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B1D4" w14:textId="77777777" w:rsidR="00B554C2" w:rsidRPr="00E801C9" w:rsidRDefault="00B554C2" w:rsidP="00B554C2">
      <w:pPr>
        <w:pStyle w:val="112"/>
      </w:pPr>
      <w:bookmarkStart w:id="0" w:name="_Toc441065294"/>
      <w:bookmarkStart w:id="1" w:name="_GoBack"/>
      <w:bookmarkEnd w:id="1"/>
      <w:r w:rsidRPr="00E801C9">
        <w:t>ФЕДЕРАЛЬНОЕ КАЗНАЧЕЙСТВО (КАЗНАЧЕЙСТВО РОССИИ)</w:t>
      </w:r>
    </w:p>
    <w:p w14:paraId="533A0122" w14:textId="77777777" w:rsidR="00B554C2" w:rsidRDefault="00B554C2" w:rsidP="00B554C2"/>
    <w:p w14:paraId="734A5D80" w14:textId="77777777" w:rsidR="00B554C2" w:rsidRDefault="00B554C2" w:rsidP="00B554C2"/>
    <w:tbl>
      <w:tblPr>
        <w:tblStyle w:val="affff2"/>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6"/>
        <w:gridCol w:w="3433"/>
      </w:tblGrid>
      <w:tr w:rsidR="00B554C2" w14:paraId="1CC2C613" w14:textId="77777777" w:rsidTr="005C077C">
        <w:tc>
          <w:tcPr>
            <w:tcW w:w="6176" w:type="dxa"/>
          </w:tcPr>
          <w:p w14:paraId="794CEBD8" w14:textId="77777777" w:rsidR="00B554C2" w:rsidRDefault="00B554C2" w:rsidP="00B554C2">
            <w:pPr>
              <w:pStyle w:val="3f3"/>
            </w:pPr>
            <w:r>
              <w:t>УТВЕРЖДЕН</w:t>
            </w:r>
          </w:p>
          <w:p w14:paraId="08BBE88B" w14:textId="2C70AA95" w:rsidR="00B554C2" w:rsidRPr="00B554C2" w:rsidRDefault="00B554C2" w:rsidP="00B554C2">
            <w:pPr>
              <w:pStyle w:val="3f3"/>
            </w:pPr>
          </w:p>
        </w:tc>
        <w:tc>
          <w:tcPr>
            <w:tcW w:w="3433" w:type="dxa"/>
            <w:hideMark/>
          </w:tcPr>
          <w:p w14:paraId="2BD4C628" w14:textId="77777777" w:rsidR="00B554C2" w:rsidRDefault="00B554C2" w:rsidP="005C077C">
            <w:pPr>
              <w:pStyle w:val="12-1"/>
              <w:ind w:left="0"/>
            </w:pPr>
          </w:p>
        </w:tc>
      </w:tr>
    </w:tbl>
    <w:p w14:paraId="77357CB3" w14:textId="77777777" w:rsidR="00B554C2" w:rsidRDefault="00B554C2" w:rsidP="00B554C2">
      <w:pPr>
        <w:pStyle w:val="affffffffa"/>
      </w:pPr>
    </w:p>
    <w:p w14:paraId="59FDC8E6" w14:textId="77777777" w:rsidR="00B554C2" w:rsidRPr="003400E6" w:rsidRDefault="00B554C2" w:rsidP="00B554C2">
      <w:pPr>
        <w:pStyle w:val="affffffffa"/>
      </w:pPr>
    </w:p>
    <w:p w14:paraId="781112B7" w14:textId="77777777" w:rsidR="00B554C2" w:rsidRDefault="00B554C2" w:rsidP="00B554C2">
      <w:pPr>
        <w:pStyle w:val="affffffffa"/>
      </w:pPr>
    </w:p>
    <w:p w14:paraId="4207FDA7" w14:textId="77777777" w:rsidR="00B554C2" w:rsidRPr="003400E6" w:rsidRDefault="00B554C2" w:rsidP="00B554C2">
      <w:pPr>
        <w:pStyle w:val="affffffffa"/>
      </w:pPr>
    </w:p>
    <w:p w14:paraId="479ABD38" w14:textId="77777777" w:rsidR="00B554C2" w:rsidRPr="003400E6" w:rsidRDefault="00B554C2" w:rsidP="00B554C2">
      <w:pPr>
        <w:pStyle w:val="affffffffa"/>
      </w:pPr>
    </w:p>
    <w:p w14:paraId="1659E71C" w14:textId="77777777" w:rsidR="00B554C2" w:rsidRPr="003400E6" w:rsidRDefault="00B554C2" w:rsidP="00B554C2">
      <w:pPr>
        <w:pStyle w:val="affffffffa"/>
      </w:pPr>
    </w:p>
    <w:p w14:paraId="1203E7E1" w14:textId="77777777" w:rsidR="00B554C2" w:rsidRPr="003400E6" w:rsidRDefault="00B554C2" w:rsidP="00B554C2">
      <w:pPr>
        <w:pStyle w:val="Arial18"/>
      </w:pPr>
      <w:r w:rsidRPr="003400E6">
        <w:t>Единая информационная система в сфере закупок</w:t>
      </w:r>
    </w:p>
    <w:p w14:paraId="3AE359E3" w14:textId="77777777" w:rsidR="00B554C2" w:rsidRPr="003400E6" w:rsidRDefault="00B554C2" w:rsidP="00B554C2">
      <w:pPr>
        <w:pStyle w:val="affffffff8"/>
      </w:pPr>
    </w:p>
    <w:p w14:paraId="3EFC2751" w14:textId="77777777" w:rsidR="00B554C2" w:rsidRPr="003400E6" w:rsidRDefault="00B554C2" w:rsidP="00B554C2">
      <w:pPr>
        <w:pStyle w:val="-0"/>
      </w:pPr>
      <w:r w:rsidRPr="003400E6">
        <w:t>Требования к форматам файлов</w:t>
      </w:r>
    </w:p>
    <w:p w14:paraId="6A7D1DB3" w14:textId="77777777" w:rsidR="00B554C2" w:rsidRPr="003400E6" w:rsidRDefault="00B554C2" w:rsidP="00B554C2">
      <w:pPr>
        <w:pStyle w:val="-0"/>
      </w:pPr>
    </w:p>
    <w:p w14:paraId="5CE93C9C" w14:textId="114E4EAF" w:rsidR="00B554C2" w:rsidRDefault="00B554C2" w:rsidP="00B554C2">
      <w:pPr>
        <w:pStyle w:val="-0"/>
      </w:pPr>
      <w:r>
        <w:t>Приложение 14</w:t>
      </w:r>
      <w:r w:rsidRPr="008B2BF3">
        <w:t xml:space="preserve"> </w:t>
      </w:r>
      <w:r w:rsidRPr="00D2220A">
        <w:t>Структура XML-документов</w:t>
      </w:r>
      <w:r>
        <w:t xml:space="preserve">, </w:t>
      </w:r>
      <w:r w:rsidRPr="00632575">
        <w:t>передаваемых и</w:t>
      </w:r>
      <w:r>
        <w:t> </w:t>
      </w:r>
      <w:r w:rsidRPr="00632575">
        <w:t>принимаемых</w:t>
      </w:r>
      <w:r>
        <w:t xml:space="preserve"> в части формирования сведений реестра контрактов и реестра независимых гарантий</w:t>
      </w:r>
    </w:p>
    <w:p w14:paraId="7AC70BAD" w14:textId="77777777" w:rsidR="00B554C2" w:rsidRPr="003400E6" w:rsidRDefault="00B554C2" w:rsidP="00B554C2">
      <w:pPr>
        <w:pStyle w:val="-0"/>
      </w:pPr>
    </w:p>
    <w:p w14:paraId="4F9EEB42" w14:textId="042D502B" w:rsidR="00B554C2" w:rsidRDefault="00B554C2" w:rsidP="00B554C2">
      <w:pPr>
        <w:pStyle w:val="affffffff8"/>
        <w:rPr>
          <w:sz w:val="28"/>
          <w:szCs w:val="28"/>
        </w:rPr>
      </w:pPr>
    </w:p>
    <w:p w14:paraId="596924C3" w14:textId="77777777" w:rsidR="00B554C2" w:rsidRPr="00207C92" w:rsidRDefault="00B554C2" w:rsidP="00B554C2">
      <w:pPr>
        <w:pStyle w:val="affffffff8"/>
        <w:rPr>
          <w:sz w:val="28"/>
          <w:szCs w:val="28"/>
        </w:rPr>
      </w:pPr>
    </w:p>
    <w:p w14:paraId="5A8C4072" w14:textId="558062AF" w:rsidR="00B554C2" w:rsidRDefault="00B554C2" w:rsidP="00B554C2">
      <w:pPr>
        <w:pStyle w:val="affffffff8"/>
        <w:rPr>
          <w:sz w:val="28"/>
          <w:szCs w:val="28"/>
        </w:rPr>
        <w:sectPr w:rsidR="00B554C2" w:rsidSect="00B554C2">
          <w:headerReference w:type="default" r:id="rId13"/>
          <w:footerReference w:type="first" r:id="rId14"/>
          <w:pgSz w:w="11907" w:h="16840" w:code="9"/>
          <w:pgMar w:top="851" w:right="851" w:bottom="1418" w:left="1418" w:header="720" w:footer="720" w:gutter="0"/>
          <w:pgNumType w:start="1"/>
          <w:cols w:space="720"/>
          <w:titlePg/>
        </w:sectPr>
      </w:pPr>
      <w:r w:rsidRPr="00207C92">
        <w:rPr>
          <w:sz w:val="28"/>
          <w:szCs w:val="28"/>
        </w:rPr>
        <w:t xml:space="preserve">Листов: </w:t>
      </w:r>
      <w:r>
        <w:rPr>
          <w:sz w:val="28"/>
          <w:szCs w:val="28"/>
        </w:rPr>
        <w:fldChar w:fldCharType="begin"/>
      </w:r>
      <w:r>
        <w:rPr>
          <w:sz w:val="28"/>
          <w:szCs w:val="28"/>
        </w:rPr>
        <w:instrText xml:space="preserve"> NUMPAGES   \* MERGEFORMAT </w:instrText>
      </w:r>
      <w:r>
        <w:rPr>
          <w:sz w:val="28"/>
          <w:szCs w:val="28"/>
        </w:rPr>
        <w:fldChar w:fldCharType="separate"/>
      </w:r>
      <w:r w:rsidR="00C27516">
        <w:rPr>
          <w:noProof/>
          <w:sz w:val="28"/>
          <w:szCs w:val="28"/>
        </w:rPr>
        <w:t>326</w:t>
      </w:r>
      <w:r>
        <w:rPr>
          <w:sz w:val="28"/>
          <w:szCs w:val="28"/>
        </w:rPr>
        <w:fldChar w:fldCharType="end"/>
      </w:r>
    </w:p>
    <w:p w14:paraId="00C093C4" w14:textId="069B7142" w:rsidR="00323FDF" w:rsidRDefault="00323FDF" w:rsidP="00323FDF">
      <w:pPr>
        <w:pStyle w:val="affffffff7"/>
      </w:pPr>
      <w:r>
        <w:lastRenderedPageBreak/>
        <w:t>Аннотация</w:t>
      </w:r>
    </w:p>
    <w:p w14:paraId="145491F3" w14:textId="008BBC38" w:rsidR="00323FDF" w:rsidRPr="00323FDF" w:rsidRDefault="00323FDF" w:rsidP="00406E6C">
      <w:pPr>
        <w:pStyle w:val="aff3"/>
      </w:pPr>
      <w:r w:rsidRPr="00323FDF">
        <w:t>Настоящий документ представляет собой Приложение 1</w:t>
      </w:r>
      <w:r w:rsidR="00825D67" w:rsidRPr="00825D67">
        <w:t>4</w:t>
      </w:r>
      <w:r w:rsidRPr="00323FDF">
        <w:t xml:space="preserve"> к документу «Требования к форматам файлов» и определяет структуру XML-документов, передаваемых и принимаемых в части формирования сведений реестра контрактов и реестра независимых гарантий.</w:t>
      </w:r>
    </w:p>
    <w:p w14:paraId="4889A508" w14:textId="116461CA" w:rsidR="00323FDF" w:rsidRDefault="00323FDF">
      <w:pPr>
        <w:pStyle w:val="affffffff7"/>
      </w:pPr>
      <w:r>
        <w:lastRenderedPageBreak/>
        <w:t>Содержание</w:t>
      </w:r>
    </w:p>
    <w:p w14:paraId="1B11938C" w14:textId="147C7C67" w:rsidR="00C85DC9" w:rsidRDefault="00C85DC9">
      <w:pPr>
        <w:pStyle w:val="13"/>
        <w:rPr>
          <w:rFonts w:asciiTheme="minorHAnsi" w:eastAsiaTheme="minorEastAsia" w:hAnsiTheme="minorHAnsi" w:cstheme="minorBidi"/>
          <w:b w:val="0"/>
          <w:noProof/>
          <w:sz w:val="22"/>
          <w:szCs w:val="22"/>
        </w:rPr>
      </w:pPr>
      <w:r>
        <w:fldChar w:fldCharType="begin"/>
      </w:r>
      <w:r>
        <w:instrText xml:space="preserve"> TOC \h \z \t "Заголовок 1;1;Заголовок 2;2;Заголовок 3;3;Заголовок;1;Подзаголовок;2;Приложение;1;Заголовок Приложения;1;П_З1;2;З_без_н;1;Заголовок без нумерации♫;1" </w:instrText>
      </w:r>
      <w:r>
        <w:fldChar w:fldCharType="separate"/>
      </w:r>
      <w:hyperlink w:anchor="_Toc132370614" w:history="1">
        <w:r w:rsidRPr="00BD7737">
          <w:rPr>
            <w:rStyle w:val="afff5"/>
            <w:noProof/>
          </w:rPr>
          <w:t>Перечень сокращений</w:t>
        </w:r>
        <w:r>
          <w:rPr>
            <w:noProof/>
            <w:webHidden/>
          </w:rPr>
          <w:tab/>
        </w:r>
        <w:r>
          <w:rPr>
            <w:noProof/>
            <w:webHidden/>
          </w:rPr>
          <w:fldChar w:fldCharType="begin"/>
        </w:r>
        <w:r>
          <w:rPr>
            <w:noProof/>
            <w:webHidden/>
          </w:rPr>
          <w:instrText xml:space="preserve"> PAGEREF _Toc132370614 \h </w:instrText>
        </w:r>
        <w:r>
          <w:rPr>
            <w:noProof/>
            <w:webHidden/>
          </w:rPr>
        </w:r>
        <w:r>
          <w:rPr>
            <w:noProof/>
            <w:webHidden/>
          </w:rPr>
          <w:fldChar w:fldCharType="separate"/>
        </w:r>
        <w:r>
          <w:rPr>
            <w:noProof/>
            <w:webHidden/>
          </w:rPr>
          <w:t>4</w:t>
        </w:r>
        <w:r>
          <w:rPr>
            <w:noProof/>
            <w:webHidden/>
          </w:rPr>
          <w:fldChar w:fldCharType="end"/>
        </w:r>
      </w:hyperlink>
    </w:p>
    <w:p w14:paraId="0C5621DA" w14:textId="5E7179D7" w:rsidR="00C85DC9" w:rsidRDefault="00A86B92">
      <w:pPr>
        <w:pStyle w:val="13"/>
        <w:rPr>
          <w:rFonts w:asciiTheme="minorHAnsi" w:eastAsiaTheme="minorEastAsia" w:hAnsiTheme="minorHAnsi" w:cstheme="minorBidi"/>
          <w:b w:val="0"/>
          <w:noProof/>
          <w:sz w:val="22"/>
          <w:szCs w:val="22"/>
        </w:rPr>
      </w:pPr>
      <w:hyperlink w:anchor="_Toc132370615" w:history="1">
        <w:r w:rsidR="00C85DC9" w:rsidRPr="00BD7737">
          <w:rPr>
            <w:rStyle w:val="afff5"/>
            <w:noProof/>
          </w:rPr>
          <w:t>Перечень терминов</w:t>
        </w:r>
        <w:r w:rsidR="00C85DC9">
          <w:rPr>
            <w:noProof/>
            <w:webHidden/>
          </w:rPr>
          <w:tab/>
        </w:r>
        <w:r w:rsidR="00C85DC9">
          <w:rPr>
            <w:noProof/>
            <w:webHidden/>
          </w:rPr>
          <w:fldChar w:fldCharType="begin"/>
        </w:r>
        <w:r w:rsidR="00C85DC9">
          <w:rPr>
            <w:noProof/>
            <w:webHidden/>
          </w:rPr>
          <w:instrText xml:space="preserve"> PAGEREF _Toc132370615 \h </w:instrText>
        </w:r>
        <w:r w:rsidR="00C85DC9">
          <w:rPr>
            <w:noProof/>
            <w:webHidden/>
          </w:rPr>
        </w:r>
        <w:r w:rsidR="00C85DC9">
          <w:rPr>
            <w:noProof/>
            <w:webHidden/>
          </w:rPr>
          <w:fldChar w:fldCharType="separate"/>
        </w:r>
        <w:r w:rsidR="00C85DC9">
          <w:rPr>
            <w:noProof/>
            <w:webHidden/>
          </w:rPr>
          <w:t>6</w:t>
        </w:r>
        <w:r w:rsidR="00C85DC9">
          <w:rPr>
            <w:noProof/>
            <w:webHidden/>
          </w:rPr>
          <w:fldChar w:fldCharType="end"/>
        </w:r>
      </w:hyperlink>
    </w:p>
    <w:p w14:paraId="5F5D6051" w14:textId="4192BB37" w:rsidR="00C85DC9" w:rsidRDefault="00A86B92">
      <w:pPr>
        <w:pStyle w:val="13"/>
        <w:rPr>
          <w:rFonts w:asciiTheme="minorHAnsi" w:eastAsiaTheme="minorEastAsia" w:hAnsiTheme="minorHAnsi" w:cstheme="minorBidi"/>
          <w:b w:val="0"/>
          <w:noProof/>
          <w:sz w:val="22"/>
          <w:szCs w:val="22"/>
        </w:rPr>
      </w:pPr>
      <w:hyperlink w:anchor="_Toc132370616" w:history="1">
        <w:r w:rsidR="00C85DC9" w:rsidRPr="00BD7737">
          <w:rPr>
            <w:rStyle w:val="afff5"/>
            <w:noProof/>
          </w:rPr>
          <w:t>Перечень таблиц</w:t>
        </w:r>
        <w:r w:rsidR="00C85DC9">
          <w:rPr>
            <w:noProof/>
            <w:webHidden/>
          </w:rPr>
          <w:tab/>
        </w:r>
        <w:r w:rsidR="00C85DC9">
          <w:rPr>
            <w:noProof/>
            <w:webHidden/>
          </w:rPr>
          <w:fldChar w:fldCharType="begin"/>
        </w:r>
        <w:r w:rsidR="00C85DC9">
          <w:rPr>
            <w:noProof/>
            <w:webHidden/>
          </w:rPr>
          <w:instrText xml:space="preserve"> PAGEREF _Toc132370616 \h </w:instrText>
        </w:r>
        <w:r w:rsidR="00C85DC9">
          <w:rPr>
            <w:noProof/>
            <w:webHidden/>
          </w:rPr>
        </w:r>
        <w:r w:rsidR="00C85DC9">
          <w:rPr>
            <w:noProof/>
            <w:webHidden/>
          </w:rPr>
          <w:fldChar w:fldCharType="separate"/>
        </w:r>
        <w:r w:rsidR="00C85DC9">
          <w:rPr>
            <w:noProof/>
            <w:webHidden/>
          </w:rPr>
          <w:t>7</w:t>
        </w:r>
        <w:r w:rsidR="00C85DC9">
          <w:rPr>
            <w:noProof/>
            <w:webHidden/>
          </w:rPr>
          <w:fldChar w:fldCharType="end"/>
        </w:r>
      </w:hyperlink>
    </w:p>
    <w:p w14:paraId="1C44DF24" w14:textId="75BE5969" w:rsidR="00C85DC9" w:rsidRDefault="00A86B92">
      <w:pPr>
        <w:pStyle w:val="13"/>
        <w:rPr>
          <w:rFonts w:asciiTheme="minorHAnsi" w:eastAsiaTheme="minorEastAsia" w:hAnsiTheme="minorHAnsi" w:cstheme="minorBidi"/>
          <w:b w:val="0"/>
          <w:noProof/>
          <w:sz w:val="22"/>
          <w:szCs w:val="22"/>
        </w:rPr>
      </w:pPr>
      <w:hyperlink w:anchor="_Toc132370617" w:history="1">
        <w:r w:rsidR="00C85DC9" w:rsidRPr="00BD7737">
          <w:rPr>
            <w:rStyle w:val="afff5"/>
            <w:noProof/>
          </w:rPr>
          <w:t>1</w:t>
        </w:r>
        <w:r w:rsidR="00C85DC9">
          <w:rPr>
            <w:rFonts w:asciiTheme="minorHAnsi" w:eastAsiaTheme="minorEastAsia" w:hAnsiTheme="minorHAnsi" w:cstheme="minorBidi"/>
            <w:b w:val="0"/>
            <w:noProof/>
            <w:sz w:val="22"/>
            <w:szCs w:val="22"/>
          </w:rPr>
          <w:tab/>
        </w:r>
        <w:r w:rsidR="00C85DC9" w:rsidRPr="00BD7737">
          <w:rPr>
            <w:rStyle w:val="afff5"/>
            <w:noProof/>
          </w:rPr>
          <w:t>Информация о заключенном контракте (его изменении) с 01.01.2015</w:t>
        </w:r>
        <w:r w:rsidR="00C85DC9">
          <w:rPr>
            <w:noProof/>
            <w:webHidden/>
          </w:rPr>
          <w:tab/>
        </w:r>
        <w:r w:rsidR="00C85DC9">
          <w:rPr>
            <w:noProof/>
            <w:webHidden/>
          </w:rPr>
          <w:fldChar w:fldCharType="begin"/>
        </w:r>
        <w:r w:rsidR="00C85DC9">
          <w:rPr>
            <w:noProof/>
            <w:webHidden/>
          </w:rPr>
          <w:instrText xml:space="preserve"> PAGEREF _Toc132370617 \h </w:instrText>
        </w:r>
        <w:r w:rsidR="00C85DC9">
          <w:rPr>
            <w:noProof/>
            <w:webHidden/>
          </w:rPr>
        </w:r>
        <w:r w:rsidR="00C85DC9">
          <w:rPr>
            <w:noProof/>
            <w:webHidden/>
          </w:rPr>
          <w:fldChar w:fldCharType="separate"/>
        </w:r>
        <w:r w:rsidR="00C85DC9">
          <w:rPr>
            <w:noProof/>
            <w:webHidden/>
          </w:rPr>
          <w:t>8</w:t>
        </w:r>
        <w:r w:rsidR="00C85DC9">
          <w:rPr>
            <w:noProof/>
            <w:webHidden/>
          </w:rPr>
          <w:fldChar w:fldCharType="end"/>
        </w:r>
      </w:hyperlink>
    </w:p>
    <w:p w14:paraId="19312825" w14:textId="77CF9064" w:rsidR="00C85DC9" w:rsidRDefault="00A86B92">
      <w:pPr>
        <w:pStyle w:val="13"/>
        <w:rPr>
          <w:rFonts w:asciiTheme="minorHAnsi" w:eastAsiaTheme="minorEastAsia" w:hAnsiTheme="minorHAnsi" w:cstheme="minorBidi"/>
          <w:b w:val="0"/>
          <w:noProof/>
          <w:sz w:val="22"/>
          <w:szCs w:val="22"/>
        </w:rPr>
      </w:pPr>
      <w:hyperlink w:anchor="_Toc132370618" w:history="1">
        <w:r w:rsidR="00C85DC9" w:rsidRPr="00BD7737">
          <w:rPr>
            <w:rStyle w:val="afff5"/>
            <w:noProof/>
          </w:rPr>
          <w:t>2</w:t>
        </w:r>
        <w:r w:rsidR="00C85DC9">
          <w:rPr>
            <w:rFonts w:asciiTheme="minorHAnsi" w:eastAsiaTheme="minorEastAsia" w:hAnsiTheme="minorHAnsi" w:cstheme="minorBidi"/>
            <w:b w:val="0"/>
            <w:noProof/>
            <w:sz w:val="22"/>
            <w:szCs w:val="22"/>
          </w:rPr>
          <w:tab/>
        </w:r>
        <w:r w:rsidR="00C85DC9" w:rsidRPr="00BD7737">
          <w:rPr>
            <w:rStyle w:val="afff5"/>
            <w:noProof/>
          </w:rPr>
          <w:t>Информация об исполнении (исполнении обязательств по предоставленной гарантии качества, расторжении, возврата переплаты по контракту, признании контракта недействительным) контракта с 01.01.2015</w:t>
        </w:r>
        <w:r w:rsidR="00C85DC9">
          <w:rPr>
            <w:noProof/>
            <w:webHidden/>
          </w:rPr>
          <w:tab/>
        </w:r>
        <w:r w:rsidR="00C85DC9">
          <w:rPr>
            <w:noProof/>
            <w:webHidden/>
          </w:rPr>
          <w:fldChar w:fldCharType="begin"/>
        </w:r>
        <w:r w:rsidR="00C85DC9">
          <w:rPr>
            <w:noProof/>
            <w:webHidden/>
          </w:rPr>
          <w:instrText xml:space="preserve"> PAGEREF _Toc132370618 \h </w:instrText>
        </w:r>
        <w:r w:rsidR="00C85DC9">
          <w:rPr>
            <w:noProof/>
            <w:webHidden/>
          </w:rPr>
        </w:r>
        <w:r w:rsidR="00C85DC9">
          <w:rPr>
            <w:noProof/>
            <w:webHidden/>
          </w:rPr>
          <w:fldChar w:fldCharType="separate"/>
        </w:r>
        <w:r w:rsidR="00C85DC9">
          <w:rPr>
            <w:noProof/>
            <w:webHidden/>
          </w:rPr>
          <w:t>173</w:t>
        </w:r>
        <w:r w:rsidR="00C85DC9">
          <w:rPr>
            <w:noProof/>
            <w:webHidden/>
          </w:rPr>
          <w:fldChar w:fldCharType="end"/>
        </w:r>
      </w:hyperlink>
    </w:p>
    <w:p w14:paraId="0DDDD289" w14:textId="217FCE64" w:rsidR="00C85DC9" w:rsidRDefault="00A86B92">
      <w:pPr>
        <w:pStyle w:val="13"/>
        <w:rPr>
          <w:rFonts w:asciiTheme="minorHAnsi" w:eastAsiaTheme="minorEastAsia" w:hAnsiTheme="minorHAnsi" w:cstheme="minorBidi"/>
          <w:b w:val="0"/>
          <w:noProof/>
          <w:sz w:val="22"/>
          <w:szCs w:val="22"/>
        </w:rPr>
      </w:pPr>
      <w:hyperlink w:anchor="_Toc132370619" w:history="1">
        <w:r w:rsidR="00C85DC9" w:rsidRPr="00BD7737">
          <w:rPr>
            <w:rStyle w:val="afff5"/>
            <w:noProof/>
          </w:rPr>
          <w:t>3</w:t>
        </w:r>
        <w:r w:rsidR="00C85DC9">
          <w:rPr>
            <w:rFonts w:asciiTheme="minorHAnsi" w:eastAsiaTheme="minorEastAsia" w:hAnsiTheme="minorHAnsi" w:cstheme="minorBidi"/>
            <w:b w:val="0"/>
            <w:noProof/>
            <w:sz w:val="22"/>
            <w:szCs w:val="22"/>
          </w:rPr>
          <w:tab/>
        </w:r>
        <w:r w:rsidR="00C85DC9" w:rsidRPr="00BD7737">
          <w:rPr>
            <w:rStyle w:val="afff5"/>
            <w:noProof/>
          </w:rPr>
          <w:t>Информация об аннулировании контракта с 01.01.2015</w:t>
        </w:r>
        <w:r w:rsidR="00C85DC9">
          <w:rPr>
            <w:noProof/>
            <w:webHidden/>
          </w:rPr>
          <w:tab/>
        </w:r>
        <w:r w:rsidR="00C85DC9">
          <w:rPr>
            <w:noProof/>
            <w:webHidden/>
          </w:rPr>
          <w:fldChar w:fldCharType="begin"/>
        </w:r>
        <w:r w:rsidR="00C85DC9">
          <w:rPr>
            <w:noProof/>
            <w:webHidden/>
          </w:rPr>
          <w:instrText xml:space="preserve"> PAGEREF _Toc132370619 \h </w:instrText>
        </w:r>
        <w:r w:rsidR="00C85DC9">
          <w:rPr>
            <w:noProof/>
            <w:webHidden/>
          </w:rPr>
        </w:r>
        <w:r w:rsidR="00C85DC9">
          <w:rPr>
            <w:noProof/>
            <w:webHidden/>
          </w:rPr>
          <w:fldChar w:fldCharType="separate"/>
        </w:r>
        <w:r w:rsidR="00C85DC9">
          <w:rPr>
            <w:noProof/>
            <w:webHidden/>
          </w:rPr>
          <w:t>246</w:t>
        </w:r>
        <w:r w:rsidR="00C85DC9">
          <w:rPr>
            <w:noProof/>
            <w:webHidden/>
          </w:rPr>
          <w:fldChar w:fldCharType="end"/>
        </w:r>
      </w:hyperlink>
    </w:p>
    <w:p w14:paraId="11E28300" w14:textId="3A453F46" w:rsidR="00C85DC9" w:rsidRDefault="00A86B92">
      <w:pPr>
        <w:pStyle w:val="13"/>
        <w:rPr>
          <w:rFonts w:asciiTheme="minorHAnsi" w:eastAsiaTheme="minorEastAsia" w:hAnsiTheme="minorHAnsi" w:cstheme="minorBidi"/>
          <w:b w:val="0"/>
          <w:noProof/>
          <w:sz w:val="22"/>
          <w:szCs w:val="22"/>
        </w:rPr>
      </w:pPr>
      <w:hyperlink w:anchor="_Toc132370620" w:history="1">
        <w:r w:rsidR="00C85DC9" w:rsidRPr="00BD7737">
          <w:rPr>
            <w:rStyle w:val="afff5"/>
            <w:noProof/>
          </w:rPr>
          <w:t>4</w:t>
        </w:r>
        <w:r w:rsidR="00C85DC9">
          <w:rPr>
            <w:rFonts w:asciiTheme="minorHAnsi" w:eastAsiaTheme="minorEastAsia" w:hAnsiTheme="minorHAnsi" w:cstheme="minorBidi"/>
            <w:b w:val="0"/>
            <w:noProof/>
            <w:sz w:val="22"/>
            <w:szCs w:val="22"/>
          </w:rPr>
          <w:tab/>
        </w:r>
        <w:r w:rsidR="00C85DC9" w:rsidRPr="00BD7737">
          <w:rPr>
            <w:rStyle w:val="afff5"/>
            <w:noProof/>
          </w:rPr>
          <w:t>Информация об отмене исполнения (расторжения, признании контракта недействительным) контракта с 01.01.2015</w:t>
        </w:r>
        <w:r w:rsidR="00C85DC9">
          <w:rPr>
            <w:noProof/>
            <w:webHidden/>
          </w:rPr>
          <w:tab/>
        </w:r>
        <w:r w:rsidR="00C85DC9">
          <w:rPr>
            <w:noProof/>
            <w:webHidden/>
          </w:rPr>
          <w:fldChar w:fldCharType="begin"/>
        </w:r>
        <w:r w:rsidR="00C85DC9">
          <w:rPr>
            <w:noProof/>
            <w:webHidden/>
          </w:rPr>
          <w:instrText xml:space="preserve"> PAGEREF _Toc132370620 \h </w:instrText>
        </w:r>
        <w:r w:rsidR="00C85DC9">
          <w:rPr>
            <w:noProof/>
            <w:webHidden/>
          </w:rPr>
        </w:r>
        <w:r w:rsidR="00C85DC9">
          <w:rPr>
            <w:noProof/>
            <w:webHidden/>
          </w:rPr>
          <w:fldChar w:fldCharType="separate"/>
        </w:r>
        <w:r w:rsidR="00C85DC9">
          <w:rPr>
            <w:noProof/>
            <w:webHidden/>
          </w:rPr>
          <w:t>247</w:t>
        </w:r>
        <w:r w:rsidR="00C85DC9">
          <w:rPr>
            <w:noProof/>
            <w:webHidden/>
          </w:rPr>
          <w:fldChar w:fldCharType="end"/>
        </w:r>
      </w:hyperlink>
    </w:p>
    <w:p w14:paraId="39C85770" w14:textId="1F7808FE" w:rsidR="00C85DC9" w:rsidRDefault="00A86B92">
      <w:pPr>
        <w:pStyle w:val="13"/>
        <w:rPr>
          <w:rFonts w:asciiTheme="minorHAnsi" w:eastAsiaTheme="minorEastAsia" w:hAnsiTheme="minorHAnsi" w:cstheme="minorBidi"/>
          <w:b w:val="0"/>
          <w:noProof/>
          <w:sz w:val="22"/>
          <w:szCs w:val="22"/>
        </w:rPr>
      </w:pPr>
      <w:hyperlink w:anchor="_Toc132370621" w:history="1">
        <w:r w:rsidR="00C85DC9" w:rsidRPr="00BD7737">
          <w:rPr>
            <w:rStyle w:val="afff5"/>
            <w:noProof/>
          </w:rPr>
          <w:t>5</w:t>
        </w:r>
        <w:r w:rsidR="00C85DC9">
          <w:rPr>
            <w:rFonts w:asciiTheme="minorHAnsi" w:eastAsiaTheme="minorEastAsia" w:hAnsiTheme="minorHAnsi" w:cstheme="minorBidi"/>
            <w:b w:val="0"/>
            <w:noProof/>
            <w:sz w:val="22"/>
            <w:szCs w:val="22"/>
          </w:rPr>
          <w:tab/>
        </w:r>
        <w:r w:rsidR="00C85DC9" w:rsidRPr="00BD7737">
          <w:rPr>
            <w:rStyle w:val="afff5"/>
            <w:noProof/>
          </w:rPr>
          <w:t>Информация о выданной независимой гарантии (ее изменении)</w:t>
        </w:r>
        <w:r w:rsidR="00C85DC9">
          <w:rPr>
            <w:noProof/>
            <w:webHidden/>
          </w:rPr>
          <w:tab/>
        </w:r>
        <w:r w:rsidR="00C85DC9">
          <w:rPr>
            <w:noProof/>
            <w:webHidden/>
          </w:rPr>
          <w:fldChar w:fldCharType="begin"/>
        </w:r>
        <w:r w:rsidR="00C85DC9">
          <w:rPr>
            <w:noProof/>
            <w:webHidden/>
          </w:rPr>
          <w:instrText xml:space="preserve"> PAGEREF _Toc132370621 \h </w:instrText>
        </w:r>
        <w:r w:rsidR="00C85DC9">
          <w:rPr>
            <w:noProof/>
            <w:webHidden/>
          </w:rPr>
        </w:r>
        <w:r w:rsidR="00C85DC9">
          <w:rPr>
            <w:noProof/>
            <w:webHidden/>
          </w:rPr>
          <w:fldChar w:fldCharType="separate"/>
        </w:r>
        <w:r w:rsidR="00C85DC9">
          <w:rPr>
            <w:noProof/>
            <w:webHidden/>
          </w:rPr>
          <w:t>250</w:t>
        </w:r>
        <w:r w:rsidR="00C85DC9">
          <w:rPr>
            <w:noProof/>
            <w:webHidden/>
          </w:rPr>
          <w:fldChar w:fldCharType="end"/>
        </w:r>
      </w:hyperlink>
    </w:p>
    <w:p w14:paraId="55CF459E" w14:textId="6964228C" w:rsidR="00C85DC9" w:rsidRDefault="00A86B92">
      <w:pPr>
        <w:pStyle w:val="13"/>
        <w:rPr>
          <w:rFonts w:asciiTheme="minorHAnsi" w:eastAsiaTheme="minorEastAsia" w:hAnsiTheme="minorHAnsi" w:cstheme="minorBidi"/>
          <w:b w:val="0"/>
          <w:noProof/>
          <w:sz w:val="22"/>
          <w:szCs w:val="22"/>
        </w:rPr>
      </w:pPr>
      <w:hyperlink w:anchor="_Toc132370622" w:history="1">
        <w:r w:rsidR="00C85DC9" w:rsidRPr="00BD7737">
          <w:rPr>
            <w:rStyle w:val="afff5"/>
            <w:noProof/>
          </w:rPr>
          <w:t>6</w:t>
        </w:r>
        <w:r w:rsidR="00C85DC9">
          <w:rPr>
            <w:rFonts w:asciiTheme="minorHAnsi" w:eastAsiaTheme="minorEastAsia" w:hAnsiTheme="minorHAnsi" w:cstheme="minorBidi"/>
            <w:b w:val="0"/>
            <w:noProof/>
            <w:sz w:val="22"/>
            <w:szCs w:val="22"/>
          </w:rPr>
          <w:tab/>
        </w:r>
        <w:r w:rsidR="00C85DC9" w:rsidRPr="00BD7737">
          <w:rPr>
            <w:rStyle w:val="afff5"/>
            <w:noProof/>
          </w:rPr>
          <w:t>Информация о недействительности сведений о независимой гарантии</w:t>
        </w:r>
        <w:r w:rsidR="00C85DC9">
          <w:rPr>
            <w:noProof/>
            <w:webHidden/>
          </w:rPr>
          <w:tab/>
        </w:r>
        <w:r w:rsidR="00C85DC9">
          <w:rPr>
            <w:noProof/>
            <w:webHidden/>
          </w:rPr>
          <w:fldChar w:fldCharType="begin"/>
        </w:r>
        <w:r w:rsidR="00C85DC9">
          <w:rPr>
            <w:noProof/>
            <w:webHidden/>
          </w:rPr>
          <w:instrText xml:space="preserve"> PAGEREF _Toc132370622 \h </w:instrText>
        </w:r>
        <w:r w:rsidR="00C85DC9">
          <w:rPr>
            <w:noProof/>
            <w:webHidden/>
          </w:rPr>
        </w:r>
        <w:r w:rsidR="00C85DC9">
          <w:rPr>
            <w:noProof/>
            <w:webHidden/>
          </w:rPr>
          <w:fldChar w:fldCharType="separate"/>
        </w:r>
        <w:r w:rsidR="00C85DC9">
          <w:rPr>
            <w:noProof/>
            <w:webHidden/>
          </w:rPr>
          <w:t>272</w:t>
        </w:r>
        <w:r w:rsidR="00C85DC9">
          <w:rPr>
            <w:noProof/>
            <w:webHidden/>
          </w:rPr>
          <w:fldChar w:fldCharType="end"/>
        </w:r>
      </w:hyperlink>
    </w:p>
    <w:p w14:paraId="0BAEA7C0" w14:textId="34E5659B" w:rsidR="00C85DC9" w:rsidRDefault="00A86B92">
      <w:pPr>
        <w:pStyle w:val="13"/>
        <w:rPr>
          <w:rFonts w:asciiTheme="minorHAnsi" w:eastAsiaTheme="minorEastAsia" w:hAnsiTheme="minorHAnsi" w:cstheme="minorBidi"/>
          <w:b w:val="0"/>
          <w:noProof/>
          <w:sz w:val="22"/>
          <w:szCs w:val="22"/>
        </w:rPr>
      </w:pPr>
      <w:hyperlink w:anchor="_Toc132370623" w:history="1">
        <w:r w:rsidR="00C85DC9" w:rsidRPr="00BD7737">
          <w:rPr>
            <w:rStyle w:val="afff5"/>
            <w:noProof/>
          </w:rPr>
          <w:t>7</w:t>
        </w:r>
        <w:r w:rsidR="00C85DC9">
          <w:rPr>
            <w:rFonts w:asciiTheme="minorHAnsi" w:eastAsiaTheme="minorEastAsia" w:hAnsiTheme="minorHAnsi" w:cstheme="minorBidi"/>
            <w:b w:val="0"/>
            <w:noProof/>
            <w:sz w:val="22"/>
            <w:szCs w:val="22"/>
          </w:rPr>
          <w:tab/>
        </w:r>
        <w:r w:rsidR="00C85DC9" w:rsidRPr="00BD7737">
          <w:rPr>
            <w:rStyle w:val="afff5"/>
            <w:noProof/>
          </w:rPr>
          <w:t>Сведения об отказе заказчика в принятии независимой гарантии (изменение сведений)</w:t>
        </w:r>
        <w:r w:rsidR="00C85DC9">
          <w:rPr>
            <w:noProof/>
            <w:webHidden/>
          </w:rPr>
          <w:tab/>
        </w:r>
        <w:r w:rsidR="00C85DC9">
          <w:rPr>
            <w:noProof/>
            <w:webHidden/>
          </w:rPr>
          <w:fldChar w:fldCharType="begin"/>
        </w:r>
        <w:r w:rsidR="00C85DC9">
          <w:rPr>
            <w:noProof/>
            <w:webHidden/>
          </w:rPr>
          <w:instrText xml:space="preserve"> PAGEREF _Toc132370623 \h </w:instrText>
        </w:r>
        <w:r w:rsidR="00C85DC9">
          <w:rPr>
            <w:noProof/>
            <w:webHidden/>
          </w:rPr>
        </w:r>
        <w:r w:rsidR="00C85DC9">
          <w:rPr>
            <w:noProof/>
            <w:webHidden/>
          </w:rPr>
          <w:fldChar w:fldCharType="separate"/>
        </w:r>
        <w:r w:rsidR="00C85DC9">
          <w:rPr>
            <w:noProof/>
            <w:webHidden/>
          </w:rPr>
          <w:t>275</w:t>
        </w:r>
        <w:r w:rsidR="00C85DC9">
          <w:rPr>
            <w:noProof/>
            <w:webHidden/>
          </w:rPr>
          <w:fldChar w:fldCharType="end"/>
        </w:r>
      </w:hyperlink>
    </w:p>
    <w:p w14:paraId="46663310" w14:textId="6A1A5BDD" w:rsidR="00C85DC9" w:rsidRDefault="00A86B92">
      <w:pPr>
        <w:pStyle w:val="13"/>
        <w:rPr>
          <w:rFonts w:asciiTheme="minorHAnsi" w:eastAsiaTheme="minorEastAsia" w:hAnsiTheme="minorHAnsi" w:cstheme="minorBidi"/>
          <w:b w:val="0"/>
          <w:noProof/>
          <w:sz w:val="22"/>
          <w:szCs w:val="22"/>
        </w:rPr>
      </w:pPr>
      <w:hyperlink w:anchor="_Toc132370624" w:history="1">
        <w:r w:rsidR="00C85DC9" w:rsidRPr="00BD7737">
          <w:rPr>
            <w:rStyle w:val="afff5"/>
            <w:noProof/>
          </w:rPr>
          <w:t>8</w:t>
        </w:r>
        <w:r w:rsidR="00C85DC9">
          <w:rPr>
            <w:rFonts w:asciiTheme="minorHAnsi" w:eastAsiaTheme="minorEastAsia" w:hAnsiTheme="minorHAnsi" w:cstheme="minorBidi"/>
            <w:b w:val="0"/>
            <w:noProof/>
            <w:sz w:val="22"/>
            <w:szCs w:val="22"/>
          </w:rPr>
          <w:tab/>
        </w:r>
        <w:r w:rsidR="00C85DC9" w:rsidRPr="00BD7737">
          <w:rPr>
            <w:rStyle w:val="afff5"/>
            <w:noProof/>
          </w:rPr>
          <w:t>Сведения о недействительности отказа заказчика в принятии независимой гарантии</w:t>
        </w:r>
        <w:r w:rsidR="00C85DC9">
          <w:rPr>
            <w:noProof/>
            <w:webHidden/>
          </w:rPr>
          <w:tab/>
        </w:r>
        <w:r w:rsidR="00C85DC9">
          <w:rPr>
            <w:noProof/>
            <w:webHidden/>
          </w:rPr>
          <w:fldChar w:fldCharType="begin"/>
        </w:r>
        <w:r w:rsidR="00C85DC9">
          <w:rPr>
            <w:noProof/>
            <w:webHidden/>
          </w:rPr>
          <w:instrText xml:space="preserve"> PAGEREF _Toc132370624 \h </w:instrText>
        </w:r>
        <w:r w:rsidR="00C85DC9">
          <w:rPr>
            <w:noProof/>
            <w:webHidden/>
          </w:rPr>
        </w:r>
        <w:r w:rsidR="00C85DC9">
          <w:rPr>
            <w:noProof/>
            <w:webHidden/>
          </w:rPr>
          <w:fldChar w:fldCharType="separate"/>
        </w:r>
        <w:r w:rsidR="00C85DC9">
          <w:rPr>
            <w:noProof/>
            <w:webHidden/>
          </w:rPr>
          <w:t>289</w:t>
        </w:r>
        <w:r w:rsidR="00C85DC9">
          <w:rPr>
            <w:noProof/>
            <w:webHidden/>
          </w:rPr>
          <w:fldChar w:fldCharType="end"/>
        </w:r>
      </w:hyperlink>
    </w:p>
    <w:p w14:paraId="59C1BD22" w14:textId="572EFCD2" w:rsidR="00C85DC9" w:rsidRDefault="00A86B92">
      <w:pPr>
        <w:pStyle w:val="13"/>
        <w:rPr>
          <w:rFonts w:asciiTheme="minorHAnsi" w:eastAsiaTheme="minorEastAsia" w:hAnsiTheme="minorHAnsi" w:cstheme="minorBidi"/>
          <w:b w:val="0"/>
          <w:noProof/>
          <w:sz w:val="22"/>
          <w:szCs w:val="22"/>
        </w:rPr>
      </w:pPr>
      <w:hyperlink w:anchor="_Toc132370625" w:history="1">
        <w:r w:rsidR="00C85DC9" w:rsidRPr="00BD7737">
          <w:rPr>
            <w:rStyle w:val="afff5"/>
            <w:noProof/>
          </w:rPr>
          <w:t>9</w:t>
        </w:r>
        <w:r w:rsidR="00C85DC9">
          <w:rPr>
            <w:rFonts w:asciiTheme="minorHAnsi" w:eastAsiaTheme="minorEastAsia" w:hAnsiTheme="minorHAnsi" w:cstheme="minorBidi"/>
            <w:b w:val="0"/>
            <w:noProof/>
            <w:sz w:val="22"/>
            <w:szCs w:val="22"/>
          </w:rPr>
          <w:tab/>
        </w:r>
        <w:r w:rsidR="00C85DC9" w:rsidRPr="00BD7737">
          <w:rPr>
            <w:rStyle w:val="afff5"/>
            <w:noProof/>
          </w:rPr>
          <w:t>Информация о прекращении обязательств поставщика по независимой гарантии (Изменение сведений)</w:t>
        </w:r>
        <w:r w:rsidR="00C85DC9">
          <w:rPr>
            <w:noProof/>
            <w:webHidden/>
          </w:rPr>
          <w:tab/>
        </w:r>
        <w:r w:rsidR="00C85DC9">
          <w:rPr>
            <w:noProof/>
            <w:webHidden/>
          </w:rPr>
          <w:fldChar w:fldCharType="begin"/>
        </w:r>
        <w:r w:rsidR="00C85DC9">
          <w:rPr>
            <w:noProof/>
            <w:webHidden/>
          </w:rPr>
          <w:instrText xml:space="preserve"> PAGEREF _Toc132370625 \h </w:instrText>
        </w:r>
        <w:r w:rsidR="00C85DC9">
          <w:rPr>
            <w:noProof/>
            <w:webHidden/>
          </w:rPr>
        </w:r>
        <w:r w:rsidR="00C85DC9">
          <w:rPr>
            <w:noProof/>
            <w:webHidden/>
          </w:rPr>
          <w:fldChar w:fldCharType="separate"/>
        </w:r>
        <w:r w:rsidR="00C85DC9">
          <w:rPr>
            <w:noProof/>
            <w:webHidden/>
          </w:rPr>
          <w:t>293</w:t>
        </w:r>
        <w:r w:rsidR="00C85DC9">
          <w:rPr>
            <w:noProof/>
            <w:webHidden/>
          </w:rPr>
          <w:fldChar w:fldCharType="end"/>
        </w:r>
      </w:hyperlink>
    </w:p>
    <w:p w14:paraId="7881B6C3" w14:textId="27214424" w:rsidR="00C85DC9" w:rsidRDefault="00A86B92">
      <w:pPr>
        <w:pStyle w:val="13"/>
        <w:rPr>
          <w:rFonts w:asciiTheme="minorHAnsi" w:eastAsiaTheme="minorEastAsia" w:hAnsiTheme="minorHAnsi" w:cstheme="minorBidi"/>
          <w:b w:val="0"/>
          <w:noProof/>
          <w:sz w:val="22"/>
          <w:szCs w:val="22"/>
        </w:rPr>
      </w:pPr>
      <w:hyperlink w:anchor="_Toc132370626" w:history="1">
        <w:r w:rsidR="00C85DC9" w:rsidRPr="00BD7737">
          <w:rPr>
            <w:rStyle w:val="afff5"/>
            <w:noProof/>
          </w:rPr>
          <w:t>10</w:t>
        </w:r>
        <w:r w:rsidR="00C85DC9">
          <w:rPr>
            <w:rFonts w:asciiTheme="minorHAnsi" w:eastAsiaTheme="minorEastAsia" w:hAnsiTheme="minorHAnsi" w:cstheme="minorBidi"/>
            <w:b w:val="0"/>
            <w:noProof/>
            <w:sz w:val="22"/>
            <w:szCs w:val="22"/>
          </w:rPr>
          <w:tab/>
        </w:r>
        <w:r w:rsidR="00C85DC9" w:rsidRPr="00BD7737">
          <w:rPr>
            <w:rStyle w:val="afff5"/>
            <w:noProof/>
          </w:rPr>
          <w:t>Сведения о недействительности информации о прекращении обязательств поставщика по независимой гарантии</w:t>
        </w:r>
        <w:r w:rsidR="00C85DC9">
          <w:rPr>
            <w:noProof/>
            <w:webHidden/>
          </w:rPr>
          <w:tab/>
        </w:r>
        <w:r w:rsidR="00C85DC9">
          <w:rPr>
            <w:noProof/>
            <w:webHidden/>
          </w:rPr>
          <w:fldChar w:fldCharType="begin"/>
        </w:r>
        <w:r w:rsidR="00C85DC9">
          <w:rPr>
            <w:noProof/>
            <w:webHidden/>
          </w:rPr>
          <w:instrText xml:space="preserve"> PAGEREF _Toc132370626 \h </w:instrText>
        </w:r>
        <w:r w:rsidR="00C85DC9">
          <w:rPr>
            <w:noProof/>
            <w:webHidden/>
          </w:rPr>
        </w:r>
        <w:r w:rsidR="00C85DC9">
          <w:rPr>
            <w:noProof/>
            <w:webHidden/>
          </w:rPr>
          <w:fldChar w:fldCharType="separate"/>
        </w:r>
        <w:r w:rsidR="00C85DC9">
          <w:rPr>
            <w:noProof/>
            <w:webHidden/>
          </w:rPr>
          <w:t>305</w:t>
        </w:r>
        <w:r w:rsidR="00C85DC9">
          <w:rPr>
            <w:noProof/>
            <w:webHidden/>
          </w:rPr>
          <w:fldChar w:fldCharType="end"/>
        </w:r>
      </w:hyperlink>
    </w:p>
    <w:p w14:paraId="234D48E2" w14:textId="1A39EEC3" w:rsidR="00C85DC9" w:rsidRDefault="00A86B92">
      <w:pPr>
        <w:pStyle w:val="13"/>
        <w:rPr>
          <w:rFonts w:asciiTheme="minorHAnsi" w:eastAsiaTheme="minorEastAsia" w:hAnsiTheme="minorHAnsi" w:cstheme="minorBidi"/>
          <w:b w:val="0"/>
          <w:noProof/>
          <w:sz w:val="22"/>
          <w:szCs w:val="22"/>
        </w:rPr>
      </w:pPr>
      <w:hyperlink w:anchor="_Toc132370627" w:history="1">
        <w:r w:rsidR="00C85DC9" w:rsidRPr="00BD7737">
          <w:rPr>
            <w:rStyle w:val="afff5"/>
            <w:noProof/>
          </w:rPr>
          <w:t>11</w:t>
        </w:r>
        <w:r w:rsidR="00C85DC9">
          <w:rPr>
            <w:rFonts w:asciiTheme="minorHAnsi" w:eastAsiaTheme="minorEastAsia" w:hAnsiTheme="minorHAnsi" w:cstheme="minorBidi"/>
            <w:b w:val="0"/>
            <w:noProof/>
            <w:sz w:val="22"/>
            <w:szCs w:val="22"/>
          </w:rPr>
          <w:tab/>
        </w:r>
        <w:r w:rsidR="00C85DC9" w:rsidRPr="00BD7737">
          <w:rPr>
            <w:rStyle w:val="afff5"/>
            <w:noProof/>
          </w:rPr>
          <w:t>Информация о возвращении независимой гарантии или об освобождении от обязательств по независимой гарантии (Внесение изменений)</w:t>
        </w:r>
        <w:r w:rsidR="00C85DC9">
          <w:rPr>
            <w:noProof/>
            <w:webHidden/>
          </w:rPr>
          <w:tab/>
        </w:r>
        <w:r w:rsidR="00C85DC9">
          <w:rPr>
            <w:noProof/>
            <w:webHidden/>
          </w:rPr>
          <w:fldChar w:fldCharType="begin"/>
        </w:r>
        <w:r w:rsidR="00C85DC9">
          <w:rPr>
            <w:noProof/>
            <w:webHidden/>
          </w:rPr>
          <w:instrText xml:space="preserve"> PAGEREF _Toc132370627 \h </w:instrText>
        </w:r>
        <w:r w:rsidR="00C85DC9">
          <w:rPr>
            <w:noProof/>
            <w:webHidden/>
          </w:rPr>
        </w:r>
        <w:r w:rsidR="00C85DC9">
          <w:rPr>
            <w:noProof/>
            <w:webHidden/>
          </w:rPr>
          <w:fldChar w:fldCharType="separate"/>
        </w:r>
        <w:r w:rsidR="00C85DC9">
          <w:rPr>
            <w:noProof/>
            <w:webHidden/>
          </w:rPr>
          <w:t>309</w:t>
        </w:r>
        <w:r w:rsidR="00C85DC9">
          <w:rPr>
            <w:noProof/>
            <w:webHidden/>
          </w:rPr>
          <w:fldChar w:fldCharType="end"/>
        </w:r>
      </w:hyperlink>
    </w:p>
    <w:p w14:paraId="66F1CB42" w14:textId="6FA7FD08" w:rsidR="00C85DC9" w:rsidRDefault="00A86B92">
      <w:pPr>
        <w:pStyle w:val="13"/>
        <w:rPr>
          <w:rFonts w:asciiTheme="minorHAnsi" w:eastAsiaTheme="minorEastAsia" w:hAnsiTheme="minorHAnsi" w:cstheme="minorBidi"/>
          <w:b w:val="0"/>
          <w:noProof/>
          <w:sz w:val="22"/>
          <w:szCs w:val="22"/>
        </w:rPr>
      </w:pPr>
      <w:hyperlink w:anchor="_Toc132370628" w:history="1">
        <w:r w:rsidR="00C85DC9" w:rsidRPr="00BD7737">
          <w:rPr>
            <w:rStyle w:val="afff5"/>
            <w:noProof/>
          </w:rPr>
          <w:t>12</w:t>
        </w:r>
        <w:r w:rsidR="00C85DC9">
          <w:rPr>
            <w:rFonts w:asciiTheme="minorHAnsi" w:eastAsiaTheme="minorEastAsia" w:hAnsiTheme="minorHAnsi" w:cstheme="minorBidi"/>
            <w:b w:val="0"/>
            <w:noProof/>
            <w:sz w:val="22"/>
            <w:szCs w:val="22"/>
          </w:rPr>
          <w:tab/>
        </w:r>
        <w:r w:rsidR="00C85DC9" w:rsidRPr="00BD7737">
          <w:rPr>
            <w:rStyle w:val="afff5"/>
            <w:noProof/>
          </w:rPr>
          <w:t>Сведения о недействительности информации о возвращении независимой гарантии или об освобождении от обязательств по независимой гарантии</w:t>
        </w:r>
        <w:r w:rsidR="00C85DC9">
          <w:rPr>
            <w:noProof/>
            <w:webHidden/>
          </w:rPr>
          <w:tab/>
        </w:r>
        <w:r w:rsidR="00C85DC9">
          <w:rPr>
            <w:noProof/>
            <w:webHidden/>
          </w:rPr>
          <w:fldChar w:fldCharType="begin"/>
        </w:r>
        <w:r w:rsidR="00C85DC9">
          <w:rPr>
            <w:noProof/>
            <w:webHidden/>
          </w:rPr>
          <w:instrText xml:space="preserve"> PAGEREF _Toc132370628 \h </w:instrText>
        </w:r>
        <w:r w:rsidR="00C85DC9">
          <w:rPr>
            <w:noProof/>
            <w:webHidden/>
          </w:rPr>
        </w:r>
        <w:r w:rsidR="00C85DC9">
          <w:rPr>
            <w:noProof/>
            <w:webHidden/>
          </w:rPr>
          <w:fldChar w:fldCharType="separate"/>
        </w:r>
        <w:r w:rsidR="00C85DC9">
          <w:rPr>
            <w:noProof/>
            <w:webHidden/>
          </w:rPr>
          <w:t>322</w:t>
        </w:r>
        <w:r w:rsidR="00C85DC9">
          <w:rPr>
            <w:noProof/>
            <w:webHidden/>
          </w:rPr>
          <w:fldChar w:fldCharType="end"/>
        </w:r>
      </w:hyperlink>
    </w:p>
    <w:p w14:paraId="650F95EA" w14:textId="144F186F" w:rsidR="00C85DC9" w:rsidRDefault="00A86B92">
      <w:pPr>
        <w:pStyle w:val="13"/>
        <w:rPr>
          <w:rFonts w:asciiTheme="minorHAnsi" w:eastAsiaTheme="minorEastAsia" w:hAnsiTheme="minorHAnsi" w:cstheme="minorBidi"/>
          <w:b w:val="0"/>
          <w:noProof/>
          <w:sz w:val="22"/>
          <w:szCs w:val="22"/>
        </w:rPr>
      </w:pPr>
      <w:hyperlink w:anchor="_Toc132370629" w:history="1">
        <w:r w:rsidR="00C85DC9" w:rsidRPr="00BD7737">
          <w:rPr>
            <w:rStyle w:val="afff5"/>
            <w:noProof/>
          </w:rPr>
          <w:t>13</w:t>
        </w:r>
        <w:r w:rsidR="00C85DC9">
          <w:rPr>
            <w:rFonts w:asciiTheme="minorHAnsi" w:eastAsiaTheme="minorEastAsia" w:hAnsiTheme="minorHAnsi" w:cstheme="minorBidi"/>
            <w:b w:val="0"/>
            <w:noProof/>
            <w:sz w:val="22"/>
            <w:szCs w:val="22"/>
          </w:rPr>
          <w:tab/>
        </w:r>
        <w:r w:rsidR="00C85DC9" w:rsidRPr="00BD7737">
          <w:rPr>
            <w:rStyle w:val="afff5"/>
            <w:noProof/>
          </w:rPr>
          <w:t>Квитанция о доступности формирования документов электронного актирования по контракту</w:t>
        </w:r>
        <w:r w:rsidR="00C85DC9">
          <w:rPr>
            <w:noProof/>
            <w:webHidden/>
          </w:rPr>
          <w:tab/>
        </w:r>
        <w:r w:rsidR="00C85DC9">
          <w:rPr>
            <w:noProof/>
            <w:webHidden/>
          </w:rPr>
          <w:fldChar w:fldCharType="begin"/>
        </w:r>
        <w:r w:rsidR="00C85DC9">
          <w:rPr>
            <w:noProof/>
            <w:webHidden/>
          </w:rPr>
          <w:instrText xml:space="preserve"> PAGEREF _Toc132370629 \h </w:instrText>
        </w:r>
        <w:r w:rsidR="00C85DC9">
          <w:rPr>
            <w:noProof/>
            <w:webHidden/>
          </w:rPr>
        </w:r>
        <w:r w:rsidR="00C85DC9">
          <w:rPr>
            <w:noProof/>
            <w:webHidden/>
          </w:rPr>
          <w:fldChar w:fldCharType="separate"/>
        </w:r>
        <w:r w:rsidR="00C85DC9">
          <w:rPr>
            <w:noProof/>
            <w:webHidden/>
          </w:rPr>
          <w:t>326</w:t>
        </w:r>
        <w:r w:rsidR="00C85DC9">
          <w:rPr>
            <w:noProof/>
            <w:webHidden/>
          </w:rPr>
          <w:fldChar w:fldCharType="end"/>
        </w:r>
      </w:hyperlink>
    </w:p>
    <w:p w14:paraId="53083DBA" w14:textId="21F72447" w:rsidR="00323FDF" w:rsidRPr="00323FDF" w:rsidRDefault="00C85DC9" w:rsidP="00323FDF">
      <w:pPr>
        <w:pStyle w:val="aff3"/>
      </w:pPr>
      <w:r>
        <w:rPr>
          <w:rFonts w:ascii="Times New Roman Полужирный" w:hAnsi="Times New Roman Полужирный"/>
          <w:snapToGrid/>
          <w:color w:val="auto"/>
          <w:szCs w:val="24"/>
        </w:rPr>
        <w:fldChar w:fldCharType="end"/>
      </w:r>
    </w:p>
    <w:p w14:paraId="5E0108EF" w14:textId="01EAE556" w:rsidR="00323FDF" w:rsidRDefault="00323FDF" w:rsidP="00323FDF">
      <w:pPr>
        <w:pStyle w:val="affffffff5"/>
      </w:pPr>
      <w:bookmarkStart w:id="2" w:name="_Toc132370614"/>
      <w:r>
        <w:lastRenderedPageBreak/>
        <w:t>Перечень сокращений</w:t>
      </w:r>
      <w:bookmarkEnd w:id="2"/>
    </w:p>
    <w:tbl>
      <w:tblPr>
        <w:tblStyle w:val="121"/>
        <w:tblW w:w="5000" w:type="pct"/>
        <w:tblLook w:val="04A0" w:firstRow="1" w:lastRow="0" w:firstColumn="1" w:lastColumn="0" w:noHBand="0" w:noVBand="1"/>
      </w:tblPr>
      <w:tblGrid>
        <w:gridCol w:w="3420"/>
        <w:gridCol w:w="6274"/>
      </w:tblGrid>
      <w:tr w:rsidR="00323FDF" w:rsidRPr="00323FDF" w14:paraId="482A0533" w14:textId="77777777" w:rsidTr="005C077C">
        <w:trPr>
          <w:cnfStyle w:val="100000000000" w:firstRow="1" w:lastRow="0" w:firstColumn="0" w:lastColumn="0" w:oddVBand="0" w:evenVBand="0" w:oddHBand="0" w:evenHBand="0" w:firstRowFirstColumn="0" w:firstRowLastColumn="0" w:lastRowFirstColumn="0" w:lastRowLastColumn="0"/>
          <w:tblHeader/>
        </w:trPr>
        <w:tc>
          <w:tcPr>
            <w:tcW w:w="1764" w:type="pct"/>
          </w:tcPr>
          <w:p w14:paraId="31B1FD7B" w14:textId="77777777" w:rsidR="00323FDF" w:rsidRPr="00323FDF" w:rsidRDefault="00323FDF" w:rsidP="00323FDF">
            <w:pPr>
              <w:keepNext/>
              <w:keepLines/>
              <w:spacing w:line="240" w:lineRule="auto"/>
              <w:ind w:left="28" w:right="28" w:firstLine="0"/>
              <w:rPr>
                <w:rFonts w:ascii="+Times New Roman" w:hAnsi="+Times New Roman" w:cs="Arial"/>
                <w:b/>
                <w:snapToGrid w:val="0"/>
                <w:color w:val="000000"/>
                <w:sz w:val="24"/>
              </w:rPr>
            </w:pPr>
            <w:r w:rsidRPr="00323FDF">
              <w:rPr>
                <w:rFonts w:ascii="+Times New Roman" w:hAnsi="+Times New Roman" w:cs="Arial"/>
                <w:b/>
                <w:snapToGrid w:val="0"/>
                <w:color w:val="000000"/>
                <w:sz w:val="24"/>
              </w:rPr>
              <w:t>Сокращение</w:t>
            </w:r>
          </w:p>
        </w:tc>
        <w:tc>
          <w:tcPr>
            <w:tcW w:w="3236" w:type="pct"/>
          </w:tcPr>
          <w:p w14:paraId="1456272F" w14:textId="77777777" w:rsidR="00323FDF" w:rsidRPr="00323FDF" w:rsidRDefault="00323FDF" w:rsidP="00323FDF">
            <w:pPr>
              <w:keepNext/>
              <w:keepLines/>
              <w:spacing w:line="240" w:lineRule="auto"/>
              <w:ind w:left="28" w:right="28" w:firstLine="0"/>
              <w:rPr>
                <w:rFonts w:ascii="+Times New Roman" w:hAnsi="+Times New Roman" w:cs="Arial"/>
                <w:b/>
                <w:snapToGrid w:val="0"/>
                <w:color w:val="000000"/>
                <w:sz w:val="24"/>
              </w:rPr>
            </w:pPr>
            <w:r w:rsidRPr="00323FDF">
              <w:rPr>
                <w:rFonts w:ascii="+Times New Roman" w:hAnsi="+Times New Roman" w:cs="Arial"/>
                <w:b/>
                <w:snapToGrid w:val="0"/>
                <w:color w:val="000000"/>
                <w:sz w:val="24"/>
              </w:rPr>
              <w:t>Полное наименование</w:t>
            </w:r>
          </w:p>
        </w:tc>
      </w:tr>
      <w:tr w:rsidR="00323FDF" w:rsidRPr="004E6F9C" w14:paraId="59AB8E2C" w14:textId="77777777" w:rsidTr="005C077C">
        <w:tc>
          <w:tcPr>
            <w:tcW w:w="1764" w:type="pct"/>
          </w:tcPr>
          <w:p w14:paraId="0F16482D" w14:textId="77777777" w:rsidR="00323FDF" w:rsidRPr="00323FDF" w:rsidRDefault="00323FDF" w:rsidP="00323FDF">
            <w:pPr>
              <w:spacing w:line="240" w:lineRule="auto"/>
              <w:ind w:left="28" w:right="28" w:firstLine="0"/>
              <w:rPr>
                <w:rFonts w:ascii="+Times New Roman" w:hAnsi="+Times New Roman"/>
                <w:snapToGrid w:val="0"/>
                <w:color w:val="000000"/>
                <w:sz w:val="24"/>
                <w:lang w:val="en-US"/>
              </w:rPr>
            </w:pPr>
            <w:r w:rsidRPr="00323FDF">
              <w:rPr>
                <w:rFonts w:ascii="+Times New Roman" w:hAnsi="+Times New Roman"/>
                <w:snapToGrid w:val="0"/>
                <w:color w:val="000000"/>
                <w:sz w:val="24"/>
                <w:lang w:val="en-US"/>
              </w:rPr>
              <w:t>XML</w:t>
            </w:r>
          </w:p>
        </w:tc>
        <w:tc>
          <w:tcPr>
            <w:tcW w:w="3236" w:type="pct"/>
          </w:tcPr>
          <w:p w14:paraId="64DBA73C" w14:textId="77777777" w:rsidR="00323FDF" w:rsidRPr="00323FDF" w:rsidRDefault="00323FDF" w:rsidP="00323FDF">
            <w:pPr>
              <w:spacing w:line="240" w:lineRule="auto"/>
              <w:ind w:left="28" w:right="28" w:firstLine="0"/>
              <w:rPr>
                <w:rFonts w:ascii="+Times New Roman" w:hAnsi="+Times New Roman"/>
                <w:snapToGrid w:val="0"/>
                <w:color w:val="000000"/>
                <w:sz w:val="24"/>
                <w:lang w:val="en-US"/>
              </w:rPr>
            </w:pPr>
            <w:r w:rsidRPr="00323FDF">
              <w:rPr>
                <w:rFonts w:ascii="+Times New Roman" w:hAnsi="+Times New Roman"/>
                <w:snapToGrid w:val="0"/>
                <w:color w:val="000000"/>
                <w:sz w:val="24"/>
                <w:lang w:val="en-US"/>
              </w:rPr>
              <w:t xml:space="preserve">eXtensible Markup Language — </w:t>
            </w:r>
            <w:r w:rsidRPr="00323FDF">
              <w:rPr>
                <w:rFonts w:ascii="+Times New Roman" w:hAnsi="+Times New Roman"/>
                <w:snapToGrid w:val="0"/>
                <w:color w:val="000000"/>
                <w:sz w:val="24"/>
              </w:rPr>
              <w:t>расширяемый</w:t>
            </w:r>
            <w:r w:rsidRPr="00323FDF">
              <w:rPr>
                <w:rFonts w:ascii="+Times New Roman" w:hAnsi="+Times New Roman"/>
                <w:snapToGrid w:val="0"/>
                <w:color w:val="000000"/>
                <w:sz w:val="24"/>
                <w:lang w:val="en-US"/>
              </w:rPr>
              <w:t xml:space="preserve"> </w:t>
            </w:r>
            <w:r w:rsidRPr="00323FDF">
              <w:rPr>
                <w:rFonts w:ascii="+Times New Roman" w:hAnsi="+Times New Roman"/>
                <w:snapToGrid w:val="0"/>
                <w:color w:val="000000"/>
                <w:sz w:val="24"/>
              </w:rPr>
              <w:t>язык</w:t>
            </w:r>
            <w:r w:rsidRPr="00323FDF">
              <w:rPr>
                <w:rFonts w:ascii="+Times New Roman" w:hAnsi="+Times New Roman"/>
                <w:snapToGrid w:val="0"/>
                <w:color w:val="000000"/>
                <w:sz w:val="24"/>
                <w:lang w:val="en-US"/>
              </w:rPr>
              <w:t xml:space="preserve"> </w:t>
            </w:r>
            <w:r w:rsidRPr="00323FDF">
              <w:rPr>
                <w:rFonts w:ascii="+Times New Roman" w:hAnsi="+Times New Roman"/>
                <w:snapToGrid w:val="0"/>
                <w:color w:val="000000"/>
                <w:sz w:val="24"/>
              </w:rPr>
              <w:t>разметки</w:t>
            </w:r>
          </w:p>
        </w:tc>
      </w:tr>
      <w:tr w:rsidR="00323FDF" w:rsidRPr="00323FDF" w14:paraId="60D76002" w14:textId="77777777" w:rsidTr="005C077C">
        <w:tc>
          <w:tcPr>
            <w:tcW w:w="1764" w:type="pct"/>
          </w:tcPr>
          <w:p w14:paraId="257A24F9"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ЕИС</w:t>
            </w:r>
          </w:p>
        </w:tc>
        <w:tc>
          <w:tcPr>
            <w:tcW w:w="3236" w:type="pct"/>
          </w:tcPr>
          <w:p w14:paraId="59E92904"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Единая информационная система в сфере закупок, создаваемая в соответствии со статьей</w:t>
            </w:r>
            <w:r w:rsidRPr="00323FDF">
              <w:rPr>
                <w:rFonts w:ascii="+Times New Roman" w:hAnsi="+Times New Roman" w:hint="eastAsia"/>
                <w:snapToGrid w:val="0"/>
                <w:color w:val="000000"/>
                <w:sz w:val="24"/>
              </w:rPr>
              <w:t> </w:t>
            </w:r>
            <w:r w:rsidRPr="00323FDF">
              <w:rPr>
                <w:rFonts w:ascii="+Times New Roman" w:hAnsi="+Times New Roman"/>
                <w:snapToGrid w:val="0"/>
                <w:color w:val="000000"/>
                <w:sz w:val="24"/>
              </w:rPr>
              <w:t>4 Закона № 44-ФЗ</w:t>
            </w:r>
          </w:p>
        </w:tc>
      </w:tr>
      <w:tr w:rsidR="00323FDF" w:rsidRPr="00323FDF" w14:paraId="14E1D1F4" w14:textId="77777777" w:rsidTr="005C077C">
        <w:tc>
          <w:tcPr>
            <w:tcW w:w="1764" w:type="pct"/>
          </w:tcPr>
          <w:p w14:paraId="418B1999"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ИНН</w:t>
            </w:r>
          </w:p>
        </w:tc>
        <w:tc>
          <w:tcPr>
            <w:tcW w:w="3236" w:type="pct"/>
          </w:tcPr>
          <w:p w14:paraId="1061D981"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Идентификационный номер налогоплательщика</w:t>
            </w:r>
          </w:p>
        </w:tc>
      </w:tr>
      <w:tr w:rsidR="00323FDF" w:rsidRPr="00323FDF" w14:paraId="40E7E77B" w14:textId="77777777" w:rsidTr="005C077C">
        <w:tc>
          <w:tcPr>
            <w:tcW w:w="1764" w:type="pct"/>
          </w:tcPr>
          <w:p w14:paraId="364037F0"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КПП</w:t>
            </w:r>
          </w:p>
        </w:tc>
        <w:tc>
          <w:tcPr>
            <w:tcW w:w="3236" w:type="pct"/>
          </w:tcPr>
          <w:p w14:paraId="58AEB1CD"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Код причины постановки</w:t>
            </w:r>
          </w:p>
        </w:tc>
      </w:tr>
      <w:tr w:rsidR="00323FDF" w:rsidRPr="00323FDF" w14:paraId="77993E43" w14:textId="77777777" w:rsidTr="005C077C">
        <w:tc>
          <w:tcPr>
            <w:tcW w:w="1764" w:type="pct"/>
          </w:tcPr>
          <w:p w14:paraId="1BA823A4"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КТРУ</w:t>
            </w:r>
          </w:p>
        </w:tc>
        <w:tc>
          <w:tcPr>
            <w:tcW w:w="3236" w:type="pct"/>
          </w:tcPr>
          <w:p w14:paraId="1C6C08C5"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Каталог товаров, работ, услуг для обеспечения государственных и муниципальных нужд</w:t>
            </w:r>
          </w:p>
        </w:tc>
      </w:tr>
      <w:tr w:rsidR="00323FDF" w:rsidRPr="00323FDF" w14:paraId="144EA7E6" w14:textId="77777777" w:rsidTr="005C077C">
        <w:tc>
          <w:tcPr>
            <w:tcW w:w="1764" w:type="pct"/>
          </w:tcPr>
          <w:p w14:paraId="4CF6823B"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МНН</w:t>
            </w:r>
          </w:p>
        </w:tc>
        <w:tc>
          <w:tcPr>
            <w:tcW w:w="3236" w:type="pct"/>
          </w:tcPr>
          <w:p w14:paraId="27EEEEDF"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Международное непатентованное наименование</w:t>
            </w:r>
          </w:p>
        </w:tc>
      </w:tr>
      <w:tr w:rsidR="00323FDF" w:rsidRPr="00323FDF" w14:paraId="34F3EE8F" w14:textId="77777777" w:rsidTr="005C077C">
        <w:tc>
          <w:tcPr>
            <w:tcW w:w="1764" w:type="pct"/>
          </w:tcPr>
          <w:p w14:paraId="288BCF97"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ОГРН</w:t>
            </w:r>
          </w:p>
        </w:tc>
        <w:tc>
          <w:tcPr>
            <w:tcW w:w="3236" w:type="pct"/>
          </w:tcPr>
          <w:p w14:paraId="16A78DB4"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Основной государственный регистрационный номер</w:t>
            </w:r>
          </w:p>
        </w:tc>
      </w:tr>
      <w:tr w:rsidR="00323FDF" w:rsidRPr="00323FDF" w14:paraId="47148075" w14:textId="77777777" w:rsidTr="005C077C">
        <w:tc>
          <w:tcPr>
            <w:tcW w:w="1764" w:type="pct"/>
          </w:tcPr>
          <w:p w14:paraId="0D13B852"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ОКЕИ</w:t>
            </w:r>
          </w:p>
        </w:tc>
        <w:tc>
          <w:tcPr>
            <w:tcW w:w="3236" w:type="pct"/>
          </w:tcPr>
          <w:p w14:paraId="4892E97F"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Общероссийский классификатор единиц измерения</w:t>
            </w:r>
          </w:p>
        </w:tc>
      </w:tr>
      <w:tr w:rsidR="00323FDF" w:rsidRPr="00323FDF" w14:paraId="1C25ECFF" w14:textId="77777777" w:rsidTr="005C077C">
        <w:tc>
          <w:tcPr>
            <w:tcW w:w="1764" w:type="pct"/>
          </w:tcPr>
          <w:p w14:paraId="7890E1BE"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ОКОПФ</w:t>
            </w:r>
          </w:p>
        </w:tc>
        <w:tc>
          <w:tcPr>
            <w:tcW w:w="3236" w:type="pct"/>
          </w:tcPr>
          <w:p w14:paraId="69311CAC"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Общероссийский классификатор организационно-правовых форм</w:t>
            </w:r>
          </w:p>
        </w:tc>
      </w:tr>
      <w:tr w:rsidR="00323FDF" w:rsidRPr="00323FDF" w14:paraId="54ECA9B4" w14:textId="77777777" w:rsidTr="005C077C">
        <w:tc>
          <w:tcPr>
            <w:tcW w:w="1764" w:type="pct"/>
          </w:tcPr>
          <w:p w14:paraId="7601A56F"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ОКС</w:t>
            </w:r>
          </w:p>
        </w:tc>
        <w:tc>
          <w:tcPr>
            <w:tcW w:w="3236" w:type="pct"/>
          </w:tcPr>
          <w:p w14:paraId="3834995F"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Объект капитального строительства</w:t>
            </w:r>
          </w:p>
        </w:tc>
      </w:tr>
      <w:tr w:rsidR="00323FDF" w:rsidRPr="00323FDF" w14:paraId="0F49FFE6" w14:textId="77777777" w:rsidTr="005C077C">
        <w:tc>
          <w:tcPr>
            <w:tcW w:w="1764" w:type="pct"/>
          </w:tcPr>
          <w:p w14:paraId="16373037"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ОКТМО</w:t>
            </w:r>
          </w:p>
        </w:tc>
        <w:tc>
          <w:tcPr>
            <w:tcW w:w="3236" w:type="pct"/>
          </w:tcPr>
          <w:p w14:paraId="5E416EF1"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Общероссийский классификатор территорий муниципальных образований</w:t>
            </w:r>
          </w:p>
        </w:tc>
      </w:tr>
      <w:tr w:rsidR="00323FDF" w:rsidRPr="00323FDF" w14:paraId="6C2260A2" w14:textId="77777777" w:rsidTr="005C077C">
        <w:tc>
          <w:tcPr>
            <w:tcW w:w="1764" w:type="pct"/>
          </w:tcPr>
          <w:p w14:paraId="24EAE70F"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ОНИ</w:t>
            </w:r>
          </w:p>
        </w:tc>
        <w:tc>
          <w:tcPr>
            <w:tcW w:w="3236" w:type="pct"/>
          </w:tcPr>
          <w:p w14:paraId="62AEEF62"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Объект недвижимого имущества</w:t>
            </w:r>
          </w:p>
        </w:tc>
      </w:tr>
      <w:tr w:rsidR="00323FDF" w:rsidRPr="00323FDF" w14:paraId="00EB9CFC" w14:textId="77777777" w:rsidTr="005C077C">
        <w:tc>
          <w:tcPr>
            <w:tcW w:w="1764" w:type="pct"/>
          </w:tcPr>
          <w:p w14:paraId="7DE2257A"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РК</w:t>
            </w:r>
          </w:p>
        </w:tc>
        <w:tc>
          <w:tcPr>
            <w:tcW w:w="3236" w:type="pct"/>
          </w:tcPr>
          <w:p w14:paraId="67C4B89F"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Реестр контрактов, заключенных заказчиками</w:t>
            </w:r>
          </w:p>
        </w:tc>
      </w:tr>
      <w:tr w:rsidR="00323FDF" w:rsidRPr="00323FDF" w14:paraId="3616F256" w14:textId="77777777" w:rsidTr="005C077C">
        <w:tc>
          <w:tcPr>
            <w:tcW w:w="1764" w:type="pct"/>
          </w:tcPr>
          <w:p w14:paraId="69F20E44"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РНГ</w:t>
            </w:r>
          </w:p>
        </w:tc>
        <w:tc>
          <w:tcPr>
            <w:tcW w:w="3236" w:type="pct"/>
          </w:tcPr>
          <w:p w14:paraId="061A32AE"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Реестр независимых гарантий</w:t>
            </w:r>
          </w:p>
        </w:tc>
      </w:tr>
      <w:tr w:rsidR="00323FDF" w:rsidRPr="00323FDF" w14:paraId="3A485380" w14:textId="77777777" w:rsidTr="005C077C">
        <w:tc>
          <w:tcPr>
            <w:tcW w:w="1764" w:type="pct"/>
          </w:tcPr>
          <w:p w14:paraId="295B9EC4"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РФ</w:t>
            </w:r>
          </w:p>
        </w:tc>
        <w:tc>
          <w:tcPr>
            <w:tcW w:w="3236" w:type="pct"/>
          </w:tcPr>
          <w:p w14:paraId="3AE690A8"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Российская Федерация</w:t>
            </w:r>
          </w:p>
        </w:tc>
      </w:tr>
      <w:tr w:rsidR="00323FDF" w:rsidRPr="00323FDF" w14:paraId="76D80CD4" w14:textId="77777777" w:rsidTr="005C077C">
        <w:tc>
          <w:tcPr>
            <w:tcW w:w="1764" w:type="pct"/>
          </w:tcPr>
          <w:p w14:paraId="03B82082"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СПЗ</w:t>
            </w:r>
          </w:p>
        </w:tc>
        <w:tc>
          <w:tcPr>
            <w:tcW w:w="3236" w:type="pct"/>
          </w:tcPr>
          <w:p w14:paraId="49C3C7E2"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Сводный перечень заказчиков</w:t>
            </w:r>
          </w:p>
        </w:tc>
      </w:tr>
      <w:tr w:rsidR="00323FDF" w:rsidRPr="00323FDF" w14:paraId="56B3ACD0" w14:textId="77777777" w:rsidTr="005C077C">
        <w:tc>
          <w:tcPr>
            <w:tcW w:w="1764" w:type="pct"/>
          </w:tcPr>
          <w:p w14:paraId="59711827"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ЦБ РФ</w:t>
            </w:r>
          </w:p>
        </w:tc>
        <w:tc>
          <w:tcPr>
            <w:tcW w:w="3236" w:type="pct"/>
          </w:tcPr>
          <w:p w14:paraId="62B862D0"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Центральный банк Российской Федерации</w:t>
            </w:r>
          </w:p>
        </w:tc>
      </w:tr>
      <w:tr w:rsidR="00323FDF" w:rsidRPr="00323FDF" w14:paraId="6078E4E8" w14:textId="77777777" w:rsidTr="005C077C">
        <w:tc>
          <w:tcPr>
            <w:tcW w:w="1764" w:type="pct"/>
          </w:tcPr>
          <w:p w14:paraId="45F98CF1"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ЭА20</w:t>
            </w:r>
          </w:p>
        </w:tc>
        <w:tc>
          <w:tcPr>
            <w:tcW w:w="3236" w:type="pct"/>
          </w:tcPr>
          <w:p w14:paraId="11A0CA2D"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Аукцион в электронной форме с даты начала действия оптимизационного законопроекта 44-ФЗ</w:t>
            </w:r>
          </w:p>
        </w:tc>
      </w:tr>
      <w:tr w:rsidR="00323FDF" w:rsidRPr="00323FDF" w14:paraId="08E6A4F5" w14:textId="77777777" w:rsidTr="005C077C">
        <w:tc>
          <w:tcPr>
            <w:tcW w:w="1764" w:type="pct"/>
          </w:tcPr>
          <w:p w14:paraId="18F279D7"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ЭЗакА20</w:t>
            </w:r>
          </w:p>
        </w:tc>
        <w:tc>
          <w:tcPr>
            <w:tcW w:w="3236" w:type="pct"/>
          </w:tcPr>
          <w:p w14:paraId="2938F39D"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Закрытый аукцион в электронной форме с даты начала действия оптимизационного законопроекта 44-ФЗ</w:t>
            </w:r>
          </w:p>
        </w:tc>
      </w:tr>
      <w:tr w:rsidR="00323FDF" w:rsidRPr="00323FDF" w14:paraId="12D54B12" w14:textId="77777777" w:rsidTr="005C077C">
        <w:tc>
          <w:tcPr>
            <w:tcW w:w="1764" w:type="pct"/>
          </w:tcPr>
          <w:p w14:paraId="1352F318"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ЭЗакК20</w:t>
            </w:r>
          </w:p>
        </w:tc>
        <w:tc>
          <w:tcPr>
            <w:tcW w:w="3236" w:type="pct"/>
          </w:tcPr>
          <w:p w14:paraId="70449A03"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Закрытый конкурс в электронной форме с 01.07.2021</w:t>
            </w:r>
          </w:p>
        </w:tc>
      </w:tr>
      <w:tr w:rsidR="00323FDF" w:rsidRPr="00323FDF" w14:paraId="583C90FC" w14:textId="77777777" w:rsidTr="005C077C">
        <w:tc>
          <w:tcPr>
            <w:tcW w:w="1764" w:type="pct"/>
          </w:tcPr>
          <w:p w14:paraId="1BADAD42"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ЭЗК20</w:t>
            </w:r>
          </w:p>
        </w:tc>
        <w:tc>
          <w:tcPr>
            <w:tcW w:w="3236" w:type="pct"/>
          </w:tcPr>
          <w:p w14:paraId="70DC8DE5"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Запрос котировок в электронной форме с 01.04.2021</w:t>
            </w:r>
          </w:p>
        </w:tc>
      </w:tr>
      <w:tr w:rsidR="00323FDF" w:rsidRPr="00323FDF" w14:paraId="393BD34F" w14:textId="77777777" w:rsidTr="005C077C">
        <w:tc>
          <w:tcPr>
            <w:tcW w:w="1764" w:type="pct"/>
          </w:tcPr>
          <w:p w14:paraId="26930B0F"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ЭЗТ</w:t>
            </w:r>
          </w:p>
        </w:tc>
        <w:tc>
          <w:tcPr>
            <w:tcW w:w="3236" w:type="pct"/>
          </w:tcPr>
          <w:p w14:paraId="721C0D6C"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Закупка товаров согласно ч.12 ст. 93 № 44-ФЗ</w:t>
            </w:r>
          </w:p>
        </w:tc>
      </w:tr>
      <w:tr w:rsidR="00323FDF" w:rsidRPr="00323FDF" w14:paraId="6276567F" w14:textId="77777777" w:rsidTr="005C077C">
        <w:tc>
          <w:tcPr>
            <w:tcW w:w="1764" w:type="pct"/>
          </w:tcPr>
          <w:p w14:paraId="472646E7"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ЭОК20</w:t>
            </w:r>
          </w:p>
        </w:tc>
        <w:tc>
          <w:tcPr>
            <w:tcW w:w="3236" w:type="pct"/>
          </w:tcPr>
          <w:p w14:paraId="227AF784"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 xml:space="preserve">Открытый конкурс в электронной форме с даты начала </w:t>
            </w:r>
            <w:r w:rsidRPr="00323FDF">
              <w:rPr>
                <w:rFonts w:ascii="+Times New Roman" w:hAnsi="+Times New Roman"/>
                <w:snapToGrid w:val="0"/>
                <w:color w:val="000000"/>
                <w:sz w:val="24"/>
              </w:rPr>
              <w:lastRenderedPageBreak/>
              <w:t>действия оптимизационного законопроекта 44-ФЗ</w:t>
            </w:r>
          </w:p>
        </w:tc>
      </w:tr>
    </w:tbl>
    <w:p w14:paraId="79390075" w14:textId="77777777" w:rsidR="00323FDF" w:rsidRPr="00323FDF" w:rsidRDefault="00323FDF" w:rsidP="00323FDF">
      <w:pPr>
        <w:pStyle w:val="aff3"/>
      </w:pPr>
    </w:p>
    <w:p w14:paraId="2D926A9C" w14:textId="6FFC1A82" w:rsidR="00323FDF" w:rsidRDefault="00323FDF">
      <w:pPr>
        <w:pStyle w:val="affffffff5"/>
      </w:pPr>
      <w:bookmarkStart w:id="3" w:name="_Toc132370615"/>
      <w:r>
        <w:lastRenderedPageBreak/>
        <w:t>Перечень терминов</w:t>
      </w:r>
      <w:bookmarkEnd w:id="3"/>
    </w:p>
    <w:tbl>
      <w:tblPr>
        <w:tblStyle w:val="121"/>
        <w:tblW w:w="5000" w:type="pct"/>
        <w:tblLook w:val="04A0" w:firstRow="1" w:lastRow="0" w:firstColumn="1" w:lastColumn="0" w:noHBand="0" w:noVBand="1"/>
      </w:tblPr>
      <w:tblGrid>
        <w:gridCol w:w="3420"/>
        <w:gridCol w:w="6274"/>
      </w:tblGrid>
      <w:tr w:rsidR="00323FDF" w:rsidRPr="00323FDF" w14:paraId="73F8F59F" w14:textId="77777777" w:rsidTr="005C077C">
        <w:trPr>
          <w:cnfStyle w:val="100000000000" w:firstRow="1" w:lastRow="0" w:firstColumn="0" w:lastColumn="0" w:oddVBand="0" w:evenVBand="0" w:oddHBand="0" w:evenHBand="0" w:firstRowFirstColumn="0" w:firstRowLastColumn="0" w:lastRowFirstColumn="0" w:lastRowLastColumn="0"/>
          <w:tblHeader/>
        </w:trPr>
        <w:tc>
          <w:tcPr>
            <w:tcW w:w="1764" w:type="pct"/>
          </w:tcPr>
          <w:p w14:paraId="0E46ABD0" w14:textId="77777777" w:rsidR="00323FDF" w:rsidRPr="00323FDF" w:rsidRDefault="00323FDF" w:rsidP="00323FDF">
            <w:pPr>
              <w:keepNext/>
              <w:keepLines/>
              <w:spacing w:line="240" w:lineRule="auto"/>
              <w:ind w:left="28" w:right="28" w:firstLine="0"/>
              <w:rPr>
                <w:rFonts w:ascii="+Times New Roman" w:hAnsi="+Times New Roman" w:cs="Arial"/>
                <w:b/>
                <w:snapToGrid w:val="0"/>
                <w:color w:val="000000"/>
                <w:sz w:val="24"/>
              </w:rPr>
            </w:pPr>
            <w:r w:rsidRPr="00323FDF">
              <w:rPr>
                <w:rFonts w:ascii="+Times New Roman" w:hAnsi="+Times New Roman" w:cs="Arial"/>
                <w:b/>
                <w:snapToGrid w:val="0"/>
                <w:color w:val="000000"/>
                <w:sz w:val="24"/>
              </w:rPr>
              <w:t>Сокращение</w:t>
            </w:r>
          </w:p>
        </w:tc>
        <w:tc>
          <w:tcPr>
            <w:tcW w:w="3236" w:type="pct"/>
          </w:tcPr>
          <w:p w14:paraId="4839FF03" w14:textId="77777777" w:rsidR="00323FDF" w:rsidRPr="00323FDF" w:rsidRDefault="00323FDF" w:rsidP="00323FDF">
            <w:pPr>
              <w:keepNext/>
              <w:keepLines/>
              <w:spacing w:line="240" w:lineRule="auto"/>
              <w:ind w:left="28" w:right="28" w:firstLine="0"/>
              <w:rPr>
                <w:rFonts w:ascii="+Times New Roman" w:hAnsi="+Times New Roman" w:cs="Arial"/>
                <w:b/>
                <w:snapToGrid w:val="0"/>
                <w:color w:val="000000"/>
                <w:sz w:val="24"/>
              </w:rPr>
            </w:pPr>
            <w:r w:rsidRPr="00323FDF">
              <w:rPr>
                <w:rFonts w:ascii="+Times New Roman" w:hAnsi="+Times New Roman" w:cs="Arial"/>
                <w:b/>
                <w:snapToGrid w:val="0"/>
                <w:color w:val="000000"/>
                <w:sz w:val="24"/>
              </w:rPr>
              <w:t>Определение</w:t>
            </w:r>
          </w:p>
        </w:tc>
      </w:tr>
      <w:tr w:rsidR="00323FDF" w:rsidRPr="00323FDF" w14:paraId="79536A66" w14:textId="77777777" w:rsidTr="005C077C">
        <w:tc>
          <w:tcPr>
            <w:tcW w:w="1764" w:type="pct"/>
            <w:vAlign w:val="top"/>
          </w:tcPr>
          <w:p w14:paraId="30F3C54E"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Заказчик</w:t>
            </w:r>
          </w:p>
        </w:tc>
        <w:tc>
          <w:tcPr>
            <w:tcW w:w="3236" w:type="pct"/>
            <w:vAlign w:val="top"/>
          </w:tcPr>
          <w:p w14:paraId="12E51496"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Федеральное казенное учреждение «Центр по обеспечению деятельности казначейства России».</w:t>
            </w:r>
          </w:p>
        </w:tc>
      </w:tr>
      <w:tr w:rsidR="00323FDF" w:rsidRPr="00323FDF" w14:paraId="282770D6" w14:textId="77777777" w:rsidTr="005C077C">
        <w:tc>
          <w:tcPr>
            <w:tcW w:w="1764" w:type="pct"/>
            <w:vAlign w:val="top"/>
          </w:tcPr>
          <w:p w14:paraId="1025B5D5"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Закон № 44-ФЗ</w:t>
            </w:r>
          </w:p>
        </w:tc>
        <w:tc>
          <w:tcPr>
            <w:tcW w:w="3236" w:type="pct"/>
            <w:vAlign w:val="top"/>
          </w:tcPr>
          <w:p w14:paraId="11BD59B7"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323FDF" w:rsidRPr="00323FDF" w14:paraId="1EDBB13C" w14:textId="77777777" w:rsidTr="005C077C">
        <w:tc>
          <w:tcPr>
            <w:tcW w:w="1764" w:type="pct"/>
            <w:vAlign w:val="top"/>
          </w:tcPr>
          <w:p w14:paraId="0C2093CB"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Закупка</w:t>
            </w:r>
          </w:p>
        </w:tc>
        <w:tc>
          <w:tcPr>
            <w:tcW w:w="3236" w:type="pct"/>
            <w:vAlign w:val="top"/>
          </w:tcPr>
          <w:p w14:paraId="58D28240"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Закупка товара, работы, услуги для обеспечения государственных или муниципальных нужд – совокупность действий, осуществляемых в установленном Законом №44-ФЗ порядке заказчиком и направленных на обеспечение государственных или муниципальных нужд. Закупка начинается с определения поставщика (подрядчика, исполнителя) и завершается исполнением обязательств сторонами контракта.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(подрядчика, исполнителя), закупка начинается с заключения контракта и завершается исполнением обязательств сторонами контракта.</w:t>
            </w:r>
          </w:p>
        </w:tc>
      </w:tr>
      <w:tr w:rsidR="00323FDF" w:rsidRPr="00323FDF" w14:paraId="6969199A" w14:textId="77777777" w:rsidTr="005C077C">
        <w:tc>
          <w:tcPr>
            <w:tcW w:w="1764" w:type="pct"/>
          </w:tcPr>
          <w:p w14:paraId="6D2B186C"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Сводный реестр (СвР)</w:t>
            </w:r>
          </w:p>
        </w:tc>
        <w:tc>
          <w:tcPr>
            <w:tcW w:w="3236" w:type="pct"/>
          </w:tcPr>
          <w:p w14:paraId="2954C7F8" w14:textId="77777777" w:rsidR="00323FDF" w:rsidRPr="00323FDF" w:rsidRDefault="00323FDF" w:rsidP="00323FDF">
            <w:pPr>
              <w:spacing w:before="60" w:after="60" w:line="240" w:lineRule="auto"/>
              <w:ind w:firstLine="0"/>
              <w:rPr>
                <w:sz w:val="20"/>
              </w:rPr>
            </w:pPr>
            <w:r w:rsidRPr="00323FDF">
              <w:rPr>
                <w:sz w:val="20"/>
              </w:rPr>
              <w:t>Сводный реестр участников бюджетного процесса.</w:t>
            </w:r>
          </w:p>
          <w:p w14:paraId="34883BC1"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323FDF" w:rsidRPr="00323FDF" w14:paraId="77E78A5B" w14:textId="77777777" w:rsidTr="005C077C">
        <w:tc>
          <w:tcPr>
            <w:tcW w:w="1764" w:type="pct"/>
          </w:tcPr>
          <w:p w14:paraId="00081585" w14:textId="77777777" w:rsidR="00323FDF" w:rsidRPr="00323FDF" w:rsidRDefault="00323FDF" w:rsidP="00323FDF">
            <w:pPr>
              <w:spacing w:line="240" w:lineRule="auto"/>
              <w:ind w:left="28" w:right="28" w:firstLine="0"/>
              <w:rPr>
                <w:rFonts w:ascii="+Times New Roman" w:hAnsi="+Times New Roman"/>
                <w:snapToGrid w:val="0"/>
                <w:color w:val="000000"/>
                <w:sz w:val="24"/>
              </w:rPr>
            </w:pPr>
            <w:r w:rsidRPr="00323FDF">
              <w:rPr>
                <w:rFonts w:ascii="+Times New Roman" w:hAnsi="+Times New Roman"/>
                <w:snapToGrid w:val="0"/>
                <w:color w:val="000000"/>
                <w:sz w:val="24"/>
              </w:rPr>
              <w:t>Электронная площадка (ЭП)</w:t>
            </w:r>
          </w:p>
        </w:tc>
        <w:tc>
          <w:tcPr>
            <w:tcW w:w="3236" w:type="pct"/>
            <w:vAlign w:val="top"/>
          </w:tcPr>
          <w:p w14:paraId="512E4A5C" w14:textId="77777777" w:rsidR="00323FDF" w:rsidRPr="00323FDF" w:rsidRDefault="00323FDF" w:rsidP="00323FDF">
            <w:pPr>
              <w:spacing w:before="60" w:after="60" w:line="240" w:lineRule="auto"/>
              <w:ind w:firstLine="0"/>
              <w:rPr>
                <w:rFonts w:ascii="+Times New Roman" w:hAnsi="+Times New Roman"/>
                <w:snapToGrid w:val="0"/>
                <w:color w:val="000000"/>
                <w:sz w:val="24"/>
              </w:rPr>
            </w:pPr>
            <w:r w:rsidRPr="00323FDF">
              <w:rPr>
                <w:rFonts w:ascii="+Times New Roman" w:hAnsi="+Times New Roman"/>
                <w:snapToGrid w:val="0"/>
                <w:color w:val="000000"/>
                <w:sz w:val="24"/>
              </w:rPr>
              <w:t>Электронная площадка, обеспечивающая проведение определения поставщиков (подрядчиков, исполнителей) способами, предусмотренными Законом № 44-ФЗ «О контрактной системе в сфере закупок товаров, работ, услуг для обеспечения государственных и муниципальных нужд» и Законом «О закупках товаров, работ, услуг отдельными видами юридических лиц», в электронной форме.</w:t>
            </w:r>
          </w:p>
        </w:tc>
      </w:tr>
    </w:tbl>
    <w:p w14:paraId="658DDC3B" w14:textId="77777777" w:rsidR="00323FDF" w:rsidRPr="00323FDF" w:rsidRDefault="00323FDF" w:rsidP="00323FDF">
      <w:pPr>
        <w:pStyle w:val="aff3"/>
      </w:pPr>
    </w:p>
    <w:p w14:paraId="092EB119" w14:textId="5EC948CB" w:rsidR="00323FDF" w:rsidRDefault="00323FDF">
      <w:pPr>
        <w:pStyle w:val="affffffff5"/>
      </w:pPr>
      <w:bookmarkStart w:id="4" w:name="_Toc132370616"/>
      <w:r>
        <w:lastRenderedPageBreak/>
        <w:t>Перечень таблиц</w:t>
      </w:r>
      <w:bookmarkEnd w:id="4"/>
    </w:p>
    <w:p w14:paraId="4F810C47" w14:textId="6BF3DFF1" w:rsidR="00C27516" w:rsidRDefault="00323FDF">
      <w:pPr>
        <w:pStyle w:val="affffffff"/>
        <w:tabs>
          <w:tab w:val="right" w:leader="dot" w:pos="9628"/>
        </w:tabs>
        <w:rPr>
          <w:rFonts w:asciiTheme="minorHAnsi" w:eastAsiaTheme="minorEastAsia" w:hAnsiTheme="minorHAnsi" w:cstheme="minorBidi"/>
          <w:noProof/>
          <w:sz w:val="22"/>
          <w:szCs w:val="22"/>
        </w:rPr>
      </w:pPr>
      <w:r>
        <w:fldChar w:fldCharType="begin"/>
      </w:r>
      <w:r>
        <w:instrText xml:space="preserve"> TOC \h \z \c "Таблица" </w:instrText>
      </w:r>
      <w:r>
        <w:fldChar w:fldCharType="separate"/>
      </w:r>
      <w:hyperlink w:anchor="_Toc132370648" w:history="1">
        <w:r w:rsidR="00C27516" w:rsidRPr="00D844EB">
          <w:rPr>
            <w:rStyle w:val="afff5"/>
            <w:noProof/>
          </w:rPr>
          <w:t>Таблица 1. Информация о заключенном контракте (его изменении) с 01.01.2015</w:t>
        </w:r>
        <w:r w:rsidR="00C27516">
          <w:rPr>
            <w:noProof/>
            <w:webHidden/>
          </w:rPr>
          <w:tab/>
        </w:r>
        <w:r w:rsidR="00C27516">
          <w:rPr>
            <w:noProof/>
            <w:webHidden/>
          </w:rPr>
          <w:fldChar w:fldCharType="begin"/>
        </w:r>
        <w:r w:rsidR="00C27516">
          <w:rPr>
            <w:noProof/>
            <w:webHidden/>
          </w:rPr>
          <w:instrText xml:space="preserve"> PAGEREF _Toc132370648 \h </w:instrText>
        </w:r>
        <w:r w:rsidR="00C27516">
          <w:rPr>
            <w:noProof/>
            <w:webHidden/>
          </w:rPr>
        </w:r>
        <w:r w:rsidR="00C27516">
          <w:rPr>
            <w:noProof/>
            <w:webHidden/>
          </w:rPr>
          <w:fldChar w:fldCharType="separate"/>
        </w:r>
        <w:r w:rsidR="00C27516">
          <w:rPr>
            <w:noProof/>
            <w:webHidden/>
          </w:rPr>
          <w:t>8</w:t>
        </w:r>
        <w:r w:rsidR="00C27516">
          <w:rPr>
            <w:noProof/>
            <w:webHidden/>
          </w:rPr>
          <w:fldChar w:fldCharType="end"/>
        </w:r>
      </w:hyperlink>
    </w:p>
    <w:p w14:paraId="24C0EDF1" w14:textId="721DB234"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49" w:history="1">
        <w:r w:rsidR="00C27516" w:rsidRPr="00D844EB">
          <w:rPr>
            <w:rStyle w:val="afff5"/>
            <w:noProof/>
          </w:rPr>
          <w:t>Таблица 2. Информация об исполнении (исполнении обязательств по предоставленной гарантии качества, расторжении, возврата переплаты по контракту, признании контракта недействительным) контракта с 01.01.2015</w:t>
        </w:r>
        <w:r w:rsidR="00C27516">
          <w:rPr>
            <w:noProof/>
            <w:webHidden/>
          </w:rPr>
          <w:tab/>
        </w:r>
        <w:r w:rsidR="00C27516">
          <w:rPr>
            <w:noProof/>
            <w:webHidden/>
          </w:rPr>
          <w:fldChar w:fldCharType="begin"/>
        </w:r>
        <w:r w:rsidR="00C27516">
          <w:rPr>
            <w:noProof/>
            <w:webHidden/>
          </w:rPr>
          <w:instrText xml:space="preserve"> PAGEREF _Toc132370649 \h </w:instrText>
        </w:r>
        <w:r w:rsidR="00C27516">
          <w:rPr>
            <w:noProof/>
            <w:webHidden/>
          </w:rPr>
        </w:r>
        <w:r w:rsidR="00C27516">
          <w:rPr>
            <w:noProof/>
            <w:webHidden/>
          </w:rPr>
          <w:fldChar w:fldCharType="separate"/>
        </w:r>
        <w:r w:rsidR="00C27516">
          <w:rPr>
            <w:noProof/>
            <w:webHidden/>
          </w:rPr>
          <w:t>173</w:t>
        </w:r>
        <w:r w:rsidR="00C27516">
          <w:rPr>
            <w:noProof/>
            <w:webHidden/>
          </w:rPr>
          <w:fldChar w:fldCharType="end"/>
        </w:r>
      </w:hyperlink>
    </w:p>
    <w:p w14:paraId="1874EA7B" w14:textId="2D2A23C2"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0" w:history="1">
        <w:r w:rsidR="00C27516" w:rsidRPr="00D844EB">
          <w:rPr>
            <w:rStyle w:val="afff5"/>
            <w:noProof/>
          </w:rPr>
          <w:t>Таблица 3. Информация об аннулировании контракта с 01.01.2015</w:t>
        </w:r>
        <w:r w:rsidR="00C27516">
          <w:rPr>
            <w:noProof/>
            <w:webHidden/>
          </w:rPr>
          <w:tab/>
        </w:r>
        <w:r w:rsidR="00C27516">
          <w:rPr>
            <w:noProof/>
            <w:webHidden/>
          </w:rPr>
          <w:fldChar w:fldCharType="begin"/>
        </w:r>
        <w:r w:rsidR="00C27516">
          <w:rPr>
            <w:noProof/>
            <w:webHidden/>
          </w:rPr>
          <w:instrText xml:space="preserve"> PAGEREF _Toc132370650 \h </w:instrText>
        </w:r>
        <w:r w:rsidR="00C27516">
          <w:rPr>
            <w:noProof/>
            <w:webHidden/>
          </w:rPr>
        </w:r>
        <w:r w:rsidR="00C27516">
          <w:rPr>
            <w:noProof/>
            <w:webHidden/>
          </w:rPr>
          <w:fldChar w:fldCharType="separate"/>
        </w:r>
        <w:r w:rsidR="00C27516">
          <w:rPr>
            <w:noProof/>
            <w:webHidden/>
          </w:rPr>
          <w:t>246</w:t>
        </w:r>
        <w:r w:rsidR="00C27516">
          <w:rPr>
            <w:noProof/>
            <w:webHidden/>
          </w:rPr>
          <w:fldChar w:fldCharType="end"/>
        </w:r>
      </w:hyperlink>
    </w:p>
    <w:p w14:paraId="58541F70" w14:textId="6A43831F"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1" w:history="1">
        <w:r w:rsidR="00C27516" w:rsidRPr="00D844EB">
          <w:rPr>
            <w:rStyle w:val="afff5"/>
            <w:noProof/>
          </w:rPr>
          <w:t>Таблица 4. Информация об отмене исполнения (расторжения, признании контракта недействительным) контракта с 01.01.2015</w:t>
        </w:r>
        <w:r w:rsidR="00C27516">
          <w:rPr>
            <w:noProof/>
            <w:webHidden/>
          </w:rPr>
          <w:tab/>
        </w:r>
        <w:r w:rsidR="00C27516">
          <w:rPr>
            <w:noProof/>
            <w:webHidden/>
          </w:rPr>
          <w:fldChar w:fldCharType="begin"/>
        </w:r>
        <w:r w:rsidR="00C27516">
          <w:rPr>
            <w:noProof/>
            <w:webHidden/>
          </w:rPr>
          <w:instrText xml:space="preserve"> PAGEREF _Toc132370651 \h </w:instrText>
        </w:r>
        <w:r w:rsidR="00C27516">
          <w:rPr>
            <w:noProof/>
            <w:webHidden/>
          </w:rPr>
        </w:r>
        <w:r w:rsidR="00C27516">
          <w:rPr>
            <w:noProof/>
            <w:webHidden/>
          </w:rPr>
          <w:fldChar w:fldCharType="separate"/>
        </w:r>
        <w:r w:rsidR="00C27516">
          <w:rPr>
            <w:noProof/>
            <w:webHidden/>
          </w:rPr>
          <w:t>247</w:t>
        </w:r>
        <w:r w:rsidR="00C27516">
          <w:rPr>
            <w:noProof/>
            <w:webHidden/>
          </w:rPr>
          <w:fldChar w:fldCharType="end"/>
        </w:r>
      </w:hyperlink>
    </w:p>
    <w:p w14:paraId="2E46F2B7" w14:textId="4F2EA49D"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2" w:history="1">
        <w:r w:rsidR="00C27516" w:rsidRPr="00D844EB">
          <w:rPr>
            <w:rStyle w:val="afff5"/>
            <w:noProof/>
          </w:rPr>
          <w:t>Таблица 5. Информация о выданной независимой гарантии (ее изменении)</w:t>
        </w:r>
        <w:r w:rsidR="00C27516">
          <w:rPr>
            <w:noProof/>
            <w:webHidden/>
          </w:rPr>
          <w:tab/>
        </w:r>
        <w:r w:rsidR="00C27516">
          <w:rPr>
            <w:noProof/>
            <w:webHidden/>
          </w:rPr>
          <w:fldChar w:fldCharType="begin"/>
        </w:r>
        <w:r w:rsidR="00C27516">
          <w:rPr>
            <w:noProof/>
            <w:webHidden/>
          </w:rPr>
          <w:instrText xml:space="preserve"> PAGEREF _Toc132370652 \h </w:instrText>
        </w:r>
        <w:r w:rsidR="00C27516">
          <w:rPr>
            <w:noProof/>
            <w:webHidden/>
          </w:rPr>
        </w:r>
        <w:r w:rsidR="00C27516">
          <w:rPr>
            <w:noProof/>
            <w:webHidden/>
          </w:rPr>
          <w:fldChar w:fldCharType="separate"/>
        </w:r>
        <w:r w:rsidR="00C27516">
          <w:rPr>
            <w:noProof/>
            <w:webHidden/>
          </w:rPr>
          <w:t>250</w:t>
        </w:r>
        <w:r w:rsidR="00C27516">
          <w:rPr>
            <w:noProof/>
            <w:webHidden/>
          </w:rPr>
          <w:fldChar w:fldCharType="end"/>
        </w:r>
      </w:hyperlink>
    </w:p>
    <w:p w14:paraId="72DA26F3" w14:textId="04CF658B"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3" w:history="1">
        <w:r w:rsidR="00C27516" w:rsidRPr="00D844EB">
          <w:rPr>
            <w:rStyle w:val="afff5"/>
            <w:noProof/>
          </w:rPr>
          <w:t>Таблица 6. Информация о недействительности сведений о независимой гарантии</w:t>
        </w:r>
        <w:r w:rsidR="00C27516">
          <w:rPr>
            <w:noProof/>
            <w:webHidden/>
          </w:rPr>
          <w:tab/>
        </w:r>
        <w:r w:rsidR="00C27516">
          <w:rPr>
            <w:noProof/>
            <w:webHidden/>
          </w:rPr>
          <w:fldChar w:fldCharType="begin"/>
        </w:r>
        <w:r w:rsidR="00C27516">
          <w:rPr>
            <w:noProof/>
            <w:webHidden/>
          </w:rPr>
          <w:instrText xml:space="preserve"> PAGEREF _Toc132370653 \h </w:instrText>
        </w:r>
        <w:r w:rsidR="00C27516">
          <w:rPr>
            <w:noProof/>
            <w:webHidden/>
          </w:rPr>
        </w:r>
        <w:r w:rsidR="00C27516">
          <w:rPr>
            <w:noProof/>
            <w:webHidden/>
          </w:rPr>
          <w:fldChar w:fldCharType="separate"/>
        </w:r>
        <w:r w:rsidR="00C27516">
          <w:rPr>
            <w:noProof/>
            <w:webHidden/>
          </w:rPr>
          <w:t>272</w:t>
        </w:r>
        <w:r w:rsidR="00C27516">
          <w:rPr>
            <w:noProof/>
            <w:webHidden/>
          </w:rPr>
          <w:fldChar w:fldCharType="end"/>
        </w:r>
      </w:hyperlink>
    </w:p>
    <w:p w14:paraId="36153BA1" w14:textId="5DE35EF3"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4" w:history="1">
        <w:r w:rsidR="00C27516" w:rsidRPr="00D844EB">
          <w:rPr>
            <w:rStyle w:val="afff5"/>
            <w:noProof/>
          </w:rPr>
          <w:t>Таблица 7. Сведения об отказе Заказчика в принятии независимой гарантии (изменение сведений)</w:t>
        </w:r>
        <w:r w:rsidR="00C27516">
          <w:rPr>
            <w:noProof/>
            <w:webHidden/>
          </w:rPr>
          <w:tab/>
        </w:r>
        <w:r w:rsidR="00C27516">
          <w:rPr>
            <w:noProof/>
            <w:webHidden/>
          </w:rPr>
          <w:fldChar w:fldCharType="begin"/>
        </w:r>
        <w:r w:rsidR="00C27516">
          <w:rPr>
            <w:noProof/>
            <w:webHidden/>
          </w:rPr>
          <w:instrText xml:space="preserve"> PAGEREF _Toc132370654 \h </w:instrText>
        </w:r>
        <w:r w:rsidR="00C27516">
          <w:rPr>
            <w:noProof/>
            <w:webHidden/>
          </w:rPr>
        </w:r>
        <w:r w:rsidR="00C27516">
          <w:rPr>
            <w:noProof/>
            <w:webHidden/>
          </w:rPr>
          <w:fldChar w:fldCharType="separate"/>
        </w:r>
        <w:r w:rsidR="00C27516">
          <w:rPr>
            <w:noProof/>
            <w:webHidden/>
          </w:rPr>
          <w:t>275</w:t>
        </w:r>
        <w:r w:rsidR="00C27516">
          <w:rPr>
            <w:noProof/>
            <w:webHidden/>
          </w:rPr>
          <w:fldChar w:fldCharType="end"/>
        </w:r>
      </w:hyperlink>
    </w:p>
    <w:p w14:paraId="679D52FF" w14:textId="23DAAB95"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5" w:history="1">
        <w:r w:rsidR="00C27516" w:rsidRPr="00D844EB">
          <w:rPr>
            <w:rStyle w:val="afff5"/>
            <w:noProof/>
          </w:rPr>
          <w:t>Таблица 8. Сведения о недействительности отказа заказчика в принятии независимой гарантии</w:t>
        </w:r>
        <w:r w:rsidR="00C27516">
          <w:rPr>
            <w:noProof/>
            <w:webHidden/>
          </w:rPr>
          <w:tab/>
        </w:r>
        <w:r w:rsidR="00C27516">
          <w:rPr>
            <w:noProof/>
            <w:webHidden/>
          </w:rPr>
          <w:fldChar w:fldCharType="begin"/>
        </w:r>
        <w:r w:rsidR="00C27516">
          <w:rPr>
            <w:noProof/>
            <w:webHidden/>
          </w:rPr>
          <w:instrText xml:space="preserve"> PAGEREF _Toc132370655 \h </w:instrText>
        </w:r>
        <w:r w:rsidR="00C27516">
          <w:rPr>
            <w:noProof/>
            <w:webHidden/>
          </w:rPr>
        </w:r>
        <w:r w:rsidR="00C27516">
          <w:rPr>
            <w:noProof/>
            <w:webHidden/>
          </w:rPr>
          <w:fldChar w:fldCharType="separate"/>
        </w:r>
        <w:r w:rsidR="00C27516">
          <w:rPr>
            <w:noProof/>
            <w:webHidden/>
          </w:rPr>
          <w:t>289</w:t>
        </w:r>
        <w:r w:rsidR="00C27516">
          <w:rPr>
            <w:noProof/>
            <w:webHidden/>
          </w:rPr>
          <w:fldChar w:fldCharType="end"/>
        </w:r>
      </w:hyperlink>
    </w:p>
    <w:p w14:paraId="1985F3BB" w14:textId="299459DC"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6" w:history="1">
        <w:r w:rsidR="00C27516" w:rsidRPr="00D844EB">
          <w:rPr>
            <w:rStyle w:val="afff5"/>
            <w:noProof/>
          </w:rPr>
          <w:t>Таблица 9. Информация о прекращении обязательств поставщика по независимой гарантии (Изменение сведений)</w:t>
        </w:r>
        <w:r w:rsidR="00C27516">
          <w:rPr>
            <w:noProof/>
            <w:webHidden/>
          </w:rPr>
          <w:tab/>
        </w:r>
        <w:r w:rsidR="00C27516">
          <w:rPr>
            <w:noProof/>
            <w:webHidden/>
          </w:rPr>
          <w:fldChar w:fldCharType="begin"/>
        </w:r>
        <w:r w:rsidR="00C27516">
          <w:rPr>
            <w:noProof/>
            <w:webHidden/>
          </w:rPr>
          <w:instrText xml:space="preserve"> PAGEREF _Toc132370656 \h </w:instrText>
        </w:r>
        <w:r w:rsidR="00C27516">
          <w:rPr>
            <w:noProof/>
            <w:webHidden/>
          </w:rPr>
        </w:r>
        <w:r w:rsidR="00C27516">
          <w:rPr>
            <w:noProof/>
            <w:webHidden/>
          </w:rPr>
          <w:fldChar w:fldCharType="separate"/>
        </w:r>
        <w:r w:rsidR="00C27516">
          <w:rPr>
            <w:noProof/>
            <w:webHidden/>
          </w:rPr>
          <w:t>293</w:t>
        </w:r>
        <w:r w:rsidR="00C27516">
          <w:rPr>
            <w:noProof/>
            <w:webHidden/>
          </w:rPr>
          <w:fldChar w:fldCharType="end"/>
        </w:r>
      </w:hyperlink>
    </w:p>
    <w:p w14:paraId="42E40069" w14:textId="3B28B1B0"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7" w:history="1">
        <w:r w:rsidR="00C27516" w:rsidRPr="00D844EB">
          <w:rPr>
            <w:rStyle w:val="afff5"/>
            <w:noProof/>
          </w:rPr>
          <w:t>Таблица 10. Сведения о недействительности информации о прекращении обязательств поставщика по независимой гарантии</w:t>
        </w:r>
        <w:r w:rsidR="00C27516">
          <w:rPr>
            <w:noProof/>
            <w:webHidden/>
          </w:rPr>
          <w:tab/>
        </w:r>
        <w:r w:rsidR="00C27516">
          <w:rPr>
            <w:noProof/>
            <w:webHidden/>
          </w:rPr>
          <w:fldChar w:fldCharType="begin"/>
        </w:r>
        <w:r w:rsidR="00C27516">
          <w:rPr>
            <w:noProof/>
            <w:webHidden/>
          </w:rPr>
          <w:instrText xml:space="preserve"> PAGEREF _Toc132370657 \h </w:instrText>
        </w:r>
        <w:r w:rsidR="00C27516">
          <w:rPr>
            <w:noProof/>
            <w:webHidden/>
          </w:rPr>
        </w:r>
        <w:r w:rsidR="00C27516">
          <w:rPr>
            <w:noProof/>
            <w:webHidden/>
          </w:rPr>
          <w:fldChar w:fldCharType="separate"/>
        </w:r>
        <w:r w:rsidR="00C27516">
          <w:rPr>
            <w:noProof/>
            <w:webHidden/>
          </w:rPr>
          <w:t>305</w:t>
        </w:r>
        <w:r w:rsidR="00C27516">
          <w:rPr>
            <w:noProof/>
            <w:webHidden/>
          </w:rPr>
          <w:fldChar w:fldCharType="end"/>
        </w:r>
      </w:hyperlink>
    </w:p>
    <w:p w14:paraId="3FF08DD1" w14:textId="03B8271C"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8" w:history="1">
        <w:r w:rsidR="00C27516" w:rsidRPr="00D844EB">
          <w:rPr>
            <w:rStyle w:val="afff5"/>
            <w:noProof/>
          </w:rPr>
          <w:t>Таблица 11. Информация о возвращении независимой гарантии или об освобождении от обязательств по независимой гарантии (Внесение изменений)</w:t>
        </w:r>
        <w:r w:rsidR="00C27516">
          <w:rPr>
            <w:noProof/>
            <w:webHidden/>
          </w:rPr>
          <w:tab/>
        </w:r>
        <w:r w:rsidR="00C27516">
          <w:rPr>
            <w:noProof/>
            <w:webHidden/>
          </w:rPr>
          <w:fldChar w:fldCharType="begin"/>
        </w:r>
        <w:r w:rsidR="00C27516">
          <w:rPr>
            <w:noProof/>
            <w:webHidden/>
          </w:rPr>
          <w:instrText xml:space="preserve"> PAGEREF _Toc132370658 \h </w:instrText>
        </w:r>
        <w:r w:rsidR="00C27516">
          <w:rPr>
            <w:noProof/>
            <w:webHidden/>
          </w:rPr>
        </w:r>
        <w:r w:rsidR="00C27516">
          <w:rPr>
            <w:noProof/>
            <w:webHidden/>
          </w:rPr>
          <w:fldChar w:fldCharType="separate"/>
        </w:r>
        <w:r w:rsidR="00C27516">
          <w:rPr>
            <w:noProof/>
            <w:webHidden/>
          </w:rPr>
          <w:t>309</w:t>
        </w:r>
        <w:r w:rsidR="00C27516">
          <w:rPr>
            <w:noProof/>
            <w:webHidden/>
          </w:rPr>
          <w:fldChar w:fldCharType="end"/>
        </w:r>
      </w:hyperlink>
    </w:p>
    <w:p w14:paraId="0A7D6452" w14:textId="4BA2829D"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59" w:history="1">
        <w:r w:rsidR="00C27516" w:rsidRPr="00D844EB">
          <w:rPr>
            <w:rStyle w:val="afff5"/>
            <w:noProof/>
          </w:rPr>
          <w:t>Таблица 12. Сведения о недействительности информации о возвращении независимой гарантии или об освобождении от обязательств по независимой гарантии</w:t>
        </w:r>
        <w:r w:rsidR="00C27516">
          <w:rPr>
            <w:noProof/>
            <w:webHidden/>
          </w:rPr>
          <w:tab/>
        </w:r>
        <w:r w:rsidR="00C27516">
          <w:rPr>
            <w:noProof/>
            <w:webHidden/>
          </w:rPr>
          <w:fldChar w:fldCharType="begin"/>
        </w:r>
        <w:r w:rsidR="00C27516">
          <w:rPr>
            <w:noProof/>
            <w:webHidden/>
          </w:rPr>
          <w:instrText xml:space="preserve"> PAGEREF _Toc132370659 \h </w:instrText>
        </w:r>
        <w:r w:rsidR="00C27516">
          <w:rPr>
            <w:noProof/>
            <w:webHidden/>
          </w:rPr>
        </w:r>
        <w:r w:rsidR="00C27516">
          <w:rPr>
            <w:noProof/>
            <w:webHidden/>
          </w:rPr>
          <w:fldChar w:fldCharType="separate"/>
        </w:r>
        <w:r w:rsidR="00C27516">
          <w:rPr>
            <w:noProof/>
            <w:webHidden/>
          </w:rPr>
          <w:t>322</w:t>
        </w:r>
        <w:r w:rsidR="00C27516">
          <w:rPr>
            <w:noProof/>
            <w:webHidden/>
          </w:rPr>
          <w:fldChar w:fldCharType="end"/>
        </w:r>
      </w:hyperlink>
    </w:p>
    <w:p w14:paraId="077E45A8" w14:textId="7AB6B782" w:rsidR="00C27516" w:rsidRDefault="00A86B92">
      <w:pPr>
        <w:pStyle w:val="affffffff"/>
        <w:tabs>
          <w:tab w:val="right" w:leader="dot" w:pos="9628"/>
        </w:tabs>
        <w:rPr>
          <w:rFonts w:asciiTheme="minorHAnsi" w:eastAsiaTheme="minorEastAsia" w:hAnsiTheme="minorHAnsi" w:cstheme="minorBidi"/>
          <w:noProof/>
          <w:sz w:val="22"/>
          <w:szCs w:val="22"/>
        </w:rPr>
      </w:pPr>
      <w:hyperlink w:anchor="_Toc132370660" w:history="1">
        <w:r w:rsidR="00C27516" w:rsidRPr="00D844EB">
          <w:rPr>
            <w:rStyle w:val="afff5"/>
            <w:noProof/>
          </w:rPr>
          <w:t>Таблица 13. Квитанция о доступности формирования документов электронного актирования по контракту</w:t>
        </w:r>
        <w:r w:rsidR="00C27516">
          <w:rPr>
            <w:noProof/>
            <w:webHidden/>
          </w:rPr>
          <w:tab/>
        </w:r>
        <w:r w:rsidR="00C27516">
          <w:rPr>
            <w:noProof/>
            <w:webHidden/>
          </w:rPr>
          <w:fldChar w:fldCharType="begin"/>
        </w:r>
        <w:r w:rsidR="00C27516">
          <w:rPr>
            <w:noProof/>
            <w:webHidden/>
          </w:rPr>
          <w:instrText xml:space="preserve"> PAGEREF _Toc132370660 \h </w:instrText>
        </w:r>
        <w:r w:rsidR="00C27516">
          <w:rPr>
            <w:noProof/>
            <w:webHidden/>
          </w:rPr>
        </w:r>
        <w:r w:rsidR="00C27516">
          <w:rPr>
            <w:noProof/>
            <w:webHidden/>
          </w:rPr>
          <w:fldChar w:fldCharType="separate"/>
        </w:r>
        <w:r w:rsidR="00C27516">
          <w:rPr>
            <w:noProof/>
            <w:webHidden/>
          </w:rPr>
          <w:t>326</w:t>
        </w:r>
        <w:r w:rsidR="00C27516">
          <w:rPr>
            <w:noProof/>
            <w:webHidden/>
          </w:rPr>
          <w:fldChar w:fldCharType="end"/>
        </w:r>
      </w:hyperlink>
    </w:p>
    <w:p w14:paraId="3E4B012F" w14:textId="1242E36C" w:rsidR="00323FDF" w:rsidRPr="00323FDF" w:rsidRDefault="00323FDF" w:rsidP="00323FDF">
      <w:pPr>
        <w:pStyle w:val="aff3"/>
      </w:pPr>
      <w:r>
        <w:fldChar w:fldCharType="end"/>
      </w:r>
    </w:p>
    <w:p w14:paraId="119A1D7A" w14:textId="7B350FB5" w:rsidR="00832358" w:rsidRDefault="00832358" w:rsidP="009B3996">
      <w:pPr>
        <w:pStyle w:val="10"/>
      </w:pPr>
      <w:bookmarkStart w:id="5" w:name="_Toc132370617"/>
      <w:r w:rsidRPr="00CC7A40">
        <w:lastRenderedPageBreak/>
        <w:t xml:space="preserve">Информация о заключенном контракте (его изменении) </w:t>
      </w:r>
      <w:r>
        <w:t>с 01.01.2015</w:t>
      </w:r>
      <w:bookmarkEnd w:id="0"/>
      <w:bookmarkEnd w:id="5"/>
    </w:p>
    <w:p w14:paraId="3FB7CD46" w14:textId="77777777" w:rsidR="00323FDF" w:rsidRPr="00B65380" w:rsidRDefault="00323FDF" w:rsidP="00323FDF">
      <w:pPr>
        <w:pStyle w:val="aff3"/>
      </w:pPr>
      <w:r>
        <w:t>Структура информации о заключенном контракте (его изменении) с</w:t>
      </w:r>
      <w:r>
        <w:rPr>
          <w:rFonts w:hint="eastAsia"/>
        </w:rPr>
        <w:t> </w:t>
      </w:r>
      <w:r>
        <w:t>01.01.2015 приведена в таблице ниже (</w:t>
      </w:r>
      <w:r>
        <w:fldChar w:fldCharType="begin"/>
      </w:r>
      <w:r>
        <w:instrText xml:space="preserve"> REF _Ref62658926 \h </w:instrText>
      </w:r>
      <w:r>
        <w:fldChar w:fldCharType="separate"/>
      </w:r>
      <w:r>
        <w:t xml:space="preserve">Таблица </w:t>
      </w:r>
      <w:r>
        <w:rPr>
          <w:noProof/>
        </w:rPr>
        <w:t>1</w:t>
      </w:r>
      <w:r>
        <w:fldChar w:fldCharType="end"/>
      </w:r>
      <w:r>
        <w:t>).</w:t>
      </w:r>
    </w:p>
    <w:p w14:paraId="27A28DFF" w14:textId="593E0286" w:rsidR="00323FDF" w:rsidRPr="00323FDF" w:rsidRDefault="00323FDF" w:rsidP="00323FDF">
      <w:pPr>
        <w:pStyle w:val="affffffffb"/>
      </w:pPr>
      <w:bookmarkStart w:id="6" w:name="_Ref62658926"/>
      <w:bookmarkStart w:id="7" w:name="_Toc131789729"/>
      <w:bookmarkStart w:id="8" w:name="_Toc132370648"/>
      <w:r>
        <w:t xml:space="preserve">Таблица </w:t>
      </w:r>
      <w:fldSimple w:instr=" SEQ Таблица \* ARABIC ">
        <w:r>
          <w:rPr>
            <w:noProof/>
          </w:rPr>
          <w:t>1</w:t>
        </w:r>
      </w:fldSimple>
      <w:bookmarkEnd w:id="6"/>
      <w:r>
        <w:t>. Информация о заключенном контракте (его изменении) с 01.01.2015</w:t>
      </w:r>
      <w:bookmarkEnd w:id="7"/>
      <w:bookmarkEnd w:id="8"/>
    </w:p>
    <w:tbl>
      <w:tblPr>
        <w:tblW w:w="50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09"/>
        <w:gridCol w:w="93"/>
        <w:gridCol w:w="1494"/>
        <w:gridCol w:w="17"/>
        <w:gridCol w:w="25"/>
        <w:gridCol w:w="308"/>
        <w:gridCol w:w="265"/>
        <w:gridCol w:w="35"/>
        <w:gridCol w:w="747"/>
        <w:gridCol w:w="226"/>
        <w:gridCol w:w="2470"/>
        <w:gridCol w:w="8"/>
        <w:gridCol w:w="14"/>
        <w:gridCol w:w="2638"/>
        <w:gridCol w:w="30"/>
      </w:tblGrid>
      <w:tr w:rsidR="002F61E7" w:rsidRPr="00786DB4" w14:paraId="29AFF9D6" w14:textId="77777777" w:rsidTr="00D562DA">
        <w:trPr>
          <w:gridAfter w:val="1"/>
          <w:wAfter w:w="15" w:type="pct"/>
          <w:tblHeader/>
          <w:jc w:val="center"/>
        </w:trPr>
        <w:tc>
          <w:tcPr>
            <w:tcW w:w="676" w:type="pct"/>
            <w:shd w:val="clear" w:color="auto" w:fill="E0E0E0"/>
            <w:hideMark/>
          </w:tcPr>
          <w:p w14:paraId="606981B9" w14:textId="77777777" w:rsidR="00832358" w:rsidRPr="00786DB4" w:rsidRDefault="00832358" w:rsidP="00C85DC9">
            <w:pPr>
              <w:ind w:firstLine="0"/>
              <w:jc w:val="center"/>
              <w:rPr>
                <w:b/>
                <w:bCs/>
                <w:sz w:val="20"/>
              </w:rPr>
            </w:pPr>
            <w:r w:rsidRPr="00786DB4">
              <w:rPr>
                <w:b/>
                <w:bCs/>
                <w:sz w:val="20"/>
              </w:rPr>
              <w:t>Код элемента</w:t>
            </w:r>
          </w:p>
        </w:tc>
        <w:tc>
          <w:tcPr>
            <w:tcW w:w="820" w:type="pct"/>
            <w:gridSpan w:val="2"/>
            <w:shd w:val="clear" w:color="auto" w:fill="E0E0E0"/>
            <w:hideMark/>
          </w:tcPr>
          <w:p w14:paraId="4AA27D15" w14:textId="77777777" w:rsidR="00832358" w:rsidRPr="00786DB4" w:rsidRDefault="00832358" w:rsidP="00C85DC9">
            <w:pPr>
              <w:ind w:firstLine="0"/>
              <w:jc w:val="center"/>
              <w:rPr>
                <w:b/>
                <w:bCs/>
                <w:sz w:val="20"/>
              </w:rPr>
            </w:pPr>
            <w:r w:rsidRPr="00786DB4">
              <w:rPr>
                <w:b/>
                <w:bCs/>
                <w:sz w:val="20"/>
              </w:rPr>
              <w:t>Содерж. элемента</w:t>
            </w:r>
          </w:p>
        </w:tc>
        <w:tc>
          <w:tcPr>
            <w:tcW w:w="336" w:type="pct"/>
            <w:gridSpan w:val="5"/>
            <w:shd w:val="clear" w:color="auto" w:fill="E0E0E0"/>
            <w:hideMark/>
          </w:tcPr>
          <w:p w14:paraId="56A57787" w14:textId="77777777" w:rsidR="00832358" w:rsidRPr="00786DB4" w:rsidRDefault="00832358" w:rsidP="00C85DC9">
            <w:pPr>
              <w:ind w:firstLine="0"/>
              <w:jc w:val="center"/>
              <w:rPr>
                <w:b/>
                <w:bCs/>
                <w:sz w:val="20"/>
              </w:rPr>
            </w:pPr>
            <w:r w:rsidRPr="00786DB4">
              <w:rPr>
                <w:b/>
                <w:bCs/>
                <w:sz w:val="20"/>
              </w:rPr>
              <w:t>Тип</w:t>
            </w:r>
          </w:p>
        </w:tc>
        <w:tc>
          <w:tcPr>
            <w:tcW w:w="503" w:type="pct"/>
            <w:gridSpan w:val="2"/>
            <w:shd w:val="clear" w:color="auto" w:fill="E0E0E0"/>
            <w:hideMark/>
          </w:tcPr>
          <w:p w14:paraId="24E75B46" w14:textId="77777777" w:rsidR="00832358" w:rsidRPr="00786DB4" w:rsidRDefault="00832358" w:rsidP="00C85DC9">
            <w:pPr>
              <w:ind w:firstLine="0"/>
              <w:jc w:val="center"/>
              <w:rPr>
                <w:b/>
                <w:bCs/>
                <w:sz w:val="20"/>
              </w:rPr>
            </w:pPr>
            <w:r w:rsidRPr="00786DB4">
              <w:rPr>
                <w:b/>
                <w:bCs/>
                <w:sz w:val="20"/>
              </w:rPr>
              <w:t>Формат</w:t>
            </w:r>
          </w:p>
        </w:tc>
        <w:tc>
          <w:tcPr>
            <w:tcW w:w="1287" w:type="pct"/>
            <w:gridSpan w:val="3"/>
            <w:shd w:val="clear" w:color="auto" w:fill="E0E0E0"/>
            <w:hideMark/>
          </w:tcPr>
          <w:p w14:paraId="5AA54F1D" w14:textId="77777777" w:rsidR="00832358" w:rsidRPr="00786DB4" w:rsidRDefault="00832358" w:rsidP="00C85DC9">
            <w:pPr>
              <w:ind w:firstLine="0"/>
              <w:jc w:val="center"/>
              <w:rPr>
                <w:b/>
                <w:bCs/>
                <w:sz w:val="20"/>
              </w:rPr>
            </w:pPr>
            <w:r w:rsidRPr="00786DB4">
              <w:rPr>
                <w:b/>
                <w:bCs/>
                <w:sz w:val="20"/>
              </w:rPr>
              <w:t>Наименование</w:t>
            </w:r>
          </w:p>
        </w:tc>
        <w:tc>
          <w:tcPr>
            <w:tcW w:w="1363" w:type="pct"/>
            <w:shd w:val="clear" w:color="auto" w:fill="E0E0E0"/>
            <w:hideMark/>
          </w:tcPr>
          <w:p w14:paraId="12D8FEB4" w14:textId="77777777" w:rsidR="00832358" w:rsidRPr="00786DB4" w:rsidRDefault="00832358" w:rsidP="00C85DC9">
            <w:pPr>
              <w:ind w:firstLine="0"/>
              <w:jc w:val="center"/>
              <w:rPr>
                <w:b/>
                <w:bCs/>
                <w:sz w:val="20"/>
              </w:rPr>
            </w:pPr>
            <w:r w:rsidRPr="00786DB4">
              <w:rPr>
                <w:b/>
                <w:bCs/>
                <w:sz w:val="20"/>
              </w:rPr>
              <w:t>Дополнительная информация</w:t>
            </w:r>
          </w:p>
        </w:tc>
      </w:tr>
      <w:tr w:rsidR="00832358" w:rsidRPr="00786DB4" w14:paraId="107E9B03" w14:textId="77777777" w:rsidTr="003C4239">
        <w:trPr>
          <w:gridAfter w:val="1"/>
          <w:wAfter w:w="15" w:type="pct"/>
          <w:jc w:val="center"/>
        </w:trPr>
        <w:tc>
          <w:tcPr>
            <w:tcW w:w="4985" w:type="pct"/>
            <w:gridSpan w:val="14"/>
            <w:shd w:val="clear" w:color="auto" w:fill="auto"/>
            <w:hideMark/>
          </w:tcPr>
          <w:p w14:paraId="5F10544B" w14:textId="710352F6" w:rsidR="00832358" w:rsidRPr="00786DB4" w:rsidRDefault="00832358" w:rsidP="00C85DC9">
            <w:pPr>
              <w:ind w:firstLine="0"/>
              <w:jc w:val="center"/>
              <w:rPr>
                <w:b/>
                <w:bCs/>
                <w:sz w:val="20"/>
              </w:rPr>
            </w:pPr>
            <w:r w:rsidRPr="00786DB4">
              <w:rPr>
                <w:b/>
                <w:bCs/>
                <w:sz w:val="20"/>
              </w:rPr>
              <w:t>Информация о заключенном контракте (его изменении)</w:t>
            </w:r>
            <w:r w:rsidR="00C13142" w:rsidRPr="00786DB4">
              <w:rPr>
                <w:b/>
                <w:bCs/>
                <w:sz w:val="20"/>
              </w:rPr>
              <w:t xml:space="preserve"> с 01.01.2015</w:t>
            </w:r>
          </w:p>
        </w:tc>
      </w:tr>
      <w:tr w:rsidR="002F61E7" w:rsidRPr="00786DB4" w14:paraId="0F6B537E" w14:textId="77777777" w:rsidTr="00D562DA">
        <w:trPr>
          <w:gridAfter w:val="1"/>
          <w:wAfter w:w="15" w:type="pct"/>
          <w:jc w:val="center"/>
        </w:trPr>
        <w:tc>
          <w:tcPr>
            <w:tcW w:w="676" w:type="pct"/>
            <w:shd w:val="clear" w:color="auto" w:fill="auto"/>
            <w:hideMark/>
          </w:tcPr>
          <w:p w14:paraId="640D8CCB" w14:textId="5C885CE7" w:rsidR="00832358" w:rsidRPr="00786DB4" w:rsidRDefault="00684541" w:rsidP="00C85DC9">
            <w:pPr>
              <w:ind w:firstLine="0"/>
              <w:rPr>
                <w:sz w:val="20"/>
              </w:rPr>
            </w:pPr>
            <w:r w:rsidRPr="00786DB4">
              <w:rPr>
                <w:b/>
                <w:bCs/>
                <w:sz w:val="20"/>
                <w:lang w:val="en-US"/>
              </w:rPr>
              <w:t>c</w:t>
            </w:r>
            <w:r w:rsidR="00832358" w:rsidRPr="00786DB4">
              <w:rPr>
                <w:b/>
                <w:bCs/>
                <w:sz w:val="20"/>
              </w:rPr>
              <w:t>ontract</w:t>
            </w:r>
            <w:r w:rsidR="004E7ECC" w:rsidRPr="00786DB4">
              <w:rPr>
                <w:b/>
                <w:bCs/>
                <w:sz w:val="20"/>
              </w:rPr>
              <w:t>2015</w:t>
            </w:r>
          </w:p>
        </w:tc>
        <w:tc>
          <w:tcPr>
            <w:tcW w:w="820" w:type="pct"/>
            <w:gridSpan w:val="2"/>
            <w:shd w:val="clear" w:color="auto" w:fill="auto"/>
            <w:hideMark/>
          </w:tcPr>
          <w:p w14:paraId="76DF2541" w14:textId="77777777" w:rsidR="00832358" w:rsidRPr="00786DB4" w:rsidRDefault="00832358" w:rsidP="00C85DC9">
            <w:pPr>
              <w:ind w:firstLine="0"/>
              <w:rPr>
                <w:sz w:val="20"/>
              </w:rPr>
            </w:pPr>
            <w:r w:rsidRPr="00786DB4">
              <w:rPr>
                <w:sz w:val="20"/>
              </w:rPr>
              <w:t> </w:t>
            </w:r>
          </w:p>
        </w:tc>
        <w:tc>
          <w:tcPr>
            <w:tcW w:w="336" w:type="pct"/>
            <w:gridSpan w:val="5"/>
            <w:shd w:val="clear" w:color="auto" w:fill="auto"/>
            <w:hideMark/>
          </w:tcPr>
          <w:p w14:paraId="69A522D3" w14:textId="77777777" w:rsidR="00832358" w:rsidRPr="00786DB4" w:rsidRDefault="00832358" w:rsidP="00C85DC9">
            <w:pPr>
              <w:ind w:firstLine="0"/>
              <w:rPr>
                <w:sz w:val="20"/>
              </w:rPr>
            </w:pPr>
            <w:r w:rsidRPr="00786DB4">
              <w:rPr>
                <w:sz w:val="20"/>
              </w:rPr>
              <w:t> </w:t>
            </w:r>
          </w:p>
        </w:tc>
        <w:tc>
          <w:tcPr>
            <w:tcW w:w="503" w:type="pct"/>
            <w:gridSpan w:val="2"/>
            <w:shd w:val="clear" w:color="auto" w:fill="auto"/>
            <w:hideMark/>
          </w:tcPr>
          <w:p w14:paraId="7F35EE5C" w14:textId="77777777" w:rsidR="00832358" w:rsidRPr="00786DB4" w:rsidRDefault="00832358" w:rsidP="00C85DC9">
            <w:pPr>
              <w:ind w:firstLine="0"/>
              <w:rPr>
                <w:sz w:val="20"/>
              </w:rPr>
            </w:pPr>
            <w:r w:rsidRPr="00786DB4">
              <w:rPr>
                <w:sz w:val="20"/>
              </w:rPr>
              <w:t> </w:t>
            </w:r>
          </w:p>
        </w:tc>
        <w:tc>
          <w:tcPr>
            <w:tcW w:w="1287" w:type="pct"/>
            <w:gridSpan w:val="3"/>
            <w:shd w:val="clear" w:color="auto" w:fill="auto"/>
            <w:hideMark/>
          </w:tcPr>
          <w:p w14:paraId="53064D56" w14:textId="77777777" w:rsidR="00832358" w:rsidRPr="00786DB4" w:rsidRDefault="00832358" w:rsidP="00C85DC9">
            <w:pPr>
              <w:ind w:firstLine="0"/>
              <w:rPr>
                <w:sz w:val="20"/>
              </w:rPr>
            </w:pPr>
            <w:r w:rsidRPr="00786DB4">
              <w:rPr>
                <w:sz w:val="20"/>
              </w:rPr>
              <w:t> </w:t>
            </w:r>
          </w:p>
        </w:tc>
        <w:tc>
          <w:tcPr>
            <w:tcW w:w="1363" w:type="pct"/>
            <w:shd w:val="clear" w:color="auto" w:fill="auto"/>
            <w:hideMark/>
          </w:tcPr>
          <w:p w14:paraId="33D1B722" w14:textId="77777777" w:rsidR="00832358" w:rsidRPr="00786DB4" w:rsidRDefault="00832358" w:rsidP="00C85DC9">
            <w:pPr>
              <w:ind w:firstLine="0"/>
              <w:rPr>
                <w:sz w:val="20"/>
              </w:rPr>
            </w:pPr>
            <w:r w:rsidRPr="00786DB4">
              <w:rPr>
                <w:sz w:val="20"/>
              </w:rPr>
              <w:t xml:space="preserve"> </w:t>
            </w:r>
          </w:p>
        </w:tc>
      </w:tr>
      <w:tr w:rsidR="002F61E7" w:rsidRPr="00786DB4" w14:paraId="47A1E7B0" w14:textId="77777777" w:rsidTr="00D562DA">
        <w:trPr>
          <w:gridAfter w:val="1"/>
          <w:wAfter w:w="15" w:type="pct"/>
          <w:jc w:val="center"/>
        </w:trPr>
        <w:tc>
          <w:tcPr>
            <w:tcW w:w="676" w:type="pct"/>
            <w:shd w:val="clear" w:color="auto" w:fill="auto"/>
            <w:hideMark/>
          </w:tcPr>
          <w:p w14:paraId="236ECED5" w14:textId="77777777" w:rsidR="00832358" w:rsidRPr="00786DB4" w:rsidRDefault="00832358" w:rsidP="00C85DC9">
            <w:pPr>
              <w:ind w:firstLine="0"/>
              <w:rPr>
                <w:sz w:val="20"/>
              </w:rPr>
            </w:pPr>
            <w:r w:rsidRPr="00786DB4">
              <w:rPr>
                <w:sz w:val="20"/>
              </w:rPr>
              <w:t> </w:t>
            </w:r>
          </w:p>
        </w:tc>
        <w:tc>
          <w:tcPr>
            <w:tcW w:w="820" w:type="pct"/>
            <w:gridSpan w:val="2"/>
            <w:shd w:val="clear" w:color="auto" w:fill="auto"/>
            <w:hideMark/>
          </w:tcPr>
          <w:p w14:paraId="6D0194D9" w14:textId="77777777" w:rsidR="00832358" w:rsidRPr="00786DB4" w:rsidRDefault="00832358" w:rsidP="00C85DC9">
            <w:pPr>
              <w:ind w:firstLine="0"/>
              <w:rPr>
                <w:sz w:val="20"/>
                <w:lang w:val="en-US"/>
              </w:rPr>
            </w:pPr>
            <w:r w:rsidRPr="00786DB4">
              <w:rPr>
                <w:sz w:val="20"/>
                <w:lang w:val="en-US"/>
              </w:rPr>
              <w:t>schemeVersion</w:t>
            </w:r>
          </w:p>
        </w:tc>
        <w:tc>
          <w:tcPr>
            <w:tcW w:w="336" w:type="pct"/>
            <w:gridSpan w:val="5"/>
            <w:shd w:val="clear" w:color="auto" w:fill="auto"/>
            <w:hideMark/>
          </w:tcPr>
          <w:p w14:paraId="70B83001" w14:textId="77777777" w:rsidR="00832358" w:rsidRPr="00786DB4" w:rsidRDefault="00832358" w:rsidP="00C85DC9">
            <w:pPr>
              <w:ind w:firstLine="0"/>
              <w:jc w:val="center"/>
              <w:rPr>
                <w:sz w:val="20"/>
              </w:rPr>
            </w:pPr>
            <w:r w:rsidRPr="00786DB4">
              <w:rPr>
                <w:sz w:val="20"/>
              </w:rPr>
              <w:t>О</w:t>
            </w:r>
          </w:p>
        </w:tc>
        <w:tc>
          <w:tcPr>
            <w:tcW w:w="503" w:type="pct"/>
            <w:gridSpan w:val="2"/>
            <w:shd w:val="clear" w:color="auto" w:fill="auto"/>
            <w:hideMark/>
          </w:tcPr>
          <w:p w14:paraId="65169B36" w14:textId="77777777" w:rsidR="00832358" w:rsidRPr="00786DB4" w:rsidRDefault="00832358" w:rsidP="00C85DC9">
            <w:pPr>
              <w:ind w:firstLine="0"/>
              <w:jc w:val="center"/>
              <w:rPr>
                <w:sz w:val="20"/>
              </w:rPr>
            </w:pPr>
            <w:r w:rsidRPr="00786DB4">
              <w:rPr>
                <w:sz w:val="20"/>
              </w:rPr>
              <w:t>Т</w:t>
            </w:r>
          </w:p>
        </w:tc>
        <w:tc>
          <w:tcPr>
            <w:tcW w:w="1287" w:type="pct"/>
            <w:gridSpan w:val="3"/>
            <w:shd w:val="clear" w:color="auto" w:fill="auto"/>
            <w:hideMark/>
          </w:tcPr>
          <w:p w14:paraId="2F4D4268" w14:textId="77777777" w:rsidR="00832358" w:rsidRPr="00786DB4" w:rsidRDefault="00832358" w:rsidP="00C85DC9">
            <w:pPr>
              <w:ind w:firstLine="0"/>
              <w:rPr>
                <w:sz w:val="20"/>
              </w:rPr>
            </w:pPr>
            <w:r w:rsidRPr="00786DB4">
              <w:rPr>
                <w:sz w:val="20"/>
              </w:rPr>
              <w:t>Атрибут. Принимаемый номер версии схемы элемента</w:t>
            </w:r>
          </w:p>
        </w:tc>
        <w:tc>
          <w:tcPr>
            <w:tcW w:w="1363" w:type="pct"/>
            <w:shd w:val="clear" w:color="auto" w:fill="auto"/>
            <w:hideMark/>
          </w:tcPr>
          <w:p w14:paraId="41F956D0" w14:textId="77777777" w:rsidR="00832358" w:rsidRPr="00786DB4" w:rsidRDefault="00832358" w:rsidP="00C85DC9">
            <w:pPr>
              <w:ind w:firstLine="0"/>
              <w:rPr>
                <w:sz w:val="20"/>
              </w:rPr>
            </w:pPr>
            <w:r w:rsidRPr="00786DB4">
              <w:rPr>
                <w:sz w:val="20"/>
              </w:rPr>
              <w:t>Допустимые значения:</w:t>
            </w:r>
          </w:p>
          <w:p w14:paraId="421F58E4" w14:textId="41C5F554" w:rsidR="00832358" w:rsidRPr="00786DB4" w:rsidRDefault="00942FA7" w:rsidP="00C85DC9">
            <w:pPr>
              <w:ind w:firstLine="0"/>
              <w:rPr>
                <w:sz w:val="20"/>
                <w:lang w:val="en-US"/>
              </w:rPr>
            </w:pPr>
            <w:r w:rsidRPr="00786DB4">
              <w:rPr>
                <w:sz w:val="20"/>
              </w:rPr>
              <w:t>5</w:t>
            </w:r>
            <w:r w:rsidR="00832358" w:rsidRPr="00786DB4">
              <w:rPr>
                <w:sz w:val="20"/>
              </w:rPr>
              <w:t>.0</w:t>
            </w:r>
            <w:r w:rsidR="00285EAD" w:rsidRPr="00786DB4">
              <w:rPr>
                <w:sz w:val="20"/>
              </w:rPr>
              <w:t>,5.1</w:t>
            </w:r>
            <w:r w:rsidR="00C650B5" w:rsidRPr="00786DB4">
              <w:rPr>
                <w:sz w:val="20"/>
              </w:rPr>
              <w:t>,5.2,6.0,6.1,6.2,6.2.100,6.3</w:t>
            </w:r>
            <w:r w:rsidR="00D46E19" w:rsidRPr="00786DB4">
              <w:rPr>
                <w:sz w:val="20"/>
              </w:rPr>
              <w:t>,6.4</w:t>
            </w:r>
            <w:r w:rsidR="00292C38" w:rsidRPr="00786DB4">
              <w:rPr>
                <w:sz w:val="20"/>
              </w:rPr>
              <w:t>,7.0,7.1</w:t>
            </w:r>
            <w:r w:rsidR="00235D72" w:rsidRPr="00786DB4">
              <w:rPr>
                <w:sz w:val="20"/>
              </w:rPr>
              <w:t>,7.2,7.3</w:t>
            </w:r>
            <w:r w:rsidR="0085709E" w:rsidRPr="00786DB4">
              <w:rPr>
                <w:sz w:val="20"/>
              </w:rPr>
              <w:t>,8.0, 8.1, 8.2, 8.2.100</w:t>
            </w:r>
            <w:r w:rsidR="00AA2D47" w:rsidRPr="00786DB4">
              <w:rPr>
                <w:sz w:val="20"/>
              </w:rPr>
              <w:t>, 8.3</w:t>
            </w:r>
            <w:r w:rsidR="00D92447" w:rsidRPr="00786DB4">
              <w:rPr>
                <w:sz w:val="20"/>
              </w:rPr>
              <w:t>, 9.0, 9.1, 9.2, 9.3, 10.0</w:t>
            </w:r>
            <w:r w:rsidR="00375EE2" w:rsidRPr="00786DB4">
              <w:rPr>
                <w:sz w:val="20"/>
              </w:rPr>
              <w:t>, 10.1, 10.2, 10.2.310</w:t>
            </w:r>
            <w:r w:rsidR="00A52602" w:rsidRPr="00786DB4">
              <w:rPr>
                <w:sz w:val="20"/>
              </w:rPr>
              <w:t>, 10.3</w:t>
            </w:r>
            <w:r w:rsidR="00E97F5F" w:rsidRPr="00786DB4">
              <w:rPr>
                <w:sz w:val="20"/>
              </w:rPr>
              <w:t>, 11.0</w:t>
            </w:r>
            <w:r w:rsidR="00F34083" w:rsidRPr="00786DB4">
              <w:rPr>
                <w:sz w:val="20"/>
              </w:rPr>
              <w:t>, 11.1</w:t>
            </w:r>
            <w:r w:rsidR="005D6F03" w:rsidRPr="00786DB4">
              <w:rPr>
                <w:sz w:val="20"/>
              </w:rPr>
              <w:t>, 11.2</w:t>
            </w:r>
            <w:r w:rsidR="002306F9" w:rsidRPr="00786DB4">
              <w:rPr>
                <w:sz w:val="20"/>
              </w:rPr>
              <w:t>, 11.3</w:t>
            </w:r>
            <w:r w:rsidR="005F62AE" w:rsidRPr="00786DB4">
              <w:rPr>
                <w:sz w:val="20"/>
              </w:rPr>
              <w:t>, 12.0, 12.1</w:t>
            </w:r>
            <w:r w:rsidR="00293A41" w:rsidRPr="00786DB4">
              <w:rPr>
                <w:sz w:val="20"/>
              </w:rPr>
              <w:t>, 12.2</w:t>
            </w:r>
            <w:r w:rsidR="00873FF9" w:rsidRPr="00786DB4">
              <w:rPr>
                <w:sz w:val="20"/>
              </w:rPr>
              <w:t>, 12.3</w:t>
            </w:r>
            <w:r w:rsidR="002C5FB1" w:rsidRPr="00786DB4">
              <w:rPr>
                <w:sz w:val="20"/>
              </w:rPr>
              <w:t>, 13.0</w:t>
            </w:r>
            <w:r w:rsidR="00D86192" w:rsidRPr="00786DB4">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2F61E7" w:rsidRPr="00786DB4" w14:paraId="008556AC" w14:textId="77777777" w:rsidTr="00D562DA">
        <w:trPr>
          <w:gridAfter w:val="1"/>
          <w:wAfter w:w="15" w:type="pct"/>
          <w:jc w:val="center"/>
        </w:trPr>
        <w:tc>
          <w:tcPr>
            <w:tcW w:w="676" w:type="pct"/>
            <w:shd w:val="clear" w:color="auto" w:fill="auto"/>
            <w:hideMark/>
          </w:tcPr>
          <w:p w14:paraId="29422202" w14:textId="77777777" w:rsidR="00832358" w:rsidRPr="00786DB4" w:rsidRDefault="00832358" w:rsidP="00C85DC9">
            <w:pPr>
              <w:ind w:firstLine="0"/>
              <w:rPr>
                <w:sz w:val="20"/>
              </w:rPr>
            </w:pPr>
            <w:r w:rsidRPr="00786DB4">
              <w:rPr>
                <w:sz w:val="20"/>
              </w:rPr>
              <w:t> </w:t>
            </w:r>
          </w:p>
        </w:tc>
        <w:tc>
          <w:tcPr>
            <w:tcW w:w="820" w:type="pct"/>
            <w:gridSpan w:val="2"/>
            <w:shd w:val="clear" w:color="auto" w:fill="auto"/>
            <w:hideMark/>
          </w:tcPr>
          <w:p w14:paraId="691F5CBF" w14:textId="77777777" w:rsidR="00832358" w:rsidRPr="00786DB4" w:rsidRDefault="00832358" w:rsidP="00C85DC9">
            <w:pPr>
              <w:ind w:firstLine="0"/>
              <w:rPr>
                <w:sz w:val="20"/>
              </w:rPr>
            </w:pPr>
            <w:r w:rsidRPr="00786DB4">
              <w:rPr>
                <w:sz w:val="20"/>
              </w:rPr>
              <w:t xml:space="preserve">id </w:t>
            </w:r>
          </w:p>
        </w:tc>
        <w:tc>
          <w:tcPr>
            <w:tcW w:w="336" w:type="pct"/>
            <w:gridSpan w:val="5"/>
            <w:shd w:val="clear" w:color="auto" w:fill="auto"/>
            <w:hideMark/>
          </w:tcPr>
          <w:p w14:paraId="73360A2A" w14:textId="77777777" w:rsidR="00832358" w:rsidRPr="00786DB4" w:rsidRDefault="00832358" w:rsidP="00C85DC9">
            <w:pPr>
              <w:ind w:firstLine="0"/>
              <w:jc w:val="center"/>
              <w:rPr>
                <w:sz w:val="20"/>
              </w:rPr>
            </w:pPr>
            <w:r w:rsidRPr="00786DB4">
              <w:rPr>
                <w:sz w:val="20"/>
              </w:rPr>
              <w:t>H</w:t>
            </w:r>
          </w:p>
        </w:tc>
        <w:tc>
          <w:tcPr>
            <w:tcW w:w="503" w:type="pct"/>
            <w:gridSpan w:val="2"/>
            <w:shd w:val="clear" w:color="auto" w:fill="auto"/>
            <w:hideMark/>
          </w:tcPr>
          <w:p w14:paraId="7B30D3FB" w14:textId="77777777" w:rsidR="00832358" w:rsidRPr="00786DB4" w:rsidRDefault="00832358" w:rsidP="00C85DC9">
            <w:pPr>
              <w:ind w:firstLine="0"/>
              <w:jc w:val="center"/>
              <w:rPr>
                <w:sz w:val="20"/>
              </w:rPr>
            </w:pPr>
            <w:r w:rsidRPr="00786DB4">
              <w:rPr>
                <w:sz w:val="20"/>
              </w:rPr>
              <w:t>N</w:t>
            </w:r>
          </w:p>
        </w:tc>
        <w:tc>
          <w:tcPr>
            <w:tcW w:w="1287" w:type="pct"/>
            <w:gridSpan w:val="3"/>
            <w:shd w:val="clear" w:color="auto" w:fill="auto"/>
            <w:hideMark/>
          </w:tcPr>
          <w:p w14:paraId="1B414596" w14:textId="6C2FBB7A" w:rsidR="00832358" w:rsidRPr="00786DB4" w:rsidRDefault="00832358" w:rsidP="00C85DC9">
            <w:pPr>
              <w:ind w:firstLine="0"/>
              <w:rPr>
                <w:sz w:val="20"/>
              </w:rPr>
            </w:pPr>
            <w:r w:rsidRPr="00786DB4">
              <w:rPr>
                <w:sz w:val="20"/>
              </w:rPr>
              <w:t xml:space="preserve">Идентификатор документа в РК </w:t>
            </w:r>
            <w:r w:rsidR="006E7F81" w:rsidRPr="00786DB4">
              <w:rPr>
                <w:sz w:val="20"/>
              </w:rPr>
              <w:t>РНГ</w:t>
            </w:r>
          </w:p>
        </w:tc>
        <w:tc>
          <w:tcPr>
            <w:tcW w:w="1363" w:type="pct"/>
            <w:shd w:val="clear" w:color="auto" w:fill="auto"/>
            <w:hideMark/>
          </w:tcPr>
          <w:p w14:paraId="3DE1AA0A" w14:textId="77777777" w:rsidR="006C0B10" w:rsidRPr="00786DB4" w:rsidRDefault="006C0B10" w:rsidP="00C85DC9">
            <w:pPr>
              <w:ind w:firstLine="0"/>
              <w:rPr>
                <w:sz w:val="20"/>
              </w:rPr>
            </w:pPr>
            <w:r w:rsidRPr="00786DB4">
              <w:rPr>
                <w:sz w:val="20"/>
              </w:rPr>
              <w:t xml:space="preserve">64-битное целое число. </w:t>
            </w:r>
          </w:p>
          <w:p w14:paraId="154507D8" w14:textId="77777777" w:rsidR="006C0B10" w:rsidRPr="00786DB4" w:rsidRDefault="006C0B10" w:rsidP="00C85DC9">
            <w:pPr>
              <w:ind w:firstLine="0"/>
              <w:rPr>
                <w:sz w:val="20"/>
              </w:rPr>
            </w:pPr>
            <w:r w:rsidRPr="00786DB4">
              <w:rPr>
                <w:sz w:val="20"/>
              </w:rPr>
              <w:t>Внутренний идентификатор ЕИС.</w:t>
            </w:r>
          </w:p>
          <w:p w14:paraId="44D6D3BA" w14:textId="144AA484" w:rsidR="00832358" w:rsidRPr="00786DB4" w:rsidRDefault="006C0B10" w:rsidP="00C85DC9">
            <w:pPr>
              <w:ind w:firstLine="0"/>
              <w:rPr>
                <w:sz w:val="20"/>
              </w:rPr>
            </w:pPr>
            <w:r w:rsidRPr="00786DB4">
              <w:rPr>
                <w:sz w:val="20"/>
              </w:rPr>
              <w:t>Обязателен для заполнения при приеме изменения проекта документа</w:t>
            </w:r>
          </w:p>
        </w:tc>
      </w:tr>
      <w:tr w:rsidR="002F61E7" w:rsidRPr="00786DB4" w14:paraId="25C0051B" w14:textId="77777777" w:rsidTr="00D562DA">
        <w:trPr>
          <w:gridAfter w:val="1"/>
          <w:wAfter w:w="15" w:type="pct"/>
          <w:jc w:val="center"/>
        </w:trPr>
        <w:tc>
          <w:tcPr>
            <w:tcW w:w="676" w:type="pct"/>
            <w:shd w:val="clear" w:color="auto" w:fill="auto"/>
            <w:hideMark/>
          </w:tcPr>
          <w:p w14:paraId="165ABEA2" w14:textId="77777777" w:rsidR="00832358" w:rsidRPr="00786DB4" w:rsidRDefault="00832358" w:rsidP="00C85DC9">
            <w:pPr>
              <w:ind w:firstLine="0"/>
              <w:rPr>
                <w:sz w:val="20"/>
              </w:rPr>
            </w:pPr>
            <w:r w:rsidRPr="00786DB4">
              <w:rPr>
                <w:sz w:val="20"/>
              </w:rPr>
              <w:t> </w:t>
            </w:r>
          </w:p>
        </w:tc>
        <w:tc>
          <w:tcPr>
            <w:tcW w:w="820" w:type="pct"/>
            <w:gridSpan w:val="2"/>
            <w:shd w:val="clear" w:color="auto" w:fill="auto"/>
            <w:hideMark/>
          </w:tcPr>
          <w:p w14:paraId="324FFE88" w14:textId="77777777" w:rsidR="00832358" w:rsidRPr="00786DB4" w:rsidRDefault="00832358" w:rsidP="00C85DC9">
            <w:pPr>
              <w:ind w:firstLine="0"/>
              <w:rPr>
                <w:sz w:val="20"/>
              </w:rPr>
            </w:pPr>
            <w:r w:rsidRPr="00786DB4">
              <w:rPr>
                <w:sz w:val="20"/>
                <w:lang w:val="en-US"/>
              </w:rPr>
              <w:t>externalI</w:t>
            </w:r>
            <w:r w:rsidRPr="00786DB4">
              <w:rPr>
                <w:sz w:val="20"/>
              </w:rPr>
              <w:t xml:space="preserve">d </w:t>
            </w:r>
          </w:p>
        </w:tc>
        <w:tc>
          <w:tcPr>
            <w:tcW w:w="336" w:type="pct"/>
            <w:gridSpan w:val="5"/>
            <w:shd w:val="clear" w:color="auto" w:fill="auto"/>
            <w:hideMark/>
          </w:tcPr>
          <w:p w14:paraId="41E476CB" w14:textId="77777777" w:rsidR="00832358" w:rsidRPr="00786DB4" w:rsidRDefault="00832358" w:rsidP="00C85DC9">
            <w:pPr>
              <w:ind w:firstLine="0"/>
              <w:jc w:val="center"/>
              <w:rPr>
                <w:sz w:val="20"/>
              </w:rPr>
            </w:pPr>
            <w:r w:rsidRPr="00786DB4">
              <w:rPr>
                <w:sz w:val="20"/>
              </w:rPr>
              <w:t>H</w:t>
            </w:r>
          </w:p>
        </w:tc>
        <w:tc>
          <w:tcPr>
            <w:tcW w:w="503" w:type="pct"/>
            <w:gridSpan w:val="2"/>
            <w:shd w:val="clear" w:color="auto" w:fill="auto"/>
            <w:hideMark/>
          </w:tcPr>
          <w:p w14:paraId="74AE2199" w14:textId="77777777" w:rsidR="00832358" w:rsidRPr="00786DB4" w:rsidRDefault="00832358" w:rsidP="00C85DC9">
            <w:pPr>
              <w:ind w:firstLine="0"/>
              <w:jc w:val="center"/>
              <w:rPr>
                <w:sz w:val="20"/>
                <w:lang w:val="en-US"/>
              </w:rPr>
            </w:pPr>
            <w:r w:rsidRPr="00786DB4">
              <w:rPr>
                <w:sz w:val="20"/>
                <w:lang w:val="en-US"/>
              </w:rPr>
              <w:t>T(1-40)</w:t>
            </w:r>
          </w:p>
        </w:tc>
        <w:tc>
          <w:tcPr>
            <w:tcW w:w="1287" w:type="pct"/>
            <w:gridSpan w:val="3"/>
            <w:shd w:val="clear" w:color="auto" w:fill="auto"/>
            <w:hideMark/>
          </w:tcPr>
          <w:p w14:paraId="574BD6A1" w14:textId="77777777" w:rsidR="00832358" w:rsidRPr="00786DB4" w:rsidRDefault="00832358" w:rsidP="00C85DC9">
            <w:pPr>
              <w:ind w:firstLine="0"/>
              <w:rPr>
                <w:sz w:val="20"/>
              </w:rPr>
            </w:pPr>
            <w:r w:rsidRPr="00786DB4">
              <w:rPr>
                <w:sz w:val="20"/>
              </w:rPr>
              <w:t>Внешний идентификатор документа</w:t>
            </w:r>
          </w:p>
        </w:tc>
        <w:tc>
          <w:tcPr>
            <w:tcW w:w="1363" w:type="pct"/>
            <w:shd w:val="clear" w:color="auto" w:fill="auto"/>
            <w:hideMark/>
          </w:tcPr>
          <w:p w14:paraId="420FCC4F" w14:textId="77777777" w:rsidR="00524193" w:rsidRPr="00786DB4" w:rsidRDefault="00524193" w:rsidP="00C85DC9">
            <w:pPr>
              <w:ind w:firstLine="0"/>
              <w:rPr>
                <w:sz w:val="20"/>
              </w:rPr>
            </w:pPr>
            <w:r w:rsidRPr="00786DB4">
              <w:rPr>
                <w:sz w:val="20"/>
              </w:rPr>
              <w:t>Атрибут может быть заполнен во внешней системе для дополнительной идентификации проекта документа на своей стороне.</w:t>
            </w:r>
          </w:p>
          <w:p w14:paraId="1375B57C" w14:textId="52C55EE4" w:rsidR="00832358" w:rsidRPr="00786DB4" w:rsidRDefault="00524193" w:rsidP="00C85DC9">
            <w:pPr>
              <w:ind w:firstLine="0"/>
              <w:rPr>
                <w:sz w:val="20"/>
              </w:rPr>
            </w:pPr>
            <w:r w:rsidRPr="00786DB4">
              <w:rPr>
                <w:sz w:val="20"/>
              </w:rPr>
              <w:t>При приеме контролируется уникальность номера в рамках организации, размещающей контракт</w:t>
            </w:r>
          </w:p>
        </w:tc>
      </w:tr>
      <w:tr w:rsidR="00A403B4" w:rsidRPr="00786DB4" w14:paraId="1264C96C" w14:textId="77777777" w:rsidTr="00D562DA">
        <w:trPr>
          <w:gridAfter w:val="1"/>
          <w:wAfter w:w="15" w:type="pct"/>
          <w:jc w:val="center"/>
        </w:trPr>
        <w:tc>
          <w:tcPr>
            <w:tcW w:w="676" w:type="pct"/>
            <w:shd w:val="clear" w:color="auto" w:fill="auto"/>
            <w:hideMark/>
          </w:tcPr>
          <w:p w14:paraId="21E2923B" w14:textId="77777777" w:rsidR="00A403B4" w:rsidRPr="00786DB4" w:rsidRDefault="00A403B4" w:rsidP="00C85DC9">
            <w:pPr>
              <w:ind w:firstLine="0"/>
              <w:rPr>
                <w:sz w:val="20"/>
              </w:rPr>
            </w:pPr>
            <w:r w:rsidRPr="00786DB4">
              <w:rPr>
                <w:sz w:val="20"/>
              </w:rPr>
              <w:t> </w:t>
            </w:r>
          </w:p>
        </w:tc>
        <w:tc>
          <w:tcPr>
            <w:tcW w:w="820" w:type="pct"/>
            <w:gridSpan w:val="2"/>
            <w:shd w:val="clear" w:color="auto" w:fill="auto"/>
            <w:vAlign w:val="center"/>
            <w:hideMark/>
          </w:tcPr>
          <w:p w14:paraId="0C10937D" w14:textId="783C4B73" w:rsidR="00A403B4" w:rsidRPr="00786DB4" w:rsidRDefault="00A403B4" w:rsidP="00C85DC9">
            <w:pPr>
              <w:ind w:firstLine="0"/>
              <w:rPr>
                <w:sz w:val="20"/>
              </w:rPr>
            </w:pPr>
            <w:r w:rsidRPr="00786DB4">
              <w:rPr>
                <w:sz w:val="20"/>
                <w:lang w:eastAsia="en-US"/>
              </w:rPr>
              <w:t>directDate</w:t>
            </w:r>
          </w:p>
        </w:tc>
        <w:tc>
          <w:tcPr>
            <w:tcW w:w="336" w:type="pct"/>
            <w:gridSpan w:val="5"/>
            <w:shd w:val="clear" w:color="auto" w:fill="auto"/>
            <w:vAlign w:val="center"/>
            <w:hideMark/>
          </w:tcPr>
          <w:p w14:paraId="72F6E2C5" w14:textId="518BE22B" w:rsidR="00A403B4" w:rsidRPr="00786DB4" w:rsidRDefault="00A403B4" w:rsidP="00C85DC9">
            <w:pPr>
              <w:ind w:firstLine="0"/>
              <w:jc w:val="center"/>
              <w:rPr>
                <w:sz w:val="20"/>
              </w:rPr>
            </w:pPr>
            <w:r w:rsidRPr="00786DB4">
              <w:rPr>
                <w:sz w:val="20"/>
                <w:lang w:eastAsia="en-US"/>
              </w:rPr>
              <w:t>Н</w:t>
            </w:r>
          </w:p>
        </w:tc>
        <w:tc>
          <w:tcPr>
            <w:tcW w:w="503" w:type="pct"/>
            <w:gridSpan w:val="2"/>
            <w:shd w:val="clear" w:color="auto" w:fill="auto"/>
            <w:vAlign w:val="center"/>
            <w:hideMark/>
          </w:tcPr>
          <w:p w14:paraId="0466A0E6" w14:textId="3AC5BC76" w:rsidR="00A403B4" w:rsidRPr="00786DB4" w:rsidRDefault="00A403B4" w:rsidP="00C85DC9">
            <w:pPr>
              <w:ind w:firstLine="0"/>
              <w:jc w:val="center"/>
              <w:rPr>
                <w:sz w:val="20"/>
              </w:rPr>
            </w:pPr>
            <w:r w:rsidRPr="00786DB4">
              <w:rPr>
                <w:sz w:val="20"/>
                <w:lang w:val="en-US" w:eastAsia="en-US"/>
              </w:rPr>
              <w:t>DT</w:t>
            </w:r>
          </w:p>
        </w:tc>
        <w:tc>
          <w:tcPr>
            <w:tcW w:w="1287" w:type="pct"/>
            <w:gridSpan w:val="3"/>
            <w:shd w:val="clear" w:color="auto" w:fill="auto"/>
            <w:vAlign w:val="center"/>
            <w:hideMark/>
          </w:tcPr>
          <w:p w14:paraId="70373872" w14:textId="641BA308" w:rsidR="00A403B4" w:rsidRPr="00786DB4" w:rsidRDefault="00A403B4" w:rsidP="00C85DC9">
            <w:pPr>
              <w:ind w:firstLine="0"/>
              <w:rPr>
                <w:sz w:val="20"/>
              </w:rPr>
            </w:pPr>
            <w:r w:rsidRPr="00786DB4">
              <w:rPr>
                <w:sz w:val="20"/>
                <w:lang w:eastAsia="en-US"/>
              </w:rPr>
              <w:t>Дата направления на размещение документа</w:t>
            </w:r>
          </w:p>
        </w:tc>
        <w:tc>
          <w:tcPr>
            <w:tcW w:w="1363" w:type="pct"/>
            <w:shd w:val="clear" w:color="auto" w:fill="auto"/>
            <w:vAlign w:val="center"/>
            <w:hideMark/>
          </w:tcPr>
          <w:p w14:paraId="117D63A7" w14:textId="7E897532" w:rsidR="00A403B4" w:rsidRPr="00786DB4" w:rsidRDefault="00A403B4" w:rsidP="00C85DC9">
            <w:pPr>
              <w:ind w:firstLine="0"/>
              <w:rPr>
                <w:sz w:val="20"/>
              </w:rPr>
            </w:pPr>
            <w:r w:rsidRPr="00786DB4">
              <w:rPr>
                <w:sz w:val="20"/>
                <w:lang w:eastAsia="en-US"/>
              </w:rPr>
              <w:t>Игнорируется при приеме. Заполняется автоматически датой направления на размещение текущей версии</w:t>
            </w:r>
          </w:p>
        </w:tc>
      </w:tr>
      <w:tr w:rsidR="00A670B8" w:rsidRPr="00786DB4" w14:paraId="1F8972D1" w14:textId="77777777" w:rsidTr="00D562DA">
        <w:trPr>
          <w:gridAfter w:val="1"/>
          <w:wAfter w:w="15" w:type="pct"/>
          <w:jc w:val="center"/>
        </w:trPr>
        <w:tc>
          <w:tcPr>
            <w:tcW w:w="676" w:type="pct"/>
            <w:shd w:val="clear" w:color="auto" w:fill="auto"/>
          </w:tcPr>
          <w:p w14:paraId="65C8B2BD" w14:textId="77777777" w:rsidR="00A670B8" w:rsidRPr="00786DB4" w:rsidRDefault="00A670B8" w:rsidP="00C85DC9">
            <w:pPr>
              <w:ind w:firstLine="0"/>
              <w:rPr>
                <w:sz w:val="20"/>
              </w:rPr>
            </w:pPr>
          </w:p>
        </w:tc>
        <w:tc>
          <w:tcPr>
            <w:tcW w:w="820" w:type="pct"/>
            <w:gridSpan w:val="2"/>
            <w:shd w:val="clear" w:color="auto" w:fill="auto"/>
            <w:vAlign w:val="center"/>
          </w:tcPr>
          <w:p w14:paraId="5F7DE6FB" w14:textId="1696604D" w:rsidR="00A670B8" w:rsidRPr="00786DB4" w:rsidRDefault="00A670B8" w:rsidP="00C85DC9">
            <w:pPr>
              <w:ind w:firstLine="0"/>
              <w:rPr>
                <w:sz w:val="20"/>
                <w:lang w:eastAsia="en-US"/>
              </w:rPr>
            </w:pPr>
            <w:r w:rsidRPr="00786DB4">
              <w:rPr>
                <w:sz w:val="20"/>
                <w:lang w:eastAsia="en-US"/>
              </w:rPr>
              <w:t>placementDate</w:t>
            </w:r>
          </w:p>
        </w:tc>
        <w:tc>
          <w:tcPr>
            <w:tcW w:w="336" w:type="pct"/>
            <w:gridSpan w:val="5"/>
            <w:shd w:val="clear" w:color="auto" w:fill="auto"/>
            <w:vAlign w:val="center"/>
          </w:tcPr>
          <w:p w14:paraId="7C1321B8" w14:textId="22E2AF64" w:rsidR="00A670B8" w:rsidRPr="00786DB4" w:rsidRDefault="00A670B8" w:rsidP="00C85DC9">
            <w:pPr>
              <w:ind w:firstLine="0"/>
              <w:jc w:val="center"/>
              <w:rPr>
                <w:sz w:val="20"/>
                <w:lang w:eastAsia="en-US"/>
              </w:rPr>
            </w:pPr>
            <w:r w:rsidRPr="00786DB4">
              <w:rPr>
                <w:sz w:val="20"/>
                <w:lang w:eastAsia="en-US"/>
              </w:rPr>
              <w:t>Н</w:t>
            </w:r>
          </w:p>
        </w:tc>
        <w:tc>
          <w:tcPr>
            <w:tcW w:w="503" w:type="pct"/>
            <w:gridSpan w:val="2"/>
            <w:shd w:val="clear" w:color="auto" w:fill="auto"/>
            <w:vAlign w:val="center"/>
          </w:tcPr>
          <w:p w14:paraId="05017753" w14:textId="6D6F5130" w:rsidR="00A670B8" w:rsidRPr="00786DB4" w:rsidRDefault="00A670B8" w:rsidP="00C85DC9">
            <w:pPr>
              <w:ind w:firstLine="0"/>
              <w:jc w:val="center"/>
              <w:rPr>
                <w:sz w:val="20"/>
                <w:lang w:val="en-US" w:eastAsia="en-US"/>
              </w:rPr>
            </w:pPr>
            <w:r w:rsidRPr="00786DB4">
              <w:rPr>
                <w:sz w:val="20"/>
                <w:lang w:val="en-US" w:eastAsia="en-US"/>
              </w:rPr>
              <w:t>DT</w:t>
            </w:r>
          </w:p>
        </w:tc>
        <w:tc>
          <w:tcPr>
            <w:tcW w:w="1287" w:type="pct"/>
            <w:gridSpan w:val="3"/>
            <w:shd w:val="clear" w:color="auto" w:fill="auto"/>
            <w:vAlign w:val="center"/>
          </w:tcPr>
          <w:p w14:paraId="244B58C9" w14:textId="3038AC5B" w:rsidR="00A670B8" w:rsidRPr="00786DB4" w:rsidRDefault="00A670B8" w:rsidP="00C85DC9">
            <w:pPr>
              <w:ind w:firstLine="0"/>
              <w:rPr>
                <w:sz w:val="20"/>
                <w:lang w:eastAsia="en-US"/>
              </w:rPr>
            </w:pPr>
            <w:r w:rsidRPr="00786DB4">
              <w:rPr>
                <w:sz w:val="20"/>
                <w:lang w:eastAsia="en-US"/>
              </w:rPr>
              <w:t>Дата первоначального размещения документа</w:t>
            </w:r>
          </w:p>
        </w:tc>
        <w:tc>
          <w:tcPr>
            <w:tcW w:w="1363" w:type="pct"/>
            <w:shd w:val="clear" w:color="auto" w:fill="auto"/>
            <w:vAlign w:val="center"/>
          </w:tcPr>
          <w:p w14:paraId="7999E23F" w14:textId="0938F96D" w:rsidR="00A670B8" w:rsidRPr="00786DB4" w:rsidRDefault="00A670B8" w:rsidP="00C85DC9">
            <w:pPr>
              <w:ind w:firstLine="0"/>
              <w:rPr>
                <w:sz w:val="20"/>
                <w:lang w:eastAsia="en-US"/>
              </w:rPr>
            </w:pPr>
            <w:r w:rsidRPr="00786DB4">
              <w:rPr>
                <w:sz w:val="20"/>
                <w:lang w:eastAsia="en-US"/>
              </w:rPr>
              <w:t>Игнорируется при приеме. Заполняется автоматически датой размещений первоначальной версии документа</w:t>
            </w:r>
          </w:p>
        </w:tc>
      </w:tr>
      <w:tr w:rsidR="002F61E7" w:rsidRPr="00786DB4" w14:paraId="5099F4CF" w14:textId="77777777" w:rsidTr="00D562DA">
        <w:trPr>
          <w:gridAfter w:val="1"/>
          <w:wAfter w:w="15" w:type="pct"/>
          <w:jc w:val="center"/>
        </w:trPr>
        <w:tc>
          <w:tcPr>
            <w:tcW w:w="676" w:type="pct"/>
            <w:shd w:val="clear" w:color="auto" w:fill="auto"/>
            <w:hideMark/>
          </w:tcPr>
          <w:p w14:paraId="47845A4D" w14:textId="77777777" w:rsidR="00B95622" w:rsidRPr="00786DB4" w:rsidRDefault="00B95622" w:rsidP="00C85DC9">
            <w:pPr>
              <w:ind w:firstLine="0"/>
              <w:rPr>
                <w:sz w:val="20"/>
              </w:rPr>
            </w:pPr>
            <w:r w:rsidRPr="00786DB4">
              <w:rPr>
                <w:sz w:val="20"/>
              </w:rPr>
              <w:t> </w:t>
            </w:r>
          </w:p>
        </w:tc>
        <w:tc>
          <w:tcPr>
            <w:tcW w:w="820" w:type="pct"/>
            <w:gridSpan w:val="2"/>
            <w:shd w:val="clear" w:color="auto" w:fill="auto"/>
            <w:hideMark/>
          </w:tcPr>
          <w:p w14:paraId="3B891E6E" w14:textId="77777777" w:rsidR="00B95622" w:rsidRPr="00786DB4" w:rsidRDefault="00B95622" w:rsidP="00C85DC9">
            <w:pPr>
              <w:ind w:firstLine="0"/>
              <w:rPr>
                <w:sz w:val="20"/>
              </w:rPr>
            </w:pPr>
            <w:r w:rsidRPr="00786DB4">
              <w:rPr>
                <w:sz w:val="20"/>
              </w:rPr>
              <w:t xml:space="preserve">publishDate </w:t>
            </w:r>
          </w:p>
        </w:tc>
        <w:tc>
          <w:tcPr>
            <w:tcW w:w="336" w:type="pct"/>
            <w:gridSpan w:val="5"/>
            <w:shd w:val="clear" w:color="auto" w:fill="auto"/>
            <w:hideMark/>
          </w:tcPr>
          <w:p w14:paraId="16612F5D" w14:textId="77777777" w:rsidR="00B95622" w:rsidRPr="00786DB4" w:rsidRDefault="00B95622" w:rsidP="00C85DC9">
            <w:pPr>
              <w:ind w:firstLine="0"/>
              <w:jc w:val="center"/>
              <w:rPr>
                <w:sz w:val="20"/>
              </w:rPr>
            </w:pPr>
            <w:r w:rsidRPr="00786DB4">
              <w:rPr>
                <w:sz w:val="20"/>
              </w:rPr>
              <w:t>H</w:t>
            </w:r>
          </w:p>
        </w:tc>
        <w:tc>
          <w:tcPr>
            <w:tcW w:w="503" w:type="pct"/>
            <w:gridSpan w:val="2"/>
            <w:shd w:val="clear" w:color="auto" w:fill="auto"/>
            <w:hideMark/>
          </w:tcPr>
          <w:p w14:paraId="2962CE9D" w14:textId="77777777" w:rsidR="00B95622" w:rsidRPr="00786DB4" w:rsidRDefault="00B95622" w:rsidP="00C85DC9">
            <w:pPr>
              <w:ind w:firstLine="0"/>
              <w:jc w:val="center"/>
              <w:rPr>
                <w:sz w:val="20"/>
              </w:rPr>
            </w:pPr>
            <w:r w:rsidRPr="00786DB4">
              <w:rPr>
                <w:sz w:val="20"/>
              </w:rPr>
              <w:t>DT</w:t>
            </w:r>
          </w:p>
        </w:tc>
        <w:tc>
          <w:tcPr>
            <w:tcW w:w="1287" w:type="pct"/>
            <w:gridSpan w:val="3"/>
            <w:shd w:val="clear" w:color="auto" w:fill="auto"/>
            <w:hideMark/>
          </w:tcPr>
          <w:p w14:paraId="4E9D2FFB" w14:textId="4033CC79" w:rsidR="00B95622" w:rsidRPr="00786DB4" w:rsidRDefault="00A670B8" w:rsidP="00C85DC9">
            <w:pPr>
              <w:ind w:firstLine="0"/>
              <w:rPr>
                <w:sz w:val="20"/>
              </w:rPr>
            </w:pPr>
            <w:r w:rsidRPr="00786DB4">
              <w:rPr>
                <w:sz w:val="20"/>
              </w:rPr>
              <w:t xml:space="preserve">Дата размещения текущей </w:t>
            </w:r>
            <w:r w:rsidRPr="00786DB4">
              <w:rPr>
                <w:sz w:val="20"/>
              </w:rPr>
              <w:lastRenderedPageBreak/>
              <w:t>версии документа</w:t>
            </w:r>
          </w:p>
        </w:tc>
        <w:tc>
          <w:tcPr>
            <w:tcW w:w="1363" w:type="pct"/>
            <w:shd w:val="clear" w:color="auto" w:fill="auto"/>
            <w:hideMark/>
          </w:tcPr>
          <w:p w14:paraId="7F468CF1" w14:textId="7E3835F2" w:rsidR="00B95622" w:rsidRPr="00786DB4" w:rsidRDefault="00B95622" w:rsidP="00C85DC9">
            <w:pPr>
              <w:ind w:firstLine="0"/>
              <w:rPr>
                <w:sz w:val="20"/>
              </w:rPr>
            </w:pPr>
            <w:r w:rsidRPr="00786DB4">
              <w:rPr>
                <w:sz w:val="20"/>
              </w:rPr>
              <w:lastRenderedPageBreak/>
              <w:t xml:space="preserve">Элемент обязателен для </w:t>
            </w:r>
            <w:r w:rsidRPr="00786DB4">
              <w:rPr>
                <w:sz w:val="20"/>
              </w:rPr>
              <w:lastRenderedPageBreak/>
              <w:t xml:space="preserve">заполнения при выгрузке из РК </w:t>
            </w:r>
            <w:r w:rsidR="006E7F81" w:rsidRPr="00786DB4">
              <w:rPr>
                <w:sz w:val="20"/>
              </w:rPr>
              <w:t>РНГ</w:t>
            </w:r>
            <w:r w:rsidRPr="00786DB4">
              <w:rPr>
                <w:sz w:val="20"/>
              </w:rPr>
              <w:t>.</w:t>
            </w:r>
          </w:p>
        </w:tc>
      </w:tr>
      <w:tr w:rsidR="002F61E7" w:rsidRPr="00786DB4" w14:paraId="2668DA9B" w14:textId="77777777" w:rsidTr="00D562DA">
        <w:trPr>
          <w:gridAfter w:val="1"/>
          <w:wAfter w:w="15" w:type="pct"/>
          <w:jc w:val="center"/>
        </w:trPr>
        <w:tc>
          <w:tcPr>
            <w:tcW w:w="676" w:type="pct"/>
            <w:shd w:val="clear" w:color="auto" w:fill="auto"/>
            <w:hideMark/>
          </w:tcPr>
          <w:p w14:paraId="4671F470" w14:textId="77777777" w:rsidR="00B95622" w:rsidRPr="00786DB4" w:rsidRDefault="00B95622" w:rsidP="00C85DC9">
            <w:pPr>
              <w:ind w:firstLine="0"/>
              <w:rPr>
                <w:sz w:val="20"/>
              </w:rPr>
            </w:pPr>
            <w:r w:rsidRPr="00786DB4">
              <w:rPr>
                <w:sz w:val="20"/>
              </w:rPr>
              <w:lastRenderedPageBreak/>
              <w:t> </w:t>
            </w:r>
          </w:p>
        </w:tc>
        <w:tc>
          <w:tcPr>
            <w:tcW w:w="820" w:type="pct"/>
            <w:gridSpan w:val="2"/>
            <w:shd w:val="clear" w:color="auto" w:fill="auto"/>
            <w:hideMark/>
          </w:tcPr>
          <w:p w14:paraId="1CBB513E" w14:textId="77777777" w:rsidR="00B95622" w:rsidRPr="00786DB4" w:rsidRDefault="00B95622" w:rsidP="00C85DC9">
            <w:pPr>
              <w:ind w:firstLine="0"/>
              <w:rPr>
                <w:sz w:val="20"/>
                <w:lang w:val="en-US"/>
              </w:rPr>
            </w:pPr>
            <w:r w:rsidRPr="00786DB4">
              <w:rPr>
                <w:sz w:val="20"/>
                <w:lang w:val="en-US"/>
              </w:rPr>
              <w:t>versionNumber</w:t>
            </w:r>
          </w:p>
        </w:tc>
        <w:tc>
          <w:tcPr>
            <w:tcW w:w="336" w:type="pct"/>
            <w:gridSpan w:val="5"/>
            <w:shd w:val="clear" w:color="auto" w:fill="auto"/>
            <w:hideMark/>
          </w:tcPr>
          <w:p w14:paraId="59288838" w14:textId="77777777" w:rsidR="00B95622" w:rsidRPr="00786DB4" w:rsidRDefault="00B95622" w:rsidP="00C85DC9">
            <w:pPr>
              <w:ind w:firstLine="0"/>
              <w:jc w:val="center"/>
              <w:rPr>
                <w:sz w:val="20"/>
              </w:rPr>
            </w:pPr>
            <w:r w:rsidRPr="00786DB4">
              <w:rPr>
                <w:sz w:val="20"/>
              </w:rPr>
              <w:t>Н</w:t>
            </w:r>
          </w:p>
        </w:tc>
        <w:tc>
          <w:tcPr>
            <w:tcW w:w="503" w:type="pct"/>
            <w:gridSpan w:val="2"/>
            <w:shd w:val="clear" w:color="auto" w:fill="auto"/>
            <w:hideMark/>
          </w:tcPr>
          <w:p w14:paraId="02FEBE3D" w14:textId="77777777" w:rsidR="00B95622" w:rsidRPr="00786DB4" w:rsidRDefault="00B95622" w:rsidP="00C85DC9">
            <w:pPr>
              <w:ind w:firstLine="0"/>
              <w:jc w:val="center"/>
              <w:rPr>
                <w:sz w:val="20"/>
              </w:rPr>
            </w:pPr>
            <w:r w:rsidRPr="00786DB4">
              <w:rPr>
                <w:sz w:val="20"/>
                <w:lang w:val="en-US"/>
              </w:rPr>
              <w:t>N</w:t>
            </w:r>
          </w:p>
        </w:tc>
        <w:tc>
          <w:tcPr>
            <w:tcW w:w="1287" w:type="pct"/>
            <w:gridSpan w:val="3"/>
            <w:shd w:val="clear" w:color="auto" w:fill="auto"/>
            <w:hideMark/>
          </w:tcPr>
          <w:p w14:paraId="01D4E13D" w14:textId="77777777" w:rsidR="00B95622" w:rsidRPr="00786DB4" w:rsidRDefault="00B95622" w:rsidP="00C85DC9">
            <w:pPr>
              <w:ind w:firstLine="0"/>
              <w:rPr>
                <w:sz w:val="20"/>
              </w:rPr>
            </w:pPr>
            <w:r w:rsidRPr="00786DB4">
              <w:rPr>
                <w:sz w:val="20"/>
              </w:rPr>
              <w:t>Номер изменения</w:t>
            </w:r>
          </w:p>
        </w:tc>
        <w:tc>
          <w:tcPr>
            <w:tcW w:w="1363" w:type="pct"/>
            <w:shd w:val="clear" w:color="auto" w:fill="auto"/>
            <w:hideMark/>
          </w:tcPr>
          <w:p w14:paraId="190B3967" w14:textId="77777777" w:rsidR="00524193" w:rsidRPr="00786DB4" w:rsidRDefault="00524193" w:rsidP="00C85DC9">
            <w:pPr>
              <w:ind w:firstLine="0"/>
              <w:jc w:val="both"/>
              <w:rPr>
                <w:sz w:val="20"/>
              </w:rPr>
            </w:pPr>
            <w:r w:rsidRPr="00786DB4">
              <w:rPr>
                <w:sz w:val="20"/>
              </w:rPr>
              <w:t>32-битное целое число</w:t>
            </w:r>
          </w:p>
          <w:p w14:paraId="445F65DC" w14:textId="7C4FB622" w:rsidR="003C5B1B" w:rsidRPr="00786DB4" w:rsidRDefault="003C5B1B" w:rsidP="00C85DC9">
            <w:pPr>
              <w:ind w:firstLine="0"/>
              <w:jc w:val="both"/>
              <w:rPr>
                <w:sz w:val="20"/>
              </w:rPr>
            </w:pPr>
            <w:r w:rsidRPr="00786DB4">
              <w:rPr>
                <w:sz w:val="20"/>
              </w:rPr>
              <w:t>Номера изменений  документов в реестре начинаются с 0.</w:t>
            </w:r>
          </w:p>
          <w:p w14:paraId="3F2F715B" w14:textId="5772A7F0" w:rsidR="00524193" w:rsidRPr="00786DB4" w:rsidRDefault="00524193" w:rsidP="00C85DC9">
            <w:pPr>
              <w:ind w:firstLine="0"/>
              <w:rPr>
                <w:sz w:val="20"/>
              </w:rPr>
            </w:pPr>
            <w:r w:rsidRPr="00786DB4">
              <w:rPr>
                <w:sz w:val="20"/>
              </w:rPr>
              <w:t>При приеме изменений документа контролируется последовательность нумерации (</w:t>
            </w:r>
            <w:r w:rsidR="00217F13" w:rsidRPr="00786DB4">
              <w:rPr>
                <w:sz w:val="20"/>
              </w:rPr>
              <w:t>0</w:t>
            </w:r>
            <w:r w:rsidRPr="00786DB4">
              <w:rPr>
                <w:sz w:val="20"/>
              </w:rPr>
              <w:t>,</w:t>
            </w:r>
            <w:r w:rsidR="00217F13" w:rsidRPr="00786DB4">
              <w:rPr>
                <w:sz w:val="20"/>
              </w:rPr>
              <w:t>1</w:t>
            </w:r>
            <w:r w:rsidRPr="00786DB4">
              <w:rPr>
                <w:sz w:val="20"/>
              </w:rPr>
              <w:t>,</w:t>
            </w:r>
            <w:r w:rsidR="00217F13" w:rsidRPr="00786DB4">
              <w:rPr>
                <w:sz w:val="20"/>
              </w:rPr>
              <w:t>2</w:t>
            </w:r>
            <w:r w:rsidRPr="00786DB4">
              <w:rPr>
                <w:sz w:val="20"/>
              </w:rPr>
              <w:t xml:space="preserve"> и т.д).</w:t>
            </w:r>
          </w:p>
          <w:p w14:paraId="5ED181AE" w14:textId="51262392" w:rsidR="006B5BB9" w:rsidRPr="00786DB4" w:rsidRDefault="006B5BB9" w:rsidP="00C85DC9">
            <w:pPr>
              <w:ind w:firstLine="0"/>
              <w:rPr>
                <w:sz w:val="20"/>
              </w:rPr>
            </w:pPr>
            <w:r w:rsidRPr="00786DB4">
              <w:rPr>
                <w:sz w:val="20"/>
              </w:rPr>
              <w:t>Допустимы только неотрицательные числа</w:t>
            </w:r>
          </w:p>
        </w:tc>
      </w:tr>
      <w:tr w:rsidR="002F61E7" w:rsidRPr="00786DB4" w14:paraId="1408E319" w14:textId="77777777" w:rsidTr="00D562DA">
        <w:trPr>
          <w:gridAfter w:val="1"/>
          <w:wAfter w:w="15" w:type="pct"/>
          <w:jc w:val="center"/>
        </w:trPr>
        <w:tc>
          <w:tcPr>
            <w:tcW w:w="676" w:type="pct"/>
            <w:shd w:val="clear" w:color="auto" w:fill="auto"/>
            <w:hideMark/>
          </w:tcPr>
          <w:p w14:paraId="40D1DB07" w14:textId="77777777" w:rsidR="00B95622" w:rsidRPr="00786DB4" w:rsidRDefault="00B95622" w:rsidP="00C85DC9">
            <w:pPr>
              <w:ind w:firstLine="0"/>
              <w:rPr>
                <w:sz w:val="20"/>
              </w:rPr>
            </w:pPr>
            <w:r w:rsidRPr="00786DB4">
              <w:rPr>
                <w:sz w:val="20"/>
              </w:rPr>
              <w:t> </w:t>
            </w:r>
          </w:p>
        </w:tc>
        <w:tc>
          <w:tcPr>
            <w:tcW w:w="820" w:type="pct"/>
            <w:gridSpan w:val="2"/>
            <w:shd w:val="clear" w:color="auto" w:fill="auto"/>
            <w:hideMark/>
          </w:tcPr>
          <w:p w14:paraId="4DCC6DED" w14:textId="77777777" w:rsidR="00B95622" w:rsidRPr="00786DB4" w:rsidRDefault="00B95622" w:rsidP="00C85DC9">
            <w:pPr>
              <w:ind w:firstLine="0"/>
              <w:rPr>
                <w:sz w:val="20"/>
              </w:rPr>
            </w:pPr>
            <w:r w:rsidRPr="00786DB4">
              <w:rPr>
                <w:sz w:val="20"/>
              </w:rPr>
              <w:t>foundation</w:t>
            </w:r>
          </w:p>
        </w:tc>
        <w:tc>
          <w:tcPr>
            <w:tcW w:w="336" w:type="pct"/>
            <w:gridSpan w:val="5"/>
            <w:shd w:val="clear" w:color="auto" w:fill="auto"/>
            <w:hideMark/>
          </w:tcPr>
          <w:p w14:paraId="36A1FF2E" w14:textId="77777777" w:rsidR="00B95622" w:rsidRPr="00786DB4" w:rsidRDefault="00B95622" w:rsidP="00C85DC9">
            <w:pPr>
              <w:ind w:firstLine="0"/>
              <w:jc w:val="center"/>
              <w:rPr>
                <w:sz w:val="20"/>
              </w:rPr>
            </w:pPr>
            <w:r w:rsidRPr="00786DB4">
              <w:rPr>
                <w:sz w:val="20"/>
              </w:rPr>
              <w:t>O</w:t>
            </w:r>
          </w:p>
        </w:tc>
        <w:tc>
          <w:tcPr>
            <w:tcW w:w="503" w:type="pct"/>
            <w:gridSpan w:val="2"/>
            <w:shd w:val="clear" w:color="auto" w:fill="auto"/>
            <w:hideMark/>
          </w:tcPr>
          <w:p w14:paraId="7FC758A1" w14:textId="77777777" w:rsidR="00B95622" w:rsidRPr="00786DB4" w:rsidRDefault="00B95622" w:rsidP="00C85DC9">
            <w:pPr>
              <w:ind w:firstLine="0"/>
              <w:jc w:val="center"/>
              <w:rPr>
                <w:sz w:val="20"/>
              </w:rPr>
            </w:pPr>
            <w:r w:rsidRPr="00786DB4">
              <w:rPr>
                <w:sz w:val="20"/>
              </w:rPr>
              <w:t>S</w:t>
            </w:r>
          </w:p>
        </w:tc>
        <w:tc>
          <w:tcPr>
            <w:tcW w:w="1287" w:type="pct"/>
            <w:gridSpan w:val="3"/>
            <w:shd w:val="clear" w:color="auto" w:fill="auto"/>
            <w:hideMark/>
          </w:tcPr>
          <w:p w14:paraId="1DA01F49" w14:textId="77777777" w:rsidR="00B95622" w:rsidRPr="00786DB4" w:rsidRDefault="00B95622" w:rsidP="00C85DC9">
            <w:pPr>
              <w:ind w:firstLine="0"/>
              <w:rPr>
                <w:sz w:val="20"/>
              </w:rPr>
            </w:pPr>
            <w:r w:rsidRPr="00786DB4">
              <w:rPr>
                <w:sz w:val="20"/>
              </w:rPr>
              <w:t>Основание заключения контракта</w:t>
            </w:r>
          </w:p>
        </w:tc>
        <w:tc>
          <w:tcPr>
            <w:tcW w:w="1363" w:type="pct"/>
            <w:shd w:val="clear" w:color="auto" w:fill="auto"/>
            <w:hideMark/>
          </w:tcPr>
          <w:p w14:paraId="22DD04AB" w14:textId="77777777" w:rsidR="00B95622" w:rsidRPr="00786DB4" w:rsidRDefault="00B95622" w:rsidP="00C85DC9">
            <w:pPr>
              <w:ind w:firstLine="0"/>
              <w:rPr>
                <w:sz w:val="20"/>
              </w:rPr>
            </w:pPr>
            <w:r w:rsidRPr="00786DB4">
              <w:rPr>
                <w:sz w:val="20"/>
              </w:rPr>
              <w:t xml:space="preserve"> </w:t>
            </w:r>
          </w:p>
        </w:tc>
      </w:tr>
      <w:tr w:rsidR="00345D1E" w:rsidRPr="00786DB4" w14:paraId="22E6A2CF" w14:textId="77777777" w:rsidTr="00D562DA">
        <w:trPr>
          <w:gridAfter w:val="1"/>
          <w:wAfter w:w="15" w:type="pct"/>
          <w:jc w:val="center"/>
        </w:trPr>
        <w:tc>
          <w:tcPr>
            <w:tcW w:w="676" w:type="pct"/>
            <w:shd w:val="clear" w:color="auto" w:fill="auto"/>
          </w:tcPr>
          <w:p w14:paraId="35252101" w14:textId="77777777" w:rsidR="00345D1E" w:rsidRPr="00786DB4" w:rsidRDefault="00345D1E" w:rsidP="00C85DC9">
            <w:pPr>
              <w:ind w:firstLine="0"/>
              <w:rPr>
                <w:sz w:val="20"/>
              </w:rPr>
            </w:pPr>
          </w:p>
        </w:tc>
        <w:tc>
          <w:tcPr>
            <w:tcW w:w="820" w:type="pct"/>
            <w:gridSpan w:val="2"/>
            <w:shd w:val="clear" w:color="auto" w:fill="auto"/>
          </w:tcPr>
          <w:p w14:paraId="6C700032" w14:textId="11C1B08B" w:rsidR="00345D1E" w:rsidRPr="00786DB4" w:rsidRDefault="00345D1E" w:rsidP="00C85DC9">
            <w:pPr>
              <w:ind w:firstLine="0"/>
              <w:rPr>
                <w:sz w:val="20"/>
              </w:rPr>
            </w:pPr>
            <w:r w:rsidRPr="00786DB4">
              <w:rPr>
                <w:sz w:val="20"/>
              </w:rPr>
              <w:t>conclusionContractSt95Ch17.1</w:t>
            </w:r>
          </w:p>
        </w:tc>
        <w:tc>
          <w:tcPr>
            <w:tcW w:w="336" w:type="pct"/>
            <w:gridSpan w:val="5"/>
            <w:shd w:val="clear" w:color="auto" w:fill="auto"/>
          </w:tcPr>
          <w:p w14:paraId="1FC48064" w14:textId="71424675" w:rsidR="00345D1E" w:rsidRPr="00786DB4" w:rsidRDefault="00345D1E" w:rsidP="00C85DC9">
            <w:pPr>
              <w:ind w:firstLine="0"/>
              <w:jc w:val="center"/>
              <w:rPr>
                <w:sz w:val="20"/>
              </w:rPr>
            </w:pPr>
            <w:r w:rsidRPr="00786DB4">
              <w:rPr>
                <w:sz w:val="20"/>
              </w:rPr>
              <w:t>Н</w:t>
            </w:r>
          </w:p>
        </w:tc>
        <w:tc>
          <w:tcPr>
            <w:tcW w:w="503" w:type="pct"/>
            <w:gridSpan w:val="2"/>
            <w:shd w:val="clear" w:color="auto" w:fill="auto"/>
          </w:tcPr>
          <w:p w14:paraId="507E4A7A" w14:textId="5E8F4D8B" w:rsidR="00345D1E" w:rsidRPr="00786DB4" w:rsidRDefault="005C567B" w:rsidP="00C85DC9">
            <w:pPr>
              <w:ind w:firstLine="0"/>
              <w:jc w:val="center"/>
              <w:rPr>
                <w:sz w:val="20"/>
                <w:lang w:val="en-US"/>
              </w:rPr>
            </w:pPr>
            <w:r w:rsidRPr="00786DB4">
              <w:rPr>
                <w:sz w:val="20"/>
                <w:lang w:val="en-US"/>
              </w:rPr>
              <w:t>B</w:t>
            </w:r>
          </w:p>
        </w:tc>
        <w:tc>
          <w:tcPr>
            <w:tcW w:w="1287" w:type="pct"/>
            <w:gridSpan w:val="3"/>
            <w:shd w:val="clear" w:color="auto" w:fill="auto"/>
          </w:tcPr>
          <w:p w14:paraId="1B6D96DF" w14:textId="77777777" w:rsidR="00345D1E" w:rsidRPr="00786DB4" w:rsidRDefault="00345D1E" w:rsidP="00C85DC9">
            <w:pPr>
              <w:ind w:firstLine="0"/>
              <w:rPr>
                <w:sz w:val="20"/>
              </w:rPr>
            </w:pPr>
            <w:r w:rsidRPr="00786DB4">
              <w:rPr>
                <w:sz w:val="20"/>
              </w:rPr>
              <w:t xml:space="preserve">Контракт заключен в соответствии с ч. 17.1 ст. 95 44-ФЗ. </w:t>
            </w:r>
          </w:p>
          <w:p w14:paraId="17FC1578" w14:textId="3B705D16" w:rsidR="00345D1E" w:rsidRPr="00786DB4" w:rsidRDefault="00345D1E" w:rsidP="00C85DC9">
            <w:pPr>
              <w:ind w:firstLine="0"/>
              <w:rPr>
                <w:sz w:val="20"/>
              </w:rPr>
            </w:pPr>
          </w:p>
        </w:tc>
        <w:tc>
          <w:tcPr>
            <w:tcW w:w="1363" w:type="pct"/>
            <w:shd w:val="clear" w:color="auto" w:fill="auto"/>
          </w:tcPr>
          <w:p w14:paraId="7E8CCE46" w14:textId="77777777" w:rsidR="00B64B25" w:rsidRPr="00786DB4" w:rsidRDefault="00B64B25" w:rsidP="00C85DC9">
            <w:pPr>
              <w:ind w:firstLine="0"/>
              <w:rPr>
                <w:sz w:val="20"/>
              </w:rPr>
            </w:pPr>
            <w:r w:rsidRPr="00786DB4">
              <w:rPr>
                <w:sz w:val="20"/>
              </w:rPr>
              <w:t xml:space="preserve">Контракт заключен в соответствии с ч. 17.1 ст. 95 44-ФЗ. </w:t>
            </w:r>
          </w:p>
          <w:p w14:paraId="7AD2459E" w14:textId="77777777" w:rsidR="00B64B25" w:rsidRPr="00786DB4" w:rsidRDefault="00B64B25" w:rsidP="00C85DC9">
            <w:pPr>
              <w:ind w:firstLine="0"/>
              <w:rPr>
                <w:sz w:val="20"/>
              </w:rPr>
            </w:pPr>
          </w:p>
          <w:p w14:paraId="6FC5B7B4" w14:textId="77777777" w:rsidR="00B64B25" w:rsidRPr="00786DB4" w:rsidRDefault="00B64B25" w:rsidP="00C85DC9">
            <w:pPr>
              <w:ind w:firstLine="0"/>
              <w:rPr>
                <w:sz w:val="20"/>
              </w:rPr>
            </w:pPr>
            <w:r w:rsidRPr="00786DB4">
              <w:rPr>
                <w:sz w:val="20"/>
              </w:rPr>
              <w:t>Игнорируется при приеме, заполняется автоматически значением из ПЗК в случае, если у сведений о контракте установлена ХОТЯ БЫ ОДНА связь с проектом контракта, заключенно-го в электронной форме (т.е. к закупке с извещением, номер которого указан в поле foundation/fcsOrder/order/notificationNumber, привязан как минимум один идентификатор за-ключенного в электронной форме контракта)</w:t>
            </w:r>
          </w:p>
          <w:p w14:paraId="0F257798" w14:textId="77777777" w:rsidR="00B64B25" w:rsidRPr="00786DB4" w:rsidRDefault="00B64B25" w:rsidP="00C85DC9">
            <w:pPr>
              <w:ind w:firstLine="0"/>
              <w:rPr>
                <w:sz w:val="20"/>
              </w:rPr>
            </w:pPr>
            <w:r w:rsidRPr="00786DB4">
              <w:rPr>
                <w:sz w:val="20"/>
              </w:rPr>
              <w:t>Если таких привязанных проектов контрактов больше одного в ПЗК, то признак conclusionContractSt95Ch17.1 заполняется значением true, если хотя бы у одного из привязан-ных проектов контрактов этот признак установлен true.</w:t>
            </w:r>
          </w:p>
          <w:p w14:paraId="2B69B7CB" w14:textId="77777777" w:rsidR="00B64B25" w:rsidRPr="00786DB4" w:rsidRDefault="00B64B25" w:rsidP="00C85DC9">
            <w:pPr>
              <w:ind w:firstLine="0"/>
              <w:rPr>
                <w:sz w:val="20"/>
              </w:rPr>
            </w:pPr>
          </w:p>
          <w:p w14:paraId="2416C529" w14:textId="11BCBBB8" w:rsidR="00B64B25" w:rsidRPr="00786DB4" w:rsidRDefault="00B64B25" w:rsidP="00C85DC9">
            <w:pPr>
              <w:ind w:firstLine="0"/>
              <w:rPr>
                <w:sz w:val="20"/>
              </w:rPr>
            </w:pPr>
            <w:r w:rsidRPr="00786DB4">
              <w:rPr>
                <w:sz w:val="20"/>
              </w:rPr>
              <w:t xml:space="preserve">В случае если в сведениях о контракте НЕ установлена </w:t>
            </w:r>
            <w:r w:rsidRPr="00786DB4">
              <w:rPr>
                <w:sz w:val="20"/>
              </w:rPr>
              <w:lastRenderedPageBreak/>
              <w:t>связь как минимум с одним проектом контракта принимается и сохраняется значение, указанное в данном поле внешней системой</w:t>
            </w:r>
          </w:p>
          <w:p w14:paraId="3CD06CB1" w14:textId="698E434F" w:rsidR="00345D1E" w:rsidRPr="00786DB4" w:rsidRDefault="00345D1E" w:rsidP="00C85DC9">
            <w:pPr>
              <w:ind w:firstLine="0"/>
              <w:rPr>
                <w:sz w:val="20"/>
              </w:rPr>
            </w:pPr>
          </w:p>
        </w:tc>
      </w:tr>
      <w:tr w:rsidR="00A11397" w:rsidRPr="00786DB4" w14:paraId="60598A17" w14:textId="77777777" w:rsidTr="00D562DA">
        <w:trPr>
          <w:gridAfter w:val="1"/>
          <w:wAfter w:w="15" w:type="pct"/>
          <w:jc w:val="center"/>
        </w:trPr>
        <w:tc>
          <w:tcPr>
            <w:tcW w:w="676" w:type="pct"/>
            <w:shd w:val="clear" w:color="auto" w:fill="auto"/>
          </w:tcPr>
          <w:p w14:paraId="5B4D8959" w14:textId="77777777" w:rsidR="00A11397" w:rsidRPr="00786DB4" w:rsidRDefault="00A11397" w:rsidP="00C85DC9">
            <w:pPr>
              <w:ind w:firstLine="0"/>
              <w:rPr>
                <w:sz w:val="20"/>
              </w:rPr>
            </w:pPr>
          </w:p>
        </w:tc>
        <w:tc>
          <w:tcPr>
            <w:tcW w:w="820" w:type="pct"/>
            <w:gridSpan w:val="2"/>
            <w:shd w:val="clear" w:color="auto" w:fill="auto"/>
          </w:tcPr>
          <w:p w14:paraId="489AF997" w14:textId="66C7DC49" w:rsidR="00A11397" w:rsidRPr="00786DB4" w:rsidRDefault="00A11397" w:rsidP="00C85DC9">
            <w:pPr>
              <w:ind w:firstLine="0"/>
              <w:rPr>
                <w:sz w:val="20"/>
              </w:rPr>
            </w:pPr>
            <w:r w:rsidRPr="00786DB4">
              <w:rPr>
                <w:sz w:val="20"/>
              </w:rPr>
              <w:t>notPublishedOnEISSt103Ch5P3</w:t>
            </w:r>
          </w:p>
        </w:tc>
        <w:tc>
          <w:tcPr>
            <w:tcW w:w="336" w:type="pct"/>
            <w:gridSpan w:val="5"/>
            <w:shd w:val="clear" w:color="auto" w:fill="auto"/>
          </w:tcPr>
          <w:p w14:paraId="7C660306" w14:textId="67E0328D" w:rsidR="00A11397" w:rsidRPr="00786DB4" w:rsidRDefault="00A11397" w:rsidP="00C85DC9">
            <w:pPr>
              <w:ind w:firstLine="0"/>
              <w:jc w:val="center"/>
              <w:rPr>
                <w:sz w:val="20"/>
              </w:rPr>
            </w:pPr>
            <w:r w:rsidRPr="00786DB4">
              <w:rPr>
                <w:sz w:val="20"/>
              </w:rPr>
              <w:t>Н</w:t>
            </w:r>
          </w:p>
        </w:tc>
        <w:tc>
          <w:tcPr>
            <w:tcW w:w="503" w:type="pct"/>
            <w:gridSpan w:val="2"/>
            <w:shd w:val="clear" w:color="auto" w:fill="auto"/>
          </w:tcPr>
          <w:p w14:paraId="708EEFF8" w14:textId="1F0047AE" w:rsidR="00A11397" w:rsidRPr="00786DB4" w:rsidRDefault="00A11397" w:rsidP="00C85DC9">
            <w:pPr>
              <w:ind w:firstLine="0"/>
              <w:jc w:val="center"/>
              <w:rPr>
                <w:sz w:val="20"/>
              </w:rPr>
            </w:pPr>
            <w:r w:rsidRPr="00786DB4">
              <w:rPr>
                <w:sz w:val="20"/>
                <w:lang w:val="en-US"/>
              </w:rPr>
              <w:t>B</w:t>
            </w:r>
          </w:p>
        </w:tc>
        <w:tc>
          <w:tcPr>
            <w:tcW w:w="1287" w:type="pct"/>
            <w:gridSpan w:val="3"/>
            <w:shd w:val="clear" w:color="auto" w:fill="auto"/>
          </w:tcPr>
          <w:p w14:paraId="3698E16C" w14:textId="2958AB9F" w:rsidR="00A11397" w:rsidRPr="00786DB4" w:rsidRDefault="00A11397" w:rsidP="00C85DC9">
            <w:pPr>
              <w:ind w:firstLine="0"/>
              <w:rPr>
                <w:sz w:val="20"/>
              </w:rPr>
            </w:pPr>
            <w:r w:rsidRPr="00786DB4">
              <w:rPr>
                <w:sz w:val="20"/>
              </w:rPr>
              <w:t>Контракт с условием о неразмещении на официальном сайте в соответствии с п. 3 ч. 5 ст. 103 44-ФЗ</w:t>
            </w:r>
          </w:p>
        </w:tc>
        <w:tc>
          <w:tcPr>
            <w:tcW w:w="1363" w:type="pct"/>
            <w:shd w:val="clear" w:color="auto" w:fill="auto"/>
          </w:tcPr>
          <w:p w14:paraId="5CFAEE09" w14:textId="77777777" w:rsidR="002A295F" w:rsidRPr="002A295F" w:rsidRDefault="002A295F" w:rsidP="002A295F">
            <w:pPr>
              <w:ind w:firstLine="0"/>
              <w:rPr>
                <w:sz w:val="20"/>
              </w:rPr>
            </w:pPr>
            <w:r w:rsidRPr="002A295F">
              <w:rPr>
                <w:sz w:val="20"/>
              </w:rPr>
              <w:t>Может быть задан только при способе определения поставщиков (подрядчиков, исполнителей)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p>
          <w:p w14:paraId="218AA477" w14:textId="77777777" w:rsidR="002A295F" w:rsidRPr="002A295F" w:rsidRDefault="002A295F" w:rsidP="002A295F">
            <w:pPr>
              <w:ind w:firstLine="0"/>
              <w:rPr>
                <w:sz w:val="20"/>
              </w:rPr>
            </w:pPr>
          </w:p>
          <w:p w14:paraId="5ED430DC" w14:textId="77777777" w:rsidR="002A295F" w:rsidRPr="002A295F" w:rsidRDefault="002A295F" w:rsidP="002A295F">
            <w:pPr>
              <w:ind w:firstLine="0"/>
              <w:rPr>
                <w:sz w:val="20"/>
              </w:rPr>
            </w:pPr>
            <w:r w:rsidRPr="002A295F">
              <w:rPr>
                <w:sz w:val="20"/>
              </w:rPr>
              <w:t>При приеме первоначальной версии проекта контракта, сформированного на основании электронного контракта в структурированном виде, если в связанном ПЗК указан тип документа «EPK – ед. поставщик в структуре (с улицы)» или «EP – с ед. поставщиком», то поле заполняется автоматически на основании сведений из ПЗК</w:t>
            </w:r>
          </w:p>
          <w:p w14:paraId="0D635AA4" w14:textId="77777777" w:rsidR="002A295F" w:rsidRPr="002A295F" w:rsidRDefault="002A295F" w:rsidP="002A295F">
            <w:pPr>
              <w:ind w:firstLine="0"/>
              <w:rPr>
                <w:sz w:val="20"/>
              </w:rPr>
            </w:pPr>
          </w:p>
          <w:p w14:paraId="220CCE78" w14:textId="0BBFBA4A" w:rsidR="00FE0F1C" w:rsidRPr="00786DB4" w:rsidRDefault="002A295F" w:rsidP="00C85DC9">
            <w:pPr>
              <w:ind w:firstLine="0"/>
              <w:rPr>
                <w:sz w:val="20"/>
              </w:rPr>
            </w:pPr>
            <w:r w:rsidRPr="002A295F">
              <w:rPr>
                <w:sz w:val="20"/>
              </w:rPr>
              <w:t>Игнорируется приеме документов contract, принимается для closedContract</w:t>
            </w:r>
          </w:p>
        </w:tc>
      </w:tr>
      <w:tr w:rsidR="002F61E7" w:rsidRPr="00786DB4" w14:paraId="74B4C4E0" w14:textId="77777777" w:rsidTr="00D562DA">
        <w:trPr>
          <w:gridAfter w:val="1"/>
          <w:wAfter w:w="15" w:type="pct"/>
          <w:jc w:val="center"/>
        </w:trPr>
        <w:tc>
          <w:tcPr>
            <w:tcW w:w="676" w:type="pct"/>
            <w:shd w:val="clear" w:color="auto" w:fill="auto"/>
            <w:hideMark/>
          </w:tcPr>
          <w:p w14:paraId="4857D373" w14:textId="77777777" w:rsidR="00B95622" w:rsidRPr="00786DB4" w:rsidRDefault="00B95622" w:rsidP="00C85DC9">
            <w:pPr>
              <w:ind w:firstLine="0"/>
              <w:rPr>
                <w:sz w:val="20"/>
              </w:rPr>
            </w:pPr>
            <w:r w:rsidRPr="00786DB4">
              <w:rPr>
                <w:sz w:val="20"/>
              </w:rPr>
              <w:t> </w:t>
            </w:r>
          </w:p>
        </w:tc>
        <w:tc>
          <w:tcPr>
            <w:tcW w:w="820" w:type="pct"/>
            <w:gridSpan w:val="2"/>
            <w:shd w:val="clear" w:color="auto" w:fill="auto"/>
            <w:hideMark/>
          </w:tcPr>
          <w:p w14:paraId="6C57C4DB" w14:textId="77777777" w:rsidR="00B95622" w:rsidRPr="00786DB4" w:rsidRDefault="00B95622" w:rsidP="00C85DC9">
            <w:pPr>
              <w:ind w:firstLine="0"/>
              <w:rPr>
                <w:sz w:val="20"/>
              </w:rPr>
            </w:pPr>
            <w:r w:rsidRPr="00786DB4">
              <w:rPr>
                <w:sz w:val="20"/>
              </w:rPr>
              <w:t>customer</w:t>
            </w:r>
          </w:p>
        </w:tc>
        <w:tc>
          <w:tcPr>
            <w:tcW w:w="336" w:type="pct"/>
            <w:gridSpan w:val="5"/>
            <w:shd w:val="clear" w:color="auto" w:fill="auto"/>
            <w:hideMark/>
          </w:tcPr>
          <w:p w14:paraId="7E27FCD7" w14:textId="77777777" w:rsidR="00B95622" w:rsidRPr="00786DB4" w:rsidRDefault="00B95622" w:rsidP="00C85DC9">
            <w:pPr>
              <w:ind w:firstLine="0"/>
              <w:jc w:val="center"/>
              <w:rPr>
                <w:sz w:val="20"/>
              </w:rPr>
            </w:pPr>
            <w:r w:rsidRPr="00786DB4">
              <w:rPr>
                <w:sz w:val="20"/>
              </w:rPr>
              <w:t>O</w:t>
            </w:r>
          </w:p>
        </w:tc>
        <w:tc>
          <w:tcPr>
            <w:tcW w:w="503" w:type="pct"/>
            <w:gridSpan w:val="2"/>
            <w:shd w:val="clear" w:color="auto" w:fill="auto"/>
            <w:hideMark/>
          </w:tcPr>
          <w:p w14:paraId="5F1BCAE6" w14:textId="77777777" w:rsidR="00B95622" w:rsidRPr="00786DB4" w:rsidRDefault="00B95622" w:rsidP="00C85DC9">
            <w:pPr>
              <w:ind w:firstLine="0"/>
              <w:jc w:val="center"/>
              <w:rPr>
                <w:sz w:val="20"/>
              </w:rPr>
            </w:pPr>
            <w:r w:rsidRPr="00786DB4">
              <w:rPr>
                <w:sz w:val="20"/>
              </w:rPr>
              <w:t>S</w:t>
            </w:r>
          </w:p>
        </w:tc>
        <w:tc>
          <w:tcPr>
            <w:tcW w:w="1287" w:type="pct"/>
            <w:gridSpan w:val="3"/>
            <w:shd w:val="clear" w:color="auto" w:fill="auto"/>
            <w:hideMark/>
          </w:tcPr>
          <w:p w14:paraId="4843D111" w14:textId="77777777" w:rsidR="00B95622" w:rsidRPr="00786DB4" w:rsidRDefault="00B95622" w:rsidP="00C85DC9">
            <w:pPr>
              <w:ind w:firstLine="0"/>
              <w:rPr>
                <w:sz w:val="20"/>
              </w:rPr>
            </w:pPr>
            <w:r w:rsidRPr="00786DB4">
              <w:rPr>
                <w:sz w:val="20"/>
              </w:rPr>
              <w:t>Заказчик</w:t>
            </w:r>
          </w:p>
        </w:tc>
        <w:tc>
          <w:tcPr>
            <w:tcW w:w="1363" w:type="pct"/>
            <w:shd w:val="clear" w:color="auto" w:fill="auto"/>
            <w:hideMark/>
          </w:tcPr>
          <w:p w14:paraId="6CB84826" w14:textId="77777777" w:rsidR="00B95622" w:rsidRPr="00786DB4" w:rsidRDefault="00B95622" w:rsidP="00C85DC9">
            <w:pPr>
              <w:ind w:firstLine="0"/>
              <w:rPr>
                <w:sz w:val="20"/>
              </w:rPr>
            </w:pPr>
            <w:r w:rsidRPr="00786DB4">
              <w:rPr>
                <w:sz w:val="20"/>
              </w:rPr>
              <w:t xml:space="preserve"> </w:t>
            </w:r>
          </w:p>
        </w:tc>
      </w:tr>
      <w:tr w:rsidR="00854C68" w:rsidRPr="00786DB4" w14:paraId="65EEC6DF" w14:textId="77777777" w:rsidTr="00D562DA">
        <w:trPr>
          <w:gridAfter w:val="1"/>
          <w:wAfter w:w="15" w:type="pct"/>
          <w:jc w:val="center"/>
        </w:trPr>
        <w:tc>
          <w:tcPr>
            <w:tcW w:w="676" w:type="pct"/>
            <w:shd w:val="clear" w:color="auto" w:fill="auto"/>
            <w:hideMark/>
          </w:tcPr>
          <w:p w14:paraId="5AFA31EA" w14:textId="77777777" w:rsidR="00854C68" w:rsidRPr="00786DB4" w:rsidRDefault="00854C68" w:rsidP="00C85DC9">
            <w:pPr>
              <w:ind w:firstLine="0"/>
              <w:rPr>
                <w:sz w:val="20"/>
              </w:rPr>
            </w:pPr>
            <w:r w:rsidRPr="00786DB4">
              <w:rPr>
                <w:sz w:val="20"/>
              </w:rPr>
              <w:t> </w:t>
            </w:r>
          </w:p>
        </w:tc>
        <w:tc>
          <w:tcPr>
            <w:tcW w:w="820" w:type="pct"/>
            <w:gridSpan w:val="2"/>
            <w:shd w:val="clear" w:color="auto" w:fill="auto"/>
            <w:hideMark/>
          </w:tcPr>
          <w:p w14:paraId="4B59D24C" w14:textId="4E205A88" w:rsidR="00854C68" w:rsidRPr="00786DB4" w:rsidRDefault="00854C68" w:rsidP="00C85DC9">
            <w:pPr>
              <w:ind w:firstLine="0"/>
              <w:rPr>
                <w:sz w:val="20"/>
                <w:lang w:val="en-US"/>
              </w:rPr>
            </w:pPr>
            <w:r w:rsidRPr="00786DB4">
              <w:rPr>
                <w:sz w:val="20"/>
                <w:lang w:val="en-US"/>
              </w:rPr>
              <w:t>placer</w:t>
            </w:r>
          </w:p>
        </w:tc>
        <w:tc>
          <w:tcPr>
            <w:tcW w:w="336" w:type="pct"/>
            <w:gridSpan w:val="5"/>
            <w:shd w:val="clear" w:color="auto" w:fill="auto"/>
            <w:hideMark/>
          </w:tcPr>
          <w:p w14:paraId="4FE583DA" w14:textId="31EF5356" w:rsidR="00854C68" w:rsidRPr="00786DB4" w:rsidRDefault="00854C68" w:rsidP="00C85DC9">
            <w:pPr>
              <w:ind w:firstLine="0"/>
              <w:jc w:val="center"/>
              <w:rPr>
                <w:sz w:val="20"/>
              </w:rPr>
            </w:pPr>
            <w:r w:rsidRPr="00786DB4">
              <w:rPr>
                <w:sz w:val="20"/>
              </w:rPr>
              <w:t>Н</w:t>
            </w:r>
          </w:p>
        </w:tc>
        <w:tc>
          <w:tcPr>
            <w:tcW w:w="503" w:type="pct"/>
            <w:gridSpan w:val="2"/>
            <w:shd w:val="clear" w:color="auto" w:fill="auto"/>
            <w:hideMark/>
          </w:tcPr>
          <w:p w14:paraId="33001EA8" w14:textId="77777777" w:rsidR="00854C68" w:rsidRPr="00786DB4" w:rsidRDefault="00854C68" w:rsidP="00C85DC9">
            <w:pPr>
              <w:ind w:firstLine="0"/>
              <w:jc w:val="center"/>
              <w:rPr>
                <w:sz w:val="20"/>
              </w:rPr>
            </w:pPr>
            <w:r w:rsidRPr="00786DB4">
              <w:rPr>
                <w:sz w:val="20"/>
              </w:rPr>
              <w:t>S</w:t>
            </w:r>
          </w:p>
        </w:tc>
        <w:tc>
          <w:tcPr>
            <w:tcW w:w="1287" w:type="pct"/>
            <w:gridSpan w:val="3"/>
            <w:shd w:val="clear" w:color="auto" w:fill="auto"/>
            <w:hideMark/>
          </w:tcPr>
          <w:p w14:paraId="26A4F26B" w14:textId="490151B6" w:rsidR="00854C68" w:rsidRPr="00786DB4" w:rsidRDefault="00854C68" w:rsidP="00C85DC9">
            <w:pPr>
              <w:ind w:firstLine="0"/>
              <w:rPr>
                <w:sz w:val="20"/>
              </w:rPr>
            </w:pPr>
            <w:r w:rsidRPr="00786DB4">
              <w:rPr>
                <w:sz w:val="20"/>
              </w:rPr>
              <w:t>Информация об организации, разместившей контракт</w:t>
            </w:r>
          </w:p>
        </w:tc>
        <w:tc>
          <w:tcPr>
            <w:tcW w:w="1363" w:type="pct"/>
            <w:shd w:val="clear" w:color="auto" w:fill="auto"/>
            <w:hideMark/>
          </w:tcPr>
          <w:p w14:paraId="262BC9B2" w14:textId="4D7A8437" w:rsidR="00854C68" w:rsidRPr="00786DB4" w:rsidRDefault="00854C68" w:rsidP="00C85DC9">
            <w:pPr>
              <w:ind w:firstLine="0"/>
              <w:rPr>
                <w:sz w:val="20"/>
              </w:rPr>
            </w:pPr>
            <w:r w:rsidRPr="00786DB4">
              <w:rPr>
                <w:sz w:val="20"/>
              </w:rPr>
              <w:t>Элемент обязателен для заполнение при загрузке на РК/</w:t>
            </w:r>
            <w:r w:rsidR="006E7F81" w:rsidRPr="00786DB4">
              <w:rPr>
                <w:sz w:val="20"/>
              </w:rPr>
              <w:t>РНГ</w:t>
            </w:r>
            <w:r w:rsidRPr="00786DB4">
              <w:rPr>
                <w:sz w:val="20"/>
              </w:rPr>
              <w:t xml:space="preserve"> конракта, размещаемого не заказчиком. В случае размещения контракта заказчиком элемент заполнять </w:t>
            </w:r>
            <w:r w:rsidR="0092752F" w:rsidRPr="00786DB4">
              <w:rPr>
                <w:sz w:val="20"/>
              </w:rPr>
              <w:t>не следует</w:t>
            </w:r>
            <w:r w:rsidRPr="00786DB4">
              <w:rPr>
                <w:sz w:val="20"/>
              </w:rPr>
              <w:t>.</w:t>
            </w:r>
          </w:p>
          <w:p w14:paraId="0D442299" w14:textId="3F813111" w:rsidR="00116832" w:rsidRPr="00786DB4" w:rsidRDefault="00116832" w:rsidP="00C85DC9">
            <w:pPr>
              <w:ind w:firstLine="0"/>
              <w:rPr>
                <w:sz w:val="20"/>
              </w:rPr>
            </w:pPr>
            <w:r w:rsidRPr="00786DB4">
              <w:rPr>
                <w:sz w:val="20"/>
              </w:rPr>
              <w:t xml:space="preserve">Обязательно указание блока в </w:t>
            </w:r>
            <w:r w:rsidRPr="00786DB4">
              <w:rPr>
                <w:sz w:val="20"/>
              </w:rPr>
              <w:lastRenderedPageBreak/>
              <w:t xml:space="preserve">случае приема в ЕИС по альтернативной интеграции </w:t>
            </w:r>
            <w:r w:rsidR="0042663A" w:rsidRPr="00786DB4">
              <w:rPr>
                <w:sz w:val="20"/>
              </w:rPr>
              <w:t>под логином пользователя организации, имеющей несколько ролей</w:t>
            </w:r>
          </w:p>
          <w:p w14:paraId="20F4AF1E" w14:textId="702F2332" w:rsidR="00854C68" w:rsidRPr="00786DB4" w:rsidRDefault="00854C68" w:rsidP="00C85DC9">
            <w:pPr>
              <w:ind w:firstLine="0"/>
              <w:rPr>
                <w:sz w:val="20"/>
              </w:rPr>
            </w:pPr>
            <w:r w:rsidRPr="00786DB4">
              <w:rPr>
                <w:sz w:val="20"/>
              </w:rPr>
              <w:t>При выгрузке из РК/</w:t>
            </w:r>
            <w:r w:rsidR="006E7F81" w:rsidRPr="00786DB4">
              <w:rPr>
                <w:sz w:val="20"/>
              </w:rPr>
              <w:t>РНГ</w:t>
            </w:r>
            <w:r w:rsidRPr="00786DB4">
              <w:rPr>
                <w:sz w:val="20"/>
              </w:rPr>
              <w:t xml:space="preserve"> заполняется всегда.</w:t>
            </w:r>
          </w:p>
        </w:tc>
      </w:tr>
      <w:tr w:rsidR="002F61E7" w:rsidRPr="00786DB4" w14:paraId="14AF04EB" w14:textId="77777777" w:rsidTr="00D562DA">
        <w:trPr>
          <w:gridAfter w:val="1"/>
          <w:wAfter w:w="15" w:type="pct"/>
          <w:jc w:val="center"/>
        </w:trPr>
        <w:tc>
          <w:tcPr>
            <w:tcW w:w="676" w:type="pct"/>
            <w:shd w:val="clear" w:color="auto" w:fill="auto"/>
            <w:hideMark/>
          </w:tcPr>
          <w:p w14:paraId="678729F9" w14:textId="78E56F67" w:rsidR="00B95622" w:rsidRPr="00786DB4" w:rsidRDefault="00B95622" w:rsidP="00C85DC9">
            <w:pPr>
              <w:ind w:firstLine="0"/>
              <w:rPr>
                <w:sz w:val="20"/>
              </w:rPr>
            </w:pPr>
            <w:r w:rsidRPr="00786DB4">
              <w:rPr>
                <w:sz w:val="20"/>
              </w:rPr>
              <w:lastRenderedPageBreak/>
              <w:t> </w:t>
            </w:r>
          </w:p>
        </w:tc>
        <w:tc>
          <w:tcPr>
            <w:tcW w:w="820" w:type="pct"/>
            <w:gridSpan w:val="2"/>
            <w:shd w:val="clear" w:color="auto" w:fill="auto"/>
            <w:hideMark/>
          </w:tcPr>
          <w:p w14:paraId="476223AD" w14:textId="77777777" w:rsidR="00B95622" w:rsidRPr="00786DB4" w:rsidRDefault="00B95622" w:rsidP="00C85DC9">
            <w:pPr>
              <w:ind w:firstLine="0"/>
              <w:rPr>
                <w:sz w:val="20"/>
              </w:rPr>
            </w:pPr>
            <w:r w:rsidRPr="00786DB4">
              <w:rPr>
                <w:sz w:val="20"/>
              </w:rPr>
              <w:t>finances</w:t>
            </w:r>
          </w:p>
        </w:tc>
        <w:tc>
          <w:tcPr>
            <w:tcW w:w="336" w:type="pct"/>
            <w:gridSpan w:val="5"/>
            <w:shd w:val="clear" w:color="auto" w:fill="auto"/>
            <w:hideMark/>
          </w:tcPr>
          <w:p w14:paraId="1AFF851B" w14:textId="5DD208E3" w:rsidR="00B95622" w:rsidRPr="00786DB4" w:rsidRDefault="009F0846" w:rsidP="00C85DC9">
            <w:pPr>
              <w:ind w:firstLine="0"/>
              <w:jc w:val="center"/>
              <w:rPr>
                <w:sz w:val="20"/>
              </w:rPr>
            </w:pPr>
            <w:r w:rsidRPr="00786DB4">
              <w:rPr>
                <w:sz w:val="20"/>
              </w:rPr>
              <w:t>Н</w:t>
            </w:r>
          </w:p>
        </w:tc>
        <w:tc>
          <w:tcPr>
            <w:tcW w:w="503" w:type="pct"/>
            <w:gridSpan w:val="2"/>
            <w:shd w:val="clear" w:color="auto" w:fill="auto"/>
            <w:hideMark/>
          </w:tcPr>
          <w:p w14:paraId="57A22DCE" w14:textId="77777777" w:rsidR="00B95622" w:rsidRPr="00786DB4" w:rsidRDefault="00B95622" w:rsidP="00C85DC9">
            <w:pPr>
              <w:ind w:firstLine="0"/>
              <w:jc w:val="center"/>
              <w:rPr>
                <w:sz w:val="20"/>
              </w:rPr>
            </w:pPr>
            <w:r w:rsidRPr="00786DB4">
              <w:rPr>
                <w:sz w:val="20"/>
              </w:rPr>
              <w:t>S</w:t>
            </w:r>
          </w:p>
        </w:tc>
        <w:tc>
          <w:tcPr>
            <w:tcW w:w="1287" w:type="pct"/>
            <w:gridSpan w:val="3"/>
            <w:shd w:val="clear" w:color="auto" w:fill="auto"/>
            <w:hideMark/>
          </w:tcPr>
          <w:p w14:paraId="03C41F3E" w14:textId="77777777" w:rsidR="00B95622" w:rsidRPr="00786DB4" w:rsidRDefault="00B95622" w:rsidP="00C85DC9">
            <w:pPr>
              <w:ind w:firstLine="0"/>
              <w:rPr>
                <w:sz w:val="20"/>
              </w:rPr>
            </w:pPr>
            <w:r w:rsidRPr="00786DB4">
              <w:rPr>
                <w:sz w:val="20"/>
              </w:rPr>
              <w:t>Финансирование</w:t>
            </w:r>
          </w:p>
        </w:tc>
        <w:tc>
          <w:tcPr>
            <w:tcW w:w="1363" w:type="pct"/>
            <w:shd w:val="clear" w:color="auto" w:fill="auto"/>
            <w:hideMark/>
          </w:tcPr>
          <w:p w14:paraId="792AD593" w14:textId="77777777" w:rsidR="00D00AED" w:rsidRPr="00D00AED" w:rsidRDefault="00B95622" w:rsidP="00D00AED">
            <w:pPr>
              <w:ind w:firstLine="0"/>
              <w:rPr>
                <w:sz w:val="20"/>
              </w:rPr>
            </w:pPr>
            <w:r w:rsidRPr="00786DB4">
              <w:rPr>
                <w:sz w:val="20"/>
              </w:rPr>
              <w:t xml:space="preserve"> </w:t>
            </w:r>
            <w:r w:rsidR="00D00AED" w:rsidRPr="00D00AED">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7B506947" w14:textId="77777777" w:rsidR="00D00AED" w:rsidRPr="00D00AED" w:rsidRDefault="00D00AED" w:rsidP="00D00AED">
            <w:pPr>
              <w:ind w:firstLine="0"/>
              <w:rPr>
                <w:sz w:val="20"/>
              </w:rPr>
            </w:pPr>
          </w:p>
          <w:p w14:paraId="15EF341D" w14:textId="56E3B2D1" w:rsidR="00B95622" w:rsidRPr="004339AF" w:rsidRDefault="00D00AED" w:rsidP="00D00AED">
            <w:pPr>
              <w:ind w:firstLine="0"/>
              <w:rPr>
                <w:sz w:val="20"/>
              </w:rPr>
            </w:pPr>
            <w:r w:rsidRPr="00D00AED">
              <w:rPr>
                <w:sz w:val="20"/>
              </w:rPr>
              <w:t>В других случаях принимается из пакета</w:t>
            </w:r>
          </w:p>
        </w:tc>
      </w:tr>
      <w:tr w:rsidR="002F61E7" w:rsidRPr="00786DB4" w14:paraId="2D2621B1" w14:textId="77777777" w:rsidTr="00D562DA">
        <w:trPr>
          <w:gridAfter w:val="1"/>
          <w:wAfter w:w="15" w:type="pct"/>
          <w:jc w:val="center"/>
        </w:trPr>
        <w:tc>
          <w:tcPr>
            <w:tcW w:w="676" w:type="pct"/>
            <w:shd w:val="clear" w:color="auto" w:fill="auto"/>
            <w:hideMark/>
          </w:tcPr>
          <w:p w14:paraId="65DBAFE7" w14:textId="77777777" w:rsidR="00B95622" w:rsidRPr="00786DB4" w:rsidRDefault="00B95622" w:rsidP="00C85DC9">
            <w:pPr>
              <w:ind w:firstLine="0"/>
              <w:rPr>
                <w:sz w:val="20"/>
              </w:rPr>
            </w:pPr>
            <w:r w:rsidRPr="00786DB4">
              <w:rPr>
                <w:sz w:val="20"/>
              </w:rPr>
              <w:t> </w:t>
            </w:r>
          </w:p>
        </w:tc>
        <w:tc>
          <w:tcPr>
            <w:tcW w:w="820" w:type="pct"/>
            <w:gridSpan w:val="2"/>
            <w:shd w:val="clear" w:color="auto" w:fill="auto"/>
            <w:hideMark/>
          </w:tcPr>
          <w:p w14:paraId="37F826C8" w14:textId="77777777" w:rsidR="00B95622" w:rsidRPr="00786DB4" w:rsidRDefault="00B95622" w:rsidP="00C85DC9">
            <w:pPr>
              <w:ind w:firstLine="0"/>
              <w:rPr>
                <w:sz w:val="20"/>
              </w:rPr>
            </w:pPr>
            <w:r w:rsidRPr="00786DB4">
              <w:rPr>
                <w:sz w:val="20"/>
                <w:lang w:val="en-US"/>
              </w:rPr>
              <w:t>protocol</w:t>
            </w:r>
            <w:r w:rsidRPr="00786DB4">
              <w:rPr>
                <w:sz w:val="20"/>
              </w:rPr>
              <w:t xml:space="preserve">Date </w:t>
            </w:r>
          </w:p>
        </w:tc>
        <w:tc>
          <w:tcPr>
            <w:tcW w:w="336" w:type="pct"/>
            <w:gridSpan w:val="5"/>
            <w:shd w:val="clear" w:color="auto" w:fill="auto"/>
            <w:hideMark/>
          </w:tcPr>
          <w:p w14:paraId="45F495C8" w14:textId="77777777" w:rsidR="00B95622" w:rsidRPr="00786DB4" w:rsidRDefault="00B95622" w:rsidP="00C85DC9">
            <w:pPr>
              <w:ind w:firstLine="0"/>
              <w:jc w:val="center"/>
              <w:rPr>
                <w:sz w:val="20"/>
              </w:rPr>
            </w:pPr>
            <w:r w:rsidRPr="00786DB4">
              <w:rPr>
                <w:sz w:val="20"/>
              </w:rPr>
              <w:t>Н</w:t>
            </w:r>
          </w:p>
        </w:tc>
        <w:tc>
          <w:tcPr>
            <w:tcW w:w="503" w:type="pct"/>
            <w:gridSpan w:val="2"/>
            <w:shd w:val="clear" w:color="auto" w:fill="auto"/>
            <w:hideMark/>
          </w:tcPr>
          <w:p w14:paraId="5322EC4D" w14:textId="77777777" w:rsidR="00B95622" w:rsidRPr="00786DB4" w:rsidRDefault="00B95622" w:rsidP="00C85DC9">
            <w:pPr>
              <w:ind w:firstLine="0"/>
              <w:jc w:val="center"/>
              <w:rPr>
                <w:sz w:val="20"/>
              </w:rPr>
            </w:pPr>
            <w:r w:rsidRPr="00786DB4">
              <w:rPr>
                <w:sz w:val="20"/>
              </w:rPr>
              <w:t>D</w:t>
            </w:r>
          </w:p>
        </w:tc>
        <w:tc>
          <w:tcPr>
            <w:tcW w:w="1287" w:type="pct"/>
            <w:gridSpan w:val="3"/>
            <w:shd w:val="clear" w:color="auto" w:fill="auto"/>
            <w:hideMark/>
          </w:tcPr>
          <w:p w14:paraId="7DD02D38" w14:textId="77777777" w:rsidR="00B95622" w:rsidRPr="00786DB4" w:rsidRDefault="00B95622" w:rsidP="00C85DC9">
            <w:pPr>
              <w:ind w:firstLine="0"/>
              <w:rPr>
                <w:sz w:val="20"/>
              </w:rPr>
            </w:pPr>
            <w:r w:rsidRPr="00786DB4">
              <w:rPr>
                <w:sz w:val="20"/>
              </w:rPr>
              <w:t>Дата подведения результатов определения поставщика (подрядчика, исполнителя)</w:t>
            </w:r>
          </w:p>
        </w:tc>
        <w:tc>
          <w:tcPr>
            <w:tcW w:w="1363" w:type="pct"/>
            <w:shd w:val="clear" w:color="auto" w:fill="auto"/>
            <w:hideMark/>
          </w:tcPr>
          <w:p w14:paraId="3663C916" w14:textId="0C6060D8" w:rsidR="00B95622" w:rsidRPr="00786DB4" w:rsidRDefault="002D1C93" w:rsidP="00C85DC9">
            <w:pPr>
              <w:ind w:firstLine="0"/>
              <w:rPr>
                <w:sz w:val="20"/>
              </w:rPr>
            </w:pPr>
            <w:r w:rsidRPr="00786DB4">
              <w:rPr>
                <w:sz w:val="20"/>
              </w:rPr>
              <w:t>Игнорируется при приеме и заполняется автоматически датой подписания протокола из итогового протокола закупки, если заполнено поле «Номер извещения о проведении» (fcsOrder/order/notificationNumber)</w:t>
            </w:r>
          </w:p>
        </w:tc>
      </w:tr>
      <w:tr w:rsidR="002F61E7" w:rsidRPr="00786DB4" w14:paraId="2E4F4A5C" w14:textId="77777777" w:rsidTr="00D562DA">
        <w:trPr>
          <w:gridAfter w:val="1"/>
          <w:wAfter w:w="15" w:type="pct"/>
          <w:jc w:val="center"/>
        </w:trPr>
        <w:tc>
          <w:tcPr>
            <w:tcW w:w="676" w:type="pct"/>
            <w:shd w:val="clear" w:color="auto" w:fill="auto"/>
            <w:hideMark/>
          </w:tcPr>
          <w:p w14:paraId="19F6E90D" w14:textId="77777777" w:rsidR="00B95622" w:rsidRPr="00786DB4" w:rsidRDefault="00B95622" w:rsidP="00C85DC9">
            <w:pPr>
              <w:ind w:firstLine="0"/>
              <w:rPr>
                <w:sz w:val="20"/>
              </w:rPr>
            </w:pPr>
            <w:r w:rsidRPr="00786DB4">
              <w:rPr>
                <w:sz w:val="20"/>
              </w:rPr>
              <w:t> </w:t>
            </w:r>
          </w:p>
        </w:tc>
        <w:tc>
          <w:tcPr>
            <w:tcW w:w="820" w:type="pct"/>
            <w:gridSpan w:val="2"/>
            <w:shd w:val="clear" w:color="auto" w:fill="auto"/>
            <w:hideMark/>
          </w:tcPr>
          <w:p w14:paraId="305744AE" w14:textId="77777777" w:rsidR="00B95622" w:rsidRPr="00786DB4" w:rsidRDefault="00B95622" w:rsidP="00C85DC9">
            <w:pPr>
              <w:ind w:firstLine="0"/>
              <w:rPr>
                <w:sz w:val="20"/>
              </w:rPr>
            </w:pPr>
            <w:r w:rsidRPr="00786DB4">
              <w:rPr>
                <w:sz w:val="20"/>
              </w:rPr>
              <w:t xml:space="preserve">documentBase </w:t>
            </w:r>
          </w:p>
        </w:tc>
        <w:tc>
          <w:tcPr>
            <w:tcW w:w="336" w:type="pct"/>
            <w:gridSpan w:val="5"/>
            <w:shd w:val="clear" w:color="auto" w:fill="auto"/>
            <w:hideMark/>
          </w:tcPr>
          <w:p w14:paraId="1EF2A074" w14:textId="7A171B36" w:rsidR="00B95622" w:rsidRPr="00786DB4" w:rsidRDefault="0003074F" w:rsidP="00C85DC9">
            <w:pPr>
              <w:ind w:firstLine="0"/>
              <w:jc w:val="center"/>
              <w:rPr>
                <w:sz w:val="20"/>
              </w:rPr>
            </w:pPr>
            <w:r w:rsidRPr="00786DB4">
              <w:rPr>
                <w:sz w:val="20"/>
              </w:rPr>
              <w:t>Н</w:t>
            </w:r>
          </w:p>
        </w:tc>
        <w:tc>
          <w:tcPr>
            <w:tcW w:w="503" w:type="pct"/>
            <w:gridSpan w:val="2"/>
            <w:shd w:val="clear" w:color="auto" w:fill="auto"/>
            <w:hideMark/>
          </w:tcPr>
          <w:p w14:paraId="5D02426D" w14:textId="0E23E81F" w:rsidR="00B95622" w:rsidRPr="00786DB4" w:rsidRDefault="00B95622" w:rsidP="00C85DC9">
            <w:pPr>
              <w:ind w:firstLine="0"/>
              <w:jc w:val="center"/>
              <w:rPr>
                <w:sz w:val="20"/>
              </w:rPr>
            </w:pPr>
            <w:r w:rsidRPr="00786DB4">
              <w:rPr>
                <w:sz w:val="20"/>
              </w:rPr>
              <w:t>T(1-2000)</w:t>
            </w:r>
          </w:p>
        </w:tc>
        <w:tc>
          <w:tcPr>
            <w:tcW w:w="1287" w:type="pct"/>
            <w:gridSpan w:val="3"/>
            <w:shd w:val="clear" w:color="auto" w:fill="auto"/>
            <w:hideMark/>
          </w:tcPr>
          <w:p w14:paraId="3ABB49F5" w14:textId="77777777" w:rsidR="00B95622" w:rsidRPr="00786DB4" w:rsidRDefault="00B95622" w:rsidP="00C85DC9">
            <w:pPr>
              <w:ind w:firstLine="0"/>
              <w:rPr>
                <w:sz w:val="20"/>
              </w:rPr>
            </w:pPr>
            <w:r w:rsidRPr="00786DB4">
              <w:rPr>
                <w:sz w:val="20"/>
              </w:rPr>
              <w:t>Реквизиты документа, подтверждающего основание заключения контракта</w:t>
            </w:r>
          </w:p>
        </w:tc>
        <w:tc>
          <w:tcPr>
            <w:tcW w:w="1363" w:type="pct"/>
            <w:shd w:val="clear" w:color="auto" w:fill="auto"/>
            <w:hideMark/>
          </w:tcPr>
          <w:p w14:paraId="3E11073B" w14:textId="32E482CA" w:rsidR="00B95622" w:rsidRPr="00786DB4" w:rsidRDefault="00B95622" w:rsidP="00C85DC9">
            <w:pPr>
              <w:ind w:firstLine="0"/>
              <w:rPr>
                <w:sz w:val="20"/>
              </w:rPr>
            </w:pPr>
          </w:p>
        </w:tc>
      </w:tr>
      <w:tr w:rsidR="00750FE5" w:rsidRPr="00786DB4" w14:paraId="36DE2CD9" w14:textId="77777777" w:rsidTr="00D562DA">
        <w:trPr>
          <w:gridAfter w:val="1"/>
          <w:wAfter w:w="15" w:type="pct"/>
          <w:jc w:val="center"/>
        </w:trPr>
        <w:tc>
          <w:tcPr>
            <w:tcW w:w="676" w:type="pct"/>
            <w:shd w:val="clear" w:color="auto" w:fill="auto"/>
            <w:hideMark/>
          </w:tcPr>
          <w:p w14:paraId="7546EE45" w14:textId="77777777" w:rsidR="00750FE5" w:rsidRPr="00786DB4" w:rsidRDefault="00750FE5" w:rsidP="00C85DC9">
            <w:pPr>
              <w:ind w:firstLine="0"/>
              <w:rPr>
                <w:sz w:val="20"/>
              </w:rPr>
            </w:pPr>
            <w:r w:rsidRPr="00786DB4">
              <w:rPr>
                <w:sz w:val="20"/>
              </w:rPr>
              <w:t> </w:t>
            </w:r>
          </w:p>
        </w:tc>
        <w:tc>
          <w:tcPr>
            <w:tcW w:w="820" w:type="pct"/>
            <w:gridSpan w:val="2"/>
            <w:shd w:val="clear" w:color="auto" w:fill="auto"/>
            <w:hideMark/>
          </w:tcPr>
          <w:p w14:paraId="3D2FCBB2" w14:textId="77777777" w:rsidR="00750FE5" w:rsidRPr="00786DB4" w:rsidRDefault="00750FE5" w:rsidP="00C85DC9">
            <w:pPr>
              <w:ind w:firstLine="0"/>
              <w:rPr>
                <w:sz w:val="20"/>
              </w:rPr>
            </w:pPr>
            <w:r w:rsidRPr="00786DB4">
              <w:rPr>
                <w:sz w:val="20"/>
              </w:rPr>
              <w:t>documentCode</w:t>
            </w:r>
          </w:p>
        </w:tc>
        <w:tc>
          <w:tcPr>
            <w:tcW w:w="336" w:type="pct"/>
            <w:gridSpan w:val="5"/>
            <w:shd w:val="clear" w:color="auto" w:fill="auto"/>
            <w:hideMark/>
          </w:tcPr>
          <w:p w14:paraId="6DA64474" w14:textId="77777777" w:rsidR="00750FE5" w:rsidRPr="00786DB4" w:rsidRDefault="00750FE5" w:rsidP="00C85DC9">
            <w:pPr>
              <w:ind w:firstLine="0"/>
              <w:jc w:val="center"/>
              <w:rPr>
                <w:sz w:val="20"/>
              </w:rPr>
            </w:pPr>
            <w:r w:rsidRPr="00786DB4">
              <w:rPr>
                <w:sz w:val="20"/>
              </w:rPr>
              <w:t>Н</w:t>
            </w:r>
          </w:p>
        </w:tc>
        <w:tc>
          <w:tcPr>
            <w:tcW w:w="503" w:type="pct"/>
            <w:gridSpan w:val="2"/>
            <w:shd w:val="clear" w:color="auto" w:fill="auto"/>
            <w:hideMark/>
          </w:tcPr>
          <w:p w14:paraId="1E9CF959" w14:textId="77777777" w:rsidR="00750FE5" w:rsidRPr="00786DB4" w:rsidRDefault="00750FE5" w:rsidP="00C85DC9">
            <w:pPr>
              <w:ind w:firstLine="0"/>
              <w:jc w:val="center"/>
              <w:rPr>
                <w:sz w:val="20"/>
              </w:rPr>
            </w:pPr>
            <w:r w:rsidRPr="00786DB4">
              <w:rPr>
                <w:sz w:val="20"/>
              </w:rPr>
              <w:t>T(1-10)</w:t>
            </w:r>
          </w:p>
        </w:tc>
        <w:tc>
          <w:tcPr>
            <w:tcW w:w="1287" w:type="pct"/>
            <w:gridSpan w:val="3"/>
            <w:shd w:val="clear" w:color="auto" w:fill="auto"/>
            <w:hideMark/>
          </w:tcPr>
          <w:p w14:paraId="071691B2" w14:textId="77777777" w:rsidR="00750FE5" w:rsidRPr="00786DB4" w:rsidRDefault="00750FE5" w:rsidP="00C85DC9">
            <w:pPr>
              <w:ind w:firstLine="0"/>
              <w:rPr>
                <w:sz w:val="20"/>
              </w:rPr>
            </w:pPr>
            <w:r w:rsidRPr="00786DB4">
              <w:rPr>
                <w:sz w:val="20"/>
              </w:rPr>
              <w:t>Код документа, подтверждающего основание заключения контракта (для печатной формы)</w:t>
            </w:r>
          </w:p>
        </w:tc>
        <w:tc>
          <w:tcPr>
            <w:tcW w:w="1363" w:type="pct"/>
            <w:shd w:val="clear" w:color="auto" w:fill="auto"/>
            <w:hideMark/>
          </w:tcPr>
          <w:p w14:paraId="07DFFC49" w14:textId="77777777" w:rsidR="00750FE5" w:rsidRPr="00786DB4" w:rsidRDefault="00750FE5" w:rsidP="00C85DC9">
            <w:pPr>
              <w:ind w:firstLine="0"/>
              <w:rPr>
                <w:sz w:val="20"/>
              </w:rPr>
            </w:pPr>
          </w:p>
        </w:tc>
      </w:tr>
      <w:tr w:rsidR="002F61E7" w:rsidRPr="00786DB4" w14:paraId="2CE2CDC2" w14:textId="77777777" w:rsidTr="00D562DA">
        <w:trPr>
          <w:gridAfter w:val="1"/>
          <w:wAfter w:w="15" w:type="pct"/>
          <w:jc w:val="center"/>
        </w:trPr>
        <w:tc>
          <w:tcPr>
            <w:tcW w:w="676" w:type="pct"/>
            <w:shd w:val="clear" w:color="auto" w:fill="auto"/>
            <w:hideMark/>
          </w:tcPr>
          <w:p w14:paraId="31233577" w14:textId="77777777" w:rsidR="00D7113D" w:rsidRPr="00786DB4" w:rsidRDefault="00D7113D" w:rsidP="00C85DC9">
            <w:pPr>
              <w:ind w:firstLine="0"/>
              <w:rPr>
                <w:sz w:val="20"/>
              </w:rPr>
            </w:pPr>
            <w:r w:rsidRPr="00786DB4">
              <w:rPr>
                <w:sz w:val="20"/>
              </w:rPr>
              <w:t> </w:t>
            </w:r>
          </w:p>
        </w:tc>
        <w:tc>
          <w:tcPr>
            <w:tcW w:w="820" w:type="pct"/>
            <w:gridSpan w:val="2"/>
            <w:shd w:val="clear" w:color="auto" w:fill="auto"/>
            <w:hideMark/>
          </w:tcPr>
          <w:p w14:paraId="2EC6ED99" w14:textId="77777777" w:rsidR="00D7113D" w:rsidRPr="00786DB4" w:rsidRDefault="00D7113D" w:rsidP="00C85DC9">
            <w:pPr>
              <w:ind w:firstLine="0"/>
              <w:rPr>
                <w:sz w:val="20"/>
              </w:rPr>
            </w:pPr>
            <w:r w:rsidRPr="00786DB4">
              <w:rPr>
                <w:sz w:val="20"/>
              </w:rPr>
              <w:t xml:space="preserve">signDate </w:t>
            </w:r>
          </w:p>
        </w:tc>
        <w:tc>
          <w:tcPr>
            <w:tcW w:w="336" w:type="pct"/>
            <w:gridSpan w:val="5"/>
            <w:shd w:val="clear" w:color="auto" w:fill="auto"/>
            <w:hideMark/>
          </w:tcPr>
          <w:p w14:paraId="2095D87B" w14:textId="1528EBBE" w:rsidR="00D7113D" w:rsidRPr="00786DB4" w:rsidRDefault="00D602A2" w:rsidP="00C85DC9">
            <w:pPr>
              <w:ind w:firstLine="0"/>
              <w:jc w:val="center"/>
              <w:rPr>
                <w:sz w:val="20"/>
              </w:rPr>
            </w:pPr>
            <w:r w:rsidRPr="00786DB4">
              <w:rPr>
                <w:sz w:val="20"/>
              </w:rPr>
              <w:t>Н</w:t>
            </w:r>
          </w:p>
        </w:tc>
        <w:tc>
          <w:tcPr>
            <w:tcW w:w="503" w:type="pct"/>
            <w:gridSpan w:val="2"/>
            <w:shd w:val="clear" w:color="auto" w:fill="auto"/>
            <w:hideMark/>
          </w:tcPr>
          <w:p w14:paraId="2F9EAE9E" w14:textId="77777777" w:rsidR="00D7113D" w:rsidRPr="00786DB4" w:rsidRDefault="00D7113D" w:rsidP="00C85DC9">
            <w:pPr>
              <w:ind w:firstLine="0"/>
              <w:jc w:val="center"/>
              <w:rPr>
                <w:sz w:val="20"/>
              </w:rPr>
            </w:pPr>
            <w:r w:rsidRPr="00786DB4">
              <w:rPr>
                <w:sz w:val="20"/>
              </w:rPr>
              <w:t>D</w:t>
            </w:r>
          </w:p>
        </w:tc>
        <w:tc>
          <w:tcPr>
            <w:tcW w:w="1287" w:type="pct"/>
            <w:gridSpan w:val="3"/>
            <w:shd w:val="clear" w:color="auto" w:fill="auto"/>
            <w:hideMark/>
          </w:tcPr>
          <w:p w14:paraId="759DA542" w14:textId="77777777" w:rsidR="00D7113D" w:rsidRPr="00786DB4" w:rsidRDefault="00D7113D" w:rsidP="00C85DC9">
            <w:pPr>
              <w:ind w:firstLine="0"/>
              <w:rPr>
                <w:sz w:val="20"/>
              </w:rPr>
            </w:pPr>
            <w:r w:rsidRPr="00786DB4">
              <w:rPr>
                <w:sz w:val="20"/>
              </w:rPr>
              <w:t>Дата заключения контракта</w:t>
            </w:r>
          </w:p>
        </w:tc>
        <w:tc>
          <w:tcPr>
            <w:tcW w:w="1363" w:type="pct"/>
            <w:shd w:val="clear" w:color="auto" w:fill="auto"/>
            <w:hideMark/>
          </w:tcPr>
          <w:p w14:paraId="3DD6469C" w14:textId="77777777" w:rsidR="00BF3ED4" w:rsidRPr="00BF3ED4" w:rsidRDefault="00BF3ED4" w:rsidP="00BF3ED4">
            <w:pPr>
              <w:ind w:firstLine="0"/>
              <w:rPr>
                <w:sz w:val="20"/>
              </w:rPr>
            </w:pPr>
            <w:r w:rsidRPr="00BF3ED4">
              <w:rPr>
                <w:sz w:val="20"/>
              </w:rPr>
              <w:t>Дата заключения контракта.</w:t>
            </w:r>
          </w:p>
          <w:p w14:paraId="605FB28D" w14:textId="77777777" w:rsidR="00BF3ED4" w:rsidRPr="00BF3ED4" w:rsidRDefault="00BF3ED4" w:rsidP="00BF3ED4">
            <w:pPr>
              <w:ind w:firstLine="0"/>
              <w:rPr>
                <w:sz w:val="20"/>
              </w:rPr>
            </w:pPr>
            <w:r w:rsidRPr="00BF3ED4">
              <w:rPr>
                <w:sz w:val="20"/>
              </w:rPr>
              <w:t xml:space="preserve">1) 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w:t>
            </w:r>
            <w:r w:rsidRPr="00BF3ED4">
              <w:rPr>
                <w:sz w:val="20"/>
              </w:rPr>
              <w:lastRenderedPageBreak/>
              <w:t xml:space="preserve">в электронном контракте заполнено. </w:t>
            </w:r>
          </w:p>
          <w:p w14:paraId="5251A9EE" w14:textId="77777777" w:rsidR="00BF3ED4" w:rsidRPr="00BF3ED4" w:rsidRDefault="00BF3ED4" w:rsidP="00BF3ED4">
            <w:pPr>
              <w:ind w:firstLine="0"/>
              <w:rPr>
                <w:sz w:val="20"/>
              </w:rPr>
            </w:pPr>
            <w:r w:rsidRPr="00BF3ED4">
              <w:rPr>
                <w:sz w:val="20"/>
              </w:rPr>
              <w:t>2) Игнорируется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ЭП"(contractSign)</w:t>
            </w:r>
          </w:p>
          <w:p w14:paraId="21F10015" w14:textId="77777777" w:rsidR="00BF3ED4" w:rsidRPr="00BF3ED4" w:rsidRDefault="00BF3ED4" w:rsidP="00BF3ED4">
            <w:pPr>
              <w:ind w:firstLine="0"/>
              <w:rPr>
                <w:sz w:val="20"/>
              </w:rPr>
            </w:pPr>
            <w:r w:rsidRPr="00BF3ED4">
              <w:rPr>
                <w:sz w:val="20"/>
              </w:rPr>
              <w:t xml:space="preserve"> в случае отсутствия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случае внесения изменений в сведения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w:t>
            </w:r>
          </w:p>
          <w:p w14:paraId="359CD955" w14:textId="77777777" w:rsidR="00BF3ED4" w:rsidRPr="00BF3ED4" w:rsidRDefault="00BF3ED4" w:rsidP="00BF3ED4">
            <w:pPr>
              <w:ind w:firstLine="0"/>
              <w:rPr>
                <w:sz w:val="20"/>
              </w:rPr>
            </w:pPr>
            <w:r w:rsidRPr="00BF3ED4">
              <w:rPr>
                <w:sz w:val="20"/>
              </w:rPr>
              <w:t xml:space="preserve">3) Игнорируется при приеме и заполняется автоматически в случае внесения изменений в сведения о контракте, за исключением варианта указания типа изменения «Корректировка ошибок» modification/errorCorrection при отсутствии связи с контрактом, заклю-ченным в </w:t>
            </w:r>
            <w:r w:rsidRPr="00BF3ED4">
              <w:rPr>
                <w:sz w:val="20"/>
              </w:rPr>
              <w:lastRenderedPageBreak/>
              <w:t>электронной форме для которого поле «Дата заключения контракта» в элек-тронном контракте заполнено.</w:t>
            </w:r>
          </w:p>
          <w:p w14:paraId="5D4A5217" w14:textId="77777777" w:rsidR="00BF3ED4" w:rsidRPr="00BF3ED4" w:rsidRDefault="00BF3ED4" w:rsidP="00BF3ED4">
            <w:pPr>
              <w:ind w:firstLine="0"/>
              <w:rPr>
                <w:sz w:val="20"/>
              </w:rPr>
            </w:pPr>
          </w:p>
          <w:p w14:paraId="3BD9C838" w14:textId="6BBCDEC2" w:rsidR="00D7113D" w:rsidRPr="00786DB4" w:rsidRDefault="00BF3ED4" w:rsidP="00BF3ED4">
            <w:pPr>
              <w:ind w:firstLine="0"/>
              <w:rPr>
                <w:sz w:val="20"/>
              </w:rPr>
            </w:pPr>
            <w:r w:rsidRPr="00BF3ED4">
              <w:rPr>
                <w:sz w:val="20"/>
              </w:rPr>
              <w:t>Иначе требуется обязательное заполнение</w:t>
            </w:r>
          </w:p>
        </w:tc>
      </w:tr>
      <w:tr w:rsidR="002F61E7" w:rsidRPr="00786DB4" w14:paraId="6E435B5A" w14:textId="77777777" w:rsidTr="00D562DA">
        <w:trPr>
          <w:gridAfter w:val="1"/>
          <w:wAfter w:w="15" w:type="pct"/>
          <w:jc w:val="center"/>
        </w:trPr>
        <w:tc>
          <w:tcPr>
            <w:tcW w:w="676" w:type="pct"/>
            <w:shd w:val="clear" w:color="auto" w:fill="auto"/>
            <w:hideMark/>
          </w:tcPr>
          <w:p w14:paraId="7FB6F91C" w14:textId="77777777" w:rsidR="00D7113D" w:rsidRPr="00786DB4" w:rsidRDefault="00D7113D" w:rsidP="00C85DC9">
            <w:pPr>
              <w:ind w:firstLine="0"/>
              <w:rPr>
                <w:sz w:val="20"/>
              </w:rPr>
            </w:pPr>
            <w:r w:rsidRPr="00786DB4">
              <w:rPr>
                <w:sz w:val="20"/>
              </w:rPr>
              <w:lastRenderedPageBreak/>
              <w:t> </w:t>
            </w:r>
          </w:p>
        </w:tc>
        <w:tc>
          <w:tcPr>
            <w:tcW w:w="820" w:type="pct"/>
            <w:gridSpan w:val="2"/>
            <w:shd w:val="clear" w:color="auto" w:fill="auto"/>
            <w:hideMark/>
          </w:tcPr>
          <w:p w14:paraId="297F97B7" w14:textId="77777777" w:rsidR="00D7113D" w:rsidRPr="00786DB4" w:rsidRDefault="00D7113D" w:rsidP="00C85DC9">
            <w:pPr>
              <w:ind w:firstLine="0"/>
              <w:rPr>
                <w:sz w:val="20"/>
              </w:rPr>
            </w:pPr>
            <w:r w:rsidRPr="00786DB4">
              <w:rPr>
                <w:sz w:val="20"/>
              </w:rPr>
              <w:t xml:space="preserve">regNum </w:t>
            </w:r>
          </w:p>
        </w:tc>
        <w:tc>
          <w:tcPr>
            <w:tcW w:w="336" w:type="pct"/>
            <w:gridSpan w:val="5"/>
            <w:shd w:val="clear" w:color="auto" w:fill="auto"/>
            <w:hideMark/>
          </w:tcPr>
          <w:p w14:paraId="1EEC1A94" w14:textId="77777777" w:rsidR="00D7113D" w:rsidRPr="00786DB4" w:rsidRDefault="00D7113D" w:rsidP="00C85DC9">
            <w:pPr>
              <w:ind w:firstLine="0"/>
              <w:jc w:val="center"/>
              <w:rPr>
                <w:sz w:val="20"/>
              </w:rPr>
            </w:pPr>
            <w:r w:rsidRPr="00786DB4">
              <w:rPr>
                <w:sz w:val="20"/>
              </w:rPr>
              <w:t>H</w:t>
            </w:r>
          </w:p>
        </w:tc>
        <w:tc>
          <w:tcPr>
            <w:tcW w:w="503" w:type="pct"/>
            <w:gridSpan w:val="2"/>
            <w:shd w:val="clear" w:color="auto" w:fill="auto"/>
            <w:hideMark/>
          </w:tcPr>
          <w:p w14:paraId="62C46419" w14:textId="77777777" w:rsidR="00D7113D" w:rsidRPr="00786DB4" w:rsidRDefault="00D7113D" w:rsidP="00C85DC9">
            <w:pPr>
              <w:ind w:firstLine="0"/>
              <w:jc w:val="center"/>
              <w:rPr>
                <w:sz w:val="20"/>
              </w:rPr>
            </w:pPr>
            <w:r w:rsidRPr="00786DB4">
              <w:rPr>
                <w:sz w:val="20"/>
              </w:rPr>
              <w:t>T(1-19)</w:t>
            </w:r>
          </w:p>
        </w:tc>
        <w:tc>
          <w:tcPr>
            <w:tcW w:w="1287" w:type="pct"/>
            <w:gridSpan w:val="3"/>
            <w:shd w:val="clear" w:color="auto" w:fill="auto"/>
            <w:hideMark/>
          </w:tcPr>
          <w:p w14:paraId="23410619" w14:textId="77777777" w:rsidR="00D7113D" w:rsidRPr="00786DB4" w:rsidRDefault="00D7113D" w:rsidP="00C85DC9">
            <w:pPr>
              <w:ind w:firstLine="0"/>
              <w:rPr>
                <w:sz w:val="20"/>
              </w:rPr>
            </w:pPr>
            <w:r w:rsidRPr="00786DB4">
              <w:rPr>
                <w:sz w:val="20"/>
              </w:rPr>
              <w:t>Номер реестровой записи контракта</w:t>
            </w:r>
          </w:p>
        </w:tc>
        <w:tc>
          <w:tcPr>
            <w:tcW w:w="1363" w:type="pct"/>
            <w:shd w:val="clear" w:color="auto" w:fill="auto"/>
            <w:hideMark/>
          </w:tcPr>
          <w:p w14:paraId="1093BFF5" w14:textId="5B66209C" w:rsidR="00D7113D" w:rsidRPr="00786DB4" w:rsidRDefault="00D7113D" w:rsidP="00C85DC9">
            <w:pPr>
              <w:ind w:firstLine="0"/>
              <w:rPr>
                <w:sz w:val="20"/>
              </w:rPr>
            </w:pPr>
            <w:r w:rsidRPr="00786DB4">
              <w:rPr>
                <w:sz w:val="20"/>
              </w:rPr>
              <w:t xml:space="preserve">Элемент обязателен для заполнения при загрузке в РК </w:t>
            </w:r>
            <w:r w:rsidR="006E7F81" w:rsidRPr="00786DB4">
              <w:rPr>
                <w:sz w:val="20"/>
              </w:rPr>
              <w:t>РНГ</w:t>
            </w:r>
            <w:r w:rsidRPr="00786DB4">
              <w:rPr>
                <w:sz w:val="20"/>
              </w:rPr>
              <w:t xml:space="preserve"> проекта изменений  опубликованного контракта.</w:t>
            </w:r>
          </w:p>
          <w:p w14:paraId="0F37C970" w14:textId="77FDECCA" w:rsidR="00D7113D" w:rsidRPr="00786DB4" w:rsidRDefault="00D7113D"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p w14:paraId="6A378056" w14:textId="637205B4" w:rsidR="00D7113D" w:rsidRPr="00786DB4" w:rsidRDefault="00D7113D" w:rsidP="00C85DC9">
            <w:pPr>
              <w:ind w:firstLine="0"/>
              <w:rPr>
                <w:sz w:val="20"/>
              </w:rPr>
            </w:pPr>
            <w:r w:rsidRPr="00786DB4">
              <w:rPr>
                <w:sz w:val="20"/>
              </w:rPr>
              <w:t xml:space="preserve">Используемые в РК </w:t>
            </w:r>
            <w:r w:rsidR="006E7F81" w:rsidRPr="00786DB4">
              <w:rPr>
                <w:sz w:val="20"/>
              </w:rPr>
              <w:t>РНГ</w:t>
            </w:r>
            <w:r w:rsidRPr="00786DB4">
              <w:rPr>
                <w:sz w:val="20"/>
              </w:rPr>
              <w:t xml:space="preserve"> реесторые номера контрактов имеют 19-значные реестровые номера.</w:t>
            </w:r>
          </w:p>
        </w:tc>
      </w:tr>
      <w:tr w:rsidR="002F61E7" w:rsidRPr="00786DB4" w14:paraId="2EDE1E60" w14:textId="77777777" w:rsidTr="00D562DA">
        <w:trPr>
          <w:gridAfter w:val="1"/>
          <w:wAfter w:w="15" w:type="pct"/>
          <w:jc w:val="center"/>
        </w:trPr>
        <w:tc>
          <w:tcPr>
            <w:tcW w:w="676" w:type="pct"/>
            <w:shd w:val="clear" w:color="auto" w:fill="auto"/>
            <w:hideMark/>
          </w:tcPr>
          <w:p w14:paraId="3BC86CD3" w14:textId="77777777" w:rsidR="00D7113D" w:rsidRPr="00786DB4" w:rsidRDefault="00D7113D" w:rsidP="00C85DC9">
            <w:pPr>
              <w:ind w:firstLine="0"/>
              <w:rPr>
                <w:sz w:val="20"/>
              </w:rPr>
            </w:pPr>
            <w:r w:rsidRPr="00786DB4">
              <w:rPr>
                <w:sz w:val="20"/>
              </w:rPr>
              <w:t> </w:t>
            </w:r>
          </w:p>
        </w:tc>
        <w:tc>
          <w:tcPr>
            <w:tcW w:w="820" w:type="pct"/>
            <w:gridSpan w:val="2"/>
            <w:shd w:val="clear" w:color="auto" w:fill="auto"/>
            <w:hideMark/>
          </w:tcPr>
          <w:p w14:paraId="1303B9E4" w14:textId="77777777" w:rsidR="00D7113D" w:rsidRPr="00786DB4" w:rsidRDefault="00D7113D" w:rsidP="00C85DC9">
            <w:pPr>
              <w:ind w:firstLine="0"/>
              <w:rPr>
                <w:sz w:val="20"/>
              </w:rPr>
            </w:pPr>
            <w:r w:rsidRPr="00786DB4">
              <w:rPr>
                <w:sz w:val="20"/>
              </w:rPr>
              <w:t xml:space="preserve">number </w:t>
            </w:r>
          </w:p>
        </w:tc>
        <w:tc>
          <w:tcPr>
            <w:tcW w:w="336" w:type="pct"/>
            <w:gridSpan w:val="5"/>
            <w:shd w:val="clear" w:color="auto" w:fill="auto"/>
            <w:hideMark/>
          </w:tcPr>
          <w:p w14:paraId="10FF199A" w14:textId="266F47E3" w:rsidR="00D7113D" w:rsidRPr="00786DB4" w:rsidRDefault="00AB2072" w:rsidP="00C85DC9">
            <w:pPr>
              <w:ind w:firstLine="0"/>
              <w:jc w:val="center"/>
              <w:rPr>
                <w:sz w:val="20"/>
              </w:rPr>
            </w:pPr>
            <w:r w:rsidRPr="00786DB4">
              <w:rPr>
                <w:sz w:val="20"/>
              </w:rPr>
              <w:t>Н</w:t>
            </w:r>
          </w:p>
        </w:tc>
        <w:tc>
          <w:tcPr>
            <w:tcW w:w="503" w:type="pct"/>
            <w:gridSpan w:val="2"/>
            <w:shd w:val="clear" w:color="auto" w:fill="auto"/>
            <w:hideMark/>
          </w:tcPr>
          <w:p w14:paraId="2585DE25" w14:textId="77777777" w:rsidR="00D7113D" w:rsidRPr="00786DB4" w:rsidRDefault="00D7113D" w:rsidP="00C85DC9">
            <w:pPr>
              <w:ind w:firstLine="0"/>
              <w:jc w:val="center"/>
              <w:rPr>
                <w:sz w:val="20"/>
              </w:rPr>
            </w:pPr>
            <w:r w:rsidRPr="00786DB4">
              <w:rPr>
                <w:sz w:val="20"/>
              </w:rPr>
              <w:t>T(1-100)</w:t>
            </w:r>
          </w:p>
        </w:tc>
        <w:tc>
          <w:tcPr>
            <w:tcW w:w="1287" w:type="pct"/>
            <w:gridSpan w:val="3"/>
            <w:shd w:val="clear" w:color="auto" w:fill="auto"/>
            <w:hideMark/>
          </w:tcPr>
          <w:p w14:paraId="1BA809EF" w14:textId="77777777" w:rsidR="00D7113D" w:rsidRPr="00786DB4" w:rsidRDefault="00D7113D" w:rsidP="00C85DC9">
            <w:pPr>
              <w:ind w:firstLine="0"/>
              <w:rPr>
                <w:sz w:val="20"/>
              </w:rPr>
            </w:pPr>
            <w:r w:rsidRPr="00786DB4">
              <w:rPr>
                <w:sz w:val="20"/>
              </w:rPr>
              <w:t>Номер контракта</w:t>
            </w:r>
          </w:p>
        </w:tc>
        <w:tc>
          <w:tcPr>
            <w:tcW w:w="1363" w:type="pct"/>
            <w:shd w:val="clear" w:color="auto" w:fill="auto"/>
            <w:hideMark/>
          </w:tcPr>
          <w:p w14:paraId="09DB0CE2" w14:textId="77777777" w:rsidR="00585620" w:rsidRPr="00585620" w:rsidRDefault="00D7113D" w:rsidP="00585620">
            <w:pPr>
              <w:ind w:firstLine="0"/>
              <w:rPr>
                <w:sz w:val="20"/>
              </w:rPr>
            </w:pPr>
            <w:r w:rsidRPr="00786DB4">
              <w:rPr>
                <w:sz w:val="20"/>
              </w:rPr>
              <w:t xml:space="preserve"> </w:t>
            </w:r>
            <w:r w:rsidR="00585620" w:rsidRPr="00585620">
              <w:rPr>
                <w:sz w:val="20"/>
              </w:rPr>
              <w:t>При приеме проекта первоначальной версии, сформированного на основании электронного контракта в структурированном виде, в котором заполнено поле Номер контракта", игнорируется при приеме, заполняется автоматически из электронного контракта в структурированном виде.</w:t>
            </w:r>
          </w:p>
          <w:p w14:paraId="3389E257" w14:textId="77777777" w:rsidR="00585620" w:rsidRPr="00585620" w:rsidRDefault="00585620" w:rsidP="00585620">
            <w:pPr>
              <w:ind w:firstLine="0"/>
              <w:rPr>
                <w:sz w:val="20"/>
              </w:rPr>
            </w:pPr>
          </w:p>
          <w:p w14:paraId="1891DD29" w14:textId="4BBCEBD6" w:rsidR="00D7113D" w:rsidRPr="00786DB4" w:rsidRDefault="00585620" w:rsidP="00585620">
            <w:pPr>
              <w:ind w:firstLine="0"/>
              <w:rPr>
                <w:sz w:val="20"/>
              </w:rPr>
            </w:pPr>
            <w:r w:rsidRPr="00585620">
              <w:rPr>
                <w:sz w:val="20"/>
              </w:rPr>
              <w:t>В других случаях принимается из пакета</w:t>
            </w:r>
          </w:p>
        </w:tc>
      </w:tr>
      <w:tr w:rsidR="00D602A2" w:rsidRPr="00786DB4" w14:paraId="4C1A4442" w14:textId="77777777" w:rsidTr="00D562DA">
        <w:trPr>
          <w:gridAfter w:val="1"/>
          <w:wAfter w:w="15" w:type="pct"/>
          <w:jc w:val="center"/>
        </w:trPr>
        <w:tc>
          <w:tcPr>
            <w:tcW w:w="676" w:type="pct"/>
            <w:shd w:val="clear" w:color="auto" w:fill="auto"/>
          </w:tcPr>
          <w:p w14:paraId="6233F8FB" w14:textId="77777777" w:rsidR="00D602A2" w:rsidRPr="00786DB4" w:rsidRDefault="00D602A2" w:rsidP="00C85DC9">
            <w:pPr>
              <w:ind w:firstLine="0"/>
              <w:rPr>
                <w:sz w:val="20"/>
              </w:rPr>
            </w:pPr>
          </w:p>
        </w:tc>
        <w:tc>
          <w:tcPr>
            <w:tcW w:w="820" w:type="pct"/>
            <w:gridSpan w:val="2"/>
            <w:shd w:val="clear" w:color="auto" w:fill="auto"/>
          </w:tcPr>
          <w:p w14:paraId="7EE3ADAA" w14:textId="7BB319E6" w:rsidR="00D602A2" w:rsidRPr="00786DB4" w:rsidRDefault="00D602A2" w:rsidP="00EC4D57">
            <w:pPr>
              <w:ind w:firstLine="0"/>
              <w:rPr>
                <w:sz w:val="20"/>
              </w:rPr>
            </w:pPr>
            <w:r w:rsidRPr="00786DB4">
              <w:rPr>
                <w:sz w:val="20"/>
              </w:rPr>
              <w:t>contractSubject</w:t>
            </w:r>
          </w:p>
        </w:tc>
        <w:tc>
          <w:tcPr>
            <w:tcW w:w="336" w:type="pct"/>
            <w:gridSpan w:val="5"/>
            <w:shd w:val="clear" w:color="auto" w:fill="auto"/>
          </w:tcPr>
          <w:p w14:paraId="7F8A55F4" w14:textId="3CF1A3FF" w:rsidR="00D602A2" w:rsidRPr="00786DB4" w:rsidRDefault="00D602A2" w:rsidP="00C85DC9">
            <w:pPr>
              <w:ind w:firstLine="0"/>
              <w:jc w:val="center"/>
              <w:rPr>
                <w:sz w:val="20"/>
              </w:rPr>
            </w:pPr>
            <w:r w:rsidRPr="00786DB4">
              <w:rPr>
                <w:sz w:val="20"/>
              </w:rPr>
              <w:t>Н</w:t>
            </w:r>
          </w:p>
        </w:tc>
        <w:tc>
          <w:tcPr>
            <w:tcW w:w="503" w:type="pct"/>
            <w:gridSpan w:val="2"/>
            <w:shd w:val="clear" w:color="auto" w:fill="auto"/>
          </w:tcPr>
          <w:p w14:paraId="791073F0" w14:textId="1A129223" w:rsidR="00D602A2" w:rsidRPr="00786DB4" w:rsidRDefault="00D602A2" w:rsidP="00C85DC9">
            <w:pPr>
              <w:ind w:firstLine="0"/>
              <w:jc w:val="center"/>
              <w:rPr>
                <w:sz w:val="20"/>
              </w:rPr>
            </w:pPr>
            <w:r w:rsidRPr="00786DB4">
              <w:rPr>
                <w:sz w:val="20"/>
              </w:rPr>
              <w:t>T(1-</w:t>
            </w:r>
            <w:r w:rsidRPr="00786DB4">
              <w:rPr>
                <w:sz w:val="20"/>
                <w:lang w:val="en-US"/>
              </w:rPr>
              <w:t>20</w:t>
            </w:r>
            <w:r w:rsidRPr="00786DB4">
              <w:rPr>
                <w:sz w:val="20"/>
              </w:rPr>
              <w:t>00)</w:t>
            </w:r>
          </w:p>
        </w:tc>
        <w:tc>
          <w:tcPr>
            <w:tcW w:w="1287" w:type="pct"/>
            <w:gridSpan w:val="3"/>
            <w:shd w:val="clear" w:color="auto" w:fill="auto"/>
          </w:tcPr>
          <w:p w14:paraId="073CB999" w14:textId="34F63A62" w:rsidR="00D602A2" w:rsidRPr="00786DB4" w:rsidRDefault="00D602A2" w:rsidP="00C85DC9">
            <w:pPr>
              <w:ind w:firstLine="0"/>
              <w:rPr>
                <w:sz w:val="20"/>
              </w:rPr>
            </w:pPr>
            <w:r w:rsidRPr="00786DB4">
              <w:rPr>
                <w:sz w:val="20"/>
              </w:rPr>
              <w:t>Предмет контракта</w:t>
            </w:r>
          </w:p>
        </w:tc>
        <w:tc>
          <w:tcPr>
            <w:tcW w:w="1363" w:type="pct"/>
            <w:shd w:val="clear" w:color="auto" w:fill="auto"/>
          </w:tcPr>
          <w:p w14:paraId="3D481EAB" w14:textId="77777777" w:rsidR="00585620" w:rsidRPr="00585620" w:rsidRDefault="00585620" w:rsidP="00585620">
            <w:pPr>
              <w:ind w:firstLine="0"/>
              <w:rPr>
                <w:sz w:val="20"/>
              </w:rPr>
            </w:pPr>
            <w:r w:rsidRPr="00585620">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12CD6DE6" w14:textId="77777777" w:rsidR="00585620" w:rsidRPr="00585620" w:rsidRDefault="00585620" w:rsidP="00585620">
            <w:pPr>
              <w:ind w:firstLine="0"/>
              <w:rPr>
                <w:sz w:val="20"/>
              </w:rPr>
            </w:pPr>
          </w:p>
          <w:p w14:paraId="6DFDD9FB" w14:textId="77777777" w:rsidR="00585620" w:rsidRPr="00585620" w:rsidRDefault="00585620" w:rsidP="00585620">
            <w:pPr>
              <w:ind w:firstLine="0"/>
              <w:rPr>
                <w:sz w:val="20"/>
              </w:rPr>
            </w:pPr>
            <w:r w:rsidRPr="00585620">
              <w:rPr>
                <w:sz w:val="20"/>
              </w:rPr>
              <w:lastRenderedPageBreak/>
              <w:t>В других случаях принимается из пакета. При этом:</w:t>
            </w:r>
          </w:p>
          <w:p w14:paraId="3EA072B0" w14:textId="77777777" w:rsidR="00585620" w:rsidRPr="00585620" w:rsidRDefault="00585620" w:rsidP="00585620">
            <w:pPr>
              <w:ind w:firstLine="0"/>
              <w:rPr>
                <w:sz w:val="20"/>
              </w:rPr>
            </w:pPr>
          </w:p>
          <w:p w14:paraId="2C5C9132" w14:textId="77777777" w:rsidR="00585620" w:rsidRPr="00585620" w:rsidRDefault="00585620" w:rsidP="00585620">
            <w:pPr>
              <w:ind w:firstLine="0"/>
              <w:rPr>
                <w:sz w:val="20"/>
              </w:rPr>
            </w:pPr>
            <w:r w:rsidRPr="00585620">
              <w:rPr>
                <w:sz w:val="20"/>
              </w:rPr>
              <w:t>поле обязательно для заполнения если формируется первичная версия проекта информации о контракте</w:t>
            </w:r>
          </w:p>
          <w:p w14:paraId="763AFB09" w14:textId="77777777" w:rsidR="00585620" w:rsidRPr="00585620" w:rsidRDefault="00585620" w:rsidP="00585620">
            <w:pPr>
              <w:ind w:firstLine="0"/>
              <w:rPr>
                <w:sz w:val="20"/>
              </w:rPr>
            </w:pPr>
            <w:r w:rsidRPr="00585620">
              <w:rPr>
                <w:sz w:val="20"/>
              </w:rPr>
              <w:t>ИЛИ</w:t>
            </w:r>
          </w:p>
          <w:p w14:paraId="4FBD7A3C" w14:textId="77777777" w:rsidR="00585620" w:rsidRPr="00585620" w:rsidRDefault="00585620" w:rsidP="00585620">
            <w:pPr>
              <w:ind w:firstLine="0"/>
              <w:rPr>
                <w:sz w:val="20"/>
              </w:rPr>
            </w:pPr>
            <w:r w:rsidRPr="00585620">
              <w:rPr>
                <w:sz w:val="20"/>
              </w:rPr>
              <w:t xml:space="preserve">вносятся изменения в информацию о контракте (его изменение), первичная версия которой размещена равна или позже даты выхода версии 12.1(03.04.2022) на ПАК  </w:t>
            </w:r>
          </w:p>
          <w:p w14:paraId="33073447" w14:textId="77777777" w:rsidR="00585620" w:rsidRPr="00585620" w:rsidRDefault="00585620" w:rsidP="00585620">
            <w:pPr>
              <w:ind w:firstLine="0"/>
              <w:rPr>
                <w:sz w:val="20"/>
              </w:rPr>
            </w:pPr>
            <w:r w:rsidRPr="00585620">
              <w:rPr>
                <w:sz w:val="20"/>
              </w:rPr>
              <w:t>ИЛИ</w:t>
            </w:r>
          </w:p>
          <w:p w14:paraId="3FA8DC5A" w14:textId="724FA23F" w:rsidR="00D602A2" w:rsidRPr="00786DB4" w:rsidRDefault="00585620" w:rsidP="00C85DC9">
            <w:pPr>
              <w:ind w:firstLine="0"/>
              <w:rPr>
                <w:sz w:val="20"/>
              </w:rPr>
            </w:pPr>
            <w:r w:rsidRPr="00585620">
              <w:rPr>
                <w:sz w:val="20"/>
              </w:rPr>
              <w:t>вносятся изменения в информацию о контракте (его изменение) и в поле «Дата заключения контракта» указано значение, которое больше или равно 03.02.2022</w:t>
            </w:r>
          </w:p>
        </w:tc>
      </w:tr>
      <w:tr w:rsidR="00C7459C" w:rsidRPr="00786DB4" w14:paraId="11184A50" w14:textId="77777777" w:rsidTr="00D562DA">
        <w:trPr>
          <w:gridAfter w:val="1"/>
          <w:wAfter w:w="15" w:type="pct"/>
          <w:jc w:val="center"/>
        </w:trPr>
        <w:tc>
          <w:tcPr>
            <w:tcW w:w="676" w:type="pct"/>
            <w:shd w:val="clear" w:color="auto" w:fill="auto"/>
          </w:tcPr>
          <w:p w14:paraId="6454985B" w14:textId="77777777" w:rsidR="00C7459C" w:rsidRPr="00786DB4" w:rsidRDefault="00C7459C" w:rsidP="00C85DC9">
            <w:pPr>
              <w:ind w:firstLine="0"/>
              <w:rPr>
                <w:sz w:val="20"/>
              </w:rPr>
            </w:pPr>
          </w:p>
        </w:tc>
        <w:tc>
          <w:tcPr>
            <w:tcW w:w="820" w:type="pct"/>
            <w:gridSpan w:val="2"/>
            <w:shd w:val="clear" w:color="auto" w:fill="auto"/>
          </w:tcPr>
          <w:p w14:paraId="1C65B49A" w14:textId="299BEB80" w:rsidR="00C7459C" w:rsidRPr="00786DB4" w:rsidRDefault="00C7459C" w:rsidP="00C85DC9">
            <w:pPr>
              <w:ind w:firstLine="0"/>
              <w:rPr>
                <w:sz w:val="20"/>
              </w:rPr>
            </w:pPr>
            <w:r w:rsidRPr="00786DB4">
              <w:rPr>
                <w:sz w:val="20"/>
              </w:rPr>
              <w:t>isOptimyStart</w:t>
            </w:r>
          </w:p>
        </w:tc>
        <w:tc>
          <w:tcPr>
            <w:tcW w:w="336" w:type="pct"/>
            <w:gridSpan w:val="5"/>
            <w:shd w:val="clear" w:color="auto" w:fill="auto"/>
          </w:tcPr>
          <w:p w14:paraId="04CE2DBF" w14:textId="5DA65B80" w:rsidR="00C7459C" w:rsidRPr="00786DB4" w:rsidRDefault="00C7459C" w:rsidP="00C85DC9">
            <w:pPr>
              <w:ind w:firstLine="0"/>
              <w:jc w:val="center"/>
              <w:rPr>
                <w:sz w:val="20"/>
              </w:rPr>
            </w:pPr>
            <w:r w:rsidRPr="00786DB4">
              <w:rPr>
                <w:sz w:val="20"/>
              </w:rPr>
              <w:t>Н</w:t>
            </w:r>
          </w:p>
        </w:tc>
        <w:tc>
          <w:tcPr>
            <w:tcW w:w="503" w:type="pct"/>
            <w:gridSpan w:val="2"/>
            <w:shd w:val="clear" w:color="auto" w:fill="auto"/>
          </w:tcPr>
          <w:p w14:paraId="74BDBBE5" w14:textId="52111AB6" w:rsidR="00C7459C" w:rsidRPr="00786DB4" w:rsidRDefault="00C7459C" w:rsidP="00C85DC9">
            <w:pPr>
              <w:ind w:firstLine="0"/>
              <w:jc w:val="center"/>
              <w:rPr>
                <w:sz w:val="20"/>
                <w:lang w:val="en-US"/>
              </w:rPr>
            </w:pPr>
            <w:r w:rsidRPr="00786DB4">
              <w:rPr>
                <w:sz w:val="20"/>
                <w:lang w:val="en-US"/>
              </w:rPr>
              <w:t>B</w:t>
            </w:r>
          </w:p>
        </w:tc>
        <w:tc>
          <w:tcPr>
            <w:tcW w:w="1287" w:type="pct"/>
            <w:gridSpan w:val="3"/>
            <w:shd w:val="clear" w:color="auto" w:fill="auto"/>
          </w:tcPr>
          <w:p w14:paraId="2DDE3348" w14:textId="04468D06" w:rsidR="00C7459C" w:rsidRPr="00786DB4" w:rsidRDefault="00C7459C" w:rsidP="00C85DC9">
            <w:pPr>
              <w:ind w:firstLine="0"/>
              <w:rPr>
                <w:sz w:val="20"/>
              </w:rPr>
            </w:pPr>
            <w:r w:rsidRPr="00786DB4">
              <w:rPr>
                <w:sz w:val="20"/>
              </w:rPr>
              <w:t>Признак начала действия норм оптимизационного законопроекта 44-ФЗ</w:t>
            </w:r>
          </w:p>
        </w:tc>
        <w:tc>
          <w:tcPr>
            <w:tcW w:w="1363" w:type="pct"/>
            <w:shd w:val="clear" w:color="auto" w:fill="auto"/>
          </w:tcPr>
          <w:p w14:paraId="40622AFF" w14:textId="219CCDB6" w:rsidR="00C7459C" w:rsidRPr="00786DB4" w:rsidRDefault="00C7459C" w:rsidP="00C85DC9">
            <w:pPr>
              <w:ind w:firstLine="0"/>
              <w:rPr>
                <w:sz w:val="20"/>
              </w:rPr>
            </w:pPr>
            <w:r w:rsidRPr="00786DB4">
              <w:rPr>
                <w:sz w:val="20"/>
              </w:rPr>
              <w:t>Игнорируется при приеме, используется для формирования печатной формы</w:t>
            </w:r>
          </w:p>
        </w:tc>
      </w:tr>
      <w:tr w:rsidR="008670B9" w:rsidRPr="00786DB4" w14:paraId="43A7A46B" w14:textId="77777777" w:rsidTr="00D562DA">
        <w:trPr>
          <w:gridAfter w:val="1"/>
          <w:wAfter w:w="15" w:type="pct"/>
          <w:jc w:val="center"/>
        </w:trPr>
        <w:tc>
          <w:tcPr>
            <w:tcW w:w="676" w:type="pct"/>
            <w:shd w:val="clear" w:color="auto" w:fill="auto"/>
          </w:tcPr>
          <w:p w14:paraId="5CF8A785" w14:textId="77777777" w:rsidR="008670B9" w:rsidRPr="00786DB4" w:rsidRDefault="008670B9" w:rsidP="00C85DC9">
            <w:pPr>
              <w:ind w:firstLine="0"/>
              <w:rPr>
                <w:sz w:val="20"/>
              </w:rPr>
            </w:pPr>
          </w:p>
        </w:tc>
        <w:tc>
          <w:tcPr>
            <w:tcW w:w="820" w:type="pct"/>
            <w:gridSpan w:val="2"/>
            <w:shd w:val="clear" w:color="auto" w:fill="auto"/>
          </w:tcPr>
          <w:p w14:paraId="4A3F8EE1" w14:textId="49AA4515" w:rsidR="008670B9" w:rsidRPr="00786DB4" w:rsidRDefault="008670B9" w:rsidP="00C85DC9">
            <w:pPr>
              <w:ind w:firstLine="0"/>
              <w:rPr>
                <w:sz w:val="20"/>
              </w:rPr>
            </w:pPr>
            <w:r w:rsidRPr="00786DB4">
              <w:rPr>
                <w:sz w:val="20"/>
              </w:rPr>
              <w:t>constructionWorksInfo</w:t>
            </w:r>
          </w:p>
        </w:tc>
        <w:tc>
          <w:tcPr>
            <w:tcW w:w="336" w:type="pct"/>
            <w:gridSpan w:val="5"/>
            <w:shd w:val="clear" w:color="auto" w:fill="auto"/>
          </w:tcPr>
          <w:p w14:paraId="0359275B" w14:textId="5F522F1C" w:rsidR="008670B9" w:rsidRPr="00786DB4" w:rsidRDefault="008670B9" w:rsidP="00C85DC9">
            <w:pPr>
              <w:ind w:firstLine="0"/>
              <w:jc w:val="center"/>
              <w:rPr>
                <w:sz w:val="20"/>
              </w:rPr>
            </w:pPr>
            <w:r w:rsidRPr="00786DB4">
              <w:rPr>
                <w:sz w:val="20"/>
              </w:rPr>
              <w:t>Н</w:t>
            </w:r>
          </w:p>
        </w:tc>
        <w:tc>
          <w:tcPr>
            <w:tcW w:w="503" w:type="pct"/>
            <w:gridSpan w:val="2"/>
            <w:shd w:val="clear" w:color="auto" w:fill="auto"/>
          </w:tcPr>
          <w:p w14:paraId="0E478AD4" w14:textId="6EE6230E" w:rsidR="008670B9" w:rsidRPr="00786DB4" w:rsidRDefault="008670B9" w:rsidP="00C85DC9">
            <w:pPr>
              <w:ind w:firstLine="0"/>
              <w:jc w:val="center"/>
              <w:rPr>
                <w:sz w:val="20"/>
                <w:lang w:val="en-US"/>
              </w:rPr>
            </w:pPr>
            <w:r w:rsidRPr="00786DB4">
              <w:rPr>
                <w:sz w:val="20"/>
                <w:lang w:val="en-US"/>
              </w:rPr>
              <w:t>S</w:t>
            </w:r>
          </w:p>
        </w:tc>
        <w:tc>
          <w:tcPr>
            <w:tcW w:w="1287" w:type="pct"/>
            <w:gridSpan w:val="3"/>
            <w:shd w:val="clear" w:color="auto" w:fill="auto"/>
          </w:tcPr>
          <w:p w14:paraId="69A5A667" w14:textId="67762ACA" w:rsidR="008670B9" w:rsidRPr="00786DB4" w:rsidRDefault="008670B9" w:rsidP="00C85DC9">
            <w:pPr>
              <w:ind w:firstLine="0"/>
              <w:rPr>
                <w:sz w:val="20"/>
              </w:rPr>
            </w:pPr>
            <w:r w:rsidRPr="00786DB4">
              <w:rPr>
                <w:sz w:val="20"/>
              </w:rPr>
              <w:t>Информация, указываемая в случае, если предмет контракта относится к работам по строительству</w:t>
            </w:r>
          </w:p>
        </w:tc>
        <w:tc>
          <w:tcPr>
            <w:tcW w:w="1363" w:type="pct"/>
            <w:shd w:val="clear" w:color="auto" w:fill="auto"/>
          </w:tcPr>
          <w:p w14:paraId="309F6F44" w14:textId="77777777" w:rsidR="001D5EBE" w:rsidRPr="001D5EBE" w:rsidRDefault="001D5EBE" w:rsidP="001D5EBE">
            <w:pPr>
              <w:ind w:firstLine="0"/>
              <w:rPr>
                <w:sz w:val="20"/>
              </w:rPr>
            </w:pPr>
            <w:r w:rsidRPr="001D5EBE">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6F7C5A78" w14:textId="77777777" w:rsidR="001D5EBE" w:rsidRPr="001D5EBE" w:rsidRDefault="001D5EBE" w:rsidP="001D5EBE">
            <w:pPr>
              <w:ind w:firstLine="0"/>
              <w:rPr>
                <w:sz w:val="20"/>
              </w:rPr>
            </w:pPr>
          </w:p>
          <w:p w14:paraId="12EDB0E3" w14:textId="10A79479" w:rsidR="008670B9" w:rsidRPr="00786DB4" w:rsidRDefault="001D5EBE" w:rsidP="001D5EBE">
            <w:pPr>
              <w:ind w:firstLine="0"/>
              <w:rPr>
                <w:sz w:val="20"/>
              </w:rPr>
            </w:pPr>
            <w:r w:rsidRPr="001D5EBE">
              <w:rPr>
                <w:sz w:val="20"/>
              </w:rPr>
              <w:t>В других случаях принимается из пакета</w:t>
            </w:r>
          </w:p>
        </w:tc>
      </w:tr>
      <w:tr w:rsidR="00066097" w:rsidRPr="00786DB4" w14:paraId="41724AE9" w14:textId="77777777" w:rsidTr="00D562DA">
        <w:trPr>
          <w:gridAfter w:val="1"/>
          <w:wAfter w:w="15" w:type="pct"/>
          <w:jc w:val="center"/>
        </w:trPr>
        <w:tc>
          <w:tcPr>
            <w:tcW w:w="676" w:type="pct"/>
            <w:shd w:val="clear" w:color="auto" w:fill="auto"/>
          </w:tcPr>
          <w:p w14:paraId="620F2FF6" w14:textId="77777777" w:rsidR="00066097" w:rsidRPr="00786DB4" w:rsidRDefault="00066097" w:rsidP="00C85DC9">
            <w:pPr>
              <w:ind w:firstLine="0"/>
              <w:rPr>
                <w:sz w:val="20"/>
              </w:rPr>
            </w:pPr>
          </w:p>
        </w:tc>
        <w:tc>
          <w:tcPr>
            <w:tcW w:w="820" w:type="pct"/>
            <w:gridSpan w:val="2"/>
            <w:shd w:val="clear" w:color="auto" w:fill="auto"/>
          </w:tcPr>
          <w:p w14:paraId="7BAFE1E1" w14:textId="6E1ADCD9" w:rsidR="00066097" w:rsidRPr="00786DB4" w:rsidRDefault="00066097" w:rsidP="00C85DC9">
            <w:pPr>
              <w:ind w:firstLine="0"/>
              <w:rPr>
                <w:sz w:val="20"/>
              </w:rPr>
            </w:pPr>
            <w:r w:rsidRPr="00786DB4">
              <w:rPr>
                <w:sz w:val="20"/>
              </w:rPr>
              <w:t>bankSupportContractRequiredInfo</w:t>
            </w:r>
          </w:p>
        </w:tc>
        <w:tc>
          <w:tcPr>
            <w:tcW w:w="336" w:type="pct"/>
            <w:gridSpan w:val="5"/>
            <w:shd w:val="clear" w:color="auto" w:fill="auto"/>
          </w:tcPr>
          <w:p w14:paraId="25797C10" w14:textId="17975730" w:rsidR="00066097" w:rsidRPr="00786DB4" w:rsidRDefault="00066097" w:rsidP="00C85DC9">
            <w:pPr>
              <w:ind w:firstLine="0"/>
              <w:jc w:val="center"/>
              <w:rPr>
                <w:sz w:val="20"/>
              </w:rPr>
            </w:pPr>
            <w:r w:rsidRPr="00786DB4">
              <w:rPr>
                <w:sz w:val="20"/>
              </w:rPr>
              <w:t>Н</w:t>
            </w:r>
          </w:p>
        </w:tc>
        <w:tc>
          <w:tcPr>
            <w:tcW w:w="503" w:type="pct"/>
            <w:gridSpan w:val="2"/>
            <w:shd w:val="clear" w:color="auto" w:fill="auto"/>
          </w:tcPr>
          <w:p w14:paraId="40992716" w14:textId="23F884B6" w:rsidR="00066097" w:rsidRPr="00786DB4" w:rsidRDefault="00066097" w:rsidP="00C85DC9">
            <w:pPr>
              <w:ind w:firstLine="0"/>
              <w:jc w:val="center"/>
              <w:rPr>
                <w:sz w:val="20"/>
              </w:rPr>
            </w:pPr>
            <w:r w:rsidRPr="00786DB4">
              <w:rPr>
                <w:sz w:val="20"/>
                <w:lang w:val="en-US"/>
              </w:rPr>
              <w:t>S</w:t>
            </w:r>
          </w:p>
        </w:tc>
        <w:tc>
          <w:tcPr>
            <w:tcW w:w="1287" w:type="pct"/>
            <w:gridSpan w:val="3"/>
            <w:shd w:val="clear" w:color="auto" w:fill="auto"/>
          </w:tcPr>
          <w:p w14:paraId="4E7D5673" w14:textId="1007FD68" w:rsidR="00066097" w:rsidRPr="00786DB4" w:rsidRDefault="00066097" w:rsidP="00C85DC9">
            <w:pPr>
              <w:ind w:firstLine="0"/>
              <w:rPr>
                <w:sz w:val="20"/>
              </w:rPr>
            </w:pPr>
            <w:r w:rsidRPr="00786DB4">
              <w:rPr>
                <w:sz w:val="20"/>
              </w:rPr>
              <w:t>Информации о банковском и (или) казначейском сопровождении контакта</w:t>
            </w:r>
          </w:p>
        </w:tc>
        <w:tc>
          <w:tcPr>
            <w:tcW w:w="1363" w:type="pct"/>
            <w:shd w:val="clear" w:color="auto" w:fill="auto"/>
          </w:tcPr>
          <w:p w14:paraId="76F74F46" w14:textId="77777777" w:rsidR="0023466D" w:rsidRPr="00786DB4" w:rsidRDefault="0023466D" w:rsidP="00C85DC9">
            <w:pPr>
              <w:ind w:firstLine="0"/>
              <w:rPr>
                <w:sz w:val="20"/>
              </w:rPr>
            </w:pPr>
            <w:r w:rsidRPr="00786DB4">
              <w:rPr>
                <w:sz w:val="20"/>
              </w:rPr>
              <w:t xml:space="preserve">Если блок bankSupportContractRequiredInfo не задан и имеется связь с планом-графиком (задан блок tenderPlanInfo) и в качестве основания заключения </w:t>
            </w:r>
            <w:r w:rsidRPr="00786DB4">
              <w:rPr>
                <w:sz w:val="20"/>
              </w:rPr>
              <w:lastRenderedPageBreak/>
              <w:t xml:space="preserve">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6B6E695B" w14:textId="77777777" w:rsidR="00066097" w:rsidRPr="00786DB4" w:rsidRDefault="0023466D" w:rsidP="00C85DC9">
            <w:pPr>
              <w:ind w:firstLine="0"/>
              <w:rPr>
                <w:sz w:val="20"/>
              </w:rPr>
            </w:pPr>
            <w:r w:rsidRPr="00786DB4">
              <w:rPr>
                <w:sz w:val="20"/>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p w14:paraId="396A635A" w14:textId="1E9F1F89" w:rsidR="001B06AF" w:rsidRPr="00786DB4" w:rsidRDefault="001B06AF" w:rsidP="00C85DC9">
            <w:pPr>
              <w:ind w:firstLine="0"/>
              <w:rPr>
                <w:sz w:val="20"/>
              </w:rPr>
            </w:pPr>
            <w:r w:rsidRPr="00786DB4">
              <w:rPr>
                <w:sz w:val="20"/>
              </w:rPr>
              <w:t>Устарело, игнорируется при приеме-передаче, начиная с версии 13.1 ЕИС</w:t>
            </w:r>
          </w:p>
        </w:tc>
      </w:tr>
      <w:tr w:rsidR="001B06AF" w:rsidRPr="00786DB4" w14:paraId="70ED8AAE" w14:textId="77777777" w:rsidTr="00D562DA">
        <w:trPr>
          <w:gridAfter w:val="1"/>
          <w:wAfter w:w="15" w:type="pct"/>
          <w:jc w:val="center"/>
        </w:trPr>
        <w:tc>
          <w:tcPr>
            <w:tcW w:w="676" w:type="pct"/>
            <w:shd w:val="clear" w:color="auto" w:fill="auto"/>
          </w:tcPr>
          <w:p w14:paraId="5E850D1D" w14:textId="77777777" w:rsidR="001B06AF" w:rsidRPr="00786DB4" w:rsidRDefault="001B06AF" w:rsidP="00C85DC9">
            <w:pPr>
              <w:ind w:firstLine="0"/>
              <w:rPr>
                <w:sz w:val="20"/>
              </w:rPr>
            </w:pPr>
          </w:p>
        </w:tc>
        <w:tc>
          <w:tcPr>
            <w:tcW w:w="820" w:type="pct"/>
            <w:gridSpan w:val="2"/>
            <w:shd w:val="clear" w:color="auto" w:fill="auto"/>
          </w:tcPr>
          <w:p w14:paraId="3155005B" w14:textId="5C1E9762" w:rsidR="001B06AF" w:rsidRPr="00786DB4" w:rsidRDefault="001B06AF" w:rsidP="00C85DC9">
            <w:pPr>
              <w:ind w:firstLine="0"/>
              <w:rPr>
                <w:sz w:val="20"/>
              </w:rPr>
            </w:pPr>
            <w:r w:rsidRPr="00786DB4">
              <w:rPr>
                <w:sz w:val="20"/>
              </w:rPr>
              <w:t>bankSupportCRNewInfo</w:t>
            </w:r>
          </w:p>
        </w:tc>
        <w:tc>
          <w:tcPr>
            <w:tcW w:w="336" w:type="pct"/>
            <w:gridSpan w:val="5"/>
            <w:shd w:val="clear" w:color="auto" w:fill="auto"/>
          </w:tcPr>
          <w:p w14:paraId="24FB6F56" w14:textId="773887EF" w:rsidR="001B06AF" w:rsidRPr="00786DB4" w:rsidRDefault="001B06AF" w:rsidP="00C85DC9">
            <w:pPr>
              <w:ind w:firstLine="0"/>
              <w:jc w:val="center"/>
              <w:rPr>
                <w:sz w:val="20"/>
              </w:rPr>
            </w:pPr>
            <w:r w:rsidRPr="00786DB4">
              <w:rPr>
                <w:sz w:val="20"/>
              </w:rPr>
              <w:t>Н</w:t>
            </w:r>
          </w:p>
        </w:tc>
        <w:tc>
          <w:tcPr>
            <w:tcW w:w="503" w:type="pct"/>
            <w:gridSpan w:val="2"/>
            <w:shd w:val="clear" w:color="auto" w:fill="auto"/>
          </w:tcPr>
          <w:p w14:paraId="5CEB0CA2" w14:textId="4EC3E564" w:rsidR="001B06AF" w:rsidRPr="00786DB4" w:rsidRDefault="001B06AF" w:rsidP="00C85DC9">
            <w:pPr>
              <w:ind w:firstLine="0"/>
              <w:jc w:val="center"/>
              <w:rPr>
                <w:sz w:val="20"/>
                <w:lang w:val="en-US"/>
              </w:rPr>
            </w:pPr>
            <w:r w:rsidRPr="00786DB4">
              <w:rPr>
                <w:sz w:val="20"/>
                <w:lang w:val="en-US"/>
              </w:rPr>
              <w:t>S</w:t>
            </w:r>
          </w:p>
        </w:tc>
        <w:tc>
          <w:tcPr>
            <w:tcW w:w="1287" w:type="pct"/>
            <w:gridSpan w:val="3"/>
            <w:shd w:val="clear" w:color="auto" w:fill="auto"/>
          </w:tcPr>
          <w:p w14:paraId="40508D40" w14:textId="10659559" w:rsidR="001B06AF" w:rsidRPr="00786DB4" w:rsidRDefault="001B06AF" w:rsidP="00C85DC9">
            <w:pPr>
              <w:ind w:firstLine="0"/>
              <w:rPr>
                <w:sz w:val="20"/>
              </w:rPr>
            </w:pPr>
            <w:r w:rsidRPr="00786DB4">
              <w:rPr>
                <w:sz w:val="20"/>
              </w:rPr>
              <w:t>Информации о банковском и (или) казначейском сопровождении контакта</w:t>
            </w:r>
          </w:p>
        </w:tc>
        <w:tc>
          <w:tcPr>
            <w:tcW w:w="1363" w:type="pct"/>
            <w:shd w:val="clear" w:color="auto" w:fill="auto"/>
          </w:tcPr>
          <w:p w14:paraId="406D1A3D" w14:textId="77777777" w:rsidR="007A70F0" w:rsidRPr="007A70F0" w:rsidRDefault="007A70F0" w:rsidP="007A70F0">
            <w:pPr>
              <w:ind w:firstLine="0"/>
              <w:rPr>
                <w:sz w:val="20"/>
              </w:rPr>
            </w:pPr>
            <w:r w:rsidRPr="007A70F0">
              <w:rPr>
                <w:sz w:val="20"/>
              </w:rPr>
              <w:t>Информации о банковском и (или) казначейском сопровождении контакта.</w:t>
            </w:r>
          </w:p>
          <w:p w14:paraId="34945C72" w14:textId="77777777" w:rsidR="007A70F0" w:rsidRPr="007A70F0" w:rsidRDefault="007A70F0" w:rsidP="007A70F0">
            <w:pPr>
              <w:ind w:firstLine="0"/>
              <w:rPr>
                <w:sz w:val="20"/>
              </w:rPr>
            </w:pPr>
            <w:r w:rsidRPr="007A70F0">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3AAB436D" w14:textId="77777777" w:rsidR="007A70F0" w:rsidRPr="007A70F0" w:rsidRDefault="007A70F0" w:rsidP="007A70F0">
            <w:pPr>
              <w:ind w:firstLine="0"/>
              <w:rPr>
                <w:sz w:val="20"/>
              </w:rPr>
            </w:pPr>
            <w:r w:rsidRPr="007A70F0">
              <w:rPr>
                <w:sz w:val="20"/>
              </w:rPr>
              <w:t>В других случаях:</w:t>
            </w:r>
          </w:p>
          <w:p w14:paraId="57468769" w14:textId="77777777" w:rsidR="007A70F0" w:rsidRPr="007A70F0" w:rsidRDefault="007A70F0" w:rsidP="007A70F0">
            <w:pPr>
              <w:ind w:firstLine="0"/>
              <w:rPr>
                <w:sz w:val="20"/>
              </w:rPr>
            </w:pPr>
            <w:r w:rsidRPr="007A70F0">
              <w:rPr>
                <w:sz w:val="20"/>
              </w:rPr>
              <w:t>1) При приеме первой версии сведений о контракте</w:t>
            </w:r>
          </w:p>
          <w:p w14:paraId="47C5A6AE" w14:textId="77777777" w:rsidR="007A70F0" w:rsidRPr="007A70F0" w:rsidRDefault="007A70F0" w:rsidP="007A70F0">
            <w:pPr>
              <w:ind w:firstLine="0"/>
              <w:rPr>
                <w:sz w:val="20"/>
              </w:rPr>
            </w:pPr>
            <w:r w:rsidRPr="007A70F0">
              <w:rPr>
                <w:sz w:val="20"/>
              </w:rPr>
              <w:t>если в пакете явно указаны поля bankSupportCRNewInfo/cmn:bankSupportContractRequired</w:t>
            </w:r>
          </w:p>
          <w:p w14:paraId="04982B65" w14:textId="77777777" w:rsidR="007A70F0" w:rsidRPr="007A70F0" w:rsidRDefault="007A70F0" w:rsidP="007A70F0">
            <w:pPr>
              <w:ind w:firstLine="0"/>
              <w:rPr>
                <w:sz w:val="20"/>
                <w:lang w:val="en-US"/>
              </w:rPr>
            </w:pPr>
            <w:r w:rsidRPr="007A70F0">
              <w:rPr>
                <w:sz w:val="20"/>
              </w:rPr>
              <w:t>и</w:t>
            </w:r>
            <w:r w:rsidRPr="007A70F0">
              <w:rPr>
                <w:sz w:val="20"/>
                <w:lang w:val="en-US"/>
              </w:rPr>
              <w:t>/</w:t>
            </w:r>
            <w:r w:rsidRPr="007A70F0">
              <w:rPr>
                <w:sz w:val="20"/>
              </w:rPr>
              <w:t>или</w:t>
            </w:r>
            <w:r w:rsidRPr="007A70F0">
              <w:rPr>
                <w:sz w:val="20"/>
                <w:lang w:val="en-US"/>
              </w:rPr>
              <w:t xml:space="preserve">  </w:t>
            </w:r>
            <w:r w:rsidRPr="007A70F0">
              <w:rPr>
                <w:sz w:val="20"/>
                <w:lang w:val="en-US"/>
              </w:rPr>
              <w:lastRenderedPageBreak/>
              <w:t>bankSupportCRNewInfo/cmn:treasurySupportContractInfo/cmn:treasurySupportContractRequired,</w:t>
            </w:r>
          </w:p>
          <w:p w14:paraId="5CC56E6C" w14:textId="77777777" w:rsidR="007A70F0" w:rsidRPr="007A70F0" w:rsidRDefault="007A70F0" w:rsidP="007A70F0">
            <w:pPr>
              <w:ind w:firstLine="0"/>
              <w:rPr>
                <w:sz w:val="20"/>
              </w:rPr>
            </w:pPr>
            <w:r w:rsidRPr="007A70F0">
              <w:rPr>
                <w:sz w:val="20"/>
              </w:rPr>
              <w:t>то принимаются и сохраняются значения из пакета,</w:t>
            </w:r>
          </w:p>
          <w:p w14:paraId="1D2A0FEF" w14:textId="77777777" w:rsidR="007A70F0" w:rsidRPr="007A70F0" w:rsidRDefault="007A70F0" w:rsidP="007A70F0">
            <w:pPr>
              <w:ind w:firstLine="0"/>
              <w:rPr>
                <w:sz w:val="20"/>
              </w:rPr>
            </w:pPr>
            <w:r w:rsidRPr="007A70F0">
              <w:rPr>
                <w:sz w:val="20"/>
              </w:rPr>
              <w:t>иначе:</w:t>
            </w:r>
          </w:p>
          <w:p w14:paraId="71B21079" w14:textId="77777777" w:rsidR="007A70F0" w:rsidRPr="007A70F0" w:rsidRDefault="007A70F0" w:rsidP="007A70F0">
            <w:pPr>
              <w:ind w:firstLine="0"/>
              <w:rPr>
                <w:sz w:val="20"/>
              </w:rPr>
            </w:pPr>
            <w:r w:rsidRPr="007A70F0">
              <w:rPr>
                <w:sz w:val="20"/>
              </w:rPr>
              <w:t xml:space="preserve">а) Если блок bankSupportCRNewInfo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572EEB31" w14:textId="77777777" w:rsidR="007A70F0" w:rsidRPr="007A70F0" w:rsidRDefault="007A70F0" w:rsidP="007A70F0">
            <w:pPr>
              <w:ind w:firstLine="0"/>
              <w:rPr>
                <w:sz w:val="20"/>
              </w:rPr>
            </w:pPr>
            <w:r w:rsidRPr="007A70F0">
              <w:rPr>
                <w:sz w:val="20"/>
              </w:rPr>
              <w:t>б) Если блок bankSupportCRNewInfo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p w14:paraId="3E018CBE" w14:textId="77777777" w:rsidR="007A70F0" w:rsidRPr="007A70F0" w:rsidRDefault="007A70F0" w:rsidP="007A70F0">
            <w:pPr>
              <w:ind w:firstLine="0"/>
              <w:rPr>
                <w:sz w:val="20"/>
              </w:rPr>
            </w:pPr>
            <w:r w:rsidRPr="007A70F0">
              <w:rPr>
                <w:sz w:val="20"/>
              </w:rPr>
              <w:t xml:space="preserve">2) При приеме следующей версии сведений о контракте </w:t>
            </w:r>
          </w:p>
          <w:p w14:paraId="5C813BF9" w14:textId="77777777" w:rsidR="007A70F0" w:rsidRPr="007A70F0" w:rsidRDefault="007A70F0" w:rsidP="007A70F0">
            <w:pPr>
              <w:ind w:firstLine="0"/>
              <w:rPr>
                <w:sz w:val="20"/>
              </w:rPr>
            </w:pPr>
            <w:r w:rsidRPr="007A70F0">
              <w:rPr>
                <w:sz w:val="20"/>
              </w:rPr>
              <w:t>если в пакете явно указаны поля bankSupportCRNewInfo/cmn:bankSupportContractRequired</w:t>
            </w:r>
          </w:p>
          <w:p w14:paraId="64E6AF53" w14:textId="77777777" w:rsidR="007A70F0" w:rsidRPr="007A70F0" w:rsidRDefault="007A70F0" w:rsidP="007A70F0">
            <w:pPr>
              <w:ind w:firstLine="0"/>
              <w:rPr>
                <w:sz w:val="20"/>
                <w:lang w:val="en-US"/>
              </w:rPr>
            </w:pPr>
            <w:r w:rsidRPr="007A70F0">
              <w:rPr>
                <w:sz w:val="20"/>
              </w:rPr>
              <w:t>и</w:t>
            </w:r>
            <w:r w:rsidRPr="007A70F0">
              <w:rPr>
                <w:sz w:val="20"/>
                <w:lang w:val="en-US"/>
              </w:rPr>
              <w:t>/</w:t>
            </w:r>
            <w:r w:rsidRPr="007A70F0">
              <w:rPr>
                <w:sz w:val="20"/>
              </w:rPr>
              <w:t>или</w:t>
            </w:r>
          </w:p>
          <w:p w14:paraId="00E0E443" w14:textId="77777777" w:rsidR="007A70F0" w:rsidRPr="007A70F0" w:rsidRDefault="007A70F0" w:rsidP="007A70F0">
            <w:pPr>
              <w:ind w:firstLine="0"/>
              <w:rPr>
                <w:sz w:val="20"/>
                <w:lang w:val="en-US"/>
              </w:rPr>
            </w:pPr>
            <w:r w:rsidRPr="007A70F0">
              <w:rPr>
                <w:sz w:val="20"/>
                <w:lang w:val="en-US"/>
              </w:rPr>
              <w:t>bankSupportCRNewInfo/cmn:treasurySupportContractInfo/cmn:treasurySupportContractRequired (</w:t>
            </w:r>
            <w:r w:rsidRPr="007A70F0">
              <w:rPr>
                <w:sz w:val="20"/>
              </w:rPr>
              <w:t>и</w:t>
            </w:r>
            <w:r w:rsidRPr="007A70F0">
              <w:rPr>
                <w:sz w:val="20"/>
                <w:lang w:val="en-US"/>
              </w:rPr>
              <w:t xml:space="preserve"> </w:t>
            </w:r>
            <w:r w:rsidRPr="007A70F0">
              <w:rPr>
                <w:sz w:val="20"/>
                <w:lang w:val="en-US"/>
              </w:rPr>
              <w:lastRenderedPageBreak/>
              <w:t>cmn:treasurySupportContractInfo/cmn:treasurySupportContractType),</w:t>
            </w:r>
          </w:p>
          <w:p w14:paraId="4EA1A166" w14:textId="77777777" w:rsidR="007A70F0" w:rsidRPr="007A70F0" w:rsidRDefault="007A70F0" w:rsidP="007A70F0">
            <w:pPr>
              <w:ind w:firstLine="0"/>
              <w:rPr>
                <w:sz w:val="20"/>
              </w:rPr>
            </w:pPr>
            <w:r w:rsidRPr="007A70F0">
              <w:rPr>
                <w:sz w:val="20"/>
              </w:rPr>
              <w:t>то принимаются и сохраняются значения из пакета,</w:t>
            </w:r>
          </w:p>
          <w:p w14:paraId="29B9B5B3" w14:textId="77777777" w:rsidR="007A70F0" w:rsidRPr="007A70F0" w:rsidRDefault="007A70F0" w:rsidP="007A70F0">
            <w:pPr>
              <w:ind w:firstLine="0"/>
              <w:rPr>
                <w:sz w:val="20"/>
              </w:rPr>
            </w:pPr>
            <w:r w:rsidRPr="007A70F0">
              <w:rPr>
                <w:sz w:val="20"/>
              </w:rPr>
              <w:t>иначе подтягиваются значения полей блока bankSupportContractRequiredInfo из предыдущей версии сведений о контракте</w:t>
            </w:r>
          </w:p>
          <w:p w14:paraId="547C6BB1" w14:textId="77777777" w:rsidR="007A70F0" w:rsidRPr="007A70F0" w:rsidRDefault="007A70F0" w:rsidP="007A70F0">
            <w:pPr>
              <w:ind w:firstLine="0"/>
              <w:rPr>
                <w:sz w:val="20"/>
              </w:rPr>
            </w:pPr>
          </w:p>
          <w:p w14:paraId="6D47A764" w14:textId="425ADE5D" w:rsidR="001B06AF" w:rsidRPr="00786DB4" w:rsidRDefault="007A70F0" w:rsidP="00C85DC9">
            <w:pPr>
              <w:ind w:firstLine="0"/>
              <w:rPr>
                <w:sz w:val="20"/>
              </w:rPr>
            </w:pPr>
            <w:r w:rsidRPr="007A70F0">
              <w:rPr>
                <w:sz w:val="20"/>
              </w:rPr>
              <w:t>Применяется, начиная с версии 13.1 ЕИС</w:t>
            </w:r>
          </w:p>
        </w:tc>
      </w:tr>
      <w:tr w:rsidR="004D59FD" w:rsidRPr="00786DB4" w14:paraId="136720D2" w14:textId="77777777" w:rsidTr="00D562DA">
        <w:trPr>
          <w:gridAfter w:val="1"/>
          <w:wAfter w:w="15" w:type="pct"/>
          <w:jc w:val="center"/>
        </w:trPr>
        <w:tc>
          <w:tcPr>
            <w:tcW w:w="676" w:type="pct"/>
            <w:shd w:val="clear" w:color="auto" w:fill="auto"/>
          </w:tcPr>
          <w:p w14:paraId="6C3448D4" w14:textId="77777777" w:rsidR="004D59FD" w:rsidRPr="00786DB4" w:rsidRDefault="004D59FD" w:rsidP="00C85DC9">
            <w:pPr>
              <w:ind w:firstLine="0"/>
              <w:rPr>
                <w:sz w:val="20"/>
              </w:rPr>
            </w:pPr>
          </w:p>
        </w:tc>
        <w:tc>
          <w:tcPr>
            <w:tcW w:w="820" w:type="pct"/>
            <w:gridSpan w:val="2"/>
            <w:shd w:val="clear" w:color="auto" w:fill="auto"/>
          </w:tcPr>
          <w:p w14:paraId="2CDAE3EE" w14:textId="4A96E8B0" w:rsidR="004D59FD" w:rsidRPr="00786DB4" w:rsidRDefault="004D59FD" w:rsidP="00C85DC9">
            <w:pPr>
              <w:ind w:firstLine="0"/>
              <w:rPr>
                <w:sz w:val="20"/>
              </w:rPr>
            </w:pPr>
            <w:r w:rsidRPr="00786DB4">
              <w:rPr>
                <w:sz w:val="20"/>
              </w:rPr>
              <w:t>treasurySupportContractSum</w:t>
            </w:r>
          </w:p>
        </w:tc>
        <w:tc>
          <w:tcPr>
            <w:tcW w:w="336" w:type="pct"/>
            <w:gridSpan w:val="5"/>
            <w:shd w:val="clear" w:color="auto" w:fill="auto"/>
          </w:tcPr>
          <w:p w14:paraId="6466DF20" w14:textId="147CAFFC" w:rsidR="004D59FD" w:rsidRPr="00786DB4" w:rsidRDefault="00B2326A" w:rsidP="00C85DC9">
            <w:pPr>
              <w:ind w:firstLine="0"/>
              <w:jc w:val="center"/>
              <w:rPr>
                <w:sz w:val="20"/>
              </w:rPr>
            </w:pPr>
            <w:r w:rsidRPr="00786DB4">
              <w:rPr>
                <w:sz w:val="20"/>
              </w:rPr>
              <w:t>Н</w:t>
            </w:r>
          </w:p>
        </w:tc>
        <w:tc>
          <w:tcPr>
            <w:tcW w:w="503" w:type="pct"/>
            <w:gridSpan w:val="2"/>
            <w:shd w:val="clear" w:color="auto" w:fill="auto"/>
          </w:tcPr>
          <w:p w14:paraId="598ABB45" w14:textId="0E78036F" w:rsidR="004D59FD" w:rsidRPr="00786DB4" w:rsidRDefault="00B2326A" w:rsidP="00C85DC9">
            <w:pPr>
              <w:ind w:firstLine="0"/>
              <w:jc w:val="center"/>
              <w:rPr>
                <w:sz w:val="20"/>
              </w:rPr>
            </w:pPr>
            <w:r w:rsidRPr="00786DB4">
              <w:rPr>
                <w:sz w:val="20"/>
              </w:rPr>
              <w:t>Т</w:t>
            </w:r>
          </w:p>
        </w:tc>
        <w:tc>
          <w:tcPr>
            <w:tcW w:w="1287" w:type="pct"/>
            <w:gridSpan w:val="3"/>
            <w:shd w:val="clear" w:color="auto" w:fill="auto"/>
          </w:tcPr>
          <w:p w14:paraId="3A3F2E71" w14:textId="668197DF" w:rsidR="004D59FD" w:rsidRPr="00786DB4" w:rsidRDefault="004D59FD" w:rsidP="00C85DC9">
            <w:pPr>
              <w:ind w:firstLine="0"/>
              <w:rPr>
                <w:sz w:val="20"/>
              </w:rPr>
            </w:pPr>
            <w:r w:rsidRPr="00786DB4">
              <w:rPr>
                <w:sz w:val="20"/>
              </w:rPr>
              <w:t>В том числе сумма казначейского обеспечения обязательств</w:t>
            </w:r>
          </w:p>
        </w:tc>
        <w:tc>
          <w:tcPr>
            <w:tcW w:w="1363" w:type="pct"/>
            <w:shd w:val="clear" w:color="auto" w:fill="auto"/>
          </w:tcPr>
          <w:p w14:paraId="0B0B87AA" w14:textId="0DA181B5" w:rsidR="00B2326A" w:rsidRPr="00786DB4" w:rsidRDefault="00B2326A" w:rsidP="00C85DC9">
            <w:pPr>
              <w:ind w:firstLine="0"/>
              <w:rPr>
                <w:color w:val="000000"/>
                <w:sz w:val="20"/>
              </w:rPr>
            </w:pPr>
            <w:r w:rsidRPr="00786DB4">
              <w:rPr>
                <w:sz w:val="20"/>
              </w:rPr>
              <w:t xml:space="preserve">Шаблон значения: </w:t>
            </w:r>
            <w:r w:rsidRPr="00786DB4">
              <w:rPr>
                <w:color w:val="000000"/>
                <w:sz w:val="20"/>
              </w:rPr>
              <w:t>\d{1,18}(\.\d{1,2})?</w:t>
            </w:r>
          </w:p>
          <w:p w14:paraId="07F9C810" w14:textId="77777777" w:rsidR="00B2326A" w:rsidRPr="00786DB4" w:rsidRDefault="00B2326A" w:rsidP="00C85DC9">
            <w:pPr>
              <w:ind w:firstLine="0"/>
              <w:rPr>
                <w:sz w:val="20"/>
              </w:rPr>
            </w:pPr>
          </w:p>
          <w:p w14:paraId="400C839E" w14:textId="34B7E841" w:rsidR="00EF78E9" w:rsidRPr="00EF78E9" w:rsidRDefault="00EF78E9" w:rsidP="00EF78E9">
            <w:pPr>
              <w:ind w:firstLine="0"/>
              <w:rPr>
                <w:sz w:val="20"/>
              </w:rPr>
            </w:pPr>
            <w:r>
              <w:rPr>
                <w:sz w:val="20"/>
              </w:rPr>
              <w:t>П</w:t>
            </w:r>
            <w:r w:rsidRPr="00EF78E9">
              <w:rPr>
                <w:sz w:val="20"/>
              </w:rPr>
              <w:t>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3B2222E2" w14:textId="77777777" w:rsidR="00EF78E9" w:rsidRPr="00EF78E9" w:rsidRDefault="00EF78E9" w:rsidP="00EF78E9">
            <w:pPr>
              <w:ind w:firstLine="0"/>
              <w:rPr>
                <w:sz w:val="20"/>
              </w:rPr>
            </w:pPr>
          </w:p>
          <w:p w14:paraId="27A113D1" w14:textId="77777777" w:rsidR="00EF78E9" w:rsidRPr="00EF78E9" w:rsidRDefault="00EF78E9" w:rsidP="00EF78E9">
            <w:pPr>
              <w:ind w:firstLine="0"/>
              <w:rPr>
                <w:sz w:val="20"/>
              </w:rPr>
            </w:pPr>
            <w:r w:rsidRPr="00EF78E9">
              <w:rPr>
                <w:sz w:val="20"/>
              </w:rPr>
              <w:t>В других случаях обязательно для заполнения, если установлен признак "Требуется казначейское сопровождение контракта" (bankSupportCRNewInfo/cmn:treasurySupportContractInfo/cmn:treasurySupportContractRequired), то есть задан в составе принимаемых сведений или заполнен автоматически на основании позиции плана-графика или извещения, иначе онтролируется недопустимость указания данного поля"</w:t>
            </w:r>
          </w:p>
          <w:p w14:paraId="6981F8FD" w14:textId="77777777" w:rsidR="00EF78E9" w:rsidRPr="00EF78E9" w:rsidRDefault="00EF78E9" w:rsidP="00EF78E9">
            <w:pPr>
              <w:ind w:firstLine="0"/>
              <w:rPr>
                <w:sz w:val="20"/>
              </w:rPr>
            </w:pPr>
            <w:r w:rsidRPr="00EF78E9">
              <w:rPr>
                <w:sz w:val="20"/>
              </w:rPr>
              <w:t xml:space="preserve">    - блок "Объекты закупки" </w:t>
            </w:r>
            <w:r w:rsidRPr="00EF78E9">
              <w:rPr>
                <w:sz w:val="20"/>
              </w:rPr>
              <w:lastRenderedPageBreak/>
              <w:t>(products) сделан необязательным и изменена аннотация на:</w:t>
            </w:r>
          </w:p>
          <w:p w14:paraId="3A39E75D" w14:textId="77777777" w:rsidR="00EF78E9" w:rsidRPr="00EF78E9" w:rsidRDefault="00EF78E9" w:rsidP="00EF78E9">
            <w:pPr>
              <w:ind w:firstLine="0"/>
              <w:rPr>
                <w:sz w:val="20"/>
              </w:rPr>
            </w:pPr>
            <w:r w:rsidRPr="00EF78E9">
              <w:rPr>
                <w:sz w:val="20"/>
              </w:rPr>
              <w:t>"Объекты закупки.</w:t>
            </w:r>
          </w:p>
          <w:p w14:paraId="5A6DB260" w14:textId="77777777" w:rsidR="00EF78E9" w:rsidRPr="00EF78E9" w:rsidRDefault="00EF78E9" w:rsidP="00EF78E9">
            <w:pPr>
              <w:ind w:firstLine="0"/>
              <w:rPr>
                <w:sz w:val="20"/>
              </w:rPr>
            </w:pPr>
          </w:p>
          <w:p w14:paraId="3D60F3AD" w14:textId="77777777" w:rsidR="00EF78E9" w:rsidRPr="00EF78E9" w:rsidRDefault="00EF78E9" w:rsidP="00EF78E9">
            <w:pPr>
              <w:ind w:firstLine="0"/>
              <w:rPr>
                <w:sz w:val="20"/>
              </w:rPr>
            </w:pPr>
            <w:r w:rsidRPr="00EF78E9">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4B7115C7" w14:textId="77777777" w:rsidR="00EF78E9" w:rsidRPr="00EF78E9" w:rsidRDefault="00EF78E9" w:rsidP="00EF78E9">
            <w:pPr>
              <w:ind w:firstLine="0"/>
              <w:rPr>
                <w:sz w:val="20"/>
              </w:rPr>
            </w:pPr>
          </w:p>
          <w:p w14:paraId="24E57FDE" w14:textId="7B23413F" w:rsidR="004D59FD" w:rsidRPr="00786DB4" w:rsidRDefault="00EF78E9" w:rsidP="00C85DC9">
            <w:pPr>
              <w:ind w:firstLine="0"/>
              <w:rPr>
                <w:sz w:val="20"/>
              </w:rPr>
            </w:pPr>
            <w:r w:rsidRPr="00EF78E9">
              <w:rPr>
                <w:sz w:val="20"/>
              </w:rPr>
              <w:t>В других случаях блок обязателен для заполнения</w:t>
            </w:r>
          </w:p>
        </w:tc>
      </w:tr>
      <w:tr w:rsidR="00655A3A" w:rsidRPr="00786DB4" w14:paraId="77BA6FBE" w14:textId="77777777" w:rsidTr="00D562DA">
        <w:trPr>
          <w:gridAfter w:val="1"/>
          <w:wAfter w:w="15" w:type="pct"/>
          <w:jc w:val="center"/>
        </w:trPr>
        <w:tc>
          <w:tcPr>
            <w:tcW w:w="676" w:type="pct"/>
            <w:shd w:val="clear" w:color="auto" w:fill="auto"/>
            <w:hideMark/>
          </w:tcPr>
          <w:p w14:paraId="41A50CDC" w14:textId="77777777" w:rsidR="00655A3A" w:rsidRPr="00786DB4" w:rsidRDefault="00655A3A" w:rsidP="00C85DC9">
            <w:pPr>
              <w:ind w:firstLine="0"/>
              <w:rPr>
                <w:sz w:val="20"/>
              </w:rPr>
            </w:pPr>
            <w:r w:rsidRPr="00786DB4">
              <w:rPr>
                <w:sz w:val="20"/>
              </w:rPr>
              <w:lastRenderedPageBreak/>
              <w:t> </w:t>
            </w:r>
          </w:p>
        </w:tc>
        <w:tc>
          <w:tcPr>
            <w:tcW w:w="820" w:type="pct"/>
            <w:gridSpan w:val="2"/>
            <w:shd w:val="clear" w:color="auto" w:fill="auto"/>
            <w:hideMark/>
          </w:tcPr>
          <w:p w14:paraId="73EB1FF9" w14:textId="78ED6E65" w:rsidR="00655A3A" w:rsidRPr="00786DB4" w:rsidRDefault="00655A3A" w:rsidP="00C85DC9">
            <w:pPr>
              <w:ind w:firstLine="0"/>
              <w:rPr>
                <w:sz w:val="20"/>
              </w:rPr>
            </w:pPr>
            <w:r w:rsidRPr="00786DB4">
              <w:rPr>
                <w:sz w:val="20"/>
              </w:rPr>
              <w:t>defenseContractNumber</w:t>
            </w:r>
          </w:p>
        </w:tc>
        <w:tc>
          <w:tcPr>
            <w:tcW w:w="336" w:type="pct"/>
            <w:gridSpan w:val="5"/>
            <w:shd w:val="clear" w:color="auto" w:fill="auto"/>
            <w:hideMark/>
          </w:tcPr>
          <w:p w14:paraId="1E367B4F" w14:textId="77777777" w:rsidR="00655A3A" w:rsidRPr="00786DB4" w:rsidRDefault="00655A3A" w:rsidP="00C85DC9">
            <w:pPr>
              <w:ind w:firstLine="0"/>
              <w:jc w:val="center"/>
              <w:rPr>
                <w:sz w:val="20"/>
              </w:rPr>
            </w:pPr>
            <w:r w:rsidRPr="00786DB4">
              <w:rPr>
                <w:sz w:val="20"/>
              </w:rPr>
              <w:t>Н</w:t>
            </w:r>
          </w:p>
        </w:tc>
        <w:tc>
          <w:tcPr>
            <w:tcW w:w="503" w:type="pct"/>
            <w:gridSpan w:val="2"/>
            <w:shd w:val="clear" w:color="auto" w:fill="auto"/>
            <w:hideMark/>
          </w:tcPr>
          <w:p w14:paraId="2B255619" w14:textId="585995E7" w:rsidR="00655A3A" w:rsidRPr="00786DB4" w:rsidRDefault="00655A3A" w:rsidP="00C85DC9">
            <w:pPr>
              <w:ind w:firstLine="0"/>
              <w:jc w:val="center"/>
              <w:rPr>
                <w:sz w:val="20"/>
              </w:rPr>
            </w:pPr>
            <w:r w:rsidRPr="00786DB4">
              <w:rPr>
                <w:sz w:val="20"/>
              </w:rPr>
              <w:t>T(1-25)</w:t>
            </w:r>
          </w:p>
        </w:tc>
        <w:tc>
          <w:tcPr>
            <w:tcW w:w="1287" w:type="pct"/>
            <w:gridSpan w:val="3"/>
            <w:shd w:val="clear" w:color="auto" w:fill="auto"/>
            <w:hideMark/>
          </w:tcPr>
          <w:p w14:paraId="5264D319" w14:textId="0FDE16BB" w:rsidR="00655A3A" w:rsidRPr="00786DB4" w:rsidRDefault="0010642F" w:rsidP="00C85DC9">
            <w:pPr>
              <w:ind w:firstLine="0"/>
              <w:rPr>
                <w:sz w:val="20"/>
              </w:rPr>
            </w:pPr>
            <w:r w:rsidRPr="00786DB4">
              <w:rPr>
                <w:sz w:val="20"/>
              </w:rPr>
              <w:t xml:space="preserve">Номер государственного контракта по государственному оборонному заказу. </w:t>
            </w:r>
          </w:p>
        </w:tc>
        <w:tc>
          <w:tcPr>
            <w:tcW w:w="1363" w:type="pct"/>
            <w:shd w:val="clear" w:color="auto" w:fill="auto"/>
            <w:hideMark/>
          </w:tcPr>
          <w:p w14:paraId="48C1807B" w14:textId="77777777" w:rsidR="002D0D48" w:rsidRPr="002D0D48" w:rsidRDefault="002D0D48" w:rsidP="002D0D48">
            <w:pPr>
              <w:ind w:firstLine="0"/>
              <w:rPr>
                <w:sz w:val="20"/>
              </w:rPr>
            </w:pPr>
            <w:r w:rsidRPr="002D0D48">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426AB9B0" w14:textId="77777777" w:rsidR="002D0D48" w:rsidRPr="002D0D48" w:rsidRDefault="002D0D48" w:rsidP="002D0D48">
            <w:pPr>
              <w:ind w:firstLine="0"/>
              <w:rPr>
                <w:sz w:val="20"/>
              </w:rPr>
            </w:pPr>
          </w:p>
          <w:p w14:paraId="01035402" w14:textId="7CC20D6D" w:rsidR="00655A3A" w:rsidRPr="00786DB4" w:rsidRDefault="002D0D48" w:rsidP="002D0D48">
            <w:pPr>
              <w:ind w:firstLine="0"/>
              <w:rPr>
                <w:sz w:val="20"/>
              </w:rPr>
            </w:pPr>
            <w:r w:rsidRPr="002D0D48">
              <w:rPr>
                <w:sz w:val="20"/>
              </w:rPr>
              <w:t>В других случаях принимается и 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786DB4" w14:paraId="45B72AE3" w14:textId="77777777" w:rsidTr="00D562DA">
        <w:trPr>
          <w:gridAfter w:val="1"/>
          <w:wAfter w:w="15" w:type="pct"/>
          <w:jc w:val="center"/>
        </w:trPr>
        <w:tc>
          <w:tcPr>
            <w:tcW w:w="676" w:type="pct"/>
            <w:shd w:val="clear" w:color="auto" w:fill="auto"/>
          </w:tcPr>
          <w:p w14:paraId="34165068" w14:textId="77777777" w:rsidR="00E33E3D" w:rsidRPr="00786DB4" w:rsidRDefault="00E33E3D" w:rsidP="00C85DC9">
            <w:pPr>
              <w:ind w:firstLine="0"/>
              <w:rPr>
                <w:sz w:val="20"/>
              </w:rPr>
            </w:pPr>
          </w:p>
        </w:tc>
        <w:tc>
          <w:tcPr>
            <w:tcW w:w="820" w:type="pct"/>
            <w:gridSpan w:val="2"/>
            <w:shd w:val="clear" w:color="auto" w:fill="auto"/>
          </w:tcPr>
          <w:p w14:paraId="57177E45" w14:textId="470E0AC8" w:rsidR="00E33E3D" w:rsidRPr="00786DB4" w:rsidRDefault="00E33E3D" w:rsidP="00C85DC9">
            <w:pPr>
              <w:ind w:firstLine="0"/>
              <w:rPr>
                <w:sz w:val="20"/>
              </w:rPr>
            </w:pPr>
            <w:r w:rsidRPr="00786DB4">
              <w:rPr>
                <w:sz w:val="20"/>
              </w:rPr>
              <w:t>isGOZ</w:t>
            </w:r>
          </w:p>
        </w:tc>
        <w:tc>
          <w:tcPr>
            <w:tcW w:w="336" w:type="pct"/>
            <w:gridSpan w:val="5"/>
            <w:shd w:val="clear" w:color="auto" w:fill="auto"/>
          </w:tcPr>
          <w:p w14:paraId="3B540AC3" w14:textId="00C07014" w:rsidR="00E33E3D" w:rsidRPr="00786DB4" w:rsidRDefault="00E33E3D" w:rsidP="00C85DC9">
            <w:pPr>
              <w:ind w:firstLine="0"/>
              <w:jc w:val="center"/>
              <w:rPr>
                <w:sz w:val="20"/>
              </w:rPr>
            </w:pPr>
            <w:r w:rsidRPr="00786DB4">
              <w:rPr>
                <w:sz w:val="20"/>
              </w:rPr>
              <w:t>Н</w:t>
            </w:r>
          </w:p>
        </w:tc>
        <w:tc>
          <w:tcPr>
            <w:tcW w:w="503" w:type="pct"/>
            <w:gridSpan w:val="2"/>
            <w:shd w:val="clear" w:color="auto" w:fill="auto"/>
          </w:tcPr>
          <w:p w14:paraId="222DB1AF" w14:textId="71986570" w:rsidR="00E33E3D" w:rsidRPr="00786DB4" w:rsidRDefault="00E33E3D" w:rsidP="00C85DC9">
            <w:pPr>
              <w:ind w:firstLine="0"/>
              <w:jc w:val="center"/>
              <w:rPr>
                <w:sz w:val="20"/>
              </w:rPr>
            </w:pPr>
            <w:r w:rsidRPr="00786DB4">
              <w:rPr>
                <w:sz w:val="20"/>
                <w:lang w:val="en-US"/>
              </w:rPr>
              <w:t>B</w:t>
            </w:r>
          </w:p>
        </w:tc>
        <w:tc>
          <w:tcPr>
            <w:tcW w:w="1287" w:type="pct"/>
            <w:gridSpan w:val="3"/>
            <w:shd w:val="clear" w:color="auto" w:fill="auto"/>
          </w:tcPr>
          <w:p w14:paraId="4E064E0E" w14:textId="385897D0" w:rsidR="00E33E3D" w:rsidRPr="00786DB4" w:rsidRDefault="00275D00" w:rsidP="00C85DC9">
            <w:pPr>
              <w:ind w:firstLine="0"/>
              <w:rPr>
                <w:sz w:val="20"/>
              </w:rPr>
            </w:pPr>
            <w:r w:rsidRPr="00786DB4">
              <w:rPr>
                <w:sz w:val="20"/>
              </w:rPr>
              <w:t xml:space="preserve">Закупка товара, работы, услуги по государственному оборонному заказу в соответствии с ФЗ № 275-ФЗ от 29 декабря 2012 г. </w:t>
            </w:r>
          </w:p>
        </w:tc>
        <w:tc>
          <w:tcPr>
            <w:tcW w:w="1363" w:type="pct"/>
            <w:shd w:val="clear" w:color="auto" w:fill="auto"/>
          </w:tcPr>
          <w:p w14:paraId="6B0949A7" w14:textId="77777777" w:rsidR="00E33E3D" w:rsidRPr="00786DB4" w:rsidRDefault="00E33E3D" w:rsidP="00C85DC9">
            <w:pPr>
              <w:ind w:firstLine="0"/>
              <w:rPr>
                <w:sz w:val="20"/>
              </w:rPr>
            </w:pPr>
            <w:r w:rsidRPr="00786DB4">
              <w:rPr>
                <w:sz w:val="20"/>
              </w:rPr>
              <w:t xml:space="preserve">Фиксированное значение: </w:t>
            </w:r>
            <w:r w:rsidRPr="00786DB4">
              <w:rPr>
                <w:sz w:val="20"/>
                <w:lang w:val="en-US"/>
              </w:rPr>
              <w:t>true</w:t>
            </w:r>
          </w:p>
          <w:p w14:paraId="4F61E43E" w14:textId="77777777" w:rsidR="00D023A3" w:rsidRPr="00D023A3" w:rsidRDefault="00D023A3" w:rsidP="00D023A3">
            <w:pPr>
              <w:ind w:firstLine="0"/>
              <w:rPr>
                <w:sz w:val="20"/>
              </w:rPr>
            </w:pPr>
            <w:r w:rsidRPr="00D023A3">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797E0938" w14:textId="77777777" w:rsidR="00D023A3" w:rsidRPr="00D023A3" w:rsidRDefault="00D023A3" w:rsidP="00D023A3">
            <w:pPr>
              <w:ind w:firstLine="0"/>
              <w:rPr>
                <w:sz w:val="20"/>
              </w:rPr>
            </w:pPr>
          </w:p>
          <w:p w14:paraId="73349C5B" w14:textId="77777777" w:rsidR="00D023A3" w:rsidRPr="00D023A3" w:rsidRDefault="00D023A3" w:rsidP="00D023A3">
            <w:pPr>
              <w:ind w:firstLine="0"/>
              <w:rPr>
                <w:sz w:val="20"/>
              </w:rPr>
            </w:pPr>
            <w:r w:rsidRPr="00D023A3">
              <w:rPr>
                <w:sz w:val="20"/>
              </w:rPr>
              <w:t>В других случаях:</w:t>
            </w:r>
          </w:p>
          <w:p w14:paraId="445F485E" w14:textId="77777777" w:rsidR="00D023A3" w:rsidRPr="00D023A3" w:rsidRDefault="00D023A3" w:rsidP="00D023A3">
            <w:pPr>
              <w:ind w:firstLine="0"/>
              <w:rPr>
                <w:sz w:val="20"/>
              </w:rPr>
            </w:pPr>
            <w:r w:rsidRPr="00D023A3">
              <w:rPr>
                <w:sz w:val="20"/>
              </w:rPr>
              <w:t>-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p w14:paraId="62ED53DD" w14:textId="6A20214C" w:rsidR="00E33E3D" w:rsidRPr="00786DB4" w:rsidRDefault="00D023A3" w:rsidP="00C85DC9">
            <w:pPr>
              <w:ind w:firstLine="0"/>
              <w:rPr>
                <w:sz w:val="20"/>
              </w:rPr>
            </w:pPr>
            <w:r w:rsidRPr="00D023A3">
              <w:rPr>
                <w:sz w:val="20"/>
              </w:rPr>
              <w:t>- при отсутствии связи с извещением (блок foundation\fcsOrder\order) принимается</w:t>
            </w:r>
          </w:p>
        </w:tc>
      </w:tr>
      <w:tr w:rsidR="0068421F" w:rsidRPr="00786DB4" w14:paraId="5CCE3250" w14:textId="77777777" w:rsidTr="00D562DA">
        <w:trPr>
          <w:gridAfter w:val="1"/>
          <w:wAfter w:w="15" w:type="pct"/>
          <w:jc w:val="center"/>
        </w:trPr>
        <w:tc>
          <w:tcPr>
            <w:tcW w:w="676" w:type="pct"/>
            <w:shd w:val="clear" w:color="auto" w:fill="auto"/>
          </w:tcPr>
          <w:p w14:paraId="40331801" w14:textId="77777777" w:rsidR="0068421F" w:rsidRPr="00786DB4" w:rsidRDefault="0068421F" w:rsidP="00C85DC9">
            <w:pPr>
              <w:ind w:firstLine="0"/>
              <w:rPr>
                <w:sz w:val="20"/>
              </w:rPr>
            </w:pPr>
          </w:p>
        </w:tc>
        <w:tc>
          <w:tcPr>
            <w:tcW w:w="820" w:type="pct"/>
            <w:gridSpan w:val="2"/>
            <w:shd w:val="clear" w:color="auto" w:fill="auto"/>
          </w:tcPr>
          <w:p w14:paraId="032CBA14" w14:textId="4825A7FA" w:rsidR="0068421F" w:rsidRPr="00786DB4" w:rsidRDefault="0068421F" w:rsidP="00C85DC9">
            <w:pPr>
              <w:ind w:firstLine="0"/>
              <w:rPr>
                <w:sz w:val="20"/>
              </w:rPr>
            </w:pPr>
            <w:r w:rsidRPr="00786DB4">
              <w:rPr>
                <w:sz w:val="20"/>
              </w:rPr>
              <w:t>IGK</w:t>
            </w:r>
          </w:p>
        </w:tc>
        <w:tc>
          <w:tcPr>
            <w:tcW w:w="336" w:type="pct"/>
            <w:gridSpan w:val="5"/>
            <w:shd w:val="clear" w:color="auto" w:fill="auto"/>
          </w:tcPr>
          <w:p w14:paraId="65EB5154" w14:textId="7399312C" w:rsidR="0068421F" w:rsidRPr="00786DB4" w:rsidRDefault="0068421F" w:rsidP="00C85DC9">
            <w:pPr>
              <w:ind w:firstLine="0"/>
              <w:jc w:val="center"/>
              <w:rPr>
                <w:sz w:val="20"/>
              </w:rPr>
            </w:pPr>
            <w:r w:rsidRPr="00786DB4">
              <w:rPr>
                <w:sz w:val="20"/>
              </w:rPr>
              <w:t>Н</w:t>
            </w:r>
          </w:p>
        </w:tc>
        <w:tc>
          <w:tcPr>
            <w:tcW w:w="503" w:type="pct"/>
            <w:gridSpan w:val="2"/>
            <w:shd w:val="clear" w:color="auto" w:fill="auto"/>
          </w:tcPr>
          <w:p w14:paraId="0F9BE8F9" w14:textId="203B1C66" w:rsidR="0068421F" w:rsidRPr="00786DB4" w:rsidRDefault="0068421F" w:rsidP="00C85DC9">
            <w:pPr>
              <w:ind w:firstLine="0"/>
              <w:jc w:val="center"/>
              <w:rPr>
                <w:sz w:val="20"/>
              </w:rPr>
            </w:pPr>
            <w:r w:rsidRPr="00786DB4">
              <w:rPr>
                <w:sz w:val="20"/>
              </w:rPr>
              <w:t>Т(1-20)</w:t>
            </w:r>
          </w:p>
        </w:tc>
        <w:tc>
          <w:tcPr>
            <w:tcW w:w="1287" w:type="pct"/>
            <w:gridSpan w:val="3"/>
            <w:shd w:val="clear" w:color="auto" w:fill="auto"/>
          </w:tcPr>
          <w:p w14:paraId="6B4560B0" w14:textId="3C3F6736" w:rsidR="0068421F" w:rsidRPr="00786DB4" w:rsidRDefault="0068421F" w:rsidP="00C85DC9">
            <w:pPr>
              <w:ind w:firstLine="0"/>
              <w:rPr>
                <w:sz w:val="20"/>
              </w:rPr>
            </w:pPr>
            <w:r w:rsidRPr="00786DB4">
              <w:rPr>
                <w:sz w:val="20"/>
              </w:rPr>
              <w:t>Идентификатор государственного контракта</w:t>
            </w:r>
          </w:p>
        </w:tc>
        <w:tc>
          <w:tcPr>
            <w:tcW w:w="1363" w:type="pct"/>
            <w:shd w:val="clear" w:color="auto" w:fill="auto"/>
          </w:tcPr>
          <w:p w14:paraId="5F9B1DAC" w14:textId="0916C5E6" w:rsidR="0068421F" w:rsidRPr="00786DB4" w:rsidRDefault="0068421F" w:rsidP="00C85DC9">
            <w:pPr>
              <w:ind w:firstLine="0"/>
              <w:rPr>
                <w:sz w:val="20"/>
              </w:rPr>
            </w:pPr>
            <w:r w:rsidRPr="00786DB4">
              <w:rPr>
                <w:sz w:val="20"/>
              </w:rPr>
              <w:t>Игнорируется при приеме, заполняется при передаче</w:t>
            </w:r>
          </w:p>
        </w:tc>
      </w:tr>
      <w:tr w:rsidR="00F70882" w:rsidRPr="00786DB4" w14:paraId="4DB58060" w14:textId="77777777" w:rsidTr="00D562DA">
        <w:trPr>
          <w:gridAfter w:val="1"/>
          <w:wAfter w:w="15" w:type="pct"/>
          <w:jc w:val="center"/>
        </w:trPr>
        <w:tc>
          <w:tcPr>
            <w:tcW w:w="676" w:type="pct"/>
            <w:shd w:val="clear" w:color="auto" w:fill="auto"/>
          </w:tcPr>
          <w:p w14:paraId="2D8EF541" w14:textId="77777777" w:rsidR="00F70882" w:rsidRPr="00786DB4" w:rsidRDefault="00F70882" w:rsidP="00C85DC9">
            <w:pPr>
              <w:ind w:firstLine="0"/>
              <w:rPr>
                <w:sz w:val="20"/>
              </w:rPr>
            </w:pPr>
          </w:p>
        </w:tc>
        <w:tc>
          <w:tcPr>
            <w:tcW w:w="820" w:type="pct"/>
            <w:gridSpan w:val="2"/>
            <w:shd w:val="clear" w:color="auto" w:fill="auto"/>
          </w:tcPr>
          <w:p w14:paraId="60638472" w14:textId="05C15483" w:rsidR="00F70882" w:rsidRPr="00786DB4" w:rsidRDefault="00F70882" w:rsidP="00C85DC9">
            <w:pPr>
              <w:ind w:firstLine="0"/>
              <w:rPr>
                <w:sz w:val="20"/>
              </w:rPr>
            </w:pPr>
            <w:r w:rsidRPr="00786DB4">
              <w:rPr>
                <w:sz w:val="20"/>
              </w:rPr>
              <w:t>contractLifeCycle</w:t>
            </w:r>
          </w:p>
        </w:tc>
        <w:tc>
          <w:tcPr>
            <w:tcW w:w="336" w:type="pct"/>
            <w:gridSpan w:val="5"/>
            <w:shd w:val="clear" w:color="auto" w:fill="auto"/>
          </w:tcPr>
          <w:p w14:paraId="64DCEE57" w14:textId="64D3C6DB" w:rsidR="00F70882" w:rsidRPr="00786DB4" w:rsidRDefault="00F70882" w:rsidP="00C85DC9">
            <w:pPr>
              <w:ind w:firstLine="0"/>
              <w:jc w:val="center"/>
              <w:rPr>
                <w:sz w:val="20"/>
              </w:rPr>
            </w:pPr>
            <w:r w:rsidRPr="00786DB4">
              <w:rPr>
                <w:sz w:val="20"/>
              </w:rPr>
              <w:t>Н</w:t>
            </w:r>
          </w:p>
        </w:tc>
        <w:tc>
          <w:tcPr>
            <w:tcW w:w="503" w:type="pct"/>
            <w:gridSpan w:val="2"/>
            <w:shd w:val="clear" w:color="auto" w:fill="auto"/>
          </w:tcPr>
          <w:p w14:paraId="0AB07326" w14:textId="6F007350" w:rsidR="00F70882" w:rsidRPr="00786DB4" w:rsidRDefault="00F70882" w:rsidP="00C85DC9">
            <w:pPr>
              <w:ind w:firstLine="0"/>
              <w:jc w:val="center"/>
              <w:rPr>
                <w:sz w:val="20"/>
                <w:lang w:val="en-US"/>
              </w:rPr>
            </w:pPr>
            <w:r w:rsidRPr="00786DB4">
              <w:rPr>
                <w:sz w:val="20"/>
                <w:lang w:val="en-US"/>
              </w:rPr>
              <w:t>B</w:t>
            </w:r>
          </w:p>
        </w:tc>
        <w:tc>
          <w:tcPr>
            <w:tcW w:w="1287" w:type="pct"/>
            <w:gridSpan w:val="3"/>
            <w:shd w:val="clear" w:color="auto" w:fill="auto"/>
          </w:tcPr>
          <w:p w14:paraId="2E3E2FBB" w14:textId="748F35BE" w:rsidR="00F70882" w:rsidRPr="00786DB4" w:rsidRDefault="00F70882" w:rsidP="00C85DC9">
            <w:pPr>
              <w:ind w:firstLine="0"/>
              <w:rPr>
                <w:sz w:val="20"/>
              </w:rPr>
            </w:pPr>
            <w:r w:rsidRPr="00786DB4">
              <w:rPr>
                <w:sz w:val="20"/>
              </w:rPr>
              <w:t>Контракт жизненного цикла</w:t>
            </w:r>
          </w:p>
        </w:tc>
        <w:tc>
          <w:tcPr>
            <w:tcW w:w="1363" w:type="pct"/>
            <w:shd w:val="clear" w:color="auto" w:fill="auto"/>
          </w:tcPr>
          <w:p w14:paraId="4DA3AA3D" w14:textId="77777777" w:rsidR="001D5EBE" w:rsidRPr="001D5EBE" w:rsidRDefault="001D5EBE" w:rsidP="001D5EBE">
            <w:pPr>
              <w:ind w:firstLine="0"/>
              <w:rPr>
                <w:sz w:val="20"/>
              </w:rPr>
            </w:pPr>
            <w:r w:rsidRPr="001D5EBE">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1AC6C865" w14:textId="77777777" w:rsidR="001D5EBE" w:rsidRPr="001D5EBE" w:rsidRDefault="001D5EBE" w:rsidP="001D5EBE">
            <w:pPr>
              <w:ind w:firstLine="0"/>
              <w:rPr>
                <w:sz w:val="20"/>
              </w:rPr>
            </w:pPr>
          </w:p>
          <w:p w14:paraId="57028330" w14:textId="77777777" w:rsidR="001D5EBE" w:rsidRPr="001D5EBE" w:rsidRDefault="001D5EBE" w:rsidP="001D5EBE">
            <w:pPr>
              <w:ind w:firstLine="0"/>
              <w:rPr>
                <w:sz w:val="20"/>
              </w:rPr>
            </w:pPr>
            <w:r w:rsidRPr="001D5EBE">
              <w:rPr>
                <w:sz w:val="20"/>
              </w:rPr>
              <w:t>В других случаях:</w:t>
            </w:r>
          </w:p>
          <w:p w14:paraId="166FA0A2" w14:textId="77777777" w:rsidR="001D5EBE" w:rsidRPr="001D5EBE" w:rsidRDefault="001D5EBE" w:rsidP="001D5EBE">
            <w:pPr>
              <w:ind w:firstLine="0"/>
              <w:rPr>
                <w:sz w:val="20"/>
              </w:rPr>
            </w:pPr>
          </w:p>
          <w:p w14:paraId="5372124F" w14:textId="77777777" w:rsidR="001D5EBE" w:rsidRPr="001D5EBE" w:rsidRDefault="001D5EBE" w:rsidP="001D5EBE">
            <w:pPr>
              <w:ind w:firstLine="0"/>
              <w:rPr>
                <w:sz w:val="20"/>
              </w:rPr>
            </w:pPr>
            <w:r w:rsidRPr="001D5EBE">
              <w:rPr>
                <w:sz w:val="20"/>
              </w:rPr>
              <w:t xml:space="preserve">- игнорируется при приеме и заполняется автоматически из </w:t>
            </w:r>
            <w:r w:rsidRPr="001D5EBE">
              <w:rPr>
                <w:sz w:val="20"/>
              </w:rPr>
              <w:lastRenderedPageBreak/>
              <w:t>связанного извещения, если заполнено поле foundation/fcsOrder/order/notificationNumber;</w:t>
            </w:r>
          </w:p>
          <w:p w14:paraId="5A354806" w14:textId="77777777" w:rsidR="001D5EBE" w:rsidRPr="001D5EBE" w:rsidRDefault="001D5EBE" w:rsidP="001D5EBE">
            <w:pPr>
              <w:ind w:firstLine="0"/>
              <w:rPr>
                <w:sz w:val="20"/>
              </w:rPr>
            </w:pPr>
          </w:p>
          <w:p w14:paraId="22B9D1E2" w14:textId="17D78232" w:rsidR="00F70882" w:rsidRPr="00786DB4" w:rsidRDefault="001D5EBE" w:rsidP="001D5EBE">
            <w:pPr>
              <w:ind w:firstLine="0"/>
              <w:rPr>
                <w:sz w:val="20"/>
              </w:rPr>
            </w:pPr>
            <w:r w:rsidRPr="001D5EBE">
              <w:rPr>
                <w:sz w:val="20"/>
              </w:rPr>
              <w:t>- игнорируется при приеме, если заполнено поле foundation/fcsOrder/order/notificationNumber и первая версия извещения размещена до выхода версии 11.1 ЕИС</w:t>
            </w:r>
          </w:p>
        </w:tc>
      </w:tr>
      <w:tr w:rsidR="00B419A7" w:rsidRPr="00786DB4" w14:paraId="1B137B92" w14:textId="77777777" w:rsidTr="00D562DA">
        <w:trPr>
          <w:gridAfter w:val="1"/>
          <w:wAfter w:w="15" w:type="pct"/>
          <w:jc w:val="center"/>
        </w:trPr>
        <w:tc>
          <w:tcPr>
            <w:tcW w:w="676" w:type="pct"/>
            <w:shd w:val="clear" w:color="auto" w:fill="auto"/>
          </w:tcPr>
          <w:p w14:paraId="00BE47EC" w14:textId="77777777" w:rsidR="00B419A7" w:rsidRPr="00786DB4" w:rsidRDefault="00B419A7" w:rsidP="00C85DC9">
            <w:pPr>
              <w:ind w:firstLine="0"/>
              <w:rPr>
                <w:sz w:val="20"/>
              </w:rPr>
            </w:pPr>
          </w:p>
        </w:tc>
        <w:tc>
          <w:tcPr>
            <w:tcW w:w="820" w:type="pct"/>
            <w:gridSpan w:val="2"/>
            <w:shd w:val="clear" w:color="auto" w:fill="auto"/>
          </w:tcPr>
          <w:p w14:paraId="1ED9C7D5" w14:textId="1BEAABAD" w:rsidR="00B419A7" w:rsidRPr="00786DB4" w:rsidRDefault="00B419A7" w:rsidP="00C85DC9">
            <w:pPr>
              <w:ind w:firstLine="0"/>
              <w:rPr>
                <w:sz w:val="20"/>
              </w:rPr>
            </w:pPr>
            <w:r w:rsidRPr="00786DB4">
              <w:rPr>
                <w:sz w:val="20"/>
              </w:rPr>
              <w:t>isResidentialPremisesPurchase</w:t>
            </w:r>
          </w:p>
        </w:tc>
        <w:tc>
          <w:tcPr>
            <w:tcW w:w="336" w:type="pct"/>
            <w:gridSpan w:val="5"/>
            <w:shd w:val="clear" w:color="auto" w:fill="auto"/>
          </w:tcPr>
          <w:p w14:paraId="23D3F878" w14:textId="795A48DC" w:rsidR="00B419A7" w:rsidRPr="00786DB4" w:rsidRDefault="00B419A7" w:rsidP="00C85DC9">
            <w:pPr>
              <w:ind w:firstLine="0"/>
              <w:jc w:val="center"/>
              <w:rPr>
                <w:sz w:val="20"/>
              </w:rPr>
            </w:pPr>
            <w:r w:rsidRPr="00786DB4">
              <w:rPr>
                <w:sz w:val="20"/>
              </w:rPr>
              <w:t>Н</w:t>
            </w:r>
          </w:p>
        </w:tc>
        <w:tc>
          <w:tcPr>
            <w:tcW w:w="503" w:type="pct"/>
            <w:gridSpan w:val="2"/>
            <w:shd w:val="clear" w:color="auto" w:fill="auto"/>
          </w:tcPr>
          <w:p w14:paraId="15EFDA84" w14:textId="17AA0B5F" w:rsidR="00B419A7" w:rsidRPr="00786DB4" w:rsidRDefault="00B419A7" w:rsidP="00C85DC9">
            <w:pPr>
              <w:ind w:firstLine="0"/>
              <w:jc w:val="center"/>
              <w:rPr>
                <w:sz w:val="20"/>
                <w:lang w:val="en-US"/>
              </w:rPr>
            </w:pPr>
            <w:r w:rsidRPr="00786DB4">
              <w:rPr>
                <w:sz w:val="20"/>
                <w:lang w:val="en-US"/>
              </w:rPr>
              <w:t>B</w:t>
            </w:r>
          </w:p>
        </w:tc>
        <w:tc>
          <w:tcPr>
            <w:tcW w:w="1287" w:type="pct"/>
            <w:gridSpan w:val="3"/>
            <w:shd w:val="clear" w:color="auto" w:fill="auto"/>
          </w:tcPr>
          <w:p w14:paraId="2D9EBDA7" w14:textId="066BDAF5" w:rsidR="00B419A7" w:rsidRPr="00786DB4" w:rsidRDefault="00B419A7" w:rsidP="00C85DC9">
            <w:pPr>
              <w:ind w:firstLine="0"/>
              <w:rPr>
                <w:sz w:val="20"/>
              </w:rPr>
            </w:pPr>
            <w:r w:rsidRPr="00786DB4">
              <w:rPr>
                <w:sz w:val="20"/>
              </w:rPr>
              <w:t>Предметом контракта является приобретение жилых помещений</w:t>
            </w:r>
          </w:p>
        </w:tc>
        <w:tc>
          <w:tcPr>
            <w:tcW w:w="1363" w:type="pct"/>
            <w:shd w:val="clear" w:color="auto" w:fill="auto"/>
          </w:tcPr>
          <w:p w14:paraId="00069443" w14:textId="77777777" w:rsidR="001000DC" w:rsidRPr="001000DC" w:rsidRDefault="001000DC" w:rsidP="001000DC">
            <w:pPr>
              <w:ind w:firstLine="0"/>
              <w:rPr>
                <w:sz w:val="20"/>
              </w:rPr>
            </w:pPr>
            <w:r w:rsidRPr="001000DC">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17727F9C" w14:textId="77777777" w:rsidR="001000DC" w:rsidRPr="001000DC" w:rsidRDefault="001000DC" w:rsidP="001000DC">
            <w:pPr>
              <w:ind w:firstLine="0"/>
              <w:rPr>
                <w:sz w:val="20"/>
              </w:rPr>
            </w:pPr>
          </w:p>
          <w:p w14:paraId="3DDE7AA2" w14:textId="1E96346B" w:rsidR="00B419A7" w:rsidRPr="00786DB4" w:rsidRDefault="001000DC" w:rsidP="001000DC">
            <w:pPr>
              <w:ind w:firstLine="0"/>
              <w:rPr>
                <w:sz w:val="20"/>
              </w:rPr>
            </w:pPr>
            <w:r w:rsidRPr="001000DC">
              <w:rPr>
                <w:sz w:val="20"/>
              </w:rPr>
              <w:t>В других случаях поле принимается из пакета</w:t>
            </w:r>
          </w:p>
        </w:tc>
      </w:tr>
      <w:tr w:rsidR="00B419A7" w:rsidRPr="00786DB4" w14:paraId="4B0750CC" w14:textId="77777777" w:rsidTr="00D562DA">
        <w:trPr>
          <w:gridAfter w:val="1"/>
          <w:wAfter w:w="15" w:type="pct"/>
          <w:jc w:val="center"/>
        </w:trPr>
        <w:tc>
          <w:tcPr>
            <w:tcW w:w="676" w:type="pct"/>
            <w:shd w:val="clear" w:color="auto" w:fill="auto"/>
          </w:tcPr>
          <w:p w14:paraId="754203A3" w14:textId="77777777" w:rsidR="00B419A7" w:rsidRPr="00786DB4" w:rsidRDefault="00B419A7" w:rsidP="00C85DC9">
            <w:pPr>
              <w:ind w:firstLine="0"/>
              <w:rPr>
                <w:sz w:val="20"/>
              </w:rPr>
            </w:pPr>
          </w:p>
        </w:tc>
        <w:tc>
          <w:tcPr>
            <w:tcW w:w="820" w:type="pct"/>
            <w:gridSpan w:val="2"/>
            <w:shd w:val="clear" w:color="auto" w:fill="auto"/>
          </w:tcPr>
          <w:p w14:paraId="00926BC5" w14:textId="3E5B5037" w:rsidR="00B419A7" w:rsidRPr="00786DB4" w:rsidRDefault="00B419A7" w:rsidP="00C85DC9">
            <w:pPr>
              <w:ind w:firstLine="0"/>
              <w:rPr>
                <w:sz w:val="20"/>
              </w:rPr>
            </w:pPr>
            <w:r w:rsidRPr="00786DB4">
              <w:rPr>
                <w:sz w:val="20"/>
              </w:rPr>
              <w:t>isDDU</w:t>
            </w:r>
          </w:p>
        </w:tc>
        <w:tc>
          <w:tcPr>
            <w:tcW w:w="336" w:type="pct"/>
            <w:gridSpan w:val="5"/>
            <w:shd w:val="clear" w:color="auto" w:fill="auto"/>
          </w:tcPr>
          <w:p w14:paraId="0C3D193F" w14:textId="71E0E221" w:rsidR="00B419A7" w:rsidRPr="00786DB4" w:rsidRDefault="00B419A7" w:rsidP="00C85DC9">
            <w:pPr>
              <w:ind w:firstLine="0"/>
              <w:jc w:val="center"/>
              <w:rPr>
                <w:sz w:val="20"/>
              </w:rPr>
            </w:pPr>
            <w:r w:rsidRPr="00786DB4">
              <w:rPr>
                <w:sz w:val="20"/>
              </w:rPr>
              <w:t>Н</w:t>
            </w:r>
          </w:p>
        </w:tc>
        <w:tc>
          <w:tcPr>
            <w:tcW w:w="503" w:type="pct"/>
            <w:gridSpan w:val="2"/>
            <w:shd w:val="clear" w:color="auto" w:fill="auto"/>
          </w:tcPr>
          <w:p w14:paraId="1EFE2D9A" w14:textId="5B500CF0" w:rsidR="00B419A7" w:rsidRPr="00786DB4" w:rsidRDefault="00B419A7" w:rsidP="00C85DC9">
            <w:pPr>
              <w:ind w:firstLine="0"/>
              <w:jc w:val="center"/>
              <w:rPr>
                <w:sz w:val="20"/>
              </w:rPr>
            </w:pPr>
            <w:r w:rsidRPr="00786DB4">
              <w:rPr>
                <w:sz w:val="20"/>
                <w:lang w:val="en-US"/>
              </w:rPr>
              <w:t>B</w:t>
            </w:r>
          </w:p>
        </w:tc>
        <w:tc>
          <w:tcPr>
            <w:tcW w:w="1287" w:type="pct"/>
            <w:gridSpan w:val="3"/>
            <w:shd w:val="clear" w:color="auto" w:fill="auto"/>
          </w:tcPr>
          <w:p w14:paraId="18283644" w14:textId="456E3C08" w:rsidR="00B419A7" w:rsidRPr="00786DB4" w:rsidRDefault="00B419A7" w:rsidP="00C85DC9">
            <w:pPr>
              <w:ind w:firstLine="0"/>
              <w:rPr>
                <w:sz w:val="20"/>
              </w:rPr>
            </w:pPr>
            <w:r w:rsidRPr="00786DB4">
              <w:rPr>
                <w:sz w:val="20"/>
              </w:rPr>
              <w:t>Приобретение квартир по ДДУ</w:t>
            </w:r>
          </w:p>
        </w:tc>
        <w:tc>
          <w:tcPr>
            <w:tcW w:w="1363" w:type="pct"/>
            <w:shd w:val="clear" w:color="auto" w:fill="auto"/>
          </w:tcPr>
          <w:p w14:paraId="6703A805" w14:textId="77777777" w:rsidR="001000DC" w:rsidRPr="001000DC" w:rsidRDefault="001000DC" w:rsidP="001000DC">
            <w:pPr>
              <w:ind w:firstLine="0"/>
              <w:rPr>
                <w:sz w:val="20"/>
              </w:rPr>
            </w:pPr>
            <w:r w:rsidRPr="001000DC">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1251A6C1" w14:textId="77777777" w:rsidR="001000DC" w:rsidRPr="001000DC" w:rsidRDefault="001000DC" w:rsidP="001000DC">
            <w:pPr>
              <w:ind w:firstLine="0"/>
              <w:rPr>
                <w:sz w:val="20"/>
              </w:rPr>
            </w:pPr>
          </w:p>
          <w:p w14:paraId="59B68B35" w14:textId="6176F2E8" w:rsidR="00B419A7" w:rsidRPr="00786DB4" w:rsidRDefault="001000DC" w:rsidP="001000DC">
            <w:pPr>
              <w:ind w:firstLine="0"/>
              <w:rPr>
                <w:sz w:val="20"/>
              </w:rPr>
            </w:pPr>
            <w:r w:rsidRPr="001000DC">
              <w:rPr>
                <w:sz w:val="20"/>
              </w:rPr>
              <w:t>В других случаях поле принимется, при этом допускается указание только, приустановленном в значение true признака "Предметом контракта является приобретение жилых помещений"</w:t>
            </w:r>
          </w:p>
        </w:tc>
      </w:tr>
      <w:tr w:rsidR="00D01692" w:rsidRPr="00786DB4" w14:paraId="6E792842" w14:textId="77777777" w:rsidTr="00D562DA">
        <w:trPr>
          <w:gridAfter w:val="1"/>
          <w:wAfter w:w="15" w:type="pct"/>
          <w:jc w:val="center"/>
        </w:trPr>
        <w:tc>
          <w:tcPr>
            <w:tcW w:w="676" w:type="pct"/>
            <w:shd w:val="clear" w:color="auto" w:fill="auto"/>
            <w:hideMark/>
          </w:tcPr>
          <w:p w14:paraId="38AAEBD1" w14:textId="77777777" w:rsidR="00D01692" w:rsidRPr="00786DB4" w:rsidRDefault="00D01692" w:rsidP="00C85DC9">
            <w:pPr>
              <w:ind w:firstLine="0"/>
              <w:rPr>
                <w:sz w:val="20"/>
              </w:rPr>
            </w:pPr>
            <w:r w:rsidRPr="00786DB4">
              <w:rPr>
                <w:sz w:val="20"/>
              </w:rPr>
              <w:t> </w:t>
            </w:r>
          </w:p>
        </w:tc>
        <w:tc>
          <w:tcPr>
            <w:tcW w:w="820" w:type="pct"/>
            <w:gridSpan w:val="2"/>
            <w:shd w:val="clear" w:color="auto" w:fill="auto"/>
            <w:hideMark/>
          </w:tcPr>
          <w:p w14:paraId="1025861F" w14:textId="390A4BD0" w:rsidR="00D01692" w:rsidRPr="00786DB4" w:rsidRDefault="00D01692" w:rsidP="00C85DC9">
            <w:pPr>
              <w:ind w:firstLine="0"/>
              <w:rPr>
                <w:sz w:val="20"/>
              </w:rPr>
            </w:pPr>
            <w:r w:rsidRPr="00786DB4">
              <w:rPr>
                <w:sz w:val="20"/>
                <w:lang w:val="en-US"/>
              </w:rPr>
              <w:t>priceInfo</w:t>
            </w:r>
            <w:r w:rsidRPr="00786DB4">
              <w:rPr>
                <w:sz w:val="20"/>
              </w:rPr>
              <w:t xml:space="preserve"> </w:t>
            </w:r>
          </w:p>
        </w:tc>
        <w:tc>
          <w:tcPr>
            <w:tcW w:w="336" w:type="pct"/>
            <w:gridSpan w:val="5"/>
            <w:shd w:val="clear" w:color="auto" w:fill="auto"/>
            <w:hideMark/>
          </w:tcPr>
          <w:p w14:paraId="0A971AE6" w14:textId="47BAABF1" w:rsidR="00D01692" w:rsidRPr="005E516F" w:rsidRDefault="005E516F" w:rsidP="00C85DC9">
            <w:pPr>
              <w:ind w:firstLine="0"/>
              <w:jc w:val="center"/>
              <w:rPr>
                <w:sz w:val="20"/>
              </w:rPr>
            </w:pPr>
            <w:r>
              <w:rPr>
                <w:sz w:val="20"/>
              </w:rPr>
              <w:t>Н</w:t>
            </w:r>
          </w:p>
        </w:tc>
        <w:tc>
          <w:tcPr>
            <w:tcW w:w="503" w:type="pct"/>
            <w:gridSpan w:val="2"/>
            <w:shd w:val="clear" w:color="auto" w:fill="auto"/>
            <w:hideMark/>
          </w:tcPr>
          <w:p w14:paraId="61EF8F8B" w14:textId="77777777" w:rsidR="00D01692" w:rsidRPr="00786DB4" w:rsidRDefault="00D01692" w:rsidP="00C85DC9">
            <w:pPr>
              <w:ind w:firstLine="0"/>
              <w:jc w:val="center"/>
              <w:rPr>
                <w:sz w:val="20"/>
              </w:rPr>
            </w:pPr>
            <w:r w:rsidRPr="00786DB4">
              <w:rPr>
                <w:sz w:val="20"/>
                <w:lang w:val="en-US"/>
              </w:rPr>
              <w:t>S</w:t>
            </w:r>
          </w:p>
        </w:tc>
        <w:tc>
          <w:tcPr>
            <w:tcW w:w="1287" w:type="pct"/>
            <w:gridSpan w:val="3"/>
            <w:shd w:val="clear" w:color="auto" w:fill="auto"/>
            <w:hideMark/>
          </w:tcPr>
          <w:p w14:paraId="3E62A4DB" w14:textId="474E5ACB" w:rsidR="00D01692" w:rsidRPr="00786DB4" w:rsidRDefault="00D01692" w:rsidP="00C85DC9">
            <w:pPr>
              <w:ind w:firstLine="0"/>
              <w:rPr>
                <w:sz w:val="20"/>
              </w:rPr>
            </w:pPr>
            <w:r w:rsidRPr="00786DB4">
              <w:rPr>
                <w:sz w:val="20"/>
              </w:rPr>
              <w:t>Информация о цене контракта</w:t>
            </w:r>
          </w:p>
        </w:tc>
        <w:tc>
          <w:tcPr>
            <w:tcW w:w="1363" w:type="pct"/>
            <w:shd w:val="clear" w:color="auto" w:fill="auto"/>
            <w:hideMark/>
          </w:tcPr>
          <w:p w14:paraId="49D0363B" w14:textId="77777777" w:rsidR="005E516F" w:rsidRPr="005E516F" w:rsidRDefault="005E516F" w:rsidP="005E516F">
            <w:pPr>
              <w:ind w:firstLine="0"/>
              <w:rPr>
                <w:sz w:val="20"/>
              </w:rPr>
            </w:pPr>
            <w:r w:rsidRPr="005E516F">
              <w:rPr>
                <w:sz w:val="20"/>
              </w:rPr>
              <w:t xml:space="preserve">При приеме проекта первоначальной версии, </w:t>
            </w:r>
            <w:r w:rsidRPr="005E516F">
              <w:rPr>
                <w:sz w:val="20"/>
              </w:rPr>
              <w:lastRenderedPageBreak/>
              <w:t>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53BD5438" w14:textId="77777777" w:rsidR="005E516F" w:rsidRPr="005E516F" w:rsidRDefault="005E516F" w:rsidP="005E516F">
            <w:pPr>
              <w:ind w:firstLine="0"/>
              <w:rPr>
                <w:sz w:val="20"/>
              </w:rPr>
            </w:pPr>
          </w:p>
          <w:p w14:paraId="695B4BD5" w14:textId="2154B991" w:rsidR="00D01692" w:rsidRPr="00A47E84" w:rsidRDefault="005E516F" w:rsidP="005E516F">
            <w:pPr>
              <w:ind w:firstLine="0"/>
              <w:rPr>
                <w:sz w:val="20"/>
              </w:rPr>
            </w:pPr>
            <w:r w:rsidRPr="005E516F">
              <w:rPr>
                <w:sz w:val="20"/>
              </w:rPr>
              <w:t>В других случаях блок обязателен для заполнения</w:t>
            </w:r>
          </w:p>
        </w:tc>
      </w:tr>
      <w:tr w:rsidR="003D3422" w:rsidRPr="00786DB4" w14:paraId="7EA94B2A" w14:textId="77777777" w:rsidTr="00D562DA">
        <w:trPr>
          <w:gridAfter w:val="1"/>
          <w:wAfter w:w="15" w:type="pct"/>
          <w:jc w:val="center"/>
        </w:trPr>
        <w:tc>
          <w:tcPr>
            <w:tcW w:w="676" w:type="pct"/>
            <w:shd w:val="clear" w:color="auto" w:fill="auto"/>
            <w:hideMark/>
          </w:tcPr>
          <w:p w14:paraId="286CB1D7" w14:textId="77777777" w:rsidR="003D3422" w:rsidRPr="00786DB4" w:rsidRDefault="003D3422" w:rsidP="00C85DC9">
            <w:pPr>
              <w:ind w:firstLine="0"/>
              <w:rPr>
                <w:sz w:val="20"/>
              </w:rPr>
            </w:pPr>
            <w:r w:rsidRPr="00786DB4">
              <w:rPr>
                <w:sz w:val="20"/>
              </w:rPr>
              <w:lastRenderedPageBreak/>
              <w:t> </w:t>
            </w:r>
          </w:p>
        </w:tc>
        <w:tc>
          <w:tcPr>
            <w:tcW w:w="820" w:type="pct"/>
            <w:gridSpan w:val="2"/>
            <w:shd w:val="clear" w:color="auto" w:fill="auto"/>
            <w:hideMark/>
          </w:tcPr>
          <w:p w14:paraId="6CEF525B" w14:textId="16A6664D" w:rsidR="003D3422" w:rsidRPr="00786DB4" w:rsidRDefault="003D3422" w:rsidP="00C85DC9">
            <w:pPr>
              <w:ind w:firstLine="0"/>
              <w:rPr>
                <w:sz w:val="20"/>
              </w:rPr>
            </w:pPr>
            <w:r w:rsidRPr="00786DB4">
              <w:rPr>
                <w:sz w:val="20"/>
                <w:lang w:val="en-US"/>
              </w:rPr>
              <w:t>advancePaymentSum</w:t>
            </w:r>
          </w:p>
        </w:tc>
        <w:tc>
          <w:tcPr>
            <w:tcW w:w="336" w:type="pct"/>
            <w:gridSpan w:val="5"/>
            <w:shd w:val="clear" w:color="auto" w:fill="auto"/>
            <w:hideMark/>
          </w:tcPr>
          <w:p w14:paraId="34375150" w14:textId="12818FA9" w:rsidR="003D3422" w:rsidRPr="00786DB4" w:rsidRDefault="003D3422" w:rsidP="00C85DC9">
            <w:pPr>
              <w:ind w:firstLine="0"/>
              <w:jc w:val="center"/>
              <w:rPr>
                <w:sz w:val="20"/>
              </w:rPr>
            </w:pPr>
            <w:r w:rsidRPr="00786DB4">
              <w:rPr>
                <w:sz w:val="20"/>
              </w:rPr>
              <w:t>Н</w:t>
            </w:r>
          </w:p>
        </w:tc>
        <w:tc>
          <w:tcPr>
            <w:tcW w:w="503" w:type="pct"/>
            <w:gridSpan w:val="2"/>
            <w:shd w:val="clear" w:color="auto" w:fill="auto"/>
            <w:hideMark/>
          </w:tcPr>
          <w:p w14:paraId="49374566" w14:textId="77777777" w:rsidR="003D3422" w:rsidRPr="00786DB4" w:rsidRDefault="003D3422" w:rsidP="00C85DC9">
            <w:pPr>
              <w:ind w:firstLine="0"/>
              <w:jc w:val="center"/>
              <w:rPr>
                <w:sz w:val="20"/>
              </w:rPr>
            </w:pPr>
            <w:r w:rsidRPr="00786DB4">
              <w:rPr>
                <w:sz w:val="20"/>
                <w:lang w:val="en-US"/>
              </w:rPr>
              <w:t>S</w:t>
            </w:r>
          </w:p>
        </w:tc>
        <w:tc>
          <w:tcPr>
            <w:tcW w:w="1287" w:type="pct"/>
            <w:gridSpan w:val="3"/>
            <w:shd w:val="clear" w:color="auto" w:fill="auto"/>
            <w:hideMark/>
          </w:tcPr>
          <w:p w14:paraId="686E4400" w14:textId="2C2B4DDC" w:rsidR="003D3422" w:rsidRPr="00786DB4" w:rsidRDefault="003D3422" w:rsidP="00C85DC9">
            <w:pPr>
              <w:ind w:firstLine="0"/>
              <w:rPr>
                <w:sz w:val="20"/>
              </w:rPr>
            </w:pPr>
            <w:r w:rsidRPr="00786DB4">
              <w:rPr>
                <w:sz w:val="20"/>
              </w:rPr>
              <w:t xml:space="preserve">Предусмотрена выплата аванса </w:t>
            </w:r>
          </w:p>
        </w:tc>
        <w:tc>
          <w:tcPr>
            <w:tcW w:w="1363" w:type="pct"/>
            <w:shd w:val="clear" w:color="auto" w:fill="auto"/>
            <w:hideMark/>
          </w:tcPr>
          <w:p w14:paraId="6933AE0E" w14:textId="0312A632" w:rsidR="003D3422" w:rsidRPr="00786DB4" w:rsidRDefault="003D3422" w:rsidP="00C85DC9">
            <w:pPr>
              <w:ind w:firstLine="0"/>
              <w:rPr>
                <w:sz w:val="20"/>
              </w:rPr>
            </w:pPr>
            <w:r w:rsidRPr="00786DB4">
              <w:rPr>
                <w:sz w:val="20"/>
              </w:rPr>
              <w:t>В блоке должно быть заполнено либо поле sumInPercents либо поле priceValue. Оба поля одновременно заполнены быть не могут</w:t>
            </w:r>
            <w:r w:rsidR="0044565F" w:rsidRPr="00786DB4">
              <w:rPr>
                <w:sz w:val="20"/>
              </w:rPr>
              <w:t>. Не может быть заполнен, если заполнен блок "Цена за право заключения контракта" (priceInfo\rightToConcludeContractPriceInfo)</w:t>
            </w:r>
            <w:r w:rsidRPr="00786DB4">
              <w:rPr>
                <w:sz w:val="20"/>
              </w:rPr>
              <w:t xml:space="preserve">  </w:t>
            </w:r>
          </w:p>
        </w:tc>
      </w:tr>
      <w:tr w:rsidR="00D602A2" w:rsidRPr="00786DB4" w14:paraId="52422B64" w14:textId="77777777" w:rsidTr="00D562DA">
        <w:trPr>
          <w:gridAfter w:val="1"/>
          <w:wAfter w:w="15" w:type="pct"/>
          <w:jc w:val="center"/>
        </w:trPr>
        <w:tc>
          <w:tcPr>
            <w:tcW w:w="676" w:type="pct"/>
            <w:shd w:val="clear" w:color="auto" w:fill="auto"/>
          </w:tcPr>
          <w:p w14:paraId="53487A02" w14:textId="77777777" w:rsidR="00D602A2" w:rsidRPr="00786DB4" w:rsidRDefault="00D602A2" w:rsidP="00C85DC9">
            <w:pPr>
              <w:ind w:firstLine="0"/>
              <w:rPr>
                <w:sz w:val="20"/>
              </w:rPr>
            </w:pPr>
          </w:p>
        </w:tc>
        <w:tc>
          <w:tcPr>
            <w:tcW w:w="820" w:type="pct"/>
            <w:gridSpan w:val="2"/>
            <w:shd w:val="clear" w:color="auto" w:fill="auto"/>
          </w:tcPr>
          <w:p w14:paraId="1E7D8F92" w14:textId="0413018F" w:rsidR="00D602A2" w:rsidRPr="00786DB4" w:rsidRDefault="00D602A2" w:rsidP="00C85DC9">
            <w:pPr>
              <w:ind w:firstLine="0"/>
              <w:rPr>
                <w:sz w:val="20"/>
                <w:lang w:val="en-US"/>
              </w:rPr>
            </w:pPr>
            <w:r w:rsidRPr="00786DB4">
              <w:rPr>
                <w:sz w:val="20"/>
                <w:lang w:val="en-US"/>
              </w:rPr>
              <w:t>isSMPOrSONOTender</w:t>
            </w:r>
          </w:p>
        </w:tc>
        <w:tc>
          <w:tcPr>
            <w:tcW w:w="336" w:type="pct"/>
            <w:gridSpan w:val="5"/>
            <w:shd w:val="clear" w:color="auto" w:fill="auto"/>
          </w:tcPr>
          <w:p w14:paraId="51F99CA5" w14:textId="262BDCED" w:rsidR="00D602A2" w:rsidRPr="00786DB4" w:rsidRDefault="00D602A2" w:rsidP="00C85DC9">
            <w:pPr>
              <w:ind w:firstLine="0"/>
              <w:jc w:val="center"/>
              <w:rPr>
                <w:sz w:val="20"/>
              </w:rPr>
            </w:pPr>
            <w:r w:rsidRPr="00786DB4">
              <w:rPr>
                <w:sz w:val="20"/>
              </w:rPr>
              <w:t>Н</w:t>
            </w:r>
          </w:p>
        </w:tc>
        <w:tc>
          <w:tcPr>
            <w:tcW w:w="503" w:type="pct"/>
            <w:gridSpan w:val="2"/>
            <w:shd w:val="clear" w:color="auto" w:fill="auto"/>
          </w:tcPr>
          <w:p w14:paraId="6FFB4027" w14:textId="3576553C" w:rsidR="00D602A2" w:rsidRPr="00786DB4" w:rsidRDefault="00D602A2" w:rsidP="00C85DC9">
            <w:pPr>
              <w:ind w:firstLine="0"/>
              <w:jc w:val="center"/>
              <w:rPr>
                <w:sz w:val="20"/>
                <w:lang w:val="en-US"/>
              </w:rPr>
            </w:pPr>
            <w:r w:rsidRPr="00786DB4">
              <w:rPr>
                <w:sz w:val="20"/>
                <w:lang w:val="en-US"/>
              </w:rPr>
              <w:t>B</w:t>
            </w:r>
          </w:p>
        </w:tc>
        <w:tc>
          <w:tcPr>
            <w:tcW w:w="1287" w:type="pct"/>
            <w:gridSpan w:val="3"/>
            <w:shd w:val="clear" w:color="auto" w:fill="auto"/>
          </w:tcPr>
          <w:p w14:paraId="14D90CAF" w14:textId="1503D053" w:rsidR="00D602A2" w:rsidRPr="00786DB4" w:rsidRDefault="00D602A2" w:rsidP="00C85DC9">
            <w:pPr>
              <w:ind w:firstLine="0"/>
              <w:rPr>
                <w:sz w:val="20"/>
              </w:rPr>
            </w:pPr>
            <w:r w:rsidRPr="00786DB4">
              <w:rPr>
                <w:sz w:val="20"/>
              </w:rPr>
              <w:t>Закупка у субъектов малого предпринимательства и социально ориентированных некоммерческих организаций</w:t>
            </w:r>
          </w:p>
        </w:tc>
        <w:tc>
          <w:tcPr>
            <w:tcW w:w="1363" w:type="pct"/>
            <w:shd w:val="clear" w:color="auto" w:fill="auto"/>
          </w:tcPr>
          <w:p w14:paraId="65C85A6E" w14:textId="44352536" w:rsidR="00D602A2" w:rsidRPr="00786DB4" w:rsidRDefault="00D602A2" w:rsidP="00C85DC9">
            <w:pPr>
              <w:ind w:firstLine="0"/>
              <w:rPr>
                <w:sz w:val="20"/>
              </w:rPr>
            </w:pPr>
            <w:r w:rsidRPr="00786DB4">
              <w:rPr>
                <w:sz w:val="20"/>
              </w:rPr>
              <w:t>Игнорируется при приеме. Заполняется автоматически из ПРИЗ при установке (изменении) связи с извещением о закупке</w:t>
            </w:r>
          </w:p>
        </w:tc>
      </w:tr>
      <w:tr w:rsidR="00D602A2" w:rsidRPr="00786DB4" w14:paraId="4A7EC1B6" w14:textId="77777777" w:rsidTr="00D562DA">
        <w:trPr>
          <w:gridAfter w:val="1"/>
          <w:wAfter w:w="15" w:type="pct"/>
          <w:jc w:val="center"/>
        </w:trPr>
        <w:tc>
          <w:tcPr>
            <w:tcW w:w="676" w:type="pct"/>
            <w:shd w:val="clear" w:color="auto" w:fill="auto"/>
          </w:tcPr>
          <w:p w14:paraId="0880574C" w14:textId="77777777" w:rsidR="00D602A2" w:rsidRPr="00786DB4" w:rsidRDefault="00D602A2" w:rsidP="00C85DC9">
            <w:pPr>
              <w:ind w:firstLine="0"/>
              <w:rPr>
                <w:sz w:val="20"/>
              </w:rPr>
            </w:pPr>
          </w:p>
        </w:tc>
        <w:tc>
          <w:tcPr>
            <w:tcW w:w="820" w:type="pct"/>
            <w:gridSpan w:val="2"/>
            <w:shd w:val="clear" w:color="auto" w:fill="auto"/>
          </w:tcPr>
          <w:p w14:paraId="3EA1A366" w14:textId="2C093CC1" w:rsidR="00D602A2" w:rsidRPr="00786DB4" w:rsidRDefault="00D602A2" w:rsidP="00C85DC9">
            <w:pPr>
              <w:ind w:firstLine="0"/>
              <w:rPr>
                <w:sz w:val="20"/>
                <w:lang w:val="en-US"/>
              </w:rPr>
            </w:pPr>
            <w:r w:rsidRPr="00786DB4">
              <w:rPr>
                <w:sz w:val="20"/>
                <w:lang w:val="en-US"/>
              </w:rPr>
              <w:t>isSMPOrSONOEngage</w:t>
            </w:r>
          </w:p>
        </w:tc>
        <w:tc>
          <w:tcPr>
            <w:tcW w:w="336" w:type="pct"/>
            <w:gridSpan w:val="5"/>
            <w:shd w:val="clear" w:color="auto" w:fill="auto"/>
          </w:tcPr>
          <w:p w14:paraId="5A066103" w14:textId="1A818358" w:rsidR="00D602A2" w:rsidRPr="00786DB4" w:rsidRDefault="00D602A2" w:rsidP="00C85DC9">
            <w:pPr>
              <w:ind w:firstLine="0"/>
              <w:jc w:val="center"/>
              <w:rPr>
                <w:sz w:val="20"/>
              </w:rPr>
            </w:pPr>
            <w:r w:rsidRPr="00786DB4">
              <w:rPr>
                <w:sz w:val="20"/>
              </w:rPr>
              <w:t>Н</w:t>
            </w:r>
          </w:p>
        </w:tc>
        <w:tc>
          <w:tcPr>
            <w:tcW w:w="503" w:type="pct"/>
            <w:gridSpan w:val="2"/>
            <w:shd w:val="clear" w:color="auto" w:fill="auto"/>
          </w:tcPr>
          <w:p w14:paraId="41C48B94" w14:textId="75987738" w:rsidR="00D602A2" w:rsidRPr="00786DB4" w:rsidRDefault="00D602A2" w:rsidP="00C85DC9">
            <w:pPr>
              <w:ind w:firstLine="0"/>
              <w:jc w:val="center"/>
              <w:rPr>
                <w:sz w:val="20"/>
                <w:lang w:val="en-US"/>
              </w:rPr>
            </w:pPr>
            <w:r w:rsidRPr="00786DB4">
              <w:rPr>
                <w:sz w:val="20"/>
                <w:lang w:val="en-US"/>
              </w:rPr>
              <w:t>B</w:t>
            </w:r>
          </w:p>
        </w:tc>
        <w:tc>
          <w:tcPr>
            <w:tcW w:w="1287" w:type="pct"/>
            <w:gridSpan w:val="3"/>
            <w:shd w:val="clear" w:color="auto" w:fill="auto"/>
          </w:tcPr>
          <w:p w14:paraId="2C2B7E4A" w14:textId="27752435" w:rsidR="00D602A2" w:rsidRPr="00786DB4" w:rsidRDefault="00D602A2" w:rsidP="00C85DC9">
            <w:pPr>
              <w:ind w:firstLine="0"/>
              <w:rPr>
                <w:sz w:val="20"/>
              </w:rPr>
            </w:pPr>
            <w:r w:rsidRPr="00786DB4">
              <w:rPr>
                <w:sz w:val="20"/>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w:t>
            </w:r>
            <w:r w:rsidRPr="00786DB4">
              <w:rPr>
                <w:sz w:val="20"/>
              </w:rPr>
              <w:lastRenderedPageBreak/>
              <w:t>ФЗ)</w:t>
            </w:r>
          </w:p>
        </w:tc>
        <w:tc>
          <w:tcPr>
            <w:tcW w:w="1363" w:type="pct"/>
            <w:shd w:val="clear" w:color="auto" w:fill="auto"/>
          </w:tcPr>
          <w:p w14:paraId="1B98A857" w14:textId="1CF7B236" w:rsidR="00D602A2" w:rsidRPr="00786DB4" w:rsidRDefault="00D602A2" w:rsidP="00C85DC9">
            <w:pPr>
              <w:ind w:firstLine="0"/>
              <w:rPr>
                <w:sz w:val="20"/>
              </w:rPr>
            </w:pPr>
            <w:r w:rsidRPr="00786DB4">
              <w:rPr>
                <w:sz w:val="20"/>
              </w:rPr>
              <w:lastRenderedPageBreak/>
              <w:t>Игнорируется при приеме. Заполняется автоматически из ПРИЗ при установке (изменении) связи с извещением о закупке</w:t>
            </w:r>
          </w:p>
        </w:tc>
      </w:tr>
      <w:tr w:rsidR="002F61E7" w:rsidRPr="00786DB4" w14:paraId="33BFF1CD" w14:textId="77777777" w:rsidTr="00D562DA">
        <w:trPr>
          <w:gridAfter w:val="1"/>
          <w:wAfter w:w="15" w:type="pct"/>
          <w:jc w:val="center"/>
        </w:trPr>
        <w:tc>
          <w:tcPr>
            <w:tcW w:w="676" w:type="pct"/>
            <w:shd w:val="clear" w:color="auto" w:fill="auto"/>
            <w:hideMark/>
          </w:tcPr>
          <w:p w14:paraId="204132AA" w14:textId="77777777" w:rsidR="00480EC7" w:rsidRPr="00786DB4" w:rsidRDefault="00480EC7" w:rsidP="00C85DC9">
            <w:pPr>
              <w:ind w:firstLine="0"/>
              <w:rPr>
                <w:sz w:val="20"/>
              </w:rPr>
            </w:pPr>
            <w:r w:rsidRPr="00786DB4">
              <w:rPr>
                <w:sz w:val="20"/>
              </w:rPr>
              <w:t> </w:t>
            </w:r>
          </w:p>
        </w:tc>
        <w:tc>
          <w:tcPr>
            <w:tcW w:w="820" w:type="pct"/>
            <w:gridSpan w:val="2"/>
            <w:shd w:val="clear" w:color="auto" w:fill="auto"/>
            <w:hideMark/>
          </w:tcPr>
          <w:p w14:paraId="00416CAB" w14:textId="1673A6B5" w:rsidR="00480EC7" w:rsidRPr="00786DB4" w:rsidRDefault="008F3C4A" w:rsidP="00C85DC9">
            <w:pPr>
              <w:ind w:firstLine="0"/>
              <w:rPr>
                <w:sz w:val="20"/>
                <w:lang w:val="en-US"/>
              </w:rPr>
            </w:pPr>
            <w:r w:rsidRPr="00786DB4">
              <w:rPr>
                <w:sz w:val="20"/>
                <w:lang w:val="en-US"/>
              </w:rPr>
              <w:t>subContractorsSum</w:t>
            </w:r>
          </w:p>
        </w:tc>
        <w:tc>
          <w:tcPr>
            <w:tcW w:w="336" w:type="pct"/>
            <w:gridSpan w:val="5"/>
            <w:shd w:val="clear" w:color="auto" w:fill="auto"/>
            <w:hideMark/>
          </w:tcPr>
          <w:p w14:paraId="68F2857B" w14:textId="511AA377" w:rsidR="00480EC7" w:rsidRPr="00786DB4" w:rsidRDefault="00480EC7" w:rsidP="00C85DC9">
            <w:pPr>
              <w:ind w:firstLine="0"/>
              <w:jc w:val="center"/>
              <w:rPr>
                <w:sz w:val="20"/>
              </w:rPr>
            </w:pPr>
            <w:r w:rsidRPr="00786DB4">
              <w:rPr>
                <w:sz w:val="20"/>
              </w:rPr>
              <w:t>Н</w:t>
            </w:r>
          </w:p>
        </w:tc>
        <w:tc>
          <w:tcPr>
            <w:tcW w:w="503" w:type="pct"/>
            <w:gridSpan w:val="2"/>
            <w:shd w:val="clear" w:color="auto" w:fill="auto"/>
            <w:hideMark/>
          </w:tcPr>
          <w:p w14:paraId="3AF7A3B7" w14:textId="77777777" w:rsidR="00480EC7" w:rsidRPr="00786DB4" w:rsidRDefault="00480EC7" w:rsidP="00C85DC9">
            <w:pPr>
              <w:ind w:firstLine="0"/>
              <w:jc w:val="center"/>
              <w:rPr>
                <w:sz w:val="20"/>
              </w:rPr>
            </w:pPr>
            <w:r w:rsidRPr="00786DB4">
              <w:rPr>
                <w:sz w:val="20"/>
              </w:rPr>
              <w:t>S</w:t>
            </w:r>
          </w:p>
        </w:tc>
        <w:tc>
          <w:tcPr>
            <w:tcW w:w="1287" w:type="pct"/>
            <w:gridSpan w:val="3"/>
            <w:shd w:val="clear" w:color="auto" w:fill="auto"/>
            <w:hideMark/>
          </w:tcPr>
          <w:p w14:paraId="49507826" w14:textId="61DED4F2" w:rsidR="00480EC7" w:rsidRPr="00786DB4" w:rsidRDefault="00480EC7" w:rsidP="00C85DC9">
            <w:pPr>
              <w:ind w:firstLine="0"/>
              <w:rPr>
                <w:sz w:val="20"/>
              </w:rPr>
            </w:pPr>
            <w:r w:rsidRPr="00786DB4">
              <w:rPr>
                <w:sz w:val="20"/>
              </w:rPr>
              <w:t>Объем  привлечения к исполнению контракта субподрядчиков</w:t>
            </w:r>
          </w:p>
        </w:tc>
        <w:tc>
          <w:tcPr>
            <w:tcW w:w="1363" w:type="pct"/>
            <w:shd w:val="clear" w:color="auto" w:fill="auto"/>
            <w:hideMark/>
          </w:tcPr>
          <w:p w14:paraId="651502D5" w14:textId="77777777" w:rsidR="00094A97" w:rsidRPr="00094A97" w:rsidRDefault="00094A97" w:rsidP="00094A97">
            <w:pPr>
              <w:ind w:firstLine="0"/>
              <w:rPr>
                <w:sz w:val="20"/>
              </w:rPr>
            </w:pPr>
            <w:r w:rsidRPr="00094A97">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721A934C" w14:textId="77777777" w:rsidR="00094A97" w:rsidRPr="00094A97" w:rsidRDefault="00094A97" w:rsidP="00094A97">
            <w:pPr>
              <w:ind w:firstLine="0"/>
              <w:rPr>
                <w:sz w:val="20"/>
              </w:rPr>
            </w:pPr>
          </w:p>
          <w:p w14:paraId="2F1E2D63" w14:textId="3101C8A3" w:rsidR="00480EC7" w:rsidRPr="00786DB4" w:rsidRDefault="00094A97" w:rsidP="00094A97">
            <w:pPr>
              <w:ind w:firstLine="0"/>
              <w:rPr>
                <w:sz w:val="20"/>
              </w:rPr>
            </w:pPr>
            <w:r w:rsidRPr="00094A97">
              <w:rPr>
                <w:sz w:val="20"/>
              </w:rPr>
              <w:t>В других случаях принимается из пакета</w:t>
            </w:r>
          </w:p>
        </w:tc>
      </w:tr>
      <w:tr w:rsidR="00D602A2" w:rsidRPr="00786DB4" w14:paraId="30F0769E" w14:textId="77777777" w:rsidTr="00D562DA">
        <w:trPr>
          <w:gridAfter w:val="1"/>
          <w:wAfter w:w="15" w:type="pct"/>
          <w:jc w:val="center"/>
        </w:trPr>
        <w:tc>
          <w:tcPr>
            <w:tcW w:w="676" w:type="pct"/>
            <w:shd w:val="clear" w:color="auto" w:fill="auto"/>
          </w:tcPr>
          <w:p w14:paraId="770DE8D3" w14:textId="77777777" w:rsidR="00D602A2" w:rsidRPr="00786DB4" w:rsidRDefault="00D602A2" w:rsidP="00C85DC9">
            <w:pPr>
              <w:ind w:firstLine="0"/>
              <w:rPr>
                <w:sz w:val="20"/>
              </w:rPr>
            </w:pPr>
          </w:p>
        </w:tc>
        <w:tc>
          <w:tcPr>
            <w:tcW w:w="820" w:type="pct"/>
            <w:gridSpan w:val="2"/>
            <w:shd w:val="clear" w:color="auto" w:fill="auto"/>
          </w:tcPr>
          <w:p w14:paraId="6BA9D8EA" w14:textId="506233EF" w:rsidR="00D602A2" w:rsidRPr="00786DB4" w:rsidRDefault="00D602A2" w:rsidP="00C85DC9">
            <w:pPr>
              <w:ind w:firstLine="0"/>
              <w:rPr>
                <w:sz w:val="20"/>
                <w:lang w:val="en-US"/>
              </w:rPr>
            </w:pPr>
            <w:r w:rsidRPr="00786DB4">
              <w:rPr>
                <w:sz w:val="20"/>
                <w:lang w:val="en-US"/>
              </w:rPr>
              <w:t>quantityContractStages</w:t>
            </w:r>
          </w:p>
        </w:tc>
        <w:tc>
          <w:tcPr>
            <w:tcW w:w="336" w:type="pct"/>
            <w:gridSpan w:val="5"/>
            <w:shd w:val="clear" w:color="auto" w:fill="auto"/>
          </w:tcPr>
          <w:p w14:paraId="6DF3895C" w14:textId="0CACD02C" w:rsidR="00D602A2" w:rsidRPr="00786DB4" w:rsidRDefault="00D602A2" w:rsidP="00C85DC9">
            <w:pPr>
              <w:ind w:firstLine="0"/>
              <w:jc w:val="center"/>
              <w:rPr>
                <w:sz w:val="20"/>
              </w:rPr>
            </w:pPr>
            <w:r w:rsidRPr="00786DB4">
              <w:rPr>
                <w:sz w:val="20"/>
              </w:rPr>
              <w:t>Н</w:t>
            </w:r>
          </w:p>
        </w:tc>
        <w:tc>
          <w:tcPr>
            <w:tcW w:w="503" w:type="pct"/>
            <w:gridSpan w:val="2"/>
            <w:shd w:val="clear" w:color="auto" w:fill="auto"/>
          </w:tcPr>
          <w:p w14:paraId="32E96E1B" w14:textId="79FE5413" w:rsidR="00D602A2" w:rsidRPr="00786DB4" w:rsidRDefault="00D602A2" w:rsidP="00C85DC9">
            <w:pPr>
              <w:ind w:firstLine="0"/>
              <w:jc w:val="center"/>
              <w:rPr>
                <w:sz w:val="20"/>
                <w:lang w:val="en-US"/>
              </w:rPr>
            </w:pPr>
            <w:r w:rsidRPr="00786DB4">
              <w:rPr>
                <w:sz w:val="20"/>
                <w:lang w:val="en-US"/>
              </w:rPr>
              <w:t>N</w:t>
            </w:r>
          </w:p>
        </w:tc>
        <w:tc>
          <w:tcPr>
            <w:tcW w:w="1287" w:type="pct"/>
            <w:gridSpan w:val="3"/>
            <w:shd w:val="clear" w:color="auto" w:fill="auto"/>
          </w:tcPr>
          <w:p w14:paraId="4031DA00" w14:textId="540D816C" w:rsidR="00D602A2" w:rsidRPr="00786DB4" w:rsidRDefault="00D602A2" w:rsidP="00C85DC9">
            <w:pPr>
              <w:ind w:firstLine="0"/>
              <w:rPr>
                <w:sz w:val="20"/>
              </w:rPr>
            </w:pPr>
            <w:r w:rsidRPr="00786DB4">
              <w:rPr>
                <w:sz w:val="20"/>
              </w:rPr>
              <w:t>Количество этапов контракта</w:t>
            </w:r>
          </w:p>
        </w:tc>
        <w:tc>
          <w:tcPr>
            <w:tcW w:w="1363" w:type="pct"/>
            <w:shd w:val="clear" w:color="auto" w:fill="auto"/>
          </w:tcPr>
          <w:p w14:paraId="538503D2" w14:textId="61631962" w:rsidR="00D602A2" w:rsidRPr="00786DB4" w:rsidRDefault="00D602A2" w:rsidP="00C85DC9">
            <w:pPr>
              <w:ind w:firstLine="0"/>
              <w:rPr>
                <w:sz w:val="20"/>
              </w:rPr>
            </w:pPr>
            <w:r w:rsidRPr="00786DB4">
              <w:rPr>
                <w:sz w:val="20"/>
              </w:rPr>
              <w:t>Игнорируется при приеме. Заполняется автоматически на основании количества этапов исполнения контракта (блоки executionPeriod/stages)</w:t>
            </w:r>
          </w:p>
        </w:tc>
      </w:tr>
      <w:tr w:rsidR="002F61E7" w:rsidRPr="00786DB4" w14:paraId="78932530" w14:textId="77777777" w:rsidTr="00D562DA">
        <w:trPr>
          <w:gridAfter w:val="1"/>
          <w:wAfter w:w="15" w:type="pct"/>
          <w:jc w:val="center"/>
        </w:trPr>
        <w:tc>
          <w:tcPr>
            <w:tcW w:w="676" w:type="pct"/>
            <w:shd w:val="clear" w:color="auto" w:fill="auto"/>
            <w:hideMark/>
          </w:tcPr>
          <w:p w14:paraId="1066B84E" w14:textId="77777777" w:rsidR="00E42407" w:rsidRPr="00786DB4" w:rsidRDefault="00E42407" w:rsidP="00C85DC9">
            <w:pPr>
              <w:ind w:firstLine="0"/>
              <w:rPr>
                <w:sz w:val="20"/>
              </w:rPr>
            </w:pPr>
            <w:r w:rsidRPr="00786DB4">
              <w:rPr>
                <w:sz w:val="20"/>
              </w:rPr>
              <w:t> </w:t>
            </w:r>
          </w:p>
        </w:tc>
        <w:tc>
          <w:tcPr>
            <w:tcW w:w="820" w:type="pct"/>
            <w:gridSpan w:val="2"/>
            <w:shd w:val="clear" w:color="auto" w:fill="auto"/>
            <w:hideMark/>
          </w:tcPr>
          <w:p w14:paraId="4FB95357" w14:textId="0C1E46DE" w:rsidR="00E42407" w:rsidRPr="00786DB4" w:rsidRDefault="00E42407" w:rsidP="00C85DC9">
            <w:pPr>
              <w:ind w:firstLine="0"/>
              <w:rPr>
                <w:sz w:val="20"/>
                <w:lang w:val="en-US"/>
              </w:rPr>
            </w:pPr>
            <w:r w:rsidRPr="00786DB4">
              <w:rPr>
                <w:sz w:val="20"/>
                <w:lang w:val="en-US"/>
              </w:rPr>
              <w:t>executionPeriod</w:t>
            </w:r>
          </w:p>
        </w:tc>
        <w:tc>
          <w:tcPr>
            <w:tcW w:w="336" w:type="pct"/>
            <w:gridSpan w:val="5"/>
            <w:shd w:val="clear" w:color="auto" w:fill="auto"/>
            <w:hideMark/>
          </w:tcPr>
          <w:p w14:paraId="13BF03A1" w14:textId="2C7AE4DD" w:rsidR="00E42407" w:rsidRPr="00786DB4" w:rsidRDefault="001000DC" w:rsidP="00C85DC9">
            <w:pPr>
              <w:ind w:firstLine="0"/>
              <w:jc w:val="center"/>
              <w:rPr>
                <w:sz w:val="20"/>
              </w:rPr>
            </w:pPr>
            <w:r>
              <w:rPr>
                <w:sz w:val="20"/>
              </w:rPr>
              <w:t>Н</w:t>
            </w:r>
          </w:p>
        </w:tc>
        <w:tc>
          <w:tcPr>
            <w:tcW w:w="503" w:type="pct"/>
            <w:gridSpan w:val="2"/>
            <w:shd w:val="clear" w:color="auto" w:fill="auto"/>
            <w:hideMark/>
          </w:tcPr>
          <w:p w14:paraId="21FAF4DB" w14:textId="77777777" w:rsidR="00E42407" w:rsidRPr="00786DB4" w:rsidRDefault="00E42407" w:rsidP="00C85DC9">
            <w:pPr>
              <w:ind w:firstLine="0"/>
              <w:jc w:val="center"/>
              <w:rPr>
                <w:sz w:val="20"/>
              </w:rPr>
            </w:pPr>
            <w:r w:rsidRPr="00786DB4">
              <w:rPr>
                <w:sz w:val="20"/>
              </w:rPr>
              <w:t>S</w:t>
            </w:r>
          </w:p>
        </w:tc>
        <w:tc>
          <w:tcPr>
            <w:tcW w:w="1287" w:type="pct"/>
            <w:gridSpan w:val="3"/>
            <w:shd w:val="clear" w:color="auto" w:fill="auto"/>
            <w:hideMark/>
          </w:tcPr>
          <w:p w14:paraId="33904655" w14:textId="39459EA0" w:rsidR="00E42407" w:rsidRPr="00786DB4" w:rsidRDefault="00E42407" w:rsidP="00C85DC9">
            <w:pPr>
              <w:ind w:firstLine="0"/>
              <w:rPr>
                <w:sz w:val="20"/>
              </w:rPr>
            </w:pPr>
            <w:r w:rsidRPr="00786DB4">
              <w:rPr>
                <w:sz w:val="20"/>
              </w:rPr>
              <w:t>Срок исполнения контракта</w:t>
            </w:r>
          </w:p>
        </w:tc>
        <w:tc>
          <w:tcPr>
            <w:tcW w:w="1363" w:type="pct"/>
            <w:shd w:val="clear" w:color="auto" w:fill="auto"/>
            <w:hideMark/>
          </w:tcPr>
          <w:p w14:paraId="496EF36D" w14:textId="77777777" w:rsidR="001000DC" w:rsidRPr="001000DC" w:rsidRDefault="00E42407" w:rsidP="001000DC">
            <w:pPr>
              <w:ind w:firstLine="0"/>
              <w:rPr>
                <w:sz w:val="20"/>
              </w:rPr>
            </w:pPr>
            <w:r w:rsidRPr="00786DB4">
              <w:rPr>
                <w:sz w:val="20"/>
              </w:rPr>
              <w:t xml:space="preserve"> </w:t>
            </w:r>
            <w:r w:rsidR="001000DC" w:rsidRPr="001000DC">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407D7B9B" w14:textId="77777777" w:rsidR="001000DC" w:rsidRPr="001000DC" w:rsidRDefault="001000DC" w:rsidP="001000DC">
            <w:pPr>
              <w:ind w:firstLine="0"/>
              <w:rPr>
                <w:sz w:val="20"/>
              </w:rPr>
            </w:pPr>
          </w:p>
          <w:p w14:paraId="40E6FD60" w14:textId="28FBCF70" w:rsidR="00E42407" w:rsidRPr="00786DB4" w:rsidRDefault="001000DC" w:rsidP="001000DC">
            <w:pPr>
              <w:ind w:firstLine="0"/>
              <w:rPr>
                <w:sz w:val="20"/>
              </w:rPr>
            </w:pPr>
            <w:r w:rsidRPr="001000DC">
              <w:rPr>
                <w:sz w:val="20"/>
              </w:rPr>
              <w:t>В других случаях блок обязателен для заполнения</w:t>
            </w:r>
          </w:p>
        </w:tc>
      </w:tr>
      <w:tr w:rsidR="002F61E7" w:rsidRPr="00786DB4" w14:paraId="71142C95" w14:textId="77777777" w:rsidTr="00D562DA">
        <w:trPr>
          <w:gridAfter w:val="1"/>
          <w:wAfter w:w="15" w:type="pct"/>
          <w:jc w:val="center"/>
        </w:trPr>
        <w:tc>
          <w:tcPr>
            <w:tcW w:w="676" w:type="pct"/>
            <w:shd w:val="clear" w:color="auto" w:fill="auto"/>
            <w:hideMark/>
          </w:tcPr>
          <w:p w14:paraId="5F217920" w14:textId="77777777" w:rsidR="00133AF6" w:rsidRPr="00786DB4" w:rsidRDefault="00133AF6" w:rsidP="00C85DC9">
            <w:pPr>
              <w:ind w:firstLine="0"/>
              <w:rPr>
                <w:sz w:val="20"/>
              </w:rPr>
            </w:pPr>
            <w:r w:rsidRPr="00786DB4">
              <w:rPr>
                <w:sz w:val="20"/>
              </w:rPr>
              <w:t> </w:t>
            </w:r>
          </w:p>
        </w:tc>
        <w:tc>
          <w:tcPr>
            <w:tcW w:w="820" w:type="pct"/>
            <w:gridSpan w:val="2"/>
            <w:shd w:val="clear" w:color="auto" w:fill="auto"/>
            <w:hideMark/>
          </w:tcPr>
          <w:p w14:paraId="2230B55E" w14:textId="379592AF" w:rsidR="00133AF6" w:rsidRPr="00786DB4" w:rsidRDefault="00133AF6" w:rsidP="00C85DC9">
            <w:pPr>
              <w:ind w:firstLine="0"/>
              <w:rPr>
                <w:sz w:val="20"/>
                <w:lang w:val="en-US"/>
              </w:rPr>
            </w:pPr>
            <w:r w:rsidRPr="00786DB4">
              <w:rPr>
                <w:sz w:val="20"/>
                <w:lang w:val="en-US"/>
              </w:rPr>
              <w:t>enforcement</w:t>
            </w:r>
          </w:p>
        </w:tc>
        <w:tc>
          <w:tcPr>
            <w:tcW w:w="336" w:type="pct"/>
            <w:gridSpan w:val="5"/>
            <w:shd w:val="clear" w:color="auto" w:fill="auto"/>
            <w:hideMark/>
          </w:tcPr>
          <w:p w14:paraId="41AA8A79" w14:textId="7F3957A4" w:rsidR="00133AF6" w:rsidRPr="00786DB4" w:rsidRDefault="00133AF6" w:rsidP="00C85DC9">
            <w:pPr>
              <w:ind w:firstLine="0"/>
              <w:jc w:val="center"/>
              <w:rPr>
                <w:sz w:val="20"/>
              </w:rPr>
            </w:pPr>
            <w:r w:rsidRPr="00786DB4">
              <w:rPr>
                <w:sz w:val="20"/>
              </w:rPr>
              <w:t>Н</w:t>
            </w:r>
          </w:p>
        </w:tc>
        <w:tc>
          <w:tcPr>
            <w:tcW w:w="503" w:type="pct"/>
            <w:gridSpan w:val="2"/>
            <w:shd w:val="clear" w:color="auto" w:fill="auto"/>
            <w:hideMark/>
          </w:tcPr>
          <w:p w14:paraId="468F2E0E" w14:textId="77777777" w:rsidR="00133AF6" w:rsidRPr="00786DB4" w:rsidRDefault="00133AF6" w:rsidP="00C85DC9">
            <w:pPr>
              <w:ind w:firstLine="0"/>
              <w:jc w:val="center"/>
              <w:rPr>
                <w:sz w:val="20"/>
              </w:rPr>
            </w:pPr>
            <w:r w:rsidRPr="00786DB4">
              <w:rPr>
                <w:sz w:val="20"/>
              </w:rPr>
              <w:t>S</w:t>
            </w:r>
          </w:p>
        </w:tc>
        <w:tc>
          <w:tcPr>
            <w:tcW w:w="1287" w:type="pct"/>
            <w:gridSpan w:val="3"/>
            <w:shd w:val="clear" w:color="auto" w:fill="auto"/>
            <w:hideMark/>
          </w:tcPr>
          <w:p w14:paraId="7DE6B0B7" w14:textId="6645A83A" w:rsidR="00133AF6" w:rsidRPr="00786DB4" w:rsidRDefault="00133AF6" w:rsidP="00C85DC9">
            <w:pPr>
              <w:ind w:firstLine="0"/>
              <w:rPr>
                <w:sz w:val="20"/>
              </w:rPr>
            </w:pPr>
            <w:r w:rsidRPr="00786DB4">
              <w:rPr>
                <w:sz w:val="20"/>
              </w:rPr>
              <w:t>Обеспечение исполнения контракта</w:t>
            </w:r>
          </w:p>
        </w:tc>
        <w:tc>
          <w:tcPr>
            <w:tcW w:w="1363" w:type="pct"/>
            <w:shd w:val="clear" w:color="auto" w:fill="auto"/>
            <w:hideMark/>
          </w:tcPr>
          <w:p w14:paraId="16165053" w14:textId="77777777" w:rsidR="00133AF6" w:rsidRPr="00786DB4" w:rsidRDefault="00133AF6" w:rsidP="00C85DC9">
            <w:pPr>
              <w:ind w:firstLine="0"/>
              <w:rPr>
                <w:sz w:val="20"/>
              </w:rPr>
            </w:pPr>
            <w:r w:rsidRPr="00786DB4">
              <w:rPr>
                <w:sz w:val="20"/>
              </w:rPr>
              <w:t xml:space="preserve"> </w:t>
            </w:r>
          </w:p>
        </w:tc>
      </w:tr>
      <w:tr w:rsidR="001B300C" w:rsidRPr="00786DB4" w14:paraId="6E8CB476" w14:textId="77777777" w:rsidTr="00D562DA">
        <w:trPr>
          <w:gridAfter w:val="1"/>
          <w:wAfter w:w="15" w:type="pct"/>
          <w:jc w:val="center"/>
        </w:trPr>
        <w:tc>
          <w:tcPr>
            <w:tcW w:w="676" w:type="pct"/>
            <w:shd w:val="clear" w:color="auto" w:fill="auto"/>
          </w:tcPr>
          <w:p w14:paraId="1ABDE26E" w14:textId="77777777" w:rsidR="001B300C" w:rsidRPr="00786DB4" w:rsidRDefault="001B300C" w:rsidP="00C85DC9">
            <w:pPr>
              <w:ind w:firstLine="0"/>
              <w:rPr>
                <w:sz w:val="20"/>
              </w:rPr>
            </w:pPr>
          </w:p>
        </w:tc>
        <w:tc>
          <w:tcPr>
            <w:tcW w:w="820" w:type="pct"/>
            <w:gridSpan w:val="2"/>
            <w:shd w:val="clear" w:color="auto" w:fill="auto"/>
          </w:tcPr>
          <w:p w14:paraId="01A445D8" w14:textId="50DF99B2" w:rsidR="001B300C" w:rsidRPr="00786DB4" w:rsidRDefault="001B300C" w:rsidP="00C85DC9">
            <w:pPr>
              <w:ind w:firstLine="0"/>
              <w:rPr>
                <w:sz w:val="20"/>
                <w:lang w:val="en-US"/>
              </w:rPr>
            </w:pPr>
            <w:r w:rsidRPr="00786DB4">
              <w:rPr>
                <w:sz w:val="20"/>
                <w:lang w:val="en-US"/>
              </w:rPr>
              <w:t>subsequentMaintenanceEnforcement</w:t>
            </w:r>
          </w:p>
        </w:tc>
        <w:tc>
          <w:tcPr>
            <w:tcW w:w="336" w:type="pct"/>
            <w:gridSpan w:val="5"/>
            <w:shd w:val="clear" w:color="auto" w:fill="auto"/>
          </w:tcPr>
          <w:p w14:paraId="16182592" w14:textId="1784D2B3" w:rsidR="001B300C" w:rsidRPr="00786DB4" w:rsidRDefault="001B300C" w:rsidP="00C85DC9">
            <w:pPr>
              <w:ind w:firstLine="0"/>
              <w:jc w:val="center"/>
              <w:rPr>
                <w:sz w:val="20"/>
              </w:rPr>
            </w:pPr>
            <w:r w:rsidRPr="00786DB4">
              <w:rPr>
                <w:sz w:val="20"/>
              </w:rPr>
              <w:t>Н</w:t>
            </w:r>
          </w:p>
        </w:tc>
        <w:tc>
          <w:tcPr>
            <w:tcW w:w="503" w:type="pct"/>
            <w:gridSpan w:val="2"/>
            <w:shd w:val="clear" w:color="auto" w:fill="auto"/>
          </w:tcPr>
          <w:p w14:paraId="37660B10" w14:textId="5D93D72C" w:rsidR="001B300C" w:rsidRPr="00786DB4" w:rsidRDefault="001B300C" w:rsidP="00C85DC9">
            <w:pPr>
              <w:ind w:firstLine="0"/>
              <w:jc w:val="center"/>
              <w:rPr>
                <w:sz w:val="20"/>
              </w:rPr>
            </w:pPr>
            <w:r w:rsidRPr="00786DB4">
              <w:rPr>
                <w:sz w:val="20"/>
              </w:rPr>
              <w:t>S</w:t>
            </w:r>
          </w:p>
        </w:tc>
        <w:tc>
          <w:tcPr>
            <w:tcW w:w="1287" w:type="pct"/>
            <w:gridSpan w:val="3"/>
            <w:shd w:val="clear" w:color="auto" w:fill="auto"/>
          </w:tcPr>
          <w:p w14:paraId="60C32C8E" w14:textId="308DFB1B" w:rsidR="001B300C" w:rsidRPr="00786DB4" w:rsidRDefault="001B300C" w:rsidP="00C85DC9">
            <w:pPr>
              <w:ind w:firstLine="0"/>
              <w:rPr>
                <w:sz w:val="20"/>
              </w:rPr>
            </w:pPr>
            <w:r w:rsidRPr="00786DB4">
              <w:rPr>
                <w:sz w:val="20"/>
              </w:rPr>
              <w:t>Обеспечение исполнения контракта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p>
        </w:tc>
        <w:tc>
          <w:tcPr>
            <w:tcW w:w="1363" w:type="pct"/>
            <w:shd w:val="clear" w:color="auto" w:fill="auto"/>
          </w:tcPr>
          <w:p w14:paraId="20824E8F" w14:textId="77777777" w:rsidR="001B300C" w:rsidRPr="00786DB4" w:rsidRDefault="001B300C" w:rsidP="00C85DC9">
            <w:pPr>
              <w:ind w:firstLine="0"/>
              <w:rPr>
                <w:sz w:val="20"/>
              </w:rPr>
            </w:pPr>
            <w:r w:rsidRPr="00786DB4">
              <w:rPr>
                <w:sz w:val="20"/>
              </w:rPr>
              <w:t>Допускается указание блока только в том случае, если значение признака contractLifeCycle равно true</w:t>
            </w:r>
          </w:p>
          <w:p w14:paraId="3A912D89" w14:textId="36D068D1" w:rsidR="001B300C" w:rsidRPr="00786DB4" w:rsidRDefault="001B300C" w:rsidP="00C85DC9">
            <w:pPr>
              <w:ind w:firstLine="0"/>
              <w:rPr>
                <w:sz w:val="20"/>
              </w:rPr>
            </w:pPr>
            <w:r w:rsidRPr="00786DB4">
              <w:rPr>
                <w:sz w:val="20"/>
              </w:rPr>
              <w:t>Состав блока см. состав блока «Обеспечение исполнения контракта» (</w:t>
            </w:r>
            <w:r w:rsidRPr="00786DB4">
              <w:rPr>
                <w:sz w:val="20"/>
                <w:lang w:val="en-US"/>
              </w:rPr>
              <w:t>enforcement</w:t>
            </w:r>
            <w:r w:rsidRPr="00786DB4">
              <w:rPr>
                <w:sz w:val="20"/>
              </w:rPr>
              <w:t>)</w:t>
            </w:r>
          </w:p>
        </w:tc>
      </w:tr>
      <w:tr w:rsidR="002913D7" w:rsidRPr="00786DB4" w14:paraId="5E883A1B" w14:textId="77777777" w:rsidTr="00D562DA">
        <w:trPr>
          <w:gridAfter w:val="1"/>
          <w:wAfter w:w="15" w:type="pct"/>
          <w:jc w:val="center"/>
        </w:trPr>
        <w:tc>
          <w:tcPr>
            <w:tcW w:w="676" w:type="pct"/>
            <w:shd w:val="clear" w:color="auto" w:fill="auto"/>
          </w:tcPr>
          <w:p w14:paraId="385EBEED" w14:textId="77777777" w:rsidR="002913D7" w:rsidRPr="00786DB4" w:rsidRDefault="002913D7" w:rsidP="00C85DC9">
            <w:pPr>
              <w:ind w:firstLine="0"/>
              <w:rPr>
                <w:sz w:val="20"/>
              </w:rPr>
            </w:pPr>
          </w:p>
        </w:tc>
        <w:tc>
          <w:tcPr>
            <w:tcW w:w="820" w:type="pct"/>
            <w:gridSpan w:val="2"/>
            <w:shd w:val="clear" w:color="auto" w:fill="auto"/>
          </w:tcPr>
          <w:p w14:paraId="25CF5EFE" w14:textId="2C12C143" w:rsidR="002913D7" w:rsidRPr="00786DB4" w:rsidRDefault="002913D7" w:rsidP="00C85DC9">
            <w:pPr>
              <w:ind w:firstLine="0"/>
              <w:rPr>
                <w:sz w:val="20"/>
                <w:lang w:val="en-US"/>
              </w:rPr>
            </w:pPr>
            <w:r w:rsidRPr="00786DB4">
              <w:rPr>
                <w:sz w:val="20"/>
                <w:lang w:val="en-US"/>
              </w:rPr>
              <w:t>st14Info</w:t>
            </w:r>
          </w:p>
        </w:tc>
        <w:tc>
          <w:tcPr>
            <w:tcW w:w="336" w:type="pct"/>
            <w:gridSpan w:val="5"/>
            <w:shd w:val="clear" w:color="auto" w:fill="auto"/>
          </w:tcPr>
          <w:p w14:paraId="1F7C0866" w14:textId="1B0A8FAC" w:rsidR="002913D7" w:rsidRPr="00786DB4" w:rsidRDefault="002913D7" w:rsidP="00C85DC9">
            <w:pPr>
              <w:ind w:firstLine="0"/>
              <w:jc w:val="center"/>
              <w:rPr>
                <w:sz w:val="20"/>
              </w:rPr>
            </w:pPr>
            <w:r w:rsidRPr="00786DB4">
              <w:rPr>
                <w:sz w:val="20"/>
              </w:rPr>
              <w:t>Н</w:t>
            </w:r>
          </w:p>
        </w:tc>
        <w:tc>
          <w:tcPr>
            <w:tcW w:w="503" w:type="pct"/>
            <w:gridSpan w:val="2"/>
            <w:shd w:val="clear" w:color="auto" w:fill="auto"/>
          </w:tcPr>
          <w:p w14:paraId="745AE786" w14:textId="7F3676B2" w:rsidR="002913D7" w:rsidRPr="00786DB4" w:rsidRDefault="002913D7" w:rsidP="00C85DC9">
            <w:pPr>
              <w:ind w:firstLine="0"/>
              <w:jc w:val="center"/>
              <w:rPr>
                <w:sz w:val="20"/>
              </w:rPr>
            </w:pPr>
            <w:r w:rsidRPr="00786DB4">
              <w:rPr>
                <w:sz w:val="20"/>
              </w:rPr>
              <w:t>S</w:t>
            </w:r>
          </w:p>
        </w:tc>
        <w:tc>
          <w:tcPr>
            <w:tcW w:w="1287" w:type="pct"/>
            <w:gridSpan w:val="3"/>
            <w:shd w:val="clear" w:color="auto" w:fill="auto"/>
          </w:tcPr>
          <w:p w14:paraId="5E7101E7" w14:textId="574A8FBF" w:rsidR="002913D7" w:rsidRPr="00786DB4" w:rsidRDefault="002913D7" w:rsidP="00C85DC9">
            <w:pPr>
              <w:ind w:firstLine="0"/>
              <w:rPr>
                <w:sz w:val="20"/>
              </w:rPr>
            </w:pPr>
            <w:r w:rsidRPr="00786DB4">
              <w:rPr>
                <w:sz w:val="20"/>
              </w:rPr>
              <w:t>Информация о применении к закупке национального режима</w:t>
            </w:r>
          </w:p>
        </w:tc>
        <w:tc>
          <w:tcPr>
            <w:tcW w:w="1363" w:type="pct"/>
            <w:shd w:val="clear" w:color="auto" w:fill="auto"/>
          </w:tcPr>
          <w:p w14:paraId="2FE53E68" w14:textId="77777777" w:rsidR="002A295F" w:rsidRPr="002A295F" w:rsidRDefault="002A295F" w:rsidP="002A295F">
            <w:pPr>
              <w:ind w:firstLine="0"/>
              <w:rPr>
                <w:sz w:val="20"/>
              </w:rPr>
            </w:pPr>
            <w:r w:rsidRPr="002A295F">
              <w:rPr>
                <w:sz w:val="20"/>
              </w:rPr>
              <w:t>Блок игнорируется и заполняется автоматически, в случае если контракт создан на основании извещения об осуществлении 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14:paraId="0897F2DA" w14:textId="77777777" w:rsidR="002A295F" w:rsidRPr="002A295F" w:rsidRDefault="002A295F" w:rsidP="002A295F">
            <w:pPr>
              <w:ind w:firstLine="0"/>
              <w:rPr>
                <w:sz w:val="20"/>
              </w:rPr>
            </w:pPr>
          </w:p>
          <w:p w14:paraId="484C4B38" w14:textId="77777777" w:rsidR="002A295F" w:rsidRPr="002A295F" w:rsidRDefault="002A295F" w:rsidP="002A295F">
            <w:pPr>
              <w:ind w:firstLine="0"/>
              <w:rPr>
                <w:sz w:val="20"/>
              </w:rPr>
            </w:pPr>
            <w:r w:rsidRPr="002A295F">
              <w:rPr>
                <w:sz w:val="20"/>
              </w:rPr>
              <w:t xml:space="preserve">Блок игнорируется и не устанавливается признак "К закупке применяется национальный режим в соответствии со статьей 14 Федерального закона № 44-ФЗ", в случае если контракт создан на основании извещения об осуществлении 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  или в случае если данное ограничение выбрано, но при этом отсутствует хотя бы один НПА в извещении с не </w:t>
            </w:r>
            <w:r w:rsidRPr="002A295F">
              <w:rPr>
                <w:sz w:val="20"/>
              </w:rPr>
              <w:lastRenderedPageBreak/>
              <w:t>установленным признаком lot/restrictions/restriction/restrictionsSt14/restrictionSt14/exception/imposibilityBan в true.</w:t>
            </w:r>
          </w:p>
          <w:p w14:paraId="31EE7BC3" w14:textId="77777777" w:rsidR="002A295F" w:rsidRPr="002A295F" w:rsidRDefault="002A295F" w:rsidP="002A295F">
            <w:pPr>
              <w:ind w:firstLine="0"/>
              <w:rPr>
                <w:sz w:val="20"/>
              </w:rPr>
            </w:pPr>
          </w:p>
          <w:p w14:paraId="250EA835" w14:textId="77777777" w:rsidR="002A295F" w:rsidRPr="002A295F" w:rsidRDefault="002A295F" w:rsidP="002A295F">
            <w:pPr>
              <w:ind w:firstLine="0"/>
              <w:rPr>
                <w:sz w:val="20"/>
              </w:rPr>
            </w:pPr>
            <w:r w:rsidRPr="002A295F">
              <w:rPr>
                <w:sz w:val="20"/>
              </w:rPr>
              <w:t>Также блок игнорируется и не устанавливается признак, в случае если в качестве основания заключения контракта выбран блок foundation/fcsOrder/singleCustomer и код foundation/fcsOrder/singleCustomer/reason/code не равен 20220.</w:t>
            </w:r>
          </w:p>
          <w:p w14:paraId="3E57ADDB" w14:textId="77777777" w:rsidR="002A295F" w:rsidRPr="002A295F" w:rsidRDefault="002A295F" w:rsidP="002A295F">
            <w:pPr>
              <w:ind w:firstLine="0"/>
              <w:rPr>
                <w:sz w:val="20"/>
              </w:rPr>
            </w:pPr>
          </w:p>
          <w:p w14:paraId="44B571AA" w14:textId="77777777" w:rsidR="002A295F" w:rsidRPr="002A295F" w:rsidRDefault="002A295F" w:rsidP="002A295F">
            <w:pPr>
              <w:ind w:firstLine="0"/>
              <w:rPr>
                <w:sz w:val="20"/>
              </w:rPr>
            </w:pPr>
            <w:r w:rsidRPr="002A295F">
              <w:rPr>
                <w:sz w:val="20"/>
              </w:rPr>
              <w:t xml:space="preserve">Блок игнорируется и заполняется автоматически, в случае если заполнено поле foundation\fcsOrder\order\notificationNumber и в связанном ПЗК установлен тип документа «EPK – ед. поставщик в структуре (с улицы)». </w:t>
            </w:r>
          </w:p>
          <w:p w14:paraId="7FD66F0E" w14:textId="77777777" w:rsidR="002A295F" w:rsidRPr="002A295F" w:rsidRDefault="002A295F" w:rsidP="002A295F">
            <w:pPr>
              <w:ind w:firstLine="0"/>
              <w:rPr>
                <w:sz w:val="20"/>
              </w:rPr>
            </w:pPr>
          </w:p>
          <w:p w14:paraId="606F664B" w14:textId="77777777" w:rsidR="002A295F" w:rsidRPr="002A295F" w:rsidRDefault="002A295F" w:rsidP="002A295F">
            <w:pPr>
              <w:ind w:firstLine="0"/>
              <w:rPr>
                <w:sz w:val="20"/>
              </w:rPr>
            </w:pPr>
            <w:r w:rsidRPr="002A295F">
              <w:rPr>
                <w:sz w:val="20"/>
              </w:rPr>
              <w:t xml:space="preserve">В других случаях блок принимается и сохраняется. </w:t>
            </w:r>
          </w:p>
          <w:p w14:paraId="3062EF6F" w14:textId="5EF97F72" w:rsidR="002913D7" w:rsidRPr="00786DB4" w:rsidRDefault="002A295F" w:rsidP="00C85DC9">
            <w:pPr>
              <w:ind w:firstLine="0"/>
              <w:rPr>
                <w:sz w:val="20"/>
              </w:rPr>
            </w:pPr>
            <w:r w:rsidRPr="002A295F">
              <w:rPr>
                <w:sz w:val="20"/>
              </w:rPr>
              <w:t>Содержимое блока принимается (или автоматически заполняется из связанного извещения) для сведений о контракте, первая версия которых размещена после 01.01.2020</w:t>
            </w:r>
          </w:p>
        </w:tc>
      </w:tr>
      <w:tr w:rsidR="006876F3" w:rsidRPr="00786DB4" w14:paraId="34FA1F09" w14:textId="77777777" w:rsidTr="00D562DA">
        <w:trPr>
          <w:gridAfter w:val="1"/>
          <w:wAfter w:w="15" w:type="pct"/>
          <w:jc w:val="center"/>
        </w:trPr>
        <w:tc>
          <w:tcPr>
            <w:tcW w:w="676" w:type="pct"/>
            <w:shd w:val="clear" w:color="auto" w:fill="auto"/>
            <w:hideMark/>
          </w:tcPr>
          <w:p w14:paraId="44EF2D40" w14:textId="77777777" w:rsidR="006876F3" w:rsidRPr="00786DB4" w:rsidRDefault="006876F3" w:rsidP="00C85DC9">
            <w:pPr>
              <w:ind w:firstLine="0"/>
              <w:rPr>
                <w:sz w:val="20"/>
              </w:rPr>
            </w:pPr>
            <w:r w:rsidRPr="00786DB4">
              <w:rPr>
                <w:sz w:val="20"/>
              </w:rPr>
              <w:lastRenderedPageBreak/>
              <w:t> </w:t>
            </w:r>
          </w:p>
        </w:tc>
        <w:tc>
          <w:tcPr>
            <w:tcW w:w="820" w:type="pct"/>
            <w:gridSpan w:val="2"/>
            <w:shd w:val="clear" w:color="auto" w:fill="auto"/>
            <w:hideMark/>
          </w:tcPr>
          <w:p w14:paraId="26A7C4B2" w14:textId="2F7A29B3" w:rsidR="006876F3" w:rsidRPr="00786DB4" w:rsidRDefault="006876F3" w:rsidP="00C85DC9">
            <w:pPr>
              <w:ind w:firstLine="0"/>
              <w:rPr>
                <w:sz w:val="20"/>
                <w:lang w:val="en-US"/>
              </w:rPr>
            </w:pPr>
            <w:r w:rsidRPr="00786DB4">
              <w:rPr>
                <w:sz w:val="20"/>
                <w:lang w:val="en-US"/>
              </w:rPr>
              <w:t>qualityGuaranteeInfo</w:t>
            </w:r>
          </w:p>
        </w:tc>
        <w:tc>
          <w:tcPr>
            <w:tcW w:w="336" w:type="pct"/>
            <w:gridSpan w:val="5"/>
            <w:shd w:val="clear" w:color="auto" w:fill="auto"/>
            <w:hideMark/>
          </w:tcPr>
          <w:p w14:paraId="0D31AF58" w14:textId="77777777" w:rsidR="006876F3" w:rsidRPr="00786DB4" w:rsidRDefault="006876F3" w:rsidP="00C85DC9">
            <w:pPr>
              <w:ind w:firstLine="0"/>
              <w:jc w:val="center"/>
              <w:rPr>
                <w:sz w:val="20"/>
              </w:rPr>
            </w:pPr>
            <w:r w:rsidRPr="00786DB4">
              <w:rPr>
                <w:sz w:val="20"/>
              </w:rPr>
              <w:t>Н</w:t>
            </w:r>
          </w:p>
        </w:tc>
        <w:tc>
          <w:tcPr>
            <w:tcW w:w="503" w:type="pct"/>
            <w:gridSpan w:val="2"/>
            <w:shd w:val="clear" w:color="auto" w:fill="auto"/>
            <w:hideMark/>
          </w:tcPr>
          <w:p w14:paraId="46206BCE" w14:textId="77777777" w:rsidR="006876F3" w:rsidRPr="00786DB4" w:rsidRDefault="006876F3" w:rsidP="00C85DC9">
            <w:pPr>
              <w:ind w:firstLine="0"/>
              <w:jc w:val="center"/>
              <w:rPr>
                <w:sz w:val="20"/>
              </w:rPr>
            </w:pPr>
            <w:r w:rsidRPr="00786DB4">
              <w:rPr>
                <w:sz w:val="20"/>
              </w:rPr>
              <w:t>S</w:t>
            </w:r>
          </w:p>
        </w:tc>
        <w:tc>
          <w:tcPr>
            <w:tcW w:w="1287" w:type="pct"/>
            <w:gridSpan w:val="3"/>
            <w:shd w:val="clear" w:color="auto" w:fill="auto"/>
            <w:hideMark/>
          </w:tcPr>
          <w:p w14:paraId="64D49773" w14:textId="6A77CC3A" w:rsidR="006876F3" w:rsidRPr="00786DB4" w:rsidRDefault="006876F3" w:rsidP="00C85DC9">
            <w:pPr>
              <w:ind w:firstLine="0"/>
              <w:rPr>
                <w:sz w:val="20"/>
              </w:rPr>
            </w:pPr>
            <w:r w:rsidRPr="00786DB4">
              <w:rPr>
                <w:sz w:val="20"/>
              </w:rPr>
              <w:t>Информация о гарантии качества товара, работы услуги</w:t>
            </w:r>
          </w:p>
        </w:tc>
        <w:tc>
          <w:tcPr>
            <w:tcW w:w="1363" w:type="pct"/>
            <w:shd w:val="clear" w:color="auto" w:fill="auto"/>
            <w:hideMark/>
          </w:tcPr>
          <w:p w14:paraId="4AC2F9E8" w14:textId="77777777" w:rsidR="006876F3" w:rsidRPr="00786DB4" w:rsidRDefault="006876F3" w:rsidP="00C85DC9">
            <w:pPr>
              <w:ind w:firstLine="0"/>
              <w:rPr>
                <w:sz w:val="20"/>
              </w:rPr>
            </w:pPr>
            <w:r w:rsidRPr="00786DB4">
              <w:rPr>
                <w:sz w:val="20"/>
              </w:rPr>
              <w:t xml:space="preserve"> </w:t>
            </w:r>
          </w:p>
        </w:tc>
      </w:tr>
      <w:tr w:rsidR="00D7393D" w:rsidRPr="00786DB4" w14:paraId="703C9D96" w14:textId="77777777" w:rsidTr="00D562DA">
        <w:trPr>
          <w:gridAfter w:val="1"/>
          <w:wAfter w:w="15" w:type="pct"/>
          <w:jc w:val="center"/>
        </w:trPr>
        <w:tc>
          <w:tcPr>
            <w:tcW w:w="676" w:type="pct"/>
            <w:shd w:val="clear" w:color="auto" w:fill="auto"/>
            <w:hideMark/>
          </w:tcPr>
          <w:p w14:paraId="59B8AFCF" w14:textId="77777777" w:rsidR="00D7393D" w:rsidRPr="00786DB4" w:rsidRDefault="00D7393D" w:rsidP="00C85DC9">
            <w:pPr>
              <w:ind w:firstLine="0"/>
              <w:rPr>
                <w:sz w:val="20"/>
              </w:rPr>
            </w:pPr>
            <w:r w:rsidRPr="00786DB4">
              <w:rPr>
                <w:sz w:val="20"/>
              </w:rPr>
              <w:t> </w:t>
            </w:r>
          </w:p>
        </w:tc>
        <w:tc>
          <w:tcPr>
            <w:tcW w:w="820" w:type="pct"/>
            <w:gridSpan w:val="2"/>
            <w:shd w:val="clear" w:color="auto" w:fill="auto"/>
            <w:hideMark/>
          </w:tcPr>
          <w:p w14:paraId="1D3D6B5F" w14:textId="0D1608B6" w:rsidR="00D7393D" w:rsidRPr="00786DB4" w:rsidRDefault="00D7393D" w:rsidP="00C85DC9">
            <w:pPr>
              <w:ind w:firstLine="0"/>
              <w:rPr>
                <w:sz w:val="20"/>
                <w:lang w:val="en-US"/>
              </w:rPr>
            </w:pPr>
            <w:r w:rsidRPr="00786DB4">
              <w:rPr>
                <w:sz w:val="20"/>
                <w:lang w:val="en-US"/>
              </w:rPr>
              <w:t>guaranteeReturns</w:t>
            </w:r>
          </w:p>
        </w:tc>
        <w:tc>
          <w:tcPr>
            <w:tcW w:w="336" w:type="pct"/>
            <w:gridSpan w:val="5"/>
            <w:shd w:val="clear" w:color="auto" w:fill="auto"/>
            <w:hideMark/>
          </w:tcPr>
          <w:p w14:paraId="584CE6D0" w14:textId="77777777" w:rsidR="00D7393D" w:rsidRPr="00786DB4" w:rsidRDefault="00D7393D" w:rsidP="00C85DC9">
            <w:pPr>
              <w:ind w:firstLine="0"/>
              <w:jc w:val="center"/>
              <w:rPr>
                <w:sz w:val="20"/>
              </w:rPr>
            </w:pPr>
            <w:r w:rsidRPr="00786DB4">
              <w:rPr>
                <w:sz w:val="20"/>
              </w:rPr>
              <w:t>Н</w:t>
            </w:r>
          </w:p>
        </w:tc>
        <w:tc>
          <w:tcPr>
            <w:tcW w:w="503" w:type="pct"/>
            <w:gridSpan w:val="2"/>
            <w:shd w:val="clear" w:color="auto" w:fill="auto"/>
            <w:hideMark/>
          </w:tcPr>
          <w:p w14:paraId="193FA876" w14:textId="77777777" w:rsidR="00D7393D" w:rsidRPr="00786DB4" w:rsidRDefault="00D7393D" w:rsidP="00C85DC9">
            <w:pPr>
              <w:ind w:firstLine="0"/>
              <w:jc w:val="center"/>
              <w:rPr>
                <w:sz w:val="20"/>
              </w:rPr>
            </w:pPr>
            <w:r w:rsidRPr="00786DB4">
              <w:rPr>
                <w:sz w:val="20"/>
              </w:rPr>
              <w:t>S</w:t>
            </w:r>
          </w:p>
        </w:tc>
        <w:tc>
          <w:tcPr>
            <w:tcW w:w="1287" w:type="pct"/>
            <w:gridSpan w:val="3"/>
            <w:shd w:val="clear" w:color="auto" w:fill="auto"/>
            <w:hideMark/>
          </w:tcPr>
          <w:p w14:paraId="3A2E63C0" w14:textId="63940960" w:rsidR="00D7393D" w:rsidRPr="00786DB4" w:rsidRDefault="00D7393D" w:rsidP="00C85DC9">
            <w:pPr>
              <w:ind w:firstLine="0"/>
              <w:rPr>
                <w:sz w:val="20"/>
              </w:rPr>
            </w:pPr>
            <w:r w:rsidRPr="00786DB4">
              <w:rPr>
                <w:sz w:val="20"/>
              </w:rPr>
              <w:t xml:space="preserve">Информация о возвращении </w:t>
            </w:r>
            <w:r w:rsidR="004C69DE" w:rsidRPr="00786DB4">
              <w:rPr>
                <w:sz w:val="20"/>
              </w:rPr>
              <w:t>независимой</w:t>
            </w:r>
            <w:r w:rsidRPr="00786DB4">
              <w:rPr>
                <w:sz w:val="20"/>
              </w:rPr>
              <w:t xml:space="preserve"> гарантии или уведомление об освобождении от обязательств по </w:t>
            </w:r>
            <w:r w:rsidR="004C69DE" w:rsidRPr="00786DB4">
              <w:rPr>
                <w:sz w:val="20"/>
              </w:rPr>
              <w:t>независимой</w:t>
            </w:r>
            <w:r w:rsidRPr="00786DB4">
              <w:rPr>
                <w:sz w:val="20"/>
              </w:rPr>
              <w:t xml:space="preserve"> гарантии</w:t>
            </w:r>
          </w:p>
        </w:tc>
        <w:tc>
          <w:tcPr>
            <w:tcW w:w="1363" w:type="pct"/>
            <w:shd w:val="clear" w:color="auto" w:fill="auto"/>
            <w:hideMark/>
          </w:tcPr>
          <w:p w14:paraId="20B58F06" w14:textId="77777777" w:rsidR="00D7393D" w:rsidRPr="00786DB4" w:rsidRDefault="00D7393D" w:rsidP="00C85DC9">
            <w:pPr>
              <w:ind w:firstLine="0"/>
              <w:rPr>
                <w:sz w:val="20"/>
              </w:rPr>
            </w:pPr>
            <w:r w:rsidRPr="00786DB4">
              <w:rPr>
                <w:sz w:val="20"/>
              </w:rPr>
              <w:t xml:space="preserve"> </w:t>
            </w:r>
          </w:p>
        </w:tc>
      </w:tr>
      <w:tr w:rsidR="002F61E7" w:rsidRPr="00786DB4" w14:paraId="01D4EBFF" w14:textId="77777777" w:rsidTr="00D562DA">
        <w:trPr>
          <w:gridAfter w:val="1"/>
          <w:wAfter w:w="15" w:type="pct"/>
          <w:jc w:val="center"/>
        </w:trPr>
        <w:tc>
          <w:tcPr>
            <w:tcW w:w="676" w:type="pct"/>
            <w:shd w:val="clear" w:color="auto" w:fill="auto"/>
            <w:hideMark/>
          </w:tcPr>
          <w:p w14:paraId="6C785F31" w14:textId="77777777" w:rsidR="00133AF6" w:rsidRPr="00786DB4" w:rsidRDefault="00133AF6" w:rsidP="00C85DC9">
            <w:pPr>
              <w:ind w:firstLine="0"/>
              <w:rPr>
                <w:sz w:val="20"/>
              </w:rPr>
            </w:pPr>
            <w:r w:rsidRPr="00786DB4">
              <w:rPr>
                <w:sz w:val="20"/>
              </w:rPr>
              <w:t> </w:t>
            </w:r>
          </w:p>
        </w:tc>
        <w:tc>
          <w:tcPr>
            <w:tcW w:w="820" w:type="pct"/>
            <w:gridSpan w:val="2"/>
            <w:shd w:val="clear" w:color="auto" w:fill="auto"/>
            <w:hideMark/>
          </w:tcPr>
          <w:p w14:paraId="60E8C4D3" w14:textId="728D0757" w:rsidR="00133AF6" w:rsidRPr="00786DB4" w:rsidRDefault="00133AF6" w:rsidP="00C85DC9">
            <w:pPr>
              <w:ind w:firstLine="0"/>
              <w:rPr>
                <w:sz w:val="20"/>
              </w:rPr>
            </w:pPr>
            <w:r w:rsidRPr="00786DB4">
              <w:rPr>
                <w:sz w:val="20"/>
              </w:rPr>
              <w:t>energyServiceCont</w:t>
            </w:r>
            <w:r w:rsidRPr="00786DB4">
              <w:rPr>
                <w:sz w:val="20"/>
              </w:rPr>
              <w:lastRenderedPageBreak/>
              <w:t>ractInfo</w:t>
            </w:r>
          </w:p>
        </w:tc>
        <w:tc>
          <w:tcPr>
            <w:tcW w:w="336" w:type="pct"/>
            <w:gridSpan w:val="5"/>
            <w:shd w:val="clear" w:color="auto" w:fill="auto"/>
            <w:hideMark/>
          </w:tcPr>
          <w:p w14:paraId="5CD3AD64" w14:textId="03144269" w:rsidR="00133AF6" w:rsidRPr="00786DB4" w:rsidRDefault="00133AF6" w:rsidP="00C85DC9">
            <w:pPr>
              <w:ind w:firstLine="0"/>
              <w:jc w:val="center"/>
              <w:rPr>
                <w:sz w:val="20"/>
              </w:rPr>
            </w:pPr>
            <w:r w:rsidRPr="00786DB4">
              <w:rPr>
                <w:sz w:val="20"/>
              </w:rPr>
              <w:lastRenderedPageBreak/>
              <w:t>Н</w:t>
            </w:r>
          </w:p>
        </w:tc>
        <w:tc>
          <w:tcPr>
            <w:tcW w:w="503" w:type="pct"/>
            <w:gridSpan w:val="2"/>
            <w:shd w:val="clear" w:color="auto" w:fill="auto"/>
            <w:hideMark/>
          </w:tcPr>
          <w:p w14:paraId="3FAFADE5" w14:textId="4D454992" w:rsidR="00133AF6" w:rsidRPr="00786DB4" w:rsidRDefault="00133AF6" w:rsidP="00C85DC9">
            <w:pPr>
              <w:ind w:firstLine="0"/>
              <w:jc w:val="center"/>
              <w:rPr>
                <w:sz w:val="20"/>
              </w:rPr>
            </w:pPr>
            <w:r w:rsidRPr="00786DB4">
              <w:rPr>
                <w:sz w:val="20"/>
              </w:rPr>
              <w:t>T(1-2000)</w:t>
            </w:r>
          </w:p>
        </w:tc>
        <w:tc>
          <w:tcPr>
            <w:tcW w:w="1287" w:type="pct"/>
            <w:gridSpan w:val="3"/>
            <w:shd w:val="clear" w:color="auto" w:fill="auto"/>
            <w:hideMark/>
          </w:tcPr>
          <w:p w14:paraId="51AEF87E" w14:textId="54E8C633" w:rsidR="00133AF6" w:rsidRPr="00786DB4" w:rsidRDefault="00133AF6" w:rsidP="00C85DC9">
            <w:pPr>
              <w:ind w:firstLine="0"/>
              <w:rPr>
                <w:sz w:val="20"/>
              </w:rPr>
            </w:pPr>
            <w:r w:rsidRPr="00786DB4">
              <w:rPr>
                <w:sz w:val="20"/>
              </w:rPr>
              <w:t xml:space="preserve">Информация об экономии </w:t>
            </w:r>
            <w:r w:rsidRPr="00786DB4">
              <w:rPr>
                <w:sz w:val="20"/>
              </w:rPr>
              <w:lastRenderedPageBreak/>
              <w:t>при заключении энергосервисного контракта</w:t>
            </w:r>
          </w:p>
        </w:tc>
        <w:tc>
          <w:tcPr>
            <w:tcW w:w="1363" w:type="pct"/>
            <w:shd w:val="clear" w:color="auto" w:fill="auto"/>
            <w:hideMark/>
          </w:tcPr>
          <w:p w14:paraId="407FCC7F" w14:textId="77777777" w:rsidR="00133AF6" w:rsidRPr="00786DB4" w:rsidRDefault="00133AF6" w:rsidP="00C85DC9">
            <w:pPr>
              <w:ind w:firstLine="0"/>
              <w:rPr>
                <w:sz w:val="20"/>
              </w:rPr>
            </w:pPr>
            <w:r w:rsidRPr="00786DB4">
              <w:rPr>
                <w:sz w:val="20"/>
              </w:rPr>
              <w:lastRenderedPageBreak/>
              <w:t xml:space="preserve"> </w:t>
            </w:r>
          </w:p>
        </w:tc>
      </w:tr>
      <w:tr w:rsidR="00013880" w:rsidRPr="00786DB4" w14:paraId="7F084DC8" w14:textId="77777777" w:rsidTr="00D562DA">
        <w:trPr>
          <w:gridAfter w:val="1"/>
          <w:wAfter w:w="15" w:type="pct"/>
          <w:jc w:val="center"/>
        </w:trPr>
        <w:tc>
          <w:tcPr>
            <w:tcW w:w="676" w:type="pct"/>
            <w:shd w:val="clear" w:color="auto" w:fill="auto"/>
          </w:tcPr>
          <w:p w14:paraId="0F5A7562" w14:textId="77777777" w:rsidR="00013880" w:rsidRPr="00786DB4" w:rsidRDefault="00013880" w:rsidP="00C85DC9">
            <w:pPr>
              <w:ind w:firstLine="0"/>
              <w:rPr>
                <w:sz w:val="20"/>
              </w:rPr>
            </w:pPr>
          </w:p>
        </w:tc>
        <w:tc>
          <w:tcPr>
            <w:tcW w:w="820" w:type="pct"/>
            <w:gridSpan w:val="2"/>
            <w:shd w:val="clear" w:color="auto" w:fill="auto"/>
          </w:tcPr>
          <w:p w14:paraId="1C55F64A" w14:textId="5116468A" w:rsidR="00013880" w:rsidRPr="00786DB4" w:rsidRDefault="00013880" w:rsidP="00C85DC9">
            <w:pPr>
              <w:ind w:firstLine="0"/>
              <w:rPr>
                <w:sz w:val="20"/>
              </w:rPr>
            </w:pPr>
            <w:r w:rsidRPr="00786DB4">
              <w:rPr>
                <w:sz w:val="20"/>
              </w:rPr>
              <w:t>deliveryPlaceInfo</w:t>
            </w:r>
          </w:p>
        </w:tc>
        <w:tc>
          <w:tcPr>
            <w:tcW w:w="336" w:type="pct"/>
            <w:gridSpan w:val="5"/>
            <w:shd w:val="clear" w:color="auto" w:fill="auto"/>
          </w:tcPr>
          <w:p w14:paraId="28D62583" w14:textId="79A11352" w:rsidR="00013880" w:rsidRPr="00786DB4" w:rsidRDefault="00013880" w:rsidP="00C85DC9">
            <w:pPr>
              <w:ind w:firstLine="0"/>
              <w:jc w:val="center"/>
              <w:rPr>
                <w:sz w:val="20"/>
              </w:rPr>
            </w:pPr>
            <w:r w:rsidRPr="00786DB4">
              <w:rPr>
                <w:sz w:val="20"/>
              </w:rPr>
              <w:t>Н</w:t>
            </w:r>
          </w:p>
        </w:tc>
        <w:tc>
          <w:tcPr>
            <w:tcW w:w="503" w:type="pct"/>
            <w:gridSpan w:val="2"/>
            <w:shd w:val="clear" w:color="auto" w:fill="auto"/>
          </w:tcPr>
          <w:p w14:paraId="3A69E802" w14:textId="336F29F3" w:rsidR="00013880" w:rsidRPr="00786DB4" w:rsidRDefault="00013880" w:rsidP="00C85DC9">
            <w:pPr>
              <w:ind w:firstLine="0"/>
              <w:jc w:val="center"/>
              <w:rPr>
                <w:sz w:val="20"/>
              </w:rPr>
            </w:pPr>
            <w:r w:rsidRPr="00786DB4">
              <w:rPr>
                <w:sz w:val="20"/>
              </w:rPr>
              <w:t>S</w:t>
            </w:r>
          </w:p>
        </w:tc>
        <w:tc>
          <w:tcPr>
            <w:tcW w:w="1287" w:type="pct"/>
            <w:gridSpan w:val="3"/>
            <w:shd w:val="clear" w:color="auto" w:fill="auto"/>
          </w:tcPr>
          <w:p w14:paraId="0BF67144" w14:textId="0FA235F4" w:rsidR="00013880" w:rsidRPr="00786DB4" w:rsidRDefault="00013880" w:rsidP="00C85DC9">
            <w:pPr>
              <w:ind w:firstLine="0"/>
              <w:rPr>
                <w:sz w:val="20"/>
              </w:rPr>
            </w:pPr>
            <w:r w:rsidRPr="00786DB4">
              <w:rPr>
                <w:sz w:val="20"/>
              </w:rPr>
              <w:t>Место поставки товара, выполнения работы или оказания услуги</w:t>
            </w:r>
          </w:p>
        </w:tc>
        <w:tc>
          <w:tcPr>
            <w:tcW w:w="1363" w:type="pct"/>
            <w:shd w:val="clear" w:color="auto" w:fill="auto"/>
          </w:tcPr>
          <w:p w14:paraId="5606BAF6" w14:textId="77777777" w:rsidR="009E7B01" w:rsidRPr="009E7B01" w:rsidRDefault="009E7B01" w:rsidP="009E7B01">
            <w:pPr>
              <w:ind w:firstLine="0"/>
              <w:rPr>
                <w:sz w:val="20"/>
              </w:rPr>
            </w:pPr>
            <w:r w:rsidRPr="009E7B01">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5B3F5DE3" w14:textId="77777777" w:rsidR="009E7B01" w:rsidRPr="009E7B01" w:rsidRDefault="009E7B01" w:rsidP="009E7B01">
            <w:pPr>
              <w:ind w:firstLine="0"/>
              <w:rPr>
                <w:sz w:val="20"/>
              </w:rPr>
            </w:pPr>
          </w:p>
          <w:p w14:paraId="0863FDB2" w14:textId="2901A43C" w:rsidR="00013880" w:rsidRPr="00786DB4" w:rsidRDefault="009E7B01" w:rsidP="009E7B01">
            <w:pPr>
              <w:ind w:firstLine="0"/>
              <w:rPr>
                <w:sz w:val="20"/>
              </w:rPr>
            </w:pPr>
            <w:r w:rsidRPr="009E7B01">
              <w:rPr>
                <w:sz w:val="20"/>
              </w:rPr>
              <w:t>В других случаях блок принимается из пакета</w:t>
            </w:r>
          </w:p>
        </w:tc>
      </w:tr>
      <w:tr w:rsidR="002F61E7" w:rsidRPr="00786DB4" w14:paraId="03E0A406" w14:textId="77777777" w:rsidTr="00D562DA">
        <w:trPr>
          <w:gridAfter w:val="1"/>
          <w:wAfter w:w="15" w:type="pct"/>
          <w:jc w:val="center"/>
        </w:trPr>
        <w:tc>
          <w:tcPr>
            <w:tcW w:w="676" w:type="pct"/>
            <w:shd w:val="clear" w:color="auto" w:fill="auto"/>
            <w:hideMark/>
          </w:tcPr>
          <w:p w14:paraId="7CCEB618" w14:textId="77777777" w:rsidR="00FB4843" w:rsidRPr="00786DB4" w:rsidRDefault="00FB4843" w:rsidP="00C85DC9">
            <w:pPr>
              <w:ind w:firstLine="0"/>
              <w:rPr>
                <w:sz w:val="20"/>
              </w:rPr>
            </w:pPr>
            <w:r w:rsidRPr="00786DB4">
              <w:rPr>
                <w:sz w:val="20"/>
              </w:rPr>
              <w:t> </w:t>
            </w:r>
          </w:p>
        </w:tc>
        <w:tc>
          <w:tcPr>
            <w:tcW w:w="820" w:type="pct"/>
            <w:gridSpan w:val="2"/>
            <w:shd w:val="clear" w:color="auto" w:fill="auto"/>
            <w:hideMark/>
          </w:tcPr>
          <w:p w14:paraId="212C9F2C" w14:textId="77777777" w:rsidR="00FB4843" w:rsidRPr="00786DB4" w:rsidRDefault="00FB4843" w:rsidP="00C85DC9">
            <w:pPr>
              <w:ind w:firstLine="0"/>
              <w:rPr>
                <w:sz w:val="20"/>
              </w:rPr>
            </w:pPr>
            <w:r w:rsidRPr="00786DB4">
              <w:rPr>
                <w:sz w:val="20"/>
              </w:rPr>
              <w:t>products</w:t>
            </w:r>
          </w:p>
        </w:tc>
        <w:tc>
          <w:tcPr>
            <w:tcW w:w="336" w:type="pct"/>
            <w:gridSpan w:val="5"/>
            <w:shd w:val="clear" w:color="auto" w:fill="auto"/>
            <w:hideMark/>
          </w:tcPr>
          <w:p w14:paraId="47E31667" w14:textId="77777777" w:rsidR="00FB4843" w:rsidRPr="00786DB4" w:rsidRDefault="00FB4843" w:rsidP="00C85DC9">
            <w:pPr>
              <w:ind w:firstLine="0"/>
              <w:jc w:val="center"/>
              <w:rPr>
                <w:sz w:val="20"/>
              </w:rPr>
            </w:pPr>
            <w:r w:rsidRPr="00786DB4">
              <w:rPr>
                <w:sz w:val="20"/>
              </w:rPr>
              <w:t>O</w:t>
            </w:r>
          </w:p>
        </w:tc>
        <w:tc>
          <w:tcPr>
            <w:tcW w:w="503" w:type="pct"/>
            <w:gridSpan w:val="2"/>
            <w:shd w:val="clear" w:color="auto" w:fill="auto"/>
            <w:hideMark/>
          </w:tcPr>
          <w:p w14:paraId="6DDF48D4" w14:textId="77777777" w:rsidR="00FB4843" w:rsidRPr="00786DB4" w:rsidRDefault="00FB4843" w:rsidP="00C85DC9">
            <w:pPr>
              <w:ind w:firstLine="0"/>
              <w:jc w:val="center"/>
              <w:rPr>
                <w:sz w:val="20"/>
              </w:rPr>
            </w:pPr>
            <w:r w:rsidRPr="00786DB4">
              <w:rPr>
                <w:sz w:val="20"/>
              </w:rPr>
              <w:t>S</w:t>
            </w:r>
          </w:p>
        </w:tc>
        <w:tc>
          <w:tcPr>
            <w:tcW w:w="1287" w:type="pct"/>
            <w:gridSpan w:val="3"/>
            <w:shd w:val="clear" w:color="auto" w:fill="auto"/>
            <w:hideMark/>
          </w:tcPr>
          <w:p w14:paraId="29F9DDEF" w14:textId="77777777" w:rsidR="00FB4843" w:rsidRPr="00786DB4" w:rsidRDefault="00FB4843" w:rsidP="00C85DC9">
            <w:pPr>
              <w:ind w:firstLine="0"/>
              <w:rPr>
                <w:sz w:val="20"/>
              </w:rPr>
            </w:pPr>
            <w:r w:rsidRPr="00786DB4">
              <w:rPr>
                <w:sz w:val="20"/>
              </w:rPr>
              <w:t>Предмет контракта</w:t>
            </w:r>
          </w:p>
        </w:tc>
        <w:tc>
          <w:tcPr>
            <w:tcW w:w="1363" w:type="pct"/>
            <w:shd w:val="clear" w:color="auto" w:fill="auto"/>
            <w:hideMark/>
          </w:tcPr>
          <w:p w14:paraId="71C3E978" w14:textId="77777777" w:rsidR="00FB4843" w:rsidRPr="00786DB4" w:rsidRDefault="00FB4843" w:rsidP="00C85DC9">
            <w:pPr>
              <w:ind w:firstLine="0"/>
              <w:rPr>
                <w:sz w:val="20"/>
              </w:rPr>
            </w:pPr>
            <w:r w:rsidRPr="00786DB4">
              <w:rPr>
                <w:sz w:val="20"/>
              </w:rPr>
              <w:t xml:space="preserve"> </w:t>
            </w:r>
          </w:p>
        </w:tc>
      </w:tr>
      <w:tr w:rsidR="002F61E7" w:rsidRPr="00786DB4" w14:paraId="2A9E5DD6" w14:textId="77777777" w:rsidTr="00D562DA">
        <w:trPr>
          <w:gridAfter w:val="1"/>
          <w:wAfter w:w="15" w:type="pct"/>
          <w:jc w:val="center"/>
        </w:trPr>
        <w:tc>
          <w:tcPr>
            <w:tcW w:w="676" w:type="pct"/>
            <w:shd w:val="clear" w:color="auto" w:fill="auto"/>
            <w:hideMark/>
          </w:tcPr>
          <w:p w14:paraId="5C011E38" w14:textId="77777777" w:rsidR="00FB4843" w:rsidRPr="00786DB4" w:rsidRDefault="00FB4843" w:rsidP="00C85DC9">
            <w:pPr>
              <w:ind w:firstLine="0"/>
              <w:rPr>
                <w:sz w:val="20"/>
              </w:rPr>
            </w:pPr>
            <w:r w:rsidRPr="00786DB4">
              <w:rPr>
                <w:sz w:val="20"/>
              </w:rPr>
              <w:t> </w:t>
            </w:r>
          </w:p>
        </w:tc>
        <w:tc>
          <w:tcPr>
            <w:tcW w:w="820" w:type="pct"/>
            <w:gridSpan w:val="2"/>
            <w:shd w:val="clear" w:color="auto" w:fill="auto"/>
            <w:hideMark/>
          </w:tcPr>
          <w:p w14:paraId="31F13258" w14:textId="77777777" w:rsidR="00FB4843" w:rsidRPr="00786DB4" w:rsidRDefault="00FB4843" w:rsidP="00C85DC9">
            <w:pPr>
              <w:ind w:firstLine="0"/>
              <w:rPr>
                <w:sz w:val="20"/>
              </w:rPr>
            </w:pPr>
            <w:r w:rsidRPr="00786DB4">
              <w:rPr>
                <w:sz w:val="20"/>
              </w:rPr>
              <w:t>suppliers</w:t>
            </w:r>
          </w:p>
        </w:tc>
        <w:tc>
          <w:tcPr>
            <w:tcW w:w="336" w:type="pct"/>
            <w:gridSpan w:val="5"/>
            <w:shd w:val="clear" w:color="auto" w:fill="auto"/>
            <w:hideMark/>
          </w:tcPr>
          <w:p w14:paraId="0D25384F" w14:textId="686FF4A4" w:rsidR="00FB4843" w:rsidRPr="00786DB4" w:rsidRDefault="00360D1D" w:rsidP="00C85DC9">
            <w:pPr>
              <w:ind w:firstLine="0"/>
              <w:jc w:val="center"/>
              <w:rPr>
                <w:sz w:val="20"/>
              </w:rPr>
            </w:pPr>
            <w:r w:rsidRPr="00786DB4">
              <w:rPr>
                <w:sz w:val="20"/>
              </w:rPr>
              <w:t>Н</w:t>
            </w:r>
          </w:p>
        </w:tc>
        <w:tc>
          <w:tcPr>
            <w:tcW w:w="503" w:type="pct"/>
            <w:gridSpan w:val="2"/>
            <w:shd w:val="clear" w:color="auto" w:fill="auto"/>
            <w:hideMark/>
          </w:tcPr>
          <w:p w14:paraId="67EDD61C" w14:textId="77777777" w:rsidR="00FB4843" w:rsidRPr="00786DB4" w:rsidRDefault="00FB4843" w:rsidP="00C85DC9">
            <w:pPr>
              <w:ind w:firstLine="0"/>
              <w:jc w:val="center"/>
              <w:rPr>
                <w:sz w:val="20"/>
              </w:rPr>
            </w:pPr>
            <w:r w:rsidRPr="00786DB4">
              <w:rPr>
                <w:sz w:val="20"/>
              </w:rPr>
              <w:t>S</w:t>
            </w:r>
          </w:p>
        </w:tc>
        <w:tc>
          <w:tcPr>
            <w:tcW w:w="1287" w:type="pct"/>
            <w:gridSpan w:val="3"/>
            <w:shd w:val="clear" w:color="auto" w:fill="auto"/>
            <w:hideMark/>
          </w:tcPr>
          <w:p w14:paraId="2A3BDED8" w14:textId="77777777" w:rsidR="00FB4843" w:rsidRPr="00786DB4" w:rsidRDefault="00FB4843" w:rsidP="00C85DC9">
            <w:pPr>
              <w:ind w:firstLine="0"/>
              <w:rPr>
                <w:sz w:val="20"/>
              </w:rPr>
            </w:pPr>
            <w:r w:rsidRPr="00786DB4">
              <w:rPr>
                <w:sz w:val="20"/>
              </w:rPr>
              <w:t>Поставщики</w:t>
            </w:r>
          </w:p>
        </w:tc>
        <w:tc>
          <w:tcPr>
            <w:tcW w:w="1363" w:type="pct"/>
            <w:shd w:val="clear" w:color="auto" w:fill="auto"/>
            <w:hideMark/>
          </w:tcPr>
          <w:p w14:paraId="55E0C2CF" w14:textId="7130D51B" w:rsidR="00FB4843" w:rsidRPr="00786DB4" w:rsidRDefault="00FB4843" w:rsidP="00C85DC9">
            <w:pPr>
              <w:ind w:firstLine="0"/>
              <w:rPr>
                <w:sz w:val="20"/>
              </w:rPr>
            </w:pPr>
            <w:r w:rsidRPr="00786DB4">
              <w:rPr>
                <w:sz w:val="20"/>
              </w:rPr>
              <w:t xml:space="preserve"> </w:t>
            </w:r>
            <w:r w:rsidR="00240B0D" w:rsidRPr="00786DB4">
              <w:rPr>
                <w:sz w:val="20"/>
              </w:rPr>
              <w:t>Применяется для сведений о контракте, первая версия которых размещена ДО выхода версии 11.1 ЕИС</w:t>
            </w:r>
          </w:p>
        </w:tc>
      </w:tr>
      <w:tr w:rsidR="00B2326A" w:rsidRPr="00786DB4" w14:paraId="3F6B77A8" w14:textId="77777777" w:rsidTr="00D562DA">
        <w:trPr>
          <w:gridAfter w:val="1"/>
          <w:wAfter w:w="15" w:type="pct"/>
          <w:jc w:val="center"/>
        </w:trPr>
        <w:tc>
          <w:tcPr>
            <w:tcW w:w="676" w:type="pct"/>
            <w:shd w:val="clear" w:color="auto" w:fill="auto"/>
          </w:tcPr>
          <w:p w14:paraId="1AA9523E" w14:textId="77777777" w:rsidR="00B2326A" w:rsidRPr="00786DB4" w:rsidRDefault="00B2326A" w:rsidP="00C85DC9">
            <w:pPr>
              <w:ind w:firstLine="0"/>
              <w:rPr>
                <w:sz w:val="20"/>
              </w:rPr>
            </w:pPr>
          </w:p>
        </w:tc>
        <w:tc>
          <w:tcPr>
            <w:tcW w:w="820" w:type="pct"/>
            <w:gridSpan w:val="2"/>
            <w:shd w:val="clear" w:color="auto" w:fill="auto"/>
          </w:tcPr>
          <w:p w14:paraId="6CC4C633" w14:textId="071AC64A" w:rsidR="00B2326A" w:rsidRPr="00786DB4" w:rsidRDefault="00B2326A" w:rsidP="00C85DC9">
            <w:pPr>
              <w:ind w:firstLine="0"/>
              <w:rPr>
                <w:sz w:val="20"/>
              </w:rPr>
            </w:pPr>
            <w:r w:rsidRPr="00786DB4">
              <w:rPr>
                <w:sz w:val="20"/>
              </w:rPr>
              <w:t>counterpartiesInfo</w:t>
            </w:r>
          </w:p>
        </w:tc>
        <w:tc>
          <w:tcPr>
            <w:tcW w:w="336" w:type="pct"/>
            <w:gridSpan w:val="5"/>
            <w:shd w:val="clear" w:color="auto" w:fill="auto"/>
          </w:tcPr>
          <w:p w14:paraId="53F47CC6" w14:textId="2D26432F" w:rsidR="00B2326A" w:rsidRPr="00786DB4" w:rsidRDefault="00B2326A" w:rsidP="00C85DC9">
            <w:pPr>
              <w:ind w:firstLine="0"/>
              <w:jc w:val="center"/>
              <w:rPr>
                <w:sz w:val="20"/>
              </w:rPr>
            </w:pPr>
            <w:r w:rsidRPr="00786DB4">
              <w:rPr>
                <w:sz w:val="20"/>
              </w:rPr>
              <w:t>Н</w:t>
            </w:r>
          </w:p>
        </w:tc>
        <w:tc>
          <w:tcPr>
            <w:tcW w:w="503" w:type="pct"/>
            <w:gridSpan w:val="2"/>
            <w:shd w:val="clear" w:color="auto" w:fill="auto"/>
          </w:tcPr>
          <w:p w14:paraId="6563A7A5" w14:textId="2FEC3B04" w:rsidR="00B2326A" w:rsidRPr="00786DB4" w:rsidRDefault="00B2326A" w:rsidP="00C85DC9">
            <w:pPr>
              <w:ind w:firstLine="0"/>
              <w:jc w:val="center"/>
              <w:rPr>
                <w:sz w:val="20"/>
              </w:rPr>
            </w:pPr>
            <w:r w:rsidRPr="00786DB4">
              <w:rPr>
                <w:sz w:val="20"/>
              </w:rPr>
              <w:t>S</w:t>
            </w:r>
          </w:p>
        </w:tc>
        <w:tc>
          <w:tcPr>
            <w:tcW w:w="1287" w:type="pct"/>
            <w:gridSpan w:val="3"/>
            <w:shd w:val="clear" w:color="auto" w:fill="auto"/>
          </w:tcPr>
          <w:p w14:paraId="3B235E7A" w14:textId="0720E511" w:rsidR="00B2326A" w:rsidRPr="00786DB4" w:rsidRDefault="00B2326A" w:rsidP="00C85DC9">
            <w:pPr>
              <w:ind w:firstLine="0"/>
              <w:rPr>
                <w:sz w:val="20"/>
              </w:rPr>
            </w:pPr>
            <w:r w:rsidRPr="00786DB4">
              <w:rPr>
                <w:sz w:val="20"/>
              </w:rPr>
              <w:t>Информация о контрагентах и их реквизитах для уплаты неустоек (штрафов, пеней) и уплаты налогов</w:t>
            </w:r>
          </w:p>
        </w:tc>
        <w:tc>
          <w:tcPr>
            <w:tcW w:w="1363" w:type="pct"/>
            <w:shd w:val="clear" w:color="auto" w:fill="auto"/>
          </w:tcPr>
          <w:p w14:paraId="56EC399F" w14:textId="77777777" w:rsidR="00B2326A" w:rsidRPr="00786DB4" w:rsidRDefault="00B2326A" w:rsidP="00C85DC9">
            <w:pPr>
              <w:ind w:firstLine="0"/>
              <w:rPr>
                <w:sz w:val="20"/>
              </w:rPr>
            </w:pPr>
          </w:p>
        </w:tc>
      </w:tr>
      <w:tr w:rsidR="00240B0D" w:rsidRPr="00786DB4" w14:paraId="615B744B" w14:textId="77777777" w:rsidTr="00D562DA">
        <w:trPr>
          <w:gridAfter w:val="1"/>
          <w:wAfter w:w="15" w:type="pct"/>
          <w:jc w:val="center"/>
        </w:trPr>
        <w:tc>
          <w:tcPr>
            <w:tcW w:w="676" w:type="pct"/>
            <w:shd w:val="clear" w:color="auto" w:fill="auto"/>
          </w:tcPr>
          <w:p w14:paraId="6CA353A7" w14:textId="77777777" w:rsidR="00240B0D" w:rsidRPr="00786DB4" w:rsidRDefault="00240B0D" w:rsidP="00C85DC9">
            <w:pPr>
              <w:ind w:firstLine="0"/>
              <w:rPr>
                <w:sz w:val="20"/>
              </w:rPr>
            </w:pPr>
          </w:p>
        </w:tc>
        <w:tc>
          <w:tcPr>
            <w:tcW w:w="820" w:type="pct"/>
            <w:gridSpan w:val="2"/>
            <w:shd w:val="clear" w:color="auto" w:fill="auto"/>
          </w:tcPr>
          <w:p w14:paraId="50CD1392" w14:textId="358500C4" w:rsidR="00240B0D" w:rsidRPr="00786DB4" w:rsidRDefault="00240B0D" w:rsidP="00C85DC9">
            <w:pPr>
              <w:ind w:firstLine="0"/>
              <w:rPr>
                <w:sz w:val="20"/>
              </w:rPr>
            </w:pPr>
            <w:r w:rsidRPr="00786DB4">
              <w:rPr>
                <w:sz w:val="20"/>
              </w:rPr>
              <w:t>suppliersInfo</w:t>
            </w:r>
          </w:p>
        </w:tc>
        <w:tc>
          <w:tcPr>
            <w:tcW w:w="336" w:type="pct"/>
            <w:gridSpan w:val="5"/>
            <w:shd w:val="clear" w:color="auto" w:fill="auto"/>
          </w:tcPr>
          <w:p w14:paraId="6674A313" w14:textId="41669D5A" w:rsidR="00240B0D" w:rsidRPr="00786DB4" w:rsidRDefault="00240B0D" w:rsidP="00C85DC9">
            <w:pPr>
              <w:ind w:firstLine="0"/>
              <w:jc w:val="center"/>
              <w:rPr>
                <w:sz w:val="20"/>
              </w:rPr>
            </w:pPr>
            <w:r w:rsidRPr="00786DB4">
              <w:rPr>
                <w:sz w:val="20"/>
              </w:rPr>
              <w:t>O</w:t>
            </w:r>
          </w:p>
        </w:tc>
        <w:tc>
          <w:tcPr>
            <w:tcW w:w="503" w:type="pct"/>
            <w:gridSpan w:val="2"/>
            <w:shd w:val="clear" w:color="auto" w:fill="auto"/>
          </w:tcPr>
          <w:p w14:paraId="23A10458" w14:textId="18AF6814" w:rsidR="00240B0D" w:rsidRPr="00786DB4" w:rsidRDefault="00240B0D" w:rsidP="00C85DC9">
            <w:pPr>
              <w:ind w:firstLine="0"/>
              <w:jc w:val="center"/>
              <w:rPr>
                <w:sz w:val="20"/>
              </w:rPr>
            </w:pPr>
            <w:r w:rsidRPr="00786DB4">
              <w:rPr>
                <w:sz w:val="20"/>
              </w:rPr>
              <w:t>S</w:t>
            </w:r>
          </w:p>
        </w:tc>
        <w:tc>
          <w:tcPr>
            <w:tcW w:w="1287" w:type="pct"/>
            <w:gridSpan w:val="3"/>
            <w:shd w:val="clear" w:color="auto" w:fill="auto"/>
          </w:tcPr>
          <w:p w14:paraId="733061C8" w14:textId="1D9E3823" w:rsidR="00240B0D" w:rsidRPr="00786DB4" w:rsidRDefault="00240B0D" w:rsidP="00C85DC9">
            <w:pPr>
              <w:ind w:firstLine="0"/>
              <w:rPr>
                <w:sz w:val="20"/>
              </w:rPr>
            </w:pPr>
            <w:r w:rsidRPr="00786DB4">
              <w:rPr>
                <w:sz w:val="20"/>
              </w:rPr>
              <w:t>Информация о поставщиках (подрядчиках, исполнителях)</w:t>
            </w:r>
          </w:p>
        </w:tc>
        <w:tc>
          <w:tcPr>
            <w:tcW w:w="1363" w:type="pct"/>
            <w:shd w:val="clear" w:color="auto" w:fill="auto"/>
          </w:tcPr>
          <w:p w14:paraId="5C6EE614" w14:textId="77777777" w:rsidR="009E7B01" w:rsidRPr="009E7B01" w:rsidRDefault="009E7B01" w:rsidP="009E7B01">
            <w:pPr>
              <w:ind w:firstLine="0"/>
              <w:rPr>
                <w:sz w:val="20"/>
              </w:rPr>
            </w:pPr>
            <w:r w:rsidRPr="009E7B01">
              <w:rPr>
                <w:sz w:val="20"/>
              </w:rPr>
              <w:t>При приеме проекта первоначальной версии, сформированного на основании электронного контракта в структурированном виде, в котором в качестве поставщика указано "Физическое лицо РФ" (заполнен блок individualPersonRFInfo) или "Юридическое лицо РФ" (заполнен блок legalEntityRFInfo), игнорируется при приеме, заполняется автоматически из электронного контракта в структурированном виде.</w:t>
            </w:r>
          </w:p>
          <w:p w14:paraId="257D8454" w14:textId="77777777" w:rsidR="009E7B01" w:rsidRPr="009E7B01" w:rsidRDefault="009E7B01" w:rsidP="009E7B01">
            <w:pPr>
              <w:ind w:firstLine="0"/>
              <w:rPr>
                <w:sz w:val="20"/>
              </w:rPr>
            </w:pPr>
          </w:p>
          <w:p w14:paraId="2224303E" w14:textId="01AACF5A" w:rsidR="00240B0D" w:rsidRPr="00786DB4" w:rsidRDefault="009E7B01" w:rsidP="009E7B01">
            <w:pPr>
              <w:ind w:firstLine="0"/>
              <w:rPr>
                <w:sz w:val="20"/>
              </w:rPr>
            </w:pPr>
            <w:r w:rsidRPr="009E7B01">
              <w:rPr>
                <w:sz w:val="20"/>
              </w:rPr>
              <w:t xml:space="preserve">В других случаях блок обязателен для заполнения </w:t>
            </w:r>
            <w:r w:rsidRPr="009E7B01">
              <w:rPr>
                <w:sz w:val="20"/>
              </w:rPr>
              <w:lastRenderedPageBreak/>
              <w:t>для сведений о контракте, первая версия которых размещена после выхода версии 11.1</w:t>
            </w:r>
          </w:p>
        </w:tc>
      </w:tr>
      <w:tr w:rsidR="002F61E7" w:rsidRPr="00786DB4" w14:paraId="1952CC4F" w14:textId="77777777" w:rsidTr="00D562DA">
        <w:trPr>
          <w:gridAfter w:val="1"/>
          <w:wAfter w:w="15" w:type="pct"/>
          <w:jc w:val="center"/>
        </w:trPr>
        <w:tc>
          <w:tcPr>
            <w:tcW w:w="676" w:type="pct"/>
            <w:shd w:val="clear" w:color="auto" w:fill="auto"/>
            <w:hideMark/>
          </w:tcPr>
          <w:p w14:paraId="18829E08" w14:textId="77777777" w:rsidR="00FB4843" w:rsidRPr="00786DB4" w:rsidRDefault="00FB4843" w:rsidP="00C85DC9">
            <w:pPr>
              <w:ind w:firstLine="0"/>
              <w:rPr>
                <w:sz w:val="20"/>
              </w:rPr>
            </w:pPr>
            <w:r w:rsidRPr="00786DB4">
              <w:rPr>
                <w:sz w:val="20"/>
              </w:rPr>
              <w:lastRenderedPageBreak/>
              <w:t> </w:t>
            </w:r>
          </w:p>
        </w:tc>
        <w:tc>
          <w:tcPr>
            <w:tcW w:w="820" w:type="pct"/>
            <w:gridSpan w:val="2"/>
            <w:shd w:val="clear" w:color="auto" w:fill="auto"/>
            <w:hideMark/>
          </w:tcPr>
          <w:p w14:paraId="65F550BA" w14:textId="77777777" w:rsidR="00FB4843" w:rsidRPr="00786DB4" w:rsidRDefault="00FB4843" w:rsidP="00C85DC9">
            <w:pPr>
              <w:ind w:firstLine="0"/>
              <w:rPr>
                <w:sz w:val="20"/>
              </w:rPr>
            </w:pPr>
            <w:r w:rsidRPr="00786DB4">
              <w:rPr>
                <w:sz w:val="20"/>
              </w:rPr>
              <w:t xml:space="preserve">href </w:t>
            </w:r>
          </w:p>
        </w:tc>
        <w:tc>
          <w:tcPr>
            <w:tcW w:w="336" w:type="pct"/>
            <w:gridSpan w:val="5"/>
            <w:shd w:val="clear" w:color="auto" w:fill="auto"/>
            <w:hideMark/>
          </w:tcPr>
          <w:p w14:paraId="0F26D5C7" w14:textId="77777777" w:rsidR="00FB4843" w:rsidRPr="00786DB4" w:rsidRDefault="00FB4843" w:rsidP="00C85DC9">
            <w:pPr>
              <w:ind w:firstLine="0"/>
              <w:jc w:val="center"/>
              <w:rPr>
                <w:sz w:val="20"/>
              </w:rPr>
            </w:pPr>
            <w:r w:rsidRPr="00786DB4">
              <w:rPr>
                <w:sz w:val="20"/>
              </w:rPr>
              <w:t>H</w:t>
            </w:r>
          </w:p>
        </w:tc>
        <w:tc>
          <w:tcPr>
            <w:tcW w:w="503" w:type="pct"/>
            <w:gridSpan w:val="2"/>
            <w:shd w:val="clear" w:color="auto" w:fill="auto"/>
            <w:hideMark/>
          </w:tcPr>
          <w:p w14:paraId="5FE3DD7A" w14:textId="77777777" w:rsidR="00FB4843" w:rsidRPr="00786DB4" w:rsidRDefault="00FB4843" w:rsidP="00C85DC9">
            <w:pPr>
              <w:ind w:firstLine="0"/>
              <w:jc w:val="center"/>
              <w:rPr>
                <w:sz w:val="20"/>
              </w:rPr>
            </w:pPr>
            <w:r w:rsidRPr="00786DB4">
              <w:rPr>
                <w:sz w:val="20"/>
              </w:rPr>
              <w:t>T(1-1024)</w:t>
            </w:r>
          </w:p>
        </w:tc>
        <w:tc>
          <w:tcPr>
            <w:tcW w:w="1287" w:type="pct"/>
            <w:gridSpan w:val="3"/>
            <w:shd w:val="clear" w:color="auto" w:fill="auto"/>
            <w:hideMark/>
          </w:tcPr>
          <w:p w14:paraId="43B47546" w14:textId="77777777" w:rsidR="00FB4843" w:rsidRPr="00786DB4" w:rsidRDefault="00FB4843" w:rsidP="00C85DC9">
            <w:pPr>
              <w:ind w:firstLine="0"/>
              <w:rPr>
                <w:sz w:val="20"/>
              </w:rPr>
            </w:pPr>
            <w:r w:rsidRPr="00786DB4">
              <w:rPr>
                <w:sz w:val="20"/>
              </w:rPr>
              <w:t>Гиперссылка на опубликованные сведения о контракте</w:t>
            </w:r>
          </w:p>
        </w:tc>
        <w:tc>
          <w:tcPr>
            <w:tcW w:w="1363" w:type="pct"/>
            <w:shd w:val="clear" w:color="auto" w:fill="auto"/>
            <w:hideMark/>
          </w:tcPr>
          <w:p w14:paraId="7D03E41B" w14:textId="41388277" w:rsidR="00FB4843" w:rsidRPr="00786DB4" w:rsidRDefault="00FB4843"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2F61E7" w:rsidRPr="00786DB4" w14:paraId="6042D3E0" w14:textId="77777777" w:rsidTr="00D562DA">
        <w:trPr>
          <w:gridAfter w:val="1"/>
          <w:wAfter w:w="15" w:type="pct"/>
          <w:jc w:val="center"/>
        </w:trPr>
        <w:tc>
          <w:tcPr>
            <w:tcW w:w="676" w:type="pct"/>
            <w:shd w:val="clear" w:color="auto" w:fill="auto"/>
            <w:hideMark/>
          </w:tcPr>
          <w:p w14:paraId="1874A6C7" w14:textId="77777777" w:rsidR="00FB4843" w:rsidRPr="00786DB4" w:rsidRDefault="00FB4843" w:rsidP="00C85DC9">
            <w:pPr>
              <w:ind w:firstLine="0"/>
              <w:rPr>
                <w:sz w:val="20"/>
              </w:rPr>
            </w:pPr>
            <w:r w:rsidRPr="00786DB4">
              <w:rPr>
                <w:sz w:val="20"/>
              </w:rPr>
              <w:t> </w:t>
            </w:r>
          </w:p>
        </w:tc>
        <w:tc>
          <w:tcPr>
            <w:tcW w:w="820" w:type="pct"/>
            <w:gridSpan w:val="2"/>
            <w:shd w:val="clear" w:color="auto" w:fill="auto"/>
            <w:hideMark/>
          </w:tcPr>
          <w:p w14:paraId="4E2EDCFC" w14:textId="77777777" w:rsidR="00FB4843" w:rsidRPr="00786DB4" w:rsidRDefault="00FB4843" w:rsidP="00C85DC9">
            <w:pPr>
              <w:ind w:firstLine="0"/>
              <w:rPr>
                <w:sz w:val="20"/>
              </w:rPr>
            </w:pPr>
            <w:r w:rsidRPr="00786DB4">
              <w:rPr>
                <w:sz w:val="20"/>
              </w:rPr>
              <w:t>printForm</w:t>
            </w:r>
          </w:p>
        </w:tc>
        <w:tc>
          <w:tcPr>
            <w:tcW w:w="336" w:type="pct"/>
            <w:gridSpan w:val="5"/>
            <w:shd w:val="clear" w:color="auto" w:fill="auto"/>
            <w:hideMark/>
          </w:tcPr>
          <w:p w14:paraId="76E08E54" w14:textId="77777777" w:rsidR="00FB4843" w:rsidRPr="00786DB4" w:rsidRDefault="00FB4843" w:rsidP="00C85DC9">
            <w:pPr>
              <w:ind w:firstLine="0"/>
              <w:jc w:val="center"/>
              <w:rPr>
                <w:sz w:val="20"/>
              </w:rPr>
            </w:pPr>
            <w:r w:rsidRPr="00786DB4">
              <w:rPr>
                <w:sz w:val="20"/>
              </w:rPr>
              <w:t>H</w:t>
            </w:r>
          </w:p>
        </w:tc>
        <w:tc>
          <w:tcPr>
            <w:tcW w:w="503" w:type="pct"/>
            <w:gridSpan w:val="2"/>
            <w:shd w:val="clear" w:color="auto" w:fill="auto"/>
            <w:hideMark/>
          </w:tcPr>
          <w:p w14:paraId="1FC1241A" w14:textId="77777777" w:rsidR="00FB4843" w:rsidRPr="00786DB4" w:rsidRDefault="00FB4843" w:rsidP="00C85DC9">
            <w:pPr>
              <w:ind w:firstLine="0"/>
              <w:jc w:val="center"/>
              <w:rPr>
                <w:sz w:val="20"/>
              </w:rPr>
            </w:pPr>
            <w:r w:rsidRPr="00786DB4">
              <w:rPr>
                <w:sz w:val="20"/>
              </w:rPr>
              <w:t>S</w:t>
            </w:r>
          </w:p>
        </w:tc>
        <w:tc>
          <w:tcPr>
            <w:tcW w:w="1287" w:type="pct"/>
            <w:gridSpan w:val="3"/>
            <w:shd w:val="clear" w:color="auto" w:fill="auto"/>
            <w:hideMark/>
          </w:tcPr>
          <w:p w14:paraId="4F92CF63" w14:textId="77777777" w:rsidR="00FB4843" w:rsidRPr="00786DB4" w:rsidRDefault="00FB4843" w:rsidP="00C85DC9">
            <w:pPr>
              <w:ind w:firstLine="0"/>
              <w:rPr>
                <w:sz w:val="20"/>
              </w:rPr>
            </w:pPr>
            <w:r w:rsidRPr="00786DB4">
              <w:rPr>
                <w:sz w:val="20"/>
              </w:rPr>
              <w:t>Печатная форма контракта</w:t>
            </w:r>
          </w:p>
        </w:tc>
        <w:tc>
          <w:tcPr>
            <w:tcW w:w="1363" w:type="pct"/>
            <w:shd w:val="clear" w:color="auto" w:fill="auto"/>
            <w:hideMark/>
          </w:tcPr>
          <w:p w14:paraId="4E2AEFEA" w14:textId="2FF1D9DC" w:rsidR="00FB4843" w:rsidRPr="00786DB4" w:rsidRDefault="00FB4843"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EB02EC" w:rsidRPr="00786DB4" w14:paraId="12F0EFBC" w14:textId="77777777" w:rsidTr="00D562DA">
        <w:trPr>
          <w:gridAfter w:val="1"/>
          <w:wAfter w:w="15" w:type="pct"/>
          <w:jc w:val="center"/>
        </w:trPr>
        <w:tc>
          <w:tcPr>
            <w:tcW w:w="676" w:type="pct"/>
            <w:shd w:val="clear" w:color="auto" w:fill="auto"/>
            <w:hideMark/>
          </w:tcPr>
          <w:p w14:paraId="253E6B65" w14:textId="77777777" w:rsidR="00EB02EC" w:rsidRPr="00786DB4" w:rsidRDefault="00EB02EC" w:rsidP="00C85DC9">
            <w:pPr>
              <w:ind w:firstLine="0"/>
              <w:rPr>
                <w:sz w:val="20"/>
              </w:rPr>
            </w:pPr>
            <w:r w:rsidRPr="00786DB4">
              <w:rPr>
                <w:sz w:val="20"/>
              </w:rPr>
              <w:t> </w:t>
            </w:r>
          </w:p>
        </w:tc>
        <w:tc>
          <w:tcPr>
            <w:tcW w:w="820" w:type="pct"/>
            <w:gridSpan w:val="2"/>
            <w:shd w:val="clear" w:color="auto" w:fill="auto"/>
            <w:vAlign w:val="center"/>
          </w:tcPr>
          <w:p w14:paraId="66AAC6D9" w14:textId="6DF3801A" w:rsidR="00EB02EC" w:rsidRPr="00786DB4" w:rsidRDefault="00EB02EC" w:rsidP="00C85DC9">
            <w:pPr>
              <w:ind w:firstLine="0"/>
              <w:rPr>
                <w:sz w:val="20"/>
              </w:rPr>
            </w:pPr>
            <w:r w:rsidRPr="00786DB4">
              <w:rPr>
                <w:sz w:val="20"/>
              </w:rPr>
              <w:t>extPrintForm</w:t>
            </w:r>
          </w:p>
        </w:tc>
        <w:tc>
          <w:tcPr>
            <w:tcW w:w="336" w:type="pct"/>
            <w:gridSpan w:val="5"/>
            <w:shd w:val="clear" w:color="auto" w:fill="auto"/>
            <w:vAlign w:val="center"/>
          </w:tcPr>
          <w:p w14:paraId="409B65C6" w14:textId="31865790" w:rsidR="00EB02EC" w:rsidRPr="00786DB4" w:rsidRDefault="00EB02EC" w:rsidP="00C85DC9">
            <w:pPr>
              <w:ind w:firstLine="0"/>
              <w:jc w:val="center"/>
              <w:rPr>
                <w:sz w:val="20"/>
              </w:rPr>
            </w:pPr>
            <w:r w:rsidRPr="00786DB4">
              <w:rPr>
                <w:sz w:val="20"/>
              </w:rPr>
              <w:t>Н</w:t>
            </w:r>
          </w:p>
        </w:tc>
        <w:tc>
          <w:tcPr>
            <w:tcW w:w="503" w:type="pct"/>
            <w:gridSpan w:val="2"/>
            <w:shd w:val="clear" w:color="auto" w:fill="auto"/>
            <w:vAlign w:val="center"/>
          </w:tcPr>
          <w:p w14:paraId="249C28D6" w14:textId="09D9FB5E" w:rsidR="00EB02EC" w:rsidRPr="00786DB4" w:rsidRDefault="00EB02EC" w:rsidP="00C85DC9">
            <w:pPr>
              <w:ind w:firstLine="0"/>
              <w:jc w:val="center"/>
              <w:rPr>
                <w:sz w:val="20"/>
              </w:rPr>
            </w:pPr>
            <w:r w:rsidRPr="00786DB4">
              <w:rPr>
                <w:sz w:val="20"/>
                <w:lang w:val="en-US"/>
              </w:rPr>
              <w:t>S</w:t>
            </w:r>
          </w:p>
        </w:tc>
        <w:tc>
          <w:tcPr>
            <w:tcW w:w="1287" w:type="pct"/>
            <w:gridSpan w:val="3"/>
            <w:shd w:val="clear" w:color="auto" w:fill="auto"/>
            <w:vAlign w:val="center"/>
          </w:tcPr>
          <w:p w14:paraId="15D74D4C" w14:textId="0A8D06A4" w:rsidR="00EB02EC" w:rsidRPr="00786DB4" w:rsidRDefault="00EB02EC" w:rsidP="00C85DC9">
            <w:pPr>
              <w:ind w:firstLine="0"/>
              <w:rPr>
                <w:sz w:val="20"/>
              </w:rPr>
            </w:pPr>
            <w:r w:rsidRPr="00786DB4">
              <w:rPr>
                <w:sz w:val="20"/>
              </w:rPr>
              <w:t>Печатная форма документа, полученная из внешней системы</w:t>
            </w:r>
          </w:p>
        </w:tc>
        <w:tc>
          <w:tcPr>
            <w:tcW w:w="1363" w:type="pct"/>
            <w:shd w:val="clear" w:color="auto" w:fill="auto"/>
            <w:vAlign w:val="center"/>
          </w:tcPr>
          <w:p w14:paraId="7FBD0EE2" w14:textId="6C3FA376" w:rsidR="00EB02EC" w:rsidRPr="00786DB4" w:rsidRDefault="00EB02EC" w:rsidP="00C85DC9">
            <w:pPr>
              <w:ind w:firstLine="0"/>
              <w:rPr>
                <w:sz w:val="20"/>
              </w:rPr>
            </w:pPr>
            <w:r w:rsidRPr="00786DB4">
              <w:rPr>
                <w:sz w:val="20"/>
              </w:rPr>
              <w:t xml:space="preserve">Элемент обязателен для заполнения при передаче на РК </w:t>
            </w:r>
            <w:r w:rsidR="006E7F81" w:rsidRPr="00786DB4">
              <w:rPr>
                <w:sz w:val="20"/>
              </w:rPr>
              <w:t>РНГ</w:t>
            </w:r>
            <w:r w:rsidRPr="00786DB4">
              <w:rPr>
                <w:sz w:val="20"/>
              </w:rPr>
              <w:t xml:space="preserve"> в составе подписанного проекта для автоматического размещения</w:t>
            </w:r>
          </w:p>
        </w:tc>
      </w:tr>
      <w:tr w:rsidR="002F61E7" w:rsidRPr="00786DB4" w14:paraId="402125F8" w14:textId="77777777" w:rsidTr="00D562DA">
        <w:trPr>
          <w:gridAfter w:val="1"/>
          <w:wAfter w:w="15" w:type="pct"/>
          <w:jc w:val="center"/>
        </w:trPr>
        <w:tc>
          <w:tcPr>
            <w:tcW w:w="676" w:type="pct"/>
            <w:shd w:val="clear" w:color="auto" w:fill="auto"/>
            <w:hideMark/>
          </w:tcPr>
          <w:p w14:paraId="7EC7197B" w14:textId="77777777" w:rsidR="00FB4843" w:rsidRPr="00786DB4" w:rsidRDefault="00FB4843" w:rsidP="00C85DC9">
            <w:pPr>
              <w:ind w:firstLine="0"/>
              <w:rPr>
                <w:sz w:val="20"/>
              </w:rPr>
            </w:pPr>
            <w:r w:rsidRPr="00786DB4">
              <w:rPr>
                <w:sz w:val="20"/>
              </w:rPr>
              <w:t> </w:t>
            </w:r>
          </w:p>
        </w:tc>
        <w:tc>
          <w:tcPr>
            <w:tcW w:w="820" w:type="pct"/>
            <w:gridSpan w:val="2"/>
            <w:shd w:val="clear" w:color="auto" w:fill="auto"/>
            <w:hideMark/>
          </w:tcPr>
          <w:p w14:paraId="37296D1C" w14:textId="77777777" w:rsidR="00FB4843" w:rsidRPr="00786DB4" w:rsidRDefault="00FB4843" w:rsidP="00C85DC9">
            <w:pPr>
              <w:ind w:firstLine="0"/>
              <w:rPr>
                <w:sz w:val="20"/>
                <w:lang w:val="en-US"/>
              </w:rPr>
            </w:pPr>
            <w:r w:rsidRPr="00786DB4">
              <w:rPr>
                <w:sz w:val="20"/>
              </w:rPr>
              <w:t>scan</w:t>
            </w:r>
            <w:r w:rsidRPr="00786DB4">
              <w:rPr>
                <w:sz w:val="20"/>
                <w:lang w:val="en-US"/>
              </w:rPr>
              <w:t>Documents</w:t>
            </w:r>
          </w:p>
        </w:tc>
        <w:tc>
          <w:tcPr>
            <w:tcW w:w="336" w:type="pct"/>
            <w:gridSpan w:val="5"/>
            <w:shd w:val="clear" w:color="auto" w:fill="auto"/>
            <w:hideMark/>
          </w:tcPr>
          <w:p w14:paraId="4B4B9487" w14:textId="77777777" w:rsidR="00FB4843" w:rsidRPr="00786DB4" w:rsidRDefault="00FB4843" w:rsidP="00C85DC9">
            <w:pPr>
              <w:ind w:firstLine="0"/>
              <w:jc w:val="center"/>
              <w:rPr>
                <w:sz w:val="20"/>
              </w:rPr>
            </w:pPr>
            <w:r w:rsidRPr="00786DB4">
              <w:rPr>
                <w:sz w:val="20"/>
              </w:rPr>
              <w:t>H</w:t>
            </w:r>
          </w:p>
        </w:tc>
        <w:tc>
          <w:tcPr>
            <w:tcW w:w="503" w:type="pct"/>
            <w:gridSpan w:val="2"/>
            <w:shd w:val="clear" w:color="auto" w:fill="auto"/>
            <w:hideMark/>
          </w:tcPr>
          <w:p w14:paraId="2D8DD237" w14:textId="77777777" w:rsidR="00FB4843" w:rsidRPr="00786DB4" w:rsidRDefault="00FB4843" w:rsidP="00C85DC9">
            <w:pPr>
              <w:ind w:firstLine="0"/>
              <w:jc w:val="center"/>
              <w:rPr>
                <w:sz w:val="20"/>
              </w:rPr>
            </w:pPr>
            <w:r w:rsidRPr="00786DB4">
              <w:rPr>
                <w:sz w:val="20"/>
              </w:rPr>
              <w:t>S</w:t>
            </w:r>
          </w:p>
        </w:tc>
        <w:tc>
          <w:tcPr>
            <w:tcW w:w="1287" w:type="pct"/>
            <w:gridSpan w:val="3"/>
            <w:shd w:val="clear" w:color="auto" w:fill="auto"/>
            <w:hideMark/>
          </w:tcPr>
          <w:p w14:paraId="34C65349" w14:textId="77777777" w:rsidR="00FB4843" w:rsidRPr="00786DB4" w:rsidRDefault="00FB4843" w:rsidP="00C85DC9">
            <w:pPr>
              <w:ind w:firstLine="0"/>
              <w:rPr>
                <w:sz w:val="20"/>
              </w:rPr>
            </w:pPr>
            <w:r w:rsidRPr="00786DB4">
              <w:rPr>
                <w:sz w:val="20"/>
              </w:rPr>
              <w:t>Отсканированная копия контракта</w:t>
            </w:r>
          </w:p>
        </w:tc>
        <w:tc>
          <w:tcPr>
            <w:tcW w:w="1363" w:type="pct"/>
            <w:shd w:val="clear" w:color="auto" w:fill="auto"/>
            <w:hideMark/>
          </w:tcPr>
          <w:p w14:paraId="3775E00D" w14:textId="76DA91F2" w:rsidR="00000DBE" w:rsidRPr="00786DB4" w:rsidRDefault="00000DBE" w:rsidP="00432550">
            <w:pPr>
              <w:ind w:firstLine="0"/>
              <w:rPr>
                <w:sz w:val="20"/>
              </w:rPr>
            </w:pPr>
          </w:p>
        </w:tc>
      </w:tr>
      <w:tr w:rsidR="002F61E7" w:rsidRPr="00786DB4" w14:paraId="6405D3FC" w14:textId="77777777" w:rsidTr="00D562DA">
        <w:trPr>
          <w:gridAfter w:val="1"/>
          <w:wAfter w:w="15" w:type="pct"/>
          <w:jc w:val="center"/>
        </w:trPr>
        <w:tc>
          <w:tcPr>
            <w:tcW w:w="676" w:type="pct"/>
            <w:shd w:val="clear" w:color="auto" w:fill="auto"/>
            <w:hideMark/>
          </w:tcPr>
          <w:p w14:paraId="52BA6D5D" w14:textId="77777777" w:rsidR="00FB4843" w:rsidRPr="00786DB4" w:rsidRDefault="00FB4843" w:rsidP="00C85DC9">
            <w:pPr>
              <w:ind w:firstLine="0"/>
              <w:rPr>
                <w:sz w:val="20"/>
              </w:rPr>
            </w:pPr>
            <w:r w:rsidRPr="00786DB4">
              <w:rPr>
                <w:sz w:val="20"/>
              </w:rPr>
              <w:t> </w:t>
            </w:r>
          </w:p>
        </w:tc>
        <w:tc>
          <w:tcPr>
            <w:tcW w:w="820" w:type="pct"/>
            <w:gridSpan w:val="2"/>
            <w:shd w:val="clear" w:color="auto" w:fill="auto"/>
            <w:hideMark/>
          </w:tcPr>
          <w:p w14:paraId="5502738F" w14:textId="77777777" w:rsidR="00FB4843" w:rsidRPr="00786DB4" w:rsidRDefault="00FB4843" w:rsidP="00C85DC9">
            <w:pPr>
              <w:ind w:firstLine="0"/>
              <w:rPr>
                <w:sz w:val="20"/>
                <w:lang w:val="en-US"/>
              </w:rPr>
            </w:pPr>
            <w:r w:rsidRPr="00786DB4">
              <w:rPr>
                <w:sz w:val="20"/>
                <w:lang w:val="en-US"/>
              </w:rPr>
              <w:t>medicalDocuments</w:t>
            </w:r>
          </w:p>
        </w:tc>
        <w:tc>
          <w:tcPr>
            <w:tcW w:w="336" w:type="pct"/>
            <w:gridSpan w:val="5"/>
            <w:shd w:val="clear" w:color="auto" w:fill="auto"/>
            <w:hideMark/>
          </w:tcPr>
          <w:p w14:paraId="5A180891" w14:textId="77777777" w:rsidR="00FB4843" w:rsidRPr="00786DB4" w:rsidRDefault="00FB4843" w:rsidP="00C85DC9">
            <w:pPr>
              <w:ind w:firstLine="0"/>
              <w:jc w:val="center"/>
              <w:rPr>
                <w:sz w:val="20"/>
              </w:rPr>
            </w:pPr>
            <w:r w:rsidRPr="00786DB4">
              <w:rPr>
                <w:sz w:val="20"/>
              </w:rPr>
              <w:t>H</w:t>
            </w:r>
          </w:p>
        </w:tc>
        <w:tc>
          <w:tcPr>
            <w:tcW w:w="503" w:type="pct"/>
            <w:gridSpan w:val="2"/>
            <w:shd w:val="clear" w:color="auto" w:fill="auto"/>
            <w:hideMark/>
          </w:tcPr>
          <w:p w14:paraId="670D97C9" w14:textId="77777777" w:rsidR="00FB4843" w:rsidRPr="00786DB4" w:rsidRDefault="00FB4843" w:rsidP="00C85DC9">
            <w:pPr>
              <w:ind w:firstLine="0"/>
              <w:jc w:val="center"/>
              <w:rPr>
                <w:sz w:val="20"/>
              </w:rPr>
            </w:pPr>
            <w:r w:rsidRPr="00786DB4">
              <w:rPr>
                <w:sz w:val="20"/>
              </w:rPr>
              <w:t>S</w:t>
            </w:r>
          </w:p>
        </w:tc>
        <w:tc>
          <w:tcPr>
            <w:tcW w:w="1287" w:type="pct"/>
            <w:gridSpan w:val="3"/>
            <w:shd w:val="clear" w:color="auto" w:fill="auto"/>
            <w:hideMark/>
          </w:tcPr>
          <w:p w14:paraId="0F84F68E" w14:textId="77777777" w:rsidR="00FB4843" w:rsidRPr="00786DB4" w:rsidRDefault="00FB4843" w:rsidP="00C85DC9">
            <w:pPr>
              <w:ind w:firstLine="0"/>
              <w:rPr>
                <w:sz w:val="20"/>
              </w:rPr>
            </w:pPr>
            <w:r w:rsidRPr="00786DB4">
              <w:rPr>
                <w:sz w:val="20"/>
              </w:rPr>
              <w:t>Документы решения врачебной комиссии</w:t>
            </w:r>
          </w:p>
        </w:tc>
        <w:tc>
          <w:tcPr>
            <w:tcW w:w="1363" w:type="pct"/>
            <w:shd w:val="clear" w:color="auto" w:fill="auto"/>
            <w:hideMark/>
          </w:tcPr>
          <w:p w14:paraId="7AF354B6" w14:textId="43580AF3" w:rsidR="00FB4843" w:rsidRPr="00786DB4" w:rsidRDefault="00F1408D" w:rsidP="00C85DC9">
            <w:pPr>
              <w:ind w:firstLine="0"/>
              <w:rPr>
                <w:sz w:val="20"/>
              </w:rPr>
            </w:pPr>
            <w:r w:rsidRPr="00786DB4">
              <w:rPr>
                <w:sz w:val="20"/>
              </w:rPr>
              <w:t>Состав блока см. состав блока «</w:t>
            </w:r>
            <w:r w:rsidRPr="00786DB4">
              <w:rPr>
                <w:bCs/>
                <w:sz w:val="20"/>
              </w:rPr>
              <w:t>Информация о прикрепленных документах» (</w:t>
            </w:r>
            <w:r w:rsidRPr="00786DB4">
              <w:rPr>
                <w:sz w:val="20"/>
                <w:lang w:val="en-US"/>
              </w:rPr>
              <w:t>attachments</w:t>
            </w:r>
            <w:r w:rsidRPr="00786DB4">
              <w:rPr>
                <w:bCs/>
                <w:sz w:val="20"/>
              </w:rPr>
              <w:t>)</w:t>
            </w:r>
          </w:p>
        </w:tc>
      </w:tr>
      <w:tr w:rsidR="00F1408D" w:rsidRPr="00786DB4" w14:paraId="7D44B76D" w14:textId="77777777" w:rsidTr="00D562DA">
        <w:trPr>
          <w:gridAfter w:val="1"/>
          <w:wAfter w:w="15" w:type="pct"/>
          <w:jc w:val="center"/>
        </w:trPr>
        <w:tc>
          <w:tcPr>
            <w:tcW w:w="676" w:type="pct"/>
            <w:shd w:val="clear" w:color="auto" w:fill="auto"/>
            <w:hideMark/>
          </w:tcPr>
          <w:p w14:paraId="758BE894" w14:textId="77777777" w:rsidR="00F1408D" w:rsidRPr="00786DB4" w:rsidRDefault="00F1408D" w:rsidP="00C85DC9">
            <w:pPr>
              <w:ind w:firstLine="0"/>
              <w:rPr>
                <w:sz w:val="20"/>
              </w:rPr>
            </w:pPr>
            <w:r w:rsidRPr="00786DB4">
              <w:rPr>
                <w:sz w:val="20"/>
              </w:rPr>
              <w:t> </w:t>
            </w:r>
          </w:p>
        </w:tc>
        <w:tc>
          <w:tcPr>
            <w:tcW w:w="820" w:type="pct"/>
            <w:gridSpan w:val="2"/>
            <w:shd w:val="clear" w:color="auto" w:fill="auto"/>
            <w:hideMark/>
          </w:tcPr>
          <w:p w14:paraId="136675E5" w14:textId="52478885" w:rsidR="00F1408D" w:rsidRPr="00786DB4" w:rsidRDefault="00F1408D" w:rsidP="00C85DC9">
            <w:pPr>
              <w:ind w:firstLine="0"/>
              <w:rPr>
                <w:sz w:val="20"/>
                <w:lang w:val="en-US"/>
              </w:rPr>
            </w:pPr>
            <w:r w:rsidRPr="00786DB4">
              <w:rPr>
                <w:sz w:val="20"/>
                <w:lang w:val="en-US"/>
              </w:rPr>
              <w:t>singleSupplierP25Part1St93Documents</w:t>
            </w:r>
          </w:p>
        </w:tc>
        <w:tc>
          <w:tcPr>
            <w:tcW w:w="336" w:type="pct"/>
            <w:gridSpan w:val="5"/>
            <w:shd w:val="clear" w:color="auto" w:fill="auto"/>
            <w:hideMark/>
          </w:tcPr>
          <w:p w14:paraId="5CC59D0B" w14:textId="77777777" w:rsidR="00F1408D" w:rsidRPr="00786DB4" w:rsidRDefault="00F1408D" w:rsidP="00C85DC9">
            <w:pPr>
              <w:ind w:firstLine="0"/>
              <w:jc w:val="center"/>
              <w:rPr>
                <w:sz w:val="20"/>
              </w:rPr>
            </w:pPr>
            <w:r w:rsidRPr="00786DB4">
              <w:rPr>
                <w:sz w:val="20"/>
              </w:rPr>
              <w:t>H</w:t>
            </w:r>
          </w:p>
        </w:tc>
        <w:tc>
          <w:tcPr>
            <w:tcW w:w="503" w:type="pct"/>
            <w:gridSpan w:val="2"/>
            <w:shd w:val="clear" w:color="auto" w:fill="auto"/>
            <w:hideMark/>
          </w:tcPr>
          <w:p w14:paraId="24269A72" w14:textId="77777777" w:rsidR="00F1408D" w:rsidRPr="00786DB4" w:rsidRDefault="00F1408D" w:rsidP="00C85DC9">
            <w:pPr>
              <w:ind w:firstLine="0"/>
              <w:jc w:val="center"/>
              <w:rPr>
                <w:sz w:val="20"/>
              </w:rPr>
            </w:pPr>
            <w:r w:rsidRPr="00786DB4">
              <w:rPr>
                <w:sz w:val="20"/>
              </w:rPr>
              <w:t>S</w:t>
            </w:r>
          </w:p>
        </w:tc>
        <w:tc>
          <w:tcPr>
            <w:tcW w:w="1287" w:type="pct"/>
            <w:gridSpan w:val="3"/>
            <w:shd w:val="clear" w:color="auto" w:fill="auto"/>
            <w:hideMark/>
          </w:tcPr>
          <w:p w14:paraId="77FFCD05" w14:textId="761F7B78" w:rsidR="00F1408D" w:rsidRPr="00786DB4" w:rsidRDefault="00F1408D" w:rsidP="00C85DC9">
            <w:pPr>
              <w:ind w:firstLine="0"/>
              <w:rPr>
                <w:sz w:val="20"/>
              </w:rPr>
            </w:pPr>
            <w:r w:rsidRPr="00786DB4">
              <w:rPr>
                <w:sz w:val="20"/>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63" w:type="pct"/>
            <w:shd w:val="clear" w:color="auto" w:fill="auto"/>
            <w:hideMark/>
          </w:tcPr>
          <w:p w14:paraId="64456521" w14:textId="77777777" w:rsidR="00F1408D" w:rsidRPr="00786DB4" w:rsidRDefault="00F1408D" w:rsidP="00C85DC9">
            <w:pPr>
              <w:ind w:firstLine="0"/>
              <w:rPr>
                <w:bCs/>
                <w:sz w:val="20"/>
              </w:rPr>
            </w:pPr>
            <w:r w:rsidRPr="00786DB4">
              <w:rPr>
                <w:sz w:val="20"/>
              </w:rPr>
              <w:t>Состав блока см. состав блока «</w:t>
            </w:r>
            <w:r w:rsidRPr="00786DB4">
              <w:rPr>
                <w:bCs/>
                <w:sz w:val="20"/>
              </w:rPr>
              <w:t>Информация о прикрепленных документах» (</w:t>
            </w:r>
            <w:r w:rsidRPr="00786DB4">
              <w:rPr>
                <w:sz w:val="20"/>
                <w:lang w:val="en-US"/>
              </w:rPr>
              <w:t>attachments</w:t>
            </w:r>
            <w:r w:rsidRPr="00786DB4">
              <w:rPr>
                <w:bCs/>
                <w:sz w:val="20"/>
              </w:rPr>
              <w:t>)</w:t>
            </w:r>
          </w:p>
          <w:p w14:paraId="2B692F34" w14:textId="77777777" w:rsidR="00F1408D" w:rsidRPr="00786DB4" w:rsidRDefault="00F1408D" w:rsidP="00C85DC9">
            <w:pPr>
              <w:ind w:firstLine="0"/>
              <w:rPr>
                <w:sz w:val="20"/>
              </w:rPr>
            </w:pPr>
          </w:p>
        </w:tc>
      </w:tr>
      <w:tr w:rsidR="0076416F" w:rsidRPr="00786DB4" w14:paraId="167B6588" w14:textId="77777777" w:rsidTr="00D562DA">
        <w:trPr>
          <w:gridAfter w:val="1"/>
          <w:wAfter w:w="15" w:type="pct"/>
          <w:jc w:val="center"/>
        </w:trPr>
        <w:tc>
          <w:tcPr>
            <w:tcW w:w="676" w:type="pct"/>
            <w:shd w:val="clear" w:color="auto" w:fill="auto"/>
            <w:hideMark/>
          </w:tcPr>
          <w:p w14:paraId="73298D58" w14:textId="77777777" w:rsidR="0076416F" w:rsidRPr="00786DB4" w:rsidRDefault="0076416F" w:rsidP="00C85DC9">
            <w:pPr>
              <w:ind w:firstLine="0"/>
              <w:rPr>
                <w:sz w:val="20"/>
              </w:rPr>
            </w:pPr>
            <w:r w:rsidRPr="00786DB4">
              <w:rPr>
                <w:sz w:val="20"/>
              </w:rPr>
              <w:t> </w:t>
            </w:r>
          </w:p>
        </w:tc>
        <w:tc>
          <w:tcPr>
            <w:tcW w:w="820" w:type="pct"/>
            <w:gridSpan w:val="2"/>
            <w:shd w:val="clear" w:color="auto" w:fill="auto"/>
            <w:hideMark/>
          </w:tcPr>
          <w:p w14:paraId="1C206C8C" w14:textId="23CA6E00" w:rsidR="0076416F" w:rsidRPr="00786DB4" w:rsidRDefault="0076416F" w:rsidP="00C85DC9">
            <w:pPr>
              <w:ind w:firstLine="0"/>
              <w:rPr>
                <w:sz w:val="20"/>
                <w:lang w:val="en-US"/>
              </w:rPr>
            </w:pPr>
            <w:r w:rsidRPr="00786DB4">
              <w:rPr>
                <w:sz w:val="20"/>
                <w:lang w:val="en-US"/>
              </w:rPr>
              <w:t>budgetObligations</w:t>
            </w:r>
          </w:p>
        </w:tc>
        <w:tc>
          <w:tcPr>
            <w:tcW w:w="336" w:type="pct"/>
            <w:gridSpan w:val="5"/>
            <w:shd w:val="clear" w:color="auto" w:fill="auto"/>
            <w:hideMark/>
          </w:tcPr>
          <w:p w14:paraId="22F0E8D7" w14:textId="77777777" w:rsidR="0076416F" w:rsidRPr="00786DB4" w:rsidRDefault="0076416F" w:rsidP="00C85DC9">
            <w:pPr>
              <w:ind w:firstLine="0"/>
              <w:jc w:val="center"/>
              <w:rPr>
                <w:sz w:val="20"/>
              </w:rPr>
            </w:pPr>
            <w:r w:rsidRPr="00786DB4">
              <w:rPr>
                <w:sz w:val="20"/>
              </w:rPr>
              <w:t>H</w:t>
            </w:r>
          </w:p>
        </w:tc>
        <w:tc>
          <w:tcPr>
            <w:tcW w:w="503" w:type="pct"/>
            <w:gridSpan w:val="2"/>
            <w:shd w:val="clear" w:color="auto" w:fill="auto"/>
            <w:hideMark/>
          </w:tcPr>
          <w:p w14:paraId="0F213981" w14:textId="77777777" w:rsidR="0076416F" w:rsidRPr="00786DB4" w:rsidRDefault="0076416F" w:rsidP="00C85DC9">
            <w:pPr>
              <w:ind w:firstLine="0"/>
              <w:jc w:val="center"/>
              <w:rPr>
                <w:sz w:val="20"/>
              </w:rPr>
            </w:pPr>
            <w:r w:rsidRPr="00786DB4">
              <w:rPr>
                <w:sz w:val="20"/>
              </w:rPr>
              <w:t>S</w:t>
            </w:r>
          </w:p>
        </w:tc>
        <w:tc>
          <w:tcPr>
            <w:tcW w:w="1287" w:type="pct"/>
            <w:gridSpan w:val="3"/>
            <w:shd w:val="clear" w:color="auto" w:fill="auto"/>
            <w:hideMark/>
          </w:tcPr>
          <w:p w14:paraId="08A7C296" w14:textId="57D3DE28" w:rsidR="0076416F" w:rsidRPr="00786DB4" w:rsidRDefault="0076416F" w:rsidP="00C85DC9">
            <w:pPr>
              <w:ind w:firstLine="0"/>
              <w:rPr>
                <w:sz w:val="20"/>
              </w:rPr>
            </w:pPr>
            <w:r w:rsidRPr="00786DB4">
              <w:rPr>
                <w:sz w:val="20"/>
              </w:rPr>
              <w:t>Сведения о бюджетном обязательстве (БО)</w:t>
            </w:r>
          </w:p>
        </w:tc>
        <w:tc>
          <w:tcPr>
            <w:tcW w:w="1363" w:type="pct"/>
            <w:shd w:val="clear" w:color="auto" w:fill="auto"/>
            <w:hideMark/>
          </w:tcPr>
          <w:p w14:paraId="15522EEB" w14:textId="77777777" w:rsidR="0076416F" w:rsidRPr="00786DB4" w:rsidRDefault="0076416F" w:rsidP="00C85DC9">
            <w:pPr>
              <w:ind w:firstLine="0"/>
              <w:rPr>
                <w:bCs/>
                <w:sz w:val="20"/>
              </w:rPr>
            </w:pPr>
            <w:r w:rsidRPr="00786DB4">
              <w:rPr>
                <w:sz w:val="20"/>
              </w:rPr>
              <w:t>Состав блока см. состав блока «</w:t>
            </w:r>
            <w:r w:rsidRPr="00786DB4">
              <w:rPr>
                <w:bCs/>
                <w:sz w:val="20"/>
              </w:rPr>
              <w:t>Информация о прикрепленных документах» (</w:t>
            </w:r>
            <w:r w:rsidRPr="00786DB4">
              <w:rPr>
                <w:sz w:val="20"/>
                <w:lang w:val="en-US"/>
              </w:rPr>
              <w:t>attachments</w:t>
            </w:r>
            <w:r w:rsidRPr="00786DB4">
              <w:rPr>
                <w:bCs/>
                <w:sz w:val="20"/>
              </w:rPr>
              <w:t>)</w:t>
            </w:r>
          </w:p>
          <w:p w14:paraId="26E0BB3A" w14:textId="3EA1CEE7" w:rsidR="00A05660" w:rsidRPr="00786DB4" w:rsidRDefault="00A05660" w:rsidP="00C85DC9">
            <w:pPr>
              <w:ind w:firstLine="0"/>
              <w:rPr>
                <w:sz w:val="20"/>
              </w:rPr>
            </w:pPr>
            <w:r w:rsidRPr="00786DB4">
              <w:rPr>
                <w:bCs/>
                <w:sz w:val="20"/>
              </w:rPr>
              <w:t>Содержимое блока игнорируется при приеме от внешних систем</w:t>
            </w:r>
          </w:p>
        </w:tc>
      </w:tr>
      <w:tr w:rsidR="002F61E7" w:rsidRPr="00786DB4" w14:paraId="75BF3736" w14:textId="77777777" w:rsidTr="00D562DA">
        <w:trPr>
          <w:gridAfter w:val="1"/>
          <w:wAfter w:w="15" w:type="pct"/>
          <w:jc w:val="center"/>
        </w:trPr>
        <w:tc>
          <w:tcPr>
            <w:tcW w:w="676" w:type="pct"/>
            <w:shd w:val="clear" w:color="auto" w:fill="auto"/>
            <w:hideMark/>
          </w:tcPr>
          <w:p w14:paraId="4EA24CC7" w14:textId="77777777" w:rsidR="00FB4843" w:rsidRPr="00786DB4" w:rsidRDefault="00FB4843" w:rsidP="00C85DC9">
            <w:pPr>
              <w:ind w:firstLine="0"/>
              <w:rPr>
                <w:sz w:val="20"/>
              </w:rPr>
            </w:pPr>
            <w:r w:rsidRPr="00786DB4">
              <w:rPr>
                <w:sz w:val="20"/>
              </w:rPr>
              <w:t> </w:t>
            </w:r>
          </w:p>
        </w:tc>
        <w:tc>
          <w:tcPr>
            <w:tcW w:w="820" w:type="pct"/>
            <w:gridSpan w:val="2"/>
            <w:shd w:val="clear" w:color="auto" w:fill="auto"/>
            <w:hideMark/>
          </w:tcPr>
          <w:p w14:paraId="43684D27" w14:textId="77777777" w:rsidR="00FB4843" w:rsidRPr="00786DB4" w:rsidRDefault="00FB4843" w:rsidP="00C85DC9">
            <w:pPr>
              <w:ind w:firstLine="0"/>
              <w:rPr>
                <w:sz w:val="20"/>
              </w:rPr>
            </w:pPr>
            <w:r w:rsidRPr="00786DB4">
              <w:rPr>
                <w:sz w:val="20"/>
                <w:lang w:val="en-US"/>
              </w:rPr>
              <w:t>attachments</w:t>
            </w:r>
          </w:p>
        </w:tc>
        <w:tc>
          <w:tcPr>
            <w:tcW w:w="336" w:type="pct"/>
            <w:gridSpan w:val="5"/>
            <w:shd w:val="clear" w:color="auto" w:fill="auto"/>
            <w:hideMark/>
          </w:tcPr>
          <w:p w14:paraId="1364A95D" w14:textId="77777777" w:rsidR="00FB4843" w:rsidRPr="00786DB4" w:rsidRDefault="00FB4843" w:rsidP="00C85DC9">
            <w:pPr>
              <w:ind w:firstLine="0"/>
              <w:jc w:val="center"/>
              <w:rPr>
                <w:sz w:val="20"/>
              </w:rPr>
            </w:pPr>
            <w:r w:rsidRPr="00786DB4">
              <w:rPr>
                <w:sz w:val="20"/>
              </w:rPr>
              <w:t>H</w:t>
            </w:r>
          </w:p>
        </w:tc>
        <w:tc>
          <w:tcPr>
            <w:tcW w:w="503" w:type="pct"/>
            <w:gridSpan w:val="2"/>
            <w:shd w:val="clear" w:color="auto" w:fill="auto"/>
            <w:hideMark/>
          </w:tcPr>
          <w:p w14:paraId="17C2003F" w14:textId="77777777" w:rsidR="00FB4843" w:rsidRPr="00786DB4" w:rsidRDefault="00FB4843" w:rsidP="00C85DC9">
            <w:pPr>
              <w:ind w:firstLine="0"/>
              <w:jc w:val="center"/>
              <w:rPr>
                <w:sz w:val="20"/>
              </w:rPr>
            </w:pPr>
            <w:r w:rsidRPr="00786DB4">
              <w:rPr>
                <w:sz w:val="20"/>
              </w:rPr>
              <w:t>S</w:t>
            </w:r>
          </w:p>
        </w:tc>
        <w:tc>
          <w:tcPr>
            <w:tcW w:w="1287" w:type="pct"/>
            <w:gridSpan w:val="3"/>
            <w:shd w:val="clear" w:color="auto" w:fill="auto"/>
            <w:hideMark/>
          </w:tcPr>
          <w:p w14:paraId="089031DA" w14:textId="77777777" w:rsidR="00FB4843" w:rsidRPr="00786DB4" w:rsidRDefault="00FB4843" w:rsidP="00C85DC9">
            <w:pPr>
              <w:ind w:firstLine="0"/>
              <w:rPr>
                <w:sz w:val="20"/>
              </w:rPr>
            </w:pPr>
            <w:r w:rsidRPr="00786DB4">
              <w:rPr>
                <w:sz w:val="20"/>
              </w:rPr>
              <w:t>Информация о прикрепленных документах</w:t>
            </w:r>
          </w:p>
        </w:tc>
        <w:tc>
          <w:tcPr>
            <w:tcW w:w="1363" w:type="pct"/>
            <w:shd w:val="clear" w:color="auto" w:fill="auto"/>
            <w:hideMark/>
          </w:tcPr>
          <w:p w14:paraId="1ED53E2E" w14:textId="77777777" w:rsidR="00FB4843" w:rsidRPr="00786DB4" w:rsidRDefault="00FB4843" w:rsidP="00C85DC9">
            <w:pPr>
              <w:ind w:firstLine="0"/>
              <w:rPr>
                <w:sz w:val="20"/>
              </w:rPr>
            </w:pPr>
          </w:p>
        </w:tc>
      </w:tr>
      <w:tr w:rsidR="002F61E7" w:rsidRPr="00786DB4" w14:paraId="336213A9" w14:textId="77777777" w:rsidTr="00D562DA">
        <w:trPr>
          <w:gridAfter w:val="1"/>
          <w:wAfter w:w="15" w:type="pct"/>
          <w:jc w:val="center"/>
        </w:trPr>
        <w:tc>
          <w:tcPr>
            <w:tcW w:w="676" w:type="pct"/>
            <w:shd w:val="clear" w:color="auto" w:fill="auto"/>
          </w:tcPr>
          <w:p w14:paraId="43B5FDEA" w14:textId="77777777" w:rsidR="00FB4843" w:rsidRPr="00786DB4" w:rsidRDefault="00FB4843" w:rsidP="00C85DC9">
            <w:pPr>
              <w:ind w:firstLine="0"/>
              <w:rPr>
                <w:sz w:val="20"/>
              </w:rPr>
            </w:pPr>
          </w:p>
        </w:tc>
        <w:tc>
          <w:tcPr>
            <w:tcW w:w="820" w:type="pct"/>
            <w:gridSpan w:val="2"/>
            <w:shd w:val="clear" w:color="auto" w:fill="auto"/>
          </w:tcPr>
          <w:p w14:paraId="37DAD80B" w14:textId="77777777" w:rsidR="00FB4843" w:rsidRPr="00786DB4" w:rsidRDefault="00FB4843" w:rsidP="00C85DC9">
            <w:pPr>
              <w:ind w:firstLine="0"/>
              <w:rPr>
                <w:sz w:val="20"/>
              </w:rPr>
            </w:pPr>
            <w:r w:rsidRPr="00786DB4">
              <w:rPr>
                <w:sz w:val="20"/>
                <w:lang w:val="en-US"/>
              </w:rPr>
              <w:t>modification</w:t>
            </w:r>
          </w:p>
        </w:tc>
        <w:tc>
          <w:tcPr>
            <w:tcW w:w="336" w:type="pct"/>
            <w:gridSpan w:val="5"/>
            <w:shd w:val="clear" w:color="auto" w:fill="auto"/>
          </w:tcPr>
          <w:p w14:paraId="619EF643" w14:textId="77777777" w:rsidR="00FB4843" w:rsidRPr="00786DB4" w:rsidRDefault="00FB4843" w:rsidP="00C85DC9">
            <w:pPr>
              <w:ind w:firstLine="0"/>
              <w:jc w:val="center"/>
              <w:rPr>
                <w:sz w:val="20"/>
              </w:rPr>
            </w:pPr>
            <w:r w:rsidRPr="00786DB4">
              <w:rPr>
                <w:sz w:val="20"/>
              </w:rPr>
              <w:t>Н</w:t>
            </w:r>
          </w:p>
        </w:tc>
        <w:tc>
          <w:tcPr>
            <w:tcW w:w="503" w:type="pct"/>
            <w:gridSpan w:val="2"/>
            <w:shd w:val="clear" w:color="auto" w:fill="auto"/>
          </w:tcPr>
          <w:p w14:paraId="2A5A4122" w14:textId="77777777" w:rsidR="00FB4843" w:rsidRPr="00786DB4" w:rsidRDefault="00FB4843" w:rsidP="00C85DC9">
            <w:pPr>
              <w:ind w:firstLine="0"/>
              <w:jc w:val="center"/>
              <w:rPr>
                <w:sz w:val="20"/>
              </w:rPr>
            </w:pPr>
            <w:r w:rsidRPr="00786DB4">
              <w:rPr>
                <w:sz w:val="20"/>
                <w:lang w:val="en-US"/>
              </w:rPr>
              <w:t>S</w:t>
            </w:r>
          </w:p>
        </w:tc>
        <w:tc>
          <w:tcPr>
            <w:tcW w:w="1287" w:type="pct"/>
            <w:gridSpan w:val="3"/>
            <w:shd w:val="clear" w:color="auto" w:fill="auto"/>
          </w:tcPr>
          <w:p w14:paraId="63817231" w14:textId="77777777" w:rsidR="00FB4843" w:rsidRPr="00786DB4" w:rsidRDefault="00FB4843" w:rsidP="00C85DC9">
            <w:pPr>
              <w:ind w:firstLine="0"/>
              <w:rPr>
                <w:sz w:val="20"/>
              </w:rPr>
            </w:pPr>
            <w:r w:rsidRPr="00786DB4">
              <w:rPr>
                <w:sz w:val="20"/>
              </w:rPr>
              <w:t>Описание внесения изменений</w:t>
            </w:r>
          </w:p>
        </w:tc>
        <w:tc>
          <w:tcPr>
            <w:tcW w:w="1363" w:type="pct"/>
            <w:shd w:val="clear" w:color="auto" w:fill="auto"/>
          </w:tcPr>
          <w:p w14:paraId="7806AE85" w14:textId="6E8A47A7" w:rsidR="00FB4843" w:rsidRPr="00786DB4" w:rsidRDefault="00242ABD" w:rsidP="00C85DC9">
            <w:pPr>
              <w:ind w:firstLine="0"/>
              <w:rPr>
                <w:sz w:val="20"/>
              </w:rPr>
            </w:pPr>
            <w:r w:rsidRPr="00786DB4">
              <w:rPr>
                <w:sz w:val="20"/>
              </w:rPr>
              <w:t>Не допускается прием изменений документов, созданных в ЕИС автоматически на основании электронных актов и платежных поручений</w:t>
            </w:r>
          </w:p>
        </w:tc>
      </w:tr>
      <w:tr w:rsidR="002F61E7" w:rsidRPr="00786DB4" w14:paraId="61B26BDB" w14:textId="77777777" w:rsidTr="00D562DA">
        <w:trPr>
          <w:gridAfter w:val="1"/>
          <w:wAfter w:w="15" w:type="pct"/>
          <w:jc w:val="center"/>
        </w:trPr>
        <w:tc>
          <w:tcPr>
            <w:tcW w:w="676" w:type="pct"/>
            <w:shd w:val="clear" w:color="auto" w:fill="auto"/>
          </w:tcPr>
          <w:p w14:paraId="54991116" w14:textId="77777777" w:rsidR="00FB4843" w:rsidRPr="00786DB4" w:rsidRDefault="00FB4843" w:rsidP="00C85DC9">
            <w:pPr>
              <w:ind w:firstLine="0"/>
              <w:rPr>
                <w:sz w:val="20"/>
              </w:rPr>
            </w:pPr>
          </w:p>
        </w:tc>
        <w:tc>
          <w:tcPr>
            <w:tcW w:w="820" w:type="pct"/>
            <w:gridSpan w:val="2"/>
            <w:shd w:val="clear" w:color="auto" w:fill="auto"/>
          </w:tcPr>
          <w:p w14:paraId="0F3158E7" w14:textId="77777777" w:rsidR="00FB4843" w:rsidRPr="00786DB4" w:rsidRDefault="00FB4843" w:rsidP="00C85DC9">
            <w:pPr>
              <w:ind w:firstLine="0"/>
              <w:rPr>
                <w:sz w:val="20"/>
              </w:rPr>
            </w:pPr>
            <w:r w:rsidRPr="00786DB4">
              <w:rPr>
                <w:sz w:val="20"/>
              </w:rPr>
              <w:t>currentContractStage</w:t>
            </w:r>
          </w:p>
        </w:tc>
        <w:tc>
          <w:tcPr>
            <w:tcW w:w="336" w:type="pct"/>
            <w:gridSpan w:val="5"/>
            <w:shd w:val="clear" w:color="auto" w:fill="auto"/>
          </w:tcPr>
          <w:p w14:paraId="732C5C93" w14:textId="77777777" w:rsidR="00FB4843" w:rsidRPr="00786DB4" w:rsidRDefault="00FB4843" w:rsidP="00C85DC9">
            <w:pPr>
              <w:ind w:firstLine="0"/>
              <w:jc w:val="center"/>
              <w:rPr>
                <w:sz w:val="20"/>
              </w:rPr>
            </w:pPr>
            <w:r w:rsidRPr="00786DB4">
              <w:rPr>
                <w:sz w:val="20"/>
              </w:rPr>
              <w:t>Н</w:t>
            </w:r>
          </w:p>
        </w:tc>
        <w:tc>
          <w:tcPr>
            <w:tcW w:w="503" w:type="pct"/>
            <w:gridSpan w:val="2"/>
            <w:shd w:val="clear" w:color="auto" w:fill="auto"/>
          </w:tcPr>
          <w:p w14:paraId="07E85842" w14:textId="77777777" w:rsidR="00FB4843" w:rsidRPr="00786DB4" w:rsidRDefault="00FB4843" w:rsidP="00C85DC9">
            <w:pPr>
              <w:ind w:firstLine="0"/>
              <w:jc w:val="center"/>
              <w:rPr>
                <w:sz w:val="20"/>
              </w:rPr>
            </w:pPr>
            <w:r w:rsidRPr="00786DB4">
              <w:rPr>
                <w:sz w:val="20"/>
              </w:rPr>
              <w:t>Т</w:t>
            </w:r>
          </w:p>
        </w:tc>
        <w:tc>
          <w:tcPr>
            <w:tcW w:w="1287" w:type="pct"/>
            <w:gridSpan w:val="3"/>
            <w:shd w:val="clear" w:color="auto" w:fill="auto"/>
          </w:tcPr>
          <w:p w14:paraId="778EA22E" w14:textId="77777777" w:rsidR="00FB4843" w:rsidRPr="00786DB4" w:rsidRDefault="00FB4843" w:rsidP="00C85DC9">
            <w:pPr>
              <w:ind w:firstLine="0"/>
              <w:rPr>
                <w:sz w:val="20"/>
              </w:rPr>
            </w:pPr>
            <w:r w:rsidRPr="00786DB4">
              <w:rPr>
                <w:sz w:val="20"/>
              </w:rPr>
              <w:t>Текущее состояние контракта</w:t>
            </w:r>
          </w:p>
          <w:p w14:paraId="35F0C67B" w14:textId="4D96AD64" w:rsidR="00FB4843" w:rsidRPr="00786DB4" w:rsidRDefault="00FB4843" w:rsidP="00C85DC9">
            <w:pPr>
              <w:ind w:firstLine="0"/>
              <w:rPr>
                <w:sz w:val="20"/>
              </w:rPr>
            </w:pPr>
            <w:r w:rsidRPr="00786DB4">
              <w:rPr>
                <w:sz w:val="20"/>
              </w:rPr>
              <w:t xml:space="preserve">E </w:t>
            </w:r>
            <w:r w:rsidR="00192F24" w:rsidRPr="00786DB4">
              <w:rPr>
                <w:sz w:val="20"/>
              </w:rPr>
              <w:t>–</w:t>
            </w:r>
            <w:r w:rsidRPr="00786DB4">
              <w:rPr>
                <w:sz w:val="20"/>
              </w:rPr>
              <w:t xml:space="preserve"> Исполнение</w:t>
            </w:r>
            <w:r w:rsidR="00192F24" w:rsidRPr="00786DB4">
              <w:rPr>
                <w:sz w:val="20"/>
              </w:rPr>
              <w:t>;</w:t>
            </w:r>
          </w:p>
          <w:p w14:paraId="70FB3B9D" w14:textId="35B39AC5" w:rsidR="00FB4843" w:rsidRPr="00786DB4" w:rsidRDefault="00FB4843" w:rsidP="00C85DC9">
            <w:pPr>
              <w:ind w:firstLine="0"/>
              <w:rPr>
                <w:sz w:val="20"/>
              </w:rPr>
            </w:pPr>
            <w:r w:rsidRPr="00786DB4">
              <w:rPr>
                <w:sz w:val="20"/>
              </w:rPr>
              <w:t>ET - Исполнение прекращено</w:t>
            </w:r>
            <w:r w:rsidR="00192F24" w:rsidRPr="00786DB4">
              <w:rPr>
                <w:sz w:val="20"/>
              </w:rPr>
              <w:t>;</w:t>
            </w:r>
          </w:p>
          <w:p w14:paraId="712AFB8E" w14:textId="7E511ECC" w:rsidR="00FB4843" w:rsidRPr="00786DB4" w:rsidRDefault="00FB4843" w:rsidP="00C85DC9">
            <w:pPr>
              <w:ind w:firstLine="0"/>
              <w:rPr>
                <w:sz w:val="20"/>
              </w:rPr>
            </w:pPr>
            <w:r w:rsidRPr="00786DB4">
              <w:rPr>
                <w:sz w:val="20"/>
              </w:rPr>
              <w:t>EC - Исполнение завершено</w:t>
            </w:r>
            <w:r w:rsidR="00192F24" w:rsidRPr="00786DB4">
              <w:rPr>
                <w:sz w:val="20"/>
              </w:rPr>
              <w:t>;</w:t>
            </w:r>
          </w:p>
          <w:p w14:paraId="19016AA7" w14:textId="5D9009FC" w:rsidR="00FB4843" w:rsidRPr="00786DB4" w:rsidRDefault="00FB4843" w:rsidP="00C85DC9">
            <w:pPr>
              <w:ind w:firstLine="0"/>
              <w:rPr>
                <w:sz w:val="20"/>
              </w:rPr>
            </w:pPr>
            <w:r w:rsidRPr="00786DB4">
              <w:rPr>
                <w:sz w:val="20"/>
              </w:rPr>
              <w:t xml:space="preserve">IN </w:t>
            </w:r>
            <w:r w:rsidR="00192F24" w:rsidRPr="00786DB4">
              <w:rPr>
                <w:sz w:val="20"/>
              </w:rPr>
              <w:t>–</w:t>
            </w:r>
            <w:r w:rsidRPr="00786DB4">
              <w:rPr>
                <w:sz w:val="20"/>
              </w:rPr>
              <w:t xml:space="preserve"> Aннулировано</w:t>
            </w:r>
            <w:r w:rsidR="00192F24" w:rsidRPr="00786DB4">
              <w:rPr>
                <w:sz w:val="20"/>
              </w:rPr>
              <w:t>.</w:t>
            </w:r>
          </w:p>
        </w:tc>
        <w:tc>
          <w:tcPr>
            <w:tcW w:w="1363" w:type="pct"/>
            <w:shd w:val="clear" w:color="auto" w:fill="auto"/>
          </w:tcPr>
          <w:p w14:paraId="66654A14" w14:textId="606EDE33" w:rsidR="00FB4843" w:rsidRPr="00786DB4" w:rsidRDefault="00FB4843"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p w14:paraId="56D7D10F" w14:textId="71CA6E0A" w:rsidR="00FB4843" w:rsidRPr="00786DB4" w:rsidRDefault="00FB4843" w:rsidP="00C85DC9">
            <w:pPr>
              <w:ind w:firstLine="0"/>
              <w:rPr>
                <w:sz w:val="20"/>
              </w:rPr>
            </w:pPr>
            <w:r w:rsidRPr="00786DB4">
              <w:rPr>
                <w:sz w:val="20"/>
              </w:rPr>
              <w:t xml:space="preserve">Допустимые значения: </w:t>
            </w:r>
            <w:r w:rsidRPr="00786DB4">
              <w:rPr>
                <w:sz w:val="20"/>
              </w:rPr>
              <w:br/>
              <w:t>E</w:t>
            </w:r>
            <w:r w:rsidR="00192F24" w:rsidRPr="00786DB4">
              <w:rPr>
                <w:sz w:val="20"/>
              </w:rPr>
              <w:t>;</w:t>
            </w:r>
          </w:p>
          <w:p w14:paraId="307C0697" w14:textId="26A93C47" w:rsidR="00FB4843" w:rsidRPr="00786DB4" w:rsidRDefault="00FB4843" w:rsidP="00C85DC9">
            <w:pPr>
              <w:ind w:firstLine="0"/>
              <w:rPr>
                <w:sz w:val="20"/>
              </w:rPr>
            </w:pPr>
            <w:r w:rsidRPr="00786DB4">
              <w:rPr>
                <w:sz w:val="20"/>
              </w:rPr>
              <w:t>ET</w:t>
            </w:r>
            <w:r w:rsidR="00192F24" w:rsidRPr="00786DB4">
              <w:rPr>
                <w:sz w:val="20"/>
              </w:rPr>
              <w:t>;</w:t>
            </w:r>
          </w:p>
          <w:p w14:paraId="2115960A" w14:textId="5ACFB2DB" w:rsidR="00FB4843" w:rsidRPr="00786DB4" w:rsidRDefault="00FB4843" w:rsidP="00C85DC9">
            <w:pPr>
              <w:ind w:firstLine="0"/>
              <w:rPr>
                <w:sz w:val="20"/>
              </w:rPr>
            </w:pPr>
            <w:r w:rsidRPr="00786DB4">
              <w:rPr>
                <w:sz w:val="20"/>
              </w:rPr>
              <w:t>EC</w:t>
            </w:r>
            <w:r w:rsidR="00192F24" w:rsidRPr="00786DB4">
              <w:rPr>
                <w:sz w:val="20"/>
              </w:rPr>
              <w:t>;</w:t>
            </w:r>
          </w:p>
          <w:p w14:paraId="1FB81A62" w14:textId="6DBDCEA1" w:rsidR="00FB4843" w:rsidRPr="00786DB4" w:rsidRDefault="00FB4843" w:rsidP="00C85DC9">
            <w:pPr>
              <w:ind w:firstLine="0"/>
              <w:rPr>
                <w:sz w:val="20"/>
              </w:rPr>
            </w:pPr>
            <w:r w:rsidRPr="00786DB4">
              <w:rPr>
                <w:sz w:val="20"/>
              </w:rPr>
              <w:t>IN</w:t>
            </w:r>
            <w:r w:rsidR="00192F24" w:rsidRPr="00786DB4">
              <w:rPr>
                <w:sz w:val="20"/>
              </w:rPr>
              <w:t>.</w:t>
            </w:r>
          </w:p>
          <w:p w14:paraId="5429C68A" w14:textId="1A5E129F" w:rsidR="00717CD9" w:rsidRPr="00786DB4" w:rsidRDefault="00192F24" w:rsidP="00C85DC9">
            <w:pPr>
              <w:ind w:firstLine="0"/>
              <w:rPr>
                <w:sz w:val="20"/>
              </w:rPr>
            </w:pPr>
            <w:r w:rsidRPr="00786DB4">
              <w:rPr>
                <w:sz w:val="20"/>
              </w:rPr>
              <w:t>Устарело, не применяется</w:t>
            </w:r>
          </w:p>
        </w:tc>
      </w:tr>
      <w:tr w:rsidR="00636F4C" w:rsidRPr="00786DB4" w14:paraId="1EC3F458" w14:textId="77777777" w:rsidTr="00D562DA">
        <w:trPr>
          <w:gridAfter w:val="1"/>
          <w:wAfter w:w="15" w:type="pct"/>
          <w:jc w:val="center"/>
        </w:trPr>
        <w:tc>
          <w:tcPr>
            <w:tcW w:w="676" w:type="pct"/>
            <w:shd w:val="clear" w:color="auto" w:fill="auto"/>
          </w:tcPr>
          <w:p w14:paraId="39B57690" w14:textId="77777777" w:rsidR="00636F4C" w:rsidRPr="00786DB4" w:rsidRDefault="00636F4C" w:rsidP="00C85DC9">
            <w:pPr>
              <w:ind w:firstLine="0"/>
              <w:rPr>
                <w:sz w:val="20"/>
              </w:rPr>
            </w:pPr>
          </w:p>
        </w:tc>
        <w:tc>
          <w:tcPr>
            <w:tcW w:w="820" w:type="pct"/>
            <w:gridSpan w:val="2"/>
            <w:shd w:val="clear" w:color="auto" w:fill="auto"/>
          </w:tcPr>
          <w:p w14:paraId="01923DEB" w14:textId="65729933" w:rsidR="00636F4C" w:rsidRPr="00786DB4" w:rsidRDefault="00636F4C" w:rsidP="00C85DC9">
            <w:pPr>
              <w:ind w:firstLine="0"/>
              <w:rPr>
                <w:sz w:val="20"/>
              </w:rPr>
            </w:pPr>
            <w:r w:rsidRPr="00786DB4">
              <w:rPr>
                <w:sz w:val="20"/>
              </w:rPr>
              <w:t>okpd2okved2</w:t>
            </w:r>
          </w:p>
        </w:tc>
        <w:tc>
          <w:tcPr>
            <w:tcW w:w="336" w:type="pct"/>
            <w:gridSpan w:val="5"/>
            <w:shd w:val="clear" w:color="auto" w:fill="auto"/>
          </w:tcPr>
          <w:p w14:paraId="625E1E69" w14:textId="5491DF86" w:rsidR="00636F4C" w:rsidRPr="00786DB4" w:rsidRDefault="00636F4C" w:rsidP="00C85DC9">
            <w:pPr>
              <w:ind w:firstLine="0"/>
              <w:jc w:val="center"/>
              <w:rPr>
                <w:sz w:val="20"/>
              </w:rPr>
            </w:pPr>
            <w:r w:rsidRPr="00786DB4">
              <w:rPr>
                <w:sz w:val="20"/>
              </w:rPr>
              <w:t>Н</w:t>
            </w:r>
          </w:p>
        </w:tc>
        <w:tc>
          <w:tcPr>
            <w:tcW w:w="503" w:type="pct"/>
            <w:gridSpan w:val="2"/>
            <w:shd w:val="clear" w:color="auto" w:fill="auto"/>
          </w:tcPr>
          <w:p w14:paraId="4FC18B45" w14:textId="7EB4D98B" w:rsidR="00636F4C" w:rsidRPr="00786DB4" w:rsidRDefault="00636F4C" w:rsidP="00C85DC9">
            <w:pPr>
              <w:ind w:firstLine="0"/>
              <w:jc w:val="center"/>
              <w:rPr>
                <w:sz w:val="20"/>
              </w:rPr>
            </w:pPr>
            <w:r w:rsidRPr="00786DB4">
              <w:rPr>
                <w:sz w:val="20"/>
                <w:lang w:val="en-US"/>
              </w:rPr>
              <w:t>B</w:t>
            </w:r>
          </w:p>
        </w:tc>
        <w:tc>
          <w:tcPr>
            <w:tcW w:w="1287" w:type="pct"/>
            <w:gridSpan w:val="3"/>
            <w:shd w:val="clear" w:color="auto" w:fill="auto"/>
          </w:tcPr>
          <w:p w14:paraId="336ED5AC" w14:textId="02E1BC9C" w:rsidR="00636F4C" w:rsidRPr="00786DB4" w:rsidRDefault="00636F4C" w:rsidP="00C85DC9">
            <w:pPr>
              <w:ind w:firstLine="0"/>
              <w:rPr>
                <w:sz w:val="20"/>
              </w:rPr>
            </w:pPr>
            <w:r w:rsidRPr="00786DB4">
              <w:rPr>
                <w:sz w:val="20"/>
              </w:rPr>
              <w:t>Классификация по ОКПД2/ОКВЭД2</w:t>
            </w:r>
          </w:p>
        </w:tc>
        <w:tc>
          <w:tcPr>
            <w:tcW w:w="1363" w:type="pct"/>
            <w:shd w:val="clear" w:color="auto" w:fill="auto"/>
          </w:tcPr>
          <w:p w14:paraId="2F38528F" w14:textId="060EC224" w:rsidR="00636F4C" w:rsidRPr="00786DB4" w:rsidRDefault="00636F4C" w:rsidP="00C85DC9">
            <w:pPr>
              <w:ind w:firstLine="0"/>
              <w:rPr>
                <w:sz w:val="20"/>
              </w:rPr>
            </w:pPr>
            <w:r w:rsidRPr="00786DB4">
              <w:rPr>
                <w:sz w:val="20"/>
              </w:rPr>
              <w:t>Элемент не используется в импорте</w:t>
            </w:r>
          </w:p>
        </w:tc>
      </w:tr>
      <w:tr w:rsidR="00441AF0" w:rsidRPr="00786DB4" w14:paraId="2BC5BA6A" w14:textId="77777777" w:rsidTr="00D562DA">
        <w:trPr>
          <w:gridAfter w:val="1"/>
          <w:wAfter w:w="15" w:type="pct"/>
          <w:jc w:val="center"/>
        </w:trPr>
        <w:tc>
          <w:tcPr>
            <w:tcW w:w="676" w:type="pct"/>
            <w:shd w:val="clear" w:color="auto" w:fill="auto"/>
          </w:tcPr>
          <w:p w14:paraId="491BA40F" w14:textId="77777777" w:rsidR="00441AF0" w:rsidRPr="00786DB4" w:rsidRDefault="00441AF0" w:rsidP="00C85DC9">
            <w:pPr>
              <w:ind w:firstLine="0"/>
              <w:rPr>
                <w:sz w:val="20"/>
              </w:rPr>
            </w:pPr>
          </w:p>
        </w:tc>
        <w:tc>
          <w:tcPr>
            <w:tcW w:w="820" w:type="pct"/>
            <w:gridSpan w:val="2"/>
            <w:shd w:val="clear" w:color="auto" w:fill="auto"/>
          </w:tcPr>
          <w:p w14:paraId="4471AC77" w14:textId="26E0FDC3" w:rsidR="00441AF0" w:rsidRPr="00786DB4" w:rsidRDefault="00441AF0" w:rsidP="00C85DC9">
            <w:pPr>
              <w:ind w:firstLine="0"/>
              <w:rPr>
                <w:sz w:val="20"/>
              </w:rPr>
            </w:pPr>
            <w:r w:rsidRPr="00786DB4">
              <w:rPr>
                <w:sz w:val="20"/>
              </w:rPr>
              <w:t>isUnilateralRefusal</w:t>
            </w:r>
          </w:p>
        </w:tc>
        <w:tc>
          <w:tcPr>
            <w:tcW w:w="336" w:type="pct"/>
            <w:gridSpan w:val="5"/>
            <w:shd w:val="clear" w:color="auto" w:fill="auto"/>
          </w:tcPr>
          <w:p w14:paraId="57F222FA" w14:textId="43AACAC5" w:rsidR="00441AF0" w:rsidRPr="00786DB4" w:rsidRDefault="00441AF0" w:rsidP="00C85DC9">
            <w:pPr>
              <w:ind w:firstLine="0"/>
              <w:jc w:val="center"/>
              <w:rPr>
                <w:sz w:val="20"/>
              </w:rPr>
            </w:pPr>
            <w:r w:rsidRPr="00786DB4">
              <w:rPr>
                <w:sz w:val="20"/>
              </w:rPr>
              <w:t>Н</w:t>
            </w:r>
          </w:p>
        </w:tc>
        <w:tc>
          <w:tcPr>
            <w:tcW w:w="503" w:type="pct"/>
            <w:gridSpan w:val="2"/>
            <w:shd w:val="clear" w:color="auto" w:fill="auto"/>
          </w:tcPr>
          <w:p w14:paraId="7F34B12D" w14:textId="0A31B0ED" w:rsidR="00441AF0" w:rsidRPr="00786DB4" w:rsidRDefault="00441AF0" w:rsidP="00C85DC9">
            <w:pPr>
              <w:ind w:firstLine="0"/>
              <w:jc w:val="center"/>
              <w:rPr>
                <w:sz w:val="20"/>
                <w:lang w:val="en-US"/>
              </w:rPr>
            </w:pPr>
            <w:r w:rsidRPr="00786DB4">
              <w:rPr>
                <w:sz w:val="20"/>
                <w:lang w:val="en-US"/>
              </w:rPr>
              <w:t>B</w:t>
            </w:r>
          </w:p>
        </w:tc>
        <w:tc>
          <w:tcPr>
            <w:tcW w:w="1287" w:type="pct"/>
            <w:gridSpan w:val="3"/>
            <w:shd w:val="clear" w:color="auto" w:fill="auto"/>
          </w:tcPr>
          <w:p w14:paraId="237DFBD1" w14:textId="561A35C2" w:rsidR="00441AF0" w:rsidRPr="00786DB4" w:rsidRDefault="00441AF0" w:rsidP="00C85DC9">
            <w:pPr>
              <w:ind w:firstLine="0"/>
              <w:rPr>
                <w:sz w:val="20"/>
              </w:rPr>
            </w:pPr>
            <w:r w:rsidRPr="00786DB4">
              <w:rPr>
                <w:sz w:val="20"/>
              </w:rPr>
              <w:t>Контрактом предусмотрена возможность одностороннего отказа от исполнения контракта в соответствии со ст. 95 Закона 44-ФЗ</w:t>
            </w:r>
          </w:p>
        </w:tc>
        <w:tc>
          <w:tcPr>
            <w:tcW w:w="1363" w:type="pct"/>
            <w:shd w:val="clear" w:color="auto" w:fill="auto"/>
          </w:tcPr>
          <w:p w14:paraId="72790D2C" w14:textId="77777777" w:rsidR="00094A97" w:rsidRPr="00094A97" w:rsidRDefault="00094A97" w:rsidP="00094A97">
            <w:pPr>
              <w:ind w:firstLine="0"/>
              <w:rPr>
                <w:sz w:val="20"/>
              </w:rPr>
            </w:pPr>
            <w:r w:rsidRPr="00094A97">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28FB4ABF" w14:textId="77777777" w:rsidR="00094A97" w:rsidRPr="00094A97" w:rsidRDefault="00094A97" w:rsidP="00094A97">
            <w:pPr>
              <w:ind w:firstLine="0"/>
              <w:rPr>
                <w:sz w:val="20"/>
              </w:rPr>
            </w:pPr>
          </w:p>
          <w:p w14:paraId="4B6F3B4E" w14:textId="77777777" w:rsidR="00094A97" w:rsidRPr="00094A97" w:rsidRDefault="00094A97" w:rsidP="00094A97">
            <w:pPr>
              <w:ind w:firstLine="0"/>
              <w:rPr>
                <w:sz w:val="20"/>
              </w:rPr>
            </w:pPr>
            <w:r w:rsidRPr="00094A97">
              <w:rPr>
                <w:sz w:val="20"/>
              </w:rPr>
              <w:t>В других случаях принимается из пакета, если связь с извещением (приглашением) отсутствует</w:t>
            </w:r>
          </w:p>
          <w:p w14:paraId="054308D7" w14:textId="77777777" w:rsidR="00094A97" w:rsidRPr="00094A97" w:rsidRDefault="00094A97" w:rsidP="00094A97">
            <w:pPr>
              <w:ind w:firstLine="0"/>
              <w:rPr>
                <w:sz w:val="20"/>
              </w:rPr>
            </w:pPr>
            <w:r w:rsidRPr="00094A97">
              <w:rPr>
                <w:sz w:val="20"/>
              </w:rPr>
              <w:t>ИЛИ</w:t>
            </w:r>
          </w:p>
          <w:p w14:paraId="33324D21" w14:textId="48FB6C43" w:rsidR="00441AF0" w:rsidRPr="00786DB4" w:rsidRDefault="00094A97" w:rsidP="00C85DC9">
            <w:pPr>
              <w:ind w:firstLine="0"/>
              <w:rPr>
                <w:sz w:val="20"/>
              </w:rPr>
            </w:pPr>
            <w:r w:rsidRPr="00094A97">
              <w:rPr>
                <w:sz w:val="20"/>
              </w:rPr>
              <w:t>есть связь с извещением (приглашением) И дата размещения первичной  версии извещения (приглашения) меньше даты выхода версия 12.1. Иначе признак наследуется из извещения (приглашения)</w:t>
            </w:r>
          </w:p>
        </w:tc>
      </w:tr>
      <w:tr w:rsidR="000F065A" w:rsidRPr="00786DB4" w14:paraId="063565A8" w14:textId="77777777" w:rsidTr="00D562DA">
        <w:trPr>
          <w:gridAfter w:val="1"/>
          <w:wAfter w:w="15" w:type="pct"/>
          <w:jc w:val="center"/>
        </w:trPr>
        <w:tc>
          <w:tcPr>
            <w:tcW w:w="676" w:type="pct"/>
            <w:shd w:val="clear" w:color="auto" w:fill="auto"/>
          </w:tcPr>
          <w:p w14:paraId="01B7BB64" w14:textId="77777777" w:rsidR="000F065A" w:rsidRPr="00786DB4" w:rsidRDefault="000F065A" w:rsidP="00C85DC9">
            <w:pPr>
              <w:ind w:firstLine="0"/>
              <w:rPr>
                <w:sz w:val="20"/>
              </w:rPr>
            </w:pPr>
          </w:p>
        </w:tc>
        <w:tc>
          <w:tcPr>
            <w:tcW w:w="820" w:type="pct"/>
            <w:gridSpan w:val="2"/>
            <w:shd w:val="clear" w:color="auto" w:fill="auto"/>
          </w:tcPr>
          <w:p w14:paraId="009C9A8A" w14:textId="268EEA05" w:rsidR="000F065A" w:rsidRPr="00786DB4" w:rsidRDefault="000F065A" w:rsidP="00C85DC9">
            <w:pPr>
              <w:ind w:firstLine="0"/>
              <w:rPr>
                <w:sz w:val="20"/>
              </w:rPr>
            </w:pPr>
            <w:r w:rsidRPr="00786DB4">
              <w:rPr>
                <w:sz w:val="20"/>
              </w:rPr>
              <w:t>isInvalid</w:t>
            </w:r>
          </w:p>
        </w:tc>
        <w:tc>
          <w:tcPr>
            <w:tcW w:w="336" w:type="pct"/>
            <w:gridSpan w:val="5"/>
            <w:shd w:val="clear" w:color="auto" w:fill="auto"/>
          </w:tcPr>
          <w:p w14:paraId="12E13DE3" w14:textId="5E69FC41" w:rsidR="000F065A" w:rsidRPr="00786DB4" w:rsidRDefault="000F065A" w:rsidP="00C85DC9">
            <w:pPr>
              <w:ind w:firstLine="0"/>
              <w:jc w:val="center"/>
              <w:rPr>
                <w:sz w:val="20"/>
                <w:lang w:val="en-US"/>
              </w:rPr>
            </w:pPr>
            <w:r w:rsidRPr="00786DB4">
              <w:rPr>
                <w:sz w:val="20"/>
              </w:rPr>
              <w:t>Н</w:t>
            </w:r>
          </w:p>
        </w:tc>
        <w:tc>
          <w:tcPr>
            <w:tcW w:w="503" w:type="pct"/>
            <w:gridSpan w:val="2"/>
            <w:shd w:val="clear" w:color="auto" w:fill="auto"/>
          </w:tcPr>
          <w:p w14:paraId="660FD5D8" w14:textId="22FF2E2B" w:rsidR="000F065A" w:rsidRPr="00786DB4" w:rsidRDefault="000F065A" w:rsidP="00C85DC9">
            <w:pPr>
              <w:ind w:firstLine="0"/>
              <w:jc w:val="center"/>
              <w:rPr>
                <w:sz w:val="20"/>
                <w:lang w:val="en-US"/>
              </w:rPr>
            </w:pPr>
            <w:r w:rsidRPr="00786DB4">
              <w:rPr>
                <w:sz w:val="20"/>
                <w:lang w:val="en-US"/>
              </w:rPr>
              <w:t>B</w:t>
            </w:r>
          </w:p>
        </w:tc>
        <w:tc>
          <w:tcPr>
            <w:tcW w:w="1287" w:type="pct"/>
            <w:gridSpan w:val="3"/>
            <w:shd w:val="clear" w:color="auto" w:fill="auto"/>
          </w:tcPr>
          <w:p w14:paraId="088BA8E1" w14:textId="389B018B" w:rsidR="000F065A" w:rsidRPr="00786DB4" w:rsidRDefault="000F065A" w:rsidP="00C85DC9">
            <w:pPr>
              <w:ind w:firstLine="0"/>
              <w:rPr>
                <w:sz w:val="20"/>
              </w:rPr>
            </w:pPr>
            <w:r w:rsidRPr="00786DB4">
              <w:rPr>
                <w:sz w:val="20"/>
              </w:rPr>
              <w:t>Контракт недействителен</w:t>
            </w:r>
          </w:p>
        </w:tc>
        <w:tc>
          <w:tcPr>
            <w:tcW w:w="1363" w:type="pct"/>
            <w:shd w:val="clear" w:color="auto" w:fill="auto"/>
          </w:tcPr>
          <w:p w14:paraId="70DA6A85" w14:textId="3B0775F2" w:rsidR="000F065A" w:rsidRPr="00786DB4" w:rsidRDefault="000F065A" w:rsidP="00C85DC9">
            <w:pPr>
              <w:ind w:firstLine="0"/>
              <w:rPr>
                <w:sz w:val="20"/>
              </w:rPr>
            </w:pPr>
            <w:r w:rsidRPr="00786DB4">
              <w:rPr>
                <w:sz w:val="20"/>
              </w:rPr>
              <w:t>Игнорируется при приеме. Заполняется автоматически при передаче</w:t>
            </w:r>
          </w:p>
        </w:tc>
      </w:tr>
      <w:tr w:rsidR="005B04C2" w:rsidRPr="00786DB4" w14:paraId="7CAE865B" w14:textId="77777777" w:rsidTr="00D562DA">
        <w:trPr>
          <w:gridAfter w:val="1"/>
          <w:wAfter w:w="15" w:type="pct"/>
          <w:jc w:val="center"/>
        </w:trPr>
        <w:tc>
          <w:tcPr>
            <w:tcW w:w="676" w:type="pct"/>
            <w:shd w:val="clear" w:color="auto" w:fill="auto"/>
          </w:tcPr>
          <w:p w14:paraId="303EAF42" w14:textId="77777777" w:rsidR="005B04C2" w:rsidRPr="00786DB4" w:rsidRDefault="005B04C2" w:rsidP="005B04C2">
            <w:pPr>
              <w:ind w:firstLine="0"/>
              <w:rPr>
                <w:sz w:val="20"/>
              </w:rPr>
            </w:pPr>
          </w:p>
        </w:tc>
        <w:tc>
          <w:tcPr>
            <w:tcW w:w="820" w:type="pct"/>
            <w:gridSpan w:val="2"/>
            <w:shd w:val="clear" w:color="auto" w:fill="auto"/>
          </w:tcPr>
          <w:p w14:paraId="6FD6413A" w14:textId="38599978" w:rsidR="005B04C2" w:rsidRPr="00786DB4" w:rsidRDefault="005B04C2" w:rsidP="005B04C2">
            <w:pPr>
              <w:ind w:firstLine="0"/>
              <w:rPr>
                <w:sz w:val="20"/>
              </w:rPr>
            </w:pPr>
            <w:r w:rsidRPr="005B04C2">
              <w:rPr>
                <w:sz w:val="20"/>
              </w:rPr>
              <w:t>isIncludeKOKS</w:t>
            </w:r>
          </w:p>
        </w:tc>
        <w:tc>
          <w:tcPr>
            <w:tcW w:w="336" w:type="pct"/>
            <w:gridSpan w:val="5"/>
            <w:shd w:val="clear" w:color="auto" w:fill="auto"/>
          </w:tcPr>
          <w:p w14:paraId="09914E80" w14:textId="771D3A3D" w:rsidR="005B04C2" w:rsidRPr="00786DB4" w:rsidRDefault="005B04C2" w:rsidP="005B04C2">
            <w:pPr>
              <w:ind w:firstLine="0"/>
              <w:jc w:val="center"/>
              <w:rPr>
                <w:sz w:val="20"/>
              </w:rPr>
            </w:pPr>
            <w:r w:rsidRPr="00786DB4">
              <w:rPr>
                <w:sz w:val="20"/>
              </w:rPr>
              <w:t>Н</w:t>
            </w:r>
          </w:p>
        </w:tc>
        <w:tc>
          <w:tcPr>
            <w:tcW w:w="503" w:type="pct"/>
            <w:gridSpan w:val="2"/>
            <w:shd w:val="clear" w:color="auto" w:fill="auto"/>
          </w:tcPr>
          <w:p w14:paraId="267D44DE" w14:textId="37503012" w:rsidR="005B04C2" w:rsidRPr="00786DB4" w:rsidRDefault="005B04C2" w:rsidP="005B04C2">
            <w:pPr>
              <w:ind w:firstLine="0"/>
              <w:jc w:val="center"/>
              <w:rPr>
                <w:sz w:val="20"/>
                <w:lang w:val="en-US"/>
              </w:rPr>
            </w:pPr>
            <w:r w:rsidRPr="00786DB4">
              <w:rPr>
                <w:sz w:val="20"/>
                <w:lang w:val="en-US"/>
              </w:rPr>
              <w:t>B</w:t>
            </w:r>
          </w:p>
        </w:tc>
        <w:tc>
          <w:tcPr>
            <w:tcW w:w="1287" w:type="pct"/>
            <w:gridSpan w:val="3"/>
            <w:shd w:val="clear" w:color="auto" w:fill="auto"/>
          </w:tcPr>
          <w:p w14:paraId="2EC7AD40" w14:textId="23F0A822" w:rsidR="005B04C2" w:rsidRPr="00786DB4" w:rsidRDefault="005B04C2" w:rsidP="005B04C2">
            <w:pPr>
              <w:ind w:firstLine="0"/>
              <w:rPr>
                <w:sz w:val="20"/>
              </w:rPr>
            </w:pPr>
            <w:r w:rsidRPr="005B04C2">
              <w:rPr>
                <w:sz w:val="20"/>
              </w:rPr>
              <w:t>Признак "Указан код объекта капитального строительства/ недвижимого имущества"</w:t>
            </w:r>
          </w:p>
        </w:tc>
        <w:tc>
          <w:tcPr>
            <w:tcW w:w="1363" w:type="pct"/>
            <w:shd w:val="clear" w:color="auto" w:fill="auto"/>
          </w:tcPr>
          <w:p w14:paraId="3D4E375C" w14:textId="626EEE5A" w:rsidR="005B04C2" w:rsidRPr="00786DB4" w:rsidRDefault="005B04C2" w:rsidP="005B04C2">
            <w:pPr>
              <w:ind w:firstLine="0"/>
              <w:rPr>
                <w:sz w:val="20"/>
              </w:rPr>
            </w:pPr>
            <w:r w:rsidRPr="005B04C2">
              <w:rPr>
                <w:sz w:val="20"/>
              </w:rPr>
              <w:t xml:space="preserve">Игнорируется при приеме, заполняется автоматически, если в блоке "Финансирование" (finances) указан код по справочнику "Классификатор объектов капитального строительства" </w:t>
            </w:r>
            <w:r w:rsidRPr="005B04C2">
              <w:rPr>
                <w:sz w:val="20"/>
              </w:rPr>
              <w:lastRenderedPageBreak/>
              <w:t>(КОКС) (nsiKOKS)</w:t>
            </w:r>
          </w:p>
        </w:tc>
      </w:tr>
      <w:tr w:rsidR="00A03DDF" w:rsidRPr="00786DB4" w14:paraId="38698815" w14:textId="77777777" w:rsidTr="00D562DA">
        <w:trPr>
          <w:gridAfter w:val="1"/>
          <w:wAfter w:w="15" w:type="pct"/>
          <w:jc w:val="center"/>
        </w:trPr>
        <w:tc>
          <w:tcPr>
            <w:tcW w:w="676" w:type="pct"/>
            <w:shd w:val="clear" w:color="auto" w:fill="auto"/>
          </w:tcPr>
          <w:p w14:paraId="4E913A83" w14:textId="77777777" w:rsidR="00A03DDF" w:rsidRPr="00786DB4" w:rsidRDefault="00A03DDF" w:rsidP="00A03DDF">
            <w:pPr>
              <w:ind w:firstLine="0"/>
              <w:rPr>
                <w:sz w:val="20"/>
              </w:rPr>
            </w:pPr>
          </w:p>
        </w:tc>
        <w:tc>
          <w:tcPr>
            <w:tcW w:w="820" w:type="pct"/>
            <w:gridSpan w:val="2"/>
            <w:shd w:val="clear" w:color="auto" w:fill="auto"/>
          </w:tcPr>
          <w:p w14:paraId="347E9932" w14:textId="56AEF8F7" w:rsidR="00A03DDF" w:rsidRPr="005B04C2" w:rsidRDefault="00A03DDF" w:rsidP="00A03DDF">
            <w:pPr>
              <w:ind w:firstLine="0"/>
              <w:rPr>
                <w:sz w:val="20"/>
              </w:rPr>
            </w:pPr>
            <w:r w:rsidRPr="00A03DDF">
              <w:rPr>
                <w:sz w:val="20"/>
              </w:rPr>
              <w:t>useProgramRights</w:t>
            </w:r>
          </w:p>
        </w:tc>
        <w:tc>
          <w:tcPr>
            <w:tcW w:w="336" w:type="pct"/>
            <w:gridSpan w:val="5"/>
            <w:shd w:val="clear" w:color="auto" w:fill="auto"/>
          </w:tcPr>
          <w:p w14:paraId="77C7D253" w14:textId="423F8A1F" w:rsidR="00A03DDF" w:rsidRPr="00786DB4" w:rsidRDefault="00A03DDF" w:rsidP="00A03DDF">
            <w:pPr>
              <w:ind w:firstLine="0"/>
              <w:jc w:val="center"/>
              <w:rPr>
                <w:sz w:val="20"/>
              </w:rPr>
            </w:pPr>
            <w:r w:rsidRPr="00786DB4">
              <w:rPr>
                <w:sz w:val="20"/>
              </w:rPr>
              <w:t>Н</w:t>
            </w:r>
          </w:p>
        </w:tc>
        <w:tc>
          <w:tcPr>
            <w:tcW w:w="503" w:type="pct"/>
            <w:gridSpan w:val="2"/>
            <w:shd w:val="clear" w:color="auto" w:fill="auto"/>
          </w:tcPr>
          <w:p w14:paraId="47DCBF13" w14:textId="1AA2A0F4" w:rsidR="00A03DDF" w:rsidRPr="00786DB4" w:rsidRDefault="00A03DDF" w:rsidP="00A03DDF">
            <w:pPr>
              <w:ind w:firstLine="0"/>
              <w:jc w:val="center"/>
              <w:rPr>
                <w:sz w:val="20"/>
                <w:lang w:val="en-US"/>
              </w:rPr>
            </w:pPr>
            <w:r w:rsidRPr="00786DB4">
              <w:rPr>
                <w:sz w:val="20"/>
                <w:lang w:val="en-US"/>
              </w:rPr>
              <w:t>B</w:t>
            </w:r>
          </w:p>
        </w:tc>
        <w:tc>
          <w:tcPr>
            <w:tcW w:w="1287" w:type="pct"/>
            <w:gridSpan w:val="3"/>
            <w:shd w:val="clear" w:color="auto" w:fill="auto"/>
          </w:tcPr>
          <w:p w14:paraId="7A9B1EBB" w14:textId="3E929B15" w:rsidR="00A03DDF" w:rsidRPr="005B04C2" w:rsidRDefault="00A03DDF" w:rsidP="00A03DDF">
            <w:pPr>
              <w:ind w:firstLine="0"/>
              <w:rPr>
                <w:sz w:val="20"/>
              </w:rPr>
            </w:pPr>
            <w:r w:rsidRPr="00A03DDF">
              <w:rPr>
                <w:sz w:val="20"/>
              </w:rPr>
              <w:t>Контракт, предусматривающий предоставление права на использование программы для электронной вычислительной машины и (или) базы данных</w:t>
            </w:r>
          </w:p>
        </w:tc>
        <w:tc>
          <w:tcPr>
            <w:tcW w:w="1363" w:type="pct"/>
            <w:shd w:val="clear" w:color="auto" w:fill="auto"/>
          </w:tcPr>
          <w:p w14:paraId="2BF6DC2E" w14:textId="77777777" w:rsidR="00A03DDF" w:rsidRPr="005B04C2" w:rsidRDefault="00A03DDF" w:rsidP="00A03DDF">
            <w:pPr>
              <w:ind w:firstLine="0"/>
              <w:rPr>
                <w:sz w:val="20"/>
              </w:rPr>
            </w:pPr>
          </w:p>
        </w:tc>
      </w:tr>
      <w:tr w:rsidR="00297BFC" w:rsidRPr="00786DB4" w14:paraId="66332E14" w14:textId="77777777" w:rsidTr="00D562DA">
        <w:trPr>
          <w:gridAfter w:val="1"/>
          <w:wAfter w:w="15" w:type="pct"/>
          <w:jc w:val="center"/>
        </w:trPr>
        <w:tc>
          <w:tcPr>
            <w:tcW w:w="676" w:type="pct"/>
            <w:shd w:val="clear" w:color="auto" w:fill="auto"/>
          </w:tcPr>
          <w:p w14:paraId="45A05AF0" w14:textId="77777777" w:rsidR="00297BFC" w:rsidRPr="00786DB4" w:rsidRDefault="00297BFC" w:rsidP="00297BFC">
            <w:pPr>
              <w:ind w:firstLine="0"/>
              <w:rPr>
                <w:sz w:val="20"/>
              </w:rPr>
            </w:pPr>
          </w:p>
        </w:tc>
        <w:tc>
          <w:tcPr>
            <w:tcW w:w="820" w:type="pct"/>
            <w:gridSpan w:val="2"/>
            <w:shd w:val="clear" w:color="auto" w:fill="auto"/>
          </w:tcPr>
          <w:p w14:paraId="33CD71A5" w14:textId="6370C234" w:rsidR="00297BFC" w:rsidRPr="005B04C2" w:rsidRDefault="00297BFC" w:rsidP="00297BFC">
            <w:pPr>
              <w:ind w:firstLine="0"/>
              <w:rPr>
                <w:sz w:val="20"/>
              </w:rPr>
            </w:pPr>
            <w:r w:rsidRPr="00297BFC">
              <w:rPr>
                <w:sz w:val="20"/>
              </w:rPr>
              <w:t>isElectronicContractExternalSid</w:t>
            </w:r>
          </w:p>
        </w:tc>
        <w:tc>
          <w:tcPr>
            <w:tcW w:w="336" w:type="pct"/>
            <w:gridSpan w:val="5"/>
            <w:shd w:val="clear" w:color="auto" w:fill="auto"/>
          </w:tcPr>
          <w:p w14:paraId="6B8D9337" w14:textId="77777777" w:rsidR="00297BFC" w:rsidRPr="00786DB4" w:rsidRDefault="00297BFC" w:rsidP="00297BFC">
            <w:pPr>
              <w:ind w:firstLine="0"/>
              <w:jc w:val="center"/>
              <w:rPr>
                <w:sz w:val="20"/>
              </w:rPr>
            </w:pPr>
            <w:r w:rsidRPr="00786DB4">
              <w:rPr>
                <w:sz w:val="20"/>
              </w:rPr>
              <w:t>Н</w:t>
            </w:r>
          </w:p>
        </w:tc>
        <w:tc>
          <w:tcPr>
            <w:tcW w:w="503" w:type="pct"/>
            <w:gridSpan w:val="2"/>
            <w:shd w:val="clear" w:color="auto" w:fill="auto"/>
          </w:tcPr>
          <w:p w14:paraId="3155A1BD" w14:textId="77777777" w:rsidR="00297BFC" w:rsidRPr="00297BFC" w:rsidRDefault="00297BFC" w:rsidP="00297BFC">
            <w:pPr>
              <w:ind w:firstLine="0"/>
              <w:jc w:val="center"/>
              <w:rPr>
                <w:sz w:val="20"/>
              </w:rPr>
            </w:pPr>
            <w:r w:rsidRPr="00297BFC">
              <w:rPr>
                <w:sz w:val="20"/>
              </w:rPr>
              <w:t>B</w:t>
            </w:r>
          </w:p>
        </w:tc>
        <w:tc>
          <w:tcPr>
            <w:tcW w:w="1287" w:type="pct"/>
            <w:gridSpan w:val="3"/>
            <w:shd w:val="clear" w:color="auto" w:fill="auto"/>
          </w:tcPr>
          <w:p w14:paraId="3D2A93C5" w14:textId="6D45E323" w:rsidR="00297BFC" w:rsidRPr="005B04C2" w:rsidRDefault="00297BFC" w:rsidP="00297BFC">
            <w:pPr>
              <w:ind w:firstLine="0"/>
              <w:rPr>
                <w:sz w:val="20"/>
              </w:rPr>
            </w:pPr>
            <w:r w:rsidRPr="00297BFC">
              <w:rPr>
                <w:sz w:val="20"/>
              </w:rPr>
              <w:t>Заполнение внешних идентификаторов (externalSid) данными из структурированного электронного контракта</w:t>
            </w:r>
          </w:p>
        </w:tc>
        <w:tc>
          <w:tcPr>
            <w:tcW w:w="1363" w:type="pct"/>
            <w:shd w:val="clear" w:color="auto" w:fill="auto"/>
          </w:tcPr>
          <w:p w14:paraId="6B555C0B" w14:textId="77777777" w:rsidR="00297BFC" w:rsidRPr="00297BFC" w:rsidRDefault="00297BFC" w:rsidP="00297BFC">
            <w:pPr>
              <w:autoSpaceDE w:val="0"/>
              <w:autoSpaceDN w:val="0"/>
              <w:adjustRightInd w:val="0"/>
              <w:spacing w:line="240" w:lineRule="auto"/>
              <w:ind w:firstLine="0"/>
              <w:rPr>
                <w:sz w:val="20"/>
              </w:rPr>
            </w:pPr>
            <w:r w:rsidRPr="00297BFC">
              <w:rPr>
                <w:sz w:val="20"/>
              </w:rPr>
              <w:t>Внешний идентификатор (externalSid) заполняется автоматически внешними идентификаторами структурированного электронного контракта для блоков:</w:t>
            </w:r>
          </w:p>
          <w:p w14:paraId="44B8FBF2" w14:textId="77777777" w:rsidR="00297BFC" w:rsidRPr="008C7F93" w:rsidRDefault="00297BFC" w:rsidP="00297BFC">
            <w:pPr>
              <w:autoSpaceDE w:val="0"/>
              <w:autoSpaceDN w:val="0"/>
              <w:adjustRightInd w:val="0"/>
              <w:spacing w:line="240" w:lineRule="auto"/>
              <w:ind w:firstLine="0"/>
              <w:rPr>
                <w:sz w:val="20"/>
                <w:lang w:val="en-US"/>
              </w:rPr>
            </w:pPr>
            <w:r w:rsidRPr="008C7F93">
              <w:rPr>
                <w:sz w:val="20"/>
                <w:lang w:val="en-US"/>
              </w:rPr>
              <w:t>- "</w:t>
            </w:r>
            <w:r w:rsidRPr="00297BFC">
              <w:rPr>
                <w:sz w:val="20"/>
              </w:rPr>
              <w:t>Реквизиты</w:t>
            </w:r>
            <w:r w:rsidRPr="008C7F93">
              <w:rPr>
                <w:sz w:val="20"/>
                <w:lang w:val="en-US"/>
              </w:rPr>
              <w:t xml:space="preserve"> </w:t>
            </w:r>
            <w:r w:rsidRPr="00297BFC">
              <w:rPr>
                <w:sz w:val="20"/>
              </w:rPr>
              <w:t>счета</w:t>
            </w:r>
            <w:r w:rsidRPr="008C7F93">
              <w:rPr>
                <w:sz w:val="20"/>
                <w:lang w:val="en-US"/>
              </w:rPr>
              <w:t xml:space="preserve"> </w:t>
            </w:r>
            <w:r w:rsidRPr="00297BFC">
              <w:rPr>
                <w:sz w:val="20"/>
              </w:rPr>
              <w:t>заказчика</w:t>
            </w:r>
            <w:r w:rsidRPr="008C7F93">
              <w:rPr>
                <w:sz w:val="20"/>
                <w:lang w:val="en-US"/>
              </w:rPr>
              <w:t>" (customer/customerAccountsDetails/customerAccountDetails);</w:t>
            </w:r>
          </w:p>
          <w:p w14:paraId="07A646C3" w14:textId="77777777" w:rsidR="00297BFC" w:rsidRPr="008C7F93" w:rsidRDefault="00297BFC" w:rsidP="00297BFC">
            <w:pPr>
              <w:autoSpaceDE w:val="0"/>
              <w:autoSpaceDN w:val="0"/>
              <w:adjustRightInd w:val="0"/>
              <w:spacing w:line="240" w:lineRule="auto"/>
              <w:ind w:firstLine="0"/>
              <w:rPr>
                <w:sz w:val="20"/>
                <w:lang w:val="en-US"/>
              </w:rPr>
            </w:pPr>
            <w:r w:rsidRPr="008C7F93">
              <w:rPr>
                <w:sz w:val="20"/>
                <w:lang w:val="en-US"/>
              </w:rPr>
              <w:t>- "</w:t>
            </w:r>
            <w:r w:rsidRPr="00297BFC">
              <w:rPr>
                <w:sz w:val="20"/>
              </w:rPr>
              <w:t>Реквизиты</w:t>
            </w:r>
            <w:r w:rsidRPr="008C7F93">
              <w:rPr>
                <w:sz w:val="20"/>
                <w:lang w:val="en-US"/>
              </w:rPr>
              <w:t xml:space="preserve"> </w:t>
            </w:r>
            <w:r w:rsidRPr="00297BFC">
              <w:rPr>
                <w:sz w:val="20"/>
              </w:rPr>
              <w:t>счета</w:t>
            </w:r>
            <w:r w:rsidRPr="008C7F93">
              <w:rPr>
                <w:sz w:val="20"/>
                <w:lang w:val="en-US"/>
              </w:rPr>
              <w:t xml:space="preserve"> </w:t>
            </w:r>
            <w:r w:rsidRPr="00297BFC">
              <w:rPr>
                <w:sz w:val="20"/>
              </w:rPr>
              <w:t>обособленного</w:t>
            </w:r>
            <w:r w:rsidRPr="008C7F93">
              <w:rPr>
                <w:sz w:val="20"/>
                <w:lang w:val="en-US"/>
              </w:rPr>
              <w:t xml:space="preserve"> </w:t>
            </w:r>
            <w:r w:rsidRPr="00297BFC">
              <w:rPr>
                <w:sz w:val="20"/>
              </w:rPr>
              <w:t>подразделения</w:t>
            </w:r>
            <w:r w:rsidRPr="008C7F93">
              <w:rPr>
                <w:sz w:val="20"/>
                <w:lang w:val="en-US"/>
              </w:rPr>
              <w:t>" (customer/separateDepartmentAccountsDetails/separateDepartmentAccountDetails);</w:t>
            </w:r>
          </w:p>
          <w:p w14:paraId="10F56422" w14:textId="77777777" w:rsidR="00297BFC" w:rsidRPr="008C7F93" w:rsidRDefault="00297BFC" w:rsidP="00297BFC">
            <w:pPr>
              <w:autoSpaceDE w:val="0"/>
              <w:autoSpaceDN w:val="0"/>
              <w:adjustRightInd w:val="0"/>
              <w:spacing w:line="240" w:lineRule="auto"/>
              <w:ind w:firstLine="0"/>
              <w:rPr>
                <w:sz w:val="20"/>
                <w:lang w:val="en-US"/>
              </w:rPr>
            </w:pPr>
            <w:r w:rsidRPr="008C7F93">
              <w:rPr>
                <w:sz w:val="20"/>
                <w:lang w:val="en-US"/>
              </w:rPr>
              <w:t>- "</w:t>
            </w:r>
            <w:r w:rsidRPr="00297BFC">
              <w:rPr>
                <w:sz w:val="20"/>
              </w:rPr>
              <w:t>Реквизиты</w:t>
            </w:r>
            <w:r w:rsidRPr="008C7F93">
              <w:rPr>
                <w:sz w:val="20"/>
                <w:lang w:val="en-US"/>
              </w:rPr>
              <w:t xml:space="preserve"> </w:t>
            </w:r>
            <w:r w:rsidRPr="00297BFC">
              <w:rPr>
                <w:sz w:val="20"/>
              </w:rPr>
              <w:t>счета</w:t>
            </w:r>
            <w:r w:rsidRPr="008C7F93">
              <w:rPr>
                <w:sz w:val="20"/>
                <w:lang w:val="en-US"/>
              </w:rPr>
              <w:t xml:space="preserve"> </w:t>
            </w:r>
            <w:r w:rsidRPr="00297BFC">
              <w:rPr>
                <w:sz w:val="20"/>
              </w:rPr>
              <w:t>поставщика</w:t>
            </w:r>
            <w:r w:rsidRPr="008C7F93">
              <w:rPr>
                <w:sz w:val="20"/>
                <w:lang w:val="en-US"/>
              </w:rPr>
              <w:t>" (contract/suppliersInfo/supplierInfo/supplierAccountsDetails/supplierAccountDetails);</w:t>
            </w:r>
          </w:p>
          <w:p w14:paraId="310F3628" w14:textId="77777777" w:rsidR="00297BFC" w:rsidRPr="008C7F93" w:rsidRDefault="00297BFC" w:rsidP="00297BFC">
            <w:pPr>
              <w:autoSpaceDE w:val="0"/>
              <w:autoSpaceDN w:val="0"/>
              <w:adjustRightInd w:val="0"/>
              <w:spacing w:line="240" w:lineRule="auto"/>
              <w:ind w:firstLine="0"/>
              <w:rPr>
                <w:sz w:val="20"/>
                <w:lang w:val="en-US"/>
              </w:rPr>
            </w:pPr>
            <w:r w:rsidRPr="008C7F93">
              <w:rPr>
                <w:sz w:val="20"/>
                <w:lang w:val="en-US"/>
              </w:rPr>
              <w:t>- "</w:t>
            </w:r>
            <w:r w:rsidRPr="00297BFC">
              <w:rPr>
                <w:sz w:val="20"/>
              </w:rPr>
              <w:t>Этапы</w:t>
            </w:r>
            <w:r w:rsidRPr="008C7F93">
              <w:rPr>
                <w:sz w:val="20"/>
                <w:lang w:val="en-US"/>
              </w:rPr>
              <w:t xml:space="preserve"> </w:t>
            </w:r>
            <w:r w:rsidRPr="00297BFC">
              <w:rPr>
                <w:sz w:val="20"/>
              </w:rPr>
              <w:t>исполнения</w:t>
            </w:r>
            <w:r w:rsidRPr="008C7F93">
              <w:rPr>
                <w:sz w:val="20"/>
                <w:lang w:val="en-US"/>
              </w:rPr>
              <w:t xml:space="preserve"> </w:t>
            </w:r>
            <w:r w:rsidRPr="00297BFC">
              <w:rPr>
                <w:sz w:val="20"/>
              </w:rPr>
              <w:t>контракта</w:t>
            </w:r>
            <w:r w:rsidRPr="008C7F93">
              <w:rPr>
                <w:sz w:val="20"/>
                <w:lang w:val="en-US"/>
              </w:rPr>
              <w:t xml:space="preserve">" (finances/financingPlan/stages </w:t>
            </w:r>
            <w:r w:rsidRPr="00297BFC">
              <w:rPr>
                <w:sz w:val="20"/>
              </w:rPr>
              <w:t>и</w:t>
            </w:r>
            <w:r w:rsidRPr="008C7F93">
              <w:rPr>
                <w:sz w:val="20"/>
                <w:lang w:val="en-US"/>
              </w:rPr>
              <w:t xml:space="preserve"> executionPeriod/stages);</w:t>
            </w:r>
          </w:p>
          <w:p w14:paraId="2F9D7326" w14:textId="77777777" w:rsidR="00297BFC" w:rsidRPr="00297BFC" w:rsidRDefault="00297BFC" w:rsidP="00297BFC">
            <w:pPr>
              <w:autoSpaceDE w:val="0"/>
              <w:autoSpaceDN w:val="0"/>
              <w:adjustRightInd w:val="0"/>
              <w:spacing w:line="240" w:lineRule="auto"/>
              <w:ind w:firstLine="0"/>
              <w:rPr>
                <w:sz w:val="20"/>
              </w:rPr>
            </w:pPr>
            <w:r w:rsidRPr="00297BFC">
              <w:rPr>
                <w:sz w:val="20"/>
              </w:rPr>
              <w:t>- "Предмет контракта (объект закупки), НЕ имеющий соподчиненные объекты закупки (недетализированный или дочерний)" (products/product);</w:t>
            </w:r>
          </w:p>
          <w:p w14:paraId="465751BF" w14:textId="77777777" w:rsidR="00297BFC" w:rsidRPr="00297BFC" w:rsidRDefault="00297BFC" w:rsidP="00297BFC">
            <w:pPr>
              <w:autoSpaceDE w:val="0"/>
              <w:autoSpaceDN w:val="0"/>
              <w:adjustRightInd w:val="0"/>
              <w:spacing w:line="240" w:lineRule="auto"/>
              <w:ind w:firstLine="0"/>
              <w:rPr>
                <w:sz w:val="20"/>
              </w:rPr>
            </w:pPr>
            <w:r w:rsidRPr="00297BFC">
              <w:rPr>
                <w:sz w:val="20"/>
              </w:rPr>
              <w:t>- "Предмет контракта (объект закупки), имеющий соподчиненные объекты закупки" (products/parentProduct).</w:t>
            </w:r>
          </w:p>
          <w:p w14:paraId="1EE7D72B" w14:textId="77777777" w:rsidR="00297BFC" w:rsidRPr="00297BFC" w:rsidRDefault="00297BFC" w:rsidP="00297BFC">
            <w:pPr>
              <w:autoSpaceDE w:val="0"/>
              <w:autoSpaceDN w:val="0"/>
              <w:adjustRightInd w:val="0"/>
              <w:spacing w:line="240" w:lineRule="auto"/>
              <w:ind w:firstLine="0"/>
              <w:rPr>
                <w:sz w:val="20"/>
              </w:rPr>
            </w:pPr>
          </w:p>
          <w:p w14:paraId="2573CAAE" w14:textId="3F364ABD" w:rsidR="00297BFC" w:rsidRPr="005B04C2" w:rsidRDefault="00297BFC" w:rsidP="00297BFC">
            <w:pPr>
              <w:ind w:firstLine="0"/>
              <w:rPr>
                <w:sz w:val="20"/>
              </w:rPr>
            </w:pPr>
            <w:r w:rsidRPr="00297BFC">
              <w:rPr>
                <w:sz w:val="20"/>
              </w:rPr>
              <w:t>Допустимо указание только для структурированного контракта, в иных случаях игнорируется при приеме</w:t>
            </w:r>
          </w:p>
        </w:tc>
      </w:tr>
      <w:tr w:rsidR="000F065A" w:rsidRPr="00786DB4" w14:paraId="08918ED6" w14:textId="77777777" w:rsidTr="003C4239">
        <w:trPr>
          <w:gridAfter w:val="1"/>
          <w:wAfter w:w="15" w:type="pct"/>
          <w:jc w:val="center"/>
        </w:trPr>
        <w:tc>
          <w:tcPr>
            <w:tcW w:w="4985" w:type="pct"/>
            <w:gridSpan w:val="14"/>
            <w:shd w:val="clear" w:color="auto" w:fill="auto"/>
            <w:hideMark/>
          </w:tcPr>
          <w:p w14:paraId="248B2184" w14:textId="77777777" w:rsidR="000F065A" w:rsidRPr="00786DB4" w:rsidRDefault="000F065A" w:rsidP="00C85DC9">
            <w:pPr>
              <w:ind w:firstLine="0"/>
              <w:jc w:val="center"/>
              <w:rPr>
                <w:sz w:val="20"/>
              </w:rPr>
            </w:pPr>
            <w:r w:rsidRPr="00786DB4">
              <w:rPr>
                <w:b/>
                <w:bCs/>
                <w:sz w:val="20"/>
              </w:rPr>
              <w:t>Основание заключения контракта</w:t>
            </w:r>
          </w:p>
        </w:tc>
      </w:tr>
      <w:tr w:rsidR="000F065A" w:rsidRPr="00786DB4" w14:paraId="725AD861" w14:textId="77777777" w:rsidTr="00D562DA">
        <w:trPr>
          <w:gridAfter w:val="1"/>
          <w:wAfter w:w="15" w:type="pct"/>
          <w:jc w:val="center"/>
        </w:trPr>
        <w:tc>
          <w:tcPr>
            <w:tcW w:w="676" w:type="pct"/>
            <w:shd w:val="clear" w:color="auto" w:fill="auto"/>
            <w:hideMark/>
          </w:tcPr>
          <w:p w14:paraId="53215EF7" w14:textId="77777777" w:rsidR="000F065A" w:rsidRPr="00786DB4" w:rsidRDefault="000F065A" w:rsidP="00C85DC9">
            <w:pPr>
              <w:ind w:firstLine="0"/>
              <w:rPr>
                <w:sz w:val="20"/>
              </w:rPr>
            </w:pPr>
            <w:r w:rsidRPr="00786DB4">
              <w:rPr>
                <w:b/>
                <w:bCs/>
                <w:sz w:val="20"/>
              </w:rPr>
              <w:lastRenderedPageBreak/>
              <w:t>foundation</w:t>
            </w:r>
          </w:p>
        </w:tc>
        <w:tc>
          <w:tcPr>
            <w:tcW w:w="820" w:type="pct"/>
            <w:gridSpan w:val="2"/>
            <w:shd w:val="clear" w:color="auto" w:fill="auto"/>
            <w:hideMark/>
          </w:tcPr>
          <w:p w14:paraId="4244FE8D" w14:textId="77777777" w:rsidR="000F065A" w:rsidRPr="00786DB4" w:rsidRDefault="000F065A" w:rsidP="00C85DC9">
            <w:pPr>
              <w:ind w:firstLine="0"/>
              <w:rPr>
                <w:sz w:val="20"/>
                <w:lang w:val="en-US"/>
              </w:rPr>
            </w:pPr>
          </w:p>
        </w:tc>
        <w:tc>
          <w:tcPr>
            <w:tcW w:w="336" w:type="pct"/>
            <w:gridSpan w:val="5"/>
            <w:shd w:val="clear" w:color="auto" w:fill="auto"/>
            <w:hideMark/>
          </w:tcPr>
          <w:p w14:paraId="6BE63260"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9276DD4"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8AD5FDD"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E43993F" w14:textId="77777777" w:rsidR="000F065A" w:rsidRPr="00786DB4" w:rsidRDefault="000F065A" w:rsidP="00C85DC9">
            <w:pPr>
              <w:ind w:firstLine="0"/>
              <w:rPr>
                <w:sz w:val="20"/>
              </w:rPr>
            </w:pPr>
            <w:r w:rsidRPr="00786DB4">
              <w:rPr>
                <w:sz w:val="20"/>
              </w:rPr>
              <w:t xml:space="preserve"> </w:t>
            </w:r>
          </w:p>
        </w:tc>
      </w:tr>
      <w:tr w:rsidR="000F065A" w:rsidRPr="00786DB4" w14:paraId="1783C0FD" w14:textId="77777777" w:rsidTr="00D562DA">
        <w:trPr>
          <w:gridAfter w:val="1"/>
          <w:wAfter w:w="15" w:type="pct"/>
          <w:jc w:val="center"/>
        </w:trPr>
        <w:tc>
          <w:tcPr>
            <w:tcW w:w="676" w:type="pct"/>
            <w:vMerge w:val="restart"/>
            <w:shd w:val="clear" w:color="auto" w:fill="auto"/>
            <w:vAlign w:val="center"/>
          </w:tcPr>
          <w:p w14:paraId="4DB1F691" w14:textId="78197077" w:rsidR="000F065A" w:rsidRPr="00786DB4" w:rsidRDefault="000F065A" w:rsidP="00C85DC9">
            <w:pPr>
              <w:ind w:firstLine="0"/>
              <w:rPr>
                <w:sz w:val="20"/>
              </w:rPr>
            </w:pPr>
            <w:r w:rsidRPr="00786DB4">
              <w:rPr>
                <w:sz w:val="20"/>
              </w:rPr>
              <w:t>Допустимо указание только одного элемента </w:t>
            </w:r>
          </w:p>
        </w:tc>
        <w:tc>
          <w:tcPr>
            <w:tcW w:w="820" w:type="pct"/>
            <w:gridSpan w:val="2"/>
            <w:shd w:val="clear" w:color="auto" w:fill="auto"/>
          </w:tcPr>
          <w:p w14:paraId="3F4CE447" w14:textId="2A4C8E12" w:rsidR="000F065A" w:rsidRPr="00786DB4" w:rsidRDefault="000F065A" w:rsidP="00C85DC9">
            <w:pPr>
              <w:ind w:firstLine="0"/>
              <w:rPr>
                <w:sz w:val="20"/>
                <w:lang w:val="en-US"/>
              </w:rPr>
            </w:pPr>
            <w:r w:rsidRPr="00786DB4">
              <w:rPr>
                <w:sz w:val="20"/>
                <w:lang w:val="en-US"/>
              </w:rPr>
              <w:t>oosOrder</w:t>
            </w:r>
          </w:p>
        </w:tc>
        <w:tc>
          <w:tcPr>
            <w:tcW w:w="336" w:type="pct"/>
            <w:gridSpan w:val="5"/>
            <w:shd w:val="clear" w:color="auto" w:fill="auto"/>
          </w:tcPr>
          <w:p w14:paraId="03DE5C33" w14:textId="55F3223A" w:rsidR="000F065A" w:rsidRPr="00786DB4" w:rsidRDefault="000F065A" w:rsidP="00C85DC9">
            <w:pPr>
              <w:ind w:firstLine="0"/>
              <w:jc w:val="center"/>
              <w:rPr>
                <w:sz w:val="20"/>
                <w:lang w:val="en-US"/>
              </w:rPr>
            </w:pPr>
            <w:r w:rsidRPr="00786DB4">
              <w:rPr>
                <w:sz w:val="20"/>
              </w:rPr>
              <w:t>O</w:t>
            </w:r>
          </w:p>
        </w:tc>
        <w:tc>
          <w:tcPr>
            <w:tcW w:w="503" w:type="pct"/>
            <w:gridSpan w:val="2"/>
            <w:shd w:val="clear" w:color="auto" w:fill="auto"/>
          </w:tcPr>
          <w:p w14:paraId="0483D34B" w14:textId="6B74F52B"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504D91A7" w14:textId="00EE5442" w:rsidR="000F065A" w:rsidRPr="00786DB4" w:rsidRDefault="000F065A" w:rsidP="00C85DC9">
            <w:pPr>
              <w:ind w:firstLine="0"/>
              <w:rPr>
                <w:sz w:val="20"/>
              </w:rPr>
            </w:pPr>
            <w:r w:rsidRPr="00786DB4">
              <w:rPr>
                <w:sz w:val="20"/>
              </w:rPr>
              <w:t>Контракт по результатам торгов по заказу (94ФЗ)</w:t>
            </w:r>
          </w:p>
        </w:tc>
        <w:tc>
          <w:tcPr>
            <w:tcW w:w="1363" w:type="pct"/>
            <w:shd w:val="clear" w:color="auto" w:fill="auto"/>
          </w:tcPr>
          <w:p w14:paraId="4AD9905B" w14:textId="77777777" w:rsidR="000F065A" w:rsidRPr="00786DB4" w:rsidRDefault="000F065A" w:rsidP="00C85DC9">
            <w:pPr>
              <w:ind w:firstLine="0"/>
              <w:rPr>
                <w:sz w:val="20"/>
              </w:rPr>
            </w:pPr>
          </w:p>
        </w:tc>
      </w:tr>
      <w:tr w:rsidR="000F065A" w:rsidRPr="00786DB4" w14:paraId="184EAA48" w14:textId="77777777" w:rsidTr="00D562DA">
        <w:trPr>
          <w:gridAfter w:val="1"/>
          <w:wAfter w:w="15" w:type="pct"/>
          <w:jc w:val="center"/>
        </w:trPr>
        <w:tc>
          <w:tcPr>
            <w:tcW w:w="676" w:type="pct"/>
            <w:vMerge/>
            <w:shd w:val="clear" w:color="auto" w:fill="auto"/>
            <w:vAlign w:val="center"/>
          </w:tcPr>
          <w:p w14:paraId="6BD4365C" w14:textId="11D0B311" w:rsidR="000F065A" w:rsidRPr="00786DB4" w:rsidRDefault="000F065A" w:rsidP="00C85DC9">
            <w:pPr>
              <w:rPr>
                <w:sz w:val="20"/>
              </w:rPr>
            </w:pPr>
          </w:p>
        </w:tc>
        <w:tc>
          <w:tcPr>
            <w:tcW w:w="820" w:type="pct"/>
            <w:gridSpan w:val="2"/>
            <w:shd w:val="clear" w:color="auto" w:fill="auto"/>
          </w:tcPr>
          <w:p w14:paraId="47365963" w14:textId="77777777" w:rsidR="000F065A" w:rsidRPr="00786DB4" w:rsidRDefault="000F065A" w:rsidP="00C85DC9">
            <w:pPr>
              <w:ind w:firstLine="0"/>
              <w:rPr>
                <w:sz w:val="20"/>
                <w:lang w:val="en-US"/>
              </w:rPr>
            </w:pPr>
            <w:r w:rsidRPr="00786DB4">
              <w:rPr>
                <w:sz w:val="20"/>
                <w:lang w:val="en-US"/>
              </w:rPr>
              <w:t>fcsOrder</w:t>
            </w:r>
          </w:p>
        </w:tc>
        <w:tc>
          <w:tcPr>
            <w:tcW w:w="336" w:type="pct"/>
            <w:gridSpan w:val="5"/>
            <w:shd w:val="clear" w:color="auto" w:fill="auto"/>
          </w:tcPr>
          <w:p w14:paraId="0B100F72" w14:textId="77777777" w:rsidR="000F065A" w:rsidRPr="00786DB4" w:rsidRDefault="000F065A" w:rsidP="00C85DC9">
            <w:pPr>
              <w:ind w:firstLine="0"/>
              <w:jc w:val="center"/>
              <w:rPr>
                <w:sz w:val="20"/>
                <w:lang w:val="en-US"/>
              </w:rPr>
            </w:pPr>
            <w:r w:rsidRPr="00786DB4">
              <w:rPr>
                <w:sz w:val="20"/>
                <w:lang w:val="en-US"/>
              </w:rPr>
              <w:t>O</w:t>
            </w:r>
          </w:p>
        </w:tc>
        <w:tc>
          <w:tcPr>
            <w:tcW w:w="503" w:type="pct"/>
            <w:gridSpan w:val="2"/>
            <w:shd w:val="clear" w:color="auto" w:fill="auto"/>
          </w:tcPr>
          <w:p w14:paraId="022D5226"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1FB52518" w14:textId="77777777" w:rsidR="000F065A" w:rsidRPr="00786DB4" w:rsidRDefault="000F065A" w:rsidP="00C85DC9">
            <w:pPr>
              <w:ind w:firstLine="0"/>
              <w:rPr>
                <w:sz w:val="20"/>
              </w:rPr>
            </w:pPr>
            <w:r w:rsidRPr="00786DB4">
              <w:rPr>
                <w:sz w:val="20"/>
              </w:rPr>
              <w:t>Контракт по результатам процедуры определения поставщика по закупке (44ФЗ)</w:t>
            </w:r>
          </w:p>
        </w:tc>
        <w:tc>
          <w:tcPr>
            <w:tcW w:w="1363" w:type="pct"/>
            <w:shd w:val="clear" w:color="auto" w:fill="auto"/>
          </w:tcPr>
          <w:p w14:paraId="035CC06C" w14:textId="77777777" w:rsidR="000F065A" w:rsidRPr="00786DB4" w:rsidRDefault="000F065A" w:rsidP="00C85DC9">
            <w:pPr>
              <w:ind w:firstLine="0"/>
              <w:rPr>
                <w:sz w:val="20"/>
              </w:rPr>
            </w:pPr>
          </w:p>
        </w:tc>
      </w:tr>
      <w:tr w:rsidR="000F065A" w:rsidRPr="00786DB4" w14:paraId="0E159DB2" w14:textId="77777777" w:rsidTr="003C4239">
        <w:trPr>
          <w:gridAfter w:val="1"/>
          <w:wAfter w:w="15" w:type="pct"/>
          <w:jc w:val="center"/>
        </w:trPr>
        <w:tc>
          <w:tcPr>
            <w:tcW w:w="4985" w:type="pct"/>
            <w:gridSpan w:val="14"/>
            <w:shd w:val="clear" w:color="auto" w:fill="auto"/>
            <w:hideMark/>
          </w:tcPr>
          <w:p w14:paraId="34006453" w14:textId="254C187E" w:rsidR="000F065A" w:rsidRPr="00786DB4" w:rsidRDefault="000F065A" w:rsidP="00C85DC9">
            <w:pPr>
              <w:ind w:firstLine="0"/>
              <w:jc w:val="center"/>
              <w:rPr>
                <w:sz w:val="20"/>
              </w:rPr>
            </w:pPr>
            <w:r w:rsidRPr="00786DB4">
              <w:rPr>
                <w:b/>
                <w:bCs/>
                <w:sz w:val="20"/>
              </w:rPr>
              <w:t>Размещение заказа по закону №94-ФЗ</w:t>
            </w:r>
          </w:p>
        </w:tc>
      </w:tr>
      <w:tr w:rsidR="000F065A" w:rsidRPr="00786DB4" w14:paraId="3825F932" w14:textId="77777777" w:rsidTr="00D562DA">
        <w:trPr>
          <w:gridAfter w:val="1"/>
          <w:wAfter w:w="15" w:type="pct"/>
          <w:jc w:val="center"/>
        </w:trPr>
        <w:tc>
          <w:tcPr>
            <w:tcW w:w="676" w:type="pct"/>
            <w:shd w:val="clear" w:color="auto" w:fill="auto"/>
            <w:hideMark/>
          </w:tcPr>
          <w:p w14:paraId="6E4F6B76" w14:textId="112E1137" w:rsidR="000F065A" w:rsidRPr="00786DB4" w:rsidRDefault="000F065A" w:rsidP="00C85DC9">
            <w:pPr>
              <w:ind w:firstLine="0"/>
              <w:rPr>
                <w:sz w:val="20"/>
                <w:lang w:val="en-US"/>
              </w:rPr>
            </w:pPr>
            <w:r w:rsidRPr="00786DB4">
              <w:rPr>
                <w:b/>
                <w:bCs/>
                <w:sz w:val="20"/>
                <w:lang w:val="en-US"/>
              </w:rPr>
              <w:t>oosOrder</w:t>
            </w:r>
          </w:p>
        </w:tc>
        <w:tc>
          <w:tcPr>
            <w:tcW w:w="820" w:type="pct"/>
            <w:gridSpan w:val="2"/>
            <w:shd w:val="clear" w:color="auto" w:fill="auto"/>
            <w:hideMark/>
          </w:tcPr>
          <w:p w14:paraId="77DA77BD" w14:textId="77777777" w:rsidR="000F065A" w:rsidRPr="00786DB4" w:rsidRDefault="000F065A" w:rsidP="00C85DC9">
            <w:pPr>
              <w:ind w:firstLine="0"/>
              <w:rPr>
                <w:sz w:val="20"/>
                <w:lang w:val="en-US"/>
              </w:rPr>
            </w:pPr>
          </w:p>
        </w:tc>
        <w:tc>
          <w:tcPr>
            <w:tcW w:w="336" w:type="pct"/>
            <w:gridSpan w:val="5"/>
            <w:shd w:val="clear" w:color="auto" w:fill="auto"/>
            <w:hideMark/>
          </w:tcPr>
          <w:p w14:paraId="133080D4"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6CAFF89"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4B9FF49"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E838F87" w14:textId="77777777" w:rsidR="000F065A" w:rsidRPr="00786DB4" w:rsidRDefault="000F065A" w:rsidP="00C85DC9">
            <w:pPr>
              <w:ind w:firstLine="0"/>
              <w:rPr>
                <w:sz w:val="20"/>
              </w:rPr>
            </w:pPr>
            <w:r w:rsidRPr="00786DB4">
              <w:rPr>
                <w:sz w:val="20"/>
              </w:rPr>
              <w:t xml:space="preserve"> </w:t>
            </w:r>
          </w:p>
        </w:tc>
      </w:tr>
      <w:tr w:rsidR="000F065A" w:rsidRPr="00786DB4" w14:paraId="4B4BE7D9" w14:textId="77777777" w:rsidTr="00D562DA">
        <w:trPr>
          <w:gridAfter w:val="1"/>
          <w:wAfter w:w="15" w:type="pct"/>
          <w:jc w:val="center"/>
        </w:trPr>
        <w:tc>
          <w:tcPr>
            <w:tcW w:w="676" w:type="pct"/>
            <w:vMerge w:val="restart"/>
            <w:shd w:val="clear" w:color="auto" w:fill="auto"/>
            <w:vAlign w:val="center"/>
          </w:tcPr>
          <w:p w14:paraId="23D5D420" w14:textId="77777777" w:rsidR="000F065A" w:rsidRPr="00786DB4" w:rsidRDefault="000F065A" w:rsidP="00C85DC9">
            <w:pPr>
              <w:ind w:firstLine="0"/>
              <w:rPr>
                <w:sz w:val="20"/>
              </w:rPr>
            </w:pPr>
            <w:r w:rsidRPr="00786DB4">
              <w:rPr>
                <w:sz w:val="20"/>
              </w:rPr>
              <w:t>Допустимо указание только одного элемента  </w:t>
            </w:r>
          </w:p>
          <w:p w14:paraId="5D3784BF" w14:textId="77777777" w:rsidR="000F065A" w:rsidRPr="00786DB4" w:rsidRDefault="000F065A" w:rsidP="00C85DC9">
            <w:pPr>
              <w:ind w:firstLine="0"/>
              <w:rPr>
                <w:sz w:val="20"/>
              </w:rPr>
            </w:pPr>
            <w:r w:rsidRPr="00786DB4">
              <w:rPr>
                <w:sz w:val="20"/>
              </w:rPr>
              <w:t> </w:t>
            </w:r>
          </w:p>
          <w:p w14:paraId="35EC8B46" w14:textId="77777777" w:rsidR="000F065A" w:rsidRPr="00786DB4" w:rsidRDefault="000F065A" w:rsidP="00C85DC9">
            <w:pPr>
              <w:rPr>
                <w:sz w:val="20"/>
              </w:rPr>
            </w:pPr>
            <w:r w:rsidRPr="00786DB4">
              <w:rPr>
                <w:sz w:val="20"/>
              </w:rPr>
              <w:t> </w:t>
            </w:r>
          </w:p>
        </w:tc>
        <w:tc>
          <w:tcPr>
            <w:tcW w:w="820" w:type="pct"/>
            <w:gridSpan w:val="2"/>
            <w:shd w:val="clear" w:color="auto" w:fill="auto"/>
          </w:tcPr>
          <w:p w14:paraId="4EA7C7E2" w14:textId="638FEBC6" w:rsidR="000F065A" w:rsidRPr="00786DB4" w:rsidRDefault="000F065A" w:rsidP="00C85DC9">
            <w:pPr>
              <w:ind w:firstLine="0"/>
              <w:rPr>
                <w:sz w:val="20"/>
                <w:lang w:val="en-US"/>
              </w:rPr>
            </w:pPr>
            <w:r w:rsidRPr="00786DB4">
              <w:rPr>
                <w:sz w:val="20"/>
                <w:lang w:val="en-US"/>
              </w:rPr>
              <w:t>order</w:t>
            </w:r>
          </w:p>
        </w:tc>
        <w:tc>
          <w:tcPr>
            <w:tcW w:w="336" w:type="pct"/>
            <w:gridSpan w:val="5"/>
            <w:shd w:val="clear" w:color="auto" w:fill="auto"/>
          </w:tcPr>
          <w:p w14:paraId="15ABFF92" w14:textId="77777777" w:rsidR="000F065A" w:rsidRPr="00786DB4" w:rsidRDefault="000F065A" w:rsidP="00C85DC9">
            <w:pPr>
              <w:ind w:firstLine="0"/>
              <w:jc w:val="center"/>
              <w:rPr>
                <w:sz w:val="20"/>
                <w:lang w:val="en-US"/>
              </w:rPr>
            </w:pPr>
            <w:r w:rsidRPr="00786DB4">
              <w:rPr>
                <w:sz w:val="20"/>
                <w:lang w:val="en-US"/>
              </w:rPr>
              <w:t>O</w:t>
            </w:r>
          </w:p>
        </w:tc>
        <w:tc>
          <w:tcPr>
            <w:tcW w:w="503" w:type="pct"/>
            <w:gridSpan w:val="2"/>
            <w:shd w:val="clear" w:color="auto" w:fill="auto"/>
          </w:tcPr>
          <w:p w14:paraId="02784F0C"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5C7D2C04" w14:textId="0D7F06A8" w:rsidR="000F065A" w:rsidRPr="00786DB4" w:rsidRDefault="000F065A" w:rsidP="00C85DC9">
            <w:pPr>
              <w:ind w:firstLine="0"/>
              <w:rPr>
                <w:sz w:val="20"/>
              </w:rPr>
            </w:pPr>
            <w:r w:rsidRPr="00786DB4">
              <w:rPr>
                <w:sz w:val="20"/>
                <w:lang w:val="en-US"/>
              </w:rPr>
              <w:t>Зак</w:t>
            </w:r>
            <w:r w:rsidRPr="00786DB4">
              <w:rPr>
                <w:sz w:val="20"/>
              </w:rPr>
              <w:t>аз</w:t>
            </w:r>
          </w:p>
        </w:tc>
        <w:tc>
          <w:tcPr>
            <w:tcW w:w="1363" w:type="pct"/>
            <w:shd w:val="clear" w:color="auto" w:fill="auto"/>
          </w:tcPr>
          <w:p w14:paraId="490E792F" w14:textId="77777777" w:rsidR="000F065A" w:rsidRPr="00786DB4" w:rsidRDefault="000F065A" w:rsidP="00C85DC9">
            <w:pPr>
              <w:ind w:firstLine="0"/>
              <w:rPr>
                <w:sz w:val="20"/>
              </w:rPr>
            </w:pPr>
          </w:p>
        </w:tc>
      </w:tr>
      <w:tr w:rsidR="000F065A" w:rsidRPr="00786DB4" w14:paraId="67CBE74C" w14:textId="77777777" w:rsidTr="00D562DA">
        <w:trPr>
          <w:gridAfter w:val="1"/>
          <w:wAfter w:w="15" w:type="pct"/>
          <w:jc w:val="center"/>
        </w:trPr>
        <w:tc>
          <w:tcPr>
            <w:tcW w:w="676" w:type="pct"/>
            <w:vMerge/>
            <w:shd w:val="clear" w:color="auto" w:fill="auto"/>
            <w:hideMark/>
          </w:tcPr>
          <w:p w14:paraId="3A0A5FA0" w14:textId="77777777" w:rsidR="000F065A" w:rsidRPr="00786DB4" w:rsidRDefault="000F065A" w:rsidP="00C85DC9">
            <w:pPr>
              <w:rPr>
                <w:sz w:val="20"/>
              </w:rPr>
            </w:pPr>
          </w:p>
        </w:tc>
        <w:tc>
          <w:tcPr>
            <w:tcW w:w="820" w:type="pct"/>
            <w:gridSpan w:val="2"/>
            <w:shd w:val="clear" w:color="auto" w:fill="auto"/>
            <w:hideMark/>
          </w:tcPr>
          <w:p w14:paraId="3B035744" w14:textId="0FAA4590" w:rsidR="000F065A" w:rsidRPr="00786DB4" w:rsidRDefault="000F065A" w:rsidP="00C85DC9">
            <w:pPr>
              <w:ind w:firstLine="0"/>
              <w:rPr>
                <w:sz w:val="20"/>
              </w:rPr>
            </w:pPr>
            <w:r w:rsidRPr="00786DB4">
              <w:rPr>
                <w:sz w:val="20"/>
                <w:lang w:val="en-US"/>
              </w:rPr>
              <w:t>singleCustomer</w:t>
            </w:r>
          </w:p>
        </w:tc>
        <w:tc>
          <w:tcPr>
            <w:tcW w:w="336" w:type="pct"/>
            <w:gridSpan w:val="5"/>
            <w:shd w:val="clear" w:color="auto" w:fill="auto"/>
            <w:hideMark/>
          </w:tcPr>
          <w:p w14:paraId="0A3792E3"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110AD760"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hideMark/>
          </w:tcPr>
          <w:p w14:paraId="67F5273C" w14:textId="744C7200" w:rsidR="000F065A" w:rsidRPr="00786DB4" w:rsidRDefault="000F065A" w:rsidP="00C85DC9">
            <w:pPr>
              <w:ind w:firstLine="0"/>
              <w:rPr>
                <w:sz w:val="20"/>
              </w:rPr>
            </w:pPr>
            <w:r w:rsidRPr="00786DB4">
              <w:rPr>
                <w:sz w:val="20"/>
              </w:rPr>
              <w:t>Заказ размещен у единственного поставщика  (извещение не размещалось на ЕИС)</w:t>
            </w:r>
          </w:p>
        </w:tc>
        <w:tc>
          <w:tcPr>
            <w:tcW w:w="1363" w:type="pct"/>
            <w:shd w:val="clear" w:color="auto" w:fill="auto"/>
            <w:hideMark/>
          </w:tcPr>
          <w:p w14:paraId="42EF0CD4" w14:textId="33A93042" w:rsidR="000F065A" w:rsidRPr="00786DB4" w:rsidRDefault="000F065A" w:rsidP="00C85DC9">
            <w:pPr>
              <w:ind w:firstLine="0"/>
              <w:rPr>
                <w:sz w:val="20"/>
              </w:rPr>
            </w:pPr>
            <w:r w:rsidRPr="00786DB4">
              <w:rPr>
                <w:sz w:val="20"/>
              </w:rPr>
              <w:t xml:space="preserve"> Элемент указывается в случае если контракт заключается на основании заказа, размещенного у единственного поставщика , причем извещение заказа не размещалось на ЕИС</w:t>
            </w:r>
          </w:p>
        </w:tc>
      </w:tr>
      <w:tr w:rsidR="000F065A" w:rsidRPr="00786DB4" w14:paraId="4DF2AB03" w14:textId="77777777" w:rsidTr="00D562DA">
        <w:trPr>
          <w:gridAfter w:val="1"/>
          <w:wAfter w:w="15" w:type="pct"/>
          <w:jc w:val="center"/>
        </w:trPr>
        <w:tc>
          <w:tcPr>
            <w:tcW w:w="676" w:type="pct"/>
            <w:vMerge/>
            <w:shd w:val="clear" w:color="auto" w:fill="auto"/>
          </w:tcPr>
          <w:p w14:paraId="5EE787E6" w14:textId="77777777" w:rsidR="000F065A" w:rsidRPr="00786DB4" w:rsidRDefault="000F065A" w:rsidP="00C85DC9">
            <w:pPr>
              <w:ind w:firstLine="0"/>
              <w:rPr>
                <w:sz w:val="20"/>
              </w:rPr>
            </w:pPr>
          </w:p>
        </w:tc>
        <w:tc>
          <w:tcPr>
            <w:tcW w:w="820" w:type="pct"/>
            <w:gridSpan w:val="2"/>
            <w:shd w:val="clear" w:color="auto" w:fill="auto"/>
          </w:tcPr>
          <w:p w14:paraId="73557CFC" w14:textId="1B55BBE3" w:rsidR="000F065A" w:rsidRPr="00786DB4" w:rsidRDefault="000F065A" w:rsidP="00C85DC9">
            <w:pPr>
              <w:ind w:firstLine="0"/>
              <w:rPr>
                <w:sz w:val="20"/>
              </w:rPr>
            </w:pPr>
            <w:r w:rsidRPr="00786DB4">
              <w:rPr>
                <w:sz w:val="20"/>
              </w:rPr>
              <w:t>notOosOrder</w:t>
            </w:r>
          </w:p>
        </w:tc>
        <w:tc>
          <w:tcPr>
            <w:tcW w:w="336" w:type="pct"/>
            <w:gridSpan w:val="5"/>
            <w:shd w:val="clear" w:color="auto" w:fill="auto"/>
          </w:tcPr>
          <w:p w14:paraId="31A8C81C" w14:textId="6CC2122F" w:rsidR="000F065A" w:rsidRPr="00786DB4" w:rsidRDefault="000F065A" w:rsidP="00C85DC9">
            <w:pPr>
              <w:ind w:firstLine="0"/>
              <w:jc w:val="center"/>
              <w:rPr>
                <w:sz w:val="20"/>
              </w:rPr>
            </w:pPr>
            <w:r w:rsidRPr="00786DB4">
              <w:rPr>
                <w:sz w:val="20"/>
              </w:rPr>
              <w:t>O</w:t>
            </w:r>
          </w:p>
        </w:tc>
        <w:tc>
          <w:tcPr>
            <w:tcW w:w="503" w:type="pct"/>
            <w:gridSpan w:val="2"/>
            <w:shd w:val="clear" w:color="auto" w:fill="auto"/>
          </w:tcPr>
          <w:p w14:paraId="331197B0" w14:textId="6C408A56"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44F519A6" w14:textId="18BB3402" w:rsidR="000F065A" w:rsidRPr="00786DB4" w:rsidRDefault="000F065A" w:rsidP="00C85DC9">
            <w:pPr>
              <w:ind w:firstLine="0"/>
              <w:rPr>
                <w:sz w:val="20"/>
              </w:rPr>
            </w:pPr>
            <w:r w:rsidRPr="00786DB4">
              <w:rPr>
                <w:sz w:val="20"/>
              </w:rPr>
              <w:t>Заказ не размещался на ЕИС</w:t>
            </w:r>
          </w:p>
        </w:tc>
        <w:tc>
          <w:tcPr>
            <w:tcW w:w="1363" w:type="pct"/>
            <w:shd w:val="clear" w:color="auto" w:fill="auto"/>
          </w:tcPr>
          <w:p w14:paraId="09E5BF90" w14:textId="77777777" w:rsidR="000F065A" w:rsidRPr="00786DB4" w:rsidRDefault="000F065A" w:rsidP="00C85DC9">
            <w:pPr>
              <w:ind w:firstLine="0"/>
              <w:rPr>
                <w:sz w:val="20"/>
              </w:rPr>
            </w:pPr>
          </w:p>
        </w:tc>
      </w:tr>
      <w:tr w:rsidR="000F065A" w:rsidRPr="00786DB4" w14:paraId="41BB8CBF" w14:textId="77777777" w:rsidTr="00D562DA">
        <w:trPr>
          <w:gridAfter w:val="1"/>
          <w:wAfter w:w="15" w:type="pct"/>
          <w:jc w:val="center"/>
        </w:trPr>
        <w:tc>
          <w:tcPr>
            <w:tcW w:w="676" w:type="pct"/>
            <w:vMerge/>
            <w:shd w:val="clear" w:color="auto" w:fill="auto"/>
          </w:tcPr>
          <w:p w14:paraId="719778AA" w14:textId="77777777" w:rsidR="000F065A" w:rsidRPr="00786DB4" w:rsidRDefault="000F065A" w:rsidP="00C85DC9">
            <w:pPr>
              <w:ind w:firstLine="0"/>
              <w:rPr>
                <w:sz w:val="20"/>
              </w:rPr>
            </w:pPr>
          </w:p>
        </w:tc>
        <w:tc>
          <w:tcPr>
            <w:tcW w:w="820" w:type="pct"/>
            <w:gridSpan w:val="2"/>
            <w:shd w:val="clear" w:color="auto" w:fill="auto"/>
          </w:tcPr>
          <w:p w14:paraId="5AFD0525" w14:textId="1277BD53" w:rsidR="000F065A" w:rsidRPr="00786DB4" w:rsidRDefault="000F065A" w:rsidP="00C85DC9">
            <w:pPr>
              <w:ind w:firstLine="0"/>
              <w:rPr>
                <w:sz w:val="20"/>
                <w:lang w:val="en-US"/>
              </w:rPr>
            </w:pPr>
            <w:r w:rsidRPr="00786DB4">
              <w:rPr>
                <w:sz w:val="20"/>
                <w:lang w:val="en-US"/>
              </w:rPr>
              <w:t>other</w:t>
            </w:r>
          </w:p>
        </w:tc>
        <w:tc>
          <w:tcPr>
            <w:tcW w:w="336" w:type="pct"/>
            <w:gridSpan w:val="5"/>
            <w:shd w:val="clear" w:color="auto" w:fill="auto"/>
          </w:tcPr>
          <w:p w14:paraId="37BB5228" w14:textId="0307E96D" w:rsidR="000F065A" w:rsidRPr="00786DB4" w:rsidRDefault="000F065A" w:rsidP="00C85DC9">
            <w:pPr>
              <w:ind w:firstLine="0"/>
              <w:jc w:val="center"/>
              <w:rPr>
                <w:sz w:val="20"/>
              </w:rPr>
            </w:pPr>
            <w:r w:rsidRPr="00786DB4">
              <w:rPr>
                <w:sz w:val="20"/>
              </w:rPr>
              <w:t>O</w:t>
            </w:r>
          </w:p>
        </w:tc>
        <w:tc>
          <w:tcPr>
            <w:tcW w:w="503" w:type="pct"/>
            <w:gridSpan w:val="2"/>
            <w:shd w:val="clear" w:color="auto" w:fill="auto"/>
          </w:tcPr>
          <w:p w14:paraId="284B89B8" w14:textId="6192A88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74EF32BB" w14:textId="35BD45F3" w:rsidR="000F065A" w:rsidRPr="00786DB4" w:rsidRDefault="000F065A" w:rsidP="00C85DC9">
            <w:pPr>
              <w:ind w:firstLine="0"/>
              <w:rPr>
                <w:sz w:val="20"/>
              </w:rPr>
            </w:pPr>
            <w:r w:rsidRPr="00786DB4">
              <w:rPr>
                <w:sz w:val="20"/>
              </w:rPr>
              <w:t>Контракт заключен по результатам процедур размещения заказов, начатых до 1 января 2011 года</w:t>
            </w:r>
          </w:p>
        </w:tc>
        <w:tc>
          <w:tcPr>
            <w:tcW w:w="1363" w:type="pct"/>
            <w:shd w:val="clear" w:color="auto" w:fill="auto"/>
          </w:tcPr>
          <w:p w14:paraId="177A1670" w14:textId="77777777" w:rsidR="000F065A" w:rsidRPr="00786DB4" w:rsidRDefault="000F065A" w:rsidP="00C85DC9">
            <w:pPr>
              <w:ind w:firstLine="0"/>
              <w:rPr>
                <w:sz w:val="20"/>
              </w:rPr>
            </w:pPr>
          </w:p>
        </w:tc>
      </w:tr>
      <w:tr w:rsidR="000F065A" w:rsidRPr="00786DB4" w14:paraId="0F2BC66B" w14:textId="77777777" w:rsidTr="003C4239">
        <w:trPr>
          <w:gridAfter w:val="1"/>
          <w:wAfter w:w="15" w:type="pct"/>
          <w:jc w:val="center"/>
        </w:trPr>
        <w:tc>
          <w:tcPr>
            <w:tcW w:w="4985" w:type="pct"/>
            <w:gridSpan w:val="14"/>
            <w:shd w:val="clear" w:color="auto" w:fill="auto"/>
            <w:hideMark/>
          </w:tcPr>
          <w:p w14:paraId="187D04BF" w14:textId="6D9F20DF" w:rsidR="000F065A" w:rsidRPr="00786DB4" w:rsidRDefault="000F065A" w:rsidP="00C85DC9">
            <w:pPr>
              <w:ind w:firstLine="0"/>
              <w:jc w:val="center"/>
              <w:rPr>
                <w:sz w:val="20"/>
              </w:rPr>
            </w:pPr>
            <w:r w:rsidRPr="00786DB4">
              <w:rPr>
                <w:b/>
                <w:bCs/>
                <w:sz w:val="20"/>
              </w:rPr>
              <w:t>Заказ</w:t>
            </w:r>
          </w:p>
        </w:tc>
      </w:tr>
      <w:tr w:rsidR="000F065A" w:rsidRPr="00786DB4" w14:paraId="2C07A2FF" w14:textId="77777777" w:rsidTr="00D562DA">
        <w:trPr>
          <w:gridAfter w:val="1"/>
          <w:wAfter w:w="15" w:type="pct"/>
          <w:jc w:val="center"/>
        </w:trPr>
        <w:tc>
          <w:tcPr>
            <w:tcW w:w="676" w:type="pct"/>
            <w:shd w:val="clear" w:color="auto" w:fill="auto"/>
            <w:hideMark/>
          </w:tcPr>
          <w:p w14:paraId="1D679EBC" w14:textId="10834812" w:rsidR="000F065A" w:rsidRPr="00786DB4" w:rsidRDefault="000F065A" w:rsidP="00C85DC9">
            <w:pPr>
              <w:ind w:firstLine="0"/>
              <w:rPr>
                <w:sz w:val="20"/>
              </w:rPr>
            </w:pPr>
            <w:r w:rsidRPr="00786DB4">
              <w:rPr>
                <w:b/>
                <w:bCs/>
                <w:sz w:val="20"/>
                <w:lang w:val="en-US"/>
              </w:rPr>
              <w:t>order</w:t>
            </w:r>
          </w:p>
        </w:tc>
        <w:tc>
          <w:tcPr>
            <w:tcW w:w="820" w:type="pct"/>
            <w:gridSpan w:val="2"/>
            <w:shd w:val="clear" w:color="auto" w:fill="auto"/>
            <w:hideMark/>
          </w:tcPr>
          <w:p w14:paraId="2B415E0D"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5C1E4B4"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A6F87E8"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23BDCA2A"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30182E7" w14:textId="77777777" w:rsidR="000F065A" w:rsidRPr="00786DB4" w:rsidRDefault="000F065A" w:rsidP="00C85DC9">
            <w:pPr>
              <w:ind w:firstLine="0"/>
              <w:rPr>
                <w:sz w:val="20"/>
              </w:rPr>
            </w:pPr>
            <w:r w:rsidRPr="00786DB4">
              <w:rPr>
                <w:sz w:val="20"/>
              </w:rPr>
              <w:t xml:space="preserve"> </w:t>
            </w:r>
          </w:p>
        </w:tc>
      </w:tr>
      <w:tr w:rsidR="000F065A" w:rsidRPr="00786DB4" w14:paraId="065C8E79" w14:textId="77777777" w:rsidTr="00D562DA">
        <w:trPr>
          <w:gridAfter w:val="1"/>
          <w:wAfter w:w="15" w:type="pct"/>
          <w:jc w:val="center"/>
        </w:trPr>
        <w:tc>
          <w:tcPr>
            <w:tcW w:w="676" w:type="pct"/>
            <w:shd w:val="clear" w:color="auto" w:fill="auto"/>
            <w:hideMark/>
          </w:tcPr>
          <w:p w14:paraId="3C04EAA0"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3A9DBBC" w14:textId="77777777" w:rsidR="000F065A" w:rsidRPr="00786DB4" w:rsidRDefault="000F065A" w:rsidP="00C85DC9">
            <w:pPr>
              <w:ind w:firstLine="0"/>
              <w:rPr>
                <w:sz w:val="20"/>
              </w:rPr>
            </w:pPr>
            <w:r w:rsidRPr="00786DB4">
              <w:rPr>
                <w:sz w:val="20"/>
              </w:rPr>
              <w:t xml:space="preserve">notificationNumber </w:t>
            </w:r>
          </w:p>
        </w:tc>
        <w:tc>
          <w:tcPr>
            <w:tcW w:w="336" w:type="pct"/>
            <w:gridSpan w:val="5"/>
            <w:shd w:val="clear" w:color="auto" w:fill="auto"/>
            <w:hideMark/>
          </w:tcPr>
          <w:p w14:paraId="465F8C72"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5A9BC063"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2430810A" w14:textId="6371412C" w:rsidR="000F065A" w:rsidRPr="00786DB4" w:rsidRDefault="000F065A" w:rsidP="00C85DC9">
            <w:pPr>
              <w:ind w:firstLine="0"/>
              <w:rPr>
                <w:sz w:val="20"/>
              </w:rPr>
            </w:pPr>
            <w:r w:rsidRPr="00786DB4">
              <w:rPr>
                <w:sz w:val="20"/>
              </w:rPr>
              <w:t>Номер извещения  о проведении</w:t>
            </w:r>
          </w:p>
        </w:tc>
        <w:tc>
          <w:tcPr>
            <w:tcW w:w="1363" w:type="pct"/>
            <w:shd w:val="clear" w:color="auto" w:fill="auto"/>
            <w:hideMark/>
          </w:tcPr>
          <w:p w14:paraId="73D325C3" w14:textId="77777777" w:rsidR="000F065A" w:rsidRPr="00786DB4" w:rsidRDefault="000F065A" w:rsidP="00C85DC9">
            <w:pPr>
              <w:ind w:firstLine="0"/>
              <w:rPr>
                <w:sz w:val="20"/>
              </w:rPr>
            </w:pPr>
            <w:r w:rsidRPr="00786DB4">
              <w:rPr>
                <w:sz w:val="20"/>
              </w:rPr>
              <w:t xml:space="preserve">Шаблон значения: \d{19} </w:t>
            </w:r>
          </w:p>
        </w:tc>
      </w:tr>
      <w:tr w:rsidR="000F065A" w:rsidRPr="00786DB4" w14:paraId="550FB1C2" w14:textId="77777777" w:rsidTr="00D562DA">
        <w:trPr>
          <w:gridAfter w:val="1"/>
          <w:wAfter w:w="15" w:type="pct"/>
          <w:jc w:val="center"/>
        </w:trPr>
        <w:tc>
          <w:tcPr>
            <w:tcW w:w="676" w:type="pct"/>
            <w:shd w:val="clear" w:color="auto" w:fill="auto"/>
            <w:hideMark/>
          </w:tcPr>
          <w:p w14:paraId="27D26956"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E1FD69E" w14:textId="77777777" w:rsidR="000F065A" w:rsidRPr="00786DB4" w:rsidRDefault="000F065A" w:rsidP="00C85DC9">
            <w:pPr>
              <w:ind w:firstLine="0"/>
              <w:rPr>
                <w:sz w:val="20"/>
              </w:rPr>
            </w:pPr>
            <w:r w:rsidRPr="00786DB4">
              <w:rPr>
                <w:sz w:val="20"/>
              </w:rPr>
              <w:t xml:space="preserve">lotNumber </w:t>
            </w:r>
          </w:p>
        </w:tc>
        <w:tc>
          <w:tcPr>
            <w:tcW w:w="336" w:type="pct"/>
            <w:gridSpan w:val="5"/>
            <w:shd w:val="clear" w:color="auto" w:fill="auto"/>
            <w:hideMark/>
          </w:tcPr>
          <w:p w14:paraId="36794517"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655C4717" w14:textId="77777777" w:rsidR="000F065A" w:rsidRPr="00786DB4" w:rsidRDefault="000F065A" w:rsidP="00C85DC9">
            <w:pPr>
              <w:ind w:firstLine="0"/>
              <w:jc w:val="center"/>
              <w:rPr>
                <w:sz w:val="20"/>
              </w:rPr>
            </w:pPr>
            <w:r w:rsidRPr="00786DB4">
              <w:rPr>
                <w:sz w:val="20"/>
              </w:rPr>
              <w:t>N</w:t>
            </w:r>
          </w:p>
        </w:tc>
        <w:tc>
          <w:tcPr>
            <w:tcW w:w="1287" w:type="pct"/>
            <w:gridSpan w:val="3"/>
            <w:shd w:val="clear" w:color="auto" w:fill="auto"/>
            <w:hideMark/>
          </w:tcPr>
          <w:p w14:paraId="20201EFD" w14:textId="77777777" w:rsidR="000F065A" w:rsidRPr="00786DB4" w:rsidRDefault="000F065A" w:rsidP="00C85DC9">
            <w:pPr>
              <w:ind w:firstLine="0"/>
              <w:rPr>
                <w:sz w:val="20"/>
              </w:rPr>
            </w:pPr>
            <w:r w:rsidRPr="00786DB4">
              <w:rPr>
                <w:sz w:val="20"/>
              </w:rPr>
              <w:t>Порядковый номер лота</w:t>
            </w:r>
          </w:p>
        </w:tc>
        <w:tc>
          <w:tcPr>
            <w:tcW w:w="1363" w:type="pct"/>
            <w:shd w:val="clear" w:color="auto" w:fill="auto"/>
            <w:hideMark/>
          </w:tcPr>
          <w:p w14:paraId="0B519D64" w14:textId="77777777" w:rsidR="000F065A" w:rsidRPr="00786DB4" w:rsidRDefault="000F065A" w:rsidP="00C85DC9">
            <w:pPr>
              <w:ind w:firstLine="0"/>
              <w:rPr>
                <w:sz w:val="20"/>
              </w:rPr>
            </w:pPr>
            <w:r w:rsidRPr="00786DB4">
              <w:rPr>
                <w:sz w:val="20"/>
              </w:rPr>
              <w:t xml:space="preserve"> </w:t>
            </w:r>
          </w:p>
        </w:tc>
      </w:tr>
      <w:tr w:rsidR="000F065A" w:rsidRPr="00786DB4" w14:paraId="3CDA221C" w14:textId="77777777" w:rsidTr="00D562DA">
        <w:trPr>
          <w:gridAfter w:val="1"/>
          <w:wAfter w:w="15" w:type="pct"/>
          <w:jc w:val="center"/>
        </w:trPr>
        <w:tc>
          <w:tcPr>
            <w:tcW w:w="676" w:type="pct"/>
            <w:shd w:val="clear" w:color="auto" w:fill="auto"/>
            <w:hideMark/>
          </w:tcPr>
          <w:p w14:paraId="562354AA"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473DAE5" w14:textId="77777777" w:rsidR="000F065A" w:rsidRPr="00786DB4" w:rsidRDefault="000F065A" w:rsidP="00C85DC9">
            <w:pPr>
              <w:ind w:firstLine="0"/>
              <w:rPr>
                <w:sz w:val="20"/>
              </w:rPr>
            </w:pPr>
            <w:r w:rsidRPr="00786DB4">
              <w:rPr>
                <w:sz w:val="20"/>
              </w:rPr>
              <w:t xml:space="preserve">placing </w:t>
            </w:r>
          </w:p>
        </w:tc>
        <w:tc>
          <w:tcPr>
            <w:tcW w:w="336" w:type="pct"/>
            <w:gridSpan w:val="5"/>
            <w:shd w:val="clear" w:color="auto" w:fill="auto"/>
            <w:hideMark/>
          </w:tcPr>
          <w:p w14:paraId="0BA15491"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4735FC31"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7D18C282" w14:textId="2F04B6D1" w:rsidR="000F065A" w:rsidRPr="00786DB4" w:rsidRDefault="000F065A" w:rsidP="00C85DC9">
            <w:pPr>
              <w:ind w:firstLine="0"/>
              <w:rPr>
                <w:sz w:val="20"/>
              </w:rPr>
            </w:pPr>
            <w:r w:rsidRPr="00786DB4">
              <w:rPr>
                <w:sz w:val="20"/>
              </w:rPr>
              <w:t>Способ размещения заказа 94-ФЗ</w:t>
            </w:r>
          </w:p>
          <w:p w14:paraId="39EAE5D8" w14:textId="77777777" w:rsidR="000F065A" w:rsidRPr="00786DB4" w:rsidRDefault="000F065A" w:rsidP="00C85DC9">
            <w:pPr>
              <w:ind w:firstLine="0"/>
              <w:rPr>
                <w:sz w:val="20"/>
              </w:rPr>
            </w:pPr>
          </w:p>
          <w:p w14:paraId="1AE9A213" w14:textId="77777777" w:rsidR="000F065A" w:rsidRPr="00786DB4" w:rsidRDefault="000F065A" w:rsidP="00C85DC9">
            <w:pPr>
              <w:ind w:firstLine="0"/>
              <w:rPr>
                <w:sz w:val="20"/>
              </w:rPr>
            </w:pPr>
            <w:r w:rsidRPr="00786DB4">
              <w:rPr>
                <w:sz w:val="20"/>
              </w:rPr>
              <w:t>1 - открытый конкурс;</w:t>
            </w:r>
          </w:p>
          <w:p w14:paraId="0FFB82DB" w14:textId="77777777" w:rsidR="000F065A" w:rsidRPr="00786DB4" w:rsidRDefault="000F065A" w:rsidP="00C85DC9">
            <w:pPr>
              <w:ind w:firstLine="0"/>
              <w:rPr>
                <w:sz w:val="20"/>
              </w:rPr>
            </w:pPr>
            <w:r w:rsidRPr="00786DB4">
              <w:rPr>
                <w:sz w:val="20"/>
              </w:rPr>
              <w:t>2 - открытый аукцион;</w:t>
            </w:r>
          </w:p>
          <w:p w14:paraId="3ED7B7C4" w14:textId="77777777" w:rsidR="000F065A" w:rsidRPr="00786DB4" w:rsidRDefault="000F065A" w:rsidP="00C85DC9">
            <w:pPr>
              <w:ind w:firstLine="0"/>
              <w:rPr>
                <w:sz w:val="20"/>
              </w:rPr>
            </w:pPr>
            <w:r w:rsidRPr="00786DB4">
              <w:rPr>
                <w:sz w:val="20"/>
              </w:rPr>
              <w:t>3 - открытый аукцион в электронной форме;</w:t>
            </w:r>
          </w:p>
          <w:p w14:paraId="74B1BA7C" w14:textId="77777777" w:rsidR="000F065A" w:rsidRPr="00786DB4" w:rsidRDefault="000F065A" w:rsidP="00C85DC9">
            <w:pPr>
              <w:ind w:firstLine="0"/>
              <w:rPr>
                <w:sz w:val="20"/>
              </w:rPr>
            </w:pPr>
            <w:r w:rsidRPr="00786DB4">
              <w:rPr>
                <w:sz w:val="20"/>
              </w:rPr>
              <w:t>4 - запрос котировок;</w:t>
            </w:r>
          </w:p>
          <w:p w14:paraId="614C108B" w14:textId="77777777" w:rsidR="000F065A" w:rsidRPr="00786DB4" w:rsidRDefault="000F065A" w:rsidP="00C85DC9">
            <w:pPr>
              <w:ind w:firstLine="0"/>
              <w:rPr>
                <w:sz w:val="20"/>
              </w:rPr>
            </w:pPr>
            <w:r w:rsidRPr="00786DB4">
              <w:rPr>
                <w:sz w:val="20"/>
              </w:rPr>
              <w:t>5 - результат рассмотрения и оценки котировочных заявок (Глава 5 Федерального закона №94-ФЗ);</w:t>
            </w:r>
          </w:p>
          <w:p w14:paraId="73546992" w14:textId="77777777" w:rsidR="000F065A" w:rsidRPr="00786DB4" w:rsidRDefault="000F065A" w:rsidP="00C85DC9">
            <w:pPr>
              <w:ind w:firstLine="0"/>
              <w:rPr>
                <w:sz w:val="20"/>
              </w:rPr>
            </w:pPr>
            <w:r w:rsidRPr="00786DB4">
              <w:rPr>
                <w:sz w:val="20"/>
              </w:rPr>
              <w:t>6 - единственный поставщик;</w:t>
            </w:r>
          </w:p>
          <w:p w14:paraId="20E45DDB" w14:textId="7FEF6B3B" w:rsidR="000F065A" w:rsidRPr="00786DB4" w:rsidRDefault="000F065A" w:rsidP="00C85DC9">
            <w:pPr>
              <w:ind w:firstLine="0"/>
              <w:rPr>
                <w:sz w:val="20"/>
              </w:rPr>
            </w:pPr>
            <w:r w:rsidRPr="00786DB4">
              <w:rPr>
                <w:sz w:val="20"/>
              </w:rPr>
              <w:t>11011 - открытый конкурс;</w:t>
            </w:r>
          </w:p>
          <w:p w14:paraId="73F16FC0" w14:textId="27959C92" w:rsidR="000F065A" w:rsidRPr="00786DB4" w:rsidRDefault="000F065A" w:rsidP="00C85DC9">
            <w:pPr>
              <w:ind w:firstLine="0"/>
              <w:rPr>
                <w:sz w:val="20"/>
              </w:rPr>
            </w:pPr>
            <w:r w:rsidRPr="00786DB4">
              <w:rPr>
                <w:sz w:val="20"/>
              </w:rPr>
              <w:lastRenderedPageBreak/>
              <w:t>11021 - конкурс с ограниченным участием;</w:t>
            </w:r>
          </w:p>
          <w:p w14:paraId="105906BF" w14:textId="31A45DAA" w:rsidR="000F065A" w:rsidRPr="00786DB4" w:rsidRDefault="000F065A" w:rsidP="00C85DC9">
            <w:pPr>
              <w:ind w:firstLine="0"/>
              <w:rPr>
                <w:sz w:val="20"/>
              </w:rPr>
            </w:pPr>
            <w:r w:rsidRPr="00786DB4">
              <w:rPr>
                <w:sz w:val="20"/>
              </w:rPr>
              <w:t>11031 - двухэтапный конкурс;</w:t>
            </w:r>
          </w:p>
          <w:p w14:paraId="426499BD" w14:textId="09AA0752" w:rsidR="000F065A" w:rsidRPr="00786DB4" w:rsidRDefault="000F065A" w:rsidP="00C85DC9">
            <w:pPr>
              <w:ind w:firstLine="0"/>
              <w:rPr>
                <w:sz w:val="20"/>
              </w:rPr>
            </w:pPr>
            <w:r w:rsidRPr="00786DB4">
              <w:rPr>
                <w:sz w:val="20"/>
              </w:rPr>
              <w:t>12011 - электронный аукцион;</w:t>
            </w:r>
          </w:p>
          <w:p w14:paraId="286AC506" w14:textId="5AE78FFB" w:rsidR="000F065A" w:rsidRPr="00786DB4" w:rsidRDefault="000F065A" w:rsidP="00C85DC9">
            <w:pPr>
              <w:ind w:firstLine="0"/>
              <w:rPr>
                <w:sz w:val="20"/>
              </w:rPr>
            </w:pPr>
            <w:r w:rsidRPr="00786DB4">
              <w:rPr>
                <w:sz w:val="20"/>
              </w:rPr>
              <w:t>13011 - запрос котировок;</w:t>
            </w:r>
          </w:p>
          <w:p w14:paraId="3AED75E5" w14:textId="77777777" w:rsidR="000F065A" w:rsidRPr="00786DB4" w:rsidRDefault="000F065A" w:rsidP="00C85DC9">
            <w:pPr>
              <w:ind w:firstLine="0"/>
              <w:rPr>
                <w:sz w:val="20"/>
              </w:rPr>
            </w:pPr>
            <w:r w:rsidRPr="00786DB4">
              <w:rPr>
                <w:sz w:val="20"/>
              </w:rPr>
              <w:t>14011 - запрос предложений;</w:t>
            </w:r>
          </w:p>
          <w:p w14:paraId="1EAA618F" w14:textId="61C83AEE" w:rsidR="000F065A" w:rsidRPr="00786DB4" w:rsidRDefault="000F065A" w:rsidP="00C85DC9">
            <w:pPr>
              <w:ind w:firstLine="0"/>
              <w:rPr>
                <w:sz w:val="20"/>
              </w:rPr>
            </w:pPr>
            <w:r w:rsidRPr="00786DB4">
              <w:rPr>
                <w:sz w:val="20"/>
              </w:rPr>
              <w:t>20000 - закупка у единственного поставщика (подрядчика, исполнителя).</w:t>
            </w:r>
          </w:p>
        </w:tc>
        <w:tc>
          <w:tcPr>
            <w:tcW w:w="1363" w:type="pct"/>
            <w:shd w:val="clear" w:color="auto" w:fill="auto"/>
            <w:hideMark/>
          </w:tcPr>
          <w:p w14:paraId="096D66BF" w14:textId="62EC3137" w:rsidR="000F065A" w:rsidRPr="00786DB4" w:rsidRDefault="000F065A" w:rsidP="00C85DC9">
            <w:pPr>
              <w:ind w:firstLine="0"/>
              <w:rPr>
                <w:sz w:val="20"/>
              </w:rPr>
            </w:pPr>
            <w:r w:rsidRPr="00786DB4">
              <w:rPr>
                <w:sz w:val="20"/>
              </w:rPr>
              <w:lastRenderedPageBreak/>
              <w:t xml:space="preserve">Допустимые значения: </w:t>
            </w:r>
            <w:r w:rsidRPr="00786DB4">
              <w:rPr>
                <w:sz w:val="20"/>
              </w:rPr>
              <w:br/>
              <w:t xml:space="preserve">1 </w:t>
            </w:r>
            <w:r w:rsidRPr="00786DB4">
              <w:rPr>
                <w:sz w:val="20"/>
              </w:rPr>
              <w:br/>
              <w:t xml:space="preserve">2 </w:t>
            </w:r>
            <w:r w:rsidRPr="00786DB4">
              <w:rPr>
                <w:sz w:val="20"/>
              </w:rPr>
              <w:br/>
              <w:t xml:space="preserve">3 </w:t>
            </w:r>
            <w:r w:rsidRPr="00786DB4">
              <w:rPr>
                <w:sz w:val="20"/>
              </w:rPr>
              <w:br/>
              <w:t>4</w:t>
            </w:r>
          </w:p>
          <w:p w14:paraId="450B5EEA" w14:textId="77777777" w:rsidR="000F065A" w:rsidRPr="00786DB4" w:rsidRDefault="000F065A" w:rsidP="00C85DC9">
            <w:pPr>
              <w:ind w:firstLine="0"/>
              <w:rPr>
                <w:sz w:val="20"/>
              </w:rPr>
            </w:pPr>
            <w:r w:rsidRPr="00786DB4">
              <w:rPr>
                <w:sz w:val="20"/>
              </w:rPr>
              <w:t>9</w:t>
            </w:r>
          </w:p>
          <w:p w14:paraId="60451351" w14:textId="610ACA28" w:rsidR="000F065A" w:rsidRPr="00786DB4" w:rsidRDefault="000F065A" w:rsidP="00C85DC9">
            <w:pPr>
              <w:ind w:firstLine="0"/>
              <w:rPr>
                <w:sz w:val="20"/>
              </w:rPr>
            </w:pPr>
            <w:r w:rsidRPr="00786DB4">
              <w:rPr>
                <w:sz w:val="20"/>
              </w:rPr>
              <w:t>5</w:t>
            </w:r>
          </w:p>
          <w:p w14:paraId="5503023C" w14:textId="316F8B62" w:rsidR="000F065A" w:rsidRPr="00786DB4" w:rsidRDefault="000F065A" w:rsidP="00C85DC9">
            <w:pPr>
              <w:ind w:firstLine="0"/>
              <w:rPr>
                <w:sz w:val="20"/>
              </w:rPr>
            </w:pPr>
            <w:r w:rsidRPr="00786DB4">
              <w:rPr>
                <w:sz w:val="20"/>
              </w:rPr>
              <w:t>6</w:t>
            </w:r>
          </w:p>
          <w:p w14:paraId="547DA73E" w14:textId="0F140D17" w:rsidR="000F065A" w:rsidRPr="00786DB4" w:rsidRDefault="000F065A" w:rsidP="00C85DC9">
            <w:pPr>
              <w:ind w:firstLine="0"/>
              <w:rPr>
                <w:sz w:val="20"/>
              </w:rPr>
            </w:pPr>
            <w:r w:rsidRPr="00786DB4">
              <w:rPr>
                <w:sz w:val="20"/>
              </w:rPr>
              <w:t>11011</w:t>
            </w:r>
          </w:p>
          <w:p w14:paraId="7385E936" w14:textId="75CB3097" w:rsidR="000F065A" w:rsidRPr="00786DB4" w:rsidRDefault="000F065A" w:rsidP="00C85DC9">
            <w:pPr>
              <w:ind w:firstLine="0"/>
              <w:rPr>
                <w:sz w:val="20"/>
              </w:rPr>
            </w:pPr>
            <w:r w:rsidRPr="00786DB4">
              <w:rPr>
                <w:sz w:val="20"/>
              </w:rPr>
              <w:t>11021</w:t>
            </w:r>
          </w:p>
          <w:p w14:paraId="7350A7D6" w14:textId="0F46E4FB" w:rsidR="000F065A" w:rsidRPr="00786DB4" w:rsidRDefault="000F065A" w:rsidP="00C85DC9">
            <w:pPr>
              <w:ind w:firstLine="0"/>
              <w:rPr>
                <w:sz w:val="20"/>
              </w:rPr>
            </w:pPr>
            <w:r w:rsidRPr="00786DB4">
              <w:rPr>
                <w:sz w:val="20"/>
              </w:rPr>
              <w:t>11031</w:t>
            </w:r>
          </w:p>
          <w:p w14:paraId="7843BA3E" w14:textId="2DCB1873" w:rsidR="000F065A" w:rsidRPr="00786DB4" w:rsidRDefault="000F065A" w:rsidP="00C85DC9">
            <w:pPr>
              <w:ind w:firstLine="0"/>
              <w:rPr>
                <w:sz w:val="20"/>
              </w:rPr>
            </w:pPr>
            <w:r w:rsidRPr="00786DB4">
              <w:rPr>
                <w:sz w:val="20"/>
              </w:rPr>
              <w:t>12011</w:t>
            </w:r>
          </w:p>
          <w:p w14:paraId="594CE651" w14:textId="34A6AE63" w:rsidR="000F065A" w:rsidRPr="00786DB4" w:rsidRDefault="000F065A" w:rsidP="00C85DC9">
            <w:pPr>
              <w:ind w:firstLine="0"/>
              <w:rPr>
                <w:sz w:val="20"/>
              </w:rPr>
            </w:pPr>
            <w:r w:rsidRPr="00786DB4">
              <w:rPr>
                <w:sz w:val="20"/>
              </w:rPr>
              <w:t>13011</w:t>
            </w:r>
          </w:p>
          <w:p w14:paraId="232EC664" w14:textId="797CE9D9" w:rsidR="000F065A" w:rsidRPr="00786DB4" w:rsidRDefault="000F065A" w:rsidP="00C85DC9">
            <w:pPr>
              <w:ind w:firstLine="0"/>
              <w:rPr>
                <w:sz w:val="20"/>
              </w:rPr>
            </w:pPr>
            <w:r w:rsidRPr="00786DB4">
              <w:rPr>
                <w:sz w:val="20"/>
              </w:rPr>
              <w:t>14011</w:t>
            </w:r>
          </w:p>
          <w:p w14:paraId="2A872458" w14:textId="457B00A0" w:rsidR="000F065A" w:rsidRPr="00786DB4" w:rsidRDefault="000F065A" w:rsidP="00C85DC9">
            <w:pPr>
              <w:ind w:firstLine="0"/>
              <w:rPr>
                <w:sz w:val="20"/>
              </w:rPr>
            </w:pPr>
            <w:r w:rsidRPr="00786DB4">
              <w:rPr>
                <w:sz w:val="20"/>
              </w:rPr>
              <w:t>20000</w:t>
            </w:r>
          </w:p>
          <w:p w14:paraId="6F79A2A4" w14:textId="184F3FF1" w:rsidR="000F065A" w:rsidRPr="00786DB4" w:rsidRDefault="000F065A" w:rsidP="00C85DC9">
            <w:pPr>
              <w:ind w:firstLine="0"/>
              <w:rPr>
                <w:sz w:val="20"/>
              </w:rPr>
            </w:pPr>
            <w:r w:rsidRPr="00786DB4">
              <w:rPr>
                <w:sz w:val="20"/>
              </w:rPr>
              <w:t>При приеме в ПУ РК/</w:t>
            </w:r>
            <w:r w:rsidR="006E7F81" w:rsidRPr="00786DB4">
              <w:rPr>
                <w:sz w:val="20"/>
              </w:rPr>
              <w:t>РНГ</w:t>
            </w:r>
            <w:r w:rsidRPr="00786DB4">
              <w:rPr>
                <w:sz w:val="20"/>
              </w:rPr>
              <w:t xml:space="preserve"> </w:t>
            </w:r>
            <w:r w:rsidRPr="00786DB4">
              <w:rPr>
                <w:sz w:val="20"/>
              </w:rPr>
              <w:lastRenderedPageBreak/>
              <w:t>значения поля игнорируется,поле в БД автоматически заполняется значением способа размещения заказа заказа с номером, указанным в поле notificationNumber.</w:t>
            </w:r>
          </w:p>
          <w:p w14:paraId="28616E88" w14:textId="77777777" w:rsidR="000F065A" w:rsidRPr="00786DB4" w:rsidRDefault="000F065A" w:rsidP="00C85DC9">
            <w:pPr>
              <w:ind w:firstLine="0"/>
              <w:rPr>
                <w:sz w:val="20"/>
              </w:rPr>
            </w:pPr>
          </w:p>
        </w:tc>
      </w:tr>
      <w:tr w:rsidR="000F065A" w:rsidRPr="00786DB4" w14:paraId="7DD827C6" w14:textId="77777777" w:rsidTr="00D562DA">
        <w:trPr>
          <w:gridAfter w:val="1"/>
          <w:wAfter w:w="15" w:type="pct"/>
          <w:jc w:val="center"/>
        </w:trPr>
        <w:tc>
          <w:tcPr>
            <w:tcW w:w="676" w:type="pct"/>
            <w:shd w:val="clear" w:color="auto" w:fill="auto"/>
            <w:hideMark/>
          </w:tcPr>
          <w:p w14:paraId="575ABF79" w14:textId="0862F10A"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4F706145" w14:textId="6EE16BCF" w:rsidR="000F065A" w:rsidRPr="00786DB4" w:rsidRDefault="000F065A" w:rsidP="00C85DC9">
            <w:pPr>
              <w:ind w:firstLine="0"/>
              <w:rPr>
                <w:sz w:val="20"/>
              </w:rPr>
            </w:pPr>
            <w:r w:rsidRPr="00786DB4">
              <w:rPr>
                <w:sz w:val="20"/>
              </w:rPr>
              <w:t>singleCustomer</w:t>
            </w:r>
          </w:p>
        </w:tc>
        <w:tc>
          <w:tcPr>
            <w:tcW w:w="336" w:type="pct"/>
            <w:gridSpan w:val="5"/>
            <w:shd w:val="clear" w:color="auto" w:fill="auto"/>
            <w:hideMark/>
          </w:tcPr>
          <w:p w14:paraId="25506584" w14:textId="5061715B"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18533D71" w14:textId="4186474D"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4C68CC46" w14:textId="4BAB93DA" w:rsidR="000F065A" w:rsidRPr="00786DB4" w:rsidRDefault="000F065A" w:rsidP="00C85DC9">
            <w:pPr>
              <w:ind w:firstLine="0"/>
              <w:rPr>
                <w:sz w:val="20"/>
              </w:rPr>
            </w:pPr>
            <w:r w:rsidRPr="00786DB4">
              <w:rPr>
                <w:sz w:val="20"/>
              </w:rPr>
              <w:t>Заказ размещен у единственного поставщика  (извещение размещалось на ЕИС)</w:t>
            </w:r>
          </w:p>
        </w:tc>
        <w:tc>
          <w:tcPr>
            <w:tcW w:w="1363" w:type="pct"/>
            <w:shd w:val="clear" w:color="auto" w:fill="auto"/>
            <w:hideMark/>
          </w:tcPr>
          <w:p w14:paraId="60FE79A5" w14:textId="77777777" w:rsidR="000F065A" w:rsidRPr="00786DB4" w:rsidRDefault="000F065A" w:rsidP="00C85DC9">
            <w:pPr>
              <w:ind w:firstLine="0"/>
              <w:rPr>
                <w:sz w:val="20"/>
              </w:rPr>
            </w:pPr>
            <w:r w:rsidRPr="00786DB4">
              <w:rPr>
                <w:sz w:val="20"/>
              </w:rPr>
              <w:t>Элемент указывается в случае если извещение заказа размещалось на ЕИС и 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r w:rsidR="003D4BFC" w:rsidRPr="00786DB4">
              <w:rPr>
                <w:sz w:val="20"/>
              </w:rPr>
              <w:t>.</w:t>
            </w:r>
          </w:p>
          <w:p w14:paraId="6B718A6B" w14:textId="713E1E33" w:rsidR="003D4BFC" w:rsidRPr="00786DB4" w:rsidRDefault="003D4BFC" w:rsidP="00C85DC9">
            <w:pPr>
              <w:ind w:firstLine="0"/>
              <w:rPr>
                <w:sz w:val="20"/>
              </w:rPr>
            </w:pPr>
            <w:r w:rsidRPr="00786DB4">
              <w:rPr>
                <w:sz w:val="20"/>
              </w:rPr>
              <w:t>В случае если блок singleCustomer\document в составе блока singleCustomer не заполнен,  реквизиты документа, подтверждающего заключение контракта, автоматически определяются из извещения о закупке с номером, указанным в поле notificationNumber</w:t>
            </w:r>
          </w:p>
        </w:tc>
      </w:tr>
      <w:tr w:rsidR="000F065A" w:rsidRPr="00786DB4" w14:paraId="78AE723C" w14:textId="77777777" w:rsidTr="003C4239">
        <w:trPr>
          <w:gridAfter w:val="1"/>
          <w:wAfter w:w="15" w:type="pct"/>
          <w:jc w:val="center"/>
        </w:trPr>
        <w:tc>
          <w:tcPr>
            <w:tcW w:w="4985" w:type="pct"/>
            <w:gridSpan w:val="14"/>
            <w:shd w:val="clear" w:color="auto" w:fill="auto"/>
            <w:hideMark/>
          </w:tcPr>
          <w:p w14:paraId="22D8F7FD" w14:textId="1D196E74" w:rsidR="000F065A" w:rsidRPr="00786DB4" w:rsidRDefault="000F065A" w:rsidP="00C85DC9">
            <w:pPr>
              <w:ind w:firstLine="0"/>
              <w:jc w:val="center"/>
              <w:rPr>
                <w:b/>
                <w:sz w:val="20"/>
              </w:rPr>
            </w:pPr>
            <w:r w:rsidRPr="00786DB4">
              <w:rPr>
                <w:b/>
                <w:sz w:val="20"/>
              </w:rPr>
              <w:t>Заказ размещен у единственного поставщика  (извещение размещалось на ЕИС)</w:t>
            </w:r>
          </w:p>
        </w:tc>
      </w:tr>
      <w:tr w:rsidR="000F065A" w:rsidRPr="00786DB4" w14:paraId="0A8A47FC" w14:textId="77777777" w:rsidTr="00D562DA">
        <w:trPr>
          <w:gridAfter w:val="1"/>
          <w:wAfter w:w="15" w:type="pct"/>
          <w:jc w:val="center"/>
        </w:trPr>
        <w:tc>
          <w:tcPr>
            <w:tcW w:w="676" w:type="pct"/>
            <w:shd w:val="clear" w:color="auto" w:fill="auto"/>
            <w:hideMark/>
          </w:tcPr>
          <w:p w14:paraId="57615305" w14:textId="4AD2B9BA" w:rsidR="000F065A" w:rsidRPr="00786DB4" w:rsidRDefault="000F065A" w:rsidP="00C85DC9">
            <w:pPr>
              <w:ind w:firstLine="0"/>
              <w:rPr>
                <w:b/>
                <w:sz w:val="20"/>
              </w:rPr>
            </w:pPr>
            <w:r w:rsidRPr="00786DB4">
              <w:rPr>
                <w:b/>
                <w:sz w:val="20"/>
              </w:rPr>
              <w:t>singleCustomer</w:t>
            </w:r>
          </w:p>
        </w:tc>
        <w:tc>
          <w:tcPr>
            <w:tcW w:w="820" w:type="pct"/>
            <w:gridSpan w:val="2"/>
            <w:shd w:val="clear" w:color="auto" w:fill="auto"/>
            <w:hideMark/>
          </w:tcPr>
          <w:p w14:paraId="4BBABDF5"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616435C"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F22F4B8"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B12F794"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51B0E692" w14:textId="77777777" w:rsidR="000F065A" w:rsidRPr="00786DB4" w:rsidRDefault="000F065A" w:rsidP="00C85DC9">
            <w:pPr>
              <w:ind w:firstLine="0"/>
              <w:rPr>
                <w:sz w:val="20"/>
              </w:rPr>
            </w:pPr>
            <w:r w:rsidRPr="00786DB4">
              <w:rPr>
                <w:sz w:val="20"/>
              </w:rPr>
              <w:t xml:space="preserve"> </w:t>
            </w:r>
          </w:p>
        </w:tc>
      </w:tr>
      <w:tr w:rsidR="000F065A" w:rsidRPr="00786DB4" w14:paraId="5F2A5327" w14:textId="77777777" w:rsidTr="00D562DA">
        <w:trPr>
          <w:gridAfter w:val="1"/>
          <w:wAfter w:w="15" w:type="pct"/>
          <w:jc w:val="center"/>
        </w:trPr>
        <w:tc>
          <w:tcPr>
            <w:tcW w:w="676" w:type="pct"/>
            <w:shd w:val="clear" w:color="auto" w:fill="auto"/>
            <w:hideMark/>
          </w:tcPr>
          <w:p w14:paraId="75F832F6"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DC7EBD8" w14:textId="1A62508B" w:rsidR="000F065A" w:rsidRPr="00786DB4" w:rsidRDefault="000F065A" w:rsidP="00C85DC9">
            <w:pPr>
              <w:ind w:firstLine="0"/>
              <w:rPr>
                <w:sz w:val="20"/>
              </w:rPr>
            </w:pPr>
            <w:r w:rsidRPr="00786DB4">
              <w:rPr>
                <w:sz w:val="20"/>
                <w:lang w:val="en-US"/>
              </w:rPr>
              <w:t>reason</w:t>
            </w:r>
          </w:p>
        </w:tc>
        <w:tc>
          <w:tcPr>
            <w:tcW w:w="336" w:type="pct"/>
            <w:gridSpan w:val="5"/>
            <w:shd w:val="clear" w:color="auto" w:fill="auto"/>
            <w:hideMark/>
          </w:tcPr>
          <w:p w14:paraId="09AFADA4" w14:textId="70751E01" w:rsidR="000F065A" w:rsidRPr="005E7FBC" w:rsidRDefault="005E7FBC" w:rsidP="00C85DC9">
            <w:pPr>
              <w:ind w:firstLine="0"/>
              <w:jc w:val="center"/>
              <w:rPr>
                <w:sz w:val="20"/>
              </w:rPr>
            </w:pPr>
            <w:r>
              <w:rPr>
                <w:sz w:val="20"/>
              </w:rPr>
              <w:t>Н</w:t>
            </w:r>
          </w:p>
        </w:tc>
        <w:tc>
          <w:tcPr>
            <w:tcW w:w="503" w:type="pct"/>
            <w:gridSpan w:val="2"/>
            <w:shd w:val="clear" w:color="auto" w:fill="auto"/>
            <w:hideMark/>
          </w:tcPr>
          <w:p w14:paraId="33A51CD5" w14:textId="40AEFBA0"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604FF051" w14:textId="308D7F28" w:rsidR="000F065A" w:rsidRPr="00786DB4" w:rsidRDefault="000F065A" w:rsidP="00C85DC9">
            <w:pPr>
              <w:ind w:firstLine="0"/>
              <w:rPr>
                <w:sz w:val="20"/>
              </w:rPr>
            </w:pPr>
            <w:r w:rsidRPr="00786DB4">
              <w:rPr>
                <w:sz w:val="20"/>
              </w:rPr>
              <w:t>Основание заключения контракта с единственным поставщиком</w:t>
            </w:r>
          </w:p>
        </w:tc>
        <w:tc>
          <w:tcPr>
            <w:tcW w:w="1363" w:type="pct"/>
            <w:shd w:val="clear" w:color="auto" w:fill="auto"/>
            <w:hideMark/>
          </w:tcPr>
          <w:p w14:paraId="5A931673" w14:textId="77777777" w:rsidR="005C3414" w:rsidRPr="005C3414" w:rsidRDefault="005C3414" w:rsidP="005C3414">
            <w:pPr>
              <w:ind w:firstLine="0"/>
              <w:rPr>
                <w:sz w:val="20"/>
              </w:rPr>
            </w:pPr>
            <w:r w:rsidRPr="005C3414">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w:t>
            </w:r>
          </w:p>
          <w:p w14:paraId="57D11A82" w14:textId="77777777" w:rsidR="005C3414" w:rsidRPr="005C3414" w:rsidRDefault="005C3414" w:rsidP="005C3414">
            <w:pPr>
              <w:ind w:firstLine="0"/>
              <w:rPr>
                <w:sz w:val="20"/>
              </w:rPr>
            </w:pPr>
          </w:p>
          <w:p w14:paraId="0BF2DA2D" w14:textId="77777777" w:rsidR="005C3414" w:rsidRPr="005C3414" w:rsidRDefault="005C3414" w:rsidP="005C3414">
            <w:pPr>
              <w:ind w:firstLine="0"/>
              <w:rPr>
                <w:sz w:val="20"/>
              </w:rPr>
            </w:pPr>
            <w:r w:rsidRPr="005C3414">
              <w:rPr>
                <w:sz w:val="20"/>
              </w:rPr>
              <w:t xml:space="preserve">При приеме в составе блока </w:t>
            </w:r>
            <w:r w:rsidRPr="005C3414">
              <w:rPr>
                <w:sz w:val="20"/>
              </w:rPr>
              <w:lastRenderedPageBreak/>
              <w:t xml:space="preserve">"Закупка у единственного поставщика (извещение размещалось на ЕИС)" (singleCustomer, если проект контракта сформирован НЕ на основании электронного контракта в структурированном виде, и есть связь с ПЗК, то  заполняется автоматически значением одноименного блока в ПЗК </w:t>
            </w:r>
          </w:p>
          <w:p w14:paraId="7EA8A7DE" w14:textId="77777777" w:rsidR="005C3414" w:rsidRPr="005C3414" w:rsidRDefault="005C3414" w:rsidP="005C3414">
            <w:pPr>
              <w:ind w:firstLine="0"/>
              <w:rPr>
                <w:sz w:val="20"/>
              </w:rPr>
            </w:pPr>
          </w:p>
          <w:p w14:paraId="75C34491" w14:textId="3CFA1853" w:rsidR="000F065A" w:rsidRPr="00786DB4" w:rsidRDefault="005C3414" w:rsidP="005E7FBC">
            <w:pPr>
              <w:ind w:firstLine="0"/>
              <w:rPr>
                <w:sz w:val="20"/>
              </w:rPr>
            </w:pPr>
            <w:r w:rsidRPr="005C3414">
              <w:rPr>
                <w:sz w:val="20"/>
              </w:rPr>
              <w:t>В других случаях контролируется обязательность заполнения при приеме в составе блока "Закупка у единственного поставщика (извещение размещалось на ЕИС)" (singleCustomer)</w:t>
            </w:r>
          </w:p>
        </w:tc>
      </w:tr>
      <w:tr w:rsidR="000F065A" w:rsidRPr="00786DB4" w14:paraId="0D7CF78C" w14:textId="77777777" w:rsidTr="00D562DA">
        <w:trPr>
          <w:gridAfter w:val="1"/>
          <w:wAfter w:w="15" w:type="pct"/>
          <w:jc w:val="center"/>
        </w:trPr>
        <w:tc>
          <w:tcPr>
            <w:tcW w:w="676" w:type="pct"/>
            <w:shd w:val="clear" w:color="auto" w:fill="auto"/>
          </w:tcPr>
          <w:p w14:paraId="53134EDB" w14:textId="77777777" w:rsidR="000F065A" w:rsidRPr="00786DB4" w:rsidRDefault="000F065A" w:rsidP="00C85DC9">
            <w:pPr>
              <w:ind w:firstLine="0"/>
              <w:rPr>
                <w:sz w:val="20"/>
              </w:rPr>
            </w:pPr>
          </w:p>
        </w:tc>
        <w:tc>
          <w:tcPr>
            <w:tcW w:w="820" w:type="pct"/>
            <w:gridSpan w:val="2"/>
            <w:shd w:val="clear" w:color="auto" w:fill="auto"/>
          </w:tcPr>
          <w:p w14:paraId="26C50EBD" w14:textId="1941448B" w:rsidR="000F065A" w:rsidRPr="00786DB4" w:rsidRDefault="000F065A" w:rsidP="00C85DC9">
            <w:pPr>
              <w:ind w:firstLine="0"/>
              <w:rPr>
                <w:sz w:val="20"/>
              </w:rPr>
            </w:pPr>
            <w:r w:rsidRPr="00786DB4">
              <w:rPr>
                <w:sz w:val="20"/>
                <w:lang w:val="en-US"/>
              </w:rPr>
              <w:t>document</w:t>
            </w:r>
          </w:p>
        </w:tc>
        <w:tc>
          <w:tcPr>
            <w:tcW w:w="336" w:type="pct"/>
            <w:gridSpan w:val="5"/>
            <w:shd w:val="clear" w:color="auto" w:fill="auto"/>
          </w:tcPr>
          <w:p w14:paraId="70D320B4" w14:textId="3212E6E0"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E9A947F" w14:textId="6881226F"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3B3FB6C3" w14:textId="6C1D1583" w:rsidR="000F065A" w:rsidRPr="00786DB4" w:rsidRDefault="000F065A" w:rsidP="00C85DC9">
            <w:pPr>
              <w:ind w:firstLine="0"/>
              <w:rPr>
                <w:sz w:val="20"/>
              </w:rPr>
            </w:pPr>
            <w:r w:rsidRPr="00786DB4">
              <w:rPr>
                <w:sz w:val="20"/>
              </w:rPr>
              <w:t xml:space="preserve">Наименование документа, подтверждающего заключение контракта </w:t>
            </w:r>
          </w:p>
        </w:tc>
        <w:tc>
          <w:tcPr>
            <w:tcW w:w="1363" w:type="pct"/>
            <w:shd w:val="clear" w:color="auto" w:fill="auto"/>
          </w:tcPr>
          <w:p w14:paraId="16531C9A" w14:textId="77777777" w:rsidR="000F065A" w:rsidRPr="00786DB4" w:rsidRDefault="000F065A" w:rsidP="00C85DC9">
            <w:pPr>
              <w:ind w:firstLine="0"/>
              <w:rPr>
                <w:sz w:val="20"/>
              </w:rPr>
            </w:pPr>
          </w:p>
        </w:tc>
      </w:tr>
      <w:tr w:rsidR="000F065A" w:rsidRPr="00786DB4" w14:paraId="7045616B" w14:textId="77777777" w:rsidTr="00D562DA">
        <w:trPr>
          <w:gridAfter w:val="1"/>
          <w:wAfter w:w="15" w:type="pct"/>
          <w:jc w:val="center"/>
        </w:trPr>
        <w:tc>
          <w:tcPr>
            <w:tcW w:w="676" w:type="pct"/>
            <w:shd w:val="clear" w:color="auto" w:fill="auto"/>
          </w:tcPr>
          <w:p w14:paraId="79B19751" w14:textId="77777777" w:rsidR="000F065A" w:rsidRPr="00786DB4" w:rsidRDefault="000F065A" w:rsidP="00C85DC9">
            <w:pPr>
              <w:ind w:firstLine="0"/>
              <w:rPr>
                <w:sz w:val="20"/>
              </w:rPr>
            </w:pPr>
          </w:p>
        </w:tc>
        <w:tc>
          <w:tcPr>
            <w:tcW w:w="820" w:type="pct"/>
            <w:gridSpan w:val="2"/>
            <w:shd w:val="clear" w:color="auto" w:fill="auto"/>
          </w:tcPr>
          <w:p w14:paraId="2D06E501" w14:textId="4EA468EE" w:rsidR="000F065A" w:rsidRPr="00786DB4" w:rsidRDefault="000F065A" w:rsidP="00C85DC9">
            <w:pPr>
              <w:ind w:firstLine="0"/>
              <w:rPr>
                <w:sz w:val="20"/>
              </w:rPr>
            </w:pPr>
            <w:r w:rsidRPr="00786DB4">
              <w:rPr>
                <w:sz w:val="20"/>
              </w:rPr>
              <w:t>reportBase</w:t>
            </w:r>
          </w:p>
        </w:tc>
        <w:tc>
          <w:tcPr>
            <w:tcW w:w="336" w:type="pct"/>
            <w:gridSpan w:val="5"/>
            <w:shd w:val="clear" w:color="auto" w:fill="auto"/>
          </w:tcPr>
          <w:p w14:paraId="7C8C2476" w14:textId="6805823D"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275FBF8D" w14:textId="5960C250" w:rsidR="000F065A" w:rsidRPr="00786DB4" w:rsidRDefault="000F065A" w:rsidP="00C85DC9">
            <w:pPr>
              <w:ind w:firstLine="0"/>
              <w:jc w:val="center"/>
              <w:rPr>
                <w:sz w:val="20"/>
                <w:lang w:val="en-US"/>
              </w:rPr>
            </w:pPr>
            <w:r w:rsidRPr="00786DB4">
              <w:rPr>
                <w:sz w:val="20"/>
                <w:lang w:val="en-US"/>
              </w:rPr>
              <w:t>T(1-2000)</w:t>
            </w:r>
          </w:p>
        </w:tc>
        <w:tc>
          <w:tcPr>
            <w:tcW w:w="1287" w:type="pct"/>
            <w:gridSpan w:val="3"/>
            <w:shd w:val="clear" w:color="auto" w:fill="auto"/>
          </w:tcPr>
          <w:p w14:paraId="1F44414B" w14:textId="6C475153" w:rsidR="000F065A" w:rsidRPr="00786DB4" w:rsidRDefault="000F065A" w:rsidP="00C85DC9">
            <w:pPr>
              <w:ind w:firstLine="0"/>
              <w:rPr>
                <w:sz w:val="20"/>
              </w:rPr>
            </w:pPr>
            <w:r w:rsidRPr="00786DB4">
              <w:rPr>
                <w:sz w:val="20"/>
              </w:rPr>
              <w:t>Реквизиты отчета</w:t>
            </w:r>
          </w:p>
        </w:tc>
        <w:tc>
          <w:tcPr>
            <w:tcW w:w="1363" w:type="pct"/>
            <w:shd w:val="clear" w:color="auto" w:fill="auto"/>
          </w:tcPr>
          <w:p w14:paraId="18898F26" w14:textId="57A874D4" w:rsidR="000F065A" w:rsidRPr="00786DB4" w:rsidRDefault="000F065A" w:rsidP="00C85DC9">
            <w:pPr>
              <w:ind w:firstLine="0"/>
              <w:rPr>
                <w:sz w:val="20"/>
              </w:rPr>
            </w:pPr>
            <w:r w:rsidRPr="00786DB4">
              <w:rPr>
                <w:sz w:val="20"/>
              </w:rPr>
              <w:t>Устарело. Не применяется с 31.07.2019</w:t>
            </w:r>
          </w:p>
        </w:tc>
      </w:tr>
      <w:tr w:rsidR="000F065A" w:rsidRPr="00786DB4" w14:paraId="7EE3E10B" w14:textId="77777777" w:rsidTr="00D562DA">
        <w:trPr>
          <w:gridAfter w:val="1"/>
          <w:wAfter w:w="15" w:type="pct"/>
          <w:jc w:val="center"/>
        </w:trPr>
        <w:tc>
          <w:tcPr>
            <w:tcW w:w="676" w:type="pct"/>
            <w:shd w:val="clear" w:color="auto" w:fill="auto"/>
          </w:tcPr>
          <w:p w14:paraId="6C070B10" w14:textId="77777777" w:rsidR="000F065A" w:rsidRPr="00786DB4" w:rsidRDefault="000F065A" w:rsidP="00C85DC9">
            <w:pPr>
              <w:ind w:firstLine="0"/>
              <w:rPr>
                <w:sz w:val="20"/>
              </w:rPr>
            </w:pPr>
          </w:p>
        </w:tc>
        <w:tc>
          <w:tcPr>
            <w:tcW w:w="820" w:type="pct"/>
            <w:gridSpan w:val="2"/>
            <w:shd w:val="clear" w:color="auto" w:fill="auto"/>
          </w:tcPr>
          <w:p w14:paraId="65406324" w14:textId="77777777" w:rsidR="000F065A" w:rsidRPr="00786DB4" w:rsidRDefault="000F065A" w:rsidP="00C85DC9">
            <w:pPr>
              <w:ind w:firstLine="0"/>
              <w:rPr>
                <w:sz w:val="20"/>
              </w:rPr>
            </w:pPr>
            <w:r w:rsidRPr="00786DB4">
              <w:rPr>
                <w:sz w:val="20"/>
              </w:rPr>
              <w:t>reportCode</w:t>
            </w:r>
          </w:p>
        </w:tc>
        <w:tc>
          <w:tcPr>
            <w:tcW w:w="336" w:type="pct"/>
            <w:gridSpan w:val="5"/>
            <w:shd w:val="clear" w:color="auto" w:fill="auto"/>
          </w:tcPr>
          <w:p w14:paraId="72283F5B"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D1379C0" w14:textId="77777777" w:rsidR="000F065A" w:rsidRPr="00786DB4" w:rsidRDefault="000F065A" w:rsidP="00C85DC9">
            <w:pPr>
              <w:ind w:firstLine="0"/>
              <w:jc w:val="center"/>
              <w:rPr>
                <w:sz w:val="20"/>
                <w:lang w:val="en-US"/>
              </w:rPr>
            </w:pPr>
            <w:r w:rsidRPr="00786DB4">
              <w:rPr>
                <w:sz w:val="20"/>
                <w:lang w:val="en-US"/>
              </w:rPr>
              <w:t>T(1-</w:t>
            </w:r>
            <w:r w:rsidRPr="00786DB4">
              <w:rPr>
                <w:sz w:val="20"/>
              </w:rPr>
              <w:t>10</w:t>
            </w:r>
            <w:r w:rsidRPr="00786DB4">
              <w:rPr>
                <w:sz w:val="20"/>
                <w:lang w:val="en-US"/>
              </w:rPr>
              <w:t>)</w:t>
            </w:r>
          </w:p>
        </w:tc>
        <w:tc>
          <w:tcPr>
            <w:tcW w:w="1287" w:type="pct"/>
            <w:gridSpan w:val="3"/>
            <w:shd w:val="clear" w:color="auto" w:fill="auto"/>
          </w:tcPr>
          <w:p w14:paraId="3F327F9C" w14:textId="77777777" w:rsidR="000F065A" w:rsidRPr="00786DB4" w:rsidRDefault="000F065A" w:rsidP="00C85DC9">
            <w:pPr>
              <w:ind w:firstLine="0"/>
              <w:rPr>
                <w:sz w:val="20"/>
              </w:rPr>
            </w:pPr>
            <w:r w:rsidRPr="00786DB4">
              <w:rPr>
                <w:sz w:val="20"/>
              </w:rPr>
              <w:t>Код отчета (для печатной формы)</w:t>
            </w:r>
          </w:p>
        </w:tc>
        <w:tc>
          <w:tcPr>
            <w:tcW w:w="1363" w:type="pct"/>
            <w:shd w:val="clear" w:color="auto" w:fill="auto"/>
          </w:tcPr>
          <w:p w14:paraId="0F565ABE" w14:textId="77777777" w:rsidR="000F065A" w:rsidRPr="00786DB4" w:rsidRDefault="000F065A" w:rsidP="00C85DC9">
            <w:pPr>
              <w:ind w:firstLine="0"/>
              <w:rPr>
                <w:sz w:val="20"/>
              </w:rPr>
            </w:pPr>
          </w:p>
        </w:tc>
      </w:tr>
      <w:tr w:rsidR="000F065A" w:rsidRPr="00786DB4" w14:paraId="267968EC" w14:textId="77777777" w:rsidTr="00D562DA">
        <w:trPr>
          <w:gridAfter w:val="1"/>
          <w:wAfter w:w="15" w:type="pct"/>
          <w:jc w:val="center"/>
        </w:trPr>
        <w:tc>
          <w:tcPr>
            <w:tcW w:w="676" w:type="pct"/>
            <w:shd w:val="clear" w:color="auto" w:fill="auto"/>
            <w:hideMark/>
          </w:tcPr>
          <w:p w14:paraId="1687D2BB"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3AC116B" w14:textId="355B7B7B" w:rsidR="000F065A" w:rsidRPr="00786DB4" w:rsidRDefault="000F065A" w:rsidP="00C85DC9">
            <w:pPr>
              <w:ind w:firstLine="0"/>
              <w:rPr>
                <w:sz w:val="20"/>
                <w:lang w:val="en-US"/>
              </w:rPr>
            </w:pPr>
            <w:r w:rsidRPr="00786DB4">
              <w:rPr>
                <w:sz w:val="20"/>
                <w:lang w:val="en-US"/>
              </w:rPr>
              <w:t>attachments</w:t>
            </w:r>
          </w:p>
        </w:tc>
        <w:tc>
          <w:tcPr>
            <w:tcW w:w="336" w:type="pct"/>
            <w:gridSpan w:val="5"/>
            <w:shd w:val="clear" w:color="auto" w:fill="auto"/>
            <w:hideMark/>
          </w:tcPr>
          <w:p w14:paraId="2B252CA2" w14:textId="4BF74456"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4C2E18F2"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1F7FCA71" w14:textId="32CF439E" w:rsidR="000F065A" w:rsidRPr="00786DB4" w:rsidRDefault="000F065A" w:rsidP="00C85DC9">
            <w:pPr>
              <w:ind w:firstLine="0"/>
              <w:rPr>
                <w:sz w:val="20"/>
              </w:rPr>
            </w:pPr>
            <w:r w:rsidRPr="00786DB4">
              <w:rPr>
                <w:sz w:val="20"/>
              </w:rPr>
              <w:t xml:space="preserve">Документы, подтверждающие основание заключения контракта </w:t>
            </w:r>
          </w:p>
        </w:tc>
        <w:tc>
          <w:tcPr>
            <w:tcW w:w="1363" w:type="pct"/>
            <w:shd w:val="clear" w:color="auto" w:fill="auto"/>
            <w:hideMark/>
          </w:tcPr>
          <w:p w14:paraId="04861251" w14:textId="77777777" w:rsidR="000F065A" w:rsidRPr="00786DB4" w:rsidRDefault="000F065A" w:rsidP="00C85DC9">
            <w:pPr>
              <w:ind w:firstLine="0"/>
              <w:rPr>
                <w:sz w:val="20"/>
              </w:rPr>
            </w:pPr>
          </w:p>
        </w:tc>
      </w:tr>
      <w:tr w:rsidR="00B770D3" w:rsidRPr="00786DB4" w14:paraId="10D05E3D" w14:textId="77777777" w:rsidTr="00D562DA">
        <w:trPr>
          <w:gridAfter w:val="1"/>
          <w:wAfter w:w="15" w:type="pct"/>
          <w:jc w:val="center"/>
        </w:trPr>
        <w:tc>
          <w:tcPr>
            <w:tcW w:w="676" w:type="pct"/>
            <w:shd w:val="clear" w:color="auto" w:fill="auto"/>
          </w:tcPr>
          <w:p w14:paraId="51396C90" w14:textId="77777777" w:rsidR="00B770D3" w:rsidRPr="00786DB4" w:rsidRDefault="00B770D3" w:rsidP="00B770D3">
            <w:pPr>
              <w:ind w:firstLine="0"/>
              <w:rPr>
                <w:sz w:val="20"/>
              </w:rPr>
            </w:pPr>
          </w:p>
        </w:tc>
        <w:tc>
          <w:tcPr>
            <w:tcW w:w="820" w:type="pct"/>
            <w:gridSpan w:val="2"/>
            <w:shd w:val="clear" w:color="auto" w:fill="auto"/>
          </w:tcPr>
          <w:p w14:paraId="2306C2E1" w14:textId="18518DEF" w:rsidR="00B770D3" w:rsidRPr="00786DB4" w:rsidRDefault="00B770D3" w:rsidP="00B770D3">
            <w:pPr>
              <w:ind w:firstLine="0"/>
              <w:rPr>
                <w:sz w:val="20"/>
                <w:lang w:val="en-US"/>
              </w:rPr>
            </w:pPr>
            <w:r w:rsidRPr="00B770D3">
              <w:rPr>
                <w:sz w:val="20"/>
                <w:lang w:val="en-US"/>
              </w:rPr>
              <w:t>placingSingleCustomerText</w:t>
            </w:r>
          </w:p>
        </w:tc>
        <w:tc>
          <w:tcPr>
            <w:tcW w:w="336" w:type="pct"/>
            <w:gridSpan w:val="5"/>
            <w:shd w:val="clear" w:color="auto" w:fill="auto"/>
          </w:tcPr>
          <w:p w14:paraId="556F0129" w14:textId="09CE0A70" w:rsidR="00B770D3" w:rsidRPr="00786DB4" w:rsidRDefault="00B770D3" w:rsidP="00B770D3">
            <w:pPr>
              <w:ind w:firstLine="0"/>
              <w:jc w:val="center"/>
              <w:rPr>
                <w:sz w:val="20"/>
              </w:rPr>
            </w:pPr>
            <w:r w:rsidRPr="00786DB4">
              <w:rPr>
                <w:sz w:val="20"/>
              </w:rPr>
              <w:t>Н</w:t>
            </w:r>
          </w:p>
        </w:tc>
        <w:tc>
          <w:tcPr>
            <w:tcW w:w="503" w:type="pct"/>
            <w:gridSpan w:val="2"/>
            <w:shd w:val="clear" w:color="auto" w:fill="auto"/>
          </w:tcPr>
          <w:p w14:paraId="1E8C706B" w14:textId="40733252" w:rsidR="00B770D3" w:rsidRPr="00786DB4" w:rsidRDefault="00B770D3" w:rsidP="00B770D3">
            <w:pPr>
              <w:ind w:firstLine="0"/>
              <w:jc w:val="center"/>
              <w:rPr>
                <w:sz w:val="20"/>
                <w:lang w:val="en-US"/>
              </w:rPr>
            </w:pPr>
            <w:r w:rsidRPr="00786DB4">
              <w:rPr>
                <w:sz w:val="20"/>
                <w:lang w:val="en-US"/>
              </w:rPr>
              <w:t>T(1-2000)</w:t>
            </w:r>
          </w:p>
        </w:tc>
        <w:tc>
          <w:tcPr>
            <w:tcW w:w="1287" w:type="pct"/>
            <w:gridSpan w:val="3"/>
            <w:shd w:val="clear" w:color="auto" w:fill="auto"/>
          </w:tcPr>
          <w:p w14:paraId="0CC16947" w14:textId="179E238F" w:rsidR="00B770D3" w:rsidRPr="00786DB4" w:rsidRDefault="00B770D3" w:rsidP="00B770D3">
            <w:pPr>
              <w:ind w:firstLine="0"/>
              <w:rPr>
                <w:sz w:val="20"/>
              </w:rPr>
            </w:pPr>
            <w:r w:rsidRPr="0075777C">
              <w:rPr>
                <w:sz w:val="20"/>
              </w:rPr>
              <w:t>Наименование способа ОППИ (+реквизиты закупки у единственного поставщика ) для печатной формы</w:t>
            </w:r>
          </w:p>
        </w:tc>
        <w:tc>
          <w:tcPr>
            <w:tcW w:w="1363" w:type="pct"/>
            <w:shd w:val="clear" w:color="auto" w:fill="auto"/>
          </w:tcPr>
          <w:p w14:paraId="72F0894E" w14:textId="7257DD83" w:rsidR="00B770D3" w:rsidRPr="00786DB4" w:rsidRDefault="00B770D3" w:rsidP="00B770D3">
            <w:pPr>
              <w:ind w:firstLine="0"/>
              <w:rPr>
                <w:sz w:val="20"/>
              </w:rPr>
            </w:pPr>
            <w:r w:rsidRPr="0075777C">
              <w:rPr>
                <w:sz w:val="20"/>
              </w:rPr>
              <w:t>Игнорируется при приеме, заполняется при передаче</w:t>
            </w:r>
          </w:p>
        </w:tc>
      </w:tr>
      <w:tr w:rsidR="00B770D3" w:rsidRPr="00786DB4" w14:paraId="0F253538" w14:textId="77777777" w:rsidTr="00D562DA">
        <w:trPr>
          <w:gridAfter w:val="1"/>
          <w:wAfter w:w="15" w:type="pct"/>
          <w:jc w:val="center"/>
        </w:trPr>
        <w:tc>
          <w:tcPr>
            <w:tcW w:w="676" w:type="pct"/>
            <w:shd w:val="clear" w:color="auto" w:fill="auto"/>
          </w:tcPr>
          <w:p w14:paraId="64A714FC" w14:textId="77777777" w:rsidR="00B770D3" w:rsidRPr="00786DB4" w:rsidRDefault="00B770D3" w:rsidP="00B770D3">
            <w:pPr>
              <w:ind w:firstLine="0"/>
              <w:rPr>
                <w:sz w:val="20"/>
              </w:rPr>
            </w:pPr>
          </w:p>
        </w:tc>
        <w:tc>
          <w:tcPr>
            <w:tcW w:w="820" w:type="pct"/>
            <w:gridSpan w:val="2"/>
            <w:shd w:val="clear" w:color="auto" w:fill="auto"/>
          </w:tcPr>
          <w:p w14:paraId="78DCFDEE" w14:textId="6F9E8C1C" w:rsidR="00B770D3" w:rsidRPr="0075777C" w:rsidRDefault="00B770D3" w:rsidP="00B770D3">
            <w:pPr>
              <w:ind w:firstLine="0"/>
              <w:rPr>
                <w:sz w:val="20"/>
              </w:rPr>
            </w:pPr>
            <w:r w:rsidRPr="00B770D3">
              <w:rPr>
                <w:sz w:val="20"/>
              </w:rPr>
              <w:t>purchaseCode</w:t>
            </w:r>
          </w:p>
        </w:tc>
        <w:tc>
          <w:tcPr>
            <w:tcW w:w="336" w:type="pct"/>
            <w:gridSpan w:val="5"/>
            <w:shd w:val="clear" w:color="auto" w:fill="auto"/>
          </w:tcPr>
          <w:p w14:paraId="5106935D" w14:textId="032DF4BA" w:rsidR="00B770D3" w:rsidRPr="00786DB4" w:rsidRDefault="00B770D3" w:rsidP="00B770D3">
            <w:pPr>
              <w:ind w:firstLine="0"/>
              <w:jc w:val="center"/>
              <w:rPr>
                <w:sz w:val="20"/>
              </w:rPr>
            </w:pPr>
            <w:r w:rsidRPr="00786DB4">
              <w:rPr>
                <w:sz w:val="20"/>
              </w:rPr>
              <w:t>Н</w:t>
            </w:r>
          </w:p>
        </w:tc>
        <w:tc>
          <w:tcPr>
            <w:tcW w:w="503" w:type="pct"/>
            <w:gridSpan w:val="2"/>
            <w:shd w:val="clear" w:color="auto" w:fill="auto"/>
          </w:tcPr>
          <w:p w14:paraId="04503307" w14:textId="7CF235BC" w:rsidR="00B770D3" w:rsidRPr="0075777C" w:rsidRDefault="00B770D3" w:rsidP="00B770D3">
            <w:pPr>
              <w:ind w:firstLine="0"/>
              <w:jc w:val="center"/>
              <w:rPr>
                <w:sz w:val="20"/>
              </w:rPr>
            </w:pPr>
            <w:r w:rsidRPr="00786DB4">
              <w:rPr>
                <w:sz w:val="20"/>
                <w:lang w:val="en-US"/>
              </w:rPr>
              <w:t>T</w:t>
            </w:r>
          </w:p>
        </w:tc>
        <w:tc>
          <w:tcPr>
            <w:tcW w:w="1287" w:type="pct"/>
            <w:gridSpan w:val="3"/>
            <w:shd w:val="clear" w:color="auto" w:fill="auto"/>
          </w:tcPr>
          <w:p w14:paraId="13C237A9" w14:textId="7EE3D856" w:rsidR="00B770D3" w:rsidRPr="00786DB4" w:rsidRDefault="00B770D3" w:rsidP="00B770D3">
            <w:pPr>
              <w:ind w:firstLine="0"/>
              <w:rPr>
                <w:sz w:val="20"/>
              </w:rPr>
            </w:pPr>
            <w:r w:rsidRPr="00B770D3">
              <w:rPr>
                <w:sz w:val="20"/>
              </w:rPr>
              <w:t>Идентификационный код закупки</w:t>
            </w:r>
          </w:p>
        </w:tc>
        <w:tc>
          <w:tcPr>
            <w:tcW w:w="1363" w:type="pct"/>
            <w:shd w:val="clear" w:color="auto" w:fill="auto"/>
          </w:tcPr>
          <w:p w14:paraId="0DC6C3C8" w14:textId="4B80AB86" w:rsidR="00B770D3" w:rsidRPr="00B770D3" w:rsidRDefault="00B770D3" w:rsidP="00B770D3">
            <w:pPr>
              <w:ind w:firstLine="0"/>
              <w:rPr>
                <w:sz w:val="20"/>
              </w:rPr>
            </w:pPr>
            <w:r>
              <w:rPr>
                <w:sz w:val="20"/>
              </w:rPr>
              <w:t xml:space="preserve">Шаблон: </w:t>
            </w:r>
            <w:r w:rsidRPr="00B770D3">
              <w:rPr>
                <w:sz w:val="20"/>
              </w:rPr>
              <w:t>\</w:t>
            </w:r>
            <w:r>
              <w:rPr>
                <w:sz w:val="20"/>
                <w:lang w:val="en-US"/>
              </w:rPr>
              <w:t>d</w:t>
            </w:r>
            <w:r w:rsidRPr="00083829">
              <w:rPr>
                <w:sz w:val="20"/>
              </w:rPr>
              <w:t>{36}</w:t>
            </w:r>
          </w:p>
          <w:p w14:paraId="1CDE1701" w14:textId="730479EF" w:rsidR="00B770D3" w:rsidRPr="00786DB4" w:rsidRDefault="00B770D3" w:rsidP="00B770D3">
            <w:pPr>
              <w:ind w:firstLine="0"/>
              <w:rPr>
                <w:sz w:val="20"/>
              </w:rPr>
            </w:pPr>
            <w:r w:rsidRPr="00B770D3">
              <w:rPr>
                <w:sz w:val="20"/>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w:t>
            </w:r>
            <w:r w:rsidRPr="00B770D3">
              <w:rPr>
                <w:sz w:val="20"/>
              </w:rPr>
              <w:lastRenderedPageBreak/>
              <w:t>29 разрядов</w:t>
            </w:r>
          </w:p>
        </w:tc>
      </w:tr>
      <w:tr w:rsidR="00B770D3" w:rsidRPr="00786DB4" w14:paraId="28F41F6B" w14:textId="77777777" w:rsidTr="00D562DA">
        <w:trPr>
          <w:gridAfter w:val="1"/>
          <w:wAfter w:w="15" w:type="pct"/>
          <w:jc w:val="center"/>
        </w:trPr>
        <w:tc>
          <w:tcPr>
            <w:tcW w:w="676" w:type="pct"/>
            <w:shd w:val="clear" w:color="auto" w:fill="auto"/>
          </w:tcPr>
          <w:p w14:paraId="20BFF274" w14:textId="77777777" w:rsidR="00B770D3" w:rsidRPr="00786DB4" w:rsidRDefault="00B770D3" w:rsidP="00B770D3">
            <w:pPr>
              <w:ind w:firstLine="0"/>
              <w:rPr>
                <w:sz w:val="20"/>
              </w:rPr>
            </w:pPr>
          </w:p>
        </w:tc>
        <w:tc>
          <w:tcPr>
            <w:tcW w:w="820" w:type="pct"/>
            <w:gridSpan w:val="2"/>
            <w:shd w:val="clear" w:color="auto" w:fill="auto"/>
          </w:tcPr>
          <w:p w14:paraId="7EC50BE7" w14:textId="03D968E0" w:rsidR="00B770D3" w:rsidRPr="0075777C" w:rsidRDefault="00B770D3" w:rsidP="00B770D3">
            <w:pPr>
              <w:ind w:firstLine="0"/>
              <w:rPr>
                <w:sz w:val="20"/>
              </w:rPr>
            </w:pPr>
            <w:r w:rsidRPr="00B770D3">
              <w:rPr>
                <w:sz w:val="20"/>
              </w:rPr>
              <w:t>contractProjectNumber</w:t>
            </w:r>
          </w:p>
        </w:tc>
        <w:tc>
          <w:tcPr>
            <w:tcW w:w="336" w:type="pct"/>
            <w:gridSpan w:val="5"/>
            <w:shd w:val="clear" w:color="auto" w:fill="auto"/>
          </w:tcPr>
          <w:p w14:paraId="68668CDC" w14:textId="3B6170BB" w:rsidR="00B770D3" w:rsidRPr="00786DB4" w:rsidRDefault="00B770D3" w:rsidP="00B770D3">
            <w:pPr>
              <w:ind w:firstLine="0"/>
              <w:jc w:val="center"/>
              <w:rPr>
                <w:sz w:val="20"/>
              </w:rPr>
            </w:pPr>
            <w:r w:rsidRPr="00786DB4">
              <w:rPr>
                <w:sz w:val="20"/>
              </w:rPr>
              <w:t>Н</w:t>
            </w:r>
          </w:p>
        </w:tc>
        <w:tc>
          <w:tcPr>
            <w:tcW w:w="503" w:type="pct"/>
            <w:gridSpan w:val="2"/>
            <w:shd w:val="clear" w:color="auto" w:fill="auto"/>
          </w:tcPr>
          <w:p w14:paraId="4136BC26" w14:textId="242E9CE3" w:rsidR="00B770D3" w:rsidRPr="0075777C" w:rsidRDefault="00B770D3" w:rsidP="00B770D3">
            <w:pPr>
              <w:ind w:firstLine="0"/>
              <w:jc w:val="center"/>
              <w:rPr>
                <w:sz w:val="20"/>
              </w:rPr>
            </w:pPr>
            <w:r w:rsidRPr="00786DB4">
              <w:rPr>
                <w:sz w:val="20"/>
                <w:lang w:val="en-US"/>
              </w:rPr>
              <w:t>T</w:t>
            </w:r>
          </w:p>
        </w:tc>
        <w:tc>
          <w:tcPr>
            <w:tcW w:w="1287" w:type="pct"/>
            <w:gridSpan w:val="3"/>
            <w:shd w:val="clear" w:color="auto" w:fill="auto"/>
          </w:tcPr>
          <w:p w14:paraId="6BDCCAAE" w14:textId="32E1ADD0" w:rsidR="00B770D3" w:rsidRPr="00786DB4" w:rsidRDefault="00B770D3" w:rsidP="00B770D3">
            <w:pPr>
              <w:ind w:firstLine="0"/>
              <w:rPr>
                <w:sz w:val="20"/>
              </w:rPr>
            </w:pPr>
            <w:r w:rsidRPr="00B770D3">
              <w:rPr>
                <w:sz w:val="20"/>
              </w:rPr>
              <w:t>Реестровый номер проекта контракта, заключенного в электронной форме</w:t>
            </w:r>
          </w:p>
        </w:tc>
        <w:tc>
          <w:tcPr>
            <w:tcW w:w="1363" w:type="pct"/>
            <w:shd w:val="clear" w:color="auto" w:fill="auto"/>
          </w:tcPr>
          <w:p w14:paraId="3D9ADBE1" w14:textId="77777777" w:rsidR="00B770D3" w:rsidRPr="00B770D3" w:rsidRDefault="00B770D3" w:rsidP="00B770D3">
            <w:pPr>
              <w:ind w:firstLine="0"/>
              <w:rPr>
                <w:sz w:val="20"/>
              </w:rPr>
            </w:pPr>
            <w:r>
              <w:rPr>
                <w:sz w:val="20"/>
              </w:rPr>
              <w:t xml:space="preserve">Шаблон: </w:t>
            </w:r>
            <w:r w:rsidRPr="00B770D3">
              <w:rPr>
                <w:sz w:val="20"/>
              </w:rPr>
              <w:t>\</w:t>
            </w:r>
            <w:r>
              <w:rPr>
                <w:sz w:val="20"/>
                <w:lang w:val="en-US"/>
              </w:rPr>
              <w:t>d{36}</w:t>
            </w:r>
          </w:p>
          <w:p w14:paraId="10585CFD" w14:textId="77777777" w:rsidR="00B770D3" w:rsidRPr="00786DB4" w:rsidRDefault="00B770D3" w:rsidP="00B770D3">
            <w:pPr>
              <w:ind w:firstLine="0"/>
              <w:rPr>
                <w:sz w:val="20"/>
              </w:rPr>
            </w:pPr>
          </w:p>
        </w:tc>
      </w:tr>
      <w:tr w:rsidR="00B770D3" w:rsidRPr="00786DB4" w14:paraId="3463D215" w14:textId="77777777" w:rsidTr="00D562DA">
        <w:trPr>
          <w:gridAfter w:val="1"/>
          <w:wAfter w:w="15" w:type="pct"/>
          <w:jc w:val="center"/>
        </w:trPr>
        <w:tc>
          <w:tcPr>
            <w:tcW w:w="676" w:type="pct"/>
            <w:shd w:val="clear" w:color="auto" w:fill="auto"/>
          </w:tcPr>
          <w:p w14:paraId="5C111EC3" w14:textId="77777777" w:rsidR="00B770D3" w:rsidRPr="00786DB4" w:rsidRDefault="00B770D3" w:rsidP="00B770D3">
            <w:pPr>
              <w:ind w:firstLine="0"/>
              <w:rPr>
                <w:sz w:val="20"/>
              </w:rPr>
            </w:pPr>
          </w:p>
        </w:tc>
        <w:tc>
          <w:tcPr>
            <w:tcW w:w="820" w:type="pct"/>
            <w:gridSpan w:val="2"/>
            <w:shd w:val="clear" w:color="auto" w:fill="auto"/>
          </w:tcPr>
          <w:p w14:paraId="17D61082" w14:textId="7A8861AF" w:rsidR="00B770D3" w:rsidRPr="00B770D3" w:rsidRDefault="00B770D3" w:rsidP="00B770D3">
            <w:pPr>
              <w:ind w:firstLine="0"/>
              <w:rPr>
                <w:sz w:val="20"/>
              </w:rPr>
            </w:pPr>
            <w:r w:rsidRPr="00B770D3">
              <w:rPr>
                <w:sz w:val="20"/>
              </w:rPr>
              <w:t>isStructuredForm</w:t>
            </w:r>
          </w:p>
        </w:tc>
        <w:tc>
          <w:tcPr>
            <w:tcW w:w="336" w:type="pct"/>
            <w:gridSpan w:val="5"/>
            <w:shd w:val="clear" w:color="auto" w:fill="auto"/>
          </w:tcPr>
          <w:p w14:paraId="0A4413C3" w14:textId="5D188157" w:rsidR="00B770D3" w:rsidRPr="00786DB4" w:rsidRDefault="00B770D3" w:rsidP="00B770D3">
            <w:pPr>
              <w:ind w:firstLine="0"/>
              <w:jc w:val="center"/>
              <w:rPr>
                <w:sz w:val="20"/>
              </w:rPr>
            </w:pPr>
            <w:r>
              <w:rPr>
                <w:sz w:val="20"/>
              </w:rPr>
              <w:t>Н</w:t>
            </w:r>
          </w:p>
        </w:tc>
        <w:tc>
          <w:tcPr>
            <w:tcW w:w="503" w:type="pct"/>
            <w:gridSpan w:val="2"/>
            <w:shd w:val="clear" w:color="auto" w:fill="auto"/>
          </w:tcPr>
          <w:p w14:paraId="70B6CCB8" w14:textId="1026CFBC" w:rsidR="00B770D3" w:rsidRPr="00786DB4" w:rsidRDefault="00B770D3" w:rsidP="00B770D3">
            <w:pPr>
              <w:ind w:firstLine="0"/>
              <w:jc w:val="center"/>
              <w:rPr>
                <w:sz w:val="20"/>
                <w:lang w:val="en-US"/>
              </w:rPr>
            </w:pPr>
            <w:r>
              <w:rPr>
                <w:sz w:val="20"/>
                <w:lang w:val="en-US"/>
              </w:rPr>
              <w:t>B</w:t>
            </w:r>
          </w:p>
        </w:tc>
        <w:tc>
          <w:tcPr>
            <w:tcW w:w="1287" w:type="pct"/>
            <w:gridSpan w:val="3"/>
            <w:shd w:val="clear" w:color="auto" w:fill="auto"/>
          </w:tcPr>
          <w:p w14:paraId="2FD8A77B" w14:textId="020473FC" w:rsidR="00B770D3" w:rsidRPr="00B770D3" w:rsidRDefault="00B770D3" w:rsidP="00B770D3">
            <w:pPr>
              <w:ind w:firstLine="0"/>
              <w:rPr>
                <w:sz w:val="20"/>
              </w:rPr>
            </w:pPr>
            <w:r w:rsidRPr="00B770D3">
              <w:rPr>
                <w:sz w:val="20"/>
              </w:rPr>
              <w:t>Электронный контракт сформирован в структурированном виде</w:t>
            </w:r>
          </w:p>
        </w:tc>
        <w:tc>
          <w:tcPr>
            <w:tcW w:w="1363" w:type="pct"/>
            <w:shd w:val="clear" w:color="auto" w:fill="auto"/>
          </w:tcPr>
          <w:p w14:paraId="259DDE3F" w14:textId="23D73059" w:rsidR="00B770D3" w:rsidRDefault="00B770D3" w:rsidP="00B770D3">
            <w:pPr>
              <w:ind w:firstLine="0"/>
              <w:rPr>
                <w:sz w:val="20"/>
              </w:rPr>
            </w:pPr>
            <w:r w:rsidRPr="00B770D3">
              <w:rPr>
                <w:sz w:val="20"/>
              </w:rPr>
              <w:t>Игнорируется при приеме, заполняется автоматически, если проект контракта, реестровый номер которого задан в поле "Реестровый номер проекта контракта, заключенного в электронной форме" (foundation/fcsOrder/singleCustomer/contractProjectNumber) или определен автоматически, сформирован в структурированном виде</w:t>
            </w:r>
          </w:p>
        </w:tc>
      </w:tr>
      <w:tr w:rsidR="00B770D3" w:rsidRPr="00786DB4" w14:paraId="2AACFEE7" w14:textId="77777777" w:rsidTr="00D562DA">
        <w:trPr>
          <w:gridAfter w:val="1"/>
          <w:wAfter w:w="15" w:type="pct"/>
          <w:jc w:val="center"/>
        </w:trPr>
        <w:tc>
          <w:tcPr>
            <w:tcW w:w="676" w:type="pct"/>
            <w:vMerge w:val="restart"/>
            <w:shd w:val="clear" w:color="auto" w:fill="auto"/>
          </w:tcPr>
          <w:p w14:paraId="651BF74C" w14:textId="77777777" w:rsidR="00B770D3" w:rsidRPr="00786DB4" w:rsidRDefault="00B770D3" w:rsidP="00B770D3">
            <w:pPr>
              <w:ind w:firstLine="0"/>
              <w:rPr>
                <w:sz w:val="20"/>
              </w:rPr>
            </w:pPr>
            <w:r w:rsidRPr="00786DB4">
              <w:rPr>
                <w:sz w:val="20"/>
              </w:rPr>
              <w:t>Допустимо указание только одного элемента  </w:t>
            </w:r>
          </w:p>
          <w:p w14:paraId="5F9523C1" w14:textId="77777777" w:rsidR="00B770D3" w:rsidRPr="00786DB4" w:rsidRDefault="00B770D3" w:rsidP="00297BFC">
            <w:pPr>
              <w:ind w:firstLine="0"/>
              <w:rPr>
                <w:sz w:val="20"/>
              </w:rPr>
            </w:pPr>
          </w:p>
        </w:tc>
        <w:tc>
          <w:tcPr>
            <w:tcW w:w="820" w:type="pct"/>
            <w:gridSpan w:val="2"/>
            <w:shd w:val="clear" w:color="auto" w:fill="auto"/>
          </w:tcPr>
          <w:p w14:paraId="77899ED1" w14:textId="5FDDD262" w:rsidR="00B770D3" w:rsidRPr="0075777C" w:rsidRDefault="00B770D3" w:rsidP="00297BFC">
            <w:pPr>
              <w:ind w:firstLine="0"/>
              <w:rPr>
                <w:sz w:val="20"/>
              </w:rPr>
            </w:pPr>
            <w:r w:rsidRPr="00B770D3">
              <w:rPr>
                <w:sz w:val="20"/>
              </w:rPr>
              <w:t>tenderPlanInfo</w:t>
            </w:r>
          </w:p>
        </w:tc>
        <w:tc>
          <w:tcPr>
            <w:tcW w:w="336" w:type="pct"/>
            <w:gridSpan w:val="5"/>
            <w:shd w:val="clear" w:color="auto" w:fill="auto"/>
          </w:tcPr>
          <w:p w14:paraId="759EB3DB" w14:textId="2BE4B891" w:rsidR="00B770D3" w:rsidRPr="00786DB4" w:rsidRDefault="00B770D3" w:rsidP="00297BFC">
            <w:pPr>
              <w:ind w:firstLine="0"/>
              <w:jc w:val="center"/>
              <w:rPr>
                <w:sz w:val="20"/>
              </w:rPr>
            </w:pPr>
            <w:r>
              <w:rPr>
                <w:sz w:val="20"/>
              </w:rPr>
              <w:t>О</w:t>
            </w:r>
          </w:p>
        </w:tc>
        <w:tc>
          <w:tcPr>
            <w:tcW w:w="503" w:type="pct"/>
            <w:gridSpan w:val="2"/>
            <w:shd w:val="clear" w:color="auto" w:fill="auto"/>
          </w:tcPr>
          <w:p w14:paraId="6466C32E" w14:textId="322EDFF9" w:rsidR="00B770D3" w:rsidRPr="00B770D3" w:rsidRDefault="00B770D3" w:rsidP="00297BFC">
            <w:pPr>
              <w:ind w:firstLine="0"/>
              <w:jc w:val="center"/>
              <w:rPr>
                <w:sz w:val="20"/>
                <w:lang w:val="en-US"/>
              </w:rPr>
            </w:pPr>
            <w:r>
              <w:rPr>
                <w:sz w:val="20"/>
                <w:lang w:val="en-US"/>
              </w:rPr>
              <w:t>S</w:t>
            </w:r>
          </w:p>
        </w:tc>
        <w:tc>
          <w:tcPr>
            <w:tcW w:w="1287" w:type="pct"/>
            <w:gridSpan w:val="3"/>
            <w:shd w:val="clear" w:color="auto" w:fill="auto"/>
          </w:tcPr>
          <w:p w14:paraId="555AA7D5" w14:textId="661743B2" w:rsidR="00B770D3" w:rsidRPr="00786DB4" w:rsidRDefault="00B770D3" w:rsidP="00297BFC">
            <w:pPr>
              <w:ind w:firstLine="0"/>
              <w:rPr>
                <w:sz w:val="20"/>
              </w:rPr>
            </w:pPr>
            <w:r w:rsidRPr="00B770D3">
              <w:rPr>
                <w:sz w:val="20"/>
              </w:rPr>
              <w:t>Сведения о связи с позицией плана-графика</w:t>
            </w:r>
          </w:p>
        </w:tc>
        <w:tc>
          <w:tcPr>
            <w:tcW w:w="1363" w:type="pct"/>
            <w:shd w:val="clear" w:color="auto" w:fill="auto"/>
          </w:tcPr>
          <w:p w14:paraId="11E57458" w14:textId="04FB5ED9" w:rsidR="00B770D3" w:rsidRPr="00B770D3" w:rsidRDefault="00B770D3" w:rsidP="00297BFC">
            <w:pPr>
              <w:ind w:firstLine="0"/>
              <w:rPr>
                <w:sz w:val="20"/>
              </w:rPr>
            </w:pPr>
            <w:r>
              <w:rPr>
                <w:sz w:val="20"/>
              </w:rPr>
              <w:t>Состав блока см. ниже</w:t>
            </w:r>
          </w:p>
        </w:tc>
      </w:tr>
      <w:tr w:rsidR="00B770D3" w:rsidRPr="00786DB4" w14:paraId="702C86A8" w14:textId="77777777" w:rsidTr="00D562DA">
        <w:trPr>
          <w:gridAfter w:val="1"/>
          <w:wAfter w:w="15" w:type="pct"/>
          <w:jc w:val="center"/>
        </w:trPr>
        <w:tc>
          <w:tcPr>
            <w:tcW w:w="676" w:type="pct"/>
            <w:vMerge/>
            <w:shd w:val="clear" w:color="auto" w:fill="auto"/>
          </w:tcPr>
          <w:p w14:paraId="34F5C636" w14:textId="77777777" w:rsidR="00B770D3" w:rsidRPr="00786DB4" w:rsidRDefault="00B770D3" w:rsidP="00297BFC">
            <w:pPr>
              <w:ind w:firstLine="0"/>
              <w:rPr>
                <w:sz w:val="20"/>
              </w:rPr>
            </w:pPr>
          </w:p>
        </w:tc>
        <w:tc>
          <w:tcPr>
            <w:tcW w:w="820" w:type="pct"/>
            <w:gridSpan w:val="2"/>
            <w:shd w:val="clear" w:color="auto" w:fill="auto"/>
          </w:tcPr>
          <w:p w14:paraId="53C1D0C5" w14:textId="05190515" w:rsidR="00B770D3" w:rsidRPr="0075777C" w:rsidRDefault="00B770D3" w:rsidP="00297BFC">
            <w:pPr>
              <w:ind w:firstLine="0"/>
              <w:rPr>
                <w:sz w:val="20"/>
              </w:rPr>
            </w:pPr>
            <w:r w:rsidRPr="00B770D3">
              <w:rPr>
                <w:sz w:val="20"/>
              </w:rPr>
              <w:t>tenderPlan2020Info</w:t>
            </w:r>
          </w:p>
        </w:tc>
        <w:tc>
          <w:tcPr>
            <w:tcW w:w="336" w:type="pct"/>
            <w:gridSpan w:val="5"/>
            <w:shd w:val="clear" w:color="auto" w:fill="auto"/>
          </w:tcPr>
          <w:p w14:paraId="4D72F686" w14:textId="00896686" w:rsidR="00B770D3" w:rsidRPr="00786DB4" w:rsidRDefault="00B770D3" w:rsidP="00297BFC">
            <w:pPr>
              <w:ind w:firstLine="0"/>
              <w:jc w:val="center"/>
              <w:rPr>
                <w:sz w:val="20"/>
              </w:rPr>
            </w:pPr>
            <w:r>
              <w:rPr>
                <w:sz w:val="20"/>
              </w:rPr>
              <w:t>О</w:t>
            </w:r>
          </w:p>
        </w:tc>
        <w:tc>
          <w:tcPr>
            <w:tcW w:w="503" w:type="pct"/>
            <w:gridSpan w:val="2"/>
            <w:shd w:val="clear" w:color="auto" w:fill="auto"/>
          </w:tcPr>
          <w:p w14:paraId="4E684E2B" w14:textId="252AAFF6" w:rsidR="00B770D3" w:rsidRPr="0075777C" w:rsidRDefault="00B770D3" w:rsidP="00297BFC">
            <w:pPr>
              <w:ind w:firstLine="0"/>
              <w:jc w:val="center"/>
              <w:rPr>
                <w:sz w:val="20"/>
              </w:rPr>
            </w:pPr>
            <w:r>
              <w:rPr>
                <w:sz w:val="20"/>
                <w:lang w:val="en-US"/>
              </w:rPr>
              <w:t>S</w:t>
            </w:r>
          </w:p>
        </w:tc>
        <w:tc>
          <w:tcPr>
            <w:tcW w:w="1287" w:type="pct"/>
            <w:gridSpan w:val="3"/>
            <w:shd w:val="clear" w:color="auto" w:fill="auto"/>
          </w:tcPr>
          <w:p w14:paraId="128B9925" w14:textId="0472AFA5" w:rsidR="00B770D3" w:rsidRPr="00786DB4" w:rsidRDefault="00B770D3" w:rsidP="00297BFC">
            <w:pPr>
              <w:ind w:firstLine="0"/>
              <w:rPr>
                <w:sz w:val="20"/>
              </w:rPr>
            </w:pPr>
            <w:r w:rsidRPr="00B770D3">
              <w:rPr>
                <w:sz w:val="20"/>
              </w:rPr>
              <w:t>Сведения о связи с позицией плана-графика закупок с 01.01.2020</w:t>
            </w:r>
          </w:p>
        </w:tc>
        <w:tc>
          <w:tcPr>
            <w:tcW w:w="1363" w:type="pct"/>
            <w:shd w:val="clear" w:color="auto" w:fill="auto"/>
          </w:tcPr>
          <w:p w14:paraId="107EEBE6" w14:textId="6D3FD6F6" w:rsidR="00B770D3" w:rsidRPr="00786DB4" w:rsidRDefault="00B770D3" w:rsidP="00297BFC">
            <w:pPr>
              <w:ind w:firstLine="0"/>
              <w:rPr>
                <w:sz w:val="20"/>
              </w:rPr>
            </w:pPr>
            <w:r>
              <w:rPr>
                <w:sz w:val="20"/>
              </w:rPr>
              <w:t>Состав блока см. ниже</w:t>
            </w:r>
          </w:p>
        </w:tc>
      </w:tr>
      <w:tr w:rsidR="0075777C" w:rsidRPr="00786DB4" w14:paraId="1D9144CC" w14:textId="77777777" w:rsidTr="00D562DA">
        <w:trPr>
          <w:gridAfter w:val="1"/>
          <w:wAfter w:w="15" w:type="pct"/>
          <w:jc w:val="center"/>
        </w:trPr>
        <w:tc>
          <w:tcPr>
            <w:tcW w:w="676" w:type="pct"/>
            <w:shd w:val="clear" w:color="auto" w:fill="auto"/>
          </w:tcPr>
          <w:p w14:paraId="4A25B6D0" w14:textId="77777777" w:rsidR="0075777C" w:rsidRPr="00786DB4" w:rsidRDefault="0075777C" w:rsidP="00C85DC9">
            <w:pPr>
              <w:ind w:firstLine="0"/>
              <w:rPr>
                <w:sz w:val="20"/>
              </w:rPr>
            </w:pPr>
          </w:p>
        </w:tc>
        <w:tc>
          <w:tcPr>
            <w:tcW w:w="820" w:type="pct"/>
            <w:gridSpan w:val="2"/>
            <w:shd w:val="clear" w:color="auto" w:fill="auto"/>
          </w:tcPr>
          <w:p w14:paraId="23E32E45" w14:textId="77777777" w:rsidR="0075777C" w:rsidRPr="0075777C" w:rsidRDefault="0075777C" w:rsidP="00C85DC9">
            <w:pPr>
              <w:ind w:firstLine="0"/>
              <w:rPr>
                <w:sz w:val="20"/>
              </w:rPr>
            </w:pPr>
          </w:p>
        </w:tc>
        <w:tc>
          <w:tcPr>
            <w:tcW w:w="336" w:type="pct"/>
            <w:gridSpan w:val="5"/>
            <w:shd w:val="clear" w:color="auto" w:fill="auto"/>
          </w:tcPr>
          <w:p w14:paraId="5D72C556" w14:textId="77777777" w:rsidR="0075777C" w:rsidRPr="00786DB4" w:rsidRDefault="0075777C" w:rsidP="00C85DC9">
            <w:pPr>
              <w:ind w:firstLine="0"/>
              <w:jc w:val="center"/>
              <w:rPr>
                <w:sz w:val="20"/>
              </w:rPr>
            </w:pPr>
          </w:p>
        </w:tc>
        <w:tc>
          <w:tcPr>
            <w:tcW w:w="503" w:type="pct"/>
            <w:gridSpan w:val="2"/>
            <w:shd w:val="clear" w:color="auto" w:fill="auto"/>
          </w:tcPr>
          <w:p w14:paraId="17095DE5" w14:textId="77777777" w:rsidR="0075777C" w:rsidRPr="0075777C" w:rsidRDefault="0075777C" w:rsidP="00C85DC9">
            <w:pPr>
              <w:ind w:firstLine="0"/>
              <w:jc w:val="center"/>
              <w:rPr>
                <w:sz w:val="20"/>
              </w:rPr>
            </w:pPr>
          </w:p>
        </w:tc>
        <w:tc>
          <w:tcPr>
            <w:tcW w:w="1287" w:type="pct"/>
            <w:gridSpan w:val="3"/>
            <w:shd w:val="clear" w:color="auto" w:fill="auto"/>
          </w:tcPr>
          <w:p w14:paraId="5D63D203" w14:textId="77777777" w:rsidR="0075777C" w:rsidRPr="00786DB4" w:rsidRDefault="0075777C" w:rsidP="00C85DC9">
            <w:pPr>
              <w:ind w:firstLine="0"/>
              <w:rPr>
                <w:sz w:val="20"/>
              </w:rPr>
            </w:pPr>
          </w:p>
        </w:tc>
        <w:tc>
          <w:tcPr>
            <w:tcW w:w="1363" w:type="pct"/>
            <w:shd w:val="clear" w:color="auto" w:fill="auto"/>
          </w:tcPr>
          <w:p w14:paraId="597CA34A" w14:textId="77777777" w:rsidR="0075777C" w:rsidRPr="00786DB4" w:rsidRDefault="0075777C" w:rsidP="00C85DC9">
            <w:pPr>
              <w:ind w:firstLine="0"/>
              <w:rPr>
                <w:sz w:val="20"/>
              </w:rPr>
            </w:pPr>
          </w:p>
        </w:tc>
      </w:tr>
      <w:tr w:rsidR="000F065A" w:rsidRPr="00786DB4" w14:paraId="166C88E4" w14:textId="77777777" w:rsidTr="003C4239">
        <w:trPr>
          <w:gridAfter w:val="1"/>
          <w:wAfter w:w="15" w:type="pct"/>
          <w:jc w:val="center"/>
        </w:trPr>
        <w:tc>
          <w:tcPr>
            <w:tcW w:w="4985" w:type="pct"/>
            <w:gridSpan w:val="14"/>
            <w:shd w:val="clear" w:color="auto" w:fill="auto"/>
            <w:hideMark/>
          </w:tcPr>
          <w:p w14:paraId="6CDA86A6" w14:textId="77777777" w:rsidR="000F065A" w:rsidRPr="00786DB4" w:rsidRDefault="000F065A" w:rsidP="00C85DC9">
            <w:pPr>
              <w:ind w:firstLine="0"/>
              <w:jc w:val="center"/>
              <w:rPr>
                <w:sz w:val="20"/>
              </w:rPr>
            </w:pPr>
            <w:r w:rsidRPr="00786DB4">
              <w:rPr>
                <w:b/>
                <w:bCs/>
                <w:sz w:val="20"/>
              </w:rPr>
              <w:t>Основание заключения контракта с единственным поставщиком</w:t>
            </w:r>
          </w:p>
        </w:tc>
      </w:tr>
      <w:tr w:rsidR="000F065A" w:rsidRPr="00786DB4" w14:paraId="463D32B5" w14:textId="77777777" w:rsidTr="00D562DA">
        <w:trPr>
          <w:gridAfter w:val="1"/>
          <w:wAfter w:w="15" w:type="pct"/>
          <w:jc w:val="center"/>
        </w:trPr>
        <w:tc>
          <w:tcPr>
            <w:tcW w:w="676" w:type="pct"/>
            <w:shd w:val="clear" w:color="auto" w:fill="auto"/>
            <w:hideMark/>
          </w:tcPr>
          <w:p w14:paraId="5CCC4C99" w14:textId="22276046" w:rsidR="000F065A" w:rsidRPr="00786DB4" w:rsidRDefault="000F065A" w:rsidP="00C85DC9">
            <w:pPr>
              <w:ind w:firstLine="0"/>
              <w:rPr>
                <w:sz w:val="20"/>
                <w:lang w:val="en-US"/>
              </w:rPr>
            </w:pPr>
            <w:r w:rsidRPr="00786DB4">
              <w:rPr>
                <w:b/>
                <w:bCs/>
                <w:sz w:val="20"/>
                <w:lang w:val="en-US"/>
              </w:rPr>
              <w:t>reason</w:t>
            </w:r>
          </w:p>
        </w:tc>
        <w:tc>
          <w:tcPr>
            <w:tcW w:w="820" w:type="pct"/>
            <w:gridSpan w:val="2"/>
            <w:shd w:val="clear" w:color="auto" w:fill="auto"/>
            <w:hideMark/>
          </w:tcPr>
          <w:p w14:paraId="24A36525"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2B6C14EF"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6C6BDC27"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00E9C16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2AC476F" w14:textId="7927A0B5" w:rsidR="000F065A" w:rsidRPr="00786DB4" w:rsidRDefault="000F065A" w:rsidP="00C85DC9">
            <w:pPr>
              <w:ind w:firstLine="0"/>
              <w:rPr>
                <w:sz w:val="20"/>
              </w:rPr>
            </w:pPr>
            <w:r w:rsidRPr="00786DB4">
              <w:rPr>
                <w:sz w:val="20"/>
              </w:rPr>
              <w:t>Заполняется на основании справочника (nsiContractSingleCustomerReason)</w:t>
            </w:r>
          </w:p>
        </w:tc>
      </w:tr>
      <w:tr w:rsidR="000F065A" w:rsidRPr="00786DB4" w14:paraId="3A59EB02" w14:textId="77777777" w:rsidTr="00D562DA">
        <w:trPr>
          <w:gridAfter w:val="1"/>
          <w:wAfter w:w="15" w:type="pct"/>
          <w:jc w:val="center"/>
        </w:trPr>
        <w:tc>
          <w:tcPr>
            <w:tcW w:w="676" w:type="pct"/>
            <w:shd w:val="clear" w:color="auto" w:fill="auto"/>
            <w:hideMark/>
          </w:tcPr>
          <w:p w14:paraId="34CF36BD"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0C73BEE4" w14:textId="30AE0AA4" w:rsidR="000F065A" w:rsidRPr="00786DB4" w:rsidRDefault="000F065A" w:rsidP="00C85DC9">
            <w:pPr>
              <w:ind w:firstLine="0"/>
              <w:rPr>
                <w:sz w:val="20"/>
              </w:rPr>
            </w:pPr>
            <w:r w:rsidRPr="00786DB4">
              <w:rPr>
                <w:sz w:val="20"/>
                <w:lang w:val="en-US"/>
              </w:rPr>
              <w:t>code</w:t>
            </w:r>
            <w:r w:rsidRPr="00786DB4">
              <w:rPr>
                <w:sz w:val="20"/>
              </w:rPr>
              <w:t xml:space="preserve"> </w:t>
            </w:r>
          </w:p>
        </w:tc>
        <w:tc>
          <w:tcPr>
            <w:tcW w:w="336" w:type="pct"/>
            <w:gridSpan w:val="5"/>
            <w:shd w:val="clear" w:color="auto" w:fill="auto"/>
            <w:hideMark/>
          </w:tcPr>
          <w:p w14:paraId="4F6ED637"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6A1CEE52" w14:textId="06714DE8" w:rsidR="000F065A" w:rsidRPr="00786DB4" w:rsidRDefault="000F065A" w:rsidP="00C85DC9">
            <w:pPr>
              <w:ind w:firstLine="0"/>
              <w:jc w:val="center"/>
              <w:rPr>
                <w:sz w:val="20"/>
                <w:lang w:val="en-US"/>
              </w:rPr>
            </w:pPr>
            <w:r w:rsidRPr="00786DB4">
              <w:rPr>
                <w:sz w:val="20"/>
              </w:rPr>
              <w:t>T(1-6)</w:t>
            </w:r>
          </w:p>
        </w:tc>
        <w:tc>
          <w:tcPr>
            <w:tcW w:w="1287" w:type="pct"/>
            <w:gridSpan w:val="3"/>
            <w:shd w:val="clear" w:color="auto" w:fill="auto"/>
            <w:hideMark/>
          </w:tcPr>
          <w:p w14:paraId="72EFA0AB" w14:textId="1EEA7451" w:rsidR="000F065A" w:rsidRPr="00786DB4" w:rsidRDefault="000F065A" w:rsidP="00C85DC9">
            <w:pPr>
              <w:ind w:firstLine="0"/>
              <w:rPr>
                <w:sz w:val="20"/>
              </w:rPr>
            </w:pPr>
            <w:r w:rsidRPr="00786DB4">
              <w:rPr>
                <w:sz w:val="20"/>
              </w:rPr>
              <w:t>Код</w:t>
            </w:r>
          </w:p>
        </w:tc>
        <w:tc>
          <w:tcPr>
            <w:tcW w:w="1363" w:type="pct"/>
            <w:shd w:val="clear" w:color="auto" w:fill="auto"/>
            <w:hideMark/>
          </w:tcPr>
          <w:p w14:paraId="6DF3BB00" w14:textId="77777777" w:rsidR="000F065A" w:rsidRPr="00786DB4" w:rsidRDefault="000F065A" w:rsidP="00C85DC9">
            <w:pPr>
              <w:ind w:firstLine="0"/>
              <w:rPr>
                <w:sz w:val="20"/>
              </w:rPr>
            </w:pPr>
            <w:r w:rsidRPr="00786DB4">
              <w:rPr>
                <w:sz w:val="20"/>
              </w:rPr>
              <w:t xml:space="preserve"> </w:t>
            </w:r>
          </w:p>
        </w:tc>
      </w:tr>
      <w:tr w:rsidR="000F065A" w:rsidRPr="00786DB4" w14:paraId="61C8C521" w14:textId="77777777" w:rsidTr="00D562DA">
        <w:trPr>
          <w:gridAfter w:val="1"/>
          <w:wAfter w:w="15" w:type="pct"/>
          <w:jc w:val="center"/>
        </w:trPr>
        <w:tc>
          <w:tcPr>
            <w:tcW w:w="676" w:type="pct"/>
            <w:shd w:val="clear" w:color="auto" w:fill="auto"/>
            <w:hideMark/>
          </w:tcPr>
          <w:p w14:paraId="269976E2"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87276B1" w14:textId="77777777" w:rsidR="000F065A" w:rsidRPr="00786DB4" w:rsidRDefault="000F065A" w:rsidP="00C85DC9">
            <w:pPr>
              <w:ind w:firstLine="0"/>
              <w:rPr>
                <w:sz w:val="20"/>
              </w:rPr>
            </w:pPr>
            <w:r w:rsidRPr="00786DB4">
              <w:rPr>
                <w:sz w:val="20"/>
              </w:rPr>
              <w:t xml:space="preserve">name </w:t>
            </w:r>
          </w:p>
        </w:tc>
        <w:tc>
          <w:tcPr>
            <w:tcW w:w="336" w:type="pct"/>
            <w:gridSpan w:val="5"/>
            <w:shd w:val="clear" w:color="auto" w:fill="auto"/>
            <w:hideMark/>
          </w:tcPr>
          <w:p w14:paraId="0A406628" w14:textId="1B6B3DD1"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639BB7B0" w14:textId="3DA80CB4" w:rsidR="000F065A" w:rsidRPr="00786DB4" w:rsidRDefault="000F065A" w:rsidP="00C85DC9">
            <w:pPr>
              <w:ind w:firstLine="0"/>
              <w:jc w:val="center"/>
              <w:rPr>
                <w:sz w:val="20"/>
              </w:rPr>
            </w:pPr>
            <w:r w:rsidRPr="00786DB4">
              <w:rPr>
                <w:sz w:val="20"/>
              </w:rPr>
              <w:t>T(1-2000)</w:t>
            </w:r>
          </w:p>
        </w:tc>
        <w:tc>
          <w:tcPr>
            <w:tcW w:w="1287" w:type="pct"/>
            <w:gridSpan w:val="3"/>
            <w:shd w:val="clear" w:color="auto" w:fill="auto"/>
            <w:hideMark/>
          </w:tcPr>
          <w:p w14:paraId="67E2CCC0" w14:textId="2B2A418A" w:rsidR="000F065A" w:rsidRPr="00786DB4" w:rsidRDefault="000F065A" w:rsidP="00C85DC9">
            <w:pPr>
              <w:ind w:firstLine="0"/>
              <w:rPr>
                <w:sz w:val="20"/>
              </w:rPr>
            </w:pPr>
            <w:r w:rsidRPr="00786DB4">
              <w:rPr>
                <w:sz w:val="20"/>
              </w:rPr>
              <w:t>Наименование основания</w:t>
            </w:r>
          </w:p>
        </w:tc>
        <w:tc>
          <w:tcPr>
            <w:tcW w:w="1363" w:type="pct"/>
            <w:shd w:val="clear" w:color="auto" w:fill="auto"/>
            <w:hideMark/>
          </w:tcPr>
          <w:p w14:paraId="02D5DE96" w14:textId="77777777" w:rsidR="000F065A" w:rsidRPr="00786DB4" w:rsidRDefault="000F065A" w:rsidP="00C85DC9">
            <w:pPr>
              <w:ind w:firstLine="0"/>
              <w:rPr>
                <w:sz w:val="20"/>
              </w:rPr>
            </w:pPr>
            <w:r w:rsidRPr="00786DB4">
              <w:rPr>
                <w:sz w:val="20"/>
              </w:rPr>
              <w:t xml:space="preserve"> </w:t>
            </w:r>
          </w:p>
        </w:tc>
      </w:tr>
      <w:tr w:rsidR="000F065A" w:rsidRPr="00786DB4" w14:paraId="7EFA2DDD" w14:textId="77777777" w:rsidTr="003C4239">
        <w:trPr>
          <w:gridAfter w:val="1"/>
          <w:wAfter w:w="15" w:type="pct"/>
          <w:jc w:val="center"/>
        </w:trPr>
        <w:tc>
          <w:tcPr>
            <w:tcW w:w="4985" w:type="pct"/>
            <w:gridSpan w:val="14"/>
            <w:shd w:val="clear" w:color="auto" w:fill="auto"/>
            <w:hideMark/>
          </w:tcPr>
          <w:p w14:paraId="5542CE88" w14:textId="5461D5FF" w:rsidR="000F065A" w:rsidRPr="00786DB4" w:rsidRDefault="000F065A" w:rsidP="00C85DC9">
            <w:pPr>
              <w:ind w:firstLine="0"/>
              <w:jc w:val="center"/>
              <w:rPr>
                <w:sz w:val="20"/>
              </w:rPr>
            </w:pPr>
            <w:r w:rsidRPr="00786DB4">
              <w:rPr>
                <w:b/>
                <w:bCs/>
                <w:sz w:val="20"/>
              </w:rPr>
              <w:t xml:space="preserve">Наименование документа, подтверждающего заключение контракта </w:t>
            </w:r>
          </w:p>
        </w:tc>
      </w:tr>
      <w:tr w:rsidR="000F065A" w:rsidRPr="00786DB4" w14:paraId="27AA1133" w14:textId="77777777" w:rsidTr="00D562DA">
        <w:trPr>
          <w:gridAfter w:val="1"/>
          <w:wAfter w:w="15" w:type="pct"/>
          <w:jc w:val="center"/>
        </w:trPr>
        <w:tc>
          <w:tcPr>
            <w:tcW w:w="676" w:type="pct"/>
            <w:shd w:val="clear" w:color="auto" w:fill="auto"/>
            <w:hideMark/>
          </w:tcPr>
          <w:p w14:paraId="5EBE7E28" w14:textId="7E294E8E" w:rsidR="000F065A" w:rsidRPr="00786DB4" w:rsidRDefault="000F065A" w:rsidP="00C85DC9">
            <w:pPr>
              <w:ind w:firstLine="0"/>
              <w:rPr>
                <w:sz w:val="20"/>
                <w:lang w:val="en-US"/>
              </w:rPr>
            </w:pPr>
            <w:r w:rsidRPr="00786DB4">
              <w:rPr>
                <w:b/>
                <w:bCs/>
                <w:sz w:val="20"/>
                <w:lang w:val="en-US"/>
              </w:rPr>
              <w:t>document</w:t>
            </w:r>
          </w:p>
        </w:tc>
        <w:tc>
          <w:tcPr>
            <w:tcW w:w="820" w:type="pct"/>
            <w:gridSpan w:val="2"/>
            <w:shd w:val="clear" w:color="auto" w:fill="auto"/>
            <w:hideMark/>
          </w:tcPr>
          <w:p w14:paraId="4CFA9C92"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555774A"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ACE1B16"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4FF20697"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D753B3E" w14:textId="77777777" w:rsidR="000F065A" w:rsidRPr="00786DB4" w:rsidRDefault="000F065A" w:rsidP="00C85DC9">
            <w:pPr>
              <w:ind w:firstLine="0"/>
              <w:rPr>
                <w:sz w:val="20"/>
              </w:rPr>
            </w:pPr>
            <w:r w:rsidRPr="00786DB4">
              <w:rPr>
                <w:sz w:val="20"/>
              </w:rPr>
              <w:t>Заполняется на основании справочника</w:t>
            </w:r>
          </w:p>
          <w:p w14:paraId="12F3A267" w14:textId="2D81B86D" w:rsidR="000F065A" w:rsidRPr="00786DB4" w:rsidRDefault="000F065A" w:rsidP="00C85DC9">
            <w:pPr>
              <w:ind w:firstLine="0"/>
              <w:rPr>
                <w:sz w:val="20"/>
              </w:rPr>
            </w:pPr>
            <w:r w:rsidRPr="00786DB4">
              <w:rPr>
                <w:sz w:val="20"/>
              </w:rPr>
              <w:t>(nsiContractSingleCustomerReason)</w:t>
            </w:r>
          </w:p>
        </w:tc>
      </w:tr>
      <w:tr w:rsidR="000F065A" w:rsidRPr="00786DB4" w14:paraId="2507853A" w14:textId="77777777" w:rsidTr="00D562DA">
        <w:trPr>
          <w:gridAfter w:val="1"/>
          <w:wAfter w:w="15" w:type="pct"/>
          <w:jc w:val="center"/>
        </w:trPr>
        <w:tc>
          <w:tcPr>
            <w:tcW w:w="676" w:type="pct"/>
            <w:shd w:val="clear" w:color="auto" w:fill="auto"/>
            <w:hideMark/>
          </w:tcPr>
          <w:p w14:paraId="4262ABD1"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5E66460B" w14:textId="77777777" w:rsidR="000F065A" w:rsidRPr="00786DB4" w:rsidRDefault="000F065A" w:rsidP="00C85DC9">
            <w:pPr>
              <w:ind w:firstLine="0"/>
              <w:rPr>
                <w:sz w:val="20"/>
              </w:rPr>
            </w:pPr>
            <w:r w:rsidRPr="00786DB4">
              <w:rPr>
                <w:sz w:val="20"/>
                <w:lang w:val="en-US"/>
              </w:rPr>
              <w:t>code</w:t>
            </w:r>
            <w:r w:rsidRPr="00786DB4">
              <w:rPr>
                <w:sz w:val="20"/>
              </w:rPr>
              <w:t xml:space="preserve"> </w:t>
            </w:r>
          </w:p>
        </w:tc>
        <w:tc>
          <w:tcPr>
            <w:tcW w:w="336" w:type="pct"/>
            <w:gridSpan w:val="5"/>
            <w:shd w:val="clear" w:color="auto" w:fill="auto"/>
            <w:hideMark/>
          </w:tcPr>
          <w:p w14:paraId="1499FB07"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723FE5A6" w14:textId="74ED8BDD" w:rsidR="000F065A" w:rsidRPr="00786DB4" w:rsidRDefault="000F065A" w:rsidP="00C85DC9">
            <w:pPr>
              <w:ind w:firstLine="0"/>
              <w:jc w:val="center"/>
              <w:rPr>
                <w:sz w:val="20"/>
                <w:lang w:val="en-US"/>
              </w:rPr>
            </w:pPr>
            <w:r w:rsidRPr="00786DB4">
              <w:rPr>
                <w:sz w:val="20"/>
              </w:rPr>
              <w:t>T(1-6)</w:t>
            </w:r>
          </w:p>
        </w:tc>
        <w:tc>
          <w:tcPr>
            <w:tcW w:w="1287" w:type="pct"/>
            <w:gridSpan w:val="3"/>
            <w:shd w:val="clear" w:color="auto" w:fill="auto"/>
            <w:hideMark/>
          </w:tcPr>
          <w:p w14:paraId="185A14A8" w14:textId="77777777" w:rsidR="000F065A" w:rsidRPr="00786DB4" w:rsidRDefault="000F065A" w:rsidP="00C85DC9">
            <w:pPr>
              <w:ind w:firstLine="0"/>
              <w:rPr>
                <w:sz w:val="20"/>
              </w:rPr>
            </w:pPr>
            <w:r w:rsidRPr="00786DB4">
              <w:rPr>
                <w:sz w:val="20"/>
              </w:rPr>
              <w:t>Код</w:t>
            </w:r>
          </w:p>
        </w:tc>
        <w:tc>
          <w:tcPr>
            <w:tcW w:w="1363" w:type="pct"/>
            <w:shd w:val="clear" w:color="auto" w:fill="auto"/>
            <w:hideMark/>
          </w:tcPr>
          <w:p w14:paraId="52D7348A" w14:textId="77777777" w:rsidR="000F065A" w:rsidRPr="00786DB4" w:rsidRDefault="000F065A" w:rsidP="00C85DC9">
            <w:pPr>
              <w:ind w:firstLine="0"/>
              <w:rPr>
                <w:sz w:val="20"/>
              </w:rPr>
            </w:pPr>
            <w:r w:rsidRPr="00786DB4">
              <w:rPr>
                <w:sz w:val="20"/>
              </w:rPr>
              <w:t xml:space="preserve"> </w:t>
            </w:r>
          </w:p>
        </w:tc>
      </w:tr>
      <w:tr w:rsidR="000F065A" w:rsidRPr="00786DB4" w14:paraId="5E4CD31E" w14:textId="77777777" w:rsidTr="00D562DA">
        <w:trPr>
          <w:gridAfter w:val="1"/>
          <w:wAfter w:w="15" w:type="pct"/>
          <w:jc w:val="center"/>
        </w:trPr>
        <w:tc>
          <w:tcPr>
            <w:tcW w:w="676" w:type="pct"/>
            <w:shd w:val="clear" w:color="auto" w:fill="auto"/>
            <w:hideMark/>
          </w:tcPr>
          <w:p w14:paraId="2C8EB58C"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9D78D87" w14:textId="77777777" w:rsidR="000F065A" w:rsidRPr="00786DB4" w:rsidRDefault="000F065A" w:rsidP="00C85DC9">
            <w:pPr>
              <w:ind w:firstLine="0"/>
              <w:rPr>
                <w:sz w:val="20"/>
              </w:rPr>
            </w:pPr>
            <w:r w:rsidRPr="00786DB4">
              <w:rPr>
                <w:sz w:val="20"/>
              </w:rPr>
              <w:t xml:space="preserve">name </w:t>
            </w:r>
          </w:p>
        </w:tc>
        <w:tc>
          <w:tcPr>
            <w:tcW w:w="336" w:type="pct"/>
            <w:gridSpan w:val="5"/>
            <w:shd w:val="clear" w:color="auto" w:fill="auto"/>
            <w:hideMark/>
          </w:tcPr>
          <w:p w14:paraId="5D5D73CB"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65302768" w14:textId="5BB6FE1B" w:rsidR="000F065A" w:rsidRPr="00786DB4" w:rsidRDefault="000F065A" w:rsidP="00C85DC9">
            <w:pPr>
              <w:ind w:firstLine="0"/>
              <w:jc w:val="center"/>
              <w:rPr>
                <w:sz w:val="20"/>
              </w:rPr>
            </w:pPr>
            <w:r w:rsidRPr="00786DB4">
              <w:rPr>
                <w:sz w:val="20"/>
              </w:rPr>
              <w:t>T(1-1000)</w:t>
            </w:r>
          </w:p>
        </w:tc>
        <w:tc>
          <w:tcPr>
            <w:tcW w:w="1287" w:type="pct"/>
            <w:gridSpan w:val="3"/>
            <w:shd w:val="clear" w:color="auto" w:fill="auto"/>
            <w:hideMark/>
          </w:tcPr>
          <w:p w14:paraId="0364B9DF" w14:textId="0C5A9F0E" w:rsidR="000F065A" w:rsidRPr="00786DB4" w:rsidRDefault="000F065A" w:rsidP="00C85DC9">
            <w:pPr>
              <w:ind w:firstLine="0"/>
              <w:rPr>
                <w:sz w:val="20"/>
              </w:rPr>
            </w:pPr>
            <w:r w:rsidRPr="00786DB4">
              <w:rPr>
                <w:sz w:val="20"/>
              </w:rPr>
              <w:t>Наименование документа</w:t>
            </w:r>
          </w:p>
        </w:tc>
        <w:tc>
          <w:tcPr>
            <w:tcW w:w="1363" w:type="pct"/>
            <w:shd w:val="clear" w:color="auto" w:fill="auto"/>
            <w:hideMark/>
          </w:tcPr>
          <w:p w14:paraId="4A3B4181" w14:textId="77777777" w:rsidR="000F065A" w:rsidRPr="00786DB4" w:rsidRDefault="000F065A" w:rsidP="00C85DC9">
            <w:pPr>
              <w:ind w:firstLine="0"/>
              <w:rPr>
                <w:sz w:val="20"/>
              </w:rPr>
            </w:pPr>
            <w:r w:rsidRPr="00786DB4">
              <w:rPr>
                <w:sz w:val="20"/>
              </w:rPr>
              <w:t xml:space="preserve"> </w:t>
            </w:r>
          </w:p>
        </w:tc>
      </w:tr>
      <w:tr w:rsidR="000F065A" w:rsidRPr="00786DB4" w14:paraId="7A22704C" w14:textId="77777777" w:rsidTr="003C4239">
        <w:trPr>
          <w:gridAfter w:val="1"/>
          <w:wAfter w:w="15" w:type="pct"/>
          <w:jc w:val="center"/>
        </w:trPr>
        <w:tc>
          <w:tcPr>
            <w:tcW w:w="4985" w:type="pct"/>
            <w:gridSpan w:val="14"/>
            <w:shd w:val="clear" w:color="auto" w:fill="auto"/>
            <w:hideMark/>
          </w:tcPr>
          <w:p w14:paraId="4851832F" w14:textId="485B6A0F" w:rsidR="000F065A" w:rsidRPr="00786DB4" w:rsidRDefault="000F065A" w:rsidP="00C85DC9">
            <w:pPr>
              <w:ind w:firstLine="0"/>
              <w:jc w:val="center"/>
              <w:rPr>
                <w:b/>
                <w:sz w:val="20"/>
              </w:rPr>
            </w:pPr>
            <w:r w:rsidRPr="00786DB4">
              <w:rPr>
                <w:b/>
                <w:sz w:val="20"/>
              </w:rPr>
              <w:t xml:space="preserve">Документы, подтверждающие основание заключения контракта </w:t>
            </w:r>
          </w:p>
        </w:tc>
      </w:tr>
      <w:tr w:rsidR="000F065A" w:rsidRPr="00786DB4" w14:paraId="47EA1D6D" w14:textId="77777777" w:rsidTr="00D562DA">
        <w:trPr>
          <w:gridAfter w:val="1"/>
          <w:wAfter w:w="15" w:type="pct"/>
          <w:jc w:val="center"/>
        </w:trPr>
        <w:tc>
          <w:tcPr>
            <w:tcW w:w="676" w:type="pct"/>
            <w:shd w:val="clear" w:color="auto" w:fill="auto"/>
            <w:hideMark/>
          </w:tcPr>
          <w:p w14:paraId="163B05BA" w14:textId="13A5A090" w:rsidR="000F065A" w:rsidRPr="00786DB4" w:rsidRDefault="000F065A" w:rsidP="00C85DC9">
            <w:pPr>
              <w:ind w:firstLine="0"/>
              <w:rPr>
                <w:sz w:val="20"/>
                <w:lang w:val="en-US"/>
              </w:rPr>
            </w:pPr>
            <w:r w:rsidRPr="00786DB4">
              <w:rPr>
                <w:b/>
                <w:bCs/>
                <w:sz w:val="20"/>
                <w:lang w:val="en-US"/>
              </w:rPr>
              <w:t>attachments</w:t>
            </w:r>
          </w:p>
        </w:tc>
        <w:tc>
          <w:tcPr>
            <w:tcW w:w="820" w:type="pct"/>
            <w:gridSpan w:val="2"/>
            <w:shd w:val="clear" w:color="auto" w:fill="auto"/>
            <w:hideMark/>
          </w:tcPr>
          <w:p w14:paraId="71577C9F"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454C79D"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37AA270"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12B6525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781C186" w14:textId="77777777" w:rsidR="000F065A" w:rsidRPr="00786DB4" w:rsidRDefault="000F065A" w:rsidP="00C85DC9">
            <w:pPr>
              <w:ind w:firstLine="0"/>
              <w:rPr>
                <w:sz w:val="20"/>
              </w:rPr>
            </w:pPr>
            <w:r w:rsidRPr="00786DB4">
              <w:rPr>
                <w:sz w:val="20"/>
              </w:rPr>
              <w:t xml:space="preserve"> </w:t>
            </w:r>
          </w:p>
        </w:tc>
      </w:tr>
      <w:tr w:rsidR="000F065A" w:rsidRPr="00786DB4" w14:paraId="1CD39AF1" w14:textId="77777777" w:rsidTr="00D562DA">
        <w:trPr>
          <w:gridAfter w:val="1"/>
          <w:wAfter w:w="15" w:type="pct"/>
          <w:jc w:val="center"/>
        </w:trPr>
        <w:tc>
          <w:tcPr>
            <w:tcW w:w="676" w:type="pct"/>
            <w:shd w:val="clear" w:color="auto" w:fill="auto"/>
            <w:hideMark/>
          </w:tcPr>
          <w:p w14:paraId="7B77C01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C10A52B" w14:textId="77777777" w:rsidR="000F065A" w:rsidRPr="00786DB4" w:rsidRDefault="000F065A" w:rsidP="00C85DC9">
            <w:pPr>
              <w:ind w:firstLine="0"/>
              <w:rPr>
                <w:sz w:val="20"/>
              </w:rPr>
            </w:pPr>
            <w:r w:rsidRPr="00786DB4">
              <w:rPr>
                <w:sz w:val="20"/>
                <w:lang w:val="en-US"/>
              </w:rPr>
              <w:t>attachment</w:t>
            </w:r>
          </w:p>
        </w:tc>
        <w:tc>
          <w:tcPr>
            <w:tcW w:w="336" w:type="pct"/>
            <w:gridSpan w:val="5"/>
            <w:shd w:val="clear" w:color="auto" w:fill="auto"/>
            <w:hideMark/>
          </w:tcPr>
          <w:p w14:paraId="659D3DA8"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5C534A78"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025CC1C7"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B829D26" w14:textId="77777777" w:rsidR="000F065A" w:rsidRPr="00786DB4" w:rsidRDefault="000F065A" w:rsidP="00C85DC9">
            <w:pPr>
              <w:ind w:firstLine="0"/>
              <w:rPr>
                <w:sz w:val="20"/>
              </w:rPr>
            </w:pPr>
            <w:r w:rsidRPr="00786DB4">
              <w:rPr>
                <w:sz w:val="20"/>
              </w:rPr>
              <w:t xml:space="preserve">Множественный элемент </w:t>
            </w:r>
          </w:p>
        </w:tc>
      </w:tr>
      <w:tr w:rsidR="000F065A" w:rsidRPr="00786DB4" w14:paraId="7F5A4A89" w14:textId="77777777" w:rsidTr="003C4239">
        <w:trPr>
          <w:gridAfter w:val="1"/>
          <w:wAfter w:w="15" w:type="pct"/>
          <w:jc w:val="center"/>
        </w:trPr>
        <w:tc>
          <w:tcPr>
            <w:tcW w:w="4985" w:type="pct"/>
            <w:gridSpan w:val="14"/>
            <w:shd w:val="clear" w:color="auto" w:fill="auto"/>
            <w:hideMark/>
          </w:tcPr>
          <w:p w14:paraId="7CEBDBC0" w14:textId="77777777" w:rsidR="000F065A" w:rsidRPr="00786DB4" w:rsidRDefault="000F065A" w:rsidP="00C85DC9">
            <w:pPr>
              <w:ind w:firstLine="0"/>
              <w:jc w:val="center"/>
              <w:rPr>
                <w:sz w:val="20"/>
              </w:rPr>
            </w:pPr>
            <w:r w:rsidRPr="00786DB4">
              <w:rPr>
                <w:b/>
                <w:bCs/>
                <w:sz w:val="20"/>
              </w:rPr>
              <w:t>Информация о прикрепленном документе </w:t>
            </w:r>
          </w:p>
        </w:tc>
      </w:tr>
      <w:tr w:rsidR="000F065A" w:rsidRPr="00786DB4" w14:paraId="4173D017" w14:textId="77777777" w:rsidTr="00D562DA">
        <w:trPr>
          <w:gridAfter w:val="1"/>
          <w:wAfter w:w="15" w:type="pct"/>
          <w:jc w:val="center"/>
        </w:trPr>
        <w:tc>
          <w:tcPr>
            <w:tcW w:w="676" w:type="pct"/>
            <w:shd w:val="clear" w:color="auto" w:fill="auto"/>
            <w:hideMark/>
          </w:tcPr>
          <w:p w14:paraId="45EA584A" w14:textId="77777777" w:rsidR="000F065A" w:rsidRPr="00786DB4" w:rsidRDefault="000F065A" w:rsidP="00C85DC9">
            <w:pPr>
              <w:ind w:firstLine="0"/>
              <w:rPr>
                <w:sz w:val="20"/>
              </w:rPr>
            </w:pPr>
            <w:r w:rsidRPr="00786DB4">
              <w:rPr>
                <w:b/>
                <w:bCs/>
                <w:sz w:val="20"/>
              </w:rPr>
              <w:t>attachment</w:t>
            </w:r>
          </w:p>
        </w:tc>
        <w:tc>
          <w:tcPr>
            <w:tcW w:w="820" w:type="pct"/>
            <w:gridSpan w:val="2"/>
            <w:shd w:val="clear" w:color="auto" w:fill="auto"/>
            <w:hideMark/>
          </w:tcPr>
          <w:p w14:paraId="4A49E5B9"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FFED80E"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3EB34F80"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FFDC719"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5CC15F9" w14:textId="77777777" w:rsidR="000F065A" w:rsidRPr="00786DB4" w:rsidRDefault="000F065A" w:rsidP="00C85DC9">
            <w:pPr>
              <w:ind w:firstLine="0"/>
              <w:rPr>
                <w:sz w:val="20"/>
              </w:rPr>
            </w:pPr>
            <w:r w:rsidRPr="00786DB4">
              <w:rPr>
                <w:sz w:val="20"/>
              </w:rPr>
              <w:t xml:space="preserve"> </w:t>
            </w:r>
          </w:p>
        </w:tc>
      </w:tr>
      <w:tr w:rsidR="000F065A" w:rsidRPr="00786DB4" w14:paraId="0A1789B9" w14:textId="77777777" w:rsidTr="00D562DA">
        <w:trPr>
          <w:gridAfter w:val="1"/>
          <w:wAfter w:w="15" w:type="pct"/>
          <w:jc w:val="center"/>
        </w:trPr>
        <w:tc>
          <w:tcPr>
            <w:tcW w:w="676" w:type="pct"/>
            <w:shd w:val="clear" w:color="auto" w:fill="auto"/>
          </w:tcPr>
          <w:p w14:paraId="1302EC02" w14:textId="77777777" w:rsidR="000F065A" w:rsidRPr="00786DB4" w:rsidRDefault="000F065A" w:rsidP="00C85DC9">
            <w:pPr>
              <w:ind w:firstLine="0"/>
              <w:rPr>
                <w:sz w:val="20"/>
              </w:rPr>
            </w:pPr>
          </w:p>
        </w:tc>
        <w:tc>
          <w:tcPr>
            <w:tcW w:w="820" w:type="pct"/>
            <w:gridSpan w:val="2"/>
            <w:shd w:val="clear" w:color="auto" w:fill="auto"/>
          </w:tcPr>
          <w:p w14:paraId="7224C08C" w14:textId="77777777" w:rsidR="000F065A" w:rsidRPr="00786DB4" w:rsidRDefault="000F065A" w:rsidP="00C85DC9">
            <w:pPr>
              <w:ind w:firstLine="0"/>
              <w:rPr>
                <w:sz w:val="20"/>
                <w:lang w:val="en-US"/>
              </w:rPr>
            </w:pPr>
            <w:r w:rsidRPr="00786DB4">
              <w:rPr>
                <w:sz w:val="20"/>
                <w:lang w:val="en-US"/>
              </w:rPr>
              <w:t>publishedContentId</w:t>
            </w:r>
          </w:p>
        </w:tc>
        <w:tc>
          <w:tcPr>
            <w:tcW w:w="336" w:type="pct"/>
            <w:gridSpan w:val="5"/>
            <w:shd w:val="clear" w:color="auto" w:fill="auto"/>
          </w:tcPr>
          <w:p w14:paraId="06FBA111" w14:textId="77777777" w:rsidR="000F065A" w:rsidRPr="00786DB4" w:rsidRDefault="000F065A" w:rsidP="00C85DC9">
            <w:pPr>
              <w:ind w:firstLine="0"/>
              <w:jc w:val="center"/>
              <w:rPr>
                <w:sz w:val="20"/>
                <w:lang w:val="en-US"/>
              </w:rPr>
            </w:pPr>
            <w:r w:rsidRPr="00786DB4">
              <w:rPr>
                <w:sz w:val="20"/>
                <w:lang w:val="en-US"/>
              </w:rPr>
              <w:t>H</w:t>
            </w:r>
          </w:p>
        </w:tc>
        <w:tc>
          <w:tcPr>
            <w:tcW w:w="503" w:type="pct"/>
            <w:gridSpan w:val="2"/>
            <w:shd w:val="clear" w:color="auto" w:fill="auto"/>
          </w:tcPr>
          <w:p w14:paraId="7E5EB35B" w14:textId="72FC1AD9" w:rsidR="000F065A" w:rsidRPr="00786DB4" w:rsidRDefault="000F065A" w:rsidP="00C85DC9">
            <w:pPr>
              <w:ind w:firstLine="0"/>
              <w:jc w:val="center"/>
              <w:rPr>
                <w:sz w:val="20"/>
                <w:lang w:val="en-US"/>
              </w:rPr>
            </w:pPr>
            <w:r w:rsidRPr="00786DB4">
              <w:rPr>
                <w:sz w:val="20"/>
              </w:rPr>
              <w:t>T(36)</w:t>
            </w:r>
          </w:p>
        </w:tc>
        <w:tc>
          <w:tcPr>
            <w:tcW w:w="1287" w:type="pct"/>
            <w:gridSpan w:val="3"/>
            <w:shd w:val="clear" w:color="auto" w:fill="auto"/>
          </w:tcPr>
          <w:p w14:paraId="1213B461" w14:textId="3354CC3B" w:rsidR="000F065A" w:rsidRPr="00786DB4" w:rsidRDefault="000F065A" w:rsidP="00C85DC9">
            <w:pPr>
              <w:ind w:firstLine="0"/>
              <w:rPr>
                <w:sz w:val="20"/>
              </w:rPr>
            </w:pPr>
            <w:r w:rsidRPr="00786DB4">
              <w:rPr>
                <w:sz w:val="20"/>
              </w:rPr>
              <w:t xml:space="preserve">Уникальный идентификатор контента документа на РК </w:t>
            </w:r>
            <w:r w:rsidR="006E7F81" w:rsidRPr="00786DB4">
              <w:rPr>
                <w:sz w:val="20"/>
              </w:rPr>
              <w:lastRenderedPageBreak/>
              <w:t>РНГ</w:t>
            </w:r>
          </w:p>
        </w:tc>
        <w:tc>
          <w:tcPr>
            <w:tcW w:w="1363" w:type="pct"/>
            <w:shd w:val="clear" w:color="auto" w:fill="auto"/>
          </w:tcPr>
          <w:p w14:paraId="18FBAC8E" w14:textId="77777777" w:rsidR="000F065A" w:rsidRPr="00786DB4" w:rsidRDefault="000F065A" w:rsidP="00C85DC9">
            <w:pPr>
              <w:ind w:firstLine="0"/>
              <w:rPr>
                <w:sz w:val="20"/>
              </w:rPr>
            </w:pPr>
          </w:p>
        </w:tc>
      </w:tr>
      <w:tr w:rsidR="000F065A" w:rsidRPr="00786DB4" w14:paraId="776CCDA9" w14:textId="77777777" w:rsidTr="00D562DA">
        <w:trPr>
          <w:gridAfter w:val="1"/>
          <w:wAfter w:w="15" w:type="pct"/>
          <w:jc w:val="center"/>
        </w:trPr>
        <w:tc>
          <w:tcPr>
            <w:tcW w:w="676" w:type="pct"/>
            <w:shd w:val="clear" w:color="auto" w:fill="auto"/>
            <w:hideMark/>
          </w:tcPr>
          <w:p w14:paraId="440B3248"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C94D735" w14:textId="77777777" w:rsidR="000F065A" w:rsidRPr="00786DB4" w:rsidRDefault="000F065A" w:rsidP="00C85DC9">
            <w:pPr>
              <w:ind w:firstLine="0"/>
              <w:rPr>
                <w:sz w:val="20"/>
              </w:rPr>
            </w:pPr>
            <w:r w:rsidRPr="00786DB4">
              <w:rPr>
                <w:sz w:val="20"/>
              </w:rPr>
              <w:t xml:space="preserve">fileName </w:t>
            </w:r>
          </w:p>
        </w:tc>
        <w:tc>
          <w:tcPr>
            <w:tcW w:w="336" w:type="pct"/>
            <w:gridSpan w:val="5"/>
            <w:shd w:val="clear" w:color="auto" w:fill="auto"/>
            <w:hideMark/>
          </w:tcPr>
          <w:p w14:paraId="75111166"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2AD56DB7" w14:textId="77777777" w:rsidR="000F065A" w:rsidRPr="00786DB4" w:rsidRDefault="000F065A" w:rsidP="00C85DC9">
            <w:pPr>
              <w:ind w:firstLine="0"/>
              <w:jc w:val="center"/>
              <w:rPr>
                <w:sz w:val="20"/>
              </w:rPr>
            </w:pPr>
            <w:r w:rsidRPr="00786DB4">
              <w:rPr>
                <w:sz w:val="20"/>
              </w:rPr>
              <w:t>T(1-1024)</w:t>
            </w:r>
          </w:p>
        </w:tc>
        <w:tc>
          <w:tcPr>
            <w:tcW w:w="1287" w:type="pct"/>
            <w:gridSpan w:val="3"/>
            <w:shd w:val="clear" w:color="auto" w:fill="auto"/>
            <w:hideMark/>
          </w:tcPr>
          <w:p w14:paraId="58DEE277" w14:textId="77777777" w:rsidR="000F065A" w:rsidRPr="00786DB4" w:rsidRDefault="000F065A" w:rsidP="00C85DC9">
            <w:pPr>
              <w:ind w:firstLine="0"/>
              <w:rPr>
                <w:sz w:val="20"/>
              </w:rPr>
            </w:pPr>
            <w:r w:rsidRPr="00786DB4">
              <w:rPr>
                <w:sz w:val="20"/>
              </w:rPr>
              <w:t>Имя файла</w:t>
            </w:r>
          </w:p>
        </w:tc>
        <w:tc>
          <w:tcPr>
            <w:tcW w:w="1363" w:type="pct"/>
            <w:shd w:val="clear" w:color="auto" w:fill="auto"/>
            <w:hideMark/>
          </w:tcPr>
          <w:p w14:paraId="79A2D907" w14:textId="77777777" w:rsidR="000F065A" w:rsidRPr="00786DB4" w:rsidRDefault="000F065A" w:rsidP="00C85DC9">
            <w:pPr>
              <w:ind w:firstLine="0"/>
              <w:rPr>
                <w:sz w:val="20"/>
              </w:rPr>
            </w:pPr>
            <w:r w:rsidRPr="00786DB4">
              <w:rPr>
                <w:sz w:val="20"/>
              </w:rPr>
              <w:t xml:space="preserve"> </w:t>
            </w:r>
          </w:p>
        </w:tc>
      </w:tr>
      <w:tr w:rsidR="000F065A" w:rsidRPr="00786DB4" w14:paraId="651A9EBE" w14:textId="77777777" w:rsidTr="00D562DA">
        <w:trPr>
          <w:gridAfter w:val="1"/>
          <w:wAfter w:w="15" w:type="pct"/>
          <w:jc w:val="center"/>
        </w:trPr>
        <w:tc>
          <w:tcPr>
            <w:tcW w:w="676" w:type="pct"/>
            <w:shd w:val="clear" w:color="auto" w:fill="auto"/>
            <w:hideMark/>
          </w:tcPr>
          <w:p w14:paraId="241AD0CB"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3C8D416" w14:textId="77777777" w:rsidR="000F065A" w:rsidRPr="00786DB4" w:rsidRDefault="000F065A" w:rsidP="00C85DC9">
            <w:pPr>
              <w:ind w:firstLine="0"/>
              <w:rPr>
                <w:sz w:val="20"/>
              </w:rPr>
            </w:pPr>
            <w:r w:rsidRPr="00786DB4">
              <w:rPr>
                <w:sz w:val="20"/>
              </w:rPr>
              <w:t xml:space="preserve">docDescription </w:t>
            </w:r>
          </w:p>
        </w:tc>
        <w:tc>
          <w:tcPr>
            <w:tcW w:w="336" w:type="pct"/>
            <w:gridSpan w:val="5"/>
            <w:shd w:val="clear" w:color="auto" w:fill="auto"/>
            <w:hideMark/>
          </w:tcPr>
          <w:p w14:paraId="3A7D2FC0"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6F9DB7D5" w14:textId="77777777" w:rsidR="000F065A" w:rsidRPr="00786DB4" w:rsidRDefault="000F065A" w:rsidP="00C85DC9">
            <w:pPr>
              <w:ind w:firstLine="0"/>
              <w:jc w:val="center"/>
              <w:rPr>
                <w:sz w:val="20"/>
              </w:rPr>
            </w:pPr>
            <w:r w:rsidRPr="00786DB4">
              <w:rPr>
                <w:sz w:val="20"/>
              </w:rPr>
              <w:t>T(1-1024)</w:t>
            </w:r>
          </w:p>
        </w:tc>
        <w:tc>
          <w:tcPr>
            <w:tcW w:w="1287" w:type="pct"/>
            <w:gridSpan w:val="3"/>
            <w:shd w:val="clear" w:color="auto" w:fill="auto"/>
            <w:hideMark/>
          </w:tcPr>
          <w:p w14:paraId="10A2537A" w14:textId="77777777" w:rsidR="000F065A" w:rsidRPr="00786DB4" w:rsidRDefault="000F065A" w:rsidP="00C85DC9">
            <w:pPr>
              <w:ind w:firstLine="0"/>
              <w:rPr>
                <w:sz w:val="20"/>
              </w:rPr>
            </w:pPr>
            <w:r w:rsidRPr="00786DB4">
              <w:rPr>
                <w:sz w:val="20"/>
              </w:rPr>
              <w:t>Описание прикрепляемого документа</w:t>
            </w:r>
          </w:p>
        </w:tc>
        <w:tc>
          <w:tcPr>
            <w:tcW w:w="1363" w:type="pct"/>
            <w:shd w:val="clear" w:color="auto" w:fill="auto"/>
            <w:hideMark/>
          </w:tcPr>
          <w:p w14:paraId="3E6934C7" w14:textId="77777777" w:rsidR="000F065A" w:rsidRPr="00786DB4" w:rsidRDefault="000F065A" w:rsidP="00C85DC9">
            <w:pPr>
              <w:ind w:firstLine="0"/>
              <w:rPr>
                <w:sz w:val="20"/>
              </w:rPr>
            </w:pPr>
            <w:r w:rsidRPr="00786DB4">
              <w:rPr>
                <w:sz w:val="20"/>
              </w:rPr>
              <w:t xml:space="preserve"> </w:t>
            </w:r>
          </w:p>
        </w:tc>
      </w:tr>
      <w:tr w:rsidR="000F065A" w:rsidRPr="00786DB4" w14:paraId="07893634" w14:textId="77777777" w:rsidTr="00D562DA">
        <w:trPr>
          <w:gridAfter w:val="1"/>
          <w:wAfter w:w="15" w:type="pct"/>
          <w:jc w:val="center"/>
        </w:trPr>
        <w:tc>
          <w:tcPr>
            <w:tcW w:w="676" w:type="pct"/>
            <w:shd w:val="clear" w:color="auto" w:fill="auto"/>
          </w:tcPr>
          <w:p w14:paraId="4948C0CE" w14:textId="77777777" w:rsidR="000F065A" w:rsidRPr="00786DB4" w:rsidRDefault="000F065A" w:rsidP="00C85DC9">
            <w:pPr>
              <w:ind w:firstLine="0"/>
              <w:rPr>
                <w:sz w:val="20"/>
              </w:rPr>
            </w:pPr>
          </w:p>
        </w:tc>
        <w:tc>
          <w:tcPr>
            <w:tcW w:w="820" w:type="pct"/>
            <w:gridSpan w:val="2"/>
            <w:shd w:val="clear" w:color="auto" w:fill="auto"/>
          </w:tcPr>
          <w:p w14:paraId="07197A41" w14:textId="77777777" w:rsidR="000F065A" w:rsidRPr="00786DB4" w:rsidRDefault="000F065A" w:rsidP="00C85DC9">
            <w:pPr>
              <w:ind w:firstLine="0"/>
              <w:rPr>
                <w:sz w:val="20"/>
              </w:rPr>
            </w:pPr>
            <w:r w:rsidRPr="00786DB4">
              <w:rPr>
                <w:sz w:val="20"/>
                <w:lang w:val="en-US"/>
              </w:rPr>
              <w:t>docRegNumber</w:t>
            </w:r>
          </w:p>
        </w:tc>
        <w:tc>
          <w:tcPr>
            <w:tcW w:w="336" w:type="pct"/>
            <w:gridSpan w:val="5"/>
            <w:shd w:val="clear" w:color="auto" w:fill="auto"/>
          </w:tcPr>
          <w:p w14:paraId="7773B3CD" w14:textId="77777777" w:rsidR="000F065A" w:rsidRPr="00786DB4" w:rsidRDefault="000F065A" w:rsidP="00C85DC9">
            <w:pPr>
              <w:ind w:firstLine="0"/>
              <w:jc w:val="center"/>
              <w:rPr>
                <w:sz w:val="20"/>
                <w:lang w:val="en-US"/>
              </w:rPr>
            </w:pPr>
            <w:r w:rsidRPr="00786DB4">
              <w:rPr>
                <w:sz w:val="20"/>
              </w:rPr>
              <w:t>Н</w:t>
            </w:r>
          </w:p>
        </w:tc>
        <w:tc>
          <w:tcPr>
            <w:tcW w:w="503" w:type="pct"/>
            <w:gridSpan w:val="2"/>
            <w:shd w:val="clear" w:color="auto" w:fill="auto"/>
          </w:tcPr>
          <w:p w14:paraId="2CC5B569" w14:textId="77777777" w:rsidR="000F065A" w:rsidRPr="00786DB4" w:rsidRDefault="000F065A" w:rsidP="00C85DC9">
            <w:pPr>
              <w:ind w:firstLine="0"/>
              <w:jc w:val="center"/>
              <w:rPr>
                <w:sz w:val="20"/>
              </w:rPr>
            </w:pPr>
            <w:r w:rsidRPr="00786DB4">
              <w:rPr>
                <w:sz w:val="20"/>
              </w:rPr>
              <w:t>T(1-23)</w:t>
            </w:r>
          </w:p>
        </w:tc>
        <w:tc>
          <w:tcPr>
            <w:tcW w:w="1287" w:type="pct"/>
            <w:gridSpan w:val="3"/>
            <w:shd w:val="clear" w:color="auto" w:fill="auto"/>
          </w:tcPr>
          <w:p w14:paraId="37CD533D" w14:textId="77777777" w:rsidR="000F065A" w:rsidRPr="00786DB4" w:rsidRDefault="000F065A" w:rsidP="00C85DC9">
            <w:pPr>
              <w:ind w:firstLine="0"/>
              <w:rPr>
                <w:sz w:val="20"/>
              </w:rPr>
            </w:pPr>
            <w:r w:rsidRPr="00786DB4">
              <w:rPr>
                <w:sz w:val="20"/>
              </w:rPr>
              <w:t>Реестровый номер документа</w:t>
            </w:r>
          </w:p>
        </w:tc>
        <w:tc>
          <w:tcPr>
            <w:tcW w:w="1363" w:type="pct"/>
            <w:shd w:val="clear" w:color="auto" w:fill="auto"/>
          </w:tcPr>
          <w:p w14:paraId="5AFF19AF" w14:textId="572BB871" w:rsidR="000F065A" w:rsidRPr="00786DB4" w:rsidRDefault="000F065A"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0F065A" w:rsidRPr="00786DB4" w14:paraId="6DED7E06" w14:textId="77777777" w:rsidTr="00D562DA">
        <w:trPr>
          <w:gridAfter w:val="1"/>
          <w:wAfter w:w="15" w:type="pct"/>
          <w:jc w:val="center"/>
        </w:trPr>
        <w:tc>
          <w:tcPr>
            <w:tcW w:w="676" w:type="pct"/>
            <w:vMerge w:val="restart"/>
            <w:shd w:val="clear" w:color="auto" w:fill="auto"/>
            <w:vAlign w:val="center"/>
            <w:hideMark/>
          </w:tcPr>
          <w:p w14:paraId="35F12462" w14:textId="77777777"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hideMark/>
          </w:tcPr>
          <w:p w14:paraId="7F0DA5FB" w14:textId="77777777" w:rsidR="000F065A" w:rsidRPr="00786DB4" w:rsidRDefault="000F065A" w:rsidP="00C85DC9">
            <w:pPr>
              <w:ind w:firstLine="0"/>
              <w:rPr>
                <w:sz w:val="20"/>
              </w:rPr>
            </w:pPr>
            <w:r w:rsidRPr="00786DB4">
              <w:rPr>
                <w:sz w:val="20"/>
              </w:rPr>
              <w:t xml:space="preserve">url </w:t>
            </w:r>
          </w:p>
        </w:tc>
        <w:tc>
          <w:tcPr>
            <w:tcW w:w="336" w:type="pct"/>
            <w:gridSpan w:val="5"/>
            <w:shd w:val="clear" w:color="auto" w:fill="auto"/>
            <w:hideMark/>
          </w:tcPr>
          <w:p w14:paraId="49A57AFB"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6C6BBF21" w14:textId="77777777" w:rsidR="000F065A" w:rsidRPr="00786DB4" w:rsidRDefault="000F065A" w:rsidP="00C85DC9">
            <w:pPr>
              <w:ind w:firstLine="0"/>
              <w:jc w:val="center"/>
              <w:rPr>
                <w:sz w:val="20"/>
              </w:rPr>
            </w:pPr>
            <w:r w:rsidRPr="00786DB4">
              <w:rPr>
                <w:sz w:val="20"/>
              </w:rPr>
              <w:t>T(1-1024)</w:t>
            </w:r>
          </w:p>
        </w:tc>
        <w:tc>
          <w:tcPr>
            <w:tcW w:w="1287" w:type="pct"/>
            <w:gridSpan w:val="3"/>
            <w:shd w:val="clear" w:color="auto" w:fill="auto"/>
            <w:hideMark/>
          </w:tcPr>
          <w:p w14:paraId="7C904DEB" w14:textId="77777777" w:rsidR="000F065A" w:rsidRPr="00786DB4" w:rsidRDefault="000F065A" w:rsidP="00C85DC9">
            <w:pPr>
              <w:ind w:firstLine="0"/>
              <w:rPr>
                <w:sz w:val="20"/>
              </w:rPr>
            </w:pPr>
            <w:r w:rsidRPr="00786DB4">
              <w:rPr>
                <w:sz w:val="20"/>
              </w:rPr>
              <w:t>Ссылка для скачивания документа</w:t>
            </w:r>
          </w:p>
        </w:tc>
        <w:tc>
          <w:tcPr>
            <w:tcW w:w="1363" w:type="pct"/>
            <w:shd w:val="clear" w:color="auto" w:fill="auto"/>
            <w:hideMark/>
          </w:tcPr>
          <w:p w14:paraId="470A3704" w14:textId="068D0955" w:rsidR="000F065A" w:rsidRPr="00786DB4" w:rsidRDefault="000F065A" w:rsidP="00C85DC9">
            <w:pPr>
              <w:ind w:firstLine="0"/>
              <w:rPr>
                <w:sz w:val="20"/>
              </w:rPr>
            </w:pPr>
            <w:r w:rsidRPr="00786DB4">
              <w:rPr>
                <w:sz w:val="20"/>
              </w:rPr>
              <w:t>Поле заполняется при передаче документов из ЕИС во внешние системы</w:t>
            </w:r>
          </w:p>
        </w:tc>
      </w:tr>
      <w:tr w:rsidR="000F065A" w:rsidRPr="00786DB4" w14:paraId="5ECF3869" w14:textId="77777777" w:rsidTr="00D562DA">
        <w:trPr>
          <w:gridAfter w:val="1"/>
          <w:wAfter w:w="15" w:type="pct"/>
          <w:jc w:val="center"/>
        </w:trPr>
        <w:tc>
          <w:tcPr>
            <w:tcW w:w="676" w:type="pct"/>
            <w:vMerge/>
            <w:shd w:val="clear" w:color="auto" w:fill="auto"/>
            <w:hideMark/>
          </w:tcPr>
          <w:p w14:paraId="4B08A9C2" w14:textId="77777777" w:rsidR="000F065A" w:rsidRPr="00786DB4" w:rsidRDefault="000F065A" w:rsidP="00C85DC9">
            <w:pPr>
              <w:ind w:firstLine="0"/>
              <w:rPr>
                <w:sz w:val="20"/>
              </w:rPr>
            </w:pPr>
          </w:p>
        </w:tc>
        <w:tc>
          <w:tcPr>
            <w:tcW w:w="820" w:type="pct"/>
            <w:gridSpan w:val="2"/>
            <w:shd w:val="clear" w:color="auto" w:fill="auto"/>
            <w:hideMark/>
          </w:tcPr>
          <w:p w14:paraId="266561CD" w14:textId="77777777" w:rsidR="000F065A" w:rsidRPr="00786DB4" w:rsidRDefault="000F065A" w:rsidP="00C85DC9">
            <w:pPr>
              <w:ind w:firstLine="0"/>
              <w:rPr>
                <w:sz w:val="20"/>
              </w:rPr>
            </w:pPr>
            <w:r w:rsidRPr="00786DB4">
              <w:rPr>
                <w:sz w:val="20"/>
                <w:lang w:val="en-US"/>
              </w:rPr>
              <w:t>contentId</w:t>
            </w:r>
          </w:p>
        </w:tc>
        <w:tc>
          <w:tcPr>
            <w:tcW w:w="336" w:type="pct"/>
            <w:gridSpan w:val="5"/>
            <w:shd w:val="clear" w:color="auto" w:fill="auto"/>
            <w:hideMark/>
          </w:tcPr>
          <w:p w14:paraId="1A65C5A6"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4D5C326B" w14:textId="77777777" w:rsidR="000F065A" w:rsidRPr="00786DB4" w:rsidRDefault="000F065A" w:rsidP="00C85DC9">
            <w:pPr>
              <w:ind w:firstLine="0"/>
              <w:jc w:val="center"/>
              <w:rPr>
                <w:sz w:val="20"/>
                <w:lang w:val="en-US"/>
              </w:rPr>
            </w:pPr>
            <w:r w:rsidRPr="00786DB4">
              <w:rPr>
                <w:sz w:val="20"/>
                <w:lang w:val="en-US"/>
              </w:rPr>
              <w:t>T(32)</w:t>
            </w:r>
          </w:p>
        </w:tc>
        <w:tc>
          <w:tcPr>
            <w:tcW w:w="1287" w:type="pct"/>
            <w:gridSpan w:val="3"/>
            <w:shd w:val="clear" w:color="auto" w:fill="auto"/>
            <w:hideMark/>
          </w:tcPr>
          <w:p w14:paraId="650706CA" w14:textId="434FAC0E" w:rsidR="000F065A" w:rsidRPr="00786DB4" w:rsidRDefault="000F065A" w:rsidP="00C85DC9">
            <w:pPr>
              <w:ind w:firstLine="0"/>
              <w:rPr>
                <w:sz w:val="20"/>
              </w:rPr>
            </w:pPr>
            <w:r w:rsidRPr="00786DB4">
              <w:rPr>
                <w:sz w:val="20"/>
              </w:rPr>
              <w:t xml:space="preserve">Уникальный идентификатор контента документа в РК </w:t>
            </w:r>
            <w:r w:rsidR="006E7F81" w:rsidRPr="00786DB4">
              <w:rPr>
                <w:sz w:val="20"/>
              </w:rPr>
              <w:t>РНГ</w:t>
            </w:r>
          </w:p>
        </w:tc>
        <w:tc>
          <w:tcPr>
            <w:tcW w:w="1363" w:type="pct"/>
            <w:shd w:val="clear" w:color="auto" w:fill="auto"/>
            <w:hideMark/>
          </w:tcPr>
          <w:p w14:paraId="599C5E01" w14:textId="6BABC7EF" w:rsidR="000F065A" w:rsidRPr="00786DB4" w:rsidRDefault="000F065A"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0F065A" w:rsidRPr="00786DB4" w14:paraId="3B9C5FDB" w14:textId="77777777" w:rsidTr="00D562DA">
        <w:trPr>
          <w:gridAfter w:val="1"/>
          <w:wAfter w:w="15" w:type="pct"/>
          <w:jc w:val="center"/>
        </w:trPr>
        <w:tc>
          <w:tcPr>
            <w:tcW w:w="676" w:type="pct"/>
            <w:vMerge/>
            <w:shd w:val="clear" w:color="auto" w:fill="auto"/>
          </w:tcPr>
          <w:p w14:paraId="4EB3EB23" w14:textId="77777777" w:rsidR="000F065A" w:rsidRPr="00786DB4" w:rsidRDefault="000F065A" w:rsidP="00C85DC9">
            <w:pPr>
              <w:ind w:firstLine="0"/>
              <w:rPr>
                <w:sz w:val="20"/>
              </w:rPr>
            </w:pPr>
          </w:p>
        </w:tc>
        <w:tc>
          <w:tcPr>
            <w:tcW w:w="820" w:type="pct"/>
            <w:gridSpan w:val="2"/>
            <w:shd w:val="clear" w:color="auto" w:fill="auto"/>
          </w:tcPr>
          <w:p w14:paraId="67507322" w14:textId="77777777" w:rsidR="000F065A" w:rsidRPr="00786DB4" w:rsidRDefault="000F065A" w:rsidP="00C85DC9">
            <w:pPr>
              <w:ind w:firstLine="0"/>
              <w:rPr>
                <w:sz w:val="20"/>
                <w:lang w:val="en-US"/>
              </w:rPr>
            </w:pPr>
            <w:r w:rsidRPr="00786DB4">
              <w:rPr>
                <w:sz w:val="20"/>
              </w:rPr>
              <w:t xml:space="preserve">content </w:t>
            </w:r>
          </w:p>
        </w:tc>
        <w:tc>
          <w:tcPr>
            <w:tcW w:w="336" w:type="pct"/>
            <w:gridSpan w:val="5"/>
            <w:shd w:val="clear" w:color="auto" w:fill="auto"/>
          </w:tcPr>
          <w:p w14:paraId="145DBBE4" w14:textId="77777777" w:rsidR="000F065A" w:rsidRPr="00786DB4" w:rsidRDefault="000F065A" w:rsidP="00C85DC9">
            <w:pPr>
              <w:ind w:firstLine="0"/>
              <w:jc w:val="center"/>
              <w:rPr>
                <w:sz w:val="20"/>
                <w:lang w:val="en-US"/>
              </w:rPr>
            </w:pPr>
            <w:r w:rsidRPr="00786DB4">
              <w:rPr>
                <w:sz w:val="20"/>
              </w:rPr>
              <w:t>O</w:t>
            </w:r>
          </w:p>
        </w:tc>
        <w:tc>
          <w:tcPr>
            <w:tcW w:w="503" w:type="pct"/>
            <w:gridSpan w:val="2"/>
            <w:shd w:val="clear" w:color="auto" w:fill="auto"/>
          </w:tcPr>
          <w:p w14:paraId="6AFDD9D1" w14:textId="77777777" w:rsidR="000F065A" w:rsidRPr="00786DB4" w:rsidRDefault="000F065A" w:rsidP="00C85DC9">
            <w:pPr>
              <w:ind w:firstLine="0"/>
              <w:jc w:val="center"/>
              <w:rPr>
                <w:sz w:val="20"/>
                <w:lang w:val="en-US"/>
              </w:rPr>
            </w:pPr>
            <w:r w:rsidRPr="00786DB4">
              <w:rPr>
                <w:sz w:val="20"/>
              </w:rPr>
              <w:t>T</w:t>
            </w:r>
          </w:p>
        </w:tc>
        <w:tc>
          <w:tcPr>
            <w:tcW w:w="1287" w:type="pct"/>
            <w:gridSpan w:val="3"/>
            <w:shd w:val="clear" w:color="auto" w:fill="auto"/>
          </w:tcPr>
          <w:p w14:paraId="279A056A" w14:textId="77777777" w:rsidR="000F065A" w:rsidRPr="00786DB4" w:rsidRDefault="000F065A" w:rsidP="00C85DC9">
            <w:pPr>
              <w:ind w:firstLine="0"/>
              <w:rPr>
                <w:sz w:val="20"/>
                <w:lang w:val="en-US"/>
              </w:rPr>
            </w:pPr>
            <w:r w:rsidRPr="00786DB4">
              <w:rPr>
                <w:sz w:val="20"/>
              </w:rPr>
              <w:t>Содержимое файла</w:t>
            </w:r>
          </w:p>
        </w:tc>
        <w:tc>
          <w:tcPr>
            <w:tcW w:w="1363" w:type="pct"/>
            <w:shd w:val="clear" w:color="auto" w:fill="auto"/>
          </w:tcPr>
          <w:p w14:paraId="625C1A0B" w14:textId="77777777" w:rsidR="000F065A" w:rsidRPr="00786DB4" w:rsidRDefault="000F065A" w:rsidP="00C85DC9">
            <w:pPr>
              <w:ind w:firstLine="0"/>
              <w:rPr>
                <w:sz w:val="20"/>
              </w:rPr>
            </w:pPr>
            <w:r w:rsidRPr="00786DB4">
              <w:rPr>
                <w:sz w:val="20"/>
              </w:rPr>
              <w:t>base64Binary</w:t>
            </w:r>
          </w:p>
          <w:p w14:paraId="5ACE68EE" w14:textId="1E8ED0BA" w:rsidR="000F065A" w:rsidRPr="00786DB4" w:rsidRDefault="000F065A"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0F065A" w:rsidRPr="00786DB4" w14:paraId="7BC97FA6" w14:textId="77777777" w:rsidTr="00D562DA">
        <w:trPr>
          <w:gridAfter w:val="1"/>
          <w:wAfter w:w="15" w:type="pct"/>
          <w:jc w:val="center"/>
        </w:trPr>
        <w:tc>
          <w:tcPr>
            <w:tcW w:w="676" w:type="pct"/>
            <w:shd w:val="clear" w:color="auto" w:fill="auto"/>
            <w:hideMark/>
          </w:tcPr>
          <w:p w14:paraId="791635E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41E43CB" w14:textId="77777777" w:rsidR="000F065A" w:rsidRPr="00786DB4" w:rsidRDefault="000F065A" w:rsidP="00C85DC9">
            <w:pPr>
              <w:ind w:firstLine="0"/>
              <w:rPr>
                <w:sz w:val="20"/>
              </w:rPr>
            </w:pPr>
            <w:r w:rsidRPr="00786DB4">
              <w:rPr>
                <w:sz w:val="20"/>
              </w:rPr>
              <w:t>cryptoSigns</w:t>
            </w:r>
          </w:p>
        </w:tc>
        <w:tc>
          <w:tcPr>
            <w:tcW w:w="336" w:type="pct"/>
            <w:gridSpan w:val="5"/>
            <w:shd w:val="clear" w:color="auto" w:fill="auto"/>
            <w:hideMark/>
          </w:tcPr>
          <w:p w14:paraId="781BA606"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57BD27DE"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0EAF5AE0" w14:textId="5EDC718B" w:rsidR="000F065A" w:rsidRPr="00786DB4" w:rsidRDefault="000F065A" w:rsidP="00C85DC9">
            <w:pPr>
              <w:ind w:firstLine="0"/>
              <w:rPr>
                <w:sz w:val="20"/>
              </w:rPr>
            </w:pPr>
            <w:r w:rsidRPr="00786DB4">
              <w:rPr>
                <w:sz w:val="20"/>
              </w:rPr>
              <w:t>Электронная подпись документа</w:t>
            </w:r>
          </w:p>
        </w:tc>
        <w:tc>
          <w:tcPr>
            <w:tcW w:w="1363" w:type="pct"/>
            <w:shd w:val="clear" w:color="auto" w:fill="auto"/>
            <w:hideMark/>
          </w:tcPr>
          <w:p w14:paraId="783DF413" w14:textId="77777777" w:rsidR="000F065A" w:rsidRPr="00786DB4" w:rsidRDefault="000F065A" w:rsidP="00C85DC9">
            <w:pPr>
              <w:ind w:firstLine="0"/>
              <w:rPr>
                <w:sz w:val="20"/>
              </w:rPr>
            </w:pPr>
            <w:r w:rsidRPr="00786DB4">
              <w:rPr>
                <w:sz w:val="20"/>
              </w:rPr>
              <w:t xml:space="preserve"> </w:t>
            </w:r>
          </w:p>
        </w:tc>
      </w:tr>
      <w:tr w:rsidR="000F065A" w:rsidRPr="00786DB4" w14:paraId="4BE6A64D" w14:textId="77777777" w:rsidTr="003C4239">
        <w:trPr>
          <w:gridAfter w:val="1"/>
          <w:wAfter w:w="15" w:type="pct"/>
          <w:jc w:val="center"/>
        </w:trPr>
        <w:tc>
          <w:tcPr>
            <w:tcW w:w="4985" w:type="pct"/>
            <w:gridSpan w:val="14"/>
            <w:shd w:val="clear" w:color="auto" w:fill="auto"/>
            <w:hideMark/>
          </w:tcPr>
          <w:p w14:paraId="7C330228" w14:textId="01FEA926" w:rsidR="000F065A" w:rsidRPr="00786DB4" w:rsidRDefault="000F065A" w:rsidP="00C85DC9">
            <w:pPr>
              <w:ind w:firstLine="0"/>
              <w:jc w:val="center"/>
              <w:rPr>
                <w:sz w:val="20"/>
              </w:rPr>
            </w:pPr>
            <w:r w:rsidRPr="00786DB4">
              <w:rPr>
                <w:b/>
                <w:bCs/>
                <w:sz w:val="20"/>
              </w:rPr>
              <w:t>Электронная подпись документа</w:t>
            </w:r>
          </w:p>
        </w:tc>
      </w:tr>
      <w:tr w:rsidR="000F065A" w:rsidRPr="00786DB4" w14:paraId="1AE3EDE7" w14:textId="77777777" w:rsidTr="00D562DA">
        <w:trPr>
          <w:gridAfter w:val="1"/>
          <w:wAfter w:w="15" w:type="pct"/>
          <w:jc w:val="center"/>
        </w:trPr>
        <w:tc>
          <w:tcPr>
            <w:tcW w:w="676" w:type="pct"/>
            <w:shd w:val="clear" w:color="auto" w:fill="auto"/>
            <w:hideMark/>
          </w:tcPr>
          <w:p w14:paraId="6A86B5DB" w14:textId="77777777" w:rsidR="000F065A" w:rsidRPr="00786DB4" w:rsidRDefault="000F065A" w:rsidP="00C85DC9">
            <w:pPr>
              <w:ind w:firstLine="0"/>
              <w:rPr>
                <w:sz w:val="20"/>
              </w:rPr>
            </w:pPr>
            <w:r w:rsidRPr="00786DB4">
              <w:rPr>
                <w:b/>
                <w:bCs/>
                <w:sz w:val="20"/>
              </w:rPr>
              <w:t>cryptoSigns</w:t>
            </w:r>
          </w:p>
        </w:tc>
        <w:tc>
          <w:tcPr>
            <w:tcW w:w="820" w:type="pct"/>
            <w:gridSpan w:val="2"/>
            <w:shd w:val="clear" w:color="auto" w:fill="auto"/>
            <w:hideMark/>
          </w:tcPr>
          <w:p w14:paraId="4CFB8340"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7E70F48"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6421F9D"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1C3976F"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57956F84" w14:textId="77777777" w:rsidR="000F065A" w:rsidRPr="00786DB4" w:rsidRDefault="000F065A" w:rsidP="00C85DC9">
            <w:pPr>
              <w:ind w:firstLine="0"/>
              <w:rPr>
                <w:sz w:val="20"/>
              </w:rPr>
            </w:pPr>
            <w:r w:rsidRPr="00786DB4">
              <w:rPr>
                <w:sz w:val="20"/>
              </w:rPr>
              <w:t xml:space="preserve"> </w:t>
            </w:r>
          </w:p>
        </w:tc>
      </w:tr>
      <w:tr w:rsidR="000F065A" w:rsidRPr="00786DB4" w14:paraId="560BC222" w14:textId="77777777" w:rsidTr="00D562DA">
        <w:trPr>
          <w:gridAfter w:val="1"/>
          <w:wAfter w:w="15" w:type="pct"/>
          <w:jc w:val="center"/>
        </w:trPr>
        <w:tc>
          <w:tcPr>
            <w:tcW w:w="676" w:type="pct"/>
            <w:shd w:val="clear" w:color="auto" w:fill="auto"/>
            <w:hideMark/>
          </w:tcPr>
          <w:p w14:paraId="352A6D51"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7B09152" w14:textId="77777777" w:rsidR="000F065A" w:rsidRPr="00786DB4" w:rsidRDefault="000F065A" w:rsidP="00C85DC9">
            <w:pPr>
              <w:ind w:firstLine="0"/>
              <w:rPr>
                <w:sz w:val="20"/>
              </w:rPr>
            </w:pPr>
            <w:r w:rsidRPr="00786DB4">
              <w:rPr>
                <w:sz w:val="20"/>
              </w:rPr>
              <w:t>signature</w:t>
            </w:r>
          </w:p>
        </w:tc>
        <w:tc>
          <w:tcPr>
            <w:tcW w:w="336" w:type="pct"/>
            <w:gridSpan w:val="5"/>
            <w:shd w:val="clear" w:color="auto" w:fill="auto"/>
            <w:hideMark/>
          </w:tcPr>
          <w:p w14:paraId="0BC3C8EA"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70FF6F7A"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12649D8C" w14:textId="550EEE41" w:rsidR="000F065A" w:rsidRPr="00786DB4" w:rsidRDefault="000F065A" w:rsidP="00C85DC9">
            <w:pPr>
              <w:ind w:firstLine="0"/>
              <w:rPr>
                <w:sz w:val="20"/>
              </w:rPr>
            </w:pPr>
            <w:r w:rsidRPr="00786DB4">
              <w:rPr>
                <w:sz w:val="20"/>
              </w:rPr>
              <w:t>Электронная подпись</w:t>
            </w:r>
          </w:p>
        </w:tc>
        <w:tc>
          <w:tcPr>
            <w:tcW w:w="1363" w:type="pct"/>
            <w:shd w:val="clear" w:color="auto" w:fill="auto"/>
            <w:hideMark/>
          </w:tcPr>
          <w:p w14:paraId="38FCD1DC" w14:textId="77777777" w:rsidR="000F065A" w:rsidRPr="00786DB4" w:rsidRDefault="000F065A" w:rsidP="00C85DC9">
            <w:pPr>
              <w:ind w:firstLine="0"/>
              <w:rPr>
                <w:sz w:val="20"/>
              </w:rPr>
            </w:pPr>
            <w:r w:rsidRPr="00786DB4">
              <w:rPr>
                <w:sz w:val="20"/>
              </w:rPr>
              <w:t xml:space="preserve">Множественный элемент </w:t>
            </w:r>
          </w:p>
        </w:tc>
      </w:tr>
      <w:tr w:rsidR="000F065A" w:rsidRPr="00786DB4" w14:paraId="15C0E810" w14:textId="77777777" w:rsidTr="003C4239">
        <w:trPr>
          <w:gridAfter w:val="1"/>
          <w:wAfter w:w="15" w:type="pct"/>
          <w:jc w:val="center"/>
        </w:trPr>
        <w:tc>
          <w:tcPr>
            <w:tcW w:w="4985" w:type="pct"/>
            <w:gridSpan w:val="14"/>
            <w:shd w:val="clear" w:color="auto" w:fill="auto"/>
            <w:hideMark/>
          </w:tcPr>
          <w:p w14:paraId="1C236AB2" w14:textId="2E7F1D8E" w:rsidR="000F065A" w:rsidRPr="00786DB4" w:rsidRDefault="000F065A" w:rsidP="00C85DC9">
            <w:pPr>
              <w:ind w:firstLine="0"/>
              <w:jc w:val="center"/>
              <w:rPr>
                <w:sz w:val="20"/>
              </w:rPr>
            </w:pPr>
            <w:r w:rsidRPr="00786DB4">
              <w:rPr>
                <w:b/>
                <w:bCs/>
                <w:sz w:val="20"/>
              </w:rPr>
              <w:t>Электронная подпись</w:t>
            </w:r>
          </w:p>
        </w:tc>
      </w:tr>
      <w:tr w:rsidR="000F065A" w:rsidRPr="00786DB4" w14:paraId="28623349" w14:textId="77777777" w:rsidTr="00D562DA">
        <w:trPr>
          <w:gridAfter w:val="1"/>
          <w:wAfter w:w="15" w:type="pct"/>
          <w:jc w:val="center"/>
        </w:trPr>
        <w:tc>
          <w:tcPr>
            <w:tcW w:w="676" w:type="pct"/>
            <w:shd w:val="clear" w:color="auto" w:fill="auto"/>
            <w:hideMark/>
          </w:tcPr>
          <w:p w14:paraId="24936689" w14:textId="77777777" w:rsidR="000F065A" w:rsidRPr="00786DB4" w:rsidRDefault="000F065A" w:rsidP="00C85DC9">
            <w:pPr>
              <w:ind w:firstLine="0"/>
              <w:rPr>
                <w:sz w:val="20"/>
              </w:rPr>
            </w:pPr>
            <w:r w:rsidRPr="00786DB4">
              <w:rPr>
                <w:b/>
                <w:bCs/>
                <w:sz w:val="20"/>
              </w:rPr>
              <w:t>signature</w:t>
            </w:r>
          </w:p>
        </w:tc>
        <w:tc>
          <w:tcPr>
            <w:tcW w:w="820" w:type="pct"/>
            <w:gridSpan w:val="2"/>
            <w:shd w:val="clear" w:color="auto" w:fill="auto"/>
            <w:hideMark/>
          </w:tcPr>
          <w:p w14:paraId="45D15C80"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BD68653"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3FEBE03D"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70665F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B81A9F7" w14:textId="77777777" w:rsidR="000F065A" w:rsidRPr="00786DB4" w:rsidRDefault="000F065A" w:rsidP="00C85DC9">
            <w:pPr>
              <w:ind w:firstLine="0"/>
              <w:rPr>
                <w:sz w:val="20"/>
              </w:rPr>
            </w:pPr>
            <w:r w:rsidRPr="00786DB4">
              <w:rPr>
                <w:sz w:val="20"/>
              </w:rPr>
              <w:t xml:space="preserve">base64Binary </w:t>
            </w:r>
          </w:p>
        </w:tc>
      </w:tr>
      <w:tr w:rsidR="000F065A" w:rsidRPr="00786DB4" w14:paraId="45534EF6" w14:textId="77777777" w:rsidTr="00D562DA">
        <w:trPr>
          <w:gridAfter w:val="1"/>
          <w:wAfter w:w="15" w:type="pct"/>
          <w:jc w:val="center"/>
        </w:trPr>
        <w:tc>
          <w:tcPr>
            <w:tcW w:w="676" w:type="pct"/>
            <w:shd w:val="clear" w:color="auto" w:fill="auto"/>
            <w:hideMark/>
          </w:tcPr>
          <w:p w14:paraId="5A564718"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AF239D0" w14:textId="77777777" w:rsidR="000F065A" w:rsidRPr="00786DB4" w:rsidRDefault="000F065A" w:rsidP="00C85DC9">
            <w:pPr>
              <w:ind w:firstLine="0"/>
              <w:rPr>
                <w:sz w:val="20"/>
              </w:rPr>
            </w:pPr>
            <w:r w:rsidRPr="00786DB4">
              <w:rPr>
                <w:sz w:val="20"/>
              </w:rPr>
              <w:t xml:space="preserve">type </w:t>
            </w:r>
          </w:p>
        </w:tc>
        <w:tc>
          <w:tcPr>
            <w:tcW w:w="336" w:type="pct"/>
            <w:gridSpan w:val="5"/>
            <w:shd w:val="clear" w:color="auto" w:fill="auto"/>
            <w:hideMark/>
          </w:tcPr>
          <w:p w14:paraId="79A0AF16"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2469C69F"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08F57D55" w14:textId="35C9167D" w:rsidR="000F065A" w:rsidRPr="00786DB4" w:rsidRDefault="000F065A" w:rsidP="00C85DC9">
            <w:pPr>
              <w:ind w:firstLine="0"/>
              <w:rPr>
                <w:sz w:val="20"/>
              </w:rPr>
            </w:pPr>
            <w:r w:rsidRPr="00786DB4">
              <w:rPr>
                <w:sz w:val="20"/>
              </w:rPr>
              <w:t>Тип электронной подписи:</w:t>
            </w:r>
            <w:r w:rsidRPr="00786DB4">
              <w:rPr>
                <w:sz w:val="20"/>
              </w:rPr>
              <w:br/>
            </w:r>
            <w:r w:rsidRPr="00786DB4">
              <w:rPr>
                <w:sz w:val="20"/>
                <w:lang w:val="en-US"/>
              </w:rPr>
              <w:t>CAdES</w:t>
            </w:r>
            <w:r w:rsidRPr="00786DB4">
              <w:rPr>
                <w:sz w:val="20"/>
              </w:rPr>
              <w:t>-</w:t>
            </w:r>
            <w:r w:rsidRPr="00786DB4">
              <w:rPr>
                <w:sz w:val="20"/>
                <w:lang w:val="en-US"/>
              </w:rPr>
              <w:t>BES</w:t>
            </w:r>
            <w:r w:rsidRPr="00786DB4">
              <w:rPr>
                <w:sz w:val="20"/>
              </w:rPr>
              <w:t>;</w:t>
            </w:r>
            <w:r w:rsidRPr="00786DB4">
              <w:rPr>
                <w:sz w:val="20"/>
              </w:rPr>
              <w:br/>
            </w:r>
            <w:r w:rsidRPr="00786DB4">
              <w:rPr>
                <w:sz w:val="20"/>
                <w:lang w:val="en-US"/>
              </w:rPr>
              <w:t>CAdES</w:t>
            </w:r>
            <w:r w:rsidRPr="00786DB4">
              <w:rPr>
                <w:sz w:val="20"/>
              </w:rPr>
              <w:t>-</w:t>
            </w:r>
            <w:r w:rsidRPr="00786DB4">
              <w:rPr>
                <w:sz w:val="20"/>
                <w:lang w:val="en-US"/>
              </w:rPr>
              <w:t>A</w:t>
            </w:r>
          </w:p>
        </w:tc>
        <w:tc>
          <w:tcPr>
            <w:tcW w:w="1363" w:type="pct"/>
            <w:shd w:val="clear" w:color="auto" w:fill="auto"/>
            <w:hideMark/>
          </w:tcPr>
          <w:p w14:paraId="4CD5E8DD" w14:textId="77777777" w:rsidR="000F065A" w:rsidRPr="00786DB4" w:rsidRDefault="000F065A"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r w:rsidR="000F065A" w:rsidRPr="00786DB4" w14:paraId="327295E2" w14:textId="77777777" w:rsidTr="003C4239">
        <w:trPr>
          <w:gridAfter w:val="1"/>
          <w:wAfter w:w="15" w:type="pct"/>
          <w:jc w:val="center"/>
        </w:trPr>
        <w:tc>
          <w:tcPr>
            <w:tcW w:w="4985" w:type="pct"/>
            <w:gridSpan w:val="14"/>
            <w:shd w:val="clear" w:color="auto" w:fill="auto"/>
            <w:hideMark/>
          </w:tcPr>
          <w:p w14:paraId="0A1DC09A" w14:textId="1E8B507E" w:rsidR="000F065A" w:rsidRPr="00786DB4" w:rsidRDefault="000F065A" w:rsidP="00C85DC9">
            <w:pPr>
              <w:ind w:firstLine="0"/>
              <w:jc w:val="center"/>
              <w:rPr>
                <w:b/>
                <w:sz w:val="20"/>
              </w:rPr>
            </w:pPr>
            <w:r w:rsidRPr="00786DB4">
              <w:rPr>
                <w:b/>
                <w:sz w:val="20"/>
              </w:rPr>
              <w:t>Заказ размещен у единственного поставщика (извещение не размещалось на ЕИС)</w:t>
            </w:r>
          </w:p>
        </w:tc>
      </w:tr>
      <w:tr w:rsidR="000F065A" w:rsidRPr="00786DB4" w14:paraId="6DF0FB6C" w14:textId="77777777" w:rsidTr="00D562DA">
        <w:trPr>
          <w:gridAfter w:val="1"/>
          <w:wAfter w:w="15" w:type="pct"/>
          <w:jc w:val="center"/>
        </w:trPr>
        <w:tc>
          <w:tcPr>
            <w:tcW w:w="676" w:type="pct"/>
            <w:shd w:val="clear" w:color="auto" w:fill="auto"/>
            <w:hideMark/>
          </w:tcPr>
          <w:p w14:paraId="70ECD2F2" w14:textId="77777777" w:rsidR="000F065A" w:rsidRPr="00786DB4" w:rsidRDefault="000F065A" w:rsidP="00C85DC9">
            <w:pPr>
              <w:ind w:firstLine="0"/>
              <w:rPr>
                <w:b/>
                <w:sz w:val="20"/>
              </w:rPr>
            </w:pPr>
            <w:r w:rsidRPr="00786DB4">
              <w:rPr>
                <w:b/>
                <w:sz w:val="20"/>
              </w:rPr>
              <w:t>singleCustomer</w:t>
            </w:r>
          </w:p>
        </w:tc>
        <w:tc>
          <w:tcPr>
            <w:tcW w:w="820" w:type="pct"/>
            <w:gridSpan w:val="2"/>
            <w:shd w:val="clear" w:color="auto" w:fill="auto"/>
            <w:hideMark/>
          </w:tcPr>
          <w:p w14:paraId="48657192"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6C2B7D7"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713B016"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95714EF"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5CCADF9A" w14:textId="473AE002" w:rsidR="000F065A" w:rsidRPr="00786DB4" w:rsidRDefault="000F065A" w:rsidP="00C85DC9">
            <w:pPr>
              <w:ind w:firstLine="0"/>
              <w:rPr>
                <w:sz w:val="20"/>
                <w:lang w:val="en-US"/>
              </w:rPr>
            </w:pPr>
            <w:r w:rsidRPr="00786DB4">
              <w:rPr>
                <w:sz w:val="20"/>
              </w:rPr>
              <w:t xml:space="preserve"> </w:t>
            </w:r>
          </w:p>
        </w:tc>
      </w:tr>
      <w:tr w:rsidR="000F065A" w:rsidRPr="00786DB4" w14:paraId="5F7A49DD" w14:textId="77777777" w:rsidTr="00C23375">
        <w:trPr>
          <w:gridAfter w:val="1"/>
          <w:wAfter w:w="15" w:type="pct"/>
          <w:jc w:val="center"/>
        </w:trPr>
        <w:tc>
          <w:tcPr>
            <w:tcW w:w="676" w:type="pct"/>
            <w:shd w:val="clear" w:color="auto" w:fill="auto"/>
            <w:hideMark/>
          </w:tcPr>
          <w:p w14:paraId="50EA4E54" w14:textId="77777777" w:rsidR="000F065A" w:rsidRPr="00786DB4" w:rsidRDefault="000F065A" w:rsidP="00C85DC9">
            <w:pPr>
              <w:ind w:firstLine="0"/>
              <w:rPr>
                <w:sz w:val="20"/>
              </w:rPr>
            </w:pPr>
            <w:r w:rsidRPr="00786DB4">
              <w:rPr>
                <w:sz w:val="20"/>
              </w:rPr>
              <w:t> </w:t>
            </w:r>
          </w:p>
        </w:tc>
        <w:tc>
          <w:tcPr>
            <w:tcW w:w="4308" w:type="pct"/>
            <w:gridSpan w:val="13"/>
            <w:shd w:val="clear" w:color="auto" w:fill="auto"/>
          </w:tcPr>
          <w:p w14:paraId="35F051AE" w14:textId="2F35AAD9" w:rsidR="000F065A" w:rsidRPr="00786DB4" w:rsidRDefault="000F065A" w:rsidP="00C85DC9">
            <w:pPr>
              <w:ind w:firstLine="0"/>
              <w:rPr>
                <w:sz w:val="20"/>
              </w:rPr>
            </w:pPr>
            <w:r w:rsidRPr="00786DB4">
              <w:rPr>
                <w:sz w:val="20"/>
              </w:rPr>
              <w:t>Описание элемента аналогично описанию элемента «Заказ размещен у единственного поставщика (извещение размещалось на ЕИС) (см. выше)»</w:t>
            </w:r>
          </w:p>
        </w:tc>
      </w:tr>
      <w:tr w:rsidR="000F065A" w:rsidRPr="00786DB4" w14:paraId="29C58F17" w14:textId="77777777" w:rsidTr="003C4239">
        <w:trPr>
          <w:gridAfter w:val="1"/>
          <w:wAfter w:w="15" w:type="pct"/>
          <w:jc w:val="center"/>
        </w:trPr>
        <w:tc>
          <w:tcPr>
            <w:tcW w:w="4985" w:type="pct"/>
            <w:gridSpan w:val="14"/>
            <w:shd w:val="clear" w:color="auto" w:fill="auto"/>
            <w:hideMark/>
          </w:tcPr>
          <w:p w14:paraId="170B5B98" w14:textId="24953244" w:rsidR="000F065A" w:rsidRPr="00786DB4" w:rsidRDefault="000F065A" w:rsidP="00C85DC9">
            <w:pPr>
              <w:ind w:firstLine="0"/>
              <w:jc w:val="center"/>
              <w:rPr>
                <w:sz w:val="20"/>
              </w:rPr>
            </w:pPr>
            <w:r w:rsidRPr="00786DB4">
              <w:rPr>
                <w:b/>
                <w:bCs/>
                <w:sz w:val="20"/>
              </w:rPr>
              <w:t>Заказ не размещался на ЕИС</w:t>
            </w:r>
          </w:p>
        </w:tc>
      </w:tr>
      <w:tr w:rsidR="000F065A" w:rsidRPr="00786DB4" w14:paraId="340B0979" w14:textId="77777777" w:rsidTr="00D562DA">
        <w:trPr>
          <w:gridAfter w:val="1"/>
          <w:wAfter w:w="15" w:type="pct"/>
          <w:jc w:val="center"/>
        </w:trPr>
        <w:tc>
          <w:tcPr>
            <w:tcW w:w="676" w:type="pct"/>
            <w:shd w:val="clear" w:color="auto" w:fill="auto"/>
            <w:hideMark/>
          </w:tcPr>
          <w:p w14:paraId="1B0F3A07" w14:textId="66A30E1F" w:rsidR="000F065A" w:rsidRPr="00786DB4" w:rsidRDefault="000F065A" w:rsidP="00C85DC9">
            <w:pPr>
              <w:ind w:firstLine="0"/>
              <w:rPr>
                <w:sz w:val="20"/>
              </w:rPr>
            </w:pPr>
            <w:r w:rsidRPr="00786DB4">
              <w:rPr>
                <w:b/>
                <w:bCs/>
                <w:sz w:val="20"/>
                <w:lang w:val="en-US"/>
              </w:rPr>
              <w:t>notOosOrder</w:t>
            </w:r>
          </w:p>
        </w:tc>
        <w:tc>
          <w:tcPr>
            <w:tcW w:w="820" w:type="pct"/>
            <w:gridSpan w:val="2"/>
            <w:shd w:val="clear" w:color="auto" w:fill="auto"/>
            <w:hideMark/>
          </w:tcPr>
          <w:p w14:paraId="3231DBC3"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3DC88AAD"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17CE996"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4019F80F"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F4E25C0" w14:textId="77777777" w:rsidR="000F065A" w:rsidRPr="00786DB4" w:rsidRDefault="000F065A" w:rsidP="00C85DC9">
            <w:pPr>
              <w:ind w:firstLine="0"/>
              <w:rPr>
                <w:sz w:val="20"/>
              </w:rPr>
            </w:pPr>
            <w:r w:rsidRPr="00786DB4">
              <w:rPr>
                <w:sz w:val="20"/>
              </w:rPr>
              <w:t xml:space="preserve"> </w:t>
            </w:r>
          </w:p>
        </w:tc>
      </w:tr>
      <w:tr w:rsidR="000F065A" w:rsidRPr="00786DB4" w14:paraId="395FA10A" w14:textId="77777777" w:rsidTr="00D562DA">
        <w:trPr>
          <w:gridAfter w:val="1"/>
          <w:wAfter w:w="15" w:type="pct"/>
          <w:jc w:val="center"/>
        </w:trPr>
        <w:tc>
          <w:tcPr>
            <w:tcW w:w="676" w:type="pct"/>
            <w:shd w:val="clear" w:color="auto" w:fill="auto"/>
            <w:hideMark/>
          </w:tcPr>
          <w:p w14:paraId="01B53E5C"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125FC4E" w14:textId="77777777" w:rsidR="000F065A" w:rsidRPr="00786DB4" w:rsidRDefault="000F065A" w:rsidP="00C85DC9">
            <w:pPr>
              <w:ind w:firstLine="0"/>
              <w:rPr>
                <w:sz w:val="20"/>
              </w:rPr>
            </w:pPr>
            <w:r w:rsidRPr="00786DB4">
              <w:rPr>
                <w:sz w:val="20"/>
              </w:rPr>
              <w:t xml:space="preserve">placing </w:t>
            </w:r>
          </w:p>
        </w:tc>
        <w:tc>
          <w:tcPr>
            <w:tcW w:w="336" w:type="pct"/>
            <w:gridSpan w:val="5"/>
            <w:shd w:val="clear" w:color="auto" w:fill="auto"/>
            <w:hideMark/>
          </w:tcPr>
          <w:p w14:paraId="494D0E9C" w14:textId="35B66F3A"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2C365216"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4F11D6A3" w14:textId="77777777" w:rsidR="000F065A" w:rsidRPr="00786DB4" w:rsidRDefault="000F065A" w:rsidP="00C85DC9">
            <w:pPr>
              <w:ind w:firstLine="0"/>
              <w:rPr>
                <w:sz w:val="20"/>
              </w:rPr>
            </w:pPr>
            <w:r w:rsidRPr="00786DB4">
              <w:rPr>
                <w:sz w:val="20"/>
              </w:rPr>
              <w:t>Способ определения поставщиков(подрядчиков, исполнителей)</w:t>
            </w:r>
          </w:p>
          <w:p w14:paraId="7A641C94" w14:textId="77777777" w:rsidR="000F065A" w:rsidRPr="00786DB4" w:rsidRDefault="000F065A" w:rsidP="00C85DC9">
            <w:pPr>
              <w:ind w:firstLine="0"/>
              <w:rPr>
                <w:sz w:val="20"/>
              </w:rPr>
            </w:pPr>
          </w:p>
          <w:p w14:paraId="3C01569B" w14:textId="77777777" w:rsidR="000F065A" w:rsidRPr="00786DB4" w:rsidRDefault="000F065A" w:rsidP="00C85DC9">
            <w:pPr>
              <w:ind w:firstLine="0"/>
              <w:rPr>
                <w:sz w:val="20"/>
              </w:rPr>
            </w:pPr>
            <w:r w:rsidRPr="00786DB4">
              <w:rPr>
                <w:sz w:val="20"/>
              </w:rPr>
              <w:t>1 - открытый конкурс (устарело);</w:t>
            </w:r>
          </w:p>
          <w:p w14:paraId="1A643BD2" w14:textId="77777777" w:rsidR="000F065A" w:rsidRPr="00786DB4" w:rsidRDefault="000F065A" w:rsidP="00C85DC9">
            <w:pPr>
              <w:ind w:firstLine="0"/>
              <w:rPr>
                <w:sz w:val="20"/>
              </w:rPr>
            </w:pPr>
            <w:r w:rsidRPr="00786DB4">
              <w:rPr>
                <w:sz w:val="20"/>
              </w:rPr>
              <w:t>2 - конкурс с ограниченным участием (устарело);</w:t>
            </w:r>
          </w:p>
          <w:p w14:paraId="1257B405" w14:textId="77777777" w:rsidR="000F065A" w:rsidRPr="00786DB4" w:rsidRDefault="000F065A" w:rsidP="00C85DC9">
            <w:pPr>
              <w:ind w:firstLine="0"/>
              <w:rPr>
                <w:sz w:val="20"/>
              </w:rPr>
            </w:pPr>
            <w:r w:rsidRPr="00786DB4">
              <w:rPr>
                <w:sz w:val="20"/>
              </w:rPr>
              <w:lastRenderedPageBreak/>
              <w:t>3 - двухэтапный конкурс (устарело);</w:t>
            </w:r>
          </w:p>
          <w:p w14:paraId="49A1D74B" w14:textId="77777777" w:rsidR="000F065A" w:rsidRPr="00786DB4" w:rsidRDefault="000F065A" w:rsidP="00C85DC9">
            <w:pPr>
              <w:ind w:firstLine="0"/>
              <w:rPr>
                <w:sz w:val="20"/>
              </w:rPr>
            </w:pPr>
            <w:r w:rsidRPr="00786DB4">
              <w:rPr>
                <w:sz w:val="20"/>
              </w:rPr>
              <w:t>4 - закрытый конкурс (устарело);</w:t>
            </w:r>
          </w:p>
          <w:p w14:paraId="60CD29EB" w14:textId="77777777" w:rsidR="000F065A" w:rsidRPr="00786DB4" w:rsidRDefault="000F065A" w:rsidP="00C85DC9">
            <w:pPr>
              <w:ind w:firstLine="0"/>
              <w:rPr>
                <w:sz w:val="20"/>
              </w:rPr>
            </w:pPr>
            <w:r w:rsidRPr="00786DB4">
              <w:rPr>
                <w:sz w:val="20"/>
              </w:rPr>
              <w:t>5 - закрытый конкурс с ограниченным участием (устарело);</w:t>
            </w:r>
          </w:p>
          <w:p w14:paraId="39CDF5C3" w14:textId="77777777" w:rsidR="000F065A" w:rsidRPr="00786DB4" w:rsidRDefault="000F065A" w:rsidP="00C85DC9">
            <w:pPr>
              <w:ind w:firstLine="0"/>
              <w:rPr>
                <w:sz w:val="20"/>
              </w:rPr>
            </w:pPr>
            <w:r w:rsidRPr="00786DB4">
              <w:rPr>
                <w:sz w:val="20"/>
              </w:rPr>
              <w:t>6 - закрытый двухэтапный конкурс (устарело);</w:t>
            </w:r>
          </w:p>
          <w:p w14:paraId="2D5A0811" w14:textId="77777777" w:rsidR="000F065A" w:rsidRPr="00786DB4" w:rsidRDefault="000F065A" w:rsidP="00C85DC9">
            <w:pPr>
              <w:ind w:firstLine="0"/>
              <w:rPr>
                <w:sz w:val="20"/>
              </w:rPr>
            </w:pPr>
            <w:r w:rsidRPr="00786DB4">
              <w:rPr>
                <w:sz w:val="20"/>
              </w:rPr>
              <w:t>7 - аукцион в электронной форме (устарело);</w:t>
            </w:r>
          </w:p>
          <w:p w14:paraId="71F43FED" w14:textId="77777777" w:rsidR="000F065A" w:rsidRPr="00786DB4" w:rsidRDefault="000F065A" w:rsidP="00C85DC9">
            <w:pPr>
              <w:ind w:firstLine="0"/>
              <w:rPr>
                <w:sz w:val="20"/>
              </w:rPr>
            </w:pPr>
            <w:r w:rsidRPr="00786DB4">
              <w:rPr>
                <w:sz w:val="20"/>
              </w:rPr>
              <w:t>8 - закрытый аукцион (устарело);</w:t>
            </w:r>
          </w:p>
          <w:p w14:paraId="42455970" w14:textId="77777777" w:rsidR="000F065A" w:rsidRPr="00786DB4" w:rsidRDefault="000F065A" w:rsidP="00C85DC9">
            <w:pPr>
              <w:ind w:firstLine="0"/>
              <w:rPr>
                <w:sz w:val="20"/>
              </w:rPr>
            </w:pPr>
            <w:r w:rsidRPr="00786DB4">
              <w:rPr>
                <w:sz w:val="20"/>
              </w:rPr>
              <w:t>9 - запрос котировок (устарело);</w:t>
            </w:r>
          </w:p>
          <w:p w14:paraId="7984FE91" w14:textId="77777777" w:rsidR="000F065A" w:rsidRPr="00786DB4" w:rsidRDefault="000F065A" w:rsidP="00C85DC9">
            <w:pPr>
              <w:ind w:firstLine="0"/>
              <w:rPr>
                <w:sz w:val="20"/>
              </w:rPr>
            </w:pPr>
            <w:r w:rsidRPr="00786DB4">
              <w:rPr>
                <w:sz w:val="20"/>
              </w:rPr>
              <w:t>10 - запрос предложений (устарело);</w:t>
            </w:r>
          </w:p>
          <w:p w14:paraId="7E26FB8E" w14:textId="77777777" w:rsidR="000F065A" w:rsidRPr="00786DB4" w:rsidRDefault="000F065A" w:rsidP="00C85DC9">
            <w:pPr>
              <w:ind w:firstLine="0"/>
              <w:rPr>
                <w:sz w:val="20"/>
              </w:rPr>
            </w:pPr>
            <w:r w:rsidRPr="00786DB4">
              <w:rPr>
                <w:sz w:val="20"/>
              </w:rPr>
              <w:t>11011 - открытый конкурс;</w:t>
            </w:r>
          </w:p>
          <w:p w14:paraId="388D7298" w14:textId="77777777" w:rsidR="000F065A" w:rsidRPr="00786DB4" w:rsidRDefault="000F065A" w:rsidP="00C85DC9">
            <w:pPr>
              <w:ind w:firstLine="0"/>
              <w:rPr>
                <w:sz w:val="20"/>
              </w:rPr>
            </w:pPr>
            <w:r w:rsidRPr="00786DB4">
              <w:rPr>
                <w:sz w:val="20"/>
              </w:rPr>
              <w:t>11021 - конкурс с ограниченным участием;</w:t>
            </w:r>
          </w:p>
          <w:p w14:paraId="2571FC60" w14:textId="77777777" w:rsidR="000F065A" w:rsidRPr="00786DB4" w:rsidRDefault="000F065A" w:rsidP="00C85DC9">
            <w:pPr>
              <w:ind w:firstLine="0"/>
              <w:rPr>
                <w:sz w:val="20"/>
              </w:rPr>
            </w:pPr>
            <w:r w:rsidRPr="00786DB4">
              <w:rPr>
                <w:sz w:val="20"/>
              </w:rPr>
              <w:t>11031 - двухэтапный конкурс;</w:t>
            </w:r>
          </w:p>
          <w:p w14:paraId="20EBA979" w14:textId="77777777" w:rsidR="000F065A" w:rsidRPr="00786DB4" w:rsidRDefault="000F065A" w:rsidP="00C85DC9">
            <w:pPr>
              <w:ind w:firstLine="0"/>
              <w:rPr>
                <w:sz w:val="20"/>
              </w:rPr>
            </w:pPr>
            <w:r w:rsidRPr="00786DB4">
              <w:rPr>
                <w:sz w:val="20"/>
              </w:rPr>
              <w:t>11042 - закрытый конкурс;</w:t>
            </w:r>
          </w:p>
          <w:p w14:paraId="0BD13C16" w14:textId="77777777" w:rsidR="000F065A" w:rsidRPr="00786DB4" w:rsidRDefault="000F065A" w:rsidP="00C85DC9">
            <w:pPr>
              <w:ind w:firstLine="0"/>
              <w:rPr>
                <w:sz w:val="20"/>
              </w:rPr>
            </w:pPr>
            <w:r w:rsidRPr="00786DB4">
              <w:rPr>
                <w:sz w:val="20"/>
              </w:rPr>
              <w:t>11052 - закрытый конкурс с ограниченным участием;</w:t>
            </w:r>
          </w:p>
          <w:p w14:paraId="74FAC326" w14:textId="77777777" w:rsidR="000F065A" w:rsidRPr="00786DB4" w:rsidRDefault="000F065A" w:rsidP="00C85DC9">
            <w:pPr>
              <w:ind w:firstLine="0"/>
              <w:rPr>
                <w:sz w:val="20"/>
              </w:rPr>
            </w:pPr>
            <w:r w:rsidRPr="00786DB4">
              <w:rPr>
                <w:sz w:val="20"/>
              </w:rPr>
              <w:t>11062 - закрытый двухэтапный конкурс;</w:t>
            </w:r>
          </w:p>
          <w:p w14:paraId="531D7A9F" w14:textId="77777777" w:rsidR="000F065A" w:rsidRPr="00786DB4" w:rsidRDefault="000F065A" w:rsidP="00C85DC9">
            <w:pPr>
              <w:ind w:firstLine="0"/>
              <w:rPr>
                <w:sz w:val="20"/>
              </w:rPr>
            </w:pPr>
            <w:r w:rsidRPr="00786DB4">
              <w:rPr>
                <w:sz w:val="20"/>
              </w:rPr>
              <w:t>12011 - электронный аукцион;</w:t>
            </w:r>
          </w:p>
          <w:p w14:paraId="2CF5FC4E" w14:textId="77777777" w:rsidR="000F065A" w:rsidRPr="00786DB4" w:rsidRDefault="000F065A" w:rsidP="00C85DC9">
            <w:pPr>
              <w:ind w:firstLine="0"/>
              <w:rPr>
                <w:sz w:val="20"/>
              </w:rPr>
            </w:pPr>
            <w:r w:rsidRPr="00786DB4">
              <w:rPr>
                <w:sz w:val="20"/>
              </w:rPr>
              <w:t>12022 - закрытый аукцион;</w:t>
            </w:r>
          </w:p>
          <w:p w14:paraId="73DD0E4E" w14:textId="77777777" w:rsidR="000F065A" w:rsidRPr="00786DB4" w:rsidRDefault="000F065A" w:rsidP="00C85DC9">
            <w:pPr>
              <w:ind w:firstLine="0"/>
              <w:rPr>
                <w:sz w:val="20"/>
              </w:rPr>
            </w:pPr>
            <w:r w:rsidRPr="00786DB4">
              <w:rPr>
                <w:sz w:val="20"/>
              </w:rPr>
              <w:t>13011 - запрос котировок;</w:t>
            </w:r>
          </w:p>
          <w:p w14:paraId="027ABB9A" w14:textId="4CDBA190" w:rsidR="000F065A" w:rsidRPr="00786DB4" w:rsidRDefault="000F065A" w:rsidP="00C85DC9">
            <w:pPr>
              <w:ind w:firstLine="0"/>
              <w:rPr>
                <w:sz w:val="20"/>
              </w:rPr>
            </w:pPr>
            <w:r w:rsidRPr="00786DB4">
              <w:rPr>
                <w:sz w:val="20"/>
              </w:rPr>
              <w:t>14011 - запрос предложений;</w:t>
            </w:r>
          </w:p>
          <w:p w14:paraId="5C14B4D9" w14:textId="77777777" w:rsidR="000F065A" w:rsidRPr="00786DB4" w:rsidRDefault="000F065A" w:rsidP="00C85DC9">
            <w:pPr>
              <w:ind w:firstLine="0"/>
              <w:rPr>
                <w:sz w:val="20"/>
              </w:rPr>
            </w:pPr>
            <w:r w:rsidRPr="00786DB4">
              <w:rPr>
                <w:sz w:val="20"/>
              </w:rPr>
              <w:t>11013 - открытый конкурс в электронной форме;</w:t>
            </w:r>
          </w:p>
          <w:p w14:paraId="216ACD03" w14:textId="77777777" w:rsidR="000F065A" w:rsidRPr="00786DB4" w:rsidRDefault="000F065A" w:rsidP="00C85DC9">
            <w:pPr>
              <w:ind w:firstLine="0"/>
              <w:rPr>
                <w:sz w:val="20"/>
              </w:rPr>
            </w:pPr>
            <w:r w:rsidRPr="00786DB4">
              <w:rPr>
                <w:sz w:val="20"/>
              </w:rPr>
              <w:t>11023 - конкурс с ограниченным участием в электронной форме;</w:t>
            </w:r>
          </w:p>
          <w:p w14:paraId="1947C050" w14:textId="77777777" w:rsidR="000F065A" w:rsidRPr="00786DB4" w:rsidRDefault="000F065A" w:rsidP="00C85DC9">
            <w:pPr>
              <w:ind w:firstLine="0"/>
              <w:rPr>
                <w:sz w:val="20"/>
              </w:rPr>
            </w:pPr>
            <w:r w:rsidRPr="00786DB4">
              <w:rPr>
                <w:sz w:val="20"/>
              </w:rPr>
              <w:t>11033 - двухэтапный конкурс в электронной форме;</w:t>
            </w:r>
          </w:p>
          <w:p w14:paraId="70A976D4" w14:textId="77777777" w:rsidR="000F065A" w:rsidRPr="00786DB4" w:rsidRDefault="000F065A" w:rsidP="00C85DC9">
            <w:pPr>
              <w:ind w:firstLine="0"/>
              <w:rPr>
                <w:sz w:val="20"/>
              </w:rPr>
            </w:pPr>
            <w:r w:rsidRPr="00786DB4">
              <w:rPr>
                <w:sz w:val="20"/>
              </w:rPr>
              <w:t>13013 - запрос котировок в электронной форме;</w:t>
            </w:r>
          </w:p>
          <w:p w14:paraId="20D1DD71" w14:textId="5D011A17" w:rsidR="000F065A" w:rsidRPr="00786DB4" w:rsidRDefault="000F065A" w:rsidP="00C85DC9">
            <w:pPr>
              <w:ind w:firstLine="0"/>
              <w:rPr>
                <w:sz w:val="20"/>
              </w:rPr>
            </w:pPr>
            <w:r w:rsidRPr="00786DB4">
              <w:rPr>
                <w:sz w:val="20"/>
              </w:rPr>
              <w:t>14013 - запрос предложений в электронной форме;</w:t>
            </w:r>
          </w:p>
          <w:p w14:paraId="6A4BC8A3" w14:textId="3BA147C8" w:rsidR="000F065A" w:rsidRPr="00786DB4" w:rsidRDefault="000F065A" w:rsidP="00C85DC9">
            <w:pPr>
              <w:ind w:firstLine="0"/>
              <w:rPr>
                <w:sz w:val="20"/>
              </w:rPr>
            </w:pPr>
            <w:r w:rsidRPr="00786DB4">
              <w:rPr>
                <w:sz w:val="20"/>
              </w:rPr>
              <w:t xml:space="preserve">20000 - закупка у </w:t>
            </w:r>
            <w:r w:rsidRPr="00786DB4">
              <w:rPr>
                <w:sz w:val="20"/>
              </w:rPr>
              <w:lastRenderedPageBreak/>
              <w:t>единственного поставщика (подрядчика, исполнителя).</w:t>
            </w:r>
          </w:p>
        </w:tc>
        <w:tc>
          <w:tcPr>
            <w:tcW w:w="1363" w:type="pct"/>
            <w:shd w:val="clear" w:color="auto" w:fill="auto"/>
            <w:hideMark/>
          </w:tcPr>
          <w:p w14:paraId="785D127E" w14:textId="6288693B" w:rsidR="000F065A" w:rsidRPr="00786DB4" w:rsidRDefault="000F065A" w:rsidP="00C85DC9">
            <w:pPr>
              <w:ind w:firstLine="0"/>
              <w:rPr>
                <w:sz w:val="20"/>
              </w:rPr>
            </w:pPr>
            <w:r w:rsidRPr="00786DB4">
              <w:rPr>
                <w:sz w:val="20"/>
              </w:rPr>
              <w:lastRenderedPageBreak/>
              <w:t xml:space="preserve">Элемент обязателен для заполнения при выгрузке из РК </w:t>
            </w:r>
            <w:r w:rsidR="006E7F81" w:rsidRPr="00786DB4">
              <w:rPr>
                <w:sz w:val="20"/>
              </w:rPr>
              <w:t>РНГ</w:t>
            </w:r>
            <w:r w:rsidRPr="00786DB4">
              <w:rPr>
                <w:sz w:val="20"/>
              </w:rPr>
              <w:t>.</w:t>
            </w:r>
          </w:p>
          <w:p w14:paraId="259B6097" w14:textId="7FFE859E" w:rsidR="000F065A" w:rsidRPr="00786DB4" w:rsidRDefault="000F065A" w:rsidP="00C85DC9">
            <w:pPr>
              <w:ind w:firstLine="0"/>
              <w:rPr>
                <w:sz w:val="20"/>
              </w:rPr>
            </w:pPr>
            <w:r w:rsidRPr="00786DB4">
              <w:rPr>
                <w:sz w:val="20"/>
              </w:rPr>
              <w:t xml:space="preserve">Допустимые значения: </w:t>
            </w:r>
            <w:r w:rsidRPr="00786DB4">
              <w:rPr>
                <w:sz w:val="20"/>
              </w:rPr>
              <w:br/>
              <w:t xml:space="preserve">1 </w:t>
            </w:r>
            <w:r w:rsidRPr="00786DB4">
              <w:rPr>
                <w:sz w:val="20"/>
              </w:rPr>
              <w:br/>
              <w:t xml:space="preserve">2 </w:t>
            </w:r>
            <w:r w:rsidRPr="00786DB4">
              <w:rPr>
                <w:sz w:val="20"/>
              </w:rPr>
              <w:br/>
              <w:t xml:space="preserve">3 </w:t>
            </w:r>
            <w:r w:rsidRPr="00786DB4">
              <w:rPr>
                <w:sz w:val="20"/>
              </w:rPr>
              <w:br/>
              <w:t>4</w:t>
            </w:r>
          </w:p>
          <w:p w14:paraId="54D53B39" w14:textId="0BFE022E" w:rsidR="000F065A" w:rsidRPr="00786DB4" w:rsidRDefault="000F065A" w:rsidP="00C85DC9">
            <w:pPr>
              <w:ind w:firstLine="0"/>
              <w:rPr>
                <w:sz w:val="20"/>
              </w:rPr>
            </w:pPr>
            <w:r w:rsidRPr="00786DB4">
              <w:rPr>
                <w:sz w:val="20"/>
              </w:rPr>
              <w:lastRenderedPageBreak/>
              <w:t>5</w:t>
            </w:r>
          </w:p>
          <w:p w14:paraId="134DE6A8" w14:textId="4A836369" w:rsidR="000F065A" w:rsidRPr="00786DB4" w:rsidRDefault="000F065A" w:rsidP="00C85DC9">
            <w:pPr>
              <w:ind w:firstLine="0"/>
              <w:rPr>
                <w:sz w:val="20"/>
              </w:rPr>
            </w:pPr>
            <w:r w:rsidRPr="00786DB4">
              <w:rPr>
                <w:sz w:val="20"/>
              </w:rPr>
              <w:t>6</w:t>
            </w:r>
          </w:p>
          <w:p w14:paraId="2D898A5D" w14:textId="77777777" w:rsidR="000F065A" w:rsidRPr="00786DB4" w:rsidRDefault="000F065A" w:rsidP="00C85DC9">
            <w:pPr>
              <w:ind w:firstLine="0"/>
              <w:rPr>
                <w:sz w:val="20"/>
              </w:rPr>
            </w:pPr>
            <w:r w:rsidRPr="00786DB4">
              <w:rPr>
                <w:sz w:val="20"/>
              </w:rPr>
              <w:t>7</w:t>
            </w:r>
          </w:p>
          <w:p w14:paraId="108DD5C0" w14:textId="77777777" w:rsidR="000F065A" w:rsidRPr="00786DB4" w:rsidRDefault="000F065A" w:rsidP="00C85DC9">
            <w:pPr>
              <w:ind w:firstLine="0"/>
              <w:rPr>
                <w:sz w:val="20"/>
              </w:rPr>
            </w:pPr>
            <w:r w:rsidRPr="00786DB4">
              <w:rPr>
                <w:sz w:val="20"/>
              </w:rPr>
              <w:t>8</w:t>
            </w:r>
          </w:p>
          <w:p w14:paraId="4046E56D" w14:textId="77777777" w:rsidR="000F065A" w:rsidRPr="00786DB4" w:rsidRDefault="000F065A" w:rsidP="00C85DC9">
            <w:pPr>
              <w:ind w:firstLine="0"/>
              <w:rPr>
                <w:sz w:val="20"/>
              </w:rPr>
            </w:pPr>
            <w:r w:rsidRPr="00786DB4">
              <w:rPr>
                <w:sz w:val="20"/>
              </w:rPr>
              <w:t>9</w:t>
            </w:r>
          </w:p>
          <w:p w14:paraId="3556021A" w14:textId="533BFB23" w:rsidR="000F065A" w:rsidRPr="00786DB4" w:rsidRDefault="000F065A" w:rsidP="00C85DC9">
            <w:pPr>
              <w:ind w:firstLine="0"/>
              <w:rPr>
                <w:sz w:val="20"/>
              </w:rPr>
            </w:pPr>
            <w:r w:rsidRPr="00786DB4">
              <w:rPr>
                <w:sz w:val="20"/>
              </w:rPr>
              <w:t>10</w:t>
            </w:r>
          </w:p>
          <w:p w14:paraId="69751384" w14:textId="4B7A8F63" w:rsidR="000F065A" w:rsidRPr="00786DB4" w:rsidRDefault="000F065A" w:rsidP="00C85DC9">
            <w:pPr>
              <w:ind w:firstLine="0"/>
              <w:rPr>
                <w:sz w:val="20"/>
              </w:rPr>
            </w:pPr>
            <w:r w:rsidRPr="00786DB4">
              <w:rPr>
                <w:sz w:val="20"/>
              </w:rPr>
              <w:t>11011</w:t>
            </w:r>
          </w:p>
          <w:p w14:paraId="37DB9A0A" w14:textId="6FFD1168" w:rsidR="000F065A" w:rsidRPr="00786DB4" w:rsidRDefault="000F065A" w:rsidP="00C85DC9">
            <w:pPr>
              <w:ind w:firstLine="0"/>
              <w:rPr>
                <w:sz w:val="20"/>
              </w:rPr>
            </w:pPr>
            <w:r w:rsidRPr="00786DB4">
              <w:rPr>
                <w:sz w:val="20"/>
              </w:rPr>
              <w:t>11021</w:t>
            </w:r>
          </w:p>
          <w:p w14:paraId="5A91B1E6" w14:textId="50546281" w:rsidR="000F065A" w:rsidRPr="00786DB4" w:rsidRDefault="000F065A" w:rsidP="00C85DC9">
            <w:pPr>
              <w:ind w:firstLine="0"/>
              <w:rPr>
                <w:sz w:val="20"/>
              </w:rPr>
            </w:pPr>
            <w:r w:rsidRPr="00786DB4">
              <w:rPr>
                <w:sz w:val="20"/>
              </w:rPr>
              <w:t>11031</w:t>
            </w:r>
          </w:p>
          <w:p w14:paraId="5053C900" w14:textId="3952F28C" w:rsidR="000F065A" w:rsidRPr="00786DB4" w:rsidRDefault="000F065A" w:rsidP="00C85DC9">
            <w:pPr>
              <w:ind w:firstLine="0"/>
              <w:rPr>
                <w:sz w:val="20"/>
              </w:rPr>
            </w:pPr>
            <w:r w:rsidRPr="00786DB4">
              <w:rPr>
                <w:sz w:val="20"/>
              </w:rPr>
              <w:t>11042</w:t>
            </w:r>
          </w:p>
          <w:p w14:paraId="3E2FADC4" w14:textId="0241FF46" w:rsidR="000F065A" w:rsidRPr="00786DB4" w:rsidRDefault="000F065A" w:rsidP="00C85DC9">
            <w:pPr>
              <w:ind w:firstLine="0"/>
              <w:rPr>
                <w:sz w:val="20"/>
              </w:rPr>
            </w:pPr>
            <w:r w:rsidRPr="00786DB4">
              <w:rPr>
                <w:sz w:val="20"/>
              </w:rPr>
              <w:t>11052</w:t>
            </w:r>
          </w:p>
          <w:p w14:paraId="38EAE271" w14:textId="73CFDEC3" w:rsidR="000F065A" w:rsidRPr="00786DB4" w:rsidRDefault="000F065A" w:rsidP="00C85DC9">
            <w:pPr>
              <w:ind w:firstLine="0"/>
              <w:rPr>
                <w:sz w:val="20"/>
              </w:rPr>
            </w:pPr>
            <w:r w:rsidRPr="00786DB4">
              <w:rPr>
                <w:sz w:val="20"/>
              </w:rPr>
              <w:t>11062</w:t>
            </w:r>
          </w:p>
          <w:p w14:paraId="08A1D920" w14:textId="37121E26" w:rsidR="000F065A" w:rsidRPr="00786DB4" w:rsidRDefault="000F065A" w:rsidP="00C85DC9">
            <w:pPr>
              <w:ind w:firstLine="0"/>
              <w:rPr>
                <w:sz w:val="20"/>
              </w:rPr>
            </w:pPr>
            <w:r w:rsidRPr="00786DB4">
              <w:rPr>
                <w:sz w:val="20"/>
              </w:rPr>
              <w:t>12011</w:t>
            </w:r>
          </w:p>
          <w:p w14:paraId="4D1B6ECC" w14:textId="322A741E" w:rsidR="000F065A" w:rsidRPr="00786DB4" w:rsidRDefault="000F065A" w:rsidP="00C85DC9">
            <w:pPr>
              <w:ind w:firstLine="0"/>
              <w:rPr>
                <w:sz w:val="20"/>
              </w:rPr>
            </w:pPr>
            <w:r w:rsidRPr="00786DB4">
              <w:rPr>
                <w:sz w:val="20"/>
              </w:rPr>
              <w:t>12022</w:t>
            </w:r>
          </w:p>
          <w:p w14:paraId="21B58163" w14:textId="251D5048" w:rsidR="000F065A" w:rsidRPr="00786DB4" w:rsidRDefault="000F065A" w:rsidP="00C85DC9">
            <w:pPr>
              <w:ind w:firstLine="0"/>
              <w:rPr>
                <w:sz w:val="20"/>
              </w:rPr>
            </w:pPr>
            <w:r w:rsidRPr="00786DB4">
              <w:rPr>
                <w:sz w:val="20"/>
              </w:rPr>
              <w:t>13011</w:t>
            </w:r>
          </w:p>
          <w:p w14:paraId="709D9D24" w14:textId="7485AD3A" w:rsidR="000F065A" w:rsidRPr="00786DB4" w:rsidRDefault="000F065A" w:rsidP="00C85DC9">
            <w:pPr>
              <w:ind w:firstLine="0"/>
              <w:rPr>
                <w:sz w:val="20"/>
              </w:rPr>
            </w:pPr>
            <w:r w:rsidRPr="00786DB4">
              <w:rPr>
                <w:sz w:val="20"/>
              </w:rPr>
              <w:t>14011</w:t>
            </w:r>
          </w:p>
          <w:p w14:paraId="7BADC159" w14:textId="015631D9" w:rsidR="000F065A" w:rsidRPr="00786DB4" w:rsidRDefault="000F065A" w:rsidP="00C85DC9">
            <w:pPr>
              <w:ind w:firstLine="0"/>
              <w:rPr>
                <w:sz w:val="20"/>
              </w:rPr>
            </w:pPr>
            <w:r w:rsidRPr="00786DB4">
              <w:rPr>
                <w:sz w:val="20"/>
              </w:rPr>
              <w:t xml:space="preserve">11013 </w:t>
            </w:r>
          </w:p>
          <w:p w14:paraId="53DF7DCC" w14:textId="52C9B7AF" w:rsidR="000F065A" w:rsidRPr="00786DB4" w:rsidRDefault="000F065A" w:rsidP="00C85DC9">
            <w:pPr>
              <w:ind w:firstLine="0"/>
              <w:rPr>
                <w:sz w:val="20"/>
              </w:rPr>
            </w:pPr>
            <w:r w:rsidRPr="00786DB4">
              <w:rPr>
                <w:sz w:val="20"/>
              </w:rPr>
              <w:t>11023</w:t>
            </w:r>
          </w:p>
          <w:p w14:paraId="3FE9EEB9" w14:textId="25B6DCDD" w:rsidR="000F065A" w:rsidRPr="00786DB4" w:rsidRDefault="000F065A" w:rsidP="00C85DC9">
            <w:pPr>
              <w:ind w:firstLine="0"/>
              <w:rPr>
                <w:sz w:val="20"/>
              </w:rPr>
            </w:pPr>
            <w:r w:rsidRPr="00786DB4">
              <w:rPr>
                <w:sz w:val="20"/>
              </w:rPr>
              <w:t>11033</w:t>
            </w:r>
          </w:p>
          <w:p w14:paraId="0C781377" w14:textId="0FF5B5CE" w:rsidR="000F065A" w:rsidRPr="00786DB4" w:rsidRDefault="000F065A" w:rsidP="00C85DC9">
            <w:pPr>
              <w:ind w:firstLine="0"/>
              <w:rPr>
                <w:sz w:val="20"/>
              </w:rPr>
            </w:pPr>
            <w:r w:rsidRPr="00786DB4">
              <w:rPr>
                <w:sz w:val="20"/>
              </w:rPr>
              <w:t>13013</w:t>
            </w:r>
          </w:p>
          <w:p w14:paraId="6B556BCB" w14:textId="768B7F8C" w:rsidR="000F065A" w:rsidRPr="00786DB4" w:rsidRDefault="000F065A" w:rsidP="00C85DC9">
            <w:pPr>
              <w:ind w:firstLine="0"/>
              <w:rPr>
                <w:sz w:val="20"/>
              </w:rPr>
            </w:pPr>
            <w:r w:rsidRPr="00786DB4">
              <w:rPr>
                <w:sz w:val="20"/>
              </w:rPr>
              <w:t>14013</w:t>
            </w:r>
          </w:p>
          <w:p w14:paraId="475375D1" w14:textId="549821CC" w:rsidR="000F065A" w:rsidRPr="00786DB4" w:rsidRDefault="000F065A" w:rsidP="00C85DC9">
            <w:pPr>
              <w:ind w:firstLine="0"/>
              <w:rPr>
                <w:sz w:val="20"/>
                <w:lang w:val="en-US"/>
              </w:rPr>
            </w:pPr>
            <w:r w:rsidRPr="00786DB4">
              <w:rPr>
                <w:sz w:val="20"/>
              </w:rPr>
              <w:t>20000</w:t>
            </w:r>
          </w:p>
          <w:p w14:paraId="1F98BDB8" w14:textId="3F1E5ABC" w:rsidR="000F065A" w:rsidRPr="00786DB4" w:rsidRDefault="000F065A" w:rsidP="00C85DC9">
            <w:pPr>
              <w:ind w:firstLine="0"/>
              <w:rPr>
                <w:sz w:val="20"/>
              </w:rPr>
            </w:pPr>
          </w:p>
          <w:p w14:paraId="64EEC3DF" w14:textId="2ECA7561" w:rsidR="000F065A" w:rsidRPr="00786DB4" w:rsidRDefault="000F065A" w:rsidP="00C85DC9">
            <w:pPr>
              <w:ind w:firstLine="0"/>
              <w:rPr>
                <w:sz w:val="20"/>
              </w:rPr>
            </w:pPr>
          </w:p>
          <w:p w14:paraId="5CB57BEA" w14:textId="77777777" w:rsidR="000F065A" w:rsidRPr="00786DB4" w:rsidRDefault="000F065A" w:rsidP="00C85DC9">
            <w:pPr>
              <w:ind w:firstLine="0"/>
              <w:rPr>
                <w:sz w:val="20"/>
              </w:rPr>
            </w:pPr>
          </w:p>
        </w:tc>
      </w:tr>
      <w:tr w:rsidR="000F065A" w:rsidRPr="00786DB4" w14:paraId="6F359564" w14:textId="77777777" w:rsidTr="003C4239">
        <w:trPr>
          <w:gridAfter w:val="1"/>
          <w:wAfter w:w="15" w:type="pct"/>
          <w:jc w:val="center"/>
        </w:trPr>
        <w:tc>
          <w:tcPr>
            <w:tcW w:w="4985" w:type="pct"/>
            <w:gridSpan w:val="14"/>
            <w:shd w:val="clear" w:color="auto" w:fill="auto"/>
            <w:hideMark/>
          </w:tcPr>
          <w:p w14:paraId="483D3561" w14:textId="4B316850" w:rsidR="000F065A" w:rsidRPr="00786DB4" w:rsidRDefault="000F065A" w:rsidP="00C85DC9">
            <w:pPr>
              <w:ind w:firstLine="0"/>
              <w:jc w:val="center"/>
              <w:rPr>
                <w:sz w:val="20"/>
              </w:rPr>
            </w:pPr>
            <w:r w:rsidRPr="00786DB4">
              <w:rPr>
                <w:b/>
                <w:bCs/>
                <w:sz w:val="20"/>
              </w:rPr>
              <w:lastRenderedPageBreak/>
              <w:t>Контракт заключен по результатам процедур размещения заказов, начатых до 1 января 2011 года</w:t>
            </w:r>
          </w:p>
        </w:tc>
      </w:tr>
      <w:tr w:rsidR="000F065A" w:rsidRPr="00786DB4" w14:paraId="5399417D" w14:textId="77777777" w:rsidTr="00D562DA">
        <w:trPr>
          <w:gridAfter w:val="1"/>
          <w:wAfter w:w="15" w:type="pct"/>
          <w:jc w:val="center"/>
        </w:trPr>
        <w:tc>
          <w:tcPr>
            <w:tcW w:w="676" w:type="pct"/>
            <w:shd w:val="clear" w:color="auto" w:fill="auto"/>
            <w:hideMark/>
          </w:tcPr>
          <w:p w14:paraId="75B0FE48" w14:textId="77777777" w:rsidR="000F065A" w:rsidRPr="00786DB4" w:rsidRDefault="000F065A" w:rsidP="00C85DC9">
            <w:pPr>
              <w:ind w:firstLine="0"/>
              <w:rPr>
                <w:sz w:val="20"/>
              </w:rPr>
            </w:pPr>
            <w:r w:rsidRPr="00786DB4">
              <w:rPr>
                <w:b/>
                <w:bCs/>
                <w:sz w:val="20"/>
                <w:lang w:val="en-US"/>
              </w:rPr>
              <w:t>other</w:t>
            </w:r>
          </w:p>
        </w:tc>
        <w:tc>
          <w:tcPr>
            <w:tcW w:w="820" w:type="pct"/>
            <w:gridSpan w:val="2"/>
            <w:shd w:val="clear" w:color="auto" w:fill="auto"/>
            <w:hideMark/>
          </w:tcPr>
          <w:p w14:paraId="22181202"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1077A854"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9814A92"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016BBBF"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32D8022" w14:textId="77777777" w:rsidR="000F065A" w:rsidRPr="00786DB4" w:rsidRDefault="000F065A" w:rsidP="00C85DC9">
            <w:pPr>
              <w:ind w:firstLine="0"/>
              <w:rPr>
                <w:sz w:val="20"/>
              </w:rPr>
            </w:pPr>
            <w:r w:rsidRPr="00786DB4">
              <w:rPr>
                <w:sz w:val="20"/>
              </w:rPr>
              <w:t xml:space="preserve"> </w:t>
            </w:r>
          </w:p>
        </w:tc>
      </w:tr>
      <w:tr w:rsidR="000F065A" w:rsidRPr="00786DB4" w14:paraId="6B769A68" w14:textId="77777777" w:rsidTr="00D562DA">
        <w:trPr>
          <w:gridAfter w:val="1"/>
          <w:wAfter w:w="15" w:type="pct"/>
          <w:jc w:val="center"/>
        </w:trPr>
        <w:tc>
          <w:tcPr>
            <w:tcW w:w="676" w:type="pct"/>
            <w:shd w:val="clear" w:color="auto" w:fill="auto"/>
            <w:hideMark/>
          </w:tcPr>
          <w:p w14:paraId="39722789"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B63856A" w14:textId="77777777" w:rsidR="000F065A" w:rsidRPr="00786DB4" w:rsidRDefault="000F065A" w:rsidP="00C85DC9">
            <w:pPr>
              <w:ind w:firstLine="0"/>
              <w:rPr>
                <w:sz w:val="20"/>
              </w:rPr>
            </w:pPr>
            <w:r w:rsidRPr="00786DB4">
              <w:rPr>
                <w:sz w:val="20"/>
              </w:rPr>
              <w:t>notificationNumber</w:t>
            </w:r>
          </w:p>
        </w:tc>
        <w:tc>
          <w:tcPr>
            <w:tcW w:w="336" w:type="pct"/>
            <w:gridSpan w:val="5"/>
            <w:shd w:val="clear" w:color="auto" w:fill="auto"/>
            <w:hideMark/>
          </w:tcPr>
          <w:p w14:paraId="64021AC2" w14:textId="4EC686D0"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3FC969DB" w14:textId="799EF19A" w:rsidR="000F065A" w:rsidRPr="00786DB4" w:rsidRDefault="000F065A" w:rsidP="00C85DC9">
            <w:pPr>
              <w:ind w:firstLine="0"/>
              <w:jc w:val="center"/>
              <w:rPr>
                <w:sz w:val="20"/>
              </w:rPr>
            </w:pPr>
            <w:r w:rsidRPr="00786DB4">
              <w:rPr>
                <w:sz w:val="20"/>
              </w:rPr>
              <w:t>T(1-100)</w:t>
            </w:r>
          </w:p>
        </w:tc>
        <w:tc>
          <w:tcPr>
            <w:tcW w:w="1287" w:type="pct"/>
            <w:gridSpan w:val="3"/>
            <w:shd w:val="clear" w:color="auto" w:fill="auto"/>
            <w:hideMark/>
          </w:tcPr>
          <w:p w14:paraId="2CEEC72F" w14:textId="77777777" w:rsidR="000F065A" w:rsidRPr="00786DB4" w:rsidRDefault="000F065A" w:rsidP="00C85DC9">
            <w:pPr>
              <w:ind w:firstLine="0"/>
              <w:rPr>
                <w:sz w:val="20"/>
              </w:rPr>
            </w:pPr>
            <w:r w:rsidRPr="00786DB4">
              <w:rPr>
                <w:sz w:val="20"/>
              </w:rPr>
              <w:t>Номер извещения о проведении торгов</w:t>
            </w:r>
          </w:p>
        </w:tc>
        <w:tc>
          <w:tcPr>
            <w:tcW w:w="1363" w:type="pct"/>
            <w:shd w:val="clear" w:color="auto" w:fill="auto"/>
            <w:hideMark/>
          </w:tcPr>
          <w:p w14:paraId="5F5C1AA2" w14:textId="4C9EDF48" w:rsidR="000F065A" w:rsidRPr="00786DB4" w:rsidRDefault="000F065A" w:rsidP="00C85DC9">
            <w:pPr>
              <w:ind w:firstLine="0"/>
              <w:rPr>
                <w:sz w:val="20"/>
              </w:rPr>
            </w:pPr>
          </w:p>
        </w:tc>
      </w:tr>
      <w:tr w:rsidR="000F065A" w:rsidRPr="00786DB4" w14:paraId="53A0CCF9" w14:textId="77777777" w:rsidTr="00D562DA">
        <w:trPr>
          <w:gridAfter w:val="1"/>
          <w:wAfter w:w="15" w:type="pct"/>
          <w:jc w:val="center"/>
        </w:trPr>
        <w:tc>
          <w:tcPr>
            <w:tcW w:w="676" w:type="pct"/>
            <w:shd w:val="clear" w:color="auto" w:fill="auto"/>
          </w:tcPr>
          <w:p w14:paraId="400E74A7" w14:textId="197B3E77" w:rsidR="000F065A" w:rsidRPr="00786DB4" w:rsidRDefault="000F065A" w:rsidP="00C85DC9">
            <w:pPr>
              <w:ind w:firstLine="0"/>
              <w:rPr>
                <w:sz w:val="20"/>
              </w:rPr>
            </w:pPr>
          </w:p>
        </w:tc>
        <w:tc>
          <w:tcPr>
            <w:tcW w:w="820" w:type="pct"/>
            <w:gridSpan w:val="2"/>
            <w:shd w:val="clear" w:color="auto" w:fill="auto"/>
            <w:hideMark/>
          </w:tcPr>
          <w:p w14:paraId="059E01AA" w14:textId="77777777" w:rsidR="000F065A" w:rsidRPr="00786DB4" w:rsidRDefault="000F065A" w:rsidP="00C85DC9">
            <w:pPr>
              <w:ind w:firstLine="0"/>
              <w:rPr>
                <w:sz w:val="20"/>
              </w:rPr>
            </w:pPr>
            <w:r w:rsidRPr="00786DB4">
              <w:rPr>
                <w:sz w:val="20"/>
              </w:rPr>
              <w:t xml:space="preserve">placing </w:t>
            </w:r>
          </w:p>
        </w:tc>
        <w:tc>
          <w:tcPr>
            <w:tcW w:w="336" w:type="pct"/>
            <w:gridSpan w:val="5"/>
            <w:shd w:val="clear" w:color="auto" w:fill="auto"/>
            <w:hideMark/>
          </w:tcPr>
          <w:p w14:paraId="19B285D1"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70C45919"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379AFA6F" w14:textId="77777777" w:rsidR="000F065A" w:rsidRPr="00786DB4" w:rsidRDefault="000F065A" w:rsidP="00C85DC9">
            <w:pPr>
              <w:ind w:firstLine="0"/>
              <w:rPr>
                <w:sz w:val="20"/>
              </w:rPr>
            </w:pPr>
            <w:r w:rsidRPr="00786DB4">
              <w:rPr>
                <w:sz w:val="20"/>
              </w:rPr>
              <w:t>Способ размещения заказа 94-ФЗ составлен из способов 44ФЗ, с добавленными способами 12 и 13</w:t>
            </w:r>
          </w:p>
          <w:p w14:paraId="4F8652CF" w14:textId="77777777" w:rsidR="000F065A" w:rsidRPr="00786DB4" w:rsidRDefault="000F065A" w:rsidP="00C85DC9">
            <w:pPr>
              <w:ind w:firstLine="0"/>
              <w:rPr>
                <w:sz w:val="20"/>
              </w:rPr>
            </w:pPr>
          </w:p>
          <w:p w14:paraId="6F23AAE9" w14:textId="77777777" w:rsidR="000F065A" w:rsidRPr="00786DB4" w:rsidRDefault="000F065A" w:rsidP="00C85DC9">
            <w:pPr>
              <w:ind w:firstLine="0"/>
              <w:rPr>
                <w:sz w:val="20"/>
              </w:rPr>
            </w:pPr>
            <w:r w:rsidRPr="00786DB4">
              <w:rPr>
                <w:sz w:val="20"/>
              </w:rPr>
              <w:t>1 - открытый конкурс;</w:t>
            </w:r>
          </w:p>
          <w:p w14:paraId="46609312" w14:textId="77777777" w:rsidR="000F065A" w:rsidRPr="00786DB4" w:rsidRDefault="000F065A" w:rsidP="00C85DC9">
            <w:pPr>
              <w:ind w:firstLine="0"/>
              <w:rPr>
                <w:sz w:val="20"/>
              </w:rPr>
            </w:pPr>
            <w:r w:rsidRPr="00786DB4">
              <w:rPr>
                <w:sz w:val="20"/>
              </w:rPr>
              <w:t>7 - аукцион в электронной форме;</w:t>
            </w:r>
          </w:p>
          <w:p w14:paraId="01F6FF12" w14:textId="77777777" w:rsidR="000F065A" w:rsidRPr="00786DB4" w:rsidRDefault="000F065A" w:rsidP="00C85DC9">
            <w:pPr>
              <w:ind w:firstLine="0"/>
              <w:rPr>
                <w:sz w:val="20"/>
              </w:rPr>
            </w:pPr>
            <w:r w:rsidRPr="00786DB4">
              <w:rPr>
                <w:sz w:val="20"/>
              </w:rPr>
              <w:t>9 - запрос котировок;</w:t>
            </w:r>
          </w:p>
          <w:p w14:paraId="7BA40DBB" w14:textId="77777777" w:rsidR="000F065A" w:rsidRPr="00786DB4" w:rsidRDefault="000F065A" w:rsidP="00C85DC9">
            <w:pPr>
              <w:ind w:firstLine="0"/>
              <w:rPr>
                <w:sz w:val="20"/>
              </w:rPr>
            </w:pPr>
            <w:r w:rsidRPr="00786DB4">
              <w:rPr>
                <w:sz w:val="20"/>
              </w:rPr>
              <w:t>11 - закупка у единственного поставщика (подрядчика, исполнителя);</w:t>
            </w:r>
          </w:p>
          <w:p w14:paraId="5FAFC7FA" w14:textId="77777777" w:rsidR="000F065A" w:rsidRPr="00786DB4" w:rsidRDefault="000F065A" w:rsidP="00C85DC9">
            <w:pPr>
              <w:ind w:firstLine="0"/>
              <w:rPr>
                <w:sz w:val="20"/>
              </w:rPr>
            </w:pPr>
            <w:r w:rsidRPr="00786DB4">
              <w:rPr>
                <w:sz w:val="20"/>
              </w:rPr>
              <w:t>12 - открытый аукцион;</w:t>
            </w:r>
          </w:p>
          <w:p w14:paraId="7597BB20" w14:textId="77777777" w:rsidR="000F065A" w:rsidRPr="00786DB4" w:rsidRDefault="000F065A" w:rsidP="00C85DC9">
            <w:pPr>
              <w:ind w:firstLine="0"/>
              <w:rPr>
                <w:sz w:val="20"/>
              </w:rPr>
            </w:pPr>
            <w:r w:rsidRPr="00786DB4">
              <w:rPr>
                <w:sz w:val="20"/>
              </w:rPr>
              <w:t>13 - предварительный отбор и запрос котировок при чрезвычайных ситуациях</w:t>
            </w:r>
          </w:p>
        </w:tc>
        <w:tc>
          <w:tcPr>
            <w:tcW w:w="1363" w:type="pct"/>
            <w:shd w:val="clear" w:color="auto" w:fill="auto"/>
            <w:hideMark/>
          </w:tcPr>
          <w:p w14:paraId="58F2BDC0" w14:textId="2639D59A" w:rsidR="000F065A" w:rsidRPr="00786DB4" w:rsidRDefault="000F065A"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p w14:paraId="736643A4" w14:textId="77777777" w:rsidR="000F065A" w:rsidRPr="00786DB4" w:rsidRDefault="000F065A" w:rsidP="00C85DC9">
            <w:pPr>
              <w:ind w:firstLine="0"/>
              <w:rPr>
                <w:sz w:val="20"/>
              </w:rPr>
            </w:pPr>
            <w:r w:rsidRPr="00786DB4">
              <w:rPr>
                <w:sz w:val="20"/>
              </w:rPr>
              <w:t xml:space="preserve">Допустимые значения: </w:t>
            </w:r>
            <w:r w:rsidRPr="00786DB4">
              <w:rPr>
                <w:sz w:val="20"/>
              </w:rPr>
              <w:br/>
              <w:t xml:space="preserve">1 </w:t>
            </w:r>
            <w:r w:rsidRPr="00786DB4">
              <w:rPr>
                <w:sz w:val="20"/>
              </w:rPr>
              <w:br/>
            </w:r>
            <w:r w:rsidRPr="00786DB4">
              <w:rPr>
                <w:sz w:val="20"/>
                <w:lang w:val="en-US"/>
              </w:rPr>
              <w:t>7</w:t>
            </w:r>
            <w:r w:rsidRPr="00786DB4">
              <w:rPr>
                <w:sz w:val="20"/>
              </w:rPr>
              <w:t xml:space="preserve"> </w:t>
            </w:r>
            <w:r w:rsidRPr="00786DB4">
              <w:rPr>
                <w:sz w:val="20"/>
              </w:rPr>
              <w:br/>
            </w:r>
            <w:r w:rsidRPr="00786DB4">
              <w:rPr>
                <w:sz w:val="20"/>
                <w:lang w:val="en-US"/>
              </w:rPr>
              <w:t>9</w:t>
            </w:r>
            <w:r w:rsidRPr="00786DB4">
              <w:rPr>
                <w:sz w:val="20"/>
              </w:rPr>
              <w:t xml:space="preserve"> </w:t>
            </w:r>
            <w:r w:rsidRPr="00786DB4">
              <w:rPr>
                <w:sz w:val="20"/>
              </w:rPr>
              <w:br/>
            </w:r>
            <w:r w:rsidRPr="00786DB4">
              <w:rPr>
                <w:sz w:val="20"/>
                <w:lang w:val="en-US"/>
              </w:rPr>
              <w:t>11</w:t>
            </w:r>
          </w:p>
          <w:p w14:paraId="353DE310" w14:textId="77777777" w:rsidR="000F065A" w:rsidRPr="00786DB4" w:rsidRDefault="000F065A" w:rsidP="00C85DC9">
            <w:pPr>
              <w:ind w:firstLine="0"/>
              <w:rPr>
                <w:sz w:val="20"/>
              </w:rPr>
            </w:pPr>
            <w:r w:rsidRPr="00786DB4">
              <w:rPr>
                <w:sz w:val="20"/>
                <w:lang w:val="en-US"/>
              </w:rPr>
              <w:t>12</w:t>
            </w:r>
          </w:p>
          <w:p w14:paraId="223CB9A7" w14:textId="77777777" w:rsidR="000F065A" w:rsidRPr="00786DB4" w:rsidRDefault="000F065A" w:rsidP="00C85DC9">
            <w:pPr>
              <w:ind w:firstLine="0"/>
              <w:rPr>
                <w:sz w:val="20"/>
                <w:lang w:val="en-US"/>
              </w:rPr>
            </w:pPr>
            <w:r w:rsidRPr="00786DB4">
              <w:rPr>
                <w:sz w:val="20"/>
              </w:rPr>
              <w:t>1</w:t>
            </w:r>
            <w:r w:rsidRPr="00786DB4">
              <w:rPr>
                <w:sz w:val="20"/>
                <w:lang w:val="en-US"/>
              </w:rPr>
              <w:t>3</w:t>
            </w:r>
          </w:p>
          <w:p w14:paraId="0EAAF12C" w14:textId="77777777" w:rsidR="000F065A" w:rsidRPr="00786DB4" w:rsidRDefault="000F065A" w:rsidP="00C85DC9">
            <w:pPr>
              <w:ind w:firstLine="0"/>
              <w:rPr>
                <w:sz w:val="20"/>
              </w:rPr>
            </w:pPr>
          </w:p>
          <w:p w14:paraId="4EF2CC9F" w14:textId="77777777" w:rsidR="000F065A" w:rsidRPr="00786DB4" w:rsidRDefault="000F065A" w:rsidP="00C85DC9">
            <w:pPr>
              <w:ind w:firstLine="0"/>
              <w:rPr>
                <w:sz w:val="20"/>
              </w:rPr>
            </w:pPr>
          </w:p>
        </w:tc>
      </w:tr>
      <w:tr w:rsidR="000F065A" w:rsidRPr="00786DB4" w14:paraId="6D9B3E9F" w14:textId="77777777" w:rsidTr="003C4239">
        <w:trPr>
          <w:gridAfter w:val="1"/>
          <w:wAfter w:w="15" w:type="pct"/>
          <w:jc w:val="center"/>
        </w:trPr>
        <w:tc>
          <w:tcPr>
            <w:tcW w:w="4985" w:type="pct"/>
            <w:gridSpan w:val="14"/>
            <w:shd w:val="clear" w:color="auto" w:fill="auto"/>
            <w:hideMark/>
          </w:tcPr>
          <w:p w14:paraId="49842564" w14:textId="1704F136" w:rsidR="000F065A" w:rsidRPr="00786DB4" w:rsidRDefault="000F065A" w:rsidP="00C85DC9">
            <w:pPr>
              <w:ind w:firstLine="0"/>
              <w:jc w:val="center"/>
              <w:rPr>
                <w:sz w:val="20"/>
              </w:rPr>
            </w:pPr>
            <w:r w:rsidRPr="00786DB4">
              <w:rPr>
                <w:b/>
                <w:bCs/>
                <w:sz w:val="20"/>
              </w:rPr>
              <w:t>Размещение закупки по закону №44-ФЗ</w:t>
            </w:r>
          </w:p>
        </w:tc>
      </w:tr>
      <w:tr w:rsidR="000F065A" w:rsidRPr="00786DB4" w14:paraId="54C91F11" w14:textId="77777777" w:rsidTr="00D562DA">
        <w:trPr>
          <w:gridAfter w:val="1"/>
          <w:wAfter w:w="15" w:type="pct"/>
          <w:jc w:val="center"/>
        </w:trPr>
        <w:tc>
          <w:tcPr>
            <w:tcW w:w="676" w:type="pct"/>
            <w:shd w:val="clear" w:color="auto" w:fill="auto"/>
            <w:hideMark/>
          </w:tcPr>
          <w:p w14:paraId="77BE5D08" w14:textId="3F3852F3" w:rsidR="000F065A" w:rsidRPr="00786DB4" w:rsidRDefault="000F065A" w:rsidP="00C85DC9">
            <w:pPr>
              <w:ind w:firstLine="0"/>
              <w:rPr>
                <w:sz w:val="20"/>
                <w:lang w:val="en-US"/>
              </w:rPr>
            </w:pPr>
            <w:r w:rsidRPr="00786DB4">
              <w:rPr>
                <w:b/>
                <w:bCs/>
                <w:sz w:val="20"/>
                <w:lang w:val="en-US"/>
              </w:rPr>
              <w:t>fcsOrder</w:t>
            </w:r>
          </w:p>
        </w:tc>
        <w:tc>
          <w:tcPr>
            <w:tcW w:w="820" w:type="pct"/>
            <w:gridSpan w:val="2"/>
            <w:shd w:val="clear" w:color="auto" w:fill="auto"/>
            <w:hideMark/>
          </w:tcPr>
          <w:p w14:paraId="5D040519" w14:textId="77777777" w:rsidR="000F065A" w:rsidRPr="00786DB4" w:rsidRDefault="000F065A" w:rsidP="00C85DC9">
            <w:pPr>
              <w:ind w:firstLine="0"/>
              <w:rPr>
                <w:sz w:val="20"/>
                <w:lang w:val="en-US"/>
              </w:rPr>
            </w:pPr>
          </w:p>
        </w:tc>
        <w:tc>
          <w:tcPr>
            <w:tcW w:w="336" w:type="pct"/>
            <w:gridSpan w:val="5"/>
            <w:shd w:val="clear" w:color="auto" w:fill="auto"/>
            <w:hideMark/>
          </w:tcPr>
          <w:p w14:paraId="7E448065"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4FEAD9C"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9570A5E"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B35AA09" w14:textId="77777777" w:rsidR="000F065A" w:rsidRPr="00786DB4" w:rsidRDefault="000F065A" w:rsidP="00C85DC9">
            <w:pPr>
              <w:ind w:firstLine="0"/>
              <w:rPr>
                <w:sz w:val="20"/>
              </w:rPr>
            </w:pPr>
            <w:r w:rsidRPr="00786DB4">
              <w:rPr>
                <w:sz w:val="20"/>
              </w:rPr>
              <w:t xml:space="preserve"> </w:t>
            </w:r>
          </w:p>
        </w:tc>
      </w:tr>
      <w:tr w:rsidR="000F065A" w:rsidRPr="00786DB4" w14:paraId="0826D361" w14:textId="77777777" w:rsidTr="00D562DA">
        <w:trPr>
          <w:gridAfter w:val="1"/>
          <w:wAfter w:w="15" w:type="pct"/>
          <w:jc w:val="center"/>
        </w:trPr>
        <w:tc>
          <w:tcPr>
            <w:tcW w:w="676" w:type="pct"/>
            <w:vMerge w:val="restart"/>
            <w:shd w:val="clear" w:color="auto" w:fill="auto"/>
            <w:vAlign w:val="center"/>
          </w:tcPr>
          <w:p w14:paraId="42B9BC7F" w14:textId="77777777" w:rsidR="000F065A" w:rsidRPr="00786DB4" w:rsidRDefault="000F065A" w:rsidP="00C85DC9">
            <w:pPr>
              <w:ind w:firstLine="0"/>
              <w:rPr>
                <w:sz w:val="20"/>
              </w:rPr>
            </w:pPr>
            <w:r w:rsidRPr="00786DB4">
              <w:rPr>
                <w:sz w:val="20"/>
              </w:rPr>
              <w:t>Допустимо указание только одного элемента  </w:t>
            </w:r>
          </w:p>
          <w:p w14:paraId="6A812E7F" w14:textId="77777777" w:rsidR="000F065A" w:rsidRPr="00786DB4" w:rsidRDefault="000F065A" w:rsidP="00C85DC9">
            <w:pPr>
              <w:ind w:firstLine="0"/>
              <w:rPr>
                <w:sz w:val="20"/>
              </w:rPr>
            </w:pPr>
            <w:r w:rsidRPr="00786DB4">
              <w:rPr>
                <w:sz w:val="20"/>
              </w:rPr>
              <w:t> </w:t>
            </w:r>
          </w:p>
          <w:p w14:paraId="78E1C095" w14:textId="77777777" w:rsidR="000F065A" w:rsidRPr="00786DB4" w:rsidRDefault="000F065A" w:rsidP="00C85DC9">
            <w:pPr>
              <w:rPr>
                <w:sz w:val="20"/>
              </w:rPr>
            </w:pPr>
            <w:r w:rsidRPr="00786DB4">
              <w:rPr>
                <w:sz w:val="20"/>
              </w:rPr>
              <w:t> </w:t>
            </w:r>
          </w:p>
        </w:tc>
        <w:tc>
          <w:tcPr>
            <w:tcW w:w="820" w:type="pct"/>
            <w:gridSpan w:val="2"/>
            <w:shd w:val="clear" w:color="auto" w:fill="auto"/>
          </w:tcPr>
          <w:p w14:paraId="07A61D67" w14:textId="77777777" w:rsidR="000F065A" w:rsidRPr="00786DB4" w:rsidRDefault="000F065A" w:rsidP="00C85DC9">
            <w:pPr>
              <w:ind w:firstLine="0"/>
              <w:rPr>
                <w:sz w:val="20"/>
                <w:lang w:val="en-US"/>
              </w:rPr>
            </w:pPr>
            <w:r w:rsidRPr="00786DB4">
              <w:rPr>
                <w:sz w:val="20"/>
                <w:lang w:val="en-US"/>
              </w:rPr>
              <w:t>order</w:t>
            </w:r>
          </w:p>
        </w:tc>
        <w:tc>
          <w:tcPr>
            <w:tcW w:w="336" w:type="pct"/>
            <w:gridSpan w:val="5"/>
            <w:shd w:val="clear" w:color="auto" w:fill="auto"/>
          </w:tcPr>
          <w:p w14:paraId="0AC2A2E8" w14:textId="77777777" w:rsidR="000F065A" w:rsidRPr="00786DB4" w:rsidRDefault="000F065A" w:rsidP="00C85DC9">
            <w:pPr>
              <w:ind w:firstLine="0"/>
              <w:jc w:val="center"/>
              <w:rPr>
                <w:sz w:val="20"/>
                <w:lang w:val="en-US"/>
              </w:rPr>
            </w:pPr>
            <w:r w:rsidRPr="00786DB4">
              <w:rPr>
                <w:sz w:val="20"/>
                <w:lang w:val="en-US"/>
              </w:rPr>
              <w:t>O</w:t>
            </w:r>
          </w:p>
        </w:tc>
        <w:tc>
          <w:tcPr>
            <w:tcW w:w="503" w:type="pct"/>
            <w:gridSpan w:val="2"/>
            <w:shd w:val="clear" w:color="auto" w:fill="auto"/>
          </w:tcPr>
          <w:p w14:paraId="67F05161"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096EF1CC" w14:textId="3F4A0B99" w:rsidR="000F065A" w:rsidRPr="00786DB4" w:rsidRDefault="000F065A" w:rsidP="00C85DC9">
            <w:pPr>
              <w:ind w:firstLine="0"/>
              <w:rPr>
                <w:sz w:val="20"/>
              </w:rPr>
            </w:pPr>
            <w:r w:rsidRPr="00786DB4">
              <w:rPr>
                <w:sz w:val="20"/>
              </w:rPr>
              <w:t>Закупка</w:t>
            </w:r>
          </w:p>
        </w:tc>
        <w:tc>
          <w:tcPr>
            <w:tcW w:w="1363" w:type="pct"/>
            <w:shd w:val="clear" w:color="auto" w:fill="auto"/>
          </w:tcPr>
          <w:p w14:paraId="003EE6BF" w14:textId="77777777" w:rsidR="000F065A" w:rsidRPr="00786DB4" w:rsidRDefault="000F065A" w:rsidP="00C85DC9">
            <w:pPr>
              <w:ind w:firstLine="0"/>
              <w:rPr>
                <w:sz w:val="20"/>
              </w:rPr>
            </w:pPr>
          </w:p>
        </w:tc>
      </w:tr>
      <w:tr w:rsidR="000F065A" w:rsidRPr="00786DB4" w14:paraId="1228514A" w14:textId="77777777" w:rsidTr="00D562DA">
        <w:trPr>
          <w:gridAfter w:val="1"/>
          <w:wAfter w:w="15" w:type="pct"/>
          <w:jc w:val="center"/>
        </w:trPr>
        <w:tc>
          <w:tcPr>
            <w:tcW w:w="676" w:type="pct"/>
            <w:vMerge/>
            <w:shd w:val="clear" w:color="auto" w:fill="auto"/>
            <w:hideMark/>
          </w:tcPr>
          <w:p w14:paraId="5487E73C" w14:textId="77777777" w:rsidR="000F065A" w:rsidRPr="00786DB4" w:rsidRDefault="000F065A" w:rsidP="00C85DC9">
            <w:pPr>
              <w:rPr>
                <w:sz w:val="20"/>
              </w:rPr>
            </w:pPr>
          </w:p>
        </w:tc>
        <w:tc>
          <w:tcPr>
            <w:tcW w:w="820" w:type="pct"/>
            <w:gridSpan w:val="2"/>
            <w:shd w:val="clear" w:color="auto" w:fill="auto"/>
            <w:hideMark/>
          </w:tcPr>
          <w:p w14:paraId="7CBEDD73" w14:textId="77777777" w:rsidR="000F065A" w:rsidRPr="00786DB4" w:rsidRDefault="000F065A" w:rsidP="00C85DC9">
            <w:pPr>
              <w:ind w:firstLine="0"/>
              <w:rPr>
                <w:sz w:val="20"/>
              </w:rPr>
            </w:pPr>
            <w:r w:rsidRPr="00786DB4">
              <w:rPr>
                <w:sz w:val="20"/>
                <w:lang w:val="en-US"/>
              </w:rPr>
              <w:t>singleCustomer</w:t>
            </w:r>
          </w:p>
        </w:tc>
        <w:tc>
          <w:tcPr>
            <w:tcW w:w="336" w:type="pct"/>
            <w:gridSpan w:val="5"/>
            <w:shd w:val="clear" w:color="auto" w:fill="auto"/>
            <w:hideMark/>
          </w:tcPr>
          <w:p w14:paraId="41426E94"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2C98E986"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hideMark/>
          </w:tcPr>
          <w:p w14:paraId="014397A5" w14:textId="7DFD5BA9" w:rsidR="000F065A" w:rsidRPr="00786DB4" w:rsidRDefault="000F065A" w:rsidP="00C85DC9">
            <w:pPr>
              <w:ind w:firstLine="0"/>
              <w:rPr>
                <w:sz w:val="20"/>
              </w:rPr>
            </w:pPr>
            <w:r w:rsidRPr="00786DB4">
              <w:rPr>
                <w:sz w:val="20"/>
              </w:rPr>
              <w:t>Заказ размещен у единственного поставщика  (извещение не размещалось на ЕИС)</w:t>
            </w:r>
          </w:p>
        </w:tc>
        <w:tc>
          <w:tcPr>
            <w:tcW w:w="1363" w:type="pct"/>
            <w:shd w:val="clear" w:color="auto" w:fill="auto"/>
            <w:hideMark/>
          </w:tcPr>
          <w:p w14:paraId="191D3FE1" w14:textId="3E5B4045" w:rsidR="000F065A" w:rsidRPr="00786DB4" w:rsidRDefault="000F065A" w:rsidP="00C85DC9">
            <w:pPr>
              <w:ind w:firstLine="0"/>
              <w:rPr>
                <w:sz w:val="20"/>
              </w:rPr>
            </w:pPr>
            <w:r w:rsidRPr="00786DB4">
              <w:rPr>
                <w:sz w:val="20"/>
              </w:rPr>
              <w:t xml:space="preserve"> Элемент указывается в случае если контракт заключается на основании закупки, размещенной у единственного поставщика , причем извещение закупки не размещалось на ЕИС</w:t>
            </w:r>
          </w:p>
        </w:tc>
      </w:tr>
      <w:tr w:rsidR="000F065A" w:rsidRPr="00786DB4" w14:paraId="42AF5273" w14:textId="77777777" w:rsidTr="00D562DA">
        <w:trPr>
          <w:gridAfter w:val="1"/>
          <w:wAfter w:w="15" w:type="pct"/>
          <w:jc w:val="center"/>
        </w:trPr>
        <w:tc>
          <w:tcPr>
            <w:tcW w:w="676" w:type="pct"/>
            <w:vMerge/>
            <w:shd w:val="clear" w:color="auto" w:fill="auto"/>
          </w:tcPr>
          <w:p w14:paraId="2FC34BDA" w14:textId="77777777" w:rsidR="000F065A" w:rsidRPr="00786DB4" w:rsidRDefault="000F065A" w:rsidP="00C85DC9">
            <w:pPr>
              <w:ind w:firstLine="0"/>
              <w:rPr>
                <w:sz w:val="20"/>
              </w:rPr>
            </w:pPr>
          </w:p>
        </w:tc>
        <w:tc>
          <w:tcPr>
            <w:tcW w:w="820" w:type="pct"/>
            <w:gridSpan w:val="2"/>
            <w:shd w:val="clear" w:color="auto" w:fill="auto"/>
          </w:tcPr>
          <w:p w14:paraId="7241C2B8" w14:textId="77777777" w:rsidR="000F065A" w:rsidRPr="00786DB4" w:rsidRDefault="000F065A" w:rsidP="00C85DC9">
            <w:pPr>
              <w:ind w:firstLine="0"/>
              <w:rPr>
                <w:sz w:val="20"/>
              </w:rPr>
            </w:pPr>
            <w:r w:rsidRPr="00786DB4">
              <w:rPr>
                <w:sz w:val="20"/>
              </w:rPr>
              <w:t>notOosOrder</w:t>
            </w:r>
          </w:p>
        </w:tc>
        <w:tc>
          <w:tcPr>
            <w:tcW w:w="336" w:type="pct"/>
            <w:gridSpan w:val="5"/>
            <w:shd w:val="clear" w:color="auto" w:fill="auto"/>
          </w:tcPr>
          <w:p w14:paraId="5FD81134"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tcPr>
          <w:p w14:paraId="7F18DFD0"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784F2C4A" w14:textId="30BBCB62" w:rsidR="000F065A" w:rsidRPr="00786DB4" w:rsidRDefault="000F065A" w:rsidP="00C85DC9">
            <w:pPr>
              <w:ind w:firstLine="0"/>
              <w:rPr>
                <w:sz w:val="20"/>
              </w:rPr>
            </w:pPr>
            <w:r w:rsidRPr="00786DB4">
              <w:rPr>
                <w:sz w:val="20"/>
              </w:rPr>
              <w:t>Заказ не размещался на ЕИС</w:t>
            </w:r>
          </w:p>
        </w:tc>
        <w:tc>
          <w:tcPr>
            <w:tcW w:w="1363" w:type="pct"/>
            <w:shd w:val="clear" w:color="auto" w:fill="auto"/>
          </w:tcPr>
          <w:p w14:paraId="10630B25" w14:textId="77777777" w:rsidR="000F065A" w:rsidRPr="00786DB4" w:rsidRDefault="000F065A" w:rsidP="00C85DC9">
            <w:pPr>
              <w:ind w:firstLine="0"/>
              <w:rPr>
                <w:sz w:val="20"/>
              </w:rPr>
            </w:pPr>
          </w:p>
        </w:tc>
      </w:tr>
      <w:tr w:rsidR="000F065A" w:rsidRPr="00786DB4" w14:paraId="76106153" w14:textId="77777777" w:rsidTr="003C4239">
        <w:trPr>
          <w:gridAfter w:val="1"/>
          <w:wAfter w:w="15" w:type="pct"/>
          <w:jc w:val="center"/>
        </w:trPr>
        <w:tc>
          <w:tcPr>
            <w:tcW w:w="4985" w:type="pct"/>
            <w:gridSpan w:val="14"/>
            <w:shd w:val="clear" w:color="auto" w:fill="auto"/>
            <w:hideMark/>
          </w:tcPr>
          <w:p w14:paraId="2476A122" w14:textId="56CD6FA8" w:rsidR="000F065A" w:rsidRPr="00786DB4" w:rsidRDefault="000F065A" w:rsidP="00C85DC9">
            <w:pPr>
              <w:ind w:firstLine="0"/>
              <w:jc w:val="center"/>
              <w:rPr>
                <w:sz w:val="20"/>
              </w:rPr>
            </w:pPr>
            <w:r w:rsidRPr="00786DB4">
              <w:rPr>
                <w:b/>
                <w:bCs/>
                <w:sz w:val="20"/>
              </w:rPr>
              <w:t>Закупка</w:t>
            </w:r>
          </w:p>
        </w:tc>
      </w:tr>
      <w:tr w:rsidR="000F065A" w:rsidRPr="00786DB4" w14:paraId="1DCC8EEE" w14:textId="77777777" w:rsidTr="00D562DA">
        <w:trPr>
          <w:gridAfter w:val="1"/>
          <w:wAfter w:w="15" w:type="pct"/>
          <w:jc w:val="center"/>
        </w:trPr>
        <w:tc>
          <w:tcPr>
            <w:tcW w:w="676" w:type="pct"/>
            <w:shd w:val="clear" w:color="auto" w:fill="auto"/>
            <w:hideMark/>
          </w:tcPr>
          <w:p w14:paraId="6D72B465" w14:textId="77777777" w:rsidR="000F065A" w:rsidRPr="00786DB4" w:rsidRDefault="000F065A" w:rsidP="00C85DC9">
            <w:pPr>
              <w:ind w:firstLine="0"/>
              <w:rPr>
                <w:sz w:val="20"/>
              </w:rPr>
            </w:pPr>
            <w:r w:rsidRPr="00786DB4">
              <w:rPr>
                <w:b/>
                <w:bCs/>
                <w:sz w:val="20"/>
                <w:lang w:val="en-US"/>
              </w:rPr>
              <w:t>order</w:t>
            </w:r>
          </w:p>
        </w:tc>
        <w:tc>
          <w:tcPr>
            <w:tcW w:w="820" w:type="pct"/>
            <w:gridSpan w:val="2"/>
            <w:shd w:val="clear" w:color="auto" w:fill="auto"/>
            <w:hideMark/>
          </w:tcPr>
          <w:p w14:paraId="647F81A6"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A9D99FF"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B297333"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03541C5"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628FF06" w14:textId="77777777" w:rsidR="000F065A" w:rsidRPr="00786DB4" w:rsidRDefault="000F065A" w:rsidP="00C85DC9">
            <w:pPr>
              <w:ind w:firstLine="0"/>
              <w:rPr>
                <w:sz w:val="20"/>
              </w:rPr>
            </w:pPr>
            <w:r w:rsidRPr="00786DB4">
              <w:rPr>
                <w:sz w:val="20"/>
              </w:rPr>
              <w:t xml:space="preserve"> </w:t>
            </w:r>
          </w:p>
        </w:tc>
      </w:tr>
      <w:tr w:rsidR="000F065A" w:rsidRPr="00786DB4" w14:paraId="7AB96CE8" w14:textId="77777777" w:rsidTr="00D562DA">
        <w:trPr>
          <w:gridAfter w:val="1"/>
          <w:wAfter w:w="15" w:type="pct"/>
          <w:jc w:val="center"/>
        </w:trPr>
        <w:tc>
          <w:tcPr>
            <w:tcW w:w="676" w:type="pct"/>
            <w:shd w:val="clear" w:color="auto" w:fill="auto"/>
            <w:hideMark/>
          </w:tcPr>
          <w:p w14:paraId="4B93FCC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0755409A" w14:textId="77777777" w:rsidR="000F065A" w:rsidRPr="00786DB4" w:rsidRDefault="000F065A" w:rsidP="00C85DC9">
            <w:pPr>
              <w:ind w:firstLine="0"/>
              <w:rPr>
                <w:sz w:val="20"/>
              </w:rPr>
            </w:pPr>
            <w:r w:rsidRPr="00786DB4">
              <w:rPr>
                <w:sz w:val="20"/>
              </w:rPr>
              <w:t xml:space="preserve">notificationNumber </w:t>
            </w:r>
          </w:p>
        </w:tc>
        <w:tc>
          <w:tcPr>
            <w:tcW w:w="336" w:type="pct"/>
            <w:gridSpan w:val="5"/>
            <w:shd w:val="clear" w:color="auto" w:fill="auto"/>
            <w:hideMark/>
          </w:tcPr>
          <w:p w14:paraId="6C9C1368"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3AA17737"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5F674B2D" w14:textId="7B747B6C" w:rsidR="000F065A" w:rsidRPr="00786DB4" w:rsidRDefault="000F065A" w:rsidP="00C85DC9">
            <w:pPr>
              <w:ind w:firstLine="0"/>
              <w:rPr>
                <w:sz w:val="20"/>
              </w:rPr>
            </w:pPr>
            <w:r w:rsidRPr="00786DB4">
              <w:rPr>
                <w:sz w:val="20"/>
              </w:rPr>
              <w:t>Номер извещения  о проведении</w:t>
            </w:r>
          </w:p>
        </w:tc>
        <w:tc>
          <w:tcPr>
            <w:tcW w:w="1363" w:type="pct"/>
            <w:shd w:val="clear" w:color="auto" w:fill="auto"/>
            <w:hideMark/>
          </w:tcPr>
          <w:p w14:paraId="18BBE128" w14:textId="77777777" w:rsidR="000F065A" w:rsidRPr="00786DB4" w:rsidRDefault="000F065A" w:rsidP="00C85DC9">
            <w:pPr>
              <w:ind w:firstLine="0"/>
              <w:rPr>
                <w:sz w:val="20"/>
              </w:rPr>
            </w:pPr>
            <w:r w:rsidRPr="00786DB4">
              <w:rPr>
                <w:sz w:val="20"/>
              </w:rPr>
              <w:t xml:space="preserve">Шаблон значения: \d{19} </w:t>
            </w:r>
          </w:p>
        </w:tc>
      </w:tr>
      <w:tr w:rsidR="000F065A" w:rsidRPr="00786DB4" w14:paraId="41B0FCB9" w14:textId="77777777" w:rsidTr="00D562DA">
        <w:trPr>
          <w:gridAfter w:val="1"/>
          <w:wAfter w:w="15" w:type="pct"/>
          <w:jc w:val="center"/>
        </w:trPr>
        <w:tc>
          <w:tcPr>
            <w:tcW w:w="676" w:type="pct"/>
            <w:shd w:val="clear" w:color="auto" w:fill="auto"/>
            <w:hideMark/>
          </w:tcPr>
          <w:p w14:paraId="3693F505"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52B9A81" w14:textId="77777777" w:rsidR="000F065A" w:rsidRPr="00786DB4" w:rsidRDefault="000F065A" w:rsidP="00C85DC9">
            <w:pPr>
              <w:ind w:firstLine="0"/>
              <w:rPr>
                <w:sz w:val="20"/>
              </w:rPr>
            </w:pPr>
            <w:r w:rsidRPr="00786DB4">
              <w:rPr>
                <w:sz w:val="20"/>
              </w:rPr>
              <w:t xml:space="preserve">lotNumber </w:t>
            </w:r>
          </w:p>
        </w:tc>
        <w:tc>
          <w:tcPr>
            <w:tcW w:w="336" w:type="pct"/>
            <w:gridSpan w:val="5"/>
            <w:shd w:val="clear" w:color="auto" w:fill="auto"/>
            <w:hideMark/>
          </w:tcPr>
          <w:p w14:paraId="54D330F6" w14:textId="2E5C92E6" w:rsidR="000F065A" w:rsidRPr="00786DB4" w:rsidRDefault="000B7876" w:rsidP="00C85DC9">
            <w:pPr>
              <w:ind w:firstLine="0"/>
              <w:jc w:val="center"/>
              <w:rPr>
                <w:sz w:val="20"/>
              </w:rPr>
            </w:pPr>
            <w:r w:rsidRPr="00786DB4">
              <w:rPr>
                <w:sz w:val="20"/>
              </w:rPr>
              <w:t>Н</w:t>
            </w:r>
          </w:p>
        </w:tc>
        <w:tc>
          <w:tcPr>
            <w:tcW w:w="503" w:type="pct"/>
            <w:gridSpan w:val="2"/>
            <w:shd w:val="clear" w:color="auto" w:fill="auto"/>
            <w:hideMark/>
          </w:tcPr>
          <w:p w14:paraId="450A2F00" w14:textId="77777777" w:rsidR="000F065A" w:rsidRPr="00786DB4" w:rsidRDefault="000F065A" w:rsidP="00C85DC9">
            <w:pPr>
              <w:ind w:firstLine="0"/>
              <w:jc w:val="center"/>
              <w:rPr>
                <w:sz w:val="20"/>
              </w:rPr>
            </w:pPr>
            <w:r w:rsidRPr="00786DB4">
              <w:rPr>
                <w:sz w:val="20"/>
              </w:rPr>
              <w:t>N</w:t>
            </w:r>
          </w:p>
        </w:tc>
        <w:tc>
          <w:tcPr>
            <w:tcW w:w="1287" w:type="pct"/>
            <w:gridSpan w:val="3"/>
            <w:shd w:val="clear" w:color="auto" w:fill="auto"/>
            <w:hideMark/>
          </w:tcPr>
          <w:p w14:paraId="32B9E07A" w14:textId="77777777" w:rsidR="000F065A" w:rsidRPr="00786DB4" w:rsidRDefault="000F065A" w:rsidP="00C85DC9">
            <w:pPr>
              <w:ind w:firstLine="0"/>
              <w:rPr>
                <w:sz w:val="20"/>
              </w:rPr>
            </w:pPr>
            <w:r w:rsidRPr="00786DB4">
              <w:rPr>
                <w:sz w:val="20"/>
              </w:rPr>
              <w:t>Порядковый номер лота</w:t>
            </w:r>
          </w:p>
        </w:tc>
        <w:tc>
          <w:tcPr>
            <w:tcW w:w="1363" w:type="pct"/>
            <w:shd w:val="clear" w:color="auto" w:fill="auto"/>
            <w:hideMark/>
          </w:tcPr>
          <w:p w14:paraId="1FE57B1E" w14:textId="416E7066" w:rsidR="000F065A" w:rsidRPr="00786DB4" w:rsidRDefault="000F065A" w:rsidP="00C85DC9">
            <w:pPr>
              <w:ind w:firstLine="0"/>
              <w:rPr>
                <w:sz w:val="20"/>
              </w:rPr>
            </w:pPr>
            <w:r w:rsidRPr="00786DB4">
              <w:rPr>
                <w:sz w:val="20"/>
              </w:rPr>
              <w:t xml:space="preserve"> </w:t>
            </w:r>
            <w:r w:rsidR="000B7876" w:rsidRPr="00786DB4">
              <w:rPr>
                <w:sz w:val="20"/>
              </w:rPr>
              <w:t>Игнорируется при приеме. Устарело. Не применяется</w:t>
            </w:r>
          </w:p>
        </w:tc>
      </w:tr>
      <w:tr w:rsidR="000F065A" w:rsidRPr="00786DB4" w14:paraId="3563E0A7" w14:textId="77777777" w:rsidTr="00D562DA">
        <w:trPr>
          <w:gridAfter w:val="1"/>
          <w:wAfter w:w="15" w:type="pct"/>
          <w:jc w:val="center"/>
        </w:trPr>
        <w:tc>
          <w:tcPr>
            <w:tcW w:w="676" w:type="pct"/>
            <w:shd w:val="clear" w:color="auto" w:fill="auto"/>
            <w:hideMark/>
          </w:tcPr>
          <w:p w14:paraId="3DDC2258"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11E5B57" w14:textId="77777777" w:rsidR="000F065A" w:rsidRPr="00786DB4" w:rsidRDefault="000F065A" w:rsidP="00C85DC9">
            <w:pPr>
              <w:ind w:firstLine="0"/>
              <w:rPr>
                <w:sz w:val="20"/>
              </w:rPr>
            </w:pPr>
            <w:r w:rsidRPr="00786DB4">
              <w:rPr>
                <w:sz w:val="20"/>
              </w:rPr>
              <w:t xml:space="preserve">placing </w:t>
            </w:r>
          </w:p>
        </w:tc>
        <w:tc>
          <w:tcPr>
            <w:tcW w:w="336" w:type="pct"/>
            <w:gridSpan w:val="5"/>
            <w:shd w:val="clear" w:color="auto" w:fill="auto"/>
            <w:hideMark/>
          </w:tcPr>
          <w:p w14:paraId="44A2FC7C"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3BBCFFC2"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5CAC7FBB" w14:textId="1177EC53" w:rsidR="000F065A" w:rsidRPr="00786DB4" w:rsidRDefault="000F065A" w:rsidP="00C85DC9">
            <w:pPr>
              <w:ind w:firstLine="0"/>
              <w:rPr>
                <w:sz w:val="20"/>
              </w:rPr>
            </w:pPr>
            <w:r w:rsidRPr="00786DB4">
              <w:rPr>
                <w:sz w:val="20"/>
              </w:rPr>
              <w:t>Способ определения поставщиков(подрядчиков, исполнителей) 44-ФЗ</w:t>
            </w:r>
          </w:p>
          <w:p w14:paraId="60AD02FF" w14:textId="77777777" w:rsidR="000F065A" w:rsidRPr="00786DB4" w:rsidRDefault="000F065A" w:rsidP="00C85DC9">
            <w:pPr>
              <w:ind w:firstLine="0"/>
              <w:rPr>
                <w:sz w:val="20"/>
              </w:rPr>
            </w:pPr>
          </w:p>
          <w:p w14:paraId="11997093" w14:textId="77777777" w:rsidR="000F065A" w:rsidRPr="00786DB4" w:rsidRDefault="000F065A" w:rsidP="00C85DC9">
            <w:pPr>
              <w:ind w:firstLine="0"/>
              <w:rPr>
                <w:sz w:val="20"/>
              </w:rPr>
            </w:pPr>
            <w:r w:rsidRPr="00786DB4">
              <w:rPr>
                <w:sz w:val="20"/>
              </w:rPr>
              <w:lastRenderedPageBreak/>
              <w:t>11011 - открытый конкурс;</w:t>
            </w:r>
          </w:p>
          <w:p w14:paraId="46806A21" w14:textId="77777777" w:rsidR="000F065A" w:rsidRPr="00786DB4" w:rsidRDefault="000F065A" w:rsidP="00C85DC9">
            <w:pPr>
              <w:ind w:firstLine="0"/>
              <w:rPr>
                <w:sz w:val="20"/>
              </w:rPr>
            </w:pPr>
            <w:r w:rsidRPr="00786DB4">
              <w:rPr>
                <w:sz w:val="20"/>
              </w:rPr>
              <w:t>11021 - конкурс с ограниченным участием;</w:t>
            </w:r>
          </w:p>
          <w:p w14:paraId="47744CB4" w14:textId="77777777" w:rsidR="000F065A" w:rsidRPr="00786DB4" w:rsidRDefault="000F065A" w:rsidP="00C85DC9">
            <w:pPr>
              <w:ind w:firstLine="0"/>
              <w:rPr>
                <w:sz w:val="20"/>
              </w:rPr>
            </w:pPr>
            <w:r w:rsidRPr="00786DB4">
              <w:rPr>
                <w:sz w:val="20"/>
              </w:rPr>
              <w:t>11031 - двухэтапный конкурс;</w:t>
            </w:r>
          </w:p>
          <w:p w14:paraId="53AF71A0" w14:textId="77777777" w:rsidR="000F065A" w:rsidRPr="00786DB4" w:rsidRDefault="000F065A" w:rsidP="00C85DC9">
            <w:pPr>
              <w:ind w:firstLine="0"/>
              <w:rPr>
                <w:sz w:val="20"/>
              </w:rPr>
            </w:pPr>
            <w:r w:rsidRPr="00786DB4">
              <w:rPr>
                <w:sz w:val="20"/>
              </w:rPr>
              <w:t>12011 - электронный аукцион;</w:t>
            </w:r>
          </w:p>
          <w:p w14:paraId="0CA6F7F8" w14:textId="77777777" w:rsidR="000F065A" w:rsidRPr="00786DB4" w:rsidRDefault="000F065A" w:rsidP="00C85DC9">
            <w:pPr>
              <w:ind w:firstLine="0"/>
              <w:rPr>
                <w:sz w:val="20"/>
              </w:rPr>
            </w:pPr>
            <w:r w:rsidRPr="00786DB4">
              <w:rPr>
                <w:sz w:val="20"/>
              </w:rPr>
              <w:t>13011 - запрос котировок;</w:t>
            </w:r>
          </w:p>
          <w:p w14:paraId="7C83ADB2" w14:textId="77777777" w:rsidR="000F065A" w:rsidRPr="00786DB4" w:rsidRDefault="000F065A" w:rsidP="00C85DC9">
            <w:pPr>
              <w:ind w:firstLine="0"/>
              <w:rPr>
                <w:sz w:val="20"/>
              </w:rPr>
            </w:pPr>
            <w:r w:rsidRPr="00786DB4">
              <w:rPr>
                <w:sz w:val="20"/>
              </w:rPr>
              <w:t xml:space="preserve">14011 - запрос предложений; </w:t>
            </w:r>
          </w:p>
          <w:p w14:paraId="62AB863D" w14:textId="77777777" w:rsidR="000F065A" w:rsidRPr="00786DB4" w:rsidRDefault="000F065A" w:rsidP="00C85DC9">
            <w:pPr>
              <w:ind w:firstLine="0"/>
              <w:rPr>
                <w:sz w:val="20"/>
              </w:rPr>
            </w:pPr>
            <w:r w:rsidRPr="00786DB4">
              <w:rPr>
                <w:sz w:val="20"/>
              </w:rPr>
              <w:t>20000 - закупка у единственного поставщика (подрядчика, исполнителя);</w:t>
            </w:r>
          </w:p>
          <w:p w14:paraId="4A4001E2" w14:textId="77777777" w:rsidR="000F065A" w:rsidRPr="00786DB4" w:rsidRDefault="000F065A" w:rsidP="00C85DC9">
            <w:pPr>
              <w:ind w:firstLine="0"/>
              <w:rPr>
                <w:sz w:val="20"/>
              </w:rPr>
            </w:pPr>
            <w:r w:rsidRPr="00786DB4">
              <w:rPr>
                <w:sz w:val="20"/>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p>
          <w:p w14:paraId="79C04F76" w14:textId="77777777" w:rsidR="000F065A" w:rsidRPr="00786DB4" w:rsidRDefault="000F065A" w:rsidP="00C85DC9">
            <w:pPr>
              <w:ind w:firstLine="0"/>
              <w:rPr>
                <w:sz w:val="20"/>
              </w:rPr>
            </w:pPr>
            <w:r w:rsidRPr="00786DB4">
              <w:rPr>
                <w:sz w:val="20"/>
              </w:rPr>
              <w:t>11044 - закрытый конкурс в электронной форме;</w:t>
            </w:r>
          </w:p>
          <w:p w14:paraId="61B55435" w14:textId="77777777" w:rsidR="000F065A" w:rsidRPr="00786DB4" w:rsidRDefault="000F065A" w:rsidP="00C85DC9">
            <w:pPr>
              <w:ind w:firstLine="0"/>
              <w:rPr>
                <w:sz w:val="20"/>
              </w:rPr>
            </w:pPr>
            <w:r w:rsidRPr="00786DB4">
              <w:rPr>
                <w:sz w:val="20"/>
              </w:rPr>
              <w:t>11054 - закрытый конкурс с ограниченным участием в электронной форме;</w:t>
            </w:r>
          </w:p>
          <w:p w14:paraId="046C564A" w14:textId="77777777" w:rsidR="000F065A" w:rsidRPr="00786DB4" w:rsidRDefault="000F065A" w:rsidP="00C85DC9">
            <w:pPr>
              <w:ind w:firstLine="0"/>
              <w:rPr>
                <w:sz w:val="20"/>
              </w:rPr>
            </w:pPr>
            <w:r w:rsidRPr="00786DB4">
              <w:rPr>
                <w:sz w:val="20"/>
              </w:rPr>
              <w:t>11064 - закрытый двухэтапный конкурс в электронной форме;</w:t>
            </w:r>
          </w:p>
          <w:p w14:paraId="44B671AF" w14:textId="77777777" w:rsidR="000062AA" w:rsidRPr="00786DB4" w:rsidRDefault="000F065A" w:rsidP="00C85DC9">
            <w:pPr>
              <w:ind w:firstLine="0"/>
              <w:rPr>
                <w:sz w:val="20"/>
              </w:rPr>
            </w:pPr>
            <w:r w:rsidRPr="00786DB4">
              <w:rPr>
                <w:sz w:val="20"/>
              </w:rPr>
              <w:t>12024 - закрытый аукцион в электронной форме</w:t>
            </w:r>
            <w:r w:rsidR="000062AA" w:rsidRPr="00786DB4">
              <w:rPr>
                <w:sz w:val="20"/>
              </w:rPr>
              <w:t>;</w:t>
            </w:r>
          </w:p>
          <w:p w14:paraId="59156E0B" w14:textId="421A8BCD" w:rsidR="000F065A" w:rsidRPr="00786DB4" w:rsidRDefault="000062AA" w:rsidP="00C85DC9">
            <w:pPr>
              <w:ind w:firstLine="0"/>
              <w:rPr>
                <w:sz w:val="20"/>
              </w:rPr>
            </w:pPr>
            <w:r w:rsidRPr="00786DB4">
              <w:rPr>
                <w:sz w:val="20"/>
              </w:rPr>
              <w:t>40000 - Закупка товара у единственного поставщика на сумму, предусмотренную частью 12 статьи 93 Закона № 44-ФЗ</w:t>
            </w:r>
          </w:p>
        </w:tc>
        <w:tc>
          <w:tcPr>
            <w:tcW w:w="1363" w:type="pct"/>
            <w:shd w:val="clear" w:color="auto" w:fill="auto"/>
            <w:hideMark/>
          </w:tcPr>
          <w:p w14:paraId="262B886B" w14:textId="4C0B4387" w:rsidR="000F065A" w:rsidRPr="00786DB4" w:rsidRDefault="000F065A" w:rsidP="00C85DC9">
            <w:pPr>
              <w:ind w:firstLine="0"/>
              <w:rPr>
                <w:sz w:val="20"/>
              </w:rPr>
            </w:pPr>
            <w:r w:rsidRPr="00786DB4">
              <w:rPr>
                <w:sz w:val="20"/>
              </w:rPr>
              <w:lastRenderedPageBreak/>
              <w:t xml:space="preserve">Допустимые значения: </w:t>
            </w:r>
            <w:r w:rsidRPr="00786DB4">
              <w:rPr>
                <w:sz w:val="20"/>
              </w:rPr>
              <w:br/>
              <w:t xml:space="preserve">11011 </w:t>
            </w:r>
            <w:r w:rsidRPr="00786DB4">
              <w:rPr>
                <w:sz w:val="20"/>
              </w:rPr>
              <w:br/>
              <w:t xml:space="preserve">11021 </w:t>
            </w:r>
            <w:r w:rsidRPr="00786DB4">
              <w:rPr>
                <w:sz w:val="20"/>
              </w:rPr>
              <w:br/>
              <w:t xml:space="preserve">11031 </w:t>
            </w:r>
            <w:r w:rsidRPr="00786DB4">
              <w:rPr>
                <w:sz w:val="20"/>
              </w:rPr>
              <w:br/>
            </w:r>
            <w:r w:rsidRPr="00786DB4">
              <w:rPr>
                <w:sz w:val="20"/>
              </w:rPr>
              <w:lastRenderedPageBreak/>
              <w:t>12011</w:t>
            </w:r>
          </w:p>
          <w:p w14:paraId="3A41725F" w14:textId="77777777" w:rsidR="000F065A" w:rsidRPr="00786DB4" w:rsidRDefault="000F065A" w:rsidP="00C85DC9">
            <w:pPr>
              <w:ind w:firstLine="0"/>
              <w:rPr>
                <w:sz w:val="20"/>
              </w:rPr>
            </w:pPr>
            <w:r w:rsidRPr="00786DB4">
              <w:rPr>
                <w:sz w:val="20"/>
              </w:rPr>
              <w:t>13011</w:t>
            </w:r>
          </w:p>
          <w:p w14:paraId="50D3A4C8" w14:textId="4EA3923C" w:rsidR="000F065A" w:rsidRPr="00786DB4" w:rsidRDefault="000F065A" w:rsidP="00C85DC9">
            <w:pPr>
              <w:ind w:firstLine="0"/>
              <w:rPr>
                <w:sz w:val="20"/>
              </w:rPr>
            </w:pPr>
            <w:r w:rsidRPr="00786DB4">
              <w:rPr>
                <w:sz w:val="20"/>
              </w:rPr>
              <w:t>14011</w:t>
            </w:r>
          </w:p>
          <w:p w14:paraId="78D159CA" w14:textId="77777777" w:rsidR="000F065A" w:rsidRPr="00786DB4" w:rsidRDefault="000F065A" w:rsidP="00C85DC9">
            <w:pPr>
              <w:ind w:firstLine="0"/>
              <w:rPr>
                <w:sz w:val="20"/>
              </w:rPr>
            </w:pPr>
            <w:r w:rsidRPr="00786DB4">
              <w:rPr>
                <w:sz w:val="20"/>
              </w:rPr>
              <w:t>20000</w:t>
            </w:r>
          </w:p>
          <w:p w14:paraId="38723B23" w14:textId="7DC44F9D" w:rsidR="000F065A" w:rsidRPr="00786DB4" w:rsidRDefault="000F065A" w:rsidP="00C85DC9">
            <w:pPr>
              <w:ind w:firstLine="0"/>
              <w:rPr>
                <w:sz w:val="20"/>
              </w:rPr>
            </w:pPr>
            <w:r w:rsidRPr="00786DB4">
              <w:rPr>
                <w:sz w:val="20"/>
              </w:rPr>
              <w:t>30000</w:t>
            </w:r>
          </w:p>
          <w:p w14:paraId="5DE4E0A5" w14:textId="36D8E6C6" w:rsidR="000F065A" w:rsidRPr="00786DB4" w:rsidRDefault="000F065A" w:rsidP="00C85DC9">
            <w:pPr>
              <w:ind w:firstLine="0"/>
              <w:rPr>
                <w:sz w:val="20"/>
              </w:rPr>
            </w:pPr>
            <w:r w:rsidRPr="00786DB4">
              <w:rPr>
                <w:sz w:val="20"/>
              </w:rPr>
              <w:t>11044</w:t>
            </w:r>
          </w:p>
          <w:p w14:paraId="308B0949" w14:textId="10B52E9C" w:rsidR="000F065A" w:rsidRPr="00786DB4" w:rsidRDefault="000F065A" w:rsidP="00C85DC9">
            <w:pPr>
              <w:ind w:firstLine="0"/>
              <w:rPr>
                <w:sz w:val="20"/>
              </w:rPr>
            </w:pPr>
            <w:r w:rsidRPr="00786DB4">
              <w:rPr>
                <w:sz w:val="20"/>
              </w:rPr>
              <w:t>11054</w:t>
            </w:r>
          </w:p>
          <w:p w14:paraId="60F00C36" w14:textId="04810D36" w:rsidR="000F065A" w:rsidRPr="00786DB4" w:rsidRDefault="000F065A" w:rsidP="00C85DC9">
            <w:pPr>
              <w:ind w:firstLine="0"/>
              <w:rPr>
                <w:sz w:val="20"/>
              </w:rPr>
            </w:pPr>
            <w:r w:rsidRPr="00786DB4">
              <w:rPr>
                <w:sz w:val="20"/>
              </w:rPr>
              <w:t>11064</w:t>
            </w:r>
          </w:p>
          <w:p w14:paraId="6F2F2BA0" w14:textId="42233246" w:rsidR="000F065A" w:rsidRPr="00786DB4" w:rsidRDefault="000F065A" w:rsidP="00C85DC9">
            <w:pPr>
              <w:ind w:firstLine="0"/>
              <w:rPr>
                <w:sz w:val="20"/>
              </w:rPr>
            </w:pPr>
            <w:r w:rsidRPr="00786DB4">
              <w:rPr>
                <w:sz w:val="20"/>
              </w:rPr>
              <w:t>12024</w:t>
            </w:r>
          </w:p>
          <w:p w14:paraId="5B4C7CC6" w14:textId="245DAFD3" w:rsidR="000062AA" w:rsidRPr="00786DB4" w:rsidRDefault="000062AA" w:rsidP="00C85DC9">
            <w:pPr>
              <w:ind w:firstLine="0"/>
              <w:rPr>
                <w:sz w:val="20"/>
              </w:rPr>
            </w:pPr>
            <w:r w:rsidRPr="00786DB4">
              <w:rPr>
                <w:sz w:val="20"/>
              </w:rPr>
              <w:t>40000</w:t>
            </w:r>
          </w:p>
          <w:p w14:paraId="67CC1FCA" w14:textId="13C42E45" w:rsidR="000F065A" w:rsidRPr="00786DB4" w:rsidRDefault="000F065A" w:rsidP="00C85DC9">
            <w:pPr>
              <w:ind w:firstLine="0"/>
              <w:rPr>
                <w:sz w:val="20"/>
              </w:rPr>
            </w:pPr>
            <w:r w:rsidRPr="00786DB4">
              <w:rPr>
                <w:sz w:val="20"/>
              </w:rPr>
              <w:t>При приеме в ПУ РК/</w:t>
            </w:r>
            <w:r w:rsidR="006E7F81" w:rsidRPr="00786DB4">
              <w:rPr>
                <w:sz w:val="20"/>
              </w:rPr>
              <w:t>РНГ</w:t>
            </w:r>
            <w:r w:rsidRPr="00786DB4">
              <w:rPr>
                <w:sz w:val="20"/>
              </w:rPr>
              <w:t xml:space="preserve"> значения поля игнорируется,поле в БД автоматически заполняется значением способа определения поставщика закупки с номером, указанным в поле notificationNumber.</w:t>
            </w:r>
          </w:p>
          <w:p w14:paraId="1CEC6ED0" w14:textId="77777777" w:rsidR="000F065A" w:rsidRPr="00786DB4" w:rsidRDefault="000F065A" w:rsidP="00C85DC9">
            <w:pPr>
              <w:ind w:firstLine="0"/>
              <w:rPr>
                <w:sz w:val="20"/>
              </w:rPr>
            </w:pPr>
          </w:p>
        </w:tc>
      </w:tr>
      <w:tr w:rsidR="000F065A" w:rsidRPr="00786DB4" w14:paraId="1B5F502E" w14:textId="77777777" w:rsidTr="00D562DA">
        <w:trPr>
          <w:gridAfter w:val="1"/>
          <w:wAfter w:w="15" w:type="pct"/>
          <w:jc w:val="center"/>
        </w:trPr>
        <w:tc>
          <w:tcPr>
            <w:tcW w:w="676" w:type="pct"/>
            <w:shd w:val="clear" w:color="auto" w:fill="auto"/>
            <w:hideMark/>
          </w:tcPr>
          <w:p w14:paraId="53AE3E42" w14:textId="133FD2F2"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5E9750C7" w14:textId="77777777" w:rsidR="000F065A" w:rsidRPr="00786DB4" w:rsidRDefault="000F065A" w:rsidP="00C85DC9">
            <w:pPr>
              <w:ind w:firstLine="0"/>
              <w:rPr>
                <w:sz w:val="20"/>
              </w:rPr>
            </w:pPr>
            <w:r w:rsidRPr="00786DB4">
              <w:rPr>
                <w:sz w:val="20"/>
              </w:rPr>
              <w:t>singleCustomer</w:t>
            </w:r>
          </w:p>
        </w:tc>
        <w:tc>
          <w:tcPr>
            <w:tcW w:w="336" w:type="pct"/>
            <w:gridSpan w:val="5"/>
            <w:shd w:val="clear" w:color="auto" w:fill="auto"/>
            <w:hideMark/>
          </w:tcPr>
          <w:p w14:paraId="6E02C439"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7B2EA80E"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47F209C3" w14:textId="2CBF992F" w:rsidR="000F065A" w:rsidRPr="00786DB4" w:rsidRDefault="000F065A" w:rsidP="00C85DC9">
            <w:pPr>
              <w:ind w:firstLine="0"/>
              <w:rPr>
                <w:sz w:val="20"/>
              </w:rPr>
            </w:pPr>
            <w:r w:rsidRPr="00786DB4">
              <w:rPr>
                <w:sz w:val="20"/>
              </w:rPr>
              <w:t>Закупка размещена у единственного поставщика  (извещение размещалось на ЕИС)</w:t>
            </w:r>
          </w:p>
        </w:tc>
        <w:tc>
          <w:tcPr>
            <w:tcW w:w="1363" w:type="pct"/>
            <w:shd w:val="clear" w:color="auto" w:fill="auto"/>
            <w:hideMark/>
          </w:tcPr>
          <w:p w14:paraId="2B6D4E3D" w14:textId="63CA4D85" w:rsidR="000F065A" w:rsidRPr="00786DB4" w:rsidRDefault="000F065A" w:rsidP="00C85DC9">
            <w:pPr>
              <w:ind w:firstLine="0"/>
              <w:rPr>
                <w:sz w:val="20"/>
              </w:rPr>
            </w:pPr>
            <w:r w:rsidRPr="00786DB4">
              <w:rPr>
                <w:sz w:val="20"/>
              </w:rPr>
              <w:t xml:space="preserve">Элемент указывается в случае если извещение закупки размещалось на ЕИС и закупка (торги) не состоялись (например вследствие подачи только одной заявки на участие или если способ определения поставщика - «Единственный поставщик») и закупка размещена у </w:t>
            </w:r>
            <w:r w:rsidRPr="00786DB4">
              <w:rPr>
                <w:sz w:val="20"/>
              </w:rPr>
              <w:lastRenderedPageBreak/>
              <w:t>единственного поставщика</w:t>
            </w:r>
          </w:p>
        </w:tc>
      </w:tr>
      <w:tr w:rsidR="00FF712A" w:rsidRPr="00786DB4" w14:paraId="3BBAAEC9" w14:textId="77777777" w:rsidTr="00D562DA">
        <w:trPr>
          <w:gridAfter w:val="1"/>
          <w:wAfter w:w="15" w:type="pct"/>
          <w:jc w:val="center"/>
        </w:trPr>
        <w:tc>
          <w:tcPr>
            <w:tcW w:w="676" w:type="pct"/>
            <w:shd w:val="clear" w:color="auto" w:fill="auto"/>
            <w:hideMark/>
          </w:tcPr>
          <w:p w14:paraId="7AC1065E" w14:textId="77777777" w:rsidR="00FF712A" w:rsidRPr="00786DB4" w:rsidRDefault="00FF712A" w:rsidP="00C85DC9">
            <w:pPr>
              <w:ind w:firstLine="0"/>
              <w:rPr>
                <w:sz w:val="20"/>
              </w:rPr>
            </w:pPr>
            <w:r w:rsidRPr="00786DB4">
              <w:rPr>
                <w:sz w:val="20"/>
              </w:rPr>
              <w:lastRenderedPageBreak/>
              <w:t> </w:t>
            </w:r>
          </w:p>
        </w:tc>
        <w:tc>
          <w:tcPr>
            <w:tcW w:w="820" w:type="pct"/>
            <w:gridSpan w:val="2"/>
            <w:shd w:val="clear" w:color="auto" w:fill="auto"/>
          </w:tcPr>
          <w:p w14:paraId="5A1E31B1" w14:textId="72980D62" w:rsidR="00FF712A" w:rsidRPr="00786DB4" w:rsidRDefault="00FF712A" w:rsidP="00C85DC9">
            <w:pPr>
              <w:ind w:firstLine="0"/>
              <w:rPr>
                <w:sz w:val="20"/>
              </w:rPr>
            </w:pPr>
            <w:r w:rsidRPr="00786DB4">
              <w:rPr>
                <w:sz w:val="20"/>
              </w:rPr>
              <w:t>placingSingleCustomerText</w:t>
            </w:r>
          </w:p>
        </w:tc>
        <w:tc>
          <w:tcPr>
            <w:tcW w:w="336" w:type="pct"/>
            <w:gridSpan w:val="5"/>
            <w:shd w:val="clear" w:color="auto" w:fill="auto"/>
          </w:tcPr>
          <w:p w14:paraId="536542B8" w14:textId="20DE860A" w:rsidR="00FF712A" w:rsidRPr="00786DB4" w:rsidRDefault="00FF712A" w:rsidP="00C85DC9">
            <w:pPr>
              <w:ind w:firstLine="0"/>
              <w:jc w:val="center"/>
              <w:rPr>
                <w:sz w:val="20"/>
              </w:rPr>
            </w:pPr>
            <w:r w:rsidRPr="00786DB4">
              <w:rPr>
                <w:sz w:val="20"/>
              </w:rPr>
              <w:t>Н</w:t>
            </w:r>
          </w:p>
        </w:tc>
        <w:tc>
          <w:tcPr>
            <w:tcW w:w="503" w:type="pct"/>
            <w:gridSpan w:val="2"/>
            <w:shd w:val="clear" w:color="auto" w:fill="auto"/>
          </w:tcPr>
          <w:p w14:paraId="6EBD6A80" w14:textId="6CE52A67" w:rsidR="00FF712A" w:rsidRPr="00786DB4" w:rsidRDefault="00FF712A" w:rsidP="00C85DC9">
            <w:pPr>
              <w:ind w:firstLine="0"/>
              <w:jc w:val="center"/>
              <w:rPr>
                <w:sz w:val="20"/>
                <w:lang w:val="en-US"/>
              </w:rPr>
            </w:pPr>
            <w:r w:rsidRPr="00786DB4">
              <w:rPr>
                <w:sz w:val="20"/>
              </w:rPr>
              <w:t>Т(1-2000)</w:t>
            </w:r>
          </w:p>
        </w:tc>
        <w:tc>
          <w:tcPr>
            <w:tcW w:w="1287" w:type="pct"/>
            <w:gridSpan w:val="3"/>
            <w:shd w:val="clear" w:color="auto" w:fill="auto"/>
          </w:tcPr>
          <w:p w14:paraId="73ABB2A6" w14:textId="231D16CB" w:rsidR="00FF712A" w:rsidRPr="00786DB4" w:rsidRDefault="00FF712A" w:rsidP="00C85DC9">
            <w:pPr>
              <w:ind w:firstLine="0"/>
              <w:rPr>
                <w:sz w:val="20"/>
              </w:rPr>
            </w:pPr>
            <w:r w:rsidRPr="00786DB4">
              <w:rPr>
                <w:sz w:val="20"/>
              </w:rPr>
              <w:t>Наименование способа ОППИ (+реквизиты закупки у единственного поставщика ) для печатной формы</w:t>
            </w:r>
          </w:p>
        </w:tc>
        <w:tc>
          <w:tcPr>
            <w:tcW w:w="1363" w:type="pct"/>
            <w:shd w:val="clear" w:color="auto" w:fill="auto"/>
          </w:tcPr>
          <w:p w14:paraId="12009757" w14:textId="5984364E" w:rsidR="00FF712A" w:rsidRPr="00786DB4" w:rsidRDefault="00FF712A" w:rsidP="00C85DC9">
            <w:pPr>
              <w:ind w:firstLine="0"/>
              <w:rPr>
                <w:sz w:val="20"/>
              </w:rPr>
            </w:pPr>
            <w:r w:rsidRPr="00786DB4">
              <w:rPr>
                <w:sz w:val="20"/>
              </w:rPr>
              <w:t>Игнорируется при приеме, заполняется при передаче</w:t>
            </w:r>
          </w:p>
        </w:tc>
      </w:tr>
      <w:tr w:rsidR="000F065A" w:rsidRPr="00786DB4" w14:paraId="44FEA481" w14:textId="77777777" w:rsidTr="00D562DA">
        <w:trPr>
          <w:gridAfter w:val="1"/>
          <w:wAfter w:w="15" w:type="pct"/>
          <w:jc w:val="center"/>
        </w:trPr>
        <w:tc>
          <w:tcPr>
            <w:tcW w:w="676" w:type="pct"/>
            <w:shd w:val="clear" w:color="auto" w:fill="auto"/>
            <w:hideMark/>
          </w:tcPr>
          <w:p w14:paraId="61E16956"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F93047A" w14:textId="685FED1C" w:rsidR="000F065A" w:rsidRPr="00786DB4" w:rsidRDefault="000F065A" w:rsidP="00C85DC9">
            <w:pPr>
              <w:ind w:firstLine="0"/>
              <w:rPr>
                <w:sz w:val="20"/>
              </w:rPr>
            </w:pPr>
            <w:r w:rsidRPr="00786DB4">
              <w:rPr>
                <w:sz w:val="20"/>
                <w:lang w:val="en-US"/>
              </w:rPr>
              <w:t>purchaseCode</w:t>
            </w:r>
          </w:p>
        </w:tc>
        <w:tc>
          <w:tcPr>
            <w:tcW w:w="336" w:type="pct"/>
            <w:gridSpan w:val="5"/>
            <w:shd w:val="clear" w:color="auto" w:fill="auto"/>
            <w:hideMark/>
          </w:tcPr>
          <w:p w14:paraId="661F75F0" w14:textId="141F29EC"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5FFC6C2D" w14:textId="06178167" w:rsidR="000F065A" w:rsidRPr="00786DB4" w:rsidRDefault="000F065A" w:rsidP="00C85DC9">
            <w:pPr>
              <w:ind w:firstLine="0"/>
              <w:jc w:val="center"/>
              <w:rPr>
                <w:sz w:val="20"/>
                <w:lang w:val="en-US"/>
              </w:rPr>
            </w:pPr>
            <w:r w:rsidRPr="00786DB4">
              <w:rPr>
                <w:sz w:val="20"/>
              </w:rPr>
              <w:t>Т</w:t>
            </w:r>
          </w:p>
        </w:tc>
        <w:tc>
          <w:tcPr>
            <w:tcW w:w="1287" w:type="pct"/>
            <w:gridSpan w:val="3"/>
            <w:shd w:val="clear" w:color="auto" w:fill="auto"/>
            <w:hideMark/>
          </w:tcPr>
          <w:p w14:paraId="71CEDB14" w14:textId="0D821744" w:rsidR="000F065A" w:rsidRPr="00786DB4" w:rsidRDefault="000F065A" w:rsidP="00C85DC9">
            <w:pPr>
              <w:ind w:firstLine="0"/>
              <w:rPr>
                <w:sz w:val="20"/>
              </w:rPr>
            </w:pPr>
            <w:r w:rsidRPr="00786DB4">
              <w:rPr>
                <w:sz w:val="20"/>
              </w:rPr>
              <w:t>Идентификационный код закупки</w:t>
            </w:r>
          </w:p>
        </w:tc>
        <w:tc>
          <w:tcPr>
            <w:tcW w:w="1363" w:type="pct"/>
            <w:shd w:val="clear" w:color="auto" w:fill="auto"/>
            <w:hideMark/>
          </w:tcPr>
          <w:p w14:paraId="4D796B48" w14:textId="77777777" w:rsidR="000F065A" w:rsidRPr="00786DB4" w:rsidRDefault="000F065A" w:rsidP="00C85DC9">
            <w:pPr>
              <w:ind w:firstLine="0"/>
              <w:rPr>
                <w:sz w:val="20"/>
              </w:rPr>
            </w:pPr>
            <w:r w:rsidRPr="00786DB4">
              <w:rPr>
                <w:sz w:val="20"/>
              </w:rPr>
              <w:t xml:space="preserve">Шаблон значения: </w:t>
            </w:r>
          </w:p>
          <w:p w14:paraId="36BDF4C8" w14:textId="77777777" w:rsidR="000F065A" w:rsidRPr="00786DB4" w:rsidRDefault="000F065A" w:rsidP="00C85DC9">
            <w:pPr>
              <w:ind w:firstLine="0"/>
              <w:rPr>
                <w:sz w:val="20"/>
              </w:rPr>
            </w:pPr>
            <w:r w:rsidRPr="00786DB4">
              <w:rPr>
                <w:sz w:val="20"/>
              </w:rPr>
              <w:t>\d{36}</w:t>
            </w:r>
          </w:p>
          <w:p w14:paraId="15C6AA64" w14:textId="77777777" w:rsidR="000F065A" w:rsidRPr="00786DB4" w:rsidRDefault="000F065A" w:rsidP="00C85DC9">
            <w:pPr>
              <w:ind w:firstLine="0"/>
              <w:rPr>
                <w:sz w:val="20"/>
              </w:rPr>
            </w:pPr>
            <w:r w:rsidRPr="00786DB4">
              <w:rPr>
                <w:sz w:val="20"/>
              </w:rPr>
              <w:t>Если поле не заполнено, то заполняется автоматически из закупки.</w:t>
            </w:r>
          </w:p>
          <w:p w14:paraId="27B77B37" w14:textId="55FB05DA" w:rsidR="000F065A" w:rsidRPr="00786DB4" w:rsidRDefault="000F065A" w:rsidP="00C85DC9">
            <w:pPr>
              <w:ind w:firstLine="0"/>
              <w:rPr>
                <w:sz w:val="20"/>
              </w:rPr>
            </w:pPr>
            <w:r w:rsidRPr="00786DB4">
              <w:rPr>
                <w:sz w:val="20"/>
              </w:rPr>
              <w:t>Если поле заполнено, то контролируется, что ИКЗ принадлежит закупке с номером, указанным в поле "Номер извещения о проведении" (notificationNumber)</w:t>
            </w:r>
          </w:p>
        </w:tc>
      </w:tr>
      <w:tr w:rsidR="000F065A" w:rsidRPr="00786DB4" w14:paraId="29BF8536" w14:textId="77777777" w:rsidTr="00D562DA">
        <w:trPr>
          <w:gridAfter w:val="1"/>
          <w:wAfter w:w="15" w:type="pct"/>
          <w:jc w:val="center"/>
        </w:trPr>
        <w:tc>
          <w:tcPr>
            <w:tcW w:w="676" w:type="pct"/>
            <w:shd w:val="clear" w:color="auto" w:fill="auto"/>
          </w:tcPr>
          <w:p w14:paraId="3F7AA2F9" w14:textId="77777777" w:rsidR="000F065A" w:rsidRPr="00786DB4" w:rsidRDefault="000F065A" w:rsidP="00C85DC9">
            <w:pPr>
              <w:ind w:firstLine="0"/>
              <w:rPr>
                <w:sz w:val="20"/>
              </w:rPr>
            </w:pPr>
          </w:p>
        </w:tc>
        <w:tc>
          <w:tcPr>
            <w:tcW w:w="820" w:type="pct"/>
            <w:gridSpan w:val="2"/>
            <w:shd w:val="clear" w:color="auto" w:fill="auto"/>
          </w:tcPr>
          <w:p w14:paraId="5ECB01F9" w14:textId="6E7408B5" w:rsidR="000F065A" w:rsidRPr="00786DB4" w:rsidRDefault="000F065A" w:rsidP="00C85DC9">
            <w:pPr>
              <w:ind w:firstLine="0"/>
              <w:rPr>
                <w:sz w:val="20"/>
                <w:lang w:val="en-US"/>
              </w:rPr>
            </w:pPr>
            <w:r w:rsidRPr="00786DB4">
              <w:rPr>
                <w:sz w:val="20"/>
                <w:lang w:val="en-US"/>
              </w:rPr>
              <w:t>contractProjectNumber</w:t>
            </w:r>
          </w:p>
        </w:tc>
        <w:tc>
          <w:tcPr>
            <w:tcW w:w="336" w:type="pct"/>
            <w:gridSpan w:val="5"/>
            <w:shd w:val="clear" w:color="auto" w:fill="auto"/>
          </w:tcPr>
          <w:p w14:paraId="2D178D4B" w14:textId="75D28DBC"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7B9435EF" w14:textId="2192579C" w:rsidR="000F065A" w:rsidRPr="00786DB4" w:rsidRDefault="000F065A" w:rsidP="00C85DC9">
            <w:pPr>
              <w:ind w:firstLine="0"/>
              <w:jc w:val="center"/>
              <w:rPr>
                <w:sz w:val="20"/>
              </w:rPr>
            </w:pPr>
            <w:r w:rsidRPr="00786DB4">
              <w:rPr>
                <w:sz w:val="20"/>
              </w:rPr>
              <w:t>Т</w:t>
            </w:r>
          </w:p>
        </w:tc>
        <w:tc>
          <w:tcPr>
            <w:tcW w:w="1287" w:type="pct"/>
            <w:gridSpan w:val="3"/>
            <w:shd w:val="clear" w:color="auto" w:fill="auto"/>
          </w:tcPr>
          <w:p w14:paraId="7FE5FACC" w14:textId="37812D03" w:rsidR="000F065A" w:rsidRPr="00786DB4" w:rsidRDefault="000F065A" w:rsidP="00C85DC9">
            <w:pPr>
              <w:ind w:firstLine="0"/>
              <w:rPr>
                <w:sz w:val="20"/>
              </w:rPr>
            </w:pPr>
            <w:r w:rsidRPr="00786DB4">
              <w:rPr>
                <w:sz w:val="20"/>
              </w:rPr>
              <w:t>Реестровый номер проекта контракта, заключенного в электронной форме</w:t>
            </w:r>
          </w:p>
        </w:tc>
        <w:tc>
          <w:tcPr>
            <w:tcW w:w="1363" w:type="pct"/>
            <w:shd w:val="clear" w:color="auto" w:fill="auto"/>
          </w:tcPr>
          <w:p w14:paraId="463D000E" w14:textId="77777777" w:rsidR="000F065A" w:rsidRPr="00786DB4" w:rsidRDefault="000F065A" w:rsidP="00C85DC9">
            <w:pPr>
              <w:ind w:firstLine="0"/>
              <w:rPr>
                <w:sz w:val="20"/>
              </w:rPr>
            </w:pPr>
            <w:r w:rsidRPr="00786DB4">
              <w:rPr>
                <w:sz w:val="20"/>
              </w:rPr>
              <w:t xml:space="preserve">Шаблон значения: </w:t>
            </w:r>
          </w:p>
          <w:p w14:paraId="02CF041D" w14:textId="22BC22C5" w:rsidR="000F065A" w:rsidRPr="00786DB4" w:rsidRDefault="000F065A" w:rsidP="00C85DC9">
            <w:pPr>
              <w:ind w:firstLine="0"/>
              <w:rPr>
                <w:sz w:val="20"/>
              </w:rPr>
            </w:pPr>
            <w:r w:rsidRPr="00786DB4">
              <w:rPr>
                <w:sz w:val="20"/>
              </w:rPr>
              <w:t>\d{23}</w:t>
            </w:r>
          </w:p>
          <w:p w14:paraId="21B3549E" w14:textId="77777777" w:rsidR="000F065A" w:rsidRPr="00786DB4" w:rsidRDefault="000F065A" w:rsidP="00C85DC9">
            <w:pPr>
              <w:ind w:firstLine="0"/>
              <w:rPr>
                <w:sz w:val="20"/>
              </w:rPr>
            </w:pPr>
            <w:r w:rsidRPr="00786DB4">
              <w:rPr>
                <w:sz w:val="20"/>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076C027D" w14:textId="77777777" w:rsidR="000F065A" w:rsidRDefault="000F065A" w:rsidP="00C85DC9">
            <w:pPr>
              <w:ind w:firstLine="0"/>
              <w:rPr>
                <w:sz w:val="20"/>
              </w:rPr>
            </w:pPr>
            <w:r w:rsidRPr="00786DB4">
              <w:rPr>
                <w:sz w:val="20"/>
              </w:rPr>
              <w:t>В остальных случаях игнорируется при приеме, заполняется автоматически</w:t>
            </w:r>
          </w:p>
          <w:p w14:paraId="2F3B1DE1" w14:textId="77777777" w:rsidR="00A83BE7" w:rsidRDefault="00A83BE7" w:rsidP="00C85DC9">
            <w:pPr>
              <w:ind w:firstLine="0"/>
              <w:rPr>
                <w:sz w:val="20"/>
              </w:rPr>
            </w:pPr>
          </w:p>
          <w:p w14:paraId="34D35062" w14:textId="40190071" w:rsidR="00A83BE7" w:rsidRPr="00786DB4" w:rsidRDefault="00A83BE7" w:rsidP="00C85DC9">
            <w:pPr>
              <w:ind w:firstLine="0"/>
              <w:rPr>
                <w:sz w:val="20"/>
              </w:rPr>
            </w:pPr>
            <w:r w:rsidRPr="00A83BE7">
              <w:rPr>
                <w:sz w:val="20"/>
              </w:rPr>
              <w:t>При этом среди заключенных в электронной форме контрактов рассматриваются только те, по которым в РК еще не размещены сведения о контракте (не считая аннулированных)</w:t>
            </w:r>
          </w:p>
        </w:tc>
      </w:tr>
      <w:tr w:rsidR="00B00596" w:rsidRPr="00786DB4" w14:paraId="6F896D62" w14:textId="77777777" w:rsidTr="00D562DA">
        <w:trPr>
          <w:gridAfter w:val="1"/>
          <w:wAfter w:w="15" w:type="pct"/>
          <w:jc w:val="center"/>
        </w:trPr>
        <w:tc>
          <w:tcPr>
            <w:tcW w:w="676" w:type="pct"/>
            <w:shd w:val="clear" w:color="auto" w:fill="auto"/>
          </w:tcPr>
          <w:p w14:paraId="3F54B3AB" w14:textId="77777777" w:rsidR="00B00596" w:rsidRPr="00786DB4" w:rsidRDefault="00B00596" w:rsidP="00B00596">
            <w:pPr>
              <w:ind w:firstLine="0"/>
              <w:rPr>
                <w:sz w:val="20"/>
              </w:rPr>
            </w:pPr>
          </w:p>
        </w:tc>
        <w:tc>
          <w:tcPr>
            <w:tcW w:w="820" w:type="pct"/>
            <w:gridSpan w:val="2"/>
            <w:shd w:val="clear" w:color="auto" w:fill="auto"/>
          </w:tcPr>
          <w:p w14:paraId="2F7D81DC" w14:textId="35E6AF1F" w:rsidR="00B00596" w:rsidRPr="00786DB4" w:rsidRDefault="00B00596" w:rsidP="00B00596">
            <w:pPr>
              <w:ind w:firstLine="0"/>
              <w:rPr>
                <w:sz w:val="20"/>
                <w:lang w:val="en-US"/>
              </w:rPr>
            </w:pPr>
            <w:r w:rsidRPr="00B00596">
              <w:rPr>
                <w:sz w:val="20"/>
                <w:lang w:val="en-US"/>
              </w:rPr>
              <w:t>isStructuredForm</w:t>
            </w:r>
          </w:p>
        </w:tc>
        <w:tc>
          <w:tcPr>
            <w:tcW w:w="336" w:type="pct"/>
            <w:gridSpan w:val="5"/>
            <w:shd w:val="clear" w:color="auto" w:fill="auto"/>
          </w:tcPr>
          <w:p w14:paraId="7CEBAD7C" w14:textId="14BB938E" w:rsidR="00B00596" w:rsidRPr="00786DB4" w:rsidRDefault="00D00AED" w:rsidP="00B00596">
            <w:pPr>
              <w:ind w:firstLine="0"/>
              <w:jc w:val="center"/>
              <w:rPr>
                <w:sz w:val="20"/>
              </w:rPr>
            </w:pPr>
            <w:r>
              <w:rPr>
                <w:sz w:val="20"/>
              </w:rPr>
              <w:t>Н</w:t>
            </w:r>
          </w:p>
        </w:tc>
        <w:tc>
          <w:tcPr>
            <w:tcW w:w="503" w:type="pct"/>
            <w:gridSpan w:val="2"/>
            <w:shd w:val="clear" w:color="auto" w:fill="auto"/>
          </w:tcPr>
          <w:p w14:paraId="786B62B5" w14:textId="7B187504" w:rsidR="00B00596" w:rsidRPr="00D00AED" w:rsidRDefault="00D00AED" w:rsidP="00B00596">
            <w:pPr>
              <w:ind w:firstLine="0"/>
              <w:jc w:val="center"/>
              <w:rPr>
                <w:sz w:val="20"/>
                <w:lang w:val="en-US"/>
              </w:rPr>
            </w:pPr>
            <w:r>
              <w:rPr>
                <w:sz w:val="20"/>
                <w:lang w:val="en-US"/>
              </w:rPr>
              <w:t>B</w:t>
            </w:r>
          </w:p>
        </w:tc>
        <w:tc>
          <w:tcPr>
            <w:tcW w:w="1287" w:type="pct"/>
            <w:gridSpan w:val="3"/>
            <w:shd w:val="clear" w:color="auto" w:fill="auto"/>
          </w:tcPr>
          <w:p w14:paraId="4AB6B2EA" w14:textId="397B4860" w:rsidR="00B00596" w:rsidRPr="00786DB4" w:rsidRDefault="00B00596" w:rsidP="00D00AED">
            <w:pPr>
              <w:ind w:firstLine="0"/>
              <w:rPr>
                <w:sz w:val="20"/>
              </w:rPr>
            </w:pPr>
            <w:r w:rsidRPr="00B00596">
              <w:rPr>
                <w:sz w:val="20"/>
              </w:rPr>
              <w:t xml:space="preserve">Электронный контракт сформирован в </w:t>
            </w:r>
            <w:r w:rsidRPr="00B00596">
              <w:rPr>
                <w:sz w:val="20"/>
              </w:rPr>
              <w:lastRenderedPageBreak/>
              <w:t>структурированном виде</w:t>
            </w:r>
          </w:p>
        </w:tc>
        <w:tc>
          <w:tcPr>
            <w:tcW w:w="1363" w:type="pct"/>
            <w:shd w:val="clear" w:color="auto" w:fill="auto"/>
          </w:tcPr>
          <w:p w14:paraId="71E601D9" w14:textId="0CD5305D" w:rsidR="00D00AED" w:rsidRPr="00F00B20" w:rsidRDefault="00D00AED" w:rsidP="00B00596">
            <w:pPr>
              <w:ind w:firstLine="0"/>
              <w:rPr>
                <w:sz w:val="20"/>
              </w:rPr>
            </w:pPr>
            <w:r>
              <w:rPr>
                <w:sz w:val="20"/>
              </w:rPr>
              <w:lastRenderedPageBreak/>
              <w:t xml:space="preserve">Фиксированное значение: </w:t>
            </w:r>
            <w:r>
              <w:rPr>
                <w:sz w:val="20"/>
                <w:lang w:val="en-US"/>
              </w:rPr>
              <w:t>true</w:t>
            </w:r>
          </w:p>
          <w:p w14:paraId="5DFA89E8" w14:textId="744E10C3" w:rsidR="00B00596" w:rsidRPr="00786DB4" w:rsidRDefault="00D00AED" w:rsidP="00B00596">
            <w:pPr>
              <w:ind w:firstLine="0"/>
              <w:rPr>
                <w:sz w:val="20"/>
              </w:rPr>
            </w:pPr>
            <w:r w:rsidRPr="00B00596">
              <w:rPr>
                <w:sz w:val="20"/>
              </w:rPr>
              <w:t xml:space="preserve">Игнорируется при приеме, </w:t>
            </w:r>
            <w:r w:rsidRPr="00B00596">
              <w:rPr>
                <w:sz w:val="20"/>
              </w:rPr>
              <w:lastRenderedPageBreak/>
              <w:t>заполняется автоматически, если проект контракта, реестровый номер которого задан в поле "Реестровый номер проекта контракта, заключенного в электронной форме" (foundation/fcsOrder/order/contractProjectNumber) или определен автоматически, сформирован в структурированном виде</w:t>
            </w:r>
          </w:p>
        </w:tc>
      </w:tr>
      <w:tr w:rsidR="000F065A" w:rsidRPr="00786DB4" w14:paraId="253A9C0A" w14:textId="77777777" w:rsidTr="00D562DA">
        <w:trPr>
          <w:gridAfter w:val="1"/>
          <w:wAfter w:w="15" w:type="pct"/>
          <w:jc w:val="center"/>
        </w:trPr>
        <w:tc>
          <w:tcPr>
            <w:tcW w:w="676" w:type="pct"/>
            <w:vMerge w:val="restart"/>
            <w:shd w:val="clear" w:color="auto" w:fill="auto"/>
            <w:hideMark/>
          </w:tcPr>
          <w:p w14:paraId="47BF6FF2" w14:textId="77777777" w:rsidR="000F065A" w:rsidRPr="00786DB4" w:rsidRDefault="000F065A" w:rsidP="00C85DC9">
            <w:pPr>
              <w:ind w:firstLine="0"/>
              <w:rPr>
                <w:sz w:val="20"/>
              </w:rPr>
            </w:pPr>
            <w:r w:rsidRPr="00786DB4">
              <w:rPr>
                <w:sz w:val="20"/>
              </w:rPr>
              <w:lastRenderedPageBreak/>
              <w:t> Блок необязателен для заполнения</w:t>
            </w:r>
          </w:p>
          <w:p w14:paraId="01967857" w14:textId="77777777" w:rsidR="000F065A" w:rsidRPr="00786DB4" w:rsidRDefault="000F065A" w:rsidP="00C85DC9">
            <w:pPr>
              <w:ind w:firstLine="0"/>
              <w:rPr>
                <w:sz w:val="20"/>
              </w:rPr>
            </w:pPr>
          </w:p>
          <w:p w14:paraId="2A0147DC" w14:textId="47F8AB53"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hideMark/>
          </w:tcPr>
          <w:p w14:paraId="0E2E975F" w14:textId="3FF79BB8" w:rsidR="000F065A" w:rsidRPr="00786DB4" w:rsidRDefault="000F065A" w:rsidP="00C85DC9">
            <w:pPr>
              <w:ind w:firstLine="0"/>
              <w:rPr>
                <w:sz w:val="20"/>
              </w:rPr>
            </w:pPr>
            <w:r w:rsidRPr="00786DB4">
              <w:rPr>
                <w:sz w:val="20"/>
                <w:lang w:val="en-US"/>
              </w:rPr>
              <w:t>tenderPlanInfo</w:t>
            </w:r>
          </w:p>
        </w:tc>
        <w:tc>
          <w:tcPr>
            <w:tcW w:w="336" w:type="pct"/>
            <w:gridSpan w:val="5"/>
            <w:shd w:val="clear" w:color="auto" w:fill="auto"/>
            <w:hideMark/>
          </w:tcPr>
          <w:p w14:paraId="2C71BFD3"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22D8D0DB" w14:textId="79D55E80"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72D114CF" w14:textId="1762E487" w:rsidR="000F065A" w:rsidRPr="00786DB4" w:rsidRDefault="000F065A" w:rsidP="00C85DC9">
            <w:pPr>
              <w:ind w:firstLine="0"/>
              <w:rPr>
                <w:sz w:val="20"/>
              </w:rPr>
            </w:pPr>
            <w:r w:rsidRPr="00786DB4">
              <w:rPr>
                <w:sz w:val="20"/>
              </w:rPr>
              <w:t>Сведения о связи с позицией плана-графика</w:t>
            </w:r>
          </w:p>
        </w:tc>
        <w:tc>
          <w:tcPr>
            <w:tcW w:w="1363" w:type="pct"/>
            <w:shd w:val="clear" w:color="auto" w:fill="auto"/>
            <w:hideMark/>
          </w:tcPr>
          <w:p w14:paraId="6C697857" w14:textId="58F7097D" w:rsidR="000F065A" w:rsidRPr="00786DB4" w:rsidRDefault="000F065A" w:rsidP="00C85DC9">
            <w:pPr>
              <w:ind w:firstLine="0"/>
              <w:rPr>
                <w:sz w:val="20"/>
              </w:rPr>
            </w:pPr>
            <w:r w:rsidRPr="00786DB4">
              <w:rPr>
                <w:sz w:val="20"/>
              </w:rPr>
              <w:t>Игнорируется при приеме. Заполняется данными из заданного лота извещения об осуществлении закупки</w:t>
            </w:r>
          </w:p>
        </w:tc>
      </w:tr>
      <w:tr w:rsidR="000F065A" w:rsidRPr="00786DB4" w14:paraId="3E9FE218" w14:textId="77777777" w:rsidTr="00D562DA">
        <w:trPr>
          <w:gridAfter w:val="1"/>
          <w:wAfter w:w="15" w:type="pct"/>
          <w:jc w:val="center"/>
        </w:trPr>
        <w:tc>
          <w:tcPr>
            <w:tcW w:w="676" w:type="pct"/>
            <w:vMerge/>
            <w:shd w:val="clear" w:color="auto" w:fill="auto"/>
          </w:tcPr>
          <w:p w14:paraId="429B0C55" w14:textId="77777777" w:rsidR="000F065A" w:rsidRPr="00786DB4" w:rsidRDefault="000F065A" w:rsidP="00C85DC9">
            <w:pPr>
              <w:ind w:firstLine="0"/>
              <w:rPr>
                <w:sz w:val="20"/>
              </w:rPr>
            </w:pPr>
          </w:p>
        </w:tc>
        <w:tc>
          <w:tcPr>
            <w:tcW w:w="820" w:type="pct"/>
            <w:gridSpan w:val="2"/>
            <w:shd w:val="clear" w:color="auto" w:fill="auto"/>
          </w:tcPr>
          <w:p w14:paraId="5134EA07" w14:textId="2FEBAAA1" w:rsidR="000F065A" w:rsidRPr="00786DB4" w:rsidRDefault="000F065A" w:rsidP="00C85DC9">
            <w:pPr>
              <w:ind w:firstLine="0"/>
              <w:rPr>
                <w:sz w:val="20"/>
                <w:lang w:val="en-US"/>
              </w:rPr>
            </w:pPr>
            <w:r w:rsidRPr="00786DB4">
              <w:rPr>
                <w:sz w:val="20"/>
                <w:lang w:val="en-US"/>
              </w:rPr>
              <w:t>tenderPlan2020Info</w:t>
            </w:r>
          </w:p>
        </w:tc>
        <w:tc>
          <w:tcPr>
            <w:tcW w:w="336" w:type="pct"/>
            <w:gridSpan w:val="5"/>
            <w:shd w:val="clear" w:color="auto" w:fill="auto"/>
          </w:tcPr>
          <w:p w14:paraId="7602DD84" w14:textId="53541312"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66F8FC06" w14:textId="7DDEC81B"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78E961BF" w14:textId="5BBE4266" w:rsidR="000F065A" w:rsidRPr="00786DB4" w:rsidRDefault="000F065A" w:rsidP="00C85DC9">
            <w:pPr>
              <w:ind w:firstLine="0"/>
              <w:rPr>
                <w:sz w:val="20"/>
              </w:rPr>
            </w:pPr>
            <w:r w:rsidRPr="00786DB4">
              <w:rPr>
                <w:sz w:val="20"/>
              </w:rPr>
              <w:t>Сведения о связи с позицией плана-графика закупок с 01.01.2020</w:t>
            </w:r>
          </w:p>
        </w:tc>
        <w:tc>
          <w:tcPr>
            <w:tcW w:w="1363" w:type="pct"/>
            <w:shd w:val="clear" w:color="auto" w:fill="auto"/>
          </w:tcPr>
          <w:p w14:paraId="05C729F5" w14:textId="77777777" w:rsidR="000F065A" w:rsidRPr="00786DB4" w:rsidRDefault="000F065A" w:rsidP="00C85DC9">
            <w:pPr>
              <w:ind w:firstLine="0"/>
              <w:rPr>
                <w:sz w:val="20"/>
              </w:rPr>
            </w:pPr>
            <w:r w:rsidRPr="00786DB4">
              <w:rPr>
                <w:sz w:val="20"/>
              </w:rPr>
              <w:t>Игнорируется при приеме. Заполняется данными из заданного лота извещения об осуществлении закупки</w:t>
            </w:r>
          </w:p>
          <w:p w14:paraId="38B3CBA9" w14:textId="77777777" w:rsidR="000F065A" w:rsidRPr="00786DB4" w:rsidRDefault="000F065A" w:rsidP="00C85DC9">
            <w:pPr>
              <w:ind w:firstLine="0"/>
              <w:rPr>
                <w:sz w:val="20"/>
              </w:rPr>
            </w:pPr>
          </w:p>
          <w:p w14:paraId="2C57C7FC" w14:textId="66BD0918" w:rsidR="000F065A" w:rsidRPr="00786DB4" w:rsidRDefault="000F065A" w:rsidP="00C85DC9">
            <w:pPr>
              <w:ind w:firstLine="0"/>
              <w:rPr>
                <w:sz w:val="20"/>
              </w:rPr>
            </w:pPr>
            <w:r w:rsidRPr="00786DB4">
              <w:rPr>
                <w:sz w:val="20"/>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786DB4" w14:paraId="6332B103" w14:textId="77777777" w:rsidTr="003C4239">
        <w:trPr>
          <w:gridAfter w:val="1"/>
          <w:wAfter w:w="15" w:type="pct"/>
          <w:jc w:val="center"/>
        </w:trPr>
        <w:tc>
          <w:tcPr>
            <w:tcW w:w="4985" w:type="pct"/>
            <w:gridSpan w:val="14"/>
            <w:shd w:val="clear" w:color="auto" w:fill="auto"/>
            <w:hideMark/>
          </w:tcPr>
          <w:p w14:paraId="70AE20F1" w14:textId="2024C98B" w:rsidR="000F065A" w:rsidRPr="00786DB4" w:rsidRDefault="000F065A" w:rsidP="00C85DC9">
            <w:pPr>
              <w:ind w:firstLine="0"/>
              <w:jc w:val="center"/>
              <w:rPr>
                <w:b/>
                <w:sz w:val="20"/>
              </w:rPr>
            </w:pPr>
            <w:r w:rsidRPr="00786DB4">
              <w:rPr>
                <w:b/>
                <w:sz w:val="20"/>
              </w:rPr>
              <w:t>Сведения о связи с позицией плана-графика</w:t>
            </w:r>
          </w:p>
        </w:tc>
      </w:tr>
      <w:tr w:rsidR="000F065A" w:rsidRPr="00786DB4" w14:paraId="11D43878" w14:textId="77777777" w:rsidTr="00D562DA">
        <w:trPr>
          <w:gridAfter w:val="1"/>
          <w:wAfter w:w="15" w:type="pct"/>
          <w:jc w:val="center"/>
        </w:trPr>
        <w:tc>
          <w:tcPr>
            <w:tcW w:w="676" w:type="pct"/>
            <w:shd w:val="clear" w:color="auto" w:fill="auto"/>
            <w:hideMark/>
          </w:tcPr>
          <w:p w14:paraId="2ABDBCD9" w14:textId="78138EA2" w:rsidR="000F065A" w:rsidRPr="00786DB4" w:rsidRDefault="000F065A" w:rsidP="00C85DC9">
            <w:pPr>
              <w:ind w:firstLine="0"/>
              <w:rPr>
                <w:b/>
                <w:sz w:val="20"/>
              </w:rPr>
            </w:pPr>
            <w:r w:rsidRPr="00786DB4">
              <w:rPr>
                <w:b/>
                <w:sz w:val="20"/>
              </w:rPr>
              <w:t>tenderPlanInfo</w:t>
            </w:r>
          </w:p>
        </w:tc>
        <w:tc>
          <w:tcPr>
            <w:tcW w:w="820" w:type="pct"/>
            <w:gridSpan w:val="2"/>
            <w:shd w:val="clear" w:color="auto" w:fill="auto"/>
            <w:hideMark/>
          </w:tcPr>
          <w:p w14:paraId="4C0294DE"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1A15DFCB"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4372BBD"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395C5F4"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3D808BF" w14:textId="77777777" w:rsidR="000F065A" w:rsidRPr="00786DB4" w:rsidRDefault="000F065A" w:rsidP="00C85DC9">
            <w:pPr>
              <w:ind w:firstLine="0"/>
              <w:rPr>
                <w:sz w:val="20"/>
              </w:rPr>
            </w:pPr>
            <w:r w:rsidRPr="00786DB4">
              <w:rPr>
                <w:sz w:val="20"/>
              </w:rPr>
              <w:t xml:space="preserve"> </w:t>
            </w:r>
          </w:p>
        </w:tc>
      </w:tr>
      <w:tr w:rsidR="000F065A" w:rsidRPr="00786DB4" w14:paraId="5E35D328" w14:textId="77777777" w:rsidTr="00D562DA">
        <w:trPr>
          <w:gridAfter w:val="1"/>
          <w:wAfter w:w="15" w:type="pct"/>
          <w:jc w:val="center"/>
        </w:trPr>
        <w:tc>
          <w:tcPr>
            <w:tcW w:w="676" w:type="pct"/>
            <w:shd w:val="clear" w:color="auto" w:fill="auto"/>
            <w:hideMark/>
          </w:tcPr>
          <w:p w14:paraId="1DD0A51F" w14:textId="77777777" w:rsidR="000F065A" w:rsidRPr="00786DB4" w:rsidRDefault="000F065A" w:rsidP="00C85DC9">
            <w:pPr>
              <w:ind w:firstLine="0"/>
              <w:rPr>
                <w:b/>
                <w:sz w:val="20"/>
              </w:rPr>
            </w:pPr>
          </w:p>
        </w:tc>
        <w:tc>
          <w:tcPr>
            <w:tcW w:w="820" w:type="pct"/>
            <w:gridSpan w:val="2"/>
            <w:shd w:val="clear" w:color="auto" w:fill="auto"/>
            <w:hideMark/>
          </w:tcPr>
          <w:p w14:paraId="685B5400" w14:textId="41E72E6E" w:rsidR="000F065A" w:rsidRPr="00786DB4" w:rsidRDefault="000F065A" w:rsidP="00C85DC9">
            <w:pPr>
              <w:ind w:firstLine="0"/>
              <w:rPr>
                <w:sz w:val="20"/>
              </w:rPr>
            </w:pPr>
            <w:r w:rsidRPr="00786DB4">
              <w:rPr>
                <w:sz w:val="20"/>
              </w:rPr>
              <w:t>plan2017Number</w:t>
            </w:r>
          </w:p>
        </w:tc>
        <w:tc>
          <w:tcPr>
            <w:tcW w:w="336" w:type="pct"/>
            <w:gridSpan w:val="5"/>
            <w:shd w:val="clear" w:color="auto" w:fill="auto"/>
            <w:hideMark/>
          </w:tcPr>
          <w:p w14:paraId="12B2779E" w14:textId="0BAB7781" w:rsidR="000F065A" w:rsidRPr="00786DB4" w:rsidRDefault="000F065A" w:rsidP="00C85DC9">
            <w:pPr>
              <w:ind w:firstLine="0"/>
              <w:rPr>
                <w:sz w:val="20"/>
              </w:rPr>
            </w:pPr>
            <w:r w:rsidRPr="00786DB4">
              <w:rPr>
                <w:sz w:val="20"/>
              </w:rPr>
              <w:t>О</w:t>
            </w:r>
          </w:p>
        </w:tc>
        <w:tc>
          <w:tcPr>
            <w:tcW w:w="503" w:type="pct"/>
            <w:gridSpan w:val="2"/>
            <w:shd w:val="clear" w:color="auto" w:fill="auto"/>
            <w:hideMark/>
          </w:tcPr>
          <w:p w14:paraId="63A3A64A" w14:textId="05E8AF17" w:rsidR="000F065A" w:rsidRPr="00786DB4" w:rsidRDefault="000F065A" w:rsidP="00C85DC9">
            <w:pPr>
              <w:ind w:firstLine="0"/>
              <w:rPr>
                <w:sz w:val="20"/>
              </w:rPr>
            </w:pPr>
            <w:r w:rsidRPr="00786DB4">
              <w:rPr>
                <w:sz w:val="20"/>
              </w:rPr>
              <w:t>Т(</w:t>
            </w:r>
            <w:r w:rsidRPr="00786DB4">
              <w:rPr>
                <w:sz w:val="20"/>
                <w:lang w:val="en-US"/>
              </w:rPr>
              <w:t>2</w:t>
            </w:r>
            <w:r w:rsidRPr="00786DB4">
              <w:rPr>
                <w:sz w:val="20"/>
              </w:rPr>
              <w:t>2)</w:t>
            </w:r>
          </w:p>
        </w:tc>
        <w:tc>
          <w:tcPr>
            <w:tcW w:w="1287" w:type="pct"/>
            <w:gridSpan w:val="3"/>
            <w:shd w:val="clear" w:color="auto" w:fill="auto"/>
            <w:hideMark/>
          </w:tcPr>
          <w:p w14:paraId="182F4013" w14:textId="27796B2D" w:rsidR="000F065A" w:rsidRPr="00786DB4" w:rsidRDefault="000F065A" w:rsidP="00C85DC9">
            <w:pPr>
              <w:ind w:firstLine="0"/>
              <w:rPr>
                <w:sz w:val="20"/>
              </w:rPr>
            </w:pPr>
            <w:r w:rsidRPr="00786DB4">
              <w:rPr>
                <w:sz w:val="20"/>
              </w:rPr>
              <w:t>Реестровый номер плана-графика с 01.01.2017</w:t>
            </w:r>
          </w:p>
        </w:tc>
        <w:tc>
          <w:tcPr>
            <w:tcW w:w="1363" w:type="pct"/>
            <w:shd w:val="clear" w:color="auto" w:fill="auto"/>
            <w:hideMark/>
          </w:tcPr>
          <w:p w14:paraId="67B9CE8D" w14:textId="77777777" w:rsidR="000F065A" w:rsidRPr="00786DB4" w:rsidRDefault="000F065A" w:rsidP="00C85DC9">
            <w:pPr>
              <w:ind w:firstLine="0"/>
              <w:rPr>
                <w:sz w:val="20"/>
              </w:rPr>
            </w:pPr>
            <w:r w:rsidRPr="00786DB4">
              <w:rPr>
                <w:sz w:val="20"/>
              </w:rPr>
              <w:t xml:space="preserve"> </w:t>
            </w:r>
          </w:p>
        </w:tc>
      </w:tr>
      <w:tr w:rsidR="000F065A" w:rsidRPr="00786DB4" w14:paraId="16C9F996" w14:textId="77777777" w:rsidTr="00D562DA">
        <w:trPr>
          <w:gridAfter w:val="1"/>
          <w:wAfter w:w="15" w:type="pct"/>
          <w:jc w:val="center"/>
        </w:trPr>
        <w:tc>
          <w:tcPr>
            <w:tcW w:w="676" w:type="pct"/>
            <w:vMerge w:val="restart"/>
            <w:shd w:val="clear" w:color="auto" w:fill="auto"/>
            <w:hideMark/>
          </w:tcPr>
          <w:p w14:paraId="7236F4BE" w14:textId="20533896" w:rsidR="000F065A" w:rsidRPr="00786DB4" w:rsidRDefault="000F065A" w:rsidP="00C85DC9">
            <w:pPr>
              <w:ind w:firstLine="0"/>
              <w:rPr>
                <w:b/>
                <w:sz w:val="20"/>
              </w:rPr>
            </w:pPr>
            <w:r w:rsidRPr="00786DB4">
              <w:rPr>
                <w:sz w:val="20"/>
              </w:rPr>
              <w:t>Допустимо указание только одного элемента</w:t>
            </w:r>
          </w:p>
        </w:tc>
        <w:tc>
          <w:tcPr>
            <w:tcW w:w="820" w:type="pct"/>
            <w:gridSpan w:val="2"/>
            <w:shd w:val="clear" w:color="auto" w:fill="auto"/>
            <w:hideMark/>
          </w:tcPr>
          <w:p w14:paraId="41580998" w14:textId="4FBA6DC2" w:rsidR="000F065A" w:rsidRPr="00786DB4" w:rsidRDefault="000F065A" w:rsidP="00C85DC9">
            <w:pPr>
              <w:ind w:firstLine="0"/>
              <w:rPr>
                <w:sz w:val="20"/>
              </w:rPr>
            </w:pPr>
            <w:r w:rsidRPr="00786DB4">
              <w:rPr>
                <w:sz w:val="20"/>
              </w:rPr>
              <w:t>position2017Number</w:t>
            </w:r>
          </w:p>
        </w:tc>
        <w:tc>
          <w:tcPr>
            <w:tcW w:w="336" w:type="pct"/>
            <w:gridSpan w:val="5"/>
            <w:shd w:val="clear" w:color="auto" w:fill="auto"/>
            <w:hideMark/>
          </w:tcPr>
          <w:p w14:paraId="6974EDB3" w14:textId="412306E0" w:rsidR="000F065A" w:rsidRPr="00786DB4" w:rsidRDefault="000F065A" w:rsidP="00C85DC9">
            <w:pPr>
              <w:ind w:firstLine="0"/>
              <w:rPr>
                <w:sz w:val="20"/>
              </w:rPr>
            </w:pPr>
            <w:r w:rsidRPr="00786DB4">
              <w:rPr>
                <w:sz w:val="20"/>
              </w:rPr>
              <w:t>О</w:t>
            </w:r>
          </w:p>
        </w:tc>
        <w:tc>
          <w:tcPr>
            <w:tcW w:w="503" w:type="pct"/>
            <w:gridSpan w:val="2"/>
            <w:shd w:val="clear" w:color="auto" w:fill="auto"/>
            <w:hideMark/>
          </w:tcPr>
          <w:p w14:paraId="45CFD1EE" w14:textId="56A53CF7" w:rsidR="000F065A" w:rsidRPr="00786DB4" w:rsidRDefault="000F065A" w:rsidP="00C85DC9">
            <w:pPr>
              <w:ind w:firstLine="0"/>
              <w:rPr>
                <w:sz w:val="20"/>
              </w:rPr>
            </w:pPr>
            <w:r w:rsidRPr="00786DB4">
              <w:rPr>
                <w:sz w:val="20"/>
              </w:rPr>
              <w:t>Т(</w:t>
            </w:r>
            <w:r w:rsidRPr="00786DB4">
              <w:rPr>
                <w:sz w:val="20"/>
                <w:lang w:val="en-US"/>
              </w:rPr>
              <w:t>28</w:t>
            </w:r>
            <w:r w:rsidRPr="00786DB4">
              <w:rPr>
                <w:sz w:val="20"/>
              </w:rPr>
              <w:t>)</w:t>
            </w:r>
          </w:p>
        </w:tc>
        <w:tc>
          <w:tcPr>
            <w:tcW w:w="1287" w:type="pct"/>
            <w:gridSpan w:val="3"/>
            <w:shd w:val="clear" w:color="auto" w:fill="auto"/>
            <w:hideMark/>
          </w:tcPr>
          <w:p w14:paraId="50B57280" w14:textId="2D2A0B4C" w:rsidR="000F065A" w:rsidRPr="00786DB4" w:rsidRDefault="000F065A" w:rsidP="00C85DC9">
            <w:pPr>
              <w:ind w:firstLine="0"/>
              <w:rPr>
                <w:sz w:val="20"/>
              </w:rPr>
            </w:pPr>
            <w:r w:rsidRPr="00786DB4">
              <w:rPr>
                <w:sz w:val="20"/>
              </w:rPr>
              <w:t>Номер позиции в плане-графике с 01.01.2017 (уникальный реестровый номер закупки)</w:t>
            </w:r>
          </w:p>
        </w:tc>
        <w:tc>
          <w:tcPr>
            <w:tcW w:w="1363" w:type="pct"/>
            <w:shd w:val="clear" w:color="auto" w:fill="auto"/>
            <w:hideMark/>
          </w:tcPr>
          <w:p w14:paraId="5BF66693" w14:textId="77777777" w:rsidR="000F065A" w:rsidRPr="00786DB4" w:rsidRDefault="000F065A" w:rsidP="00C85DC9">
            <w:pPr>
              <w:ind w:firstLine="0"/>
              <w:rPr>
                <w:sz w:val="20"/>
              </w:rPr>
            </w:pPr>
            <w:r w:rsidRPr="00786DB4">
              <w:rPr>
                <w:sz w:val="20"/>
              </w:rPr>
              <w:t xml:space="preserve"> </w:t>
            </w:r>
          </w:p>
        </w:tc>
      </w:tr>
      <w:tr w:rsidR="000F065A" w:rsidRPr="00786DB4" w14:paraId="40E99F61" w14:textId="77777777" w:rsidTr="00D562DA">
        <w:trPr>
          <w:gridAfter w:val="1"/>
          <w:wAfter w:w="15" w:type="pct"/>
          <w:jc w:val="center"/>
        </w:trPr>
        <w:tc>
          <w:tcPr>
            <w:tcW w:w="676" w:type="pct"/>
            <w:vMerge/>
            <w:shd w:val="clear" w:color="auto" w:fill="auto"/>
            <w:hideMark/>
          </w:tcPr>
          <w:p w14:paraId="4864BAE2" w14:textId="3F0A54FC" w:rsidR="000F065A" w:rsidRPr="00786DB4" w:rsidRDefault="000F065A" w:rsidP="00C85DC9">
            <w:pPr>
              <w:ind w:firstLine="0"/>
              <w:rPr>
                <w:b/>
                <w:sz w:val="20"/>
              </w:rPr>
            </w:pPr>
          </w:p>
        </w:tc>
        <w:tc>
          <w:tcPr>
            <w:tcW w:w="820" w:type="pct"/>
            <w:gridSpan w:val="2"/>
            <w:shd w:val="clear" w:color="auto" w:fill="auto"/>
            <w:hideMark/>
          </w:tcPr>
          <w:p w14:paraId="5B624405" w14:textId="3F3EAEEB" w:rsidR="000F065A" w:rsidRPr="00786DB4" w:rsidRDefault="000F065A" w:rsidP="00C85DC9">
            <w:pPr>
              <w:ind w:firstLine="0"/>
              <w:rPr>
                <w:sz w:val="20"/>
              </w:rPr>
            </w:pPr>
            <w:r w:rsidRPr="00786DB4">
              <w:rPr>
                <w:sz w:val="20"/>
              </w:rPr>
              <w:t>position2017ExtNumber</w:t>
            </w:r>
          </w:p>
        </w:tc>
        <w:tc>
          <w:tcPr>
            <w:tcW w:w="336" w:type="pct"/>
            <w:gridSpan w:val="5"/>
            <w:shd w:val="clear" w:color="auto" w:fill="auto"/>
            <w:hideMark/>
          </w:tcPr>
          <w:p w14:paraId="63D85E70" w14:textId="5DB5402F" w:rsidR="000F065A" w:rsidRPr="00786DB4" w:rsidRDefault="000F065A" w:rsidP="00C85DC9">
            <w:pPr>
              <w:ind w:firstLine="0"/>
              <w:rPr>
                <w:sz w:val="20"/>
              </w:rPr>
            </w:pPr>
            <w:r w:rsidRPr="00786DB4">
              <w:rPr>
                <w:sz w:val="20"/>
              </w:rPr>
              <w:t>О</w:t>
            </w:r>
          </w:p>
        </w:tc>
        <w:tc>
          <w:tcPr>
            <w:tcW w:w="503" w:type="pct"/>
            <w:gridSpan w:val="2"/>
            <w:shd w:val="clear" w:color="auto" w:fill="auto"/>
            <w:hideMark/>
          </w:tcPr>
          <w:p w14:paraId="7EABDABB" w14:textId="0DD2FD01" w:rsidR="000F065A" w:rsidRPr="00786DB4" w:rsidRDefault="000F065A" w:rsidP="00C85DC9">
            <w:pPr>
              <w:ind w:firstLine="0"/>
              <w:rPr>
                <w:sz w:val="20"/>
              </w:rPr>
            </w:pPr>
            <w:r w:rsidRPr="00786DB4">
              <w:rPr>
                <w:sz w:val="20"/>
              </w:rPr>
              <w:t>Т(</w:t>
            </w:r>
            <w:r w:rsidRPr="00786DB4">
              <w:rPr>
                <w:sz w:val="20"/>
                <w:lang w:val="en-US"/>
              </w:rPr>
              <w:t>1-100</w:t>
            </w:r>
            <w:r w:rsidRPr="00786DB4">
              <w:rPr>
                <w:sz w:val="20"/>
              </w:rPr>
              <w:t>)</w:t>
            </w:r>
          </w:p>
        </w:tc>
        <w:tc>
          <w:tcPr>
            <w:tcW w:w="1287" w:type="pct"/>
            <w:gridSpan w:val="3"/>
            <w:shd w:val="clear" w:color="auto" w:fill="auto"/>
            <w:hideMark/>
          </w:tcPr>
          <w:p w14:paraId="21F3354A" w14:textId="39F27E9B" w:rsidR="000F065A" w:rsidRPr="00786DB4" w:rsidRDefault="000F065A" w:rsidP="00C85DC9">
            <w:pPr>
              <w:ind w:firstLine="0"/>
              <w:rPr>
                <w:sz w:val="20"/>
              </w:rPr>
            </w:pPr>
            <w:r w:rsidRPr="00786DB4">
              <w:rPr>
                <w:sz w:val="20"/>
              </w:rPr>
              <w:t>Внешний номер позиции в плане-графике с 01.01.2017</w:t>
            </w:r>
          </w:p>
        </w:tc>
        <w:tc>
          <w:tcPr>
            <w:tcW w:w="1363" w:type="pct"/>
            <w:shd w:val="clear" w:color="auto" w:fill="auto"/>
            <w:hideMark/>
          </w:tcPr>
          <w:p w14:paraId="0A502D61" w14:textId="77777777" w:rsidR="000F065A" w:rsidRPr="00786DB4" w:rsidRDefault="000F065A" w:rsidP="00C85DC9">
            <w:pPr>
              <w:ind w:firstLine="0"/>
              <w:rPr>
                <w:sz w:val="20"/>
              </w:rPr>
            </w:pPr>
            <w:r w:rsidRPr="00786DB4">
              <w:rPr>
                <w:sz w:val="20"/>
              </w:rPr>
              <w:t xml:space="preserve"> </w:t>
            </w:r>
          </w:p>
        </w:tc>
      </w:tr>
      <w:tr w:rsidR="000F065A" w:rsidRPr="00786DB4" w14:paraId="68AA6873" w14:textId="77777777" w:rsidTr="003C4239">
        <w:trPr>
          <w:gridAfter w:val="1"/>
          <w:wAfter w:w="15" w:type="pct"/>
          <w:jc w:val="center"/>
        </w:trPr>
        <w:tc>
          <w:tcPr>
            <w:tcW w:w="4985" w:type="pct"/>
            <w:gridSpan w:val="14"/>
            <w:shd w:val="clear" w:color="auto" w:fill="auto"/>
            <w:hideMark/>
          </w:tcPr>
          <w:p w14:paraId="3293BC45" w14:textId="66591375" w:rsidR="000F065A" w:rsidRPr="00786DB4" w:rsidRDefault="000F065A" w:rsidP="00C85DC9">
            <w:pPr>
              <w:ind w:firstLine="0"/>
              <w:jc w:val="center"/>
              <w:rPr>
                <w:b/>
                <w:sz w:val="20"/>
              </w:rPr>
            </w:pPr>
            <w:r w:rsidRPr="00786DB4">
              <w:rPr>
                <w:b/>
                <w:sz w:val="20"/>
              </w:rPr>
              <w:t>Закупка размещалась у единственного поставщика  (извещение размещалось на ЕИС)</w:t>
            </w:r>
          </w:p>
        </w:tc>
      </w:tr>
      <w:tr w:rsidR="000F065A" w:rsidRPr="00786DB4" w14:paraId="5B3198DD" w14:textId="77777777" w:rsidTr="00D562DA">
        <w:trPr>
          <w:gridAfter w:val="1"/>
          <w:wAfter w:w="15" w:type="pct"/>
          <w:jc w:val="center"/>
        </w:trPr>
        <w:tc>
          <w:tcPr>
            <w:tcW w:w="676" w:type="pct"/>
            <w:shd w:val="clear" w:color="auto" w:fill="auto"/>
            <w:hideMark/>
          </w:tcPr>
          <w:p w14:paraId="6C75E542" w14:textId="77777777" w:rsidR="000F065A" w:rsidRPr="00786DB4" w:rsidRDefault="000F065A" w:rsidP="00C85DC9">
            <w:pPr>
              <w:ind w:firstLine="0"/>
              <w:rPr>
                <w:b/>
                <w:sz w:val="20"/>
              </w:rPr>
            </w:pPr>
            <w:r w:rsidRPr="00786DB4">
              <w:rPr>
                <w:b/>
                <w:sz w:val="20"/>
              </w:rPr>
              <w:t>singleCustomer</w:t>
            </w:r>
          </w:p>
        </w:tc>
        <w:tc>
          <w:tcPr>
            <w:tcW w:w="820" w:type="pct"/>
            <w:gridSpan w:val="2"/>
            <w:shd w:val="clear" w:color="auto" w:fill="auto"/>
            <w:hideMark/>
          </w:tcPr>
          <w:p w14:paraId="01E8FAE2"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1ED64C6"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6B3FF45E"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0F8EB555"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0CF4908" w14:textId="77777777" w:rsidR="000F065A" w:rsidRPr="00786DB4" w:rsidRDefault="000F065A" w:rsidP="00C85DC9">
            <w:pPr>
              <w:ind w:firstLine="0"/>
              <w:rPr>
                <w:sz w:val="20"/>
              </w:rPr>
            </w:pPr>
            <w:r w:rsidRPr="00786DB4">
              <w:rPr>
                <w:sz w:val="20"/>
              </w:rPr>
              <w:t xml:space="preserve"> </w:t>
            </w:r>
          </w:p>
        </w:tc>
      </w:tr>
      <w:tr w:rsidR="000F065A" w:rsidRPr="00786DB4" w14:paraId="2EAC5E5D" w14:textId="77777777" w:rsidTr="003C4239">
        <w:trPr>
          <w:gridAfter w:val="1"/>
          <w:wAfter w:w="15" w:type="pct"/>
          <w:jc w:val="center"/>
        </w:trPr>
        <w:tc>
          <w:tcPr>
            <w:tcW w:w="4985" w:type="pct"/>
            <w:gridSpan w:val="14"/>
            <w:shd w:val="clear" w:color="auto" w:fill="auto"/>
            <w:hideMark/>
          </w:tcPr>
          <w:p w14:paraId="10873942" w14:textId="77777777" w:rsidR="000F065A" w:rsidRPr="00786DB4" w:rsidRDefault="000F065A" w:rsidP="00C85DC9">
            <w:pPr>
              <w:ind w:firstLine="0"/>
              <w:jc w:val="center"/>
              <w:rPr>
                <w:b/>
                <w:sz w:val="20"/>
              </w:rPr>
            </w:pPr>
            <w:r w:rsidRPr="00786DB4">
              <w:rPr>
                <w:b/>
                <w:sz w:val="20"/>
              </w:rPr>
              <w:t>Заказ размещен у единственного поставщика  (извещение размещалось на ЕИС)</w:t>
            </w:r>
          </w:p>
        </w:tc>
      </w:tr>
      <w:tr w:rsidR="000F065A" w:rsidRPr="00786DB4" w14:paraId="3E98FFBF" w14:textId="77777777" w:rsidTr="00D562DA">
        <w:trPr>
          <w:gridAfter w:val="1"/>
          <w:wAfter w:w="15" w:type="pct"/>
          <w:jc w:val="center"/>
        </w:trPr>
        <w:tc>
          <w:tcPr>
            <w:tcW w:w="676" w:type="pct"/>
            <w:shd w:val="clear" w:color="auto" w:fill="auto"/>
            <w:hideMark/>
          </w:tcPr>
          <w:p w14:paraId="25ACD0E8" w14:textId="77777777" w:rsidR="000F065A" w:rsidRPr="00786DB4" w:rsidRDefault="000F065A" w:rsidP="00C85DC9">
            <w:pPr>
              <w:ind w:firstLine="0"/>
              <w:rPr>
                <w:b/>
                <w:sz w:val="20"/>
              </w:rPr>
            </w:pPr>
            <w:r w:rsidRPr="00786DB4">
              <w:rPr>
                <w:b/>
                <w:sz w:val="20"/>
              </w:rPr>
              <w:t>singleCustomer</w:t>
            </w:r>
          </w:p>
        </w:tc>
        <w:tc>
          <w:tcPr>
            <w:tcW w:w="820" w:type="pct"/>
            <w:gridSpan w:val="2"/>
            <w:shd w:val="clear" w:color="auto" w:fill="auto"/>
            <w:hideMark/>
          </w:tcPr>
          <w:p w14:paraId="71D713D1"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3203A53"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666A76AA"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1D5742E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7AE8E61" w14:textId="77777777" w:rsidR="000F065A" w:rsidRPr="00786DB4" w:rsidRDefault="000F065A" w:rsidP="00C85DC9">
            <w:pPr>
              <w:ind w:firstLine="0"/>
              <w:rPr>
                <w:sz w:val="20"/>
              </w:rPr>
            </w:pPr>
            <w:r w:rsidRPr="00786DB4">
              <w:rPr>
                <w:sz w:val="20"/>
              </w:rPr>
              <w:t xml:space="preserve"> </w:t>
            </w:r>
          </w:p>
        </w:tc>
      </w:tr>
      <w:tr w:rsidR="000F065A" w:rsidRPr="00786DB4" w14:paraId="795FA04B" w14:textId="77777777" w:rsidTr="00D562DA">
        <w:trPr>
          <w:gridAfter w:val="1"/>
          <w:wAfter w:w="15" w:type="pct"/>
          <w:jc w:val="center"/>
        </w:trPr>
        <w:tc>
          <w:tcPr>
            <w:tcW w:w="676" w:type="pct"/>
            <w:shd w:val="clear" w:color="auto" w:fill="auto"/>
            <w:hideMark/>
          </w:tcPr>
          <w:p w14:paraId="0E981A6E"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7C3AB1D8" w14:textId="77777777" w:rsidR="000F065A" w:rsidRPr="00786DB4" w:rsidRDefault="000F065A" w:rsidP="00C85DC9">
            <w:pPr>
              <w:ind w:firstLine="0"/>
              <w:rPr>
                <w:sz w:val="20"/>
              </w:rPr>
            </w:pPr>
            <w:r w:rsidRPr="00786DB4">
              <w:rPr>
                <w:sz w:val="20"/>
                <w:lang w:val="en-US"/>
              </w:rPr>
              <w:t>reason</w:t>
            </w:r>
          </w:p>
        </w:tc>
        <w:tc>
          <w:tcPr>
            <w:tcW w:w="336" w:type="pct"/>
            <w:gridSpan w:val="5"/>
            <w:shd w:val="clear" w:color="auto" w:fill="auto"/>
            <w:hideMark/>
          </w:tcPr>
          <w:p w14:paraId="72C59B09" w14:textId="77777777" w:rsidR="000F065A" w:rsidRPr="00786DB4" w:rsidRDefault="000F065A" w:rsidP="00C85DC9">
            <w:pPr>
              <w:ind w:firstLine="0"/>
              <w:jc w:val="center"/>
              <w:rPr>
                <w:sz w:val="20"/>
                <w:lang w:val="en-US"/>
              </w:rPr>
            </w:pPr>
            <w:r w:rsidRPr="00786DB4">
              <w:rPr>
                <w:sz w:val="20"/>
                <w:lang w:val="en-US"/>
              </w:rPr>
              <w:t>O</w:t>
            </w:r>
          </w:p>
        </w:tc>
        <w:tc>
          <w:tcPr>
            <w:tcW w:w="503" w:type="pct"/>
            <w:gridSpan w:val="2"/>
            <w:shd w:val="clear" w:color="auto" w:fill="auto"/>
            <w:hideMark/>
          </w:tcPr>
          <w:p w14:paraId="21D993F2"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330D5F24" w14:textId="77777777" w:rsidR="000F065A" w:rsidRPr="00786DB4" w:rsidRDefault="000F065A" w:rsidP="00C85DC9">
            <w:pPr>
              <w:ind w:firstLine="0"/>
              <w:rPr>
                <w:sz w:val="20"/>
              </w:rPr>
            </w:pPr>
            <w:r w:rsidRPr="00786DB4">
              <w:rPr>
                <w:sz w:val="20"/>
              </w:rPr>
              <w:t>Основание заключения контракта с единственным поставщиком</w:t>
            </w:r>
          </w:p>
        </w:tc>
        <w:tc>
          <w:tcPr>
            <w:tcW w:w="1363" w:type="pct"/>
            <w:shd w:val="clear" w:color="auto" w:fill="auto"/>
            <w:hideMark/>
          </w:tcPr>
          <w:p w14:paraId="2307B2B5" w14:textId="77777777" w:rsidR="000F065A" w:rsidRPr="00786DB4" w:rsidRDefault="000F065A" w:rsidP="00C85DC9">
            <w:pPr>
              <w:ind w:firstLine="0"/>
              <w:rPr>
                <w:sz w:val="20"/>
              </w:rPr>
            </w:pPr>
          </w:p>
        </w:tc>
      </w:tr>
      <w:tr w:rsidR="000F065A" w:rsidRPr="00786DB4" w14:paraId="205F4E13" w14:textId="77777777" w:rsidTr="00D562DA">
        <w:trPr>
          <w:gridAfter w:val="1"/>
          <w:wAfter w:w="15" w:type="pct"/>
          <w:jc w:val="center"/>
        </w:trPr>
        <w:tc>
          <w:tcPr>
            <w:tcW w:w="676" w:type="pct"/>
            <w:shd w:val="clear" w:color="auto" w:fill="auto"/>
          </w:tcPr>
          <w:p w14:paraId="64955594" w14:textId="77777777" w:rsidR="000F065A" w:rsidRPr="00786DB4" w:rsidRDefault="000F065A" w:rsidP="00C85DC9">
            <w:pPr>
              <w:ind w:firstLine="0"/>
              <w:rPr>
                <w:sz w:val="20"/>
              </w:rPr>
            </w:pPr>
          </w:p>
        </w:tc>
        <w:tc>
          <w:tcPr>
            <w:tcW w:w="820" w:type="pct"/>
            <w:gridSpan w:val="2"/>
            <w:shd w:val="clear" w:color="auto" w:fill="auto"/>
          </w:tcPr>
          <w:p w14:paraId="5001042D" w14:textId="77777777" w:rsidR="000F065A" w:rsidRPr="00786DB4" w:rsidRDefault="000F065A" w:rsidP="00C85DC9">
            <w:pPr>
              <w:ind w:firstLine="0"/>
              <w:rPr>
                <w:sz w:val="20"/>
              </w:rPr>
            </w:pPr>
            <w:r w:rsidRPr="00786DB4">
              <w:rPr>
                <w:sz w:val="20"/>
                <w:lang w:val="en-US"/>
              </w:rPr>
              <w:t>document</w:t>
            </w:r>
          </w:p>
        </w:tc>
        <w:tc>
          <w:tcPr>
            <w:tcW w:w="336" w:type="pct"/>
            <w:gridSpan w:val="5"/>
            <w:shd w:val="clear" w:color="auto" w:fill="auto"/>
          </w:tcPr>
          <w:p w14:paraId="520A2463"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A22D556"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555F293F" w14:textId="77777777" w:rsidR="000F065A" w:rsidRPr="00786DB4" w:rsidRDefault="000F065A" w:rsidP="00C85DC9">
            <w:pPr>
              <w:ind w:firstLine="0"/>
              <w:rPr>
                <w:sz w:val="20"/>
              </w:rPr>
            </w:pPr>
            <w:r w:rsidRPr="00786DB4">
              <w:rPr>
                <w:sz w:val="20"/>
              </w:rPr>
              <w:t xml:space="preserve">Наименование документа, подтверждающего заключение контракта </w:t>
            </w:r>
          </w:p>
        </w:tc>
        <w:tc>
          <w:tcPr>
            <w:tcW w:w="1363" w:type="pct"/>
            <w:shd w:val="clear" w:color="auto" w:fill="auto"/>
          </w:tcPr>
          <w:p w14:paraId="3EBE2A08" w14:textId="77777777" w:rsidR="000F065A" w:rsidRPr="00786DB4" w:rsidRDefault="000F065A" w:rsidP="00C85DC9">
            <w:pPr>
              <w:ind w:firstLine="0"/>
              <w:rPr>
                <w:sz w:val="20"/>
              </w:rPr>
            </w:pPr>
          </w:p>
        </w:tc>
      </w:tr>
      <w:tr w:rsidR="000F065A" w:rsidRPr="00786DB4" w14:paraId="3285AE04" w14:textId="77777777" w:rsidTr="00D562DA">
        <w:trPr>
          <w:gridAfter w:val="1"/>
          <w:wAfter w:w="15" w:type="pct"/>
          <w:jc w:val="center"/>
        </w:trPr>
        <w:tc>
          <w:tcPr>
            <w:tcW w:w="676" w:type="pct"/>
            <w:shd w:val="clear" w:color="auto" w:fill="auto"/>
          </w:tcPr>
          <w:p w14:paraId="0342E83A" w14:textId="77777777" w:rsidR="000F065A" w:rsidRPr="00786DB4" w:rsidRDefault="000F065A" w:rsidP="00C85DC9">
            <w:pPr>
              <w:ind w:firstLine="0"/>
              <w:rPr>
                <w:sz w:val="20"/>
              </w:rPr>
            </w:pPr>
          </w:p>
        </w:tc>
        <w:tc>
          <w:tcPr>
            <w:tcW w:w="820" w:type="pct"/>
            <w:gridSpan w:val="2"/>
            <w:shd w:val="clear" w:color="auto" w:fill="auto"/>
          </w:tcPr>
          <w:p w14:paraId="38D3AAD3" w14:textId="77777777" w:rsidR="000F065A" w:rsidRPr="00786DB4" w:rsidRDefault="000F065A" w:rsidP="00C85DC9">
            <w:pPr>
              <w:ind w:firstLine="0"/>
              <w:rPr>
                <w:sz w:val="20"/>
              </w:rPr>
            </w:pPr>
            <w:r w:rsidRPr="00786DB4">
              <w:rPr>
                <w:sz w:val="20"/>
              </w:rPr>
              <w:t>reportBase</w:t>
            </w:r>
          </w:p>
        </w:tc>
        <w:tc>
          <w:tcPr>
            <w:tcW w:w="336" w:type="pct"/>
            <w:gridSpan w:val="5"/>
            <w:shd w:val="clear" w:color="auto" w:fill="auto"/>
          </w:tcPr>
          <w:p w14:paraId="2B4D2B82"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A8AF650" w14:textId="77777777" w:rsidR="000F065A" w:rsidRPr="00786DB4" w:rsidRDefault="000F065A" w:rsidP="00C85DC9">
            <w:pPr>
              <w:ind w:firstLine="0"/>
              <w:jc w:val="center"/>
              <w:rPr>
                <w:sz w:val="20"/>
                <w:lang w:val="en-US"/>
              </w:rPr>
            </w:pPr>
            <w:r w:rsidRPr="00786DB4">
              <w:rPr>
                <w:sz w:val="20"/>
                <w:lang w:val="en-US"/>
              </w:rPr>
              <w:t>T(1-2000)</w:t>
            </w:r>
          </w:p>
        </w:tc>
        <w:tc>
          <w:tcPr>
            <w:tcW w:w="1287" w:type="pct"/>
            <w:gridSpan w:val="3"/>
            <w:shd w:val="clear" w:color="auto" w:fill="auto"/>
          </w:tcPr>
          <w:p w14:paraId="50183DF8" w14:textId="77777777" w:rsidR="000F065A" w:rsidRPr="00786DB4" w:rsidRDefault="000F065A" w:rsidP="00C85DC9">
            <w:pPr>
              <w:ind w:firstLine="0"/>
              <w:rPr>
                <w:sz w:val="20"/>
              </w:rPr>
            </w:pPr>
            <w:r w:rsidRPr="00786DB4">
              <w:rPr>
                <w:sz w:val="20"/>
              </w:rPr>
              <w:t>Реквизиты отчета</w:t>
            </w:r>
          </w:p>
        </w:tc>
        <w:tc>
          <w:tcPr>
            <w:tcW w:w="1363" w:type="pct"/>
            <w:shd w:val="clear" w:color="auto" w:fill="auto"/>
          </w:tcPr>
          <w:p w14:paraId="4D0E23F1" w14:textId="317A5895" w:rsidR="000F065A" w:rsidRPr="00786DB4" w:rsidRDefault="000F065A" w:rsidP="00C85DC9">
            <w:pPr>
              <w:ind w:firstLine="0"/>
              <w:rPr>
                <w:sz w:val="20"/>
              </w:rPr>
            </w:pPr>
            <w:r w:rsidRPr="00786DB4">
              <w:rPr>
                <w:sz w:val="20"/>
              </w:rPr>
              <w:t>Устарело. Не применяется с 31.07.2019</w:t>
            </w:r>
          </w:p>
        </w:tc>
      </w:tr>
      <w:tr w:rsidR="000F065A" w:rsidRPr="00786DB4" w14:paraId="7E69F6FD" w14:textId="77777777" w:rsidTr="00D562DA">
        <w:trPr>
          <w:gridAfter w:val="1"/>
          <w:wAfter w:w="15" w:type="pct"/>
          <w:jc w:val="center"/>
        </w:trPr>
        <w:tc>
          <w:tcPr>
            <w:tcW w:w="676" w:type="pct"/>
            <w:shd w:val="clear" w:color="auto" w:fill="auto"/>
          </w:tcPr>
          <w:p w14:paraId="4D71A4A5" w14:textId="77777777" w:rsidR="000F065A" w:rsidRPr="00786DB4" w:rsidRDefault="000F065A" w:rsidP="00C85DC9">
            <w:pPr>
              <w:ind w:firstLine="0"/>
              <w:rPr>
                <w:sz w:val="20"/>
              </w:rPr>
            </w:pPr>
          </w:p>
        </w:tc>
        <w:tc>
          <w:tcPr>
            <w:tcW w:w="820" w:type="pct"/>
            <w:gridSpan w:val="2"/>
            <w:shd w:val="clear" w:color="auto" w:fill="auto"/>
          </w:tcPr>
          <w:p w14:paraId="1BC63BF0" w14:textId="77777777" w:rsidR="000F065A" w:rsidRPr="00786DB4" w:rsidRDefault="000F065A" w:rsidP="00C85DC9">
            <w:pPr>
              <w:ind w:firstLine="0"/>
              <w:rPr>
                <w:sz w:val="20"/>
              </w:rPr>
            </w:pPr>
            <w:r w:rsidRPr="00786DB4">
              <w:rPr>
                <w:sz w:val="20"/>
              </w:rPr>
              <w:t>reportCode</w:t>
            </w:r>
          </w:p>
        </w:tc>
        <w:tc>
          <w:tcPr>
            <w:tcW w:w="336" w:type="pct"/>
            <w:gridSpan w:val="5"/>
            <w:shd w:val="clear" w:color="auto" w:fill="auto"/>
          </w:tcPr>
          <w:p w14:paraId="1EF6328B"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5FDB57E" w14:textId="77777777" w:rsidR="000F065A" w:rsidRPr="00786DB4" w:rsidRDefault="000F065A" w:rsidP="00C85DC9">
            <w:pPr>
              <w:ind w:firstLine="0"/>
              <w:jc w:val="center"/>
              <w:rPr>
                <w:sz w:val="20"/>
                <w:lang w:val="en-US"/>
              </w:rPr>
            </w:pPr>
            <w:r w:rsidRPr="00786DB4">
              <w:rPr>
                <w:sz w:val="20"/>
                <w:lang w:val="en-US"/>
              </w:rPr>
              <w:t>T(1-</w:t>
            </w:r>
            <w:r w:rsidRPr="00786DB4">
              <w:rPr>
                <w:sz w:val="20"/>
              </w:rPr>
              <w:t>10</w:t>
            </w:r>
            <w:r w:rsidRPr="00786DB4">
              <w:rPr>
                <w:sz w:val="20"/>
                <w:lang w:val="en-US"/>
              </w:rPr>
              <w:t>)</w:t>
            </w:r>
          </w:p>
        </w:tc>
        <w:tc>
          <w:tcPr>
            <w:tcW w:w="1287" w:type="pct"/>
            <w:gridSpan w:val="3"/>
            <w:shd w:val="clear" w:color="auto" w:fill="auto"/>
          </w:tcPr>
          <w:p w14:paraId="5128890D" w14:textId="77777777" w:rsidR="000F065A" w:rsidRPr="00786DB4" w:rsidRDefault="000F065A" w:rsidP="00C85DC9">
            <w:pPr>
              <w:ind w:firstLine="0"/>
              <w:rPr>
                <w:sz w:val="20"/>
              </w:rPr>
            </w:pPr>
            <w:r w:rsidRPr="00786DB4">
              <w:rPr>
                <w:sz w:val="20"/>
              </w:rPr>
              <w:t>Код отчета (для печатной формы)</w:t>
            </w:r>
          </w:p>
        </w:tc>
        <w:tc>
          <w:tcPr>
            <w:tcW w:w="1363" w:type="pct"/>
            <w:shd w:val="clear" w:color="auto" w:fill="auto"/>
          </w:tcPr>
          <w:p w14:paraId="1B1E8F3E" w14:textId="77777777" w:rsidR="000F065A" w:rsidRPr="00786DB4" w:rsidRDefault="000F065A" w:rsidP="00C85DC9">
            <w:pPr>
              <w:ind w:firstLine="0"/>
              <w:rPr>
                <w:sz w:val="20"/>
              </w:rPr>
            </w:pPr>
          </w:p>
        </w:tc>
      </w:tr>
      <w:tr w:rsidR="000F065A" w:rsidRPr="00786DB4" w14:paraId="6FB28210" w14:textId="77777777" w:rsidTr="00D562DA">
        <w:trPr>
          <w:gridAfter w:val="1"/>
          <w:wAfter w:w="15" w:type="pct"/>
          <w:jc w:val="center"/>
        </w:trPr>
        <w:tc>
          <w:tcPr>
            <w:tcW w:w="676" w:type="pct"/>
            <w:shd w:val="clear" w:color="auto" w:fill="auto"/>
            <w:hideMark/>
          </w:tcPr>
          <w:p w14:paraId="4235545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2F0DD48" w14:textId="77777777" w:rsidR="000F065A" w:rsidRPr="00786DB4" w:rsidRDefault="000F065A" w:rsidP="00C85DC9">
            <w:pPr>
              <w:ind w:firstLine="0"/>
              <w:rPr>
                <w:sz w:val="20"/>
                <w:lang w:val="en-US"/>
              </w:rPr>
            </w:pPr>
            <w:r w:rsidRPr="00786DB4">
              <w:rPr>
                <w:sz w:val="20"/>
                <w:lang w:val="en-US"/>
              </w:rPr>
              <w:t>attachments</w:t>
            </w:r>
          </w:p>
        </w:tc>
        <w:tc>
          <w:tcPr>
            <w:tcW w:w="336" w:type="pct"/>
            <w:gridSpan w:val="5"/>
            <w:shd w:val="clear" w:color="auto" w:fill="auto"/>
            <w:hideMark/>
          </w:tcPr>
          <w:p w14:paraId="3D65C090"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03993101"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26F99AED" w14:textId="77777777" w:rsidR="000F065A" w:rsidRPr="00786DB4" w:rsidRDefault="000F065A" w:rsidP="00C85DC9">
            <w:pPr>
              <w:ind w:firstLine="0"/>
              <w:rPr>
                <w:sz w:val="20"/>
              </w:rPr>
            </w:pPr>
            <w:r w:rsidRPr="00786DB4">
              <w:rPr>
                <w:sz w:val="20"/>
              </w:rPr>
              <w:t xml:space="preserve">Документы, подтверждающие основание заключения контракта </w:t>
            </w:r>
          </w:p>
        </w:tc>
        <w:tc>
          <w:tcPr>
            <w:tcW w:w="1363" w:type="pct"/>
            <w:shd w:val="clear" w:color="auto" w:fill="auto"/>
            <w:hideMark/>
          </w:tcPr>
          <w:p w14:paraId="50B94C57" w14:textId="77777777" w:rsidR="000F065A" w:rsidRPr="00786DB4" w:rsidRDefault="000F065A" w:rsidP="00C85DC9">
            <w:pPr>
              <w:ind w:firstLine="0"/>
              <w:rPr>
                <w:sz w:val="20"/>
              </w:rPr>
            </w:pPr>
          </w:p>
        </w:tc>
      </w:tr>
      <w:tr w:rsidR="000F065A" w:rsidRPr="00786DB4" w14:paraId="5B233F8F" w14:textId="77777777" w:rsidTr="003C4239">
        <w:trPr>
          <w:gridAfter w:val="1"/>
          <w:wAfter w:w="15" w:type="pct"/>
          <w:jc w:val="center"/>
        </w:trPr>
        <w:tc>
          <w:tcPr>
            <w:tcW w:w="4985" w:type="pct"/>
            <w:gridSpan w:val="14"/>
            <w:shd w:val="clear" w:color="auto" w:fill="auto"/>
            <w:hideMark/>
          </w:tcPr>
          <w:p w14:paraId="3131B616" w14:textId="7A6C4CD6" w:rsidR="000F065A" w:rsidRPr="00786DB4" w:rsidRDefault="000F065A" w:rsidP="00C85DC9">
            <w:pPr>
              <w:ind w:firstLine="0"/>
              <w:jc w:val="center"/>
              <w:rPr>
                <w:b/>
                <w:sz w:val="20"/>
              </w:rPr>
            </w:pPr>
            <w:r w:rsidRPr="00786DB4">
              <w:rPr>
                <w:b/>
                <w:sz w:val="20"/>
              </w:rPr>
              <w:t>Закупка размещалась у единственного поставщика (извещение не размещалось на ЕИС)</w:t>
            </w:r>
          </w:p>
        </w:tc>
      </w:tr>
      <w:tr w:rsidR="000F065A" w:rsidRPr="00786DB4" w14:paraId="06C5F844" w14:textId="77777777" w:rsidTr="00D562DA">
        <w:trPr>
          <w:gridAfter w:val="1"/>
          <w:wAfter w:w="15" w:type="pct"/>
          <w:jc w:val="center"/>
        </w:trPr>
        <w:tc>
          <w:tcPr>
            <w:tcW w:w="676" w:type="pct"/>
            <w:shd w:val="clear" w:color="auto" w:fill="auto"/>
            <w:hideMark/>
          </w:tcPr>
          <w:p w14:paraId="724A3B6B" w14:textId="77777777" w:rsidR="000F065A" w:rsidRPr="00786DB4" w:rsidRDefault="000F065A" w:rsidP="00C85DC9">
            <w:pPr>
              <w:ind w:firstLine="0"/>
              <w:rPr>
                <w:b/>
                <w:sz w:val="20"/>
              </w:rPr>
            </w:pPr>
            <w:r w:rsidRPr="00786DB4">
              <w:rPr>
                <w:b/>
                <w:sz w:val="20"/>
              </w:rPr>
              <w:t>singleCustomer</w:t>
            </w:r>
          </w:p>
        </w:tc>
        <w:tc>
          <w:tcPr>
            <w:tcW w:w="820" w:type="pct"/>
            <w:gridSpan w:val="2"/>
            <w:shd w:val="clear" w:color="auto" w:fill="auto"/>
            <w:hideMark/>
          </w:tcPr>
          <w:p w14:paraId="24D67C59"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36D1B34"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BB96E90"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3D3478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B6BEF3E" w14:textId="77777777" w:rsidR="000F065A" w:rsidRPr="00786DB4" w:rsidRDefault="000F065A" w:rsidP="00C85DC9">
            <w:pPr>
              <w:ind w:firstLine="0"/>
              <w:rPr>
                <w:sz w:val="20"/>
              </w:rPr>
            </w:pPr>
            <w:r w:rsidRPr="00786DB4">
              <w:rPr>
                <w:sz w:val="20"/>
              </w:rPr>
              <w:t xml:space="preserve"> </w:t>
            </w:r>
          </w:p>
        </w:tc>
      </w:tr>
      <w:tr w:rsidR="000F065A" w:rsidRPr="00786DB4" w14:paraId="06867AEE" w14:textId="77777777" w:rsidTr="00C23375">
        <w:trPr>
          <w:gridAfter w:val="1"/>
          <w:wAfter w:w="15" w:type="pct"/>
          <w:jc w:val="center"/>
        </w:trPr>
        <w:tc>
          <w:tcPr>
            <w:tcW w:w="676" w:type="pct"/>
            <w:shd w:val="clear" w:color="auto" w:fill="auto"/>
            <w:hideMark/>
          </w:tcPr>
          <w:p w14:paraId="73D1FAE7" w14:textId="77777777" w:rsidR="000F065A" w:rsidRPr="00786DB4" w:rsidRDefault="000F065A" w:rsidP="00C85DC9">
            <w:pPr>
              <w:ind w:firstLine="0"/>
              <w:rPr>
                <w:sz w:val="20"/>
              </w:rPr>
            </w:pPr>
            <w:r w:rsidRPr="00786DB4">
              <w:rPr>
                <w:sz w:val="20"/>
              </w:rPr>
              <w:t> </w:t>
            </w:r>
          </w:p>
        </w:tc>
        <w:tc>
          <w:tcPr>
            <w:tcW w:w="4308" w:type="pct"/>
            <w:gridSpan w:val="13"/>
            <w:shd w:val="clear" w:color="auto" w:fill="auto"/>
          </w:tcPr>
          <w:p w14:paraId="59936495" w14:textId="0B84D3EF" w:rsidR="000F065A" w:rsidRPr="00786DB4" w:rsidRDefault="000F065A" w:rsidP="00C85DC9">
            <w:pPr>
              <w:ind w:firstLine="0"/>
              <w:rPr>
                <w:sz w:val="20"/>
              </w:rPr>
            </w:pPr>
            <w:r w:rsidRPr="00786DB4">
              <w:rPr>
                <w:sz w:val="20"/>
              </w:rPr>
              <w:t>Описание элемента аналогично описанию элемента «Заказ размещен у единственного поставщика (извещение размещалось на ЕИС) (см. выше)»</w:t>
            </w:r>
          </w:p>
        </w:tc>
      </w:tr>
      <w:tr w:rsidR="000F065A" w:rsidRPr="00786DB4" w14:paraId="2C72CE91" w14:textId="77777777" w:rsidTr="00D562DA">
        <w:trPr>
          <w:gridAfter w:val="1"/>
          <w:wAfter w:w="15" w:type="pct"/>
          <w:jc w:val="center"/>
        </w:trPr>
        <w:tc>
          <w:tcPr>
            <w:tcW w:w="676" w:type="pct"/>
            <w:shd w:val="clear" w:color="auto" w:fill="auto"/>
            <w:hideMark/>
          </w:tcPr>
          <w:p w14:paraId="140D6F51"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27438E3" w14:textId="77777777" w:rsidR="000F065A" w:rsidRPr="00786DB4" w:rsidRDefault="000F065A" w:rsidP="00C85DC9">
            <w:pPr>
              <w:ind w:firstLine="0"/>
              <w:rPr>
                <w:sz w:val="20"/>
              </w:rPr>
            </w:pPr>
            <w:r w:rsidRPr="00786DB4">
              <w:rPr>
                <w:sz w:val="20"/>
                <w:lang w:val="en-US"/>
              </w:rPr>
              <w:t>purchaseCode</w:t>
            </w:r>
          </w:p>
        </w:tc>
        <w:tc>
          <w:tcPr>
            <w:tcW w:w="336" w:type="pct"/>
            <w:gridSpan w:val="5"/>
            <w:shd w:val="clear" w:color="auto" w:fill="auto"/>
            <w:hideMark/>
          </w:tcPr>
          <w:p w14:paraId="1FB73ABA"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5354B860" w14:textId="77777777" w:rsidR="000F065A" w:rsidRPr="00786DB4" w:rsidRDefault="000F065A" w:rsidP="00C85DC9">
            <w:pPr>
              <w:ind w:firstLine="0"/>
              <w:jc w:val="center"/>
              <w:rPr>
                <w:sz w:val="20"/>
                <w:lang w:val="en-US"/>
              </w:rPr>
            </w:pPr>
            <w:r w:rsidRPr="00786DB4">
              <w:rPr>
                <w:sz w:val="20"/>
              </w:rPr>
              <w:t>Т</w:t>
            </w:r>
          </w:p>
        </w:tc>
        <w:tc>
          <w:tcPr>
            <w:tcW w:w="1287" w:type="pct"/>
            <w:gridSpan w:val="3"/>
            <w:shd w:val="clear" w:color="auto" w:fill="auto"/>
            <w:hideMark/>
          </w:tcPr>
          <w:p w14:paraId="74322DAA" w14:textId="77777777" w:rsidR="000F065A" w:rsidRPr="00786DB4" w:rsidRDefault="000F065A" w:rsidP="00C85DC9">
            <w:pPr>
              <w:ind w:firstLine="0"/>
              <w:rPr>
                <w:sz w:val="20"/>
              </w:rPr>
            </w:pPr>
            <w:r w:rsidRPr="00786DB4">
              <w:rPr>
                <w:sz w:val="20"/>
              </w:rPr>
              <w:t>Идентификационный код закупки</w:t>
            </w:r>
          </w:p>
        </w:tc>
        <w:tc>
          <w:tcPr>
            <w:tcW w:w="1363" w:type="pct"/>
            <w:shd w:val="clear" w:color="auto" w:fill="auto"/>
            <w:hideMark/>
          </w:tcPr>
          <w:p w14:paraId="440EB716" w14:textId="77777777" w:rsidR="000F065A" w:rsidRPr="00786DB4" w:rsidRDefault="000F065A" w:rsidP="00C85DC9">
            <w:pPr>
              <w:ind w:firstLine="0"/>
              <w:rPr>
                <w:sz w:val="20"/>
              </w:rPr>
            </w:pPr>
            <w:r w:rsidRPr="00786DB4">
              <w:rPr>
                <w:sz w:val="20"/>
              </w:rPr>
              <w:t xml:space="preserve">Шаблон значения: </w:t>
            </w:r>
          </w:p>
          <w:p w14:paraId="2E652637" w14:textId="77777777" w:rsidR="000F065A" w:rsidRPr="00786DB4" w:rsidRDefault="000F065A" w:rsidP="00C85DC9">
            <w:pPr>
              <w:ind w:firstLine="0"/>
              <w:rPr>
                <w:sz w:val="20"/>
              </w:rPr>
            </w:pPr>
            <w:r w:rsidRPr="00786DB4">
              <w:rPr>
                <w:sz w:val="20"/>
              </w:rPr>
              <w:t>\d{36}</w:t>
            </w:r>
          </w:p>
          <w:p w14:paraId="0392A93A" w14:textId="008D53DA" w:rsidR="000F065A" w:rsidRPr="00786DB4" w:rsidRDefault="000F065A" w:rsidP="00C85DC9">
            <w:pPr>
              <w:ind w:firstLine="0"/>
              <w:rPr>
                <w:sz w:val="20"/>
              </w:rPr>
            </w:pPr>
            <w:r w:rsidRPr="00786DB4">
              <w:rPr>
                <w:sz w:val="20"/>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786DB4" w14:paraId="03DA95C3" w14:textId="77777777" w:rsidTr="00D562DA">
        <w:trPr>
          <w:gridAfter w:val="1"/>
          <w:wAfter w:w="15" w:type="pct"/>
          <w:jc w:val="center"/>
        </w:trPr>
        <w:tc>
          <w:tcPr>
            <w:tcW w:w="676" w:type="pct"/>
            <w:shd w:val="clear" w:color="auto" w:fill="auto"/>
          </w:tcPr>
          <w:p w14:paraId="261C0336" w14:textId="77777777" w:rsidR="000F065A" w:rsidRPr="00786DB4" w:rsidRDefault="000F065A" w:rsidP="00C85DC9">
            <w:pPr>
              <w:ind w:firstLine="0"/>
              <w:rPr>
                <w:sz w:val="20"/>
              </w:rPr>
            </w:pPr>
          </w:p>
        </w:tc>
        <w:tc>
          <w:tcPr>
            <w:tcW w:w="820" w:type="pct"/>
            <w:gridSpan w:val="2"/>
            <w:shd w:val="clear" w:color="auto" w:fill="auto"/>
          </w:tcPr>
          <w:p w14:paraId="1BB3FC18" w14:textId="6353172E" w:rsidR="000F065A" w:rsidRPr="00786DB4" w:rsidRDefault="000F065A" w:rsidP="00C85DC9">
            <w:pPr>
              <w:ind w:firstLine="0"/>
              <w:rPr>
                <w:sz w:val="20"/>
                <w:lang w:val="en-US"/>
              </w:rPr>
            </w:pPr>
            <w:r w:rsidRPr="00786DB4">
              <w:rPr>
                <w:sz w:val="20"/>
                <w:lang w:val="en-US"/>
              </w:rPr>
              <w:t>contractProjectNumber</w:t>
            </w:r>
          </w:p>
        </w:tc>
        <w:tc>
          <w:tcPr>
            <w:tcW w:w="336" w:type="pct"/>
            <w:gridSpan w:val="5"/>
            <w:shd w:val="clear" w:color="auto" w:fill="auto"/>
          </w:tcPr>
          <w:p w14:paraId="62DAF783" w14:textId="05AD2983"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55651C8" w14:textId="5F1E4C59" w:rsidR="000F065A" w:rsidRPr="00786DB4" w:rsidRDefault="000F065A" w:rsidP="00C85DC9">
            <w:pPr>
              <w:ind w:firstLine="0"/>
              <w:jc w:val="center"/>
              <w:rPr>
                <w:sz w:val="20"/>
              </w:rPr>
            </w:pPr>
            <w:r w:rsidRPr="00786DB4">
              <w:rPr>
                <w:sz w:val="20"/>
              </w:rPr>
              <w:t>Т</w:t>
            </w:r>
          </w:p>
        </w:tc>
        <w:tc>
          <w:tcPr>
            <w:tcW w:w="1287" w:type="pct"/>
            <w:gridSpan w:val="3"/>
            <w:shd w:val="clear" w:color="auto" w:fill="auto"/>
          </w:tcPr>
          <w:p w14:paraId="5B8C1C6D" w14:textId="2863D04B" w:rsidR="000F065A" w:rsidRPr="00786DB4" w:rsidRDefault="000F065A" w:rsidP="00C85DC9">
            <w:pPr>
              <w:ind w:firstLine="0"/>
              <w:rPr>
                <w:sz w:val="20"/>
              </w:rPr>
            </w:pPr>
            <w:r w:rsidRPr="00786DB4">
              <w:rPr>
                <w:sz w:val="20"/>
              </w:rPr>
              <w:t>Реестровый номер проекта контракта, заключенного в электронной форме</w:t>
            </w:r>
          </w:p>
        </w:tc>
        <w:tc>
          <w:tcPr>
            <w:tcW w:w="1363" w:type="pct"/>
            <w:shd w:val="clear" w:color="auto" w:fill="auto"/>
          </w:tcPr>
          <w:p w14:paraId="183A9E8C" w14:textId="77777777" w:rsidR="000F065A" w:rsidRPr="00786DB4" w:rsidRDefault="000F065A" w:rsidP="00C85DC9">
            <w:pPr>
              <w:ind w:firstLine="0"/>
              <w:rPr>
                <w:sz w:val="20"/>
              </w:rPr>
            </w:pPr>
            <w:r w:rsidRPr="00786DB4">
              <w:rPr>
                <w:sz w:val="20"/>
              </w:rPr>
              <w:t xml:space="preserve">Шаблон значения: </w:t>
            </w:r>
          </w:p>
          <w:p w14:paraId="1BE11769" w14:textId="6551DCE2" w:rsidR="000F065A" w:rsidRPr="00786DB4" w:rsidRDefault="000F065A" w:rsidP="00C85DC9">
            <w:pPr>
              <w:ind w:firstLine="0"/>
              <w:rPr>
                <w:sz w:val="20"/>
              </w:rPr>
            </w:pPr>
            <w:r w:rsidRPr="00786DB4">
              <w:rPr>
                <w:sz w:val="20"/>
              </w:rPr>
              <w:t>\d{23}</w:t>
            </w:r>
          </w:p>
          <w:p w14:paraId="292B7956" w14:textId="41A5580A" w:rsidR="000F065A" w:rsidRPr="00786DB4" w:rsidRDefault="000F065A" w:rsidP="00C85DC9">
            <w:pPr>
              <w:ind w:firstLine="0"/>
              <w:rPr>
                <w:sz w:val="20"/>
              </w:rPr>
            </w:pPr>
            <w:r w:rsidRPr="00786DB4">
              <w:rPr>
                <w:sz w:val="20"/>
              </w:rPr>
              <w:t>Устарело. Игнорируется при приеме-передаче</w:t>
            </w:r>
          </w:p>
        </w:tc>
      </w:tr>
      <w:tr w:rsidR="000F065A" w:rsidRPr="00786DB4" w14:paraId="343CC5B4" w14:textId="77777777" w:rsidTr="00D562DA">
        <w:trPr>
          <w:gridAfter w:val="1"/>
          <w:wAfter w:w="15" w:type="pct"/>
          <w:jc w:val="center"/>
        </w:trPr>
        <w:tc>
          <w:tcPr>
            <w:tcW w:w="676" w:type="pct"/>
            <w:vMerge w:val="restart"/>
            <w:shd w:val="clear" w:color="auto" w:fill="auto"/>
            <w:hideMark/>
          </w:tcPr>
          <w:p w14:paraId="5D0A330A" w14:textId="77777777" w:rsidR="000F065A" w:rsidRPr="00786DB4" w:rsidRDefault="000F065A" w:rsidP="00C85DC9">
            <w:pPr>
              <w:ind w:firstLine="0"/>
              <w:rPr>
                <w:sz w:val="20"/>
              </w:rPr>
            </w:pPr>
            <w:r w:rsidRPr="00786DB4">
              <w:rPr>
                <w:sz w:val="20"/>
              </w:rPr>
              <w:t>  Блок необязателен для заполнения</w:t>
            </w:r>
          </w:p>
          <w:p w14:paraId="6B54F826" w14:textId="77777777" w:rsidR="000F065A" w:rsidRPr="00786DB4" w:rsidRDefault="000F065A" w:rsidP="00C85DC9">
            <w:pPr>
              <w:ind w:firstLine="0"/>
              <w:rPr>
                <w:sz w:val="20"/>
              </w:rPr>
            </w:pPr>
          </w:p>
          <w:p w14:paraId="4B6B68DE" w14:textId="35C0AAC3"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hideMark/>
          </w:tcPr>
          <w:p w14:paraId="72A2DE78" w14:textId="77777777" w:rsidR="000F065A" w:rsidRPr="00786DB4" w:rsidRDefault="000F065A" w:rsidP="00C85DC9">
            <w:pPr>
              <w:ind w:firstLine="0"/>
              <w:rPr>
                <w:sz w:val="20"/>
              </w:rPr>
            </w:pPr>
            <w:r w:rsidRPr="00786DB4">
              <w:rPr>
                <w:sz w:val="20"/>
                <w:lang w:val="en-US"/>
              </w:rPr>
              <w:t>tenderPlanInfo</w:t>
            </w:r>
          </w:p>
        </w:tc>
        <w:tc>
          <w:tcPr>
            <w:tcW w:w="336" w:type="pct"/>
            <w:gridSpan w:val="5"/>
            <w:shd w:val="clear" w:color="auto" w:fill="auto"/>
            <w:hideMark/>
          </w:tcPr>
          <w:p w14:paraId="6D3D88EB"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6CBA8BCA"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4B91BE4A" w14:textId="77777777" w:rsidR="000F065A" w:rsidRPr="00786DB4" w:rsidRDefault="000F065A" w:rsidP="00C85DC9">
            <w:pPr>
              <w:ind w:firstLine="0"/>
              <w:rPr>
                <w:sz w:val="20"/>
              </w:rPr>
            </w:pPr>
            <w:r w:rsidRPr="00786DB4">
              <w:rPr>
                <w:sz w:val="20"/>
              </w:rPr>
              <w:t>Сведения о связи с позицией плана-графика</w:t>
            </w:r>
          </w:p>
        </w:tc>
        <w:tc>
          <w:tcPr>
            <w:tcW w:w="1363" w:type="pct"/>
            <w:shd w:val="clear" w:color="auto" w:fill="auto"/>
            <w:hideMark/>
          </w:tcPr>
          <w:p w14:paraId="313E0B1B" w14:textId="77777777" w:rsidR="000F065A" w:rsidRPr="00786DB4" w:rsidRDefault="000F065A" w:rsidP="00C85DC9">
            <w:pPr>
              <w:ind w:firstLine="0"/>
              <w:rPr>
                <w:sz w:val="20"/>
              </w:rPr>
            </w:pPr>
            <w:r w:rsidRPr="00786DB4">
              <w:rPr>
                <w:sz w:val="20"/>
              </w:rPr>
              <w:t>Обязательность заполнения контролируется бизнес-контролями</w:t>
            </w:r>
          </w:p>
        </w:tc>
      </w:tr>
      <w:tr w:rsidR="000F065A" w:rsidRPr="00786DB4" w14:paraId="1411CD37" w14:textId="77777777" w:rsidTr="00D562DA">
        <w:trPr>
          <w:gridAfter w:val="1"/>
          <w:wAfter w:w="15" w:type="pct"/>
          <w:jc w:val="center"/>
        </w:trPr>
        <w:tc>
          <w:tcPr>
            <w:tcW w:w="676" w:type="pct"/>
            <w:vMerge/>
            <w:shd w:val="clear" w:color="auto" w:fill="auto"/>
          </w:tcPr>
          <w:p w14:paraId="61BB3C7F" w14:textId="77777777" w:rsidR="000F065A" w:rsidRPr="00786DB4" w:rsidRDefault="000F065A" w:rsidP="00C85DC9">
            <w:pPr>
              <w:ind w:firstLine="0"/>
              <w:rPr>
                <w:sz w:val="20"/>
              </w:rPr>
            </w:pPr>
          </w:p>
        </w:tc>
        <w:tc>
          <w:tcPr>
            <w:tcW w:w="820" w:type="pct"/>
            <w:gridSpan w:val="2"/>
            <w:shd w:val="clear" w:color="auto" w:fill="auto"/>
          </w:tcPr>
          <w:p w14:paraId="670CAC7A" w14:textId="0104C319" w:rsidR="000F065A" w:rsidRPr="00786DB4" w:rsidRDefault="000F065A" w:rsidP="00C85DC9">
            <w:pPr>
              <w:ind w:firstLine="0"/>
              <w:rPr>
                <w:sz w:val="20"/>
                <w:lang w:val="en-US"/>
              </w:rPr>
            </w:pPr>
            <w:r w:rsidRPr="00786DB4">
              <w:rPr>
                <w:sz w:val="20"/>
                <w:lang w:val="en-US"/>
              </w:rPr>
              <w:t>tenderPlan2020Info</w:t>
            </w:r>
          </w:p>
        </w:tc>
        <w:tc>
          <w:tcPr>
            <w:tcW w:w="336" w:type="pct"/>
            <w:gridSpan w:val="5"/>
            <w:shd w:val="clear" w:color="auto" w:fill="auto"/>
          </w:tcPr>
          <w:p w14:paraId="6C41A414" w14:textId="2EBD48F6"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D40725A" w14:textId="2EA4C5A9"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1C6FAD81" w14:textId="023F9D88" w:rsidR="000F065A" w:rsidRPr="00786DB4" w:rsidRDefault="000F065A" w:rsidP="00C85DC9">
            <w:pPr>
              <w:ind w:firstLine="0"/>
              <w:rPr>
                <w:sz w:val="20"/>
              </w:rPr>
            </w:pPr>
            <w:r w:rsidRPr="00786DB4">
              <w:rPr>
                <w:sz w:val="20"/>
              </w:rPr>
              <w:t>Сведения о связи с позицией плана-графика закупок с 01.01.2020</w:t>
            </w:r>
          </w:p>
        </w:tc>
        <w:tc>
          <w:tcPr>
            <w:tcW w:w="1363" w:type="pct"/>
            <w:shd w:val="clear" w:color="auto" w:fill="auto"/>
          </w:tcPr>
          <w:p w14:paraId="5503814D" w14:textId="77777777" w:rsidR="000F065A" w:rsidRPr="00786DB4" w:rsidRDefault="000F065A" w:rsidP="00C85DC9">
            <w:pPr>
              <w:ind w:firstLine="0"/>
              <w:rPr>
                <w:sz w:val="20"/>
              </w:rPr>
            </w:pPr>
            <w:r w:rsidRPr="00786DB4">
              <w:rPr>
                <w:sz w:val="20"/>
              </w:rPr>
              <w:t>Игнорируется при приеме. Заполняется данными из заданного лота извещения об осуществлении закупки</w:t>
            </w:r>
          </w:p>
          <w:p w14:paraId="035FFA4B" w14:textId="4A2A8F1D" w:rsidR="000F065A" w:rsidRPr="00786DB4" w:rsidRDefault="000F065A" w:rsidP="00C85DC9">
            <w:pPr>
              <w:ind w:firstLine="0"/>
              <w:rPr>
                <w:sz w:val="20"/>
              </w:rPr>
            </w:pPr>
            <w:r w:rsidRPr="00786DB4">
              <w:rPr>
                <w:sz w:val="20"/>
              </w:rPr>
              <w:t xml:space="preserve">Состав блока – см. состав соответствующего блока документа «Извещение о </w:t>
            </w:r>
            <w:r w:rsidRPr="00786DB4">
              <w:rPr>
                <w:sz w:val="20"/>
              </w:rPr>
              <w:lastRenderedPageBreak/>
              <w:t>проведении ЭА (электронный аукцион)» Приложение 3 АТФФ ЕИС</w:t>
            </w:r>
          </w:p>
        </w:tc>
      </w:tr>
      <w:tr w:rsidR="000F065A" w:rsidRPr="00786DB4" w14:paraId="3CB3CC5E" w14:textId="77777777" w:rsidTr="003C4239">
        <w:trPr>
          <w:gridAfter w:val="1"/>
          <w:wAfter w:w="15" w:type="pct"/>
          <w:jc w:val="center"/>
        </w:trPr>
        <w:tc>
          <w:tcPr>
            <w:tcW w:w="4985" w:type="pct"/>
            <w:gridSpan w:val="14"/>
            <w:shd w:val="clear" w:color="auto" w:fill="auto"/>
            <w:hideMark/>
          </w:tcPr>
          <w:p w14:paraId="1A795B64" w14:textId="77777777" w:rsidR="000F065A" w:rsidRPr="00786DB4" w:rsidRDefault="000F065A" w:rsidP="00C85DC9">
            <w:pPr>
              <w:ind w:firstLine="0"/>
              <w:jc w:val="center"/>
              <w:rPr>
                <w:b/>
                <w:sz w:val="20"/>
              </w:rPr>
            </w:pPr>
            <w:r w:rsidRPr="00786DB4">
              <w:rPr>
                <w:b/>
                <w:sz w:val="20"/>
              </w:rPr>
              <w:lastRenderedPageBreak/>
              <w:t>Сведения о связи с позицией плана-графика</w:t>
            </w:r>
          </w:p>
        </w:tc>
      </w:tr>
      <w:tr w:rsidR="000F065A" w:rsidRPr="00786DB4" w14:paraId="43A5A963" w14:textId="77777777" w:rsidTr="00D562DA">
        <w:trPr>
          <w:gridAfter w:val="1"/>
          <w:wAfter w:w="15" w:type="pct"/>
          <w:jc w:val="center"/>
        </w:trPr>
        <w:tc>
          <w:tcPr>
            <w:tcW w:w="676" w:type="pct"/>
            <w:shd w:val="clear" w:color="auto" w:fill="auto"/>
            <w:hideMark/>
          </w:tcPr>
          <w:p w14:paraId="58B3FF19" w14:textId="77777777" w:rsidR="000F065A" w:rsidRPr="00786DB4" w:rsidRDefault="000F065A" w:rsidP="00C85DC9">
            <w:pPr>
              <w:ind w:firstLine="0"/>
              <w:rPr>
                <w:b/>
                <w:sz w:val="20"/>
              </w:rPr>
            </w:pPr>
            <w:r w:rsidRPr="00786DB4">
              <w:rPr>
                <w:b/>
                <w:sz w:val="20"/>
              </w:rPr>
              <w:t>tenderPlanInfo</w:t>
            </w:r>
          </w:p>
        </w:tc>
        <w:tc>
          <w:tcPr>
            <w:tcW w:w="820" w:type="pct"/>
            <w:gridSpan w:val="2"/>
            <w:shd w:val="clear" w:color="auto" w:fill="auto"/>
            <w:hideMark/>
          </w:tcPr>
          <w:p w14:paraId="0C4E50D4"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337F9A53"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1503CAA"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E342FC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319E651" w14:textId="77777777" w:rsidR="000F065A" w:rsidRPr="00786DB4" w:rsidRDefault="000F065A" w:rsidP="00C85DC9">
            <w:pPr>
              <w:ind w:firstLine="0"/>
              <w:rPr>
                <w:sz w:val="20"/>
              </w:rPr>
            </w:pPr>
            <w:r w:rsidRPr="00786DB4">
              <w:rPr>
                <w:sz w:val="20"/>
              </w:rPr>
              <w:t xml:space="preserve"> </w:t>
            </w:r>
          </w:p>
        </w:tc>
      </w:tr>
      <w:tr w:rsidR="000F065A" w:rsidRPr="00786DB4" w14:paraId="5C30E139" w14:textId="77777777" w:rsidTr="00D562DA">
        <w:trPr>
          <w:gridAfter w:val="1"/>
          <w:wAfter w:w="15" w:type="pct"/>
          <w:jc w:val="center"/>
        </w:trPr>
        <w:tc>
          <w:tcPr>
            <w:tcW w:w="676" w:type="pct"/>
            <w:shd w:val="clear" w:color="auto" w:fill="auto"/>
          </w:tcPr>
          <w:p w14:paraId="45600D76" w14:textId="77777777" w:rsidR="000F065A" w:rsidRPr="00786DB4" w:rsidRDefault="000F065A" w:rsidP="00C85DC9">
            <w:pPr>
              <w:ind w:firstLine="0"/>
              <w:rPr>
                <w:b/>
                <w:sz w:val="20"/>
              </w:rPr>
            </w:pPr>
          </w:p>
        </w:tc>
        <w:tc>
          <w:tcPr>
            <w:tcW w:w="820" w:type="pct"/>
            <w:gridSpan w:val="2"/>
            <w:shd w:val="clear" w:color="auto" w:fill="auto"/>
            <w:hideMark/>
          </w:tcPr>
          <w:p w14:paraId="10F1412F" w14:textId="77777777" w:rsidR="000F065A" w:rsidRPr="00786DB4" w:rsidRDefault="000F065A" w:rsidP="00C85DC9">
            <w:pPr>
              <w:ind w:firstLine="0"/>
              <w:rPr>
                <w:sz w:val="20"/>
              </w:rPr>
            </w:pPr>
            <w:r w:rsidRPr="00786DB4">
              <w:rPr>
                <w:sz w:val="20"/>
              </w:rPr>
              <w:t>plan2017Number</w:t>
            </w:r>
          </w:p>
        </w:tc>
        <w:tc>
          <w:tcPr>
            <w:tcW w:w="336" w:type="pct"/>
            <w:gridSpan w:val="5"/>
            <w:shd w:val="clear" w:color="auto" w:fill="auto"/>
            <w:hideMark/>
          </w:tcPr>
          <w:p w14:paraId="125E6F56" w14:textId="77777777" w:rsidR="000F065A" w:rsidRPr="00786DB4" w:rsidRDefault="000F065A" w:rsidP="00C85DC9">
            <w:pPr>
              <w:ind w:firstLine="0"/>
              <w:rPr>
                <w:sz w:val="20"/>
              </w:rPr>
            </w:pPr>
            <w:r w:rsidRPr="00786DB4">
              <w:rPr>
                <w:sz w:val="20"/>
              </w:rPr>
              <w:t>О</w:t>
            </w:r>
          </w:p>
        </w:tc>
        <w:tc>
          <w:tcPr>
            <w:tcW w:w="503" w:type="pct"/>
            <w:gridSpan w:val="2"/>
            <w:shd w:val="clear" w:color="auto" w:fill="auto"/>
            <w:hideMark/>
          </w:tcPr>
          <w:p w14:paraId="4BE1DFC1" w14:textId="77777777" w:rsidR="000F065A" w:rsidRPr="00786DB4" w:rsidRDefault="000F065A" w:rsidP="00C85DC9">
            <w:pPr>
              <w:ind w:firstLine="0"/>
              <w:rPr>
                <w:sz w:val="20"/>
              </w:rPr>
            </w:pPr>
            <w:r w:rsidRPr="00786DB4">
              <w:rPr>
                <w:sz w:val="20"/>
              </w:rPr>
              <w:t>Т(</w:t>
            </w:r>
            <w:r w:rsidRPr="00786DB4">
              <w:rPr>
                <w:sz w:val="20"/>
                <w:lang w:val="en-US"/>
              </w:rPr>
              <w:t>27</w:t>
            </w:r>
            <w:r w:rsidRPr="00786DB4">
              <w:rPr>
                <w:sz w:val="20"/>
              </w:rPr>
              <w:t>)</w:t>
            </w:r>
          </w:p>
        </w:tc>
        <w:tc>
          <w:tcPr>
            <w:tcW w:w="1287" w:type="pct"/>
            <w:gridSpan w:val="3"/>
            <w:shd w:val="clear" w:color="auto" w:fill="auto"/>
            <w:hideMark/>
          </w:tcPr>
          <w:p w14:paraId="3351BAB8" w14:textId="77777777" w:rsidR="000F065A" w:rsidRPr="00786DB4" w:rsidRDefault="000F065A" w:rsidP="00C85DC9">
            <w:pPr>
              <w:ind w:firstLine="0"/>
              <w:rPr>
                <w:sz w:val="20"/>
              </w:rPr>
            </w:pPr>
            <w:r w:rsidRPr="00786DB4">
              <w:rPr>
                <w:sz w:val="20"/>
              </w:rPr>
              <w:t>Реестровый номер плана-графика с 01.01.2017</w:t>
            </w:r>
          </w:p>
        </w:tc>
        <w:tc>
          <w:tcPr>
            <w:tcW w:w="1363" w:type="pct"/>
            <w:vMerge w:val="restart"/>
            <w:shd w:val="clear" w:color="auto" w:fill="auto"/>
            <w:hideMark/>
          </w:tcPr>
          <w:p w14:paraId="6174E2E2" w14:textId="77777777" w:rsidR="000F065A" w:rsidRPr="00786DB4" w:rsidRDefault="000F065A" w:rsidP="00C85DC9">
            <w:pPr>
              <w:ind w:firstLine="0"/>
              <w:rPr>
                <w:sz w:val="20"/>
              </w:rPr>
            </w:pPr>
          </w:p>
        </w:tc>
      </w:tr>
      <w:tr w:rsidR="000F065A" w:rsidRPr="00786DB4" w14:paraId="5CB8917D" w14:textId="77777777" w:rsidTr="00D562DA">
        <w:trPr>
          <w:gridAfter w:val="1"/>
          <w:wAfter w:w="15" w:type="pct"/>
          <w:jc w:val="center"/>
        </w:trPr>
        <w:tc>
          <w:tcPr>
            <w:tcW w:w="676" w:type="pct"/>
            <w:vMerge w:val="restart"/>
            <w:shd w:val="clear" w:color="auto" w:fill="auto"/>
          </w:tcPr>
          <w:p w14:paraId="5A3D41D7" w14:textId="77777777" w:rsidR="000F065A" w:rsidRPr="00786DB4" w:rsidRDefault="000F065A" w:rsidP="00C85DC9">
            <w:pPr>
              <w:ind w:firstLine="0"/>
              <w:rPr>
                <w:b/>
                <w:sz w:val="20"/>
              </w:rPr>
            </w:pPr>
            <w:r w:rsidRPr="00786DB4">
              <w:rPr>
                <w:sz w:val="20"/>
              </w:rPr>
              <w:t>Допустимо указание только одного элемента</w:t>
            </w:r>
          </w:p>
        </w:tc>
        <w:tc>
          <w:tcPr>
            <w:tcW w:w="820" w:type="pct"/>
            <w:gridSpan w:val="2"/>
            <w:shd w:val="clear" w:color="auto" w:fill="auto"/>
            <w:hideMark/>
          </w:tcPr>
          <w:p w14:paraId="7B13B1CA" w14:textId="77777777" w:rsidR="000F065A" w:rsidRPr="00786DB4" w:rsidRDefault="000F065A" w:rsidP="00C85DC9">
            <w:pPr>
              <w:ind w:firstLine="0"/>
              <w:rPr>
                <w:sz w:val="20"/>
              </w:rPr>
            </w:pPr>
            <w:r w:rsidRPr="00786DB4">
              <w:rPr>
                <w:sz w:val="20"/>
              </w:rPr>
              <w:t>position2017Number</w:t>
            </w:r>
          </w:p>
        </w:tc>
        <w:tc>
          <w:tcPr>
            <w:tcW w:w="336" w:type="pct"/>
            <w:gridSpan w:val="5"/>
            <w:shd w:val="clear" w:color="auto" w:fill="auto"/>
            <w:hideMark/>
          </w:tcPr>
          <w:p w14:paraId="3D9886AC" w14:textId="77777777" w:rsidR="000F065A" w:rsidRPr="00786DB4" w:rsidRDefault="000F065A" w:rsidP="00C85DC9">
            <w:pPr>
              <w:ind w:firstLine="0"/>
              <w:rPr>
                <w:sz w:val="20"/>
              </w:rPr>
            </w:pPr>
            <w:r w:rsidRPr="00786DB4">
              <w:rPr>
                <w:sz w:val="20"/>
              </w:rPr>
              <w:t>О</w:t>
            </w:r>
          </w:p>
        </w:tc>
        <w:tc>
          <w:tcPr>
            <w:tcW w:w="503" w:type="pct"/>
            <w:gridSpan w:val="2"/>
            <w:shd w:val="clear" w:color="auto" w:fill="auto"/>
            <w:hideMark/>
          </w:tcPr>
          <w:p w14:paraId="1F734ABB" w14:textId="77777777" w:rsidR="000F065A" w:rsidRPr="00786DB4" w:rsidRDefault="000F065A" w:rsidP="00C85DC9">
            <w:pPr>
              <w:ind w:firstLine="0"/>
              <w:rPr>
                <w:sz w:val="20"/>
              </w:rPr>
            </w:pPr>
            <w:r w:rsidRPr="00786DB4">
              <w:rPr>
                <w:sz w:val="20"/>
              </w:rPr>
              <w:t>Т(</w:t>
            </w:r>
            <w:r w:rsidRPr="00786DB4">
              <w:rPr>
                <w:sz w:val="20"/>
                <w:lang w:val="en-US"/>
              </w:rPr>
              <w:t>28</w:t>
            </w:r>
            <w:r w:rsidRPr="00786DB4">
              <w:rPr>
                <w:sz w:val="20"/>
              </w:rPr>
              <w:t>)</w:t>
            </w:r>
          </w:p>
        </w:tc>
        <w:tc>
          <w:tcPr>
            <w:tcW w:w="1287" w:type="pct"/>
            <w:gridSpan w:val="3"/>
            <w:shd w:val="clear" w:color="auto" w:fill="auto"/>
            <w:hideMark/>
          </w:tcPr>
          <w:p w14:paraId="25069E09" w14:textId="77777777" w:rsidR="000F065A" w:rsidRPr="00786DB4" w:rsidRDefault="000F065A" w:rsidP="00C85DC9">
            <w:pPr>
              <w:ind w:firstLine="0"/>
              <w:rPr>
                <w:sz w:val="20"/>
              </w:rPr>
            </w:pPr>
            <w:r w:rsidRPr="00786DB4">
              <w:rPr>
                <w:sz w:val="20"/>
              </w:rPr>
              <w:t>Номер позиции в плане-графике с 01.01.2017 (уникальный реестровый номер закупки)</w:t>
            </w:r>
          </w:p>
        </w:tc>
        <w:tc>
          <w:tcPr>
            <w:tcW w:w="1363" w:type="pct"/>
            <w:vMerge/>
            <w:shd w:val="clear" w:color="auto" w:fill="auto"/>
            <w:hideMark/>
          </w:tcPr>
          <w:p w14:paraId="09E9784B" w14:textId="77777777" w:rsidR="000F065A" w:rsidRPr="00786DB4" w:rsidRDefault="000F065A" w:rsidP="00C85DC9">
            <w:pPr>
              <w:rPr>
                <w:sz w:val="20"/>
              </w:rPr>
            </w:pPr>
          </w:p>
        </w:tc>
      </w:tr>
      <w:tr w:rsidR="000F065A" w:rsidRPr="00786DB4" w14:paraId="32EE8396" w14:textId="77777777" w:rsidTr="00D562DA">
        <w:trPr>
          <w:gridAfter w:val="1"/>
          <w:wAfter w:w="15" w:type="pct"/>
          <w:jc w:val="center"/>
        </w:trPr>
        <w:tc>
          <w:tcPr>
            <w:tcW w:w="676" w:type="pct"/>
            <w:vMerge/>
            <w:shd w:val="clear" w:color="auto" w:fill="auto"/>
          </w:tcPr>
          <w:p w14:paraId="2FB243C0" w14:textId="77777777" w:rsidR="000F065A" w:rsidRPr="00786DB4" w:rsidRDefault="000F065A" w:rsidP="00C85DC9">
            <w:pPr>
              <w:ind w:firstLine="0"/>
              <w:rPr>
                <w:b/>
                <w:sz w:val="20"/>
              </w:rPr>
            </w:pPr>
          </w:p>
        </w:tc>
        <w:tc>
          <w:tcPr>
            <w:tcW w:w="820" w:type="pct"/>
            <w:gridSpan w:val="2"/>
            <w:shd w:val="clear" w:color="auto" w:fill="auto"/>
            <w:hideMark/>
          </w:tcPr>
          <w:p w14:paraId="64DDE055" w14:textId="77777777" w:rsidR="000F065A" w:rsidRPr="00786DB4" w:rsidRDefault="000F065A" w:rsidP="00C85DC9">
            <w:pPr>
              <w:ind w:firstLine="0"/>
              <w:rPr>
                <w:sz w:val="20"/>
              </w:rPr>
            </w:pPr>
            <w:r w:rsidRPr="00786DB4">
              <w:rPr>
                <w:sz w:val="20"/>
              </w:rPr>
              <w:t>position2017ExtNumber</w:t>
            </w:r>
          </w:p>
        </w:tc>
        <w:tc>
          <w:tcPr>
            <w:tcW w:w="336" w:type="pct"/>
            <w:gridSpan w:val="5"/>
            <w:shd w:val="clear" w:color="auto" w:fill="auto"/>
            <w:hideMark/>
          </w:tcPr>
          <w:p w14:paraId="2EF416F0" w14:textId="77777777" w:rsidR="000F065A" w:rsidRPr="00786DB4" w:rsidRDefault="000F065A" w:rsidP="00C85DC9">
            <w:pPr>
              <w:ind w:firstLine="0"/>
              <w:rPr>
                <w:sz w:val="20"/>
              </w:rPr>
            </w:pPr>
            <w:r w:rsidRPr="00786DB4">
              <w:rPr>
                <w:sz w:val="20"/>
              </w:rPr>
              <w:t>О</w:t>
            </w:r>
          </w:p>
        </w:tc>
        <w:tc>
          <w:tcPr>
            <w:tcW w:w="503" w:type="pct"/>
            <w:gridSpan w:val="2"/>
            <w:shd w:val="clear" w:color="auto" w:fill="auto"/>
            <w:hideMark/>
          </w:tcPr>
          <w:p w14:paraId="6520CAE7" w14:textId="77777777" w:rsidR="000F065A" w:rsidRPr="00786DB4" w:rsidRDefault="000F065A" w:rsidP="00C85DC9">
            <w:pPr>
              <w:ind w:firstLine="0"/>
              <w:rPr>
                <w:sz w:val="20"/>
              </w:rPr>
            </w:pPr>
            <w:r w:rsidRPr="00786DB4">
              <w:rPr>
                <w:sz w:val="20"/>
              </w:rPr>
              <w:t>Т(</w:t>
            </w:r>
            <w:r w:rsidRPr="00786DB4">
              <w:rPr>
                <w:sz w:val="20"/>
                <w:lang w:val="en-US"/>
              </w:rPr>
              <w:t>1-100</w:t>
            </w:r>
            <w:r w:rsidRPr="00786DB4">
              <w:rPr>
                <w:sz w:val="20"/>
              </w:rPr>
              <w:t>)</w:t>
            </w:r>
          </w:p>
        </w:tc>
        <w:tc>
          <w:tcPr>
            <w:tcW w:w="1287" w:type="pct"/>
            <w:gridSpan w:val="3"/>
            <w:shd w:val="clear" w:color="auto" w:fill="auto"/>
            <w:hideMark/>
          </w:tcPr>
          <w:p w14:paraId="3614F854" w14:textId="77777777" w:rsidR="000F065A" w:rsidRPr="00786DB4" w:rsidRDefault="000F065A" w:rsidP="00C85DC9">
            <w:pPr>
              <w:ind w:firstLine="0"/>
              <w:rPr>
                <w:sz w:val="20"/>
              </w:rPr>
            </w:pPr>
            <w:r w:rsidRPr="00786DB4">
              <w:rPr>
                <w:sz w:val="20"/>
              </w:rPr>
              <w:t>Внешний номер позиции в плане-графике с 01.01.2017</w:t>
            </w:r>
          </w:p>
        </w:tc>
        <w:tc>
          <w:tcPr>
            <w:tcW w:w="1363" w:type="pct"/>
            <w:vMerge/>
            <w:shd w:val="clear" w:color="auto" w:fill="auto"/>
            <w:hideMark/>
          </w:tcPr>
          <w:p w14:paraId="5D878462" w14:textId="77777777" w:rsidR="000F065A" w:rsidRPr="00786DB4" w:rsidRDefault="000F065A" w:rsidP="00C85DC9">
            <w:pPr>
              <w:ind w:firstLine="0"/>
              <w:rPr>
                <w:sz w:val="20"/>
              </w:rPr>
            </w:pPr>
          </w:p>
        </w:tc>
      </w:tr>
      <w:tr w:rsidR="000F065A" w:rsidRPr="00786DB4" w14:paraId="1591CEE0" w14:textId="77777777" w:rsidTr="003C4239">
        <w:trPr>
          <w:gridAfter w:val="1"/>
          <w:wAfter w:w="15" w:type="pct"/>
          <w:jc w:val="center"/>
        </w:trPr>
        <w:tc>
          <w:tcPr>
            <w:tcW w:w="4985" w:type="pct"/>
            <w:gridSpan w:val="14"/>
            <w:shd w:val="clear" w:color="auto" w:fill="auto"/>
            <w:hideMark/>
          </w:tcPr>
          <w:p w14:paraId="7026A4EB" w14:textId="3793517C" w:rsidR="000F065A" w:rsidRPr="00786DB4" w:rsidRDefault="000F065A" w:rsidP="00C85DC9">
            <w:pPr>
              <w:ind w:firstLine="0"/>
              <w:jc w:val="center"/>
              <w:rPr>
                <w:sz w:val="20"/>
              </w:rPr>
            </w:pPr>
            <w:r w:rsidRPr="00786DB4">
              <w:rPr>
                <w:b/>
                <w:bCs/>
                <w:sz w:val="20"/>
              </w:rPr>
              <w:t>Заказ не размещался на ЕИС</w:t>
            </w:r>
          </w:p>
        </w:tc>
      </w:tr>
      <w:tr w:rsidR="000F065A" w:rsidRPr="00786DB4" w14:paraId="52FEB63C" w14:textId="77777777" w:rsidTr="00D562DA">
        <w:trPr>
          <w:gridAfter w:val="1"/>
          <w:wAfter w:w="15" w:type="pct"/>
          <w:jc w:val="center"/>
        </w:trPr>
        <w:tc>
          <w:tcPr>
            <w:tcW w:w="676" w:type="pct"/>
            <w:shd w:val="clear" w:color="auto" w:fill="auto"/>
            <w:hideMark/>
          </w:tcPr>
          <w:p w14:paraId="15BA1276" w14:textId="77777777" w:rsidR="000F065A" w:rsidRPr="00786DB4" w:rsidRDefault="000F065A" w:rsidP="00C85DC9">
            <w:pPr>
              <w:ind w:firstLine="0"/>
              <w:rPr>
                <w:sz w:val="20"/>
              </w:rPr>
            </w:pPr>
            <w:r w:rsidRPr="00786DB4">
              <w:rPr>
                <w:b/>
                <w:bCs/>
                <w:sz w:val="20"/>
                <w:lang w:val="en-US"/>
              </w:rPr>
              <w:t>notOosOrder</w:t>
            </w:r>
          </w:p>
        </w:tc>
        <w:tc>
          <w:tcPr>
            <w:tcW w:w="820" w:type="pct"/>
            <w:gridSpan w:val="2"/>
            <w:shd w:val="clear" w:color="auto" w:fill="auto"/>
            <w:hideMark/>
          </w:tcPr>
          <w:p w14:paraId="1E62FD5B"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69E4048"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014FB27"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0FF3B75A"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3CDA34E" w14:textId="77777777" w:rsidR="000F065A" w:rsidRPr="00786DB4" w:rsidRDefault="000F065A" w:rsidP="00C85DC9">
            <w:pPr>
              <w:ind w:firstLine="0"/>
              <w:rPr>
                <w:sz w:val="20"/>
              </w:rPr>
            </w:pPr>
            <w:r w:rsidRPr="00786DB4">
              <w:rPr>
                <w:sz w:val="20"/>
              </w:rPr>
              <w:t xml:space="preserve"> </w:t>
            </w:r>
          </w:p>
        </w:tc>
      </w:tr>
      <w:tr w:rsidR="000F065A" w:rsidRPr="00786DB4" w14:paraId="43DA83E8" w14:textId="77777777" w:rsidTr="00D562DA">
        <w:trPr>
          <w:gridAfter w:val="1"/>
          <w:wAfter w:w="15" w:type="pct"/>
          <w:jc w:val="center"/>
        </w:trPr>
        <w:tc>
          <w:tcPr>
            <w:tcW w:w="676" w:type="pct"/>
            <w:shd w:val="clear" w:color="auto" w:fill="auto"/>
            <w:hideMark/>
          </w:tcPr>
          <w:p w14:paraId="10A1FFE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1E30E2C" w14:textId="77777777" w:rsidR="000F065A" w:rsidRPr="00786DB4" w:rsidRDefault="000F065A" w:rsidP="00C85DC9">
            <w:pPr>
              <w:ind w:firstLine="0"/>
              <w:rPr>
                <w:sz w:val="20"/>
              </w:rPr>
            </w:pPr>
            <w:r w:rsidRPr="00786DB4">
              <w:rPr>
                <w:sz w:val="20"/>
              </w:rPr>
              <w:t xml:space="preserve">placing </w:t>
            </w:r>
          </w:p>
        </w:tc>
        <w:tc>
          <w:tcPr>
            <w:tcW w:w="336" w:type="pct"/>
            <w:gridSpan w:val="5"/>
            <w:shd w:val="clear" w:color="auto" w:fill="auto"/>
            <w:hideMark/>
          </w:tcPr>
          <w:p w14:paraId="6EA36BDF" w14:textId="668E74A2"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0E6E4B91"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3855AF66" w14:textId="77777777" w:rsidR="000F065A" w:rsidRPr="00786DB4" w:rsidRDefault="000F065A" w:rsidP="00C85DC9">
            <w:pPr>
              <w:ind w:firstLine="0"/>
              <w:rPr>
                <w:sz w:val="20"/>
              </w:rPr>
            </w:pPr>
            <w:r w:rsidRPr="00786DB4">
              <w:rPr>
                <w:sz w:val="20"/>
              </w:rPr>
              <w:t>Способ определения поставщиков(подрядчиков, исполнителей)</w:t>
            </w:r>
          </w:p>
          <w:p w14:paraId="4A36BEF6" w14:textId="77777777" w:rsidR="000F065A" w:rsidRPr="00786DB4" w:rsidRDefault="000F065A" w:rsidP="00C85DC9">
            <w:pPr>
              <w:ind w:firstLine="0"/>
              <w:rPr>
                <w:sz w:val="20"/>
              </w:rPr>
            </w:pPr>
          </w:p>
          <w:p w14:paraId="7D83A1E1" w14:textId="77777777" w:rsidR="000F065A" w:rsidRPr="00786DB4" w:rsidRDefault="000F065A" w:rsidP="00C85DC9">
            <w:pPr>
              <w:ind w:firstLine="0"/>
              <w:rPr>
                <w:sz w:val="20"/>
              </w:rPr>
            </w:pPr>
            <w:r w:rsidRPr="00786DB4">
              <w:rPr>
                <w:sz w:val="20"/>
              </w:rPr>
              <w:t>11042 - закрытый конкурс;</w:t>
            </w:r>
          </w:p>
          <w:p w14:paraId="3DE6310B" w14:textId="77777777" w:rsidR="000F065A" w:rsidRPr="00786DB4" w:rsidRDefault="000F065A" w:rsidP="00C85DC9">
            <w:pPr>
              <w:ind w:firstLine="0"/>
              <w:rPr>
                <w:sz w:val="20"/>
              </w:rPr>
            </w:pPr>
            <w:r w:rsidRPr="00786DB4">
              <w:rPr>
                <w:sz w:val="20"/>
              </w:rPr>
              <w:t>11052 - закрытый конкурс с ограниченным участием;</w:t>
            </w:r>
          </w:p>
          <w:p w14:paraId="42F45A06" w14:textId="77777777" w:rsidR="000F065A" w:rsidRPr="00786DB4" w:rsidRDefault="000F065A" w:rsidP="00C85DC9">
            <w:pPr>
              <w:ind w:firstLine="0"/>
              <w:rPr>
                <w:sz w:val="20"/>
              </w:rPr>
            </w:pPr>
            <w:r w:rsidRPr="00786DB4">
              <w:rPr>
                <w:sz w:val="20"/>
              </w:rPr>
              <w:t>11062 - закрытый двухэтапный конкурс;</w:t>
            </w:r>
          </w:p>
          <w:p w14:paraId="7C8AD310" w14:textId="77777777" w:rsidR="000F065A" w:rsidRPr="00786DB4" w:rsidRDefault="000F065A" w:rsidP="00C85DC9">
            <w:pPr>
              <w:ind w:firstLine="0"/>
              <w:rPr>
                <w:sz w:val="20"/>
              </w:rPr>
            </w:pPr>
            <w:r w:rsidRPr="00786DB4">
              <w:rPr>
                <w:sz w:val="20"/>
              </w:rPr>
              <w:t>12022 - закрытый аукцион;</w:t>
            </w:r>
          </w:p>
          <w:p w14:paraId="36026E66" w14:textId="1654258F" w:rsidR="000F065A" w:rsidRPr="00786DB4" w:rsidRDefault="000F065A" w:rsidP="00C85DC9">
            <w:pPr>
              <w:ind w:firstLine="0"/>
              <w:rPr>
                <w:sz w:val="20"/>
              </w:rPr>
            </w:pPr>
            <w:r w:rsidRPr="00786DB4">
              <w:rPr>
                <w:sz w:val="20"/>
              </w:rPr>
              <w:t>20000 - закупка у единственного поставщика (подрядчика, исполнителя) Используется ТОЛЬКО для печатных форм. Не следует заполнять в направляемых в ЕИС документах;</w:t>
            </w:r>
          </w:p>
          <w:p w14:paraId="6F8C14FE" w14:textId="36FF4790" w:rsidR="000F065A" w:rsidRPr="00786DB4" w:rsidRDefault="000F065A" w:rsidP="00C85DC9">
            <w:pPr>
              <w:ind w:firstLine="0"/>
              <w:rPr>
                <w:sz w:val="20"/>
              </w:rPr>
            </w:pPr>
            <w:r w:rsidRPr="00786DB4">
              <w:rPr>
                <w:sz w:val="20"/>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p>
          <w:p w14:paraId="4014109D" w14:textId="77777777" w:rsidR="000F065A" w:rsidRPr="00786DB4" w:rsidRDefault="000F065A" w:rsidP="00C85DC9">
            <w:pPr>
              <w:ind w:firstLine="0"/>
              <w:rPr>
                <w:sz w:val="20"/>
              </w:rPr>
            </w:pPr>
            <w:r w:rsidRPr="00786DB4">
              <w:rPr>
                <w:sz w:val="20"/>
              </w:rPr>
              <w:t>11044 - закрытый конкурс в электронной форме;</w:t>
            </w:r>
          </w:p>
          <w:p w14:paraId="5CCE264F" w14:textId="77777777" w:rsidR="000F065A" w:rsidRPr="00786DB4" w:rsidRDefault="000F065A" w:rsidP="00C85DC9">
            <w:pPr>
              <w:ind w:firstLine="0"/>
              <w:rPr>
                <w:sz w:val="20"/>
              </w:rPr>
            </w:pPr>
            <w:r w:rsidRPr="00786DB4">
              <w:rPr>
                <w:sz w:val="20"/>
              </w:rPr>
              <w:t xml:space="preserve">11054 - закрытый конкурс с ограниченным участием в </w:t>
            </w:r>
            <w:r w:rsidRPr="00786DB4">
              <w:rPr>
                <w:sz w:val="20"/>
              </w:rPr>
              <w:lastRenderedPageBreak/>
              <w:t>электронной форме;</w:t>
            </w:r>
          </w:p>
          <w:p w14:paraId="6BA08548" w14:textId="77777777" w:rsidR="000F065A" w:rsidRPr="00786DB4" w:rsidRDefault="000F065A" w:rsidP="00C85DC9">
            <w:pPr>
              <w:ind w:firstLine="0"/>
              <w:rPr>
                <w:sz w:val="20"/>
              </w:rPr>
            </w:pPr>
            <w:r w:rsidRPr="00786DB4">
              <w:rPr>
                <w:sz w:val="20"/>
              </w:rPr>
              <w:t>11064 - закрытый двухэтапный конкурс в электронной форме;</w:t>
            </w:r>
          </w:p>
          <w:p w14:paraId="5A1C18D2" w14:textId="77777777" w:rsidR="000F065A" w:rsidRPr="00786DB4" w:rsidRDefault="000F065A" w:rsidP="00C85DC9">
            <w:pPr>
              <w:ind w:firstLine="0"/>
              <w:rPr>
                <w:sz w:val="20"/>
              </w:rPr>
            </w:pPr>
            <w:r w:rsidRPr="00786DB4">
              <w:rPr>
                <w:sz w:val="20"/>
              </w:rPr>
              <w:t>12024 - закрытый аукцион в электронной форме</w:t>
            </w:r>
            <w:r w:rsidR="000062AA" w:rsidRPr="00786DB4">
              <w:rPr>
                <w:sz w:val="20"/>
              </w:rPr>
              <w:t>;</w:t>
            </w:r>
          </w:p>
          <w:p w14:paraId="5AA12C02" w14:textId="19904A92" w:rsidR="000062AA" w:rsidRPr="00786DB4" w:rsidRDefault="000062AA" w:rsidP="00C85DC9">
            <w:pPr>
              <w:ind w:firstLine="0"/>
              <w:rPr>
                <w:sz w:val="20"/>
              </w:rPr>
            </w:pPr>
            <w:r w:rsidRPr="00786DB4">
              <w:rPr>
                <w:sz w:val="20"/>
              </w:rPr>
              <w:t>40000  - Закупка товара у единственного поставщика на сумму, предусмотренную частью 12 статьи 93 Закона № 44-ФЗ.</w:t>
            </w:r>
          </w:p>
        </w:tc>
        <w:tc>
          <w:tcPr>
            <w:tcW w:w="1363" w:type="pct"/>
            <w:shd w:val="clear" w:color="auto" w:fill="auto"/>
            <w:hideMark/>
          </w:tcPr>
          <w:p w14:paraId="7422396A" w14:textId="682FBED1" w:rsidR="000F065A" w:rsidRPr="00786DB4" w:rsidRDefault="000F065A" w:rsidP="00C85DC9">
            <w:pPr>
              <w:ind w:firstLine="0"/>
              <w:rPr>
                <w:sz w:val="20"/>
              </w:rPr>
            </w:pPr>
            <w:r w:rsidRPr="00786DB4">
              <w:rPr>
                <w:sz w:val="20"/>
              </w:rPr>
              <w:lastRenderedPageBreak/>
              <w:t xml:space="preserve">Элемент обязателен для заполнения при выгрузке из РК </w:t>
            </w:r>
            <w:r w:rsidR="006E7F81" w:rsidRPr="00786DB4">
              <w:rPr>
                <w:sz w:val="20"/>
              </w:rPr>
              <w:t>РНГ</w:t>
            </w:r>
            <w:r w:rsidRPr="00786DB4">
              <w:rPr>
                <w:sz w:val="20"/>
              </w:rPr>
              <w:t>.</w:t>
            </w:r>
          </w:p>
          <w:p w14:paraId="0AC7A36F" w14:textId="4C5D1C9A" w:rsidR="000F065A" w:rsidRPr="00786DB4" w:rsidRDefault="000F065A" w:rsidP="00C85DC9">
            <w:pPr>
              <w:ind w:firstLine="0"/>
              <w:rPr>
                <w:sz w:val="20"/>
              </w:rPr>
            </w:pPr>
            <w:r w:rsidRPr="00786DB4">
              <w:rPr>
                <w:sz w:val="20"/>
              </w:rPr>
              <w:t xml:space="preserve">Допустимые значения: </w:t>
            </w:r>
            <w:r w:rsidRPr="00786DB4">
              <w:rPr>
                <w:sz w:val="20"/>
              </w:rPr>
              <w:br/>
              <w:t>11042</w:t>
            </w:r>
          </w:p>
          <w:p w14:paraId="27D57CD8" w14:textId="2B1F166A" w:rsidR="000F065A" w:rsidRPr="00786DB4" w:rsidRDefault="000F065A" w:rsidP="00C85DC9">
            <w:pPr>
              <w:ind w:firstLine="0"/>
              <w:rPr>
                <w:sz w:val="20"/>
              </w:rPr>
            </w:pPr>
            <w:r w:rsidRPr="00786DB4">
              <w:rPr>
                <w:sz w:val="20"/>
              </w:rPr>
              <w:t>11052</w:t>
            </w:r>
          </w:p>
          <w:p w14:paraId="442321B1" w14:textId="62ABAB82" w:rsidR="000F065A" w:rsidRPr="00786DB4" w:rsidRDefault="000F065A" w:rsidP="00C85DC9">
            <w:pPr>
              <w:ind w:firstLine="0"/>
              <w:rPr>
                <w:sz w:val="20"/>
              </w:rPr>
            </w:pPr>
            <w:r w:rsidRPr="00786DB4">
              <w:rPr>
                <w:sz w:val="20"/>
              </w:rPr>
              <w:t>11062</w:t>
            </w:r>
          </w:p>
          <w:p w14:paraId="63DC4EA3" w14:textId="6EDF939C" w:rsidR="000F065A" w:rsidRPr="00786DB4" w:rsidRDefault="000F065A" w:rsidP="00C85DC9">
            <w:pPr>
              <w:ind w:firstLine="0"/>
              <w:rPr>
                <w:sz w:val="20"/>
                <w:lang w:val="en-US"/>
              </w:rPr>
            </w:pPr>
            <w:r w:rsidRPr="00786DB4">
              <w:rPr>
                <w:sz w:val="20"/>
              </w:rPr>
              <w:t>12022</w:t>
            </w:r>
          </w:p>
          <w:p w14:paraId="025A522C" w14:textId="3DA8DD91" w:rsidR="000F065A" w:rsidRPr="00786DB4" w:rsidRDefault="000F065A" w:rsidP="00C85DC9">
            <w:pPr>
              <w:ind w:firstLine="0"/>
              <w:rPr>
                <w:sz w:val="20"/>
                <w:lang w:val="en-US"/>
              </w:rPr>
            </w:pPr>
            <w:r w:rsidRPr="00786DB4">
              <w:rPr>
                <w:sz w:val="20"/>
                <w:lang w:val="en-US"/>
              </w:rPr>
              <w:t>20000</w:t>
            </w:r>
          </w:p>
          <w:p w14:paraId="4ED2C170" w14:textId="3A129193" w:rsidR="000F065A" w:rsidRPr="00786DB4" w:rsidRDefault="000F065A" w:rsidP="00C85DC9">
            <w:pPr>
              <w:ind w:firstLine="0"/>
              <w:rPr>
                <w:sz w:val="20"/>
              </w:rPr>
            </w:pPr>
            <w:r w:rsidRPr="00786DB4">
              <w:rPr>
                <w:sz w:val="20"/>
              </w:rPr>
              <w:t>30000</w:t>
            </w:r>
          </w:p>
          <w:p w14:paraId="28085736" w14:textId="1DFF45EE" w:rsidR="000F065A" w:rsidRPr="00786DB4" w:rsidRDefault="000F065A" w:rsidP="00C85DC9">
            <w:pPr>
              <w:ind w:firstLine="0"/>
              <w:rPr>
                <w:sz w:val="20"/>
              </w:rPr>
            </w:pPr>
            <w:r w:rsidRPr="00786DB4">
              <w:rPr>
                <w:sz w:val="20"/>
              </w:rPr>
              <w:t>11044</w:t>
            </w:r>
          </w:p>
          <w:p w14:paraId="63067214" w14:textId="595B0BB0" w:rsidR="000F065A" w:rsidRPr="00786DB4" w:rsidRDefault="000F065A" w:rsidP="00C85DC9">
            <w:pPr>
              <w:ind w:firstLine="0"/>
              <w:rPr>
                <w:sz w:val="20"/>
              </w:rPr>
            </w:pPr>
            <w:r w:rsidRPr="00786DB4">
              <w:rPr>
                <w:sz w:val="20"/>
              </w:rPr>
              <w:t>11054</w:t>
            </w:r>
          </w:p>
          <w:p w14:paraId="095363B4" w14:textId="2BDACA1C" w:rsidR="000F065A" w:rsidRPr="00786DB4" w:rsidRDefault="000F065A" w:rsidP="00C85DC9">
            <w:pPr>
              <w:ind w:firstLine="0"/>
              <w:rPr>
                <w:sz w:val="20"/>
              </w:rPr>
            </w:pPr>
            <w:r w:rsidRPr="00786DB4">
              <w:rPr>
                <w:sz w:val="20"/>
              </w:rPr>
              <w:t>11064</w:t>
            </w:r>
          </w:p>
          <w:p w14:paraId="75677C08" w14:textId="3647E682" w:rsidR="000F065A" w:rsidRPr="00786DB4" w:rsidRDefault="000F065A" w:rsidP="00C85DC9">
            <w:pPr>
              <w:ind w:firstLine="0"/>
              <w:rPr>
                <w:sz w:val="20"/>
              </w:rPr>
            </w:pPr>
            <w:r w:rsidRPr="00786DB4">
              <w:rPr>
                <w:sz w:val="20"/>
              </w:rPr>
              <w:t>12024</w:t>
            </w:r>
          </w:p>
          <w:p w14:paraId="7F62C850" w14:textId="55F503E5" w:rsidR="000062AA" w:rsidRPr="00786DB4" w:rsidRDefault="000062AA" w:rsidP="00C85DC9">
            <w:pPr>
              <w:ind w:firstLine="0"/>
              <w:rPr>
                <w:sz w:val="20"/>
              </w:rPr>
            </w:pPr>
            <w:r w:rsidRPr="00786DB4">
              <w:rPr>
                <w:sz w:val="20"/>
              </w:rPr>
              <w:t>40000</w:t>
            </w:r>
          </w:p>
          <w:p w14:paraId="15C1B8C8" w14:textId="77777777" w:rsidR="000F065A" w:rsidRPr="00786DB4" w:rsidRDefault="000F065A" w:rsidP="00C85DC9">
            <w:pPr>
              <w:ind w:firstLine="0"/>
              <w:rPr>
                <w:sz w:val="20"/>
              </w:rPr>
            </w:pPr>
          </w:p>
        </w:tc>
      </w:tr>
      <w:tr w:rsidR="000F065A" w:rsidRPr="00786DB4" w14:paraId="2BA46F34" w14:textId="77777777" w:rsidTr="00D562DA">
        <w:trPr>
          <w:gridAfter w:val="1"/>
          <w:wAfter w:w="15" w:type="pct"/>
          <w:jc w:val="center"/>
        </w:trPr>
        <w:tc>
          <w:tcPr>
            <w:tcW w:w="676" w:type="pct"/>
            <w:shd w:val="clear" w:color="auto" w:fill="auto"/>
          </w:tcPr>
          <w:p w14:paraId="5CB09B54" w14:textId="77777777" w:rsidR="000F065A" w:rsidRPr="00786DB4" w:rsidRDefault="000F065A" w:rsidP="00C85DC9">
            <w:pPr>
              <w:ind w:firstLine="0"/>
              <w:rPr>
                <w:sz w:val="20"/>
              </w:rPr>
            </w:pPr>
          </w:p>
        </w:tc>
        <w:tc>
          <w:tcPr>
            <w:tcW w:w="820" w:type="pct"/>
            <w:gridSpan w:val="2"/>
            <w:shd w:val="clear" w:color="auto" w:fill="auto"/>
          </w:tcPr>
          <w:p w14:paraId="7E43DD06" w14:textId="406887E2" w:rsidR="000F065A" w:rsidRPr="00786DB4" w:rsidRDefault="000F065A" w:rsidP="00C85DC9">
            <w:pPr>
              <w:ind w:firstLine="0"/>
              <w:rPr>
                <w:sz w:val="20"/>
                <w:lang w:val="en-US"/>
              </w:rPr>
            </w:pPr>
            <w:r w:rsidRPr="00786DB4">
              <w:rPr>
                <w:sz w:val="20"/>
                <w:lang w:val="en-US"/>
              </w:rPr>
              <w:t>document</w:t>
            </w:r>
          </w:p>
        </w:tc>
        <w:tc>
          <w:tcPr>
            <w:tcW w:w="336" w:type="pct"/>
            <w:gridSpan w:val="5"/>
            <w:shd w:val="clear" w:color="auto" w:fill="auto"/>
          </w:tcPr>
          <w:p w14:paraId="0C832485"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E1CC707"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510C20AC" w14:textId="0F32C47E" w:rsidR="000F065A" w:rsidRPr="00786DB4" w:rsidRDefault="000F065A" w:rsidP="00C85DC9">
            <w:pPr>
              <w:ind w:firstLine="0"/>
              <w:rPr>
                <w:sz w:val="20"/>
              </w:rPr>
            </w:pPr>
            <w:r w:rsidRPr="00786DB4">
              <w:rPr>
                <w:sz w:val="20"/>
              </w:rPr>
              <w:t xml:space="preserve">Наименование документа, подтверждающего заключение контракта </w:t>
            </w:r>
          </w:p>
        </w:tc>
        <w:tc>
          <w:tcPr>
            <w:tcW w:w="1363" w:type="pct"/>
            <w:shd w:val="clear" w:color="auto" w:fill="auto"/>
          </w:tcPr>
          <w:p w14:paraId="594E4B1D" w14:textId="77777777" w:rsidR="000F065A" w:rsidRPr="00786DB4" w:rsidRDefault="000F065A" w:rsidP="00C85DC9">
            <w:pPr>
              <w:ind w:firstLine="0"/>
              <w:rPr>
                <w:sz w:val="20"/>
              </w:rPr>
            </w:pPr>
          </w:p>
        </w:tc>
      </w:tr>
      <w:tr w:rsidR="000F065A" w:rsidRPr="00786DB4" w14:paraId="39479C95" w14:textId="77777777" w:rsidTr="00D562DA">
        <w:trPr>
          <w:gridAfter w:val="1"/>
          <w:wAfter w:w="15" w:type="pct"/>
          <w:jc w:val="center"/>
        </w:trPr>
        <w:tc>
          <w:tcPr>
            <w:tcW w:w="676" w:type="pct"/>
            <w:shd w:val="clear" w:color="auto" w:fill="auto"/>
            <w:hideMark/>
          </w:tcPr>
          <w:p w14:paraId="073ED885"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1052915" w14:textId="77777777" w:rsidR="000F065A" w:rsidRPr="00786DB4" w:rsidRDefault="000F065A" w:rsidP="00C85DC9">
            <w:pPr>
              <w:ind w:firstLine="0"/>
              <w:rPr>
                <w:sz w:val="20"/>
              </w:rPr>
            </w:pPr>
            <w:r w:rsidRPr="00786DB4">
              <w:rPr>
                <w:sz w:val="20"/>
                <w:lang w:val="en-US"/>
              </w:rPr>
              <w:t>purchaseCode</w:t>
            </w:r>
          </w:p>
        </w:tc>
        <w:tc>
          <w:tcPr>
            <w:tcW w:w="336" w:type="pct"/>
            <w:gridSpan w:val="5"/>
            <w:shd w:val="clear" w:color="auto" w:fill="auto"/>
            <w:hideMark/>
          </w:tcPr>
          <w:p w14:paraId="0E05B80A"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0C720DF6" w14:textId="77777777" w:rsidR="000F065A" w:rsidRPr="00786DB4" w:rsidRDefault="000F065A" w:rsidP="00C85DC9">
            <w:pPr>
              <w:ind w:firstLine="0"/>
              <w:jc w:val="center"/>
              <w:rPr>
                <w:sz w:val="20"/>
                <w:lang w:val="en-US"/>
              </w:rPr>
            </w:pPr>
            <w:r w:rsidRPr="00786DB4">
              <w:rPr>
                <w:sz w:val="20"/>
              </w:rPr>
              <w:t>Т</w:t>
            </w:r>
          </w:p>
        </w:tc>
        <w:tc>
          <w:tcPr>
            <w:tcW w:w="1287" w:type="pct"/>
            <w:gridSpan w:val="3"/>
            <w:shd w:val="clear" w:color="auto" w:fill="auto"/>
            <w:hideMark/>
          </w:tcPr>
          <w:p w14:paraId="0E8E3DEF" w14:textId="77777777" w:rsidR="000F065A" w:rsidRPr="00786DB4" w:rsidRDefault="000F065A" w:rsidP="00C85DC9">
            <w:pPr>
              <w:ind w:firstLine="0"/>
              <w:rPr>
                <w:sz w:val="20"/>
              </w:rPr>
            </w:pPr>
            <w:r w:rsidRPr="00786DB4">
              <w:rPr>
                <w:sz w:val="20"/>
              </w:rPr>
              <w:t>Идентификационный код закупки</w:t>
            </w:r>
          </w:p>
        </w:tc>
        <w:tc>
          <w:tcPr>
            <w:tcW w:w="1363" w:type="pct"/>
            <w:shd w:val="clear" w:color="auto" w:fill="auto"/>
            <w:hideMark/>
          </w:tcPr>
          <w:p w14:paraId="01EAA9B5" w14:textId="77777777" w:rsidR="000F065A" w:rsidRPr="00786DB4" w:rsidRDefault="000F065A" w:rsidP="00C85DC9">
            <w:pPr>
              <w:ind w:firstLine="0"/>
              <w:rPr>
                <w:sz w:val="20"/>
              </w:rPr>
            </w:pPr>
            <w:r w:rsidRPr="00786DB4">
              <w:rPr>
                <w:sz w:val="20"/>
              </w:rPr>
              <w:t xml:space="preserve">Шаблон значения: </w:t>
            </w:r>
          </w:p>
          <w:p w14:paraId="28A9AF88" w14:textId="77777777" w:rsidR="000F065A" w:rsidRPr="00786DB4" w:rsidRDefault="000F065A" w:rsidP="00C85DC9">
            <w:pPr>
              <w:ind w:firstLine="0"/>
              <w:rPr>
                <w:sz w:val="20"/>
              </w:rPr>
            </w:pPr>
            <w:r w:rsidRPr="00786DB4">
              <w:rPr>
                <w:sz w:val="20"/>
              </w:rPr>
              <w:t>\d{36}</w:t>
            </w:r>
          </w:p>
          <w:p w14:paraId="227D3ADB" w14:textId="51650C70" w:rsidR="000F065A" w:rsidRPr="00786DB4" w:rsidRDefault="000F065A" w:rsidP="00C85DC9">
            <w:pPr>
              <w:ind w:firstLine="0"/>
              <w:rPr>
                <w:sz w:val="20"/>
              </w:rPr>
            </w:pPr>
            <w:r w:rsidRPr="00786DB4">
              <w:rPr>
                <w:sz w:val="20"/>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786DB4" w14:paraId="67C71DFC" w14:textId="77777777" w:rsidTr="00D562DA">
        <w:trPr>
          <w:gridAfter w:val="1"/>
          <w:wAfter w:w="15" w:type="pct"/>
          <w:jc w:val="center"/>
        </w:trPr>
        <w:tc>
          <w:tcPr>
            <w:tcW w:w="676" w:type="pct"/>
            <w:shd w:val="clear" w:color="auto" w:fill="auto"/>
          </w:tcPr>
          <w:p w14:paraId="65488CC6" w14:textId="77777777" w:rsidR="000F065A" w:rsidRPr="00786DB4" w:rsidRDefault="000F065A" w:rsidP="00C85DC9">
            <w:pPr>
              <w:ind w:firstLine="0"/>
              <w:rPr>
                <w:sz w:val="20"/>
              </w:rPr>
            </w:pPr>
          </w:p>
        </w:tc>
        <w:tc>
          <w:tcPr>
            <w:tcW w:w="820" w:type="pct"/>
            <w:gridSpan w:val="2"/>
            <w:shd w:val="clear" w:color="auto" w:fill="auto"/>
          </w:tcPr>
          <w:p w14:paraId="2B4D721B" w14:textId="47522CBD" w:rsidR="000F065A" w:rsidRPr="00786DB4" w:rsidRDefault="000F065A" w:rsidP="00C85DC9">
            <w:pPr>
              <w:ind w:firstLine="0"/>
              <w:rPr>
                <w:sz w:val="20"/>
                <w:lang w:val="en-US"/>
              </w:rPr>
            </w:pPr>
            <w:r w:rsidRPr="00786DB4">
              <w:rPr>
                <w:sz w:val="20"/>
                <w:lang w:val="en-US"/>
              </w:rPr>
              <w:t>contractProjectNumber</w:t>
            </w:r>
          </w:p>
        </w:tc>
        <w:tc>
          <w:tcPr>
            <w:tcW w:w="336" w:type="pct"/>
            <w:gridSpan w:val="5"/>
            <w:shd w:val="clear" w:color="auto" w:fill="auto"/>
          </w:tcPr>
          <w:p w14:paraId="551F380B" w14:textId="368B2B1F"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29B5EDB7" w14:textId="140223A6" w:rsidR="000F065A" w:rsidRPr="00786DB4" w:rsidRDefault="000F065A" w:rsidP="00C85DC9">
            <w:pPr>
              <w:ind w:firstLine="0"/>
              <w:jc w:val="center"/>
              <w:rPr>
                <w:sz w:val="20"/>
              </w:rPr>
            </w:pPr>
            <w:r w:rsidRPr="00786DB4">
              <w:rPr>
                <w:sz w:val="20"/>
              </w:rPr>
              <w:t>Т</w:t>
            </w:r>
          </w:p>
        </w:tc>
        <w:tc>
          <w:tcPr>
            <w:tcW w:w="1287" w:type="pct"/>
            <w:gridSpan w:val="3"/>
            <w:shd w:val="clear" w:color="auto" w:fill="auto"/>
          </w:tcPr>
          <w:p w14:paraId="436D58A7" w14:textId="311E538C" w:rsidR="000F065A" w:rsidRPr="00786DB4" w:rsidRDefault="000F065A" w:rsidP="00C85DC9">
            <w:pPr>
              <w:ind w:firstLine="0"/>
              <w:rPr>
                <w:sz w:val="20"/>
              </w:rPr>
            </w:pPr>
            <w:r w:rsidRPr="00786DB4">
              <w:rPr>
                <w:sz w:val="20"/>
              </w:rPr>
              <w:t>Реестровый номер проекта контракта, заключенного в электронной форме</w:t>
            </w:r>
          </w:p>
        </w:tc>
        <w:tc>
          <w:tcPr>
            <w:tcW w:w="1363" w:type="pct"/>
            <w:shd w:val="clear" w:color="auto" w:fill="auto"/>
          </w:tcPr>
          <w:p w14:paraId="7377FD32" w14:textId="77777777" w:rsidR="000F065A" w:rsidRPr="00786DB4" w:rsidRDefault="000F065A" w:rsidP="00C85DC9">
            <w:pPr>
              <w:ind w:firstLine="0"/>
              <w:rPr>
                <w:sz w:val="20"/>
              </w:rPr>
            </w:pPr>
            <w:r w:rsidRPr="00786DB4">
              <w:rPr>
                <w:sz w:val="20"/>
              </w:rPr>
              <w:t xml:space="preserve">Шаблон значения: </w:t>
            </w:r>
          </w:p>
          <w:p w14:paraId="5D39511C" w14:textId="33843D1A" w:rsidR="000F065A" w:rsidRPr="00786DB4" w:rsidRDefault="000F065A" w:rsidP="00C85DC9">
            <w:pPr>
              <w:ind w:firstLine="0"/>
              <w:rPr>
                <w:sz w:val="20"/>
              </w:rPr>
            </w:pPr>
            <w:r w:rsidRPr="00786DB4">
              <w:rPr>
                <w:sz w:val="20"/>
              </w:rPr>
              <w:t>\d{23}</w:t>
            </w:r>
          </w:p>
          <w:p w14:paraId="3B375AD0" w14:textId="77777777" w:rsidR="000F065A" w:rsidRPr="00786DB4" w:rsidRDefault="000F065A" w:rsidP="00C85DC9">
            <w:pPr>
              <w:ind w:firstLine="0"/>
              <w:rPr>
                <w:sz w:val="20"/>
              </w:rPr>
            </w:pPr>
            <w:r w:rsidRPr="00786DB4">
              <w:rPr>
                <w:sz w:val="20"/>
              </w:rPr>
              <w:t>Устарело. Игнорируется при приеме-передаче</w:t>
            </w:r>
          </w:p>
          <w:p w14:paraId="54EEC9F8" w14:textId="7F2F4BD0" w:rsidR="000F065A" w:rsidRPr="00786DB4" w:rsidRDefault="000F065A" w:rsidP="00C85DC9">
            <w:pPr>
              <w:ind w:firstLine="0"/>
              <w:rPr>
                <w:sz w:val="20"/>
              </w:rPr>
            </w:pPr>
          </w:p>
        </w:tc>
      </w:tr>
      <w:tr w:rsidR="000F065A" w:rsidRPr="00786DB4" w14:paraId="1539251C" w14:textId="77777777" w:rsidTr="00D562DA">
        <w:trPr>
          <w:gridAfter w:val="1"/>
          <w:wAfter w:w="15" w:type="pct"/>
          <w:jc w:val="center"/>
        </w:trPr>
        <w:tc>
          <w:tcPr>
            <w:tcW w:w="676" w:type="pct"/>
            <w:vMerge w:val="restart"/>
            <w:shd w:val="clear" w:color="auto" w:fill="auto"/>
            <w:hideMark/>
          </w:tcPr>
          <w:p w14:paraId="6E93F9D1" w14:textId="77777777" w:rsidR="000F065A" w:rsidRPr="00786DB4" w:rsidRDefault="000F065A" w:rsidP="00C85DC9">
            <w:pPr>
              <w:ind w:firstLine="0"/>
              <w:rPr>
                <w:sz w:val="20"/>
              </w:rPr>
            </w:pPr>
            <w:r w:rsidRPr="00786DB4">
              <w:rPr>
                <w:sz w:val="20"/>
              </w:rPr>
              <w:t>  Блок необязателен для заполнения</w:t>
            </w:r>
          </w:p>
          <w:p w14:paraId="3DE3B479" w14:textId="77777777" w:rsidR="000F065A" w:rsidRPr="00786DB4" w:rsidRDefault="000F065A" w:rsidP="00C85DC9">
            <w:pPr>
              <w:ind w:firstLine="0"/>
              <w:rPr>
                <w:sz w:val="20"/>
              </w:rPr>
            </w:pPr>
          </w:p>
          <w:p w14:paraId="7FE9A841" w14:textId="638F4F03"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hideMark/>
          </w:tcPr>
          <w:p w14:paraId="41E8C404" w14:textId="77777777" w:rsidR="000F065A" w:rsidRPr="00786DB4" w:rsidRDefault="000F065A" w:rsidP="00C85DC9">
            <w:pPr>
              <w:ind w:firstLine="0"/>
              <w:rPr>
                <w:sz w:val="20"/>
              </w:rPr>
            </w:pPr>
            <w:r w:rsidRPr="00786DB4">
              <w:rPr>
                <w:sz w:val="20"/>
                <w:lang w:val="en-US"/>
              </w:rPr>
              <w:t>tenderPlanInfo</w:t>
            </w:r>
          </w:p>
        </w:tc>
        <w:tc>
          <w:tcPr>
            <w:tcW w:w="336" w:type="pct"/>
            <w:gridSpan w:val="5"/>
            <w:shd w:val="clear" w:color="auto" w:fill="auto"/>
            <w:hideMark/>
          </w:tcPr>
          <w:p w14:paraId="19B4B7C7"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44FB1D77"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70A645B4" w14:textId="77777777" w:rsidR="000F065A" w:rsidRPr="00786DB4" w:rsidRDefault="000F065A" w:rsidP="00C85DC9">
            <w:pPr>
              <w:ind w:firstLine="0"/>
              <w:rPr>
                <w:sz w:val="20"/>
              </w:rPr>
            </w:pPr>
            <w:r w:rsidRPr="00786DB4">
              <w:rPr>
                <w:sz w:val="20"/>
              </w:rPr>
              <w:t>Сведения о связи с позицией плана-графика</w:t>
            </w:r>
          </w:p>
        </w:tc>
        <w:tc>
          <w:tcPr>
            <w:tcW w:w="1363" w:type="pct"/>
            <w:shd w:val="clear" w:color="auto" w:fill="auto"/>
            <w:hideMark/>
          </w:tcPr>
          <w:p w14:paraId="4B25BE27" w14:textId="77777777" w:rsidR="000F065A" w:rsidRPr="00786DB4" w:rsidRDefault="000F065A" w:rsidP="00C85DC9">
            <w:pPr>
              <w:ind w:firstLine="0"/>
              <w:rPr>
                <w:sz w:val="20"/>
              </w:rPr>
            </w:pPr>
            <w:r w:rsidRPr="00786DB4">
              <w:rPr>
                <w:sz w:val="20"/>
              </w:rPr>
              <w:t>Обязательность заполнения контролируется бизнес-контролями</w:t>
            </w:r>
          </w:p>
          <w:p w14:paraId="35CD04AD" w14:textId="388B76BC" w:rsidR="000F065A" w:rsidRPr="00786DB4" w:rsidRDefault="000F065A" w:rsidP="00C85DC9">
            <w:pPr>
              <w:ind w:firstLine="0"/>
              <w:rPr>
                <w:sz w:val="20"/>
              </w:rPr>
            </w:pPr>
            <w:r w:rsidRPr="00786DB4">
              <w:rPr>
                <w:sz w:val="20"/>
              </w:rPr>
              <w:t>Состав блока см. выше в блоке «Закупка у единственного поставщика (извещение не размещалось на ЕИС)» (singleCustomer)</w:t>
            </w:r>
          </w:p>
        </w:tc>
      </w:tr>
      <w:tr w:rsidR="000F065A" w:rsidRPr="00786DB4" w14:paraId="59554BF9" w14:textId="77777777" w:rsidTr="00D562DA">
        <w:trPr>
          <w:gridAfter w:val="1"/>
          <w:wAfter w:w="15" w:type="pct"/>
          <w:jc w:val="center"/>
        </w:trPr>
        <w:tc>
          <w:tcPr>
            <w:tcW w:w="676" w:type="pct"/>
            <w:vMerge/>
            <w:shd w:val="clear" w:color="auto" w:fill="auto"/>
          </w:tcPr>
          <w:p w14:paraId="15EE80C6" w14:textId="77777777" w:rsidR="000F065A" w:rsidRPr="00786DB4" w:rsidRDefault="000F065A" w:rsidP="00C85DC9">
            <w:pPr>
              <w:ind w:firstLine="0"/>
              <w:rPr>
                <w:sz w:val="20"/>
              </w:rPr>
            </w:pPr>
          </w:p>
        </w:tc>
        <w:tc>
          <w:tcPr>
            <w:tcW w:w="820" w:type="pct"/>
            <w:gridSpan w:val="2"/>
            <w:shd w:val="clear" w:color="auto" w:fill="auto"/>
          </w:tcPr>
          <w:p w14:paraId="79CEFA4D" w14:textId="77D015F7" w:rsidR="000F065A" w:rsidRPr="00786DB4" w:rsidRDefault="000F065A" w:rsidP="00C85DC9">
            <w:pPr>
              <w:ind w:firstLine="0"/>
              <w:rPr>
                <w:sz w:val="20"/>
                <w:lang w:val="en-US"/>
              </w:rPr>
            </w:pPr>
            <w:r w:rsidRPr="00786DB4">
              <w:rPr>
                <w:sz w:val="20"/>
                <w:lang w:val="en-US"/>
              </w:rPr>
              <w:t>tenderPlan2020Info</w:t>
            </w:r>
          </w:p>
        </w:tc>
        <w:tc>
          <w:tcPr>
            <w:tcW w:w="336" w:type="pct"/>
            <w:gridSpan w:val="5"/>
            <w:shd w:val="clear" w:color="auto" w:fill="auto"/>
          </w:tcPr>
          <w:p w14:paraId="14655C07" w14:textId="04E795CD"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0F883C5B" w14:textId="436A90B2"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7880314B" w14:textId="6A3DD17B" w:rsidR="000F065A" w:rsidRPr="00786DB4" w:rsidRDefault="000F065A" w:rsidP="00C85DC9">
            <w:pPr>
              <w:ind w:firstLine="0"/>
              <w:rPr>
                <w:sz w:val="20"/>
              </w:rPr>
            </w:pPr>
            <w:r w:rsidRPr="00786DB4">
              <w:rPr>
                <w:sz w:val="20"/>
              </w:rPr>
              <w:t>Сведения о связи с позицией плана-графика закупок с 01.01.2020</w:t>
            </w:r>
          </w:p>
        </w:tc>
        <w:tc>
          <w:tcPr>
            <w:tcW w:w="1363" w:type="pct"/>
            <w:shd w:val="clear" w:color="auto" w:fill="auto"/>
          </w:tcPr>
          <w:p w14:paraId="48CD1EA1" w14:textId="77777777" w:rsidR="000F065A" w:rsidRPr="00786DB4" w:rsidRDefault="000F065A" w:rsidP="00C85DC9">
            <w:pPr>
              <w:ind w:firstLine="0"/>
              <w:rPr>
                <w:sz w:val="20"/>
              </w:rPr>
            </w:pPr>
            <w:r w:rsidRPr="00786DB4">
              <w:rPr>
                <w:sz w:val="20"/>
              </w:rPr>
              <w:t>Игнорируется при приеме. Заполняется данными из заданного лота извещения об осуществлении закупки</w:t>
            </w:r>
          </w:p>
          <w:p w14:paraId="68EFF9F6" w14:textId="2772BD20" w:rsidR="000F065A" w:rsidRPr="00786DB4" w:rsidRDefault="000F065A" w:rsidP="00C85DC9">
            <w:pPr>
              <w:ind w:firstLine="0"/>
              <w:rPr>
                <w:sz w:val="20"/>
              </w:rPr>
            </w:pPr>
            <w:r w:rsidRPr="00786DB4">
              <w:rPr>
                <w:sz w:val="20"/>
              </w:rPr>
              <w:t xml:space="preserve">Состав блока – см. состав соответствующего блока </w:t>
            </w:r>
            <w:r w:rsidRPr="00786DB4">
              <w:rPr>
                <w:sz w:val="20"/>
              </w:rPr>
              <w:lastRenderedPageBreak/>
              <w:t>документа «Извещение о проведении ЭА (электронный аукцион)» Приложение 3 АТФФ ЕИС</w:t>
            </w:r>
          </w:p>
        </w:tc>
      </w:tr>
      <w:tr w:rsidR="000F065A" w:rsidRPr="00786DB4" w14:paraId="06DA0697" w14:textId="77777777" w:rsidTr="00D562DA">
        <w:trPr>
          <w:gridAfter w:val="1"/>
          <w:wAfter w:w="15" w:type="pct"/>
          <w:jc w:val="center"/>
        </w:trPr>
        <w:tc>
          <w:tcPr>
            <w:tcW w:w="676" w:type="pct"/>
            <w:shd w:val="clear" w:color="auto" w:fill="auto"/>
          </w:tcPr>
          <w:p w14:paraId="3E606D56" w14:textId="77777777" w:rsidR="000F065A" w:rsidRPr="00786DB4" w:rsidRDefault="000F065A" w:rsidP="00C85DC9">
            <w:pPr>
              <w:ind w:firstLine="0"/>
              <w:rPr>
                <w:sz w:val="20"/>
              </w:rPr>
            </w:pPr>
          </w:p>
        </w:tc>
        <w:tc>
          <w:tcPr>
            <w:tcW w:w="820" w:type="pct"/>
            <w:gridSpan w:val="2"/>
            <w:shd w:val="clear" w:color="auto" w:fill="auto"/>
          </w:tcPr>
          <w:p w14:paraId="144F5C61" w14:textId="41AC5B24" w:rsidR="000F065A" w:rsidRPr="00786DB4" w:rsidRDefault="000F065A" w:rsidP="00C85DC9">
            <w:pPr>
              <w:ind w:firstLine="0"/>
              <w:rPr>
                <w:sz w:val="20"/>
                <w:lang w:val="en-US"/>
              </w:rPr>
            </w:pPr>
            <w:r w:rsidRPr="00786DB4">
              <w:rPr>
                <w:sz w:val="20"/>
                <w:lang w:val="en-US"/>
              </w:rPr>
              <w:t>closedMethodOfReason</w:t>
            </w:r>
          </w:p>
        </w:tc>
        <w:tc>
          <w:tcPr>
            <w:tcW w:w="336" w:type="pct"/>
            <w:gridSpan w:val="5"/>
            <w:shd w:val="clear" w:color="auto" w:fill="auto"/>
          </w:tcPr>
          <w:p w14:paraId="4397AA70" w14:textId="4DFD1522"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2C72632E" w14:textId="0120A9AC"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3B53A30B" w14:textId="73785E8C" w:rsidR="000F065A" w:rsidRPr="00786DB4" w:rsidRDefault="000F065A" w:rsidP="00C85DC9">
            <w:pPr>
              <w:ind w:firstLine="0"/>
              <w:rPr>
                <w:sz w:val="20"/>
              </w:rPr>
            </w:pPr>
            <w:r w:rsidRPr="00786DB4">
              <w:rPr>
                <w:sz w:val="20"/>
              </w:rPr>
              <w:t>Основание применения закрытого способа определения поставщика (подрядчика, исполнителя)</w:t>
            </w:r>
          </w:p>
        </w:tc>
        <w:tc>
          <w:tcPr>
            <w:tcW w:w="1363" w:type="pct"/>
            <w:shd w:val="clear" w:color="auto" w:fill="auto"/>
          </w:tcPr>
          <w:p w14:paraId="2BA0F9BD" w14:textId="77777777" w:rsidR="000F065A" w:rsidRPr="00786DB4" w:rsidRDefault="000F065A" w:rsidP="00C85DC9">
            <w:pPr>
              <w:ind w:firstLine="0"/>
              <w:rPr>
                <w:sz w:val="20"/>
              </w:rPr>
            </w:pPr>
            <w:r w:rsidRPr="00786DB4">
              <w:rPr>
                <w:sz w:val="20"/>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0F065A" w:rsidRPr="00786DB4" w:rsidRDefault="000F065A" w:rsidP="00C85DC9">
            <w:pPr>
              <w:ind w:firstLine="0"/>
              <w:rPr>
                <w:sz w:val="20"/>
              </w:rPr>
            </w:pPr>
            <w:r w:rsidRPr="00786DB4">
              <w:rPr>
                <w:sz w:val="20"/>
              </w:rPr>
              <w:t>При приеме контролируется заполнение данного блока в случае указания закрытых способов определения поставщика в блоке placing</w:t>
            </w:r>
          </w:p>
        </w:tc>
      </w:tr>
      <w:tr w:rsidR="000F065A" w:rsidRPr="00786DB4" w14:paraId="6FC8130C" w14:textId="77777777" w:rsidTr="003C4239">
        <w:trPr>
          <w:gridAfter w:val="1"/>
          <w:wAfter w:w="15" w:type="pct"/>
          <w:jc w:val="center"/>
        </w:trPr>
        <w:tc>
          <w:tcPr>
            <w:tcW w:w="4985" w:type="pct"/>
            <w:gridSpan w:val="14"/>
            <w:shd w:val="clear" w:color="auto" w:fill="auto"/>
            <w:hideMark/>
          </w:tcPr>
          <w:p w14:paraId="38FD7D98" w14:textId="7B8EECC4" w:rsidR="000F065A" w:rsidRPr="00786DB4" w:rsidRDefault="000F065A" w:rsidP="00C85DC9">
            <w:pPr>
              <w:ind w:firstLine="0"/>
              <w:jc w:val="center"/>
              <w:rPr>
                <w:b/>
                <w:sz w:val="20"/>
              </w:rPr>
            </w:pPr>
            <w:r w:rsidRPr="00786DB4">
              <w:rPr>
                <w:b/>
                <w:sz w:val="20"/>
              </w:rPr>
              <w:t>Основание применения закрытого способа определения поставщика (подрядчика, исполнителя)</w:t>
            </w:r>
          </w:p>
        </w:tc>
      </w:tr>
      <w:tr w:rsidR="000F065A" w:rsidRPr="00786DB4" w14:paraId="3541F7E8" w14:textId="77777777" w:rsidTr="00D562DA">
        <w:trPr>
          <w:gridAfter w:val="1"/>
          <w:wAfter w:w="15" w:type="pct"/>
          <w:jc w:val="center"/>
        </w:trPr>
        <w:tc>
          <w:tcPr>
            <w:tcW w:w="676" w:type="pct"/>
            <w:shd w:val="clear" w:color="auto" w:fill="auto"/>
            <w:hideMark/>
          </w:tcPr>
          <w:p w14:paraId="698FA39A" w14:textId="0A8C37F6" w:rsidR="000F065A" w:rsidRPr="00786DB4" w:rsidRDefault="000F065A" w:rsidP="00C85DC9">
            <w:pPr>
              <w:ind w:firstLine="0"/>
              <w:rPr>
                <w:b/>
                <w:sz w:val="20"/>
                <w:lang w:val="en-US"/>
              </w:rPr>
            </w:pPr>
            <w:r w:rsidRPr="00786DB4">
              <w:rPr>
                <w:b/>
                <w:sz w:val="20"/>
                <w:lang w:val="en-US"/>
              </w:rPr>
              <w:t>closedMethodOfReason</w:t>
            </w:r>
          </w:p>
        </w:tc>
        <w:tc>
          <w:tcPr>
            <w:tcW w:w="820" w:type="pct"/>
            <w:gridSpan w:val="2"/>
            <w:shd w:val="clear" w:color="auto" w:fill="auto"/>
            <w:hideMark/>
          </w:tcPr>
          <w:p w14:paraId="468428AE"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7197DF7"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8025602"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CAA461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6F193638" w14:textId="4E6DD6F4" w:rsidR="000F065A" w:rsidRPr="00786DB4" w:rsidRDefault="000F065A" w:rsidP="00C85DC9">
            <w:pPr>
              <w:ind w:firstLine="0"/>
              <w:rPr>
                <w:sz w:val="20"/>
              </w:rPr>
            </w:pPr>
          </w:p>
        </w:tc>
      </w:tr>
      <w:tr w:rsidR="000F065A" w:rsidRPr="00786DB4" w14:paraId="21866BF7" w14:textId="77777777" w:rsidTr="00D562DA">
        <w:trPr>
          <w:gridAfter w:val="1"/>
          <w:wAfter w:w="15" w:type="pct"/>
          <w:jc w:val="center"/>
        </w:trPr>
        <w:tc>
          <w:tcPr>
            <w:tcW w:w="676" w:type="pct"/>
            <w:shd w:val="clear" w:color="auto" w:fill="auto"/>
            <w:hideMark/>
          </w:tcPr>
          <w:p w14:paraId="3ED058F9"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59F20C31" w14:textId="009B9EE4" w:rsidR="000F065A" w:rsidRPr="00786DB4" w:rsidRDefault="000F065A" w:rsidP="00C85DC9">
            <w:pPr>
              <w:ind w:firstLine="0"/>
              <w:rPr>
                <w:sz w:val="20"/>
              </w:rPr>
            </w:pPr>
            <w:r w:rsidRPr="00786DB4">
              <w:rPr>
                <w:sz w:val="20"/>
                <w:lang w:val="en-US"/>
              </w:rPr>
              <w:t>reasonCode</w:t>
            </w:r>
            <w:r w:rsidRPr="00786DB4">
              <w:rPr>
                <w:sz w:val="20"/>
              </w:rPr>
              <w:t xml:space="preserve"> </w:t>
            </w:r>
          </w:p>
        </w:tc>
        <w:tc>
          <w:tcPr>
            <w:tcW w:w="336" w:type="pct"/>
            <w:gridSpan w:val="5"/>
            <w:shd w:val="clear" w:color="auto" w:fill="auto"/>
            <w:hideMark/>
          </w:tcPr>
          <w:p w14:paraId="35CA956F"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37D390CD" w14:textId="64AC0437" w:rsidR="000F065A" w:rsidRPr="00786DB4" w:rsidRDefault="000F065A" w:rsidP="00C85DC9">
            <w:pPr>
              <w:ind w:firstLine="0"/>
              <w:jc w:val="center"/>
              <w:rPr>
                <w:sz w:val="20"/>
                <w:lang w:val="en-US"/>
              </w:rPr>
            </w:pPr>
            <w:r w:rsidRPr="00786DB4">
              <w:rPr>
                <w:sz w:val="20"/>
              </w:rPr>
              <w:t>T(1-50)</w:t>
            </w:r>
          </w:p>
        </w:tc>
        <w:tc>
          <w:tcPr>
            <w:tcW w:w="1287" w:type="pct"/>
            <w:gridSpan w:val="3"/>
            <w:shd w:val="clear" w:color="auto" w:fill="auto"/>
            <w:hideMark/>
          </w:tcPr>
          <w:p w14:paraId="4A66DB45" w14:textId="77777777" w:rsidR="000F065A" w:rsidRPr="00786DB4" w:rsidRDefault="000F065A" w:rsidP="00C85DC9">
            <w:pPr>
              <w:ind w:firstLine="0"/>
              <w:rPr>
                <w:sz w:val="20"/>
              </w:rPr>
            </w:pPr>
            <w:r w:rsidRPr="00786DB4">
              <w:rPr>
                <w:sz w:val="20"/>
              </w:rPr>
              <w:t>Код</w:t>
            </w:r>
          </w:p>
        </w:tc>
        <w:tc>
          <w:tcPr>
            <w:tcW w:w="1363" w:type="pct"/>
            <w:shd w:val="clear" w:color="auto" w:fill="auto"/>
            <w:hideMark/>
          </w:tcPr>
          <w:p w14:paraId="66F6B4E4" w14:textId="77777777" w:rsidR="000F065A" w:rsidRPr="00786DB4" w:rsidRDefault="000F065A" w:rsidP="00C85DC9">
            <w:pPr>
              <w:ind w:firstLine="0"/>
              <w:rPr>
                <w:sz w:val="20"/>
              </w:rPr>
            </w:pPr>
            <w:r w:rsidRPr="00786DB4">
              <w:rPr>
                <w:sz w:val="20"/>
              </w:rPr>
              <w:t xml:space="preserve"> </w:t>
            </w:r>
          </w:p>
        </w:tc>
      </w:tr>
      <w:tr w:rsidR="000F065A" w:rsidRPr="00786DB4" w14:paraId="3375410D" w14:textId="77777777" w:rsidTr="00D562DA">
        <w:trPr>
          <w:gridAfter w:val="1"/>
          <w:wAfter w:w="15" w:type="pct"/>
          <w:jc w:val="center"/>
        </w:trPr>
        <w:tc>
          <w:tcPr>
            <w:tcW w:w="676" w:type="pct"/>
            <w:shd w:val="clear" w:color="auto" w:fill="auto"/>
            <w:hideMark/>
          </w:tcPr>
          <w:p w14:paraId="3CE8B41A"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6522D53" w14:textId="41EF3F66" w:rsidR="000F065A" w:rsidRPr="00786DB4" w:rsidRDefault="000F065A" w:rsidP="00C85DC9">
            <w:pPr>
              <w:ind w:firstLine="0"/>
              <w:rPr>
                <w:sz w:val="20"/>
              </w:rPr>
            </w:pPr>
            <w:r w:rsidRPr="00786DB4">
              <w:rPr>
                <w:sz w:val="20"/>
                <w:lang w:val="en-US"/>
              </w:rPr>
              <w:t>reasonN</w:t>
            </w:r>
            <w:r w:rsidRPr="00786DB4">
              <w:rPr>
                <w:sz w:val="20"/>
              </w:rPr>
              <w:t xml:space="preserve">ame </w:t>
            </w:r>
          </w:p>
        </w:tc>
        <w:tc>
          <w:tcPr>
            <w:tcW w:w="336" w:type="pct"/>
            <w:gridSpan w:val="5"/>
            <w:shd w:val="clear" w:color="auto" w:fill="auto"/>
            <w:hideMark/>
          </w:tcPr>
          <w:p w14:paraId="59A1A7DC"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29B1938A" w14:textId="6B780950" w:rsidR="000F065A" w:rsidRPr="00786DB4" w:rsidRDefault="000F065A" w:rsidP="00C85DC9">
            <w:pPr>
              <w:ind w:firstLine="0"/>
              <w:jc w:val="center"/>
              <w:rPr>
                <w:sz w:val="20"/>
              </w:rPr>
            </w:pPr>
            <w:r w:rsidRPr="00786DB4">
              <w:rPr>
                <w:sz w:val="20"/>
              </w:rPr>
              <w:t>T(1-2000)</w:t>
            </w:r>
          </w:p>
        </w:tc>
        <w:tc>
          <w:tcPr>
            <w:tcW w:w="1287" w:type="pct"/>
            <w:gridSpan w:val="3"/>
            <w:shd w:val="clear" w:color="auto" w:fill="auto"/>
            <w:hideMark/>
          </w:tcPr>
          <w:p w14:paraId="1C75EF33" w14:textId="0C8A98E2" w:rsidR="000F065A" w:rsidRPr="00786DB4" w:rsidRDefault="000F065A" w:rsidP="00C85DC9">
            <w:pPr>
              <w:ind w:firstLine="0"/>
              <w:rPr>
                <w:sz w:val="20"/>
              </w:rPr>
            </w:pPr>
            <w:r w:rsidRPr="00786DB4">
              <w:rPr>
                <w:sz w:val="20"/>
              </w:rPr>
              <w:t>Наименование</w:t>
            </w:r>
          </w:p>
        </w:tc>
        <w:tc>
          <w:tcPr>
            <w:tcW w:w="1363" w:type="pct"/>
            <w:shd w:val="clear" w:color="auto" w:fill="auto"/>
            <w:hideMark/>
          </w:tcPr>
          <w:p w14:paraId="736637BD" w14:textId="22DC2B0E" w:rsidR="000F065A" w:rsidRPr="00786DB4" w:rsidRDefault="000F065A" w:rsidP="00C85DC9">
            <w:pPr>
              <w:ind w:firstLine="0"/>
              <w:rPr>
                <w:sz w:val="20"/>
              </w:rPr>
            </w:pPr>
            <w:r w:rsidRPr="00786DB4">
              <w:rPr>
                <w:sz w:val="20"/>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0F065A" w:rsidRPr="00786DB4" w14:paraId="5A958971" w14:textId="77777777" w:rsidTr="003C4239">
        <w:trPr>
          <w:gridAfter w:val="1"/>
          <w:wAfter w:w="15" w:type="pct"/>
          <w:jc w:val="center"/>
        </w:trPr>
        <w:tc>
          <w:tcPr>
            <w:tcW w:w="4985" w:type="pct"/>
            <w:gridSpan w:val="14"/>
            <w:shd w:val="clear" w:color="auto" w:fill="auto"/>
            <w:hideMark/>
          </w:tcPr>
          <w:p w14:paraId="46E85870" w14:textId="29A8BEE9" w:rsidR="000F065A" w:rsidRPr="00786DB4" w:rsidRDefault="000F065A" w:rsidP="00C85DC9">
            <w:pPr>
              <w:ind w:firstLine="0"/>
              <w:jc w:val="center"/>
              <w:rPr>
                <w:sz w:val="20"/>
              </w:rPr>
            </w:pPr>
            <w:r w:rsidRPr="00786DB4">
              <w:rPr>
                <w:b/>
                <w:bCs/>
                <w:sz w:val="20"/>
              </w:rPr>
              <w:t xml:space="preserve">Наименование документа, подтверждающего заключение контракта </w:t>
            </w:r>
          </w:p>
        </w:tc>
      </w:tr>
      <w:tr w:rsidR="000F065A" w:rsidRPr="00786DB4" w14:paraId="7FB8114A" w14:textId="77777777" w:rsidTr="00D562DA">
        <w:trPr>
          <w:gridAfter w:val="1"/>
          <w:wAfter w:w="15" w:type="pct"/>
          <w:jc w:val="center"/>
        </w:trPr>
        <w:tc>
          <w:tcPr>
            <w:tcW w:w="676" w:type="pct"/>
            <w:shd w:val="clear" w:color="auto" w:fill="auto"/>
            <w:hideMark/>
          </w:tcPr>
          <w:p w14:paraId="35C69C34" w14:textId="77777777" w:rsidR="000F065A" w:rsidRPr="00786DB4" w:rsidRDefault="000F065A" w:rsidP="00C85DC9">
            <w:pPr>
              <w:ind w:firstLine="0"/>
              <w:rPr>
                <w:sz w:val="20"/>
                <w:lang w:val="en-US"/>
              </w:rPr>
            </w:pPr>
            <w:r w:rsidRPr="00786DB4">
              <w:rPr>
                <w:b/>
                <w:bCs/>
                <w:sz w:val="20"/>
                <w:lang w:val="en-US"/>
              </w:rPr>
              <w:t>document</w:t>
            </w:r>
          </w:p>
        </w:tc>
        <w:tc>
          <w:tcPr>
            <w:tcW w:w="820" w:type="pct"/>
            <w:gridSpan w:val="2"/>
            <w:shd w:val="clear" w:color="auto" w:fill="auto"/>
            <w:hideMark/>
          </w:tcPr>
          <w:p w14:paraId="1F633CCD"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3D204A02"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AC3F7C9"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B059150"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FA4AC36" w14:textId="77777777" w:rsidR="000F065A" w:rsidRPr="00786DB4" w:rsidRDefault="000F065A" w:rsidP="00C85DC9">
            <w:pPr>
              <w:ind w:firstLine="0"/>
              <w:rPr>
                <w:sz w:val="20"/>
              </w:rPr>
            </w:pPr>
            <w:r w:rsidRPr="00786DB4">
              <w:rPr>
                <w:sz w:val="20"/>
              </w:rPr>
              <w:t>Заполняется на основании справочника</w:t>
            </w:r>
          </w:p>
          <w:p w14:paraId="7B6F8116" w14:textId="77777777" w:rsidR="000F065A" w:rsidRPr="00786DB4" w:rsidRDefault="000F065A" w:rsidP="00C85DC9">
            <w:pPr>
              <w:ind w:firstLine="0"/>
              <w:rPr>
                <w:sz w:val="20"/>
              </w:rPr>
            </w:pPr>
            <w:r w:rsidRPr="00786DB4">
              <w:rPr>
                <w:sz w:val="20"/>
              </w:rPr>
              <w:t>(nsi</w:t>
            </w:r>
            <w:r w:rsidRPr="00786DB4">
              <w:rPr>
                <w:sz w:val="20"/>
                <w:lang w:val="en-US"/>
              </w:rPr>
              <w:t>SingleCustomerReason</w:t>
            </w:r>
            <w:r w:rsidRPr="00786DB4">
              <w:rPr>
                <w:sz w:val="20"/>
              </w:rPr>
              <w:t>)</w:t>
            </w:r>
          </w:p>
        </w:tc>
      </w:tr>
      <w:tr w:rsidR="000F065A" w:rsidRPr="00786DB4" w14:paraId="039FC4F3" w14:textId="77777777" w:rsidTr="00D562DA">
        <w:trPr>
          <w:gridAfter w:val="1"/>
          <w:wAfter w:w="15" w:type="pct"/>
          <w:jc w:val="center"/>
        </w:trPr>
        <w:tc>
          <w:tcPr>
            <w:tcW w:w="676" w:type="pct"/>
            <w:shd w:val="clear" w:color="auto" w:fill="auto"/>
            <w:hideMark/>
          </w:tcPr>
          <w:p w14:paraId="537C3E1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066DC15" w14:textId="77777777" w:rsidR="000F065A" w:rsidRPr="00786DB4" w:rsidRDefault="000F065A" w:rsidP="00C85DC9">
            <w:pPr>
              <w:ind w:firstLine="0"/>
              <w:rPr>
                <w:sz w:val="20"/>
              </w:rPr>
            </w:pPr>
            <w:r w:rsidRPr="00786DB4">
              <w:rPr>
                <w:sz w:val="20"/>
                <w:lang w:val="en-US"/>
              </w:rPr>
              <w:t>code</w:t>
            </w:r>
            <w:r w:rsidRPr="00786DB4">
              <w:rPr>
                <w:sz w:val="20"/>
              </w:rPr>
              <w:t xml:space="preserve"> </w:t>
            </w:r>
          </w:p>
        </w:tc>
        <w:tc>
          <w:tcPr>
            <w:tcW w:w="336" w:type="pct"/>
            <w:gridSpan w:val="5"/>
            <w:shd w:val="clear" w:color="auto" w:fill="auto"/>
            <w:hideMark/>
          </w:tcPr>
          <w:p w14:paraId="651608C3"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195B19B4" w14:textId="77777777" w:rsidR="000F065A" w:rsidRPr="00786DB4" w:rsidRDefault="000F065A" w:rsidP="00C85DC9">
            <w:pPr>
              <w:ind w:firstLine="0"/>
              <w:jc w:val="center"/>
              <w:rPr>
                <w:sz w:val="20"/>
                <w:lang w:val="en-US"/>
              </w:rPr>
            </w:pPr>
            <w:r w:rsidRPr="00786DB4">
              <w:rPr>
                <w:sz w:val="20"/>
              </w:rPr>
              <w:t>T(1-6)</w:t>
            </w:r>
          </w:p>
        </w:tc>
        <w:tc>
          <w:tcPr>
            <w:tcW w:w="1287" w:type="pct"/>
            <w:gridSpan w:val="3"/>
            <w:shd w:val="clear" w:color="auto" w:fill="auto"/>
            <w:hideMark/>
          </w:tcPr>
          <w:p w14:paraId="56F5C157" w14:textId="77777777" w:rsidR="000F065A" w:rsidRPr="00786DB4" w:rsidRDefault="000F065A" w:rsidP="00C85DC9">
            <w:pPr>
              <w:ind w:firstLine="0"/>
              <w:rPr>
                <w:sz w:val="20"/>
              </w:rPr>
            </w:pPr>
            <w:r w:rsidRPr="00786DB4">
              <w:rPr>
                <w:sz w:val="20"/>
              </w:rPr>
              <w:t>Код</w:t>
            </w:r>
          </w:p>
        </w:tc>
        <w:tc>
          <w:tcPr>
            <w:tcW w:w="1363" w:type="pct"/>
            <w:shd w:val="clear" w:color="auto" w:fill="auto"/>
            <w:hideMark/>
          </w:tcPr>
          <w:p w14:paraId="2D07143A" w14:textId="77777777" w:rsidR="000F065A" w:rsidRPr="00786DB4" w:rsidRDefault="000F065A" w:rsidP="00C85DC9">
            <w:pPr>
              <w:ind w:firstLine="0"/>
              <w:rPr>
                <w:sz w:val="20"/>
              </w:rPr>
            </w:pPr>
            <w:r w:rsidRPr="00786DB4">
              <w:rPr>
                <w:sz w:val="20"/>
              </w:rPr>
              <w:t xml:space="preserve"> </w:t>
            </w:r>
          </w:p>
        </w:tc>
      </w:tr>
      <w:tr w:rsidR="000F065A" w:rsidRPr="00786DB4" w14:paraId="3EFA72EF" w14:textId="77777777" w:rsidTr="00D562DA">
        <w:trPr>
          <w:gridAfter w:val="1"/>
          <w:wAfter w:w="15" w:type="pct"/>
          <w:jc w:val="center"/>
        </w:trPr>
        <w:tc>
          <w:tcPr>
            <w:tcW w:w="676" w:type="pct"/>
            <w:shd w:val="clear" w:color="auto" w:fill="auto"/>
            <w:hideMark/>
          </w:tcPr>
          <w:p w14:paraId="23534385"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C52035B" w14:textId="77777777" w:rsidR="000F065A" w:rsidRPr="00786DB4" w:rsidRDefault="000F065A" w:rsidP="00C85DC9">
            <w:pPr>
              <w:ind w:firstLine="0"/>
              <w:rPr>
                <w:sz w:val="20"/>
              </w:rPr>
            </w:pPr>
            <w:r w:rsidRPr="00786DB4">
              <w:rPr>
                <w:sz w:val="20"/>
              </w:rPr>
              <w:t xml:space="preserve">name </w:t>
            </w:r>
          </w:p>
        </w:tc>
        <w:tc>
          <w:tcPr>
            <w:tcW w:w="336" w:type="pct"/>
            <w:gridSpan w:val="5"/>
            <w:shd w:val="clear" w:color="auto" w:fill="auto"/>
            <w:hideMark/>
          </w:tcPr>
          <w:p w14:paraId="0157A330"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1A1C15D9" w14:textId="77777777" w:rsidR="000F065A" w:rsidRPr="00786DB4" w:rsidRDefault="000F065A" w:rsidP="00C85DC9">
            <w:pPr>
              <w:ind w:firstLine="0"/>
              <w:jc w:val="center"/>
              <w:rPr>
                <w:sz w:val="20"/>
              </w:rPr>
            </w:pPr>
            <w:r w:rsidRPr="00786DB4">
              <w:rPr>
                <w:sz w:val="20"/>
              </w:rPr>
              <w:t>T(1-1000)</w:t>
            </w:r>
          </w:p>
        </w:tc>
        <w:tc>
          <w:tcPr>
            <w:tcW w:w="1287" w:type="pct"/>
            <w:gridSpan w:val="3"/>
            <w:shd w:val="clear" w:color="auto" w:fill="auto"/>
            <w:hideMark/>
          </w:tcPr>
          <w:p w14:paraId="427EDC28" w14:textId="77777777" w:rsidR="000F065A" w:rsidRPr="00786DB4" w:rsidRDefault="000F065A" w:rsidP="00C85DC9">
            <w:pPr>
              <w:ind w:firstLine="0"/>
              <w:rPr>
                <w:sz w:val="20"/>
              </w:rPr>
            </w:pPr>
            <w:r w:rsidRPr="00786DB4">
              <w:rPr>
                <w:sz w:val="20"/>
              </w:rPr>
              <w:t>Наименование документа</w:t>
            </w:r>
          </w:p>
        </w:tc>
        <w:tc>
          <w:tcPr>
            <w:tcW w:w="1363" w:type="pct"/>
            <w:shd w:val="clear" w:color="auto" w:fill="auto"/>
            <w:hideMark/>
          </w:tcPr>
          <w:p w14:paraId="17D0C3F6" w14:textId="77777777" w:rsidR="000F065A" w:rsidRPr="00786DB4" w:rsidRDefault="000F065A" w:rsidP="00C85DC9">
            <w:pPr>
              <w:ind w:firstLine="0"/>
              <w:rPr>
                <w:sz w:val="20"/>
              </w:rPr>
            </w:pPr>
            <w:r w:rsidRPr="00786DB4">
              <w:rPr>
                <w:sz w:val="20"/>
              </w:rPr>
              <w:t xml:space="preserve"> </w:t>
            </w:r>
          </w:p>
        </w:tc>
      </w:tr>
      <w:tr w:rsidR="000F065A" w:rsidRPr="00786DB4" w14:paraId="68EC3D27" w14:textId="77777777" w:rsidTr="003C4239">
        <w:trPr>
          <w:gridAfter w:val="1"/>
          <w:wAfter w:w="15" w:type="pct"/>
          <w:jc w:val="center"/>
        </w:trPr>
        <w:tc>
          <w:tcPr>
            <w:tcW w:w="4985" w:type="pct"/>
            <w:gridSpan w:val="14"/>
            <w:shd w:val="clear" w:color="auto" w:fill="auto"/>
            <w:hideMark/>
          </w:tcPr>
          <w:p w14:paraId="04C3DC6F" w14:textId="77777777" w:rsidR="000F065A" w:rsidRPr="00786DB4" w:rsidRDefault="000F065A" w:rsidP="00C85DC9">
            <w:pPr>
              <w:ind w:firstLine="0"/>
              <w:jc w:val="center"/>
              <w:rPr>
                <w:sz w:val="20"/>
              </w:rPr>
            </w:pPr>
            <w:r w:rsidRPr="00786DB4">
              <w:rPr>
                <w:b/>
                <w:bCs/>
                <w:sz w:val="20"/>
              </w:rPr>
              <w:t>Заказчик</w:t>
            </w:r>
          </w:p>
        </w:tc>
      </w:tr>
      <w:tr w:rsidR="000F065A" w:rsidRPr="00786DB4" w14:paraId="6EC66D49" w14:textId="77777777" w:rsidTr="00D562DA">
        <w:trPr>
          <w:gridAfter w:val="1"/>
          <w:wAfter w:w="15" w:type="pct"/>
          <w:jc w:val="center"/>
        </w:trPr>
        <w:tc>
          <w:tcPr>
            <w:tcW w:w="676" w:type="pct"/>
            <w:shd w:val="clear" w:color="auto" w:fill="auto"/>
            <w:hideMark/>
          </w:tcPr>
          <w:p w14:paraId="49F2EF2A" w14:textId="77777777" w:rsidR="000F065A" w:rsidRPr="00786DB4" w:rsidRDefault="000F065A" w:rsidP="00C85DC9">
            <w:pPr>
              <w:ind w:firstLine="0"/>
              <w:rPr>
                <w:sz w:val="20"/>
              </w:rPr>
            </w:pPr>
            <w:r w:rsidRPr="00786DB4">
              <w:rPr>
                <w:b/>
                <w:bCs/>
                <w:sz w:val="20"/>
              </w:rPr>
              <w:t>customer</w:t>
            </w:r>
          </w:p>
        </w:tc>
        <w:tc>
          <w:tcPr>
            <w:tcW w:w="820" w:type="pct"/>
            <w:gridSpan w:val="2"/>
            <w:shd w:val="clear" w:color="auto" w:fill="auto"/>
            <w:hideMark/>
          </w:tcPr>
          <w:p w14:paraId="07CDEA9D"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1AE4009"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4DB5930"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DF9379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CD692B2" w14:textId="08B3F74E" w:rsidR="000F065A" w:rsidRPr="00786DB4" w:rsidRDefault="000F065A" w:rsidP="00C85DC9">
            <w:pPr>
              <w:ind w:firstLine="0"/>
              <w:rPr>
                <w:sz w:val="20"/>
              </w:rPr>
            </w:pPr>
            <w:r w:rsidRPr="00786DB4">
              <w:rPr>
                <w:sz w:val="20"/>
              </w:rPr>
              <w:t>Заполняется на основании справочника организаций (</w:t>
            </w:r>
            <w:r w:rsidRPr="00786DB4">
              <w:rPr>
                <w:sz w:val="20"/>
                <w:lang w:val="en-US"/>
              </w:rPr>
              <w:t>organization</w:t>
            </w:r>
            <w:r w:rsidRPr="00786DB4">
              <w:rPr>
                <w:sz w:val="20"/>
              </w:rPr>
              <w:t>).</w:t>
            </w:r>
          </w:p>
        </w:tc>
      </w:tr>
      <w:tr w:rsidR="000F065A" w:rsidRPr="00786DB4" w14:paraId="518A5D21" w14:textId="77777777" w:rsidTr="00D562DA">
        <w:trPr>
          <w:gridAfter w:val="1"/>
          <w:wAfter w:w="15" w:type="pct"/>
          <w:jc w:val="center"/>
        </w:trPr>
        <w:tc>
          <w:tcPr>
            <w:tcW w:w="676" w:type="pct"/>
            <w:shd w:val="clear" w:color="auto" w:fill="auto"/>
            <w:hideMark/>
          </w:tcPr>
          <w:p w14:paraId="4D5B7351"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863D68C" w14:textId="77777777" w:rsidR="000F065A" w:rsidRPr="00786DB4" w:rsidRDefault="000F065A" w:rsidP="00C85DC9">
            <w:pPr>
              <w:ind w:firstLine="0"/>
              <w:rPr>
                <w:sz w:val="20"/>
              </w:rPr>
            </w:pPr>
            <w:r w:rsidRPr="00786DB4">
              <w:rPr>
                <w:sz w:val="20"/>
              </w:rPr>
              <w:t xml:space="preserve">regNum </w:t>
            </w:r>
          </w:p>
        </w:tc>
        <w:tc>
          <w:tcPr>
            <w:tcW w:w="336" w:type="pct"/>
            <w:gridSpan w:val="5"/>
            <w:shd w:val="clear" w:color="auto" w:fill="auto"/>
            <w:hideMark/>
          </w:tcPr>
          <w:p w14:paraId="392A96D2"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31E8C796"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4A3DA267" w14:textId="77777777" w:rsidR="000F065A" w:rsidRPr="00786DB4" w:rsidRDefault="000F065A" w:rsidP="00C85DC9">
            <w:pPr>
              <w:ind w:firstLine="0"/>
              <w:rPr>
                <w:sz w:val="20"/>
              </w:rPr>
            </w:pPr>
            <w:r w:rsidRPr="00786DB4">
              <w:rPr>
                <w:sz w:val="20"/>
              </w:rPr>
              <w:t>Код по СПЗ</w:t>
            </w:r>
          </w:p>
        </w:tc>
        <w:tc>
          <w:tcPr>
            <w:tcW w:w="1363" w:type="pct"/>
            <w:shd w:val="clear" w:color="auto" w:fill="auto"/>
            <w:vAlign w:val="center"/>
            <w:hideMark/>
          </w:tcPr>
          <w:p w14:paraId="398C2C40" w14:textId="0AE41C79" w:rsidR="000F065A" w:rsidRPr="00786DB4" w:rsidRDefault="000F065A" w:rsidP="00C85DC9">
            <w:pPr>
              <w:ind w:firstLine="0"/>
              <w:rPr>
                <w:sz w:val="20"/>
              </w:rPr>
            </w:pPr>
            <w:r w:rsidRPr="00786DB4">
              <w:rPr>
                <w:sz w:val="20"/>
              </w:rPr>
              <w:t xml:space="preserve">Шаблон значения: \d{11} </w:t>
            </w:r>
          </w:p>
        </w:tc>
      </w:tr>
      <w:tr w:rsidR="000F065A" w:rsidRPr="00786DB4" w14:paraId="20FCF8A2" w14:textId="77777777" w:rsidTr="00D562DA">
        <w:trPr>
          <w:gridAfter w:val="1"/>
          <w:wAfter w:w="15" w:type="pct"/>
          <w:jc w:val="center"/>
        </w:trPr>
        <w:tc>
          <w:tcPr>
            <w:tcW w:w="676" w:type="pct"/>
            <w:shd w:val="clear" w:color="auto" w:fill="auto"/>
            <w:hideMark/>
          </w:tcPr>
          <w:p w14:paraId="42169198"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6DC42F7" w14:textId="77777777" w:rsidR="000F065A" w:rsidRPr="00786DB4" w:rsidRDefault="000F065A" w:rsidP="00C85DC9">
            <w:pPr>
              <w:ind w:firstLine="0"/>
              <w:rPr>
                <w:sz w:val="20"/>
              </w:rPr>
            </w:pPr>
            <w:r w:rsidRPr="00786DB4">
              <w:rPr>
                <w:sz w:val="20"/>
              </w:rPr>
              <w:t>consRegistryNum</w:t>
            </w:r>
          </w:p>
        </w:tc>
        <w:tc>
          <w:tcPr>
            <w:tcW w:w="336" w:type="pct"/>
            <w:gridSpan w:val="5"/>
            <w:shd w:val="clear" w:color="auto" w:fill="auto"/>
            <w:hideMark/>
          </w:tcPr>
          <w:p w14:paraId="7B01FA42" w14:textId="639F7BC6"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15EAB1D6" w14:textId="77777777" w:rsidR="000F065A" w:rsidRPr="00786DB4" w:rsidRDefault="000F065A" w:rsidP="00C85DC9">
            <w:pPr>
              <w:ind w:firstLine="0"/>
              <w:jc w:val="center"/>
              <w:rPr>
                <w:sz w:val="20"/>
                <w:lang w:val="en-US"/>
              </w:rPr>
            </w:pPr>
            <w:r w:rsidRPr="00786DB4">
              <w:rPr>
                <w:sz w:val="20"/>
              </w:rPr>
              <w:t>T</w:t>
            </w:r>
            <w:r w:rsidRPr="00786DB4">
              <w:rPr>
                <w:sz w:val="20"/>
                <w:lang w:val="en-US"/>
              </w:rPr>
              <w:t>(8)</w:t>
            </w:r>
          </w:p>
        </w:tc>
        <w:tc>
          <w:tcPr>
            <w:tcW w:w="1287" w:type="pct"/>
            <w:gridSpan w:val="3"/>
            <w:shd w:val="clear" w:color="auto" w:fill="auto"/>
            <w:hideMark/>
          </w:tcPr>
          <w:p w14:paraId="67B51BF5" w14:textId="77777777" w:rsidR="000F065A" w:rsidRPr="00786DB4" w:rsidRDefault="000F065A" w:rsidP="00C85DC9">
            <w:pPr>
              <w:ind w:firstLine="0"/>
              <w:rPr>
                <w:sz w:val="20"/>
              </w:rPr>
            </w:pPr>
            <w:r w:rsidRPr="00786DB4">
              <w:rPr>
                <w:sz w:val="20"/>
              </w:rPr>
              <w:t>Код по Сводному реестру</w:t>
            </w:r>
          </w:p>
        </w:tc>
        <w:tc>
          <w:tcPr>
            <w:tcW w:w="1363" w:type="pct"/>
            <w:shd w:val="clear" w:color="auto" w:fill="auto"/>
            <w:hideMark/>
          </w:tcPr>
          <w:p w14:paraId="29FE6F34" w14:textId="01992753" w:rsidR="000F065A" w:rsidRPr="00786DB4" w:rsidRDefault="000F065A" w:rsidP="00C85DC9">
            <w:pPr>
              <w:ind w:firstLine="0"/>
              <w:rPr>
                <w:sz w:val="20"/>
              </w:rPr>
            </w:pPr>
            <w:r w:rsidRPr="00786DB4">
              <w:rPr>
                <w:sz w:val="20"/>
              </w:rPr>
              <w:t>Идентификация организации по коду Сводного реестра осуществляется, в случае если в поле «Код по СПЗ» указано значение «00000000000».</w:t>
            </w:r>
          </w:p>
        </w:tc>
      </w:tr>
      <w:tr w:rsidR="000F065A" w:rsidRPr="00786DB4" w14:paraId="086A58AD" w14:textId="77777777" w:rsidTr="00D562DA">
        <w:trPr>
          <w:gridAfter w:val="1"/>
          <w:wAfter w:w="15" w:type="pct"/>
          <w:jc w:val="center"/>
        </w:trPr>
        <w:tc>
          <w:tcPr>
            <w:tcW w:w="676" w:type="pct"/>
            <w:shd w:val="clear" w:color="auto" w:fill="auto"/>
            <w:hideMark/>
          </w:tcPr>
          <w:p w14:paraId="4423989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4A11439" w14:textId="77777777" w:rsidR="000F065A" w:rsidRPr="00786DB4" w:rsidRDefault="000F065A" w:rsidP="00C85DC9">
            <w:pPr>
              <w:ind w:firstLine="0"/>
              <w:rPr>
                <w:sz w:val="20"/>
              </w:rPr>
            </w:pPr>
            <w:r w:rsidRPr="00786DB4">
              <w:rPr>
                <w:sz w:val="20"/>
              </w:rPr>
              <w:t xml:space="preserve">fullName </w:t>
            </w:r>
          </w:p>
        </w:tc>
        <w:tc>
          <w:tcPr>
            <w:tcW w:w="336" w:type="pct"/>
            <w:gridSpan w:val="5"/>
            <w:shd w:val="clear" w:color="auto" w:fill="auto"/>
            <w:hideMark/>
          </w:tcPr>
          <w:p w14:paraId="529199DC"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36C86DE1" w14:textId="77777777" w:rsidR="000F065A" w:rsidRPr="00786DB4" w:rsidRDefault="000F065A" w:rsidP="00C85DC9">
            <w:pPr>
              <w:ind w:firstLine="0"/>
              <w:jc w:val="center"/>
              <w:rPr>
                <w:sz w:val="20"/>
              </w:rPr>
            </w:pPr>
            <w:r w:rsidRPr="00786DB4">
              <w:rPr>
                <w:sz w:val="20"/>
              </w:rPr>
              <w:t>T(1-2000)</w:t>
            </w:r>
          </w:p>
        </w:tc>
        <w:tc>
          <w:tcPr>
            <w:tcW w:w="1287" w:type="pct"/>
            <w:gridSpan w:val="3"/>
            <w:shd w:val="clear" w:color="auto" w:fill="auto"/>
            <w:hideMark/>
          </w:tcPr>
          <w:p w14:paraId="422C2C3A" w14:textId="77777777" w:rsidR="000F065A" w:rsidRPr="00786DB4" w:rsidRDefault="000F065A" w:rsidP="00C85DC9">
            <w:pPr>
              <w:ind w:firstLine="0"/>
              <w:rPr>
                <w:sz w:val="20"/>
              </w:rPr>
            </w:pPr>
            <w:r w:rsidRPr="00786DB4">
              <w:rPr>
                <w:sz w:val="20"/>
              </w:rPr>
              <w:t>Полное наименование</w:t>
            </w:r>
          </w:p>
        </w:tc>
        <w:tc>
          <w:tcPr>
            <w:tcW w:w="1363" w:type="pct"/>
            <w:shd w:val="clear" w:color="auto" w:fill="auto"/>
            <w:vAlign w:val="center"/>
            <w:hideMark/>
          </w:tcPr>
          <w:p w14:paraId="33A97E98" w14:textId="7CED4843" w:rsidR="000F065A" w:rsidRPr="00786DB4" w:rsidRDefault="000F065A" w:rsidP="00C85DC9">
            <w:pPr>
              <w:ind w:firstLine="0"/>
              <w:rPr>
                <w:sz w:val="20"/>
              </w:rPr>
            </w:pPr>
            <w:r w:rsidRPr="00786DB4">
              <w:rPr>
                <w:sz w:val="20"/>
              </w:rPr>
              <w:t xml:space="preserve">Игнорируется при приеме. </w:t>
            </w:r>
            <w:r w:rsidRPr="00786DB4">
              <w:rPr>
                <w:sz w:val="20"/>
              </w:rPr>
              <w:lastRenderedPageBreak/>
              <w:t>Заполняется автоматически значением по Коду по СПЗ/Коду по СвР из справочника организаций ЕИС</w:t>
            </w:r>
          </w:p>
        </w:tc>
      </w:tr>
      <w:tr w:rsidR="000F065A" w:rsidRPr="00786DB4" w14:paraId="7D16E218" w14:textId="77777777" w:rsidTr="00D562DA">
        <w:trPr>
          <w:gridAfter w:val="1"/>
          <w:wAfter w:w="15" w:type="pct"/>
          <w:jc w:val="center"/>
        </w:trPr>
        <w:tc>
          <w:tcPr>
            <w:tcW w:w="676" w:type="pct"/>
            <w:shd w:val="clear" w:color="auto" w:fill="auto"/>
            <w:hideMark/>
          </w:tcPr>
          <w:p w14:paraId="270BE0E6"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0DBF9DC4" w14:textId="4C9CAE31" w:rsidR="000F065A" w:rsidRPr="00786DB4" w:rsidRDefault="000F065A" w:rsidP="00C85DC9">
            <w:pPr>
              <w:ind w:firstLine="0"/>
              <w:rPr>
                <w:sz w:val="20"/>
              </w:rPr>
            </w:pPr>
            <w:r w:rsidRPr="00786DB4">
              <w:rPr>
                <w:sz w:val="20"/>
                <w:lang w:val="en-US"/>
              </w:rPr>
              <w:t>short</w:t>
            </w:r>
            <w:r w:rsidRPr="00786DB4">
              <w:rPr>
                <w:sz w:val="20"/>
              </w:rPr>
              <w:t xml:space="preserve">Name </w:t>
            </w:r>
          </w:p>
        </w:tc>
        <w:tc>
          <w:tcPr>
            <w:tcW w:w="336" w:type="pct"/>
            <w:gridSpan w:val="5"/>
            <w:shd w:val="clear" w:color="auto" w:fill="auto"/>
            <w:hideMark/>
          </w:tcPr>
          <w:p w14:paraId="0B142340"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1E9906D3" w14:textId="77777777" w:rsidR="000F065A" w:rsidRPr="00786DB4" w:rsidRDefault="000F065A" w:rsidP="00C85DC9">
            <w:pPr>
              <w:ind w:firstLine="0"/>
              <w:jc w:val="center"/>
              <w:rPr>
                <w:sz w:val="20"/>
              </w:rPr>
            </w:pPr>
            <w:r w:rsidRPr="00786DB4">
              <w:rPr>
                <w:sz w:val="20"/>
              </w:rPr>
              <w:t>T(1-2000)</w:t>
            </w:r>
          </w:p>
        </w:tc>
        <w:tc>
          <w:tcPr>
            <w:tcW w:w="1287" w:type="pct"/>
            <w:gridSpan w:val="3"/>
            <w:shd w:val="clear" w:color="auto" w:fill="auto"/>
            <w:hideMark/>
          </w:tcPr>
          <w:p w14:paraId="6FA78572" w14:textId="641992B7" w:rsidR="000F065A" w:rsidRPr="00786DB4" w:rsidRDefault="000F065A" w:rsidP="00C85DC9">
            <w:pPr>
              <w:ind w:firstLine="0"/>
              <w:rPr>
                <w:sz w:val="20"/>
              </w:rPr>
            </w:pPr>
            <w:r w:rsidRPr="00786DB4">
              <w:rPr>
                <w:sz w:val="20"/>
                <w:lang w:val="en-US"/>
              </w:rPr>
              <w:t>Кра</w:t>
            </w:r>
            <w:r w:rsidRPr="00786DB4">
              <w:rPr>
                <w:sz w:val="20"/>
              </w:rPr>
              <w:t>тк</w:t>
            </w:r>
            <w:r w:rsidRPr="00786DB4">
              <w:rPr>
                <w:sz w:val="20"/>
                <w:lang w:val="en-US"/>
              </w:rPr>
              <w:t>ое</w:t>
            </w:r>
            <w:r w:rsidRPr="00786DB4">
              <w:rPr>
                <w:sz w:val="20"/>
              </w:rPr>
              <w:t xml:space="preserve"> наименование</w:t>
            </w:r>
          </w:p>
        </w:tc>
        <w:tc>
          <w:tcPr>
            <w:tcW w:w="1363" w:type="pct"/>
            <w:shd w:val="clear" w:color="auto" w:fill="auto"/>
            <w:hideMark/>
          </w:tcPr>
          <w:p w14:paraId="08B75A7B" w14:textId="77777777" w:rsidR="000F065A" w:rsidRPr="00786DB4" w:rsidRDefault="000F065A" w:rsidP="00C85DC9">
            <w:pPr>
              <w:ind w:firstLine="0"/>
              <w:rPr>
                <w:sz w:val="20"/>
              </w:rPr>
            </w:pPr>
            <w:r w:rsidRPr="00786DB4">
              <w:rPr>
                <w:sz w:val="20"/>
              </w:rPr>
              <w:t xml:space="preserve"> </w:t>
            </w:r>
          </w:p>
        </w:tc>
      </w:tr>
      <w:tr w:rsidR="000F065A" w:rsidRPr="00786DB4" w14:paraId="37F4C95D" w14:textId="77777777" w:rsidTr="00D562DA">
        <w:trPr>
          <w:gridAfter w:val="1"/>
          <w:wAfter w:w="15" w:type="pct"/>
          <w:jc w:val="center"/>
        </w:trPr>
        <w:tc>
          <w:tcPr>
            <w:tcW w:w="676" w:type="pct"/>
            <w:shd w:val="clear" w:color="auto" w:fill="auto"/>
            <w:hideMark/>
          </w:tcPr>
          <w:p w14:paraId="48A1A6E1"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C8BEA83" w14:textId="77777777" w:rsidR="000F065A" w:rsidRPr="00786DB4" w:rsidRDefault="000F065A" w:rsidP="00C85DC9">
            <w:pPr>
              <w:ind w:firstLine="0"/>
              <w:rPr>
                <w:sz w:val="20"/>
              </w:rPr>
            </w:pPr>
            <w:r w:rsidRPr="00786DB4">
              <w:rPr>
                <w:sz w:val="20"/>
              </w:rPr>
              <w:t>registrationDate</w:t>
            </w:r>
          </w:p>
        </w:tc>
        <w:tc>
          <w:tcPr>
            <w:tcW w:w="336" w:type="pct"/>
            <w:gridSpan w:val="5"/>
            <w:shd w:val="clear" w:color="auto" w:fill="auto"/>
            <w:hideMark/>
          </w:tcPr>
          <w:p w14:paraId="1EB0AF8F" w14:textId="07754BF8" w:rsidR="000F065A" w:rsidRPr="00786DB4" w:rsidRDefault="00AB08E4" w:rsidP="00C85DC9">
            <w:pPr>
              <w:ind w:firstLine="0"/>
              <w:jc w:val="center"/>
              <w:rPr>
                <w:sz w:val="20"/>
              </w:rPr>
            </w:pPr>
            <w:r w:rsidRPr="00786DB4">
              <w:rPr>
                <w:sz w:val="20"/>
              </w:rPr>
              <w:t>Н</w:t>
            </w:r>
          </w:p>
        </w:tc>
        <w:tc>
          <w:tcPr>
            <w:tcW w:w="503" w:type="pct"/>
            <w:gridSpan w:val="2"/>
            <w:shd w:val="clear" w:color="auto" w:fill="auto"/>
            <w:hideMark/>
          </w:tcPr>
          <w:p w14:paraId="7B4BC01C" w14:textId="599A6C70" w:rsidR="000F065A" w:rsidRPr="00786DB4" w:rsidRDefault="000F065A" w:rsidP="00C85DC9">
            <w:pPr>
              <w:ind w:firstLine="0"/>
              <w:jc w:val="center"/>
              <w:rPr>
                <w:sz w:val="20"/>
                <w:lang w:val="en-US"/>
              </w:rPr>
            </w:pPr>
            <w:r w:rsidRPr="00786DB4">
              <w:rPr>
                <w:sz w:val="20"/>
                <w:lang w:val="en-US"/>
              </w:rPr>
              <w:t>D</w:t>
            </w:r>
          </w:p>
        </w:tc>
        <w:tc>
          <w:tcPr>
            <w:tcW w:w="1287" w:type="pct"/>
            <w:gridSpan w:val="3"/>
            <w:shd w:val="clear" w:color="auto" w:fill="auto"/>
            <w:hideMark/>
          </w:tcPr>
          <w:p w14:paraId="2415F719" w14:textId="77777777" w:rsidR="000F065A" w:rsidRPr="00786DB4" w:rsidRDefault="000F065A" w:rsidP="00C85DC9">
            <w:pPr>
              <w:ind w:firstLine="0"/>
              <w:rPr>
                <w:sz w:val="20"/>
              </w:rPr>
            </w:pPr>
            <w:r w:rsidRPr="00786DB4">
              <w:rPr>
                <w:sz w:val="20"/>
              </w:rPr>
              <w:t>Дата постановки на учет в налоговом органе</w:t>
            </w:r>
          </w:p>
        </w:tc>
        <w:tc>
          <w:tcPr>
            <w:tcW w:w="1363" w:type="pct"/>
            <w:shd w:val="clear" w:color="auto" w:fill="auto"/>
            <w:hideMark/>
          </w:tcPr>
          <w:p w14:paraId="79B53665" w14:textId="23868F5F" w:rsidR="000F065A" w:rsidRPr="00786DB4" w:rsidRDefault="00AB08E4" w:rsidP="00C85DC9">
            <w:pPr>
              <w:ind w:firstLine="0"/>
              <w:rPr>
                <w:sz w:val="20"/>
              </w:rPr>
            </w:pPr>
            <w:r w:rsidRPr="00786DB4">
              <w:rPr>
                <w:sz w:val="20"/>
              </w:rPr>
              <w:t>Устарело, оставлено для обратной совместимости</w:t>
            </w:r>
          </w:p>
        </w:tc>
      </w:tr>
      <w:tr w:rsidR="000F065A" w:rsidRPr="00786DB4" w14:paraId="2E7BFDF4" w14:textId="77777777" w:rsidTr="00D562DA">
        <w:trPr>
          <w:gridAfter w:val="1"/>
          <w:wAfter w:w="15" w:type="pct"/>
          <w:jc w:val="center"/>
        </w:trPr>
        <w:tc>
          <w:tcPr>
            <w:tcW w:w="676" w:type="pct"/>
            <w:shd w:val="clear" w:color="auto" w:fill="auto"/>
            <w:hideMark/>
          </w:tcPr>
          <w:p w14:paraId="72D894F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9D71FA4" w14:textId="77777777" w:rsidR="000F065A" w:rsidRPr="00786DB4" w:rsidRDefault="000F065A" w:rsidP="00C85DC9">
            <w:pPr>
              <w:ind w:firstLine="0"/>
              <w:rPr>
                <w:sz w:val="20"/>
              </w:rPr>
            </w:pPr>
            <w:r w:rsidRPr="00786DB4">
              <w:rPr>
                <w:sz w:val="20"/>
              </w:rPr>
              <w:t xml:space="preserve">inn </w:t>
            </w:r>
          </w:p>
        </w:tc>
        <w:tc>
          <w:tcPr>
            <w:tcW w:w="336" w:type="pct"/>
            <w:gridSpan w:val="5"/>
            <w:shd w:val="clear" w:color="auto" w:fill="auto"/>
            <w:hideMark/>
          </w:tcPr>
          <w:p w14:paraId="4CE5D009"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276AD40B"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48557D9E" w14:textId="52164EFC" w:rsidR="000F065A" w:rsidRPr="00786DB4" w:rsidRDefault="000F065A" w:rsidP="00C85DC9">
            <w:pPr>
              <w:ind w:firstLine="0"/>
              <w:rPr>
                <w:sz w:val="20"/>
              </w:rPr>
            </w:pPr>
            <w:r w:rsidRPr="00786DB4">
              <w:rPr>
                <w:sz w:val="20"/>
              </w:rPr>
              <w:t>ИНН (для печатной формы)</w:t>
            </w:r>
          </w:p>
        </w:tc>
        <w:tc>
          <w:tcPr>
            <w:tcW w:w="1363" w:type="pct"/>
            <w:shd w:val="clear" w:color="auto" w:fill="auto"/>
            <w:hideMark/>
          </w:tcPr>
          <w:p w14:paraId="12C0E527" w14:textId="6144FDCB" w:rsidR="000F065A" w:rsidRPr="00786DB4" w:rsidRDefault="000F065A" w:rsidP="00C85DC9">
            <w:pPr>
              <w:ind w:firstLine="0"/>
              <w:rPr>
                <w:sz w:val="20"/>
              </w:rPr>
            </w:pPr>
            <w:r w:rsidRPr="00786DB4">
              <w:rPr>
                <w:sz w:val="20"/>
              </w:rPr>
              <w:t>Шаблон значения: \d{10,12}</w:t>
            </w:r>
          </w:p>
          <w:p w14:paraId="0D23B8FA" w14:textId="0AB84925" w:rsidR="000F065A" w:rsidRPr="00786DB4" w:rsidRDefault="000F065A"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 xml:space="preserve">. </w:t>
            </w:r>
          </w:p>
        </w:tc>
      </w:tr>
      <w:tr w:rsidR="000F065A" w:rsidRPr="00786DB4" w14:paraId="475B25D1" w14:textId="77777777" w:rsidTr="00D562DA">
        <w:trPr>
          <w:gridAfter w:val="1"/>
          <w:wAfter w:w="15" w:type="pct"/>
          <w:jc w:val="center"/>
        </w:trPr>
        <w:tc>
          <w:tcPr>
            <w:tcW w:w="676" w:type="pct"/>
            <w:shd w:val="clear" w:color="auto" w:fill="auto"/>
            <w:hideMark/>
          </w:tcPr>
          <w:p w14:paraId="65CA36C8"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9A478E4" w14:textId="77777777" w:rsidR="000F065A" w:rsidRPr="00786DB4" w:rsidRDefault="000F065A" w:rsidP="00C85DC9">
            <w:pPr>
              <w:ind w:firstLine="0"/>
              <w:rPr>
                <w:sz w:val="20"/>
              </w:rPr>
            </w:pPr>
            <w:r w:rsidRPr="00786DB4">
              <w:rPr>
                <w:sz w:val="20"/>
              </w:rPr>
              <w:t xml:space="preserve">kpp </w:t>
            </w:r>
          </w:p>
        </w:tc>
        <w:tc>
          <w:tcPr>
            <w:tcW w:w="336" w:type="pct"/>
            <w:gridSpan w:val="5"/>
            <w:shd w:val="clear" w:color="auto" w:fill="auto"/>
            <w:hideMark/>
          </w:tcPr>
          <w:p w14:paraId="55BE7B53"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078DF759" w14:textId="006B94C3" w:rsidR="000F065A" w:rsidRPr="00786DB4" w:rsidRDefault="000F065A" w:rsidP="00C85DC9">
            <w:pPr>
              <w:ind w:firstLine="0"/>
              <w:jc w:val="center"/>
              <w:rPr>
                <w:sz w:val="20"/>
                <w:lang w:val="en-US"/>
              </w:rPr>
            </w:pPr>
            <w:r w:rsidRPr="00786DB4">
              <w:rPr>
                <w:sz w:val="20"/>
              </w:rPr>
              <w:t>T</w:t>
            </w:r>
            <w:r w:rsidRPr="00786DB4">
              <w:rPr>
                <w:sz w:val="20"/>
                <w:lang w:val="en-US"/>
              </w:rPr>
              <w:t>(9)</w:t>
            </w:r>
          </w:p>
        </w:tc>
        <w:tc>
          <w:tcPr>
            <w:tcW w:w="1287" w:type="pct"/>
            <w:gridSpan w:val="3"/>
            <w:shd w:val="clear" w:color="auto" w:fill="auto"/>
            <w:hideMark/>
          </w:tcPr>
          <w:p w14:paraId="6C56BCCA" w14:textId="39F5FF81" w:rsidR="000F065A" w:rsidRPr="00786DB4" w:rsidRDefault="000F065A" w:rsidP="00C85DC9">
            <w:pPr>
              <w:ind w:firstLine="0"/>
              <w:rPr>
                <w:sz w:val="20"/>
              </w:rPr>
            </w:pPr>
            <w:r w:rsidRPr="00786DB4">
              <w:rPr>
                <w:sz w:val="20"/>
              </w:rPr>
              <w:t>КПП (для печатной формы)</w:t>
            </w:r>
          </w:p>
        </w:tc>
        <w:tc>
          <w:tcPr>
            <w:tcW w:w="1363" w:type="pct"/>
            <w:shd w:val="clear" w:color="auto" w:fill="auto"/>
            <w:hideMark/>
          </w:tcPr>
          <w:p w14:paraId="3F44A42D" w14:textId="5ADAD586" w:rsidR="000F065A" w:rsidRPr="00786DB4" w:rsidRDefault="000F065A"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 xml:space="preserve">. </w:t>
            </w:r>
          </w:p>
        </w:tc>
      </w:tr>
      <w:tr w:rsidR="000F065A" w:rsidRPr="00786DB4" w14:paraId="02D53BDF" w14:textId="77777777" w:rsidTr="00D562DA">
        <w:trPr>
          <w:gridAfter w:val="1"/>
          <w:wAfter w:w="15" w:type="pct"/>
          <w:jc w:val="center"/>
        </w:trPr>
        <w:tc>
          <w:tcPr>
            <w:tcW w:w="676" w:type="pct"/>
            <w:shd w:val="clear" w:color="auto" w:fill="auto"/>
            <w:hideMark/>
          </w:tcPr>
          <w:p w14:paraId="2BBCB845" w14:textId="77777777" w:rsidR="000F065A" w:rsidRPr="00786DB4" w:rsidRDefault="000F065A" w:rsidP="00C85DC9">
            <w:pPr>
              <w:ind w:firstLine="0"/>
              <w:rPr>
                <w:sz w:val="20"/>
              </w:rPr>
            </w:pPr>
            <w:r w:rsidRPr="00786DB4">
              <w:rPr>
                <w:sz w:val="20"/>
                <w:lang w:val="en-US"/>
              </w:rPr>
              <w:t> </w:t>
            </w:r>
          </w:p>
        </w:tc>
        <w:tc>
          <w:tcPr>
            <w:tcW w:w="820" w:type="pct"/>
            <w:gridSpan w:val="2"/>
            <w:shd w:val="clear" w:color="auto" w:fill="auto"/>
            <w:hideMark/>
          </w:tcPr>
          <w:p w14:paraId="01F604CA" w14:textId="77777777" w:rsidR="000F065A" w:rsidRPr="00786DB4" w:rsidRDefault="000F065A" w:rsidP="00C85DC9">
            <w:pPr>
              <w:ind w:firstLine="0"/>
              <w:rPr>
                <w:sz w:val="20"/>
              </w:rPr>
            </w:pPr>
            <w:r w:rsidRPr="00786DB4">
              <w:rPr>
                <w:sz w:val="20"/>
                <w:lang w:val="en-US"/>
              </w:rPr>
              <w:t>legalForm</w:t>
            </w:r>
            <w:r w:rsidRPr="00786DB4">
              <w:rPr>
                <w:sz w:val="20"/>
              </w:rPr>
              <w:t xml:space="preserve"> </w:t>
            </w:r>
          </w:p>
        </w:tc>
        <w:tc>
          <w:tcPr>
            <w:tcW w:w="336" w:type="pct"/>
            <w:gridSpan w:val="5"/>
            <w:shd w:val="clear" w:color="auto" w:fill="auto"/>
            <w:hideMark/>
          </w:tcPr>
          <w:p w14:paraId="56226511"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008C130D"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18C383FC" w14:textId="40D7F7A3" w:rsidR="000F065A" w:rsidRPr="00786DB4" w:rsidRDefault="000F065A" w:rsidP="00C85DC9">
            <w:pPr>
              <w:ind w:firstLine="0"/>
              <w:rPr>
                <w:sz w:val="20"/>
              </w:rPr>
            </w:pPr>
            <w:r w:rsidRPr="00786DB4">
              <w:rPr>
                <w:sz w:val="20"/>
              </w:rPr>
              <w:t>Организационно-правовая форма организации в ОКОПФ (для печатной формы)</w:t>
            </w:r>
          </w:p>
        </w:tc>
        <w:tc>
          <w:tcPr>
            <w:tcW w:w="1363" w:type="pct"/>
            <w:shd w:val="clear" w:color="auto" w:fill="auto"/>
            <w:hideMark/>
          </w:tcPr>
          <w:p w14:paraId="1FAB1F1C" w14:textId="183E61A7" w:rsidR="000F065A" w:rsidRPr="00786DB4" w:rsidRDefault="000F065A" w:rsidP="00C85DC9">
            <w:pPr>
              <w:ind w:firstLine="0"/>
              <w:rPr>
                <w:sz w:val="20"/>
              </w:rPr>
            </w:pPr>
            <w:r w:rsidRPr="00786DB4">
              <w:rPr>
                <w:sz w:val="20"/>
              </w:rPr>
              <w:t xml:space="preserve"> Элемент обязателен для заполнения при выгрузке из РК </w:t>
            </w:r>
            <w:r w:rsidR="006E7F81" w:rsidRPr="00786DB4">
              <w:rPr>
                <w:sz w:val="20"/>
              </w:rPr>
              <w:t>РНГ</w:t>
            </w:r>
            <w:r w:rsidRPr="00786DB4">
              <w:rPr>
                <w:sz w:val="20"/>
              </w:rPr>
              <w:t>.</w:t>
            </w:r>
          </w:p>
        </w:tc>
      </w:tr>
      <w:tr w:rsidR="000F065A" w:rsidRPr="00786DB4" w14:paraId="642FEAFA" w14:textId="77777777" w:rsidTr="00D562DA">
        <w:trPr>
          <w:gridAfter w:val="1"/>
          <w:wAfter w:w="15" w:type="pct"/>
          <w:jc w:val="center"/>
        </w:trPr>
        <w:tc>
          <w:tcPr>
            <w:tcW w:w="676" w:type="pct"/>
            <w:shd w:val="clear" w:color="auto" w:fill="auto"/>
            <w:hideMark/>
          </w:tcPr>
          <w:p w14:paraId="24706FEC"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08828016" w14:textId="598073E5" w:rsidR="000F065A" w:rsidRPr="00786DB4" w:rsidRDefault="000F065A" w:rsidP="00C85DC9">
            <w:pPr>
              <w:ind w:firstLine="0"/>
              <w:rPr>
                <w:sz w:val="20"/>
              </w:rPr>
            </w:pPr>
            <w:r w:rsidRPr="00786DB4">
              <w:rPr>
                <w:sz w:val="20"/>
                <w:lang w:val="en-US"/>
              </w:rPr>
              <w:t>okpo</w:t>
            </w:r>
            <w:r w:rsidRPr="00786DB4">
              <w:rPr>
                <w:sz w:val="20"/>
              </w:rPr>
              <w:t xml:space="preserve"> </w:t>
            </w:r>
          </w:p>
        </w:tc>
        <w:tc>
          <w:tcPr>
            <w:tcW w:w="336" w:type="pct"/>
            <w:gridSpan w:val="5"/>
            <w:shd w:val="clear" w:color="auto" w:fill="auto"/>
            <w:hideMark/>
          </w:tcPr>
          <w:p w14:paraId="11788D2F"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58CCF899" w14:textId="4A91C857" w:rsidR="000F065A" w:rsidRPr="00786DB4" w:rsidRDefault="000F065A" w:rsidP="00C85DC9">
            <w:pPr>
              <w:ind w:firstLine="0"/>
              <w:jc w:val="center"/>
              <w:rPr>
                <w:sz w:val="20"/>
              </w:rPr>
            </w:pPr>
            <w:r w:rsidRPr="00786DB4">
              <w:rPr>
                <w:sz w:val="20"/>
              </w:rPr>
              <w:t>T(1-10)</w:t>
            </w:r>
          </w:p>
        </w:tc>
        <w:tc>
          <w:tcPr>
            <w:tcW w:w="1287" w:type="pct"/>
            <w:gridSpan w:val="3"/>
            <w:shd w:val="clear" w:color="auto" w:fill="auto"/>
            <w:hideMark/>
          </w:tcPr>
          <w:p w14:paraId="4A69EC15" w14:textId="4041F047" w:rsidR="000F065A" w:rsidRPr="00786DB4" w:rsidRDefault="000F065A" w:rsidP="00C85DC9">
            <w:pPr>
              <w:ind w:firstLine="0"/>
              <w:rPr>
                <w:sz w:val="20"/>
              </w:rPr>
            </w:pPr>
            <w:r w:rsidRPr="00786DB4">
              <w:rPr>
                <w:sz w:val="20"/>
              </w:rPr>
              <w:t>ОКПО (для печатной формы)</w:t>
            </w:r>
          </w:p>
        </w:tc>
        <w:tc>
          <w:tcPr>
            <w:tcW w:w="1363" w:type="pct"/>
            <w:shd w:val="clear" w:color="auto" w:fill="auto"/>
            <w:hideMark/>
          </w:tcPr>
          <w:p w14:paraId="06F79C32" w14:textId="2C3513B1" w:rsidR="000F065A" w:rsidRPr="00786DB4" w:rsidRDefault="000F065A"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 xml:space="preserve">. </w:t>
            </w:r>
          </w:p>
        </w:tc>
      </w:tr>
      <w:tr w:rsidR="000F065A" w:rsidRPr="00786DB4" w14:paraId="24C1EEBD" w14:textId="77777777" w:rsidTr="00D562DA">
        <w:trPr>
          <w:gridAfter w:val="1"/>
          <w:wAfter w:w="15" w:type="pct"/>
          <w:jc w:val="center"/>
        </w:trPr>
        <w:tc>
          <w:tcPr>
            <w:tcW w:w="676" w:type="pct"/>
            <w:shd w:val="clear" w:color="auto" w:fill="auto"/>
            <w:hideMark/>
          </w:tcPr>
          <w:p w14:paraId="383C6C61"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01168981" w14:textId="489B4DD2" w:rsidR="000F065A" w:rsidRPr="00786DB4" w:rsidRDefault="000F065A" w:rsidP="00C85DC9">
            <w:pPr>
              <w:ind w:firstLine="0"/>
              <w:rPr>
                <w:sz w:val="20"/>
              </w:rPr>
            </w:pPr>
            <w:r w:rsidRPr="00786DB4">
              <w:rPr>
                <w:sz w:val="20"/>
                <w:lang w:val="en-US"/>
              </w:rPr>
              <w:t>customerCode</w:t>
            </w:r>
          </w:p>
        </w:tc>
        <w:tc>
          <w:tcPr>
            <w:tcW w:w="336" w:type="pct"/>
            <w:gridSpan w:val="5"/>
            <w:shd w:val="clear" w:color="auto" w:fill="auto"/>
            <w:hideMark/>
          </w:tcPr>
          <w:p w14:paraId="58A5B92F"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68BE1711" w14:textId="1C9A4D80"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5F87C80E" w14:textId="78E7005B" w:rsidR="000F065A" w:rsidRPr="00786DB4" w:rsidRDefault="000F065A" w:rsidP="00C85DC9">
            <w:pPr>
              <w:ind w:firstLine="0"/>
              <w:rPr>
                <w:sz w:val="20"/>
              </w:rPr>
            </w:pPr>
            <w:r w:rsidRPr="00786DB4">
              <w:rPr>
                <w:sz w:val="20"/>
              </w:rPr>
              <w:t>Идентификационный код заказчика (для печатной формы)</w:t>
            </w:r>
          </w:p>
        </w:tc>
        <w:tc>
          <w:tcPr>
            <w:tcW w:w="1363" w:type="pct"/>
            <w:shd w:val="clear" w:color="auto" w:fill="auto"/>
            <w:hideMark/>
          </w:tcPr>
          <w:p w14:paraId="669BE085" w14:textId="516AEC1B" w:rsidR="000F065A" w:rsidRPr="00786DB4" w:rsidRDefault="000F065A" w:rsidP="00C85DC9">
            <w:pPr>
              <w:ind w:firstLine="0"/>
              <w:rPr>
                <w:sz w:val="20"/>
              </w:rPr>
            </w:pPr>
            <w:r w:rsidRPr="00786DB4">
              <w:rPr>
                <w:sz w:val="20"/>
              </w:rPr>
              <w:t>Шаблон значения: \d{20}</w:t>
            </w:r>
          </w:p>
          <w:p w14:paraId="7712BBF7" w14:textId="0B4146D8" w:rsidR="000F065A" w:rsidRPr="00786DB4" w:rsidRDefault="000F065A"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 xml:space="preserve">. </w:t>
            </w:r>
          </w:p>
        </w:tc>
      </w:tr>
      <w:tr w:rsidR="00FB7C1D" w:rsidRPr="00786DB4" w14:paraId="5B7597C0" w14:textId="77777777" w:rsidTr="00D562DA">
        <w:trPr>
          <w:gridAfter w:val="1"/>
          <w:wAfter w:w="15" w:type="pct"/>
          <w:jc w:val="center"/>
        </w:trPr>
        <w:tc>
          <w:tcPr>
            <w:tcW w:w="676" w:type="pct"/>
            <w:shd w:val="clear" w:color="auto" w:fill="auto"/>
          </w:tcPr>
          <w:p w14:paraId="578E5BA2" w14:textId="77777777" w:rsidR="00FB7C1D" w:rsidRPr="00786DB4" w:rsidRDefault="00FB7C1D" w:rsidP="00C85DC9">
            <w:pPr>
              <w:ind w:firstLine="0"/>
              <w:rPr>
                <w:sz w:val="20"/>
              </w:rPr>
            </w:pPr>
          </w:p>
        </w:tc>
        <w:tc>
          <w:tcPr>
            <w:tcW w:w="820" w:type="pct"/>
            <w:gridSpan w:val="2"/>
            <w:shd w:val="clear" w:color="auto" w:fill="auto"/>
          </w:tcPr>
          <w:p w14:paraId="0B5E32FE" w14:textId="02780994" w:rsidR="00FB7C1D" w:rsidRPr="00786DB4" w:rsidRDefault="00FB7C1D" w:rsidP="00C85DC9">
            <w:pPr>
              <w:ind w:firstLine="0"/>
              <w:rPr>
                <w:sz w:val="20"/>
                <w:lang w:val="en-US"/>
              </w:rPr>
            </w:pPr>
            <w:r w:rsidRPr="00786DB4">
              <w:rPr>
                <w:sz w:val="20"/>
                <w:lang w:val="en-US"/>
              </w:rPr>
              <w:t>organizationTypeCode</w:t>
            </w:r>
          </w:p>
        </w:tc>
        <w:tc>
          <w:tcPr>
            <w:tcW w:w="336" w:type="pct"/>
            <w:gridSpan w:val="5"/>
            <w:shd w:val="clear" w:color="auto" w:fill="auto"/>
          </w:tcPr>
          <w:p w14:paraId="37D6E548" w14:textId="7C3F16EE" w:rsidR="00FB7C1D" w:rsidRPr="00786DB4" w:rsidRDefault="00FB7C1D" w:rsidP="00C85DC9">
            <w:pPr>
              <w:ind w:firstLine="0"/>
              <w:jc w:val="center"/>
              <w:rPr>
                <w:sz w:val="20"/>
              </w:rPr>
            </w:pPr>
            <w:r w:rsidRPr="00786DB4">
              <w:rPr>
                <w:sz w:val="20"/>
              </w:rPr>
              <w:t>Н</w:t>
            </w:r>
          </w:p>
        </w:tc>
        <w:tc>
          <w:tcPr>
            <w:tcW w:w="503" w:type="pct"/>
            <w:gridSpan w:val="2"/>
            <w:shd w:val="clear" w:color="auto" w:fill="auto"/>
          </w:tcPr>
          <w:p w14:paraId="4A26DF09" w14:textId="13FA9B19" w:rsidR="00FB7C1D" w:rsidRPr="00786DB4" w:rsidRDefault="00FB7C1D" w:rsidP="00C85DC9">
            <w:pPr>
              <w:ind w:firstLine="0"/>
              <w:jc w:val="center"/>
              <w:rPr>
                <w:sz w:val="20"/>
              </w:rPr>
            </w:pPr>
            <w:r w:rsidRPr="00786DB4">
              <w:rPr>
                <w:sz w:val="20"/>
              </w:rPr>
              <w:t>T(1-2)</w:t>
            </w:r>
          </w:p>
        </w:tc>
        <w:tc>
          <w:tcPr>
            <w:tcW w:w="1287" w:type="pct"/>
            <w:gridSpan w:val="3"/>
            <w:shd w:val="clear" w:color="auto" w:fill="auto"/>
          </w:tcPr>
          <w:p w14:paraId="50473AFA" w14:textId="71936E8A" w:rsidR="00FB7C1D" w:rsidRPr="00786DB4" w:rsidRDefault="00FB7C1D" w:rsidP="00C85DC9">
            <w:pPr>
              <w:ind w:firstLine="0"/>
              <w:rPr>
                <w:sz w:val="20"/>
              </w:rPr>
            </w:pPr>
            <w:r w:rsidRPr="00786DB4">
              <w:rPr>
                <w:sz w:val="20"/>
              </w:rPr>
              <w:t>Код типа организации (для печатной формы)</w:t>
            </w:r>
          </w:p>
        </w:tc>
        <w:tc>
          <w:tcPr>
            <w:tcW w:w="1363" w:type="pct"/>
            <w:shd w:val="clear" w:color="auto" w:fill="auto"/>
          </w:tcPr>
          <w:p w14:paraId="57AE7970" w14:textId="77777777" w:rsidR="00FB7C1D" w:rsidRPr="00786DB4" w:rsidRDefault="00FB7C1D" w:rsidP="00C85DC9">
            <w:pPr>
              <w:ind w:firstLine="0"/>
              <w:rPr>
                <w:sz w:val="20"/>
              </w:rPr>
            </w:pPr>
          </w:p>
        </w:tc>
      </w:tr>
      <w:tr w:rsidR="004E13FA" w:rsidRPr="00786DB4" w14:paraId="42129BE8" w14:textId="77777777" w:rsidTr="00D562DA">
        <w:trPr>
          <w:gridAfter w:val="1"/>
          <w:wAfter w:w="15" w:type="pct"/>
          <w:jc w:val="center"/>
        </w:trPr>
        <w:tc>
          <w:tcPr>
            <w:tcW w:w="676" w:type="pct"/>
            <w:vMerge w:val="restart"/>
            <w:shd w:val="clear" w:color="auto" w:fill="auto"/>
          </w:tcPr>
          <w:p w14:paraId="5B60018D" w14:textId="1C0BB660" w:rsidR="004E13FA" w:rsidRPr="00786DB4" w:rsidRDefault="004E13FA" w:rsidP="00C85DC9">
            <w:pPr>
              <w:ind w:firstLine="0"/>
              <w:rPr>
                <w:sz w:val="20"/>
              </w:rPr>
            </w:pPr>
            <w:r w:rsidRPr="00786DB4">
              <w:rPr>
                <w:sz w:val="20"/>
              </w:rPr>
              <w:t>Допустимо указание только одного блока</w:t>
            </w:r>
          </w:p>
        </w:tc>
        <w:tc>
          <w:tcPr>
            <w:tcW w:w="820" w:type="pct"/>
            <w:gridSpan w:val="2"/>
            <w:shd w:val="clear" w:color="auto" w:fill="auto"/>
          </w:tcPr>
          <w:p w14:paraId="0D285598" w14:textId="7583FCD6" w:rsidR="004E13FA" w:rsidRPr="00786DB4" w:rsidRDefault="004E13FA" w:rsidP="00C85DC9">
            <w:pPr>
              <w:ind w:firstLine="0"/>
              <w:rPr>
                <w:sz w:val="20"/>
                <w:lang w:val="en-US"/>
              </w:rPr>
            </w:pPr>
            <w:r w:rsidRPr="00786DB4">
              <w:rPr>
                <w:sz w:val="20"/>
                <w:lang w:val="en-US"/>
              </w:rPr>
              <w:t>customerAccountsDetails</w:t>
            </w:r>
          </w:p>
        </w:tc>
        <w:tc>
          <w:tcPr>
            <w:tcW w:w="336" w:type="pct"/>
            <w:gridSpan w:val="5"/>
            <w:shd w:val="clear" w:color="auto" w:fill="auto"/>
          </w:tcPr>
          <w:p w14:paraId="5F6853C0" w14:textId="1D890B82" w:rsidR="004E13FA" w:rsidRPr="00786DB4" w:rsidRDefault="004E13FA" w:rsidP="00C85DC9">
            <w:pPr>
              <w:ind w:firstLine="0"/>
              <w:jc w:val="center"/>
              <w:rPr>
                <w:sz w:val="20"/>
              </w:rPr>
            </w:pPr>
            <w:r w:rsidRPr="00786DB4">
              <w:rPr>
                <w:sz w:val="20"/>
              </w:rPr>
              <w:t>H</w:t>
            </w:r>
          </w:p>
        </w:tc>
        <w:tc>
          <w:tcPr>
            <w:tcW w:w="503" w:type="pct"/>
            <w:gridSpan w:val="2"/>
            <w:shd w:val="clear" w:color="auto" w:fill="auto"/>
          </w:tcPr>
          <w:p w14:paraId="4061DB0B" w14:textId="2D8B4528" w:rsidR="004E13FA" w:rsidRPr="00786DB4" w:rsidRDefault="004E13FA" w:rsidP="00C85DC9">
            <w:pPr>
              <w:ind w:firstLine="0"/>
              <w:jc w:val="center"/>
              <w:rPr>
                <w:sz w:val="20"/>
              </w:rPr>
            </w:pPr>
            <w:r w:rsidRPr="00786DB4">
              <w:rPr>
                <w:sz w:val="20"/>
                <w:lang w:val="en-US"/>
              </w:rPr>
              <w:t>S</w:t>
            </w:r>
          </w:p>
        </w:tc>
        <w:tc>
          <w:tcPr>
            <w:tcW w:w="1287" w:type="pct"/>
            <w:gridSpan w:val="3"/>
            <w:shd w:val="clear" w:color="auto" w:fill="auto"/>
          </w:tcPr>
          <w:p w14:paraId="051D1D3A" w14:textId="01AFD1A5" w:rsidR="004E13FA" w:rsidRPr="00786DB4" w:rsidRDefault="004E13FA" w:rsidP="00C85DC9">
            <w:pPr>
              <w:ind w:firstLine="0"/>
              <w:rPr>
                <w:sz w:val="20"/>
              </w:rPr>
            </w:pPr>
            <w:r w:rsidRPr="00786DB4">
              <w:rPr>
                <w:sz w:val="20"/>
              </w:rPr>
              <w:t>Реквизиты счетов заказчика</w:t>
            </w:r>
          </w:p>
        </w:tc>
        <w:tc>
          <w:tcPr>
            <w:tcW w:w="1363" w:type="pct"/>
            <w:shd w:val="clear" w:color="auto" w:fill="auto"/>
          </w:tcPr>
          <w:p w14:paraId="01F50B43" w14:textId="77777777" w:rsidR="00297BFC" w:rsidRPr="00297BFC" w:rsidRDefault="00297BFC" w:rsidP="00297BFC">
            <w:pPr>
              <w:ind w:firstLine="0"/>
              <w:rPr>
                <w:sz w:val="20"/>
              </w:rPr>
            </w:pPr>
            <w:r w:rsidRPr="00297BFC">
              <w:rPr>
                <w:sz w:val="20"/>
              </w:rPr>
              <w:t>При приеме проекта первоначальной версии, сформированного на основании электронного контракта в структурированном виде, автоматически заполняется всеми счетами заказчика из электронного контракта в структурированном виде, при этом из пакета могут быть дополнительно приняты счета с типом "Счет эскроу" (accountType = 04), если одновременно выполняются следующие условаия:</w:t>
            </w:r>
          </w:p>
          <w:p w14:paraId="30BDB912" w14:textId="77777777" w:rsidR="00297BFC" w:rsidRPr="00297BFC" w:rsidRDefault="00297BFC" w:rsidP="00297BFC">
            <w:pPr>
              <w:ind w:firstLine="0"/>
              <w:rPr>
                <w:sz w:val="20"/>
              </w:rPr>
            </w:pPr>
            <w:r w:rsidRPr="00297BFC">
              <w:rPr>
                <w:sz w:val="20"/>
              </w:rPr>
              <w:t xml:space="preserve">1. в электронном контракте </w:t>
            </w:r>
            <w:r w:rsidRPr="00297BFC">
              <w:rPr>
                <w:sz w:val="20"/>
              </w:rPr>
              <w:lastRenderedPageBreak/>
              <w:t>установлен признак "Приобретение квартир по ДДУ" (contractSubjectInfo/specializationInfo/residentialPremisesPurchaseInfo/isDDU);</w:t>
            </w:r>
          </w:p>
          <w:p w14:paraId="67D32F33" w14:textId="77777777" w:rsidR="004E13FA" w:rsidRDefault="00297BFC" w:rsidP="00297BFC">
            <w:pPr>
              <w:ind w:firstLine="0"/>
              <w:rPr>
                <w:sz w:val="20"/>
              </w:rPr>
            </w:pPr>
            <w:r w:rsidRPr="00297BFC">
              <w:rPr>
                <w:sz w:val="20"/>
              </w:rPr>
              <w:t>2. в электронном контракте у заказчика отсутствуют счета с типом "Счет эскроу" (accountType = 04)</w:t>
            </w:r>
          </w:p>
          <w:p w14:paraId="7F194E68" w14:textId="77777777" w:rsidR="00297BFC" w:rsidRDefault="00297BFC" w:rsidP="00297BFC">
            <w:pPr>
              <w:ind w:firstLine="0"/>
              <w:rPr>
                <w:sz w:val="20"/>
              </w:rPr>
            </w:pPr>
          </w:p>
          <w:p w14:paraId="3E060406" w14:textId="77777777" w:rsidR="00297BFC" w:rsidRPr="00297BFC" w:rsidRDefault="00297BFC" w:rsidP="00297BFC">
            <w:pPr>
              <w:ind w:firstLine="0"/>
              <w:rPr>
                <w:sz w:val="20"/>
              </w:rPr>
            </w:pPr>
            <w:r w:rsidRPr="00297BFC">
              <w:rPr>
                <w:sz w:val="20"/>
              </w:rPr>
              <w:t>В случае, если установлен признак isElectronicContractExternalSid, при приеме первой версии на базе РЭК externalSid заполняется внешним идентификатором из структурированного контракта.</w:t>
            </w:r>
          </w:p>
          <w:p w14:paraId="07D528B5" w14:textId="77777777" w:rsidR="00297BFC" w:rsidRPr="00297BFC" w:rsidRDefault="00297BFC" w:rsidP="00297BFC">
            <w:pPr>
              <w:ind w:firstLine="0"/>
              <w:rPr>
                <w:sz w:val="20"/>
              </w:rPr>
            </w:pPr>
          </w:p>
          <w:p w14:paraId="48F6E095" w14:textId="17876905" w:rsidR="00297BFC" w:rsidRPr="00786DB4" w:rsidRDefault="00297BFC" w:rsidP="00297BFC">
            <w:pPr>
              <w:ind w:firstLine="0"/>
              <w:rPr>
                <w:sz w:val="20"/>
              </w:rPr>
            </w:pPr>
            <w:r w:rsidRPr="00297BFC">
              <w:rPr>
                <w:sz w:val="20"/>
              </w:rPr>
              <w:t>В других случаях принимается из пакета</w:t>
            </w:r>
          </w:p>
        </w:tc>
      </w:tr>
      <w:tr w:rsidR="004E13FA" w:rsidRPr="00786DB4" w14:paraId="7F802082" w14:textId="77777777" w:rsidTr="00D562DA">
        <w:trPr>
          <w:gridAfter w:val="1"/>
          <w:wAfter w:w="15" w:type="pct"/>
          <w:jc w:val="center"/>
        </w:trPr>
        <w:tc>
          <w:tcPr>
            <w:tcW w:w="676" w:type="pct"/>
            <w:vMerge/>
            <w:shd w:val="clear" w:color="auto" w:fill="auto"/>
          </w:tcPr>
          <w:p w14:paraId="741A99B2" w14:textId="77777777" w:rsidR="004E13FA" w:rsidRPr="00786DB4" w:rsidRDefault="004E13FA" w:rsidP="00C85DC9">
            <w:pPr>
              <w:ind w:firstLine="0"/>
              <w:rPr>
                <w:sz w:val="20"/>
              </w:rPr>
            </w:pPr>
          </w:p>
        </w:tc>
        <w:tc>
          <w:tcPr>
            <w:tcW w:w="820" w:type="pct"/>
            <w:gridSpan w:val="2"/>
            <w:shd w:val="clear" w:color="auto" w:fill="auto"/>
          </w:tcPr>
          <w:p w14:paraId="3B873D5F" w14:textId="44B7FB00" w:rsidR="004E13FA" w:rsidRPr="00786DB4" w:rsidRDefault="004E13FA" w:rsidP="00C85DC9">
            <w:pPr>
              <w:ind w:firstLine="0"/>
              <w:rPr>
                <w:sz w:val="20"/>
                <w:lang w:val="en-US"/>
              </w:rPr>
            </w:pPr>
            <w:r w:rsidRPr="00786DB4">
              <w:rPr>
                <w:sz w:val="20"/>
                <w:lang w:val="en-US"/>
              </w:rPr>
              <w:t>separateDepartmentAccountsDetails</w:t>
            </w:r>
          </w:p>
        </w:tc>
        <w:tc>
          <w:tcPr>
            <w:tcW w:w="336" w:type="pct"/>
            <w:gridSpan w:val="5"/>
            <w:shd w:val="clear" w:color="auto" w:fill="auto"/>
          </w:tcPr>
          <w:p w14:paraId="4E4A3B27" w14:textId="396BEE60" w:rsidR="004E13FA" w:rsidRPr="00786DB4" w:rsidRDefault="004E13FA" w:rsidP="00C85DC9">
            <w:pPr>
              <w:ind w:firstLine="0"/>
              <w:jc w:val="center"/>
              <w:rPr>
                <w:sz w:val="20"/>
              </w:rPr>
            </w:pPr>
            <w:r w:rsidRPr="00786DB4">
              <w:rPr>
                <w:sz w:val="20"/>
              </w:rPr>
              <w:t>H</w:t>
            </w:r>
          </w:p>
        </w:tc>
        <w:tc>
          <w:tcPr>
            <w:tcW w:w="503" w:type="pct"/>
            <w:gridSpan w:val="2"/>
            <w:shd w:val="clear" w:color="auto" w:fill="auto"/>
          </w:tcPr>
          <w:p w14:paraId="10CC389D" w14:textId="7CA4A66C" w:rsidR="004E13FA" w:rsidRPr="00786DB4" w:rsidRDefault="004E13FA" w:rsidP="00C85DC9">
            <w:pPr>
              <w:ind w:firstLine="0"/>
              <w:jc w:val="center"/>
              <w:rPr>
                <w:sz w:val="20"/>
                <w:lang w:val="en-US"/>
              </w:rPr>
            </w:pPr>
            <w:r w:rsidRPr="00786DB4">
              <w:rPr>
                <w:sz w:val="20"/>
                <w:lang w:val="en-US"/>
              </w:rPr>
              <w:t>S</w:t>
            </w:r>
          </w:p>
        </w:tc>
        <w:tc>
          <w:tcPr>
            <w:tcW w:w="1287" w:type="pct"/>
            <w:gridSpan w:val="3"/>
            <w:shd w:val="clear" w:color="auto" w:fill="auto"/>
          </w:tcPr>
          <w:p w14:paraId="05A492AA" w14:textId="13F430CC" w:rsidR="004E13FA" w:rsidRPr="00786DB4" w:rsidRDefault="004E13FA" w:rsidP="00C85DC9">
            <w:pPr>
              <w:ind w:firstLine="0"/>
              <w:rPr>
                <w:sz w:val="20"/>
              </w:rPr>
            </w:pPr>
            <w:r w:rsidRPr="00786DB4">
              <w:rPr>
                <w:sz w:val="20"/>
              </w:rPr>
              <w:t>Реквизиты счетов обособленного подразделения</w:t>
            </w:r>
          </w:p>
        </w:tc>
        <w:tc>
          <w:tcPr>
            <w:tcW w:w="1363" w:type="pct"/>
            <w:shd w:val="clear" w:color="auto" w:fill="auto"/>
          </w:tcPr>
          <w:p w14:paraId="1609C056" w14:textId="77777777" w:rsidR="004E13FA" w:rsidRPr="00786DB4" w:rsidRDefault="004E13FA" w:rsidP="00C85DC9">
            <w:pPr>
              <w:ind w:firstLine="0"/>
              <w:rPr>
                <w:sz w:val="20"/>
              </w:rPr>
            </w:pPr>
            <w:r w:rsidRPr="00786DB4">
              <w:rPr>
                <w:sz w:val="20"/>
              </w:rPr>
              <w:t>Если блок заполнен, то:</w:t>
            </w:r>
          </w:p>
          <w:p w14:paraId="0F2462B6" w14:textId="77777777" w:rsidR="004E13FA" w:rsidRPr="00786DB4" w:rsidRDefault="004E13FA" w:rsidP="00C85DC9">
            <w:pPr>
              <w:ind w:firstLine="0"/>
              <w:rPr>
                <w:sz w:val="20"/>
              </w:rPr>
            </w:pPr>
            <w:r w:rsidRPr="00786DB4">
              <w:rPr>
                <w:sz w:val="20"/>
              </w:rPr>
              <w:t>1. Бизнес контролем проверяется, что организация, указанная в поле «Код по СПЗ» (customer/regNum) или поле «Код по сводному реестру» (customer/ consRegistryNum), НЕ входит в настройку «Настройка доступности формирования сведений о принятом бюджетном обязательстве» и НЕ входит в настройку «Настройка доступности формирования сведений о принятом бюджетном обязательстве для региональных/муниципальных заказчиков»</w:t>
            </w:r>
          </w:p>
          <w:p w14:paraId="1C0552C3" w14:textId="77777777" w:rsidR="004E13FA" w:rsidRDefault="004E13FA" w:rsidP="00C85DC9">
            <w:pPr>
              <w:ind w:firstLine="0"/>
              <w:rPr>
                <w:sz w:val="20"/>
              </w:rPr>
            </w:pPr>
            <w:r w:rsidRPr="00786DB4">
              <w:rPr>
                <w:sz w:val="20"/>
              </w:rPr>
              <w:t xml:space="preserve">2. Бизнес контролем проверяется, что размещающая организация не </w:t>
            </w:r>
            <w:r w:rsidRPr="00786DB4">
              <w:rPr>
                <w:sz w:val="20"/>
              </w:rPr>
              <w:lastRenderedPageBreak/>
              <w:t>относится к OA - Организация, осуществляющая полномочия заказчика на основании соглашения в соответствии с частью 6 статьи 15 Федерального закона № 44-ФЗ</w:t>
            </w:r>
          </w:p>
          <w:p w14:paraId="52BBFD6D" w14:textId="77777777" w:rsidR="00297BFC" w:rsidRDefault="00297BFC" w:rsidP="00C85DC9">
            <w:pPr>
              <w:ind w:firstLine="0"/>
              <w:rPr>
                <w:sz w:val="20"/>
              </w:rPr>
            </w:pPr>
          </w:p>
          <w:p w14:paraId="159B3D02" w14:textId="4E6D1754" w:rsidR="00297BFC" w:rsidRPr="00786DB4" w:rsidRDefault="00297BFC" w:rsidP="00C85DC9">
            <w:pPr>
              <w:ind w:firstLine="0"/>
              <w:rPr>
                <w:sz w:val="20"/>
              </w:rPr>
            </w:pPr>
            <w:r w:rsidRPr="00297BFC">
              <w:rPr>
                <w:sz w:val="20"/>
              </w:rPr>
              <w:t>В случае, если установлен признак isElectronicContractExternalSid, при приеме первой версии на базе РЭК externalSid заполняется внешним идентификатором из структурированного контракта</w:t>
            </w:r>
          </w:p>
        </w:tc>
      </w:tr>
      <w:tr w:rsidR="000F065A" w:rsidRPr="00786DB4" w14:paraId="2A7EB753" w14:textId="77777777" w:rsidTr="003C4239">
        <w:trPr>
          <w:gridAfter w:val="1"/>
          <w:wAfter w:w="15" w:type="pct"/>
          <w:jc w:val="center"/>
        </w:trPr>
        <w:tc>
          <w:tcPr>
            <w:tcW w:w="4985" w:type="pct"/>
            <w:gridSpan w:val="14"/>
            <w:shd w:val="clear" w:color="auto" w:fill="auto"/>
            <w:hideMark/>
          </w:tcPr>
          <w:p w14:paraId="3F7299AF" w14:textId="77777777" w:rsidR="000F065A" w:rsidRPr="00786DB4" w:rsidRDefault="000F065A" w:rsidP="00C85DC9">
            <w:pPr>
              <w:ind w:firstLine="0"/>
              <w:jc w:val="center"/>
              <w:rPr>
                <w:b/>
                <w:sz w:val="20"/>
              </w:rPr>
            </w:pPr>
            <w:r w:rsidRPr="00786DB4">
              <w:rPr>
                <w:b/>
                <w:sz w:val="20"/>
              </w:rPr>
              <w:lastRenderedPageBreak/>
              <w:t>Организационно-правовая форма организации в ОКОПФ</w:t>
            </w:r>
          </w:p>
        </w:tc>
      </w:tr>
      <w:tr w:rsidR="000F065A" w:rsidRPr="00786DB4" w14:paraId="5F756143" w14:textId="77777777" w:rsidTr="00D562DA">
        <w:trPr>
          <w:gridAfter w:val="1"/>
          <w:wAfter w:w="15" w:type="pct"/>
          <w:jc w:val="center"/>
        </w:trPr>
        <w:tc>
          <w:tcPr>
            <w:tcW w:w="676" w:type="pct"/>
            <w:shd w:val="clear" w:color="auto" w:fill="auto"/>
            <w:hideMark/>
          </w:tcPr>
          <w:p w14:paraId="5A4BC271" w14:textId="77777777" w:rsidR="000F065A" w:rsidRPr="00786DB4" w:rsidRDefault="000F065A" w:rsidP="00C85DC9">
            <w:pPr>
              <w:ind w:firstLine="0"/>
              <w:rPr>
                <w:sz w:val="20"/>
                <w:lang w:val="en-US"/>
              </w:rPr>
            </w:pPr>
            <w:r w:rsidRPr="00786DB4">
              <w:rPr>
                <w:b/>
                <w:bCs/>
                <w:sz w:val="20"/>
                <w:lang w:val="en-US"/>
              </w:rPr>
              <w:t>legalForm</w:t>
            </w:r>
          </w:p>
        </w:tc>
        <w:tc>
          <w:tcPr>
            <w:tcW w:w="820" w:type="pct"/>
            <w:gridSpan w:val="2"/>
            <w:shd w:val="clear" w:color="auto" w:fill="auto"/>
            <w:hideMark/>
          </w:tcPr>
          <w:p w14:paraId="276F5A58"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5E9AE05"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0C5DDAB" w14:textId="77777777" w:rsidR="000F065A" w:rsidRPr="00786DB4" w:rsidRDefault="000F065A" w:rsidP="00C85DC9">
            <w:pPr>
              <w:ind w:firstLine="0"/>
              <w:rPr>
                <w:sz w:val="20"/>
              </w:rPr>
            </w:pPr>
            <w:r w:rsidRPr="00786DB4">
              <w:rPr>
                <w:sz w:val="20"/>
              </w:rPr>
              <w:t> </w:t>
            </w:r>
          </w:p>
        </w:tc>
        <w:tc>
          <w:tcPr>
            <w:tcW w:w="1280" w:type="pct"/>
            <w:gridSpan w:val="2"/>
            <w:shd w:val="clear" w:color="auto" w:fill="auto"/>
            <w:hideMark/>
          </w:tcPr>
          <w:p w14:paraId="61D5B9AB" w14:textId="77777777" w:rsidR="000F065A" w:rsidRPr="00786DB4" w:rsidRDefault="000F065A" w:rsidP="00C85DC9">
            <w:pPr>
              <w:ind w:firstLine="0"/>
              <w:rPr>
                <w:sz w:val="20"/>
              </w:rPr>
            </w:pPr>
            <w:r w:rsidRPr="00786DB4">
              <w:rPr>
                <w:sz w:val="20"/>
              </w:rPr>
              <w:t> </w:t>
            </w:r>
          </w:p>
        </w:tc>
        <w:tc>
          <w:tcPr>
            <w:tcW w:w="1370" w:type="pct"/>
            <w:gridSpan w:val="2"/>
            <w:shd w:val="clear" w:color="auto" w:fill="auto"/>
            <w:hideMark/>
          </w:tcPr>
          <w:p w14:paraId="5F40B913" w14:textId="77777777" w:rsidR="000F065A" w:rsidRPr="00786DB4" w:rsidRDefault="000F065A" w:rsidP="00C85DC9">
            <w:pPr>
              <w:ind w:firstLine="0"/>
              <w:rPr>
                <w:sz w:val="20"/>
              </w:rPr>
            </w:pPr>
            <w:r w:rsidRPr="00786DB4">
              <w:rPr>
                <w:sz w:val="20"/>
              </w:rPr>
              <w:t xml:space="preserve"> Заполняется на основании справочника</w:t>
            </w:r>
          </w:p>
          <w:p w14:paraId="5108F394" w14:textId="77777777" w:rsidR="000F065A" w:rsidRPr="00786DB4" w:rsidRDefault="000F065A" w:rsidP="00C85DC9">
            <w:pPr>
              <w:ind w:firstLine="0"/>
              <w:rPr>
                <w:sz w:val="20"/>
              </w:rPr>
            </w:pPr>
            <w:r w:rsidRPr="00786DB4">
              <w:rPr>
                <w:sz w:val="20"/>
                <w:lang w:val="en-US"/>
              </w:rPr>
              <w:t>nsiOKOPF</w:t>
            </w:r>
          </w:p>
        </w:tc>
      </w:tr>
      <w:tr w:rsidR="000F065A" w:rsidRPr="00786DB4" w14:paraId="0490A6FA" w14:textId="77777777" w:rsidTr="00D562DA">
        <w:trPr>
          <w:gridAfter w:val="1"/>
          <w:wAfter w:w="15" w:type="pct"/>
          <w:jc w:val="center"/>
        </w:trPr>
        <w:tc>
          <w:tcPr>
            <w:tcW w:w="676" w:type="pct"/>
            <w:shd w:val="clear" w:color="auto" w:fill="auto"/>
            <w:hideMark/>
          </w:tcPr>
          <w:p w14:paraId="352121C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5319B259" w14:textId="77777777" w:rsidR="000F065A" w:rsidRPr="00786DB4" w:rsidRDefault="000F065A" w:rsidP="00C85DC9">
            <w:pPr>
              <w:ind w:firstLine="0"/>
              <w:rPr>
                <w:sz w:val="20"/>
              </w:rPr>
            </w:pPr>
            <w:r w:rsidRPr="00786DB4">
              <w:rPr>
                <w:sz w:val="20"/>
                <w:lang w:val="en-US"/>
              </w:rPr>
              <w:t>c</w:t>
            </w:r>
            <w:r w:rsidRPr="00786DB4">
              <w:rPr>
                <w:sz w:val="20"/>
              </w:rPr>
              <w:t xml:space="preserve">ode </w:t>
            </w:r>
          </w:p>
        </w:tc>
        <w:tc>
          <w:tcPr>
            <w:tcW w:w="336" w:type="pct"/>
            <w:gridSpan w:val="5"/>
            <w:shd w:val="clear" w:color="auto" w:fill="auto"/>
            <w:hideMark/>
          </w:tcPr>
          <w:p w14:paraId="1BDBDF1E"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5D0B531F" w14:textId="77777777" w:rsidR="000F065A" w:rsidRPr="00786DB4" w:rsidRDefault="000F065A" w:rsidP="00C85DC9">
            <w:pPr>
              <w:ind w:firstLine="0"/>
              <w:jc w:val="center"/>
              <w:rPr>
                <w:sz w:val="20"/>
              </w:rPr>
            </w:pPr>
            <w:r w:rsidRPr="00786DB4">
              <w:rPr>
                <w:sz w:val="20"/>
              </w:rPr>
              <w:t>T(1-5)</w:t>
            </w:r>
          </w:p>
        </w:tc>
        <w:tc>
          <w:tcPr>
            <w:tcW w:w="1280" w:type="pct"/>
            <w:gridSpan w:val="2"/>
            <w:shd w:val="clear" w:color="auto" w:fill="auto"/>
            <w:hideMark/>
          </w:tcPr>
          <w:p w14:paraId="1680A235" w14:textId="77777777" w:rsidR="000F065A" w:rsidRPr="00786DB4" w:rsidRDefault="000F065A" w:rsidP="00C85DC9">
            <w:pPr>
              <w:ind w:firstLine="0"/>
              <w:rPr>
                <w:sz w:val="20"/>
              </w:rPr>
            </w:pPr>
            <w:r w:rsidRPr="00786DB4">
              <w:rPr>
                <w:sz w:val="20"/>
              </w:rPr>
              <w:t>Код</w:t>
            </w:r>
          </w:p>
        </w:tc>
        <w:tc>
          <w:tcPr>
            <w:tcW w:w="1370" w:type="pct"/>
            <w:gridSpan w:val="2"/>
            <w:shd w:val="clear" w:color="auto" w:fill="auto"/>
            <w:hideMark/>
          </w:tcPr>
          <w:p w14:paraId="5FDB8BD7" w14:textId="77777777" w:rsidR="000F065A" w:rsidRPr="00786DB4" w:rsidRDefault="000F065A" w:rsidP="00C85DC9">
            <w:pPr>
              <w:ind w:firstLine="0"/>
              <w:rPr>
                <w:sz w:val="20"/>
              </w:rPr>
            </w:pPr>
            <w:r w:rsidRPr="00786DB4">
              <w:rPr>
                <w:sz w:val="20"/>
              </w:rPr>
              <w:t xml:space="preserve"> </w:t>
            </w:r>
          </w:p>
        </w:tc>
      </w:tr>
      <w:tr w:rsidR="000F065A" w:rsidRPr="00786DB4" w14:paraId="33CDC08B" w14:textId="77777777" w:rsidTr="00D562DA">
        <w:trPr>
          <w:gridAfter w:val="1"/>
          <w:wAfter w:w="15" w:type="pct"/>
          <w:jc w:val="center"/>
        </w:trPr>
        <w:tc>
          <w:tcPr>
            <w:tcW w:w="676" w:type="pct"/>
            <w:shd w:val="clear" w:color="auto" w:fill="auto"/>
            <w:hideMark/>
          </w:tcPr>
          <w:p w14:paraId="3C627F91"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9C4A0BD" w14:textId="77777777" w:rsidR="000F065A" w:rsidRPr="00786DB4" w:rsidRDefault="000F065A" w:rsidP="00C85DC9">
            <w:pPr>
              <w:ind w:firstLine="0"/>
              <w:rPr>
                <w:sz w:val="20"/>
              </w:rPr>
            </w:pPr>
            <w:r w:rsidRPr="00786DB4">
              <w:rPr>
                <w:sz w:val="20"/>
                <w:lang w:val="en-US"/>
              </w:rPr>
              <w:t>singularName</w:t>
            </w:r>
          </w:p>
        </w:tc>
        <w:tc>
          <w:tcPr>
            <w:tcW w:w="336" w:type="pct"/>
            <w:gridSpan w:val="5"/>
            <w:shd w:val="clear" w:color="auto" w:fill="auto"/>
            <w:hideMark/>
          </w:tcPr>
          <w:p w14:paraId="77573BF0"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68A358C0" w14:textId="77777777" w:rsidR="000F065A" w:rsidRPr="00786DB4" w:rsidRDefault="000F065A" w:rsidP="00C85DC9">
            <w:pPr>
              <w:ind w:firstLine="0"/>
              <w:jc w:val="center"/>
              <w:rPr>
                <w:sz w:val="20"/>
              </w:rPr>
            </w:pPr>
            <w:r w:rsidRPr="00786DB4">
              <w:rPr>
                <w:sz w:val="20"/>
              </w:rPr>
              <w:t>T(1-2</w:t>
            </w:r>
            <w:r w:rsidRPr="00786DB4">
              <w:rPr>
                <w:sz w:val="20"/>
                <w:lang w:val="en-US"/>
              </w:rPr>
              <w:t>0</w:t>
            </w:r>
            <w:r w:rsidRPr="00786DB4">
              <w:rPr>
                <w:sz w:val="20"/>
              </w:rPr>
              <w:t>00)</w:t>
            </w:r>
          </w:p>
        </w:tc>
        <w:tc>
          <w:tcPr>
            <w:tcW w:w="1280" w:type="pct"/>
            <w:gridSpan w:val="2"/>
            <w:shd w:val="clear" w:color="auto" w:fill="auto"/>
            <w:hideMark/>
          </w:tcPr>
          <w:p w14:paraId="5D90B39C" w14:textId="77777777" w:rsidR="000F065A" w:rsidRPr="00786DB4" w:rsidRDefault="000F065A" w:rsidP="00C85DC9">
            <w:pPr>
              <w:ind w:firstLine="0"/>
              <w:rPr>
                <w:sz w:val="20"/>
              </w:rPr>
            </w:pPr>
            <w:r w:rsidRPr="00786DB4">
              <w:rPr>
                <w:sz w:val="20"/>
              </w:rPr>
              <w:t>Наименование в единственном числе</w:t>
            </w:r>
          </w:p>
        </w:tc>
        <w:tc>
          <w:tcPr>
            <w:tcW w:w="1370" w:type="pct"/>
            <w:gridSpan w:val="2"/>
            <w:shd w:val="clear" w:color="auto" w:fill="auto"/>
            <w:hideMark/>
          </w:tcPr>
          <w:p w14:paraId="13475D2A" w14:textId="77777777" w:rsidR="000F065A" w:rsidRPr="00786DB4" w:rsidRDefault="000F065A" w:rsidP="00C85DC9">
            <w:pPr>
              <w:ind w:firstLine="0"/>
              <w:rPr>
                <w:sz w:val="20"/>
              </w:rPr>
            </w:pPr>
            <w:r w:rsidRPr="00786DB4">
              <w:rPr>
                <w:sz w:val="20"/>
              </w:rPr>
              <w:t xml:space="preserve"> </w:t>
            </w:r>
          </w:p>
        </w:tc>
      </w:tr>
      <w:tr w:rsidR="00006C59" w:rsidRPr="00786DB4" w14:paraId="466656D0" w14:textId="77777777" w:rsidTr="003C4239">
        <w:trPr>
          <w:gridAfter w:val="1"/>
          <w:wAfter w:w="15" w:type="pct"/>
          <w:jc w:val="center"/>
        </w:trPr>
        <w:tc>
          <w:tcPr>
            <w:tcW w:w="4985" w:type="pct"/>
            <w:gridSpan w:val="14"/>
            <w:shd w:val="clear" w:color="auto" w:fill="auto"/>
            <w:hideMark/>
          </w:tcPr>
          <w:p w14:paraId="3B65AB38" w14:textId="055C38D9" w:rsidR="00006C59" w:rsidRPr="00786DB4" w:rsidRDefault="00006C59" w:rsidP="00C85DC9">
            <w:pPr>
              <w:ind w:firstLine="0"/>
              <w:jc w:val="center"/>
              <w:rPr>
                <w:b/>
                <w:sz w:val="20"/>
              </w:rPr>
            </w:pPr>
            <w:r w:rsidRPr="00786DB4">
              <w:rPr>
                <w:b/>
                <w:sz w:val="20"/>
              </w:rPr>
              <w:t>Реквизиты счетов заказчика</w:t>
            </w:r>
          </w:p>
        </w:tc>
      </w:tr>
      <w:tr w:rsidR="00006C59" w:rsidRPr="00786DB4" w14:paraId="27D3E54F" w14:textId="77777777" w:rsidTr="00D562DA">
        <w:trPr>
          <w:gridAfter w:val="1"/>
          <w:wAfter w:w="15" w:type="pct"/>
          <w:jc w:val="center"/>
        </w:trPr>
        <w:tc>
          <w:tcPr>
            <w:tcW w:w="676" w:type="pct"/>
            <w:shd w:val="clear" w:color="auto" w:fill="auto"/>
            <w:hideMark/>
          </w:tcPr>
          <w:p w14:paraId="5F1D50BD" w14:textId="60E6BDE6" w:rsidR="00006C59" w:rsidRPr="00786DB4" w:rsidRDefault="00006C59" w:rsidP="00C85DC9">
            <w:pPr>
              <w:ind w:firstLine="0"/>
              <w:rPr>
                <w:sz w:val="20"/>
                <w:lang w:val="en-US"/>
              </w:rPr>
            </w:pPr>
            <w:r w:rsidRPr="00786DB4">
              <w:rPr>
                <w:b/>
                <w:bCs/>
                <w:sz w:val="20"/>
                <w:lang w:val="en-US"/>
              </w:rPr>
              <w:t>customerAccountsDetails</w:t>
            </w:r>
          </w:p>
        </w:tc>
        <w:tc>
          <w:tcPr>
            <w:tcW w:w="820" w:type="pct"/>
            <w:gridSpan w:val="2"/>
            <w:shd w:val="clear" w:color="auto" w:fill="auto"/>
            <w:hideMark/>
          </w:tcPr>
          <w:p w14:paraId="02AF4113" w14:textId="77777777" w:rsidR="00006C59" w:rsidRPr="00786DB4" w:rsidRDefault="00006C59" w:rsidP="00C85DC9">
            <w:pPr>
              <w:ind w:firstLine="0"/>
              <w:rPr>
                <w:sz w:val="20"/>
              </w:rPr>
            </w:pPr>
            <w:r w:rsidRPr="00786DB4">
              <w:rPr>
                <w:sz w:val="20"/>
              </w:rPr>
              <w:t> </w:t>
            </w:r>
          </w:p>
        </w:tc>
        <w:tc>
          <w:tcPr>
            <w:tcW w:w="336" w:type="pct"/>
            <w:gridSpan w:val="5"/>
            <w:shd w:val="clear" w:color="auto" w:fill="auto"/>
            <w:hideMark/>
          </w:tcPr>
          <w:p w14:paraId="18602449" w14:textId="77777777" w:rsidR="00006C59" w:rsidRPr="00786DB4" w:rsidRDefault="00006C59" w:rsidP="00C85DC9">
            <w:pPr>
              <w:ind w:firstLine="0"/>
              <w:rPr>
                <w:sz w:val="20"/>
              </w:rPr>
            </w:pPr>
            <w:r w:rsidRPr="00786DB4">
              <w:rPr>
                <w:sz w:val="20"/>
              </w:rPr>
              <w:t> </w:t>
            </w:r>
          </w:p>
        </w:tc>
        <w:tc>
          <w:tcPr>
            <w:tcW w:w="503" w:type="pct"/>
            <w:gridSpan w:val="2"/>
            <w:shd w:val="clear" w:color="auto" w:fill="auto"/>
            <w:hideMark/>
          </w:tcPr>
          <w:p w14:paraId="3B5CC8B5" w14:textId="77777777" w:rsidR="00006C59" w:rsidRPr="00786DB4" w:rsidRDefault="00006C59" w:rsidP="00C85DC9">
            <w:pPr>
              <w:ind w:firstLine="0"/>
              <w:rPr>
                <w:sz w:val="20"/>
              </w:rPr>
            </w:pPr>
            <w:r w:rsidRPr="00786DB4">
              <w:rPr>
                <w:sz w:val="20"/>
              </w:rPr>
              <w:t> </w:t>
            </w:r>
          </w:p>
        </w:tc>
        <w:tc>
          <w:tcPr>
            <w:tcW w:w="1280" w:type="pct"/>
            <w:gridSpan w:val="2"/>
            <w:shd w:val="clear" w:color="auto" w:fill="auto"/>
            <w:hideMark/>
          </w:tcPr>
          <w:p w14:paraId="718C9D78" w14:textId="77777777" w:rsidR="00006C59" w:rsidRPr="00786DB4" w:rsidRDefault="00006C59" w:rsidP="00C85DC9">
            <w:pPr>
              <w:ind w:firstLine="0"/>
              <w:rPr>
                <w:sz w:val="20"/>
              </w:rPr>
            </w:pPr>
            <w:r w:rsidRPr="00786DB4">
              <w:rPr>
                <w:sz w:val="20"/>
              </w:rPr>
              <w:t> </w:t>
            </w:r>
          </w:p>
        </w:tc>
        <w:tc>
          <w:tcPr>
            <w:tcW w:w="1370" w:type="pct"/>
            <w:gridSpan w:val="2"/>
            <w:shd w:val="clear" w:color="auto" w:fill="auto"/>
            <w:hideMark/>
          </w:tcPr>
          <w:p w14:paraId="3A81FD01" w14:textId="77777777" w:rsidR="00006C59" w:rsidRPr="00786DB4" w:rsidRDefault="00006C59" w:rsidP="00C85DC9">
            <w:pPr>
              <w:ind w:firstLine="0"/>
              <w:rPr>
                <w:sz w:val="20"/>
              </w:rPr>
            </w:pPr>
            <w:r w:rsidRPr="00786DB4">
              <w:rPr>
                <w:sz w:val="20"/>
              </w:rPr>
              <w:t xml:space="preserve"> </w:t>
            </w:r>
          </w:p>
        </w:tc>
      </w:tr>
      <w:tr w:rsidR="00006C59" w:rsidRPr="00786DB4" w14:paraId="321A3AAC" w14:textId="77777777" w:rsidTr="00D562DA">
        <w:trPr>
          <w:gridAfter w:val="1"/>
          <w:wAfter w:w="15" w:type="pct"/>
          <w:jc w:val="center"/>
        </w:trPr>
        <w:tc>
          <w:tcPr>
            <w:tcW w:w="676" w:type="pct"/>
            <w:shd w:val="clear" w:color="auto" w:fill="auto"/>
            <w:hideMark/>
          </w:tcPr>
          <w:p w14:paraId="0710C84B" w14:textId="77777777" w:rsidR="00006C59" w:rsidRPr="00786DB4" w:rsidRDefault="00006C59" w:rsidP="00C85DC9">
            <w:pPr>
              <w:ind w:firstLine="0"/>
              <w:rPr>
                <w:sz w:val="20"/>
              </w:rPr>
            </w:pPr>
            <w:r w:rsidRPr="00786DB4">
              <w:rPr>
                <w:sz w:val="20"/>
              </w:rPr>
              <w:t> </w:t>
            </w:r>
          </w:p>
        </w:tc>
        <w:tc>
          <w:tcPr>
            <w:tcW w:w="820" w:type="pct"/>
            <w:gridSpan w:val="2"/>
            <w:shd w:val="clear" w:color="auto" w:fill="auto"/>
            <w:hideMark/>
          </w:tcPr>
          <w:p w14:paraId="29E08864" w14:textId="3EBE638A" w:rsidR="00006C59" w:rsidRPr="00786DB4" w:rsidRDefault="00006C59" w:rsidP="00C85DC9">
            <w:pPr>
              <w:ind w:firstLine="0"/>
              <w:rPr>
                <w:sz w:val="20"/>
              </w:rPr>
            </w:pPr>
            <w:r w:rsidRPr="00786DB4">
              <w:rPr>
                <w:sz w:val="20"/>
                <w:lang w:val="en-US"/>
              </w:rPr>
              <w:t>customerAccountDetails</w:t>
            </w:r>
          </w:p>
        </w:tc>
        <w:tc>
          <w:tcPr>
            <w:tcW w:w="336" w:type="pct"/>
            <w:gridSpan w:val="5"/>
            <w:shd w:val="clear" w:color="auto" w:fill="auto"/>
            <w:hideMark/>
          </w:tcPr>
          <w:p w14:paraId="25DD1F13" w14:textId="77777777" w:rsidR="00006C59" w:rsidRPr="00786DB4" w:rsidRDefault="00006C59" w:rsidP="00C85DC9">
            <w:pPr>
              <w:ind w:firstLine="0"/>
              <w:jc w:val="center"/>
              <w:rPr>
                <w:sz w:val="20"/>
              </w:rPr>
            </w:pPr>
            <w:r w:rsidRPr="00786DB4">
              <w:rPr>
                <w:sz w:val="20"/>
              </w:rPr>
              <w:t>O</w:t>
            </w:r>
          </w:p>
        </w:tc>
        <w:tc>
          <w:tcPr>
            <w:tcW w:w="503" w:type="pct"/>
            <w:gridSpan w:val="2"/>
            <w:shd w:val="clear" w:color="auto" w:fill="auto"/>
            <w:hideMark/>
          </w:tcPr>
          <w:p w14:paraId="2EFDDEF7" w14:textId="77777777" w:rsidR="00006C59" w:rsidRPr="00786DB4" w:rsidRDefault="00006C59" w:rsidP="00C85DC9">
            <w:pPr>
              <w:ind w:firstLine="0"/>
              <w:jc w:val="center"/>
              <w:rPr>
                <w:sz w:val="20"/>
                <w:lang w:val="en-US"/>
              </w:rPr>
            </w:pPr>
            <w:r w:rsidRPr="00786DB4">
              <w:rPr>
                <w:sz w:val="20"/>
                <w:lang w:val="en-US"/>
              </w:rPr>
              <w:t>S</w:t>
            </w:r>
          </w:p>
        </w:tc>
        <w:tc>
          <w:tcPr>
            <w:tcW w:w="1280" w:type="pct"/>
            <w:gridSpan w:val="2"/>
            <w:shd w:val="clear" w:color="auto" w:fill="auto"/>
            <w:hideMark/>
          </w:tcPr>
          <w:p w14:paraId="5C5F7302" w14:textId="552973C7" w:rsidR="00006C59" w:rsidRPr="00786DB4" w:rsidRDefault="00006C59" w:rsidP="00C85DC9">
            <w:pPr>
              <w:ind w:firstLine="0"/>
              <w:rPr>
                <w:sz w:val="20"/>
              </w:rPr>
            </w:pPr>
            <w:r w:rsidRPr="00786DB4">
              <w:rPr>
                <w:sz w:val="20"/>
              </w:rPr>
              <w:t>Реквизиты счета заказчика</w:t>
            </w:r>
          </w:p>
        </w:tc>
        <w:tc>
          <w:tcPr>
            <w:tcW w:w="1370" w:type="pct"/>
            <w:gridSpan w:val="2"/>
            <w:shd w:val="clear" w:color="auto" w:fill="auto"/>
            <w:hideMark/>
          </w:tcPr>
          <w:p w14:paraId="54CC064A" w14:textId="5B07A4FF" w:rsidR="00006C59" w:rsidRPr="00786DB4" w:rsidRDefault="00006C59" w:rsidP="00C85DC9">
            <w:pPr>
              <w:ind w:firstLine="0"/>
              <w:rPr>
                <w:sz w:val="20"/>
              </w:rPr>
            </w:pPr>
            <w:r w:rsidRPr="00786DB4">
              <w:rPr>
                <w:sz w:val="20"/>
              </w:rPr>
              <w:t>Множественный элемент</w:t>
            </w:r>
          </w:p>
        </w:tc>
      </w:tr>
      <w:tr w:rsidR="00006C59" w:rsidRPr="00786DB4" w14:paraId="3C83B2C0" w14:textId="77777777" w:rsidTr="003C4239">
        <w:trPr>
          <w:gridAfter w:val="1"/>
          <w:wAfter w:w="15" w:type="pct"/>
          <w:jc w:val="center"/>
        </w:trPr>
        <w:tc>
          <w:tcPr>
            <w:tcW w:w="4985" w:type="pct"/>
            <w:gridSpan w:val="14"/>
            <w:shd w:val="clear" w:color="auto" w:fill="auto"/>
            <w:hideMark/>
          </w:tcPr>
          <w:p w14:paraId="6BE49DB9" w14:textId="7DF186B4" w:rsidR="00006C59" w:rsidRPr="00786DB4" w:rsidRDefault="00006C59" w:rsidP="00C85DC9">
            <w:pPr>
              <w:ind w:firstLine="0"/>
              <w:jc w:val="center"/>
              <w:rPr>
                <w:b/>
                <w:sz w:val="20"/>
              </w:rPr>
            </w:pPr>
            <w:r w:rsidRPr="00786DB4">
              <w:rPr>
                <w:b/>
                <w:sz w:val="20"/>
              </w:rPr>
              <w:t>Реквизиты счета заказчика</w:t>
            </w:r>
          </w:p>
        </w:tc>
      </w:tr>
      <w:tr w:rsidR="00006C59" w:rsidRPr="00786DB4" w14:paraId="2D9AF167" w14:textId="77777777" w:rsidTr="00D562DA">
        <w:trPr>
          <w:gridAfter w:val="1"/>
          <w:wAfter w:w="15" w:type="pct"/>
          <w:jc w:val="center"/>
        </w:trPr>
        <w:tc>
          <w:tcPr>
            <w:tcW w:w="676" w:type="pct"/>
            <w:shd w:val="clear" w:color="auto" w:fill="auto"/>
            <w:hideMark/>
          </w:tcPr>
          <w:p w14:paraId="236D42FF" w14:textId="4CF246F6" w:rsidR="00006C59" w:rsidRPr="00786DB4" w:rsidRDefault="00006C59" w:rsidP="00C85DC9">
            <w:pPr>
              <w:ind w:firstLine="0"/>
              <w:rPr>
                <w:sz w:val="20"/>
                <w:lang w:val="en-US"/>
              </w:rPr>
            </w:pPr>
            <w:r w:rsidRPr="00786DB4">
              <w:rPr>
                <w:b/>
                <w:bCs/>
                <w:sz w:val="20"/>
                <w:lang w:val="en-US"/>
              </w:rPr>
              <w:t>customerAccountDetails</w:t>
            </w:r>
          </w:p>
        </w:tc>
        <w:tc>
          <w:tcPr>
            <w:tcW w:w="820" w:type="pct"/>
            <w:gridSpan w:val="2"/>
            <w:shd w:val="clear" w:color="auto" w:fill="auto"/>
            <w:hideMark/>
          </w:tcPr>
          <w:p w14:paraId="31B002E9" w14:textId="77777777" w:rsidR="00006C59" w:rsidRPr="00786DB4" w:rsidRDefault="00006C59" w:rsidP="00C85DC9">
            <w:pPr>
              <w:ind w:firstLine="0"/>
              <w:rPr>
                <w:sz w:val="20"/>
              </w:rPr>
            </w:pPr>
            <w:r w:rsidRPr="00786DB4">
              <w:rPr>
                <w:sz w:val="20"/>
              </w:rPr>
              <w:t> </w:t>
            </w:r>
          </w:p>
        </w:tc>
        <w:tc>
          <w:tcPr>
            <w:tcW w:w="336" w:type="pct"/>
            <w:gridSpan w:val="5"/>
            <w:shd w:val="clear" w:color="auto" w:fill="auto"/>
            <w:hideMark/>
          </w:tcPr>
          <w:p w14:paraId="486C690E" w14:textId="77777777" w:rsidR="00006C59" w:rsidRPr="00786DB4" w:rsidRDefault="00006C59" w:rsidP="00C85DC9">
            <w:pPr>
              <w:ind w:firstLine="0"/>
              <w:rPr>
                <w:sz w:val="20"/>
              </w:rPr>
            </w:pPr>
            <w:r w:rsidRPr="00786DB4">
              <w:rPr>
                <w:sz w:val="20"/>
              </w:rPr>
              <w:t> </w:t>
            </w:r>
          </w:p>
        </w:tc>
        <w:tc>
          <w:tcPr>
            <w:tcW w:w="503" w:type="pct"/>
            <w:gridSpan w:val="2"/>
            <w:shd w:val="clear" w:color="auto" w:fill="auto"/>
            <w:hideMark/>
          </w:tcPr>
          <w:p w14:paraId="020711B6" w14:textId="77777777" w:rsidR="00006C59" w:rsidRPr="00786DB4" w:rsidRDefault="00006C59" w:rsidP="00C85DC9">
            <w:pPr>
              <w:ind w:firstLine="0"/>
              <w:rPr>
                <w:sz w:val="20"/>
              </w:rPr>
            </w:pPr>
            <w:r w:rsidRPr="00786DB4">
              <w:rPr>
                <w:sz w:val="20"/>
              </w:rPr>
              <w:t> </w:t>
            </w:r>
          </w:p>
        </w:tc>
        <w:tc>
          <w:tcPr>
            <w:tcW w:w="1280" w:type="pct"/>
            <w:gridSpan w:val="2"/>
            <w:shd w:val="clear" w:color="auto" w:fill="auto"/>
            <w:hideMark/>
          </w:tcPr>
          <w:p w14:paraId="643F1B80" w14:textId="77777777" w:rsidR="00006C59" w:rsidRPr="00786DB4" w:rsidRDefault="00006C59" w:rsidP="00C85DC9">
            <w:pPr>
              <w:ind w:firstLine="0"/>
              <w:rPr>
                <w:sz w:val="20"/>
              </w:rPr>
            </w:pPr>
            <w:r w:rsidRPr="00786DB4">
              <w:rPr>
                <w:sz w:val="20"/>
              </w:rPr>
              <w:t> </w:t>
            </w:r>
          </w:p>
        </w:tc>
        <w:tc>
          <w:tcPr>
            <w:tcW w:w="1370" w:type="pct"/>
            <w:gridSpan w:val="2"/>
            <w:shd w:val="clear" w:color="auto" w:fill="auto"/>
            <w:hideMark/>
          </w:tcPr>
          <w:p w14:paraId="640EFA08" w14:textId="77777777" w:rsidR="00006C59" w:rsidRPr="00786DB4" w:rsidRDefault="00006C59" w:rsidP="00C85DC9">
            <w:pPr>
              <w:ind w:firstLine="0"/>
              <w:rPr>
                <w:sz w:val="20"/>
              </w:rPr>
            </w:pPr>
            <w:r w:rsidRPr="00786DB4">
              <w:rPr>
                <w:sz w:val="20"/>
              </w:rPr>
              <w:t xml:space="preserve"> </w:t>
            </w:r>
          </w:p>
        </w:tc>
      </w:tr>
      <w:tr w:rsidR="00006C59" w:rsidRPr="00786DB4" w14:paraId="25E8BC88" w14:textId="77777777" w:rsidTr="00D562DA">
        <w:trPr>
          <w:gridAfter w:val="1"/>
          <w:wAfter w:w="15" w:type="pct"/>
          <w:jc w:val="center"/>
        </w:trPr>
        <w:tc>
          <w:tcPr>
            <w:tcW w:w="676" w:type="pct"/>
            <w:shd w:val="clear" w:color="auto" w:fill="auto"/>
            <w:hideMark/>
          </w:tcPr>
          <w:p w14:paraId="34E1CABF" w14:textId="77777777" w:rsidR="00006C59" w:rsidRPr="00786DB4" w:rsidRDefault="00006C59" w:rsidP="00C85DC9">
            <w:pPr>
              <w:ind w:firstLine="0"/>
              <w:rPr>
                <w:sz w:val="20"/>
              </w:rPr>
            </w:pPr>
            <w:r w:rsidRPr="00786DB4">
              <w:rPr>
                <w:sz w:val="20"/>
              </w:rPr>
              <w:t> </w:t>
            </w:r>
          </w:p>
        </w:tc>
        <w:tc>
          <w:tcPr>
            <w:tcW w:w="820" w:type="pct"/>
            <w:gridSpan w:val="2"/>
            <w:shd w:val="clear" w:color="auto" w:fill="auto"/>
          </w:tcPr>
          <w:p w14:paraId="552BC8F1" w14:textId="337FC8D3" w:rsidR="00006C59" w:rsidRPr="00786DB4" w:rsidRDefault="00006C59" w:rsidP="00C85DC9">
            <w:pPr>
              <w:ind w:firstLine="0"/>
              <w:rPr>
                <w:sz w:val="20"/>
              </w:rPr>
            </w:pPr>
            <w:r w:rsidRPr="00786DB4">
              <w:rPr>
                <w:sz w:val="20"/>
              </w:rPr>
              <w:t>sid</w:t>
            </w:r>
          </w:p>
        </w:tc>
        <w:tc>
          <w:tcPr>
            <w:tcW w:w="336" w:type="pct"/>
            <w:gridSpan w:val="5"/>
            <w:shd w:val="clear" w:color="auto" w:fill="auto"/>
          </w:tcPr>
          <w:p w14:paraId="0BC8B14D" w14:textId="5AE50352" w:rsidR="00006C59" w:rsidRPr="00786DB4" w:rsidRDefault="00006C59" w:rsidP="00C85DC9">
            <w:pPr>
              <w:ind w:firstLine="0"/>
              <w:jc w:val="center"/>
              <w:rPr>
                <w:sz w:val="20"/>
              </w:rPr>
            </w:pPr>
            <w:r w:rsidRPr="00786DB4">
              <w:rPr>
                <w:sz w:val="20"/>
              </w:rPr>
              <w:t>H</w:t>
            </w:r>
          </w:p>
        </w:tc>
        <w:tc>
          <w:tcPr>
            <w:tcW w:w="503" w:type="pct"/>
            <w:gridSpan w:val="2"/>
            <w:shd w:val="clear" w:color="auto" w:fill="auto"/>
          </w:tcPr>
          <w:p w14:paraId="2D469218" w14:textId="248C0018" w:rsidR="00006C59" w:rsidRPr="00786DB4" w:rsidRDefault="00006C59" w:rsidP="00C85DC9">
            <w:pPr>
              <w:ind w:firstLine="0"/>
              <w:jc w:val="center"/>
              <w:rPr>
                <w:sz w:val="20"/>
                <w:lang w:val="en-US"/>
              </w:rPr>
            </w:pPr>
            <w:r w:rsidRPr="00786DB4">
              <w:rPr>
                <w:sz w:val="20"/>
                <w:lang w:val="en-US"/>
              </w:rPr>
              <w:t>N</w:t>
            </w:r>
          </w:p>
        </w:tc>
        <w:tc>
          <w:tcPr>
            <w:tcW w:w="1280" w:type="pct"/>
            <w:gridSpan w:val="2"/>
            <w:shd w:val="clear" w:color="auto" w:fill="auto"/>
          </w:tcPr>
          <w:p w14:paraId="075F6243" w14:textId="3412E29B" w:rsidR="00006C59" w:rsidRPr="00786DB4" w:rsidRDefault="00006C59" w:rsidP="00C85DC9">
            <w:pPr>
              <w:ind w:firstLine="0"/>
              <w:rPr>
                <w:sz w:val="20"/>
              </w:rPr>
            </w:pPr>
            <w:r w:rsidRPr="00786DB4">
              <w:rPr>
                <w:sz w:val="20"/>
              </w:rPr>
              <w:t>Уникальный идентификатор в ЕИС</w:t>
            </w:r>
          </w:p>
        </w:tc>
        <w:tc>
          <w:tcPr>
            <w:tcW w:w="1370" w:type="pct"/>
            <w:gridSpan w:val="2"/>
            <w:shd w:val="clear" w:color="auto" w:fill="auto"/>
          </w:tcPr>
          <w:p w14:paraId="528830B1" w14:textId="77777777" w:rsidR="00006C59" w:rsidRPr="00786DB4" w:rsidRDefault="00006C59" w:rsidP="00C85DC9">
            <w:pPr>
              <w:ind w:firstLine="0"/>
              <w:rPr>
                <w:sz w:val="20"/>
              </w:rPr>
            </w:pPr>
            <w:r w:rsidRPr="00786DB4">
              <w:rPr>
                <w:sz w:val="20"/>
              </w:rPr>
              <w:t>Игнорируется при приеме первой версии документа.</w:t>
            </w:r>
          </w:p>
          <w:p w14:paraId="4DC0C55A" w14:textId="77777777" w:rsidR="00006C59" w:rsidRPr="00786DB4" w:rsidRDefault="00006C59" w:rsidP="00C85DC9">
            <w:pPr>
              <w:ind w:firstLine="0"/>
              <w:rPr>
                <w:sz w:val="20"/>
              </w:rPr>
            </w:pPr>
          </w:p>
          <w:p w14:paraId="775FD95F" w14:textId="77777777" w:rsidR="00006C59" w:rsidRPr="00786DB4" w:rsidRDefault="00006C59" w:rsidP="00C85DC9">
            <w:pPr>
              <w:ind w:firstLine="0"/>
              <w:rPr>
                <w:sz w:val="20"/>
              </w:rPr>
            </w:pPr>
            <w:r w:rsidRPr="00786DB4">
              <w:rPr>
                <w:sz w:val="20"/>
              </w:rPr>
              <w:t>Назначается в ЕИС и заполняется при передаче.</w:t>
            </w:r>
          </w:p>
          <w:p w14:paraId="3322FCE3" w14:textId="77777777" w:rsidR="00006C59" w:rsidRPr="00786DB4" w:rsidRDefault="00006C59" w:rsidP="00C85DC9">
            <w:pPr>
              <w:ind w:firstLine="0"/>
              <w:rPr>
                <w:sz w:val="20"/>
              </w:rPr>
            </w:pPr>
            <w:r w:rsidRPr="00786DB4">
              <w:rPr>
                <w:sz w:val="20"/>
              </w:rPr>
              <w:t>Назначается один раз при сохранении версии документа, в которой добавлены платежные реквизиты, не меняется в следующих версиях.</w:t>
            </w:r>
          </w:p>
          <w:p w14:paraId="71495903" w14:textId="604C4F2E" w:rsidR="00006C59" w:rsidRPr="00786DB4" w:rsidRDefault="00006C59" w:rsidP="00C85DC9">
            <w:pPr>
              <w:ind w:firstLine="0"/>
              <w:rPr>
                <w:sz w:val="20"/>
              </w:rPr>
            </w:pPr>
            <w:r w:rsidRPr="00786DB4">
              <w:rPr>
                <w:sz w:val="20"/>
              </w:rPr>
              <w:lastRenderedPageBreak/>
              <w:t>При приеме последующих версий используется для идентификации платежных реквизитов в разных версиях документа. При приеме изменений документа, если поле заполнено, то контролируется, что в предыдущей версии документа найдены платежные реквизиты с указанным значением sid</w:t>
            </w:r>
          </w:p>
        </w:tc>
      </w:tr>
      <w:tr w:rsidR="00006C59" w:rsidRPr="00786DB4" w14:paraId="6F25E2AD" w14:textId="77777777" w:rsidTr="00D562DA">
        <w:trPr>
          <w:gridAfter w:val="1"/>
          <w:wAfter w:w="15" w:type="pct"/>
          <w:jc w:val="center"/>
        </w:trPr>
        <w:tc>
          <w:tcPr>
            <w:tcW w:w="676" w:type="pct"/>
            <w:shd w:val="clear" w:color="auto" w:fill="auto"/>
            <w:hideMark/>
          </w:tcPr>
          <w:p w14:paraId="6C956B5F" w14:textId="77777777" w:rsidR="00006C59" w:rsidRPr="00786DB4" w:rsidRDefault="00006C59" w:rsidP="00C85DC9">
            <w:pPr>
              <w:ind w:firstLine="0"/>
              <w:rPr>
                <w:sz w:val="20"/>
              </w:rPr>
            </w:pPr>
            <w:r w:rsidRPr="00786DB4">
              <w:rPr>
                <w:sz w:val="20"/>
              </w:rPr>
              <w:lastRenderedPageBreak/>
              <w:t> </w:t>
            </w:r>
          </w:p>
        </w:tc>
        <w:tc>
          <w:tcPr>
            <w:tcW w:w="820" w:type="pct"/>
            <w:gridSpan w:val="2"/>
            <w:shd w:val="clear" w:color="auto" w:fill="auto"/>
          </w:tcPr>
          <w:p w14:paraId="3B44FDAB" w14:textId="0718D5BA" w:rsidR="00006C59" w:rsidRPr="00786DB4" w:rsidRDefault="00006C59" w:rsidP="00C85DC9">
            <w:pPr>
              <w:ind w:firstLine="0"/>
              <w:rPr>
                <w:sz w:val="20"/>
              </w:rPr>
            </w:pPr>
            <w:r w:rsidRPr="00786DB4">
              <w:rPr>
                <w:sz w:val="20"/>
              </w:rPr>
              <w:t>externalSid</w:t>
            </w:r>
          </w:p>
        </w:tc>
        <w:tc>
          <w:tcPr>
            <w:tcW w:w="336" w:type="pct"/>
            <w:gridSpan w:val="5"/>
            <w:shd w:val="clear" w:color="auto" w:fill="auto"/>
          </w:tcPr>
          <w:p w14:paraId="60C46129" w14:textId="6E341B7D" w:rsidR="00006C59" w:rsidRPr="00786DB4" w:rsidRDefault="00006C59" w:rsidP="00C85DC9">
            <w:pPr>
              <w:ind w:firstLine="0"/>
              <w:jc w:val="center"/>
              <w:rPr>
                <w:sz w:val="20"/>
              </w:rPr>
            </w:pPr>
            <w:r w:rsidRPr="00786DB4">
              <w:rPr>
                <w:sz w:val="20"/>
              </w:rPr>
              <w:t>Н</w:t>
            </w:r>
          </w:p>
        </w:tc>
        <w:tc>
          <w:tcPr>
            <w:tcW w:w="503" w:type="pct"/>
            <w:gridSpan w:val="2"/>
            <w:shd w:val="clear" w:color="auto" w:fill="auto"/>
          </w:tcPr>
          <w:p w14:paraId="68D04C24" w14:textId="7867ABFA" w:rsidR="00006C59" w:rsidRPr="00786DB4" w:rsidRDefault="00006C59" w:rsidP="00C85DC9">
            <w:pPr>
              <w:ind w:firstLine="0"/>
              <w:jc w:val="center"/>
              <w:rPr>
                <w:sz w:val="20"/>
              </w:rPr>
            </w:pPr>
            <w:r w:rsidRPr="00786DB4">
              <w:rPr>
                <w:sz w:val="20"/>
              </w:rPr>
              <w:t>Т(1-40)</w:t>
            </w:r>
          </w:p>
        </w:tc>
        <w:tc>
          <w:tcPr>
            <w:tcW w:w="1280" w:type="pct"/>
            <w:gridSpan w:val="2"/>
            <w:shd w:val="clear" w:color="auto" w:fill="auto"/>
          </w:tcPr>
          <w:p w14:paraId="1A05F0A6" w14:textId="02609B7E" w:rsidR="00006C59" w:rsidRPr="00786DB4" w:rsidRDefault="00006C59" w:rsidP="00C85DC9">
            <w:pPr>
              <w:ind w:firstLine="0"/>
              <w:rPr>
                <w:sz w:val="20"/>
              </w:rPr>
            </w:pPr>
            <w:r w:rsidRPr="00786DB4">
              <w:rPr>
                <w:sz w:val="20"/>
              </w:rPr>
              <w:t>Внешний идентификатор платежных реквизитов</w:t>
            </w:r>
          </w:p>
        </w:tc>
        <w:tc>
          <w:tcPr>
            <w:tcW w:w="1370" w:type="pct"/>
            <w:gridSpan w:val="2"/>
            <w:shd w:val="clear" w:color="auto" w:fill="auto"/>
          </w:tcPr>
          <w:p w14:paraId="70EDD589" w14:textId="4F39F0E9" w:rsidR="00006C59" w:rsidRPr="00786DB4" w:rsidRDefault="00006C59" w:rsidP="00C85DC9">
            <w:pPr>
              <w:ind w:firstLine="0"/>
              <w:rPr>
                <w:sz w:val="20"/>
              </w:rPr>
            </w:pPr>
            <w:r w:rsidRPr="00786DB4">
              <w:rPr>
                <w:sz w:val="20"/>
              </w:rPr>
              <w:t>Если при приеме изменений размещенного документа задано поле "Уникальный идентификатор в ЕИС" (sid), то для платежных реквизитов, идентифицируемых в разных версиях по полю "Уникальный идентификатор в ЕИС" (sid), в данном поле должно быть задано то же значение, что и в предыдущей версии документа. При этом, если в предыдущей версии документа для платежных реквизитов не задано данное поле, то при приеме изменений допускается его указание</w:t>
            </w:r>
          </w:p>
        </w:tc>
      </w:tr>
      <w:tr w:rsidR="0095577A" w:rsidRPr="00786DB4" w14:paraId="2AC7666E" w14:textId="77777777" w:rsidTr="00D562DA">
        <w:trPr>
          <w:gridAfter w:val="1"/>
          <w:wAfter w:w="15" w:type="pct"/>
          <w:jc w:val="center"/>
        </w:trPr>
        <w:tc>
          <w:tcPr>
            <w:tcW w:w="676" w:type="pct"/>
            <w:shd w:val="clear" w:color="auto" w:fill="auto"/>
            <w:hideMark/>
          </w:tcPr>
          <w:p w14:paraId="1B75F512" w14:textId="77777777" w:rsidR="0095577A" w:rsidRPr="00786DB4" w:rsidRDefault="0095577A" w:rsidP="00C85DC9">
            <w:pPr>
              <w:ind w:firstLine="0"/>
              <w:rPr>
                <w:sz w:val="20"/>
              </w:rPr>
            </w:pPr>
            <w:r w:rsidRPr="00786DB4">
              <w:rPr>
                <w:sz w:val="20"/>
              </w:rPr>
              <w:t> </w:t>
            </w:r>
          </w:p>
        </w:tc>
        <w:tc>
          <w:tcPr>
            <w:tcW w:w="820" w:type="pct"/>
            <w:gridSpan w:val="2"/>
            <w:shd w:val="clear" w:color="auto" w:fill="auto"/>
          </w:tcPr>
          <w:p w14:paraId="17476E83" w14:textId="6180BE1E" w:rsidR="0095577A" w:rsidRPr="00786DB4" w:rsidRDefault="0095577A" w:rsidP="00C85DC9">
            <w:pPr>
              <w:ind w:firstLine="0"/>
              <w:rPr>
                <w:sz w:val="20"/>
              </w:rPr>
            </w:pPr>
            <w:r w:rsidRPr="00786DB4">
              <w:rPr>
                <w:sz w:val="20"/>
              </w:rPr>
              <w:t>guid</w:t>
            </w:r>
          </w:p>
        </w:tc>
        <w:tc>
          <w:tcPr>
            <w:tcW w:w="336" w:type="pct"/>
            <w:gridSpan w:val="5"/>
            <w:shd w:val="clear" w:color="auto" w:fill="auto"/>
          </w:tcPr>
          <w:p w14:paraId="2A674932" w14:textId="4119C412" w:rsidR="0095577A" w:rsidRPr="00786DB4" w:rsidRDefault="0095577A" w:rsidP="00C85DC9">
            <w:pPr>
              <w:ind w:firstLine="0"/>
              <w:jc w:val="center"/>
              <w:rPr>
                <w:sz w:val="20"/>
              </w:rPr>
            </w:pPr>
            <w:r w:rsidRPr="00786DB4">
              <w:rPr>
                <w:sz w:val="20"/>
              </w:rPr>
              <w:t>Н</w:t>
            </w:r>
          </w:p>
        </w:tc>
        <w:tc>
          <w:tcPr>
            <w:tcW w:w="503" w:type="pct"/>
            <w:gridSpan w:val="2"/>
            <w:shd w:val="clear" w:color="auto" w:fill="auto"/>
          </w:tcPr>
          <w:p w14:paraId="576FC014" w14:textId="5D74BF01" w:rsidR="0095577A" w:rsidRPr="00786DB4" w:rsidRDefault="0095577A" w:rsidP="00C85DC9">
            <w:pPr>
              <w:ind w:firstLine="0"/>
              <w:jc w:val="center"/>
              <w:rPr>
                <w:sz w:val="20"/>
              </w:rPr>
            </w:pPr>
            <w:r w:rsidRPr="00786DB4">
              <w:rPr>
                <w:sz w:val="20"/>
              </w:rPr>
              <w:t>Т(1-36)</w:t>
            </w:r>
          </w:p>
        </w:tc>
        <w:tc>
          <w:tcPr>
            <w:tcW w:w="1280" w:type="pct"/>
            <w:gridSpan w:val="2"/>
            <w:shd w:val="clear" w:color="auto" w:fill="auto"/>
          </w:tcPr>
          <w:p w14:paraId="7528B2F4" w14:textId="7A8BD4BC" w:rsidR="0095577A" w:rsidRPr="00786DB4" w:rsidRDefault="0095577A" w:rsidP="00C85DC9">
            <w:pPr>
              <w:ind w:firstLine="0"/>
              <w:rPr>
                <w:sz w:val="20"/>
              </w:rPr>
            </w:pPr>
            <w:r w:rsidRPr="00786DB4">
              <w:rPr>
                <w:sz w:val="20"/>
              </w:rPr>
              <w:t>GUID платежных реквизитов</w:t>
            </w:r>
          </w:p>
        </w:tc>
        <w:tc>
          <w:tcPr>
            <w:tcW w:w="1370" w:type="pct"/>
            <w:gridSpan w:val="2"/>
            <w:shd w:val="clear" w:color="auto" w:fill="auto"/>
          </w:tcPr>
          <w:p w14:paraId="356625DD" w14:textId="616D2EB3" w:rsidR="0095577A" w:rsidRPr="00786DB4" w:rsidRDefault="0095577A" w:rsidP="00C85DC9">
            <w:pPr>
              <w:ind w:firstLine="0"/>
              <w:rPr>
                <w:sz w:val="20"/>
              </w:rPr>
            </w:pPr>
            <w:r w:rsidRPr="00786DB4">
              <w:rPr>
                <w:sz w:val="20"/>
              </w:rPr>
              <w:t>Игнорируется при приеме, используется для электронного актирования</w:t>
            </w:r>
          </w:p>
        </w:tc>
      </w:tr>
      <w:tr w:rsidR="00006C59" w:rsidRPr="00786DB4" w14:paraId="07885BCE" w14:textId="77777777" w:rsidTr="00D562DA">
        <w:trPr>
          <w:gridAfter w:val="1"/>
          <w:wAfter w:w="15" w:type="pct"/>
          <w:jc w:val="center"/>
        </w:trPr>
        <w:tc>
          <w:tcPr>
            <w:tcW w:w="676" w:type="pct"/>
            <w:shd w:val="clear" w:color="auto" w:fill="auto"/>
            <w:hideMark/>
          </w:tcPr>
          <w:p w14:paraId="3EB146F4" w14:textId="77777777" w:rsidR="00006C59" w:rsidRPr="00786DB4" w:rsidRDefault="00006C59" w:rsidP="00C85DC9">
            <w:pPr>
              <w:ind w:firstLine="0"/>
              <w:rPr>
                <w:sz w:val="20"/>
              </w:rPr>
            </w:pPr>
            <w:r w:rsidRPr="00786DB4">
              <w:rPr>
                <w:sz w:val="20"/>
              </w:rPr>
              <w:t> </w:t>
            </w:r>
          </w:p>
        </w:tc>
        <w:tc>
          <w:tcPr>
            <w:tcW w:w="820" w:type="pct"/>
            <w:gridSpan w:val="2"/>
            <w:shd w:val="clear" w:color="auto" w:fill="auto"/>
          </w:tcPr>
          <w:p w14:paraId="31FBD2F0" w14:textId="72C1EDCC" w:rsidR="00006C59" w:rsidRPr="00786DB4" w:rsidRDefault="0095577A" w:rsidP="00C85DC9">
            <w:pPr>
              <w:ind w:firstLine="0"/>
              <w:rPr>
                <w:sz w:val="20"/>
              </w:rPr>
            </w:pPr>
            <w:r w:rsidRPr="00786DB4">
              <w:rPr>
                <w:sz w:val="20"/>
              </w:rPr>
              <w:t>accountType</w:t>
            </w:r>
          </w:p>
        </w:tc>
        <w:tc>
          <w:tcPr>
            <w:tcW w:w="336" w:type="pct"/>
            <w:gridSpan w:val="5"/>
            <w:shd w:val="clear" w:color="auto" w:fill="auto"/>
          </w:tcPr>
          <w:p w14:paraId="24D801ED" w14:textId="30CA2FC1" w:rsidR="00006C59" w:rsidRPr="00786DB4" w:rsidRDefault="005C1CA3" w:rsidP="00C85DC9">
            <w:pPr>
              <w:ind w:firstLine="0"/>
              <w:jc w:val="center"/>
              <w:rPr>
                <w:sz w:val="20"/>
              </w:rPr>
            </w:pPr>
            <w:r w:rsidRPr="00786DB4">
              <w:rPr>
                <w:sz w:val="20"/>
              </w:rPr>
              <w:t>О</w:t>
            </w:r>
          </w:p>
        </w:tc>
        <w:tc>
          <w:tcPr>
            <w:tcW w:w="503" w:type="pct"/>
            <w:gridSpan w:val="2"/>
            <w:shd w:val="clear" w:color="auto" w:fill="auto"/>
          </w:tcPr>
          <w:p w14:paraId="0DCEB88B" w14:textId="5796D821" w:rsidR="00006C59" w:rsidRPr="00786DB4" w:rsidRDefault="005C1CA3" w:rsidP="00C85DC9">
            <w:pPr>
              <w:ind w:firstLine="0"/>
              <w:jc w:val="center"/>
              <w:rPr>
                <w:sz w:val="20"/>
              </w:rPr>
            </w:pPr>
            <w:r w:rsidRPr="00786DB4">
              <w:rPr>
                <w:sz w:val="20"/>
              </w:rPr>
              <w:t>Т</w:t>
            </w:r>
          </w:p>
        </w:tc>
        <w:tc>
          <w:tcPr>
            <w:tcW w:w="1280" w:type="pct"/>
            <w:gridSpan w:val="2"/>
            <w:shd w:val="clear" w:color="auto" w:fill="auto"/>
          </w:tcPr>
          <w:p w14:paraId="4E8A5EFF" w14:textId="58329A7B" w:rsidR="00006C59" w:rsidRPr="00786DB4" w:rsidRDefault="0095577A" w:rsidP="00C85DC9">
            <w:pPr>
              <w:ind w:firstLine="0"/>
              <w:rPr>
                <w:sz w:val="20"/>
              </w:rPr>
            </w:pPr>
            <w:r w:rsidRPr="00786DB4">
              <w:rPr>
                <w:sz w:val="20"/>
              </w:rPr>
              <w:t>Тип лицевого счёта</w:t>
            </w:r>
          </w:p>
        </w:tc>
        <w:tc>
          <w:tcPr>
            <w:tcW w:w="1370" w:type="pct"/>
            <w:gridSpan w:val="2"/>
            <w:shd w:val="clear" w:color="auto" w:fill="auto"/>
          </w:tcPr>
          <w:p w14:paraId="5E767BA7" w14:textId="5075861F" w:rsidR="005C1CA3" w:rsidRPr="00786DB4" w:rsidRDefault="005C1CA3" w:rsidP="00C85DC9">
            <w:pPr>
              <w:ind w:firstLine="0"/>
              <w:rPr>
                <w:sz w:val="20"/>
              </w:rPr>
            </w:pPr>
            <w:r w:rsidRPr="00786DB4">
              <w:rPr>
                <w:sz w:val="20"/>
              </w:rPr>
              <w:t>Допустимые значения:</w:t>
            </w:r>
          </w:p>
          <w:p w14:paraId="47A7417B" w14:textId="46143657" w:rsidR="005C1CA3" w:rsidRPr="00786DB4" w:rsidRDefault="005C1CA3" w:rsidP="00C85DC9">
            <w:pPr>
              <w:ind w:firstLine="0"/>
              <w:rPr>
                <w:sz w:val="20"/>
              </w:rPr>
            </w:pPr>
            <w:r w:rsidRPr="00786DB4">
              <w:rPr>
                <w:sz w:val="20"/>
              </w:rPr>
              <w:t>«01»;</w:t>
            </w:r>
          </w:p>
          <w:p w14:paraId="0B607DC5" w14:textId="3EBE890F" w:rsidR="005C1CA3" w:rsidRPr="00786DB4" w:rsidRDefault="005C1CA3" w:rsidP="00C85DC9">
            <w:pPr>
              <w:ind w:firstLine="0"/>
              <w:rPr>
                <w:sz w:val="20"/>
              </w:rPr>
            </w:pPr>
            <w:r w:rsidRPr="00786DB4">
              <w:rPr>
                <w:sz w:val="20"/>
              </w:rPr>
              <w:t>«02»;</w:t>
            </w:r>
          </w:p>
          <w:p w14:paraId="4F534268" w14:textId="5F04C049" w:rsidR="005C1CA3" w:rsidRPr="00786DB4" w:rsidRDefault="005C1CA3" w:rsidP="00C85DC9">
            <w:pPr>
              <w:ind w:firstLine="0"/>
              <w:rPr>
                <w:sz w:val="20"/>
              </w:rPr>
            </w:pPr>
            <w:r w:rsidRPr="00786DB4">
              <w:rPr>
                <w:sz w:val="20"/>
              </w:rPr>
              <w:t>«03»;</w:t>
            </w:r>
          </w:p>
          <w:p w14:paraId="0454C420" w14:textId="3354F4A3" w:rsidR="005C1CA3" w:rsidRPr="00786DB4" w:rsidRDefault="005C1CA3" w:rsidP="00C85DC9">
            <w:pPr>
              <w:ind w:firstLine="0"/>
              <w:rPr>
                <w:sz w:val="20"/>
              </w:rPr>
            </w:pPr>
            <w:r w:rsidRPr="00786DB4">
              <w:rPr>
                <w:sz w:val="20"/>
              </w:rPr>
              <w:t>«04»;</w:t>
            </w:r>
          </w:p>
          <w:p w14:paraId="41EB0C24" w14:textId="33A03B64" w:rsidR="005C1CA3" w:rsidRPr="00786DB4" w:rsidRDefault="005C1CA3" w:rsidP="00C85DC9">
            <w:pPr>
              <w:ind w:firstLine="0"/>
              <w:rPr>
                <w:sz w:val="20"/>
              </w:rPr>
            </w:pPr>
            <w:r w:rsidRPr="00786DB4">
              <w:rPr>
                <w:sz w:val="20"/>
              </w:rPr>
              <w:t>«05»;</w:t>
            </w:r>
          </w:p>
          <w:p w14:paraId="3D500560" w14:textId="620372FB" w:rsidR="005C1CA3" w:rsidRPr="00786DB4" w:rsidRDefault="005C1CA3" w:rsidP="00C85DC9">
            <w:pPr>
              <w:ind w:firstLine="0"/>
              <w:rPr>
                <w:sz w:val="20"/>
              </w:rPr>
            </w:pPr>
            <w:r w:rsidRPr="00786DB4">
              <w:rPr>
                <w:sz w:val="20"/>
              </w:rPr>
              <w:t>«06»</w:t>
            </w:r>
          </w:p>
          <w:p w14:paraId="5799AA8C" w14:textId="77777777" w:rsidR="005C1CA3" w:rsidRPr="00786DB4" w:rsidRDefault="005C1CA3" w:rsidP="00C85DC9">
            <w:pPr>
              <w:ind w:firstLine="0"/>
              <w:rPr>
                <w:sz w:val="20"/>
              </w:rPr>
            </w:pPr>
          </w:p>
          <w:p w14:paraId="44847C07" w14:textId="50EE3BBC" w:rsidR="005C1CA3" w:rsidRPr="00786DB4" w:rsidRDefault="005C1CA3" w:rsidP="00C85DC9">
            <w:pPr>
              <w:ind w:firstLine="0"/>
              <w:rPr>
                <w:sz w:val="20"/>
              </w:rPr>
            </w:pPr>
            <w:r w:rsidRPr="00786DB4">
              <w:rPr>
                <w:sz w:val="20"/>
              </w:rPr>
              <w:t>При приеме документа "Электронный контракт" (cpElectronicContract):</w:t>
            </w:r>
          </w:p>
          <w:p w14:paraId="1C8A660C" w14:textId="77777777" w:rsidR="005C1CA3" w:rsidRPr="00786DB4" w:rsidRDefault="005C1CA3" w:rsidP="00C85DC9">
            <w:pPr>
              <w:ind w:firstLine="0"/>
              <w:rPr>
                <w:sz w:val="20"/>
              </w:rPr>
            </w:pPr>
            <w:r w:rsidRPr="00786DB4">
              <w:rPr>
                <w:sz w:val="20"/>
              </w:rPr>
              <w:t xml:space="preserve">- допустимые значения для </w:t>
            </w:r>
            <w:r w:rsidRPr="00786DB4">
              <w:rPr>
                <w:sz w:val="20"/>
              </w:rPr>
              <w:lastRenderedPageBreak/>
              <w:t>организации-заказчика:</w:t>
            </w:r>
          </w:p>
          <w:p w14:paraId="04799675" w14:textId="77777777" w:rsidR="005C1CA3" w:rsidRPr="00786DB4" w:rsidRDefault="005C1CA3" w:rsidP="00C85DC9">
            <w:pPr>
              <w:ind w:firstLine="0"/>
              <w:rPr>
                <w:sz w:val="20"/>
              </w:rPr>
            </w:pPr>
            <w:r w:rsidRPr="00786DB4">
              <w:rPr>
                <w:sz w:val="20"/>
              </w:rPr>
              <w:t xml:space="preserve">01 - Лицевой счет в ФК; </w:t>
            </w:r>
          </w:p>
          <w:p w14:paraId="478DAD8B" w14:textId="77777777" w:rsidR="005C1CA3" w:rsidRPr="00786DB4" w:rsidRDefault="005C1CA3" w:rsidP="00C85DC9">
            <w:pPr>
              <w:ind w:firstLine="0"/>
              <w:rPr>
                <w:sz w:val="20"/>
              </w:rPr>
            </w:pPr>
            <w:r w:rsidRPr="00786DB4">
              <w:rPr>
                <w:sz w:val="20"/>
              </w:rPr>
              <w:t>02 - Лицевой счет в ФО;</w:t>
            </w:r>
          </w:p>
          <w:p w14:paraId="21477953" w14:textId="77777777" w:rsidR="005C1CA3" w:rsidRPr="00786DB4" w:rsidRDefault="005C1CA3" w:rsidP="00C85DC9">
            <w:pPr>
              <w:ind w:firstLine="0"/>
              <w:rPr>
                <w:sz w:val="20"/>
              </w:rPr>
            </w:pPr>
            <w:r w:rsidRPr="00786DB4">
              <w:rPr>
                <w:sz w:val="20"/>
              </w:rPr>
              <w:t>03 - Расчетный счет в банке;</w:t>
            </w:r>
          </w:p>
          <w:p w14:paraId="4E063819" w14:textId="77777777" w:rsidR="005C1CA3" w:rsidRPr="00786DB4" w:rsidRDefault="005C1CA3" w:rsidP="00C85DC9">
            <w:pPr>
              <w:ind w:firstLine="0"/>
              <w:rPr>
                <w:sz w:val="20"/>
              </w:rPr>
            </w:pPr>
            <w:r w:rsidRPr="00786DB4">
              <w:rPr>
                <w:sz w:val="20"/>
              </w:rPr>
              <w:t>04 - Счет эскроу;</w:t>
            </w:r>
          </w:p>
          <w:p w14:paraId="5FA2F3D7" w14:textId="77777777" w:rsidR="005C1CA3" w:rsidRPr="00786DB4" w:rsidRDefault="005C1CA3" w:rsidP="00C85DC9">
            <w:pPr>
              <w:ind w:firstLine="0"/>
              <w:rPr>
                <w:sz w:val="20"/>
              </w:rPr>
            </w:pPr>
            <w:r w:rsidRPr="00786DB4">
              <w:rPr>
                <w:sz w:val="20"/>
              </w:rPr>
              <w:t>05 - Счет для перечисления денежных средств;</w:t>
            </w:r>
          </w:p>
          <w:p w14:paraId="617013E8" w14:textId="77777777" w:rsidR="005C1CA3" w:rsidRPr="00786DB4" w:rsidRDefault="005C1CA3" w:rsidP="00C85DC9">
            <w:pPr>
              <w:ind w:firstLine="0"/>
              <w:rPr>
                <w:sz w:val="20"/>
              </w:rPr>
            </w:pPr>
            <w:r w:rsidRPr="00786DB4">
              <w:rPr>
                <w:sz w:val="20"/>
              </w:rPr>
              <w:t>- допустимые значения для организации-поставщика:</w:t>
            </w:r>
          </w:p>
          <w:p w14:paraId="23B8881F" w14:textId="77777777" w:rsidR="005C1CA3" w:rsidRPr="00786DB4" w:rsidRDefault="005C1CA3" w:rsidP="00C85DC9">
            <w:pPr>
              <w:ind w:firstLine="0"/>
              <w:rPr>
                <w:sz w:val="20"/>
              </w:rPr>
            </w:pPr>
            <w:r w:rsidRPr="00786DB4">
              <w:rPr>
                <w:sz w:val="20"/>
              </w:rPr>
              <w:t xml:space="preserve">01 - Лицевой счет в ФК; </w:t>
            </w:r>
          </w:p>
          <w:p w14:paraId="794AC2C2" w14:textId="77777777" w:rsidR="005C1CA3" w:rsidRPr="00786DB4" w:rsidRDefault="005C1CA3" w:rsidP="00C85DC9">
            <w:pPr>
              <w:ind w:firstLine="0"/>
              <w:rPr>
                <w:sz w:val="20"/>
              </w:rPr>
            </w:pPr>
            <w:r w:rsidRPr="00786DB4">
              <w:rPr>
                <w:sz w:val="20"/>
              </w:rPr>
              <w:t>02 - Лицевой счет в ФО;</w:t>
            </w:r>
          </w:p>
          <w:p w14:paraId="441E80D7" w14:textId="77777777" w:rsidR="005C1CA3" w:rsidRPr="00786DB4" w:rsidRDefault="005C1CA3" w:rsidP="00C85DC9">
            <w:pPr>
              <w:ind w:firstLine="0"/>
              <w:rPr>
                <w:sz w:val="20"/>
              </w:rPr>
            </w:pPr>
            <w:r w:rsidRPr="00786DB4">
              <w:rPr>
                <w:sz w:val="20"/>
              </w:rPr>
              <w:t>03 - Расчетный счет в банке.</w:t>
            </w:r>
          </w:p>
          <w:p w14:paraId="2C0CFCA3" w14:textId="77777777" w:rsidR="005C1CA3" w:rsidRPr="00786DB4" w:rsidRDefault="005C1CA3" w:rsidP="00C85DC9">
            <w:pPr>
              <w:ind w:firstLine="0"/>
              <w:rPr>
                <w:sz w:val="20"/>
              </w:rPr>
            </w:pPr>
            <w:r w:rsidRPr="00786DB4">
              <w:rPr>
                <w:sz w:val="20"/>
              </w:rPr>
              <w:t>При приеме документа "Информация о заключенном контракте" (contract):</w:t>
            </w:r>
          </w:p>
          <w:p w14:paraId="30A68EA8" w14:textId="77777777" w:rsidR="005C1CA3" w:rsidRPr="00786DB4" w:rsidRDefault="005C1CA3" w:rsidP="00C85DC9">
            <w:pPr>
              <w:ind w:firstLine="0"/>
              <w:rPr>
                <w:sz w:val="20"/>
              </w:rPr>
            </w:pPr>
            <w:r w:rsidRPr="00786DB4">
              <w:rPr>
                <w:sz w:val="20"/>
              </w:rPr>
              <w:t>- допустимые значения для организации-заказчика:</w:t>
            </w:r>
          </w:p>
          <w:p w14:paraId="00BB863F" w14:textId="77777777" w:rsidR="005C1CA3" w:rsidRPr="00786DB4" w:rsidRDefault="005C1CA3" w:rsidP="00C85DC9">
            <w:pPr>
              <w:ind w:firstLine="0"/>
              <w:rPr>
                <w:sz w:val="20"/>
              </w:rPr>
            </w:pPr>
            <w:r w:rsidRPr="00786DB4">
              <w:rPr>
                <w:sz w:val="20"/>
              </w:rPr>
              <w:t xml:space="preserve">01 - Лицевой счет в ФК; </w:t>
            </w:r>
          </w:p>
          <w:p w14:paraId="3519CFBE" w14:textId="77777777" w:rsidR="005C1CA3" w:rsidRPr="00786DB4" w:rsidRDefault="005C1CA3" w:rsidP="00C85DC9">
            <w:pPr>
              <w:ind w:firstLine="0"/>
              <w:rPr>
                <w:sz w:val="20"/>
              </w:rPr>
            </w:pPr>
            <w:r w:rsidRPr="00786DB4">
              <w:rPr>
                <w:sz w:val="20"/>
              </w:rPr>
              <w:t>02 - Лицевой счет в ФО;</w:t>
            </w:r>
          </w:p>
          <w:p w14:paraId="3A436FFC" w14:textId="77777777" w:rsidR="005C1CA3" w:rsidRPr="00786DB4" w:rsidRDefault="005C1CA3" w:rsidP="00C85DC9">
            <w:pPr>
              <w:ind w:firstLine="0"/>
              <w:rPr>
                <w:sz w:val="20"/>
              </w:rPr>
            </w:pPr>
            <w:r w:rsidRPr="00786DB4">
              <w:rPr>
                <w:sz w:val="20"/>
              </w:rPr>
              <w:t>03 - Расчетный счет в банке;</w:t>
            </w:r>
          </w:p>
          <w:p w14:paraId="482BF239" w14:textId="77777777" w:rsidR="005C1CA3" w:rsidRPr="00786DB4" w:rsidRDefault="005C1CA3" w:rsidP="00C85DC9">
            <w:pPr>
              <w:ind w:firstLine="0"/>
              <w:rPr>
                <w:sz w:val="20"/>
              </w:rPr>
            </w:pPr>
            <w:r w:rsidRPr="00786DB4">
              <w:rPr>
                <w:sz w:val="20"/>
              </w:rPr>
              <w:t>04 - Счет эскроу;</w:t>
            </w:r>
          </w:p>
          <w:p w14:paraId="476613FD" w14:textId="77777777" w:rsidR="005C1CA3" w:rsidRPr="00786DB4" w:rsidRDefault="005C1CA3" w:rsidP="00C85DC9">
            <w:pPr>
              <w:ind w:firstLine="0"/>
              <w:rPr>
                <w:sz w:val="20"/>
              </w:rPr>
            </w:pPr>
            <w:r w:rsidRPr="00786DB4">
              <w:rPr>
                <w:sz w:val="20"/>
              </w:rPr>
              <w:t>- допустимые значения для организации-поставщика:</w:t>
            </w:r>
          </w:p>
          <w:p w14:paraId="3219BD8F" w14:textId="77777777" w:rsidR="005C1CA3" w:rsidRPr="00786DB4" w:rsidRDefault="005C1CA3" w:rsidP="00C85DC9">
            <w:pPr>
              <w:ind w:firstLine="0"/>
              <w:rPr>
                <w:sz w:val="20"/>
              </w:rPr>
            </w:pPr>
            <w:r w:rsidRPr="00786DB4">
              <w:rPr>
                <w:sz w:val="20"/>
              </w:rPr>
              <w:t xml:space="preserve">01 - Лицевой счет в ФК; </w:t>
            </w:r>
          </w:p>
          <w:p w14:paraId="2089D8F7" w14:textId="77777777" w:rsidR="005C1CA3" w:rsidRPr="00786DB4" w:rsidRDefault="005C1CA3" w:rsidP="00C85DC9">
            <w:pPr>
              <w:ind w:firstLine="0"/>
              <w:rPr>
                <w:sz w:val="20"/>
              </w:rPr>
            </w:pPr>
            <w:r w:rsidRPr="00786DB4">
              <w:rPr>
                <w:sz w:val="20"/>
              </w:rPr>
              <w:t>02 - Лицевой счет в ФО;</w:t>
            </w:r>
          </w:p>
          <w:p w14:paraId="6355302E" w14:textId="77777777" w:rsidR="005C1CA3" w:rsidRPr="00786DB4" w:rsidRDefault="005C1CA3" w:rsidP="00C85DC9">
            <w:pPr>
              <w:ind w:firstLine="0"/>
              <w:rPr>
                <w:sz w:val="20"/>
              </w:rPr>
            </w:pPr>
            <w:r w:rsidRPr="00786DB4">
              <w:rPr>
                <w:sz w:val="20"/>
              </w:rPr>
              <w:t>03 - Расчетный счет в банке;</w:t>
            </w:r>
          </w:p>
          <w:p w14:paraId="12AF1F12" w14:textId="77777777" w:rsidR="005C1CA3" w:rsidRPr="00786DB4" w:rsidRDefault="005C1CA3" w:rsidP="00C85DC9">
            <w:pPr>
              <w:ind w:firstLine="0"/>
              <w:rPr>
                <w:sz w:val="20"/>
              </w:rPr>
            </w:pPr>
            <w:r w:rsidRPr="00786DB4">
              <w:rPr>
                <w:sz w:val="20"/>
              </w:rPr>
              <w:t>- допустимые значения для организации с видом "Уплата неустоек (штрафов пеней)":</w:t>
            </w:r>
          </w:p>
          <w:p w14:paraId="6347A245" w14:textId="77777777" w:rsidR="005C1CA3" w:rsidRPr="00786DB4" w:rsidRDefault="005C1CA3" w:rsidP="00C85DC9">
            <w:pPr>
              <w:ind w:firstLine="0"/>
              <w:rPr>
                <w:sz w:val="20"/>
              </w:rPr>
            </w:pPr>
            <w:r w:rsidRPr="00786DB4">
              <w:rPr>
                <w:sz w:val="20"/>
              </w:rPr>
              <w:t>05 - Счет для перечисления денежных средств;</w:t>
            </w:r>
          </w:p>
          <w:p w14:paraId="1A1AFADB" w14:textId="77777777" w:rsidR="005C1CA3" w:rsidRPr="00786DB4" w:rsidRDefault="005C1CA3" w:rsidP="00C85DC9">
            <w:pPr>
              <w:ind w:firstLine="0"/>
              <w:rPr>
                <w:sz w:val="20"/>
              </w:rPr>
            </w:pPr>
            <w:r w:rsidRPr="00786DB4">
              <w:rPr>
                <w:sz w:val="20"/>
              </w:rPr>
              <w:t>- допустимые значения для организации с видом "Уплата налогов":</w:t>
            </w:r>
          </w:p>
          <w:p w14:paraId="2D6B46D0" w14:textId="1816766F" w:rsidR="00006C59" w:rsidRPr="00786DB4" w:rsidRDefault="005C1CA3" w:rsidP="00C85DC9">
            <w:pPr>
              <w:ind w:firstLine="0"/>
              <w:rPr>
                <w:sz w:val="20"/>
              </w:rPr>
            </w:pPr>
            <w:r w:rsidRPr="00786DB4">
              <w:rPr>
                <w:sz w:val="20"/>
              </w:rPr>
              <w:t>06 - Счет для уплаты налогов</w:t>
            </w:r>
          </w:p>
        </w:tc>
      </w:tr>
      <w:tr w:rsidR="00006C59" w:rsidRPr="00786DB4" w14:paraId="69F4A713" w14:textId="77777777" w:rsidTr="00D562DA">
        <w:trPr>
          <w:gridAfter w:val="1"/>
          <w:wAfter w:w="15" w:type="pct"/>
          <w:jc w:val="center"/>
        </w:trPr>
        <w:tc>
          <w:tcPr>
            <w:tcW w:w="676" w:type="pct"/>
            <w:shd w:val="clear" w:color="auto" w:fill="auto"/>
            <w:hideMark/>
          </w:tcPr>
          <w:p w14:paraId="153690D5" w14:textId="77777777" w:rsidR="00006C59" w:rsidRPr="00786DB4" w:rsidRDefault="00006C59" w:rsidP="00C85DC9">
            <w:pPr>
              <w:ind w:firstLine="0"/>
              <w:rPr>
                <w:sz w:val="20"/>
              </w:rPr>
            </w:pPr>
            <w:r w:rsidRPr="00786DB4">
              <w:rPr>
                <w:sz w:val="20"/>
              </w:rPr>
              <w:lastRenderedPageBreak/>
              <w:t> </w:t>
            </w:r>
          </w:p>
        </w:tc>
        <w:tc>
          <w:tcPr>
            <w:tcW w:w="820" w:type="pct"/>
            <w:gridSpan w:val="2"/>
            <w:shd w:val="clear" w:color="auto" w:fill="auto"/>
          </w:tcPr>
          <w:p w14:paraId="695EE82F" w14:textId="71DC26F4" w:rsidR="00006C59" w:rsidRPr="00786DB4" w:rsidRDefault="005B46D7" w:rsidP="00C85DC9">
            <w:pPr>
              <w:ind w:firstLine="0"/>
              <w:rPr>
                <w:sz w:val="20"/>
              </w:rPr>
            </w:pPr>
            <w:r w:rsidRPr="00786DB4">
              <w:rPr>
                <w:sz w:val="20"/>
              </w:rPr>
              <w:t>personalAccountNumber</w:t>
            </w:r>
          </w:p>
        </w:tc>
        <w:tc>
          <w:tcPr>
            <w:tcW w:w="336" w:type="pct"/>
            <w:gridSpan w:val="5"/>
            <w:shd w:val="clear" w:color="auto" w:fill="auto"/>
          </w:tcPr>
          <w:p w14:paraId="78FE44BD" w14:textId="25CF4166" w:rsidR="00006C59" w:rsidRPr="00786DB4" w:rsidRDefault="005B46D7" w:rsidP="00C85DC9">
            <w:pPr>
              <w:ind w:firstLine="0"/>
              <w:jc w:val="center"/>
              <w:rPr>
                <w:sz w:val="20"/>
              </w:rPr>
            </w:pPr>
            <w:r w:rsidRPr="00786DB4">
              <w:rPr>
                <w:sz w:val="20"/>
              </w:rPr>
              <w:t>Н</w:t>
            </w:r>
          </w:p>
        </w:tc>
        <w:tc>
          <w:tcPr>
            <w:tcW w:w="503" w:type="pct"/>
            <w:gridSpan w:val="2"/>
            <w:shd w:val="clear" w:color="auto" w:fill="auto"/>
          </w:tcPr>
          <w:p w14:paraId="4D9FF58E" w14:textId="3150A6A8" w:rsidR="00006C59" w:rsidRPr="00786DB4" w:rsidRDefault="005B46D7" w:rsidP="00C85DC9">
            <w:pPr>
              <w:ind w:firstLine="0"/>
              <w:jc w:val="center"/>
              <w:rPr>
                <w:sz w:val="20"/>
              </w:rPr>
            </w:pPr>
            <w:r w:rsidRPr="00786DB4">
              <w:rPr>
                <w:sz w:val="20"/>
              </w:rPr>
              <w:t>Т(1-30)</w:t>
            </w:r>
          </w:p>
        </w:tc>
        <w:tc>
          <w:tcPr>
            <w:tcW w:w="1280" w:type="pct"/>
            <w:gridSpan w:val="2"/>
            <w:shd w:val="clear" w:color="auto" w:fill="auto"/>
          </w:tcPr>
          <w:p w14:paraId="0C9C1BD6" w14:textId="52BF4DEB" w:rsidR="00006C59" w:rsidRPr="00786DB4" w:rsidRDefault="005B46D7" w:rsidP="00C85DC9">
            <w:pPr>
              <w:ind w:firstLine="0"/>
              <w:rPr>
                <w:sz w:val="20"/>
              </w:rPr>
            </w:pPr>
            <w:r w:rsidRPr="00786DB4">
              <w:rPr>
                <w:sz w:val="20"/>
              </w:rPr>
              <w:t>Номер лицевого счёта</w:t>
            </w:r>
          </w:p>
        </w:tc>
        <w:tc>
          <w:tcPr>
            <w:tcW w:w="1370" w:type="pct"/>
            <w:gridSpan w:val="2"/>
            <w:shd w:val="clear" w:color="auto" w:fill="auto"/>
          </w:tcPr>
          <w:p w14:paraId="704BE0B8" w14:textId="77777777" w:rsidR="005B46D7" w:rsidRPr="00786DB4" w:rsidRDefault="005B46D7" w:rsidP="00C85DC9">
            <w:pPr>
              <w:ind w:firstLine="0"/>
              <w:rPr>
                <w:sz w:val="20"/>
              </w:rPr>
            </w:pPr>
            <w:r w:rsidRPr="00786DB4">
              <w:rPr>
                <w:sz w:val="20"/>
              </w:rPr>
              <w:t>Если тип счета "01 - Лицевой счет в ФК" или "02 - Лицевой счет в ФО", то контролируется обязательность заполнения.</w:t>
            </w:r>
          </w:p>
          <w:p w14:paraId="4DFE4BA0" w14:textId="77777777" w:rsidR="005B46D7" w:rsidRPr="00786DB4" w:rsidRDefault="005B46D7" w:rsidP="00C85DC9">
            <w:pPr>
              <w:ind w:firstLine="0"/>
              <w:rPr>
                <w:sz w:val="20"/>
              </w:rPr>
            </w:pPr>
            <w:r w:rsidRPr="00786DB4">
              <w:rPr>
                <w:sz w:val="20"/>
              </w:rPr>
              <w:t>Организация-заказчик:</w:t>
            </w:r>
          </w:p>
          <w:p w14:paraId="609B607E" w14:textId="77777777" w:rsidR="005B46D7" w:rsidRPr="00786DB4" w:rsidRDefault="005B46D7" w:rsidP="00C85DC9">
            <w:pPr>
              <w:ind w:firstLine="0"/>
              <w:rPr>
                <w:sz w:val="20"/>
              </w:rPr>
            </w:pPr>
            <w:r w:rsidRPr="00786DB4">
              <w:rPr>
                <w:sz w:val="20"/>
              </w:rPr>
              <w:t>- Если в поле тип счета значение "03 - Расчетный счет в банке" или "04 - Счет эскроу", ТО проверяется, что поле не заполнено.</w:t>
            </w:r>
          </w:p>
          <w:p w14:paraId="43D1A7AD" w14:textId="77777777" w:rsidR="005B46D7" w:rsidRPr="00786DB4" w:rsidRDefault="005B46D7" w:rsidP="00C85DC9">
            <w:pPr>
              <w:ind w:firstLine="0"/>
              <w:rPr>
                <w:sz w:val="20"/>
              </w:rPr>
            </w:pPr>
          </w:p>
          <w:p w14:paraId="5D1A72E2" w14:textId="77777777" w:rsidR="005B46D7" w:rsidRPr="00786DB4" w:rsidRDefault="005B46D7" w:rsidP="00C85DC9">
            <w:pPr>
              <w:ind w:firstLine="0"/>
              <w:rPr>
                <w:sz w:val="20"/>
              </w:rPr>
            </w:pPr>
            <w:r w:rsidRPr="00786DB4">
              <w:rPr>
                <w:sz w:val="20"/>
              </w:rPr>
              <w:t>- Если в поле тип счета значение "01 - Лицевой счет в ФК", ТО проверяется, что указано значение из справочника nsiOrganization (значение personalAccount c типом лицевого счета personalAccountType = "FK") для организации, идентифицируемой по полю "Код по СПЗ" (customerInfo/regNum) или "Код по Сводному Реестру" (customerInfo/consRegistryNum).</w:t>
            </w:r>
          </w:p>
          <w:p w14:paraId="1C3D5E50" w14:textId="77777777" w:rsidR="005B46D7" w:rsidRPr="00786DB4" w:rsidRDefault="005B46D7" w:rsidP="00C85DC9">
            <w:pPr>
              <w:ind w:firstLine="0"/>
              <w:rPr>
                <w:sz w:val="20"/>
              </w:rPr>
            </w:pPr>
            <w:r w:rsidRPr="00786DB4">
              <w:rPr>
                <w:sz w:val="20"/>
              </w:rPr>
              <w:t>- Если в поле тип счета значение "02 - Лицевой счет в ФО", ТО проверяется, что указано значение из справочника nsiOrganization (значение personalAccount c типом лицевого счета personalAccountType = "FO") для организации, идентифицируемой по полю "Код по СПЗ" (customerInfo/regNum) или "Код по Сводному Реестру" (customerInfo/consRegistryNum).</w:t>
            </w:r>
          </w:p>
          <w:p w14:paraId="3EB6654A" w14:textId="77777777" w:rsidR="005B46D7" w:rsidRPr="00786DB4" w:rsidRDefault="005B46D7" w:rsidP="00C85DC9">
            <w:pPr>
              <w:ind w:firstLine="0"/>
              <w:rPr>
                <w:sz w:val="20"/>
              </w:rPr>
            </w:pPr>
            <w:r w:rsidRPr="00786DB4">
              <w:rPr>
                <w:sz w:val="20"/>
              </w:rPr>
              <w:t xml:space="preserve">- Если в поле тип счета значение "05 - Счет для перечисления денежных средств", ТО проверяется, что указано значение из справочника nsiOrganization (значение personalAccount c типом лицевого счета personalAccountType "FK" или "FO") для организации, идентифицируемой по полю "Код по СПЗ" (customerInfo/regNum) или "Код по Сводному Реестру" </w:t>
            </w:r>
            <w:r w:rsidRPr="00786DB4">
              <w:rPr>
                <w:sz w:val="20"/>
              </w:rPr>
              <w:lastRenderedPageBreak/>
              <w:t>(customerInfo/consRegistryNum).</w:t>
            </w:r>
          </w:p>
          <w:p w14:paraId="418604C6" w14:textId="77777777" w:rsidR="005B46D7" w:rsidRPr="00786DB4" w:rsidRDefault="005B46D7" w:rsidP="00C85DC9">
            <w:pPr>
              <w:ind w:firstLine="0"/>
              <w:rPr>
                <w:sz w:val="20"/>
              </w:rPr>
            </w:pPr>
            <w:r w:rsidRPr="00786DB4">
              <w:rPr>
                <w:sz w:val="20"/>
              </w:rPr>
              <w:t>Организация-поставщик:</w:t>
            </w:r>
          </w:p>
          <w:p w14:paraId="2AE930D3" w14:textId="77777777" w:rsidR="005B46D7" w:rsidRPr="00786DB4" w:rsidRDefault="005B46D7" w:rsidP="00C85DC9">
            <w:pPr>
              <w:ind w:firstLine="0"/>
              <w:rPr>
                <w:sz w:val="20"/>
              </w:rPr>
            </w:pPr>
            <w:r w:rsidRPr="00786DB4">
              <w:rPr>
                <w:sz w:val="20"/>
              </w:rPr>
              <w:t>- Если в поле тип счета значение "03 - Расчетный счет в банке", ТО проверяется, что поле не заполнено.</w:t>
            </w:r>
          </w:p>
          <w:p w14:paraId="391A6F6F" w14:textId="77777777" w:rsidR="005B46D7" w:rsidRPr="00786DB4" w:rsidRDefault="005B46D7" w:rsidP="00C85DC9">
            <w:pPr>
              <w:ind w:firstLine="0"/>
              <w:rPr>
                <w:sz w:val="20"/>
              </w:rPr>
            </w:pPr>
            <w:r w:rsidRPr="00786DB4">
              <w:rPr>
                <w:sz w:val="20"/>
              </w:rPr>
              <w:t>- Если в поле тип счета значение "01 - Лицевой счет в ФК",</w:t>
            </w:r>
          </w:p>
          <w:p w14:paraId="4631D5C2" w14:textId="77777777" w:rsidR="005B46D7" w:rsidRPr="00786DB4" w:rsidRDefault="005B46D7" w:rsidP="00C85DC9">
            <w:pPr>
              <w:ind w:firstLine="0"/>
              <w:rPr>
                <w:sz w:val="20"/>
              </w:rPr>
            </w:pPr>
            <w:r w:rsidRPr="00786DB4">
              <w:rPr>
                <w:sz w:val="20"/>
              </w:rPr>
              <w:t>ТО при приеме проверяется, что в справочнике КРЛС (nsiKRLS) для поставщика, идентифицируемого по ИНН и КПП (если есть), существует указанный номер лицевого счета.</w:t>
            </w:r>
          </w:p>
          <w:p w14:paraId="036C9D3C" w14:textId="77777777" w:rsidR="005B46D7" w:rsidRPr="00786DB4" w:rsidRDefault="005B46D7" w:rsidP="00C85DC9">
            <w:pPr>
              <w:ind w:firstLine="0"/>
              <w:rPr>
                <w:sz w:val="20"/>
              </w:rPr>
            </w:pPr>
            <w:r w:rsidRPr="00786DB4">
              <w:rPr>
                <w:sz w:val="20"/>
              </w:rPr>
              <w:t>- Если в поле тип счета значение "02 - Лицевой счет в ФО",</w:t>
            </w:r>
          </w:p>
          <w:p w14:paraId="78D8A943" w14:textId="77777777" w:rsidR="005B46D7" w:rsidRPr="00786DB4" w:rsidRDefault="005B46D7" w:rsidP="00C85DC9">
            <w:pPr>
              <w:ind w:firstLine="0"/>
              <w:rPr>
                <w:sz w:val="20"/>
              </w:rPr>
            </w:pPr>
            <w:r w:rsidRPr="00786DB4">
              <w:rPr>
                <w:sz w:val="20"/>
              </w:rPr>
              <w:t>ТО при приеме проверяется, что в справочнике СВР (nsiSVR) для поставщика, идентифицируемого по ИНН и КПП (если есть), существует указанный номер лицевого счета.</w:t>
            </w:r>
          </w:p>
          <w:p w14:paraId="4B07A4E9" w14:textId="77777777" w:rsidR="005B46D7" w:rsidRPr="00786DB4" w:rsidRDefault="005B46D7" w:rsidP="00C85DC9">
            <w:pPr>
              <w:ind w:firstLine="0"/>
              <w:rPr>
                <w:sz w:val="20"/>
              </w:rPr>
            </w:pPr>
            <w:r w:rsidRPr="00786DB4">
              <w:rPr>
                <w:sz w:val="20"/>
              </w:rPr>
              <w:t>Организация с видом  "Уплата неустоек (штрафов пеней)" проверяется, что указано значение из справочника nsiOrganization (значение personalAccount c типом лицевого счета personalAccountType "FK" или "FO") для организации, идентифицируемой по полю "Код по СПЗ" (regNum) или "Код по Сводному Реестру" (consRegistryNum).</w:t>
            </w:r>
          </w:p>
          <w:p w14:paraId="18ACD83C" w14:textId="77777777" w:rsidR="00006C59" w:rsidRDefault="005B46D7" w:rsidP="00C85DC9">
            <w:pPr>
              <w:ind w:firstLine="0"/>
              <w:rPr>
                <w:sz w:val="20"/>
              </w:rPr>
            </w:pPr>
            <w:r w:rsidRPr="00786DB4">
              <w:rPr>
                <w:sz w:val="20"/>
              </w:rPr>
              <w:t>Для организации с видом "Уплата налогов" проверяется, что поле не заполнено</w:t>
            </w:r>
          </w:p>
          <w:p w14:paraId="4E6C0897" w14:textId="77777777" w:rsidR="00F6268B" w:rsidRDefault="00F6268B" w:rsidP="00C85DC9">
            <w:pPr>
              <w:ind w:firstLine="0"/>
              <w:rPr>
                <w:sz w:val="20"/>
              </w:rPr>
            </w:pPr>
          </w:p>
          <w:p w14:paraId="5BE48CA6" w14:textId="0A569C04" w:rsidR="00F6268B" w:rsidRPr="00786DB4" w:rsidRDefault="00F6268B" w:rsidP="00C85DC9">
            <w:pPr>
              <w:ind w:firstLine="0"/>
              <w:rPr>
                <w:sz w:val="20"/>
              </w:rPr>
            </w:pPr>
            <w:r w:rsidRPr="00F6268B">
              <w:rPr>
                <w:sz w:val="20"/>
              </w:rPr>
              <w:t xml:space="preserve">Алгоритмы и контроли при </w:t>
            </w:r>
            <w:r w:rsidRPr="00F6268B">
              <w:rPr>
                <w:sz w:val="20"/>
              </w:rPr>
              <w:lastRenderedPageBreak/>
              <w:t>приеме значения поля выполняются при включенной в ЕИС "Настройка вызова интеграционных контролей для приема структурированной заявки» (FCSNF-18825)</w:t>
            </w:r>
          </w:p>
        </w:tc>
      </w:tr>
      <w:tr w:rsidR="00DC4BD1" w:rsidRPr="00786DB4" w14:paraId="2CBABE74" w14:textId="77777777" w:rsidTr="00D562DA">
        <w:trPr>
          <w:gridAfter w:val="1"/>
          <w:wAfter w:w="15" w:type="pct"/>
          <w:jc w:val="center"/>
        </w:trPr>
        <w:tc>
          <w:tcPr>
            <w:tcW w:w="676" w:type="pct"/>
            <w:shd w:val="clear" w:color="auto" w:fill="auto"/>
          </w:tcPr>
          <w:p w14:paraId="40B01FE3" w14:textId="77777777" w:rsidR="00DC4BD1" w:rsidRPr="00786DB4" w:rsidRDefault="00DC4BD1" w:rsidP="00C85DC9">
            <w:pPr>
              <w:ind w:firstLine="0"/>
              <w:rPr>
                <w:sz w:val="20"/>
              </w:rPr>
            </w:pPr>
          </w:p>
        </w:tc>
        <w:tc>
          <w:tcPr>
            <w:tcW w:w="820" w:type="pct"/>
            <w:gridSpan w:val="2"/>
            <w:shd w:val="clear" w:color="auto" w:fill="auto"/>
            <w:vAlign w:val="center"/>
          </w:tcPr>
          <w:p w14:paraId="3FC4104C" w14:textId="53C9C5FE" w:rsidR="00DC4BD1" w:rsidRPr="00786DB4" w:rsidRDefault="00DC4BD1" w:rsidP="00C85DC9">
            <w:pPr>
              <w:ind w:firstLine="0"/>
              <w:rPr>
                <w:sz w:val="20"/>
              </w:rPr>
            </w:pPr>
            <w:r w:rsidRPr="00DC4BD1">
              <w:rPr>
                <w:sz w:val="20"/>
              </w:rPr>
              <w:t>receiptCode</w:t>
            </w:r>
          </w:p>
        </w:tc>
        <w:tc>
          <w:tcPr>
            <w:tcW w:w="336" w:type="pct"/>
            <w:gridSpan w:val="5"/>
            <w:shd w:val="clear" w:color="auto" w:fill="auto"/>
            <w:vAlign w:val="center"/>
          </w:tcPr>
          <w:p w14:paraId="5FB1FC5D" w14:textId="7EBD738B" w:rsidR="00DC4BD1" w:rsidRPr="00786DB4" w:rsidRDefault="00DC4BD1" w:rsidP="00C85DC9">
            <w:pPr>
              <w:ind w:firstLine="0"/>
              <w:jc w:val="center"/>
              <w:rPr>
                <w:sz w:val="20"/>
              </w:rPr>
            </w:pPr>
            <w:r>
              <w:rPr>
                <w:sz w:val="20"/>
              </w:rPr>
              <w:t>Н</w:t>
            </w:r>
          </w:p>
        </w:tc>
        <w:tc>
          <w:tcPr>
            <w:tcW w:w="503" w:type="pct"/>
            <w:gridSpan w:val="2"/>
            <w:shd w:val="clear" w:color="auto" w:fill="auto"/>
            <w:vAlign w:val="center"/>
          </w:tcPr>
          <w:p w14:paraId="4A2B63EF" w14:textId="45068645" w:rsidR="00DC4BD1" w:rsidRPr="00DC4BD1" w:rsidRDefault="00DC4BD1" w:rsidP="00C85DC9">
            <w:pPr>
              <w:ind w:firstLine="0"/>
              <w:jc w:val="center"/>
              <w:rPr>
                <w:sz w:val="20"/>
                <w:lang w:val="en-US"/>
              </w:rPr>
            </w:pPr>
            <w:r>
              <w:rPr>
                <w:sz w:val="20"/>
                <w:lang w:val="en-US"/>
              </w:rPr>
              <w:t>S</w:t>
            </w:r>
          </w:p>
        </w:tc>
        <w:tc>
          <w:tcPr>
            <w:tcW w:w="1280" w:type="pct"/>
            <w:gridSpan w:val="2"/>
            <w:shd w:val="clear" w:color="auto" w:fill="auto"/>
            <w:vAlign w:val="center"/>
          </w:tcPr>
          <w:p w14:paraId="7DA5B418" w14:textId="54742A2B" w:rsidR="00DC4BD1" w:rsidRPr="00786DB4" w:rsidRDefault="00DC4BD1" w:rsidP="00DC4BD1">
            <w:pPr>
              <w:ind w:firstLine="0"/>
              <w:rPr>
                <w:sz w:val="20"/>
              </w:rPr>
            </w:pPr>
            <w:r w:rsidRPr="00DC4BD1">
              <w:rPr>
                <w:sz w:val="20"/>
              </w:rPr>
              <w:t>Код поступлений</w:t>
            </w:r>
          </w:p>
        </w:tc>
        <w:tc>
          <w:tcPr>
            <w:tcW w:w="1370" w:type="pct"/>
            <w:gridSpan w:val="2"/>
            <w:shd w:val="clear" w:color="auto" w:fill="auto"/>
          </w:tcPr>
          <w:p w14:paraId="07829063" w14:textId="77777777" w:rsidR="00DC4BD1" w:rsidRPr="00DC4BD1" w:rsidRDefault="00DC4BD1" w:rsidP="00DC4BD1">
            <w:pPr>
              <w:ind w:firstLine="0"/>
              <w:rPr>
                <w:sz w:val="20"/>
              </w:rPr>
            </w:pPr>
            <w:r w:rsidRPr="00DC4BD1">
              <w:rPr>
                <w:sz w:val="20"/>
              </w:rPr>
              <w:t xml:space="preserve">Если указан «80» или «90» лицевой счет и в поле тип счета значение "01 - Лицевой счет в ФК", то поле принимается. </w:t>
            </w:r>
          </w:p>
          <w:p w14:paraId="58FAE89D" w14:textId="36E9D47F" w:rsidR="00DC4BD1" w:rsidRPr="00786DB4" w:rsidRDefault="00DC4BD1" w:rsidP="00DC4BD1">
            <w:pPr>
              <w:ind w:firstLine="0"/>
              <w:rPr>
                <w:sz w:val="20"/>
              </w:rPr>
            </w:pPr>
            <w:r w:rsidRPr="00DC4BD1">
              <w:rPr>
                <w:sz w:val="20"/>
              </w:rPr>
              <w:t>В другом случае игнорируется при приеме, не заполняется при передаче</w:t>
            </w:r>
          </w:p>
        </w:tc>
      </w:tr>
      <w:tr w:rsidR="00006C59" w:rsidRPr="00786DB4" w14:paraId="48AC9223" w14:textId="77777777" w:rsidTr="00D562DA">
        <w:trPr>
          <w:gridAfter w:val="1"/>
          <w:wAfter w:w="15" w:type="pct"/>
          <w:jc w:val="center"/>
        </w:trPr>
        <w:tc>
          <w:tcPr>
            <w:tcW w:w="676" w:type="pct"/>
            <w:shd w:val="clear" w:color="auto" w:fill="auto"/>
            <w:hideMark/>
          </w:tcPr>
          <w:p w14:paraId="69BA7DE2" w14:textId="77777777" w:rsidR="00006C59" w:rsidRPr="00786DB4" w:rsidRDefault="00006C59" w:rsidP="00C85DC9">
            <w:pPr>
              <w:ind w:firstLine="0"/>
              <w:rPr>
                <w:sz w:val="20"/>
              </w:rPr>
            </w:pPr>
            <w:r w:rsidRPr="00786DB4">
              <w:rPr>
                <w:sz w:val="20"/>
              </w:rPr>
              <w:t> </w:t>
            </w:r>
          </w:p>
        </w:tc>
        <w:tc>
          <w:tcPr>
            <w:tcW w:w="820" w:type="pct"/>
            <w:gridSpan w:val="2"/>
            <w:shd w:val="clear" w:color="auto" w:fill="auto"/>
          </w:tcPr>
          <w:p w14:paraId="327C3C37" w14:textId="5BFF53C1" w:rsidR="00006C59" w:rsidRPr="00786DB4" w:rsidRDefault="005B46D7" w:rsidP="00C85DC9">
            <w:pPr>
              <w:ind w:firstLine="0"/>
              <w:rPr>
                <w:sz w:val="20"/>
              </w:rPr>
            </w:pPr>
            <w:r w:rsidRPr="00786DB4">
              <w:rPr>
                <w:sz w:val="20"/>
              </w:rPr>
              <w:t>creditOrgName</w:t>
            </w:r>
          </w:p>
        </w:tc>
        <w:tc>
          <w:tcPr>
            <w:tcW w:w="336" w:type="pct"/>
            <w:gridSpan w:val="5"/>
            <w:shd w:val="clear" w:color="auto" w:fill="auto"/>
          </w:tcPr>
          <w:p w14:paraId="631EE025" w14:textId="6D3CE95A" w:rsidR="00006C59" w:rsidRPr="00786DB4" w:rsidRDefault="005B46D7" w:rsidP="00C85DC9">
            <w:pPr>
              <w:ind w:firstLine="0"/>
              <w:jc w:val="center"/>
              <w:rPr>
                <w:sz w:val="20"/>
              </w:rPr>
            </w:pPr>
            <w:r w:rsidRPr="00786DB4">
              <w:rPr>
                <w:sz w:val="20"/>
              </w:rPr>
              <w:t>Н</w:t>
            </w:r>
          </w:p>
        </w:tc>
        <w:tc>
          <w:tcPr>
            <w:tcW w:w="503" w:type="pct"/>
            <w:gridSpan w:val="2"/>
            <w:shd w:val="clear" w:color="auto" w:fill="auto"/>
          </w:tcPr>
          <w:p w14:paraId="3289E74D" w14:textId="3A1DEE6B" w:rsidR="00006C59" w:rsidRPr="00786DB4" w:rsidRDefault="005B46D7" w:rsidP="00C85DC9">
            <w:pPr>
              <w:ind w:firstLine="0"/>
              <w:jc w:val="center"/>
              <w:rPr>
                <w:sz w:val="20"/>
              </w:rPr>
            </w:pPr>
            <w:r w:rsidRPr="00786DB4">
              <w:rPr>
                <w:sz w:val="20"/>
              </w:rPr>
              <w:t>Т(1-</w:t>
            </w:r>
            <w:r w:rsidR="008D0339">
              <w:rPr>
                <w:sz w:val="20"/>
              </w:rPr>
              <w:t>160</w:t>
            </w:r>
            <w:r w:rsidRPr="00786DB4">
              <w:rPr>
                <w:sz w:val="20"/>
              </w:rPr>
              <w:t>)</w:t>
            </w:r>
          </w:p>
        </w:tc>
        <w:tc>
          <w:tcPr>
            <w:tcW w:w="1280" w:type="pct"/>
            <w:gridSpan w:val="2"/>
            <w:shd w:val="clear" w:color="auto" w:fill="auto"/>
          </w:tcPr>
          <w:p w14:paraId="6F7B321D" w14:textId="667D6839" w:rsidR="00006C59" w:rsidRPr="00786DB4" w:rsidRDefault="005B46D7" w:rsidP="00C85DC9">
            <w:pPr>
              <w:ind w:firstLine="0"/>
              <w:rPr>
                <w:sz w:val="20"/>
              </w:rPr>
            </w:pPr>
            <w:r w:rsidRPr="00786DB4">
              <w:rPr>
                <w:sz w:val="20"/>
              </w:rPr>
              <w:t>Наименование банка, ТОФК</w:t>
            </w:r>
          </w:p>
        </w:tc>
        <w:tc>
          <w:tcPr>
            <w:tcW w:w="1370" w:type="pct"/>
            <w:gridSpan w:val="2"/>
            <w:shd w:val="clear" w:color="auto" w:fill="auto"/>
          </w:tcPr>
          <w:p w14:paraId="643E64C4" w14:textId="741446C5" w:rsidR="00006C59" w:rsidRPr="00786DB4" w:rsidRDefault="005B46D7" w:rsidP="00C85DC9">
            <w:pPr>
              <w:ind w:firstLine="0"/>
              <w:rPr>
                <w:sz w:val="20"/>
              </w:rPr>
            </w:pPr>
            <w:r w:rsidRPr="00786DB4">
              <w:rPr>
                <w:sz w:val="20"/>
              </w:rPr>
              <w:t>Игнорируется при приеме, заполняется автоматически при передаче в соответствие с указанным значением в поле "БИК банка" (bik)</w:t>
            </w:r>
          </w:p>
        </w:tc>
      </w:tr>
      <w:tr w:rsidR="000A659B" w:rsidRPr="00786DB4" w14:paraId="734FD4A8" w14:textId="77777777" w:rsidTr="00D562DA">
        <w:trPr>
          <w:gridAfter w:val="1"/>
          <w:wAfter w:w="15" w:type="pct"/>
          <w:jc w:val="center"/>
        </w:trPr>
        <w:tc>
          <w:tcPr>
            <w:tcW w:w="676" w:type="pct"/>
            <w:shd w:val="clear" w:color="auto" w:fill="auto"/>
          </w:tcPr>
          <w:p w14:paraId="615E3844" w14:textId="77777777" w:rsidR="000A659B" w:rsidRPr="00786DB4" w:rsidRDefault="000A659B" w:rsidP="000A659B">
            <w:pPr>
              <w:ind w:firstLine="0"/>
              <w:rPr>
                <w:sz w:val="20"/>
              </w:rPr>
            </w:pPr>
          </w:p>
        </w:tc>
        <w:tc>
          <w:tcPr>
            <w:tcW w:w="820" w:type="pct"/>
            <w:gridSpan w:val="2"/>
            <w:shd w:val="clear" w:color="auto" w:fill="auto"/>
          </w:tcPr>
          <w:p w14:paraId="76A1702D" w14:textId="76B43E2A" w:rsidR="000A659B" w:rsidRPr="00786DB4" w:rsidRDefault="000A659B" w:rsidP="000A659B">
            <w:pPr>
              <w:ind w:firstLine="0"/>
              <w:rPr>
                <w:sz w:val="20"/>
              </w:rPr>
            </w:pPr>
            <w:r w:rsidRPr="000A659B">
              <w:rPr>
                <w:sz w:val="20"/>
              </w:rPr>
              <w:t>detailsCreditOrgText</w:t>
            </w:r>
          </w:p>
        </w:tc>
        <w:tc>
          <w:tcPr>
            <w:tcW w:w="336" w:type="pct"/>
            <w:gridSpan w:val="5"/>
            <w:shd w:val="clear" w:color="auto" w:fill="auto"/>
          </w:tcPr>
          <w:p w14:paraId="2A5968A2" w14:textId="16E7752D" w:rsidR="000A659B" w:rsidRPr="00786DB4" w:rsidRDefault="000A659B" w:rsidP="000A659B">
            <w:pPr>
              <w:ind w:firstLine="0"/>
              <w:jc w:val="center"/>
              <w:rPr>
                <w:sz w:val="20"/>
              </w:rPr>
            </w:pPr>
            <w:r w:rsidRPr="00786DB4">
              <w:rPr>
                <w:sz w:val="20"/>
              </w:rPr>
              <w:t>Н</w:t>
            </w:r>
          </w:p>
        </w:tc>
        <w:tc>
          <w:tcPr>
            <w:tcW w:w="503" w:type="pct"/>
            <w:gridSpan w:val="2"/>
            <w:shd w:val="clear" w:color="auto" w:fill="auto"/>
          </w:tcPr>
          <w:p w14:paraId="430FD31D" w14:textId="22F26749" w:rsidR="000A659B" w:rsidRPr="00786DB4" w:rsidRDefault="000A659B" w:rsidP="000A659B">
            <w:pPr>
              <w:ind w:firstLine="0"/>
              <w:jc w:val="center"/>
              <w:rPr>
                <w:sz w:val="20"/>
              </w:rPr>
            </w:pPr>
            <w:r w:rsidRPr="00786DB4">
              <w:rPr>
                <w:sz w:val="20"/>
              </w:rPr>
              <w:t>Т(1-</w:t>
            </w:r>
            <w:r>
              <w:rPr>
                <w:sz w:val="20"/>
              </w:rPr>
              <w:t>2000</w:t>
            </w:r>
            <w:r w:rsidRPr="00786DB4">
              <w:rPr>
                <w:sz w:val="20"/>
              </w:rPr>
              <w:t>)</w:t>
            </w:r>
          </w:p>
        </w:tc>
        <w:tc>
          <w:tcPr>
            <w:tcW w:w="1280" w:type="pct"/>
            <w:gridSpan w:val="2"/>
            <w:shd w:val="clear" w:color="auto" w:fill="auto"/>
          </w:tcPr>
          <w:p w14:paraId="5122C538" w14:textId="47BFA45A" w:rsidR="000A659B" w:rsidRPr="00786DB4" w:rsidRDefault="000A659B" w:rsidP="000A659B">
            <w:pPr>
              <w:ind w:firstLine="0"/>
              <w:rPr>
                <w:sz w:val="20"/>
              </w:rPr>
            </w:pPr>
            <w:r w:rsidRPr="000A659B">
              <w:rPr>
                <w:sz w:val="20"/>
              </w:rPr>
              <w:t>Реквизиты банка, ТОФК</w:t>
            </w:r>
          </w:p>
        </w:tc>
        <w:tc>
          <w:tcPr>
            <w:tcW w:w="1370" w:type="pct"/>
            <w:gridSpan w:val="2"/>
            <w:shd w:val="clear" w:color="auto" w:fill="auto"/>
          </w:tcPr>
          <w:p w14:paraId="5CE3FDD3" w14:textId="77777777" w:rsidR="002C1852" w:rsidRPr="002C1852" w:rsidRDefault="002C1852" w:rsidP="002C1852">
            <w:pPr>
              <w:ind w:firstLine="0"/>
              <w:rPr>
                <w:sz w:val="20"/>
              </w:rPr>
            </w:pPr>
            <w:r w:rsidRPr="002C1852">
              <w:rPr>
                <w:sz w:val="20"/>
              </w:rPr>
              <w:t>Игнорируется при приеме, заполняется автоматически при передаче для документов:</w:t>
            </w:r>
          </w:p>
          <w:p w14:paraId="318D6C6F" w14:textId="77777777" w:rsidR="002C1852" w:rsidRPr="002C1852" w:rsidRDefault="002C1852" w:rsidP="002C1852">
            <w:pPr>
              <w:ind w:firstLine="0"/>
              <w:rPr>
                <w:sz w:val="20"/>
              </w:rPr>
            </w:pPr>
            <w:r w:rsidRPr="002C1852">
              <w:rPr>
                <w:sz w:val="20"/>
              </w:rPr>
              <w:t>1) "Электронный контракт" (cpElectronicContract);</w:t>
            </w:r>
          </w:p>
          <w:p w14:paraId="19859D91" w14:textId="77777777" w:rsidR="002C1852" w:rsidRPr="002C1852" w:rsidRDefault="002C1852" w:rsidP="002C1852">
            <w:pPr>
              <w:ind w:firstLine="0"/>
              <w:rPr>
                <w:sz w:val="20"/>
              </w:rPr>
            </w:pPr>
            <w:r w:rsidRPr="002C1852">
              <w:rPr>
                <w:sz w:val="20"/>
              </w:rPr>
              <w:t>2) "Информация (проект информации) о заключенном контракте" (contract)</w:t>
            </w:r>
          </w:p>
          <w:p w14:paraId="35FA82D7" w14:textId="77777777" w:rsidR="002C1852" w:rsidRPr="002C1852" w:rsidRDefault="002C1852" w:rsidP="002C1852">
            <w:pPr>
              <w:ind w:firstLine="0"/>
              <w:rPr>
                <w:sz w:val="20"/>
              </w:rPr>
            </w:pPr>
          </w:p>
          <w:p w14:paraId="3DF4CC56" w14:textId="555AAFE5" w:rsidR="000A659B" w:rsidRPr="00786DB4" w:rsidRDefault="002C1852" w:rsidP="002C1852">
            <w:pPr>
              <w:ind w:firstLine="0"/>
              <w:rPr>
                <w:sz w:val="20"/>
              </w:rPr>
            </w:pPr>
            <w:r w:rsidRPr="002C1852">
              <w:rPr>
                <w:sz w:val="20"/>
              </w:rPr>
              <w:t xml:space="preserve">Используется при формировании печатной формы  </w:t>
            </w:r>
          </w:p>
        </w:tc>
      </w:tr>
      <w:tr w:rsidR="005B46D7" w:rsidRPr="00786DB4" w14:paraId="2A9BFB40" w14:textId="77777777" w:rsidTr="00D562DA">
        <w:trPr>
          <w:gridAfter w:val="1"/>
          <w:wAfter w:w="15" w:type="pct"/>
          <w:jc w:val="center"/>
        </w:trPr>
        <w:tc>
          <w:tcPr>
            <w:tcW w:w="676" w:type="pct"/>
            <w:shd w:val="clear" w:color="auto" w:fill="auto"/>
            <w:hideMark/>
          </w:tcPr>
          <w:p w14:paraId="4A372D78" w14:textId="77777777" w:rsidR="005B46D7" w:rsidRPr="00786DB4" w:rsidRDefault="005B46D7" w:rsidP="00C85DC9">
            <w:pPr>
              <w:ind w:firstLine="0"/>
              <w:rPr>
                <w:sz w:val="20"/>
              </w:rPr>
            </w:pPr>
            <w:r w:rsidRPr="00786DB4">
              <w:rPr>
                <w:sz w:val="20"/>
              </w:rPr>
              <w:t> </w:t>
            </w:r>
          </w:p>
        </w:tc>
        <w:tc>
          <w:tcPr>
            <w:tcW w:w="820" w:type="pct"/>
            <w:gridSpan w:val="2"/>
            <w:shd w:val="clear" w:color="auto" w:fill="auto"/>
          </w:tcPr>
          <w:p w14:paraId="41D8345A" w14:textId="5FECA68E" w:rsidR="005B46D7" w:rsidRPr="00786DB4" w:rsidRDefault="005B46D7" w:rsidP="00C85DC9">
            <w:pPr>
              <w:ind w:firstLine="0"/>
              <w:rPr>
                <w:sz w:val="20"/>
              </w:rPr>
            </w:pPr>
            <w:r w:rsidRPr="00786DB4">
              <w:rPr>
                <w:sz w:val="20"/>
              </w:rPr>
              <w:t>bankAccountNumber</w:t>
            </w:r>
          </w:p>
        </w:tc>
        <w:tc>
          <w:tcPr>
            <w:tcW w:w="336" w:type="pct"/>
            <w:gridSpan w:val="5"/>
            <w:shd w:val="clear" w:color="auto" w:fill="auto"/>
          </w:tcPr>
          <w:p w14:paraId="1E5D3FC8" w14:textId="14BE7246" w:rsidR="005B46D7" w:rsidRPr="00786DB4" w:rsidRDefault="005B46D7" w:rsidP="00C85DC9">
            <w:pPr>
              <w:ind w:firstLine="0"/>
              <w:jc w:val="center"/>
              <w:rPr>
                <w:sz w:val="20"/>
              </w:rPr>
            </w:pPr>
            <w:r w:rsidRPr="00786DB4">
              <w:rPr>
                <w:sz w:val="20"/>
              </w:rPr>
              <w:t>О</w:t>
            </w:r>
          </w:p>
        </w:tc>
        <w:tc>
          <w:tcPr>
            <w:tcW w:w="503" w:type="pct"/>
            <w:gridSpan w:val="2"/>
            <w:shd w:val="clear" w:color="auto" w:fill="auto"/>
          </w:tcPr>
          <w:p w14:paraId="7A64A263" w14:textId="6932B55A" w:rsidR="005B46D7" w:rsidRPr="00786DB4" w:rsidRDefault="005B46D7" w:rsidP="00C85DC9">
            <w:pPr>
              <w:ind w:firstLine="0"/>
              <w:jc w:val="center"/>
              <w:rPr>
                <w:sz w:val="20"/>
              </w:rPr>
            </w:pPr>
            <w:r w:rsidRPr="00786DB4">
              <w:rPr>
                <w:sz w:val="20"/>
              </w:rPr>
              <w:t>Т</w:t>
            </w:r>
          </w:p>
        </w:tc>
        <w:tc>
          <w:tcPr>
            <w:tcW w:w="1280" w:type="pct"/>
            <w:gridSpan w:val="2"/>
            <w:shd w:val="clear" w:color="auto" w:fill="auto"/>
          </w:tcPr>
          <w:p w14:paraId="01B69BCA" w14:textId="626A5C5F" w:rsidR="005B46D7" w:rsidRPr="00786DB4" w:rsidRDefault="005B46D7" w:rsidP="00C85DC9">
            <w:pPr>
              <w:ind w:firstLine="0"/>
              <w:rPr>
                <w:sz w:val="20"/>
              </w:rPr>
            </w:pPr>
            <w:r w:rsidRPr="00786DB4">
              <w:rPr>
                <w:sz w:val="20"/>
              </w:rPr>
              <w:t>Номер банковского (казначейского) счета.</w:t>
            </w:r>
          </w:p>
        </w:tc>
        <w:tc>
          <w:tcPr>
            <w:tcW w:w="1370" w:type="pct"/>
            <w:gridSpan w:val="2"/>
            <w:shd w:val="clear" w:color="auto" w:fill="auto"/>
          </w:tcPr>
          <w:p w14:paraId="751D786E" w14:textId="39920F24" w:rsidR="005B46D7" w:rsidRPr="00786DB4" w:rsidRDefault="005B46D7" w:rsidP="00C85DC9">
            <w:pPr>
              <w:ind w:firstLine="0"/>
              <w:rPr>
                <w:sz w:val="20"/>
              </w:rPr>
            </w:pPr>
            <w:r w:rsidRPr="00786DB4">
              <w:rPr>
                <w:sz w:val="20"/>
              </w:rPr>
              <w:t>Шаблон: \</w:t>
            </w:r>
            <w:r w:rsidRPr="00786DB4">
              <w:rPr>
                <w:sz w:val="20"/>
                <w:lang w:val="en-US"/>
              </w:rPr>
              <w:t>d</w:t>
            </w:r>
            <w:r w:rsidRPr="00786DB4">
              <w:rPr>
                <w:sz w:val="20"/>
              </w:rPr>
              <w:t>{20}</w:t>
            </w:r>
          </w:p>
          <w:p w14:paraId="3F50A3CD" w14:textId="59643A4D" w:rsidR="005B46D7" w:rsidRPr="00786DB4" w:rsidRDefault="005B46D7" w:rsidP="00C85DC9">
            <w:pPr>
              <w:ind w:firstLine="0"/>
              <w:rPr>
                <w:sz w:val="20"/>
              </w:rPr>
            </w:pPr>
            <w:r w:rsidRPr="00786DB4">
              <w:rPr>
                <w:sz w:val="20"/>
              </w:rPr>
              <w:t>Если в поле «Тип лицевого счёта» (accountType) указано значение "01 - Лицевой счет в ФК", "02 - Лицевой счет в ФО", "06 - Счет для уплаты налогов" или ("05 - Счет для перечисления денежных средств" и заполнено поле "Номер лицевого счёта" (personalAccountNumber)),</w:t>
            </w:r>
          </w:p>
          <w:p w14:paraId="5583568B" w14:textId="13A8C438" w:rsidR="005B46D7" w:rsidRPr="00786DB4" w:rsidRDefault="005B46D7" w:rsidP="00C85DC9">
            <w:pPr>
              <w:ind w:firstLine="0"/>
              <w:rPr>
                <w:sz w:val="20"/>
              </w:rPr>
            </w:pPr>
            <w:r w:rsidRPr="00786DB4">
              <w:rPr>
                <w:sz w:val="20"/>
              </w:rPr>
              <w:t xml:space="preserve">ТО при приеме проверяется, что значение поля </w:t>
            </w:r>
            <w:r w:rsidRPr="00786DB4">
              <w:rPr>
                <w:sz w:val="20"/>
              </w:rPr>
              <w:lastRenderedPageBreak/>
              <w:t>присутствует в справочнике КРКС (nsiKRKS)</w:t>
            </w:r>
          </w:p>
        </w:tc>
      </w:tr>
      <w:tr w:rsidR="005B46D7" w:rsidRPr="00786DB4" w14:paraId="5ABAF593" w14:textId="77777777" w:rsidTr="00D562DA">
        <w:trPr>
          <w:gridAfter w:val="1"/>
          <w:wAfter w:w="15" w:type="pct"/>
          <w:jc w:val="center"/>
        </w:trPr>
        <w:tc>
          <w:tcPr>
            <w:tcW w:w="676" w:type="pct"/>
            <w:shd w:val="clear" w:color="auto" w:fill="auto"/>
            <w:hideMark/>
          </w:tcPr>
          <w:p w14:paraId="3D028E2F" w14:textId="77777777" w:rsidR="005B46D7" w:rsidRPr="00786DB4" w:rsidRDefault="005B46D7" w:rsidP="00C85DC9">
            <w:pPr>
              <w:ind w:firstLine="0"/>
              <w:rPr>
                <w:sz w:val="20"/>
              </w:rPr>
            </w:pPr>
            <w:r w:rsidRPr="00786DB4">
              <w:rPr>
                <w:sz w:val="20"/>
              </w:rPr>
              <w:lastRenderedPageBreak/>
              <w:t> </w:t>
            </w:r>
          </w:p>
        </w:tc>
        <w:tc>
          <w:tcPr>
            <w:tcW w:w="820" w:type="pct"/>
            <w:gridSpan w:val="2"/>
            <w:shd w:val="clear" w:color="auto" w:fill="auto"/>
          </w:tcPr>
          <w:p w14:paraId="261562F0" w14:textId="0F7AEE7C" w:rsidR="005B46D7" w:rsidRPr="00786DB4" w:rsidRDefault="0078566E" w:rsidP="00C85DC9">
            <w:pPr>
              <w:ind w:firstLine="0"/>
              <w:rPr>
                <w:sz w:val="20"/>
                <w:lang w:val="en-US"/>
              </w:rPr>
            </w:pPr>
            <w:r w:rsidRPr="00786DB4">
              <w:rPr>
                <w:sz w:val="20"/>
                <w:lang w:val="en-US"/>
              </w:rPr>
              <w:t>bik</w:t>
            </w:r>
          </w:p>
        </w:tc>
        <w:tc>
          <w:tcPr>
            <w:tcW w:w="336" w:type="pct"/>
            <w:gridSpan w:val="5"/>
            <w:shd w:val="clear" w:color="auto" w:fill="auto"/>
          </w:tcPr>
          <w:p w14:paraId="1D815E11" w14:textId="4E2DAE6F" w:rsidR="005B46D7" w:rsidRPr="00786DB4" w:rsidRDefault="0078566E" w:rsidP="00C85DC9">
            <w:pPr>
              <w:ind w:firstLine="0"/>
              <w:jc w:val="center"/>
              <w:rPr>
                <w:sz w:val="20"/>
              </w:rPr>
            </w:pPr>
            <w:r w:rsidRPr="00786DB4">
              <w:rPr>
                <w:sz w:val="20"/>
              </w:rPr>
              <w:t>О</w:t>
            </w:r>
          </w:p>
        </w:tc>
        <w:tc>
          <w:tcPr>
            <w:tcW w:w="503" w:type="pct"/>
            <w:gridSpan w:val="2"/>
            <w:shd w:val="clear" w:color="auto" w:fill="auto"/>
          </w:tcPr>
          <w:p w14:paraId="07027398" w14:textId="4989B0F7" w:rsidR="005B46D7" w:rsidRPr="00786DB4" w:rsidRDefault="0078566E" w:rsidP="00C85DC9">
            <w:pPr>
              <w:ind w:firstLine="0"/>
              <w:jc w:val="center"/>
              <w:rPr>
                <w:sz w:val="20"/>
              </w:rPr>
            </w:pPr>
            <w:r w:rsidRPr="00786DB4">
              <w:rPr>
                <w:sz w:val="20"/>
              </w:rPr>
              <w:t>Т</w:t>
            </w:r>
          </w:p>
        </w:tc>
        <w:tc>
          <w:tcPr>
            <w:tcW w:w="1280" w:type="pct"/>
            <w:gridSpan w:val="2"/>
            <w:shd w:val="clear" w:color="auto" w:fill="auto"/>
          </w:tcPr>
          <w:p w14:paraId="0419314A" w14:textId="75C01F88" w:rsidR="005B46D7" w:rsidRPr="00786DB4" w:rsidRDefault="0078566E" w:rsidP="00C85DC9">
            <w:pPr>
              <w:ind w:firstLine="0"/>
              <w:rPr>
                <w:sz w:val="20"/>
              </w:rPr>
            </w:pPr>
            <w:r w:rsidRPr="00786DB4">
              <w:rPr>
                <w:sz w:val="20"/>
              </w:rPr>
              <w:t>БИК банка, ТОФК</w:t>
            </w:r>
          </w:p>
        </w:tc>
        <w:tc>
          <w:tcPr>
            <w:tcW w:w="1370" w:type="pct"/>
            <w:gridSpan w:val="2"/>
            <w:shd w:val="clear" w:color="auto" w:fill="auto"/>
          </w:tcPr>
          <w:p w14:paraId="3933B8A2" w14:textId="581CEF66" w:rsidR="0078566E" w:rsidRPr="00786DB4" w:rsidRDefault="0078566E" w:rsidP="00C85DC9">
            <w:pPr>
              <w:ind w:firstLine="0"/>
              <w:rPr>
                <w:sz w:val="20"/>
              </w:rPr>
            </w:pPr>
            <w:r w:rsidRPr="00786DB4">
              <w:rPr>
                <w:sz w:val="20"/>
              </w:rPr>
              <w:t>Шаблон: \</w:t>
            </w:r>
            <w:r w:rsidRPr="00786DB4">
              <w:rPr>
                <w:sz w:val="20"/>
                <w:lang w:val="en-US"/>
              </w:rPr>
              <w:t>d</w:t>
            </w:r>
            <w:r w:rsidRPr="00786DB4">
              <w:rPr>
                <w:sz w:val="20"/>
              </w:rPr>
              <w:t>{9}</w:t>
            </w:r>
          </w:p>
          <w:p w14:paraId="22FF5A30" w14:textId="77777777" w:rsidR="0078566E" w:rsidRPr="00786DB4" w:rsidRDefault="0078566E" w:rsidP="00C85DC9">
            <w:pPr>
              <w:ind w:firstLine="0"/>
              <w:rPr>
                <w:sz w:val="20"/>
              </w:rPr>
            </w:pPr>
          </w:p>
          <w:p w14:paraId="3ED0032D" w14:textId="11CDE60E" w:rsidR="0078566E" w:rsidRPr="00786DB4" w:rsidRDefault="0078566E" w:rsidP="00C85DC9">
            <w:pPr>
              <w:ind w:firstLine="0"/>
              <w:rPr>
                <w:sz w:val="20"/>
              </w:rPr>
            </w:pPr>
            <w:r w:rsidRPr="00786DB4">
              <w:rPr>
                <w:sz w:val="20"/>
              </w:rPr>
              <w:t>Если в поле «Тип лицевого счёта» (accountType) указано значение "01 - Лицевой счет в ФК", "02 - Лицевой счет в ФО", "06 - Счет для уплаты налогов" или ("05 - Счет для перечисления денежных средств" и заполнено поле "Номер лицевого счёта" (personalAccountNumber)),</w:t>
            </w:r>
          </w:p>
          <w:p w14:paraId="4D16A299" w14:textId="77777777" w:rsidR="0078566E" w:rsidRPr="00786DB4" w:rsidRDefault="0078566E" w:rsidP="00C85DC9">
            <w:pPr>
              <w:ind w:firstLine="0"/>
              <w:rPr>
                <w:sz w:val="20"/>
              </w:rPr>
            </w:pPr>
            <w:r w:rsidRPr="00786DB4">
              <w:rPr>
                <w:sz w:val="20"/>
              </w:rPr>
              <w:t>ТО при приеме проверяется, что значение соответствует БИК, указанному в справочнике КРКС (nsiKRKS) записи, которая найдена по значению поля "Номер банковского (казначейского) счета" (bankAccountNumber).</w:t>
            </w:r>
          </w:p>
          <w:p w14:paraId="5E22D57B" w14:textId="77777777" w:rsidR="005B46D7" w:rsidRDefault="0078566E" w:rsidP="00C85DC9">
            <w:pPr>
              <w:ind w:firstLine="0"/>
              <w:rPr>
                <w:sz w:val="20"/>
              </w:rPr>
            </w:pPr>
            <w:r w:rsidRPr="00786DB4">
              <w:rPr>
                <w:sz w:val="20"/>
              </w:rPr>
              <w:t>Если в поле "Тип лицевого счёта" (accountType) указано значение "03 - Расчетный счет в банке", "04 - Счет эскроу" или ("05 - Счет для перечисления денежных средств" и не заполнено поле "Номер лицевого счёта" (personalAccountNumber)), то приеме проверяется, что значение поля присутсвует в справочнике БИК в актуальном состоянии</w:t>
            </w:r>
          </w:p>
          <w:p w14:paraId="28D3484E" w14:textId="77777777" w:rsidR="00F6268B" w:rsidRDefault="00F6268B" w:rsidP="00C85DC9">
            <w:pPr>
              <w:ind w:firstLine="0"/>
              <w:rPr>
                <w:sz w:val="20"/>
              </w:rPr>
            </w:pPr>
          </w:p>
          <w:p w14:paraId="558497A8" w14:textId="320205FC" w:rsidR="00F6268B" w:rsidRPr="00786DB4" w:rsidRDefault="00F6268B" w:rsidP="00C85DC9">
            <w:pPr>
              <w:ind w:firstLine="0"/>
              <w:rPr>
                <w:sz w:val="20"/>
              </w:rPr>
            </w:pPr>
            <w:r w:rsidRPr="00F6268B">
              <w:rPr>
                <w:sz w:val="20"/>
              </w:rPr>
              <w:t>Алгоритмы и контроли при приеме значения поля выполняются при включенной в ЕИС "Настройка вызова интеграционных контролей для приема структурированной заявки» (FCSNF-18825)</w:t>
            </w:r>
          </w:p>
        </w:tc>
      </w:tr>
      <w:tr w:rsidR="0078566E" w:rsidRPr="00786DB4" w14:paraId="3A932C7A" w14:textId="77777777" w:rsidTr="00D562DA">
        <w:trPr>
          <w:gridAfter w:val="1"/>
          <w:wAfter w:w="15" w:type="pct"/>
          <w:jc w:val="center"/>
        </w:trPr>
        <w:tc>
          <w:tcPr>
            <w:tcW w:w="676" w:type="pct"/>
            <w:shd w:val="clear" w:color="auto" w:fill="auto"/>
            <w:hideMark/>
          </w:tcPr>
          <w:p w14:paraId="516BF7AC" w14:textId="77777777" w:rsidR="0078566E" w:rsidRPr="00786DB4" w:rsidRDefault="0078566E" w:rsidP="00C85DC9">
            <w:pPr>
              <w:ind w:firstLine="0"/>
              <w:rPr>
                <w:sz w:val="20"/>
              </w:rPr>
            </w:pPr>
            <w:r w:rsidRPr="00786DB4">
              <w:rPr>
                <w:sz w:val="20"/>
              </w:rPr>
              <w:t> </w:t>
            </w:r>
          </w:p>
        </w:tc>
        <w:tc>
          <w:tcPr>
            <w:tcW w:w="820" w:type="pct"/>
            <w:gridSpan w:val="2"/>
            <w:shd w:val="clear" w:color="auto" w:fill="auto"/>
          </w:tcPr>
          <w:p w14:paraId="36095136" w14:textId="45A1A339" w:rsidR="0078566E" w:rsidRPr="00786DB4" w:rsidRDefault="0078566E" w:rsidP="00C85DC9">
            <w:pPr>
              <w:ind w:firstLine="0"/>
              <w:rPr>
                <w:sz w:val="20"/>
              </w:rPr>
            </w:pPr>
            <w:r w:rsidRPr="00786DB4">
              <w:rPr>
                <w:sz w:val="20"/>
              </w:rPr>
              <w:t>corrAccountNumb</w:t>
            </w:r>
            <w:r w:rsidRPr="00786DB4">
              <w:rPr>
                <w:sz w:val="20"/>
              </w:rPr>
              <w:lastRenderedPageBreak/>
              <w:t>er</w:t>
            </w:r>
          </w:p>
        </w:tc>
        <w:tc>
          <w:tcPr>
            <w:tcW w:w="336" w:type="pct"/>
            <w:gridSpan w:val="5"/>
            <w:shd w:val="clear" w:color="auto" w:fill="auto"/>
          </w:tcPr>
          <w:p w14:paraId="1E7D4249" w14:textId="075C0712" w:rsidR="0078566E" w:rsidRPr="00786DB4" w:rsidRDefault="0078566E" w:rsidP="00C85DC9">
            <w:pPr>
              <w:ind w:firstLine="0"/>
              <w:jc w:val="center"/>
              <w:rPr>
                <w:sz w:val="20"/>
              </w:rPr>
            </w:pPr>
            <w:r w:rsidRPr="00786DB4">
              <w:rPr>
                <w:sz w:val="20"/>
              </w:rPr>
              <w:lastRenderedPageBreak/>
              <w:t>О</w:t>
            </w:r>
          </w:p>
        </w:tc>
        <w:tc>
          <w:tcPr>
            <w:tcW w:w="503" w:type="pct"/>
            <w:gridSpan w:val="2"/>
            <w:shd w:val="clear" w:color="auto" w:fill="auto"/>
          </w:tcPr>
          <w:p w14:paraId="4664B0CD" w14:textId="690F0A36" w:rsidR="0078566E" w:rsidRPr="00786DB4" w:rsidRDefault="0078566E" w:rsidP="00C85DC9">
            <w:pPr>
              <w:ind w:firstLine="0"/>
              <w:jc w:val="center"/>
              <w:rPr>
                <w:sz w:val="20"/>
              </w:rPr>
            </w:pPr>
            <w:r w:rsidRPr="00786DB4">
              <w:rPr>
                <w:sz w:val="20"/>
              </w:rPr>
              <w:t>Т(1-20)</w:t>
            </w:r>
          </w:p>
        </w:tc>
        <w:tc>
          <w:tcPr>
            <w:tcW w:w="1280" w:type="pct"/>
            <w:gridSpan w:val="2"/>
            <w:shd w:val="clear" w:color="auto" w:fill="auto"/>
          </w:tcPr>
          <w:p w14:paraId="4CD48F75" w14:textId="0908A31A" w:rsidR="0078566E" w:rsidRPr="00786DB4" w:rsidRDefault="0078566E" w:rsidP="00C85DC9">
            <w:pPr>
              <w:ind w:firstLine="0"/>
              <w:rPr>
                <w:sz w:val="20"/>
              </w:rPr>
            </w:pPr>
            <w:r w:rsidRPr="00786DB4">
              <w:rPr>
                <w:sz w:val="20"/>
              </w:rPr>
              <w:t xml:space="preserve">Корреспондентский счет </w:t>
            </w:r>
            <w:r w:rsidRPr="00786DB4">
              <w:rPr>
                <w:sz w:val="20"/>
              </w:rPr>
              <w:lastRenderedPageBreak/>
              <w:t>банка, единый казначейский счет</w:t>
            </w:r>
          </w:p>
          <w:p w14:paraId="1FDF90DA" w14:textId="1E6276A1" w:rsidR="0078566E" w:rsidRPr="00786DB4" w:rsidRDefault="0078566E" w:rsidP="00C85DC9">
            <w:pPr>
              <w:ind w:firstLine="0"/>
              <w:rPr>
                <w:sz w:val="20"/>
              </w:rPr>
            </w:pPr>
          </w:p>
        </w:tc>
        <w:tc>
          <w:tcPr>
            <w:tcW w:w="1370" w:type="pct"/>
            <w:gridSpan w:val="2"/>
            <w:shd w:val="clear" w:color="auto" w:fill="auto"/>
          </w:tcPr>
          <w:p w14:paraId="7C9AB78E" w14:textId="77777777" w:rsidR="0078566E" w:rsidRDefault="0078566E" w:rsidP="00C85DC9">
            <w:pPr>
              <w:ind w:firstLine="0"/>
              <w:rPr>
                <w:sz w:val="20"/>
              </w:rPr>
            </w:pPr>
            <w:r w:rsidRPr="00786DB4">
              <w:rPr>
                <w:sz w:val="20"/>
              </w:rPr>
              <w:lastRenderedPageBreak/>
              <w:t xml:space="preserve">При приеме проверяется, что </w:t>
            </w:r>
            <w:r w:rsidRPr="00786DB4">
              <w:rPr>
                <w:sz w:val="20"/>
              </w:rPr>
              <w:lastRenderedPageBreak/>
              <w:t>указанное значение соответствует значению из справочника БИК. Поиск в справочнике производится по указанному в поле "БИК банка" (bik) значению</w:t>
            </w:r>
          </w:p>
          <w:p w14:paraId="24647511" w14:textId="77777777" w:rsidR="00F6268B" w:rsidRDefault="00F6268B" w:rsidP="00C85DC9">
            <w:pPr>
              <w:ind w:firstLine="0"/>
              <w:rPr>
                <w:sz w:val="20"/>
              </w:rPr>
            </w:pPr>
          </w:p>
          <w:p w14:paraId="5EC4AFA5" w14:textId="6E98872C" w:rsidR="00F6268B" w:rsidRPr="00786DB4" w:rsidRDefault="00F6268B" w:rsidP="00C85DC9">
            <w:pPr>
              <w:ind w:firstLine="0"/>
              <w:rPr>
                <w:sz w:val="20"/>
              </w:rPr>
            </w:pPr>
            <w:r w:rsidRPr="00F6268B">
              <w:rPr>
                <w:sz w:val="20"/>
              </w:rPr>
              <w:t>Алгоритмы и контроли при приеме значения поля выполняются при включенной в ЕИС "Настройка вызова интеграционных контролей для приема структурированной заявки» (FCSNF-18825)</w:t>
            </w:r>
          </w:p>
        </w:tc>
      </w:tr>
      <w:tr w:rsidR="00CA117E" w:rsidRPr="00786DB4" w14:paraId="1AA623F5" w14:textId="77777777" w:rsidTr="00D562DA">
        <w:trPr>
          <w:gridAfter w:val="1"/>
          <w:wAfter w:w="15" w:type="pct"/>
          <w:jc w:val="center"/>
        </w:trPr>
        <w:tc>
          <w:tcPr>
            <w:tcW w:w="676" w:type="pct"/>
            <w:shd w:val="clear" w:color="auto" w:fill="auto"/>
          </w:tcPr>
          <w:p w14:paraId="5147DDB3" w14:textId="77777777" w:rsidR="00CA117E" w:rsidRPr="00786DB4" w:rsidRDefault="00CA117E" w:rsidP="00C85DC9">
            <w:pPr>
              <w:ind w:firstLine="0"/>
              <w:rPr>
                <w:sz w:val="20"/>
              </w:rPr>
            </w:pPr>
          </w:p>
        </w:tc>
        <w:tc>
          <w:tcPr>
            <w:tcW w:w="820" w:type="pct"/>
            <w:gridSpan w:val="2"/>
            <w:shd w:val="clear" w:color="auto" w:fill="auto"/>
          </w:tcPr>
          <w:p w14:paraId="4D10FE55" w14:textId="38894D03" w:rsidR="00CA117E" w:rsidRPr="00786DB4" w:rsidRDefault="00CA117E" w:rsidP="00C85DC9">
            <w:pPr>
              <w:ind w:firstLine="0"/>
              <w:rPr>
                <w:sz w:val="20"/>
              </w:rPr>
            </w:pPr>
            <w:r w:rsidRPr="00CA117E">
              <w:rPr>
                <w:sz w:val="20"/>
              </w:rPr>
              <w:t>counterpartyName</w:t>
            </w:r>
          </w:p>
        </w:tc>
        <w:tc>
          <w:tcPr>
            <w:tcW w:w="336" w:type="pct"/>
            <w:gridSpan w:val="5"/>
            <w:shd w:val="clear" w:color="auto" w:fill="auto"/>
          </w:tcPr>
          <w:p w14:paraId="1FF9E8B5" w14:textId="07DA1676" w:rsidR="00CA117E" w:rsidRPr="00CA117E" w:rsidRDefault="00CA117E" w:rsidP="00C85DC9">
            <w:pPr>
              <w:ind w:firstLine="0"/>
              <w:jc w:val="center"/>
              <w:rPr>
                <w:sz w:val="20"/>
              </w:rPr>
            </w:pPr>
            <w:r>
              <w:rPr>
                <w:sz w:val="20"/>
              </w:rPr>
              <w:t>Н</w:t>
            </w:r>
          </w:p>
        </w:tc>
        <w:tc>
          <w:tcPr>
            <w:tcW w:w="503" w:type="pct"/>
            <w:gridSpan w:val="2"/>
            <w:shd w:val="clear" w:color="auto" w:fill="auto"/>
          </w:tcPr>
          <w:p w14:paraId="51613BD3" w14:textId="00B8205D" w:rsidR="00CA117E" w:rsidRPr="00786DB4" w:rsidRDefault="00CA117E" w:rsidP="00C85DC9">
            <w:pPr>
              <w:ind w:firstLine="0"/>
              <w:jc w:val="center"/>
              <w:rPr>
                <w:sz w:val="20"/>
              </w:rPr>
            </w:pPr>
            <w:r>
              <w:rPr>
                <w:sz w:val="20"/>
              </w:rPr>
              <w:t>Т(1-2000)</w:t>
            </w:r>
          </w:p>
        </w:tc>
        <w:tc>
          <w:tcPr>
            <w:tcW w:w="1280" w:type="pct"/>
            <w:gridSpan w:val="2"/>
            <w:shd w:val="clear" w:color="auto" w:fill="auto"/>
          </w:tcPr>
          <w:p w14:paraId="1A40DFDA" w14:textId="05A2CFA2" w:rsidR="00CA117E" w:rsidRPr="00786DB4" w:rsidRDefault="00CA117E" w:rsidP="00CA117E">
            <w:pPr>
              <w:ind w:firstLine="0"/>
              <w:rPr>
                <w:sz w:val="20"/>
              </w:rPr>
            </w:pPr>
            <w:r w:rsidRPr="00CA117E">
              <w:rPr>
                <w:sz w:val="20"/>
              </w:rPr>
              <w:t>Наименование контрагента для платежного поручения</w:t>
            </w:r>
          </w:p>
        </w:tc>
        <w:tc>
          <w:tcPr>
            <w:tcW w:w="1370" w:type="pct"/>
            <w:gridSpan w:val="2"/>
            <w:shd w:val="clear" w:color="auto" w:fill="auto"/>
          </w:tcPr>
          <w:p w14:paraId="66E1A9EB" w14:textId="77777777" w:rsidR="00675755" w:rsidRPr="00C5434E" w:rsidRDefault="00675755" w:rsidP="00675755">
            <w:pPr>
              <w:ind w:firstLine="0"/>
              <w:rPr>
                <w:sz w:val="20"/>
              </w:rPr>
            </w:pPr>
            <w:r w:rsidRPr="00C5434E">
              <w:rPr>
                <w:sz w:val="20"/>
              </w:rPr>
              <w:t>При приеме документа "Электронный контракт" (cpElectronicContract) и "Информация о заключенном контракте" (contract):</w:t>
            </w:r>
          </w:p>
          <w:p w14:paraId="7A408B30" w14:textId="77777777" w:rsidR="00675755" w:rsidRPr="00C5434E" w:rsidRDefault="00675755" w:rsidP="00675755">
            <w:pPr>
              <w:ind w:firstLine="0"/>
              <w:rPr>
                <w:sz w:val="20"/>
              </w:rPr>
            </w:pPr>
          </w:p>
          <w:p w14:paraId="1928A315" w14:textId="77777777" w:rsidR="00675755" w:rsidRPr="00C5434E" w:rsidRDefault="00675755" w:rsidP="00675755">
            <w:pPr>
              <w:ind w:firstLine="0"/>
              <w:rPr>
                <w:sz w:val="20"/>
              </w:rPr>
            </w:pPr>
            <w:r w:rsidRPr="00C5434E">
              <w:rPr>
                <w:sz w:val="20"/>
              </w:rPr>
              <w:t>игнорируется для организации-заказчика со следующими типами счетов:</w:t>
            </w:r>
          </w:p>
          <w:p w14:paraId="47050CCF" w14:textId="77777777" w:rsidR="00675755" w:rsidRPr="00C5434E" w:rsidRDefault="00675755" w:rsidP="00675755">
            <w:pPr>
              <w:ind w:firstLine="0"/>
              <w:rPr>
                <w:sz w:val="20"/>
              </w:rPr>
            </w:pPr>
            <w:r w:rsidRPr="00C5434E">
              <w:rPr>
                <w:sz w:val="20"/>
              </w:rPr>
              <w:t xml:space="preserve">01 - Лицевой счет в ФК; </w:t>
            </w:r>
          </w:p>
          <w:p w14:paraId="27C9332C" w14:textId="77777777" w:rsidR="00675755" w:rsidRPr="00C5434E" w:rsidRDefault="00675755" w:rsidP="00675755">
            <w:pPr>
              <w:ind w:firstLine="0"/>
              <w:rPr>
                <w:sz w:val="20"/>
              </w:rPr>
            </w:pPr>
            <w:r w:rsidRPr="00C5434E">
              <w:rPr>
                <w:sz w:val="20"/>
              </w:rPr>
              <w:t>02 - Лицевой счет в ФО;</w:t>
            </w:r>
          </w:p>
          <w:p w14:paraId="6CBCEDE2" w14:textId="77777777" w:rsidR="00675755" w:rsidRPr="00C5434E" w:rsidRDefault="00675755" w:rsidP="00675755">
            <w:pPr>
              <w:ind w:firstLine="0"/>
              <w:rPr>
                <w:sz w:val="20"/>
              </w:rPr>
            </w:pPr>
            <w:r w:rsidRPr="00C5434E">
              <w:rPr>
                <w:sz w:val="20"/>
              </w:rPr>
              <w:t>03 - Расчетный счет в банке.</w:t>
            </w:r>
          </w:p>
          <w:p w14:paraId="26FEDB35" w14:textId="77777777" w:rsidR="00675755" w:rsidRPr="00C5434E" w:rsidRDefault="00675755" w:rsidP="00675755">
            <w:pPr>
              <w:ind w:firstLine="0"/>
              <w:rPr>
                <w:sz w:val="20"/>
              </w:rPr>
            </w:pPr>
          </w:p>
          <w:p w14:paraId="1A2C4D82" w14:textId="77777777" w:rsidR="00675755" w:rsidRPr="00C5434E" w:rsidRDefault="00675755" w:rsidP="00675755">
            <w:pPr>
              <w:ind w:firstLine="0"/>
              <w:rPr>
                <w:sz w:val="20"/>
              </w:rPr>
            </w:pPr>
            <w:r w:rsidRPr="00C5434E">
              <w:rPr>
                <w:sz w:val="20"/>
              </w:rPr>
              <w:t>В других случаях контролируется обязательность заполнения</w:t>
            </w:r>
          </w:p>
          <w:p w14:paraId="30A6321E" w14:textId="77777777" w:rsidR="00675755" w:rsidRPr="00C5434E" w:rsidRDefault="00675755" w:rsidP="00675755">
            <w:pPr>
              <w:ind w:firstLine="0"/>
              <w:rPr>
                <w:sz w:val="20"/>
              </w:rPr>
            </w:pPr>
          </w:p>
          <w:p w14:paraId="72DD8415" w14:textId="77777777" w:rsidR="00675755" w:rsidRPr="00C5434E" w:rsidRDefault="00675755" w:rsidP="00675755">
            <w:pPr>
              <w:ind w:firstLine="0"/>
              <w:rPr>
                <w:sz w:val="20"/>
              </w:rPr>
            </w:pPr>
            <w:r w:rsidRPr="00C5434E">
              <w:rPr>
                <w:sz w:val="20"/>
              </w:rPr>
              <w:t xml:space="preserve">Игнорируется при приеме-передаче, начиная с версии 14.0 при приеме документов: </w:t>
            </w:r>
          </w:p>
          <w:p w14:paraId="37211C01" w14:textId="77777777" w:rsidR="00675755" w:rsidRPr="00C5434E" w:rsidRDefault="00675755" w:rsidP="00675755">
            <w:pPr>
              <w:ind w:firstLine="0"/>
              <w:rPr>
                <w:sz w:val="20"/>
              </w:rPr>
            </w:pPr>
            <w:r w:rsidRPr="00C5434E">
              <w:rPr>
                <w:sz w:val="20"/>
              </w:rPr>
              <w:t>1) Электронный контракт (cpElectronicContract);</w:t>
            </w:r>
          </w:p>
          <w:p w14:paraId="45D86BA3" w14:textId="0C3C2E4E" w:rsidR="000A659B" w:rsidRPr="00786DB4" w:rsidRDefault="00675755" w:rsidP="00675755">
            <w:pPr>
              <w:ind w:firstLine="0"/>
              <w:rPr>
                <w:sz w:val="20"/>
              </w:rPr>
            </w:pPr>
            <w:r w:rsidRPr="00C5434E">
              <w:rPr>
                <w:sz w:val="20"/>
              </w:rPr>
              <w:t>2) Информация (проект информации) о заключенном контракте (contract)</w:t>
            </w:r>
          </w:p>
        </w:tc>
      </w:tr>
      <w:tr w:rsidR="000A659B" w:rsidRPr="00786DB4" w14:paraId="174DC38A" w14:textId="77777777" w:rsidTr="00D562DA">
        <w:trPr>
          <w:gridAfter w:val="1"/>
          <w:wAfter w:w="15" w:type="pct"/>
          <w:jc w:val="center"/>
        </w:trPr>
        <w:tc>
          <w:tcPr>
            <w:tcW w:w="676" w:type="pct"/>
            <w:shd w:val="clear" w:color="auto" w:fill="auto"/>
          </w:tcPr>
          <w:p w14:paraId="48C70708" w14:textId="77777777" w:rsidR="000A659B" w:rsidRPr="00786DB4" w:rsidRDefault="000A659B" w:rsidP="000A659B">
            <w:pPr>
              <w:ind w:firstLine="0"/>
              <w:rPr>
                <w:sz w:val="20"/>
              </w:rPr>
            </w:pPr>
          </w:p>
        </w:tc>
        <w:tc>
          <w:tcPr>
            <w:tcW w:w="820" w:type="pct"/>
            <w:gridSpan w:val="2"/>
            <w:shd w:val="clear" w:color="auto" w:fill="auto"/>
          </w:tcPr>
          <w:p w14:paraId="1665932D" w14:textId="3E8303C5" w:rsidR="000A659B" w:rsidRPr="00CA117E" w:rsidRDefault="000A659B" w:rsidP="000A659B">
            <w:pPr>
              <w:ind w:firstLine="0"/>
              <w:rPr>
                <w:sz w:val="20"/>
              </w:rPr>
            </w:pPr>
            <w:r w:rsidRPr="000A659B">
              <w:rPr>
                <w:sz w:val="20"/>
              </w:rPr>
              <w:t>counterparty160Name</w:t>
            </w:r>
          </w:p>
        </w:tc>
        <w:tc>
          <w:tcPr>
            <w:tcW w:w="336" w:type="pct"/>
            <w:gridSpan w:val="5"/>
            <w:shd w:val="clear" w:color="auto" w:fill="auto"/>
          </w:tcPr>
          <w:p w14:paraId="51CBF3F2" w14:textId="00E17854" w:rsidR="000A659B" w:rsidRDefault="000A659B" w:rsidP="000A659B">
            <w:pPr>
              <w:ind w:firstLine="0"/>
              <w:jc w:val="center"/>
              <w:rPr>
                <w:sz w:val="20"/>
              </w:rPr>
            </w:pPr>
            <w:r>
              <w:rPr>
                <w:sz w:val="20"/>
              </w:rPr>
              <w:t>Н</w:t>
            </w:r>
          </w:p>
        </w:tc>
        <w:tc>
          <w:tcPr>
            <w:tcW w:w="503" w:type="pct"/>
            <w:gridSpan w:val="2"/>
            <w:shd w:val="clear" w:color="auto" w:fill="auto"/>
          </w:tcPr>
          <w:p w14:paraId="185A7983" w14:textId="41C01E75" w:rsidR="000A659B" w:rsidRDefault="000A659B" w:rsidP="000A659B">
            <w:pPr>
              <w:ind w:firstLine="0"/>
              <w:jc w:val="center"/>
              <w:rPr>
                <w:sz w:val="20"/>
              </w:rPr>
            </w:pPr>
            <w:r>
              <w:rPr>
                <w:sz w:val="20"/>
              </w:rPr>
              <w:t>Т(1-160)</w:t>
            </w:r>
          </w:p>
        </w:tc>
        <w:tc>
          <w:tcPr>
            <w:tcW w:w="1280" w:type="pct"/>
            <w:gridSpan w:val="2"/>
            <w:shd w:val="clear" w:color="auto" w:fill="auto"/>
          </w:tcPr>
          <w:p w14:paraId="61F44DF6" w14:textId="1DCF42DC" w:rsidR="000A659B" w:rsidRPr="00CA117E" w:rsidRDefault="000A659B" w:rsidP="000A659B">
            <w:pPr>
              <w:ind w:firstLine="0"/>
              <w:rPr>
                <w:sz w:val="20"/>
              </w:rPr>
            </w:pPr>
            <w:r w:rsidRPr="000A659B">
              <w:rPr>
                <w:sz w:val="20"/>
              </w:rPr>
              <w:t>Наименование контрагента для платежного поручения с размерностью 160 символов</w:t>
            </w:r>
          </w:p>
        </w:tc>
        <w:tc>
          <w:tcPr>
            <w:tcW w:w="1370" w:type="pct"/>
            <w:gridSpan w:val="2"/>
            <w:shd w:val="clear" w:color="auto" w:fill="auto"/>
          </w:tcPr>
          <w:p w14:paraId="1A79F7D8" w14:textId="77777777" w:rsidR="00EF5FC4" w:rsidRPr="00C5434E" w:rsidRDefault="00EF5FC4" w:rsidP="00EF5FC4">
            <w:pPr>
              <w:ind w:firstLine="0"/>
              <w:rPr>
                <w:sz w:val="20"/>
              </w:rPr>
            </w:pPr>
            <w:r w:rsidRPr="00C5434E">
              <w:rPr>
                <w:sz w:val="20"/>
              </w:rPr>
              <w:t>При приеме документа "Электронный контракт" (cpElectronicContract) и "Информация о заключенном контракте" (contract2015):</w:t>
            </w:r>
          </w:p>
          <w:p w14:paraId="5425C7B3" w14:textId="77777777" w:rsidR="00EF5FC4" w:rsidRPr="00C5434E" w:rsidRDefault="00EF5FC4" w:rsidP="00EF5FC4">
            <w:pPr>
              <w:ind w:firstLine="0"/>
              <w:rPr>
                <w:sz w:val="20"/>
              </w:rPr>
            </w:pPr>
            <w:r w:rsidRPr="00C5434E">
              <w:rPr>
                <w:sz w:val="20"/>
              </w:rPr>
              <w:lastRenderedPageBreak/>
              <w:t>игнорируется для организации-заказчика со следующими типами счетов:</w:t>
            </w:r>
          </w:p>
          <w:p w14:paraId="486AFAA3" w14:textId="77777777" w:rsidR="00EF5FC4" w:rsidRPr="00C5434E" w:rsidRDefault="00EF5FC4" w:rsidP="00EF5FC4">
            <w:pPr>
              <w:ind w:firstLine="0"/>
              <w:rPr>
                <w:sz w:val="20"/>
              </w:rPr>
            </w:pPr>
            <w:r w:rsidRPr="00C5434E">
              <w:rPr>
                <w:sz w:val="20"/>
              </w:rPr>
              <w:t xml:space="preserve">01 - Лицевой счет в ФК; </w:t>
            </w:r>
          </w:p>
          <w:p w14:paraId="4B1E2C89" w14:textId="77777777" w:rsidR="00EF5FC4" w:rsidRPr="00C5434E" w:rsidRDefault="00EF5FC4" w:rsidP="00EF5FC4">
            <w:pPr>
              <w:ind w:firstLine="0"/>
              <w:rPr>
                <w:sz w:val="20"/>
              </w:rPr>
            </w:pPr>
            <w:r w:rsidRPr="00C5434E">
              <w:rPr>
                <w:sz w:val="20"/>
              </w:rPr>
              <w:t>02 - Лицевой счет в ФО;</w:t>
            </w:r>
          </w:p>
          <w:p w14:paraId="5F9F5E22" w14:textId="77777777" w:rsidR="00EF5FC4" w:rsidRPr="00C5434E" w:rsidRDefault="00EF5FC4" w:rsidP="00EF5FC4">
            <w:pPr>
              <w:ind w:firstLine="0"/>
              <w:rPr>
                <w:sz w:val="20"/>
              </w:rPr>
            </w:pPr>
            <w:r w:rsidRPr="00C5434E">
              <w:rPr>
                <w:sz w:val="20"/>
              </w:rPr>
              <w:t>03 - Расчетный счет в банке.</w:t>
            </w:r>
          </w:p>
          <w:p w14:paraId="7FEB1A6F" w14:textId="77777777" w:rsidR="00EF5FC4" w:rsidRPr="00C5434E" w:rsidRDefault="00EF5FC4" w:rsidP="00EF5FC4">
            <w:pPr>
              <w:ind w:firstLine="0"/>
              <w:rPr>
                <w:sz w:val="20"/>
              </w:rPr>
            </w:pPr>
          </w:p>
          <w:p w14:paraId="79621D97" w14:textId="77777777" w:rsidR="00EF5FC4" w:rsidRPr="00C5434E" w:rsidRDefault="00EF5FC4" w:rsidP="00EF5FC4">
            <w:pPr>
              <w:ind w:firstLine="0"/>
              <w:rPr>
                <w:sz w:val="20"/>
              </w:rPr>
            </w:pPr>
            <w:r w:rsidRPr="00C5434E">
              <w:rPr>
                <w:sz w:val="20"/>
              </w:rPr>
              <w:t xml:space="preserve">В других случаях контролируется обязательность заполнения </w:t>
            </w:r>
          </w:p>
          <w:p w14:paraId="44162111" w14:textId="77777777" w:rsidR="00EF5FC4" w:rsidRPr="00C5434E" w:rsidRDefault="00EF5FC4" w:rsidP="00EF5FC4">
            <w:pPr>
              <w:ind w:firstLine="0"/>
              <w:rPr>
                <w:sz w:val="20"/>
              </w:rPr>
            </w:pPr>
            <w:r w:rsidRPr="00C5434E">
              <w:rPr>
                <w:sz w:val="20"/>
              </w:rPr>
              <w:t>Принимается и сохраняется, начиная с версии 14.0.</w:t>
            </w:r>
          </w:p>
          <w:p w14:paraId="1FFF62B8" w14:textId="77777777" w:rsidR="00EF5FC4" w:rsidRPr="00C5434E" w:rsidRDefault="00EF5FC4" w:rsidP="00EF5FC4">
            <w:pPr>
              <w:ind w:firstLine="0"/>
              <w:rPr>
                <w:sz w:val="20"/>
              </w:rPr>
            </w:pPr>
          </w:p>
          <w:p w14:paraId="237AE2A5" w14:textId="77777777" w:rsidR="00EF5FC4" w:rsidRPr="00C5434E" w:rsidRDefault="00EF5FC4" w:rsidP="00EF5FC4">
            <w:pPr>
              <w:ind w:firstLine="0"/>
              <w:rPr>
                <w:sz w:val="20"/>
              </w:rPr>
            </w:pPr>
            <w:r w:rsidRPr="00C5434E">
              <w:rPr>
                <w:sz w:val="20"/>
              </w:rPr>
              <w:t>Поле не используется при приеме документов:</w:t>
            </w:r>
          </w:p>
          <w:p w14:paraId="3C559774" w14:textId="77777777" w:rsidR="00EF5FC4" w:rsidRPr="00C5434E" w:rsidRDefault="00EF5FC4" w:rsidP="00EF5FC4">
            <w:pPr>
              <w:ind w:firstLine="0"/>
              <w:rPr>
                <w:sz w:val="20"/>
              </w:rPr>
            </w:pPr>
            <w:r w:rsidRPr="00C5434E">
              <w:rPr>
                <w:sz w:val="20"/>
              </w:rPr>
              <w:t>1) "Протокол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 с информацией об участниках" (epProtocolEF2020FinalPart);</w:t>
            </w:r>
          </w:p>
          <w:p w14:paraId="3AA009DE" w14:textId="77777777" w:rsidR="00EF5FC4" w:rsidRPr="00C5434E" w:rsidRDefault="00EF5FC4" w:rsidP="00EF5FC4">
            <w:pPr>
              <w:ind w:firstLine="0"/>
              <w:rPr>
                <w:sz w:val="20"/>
              </w:rPr>
            </w:pPr>
            <w:r w:rsidRPr="00C5434E">
              <w:rPr>
                <w:sz w:val="20"/>
              </w:rPr>
              <w:t xml:space="preserve">2) "Протокол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 (epProtocolEOK2020FinalPart); </w:t>
            </w:r>
          </w:p>
          <w:p w14:paraId="28A7637D" w14:textId="77777777" w:rsidR="00EF5FC4" w:rsidRPr="00C5434E" w:rsidRDefault="00EF5FC4" w:rsidP="00EF5FC4">
            <w:pPr>
              <w:ind w:firstLine="0"/>
              <w:rPr>
                <w:sz w:val="20"/>
              </w:rPr>
            </w:pPr>
            <w:r w:rsidRPr="00C5434E">
              <w:rPr>
                <w:sz w:val="20"/>
              </w:rPr>
              <w:t>3) "Протокол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(epProtocolEZK2020FinalPart);</w:t>
            </w:r>
          </w:p>
          <w:p w14:paraId="38A08415" w14:textId="77777777" w:rsidR="00EF5FC4" w:rsidRPr="00C5434E" w:rsidRDefault="00EF5FC4" w:rsidP="00EF5FC4">
            <w:pPr>
              <w:ind w:firstLine="0"/>
              <w:rPr>
                <w:sz w:val="20"/>
              </w:rPr>
            </w:pPr>
            <w:r w:rsidRPr="00C5434E">
              <w:rPr>
                <w:sz w:val="20"/>
              </w:rPr>
              <w:t xml:space="preserve">4) "Протокол подведения итогов определения поставщика ЭЗТ (закупка товаров согласно ч.12 ст. 93 № </w:t>
            </w:r>
            <w:r w:rsidRPr="00C5434E">
              <w:rPr>
                <w:sz w:val="20"/>
              </w:rPr>
              <w:lastRenderedPageBreak/>
              <w:t>44-ФЗ) с информацией об участниках" (epProtocolEZT2020FinalPart);</w:t>
            </w:r>
          </w:p>
          <w:p w14:paraId="00F7F306" w14:textId="77777777" w:rsidR="00EF5FC4" w:rsidRPr="00C5434E" w:rsidRDefault="00EF5FC4" w:rsidP="00EF5FC4">
            <w:pPr>
              <w:ind w:firstLine="0"/>
              <w:rPr>
                <w:sz w:val="20"/>
              </w:rPr>
            </w:pPr>
            <w:r w:rsidRPr="00C5434E">
              <w:rPr>
                <w:sz w:val="20"/>
              </w:rPr>
              <w:t>5) "Протокол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 (epClosedProtocolEZakA2020Final);</w:t>
            </w:r>
          </w:p>
          <w:p w14:paraId="745FB91F" w14:textId="4332D50B" w:rsidR="000A659B" w:rsidRPr="00CA117E" w:rsidRDefault="00EF5FC4" w:rsidP="00EF5FC4">
            <w:pPr>
              <w:ind w:firstLine="0"/>
              <w:rPr>
                <w:sz w:val="20"/>
              </w:rPr>
            </w:pPr>
            <w:r w:rsidRPr="00C5434E">
              <w:rPr>
                <w:sz w:val="20"/>
              </w:rPr>
              <w:t>6) "Протокол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 (epClosedProtocolEZakK2020Final)</w:t>
            </w:r>
          </w:p>
        </w:tc>
      </w:tr>
      <w:tr w:rsidR="00CA117E" w:rsidRPr="00786DB4" w14:paraId="71294137" w14:textId="77777777" w:rsidTr="00D562DA">
        <w:trPr>
          <w:gridAfter w:val="1"/>
          <w:wAfter w:w="15" w:type="pct"/>
          <w:jc w:val="center"/>
        </w:trPr>
        <w:tc>
          <w:tcPr>
            <w:tcW w:w="676" w:type="pct"/>
            <w:shd w:val="clear" w:color="auto" w:fill="auto"/>
          </w:tcPr>
          <w:p w14:paraId="5AE0CB76" w14:textId="77777777" w:rsidR="00CA117E" w:rsidRPr="00786DB4" w:rsidRDefault="00CA117E" w:rsidP="00C85DC9">
            <w:pPr>
              <w:ind w:firstLine="0"/>
              <w:rPr>
                <w:sz w:val="20"/>
              </w:rPr>
            </w:pPr>
          </w:p>
        </w:tc>
        <w:tc>
          <w:tcPr>
            <w:tcW w:w="820" w:type="pct"/>
            <w:gridSpan w:val="2"/>
            <w:shd w:val="clear" w:color="auto" w:fill="auto"/>
          </w:tcPr>
          <w:p w14:paraId="7CEA4382" w14:textId="0B038809" w:rsidR="00CA117E" w:rsidRPr="00786DB4" w:rsidRDefault="00CA117E" w:rsidP="00C85DC9">
            <w:pPr>
              <w:ind w:firstLine="0"/>
              <w:rPr>
                <w:sz w:val="20"/>
              </w:rPr>
            </w:pPr>
            <w:r w:rsidRPr="00CA117E">
              <w:rPr>
                <w:sz w:val="20"/>
              </w:rPr>
              <w:t>OKTMOInfo</w:t>
            </w:r>
          </w:p>
        </w:tc>
        <w:tc>
          <w:tcPr>
            <w:tcW w:w="336" w:type="pct"/>
            <w:gridSpan w:val="5"/>
            <w:shd w:val="clear" w:color="auto" w:fill="auto"/>
          </w:tcPr>
          <w:p w14:paraId="422CC3AB" w14:textId="21866D68" w:rsidR="00CA117E" w:rsidRPr="00786DB4" w:rsidRDefault="00CA117E" w:rsidP="00C85DC9">
            <w:pPr>
              <w:ind w:firstLine="0"/>
              <w:jc w:val="center"/>
              <w:rPr>
                <w:sz w:val="20"/>
              </w:rPr>
            </w:pPr>
            <w:r>
              <w:rPr>
                <w:sz w:val="20"/>
              </w:rPr>
              <w:t>Н</w:t>
            </w:r>
          </w:p>
        </w:tc>
        <w:tc>
          <w:tcPr>
            <w:tcW w:w="503" w:type="pct"/>
            <w:gridSpan w:val="2"/>
            <w:shd w:val="clear" w:color="auto" w:fill="auto"/>
          </w:tcPr>
          <w:p w14:paraId="4A5B5142" w14:textId="3D1FE1BC" w:rsidR="00CA117E" w:rsidRPr="00CA117E" w:rsidRDefault="00CA117E" w:rsidP="00C85DC9">
            <w:pPr>
              <w:ind w:firstLine="0"/>
              <w:jc w:val="center"/>
              <w:rPr>
                <w:sz w:val="20"/>
                <w:lang w:val="en-US"/>
              </w:rPr>
            </w:pPr>
            <w:r>
              <w:rPr>
                <w:sz w:val="20"/>
                <w:lang w:val="en-US"/>
              </w:rPr>
              <w:t>S</w:t>
            </w:r>
          </w:p>
        </w:tc>
        <w:tc>
          <w:tcPr>
            <w:tcW w:w="1280" w:type="pct"/>
            <w:gridSpan w:val="2"/>
            <w:shd w:val="clear" w:color="auto" w:fill="auto"/>
          </w:tcPr>
          <w:p w14:paraId="2C493E86" w14:textId="172448EF" w:rsidR="00CA117E" w:rsidRPr="00786DB4" w:rsidRDefault="00CA117E" w:rsidP="00CA117E">
            <w:pPr>
              <w:ind w:firstLine="0"/>
              <w:rPr>
                <w:sz w:val="20"/>
              </w:rPr>
            </w:pPr>
            <w:r w:rsidRPr="00CA117E">
              <w:rPr>
                <w:sz w:val="20"/>
              </w:rPr>
              <w:t>Информация об ОКТМО</w:t>
            </w:r>
          </w:p>
        </w:tc>
        <w:tc>
          <w:tcPr>
            <w:tcW w:w="1370" w:type="pct"/>
            <w:gridSpan w:val="2"/>
            <w:shd w:val="clear" w:color="auto" w:fill="auto"/>
          </w:tcPr>
          <w:p w14:paraId="1A85107F" w14:textId="77777777" w:rsidR="00B266A1" w:rsidRPr="00B266A1" w:rsidRDefault="00B266A1" w:rsidP="00B266A1">
            <w:pPr>
              <w:ind w:firstLine="0"/>
              <w:rPr>
                <w:sz w:val="20"/>
              </w:rPr>
            </w:pPr>
            <w:r w:rsidRPr="00B266A1">
              <w:rPr>
                <w:sz w:val="20"/>
              </w:rPr>
              <w:t>При приеме документов "Электронный контракт" (cpElectronicContract) и "Информация о заключенном контракте" (contract):</w:t>
            </w:r>
          </w:p>
          <w:p w14:paraId="7DD68551" w14:textId="77777777" w:rsidR="00B266A1" w:rsidRPr="00B266A1" w:rsidRDefault="00B266A1" w:rsidP="00B266A1">
            <w:pPr>
              <w:ind w:firstLine="0"/>
              <w:rPr>
                <w:sz w:val="20"/>
              </w:rPr>
            </w:pPr>
            <w:r w:rsidRPr="00B266A1">
              <w:rPr>
                <w:sz w:val="20"/>
              </w:rPr>
              <w:t>игнорируется для организации-заказчика</w:t>
            </w:r>
          </w:p>
          <w:p w14:paraId="29C56292" w14:textId="77777777" w:rsidR="00B266A1" w:rsidRPr="00B266A1" w:rsidRDefault="00B266A1" w:rsidP="00B266A1">
            <w:pPr>
              <w:ind w:firstLine="0"/>
              <w:rPr>
                <w:sz w:val="20"/>
              </w:rPr>
            </w:pPr>
          </w:p>
          <w:p w14:paraId="10F06397" w14:textId="346EDD46" w:rsidR="00CA117E" w:rsidRPr="00786DB4" w:rsidRDefault="00B266A1" w:rsidP="00CA117E">
            <w:pPr>
              <w:ind w:firstLine="0"/>
              <w:rPr>
                <w:sz w:val="20"/>
              </w:rPr>
            </w:pPr>
            <w:r w:rsidRPr="00B266A1">
              <w:rPr>
                <w:sz w:val="20"/>
              </w:rPr>
              <w:t>В других случаях блок принимается, если заполнен</w:t>
            </w:r>
          </w:p>
        </w:tc>
      </w:tr>
      <w:tr w:rsidR="00CA117E" w:rsidRPr="00786DB4" w14:paraId="0EBE4FD8" w14:textId="77777777" w:rsidTr="00D562DA">
        <w:trPr>
          <w:gridAfter w:val="1"/>
          <w:wAfter w:w="15" w:type="pct"/>
          <w:jc w:val="center"/>
        </w:trPr>
        <w:tc>
          <w:tcPr>
            <w:tcW w:w="676" w:type="pct"/>
            <w:shd w:val="clear" w:color="auto" w:fill="auto"/>
          </w:tcPr>
          <w:p w14:paraId="5D7512E7" w14:textId="77777777" w:rsidR="00CA117E" w:rsidRPr="00786DB4" w:rsidRDefault="00CA117E" w:rsidP="00C85DC9">
            <w:pPr>
              <w:ind w:firstLine="0"/>
              <w:rPr>
                <w:sz w:val="20"/>
              </w:rPr>
            </w:pPr>
          </w:p>
        </w:tc>
        <w:tc>
          <w:tcPr>
            <w:tcW w:w="820" w:type="pct"/>
            <w:gridSpan w:val="2"/>
            <w:shd w:val="clear" w:color="auto" w:fill="auto"/>
          </w:tcPr>
          <w:p w14:paraId="6F632053" w14:textId="226A89EB" w:rsidR="00CA117E" w:rsidRPr="00786DB4" w:rsidRDefault="00CA117E" w:rsidP="00C85DC9">
            <w:pPr>
              <w:ind w:firstLine="0"/>
              <w:rPr>
                <w:sz w:val="20"/>
              </w:rPr>
            </w:pPr>
            <w:r>
              <w:rPr>
                <w:sz w:val="20"/>
              </w:rPr>
              <w:t>КБК</w:t>
            </w:r>
          </w:p>
        </w:tc>
        <w:tc>
          <w:tcPr>
            <w:tcW w:w="336" w:type="pct"/>
            <w:gridSpan w:val="5"/>
            <w:shd w:val="clear" w:color="auto" w:fill="auto"/>
          </w:tcPr>
          <w:p w14:paraId="48DC0C62" w14:textId="2AAF5901" w:rsidR="00CA117E" w:rsidRPr="00786DB4" w:rsidRDefault="00CA117E" w:rsidP="00C85DC9">
            <w:pPr>
              <w:ind w:firstLine="0"/>
              <w:jc w:val="center"/>
              <w:rPr>
                <w:sz w:val="20"/>
              </w:rPr>
            </w:pPr>
            <w:r>
              <w:rPr>
                <w:sz w:val="20"/>
              </w:rPr>
              <w:t>Н</w:t>
            </w:r>
          </w:p>
        </w:tc>
        <w:tc>
          <w:tcPr>
            <w:tcW w:w="503" w:type="pct"/>
            <w:gridSpan w:val="2"/>
            <w:shd w:val="clear" w:color="auto" w:fill="auto"/>
          </w:tcPr>
          <w:p w14:paraId="3CD3EBBC" w14:textId="3CBF2BBC" w:rsidR="00CA117E" w:rsidRPr="00786DB4" w:rsidRDefault="00CA117E" w:rsidP="00C85DC9">
            <w:pPr>
              <w:ind w:firstLine="0"/>
              <w:jc w:val="center"/>
              <w:rPr>
                <w:sz w:val="20"/>
              </w:rPr>
            </w:pPr>
            <w:r>
              <w:rPr>
                <w:sz w:val="20"/>
              </w:rPr>
              <w:t>Т()</w:t>
            </w:r>
          </w:p>
        </w:tc>
        <w:tc>
          <w:tcPr>
            <w:tcW w:w="1280" w:type="pct"/>
            <w:gridSpan w:val="2"/>
            <w:shd w:val="clear" w:color="auto" w:fill="auto"/>
          </w:tcPr>
          <w:p w14:paraId="290766DC" w14:textId="0CFDAD3B" w:rsidR="00CA117E" w:rsidRPr="00786DB4" w:rsidRDefault="00CA117E" w:rsidP="00CA117E">
            <w:pPr>
              <w:ind w:firstLine="0"/>
              <w:rPr>
                <w:sz w:val="20"/>
              </w:rPr>
            </w:pPr>
            <w:r w:rsidRPr="00CA117E">
              <w:rPr>
                <w:sz w:val="20"/>
              </w:rPr>
              <w:t>КБК</w:t>
            </w:r>
          </w:p>
        </w:tc>
        <w:tc>
          <w:tcPr>
            <w:tcW w:w="1370" w:type="pct"/>
            <w:gridSpan w:val="2"/>
            <w:shd w:val="clear" w:color="auto" w:fill="auto"/>
          </w:tcPr>
          <w:p w14:paraId="35B7B88C" w14:textId="0EB80BEC" w:rsidR="00CA117E" w:rsidRDefault="00CA117E" w:rsidP="00CA117E">
            <w:pPr>
              <w:ind w:firstLine="0"/>
              <w:rPr>
                <w:sz w:val="20"/>
              </w:rPr>
            </w:pPr>
            <w:r>
              <w:rPr>
                <w:sz w:val="20"/>
              </w:rPr>
              <w:t xml:space="preserve">Шаблон: </w:t>
            </w:r>
            <w:r w:rsidRPr="00CA117E">
              <w:rPr>
                <w:sz w:val="20"/>
              </w:rPr>
              <w:t>\w{20}|0</w:t>
            </w:r>
          </w:p>
          <w:p w14:paraId="5E5980C1" w14:textId="77777777" w:rsidR="00B266A1" w:rsidRPr="00B266A1" w:rsidRDefault="00B266A1" w:rsidP="00B266A1">
            <w:pPr>
              <w:ind w:firstLine="0"/>
              <w:rPr>
                <w:sz w:val="20"/>
              </w:rPr>
            </w:pPr>
            <w:r w:rsidRPr="00B266A1">
              <w:rPr>
                <w:sz w:val="20"/>
              </w:rPr>
              <w:t>При приеме документа "Электронный контракт" (cpElectronicContract) и "Информация о заключенном контракте" (contract):</w:t>
            </w:r>
          </w:p>
          <w:p w14:paraId="2AAD595C" w14:textId="77777777" w:rsidR="00B266A1" w:rsidRPr="00B266A1" w:rsidRDefault="00B266A1" w:rsidP="00B266A1">
            <w:pPr>
              <w:ind w:firstLine="0"/>
              <w:rPr>
                <w:sz w:val="20"/>
              </w:rPr>
            </w:pPr>
            <w:r w:rsidRPr="00B266A1">
              <w:rPr>
                <w:sz w:val="20"/>
              </w:rPr>
              <w:t>игнорируется для организации-заказчика</w:t>
            </w:r>
          </w:p>
          <w:p w14:paraId="5749F1D1" w14:textId="77777777" w:rsidR="00B266A1" w:rsidRPr="00B266A1" w:rsidRDefault="00B266A1" w:rsidP="00B266A1">
            <w:pPr>
              <w:ind w:firstLine="0"/>
              <w:rPr>
                <w:sz w:val="20"/>
              </w:rPr>
            </w:pPr>
          </w:p>
          <w:p w14:paraId="1C01DE6A" w14:textId="130E81CF" w:rsidR="00CA117E" w:rsidRPr="00786DB4" w:rsidRDefault="00B266A1" w:rsidP="00CA117E">
            <w:pPr>
              <w:ind w:firstLine="0"/>
              <w:rPr>
                <w:sz w:val="20"/>
              </w:rPr>
            </w:pPr>
            <w:r w:rsidRPr="00B266A1">
              <w:rPr>
                <w:sz w:val="20"/>
              </w:rPr>
              <w:t xml:space="preserve">В других случаях блок </w:t>
            </w:r>
            <w:r w:rsidRPr="00B266A1">
              <w:rPr>
                <w:sz w:val="20"/>
              </w:rPr>
              <w:lastRenderedPageBreak/>
              <w:t>принимается, если заполнен</w:t>
            </w:r>
          </w:p>
        </w:tc>
      </w:tr>
      <w:tr w:rsidR="00CA117E" w:rsidRPr="00786DB4" w14:paraId="7F5FE41F" w14:textId="77777777" w:rsidTr="00D562DA">
        <w:trPr>
          <w:gridAfter w:val="1"/>
          <w:wAfter w:w="15" w:type="pct"/>
          <w:jc w:val="center"/>
        </w:trPr>
        <w:tc>
          <w:tcPr>
            <w:tcW w:w="676" w:type="pct"/>
            <w:shd w:val="clear" w:color="auto" w:fill="auto"/>
          </w:tcPr>
          <w:p w14:paraId="65398C39" w14:textId="77777777" w:rsidR="00CA117E" w:rsidRPr="00786DB4" w:rsidRDefault="00CA117E" w:rsidP="00CA117E">
            <w:pPr>
              <w:ind w:firstLine="0"/>
              <w:rPr>
                <w:sz w:val="20"/>
              </w:rPr>
            </w:pPr>
          </w:p>
        </w:tc>
        <w:tc>
          <w:tcPr>
            <w:tcW w:w="820" w:type="pct"/>
            <w:gridSpan w:val="2"/>
            <w:shd w:val="clear" w:color="auto" w:fill="auto"/>
          </w:tcPr>
          <w:p w14:paraId="6BC56389" w14:textId="5F8BAA9B" w:rsidR="00CA117E" w:rsidRPr="00786DB4" w:rsidRDefault="00CA117E" w:rsidP="00CA117E">
            <w:pPr>
              <w:ind w:firstLine="0"/>
              <w:rPr>
                <w:sz w:val="20"/>
              </w:rPr>
            </w:pPr>
            <w:r w:rsidRPr="00A742B4">
              <w:rPr>
                <w:sz w:val="20"/>
              </w:rPr>
              <w:t>electronicContractSid</w:t>
            </w:r>
          </w:p>
        </w:tc>
        <w:tc>
          <w:tcPr>
            <w:tcW w:w="336" w:type="pct"/>
            <w:gridSpan w:val="5"/>
            <w:shd w:val="clear" w:color="auto" w:fill="auto"/>
          </w:tcPr>
          <w:p w14:paraId="0E887024" w14:textId="0C1CE057" w:rsidR="00CA117E" w:rsidRPr="00786DB4" w:rsidRDefault="00CA117E" w:rsidP="00CA117E">
            <w:pPr>
              <w:ind w:firstLine="0"/>
              <w:jc w:val="center"/>
              <w:rPr>
                <w:sz w:val="20"/>
              </w:rPr>
            </w:pPr>
            <w:r>
              <w:rPr>
                <w:sz w:val="20"/>
              </w:rPr>
              <w:t>Н</w:t>
            </w:r>
          </w:p>
        </w:tc>
        <w:tc>
          <w:tcPr>
            <w:tcW w:w="503" w:type="pct"/>
            <w:gridSpan w:val="2"/>
            <w:shd w:val="clear" w:color="auto" w:fill="auto"/>
          </w:tcPr>
          <w:p w14:paraId="2342C1D0" w14:textId="4AD72FE3" w:rsidR="00CA117E" w:rsidRPr="00786DB4" w:rsidRDefault="00CA117E" w:rsidP="00CA117E">
            <w:pPr>
              <w:ind w:firstLine="0"/>
              <w:jc w:val="center"/>
              <w:rPr>
                <w:sz w:val="20"/>
              </w:rPr>
            </w:pPr>
            <w:r>
              <w:rPr>
                <w:sz w:val="20"/>
                <w:lang w:val="en-US"/>
              </w:rPr>
              <w:t>N</w:t>
            </w:r>
          </w:p>
        </w:tc>
        <w:tc>
          <w:tcPr>
            <w:tcW w:w="1280" w:type="pct"/>
            <w:gridSpan w:val="2"/>
            <w:shd w:val="clear" w:color="auto" w:fill="auto"/>
          </w:tcPr>
          <w:p w14:paraId="53120CE5" w14:textId="3C54FFD7" w:rsidR="00CA117E" w:rsidRPr="00786DB4" w:rsidRDefault="00CA117E" w:rsidP="00CA117E">
            <w:pPr>
              <w:ind w:firstLine="0"/>
              <w:rPr>
                <w:sz w:val="20"/>
              </w:rPr>
            </w:pPr>
            <w:r w:rsidRPr="00A742B4">
              <w:rPr>
                <w:sz w:val="20"/>
              </w:rPr>
              <w:t>Уникальный идентификатор счета из электронного контракта</w:t>
            </w:r>
          </w:p>
        </w:tc>
        <w:tc>
          <w:tcPr>
            <w:tcW w:w="1370" w:type="pct"/>
            <w:gridSpan w:val="2"/>
            <w:shd w:val="clear" w:color="auto" w:fill="auto"/>
          </w:tcPr>
          <w:p w14:paraId="7685A034" w14:textId="23E7B5EC" w:rsidR="00CA117E" w:rsidRPr="00786DB4" w:rsidRDefault="00CA117E" w:rsidP="00CA117E">
            <w:pPr>
              <w:ind w:firstLine="0"/>
              <w:rPr>
                <w:sz w:val="20"/>
              </w:rPr>
            </w:pPr>
            <w:r w:rsidRPr="00A742B4">
              <w:rPr>
                <w:sz w:val="20"/>
              </w:rPr>
              <w:t>Игнорируется при приеме, заполняется автоматически в случае, если счет был автоматически наследован из электронного контракта</w:t>
            </w:r>
          </w:p>
        </w:tc>
      </w:tr>
      <w:tr w:rsidR="006E27B7" w:rsidRPr="00786DB4" w14:paraId="17452CE1" w14:textId="77777777" w:rsidTr="00D562DA">
        <w:trPr>
          <w:gridAfter w:val="1"/>
          <w:wAfter w:w="15" w:type="pct"/>
          <w:jc w:val="center"/>
        </w:trPr>
        <w:tc>
          <w:tcPr>
            <w:tcW w:w="676" w:type="pct"/>
            <w:shd w:val="clear" w:color="auto" w:fill="auto"/>
          </w:tcPr>
          <w:p w14:paraId="4AE93B15" w14:textId="77777777" w:rsidR="006E27B7" w:rsidRPr="00786DB4" w:rsidRDefault="006E27B7" w:rsidP="00CA117E">
            <w:pPr>
              <w:ind w:firstLine="0"/>
              <w:rPr>
                <w:sz w:val="20"/>
              </w:rPr>
            </w:pPr>
          </w:p>
        </w:tc>
        <w:tc>
          <w:tcPr>
            <w:tcW w:w="820" w:type="pct"/>
            <w:gridSpan w:val="2"/>
            <w:shd w:val="clear" w:color="auto" w:fill="auto"/>
          </w:tcPr>
          <w:p w14:paraId="708C7A14" w14:textId="42F3CBE0" w:rsidR="006E27B7" w:rsidRPr="00A742B4" w:rsidRDefault="006E27B7" w:rsidP="00CA117E">
            <w:pPr>
              <w:ind w:firstLine="0"/>
              <w:rPr>
                <w:sz w:val="20"/>
              </w:rPr>
            </w:pPr>
            <w:r w:rsidRPr="006E27B7">
              <w:rPr>
                <w:sz w:val="20"/>
              </w:rPr>
              <w:t>electronicContractExternalSid</w:t>
            </w:r>
          </w:p>
        </w:tc>
        <w:tc>
          <w:tcPr>
            <w:tcW w:w="336" w:type="pct"/>
            <w:gridSpan w:val="5"/>
            <w:shd w:val="clear" w:color="auto" w:fill="auto"/>
          </w:tcPr>
          <w:p w14:paraId="58344F38" w14:textId="267F69BD" w:rsidR="006E27B7" w:rsidRDefault="006E27B7" w:rsidP="00CA117E">
            <w:pPr>
              <w:ind w:firstLine="0"/>
              <w:jc w:val="center"/>
              <w:rPr>
                <w:sz w:val="20"/>
              </w:rPr>
            </w:pPr>
            <w:r>
              <w:rPr>
                <w:sz w:val="20"/>
              </w:rPr>
              <w:t>Н</w:t>
            </w:r>
          </w:p>
        </w:tc>
        <w:tc>
          <w:tcPr>
            <w:tcW w:w="503" w:type="pct"/>
            <w:gridSpan w:val="2"/>
            <w:shd w:val="clear" w:color="auto" w:fill="auto"/>
          </w:tcPr>
          <w:p w14:paraId="69CFFE38" w14:textId="0611BDAC" w:rsidR="006E27B7" w:rsidRPr="006E27B7" w:rsidRDefault="006E27B7" w:rsidP="00CA117E">
            <w:pPr>
              <w:ind w:firstLine="0"/>
              <w:jc w:val="center"/>
              <w:rPr>
                <w:sz w:val="20"/>
              </w:rPr>
            </w:pPr>
            <w:r w:rsidRPr="00C316CF">
              <w:rPr>
                <w:sz w:val="20"/>
              </w:rPr>
              <w:t xml:space="preserve">T [1 - </w:t>
            </w:r>
            <w:r>
              <w:rPr>
                <w:sz w:val="20"/>
              </w:rPr>
              <w:t>40</w:t>
            </w:r>
            <w:r w:rsidRPr="00C316CF">
              <w:rPr>
                <w:sz w:val="20"/>
              </w:rPr>
              <w:t>]</w:t>
            </w:r>
          </w:p>
        </w:tc>
        <w:tc>
          <w:tcPr>
            <w:tcW w:w="1280" w:type="pct"/>
            <w:gridSpan w:val="2"/>
            <w:shd w:val="clear" w:color="auto" w:fill="auto"/>
          </w:tcPr>
          <w:p w14:paraId="6B58933E" w14:textId="695B38D6" w:rsidR="006E27B7" w:rsidRPr="00A742B4" w:rsidRDefault="006E27B7" w:rsidP="006E27B7">
            <w:pPr>
              <w:ind w:firstLine="0"/>
              <w:rPr>
                <w:sz w:val="20"/>
              </w:rPr>
            </w:pPr>
            <w:r w:rsidRPr="006E27B7">
              <w:rPr>
                <w:sz w:val="20"/>
              </w:rPr>
              <w:t>Внешний идентификатор платежных реквизитов в электронном контракте</w:t>
            </w:r>
          </w:p>
        </w:tc>
        <w:tc>
          <w:tcPr>
            <w:tcW w:w="1370" w:type="pct"/>
            <w:gridSpan w:val="2"/>
            <w:shd w:val="clear" w:color="auto" w:fill="auto"/>
          </w:tcPr>
          <w:p w14:paraId="401596C0" w14:textId="02750CF4" w:rsidR="006E27B7" w:rsidRPr="00A742B4" w:rsidRDefault="006E27B7" w:rsidP="006E27B7">
            <w:pPr>
              <w:ind w:firstLine="0"/>
              <w:rPr>
                <w:sz w:val="20"/>
              </w:rPr>
            </w:pPr>
            <w:r w:rsidRPr="006E27B7">
              <w:rPr>
                <w:sz w:val="20"/>
              </w:rPr>
              <w:t>Игнорируется при приеме, заполняется автоматически в случае, если счет был автоматически наследован из электронного контракта</w:t>
            </w:r>
          </w:p>
        </w:tc>
      </w:tr>
      <w:tr w:rsidR="00DC4BD1" w:rsidRPr="00301389" w14:paraId="2A6A6DEE" w14:textId="77777777" w:rsidTr="003C4239">
        <w:trPr>
          <w:gridAfter w:val="1"/>
          <w:wAfter w:w="15" w:type="pct"/>
          <w:jc w:val="center"/>
        </w:trPr>
        <w:tc>
          <w:tcPr>
            <w:tcW w:w="4985" w:type="pct"/>
            <w:gridSpan w:val="14"/>
            <w:shd w:val="clear" w:color="auto" w:fill="auto"/>
            <w:vAlign w:val="center"/>
          </w:tcPr>
          <w:p w14:paraId="0306795C" w14:textId="77777777" w:rsidR="00DC4BD1" w:rsidRPr="00301389" w:rsidRDefault="00DC4BD1" w:rsidP="00D31E60">
            <w:pPr>
              <w:keepNext/>
              <w:contextualSpacing/>
              <w:jc w:val="center"/>
              <w:rPr>
                <w:b/>
                <w:sz w:val="20"/>
              </w:rPr>
            </w:pPr>
            <w:r w:rsidRPr="00C4066B">
              <w:rPr>
                <w:b/>
                <w:bCs/>
                <w:sz w:val="20"/>
              </w:rPr>
              <w:t>Код поступлений</w:t>
            </w:r>
          </w:p>
        </w:tc>
      </w:tr>
      <w:tr w:rsidR="00DC4BD1" w:rsidRPr="00301389" w14:paraId="3F34EEA0" w14:textId="77777777" w:rsidTr="00C23375">
        <w:trPr>
          <w:gridAfter w:val="1"/>
          <w:wAfter w:w="15" w:type="pct"/>
          <w:jc w:val="center"/>
        </w:trPr>
        <w:tc>
          <w:tcPr>
            <w:tcW w:w="724" w:type="pct"/>
            <w:gridSpan w:val="2"/>
            <w:shd w:val="clear" w:color="auto" w:fill="auto"/>
          </w:tcPr>
          <w:p w14:paraId="5007FD15" w14:textId="77777777" w:rsidR="00DC4BD1" w:rsidRPr="00162C8B" w:rsidRDefault="00DC4BD1" w:rsidP="00DC4BD1">
            <w:pPr>
              <w:ind w:firstLine="0"/>
              <w:jc w:val="both"/>
              <w:rPr>
                <w:sz w:val="20"/>
              </w:rPr>
            </w:pPr>
            <w:r w:rsidRPr="00C4066B">
              <w:rPr>
                <w:b/>
                <w:bCs/>
                <w:sz w:val="20"/>
              </w:rPr>
              <w:t>receiptCode</w:t>
            </w:r>
          </w:p>
        </w:tc>
        <w:tc>
          <w:tcPr>
            <w:tcW w:w="781" w:type="pct"/>
            <w:gridSpan w:val="2"/>
            <w:shd w:val="clear" w:color="auto" w:fill="auto"/>
            <w:vAlign w:val="center"/>
          </w:tcPr>
          <w:p w14:paraId="5D84F342" w14:textId="77777777" w:rsidR="00DC4BD1" w:rsidRPr="00301389" w:rsidRDefault="00DC4BD1" w:rsidP="00D31E60">
            <w:pPr>
              <w:keepNext/>
              <w:contextualSpacing/>
              <w:rPr>
                <w:b/>
                <w:sz w:val="20"/>
              </w:rPr>
            </w:pPr>
          </w:p>
        </w:tc>
        <w:tc>
          <w:tcPr>
            <w:tcW w:w="172" w:type="pct"/>
            <w:gridSpan w:val="2"/>
            <w:shd w:val="clear" w:color="auto" w:fill="auto"/>
            <w:vAlign w:val="center"/>
          </w:tcPr>
          <w:p w14:paraId="507502A4" w14:textId="77777777" w:rsidR="00DC4BD1" w:rsidRPr="00301389" w:rsidRDefault="00DC4BD1" w:rsidP="00D31E60">
            <w:pPr>
              <w:keepNext/>
              <w:contextualSpacing/>
              <w:jc w:val="center"/>
              <w:rPr>
                <w:b/>
                <w:sz w:val="20"/>
              </w:rPr>
            </w:pPr>
          </w:p>
        </w:tc>
        <w:tc>
          <w:tcPr>
            <w:tcW w:w="541" w:type="pct"/>
            <w:gridSpan w:val="3"/>
            <w:shd w:val="clear" w:color="auto" w:fill="auto"/>
            <w:vAlign w:val="center"/>
          </w:tcPr>
          <w:p w14:paraId="33F33B59" w14:textId="77777777" w:rsidR="00DC4BD1" w:rsidRPr="00301389" w:rsidRDefault="00DC4BD1" w:rsidP="00D31E60">
            <w:pPr>
              <w:keepNext/>
              <w:contextualSpacing/>
              <w:jc w:val="center"/>
              <w:rPr>
                <w:b/>
                <w:sz w:val="20"/>
              </w:rPr>
            </w:pPr>
          </w:p>
        </w:tc>
        <w:tc>
          <w:tcPr>
            <w:tcW w:w="1397" w:type="pct"/>
            <w:gridSpan w:val="3"/>
            <w:shd w:val="clear" w:color="auto" w:fill="auto"/>
            <w:vAlign w:val="center"/>
          </w:tcPr>
          <w:p w14:paraId="1538A325" w14:textId="77777777" w:rsidR="00DC4BD1" w:rsidRPr="00301389" w:rsidRDefault="00DC4BD1" w:rsidP="00D31E60">
            <w:pPr>
              <w:keepNext/>
              <w:contextualSpacing/>
              <w:rPr>
                <w:b/>
                <w:sz w:val="20"/>
              </w:rPr>
            </w:pPr>
          </w:p>
        </w:tc>
        <w:tc>
          <w:tcPr>
            <w:tcW w:w="1370" w:type="pct"/>
            <w:gridSpan w:val="2"/>
            <w:shd w:val="clear" w:color="auto" w:fill="auto"/>
            <w:vAlign w:val="center"/>
          </w:tcPr>
          <w:p w14:paraId="38D785CD" w14:textId="77777777" w:rsidR="00DC4BD1" w:rsidRPr="00301389" w:rsidRDefault="00DC4BD1" w:rsidP="00D31E60">
            <w:pPr>
              <w:keepNext/>
              <w:contextualSpacing/>
              <w:rPr>
                <w:b/>
                <w:sz w:val="20"/>
              </w:rPr>
            </w:pPr>
          </w:p>
        </w:tc>
      </w:tr>
      <w:tr w:rsidR="00DC4BD1" w:rsidRPr="00301389" w14:paraId="763B3602" w14:textId="77777777" w:rsidTr="00C23375">
        <w:trPr>
          <w:gridAfter w:val="1"/>
          <w:wAfter w:w="15" w:type="pct"/>
          <w:jc w:val="center"/>
        </w:trPr>
        <w:tc>
          <w:tcPr>
            <w:tcW w:w="724" w:type="pct"/>
            <w:gridSpan w:val="2"/>
            <w:shd w:val="clear" w:color="auto" w:fill="auto"/>
            <w:vAlign w:val="center"/>
          </w:tcPr>
          <w:p w14:paraId="6CB35234" w14:textId="77777777" w:rsidR="00DC4BD1" w:rsidRPr="00673AB6" w:rsidRDefault="00DC4BD1" w:rsidP="00D31E60">
            <w:pPr>
              <w:contextualSpacing/>
              <w:rPr>
                <w:sz w:val="20"/>
              </w:rPr>
            </w:pPr>
          </w:p>
        </w:tc>
        <w:tc>
          <w:tcPr>
            <w:tcW w:w="781" w:type="pct"/>
            <w:gridSpan w:val="2"/>
            <w:shd w:val="clear" w:color="auto" w:fill="auto"/>
            <w:vAlign w:val="center"/>
          </w:tcPr>
          <w:p w14:paraId="36658C2D" w14:textId="77777777" w:rsidR="00DC4BD1" w:rsidRPr="00C316CF" w:rsidRDefault="00DC4BD1" w:rsidP="00DC4BD1">
            <w:pPr>
              <w:ind w:firstLine="0"/>
              <w:rPr>
                <w:sz w:val="20"/>
              </w:rPr>
            </w:pPr>
            <w:r w:rsidRPr="00C4066B">
              <w:rPr>
                <w:sz w:val="20"/>
              </w:rPr>
              <w:t>code</w:t>
            </w:r>
          </w:p>
        </w:tc>
        <w:tc>
          <w:tcPr>
            <w:tcW w:w="172" w:type="pct"/>
            <w:gridSpan w:val="2"/>
            <w:shd w:val="clear" w:color="auto" w:fill="auto"/>
            <w:vAlign w:val="center"/>
          </w:tcPr>
          <w:p w14:paraId="70BF7AC7" w14:textId="77777777" w:rsidR="00DC4BD1" w:rsidRPr="00C4066B" w:rsidRDefault="00DC4BD1" w:rsidP="00D31E60">
            <w:pPr>
              <w:jc w:val="center"/>
              <w:rPr>
                <w:sz w:val="20"/>
              </w:rPr>
            </w:pPr>
            <w:r>
              <w:rPr>
                <w:sz w:val="20"/>
              </w:rPr>
              <w:t>О</w:t>
            </w:r>
          </w:p>
        </w:tc>
        <w:tc>
          <w:tcPr>
            <w:tcW w:w="541" w:type="pct"/>
            <w:gridSpan w:val="3"/>
            <w:shd w:val="clear" w:color="auto" w:fill="auto"/>
            <w:vAlign w:val="center"/>
          </w:tcPr>
          <w:p w14:paraId="7CD61BBA" w14:textId="77777777" w:rsidR="00DC4BD1" w:rsidRPr="00673AB6" w:rsidRDefault="00DC4BD1" w:rsidP="00DC4BD1">
            <w:pPr>
              <w:ind w:firstLine="0"/>
              <w:rPr>
                <w:sz w:val="20"/>
                <w:lang w:val="en-US"/>
              </w:rPr>
            </w:pPr>
            <w:r w:rsidRPr="00C316CF">
              <w:rPr>
                <w:sz w:val="20"/>
              </w:rPr>
              <w:t xml:space="preserve">T [1 - </w:t>
            </w:r>
            <w:r>
              <w:rPr>
                <w:sz w:val="20"/>
              </w:rPr>
              <w:t>2</w:t>
            </w:r>
            <w:r w:rsidRPr="00C316CF">
              <w:rPr>
                <w:sz w:val="20"/>
              </w:rPr>
              <w:t>]</w:t>
            </w:r>
          </w:p>
        </w:tc>
        <w:tc>
          <w:tcPr>
            <w:tcW w:w="1397" w:type="pct"/>
            <w:gridSpan w:val="3"/>
            <w:shd w:val="clear" w:color="auto" w:fill="auto"/>
            <w:vAlign w:val="center"/>
          </w:tcPr>
          <w:p w14:paraId="3CF29D17" w14:textId="77777777" w:rsidR="00DC4BD1" w:rsidRPr="00C4066B" w:rsidRDefault="00DC4BD1" w:rsidP="00DC4BD1">
            <w:pPr>
              <w:ind w:firstLine="0"/>
              <w:rPr>
                <w:sz w:val="20"/>
              </w:rPr>
            </w:pPr>
            <w:r w:rsidRPr="00C4066B">
              <w:rPr>
                <w:sz w:val="20"/>
              </w:rPr>
              <w:t>Код поступлений</w:t>
            </w:r>
          </w:p>
        </w:tc>
        <w:tc>
          <w:tcPr>
            <w:tcW w:w="1370" w:type="pct"/>
            <w:gridSpan w:val="2"/>
            <w:shd w:val="clear" w:color="auto" w:fill="auto"/>
            <w:vAlign w:val="center"/>
          </w:tcPr>
          <w:p w14:paraId="42815233" w14:textId="77777777" w:rsidR="00DC4BD1" w:rsidRPr="00C316CF" w:rsidRDefault="00DC4BD1" w:rsidP="00D31E60">
            <w:pPr>
              <w:rPr>
                <w:sz w:val="20"/>
              </w:rPr>
            </w:pPr>
          </w:p>
        </w:tc>
      </w:tr>
      <w:tr w:rsidR="00DC4BD1" w:rsidRPr="00301389" w14:paraId="0787E3DE" w14:textId="77777777" w:rsidTr="00C23375">
        <w:trPr>
          <w:gridAfter w:val="1"/>
          <w:wAfter w:w="15" w:type="pct"/>
          <w:jc w:val="center"/>
        </w:trPr>
        <w:tc>
          <w:tcPr>
            <w:tcW w:w="724" w:type="pct"/>
            <w:gridSpan w:val="2"/>
            <w:shd w:val="clear" w:color="auto" w:fill="auto"/>
            <w:vAlign w:val="center"/>
          </w:tcPr>
          <w:p w14:paraId="5893CF81" w14:textId="77777777" w:rsidR="00DC4BD1" w:rsidRPr="00673AB6" w:rsidRDefault="00DC4BD1" w:rsidP="00D31E60">
            <w:pPr>
              <w:contextualSpacing/>
              <w:rPr>
                <w:sz w:val="20"/>
              </w:rPr>
            </w:pPr>
          </w:p>
        </w:tc>
        <w:tc>
          <w:tcPr>
            <w:tcW w:w="781" w:type="pct"/>
            <w:gridSpan w:val="2"/>
            <w:shd w:val="clear" w:color="auto" w:fill="auto"/>
            <w:vAlign w:val="center"/>
          </w:tcPr>
          <w:p w14:paraId="398C6D8B" w14:textId="77777777" w:rsidR="00DC4BD1" w:rsidRPr="00C4066B" w:rsidRDefault="00DC4BD1" w:rsidP="00DC4BD1">
            <w:pPr>
              <w:ind w:firstLine="0"/>
              <w:rPr>
                <w:sz w:val="20"/>
                <w:lang w:val="en-US"/>
              </w:rPr>
            </w:pPr>
            <w:r>
              <w:rPr>
                <w:sz w:val="20"/>
                <w:lang w:val="en-US"/>
              </w:rPr>
              <w:t>name</w:t>
            </w:r>
          </w:p>
        </w:tc>
        <w:tc>
          <w:tcPr>
            <w:tcW w:w="172" w:type="pct"/>
            <w:gridSpan w:val="2"/>
            <w:shd w:val="clear" w:color="auto" w:fill="auto"/>
            <w:vAlign w:val="center"/>
          </w:tcPr>
          <w:p w14:paraId="5B5333A1" w14:textId="77777777" w:rsidR="00DC4BD1" w:rsidRPr="00C316CF" w:rsidRDefault="00DC4BD1" w:rsidP="00D31E60">
            <w:pPr>
              <w:jc w:val="center"/>
              <w:rPr>
                <w:sz w:val="20"/>
              </w:rPr>
            </w:pPr>
            <w:r w:rsidRPr="00C316CF">
              <w:rPr>
                <w:sz w:val="20"/>
              </w:rPr>
              <w:t>Н</w:t>
            </w:r>
          </w:p>
        </w:tc>
        <w:tc>
          <w:tcPr>
            <w:tcW w:w="541" w:type="pct"/>
            <w:gridSpan w:val="3"/>
            <w:shd w:val="clear" w:color="auto" w:fill="auto"/>
            <w:vAlign w:val="center"/>
          </w:tcPr>
          <w:p w14:paraId="21F081EE" w14:textId="77777777" w:rsidR="00DC4BD1" w:rsidRPr="00673AB6" w:rsidRDefault="00DC4BD1" w:rsidP="00DC4BD1">
            <w:pPr>
              <w:ind w:firstLine="0"/>
              <w:rPr>
                <w:sz w:val="20"/>
                <w:lang w:val="en-US"/>
              </w:rPr>
            </w:pPr>
            <w:r w:rsidRPr="00C316CF">
              <w:rPr>
                <w:sz w:val="20"/>
              </w:rPr>
              <w:t>T [1 - 30</w:t>
            </w:r>
            <w:r>
              <w:rPr>
                <w:sz w:val="20"/>
              </w:rPr>
              <w:t>0</w:t>
            </w:r>
            <w:r w:rsidRPr="00C316CF">
              <w:rPr>
                <w:sz w:val="20"/>
              </w:rPr>
              <w:t>]</w:t>
            </w:r>
          </w:p>
        </w:tc>
        <w:tc>
          <w:tcPr>
            <w:tcW w:w="1397" w:type="pct"/>
            <w:gridSpan w:val="3"/>
            <w:shd w:val="clear" w:color="auto" w:fill="auto"/>
            <w:vAlign w:val="center"/>
          </w:tcPr>
          <w:p w14:paraId="22B54428" w14:textId="77777777" w:rsidR="00DC4BD1" w:rsidRPr="00C4066B" w:rsidRDefault="00DC4BD1" w:rsidP="00DC4BD1">
            <w:pPr>
              <w:ind w:firstLine="0"/>
              <w:rPr>
                <w:sz w:val="20"/>
              </w:rPr>
            </w:pPr>
            <w:r w:rsidRPr="00C4066B">
              <w:rPr>
                <w:sz w:val="20"/>
              </w:rPr>
              <w:t>Наименование поступлений</w:t>
            </w:r>
          </w:p>
        </w:tc>
        <w:tc>
          <w:tcPr>
            <w:tcW w:w="1370" w:type="pct"/>
            <w:gridSpan w:val="2"/>
            <w:shd w:val="clear" w:color="auto" w:fill="auto"/>
            <w:vAlign w:val="center"/>
          </w:tcPr>
          <w:p w14:paraId="1F046AF4" w14:textId="77777777" w:rsidR="00DC4BD1" w:rsidRPr="00C316CF" w:rsidRDefault="00DC4BD1" w:rsidP="00DC4BD1">
            <w:pPr>
              <w:ind w:firstLine="0"/>
              <w:rPr>
                <w:sz w:val="20"/>
              </w:rPr>
            </w:pPr>
            <w:r w:rsidRPr="00C4066B">
              <w:rPr>
                <w:sz w:val="20"/>
              </w:rPr>
              <w:t xml:space="preserve">Игнорируется при приеме. При передаче заполняется значением из справочника </w:t>
            </w:r>
            <w:r>
              <w:rPr>
                <w:sz w:val="20"/>
              </w:rPr>
              <w:t>«</w:t>
            </w:r>
            <w:r w:rsidRPr="00C4066B">
              <w:rPr>
                <w:sz w:val="20"/>
              </w:rPr>
              <w:t>Коды поступлений для АУ/БУ</w:t>
            </w:r>
            <w:r>
              <w:rPr>
                <w:sz w:val="20"/>
              </w:rPr>
              <w:t>»</w:t>
            </w:r>
            <w:r w:rsidRPr="00C4066B">
              <w:rPr>
                <w:sz w:val="20"/>
              </w:rPr>
              <w:t xml:space="preserve"> (nsiReceiptCodes)</w:t>
            </w:r>
          </w:p>
        </w:tc>
      </w:tr>
      <w:tr w:rsidR="004E13FA" w:rsidRPr="00786DB4" w14:paraId="38F0A2E3" w14:textId="77777777" w:rsidTr="003C4239">
        <w:trPr>
          <w:gridAfter w:val="1"/>
          <w:wAfter w:w="15" w:type="pct"/>
          <w:jc w:val="center"/>
        </w:trPr>
        <w:tc>
          <w:tcPr>
            <w:tcW w:w="4985" w:type="pct"/>
            <w:gridSpan w:val="14"/>
            <w:shd w:val="clear" w:color="auto" w:fill="auto"/>
            <w:hideMark/>
          </w:tcPr>
          <w:p w14:paraId="2FDFD4BA" w14:textId="21CD3DF7" w:rsidR="004E13FA" w:rsidRPr="00786DB4" w:rsidRDefault="004E13FA" w:rsidP="00C85DC9">
            <w:pPr>
              <w:ind w:firstLine="0"/>
              <w:jc w:val="center"/>
              <w:rPr>
                <w:b/>
                <w:sz w:val="20"/>
              </w:rPr>
            </w:pPr>
            <w:r w:rsidRPr="00786DB4">
              <w:rPr>
                <w:b/>
                <w:sz w:val="20"/>
              </w:rPr>
              <w:t>Реквизиты счетов обособленного подразделения</w:t>
            </w:r>
          </w:p>
        </w:tc>
      </w:tr>
      <w:tr w:rsidR="004E13FA" w:rsidRPr="00786DB4" w14:paraId="003369A4" w14:textId="77777777" w:rsidTr="00D562DA">
        <w:trPr>
          <w:gridAfter w:val="1"/>
          <w:wAfter w:w="15" w:type="pct"/>
          <w:jc w:val="center"/>
        </w:trPr>
        <w:tc>
          <w:tcPr>
            <w:tcW w:w="676" w:type="pct"/>
            <w:shd w:val="clear" w:color="auto" w:fill="auto"/>
            <w:hideMark/>
          </w:tcPr>
          <w:p w14:paraId="02A5A49A" w14:textId="70B38B3C" w:rsidR="004E13FA" w:rsidRPr="00786DB4" w:rsidRDefault="004E13FA" w:rsidP="00C85DC9">
            <w:pPr>
              <w:ind w:firstLine="0"/>
              <w:rPr>
                <w:sz w:val="20"/>
                <w:lang w:val="en-US"/>
              </w:rPr>
            </w:pPr>
            <w:r w:rsidRPr="00786DB4">
              <w:rPr>
                <w:b/>
                <w:bCs/>
                <w:sz w:val="20"/>
                <w:lang w:val="en-US"/>
              </w:rPr>
              <w:t>separateDepartmentAccountsDetails</w:t>
            </w:r>
          </w:p>
        </w:tc>
        <w:tc>
          <w:tcPr>
            <w:tcW w:w="820" w:type="pct"/>
            <w:gridSpan w:val="2"/>
            <w:shd w:val="clear" w:color="auto" w:fill="auto"/>
            <w:hideMark/>
          </w:tcPr>
          <w:p w14:paraId="27A85C06" w14:textId="77777777" w:rsidR="004E13FA" w:rsidRPr="00786DB4" w:rsidRDefault="004E13FA" w:rsidP="00C85DC9">
            <w:pPr>
              <w:ind w:firstLine="0"/>
              <w:rPr>
                <w:sz w:val="20"/>
              </w:rPr>
            </w:pPr>
            <w:r w:rsidRPr="00786DB4">
              <w:rPr>
                <w:sz w:val="20"/>
              </w:rPr>
              <w:t> </w:t>
            </w:r>
          </w:p>
        </w:tc>
        <w:tc>
          <w:tcPr>
            <w:tcW w:w="336" w:type="pct"/>
            <w:gridSpan w:val="5"/>
            <w:shd w:val="clear" w:color="auto" w:fill="auto"/>
            <w:hideMark/>
          </w:tcPr>
          <w:p w14:paraId="00DF0EE1" w14:textId="77777777" w:rsidR="004E13FA" w:rsidRPr="00786DB4" w:rsidRDefault="004E13FA" w:rsidP="00C85DC9">
            <w:pPr>
              <w:ind w:firstLine="0"/>
              <w:rPr>
                <w:sz w:val="20"/>
              </w:rPr>
            </w:pPr>
            <w:r w:rsidRPr="00786DB4">
              <w:rPr>
                <w:sz w:val="20"/>
              </w:rPr>
              <w:t> </w:t>
            </w:r>
          </w:p>
        </w:tc>
        <w:tc>
          <w:tcPr>
            <w:tcW w:w="503" w:type="pct"/>
            <w:gridSpan w:val="2"/>
            <w:shd w:val="clear" w:color="auto" w:fill="auto"/>
            <w:hideMark/>
          </w:tcPr>
          <w:p w14:paraId="084A76CD" w14:textId="77777777" w:rsidR="004E13FA" w:rsidRPr="00786DB4" w:rsidRDefault="004E13FA" w:rsidP="00C85DC9">
            <w:pPr>
              <w:ind w:firstLine="0"/>
              <w:rPr>
                <w:sz w:val="20"/>
              </w:rPr>
            </w:pPr>
            <w:r w:rsidRPr="00786DB4">
              <w:rPr>
                <w:sz w:val="20"/>
              </w:rPr>
              <w:t> </w:t>
            </w:r>
          </w:p>
        </w:tc>
        <w:tc>
          <w:tcPr>
            <w:tcW w:w="1280" w:type="pct"/>
            <w:gridSpan w:val="2"/>
            <w:shd w:val="clear" w:color="auto" w:fill="auto"/>
            <w:hideMark/>
          </w:tcPr>
          <w:p w14:paraId="2BBC5EA2" w14:textId="77777777" w:rsidR="004E13FA" w:rsidRPr="00786DB4" w:rsidRDefault="004E13FA" w:rsidP="00C85DC9">
            <w:pPr>
              <w:ind w:firstLine="0"/>
              <w:rPr>
                <w:sz w:val="20"/>
              </w:rPr>
            </w:pPr>
            <w:r w:rsidRPr="00786DB4">
              <w:rPr>
                <w:sz w:val="20"/>
              </w:rPr>
              <w:t> </w:t>
            </w:r>
          </w:p>
        </w:tc>
        <w:tc>
          <w:tcPr>
            <w:tcW w:w="1370" w:type="pct"/>
            <w:gridSpan w:val="2"/>
            <w:shd w:val="clear" w:color="auto" w:fill="auto"/>
            <w:hideMark/>
          </w:tcPr>
          <w:p w14:paraId="748728C1" w14:textId="77777777" w:rsidR="004E13FA" w:rsidRPr="00786DB4" w:rsidRDefault="004E13FA" w:rsidP="00C85DC9">
            <w:pPr>
              <w:ind w:firstLine="0"/>
              <w:rPr>
                <w:sz w:val="20"/>
              </w:rPr>
            </w:pPr>
            <w:r w:rsidRPr="00786DB4">
              <w:rPr>
                <w:sz w:val="20"/>
              </w:rPr>
              <w:t xml:space="preserve"> </w:t>
            </w:r>
          </w:p>
        </w:tc>
      </w:tr>
      <w:tr w:rsidR="004E13FA" w:rsidRPr="00786DB4" w14:paraId="39F9C9AA" w14:textId="77777777" w:rsidTr="00D562DA">
        <w:trPr>
          <w:gridAfter w:val="1"/>
          <w:wAfter w:w="15" w:type="pct"/>
          <w:jc w:val="center"/>
        </w:trPr>
        <w:tc>
          <w:tcPr>
            <w:tcW w:w="676" w:type="pct"/>
            <w:shd w:val="clear" w:color="auto" w:fill="auto"/>
            <w:hideMark/>
          </w:tcPr>
          <w:p w14:paraId="61E98748" w14:textId="77777777" w:rsidR="004E13FA" w:rsidRPr="00786DB4" w:rsidRDefault="004E13FA" w:rsidP="00C85DC9">
            <w:pPr>
              <w:ind w:firstLine="0"/>
              <w:rPr>
                <w:sz w:val="20"/>
              </w:rPr>
            </w:pPr>
            <w:r w:rsidRPr="00786DB4">
              <w:rPr>
                <w:sz w:val="20"/>
              </w:rPr>
              <w:t> </w:t>
            </w:r>
          </w:p>
        </w:tc>
        <w:tc>
          <w:tcPr>
            <w:tcW w:w="820" w:type="pct"/>
            <w:gridSpan w:val="2"/>
            <w:shd w:val="clear" w:color="auto" w:fill="auto"/>
          </w:tcPr>
          <w:p w14:paraId="56F7CB2B" w14:textId="3FE10695" w:rsidR="004E13FA" w:rsidRPr="00786DB4" w:rsidRDefault="004E13FA" w:rsidP="00C85DC9">
            <w:pPr>
              <w:ind w:firstLine="0"/>
              <w:rPr>
                <w:sz w:val="20"/>
              </w:rPr>
            </w:pPr>
            <w:r w:rsidRPr="00786DB4">
              <w:rPr>
                <w:sz w:val="20"/>
              </w:rPr>
              <w:t>separateDepartmentInfo</w:t>
            </w:r>
          </w:p>
        </w:tc>
        <w:tc>
          <w:tcPr>
            <w:tcW w:w="336" w:type="pct"/>
            <w:gridSpan w:val="5"/>
            <w:shd w:val="clear" w:color="auto" w:fill="auto"/>
          </w:tcPr>
          <w:p w14:paraId="7B3A0DAE" w14:textId="4CC4337B" w:rsidR="004E13FA" w:rsidRPr="00786DB4" w:rsidRDefault="004E13FA" w:rsidP="00C85DC9">
            <w:pPr>
              <w:ind w:firstLine="0"/>
              <w:jc w:val="center"/>
              <w:rPr>
                <w:sz w:val="20"/>
              </w:rPr>
            </w:pPr>
            <w:r w:rsidRPr="00786DB4">
              <w:rPr>
                <w:sz w:val="20"/>
              </w:rPr>
              <w:t>О</w:t>
            </w:r>
          </w:p>
        </w:tc>
        <w:tc>
          <w:tcPr>
            <w:tcW w:w="503" w:type="pct"/>
            <w:gridSpan w:val="2"/>
            <w:shd w:val="clear" w:color="auto" w:fill="auto"/>
          </w:tcPr>
          <w:p w14:paraId="7D2BBCFA" w14:textId="1DF7E58E" w:rsidR="004E13FA" w:rsidRPr="00786DB4" w:rsidRDefault="004E13FA" w:rsidP="00C85DC9">
            <w:pPr>
              <w:ind w:firstLine="0"/>
              <w:jc w:val="center"/>
              <w:rPr>
                <w:sz w:val="20"/>
                <w:lang w:val="en-US"/>
              </w:rPr>
            </w:pPr>
            <w:r w:rsidRPr="00786DB4">
              <w:rPr>
                <w:sz w:val="20"/>
                <w:lang w:val="en-US"/>
              </w:rPr>
              <w:t>S</w:t>
            </w:r>
          </w:p>
        </w:tc>
        <w:tc>
          <w:tcPr>
            <w:tcW w:w="1280" w:type="pct"/>
            <w:gridSpan w:val="2"/>
            <w:shd w:val="clear" w:color="auto" w:fill="auto"/>
          </w:tcPr>
          <w:p w14:paraId="11FDAAE6" w14:textId="3BE349E0" w:rsidR="004E13FA" w:rsidRPr="00786DB4" w:rsidRDefault="004E13FA" w:rsidP="00C85DC9">
            <w:pPr>
              <w:ind w:firstLine="0"/>
              <w:rPr>
                <w:sz w:val="20"/>
              </w:rPr>
            </w:pPr>
            <w:r w:rsidRPr="00786DB4">
              <w:rPr>
                <w:sz w:val="20"/>
              </w:rPr>
              <w:t>Обособленное подразделение</w:t>
            </w:r>
          </w:p>
        </w:tc>
        <w:tc>
          <w:tcPr>
            <w:tcW w:w="1370" w:type="pct"/>
            <w:gridSpan w:val="2"/>
            <w:shd w:val="clear" w:color="auto" w:fill="auto"/>
            <w:hideMark/>
          </w:tcPr>
          <w:p w14:paraId="4B91F892" w14:textId="77777777" w:rsidR="004E13FA" w:rsidRPr="00786DB4" w:rsidRDefault="004E13FA" w:rsidP="00C85DC9">
            <w:pPr>
              <w:ind w:firstLine="0"/>
              <w:rPr>
                <w:sz w:val="20"/>
              </w:rPr>
            </w:pPr>
            <w:r w:rsidRPr="00786DB4">
              <w:rPr>
                <w:sz w:val="20"/>
              </w:rPr>
              <w:t xml:space="preserve"> </w:t>
            </w:r>
          </w:p>
        </w:tc>
      </w:tr>
      <w:tr w:rsidR="004E13FA" w:rsidRPr="00786DB4" w14:paraId="1C79D353" w14:textId="77777777" w:rsidTr="00D562DA">
        <w:trPr>
          <w:gridAfter w:val="1"/>
          <w:wAfter w:w="15" w:type="pct"/>
          <w:jc w:val="center"/>
        </w:trPr>
        <w:tc>
          <w:tcPr>
            <w:tcW w:w="676" w:type="pct"/>
            <w:shd w:val="clear" w:color="auto" w:fill="auto"/>
            <w:hideMark/>
          </w:tcPr>
          <w:p w14:paraId="3EBA4351" w14:textId="77777777" w:rsidR="004E13FA" w:rsidRPr="00786DB4" w:rsidRDefault="004E13FA" w:rsidP="00C85DC9">
            <w:pPr>
              <w:ind w:firstLine="0"/>
              <w:rPr>
                <w:sz w:val="20"/>
              </w:rPr>
            </w:pPr>
            <w:r w:rsidRPr="00786DB4">
              <w:rPr>
                <w:sz w:val="20"/>
              </w:rPr>
              <w:t> </w:t>
            </w:r>
          </w:p>
        </w:tc>
        <w:tc>
          <w:tcPr>
            <w:tcW w:w="820" w:type="pct"/>
            <w:gridSpan w:val="2"/>
            <w:shd w:val="clear" w:color="auto" w:fill="auto"/>
          </w:tcPr>
          <w:p w14:paraId="0AB55BFC" w14:textId="309CC7B9" w:rsidR="004E13FA" w:rsidRPr="00786DB4" w:rsidRDefault="004E13FA" w:rsidP="00C85DC9">
            <w:pPr>
              <w:ind w:firstLine="0"/>
              <w:rPr>
                <w:sz w:val="20"/>
              </w:rPr>
            </w:pPr>
            <w:r w:rsidRPr="00786DB4">
              <w:rPr>
                <w:sz w:val="20"/>
              </w:rPr>
              <w:t>separateDepartmentAccountDetails</w:t>
            </w:r>
          </w:p>
        </w:tc>
        <w:tc>
          <w:tcPr>
            <w:tcW w:w="336" w:type="pct"/>
            <w:gridSpan w:val="5"/>
            <w:shd w:val="clear" w:color="auto" w:fill="auto"/>
          </w:tcPr>
          <w:p w14:paraId="6A96990D" w14:textId="67CBD29A" w:rsidR="004E13FA" w:rsidRPr="00786DB4" w:rsidRDefault="004E13FA" w:rsidP="00C85DC9">
            <w:pPr>
              <w:ind w:firstLine="0"/>
              <w:jc w:val="center"/>
              <w:rPr>
                <w:sz w:val="20"/>
              </w:rPr>
            </w:pPr>
            <w:r w:rsidRPr="00786DB4">
              <w:rPr>
                <w:sz w:val="20"/>
              </w:rPr>
              <w:t>О</w:t>
            </w:r>
          </w:p>
        </w:tc>
        <w:tc>
          <w:tcPr>
            <w:tcW w:w="503" w:type="pct"/>
            <w:gridSpan w:val="2"/>
            <w:shd w:val="clear" w:color="auto" w:fill="auto"/>
          </w:tcPr>
          <w:p w14:paraId="2E7A8501" w14:textId="115B46FF" w:rsidR="004E13FA" w:rsidRPr="00786DB4" w:rsidRDefault="004E13FA" w:rsidP="00C85DC9">
            <w:pPr>
              <w:ind w:firstLine="0"/>
              <w:jc w:val="center"/>
              <w:rPr>
                <w:sz w:val="20"/>
                <w:lang w:val="en-US"/>
              </w:rPr>
            </w:pPr>
            <w:r w:rsidRPr="00786DB4">
              <w:rPr>
                <w:sz w:val="20"/>
                <w:lang w:val="en-US"/>
              </w:rPr>
              <w:t>S</w:t>
            </w:r>
          </w:p>
        </w:tc>
        <w:tc>
          <w:tcPr>
            <w:tcW w:w="1280" w:type="pct"/>
            <w:gridSpan w:val="2"/>
            <w:shd w:val="clear" w:color="auto" w:fill="auto"/>
          </w:tcPr>
          <w:p w14:paraId="2D4D45D1" w14:textId="3D3C9F35" w:rsidR="004E13FA" w:rsidRPr="00786DB4" w:rsidRDefault="004E13FA" w:rsidP="00C85DC9">
            <w:pPr>
              <w:ind w:firstLine="0"/>
              <w:rPr>
                <w:sz w:val="20"/>
              </w:rPr>
            </w:pPr>
            <w:r w:rsidRPr="00786DB4">
              <w:rPr>
                <w:sz w:val="20"/>
              </w:rPr>
              <w:t>Реквизиты счета обособленного подразделения</w:t>
            </w:r>
          </w:p>
        </w:tc>
        <w:tc>
          <w:tcPr>
            <w:tcW w:w="1370" w:type="pct"/>
            <w:gridSpan w:val="2"/>
            <w:shd w:val="clear" w:color="auto" w:fill="auto"/>
            <w:hideMark/>
          </w:tcPr>
          <w:p w14:paraId="087C1D39" w14:textId="7BCFC780" w:rsidR="003E705D" w:rsidRPr="00786DB4" w:rsidRDefault="003E705D" w:rsidP="00C85DC9">
            <w:pPr>
              <w:ind w:firstLine="0"/>
              <w:rPr>
                <w:sz w:val="20"/>
              </w:rPr>
            </w:pPr>
          </w:p>
        </w:tc>
      </w:tr>
      <w:tr w:rsidR="004E13FA" w:rsidRPr="00786DB4" w14:paraId="55553D05" w14:textId="77777777" w:rsidTr="003C4239">
        <w:trPr>
          <w:gridAfter w:val="1"/>
          <w:wAfter w:w="15" w:type="pct"/>
          <w:jc w:val="center"/>
        </w:trPr>
        <w:tc>
          <w:tcPr>
            <w:tcW w:w="4985" w:type="pct"/>
            <w:gridSpan w:val="14"/>
            <w:shd w:val="clear" w:color="auto" w:fill="auto"/>
            <w:hideMark/>
          </w:tcPr>
          <w:p w14:paraId="0C7DE8B6" w14:textId="7FC76AF4" w:rsidR="004E13FA" w:rsidRPr="00786DB4" w:rsidRDefault="004E13FA" w:rsidP="00C85DC9">
            <w:pPr>
              <w:ind w:firstLine="0"/>
              <w:jc w:val="center"/>
              <w:rPr>
                <w:b/>
                <w:sz w:val="20"/>
              </w:rPr>
            </w:pPr>
            <w:r w:rsidRPr="00786DB4">
              <w:rPr>
                <w:b/>
                <w:sz w:val="20"/>
              </w:rPr>
              <w:t>Обособленное подразделение</w:t>
            </w:r>
          </w:p>
        </w:tc>
      </w:tr>
      <w:tr w:rsidR="004E13FA" w:rsidRPr="00786DB4" w14:paraId="6DE2BADC" w14:textId="77777777" w:rsidTr="00D562DA">
        <w:trPr>
          <w:gridAfter w:val="1"/>
          <w:wAfter w:w="15" w:type="pct"/>
          <w:jc w:val="center"/>
        </w:trPr>
        <w:tc>
          <w:tcPr>
            <w:tcW w:w="676" w:type="pct"/>
            <w:shd w:val="clear" w:color="auto" w:fill="auto"/>
            <w:hideMark/>
          </w:tcPr>
          <w:p w14:paraId="4212DDC8" w14:textId="6E069D00" w:rsidR="004E13FA" w:rsidRPr="00786DB4" w:rsidRDefault="004E13FA" w:rsidP="00C85DC9">
            <w:pPr>
              <w:ind w:firstLine="0"/>
              <w:rPr>
                <w:sz w:val="20"/>
                <w:lang w:val="en-US"/>
              </w:rPr>
            </w:pPr>
            <w:r w:rsidRPr="00786DB4">
              <w:rPr>
                <w:b/>
                <w:bCs/>
                <w:sz w:val="20"/>
                <w:lang w:val="en-US"/>
              </w:rPr>
              <w:t>separateDepartmentInfo</w:t>
            </w:r>
          </w:p>
        </w:tc>
        <w:tc>
          <w:tcPr>
            <w:tcW w:w="820" w:type="pct"/>
            <w:gridSpan w:val="2"/>
            <w:shd w:val="clear" w:color="auto" w:fill="auto"/>
            <w:hideMark/>
          </w:tcPr>
          <w:p w14:paraId="68D309E3" w14:textId="77777777" w:rsidR="004E13FA" w:rsidRPr="00786DB4" w:rsidRDefault="004E13FA" w:rsidP="00C85DC9">
            <w:pPr>
              <w:ind w:firstLine="0"/>
              <w:rPr>
                <w:sz w:val="20"/>
              </w:rPr>
            </w:pPr>
            <w:r w:rsidRPr="00786DB4">
              <w:rPr>
                <w:sz w:val="20"/>
              </w:rPr>
              <w:t> </w:t>
            </w:r>
          </w:p>
        </w:tc>
        <w:tc>
          <w:tcPr>
            <w:tcW w:w="336" w:type="pct"/>
            <w:gridSpan w:val="5"/>
            <w:shd w:val="clear" w:color="auto" w:fill="auto"/>
            <w:hideMark/>
          </w:tcPr>
          <w:p w14:paraId="032F2734" w14:textId="77777777" w:rsidR="004E13FA" w:rsidRPr="00786DB4" w:rsidRDefault="004E13FA" w:rsidP="00C85DC9">
            <w:pPr>
              <w:ind w:firstLine="0"/>
              <w:rPr>
                <w:sz w:val="20"/>
              </w:rPr>
            </w:pPr>
            <w:r w:rsidRPr="00786DB4">
              <w:rPr>
                <w:sz w:val="20"/>
              </w:rPr>
              <w:t> </w:t>
            </w:r>
          </w:p>
        </w:tc>
        <w:tc>
          <w:tcPr>
            <w:tcW w:w="503" w:type="pct"/>
            <w:gridSpan w:val="2"/>
            <w:shd w:val="clear" w:color="auto" w:fill="auto"/>
            <w:hideMark/>
          </w:tcPr>
          <w:p w14:paraId="42FFB248" w14:textId="77777777" w:rsidR="004E13FA" w:rsidRPr="00786DB4" w:rsidRDefault="004E13FA" w:rsidP="00C85DC9">
            <w:pPr>
              <w:ind w:firstLine="0"/>
              <w:rPr>
                <w:sz w:val="20"/>
              </w:rPr>
            </w:pPr>
            <w:r w:rsidRPr="00786DB4">
              <w:rPr>
                <w:sz w:val="20"/>
              </w:rPr>
              <w:t> </w:t>
            </w:r>
          </w:p>
        </w:tc>
        <w:tc>
          <w:tcPr>
            <w:tcW w:w="1280" w:type="pct"/>
            <w:gridSpan w:val="2"/>
            <w:shd w:val="clear" w:color="auto" w:fill="auto"/>
            <w:hideMark/>
          </w:tcPr>
          <w:p w14:paraId="66675D6E" w14:textId="77777777" w:rsidR="004E13FA" w:rsidRPr="00786DB4" w:rsidRDefault="004E13FA" w:rsidP="00C85DC9">
            <w:pPr>
              <w:ind w:firstLine="0"/>
              <w:rPr>
                <w:sz w:val="20"/>
              </w:rPr>
            </w:pPr>
            <w:r w:rsidRPr="00786DB4">
              <w:rPr>
                <w:sz w:val="20"/>
              </w:rPr>
              <w:t> </w:t>
            </w:r>
          </w:p>
        </w:tc>
        <w:tc>
          <w:tcPr>
            <w:tcW w:w="1370" w:type="pct"/>
            <w:gridSpan w:val="2"/>
            <w:shd w:val="clear" w:color="auto" w:fill="auto"/>
            <w:hideMark/>
          </w:tcPr>
          <w:p w14:paraId="26783DAC" w14:textId="77777777" w:rsidR="004E13FA" w:rsidRPr="00786DB4" w:rsidRDefault="004E13FA" w:rsidP="00C85DC9">
            <w:pPr>
              <w:ind w:firstLine="0"/>
              <w:rPr>
                <w:sz w:val="20"/>
              </w:rPr>
            </w:pPr>
            <w:r w:rsidRPr="00786DB4">
              <w:rPr>
                <w:sz w:val="20"/>
              </w:rPr>
              <w:t xml:space="preserve"> </w:t>
            </w:r>
          </w:p>
        </w:tc>
      </w:tr>
      <w:tr w:rsidR="004E13FA" w:rsidRPr="00786DB4" w14:paraId="5119BC91" w14:textId="77777777" w:rsidTr="00D562DA">
        <w:trPr>
          <w:gridAfter w:val="1"/>
          <w:wAfter w:w="15" w:type="pct"/>
          <w:jc w:val="center"/>
        </w:trPr>
        <w:tc>
          <w:tcPr>
            <w:tcW w:w="676" w:type="pct"/>
            <w:shd w:val="clear" w:color="auto" w:fill="auto"/>
            <w:hideMark/>
          </w:tcPr>
          <w:p w14:paraId="08ACD2CD" w14:textId="77777777" w:rsidR="004E13FA" w:rsidRPr="00786DB4" w:rsidRDefault="004E13FA" w:rsidP="00C85DC9">
            <w:pPr>
              <w:ind w:firstLine="0"/>
              <w:rPr>
                <w:sz w:val="20"/>
              </w:rPr>
            </w:pPr>
            <w:r w:rsidRPr="00786DB4">
              <w:rPr>
                <w:sz w:val="20"/>
              </w:rPr>
              <w:t> </w:t>
            </w:r>
          </w:p>
        </w:tc>
        <w:tc>
          <w:tcPr>
            <w:tcW w:w="820" w:type="pct"/>
            <w:gridSpan w:val="2"/>
            <w:shd w:val="clear" w:color="auto" w:fill="auto"/>
          </w:tcPr>
          <w:p w14:paraId="691FA610" w14:textId="6D4CC8BC" w:rsidR="004E13FA" w:rsidRPr="00786DB4" w:rsidRDefault="004E13FA" w:rsidP="00C85DC9">
            <w:pPr>
              <w:ind w:firstLine="0"/>
              <w:rPr>
                <w:sz w:val="20"/>
              </w:rPr>
            </w:pPr>
            <w:r w:rsidRPr="00786DB4">
              <w:rPr>
                <w:sz w:val="20"/>
              </w:rPr>
              <w:t>consRegistryNum</w:t>
            </w:r>
          </w:p>
        </w:tc>
        <w:tc>
          <w:tcPr>
            <w:tcW w:w="336" w:type="pct"/>
            <w:gridSpan w:val="5"/>
            <w:shd w:val="clear" w:color="auto" w:fill="auto"/>
          </w:tcPr>
          <w:p w14:paraId="7E32985D" w14:textId="077ADE7D" w:rsidR="004E13FA" w:rsidRPr="00786DB4" w:rsidRDefault="004E13FA" w:rsidP="00C85DC9">
            <w:pPr>
              <w:ind w:firstLine="0"/>
              <w:jc w:val="center"/>
              <w:rPr>
                <w:sz w:val="20"/>
              </w:rPr>
            </w:pPr>
            <w:r w:rsidRPr="00786DB4">
              <w:rPr>
                <w:sz w:val="20"/>
              </w:rPr>
              <w:t>О</w:t>
            </w:r>
          </w:p>
        </w:tc>
        <w:tc>
          <w:tcPr>
            <w:tcW w:w="503" w:type="pct"/>
            <w:gridSpan w:val="2"/>
            <w:shd w:val="clear" w:color="auto" w:fill="auto"/>
          </w:tcPr>
          <w:p w14:paraId="760C1ED8" w14:textId="4C889B86" w:rsidR="004E13FA" w:rsidRPr="00786DB4" w:rsidRDefault="004E13FA" w:rsidP="00C85DC9">
            <w:pPr>
              <w:ind w:firstLine="0"/>
              <w:jc w:val="center"/>
              <w:rPr>
                <w:sz w:val="20"/>
                <w:lang w:val="en-US"/>
              </w:rPr>
            </w:pPr>
            <w:r w:rsidRPr="00786DB4">
              <w:rPr>
                <w:sz w:val="20"/>
              </w:rPr>
              <w:t>T</w:t>
            </w:r>
            <w:r w:rsidRPr="00786DB4">
              <w:rPr>
                <w:sz w:val="20"/>
                <w:lang w:val="en-US"/>
              </w:rPr>
              <w:t>(8)</w:t>
            </w:r>
          </w:p>
        </w:tc>
        <w:tc>
          <w:tcPr>
            <w:tcW w:w="1280" w:type="pct"/>
            <w:gridSpan w:val="2"/>
            <w:shd w:val="clear" w:color="auto" w:fill="auto"/>
          </w:tcPr>
          <w:p w14:paraId="4A08366F" w14:textId="2FC350ED" w:rsidR="004E13FA" w:rsidRPr="00786DB4" w:rsidRDefault="004E13FA" w:rsidP="00C85DC9">
            <w:pPr>
              <w:ind w:firstLine="0"/>
              <w:rPr>
                <w:sz w:val="20"/>
              </w:rPr>
            </w:pPr>
            <w:r w:rsidRPr="00786DB4">
              <w:rPr>
                <w:sz w:val="20"/>
              </w:rPr>
              <w:t>Код по Сводному реестру</w:t>
            </w:r>
          </w:p>
        </w:tc>
        <w:tc>
          <w:tcPr>
            <w:tcW w:w="1370" w:type="pct"/>
            <w:gridSpan w:val="2"/>
            <w:shd w:val="clear" w:color="auto" w:fill="auto"/>
            <w:hideMark/>
          </w:tcPr>
          <w:p w14:paraId="381D24CE" w14:textId="218AC7F0" w:rsidR="004E13FA" w:rsidRPr="00786DB4" w:rsidRDefault="004E13FA" w:rsidP="00C85DC9">
            <w:pPr>
              <w:ind w:firstLine="0"/>
              <w:rPr>
                <w:sz w:val="20"/>
              </w:rPr>
            </w:pPr>
            <w:r w:rsidRPr="00786DB4">
              <w:rPr>
                <w:sz w:val="20"/>
              </w:rPr>
              <w:t xml:space="preserve"> Бизнес контролем проверяется, что данная организация в справочнике СВР (nsiSVR) является обособленным подразделением для организации, которая указана в поле «Код по СПЗ» (customer/regNum) или поле «Код по сводному реестру» (customer/ consRegistryNum)</w:t>
            </w:r>
          </w:p>
        </w:tc>
      </w:tr>
      <w:tr w:rsidR="004E13FA" w:rsidRPr="00786DB4" w14:paraId="788D2020" w14:textId="77777777" w:rsidTr="00D562DA">
        <w:trPr>
          <w:gridAfter w:val="1"/>
          <w:wAfter w:w="15" w:type="pct"/>
          <w:jc w:val="center"/>
        </w:trPr>
        <w:tc>
          <w:tcPr>
            <w:tcW w:w="676" w:type="pct"/>
            <w:shd w:val="clear" w:color="auto" w:fill="auto"/>
            <w:hideMark/>
          </w:tcPr>
          <w:p w14:paraId="6363D653" w14:textId="77777777" w:rsidR="004E13FA" w:rsidRPr="00786DB4" w:rsidRDefault="004E13FA" w:rsidP="00C85DC9">
            <w:pPr>
              <w:ind w:firstLine="0"/>
              <w:rPr>
                <w:sz w:val="20"/>
              </w:rPr>
            </w:pPr>
            <w:r w:rsidRPr="00786DB4">
              <w:rPr>
                <w:sz w:val="20"/>
              </w:rPr>
              <w:t> </w:t>
            </w:r>
          </w:p>
        </w:tc>
        <w:tc>
          <w:tcPr>
            <w:tcW w:w="820" w:type="pct"/>
            <w:gridSpan w:val="2"/>
            <w:shd w:val="clear" w:color="auto" w:fill="auto"/>
          </w:tcPr>
          <w:p w14:paraId="08220B38" w14:textId="7304677D" w:rsidR="004E13FA" w:rsidRPr="00786DB4" w:rsidRDefault="004E13FA" w:rsidP="00C85DC9">
            <w:pPr>
              <w:ind w:firstLine="0"/>
              <w:rPr>
                <w:sz w:val="20"/>
              </w:rPr>
            </w:pPr>
            <w:r w:rsidRPr="00786DB4">
              <w:rPr>
                <w:sz w:val="20"/>
              </w:rPr>
              <w:t xml:space="preserve">fullName </w:t>
            </w:r>
          </w:p>
        </w:tc>
        <w:tc>
          <w:tcPr>
            <w:tcW w:w="336" w:type="pct"/>
            <w:gridSpan w:val="5"/>
            <w:shd w:val="clear" w:color="auto" w:fill="auto"/>
          </w:tcPr>
          <w:p w14:paraId="1D150763" w14:textId="0B032CFC" w:rsidR="004E13FA" w:rsidRPr="00786DB4" w:rsidRDefault="004E13FA" w:rsidP="00C85DC9">
            <w:pPr>
              <w:ind w:firstLine="0"/>
              <w:jc w:val="center"/>
              <w:rPr>
                <w:sz w:val="20"/>
              </w:rPr>
            </w:pPr>
            <w:r w:rsidRPr="00786DB4">
              <w:rPr>
                <w:sz w:val="20"/>
              </w:rPr>
              <w:t>Н</w:t>
            </w:r>
          </w:p>
        </w:tc>
        <w:tc>
          <w:tcPr>
            <w:tcW w:w="503" w:type="pct"/>
            <w:gridSpan w:val="2"/>
            <w:shd w:val="clear" w:color="auto" w:fill="auto"/>
          </w:tcPr>
          <w:p w14:paraId="4AC9229A" w14:textId="13E17BB8" w:rsidR="004E13FA" w:rsidRPr="00786DB4" w:rsidRDefault="004E13FA" w:rsidP="00C85DC9">
            <w:pPr>
              <w:ind w:firstLine="0"/>
              <w:jc w:val="center"/>
              <w:rPr>
                <w:sz w:val="20"/>
                <w:lang w:val="en-US"/>
              </w:rPr>
            </w:pPr>
            <w:r w:rsidRPr="00786DB4">
              <w:rPr>
                <w:sz w:val="20"/>
              </w:rPr>
              <w:t>T(1-2000)</w:t>
            </w:r>
          </w:p>
        </w:tc>
        <w:tc>
          <w:tcPr>
            <w:tcW w:w="1280" w:type="pct"/>
            <w:gridSpan w:val="2"/>
            <w:shd w:val="clear" w:color="auto" w:fill="auto"/>
          </w:tcPr>
          <w:p w14:paraId="21414C48" w14:textId="4C53EFD9" w:rsidR="004E13FA" w:rsidRPr="00786DB4" w:rsidRDefault="004E13FA" w:rsidP="00C85DC9">
            <w:pPr>
              <w:ind w:firstLine="0"/>
              <w:rPr>
                <w:sz w:val="20"/>
              </w:rPr>
            </w:pPr>
            <w:r w:rsidRPr="00786DB4">
              <w:rPr>
                <w:sz w:val="20"/>
              </w:rPr>
              <w:t>Полное наименование</w:t>
            </w:r>
          </w:p>
        </w:tc>
        <w:tc>
          <w:tcPr>
            <w:tcW w:w="1370" w:type="pct"/>
            <w:gridSpan w:val="2"/>
            <w:shd w:val="clear" w:color="auto" w:fill="auto"/>
            <w:hideMark/>
          </w:tcPr>
          <w:p w14:paraId="611833EE" w14:textId="07B08273" w:rsidR="004E13FA" w:rsidRPr="00786DB4" w:rsidRDefault="004E13FA" w:rsidP="00C85DC9">
            <w:pPr>
              <w:ind w:firstLine="0"/>
              <w:rPr>
                <w:sz w:val="20"/>
              </w:rPr>
            </w:pPr>
            <w:r w:rsidRPr="00786DB4">
              <w:rPr>
                <w:sz w:val="20"/>
              </w:rPr>
              <w:t xml:space="preserve"> </w:t>
            </w:r>
            <w:r w:rsidR="003E705D" w:rsidRPr="00786DB4">
              <w:rPr>
                <w:sz w:val="20"/>
              </w:rPr>
              <w:t xml:space="preserve">Игнорируется при приеме, заполняется автоматически </w:t>
            </w:r>
            <w:r w:rsidR="003E705D" w:rsidRPr="00786DB4">
              <w:rPr>
                <w:sz w:val="20"/>
              </w:rPr>
              <w:lastRenderedPageBreak/>
              <w:t>при передаче</w:t>
            </w:r>
          </w:p>
        </w:tc>
      </w:tr>
      <w:tr w:rsidR="003E705D" w:rsidRPr="00786DB4" w14:paraId="42418401" w14:textId="77777777" w:rsidTr="00D562DA">
        <w:trPr>
          <w:gridAfter w:val="1"/>
          <w:wAfter w:w="15" w:type="pct"/>
          <w:jc w:val="center"/>
        </w:trPr>
        <w:tc>
          <w:tcPr>
            <w:tcW w:w="676" w:type="pct"/>
            <w:shd w:val="clear" w:color="auto" w:fill="auto"/>
            <w:hideMark/>
          </w:tcPr>
          <w:p w14:paraId="0AF545CA" w14:textId="77777777" w:rsidR="003E705D" w:rsidRPr="00786DB4" w:rsidRDefault="003E705D" w:rsidP="00C85DC9">
            <w:pPr>
              <w:ind w:firstLine="0"/>
              <w:rPr>
                <w:sz w:val="20"/>
              </w:rPr>
            </w:pPr>
            <w:r w:rsidRPr="00786DB4">
              <w:rPr>
                <w:sz w:val="20"/>
              </w:rPr>
              <w:lastRenderedPageBreak/>
              <w:t> </w:t>
            </w:r>
          </w:p>
        </w:tc>
        <w:tc>
          <w:tcPr>
            <w:tcW w:w="820" w:type="pct"/>
            <w:gridSpan w:val="2"/>
            <w:shd w:val="clear" w:color="auto" w:fill="auto"/>
          </w:tcPr>
          <w:p w14:paraId="7E8315C5" w14:textId="2584C1FE" w:rsidR="003E705D" w:rsidRPr="00786DB4" w:rsidRDefault="003E705D" w:rsidP="00C85DC9">
            <w:pPr>
              <w:ind w:firstLine="0"/>
              <w:rPr>
                <w:sz w:val="20"/>
              </w:rPr>
            </w:pPr>
            <w:r w:rsidRPr="00786DB4">
              <w:rPr>
                <w:sz w:val="20"/>
              </w:rPr>
              <w:t xml:space="preserve">inn </w:t>
            </w:r>
          </w:p>
        </w:tc>
        <w:tc>
          <w:tcPr>
            <w:tcW w:w="336" w:type="pct"/>
            <w:gridSpan w:val="5"/>
            <w:shd w:val="clear" w:color="auto" w:fill="auto"/>
          </w:tcPr>
          <w:p w14:paraId="05E71A09" w14:textId="7112FE0B" w:rsidR="003E705D" w:rsidRPr="00786DB4" w:rsidRDefault="003E705D" w:rsidP="00C85DC9">
            <w:pPr>
              <w:ind w:firstLine="0"/>
              <w:jc w:val="center"/>
              <w:rPr>
                <w:sz w:val="20"/>
              </w:rPr>
            </w:pPr>
            <w:r w:rsidRPr="00786DB4">
              <w:rPr>
                <w:sz w:val="20"/>
              </w:rPr>
              <w:t>Н</w:t>
            </w:r>
          </w:p>
        </w:tc>
        <w:tc>
          <w:tcPr>
            <w:tcW w:w="503" w:type="pct"/>
            <w:gridSpan w:val="2"/>
            <w:shd w:val="clear" w:color="auto" w:fill="auto"/>
          </w:tcPr>
          <w:p w14:paraId="0DDE7B4D" w14:textId="00A8E4DC" w:rsidR="003E705D" w:rsidRPr="00786DB4" w:rsidRDefault="003E705D" w:rsidP="00C85DC9">
            <w:pPr>
              <w:ind w:firstLine="0"/>
              <w:jc w:val="center"/>
              <w:rPr>
                <w:sz w:val="20"/>
                <w:lang w:val="en-US"/>
              </w:rPr>
            </w:pPr>
            <w:r w:rsidRPr="00786DB4">
              <w:rPr>
                <w:sz w:val="20"/>
              </w:rPr>
              <w:t>T</w:t>
            </w:r>
          </w:p>
        </w:tc>
        <w:tc>
          <w:tcPr>
            <w:tcW w:w="1280" w:type="pct"/>
            <w:gridSpan w:val="2"/>
            <w:shd w:val="clear" w:color="auto" w:fill="auto"/>
          </w:tcPr>
          <w:p w14:paraId="2B2CFD02" w14:textId="0A7B1310" w:rsidR="003E705D" w:rsidRPr="00786DB4" w:rsidRDefault="003E705D" w:rsidP="00C85DC9">
            <w:pPr>
              <w:ind w:firstLine="0"/>
              <w:rPr>
                <w:sz w:val="20"/>
              </w:rPr>
            </w:pPr>
            <w:r w:rsidRPr="00786DB4">
              <w:rPr>
                <w:sz w:val="20"/>
              </w:rPr>
              <w:t>ИНН</w:t>
            </w:r>
          </w:p>
        </w:tc>
        <w:tc>
          <w:tcPr>
            <w:tcW w:w="1370" w:type="pct"/>
            <w:gridSpan w:val="2"/>
            <w:shd w:val="clear" w:color="auto" w:fill="auto"/>
            <w:hideMark/>
          </w:tcPr>
          <w:p w14:paraId="4C344D18" w14:textId="7CFE3CDE" w:rsidR="003E705D" w:rsidRPr="00786DB4" w:rsidRDefault="003E705D" w:rsidP="00C85DC9">
            <w:pPr>
              <w:ind w:firstLine="0"/>
              <w:rPr>
                <w:sz w:val="20"/>
              </w:rPr>
            </w:pPr>
            <w:r w:rsidRPr="00786DB4">
              <w:rPr>
                <w:sz w:val="20"/>
              </w:rPr>
              <w:t>Паттерн: \</w:t>
            </w:r>
            <w:r w:rsidRPr="00786DB4">
              <w:rPr>
                <w:sz w:val="20"/>
                <w:lang w:val="en-US"/>
              </w:rPr>
              <w:t>d</w:t>
            </w:r>
            <w:r w:rsidRPr="00786DB4">
              <w:rPr>
                <w:sz w:val="20"/>
              </w:rPr>
              <w:t>{10}\</w:t>
            </w:r>
            <w:r w:rsidRPr="00786DB4">
              <w:rPr>
                <w:sz w:val="20"/>
                <w:lang w:val="en-US"/>
              </w:rPr>
              <w:t>d</w:t>
            </w:r>
            <w:r w:rsidRPr="00786DB4">
              <w:rPr>
                <w:sz w:val="20"/>
              </w:rPr>
              <w:t>{12}</w:t>
            </w:r>
          </w:p>
          <w:p w14:paraId="77F30CDD" w14:textId="6FE20059" w:rsidR="003E705D" w:rsidRPr="00786DB4" w:rsidRDefault="003E705D" w:rsidP="00C85DC9">
            <w:pPr>
              <w:ind w:firstLine="0"/>
              <w:rPr>
                <w:sz w:val="20"/>
              </w:rPr>
            </w:pPr>
            <w:r w:rsidRPr="00786DB4">
              <w:rPr>
                <w:sz w:val="20"/>
              </w:rPr>
              <w:t xml:space="preserve"> Игнорируется при приеме, заполняется автоматически при передаче</w:t>
            </w:r>
          </w:p>
        </w:tc>
      </w:tr>
      <w:tr w:rsidR="003E705D" w:rsidRPr="00786DB4" w14:paraId="0CE0ECCB" w14:textId="77777777" w:rsidTr="00D562DA">
        <w:trPr>
          <w:gridAfter w:val="1"/>
          <w:wAfter w:w="15" w:type="pct"/>
          <w:jc w:val="center"/>
        </w:trPr>
        <w:tc>
          <w:tcPr>
            <w:tcW w:w="676" w:type="pct"/>
            <w:shd w:val="clear" w:color="auto" w:fill="auto"/>
            <w:hideMark/>
          </w:tcPr>
          <w:p w14:paraId="4F687BA3" w14:textId="77777777" w:rsidR="003E705D" w:rsidRPr="00786DB4" w:rsidRDefault="003E705D" w:rsidP="00C85DC9">
            <w:pPr>
              <w:ind w:firstLine="0"/>
              <w:rPr>
                <w:sz w:val="20"/>
              </w:rPr>
            </w:pPr>
            <w:r w:rsidRPr="00786DB4">
              <w:rPr>
                <w:sz w:val="20"/>
              </w:rPr>
              <w:t> </w:t>
            </w:r>
          </w:p>
        </w:tc>
        <w:tc>
          <w:tcPr>
            <w:tcW w:w="820" w:type="pct"/>
            <w:gridSpan w:val="2"/>
            <w:shd w:val="clear" w:color="auto" w:fill="auto"/>
          </w:tcPr>
          <w:p w14:paraId="765C0BDB" w14:textId="12F2FE82" w:rsidR="003E705D" w:rsidRPr="00786DB4" w:rsidRDefault="003E705D" w:rsidP="00C85DC9">
            <w:pPr>
              <w:ind w:firstLine="0"/>
              <w:rPr>
                <w:sz w:val="20"/>
              </w:rPr>
            </w:pPr>
            <w:r w:rsidRPr="00786DB4">
              <w:rPr>
                <w:sz w:val="20"/>
              </w:rPr>
              <w:t xml:space="preserve">kpp </w:t>
            </w:r>
          </w:p>
        </w:tc>
        <w:tc>
          <w:tcPr>
            <w:tcW w:w="336" w:type="pct"/>
            <w:gridSpan w:val="5"/>
            <w:shd w:val="clear" w:color="auto" w:fill="auto"/>
          </w:tcPr>
          <w:p w14:paraId="443FD183" w14:textId="0F1A7215" w:rsidR="003E705D" w:rsidRPr="00786DB4" w:rsidRDefault="003E705D" w:rsidP="00C85DC9">
            <w:pPr>
              <w:ind w:firstLine="0"/>
              <w:jc w:val="center"/>
              <w:rPr>
                <w:sz w:val="20"/>
              </w:rPr>
            </w:pPr>
            <w:r w:rsidRPr="00786DB4">
              <w:rPr>
                <w:sz w:val="20"/>
              </w:rPr>
              <w:t>Н</w:t>
            </w:r>
          </w:p>
        </w:tc>
        <w:tc>
          <w:tcPr>
            <w:tcW w:w="503" w:type="pct"/>
            <w:gridSpan w:val="2"/>
            <w:shd w:val="clear" w:color="auto" w:fill="auto"/>
          </w:tcPr>
          <w:p w14:paraId="5F55594B" w14:textId="04975398" w:rsidR="003E705D" w:rsidRPr="00786DB4" w:rsidRDefault="003E705D" w:rsidP="00C85DC9">
            <w:pPr>
              <w:ind w:firstLine="0"/>
              <w:jc w:val="center"/>
              <w:rPr>
                <w:sz w:val="20"/>
                <w:lang w:val="en-US"/>
              </w:rPr>
            </w:pPr>
            <w:r w:rsidRPr="00786DB4">
              <w:rPr>
                <w:sz w:val="20"/>
              </w:rPr>
              <w:t>T</w:t>
            </w:r>
            <w:r w:rsidRPr="00786DB4">
              <w:rPr>
                <w:sz w:val="20"/>
                <w:lang w:val="en-US"/>
              </w:rPr>
              <w:t>(9)</w:t>
            </w:r>
          </w:p>
        </w:tc>
        <w:tc>
          <w:tcPr>
            <w:tcW w:w="1280" w:type="pct"/>
            <w:gridSpan w:val="2"/>
            <w:shd w:val="clear" w:color="auto" w:fill="auto"/>
          </w:tcPr>
          <w:p w14:paraId="684F6FC1" w14:textId="2E96F281" w:rsidR="003E705D" w:rsidRPr="00786DB4" w:rsidRDefault="003E705D" w:rsidP="00C85DC9">
            <w:pPr>
              <w:ind w:firstLine="0"/>
              <w:rPr>
                <w:sz w:val="20"/>
              </w:rPr>
            </w:pPr>
            <w:r w:rsidRPr="00786DB4">
              <w:rPr>
                <w:sz w:val="20"/>
              </w:rPr>
              <w:t>КПП</w:t>
            </w:r>
          </w:p>
        </w:tc>
        <w:tc>
          <w:tcPr>
            <w:tcW w:w="1370" w:type="pct"/>
            <w:gridSpan w:val="2"/>
            <w:shd w:val="clear" w:color="auto" w:fill="auto"/>
            <w:hideMark/>
          </w:tcPr>
          <w:p w14:paraId="4A7F3354" w14:textId="4CE7B9D2" w:rsidR="003E705D" w:rsidRPr="00786DB4" w:rsidRDefault="003E705D" w:rsidP="00C85DC9">
            <w:pPr>
              <w:ind w:firstLine="0"/>
              <w:rPr>
                <w:sz w:val="20"/>
              </w:rPr>
            </w:pPr>
            <w:r w:rsidRPr="00786DB4">
              <w:rPr>
                <w:sz w:val="20"/>
              </w:rPr>
              <w:t xml:space="preserve"> Игнорируется при приеме, заполняется автоматически при передаче</w:t>
            </w:r>
          </w:p>
        </w:tc>
      </w:tr>
      <w:tr w:rsidR="00853714" w:rsidRPr="00786DB4" w14:paraId="67D78F59" w14:textId="77777777" w:rsidTr="00A45FE5">
        <w:trPr>
          <w:gridAfter w:val="1"/>
          <w:wAfter w:w="15" w:type="pct"/>
          <w:jc w:val="center"/>
        </w:trPr>
        <w:tc>
          <w:tcPr>
            <w:tcW w:w="4985" w:type="pct"/>
            <w:gridSpan w:val="14"/>
            <w:shd w:val="clear" w:color="auto" w:fill="auto"/>
            <w:hideMark/>
          </w:tcPr>
          <w:p w14:paraId="3EEB66E7" w14:textId="77777777" w:rsidR="00853714" w:rsidRPr="00786DB4" w:rsidRDefault="00853714" w:rsidP="00A45FE5">
            <w:pPr>
              <w:ind w:firstLine="0"/>
              <w:jc w:val="center"/>
              <w:rPr>
                <w:b/>
                <w:sz w:val="20"/>
              </w:rPr>
            </w:pPr>
            <w:bookmarkStart w:id="9" w:name="_Hlk169193681"/>
            <w:r w:rsidRPr="00786DB4">
              <w:rPr>
                <w:b/>
                <w:sz w:val="20"/>
              </w:rPr>
              <w:t>Реквизиты счета заказчика</w:t>
            </w:r>
          </w:p>
        </w:tc>
      </w:tr>
      <w:tr w:rsidR="00853714" w:rsidRPr="00786DB4" w14:paraId="5BBB7A7A" w14:textId="77777777" w:rsidTr="00A45FE5">
        <w:trPr>
          <w:gridAfter w:val="1"/>
          <w:wAfter w:w="15" w:type="pct"/>
          <w:jc w:val="center"/>
        </w:trPr>
        <w:tc>
          <w:tcPr>
            <w:tcW w:w="676" w:type="pct"/>
            <w:shd w:val="clear" w:color="auto" w:fill="auto"/>
            <w:hideMark/>
          </w:tcPr>
          <w:p w14:paraId="53A32498" w14:textId="77777777" w:rsidR="00853714" w:rsidRPr="00786DB4" w:rsidRDefault="00853714" w:rsidP="00A45FE5">
            <w:pPr>
              <w:ind w:firstLine="0"/>
              <w:rPr>
                <w:sz w:val="20"/>
                <w:lang w:val="en-US"/>
              </w:rPr>
            </w:pPr>
            <w:r w:rsidRPr="00786DB4">
              <w:rPr>
                <w:b/>
                <w:bCs/>
                <w:sz w:val="20"/>
                <w:lang w:val="en-US"/>
              </w:rPr>
              <w:t>customerAccountDetails</w:t>
            </w:r>
          </w:p>
        </w:tc>
        <w:tc>
          <w:tcPr>
            <w:tcW w:w="820" w:type="pct"/>
            <w:gridSpan w:val="2"/>
            <w:shd w:val="clear" w:color="auto" w:fill="auto"/>
            <w:hideMark/>
          </w:tcPr>
          <w:p w14:paraId="34BFBE33" w14:textId="77777777" w:rsidR="00853714" w:rsidRPr="00786DB4" w:rsidRDefault="00853714" w:rsidP="00A45FE5">
            <w:pPr>
              <w:ind w:firstLine="0"/>
              <w:rPr>
                <w:sz w:val="20"/>
              </w:rPr>
            </w:pPr>
            <w:r w:rsidRPr="00786DB4">
              <w:rPr>
                <w:sz w:val="20"/>
              </w:rPr>
              <w:t> </w:t>
            </w:r>
          </w:p>
        </w:tc>
        <w:tc>
          <w:tcPr>
            <w:tcW w:w="336" w:type="pct"/>
            <w:gridSpan w:val="5"/>
            <w:shd w:val="clear" w:color="auto" w:fill="auto"/>
            <w:hideMark/>
          </w:tcPr>
          <w:p w14:paraId="3AF08258" w14:textId="77777777" w:rsidR="00853714" w:rsidRPr="00786DB4" w:rsidRDefault="00853714" w:rsidP="00A45FE5">
            <w:pPr>
              <w:ind w:firstLine="0"/>
              <w:rPr>
                <w:sz w:val="20"/>
              </w:rPr>
            </w:pPr>
            <w:r w:rsidRPr="00786DB4">
              <w:rPr>
                <w:sz w:val="20"/>
              </w:rPr>
              <w:t> </w:t>
            </w:r>
          </w:p>
        </w:tc>
        <w:tc>
          <w:tcPr>
            <w:tcW w:w="503" w:type="pct"/>
            <w:gridSpan w:val="2"/>
            <w:shd w:val="clear" w:color="auto" w:fill="auto"/>
            <w:hideMark/>
          </w:tcPr>
          <w:p w14:paraId="37C53F50" w14:textId="77777777" w:rsidR="00853714" w:rsidRPr="00786DB4" w:rsidRDefault="00853714" w:rsidP="00A45FE5">
            <w:pPr>
              <w:ind w:firstLine="0"/>
              <w:rPr>
                <w:sz w:val="20"/>
              </w:rPr>
            </w:pPr>
            <w:r w:rsidRPr="00786DB4">
              <w:rPr>
                <w:sz w:val="20"/>
              </w:rPr>
              <w:t> </w:t>
            </w:r>
          </w:p>
        </w:tc>
        <w:tc>
          <w:tcPr>
            <w:tcW w:w="1280" w:type="pct"/>
            <w:gridSpan w:val="2"/>
            <w:shd w:val="clear" w:color="auto" w:fill="auto"/>
            <w:hideMark/>
          </w:tcPr>
          <w:p w14:paraId="251AB5A2" w14:textId="77777777" w:rsidR="00853714" w:rsidRPr="00786DB4" w:rsidRDefault="00853714" w:rsidP="00A45FE5">
            <w:pPr>
              <w:ind w:firstLine="0"/>
              <w:rPr>
                <w:sz w:val="20"/>
              </w:rPr>
            </w:pPr>
            <w:r w:rsidRPr="00786DB4">
              <w:rPr>
                <w:sz w:val="20"/>
              </w:rPr>
              <w:t> </w:t>
            </w:r>
          </w:p>
        </w:tc>
        <w:tc>
          <w:tcPr>
            <w:tcW w:w="1370" w:type="pct"/>
            <w:gridSpan w:val="2"/>
            <w:shd w:val="clear" w:color="auto" w:fill="auto"/>
            <w:hideMark/>
          </w:tcPr>
          <w:p w14:paraId="0CB6CBF7" w14:textId="77777777" w:rsidR="00853714" w:rsidRPr="00786DB4" w:rsidRDefault="00853714" w:rsidP="00A45FE5">
            <w:pPr>
              <w:ind w:firstLine="0"/>
              <w:rPr>
                <w:sz w:val="20"/>
              </w:rPr>
            </w:pPr>
            <w:r w:rsidRPr="00786DB4">
              <w:rPr>
                <w:sz w:val="20"/>
              </w:rPr>
              <w:t xml:space="preserve"> </w:t>
            </w:r>
          </w:p>
        </w:tc>
      </w:tr>
      <w:tr w:rsidR="00853714" w:rsidRPr="00786DB4" w14:paraId="7371334C" w14:textId="77777777" w:rsidTr="00A45FE5">
        <w:trPr>
          <w:gridAfter w:val="1"/>
          <w:wAfter w:w="15" w:type="pct"/>
          <w:jc w:val="center"/>
        </w:trPr>
        <w:tc>
          <w:tcPr>
            <w:tcW w:w="676" w:type="pct"/>
            <w:shd w:val="clear" w:color="auto" w:fill="auto"/>
            <w:hideMark/>
          </w:tcPr>
          <w:p w14:paraId="4256798E" w14:textId="77777777" w:rsidR="00853714" w:rsidRPr="00786DB4" w:rsidRDefault="00853714" w:rsidP="00A45FE5">
            <w:pPr>
              <w:ind w:firstLine="0"/>
              <w:rPr>
                <w:sz w:val="20"/>
              </w:rPr>
            </w:pPr>
            <w:r w:rsidRPr="00786DB4">
              <w:rPr>
                <w:sz w:val="20"/>
              </w:rPr>
              <w:t> </w:t>
            </w:r>
          </w:p>
        </w:tc>
        <w:tc>
          <w:tcPr>
            <w:tcW w:w="820" w:type="pct"/>
            <w:gridSpan w:val="2"/>
            <w:shd w:val="clear" w:color="auto" w:fill="auto"/>
          </w:tcPr>
          <w:p w14:paraId="0A821142" w14:textId="77777777" w:rsidR="00853714" w:rsidRPr="00786DB4" w:rsidRDefault="00853714" w:rsidP="00A45FE5">
            <w:pPr>
              <w:ind w:firstLine="0"/>
              <w:rPr>
                <w:sz w:val="20"/>
              </w:rPr>
            </w:pPr>
            <w:r w:rsidRPr="00786DB4">
              <w:rPr>
                <w:sz w:val="20"/>
              </w:rPr>
              <w:t>sid</w:t>
            </w:r>
          </w:p>
        </w:tc>
        <w:tc>
          <w:tcPr>
            <w:tcW w:w="336" w:type="pct"/>
            <w:gridSpan w:val="5"/>
            <w:shd w:val="clear" w:color="auto" w:fill="auto"/>
          </w:tcPr>
          <w:p w14:paraId="3ADCCE32" w14:textId="77777777" w:rsidR="00853714" w:rsidRPr="00786DB4" w:rsidRDefault="00853714" w:rsidP="00A45FE5">
            <w:pPr>
              <w:ind w:firstLine="0"/>
              <w:jc w:val="center"/>
              <w:rPr>
                <w:sz w:val="20"/>
              </w:rPr>
            </w:pPr>
            <w:r w:rsidRPr="00786DB4">
              <w:rPr>
                <w:sz w:val="20"/>
              </w:rPr>
              <w:t>H</w:t>
            </w:r>
          </w:p>
        </w:tc>
        <w:tc>
          <w:tcPr>
            <w:tcW w:w="503" w:type="pct"/>
            <w:gridSpan w:val="2"/>
            <w:shd w:val="clear" w:color="auto" w:fill="auto"/>
          </w:tcPr>
          <w:p w14:paraId="43DF1700" w14:textId="77777777" w:rsidR="00853714" w:rsidRPr="00786DB4" w:rsidRDefault="00853714" w:rsidP="00A45FE5">
            <w:pPr>
              <w:ind w:firstLine="0"/>
              <w:jc w:val="center"/>
              <w:rPr>
                <w:sz w:val="20"/>
                <w:lang w:val="en-US"/>
              </w:rPr>
            </w:pPr>
            <w:r w:rsidRPr="00786DB4">
              <w:rPr>
                <w:sz w:val="20"/>
                <w:lang w:val="en-US"/>
              </w:rPr>
              <w:t>N</w:t>
            </w:r>
          </w:p>
        </w:tc>
        <w:tc>
          <w:tcPr>
            <w:tcW w:w="1280" w:type="pct"/>
            <w:gridSpan w:val="2"/>
            <w:shd w:val="clear" w:color="auto" w:fill="auto"/>
          </w:tcPr>
          <w:p w14:paraId="608235BD" w14:textId="77777777" w:rsidR="00853714" w:rsidRPr="00786DB4" w:rsidRDefault="00853714" w:rsidP="00A45FE5">
            <w:pPr>
              <w:ind w:firstLine="0"/>
              <w:rPr>
                <w:sz w:val="20"/>
              </w:rPr>
            </w:pPr>
            <w:r w:rsidRPr="00786DB4">
              <w:rPr>
                <w:sz w:val="20"/>
              </w:rPr>
              <w:t>Уникальный идентификатор в ЕИС</w:t>
            </w:r>
          </w:p>
        </w:tc>
        <w:tc>
          <w:tcPr>
            <w:tcW w:w="1370" w:type="pct"/>
            <w:gridSpan w:val="2"/>
            <w:shd w:val="clear" w:color="auto" w:fill="auto"/>
          </w:tcPr>
          <w:p w14:paraId="7E546C39" w14:textId="77777777" w:rsidR="00853714" w:rsidRPr="00786DB4" w:rsidRDefault="00853714" w:rsidP="00A45FE5">
            <w:pPr>
              <w:ind w:firstLine="0"/>
              <w:rPr>
                <w:sz w:val="20"/>
              </w:rPr>
            </w:pPr>
            <w:r w:rsidRPr="00786DB4">
              <w:rPr>
                <w:sz w:val="20"/>
              </w:rPr>
              <w:t>Игнорируется при приеме первой версии документа.</w:t>
            </w:r>
          </w:p>
          <w:p w14:paraId="07C8BB60" w14:textId="77777777" w:rsidR="00853714" w:rsidRPr="00786DB4" w:rsidRDefault="00853714" w:rsidP="00A45FE5">
            <w:pPr>
              <w:ind w:firstLine="0"/>
              <w:rPr>
                <w:sz w:val="20"/>
              </w:rPr>
            </w:pPr>
          </w:p>
          <w:p w14:paraId="3AC8FE4F" w14:textId="77777777" w:rsidR="00853714" w:rsidRPr="00786DB4" w:rsidRDefault="00853714" w:rsidP="00A45FE5">
            <w:pPr>
              <w:ind w:firstLine="0"/>
              <w:rPr>
                <w:sz w:val="20"/>
              </w:rPr>
            </w:pPr>
            <w:r w:rsidRPr="00786DB4">
              <w:rPr>
                <w:sz w:val="20"/>
              </w:rPr>
              <w:t>Назначается в ЕИС и заполняется при передаче.</w:t>
            </w:r>
          </w:p>
          <w:p w14:paraId="4BD0EB86" w14:textId="77777777" w:rsidR="00853714" w:rsidRPr="00786DB4" w:rsidRDefault="00853714" w:rsidP="00A45FE5">
            <w:pPr>
              <w:ind w:firstLine="0"/>
              <w:rPr>
                <w:sz w:val="20"/>
              </w:rPr>
            </w:pPr>
            <w:r w:rsidRPr="00786DB4">
              <w:rPr>
                <w:sz w:val="20"/>
              </w:rPr>
              <w:t>Назначается один раз при сохранении версии документа, в которой добавлены платежные реквизиты, не меняется в следующих версиях.</w:t>
            </w:r>
          </w:p>
          <w:p w14:paraId="28E850D1" w14:textId="77777777" w:rsidR="00853714" w:rsidRPr="00786DB4" w:rsidRDefault="00853714" w:rsidP="00A45FE5">
            <w:pPr>
              <w:ind w:firstLine="0"/>
              <w:rPr>
                <w:sz w:val="20"/>
              </w:rPr>
            </w:pPr>
            <w:r w:rsidRPr="00786DB4">
              <w:rPr>
                <w:sz w:val="20"/>
              </w:rPr>
              <w:t>При приеме последующих версий используется для идентификации платежных реквизитов в разных версиях документа. При приеме изменений документа, если поле заполнено, то контролируется, что в предыдущей версии документа найдены платежные реквизиты с указанным значением sid</w:t>
            </w:r>
          </w:p>
        </w:tc>
      </w:tr>
      <w:tr w:rsidR="00853714" w:rsidRPr="00786DB4" w14:paraId="30267F15" w14:textId="77777777" w:rsidTr="00A45FE5">
        <w:trPr>
          <w:gridAfter w:val="1"/>
          <w:wAfter w:w="15" w:type="pct"/>
          <w:jc w:val="center"/>
        </w:trPr>
        <w:tc>
          <w:tcPr>
            <w:tcW w:w="676" w:type="pct"/>
            <w:shd w:val="clear" w:color="auto" w:fill="auto"/>
            <w:hideMark/>
          </w:tcPr>
          <w:p w14:paraId="58C9CE7D" w14:textId="77777777" w:rsidR="00853714" w:rsidRPr="00786DB4" w:rsidRDefault="00853714" w:rsidP="00A45FE5">
            <w:pPr>
              <w:ind w:firstLine="0"/>
              <w:rPr>
                <w:sz w:val="20"/>
              </w:rPr>
            </w:pPr>
            <w:r w:rsidRPr="00786DB4">
              <w:rPr>
                <w:sz w:val="20"/>
              </w:rPr>
              <w:t> </w:t>
            </w:r>
          </w:p>
        </w:tc>
        <w:tc>
          <w:tcPr>
            <w:tcW w:w="820" w:type="pct"/>
            <w:gridSpan w:val="2"/>
            <w:shd w:val="clear" w:color="auto" w:fill="auto"/>
          </w:tcPr>
          <w:p w14:paraId="51037032" w14:textId="77777777" w:rsidR="00853714" w:rsidRPr="00786DB4" w:rsidRDefault="00853714" w:rsidP="00A45FE5">
            <w:pPr>
              <w:ind w:firstLine="0"/>
              <w:rPr>
                <w:sz w:val="20"/>
              </w:rPr>
            </w:pPr>
            <w:r w:rsidRPr="00786DB4">
              <w:rPr>
                <w:sz w:val="20"/>
              </w:rPr>
              <w:t>externalSid</w:t>
            </w:r>
          </w:p>
        </w:tc>
        <w:tc>
          <w:tcPr>
            <w:tcW w:w="336" w:type="pct"/>
            <w:gridSpan w:val="5"/>
            <w:shd w:val="clear" w:color="auto" w:fill="auto"/>
          </w:tcPr>
          <w:p w14:paraId="0BF3FF64" w14:textId="77777777" w:rsidR="00853714" w:rsidRPr="00786DB4" w:rsidRDefault="00853714" w:rsidP="00A45FE5">
            <w:pPr>
              <w:ind w:firstLine="0"/>
              <w:jc w:val="center"/>
              <w:rPr>
                <w:sz w:val="20"/>
              </w:rPr>
            </w:pPr>
            <w:r w:rsidRPr="00786DB4">
              <w:rPr>
                <w:sz w:val="20"/>
              </w:rPr>
              <w:t>Н</w:t>
            </w:r>
          </w:p>
        </w:tc>
        <w:tc>
          <w:tcPr>
            <w:tcW w:w="503" w:type="pct"/>
            <w:gridSpan w:val="2"/>
            <w:shd w:val="clear" w:color="auto" w:fill="auto"/>
          </w:tcPr>
          <w:p w14:paraId="2A994EE9" w14:textId="77777777" w:rsidR="00853714" w:rsidRPr="00786DB4" w:rsidRDefault="00853714" w:rsidP="00A45FE5">
            <w:pPr>
              <w:ind w:firstLine="0"/>
              <w:jc w:val="center"/>
              <w:rPr>
                <w:sz w:val="20"/>
              </w:rPr>
            </w:pPr>
            <w:r w:rsidRPr="00786DB4">
              <w:rPr>
                <w:sz w:val="20"/>
              </w:rPr>
              <w:t>Т(1-40)</w:t>
            </w:r>
          </w:p>
        </w:tc>
        <w:tc>
          <w:tcPr>
            <w:tcW w:w="1280" w:type="pct"/>
            <w:gridSpan w:val="2"/>
            <w:shd w:val="clear" w:color="auto" w:fill="auto"/>
          </w:tcPr>
          <w:p w14:paraId="5675013B" w14:textId="77777777" w:rsidR="00853714" w:rsidRPr="00786DB4" w:rsidRDefault="00853714" w:rsidP="00A45FE5">
            <w:pPr>
              <w:ind w:firstLine="0"/>
              <w:rPr>
                <w:sz w:val="20"/>
              </w:rPr>
            </w:pPr>
            <w:r w:rsidRPr="00786DB4">
              <w:rPr>
                <w:sz w:val="20"/>
              </w:rPr>
              <w:t>Внешний идентификатор платежных реквизитов</w:t>
            </w:r>
          </w:p>
        </w:tc>
        <w:tc>
          <w:tcPr>
            <w:tcW w:w="1370" w:type="pct"/>
            <w:gridSpan w:val="2"/>
            <w:shd w:val="clear" w:color="auto" w:fill="auto"/>
          </w:tcPr>
          <w:p w14:paraId="61BD244D" w14:textId="77777777" w:rsidR="00853714" w:rsidRPr="00786DB4" w:rsidRDefault="00853714" w:rsidP="00A45FE5">
            <w:pPr>
              <w:ind w:firstLine="0"/>
              <w:rPr>
                <w:sz w:val="20"/>
              </w:rPr>
            </w:pPr>
            <w:r w:rsidRPr="00786DB4">
              <w:rPr>
                <w:sz w:val="20"/>
              </w:rPr>
              <w:t xml:space="preserve">Если при приеме изменений размещенного документа задано поле "Уникальный идентификатор в ЕИС" (sid), то для платежных реквизитов, идентифицируемых в разных версиях по полю "Уникальный идентификатор в ЕИС" (sid), в данном поле должно быть задано то же значение, что и в предыдущей </w:t>
            </w:r>
            <w:r w:rsidRPr="00786DB4">
              <w:rPr>
                <w:sz w:val="20"/>
              </w:rPr>
              <w:lastRenderedPageBreak/>
              <w:t>версии документа. При этом, если в предыдущей версии документа для платежных реквизитов не задано данное поле, то при приеме изменений допускается его указание</w:t>
            </w:r>
          </w:p>
        </w:tc>
      </w:tr>
      <w:tr w:rsidR="00853714" w:rsidRPr="00786DB4" w14:paraId="5501B702" w14:textId="77777777" w:rsidTr="00A45FE5">
        <w:trPr>
          <w:gridAfter w:val="1"/>
          <w:wAfter w:w="15" w:type="pct"/>
          <w:jc w:val="center"/>
        </w:trPr>
        <w:tc>
          <w:tcPr>
            <w:tcW w:w="676" w:type="pct"/>
            <w:shd w:val="clear" w:color="auto" w:fill="auto"/>
            <w:hideMark/>
          </w:tcPr>
          <w:p w14:paraId="4FE60BB0" w14:textId="77777777" w:rsidR="00853714" w:rsidRPr="00786DB4" w:rsidRDefault="00853714" w:rsidP="00A45FE5">
            <w:pPr>
              <w:ind w:firstLine="0"/>
              <w:rPr>
                <w:sz w:val="20"/>
              </w:rPr>
            </w:pPr>
            <w:r w:rsidRPr="00786DB4">
              <w:rPr>
                <w:sz w:val="20"/>
              </w:rPr>
              <w:lastRenderedPageBreak/>
              <w:t> </w:t>
            </w:r>
          </w:p>
        </w:tc>
        <w:tc>
          <w:tcPr>
            <w:tcW w:w="820" w:type="pct"/>
            <w:gridSpan w:val="2"/>
            <w:shd w:val="clear" w:color="auto" w:fill="auto"/>
          </w:tcPr>
          <w:p w14:paraId="475B4E95" w14:textId="77777777" w:rsidR="00853714" w:rsidRPr="00786DB4" w:rsidRDefault="00853714" w:rsidP="00A45FE5">
            <w:pPr>
              <w:ind w:firstLine="0"/>
              <w:rPr>
                <w:sz w:val="20"/>
              </w:rPr>
            </w:pPr>
            <w:r w:rsidRPr="00786DB4">
              <w:rPr>
                <w:sz w:val="20"/>
              </w:rPr>
              <w:t>guid</w:t>
            </w:r>
          </w:p>
        </w:tc>
        <w:tc>
          <w:tcPr>
            <w:tcW w:w="336" w:type="pct"/>
            <w:gridSpan w:val="5"/>
            <w:shd w:val="clear" w:color="auto" w:fill="auto"/>
          </w:tcPr>
          <w:p w14:paraId="14E27655" w14:textId="77777777" w:rsidR="00853714" w:rsidRPr="00786DB4" w:rsidRDefault="00853714" w:rsidP="00A45FE5">
            <w:pPr>
              <w:ind w:firstLine="0"/>
              <w:jc w:val="center"/>
              <w:rPr>
                <w:sz w:val="20"/>
              </w:rPr>
            </w:pPr>
            <w:r w:rsidRPr="00786DB4">
              <w:rPr>
                <w:sz w:val="20"/>
              </w:rPr>
              <w:t>Н</w:t>
            </w:r>
          </w:p>
        </w:tc>
        <w:tc>
          <w:tcPr>
            <w:tcW w:w="503" w:type="pct"/>
            <w:gridSpan w:val="2"/>
            <w:shd w:val="clear" w:color="auto" w:fill="auto"/>
          </w:tcPr>
          <w:p w14:paraId="4EE26A4D" w14:textId="77777777" w:rsidR="00853714" w:rsidRPr="00786DB4" w:rsidRDefault="00853714" w:rsidP="00A45FE5">
            <w:pPr>
              <w:ind w:firstLine="0"/>
              <w:jc w:val="center"/>
              <w:rPr>
                <w:sz w:val="20"/>
              </w:rPr>
            </w:pPr>
            <w:r w:rsidRPr="00786DB4">
              <w:rPr>
                <w:sz w:val="20"/>
              </w:rPr>
              <w:t>Т(1-36)</w:t>
            </w:r>
          </w:p>
        </w:tc>
        <w:tc>
          <w:tcPr>
            <w:tcW w:w="1280" w:type="pct"/>
            <w:gridSpan w:val="2"/>
            <w:shd w:val="clear" w:color="auto" w:fill="auto"/>
          </w:tcPr>
          <w:p w14:paraId="5F14FA7E" w14:textId="77777777" w:rsidR="00853714" w:rsidRPr="00786DB4" w:rsidRDefault="00853714" w:rsidP="00A45FE5">
            <w:pPr>
              <w:ind w:firstLine="0"/>
              <w:rPr>
                <w:sz w:val="20"/>
              </w:rPr>
            </w:pPr>
            <w:r w:rsidRPr="00786DB4">
              <w:rPr>
                <w:sz w:val="20"/>
              </w:rPr>
              <w:t>GUID платежных реквизитов</w:t>
            </w:r>
          </w:p>
        </w:tc>
        <w:tc>
          <w:tcPr>
            <w:tcW w:w="1370" w:type="pct"/>
            <w:gridSpan w:val="2"/>
            <w:shd w:val="clear" w:color="auto" w:fill="auto"/>
          </w:tcPr>
          <w:p w14:paraId="42DA8A8A" w14:textId="77777777" w:rsidR="00853714" w:rsidRPr="00786DB4" w:rsidRDefault="00853714" w:rsidP="00A45FE5">
            <w:pPr>
              <w:ind w:firstLine="0"/>
              <w:rPr>
                <w:sz w:val="20"/>
              </w:rPr>
            </w:pPr>
            <w:r w:rsidRPr="00786DB4">
              <w:rPr>
                <w:sz w:val="20"/>
              </w:rPr>
              <w:t>Игнорируется при приеме, используется для электронного актирования</w:t>
            </w:r>
          </w:p>
        </w:tc>
      </w:tr>
      <w:tr w:rsidR="00853714" w:rsidRPr="00786DB4" w14:paraId="7F903AD4" w14:textId="77777777" w:rsidTr="00A45FE5">
        <w:trPr>
          <w:gridAfter w:val="1"/>
          <w:wAfter w:w="15" w:type="pct"/>
          <w:jc w:val="center"/>
        </w:trPr>
        <w:tc>
          <w:tcPr>
            <w:tcW w:w="676" w:type="pct"/>
            <w:shd w:val="clear" w:color="auto" w:fill="auto"/>
            <w:hideMark/>
          </w:tcPr>
          <w:p w14:paraId="3DD6B0A0" w14:textId="77777777" w:rsidR="00853714" w:rsidRPr="00786DB4" w:rsidRDefault="00853714" w:rsidP="00A45FE5">
            <w:pPr>
              <w:ind w:firstLine="0"/>
              <w:rPr>
                <w:sz w:val="20"/>
              </w:rPr>
            </w:pPr>
            <w:r w:rsidRPr="00786DB4">
              <w:rPr>
                <w:sz w:val="20"/>
              </w:rPr>
              <w:t> </w:t>
            </w:r>
          </w:p>
        </w:tc>
        <w:tc>
          <w:tcPr>
            <w:tcW w:w="820" w:type="pct"/>
            <w:gridSpan w:val="2"/>
            <w:shd w:val="clear" w:color="auto" w:fill="auto"/>
          </w:tcPr>
          <w:p w14:paraId="7042CF5A" w14:textId="77777777" w:rsidR="00853714" w:rsidRPr="00786DB4" w:rsidRDefault="00853714" w:rsidP="00A45FE5">
            <w:pPr>
              <w:ind w:firstLine="0"/>
              <w:rPr>
                <w:sz w:val="20"/>
              </w:rPr>
            </w:pPr>
            <w:r w:rsidRPr="00786DB4">
              <w:rPr>
                <w:sz w:val="20"/>
              </w:rPr>
              <w:t>accountType</w:t>
            </w:r>
          </w:p>
        </w:tc>
        <w:tc>
          <w:tcPr>
            <w:tcW w:w="336" w:type="pct"/>
            <w:gridSpan w:val="5"/>
            <w:shd w:val="clear" w:color="auto" w:fill="auto"/>
          </w:tcPr>
          <w:p w14:paraId="4E1998BF" w14:textId="77777777" w:rsidR="00853714" w:rsidRPr="00786DB4" w:rsidRDefault="00853714" w:rsidP="00A45FE5">
            <w:pPr>
              <w:ind w:firstLine="0"/>
              <w:jc w:val="center"/>
              <w:rPr>
                <w:sz w:val="20"/>
              </w:rPr>
            </w:pPr>
            <w:r w:rsidRPr="00786DB4">
              <w:rPr>
                <w:sz w:val="20"/>
              </w:rPr>
              <w:t>О</w:t>
            </w:r>
          </w:p>
        </w:tc>
        <w:tc>
          <w:tcPr>
            <w:tcW w:w="503" w:type="pct"/>
            <w:gridSpan w:val="2"/>
            <w:shd w:val="clear" w:color="auto" w:fill="auto"/>
          </w:tcPr>
          <w:p w14:paraId="4705A457" w14:textId="77777777" w:rsidR="00853714" w:rsidRPr="00786DB4" w:rsidRDefault="00853714" w:rsidP="00A45FE5">
            <w:pPr>
              <w:ind w:firstLine="0"/>
              <w:jc w:val="center"/>
              <w:rPr>
                <w:sz w:val="20"/>
              </w:rPr>
            </w:pPr>
            <w:r w:rsidRPr="00786DB4">
              <w:rPr>
                <w:sz w:val="20"/>
              </w:rPr>
              <w:t>Т</w:t>
            </w:r>
          </w:p>
        </w:tc>
        <w:tc>
          <w:tcPr>
            <w:tcW w:w="1280" w:type="pct"/>
            <w:gridSpan w:val="2"/>
            <w:shd w:val="clear" w:color="auto" w:fill="auto"/>
          </w:tcPr>
          <w:p w14:paraId="3E7E65FD" w14:textId="77777777" w:rsidR="00853714" w:rsidRPr="00786DB4" w:rsidRDefault="00853714" w:rsidP="00A45FE5">
            <w:pPr>
              <w:ind w:firstLine="0"/>
              <w:rPr>
                <w:sz w:val="20"/>
              </w:rPr>
            </w:pPr>
            <w:r w:rsidRPr="00786DB4">
              <w:rPr>
                <w:sz w:val="20"/>
              </w:rPr>
              <w:t>Тип лицевого счёта</w:t>
            </w:r>
          </w:p>
        </w:tc>
        <w:tc>
          <w:tcPr>
            <w:tcW w:w="1370" w:type="pct"/>
            <w:gridSpan w:val="2"/>
            <w:shd w:val="clear" w:color="auto" w:fill="auto"/>
          </w:tcPr>
          <w:p w14:paraId="121B6039" w14:textId="77777777" w:rsidR="00853714" w:rsidRPr="00786DB4" w:rsidRDefault="00853714" w:rsidP="00A45FE5">
            <w:pPr>
              <w:ind w:firstLine="0"/>
              <w:rPr>
                <w:sz w:val="20"/>
              </w:rPr>
            </w:pPr>
            <w:r w:rsidRPr="00786DB4">
              <w:rPr>
                <w:sz w:val="20"/>
              </w:rPr>
              <w:t>Допустимые значения:</w:t>
            </w:r>
          </w:p>
          <w:p w14:paraId="3F471EDC" w14:textId="77777777" w:rsidR="00853714" w:rsidRPr="00786DB4" w:rsidRDefault="00853714" w:rsidP="00A45FE5">
            <w:pPr>
              <w:ind w:firstLine="0"/>
              <w:rPr>
                <w:sz w:val="20"/>
              </w:rPr>
            </w:pPr>
            <w:r w:rsidRPr="00786DB4">
              <w:rPr>
                <w:sz w:val="20"/>
              </w:rPr>
              <w:t>«01»;</w:t>
            </w:r>
          </w:p>
          <w:p w14:paraId="2677A196" w14:textId="77777777" w:rsidR="00853714" w:rsidRPr="00786DB4" w:rsidRDefault="00853714" w:rsidP="00A45FE5">
            <w:pPr>
              <w:ind w:firstLine="0"/>
              <w:rPr>
                <w:sz w:val="20"/>
              </w:rPr>
            </w:pPr>
            <w:r w:rsidRPr="00786DB4">
              <w:rPr>
                <w:sz w:val="20"/>
              </w:rPr>
              <w:t>«02»;</w:t>
            </w:r>
          </w:p>
          <w:p w14:paraId="567EABCB" w14:textId="77777777" w:rsidR="00853714" w:rsidRPr="00786DB4" w:rsidRDefault="00853714" w:rsidP="00A45FE5">
            <w:pPr>
              <w:ind w:firstLine="0"/>
              <w:rPr>
                <w:sz w:val="20"/>
              </w:rPr>
            </w:pPr>
            <w:r w:rsidRPr="00786DB4">
              <w:rPr>
                <w:sz w:val="20"/>
              </w:rPr>
              <w:t>«03»;</w:t>
            </w:r>
          </w:p>
          <w:p w14:paraId="54915C58" w14:textId="77777777" w:rsidR="00853714" w:rsidRPr="00786DB4" w:rsidRDefault="00853714" w:rsidP="00A45FE5">
            <w:pPr>
              <w:ind w:firstLine="0"/>
              <w:rPr>
                <w:sz w:val="20"/>
              </w:rPr>
            </w:pPr>
            <w:r w:rsidRPr="00786DB4">
              <w:rPr>
                <w:sz w:val="20"/>
              </w:rPr>
              <w:t>«04»;</w:t>
            </w:r>
          </w:p>
          <w:p w14:paraId="67906E63" w14:textId="77777777" w:rsidR="00853714" w:rsidRPr="00786DB4" w:rsidRDefault="00853714" w:rsidP="00A45FE5">
            <w:pPr>
              <w:ind w:firstLine="0"/>
              <w:rPr>
                <w:sz w:val="20"/>
              </w:rPr>
            </w:pPr>
            <w:r w:rsidRPr="00786DB4">
              <w:rPr>
                <w:sz w:val="20"/>
              </w:rPr>
              <w:t>«05»;</w:t>
            </w:r>
          </w:p>
          <w:p w14:paraId="2AE7C4AD" w14:textId="77777777" w:rsidR="00853714" w:rsidRPr="00786DB4" w:rsidRDefault="00853714" w:rsidP="00A45FE5">
            <w:pPr>
              <w:ind w:firstLine="0"/>
              <w:rPr>
                <w:sz w:val="20"/>
              </w:rPr>
            </w:pPr>
            <w:r w:rsidRPr="00786DB4">
              <w:rPr>
                <w:sz w:val="20"/>
              </w:rPr>
              <w:t>«06»</w:t>
            </w:r>
          </w:p>
          <w:p w14:paraId="1870EC3A" w14:textId="77777777" w:rsidR="00853714" w:rsidRPr="00786DB4" w:rsidRDefault="00853714" w:rsidP="00A45FE5">
            <w:pPr>
              <w:ind w:firstLine="0"/>
              <w:rPr>
                <w:sz w:val="20"/>
              </w:rPr>
            </w:pPr>
          </w:p>
          <w:p w14:paraId="3F233C92" w14:textId="77777777" w:rsidR="00853714" w:rsidRPr="00786DB4" w:rsidRDefault="00853714" w:rsidP="00A45FE5">
            <w:pPr>
              <w:ind w:firstLine="0"/>
              <w:rPr>
                <w:sz w:val="20"/>
              </w:rPr>
            </w:pPr>
            <w:r w:rsidRPr="00786DB4">
              <w:rPr>
                <w:sz w:val="20"/>
              </w:rPr>
              <w:t>При приеме документа "Электронный контракт" (cpElectronicContract):</w:t>
            </w:r>
          </w:p>
          <w:p w14:paraId="45D77C2A" w14:textId="77777777" w:rsidR="00853714" w:rsidRPr="00786DB4" w:rsidRDefault="00853714" w:rsidP="00A45FE5">
            <w:pPr>
              <w:ind w:firstLine="0"/>
              <w:rPr>
                <w:sz w:val="20"/>
              </w:rPr>
            </w:pPr>
            <w:r w:rsidRPr="00786DB4">
              <w:rPr>
                <w:sz w:val="20"/>
              </w:rPr>
              <w:t>- допустимые значения для организации-заказчика:</w:t>
            </w:r>
          </w:p>
          <w:p w14:paraId="76C329E7" w14:textId="77777777" w:rsidR="00853714" w:rsidRPr="00786DB4" w:rsidRDefault="00853714" w:rsidP="00A45FE5">
            <w:pPr>
              <w:ind w:firstLine="0"/>
              <w:rPr>
                <w:sz w:val="20"/>
              </w:rPr>
            </w:pPr>
            <w:r w:rsidRPr="00786DB4">
              <w:rPr>
                <w:sz w:val="20"/>
              </w:rPr>
              <w:t xml:space="preserve">01 - Лицевой счет в ФК; </w:t>
            </w:r>
          </w:p>
          <w:p w14:paraId="382B6A2C" w14:textId="77777777" w:rsidR="00853714" w:rsidRPr="00786DB4" w:rsidRDefault="00853714" w:rsidP="00A45FE5">
            <w:pPr>
              <w:ind w:firstLine="0"/>
              <w:rPr>
                <w:sz w:val="20"/>
              </w:rPr>
            </w:pPr>
            <w:r w:rsidRPr="00786DB4">
              <w:rPr>
                <w:sz w:val="20"/>
              </w:rPr>
              <w:t>02 - Лицевой счет в ФО;</w:t>
            </w:r>
          </w:p>
          <w:p w14:paraId="7494D925" w14:textId="77777777" w:rsidR="00853714" w:rsidRPr="00786DB4" w:rsidRDefault="00853714" w:rsidP="00A45FE5">
            <w:pPr>
              <w:ind w:firstLine="0"/>
              <w:rPr>
                <w:sz w:val="20"/>
              </w:rPr>
            </w:pPr>
            <w:r w:rsidRPr="00786DB4">
              <w:rPr>
                <w:sz w:val="20"/>
              </w:rPr>
              <w:t>03 - Расчетный счет в банке;</w:t>
            </w:r>
          </w:p>
          <w:p w14:paraId="0D5B655E" w14:textId="77777777" w:rsidR="00853714" w:rsidRPr="00786DB4" w:rsidRDefault="00853714" w:rsidP="00A45FE5">
            <w:pPr>
              <w:ind w:firstLine="0"/>
              <w:rPr>
                <w:sz w:val="20"/>
              </w:rPr>
            </w:pPr>
            <w:r w:rsidRPr="00786DB4">
              <w:rPr>
                <w:sz w:val="20"/>
              </w:rPr>
              <w:t>04 - Счет эскроу;</w:t>
            </w:r>
          </w:p>
          <w:p w14:paraId="064C839F" w14:textId="77777777" w:rsidR="00853714" w:rsidRPr="00786DB4" w:rsidRDefault="00853714" w:rsidP="00A45FE5">
            <w:pPr>
              <w:ind w:firstLine="0"/>
              <w:rPr>
                <w:sz w:val="20"/>
              </w:rPr>
            </w:pPr>
            <w:r w:rsidRPr="00786DB4">
              <w:rPr>
                <w:sz w:val="20"/>
              </w:rPr>
              <w:t>05 - Счет для перечисления денежных средств;</w:t>
            </w:r>
          </w:p>
          <w:p w14:paraId="40620E47" w14:textId="77777777" w:rsidR="00853714" w:rsidRPr="00786DB4" w:rsidRDefault="00853714" w:rsidP="00A45FE5">
            <w:pPr>
              <w:ind w:firstLine="0"/>
              <w:rPr>
                <w:sz w:val="20"/>
              </w:rPr>
            </w:pPr>
            <w:r w:rsidRPr="00786DB4">
              <w:rPr>
                <w:sz w:val="20"/>
              </w:rPr>
              <w:t>- допустимые значения для организации-поставщика:</w:t>
            </w:r>
          </w:p>
          <w:p w14:paraId="0CCA9762" w14:textId="77777777" w:rsidR="00853714" w:rsidRPr="00786DB4" w:rsidRDefault="00853714" w:rsidP="00A45FE5">
            <w:pPr>
              <w:ind w:firstLine="0"/>
              <w:rPr>
                <w:sz w:val="20"/>
              </w:rPr>
            </w:pPr>
            <w:r w:rsidRPr="00786DB4">
              <w:rPr>
                <w:sz w:val="20"/>
              </w:rPr>
              <w:t xml:space="preserve">01 - Лицевой счет в ФК; </w:t>
            </w:r>
          </w:p>
          <w:p w14:paraId="531E390E" w14:textId="77777777" w:rsidR="00853714" w:rsidRPr="00786DB4" w:rsidRDefault="00853714" w:rsidP="00A45FE5">
            <w:pPr>
              <w:ind w:firstLine="0"/>
              <w:rPr>
                <w:sz w:val="20"/>
              </w:rPr>
            </w:pPr>
            <w:r w:rsidRPr="00786DB4">
              <w:rPr>
                <w:sz w:val="20"/>
              </w:rPr>
              <w:t>02 - Лицевой счет в ФО;</w:t>
            </w:r>
          </w:p>
          <w:p w14:paraId="497FBF9A" w14:textId="77777777" w:rsidR="00853714" w:rsidRPr="00786DB4" w:rsidRDefault="00853714" w:rsidP="00A45FE5">
            <w:pPr>
              <w:ind w:firstLine="0"/>
              <w:rPr>
                <w:sz w:val="20"/>
              </w:rPr>
            </w:pPr>
            <w:r w:rsidRPr="00786DB4">
              <w:rPr>
                <w:sz w:val="20"/>
              </w:rPr>
              <w:t>03 - Расчетный счет в банке.</w:t>
            </w:r>
          </w:p>
          <w:p w14:paraId="44E657E7" w14:textId="77777777" w:rsidR="00853714" w:rsidRPr="00786DB4" w:rsidRDefault="00853714" w:rsidP="00A45FE5">
            <w:pPr>
              <w:ind w:firstLine="0"/>
              <w:rPr>
                <w:sz w:val="20"/>
              </w:rPr>
            </w:pPr>
            <w:r w:rsidRPr="00786DB4">
              <w:rPr>
                <w:sz w:val="20"/>
              </w:rPr>
              <w:t>При приеме документа "Информация о заключенном контракте" (contract):</w:t>
            </w:r>
          </w:p>
          <w:p w14:paraId="53C71468" w14:textId="77777777" w:rsidR="00853714" w:rsidRPr="00786DB4" w:rsidRDefault="00853714" w:rsidP="00A45FE5">
            <w:pPr>
              <w:ind w:firstLine="0"/>
              <w:rPr>
                <w:sz w:val="20"/>
              </w:rPr>
            </w:pPr>
            <w:r w:rsidRPr="00786DB4">
              <w:rPr>
                <w:sz w:val="20"/>
              </w:rPr>
              <w:t>- допустимые значения для организации-заказчика:</w:t>
            </w:r>
          </w:p>
          <w:p w14:paraId="1766AB4E" w14:textId="77777777" w:rsidR="00853714" w:rsidRPr="00786DB4" w:rsidRDefault="00853714" w:rsidP="00A45FE5">
            <w:pPr>
              <w:ind w:firstLine="0"/>
              <w:rPr>
                <w:sz w:val="20"/>
              </w:rPr>
            </w:pPr>
            <w:r w:rsidRPr="00786DB4">
              <w:rPr>
                <w:sz w:val="20"/>
              </w:rPr>
              <w:t xml:space="preserve">01 - Лицевой счет в ФК; </w:t>
            </w:r>
          </w:p>
          <w:p w14:paraId="58C69ACA" w14:textId="77777777" w:rsidR="00853714" w:rsidRPr="00786DB4" w:rsidRDefault="00853714" w:rsidP="00A45FE5">
            <w:pPr>
              <w:ind w:firstLine="0"/>
              <w:rPr>
                <w:sz w:val="20"/>
              </w:rPr>
            </w:pPr>
            <w:r w:rsidRPr="00786DB4">
              <w:rPr>
                <w:sz w:val="20"/>
              </w:rPr>
              <w:t>02 - Лицевой счет в ФО;</w:t>
            </w:r>
          </w:p>
          <w:p w14:paraId="562D0DD9" w14:textId="77777777" w:rsidR="00853714" w:rsidRPr="00786DB4" w:rsidRDefault="00853714" w:rsidP="00A45FE5">
            <w:pPr>
              <w:ind w:firstLine="0"/>
              <w:rPr>
                <w:sz w:val="20"/>
              </w:rPr>
            </w:pPr>
            <w:r w:rsidRPr="00786DB4">
              <w:rPr>
                <w:sz w:val="20"/>
              </w:rPr>
              <w:t>03 - Расчетный счет в банке;</w:t>
            </w:r>
          </w:p>
          <w:p w14:paraId="19792F34" w14:textId="77777777" w:rsidR="00853714" w:rsidRPr="00786DB4" w:rsidRDefault="00853714" w:rsidP="00A45FE5">
            <w:pPr>
              <w:ind w:firstLine="0"/>
              <w:rPr>
                <w:sz w:val="20"/>
              </w:rPr>
            </w:pPr>
            <w:r w:rsidRPr="00786DB4">
              <w:rPr>
                <w:sz w:val="20"/>
              </w:rPr>
              <w:t>04 - Счет эскроу;</w:t>
            </w:r>
          </w:p>
          <w:p w14:paraId="59148A8C" w14:textId="77777777" w:rsidR="00853714" w:rsidRPr="00786DB4" w:rsidRDefault="00853714" w:rsidP="00A45FE5">
            <w:pPr>
              <w:ind w:firstLine="0"/>
              <w:rPr>
                <w:sz w:val="20"/>
              </w:rPr>
            </w:pPr>
            <w:r w:rsidRPr="00786DB4">
              <w:rPr>
                <w:sz w:val="20"/>
              </w:rPr>
              <w:t>- допустимые значения для организации-поставщика:</w:t>
            </w:r>
          </w:p>
          <w:p w14:paraId="04140098" w14:textId="77777777" w:rsidR="00853714" w:rsidRPr="00786DB4" w:rsidRDefault="00853714" w:rsidP="00A45FE5">
            <w:pPr>
              <w:ind w:firstLine="0"/>
              <w:rPr>
                <w:sz w:val="20"/>
              </w:rPr>
            </w:pPr>
            <w:r w:rsidRPr="00786DB4">
              <w:rPr>
                <w:sz w:val="20"/>
              </w:rPr>
              <w:lastRenderedPageBreak/>
              <w:t xml:space="preserve">01 - Лицевой счет в ФК; </w:t>
            </w:r>
          </w:p>
          <w:p w14:paraId="0E6771A2" w14:textId="77777777" w:rsidR="00853714" w:rsidRPr="00786DB4" w:rsidRDefault="00853714" w:rsidP="00A45FE5">
            <w:pPr>
              <w:ind w:firstLine="0"/>
              <w:rPr>
                <w:sz w:val="20"/>
              </w:rPr>
            </w:pPr>
            <w:r w:rsidRPr="00786DB4">
              <w:rPr>
                <w:sz w:val="20"/>
              </w:rPr>
              <w:t>02 - Лицевой счет в ФО;</w:t>
            </w:r>
          </w:p>
          <w:p w14:paraId="317EFFFC" w14:textId="77777777" w:rsidR="00853714" w:rsidRPr="00786DB4" w:rsidRDefault="00853714" w:rsidP="00A45FE5">
            <w:pPr>
              <w:ind w:firstLine="0"/>
              <w:rPr>
                <w:sz w:val="20"/>
              </w:rPr>
            </w:pPr>
            <w:r w:rsidRPr="00786DB4">
              <w:rPr>
                <w:sz w:val="20"/>
              </w:rPr>
              <w:t>03 - Расчетный счет в банке;</w:t>
            </w:r>
          </w:p>
          <w:p w14:paraId="702F3FDC" w14:textId="77777777" w:rsidR="00853714" w:rsidRPr="00786DB4" w:rsidRDefault="00853714" w:rsidP="00A45FE5">
            <w:pPr>
              <w:ind w:firstLine="0"/>
              <w:rPr>
                <w:sz w:val="20"/>
              </w:rPr>
            </w:pPr>
            <w:r w:rsidRPr="00786DB4">
              <w:rPr>
                <w:sz w:val="20"/>
              </w:rPr>
              <w:t>- допустимые значения для организации с видом "Уплата неустоек (штрафов пеней)":</w:t>
            </w:r>
          </w:p>
          <w:p w14:paraId="5FB1C88A" w14:textId="77777777" w:rsidR="00853714" w:rsidRPr="00786DB4" w:rsidRDefault="00853714" w:rsidP="00A45FE5">
            <w:pPr>
              <w:ind w:firstLine="0"/>
              <w:rPr>
                <w:sz w:val="20"/>
              </w:rPr>
            </w:pPr>
            <w:r w:rsidRPr="00786DB4">
              <w:rPr>
                <w:sz w:val="20"/>
              </w:rPr>
              <w:t>05 - Счет для перечисления денежных средств;</w:t>
            </w:r>
          </w:p>
          <w:p w14:paraId="42674C72" w14:textId="77777777" w:rsidR="00853714" w:rsidRPr="00786DB4" w:rsidRDefault="00853714" w:rsidP="00A45FE5">
            <w:pPr>
              <w:ind w:firstLine="0"/>
              <w:rPr>
                <w:sz w:val="20"/>
              </w:rPr>
            </w:pPr>
            <w:r w:rsidRPr="00786DB4">
              <w:rPr>
                <w:sz w:val="20"/>
              </w:rPr>
              <w:t>- допустимые значения для организации с видом "Уплата налогов":</w:t>
            </w:r>
          </w:p>
          <w:p w14:paraId="0FEC83FD" w14:textId="77777777" w:rsidR="00853714" w:rsidRPr="00786DB4" w:rsidRDefault="00853714" w:rsidP="00A45FE5">
            <w:pPr>
              <w:ind w:firstLine="0"/>
              <w:rPr>
                <w:sz w:val="20"/>
              </w:rPr>
            </w:pPr>
            <w:r w:rsidRPr="00786DB4">
              <w:rPr>
                <w:sz w:val="20"/>
              </w:rPr>
              <w:t>06 - Счет для уплаты налогов</w:t>
            </w:r>
          </w:p>
        </w:tc>
      </w:tr>
      <w:tr w:rsidR="00853714" w:rsidRPr="00786DB4" w14:paraId="527E313B" w14:textId="77777777" w:rsidTr="00A45FE5">
        <w:trPr>
          <w:gridAfter w:val="1"/>
          <w:wAfter w:w="15" w:type="pct"/>
          <w:jc w:val="center"/>
        </w:trPr>
        <w:tc>
          <w:tcPr>
            <w:tcW w:w="676" w:type="pct"/>
            <w:shd w:val="clear" w:color="auto" w:fill="auto"/>
            <w:hideMark/>
          </w:tcPr>
          <w:p w14:paraId="5B2DC083" w14:textId="77777777" w:rsidR="00853714" w:rsidRPr="00786DB4" w:rsidRDefault="00853714" w:rsidP="00A45FE5">
            <w:pPr>
              <w:ind w:firstLine="0"/>
              <w:rPr>
                <w:sz w:val="20"/>
              </w:rPr>
            </w:pPr>
            <w:r w:rsidRPr="00786DB4">
              <w:rPr>
                <w:sz w:val="20"/>
              </w:rPr>
              <w:lastRenderedPageBreak/>
              <w:t> </w:t>
            </w:r>
          </w:p>
        </w:tc>
        <w:tc>
          <w:tcPr>
            <w:tcW w:w="820" w:type="pct"/>
            <w:gridSpan w:val="2"/>
            <w:shd w:val="clear" w:color="auto" w:fill="auto"/>
          </w:tcPr>
          <w:p w14:paraId="053F5835" w14:textId="77777777" w:rsidR="00853714" w:rsidRPr="00786DB4" w:rsidRDefault="00853714" w:rsidP="00A45FE5">
            <w:pPr>
              <w:ind w:firstLine="0"/>
              <w:rPr>
                <w:sz w:val="20"/>
              </w:rPr>
            </w:pPr>
            <w:r w:rsidRPr="00786DB4">
              <w:rPr>
                <w:sz w:val="20"/>
              </w:rPr>
              <w:t>personalAccountNumber</w:t>
            </w:r>
          </w:p>
        </w:tc>
        <w:tc>
          <w:tcPr>
            <w:tcW w:w="336" w:type="pct"/>
            <w:gridSpan w:val="5"/>
            <w:shd w:val="clear" w:color="auto" w:fill="auto"/>
          </w:tcPr>
          <w:p w14:paraId="6A278AF8" w14:textId="77777777" w:rsidR="00853714" w:rsidRPr="00786DB4" w:rsidRDefault="00853714" w:rsidP="00A45FE5">
            <w:pPr>
              <w:ind w:firstLine="0"/>
              <w:jc w:val="center"/>
              <w:rPr>
                <w:sz w:val="20"/>
              </w:rPr>
            </w:pPr>
            <w:r w:rsidRPr="00786DB4">
              <w:rPr>
                <w:sz w:val="20"/>
              </w:rPr>
              <w:t>Н</w:t>
            </w:r>
          </w:p>
        </w:tc>
        <w:tc>
          <w:tcPr>
            <w:tcW w:w="503" w:type="pct"/>
            <w:gridSpan w:val="2"/>
            <w:shd w:val="clear" w:color="auto" w:fill="auto"/>
          </w:tcPr>
          <w:p w14:paraId="0A0B4242" w14:textId="77777777" w:rsidR="00853714" w:rsidRPr="00786DB4" w:rsidRDefault="00853714" w:rsidP="00A45FE5">
            <w:pPr>
              <w:ind w:firstLine="0"/>
              <w:jc w:val="center"/>
              <w:rPr>
                <w:sz w:val="20"/>
              </w:rPr>
            </w:pPr>
            <w:r w:rsidRPr="00786DB4">
              <w:rPr>
                <w:sz w:val="20"/>
              </w:rPr>
              <w:t>Т(1-30)</w:t>
            </w:r>
          </w:p>
        </w:tc>
        <w:tc>
          <w:tcPr>
            <w:tcW w:w="1280" w:type="pct"/>
            <w:gridSpan w:val="2"/>
            <w:shd w:val="clear" w:color="auto" w:fill="auto"/>
          </w:tcPr>
          <w:p w14:paraId="6CF9A29C" w14:textId="77777777" w:rsidR="00853714" w:rsidRPr="00786DB4" w:rsidRDefault="00853714" w:rsidP="00A45FE5">
            <w:pPr>
              <w:ind w:firstLine="0"/>
              <w:rPr>
                <w:sz w:val="20"/>
              </w:rPr>
            </w:pPr>
            <w:r w:rsidRPr="00786DB4">
              <w:rPr>
                <w:sz w:val="20"/>
              </w:rPr>
              <w:t>Номер лицевого счёта</w:t>
            </w:r>
          </w:p>
        </w:tc>
        <w:tc>
          <w:tcPr>
            <w:tcW w:w="1370" w:type="pct"/>
            <w:gridSpan w:val="2"/>
            <w:shd w:val="clear" w:color="auto" w:fill="auto"/>
          </w:tcPr>
          <w:p w14:paraId="3FE02332" w14:textId="77777777" w:rsidR="00853714" w:rsidRPr="00786DB4" w:rsidRDefault="00853714" w:rsidP="00A45FE5">
            <w:pPr>
              <w:ind w:firstLine="0"/>
              <w:rPr>
                <w:sz w:val="20"/>
              </w:rPr>
            </w:pPr>
            <w:r w:rsidRPr="00786DB4">
              <w:rPr>
                <w:sz w:val="20"/>
              </w:rPr>
              <w:t>Если тип счета "01 - Лицевой счет в ФК" или "02 - Лицевой счет в ФО", то контролируется обязательность заполнения.</w:t>
            </w:r>
          </w:p>
          <w:p w14:paraId="14B31DFE" w14:textId="77777777" w:rsidR="00853714" w:rsidRPr="00786DB4" w:rsidRDefault="00853714" w:rsidP="00A45FE5">
            <w:pPr>
              <w:ind w:firstLine="0"/>
              <w:rPr>
                <w:sz w:val="20"/>
              </w:rPr>
            </w:pPr>
            <w:r w:rsidRPr="00786DB4">
              <w:rPr>
                <w:sz w:val="20"/>
              </w:rPr>
              <w:t>Организация-заказчик:</w:t>
            </w:r>
          </w:p>
          <w:p w14:paraId="3692512C" w14:textId="77777777" w:rsidR="00853714" w:rsidRPr="00786DB4" w:rsidRDefault="00853714" w:rsidP="00A45FE5">
            <w:pPr>
              <w:ind w:firstLine="0"/>
              <w:rPr>
                <w:sz w:val="20"/>
              </w:rPr>
            </w:pPr>
            <w:r w:rsidRPr="00786DB4">
              <w:rPr>
                <w:sz w:val="20"/>
              </w:rPr>
              <w:t>- Если в поле тип счета значение "03 - Расчетный счет в банке" или "04 - Счет эскроу", ТО проверяется, что поле не заполнено.</w:t>
            </w:r>
          </w:p>
          <w:p w14:paraId="2640CBCB" w14:textId="77777777" w:rsidR="00853714" w:rsidRPr="00786DB4" w:rsidRDefault="00853714" w:rsidP="00A45FE5">
            <w:pPr>
              <w:ind w:firstLine="0"/>
              <w:rPr>
                <w:sz w:val="20"/>
              </w:rPr>
            </w:pPr>
          </w:p>
          <w:p w14:paraId="1ED6F72D" w14:textId="77777777" w:rsidR="00853714" w:rsidRPr="00786DB4" w:rsidRDefault="00853714" w:rsidP="00A45FE5">
            <w:pPr>
              <w:ind w:firstLine="0"/>
              <w:rPr>
                <w:sz w:val="20"/>
              </w:rPr>
            </w:pPr>
            <w:r w:rsidRPr="00786DB4">
              <w:rPr>
                <w:sz w:val="20"/>
              </w:rPr>
              <w:t>- Если в поле тип счета значение "01 - Лицевой счет в ФК", ТО проверяется, что указано значение из справочника nsiOrganization (значение personalAccount c типом лицевого счета personalAccountType = "FK") для организации, идентифицируемой по полю "Код по СПЗ" (customerInfo/regNum) или "Код по Сводному Реестру" (customerInfo/consRegistryNum).</w:t>
            </w:r>
          </w:p>
          <w:p w14:paraId="37D53750" w14:textId="77777777" w:rsidR="00853714" w:rsidRPr="00786DB4" w:rsidRDefault="00853714" w:rsidP="00A45FE5">
            <w:pPr>
              <w:ind w:firstLine="0"/>
              <w:rPr>
                <w:sz w:val="20"/>
              </w:rPr>
            </w:pPr>
            <w:r w:rsidRPr="00786DB4">
              <w:rPr>
                <w:sz w:val="20"/>
              </w:rPr>
              <w:t xml:space="preserve">- Если в поле тип счета значение "02 - Лицевой счет в ФО", ТО проверяется, что указано значение из справочника nsiOrganization (значение personalAccount c типом лицевого счета </w:t>
            </w:r>
            <w:r w:rsidRPr="00786DB4">
              <w:rPr>
                <w:sz w:val="20"/>
              </w:rPr>
              <w:lastRenderedPageBreak/>
              <w:t>personalAccountType = "FO") для организации, идентифицируемой по полю "Код по СПЗ" (customerInfo/regNum) или "Код по Сводному Реестру" (customerInfo/consRegistryNum).</w:t>
            </w:r>
          </w:p>
          <w:p w14:paraId="09B7DA39" w14:textId="77777777" w:rsidR="00853714" w:rsidRPr="00786DB4" w:rsidRDefault="00853714" w:rsidP="00A45FE5">
            <w:pPr>
              <w:ind w:firstLine="0"/>
              <w:rPr>
                <w:sz w:val="20"/>
              </w:rPr>
            </w:pPr>
            <w:r w:rsidRPr="00786DB4">
              <w:rPr>
                <w:sz w:val="20"/>
              </w:rPr>
              <w:t>- Если в поле тип счета значение "05 - Счет для перечисления денежных средств", ТО проверяется, что указано значение из справочника nsiOrganization (значение personalAccount c типом лицевого счета personalAccountType "FK" или "FO") для организации, идентифицируемой по полю "Код по СПЗ" (customerInfo/regNum) или "Код по Сводному Реестру" (customerInfo/consRegistryNum).</w:t>
            </w:r>
          </w:p>
          <w:p w14:paraId="6D3B6E3B" w14:textId="77777777" w:rsidR="00853714" w:rsidRPr="00786DB4" w:rsidRDefault="00853714" w:rsidP="00A45FE5">
            <w:pPr>
              <w:ind w:firstLine="0"/>
              <w:rPr>
                <w:sz w:val="20"/>
              </w:rPr>
            </w:pPr>
            <w:r w:rsidRPr="00786DB4">
              <w:rPr>
                <w:sz w:val="20"/>
              </w:rPr>
              <w:t>Организация-поставщик:</w:t>
            </w:r>
          </w:p>
          <w:p w14:paraId="1C00D01C" w14:textId="77777777" w:rsidR="00853714" w:rsidRPr="00786DB4" w:rsidRDefault="00853714" w:rsidP="00A45FE5">
            <w:pPr>
              <w:ind w:firstLine="0"/>
              <w:rPr>
                <w:sz w:val="20"/>
              </w:rPr>
            </w:pPr>
            <w:r w:rsidRPr="00786DB4">
              <w:rPr>
                <w:sz w:val="20"/>
              </w:rPr>
              <w:t>- Если в поле тип счета значение "03 - Расчетный счет в банке", ТО проверяется, что поле не заполнено.</w:t>
            </w:r>
          </w:p>
          <w:p w14:paraId="663C939E" w14:textId="77777777" w:rsidR="00853714" w:rsidRPr="00786DB4" w:rsidRDefault="00853714" w:rsidP="00A45FE5">
            <w:pPr>
              <w:ind w:firstLine="0"/>
              <w:rPr>
                <w:sz w:val="20"/>
              </w:rPr>
            </w:pPr>
            <w:r w:rsidRPr="00786DB4">
              <w:rPr>
                <w:sz w:val="20"/>
              </w:rPr>
              <w:t>- Если в поле тип счета значение "01 - Лицевой счет в ФК",</w:t>
            </w:r>
          </w:p>
          <w:p w14:paraId="3CF7FF3F" w14:textId="77777777" w:rsidR="00853714" w:rsidRPr="00786DB4" w:rsidRDefault="00853714" w:rsidP="00A45FE5">
            <w:pPr>
              <w:ind w:firstLine="0"/>
              <w:rPr>
                <w:sz w:val="20"/>
              </w:rPr>
            </w:pPr>
            <w:r w:rsidRPr="00786DB4">
              <w:rPr>
                <w:sz w:val="20"/>
              </w:rPr>
              <w:t>ТО при приеме проверяется, что в справочнике КРЛС (nsiKRLS) для поставщика, идентифицируемого по ИНН и КПП (если есть), существует указанный номер лицевого счета.</w:t>
            </w:r>
          </w:p>
          <w:p w14:paraId="1107EE7A" w14:textId="77777777" w:rsidR="00853714" w:rsidRPr="00786DB4" w:rsidRDefault="00853714" w:rsidP="00A45FE5">
            <w:pPr>
              <w:ind w:firstLine="0"/>
              <w:rPr>
                <w:sz w:val="20"/>
              </w:rPr>
            </w:pPr>
            <w:r w:rsidRPr="00786DB4">
              <w:rPr>
                <w:sz w:val="20"/>
              </w:rPr>
              <w:t>- Если в поле тип счета значение "02 - Лицевой счет в ФО",</w:t>
            </w:r>
          </w:p>
          <w:p w14:paraId="785488F2" w14:textId="77777777" w:rsidR="00853714" w:rsidRPr="00786DB4" w:rsidRDefault="00853714" w:rsidP="00A45FE5">
            <w:pPr>
              <w:ind w:firstLine="0"/>
              <w:rPr>
                <w:sz w:val="20"/>
              </w:rPr>
            </w:pPr>
            <w:r w:rsidRPr="00786DB4">
              <w:rPr>
                <w:sz w:val="20"/>
              </w:rPr>
              <w:t xml:space="preserve">ТО при приеме проверяется, что в справочнике СВР (nsiSVR) для поставщика, </w:t>
            </w:r>
            <w:r w:rsidRPr="00786DB4">
              <w:rPr>
                <w:sz w:val="20"/>
              </w:rPr>
              <w:lastRenderedPageBreak/>
              <w:t>идентифицируемого по ИНН и КПП (если есть), существует указанный номер лицевого счета.</w:t>
            </w:r>
          </w:p>
          <w:p w14:paraId="5E16A8D1" w14:textId="77777777" w:rsidR="00853714" w:rsidRPr="00786DB4" w:rsidRDefault="00853714" w:rsidP="00A45FE5">
            <w:pPr>
              <w:ind w:firstLine="0"/>
              <w:rPr>
                <w:sz w:val="20"/>
              </w:rPr>
            </w:pPr>
            <w:r w:rsidRPr="00786DB4">
              <w:rPr>
                <w:sz w:val="20"/>
              </w:rPr>
              <w:t>Организация с видом  "Уплата неустоек (штрафов пеней)" проверяется, что указано значение из справочника nsiOrganization (значение personalAccount c типом лицевого счета personalAccountType "FK" или "FO") для организации, идентифицируемой по полю "Код по СПЗ" (regNum) или "Код по Сводному Реестру" (consRegistryNum).</w:t>
            </w:r>
          </w:p>
          <w:p w14:paraId="26575256" w14:textId="77777777" w:rsidR="00853714" w:rsidRDefault="00853714" w:rsidP="00A45FE5">
            <w:pPr>
              <w:ind w:firstLine="0"/>
              <w:rPr>
                <w:sz w:val="20"/>
              </w:rPr>
            </w:pPr>
            <w:r w:rsidRPr="00786DB4">
              <w:rPr>
                <w:sz w:val="20"/>
              </w:rPr>
              <w:t>Для организации с видом "Уплата налогов" проверяется, что поле не заполнено</w:t>
            </w:r>
          </w:p>
          <w:p w14:paraId="7EFE831B" w14:textId="77777777" w:rsidR="00853714" w:rsidRDefault="00853714" w:rsidP="00A45FE5">
            <w:pPr>
              <w:ind w:firstLine="0"/>
              <w:rPr>
                <w:sz w:val="20"/>
              </w:rPr>
            </w:pPr>
          </w:p>
          <w:p w14:paraId="04F8A929" w14:textId="77777777" w:rsidR="00853714" w:rsidRPr="00786DB4" w:rsidRDefault="00853714" w:rsidP="00A45FE5">
            <w:pPr>
              <w:ind w:firstLine="0"/>
              <w:rPr>
                <w:sz w:val="20"/>
              </w:rPr>
            </w:pPr>
            <w:r w:rsidRPr="00F6268B">
              <w:rPr>
                <w:sz w:val="20"/>
              </w:rPr>
              <w:t>Алгоритмы и контроли при приеме значения поля выполняются при включенной в ЕИС "Настройка вызова интеграционных контролей для приема структурированной заявки» (FCSNF-18825)</w:t>
            </w:r>
          </w:p>
        </w:tc>
      </w:tr>
      <w:tr w:rsidR="00853714" w:rsidRPr="00786DB4" w14:paraId="3F77F9DE" w14:textId="77777777" w:rsidTr="00A45FE5">
        <w:trPr>
          <w:gridAfter w:val="1"/>
          <w:wAfter w:w="15" w:type="pct"/>
          <w:jc w:val="center"/>
        </w:trPr>
        <w:tc>
          <w:tcPr>
            <w:tcW w:w="676" w:type="pct"/>
            <w:shd w:val="clear" w:color="auto" w:fill="auto"/>
          </w:tcPr>
          <w:p w14:paraId="4E338C22" w14:textId="77777777" w:rsidR="00853714" w:rsidRPr="00786DB4" w:rsidRDefault="00853714" w:rsidP="00A45FE5">
            <w:pPr>
              <w:ind w:firstLine="0"/>
              <w:rPr>
                <w:sz w:val="20"/>
              </w:rPr>
            </w:pPr>
          </w:p>
        </w:tc>
        <w:tc>
          <w:tcPr>
            <w:tcW w:w="820" w:type="pct"/>
            <w:gridSpan w:val="2"/>
            <w:shd w:val="clear" w:color="auto" w:fill="auto"/>
            <w:vAlign w:val="center"/>
          </w:tcPr>
          <w:p w14:paraId="2A93DD2E" w14:textId="77777777" w:rsidR="00853714" w:rsidRPr="00786DB4" w:rsidRDefault="00853714" w:rsidP="00A45FE5">
            <w:pPr>
              <w:ind w:firstLine="0"/>
              <w:rPr>
                <w:sz w:val="20"/>
              </w:rPr>
            </w:pPr>
            <w:r w:rsidRPr="00DC4BD1">
              <w:rPr>
                <w:sz w:val="20"/>
              </w:rPr>
              <w:t>receiptCode</w:t>
            </w:r>
          </w:p>
        </w:tc>
        <w:tc>
          <w:tcPr>
            <w:tcW w:w="336" w:type="pct"/>
            <w:gridSpan w:val="5"/>
            <w:shd w:val="clear" w:color="auto" w:fill="auto"/>
            <w:vAlign w:val="center"/>
          </w:tcPr>
          <w:p w14:paraId="0598E59D" w14:textId="77777777" w:rsidR="00853714" w:rsidRPr="00786DB4" w:rsidRDefault="00853714" w:rsidP="00A45FE5">
            <w:pPr>
              <w:ind w:firstLine="0"/>
              <w:jc w:val="center"/>
              <w:rPr>
                <w:sz w:val="20"/>
              </w:rPr>
            </w:pPr>
            <w:r>
              <w:rPr>
                <w:sz w:val="20"/>
              </w:rPr>
              <w:t>Н</w:t>
            </w:r>
          </w:p>
        </w:tc>
        <w:tc>
          <w:tcPr>
            <w:tcW w:w="503" w:type="pct"/>
            <w:gridSpan w:val="2"/>
            <w:shd w:val="clear" w:color="auto" w:fill="auto"/>
            <w:vAlign w:val="center"/>
          </w:tcPr>
          <w:p w14:paraId="55AD587A" w14:textId="77777777" w:rsidR="00853714" w:rsidRPr="00DC4BD1" w:rsidRDefault="00853714" w:rsidP="00A45FE5">
            <w:pPr>
              <w:ind w:firstLine="0"/>
              <w:jc w:val="center"/>
              <w:rPr>
                <w:sz w:val="20"/>
                <w:lang w:val="en-US"/>
              </w:rPr>
            </w:pPr>
            <w:r>
              <w:rPr>
                <w:sz w:val="20"/>
                <w:lang w:val="en-US"/>
              </w:rPr>
              <w:t>S</w:t>
            </w:r>
          </w:p>
        </w:tc>
        <w:tc>
          <w:tcPr>
            <w:tcW w:w="1280" w:type="pct"/>
            <w:gridSpan w:val="2"/>
            <w:shd w:val="clear" w:color="auto" w:fill="auto"/>
            <w:vAlign w:val="center"/>
          </w:tcPr>
          <w:p w14:paraId="7628331C" w14:textId="77777777" w:rsidR="00853714" w:rsidRPr="00786DB4" w:rsidRDefault="00853714" w:rsidP="00A45FE5">
            <w:pPr>
              <w:ind w:firstLine="0"/>
              <w:rPr>
                <w:sz w:val="20"/>
              </w:rPr>
            </w:pPr>
            <w:r w:rsidRPr="00DC4BD1">
              <w:rPr>
                <w:sz w:val="20"/>
              </w:rPr>
              <w:t>Код поступлений</w:t>
            </w:r>
          </w:p>
        </w:tc>
        <w:tc>
          <w:tcPr>
            <w:tcW w:w="1370" w:type="pct"/>
            <w:gridSpan w:val="2"/>
            <w:shd w:val="clear" w:color="auto" w:fill="auto"/>
          </w:tcPr>
          <w:p w14:paraId="7F3D9D7F" w14:textId="77777777" w:rsidR="00853714" w:rsidRPr="00DC4BD1" w:rsidRDefault="00853714" w:rsidP="00A45FE5">
            <w:pPr>
              <w:ind w:firstLine="0"/>
              <w:rPr>
                <w:sz w:val="20"/>
              </w:rPr>
            </w:pPr>
            <w:r w:rsidRPr="00DC4BD1">
              <w:rPr>
                <w:sz w:val="20"/>
              </w:rPr>
              <w:t xml:space="preserve">Если указан «80» или «90» лицевой счет и в поле тип счета значение "01 - Лицевой счет в ФК", то поле принимается. </w:t>
            </w:r>
          </w:p>
          <w:p w14:paraId="79D019BA" w14:textId="77777777" w:rsidR="00853714" w:rsidRPr="00786DB4" w:rsidRDefault="00853714" w:rsidP="00A45FE5">
            <w:pPr>
              <w:ind w:firstLine="0"/>
              <w:rPr>
                <w:sz w:val="20"/>
              </w:rPr>
            </w:pPr>
            <w:r w:rsidRPr="00DC4BD1">
              <w:rPr>
                <w:sz w:val="20"/>
              </w:rPr>
              <w:t>В другом случае игнорируется при приеме, не заполняется при передаче</w:t>
            </w:r>
          </w:p>
        </w:tc>
      </w:tr>
      <w:tr w:rsidR="00853714" w:rsidRPr="00786DB4" w14:paraId="6341B5D1" w14:textId="77777777" w:rsidTr="00A45FE5">
        <w:trPr>
          <w:gridAfter w:val="1"/>
          <w:wAfter w:w="15" w:type="pct"/>
          <w:jc w:val="center"/>
        </w:trPr>
        <w:tc>
          <w:tcPr>
            <w:tcW w:w="676" w:type="pct"/>
            <w:shd w:val="clear" w:color="auto" w:fill="auto"/>
            <w:hideMark/>
          </w:tcPr>
          <w:p w14:paraId="78B998E1" w14:textId="77777777" w:rsidR="00853714" w:rsidRPr="00786DB4" w:rsidRDefault="00853714" w:rsidP="00A45FE5">
            <w:pPr>
              <w:ind w:firstLine="0"/>
              <w:rPr>
                <w:sz w:val="20"/>
              </w:rPr>
            </w:pPr>
            <w:r w:rsidRPr="00786DB4">
              <w:rPr>
                <w:sz w:val="20"/>
              </w:rPr>
              <w:t> </w:t>
            </w:r>
          </w:p>
        </w:tc>
        <w:tc>
          <w:tcPr>
            <w:tcW w:w="820" w:type="pct"/>
            <w:gridSpan w:val="2"/>
            <w:shd w:val="clear" w:color="auto" w:fill="auto"/>
          </w:tcPr>
          <w:p w14:paraId="032AEAC6" w14:textId="77777777" w:rsidR="00853714" w:rsidRPr="00786DB4" w:rsidRDefault="00853714" w:rsidP="00A45FE5">
            <w:pPr>
              <w:ind w:firstLine="0"/>
              <w:rPr>
                <w:sz w:val="20"/>
              </w:rPr>
            </w:pPr>
            <w:r w:rsidRPr="00786DB4">
              <w:rPr>
                <w:sz w:val="20"/>
              </w:rPr>
              <w:t>creditOrgName</w:t>
            </w:r>
          </w:p>
        </w:tc>
        <w:tc>
          <w:tcPr>
            <w:tcW w:w="336" w:type="pct"/>
            <w:gridSpan w:val="5"/>
            <w:shd w:val="clear" w:color="auto" w:fill="auto"/>
          </w:tcPr>
          <w:p w14:paraId="207D6B4C" w14:textId="77777777" w:rsidR="00853714" w:rsidRPr="00786DB4" w:rsidRDefault="00853714" w:rsidP="00A45FE5">
            <w:pPr>
              <w:ind w:firstLine="0"/>
              <w:jc w:val="center"/>
              <w:rPr>
                <w:sz w:val="20"/>
              </w:rPr>
            </w:pPr>
            <w:r w:rsidRPr="00786DB4">
              <w:rPr>
                <w:sz w:val="20"/>
              </w:rPr>
              <w:t>Н</w:t>
            </w:r>
          </w:p>
        </w:tc>
        <w:tc>
          <w:tcPr>
            <w:tcW w:w="503" w:type="pct"/>
            <w:gridSpan w:val="2"/>
            <w:shd w:val="clear" w:color="auto" w:fill="auto"/>
          </w:tcPr>
          <w:p w14:paraId="068A1363" w14:textId="77777777" w:rsidR="00853714" w:rsidRPr="00786DB4" w:rsidRDefault="00853714" w:rsidP="00A45FE5">
            <w:pPr>
              <w:ind w:firstLine="0"/>
              <w:jc w:val="center"/>
              <w:rPr>
                <w:sz w:val="20"/>
              </w:rPr>
            </w:pPr>
            <w:r w:rsidRPr="00786DB4">
              <w:rPr>
                <w:sz w:val="20"/>
              </w:rPr>
              <w:t>Т(1-</w:t>
            </w:r>
            <w:r>
              <w:rPr>
                <w:sz w:val="20"/>
              </w:rPr>
              <w:t>160</w:t>
            </w:r>
            <w:r w:rsidRPr="00786DB4">
              <w:rPr>
                <w:sz w:val="20"/>
              </w:rPr>
              <w:t>)</w:t>
            </w:r>
          </w:p>
        </w:tc>
        <w:tc>
          <w:tcPr>
            <w:tcW w:w="1280" w:type="pct"/>
            <w:gridSpan w:val="2"/>
            <w:shd w:val="clear" w:color="auto" w:fill="auto"/>
          </w:tcPr>
          <w:p w14:paraId="7A168019" w14:textId="77777777" w:rsidR="00853714" w:rsidRPr="00786DB4" w:rsidRDefault="00853714" w:rsidP="00A45FE5">
            <w:pPr>
              <w:ind w:firstLine="0"/>
              <w:rPr>
                <w:sz w:val="20"/>
              </w:rPr>
            </w:pPr>
            <w:r w:rsidRPr="00786DB4">
              <w:rPr>
                <w:sz w:val="20"/>
              </w:rPr>
              <w:t>Наименование банка, ТОФК</w:t>
            </w:r>
          </w:p>
        </w:tc>
        <w:tc>
          <w:tcPr>
            <w:tcW w:w="1370" w:type="pct"/>
            <w:gridSpan w:val="2"/>
            <w:shd w:val="clear" w:color="auto" w:fill="auto"/>
          </w:tcPr>
          <w:p w14:paraId="4C3D35B1" w14:textId="77777777" w:rsidR="00853714" w:rsidRPr="00786DB4" w:rsidRDefault="00853714" w:rsidP="00A45FE5">
            <w:pPr>
              <w:ind w:firstLine="0"/>
              <w:rPr>
                <w:sz w:val="20"/>
              </w:rPr>
            </w:pPr>
            <w:r w:rsidRPr="00786DB4">
              <w:rPr>
                <w:sz w:val="20"/>
              </w:rPr>
              <w:t>Игнорируется при приеме, заполняется автоматически при передаче в соответствие с указанным значением в поле "БИК банка" (bik)</w:t>
            </w:r>
          </w:p>
        </w:tc>
      </w:tr>
      <w:tr w:rsidR="00853714" w:rsidRPr="00786DB4" w14:paraId="37201AEB" w14:textId="77777777" w:rsidTr="00A45FE5">
        <w:trPr>
          <w:gridAfter w:val="1"/>
          <w:wAfter w:w="15" w:type="pct"/>
          <w:jc w:val="center"/>
        </w:trPr>
        <w:tc>
          <w:tcPr>
            <w:tcW w:w="676" w:type="pct"/>
            <w:shd w:val="clear" w:color="auto" w:fill="auto"/>
          </w:tcPr>
          <w:p w14:paraId="6AE9100E" w14:textId="77777777" w:rsidR="00853714" w:rsidRPr="00786DB4" w:rsidRDefault="00853714" w:rsidP="00A45FE5">
            <w:pPr>
              <w:ind w:firstLine="0"/>
              <w:rPr>
                <w:sz w:val="20"/>
              </w:rPr>
            </w:pPr>
          </w:p>
        </w:tc>
        <w:tc>
          <w:tcPr>
            <w:tcW w:w="820" w:type="pct"/>
            <w:gridSpan w:val="2"/>
            <w:shd w:val="clear" w:color="auto" w:fill="auto"/>
          </w:tcPr>
          <w:p w14:paraId="0A19CFF7" w14:textId="77777777" w:rsidR="00853714" w:rsidRPr="00786DB4" w:rsidRDefault="00853714" w:rsidP="00A45FE5">
            <w:pPr>
              <w:ind w:firstLine="0"/>
              <w:rPr>
                <w:sz w:val="20"/>
              </w:rPr>
            </w:pPr>
            <w:r w:rsidRPr="000A659B">
              <w:rPr>
                <w:sz w:val="20"/>
              </w:rPr>
              <w:t>detailsCreditOrgText</w:t>
            </w:r>
          </w:p>
        </w:tc>
        <w:tc>
          <w:tcPr>
            <w:tcW w:w="336" w:type="pct"/>
            <w:gridSpan w:val="5"/>
            <w:shd w:val="clear" w:color="auto" w:fill="auto"/>
          </w:tcPr>
          <w:p w14:paraId="1B4BF958" w14:textId="77777777" w:rsidR="00853714" w:rsidRPr="00786DB4" w:rsidRDefault="00853714" w:rsidP="00A45FE5">
            <w:pPr>
              <w:ind w:firstLine="0"/>
              <w:jc w:val="center"/>
              <w:rPr>
                <w:sz w:val="20"/>
              </w:rPr>
            </w:pPr>
            <w:r w:rsidRPr="00786DB4">
              <w:rPr>
                <w:sz w:val="20"/>
              </w:rPr>
              <w:t>Н</w:t>
            </w:r>
          </w:p>
        </w:tc>
        <w:tc>
          <w:tcPr>
            <w:tcW w:w="503" w:type="pct"/>
            <w:gridSpan w:val="2"/>
            <w:shd w:val="clear" w:color="auto" w:fill="auto"/>
          </w:tcPr>
          <w:p w14:paraId="4CA96ACD" w14:textId="77777777" w:rsidR="00853714" w:rsidRPr="00786DB4" w:rsidRDefault="00853714" w:rsidP="00A45FE5">
            <w:pPr>
              <w:ind w:firstLine="0"/>
              <w:jc w:val="center"/>
              <w:rPr>
                <w:sz w:val="20"/>
              </w:rPr>
            </w:pPr>
            <w:r w:rsidRPr="00786DB4">
              <w:rPr>
                <w:sz w:val="20"/>
              </w:rPr>
              <w:t>Т(1-</w:t>
            </w:r>
            <w:r>
              <w:rPr>
                <w:sz w:val="20"/>
              </w:rPr>
              <w:t>2000</w:t>
            </w:r>
            <w:r w:rsidRPr="00786DB4">
              <w:rPr>
                <w:sz w:val="20"/>
              </w:rPr>
              <w:t>)</w:t>
            </w:r>
          </w:p>
        </w:tc>
        <w:tc>
          <w:tcPr>
            <w:tcW w:w="1280" w:type="pct"/>
            <w:gridSpan w:val="2"/>
            <w:shd w:val="clear" w:color="auto" w:fill="auto"/>
          </w:tcPr>
          <w:p w14:paraId="1A731F67" w14:textId="77777777" w:rsidR="00853714" w:rsidRPr="00786DB4" w:rsidRDefault="00853714" w:rsidP="00A45FE5">
            <w:pPr>
              <w:ind w:firstLine="0"/>
              <w:rPr>
                <w:sz w:val="20"/>
              </w:rPr>
            </w:pPr>
            <w:r w:rsidRPr="000A659B">
              <w:rPr>
                <w:sz w:val="20"/>
              </w:rPr>
              <w:t>Реквизиты банка, ТОФК</w:t>
            </w:r>
          </w:p>
        </w:tc>
        <w:tc>
          <w:tcPr>
            <w:tcW w:w="1370" w:type="pct"/>
            <w:gridSpan w:val="2"/>
            <w:shd w:val="clear" w:color="auto" w:fill="auto"/>
          </w:tcPr>
          <w:p w14:paraId="4D887F98" w14:textId="77777777" w:rsidR="00853714" w:rsidRPr="002C1852" w:rsidRDefault="00853714" w:rsidP="00A45FE5">
            <w:pPr>
              <w:ind w:firstLine="0"/>
              <w:rPr>
                <w:sz w:val="20"/>
              </w:rPr>
            </w:pPr>
            <w:r w:rsidRPr="002C1852">
              <w:rPr>
                <w:sz w:val="20"/>
              </w:rPr>
              <w:t>Игнорируется при приеме, заполняется автоматически при передаче для документов:</w:t>
            </w:r>
          </w:p>
          <w:p w14:paraId="0893C782" w14:textId="77777777" w:rsidR="00853714" w:rsidRPr="002C1852" w:rsidRDefault="00853714" w:rsidP="00A45FE5">
            <w:pPr>
              <w:ind w:firstLine="0"/>
              <w:rPr>
                <w:sz w:val="20"/>
              </w:rPr>
            </w:pPr>
            <w:r w:rsidRPr="002C1852">
              <w:rPr>
                <w:sz w:val="20"/>
              </w:rPr>
              <w:lastRenderedPageBreak/>
              <w:t>1) "Электронный контракт" (cpElectronicContract);</w:t>
            </w:r>
          </w:p>
          <w:p w14:paraId="28597F2D" w14:textId="77777777" w:rsidR="00853714" w:rsidRPr="002C1852" w:rsidRDefault="00853714" w:rsidP="00A45FE5">
            <w:pPr>
              <w:ind w:firstLine="0"/>
              <w:rPr>
                <w:sz w:val="20"/>
              </w:rPr>
            </w:pPr>
            <w:r w:rsidRPr="002C1852">
              <w:rPr>
                <w:sz w:val="20"/>
              </w:rPr>
              <w:t>2) "Информация (проект информации) о заключенном контракте" (contract)</w:t>
            </w:r>
          </w:p>
          <w:p w14:paraId="0C7096A0" w14:textId="77777777" w:rsidR="00853714" w:rsidRPr="002C1852" w:rsidRDefault="00853714" w:rsidP="00A45FE5">
            <w:pPr>
              <w:ind w:firstLine="0"/>
              <w:rPr>
                <w:sz w:val="20"/>
              </w:rPr>
            </w:pPr>
          </w:p>
          <w:p w14:paraId="564F3138" w14:textId="77777777" w:rsidR="00853714" w:rsidRPr="00786DB4" w:rsidRDefault="00853714" w:rsidP="00A45FE5">
            <w:pPr>
              <w:ind w:firstLine="0"/>
              <w:rPr>
                <w:sz w:val="20"/>
              </w:rPr>
            </w:pPr>
            <w:r w:rsidRPr="002C1852">
              <w:rPr>
                <w:sz w:val="20"/>
              </w:rPr>
              <w:t xml:space="preserve">Используется при формировании печатной формы  </w:t>
            </w:r>
          </w:p>
        </w:tc>
      </w:tr>
      <w:tr w:rsidR="00853714" w:rsidRPr="00786DB4" w14:paraId="6FC6F459" w14:textId="77777777" w:rsidTr="00A45FE5">
        <w:trPr>
          <w:gridAfter w:val="1"/>
          <w:wAfter w:w="15" w:type="pct"/>
          <w:jc w:val="center"/>
        </w:trPr>
        <w:tc>
          <w:tcPr>
            <w:tcW w:w="676" w:type="pct"/>
            <w:shd w:val="clear" w:color="auto" w:fill="auto"/>
            <w:hideMark/>
          </w:tcPr>
          <w:p w14:paraId="65B58096" w14:textId="77777777" w:rsidR="00853714" w:rsidRPr="00786DB4" w:rsidRDefault="00853714" w:rsidP="00A45FE5">
            <w:pPr>
              <w:ind w:firstLine="0"/>
              <w:rPr>
                <w:sz w:val="20"/>
              </w:rPr>
            </w:pPr>
            <w:r w:rsidRPr="00786DB4">
              <w:rPr>
                <w:sz w:val="20"/>
              </w:rPr>
              <w:lastRenderedPageBreak/>
              <w:t> </w:t>
            </w:r>
          </w:p>
        </w:tc>
        <w:tc>
          <w:tcPr>
            <w:tcW w:w="820" w:type="pct"/>
            <w:gridSpan w:val="2"/>
            <w:shd w:val="clear" w:color="auto" w:fill="auto"/>
          </w:tcPr>
          <w:p w14:paraId="7F12E4D0" w14:textId="77777777" w:rsidR="00853714" w:rsidRPr="00786DB4" w:rsidRDefault="00853714" w:rsidP="00A45FE5">
            <w:pPr>
              <w:ind w:firstLine="0"/>
              <w:rPr>
                <w:sz w:val="20"/>
              </w:rPr>
            </w:pPr>
            <w:r w:rsidRPr="00786DB4">
              <w:rPr>
                <w:sz w:val="20"/>
              </w:rPr>
              <w:t>bankAccountNumber</w:t>
            </w:r>
          </w:p>
        </w:tc>
        <w:tc>
          <w:tcPr>
            <w:tcW w:w="336" w:type="pct"/>
            <w:gridSpan w:val="5"/>
            <w:shd w:val="clear" w:color="auto" w:fill="auto"/>
          </w:tcPr>
          <w:p w14:paraId="12E0F61A" w14:textId="77777777" w:rsidR="00853714" w:rsidRPr="00786DB4" w:rsidRDefault="00853714" w:rsidP="00A45FE5">
            <w:pPr>
              <w:ind w:firstLine="0"/>
              <w:jc w:val="center"/>
              <w:rPr>
                <w:sz w:val="20"/>
              </w:rPr>
            </w:pPr>
            <w:r w:rsidRPr="00786DB4">
              <w:rPr>
                <w:sz w:val="20"/>
              </w:rPr>
              <w:t>О</w:t>
            </w:r>
          </w:p>
        </w:tc>
        <w:tc>
          <w:tcPr>
            <w:tcW w:w="503" w:type="pct"/>
            <w:gridSpan w:val="2"/>
            <w:shd w:val="clear" w:color="auto" w:fill="auto"/>
          </w:tcPr>
          <w:p w14:paraId="5B4E04B5" w14:textId="77777777" w:rsidR="00853714" w:rsidRPr="00786DB4" w:rsidRDefault="00853714" w:rsidP="00A45FE5">
            <w:pPr>
              <w:ind w:firstLine="0"/>
              <w:jc w:val="center"/>
              <w:rPr>
                <w:sz w:val="20"/>
              </w:rPr>
            </w:pPr>
            <w:r w:rsidRPr="00786DB4">
              <w:rPr>
                <w:sz w:val="20"/>
              </w:rPr>
              <w:t>Т</w:t>
            </w:r>
          </w:p>
        </w:tc>
        <w:tc>
          <w:tcPr>
            <w:tcW w:w="1280" w:type="pct"/>
            <w:gridSpan w:val="2"/>
            <w:shd w:val="clear" w:color="auto" w:fill="auto"/>
          </w:tcPr>
          <w:p w14:paraId="5B17759C" w14:textId="77777777" w:rsidR="00853714" w:rsidRPr="00786DB4" w:rsidRDefault="00853714" w:rsidP="00A45FE5">
            <w:pPr>
              <w:ind w:firstLine="0"/>
              <w:rPr>
                <w:sz w:val="20"/>
              </w:rPr>
            </w:pPr>
            <w:r w:rsidRPr="00786DB4">
              <w:rPr>
                <w:sz w:val="20"/>
              </w:rPr>
              <w:t>Номер банковского (казначейского) счета.</w:t>
            </w:r>
          </w:p>
        </w:tc>
        <w:tc>
          <w:tcPr>
            <w:tcW w:w="1370" w:type="pct"/>
            <w:gridSpan w:val="2"/>
            <w:shd w:val="clear" w:color="auto" w:fill="auto"/>
          </w:tcPr>
          <w:p w14:paraId="2E07C40E" w14:textId="77777777" w:rsidR="00853714" w:rsidRPr="00786DB4" w:rsidRDefault="00853714" w:rsidP="00A45FE5">
            <w:pPr>
              <w:ind w:firstLine="0"/>
              <w:rPr>
                <w:sz w:val="20"/>
              </w:rPr>
            </w:pPr>
            <w:r w:rsidRPr="00786DB4">
              <w:rPr>
                <w:sz w:val="20"/>
              </w:rPr>
              <w:t>Шаблон: \</w:t>
            </w:r>
            <w:r w:rsidRPr="00786DB4">
              <w:rPr>
                <w:sz w:val="20"/>
                <w:lang w:val="en-US"/>
              </w:rPr>
              <w:t>d</w:t>
            </w:r>
            <w:r w:rsidRPr="00786DB4">
              <w:rPr>
                <w:sz w:val="20"/>
              </w:rPr>
              <w:t>{20}</w:t>
            </w:r>
          </w:p>
          <w:p w14:paraId="7AF91384" w14:textId="77777777" w:rsidR="00853714" w:rsidRPr="00786DB4" w:rsidRDefault="00853714" w:rsidP="00A45FE5">
            <w:pPr>
              <w:ind w:firstLine="0"/>
              <w:rPr>
                <w:sz w:val="20"/>
              </w:rPr>
            </w:pPr>
            <w:r w:rsidRPr="00786DB4">
              <w:rPr>
                <w:sz w:val="20"/>
              </w:rPr>
              <w:t>Если в поле «Тип лицевого счёта» (accountType) указано значение "01 - Лицевой счет в ФК", "02 - Лицевой счет в ФО", "06 - Счет для уплаты налогов" или ("05 - Счет для перечисления денежных средств" и заполнено поле "Номер лицевого счёта" (personalAccountNumber)),</w:t>
            </w:r>
          </w:p>
          <w:p w14:paraId="406EA544" w14:textId="77777777" w:rsidR="00853714" w:rsidRPr="00786DB4" w:rsidRDefault="00853714" w:rsidP="00A45FE5">
            <w:pPr>
              <w:ind w:firstLine="0"/>
              <w:rPr>
                <w:sz w:val="20"/>
              </w:rPr>
            </w:pPr>
            <w:r w:rsidRPr="00786DB4">
              <w:rPr>
                <w:sz w:val="20"/>
              </w:rPr>
              <w:t>ТО при приеме проверяется, что значение поля присутствует в справочнике КРКС (nsiKRKS)</w:t>
            </w:r>
          </w:p>
        </w:tc>
      </w:tr>
      <w:tr w:rsidR="00853714" w:rsidRPr="00786DB4" w14:paraId="62B2A894" w14:textId="77777777" w:rsidTr="00A45FE5">
        <w:trPr>
          <w:gridAfter w:val="1"/>
          <w:wAfter w:w="15" w:type="pct"/>
          <w:jc w:val="center"/>
        </w:trPr>
        <w:tc>
          <w:tcPr>
            <w:tcW w:w="676" w:type="pct"/>
            <w:shd w:val="clear" w:color="auto" w:fill="auto"/>
            <w:hideMark/>
          </w:tcPr>
          <w:p w14:paraId="3E98E195" w14:textId="77777777" w:rsidR="00853714" w:rsidRPr="00786DB4" w:rsidRDefault="00853714" w:rsidP="00A45FE5">
            <w:pPr>
              <w:ind w:firstLine="0"/>
              <w:rPr>
                <w:sz w:val="20"/>
              </w:rPr>
            </w:pPr>
            <w:r w:rsidRPr="00786DB4">
              <w:rPr>
                <w:sz w:val="20"/>
              </w:rPr>
              <w:t> </w:t>
            </w:r>
          </w:p>
        </w:tc>
        <w:tc>
          <w:tcPr>
            <w:tcW w:w="820" w:type="pct"/>
            <w:gridSpan w:val="2"/>
            <w:shd w:val="clear" w:color="auto" w:fill="auto"/>
          </w:tcPr>
          <w:p w14:paraId="0A12F6A9" w14:textId="77777777" w:rsidR="00853714" w:rsidRPr="00786DB4" w:rsidRDefault="00853714" w:rsidP="00A45FE5">
            <w:pPr>
              <w:ind w:firstLine="0"/>
              <w:rPr>
                <w:sz w:val="20"/>
                <w:lang w:val="en-US"/>
              </w:rPr>
            </w:pPr>
            <w:r w:rsidRPr="00786DB4">
              <w:rPr>
                <w:sz w:val="20"/>
                <w:lang w:val="en-US"/>
              </w:rPr>
              <w:t>bik</w:t>
            </w:r>
          </w:p>
        </w:tc>
        <w:tc>
          <w:tcPr>
            <w:tcW w:w="336" w:type="pct"/>
            <w:gridSpan w:val="5"/>
            <w:shd w:val="clear" w:color="auto" w:fill="auto"/>
          </w:tcPr>
          <w:p w14:paraId="148D6998" w14:textId="77777777" w:rsidR="00853714" w:rsidRPr="00786DB4" w:rsidRDefault="00853714" w:rsidP="00A45FE5">
            <w:pPr>
              <w:ind w:firstLine="0"/>
              <w:jc w:val="center"/>
              <w:rPr>
                <w:sz w:val="20"/>
              </w:rPr>
            </w:pPr>
            <w:r w:rsidRPr="00786DB4">
              <w:rPr>
                <w:sz w:val="20"/>
              </w:rPr>
              <w:t>О</w:t>
            </w:r>
          </w:p>
        </w:tc>
        <w:tc>
          <w:tcPr>
            <w:tcW w:w="503" w:type="pct"/>
            <w:gridSpan w:val="2"/>
            <w:shd w:val="clear" w:color="auto" w:fill="auto"/>
          </w:tcPr>
          <w:p w14:paraId="1018A88A" w14:textId="77777777" w:rsidR="00853714" w:rsidRPr="00786DB4" w:rsidRDefault="00853714" w:rsidP="00A45FE5">
            <w:pPr>
              <w:ind w:firstLine="0"/>
              <w:jc w:val="center"/>
              <w:rPr>
                <w:sz w:val="20"/>
              </w:rPr>
            </w:pPr>
            <w:r w:rsidRPr="00786DB4">
              <w:rPr>
                <w:sz w:val="20"/>
              </w:rPr>
              <w:t>Т</w:t>
            </w:r>
          </w:p>
        </w:tc>
        <w:tc>
          <w:tcPr>
            <w:tcW w:w="1280" w:type="pct"/>
            <w:gridSpan w:val="2"/>
            <w:shd w:val="clear" w:color="auto" w:fill="auto"/>
          </w:tcPr>
          <w:p w14:paraId="1D067214" w14:textId="77777777" w:rsidR="00853714" w:rsidRPr="00786DB4" w:rsidRDefault="00853714" w:rsidP="00A45FE5">
            <w:pPr>
              <w:ind w:firstLine="0"/>
              <w:rPr>
                <w:sz w:val="20"/>
              </w:rPr>
            </w:pPr>
            <w:r w:rsidRPr="00786DB4">
              <w:rPr>
                <w:sz w:val="20"/>
              </w:rPr>
              <w:t>БИК банка, ТОФК</w:t>
            </w:r>
          </w:p>
        </w:tc>
        <w:tc>
          <w:tcPr>
            <w:tcW w:w="1370" w:type="pct"/>
            <w:gridSpan w:val="2"/>
            <w:shd w:val="clear" w:color="auto" w:fill="auto"/>
          </w:tcPr>
          <w:p w14:paraId="1B5328BC" w14:textId="77777777" w:rsidR="00853714" w:rsidRPr="00786DB4" w:rsidRDefault="00853714" w:rsidP="00A45FE5">
            <w:pPr>
              <w:ind w:firstLine="0"/>
              <w:rPr>
                <w:sz w:val="20"/>
              </w:rPr>
            </w:pPr>
            <w:r w:rsidRPr="00786DB4">
              <w:rPr>
                <w:sz w:val="20"/>
              </w:rPr>
              <w:t>Шаблон: \</w:t>
            </w:r>
            <w:r w:rsidRPr="00786DB4">
              <w:rPr>
                <w:sz w:val="20"/>
                <w:lang w:val="en-US"/>
              </w:rPr>
              <w:t>d</w:t>
            </w:r>
            <w:r w:rsidRPr="00786DB4">
              <w:rPr>
                <w:sz w:val="20"/>
              </w:rPr>
              <w:t>{9}</w:t>
            </w:r>
          </w:p>
          <w:p w14:paraId="604E6200" w14:textId="77777777" w:rsidR="00853714" w:rsidRPr="00786DB4" w:rsidRDefault="00853714" w:rsidP="00A45FE5">
            <w:pPr>
              <w:ind w:firstLine="0"/>
              <w:rPr>
                <w:sz w:val="20"/>
              </w:rPr>
            </w:pPr>
          </w:p>
          <w:p w14:paraId="3A12928F" w14:textId="77777777" w:rsidR="00853714" w:rsidRPr="00786DB4" w:rsidRDefault="00853714" w:rsidP="00A45FE5">
            <w:pPr>
              <w:ind w:firstLine="0"/>
              <w:rPr>
                <w:sz w:val="20"/>
              </w:rPr>
            </w:pPr>
            <w:r w:rsidRPr="00786DB4">
              <w:rPr>
                <w:sz w:val="20"/>
              </w:rPr>
              <w:t>Если в поле «Тип лицевого счёта» (accountType) указано значение "01 - Лицевой счет в ФК", "02 - Лицевой счет в ФО", "06 - Счет для уплаты налогов" или ("05 - Счет для перечисления денежных средств" и заполнено поле "Номер лицевого счёта" (personalAccountNumber)),</w:t>
            </w:r>
          </w:p>
          <w:p w14:paraId="758D5BC0" w14:textId="77777777" w:rsidR="00853714" w:rsidRPr="00786DB4" w:rsidRDefault="00853714" w:rsidP="00A45FE5">
            <w:pPr>
              <w:ind w:firstLine="0"/>
              <w:rPr>
                <w:sz w:val="20"/>
              </w:rPr>
            </w:pPr>
            <w:r w:rsidRPr="00786DB4">
              <w:rPr>
                <w:sz w:val="20"/>
              </w:rPr>
              <w:t>ТО при приеме проверяется, что значение соответствует БИК, указанному в справочнике КРКС (nsiKRKS) записи, которая найдена по значению поля "Номер банковского (казначейского) счета" (bankAccountNumber).</w:t>
            </w:r>
          </w:p>
          <w:p w14:paraId="4B05D2DB" w14:textId="77777777" w:rsidR="00853714" w:rsidRDefault="00853714" w:rsidP="00A45FE5">
            <w:pPr>
              <w:ind w:firstLine="0"/>
              <w:rPr>
                <w:sz w:val="20"/>
              </w:rPr>
            </w:pPr>
            <w:r w:rsidRPr="00786DB4">
              <w:rPr>
                <w:sz w:val="20"/>
              </w:rPr>
              <w:t xml:space="preserve">Если в поле "Тип лицевого </w:t>
            </w:r>
            <w:r w:rsidRPr="00786DB4">
              <w:rPr>
                <w:sz w:val="20"/>
              </w:rPr>
              <w:lastRenderedPageBreak/>
              <w:t>счёта" (accountType) указано значение "03 - Расчетный счет в банке", "04 - Счет эскроу" или ("05 - Счет для перечисления денежных средств" и не заполнено поле "Номер лицевого счёта" (personalAccountNumber)), то приеме проверяется, что значение поля присутсвует в справочнике БИК в актуальном состоянии</w:t>
            </w:r>
          </w:p>
          <w:p w14:paraId="3976EA02" w14:textId="77777777" w:rsidR="00853714" w:rsidRDefault="00853714" w:rsidP="00A45FE5">
            <w:pPr>
              <w:ind w:firstLine="0"/>
              <w:rPr>
                <w:sz w:val="20"/>
              </w:rPr>
            </w:pPr>
          </w:p>
          <w:p w14:paraId="21FC2F63" w14:textId="77777777" w:rsidR="00853714" w:rsidRPr="00786DB4" w:rsidRDefault="00853714" w:rsidP="00A45FE5">
            <w:pPr>
              <w:ind w:firstLine="0"/>
              <w:rPr>
                <w:sz w:val="20"/>
              </w:rPr>
            </w:pPr>
            <w:r w:rsidRPr="00F6268B">
              <w:rPr>
                <w:sz w:val="20"/>
              </w:rPr>
              <w:t>Алгоритмы и контроли при приеме значения поля выполняются при включенной в ЕИС "Настройка вызова интеграционных контролей для приема структурированной заявки» (FCSNF-18825)</w:t>
            </w:r>
          </w:p>
        </w:tc>
      </w:tr>
      <w:tr w:rsidR="00853714" w:rsidRPr="00786DB4" w14:paraId="260AB82E" w14:textId="77777777" w:rsidTr="00A45FE5">
        <w:trPr>
          <w:gridAfter w:val="1"/>
          <w:wAfter w:w="15" w:type="pct"/>
          <w:jc w:val="center"/>
        </w:trPr>
        <w:tc>
          <w:tcPr>
            <w:tcW w:w="676" w:type="pct"/>
            <w:shd w:val="clear" w:color="auto" w:fill="auto"/>
            <w:hideMark/>
          </w:tcPr>
          <w:p w14:paraId="7AFA17C5" w14:textId="77777777" w:rsidR="00853714" w:rsidRPr="00786DB4" w:rsidRDefault="00853714" w:rsidP="00A45FE5">
            <w:pPr>
              <w:ind w:firstLine="0"/>
              <w:rPr>
                <w:sz w:val="20"/>
              </w:rPr>
            </w:pPr>
            <w:r w:rsidRPr="00786DB4">
              <w:rPr>
                <w:sz w:val="20"/>
              </w:rPr>
              <w:lastRenderedPageBreak/>
              <w:t> </w:t>
            </w:r>
          </w:p>
        </w:tc>
        <w:tc>
          <w:tcPr>
            <w:tcW w:w="820" w:type="pct"/>
            <w:gridSpan w:val="2"/>
            <w:shd w:val="clear" w:color="auto" w:fill="auto"/>
          </w:tcPr>
          <w:p w14:paraId="676ED0E2" w14:textId="77777777" w:rsidR="00853714" w:rsidRPr="00786DB4" w:rsidRDefault="00853714" w:rsidP="00A45FE5">
            <w:pPr>
              <w:ind w:firstLine="0"/>
              <w:rPr>
                <w:sz w:val="20"/>
              </w:rPr>
            </w:pPr>
            <w:r w:rsidRPr="00786DB4">
              <w:rPr>
                <w:sz w:val="20"/>
              </w:rPr>
              <w:t>corrAccountNumber</w:t>
            </w:r>
          </w:p>
        </w:tc>
        <w:tc>
          <w:tcPr>
            <w:tcW w:w="336" w:type="pct"/>
            <w:gridSpan w:val="5"/>
            <w:shd w:val="clear" w:color="auto" w:fill="auto"/>
          </w:tcPr>
          <w:p w14:paraId="215052BC" w14:textId="77777777" w:rsidR="00853714" w:rsidRPr="00786DB4" w:rsidRDefault="00853714" w:rsidP="00A45FE5">
            <w:pPr>
              <w:ind w:firstLine="0"/>
              <w:jc w:val="center"/>
              <w:rPr>
                <w:sz w:val="20"/>
              </w:rPr>
            </w:pPr>
            <w:r w:rsidRPr="00786DB4">
              <w:rPr>
                <w:sz w:val="20"/>
              </w:rPr>
              <w:t>О</w:t>
            </w:r>
          </w:p>
        </w:tc>
        <w:tc>
          <w:tcPr>
            <w:tcW w:w="503" w:type="pct"/>
            <w:gridSpan w:val="2"/>
            <w:shd w:val="clear" w:color="auto" w:fill="auto"/>
          </w:tcPr>
          <w:p w14:paraId="2182A79A" w14:textId="77777777" w:rsidR="00853714" w:rsidRPr="00786DB4" w:rsidRDefault="00853714" w:rsidP="00A45FE5">
            <w:pPr>
              <w:ind w:firstLine="0"/>
              <w:jc w:val="center"/>
              <w:rPr>
                <w:sz w:val="20"/>
              </w:rPr>
            </w:pPr>
            <w:r w:rsidRPr="00786DB4">
              <w:rPr>
                <w:sz w:val="20"/>
              </w:rPr>
              <w:t>Т(1-20)</w:t>
            </w:r>
          </w:p>
        </w:tc>
        <w:tc>
          <w:tcPr>
            <w:tcW w:w="1280" w:type="pct"/>
            <w:gridSpan w:val="2"/>
            <w:shd w:val="clear" w:color="auto" w:fill="auto"/>
          </w:tcPr>
          <w:p w14:paraId="2C64865A" w14:textId="77777777" w:rsidR="00853714" w:rsidRPr="00786DB4" w:rsidRDefault="00853714" w:rsidP="00A45FE5">
            <w:pPr>
              <w:ind w:firstLine="0"/>
              <w:rPr>
                <w:sz w:val="20"/>
              </w:rPr>
            </w:pPr>
            <w:r w:rsidRPr="00786DB4">
              <w:rPr>
                <w:sz w:val="20"/>
              </w:rPr>
              <w:t>Корреспондентский счет банка, единый казначейский счет</w:t>
            </w:r>
          </w:p>
          <w:p w14:paraId="27830882" w14:textId="77777777" w:rsidR="00853714" w:rsidRPr="00786DB4" w:rsidRDefault="00853714" w:rsidP="00A45FE5">
            <w:pPr>
              <w:ind w:firstLine="0"/>
              <w:rPr>
                <w:sz w:val="20"/>
              </w:rPr>
            </w:pPr>
          </w:p>
        </w:tc>
        <w:tc>
          <w:tcPr>
            <w:tcW w:w="1370" w:type="pct"/>
            <w:gridSpan w:val="2"/>
            <w:shd w:val="clear" w:color="auto" w:fill="auto"/>
          </w:tcPr>
          <w:p w14:paraId="68EA2696" w14:textId="77777777" w:rsidR="00853714" w:rsidRDefault="00853714" w:rsidP="00A45FE5">
            <w:pPr>
              <w:ind w:firstLine="0"/>
              <w:rPr>
                <w:sz w:val="20"/>
              </w:rPr>
            </w:pPr>
            <w:r w:rsidRPr="00786DB4">
              <w:rPr>
                <w:sz w:val="20"/>
              </w:rPr>
              <w:t>При приеме проверяется, что указанное значение соответствует значению из справочника БИК. Поиск в справочнике производится по указанному в поле "БИК банка" (bik) значению</w:t>
            </w:r>
          </w:p>
          <w:p w14:paraId="79D72DA4" w14:textId="77777777" w:rsidR="00853714" w:rsidRDefault="00853714" w:rsidP="00A45FE5">
            <w:pPr>
              <w:ind w:firstLine="0"/>
              <w:rPr>
                <w:sz w:val="20"/>
              </w:rPr>
            </w:pPr>
          </w:p>
          <w:p w14:paraId="4EFEF506" w14:textId="77777777" w:rsidR="00853714" w:rsidRPr="00786DB4" w:rsidRDefault="00853714" w:rsidP="00A45FE5">
            <w:pPr>
              <w:ind w:firstLine="0"/>
              <w:rPr>
                <w:sz w:val="20"/>
              </w:rPr>
            </w:pPr>
            <w:r w:rsidRPr="00F6268B">
              <w:rPr>
                <w:sz w:val="20"/>
              </w:rPr>
              <w:t>Алгоритмы и контроли при приеме значения поля выполняются при включенной в ЕИС "Настройка вызова интеграционных контролей для приема структурированной заявки» (FCSNF-18825)</w:t>
            </w:r>
          </w:p>
        </w:tc>
      </w:tr>
      <w:tr w:rsidR="00853714" w:rsidRPr="00786DB4" w14:paraId="13E1035A" w14:textId="77777777" w:rsidTr="00A45FE5">
        <w:trPr>
          <w:gridAfter w:val="1"/>
          <w:wAfter w:w="15" w:type="pct"/>
          <w:jc w:val="center"/>
        </w:trPr>
        <w:tc>
          <w:tcPr>
            <w:tcW w:w="676" w:type="pct"/>
            <w:shd w:val="clear" w:color="auto" w:fill="auto"/>
          </w:tcPr>
          <w:p w14:paraId="04487DC1" w14:textId="77777777" w:rsidR="00853714" w:rsidRPr="00786DB4" w:rsidRDefault="00853714" w:rsidP="00A45FE5">
            <w:pPr>
              <w:ind w:firstLine="0"/>
              <w:rPr>
                <w:sz w:val="20"/>
              </w:rPr>
            </w:pPr>
          </w:p>
        </w:tc>
        <w:tc>
          <w:tcPr>
            <w:tcW w:w="820" w:type="pct"/>
            <w:gridSpan w:val="2"/>
            <w:shd w:val="clear" w:color="auto" w:fill="auto"/>
          </w:tcPr>
          <w:p w14:paraId="6C0CFBB3" w14:textId="77777777" w:rsidR="00853714" w:rsidRPr="00786DB4" w:rsidRDefault="00853714" w:rsidP="00A45FE5">
            <w:pPr>
              <w:ind w:firstLine="0"/>
              <w:rPr>
                <w:sz w:val="20"/>
              </w:rPr>
            </w:pPr>
            <w:r w:rsidRPr="00CA117E">
              <w:rPr>
                <w:sz w:val="20"/>
              </w:rPr>
              <w:t>counterpartyName</w:t>
            </w:r>
          </w:p>
        </w:tc>
        <w:tc>
          <w:tcPr>
            <w:tcW w:w="336" w:type="pct"/>
            <w:gridSpan w:val="5"/>
            <w:shd w:val="clear" w:color="auto" w:fill="auto"/>
          </w:tcPr>
          <w:p w14:paraId="4920F0C5" w14:textId="77777777" w:rsidR="00853714" w:rsidRPr="00CA117E" w:rsidRDefault="00853714" w:rsidP="00A45FE5">
            <w:pPr>
              <w:ind w:firstLine="0"/>
              <w:jc w:val="center"/>
              <w:rPr>
                <w:sz w:val="20"/>
              </w:rPr>
            </w:pPr>
            <w:r>
              <w:rPr>
                <w:sz w:val="20"/>
              </w:rPr>
              <w:t>Н</w:t>
            </w:r>
          </w:p>
        </w:tc>
        <w:tc>
          <w:tcPr>
            <w:tcW w:w="503" w:type="pct"/>
            <w:gridSpan w:val="2"/>
            <w:shd w:val="clear" w:color="auto" w:fill="auto"/>
          </w:tcPr>
          <w:p w14:paraId="0FC1A164" w14:textId="77777777" w:rsidR="00853714" w:rsidRPr="00786DB4" w:rsidRDefault="00853714" w:rsidP="00A45FE5">
            <w:pPr>
              <w:ind w:firstLine="0"/>
              <w:jc w:val="center"/>
              <w:rPr>
                <w:sz w:val="20"/>
              </w:rPr>
            </w:pPr>
            <w:r>
              <w:rPr>
                <w:sz w:val="20"/>
              </w:rPr>
              <w:t>Т(1-2000)</w:t>
            </w:r>
          </w:p>
        </w:tc>
        <w:tc>
          <w:tcPr>
            <w:tcW w:w="1280" w:type="pct"/>
            <w:gridSpan w:val="2"/>
            <w:shd w:val="clear" w:color="auto" w:fill="auto"/>
          </w:tcPr>
          <w:p w14:paraId="12593B6B" w14:textId="77777777" w:rsidR="00853714" w:rsidRPr="00786DB4" w:rsidRDefault="00853714" w:rsidP="00A45FE5">
            <w:pPr>
              <w:ind w:firstLine="0"/>
              <w:rPr>
                <w:sz w:val="20"/>
              </w:rPr>
            </w:pPr>
            <w:r w:rsidRPr="00CA117E">
              <w:rPr>
                <w:sz w:val="20"/>
              </w:rPr>
              <w:t>Наименование контрагента для платежного поручения</w:t>
            </w:r>
          </w:p>
        </w:tc>
        <w:tc>
          <w:tcPr>
            <w:tcW w:w="1370" w:type="pct"/>
            <w:gridSpan w:val="2"/>
            <w:shd w:val="clear" w:color="auto" w:fill="auto"/>
          </w:tcPr>
          <w:p w14:paraId="0449334B" w14:textId="77777777" w:rsidR="00853714" w:rsidRPr="00C5434E" w:rsidRDefault="00853714" w:rsidP="00A45FE5">
            <w:pPr>
              <w:ind w:firstLine="0"/>
              <w:rPr>
                <w:sz w:val="20"/>
              </w:rPr>
            </w:pPr>
            <w:r w:rsidRPr="00C5434E">
              <w:rPr>
                <w:sz w:val="20"/>
              </w:rPr>
              <w:t>При приеме документа "Электронный контракт" (cpElectronicContract) и "Информация о заключенном контракте" (contract):</w:t>
            </w:r>
          </w:p>
          <w:p w14:paraId="0741794D" w14:textId="77777777" w:rsidR="00853714" w:rsidRPr="00C5434E" w:rsidRDefault="00853714" w:rsidP="00A45FE5">
            <w:pPr>
              <w:ind w:firstLine="0"/>
              <w:rPr>
                <w:sz w:val="20"/>
              </w:rPr>
            </w:pPr>
          </w:p>
          <w:p w14:paraId="75D72329" w14:textId="77777777" w:rsidR="00853714" w:rsidRPr="00C5434E" w:rsidRDefault="00853714" w:rsidP="00A45FE5">
            <w:pPr>
              <w:ind w:firstLine="0"/>
              <w:rPr>
                <w:sz w:val="20"/>
              </w:rPr>
            </w:pPr>
            <w:r w:rsidRPr="00C5434E">
              <w:rPr>
                <w:sz w:val="20"/>
              </w:rPr>
              <w:t xml:space="preserve">игнорируется для организации-заказчика со </w:t>
            </w:r>
            <w:r w:rsidRPr="00C5434E">
              <w:rPr>
                <w:sz w:val="20"/>
              </w:rPr>
              <w:lastRenderedPageBreak/>
              <w:t>следующими типами счетов:</w:t>
            </w:r>
          </w:p>
          <w:p w14:paraId="596CD1D5" w14:textId="77777777" w:rsidR="00853714" w:rsidRPr="00C5434E" w:rsidRDefault="00853714" w:rsidP="00A45FE5">
            <w:pPr>
              <w:ind w:firstLine="0"/>
              <w:rPr>
                <w:sz w:val="20"/>
              </w:rPr>
            </w:pPr>
            <w:r w:rsidRPr="00C5434E">
              <w:rPr>
                <w:sz w:val="20"/>
              </w:rPr>
              <w:t xml:space="preserve">01 - Лицевой счет в ФК; </w:t>
            </w:r>
          </w:p>
          <w:p w14:paraId="3EBAAE9F" w14:textId="77777777" w:rsidR="00853714" w:rsidRPr="00C5434E" w:rsidRDefault="00853714" w:rsidP="00A45FE5">
            <w:pPr>
              <w:ind w:firstLine="0"/>
              <w:rPr>
                <w:sz w:val="20"/>
              </w:rPr>
            </w:pPr>
            <w:r w:rsidRPr="00C5434E">
              <w:rPr>
                <w:sz w:val="20"/>
              </w:rPr>
              <w:t>02 - Лицевой счет в ФО;</w:t>
            </w:r>
          </w:p>
          <w:p w14:paraId="1AC9E63A" w14:textId="77777777" w:rsidR="00853714" w:rsidRPr="00C5434E" w:rsidRDefault="00853714" w:rsidP="00A45FE5">
            <w:pPr>
              <w:ind w:firstLine="0"/>
              <w:rPr>
                <w:sz w:val="20"/>
              </w:rPr>
            </w:pPr>
            <w:r w:rsidRPr="00C5434E">
              <w:rPr>
                <w:sz w:val="20"/>
              </w:rPr>
              <w:t>03 - Расчетный счет в банке.</w:t>
            </w:r>
          </w:p>
          <w:p w14:paraId="4E91F817" w14:textId="77777777" w:rsidR="00853714" w:rsidRPr="00C5434E" w:rsidRDefault="00853714" w:rsidP="00A45FE5">
            <w:pPr>
              <w:ind w:firstLine="0"/>
              <w:rPr>
                <w:sz w:val="20"/>
              </w:rPr>
            </w:pPr>
          </w:p>
          <w:p w14:paraId="50E76CF6" w14:textId="77777777" w:rsidR="00853714" w:rsidRPr="00C5434E" w:rsidRDefault="00853714" w:rsidP="00A45FE5">
            <w:pPr>
              <w:ind w:firstLine="0"/>
              <w:rPr>
                <w:sz w:val="20"/>
              </w:rPr>
            </w:pPr>
            <w:r w:rsidRPr="00C5434E">
              <w:rPr>
                <w:sz w:val="20"/>
              </w:rPr>
              <w:t>В других случаях контролируется обязательность заполнения</w:t>
            </w:r>
          </w:p>
          <w:p w14:paraId="594BF4B4" w14:textId="77777777" w:rsidR="00853714" w:rsidRPr="00C5434E" w:rsidRDefault="00853714" w:rsidP="00A45FE5">
            <w:pPr>
              <w:ind w:firstLine="0"/>
              <w:rPr>
                <w:sz w:val="20"/>
              </w:rPr>
            </w:pPr>
          </w:p>
          <w:p w14:paraId="51F78757" w14:textId="77777777" w:rsidR="00853714" w:rsidRPr="00C5434E" w:rsidRDefault="00853714" w:rsidP="00A45FE5">
            <w:pPr>
              <w:ind w:firstLine="0"/>
              <w:rPr>
                <w:sz w:val="20"/>
              </w:rPr>
            </w:pPr>
            <w:r w:rsidRPr="00C5434E">
              <w:rPr>
                <w:sz w:val="20"/>
              </w:rPr>
              <w:t xml:space="preserve">Игнорируется при приеме-передаче, начиная с версии 14.0 при приеме документов: </w:t>
            </w:r>
          </w:p>
          <w:p w14:paraId="200FE84D" w14:textId="77777777" w:rsidR="00853714" w:rsidRPr="00C5434E" w:rsidRDefault="00853714" w:rsidP="00A45FE5">
            <w:pPr>
              <w:ind w:firstLine="0"/>
              <w:rPr>
                <w:sz w:val="20"/>
              </w:rPr>
            </w:pPr>
            <w:r w:rsidRPr="00C5434E">
              <w:rPr>
                <w:sz w:val="20"/>
              </w:rPr>
              <w:t>1) Электронный контракт (cpElectronicContract);</w:t>
            </w:r>
          </w:p>
          <w:p w14:paraId="1D4FA7B1" w14:textId="77777777" w:rsidR="00853714" w:rsidRPr="00786DB4" w:rsidRDefault="00853714" w:rsidP="00A45FE5">
            <w:pPr>
              <w:ind w:firstLine="0"/>
              <w:rPr>
                <w:sz w:val="20"/>
              </w:rPr>
            </w:pPr>
            <w:r w:rsidRPr="00C5434E">
              <w:rPr>
                <w:sz w:val="20"/>
              </w:rPr>
              <w:t>2) Информация (проект информации) о заключенном контракте (contract)</w:t>
            </w:r>
          </w:p>
        </w:tc>
      </w:tr>
      <w:tr w:rsidR="00853714" w:rsidRPr="00786DB4" w14:paraId="36D72854" w14:textId="77777777" w:rsidTr="00A45FE5">
        <w:trPr>
          <w:gridAfter w:val="1"/>
          <w:wAfter w:w="15" w:type="pct"/>
          <w:jc w:val="center"/>
        </w:trPr>
        <w:tc>
          <w:tcPr>
            <w:tcW w:w="676" w:type="pct"/>
            <w:shd w:val="clear" w:color="auto" w:fill="auto"/>
          </w:tcPr>
          <w:p w14:paraId="3A4A4333" w14:textId="77777777" w:rsidR="00853714" w:rsidRPr="00786DB4" w:rsidRDefault="00853714" w:rsidP="00A45FE5">
            <w:pPr>
              <w:ind w:firstLine="0"/>
              <w:rPr>
                <w:sz w:val="20"/>
              </w:rPr>
            </w:pPr>
          </w:p>
        </w:tc>
        <w:tc>
          <w:tcPr>
            <w:tcW w:w="820" w:type="pct"/>
            <w:gridSpan w:val="2"/>
            <w:shd w:val="clear" w:color="auto" w:fill="auto"/>
          </w:tcPr>
          <w:p w14:paraId="4E00DB83" w14:textId="77777777" w:rsidR="00853714" w:rsidRPr="00CA117E" w:rsidRDefault="00853714" w:rsidP="00A45FE5">
            <w:pPr>
              <w:ind w:firstLine="0"/>
              <w:rPr>
                <w:sz w:val="20"/>
              </w:rPr>
            </w:pPr>
            <w:r w:rsidRPr="000A659B">
              <w:rPr>
                <w:sz w:val="20"/>
              </w:rPr>
              <w:t>counterparty160Name</w:t>
            </w:r>
          </w:p>
        </w:tc>
        <w:tc>
          <w:tcPr>
            <w:tcW w:w="336" w:type="pct"/>
            <w:gridSpan w:val="5"/>
            <w:shd w:val="clear" w:color="auto" w:fill="auto"/>
          </w:tcPr>
          <w:p w14:paraId="11F1FE38" w14:textId="77777777" w:rsidR="00853714" w:rsidRDefault="00853714" w:rsidP="00A45FE5">
            <w:pPr>
              <w:ind w:firstLine="0"/>
              <w:jc w:val="center"/>
              <w:rPr>
                <w:sz w:val="20"/>
              </w:rPr>
            </w:pPr>
            <w:r>
              <w:rPr>
                <w:sz w:val="20"/>
              </w:rPr>
              <w:t>Н</w:t>
            </w:r>
          </w:p>
        </w:tc>
        <w:tc>
          <w:tcPr>
            <w:tcW w:w="503" w:type="pct"/>
            <w:gridSpan w:val="2"/>
            <w:shd w:val="clear" w:color="auto" w:fill="auto"/>
          </w:tcPr>
          <w:p w14:paraId="0BB264B7" w14:textId="77777777" w:rsidR="00853714" w:rsidRDefault="00853714" w:rsidP="00A45FE5">
            <w:pPr>
              <w:ind w:firstLine="0"/>
              <w:jc w:val="center"/>
              <w:rPr>
                <w:sz w:val="20"/>
              </w:rPr>
            </w:pPr>
            <w:r>
              <w:rPr>
                <w:sz w:val="20"/>
              </w:rPr>
              <w:t>Т(1-160)</w:t>
            </w:r>
          </w:p>
        </w:tc>
        <w:tc>
          <w:tcPr>
            <w:tcW w:w="1280" w:type="pct"/>
            <w:gridSpan w:val="2"/>
            <w:shd w:val="clear" w:color="auto" w:fill="auto"/>
          </w:tcPr>
          <w:p w14:paraId="55CE8710" w14:textId="77777777" w:rsidR="00853714" w:rsidRPr="00CA117E" w:rsidRDefault="00853714" w:rsidP="00A45FE5">
            <w:pPr>
              <w:ind w:firstLine="0"/>
              <w:rPr>
                <w:sz w:val="20"/>
              </w:rPr>
            </w:pPr>
            <w:r w:rsidRPr="000A659B">
              <w:rPr>
                <w:sz w:val="20"/>
              </w:rPr>
              <w:t>Наименование контрагента для платежного поручения с размерностью 160 символов</w:t>
            </w:r>
          </w:p>
        </w:tc>
        <w:tc>
          <w:tcPr>
            <w:tcW w:w="1370" w:type="pct"/>
            <w:gridSpan w:val="2"/>
            <w:shd w:val="clear" w:color="auto" w:fill="auto"/>
          </w:tcPr>
          <w:p w14:paraId="6F204EB2" w14:textId="77777777" w:rsidR="00853714" w:rsidRPr="00C5434E" w:rsidRDefault="00853714" w:rsidP="00A45FE5">
            <w:pPr>
              <w:ind w:firstLine="0"/>
              <w:rPr>
                <w:sz w:val="20"/>
              </w:rPr>
            </w:pPr>
            <w:r w:rsidRPr="00C5434E">
              <w:rPr>
                <w:sz w:val="20"/>
              </w:rPr>
              <w:t>При приеме документа "Электронный контракт" (cpElectronicContract) и "Информация о заключенном контракте" (contract2015):</w:t>
            </w:r>
          </w:p>
          <w:p w14:paraId="4577F35B" w14:textId="77777777" w:rsidR="00853714" w:rsidRPr="00C5434E" w:rsidRDefault="00853714" w:rsidP="00A45FE5">
            <w:pPr>
              <w:ind w:firstLine="0"/>
              <w:rPr>
                <w:sz w:val="20"/>
              </w:rPr>
            </w:pPr>
            <w:r w:rsidRPr="00C5434E">
              <w:rPr>
                <w:sz w:val="20"/>
              </w:rPr>
              <w:t>игнорируется для организации-заказчика со следующими типами счетов:</w:t>
            </w:r>
          </w:p>
          <w:p w14:paraId="25BFCB18" w14:textId="77777777" w:rsidR="00853714" w:rsidRPr="00C5434E" w:rsidRDefault="00853714" w:rsidP="00A45FE5">
            <w:pPr>
              <w:ind w:firstLine="0"/>
              <w:rPr>
                <w:sz w:val="20"/>
              </w:rPr>
            </w:pPr>
            <w:r w:rsidRPr="00C5434E">
              <w:rPr>
                <w:sz w:val="20"/>
              </w:rPr>
              <w:t xml:space="preserve">01 - Лицевой счет в ФК; </w:t>
            </w:r>
          </w:p>
          <w:p w14:paraId="49DF13D0" w14:textId="77777777" w:rsidR="00853714" w:rsidRPr="00C5434E" w:rsidRDefault="00853714" w:rsidP="00A45FE5">
            <w:pPr>
              <w:ind w:firstLine="0"/>
              <w:rPr>
                <w:sz w:val="20"/>
              </w:rPr>
            </w:pPr>
            <w:r w:rsidRPr="00C5434E">
              <w:rPr>
                <w:sz w:val="20"/>
              </w:rPr>
              <w:t>02 - Лицевой счет в ФО;</w:t>
            </w:r>
          </w:p>
          <w:p w14:paraId="0E07DFF8" w14:textId="77777777" w:rsidR="00853714" w:rsidRPr="00C5434E" w:rsidRDefault="00853714" w:rsidP="00A45FE5">
            <w:pPr>
              <w:ind w:firstLine="0"/>
              <w:rPr>
                <w:sz w:val="20"/>
              </w:rPr>
            </w:pPr>
            <w:r w:rsidRPr="00C5434E">
              <w:rPr>
                <w:sz w:val="20"/>
              </w:rPr>
              <w:t>03 - Расчетный счет в банке.</w:t>
            </w:r>
          </w:p>
          <w:p w14:paraId="5F27D28E" w14:textId="77777777" w:rsidR="00853714" w:rsidRPr="00C5434E" w:rsidRDefault="00853714" w:rsidP="00A45FE5">
            <w:pPr>
              <w:ind w:firstLine="0"/>
              <w:rPr>
                <w:sz w:val="20"/>
              </w:rPr>
            </w:pPr>
          </w:p>
          <w:p w14:paraId="15C58AE6" w14:textId="77777777" w:rsidR="00853714" w:rsidRPr="00C5434E" w:rsidRDefault="00853714" w:rsidP="00A45FE5">
            <w:pPr>
              <w:ind w:firstLine="0"/>
              <w:rPr>
                <w:sz w:val="20"/>
              </w:rPr>
            </w:pPr>
            <w:r w:rsidRPr="00C5434E">
              <w:rPr>
                <w:sz w:val="20"/>
              </w:rPr>
              <w:t xml:space="preserve">В других случаях контролируется обязательность заполнения </w:t>
            </w:r>
          </w:p>
          <w:p w14:paraId="566E4FF4" w14:textId="77777777" w:rsidR="00853714" w:rsidRPr="00C5434E" w:rsidRDefault="00853714" w:rsidP="00A45FE5">
            <w:pPr>
              <w:ind w:firstLine="0"/>
              <w:rPr>
                <w:sz w:val="20"/>
              </w:rPr>
            </w:pPr>
            <w:r w:rsidRPr="00C5434E">
              <w:rPr>
                <w:sz w:val="20"/>
              </w:rPr>
              <w:t>Принимается и сохраняется, начиная с версии 14.0.</w:t>
            </w:r>
          </w:p>
          <w:p w14:paraId="60FE1888" w14:textId="77777777" w:rsidR="00853714" w:rsidRPr="00C5434E" w:rsidRDefault="00853714" w:rsidP="00A45FE5">
            <w:pPr>
              <w:ind w:firstLine="0"/>
              <w:rPr>
                <w:sz w:val="20"/>
              </w:rPr>
            </w:pPr>
          </w:p>
          <w:p w14:paraId="0F0011E5" w14:textId="77777777" w:rsidR="00853714" w:rsidRPr="00C5434E" w:rsidRDefault="00853714" w:rsidP="00A45FE5">
            <w:pPr>
              <w:ind w:firstLine="0"/>
              <w:rPr>
                <w:sz w:val="20"/>
              </w:rPr>
            </w:pPr>
            <w:r w:rsidRPr="00C5434E">
              <w:rPr>
                <w:sz w:val="20"/>
              </w:rPr>
              <w:t>Поле не используется при приеме документов:</w:t>
            </w:r>
          </w:p>
          <w:p w14:paraId="10BB34AB" w14:textId="77777777" w:rsidR="00853714" w:rsidRPr="00C5434E" w:rsidRDefault="00853714" w:rsidP="00A45FE5">
            <w:pPr>
              <w:ind w:firstLine="0"/>
              <w:rPr>
                <w:sz w:val="20"/>
              </w:rPr>
            </w:pPr>
            <w:r w:rsidRPr="00C5434E">
              <w:rPr>
                <w:sz w:val="20"/>
              </w:rPr>
              <w:t xml:space="preserve">1) "Протокол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 с </w:t>
            </w:r>
            <w:r w:rsidRPr="00C5434E">
              <w:rPr>
                <w:sz w:val="20"/>
              </w:rPr>
              <w:lastRenderedPageBreak/>
              <w:t>информацией об участниках" (epProtocolEF2020FinalPart);</w:t>
            </w:r>
          </w:p>
          <w:p w14:paraId="78E0399E" w14:textId="77777777" w:rsidR="00853714" w:rsidRPr="00C5434E" w:rsidRDefault="00853714" w:rsidP="00A45FE5">
            <w:pPr>
              <w:ind w:firstLine="0"/>
              <w:rPr>
                <w:sz w:val="20"/>
              </w:rPr>
            </w:pPr>
            <w:r w:rsidRPr="00C5434E">
              <w:rPr>
                <w:sz w:val="20"/>
              </w:rPr>
              <w:t xml:space="preserve">2) "Протокол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 (epProtocolEOK2020FinalPart); </w:t>
            </w:r>
          </w:p>
          <w:p w14:paraId="4D0F56C3" w14:textId="77777777" w:rsidR="00853714" w:rsidRPr="00C5434E" w:rsidRDefault="00853714" w:rsidP="00A45FE5">
            <w:pPr>
              <w:ind w:firstLine="0"/>
              <w:rPr>
                <w:sz w:val="20"/>
              </w:rPr>
            </w:pPr>
            <w:r w:rsidRPr="00C5434E">
              <w:rPr>
                <w:sz w:val="20"/>
              </w:rPr>
              <w:t>3) "Протокол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(epProtocolEZK2020FinalPart);</w:t>
            </w:r>
          </w:p>
          <w:p w14:paraId="60805420" w14:textId="77777777" w:rsidR="00853714" w:rsidRPr="00C5434E" w:rsidRDefault="00853714" w:rsidP="00A45FE5">
            <w:pPr>
              <w:ind w:firstLine="0"/>
              <w:rPr>
                <w:sz w:val="20"/>
              </w:rPr>
            </w:pPr>
            <w:r w:rsidRPr="00C5434E">
              <w:rPr>
                <w:sz w:val="20"/>
              </w:rPr>
              <w:t>4) "Протокол подведения итогов определения поставщика ЭЗТ (закупка товаров согласно ч.12 ст. 93 № 44-ФЗ) с информацией об участниках" (epProtocolEZT2020FinalPart);</w:t>
            </w:r>
          </w:p>
          <w:p w14:paraId="36282EEF" w14:textId="77777777" w:rsidR="00853714" w:rsidRPr="00C5434E" w:rsidRDefault="00853714" w:rsidP="00A45FE5">
            <w:pPr>
              <w:ind w:firstLine="0"/>
              <w:rPr>
                <w:sz w:val="20"/>
              </w:rPr>
            </w:pPr>
            <w:r w:rsidRPr="00C5434E">
              <w:rPr>
                <w:sz w:val="20"/>
              </w:rPr>
              <w:t>5) "Протокол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 (epClosedProtocolEZakA2020Final);</w:t>
            </w:r>
          </w:p>
          <w:p w14:paraId="3E9D6276" w14:textId="77777777" w:rsidR="00853714" w:rsidRPr="00CA117E" w:rsidRDefault="00853714" w:rsidP="00A45FE5">
            <w:pPr>
              <w:ind w:firstLine="0"/>
              <w:rPr>
                <w:sz w:val="20"/>
              </w:rPr>
            </w:pPr>
            <w:r w:rsidRPr="00C5434E">
              <w:rPr>
                <w:sz w:val="20"/>
              </w:rPr>
              <w:t xml:space="preserve">6) "Протокол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 </w:t>
            </w:r>
            <w:r w:rsidRPr="00C5434E">
              <w:rPr>
                <w:sz w:val="20"/>
              </w:rPr>
              <w:lastRenderedPageBreak/>
              <w:t>(epClosedProtocolEZakK2020Final)</w:t>
            </w:r>
          </w:p>
        </w:tc>
      </w:tr>
      <w:tr w:rsidR="00853714" w:rsidRPr="00786DB4" w14:paraId="066A29B2" w14:textId="77777777" w:rsidTr="00A45FE5">
        <w:trPr>
          <w:gridAfter w:val="1"/>
          <w:wAfter w:w="15" w:type="pct"/>
          <w:jc w:val="center"/>
        </w:trPr>
        <w:tc>
          <w:tcPr>
            <w:tcW w:w="676" w:type="pct"/>
            <w:shd w:val="clear" w:color="auto" w:fill="auto"/>
          </w:tcPr>
          <w:p w14:paraId="7732E1B9" w14:textId="77777777" w:rsidR="00853714" w:rsidRPr="00786DB4" w:rsidRDefault="00853714" w:rsidP="00A45FE5">
            <w:pPr>
              <w:ind w:firstLine="0"/>
              <w:rPr>
                <w:sz w:val="20"/>
              </w:rPr>
            </w:pPr>
          </w:p>
        </w:tc>
        <w:tc>
          <w:tcPr>
            <w:tcW w:w="820" w:type="pct"/>
            <w:gridSpan w:val="2"/>
            <w:shd w:val="clear" w:color="auto" w:fill="auto"/>
          </w:tcPr>
          <w:p w14:paraId="760A73C9" w14:textId="77777777" w:rsidR="00853714" w:rsidRPr="00786DB4" w:rsidRDefault="00853714" w:rsidP="00A45FE5">
            <w:pPr>
              <w:ind w:firstLine="0"/>
              <w:rPr>
                <w:sz w:val="20"/>
              </w:rPr>
            </w:pPr>
            <w:r w:rsidRPr="00CA117E">
              <w:rPr>
                <w:sz w:val="20"/>
              </w:rPr>
              <w:t>OKTMOInfo</w:t>
            </w:r>
          </w:p>
        </w:tc>
        <w:tc>
          <w:tcPr>
            <w:tcW w:w="336" w:type="pct"/>
            <w:gridSpan w:val="5"/>
            <w:shd w:val="clear" w:color="auto" w:fill="auto"/>
          </w:tcPr>
          <w:p w14:paraId="0A08D059" w14:textId="77777777" w:rsidR="00853714" w:rsidRPr="00786DB4" w:rsidRDefault="00853714" w:rsidP="00A45FE5">
            <w:pPr>
              <w:ind w:firstLine="0"/>
              <w:jc w:val="center"/>
              <w:rPr>
                <w:sz w:val="20"/>
              </w:rPr>
            </w:pPr>
            <w:r>
              <w:rPr>
                <w:sz w:val="20"/>
              </w:rPr>
              <w:t>Н</w:t>
            </w:r>
          </w:p>
        </w:tc>
        <w:tc>
          <w:tcPr>
            <w:tcW w:w="503" w:type="pct"/>
            <w:gridSpan w:val="2"/>
            <w:shd w:val="clear" w:color="auto" w:fill="auto"/>
          </w:tcPr>
          <w:p w14:paraId="0F2D9038" w14:textId="77777777" w:rsidR="00853714" w:rsidRPr="00CA117E" w:rsidRDefault="00853714" w:rsidP="00A45FE5">
            <w:pPr>
              <w:ind w:firstLine="0"/>
              <w:jc w:val="center"/>
              <w:rPr>
                <w:sz w:val="20"/>
                <w:lang w:val="en-US"/>
              </w:rPr>
            </w:pPr>
            <w:r>
              <w:rPr>
                <w:sz w:val="20"/>
                <w:lang w:val="en-US"/>
              </w:rPr>
              <w:t>S</w:t>
            </w:r>
          </w:p>
        </w:tc>
        <w:tc>
          <w:tcPr>
            <w:tcW w:w="1280" w:type="pct"/>
            <w:gridSpan w:val="2"/>
            <w:shd w:val="clear" w:color="auto" w:fill="auto"/>
          </w:tcPr>
          <w:p w14:paraId="62027C6C" w14:textId="77777777" w:rsidR="00853714" w:rsidRPr="00786DB4" w:rsidRDefault="00853714" w:rsidP="00A45FE5">
            <w:pPr>
              <w:ind w:firstLine="0"/>
              <w:rPr>
                <w:sz w:val="20"/>
              </w:rPr>
            </w:pPr>
            <w:r w:rsidRPr="00CA117E">
              <w:rPr>
                <w:sz w:val="20"/>
              </w:rPr>
              <w:t>Информация об ОКТМО</w:t>
            </w:r>
          </w:p>
        </w:tc>
        <w:tc>
          <w:tcPr>
            <w:tcW w:w="1370" w:type="pct"/>
            <w:gridSpan w:val="2"/>
            <w:shd w:val="clear" w:color="auto" w:fill="auto"/>
          </w:tcPr>
          <w:p w14:paraId="146C3166" w14:textId="77777777" w:rsidR="00853714" w:rsidRPr="00B266A1" w:rsidRDefault="00853714" w:rsidP="00A45FE5">
            <w:pPr>
              <w:ind w:firstLine="0"/>
              <w:rPr>
                <w:sz w:val="20"/>
              </w:rPr>
            </w:pPr>
            <w:r w:rsidRPr="00B266A1">
              <w:rPr>
                <w:sz w:val="20"/>
              </w:rPr>
              <w:t>При приеме документов "Электронный контракт" (cpElectronicContract) и "Информация о заключенном контракте" (contract):</w:t>
            </w:r>
          </w:p>
          <w:p w14:paraId="15AFDAB1" w14:textId="77777777" w:rsidR="00853714" w:rsidRPr="00B266A1" w:rsidRDefault="00853714" w:rsidP="00A45FE5">
            <w:pPr>
              <w:ind w:firstLine="0"/>
              <w:rPr>
                <w:sz w:val="20"/>
              </w:rPr>
            </w:pPr>
            <w:r w:rsidRPr="00B266A1">
              <w:rPr>
                <w:sz w:val="20"/>
              </w:rPr>
              <w:t>игнорируется для организации-заказчика</w:t>
            </w:r>
          </w:p>
          <w:p w14:paraId="16657A77" w14:textId="77777777" w:rsidR="00853714" w:rsidRPr="00B266A1" w:rsidRDefault="00853714" w:rsidP="00A45FE5">
            <w:pPr>
              <w:ind w:firstLine="0"/>
              <w:rPr>
                <w:sz w:val="20"/>
              </w:rPr>
            </w:pPr>
          </w:p>
          <w:p w14:paraId="4E17E99E" w14:textId="77777777" w:rsidR="00853714" w:rsidRPr="00786DB4" w:rsidRDefault="00853714" w:rsidP="00A45FE5">
            <w:pPr>
              <w:ind w:firstLine="0"/>
              <w:rPr>
                <w:sz w:val="20"/>
              </w:rPr>
            </w:pPr>
            <w:r w:rsidRPr="00B266A1">
              <w:rPr>
                <w:sz w:val="20"/>
              </w:rPr>
              <w:t>В других случаях блок принимается, если заполнен</w:t>
            </w:r>
          </w:p>
        </w:tc>
      </w:tr>
      <w:tr w:rsidR="00853714" w:rsidRPr="00786DB4" w14:paraId="6654A261" w14:textId="77777777" w:rsidTr="00A45FE5">
        <w:trPr>
          <w:gridAfter w:val="1"/>
          <w:wAfter w:w="15" w:type="pct"/>
          <w:jc w:val="center"/>
        </w:trPr>
        <w:tc>
          <w:tcPr>
            <w:tcW w:w="676" w:type="pct"/>
            <w:shd w:val="clear" w:color="auto" w:fill="auto"/>
          </w:tcPr>
          <w:p w14:paraId="31CE363B" w14:textId="77777777" w:rsidR="00853714" w:rsidRPr="00786DB4" w:rsidRDefault="00853714" w:rsidP="00A45FE5">
            <w:pPr>
              <w:ind w:firstLine="0"/>
              <w:rPr>
                <w:sz w:val="20"/>
              </w:rPr>
            </w:pPr>
          </w:p>
        </w:tc>
        <w:tc>
          <w:tcPr>
            <w:tcW w:w="820" w:type="pct"/>
            <w:gridSpan w:val="2"/>
            <w:shd w:val="clear" w:color="auto" w:fill="auto"/>
          </w:tcPr>
          <w:p w14:paraId="4F03417C" w14:textId="77777777" w:rsidR="00853714" w:rsidRPr="00786DB4" w:rsidRDefault="00853714" w:rsidP="00A45FE5">
            <w:pPr>
              <w:ind w:firstLine="0"/>
              <w:rPr>
                <w:sz w:val="20"/>
              </w:rPr>
            </w:pPr>
            <w:r>
              <w:rPr>
                <w:sz w:val="20"/>
              </w:rPr>
              <w:t>КБК</w:t>
            </w:r>
          </w:p>
        </w:tc>
        <w:tc>
          <w:tcPr>
            <w:tcW w:w="336" w:type="pct"/>
            <w:gridSpan w:val="5"/>
            <w:shd w:val="clear" w:color="auto" w:fill="auto"/>
          </w:tcPr>
          <w:p w14:paraId="4AF419E6" w14:textId="77777777" w:rsidR="00853714" w:rsidRPr="00786DB4" w:rsidRDefault="00853714" w:rsidP="00A45FE5">
            <w:pPr>
              <w:ind w:firstLine="0"/>
              <w:jc w:val="center"/>
              <w:rPr>
                <w:sz w:val="20"/>
              </w:rPr>
            </w:pPr>
            <w:r>
              <w:rPr>
                <w:sz w:val="20"/>
              </w:rPr>
              <w:t>Н</w:t>
            </w:r>
          </w:p>
        </w:tc>
        <w:tc>
          <w:tcPr>
            <w:tcW w:w="503" w:type="pct"/>
            <w:gridSpan w:val="2"/>
            <w:shd w:val="clear" w:color="auto" w:fill="auto"/>
          </w:tcPr>
          <w:p w14:paraId="11925CF5" w14:textId="77777777" w:rsidR="00853714" w:rsidRPr="00786DB4" w:rsidRDefault="00853714" w:rsidP="00A45FE5">
            <w:pPr>
              <w:ind w:firstLine="0"/>
              <w:jc w:val="center"/>
              <w:rPr>
                <w:sz w:val="20"/>
              </w:rPr>
            </w:pPr>
            <w:r>
              <w:rPr>
                <w:sz w:val="20"/>
              </w:rPr>
              <w:t>Т()</w:t>
            </w:r>
          </w:p>
        </w:tc>
        <w:tc>
          <w:tcPr>
            <w:tcW w:w="1280" w:type="pct"/>
            <w:gridSpan w:val="2"/>
            <w:shd w:val="clear" w:color="auto" w:fill="auto"/>
          </w:tcPr>
          <w:p w14:paraId="3704D2A9" w14:textId="77777777" w:rsidR="00853714" w:rsidRPr="00786DB4" w:rsidRDefault="00853714" w:rsidP="00A45FE5">
            <w:pPr>
              <w:ind w:firstLine="0"/>
              <w:rPr>
                <w:sz w:val="20"/>
              </w:rPr>
            </w:pPr>
            <w:r w:rsidRPr="00CA117E">
              <w:rPr>
                <w:sz w:val="20"/>
              </w:rPr>
              <w:t>КБК</w:t>
            </w:r>
          </w:p>
        </w:tc>
        <w:tc>
          <w:tcPr>
            <w:tcW w:w="1370" w:type="pct"/>
            <w:gridSpan w:val="2"/>
            <w:shd w:val="clear" w:color="auto" w:fill="auto"/>
          </w:tcPr>
          <w:p w14:paraId="4F1264F3" w14:textId="77777777" w:rsidR="00853714" w:rsidRDefault="00853714" w:rsidP="00A45FE5">
            <w:pPr>
              <w:ind w:firstLine="0"/>
              <w:rPr>
                <w:sz w:val="20"/>
              </w:rPr>
            </w:pPr>
            <w:r>
              <w:rPr>
                <w:sz w:val="20"/>
              </w:rPr>
              <w:t xml:space="preserve">Шаблон: </w:t>
            </w:r>
            <w:r w:rsidRPr="00CA117E">
              <w:rPr>
                <w:sz w:val="20"/>
              </w:rPr>
              <w:t>\w{20}|0</w:t>
            </w:r>
          </w:p>
          <w:p w14:paraId="0FB7AA07" w14:textId="77777777" w:rsidR="00853714" w:rsidRPr="00B266A1" w:rsidRDefault="00853714" w:rsidP="00A45FE5">
            <w:pPr>
              <w:ind w:firstLine="0"/>
              <w:rPr>
                <w:sz w:val="20"/>
              </w:rPr>
            </w:pPr>
            <w:r w:rsidRPr="00B266A1">
              <w:rPr>
                <w:sz w:val="20"/>
              </w:rPr>
              <w:t>При приеме документа "Электронный контракт" (cpElectronicContract) и "Информация о заключенном контракте" (contract):</w:t>
            </w:r>
          </w:p>
          <w:p w14:paraId="140289AA" w14:textId="77777777" w:rsidR="00853714" w:rsidRPr="00B266A1" w:rsidRDefault="00853714" w:rsidP="00A45FE5">
            <w:pPr>
              <w:ind w:firstLine="0"/>
              <w:rPr>
                <w:sz w:val="20"/>
              </w:rPr>
            </w:pPr>
            <w:r w:rsidRPr="00B266A1">
              <w:rPr>
                <w:sz w:val="20"/>
              </w:rPr>
              <w:t>игнорируется для организации-заказчика</w:t>
            </w:r>
          </w:p>
          <w:p w14:paraId="4067FE4C" w14:textId="77777777" w:rsidR="00853714" w:rsidRPr="00B266A1" w:rsidRDefault="00853714" w:rsidP="00A45FE5">
            <w:pPr>
              <w:ind w:firstLine="0"/>
              <w:rPr>
                <w:sz w:val="20"/>
              </w:rPr>
            </w:pPr>
          </w:p>
          <w:p w14:paraId="709384A5" w14:textId="77777777" w:rsidR="00853714" w:rsidRPr="00786DB4" w:rsidRDefault="00853714" w:rsidP="00A45FE5">
            <w:pPr>
              <w:ind w:firstLine="0"/>
              <w:rPr>
                <w:sz w:val="20"/>
              </w:rPr>
            </w:pPr>
            <w:r w:rsidRPr="00B266A1">
              <w:rPr>
                <w:sz w:val="20"/>
              </w:rPr>
              <w:t>В других случаях блок принимается, если заполнен</w:t>
            </w:r>
          </w:p>
        </w:tc>
      </w:tr>
      <w:tr w:rsidR="00853714" w:rsidRPr="00786DB4" w14:paraId="4DAC6BD3" w14:textId="14F00CA3" w:rsidTr="00A45FE5">
        <w:trPr>
          <w:gridAfter w:val="1"/>
          <w:wAfter w:w="15" w:type="pct"/>
          <w:jc w:val="center"/>
        </w:trPr>
        <w:tc>
          <w:tcPr>
            <w:tcW w:w="676" w:type="pct"/>
            <w:shd w:val="clear" w:color="auto" w:fill="auto"/>
          </w:tcPr>
          <w:p w14:paraId="57E64791" w14:textId="239438CE" w:rsidR="00853714" w:rsidRPr="00786DB4" w:rsidRDefault="00853714" w:rsidP="00A45FE5">
            <w:pPr>
              <w:ind w:firstLine="0"/>
              <w:rPr>
                <w:sz w:val="20"/>
              </w:rPr>
            </w:pPr>
          </w:p>
        </w:tc>
        <w:tc>
          <w:tcPr>
            <w:tcW w:w="820" w:type="pct"/>
            <w:gridSpan w:val="2"/>
            <w:shd w:val="clear" w:color="auto" w:fill="auto"/>
          </w:tcPr>
          <w:p w14:paraId="385467D5" w14:textId="196A2D0B" w:rsidR="00853714" w:rsidRPr="00786DB4" w:rsidRDefault="00853714" w:rsidP="00A45FE5">
            <w:pPr>
              <w:ind w:firstLine="0"/>
              <w:rPr>
                <w:sz w:val="20"/>
              </w:rPr>
            </w:pPr>
            <w:r w:rsidRPr="00A742B4">
              <w:rPr>
                <w:sz w:val="20"/>
              </w:rPr>
              <w:t>electronicContractSid</w:t>
            </w:r>
          </w:p>
        </w:tc>
        <w:tc>
          <w:tcPr>
            <w:tcW w:w="336" w:type="pct"/>
            <w:gridSpan w:val="5"/>
            <w:shd w:val="clear" w:color="auto" w:fill="auto"/>
          </w:tcPr>
          <w:p w14:paraId="19202E46" w14:textId="7D15C71F" w:rsidR="00853714" w:rsidRPr="00786DB4" w:rsidRDefault="00853714" w:rsidP="00A45FE5">
            <w:pPr>
              <w:ind w:firstLine="0"/>
              <w:jc w:val="center"/>
              <w:rPr>
                <w:sz w:val="20"/>
              </w:rPr>
            </w:pPr>
            <w:r>
              <w:rPr>
                <w:sz w:val="20"/>
              </w:rPr>
              <w:t>Н</w:t>
            </w:r>
          </w:p>
        </w:tc>
        <w:tc>
          <w:tcPr>
            <w:tcW w:w="503" w:type="pct"/>
            <w:gridSpan w:val="2"/>
            <w:shd w:val="clear" w:color="auto" w:fill="auto"/>
          </w:tcPr>
          <w:p w14:paraId="029BE962" w14:textId="53BEC352" w:rsidR="00853714" w:rsidRPr="00786DB4" w:rsidRDefault="00853714" w:rsidP="00A45FE5">
            <w:pPr>
              <w:ind w:firstLine="0"/>
              <w:jc w:val="center"/>
              <w:rPr>
                <w:sz w:val="20"/>
              </w:rPr>
            </w:pPr>
            <w:r>
              <w:rPr>
                <w:sz w:val="20"/>
                <w:lang w:val="en-US"/>
              </w:rPr>
              <w:t>N</w:t>
            </w:r>
          </w:p>
        </w:tc>
        <w:tc>
          <w:tcPr>
            <w:tcW w:w="1280" w:type="pct"/>
            <w:gridSpan w:val="2"/>
            <w:shd w:val="clear" w:color="auto" w:fill="auto"/>
          </w:tcPr>
          <w:p w14:paraId="3254FFB0" w14:textId="414DEEA3" w:rsidR="00853714" w:rsidRPr="00786DB4" w:rsidRDefault="00853714" w:rsidP="00A45FE5">
            <w:pPr>
              <w:ind w:firstLine="0"/>
              <w:rPr>
                <w:sz w:val="20"/>
              </w:rPr>
            </w:pPr>
            <w:r w:rsidRPr="00A742B4">
              <w:rPr>
                <w:sz w:val="20"/>
              </w:rPr>
              <w:t>Уникальный идентификатор счета из электронного контракта</w:t>
            </w:r>
          </w:p>
        </w:tc>
        <w:tc>
          <w:tcPr>
            <w:tcW w:w="1370" w:type="pct"/>
            <w:gridSpan w:val="2"/>
            <w:shd w:val="clear" w:color="auto" w:fill="auto"/>
          </w:tcPr>
          <w:p w14:paraId="01E1C76E" w14:textId="49BA8E40" w:rsidR="00853714" w:rsidRPr="00786DB4" w:rsidRDefault="00853714" w:rsidP="00A45FE5">
            <w:pPr>
              <w:ind w:firstLine="0"/>
              <w:rPr>
                <w:sz w:val="20"/>
              </w:rPr>
            </w:pPr>
            <w:r w:rsidRPr="00A742B4">
              <w:rPr>
                <w:sz w:val="20"/>
              </w:rPr>
              <w:t>Игнорируется при приеме, заполняется автоматически в случае, если счет был автоматически наследован из электронного контракта</w:t>
            </w:r>
          </w:p>
        </w:tc>
      </w:tr>
      <w:tr w:rsidR="00853714" w:rsidRPr="00786DB4" w14:paraId="40904CDE" w14:textId="17905097" w:rsidTr="00A45FE5">
        <w:trPr>
          <w:gridAfter w:val="1"/>
          <w:wAfter w:w="15" w:type="pct"/>
          <w:jc w:val="center"/>
        </w:trPr>
        <w:tc>
          <w:tcPr>
            <w:tcW w:w="676" w:type="pct"/>
            <w:shd w:val="clear" w:color="auto" w:fill="auto"/>
          </w:tcPr>
          <w:p w14:paraId="6AB16594" w14:textId="58218575" w:rsidR="00853714" w:rsidRPr="00786DB4" w:rsidRDefault="00853714" w:rsidP="00A45FE5">
            <w:pPr>
              <w:ind w:firstLine="0"/>
              <w:rPr>
                <w:sz w:val="20"/>
              </w:rPr>
            </w:pPr>
          </w:p>
        </w:tc>
        <w:tc>
          <w:tcPr>
            <w:tcW w:w="820" w:type="pct"/>
            <w:gridSpan w:val="2"/>
            <w:shd w:val="clear" w:color="auto" w:fill="auto"/>
          </w:tcPr>
          <w:p w14:paraId="3292CD23" w14:textId="246B860E" w:rsidR="00853714" w:rsidRPr="00A742B4" w:rsidRDefault="00853714" w:rsidP="00A45FE5">
            <w:pPr>
              <w:ind w:firstLine="0"/>
              <w:rPr>
                <w:sz w:val="20"/>
              </w:rPr>
            </w:pPr>
            <w:r w:rsidRPr="006E27B7">
              <w:rPr>
                <w:sz w:val="20"/>
              </w:rPr>
              <w:t>electronicContractExternalSid</w:t>
            </w:r>
          </w:p>
        </w:tc>
        <w:tc>
          <w:tcPr>
            <w:tcW w:w="336" w:type="pct"/>
            <w:gridSpan w:val="5"/>
            <w:shd w:val="clear" w:color="auto" w:fill="auto"/>
          </w:tcPr>
          <w:p w14:paraId="44D4808C" w14:textId="1AF8C060" w:rsidR="00853714" w:rsidRDefault="00853714" w:rsidP="00A45FE5">
            <w:pPr>
              <w:ind w:firstLine="0"/>
              <w:jc w:val="center"/>
              <w:rPr>
                <w:sz w:val="20"/>
              </w:rPr>
            </w:pPr>
            <w:r>
              <w:rPr>
                <w:sz w:val="20"/>
              </w:rPr>
              <w:t>Н</w:t>
            </w:r>
          </w:p>
        </w:tc>
        <w:tc>
          <w:tcPr>
            <w:tcW w:w="503" w:type="pct"/>
            <w:gridSpan w:val="2"/>
            <w:shd w:val="clear" w:color="auto" w:fill="auto"/>
          </w:tcPr>
          <w:p w14:paraId="2754439E" w14:textId="074D8E17" w:rsidR="00853714" w:rsidRPr="006E27B7" w:rsidRDefault="00853714" w:rsidP="00A45FE5">
            <w:pPr>
              <w:ind w:firstLine="0"/>
              <w:jc w:val="center"/>
              <w:rPr>
                <w:sz w:val="20"/>
              </w:rPr>
            </w:pPr>
            <w:r w:rsidRPr="00C316CF">
              <w:rPr>
                <w:sz w:val="20"/>
              </w:rPr>
              <w:t xml:space="preserve">T [1 - </w:t>
            </w:r>
            <w:r>
              <w:rPr>
                <w:sz w:val="20"/>
              </w:rPr>
              <w:t>40</w:t>
            </w:r>
            <w:r w:rsidRPr="00C316CF">
              <w:rPr>
                <w:sz w:val="20"/>
              </w:rPr>
              <w:t>]</w:t>
            </w:r>
          </w:p>
        </w:tc>
        <w:tc>
          <w:tcPr>
            <w:tcW w:w="1280" w:type="pct"/>
            <w:gridSpan w:val="2"/>
            <w:shd w:val="clear" w:color="auto" w:fill="auto"/>
          </w:tcPr>
          <w:p w14:paraId="66B2C62F" w14:textId="464B2027" w:rsidR="00853714" w:rsidRPr="00A742B4" w:rsidRDefault="00853714" w:rsidP="00A45FE5">
            <w:pPr>
              <w:ind w:firstLine="0"/>
              <w:rPr>
                <w:sz w:val="20"/>
              </w:rPr>
            </w:pPr>
            <w:r w:rsidRPr="006E27B7">
              <w:rPr>
                <w:sz w:val="20"/>
              </w:rPr>
              <w:t>Внешний идентификатор платежных реквизитов в электронном контракте</w:t>
            </w:r>
          </w:p>
        </w:tc>
        <w:tc>
          <w:tcPr>
            <w:tcW w:w="1370" w:type="pct"/>
            <w:gridSpan w:val="2"/>
            <w:shd w:val="clear" w:color="auto" w:fill="auto"/>
          </w:tcPr>
          <w:p w14:paraId="7369E558" w14:textId="71BDC08A" w:rsidR="00853714" w:rsidRPr="00A742B4" w:rsidRDefault="00853714" w:rsidP="00A45FE5">
            <w:pPr>
              <w:ind w:firstLine="0"/>
              <w:rPr>
                <w:sz w:val="20"/>
              </w:rPr>
            </w:pPr>
            <w:r w:rsidRPr="006E27B7">
              <w:rPr>
                <w:sz w:val="20"/>
              </w:rPr>
              <w:t>Игнорируется при приеме, заполняется автоматически в случае, если счет был автоматически наследован из электронного контракта</w:t>
            </w:r>
          </w:p>
        </w:tc>
      </w:tr>
      <w:bookmarkEnd w:id="9"/>
      <w:tr w:rsidR="000F065A" w:rsidRPr="00786DB4" w14:paraId="60D71B55" w14:textId="77777777" w:rsidTr="003C4239">
        <w:trPr>
          <w:gridAfter w:val="1"/>
          <w:wAfter w:w="15" w:type="pct"/>
          <w:jc w:val="center"/>
        </w:trPr>
        <w:tc>
          <w:tcPr>
            <w:tcW w:w="4985" w:type="pct"/>
            <w:gridSpan w:val="14"/>
            <w:shd w:val="clear" w:color="auto" w:fill="auto"/>
            <w:hideMark/>
          </w:tcPr>
          <w:p w14:paraId="166FFA04" w14:textId="77777777" w:rsidR="000F065A" w:rsidRPr="00786DB4" w:rsidRDefault="000F065A" w:rsidP="00C85DC9">
            <w:pPr>
              <w:ind w:firstLine="0"/>
              <w:jc w:val="center"/>
              <w:rPr>
                <w:b/>
                <w:sz w:val="20"/>
              </w:rPr>
            </w:pPr>
            <w:r w:rsidRPr="00786DB4">
              <w:rPr>
                <w:b/>
                <w:sz w:val="20"/>
              </w:rPr>
              <w:t>Информация об организации, разместившей контракт</w:t>
            </w:r>
          </w:p>
        </w:tc>
      </w:tr>
      <w:tr w:rsidR="000F065A" w:rsidRPr="00786DB4" w14:paraId="3030BC9F" w14:textId="77777777" w:rsidTr="00D562DA">
        <w:trPr>
          <w:gridAfter w:val="1"/>
          <w:wAfter w:w="15" w:type="pct"/>
          <w:jc w:val="center"/>
        </w:trPr>
        <w:tc>
          <w:tcPr>
            <w:tcW w:w="676" w:type="pct"/>
            <w:shd w:val="clear" w:color="auto" w:fill="auto"/>
            <w:hideMark/>
          </w:tcPr>
          <w:p w14:paraId="37406857" w14:textId="727CE1E7" w:rsidR="000F065A" w:rsidRPr="00786DB4" w:rsidRDefault="000F065A" w:rsidP="00C85DC9">
            <w:pPr>
              <w:ind w:firstLine="0"/>
              <w:rPr>
                <w:sz w:val="20"/>
                <w:lang w:val="en-US"/>
              </w:rPr>
            </w:pPr>
            <w:r w:rsidRPr="00786DB4">
              <w:rPr>
                <w:b/>
                <w:bCs/>
                <w:sz w:val="20"/>
                <w:lang w:val="en-US"/>
              </w:rPr>
              <w:t xml:space="preserve">placer </w:t>
            </w:r>
          </w:p>
        </w:tc>
        <w:tc>
          <w:tcPr>
            <w:tcW w:w="820" w:type="pct"/>
            <w:gridSpan w:val="2"/>
            <w:shd w:val="clear" w:color="auto" w:fill="auto"/>
            <w:hideMark/>
          </w:tcPr>
          <w:p w14:paraId="3CEFB0FD"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265BC84"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3FDEF4B" w14:textId="77777777" w:rsidR="000F065A" w:rsidRPr="00786DB4" w:rsidRDefault="000F065A" w:rsidP="00C85DC9">
            <w:pPr>
              <w:ind w:firstLine="0"/>
              <w:rPr>
                <w:sz w:val="20"/>
              </w:rPr>
            </w:pPr>
            <w:r w:rsidRPr="00786DB4">
              <w:rPr>
                <w:sz w:val="20"/>
              </w:rPr>
              <w:t> </w:t>
            </w:r>
          </w:p>
        </w:tc>
        <w:tc>
          <w:tcPr>
            <w:tcW w:w="1280" w:type="pct"/>
            <w:gridSpan w:val="2"/>
            <w:shd w:val="clear" w:color="auto" w:fill="auto"/>
            <w:hideMark/>
          </w:tcPr>
          <w:p w14:paraId="5FD1D3D4" w14:textId="77777777" w:rsidR="000F065A" w:rsidRPr="00786DB4" w:rsidRDefault="000F065A" w:rsidP="00C85DC9">
            <w:pPr>
              <w:ind w:firstLine="0"/>
              <w:rPr>
                <w:sz w:val="20"/>
              </w:rPr>
            </w:pPr>
            <w:r w:rsidRPr="00786DB4">
              <w:rPr>
                <w:sz w:val="20"/>
              </w:rPr>
              <w:t> </w:t>
            </w:r>
          </w:p>
        </w:tc>
        <w:tc>
          <w:tcPr>
            <w:tcW w:w="1370" w:type="pct"/>
            <w:gridSpan w:val="2"/>
            <w:shd w:val="clear" w:color="auto" w:fill="auto"/>
            <w:hideMark/>
          </w:tcPr>
          <w:p w14:paraId="0FB86614" w14:textId="77777777" w:rsidR="000F065A" w:rsidRPr="00786DB4" w:rsidRDefault="000F065A" w:rsidP="00C85DC9">
            <w:pPr>
              <w:ind w:firstLine="0"/>
              <w:rPr>
                <w:sz w:val="20"/>
              </w:rPr>
            </w:pPr>
            <w:r w:rsidRPr="00786DB4">
              <w:rPr>
                <w:sz w:val="20"/>
              </w:rPr>
              <w:t xml:space="preserve"> </w:t>
            </w:r>
          </w:p>
        </w:tc>
      </w:tr>
      <w:tr w:rsidR="000F065A" w:rsidRPr="00786DB4" w14:paraId="77A21242" w14:textId="77777777" w:rsidTr="00D562DA">
        <w:trPr>
          <w:gridAfter w:val="1"/>
          <w:wAfter w:w="15" w:type="pct"/>
          <w:jc w:val="center"/>
        </w:trPr>
        <w:tc>
          <w:tcPr>
            <w:tcW w:w="676" w:type="pct"/>
            <w:shd w:val="clear" w:color="auto" w:fill="auto"/>
            <w:hideMark/>
          </w:tcPr>
          <w:p w14:paraId="58C0F1CF"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D096810" w14:textId="7E8058D2" w:rsidR="000F065A" w:rsidRPr="00786DB4" w:rsidRDefault="000F065A" w:rsidP="00C85DC9">
            <w:pPr>
              <w:ind w:firstLine="0"/>
              <w:rPr>
                <w:sz w:val="20"/>
              </w:rPr>
            </w:pPr>
            <w:r w:rsidRPr="00786DB4">
              <w:rPr>
                <w:sz w:val="20"/>
                <w:lang w:val="en-US"/>
              </w:rPr>
              <w:t>responsibleOrg</w:t>
            </w:r>
          </w:p>
        </w:tc>
        <w:tc>
          <w:tcPr>
            <w:tcW w:w="336" w:type="pct"/>
            <w:gridSpan w:val="5"/>
            <w:shd w:val="clear" w:color="auto" w:fill="auto"/>
            <w:hideMark/>
          </w:tcPr>
          <w:p w14:paraId="6CEA3428"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6FDFD698" w14:textId="45FB9FD0" w:rsidR="000F065A" w:rsidRPr="00786DB4" w:rsidRDefault="000F065A" w:rsidP="00C85DC9">
            <w:pPr>
              <w:ind w:firstLine="0"/>
              <w:jc w:val="center"/>
              <w:rPr>
                <w:sz w:val="20"/>
                <w:lang w:val="en-US"/>
              </w:rPr>
            </w:pPr>
            <w:r w:rsidRPr="00786DB4">
              <w:rPr>
                <w:sz w:val="20"/>
                <w:lang w:val="en-US"/>
              </w:rPr>
              <w:t>S</w:t>
            </w:r>
          </w:p>
        </w:tc>
        <w:tc>
          <w:tcPr>
            <w:tcW w:w="1280" w:type="pct"/>
            <w:gridSpan w:val="2"/>
            <w:shd w:val="clear" w:color="auto" w:fill="auto"/>
            <w:hideMark/>
          </w:tcPr>
          <w:p w14:paraId="79386CFE" w14:textId="320862B7" w:rsidR="000F065A" w:rsidRPr="00786DB4" w:rsidRDefault="000F065A" w:rsidP="00C85DC9">
            <w:pPr>
              <w:ind w:firstLine="0"/>
              <w:rPr>
                <w:sz w:val="20"/>
              </w:rPr>
            </w:pPr>
            <w:r w:rsidRPr="00786DB4">
              <w:rPr>
                <w:sz w:val="20"/>
              </w:rPr>
              <w:t>Организация, разместившая контракт</w:t>
            </w:r>
          </w:p>
        </w:tc>
        <w:tc>
          <w:tcPr>
            <w:tcW w:w="1370" w:type="pct"/>
            <w:gridSpan w:val="2"/>
            <w:shd w:val="clear" w:color="auto" w:fill="auto"/>
            <w:hideMark/>
          </w:tcPr>
          <w:p w14:paraId="04BA3C25" w14:textId="77777777" w:rsidR="000F065A" w:rsidRPr="00786DB4" w:rsidRDefault="000F065A" w:rsidP="00C85DC9">
            <w:pPr>
              <w:ind w:firstLine="0"/>
              <w:rPr>
                <w:sz w:val="20"/>
              </w:rPr>
            </w:pPr>
            <w:r w:rsidRPr="00786DB4">
              <w:rPr>
                <w:sz w:val="20"/>
              </w:rPr>
              <w:t xml:space="preserve"> </w:t>
            </w:r>
          </w:p>
        </w:tc>
      </w:tr>
      <w:tr w:rsidR="000F065A" w:rsidRPr="00786DB4" w14:paraId="0019CA3A" w14:textId="77777777" w:rsidTr="00D562DA">
        <w:trPr>
          <w:gridAfter w:val="1"/>
          <w:wAfter w:w="15" w:type="pct"/>
          <w:jc w:val="center"/>
        </w:trPr>
        <w:tc>
          <w:tcPr>
            <w:tcW w:w="676" w:type="pct"/>
            <w:shd w:val="clear" w:color="auto" w:fill="auto"/>
            <w:hideMark/>
          </w:tcPr>
          <w:p w14:paraId="1FA35E5F"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596827AB" w14:textId="3C5BA10F" w:rsidR="000F065A" w:rsidRPr="00786DB4" w:rsidRDefault="000F065A" w:rsidP="00C85DC9">
            <w:pPr>
              <w:ind w:firstLine="0"/>
              <w:rPr>
                <w:sz w:val="20"/>
              </w:rPr>
            </w:pPr>
            <w:r w:rsidRPr="00786DB4">
              <w:rPr>
                <w:sz w:val="20"/>
                <w:lang w:val="en-US"/>
              </w:rPr>
              <w:t>responsibleRole</w:t>
            </w:r>
          </w:p>
        </w:tc>
        <w:tc>
          <w:tcPr>
            <w:tcW w:w="336" w:type="pct"/>
            <w:gridSpan w:val="5"/>
            <w:shd w:val="clear" w:color="auto" w:fill="auto"/>
            <w:hideMark/>
          </w:tcPr>
          <w:p w14:paraId="0BC6BE11" w14:textId="1B7F89E9"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627637B7" w14:textId="06DA6586" w:rsidR="000F065A" w:rsidRPr="00786DB4" w:rsidRDefault="000F065A" w:rsidP="00C85DC9">
            <w:pPr>
              <w:ind w:firstLine="0"/>
              <w:jc w:val="center"/>
              <w:rPr>
                <w:sz w:val="20"/>
              </w:rPr>
            </w:pPr>
            <w:r w:rsidRPr="00786DB4">
              <w:rPr>
                <w:sz w:val="20"/>
              </w:rPr>
              <w:t>T</w:t>
            </w:r>
          </w:p>
        </w:tc>
        <w:tc>
          <w:tcPr>
            <w:tcW w:w="1280" w:type="pct"/>
            <w:gridSpan w:val="2"/>
            <w:shd w:val="clear" w:color="auto" w:fill="auto"/>
            <w:hideMark/>
          </w:tcPr>
          <w:p w14:paraId="5B2C7462" w14:textId="77777777" w:rsidR="000F065A" w:rsidRPr="00786DB4" w:rsidRDefault="000F065A" w:rsidP="00C85DC9">
            <w:pPr>
              <w:ind w:firstLine="0"/>
              <w:rPr>
                <w:sz w:val="20"/>
              </w:rPr>
            </w:pPr>
            <w:r w:rsidRPr="00786DB4">
              <w:rPr>
                <w:sz w:val="20"/>
              </w:rPr>
              <w:t>Роль организации, организации, разместившей контракт</w:t>
            </w:r>
          </w:p>
          <w:p w14:paraId="5379C724" w14:textId="77777777" w:rsidR="000F065A" w:rsidRPr="00786DB4" w:rsidRDefault="000F065A" w:rsidP="00C85DC9">
            <w:pPr>
              <w:ind w:firstLine="0"/>
              <w:rPr>
                <w:sz w:val="20"/>
              </w:rPr>
            </w:pPr>
          </w:p>
          <w:p w14:paraId="01D98D5E" w14:textId="77777777" w:rsidR="000F065A" w:rsidRPr="00786DB4" w:rsidRDefault="000F065A" w:rsidP="00C85DC9">
            <w:pPr>
              <w:ind w:firstLine="0"/>
              <w:rPr>
                <w:sz w:val="20"/>
              </w:rPr>
            </w:pPr>
            <w:r w:rsidRPr="00786DB4">
              <w:rPr>
                <w:sz w:val="20"/>
              </w:rPr>
              <w:t>CU - Заказчик;</w:t>
            </w:r>
          </w:p>
          <w:p w14:paraId="12110819" w14:textId="77777777" w:rsidR="000F065A" w:rsidRPr="00786DB4" w:rsidRDefault="000F065A" w:rsidP="00C85DC9">
            <w:pPr>
              <w:ind w:firstLine="0"/>
              <w:rPr>
                <w:sz w:val="20"/>
              </w:rPr>
            </w:pPr>
            <w:r w:rsidRPr="00786DB4">
              <w:rPr>
                <w:sz w:val="20"/>
              </w:rPr>
              <w:t>RA - Уполномоченный орган;</w:t>
            </w:r>
          </w:p>
          <w:p w14:paraId="32705C5C" w14:textId="77777777" w:rsidR="000F065A" w:rsidRPr="00786DB4" w:rsidRDefault="000F065A" w:rsidP="00C85DC9">
            <w:pPr>
              <w:ind w:firstLine="0"/>
              <w:rPr>
                <w:sz w:val="20"/>
              </w:rPr>
            </w:pPr>
            <w:r w:rsidRPr="00786DB4">
              <w:rPr>
                <w:sz w:val="20"/>
              </w:rPr>
              <w:t xml:space="preserve">AI - Уполномоченное </w:t>
            </w:r>
            <w:r w:rsidRPr="00786DB4">
              <w:rPr>
                <w:sz w:val="20"/>
              </w:rPr>
              <w:lastRenderedPageBreak/>
              <w:t>учреждение;</w:t>
            </w:r>
          </w:p>
          <w:p w14:paraId="0C90C44F" w14:textId="39F01693" w:rsidR="000F065A" w:rsidRPr="00786DB4" w:rsidRDefault="000F065A" w:rsidP="00C85DC9">
            <w:pPr>
              <w:ind w:firstLine="0"/>
              <w:rPr>
                <w:sz w:val="20"/>
              </w:rPr>
            </w:pPr>
            <w:r w:rsidRPr="00786DB4">
              <w:rPr>
                <w:sz w:val="20"/>
              </w:rPr>
              <w:t xml:space="preserve">OA - </w:t>
            </w:r>
            <w:r w:rsidR="009B237F" w:rsidRPr="00786DB4">
              <w:rPr>
                <w:sz w:val="20"/>
              </w:rPr>
              <w:t>Организация, осуществляющая полномочия заказчика на основании соглашения в соответствии с частью 6 статьи 15 Федерального закона № 44-ФЗ</w:t>
            </w:r>
            <w:r w:rsidRPr="00786DB4">
              <w:rPr>
                <w:sz w:val="20"/>
              </w:rPr>
              <w:t>;</w:t>
            </w:r>
          </w:p>
          <w:p w14:paraId="5B0DA630" w14:textId="4A9EE90F" w:rsidR="000F065A" w:rsidRPr="00786DB4" w:rsidRDefault="000F065A" w:rsidP="00C85DC9">
            <w:pPr>
              <w:ind w:firstLine="0"/>
              <w:rPr>
                <w:sz w:val="20"/>
              </w:rPr>
            </w:pPr>
            <w:r w:rsidRPr="00786DB4">
              <w:rPr>
                <w:sz w:val="20"/>
              </w:rPr>
              <w:t xml:space="preserve">CS - </w:t>
            </w:r>
            <w:r w:rsidR="007E06D5" w:rsidRPr="00786DB4">
              <w:rPr>
                <w:sz w:val="20"/>
              </w:rPr>
              <w:t>Организация, осуществляющая закупки в соответствии с частью 5 статьи 15 Федерального закона № 44-ФЗ</w:t>
            </w:r>
            <w:r w:rsidRPr="00786DB4">
              <w:rPr>
                <w:sz w:val="20"/>
              </w:rPr>
              <w:t>;</w:t>
            </w:r>
          </w:p>
          <w:p w14:paraId="7D132C06" w14:textId="01D71261" w:rsidR="000F065A" w:rsidRPr="00786DB4" w:rsidRDefault="000F065A" w:rsidP="00C85DC9">
            <w:pPr>
              <w:ind w:firstLine="0"/>
              <w:rPr>
                <w:sz w:val="20"/>
              </w:rPr>
            </w:pPr>
            <w:r w:rsidRPr="00786DB4">
              <w:rPr>
                <w:sz w:val="20"/>
              </w:rPr>
              <w:t xml:space="preserve">CN - </w:t>
            </w:r>
            <w:r w:rsidR="0003101D" w:rsidRPr="00786DB4">
              <w:rPr>
                <w:sz w:val="20"/>
              </w:rPr>
              <w:t>Организация, осуществляющая закупки в соответствии с частью 4.1 или 4.3 статьи 15 Федерального закона N 44-ФЗ</w:t>
            </w:r>
            <w:r w:rsidRPr="00786DB4">
              <w:rPr>
                <w:sz w:val="20"/>
              </w:rPr>
              <w:t>;</w:t>
            </w:r>
          </w:p>
          <w:p w14:paraId="6C444164" w14:textId="1A1C6506" w:rsidR="000F065A" w:rsidRPr="00786DB4" w:rsidRDefault="000F065A" w:rsidP="00C85DC9">
            <w:pPr>
              <w:ind w:firstLine="0"/>
              <w:rPr>
                <w:sz w:val="20"/>
              </w:rPr>
            </w:pPr>
            <w:r w:rsidRPr="00786DB4">
              <w:rPr>
                <w:sz w:val="20"/>
              </w:rPr>
              <w:t>SR - Преемник прав и обязанностей организации, ранее размещавшей информацию и документы в ЕИС.</w:t>
            </w:r>
          </w:p>
        </w:tc>
        <w:tc>
          <w:tcPr>
            <w:tcW w:w="1370" w:type="pct"/>
            <w:gridSpan w:val="2"/>
            <w:shd w:val="clear" w:color="auto" w:fill="auto"/>
            <w:hideMark/>
          </w:tcPr>
          <w:p w14:paraId="5E2105CA" w14:textId="77777777" w:rsidR="000F065A" w:rsidRPr="00786DB4" w:rsidRDefault="000F065A" w:rsidP="00C85DC9">
            <w:pPr>
              <w:ind w:firstLine="0"/>
              <w:rPr>
                <w:sz w:val="20"/>
              </w:rPr>
            </w:pPr>
            <w:r w:rsidRPr="00786DB4">
              <w:rPr>
                <w:sz w:val="20"/>
              </w:rPr>
              <w:lastRenderedPageBreak/>
              <w:t>Допустимые значения:</w:t>
            </w:r>
          </w:p>
          <w:p w14:paraId="33E7F35F" w14:textId="77777777" w:rsidR="000F065A" w:rsidRPr="00786DB4" w:rsidRDefault="000F065A" w:rsidP="00C85DC9">
            <w:pPr>
              <w:ind w:firstLine="0"/>
              <w:rPr>
                <w:sz w:val="20"/>
              </w:rPr>
            </w:pPr>
          </w:p>
          <w:p w14:paraId="647046F2" w14:textId="60042FD8" w:rsidR="000F065A" w:rsidRPr="00786DB4" w:rsidRDefault="000F065A" w:rsidP="00C85DC9">
            <w:pPr>
              <w:ind w:firstLine="0"/>
              <w:rPr>
                <w:sz w:val="20"/>
              </w:rPr>
            </w:pPr>
            <w:r w:rsidRPr="00786DB4">
              <w:rPr>
                <w:sz w:val="20"/>
              </w:rPr>
              <w:t xml:space="preserve">CU </w:t>
            </w:r>
          </w:p>
          <w:p w14:paraId="425E9E09" w14:textId="1BAC544D" w:rsidR="000F065A" w:rsidRPr="00786DB4" w:rsidRDefault="000F065A" w:rsidP="00C85DC9">
            <w:pPr>
              <w:ind w:firstLine="0"/>
              <w:rPr>
                <w:sz w:val="20"/>
              </w:rPr>
            </w:pPr>
            <w:r w:rsidRPr="00786DB4">
              <w:rPr>
                <w:sz w:val="20"/>
              </w:rPr>
              <w:t>RA</w:t>
            </w:r>
          </w:p>
          <w:p w14:paraId="42E19D3B" w14:textId="3D2AD7DA" w:rsidR="000F065A" w:rsidRPr="00786DB4" w:rsidRDefault="000F065A" w:rsidP="00C85DC9">
            <w:pPr>
              <w:ind w:firstLine="0"/>
              <w:rPr>
                <w:sz w:val="20"/>
              </w:rPr>
            </w:pPr>
            <w:r w:rsidRPr="00786DB4">
              <w:rPr>
                <w:sz w:val="20"/>
              </w:rPr>
              <w:t>AI</w:t>
            </w:r>
          </w:p>
          <w:p w14:paraId="4A09BD22" w14:textId="77777777" w:rsidR="000F065A" w:rsidRPr="00786DB4" w:rsidRDefault="000F065A" w:rsidP="00C85DC9">
            <w:pPr>
              <w:ind w:firstLine="0"/>
              <w:rPr>
                <w:sz w:val="20"/>
              </w:rPr>
            </w:pPr>
            <w:r w:rsidRPr="00786DB4">
              <w:rPr>
                <w:sz w:val="20"/>
              </w:rPr>
              <w:t>OA</w:t>
            </w:r>
          </w:p>
          <w:p w14:paraId="55C4E446" w14:textId="77777777" w:rsidR="000F065A" w:rsidRPr="000F4DD7" w:rsidRDefault="000F065A" w:rsidP="00C85DC9">
            <w:pPr>
              <w:ind w:firstLine="0"/>
              <w:rPr>
                <w:sz w:val="20"/>
              </w:rPr>
            </w:pPr>
            <w:r w:rsidRPr="00786DB4">
              <w:rPr>
                <w:sz w:val="20"/>
                <w:lang w:val="en-US"/>
              </w:rPr>
              <w:t>CS</w:t>
            </w:r>
          </w:p>
          <w:p w14:paraId="1E60E82F" w14:textId="77777777" w:rsidR="000F065A" w:rsidRPr="000F4DD7" w:rsidRDefault="000F065A" w:rsidP="00C85DC9">
            <w:pPr>
              <w:ind w:firstLine="0"/>
              <w:rPr>
                <w:sz w:val="20"/>
              </w:rPr>
            </w:pPr>
            <w:r w:rsidRPr="00786DB4">
              <w:rPr>
                <w:sz w:val="20"/>
                <w:lang w:val="en-US"/>
              </w:rPr>
              <w:t>CN</w:t>
            </w:r>
          </w:p>
          <w:p w14:paraId="0B9F510B" w14:textId="77777777" w:rsidR="000F065A" w:rsidRPr="000F4DD7" w:rsidRDefault="000F065A" w:rsidP="00C85DC9">
            <w:pPr>
              <w:ind w:firstLine="0"/>
              <w:rPr>
                <w:sz w:val="20"/>
              </w:rPr>
            </w:pPr>
            <w:r w:rsidRPr="00786DB4">
              <w:rPr>
                <w:sz w:val="20"/>
                <w:lang w:val="en-US"/>
              </w:rPr>
              <w:lastRenderedPageBreak/>
              <w:t>SR</w:t>
            </w:r>
          </w:p>
          <w:p w14:paraId="3ED65CF9" w14:textId="77777777" w:rsidR="00911E37" w:rsidRPr="000F4DD7" w:rsidRDefault="00911E37" w:rsidP="00C85DC9">
            <w:pPr>
              <w:ind w:firstLine="0"/>
              <w:rPr>
                <w:sz w:val="20"/>
              </w:rPr>
            </w:pPr>
          </w:p>
          <w:p w14:paraId="3A106201" w14:textId="77777777" w:rsidR="00911E37" w:rsidRPr="00911E37" w:rsidRDefault="00911E37" w:rsidP="00911E37">
            <w:pPr>
              <w:ind w:firstLine="0"/>
              <w:rPr>
                <w:sz w:val="20"/>
              </w:rPr>
            </w:pPr>
            <w:r w:rsidRPr="00911E37">
              <w:rPr>
                <w:sz w:val="20"/>
              </w:rPr>
              <w:t xml:space="preserve">Контролируется недопустимость размещения контракта для организаций с полномочиями: </w:t>
            </w:r>
          </w:p>
          <w:p w14:paraId="218C9389" w14:textId="77777777" w:rsidR="00911E37" w:rsidRPr="00911E37" w:rsidRDefault="00911E37" w:rsidP="00911E37">
            <w:pPr>
              <w:ind w:firstLine="0"/>
              <w:rPr>
                <w:sz w:val="20"/>
              </w:rPr>
            </w:pPr>
            <w:r w:rsidRPr="00911E37">
              <w:rPr>
                <w:sz w:val="20"/>
              </w:rPr>
              <w:t>RA - Уполномоченный орган;</w:t>
            </w:r>
          </w:p>
          <w:p w14:paraId="2904BA13" w14:textId="77777777" w:rsidR="00911E37" w:rsidRPr="00911E37" w:rsidRDefault="00911E37" w:rsidP="00911E37">
            <w:pPr>
              <w:ind w:firstLine="0"/>
              <w:rPr>
                <w:sz w:val="20"/>
              </w:rPr>
            </w:pPr>
            <w:r w:rsidRPr="00911E37">
              <w:rPr>
                <w:sz w:val="20"/>
              </w:rPr>
              <w:t xml:space="preserve">AI - Уполномоченное учреждение, </w:t>
            </w:r>
          </w:p>
          <w:p w14:paraId="118D9856" w14:textId="39B8FC92" w:rsidR="00911E37" w:rsidRPr="00786DB4" w:rsidRDefault="00911E37" w:rsidP="00911E37">
            <w:pPr>
              <w:ind w:firstLine="0"/>
              <w:rPr>
                <w:sz w:val="20"/>
                <w:lang w:val="en-US"/>
              </w:rPr>
            </w:pPr>
            <w:r w:rsidRPr="00911E37">
              <w:rPr>
                <w:sz w:val="20"/>
              </w:rPr>
              <w:t>начиная с выхода версии 14.1</w:t>
            </w:r>
          </w:p>
        </w:tc>
      </w:tr>
      <w:tr w:rsidR="00E35D65" w:rsidRPr="00786DB4" w14:paraId="7DE67F7C" w14:textId="77777777" w:rsidTr="00D562DA">
        <w:trPr>
          <w:gridAfter w:val="1"/>
          <w:wAfter w:w="15" w:type="pct"/>
          <w:jc w:val="center"/>
        </w:trPr>
        <w:tc>
          <w:tcPr>
            <w:tcW w:w="676" w:type="pct"/>
            <w:shd w:val="clear" w:color="auto" w:fill="auto"/>
          </w:tcPr>
          <w:p w14:paraId="3AE79F5F" w14:textId="77777777" w:rsidR="00E35D65" w:rsidRPr="00786DB4" w:rsidRDefault="00E35D65" w:rsidP="00C85DC9">
            <w:pPr>
              <w:ind w:firstLine="0"/>
              <w:rPr>
                <w:sz w:val="20"/>
              </w:rPr>
            </w:pPr>
          </w:p>
        </w:tc>
        <w:tc>
          <w:tcPr>
            <w:tcW w:w="820" w:type="pct"/>
            <w:gridSpan w:val="2"/>
            <w:shd w:val="clear" w:color="auto" w:fill="auto"/>
          </w:tcPr>
          <w:p w14:paraId="62D9D29B" w14:textId="337A91DC" w:rsidR="00E35D65" w:rsidRPr="00786DB4" w:rsidRDefault="00E35D65" w:rsidP="00C85DC9">
            <w:pPr>
              <w:ind w:firstLine="0"/>
              <w:rPr>
                <w:sz w:val="20"/>
                <w:lang w:val="en-US"/>
              </w:rPr>
            </w:pPr>
            <w:r w:rsidRPr="00786DB4">
              <w:rPr>
                <w:sz w:val="20"/>
                <w:lang w:val="en-US"/>
              </w:rPr>
              <w:t>placerChange</w:t>
            </w:r>
          </w:p>
        </w:tc>
        <w:tc>
          <w:tcPr>
            <w:tcW w:w="336" w:type="pct"/>
            <w:gridSpan w:val="5"/>
            <w:shd w:val="clear" w:color="auto" w:fill="auto"/>
          </w:tcPr>
          <w:p w14:paraId="59716F01" w14:textId="5BAE69B0" w:rsidR="00E35D65" w:rsidRPr="00786DB4" w:rsidRDefault="00E35D65" w:rsidP="00C85DC9">
            <w:pPr>
              <w:ind w:firstLine="0"/>
              <w:jc w:val="center"/>
              <w:rPr>
                <w:sz w:val="20"/>
              </w:rPr>
            </w:pPr>
            <w:r w:rsidRPr="00786DB4">
              <w:rPr>
                <w:sz w:val="20"/>
              </w:rPr>
              <w:t>Н</w:t>
            </w:r>
          </w:p>
        </w:tc>
        <w:tc>
          <w:tcPr>
            <w:tcW w:w="503" w:type="pct"/>
            <w:gridSpan w:val="2"/>
            <w:shd w:val="clear" w:color="auto" w:fill="auto"/>
          </w:tcPr>
          <w:p w14:paraId="6FBC6C60" w14:textId="65764F4D" w:rsidR="00E35D65" w:rsidRPr="00786DB4" w:rsidRDefault="00E35D65" w:rsidP="00C85DC9">
            <w:pPr>
              <w:ind w:firstLine="0"/>
              <w:jc w:val="center"/>
              <w:rPr>
                <w:sz w:val="20"/>
                <w:lang w:val="en-US"/>
              </w:rPr>
            </w:pPr>
            <w:r w:rsidRPr="00786DB4">
              <w:rPr>
                <w:sz w:val="20"/>
                <w:lang w:val="en-US"/>
              </w:rPr>
              <w:t>B</w:t>
            </w:r>
          </w:p>
        </w:tc>
        <w:tc>
          <w:tcPr>
            <w:tcW w:w="1280" w:type="pct"/>
            <w:gridSpan w:val="2"/>
            <w:shd w:val="clear" w:color="auto" w:fill="auto"/>
          </w:tcPr>
          <w:p w14:paraId="2A96981C" w14:textId="0BC7B6C7" w:rsidR="00E35D65" w:rsidRPr="00786DB4" w:rsidRDefault="00E35D65" w:rsidP="00C85DC9">
            <w:pPr>
              <w:ind w:firstLine="0"/>
              <w:rPr>
                <w:sz w:val="20"/>
              </w:rPr>
            </w:pPr>
            <w:r w:rsidRPr="00786DB4">
              <w:rPr>
                <w:sz w:val="20"/>
              </w:rPr>
              <w:t>Смена размещающей организации</w:t>
            </w:r>
          </w:p>
        </w:tc>
        <w:tc>
          <w:tcPr>
            <w:tcW w:w="1370" w:type="pct"/>
            <w:gridSpan w:val="2"/>
            <w:shd w:val="clear" w:color="auto" w:fill="auto"/>
          </w:tcPr>
          <w:p w14:paraId="1E3DEEB3" w14:textId="3245CC3F" w:rsidR="00E35D65" w:rsidRPr="00786DB4" w:rsidRDefault="00E35D65" w:rsidP="00C85DC9">
            <w:pPr>
              <w:ind w:firstLine="0"/>
              <w:rPr>
                <w:sz w:val="20"/>
              </w:rPr>
            </w:pPr>
            <w:r w:rsidRPr="00786DB4">
              <w:rPr>
                <w:sz w:val="20"/>
              </w:rPr>
              <w:t xml:space="preserve">Фиксированное значение: </w:t>
            </w:r>
            <w:r w:rsidRPr="00786DB4">
              <w:rPr>
                <w:sz w:val="20"/>
                <w:lang w:val="en-US"/>
              </w:rPr>
              <w:t>true</w:t>
            </w:r>
          </w:p>
          <w:p w14:paraId="6E56401D" w14:textId="24885BFE" w:rsidR="00E35D65" w:rsidRPr="00786DB4" w:rsidRDefault="00E35D65" w:rsidP="00C85DC9">
            <w:pPr>
              <w:ind w:firstLine="0"/>
              <w:rPr>
                <w:sz w:val="20"/>
              </w:rPr>
            </w:pPr>
            <w:r w:rsidRPr="00786DB4">
              <w:rPr>
                <w:sz w:val="20"/>
              </w:rPr>
              <w:t>Контролируется обязательность заполнения при несовпадении информации об оранизации, разместившей контракт в ЕИС и в принимаемой версии информации о заключенном контракте</w:t>
            </w:r>
          </w:p>
        </w:tc>
      </w:tr>
      <w:tr w:rsidR="000F065A" w:rsidRPr="00786DB4" w14:paraId="0720434A" w14:textId="77777777" w:rsidTr="003C4239">
        <w:trPr>
          <w:gridAfter w:val="1"/>
          <w:wAfter w:w="15" w:type="pct"/>
          <w:jc w:val="center"/>
        </w:trPr>
        <w:tc>
          <w:tcPr>
            <w:tcW w:w="4985" w:type="pct"/>
            <w:gridSpan w:val="14"/>
            <w:shd w:val="clear" w:color="auto" w:fill="auto"/>
            <w:hideMark/>
          </w:tcPr>
          <w:p w14:paraId="5F02BD2D" w14:textId="28C7C6A5" w:rsidR="000F065A" w:rsidRPr="00786DB4" w:rsidRDefault="000F065A" w:rsidP="00C85DC9">
            <w:pPr>
              <w:ind w:firstLine="0"/>
              <w:jc w:val="center"/>
              <w:rPr>
                <w:b/>
                <w:sz w:val="20"/>
              </w:rPr>
            </w:pPr>
            <w:r w:rsidRPr="00786DB4">
              <w:rPr>
                <w:b/>
                <w:sz w:val="20"/>
              </w:rPr>
              <w:t>Организация, разместившая контракт</w:t>
            </w:r>
          </w:p>
        </w:tc>
      </w:tr>
      <w:tr w:rsidR="000F065A" w:rsidRPr="00786DB4" w14:paraId="680B178F" w14:textId="77777777" w:rsidTr="00D562DA">
        <w:trPr>
          <w:gridAfter w:val="1"/>
          <w:wAfter w:w="15" w:type="pct"/>
          <w:jc w:val="center"/>
        </w:trPr>
        <w:tc>
          <w:tcPr>
            <w:tcW w:w="676" w:type="pct"/>
            <w:shd w:val="clear" w:color="auto" w:fill="auto"/>
            <w:hideMark/>
          </w:tcPr>
          <w:p w14:paraId="7BC21C7C" w14:textId="7E5B1297" w:rsidR="000F065A" w:rsidRPr="00786DB4" w:rsidRDefault="000F065A" w:rsidP="00C85DC9">
            <w:pPr>
              <w:ind w:firstLine="0"/>
              <w:rPr>
                <w:b/>
                <w:sz w:val="20"/>
              </w:rPr>
            </w:pPr>
            <w:r w:rsidRPr="00786DB4">
              <w:rPr>
                <w:b/>
                <w:sz w:val="20"/>
                <w:lang w:val="en-US"/>
              </w:rPr>
              <w:t>responsibleOrg</w:t>
            </w:r>
          </w:p>
        </w:tc>
        <w:tc>
          <w:tcPr>
            <w:tcW w:w="820" w:type="pct"/>
            <w:gridSpan w:val="2"/>
            <w:shd w:val="clear" w:color="auto" w:fill="auto"/>
            <w:hideMark/>
          </w:tcPr>
          <w:p w14:paraId="60CBC080"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3A4C74B"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637E4516"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E2D49B6"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A71BA76" w14:textId="77777777" w:rsidR="000F065A" w:rsidRPr="00786DB4" w:rsidRDefault="000F065A" w:rsidP="00C85DC9">
            <w:pPr>
              <w:ind w:firstLine="0"/>
              <w:rPr>
                <w:sz w:val="20"/>
              </w:rPr>
            </w:pPr>
            <w:r w:rsidRPr="00786DB4">
              <w:rPr>
                <w:sz w:val="20"/>
              </w:rPr>
              <w:t>Заполняется на основании справочника организаций (</w:t>
            </w:r>
            <w:r w:rsidRPr="00786DB4">
              <w:rPr>
                <w:sz w:val="20"/>
                <w:lang w:val="en-US"/>
              </w:rPr>
              <w:t>organization</w:t>
            </w:r>
            <w:r w:rsidRPr="00786DB4">
              <w:rPr>
                <w:sz w:val="20"/>
              </w:rPr>
              <w:t>).</w:t>
            </w:r>
          </w:p>
        </w:tc>
      </w:tr>
      <w:tr w:rsidR="000F065A" w:rsidRPr="00786DB4" w14:paraId="454B4460" w14:textId="77777777" w:rsidTr="00D562DA">
        <w:trPr>
          <w:gridAfter w:val="1"/>
          <w:wAfter w:w="15" w:type="pct"/>
          <w:jc w:val="center"/>
        </w:trPr>
        <w:tc>
          <w:tcPr>
            <w:tcW w:w="676" w:type="pct"/>
            <w:shd w:val="clear" w:color="auto" w:fill="auto"/>
            <w:hideMark/>
          </w:tcPr>
          <w:p w14:paraId="0C93A8DC"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7C1C695" w14:textId="77777777" w:rsidR="000F065A" w:rsidRPr="00786DB4" w:rsidRDefault="000F065A" w:rsidP="00C85DC9">
            <w:pPr>
              <w:ind w:firstLine="0"/>
              <w:rPr>
                <w:sz w:val="20"/>
              </w:rPr>
            </w:pPr>
            <w:r w:rsidRPr="00786DB4">
              <w:rPr>
                <w:sz w:val="20"/>
              </w:rPr>
              <w:t xml:space="preserve">regNum </w:t>
            </w:r>
          </w:p>
        </w:tc>
        <w:tc>
          <w:tcPr>
            <w:tcW w:w="336" w:type="pct"/>
            <w:gridSpan w:val="5"/>
            <w:shd w:val="clear" w:color="auto" w:fill="auto"/>
            <w:hideMark/>
          </w:tcPr>
          <w:p w14:paraId="7FEC009E"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1BE099F9"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hideMark/>
          </w:tcPr>
          <w:p w14:paraId="127FA094" w14:textId="77777777" w:rsidR="000F065A" w:rsidRPr="00786DB4" w:rsidRDefault="000F065A" w:rsidP="00C85DC9">
            <w:pPr>
              <w:ind w:firstLine="0"/>
              <w:rPr>
                <w:sz w:val="20"/>
              </w:rPr>
            </w:pPr>
            <w:r w:rsidRPr="00786DB4">
              <w:rPr>
                <w:sz w:val="20"/>
              </w:rPr>
              <w:t>Код по СПЗ</w:t>
            </w:r>
          </w:p>
        </w:tc>
        <w:tc>
          <w:tcPr>
            <w:tcW w:w="1363" w:type="pct"/>
            <w:shd w:val="clear" w:color="auto" w:fill="auto"/>
            <w:hideMark/>
          </w:tcPr>
          <w:p w14:paraId="45400D4E" w14:textId="77777777" w:rsidR="000F065A" w:rsidRPr="00786DB4" w:rsidRDefault="000F065A" w:rsidP="00C85DC9">
            <w:pPr>
              <w:ind w:firstLine="0"/>
              <w:rPr>
                <w:sz w:val="20"/>
              </w:rPr>
            </w:pPr>
            <w:r w:rsidRPr="00786DB4">
              <w:rPr>
                <w:sz w:val="20"/>
              </w:rPr>
              <w:t xml:space="preserve">Шаблон значения: \d{11} </w:t>
            </w:r>
          </w:p>
        </w:tc>
      </w:tr>
      <w:tr w:rsidR="000F065A" w:rsidRPr="00786DB4" w14:paraId="02C7BBA8" w14:textId="77777777" w:rsidTr="00D562DA">
        <w:trPr>
          <w:gridAfter w:val="1"/>
          <w:wAfter w:w="15" w:type="pct"/>
          <w:jc w:val="center"/>
        </w:trPr>
        <w:tc>
          <w:tcPr>
            <w:tcW w:w="676" w:type="pct"/>
            <w:shd w:val="clear" w:color="auto" w:fill="auto"/>
            <w:hideMark/>
          </w:tcPr>
          <w:p w14:paraId="0AF896FB"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DC4C511" w14:textId="77777777" w:rsidR="000F065A" w:rsidRPr="00786DB4" w:rsidRDefault="000F065A" w:rsidP="00C85DC9">
            <w:pPr>
              <w:ind w:firstLine="0"/>
              <w:rPr>
                <w:sz w:val="20"/>
              </w:rPr>
            </w:pPr>
            <w:r w:rsidRPr="00786DB4">
              <w:rPr>
                <w:sz w:val="20"/>
              </w:rPr>
              <w:t>consRegistryNum</w:t>
            </w:r>
          </w:p>
        </w:tc>
        <w:tc>
          <w:tcPr>
            <w:tcW w:w="336" w:type="pct"/>
            <w:gridSpan w:val="5"/>
            <w:shd w:val="clear" w:color="auto" w:fill="auto"/>
            <w:hideMark/>
          </w:tcPr>
          <w:p w14:paraId="00C90BA0" w14:textId="058C2DCB"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3BCFA290" w14:textId="77777777" w:rsidR="000F065A" w:rsidRPr="00786DB4" w:rsidRDefault="000F065A" w:rsidP="00C85DC9">
            <w:pPr>
              <w:ind w:firstLine="0"/>
              <w:jc w:val="center"/>
              <w:rPr>
                <w:sz w:val="20"/>
                <w:lang w:val="en-US"/>
              </w:rPr>
            </w:pPr>
            <w:r w:rsidRPr="00786DB4">
              <w:rPr>
                <w:sz w:val="20"/>
              </w:rPr>
              <w:t>T</w:t>
            </w:r>
            <w:r w:rsidRPr="00786DB4">
              <w:rPr>
                <w:sz w:val="20"/>
                <w:lang w:val="en-US"/>
              </w:rPr>
              <w:t>(8)</w:t>
            </w:r>
          </w:p>
        </w:tc>
        <w:tc>
          <w:tcPr>
            <w:tcW w:w="1287" w:type="pct"/>
            <w:gridSpan w:val="3"/>
            <w:shd w:val="clear" w:color="auto" w:fill="auto"/>
            <w:hideMark/>
          </w:tcPr>
          <w:p w14:paraId="279C32F3" w14:textId="77777777" w:rsidR="000F065A" w:rsidRPr="00786DB4" w:rsidRDefault="000F065A" w:rsidP="00C85DC9">
            <w:pPr>
              <w:ind w:firstLine="0"/>
              <w:rPr>
                <w:sz w:val="20"/>
              </w:rPr>
            </w:pPr>
            <w:r w:rsidRPr="00786DB4">
              <w:rPr>
                <w:sz w:val="20"/>
              </w:rPr>
              <w:t>Код по Сводному реестру</w:t>
            </w:r>
          </w:p>
        </w:tc>
        <w:tc>
          <w:tcPr>
            <w:tcW w:w="1363" w:type="pct"/>
            <w:shd w:val="clear" w:color="auto" w:fill="auto"/>
            <w:hideMark/>
          </w:tcPr>
          <w:p w14:paraId="2E5B61E8" w14:textId="5E6D7259" w:rsidR="000F065A" w:rsidRPr="00786DB4" w:rsidRDefault="000F065A" w:rsidP="00C85DC9">
            <w:pPr>
              <w:ind w:firstLine="0"/>
              <w:rPr>
                <w:sz w:val="20"/>
              </w:rPr>
            </w:pPr>
            <w:r w:rsidRPr="00786DB4">
              <w:rPr>
                <w:sz w:val="20"/>
              </w:rPr>
              <w:t>Идентификация организации по коду Сводного реестра осуществляется, в случае если в поле «Код по СПЗ» указано значение «00000000000».</w:t>
            </w:r>
          </w:p>
        </w:tc>
      </w:tr>
      <w:tr w:rsidR="000F065A" w:rsidRPr="00786DB4" w14:paraId="45F3393C" w14:textId="77777777" w:rsidTr="00D562DA">
        <w:trPr>
          <w:gridAfter w:val="1"/>
          <w:wAfter w:w="15" w:type="pct"/>
          <w:jc w:val="center"/>
        </w:trPr>
        <w:tc>
          <w:tcPr>
            <w:tcW w:w="676" w:type="pct"/>
            <w:shd w:val="clear" w:color="auto" w:fill="auto"/>
            <w:hideMark/>
          </w:tcPr>
          <w:p w14:paraId="738AE4F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27E2275" w14:textId="77777777" w:rsidR="000F065A" w:rsidRPr="00786DB4" w:rsidRDefault="000F065A" w:rsidP="00C85DC9">
            <w:pPr>
              <w:ind w:firstLine="0"/>
              <w:rPr>
                <w:sz w:val="20"/>
              </w:rPr>
            </w:pPr>
            <w:r w:rsidRPr="00786DB4">
              <w:rPr>
                <w:sz w:val="20"/>
              </w:rPr>
              <w:t xml:space="preserve">fullName </w:t>
            </w:r>
          </w:p>
        </w:tc>
        <w:tc>
          <w:tcPr>
            <w:tcW w:w="336" w:type="pct"/>
            <w:gridSpan w:val="5"/>
            <w:shd w:val="clear" w:color="auto" w:fill="auto"/>
            <w:hideMark/>
          </w:tcPr>
          <w:p w14:paraId="2BFCB6CD"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18FD9737" w14:textId="77777777" w:rsidR="000F065A" w:rsidRPr="00786DB4" w:rsidRDefault="000F065A" w:rsidP="00C85DC9">
            <w:pPr>
              <w:ind w:firstLine="0"/>
              <w:jc w:val="center"/>
              <w:rPr>
                <w:sz w:val="20"/>
              </w:rPr>
            </w:pPr>
            <w:r w:rsidRPr="00786DB4">
              <w:rPr>
                <w:sz w:val="20"/>
              </w:rPr>
              <w:t>T(1-2000)</w:t>
            </w:r>
          </w:p>
        </w:tc>
        <w:tc>
          <w:tcPr>
            <w:tcW w:w="1287" w:type="pct"/>
            <w:gridSpan w:val="3"/>
            <w:shd w:val="clear" w:color="auto" w:fill="auto"/>
            <w:hideMark/>
          </w:tcPr>
          <w:p w14:paraId="539ECA0F" w14:textId="77777777" w:rsidR="000F065A" w:rsidRPr="00786DB4" w:rsidRDefault="000F065A" w:rsidP="00C85DC9">
            <w:pPr>
              <w:ind w:firstLine="0"/>
              <w:rPr>
                <w:sz w:val="20"/>
              </w:rPr>
            </w:pPr>
            <w:r w:rsidRPr="00786DB4">
              <w:rPr>
                <w:sz w:val="20"/>
              </w:rPr>
              <w:t>Полное наименование</w:t>
            </w:r>
          </w:p>
        </w:tc>
        <w:tc>
          <w:tcPr>
            <w:tcW w:w="1363" w:type="pct"/>
            <w:shd w:val="clear" w:color="auto" w:fill="auto"/>
            <w:vAlign w:val="center"/>
            <w:hideMark/>
          </w:tcPr>
          <w:p w14:paraId="0DBA7A51" w14:textId="35FA3B16" w:rsidR="000F065A" w:rsidRPr="00786DB4" w:rsidRDefault="000F065A" w:rsidP="00C85DC9">
            <w:pPr>
              <w:ind w:firstLine="0"/>
              <w:rPr>
                <w:sz w:val="20"/>
              </w:rPr>
            </w:pPr>
            <w:r w:rsidRPr="00786DB4">
              <w:rPr>
                <w:sz w:val="20"/>
              </w:rPr>
              <w:t xml:space="preserve">Игнорируется при приеме. Заполняется автоматически </w:t>
            </w:r>
            <w:r w:rsidRPr="00786DB4">
              <w:rPr>
                <w:sz w:val="20"/>
              </w:rPr>
              <w:lastRenderedPageBreak/>
              <w:t>значением по Коду по СПЗ/Коду по СвР из справочника организаций ЕИС</w:t>
            </w:r>
          </w:p>
        </w:tc>
      </w:tr>
      <w:tr w:rsidR="000F065A" w:rsidRPr="00786DB4" w14:paraId="142CAEB9" w14:textId="77777777" w:rsidTr="003C4239">
        <w:trPr>
          <w:gridAfter w:val="1"/>
          <w:wAfter w:w="15" w:type="pct"/>
          <w:jc w:val="center"/>
        </w:trPr>
        <w:tc>
          <w:tcPr>
            <w:tcW w:w="4985" w:type="pct"/>
            <w:gridSpan w:val="14"/>
            <w:shd w:val="clear" w:color="auto" w:fill="auto"/>
            <w:hideMark/>
          </w:tcPr>
          <w:p w14:paraId="30D27058" w14:textId="77777777" w:rsidR="000F065A" w:rsidRPr="00786DB4" w:rsidRDefault="000F065A" w:rsidP="00C85DC9">
            <w:pPr>
              <w:ind w:firstLine="0"/>
              <w:jc w:val="center"/>
              <w:rPr>
                <w:sz w:val="20"/>
              </w:rPr>
            </w:pPr>
            <w:r w:rsidRPr="00786DB4">
              <w:rPr>
                <w:b/>
                <w:bCs/>
                <w:sz w:val="20"/>
              </w:rPr>
              <w:lastRenderedPageBreak/>
              <w:t>Финансирование</w:t>
            </w:r>
          </w:p>
        </w:tc>
      </w:tr>
      <w:tr w:rsidR="000F065A" w:rsidRPr="00786DB4" w14:paraId="786253C4" w14:textId="77777777" w:rsidTr="00D562DA">
        <w:trPr>
          <w:gridAfter w:val="1"/>
          <w:wAfter w:w="15" w:type="pct"/>
          <w:jc w:val="center"/>
        </w:trPr>
        <w:tc>
          <w:tcPr>
            <w:tcW w:w="676" w:type="pct"/>
            <w:shd w:val="clear" w:color="auto" w:fill="auto"/>
            <w:hideMark/>
          </w:tcPr>
          <w:p w14:paraId="11379F04" w14:textId="77777777" w:rsidR="000F065A" w:rsidRPr="00786DB4" w:rsidRDefault="000F065A" w:rsidP="00C85DC9">
            <w:pPr>
              <w:ind w:firstLine="0"/>
              <w:rPr>
                <w:sz w:val="20"/>
              </w:rPr>
            </w:pPr>
            <w:r w:rsidRPr="00786DB4">
              <w:rPr>
                <w:b/>
                <w:bCs/>
                <w:sz w:val="20"/>
              </w:rPr>
              <w:t>finances</w:t>
            </w:r>
          </w:p>
        </w:tc>
        <w:tc>
          <w:tcPr>
            <w:tcW w:w="820" w:type="pct"/>
            <w:gridSpan w:val="2"/>
            <w:shd w:val="clear" w:color="auto" w:fill="auto"/>
            <w:hideMark/>
          </w:tcPr>
          <w:p w14:paraId="1DDC0B96"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1DB536A3"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BFDC715"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1CB4F7D"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FB5469A" w14:textId="77777777" w:rsidR="000F065A" w:rsidRPr="00786DB4" w:rsidRDefault="000F065A" w:rsidP="00C85DC9">
            <w:pPr>
              <w:ind w:firstLine="0"/>
              <w:rPr>
                <w:sz w:val="20"/>
              </w:rPr>
            </w:pPr>
            <w:r w:rsidRPr="00786DB4">
              <w:rPr>
                <w:sz w:val="20"/>
              </w:rPr>
              <w:t xml:space="preserve"> </w:t>
            </w:r>
          </w:p>
        </w:tc>
      </w:tr>
      <w:tr w:rsidR="000F065A" w:rsidRPr="00786DB4" w14:paraId="194E8F66" w14:textId="77777777" w:rsidTr="00D562DA">
        <w:trPr>
          <w:gridAfter w:val="1"/>
          <w:wAfter w:w="15" w:type="pct"/>
          <w:jc w:val="center"/>
        </w:trPr>
        <w:tc>
          <w:tcPr>
            <w:tcW w:w="676" w:type="pct"/>
            <w:shd w:val="clear" w:color="auto" w:fill="auto"/>
            <w:hideMark/>
          </w:tcPr>
          <w:p w14:paraId="6F346D8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95AC077" w14:textId="6BDCD310" w:rsidR="000F065A" w:rsidRPr="00786DB4" w:rsidRDefault="000F065A" w:rsidP="00C85DC9">
            <w:pPr>
              <w:ind w:firstLine="0"/>
              <w:rPr>
                <w:sz w:val="20"/>
              </w:rPr>
            </w:pPr>
            <w:r w:rsidRPr="00786DB4">
              <w:rPr>
                <w:sz w:val="20"/>
              </w:rPr>
              <w:t>budgetFunds</w:t>
            </w:r>
          </w:p>
        </w:tc>
        <w:tc>
          <w:tcPr>
            <w:tcW w:w="336" w:type="pct"/>
            <w:gridSpan w:val="5"/>
            <w:shd w:val="clear" w:color="auto" w:fill="auto"/>
            <w:hideMark/>
          </w:tcPr>
          <w:p w14:paraId="399668C7" w14:textId="3D6E011D"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5A3E6213" w14:textId="30B0F2BA"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hideMark/>
          </w:tcPr>
          <w:p w14:paraId="26454D31" w14:textId="186444D2" w:rsidR="000F065A" w:rsidRPr="00786DB4" w:rsidRDefault="000F065A" w:rsidP="00C85DC9">
            <w:pPr>
              <w:ind w:firstLine="0"/>
              <w:rPr>
                <w:sz w:val="20"/>
              </w:rPr>
            </w:pPr>
            <w:r w:rsidRPr="00786DB4">
              <w:rPr>
                <w:sz w:val="20"/>
              </w:rPr>
              <w:t>Бюджетные средства</w:t>
            </w:r>
          </w:p>
        </w:tc>
        <w:tc>
          <w:tcPr>
            <w:tcW w:w="1363" w:type="pct"/>
            <w:shd w:val="clear" w:color="auto" w:fill="auto"/>
            <w:hideMark/>
          </w:tcPr>
          <w:p w14:paraId="54360949" w14:textId="77777777" w:rsidR="007E799E" w:rsidRPr="00786DB4" w:rsidRDefault="007E799E" w:rsidP="00C85DC9">
            <w:pPr>
              <w:ind w:firstLine="0"/>
              <w:rPr>
                <w:sz w:val="20"/>
              </w:rPr>
            </w:pPr>
            <w:r w:rsidRPr="00786DB4">
              <w:rPr>
                <w:sz w:val="20"/>
              </w:rPr>
              <w:t>Устарело, игнорируется при приеме.</w:t>
            </w:r>
          </w:p>
          <w:p w14:paraId="380F2816" w14:textId="77777777" w:rsidR="007E799E" w:rsidRPr="00786DB4" w:rsidRDefault="007E799E" w:rsidP="00C85DC9">
            <w:pPr>
              <w:ind w:firstLine="0"/>
              <w:rPr>
                <w:sz w:val="20"/>
              </w:rPr>
            </w:pPr>
          </w:p>
          <w:p w14:paraId="4BAF25EB" w14:textId="12218CC0" w:rsidR="000F065A" w:rsidRPr="00786DB4" w:rsidRDefault="007E799E" w:rsidP="00C85DC9">
            <w:pPr>
              <w:ind w:firstLine="0"/>
              <w:rPr>
                <w:sz w:val="20"/>
              </w:rPr>
            </w:pPr>
            <w:r w:rsidRPr="00786DB4">
              <w:rPr>
                <w:sz w:val="20"/>
              </w:rPr>
              <w:t>Для организации с типом "09 - Государственная корпорация" информация о финансировании указывается в блоке "График финансирования" (finances/financingPlan)</w:t>
            </w:r>
          </w:p>
        </w:tc>
      </w:tr>
      <w:tr w:rsidR="000F065A" w:rsidRPr="00786DB4" w14:paraId="09F73FAD" w14:textId="77777777" w:rsidTr="00D562DA">
        <w:trPr>
          <w:gridAfter w:val="1"/>
          <w:wAfter w:w="15" w:type="pct"/>
          <w:jc w:val="center"/>
        </w:trPr>
        <w:tc>
          <w:tcPr>
            <w:tcW w:w="676" w:type="pct"/>
            <w:shd w:val="clear" w:color="auto" w:fill="auto"/>
            <w:hideMark/>
          </w:tcPr>
          <w:p w14:paraId="75E00C86"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F4D7408" w14:textId="42C4CAC8" w:rsidR="000F065A" w:rsidRPr="00786DB4" w:rsidRDefault="000F065A" w:rsidP="00C85DC9">
            <w:pPr>
              <w:ind w:firstLine="0"/>
              <w:rPr>
                <w:sz w:val="20"/>
                <w:lang w:val="en-US"/>
              </w:rPr>
            </w:pPr>
            <w:r w:rsidRPr="00786DB4">
              <w:rPr>
                <w:sz w:val="20"/>
              </w:rPr>
              <w:t>extrabudgetFunds</w:t>
            </w:r>
          </w:p>
        </w:tc>
        <w:tc>
          <w:tcPr>
            <w:tcW w:w="336" w:type="pct"/>
            <w:gridSpan w:val="5"/>
            <w:shd w:val="clear" w:color="auto" w:fill="auto"/>
            <w:hideMark/>
          </w:tcPr>
          <w:p w14:paraId="49691A6B"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60274799"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5DF2926B" w14:textId="2FD9EF18" w:rsidR="000F065A" w:rsidRPr="00786DB4" w:rsidRDefault="000F065A" w:rsidP="00C85DC9">
            <w:pPr>
              <w:ind w:firstLine="0"/>
              <w:rPr>
                <w:sz w:val="20"/>
              </w:rPr>
            </w:pPr>
            <w:r w:rsidRPr="00786DB4">
              <w:rPr>
                <w:sz w:val="20"/>
              </w:rPr>
              <w:t>Внебюджетные средства</w:t>
            </w:r>
          </w:p>
        </w:tc>
        <w:tc>
          <w:tcPr>
            <w:tcW w:w="1363" w:type="pct"/>
            <w:shd w:val="clear" w:color="auto" w:fill="auto"/>
            <w:hideMark/>
          </w:tcPr>
          <w:p w14:paraId="4A1E37F5" w14:textId="77777777" w:rsidR="007E799E" w:rsidRPr="00786DB4" w:rsidRDefault="007E799E" w:rsidP="00C85DC9">
            <w:pPr>
              <w:ind w:firstLine="0"/>
              <w:rPr>
                <w:sz w:val="20"/>
              </w:rPr>
            </w:pPr>
          </w:p>
          <w:p w14:paraId="04559B95" w14:textId="77777777" w:rsidR="007E799E" w:rsidRPr="00786DB4" w:rsidRDefault="007E799E" w:rsidP="00C85DC9">
            <w:pPr>
              <w:ind w:firstLine="0"/>
              <w:rPr>
                <w:sz w:val="20"/>
              </w:rPr>
            </w:pPr>
            <w:r w:rsidRPr="00786DB4">
              <w:rPr>
                <w:sz w:val="20"/>
              </w:rPr>
              <w:t>Устарело, игнорируется при приеме.</w:t>
            </w:r>
          </w:p>
          <w:p w14:paraId="633E53FB" w14:textId="77777777" w:rsidR="007E799E" w:rsidRPr="00786DB4" w:rsidRDefault="007E799E" w:rsidP="00C85DC9">
            <w:pPr>
              <w:ind w:firstLine="0"/>
              <w:rPr>
                <w:sz w:val="20"/>
              </w:rPr>
            </w:pPr>
          </w:p>
          <w:p w14:paraId="3DE80AE8" w14:textId="2574DC91" w:rsidR="000F065A" w:rsidRPr="00786DB4" w:rsidRDefault="007E799E" w:rsidP="00C85DC9">
            <w:pPr>
              <w:ind w:firstLine="0"/>
              <w:rPr>
                <w:sz w:val="20"/>
              </w:rPr>
            </w:pPr>
            <w:r w:rsidRPr="00786DB4">
              <w:rPr>
                <w:sz w:val="20"/>
              </w:rPr>
              <w:t>Для организации с типом "09 - Государственная корпорация" информация о финансировании указывается в блоке "График финансирования" (finances/financingPlan)</w:t>
            </w:r>
          </w:p>
        </w:tc>
      </w:tr>
      <w:tr w:rsidR="007B6394" w:rsidRPr="00786DB4" w14:paraId="5AAD8F7E" w14:textId="77777777" w:rsidTr="00D562DA">
        <w:trPr>
          <w:gridAfter w:val="1"/>
          <w:wAfter w:w="15" w:type="pct"/>
          <w:jc w:val="center"/>
        </w:trPr>
        <w:tc>
          <w:tcPr>
            <w:tcW w:w="676" w:type="pct"/>
            <w:shd w:val="clear" w:color="auto" w:fill="auto"/>
          </w:tcPr>
          <w:p w14:paraId="537A27F8" w14:textId="77777777" w:rsidR="007B6394" w:rsidRPr="00786DB4" w:rsidRDefault="007B6394" w:rsidP="00C85DC9">
            <w:pPr>
              <w:ind w:firstLine="0"/>
              <w:rPr>
                <w:sz w:val="20"/>
              </w:rPr>
            </w:pPr>
          </w:p>
        </w:tc>
        <w:tc>
          <w:tcPr>
            <w:tcW w:w="820" w:type="pct"/>
            <w:gridSpan w:val="2"/>
            <w:shd w:val="clear" w:color="auto" w:fill="auto"/>
          </w:tcPr>
          <w:p w14:paraId="105C25F2" w14:textId="0A657BEE" w:rsidR="007B6394" w:rsidRPr="00786DB4" w:rsidRDefault="007B6394" w:rsidP="00C85DC9">
            <w:pPr>
              <w:ind w:firstLine="0"/>
              <w:rPr>
                <w:sz w:val="20"/>
              </w:rPr>
            </w:pPr>
            <w:r w:rsidRPr="00786DB4">
              <w:rPr>
                <w:sz w:val="20"/>
              </w:rPr>
              <w:t>financingPlan</w:t>
            </w:r>
          </w:p>
        </w:tc>
        <w:tc>
          <w:tcPr>
            <w:tcW w:w="336" w:type="pct"/>
            <w:gridSpan w:val="5"/>
            <w:shd w:val="clear" w:color="auto" w:fill="auto"/>
          </w:tcPr>
          <w:p w14:paraId="3A286804" w14:textId="0F48C334" w:rsidR="007B6394" w:rsidRPr="00786DB4" w:rsidRDefault="007B6394" w:rsidP="00C85DC9">
            <w:pPr>
              <w:ind w:firstLine="0"/>
              <w:jc w:val="center"/>
              <w:rPr>
                <w:sz w:val="20"/>
              </w:rPr>
            </w:pPr>
            <w:r w:rsidRPr="00786DB4">
              <w:rPr>
                <w:sz w:val="20"/>
              </w:rPr>
              <w:t>H</w:t>
            </w:r>
          </w:p>
        </w:tc>
        <w:tc>
          <w:tcPr>
            <w:tcW w:w="503" w:type="pct"/>
            <w:gridSpan w:val="2"/>
            <w:shd w:val="clear" w:color="auto" w:fill="auto"/>
          </w:tcPr>
          <w:p w14:paraId="3B2B36A6" w14:textId="75755E81" w:rsidR="007B6394" w:rsidRPr="00786DB4" w:rsidRDefault="007B6394" w:rsidP="00C85DC9">
            <w:pPr>
              <w:ind w:firstLine="0"/>
              <w:jc w:val="center"/>
              <w:rPr>
                <w:sz w:val="20"/>
              </w:rPr>
            </w:pPr>
            <w:r w:rsidRPr="00786DB4">
              <w:rPr>
                <w:sz w:val="20"/>
              </w:rPr>
              <w:t>S</w:t>
            </w:r>
          </w:p>
        </w:tc>
        <w:tc>
          <w:tcPr>
            <w:tcW w:w="1287" w:type="pct"/>
            <w:gridSpan w:val="3"/>
            <w:shd w:val="clear" w:color="auto" w:fill="auto"/>
          </w:tcPr>
          <w:p w14:paraId="03DC45F1" w14:textId="7B12218B" w:rsidR="007B6394" w:rsidRPr="00786DB4" w:rsidRDefault="007B6394" w:rsidP="00C85DC9">
            <w:pPr>
              <w:ind w:firstLine="0"/>
              <w:rPr>
                <w:sz w:val="20"/>
              </w:rPr>
            </w:pPr>
            <w:r w:rsidRPr="00786DB4">
              <w:rPr>
                <w:sz w:val="20"/>
              </w:rPr>
              <w:t>График финансирования</w:t>
            </w:r>
          </w:p>
        </w:tc>
        <w:tc>
          <w:tcPr>
            <w:tcW w:w="1363" w:type="pct"/>
            <w:shd w:val="clear" w:color="auto" w:fill="auto"/>
          </w:tcPr>
          <w:p w14:paraId="54ECE74D" w14:textId="496A4AB8" w:rsidR="007E799E" w:rsidRPr="00786DB4" w:rsidRDefault="007E799E" w:rsidP="00C85DC9">
            <w:pPr>
              <w:ind w:firstLine="0"/>
              <w:rPr>
                <w:sz w:val="20"/>
              </w:rPr>
            </w:pPr>
            <w:r w:rsidRPr="00786DB4">
              <w:rPr>
                <w:sz w:val="20"/>
              </w:rPr>
              <w:t>Множественный блок.</w:t>
            </w:r>
          </w:p>
          <w:p w14:paraId="003A41BF" w14:textId="77777777" w:rsidR="007E799E" w:rsidRPr="00786DB4" w:rsidRDefault="007E799E" w:rsidP="00C85DC9">
            <w:pPr>
              <w:ind w:firstLine="0"/>
              <w:rPr>
                <w:sz w:val="20"/>
              </w:rPr>
            </w:pPr>
          </w:p>
          <w:p w14:paraId="6AB8FCB1" w14:textId="57A7A189" w:rsidR="007E799E" w:rsidRPr="00786DB4" w:rsidRDefault="007E799E" w:rsidP="00C85DC9">
            <w:pPr>
              <w:ind w:firstLine="0"/>
              <w:rPr>
                <w:sz w:val="20"/>
              </w:rPr>
            </w:pPr>
            <w:r w:rsidRPr="00786DB4">
              <w:rPr>
                <w:sz w:val="20"/>
              </w:rPr>
              <w:t>Блок принимается для всех типов организаций заказчика.</w:t>
            </w:r>
          </w:p>
          <w:p w14:paraId="55C30431" w14:textId="77777777" w:rsidR="007E799E" w:rsidRPr="00786DB4" w:rsidRDefault="007E799E" w:rsidP="00C85DC9">
            <w:pPr>
              <w:ind w:firstLine="0"/>
              <w:rPr>
                <w:sz w:val="20"/>
              </w:rPr>
            </w:pPr>
            <w:r w:rsidRPr="00786DB4">
              <w:rPr>
                <w:sz w:val="20"/>
              </w:rPr>
              <w:t>Игнорируется, если заполнен блок "Цена за право заключения контракта" (priceInfo/rightToConcludeContractPriceInfo).</w:t>
            </w:r>
          </w:p>
          <w:p w14:paraId="3584A93D" w14:textId="77777777" w:rsidR="007E799E" w:rsidRPr="00786DB4" w:rsidRDefault="007E799E" w:rsidP="00C85DC9">
            <w:pPr>
              <w:ind w:firstLine="0"/>
              <w:rPr>
                <w:sz w:val="20"/>
              </w:rPr>
            </w:pPr>
          </w:p>
          <w:p w14:paraId="3D5D500B" w14:textId="77777777" w:rsidR="007E799E" w:rsidRPr="00786DB4" w:rsidRDefault="007E799E" w:rsidP="00C85DC9">
            <w:pPr>
              <w:ind w:firstLine="0"/>
              <w:rPr>
                <w:sz w:val="20"/>
              </w:rPr>
            </w:pPr>
            <w:r w:rsidRPr="00786DB4">
              <w:rPr>
                <w:sz w:val="20"/>
              </w:rPr>
              <w:t>Для организации заказчика с типом "09 - Государственная корпорация" допускается указание блока дважды, при этом в одной коллекции должен быть задан блок "Бюджетные средства" (finances/financingPlan/finance</w:t>
            </w:r>
            <w:r w:rsidRPr="00786DB4">
              <w:rPr>
                <w:sz w:val="20"/>
              </w:rPr>
              <w:lastRenderedPageBreak/>
              <w:t>Source/budgetFunds), а в другой блок "Внебюджетные средства" (finances/financingPlan/financeSource/extrabudgetFunds).</w:t>
            </w:r>
          </w:p>
          <w:p w14:paraId="3473D48A" w14:textId="41F079AE" w:rsidR="007B6394" w:rsidRPr="00786DB4" w:rsidRDefault="007E799E" w:rsidP="00C85DC9">
            <w:pPr>
              <w:ind w:firstLine="0"/>
              <w:rPr>
                <w:sz w:val="20"/>
              </w:rPr>
            </w:pPr>
            <w:r w:rsidRPr="00786DB4">
              <w:rPr>
                <w:sz w:val="20"/>
              </w:rPr>
              <w:t>Для других типов организаций заказчика допускается указания блока только в единственном числе</w:t>
            </w:r>
          </w:p>
        </w:tc>
      </w:tr>
      <w:tr w:rsidR="000F065A" w:rsidRPr="00786DB4" w14:paraId="19057255" w14:textId="77777777" w:rsidTr="003C4239">
        <w:trPr>
          <w:gridAfter w:val="1"/>
          <w:wAfter w:w="15" w:type="pct"/>
          <w:jc w:val="center"/>
        </w:trPr>
        <w:tc>
          <w:tcPr>
            <w:tcW w:w="4985" w:type="pct"/>
            <w:gridSpan w:val="14"/>
            <w:shd w:val="clear" w:color="auto" w:fill="auto"/>
            <w:hideMark/>
          </w:tcPr>
          <w:p w14:paraId="4ED33E2F" w14:textId="40E816A5" w:rsidR="000F065A" w:rsidRPr="00786DB4" w:rsidRDefault="000F065A" w:rsidP="00C85DC9">
            <w:pPr>
              <w:ind w:firstLine="0"/>
              <w:jc w:val="center"/>
              <w:rPr>
                <w:b/>
                <w:bCs/>
                <w:sz w:val="20"/>
              </w:rPr>
            </w:pPr>
            <w:r w:rsidRPr="00786DB4">
              <w:rPr>
                <w:b/>
                <w:bCs/>
                <w:sz w:val="20"/>
              </w:rPr>
              <w:lastRenderedPageBreak/>
              <w:t>Бюджетные средства</w:t>
            </w:r>
          </w:p>
        </w:tc>
      </w:tr>
      <w:tr w:rsidR="000F065A" w:rsidRPr="00786DB4" w14:paraId="705260E6" w14:textId="77777777" w:rsidTr="00D562DA">
        <w:trPr>
          <w:gridAfter w:val="1"/>
          <w:wAfter w:w="15" w:type="pct"/>
          <w:jc w:val="center"/>
        </w:trPr>
        <w:tc>
          <w:tcPr>
            <w:tcW w:w="676" w:type="pct"/>
            <w:shd w:val="clear" w:color="auto" w:fill="auto"/>
            <w:hideMark/>
          </w:tcPr>
          <w:p w14:paraId="00FFF7E1" w14:textId="72FFE31A" w:rsidR="000F065A" w:rsidRPr="00786DB4" w:rsidRDefault="000F065A" w:rsidP="00C85DC9">
            <w:pPr>
              <w:ind w:firstLine="0"/>
              <w:rPr>
                <w:b/>
                <w:sz w:val="20"/>
              </w:rPr>
            </w:pPr>
            <w:r w:rsidRPr="00786DB4">
              <w:rPr>
                <w:b/>
                <w:sz w:val="20"/>
              </w:rPr>
              <w:t>budgetFunds</w:t>
            </w:r>
          </w:p>
        </w:tc>
        <w:tc>
          <w:tcPr>
            <w:tcW w:w="820" w:type="pct"/>
            <w:gridSpan w:val="2"/>
            <w:shd w:val="clear" w:color="auto" w:fill="auto"/>
            <w:hideMark/>
          </w:tcPr>
          <w:p w14:paraId="76D533C6"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C30263E"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E3812BC"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183373AA"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8E91189" w14:textId="77777777" w:rsidR="000F065A" w:rsidRPr="00786DB4" w:rsidRDefault="000F065A" w:rsidP="00C85DC9">
            <w:pPr>
              <w:ind w:firstLine="0"/>
              <w:rPr>
                <w:sz w:val="20"/>
              </w:rPr>
            </w:pPr>
            <w:r w:rsidRPr="00786DB4">
              <w:rPr>
                <w:sz w:val="20"/>
              </w:rPr>
              <w:t xml:space="preserve"> </w:t>
            </w:r>
          </w:p>
        </w:tc>
      </w:tr>
      <w:tr w:rsidR="000F065A" w:rsidRPr="00786DB4" w14:paraId="6AFDCEC4" w14:textId="77777777" w:rsidTr="00D562DA">
        <w:trPr>
          <w:gridAfter w:val="1"/>
          <w:wAfter w:w="15" w:type="pct"/>
          <w:jc w:val="center"/>
        </w:trPr>
        <w:tc>
          <w:tcPr>
            <w:tcW w:w="676" w:type="pct"/>
            <w:shd w:val="clear" w:color="auto" w:fill="auto"/>
            <w:hideMark/>
          </w:tcPr>
          <w:p w14:paraId="26E3A90B"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06D8D2B5" w14:textId="77777777" w:rsidR="000F065A" w:rsidRPr="00786DB4" w:rsidRDefault="000F065A" w:rsidP="00C85DC9">
            <w:pPr>
              <w:ind w:firstLine="0"/>
              <w:rPr>
                <w:sz w:val="20"/>
                <w:lang w:val="en-US"/>
              </w:rPr>
            </w:pPr>
            <w:r w:rsidRPr="00786DB4">
              <w:rPr>
                <w:sz w:val="20"/>
              </w:rPr>
              <w:t>budget</w:t>
            </w:r>
          </w:p>
        </w:tc>
        <w:tc>
          <w:tcPr>
            <w:tcW w:w="336" w:type="pct"/>
            <w:gridSpan w:val="5"/>
            <w:shd w:val="clear" w:color="auto" w:fill="auto"/>
            <w:hideMark/>
          </w:tcPr>
          <w:p w14:paraId="471816B6" w14:textId="45385228"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022C1D5C"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716F12B5" w14:textId="02998525" w:rsidR="000F065A" w:rsidRPr="00786DB4" w:rsidRDefault="000F065A" w:rsidP="00C85DC9">
            <w:pPr>
              <w:ind w:firstLine="0"/>
              <w:rPr>
                <w:sz w:val="20"/>
              </w:rPr>
            </w:pPr>
            <w:r w:rsidRPr="00786DB4">
              <w:rPr>
                <w:sz w:val="20"/>
              </w:rPr>
              <w:t>Бюджет</w:t>
            </w:r>
          </w:p>
        </w:tc>
        <w:tc>
          <w:tcPr>
            <w:tcW w:w="1363" w:type="pct"/>
            <w:shd w:val="clear" w:color="auto" w:fill="auto"/>
            <w:hideMark/>
          </w:tcPr>
          <w:p w14:paraId="4D2DA41D" w14:textId="70F063CD" w:rsidR="000F065A" w:rsidRPr="00786DB4" w:rsidRDefault="000F065A" w:rsidP="00C85DC9">
            <w:pPr>
              <w:ind w:firstLine="0"/>
              <w:rPr>
                <w:sz w:val="20"/>
              </w:rPr>
            </w:pPr>
            <w:r w:rsidRPr="00786DB4">
              <w:rPr>
                <w:sz w:val="20"/>
              </w:rPr>
              <w:t>При приеме контролируется, что бюджет с указанным кодом принадлежит организации, указанной в блоке "Заказчик"  (customer)</w:t>
            </w:r>
          </w:p>
        </w:tc>
      </w:tr>
      <w:tr w:rsidR="000F065A" w:rsidRPr="00786DB4" w14:paraId="65010157" w14:textId="77777777" w:rsidTr="00D562DA">
        <w:trPr>
          <w:gridAfter w:val="1"/>
          <w:wAfter w:w="15" w:type="pct"/>
          <w:jc w:val="center"/>
        </w:trPr>
        <w:tc>
          <w:tcPr>
            <w:tcW w:w="676" w:type="pct"/>
            <w:shd w:val="clear" w:color="auto" w:fill="auto"/>
          </w:tcPr>
          <w:p w14:paraId="16444174" w14:textId="77777777" w:rsidR="000F065A" w:rsidRPr="00786DB4" w:rsidRDefault="000F065A" w:rsidP="00C85DC9">
            <w:pPr>
              <w:ind w:firstLine="0"/>
              <w:rPr>
                <w:sz w:val="20"/>
              </w:rPr>
            </w:pPr>
          </w:p>
        </w:tc>
        <w:tc>
          <w:tcPr>
            <w:tcW w:w="820" w:type="pct"/>
            <w:gridSpan w:val="2"/>
            <w:shd w:val="clear" w:color="auto" w:fill="auto"/>
          </w:tcPr>
          <w:p w14:paraId="538FC772" w14:textId="77777777" w:rsidR="000F065A" w:rsidRPr="00786DB4" w:rsidRDefault="000F065A" w:rsidP="00C85DC9">
            <w:pPr>
              <w:ind w:firstLine="0"/>
              <w:rPr>
                <w:sz w:val="20"/>
              </w:rPr>
            </w:pPr>
            <w:r w:rsidRPr="00786DB4">
              <w:rPr>
                <w:sz w:val="20"/>
              </w:rPr>
              <w:t>ОКТМО</w:t>
            </w:r>
          </w:p>
        </w:tc>
        <w:tc>
          <w:tcPr>
            <w:tcW w:w="336" w:type="pct"/>
            <w:gridSpan w:val="5"/>
            <w:shd w:val="clear" w:color="auto" w:fill="auto"/>
          </w:tcPr>
          <w:p w14:paraId="4DE3451E"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2DF6E89"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tcPr>
          <w:p w14:paraId="70A0410D" w14:textId="77777777" w:rsidR="000F065A" w:rsidRPr="00786DB4" w:rsidRDefault="000F065A" w:rsidP="00C85DC9">
            <w:pPr>
              <w:ind w:firstLine="0"/>
              <w:rPr>
                <w:sz w:val="20"/>
              </w:rPr>
            </w:pPr>
            <w:r w:rsidRPr="00786DB4">
              <w:rPr>
                <w:sz w:val="20"/>
              </w:rPr>
              <w:t>Код территории муниципального образования</w:t>
            </w:r>
          </w:p>
        </w:tc>
        <w:tc>
          <w:tcPr>
            <w:tcW w:w="1363" w:type="pct"/>
            <w:shd w:val="clear" w:color="auto" w:fill="auto"/>
          </w:tcPr>
          <w:p w14:paraId="4EEC9445" w14:textId="77777777" w:rsidR="000F065A" w:rsidRPr="00786DB4" w:rsidRDefault="000F065A" w:rsidP="00C85DC9">
            <w:pPr>
              <w:ind w:firstLine="0"/>
              <w:rPr>
                <w:sz w:val="20"/>
              </w:rPr>
            </w:pPr>
          </w:p>
        </w:tc>
      </w:tr>
      <w:tr w:rsidR="000F065A" w:rsidRPr="00786DB4" w14:paraId="7EFA39BE" w14:textId="77777777" w:rsidTr="00D562DA">
        <w:trPr>
          <w:gridAfter w:val="1"/>
          <w:wAfter w:w="15" w:type="pct"/>
          <w:jc w:val="center"/>
        </w:trPr>
        <w:tc>
          <w:tcPr>
            <w:tcW w:w="676" w:type="pct"/>
            <w:shd w:val="clear" w:color="auto" w:fill="auto"/>
            <w:hideMark/>
          </w:tcPr>
          <w:p w14:paraId="25F21410"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52F88201" w14:textId="77777777" w:rsidR="000F065A" w:rsidRPr="00786DB4" w:rsidRDefault="000F065A" w:rsidP="00C85DC9">
            <w:pPr>
              <w:ind w:firstLine="0"/>
              <w:rPr>
                <w:sz w:val="20"/>
                <w:lang w:val="en-US"/>
              </w:rPr>
            </w:pPr>
            <w:r w:rsidRPr="00786DB4">
              <w:rPr>
                <w:sz w:val="20"/>
              </w:rPr>
              <w:t>budget</w:t>
            </w:r>
            <w:r w:rsidRPr="00786DB4">
              <w:rPr>
                <w:sz w:val="20"/>
                <w:lang w:val="en-US"/>
              </w:rPr>
              <w:t>Level</w:t>
            </w:r>
          </w:p>
        </w:tc>
        <w:tc>
          <w:tcPr>
            <w:tcW w:w="336" w:type="pct"/>
            <w:gridSpan w:val="5"/>
            <w:shd w:val="clear" w:color="auto" w:fill="auto"/>
            <w:hideMark/>
          </w:tcPr>
          <w:p w14:paraId="22A03230"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76B21C66" w14:textId="77777777" w:rsidR="000F065A" w:rsidRPr="00786DB4" w:rsidRDefault="000F065A" w:rsidP="00C85DC9">
            <w:pPr>
              <w:ind w:firstLine="0"/>
              <w:jc w:val="center"/>
              <w:rPr>
                <w:sz w:val="20"/>
              </w:rPr>
            </w:pPr>
            <w:r w:rsidRPr="00786DB4">
              <w:rPr>
                <w:sz w:val="20"/>
                <w:lang w:val="en-US"/>
              </w:rPr>
              <w:t>T</w:t>
            </w:r>
          </w:p>
        </w:tc>
        <w:tc>
          <w:tcPr>
            <w:tcW w:w="1287" w:type="pct"/>
            <w:gridSpan w:val="3"/>
            <w:shd w:val="clear" w:color="auto" w:fill="auto"/>
            <w:hideMark/>
          </w:tcPr>
          <w:p w14:paraId="6E4ABC65" w14:textId="6E1D9622" w:rsidR="000F065A" w:rsidRPr="00786DB4" w:rsidRDefault="000F065A" w:rsidP="0025406D">
            <w:pPr>
              <w:ind w:firstLine="0"/>
              <w:rPr>
                <w:sz w:val="20"/>
              </w:rPr>
            </w:pPr>
            <w:r w:rsidRPr="00786DB4">
              <w:rPr>
                <w:sz w:val="20"/>
              </w:rPr>
              <w:t>Уровень бюджета</w:t>
            </w:r>
          </w:p>
        </w:tc>
        <w:tc>
          <w:tcPr>
            <w:tcW w:w="1363" w:type="pct"/>
            <w:shd w:val="clear" w:color="auto" w:fill="auto"/>
            <w:hideMark/>
          </w:tcPr>
          <w:p w14:paraId="42477183" w14:textId="77777777" w:rsidR="0025406D" w:rsidRPr="0025406D" w:rsidRDefault="0025406D" w:rsidP="0025406D">
            <w:pPr>
              <w:ind w:firstLine="0"/>
              <w:rPr>
                <w:sz w:val="20"/>
              </w:rPr>
            </w:pPr>
            <w:r w:rsidRPr="0025406D">
              <w:rPr>
                <w:sz w:val="20"/>
              </w:rPr>
              <w:t>Игнорируется при приеме.</w:t>
            </w:r>
          </w:p>
          <w:p w14:paraId="35650193" w14:textId="17AB5454" w:rsidR="000F065A" w:rsidRPr="00786DB4" w:rsidRDefault="0025406D" w:rsidP="00C85DC9">
            <w:pPr>
              <w:ind w:firstLine="0"/>
              <w:rPr>
                <w:sz w:val="20"/>
              </w:rPr>
            </w:pPr>
            <w:r w:rsidRPr="0025406D">
              <w:rPr>
                <w:sz w:val="20"/>
              </w:rPr>
              <w:t>Заполняется автоматически из справочника «Уровни бюджетов» значением, соответствующим коду бюджета (budget/code)</w:t>
            </w:r>
          </w:p>
        </w:tc>
      </w:tr>
      <w:tr w:rsidR="000F065A" w:rsidRPr="00786DB4" w14:paraId="4A281CB7" w14:textId="77777777" w:rsidTr="00D562DA">
        <w:trPr>
          <w:gridAfter w:val="1"/>
          <w:wAfter w:w="15" w:type="pct"/>
          <w:jc w:val="center"/>
        </w:trPr>
        <w:tc>
          <w:tcPr>
            <w:tcW w:w="676" w:type="pct"/>
            <w:shd w:val="clear" w:color="auto" w:fill="auto"/>
            <w:hideMark/>
          </w:tcPr>
          <w:p w14:paraId="67695CA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50144F5B" w14:textId="680AB7DD" w:rsidR="000F065A" w:rsidRPr="00786DB4" w:rsidRDefault="000F065A" w:rsidP="00C85DC9">
            <w:pPr>
              <w:ind w:firstLine="0"/>
              <w:rPr>
                <w:sz w:val="20"/>
                <w:lang w:val="en-US"/>
              </w:rPr>
            </w:pPr>
            <w:r w:rsidRPr="00786DB4">
              <w:rPr>
                <w:sz w:val="20"/>
              </w:rPr>
              <w:t>fundsBudgetLevel</w:t>
            </w:r>
          </w:p>
        </w:tc>
        <w:tc>
          <w:tcPr>
            <w:tcW w:w="336" w:type="pct"/>
            <w:gridSpan w:val="5"/>
            <w:shd w:val="clear" w:color="auto" w:fill="auto"/>
            <w:hideMark/>
          </w:tcPr>
          <w:p w14:paraId="363523FC"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2FB250CA" w14:textId="77777777" w:rsidR="000F065A" w:rsidRPr="00786DB4" w:rsidRDefault="000F065A" w:rsidP="00C85DC9">
            <w:pPr>
              <w:ind w:firstLine="0"/>
              <w:jc w:val="center"/>
              <w:rPr>
                <w:sz w:val="20"/>
              </w:rPr>
            </w:pPr>
            <w:r w:rsidRPr="00786DB4">
              <w:rPr>
                <w:sz w:val="20"/>
                <w:lang w:val="en-US"/>
              </w:rPr>
              <w:t>T</w:t>
            </w:r>
          </w:p>
        </w:tc>
        <w:tc>
          <w:tcPr>
            <w:tcW w:w="1287" w:type="pct"/>
            <w:gridSpan w:val="3"/>
            <w:shd w:val="clear" w:color="auto" w:fill="auto"/>
            <w:hideMark/>
          </w:tcPr>
          <w:p w14:paraId="6DADE215" w14:textId="77777777" w:rsidR="000F065A" w:rsidRPr="00786DB4" w:rsidRDefault="000F065A" w:rsidP="00C85DC9">
            <w:pPr>
              <w:ind w:firstLine="0"/>
              <w:rPr>
                <w:sz w:val="20"/>
              </w:rPr>
            </w:pPr>
            <w:r w:rsidRPr="00786DB4">
              <w:rPr>
                <w:sz w:val="20"/>
              </w:rPr>
              <w:t>Уровень бюджета фонда. Требуется явно указывать для бюджетов ПФР, ФСС, ФОМС, ТГВФ:</w:t>
            </w:r>
          </w:p>
          <w:p w14:paraId="42C73A96" w14:textId="77777777" w:rsidR="000F065A" w:rsidRPr="00786DB4" w:rsidRDefault="000F065A" w:rsidP="00C85DC9">
            <w:pPr>
              <w:ind w:firstLine="0"/>
              <w:rPr>
                <w:sz w:val="20"/>
              </w:rPr>
            </w:pPr>
          </w:p>
          <w:p w14:paraId="701F692D" w14:textId="77777777" w:rsidR="000F065A" w:rsidRPr="00786DB4" w:rsidRDefault="000F065A" w:rsidP="00C85DC9">
            <w:pPr>
              <w:ind w:firstLine="0"/>
              <w:rPr>
                <w:sz w:val="20"/>
              </w:rPr>
            </w:pPr>
            <w:r w:rsidRPr="00786DB4">
              <w:rPr>
                <w:sz w:val="20"/>
              </w:rPr>
              <w:t>41 - бюджет Пенсионного фонда Российской Федерации;</w:t>
            </w:r>
          </w:p>
          <w:p w14:paraId="0012D7A4" w14:textId="77777777" w:rsidR="000F065A" w:rsidRPr="00786DB4" w:rsidRDefault="000F065A" w:rsidP="00C85DC9">
            <w:pPr>
              <w:ind w:firstLine="0"/>
              <w:rPr>
                <w:sz w:val="20"/>
              </w:rPr>
            </w:pPr>
            <w:r w:rsidRPr="00786DB4">
              <w:rPr>
                <w:sz w:val="20"/>
              </w:rPr>
              <w:t>42 - бюджет Фонда социального страхования Российской Федерации;</w:t>
            </w:r>
          </w:p>
          <w:p w14:paraId="6DE75E74" w14:textId="77777777" w:rsidR="000F065A" w:rsidRPr="00786DB4" w:rsidRDefault="000F065A" w:rsidP="00C85DC9">
            <w:pPr>
              <w:ind w:firstLine="0"/>
              <w:rPr>
                <w:sz w:val="20"/>
              </w:rPr>
            </w:pPr>
            <w:r w:rsidRPr="00786DB4">
              <w:rPr>
                <w:sz w:val="20"/>
              </w:rPr>
              <w:t>43 - бюджет Федерального фонда обязательного медицинского страхования;</w:t>
            </w:r>
          </w:p>
          <w:p w14:paraId="64200242" w14:textId="601F8AF7" w:rsidR="000F065A" w:rsidRPr="00786DB4" w:rsidRDefault="000F065A" w:rsidP="00C85DC9">
            <w:pPr>
              <w:ind w:firstLine="0"/>
              <w:rPr>
                <w:sz w:val="20"/>
              </w:rPr>
            </w:pPr>
            <w:r w:rsidRPr="00786DB4">
              <w:rPr>
                <w:sz w:val="20"/>
              </w:rPr>
              <w:t>50 - бюджет территориального государственного внебюджетного фонда.</w:t>
            </w:r>
          </w:p>
        </w:tc>
        <w:tc>
          <w:tcPr>
            <w:tcW w:w="1363" w:type="pct"/>
            <w:shd w:val="clear" w:color="auto" w:fill="auto"/>
            <w:hideMark/>
          </w:tcPr>
          <w:p w14:paraId="7CBAEE25" w14:textId="3F135ACF" w:rsidR="000F065A" w:rsidRPr="00786DB4" w:rsidRDefault="000F065A" w:rsidP="00C85DC9">
            <w:pPr>
              <w:ind w:firstLine="0"/>
              <w:rPr>
                <w:sz w:val="20"/>
              </w:rPr>
            </w:pPr>
            <w:r w:rsidRPr="00786DB4">
              <w:rPr>
                <w:sz w:val="20"/>
              </w:rPr>
              <w:t xml:space="preserve">Допустимые значения: </w:t>
            </w:r>
            <w:r w:rsidRPr="00786DB4">
              <w:rPr>
                <w:sz w:val="20"/>
              </w:rPr>
              <w:br/>
              <w:t>41</w:t>
            </w:r>
          </w:p>
          <w:p w14:paraId="2A4EFAC1" w14:textId="77777777" w:rsidR="000F065A" w:rsidRPr="00786DB4" w:rsidRDefault="000F065A" w:rsidP="00C85DC9">
            <w:pPr>
              <w:ind w:firstLine="0"/>
              <w:rPr>
                <w:sz w:val="20"/>
              </w:rPr>
            </w:pPr>
            <w:r w:rsidRPr="00786DB4">
              <w:rPr>
                <w:sz w:val="20"/>
              </w:rPr>
              <w:t>42</w:t>
            </w:r>
          </w:p>
          <w:p w14:paraId="32F67496" w14:textId="77777777" w:rsidR="000F065A" w:rsidRPr="00786DB4" w:rsidRDefault="000F065A" w:rsidP="00C85DC9">
            <w:pPr>
              <w:ind w:firstLine="0"/>
              <w:rPr>
                <w:sz w:val="20"/>
              </w:rPr>
            </w:pPr>
            <w:r w:rsidRPr="00786DB4">
              <w:rPr>
                <w:sz w:val="20"/>
              </w:rPr>
              <w:t>43</w:t>
            </w:r>
          </w:p>
          <w:p w14:paraId="33E37A5B" w14:textId="77777777" w:rsidR="000F065A" w:rsidRPr="00786DB4" w:rsidRDefault="000F065A" w:rsidP="00C85DC9">
            <w:pPr>
              <w:ind w:firstLine="0"/>
              <w:rPr>
                <w:sz w:val="20"/>
              </w:rPr>
            </w:pPr>
            <w:r w:rsidRPr="00786DB4">
              <w:rPr>
                <w:sz w:val="20"/>
              </w:rPr>
              <w:t>50</w:t>
            </w:r>
          </w:p>
          <w:p w14:paraId="12BC72BD" w14:textId="77777777" w:rsidR="000F065A" w:rsidRPr="00786DB4" w:rsidRDefault="000F065A" w:rsidP="00C85DC9">
            <w:pPr>
              <w:ind w:firstLine="0"/>
              <w:rPr>
                <w:sz w:val="20"/>
              </w:rPr>
            </w:pPr>
          </w:p>
          <w:p w14:paraId="0168E2B9" w14:textId="77777777" w:rsidR="000F065A" w:rsidRPr="00786DB4" w:rsidRDefault="000F065A" w:rsidP="00C85DC9">
            <w:pPr>
              <w:ind w:firstLine="0"/>
              <w:rPr>
                <w:sz w:val="20"/>
              </w:rPr>
            </w:pPr>
            <w:r w:rsidRPr="00786DB4">
              <w:rPr>
                <w:sz w:val="20"/>
              </w:rPr>
              <w:t>В случае заполнения поля fundsBudgetLevel в принимаемом документе, уровень бюджета в сведениях о контракте явно устанавливается равным значению поля fundsBudgetLevel.</w:t>
            </w:r>
          </w:p>
          <w:p w14:paraId="74DFD62B" w14:textId="56806130" w:rsidR="000F065A" w:rsidRPr="00786DB4" w:rsidRDefault="000F065A" w:rsidP="00C85DC9">
            <w:pPr>
              <w:ind w:firstLine="0"/>
              <w:rPr>
                <w:sz w:val="20"/>
              </w:rPr>
            </w:pPr>
            <w:r w:rsidRPr="00786DB4">
              <w:rPr>
                <w:sz w:val="20"/>
              </w:rPr>
              <w:t xml:space="preserve">Иначе вычисляется автоматически на основании бюджета с кодом, указанным в поле </w:t>
            </w:r>
            <w:r w:rsidRPr="00786DB4">
              <w:rPr>
                <w:sz w:val="20"/>
                <w:lang w:val="en-US"/>
              </w:rPr>
              <w:t>budget</w:t>
            </w:r>
            <w:r w:rsidRPr="00786DB4">
              <w:rPr>
                <w:sz w:val="20"/>
              </w:rPr>
              <w:t>\</w:t>
            </w:r>
            <w:r w:rsidRPr="00786DB4">
              <w:rPr>
                <w:sz w:val="20"/>
                <w:lang w:val="en-US"/>
              </w:rPr>
              <w:t>code</w:t>
            </w:r>
          </w:p>
        </w:tc>
      </w:tr>
      <w:tr w:rsidR="009B3C88" w:rsidRPr="00786DB4" w14:paraId="63F998C2" w14:textId="77777777" w:rsidTr="00D562DA">
        <w:trPr>
          <w:gridAfter w:val="1"/>
          <w:wAfter w:w="15" w:type="pct"/>
          <w:jc w:val="center"/>
        </w:trPr>
        <w:tc>
          <w:tcPr>
            <w:tcW w:w="676" w:type="pct"/>
            <w:vMerge w:val="restart"/>
            <w:shd w:val="clear" w:color="auto" w:fill="auto"/>
          </w:tcPr>
          <w:p w14:paraId="4D53F0FC" w14:textId="41997585" w:rsidR="009B3C88" w:rsidRPr="00786DB4" w:rsidRDefault="009B3C88" w:rsidP="00C85DC9">
            <w:pPr>
              <w:ind w:firstLine="0"/>
              <w:rPr>
                <w:sz w:val="20"/>
              </w:rPr>
            </w:pPr>
            <w:r w:rsidRPr="00786DB4">
              <w:rPr>
                <w:sz w:val="20"/>
              </w:rPr>
              <w:t xml:space="preserve">Одновременно могут быть </w:t>
            </w:r>
            <w:r w:rsidRPr="00786DB4">
              <w:rPr>
                <w:sz w:val="20"/>
              </w:rPr>
              <w:lastRenderedPageBreak/>
              <w:t>указаны либо KBKsChange либо KVRsChange и/или targetArticlesChange и/или KOKSsChange</w:t>
            </w:r>
          </w:p>
        </w:tc>
        <w:tc>
          <w:tcPr>
            <w:tcW w:w="820" w:type="pct"/>
            <w:gridSpan w:val="2"/>
            <w:shd w:val="clear" w:color="auto" w:fill="auto"/>
          </w:tcPr>
          <w:p w14:paraId="2850DC86" w14:textId="63106421" w:rsidR="009B3C88" w:rsidRPr="00786DB4" w:rsidRDefault="009B3C88" w:rsidP="00C85DC9">
            <w:pPr>
              <w:ind w:firstLine="0"/>
              <w:rPr>
                <w:sz w:val="20"/>
              </w:rPr>
            </w:pPr>
            <w:r w:rsidRPr="00786DB4">
              <w:rPr>
                <w:sz w:val="20"/>
              </w:rPr>
              <w:lastRenderedPageBreak/>
              <w:t>KBKsChange</w:t>
            </w:r>
          </w:p>
        </w:tc>
        <w:tc>
          <w:tcPr>
            <w:tcW w:w="336" w:type="pct"/>
            <w:gridSpan w:val="5"/>
            <w:shd w:val="clear" w:color="auto" w:fill="auto"/>
          </w:tcPr>
          <w:p w14:paraId="4128C683" w14:textId="2F7F8D84" w:rsidR="009B3C88" w:rsidRPr="00786DB4" w:rsidRDefault="009B3C88" w:rsidP="00C85DC9">
            <w:pPr>
              <w:ind w:firstLine="0"/>
              <w:jc w:val="center"/>
              <w:rPr>
                <w:sz w:val="20"/>
              </w:rPr>
            </w:pPr>
            <w:r w:rsidRPr="00786DB4">
              <w:rPr>
                <w:sz w:val="20"/>
              </w:rPr>
              <w:t>Н</w:t>
            </w:r>
          </w:p>
        </w:tc>
        <w:tc>
          <w:tcPr>
            <w:tcW w:w="503" w:type="pct"/>
            <w:gridSpan w:val="2"/>
            <w:shd w:val="clear" w:color="auto" w:fill="auto"/>
          </w:tcPr>
          <w:p w14:paraId="54547484" w14:textId="0CC27113" w:rsidR="009B3C88" w:rsidRPr="00786DB4" w:rsidRDefault="009B3C88" w:rsidP="00C85DC9">
            <w:pPr>
              <w:ind w:firstLine="0"/>
              <w:jc w:val="center"/>
              <w:rPr>
                <w:sz w:val="20"/>
                <w:lang w:val="en-US"/>
              </w:rPr>
            </w:pPr>
            <w:r w:rsidRPr="00786DB4">
              <w:rPr>
                <w:sz w:val="20"/>
                <w:lang w:val="en-US"/>
              </w:rPr>
              <w:t>B</w:t>
            </w:r>
          </w:p>
        </w:tc>
        <w:tc>
          <w:tcPr>
            <w:tcW w:w="1287" w:type="pct"/>
            <w:gridSpan w:val="3"/>
            <w:shd w:val="clear" w:color="auto" w:fill="auto"/>
          </w:tcPr>
          <w:p w14:paraId="4706DF7E" w14:textId="51703B45" w:rsidR="009B3C88" w:rsidRPr="00786DB4" w:rsidRDefault="009B3C88" w:rsidP="00C85DC9">
            <w:pPr>
              <w:ind w:firstLine="0"/>
              <w:rPr>
                <w:sz w:val="20"/>
              </w:rPr>
            </w:pPr>
            <w:r w:rsidRPr="00786DB4">
              <w:rPr>
                <w:sz w:val="20"/>
              </w:rPr>
              <w:t>КБК были изменены относительно Извещения</w:t>
            </w:r>
          </w:p>
        </w:tc>
        <w:tc>
          <w:tcPr>
            <w:tcW w:w="1363" w:type="pct"/>
            <w:shd w:val="clear" w:color="auto" w:fill="auto"/>
          </w:tcPr>
          <w:p w14:paraId="6DB8C20F" w14:textId="77777777" w:rsidR="009B3C88" w:rsidRPr="00786DB4" w:rsidRDefault="009B3C88" w:rsidP="00C85DC9">
            <w:pPr>
              <w:ind w:firstLine="0"/>
              <w:rPr>
                <w:sz w:val="20"/>
              </w:rPr>
            </w:pPr>
          </w:p>
        </w:tc>
      </w:tr>
      <w:tr w:rsidR="009B3C88" w:rsidRPr="00786DB4" w14:paraId="0F286CF7" w14:textId="77777777" w:rsidTr="00D562DA">
        <w:trPr>
          <w:gridAfter w:val="1"/>
          <w:wAfter w:w="15" w:type="pct"/>
          <w:jc w:val="center"/>
        </w:trPr>
        <w:tc>
          <w:tcPr>
            <w:tcW w:w="676" w:type="pct"/>
            <w:vMerge/>
            <w:shd w:val="clear" w:color="auto" w:fill="auto"/>
          </w:tcPr>
          <w:p w14:paraId="00FF3588" w14:textId="77777777" w:rsidR="009B3C88" w:rsidRPr="00786DB4" w:rsidRDefault="009B3C88" w:rsidP="00C85DC9">
            <w:pPr>
              <w:ind w:firstLine="0"/>
              <w:rPr>
                <w:sz w:val="20"/>
              </w:rPr>
            </w:pPr>
          </w:p>
        </w:tc>
        <w:tc>
          <w:tcPr>
            <w:tcW w:w="820" w:type="pct"/>
            <w:gridSpan w:val="2"/>
            <w:shd w:val="clear" w:color="auto" w:fill="auto"/>
          </w:tcPr>
          <w:p w14:paraId="59B5514F" w14:textId="25A401F1" w:rsidR="009B3C88" w:rsidRPr="00786DB4" w:rsidRDefault="009B3C88" w:rsidP="00C85DC9">
            <w:pPr>
              <w:ind w:firstLine="0"/>
              <w:rPr>
                <w:sz w:val="20"/>
              </w:rPr>
            </w:pPr>
            <w:r w:rsidRPr="00786DB4">
              <w:rPr>
                <w:sz w:val="20"/>
              </w:rPr>
              <w:t>KVRsChange</w:t>
            </w:r>
          </w:p>
        </w:tc>
        <w:tc>
          <w:tcPr>
            <w:tcW w:w="336" w:type="pct"/>
            <w:gridSpan w:val="5"/>
            <w:shd w:val="clear" w:color="auto" w:fill="auto"/>
          </w:tcPr>
          <w:p w14:paraId="1BFD38AA" w14:textId="78546761" w:rsidR="009B3C88" w:rsidRPr="00786DB4" w:rsidRDefault="009B3C88" w:rsidP="00C85DC9">
            <w:pPr>
              <w:ind w:firstLine="0"/>
              <w:jc w:val="center"/>
              <w:rPr>
                <w:sz w:val="20"/>
              </w:rPr>
            </w:pPr>
            <w:r w:rsidRPr="00786DB4">
              <w:rPr>
                <w:sz w:val="20"/>
              </w:rPr>
              <w:t>Н</w:t>
            </w:r>
          </w:p>
        </w:tc>
        <w:tc>
          <w:tcPr>
            <w:tcW w:w="503" w:type="pct"/>
            <w:gridSpan w:val="2"/>
            <w:shd w:val="clear" w:color="auto" w:fill="auto"/>
          </w:tcPr>
          <w:p w14:paraId="5C73A574" w14:textId="590EEFB8" w:rsidR="009B3C88" w:rsidRPr="00786DB4" w:rsidRDefault="009B3C88" w:rsidP="00C85DC9">
            <w:pPr>
              <w:ind w:firstLine="0"/>
              <w:jc w:val="center"/>
              <w:rPr>
                <w:sz w:val="20"/>
                <w:lang w:val="en-US"/>
              </w:rPr>
            </w:pPr>
            <w:r w:rsidRPr="00786DB4">
              <w:rPr>
                <w:sz w:val="20"/>
                <w:lang w:val="en-US"/>
              </w:rPr>
              <w:t>B</w:t>
            </w:r>
          </w:p>
        </w:tc>
        <w:tc>
          <w:tcPr>
            <w:tcW w:w="1287" w:type="pct"/>
            <w:gridSpan w:val="3"/>
            <w:shd w:val="clear" w:color="auto" w:fill="auto"/>
          </w:tcPr>
          <w:p w14:paraId="5B9F28DB" w14:textId="5BC36812" w:rsidR="009B3C88" w:rsidRPr="00786DB4" w:rsidRDefault="009B3C88" w:rsidP="00C85DC9">
            <w:pPr>
              <w:ind w:firstLine="0"/>
              <w:rPr>
                <w:sz w:val="20"/>
              </w:rPr>
            </w:pPr>
            <w:r w:rsidRPr="00786DB4">
              <w:rPr>
                <w:sz w:val="20"/>
              </w:rPr>
              <w:t>КВР были изменены относительно Извещения</w:t>
            </w:r>
          </w:p>
        </w:tc>
        <w:tc>
          <w:tcPr>
            <w:tcW w:w="1363" w:type="pct"/>
            <w:shd w:val="clear" w:color="auto" w:fill="auto"/>
          </w:tcPr>
          <w:p w14:paraId="03EF51F9" w14:textId="16FDF0A6" w:rsidR="009B3C88" w:rsidRPr="00786DB4" w:rsidRDefault="009B3C88"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9B3C88" w:rsidRPr="00786DB4" w14:paraId="0E5C9B10" w14:textId="77777777" w:rsidTr="00D562DA">
        <w:trPr>
          <w:gridAfter w:val="1"/>
          <w:wAfter w:w="15" w:type="pct"/>
          <w:jc w:val="center"/>
        </w:trPr>
        <w:tc>
          <w:tcPr>
            <w:tcW w:w="676" w:type="pct"/>
            <w:vMerge/>
            <w:shd w:val="clear" w:color="auto" w:fill="auto"/>
          </w:tcPr>
          <w:p w14:paraId="03CA6CF0" w14:textId="77777777" w:rsidR="009B3C88" w:rsidRPr="00786DB4" w:rsidRDefault="009B3C88" w:rsidP="00C85DC9">
            <w:pPr>
              <w:ind w:firstLine="0"/>
              <w:rPr>
                <w:sz w:val="20"/>
              </w:rPr>
            </w:pPr>
          </w:p>
        </w:tc>
        <w:tc>
          <w:tcPr>
            <w:tcW w:w="820" w:type="pct"/>
            <w:gridSpan w:val="2"/>
            <w:shd w:val="clear" w:color="auto" w:fill="auto"/>
          </w:tcPr>
          <w:p w14:paraId="07C1ED56" w14:textId="71DF1D55" w:rsidR="009B3C88" w:rsidRPr="00786DB4" w:rsidRDefault="009B3C88" w:rsidP="00C85DC9">
            <w:pPr>
              <w:ind w:firstLine="0"/>
              <w:rPr>
                <w:sz w:val="20"/>
              </w:rPr>
            </w:pPr>
            <w:r w:rsidRPr="00786DB4">
              <w:rPr>
                <w:sz w:val="20"/>
              </w:rPr>
              <w:t>targetArticlesChange</w:t>
            </w:r>
          </w:p>
        </w:tc>
        <w:tc>
          <w:tcPr>
            <w:tcW w:w="336" w:type="pct"/>
            <w:gridSpan w:val="5"/>
            <w:shd w:val="clear" w:color="auto" w:fill="auto"/>
          </w:tcPr>
          <w:p w14:paraId="35BAADEC" w14:textId="6058A44E" w:rsidR="009B3C88" w:rsidRPr="00786DB4" w:rsidRDefault="009B3C88" w:rsidP="00C85DC9">
            <w:pPr>
              <w:ind w:firstLine="0"/>
              <w:jc w:val="center"/>
              <w:rPr>
                <w:sz w:val="20"/>
              </w:rPr>
            </w:pPr>
            <w:r w:rsidRPr="00786DB4">
              <w:rPr>
                <w:sz w:val="20"/>
              </w:rPr>
              <w:t>Н</w:t>
            </w:r>
          </w:p>
        </w:tc>
        <w:tc>
          <w:tcPr>
            <w:tcW w:w="503" w:type="pct"/>
            <w:gridSpan w:val="2"/>
            <w:shd w:val="clear" w:color="auto" w:fill="auto"/>
          </w:tcPr>
          <w:p w14:paraId="55AEFA9E" w14:textId="43A4219F" w:rsidR="009B3C88" w:rsidRPr="00786DB4" w:rsidRDefault="009B3C88" w:rsidP="00C85DC9">
            <w:pPr>
              <w:ind w:firstLine="0"/>
              <w:jc w:val="center"/>
              <w:rPr>
                <w:sz w:val="20"/>
              </w:rPr>
            </w:pPr>
            <w:r w:rsidRPr="00786DB4">
              <w:rPr>
                <w:sz w:val="20"/>
                <w:lang w:val="en-US"/>
              </w:rPr>
              <w:t>B</w:t>
            </w:r>
          </w:p>
        </w:tc>
        <w:tc>
          <w:tcPr>
            <w:tcW w:w="1287" w:type="pct"/>
            <w:gridSpan w:val="3"/>
            <w:shd w:val="clear" w:color="auto" w:fill="auto"/>
          </w:tcPr>
          <w:p w14:paraId="34D16EF8" w14:textId="6C52C4CD" w:rsidR="009B3C88" w:rsidRPr="00786DB4" w:rsidRDefault="009B3C88" w:rsidP="00C85DC9">
            <w:pPr>
              <w:ind w:firstLine="0"/>
              <w:rPr>
                <w:sz w:val="20"/>
              </w:rPr>
            </w:pPr>
            <w:r w:rsidRPr="00786DB4">
              <w:rPr>
                <w:sz w:val="20"/>
              </w:rPr>
              <w:t>КЦС были изменены относительно Извещения</w:t>
            </w:r>
          </w:p>
        </w:tc>
        <w:tc>
          <w:tcPr>
            <w:tcW w:w="1363" w:type="pct"/>
            <w:shd w:val="clear" w:color="auto" w:fill="auto"/>
          </w:tcPr>
          <w:p w14:paraId="619AE553" w14:textId="58B0363B" w:rsidR="009B3C88" w:rsidRPr="00786DB4" w:rsidRDefault="009B3C88"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9B3C88" w:rsidRPr="00786DB4" w14:paraId="6900C832" w14:textId="77777777" w:rsidTr="00D562DA">
        <w:trPr>
          <w:gridAfter w:val="1"/>
          <w:wAfter w:w="15" w:type="pct"/>
          <w:jc w:val="center"/>
        </w:trPr>
        <w:tc>
          <w:tcPr>
            <w:tcW w:w="676" w:type="pct"/>
            <w:vMerge/>
            <w:shd w:val="clear" w:color="auto" w:fill="auto"/>
          </w:tcPr>
          <w:p w14:paraId="246EBBB2" w14:textId="77777777" w:rsidR="009B3C88" w:rsidRPr="00786DB4" w:rsidRDefault="009B3C88" w:rsidP="00C85DC9">
            <w:pPr>
              <w:ind w:firstLine="0"/>
              <w:rPr>
                <w:sz w:val="20"/>
              </w:rPr>
            </w:pPr>
          </w:p>
        </w:tc>
        <w:tc>
          <w:tcPr>
            <w:tcW w:w="820" w:type="pct"/>
            <w:gridSpan w:val="2"/>
            <w:shd w:val="clear" w:color="auto" w:fill="auto"/>
          </w:tcPr>
          <w:p w14:paraId="47236F49" w14:textId="5ECD7869" w:rsidR="009B3C88" w:rsidRPr="00786DB4" w:rsidRDefault="009B3C88" w:rsidP="00C85DC9">
            <w:pPr>
              <w:ind w:firstLine="0"/>
              <w:rPr>
                <w:sz w:val="20"/>
                <w:lang w:val="en-US"/>
              </w:rPr>
            </w:pPr>
            <w:r w:rsidRPr="00786DB4">
              <w:rPr>
                <w:sz w:val="20"/>
              </w:rPr>
              <w:t>KOKSsChange</w:t>
            </w:r>
          </w:p>
        </w:tc>
        <w:tc>
          <w:tcPr>
            <w:tcW w:w="336" w:type="pct"/>
            <w:gridSpan w:val="5"/>
            <w:shd w:val="clear" w:color="auto" w:fill="auto"/>
          </w:tcPr>
          <w:p w14:paraId="35711245" w14:textId="35850E00" w:rsidR="009B3C88" w:rsidRPr="00786DB4" w:rsidRDefault="009B3C88" w:rsidP="00C85DC9">
            <w:pPr>
              <w:ind w:firstLine="0"/>
              <w:jc w:val="center"/>
              <w:rPr>
                <w:sz w:val="20"/>
              </w:rPr>
            </w:pPr>
            <w:r w:rsidRPr="00786DB4">
              <w:rPr>
                <w:sz w:val="20"/>
              </w:rPr>
              <w:t>Н</w:t>
            </w:r>
          </w:p>
        </w:tc>
        <w:tc>
          <w:tcPr>
            <w:tcW w:w="503" w:type="pct"/>
            <w:gridSpan w:val="2"/>
            <w:shd w:val="clear" w:color="auto" w:fill="auto"/>
          </w:tcPr>
          <w:p w14:paraId="4DD6B73C" w14:textId="4C76D9BC" w:rsidR="009B3C88" w:rsidRPr="00786DB4" w:rsidRDefault="009B3C88" w:rsidP="00C85DC9">
            <w:pPr>
              <w:ind w:firstLine="0"/>
              <w:jc w:val="center"/>
              <w:rPr>
                <w:sz w:val="20"/>
                <w:lang w:val="en-US"/>
              </w:rPr>
            </w:pPr>
            <w:r w:rsidRPr="00786DB4">
              <w:rPr>
                <w:sz w:val="20"/>
                <w:lang w:val="en-US"/>
              </w:rPr>
              <w:t>B</w:t>
            </w:r>
          </w:p>
        </w:tc>
        <w:tc>
          <w:tcPr>
            <w:tcW w:w="1287" w:type="pct"/>
            <w:gridSpan w:val="3"/>
            <w:shd w:val="clear" w:color="auto" w:fill="auto"/>
          </w:tcPr>
          <w:p w14:paraId="4DD717F3" w14:textId="77777777" w:rsidR="009B3C88" w:rsidRPr="00786DB4" w:rsidRDefault="009B3C88" w:rsidP="00C85DC9">
            <w:pPr>
              <w:ind w:firstLine="0"/>
              <w:rPr>
                <w:sz w:val="20"/>
              </w:rPr>
            </w:pPr>
            <w:r w:rsidRPr="00786DB4">
              <w:rPr>
                <w:sz w:val="20"/>
              </w:rPr>
              <w:t>КОКС были изменены относительно Извещения (приглашения).</w:t>
            </w:r>
          </w:p>
          <w:p w14:paraId="41404E4A" w14:textId="52F5705F" w:rsidR="009B3C88" w:rsidRPr="00786DB4" w:rsidRDefault="009B3C88" w:rsidP="00C85DC9">
            <w:pPr>
              <w:ind w:firstLine="0"/>
              <w:rPr>
                <w:sz w:val="20"/>
              </w:rPr>
            </w:pPr>
          </w:p>
        </w:tc>
        <w:tc>
          <w:tcPr>
            <w:tcW w:w="1363" w:type="pct"/>
            <w:shd w:val="clear" w:color="auto" w:fill="auto"/>
          </w:tcPr>
          <w:p w14:paraId="2CE4C9A6" w14:textId="77777777" w:rsidR="009B3C88" w:rsidRPr="00786DB4" w:rsidRDefault="009B3C88" w:rsidP="00C85DC9">
            <w:pPr>
              <w:ind w:firstLine="0"/>
              <w:rPr>
                <w:sz w:val="20"/>
              </w:rPr>
            </w:pPr>
            <w:r w:rsidRPr="00786DB4">
              <w:rPr>
                <w:sz w:val="20"/>
              </w:rPr>
              <w:t>Принимается только в том случае, если дата заключения контракта, указанная в поле "Дата заключения контракта" (signDate), больше либо равна дате 01.01.2022.</w:t>
            </w:r>
          </w:p>
          <w:p w14:paraId="5B085063" w14:textId="6018B6AD" w:rsidR="009B3C88" w:rsidRPr="00786DB4" w:rsidRDefault="009B3C88" w:rsidP="00C85DC9">
            <w:pPr>
              <w:ind w:firstLine="0"/>
              <w:rPr>
                <w:sz w:val="20"/>
              </w:rPr>
            </w:pPr>
            <w:r w:rsidRPr="00786DB4">
              <w:rPr>
                <w:sz w:val="20"/>
              </w:rPr>
              <w:t>В других случаях игнорируется при приеме</w:t>
            </w:r>
          </w:p>
        </w:tc>
      </w:tr>
      <w:tr w:rsidR="000F065A" w:rsidRPr="00786DB4" w14:paraId="7A95B017" w14:textId="77777777" w:rsidTr="00D562DA">
        <w:trPr>
          <w:gridAfter w:val="1"/>
          <w:wAfter w:w="15" w:type="pct"/>
          <w:jc w:val="center"/>
        </w:trPr>
        <w:tc>
          <w:tcPr>
            <w:tcW w:w="676" w:type="pct"/>
            <w:shd w:val="clear" w:color="auto" w:fill="auto"/>
          </w:tcPr>
          <w:p w14:paraId="6C663E68" w14:textId="272576CF" w:rsidR="000F065A" w:rsidRPr="00786DB4" w:rsidRDefault="000F065A" w:rsidP="00C85DC9">
            <w:pPr>
              <w:ind w:firstLine="0"/>
              <w:rPr>
                <w:sz w:val="20"/>
              </w:rPr>
            </w:pPr>
          </w:p>
        </w:tc>
        <w:tc>
          <w:tcPr>
            <w:tcW w:w="820" w:type="pct"/>
            <w:gridSpan w:val="2"/>
            <w:shd w:val="clear" w:color="auto" w:fill="auto"/>
          </w:tcPr>
          <w:p w14:paraId="29751F5B" w14:textId="6578723F" w:rsidR="000F065A" w:rsidRPr="00786DB4" w:rsidRDefault="000F065A" w:rsidP="00C85DC9">
            <w:pPr>
              <w:ind w:firstLine="0"/>
              <w:rPr>
                <w:sz w:val="20"/>
                <w:lang w:val="en-US"/>
              </w:rPr>
            </w:pPr>
            <w:r w:rsidRPr="00786DB4">
              <w:rPr>
                <w:sz w:val="20"/>
                <w:lang w:val="en-US"/>
              </w:rPr>
              <w:t>stages</w:t>
            </w:r>
          </w:p>
        </w:tc>
        <w:tc>
          <w:tcPr>
            <w:tcW w:w="336" w:type="pct"/>
            <w:gridSpan w:val="5"/>
            <w:shd w:val="clear" w:color="auto" w:fill="auto"/>
          </w:tcPr>
          <w:p w14:paraId="0D40BE67" w14:textId="43644FE9"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07D52ED1" w14:textId="7A5A698B" w:rsidR="000F065A" w:rsidRPr="00786DB4" w:rsidRDefault="000F065A" w:rsidP="00C85DC9">
            <w:pPr>
              <w:ind w:firstLine="0"/>
              <w:jc w:val="center"/>
              <w:rPr>
                <w:sz w:val="20"/>
              </w:rPr>
            </w:pPr>
            <w:r w:rsidRPr="00786DB4">
              <w:rPr>
                <w:sz w:val="20"/>
              </w:rPr>
              <w:t>S</w:t>
            </w:r>
          </w:p>
        </w:tc>
        <w:tc>
          <w:tcPr>
            <w:tcW w:w="1287" w:type="pct"/>
            <w:gridSpan w:val="3"/>
            <w:shd w:val="clear" w:color="auto" w:fill="auto"/>
          </w:tcPr>
          <w:p w14:paraId="1871C0A6" w14:textId="66E9242B" w:rsidR="000F065A" w:rsidRPr="00786DB4" w:rsidRDefault="000F065A" w:rsidP="00C85DC9">
            <w:pPr>
              <w:ind w:firstLine="0"/>
              <w:rPr>
                <w:sz w:val="20"/>
              </w:rPr>
            </w:pPr>
            <w:r w:rsidRPr="00786DB4">
              <w:rPr>
                <w:sz w:val="20"/>
              </w:rPr>
              <w:t>Этапы исполнения контракта</w:t>
            </w:r>
          </w:p>
        </w:tc>
        <w:tc>
          <w:tcPr>
            <w:tcW w:w="1363" w:type="pct"/>
            <w:shd w:val="clear" w:color="auto" w:fill="auto"/>
          </w:tcPr>
          <w:p w14:paraId="5EF86709" w14:textId="77777777" w:rsidR="000F065A" w:rsidRPr="00786DB4" w:rsidRDefault="000F065A" w:rsidP="00C85DC9">
            <w:pPr>
              <w:ind w:firstLine="0"/>
              <w:rPr>
                <w:sz w:val="20"/>
              </w:rPr>
            </w:pPr>
          </w:p>
        </w:tc>
      </w:tr>
      <w:tr w:rsidR="000F065A" w:rsidRPr="00786DB4" w14:paraId="5C46B67B" w14:textId="77777777" w:rsidTr="003C4239">
        <w:trPr>
          <w:gridAfter w:val="1"/>
          <w:wAfter w:w="15" w:type="pct"/>
          <w:jc w:val="center"/>
        </w:trPr>
        <w:tc>
          <w:tcPr>
            <w:tcW w:w="4985" w:type="pct"/>
            <w:gridSpan w:val="14"/>
            <w:shd w:val="clear" w:color="auto" w:fill="auto"/>
            <w:hideMark/>
          </w:tcPr>
          <w:p w14:paraId="6986325B" w14:textId="2F8045EF" w:rsidR="000F065A" w:rsidRPr="00786DB4" w:rsidRDefault="000F065A" w:rsidP="00C85DC9">
            <w:pPr>
              <w:ind w:firstLine="0"/>
              <w:jc w:val="center"/>
              <w:rPr>
                <w:b/>
                <w:sz w:val="20"/>
              </w:rPr>
            </w:pPr>
            <w:r w:rsidRPr="00786DB4">
              <w:rPr>
                <w:b/>
                <w:sz w:val="20"/>
              </w:rPr>
              <w:t>Бюджет</w:t>
            </w:r>
          </w:p>
        </w:tc>
      </w:tr>
      <w:tr w:rsidR="000F065A" w:rsidRPr="00786DB4" w14:paraId="32540662" w14:textId="77777777" w:rsidTr="00D562DA">
        <w:trPr>
          <w:gridAfter w:val="1"/>
          <w:wAfter w:w="15" w:type="pct"/>
          <w:jc w:val="center"/>
        </w:trPr>
        <w:tc>
          <w:tcPr>
            <w:tcW w:w="676" w:type="pct"/>
            <w:shd w:val="clear" w:color="auto" w:fill="auto"/>
          </w:tcPr>
          <w:p w14:paraId="233F6630" w14:textId="4E808924" w:rsidR="000F065A" w:rsidRPr="00786DB4" w:rsidRDefault="000F065A" w:rsidP="00C85DC9">
            <w:pPr>
              <w:ind w:firstLine="0"/>
              <w:rPr>
                <w:sz w:val="20"/>
              </w:rPr>
            </w:pPr>
            <w:r w:rsidRPr="00786DB4">
              <w:rPr>
                <w:b/>
                <w:bCs/>
                <w:sz w:val="20"/>
                <w:lang w:val="en-US"/>
              </w:rPr>
              <w:t>budget</w:t>
            </w:r>
          </w:p>
        </w:tc>
        <w:tc>
          <w:tcPr>
            <w:tcW w:w="820" w:type="pct"/>
            <w:gridSpan w:val="2"/>
            <w:shd w:val="clear" w:color="auto" w:fill="auto"/>
          </w:tcPr>
          <w:p w14:paraId="523FFE3A" w14:textId="2BDBD6D2" w:rsidR="000F065A" w:rsidRPr="00786DB4" w:rsidRDefault="000F065A" w:rsidP="00C85DC9">
            <w:pPr>
              <w:ind w:firstLine="0"/>
              <w:rPr>
                <w:sz w:val="20"/>
              </w:rPr>
            </w:pPr>
            <w:r w:rsidRPr="00786DB4">
              <w:rPr>
                <w:sz w:val="20"/>
              </w:rPr>
              <w:t> </w:t>
            </w:r>
          </w:p>
        </w:tc>
        <w:tc>
          <w:tcPr>
            <w:tcW w:w="336" w:type="pct"/>
            <w:gridSpan w:val="5"/>
            <w:shd w:val="clear" w:color="auto" w:fill="auto"/>
          </w:tcPr>
          <w:p w14:paraId="7C08D926" w14:textId="2BCD1034" w:rsidR="000F065A" w:rsidRPr="00786DB4" w:rsidRDefault="000F065A" w:rsidP="00C85DC9">
            <w:pPr>
              <w:ind w:firstLine="0"/>
              <w:jc w:val="center"/>
              <w:rPr>
                <w:sz w:val="20"/>
              </w:rPr>
            </w:pPr>
            <w:r w:rsidRPr="00786DB4">
              <w:rPr>
                <w:sz w:val="20"/>
              </w:rPr>
              <w:t> </w:t>
            </w:r>
          </w:p>
        </w:tc>
        <w:tc>
          <w:tcPr>
            <w:tcW w:w="503" w:type="pct"/>
            <w:gridSpan w:val="2"/>
            <w:shd w:val="clear" w:color="auto" w:fill="auto"/>
          </w:tcPr>
          <w:p w14:paraId="7A7F7E16" w14:textId="74F37387" w:rsidR="000F065A" w:rsidRPr="00786DB4" w:rsidRDefault="000F065A" w:rsidP="00C85DC9">
            <w:pPr>
              <w:ind w:firstLine="0"/>
              <w:jc w:val="center"/>
              <w:rPr>
                <w:sz w:val="20"/>
              </w:rPr>
            </w:pPr>
            <w:r w:rsidRPr="00786DB4">
              <w:rPr>
                <w:sz w:val="20"/>
              </w:rPr>
              <w:t> </w:t>
            </w:r>
          </w:p>
        </w:tc>
        <w:tc>
          <w:tcPr>
            <w:tcW w:w="1287" w:type="pct"/>
            <w:gridSpan w:val="3"/>
            <w:shd w:val="clear" w:color="auto" w:fill="auto"/>
          </w:tcPr>
          <w:p w14:paraId="081518CB" w14:textId="3AA3FDAD" w:rsidR="000F065A" w:rsidRPr="00786DB4" w:rsidRDefault="000F065A" w:rsidP="00C85DC9">
            <w:pPr>
              <w:ind w:firstLine="0"/>
              <w:rPr>
                <w:sz w:val="20"/>
              </w:rPr>
            </w:pPr>
            <w:r w:rsidRPr="00786DB4">
              <w:rPr>
                <w:sz w:val="20"/>
              </w:rPr>
              <w:t> </w:t>
            </w:r>
          </w:p>
        </w:tc>
        <w:tc>
          <w:tcPr>
            <w:tcW w:w="1363" w:type="pct"/>
            <w:shd w:val="clear" w:color="auto" w:fill="auto"/>
          </w:tcPr>
          <w:p w14:paraId="2C64CE88" w14:textId="02BCB5EA" w:rsidR="000F065A" w:rsidRPr="00786DB4" w:rsidRDefault="000F065A" w:rsidP="00C85DC9">
            <w:pPr>
              <w:ind w:firstLine="0"/>
              <w:rPr>
                <w:sz w:val="20"/>
              </w:rPr>
            </w:pPr>
            <w:r w:rsidRPr="00786DB4">
              <w:rPr>
                <w:sz w:val="20"/>
              </w:rPr>
              <w:t>Заполняется на сосновании справочника бюджетов</w:t>
            </w:r>
          </w:p>
        </w:tc>
      </w:tr>
      <w:tr w:rsidR="000F065A" w:rsidRPr="00786DB4" w14:paraId="1EC9F699" w14:textId="77777777" w:rsidTr="00D562DA">
        <w:trPr>
          <w:gridAfter w:val="1"/>
          <w:wAfter w:w="15" w:type="pct"/>
          <w:jc w:val="center"/>
        </w:trPr>
        <w:tc>
          <w:tcPr>
            <w:tcW w:w="676" w:type="pct"/>
            <w:shd w:val="clear" w:color="auto" w:fill="auto"/>
          </w:tcPr>
          <w:p w14:paraId="5C85A24F" w14:textId="177C9803" w:rsidR="000F065A" w:rsidRPr="00786DB4" w:rsidRDefault="000F065A" w:rsidP="00C85DC9">
            <w:pPr>
              <w:ind w:firstLine="0"/>
              <w:rPr>
                <w:sz w:val="20"/>
              </w:rPr>
            </w:pPr>
            <w:r w:rsidRPr="00786DB4">
              <w:rPr>
                <w:sz w:val="20"/>
              </w:rPr>
              <w:t> </w:t>
            </w:r>
          </w:p>
        </w:tc>
        <w:tc>
          <w:tcPr>
            <w:tcW w:w="820" w:type="pct"/>
            <w:gridSpan w:val="2"/>
            <w:shd w:val="clear" w:color="auto" w:fill="auto"/>
          </w:tcPr>
          <w:p w14:paraId="0DB0A032" w14:textId="21E06277" w:rsidR="000F065A" w:rsidRPr="00786DB4" w:rsidRDefault="000F065A" w:rsidP="00C85DC9">
            <w:pPr>
              <w:ind w:firstLine="0"/>
              <w:rPr>
                <w:sz w:val="20"/>
              </w:rPr>
            </w:pPr>
            <w:r w:rsidRPr="00786DB4">
              <w:rPr>
                <w:sz w:val="20"/>
                <w:lang w:val="en-US"/>
              </w:rPr>
              <w:t>c</w:t>
            </w:r>
            <w:r w:rsidRPr="00786DB4">
              <w:rPr>
                <w:sz w:val="20"/>
              </w:rPr>
              <w:t xml:space="preserve">ode </w:t>
            </w:r>
          </w:p>
        </w:tc>
        <w:tc>
          <w:tcPr>
            <w:tcW w:w="336" w:type="pct"/>
            <w:gridSpan w:val="5"/>
            <w:shd w:val="clear" w:color="auto" w:fill="auto"/>
          </w:tcPr>
          <w:p w14:paraId="4BFE5C6E" w14:textId="382E2BA0" w:rsidR="000F065A" w:rsidRPr="00786DB4" w:rsidRDefault="000F065A" w:rsidP="00C85DC9">
            <w:pPr>
              <w:ind w:firstLine="0"/>
              <w:jc w:val="center"/>
              <w:rPr>
                <w:sz w:val="20"/>
              </w:rPr>
            </w:pPr>
            <w:r w:rsidRPr="00786DB4">
              <w:rPr>
                <w:sz w:val="20"/>
              </w:rPr>
              <w:t>O</w:t>
            </w:r>
          </w:p>
        </w:tc>
        <w:tc>
          <w:tcPr>
            <w:tcW w:w="503" w:type="pct"/>
            <w:gridSpan w:val="2"/>
            <w:shd w:val="clear" w:color="auto" w:fill="auto"/>
          </w:tcPr>
          <w:p w14:paraId="782CBFA0" w14:textId="64ADA4B2" w:rsidR="000F065A" w:rsidRPr="00786DB4" w:rsidRDefault="000F065A" w:rsidP="00C85DC9">
            <w:pPr>
              <w:ind w:firstLine="0"/>
              <w:jc w:val="center"/>
              <w:rPr>
                <w:sz w:val="20"/>
              </w:rPr>
            </w:pPr>
            <w:r w:rsidRPr="00786DB4">
              <w:rPr>
                <w:sz w:val="20"/>
              </w:rPr>
              <w:t>T(1-</w:t>
            </w:r>
            <w:r w:rsidRPr="00786DB4">
              <w:rPr>
                <w:sz w:val="20"/>
                <w:lang w:val="en-US"/>
              </w:rPr>
              <w:t>8</w:t>
            </w:r>
            <w:r w:rsidRPr="00786DB4">
              <w:rPr>
                <w:sz w:val="20"/>
              </w:rPr>
              <w:t>)</w:t>
            </w:r>
          </w:p>
        </w:tc>
        <w:tc>
          <w:tcPr>
            <w:tcW w:w="1287" w:type="pct"/>
            <w:gridSpan w:val="3"/>
            <w:shd w:val="clear" w:color="auto" w:fill="auto"/>
          </w:tcPr>
          <w:p w14:paraId="67C04AE5" w14:textId="0DA482B4" w:rsidR="000F065A" w:rsidRPr="00786DB4" w:rsidRDefault="000F065A" w:rsidP="00C85DC9">
            <w:pPr>
              <w:ind w:firstLine="0"/>
              <w:rPr>
                <w:sz w:val="20"/>
              </w:rPr>
            </w:pPr>
            <w:r w:rsidRPr="00786DB4">
              <w:rPr>
                <w:sz w:val="20"/>
              </w:rPr>
              <w:t xml:space="preserve">Код </w:t>
            </w:r>
            <w:r w:rsidRPr="00786DB4">
              <w:rPr>
                <w:sz w:val="20"/>
                <w:lang w:val="en-US"/>
              </w:rPr>
              <w:t>бюд</w:t>
            </w:r>
            <w:r w:rsidRPr="00786DB4">
              <w:rPr>
                <w:sz w:val="20"/>
              </w:rPr>
              <w:t>же</w:t>
            </w:r>
            <w:r w:rsidRPr="00786DB4">
              <w:rPr>
                <w:sz w:val="20"/>
                <w:lang w:val="en-US"/>
              </w:rPr>
              <w:t>та</w:t>
            </w:r>
          </w:p>
        </w:tc>
        <w:tc>
          <w:tcPr>
            <w:tcW w:w="1363" w:type="pct"/>
            <w:shd w:val="clear" w:color="auto" w:fill="auto"/>
          </w:tcPr>
          <w:p w14:paraId="57061113" w14:textId="19D99944" w:rsidR="000F065A" w:rsidRPr="00786DB4" w:rsidRDefault="000F065A" w:rsidP="00C85DC9">
            <w:pPr>
              <w:ind w:firstLine="0"/>
              <w:rPr>
                <w:sz w:val="20"/>
              </w:rPr>
            </w:pPr>
            <w:r w:rsidRPr="00786DB4">
              <w:rPr>
                <w:sz w:val="20"/>
              </w:rPr>
              <w:t xml:space="preserve"> </w:t>
            </w:r>
          </w:p>
        </w:tc>
      </w:tr>
      <w:tr w:rsidR="000F065A" w:rsidRPr="00786DB4" w14:paraId="7CB2E73E" w14:textId="77777777" w:rsidTr="00D562DA">
        <w:trPr>
          <w:gridAfter w:val="1"/>
          <w:wAfter w:w="15" w:type="pct"/>
          <w:jc w:val="center"/>
        </w:trPr>
        <w:tc>
          <w:tcPr>
            <w:tcW w:w="676" w:type="pct"/>
            <w:shd w:val="clear" w:color="auto" w:fill="auto"/>
          </w:tcPr>
          <w:p w14:paraId="5B914ACE" w14:textId="4BD99461" w:rsidR="000F065A" w:rsidRPr="00786DB4" w:rsidRDefault="000F065A" w:rsidP="00C85DC9">
            <w:pPr>
              <w:ind w:firstLine="0"/>
              <w:rPr>
                <w:sz w:val="20"/>
              </w:rPr>
            </w:pPr>
            <w:r w:rsidRPr="00786DB4">
              <w:rPr>
                <w:sz w:val="20"/>
              </w:rPr>
              <w:t> </w:t>
            </w:r>
          </w:p>
        </w:tc>
        <w:tc>
          <w:tcPr>
            <w:tcW w:w="820" w:type="pct"/>
            <w:gridSpan w:val="2"/>
            <w:shd w:val="clear" w:color="auto" w:fill="auto"/>
          </w:tcPr>
          <w:p w14:paraId="6FEFA29D" w14:textId="751E1C6F" w:rsidR="000F065A" w:rsidRPr="00786DB4" w:rsidRDefault="000F065A" w:rsidP="00C85DC9">
            <w:pPr>
              <w:ind w:firstLine="0"/>
              <w:rPr>
                <w:sz w:val="20"/>
              </w:rPr>
            </w:pPr>
            <w:r w:rsidRPr="00786DB4">
              <w:rPr>
                <w:sz w:val="20"/>
                <w:lang w:val="en-US"/>
              </w:rPr>
              <w:t>name</w:t>
            </w:r>
          </w:p>
        </w:tc>
        <w:tc>
          <w:tcPr>
            <w:tcW w:w="336" w:type="pct"/>
            <w:gridSpan w:val="5"/>
            <w:shd w:val="clear" w:color="auto" w:fill="auto"/>
          </w:tcPr>
          <w:p w14:paraId="573E62CF" w14:textId="1F35CE4E" w:rsidR="000F065A" w:rsidRPr="00786DB4" w:rsidRDefault="000F065A" w:rsidP="00C85DC9">
            <w:pPr>
              <w:ind w:firstLine="0"/>
              <w:jc w:val="center"/>
              <w:rPr>
                <w:sz w:val="20"/>
              </w:rPr>
            </w:pPr>
            <w:r w:rsidRPr="00786DB4">
              <w:rPr>
                <w:sz w:val="20"/>
              </w:rPr>
              <w:t>H</w:t>
            </w:r>
          </w:p>
        </w:tc>
        <w:tc>
          <w:tcPr>
            <w:tcW w:w="503" w:type="pct"/>
            <w:gridSpan w:val="2"/>
            <w:shd w:val="clear" w:color="auto" w:fill="auto"/>
          </w:tcPr>
          <w:p w14:paraId="0F61901F" w14:textId="6E38431A" w:rsidR="000F065A" w:rsidRPr="00786DB4" w:rsidRDefault="000F065A" w:rsidP="00C85DC9">
            <w:pPr>
              <w:ind w:firstLine="0"/>
              <w:jc w:val="center"/>
              <w:rPr>
                <w:sz w:val="20"/>
              </w:rPr>
            </w:pPr>
            <w:r w:rsidRPr="00786DB4">
              <w:rPr>
                <w:sz w:val="20"/>
              </w:rPr>
              <w:t>T(1-</w:t>
            </w:r>
            <w:r w:rsidRPr="00786DB4">
              <w:rPr>
                <w:sz w:val="20"/>
                <w:lang w:val="en-US"/>
              </w:rPr>
              <w:t>20</w:t>
            </w:r>
            <w:r w:rsidRPr="00786DB4">
              <w:rPr>
                <w:sz w:val="20"/>
              </w:rPr>
              <w:t>00)</w:t>
            </w:r>
          </w:p>
        </w:tc>
        <w:tc>
          <w:tcPr>
            <w:tcW w:w="1287" w:type="pct"/>
            <w:gridSpan w:val="3"/>
            <w:shd w:val="clear" w:color="auto" w:fill="auto"/>
          </w:tcPr>
          <w:p w14:paraId="2CE29E79" w14:textId="7F732232" w:rsidR="000F065A" w:rsidRPr="00786DB4" w:rsidRDefault="000F065A" w:rsidP="00C85DC9">
            <w:pPr>
              <w:ind w:firstLine="0"/>
              <w:rPr>
                <w:sz w:val="20"/>
              </w:rPr>
            </w:pPr>
            <w:r w:rsidRPr="00786DB4">
              <w:rPr>
                <w:sz w:val="20"/>
              </w:rPr>
              <w:t>Наименование</w:t>
            </w:r>
          </w:p>
        </w:tc>
        <w:tc>
          <w:tcPr>
            <w:tcW w:w="1363" w:type="pct"/>
            <w:shd w:val="clear" w:color="auto" w:fill="auto"/>
          </w:tcPr>
          <w:p w14:paraId="0CE65E0E" w14:textId="7EF3CBA0" w:rsidR="000F065A" w:rsidRPr="00786DB4" w:rsidRDefault="000F065A" w:rsidP="00C85DC9">
            <w:pPr>
              <w:ind w:firstLine="0"/>
              <w:rPr>
                <w:sz w:val="20"/>
              </w:rPr>
            </w:pPr>
            <w:r w:rsidRPr="00786DB4">
              <w:rPr>
                <w:sz w:val="20"/>
              </w:rPr>
              <w:t xml:space="preserve"> Элемент заполняется только при передаче значений во внещние системы. При приеме игнорируется</w:t>
            </w:r>
          </w:p>
        </w:tc>
      </w:tr>
      <w:tr w:rsidR="000F065A" w:rsidRPr="00786DB4" w14:paraId="71446787" w14:textId="77777777" w:rsidTr="003C4239">
        <w:trPr>
          <w:gridAfter w:val="1"/>
          <w:wAfter w:w="15" w:type="pct"/>
          <w:jc w:val="center"/>
        </w:trPr>
        <w:tc>
          <w:tcPr>
            <w:tcW w:w="4985" w:type="pct"/>
            <w:gridSpan w:val="14"/>
            <w:shd w:val="clear" w:color="auto" w:fill="auto"/>
            <w:hideMark/>
          </w:tcPr>
          <w:p w14:paraId="509EA59D" w14:textId="77777777" w:rsidR="000F065A" w:rsidRPr="00786DB4" w:rsidRDefault="000F065A" w:rsidP="00C85DC9">
            <w:pPr>
              <w:ind w:firstLine="0"/>
              <w:jc w:val="center"/>
              <w:rPr>
                <w:b/>
                <w:sz w:val="20"/>
              </w:rPr>
            </w:pPr>
            <w:r w:rsidRPr="00786DB4">
              <w:rPr>
                <w:b/>
                <w:sz w:val="20"/>
              </w:rPr>
              <w:t>ОКТМО</w:t>
            </w:r>
          </w:p>
        </w:tc>
      </w:tr>
      <w:tr w:rsidR="000F065A" w:rsidRPr="00786DB4" w14:paraId="0EE77E78" w14:textId="77777777" w:rsidTr="00D562DA">
        <w:trPr>
          <w:gridAfter w:val="1"/>
          <w:wAfter w:w="15" w:type="pct"/>
          <w:jc w:val="center"/>
        </w:trPr>
        <w:tc>
          <w:tcPr>
            <w:tcW w:w="676" w:type="pct"/>
            <w:shd w:val="clear" w:color="auto" w:fill="auto"/>
          </w:tcPr>
          <w:p w14:paraId="68448AAB" w14:textId="77777777" w:rsidR="000F065A" w:rsidRPr="00786DB4" w:rsidRDefault="000F065A" w:rsidP="00C85DC9">
            <w:pPr>
              <w:ind w:firstLine="0"/>
              <w:rPr>
                <w:sz w:val="20"/>
              </w:rPr>
            </w:pPr>
            <w:r w:rsidRPr="00786DB4">
              <w:rPr>
                <w:b/>
                <w:bCs/>
                <w:sz w:val="20"/>
                <w:lang w:val="en-US"/>
              </w:rPr>
              <w:t>OKTMO</w:t>
            </w:r>
          </w:p>
        </w:tc>
        <w:tc>
          <w:tcPr>
            <w:tcW w:w="820" w:type="pct"/>
            <w:gridSpan w:val="2"/>
            <w:shd w:val="clear" w:color="auto" w:fill="auto"/>
          </w:tcPr>
          <w:p w14:paraId="2888C03A" w14:textId="77777777" w:rsidR="000F065A" w:rsidRPr="00786DB4" w:rsidRDefault="000F065A" w:rsidP="00C85DC9">
            <w:pPr>
              <w:ind w:firstLine="0"/>
              <w:rPr>
                <w:sz w:val="20"/>
              </w:rPr>
            </w:pPr>
            <w:r w:rsidRPr="00786DB4">
              <w:rPr>
                <w:sz w:val="20"/>
              </w:rPr>
              <w:t> </w:t>
            </w:r>
          </w:p>
        </w:tc>
        <w:tc>
          <w:tcPr>
            <w:tcW w:w="336" w:type="pct"/>
            <w:gridSpan w:val="5"/>
            <w:shd w:val="clear" w:color="auto" w:fill="auto"/>
          </w:tcPr>
          <w:p w14:paraId="21433F73" w14:textId="77777777" w:rsidR="000F065A" w:rsidRPr="00786DB4" w:rsidRDefault="000F065A" w:rsidP="00C85DC9">
            <w:pPr>
              <w:ind w:firstLine="0"/>
              <w:jc w:val="center"/>
              <w:rPr>
                <w:sz w:val="20"/>
              </w:rPr>
            </w:pPr>
            <w:r w:rsidRPr="00786DB4">
              <w:rPr>
                <w:sz w:val="20"/>
              </w:rPr>
              <w:t> </w:t>
            </w:r>
          </w:p>
        </w:tc>
        <w:tc>
          <w:tcPr>
            <w:tcW w:w="503" w:type="pct"/>
            <w:gridSpan w:val="2"/>
            <w:shd w:val="clear" w:color="auto" w:fill="auto"/>
          </w:tcPr>
          <w:p w14:paraId="2BE5D21B" w14:textId="77777777" w:rsidR="000F065A" w:rsidRPr="00786DB4" w:rsidRDefault="000F065A" w:rsidP="00C85DC9">
            <w:pPr>
              <w:ind w:firstLine="0"/>
              <w:jc w:val="center"/>
              <w:rPr>
                <w:sz w:val="20"/>
              </w:rPr>
            </w:pPr>
            <w:r w:rsidRPr="00786DB4">
              <w:rPr>
                <w:sz w:val="20"/>
              </w:rPr>
              <w:t> </w:t>
            </w:r>
          </w:p>
        </w:tc>
        <w:tc>
          <w:tcPr>
            <w:tcW w:w="1287" w:type="pct"/>
            <w:gridSpan w:val="3"/>
            <w:shd w:val="clear" w:color="auto" w:fill="auto"/>
          </w:tcPr>
          <w:p w14:paraId="2ABA198C" w14:textId="77777777" w:rsidR="000F065A" w:rsidRPr="00786DB4" w:rsidRDefault="000F065A" w:rsidP="00C85DC9">
            <w:pPr>
              <w:ind w:firstLine="0"/>
              <w:rPr>
                <w:sz w:val="20"/>
              </w:rPr>
            </w:pPr>
            <w:r w:rsidRPr="00786DB4">
              <w:rPr>
                <w:sz w:val="20"/>
              </w:rPr>
              <w:t> </w:t>
            </w:r>
          </w:p>
        </w:tc>
        <w:tc>
          <w:tcPr>
            <w:tcW w:w="1363" w:type="pct"/>
            <w:shd w:val="clear" w:color="auto" w:fill="auto"/>
          </w:tcPr>
          <w:p w14:paraId="4072CB21" w14:textId="77DFF052" w:rsidR="000F065A" w:rsidRPr="00786DB4" w:rsidRDefault="000F065A" w:rsidP="00C85DC9">
            <w:pPr>
              <w:ind w:firstLine="0"/>
              <w:rPr>
                <w:sz w:val="20"/>
              </w:rPr>
            </w:pPr>
            <w:r w:rsidRPr="00786DB4">
              <w:rPr>
                <w:sz w:val="20"/>
              </w:rPr>
              <w:t>Заполняется на сосновании справочника ОКТМО</w:t>
            </w:r>
          </w:p>
        </w:tc>
      </w:tr>
      <w:tr w:rsidR="000F065A" w:rsidRPr="00786DB4" w14:paraId="03AB887D" w14:textId="77777777" w:rsidTr="00D562DA">
        <w:trPr>
          <w:gridAfter w:val="1"/>
          <w:wAfter w:w="15" w:type="pct"/>
          <w:jc w:val="center"/>
        </w:trPr>
        <w:tc>
          <w:tcPr>
            <w:tcW w:w="676" w:type="pct"/>
            <w:shd w:val="clear" w:color="auto" w:fill="auto"/>
          </w:tcPr>
          <w:p w14:paraId="61EB6E06"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1FE8D15F" w14:textId="77777777" w:rsidR="000F065A" w:rsidRPr="00786DB4" w:rsidRDefault="000F065A" w:rsidP="00C85DC9">
            <w:pPr>
              <w:ind w:firstLine="0"/>
              <w:rPr>
                <w:sz w:val="20"/>
              </w:rPr>
            </w:pPr>
            <w:r w:rsidRPr="00786DB4">
              <w:rPr>
                <w:sz w:val="20"/>
                <w:lang w:val="en-US"/>
              </w:rPr>
              <w:t>c</w:t>
            </w:r>
            <w:r w:rsidRPr="00786DB4">
              <w:rPr>
                <w:sz w:val="20"/>
              </w:rPr>
              <w:t xml:space="preserve">ode </w:t>
            </w:r>
          </w:p>
        </w:tc>
        <w:tc>
          <w:tcPr>
            <w:tcW w:w="336" w:type="pct"/>
            <w:gridSpan w:val="5"/>
            <w:shd w:val="clear" w:color="auto" w:fill="auto"/>
          </w:tcPr>
          <w:p w14:paraId="41B4E049"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tcPr>
          <w:p w14:paraId="530D21E4" w14:textId="77777777" w:rsidR="000F065A" w:rsidRPr="00786DB4" w:rsidRDefault="000F065A" w:rsidP="00C85DC9">
            <w:pPr>
              <w:ind w:firstLine="0"/>
              <w:jc w:val="center"/>
              <w:rPr>
                <w:sz w:val="20"/>
              </w:rPr>
            </w:pPr>
            <w:r w:rsidRPr="00786DB4">
              <w:rPr>
                <w:sz w:val="20"/>
              </w:rPr>
              <w:t>T(1-</w:t>
            </w:r>
            <w:r w:rsidRPr="00786DB4">
              <w:rPr>
                <w:sz w:val="20"/>
                <w:lang w:val="en-US"/>
              </w:rPr>
              <w:t>11</w:t>
            </w:r>
            <w:r w:rsidRPr="00786DB4">
              <w:rPr>
                <w:sz w:val="20"/>
              </w:rPr>
              <w:t>)</w:t>
            </w:r>
          </w:p>
        </w:tc>
        <w:tc>
          <w:tcPr>
            <w:tcW w:w="1287" w:type="pct"/>
            <w:gridSpan w:val="3"/>
            <w:shd w:val="clear" w:color="auto" w:fill="auto"/>
          </w:tcPr>
          <w:p w14:paraId="39DA0BB5" w14:textId="77777777" w:rsidR="000F065A" w:rsidRPr="00786DB4" w:rsidRDefault="000F065A" w:rsidP="00C85DC9">
            <w:pPr>
              <w:ind w:firstLine="0"/>
              <w:rPr>
                <w:sz w:val="20"/>
              </w:rPr>
            </w:pPr>
            <w:r w:rsidRPr="00786DB4">
              <w:rPr>
                <w:sz w:val="20"/>
              </w:rPr>
              <w:t>Код по ОКТМО</w:t>
            </w:r>
          </w:p>
        </w:tc>
        <w:tc>
          <w:tcPr>
            <w:tcW w:w="1363" w:type="pct"/>
            <w:shd w:val="clear" w:color="auto" w:fill="auto"/>
          </w:tcPr>
          <w:p w14:paraId="7CFFFD76" w14:textId="77777777" w:rsidR="000F065A" w:rsidRPr="00786DB4" w:rsidRDefault="000F065A" w:rsidP="00C85DC9">
            <w:pPr>
              <w:ind w:firstLine="0"/>
              <w:rPr>
                <w:sz w:val="20"/>
              </w:rPr>
            </w:pPr>
            <w:r w:rsidRPr="00786DB4">
              <w:rPr>
                <w:sz w:val="20"/>
              </w:rPr>
              <w:t xml:space="preserve"> </w:t>
            </w:r>
          </w:p>
        </w:tc>
      </w:tr>
      <w:tr w:rsidR="000F065A" w:rsidRPr="00786DB4" w14:paraId="04497509" w14:textId="77777777" w:rsidTr="00D562DA">
        <w:trPr>
          <w:gridAfter w:val="1"/>
          <w:wAfter w:w="15" w:type="pct"/>
          <w:jc w:val="center"/>
        </w:trPr>
        <w:tc>
          <w:tcPr>
            <w:tcW w:w="676" w:type="pct"/>
            <w:shd w:val="clear" w:color="auto" w:fill="auto"/>
          </w:tcPr>
          <w:p w14:paraId="669FD72F"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1D0F139F" w14:textId="77777777" w:rsidR="000F065A" w:rsidRPr="00786DB4" w:rsidRDefault="000F065A" w:rsidP="00C85DC9">
            <w:pPr>
              <w:ind w:firstLine="0"/>
              <w:rPr>
                <w:sz w:val="20"/>
              </w:rPr>
            </w:pPr>
            <w:r w:rsidRPr="00786DB4">
              <w:rPr>
                <w:sz w:val="20"/>
                <w:lang w:val="en-US"/>
              </w:rPr>
              <w:t>name</w:t>
            </w:r>
          </w:p>
        </w:tc>
        <w:tc>
          <w:tcPr>
            <w:tcW w:w="336" w:type="pct"/>
            <w:gridSpan w:val="5"/>
            <w:shd w:val="clear" w:color="auto" w:fill="auto"/>
          </w:tcPr>
          <w:p w14:paraId="667083AA"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tcPr>
          <w:p w14:paraId="057806D9" w14:textId="4528919C" w:rsidR="000F065A" w:rsidRPr="00786DB4" w:rsidRDefault="000F065A" w:rsidP="00C85DC9">
            <w:pPr>
              <w:ind w:firstLine="0"/>
              <w:jc w:val="center"/>
              <w:rPr>
                <w:sz w:val="20"/>
              </w:rPr>
            </w:pPr>
            <w:r w:rsidRPr="00786DB4">
              <w:rPr>
                <w:sz w:val="20"/>
              </w:rPr>
              <w:t>T(1-</w:t>
            </w:r>
            <w:r w:rsidRPr="00786DB4">
              <w:rPr>
                <w:sz w:val="20"/>
                <w:lang w:val="en-US"/>
              </w:rPr>
              <w:t>10</w:t>
            </w:r>
            <w:r w:rsidRPr="00786DB4">
              <w:rPr>
                <w:sz w:val="20"/>
              </w:rPr>
              <w:t>00)</w:t>
            </w:r>
          </w:p>
        </w:tc>
        <w:tc>
          <w:tcPr>
            <w:tcW w:w="1287" w:type="pct"/>
            <w:gridSpan w:val="3"/>
            <w:shd w:val="clear" w:color="auto" w:fill="auto"/>
          </w:tcPr>
          <w:p w14:paraId="68AB707F" w14:textId="77777777" w:rsidR="000F065A" w:rsidRPr="00786DB4" w:rsidRDefault="000F065A" w:rsidP="00C85DC9">
            <w:pPr>
              <w:ind w:firstLine="0"/>
              <w:rPr>
                <w:sz w:val="20"/>
              </w:rPr>
            </w:pPr>
            <w:r w:rsidRPr="00786DB4">
              <w:rPr>
                <w:sz w:val="20"/>
              </w:rPr>
              <w:t>Наименование</w:t>
            </w:r>
          </w:p>
        </w:tc>
        <w:tc>
          <w:tcPr>
            <w:tcW w:w="1363" w:type="pct"/>
            <w:shd w:val="clear" w:color="auto" w:fill="auto"/>
          </w:tcPr>
          <w:p w14:paraId="1407A4C9" w14:textId="77777777" w:rsidR="000F065A" w:rsidRPr="00786DB4" w:rsidRDefault="000F065A" w:rsidP="00C85DC9">
            <w:pPr>
              <w:ind w:firstLine="0"/>
              <w:rPr>
                <w:sz w:val="20"/>
              </w:rPr>
            </w:pPr>
            <w:r w:rsidRPr="00786DB4">
              <w:rPr>
                <w:sz w:val="20"/>
              </w:rPr>
              <w:t xml:space="preserve"> Элемент заполняется только при передаче значений во внещние системы. При приеме игнорируется</w:t>
            </w:r>
          </w:p>
        </w:tc>
      </w:tr>
      <w:tr w:rsidR="000F065A" w:rsidRPr="00786DB4" w14:paraId="4DB2328F" w14:textId="77777777" w:rsidTr="003C4239">
        <w:trPr>
          <w:gridAfter w:val="1"/>
          <w:wAfter w:w="15" w:type="pct"/>
          <w:jc w:val="center"/>
        </w:trPr>
        <w:tc>
          <w:tcPr>
            <w:tcW w:w="4985" w:type="pct"/>
            <w:gridSpan w:val="14"/>
            <w:shd w:val="clear" w:color="auto" w:fill="auto"/>
            <w:hideMark/>
          </w:tcPr>
          <w:p w14:paraId="3A14DEC0" w14:textId="6603415B" w:rsidR="000F065A" w:rsidRPr="00786DB4" w:rsidRDefault="000F065A" w:rsidP="00C85DC9">
            <w:pPr>
              <w:ind w:firstLine="0"/>
              <w:jc w:val="center"/>
              <w:rPr>
                <w:b/>
                <w:bCs/>
                <w:sz w:val="20"/>
              </w:rPr>
            </w:pPr>
            <w:r w:rsidRPr="00786DB4">
              <w:rPr>
                <w:b/>
                <w:bCs/>
                <w:sz w:val="20"/>
              </w:rPr>
              <w:t>Этапы исполнения контракта</w:t>
            </w:r>
          </w:p>
        </w:tc>
      </w:tr>
      <w:tr w:rsidR="000F065A" w:rsidRPr="00786DB4" w14:paraId="3DFBE953" w14:textId="77777777" w:rsidTr="00D562DA">
        <w:trPr>
          <w:gridAfter w:val="1"/>
          <w:wAfter w:w="15" w:type="pct"/>
          <w:jc w:val="center"/>
        </w:trPr>
        <w:tc>
          <w:tcPr>
            <w:tcW w:w="676" w:type="pct"/>
            <w:shd w:val="clear" w:color="auto" w:fill="auto"/>
            <w:hideMark/>
          </w:tcPr>
          <w:p w14:paraId="484A6460" w14:textId="7257F000" w:rsidR="000F065A" w:rsidRPr="00786DB4" w:rsidRDefault="000F065A" w:rsidP="00C85DC9">
            <w:pPr>
              <w:ind w:firstLine="0"/>
              <w:rPr>
                <w:b/>
                <w:sz w:val="20"/>
                <w:lang w:val="en-US"/>
              </w:rPr>
            </w:pPr>
            <w:r w:rsidRPr="00786DB4">
              <w:rPr>
                <w:b/>
                <w:sz w:val="20"/>
                <w:lang w:val="en-US"/>
              </w:rPr>
              <w:t>stages</w:t>
            </w:r>
          </w:p>
        </w:tc>
        <w:tc>
          <w:tcPr>
            <w:tcW w:w="820" w:type="pct"/>
            <w:gridSpan w:val="2"/>
            <w:shd w:val="clear" w:color="auto" w:fill="auto"/>
            <w:hideMark/>
          </w:tcPr>
          <w:p w14:paraId="68F99B34"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AC3FC0C"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BA93040"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04ACE39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7A2DCC2" w14:textId="705A0D03" w:rsidR="000F065A" w:rsidRPr="00786DB4" w:rsidRDefault="000F065A" w:rsidP="00C85DC9">
            <w:pPr>
              <w:ind w:firstLine="0"/>
              <w:rPr>
                <w:sz w:val="20"/>
              </w:rPr>
            </w:pPr>
            <w:r w:rsidRPr="00786DB4">
              <w:rPr>
                <w:sz w:val="20"/>
              </w:rPr>
              <w:t>Множественный лемент</w:t>
            </w:r>
          </w:p>
        </w:tc>
      </w:tr>
      <w:tr w:rsidR="00EA1F64" w:rsidRPr="00786DB4" w14:paraId="2616FF14" w14:textId="77777777" w:rsidTr="00D562DA">
        <w:trPr>
          <w:gridAfter w:val="1"/>
          <w:wAfter w:w="15" w:type="pct"/>
          <w:jc w:val="center"/>
        </w:trPr>
        <w:tc>
          <w:tcPr>
            <w:tcW w:w="676" w:type="pct"/>
            <w:shd w:val="clear" w:color="auto" w:fill="auto"/>
          </w:tcPr>
          <w:p w14:paraId="708FF3EE" w14:textId="77777777" w:rsidR="00EA1F64" w:rsidRPr="00786DB4" w:rsidRDefault="00EA1F64" w:rsidP="00C85DC9">
            <w:pPr>
              <w:ind w:firstLine="0"/>
              <w:rPr>
                <w:sz w:val="20"/>
              </w:rPr>
            </w:pPr>
          </w:p>
        </w:tc>
        <w:tc>
          <w:tcPr>
            <w:tcW w:w="820" w:type="pct"/>
            <w:gridSpan w:val="2"/>
            <w:shd w:val="clear" w:color="auto" w:fill="auto"/>
          </w:tcPr>
          <w:p w14:paraId="5D8DEB4B" w14:textId="3E8BA0AA" w:rsidR="00EA1F64" w:rsidRPr="00786DB4" w:rsidRDefault="00EA1F64" w:rsidP="00C85DC9">
            <w:pPr>
              <w:ind w:firstLine="0"/>
              <w:rPr>
                <w:sz w:val="20"/>
                <w:lang w:val="en-US"/>
              </w:rPr>
            </w:pPr>
            <w:r w:rsidRPr="00786DB4">
              <w:rPr>
                <w:sz w:val="20"/>
                <w:lang w:val="en-US"/>
              </w:rPr>
              <w:t>externalSid</w:t>
            </w:r>
          </w:p>
        </w:tc>
        <w:tc>
          <w:tcPr>
            <w:tcW w:w="336" w:type="pct"/>
            <w:gridSpan w:val="5"/>
            <w:shd w:val="clear" w:color="auto" w:fill="auto"/>
          </w:tcPr>
          <w:p w14:paraId="28888393" w14:textId="194B2B54" w:rsidR="00EA1F64" w:rsidRPr="00786DB4" w:rsidRDefault="00EA1F64" w:rsidP="00C85DC9">
            <w:pPr>
              <w:ind w:firstLine="0"/>
              <w:jc w:val="center"/>
              <w:rPr>
                <w:sz w:val="20"/>
              </w:rPr>
            </w:pPr>
            <w:r w:rsidRPr="00786DB4">
              <w:rPr>
                <w:sz w:val="20"/>
              </w:rPr>
              <w:t>Н</w:t>
            </w:r>
          </w:p>
        </w:tc>
        <w:tc>
          <w:tcPr>
            <w:tcW w:w="503" w:type="pct"/>
            <w:gridSpan w:val="2"/>
            <w:shd w:val="clear" w:color="auto" w:fill="auto"/>
          </w:tcPr>
          <w:p w14:paraId="182C6463" w14:textId="420FE0B2" w:rsidR="00EA1F64" w:rsidRPr="00786DB4" w:rsidRDefault="00EA1F64" w:rsidP="00C85DC9">
            <w:pPr>
              <w:ind w:firstLine="0"/>
              <w:jc w:val="center"/>
              <w:rPr>
                <w:sz w:val="20"/>
              </w:rPr>
            </w:pPr>
            <w:r w:rsidRPr="00786DB4">
              <w:rPr>
                <w:sz w:val="20"/>
              </w:rPr>
              <w:t>Т(1-40)</w:t>
            </w:r>
          </w:p>
        </w:tc>
        <w:tc>
          <w:tcPr>
            <w:tcW w:w="1287" w:type="pct"/>
            <w:gridSpan w:val="3"/>
            <w:shd w:val="clear" w:color="auto" w:fill="auto"/>
          </w:tcPr>
          <w:p w14:paraId="7A13F677" w14:textId="7C3A12C3" w:rsidR="00EA1F64" w:rsidRPr="00786DB4" w:rsidRDefault="00EA1F64" w:rsidP="00C85DC9">
            <w:pPr>
              <w:ind w:firstLine="0"/>
              <w:rPr>
                <w:sz w:val="20"/>
              </w:rPr>
            </w:pPr>
            <w:r w:rsidRPr="00786DB4">
              <w:rPr>
                <w:sz w:val="20"/>
              </w:rPr>
              <w:t>Внешний идентификатор этапа</w:t>
            </w:r>
          </w:p>
        </w:tc>
        <w:tc>
          <w:tcPr>
            <w:tcW w:w="1363" w:type="pct"/>
            <w:shd w:val="clear" w:color="auto" w:fill="auto"/>
          </w:tcPr>
          <w:p w14:paraId="6AE31E87" w14:textId="62CA3743" w:rsidR="00EA1F64" w:rsidRPr="00786DB4" w:rsidRDefault="00EA1F64" w:rsidP="00C85DC9">
            <w:pPr>
              <w:ind w:firstLine="0"/>
              <w:rPr>
                <w:sz w:val="20"/>
              </w:rPr>
            </w:pPr>
            <w:r w:rsidRPr="00786DB4">
              <w:rPr>
                <w:sz w:val="20"/>
              </w:rPr>
              <w:t>При приеме контролируется уникальность номера в рамках документа</w:t>
            </w:r>
          </w:p>
        </w:tc>
      </w:tr>
      <w:tr w:rsidR="00EA1F64" w:rsidRPr="00786DB4" w14:paraId="5B2178FE" w14:textId="77777777" w:rsidTr="00D562DA">
        <w:trPr>
          <w:gridAfter w:val="1"/>
          <w:wAfter w:w="15" w:type="pct"/>
          <w:jc w:val="center"/>
        </w:trPr>
        <w:tc>
          <w:tcPr>
            <w:tcW w:w="676" w:type="pct"/>
            <w:shd w:val="clear" w:color="auto" w:fill="auto"/>
          </w:tcPr>
          <w:p w14:paraId="694845B1" w14:textId="77777777" w:rsidR="00EA1F64" w:rsidRPr="00786DB4" w:rsidRDefault="00EA1F64" w:rsidP="00C85DC9">
            <w:pPr>
              <w:ind w:firstLine="0"/>
              <w:rPr>
                <w:sz w:val="20"/>
              </w:rPr>
            </w:pPr>
          </w:p>
        </w:tc>
        <w:tc>
          <w:tcPr>
            <w:tcW w:w="820" w:type="pct"/>
            <w:gridSpan w:val="2"/>
            <w:shd w:val="clear" w:color="auto" w:fill="auto"/>
          </w:tcPr>
          <w:p w14:paraId="14A6970E" w14:textId="5426738B" w:rsidR="00EA1F64" w:rsidRPr="00786DB4" w:rsidRDefault="00EA1F64" w:rsidP="00C85DC9">
            <w:pPr>
              <w:ind w:firstLine="0"/>
              <w:rPr>
                <w:sz w:val="20"/>
              </w:rPr>
            </w:pPr>
            <w:r w:rsidRPr="00786DB4">
              <w:rPr>
                <w:sz w:val="20"/>
              </w:rPr>
              <w:t>guid</w:t>
            </w:r>
          </w:p>
        </w:tc>
        <w:tc>
          <w:tcPr>
            <w:tcW w:w="336" w:type="pct"/>
            <w:gridSpan w:val="5"/>
            <w:shd w:val="clear" w:color="auto" w:fill="auto"/>
          </w:tcPr>
          <w:p w14:paraId="55FDC24F" w14:textId="7C21E6E6" w:rsidR="00EA1F64" w:rsidRPr="00786DB4" w:rsidRDefault="00EA1F64" w:rsidP="00C85DC9">
            <w:pPr>
              <w:ind w:firstLine="0"/>
              <w:jc w:val="center"/>
              <w:rPr>
                <w:sz w:val="20"/>
              </w:rPr>
            </w:pPr>
            <w:r w:rsidRPr="00786DB4">
              <w:rPr>
                <w:sz w:val="20"/>
              </w:rPr>
              <w:t>Н</w:t>
            </w:r>
          </w:p>
        </w:tc>
        <w:tc>
          <w:tcPr>
            <w:tcW w:w="503" w:type="pct"/>
            <w:gridSpan w:val="2"/>
            <w:shd w:val="clear" w:color="auto" w:fill="auto"/>
          </w:tcPr>
          <w:p w14:paraId="031442D2" w14:textId="259848B9" w:rsidR="00EA1F64" w:rsidRPr="00786DB4" w:rsidRDefault="00EA1F64" w:rsidP="00C85DC9">
            <w:pPr>
              <w:ind w:firstLine="0"/>
              <w:jc w:val="center"/>
              <w:rPr>
                <w:sz w:val="20"/>
              </w:rPr>
            </w:pPr>
            <w:r w:rsidRPr="00786DB4">
              <w:rPr>
                <w:sz w:val="20"/>
              </w:rPr>
              <w:t>Т(1-36)</w:t>
            </w:r>
          </w:p>
        </w:tc>
        <w:tc>
          <w:tcPr>
            <w:tcW w:w="1287" w:type="pct"/>
            <w:gridSpan w:val="3"/>
            <w:shd w:val="clear" w:color="auto" w:fill="auto"/>
          </w:tcPr>
          <w:p w14:paraId="3B5417E7" w14:textId="52F71FDD" w:rsidR="00EA1F64" w:rsidRPr="00786DB4" w:rsidRDefault="00EA1F64" w:rsidP="00C85DC9">
            <w:pPr>
              <w:ind w:firstLine="0"/>
              <w:rPr>
                <w:sz w:val="20"/>
              </w:rPr>
            </w:pPr>
            <w:r w:rsidRPr="00786DB4">
              <w:rPr>
                <w:sz w:val="20"/>
              </w:rPr>
              <w:t>GUID этапа контракта</w:t>
            </w:r>
          </w:p>
        </w:tc>
        <w:tc>
          <w:tcPr>
            <w:tcW w:w="1363" w:type="pct"/>
            <w:shd w:val="clear" w:color="auto" w:fill="auto"/>
          </w:tcPr>
          <w:p w14:paraId="2425D9CE" w14:textId="4950B6C2" w:rsidR="00EA1F64" w:rsidRPr="00786DB4" w:rsidRDefault="00EA1F64" w:rsidP="00C85DC9">
            <w:pPr>
              <w:ind w:firstLine="0"/>
              <w:rPr>
                <w:sz w:val="20"/>
              </w:rPr>
            </w:pPr>
            <w:r w:rsidRPr="00786DB4">
              <w:rPr>
                <w:sz w:val="20"/>
              </w:rPr>
              <w:t xml:space="preserve">Игнорируется при приеме, </w:t>
            </w:r>
            <w:r w:rsidRPr="00786DB4">
              <w:rPr>
                <w:sz w:val="20"/>
              </w:rPr>
              <w:lastRenderedPageBreak/>
              <w:t>используется для электронного актирования</w:t>
            </w:r>
          </w:p>
        </w:tc>
      </w:tr>
      <w:tr w:rsidR="00EA1F64" w:rsidRPr="00786DB4" w14:paraId="27836467" w14:textId="77777777" w:rsidTr="00D562DA">
        <w:trPr>
          <w:gridAfter w:val="1"/>
          <w:wAfter w:w="15" w:type="pct"/>
          <w:jc w:val="center"/>
        </w:trPr>
        <w:tc>
          <w:tcPr>
            <w:tcW w:w="676" w:type="pct"/>
            <w:shd w:val="clear" w:color="auto" w:fill="auto"/>
          </w:tcPr>
          <w:p w14:paraId="09C6BB3E" w14:textId="77777777" w:rsidR="00EA1F64" w:rsidRPr="00786DB4" w:rsidRDefault="00EA1F64" w:rsidP="00C85DC9">
            <w:pPr>
              <w:ind w:firstLine="0"/>
              <w:rPr>
                <w:sz w:val="20"/>
              </w:rPr>
            </w:pPr>
          </w:p>
        </w:tc>
        <w:tc>
          <w:tcPr>
            <w:tcW w:w="820" w:type="pct"/>
            <w:gridSpan w:val="2"/>
            <w:shd w:val="clear" w:color="auto" w:fill="auto"/>
          </w:tcPr>
          <w:p w14:paraId="2809DCAB" w14:textId="017F8394" w:rsidR="00EA1F64" w:rsidRPr="00786DB4" w:rsidRDefault="00EA1F64" w:rsidP="00C85DC9">
            <w:pPr>
              <w:ind w:firstLine="0"/>
              <w:rPr>
                <w:sz w:val="20"/>
                <w:lang w:val="en-US"/>
              </w:rPr>
            </w:pPr>
            <w:r w:rsidRPr="00786DB4">
              <w:rPr>
                <w:sz w:val="20"/>
                <w:lang w:val="en-US"/>
              </w:rPr>
              <w:t>startDate</w:t>
            </w:r>
          </w:p>
        </w:tc>
        <w:tc>
          <w:tcPr>
            <w:tcW w:w="336" w:type="pct"/>
            <w:gridSpan w:val="5"/>
            <w:shd w:val="clear" w:color="auto" w:fill="auto"/>
          </w:tcPr>
          <w:p w14:paraId="1D6346DE" w14:textId="453CB8E6" w:rsidR="00EA1F64" w:rsidRPr="00786DB4" w:rsidRDefault="00EA1F64" w:rsidP="00C85DC9">
            <w:pPr>
              <w:ind w:firstLine="0"/>
              <w:jc w:val="center"/>
              <w:rPr>
                <w:sz w:val="20"/>
              </w:rPr>
            </w:pPr>
            <w:r w:rsidRPr="00786DB4">
              <w:rPr>
                <w:sz w:val="20"/>
              </w:rPr>
              <w:t>Н</w:t>
            </w:r>
          </w:p>
        </w:tc>
        <w:tc>
          <w:tcPr>
            <w:tcW w:w="503" w:type="pct"/>
            <w:gridSpan w:val="2"/>
            <w:shd w:val="clear" w:color="auto" w:fill="auto"/>
          </w:tcPr>
          <w:p w14:paraId="04A275B7" w14:textId="5F69C919" w:rsidR="00EA1F64" w:rsidRPr="00786DB4" w:rsidRDefault="00EA1F64" w:rsidP="00C85DC9">
            <w:pPr>
              <w:ind w:firstLine="0"/>
              <w:jc w:val="center"/>
              <w:rPr>
                <w:sz w:val="20"/>
                <w:lang w:val="en-US"/>
              </w:rPr>
            </w:pPr>
            <w:r w:rsidRPr="00786DB4">
              <w:rPr>
                <w:sz w:val="20"/>
                <w:lang w:val="en-US"/>
              </w:rPr>
              <w:t>D</w:t>
            </w:r>
          </w:p>
        </w:tc>
        <w:tc>
          <w:tcPr>
            <w:tcW w:w="1287" w:type="pct"/>
            <w:gridSpan w:val="3"/>
            <w:shd w:val="clear" w:color="auto" w:fill="auto"/>
          </w:tcPr>
          <w:p w14:paraId="678A9065" w14:textId="459ABDF0" w:rsidR="00EA1F64" w:rsidRPr="00786DB4" w:rsidRDefault="00EA1F64" w:rsidP="00C85DC9">
            <w:pPr>
              <w:ind w:firstLine="0"/>
              <w:rPr>
                <w:sz w:val="20"/>
              </w:rPr>
            </w:pPr>
            <w:r w:rsidRPr="00786DB4">
              <w:rPr>
                <w:sz w:val="20"/>
              </w:rPr>
              <w:t>Дата начала исполнения этапа</w:t>
            </w:r>
          </w:p>
        </w:tc>
        <w:tc>
          <w:tcPr>
            <w:tcW w:w="1363" w:type="pct"/>
            <w:shd w:val="clear" w:color="auto" w:fill="auto"/>
          </w:tcPr>
          <w:p w14:paraId="49D26542" w14:textId="77777777" w:rsidR="00EA1F64" w:rsidRPr="00786DB4" w:rsidRDefault="00EA1F64" w:rsidP="00C85DC9">
            <w:pPr>
              <w:ind w:firstLine="0"/>
              <w:rPr>
                <w:sz w:val="20"/>
              </w:rPr>
            </w:pPr>
          </w:p>
        </w:tc>
      </w:tr>
      <w:tr w:rsidR="00EA1F64" w:rsidRPr="00786DB4" w14:paraId="63F4E18B" w14:textId="77777777" w:rsidTr="00D562DA">
        <w:trPr>
          <w:gridAfter w:val="1"/>
          <w:wAfter w:w="15" w:type="pct"/>
          <w:jc w:val="center"/>
        </w:trPr>
        <w:tc>
          <w:tcPr>
            <w:tcW w:w="676" w:type="pct"/>
            <w:shd w:val="clear" w:color="auto" w:fill="auto"/>
          </w:tcPr>
          <w:p w14:paraId="4FD48C6E" w14:textId="77777777" w:rsidR="00EA1F64" w:rsidRPr="00786DB4" w:rsidRDefault="00EA1F64" w:rsidP="00C85DC9">
            <w:pPr>
              <w:ind w:firstLine="0"/>
              <w:rPr>
                <w:sz w:val="20"/>
              </w:rPr>
            </w:pPr>
          </w:p>
        </w:tc>
        <w:tc>
          <w:tcPr>
            <w:tcW w:w="820" w:type="pct"/>
            <w:gridSpan w:val="2"/>
            <w:shd w:val="clear" w:color="auto" w:fill="auto"/>
          </w:tcPr>
          <w:p w14:paraId="281C339A" w14:textId="7476AED6" w:rsidR="00EA1F64" w:rsidRPr="00786DB4" w:rsidRDefault="00EA1F64" w:rsidP="00C85DC9">
            <w:pPr>
              <w:ind w:firstLine="0"/>
              <w:rPr>
                <w:sz w:val="20"/>
                <w:lang w:val="en-US"/>
              </w:rPr>
            </w:pPr>
            <w:r w:rsidRPr="00786DB4">
              <w:rPr>
                <w:sz w:val="20"/>
                <w:lang w:val="en-US"/>
              </w:rPr>
              <w:t>sid</w:t>
            </w:r>
          </w:p>
        </w:tc>
        <w:tc>
          <w:tcPr>
            <w:tcW w:w="336" w:type="pct"/>
            <w:gridSpan w:val="5"/>
            <w:shd w:val="clear" w:color="auto" w:fill="auto"/>
          </w:tcPr>
          <w:p w14:paraId="5CF4540A" w14:textId="1B7A3520" w:rsidR="00EA1F64" w:rsidRPr="00786DB4" w:rsidRDefault="00EA1F64" w:rsidP="00C85DC9">
            <w:pPr>
              <w:ind w:firstLine="0"/>
              <w:jc w:val="center"/>
              <w:rPr>
                <w:sz w:val="20"/>
              </w:rPr>
            </w:pPr>
            <w:r w:rsidRPr="00786DB4">
              <w:rPr>
                <w:sz w:val="20"/>
              </w:rPr>
              <w:t>Н</w:t>
            </w:r>
          </w:p>
        </w:tc>
        <w:tc>
          <w:tcPr>
            <w:tcW w:w="503" w:type="pct"/>
            <w:gridSpan w:val="2"/>
            <w:shd w:val="clear" w:color="auto" w:fill="auto"/>
          </w:tcPr>
          <w:p w14:paraId="2448ED35" w14:textId="59DE4DB2" w:rsidR="00EA1F64" w:rsidRPr="00786DB4" w:rsidRDefault="00EA1F64" w:rsidP="00C85DC9">
            <w:pPr>
              <w:ind w:firstLine="0"/>
              <w:jc w:val="center"/>
              <w:rPr>
                <w:sz w:val="20"/>
                <w:lang w:val="en-US"/>
              </w:rPr>
            </w:pPr>
            <w:r w:rsidRPr="00786DB4">
              <w:rPr>
                <w:sz w:val="20"/>
                <w:lang w:val="en-US"/>
              </w:rPr>
              <w:t>N</w:t>
            </w:r>
          </w:p>
        </w:tc>
        <w:tc>
          <w:tcPr>
            <w:tcW w:w="1287" w:type="pct"/>
            <w:gridSpan w:val="3"/>
            <w:shd w:val="clear" w:color="auto" w:fill="auto"/>
          </w:tcPr>
          <w:p w14:paraId="1CC0E179" w14:textId="385F8BEB" w:rsidR="00EA1F64" w:rsidRPr="00786DB4" w:rsidRDefault="00EA1F64" w:rsidP="00C85DC9">
            <w:pPr>
              <w:ind w:firstLine="0"/>
              <w:rPr>
                <w:sz w:val="20"/>
              </w:rPr>
            </w:pPr>
            <w:r w:rsidRPr="00786DB4">
              <w:rPr>
                <w:sz w:val="20"/>
              </w:rPr>
              <w:t>Уникальный идентификатор этапа контракта в ЕИС</w:t>
            </w:r>
          </w:p>
        </w:tc>
        <w:tc>
          <w:tcPr>
            <w:tcW w:w="1363" w:type="pct"/>
            <w:shd w:val="clear" w:color="auto" w:fill="auto"/>
          </w:tcPr>
          <w:p w14:paraId="2530EFBE" w14:textId="3842EA04" w:rsidR="00EA1F64" w:rsidRPr="00786DB4" w:rsidRDefault="00EA1F64" w:rsidP="00C85DC9">
            <w:pPr>
              <w:ind w:firstLine="0"/>
              <w:rPr>
                <w:sz w:val="20"/>
              </w:rPr>
            </w:pPr>
            <w:r w:rsidRPr="00786DB4">
              <w:rPr>
                <w:sz w:val="20"/>
              </w:rPr>
              <w:t>Игнорируется при приеме</w:t>
            </w:r>
          </w:p>
          <w:p w14:paraId="2E96A2EB" w14:textId="2BCCF89F" w:rsidR="005341FD" w:rsidRPr="00786DB4" w:rsidRDefault="00BB0124" w:rsidP="00C85DC9">
            <w:pPr>
              <w:ind w:firstLine="0"/>
              <w:rPr>
                <w:sz w:val="20"/>
              </w:rPr>
            </w:pPr>
            <w:r w:rsidRPr="00786DB4">
              <w:rPr>
                <w:sz w:val="20"/>
              </w:rPr>
              <w:t>Назначается один раз при сохранении версии документа, в которой добавлен этап, не меняется в следующих версиях.</w:t>
            </w:r>
          </w:p>
        </w:tc>
      </w:tr>
      <w:tr w:rsidR="003C4239" w:rsidRPr="00786DB4" w14:paraId="516C1177" w14:textId="77777777" w:rsidTr="00D562DA">
        <w:trPr>
          <w:gridAfter w:val="1"/>
          <w:wAfter w:w="15" w:type="pct"/>
          <w:jc w:val="center"/>
        </w:trPr>
        <w:tc>
          <w:tcPr>
            <w:tcW w:w="676" w:type="pct"/>
            <w:shd w:val="clear" w:color="auto" w:fill="auto"/>
          </w:tcPr>
          <w:p w14:paraId="1C813268" w14:textId="77777777" w:rsidR="003C4239" w:rsidRPr="00786DB4" w:rsidRDefault="003C4239" w:rsidP="003C4239">
            <w:pPr>
              <w:ind w:firstLine="0"/>
              <w:rPr>
                <w:sz w:val="20"/>
              </w:rPr>
            </w:pPr>
          </w:p>
        </w:tc>
        <w:tc>
          <w:tcPr>
            <w:tcW w:w="820" w:type="pct"/>
            <w:gridSpan w:val="2"/>
            <w:shd w:val="clear" w:color="auto" w:fill="auto"/>
          </w:tcPr>
          <w:p w14:paraId="23779234" w14:textId="31DD73BF" w:rsidR="003C4239" w:rsidRPr="00786DB4" w:rsidRDefault="003C4239" w:rsidP="003C4239">
            <w:pPr>
              <w:ind w:firstLine="0"/>
              <w:rPr>
                <w:sz w:val="20"/>
                <w:lang w:val="en-US"/>
              </w:rPr>
            </w:pPr>
            <w:r w:rsidRPr="003C4239">
              <w:rPr>
                <w:sz w:val="20"/>
                <w:lang w:val="en-US"/>
              </w:rPr>
              <w:t>electronicContractExternalSid</w:t>
            </w:r>
          </w:p>
        </w:tc>
        <w:tc>
          <w:tcPr>
            <w:tcW w:w="336" w:type="pct"/>
            <w:gridSpan w:val="5"/>
            <w:shd w:val="clear" w:color="auto" w:fill="auto"/>
          </w:tcPr>
          <w:p w14:paraId="3D30A73D" w14:textId="23DC48DE" w:rsidR="003C4239" w:rsidRPr="00786DB4" w:rsidRDefault="003C4239" w:rsidP="003C4239">
            <w:pPr>
              <w:ind w:firstLine="0"/>
              <w:jc w:val="center"/>
              <w:rPr>
                <w:sz w:val="20"/>
              </w:rPr>
            </w:pPr>
            <w:r>
              <w:rPr>
                <w:sz w:val="20"/>
              </w:rPr>
              <w:t>Н</w:t>
            </w:r>
          </w:p>
        </w:tc>
        <w:tc>
          <w:tcPr>
            <w:tcW w:w="503" w:type="pct"/>
            <w:gridSpan w:val="2"/>
            <w:shd w:val="clear" w:color="auto" w:fill="auto"/>
          </w:tcPr>
          <w:p w14:paraId="0E8C9A8B" w14:textId="46724552" w:rsidR="003C4239" w:rsidRPr="00786DB4" w:rsidRDefault="003C4239" w:rsidP="003C4239">
            <w:pPr>
              <w:ind w:firstLine="0"/>
              <w:jc w:val="center"/>
              <w:rPr>
                <w:sz w:val="20"/>
                <w:lang w:val="en-US"/>
              </w:rPr>
            </w:pPr>
            <w:r w:rsidRPr="00786DB4">
              <w:rPr>
                <w:sz w:val="20"/>
              </w:rPr>
              <w:t>Т(1-</w:t>
            </w:r>
            <w:r>
              <w:rPr>
                <w:sz w:val="20"/>
                <w:lang w:val="en-US"/>
              </w:rPr>
              <w:t>40</w:t>
            </w:r>
            <w:r w:rsidRPr="00786DB4">
              <w:rPr>
                <w:sz w:val="20"/>
              </w:rPr>
              <w:t>)</w:t>
            </w:r>
          </w:p>
        </w:tc>
        <w:tc>
          <w:tcPr>
            <w:tcW w:w="1287" w:type="pct"/>
            <w:gridSpan w:val="3"/>
            <w:shd w:val="clear" w:color="auto" w:fill="auto"/>
          </w:tcPr>
          <w:p w14:paraId="43116FA2" w14:textId="46DD9239" w:rsidR="003C4239" w:rsidRPr="00786DB4" w:rsidRDefault="003C4239" w:rsidP="003C4239">
            <w:pPr>
              <w:ind w:firstLine="0"/>
              <w:rPr>
                <w:sz w:val="20"/>
              </w:rPr>
            </w:pPr>
            <w:r w:rsidRPr="003C4239">
              <w:rPr>
                <w:sz w:val="20"/>
              </w:rPr>
              <w:t>Внешний идентификатор этапа исполнения контракта в электронном контракте</w:t>
            </w:r>
          </w:p>
        </w:tc>
        <w:tc>
          <w:tcPr>
            <w:tcW w:w="1363" w:type="pct"/>
            <w:shd w:val="clear" w:color="auto" w:fill="auto"/>
          </w:tcPr>
          <w:p w14:paraId="243A1A9A" w14:textId="77777777" w:rsidR="004C0CE6" w:rsidRPr="004C0CE6" w:rsidRDefault="004C0CE6" w:rsidP="004C0CE6">
            <w:pPr>
              <w:ind w:firstLine="0"/>
              <w:rPr>
                <w:sz w:val="20"/>
              </w:rPr>
            </w:pPr>
            <w:r w:rsidRPr="004C0CE6">
              <w:rPr>
                <w:sz w:val="20"/>
              </w:rPr>
              <w:t>Игнорируется при приеме, заполняется автоматически в случае, если этап был автоматически наследован из электронного контракта.</w:t>
            </w:r>
          </w:p>
          <w:p w14:paraId="0EF468FB" w14:textId="1DE8FA7E" w:rsidR="003C4239" w:rsidRPr="00786DB4" w:rsidRDefault="004C0CE6" w:rsidP="004C0CE6">
            <w:pPr>
              <w:ind w:firstLine="0"/>
              <w:rPr>
                <w:sz w:val="20"/>
              </w:rPr>
            </w:pPr>
            <w:r w:rsidRPr="004C0CE6">
              <w:rPr>
                <w:sz w:val="20"/>
              </w:rPr>
              <w:t>Если заполнено поле "Наименование этапа" (stageName), то принимается и сохраняется</w:t>
            </w:r>
          </w:p>
        </w:tc>
      </w:tr>
      <w:tr w:rsidR="003C4239" w:rsidRPr="00786DB4" w14:paraId="5CC81B92" w14:textId="77777777" w:rsidTr="00D562DA">
        <w:trPr>
          <w:gridAfter w:val="1"/>
          <w:wAfter w:w="15" w:type="pct"/>
          <w:jc w:val="center"/>
        </w:trPr>
        <w:tc>
          <w:tcPr>
            <w:tcW w:w="676" w:type="pct"/>
            <w:shd w:val="clear" w:color="auto" w:fill="auto"/>
          </w:tcPr>
          <w:p w14:paraId="08C51AB4" w14:textId="77777777" w:rsidR="003C4239" w:rsidRPr="00786DB4" w:rsidRDefault="003C4239" w:rsidP="00C85DC9">
            <w:pPr>
              <w:ind w:firstLine="0"/>
              <w:rPr>
                <w:sz w:val="20"/>
              </w:rPr>
            </w:pPr>
          </w:p>
        </w:tc>
        <w:tc>
          <w:tcPr>
            <w:tcW w:w="820" w:type="pct"/>
            <w:gridSpan w:val="2"/>
            <w:shd w:val="clear" w:color="auto" w:fill="auto"/>
          </w:tcPr>
          <w:p w14:paraId="0C9E2FA7" w14:textId="29AE46E5" w:rsidR="003C4239" w:rsidRPr="003C4239" w:rsidRDefault="003C4239" w:rsidP="00C85DC9">
            <w:pPr>
              <w:ind w:firstLine="0"/>
              <w:rPr>
                <w:sz w:val="20"/>
              </w:rPr>
            </w:pPr>
            <w:r w:rsidRPr="003C4239">
              <w:rPr>
                <w:sz w:val="20"/>
              </w:rPr>
              <w:t>electronicContractSid</w:t>
            </w:r>
          </w:p>
        </w:tc>
        <w:tc>
          <w:tcPr>
            <w:tcW w:w="336" w:type="pct"/>
            <w:gridSpan w:val="5"/>
            <w:shd w:val="clear" w:color="auto" w:fill="auto"/>
          </w:tcPr>
          <w:p w14:paraId="2B96DF5A" w14:textId="1DE28327" w:rsidR="003C4239" w:rsidRPr="00786DB4" w:rsidRDefault="003C4239" w:rsidP="00C85DC9">
            <w:pPr>
              <w:ind w:firstLine="0"/>
              <w:jc w:val="center"/>
              <w:rPr>
                <w:sz w:val="20"/>
              </w:rPr>
            </w:pPr>
            <w:r>
              <w:rPr>
                <w:sz w:val="20"/>
              </w:rPr>
              <w:t>Н</w:t>
            </w:r>
          </w:p>
        </w:tc>
        <w:tc>
          <w:tcPr>
            <w:tcW w:w="503" w:type="pct"/>
            <w:gridSpan w:val="2"/>
            <w:shd w:val="clear" w:color="auto" w:fill="auto"/>
          </w:tcPr>
          <w:p w14:paraId="560356B0" w14:textId="15CE3F58" w:rsidR="003C4239" w:rsidRPr="003C4239" w:rsidRDefault="003C4239" w:rsidP="00C85DC9">
            <w:pPr>
              <w:ind w:firstLine="0"/>
              <w:jc w:val="center"/>
              <w:rPr>
                <w:sz w:val="20"/>
                <w:lang w:val="en-US"/>
              </w:rPr>
            </w:pPr>
            <w:r>
              <w:rPr>
                <w:sz w:val="20"/>
                <w:lang w:val="en-US"/>
              </w:rPr>
              <w:t>N</w:t>
            </w:r>
          </w:p>
        </w:tc>
        <w:tc>
          <w:tcPr>
            <w:tcW w:w="1287" w:type="pct"/>
            <w:gridSpan w:val="3"/>
            <w:shd w:val="clear" w:color="auto" w:fill="auto"/>
          </w:tcPr>
          <w:p w14:paraId="5921735B" w14:textId="5028AD99" w:rsidR="003C4239" w:rsidRPr="00786DB4" w:rsidRDefault="003C4239" w:rsidP="003C4239">
            <w:pPr>
              <w:ind w:firstLine="0"/>
              <w:rPr>
                <w:sz w:val="20"/>
              </w:rPr>
            </w:pPr>
            <w:r w:rsidRPr="003C4239">
              <w:rPr>
                <w:sz w:val="20"/>
              </w:rPr>
              <w:t>Уникальный идентификатор этапа исполнения контракта в электронном контракте</w:t>
            </w:r>
          </w:p>
        </w:tc>
        <w:tc>
          <w:tcPr>
            <w:tcW w:w="1363" w:type="pct"/>
            <w:shd w:val="clear" w:color="auto" w:fill="auto"/>
          </w:tcPr>
          <w:p w14:paraId="328A3952" w14:textId="77777777" w:rsidR="004C0CE6" w:rsidRPr="004C0CE6" w:rsidRDefault="004C0CE6" w:rsidP="004C0CE6">
            <w:pPr>
              <w:ind w:firstLine="0"/>
              <w:rPr>
                <w:sz w:val="20"/>
              </w:rPr>
            </w:pPr>
            <w:r w:rsidRPr="004C0CE6">
              <w:rPr>
                <w:sz w:val="20"/>
              </w:rPr>
              <w:t>Игнорируется при приеме, заполняется автоматически в случае, если этап был автоматически наследован из электронного контракта.</w:t>
            </w:r>
          </w:p>
          <w:p w14:paraId="73534698" w14:textId="0DDE8898" w:rsidR="003C4239" w:rsidRPr="00786DB4" w:rsidRDefault="004C0CE6" w:rsidP="004C0CE6">
            <w:pPr>
              <w:ind w:firstLine="0"/>
              <w:rPr>
                <w:sz w:val="20"/>
              </w:rPr>
            </w:pPr>
            <w:r w:rsidRPr="004C0CE6">
              <w:rPr>
                <w:sz w:val="20"/>
              </w:rPr>
              <w:t>Если заполнено поле "Наименование этапа" (stageName), то принимается и сохраняется</w:t>
            </w:r>
          </w:p>
        </w:tc>
      </w:tr>
      <w:tr w:rsidR="000F065A" w:rsidRPr="00786DB4" w14:paraId="57C04098" w14:textId="77777777" w:rsidTr="00D562DA">
        <w:trPr>
          <w:gridAfter w:val="1"/>
          <w:wAfter w:w="15" w:type="pct"/>
          <w:jc w:val="center"/>
        </w:trPr>
        <w:tc>
          <w:tcPr>
            <w:tcW w:w="676" w:type="pct"/>
            <w:shd w:val="clear" w:color="auto" w:fill="auto"/>
            <w:hideMark/>
          </w:tcPr>
          <w:p w14:paraId="0432EFBF"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12416A7" w14:textId="4AFB2784" w:rsidR="000F065A" w:rsidRPr="00786DB4" w:rsidRDefault="000F065A" w:rsidP="00C85DC9">
            <w:pPr>
              <w:ind w:firstLine="0"/>
              <w:rPr>
                <w:sz w:val="20"/>
                <w:lang w:val="en-US"/>
              </w:rPr>
            </w:pPr>
            <w:r w:rsidRPr="00786DB4">
              <w:rPr>
                <w:sz w:val="20"/>
                <w:lang w:val="en-US"/>
              </w:rPr>
              <w:t>endDate</w:t>
            </w:r>
          </w:p>
        </w:tc>
        <w:tc>
          <w:tcPr>
            <w:tcW w:w="336" w:type="pct"/>
            <w:gridSpan w:val="5"/>
            <w:shd w:val="clear" w:color="auto" w:fill="auto"/>
            <w:hideMark/>
          </w:tcPr>
          <w:p w14:paraId="5085DB36"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3A377897" w14:textId="4066D8AD" w:rsidR="000F065A" w:rsidRPr="00786DB4" w:rsidRDefault="000F065A" w:rsidP="00C85DC9">
            <w:pPr>
              <w:ind w:firstLine="0"/>
              <w:jc w:val="center"/>
              <w:rPr>
                <w:sz w:val="20"/>
                <w:lang w:val="en-US"/>
              </w:rPr>
            </w:pPr>
            <w:r w:rsidRPr="00786DB4">
              <w:rPr>
                <w:sz w:val="20"/>
                <w:lang w:val="en-US"/>
              </w:rPr>
              <w:t>D</w:t>
            </w:r>
          </w:p>
        </w:tc>
        <w:tc>
          <w:tcPr>
            <w:tcW w:w="1287" w:type="pct"/>
            <w:gridSpan w:val="3"/>
            <w:shd w:val="clear" w:color="auto" w:fill="auto"/>
            <w:hideMark/>
          </w:tcPr>
          <w:p w14:paraId="7D1A07C0" w14:textId="3A621611" w:rsidR="000F065A" w:rsidRPr="00786DB4" w:rsidRDefault="000F065A" w:rsidP="00C85DC9">
            <w:pPr>
              <w:ind w:firstLine="0"/>
              <w:rPr>
                <w:sz w:val="20"/>
              </w:rPr>
            </w:pPr>
            <w:r w:rsidRPr="00786DB4">
              <w:rPr>
                <w:sz w:val="20"/>
              </w:rPr>
              <w:t>Дата окончания исполнения этапа</w:t>
            </w:r>
          </w:p>
        </w:tc>
        <w:tc>
          <w:tcPr>
            <w:tcW w:w="1363" w:type="pct"/>
            <w:shd w:val="clear" w:color="auto" w:fill="auto"/>
            <w:hideMark/>
          </w:tcPr>
          <w:p w14:paraId="6AA85B37" w14:textId="77777777" w:rsidR="000F065A" w:rsidRPr="00786DB4" w:rsidRDefault="000F065A" w:rsidP="00C85DC9">
            <w:pPr>
              <w:ind w:firstLine="0"/>
              <w:rPr>
                <w:sz w:val="20"/>
              </w:rPr>
            </w:pPr>
          </w:p>
        </w:tc>
      </w:tr>
      <w:tr w:rsidR="000F065A" w:rsidRPr="00786DB4" w14:paraId="2F07D1F1" w14:textId="77777777" w:rsidTr="00D562DA">
        <w:trPr>
          <w:gridAfter w:val="1"/>
          <w:wAfter w:w="15" w:type="pct"/>
          <w:jc w:val="center"/>
        </w:trPr>
        <w:tc>
          <w:tcPr>
            <w:tcW w:w="676" w:type="pct"/>
            <w:shd w:val="clear" w:color="auto" w:fill="auto"/>
          </w:tcPr>
          <w:p w14:paraId="057AEB7A" w14:textId="77777777" w:rsidR="000F065A" w:rsidRPr="00786DB4" w:rsidRDefault="000F065A" w:rsidP="00C85DC9">
            <w:pPr>
              <w:ind w:firstLine="0"/>
              <w:rPr>
                <w:sz w:val="20"/>
              </w:rPr>
            </w:pPr>
          </w:p>
        </w:tc>
        <w:tc>
          <w:tcPr>
            <w:tcW w:w="820" w:type="pct"/>
            <w:gridSpan w:val="2"/>
            <w:shd w:val="clear" w:color="auto" w:fill="auto"/>
          </w:tcPr>
          <w:p w14:paraId="57A85C25" w14:textId="7F0E03AF" w:rsidR="000F065A" w:rsidRPr="00786DB4" w:rsidRDefault="000F065A" w:rsidP="00C85DC9">
            <w:pPr>
              <w:ind w:firstLine="0"/>
              <w:rPr>
                <w:sz w:val="20"/>
                <w:lang w:val="en-US"/>
              </w:rPr>
            </w:pPr>
            <w:r w:rsidRPr="00786DB4">
              <w:rPr>
                <w:sz w:val="20"/>
                <w:lang w:val="en-US"/>
              </w:rPr>
              <w:t>payments</w:t>
            </w:r>
          </w:p>
        </w:tc>
        <w:tc>
          <w:tcPr>
            <w:tcW w:w="336" w:type="pct"/>
            <w:gridSpan w:val="5"/>
            <w:shd w:val="clear" w:color="auto" w:fill="auto"/>
          </w:tcPr>
          <w:p w14:paraId="70E3D373"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6F33E513"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tcPr>
          <w:p w14:paraId="34E8054F" w14:textId="7C7A8F7A" w:rsidR="000F065A" w:rsidRPr="00786DB4" w:rsidRDefault="000F065A" w:rsidP="00C85DC9">
            <w:pPr>
              <w:ind w:firstLine="0"/>
              <w:rPr>
                <w:sz w:val="20"/>
              </w:rPr>
            </w:pPr>
            <w:r w:rsidRPr="00786DB4">
              <w:rPr>
                <w:sz w:val="20"/>
              </w:rPr>
              <w:t>Платежи по  этапу</w:t>
            </w:r>
          </w:p>
        </w:tc>
        <w:tc>
          <w:tcPr>
            <w:tcW w:w="1363" w:type="pct"/>
            <w:shd w:val="clear" w:color="auto" w:fill="auto"/>
          </w:tcPr>
          <w:p w14:paraId="53AE556C" w14:textId="77777777" w:rsidR="00B960D3" w:rsidRPr="00786DB4" w:rsidRDefault="00B960D3" w:rsidP="00C85DC9">
            <w:pPr>
              <w:ind w:firstLine="0"/>
              <w:rPr>
                <w:sz w:val="20"/>
              </w:rPr>
            </w:pPr>
            <w:r w:rsidRPr="00786DB4">
              <w:rPr>
                <w:sz w:val="20"/>
              </w:rPr>
              <w:t>Если тип органзиации заказчика "10 - Автономное учреждение" или "03 - Бюджетное учреждение", то допускается указания строк, в которых указаны:</w:t>
            </w:r>
          </w:p>
          <w:p w14:paraId="620FFEE7" w14:textId="77777777" w:rsidR="00B960D3" w:rsidRPr="00786DB4" w:rsidRDefault="00B960D3" w:rsidP="00C85DC9">
            <w:pPr>
              <w:ind w:firstLine="0"/>
              <w:rPr>
                <w:sz w:val="20"/>
              </w:rPr>
            </w:pPr>
            <w:r w:rsidRPr="00786DB4">
              <w:rPr>
                <w:sz w:val="20"/>
              </w:rPr>
              <w:t>- "Код вида расходов (указывается с 01.01.2016)" (finances/financingPlan/stages/payments/KVR), при этом обязательно наличие хотя бы одной строки с указанным кодом;</w:t>
            </w:r>
          </w:p>
          <w:p w14:paraId="1AB2C8A0" w14:textId="77777777" w:rsidR="00B960D3" w:rsidRPr="00786DB4" w:rsidRDefault="00B960D3" w:rsidP="00C85DC9">
            <w:pPr>
              <w:ind w:firstLine="0"/>
              <w:rPr>
                <w:sz w:val="20"/>
              </w:rPr>
            </w:pPr>
            <w:r w:rsidRPr="00786DB4">
              <w:rPr>
                <w:sz w:val="20"/>
              </w:rPr>
              <w:t>- "Целевая статья" (targetArticle);</w:t>
            </w:r>
          </w:p>
          <w:p w14:paraId="57C75A65" w14:textId="77777777" w:rsidR="00B960D3" w:rsidRPr="00786DB4" w:rsidRDefault="00B960D3" w:rsidP="00C85DC9">
            <w:pPr>
              <w:ind w:firstLine="0"/>
              <w:rPr>
                <w:sz w:val="20"/>
              </w:rPr>
            </w:pPr>
            <w:r w:rsidRPr="00786DB4">
              <w:rPr>
                <w:sz w:val="20"/>
              </w:rPr>
              <w:lastRenderedPageBreak/>
              <w:t>- "Код по справочнику "Классификатор объектов капитального строительства" (КОКС) (nsiKOKS)" (KOKS).</w:t>
            </w:r>
          </w:p>
          <w:p w14:paraId="5D09EDCA" w14:textId="77777777" w:rsidR="00B960D3" w:rsidRPr="00786DB4" w:rsidRDefault="00B960D3" w:rsidP="00C85DC9">
            <w:pPr>
              <w:ind w:firstLine="0"/>
              <w:rPr>
                <w:sz w:val="20"/>
              </w:rPr>
            </w:pPr>
            <w:r w:rsidRPr="00786DB4">
              <w:rPr>
                <w:sz w:val="20"/>
              </w:rPr>
              <w:t>Если тип органзиации заказчика "05 - Унитарное предприятие" или "20 - Иное юридическое лицо", то допускается указания строк, в которых указаны:</w:t>
            </w:r>
          </w:p>
          <w:p w14:paraId="60F44495" w14:textId="77777777" w:rsidR="00B960D3" w:rsidRPr="00786DB4" w:rsidRDefault="00B960D3" w:rsidP="00C85DC9">
            <w:pPr>
              <w:ind w:firstLine="0"/>
              <w:rPr>
                <w:sz w:val="20"/>
              </w:rPr>
            </w:pPr>
            <w:r w:rsidRPr="00786DB4">
              <w:rPr>
                <w:sz w:val="20"/>
              </w:rPr>
              <w:t>- "Код вида расходов (указывается с 01.01.2016)" (KVR);</w:t>
            </w:r>
          </w:p>
          <w:p w14:paraId="15F7FF0B" w14:textId="77777777" w:rsidR="00B960D3" w:rsidRPr="00786DB4" w:rsidRDefault="00B960D3" w:rsidP="00C85DC9">
            <w:pPr>
              <w:ind w:firstLine="0"/>
              <w:rPr>
                <w:sz w:val="20"/>
              </w:rPr>
            </w:pPr>
            <w:r w:rsidRPr="00786DB4">
              <w:rPr>
                <w:sz w:val="20"/>
              </w:rPr>
              <w:t>- "Не указано" (notSpecified);</w:t>
            </w:r>
          </w:p>
          <w:p w14:paraId="66000696" w14:textId="77777777" w:rsidR="00B960D3" w:rsidRPr="00786DB4" w:rsidRDefault="00B960D3" w:rsidP="00C85DC9">
            <w:pPr>
              <w:ind w:firstLine="0"/>
              <w:rPr>
                <w:sz w:val="20"/>
              </w:rPr>
            </w:pPr>
            <w:r w:rsidRPr="00786DB4">
              <w:rPr>
                <w:sz w:val="20"/>
              </w:rPr>
              <w:t>- "Код по справочнику "Классификатор объектов капитального строительства" (КОКС) (nsiKOKS)" (KOKS).</w:t>
            </w:r>
          </w:p>
          <w:p w14:paraId="2A098E2C" w14:textId="77777777" w:rsidR="00B960D3" w:rsidRPr="00786DB4" w:rsidRDefault="00B960D3" w:rsidP="00C85DC9">
            <w:pPr>
              <w:ind w:firstLine="0"/>
              <w:rPr>
                <w:sz w:val="20"/>
              </w:rPr>
            </w:pPr>
            <w:r w:rsidRPr="00786DB4">
              <w:rPr>
                <w:sz w:val="20"/>
              </w:rPr>
              <w:t>При этом обязательно наличие хотя бы одной строки с кодом "Код вида расходов (указывается с 01.01.2016)" (KVR) или "Не указано" (notSpecified).</w:t>
            </w:r>
          </w:p>
          <w:p w14:paraId="5264FD56" w14:textId="77777777" w:rsidR="00B960D3" w:rsidRPr="00786DB4" w:rsidRDefault="00B960D3" w:rsidP="00C85DC9">
            <w:pPr>
              <w:ind w:firstLine="0"/>
              <w:rPr>
                <w:sz w:val="20"/>
              </w:rPr>
            </w:pPr>
            <w:r w:rsidRPr="00786DB4">
              <w:rPr>
                <w:sz w:val="20"/>
              </w:rPr>
              <w:t>Если тип органзиации заказчика отличен от "10 - Автономное учреждение", "03 - Бюджетное учреждение", "05 - Унитарное предприятие", "20 - Иное юридическое лицо"</w:t>
            </w:r>
          </w:p>
          <w:p w14:paraId="0757AF4D" w14:textId="77777777" w:rsidR="00B960D3" w:rsidRPr="00786DB4" w:rsidRDefault="00B960D3" w:rsidP="00C85DC9">
            <w:pPr>
              <w:ind w:firstLine="0"/>
              <w:rPr>
                <w:sz w:val="20"/>
              </w:rPr>
            </w:pPr>
            <w:r w:rsidRPr="00786DB4">
              <w:rPr>
                <w:sz w:val="20"/>
              </w:rPr>
              <w:t>ИЛИ</w:t>
            </w:r>
          </w:p>
          <w:p w14:paraId="49ECD565" w14:textId="77777777" w:rsidR="00B960D3" w:rsidRPr="00786DB4" w:rsidRDefault="00B960D3" w:rsidP="00C85DC9">
            <w:pPr>
              <w:ind w:firstLine="0"/>
              <w:rPr>
                <w:sz w:val="20"/>
              </w:rPr>
            </w:pPr>
            <w:r w:rsidRPr="00786DB4">
              <w:rPr>
                <w:sz w:val="20"/>
              </w:rPr>
              <w:t>(тип организации заказчика равен "09 - Государственная корпорация" И заполнен блок "Бюджетные средства" (finances/financingPlan/financeSource/budgetFunds)),</w:t>
            </w:r>
          </w:p>
          <w:p w14:paraId="1DC354EB" w14:textId="77777777" w:rsidR="00B960D3" w:rsidRPr="00786DB4" w:rsidRDefault="00B960D3" w:rsidP="00C85DC9">
            <w:pPr>
              <w:ind w:firstLine="0"/>
              <w:rPr>
                <w:sz w:val="20"/>
              </w:rPr>
            </w:pPr>
            <w:r w:rsidRPr="00786DB4">
              <w:rPr>
                <w:sz w:val="20"/>
              </w:rPr>
              <w:t>то допускается указания строк, в которых указаны:</w:t>
            </w:r>
          </w:p>
          <w:p w14:paraId="699D6AF3" w14:textId="77777777" w:rsidR="00B960D3" w:rsidRPr="00786DB4" w:rsidRDefault="00B960D3" w:rsidP="00C85DC9">
            <w:pPr>
              <w:ind w:firstLine="0"/>
              <w:rPr>
                <w:sz w:val="20"/>
              </w:rPr>
            </w:pPr>
            <w:r w:rsidRPr="00786DB4">
              <w:rPr>
                <w:sz w:val="20"/>
              </w:rPr>
              <w:t>- "Код бюджетной классификации (указывается до 01.01.2016)" (KBK);</w:t>
            </w:r>
          </w:p>
          <w:p w14:paraId="571CD33A" w14:textId="77777777" w:rsidR="00B960D3" w:rsidRPr="00786DB4" w:rsidRDefault="00B960D3" w:rsidP="00C85DC9">
            <w:pPr>
              <w:ind w:firstLine="0"/>
              <w:rPr>
                <w:sz w:val="20"/>
              </w:rPr>
            </w:pPr>
            <w:r w:rsidRPr="00786DB4">
              <w:rPr>
                <w:sz w:val="20"/>
              </w:rPr>
              <w:t xml:space="preserve">- "Код бюджетной классификации (указывается после 01.01.2016)" </w:t>
            </w:r>
            <w:r w:rsidRPr="00786DB4">
              <w:rPr>
                <w:sz w:val="20"/>
              </w:rPr>
              <w:lastRenderedPageBreak/>
              <w:t>(KBK2016).</w:t>
            </w:r>
          </w:p>
          <w:p w14:paraId="07E047F1" w14:textId="77777777" w:rsidR="00B960D3" w:rsidRPr="00786DB4" w:rsidRDefault="00B960D3" w:rsidP="00C85DC9">
            <w:pPr>
              <w:ind w:firstLine="0"/>
              <w:rPr>
                <w:sz w:val="20"/>
              </w:rPr>
            </w:pPr>
            <w:r w:rsidRPr="00786DB4">
              <w:rPr>
                <w:sz w:val="20"/>
              </w:rPr>
              <w:t>При этом строки с "Код бюджетной классификации (указывается до 01.01.2016)" (KBK) принимаются только для контрактов, первая версия которых размещена до выхода версии ЕИС 10.2.</w:t>
            </w:r>
          </w:p>
          <w:p w14:paraId="78695DAB" w14:textId="77777777" w:rsidR="00B960D3" w:rsidRPr="00786DB4" w:rsidRDefault="00B960D3" w:rsidP="00C85DC9">
            <w:pPr>
              <w:ind w:firstLine="0"/>
              <w:rPr>
                <w:sz w:val="20"/>
              </w:rPr>
            </w:pPr>
            <w:r w:rsidRPr="00786DB4">
              <w:rPr>
                <w:sz w:val="20"/>
              </w:rPr>
              <w:t>Если тип организации заказчика "09 - Государственная корпорация" И заполнен блок "Внебюджетные средства" (finances/financingPlan/financeSource/extrabudgetFunds), то допускается указания строк, в которых указаны:</w:t>
            </w:r>
          </w:p>
          <w:p w14:paraId="7D3B58C3" w14:textId="77777777" w:rsidR="00B960D3" w:rsidRPr="00786DB4" w:rsidRDefault="00B960D3" w:rsidP="00C85DC9">
            <w:pPr>
              <w:ind w:firstLine="0"/>
              <w:rPr>
                <w:sz w:val="20"/>
              </w:rPr>
            </w:pPr>
            <w:r w:rsidRPr="00786DB4">
              <w:rPr>
                <w:sz w:val="20"/>
              </w:rPr>
              <w:t>- "Код вида расходов (указывается с 01.01.2016)" (KVR);</w:t>
            </w:r>
          </w:p>
          <w:p w14:paraId="68C9238E" w14:textId="77777777" w:rsidR="00B960D3" w:rsidRPr="00786DB4" w:rsidRDefault="00B960D3" w:rsidP="00C85DC9">
            <w:pPr>
              <w:ind w:firstLine="0"/>
              <w:rPr>
                <w:sz w:val="20"/>
              </w:rPr>
            </w:pPr>
            <w:r w:rsidRPr="00786DB4">
              <w:rPr>
                <w:sz w:val="20"/>
              </w:rPr>
              <w:t>- "Не указано" (notSpecified)</w:t>
            </w:r>
          </w:p>
          <w:p w14:paraId="442087D5" w14:textId="1A753D9F" w:rsidR="000F065A" w:rsidRPr="00786DB4" w:rsidRDefault="00B960D3" w:rsidP="00C85DC9">
            <w:pPr>
              <w:ind w:firstLine="0"/>
              <w:rPr>
                <w:sz w:val="20"/>
              </w:rPr>
            </w:pPr>
            <w:r w:rsidRPr="00786DB4">
              <w:rPr>
                <w:sz w:val="20"/>
              </w:rPr>
              <w:t>Указание строк с другими дочерними полями для определенных типов организаций не допускается, проверяется контролем</w:t>
            </w:r>
          </w:p>
        </w:tc>
      </w:tr>
      <w:tr w:rsidR="000F065A" w:rsidRPr="00786DB4" w14:paraId="146F3C02" w14:textId="77777777" w:rsidTr="003C4239">
        <w:trPr>
          <w:gridAfter w:val="1"/>
          <w:wAfter w:w="15" w:type="pct"/>
          <w:jc w:val="center"/>
        </w:trPr>
        <w:tc>
          <w:tcPr>
            <w:tcW w:w="4985" w:type="pct"/>
            <w:gridSpan w:val="14"/>
            <w:shd w:val="clear" w:color="auto" w:fill="auto"/>
            <w:hideMark/>
          </w:tcPr>
          <w:p w14:paraId="6255E641" w14:textId="5E18AE3F" w:rsidR="000F065A" w:rsidRPr="00786DB4" w:rsidRDefault="000F065A" w:rsidP="00C85DC9">
            <w:pPr>
              <w:ind w:firstLine="0"/>
              <w:jc w:val="center"/>
              <w:rPr>
                <w:b/>
                <w:bCs/>
                <w:sz w:val="20"/>
              </w:rPr>
            </w:pPr>
            <w:r w:rsidRPr="00786DB4">
              <w:rPr>
                <w:b/>
                <w:bCs/>
                <w:sz w:val="20"/>
              </w:rPr>
              <w:lastRenderedPageBreak/>
              <w:t>Платежи по  этапу</w:t>
            </w:r>
          </w:p>
        </w:tc>
      </w:tr>
      <w:tr w:rsidR="000F065A" w:rsidRPr="00786DB4" w14:paraId="630B5DC6" w14:textId="77777777" w:rsidTr="00D562DA">
        <w:trPr>
          <w:gridAfter w:val="1"/>
          <w:wAfter w:w="15" w:type="pct"/>
          <w:jc w:val="center"/>
        </w:trPr>
        <w:tc>
          <w:tcPr>
            <w:tcW w:w="676" w:type="pct"/>
            <w:shd w:val="clear" w:color="auto" w:fill="auto"/>
            <w:hideMark/>
          </w:tcPr>
          <w:p w14:paraId="0A5DDDE4" w14:textId="76D76EA0" w:rsidR="000F065A" w:rsidRPr="00786DB4" w:rsidRDefault="000F065A" w:rsidP="00C85DC9">
            <w:pPr>
              <w:ind w:firstLine="0"/>
              <w:rPr>
                <w:b/>
                <w:sz w:val="20"/>
                <w:lang w:val="en-US"/>
              </w:rPr>
            </w:pPr>
            <w:r w:rsidRPr="00786DB4">
              <w:rPr>
                <w:b/>
                <w:sz w:val="20"/>
                <w:lang w:val="en-US"/>
              </w:rPr>
              <w:t>payments</w:t>
            </w:r>
          </w:p>
        </w:tc>
        <w:tc>
          <w:tcPr>
            <w:tcW w:w="820" w:type="pct"/>
            <w:gridSpan w:val="2"/>
            <w:shd w:val="clear" w:color="auto" w:fill="auto"/>
            <w:hideMark/>
          </w:tcPr>
          <w:p w14:paraId="4E161A0B"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0F1E3E6"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AC0C879"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0D77C3B"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5C5DF11" w14:textId="77777777" w:rsidR="000F065A" w:rsidRPr="00786DB4" w:rsidRDefault="000F065A" w:rsidP="00C85DC9">
            <w:pPr>
              <w:ind w:firstLine="0"/>
              <w:rPr>
                <w:sz w:val="20"/>
              </w:rPr>
            </w:pPr>
            <w:r w:rsidRPr="00786DB4">
              <w:rPr>
                <w:sz w:val="20"/>
              </w:rPr>
              <w:t>Множественный лемент</w:t>
            </w:r>
          </w:p>
        </w:tc>
      </w:tr>
      <w:tr w:rsidR="00681FAA" w:rsidRPr="00786DB4" w14:paraId="3ED48E51" w14:textId="77777777" w:rsidTr="00D562DA">
        <w:trPr>
          <w:gridAfter w:val="1"/>
          <w:wAfter w:w="15" w:type="pct"/>
          <w:jc w:val="center"/>
        </w:trPr>
        <w:tc>
          <w:tcPr>
            <w:tcW w:w="676" w:type="pct"/>
            <w:vMerge w:val="restart"/>
            <w:shd w:val="clear" w:color="auto" w:fill="auto"/>
            <w:vAlign w:val="center"/>
            <w:hideMark/>
          </w:tcPr>
          <w:p w14:paraId="03517F8C" w14:textId="77777777" w:rsidR="00681FAA" w:rsidRPr="00786DB4" w:rsidRDefault="00681FAA" w:rsidP="00C85DC9">
            <w:pPr>
              <w:ind w:firstLine="0"/>
              <w:rPr>
                <w:sz w:val="20"/>
              </w:rPr>
            </w:pPr>
            <w:r w:rsidRPr="00786DB4">
              <w:rPr>
                <w:sz w:val="20"/>
              </w:rPr>
              <w:t>Допустимо указание только одного элемента</w:t>
            </w:r>
          </w:p>
          <w:p w14:paraId="14BAFC2F" w14:textId="6896C86B" w:rsidR="00681FAA" w:rsidRPr="00786DB4" w:rsidRDefault="00681FAA" w:rsidP="00C85DC9">
            <w:pPr>
              <w:rPr>
                <w:sz w:val="20"/>
              </w:rPr>
            </w:pPr>
            <w:r w:rsidRPr="00786DB4">
              <w:rPr>
                <w:sz w:val="20"/>
              </w:rPr>
              <w:t> </w:t>
            </w:r>
          </w:p>
        </w:tc>
        <w:tc>
          <w:tcPr>
            <w:tcW w:w="820" w:type="pct"/>
            <w:gridSpan w:val="2"/>
            <w:shd w:val="clear" w:color="auto" w:fill="auto"/>
            <w:hideMark/>
          </w:tcPr>
          <w:p w14:paraId="64694920" w14:textId="77777777" w:rsidR="00681FAA" w:rsidRPr="00786DB4" w:rsidRDefault="00681FAA" w:rsidP="00C85DC9">
            <w:pPr>
              <w:ind w:firstLine="0"/>
              <w:rPr>
                <w:sz w:val="20"/>
              </w:rPr>
            </w:pPr>
            <w:r w:rsidRPr="00786DB4">
              <w:rPr>
                <w:sz w:val="20"/>
              </w:rPr>
              <w:t xml:space="preserve">KBK </w:t>
            </w:r>
          </w:p>
        </w:tc>
        <w:tc>
          <w:tcPr>
            <w:tcW w:w="336" w:type="pct"/>
            <w:gridSpan w:val="5"/>
            <w:shd w:val="clear" w:color="auto" w:fill="auto"/>
            <w:hideMark/>
          </w:tcPr>
          <w:p w14:paraId="3627375A" w14:textId="77777777" w:rsidR="00681FAA" w:rsidRPr="00786DB4" w:rsidRDefault="00681FAA" w:rsidP="00C85DC9">
            <w:pPr>
              <w:ind w:firstLine="0"/>
              <w:jc w:val="center"/>
              <w:rPr>
                <w:sz w:val="20"/>
              </w:rPr>
            </w:pPr>
            <w:r w:rsidRPr="00786DB4">
              <w:rPr>
                <w:sz w:val="20"/>
              </w:rPr>
              <w:t>O</w:t>
            </w:r>
          </w:p>
        </w:tc>
        <w:tc>
          <w:tcPr>
            <w:tcW w:w="503" w:type="pct"/>
            <w:gridSpan w:val="2"/>
            <w:shd w:val="clear" w:color="auto" w:fill="auto"/>
            <w:hideMark/>
          </w:tcPr>
          <w:p w14:paraId="198352A9" w14:textId="77777777" w:rsidR="00681FAA" w:rsidRPr="00786DB4" w:rsidRDefault="00681FAA" w:rsidP="00C85DC9">
            <w:pPr>
              <w:ind w:firstLine="0"/>
              <w:jc w:val="center"/>
              <w:rPr>
                <w:sz w:val="20"/>
              </w:rPr>
            </w:pPr>
            <w:r w:rsidRPr="00786DB4">
              <w:rPr>
                <w:sz w:val="20"/>
              </w:rPr>
              <w:t>T(20)</w:t>
            </w:r>
          </w:p>
        </w:tc>
        <w:tc>
          <w:tcPr>
            <w:tcW w:w="1287" w:type="pct"/>
            <w:gridSpan w:val="3"/>
            <w:shd w:val="clear" w:color="auto" w:fill="auto"/>
            <w:hideMark/>
          </w:tcPr>
          <w:p w14:paraId="5E06E480" w14:textId="77777777" w:rsidR="00681FAA" w:rsidRPr="00786DB4" w:rsidRDefault="00681FAA" w:rsidP="00C85DC9">
            <w:pPr>
              <w:ind w:firstLine="0"/>
              <w:rPr>
                <w:sz w:val="20"/>
              </w:rPr>
            </w:pPr>
            <w:r w:rsidRPr="00786DB4">
              <w:rPr>
                <w:sz w:val="20"/>
              </w:rPr>
              <w:t>Код бюджетной классификации</w:t>
            </w:r>
          </w:p>
        </w:tc>
        <w:tc>
          <w:tcPr>
            <w:tcW w:w="1363" w:type="pct"/>
            <w:shd w:val="clear" w:color="auto" w:fill="auto"/>
            <w:hideMark/>
          </w:tcPr>
          <w:p w14:paraId="4978EACD" w14:textId="77777777" w:rsidR="00681FAA" w:rsidRPr="00786DB4" w:rsidRDefault="00681FAA" w:rsidP="00C85DC9">
            <w:pPr>
              <w:ind w:firstLine="0"/>
              <w:rPr>
                <w:sz w:val="20"/>
              </w:rPr>
            </w:pPr>
            <w:r w:rsidRPr="00786DB4">
              <w:rPr>
                <w:sz w:val="20"/>
              </w:rPr>
              <w:t xml:space="preserve"> </w:t>
            </w:r>
          </w:p>
        </w:tc>
      </w:tr>
      <w:tr w:rsidR="00681FAA" w:rsidRPr="00786DB4" w14:paraId="31F77186" w14:textId="77777777" w:rsidTr="00D562DA">
        <w:trPr>
          <w:gridAfter w:val="1"/>
          <w:wAfter w:w="15" w:type="pct"/>
          <w:jc w:val="center"/>
        </w:trPr>
        <w:tc>
          <w:tcPr>
            <w:tcW w:w="676" w:type="pct"/>
            <w:vMerge/>
            <w:shd w:val="clear" w:color="auto" w:fill="auto"/>
            <w:hideMark/>
          </w:tcPr>
          <w:p w14:paraId="0D6D38A2" w14:textId="2C4F8FEF" w:rsidR="00681FAA" w:rsidRPr="00786DB4" w:rsidRDefault="00681FAA" w:rsidP="00C85DC9">
            <w:pPr>
              <w:rPr>
                <w:sz w:val="20"/>
              </w:rPr>
            </w:pPr>
          </w:p>
        </w:tc>
        <w:tc>
          <w:tcPr>
            <w:tcW w:w="820" w:type="pct"/>
            <w:gridSpan w:val="2"/>
            <w:shd w:val="clear" w:color="auto" w:fill="auto"/>
            <w:hideMark/>
          </w:tcPr>
          <w:p w14:paraId="32224750" w14:textId="38F3770C" w:rsidR="00681FAA" w:rsidRPr="00786DB4" w:rsidRDefault="00681FAA" w:rsidP="00C85DC9">
            <w:pPr>
              <w:ind w:firstLine="0"/>
              <w:rPr>
                <w:sz w:val="20"/>
                <w:lang w:val="en-US"/>
              </w:rPr>
            </w:pPr>
            <w:r w:rsidRPr="00786DB4">
              <w:rPr>
                <w:sz w:val="20"/>
              </w:rPr>
              <w:t>KBK</w:t>
            </w:r>
            <w:r w:rsidRPr="00786DB4">
              <w:rPr>
                <w:sz w:val="20"/>
                <w:lang w:val="en-US"/>
              </w:rPr>
              <w:t>2016</w:t>
            </w:r>
          </w:p>
        </w:tc>
        <w:tc>
          <w:tcPr>
            <w:tcW w:w="336" w:type="pct"/>
            <w:gridSpan w:val="5"/>
            <w:shd w:val="clear" w:color="auto" w:fill="auto"/>
            <w:hideMark/>
          </w:tcPr>
          <w:p w14:paraId="6816A532" w14:textId="77777777" w:rsidR="00681FAA" w:rsidRPr="00786DB4" w:rsidRDefault="00681FAA" w:rsidP="00C85DC9">
            <w:pPr>
              <w:ind w:firstLine="0"/>
              <w:jc w:val="center"/>
              <w:rPr>
                <w:sz w:val="20"/>
              </w:rPr>
            </w:pPr>
            <w:r w:rsidRPr="00786DB4">
              <w:rPr>
                <w:sz w:val="20"/>
              </w:rPr>
              <w:t>O</w:t>
            </w:r>
          </w:p>
        </w:tc>
        <w:tc>
          <w:tcPr>
            <w:tcW w:w="503" w:type="pct"/>
            <w:gridSpan w:val="2"/>
            <w:shd w:val="clear" w:color="auto" w:fill="auto"/>
            <w:hideMark/>
          </w:tcPr>
          <w:p w14:paraId="47CC66E6" w14:textId="77777777" w:rsidR="00681FAA" w:rsidRPr="00786DB4" w:rsidRDefault="00681FAA" w:rsidP="00C85DC9">
            <w:pPr>
              <w:ind w:firstLine="0"/>
              <w:jc w:val="center"/>
              <w:rPr>
                <w:sz w:val="20"/>
              </w:rPr>
            </w:pPr>
            <w:r w:rsidRPr="00786DB4">
              <w:rPr>
                <w:sz w:val="20"/>
              </w:rPr>
              <w:t>T(20)</w:t>
            </w:r>
          </w:p>
        </w:tc>
        <w:tc>
          <w:tcPr>
            <w:tcW w:w="1287" w:type="pct"/>
            <w:gridSpan w:val="3"/>
            <w:shd w:val="clear" w:color="auto" w:fill="auto"/>
            <w:hideMark/>
          </w:tcPr>
          <w:p w14:paraId="07946970" w14:textId="0BE19422" w:rsidR="00681FAA" w:rsidRPr="00786DB4" w:rsidRDefault="00681FAA" w:rsidP="00C85DC9">
            <w:pPr>
              <w:ind w:firstLine="0"/>
              <w:rPr>
                <w:sz w:val="20"/>
              </w:rPr>
            </w:pPr>
            <w:r w:rsidRPr="00786DB4">
              <w:rPr>
                <w:sz w:val="20"/>
              </w:rPr>
              <w:t>Код бюджетной классификации (указывается после 01.01.2016)</w:t>
            </w:r>
          </w:p>
        </w:tc>
        <w:tc>
          <w:tcPr>
            <w:tcW w:w="1363" w:type="pct"/>
            <w:shd w:val="clear" w:color="auto" w:fill="auto"/>
            <w:hideMark/>
          </w:tcPr>
          <w:p w14:paraId="639DA608" w14:textId="63F7D5DF" w:rsidR="00681FAA" w:rsidRPr="00786DB4" w:rsidRDefault="00681FAA" w:rsidP="00C85DC9">
            <w:pPr>
              <w:ind w:firstLine="0"/>
              <w:rPr>
                <w:sz w:val="20"/>
              </w:rPr>
            </w:pPr>
            <w:r w:rsidRPr="00786DB4">
              <w:rPr>
                <w:sz w:val="20"/>
              </w:rPr>
              <w:t>Элемент указывается для сведений о контракте, созданных после 01.01.2016, а также для ранее созданных сведений о контракте (многолетние контракты) при внесении в них изменений</w:t>
            </w:r>
          </w:p>
        </w:tc>
      </w:tr>
      <w:tr w:rsidR="00681FAA" w:rsidRPr="00786DB4" w14:paraId="49F0D581" w14:textId="77777777" w:rsidTr="00D562DA">
        <w:trPr>
          <w:gridAfter w:val="1"/>
          <w:wAfter w:w="15" w:type="pct"/>
          <w:jc w:val="center"/>
        </w:trPr>
        <w:tc>
          <w:tcPr>
            <w:tcW w:w="676" w:type="pct"/>
            <w:vMerge/>
            <w:shd w:val="clear" w:color="auto" w:fill="auto"/>
            <w:hideMark/>
          </w:tcPr>
          <w:p w14:paraId="3658479A" w14:textId="51819092" w:rsidR="00681FAA" w:rsidRPr="00786DB4" w:rsidRDefault="00681FAA" w:rsidP="00C85DC9">
            <w:pPr>
              <w:ind w:firstLine="0"/>
              <w:rPr>
                <w:sz w:val="20"/>
              </w:rPr>
            </w:pPr>
          </w:p>
        </w:tc>
        <w:tc>
          <w:tcPr>
            <w:tcW w:w="820" w:type="pct"/>
            <w:gridSpan w:val="2"/>
            <w:shd w:val="clear" w:color="auto" w:fill="auto"/>
            <w:hideMark/>
          </w:tcPr>
          <w:p w14:paraId="73BFA3CD" w14:textId="413E0BC6" w:rsidR="00681FAA" w:rsidRPr="00786DB4" w:rsidRDefault="00681FAA" w:rsidP="00C85DC9">
            <w:pPr>
              <w:ind w:firstLine="0"/>
              <w:rPr>
                <w:sz w:val="20"/>
              </w:rPr>
            </w:pPr>
            <w:r w:rsidRPr="00786DB4">
              <w:rPr>
                <w:sz w:val="20"/>
                <w:lang w:val="en-US"/>
              </w:rPr>
              <w:t>KVR</w:t>
            </w:r>
          </w:p>
        </w:tc>
        <w:tc>
          <w:tcPr>
            <w:tcW w:w="336" w:type="pct"/>
            <w:gridSpan w:val="5"/>
            <w:shd w:val="clear" w:color="auto" w:fill="auto"/>
            <w:hideMark/>
          </w:tcPr>
          <w:p w14:paraId="19FBECE8" w14:textId="042522C8" w:rsidR="00681FAA" w:rsidRPr="00786DB4" w:rsidRDefault="00681FAA" w:rsidP="00C85DC9">
            <w:pPr>
              <w:ind w:firstLine="0"/>
              <w:jc w:val="center"/>
              <w:rPr>
                <w:sz w:val="20"/>
              </w:rPr>
            </w:pPr>
            <w:r w:rsidRPr="00786DB4">
              <w:rPr>
                <w:sz w:val="20"/>
              </w:rPr>
              <w:t>О</w:t>
            </w:r>
          </w:p>
        </w:tc>
        <w:tc>
          <w:tcPr>
            <w:tcW w:w="503" w:type="pct"/>
            <w:gridSpan w:val="2"/>
            <w:shd w:val="clear" w:color="auto" w:fill="auto"/>
            <w:hideMark/>
          </w:tcPr>
          <w:p w14:paraId="70BC3674" w14:textId="55B5B68B" w:rsidR="00681FAA" w:rsidRPr="00786DB4" w:rsidRDefault="00681FAA" w:rsidP="00C85DC9">
            <w:pPr>
              <w:ind w:firstLine="0"/>
              <w:jc w:val="center"/>
              <w:rPr>
                <w:sz w:val="20"/>
              </w:rPr>
            </w:pPr>
            <w:r w:rsidRPr="00786DB4">
              <w:rPr>
                <w:sz w:val="20"/>
              </w:rPr>
              <w:t>Т(3)</w:t>
            </w:r>
          </w:p>
        </w:tc>
        <w:tc>
          <w:tcPr>
            <w:tcW w:w="1287" w:type="pct"/>
            <w:gridSpan w:val="3"/>
            <w:shd w:val="clear" w:color="auto" w:fill="auto"/>
            <w:hideMark/>
          </w:tcPr>
          <w:p w14:paraId="3527FA6A" w14:textId="77777777" w:rsidR="00681FAA" w:rsidRPr="00786DB4" w:rsidRDefault="00681FAA" w:rsidP="00C85DC9">
            <w:pPr>
              <w:ind w:firstLine="0"/>
              <w:rPr>
                <w:sz w:val="20"/>
              </w:rPr>
            </w:pPr>
            <w:r w:rsidRPr="00786DB4">
              <w:rPr>
                <w:sz w:val="20"/>
              </w:rPr>
              <w:t>Код вида расходов.</w:t>
            </w:r>
          </w:p>
          <w:p w14:paraId="7F81E67D" w14:textId="17D79044" w:rsidR="00681FAA" w:rsidRPr="00786DB4" w:rsidRDefault="00681FAA" w:rsidP="00C85DC9">
            <w:pPr>
              <w:ind w:firstLine="0"/>
              <w:rPr>
                <w:sz w:val="20"/>
              </w:rPr>
            </w:pPr>
          </w:p>
        </w:tc>
        <w:tc>
          <w:tcPr>
            <w:tcW w:w="1363" w:type="pct"/>
            <w:shd w:val="clear" w:color="auto" w:fill="auto"/>
            <w:hideMark/>
          </w:tcPr>
          <w:p w14:paraId="75D8EB8A" w14:textId="77777777" w:rsidR="00354C17" w:rsidRPr="00786DB4" w:rsidRDefault="00354C17" w:rsidP="00C85DC9">
            <w:pPr>
              <w:ind w:firstLine="0"/>
              <w:rPr>
                <w:sz w:val="20"/>
              </w:rPr>
            </w:pPr>
            <w:r w:rsidRPr="00786DB4">
              <w:rPr>
                <w:sz w:val="20"/>
              </w:rPr>
              <w:t xml:space="preserve">Устарело. Для следующих типов организаций заказчика суммы по КВР необходимо указывать в блоке "Внебюджетные средства" (finances/extrabudgetFunds) (поле для указания КВР - "Код вида расходов (указывается с </w:t>
            </w:r>
            <w:r w:rsidRPr="00786DB4">
              <w:rPr>
                <w:sz w:val="20"/>
              </w:rPr>
              <w:lastRenderedPageBreak/>
              <w:t>01.01.2016)" (finances/extrabudgetFunds/stages/payments/KVR)):</w:t>
            </w:r>
          </w:p>
          <w:p w14:paraId="1DD10B8A" w14:textId="77777777" w:rsidR="00354C17" w:rsidRPr="00786DB4" w:rsidRDefault="00354C17" w:rsidP="00C85DC9">
            <w:pPr>
              <w:ind w:firstLine="0"/>
              <w:rPr>
                <w:sz w:val="20"/>
              </w:rPr>
            </w:pPr>
            <w:r w:rsidRPr="00786DB4">
              <w:rPr>
                <w:sz w:val="20"/>
              </w:rPr>
              <w:t>- 03 - Бюджетное учреждение;</w:t>
            </w:r>
          </w:p>
          <w:p w14:paraId="77B47117" w14:textId="77777777" w:rsidR="00354C17" w:rsidRPr="00786DB4" w:rsidRDefault="00354C17" w:rsidP="00C85DC9">
            <w:pPr>
              <w:ind w:firstLine="0"/>
              <w:rPr>
                <w:sz w:val="20"/>
              </w:rPr>
            </w:pPr>
            <w:r w:rsidRPr="00786DB4">
              <w:rPr>
                <w:sz w:val="20"/>
              </w:rPr>
              <w:t>- 05 - Унитарное предприятие;</w:t>
            </w:r>
          </w:p>
          <w:p w14:paraId="606375E4" w14:textId="77777777" w:rsidR="00354C17" w:rsidRPr="00786DB4" w:rsidRDefault="00354C17" w:rsidP="00C85DC9">
            <w:pPr>
              <w:ind w:firstLine="0"/>
              <w:rPr>
                <w:sz w:val="20"/>
              </w:rPr>
            </w:pPr>
            <w:r w:rsidRPr="00786DB4">
              <w:rPr>
                <w:sz w:val="20"/>
              </w:rPr>
              <w:t>- 10 - Автономное учреждение;</w:t>
            </w:r>
          </w:p>
          <w:p w14:paraId="35744E69" w14:textId="7825D115" w:rsidR="00681FAA" w:rsidRPr="00786DB4" w:rsidRDefault="00354C17" w:rsidP="00C85DC9">
            <w:pPr>
              <w:ind w:firstLine="0"/>
              <w:rPr>
                <w:sz w:val="20"/>
              </w:rPr>
            </w:pPr>
            <w:r w:rsidRPr="00786DB4">
              <w:rPr>
                <w:sz w:val="20"/>
              </w:rPr>
              <w:t>- 20 - Иное юридическое лицо</w:t>
            </w:r>
          </w:p>
        </w:tc>
      </w:tr>
      <w:tr w:rsidR="00681FAA" w:rsidRPr="00786DB4" w14:paraId="2E1A0C8E" w14:textId="77777777" w:rsidTr="00D562DA">
        <w:trPr>
          <w:gridAfter w:val="1"/>
          <w:wAfter w:w="15" w:type="pct"/>
          <w:jc w:val="center"/>
        </w:trPr>
        <w:tc>
          <w:tcPr>
            <w:tcW w:w="676" w:type="pct"/>
            <w:vMerge/>
            <w:shd w:val="clear" w:color="auto" w:fill="auto"/>
          </w:tcPr>
          <w:p w14:paraId="48C8DEBD" w14:textId="77777777" w:rsidR="00681FAA" w:rsidRPr="00786DB4" w:rsidRDefault="00681FAA" w:rsidP="00C85DC9">
            <w:pPr>
              <w:ind w:firstLine="0"/>
              <w:rPr>
                <w:sz w:val="20"/>
              </w:rPr>
            </w:pPr>
          </w:p>
        </w:tc>
        <w:tc>
          <w:tcPr>
            <w:tcW w:w="820" w:type="pct"/>
            <w:gridSpan w:val="2"/>
            <w:shd w:val="clear" w:color="auto" w:fill="auto"/>
          </w:tcPr>
          <w:p w14:paraId="5D15D8DE" w14:textId="079CCC30" w:rsidR="00681FAA" w:rsidRPr="00786DB4" w:rsidRDefault="00681FAA" w:rsidP="00C85DC9">
            <w:pPr>
              <w:ind w:firstLine="0"/>
              <w:rPr>
                <w:sz w:val="20"/>
              </w:rPr>
            </w:pPr>
            <w:r w:rsidRPr="00786DB4">
              <w:rPr>
                <w:sz w:val="20"/>
              </w:rPr>
              <w:t>targetArticle</w:t>
            </w:r>
          </w:p>
        </w:tc>
        <w:tc>
          <w:tcPr>
            <w:tcW w:w="336" w:type="pct"/>
            <w:gridSpan w:val="5"/>
            <w:shd w:val="clear" w:color="auto" w:fill="auto"/>
          </w:tcPr>
          <w:p w14:paraId="2A2D9F2E" w14:textId="3126BEC1" w:rsidR="00681FAA" w:rsidRPr="00786DB4" w:rsidRDefault="00681FAA" w:rsidP="00C85DC9">
            <w:pPr>
              <w:ind w:firstLine="0"/>
              <w:jc w:val="center"/>
              <w:rPr>
                <w:sz w:val="20"/>
              </w:rPr>
            </w:pPr>
            <w:r w:rsidRPr="00786DB4">
              <w:rPr>
                <w:sz w:val="20"/>
              </w:rPr>
              <w:t>О</w:t>
            </w:r>
          </w:p>
        </w:tc>
        <w:tc>
          <w:tcPr>
            <w:tcW w:w="503" w:type="pct"/>
            <w:gridSpan w:val="2"/>
            <w:shd w:val="clear" w:color="auto" w:fill="auto"/>
          </w:tcPr>
          <w:p w14:paraId="33407C15" w14:textId="1895F948" w:rsidR="00681FAA" w:rsidRPr="00786DB4" w:rsidRDefault="00681FAA" w:rsidP="00C85DC9">
            <w:pPr>
              <w:ind w:firstLine="0"/>
              <w:jc w:val="center"/>
              <w:rPr>
                <w:sz w:val="20"/>
              </w:rPr>
            </w:pPr>
            <w:r w:rsidRPr="00786DB4">
              <w:rPr>
                <w:sz w:val="20"/>
              </w:rPr>
              <w:t>Т(10)</w:t>
            </w:r>
          </w:p>
        </w:tc>
        <w:tc>
          <w:tcPr>
            <w:tcW w:w="1287" w:type="pct"/>
            <w:gridSpan w:val="3"/>
            <w:shd w:val="clear" w:color="auto" w:fill="auto"/>
          </w:tcPr>
          <w:p w14:paraId="4BE4F956" w14:textId="256199AB" w:rsidR="00681FAA" w:rsidRPr="00786DB4" w:rsidRDefault="00681FAA" w:rsidP="00C85DC9">
            <w:pPr>
              <w:ind w:firstLine="0"/>
              <w:rPr>
                <w:sz w:val="20"/>
              </w:rPr>
            </w:pPr>
            <w:r w:rsidRPr="00786DB4">
              <w:rPr>
                <w:sz w:val="20"/>
              </w:rPr>
              <w:t>Целевая статья</w:t>
            </w:r>
          </w:p>
        </w:tc>
        <w:tc>
          <w:tcPr>
            <w:tcW w:w="1363" w:type="pct"/>
            <w:shd w:val="clear" w:color="auto" w:fill="auto"/>
          </w:tcPr>
          <w:p w14:paraId="79453348" w14:textId="77777777" w:rsidR="00354C17" w:rsidRPr="00786DB4" w:rsidRDefault="00354C17" w:rsidP="00C85DC9">
            <w:pPr>
              <w:ind w:firstLine="0"/>
              <w:rPr>
                <w:sz w:val="20"/>
              </w:rPr>
            </w:pPr>
            <w:r w:rsidRPr="00786DB4">
              <w:rPr>
                <w:sz w:val="20"/>
              </w:rPr>
              <w:t>Устарело. Для следующих типов организаций заказчика суммы по КЦС необходимо указывать в блоке "Внебюджетные средства" (finances/extrabudgetFunds) (поле для указания КЦС - "Целевая статья" (finances/extrabudgetFunds/stages/payments/targetArticle)):</w:t>
            </w:r>
          </w:p>
          <w:p w14:paraId="6ECD47C4" w14:textId="77777777" w:rsidR="00354C17" w:rsidRPr="00786DB4" w:rsidRDefault="00354C17" w:rsidP="00C85DC9">
            <w:pPr>
              <w:ind w:firstLine="0"/>
              <w:rPr>
                <w:sz w:val="20"/>
              </w:rPr>
            </w:pPr>
            <w:r w:rsidRPr="00786DB4">
              <w:rPr>
                <w:sz w:val="20"/>
              </w:rPr>
              <w:t>- 03 - Бюджетное учреждение;</w:t>
            </w:r>
          </w:p>
          <w:p w14:paraId="2A3E2B90" w14:textId="5DD31B72" w:rsidR="00681FAA" w:rsidRPr="00786DB4" w:rsidRDefault="00354C17" w:rsidP="00C85DC9">
            <w:pPr>
              <w:ind w:firstLine="0"/>
              <w:rPr>
                <w:sz w:val="20"/>
              </w:rPr>
            </w:pPr>
            <w:r w:rsidRPr="00786DB4">
              <w:rPr>
                <w:sz w:val="20"/>
              </w:rPr>
              <w:t>- 10 - Автономное учреждение</w:t>
            </w:r>
          </w:p>
        </w:tc>
      </w:tr>
      <w:tr w:rsidR="00681FAA" w:rsidRPr="00786DB4" w14:paraId="3584B150" w14:textId="77777777" w:rsidTr="00D562DA">
        <w:trPr>
          <w:gridAfter w:val="1"/>
          <w:wAfter w:w="15" w:type="pct"/>
          <w:jc w:val="center"/>
        </w:trPr>
        <w:tc>
          <w:tcPr>
            <w:tcW w:w="676" w:type="pct"/>
            <w:vMerge/>
            <w:shd w:val="clear" w:color="auto" w:fill="auto"/>
          </w:tcPr>
          <w:p w14:paraId="6C6CF58D" w14:textId="77777777" w:rsidR="00681FAA" w:rsidRPr="00786DB4" w:rsidRDefault="00681FAA" w:rsidP="00C85DC9">
            <w:pPr>
              <w:ind w:firstLine="0"/>
              <w:rPr>
                <w:sz w:val="20"/>
              </w:rPr>
            </w:pPr>
          </w:p>
        </w:tc>
        <w:tc>
          <w:tcPr>
            <w:tcW w:w="820" w:type="pct"/>
            <w:gridSpan w:val="2"/>
            <w:shd w:val="clear" w:color="auto" w:fill="auto"/>
          </w:tcPr>
          <w:p w14:paraId="2B152067" w14:textId="5F033D51" w:rsidR="00681FAA" w:rsidRPr="00786DB4" w:rsidRDefault="00681FAA" w:rsidP="00C85DC9">
            <w:pPr>
              <w:ind w:firstLine="0"/>
              <w:rPr>
                <w:sz w:val="20"/>
              </w:rPr>
            </w:pPr>
            <w:r w:rsidRPr="00786DB4">
              <w:rPr>
                <w:sz w:val="20"/>
              </w:rPr>
              <w:t>KOKS</w:t>
            </w:r>
          </w:p>
        </w:tc>
        <w:tc>
          <w:tcPr>
            <w:tcW w:w="336" w:type="pct"/>
            <w:gridSpan w:val="5"/>
            <w:shd w:val="clear" w:color="auto" w:fill="auto"/>
          </w:tcPr>
          <w:p w14:paraId="6488E4C2" w14:textId="1A54388D" w:rsidR="00681FAA" w:rsidRPr="00786DB4" w:rsidRDefault="00681FAA" w:rsidP="00C85DC9">
            <w:pPr>
              <w:ind w:firstLine="0"/>
              <w:jc w:val="center"/>
              <w:rPr>
                <w:sz w:val="20"/>
              </w:rPr>
            </w:pPr>
            <w:r w:rsidRPr="00786DB4">
              <w:rPr>
                <w:sz w:val="20"/>
              </w:rPr>
              <w:t>О</w:t>
            </w:r>
          </w:p>
        </w:tc>
        <w:tc>
          <w:tcPr>
            <w:tcW w:w="503" w:type="pct"/>
            <w:gridSpan w:val="2"/>
            <w:shd w:val="clear" w:color="auto" w:fill="auto"/>
          </w:tcPr>
          <w:p w14:paraId="72BCE268" w14:textId="7179EAE4" w:rsidR="00681FAA" w:rsidRPr="00786DB4" w:rsidRDefault="00681FAA" w:rsidP="00C85DC9">
            <w:pPr>
              <w:ind w:firstLine="0"/>
              <w:jc w:val="center"/>
              <w:rPr>
                <w:sz w:val="20"/>
              </w:rPr>
            </w:pPr>
            <w:r w:rsidRPr="00786DB4">
              <w:rPr>
                <w:sz w:val="20"/>
              </w:rPr>
              <w:t>Т(1-18)</w:t>
            </w:r>
          </w:p>
        </w:tc>
        <w:tc>
          <w:tcPr>
            <w:tcW w:w="1287" w:type="pct"/>
            <w:gridSpan w:val="3"/>
            <w:shd w:val="clear" w:color="auto" w:fill="auto"/>
          </w:tcPr>
          <w:p w14:paraId="53469A41" w14:textId="162EF1C6" w:rsidR="00681FAA" w:rsidRPr="00786DB4" w:rsidRDefault="00681FAA" w:rsidP="00C85DC9">
            <w:pPr>
              <w:ind w:firstLine="0"/>
              <w:rPr>
                <w:sz w:val="20"/>
              </w:rPr>
            </w:pPr>
            <w:r w:rsidRPr="00786DB4">
              <w:rPr>
                <w:sz w:val="20"/>
              </w:rPr>
              <w:t>Код по справочнику "Классификатор объектов капитального строительства" (КОКС) (nsiKOKS)</w:t>
            </w:r>
          </w:p>
        </w:tc>
        <w:tc>
          <w:tcPr>
            <w:tcW w:w="1363" w:type="pct"/>
            <w:shd w:val="clear" w:color="auto" w:fill="auto"/>
          </w:tcPr>
          <w:p w14:paraId="6FA09068" w14:textId="77777777" w:rsidR="00354C17" w:rsidRPr="00786DB4" w:rsidRDefault="00354C17" w:rsidP="00C85DC9">
            <w:pPr>
              <w:ind w:firstLine="0"/>
              <w:rPr>
                <w:sz w:val="20"/>
              </w:rPr>
            </w:pPr>
            <w:r w:rsidRPr="00786DB4">
              <w:rPr>
                <w:sz w:val="20"/>
              </w:rPr>
              <w:t>Устарело. Для следующих типов организаций заказчика суммы по КОКС необходимо указывать в блоке "Внебюджетные средства" (finances/extrabudgetFunds) (поле для указания КОКС - "Код по справочнику "Классификатор объектов капитального строительства" (КОКС) (nsiKOKS)" (finances/extrabudgetFunds/stages/payments/KOKS)):</w:t>
            </w:r>
          </w:p>
          <w:p w14:paraId="7DD0DEB6" w14:textId="77777777" w:rsidR="00354C17" w:rsidRPr="00786DB4" w:rsidRDefault="00354C17" w:rsidP="00C85DC9">
            <w:pPr>
              <w:ind w:firstLine="0"/>
              <w:rPr>
                <w:sz w:val="20"/>
              </w:rPr>
            </w:pPr>
            <w:r w:rsidRPr="00786DB4">
              <w:rPr>
                <w:sz w:val="20"/>
              </w:rPr>
              <w:t>- 03 - Бюджетное учреждение;</w:t>
            </w:r>
          </w:p>
          <w:p w14:paraId="50FCF2EA" w14:textId="77777777" w:rsidR="00354C17" w:rsidRPr="00786DB4" w:rsidRDefault="00354C17" w:rsidP="00C85DC9">
            <w:pPr>
              <w:ind w:firstLine="0"/>
              <w:rPr>
                <w:sz w:val="20"/>
              </w:rPr>
            </w:pPr>
            <w:r w:rsidRPr="00786DB4">
              <w:rPr>
                <w:sz w:val="20"/>
              </w:rPr>
              <w:t>- 05 - Унитарное предприятие;</w:t>
            </w:r>
          </w:p>
          <w:p w14:paraId="12FFCC29" w14:textId="77777777" w:rsidR="00354C17" w:rsidRPr="00786DB4" w:rsidRDefault="00354C17" w:rsidP="00C85DC9">
            <w:pPr>
              <w:ind w:firstLine="0"/>
              <w:rPr>
                <w:sz w:val="20"/>
              </w:rPr>
            </w:pPr>
            <w:r w:rsidRPr="00786DB4">
              <w:rPr>
                <w:sz w:val="20"/>
              </w:rPr>
              <w:t>- 10 - Автономное учреждение;</w:t>
            </w:r>
          </w:p>
          <w:p w14:paraId="56988DCC" w14:textId="06D0D855" w:rsidR="00681FAA" w:rsidRPr="00786DB4" w:rsidRDefault="00354C17" w:rsidP="00C85DC9">
            <w:pPr>
              <w:ind w:firstLine="0"/>
              <w:rPr>
                <w:sz w:val="20"/>
              </w:rPr>
            </w:pPr>
            <w:r w:rsidRPr="00786DB4">
              <w:rPr>
                <w:sz w:val="20"/>
              </w:rPr>
              <w:t>- 20 - Иное юридическое лицо</w:t>
            </w:r>
          </w:p>
        </w:tc>
      </w:tr>
      <w:tr w:rsidR="00681FAA" w:rsidRPr="00786DB4" w14:paraId="482F07DC" w14:textId="77777777" w:rsidTr="00D562DA">
        <w:trPr>
          <w:gridAfter w:val="1"/>
          <w:wAfter w:w="15" w:type="pct"/>
          <w:jc w:val="center"/>
        </w:trPr>
        <w:tc>
          <w:tcPr>
            <w:tcW w:w="676" w:type="pct"/>
            <w:shd w:val="clear" w:color="auto" w:fill="auto"/>
            <w:hideMark/>
          </w:tcPr>
          <w:p w14:paraId="682CB6A9" w14:textId="77777777" w:rsidR="00681FAA" w:rsidRPr="00786DB4" w:rsidRDefault="00681FAA" w:rsidP="00C85DC9">
            <w:pPr>
              <w:ind w:firstLine="0"/>
              <w:rPr>
                <w:sz w:val="20"/>
              </w:rPr>
            </w:pPr>
            <w:r w:rsidRPr="00786DB4">
              <w:rPr>
                <w:sz w:val="20"/>
              </w:rPr>
              <w:t> </w:t>
            </w:r>
          </w:p>
        </w:tc>
        <w:tc>
          <w:tcPr>
            <w:tcW w:w="820" w:type="pct"/>
            <w:gridSpan w:val="2"/>
            <w:shd w:val="clear" w:color="auto" w:fill="auto"/>
            <w:hideMark/>
          </w:tcPr>
          <w:p w14:paraId="1668616A" w14:textId="1CF28FEE" w:rsidR="00681FAA" w:rsidRPr="00786DB4" w:rsidRDefault="00681FAA" w:rsidP="00C85DC9">
            <w:pPr>
              <w:ind w:firstLine="0"/>
              <w:rPr>
                <w:sz w:val="20"/>
              </w:rPr>
            </w:pPr>
            <w:r w:rsidRPr="00786DB4">
              <w:rPr>
                <w:sz w:val="20"/>
              </w:rPr>
              <w:t>KOKSCode</w:t>
            </w:r>
          </w:p>
        </w:tc>
        <w:tc>
          <w:tcPr>
            <w:tcW w:w="336" w:type="pct"/>
            <w:gridSpan w:val="5"/>
            <w:shd w:val="clear" w:color="auto" w:fill="auto"/>
            <w:hideMark/>
          </w:tcPr>
          <w:p w14:paraId="3D6DE830" w14:textId="77777777" w:rsidR="00681FAA" w:rsidRPr="00786DB4" w:rsidRDefault="00681FAA" w:rsidP="00C85DC9">
            <w:pPr>
              <w:ind w:firstLine="0"/>
              <w:jc w:val="center"/>
              <w:rPr>
                <w:sz w:val="20"/>
              </w:rPr>
            </w:pPr>
            <w:r w:rsidRPr="00786DB4">
              <w:rPr>
                <w:sz w:val="20"/>
              </w:rPr>
              <w:t>H</w:t>
            </w:r>
          </w:p>
        </w:tc>
        <w:tc>
          <w:tcPr>
            <w:tcW w:w="503" w:type="pct"/>
            <w:gridSpan w:val="2"/>
            <w:shd w:val="clear" w:color="auto" w:fill="auto"/>
            <w:hideMark/>
          </w:tcPr>
          <w:p w14:paraId="3C715A9F" w14:textId="7C28C83F" w:rsidR="00681FAA" w:rsidRPr="00786DB4" w:rsidRDefault="00681FAA" w:rsidP="00C85DC9">
            <w:pPr>
              <w:ind w:firstLine="0"/>
              <w:jc w:val="center"/>
              <w:rPr>
                <w:sz w:val="20"/>
                <w:lang w:val="en-US"/>
              </w:rPr>
            </w:pPr>
            <w:r w:rsidRPr="00786DB4">
              <w:rPr>
                <w:sz w:val="20"/>
                <w:lang w:val="en-US"/>
              </w:rPr>
              <w:t>S</w:t>
            </w:r>
          </w:p>
        </w:tc>
        <w:tc>
          <w:tcPr>
            <w:tcW w:w="1287" w:type="pct"/>
            <w:gridSpan w:val="3"/>
            <w:shd w:val="clear" w:color="auto" w:fill="auto"/>
            <w:hideMark/>
          </w:tcPr>
          <w:p w14:paraId="63AE4FCA" w14:textId="185F4573" w:rsidR="00681FAA" w:rsidRPr="00786DB4" w:rsidRDefault="00681FAA" w:rsidP="00C85DC9">
            <w:pPr>
              <w:ind w:firstLine="0"/>
              <w:rPr>
                <w:sz w:val="20"/>
              </w:rPr>
            </w:pPr>
            <w:r w:rsidRPr="00786DB4">
              <w:rPr>
                <w:sz w:val="20"/>
              </w:rPr>
              <w:t>Код ОКС/ОНИ (КОКС)</w:t>
            </w:r>
          </w:p>
        </w:tc>
        <w:tc>
          <w:tcPr>
            <w:tcW w:w="1363" w:type="pct"/>
            <w:shd w:val="clear" w:color="auto" w:fill="auto"/>
            <w:hideMark/>
          </w:tcPr>
          <w:p w14:paraId="3137E3E8" w14:textId="6433C16E" w:rsidR="00681FAA" w:rsidRPr="00786DB4" w:rsidRDefault="00681FAA" w:rsidP="00C85DC9">
            <w:pPr>
              <w:ind w:firstLine="0"/>
              <w:rPr>
                <w:sz w:val="20"/>
              </w:rPr>
            </w:pPr>
          </w:p>
        </w:tc>
      </w:tr>
      <w:tr w:rsidR="000F065A" w:rsidRPr="00786DB4" w14:paraId="4967DA37" w14:textId="77777777" w:rsidTr="00D562DA">
        <w:trPr>
          <w:gridAfter w:val="1"/>
          <w:wAfter w:w="15" w:type="pct"/>
          <w:jc w:val="center"/>
        </w:trPr>
        <w:tc>
          <w:tcPr>
            <w:tcW w:w="676" w:type="pct"/>
            <w:shd w:val="clear" w:color="auto" w:fill="auto"/>
            <w:hideMark/>
          </w:tcPr>
          <w:p w14:paraId="0094C93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6F75595" w14:textId="77777777" w:rsidR="000F065A" w:rsidRPr="00786DB4" w:rsidRDefault="000F065A" w:rsidP="00C85DC9">
            <w:pPr>
              <w:ind w:firstLine="0"/>
              <w:rPr>
                <w:sz w:val="20"/>
              </w:rPr>
            </w:pPr>
            <w:r w:rsidRPr="00786DB4">
              <w:rPr>
                <w:sz w:val="20"/>
              </w:rPr>
              <w:t xml:space="preserve">comment </w:t>
            </w:r>
          </w:p>
        </w:tc>
        <w:tc>
          <w:tcPr>
            <w:tcW w:w="336" w:type="pct"/>
            <w:gridSpan w:val="5"/>
            <w:shd w:val="clear" w:color="auto" w:fill="auto"/>
            <w:hideMark/>
          </w:tcPr>
          <w:p w14:paraId="399B2DD7"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113A67F3" w14:textId="77777777" w:rsidR="000F065A" w:rsidRPr="00786DB4" w:rsidRDefault="000F065A" w:rsidP="00C85DC9">
            <w:pPr>
              <w:ind w:firstLine="0"/>
              <w:jc w:val="center"/>
              <w:rPr>
                <w:sz w:val="20"/>
              </w:rPr>
            </w:pPr>
            <w:r w:rsidRPr="00786DB4">
              <w:rPr>
                <w:sz w:val="20"/>
              </w:rPr>
              <w:t>T (1-</w:t>
            </w:r>
            <w:r w:rsidRPr="00786DB4">
              <w:rPr>
                <w:sz w:val="20"/>
                <w:lang w:val="en-US"/>
              </w:rPr>
              <w:t>2000</w:t>
            </w:r>
            <w:r w:rsidRPr="00786DB4">
              <w:rPr>
                <w:sz w:val="20"/>
              </w:rPr>
              <w:t>)</w:t>
            </w:r>
          </w:p>
        </w:tc>
        <w:tc>
          <w:tcPr>
            <w:tcW w:w="1287" w:type="pct"/>
            <w:gridSpan w:val="3"/>
            <w:shd w:val="clear" w:color="auto" w:fill="auto"/>
            <w:hideMark/>
          </w:tcPr>
          <w:p w14:paraId="08B29CC3" w14:textId="77777777" w:rsidR="000F065A" w:rsidRPr="00786DB4" w:rsidRDefault="000F065A" w:rsidP="00C85DC9">
            <w:pPr>
              <w:ind w:firstLine="0"/>
              <w:rPr>
                <w:sz w:val="20"/>
              </w:rPr>
            </w:pPr>
            <w:r w:rsidRPr="00786DB4">
              <w:rPr>
                <w:sz w:val="20"/>
              </w:rPr>
              <w:t>Примечание</w:t>
            </w:r>
          </w:p>
        </w:tc>
        <w:tc>
          <w:tcPr>
            <w:tcW w:w="1363" w:type="pct"/>
            <w:shd w:val="clear" w:color="auto" w:fill="auto"/>
            <w:hideMark/>
          </w:tcPr>
          <w:p w14:paraId="4734A341" w14:textId="3BA72323" w:rsidR="000F065A" w:rsidRPr="00786DB4" w:rsidRDefault="000F065A" w:rsidP="00C85DC9">
            <w:pPr>
              <w:ind w:firstLine="0"/>
              <w:rPr>
                <w:sz w:val="20"/>
              </w:rPr>
            </w:pPr>
            <w:r w:rsidRPr="00786DB4">
              <w:rPr>
                <w:sz w:val="20"/>
              </w:rPr>
              <w:t xml:space="preserve"> </w:t>
            </w:r>
            <w:r w:rsidR="00DD25F3" w:rsidRPr="00786DB4">
              <w:rPr>
                <w:sz w:val="20"/>
              </w:rPr>
              <w:t>Устарело, оставлено для обратной совместимости</w:t>
            </w:r>
          </w:p>
        </w:tc>
      </w:tr>
      <w:tr w:rsidR="000F065A" w:rsidRPr="00786DB4" w14:paraId="52945B58" w14:textId="77777777" w:rsidTr="00D562DA">
        <w:trPr>
          <w:gridAfter w:val="1"/>
          <w:wAfter w:w="15" w:type="pct"/>
          <w:jc w:val="center"/>
        </w:trPr>
        <w:tc>
          <w:tcPr>
            <w:tcW w:w="676" w:type="pct"/>
            <w:shd w:val="clear" w:color="auto" w:fill="auto"/>
            <w:hideMark/>
          </w:tcPr>
          <w:p w14:paraId="45433432" w14:textId="77777777" w:rsidR="000F065A" w:rsidRPr="00786DB4" w:rsidRDefault="000F065A" w:rsidP="00C85DC9">
            <w:pPr>
              <w:ind w:firstLine="0"/>
              <w:rPr>
                <w:sz w:val="20"/>
              </w:rPr>
            </w:pPr>
          </w:p>
        </w:tc>
        <w:tc>
          <w:tcPr>
            <w:tcW w:w="820" w:type="pct"/>
            <w:gridSpan w:val="2"/>
            <w:shd w:val="clear" w:color="auto" w:fill="auto"/>
            <w:hideMark/>
          </w:tcPr>
          <w:p w14:paraId="3E3632DD" w14:textId="3D40D844" w:rsidR="000F065A" w:rsidRPr="00786DB4" w:rsidRDefault="000F065A" w:rsidP="00C85DC9">
            <w:pPr>
              <w:ind w:firstLine="0"/>
              <w:rPr>
                <w:sz w:val="20"/>
              </w:rPr>
            </w:pPr>
            <w:r w:rsidRPr="00786DB4">
              <w:rPr>
                <w:sz w:val="20"/>
              </w:rPr>
              <w:t>paymentMonth</w:t>
            </w:r>
          </w:p>
        </w:tc>
        <w:tc>
          <w:tcPr>
            <w:tcW w:w="336" w:type="pct"/>
            <w:gridSpan w:val="5"/>
            <w:shd w:val="clear" w:color="auto" w:fill="auto"/>
            <w:hideMark/>
          </w:tcPr>
          <w:p w14:paraId="404A13D0" w14:textId="34EC079B"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74E6EFFF" w14:textId="77777777" w:rsidR="000F065A" w:rsidRPr="00786DB4" w:rsidRDefault="000F065A" w:rsidP="00C85DC9">
            <w:pPr>
              <w:ind w:firstLine="0"/>
              <w:jc w:val="center"/>
              <w:rPr>
                <w:sz w:val="20"/>
              </w:rPr>
            </w:pPr>
            <w:r w:rsidRPr="00786DB4">
              <w:rPr>
                <w:sz w:val="20"/>
              </w:rPr>
              <w:t>N</w:t>
            </w:r>
          </w:p>
        </w:tc>
        <w:tc>
          <w:tcPr>
            <w:tcW w:w="1287" w:type="pct"/>
            <w:gridSpan w:val="3"/>
            <w:shd w:val="clear" w:color="auto" w:fill="auto"/>
            <w:hideMark/>
          </w:tcPr>
          <w:p w14:paraId="5A91F6E2" w14:textId="1D310668" w:rsidR="000F065A" w:rsidRPr="00786DB4" w:rsidRDefault="000F065A" w:rsidP="00C85DC9">
            <w:pPr>
              <w:ind w:firstLine="0"/>
              <w:rPr>
                <w:sz w:val="20"/>
                <w:lang w:val="en-US"/>
              </w:rPr>
            </w:pPr>
            <w:r w:rsidRPr="00786DB4">
              <w:rPr>
                <w:sz w:val="20"/>
              </w:rPr>
              <w:t>Месяц платежа</w:t>
            </w:r>
          </w:p>
        </w:tc>
        <w:tc>
          <w:tcPr>
            <w:tcW w:w="1363" w:type="pct"/>
            <w:shd w:val="clear" w:color="auto" w:fill="auto"/>
            <w:hideMark/>
          </w:tcPr>
          <w:p w14:paraId="2CB90F80" w14:textId="7ED68EE6" w:rsidR="000F065A" w:rsidRPr="00786DB4" w:rsidRDefault="000F065A" w:rsidP="00C85DC9">
            <w:pPr>
              <w:ind w:firstLine="0"/>
              <w:rPr>
                <w:sz w:val="20"/>
              </w:rPr>
            </w:pPr>
            <w:r w:rsidRPr="00786DB4">
              <w:rPr>
                <w:sz w:val="20"/>
              </w:rPr>
              <w:t>Допустимые значения: от 1 до 12</w:t>
            </w:r>
          </w:p>
        </w:tc>
      </w:tr>
      <w:tr w:rsidR="000F065A" w:rsidRPr="00786DB4" w14:paraId="598B963F" w14:textId="77777777" w:rsidTr="00D562DA">
        <w:trPr>
          <w:gridAfter w:val="1"/>
          <w:wAfter w:w="15" w:type="pct"/>
          <w:jc w:val="center"/>
        </w:trPr>
        <w:tc>
          <w:tcPr>
            <w:tcW w:w="676" w:type="pct"/>
            <w:shd w:val="clear" w:color="auto" w:fill="auto"/>
            <w:hideMark/>
          </w:tcPr>
          <w:p w14:paraId="20812180" w14:textId="56F90048"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4EEFFDF" w14:textId="5B564AD2" w:rsidR="000F065A" w:rsidRPr="00786DB4" w:rsidRDefault="000F065A" w:rsidP="00C85DC9">
            <w:pPr>
              <w:ind w:firstLine="0"/>
              <w:rPr>
                <w:sz w:val="20"/>
              </w:rPr>
            </w:pPr>
            <w:r w:rsidRPr="00786DB4">
              <w:rPr>
                <w:sz w:val="20"/>
              </w:rPr>
              <w:t>paymentYear</w:t>
            </w:r>
          </w:p>
        </w:tc>
        <w:tc>
          <w:tcPr>
            <w:tcW w:w="336" w:type="pct"/>
            <w:gridSpan w:val="5"/>
            <w:shd w:val="clear" w:color="auto" w:fill="auto"/>
            <w:hideMark/>
          </w:tcPr>
          <w:p w14:paraId="2FDAD5B8"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7945C729" w14:textId="77777777" w:rsidR="000F065A" w:rsidRPr="00786DB4" w:rsidRDefault="000F065A" w:rsidP="00C85DC9">
            <w:pPr>
              <w:ind w:firstLine="0"/>
              <w:jc w:val="center"/>
              <w:rPr>
                <w:sz w:val="20"/>
              </w:rPr>
            </w:pPr>
            <w:r w:rsidRPr="00786DB4">
              <w:rPr>
                <w:sz w:val="20"/>
              </w:rPr>
              <w:t>N</w:t>
            </w:r>
          </w:p>
        </w:tc>
        <w:tc>
          <w:tcPr>
            <w:tcW w:w="1287" w:type="pct"/>
            <w:gridSpan w:val="3"/>
            <w:shd w:val="clear" w:color="auto" w:fill="auto"/>
            <w:hideMark/>
          </w:tcPr>
          <w:p w14:paraId="04F66F80" w14:textId="77777777" w:rsidR="000F065A" w:rsidRPr="00786DB4" w:rsidRDefault="000F065A" w:rsidP="00C85DC9">
            <w:pPr>
              <w:ind w:firstLine="0"/>
              <w:rPr>
                <w:sz w:val="20"/>
              </w:rPr>
            </w:pPr>
            <w:r w:rsidRPr="00786DB4">
              <w:rPr>
                <w:sz w:val="20"/>
              </w:rPr>
              <w:t>Год</w:t>
            </w:r>
          </w:p>
        </w:tc>
        <w:tc>
          <w:tcPr>
            <w:tcW w:w="1363" w:type="pct"/>
            <w:shd w:val="clear" w:color="auto" w:fill="auto"/>
            <w:hideMark/>
          </w:tcPr>
          <w:p w14:paraId="7D2041DC" w14:textId="77777777" w:rsidR="000F065A" w:rsidRPr="00786DB4" w:rsidRDefault="000F065A" w:rsidP="00C85DC9">
            <w:pPr>
              <w:ind w:firstLine="0"/>
              <w:rPr>
                <w:sz w:val="20"/>
              </w:rPr>
            </w:pPr>
            <w:r w:rsidRPr="00786DB4">
              <w:rPr>
                <w:sz w:val="20"/>
              </w:rPr>
              <w:t xml:space="preserve">Шаблон значения: \d{4} </w:t>
            </w:r>
          </w:p>
        </w:tc>
      </w:tr>
      <w:tr w:rsidR="000F065A" w:rsidRPr="00786DB4" w14:paraId="2CE7C388" w14:textId="77777777" w:rsidTr="00D562DA">
        <w:trPr>
          <w:gridAfter w:val="1"/>
          <w:wAfter w:w="15" w:type="pct"/>
          <w:jc w:val="center"/>
        </w:trPr>
        <w:tc>
          <w:tcPr>
            <w:tcW w:w="676" w:type="pct"/>
            <w:shd w:val="clear" w:color="auto" w:fill="auto"/>
            <w:hideMark/>
          </w:tcPr>
          <w:p w14:paraId="66214F3C"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6E9AEFA" w14:textId="25E8B6E3" w:rsidR="000F065A" w:rsidRPr="00786DB4" w:rsidRDefault="000F065A" w:rsidP="00C85DC9">
            <w:pPr>
              <w:ind w:firstLine="0"/>
              <w:rPr>
                <w:sz w:val="20"/>
              </w:rPr>
            </w:pPr>
            <w:r w:rsidRPr="00786DB4">
              <w:rPr>
                <w:sz w:val="20"/>
              </w:rPr>
              <w:t>paymentSum</w:t>
            </w:r>
          </w:p>
        </w:tc>
        <w:tc>
          <w:tcPr>
            <w:tcW w:w="336" w:type="pct"/>
            <w:gridSpan w:val="5"/>
            <w:shd w:val="clear" w:color="auto" w:fill="auto"/>
            <w:hideMark/>
          </w:tcPr>
          <w:p w14:paraId="6DEA8229"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58905AD3"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34F93B20" w14:textId="3BE04327" w:rsidR="000F065A" w:rsidRPr="00786DB4" w:rsidRDefault="000F065A" w:rsidP="00C85DC9">
            <w:pPr>
              <w:ind w:firstLine="0"/>
              <w:rPr>
                <w:sz w:val="20"/>
              </w:rPr>
            </w:pPr>
            <w:r w:rsidRPr="00786DB4">
              <w:rPr>
                <w:sz w:val="20"/>
              </w:rPr>
              <w:t xml:space="preserve">Сумма платежа в валюте </w:t>
            </w:r>
            <w:r w:rsidRPr="00786DB4">
              <w:rPr>
                <w:sz w:val="20"/>
              </w:rPr>
              <w:lastRenderedPageBreak/>
              <w:t>контракта</w:t>
            </w:r>
          </w:p>
        </w:tc>
        <w:tc>
          <w:tcPr>
            <w:tcW w:w="1363" w:type="pct"/>
            <w:shd w:val="clear" w:color="auto" w:fill="auto"/>
            <w:hideMark/>
          </w:tcPr>
          <w:p w14:paraId="585E18BC" w14:textId="393109D3" w:rsidR="000F065A" w:rsidRPr="00786DB4" w:rsidRDefault="000F065A" w:rsidP="00C85DC9">
            <w:pPr>
              <w:ind w:firstLine="0"/>
              <w:rPr>
                <w:sz w:val="20"/>
              </w:rPr>
            </w:pPr>
            <w:r w:rsidRPr="00786DB4">
              <w:rPr>
                <w:sz w:val="20"/>
              </w:rPr>
              <w:lastRenderedPageBreak/>
              <w:t xml:space="preserve"> Шаблон значения</w:t>
            </w:r>
            <w:r w:rsidRPr="00786DB4">
              <w:rPr>
                <w:color w:val="000000"/>
                <w:sz w:val="20"/>
                <w:highlight w:val="white"/>
              </w:rPr>
              <w:t xml:space="preserve"> </w:t>
            </w:r>
            <w:r w:rsidRPr="00786DB4">
              <w:rPr>
                <w:color w:val="000000"/>
                <w:sz w:val="20"/>
                <w:highlight w:val="white"/>
              </w:rPr>
              <w:lastRenderedPageBreak/>
              <w:t>\d+(\.\d{1,2})?</w:t>
            </w:r>
            <w:r w:rsidRPr="00786DB4" w:rsidDel="006B571B">
              <w:rPr>
                <w:sz w:val="20"/>
              </w:rPr>
              <w:t xml:space="preserve"> </w:t>
            </w:r>
            <w:r w:rsidRPr="00786DB4">
              <w:rPr>
                <w:sz w:val="20"/>
              </w:rPr>
              <w:t xml:space="preserve"> </w:t>
            </w:r>
          </w:p>
        </w:tc>
      </w:tr>
      <w:tr w:rsidR="000F065A" w:rsidRPr="00786DB4" w14:paraId="17F356CE" w14:textId="77777777" w:rsidTr="00D562DA">
        <w:trPr>
          <w:gridAfter w:val="1"/>
          <w:wAfter w:w="15" w:type="pct"/>
          <w:jc w:val="center"/>
        </w:trPr>
        <w:tc>
          <w:tcPr>
            <w:tcW w:w="676" w:type="pct"/>
            <w:shd w:val="clear" w:color="auto" w:fill="auto"/>
            <w:hideMark/>
          </w:tcPr>
          <w:p w14:paraId="2E3C74C7"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6058CE55" w14:textId="6D55D7BA" w:rsidR="000F065A" w:rsidRPr="00786DB4" w:rsidRDefault="000F065A" w:rsidP="00C85DC9">
            <w:pPr>
              <w:ind w:firstLine="0"/>
              <w:rPr>
                <w:sz w:val="20"/>
                <w:lang w:val="en-US"/>
              </w:rPr>
            </w:pPr>
            <w:r w:rsidRPr="00786DB4">
              <w:rPr>
                <w:sz w:val="20"/>
              </w:rPr>
              <w:t>paymentSum</w:t>
            </w:r>
            <w:r w:rsidRPr="00786DB4">
              <w:rPr>
                <w:sz w:val="20"/>
                <w:lang w:val="en-US"/>
              </w:rPr>
              <w:t>RUR</w:t>
            </w:r>
          </w:p>
        </w:tc>
        <w:tc>
          <w:tcPr>
            <w:tcW w:w="336" w:type="pct"/>
            <w:gridSpan w:val="5"/>
            <w:shd w:val="clear" w:color="auto" w:fill="auto"/>
            <w:hideMark/>
          </w:tcPr>
          <w:p w14:paraId="49F07D20" w14:textId="74F67295"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29FD2432"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6F625765" w14:textId="0A2C1DCD" w:rsidR="000F065A" w:rsidRPr="00786DB4" w:rsidRDefault="000F065A" w:rsidP="00C85DC9">
            <w:pPr>
              <w:ind w:firstLine="0"/>
              <w:rPr>
                <w:sz w:val="20"/>
              </w:rPr>
            </w:pPr>
            <w:r w:rsidRPr="00786DB4">
              <w:rPr>
                <w:sz w:val="20"/>
              </w:rPr>
              <w:t>Сумма платежа в рублевом эквиваленте</w:t>
            </w:r>
          </w:p>
        </w:tc>
        <w:tc>
          <w:tcPr>
            <w:tcW w:w="1363" w:type="pct"/>
            <w:shd w:val="clear" w:color="auto" w:fill="auto"/>
            <w:hideMark/>
          </w:tcPr>
          <w:p w14:paraId="2ABFB79A" w14:textId="30A75877" w:rsidR="000F065A" w:rsidRPr="00786DB4"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tc>
      </w:tr>
      <w:tr w:rsidR="00681FAA" w:rsidRPr="00786DB4" w14:paraId="170DFB4C" w14:textId="77777777" w:rsidTr="003C4239">
        <w:trPr>
          <w:gridAfter w:val="1"/>
          <w:wAfter w:w="15" w:type="pct"/>
          <w:jc w:val="center"/>
        </w:trPr>
        <w:tc>
          <w:tcPr>
            <w:tcW w:w="4985" w:type="pct"/>
            <w:gridSpan w:val="14"/>
            <w:shd w:val="clear" w:color="auto" w:fill="auto"/>
            <w:hideMark/>
          </w:tcPr>
          <w:p w14:paraId="1B5B425F" w14:textId="0EBBFA7B" w:rsidR="00681FAA" w:rsidRPr="00786DB4" w:rsidRDefault="00681FAA" w:rsidP="00C85DC9">
            <w:pPr>
              <w:ind w:firstLine="0"/>
              <w:jc w:val="center"/>
              <w:rPr>
                <w:b/>
                <w:bCs/>
                <w:sz w:val="20"/>
              </w:rPr>
            </w:pPr>
            <w:r w:rsidRPr="00786DB4">
              <w:rPr>
                <w:b/>
                <w:bCs/>
                <w:sz w:val="20"/>
              </w:rPr>
              <w:t>Код ОКС/ОНИ (КОКС)</w:t>
            </w:r>
          </w:p>
        </w:tc>
      </w:tr>
      <w:tr w:rsidR="00681FAA" w:rsidRPr="00786DB4" w14:paraId="47F15B44" w14:textId="77777777" w:rsidTr="00D562DA">
        <w:trPr>
          <w:gridAfter w:val="1"/>
          <w:wAfter w:w="15" w:type="pct"/>
          <w:jc w:val="center"/>
        </w:trPr>
        <w:tc>
          <w:tcPr>
            <w:tcW w:w="676" w:type="pct"/>
            <w:shd w:val="clear" w:color="auto" w:fill="auto"/>
            <w:hideMark/>
          </w:tcPr>
          <w:p w14:paraId="0E6E62B6" w14:textId="6717CAFB" w:rsidR="00681FAA" w:rsidRPr="00786DB4" w:rsidRDefault="00681FAA" w:rsidP="00C85DC9">
            <w:pPr>
              <w:ind w:firstLine="0"/>
              <w:rPr>
                <w:b/>
                <w:sz w:val="20"/>
              </w:rPr>
            </w:pPr>
            <w:r w:rsidRPr="00786DB4">
              <w:rPr>
                <w:b/>
                <w:sz w:val="20"/>
              </w:rPr>
              <w:t>KOKSCode</w:t>
            </w:r>
          </w:p>
        </w:tc>
        <w:tc>
          <w:tcPr>
            <w:tcW w:w="820" w:type="pct"/>
            <w:gridSpan w:val="2"/>
            <w:shd w:val="clear" w:color="auto" w:fill="auto"/>
            <w:hideMark/>
          </w:tcPr>
          <w:p w14:paraId="3BCD9A43" w14:textId="77777777" w:rsidR="00681FAA" w:rsidRPr="00786DB4" w:rsidRDefault="00681FAA" w:rsidP="00C85DC9">
            <w:pPr>
              <w:ind w:firstLine="0"/>
              <w:rPr>
                <w:sz w:val="20"/>
              </w:rPr>
            </w:pPr>
            <w:r w:rsidRPr="00786DB4">
              <w:rPr>
                <w:sz w:val="20"/>
              </w:rPr>
              <w:t> </w:t>
            </w:r>
          </w:p>
        </w:tc>
        <w:tc>
          <w:tcPr>
            <w:tcW w:w="336" w:type="pct"/>
            <w:gridSpan w:val="5"/>
            <w:shd w:val="clear" w:color="auto" w:fill="auto"/>
            <w:hideMark/>
          </w:tcPr>
          <w:p w14:paraId="59A3D461" w14:textId="77777777" w:rsidR="00681FAA" w:rsidRPr="00786DB4" w:rsidRDefault="00681FAA" w:rsidP="00C85DC9">
            <w:pPr>
              <w:ind w:firstLine="0"/>
              <w:rPr>
                <w:sz w:val="20"/>
              </w:rPr>
            </w:pPr>
            <w:r w:rsidRPr="00786DB4">
              <w:rPr>
                <w:sz w:val="20"/>
              </w:rPr>
              <w:t> </w:t>
            </w:r>
          </w:p>
        </w:tc>
        <w:tc>
          <w:tcPr>
            <w:tcW w:w="503" w:type="pct"/>
            <w:gridSpan w:val="2"/>
            <w:shd w:val="clear" w:color="auto" w:fill="auto"/>
            <w:hideMark/>
          </w:tcPr>
          <w:p w14:paraId="7D17777C" w14:textId="77777777" w:rsidR="00681FAA" w:rsidRPr="00786DB4" w:rsidRDefault="00681FAA" w:rsidP="00C85DC9">
            <w:pPr>
              <w:ind w:firstLine="0"/>
              <w:rPr>
                <w:sz w:val="20"/>
              </w:rPr>
            </w:pPr>
            <w:r w:rsidRPr="00786DB4">
              <w:rPr>
                <w:sz w:val="20"/>
              </w:rPr>
              <w:t> </w:t>
            </w:r>
          </w:p>
        </w:tc>
        <w:tc>
          <w:tcPr>
            <w:tcW w:w="1287" w:type="pct"/>
            <w:gridSpan w:val="3"/>
            <w:shd w:val="clear" w:color="auto" w:fill="auto"/>
            <w:hideMark/>
          </w:tcPr>
          <w:p w14:paraId="084FBF9E" w14:textId="77777777" w:rsidR="00681FAA" w:rsidRPr="00786DB4" w:rsidRDefault="00681FAA" w:rsidP="00C85DC9">
            <w:pPr>
              <w:ind w:firstLine="0"/>
              <w:rPr>
                <w:sz w:val="20"/>
              </w:rPr>
            </w:pPr>
            <w:r w:rsidRPr="00786DB4">
              <w:rPr>
                <w:sz w:val="20"/>
              </w:rPr>
              <w:t> </w:t>
            </w:r>
          </w:p>
        </w:tc>
        <w:tc>
          <w:tcPr>
            <w:tcW w:w="1363" w:type="pct"/>
            <w:shd w:val="clear" w:color="auto" w:fill="auto"/>
            <w:hideMark/>
          </w:tcPr>
          <w:p w14:paraId="7676D5B4" w14:textId="77777777" w:rsidR="00681FAA" w:rsidRPr="00786DB4" w:rsidRDefault="00681FAA" w:rsidP="00C85DC9">
            <w:pPr>
              <w:ind w:firstLine="0"/>
              <w:rPr>
                <w:sz w:val="20"/>
              </w:rPr>
            </w:pPr>
            <w:r w:rsidRPr="00786DB4">
              <w:rPr>
                <w:sz w:val="20"/>
              </w:rPr>
              <w:t xml:space="preserve"> </w:t>
            </w:r>
          </w:p>
        </w:tc>
      </w:tr>
      <w:tr w:rsidR="00681FAA" w:rsidRPr="00786DB4" w14:paraId="068AE877" w14:textId="77777777" w:rsidTr="00D562DA">
        <w:trPr>
          <w:gridAfter w:val="1"/>
          <w:wAfter w:w="15" w:type="pct"/>
          <w:jc w:val="center"/>
        </w:trPr>
        <w:tc>
          <w:tcPr>
            <w:tcW w:w="676" w:type="pct"/>
            <w:shd w:val="clear" w:color="auto" w:fill="auto"/>
            <w:hideMark/>
          </w:tcPr>
          <w:p w14:paraId="114729BB" w14:textId="77777777" w:rsidR="00681FAA" w:rsidRPr="00786DB4" w:rsidRDefault="00681FAA" w:rsidP="00C85DC9">
            <w:pPr>
              <w:ind w:firstLine="0"/>
              <w:rPr>
                <w:sz w:val="20"/>
              </w:rPr>
            </w:pPr>
            <w:r w:rsidRPr="00786DB4">
              <w:rPr>
                <w:sz w:val="20"/>
              </w:rPr>
              <w:t> </w:t>
            </w:r>
          </w:p>
        </w:tc>
        <w:tc>
          <w:tcPr>
            <w:tcW w:w="820" w:type="pct"/>
            <w:gridSpan w:val="2"/>
            <w:shd w:val="clear" w:color="auto" w:fill="auto"/>
            <w:hideMark/>
          </w:tcPr>
          <w:p w14:paraId="72189F3B" w14:textId="506741EA" w:rsidR="00681FAA" w:rsidRPr="00786DB4" w:rsidRDefault="00681FAA" w:rsidP="00C85DC9">
            <w:pPr>
              <w:ind w:firstLine="0"/>
              <w:rPr>
                <w:sz w:val="20"/>
                <w:lang w:val="en-US"/>
              </w:rPr>
            </w:pPr>
            <w:r w:rsidRPr="00786DB4">
              <w:rPr>
                <w:sz w:val="20"/>
              </w:rPr>
              <w:t>code</w:t>
            </w:r>
          </w:p>
        </w:tc>
        <w:tc>
          <w:tcPr>
            <w:tcW w:w="336" w:type="pct"/>
            <w:gridSpan w:val="5"/>
            <w:shd w:val="clear" w:color="auto" w:fill="auto"/>
            <w:hideMark/>
          </w:tcPr>
          <w:p w14:paraId="35A19265" w14:textId="1F9BFE6B" w:rsidR="00681FAA" w:rsidRPr="00786DB4" w:rsidRDefault="00681FAA" w:rsidP="00C85DC9">
            <w:pPr>
              <w:ind w:firstLine="0"/>
              <w:jc w:val="center"/>
              <w:rPr>
                <w:sz w:val="20"/>
              </w:rPr>
            </w:pPr>
            <w:r w:rsidRPr="00786DB4">
              <w:rPr>
                <w:sz w:val="20"/>
              </w:rPr>
              <w:t>О</w:t>
            </w:r>
          </w:p>
        </w:tc>
        <w:tc>
          <w:tcPr>
            <w:tcW w:w="503" w:type="pct"/>
            <w:gridSpan w:val="2"/>
            <w:shd w:val="clear" w:color="auto" w:fill="auto"/>
            <w:hideMark/>
          </w:tcPr>
          <w:p w14:paraId="1279FF31" w14:textId="273A3D4E" w:rsidR="00681FAA" w:rsidRPr="00786DB4" w:rsidRDefault="00681FAA" w:rsidP="00C85DC9">
            <w:pPr>
              <w:ind w:firstLine="0"/>
              <w:jc w:val="center"/>
              <w:rPr>
                <w:sz w:val="20"/>
              </w:rPr>
            </w:pPr>
            <w:r w:rsidRPr="00786DB4">
              <w:rPr>
                <w:sz w:val="20"/>
                <w:lang w:val="en-US"/>
              </w:rPr>
              <w:t>T(1-</w:t>
            </w:r>
            <w:r w:rsidRPr="00786DB4">
              <w:rPr>
                <w:sz w:val="20"/>
              </w:rPr>
              <w:t>18</w:t>
            </w:r>
            <w:r w:rsidRPr="00786DB4">
              <w:rPr>
                <w:sz w:val="20"/>
                <w:lang w:val="en-US"/>
              </w:rPr>
              <w:t>)</w:t>
            </w:r>
          </w:p>
        </w:tc>
        <w:tc>
          <w:tcPr>
            <w:tcW w:w="1287" w:type="pct"/>
            <w:gridSpan w:val="3"/>
            <w:shd w:val="clear" w:color="auto" w:fill="auto"/>
            <w:hideMark/>
          </w:tcPr>
          <w:p w14:paraId="6D3FADC0" w14:textId="43809A22" w:rsidR="00681FAA" w:rsidRPr="00786DB4" w:rsidRDefault="00681FAA" w:rsidP="00C85DC9">
            <w:pPr>
              <w:ind w:firstLine="0"/>
              <w:rPr>
                <w:sz w:val="20"/>
              </w:rPr>
            </w:pPr>
            <w:r w:rsidRPr="00786DB4">
              <w:rPr>
                <w:sz w:val="20"/>
              </w:rPr>
              <w:t>Код по справочнику "Классификатор объектов капитального строительства" (КОКС) (nsiKOKS)</w:t>
            </w:r>
          </w:p>
        </w:tc>
        <w:tc>
          <w:tcPr>
            <w:tcW w:w="1363" w:type="pct"/>
            <w:shd w:val="clear" w:color="auto" w:fill="auto"/>
            <w:hideMark/>
          </w:tcPr>
          <w:p w14:paraId="3EF98C5F" w14:textId="77777777" w:rsidR="00681FAA" w:rsidRPr="00786DB4" w:rsidRDefault="00681FAA" w:rsidP="00C85DC9">
            <w:pPr>
              <w:ind w:firstLine="0"/>
              <w:rPr>
                <w:sz w:val="20"/>
              </w:rPr>
            </w:pPr>
          </w:p>
        </w:tc>
      </w:tr>
      <w:tr w:rsidR="00681FAA" w:rsidRPr="00786DB4" w14:paraId="270AAAF1" w14:textId="77777777" w:rsidTr="00D562DA">
        <w:trPr>
          <w:gridAfter w:val="1"/>
          <w:wAfter w:w="15" w:type="pct"/>
          <w:jc w:val="center"/>
        </w:trPr>
        <w:tc>
          <w:tcPr>
            <w:tcW w:w="676" w:type="pct"/>
            <w:shd w:val="clear" w:color="auto" w:fill="auto"/>
          </w:tcPr>
          <w:p w14:paraId="1A04C971" w14:textId="77777777" w:rsidR="00681FAA" w:rsidRPr="00786DB4" w:rsidRDefault="00681FAA" w:rsidP="00C85DC9">
            <w:pPr>
              <w:ind w:firstLine="0"/>
              <w:rPr>
                <w:sz w:val="20"/>
              </w:rPr>
            </w:pPr>
          </w:p>
        </w:tc>
        <w:tc>
          <w:tcPr>
            <w:tcW w:w="820" w:type="pct"/>
            <w:gridSpan w:val="2"/>
            <w:shd w:val="clear" w:color="auto" w:fill="auto"/>
          </w:tcPr>
          <w:p w14:paraId="44B0ADF8" w14:textId="02692247" w:rsidR="00681FAA" w:rsidRPr="00786DB4" w:rsidRDefault="00681FAA" w:rsidP="00C85DC9">
            <w:pPr>
              <w:ind w:firstLine="0"/>
              <w:rPr>
                <w:sz w:val="20"/>
                <w:lang w:val="en-US"/>
              </w:rPr>
            </w:pPr>
            <w:r w:rsidRPr="00786DB4">
              <w:rPr>
                <w:sz w:val="20"/>
                <w:lang w:val="en-US"/>
              </w:rPr>
              <w:t>name</w:t>
            </w:r>
          </w:p>
        </w:tc>
        <w:tc>
          <w:tcPr>
            <w:tcW w:w="336" w:type="pct"/>
            <w:gridSpan w:val="5"/>
            <w:shd w:val="clear" w:color="auto" w:fill="auto"/>
          </w:tcPr>
          <w:p w14:paraId="490EEC98" w14:textId="77777777" w:rsidR="00681FAA" w:rsidRPr="00786DB4" w:rsidRDefault="00681FAA" w:rsidP="00C85DC9">
            <w:pPr>
              <w:ind w:firstLine="0"/>
              <w:jc w:val="center"/>
              <w:rPr>
                <w:sz w:val="20"/>
              </w:rPr>
            </w:pPr>
            <w:r w:rsidRPr="00786DB4">
              <w:rPr>
                <w:sz w:val="20"/>
              </w:rPr>
              <w:t>О</w:t>
            </w:r>
          </w:p>
        </w:tc>
        <w:tc>
          <w:tcPr>
            <w:tcW w:w="503" w:type="pct"/>
            <w:gridSpan w:val="2"/>
            <w:shd w:val="clear" w:color="auto" w:fill="auto"/>
          </w:tcPr>
          <w:p w14:paraId="5C975377" w14:textId="41EA35B7" w:rsidR="00681FAA" w:rsidRPr="00786DB4" w:rsidRDefault="00681FAA" w:rsidP="00C85DC9">
            <w:pPr>
              <w:ind w:firstLine="0"/>
              <w:jc w:val="center"/>
              <w:rPr>
                <w:sz w:val="20"/>
              </w:rPr>
            </w:pPr>
            <w:r w:rsidRPr="00786DB4">
              <w:rPr>
                <w:sz w:val="20"/>
                <w:lang w:val="en-US"/>
              </w:rPr>
              <w:t>T(1-</w:t>
            </w:r>
            <w:r w:rsidRPr="00786DB4">
              <w:rPr>
                <w:sz w:val="20"/>
              </w:rPr>
              <w:t>1000</w:t>
            </w:r>
            <w:r w:rsidRPr="00786DB4">
              <w:rPr>
                <w:sz w:val="20"/>
                <w:lang w:val="en-US"/>
              </w:rPr>
              <w:t>)</w:t>
            </w:r>
          </w:p>
        </w:tc>
        <w:tc>
          <w:tcPr>
            <w:tcW w:w="1287" w:type="pct"/>
            <w:gridSpan w:val="3"/>
            <w:shd w:val="clear" w:color="auto" w:fill="auto"/>
          </w:tcPr>
          <w:p w14:paraId="3469EAAD" w14:textId="26C3A6BC" w:rsidR="00681FAA" w:rsidRPr="00786DB4" w:rsidRDefault="00681FAA" w:rsidP="00C85DC9">
            <w:pPr>
              <w:ind w:firstLine="0"/>
              <w:rPr>
                <w:sz w:val="20"/>
              </w:rPr>
            </w:pPr>
            <w:r w:rsidRPr="00786DB4">
              <w:rPr>
                <w:sz w:val="20"/>
              </w:rPr>
              <w:t>Наименование</w:t>
            </w:r>
          </w:p>
        </w:tc>
        <w:tc>
          <w:tcPr>
            <w:tcW w:w="1363" w:type="pct"/>
            <w:shd w:val="clear" w:color="auto" w:fill="auto"/>
          </w:tcPr>
          <w:p w14:paraId="5E5CBEA5" w14:textId="3AE04FA4" w:rsidR="00681FAA" w:rsidRPr="00786DB4" w:rsidRDefault="00681FAA" w:rsidP="00C85DC9">
            <w:pPr>
              <w:ind w:firstLine="0"/>
              <w:rPr>
                <w:sz w:val="20"/>
              </w:rPr>
            </w:pPr>
            <w:r w:rsidRPr="00786DB4">
              <w:rPr>
                <w:sz w:val="20"/>
              </w:rPr>
              <w:t>Значение игнорируется при приеме, автоматически заполняется при передаче из справочника "Классификатор объектов капитального строительства" (КОКС) (nsiKOKS)</w:t>
            </w:r>
          </w:p>
        </w:tc>
      </w:tr>
      <w:tr w:rsidR="000F065A" w:rsidRPr="00786DB4" w14:paraId="24FF0050" w14:textId="77777777" w:rsidTr="003C4239">
        <w:trPr>
          <w:gridAfter w:val="1"/>
          <w:wAfter w:w="15" w:type="pct"/>
          <w:jc w:val="center"/>
        </w:trPr>
        <w:tc>
          <w:tcPr>
            <w:tcW w:w="4985" w:type="pct"/>
            <w:gridSpan w:val="14"/>
            <w:shd w:val="clear" w:color="auto" w:fill="auto"/>
            <w:hideMark/>
          </w:tcPr>
          <w:p w14:paraId="645827E2" w14:textId="2C7239D1" w:rsidR="000F065A" w:rsidRPr="00786DB4" w:rsidRDefault="000F065A" w:rsidP="00C85DC9">
            <w:pPr>
              <w:ind w:firstLine="0"/>
              <w:jc w:val="center"/>
              <w:rPr>
                <w:b/>
                <w:bCs/>
                <w:sz w:val="20"/>
              </w:rPr>
            </w:pPr>
            <w:r w:rsidRPr="00786DB4">
              <w:rPr>
                <w:b/>
                <w:bCs/>
                <w:sz w:val="20"/>
              </w:rPr>
              <w:t>Внебюджетные средства</w:t>
            </w:r>
          </w:p>
        </w:tc>
      </w:tr>
      <w:tr w:rsidR="000F065A" w:rsidRPr="00786DB4" w14:paraId="0C61F409" w14:textId="77777777" w:rsidTr="00D562DA">
        <w:trPr>
          <w:gridAfter w:val="1"/>
          <w:wAfter w:w="15" w:type="pct"/>
          <w:jc w:val="center"/>
        </w:trPr>
        <w:tc>
          <w:tcPr>
            <w:tcW w:w="676" w:type="pct"/>
            <w:shd w:val="clear" w:color="auto" w:fill="auto"/>
            <w:hideMark/>
          </w:tcPr>
          <w:p w14:paraId="65BBD686" w14:textId="282D6F35" w:rsidR="000F065A" w:rsidRPr="00786DB4" w:rsidRDefault="000F065A" w:rsidP="00C85DC9">
            <w:pPr>
              <w:ind w:firstLine="0"/>
              <w:rPr>
                <w:b/>
                <w:sz w:val="20"/>
              </w:rPr>
            </w:pPr>
            <w:r w:rsidRPr="00786DB4">
              <w:rPr>
                <w:b/>
                <w:sz w:val="20"/>
              </w:rPr>
              <w:t>extrabudgetFunds</w:t>
            </w:r>
          </w:p>
        </w:tc>
        <w:tc>
          <w:tcPr>
            <w:tcW w:w="820" w:type="pct"/>
            <w:gridSpan w:val="2"/>
            <w:shd w:val="clear" w:color="auto" w:fill="auto"/>
            <w:hideMark/>
          </w:tcPr>
          <w:p w14:paraId="7221CE3C"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15F1C1CB"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6A45518"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19617D72"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C163E54" w14:textId="77777777" w:rsidR="000F065A" w:rsidRPr="00786DB4" w:rsidRDefault="000F065A" w:rsidP="00C85DC9">
            <w:pPr>
              <w:ind w:firstLine="0"/>
              <w:rPr>
                <w:sz w:val="20"/>
              </w:rPr>
            </w:pPr>
            <w:r w:rsidRPr="00786DB4">
              <w:rPr>
                <w:sz w:val="20"/>
              </w:rPr>
              <w:t xml:space="preserve"> </w:t>
            </w:r>
          </w:p>
        </w:tc>
      </w:tr>
      <w:tr w:rsidR="000F065A" w:rsidRPr="00786DB4" w14:paraId="42998741" w14:textId="77777777" w:rsidTr="00D562DA">
        <w:trPr>
          <w:gridAfter w:val="1"/>
          <w:wAfter w:w="15" w:type="pct"/>
          <w:jc w:val="center"/>
        </w:trPr>
        <w:tc>
          <w:tcPr>
            <w:tcW w:w="676" w:type="pct"/>
            <w:shd w:val="clear" w:color="auto" w:fill="auto"/>
            <w:hideMark/>
          </w:tcPr>
          <w:p w14:paraId="24DBB6BE"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BFE56B7" w14:textId="374BD9AA" w:rsidR="000F065A" w:rsidRPr="00786DB4" w:rsidRDefault="000F065A" w:rsidP="00C85DC9">
            <w:pPr>
              <w:ind w:firstLine="0"/>
              <w:rPr>
                <w:sz w:val="20"/>
                <w:lang w:val="en-US"/>
              </w:rPr>
            </w:pPr>
            <w:r w:rsidRPr="00786DB4">
              <w:rPr>
                <w:sz w:val="20"/>
              </w:rPr>
              <w:t>extrabudget</w:t>
            </w:r>
          </w:p>
        </w:tc>
        <w:tc>
          <w:tcPr>
            <w:tcW w:w="336" w:type="pct"/>
            <w:gridSpan w:val="5"/>
            <w:shd w:val="clear" w:color="auto" w:fill="auto"/>
            <w:hideMark/>
          </w:tcPr>
          <w:p w14:paraId="07516D18" w14:textId="2FFCED72"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59D2F78D"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0D6FC128" w14:textId="15F3CACF" w:rsidR="000F065A" w:rsidRPr="00786DB4" w:rsidRDefault="000F065A" w:rsidP="00C85DC9">
            <w:pPr>
              <w:ind w:firstLine="0"/>
              <w:rPr>
                <w:sz w:val="20"/>
              </w:rPr>
            </w:pPr>
            <w:r w:rsidRPr="00786DB4">
              <w:rPr>
                <w:sz w:val="20"/>
              </w:rPr>
              <w:t>Вид внебюджетных средств</w:t>
            </w:r>
          </w:p>
        </w:tc>
        <w:tc>
          <w:tcPr>
            <w:tcW w:w="1363" w:type="pct"/>
            <w:shd w:val="clear" w:color="auto" w:fill="auto"/>
            <w:hideMark/>
          </w:tcPr>
          <w:p w14:paraId="27FF2CED" w14:textId="77777777" w:rsidR="00187B48" w:rsidRPr="00786DB4" w:rsidRDefault="00187B48" w:rsidP="00C85DC9">
            <w:pPr>
              <w:ind w:firstLine="0"/>
              <w:rPr>
                <w:sz w:val="20"/>
              </w:rPr>
            </w:pPr>
            <w:r w:rsidRPr="00786DB4">
              <w:rPr>
                <w:sz w:val="20"/>
              </w:rPr>
              <w:t>Игнорируется при приеме, заполняется при передаче в соответствии со следующими правилами:</w:t>
            </w:r>
          </w:p>
          <w:p w14:paraId="036B3DEB" w14:textId="77777777" w:rsidR="00187B48" w:rsidRPr="00786DB4" w:rsidRDefault="00187B48" w:rsidP="00C85DC9">
            <w:pPr>
              <w:ind w:firstLine="0"/>
              <w:rPr>
                <w:sz w:val="20"/>
              </w:rPr>
            </w:pPr>
            <w:r w:rsidRPr="00786DB4">
              <w:rPr>
                <w:sz w:val="20"/>
              </w:rPr>
              <w:t>- если тип организации заказчика "03 - Бюджетное учреждение", то поле "Код вида внебюджетных средств" (finances/extrabudgetFunds/extrabudget/code) заполняется значением "60";</w:t>
            </w:r>
          </w:p>
          <w:p w14:paraId="44330E3A" w14:textId="77777777" w:rsidR="00187B48" w:rsidRPr="00786DB4" w:rsidRDefault="00187B48" w:rsidP="00C85DC9">
            <w:pPr>
              <w:ind w:firstLine="0"/>
              <w:rPr>
                <w:sz w:val="20"/>
              </w:rPr>
            </w:pPr>
            <w:r w:rsidRPr="00786DB4">
              <w:rPr>
                <w:sz w:val="20"/>
              </w:rPr>
              <w:t>- если тип организации заказчика "05 - Унитарное предприятие", то поле "Код вида внебюджетных средств" (finances/extrabudgetFunds/extrabudget/code) заполняется значением "80";</w:t>
            </w:r>
          </w:p>
          <w:p w14:paraId="75B5A733" w14:textId="77777777" w:rsidR="00187B48" w:rsidRPr="00786DB4" w:rsidRDefault="00187B48" w:rsidP="00C85DC9">
            <w:pPr>
              <w:ind w:firstLine="0"/>
              <w:rPr>
                <w:sz w:val="20"/>
              </w:rPr>
            </w:pPr>
            <w:r w:rsidRPr="00786DB4">
              <w:rPr>
                <w:sz w:val="20"/>
              </w:rPr>
              <w:t>- если тип организации заказчика "10 - Автономное учреждение", то поле "Код вида внебюджетных средств" (finances/extrabudgetFunds/extrabudget/code) заполняется значением "70";</w:t>
            </w:r>
          </w:p>
          <w:p w14:paraId="54DC5174" w14:textId="77777777" w:rsidR="00187B48" w:rsidRPr="00786DB4" w:rsidRDefault="00187B48" w:rsidP="00C85DC9">
            <w:pPr>
              <w:ind w:firstLine="0"/>
              <w:rPr>
                <w:sz w:val="20"/>
              </w:rPr>
            </w:pPr>
            <w:r w:rsidRPr="00786DB4">
              <w:rPr>
                <w:sz w:val="20"/>
              </w:rPr>
              <w:lastRenderedPageBreak/>
              <w:t>- если тип организации заказчика "20 - Иное юридическое лицо", то поле "Код вида внебюджетных средств" (finances/extrabudgetFunds/extrabudget/code) заполняется значением "90";</w:t>
            </w:r>
          </w:p>
          <w:p w14:paraId="1351C259" w14:textId="3ADF814E" w:rsidR="000F065A" w:rsidRPr="00786DB4" w:rsidRDefault="00187B48" w:rsidP="00C85DC9">
            <w:pPr>
              <w:ind w:firstLine="0"/>
              <w:rPr>
                <w:sz w:val="20"/>
              </w:rPr>
            </w:pPr>
            <w:r w:rsidRPr="00786DB4">
              <w:rPr>
                <w:sz w:val="20"/>
              </w:rPr>
              <w:t>- если тип организации заказчика "09 - Государственная корпорация", то поле "Код вида внебюджетных средств" (finances/extrabudgetFunds/extrabudget/code) заполняется значением "90"</w:t>
            </w:r>
          </w:p>
        </w:tc>
      </w:tr>
      <w:tr w:rsidR="000F065A" w:rsidRPr="00786DB4" w14:paraId="02D6015B" w14:textId="77777777" w:rsidTr="00D562DA">
        <w:trPr>
          <w:gridAfter w:val="1"/>
          <w:wAfter w:w="15" w:type="pct"/>
          <w:jc w:val="center"/>
        </w:trPr>
        <w:tc>
          <w:tcPr>
            <w:tcW w:w="676" w:type="pct"/>
            <w:shd w:val="clear" w:color="auto" w:fill="auto"/>
          </w:tcPr>
          <w:p w14:paraId="7E01F33A" w14:textId="77777777" w:rsidR="000F065A" w:rsidRPr="00786DB4" w:rsidRDefault="000F065A" w:rsidP="00C85DC9">
            <w:pPr>
              <w:ind w:firstLine="0"/>
              <w:rPr>
                <w:sz w:val="20"/>
              </w:rPr>
            </w:pPr>
          </w:p>
        </w:tc>
        <w:tc>
          <w:tcPr>
            <w:tcW w:w="820" w:type="pct"/>
            <w:gridSpan w:val="2"/>
            <w:shd w:val="clear" w:color="auto" w:fill="auto"/>
          </w:tcPr>
          <w:p w14:paraId="2BDCF966" w14:textId="77777777" w:rsidR="000F065A" w:rsidRPr="00786DB4" w:rsidRDefault="000F065A" w:rsidP="00C85DC9">
            <w:pPr>
              <w:ind w:firstLine="0"/>
              <w:rPr>
                <w:sz w:val="20"/>
                <w:lang w:val="en-US"/>
              </w:rPr>
            </w:pPr>
            <w:r w:rsidRPr="00786DB4">
              <w:rPr>
                <w:sz w:val="20"/>
                <w:lang w:val="en-US"/>
              </w:rPr>
              <w:t>stages</w:t>
            </w:r>
          </w:p>
        </w:tc>
        <w:tc>
          <w:tcPr>
            <w:tcW w:w="336" w:type="pct"/>
            <w:gridSpan w:val="5"/>
            <w:shd w:val="clear" w:color="auto" w:fill="auto"/>
          </w:tcPr>
          <w:p w14:paraId="57588529"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79F95E31"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tcPr>
          <w:p w14:paraId="6E9F7802" w14:textId="77777777" w:rsidR="000F065A" w:rsidRPr="00786DB4" w:rsidRDefault="000F065A" w:rsidP="00C85DC9">
            <w:pPr>
              <w:ind w:firstLine="0"/>
              <w:rPr>
                <w:sz w:val="20"/>
              </w:rPr>
            </w:pPr>
            <w:r w:rsidRPr="00786DB4">
              <w:rPr>
                <w:sz w:val="20"/>
              </w:rPr>
              <w:t>Этапы исполнения контракта</w:t>
            </w:r>
          </w:p>
        </w:tc>
        <w:tc>
          <w:tcPr>
            <w:tcW w:w="1363" w:type="pct"/>
            <w:shd w:val="clear" w:color="auto" w:fill="auto"/>
          </w:tcPr>
          <w:p w14:paraId="76CBC874" w14:textId="77777777" w:rsidR="000F065A" w:rsidRPr="00786DB4" w:rsidRDefault="000F065A" w:rsidP="00C85DC9">
            <w:pPr>
              <w:ind w:firstLine="0"/>
              <w:rPr>
                <w:sz w:val="20"/>
              </w:rPr>
            </w:pPr>
          </w:p>
        </w:tc>
      </w:tr>
      <w:tr w:rsidR="000F065A" w:rsidRPr="00786DB4" w14:paraId="542EE0F6" w14:textId="77777777" w:rsidTr="003C4239">
        <w:trPr>
          <w:gridAfter w:val="1"/>
          <w:wAfter w:w="15" w:type="pct"/>
          <w:jc w:val="center"/>
        </w:trPr>
        <w:tc>
          <w:tcPr>
            <w:tcW w:w="4985" w:type="pct"/>
            <w:gridSpan w:val="14"/>
            <w:shd w:val="clear" w:color="auto" w:fill="auto"/>
            <w:hideMark/>
          </w:tcPr>
          <w:p w14:paraId="66FEB33C" w14:textId="038E21EE" w:rsidR="000F065A" w:rsidRPr="00786DB4" w:rsidRDefault="000F065A" w:rsidP="00C85DC9">
            <w:pPr>
              <w:ind w:firstLine="0"/>
              <w:jc w:val="center"/>
              <w:rPr>
                <w:b/>
                <w:sz w:val="20"/>
              </w:rPr>
            </w:pPr>
            <w:r w:rsidRPr="00786DB4">
              <w:rPr>
                <w:b/>
                <w:sz w:val="20"/>
              </w:rPr>
              <w:t>Вид внебюджетных средств</w:t>
            </w:r>
          </w:p>
        </w:tc>
      </w:tr>
      <w:tr w:rsidR="000F065A" w:rsidRPr="00786DB4" w14:paraId="55C51DCF" w14:textId="77777777" w:rsidTr="00D562DA">
        <w:trPr>
          <w:gridAfter w:val="1"/>
          <w:wAfter w:w="15" w:type="pct"/>
          <w:jc w:val="center"/>
        </w:trPr>
        <w:tc>
          <w:tcPr>
            <w:tcW w:w="676" w:type="pct"/>
            <w:shd w:val="clear" w:color="auto" w:fill="auto"/>
          </w:tcPr>
          <w:p w14:paraId="257917E2" w14:textId="0200E15F" w:rsidR="000F065A" w:rsidRPr="00786DB4" w:rsidRDefault="000F065A" w:rsidP="00C85DC9">
            <w:pPr>
              <w:ind w:firstLine="0"/>
              <w:rPr>
                <w:b/>
                <w:sz w:val="20"/>
              </w:rPr>
            </w:pPr>
            <w:r w:rsidRPr="00786DB4">
              <w:rPr>
                <w:b/>
                <w:sz w:val="20"/>
              </w:rPr>
              <w:t>extrabudget</w:t>
            </w:r>
          </w:p>
        </w:tc>
        <w:tc>
          <w:tcPr>
            <w:tcW w:w="820" w:type="pct"/>
            <w:gridSpan w:val="2"/>
            <w:shd w:val="clear" w:color="auto" w:fill="auto"/>
          </w:tcPr>
          <w:p w14:paraId="3195FCC3" w14:textId="77777777" w:rsidR="000F065A" w:rsidRPr="00786DB4" w:rsidRDefault="000F065A" w:rsidP="00C85DC9">
            <w:pPr>
              <w:ind w:firstLine="0"/>
              <w:rPr>
                <w:sz w:val="20"/>
              </w:rPr>
            </w:pPr>
            <w:r w:rsidRPr="00786DB4">
              <w:rPr>
                <w:sz w:val="20"/>
              </w:rPr>
              <w:t> </w:t>
            </w:r>
          </w:p>
        </w:tc>
        <w:tc>
          <w:tcPr>
            <w:tcW w:w="336" w:type="pct"/>
            <w:gridSpan w:val="5"/>
            <w:shd w:val="clear" w:color="auto" w:fill="auto"/>
          </w:tcPr>
          <w:p w14:paraId="620E9F80" w14:textId="77777777" w:rsidR="000F065A" w:rsidRPr="00786DB4" w:rsidRDefault="000F065A" w:rsidP="00C85DC9">
            <w:pPr>
              <w:ind w:firstLine="0"/>
              <w:jc w:val="center"/>
              <w:rPr>
                <w:sz w:val="20"/>
              </w:rPr>
            </w:pPr>
            <w:r w:rsidRPr="00786DB4">
              <w:rPr>
                <w:sz w:val="20"/>
              </w:rPr>
              <w:t> </w:t>
            </w:r>
          </w:p>
        </w:tc>
        <w:tc>
          <w:tcPr>
            <w:tcW w:w="503" w:type="pct"/>
            <w:gridSpan w:val="2"/>
            <w:shd w:val="clear" w:color="auto" w:fill="auto"/>
          </w:tcPr>
          <w:p w14:paraId="6609E975" w14:textId="77777777" w:rsidR="000F065A" w:rsidRPr="00786DB4" w:rsidRDefault="000F065A" w:rsidP="00C85DC9">
            <w:pPr>
              <w:ind w:firstLine="0"/>
              <w:jc w:val="center"/>
              <w:rPr>
                <w:sz w:val="20"/>
              </w:rPr>
            </w:pPr>
            <w:r w:rsidRPr="00786DB4">
              <w:rPr>
                <w:sz w:val="20"/>
              </w:rPr>
              <w:t> </w:t>
            </w:r>
          </w:p>
        </w:tc>
        <w:tc>
          <w:tcPr>
            <w:tcW w:w="1287" w:type="pct"/>
            <w:gridSpan w:val="3"/>
            <w:shd w:val="clear" w:color="auto" w:fill="auto"/>
          </w:tcPr>
          <w:p w14:paraId="254E264A" w14:textId="77777777" w:rsidR="000F065A" w:rsidRPr="00786DB4" w:rsidRDefault="000F065A" w:rsidP="00C85DC9">
            <w:pPr>
              <w:ind w:firstLine="0"/>
              <w:rPr>
                <w:sz w:val="20"/>
              </w:rPr>
            </w:pPr>
            <w:r w:rsidRPr="00786DB4">
              <w:rPr>
                <w:sz w:val="20"/>
              </w:rPr>
              <w:t> </w:t>
            </w:r>
          </w:p>
        </w:tc>
        <w:tc>
          <w:tcPr>
            <w:tcW w:w="1363" w:type="pct"/>
            <w:shd w:val="clear" w:color="auto" w:fill="auto"/>
          </w:tcPr>
          <w:p w14:paraId="421FB73B" w14:textId="5C596B51" w:rsidR="000F065A" w:rsidRPr="00786DB4" w:rsidRDefault="000F065A" w:rsidP="00C85DC9">
            <w:pPr>
              <w:ind w:firstLine="0"/>
              <w:rPr>
                <w:sz w:val="20"/>
              </w:rPr>
            </w:pPr>
            <w:r w:rsidRPr="00786DB4">
              <w:rPr>
                <w:sz w:val="20"/>
              </w:rPr>
              <w:t>Заполняется на сосновании справочника видов внебюджетных средств</w:t>
            </w:r>
          </w:p>
        </w:tc>
      </w:tr>
      <w:tr w:rsidR="000F065A" w:rsidRPr="00786DB4" w14:paraId="3C66076C" w14:textId="77777777" w:rsidTr="00D562DA">
        <w:trPr>
          <w:gridAfter w:val="1"/>
          <w:wAfter w:w="15" w:type="pct"/>
          <w:jc w:val="center"/>
        </w:trPr>
        <w:tc>
          <w:tcPr>
            <w:tcW w:w="676" w:type="pct"/>
            <w:shd w:val="clear" w:color="auto" w:fill="auto"/>
          </w:tcPr>
          <w:p w14:paraId="06158411"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027828F1" w14:textId="77777777" w:rsidR="000F065A" w:rsidRPr="00786DB4" w:rsidRDefault="000F065A" w:rsidP="00C85DC9">
            <w:pPr>
              <w:ind w:firstLine="0"/>
              <w:rPr>
                <w:sz w:val="20"/>
              </w:rPr>
            </w:pPr>
            <w:r w:rsidRPr="00786DB4">
              <w:rPr>
                <w:sz w:val="20"/>
                <w:lang w:val="en-US"/>
              </w:rPr>
              <w:t>c</w:t>
            </w:r>
            <w:r w:rsidRPr="00786DB4">
              <w:rPr>
                <w:sz w:val="20"/>
              </w:rPr>
              <w:t xml:space="preserve">ode </w:t>
            </w:r>
          </w:p>
        </w:tc>
        <w:tc>
          <w:tcPr>
            <w:tcW w:w="336" w:type="pct"/>
            <w:gridSpan w:val="5"/>
            <w:shd w:val="clear" w:color="auto" w:fill="auto"/>
          </w:tcPr>
          <w:p w14:paraId="56C751D5"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tcPr>
          <w:p w14:paraId="379B3FA2" w14:textId="0CA4C7AE" w:rsidR="000F065A" w:rsidRPr="00786DB4" w:rsidRDefault="000F065A" w:rsidP="00C85DC9">
            <w:pPr>
              <w:ind w:firstLine="0"/>
              <w:jc w:val="center"/>
              <w:rPr>
                <w:sz w:val="20"/>
              </w:rPr>
            </w:pPr>
            <w:r w:rsidRPr="00786DB4">
              <w:rPr>
                <w:sz w:val="20"/>
              </w:rPr>
              <w:t>T(1-2)</w:t>
            </w:r>
          </w:p>
        </w:tc>
        <w:tc>
          <w:tcPr>
            <w:tcW w:w="1287" w:type="pct"/>
            <w:gridSpan w:val="3"/>
            <w:shd w:val="clear" w:color="auto" w:fill="auto"/>
          </w:tcPr>
          <w:p w14:paraId="59E4FFDE" w14:textId="240C3AF9" w:rsidR="000F065A" w:rsidRPr="00786DB4" w:rsidRDefault="000F065A" w:rsidP="00C85DC9">
            <w:pPr>
              <w:ind w:firstLine="0"/>
              <w:rPr>
                <w:sz w:val="20"/>
              </w:rPr>
            </w:pPr>
            <w:r w:rsidRPr="00786DB4">
              <w:rPr>
                <w:sz w:val="20"/>
              </w:rPr>
              <w:t>Код вида внебюджетных средств</w:t>
            </w:r>
          </w:p>
        </w:tc>
        <w:tc>
          <w:tcPr>
            <w:tcW w:w="1363" w:type="pct"/>
            <w:shd w:val="clear" w:color="auto" w:fill="auto"/>
          </w:tcPr>
          <w:p w14:paraId="11F05D59" w14:textId="53B8F562" w:rsidR="000F065A" w:rsidRPr="00786DB4" w:rsidRDefault="000F065A" w:rsidP="00C85DC9">
            <w:pPr>
              <w:ind w:firstLine="0"/>
              <w:rPr>
                <w:sz w:val="20"/>
              </w:rPr>
            </w:pPr>
            <w:r w:rsidRPr="00786DB4">
              <w:rPr>
                <w:sz w:val="20"/>
              </w:rPr>
              <w:t>При приеме код вида внебюджетных средств контролируется на соответствие ОКОПФ заказчика согласно</w:t>
            </w:r>
          </w:p>
          <w:p w14:paraId="4138D592" w14:textId="2A352C7E" w:rsidR="000F065A" w:rsidRPr="00786DB4" w:rsidRDefault="000F065A" w:rsidP="00C85DC9">
            <w:pPr>
              <w:ind w:firstLine="0"/>
              <w:rPr>
                <w:sz w:val="20"/>
              </w:rPr>
            </w:pPr>
            <w:r w:rsidRPr="00786DB4">
              <w:rPr>
                <w:sz w:val="20"/>
              </w:rPr>
              <w:t>справочнику cоответствия ОКОПФ видам внебюджетных средств (nsiContractOKOPFExtraBudget)</w:t>
            </w:r>
          </w:p>
        </w:tc>
      </w:tr>
      <w:tr w:rsidR="000F065A" w:rsidRPr="00786DB4" w14:paraId="3EB65DBA" w14:textId="77777777" w:rsidTr="00D562DA">
        <w:trPr>
          <w:gridAfter w:val="1"/>
          <w:wAfter w:w="15" w:type="pct"/>
          <w:jc w:val="center"/>
        </w:trPr>
        <w:tc>
          <w:tcPr>
            <w:tcW w:w="676" w:type="pct"/>
            <w:shd w:val="clear" w:color="auto" w:fill="auto"/>
          </w:tcPr>
          <w:p w14:paraId="31379BB8"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3D5DA162" w14:textId="77777777" w:rsidR="000F065A" w:rsidRPr="00786DB4" w:rsidRDefault="000F065A" w:rsidP="00C85DC9">
            <w:pPr>
              <w:ind w:firstLine="0"/>
              <w:rPr>
                <w:sz w:val="20"/>
              </w:rPr>
            </w:pPr>
            <w:r w:rsidRPr="00786DB4">
              <w:rPr>
                <w:sz w:val="20"/>
                <w:lang w:val="en-US"/>
              </w:rPr>
              <w:t>name</w:t>
            </w:r>
          </w:p>
        </w:tc>
        <w:tc>
          <w:tcPr>
            <w:tcW w:w="336" w:type="pct"/>
            <w:gridSpan w:val="5"/>
            <w:shd w:val="clear" w:color="auto" w:fill="auto"/>
          </w:tcPr>
          <w:p w14:paraId="4C0507A4"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tcPr>
          <w:p w14:paraId="7802ECA6" w14:textId="7FF8E016" w:rsidR="000F065A" w:rsidRPr="00786DB4" w:rsidRDefault="000F065A" w:rsidP="00C85DC9">
            <w:pPr>
              <w:ind w:firstLine="0"/>
              <w:jc w:val="center"/>
              <w:rPr>
                <w:sz w:val="20"/>
              </w:rPr>
            </w:pPr>
            <w:r w:rsidRPr="00786DB4">
              <w:rPr>
                <w:sz w:val="20"/>
              </w:rPr>
              <w:t>T(1-350)</w:t>
            </w:r>
          </w:p>
        </w:tc>
        <w:tc>
          <w:tcPr>
            <w:tcW w:w="1287" w:type="pct"/>
            <w:gridSpan w:val="3"/>
            <w:shd w:val="clear" w:color="auto" w:fill="auto"/>
          </w:tcPr>
          <w:p w14:paraId="233DA6D9" w14:textId="6B221DA5" w:rsidR="000F065A" w:rsidRPr="00786DB4" w:rsidRDefault="000F065A" w:rsidP="00C85DC9">
            <w:pPr>
              <w:ind w:firstLine="0"/>
              <w:rPr>
                <w:sz w:val="20"/>
              </w:rPr>
            </w:pPr>
            <w:r w:rsidRPr="00786DB4">
              <w:rPr>
                <w:sz w:val="20"/>
              </w:rPr>
              <w:t>Наименование Наименование вида внебюджетных средст</w:t>
            </w:r>
          </w:p>
        </w:tc>
        <w:tc>
          <w:tcPr>
            <w:tcW w:w="1363" w:type="pct"/>
            <w:shd w:val="clear" w:color="auto" w:fill="auto"/>
          </w:tcPr>
          <w:p w14:paraId="0F36A721" w14:textId="77777777" w:rsidR="000F065A" w:rsidRPr="00786DB4" w:rsidRDefault="000F065A" w:rsidP="00C85DC9">
            <w:pPr>
              <w:ind w:firstLine="0"/>
              <w:rPr>
                <w:sz w:val="20"/>
              </w:rPr>
            </w:pPr>
            <w:r w:rsidRPr="00786DB4">
              <w:rPr>
                <w:sz w:val="20"/>
              </w:rPr>
              <w:t xml:space="preserve"> Элемент заполняется только при передаче значений во внещние системы. При приеме игнорируется</w:t>
            </w:r>
          </w:p>
        </w:tc>
      </w:tr>
      <w:tr w:rsidR="000F065A" w:rsidRPr="00786DB4" w14:paraId="2CD50008" w14:textId="77777777" w:rsidTr="003C4239">
        <w:trPr>
          <w:gridAfter w:val="1"/>
          <w:wAfter w:w="15" w:type="pct"/>
          <w:jc w:val="center"/>
        </w:trPr>
        <w:tc>
          <w:tcPr>
            <w:tcW w:w="4985" w:type="pct"/>
            <w:gridSpan w:val="14"/>
            <w:shd w:val="clear" w:color="auto" w:fill="auto"/>
            <w:hideMark/>
          </w:tcPr>
          <w:p w14:paraId="556207E0" w14:textId="77777777" w:rsidR="000F065A" w:rsidRPr="00786DB4" w:rsidRDefault="000F065A" w:rsidP="00C85DC9">
            <w:pPr>
              <w:ind w:firstLine="0"/>
              <w:jc w:val="center"/>
              <w:rPr>
                <w:b/>
                <w:bCs/>
                <w:sz w:val="20"/>
              </w:rPr>
            </w:pPr>
            <w:r w:rsidRPr="00786DB4">
              <w:rPr>
                <w:b/>
                <w:bCs/>
                <w:sz w:val="20"/>
              </w:rPr>
              <w:t>Этапы исполнения контракта</w:t>
            </w:r>
          </w:p>
        </w:tc>
      </w:tr>
      <w:tr w:rsidR="000F065A" w:rsidRPr="00786DB4" w14:paraId="076D0419" w14:textId="77777777" w:rsidTr="00D562DA">
        <w:trPr>
          <w:gridAfter w:val="1"/>
          <w:wAfter w:w="15" w:type="pct"/>
          <w:jc w:val="center"/>
        </w:trPr>
        <w:tc>
          <w:tcPr>
            <w:tcW w:w="676" w:type="pct"/>
            <w:shd w:val="clear" w:color="auto" w:fill="auto"/>
            <w:hideMark/>
          </w:tcPr>
          <w:p w14:paraId="026EFCB7" w14:textId="77777777" w:rsidR="000F065A" w:rsidRPr="00786DB4" w:rsidRDefault="000F065A" w:rsidP="00C85DC9">
            <w:pPr>
              <w:ind w:firstLine="0"/>
              <w:rPr>
                <w:b/>
                <w:sz w:val="20"/>
                <w:lang w:val="en-US"/>
              </w:rPr>
            </w:pPr>
            <w:r w:rsidRPr="00786DB4">
              <w:rPr>
                <w:b/>
                <w:sz w:val="20"/>
                <w:lang w:val="en-US"/>
              </w:rPr>
              <w:t>stages</w:t>
            </w:r>
          </w:p>
        </w:tc>
        <w:tc>
          <w:tcPr>
            <w:tcW w:w="820" w:type="pct"/>
            <w:gridSpan w:val="2"/>
            <w:shd w:val="clear" w:color="auto" w:fill="auto"/>
            <w:hideMark/>
          </w:tcPr>
          <w:p w14:paraId="76E1A8BB"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A130D3D"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7EFBEF1"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237CFEF7"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D4E144A" w14:textId="77777777" w:rsidR="000F065A" w:rsidRPr="00786DB4" w:rsidRDefault="000F065A" w:rsidP="00C85DC9">
            <w:pPr>
              <w:ind w:firstLine="0"/>
              <w:rPr>
                <w:sz w:val="20"/>
              </w:rPr>
            </w:pPr>
            <w:r w:rsidRPr="00786DB4">
              <w:rPr>
                <w:sz w:val="20"/>
              </w:rPr>
              <w:t>Множественный лемент</w:t>
            </w:r>
          </w:p>
        </w:tc>
      </w:tr>
      <w:tr w:rsidR="000A48E1" w:rsidRPr="00786DB4" w14:paraId="469C5E4C" w14:textId="77777777" w:rsidTr="00D562DA">
        <w:trPr>
          <w:gridAfter w:val="1"/>
          <w:wAfter w:w="15" w:type="pct"/>
          <w:jc w:val="center"/>
        </w:trPr>
        <w:tc>
          <w:tcPr>
            <w:tcW w:w="676" w:type="pct"/>
            <w:shd w:val="clear" w:color="auto" w:fill="auto"/>
          </w:tcPr>
          <w:p w14:paraId="36666AB9" w14:textId="77777777" w:rsidR="000A48E1" w:rsidRPr="00786DB4" w:rsidRDefault="000A48E1" w:rsidP="00C85DC9">
            <w:pPr>
              <w:ind w:firstLine="0"/>
              <w:rPr>
                <w:sz w:val="20"/>
              </w:rPr>
            </w:pPr>
          </w:p>
        </w:tc>
        <w:tc>
          <w:tcPr>
            <w:tcW w:w="820" w:type="pct"/>
            <w:gridSpan w:val="2"/>
            <w:shd w:val="clear" w:color="auto" w:fill="auto"/>
          </w:tcPr>
          <w:p w14:paraId="12191280" w14:textId="7A6BBCEC" w:rsidR="000A48E1" w:rsidRPr="00786DB4" w:rsidRDefault="000A48E1" w:rsidP="00C85DC9">
            <w:pPr>
              <w:ind w:firstLine="0"/>
              <w:rPr>
                <w:sz w:val="20"/>
                <w:lang w:val="en-US"/>
              </w:rPr>
            </w:pPr>
            <w:r w:rsidRPr="00786DB4">
              <w:rPr>
                <w:sz w:val="20"/>
                <w:lang w:val="en-US"/>
              </w:rPr>
              <w:t>externalSid</w:t>
            </w:r>
          </w:p>
        </w:tc>
        <w:tc>
          <w:tcPr>
            <w:tcW w:w="336" w:type="pct"/>
            <w:gridSpan w:val="5"/>
            <w:shd w:val="clear" w:color="auto" w:fill="auto"/>
          </w:tcPr>
          <w:p w14:paraId="66E7836D" w14:textId="123B90C4" w:rsidR="000A48E1" w:rsidRPr="00786DB4" w:rsidRDefault="000A48E1" w:rsidP="00C85DC9">
            <w:pPr>
              <w:ind w:firstLine="0"/>
              <w:jc w:val="center"/>
              <w:rPr>
                <w:sz w:val="20"/>
              </w:rPr>
            </w:pPr>
            <w:r w:rsidRPr="00786DB4">
              <w:rPr>
                <w:sz w:val="20"/>
              </w:rPr>
              <w:t>Н</w:t>
            </w:r>
          </w:p>
        </w:tc>
        <w:tc>
          <w:tcPr>
            <w:tcW w:w="503" w:type="pct"/>
            <w:gridSpan w:val="2"/>
            <w:shd w:val="clear" w:color="auto" w:fill="auto"/>
          </w:tcPr>
          <w:p w14:paraId="5AA9DF03" w14:textId="122D5964" w:rsidR="000A48E1" w:rsidRPr="00786DB4" w:rsidRDefault="000A48E1" w:rsidP="00C85DC9">
            <w:pPr>
              <w:ind w:firstLine="0"/>
              <w:jc w:val="center"/>
              <w:rPr>
                <w:sz w:val="20"/>
                <w:lang w:val="en-US"/>
              </w:rPr>
            </w:pPr>
            <w:r w:rsidRPr="00786DB4">
              <w:rPr>
                <w:sz w:val="20"/>
              </w:rPr>
              <w:t>Т(1-40)</w:t>
            </w:r>
          </w:p>
        </w:tc>
        <w:tc>
          <w:tcPr>
            <w:tcW w:w="1287" w:type="pct"/>
            <w:gridSpan w:val="3"/>
            <w:shd w:val="clear" w:color="auto" w:fill="auto"/>
          </w:tcPr>
          <w:p w14:paraId="41DD5DF1" w14:textId="70CB0EEB" w:rsidR="000A48E1" w:rsidRPr="00786DB4" w:rsidRDefault="000A48E1" w:rsidP="00C85DC9">
            <w:pPr>
              <w:ind w:firstLine="0"/>
              <w:rPr>
                <w:sz w:val="20"/>
              </w:rPr>
            </w:pPr>
            <w:r w:rsidRPr="00786DB4">
              <w:rPr>
                <w:sz w:val="20"/>
              </w:rPr>
              <w:t>Внешний идентификатор этапа</w:t>
            </w:r>
          </w:p>
        </w:tc>
        <w:tc>
          <w:tcPr>
            <w:tcW w:w="1363" w:type="pct"/>
            <w:shd w:val="clear" w:color="auto" w:fill="auto"/>
          </w:tcPr>
          <w:p w14:paraId="6469B6F2" w14:textId="3908330D" w:rsidR="000A48E1" w:rsidRPr="00786DB4" w:rsidRDefault="000A48E1" w:rsidP="00C85DC9">
            <w:pPr>
              <w:ind w:firstLine="0"/>
              <w:rPr>
                <w:sz w:val="20"/>
              </w:rPr>
            </w:pPr>
            <w:r w:rsidRPr="00786DB4">
              <w:rPr>
                <w:sz w:val="20"/>
              </w:rPr>
              <w:t>При приеме контролируется уникальность номера в рамках документа</w:t>
            </w:r>
          </w:p>
        </w:tc>
      </w:tr>
      <w:tr w:rsidR="000A48E1" w:rsidRPr="00786DB4" w14:paraId="7839E310" w14:textId="77777777" w:rsidTr="00D562DA">
        <w:trPr>
          <w:gridAfter w:val="1"/>
          <w:wAfter w:w="15" w:type="pct"/>
          <w:jc w:val="center"/>
        </w:trPr>
        <w:tc>
          <w:tcPr>
            <w:tcW w:w="676" w:type="pct"/>
            <w:shd w:val="clear" w:color="auto" w:fill="auto"/>
          </w:tcPr>
          <w:p w14:paraId="6DBE51C6" w14:textId="77777777" w:rsidR="000A48E1" w:rsidRPr="00786DB4" w:rsidRDefault="000A48E1" w:rsidP="00C85DC9">
            <w:pPr>
              <w:ind w:firstLine="0"/>
              <w:rPr>
                <w:sz w:val="20"/>
              </w:rPr>
            </w:pPr>
          </w:p>
        </w:tc>
        <w:tc>
          <w:tcPr>
            <w:tcW w:w="820" w:type="pct"/>
            <w:gridSpan w:val="2"/>
            <w:shd w:val="clear" w:color="auto" w:fill="auto"/>
          </w:tcPr>
          <w:p w14:paraId="39541ADB" w14:textId="0A9B3FEF" w:rsidR="000A48E1" w:rsidRPr="00786DB4" w:rsidRDefault="000A48E1" w:rsidP="00C85DC9">
            <w:pPr>
              <w:ind w:firstLine="0"/>
              <w:rPr>
                <w:sz w:val="20"/>
                <w:lang w:val="en-US"/>
              </w:rPr>
            </w:pPr>
            <w:r w:rsidRPr="00786DB4">
              <w:rPr>
                <w:sz w:val="20"/>
              </w:rPr>
              <w:t>guid</w:t>
            </w:r>
          </w:p>
        </w:tc>
        <w:tc>
          <w:tcPr>
            <w:tcW w:w="336" w:type="pct"/>
            <w:gridSpan w:val="5"/>
            <w:shd w:val="clear" w:color="auto" w:fill="auto"/>
          </w:tcPr>
          <w:p w14:paraId="6A971C32" w14:textId="00F06EDF" w:rsidR="000A48E1" w:rsidRPr="00786DB4" w:rsidRDefault="000A48E1" w:rsidP="00C85DC9">
            <w:pPr>
              <w:ind w:firstLine="0"/>
              <w:jc w:val="center"/>
              <w:rPr>
                <w:sz w:val="20"/>
              </w:rPr>
            </w:pPr>
            <w:r w:rsidRPr="00786DB4">
              <w:rPr>
                <w:sz w:val="20"/>
              </w:rPr>
              <w:t>Н</w:t>
            </w:r>
          </w:p>
        </w:tc>
        <w:tc>
          <w:tcPr>
            <w:tcW w:w="503" w:type="pct"/>
            <w:gridSpan w:val="2"/>
            <w:shd w:val="clear" w:color="auto" w:fill="auto"/>
          </w:tcPr>
          <w:p w14:paraId="4221A5CC" w14:textId="22DA1996" w:rsidR="000A48E1" w:rsidRPr="00786DB4" w:rsidRDefault="000A48E1" w:rsidP="00C85DC9">
            <w:pPr>
              <w:ind w:firstLine="0"/>
              <w:jc w:val="center"/>
              <w:rPr>
                <w:sz w:val="20"/>
                <w:lang w:val="en-US"/>
              </w:rPr>
            </w:pPr>
            <w:r w:rsidRPr="00786DB4">
              <w:rPr>
                <w:sz w:val="20"/>
              </w:rPr>
              <w:t>Т(1-36)</w:t>
            </w:r>
          </w:p>
        </w:tc>
        <w:tc>
          <w:tcPr>
            <w:tcW w:w="1287" w:type="pct"/>
            <w:gridSpan w:val="3"/>
            <w:shd w:val="clear" w:color="auto" w:fill="auto"/>
          </w:tcPr>
          <w:p w14:paraId="1FE251B6" w14:textId="2414484B" w:rsidR="000A48E1" w:rsidRPr="00786DB4" w:rsidRDefault="000A48E1" w:rsidP="00C85DC9">
            <w:pPr>
              <w:ind w:firstLine="0"/>
              <w:rPr>
                <w:sz w:val="20"/>
              </w:rPr>
            </w:pPr>
            <w:r w:rsidRPr="00786DB4">
              <w:rPr>
                <w:sz w:val="20"/>
              </w:rPr>
              <w:t>GUID этапа контракта</w:t>
            </w:r>
          </w:p>
        </w:tc>
        <w:tc>
          <w:tcPr>
            <w:tcW w:w="1363" w:type="pct"/>
            <w:shd w:val="clear" w:color="auto" w:fill="auto"/>
          </w:tcPr>
          <w:p w14:paraId="48657B59" w14:textId="39261816" w:rsidR="000A48E1" w:rsidRPr="00786DB4" w:rsidRDefault="000A48E1" w:rsidP="00C85DC9">
            <w:pPr>
              <w:ind w:firstLine="0"/>
              <w:rPr>
                <w:sz w:val="20"/>
              </w:rPr>
            </w:pPr>
            <w:r w:rsidRPr="00786DB4">
              <w:rPr>
                <w:sz w:val="20"/>
              </w:rPr>
              <w:t>Игнорируется при приеме, используется для электронного актирования</w:t>
            </w:r>
          </w:p>
        </w:tc>
      </w:tr>
      <w:tr w:rsidR="000A48E1" w:rsidRPr="00786DB4" w14:paraId="597EB4D1" w14:textId="77777777" w:rsidTr="00D562DA">
        <w:trPr>
          <w:gridAfter w:val="1"/>
          <w:wAfter w:w="15" w:type="pct"/>
          <w:jc w:val="center"/>
        </w:trPr>
        <w:tc>
          <w:tcPr>
            <w:tcW w:w="676" w:type="pct"/>
            <w:shd w:val="clear" w:color="auto" w:fill="auto"/>
          </w:tcPr>
          <w:p w14:paraId="10044B10" w14:textId="77777777" w:rsidR="000A48E1" w:rsidRPr="00786DB4" w:rsidRDefault="000A48E1" w:rsidP="00C85DC9">
            <w:pPr>
              <w:ind w:firstLine="0"/>
              <w:rPr>
                <w:sz w:val="20"/>
              </w:rPr>
            </w:pPr>
          </w:p>
        </w:tc>
        <w:tc>
          <w:tcPr>
            <w:tcW w:w="820" w:type="pct"/>
            <w:gridSpan w:val="2"/>
            <w:shd w:val="clear" w:color="auto" w:fill="auto"/>
          </w:tcPr>
          <w:p w14:paraId="0FC061A8" w14:textId="77777777" w:rsidR="000A48E1" w:rsidRPr="00786DB4" w:rsidRDefault="000A48E1" w:rsidP="00C85DC9">
            <w:pPr>
              <w:ind w:firstLine="0"/>
              <w:rPr>
                <w:sz w:val="20"/>
                <w:lang w:val="en-US"/>
              </w:rPr>
            </w:pPr>
            <w:r w:rsidRPr="00786DB4">
              <w:rPr>
                <w:sz w:val="20"/>
                <w:lang w:val="en-US"/>
              </w:rPr>
              <w:t>startDate</w:t>
            </w:r>
          </w:p>
        </w:tc>
        <w:tc>
          <w:tcPr>
            <w:tcW w:w="336" w:type="pct"/>
            <w:gridSpan w:val="5"/>
            <w:shd w:val="clear" w:color="auto" w:fill="auto"/>
          </w:tcPr>
          <w:p w14:paraId="626F3063" w14:textId="77777777" w:rsidR="000A48E1" w:rsidRPr="00786DB4" w:rsidRDefault="000A48E1" w:rsidP="00C85DC9">
            <w:pPr>
              <w:ind w:firstLine="0"/>
              <w:jc w:val="center"/>
              <w:rPr>
                <w:sz w:val="20"/>
              </w:rPr>
            </w:pPr>
            <w:r w:rsidRPr="00786DB4">
              <w:rPr>
                <w:sz w:val="20"/>
              </w:rPr>
              <w:t>Н</w:t>
            </w:r>
          </w:p>
        </w:tc>
        <w:tc>
          <w:tcPr>
            <w:tcW w:w="503" w:type="pct"/>
            <w:gridSpan w:val="2"/>
            <w:shd w:val="clear" w:color="auto" w:fill="auto"/>
          </w:tcPr>
          <w:p w14:paraId="5EA0354F" w14:textId="77777777" w:rsidR="000A48E1" w:rsidRPr="00786DB4" w:rsidRDefault="000A48E1" w:rsidP="00C85DC9">
            <w:pPr>
              <w:ind w:firstLine="0"/>
              <w:jc w:val="center"/>
              <w:rPr>
                <w:sz w:val="20"/>
                <w:lang w:val="en-US"/>
              </w:rPr>
            </w:pPr>
            <w:r w:rsidRPr="00786DB4">
              <w:rPr>
                <w:sz w:val="20"/>
                <w:lang w:val="en-US"/>
              </w:rPr>
              <w:t>D</w:t>
            </w:r>
          </w:p>
        </w:tc>
        <w:tc>
          <w:tcPr>
            <w:tcW w:w="1287" w:type="pct"/>
            <w:gridSpan w:val="3"/>
            <w:shd w:val="clear" w:color="auto" w:fill="auto"/>
          </w:tcPr>
          <w:p w14:paraId="4329EE64" w14:textId="77777777" w:rsidR="000A48E1" w:rsidRPr="00786DB4" w:rsidRDefault="000A48E1" w:rsidP="00C85DC9">
            <w:pPr>
              <w:ind w:firstLine="0"/>
              <w:rPr>
                <w:sz w:val="20"/>
              </w:rPr>
            </w:pPr>
            <w:r w:rsidRPr="00786DB4">
              <w:rPr>
                <w:sz w:val="20"/>
              </w:rPr>
              <w:t>Дата начала исполнения этапа</w:t>
            </w:r>
          </w:p>
        </w:tc>
        <w:tc>
          <w:tcPr>
            <w:tcW w:w="1363" w:type="pct"/>
            <w:shd w:val="clear" w:color="auto" w:fill="auto"/>
          </w:tcPr>
          <w:p w14:paraId="3AAB523D" w14:textId="77777777" w:rsidR="000A48E1" w:rsidRPr="00786DB4" w:rsidRDefault="000A48E1" w:rsidP="00C85DC9">
            <w:pPr>
              <w:ind w:firstLine="0"/>
              <w:rPr>
                <w:sz w:val="20"/>
              </w:rPr>
            </w:pPr>
          </w:p>
        </w:tc>
      </w:tr>
      <w:tr w:rsidR="000A48E1" w:rsidRPr="00786DB4" w14:paraId="54D2B230" w14:textId="77777777" w:rsidTr="00D562DA">
        <w:trPr>
          <w:gridAfter w:val="1"/>
          <w:wAfter w:w="15" w:type="pct"/>
          <w:jc w:val="center"/>
        </w:trPr>
        <w:tc>
          <w:tcPr>
            <w:tcW w:w="676" w:type="pct"/>
            <w:shd w:val="clear" w:color="auto" w:fill="auto"/>
          </w:tcPr>
          <w:p w14:paraId="048D4D08" w14:textId="77777777" w:rsidR="000A48E1" w:rsidRPr="00786DB4" w:rsidRDefault="000A48E1" w:rsidP="00C85DC9">
            <w:pPr>
              <w:ind w:firstLine="0"/>
              <w:rPr>
                <w:sz w:val="20"/>
              </w:rPr>
            </w:pPr>
          </w:p>
        </w:tc>
        <w:tc>
          <w:tcPr>
            <w:tcW w:w="820" w:type="pct"/>
            <w:gridSpan w:val="2"/>
            <w:shd w:val="clear" w:color="auto" w:fill="auto"/>
          </w:tcPr>
          <w:p w14:paraId="3BD0DA36" w14:textId="5D7B5377" w:rsidR="000A48E1" w:rsidRPr="00786DB4" w:rsidRDefault="000A48E1" w:rsidP="00C85DC9">
            <w:pPr>
              <w:ind w:firstLine="0"/>
              <w:rPr>
                <w:sz w:val="20"/>
                <w:lang w:val="en-US"/>
              </w:rPr>
            </w:pPr>
            <w:r w:rsidRPr="00786DB4">
              <w:rPr>
                <w:sz w:val="20"/>
                <w:lang w:val="en-US"/>
              </w:rPr>
              <w:t>sid</w:t>
            </w:r>
          </w:p>
        </w:tc>
        <w:tc>
          <w:tcPr>
            <w:tcW w:w="336" w:type="pct"/>
            <w:gridSpan w:val="5"/>
            <w:shd w:val="clear" w:color="auto" w:fill="auto"/>
          </w:tcPr>
          <w:p w14:paraId="56502D32" w14:textId="5F3DF563" w:rsidR="000A48E1" w:rsidRPr="00786DB4" w:rsidRDefault="000A48E1" w:rsidP="00C85DC9">
            <w:pPr>
              <w:ind w:firstLine="0"/>
              <w:jc w:val="center"/>
              <w:rPr>
                <w:sz w:val="20"/>
              </w:rPr>
            </w:pPr>
            <w:r w:rsidRPr="00786DB4">
              <w:rPr>
                <w:sz w:val="20"/>
              </w:rPr>
              <w:t>Н</w:t>
            </w:r>
          </w:p>
        </w:tc>
        <w:tc>
          <w:tcPr>
            <w:tcW w:w="503" w:type="pct"/>
            <w:gridSpan w:val="2"/>
            <w:shd w:val="clear" w:color="auto" w:fill="auto"/>
          </w:tcPr>
          <w:p w14:paraId="5CE2C05D" w14:textId="66FBCC27" w:rsidR="000A48E1" w:rsidRPr="00786DB4" w:rsidRDefault="000A48E1" w:rsidP="00C85DC9">
            <w:pPr>
              <w:ind w:firstLine="0"/>
              <w:jc w:val="center"/>
              <w:rPr>
                <w:sz w:val="20"/>
                <w:lang w:val="en-US"/>
              </w:rPr>
            </w:pPr>
            <w:r w:rsidRPr="00786DB4">
              <w:rPr>
                <w:sz w:val="20"/>
                <w:lang w:val="en-US"/>
              </w:rPr>
              <w:t>N</w:t>
            </w:r>
          </w:p>
        </w:tc>
        <w:tc>
          <w:tcPr>
            <w:tcW w:w="1287" w:type="pct"/>
            <w:gridSpan w:val="3"/>
            <w:shd w:val="clear" w:color="auto" w:fill="auto"/>
          </w:tcPr>
          <w:p w14:paraId="01FA8A87" w14:textId="64D3D14D" w:rsidR="000A48E1" w:rsidRPr="00786DB4" w:rsidRDefault="000A48E1" w:rsidP="00C85DC9">
            <w:pPr>
              <w:ind w:firstLine="0"/>
              <w:rPr>
                <w:sz w:val="20"/>
              </w:rPr>
            </w:pPr>
            <w:r w:rsidRPr="00786DB4">
              <w:rPr>
                <w:sz w:val="20"/>
              </w:rPr>
              <w:t>Уникальный идентификатор этапа контракта в ЕИС</w:t>
            </w:r>
          </w:p>
        </w:tc>
        <w:tc>
          <w:tcPr>
            <w:tcW w:w="1363" w:type="pct"/>
            <w:shd w:val="clear" w:color="auto" w:fill="auto"/>
          </w:tcPr>
          <w:p w14:paraId="551DDD05" w14:textId="77777777" w:rsidR="000A48E1" w:rsidRPr="00786DB4" w:rsidRDefault="000A48E1" w:rsidP="00C85DC9">
            <w:pPr>
              <w:ind w:firstLine="0"/>
              <w:rPr>
                <w:sz w:val="20"/>
              </w:rPr>
            </w:pPr>
            <w:r w:rsidRPr="00786DB4">
              <w:rPr>
                <w:sz w:val="20"/>
              </w:rPr>
              <w:t>Игнорируется при приеме</w:t>
            </w:r>
          </w:p>
          <w:p w14:paraId="03A10F40" w14:textId="009F6E4E" w:rsidR="005D1574" w:rsidRPr="00786DB4" w:rsidRDefault="005D1574" w:rsidP="00C85DC9">
            <w:pPr>
              <w:ind w:firstLine="0"/>
              <w:rPr>
                <w:sz w:val="20"/>
              </w:rPr>
            </w:pPr>
            <w:r w:rsidRPr="00786DB4">
              <w:rPr>
                <w:sz w:val="20"/>
              </w:rPr>
              <w:t>Назначается один раз при сохранении версии документа, в которой добавлен этап, не меняется в следующих версиях.</w:t>
            </w:r>
          </w:p>
        </w:tc>
      </w:tr>
      <w:tr w:rsidR="000F065A" w:rsidRPr="00786DB4" w14:paraId="5BED347C" w14:textId="77777777" w:rsidTr="00D562DA">
        <w:trPr>
          <w:gridAfter w:val="1"/>
          <w:wAfter w:w="15" w:type="pct"/>
          <w:jc w:val="center"/>
        </w:trPr>
        <w:tc>
          <w:tcPr>
            <w:tcW w:w="676" w:type="pct"/>
            <w:shd w:val="clear" w:color="auto" w:fill="auto"/>
            <w:hideMark/>
          </w:tcPr>
          <w:p w14:paraId="7C42E2CF"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D041417" w14:textId="77777777" w:rsidR="000F065A" w:rsidRPr="00786DB4" w:rsidRDefault="000F065A" w:rsidP="00C85DC9">
            <w:pPr>
              <w:ind w:firstLine="0"/>
              <w:rPr>
                <w:sz w:val="20"/>
                <w:lang w:val="en-US"/>
              </w:rPr>
            </w:pPr>
            <w:r w:rsidRPr="00786DB4">
              <w:rPr>
                <w:sz w:val="20"/>
                <w:lang w:val="en-US"/>
              </w:rPr>
              <w:t>endDate</w:t>
            </w:r>
          </w:p>
        </w:tc>
        <w:tc>
          <w:tcPr>
            <w:tcW w:w="336" w:type="pct"/>
            <w:gridSpan w:val="5"/>
            <w:shd w:val="clear" w:color="auto" w:fill="auto"/>
            <w:hideMark/>
          </w:tcPr>
          <w:p w14:paraId="1083779F"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1E90CA42" w14:textId="2D96BDCF" w:rsidR="000F065A" w:rsidRPr="00786DB4" w:rsidRDefault="000F065A" w:rsidP="00C85DC9">
            <w:pPr>
              <w:ind w:firstLine="0"/>
              <w:jc w:val="center"/>
              <w:rPr>
                <w:sz w:val="20"/>
                <w:lang w:val="en-US"/>
              </w:rPr>
            </w:pPr>
            <w:r w:rsidRPr="00786DB4">
              <w:rPr>
                <w:sz w:val="20"/>
                <w:lang w:val="en-US"/>
              </w:rPr>
              <w:t>D</w:t>
            </w:r>
          </w:p>
        </w:tc>
        <w:tc>
          <w:tcPr>
            <w:tcW w:w="1287" w:type="pct"/>
            <w:gridSpan w:val="3"/>
            <w:shd w:val="clear" w:color="auto" w:fill="auto"/>
            <w:hideMark/>
          </w:tcPr>
          <w:p w14:paraId="33AC01FF" w14:textId="77777777" w:rsidR="000F065A" w:rsidRPr="00786DB4" w:rsidRDefault="000F065A" w:rsidP="00C85DC9">
            <w:pPr>
              <w:ind w:firstLine="0"/>
              <w:rPr>
                <w:sz w:val="20"/>
              </w:rPr>
            </w:pPr>
            <w:r w:rsidRPr="00786DB4">
              <w:rPr>
                <w:sz w:val="20"/>
              </w:rPr>
              <w:t>Дата окончания исполнения этапа</w:t>
            </w:r>
          </w:p>
        </w:tc>
        <w:tc>
          <w:tcPr>
            <w:tcW w:w="1363" w:type="pct"/>
            <w:shd w:val="clear" w:color="auto" w:fill="auto"/>
            <w:hideMark/>
          </w:tcPr>
          <w:p w14:paraId="68D55A11" w14:textId="77777777" w:rsidR="000F065A" w:rsidRPr="00786DB4" w:rsidRDefault="000F065A" w:rsidP="00C85DC9">
            <w:pPr>
              <w:ind w:firstLine="0"/>
              <w:rPr>
                <w:sz w:val="20"/>
              </w:rPr>
            </w:pPr>
          </w:p>
        </w:tc>
      </w:tr>
      <w:tr w:rsidR="000F065A" w:rsidRPr="00786DB4" w14:paraId="20111084" w14:textId="77777777" w:rsidTr="00D562DA">
        <w:trPr>
          <w:gridAfter w:val="1"/>
          <w:wAfter w:w="15" w:type="pct"/>
          <w:jc w:val="center"/>
        </w:trPr>
        <w:tc>
          <w:tcPr>
            <w:tcW w:w="676" w:type="pct"/>
            <w:shd w:val="clear" w:color="auto" w:fill="auto"/>
          </w:tcPr>
          <w:p w14:paraId="360371FB" w14:textId="77777777" w:rsidR="000F065A" w:rsidRPr="00786DB4" w:rsidRDefault="000F065A" w:rsidP="00C85DC9">
            <w:pPr>
              <w:ind w:firstLine="0"/>
              <w:rPr>
                <w:sz w:val="20"/>
              </w:rPr>
            </w:pPr>
          </w:p>
        </w:tc>
        <w:tc>
          <w:tcPr>
            <w:tcW w:w="820" w:type="pct"/>
            <w:gridSpan w:val="2"/>
            <w:shd w:val="clear" w:color="auto" w:fill="auto"/>
          </w:tcPr>
          <w:p w14:paraId="3D388A78" w14:textId="77777777" w:rsidR="000F065A" w:rsidRPr="00786DB4" w:rsidRDefault="000F065A" w:rsidP="00C85DC9">
            <w:pPr>
              <w:ind w:firstLine="0"/>
              <w:rPr>
                <w:sz w:val="20"/>
                <w:lang w:val="en-US"/>
              </w:rPr>
            </w:pPr>
            <w:r w:rsidRPr="00786DB4">
              <w:rPr>
                <w:sz w:val="20"/>
                <w:lang w:val="en-US"/>
              </w:rPr>
              <w:t>payments</w:t>
            </w:r>
          </w:p>
        </w:tc>
        <w:tc>
          <w:tcPr>
            <w:tcW w:w="336" w:type="pct"/>
            <w:gridSpan w:val="5"/>
            <w:shd w:val="clear" w:color="auto" w:fill="auto"/>
          </w:tcPr>
          <w:p w14:paraId="3D24E0BB"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4ACE362E"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tcPr>
          <w:p w14:paraId="64017127" w14:textId="77777777" w:rsidR="000F065A" w:rsidRPr="00786DB4" w:rsidRDefault="000F065A" w:rsidP="00C85DC9">
            <w:pPr>
              <w:ind w:firstLine="0"/>
              <w:rPr>
                <w:sz w:val="20"/>
              </w:rPr>
            </w:pPr>
            <w:r w:rsidRPr="00786DB4">
              <w:rPr>
                <w:sz w:val="20"/>
              </w:rPr>
              <w:t>Платежи по  этапу</w:t>
            </w:r>
          </w:p>
        </w:tc>
        <w:tc>
          <w:tcPr>
            <w:tcW w:w="1363" w:type="pct"/>
            <w:shd w:val="clear" w:color="auto" w:fill="auto"/>
          </w:tcPr>
          <w:p w14:paraId="2F559A38" w14:textId="77777777" w:rsidR="004122F8" w:rsidRPr="00786DB4" w:rsidRDefault="004122F8" w:rsidP="00C85DC9">
            <w:pPr>
              <w:ind w:firstLine="0"/>
              <w:rPr>
                <w:sz w:val="20"/>
              </w:rPr>
            </w:pPr>
            <w:r w:rsidRPr="00786DB4">
              <w:rPr>
                <w:sz w:val="20"/>
              </w:rPr>
              <w:t>Допускается указания строк, в которых указаны следующие поля:</w:t>
            </w:r>
          </w:p>
          <w:p w14:paraId="020A33EF" w14:textId="77777777" w:rsidR="004122F8" w:rsidRPr="00786DB4" w:rsidRDefault="004122F8" w:rsidP="00C85DC9">
            <w:pPr>
              <w:ind w:firstLine="0"/>
              <w:rPr>
                <w:sz w:val="20"/>
                <w:lang w:val="en-US"/>
              </w:rPr>
            </w:pPr>
            <w:r w:rsidRPr="00786DB4">
              <w:rPr>
                <w:sz w:val="20"/>
                <w:lang w:val="en-US"/>
              </w:rPr>
              <w:t>- "</w:t>
            </w:r>
            <w:r w:rsidRPr="00786DB4">
              <w:rPr>
                <w:sz w:val="20"/>
              </w:rPr>
              <w:t>Код</w:t>
            </w:r>
            <w:r w:rsidRPr="00786DB4">
              <w:rPr>
                <w:sz w:val="20"/>
                <w:lang w:val="en-US"/>
              </w:rPr>
              <w:t xml:space="preserve"> </w:t>
            </w:r>
            <w:r w:rsidRPr="00786DB4">
              <w:rPr>
                <w:sz w:val="20"/>
              </w:rPr>
              <w:t>вида</w:t>
            </w:r>
            <w:r w:rsidRPr="00786DB4">
              <w:rPr>
                <w:sz w:val="20"/>
                <w:lang w:val="en-US"/>
              </w:rPr>
              <w:t xml:space="preserve"> </w:t>
            </w:r>
            <w:r w:rsidRPr="00786DB4">
              <w:rPr>
                <w:sz w:val="20"/>
              </w:rPr>
              <w:t>расходов</w:t>
            </w:r>
            <w:r w:rsidRPr="00786DB4">
              <w:rPr>
                <w:sz w:val="20"/>
                <w:lang w:val="en-US"/>
              </w:rPr>
              <w:t xml:space="preserve"> (</w:t>
            </w:r>
            <w:r w:rsidRPr="00786DB4">
              <w:rPr>
                <w:sz w:val="20"/>
              </w:rPr>
              <w:t>указывается</w:t>
            </w:r>
            <w:r w:rsidRPr="00786DB4">
              <w:rPr>
                <w:sz w:val="20"/>
                <w:lang w:val="en-US"/>
              </w:rPr>
              <w:t xml:space="preserve"> </w:t>
            </w:r>
            <w:r w:rsidRPr="00786DB4">
              <w:rPr>
                <w:sz w:val="20"/>
              </w:rPr>
              <w:t>с</w:t>
            </w:r>
            <w:r w:rsidRPr="00786DB4">
              <w:rPr>
                <w:sz w:val="20"/>
                <w:lang w:val="en-US"/>
              </w:rPr>
              <w:t xml:space="preserve"> 01.01.2016)" (finances/extrabudgetFunds/stages/payments/KVR);</w:t>
            </w:r>
          </w:p>
          <w:p w14:paraId="5C770647" w14:textId="77777777" w:rsidR="004122F8" w:rsidRPr="00786DB4" w:rsidRDefault="004122F8" w:rsidP="00C85DC9">
            <w:pPr>
              <w:ind w:firstLine="0"/>
              <w:rPr>
                <w:sz w:val="20"/>
                <w:lang w:val="en-US"/>
              </w:rPr>
            </w:pPr>
            <w:r w:rsidRPr="00786DB4">
              <w:rPr>
                <w:sz w:val="20"/>
                <w:lang w:val="en-US"/>
              </w:rPr>
              <w:t>- "</w:t>
            </w:r>
            <w:r w:rsidRPr="00786DB4">
              <w:rPr>
                <w:sz w:val="20"/>
              </w:rPr>
              <w:t>Не</w:t>
            </w:r>
            <w:r w:rsidRPr="00786DB4">
              <w:rPr>
                <w:sz w:val="20"/>
                <w:lang w:val="en-US"/>
              </w:rPr>
              <w:t xml:space="preserve"> </w:t>
            </w:r>
            <w:r w:rsidRPr="00786DB4">
              <w:rPr>
                <w:sz w:val="20"/>
              </w:rPr>
              <w:t>указано</w:t>
            </w:r>
            <w:r w:rsidRPr="00786DB4">
              <w:rPr>
                <w:sz w:val="20"/>
                <w:lang w:val="en-US"/>
              </w:rPr>
              <w:t>" (finances/extrabudgetFunds/stages/payments/notSpecified).</w:t>
            </w:r>
          </w:p>
          <w:p w14:paraId="5D38C34F" w14:textId="77777777" w:rsidR="004122F8" w:rsidRPr="00786DB4" w:rsidRDefault="004122F8" w:rsidP="00C85DC9">
            <w:pPr>
              <w:ind w:firstLine="0"/>
              <w:rPr>
                <w:sz w:val="20"/>
                <w:lang w:val="en-US"/>
              </w:rPr>
            </w:pPr>
          </w:p>
          <w:p w14:paraId="265EDB55" w14:textId="5ABD3DF8" w:rsidR="000F065A" w:rsidRPr="00786DB4" w:rsidRDefault="004122F8" w:rsidP="00C85DC9">
            <w:pPr>
              <w:ind w:firstLine="0"/>
              <w:rPr>
                <w:sz w:val="20"/>
              </w:rPr>
            </w:pPr>
            <w:r w:rsidRPr="00786DB4">
              <w:rPr>
                <w:sz w:val="20"/>
              </w:rPr>
              <w:t>Указание строк с другими дочерними полями не допускается, проверяется контролем</w:t>
            </w:r>
            <w:r w:rsidRPr="00786DB4" w:rsidDel="004122F8">
              <w:rPr>
                <w:sz w:val="20"/>
              </w:rPr>
              <w:t xml:space="preserve"> </w:t>
            </w:r>
          </w:p>
        </w:tc>
      </w:tr>
      <w:tr w:rsidR="000F065A" w:rsidRPr="00786DB4" w14:paraId="1F1E8AEA" w14:textId="77777777" w:rsidTr="003C4239">
        <w:trPr>
          <w:gridAfter w:val="1"/>
          <w:wAfter w:w="15" w:type="pct"/>
          <w:jc w:val="center"/>
        </w:trPr>
        <w:tc>
          <w:tcPr>
            <w:tcW w:w="4985" w:type="pct"/>
            <w:gridSpan w:val="14"/>
            <w:shd w:val="clear" w:color="auto" w:fill="auto"/>
            <w:hideMark/>
          </w:tcPr>
          <w:p w14:paraId="6EB7E023" w14:textId="77777777" w:rsidR="000F065A" w:rsidRPr="00786DB4" w:rsidRDefault="000F065A" w:rsidP="00C85DC9">
            <w:pPr>
              <w:ind w:firstLine="0"/>
              <w:jc w:val="center"/>
              <w:rPr>
                <w:b/>
                <w:bCs/>
                <w:sz w:val="20"/>
              </w:rPr>
            </w:pPr>
            <w:r w:rsidRPr="00786DB4">
              <w:rPr>
                <w:b/>
                <w:bCs/>
                <w:sz w:val="20"/>
              </w:rPr>
              <w:t>Платежи по  этапу</w:t>
            </w:r>
          </w:p>
        </w:tc>
      </w:tr>
      <w:tr w:rsidR="000F065A" w:rsidRPr="00786DB4" w14:paraId="29A46137" w14:textId="77777777" w:rsidTr="00D562DA">
        <w:trPr>
          <w:gridAfter w:val="1"/>
          <w:wAfter w:w="15" w:type="pct"/>
          <w:jc w:val="center"/>
        </w:trPr>
        <w:tc>
          <w:tcPr>
            <w:tcW w:w="676" w:type="pct"/>
            <w:shd w:val="clear" w:color="auto" w:fill="auto"/>
            <w:hideMark/>
          </w:tcPr>
          <w:p w14:paraId="71C3F192" w14:textId="77777777" w:rsidR="000F065A" w:rsidRPr="00786DB4" w:rsidRDefault="000F065A" w:rsidP="00C85DC9">
            <w:pPr>
              <w:ind w:firstLine="0"/>
              <w:rPr>
                <w:b/>
                <w:sz w:val="20"/>
                <w:lang w:val="en-US"/>
              </w:rPr>
            </w:pPr>
            <w:r w:rsidRPr="00786DB4">
              <w:rPr>
                <w:b/>
                <w:sz w:val="20"/>
                <w:lang w:val="en-US"/>
              </w:rPr>
              <w:t>payments</w:t>
            </w:r>
          </w:p>
        </w:tc>
        <w:tc>
          <w:tcPr>
            <w:tcW w:w="820" w:type="pct"/>
            <w:gridSpan w:val="2"/>
            <w:shd w:val="clear" w:color="auto" w:fill="auto"/>
            <w:hideMark/>
          </w:tcPr>
          <w:p w14:paraId="05176195"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D07480D"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B63FA08"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57BE08B"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C6213F5" w14:textId="77777777" w:rsidR="000F065A" w:rsidRPr="00786DB4" w:rsidRDefault="000F065A" w:rsidP="00C85DC9">
            <w:pPr>
              <w:ind w:firstLine="0"/>
              <w:rPr>
                <w:sz w:val="20"/>
              </w:rPr>
            </w:pPr>
            <w:r w:rsidRPr="00786DB4">
              <w:rPr>
                <w:sz w:val="20"/>
              </w:rPr>
              <w:t>Множественный лемент</w:t>
            </w:r>
          </w:p>
        </w:tc>
      </w:tr>
      <w:tr w:rsidR="00D36BCB" w:rsidRPr="00786DB4" w14:paraId="35BA683A" w14:textId="77777777" w:rsidTr="00D562DA">
        <w:trPr>
          <w:gridAfter w:val="1"/>
          <w:wAfter w:w="15" w:type="pct"/>
          <w:jc w:val="center"/>
        </w:trPr>
        <w:tc>
          <w:tcPr>
            <w:tcW w:w="676" w:type="pct"/>
            <w:vMerge w:val="restart"/>
            <w:shd w:val="clear" w:color="auto" w:fill="auto"/>
            <w:vAlign w:val="center"/>
            <w:hideMark/>
          </w:tcPr>
          <w:p w14:paraId="78194C52" w14:textId="6B3ADE54" w:rsidR="00D36BCB" w:rsidRPr="00786DB4" w:rsidRDefault="00D36BCB" w:rsidP="00C85DC9">
            <w:pPr>
              <w:ind w:firstLine="0"/>
              <w:rPr>
                <w:sz w:val="20"/>
              </w:rPr>
            </w:pPr>
            <w:r w:rsidRPr="00786DB4">
              <w:rPr>
                <w:sz w:val="20"/>
              </w:rPr>
              <w:t> Допустимо указание только одного элемента  </w:t>
            </w:r>
          </w:p>
        </w:tc>
        <w:tc>
          <w:tcPr>
            <w:tcW w:w="820" w:type="pct"/>
            <w:gridSpan w:val="2"/>
            <w:shd w:val="clear" w:color="auto" w:fill="auto"/>
            <w:hideMark/>
          </w:tcPr>
          <w:p w14:paraId="7D91E1A4" w14:textId="4E643A47" w:rsidR="00D36BCB" w:rsidRPr="00786DB4" w:rsidRDefault="00D36BCB" w:rsidP="00C85DC9">
            <w:pPr>
              <w:ind w:firstLine="0"/>
              <w:rPr>
                <w:sz w:val="20"/>
              </w:rPr>
            </w:pPr>
            <w:r w:rsidRPr="00786DB4">
              <w:rPr>
                <w:sz w:val="20"/>
                <w:lang w:val="en-US"/>
              </w:rPr>
              <w:t>KOSGU</w:t>
            </w:r>
            <w:r w:rsidRPr="00786DB4">
              <w:rPr>
                <w:sz w:val="20"/>
              </w:rPr>
              <w:t xml:space="preserve"> </w:t>
            </w:r>
          </w:p>
        </w:tc>
        <w:tc>
          <w:tcPr>
            <w:tcW w:w="336" w:type="pct"/>
            <w:gridSpan w:val="5"/>
            <w:shd w:val="clear" w:color="auto" w:fill="auto"/>
            <w:hideMark/>
          </w:tcPr>
          <w:p w14:paraId="608A5A85" w14:textId="77777777" w:rsidR="00D36BCB" w:rsidRPr="00786DB4" w:rsidRDefault="00D36BCB" w:rsidP="00C85DC9">
            <w:pPr>
              <w:ind w:firstLine="0"/>
              <w:jc w:val="center"/>
              <w:rPr>
                <w:sz w:val="20"/>
              </w:rPr>
            </w:pPr>
            <w:r w:rsidRPr="00786DB4">
              <w:rPr>
                <w:sz w:val="20"/>
              </w:rPr>
              <w:t>O</w:t>
            </w:r>
          </w:p>
        </w:tc>
        <w:tc>
          <w:tcPr>
            <w:tcW w:w="503" w:type="pct"/>
            <w:gridSpan w:val="2"/>
            <w:shd w:val="clear" w:color="auto" w:fill="auto"/>
            <w:hideMark/>
          </w:tcPr>
          <w:p w14:paraId="36BF8997" w14:textId="415764AB" w:rsidR="00D36BCB" w:rsidRPr="00786DB4" w:rsidRDefault="00D36BCB" w:rsidP="00C85DC9">
            <w:pPr>
              <w:ind w:firstLine="0"/>
              <w:jc w:val="center"/>
              <w:rPr>
                <w:sz w:val="20"/>
              </w:rPr>
            </w:pPr>
            <w:r w:rsidRPr="00786DB4">
              <w:rPr>
                <w:sz w:val="20"/>
              </w:rPr>
              <w:t>T(</w:t>
            </w:r>
            <w:r w:rsidRPr="00786DB4">
              <w:rPr>
                <w:sz w:val="20"/>
                <w:lang w:val="en-US"/>
              </w:rPr>
              <w:t>3</w:t>
            </w:r>
            <w:r w:rsidRPr="00786DB4">
              <w:rPr>
                <w:sz w:val="20"/>
              </w:rPr>
              <w:t>)</w:t>
            </w:r>
          </w:p>
        </w:tc>
        <w:tc>
          <w:tcPr>
            <w:tcW w:w="1287" w:type="pct"/>
            <w:gridSpan w:val="3"/>
            <w:shd w:val="clear" w:color="auto" w:fill="auto"/>
            <w:hideMark/>
          </w:tcPr>
          <w:p w14:paraId="6D0E478F" w14:textId="1FD5FCB7" w:rsidR="00D36BCB" w:rsidRPr="00786DB4" w:rsidRDefault="00D36BCB" w:rsidP="00C85DC9">
            <w:pPr>
              <w:ind w:firstLine="0"/>
              <w:rPr>
                <w:sz w:val="20"/>
              </w:rPr>
            </w:pPr>
            <w:r w:rsidRPr="00786DB4">
              <w:rPr>
                <w:sz w:val="20"/>
              </w:rPr>
              <w:t>Код операций сектора государственного управления</w:t>
            </w:r>
          </w:p>
        </w:tc>
        <w:tc>
          <w:tcPr>
            <w:tcW w:w="1363" w:type="pct"/>
            <w:shd w:val="clear" w:color="auto" w:fill="auto"/>
            <w:hideMark/>
          </w:tcPr>
          <w:p w14:paraId="57DC33C1" w14:textId="77777777" w:rsidR="00D36BCB" w:rsidRPr="00786DB4" w:rsidRDefault="00D36BCB" w:rsidP="00C85DC9">
            <w:pPr>
              <w:ind w:firstLine="0"/>
              <w:rPr>
                <w:sz w:val="20"/>
              </w:rPr>
            </w:pPr>
            <w:r w:rsidRPr="00786DB4">
              <w:rPr>
                <w:sz w:val="20"/>
              </w:rPr>
              <w:t xml:space="preserve"> </w:t>
            </w:r>
          </w:p>
        </w:tc>
      </w:tr>
      <w:tr w:rsidR="00D36BCB" w:rsidRPr="00786DB4" w14:paraId="784E1CD2" w14:textId="77777777" w:rsidTr="00D562DA">
        <w:trPr>
          <w:gridAfter w:val="1"/>
          <w:wAfter w:w="15" w:type="pct"/>
          <w:jc w:val="center"/>
        </w:trPr>
        <w:tc>
          <w:tcPr>
            <w:tcW w:w="676" w:type="pct"/>
            <w:vMerge/>
            <w:shd w:val="clear" w:color="auto" w:fill="auto"/>
            <w:hideMark/>
          </w:tcPr>
          <w:p w14:paraId="34101A01" w14:textId="4C6B88AF" w:rsidR="00D36BCB" w:rsidRPr="00786DB4" w:rsidRDefault="00D36BCB" w:rsidP="00C85DC9">
            <w:pPr>
              <w:rPr>
                <w:sz w:val="20"/>
              </w:rPr>
            </w:pPr>
          </w:p>
        </w:tc>
        <w:tc>
          <w:tcPr>
            <w:tcW w:w="820" w:type="pct"/>
            <w:gridSpan w:val="2"/>
            <w:shd w:val="clear" w:color="auto" w:fill="auto"/>
            <w:hideMark/>
          </w:tcPr>
          <w:p w14:paraId="68C261A4" w14:textId="4BA6BAD7" w:rsidR="00D36BCB" w:rsidRPr="00786DB4" w:rsidRDefault="00D36BCB" w:rsidP="00C85DC9">
            <w:pPr>
              <w:ind w:firstLine="0"/>
              <w:rPr>
                <w:sz w:val="20"/>
                <w:lang w:val="en-US"/>
              </w:rPr>
            </w:pPr>
            <w:r w:rsidRPr="00786DB4">
              <w:rPr>
                <w:sz w:val="20"/>
                <w:lang w:val="en-US"/>
              </w:rPr>
              <w:t>KVR</w:t>
            </w:r>
          </w:p>
        </w:tc>
        <w:tc>
          <w:tcPr>
            <w:tcW w:w="336" w:type="pct"/>
            <w:gridSpan w:val="5"/>
            <w:shd w:val="clear" w:color="auto" w:fill="auto"/>
            <w:hideMark/>
          </w:tcPr>
          <w:p w14:paraId="0428C326" w14:textId="77777777" w:rsidR="00D36BCB" w:rsidRPr="00786DB4" w:rsidRDefault="00D36BCB" w:rsidP="00C85DC9">
            <w:pPr>
              <w:ind w:firstLine="0"/>
              <w:jc w:val="center"/>
              <w:rPr>
                <w:sz w:val="20"/>
              </w:rPr>
            </w:pPr>
            <w:r w:rsidRPr="00786DB4">
              <w:rPr>
                <w:sz w:val="20"/>
              </w:rPr>
              <w:t>O</w:t>
            </w:r>
          </w:p>
        </w:tc>
        <w:tc>
          <w:tcPr>
            <w:tcW w:w="503" w:type="pct"/>
            <w:gridSpan w:val="2"/>
            <w:shd w:val="clear" w:color="auto" w:fill="auto"/>
            <w:hideMark/>
          </w:tcPr>
          <w:p w14:paraId="2AD331DE" w14:textId="77777777" w:rsidR="00D36BCB" w:rsidRPr="00786DB4" w:rsidRDefault="00D36BCB" w:rsidP="00C85DC9">
            <w:pPr>
              <w:ind w:firstLine="0"/>
              <w:jc w:val="center"/>
              <w:rPr>
                <w:sz w:val="20"/>
              </w:rPr>
            </w:pPr>
            <w:r w:rsidRPr="00786DB4">
              <w:rPr>
                <w:sz w:val="20"/>
              </w:rPr>
              <w:t>T(</w:t>
            </w:r>
            <w:r w:rsidRPr="00786DB4">
              <w:rPr>
                <w:sz w:val="20"/>
                <w:lang w:val="en-US"/>
              </w:rPr>
              <w:t>3</w:t>
            </w:r>
            <w:r w:rsidRPr="00786DB4">
              <w:rPr>
                <w:sz w:val="20"/>
              </w:rPr>
              <w:t>)</w:t>
            </w:r>
          </w:p>
        </w:tc>
        <w:tc>
          <w:tcPr>
            <w:tcW w:w="1287" w:type="pct"/>
            <w:gridSpan w:val="3"/>
            <w:shd w:val="clear" w:color="auto" w:fill="auto"/>
            <w:hideMark/>
          </w:tcPr>
          <w:p w14:paraId="032CD9CF" w14:textId="3991C24E" w:rsidR="00D36BCB" w:rsidRPr="00786DB4" w:rsidRDefault="00D36BCB" w:rsidP="00C85DC9">
            <w:pPr>
              <w:ind w:firstLine="0"/>
              <w:rPr>
                <w:sz w:val="20"/>
              </w:rPr>
            </w:pPr>
            <w:r w:rsidRPr="00786DB4">
              <w:rPr>
                <w:sz w:val="20"/>
              </w:rPr>
              <w:t>Код вида расходов (указывается с 01.01.2016)</w:t>
            </w:r>
          </w:p>
        </w:tc>
        <w:tc>
          <w:tcPr>
            <w:tcW w:w="1363" w:type="pct"/>
            <w:shd w:val="clear" w:color="auto" w:fill="auto"/>
            <w:hideMark/>
          </w:tcPr>
          <w:p w14:paraId="6AAC8A9A" w14:textId="1B1EC243" w:rsidR="00D36BCB" w:rsidRPr="00786DB4" w:rsidRDefault="00D36BCB" w:rsidP="00C85DC9">
            <w:pPr>
              <w:ind w:firstLine="0"/>
              <w:rPr>
                <w:sz w:val="20"/>
              </w:rPr>
            </w:pPr>
            <w:r w:rsidRPr="00786DB4">
              <w:rPr>
                <w:sz w:val="20"/>
              </w:rPr>
              <w:t>Элемент указывается для сведений о контракте,созданных после 01.01.2016, а также для ранее созданных сведений о контракте (многолетние контракты) при внесении в них изменений</w:t>
            </w:r>
          </w:p>
        </w:tc>
      </w:tr>
      <w:tr w:rsidR="00D36BCB" w:rsidRPr="00786DB4" w14:paraId="3B063131" w14:textId="77777777" w:rsidTr="00D562DA">
        <w:trPr>
          <w:gridAfter w:val="1"/>
          <w:wAfter w:w="15" w:type="pct"/>
          <w:jc w:val="center"/>
        </w:trPr>
        <w:tc>
          <w:tcPr>
            <w:tcW w:w="676" w:type="pct"/>
            <w:vMerge/>
            <w:shd w:val="clear" w:color="auto" w:fill="auto"/>
            <w:hideMark/>
          </w:tcPr>
          <w:p w14:paraId="4E695444" w14:textId="5EE1ECBD" w:rsidR="00D36BCB" w:rsidRPr="00786DB4" w:rsidRDefault="00D36BCB" w:rsidP="00C85DC9">
            <w:pPr>
              <w:ind w:firstLine="0"/>
              <w:rPr>
                <w:sz w:val="20"/>
              </w:rPr>
            </w:pPr>
          </w:p>
        </w:tc>
        <w:tc>
          <w:tcPr>
            <w:tcW w:w="820" w:type="pct"/>
            <w:gridSpan w:val="2"/>
            <w:shd w:val="clear" w:color="auto" w:fill="auto"/>
            <w:hideMark/>
          </w:tcPr>
          <w:p w14:paraId="39D29177" w14:textId="6792A5DF" w:rsidR="00D36BCB" w:rsidRPr="00786DB4" w:rsidRDefault="00D36BCB" w:rsidP="00C85DC9">
            <w:pPr>
              <w:ind w:firstLine="0"/>
              <w:rPr>
                <w:sz w:val="20"/>
              </w:rPr>
            </w:pPr>
            <w:r w:rsidRPr="00786DB4">
              <w:rPr>
                <w:sz w:val="20"/>
                <w:lang w:val="en-US"/>
              </w:rPr>
              <w:t>notSpecified</w:t>
            </w:r>
          </w:p>
        </w:tc>
        <w:tc>
          <w:tcPr>
            <w:tcW w:w="336" w:type="pct"/>
            <w:gridSpan w:val="5"/>
            <w:shd w:val="clear" w:color="auto" w:fill="auto"/>
            <w:hideMark/>
          </w:tcPr>
          <w:p w14:paraId="5E23571F" w14:textId="0DC5F2CE" w:rsidR="00D36BCB" w:rsidRPr="00786DB4" w:rsidRDefault="00D36BCB" w:rsidP="00C85DC9">
            <w:pPr>
              <w:ind w:firstLine="0"/>
              <w:jc w:val="center"/>
              <w:rPr>
                <w:sz w:val="20"/>
              </w:rPr>
            </w:pPr>
            <w:r w:rsidRPr="00786DB4">
              <w:rPr>
                <w:sz w:val="20"/>
              </w:rPr>
              <w:t>О</w:t>
            </w:r>
          </w:p>
        </w:tc>
        <w:tc>
          <w:tcPr>
            <w:tcW w:w="503" w:type="pct"/>
            <w:gridSpan w:val="2"/>
            <w:shd w:val="clear" w:color="auto" w:fill="auto"/>
            <w:hideMark/>
          </w:tcPr>
          <w:p w14:paraId="0CD238C0" w14:textId="74EFCC3F" w:rsidR="00D36BCB" w:rsidRPr="00786DB4" w:rsidRDefault="00D36BCB" w:rsidP="00C85DC9">
            <w:pPr>
              <w:ind w:firstLine="0"/>
              <w:jc w:val="center"/>
              <w:rPr>
                <w:sz w:val="20"/>
              </w:rPr>
            </w:pPr>
            <w:r w:rsidRPr="00786DB4">
              <w:rPr>
                <w:sz w:val="20"/>
                <w:lang w:val="en-US"/>
              </w:rPr>
              <w:t>B</w:t>
            </w:r>
          </w:p>
        </w:tc>
        <w:tc>
          <w:tcPr>
            <w:tcW w:w="1287" w:type="pct"/>
            <w:gridSpan w:val="3"/>
            <w:shd w:val="clear" w:color="auto" w:fill="auto"/>
            <w:hideMark/>
          </w:tcPr>
          <w:p w14:paraId="54A6FFB0" w14:textId="7449D4FE" w:rsidR="00D36BCB" w:rsidRPr="00786DB4" w:rsidRDefault="00D36BCB" w:rsidP="00C85DC9">
            <w:pPr>
              <w:ind w:firstLine="0"/>
              <w:rPr>
                <w:sz w:val="20"/>
              </w:rPr>
            </w:pPr>
            <w:r w:rsidRPr="00786DB4">
              <w:rPr>
                <w:sz w:val="20"/>
              </w:rPr>
              <w:t>Не указано</w:t>
            </w:r>
          </w:p>
          <w:p w14:paraId="77D7D438" w14:textId="0D1CD758" w:rsidR="00D36BCB" w:rsidRPr="00786DB4" w:rsidRDefault="00D36BCB" w:rsidP="00C85DC9">
            <w:pPr>
              <w:ind w:firstLine="0"/>
              <w:rPr>
                <w:sz w:val="20"/>
              </w:rPr>
            </w:pPr>
          </w:p>
        </w:tc>
        <w:tc>
          <w:tcPr>
            <w:tcW w:w="1363" w:type="pct"/>
            <w:shd w:val="clear" w:color="auto" w:fill="auto"/>
            <w:hideMark/>
          </w:tcPr>
          <w:p w14:paraId="2DF56A92" w14:textId="33AC732D" w:rsidR="00D36BCB" w:rsidRPr="00786DB4" w:rsidRDefault="00D36BCB" w:rsidP="00C85DC9">
            <w:pPr>
              <w:ind w:firstLine="0"/>
              <w:rPr>
                <w:sz w:val="20"/>
              </w:rPr>
            </w:pPr>
            <w:r w:rsidRPr="00786DB4">
              <w:rPr>
                <w:sz w:val="20"/>
              </w:rPr>
              <w:t>Наличие данного поля означает, что добавлена строка КВР с незаполненным кодом</w:t>
            </w:r>
          </w:p>
        </w:tc>
      </w:tr>
      <w:tr w:rsidR="00D36BCB" w:rsidRPr="00786DB4" w14:paraId="4314386C" w14:textId="77777777" w:rsidTr="00D562DA">
        <w:trPr>
          <w:gridAfter w:val="1"/>
          <w:wAfter w:w="15" w:type="pct"/>
          <w:jc w:val="center"/>
        </w:trPr>
        <w:tc>
          <w:tcPr>
            <w:tcW w:w="676" w:type="pct"/>
            <w:vMerge/>
            <w:shd w:val="clear" w:color="auto" w:fill="auto"/>
          </w:tcPr>
          <w:p w14:paraId="70618C74" w14:textId="77777777" w:rsidR="00D36BCB" w:rsidRPr="00786DB4" w:rsidRDefault="00D36BCB" w:rsidP="00C85DC9">
            <w:pPr>
              <w:ind w:firstLine="0"/>
              <w:rPr>
                <w:sz w:val="20"/>
              </w:rPr>
            </w:pPr>
          </w:p>
        </w:tc>
        <w:tc>
          <w:tcPr>
            <w:tcW w:w="820" w:type="pct"/>
            <w:gridSpan w:val="2"/>
            <w:shd w:val="clear" w:color="auto" w:fill="auto"/>
          </w:tcPr>
          <w:p w14:paraId="69563AF8" w14:textId="79CB4183" w:rsidR="00D36BCB" w:rsidRPr="00786DB4" w:rsidRDefault="00D36BCB" w:rsidP="00C85DC9">
            <w:pPr>
              <w:ind w:firstLine="0"/>
              <w:rPr>
                <w:sz w:val="20"/>
              </w:rPr>
            </w:pPr>
          </w:p>
        </w:tc>
        <w:tc>
          <w:tcPr>
            <w:tcW w:w="336" w:type="pct"/>
            <w:gridSpan w:val="5"/>
            <w:shd w:val="clear" w:color="auto" w:fill="auto"/>
          </w:tcPr>
          <w:p w14:paraId="2C212D9D" w14:textId="059D3954" w:rsidR="00D36BCB" w:rsidRPr="00786DB4" w:rsidRDefault="00D36BCB" w:rsidP="00C85DC9">
            <w:pPr>
              <w:ind w:firstLine="0"/>
              <w:jc w:val="center"/>
              <w:rPr>
                <w:sz w:val="20"/>
              </w:rPr>
            </w:pPr>
          </w:p>
        </w:tc>
        <w:tc>
          <w:tcPr>
            <w:tcW w:w="503" w:type="pct"/>
            <w:gridSpan w:val="2"/>
            <w:shd w:val="clear" w:color="auto" w:fill="auto"/>
          </w:tcPr>
          <w:p w14:paraId="0FDF9AA2" w14:textId="7C6902B1" w:rsidR="00D36BCB" w:rsidRPr="00786DB4" w:rsidRDefault="00D36BCB" w:rsidP="00C85DC9">
            <w:pPr>
              <w:ind w:firstLine="0"/>
              <w:jc w:val="center"/>
              <w:rPr>
                <w:sz w:val="20"/>
              </w:rPr>
            </w:pPr>
          </w:p>
        </w:tc>
        <w:tc>
          <w:tcPr>
            <w:tcW w:w="1287" w:type="pct"/>
            <w:gridSpan w:val="3"/>
            <w:shd w:val="clear" w:color="auto" w:fill="auto"/>
          </w:tcPr>
          <w:p w14:paraId="103BEDFB" w14:textId="639935A3" w:rsidR="00D36BCB" w:rsidRPr="00786DB4" w:rsidRDefault="00D36BCB" w:rsidP="00C85DC9">
            <w:pPr>
              <w:ind w:firstLine="0"/>
              <w:rPr>
                <w:sz w:val="20"/>
              </w:rPr>
            </w:pPr>
          </w:p>
        </w:tc>
        <w:tc>
          <w:tcPr>
            <w:tcW w:w="1363" w:type="pct"/>
            <w:shd w:val="clear" w:color="auto" w:fill="auto"/>
          </w:tcPr>
          <w:p w14:paraId="66256157" w14:textId="77777777" w:rsidR="00D36BCB" w:rsidRPr="00786DB4" w:rsidRDefault="00D36BCB" w:rsidP="00C85DC9">
            <w:pPr>
              <w:ind w:firstLine="0"/>
              <w:rPr>
                <w:sz w:val="20"/>
              </w:rPr>
            </w:pPr>
          </w:p>
        </w:tc>
      </w:tr>
      <w:tr w:rsidR="00D36BCB" w:rsidRPr="00786DB4" w14:paraId="676558A4" w14:textId="77777777" w:rsidTr="00D562DA">
        <w:trPr>
          <w:gridAfter w:val="1"/>
          <w:wAfter w:w="15" w:type="pct"/>
          <w:jc w:val="center"/>
        </w:trPr>
        <w:tc>
          <w:tcPr>
            <w:tcW w:w="676" w:type="pct"/>
            <w:vMerge/>
            <w:shd w:val="clear" w:color="auto" w:fill="auto"/>
          </w:tcPr>
          <w:p w14:paraId="52B01E76" w14:textId="77777777" w:rsidR="00D36BCB" w:rsidRPr="00786DB4" w:rsidRDefault="00D36BCB" w:rsidP="00C85DC9">
            <w:pPr>
              <w:ind w:firstLine="0"/>
              <w:rPr>
                <w:sz w:val="20"/>
              </w:rPr>
            </w:pPr>
          </w:p>
        </w:tc>
        <w:tc>
          <w:tcPr>
            <w:tcW w:w="820" w:type="pct"/>
            <w:gridSpan w:val="2"/>
            <w:shd w:val="clear" w:color="auto" w:fill="auto"/>
          </w:tcPr>
          <w:p w14:paraId="498D71DA" w14:textId="07AB9971" w:rsidR="00D36BCB" w:rsidRPr="00786DB4" w:rsidRDefault="00D36BCB" w:rsidP="00C85DC9">
            <w:pPr>
              <w:ind w:firstLine="0"/>
              <w:rPr>
                <w:sz w:val="20"/>
              </w:rPr>
            </w:pPr>
          </w:p>
        </w:tc>
        <w:tc>
          <w:tcPr>
            <w:tcW w:w="336" w:type="pct"/>
            <w:gridSpan w:val="5"/>
            <w:shd w:val="clear" w:color="auto" w:fill="auto"/>
          </w:tcPr>
          <w:p w14:paraId="5255A1FE" w14:textId="5D2A34C1" w:rsidR="00D36BCB" w:rsidRPr="00786DB4" w:rsidRDefault="00D36BCB" w:rsidP="00C85DC9">
            <w:pPr>
              <w:ind w:firstLine="0"/>
              <w:jc w:val="center"/>
              <w:rPr>
                <w:sz w:val="20"/>
              </w:rPr>
            </w:pPr>
          </w:p>
        </w:tc>
        <w:tc>
          <w:tcPr>
            <w:tcW w:w="503" w:type="pct"/>
            <w:gridSpan w:val="2"/>
            <w:shd w:val="clear" w:color="auto" w:fill="auto"/>
          </w:tcPr>
          <w:p w14:paraId="3A347965" w14:textId="2C32D573" w:rsidR="00D36BCB" w:rsidRPr="00786DB4" w:rsidRDefault="00D36BCB" w:rsidP="00C85DC9">
            <w:pPr>
              <w:ind w:firstLine="0"/>
              <w:jc w:val="center"/>
              <w:rPr>
                <w:sz w:val="20"/>
              </w:rPr>
            </w:pPr>
          </w:p>
        </w:tc>
        <w:tc>
          <w:tcPr>
            <w:tcW w:w="1287" w:type="pct"/>
            <w:gridSpan w:val="3"/>
            <w:shd w:val="clear" w:color="auto" w:fill="auto"/>
          </w:tcPr>
          <w:p w14:paraId="0A21F5A8" w14:textId="35335EB7" w:rsidR="00D36BCB" w:rsidRPr="00786DB4" w:rsidRDefault="00D36BCB" w:rsidP="00C85DC9">
            <w:pPr>
              <w:ind w:firstLine="0"/>
              <w:rPr>
                <w:sz w:val="20"/>
              </w:rPr>
            </w:pPr>
          </w:p>
        </w:tc>
        <w:tc>
          <w:tcPr>
            <w:tcW w:w="1363" w:type="pct"/>
            <w:shd w:val="clear" w:color="auto" w:fill="auto"/>
          </w:tcPr>
          <w:p w14:paraId="53D9D8F7" w14:textId="77777777" w:rsidR="00D36BCB" w:rsidRPr="00786DB4" w:rsidRDefault="00D36BCB" w:rsidP="00C85DC9">
            <w:pPr>
              <w:ind w:firstLine="0"/>
              <w:rPr>
                <w:sz w:val="20"/>
              </w:rPr>
            </w:pPr>
          </w:p>
        </w:tc>
      </w:tr>
      <w:tr w:rsidR="000F065A" w:rsidRPr="00786DB4" w14:paraId="76881352" w14:textId="77777777" w:rsidTr="00D562DA">
        <w:trPr>
          <w:gridAfter w:val="1"/>
          <w:wAfter w:w="15" w:type="pct"/>
          <w:jc w:val="center"/>
        </w:trPr>
        <w:tc>
          <w:tcPr>
            <w:tcW w:w="676" w:type="pct"/>
            <w:shd w:val="clear" w:color="auto" w:fill="auto"/>
            <w:hideMark/>
          </w:tcPr>
          <w:p w14:paraId="4B3D4F3D"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0A15ACA8" w14:textId="77777777" w:rsidR="000F065A" w:rsidRPr="00786DB4" w:rsidRDefault="000F065A" w:rsidP="00C85DC9">
            <w:pPr>
              <w:ind w:firstLine="0"/>
              <w:rPr>
                <w:sz w:val="20"/>
              </w:rPr>
            </w:pPr>
            <w:r w:rsidRPr="00786DB4">
              <w:rPr>
                <w:sz w:val="20"/>
              </w:rPr>
              <w:t xml:space="preserve">comment </w:t>
            </w:r>
          </w:p>
        </w:tc>
        <w:tc>
          <w:tcPr>
            <w:tcW w:w="336" w:type="pct"/>
            <w:gridSpan w:val="5"/>
            <w:shd w:val="clear" w:color="auto" w:fill="auto"/>
            <w:hideMark/>
          </w:tcPr>
          <w:p w14:paraId="7C8D662B"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57958837" w14:textId="77777777" w:rsidR="000F065A" w:rsidRPr="00786DB4" w:rsidRDefault="000F065A" w:rsidP="00C85DC9">
            <w:pPr>
              <w:ind w:firstLine="0"/>
              <w:jc w:val="center"/>
              <w:rPr>
                <w:sz w:val="20"/>
              </w:rPr>
            </w:pPr>
            <w:r w:rsidRPr="00786DB4">
              <w:rPr>
                <w:sz w:val="20"/>
              </w:rPr>
              <w:t>T (1-</w:t>
            </w:r>
            <w:r w:rsidRPr="00786DB4">
              <w:rPr>
                <w:sz w:val="20"/>
                <w:lang w:val="en-US"/>
              </w:rPr>
              <w:t>2000</w:t>
            </w:r>
            <w:r w:rsidRPr="00786DB4">
              <w:rPr>
                <w:sz w:val="20"/>
              </w:rPr>
              <w:t>)</w:t>
            </w:r>
          </w:p>
        </w:tc>
        <w:tc>
          <w:tcPr>
            <w:tcW w:w="1287" w:type="pct"/>
            <w:gridSpan w:val="3"/>
            <w:shd w:val="clear" w:color="auto" w:fill="auto"/>
            <w:hideMark/>
          </w:tcPr>
          <w:p w14:paraId="1E9784EB" w14:textId="77777777" w:rsidR="000F065A" w:rsidRPr="00786DB4" w:rsidRDefault="000F065A" w:rsidP="00C85DC9">
            <w:pPr>
              <w:ind w:firstLine="0"/>
              <w:rPr>
                <w:sz w:val="20"/>
              </w:rPr>
            </w:pPr>
            <w:r w:rsidRPr="00786DB4">
              <w:rPr>
                <w:sz w:val="20"/>
              </w:rPr>
              <w:t>Примечание</w:t>
            </w:r>
          </w:p>
        </w:tc>
        <w:tc>
          <w:tcPr>
            <w:tcW w:w="1363" w:type="pct"/>
            <w:shd w:val="clear" w:color="auto" w:fill="auto"/>
            <w:hideMark/>
          </w:tcPr>
          <w:p w14:paraId="35D2E42B" w14:textId="6CE8EE5B" w:rsidR="000F065A" w:rsidRPr="00786DB4" w:rsidRDefault="000F065A" w:rsidP="00C85DC9">
            <w:pPr>
              <w:ind w:firstLine="0"/>
              <w:rPr>
                <w:sz w:val="20"/>
              </w:rPr>
            </w:pPr>
            <w:r w:rsidRPr="00786DB4">
              <w:rPr>
                <w:sz w:val="20"/>
              </w:rPr>
              <w:t xml:space="preserve"> </w:t>
            </w:r>
            <w:r w:rsidR="00DD25F3" w:rsidRPr="00786DB4">
              <w:rPr>
                <w:sz w:val="20"/>
              </w:rPr>
              <w:t>Устарело, оставлено для обратной совместимости</w:t>
            </w:r>
          </w:p>
        </w:tc>
      </w:tr>
      <w:tr w:rsidR="000F065A" w:rsidRPr="00786DB4" w14:paraId="35E4BE8B" w14:textId="77777777" w:rsidTr="00D562DA">
        <w:trPr>
          <w:gridAfter w:val="1"/>
          <w:wAfter w:w="15" w:type="pct"/>
          <w:jc w:val="center"/>
        </w:trPr>
        <w:tc>
          <w:tcPr>
            <w:tcW w:w="676" w:type="pct"/>
            <w:shd w:val="clear" w:color="auto" w:fill="auto"/>
            <w:hideMark/>
          </w:tcPr>
          <w:p w14:paraId="5D5A187D" w14:textId="77777777" w:rsidR="000F065A" w:rsidRPr="00786DB4" w:rsidRDefault="000F065A" w:rsidP="00C85DC9">
            <w:pPr>
              <w:ind w:firstLine="0"/>
              <w:rPr>
                <w:sz w:val="20"/>
              </w:rPr>
            </w:pPr>
          </w:p>
        </w:tc>
        <w:tc>
          <w:tcPr>
            <w:tcW w:w="820" w:type="pct"/>
            <w:gridSpan w:val="2"/>
            <w:shd w:val="clear" w:color="auto" w:fill="auto"/>
            <w:hideMark/>
          </w:tcPr>
          <w:p w14:paraId="646A5C3C" w14:textId="77777777" w:rsidR="000F065A" w:rsidRPr="00786DB4" w:rsidRDefault="000F065A" w:rsidP="00C85DC9">
            <w:pPr>
              <w:ind w:firstLine="0"/>
              <w:rPr>
                <w:sz w:val="20"/>
              </w:rPr>
            </w:pPr>
            <w:r w:rsidRPr="00786DB4">
              <w:rPr>
                <w:sz w:val="20"/>
              </w:rPr>
              <w:t>paymentMonth</w:t>
            </w:r>
          </w:p>
        </w:tc>
        <w:tc>
          <w:tcPr>
            <w:tcW w:w="336" w:type="pct"/>
            <w:gridSpan w:val="5"/>
            <w:shd w:val="clear" w:color="auto" w:fill="auto"/>
            <w:hideMark/>
          </w:tcPr>
          <w:p w14:paraId="5F61480E" w14:textId="5DEC9ABA"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32162E42" w14:textId="77777777" w:rsidR="000F065A" w:rsidRPr="00786DB4" w:rsidRDefault="000F065A" w:rsidP="00C85DC9">
            <w:pPr>
              <w:ind w:firstLine="0"/>
              <w:jc w:val="center"/>
              <w:rPr>
                <w:sz w:val="20"/>
              </w:rPr>
            </w:pPr>
            <w:r w:rsidRPr="00786DB4">
              <w:rPr>
                <w:sz w:val="20"/>
              </w:rPr>
              <w:t>N</w:t>
            </w:r>
          </w:p>
        </w:tc>
        <w:tc>
          <w:tcPr>
            <w:tcW w:w="1287" w:type="pct"/>
            <w:gridSpan w:val="3"/>
            <w:shd w:val="clear" w:color="auto" w:fill="auto"/>
            <w:hideMark/>
          </w:tcPr>
          <w:p w14:paraId="17F96668" w14:textId="26EB4FEC" w:rsidR="000F065A" w:rsidRPr="00786DB4" w:rsidRDefault="000F065A" w:rsidP="00C85DC9">
            <w:pPr>
              <w:ind w:firstLine="0"/>
              <w:rPr>
                <w:sz w:val="20"/>
              </w:rPr>
            </w:pPr>
            <w:r w:rsidRPr="00786DB4">
              <w:rPr>
                <w:sz w:val="20"/>
              </w:rPr>
              <w:t>Месяц платежа</w:t>
            </w:r>
          </w:p>
        </w:tc>
        <w:tc>
          <w:tcPr>
            <w:tcW w:w="1363" w:type="pct"/>
            <w:shd w:val="clear" w:color="auto" w:fill="auto"/>
            <w:hideMark/>
          </w:tcPr>
          <w:p w14:paraId="55DA61BF" w14:textId="5962B9EE" w:rsidR="000F065A" w:rsidRPr="00786DB4" w:rsidRDefault="000F065A" w:rsidP="00C85DC9">
            <w:pPr>
              <w:ind w:firstLine="0"/>
              <w:rPr>
                <w:sz w:val="20"/>
              </w:rPr>
            </w:pPr>
            <w:r w:rsidRPr="00786DB4">
              <w:rPr>
                <w:sz w:val="20"/>
              </w:rPr>
              <w:t>Допустимые значения: от 1 до 12</w:t>
            </w:r>
          </w:p>
        </w:tc>
      </w:tr>
      <w:tr w:rsidR="000F065A" w:rsidRPr="00786DB4" w14:paraId="4CBB00A1" w14:textId="77777777" w:rsidTr="00D562DA">
        <w:trPr>
          <w:gridAfter w:val="1"/>
          <w:wAfter w:w="15" w:type="pct"/>
          <w:jc w:val="center"/>
        </w:trPr>
        <w:tc>
          <w:tcPr>
            <w:tcW w:w="676" w:type="pct"/>
            <w:shd w:val="clear" w:color="auto" w:fill="auto"/>
            <w:hideMark/>
          </w:tcPr>
          <w:p w14:paraId="236EB264"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8BE5C46" w14:textId="77777777" w:rsidR="000F065A" w:rsidRPr="00786DB4" w:rsidRDefault="000F065A" w:rsidP="00C85DC9">
            <w:pPr>
              <w:ind w:firstLine="0"/>
              <w:rPr>
                <w:sz w:val="20"/>
              </w:rPr>
            </w:pPr>
            <w:r w:rsidRPr="00786DB4">
              <w:rPr>
                <w:sz w:val="20"/>
              </w:rPr>
              <w:t>paymentYear</w:t>
            </w:r>
          </w:p>
        </w:tc>
        <w:tc>
          <w:tcPr>
            <w:tcW w:w="336" w:type="pct"/>
            <w:gridSpan w:val="5"/>
            <w:shd w:val="clear" w:color="auto" w:fill="auto"/>
            <w:hideMark/>
          </w:tcPr>
          <w:p w14:paraId="69E6E13D"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595BCC02" w14:textId="77777777" w:rsidR="000F065A" w:rsidRPr="00786DB4" w:rsidRDefault="000F065A" w:rsidP="00C85DC9">
            <w:pPr>
              <w:ind w:firstLine="0"/>
              <w:jc w:val="center"/>
              <w:rPr>
                <w:sz w:val="20"/>
              </w:rPr>
            </w:pPr>
            <w:r w:rsidRPr="00786DB4">
              <w:rPr>
                <w:sz w:val="20"/>
              </w:rPr>
              <w:t>N</w:t>
            </w:r>
          </w:p>
        </w:tc>
        <w:tc>
          <w:tcPr>
            <w:tcW w:w="1287" w:type="pct"/>
            <w:gridSpan w:val="3"/>
            <w:shd w:val="clear" w:color="auto" w:fill="auto"/>
            <w:hideMark/>
          </w:tcPr>
          <w:p w14:paraId="31AE4351" w14:textId="77777777" w:rsidR="000F065A" w:rsidRPr="00786DB4" w:rsidRDefault="000F065A" w:rsidP="00C85DC9">
            <w:pPr>
              <w:ind w:firstLine="0"/>
              <w:rPr>
                <w:sz w:val="20"/>
              </w:rPr>
            </w:pPr>
            <w:r w:rsidRPr="00786DB4">
              <w:rPr>
                <w:sz w:val="20"/>
              </w:rPr>
              <w:t>Год</w:t>
            </w:r>
          </w:p>
        </w:tc>
        <w:tc>
          <w:tcPr>
            <w:tcW w:w="1363" w:type="pct"/>
            <w:shd w:val="clear" w:color="auto" w:fill="auto"/>
            <w:hideMark/>
          </w:tcPr>
          <w:p w14:paraId="0559450F" w14:textId="77777777" w:rsidR="000F065A" w:rsidRPr="00786DB4" w:rsidRDefault="000F065A" w:rsidP="00C85DC9">
            <w:pPr>
              <w:ind w:firstLine="0"/>
              <w:rPr>
                <w:sz w:val="20"/>
              </w:rPr>
            </w:pPr>
            <w:r w:rsidRPr="00786DB4">
              <w:rPr>
                <w:sz w:val="20"/>
              </w:rPr>
              <w:t xml:space="preserve">Шаблон значения: \d{4} </w:t>
            </w:r>
          </w:p>
        </w:tc>
      </w:tr>
      <w:tr w:rsidR="000F065A" w:rsidRPr="00786DB4" w14:paraId="604BEA3B" w14:textId="77777777" w:rsidTr="00D562DA">
        <w:trPr>
          <w:gridAfter w:val="1"/>
          <w:wAfter w:w="15" w:type="pct"/>
          <w:jc w:val="center"/>
        </w:trPr>
        <w:tc>
          <w:tcPr>
            <w:tcW w:w="676" w:type="pct"/>
            <w:shd w:val="clear" w:color="auto" w:fill="auto"/>
            <w:hideMark/>
          </w:tcPr>
          <w:p w14:paraId="3D13F276"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14967C4" w14:textId="77777777" w:rsidR="000F065A" w:rsidRPr="00786DB4" w:rsidRDefault="000F065A" w:rsidP="00C85DC9">
            <w:pPr>
              <w:ind w:firstLine="0"/>
              <w:rPr>
                <w:sz w:val="20"/>
              </w:rPr>
            </w:pPr>
            <w:r w:rsidRPr="00786DB4">
              <w:rPr>
                <w:sz w:val="20"/>
              </w:rPr>
              <w:t>paymentSum</w:t>
            </w:r>
          </w:p>
        </w:tc>
        <w:tc>
          <w:tcPr>
            <w:tcW w:w="336" w:type="pct"/>
            <w:gridSpan w:val="5"/>
            <w:shd w:val="clear" w:color="auto" w:fill="auto"/>
            <w:hideMark/>
          </w:tcPr>
          <w:p w14:paraId="381EAE4F"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0C11D9F4"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23E32389" w14:textId="77777777" w:rsidR="000F065A" w:rsidRPr="00786DB4" w:rsidRDefault="000F065A" w:rsidP="00C85DC9">
            <w:pPr>
              <w:ind w:firstLine="0"/>
              <w:rPr>
                <w:sz w:val="20"/>
              </w:rPr>
            </w:pPr>
            <w:r w:rsidRPr="00786DB4">
              <w:rPr>
                <w:sz w:val="20"/>
              </w:rPr>
              <w:t>Сумма платежа в валюте контракта</w:t>
            </w:r>
          </w:p>
        </w:tc>
        <w:tc>
          <w:tcPr>
            <w:tcW w:w="1363" w:type="pct"/>
            <w:shd w:val="clear" w:color="auto" w:fill="auto"/>
            <w:hideMark/>
          </w:tcPr>
          <w:p w14:paraId="5BD6F398" w14:textId="45E4076E" w:rsidR="000F065A" w:rsidRPr="00786DB4" w:rsidRDefault="000F065A" w:rsidP="00C85DC9">
            <w:pPr>
              <w:ind w:firstLine="0"/>
              <w:rPr>
                <w:sz w:val="20"/>
              </w:rPr>
            </w:pPr>
            <w:r w:rsidRPr="00786DB4">
              <w:rPr>
                <w:sz w:val="20"/>
              </w:rPr>
              <w:t xml:space="preserve"> Шаблон значения</w:t>
            </w:r>
            <w:r w:rsidRPr="00786DB4">
              <w:rPr>
                <w:color w:val="000000"/>
                <w:sz w:val="20"/>
                <w:highlight w:val="white"/>
              </w:rPr>
              <w:t xml:space="preserve"> \d+(\.\d{1,2})?</w:t>
            </w:r>
            <w:r w:rsidRPr="00786DB4" w:rsidDel="006B571B">
              <w:rPr>
                <w:sz w:val="20"/>
              </w:rPr>
              <w:t xml:space="preserve"> </w:t>
            </w:r>
            <w:r w:rsidRPr="00786DB4">
              <w:rPr>
                <w:sz w:val="20"/>
              </w:rPr>
              <w:t xml:space="preserve"> </w:t>
            </w:r>
          </w:p>
        </w:tc>
      </w:tr>
      <w:tr w:rsidR="000F065A" w:rsidRPr="00786DB4" w14:paraId="1C104E5B" w14:textId="77777777" w:rsidTr="00D562DA">
        <w:trPr>
          <w:gridAfter w:val="1"/>
          <w:wAfter w:w="15" w:type="pct"/>
          <w:jc w:val="center"/>
        </w:trPr>
        <w:tc>
          <w:tcPr>
            <w:tcW w:w="676" w:type="pct"/>
            <w:shd w:val="clear" w:color="auto" w:fill="auto"/>
            <w:hideMark/>
          </w:tcPr>
          <w:p w14:paraId="5B65B55F"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7EBD27A" w14:textId="77777777" w:rsidR="000F065A" w:rsidRPr="00786DB4" w:rsidRDefault="000F065A" w:rsidP="00C85DC9">
            <w:pPr>
              <w:ind w:firstLine="0"/>
              <w:rPr>
                <w:sz w:val="20"/>
                <w:lang w:val="en-US"/>
              </w:rPr>
            </w:pPr>
            <w:r w:rsidRPr="00786DB4">
              <w:rPr>
                <w:sz w:val="20"/>
              </w:rPr>
              <w:t>paymentSum</w:t>
            </w:r>
            <w:r w:rsidRPr="00786DB4">
              <w:rPr>
                <w:sz w:val="20"/>
                <w:lang w:val="en-US"/>
              </w:rPr>
              <w:t>RUR</w:t>
            </w:r>
          </w:p>
        </w:tc>
        <w:tc>
          <w:tcPr>
            <w:tcW w:w="336" w:type="pct"/>
            <w:gridSpan w:val="5"/>
            <w:shd w:val="clear" w:color="auto" w:fill="auto"/>
            <w:hideMark/>
          </w:tcPr>
          <w:p w14:paraId="5CF691C6" w14:textId="1232D961"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7A4331A4"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7ED4632D" w14:textId="77777777" w:rsidR="000F065A" w:rsidRPr="00786DB4" w:rsidRDefault="000F065A" w:rsidP="00C85DC9">
            <w:pPr>
              <w:ind w:firstLine="0"/>
              <w:rPr>
                <w:sz w:val="20"/>
              </w:rPr>
            </w:pPr>
            <w:r w:rsidRPr="00786DB4">
              <w:rPr>
                <w:sz w:val="20"/>
              </w:rPr>
              <w:t>Сумма платежа в рублевом эквиваленте</w:t>
            </w:r>
          </w:p>
        </w:tc>
        <w:tc>
          <w:tcPr>
            <w:tcW w:w="1363" w:type="pct"/>
            <w:shd w:val="clear" w:color="auto" w:fill="auto"/>
            <w:hideMark/>
          </w:tcPr>
          <w:p w14:paraId="34EDA644" w14:textId="2CDFBD1E" w:rsidR="000F065A" w:rsidRPr="00786DB4" w:rsidRDefault="000F065A" w:rsidP="00C85DC9">
            <w:pPr>
              <w:ind w:firstLine="0"/>
              <w:rPr>
                <w:sz w:val="20"/>
              </w:rPr>
            </w:pPr>
            <w:r w:rsidRPr="00786DB4">
              <w:rPr>
                <w:sz w:val="20"/>
              </w:rPr>
              <w:t xml:space="preserve"> Шаблон значения</w:t>
            </w:r>
            <w:r w:rsidRPr="00786DB4">
              <w:rPr>
                <w:color w:val="000000"/>
                <w:sz w:val="20"/>
                <w:highlight w:val="white"/>
              </w:rPr>
              <w:t xml:space="preserve"> \d+(\.\d{1,2})?</w:t>
            </w:r>
            <w:r w:rsidRPr="00786DB4" w:rsidDel="006B571B">
              <w:rPr>
                <w:sz w:val="20"/>
              </w:rPr>
              <w:t xml:space="preserve"> </w:t>
            </w:r>
            <w:r w:rsidRPr="00786DB4">
              <w:rPr>
                <w:sz w:val="20"/>
              </w:rPr>
              <w:t xml:space="preserve"> </w:t>
            </w:r>
          </w:p>
        </w:tc>
      </w:tr>
      <w:tr w:rsidR="008808E5" w:rsidRPr="00786DB4" w14:paraId="721AE15F" w14:textId="77777777" w:rsidTr="003C4239">
        <w:trPr>
          <w:gridAfter w:val="1"/>
          <w:wAfter w:w="15" w:type="pct"/>
          <w:jc w:val="center"/>
        </w:trPr>
        <w:tc>
          <w:tcPr>
            <w:tcW w:w="4985" w:type="pct"/>
            <w:gridSpan w:val="14"/>
            <w:shd w:val="clear" w:color="auto" w:fill="auto"/>
          </w:tcPr>
          <w:p w14:paraId="41D3B6DC" w14:textId="3CA7EC56" w:rsidR="008808E5" w:rsidRPr="00786DB4" w:rsidRDefault="00F43123" w:rsidP="00C85DC9">
            <w:pPr>
              <w:ind w:firstLine="0"/>
              <w:jc w:val="center"/>
              <w:rPr>
                <w:sz w:val="20"/>
              </w:rPr>
            </w:pPr>
            <w:r w:rsidRPr="00786DB4">
              <w:rPr>
                <w:b/>
                <w:sz w:val="20"/>
              </w:rPr>
              <w:t>График финансирования</w:t>
            </w:r>
          </w:p>
        </w:tc>
      </w:tr>
      <w:tr w:rsidR="008808E5" w:rsidRPr="00786DB4" w14:paraId="67ADDA0D" w14:textId="77777777" w:rsidTr="00D562DA">
        <w:trPr>
          <w:gridAfter w:val="1"/>
          <w:wAfter w:w="15" w:type="pct"/>
          <w:jc w:val="center"/>
        </w:trPr>
        <w:tc>
          <w:tcPr>
            <w:tcW w:w="676" w:type="pct"/>
            <w:shd w:val="clear" w:color="auto" w:fill="auto"/>
            <w:hideMark/>
          </w:tcPr>
          <w:p w14:paraId="0C44F659" w14:textId="61ABC9EE" w:rsidR="008808E5" w:rsidRPr="00786DB4" w:rsidRDefault="00F43123" w:rsidP="00C85DC9">
            <w:pPr>
              <w:ind w:firstLine="0"/>
              <w:rPr>
                <w:sz w:val="20"/>
              </w:rPr>
            </w:pPr>
            <w:r w:rsidRPr="00786DB4">
              <w:rPr>
                <w:b/>
                <w:sz w:val="20"/>
              </w:rPr>
              <w:t>financingPlan</w:t>
            </w:r>
          </w:p>
        </w:tc>
        <w:tc>
          <w:tcPr>
            <w:tcW w:w="820" w:type="pct"/>
            <w:gridSpan w:val="2"/>
            <w:shd w:val="clear" w:color="auto" w:fill="auto"/>
          </w:tcPr>
          <w:p w14:paraId="4CAB591F" w14:textId="77777777" w:rsidR="008808E5" w:rsidRPr="00786DB4" w:rsidRDefault="008808E5" w:rsidP="00C85DC9">
            <w:pPr>
              <w:ind w:firstLine="0"/>
              <w:rPr>
                <w:sz w:val="20"/>
              </w:rPr>
            </w:pPr>
          </w:p>
        </w:tc>
        <w:tc>
          <w:tcPr>
            <w:tcW w:w="336" w:type="pct"/>
            <w:gridSpan w:val="5"/>
            <w:shd w:val="clear" w:color="auto" w:fill="auto"/>
          </w:tcPr>
          <w:p w14:paraId="6486DB38" w14:textId="77777777" w:rsidR="008808E5" w:rsidRPr="00786DB4" w:rsidRDefault="008808E5" w:rsidP="00C85DC9">
            <w:pPr>
              <w:ind w:firstLine="0"/>
              <w:rPr>
                <w:sz w:val="20"/>
              </w:rPr>
            </w:pPr>
          </w:p>
        </w:tc>
        <w:tc>
          <w:tcPr>
            <w:tcW w:w="503" w:type="pct"/>
            <w:gridSpan w:val="2"/>
            <w:shd w:val="clear" w:color="auto" w:fill="auto"/>
          </w:tcPr>
          <w:p w14:paraId="2494CED5" w14:textId="77777777" w:rsidR="008808E5" w:rsidRPr="00786DB4" w:rsidRDefault="008808E5" w:rsidP="00C85DC9">
            <w:pPr>
              <w:ind w:firstLine="0"/>
              <w:rPr>
                <w:sz w:val="20"/>
              </w:rPr>
            </w:pPr>
          </w:p>
        </w:tc>
        <w:tc>
          <w:tcPr>
            <w:tcW w:w="1287" w:type="pct"/>
            <w:gridSpan w:val="3"/>
            <w:shd w:val="clear" w:color="auto" w:fill="auto"/>
          </w:tcPr>
          <w:p w14:paraId="7BCF92E6" w14:textId="77777777" w:rsidR="008808E5" w:rsidRPr="00786DB4" w:rsidRDefault="008808E5" w:rsidP="00C85DC9">
            <w:pPr>
              <w:ind w:firstLine="0"/>
              <w:rPr>
                <w:sz w:val="20"/>
              </w:rPr>
            </w:pPr>
          </w:p>
        </w:tc>
        <w:tc>
          <w:tcPr>
            <w:tcW w:w="1363" w:type="pct"/>
            <w:shd w:val="clear" w:color="auto" w:fill="auto"/>
          </w:tcPr>
          <w:p w14:paraId="6543735E" w14:textId="77777777" w:rsidR="008808E5" w:rsidRPr="00786DB4" w:rsidRDefault="008808E5" w:rsidP="00C85DC9">
            <w:pPr>
              <w:ind w:firstLine="0"/>
              <w:rPr>
                <w:sz w:val="20"/>
              </w:rPr>
            </w:pPr>
          </w:p>
        </w:tc>
      </w:tr>
      <w:tr w:rsidR="00F43123" w:rsidRPr="00786DB4" w14:paraId="5B3B85D9" w14:textId="77777777" w:rsidTr="00D562DA">
        <w:trPr>
          <w:gridAfter w:val="1"/>
          <w:wAfter w:w="15" w:type="pct"/>
          <w:jc w:val="center"/>
        </w:trPr>
        <w:tc>
          <w:tcPr>
            <w:tcW w:w="676" w:type="pct"/>
            <w:shd w:val="clear" w:color="auto" w:fill="auto"/>
          </w:tcPr>
          <w:p w14:paraId="250F4D5E" w14:textId="77777777" w:rsidR="00F43123" w:rsidRPr="00786DB4" w:rsidRDefault="00F43123" w:rsidP="00C85DC9">
            <w:pPr>
              <w:ind w:firstLine="0"/>
              <w:rPr>
                <w:sz w:val="20"/>
              </w:rPr>
            </w:pPr>
          </w:p>
        </w:tc>
        <w:tc>
          <w:tcPr>
            <w:tcW w:w="820" w:type="pct"/>
            <w:gridSpan w:val="2"/>
            <w:shd w:val="clear" w:color="auto" w:fill="auto"/>
          </w:tcPr>
          <w:p w14:paraId="5717C459" w14:textId="160A6AC7" w:rsidR="00F43123" w:rsidRPr="00786DB4" w:rsidRDefault="00F43123" w:rsidP="00C85DC9">
            <w:pPr>
              <w:ind w:firstLine="0"/>
              <w:rPr>
                <w:sz w:val="20"/>
              </w:rPr>
            </w:pPr>
            <w:r w:rsidRPr="00786DB4">
              <w:rPr>
                <w:sz w:val="20"/>
              </w:rPr>
              <w:t>financeSource</w:t>
            </w:r>
          </w:p>
        </w:tc>
        <w:tc>
          <w:tcPr>
            <w:tcW w:w="336" w:type="pct"/>
            <w:gridSpan w:val="5"/>
            <w:shd w:val="clear" w:color="auto" w:fill="auto"/>
          </w:tcPr>
          <w:p w14:paraId="45D462D3" w14:textId="05B10AC9" w:rsidR="00F43123" w:rsidRPr="00786DB4" w:rsidRDefault="00F43123" w:rsidP="00C85DC9">
            <w:pPr>
              <w:ind w:firstLine="0"/>
              <w:jc w:val="center"/>
              <w:rPr>
                <w:sz w:val="20"/>
              </w:rPr>
            </w:pPr>
            <w:r w:rsidRPr="00786DB4">
              <w:rPr>
                <w:sz w:val="20"/>
              </w:rPr>
              <w:t>О</w:t>
            </w:r>
          </w:p>
        </w:tc>
        <w:tc>
          <w:tcPr>
            <w:tcW w:w="503" w:type="pct"/>
            <w:gridSpan w:val="2"/>
            <w:shd w:val="clear" w:color="auto" w:fill="auto"/>
          </w:tcPr>
          <w:p w14:paraId="7FDFFFFB" w14:textId="73F761E9" w:rsidR="00F43123" w:rsidRPr="00786DB4" w:rsidRDefault="00F43123" w:rsidP="00C85DC9">
            <w:pPr>
              <w:ind w:firstLine="0"/>
              <w:jc w:val="center"/>
              <w:rPr>
                <w:sz w:val="20"/>
                <w:lang w:val="en-US"/>
              </w:rPr>
            </w:pPr>
            <w:r w:rsidRPr="00786DB4">
              <w:rPr>
                <w:sz w:val="20"/>
                <w:lang w:val="en-US"/>
              </w:rPr>
              <w:t>S</w:t>
            </w:r>
          </w:p>
        </w:tc>
        <w:tc>
          <w:tcPr>
            <w:tcW w:w="1287" w:type="pct"/>
            <w:gridSpan w:val="3"/>
            <w:shd w:val="clear" w:color="auto" w:fill="auto"/>
          </w:tcPr>
          <w:p w14:paraId="4F6C3D63" w14:textId="3BBB117D" w:rsidR="00F43123" w:rsidRPr="00786DB4" w:rsidRDefault="00F43123" w:rsidP="00C85DC9">
            <w:pPr>
              <w:ind w:firstLine="0"/>
              <w:rPr>
                <w:sz w:val="20"/>
              </w:rPr>
            </w:pPr>
            <w:r w:rsidRPr="00786DB4">
              <w:rPr>
                <w:sz w:val="20"/>
              </w:rPr>
              <w:t>Источник финансирования</w:t>
            </w:r>
          </w:p>
        </w:tc>
        <w:tc>
          <w:tcPr>
            <w:tcW w:w="1363" w:type="pct"/>
            <w:shd w:val="clear" w:color="auto" w:fill="auto"/>
          </w:tcPr>
          <w:p w14:paraId="067BECE3" w14:textId="77777777" w:rsidR="00F43123" w:rsidRPr="00786DB4" w:rsidRDefault="00F43123" w:rsidP="00C85DC9">
            <w:pPr>
              <w:ind w:firstLine="0"/>
              <w:rPr>
                <w:sz w:val="20"/>
              </w:rPr>
            </w:pPr>
          </w:p>
        </w:tc>
      </w:tr>
      <w:tr w:rsidR="00F43123" w:rsidRPr="00786DB4" w14:paraId="55724C02" w14:textId="77777777" w:rsidTr="00D562DA">
        <w:trPr>
          <w:gridAfter w:val="1"/>
          <w:wAfter w:w="15" w:type="pct"/>
          <w:jc w:val="center"/>
        </w:trPr>
        <w:tc>
          <w:tcPr>
            <w:tcW w:w="676" w:type="pct"/>
            <w:shd w:val="clear" w:color="auto" w:fill="auto"/>
          </w:tcPr>
          <w:p w14:paraId="158AB751" w14:textId="77777777" w:rsidR="00F43123" w:rsidRPr="00786DB4" w:rsidRDefault="00F43123" w:rsidP="00C85DC9">
            <w:pPr>
              <w:ind w:firstLine="0"/>
              <w:rPr>
                <w:sz w:val="20"/>
              </w:rPr>
            </w:pPr>
          </w:p>
        </w:tc>
        <w:tc>
          <w:tcPr>
            <w:tcW w:w="820" w:type="pct"/>
            <w:gridSpan w:val="2"/>
            <w:shd w:val="clear" w:color="auto" w:fill="auto"/>
          </w:tcPr>
          <w:p w14:paraId="05A75DF8" w14:textId="532A84C9" w:rsidR="00F43123" w:rsidRPr="00786DB4" w:rsidRDefault="00F43123" w:rsidP="00C85DC9">
            <w:pPr>
              <w:ind w:firstLine="0"/>
              <w:rPr>
                <w:sz w:val="20"/>
              </w:rPr>
            </w:pPr>
            <w:r w:rsidRPr="00786DB4">
              <w:rPr>
                <w:sz w:val="20"/>
              </w:rPr>
              <w:t>KBKsChange</w:t>
            </w:r>
          </w:p>
        </w:tc>
        <w:tc>
          <w:tcPr>
            <w:tcW w:w="336" w:type="pct"/>
            <w:gridSpan w:val="5"/>
            <w:shd w:val="clear" w:color="auto" w:fill="auto"/>
          </w:tcPr>
          <w:p w14:paraId="00CCA7C6" w14:textId="57694E9F" w:rsidR="00F43123" w:rsidRPr="00786DB4" w:rsidRDefault="00F43123" w:rsidP="00C85DC9">
            <w:pPr>
              <w:ind w:firstLine="0"/>
              <w:jc w:val="center"/>
              <w:rPr>
                <w:sz w:val="20"/>
              </w:rPr>
            </w:pPr>
            <w:r w:rsidRPr="00786DB4">
              <w:rPr>
                <w:sz w:val="20"/>
              </w:rPr>
              <w:t>Н</w:t>
            </w:r>
          </w:p>
        </w:tc>
        <w:tc>
          <w:tcPr>
            <w:tcW w:w="503" w:type="pct"/>
            <w:gridSpan w:val="2"/>
            <w:shd w:val="clear" w:color="auto" w:fill="auto"/>
          </w:tcPr>
          <w:p w14:paraId="464CFEA4" w14:textId="7DF9FCC7" w:rsidR="00F43123" w:rsidRPr="00786DB4" w:rsidRDefault="00F43123" w:rsidP="00C85DC9">
            <w:pPr>
              <w:ind w:firstLine="0"/>
              <w:jc w:val="center"/>
              <w:rPr>
                <w:sz w:val="20"/>
                <w:lang w:val="en-US"/>
              </w:rPr>
            </w:pPr>
            <w:r w:rsidRPr="00786DB4">
              <w:rPr>
                <w:sz w:val="20"/>
                <w:lang w:val="en-US"/>
              </w:rPr>
              <w:t>B</w:t>
            </w:r>
          </w:p>
        </w:tc>
        <w:tc>
          <w:tcPr>
            <w:tcW w:w="1287" w:type="pct"/>
            <w:gridSpan w:val="3"/>
            <w:shd w:val="clear" w:color="auto" w:fill="auto"/>
          </w:tcPr>
          <w:p w14:paraId="12D1BDC3" w14:textId="724F453A" w:rsidR="00F43123" w:rsidRPr="00786DB4" w:rsidRDefault="00F43123" w:rsidP="00C85DC9">
            <w:pPr>
              <w:ind w:firstLine="0"/>
              <w:rPr>
                <w:sz w:val="20"/>
              </w:rPr>
            </w:pPr>
            <w:r w:rsidRPr="00786DB4">
              <w:rPr>
                <w:sz w:val="20"/>
              </w:rPr>
              <w:t>КБК были изменены относительно Извещения (приглашения)</w:t>
            </w:r>
          </w:p>
        </w:tc>
        <w:tc>
          <w:tcPr>
            <w:tcW w:w="1363" w:type="pct"/>
            <w:shd w:val="clear" w:color="auto" w:fill="auto"/>
          </w:tcPr>
          <w:p w14:paraId="52A86ED0" w14:textId="608FE123" w:rsidR="00F43123" w:rsidRPr="00786DB4" w:rsidRDefault="00F43123" w:rsidP="00C85DC9">
            <w:pPr>
              <w:ind w:firstLine="0"/>
              <w:rPr>
                <w:sz w:val="20"/>
              </w:rPr>
            </w:pPr>
            <w:r w:rsidRPr="00786DB4">
              <w:rPr>
                <w:sz w:val="20"/>
              </w:rPr>
              <w:t xml:space="preserve">Фиксированное значение: </w:t>
            </w:r>
            <w:r w:rsidRPr="00786DB4">
              <w:rPr>
                <w:sz w:val="20"/>
                <w:lang w:val="en-US"/>
              </w:rPr>
              <w:t>true</w:t>
            </w:r>
          </w:p>
          <w:p w14:paraId="43EE02B7" w14:textId="77777777" w:rsidR="00701B7A" w:rsidRPr="00786DB4" w:rsidRDefault="00701B7A" w:rsidP="00C85DC9">
            <w:pPr>
              <w:ind w:firstLine="0"/>
              <w:rPr>
                <w:sz w:val="20"/>
              </w:rPr>
            </w:pPr>
            <w:r w:rsidRPr="00786DB4">
              <w:rPr>
                <w:sz w:val="20"/>
              </w:rPr>
              <w:t>Поле может быть заполнено, если есть хотя бы одна строка, содержащая поле "Код бюджетной классификации (указывается до 01.01.2016)" (finances/financingPlan/stages/payments/KBK) или "Код бюджетной классификации (указывается после 01.01.2016)" (finances/financingPlan/stages/payments/KBK2016).</w:t>
            </w:r>
          </w:p>
          <w:p w14:paraId="13699B2A" w14:textId="5A69C124" w:rsidR="00F43123" w:rsidRPr="00786DB4" w:rsidRDefault="00701B7A" w:rsidP="00C85DC9">
            <w:pPr>
              <w:ind w:firstLine="0"/>
              <w:rPr>
                <w:sz w:val="20"/>
              </w:rPr>
            </w:pPr>
            <w:r w:rsidRPr="00786DB4">
              <w:rPr>
                <w:sz w:val="20"/>
              </w:rPr>
              <w:t>В других случаях игнорируется при приеме</w:t>
            </w:r>
          </w:p>
        </w:tc>
      </w:tr>
      <w:tr w:rsidR="00F43123" w:rsidRPr="00786DB4" w14:paraId="5DE7E88A" w14:textId="77777777" w:rsidTr="00D562DA">
        <w:trPr>
          <w:gridAfter w:val="1"/>
          <w:wAfter w:w="15" w:type="pct"/>
          <w:jc w:val="center"/>
        </w:trPr>
        <w:tc>
          <w:tcPr>
            <w:tcW w:w="676" w:type="pct"/>
            <w:shd w:val="clear" w:color="auto" w:fill="auto"/>
          </w:tcPr>
          <w:p w14:paraId="1CDAD9F2" w14:textId="77777777" w:rsidR="00F43123" w:rsidRPr="00786DB4" w:rsidRDefault="00F43123" w:rsidP="00C85DC9">
            <w:pPr>
              <w:ind w:firstLine="0"/>
              <w:rPr>
                <w:sz w:val="20"/>
              </w:rPr>
            </w:pPr>
          </w:p>
        </w:tc>
        <w:tc>
          <w:tcPr>
            <w:tcW w:w="820" w:type="pct"/>
            <w:gridSpan w:val="2"/>
            <w:shd w:val="clear" w:color="auto" w:fill="auto"/>
          </w:tcPr>
          <w:p w14:paraId="12E7DE00" w14:textId="60ED1951" w:rsidR="00F43123" w:rsidRPr="00786DB4" w:rsidRDefault="00F43123" w:rsidP="00C85DC9">
            <w:pPr>
              <w:ind w:firstLine="0"/>
              <w:rPr>
                <w:sz w:val="20"/>
              </w:rPr>
            </w:pPr>
            <w:r w:rsidRPr="00786DB4">
              <w:rPr>
                <w:sz w:val="20"/>
              </w:rPr>
              <w:t>targetArticlesChange</w:t>
            </w:r>
          </w:p>
        </w:tc>
        <w:tc>
          <w:tcPr>
            <w:tcW w:w="336" w:type="pct"/>
            <w:gridSpan w:val="5"/>
            <w:shd w:val="clear" w:color="auto" w:fill="auto"/>
          </w:tcPr>
          <w:p w14:paraId="643C6B9B" w14:textId="61284443" w:rsidR="00F43123" w:rsidRPr="00786DB4" w:rsidRDefault="00F43123" w:rsidP="00C85DC9">
            <w:pPr>
              <w:ind w:firstLine="0"/>
              <w:jc w:val="center"/>
              <w:rPr>
                <w:sz w:val="20"/>
              </w:rPr>
            </w:pPr>
            <w:r w:rsidRPr="00786DB4">
              <w:rPr>
                <w:sz w:val="20"/>
              </w:rPr>
              <w:t>Н</w:t>
            </w:r>
          </w:p>
        </w:tc>
        <w:tc>
          <w:tcPr>
            <w:tcW w:w="503" w:type="pct"/>
            <w:gridSpan w:val="2"/>
            <w:shd w:val="clear" w:color="auto" w:fill="auto"/>
          </w:tcPr>
          <w:p w14:paraId="7CF90FB1" w14:textId="60CFA79D" w:rsidR="00F43123" w:rsidRPr="00786DB4" w:rsidRDefault="00F43123" w:rsidP="00C85DC9">
            <w:pPr>
              <w:ind w:firstLine="0"/>
              <w:jc w:val="center"/>
              <w:rPr>
                <w:sz w:val="20"/>
              </w:rPr>
            </w:pPr>
            <w:r w:rsidRPr="00786DB4">
              <w:rPr>
                <w:sz w:val="20"/>
                <w:lang w:val="en-US"/>
              </w:rPr>
              <w:t>B</w:t>
            </w:r>
          </w:p>
        </w:tc>
        <w:tc>
          <w:tcPr>
            <w:tcW w:w="1287" w:type="pct"/>
            <w:gridSpan w:val="3"/>
            <w:shd w:val="clear" w:color="auto" w:fill="auto"/>
          </w:tcPr>
          <w:p w14:paraId="79DBF933" w14:textId="38F0F12E" w:rsidR="00F43123" w:rsidRPr="00786DB4" w:rsidRDefault="00F43123" w:rsidP="00C85DC9">
            <w:pPr>
              <w:ind w:firstLine="0"/>
              <w:rPr>
                <w:sz w:val="20"/>
              </w:rPr>
            </w:pPr>
            <w:r w:rsidRPr="00786DB4">
              <w:rPr>
                <w:sz w:val="20"/>
              </w:rPr>
              <w:t>КЦС были изменены относительно Извещения (приглашения)</w:t>
            </w:r>
          </w:p>
        </w:tc>
        <w:tc>
          <w:tcPr>
            <w:tcW w:w="1363" w:type="pct"/>
            <w:shd w:val="clear" w:color="auto" w:fill="auto"/>
          </w:tcPr>
          <w:p w14:paraId="1C064EC9" w14:textId="77777777" w:rsidR="00F43123" w:rsidRPr="00786DB4" w:rsidRDefault="00F43123" w:rsidP="00C85DC9">
            <w:pPr>
              <w:ind w:firstLine="0"/>
              <w:rPr>
                <w:sz w:val="20"/>
              </w:rPr>
            </w:pPr>
            <w:r w:rsidRPr="00786DB4">
              <w:rPr>
                <w:sz w:val="20"/>
              </w:rPr>
              <w:t xml:space="preserve">Фиксированное значение: </w:t>
            </w:r>
            <w:r w:rsidRPr="00786DB4">
              <w:rPr>
                <w:sz w:val="20"/>
                <w:lang w:val="en-US"/>
              </w:rPr>
              <w:t>true</w:t>
            </w:r>
          </w:p>
          <w:p w14:paraId="687A5EF9" w14:textId="77777777" w:rsidR="00055D08" w:rsidRPr="00786DB4" w:rsidRDefault="00055D08" w:rsidP="00C85DC9">
            <w:pPr>
              <w:ind w:firstLine="0"/>
              <w:rPr>
                <w:sz w:val="20"/>
              </w:rPr>
            </w:pPr>
            <w:r w:rsidRPr="00786DB4">
              <w:rPr>
                <w:sz w:val="20"/>
              </w:rPr>
              <w:t>Поле может быть заполнено, если есть хотя бы одна строка, содержащая поле "Целевая статья" (finances/extrabudgetFunds/stages/payments/targetArticle).</w:t>
            </w:r>
          </w:p>
          <w:p w14:paraId="06F41C22" w14:textId="20F3554E" w:rsidR="00F43123" w:rsidRPr="00786DB4" w:rsidRDefault="00055D08" w:rsidP="00C85DC9">
            <w:pPr>
              <w:ind w:firstLine="0"/>
              <w:rPr>
                <w:sz w:val="20"/>
              </w:rPr>
            </w:pPr>
            <w:r w:rsidRPr="00786DB4">
              <w:rPr>
                <w:sz w:val="20"/>
              </w:rPr>
              <w:t>В других случаях игнорируется при приеме</w:t>
            </w:r>
          </w:p>
        </w:tc>
      </w:tr>
      <w:tr w:rsidR="00F43123" w:rsidRPr="00786DB4" w14:paraId="0F66F9D1" w14:textId="77777777" w:rsidTr="00D562DA">
        <w:trPr>
          <w:gridAfter w:val="1"/>
          <w:wAfter w:w="15" w:type="pct"/>
          <w:jc w:val="center"/>
        </w:trPr>
        <w:tc>
          <w:tcPr>
            <w:tcW w:w="676" w:type="pct"/>
            <w:shd w:val="clear" w:color="auto" w:fill="auto"/>
          </w:tcPr>
          <w:p w14:paraId="297F8F15" w14:textId="77777777" w:rsidR="00F43123" w:rsidRPr="00786DB4" w:rsidRDefault="00F43123" w:rsidP="00C85DC9">
            <w:pPr>
              <w:ind w:firstLine="0"/>
              <w:rPr>
                <w:sz w:val="20"/>
              </w:rPr>
            </w:pPr>
          </w:p>
        </w:tc>
        <w:tc>
          <w:tcPr>
            <w:tcW w:w="820" w:type="pct"/>
            <w:gridSpan w:val="2"/>
            <w:shd w:val="clear" w:color="auto" w:fill="auto"/>
          </w:tcPr>
          <w:p w14:paraId="1DA0F04C" w14:textId="6E423D6B" w:rsidR="00F43123" w:rsidRPr="00786DB4" w:rsidRDefault="00B858F3" w:rsidP="00C85DC9">
            <w:pPr>
              <w:ind w:firstLine="0"/>
              <w:rPr>
                <w:sz w:val="20"/>
              </w:rPr>
            </w:pPr>
            <w:r w:rsidRPr="00786DB4">
              <w:rPr>
                <w:sz w:val="20"/>
              </w:rPr>
              <w:t>KVRsChange</w:t>
            </w:r>
          </w:p>
        </w:tc>
        <w:tc>
          <w:tcPr>
            <w:tcW w:w="336" w:type="pct"/>
            <w:gridSpan w:val="5"/>
            <w:shd w:val="clear" w:color="auto" w:fill="auto"/>
          </w:tcPr>
          <w:p w14:paraId="422F5B04" w14:textId="77777777" w:rsidR="00F43123" w:rsidRPr="00786DB4" w:rsidRDefault="00F43123" w:rsidP="00C85DC9">
            <w:pPr>
              <w:ind w:firstLine="0"/>
              <w:jc w:val="center"/>
              <w:rPr>
                <w:sz w:val="20"/>
              </w:rPr>
            </w:pPr>
            <w:r w:rsidRPr="00786DB4">
              <w:rPr>
                <w:sz w:val="20"/>
              </w:rPr>
              <w:t>Н</w:t>
            </w:r>
          </w:p>
        </w:tc>
        <w:tc>
          <w:tcPr>
            <w:tcW w:w="503" w:type="pct"/>
            <w:gridSpan w:val="2"/>
            <w:shd w:val="clear" w:color="auto" w:fill="auto"/>
          </w:tcPr>
          <w:p w14:paraId="2DC38644" w14:textId="77777777" w:rsidR="00F43123" w:rsidRPr="00786DB4" w:rsidRDefault="00F43123" w:rsidP="00C85DC9">
            <w:pPr>
              <w:ind w:firstLine="0"/>
              <w:jc w:val="center"/>
              <w:rPr>
                <w:sz w:val="20"/>
              </w:rPr>
            </w:pPr>
            <w:r w:rsidRPr="00786DB4">
              <w:rPr>
                <w:sz w:val="20"/>
                <w:lang w:val="en-US"/>
              </w:rPr>
              <w:t>B</w:t>
            </w:r>
          </w:p>
        </w:tc>
        <w:tc>
          <w:tcPr>
            <w:tcW w:w="1287" w:type="pct"/>
            <w:gridSpan w:val="3"/>
            <w:shd w:val="clear" w:color="auto" w:fill="auto"/>
          </w:tcPr>
          <w:p w14:paraId="4102A210" w14:textId="4F54A3E5" w:rsidR="00F43123" w:rsidRPr="00786DB4" w:rsidRDefault="00F43123" w:rsidP="00C85DC9">
            <w:pPr>
              <w:ind w:firstLine="0"/>
              <w:rPr>
                <w:sz w:val="20"/>
              </w:rPr>
            </w:pPr>
            <w:r w:rsidRPr="00786DB4">
              <w:rPr>
                <w:sz w:val="20"/>
              </w:rPr>
              <w:t>КВР были изменены относительно Извещения (приглашения)</w:t>
            </w:r>
          </w:p>
        </w:tc>
        <w:tc>
          <w:tcPr>
            <w:tcW w:w="1363" w:type="pct"/>
            <w:shd w:val="clear" w:color="auto" w:fill="auto"/>
          </w:tcPr>
          <w:p w14:paraId="3DCF2DBD" w14:textId="77777777" w:rsidR="00F43123" w:rsidRPr="00786DB4" w:rsidRDefault="00F43123" w:rsidP="00C85DC9">
            <w:pPr>
              <w:ind w:firstLine="0"/>
              <w:rPr>
                <w:sz w:val="20"/>
              </w:rPr>
            </w:pPr>
            <w:r w:rsidRPr="00786DB4">
              <w:rPr>
                <w:sz w:val="20"/>
              </w:rPr>
              <w:t xml:space="preserve">Фиксированное значение: </w:t>
            </w:r>
            <w:r w:rsidRPr="00786DB4">
              <w:rPr>
                <w:sz w:val="20"/>
                <w:lang w:val="en-US"/>
              </w:rPr>
              <w:t>true</w:t>
            </w:r>
          </w:p>
          <w:p w14:paraId="722D761A" w14:textId="77777777" w:rsidR="00055D08" w:rsidRPr="00786DB4" w:rsidRDefault="00055D08" w:rsidP="00C85DC9">
            <w:pPr>
              <w:ind w:firstLine="0"/>
              <w:rPr>
                <w:sz w:val="20"/>
              </w:rPr>
            </w:pPr>
            <w:r w:rsidRPr="00786DB4">
              <w:rPr>
                <w:sz w:val="20"/>
              </w:rPr>
              <w:t>Поле может быть заполнено, если есть хотя бы одна строка, содержащая поле "Код вида расходов (указывается с 01.01.2016)" (finances/extrabudgetFunds/stages/payments/KVR).</w:t>
            </w:r>
          </w:p>
          <w:p w14:paraId="1D1024F8" w14:textId="79589A5D" w:rsidR="00B858F3" w:rsidRPr="00786DB4" w:rsidRDefault="00055D08" w:rsidP="00C85DC9">
            <w:pPr>
              <w:ind w:firstLine="0"/>
              <w:rPr>
                <w:sz w:val="20"/>
              </w:rPr>
            </w:pPr>
            <w:r w:rsidRPr="00786DB4">
              <w:rPr>
                <w:sz w:val="20"/>
              </w:rPr>
              <w:lastRenderedPageBreak/>
              <w:t>В других случаях игнорируется при приеме</w:t>
            </w:r>
          </w:p>
        </w:tc>
      </w:tr>
      <w:tr w:rsidR="00F43123" w:rsidRPr="00786DB4" w14:paraId="30D80513" w14:textId="77777777" w:rsidTr="00D562DA">
        <w:trPr>
          <w:gridAfter w:val="1"/>
          <w:wAfter w:w="15" w:type="pct"/>
          <w:jc w:val="center"/>
        </w:trPr>
        <w:tc>
          <w:tcPr>
            <w:tcW w:w="676" w:type="pct"/>
            <w:shd w:val="clear" w:color="auto" w:fill="auto"/>
          </w:tcPr>
          <w:p w14:paraId="7C8A717B" w14:textId="77777777" w:rsidR="00F43123" w:rsidRPr="00786DB4" w:rsidRDefault="00F43123" w:rsidP="00C85DC9">
            <w:pPr>
              <w:ind w:firstLine="0"/>
              <w:rPr>
                <w:sz w:val="20"/>
              </w:rPr>
            </w:pPr>
          </w:p>
        </w:tc>
        <w:tc>
          <w:tcPr>
            <w:tcW w:w="820" w:type="pct"/>
            <w:gridSpan w:val="2"/>
            <w:shd w:val="clear" w:color="auto" w:fill="auto"/>
          </w:tcPr>
          <w:p w14:paraId="6630827A" w14:textId="50816441" w:rsidR="00F43123" w:rsidRPr="00786DB4" w:rsidRDefault="00B858F3" w:rsidP="00C85DC9">
            <w:pPr>
              <w:ind w:firstLine="0"/>
              <w:rPr>
                <w:sz w:val="20"/>
              </w:rPr>
            </w:pPr>
            <w:r w:rsidRPr="00786DB4">
              <w:rPr>
                <w:sz w:val="20"/>
              </w:rPr>
              <w:t>KOKSsChange</w:t>
            </w:r>
          </w:p>
        </w:tc>
        <w:tc>
          <w:tcPr>
            <w:tcW w:w="336" w:type="pct"/>
            <w:gridSpan w:val="5"/>
            <w:shd w:val="clear" w:color="auto" w:fill="auto"/>
          </w:tcPr>
          <w:p w14:paraId="6E0A79D4" w14:textId="77777777" w:rsidR="00F43123" w:rsidRPr="00786DB4" w:rsidRDefault="00F43123" w:rsidP="00C85DC9">
            <w:pPr>
              <w:ind w:firstLine="0"/>
              <w:jc w:val="center"/>
              <w:rPr>
                <w:sz w:val="20"/>
              </w:rPr>
            </w:pPr>
            <w:r w:rsidRPr="00786DB4">
              <w:rPr>
                <w:sz w:val="20"/>
              </w:rPr>
              <w:t>Н</w:t>
            </w:r>
          </w:p>
        </w:tc>
        <w:tc>
          <w:tcPr>
            <w:tcW w:w="503" w:type="pct"/>
            <w:gridSpan w:val="2"/>
            <w:shd w:val="clear" w:color="auto" w:fill="auto"/>
          </w:tcPr>
          <w:p w14:paraId="22F0AF5B" w14:textId="77777777" w:rsidR="00F43123" w:rsidRPr="00786DB4" w:rsidRDefault="00F43123" w:rsidP="00C85DC9">
            <w:pPr>
              <w:ind w:firstLine="0"/>
              <w:jc w:val="center"/>
              <w:rPr>
                <w:sz w:val="20"/>
              </w:rPr>
            </w:pPr>
            <w:r w:rsidRPr="00786DB4">
              <w:rPr>
                <w:sz w:val="20"/>
                <w:lang w:val="en-US"/>
              </w:rPr>
              <w:t>B</w:t>
            </w:r>
          </w:p>
        </w:tc>
        <w:tc>
          <w:tcPr>
            <w:tcW w:w="1287" w:type="pct"/>
            <w:gridSpan w:val="3"/>
            <w:shd w:val="clear" w:color="auto" w:fill="auto"/>
          </w:tcPr>
          <w:p w14:paraId="0683FAEC" w14:textId="3EBA0634" w:rsidR="00F43123" w:rsidRPr="00786DB4" w:rsidRDefault="00B858F3" w:rsidP="00C85DC9">
            <w:pPr>
              <w:ind w:firstLine="0"/>
              <w:rPr>
                <w:sz w:val="20"/>
              </w:rPr>
            </w:pPr>
            <w:r w:rsidRPr="00786DB4">
              <w:rPr>
                <w:sz w:val="20"/>
              </w:rPr>
              <w:t>КОКС были изменены относительно Извещения (приглашения)</w:t>
            </w:r>
          </w:p>
        </w:tc>
        <w:tc>
          <w:tcPr>
            <w:tcW w:w="1363" w:type="pct"/>
            <w:shd w:val="clear" w:color="auto" w:fill="auto"/>
          </w:tcPr>
          <w:p w14:paraId="0F1348EC" w14:textId="77777777" w:rsidR="00F43123" w:rsidRPr="00786DB4" w:rsidRDefault="00F43123" w:rsidP="00C85DC9">
            <w:pPr>
              <w:ind w:firstLine="0"/>
              <w:rPr>
                <w:sz w:val="20"/>
              </w:rPr>
            </w:pPr>
            <w:r w:rsidRPr="00786DB4">
              <w:rPr>
                <w:sz w:val="20"/>
              </w:rPr>
              <w:t xml:space="preserve">Фиксированное значение: </w:t>
            </w:r>
            <w:r w:rsidRPr="00786DB4">
              <w:rPr>
                <w:sz w:val="20"/>
                <w:lang w:val="en-US"/>
              </w:rPr>
              <w:t>true</w:t>
            </w:r>
          </w:p>
          <w:p w14:paraId="17268F4E" w14:textId="77777777" w:rsidR="007274D7" w:rsidRPr="00786DB4" w:rsidRDefault="007274D7" w:rsidP="00C85DC9">
            <w:pPr>
              <w:ind w:firstLine="0"/>
              <w:rPr>
                <w:sz w:val="20"/>
              </w:rPr>
            </w:pPr>
            <w:r w:rsidRPr="00786DB4">
              <w:rPr>
                <w:sz w:val="20"/>
              </w:rPr>
              <w:t>Поле может быть заполнено, если есть хотя бы одна строка, содержащая поле "Код по справочнику "Классификатор объектов капитального строительства" (КОКС) (nsiKOKS)" (finances/financingPlan/stages/payments/KOKS или finances/financingPlan/stages/payments/KOKSCode).</w:t>
            </w:r>
          </w:p>
          <w:p w14:paraId="103DE071" w14:textId="001F0067" w:rsidR="00B858F3" w:rsidRPr="00786DB4" w:rsidRDefault="007274D7" w:rsidP="00C85DC9">
            <w:pPr>
              <w:ind w:firstLine="0"/>
              <w:rPr>
                <w:sz w:val="20"/>
              </w:rPr>
            </w:pPr>
            <w:r w:rsidRPr="00786DB4">
              <w:rPr>
                <w:sz w:val="20"/>
              </w:rPr>
              <w:t>В других случаях игнорируется при приеме</w:t>
            </w:r>
            <w:r w:rsidRPr="00786DB4" w:rsidDel="007274D7">
              <w:rPr>
                <w:sz w:val="20"/>
              </w:rPr>
              <w:t xml:space="preserve"> </w:t>
            </w:r>
            <w:r w:rsidR="00055D08" w:rsidRPr="00786DB4">
              <w:rPr>
                <w:sz w:val="20"/>
              </w:rPr>
              <w:t>В других случаях игнорируется при приеме</w:t>
            </w:r>
          </w:p>
        </w:tc>
      </w:tr>
      <w:tr w:rsidR="00F43123" w:rsidRPr="00786DB4" w14:paraId="5F0502DD" w14:textId="77777777" w:rsidTr="00D562DA">
        <w:trPr>
          <w:gridAfter w:val="1"/>
          <w:wAfter w:w="15" w:type="pct"/>
          <w:jc w:val="center"/>
        </w:trPr>
        <w:tc>
          <w:tcPr>
            <w:tcW w:w="676" w:type="pct"/>
            <w:shd w:val="clear" w:color="auto" w:fill="auto"/>
          </w:tcPr>
          <w:p w14:paraId="6A478251" w14:textId="77777777" w:rsidR="00F43123" w:rsidRPr="00786DB4" w:rsidRDefault="00F43123" w:rsidP="00C85DC9">
            <w:pPr>
              <w:ind w:firstLine="0"/>
              <w:rPr>
                <w:sz w:val="20"/>
              </w:rPr>
            </w:pPr>
          </w:p>
        </w:tc>
        <w:tc>
          <w:tcPr>
            <w:tcW w:w="820" w:type="pct"/>
            <w:gridSpan w:val="2"/>
            <w:shd w:val="clear" w:color="auto" w:fill="auto"/>
          </w:tcPr>
          <w:p w14:paraId="545F4427" w14:textId="484EF030" w:rsidR="00F43123" w:rsidRPr="00786DB4" w:rsidRDefault="00B858F3" w:rsidP="00C85DC9">
            <w:pPr>
              <w:ind w:firstLine="0"/>
              <w:rPr>
                <w:sz w:val="20"/>
              </w:rPr>
            </w:pPr>
            <w:r w:rsidRPr="00786DB4">
              <w:rPr>
                <w:sz w:val="20"/>
              </w:rPr>
              <w:t>stages</w:t>
            </w:r>
          </w:p>
        </w:tc>
        <w:tc>
          <w:tcPr>
            <w:tcW w:w="336" w:type="pct"/>
            <w:gridSpan w:val="5"/>
            <w:shd w:val="clear" w:color="auto" w:fill="auto"/>
          </w:tcPr>
          <w:p w14:paraId="65C66721" w14:textId="4AC042DD" w:rsidR="00F43123" w:rsidRPr="00786DB4" w:rsidRDefault="00B858F3" w:rsidP="00C85DC9">
            <w:pPr>
              <w:ind w:firstLine="0"/>
              <w:jc w:val="center"/>
              <w:rPr>
                <w:sz w:val="20"/>
              </w:rPr>
            </w:pPr>
            <w:r w:rsidRPr="00786DB4">
              <w:rPr>
                <w:sz w:val="20"/>
              </w:rPr>
              <w:t>О</w:t>
            </w:r>
          </w:p>
        </w:tc>
        <w:tc>
          <w:tcPr>
            <w:tcW w:w="503" w:type="pct"/>
            <w:gridSpan w:val="2"/>
            <w:shd w:val="clear" w:color="auto" w:fill="auto"/>
          </w:tcPr>
          <w:p w14:paraId="076F4A76" w14:textId="2EFD3362" w:rsidR="00F43123" w:rsidRPr="00786DB4" w:rsidRDefault="00B858F3" w:rsidP="00C85DC9">
            <w:pPr>
              <w:ind w:firstLine="0"/>
              <w:jc w:val="center"/>
              <w:rPr>
                <w:sz w:val="20"/>
              </w:rPr>
            </w:pPr>
            <w:r w:rsidRPr="00786DB4">
              <w:rPr>
                <w:sz w:val="20"/>
                <w:lang w:val="en-US"/>
              </w:rPr>
              <w:t>S</w:t>
            </w:r>
          </w:p>
        </w:tc>
        <w:tc>
          <w:tcPr>
            <w:tcW w:w="1287" w:type="pct"/>
            <w:gridSpan w:val="3"/>
            <w:shd w:val="clear" w:color="auto" w:fill="auto"/>
          </w:tcPr>
          <w:p w14:paraId="538852CE" w14:textId="20E769A6" w:rsidR="00F43123" w:rsidRPr="00786DB4" w:rsidRDefault="00B858F3" w:rsidP="00C85DC9">
            <w:pPr>
              <w:ind w:firstLine="0"/>
              <w:rPr>
                <w:sz w:val="20"/>
              </w:rPr>
            </w:pPr>
            <w:r w:rsidRPr="00786DB4">
              <w:rPr>
                <w:sz w:val="20"/>
              </w:rPr>
              <w:t>Этапы исполнения контракта</w:t>
            </w:r>
          </w:p>
        </w:tc>
        <w:tc>
          <w:tcPr>
            <w:tcW w:w="1363" w:type="pct"/>
            <w:shd w:val="clear" w:color="auto" w:fill="auto"/>
          </w:tcPr>
          <w:p w14:paraId="2FDD7CAF" w14:textId="3BACDDA7" w:rsidR="00F43123" w:rsidRPr="00786DB4" w:rsidRDefault="00B858F3" w:rsidP="00C85DC9">
            <w:pPr>
              <w:ind w:firstLine="0"/>
              <w:rPr>
                <w:sz w:val="20"/>
              </w:rPr>
            </w:pPr>
            <w:r w:rsidRPr="00786DB4">
              <w:rPr>
                <w:sz w:val="20"/>
              </w:rPr>
              <w:t>Множественный элемент</w:t>
            </w:r>
          </w:p>
        </w:tc>
      </w:tr>
      <w:tr w:rsidR="00B858F3" w:rsidRPr="00786DB4" w14:paraId="294EB5AA" w14:textId="77777777" w:rsidTr="003C4239">
        <w:trPr>
          <w:gridAfter w:val="1"/>
          <w:wAfter w:w="15" w:type="pct"/>
          <w:jc w:val="center"/>
        </w:trPr>
        <w:tc>
          <w:tcPr>
            <w:tcW w:w="4985" w:type="pct"/>
            <w:gridSpan w:val="14"/>
            <w:shd w:val="clear" w:color="auto" w:fill="auto"/>
            <w:hideMark/>
          </w:tcPr>
          <w:p w14:paraId="310BB5EB" w14:textId="4A484FA6" w:rsidR="00B858F3" w:rsidRPr="00786DB4" w:rsidRDefault="00B858F3" w:rsidP="00C85DC9">
            <w:pPr>
              <w:ind w:firstLine="0"/>
              <w:jc w:val="center"/>
              <w:rPr>
                <w:sz w:val="20"/>
              </w:rPr>
            </w:pPr>
            <w:r w:rsidRPr="00786DB4">
              <w:rPr>
                <w:b/>
                <w:bCs/>
                <w:sz w:val="20"/>
              </w:rPr>
              <w:t>Источник финансирования</w:t>
            </w:r>
          </w:p>
        </w:tc>
      </w:tr>
      <w:tr w:rsidR="00B858F3" w:rsidRPr="00786DB4" w14:paraId="1AF1BA23" w14:textId="77777777" w:rsidTr="00D562DA">
        <w:trPr>
          <w:gridAfter w:val="1"/>
          <w:wAfter w:w="15" w:type="pct"/>
          <w:jc w:val="center"/>
        </w:trPr>
        <w:tc>
          <w:tcPr>
            <w:tcW w:w="676" w:type="pct"/>
            <w:shd w:val="clear" w:color="auto" w:fill="auto"/>
            <w:hideMark/>
          </w:tcPr>
          <w:p w14:paraId="4B9C0490" w14:textId="792B43A9" w:rsidR="00B858F3" w:rsidRPr="00786DB4" w:rsidRDefault="00B858F3" w:rsidP="00C85DC9">
            <w:pPr>
              <w:ind w:firstLine="0"/>
              <w:rPr>
                <w:sz w:val="20"/>
              </w:rPr>
            </w:pPr>
            <w:r w:rsidRPr="00786DB4">
              <w:rPr>
                <w:b/>
                <w:bCs/>
                <w:sz w:val="20"/>
              </w:rPr>
              <w:t>financeSource</w:t>
            </w:r>
          </w:p>
        </w:tc>
        <w:tc>
          <w:tcPr>
            <w:tcW w:w="820" w:type="pct"/>
            <w:gridSpan w:val="2"/>
            <w:shd w:val="clear" w:color="auto" w:fill="auto"/>
            <w:hideMark/>
          </w:tcPr>
          <w:p w14:paraId="3B67DEEE" w14:textId="77777777" w:rsidR="00B858F3" w:rsidRPr="00786DB4" w:rsidRDefault="00B858F3" w:rsidP="00C85DC9">
            <w:pPr>
              <w:ind w:firstLine="0"/>
              <w:rPr>
                <w:sz w:val="20"/>
              </w:rPr>
            </w:pPr>
            <w:r w:rsidRPr="00786DB4">
              <w:rPr>
                <w:sz w:val="20"/>
              </w:rPr>
              <w:t> </w:t>
            </w:r>
          </w:p>
        </w:tc>
        <w:tc>
          <w:tcPr>
            <w:tcW w:w="336" w:type="pct"/>
            <w:gridSpan w:val="5"/>
            <w:shd w:val="clear" w:color="auto" w:fill="auto"/>
            <w:hideMark/>
          </w:tcPr>
          <w:p w14:paraId="1AE02967" w14:textId="77777777" w:rsidR="00B858F3" w:rsidRPr="00786DB4" w:rsidRDefault="00B858F3" w:rsidP="00C85DC9">
            <w:pPr>
              <w:ind w:firstLine="0"/>
              <w:rPr>
                <w:sz w:val="20"/>
              </w:rPr>
            </w:pPr>
            <w:r w:rsidRPr="00786DB4">
              <w:rPr>
                <w:sz w:val="20"/>
              </w:rPr>
              <w:t> </w:t>
            </w:r>
          </w:p>
        </w:tc>
        <w:tc>
          <w:tcPr>
            <w:tcW w:w="503" w:type="pct"/>
            <w:gridSpan w:val="2"/>
            <w:shd w:val="clear" w:color="auto" w:fill="auto"/>
            <w:hideMark/>
          </w:tcPr>
          <w:p w14:paraId="24A11F33" w14:textId="77777777" w:rsidR="00B858F3" w:rsidRPr="00786DB4" w:rsidRDefault="00B858F3" w:rsidP="00C85DC9">
            <w:pPr>
              <w:ind w:firstLine="0"/>
              <w:rPr>
                <w:sz w:val="20"/>
              </w:rPr>
            </w:pPr>
            <w:r w:rsidRPr="00786DB4">
              <w:rPr>
                <w:sz w:val="20"/>
              </w:rPr>
              <w:t> </w:t>
            </w:r>
          </w:p>
        </w:tc>
        <w:tc>
          <w:tcPr>
            <w:tcW w:w="1287" w:type="pct"/>
            <w:gridSpan w:val="3"/>
            <w:shd w:val="clear" w:color="auto" w:fill="auto"/>
            <w:hideMark/>
          </w:tcPr>
          <w:p w14:paraId="5436A5A4" w14:textId="77777777" w:rsidR="00B858F3" w:rsidRPr="00786DB4" w:rsidRDefault="00B858F3" w:rsidP="00C85DC9">
            <w:pPr>
              <w:ind w:firstLine="0"/>
              <w:rPr>
                <w:sz w:val="20"/>
              </w:rPr>
            </w:pPr>
            <w:r w:rsidRPr="00786DB4">
              <w:rPr>
                <w:sz w:val="20"/>
              </w:rPr>
              <w:t> </w:t>
            </w:r>
          </w:p>
        </w:tc>
        <w:tc>
          <w:tcPr>
            <w:tcW w:w="1363" w:type="pct"/>
            <w:shd w:val="clear" w:color="auto" w:fill="auto"/>
            <w:hideMark/>
          </w:tcPr>
          <w:p w14:paraId="4F7D74AC" w14:textId="77777777" w:rsidR="00B858F3" w:rsidRPr="00786DB4" w:rsidRDefault="00B858F3" w:rsidP="00C85DC9">
            <w:pPr>
              <w:ind w:firstLine="0"/>
              <w:rPr>
                <w:sz w:val="20"/>
              </w:rPr>
            </w:pPr>
            <w:r w:rsidRPr="00786DB4">
              <w:rPr>
                <w:sz w:val="20"/>
              </w:rPr>
              <w:t xml:space="preserve"> </w:t>
            </w:r>
          </w:p>
        </w:tc>
      </w:tr>
      <w:tr w:rsidR="00B858F3" w:rsidRPr="00786DB4" w14:paraId="3A3E301F" w14:textId="77777777" w:rsidTr="00D562DA">
        <w:trPr>
          <w:gridAfter w:val="1"/>
          <w:wAfter w:w="15" w:type="pct"/>
          <w:jc w:val="center"/>
        </w:trPr>
        <w:tc>
          <w:tcPr>
            <w:tcW w:w="676" w:type="pct"/>
            <w:vMerge w:val="restart"/>
            <w:shd w:val="clear" w:color="auto" w:fill="auto"/>
            <w:vAlign w:val="center"/>
            <w:hideMark/>
          </w:tcPr>
          <w:p w14:paraId="467E876A" w14:textId="451C71C7" w:rsidR="00B858F3" w:rsidRPr="00786DB4" w:rsidRDefault="00B858F3" w:rsidP="00C85DC9">
            <w:pPr>
              <w:ind w:firstLine="0"/>
              <w:rPr>
                <w:sz w:val="20"/>
              </w:rPr>
            </w:pPr>
            <w:r w:rsidRPr="00786DB4">
              <w:rPr>
                <w:sz w:val="20"/>
              </w:rPr>
              <w:t>Допустимо указание только одного элемента </w:t>
            </w:r>
          </w:p>
        </w:tc>
        <w:tc>
          <w:tcPr>
            <w:tcW w:w="820" w:type="pct"/>
            <w:gridSpan w:val="2"/>
            <w:shd w:val="clear" w:color="auto" w:fill="auto"/>
            <w:hideMark/>
          </w:tcPr>
          <w:p w14:paraId="7F1DB7E8" w14:textId="77777777" w:rsidR="00B858F3" w:rsidRPr="00786DB4" w:rsidRDefault="00B858F3" w:rsidP="00C85DC9">
            <w:pPr>
              <w:ind w:firstLine="0"/>
              <w:rPr>
                <w:sz w:val="20"/>
              </w:rPr>
            </w:pPr>
            <w:r w:rsidRPr="00786DB4">
              <w:rPr>
                <w:sz w:val="20"/>
              </w:rPr>
              <w:t>budgetFunds</w:t>
            </w:r>
          </w:p>
        </w:tc>
        <w:tc>
          <w:tcPr>
            <w:tcW w:w="336" w:type="pct"/>
            <w:gridSpan w:val="5"/>
            <w:shd w:val="clear" w:color="auto" w:fill="auto"/>
            <w:hideMark/>
          </w:tcPr>
          <w:p w14:paraId="32254DA5" w14:textId="3812C9DD" w:rsidR="00B858F3" w:rsidRPr="00786DB4" w:rsidRDefault="00B858F3" w:rsidP="00C85DC9">
            <w:pPr>
              <w:ind w:firstLine="0"/>
              <w:jc w:val="center"/>
              <w:rPr>
                <w:sz w:val="20"/>
              </w:rPr>
            </w:pPr>
            <w:r w:rsidRPr="00786DB4">
              <w:rPr>
                <w:sz w:val="20"/>
              </w:rPr>
              <w:t>О</w:t>
            </w:r>
          </w:p>
        </w:tc>
        <w:tc>
          <w:tcPr>
            <w:tcW w:w="503" w:type="pct"/>
            <w:gridSpan w:val="2"/>
            <w:shd w:val="clear" w:color="auto" w:fill="auto"/>
            <w:hideMark/>
          </w:tcPr>
          <w:p w14:paraId="5C209146" w14:textId="77777777" w:rsidR="00B858F3" w:rsidRPr="00786DB4" w:rsidRDefault="00B858F3" w:rsidP="00C85DC9">
            <w:pPr>
              <w:ind w:firstLine="0"/>
              <w:jc w:val="center"/>
              <w:rPr>
                <w:sz w:val="20"/>
                <w:lang w:val="en-US"/>
              </w:rPr>
            </w:pPr>
            <w:r w:rsidRPr="00786DB4">
              <w:rPr>
                <w:sz w:val="20"/>
                <w:lang w:val="en-US"/>
              </w:rPr>
              <w:t>S</w:t>
            </w:r>
          </w:p>
        </w:tc>
        <w:tc>
          <w:tcPr>
            <w:tcW w:w="1287" w:type="pct"/>
            <w:gridSpan w:val="3"/>
            <w:shd w:val="clear" w:color="auto" w:fill="auto"/>
            <w:hideMark/>
          </w:tcPr>
          <w:p w14:paraId="68721E91" w14:textId="77777777" w:rsidR="00B858F3" w:rsidRPr="00786DB4" w:rsidRDefault="00B858F3" w:rsidP="00C85DC9">
            <w:pPr>
              <w:ind w:firstLine="0"/>
              <w:rPr>
                <w:sz w:val="20"/>
              </w:rPr>
            </w:pPr>
            <w:r w:rsidRPr="00786DB4">
              <w:rPr>
                <w:sz w:val="20"/>
              </w:rPr>
              <w:t>Бюджетные средства</w:t>
            </w:r>
          </w:p>
        </w:tc>
        <w:tc>
          <w:tcPr>
            <w:tcW w:w="1363" w:type="pct"/>
            <w:shd w:val="clear" w:color="auto" w:fill="auto"/>
          </w:tcPr>
          <w:p w14:paraId="284AA3B5" w14:textId="77777777" w:rsidR="00B858F3" w:rsidRPr="00786DB4" w:rsidRDefault="00B858F3" w:rsidP="00C85DC9">
            <w:pPr>
              <w:ind w:firstLine="0"/>
              <w:rPr>
                <w:sz w:val="20"/>
              </w:rPr>
            </w:pPr>
            <w:r w:rsidRPr="00786DB4">
              <w:rPr>
                <w:sz w:val="20"/>
              </w:rPr>
              <w:t>Если тип организации заказчика один из приведенных ниже, то указание блока не допускается:</w:t>
            </w:r>
          </w:p>
          <w:p w14:paraId="52771B9D" w14:textId="77777777" w:rsidR="00B858F3" w:rsidRPr="00786DB4" w:rsidRDefault="00B858F3" w:rsidP="00C85DC9">
            <w:pPr>
              <w:ind w:firstLine="0"/>
              <w:rPr>
                <w:sz w:val="20"/>
              </w:rPr>
            </w:pPr>
            <w:r w:rsidRPr="00786DB4">
              <w:rPr>
                <w:sz w:val="20"/>
              </w:rPr>
              <w:t>- 03 - Бюджетное учреждение;</w:t>
            </w:r>
          </w:p>
          <w:p w14:paraId="3E6B2D1A" w14:textId="77777777" w:rsidR="00B858F3" w:rsidRPr="00786DB4" w:rsidRDefault="00B858F3" w:rsidP="00C85DC9">
            <w:pPr>
              <w:ind w:firstLine="0"/>
              <w:rPr>
                <w:sz w:val="20"/>
              </w:rPr>
            </w:pPr>
            <w:r w:rsidRPr="00786DB4">
              <w:rPr>
                <w:sz w:val="20"/>
              </w:rPr>
              <w:t>- 05 - Унитарное предприятие;</w:t>
            </w:r>
          </w:p>
          <w:p w14:paraId="30AE1AD5" w14:textId="77777777" w:rsidR="00B858F3" w:rsidRPr="00786DB4" w:rsidRDefault="00B858F3" w:rsidP="00C85DC9">
            <w:pPr>
              <w:ind w:firstLine="0"/>
              <w:rPr>
                <w:sz w:val="20"/>
              </w:rPr>
            </w:pPr>
            <w:r w:rsidRPr="00786DB4">
              <w:rPr>
                <w:sz w:val="20"/>
              </w:rPr>
              <w:t>- 10 - Автономное учреждение;</w:t>
            </w:r>
          </w:p>
          <w:p w14:paraId="3F8707AC" w14:textId="224835CC" w:rsidR="00B858F3" w:rsidRPr="00786DB4" w:rsidRDefault="00B858F3" w:rsidP="00C85DC9">
            <w:pPr>
              <w:ind w:firstLine="0"/>
              <w:rPr>
                <w:sz w:val="20"/>
              </w:rPr>
            </w:pPr>
            <w:r w:rsidRPr="00786DB4">
              <w:rPr>
                <w:sz w:val="20"/>
              </w:rPr>
              <w:t>- 20 - Иное юридическое лицо</w:t>
            </w:r>
          </w:p>
        </w:tc>
      </w:tr>
      <w:tr w:rsidR="00B858F3" w:rsidRPr="00786DB4" w14:paraId="1F12BD10" w14:textId="77777777" w:rsidTr="00D562DA">
        <w:trPr>
          <w:gridAfter w:val="1"/>
          <w:wAfter w:w="15" w:type="pct"/>
          <w:jc w:val="center"/>
        </w:trPr>
        <w:tc>
          <w:tcPr>
            <w:tcW w:w="676" w:type="pct"/>
            <w:vMerge/>
            <w:shd w:val="clear" w:color="auto" w:fill="auto"/>
            <w:vAlign w:val="center"/>
            <w:hideMark/>
          </w:tcPr>
          <w:p w14:paraId="7EC8D88B" w14:textId="6DF70879" w:rsidR="00B858F3" w:rsidRPr="00786DB4" w:rsidRDefault="00B858F3" w:rsidP="00C85DC9">
            <w:pPr>
              <w:ind w:firstLine="0"/>
              <w:rPr>
                <w:sz w:val="20"/>
              </w:rPr>
            </w:pPr>
          </w:p>
        </w:tc>
        <w:tc>
          <w:tcPr>
            <w:tcW w:w="820" w:type="pct"/>
            <w:gridSpan w:val="2"/>
            <w:shd w:val="clear" w:color="auto" w:fill="auto"/>
            <w:hideMark/>
          </w:tcPr>
          <w:p w14:paraId="7A28510B" w14:textId="77777777" w:rsidR="00B858F3" w:rsidRPr="00786DB4" w:rsidRDefault="00B858F3" w:rsidP="00C85DC9">
            <w:pPr>
              <w:ind w:firstLine="0"/>
              <w:rPr>
                <w:sz w:val="20"/>
                <w:lang w:val="en-US"/>
              </w:rPr>
            </w:pPr>
            <w:r w:rsidRPr="00786DB4">
              <w:rPr>
                <w:sz w:val="20"/>
              </w:rPr>
              <w:t>extrabudgetFunds</w:t>
            </w:r>
          </w:p>
        </w:tc>
        <w:tc>
          <w:tcPr>
            <w:tcW w:w="336" w:type="pct"/>
            <w:gridSpan w:val="5"/>
            <w:shd w:val="clear" w:color="auto" w:fill="auto"/>
            <w:hideMark/>
          </w:tcPr>
          <w:p w14:paraId="77B9F945" w14:textId="2B37D519" w:rsidR="00B858F3" w:rsidRPr="00786DB4" w:rsidRDefault="00B858F3" w:rsidP="00C85DC9">
            <w:pPr>
              <w:ind w:firstLine="0"/>
              <w:jc w:val="center"/>
              <w:rPr>
                <w:sz w:val="20"/>
              </w:rPr>
            </w:pPr>
            <w:r w:rsidRPr="00786DB4">
              <w:rPr>
                <w:sz w:val="20"/>
              </w:rPr>
              <w:t>О</w:t>
            </w:r>
          </w:p>
        </w:tc>
        <w:tc>
          <w:tcPr>
            <w:tcW w:w="503" w:type="pct"/>
            <w:gridSpan w:val="2"/>
            <w:shd w:val="clear" w:color="auto" w:fill="auto"/>
            <w:hideMark/>
          </w:tcPr>
          <w:p w14:paraId="349CCA06" w14:textId="77777777" w:rsidR="00B858F3" w:rsidRPr="00786DB4" w:rsidRDefault="00B858F3" w:rsidP="00C85DC9">
            <w:pPr>
              <w:ind w:firstLine="0"/>
              <w:jc w:val="center"/>
              <w:rPr>
                <w:sz w:val="20"/>
              </w:rPr>
            </w:pPr>
            <w:r w:rsidRPr="00786DB4">
              <w:rPr>
                <w:sz w:val="20"/>
              </w:rPr>
              <w:t>S</w:t>
            </w:r>
          </w:p>
        </w:tc>
        <w:tc>
          <w:tcPr>
            <w:tcW w:w="1287" w:type="pct"/>
            <w:gridSpan w:val="3"/>
            <w:shd w:val="clear" w:color="auto" w:fill="auto"/>
            <w:hideMark/>
          </w:tcPr>
          <w:p w14:paraId="7DFF08B1" w14:textId="77777777" w:rsidR="00B858F3" w:rsidRPr="00786DB4" w:rsidRDefault="00B858F3" w:rsidP="00C85DC9">
            <w:pPr>
              <w:ind w:firstLine="0"/>
              <w:rPr>
                <w:sz w:val="20"/>
              </w:rPr>
            </w:pPr>
            <w:r w:rsidRPr="00786DB4">
              <w:rPr>
                <w:sz w:val="20"/>
              </w:rPr>
              <w:t>Внебюджетные средства</w:t>
            </w:r>
          </w:p>
        </w:tc>
        <w:tc>
          <w:tcPr>
            <w:tcW w:w="1363" w:type="pct"/>
            <w:shd w:val="clear" w:color="auto" w:fill="auto"/>
          </w:tcPr>
          <w:p w14:paraId="74C00755" w14:textId="77777777" w:rsidR="00B858F3" w:rsidRPr="00786DB4" w:rsidRDefault="00B858F3" w:rsidP="00C85DC9">
            <w:pPr>
              <w:ind w:firstLine="0"/>
              <w:rPr>
                <w:sz w:val="20"/>
              </w:rPr>
            </w:pPr>
            <w:r w:rsidRPr="00786DB4">
              <w:rPr>
                <w:sz w:val="20"/>
              </w:rPr>
              <w:t>Контролируется указание блока для следующих типов организацией заказчика:</w:t>
            </w:r>
          </w:p>
          <w:p w14:paraId="05E63162" w14:textId="77777777" w:rsidR="00B858F3" w:rsidRPr="00786DB4" w:rsidRDefault="00B858F3" w:rsidP="00C85DC9">
            <w:pPr>
              <w:ind w:firstLine="0"/>
              <w:rPr>
                <w:sz w:val="20"/>
              </w:rPr>
            </w:pPr>
            <w:r w:rsidRPr="00786DB4">
              <w:rPr>
                <w:sz w:val="20"/>
              </w:rPr>
              <w:t>- 03 - Бюджетное учреждение;</w:t>
            </w:r>
          </w:p>
          <w:p w14:paraId="6B01267C" w14:textId="77777777" w:rsidR="00B858F3" w:rsidRPr="00786DB4" w:rsidRDefault="00B858F3" w:rsidP="00C85DC9">
            <w:pPr>
              <w:ind w:firstLine="0"/>
              <w:rPr>
                <w:sz w:val="20"/>
              </w:rPr>
            </w:pPr>
            <w:r w:rsidRPr="00786DB4">
              <w:rPr>
                <w:sz w:val="20"/>
              </w:rPr>
              <w:t>- 05 - Унитарное предприятие;</w:t>
            </w:r>
          </w:p>
          <w:p w14:paraId="262E517E" w14:textId="77777777" w:rsidR="00B858F3" w:rsidRPr="00786DB4" w:rsidRDefault="00B858F3" w:rsidP="00C85DC9">
            <w:pPr>
              <w:ind w:firstLine="0"/>
              <w:rPr>
                <w:sz w:val="20"/>
              </w:rPr>
            </w:pPr>
            <w:r w:rsidRPr="00786DB4">
              <w:rPr>
                <w:sz w:val="20"/>
              </w:rPr>
              <w:t>- 10 - Автономное учреждение;</w:t>
            </w:r>
          </w:p>
          <w:p w14:paraId="0A19E92B" w14:textId="59F91EB8" w:rsidR="00B858F3" w:rsidRPr="00786DB4" w:rsidRDefault="00B858F3" w:rsidP="00C85DC9">
            <w:pPr>
              <w:ind w:firstLine="0"/>
              <w:rPr>
                <w:sz w:val="20"/>
              </w:rPr>
            </w:pPr>
            <w:r w:rsidRPr="00786DB4">
              <w:rPr>
                <w:sz w:val="20"/>
              </w:rPr>
              <w:t>- 20 - Иное юридическое лицо</w:t>
            </w:r>
          </w:p>
        </w:tc>
      </w:tr>
      <w:tr w:rsidR="00B858F3" w:rsidRPr="00786DB4" w14:paraId="440EF6B6" w14:textId="77777777" w:rsidTr="003C4239">
        <w:trPr>
          <w:gridAfter w:val="1"/>
          <w:wAfter w:w="15" w:type="pct"/>
          <w:jc w:val="center"/>
        </w:trPr>
        <w:tc>
          <w:tcPr>
            <w:tcW w:w="4985" w:type="pct"/>
            <w:gridSpan w:val="14"/>
            <w:shd w:val="clear" w:color="auto" w:fill="auto"/>
            <w:hideMark/>
          </w:tcPr>
          <w:p w14:paraId="189C6D04" w14:textId="57DA53DA" w:rsidR="00B858F3" w:rsidRPr="00786DB4" w:rsidRDefault="00B858F3" w:rsidP="00C85DC9">
            <w:pPr>
              <w:ind w:firstLine="0"/>
              <w:jc w:val="center"/>
              <w:rPr>
                <w:b/>
                <w:sz w:val="20"/>
              </w:rPr>
            </w:pPr>
            <w:r w:rsidRPr="00786DB4">
              <w:rPr>
                <w:b/>
                <w:sz w:val="20"/>
              </w:rPr>
              <w:t>Бюджетные средства</w:t>
            </w:r>
          </w:p>
        </w:tc>
      </w:tr>
      <w:tr w:rsidR="00B858F3" w:rsidRPr="00786DB4" w14:paraId="4AD4D62B" w14:textId="77777777" w:rsidTr="00D562DA">
        <w:trPr>
          <w:gridAfter w:val="1"/>
          <w:wAfter w:w="15" w:type="pct"/>
          <w:jc w:val="center"/>
        </w:trPr>
        <w:tc>
          <w:tcPr>
            <w:tcW w:w="676" w:type="pct"/>
            <w:shd w:val="clear" w:color="auto" w:fill="auto"/>
            <w:hideMark/>
          </w:tcPr>
          <w:p w14:paraId="0D1B902B" w14:textId="5FC49E30" w:rsidR="00B858F3" w:rsidRPr="00786DB4" w:rsidRDefault="00B858F3" w:rsidP="00C85DC9">
            <w:pPr>
              <w:ind w:firstLine="0"/>
              <w:rPr>
                <w:b/>
                <w:sz w:val="20"/>
              </w:rPr>
            </w:pPr>
            <w:r w:rsidRPr="00786DB4">
              <w:rPr>
                <w:b/>
                <w:sz w:val="20"/>
              </w:rPr>
              <w:t>budgetFunds</w:t>
            </w:r>
          </w:p>
        </w:tc>
        <w:tc>
          <w:tcPr>
            <w:tcW w:w="820" w:type="pct"/>
            <w:gridSpan w:val="2"/>
            <w:shd w:val="clear" w:color="auto" w:fill="auto"/>
            <w:hideMark/>
          </w:tcPr>
          <w:p w14:paraId="7576723F" w14:textId="77777777" w:rsidR="00B858F3" w:rsidRPr="00786DB4" w:rsidRDefault="00B858F3" w:rsidP="00C85DC9">
            <w:pPr>
              <w:ind w:firstLine="0"/>
              <w:rPr>
                <w:b/>
                <w:sz w:val="20"/>
              </w:rPr>
            </w:pPr>
            <w:r w:rsidRPr="00786DB4">
              <w:rPr>
                <w:b/>
                <w:sz w:val="20"/>
              </w:rPr>
              <w:t> </w:t>
            </w:r>
          </w:p>
        </w:tc>
        <w:tc>
          <w:tcPr>
            <w:tcW w:w="336" w:type="pct"/>
            <w:gridSpan w:val="5"/>
            <w:shd w:val="clear" w:color="auto" w:fill="auto"/>
            <w:hideMark/>
          </w:tcPr>
          <w:p w14:paraId="5C09D6AB" w14:textId="77777777" w:rsidR="00B858F3" w:rsidRPr="00786DB4" w:rsidRDefault="00B858F3" w:rsidP="00C85DC9">
            <w:pPr>
              <w:ind w:firstLine="0"/>
              <w:rPr>
                <w:b/>
                <w:sz w:val="20"/>
              </w:rPr>
            </w:pPr>
            <w:r w:rsidRPr="00786DB4">
              <w:rPr>
                <w:b/>
                <w:sz w:val="20"/>
              </w:rPr>
              <w:t> </w:t>
            </w:r>
          </w:p>
        </w:tc>
        <w:tc>
          <w:tcPr>
            <w:tcW w:w="503" w:type="pct"/>
            <w:gridSpan w:val="2"/>
            <w:shd w:val="clear" w:color="auto" w:fill="auto"/>
            <w:hideMark/>
          </w:tcPr>
          <w:p w14:paraId="007D3AA9" w14:textId="77777777" w:rsidR="00B858F3" w:rsidRPr="00786DB4" w:rsidRDefault="00B858F3" w:rsidP="00C85DC9">
            <w:pPr>
              <w:ind w:firstLine="0"/>
              <w:rPr>
                <w:b/>
                <w:sz w:val="20"/>
              </w:rPr>
            </w:pPr>
            <w:r w:rsidRPr="00786DB4">
              <w:rPr>
                <w:b/>
                <w:sz w:val="20"/>
              </w:rPr>
              <w:t> </w:t>
            </w:r>
          </w:p>
        </w:tc>
        <w:tc>
          <w:tcPr>
            <w:tcW w:w="1287" w:type="pct"/>
            <w:gridSpan w:val="3"/>
            <w:shd w:val="clear" w:color="auto" w:fill="auto"/>
            <w:hideMark/>
          </w:tcPr>
          <w:p w14:paraId="5F402562" w14:textId="77777777" w:rsidR="00B858F3" w:rsidRPr="00786DB4" w:rsidRDefault="00B858F3" w:rsidP="00C85DC9">
            <w:pPr>
              <w:ind w:firstLine="0"/>
              <w:rPr>
                <w:b/>
                <w:sz w:val="20"/>
              </w:rPr>
            </w:pPr>
            <w:r w:rsidRPr="00786DB4">
              <w:rPr>
                <w:b/>
                <w:sz w:val="20"/>
              </w:rPr>
              <w:t> </w:t>
            </w:r>
          </w:p>
        </w:tc>
        <w:tc>
          <w:tcPr>
            <w:tcW w:w="1363" w:type="pct"/>
            <w:shd w:val="clear" w:color="auto" w:fill="auto"/>
            <w:hideMark/>
          </w:tcPr>
          <w:p w14:paraId="3AE6FF17" w14:textId="77777777" w:rsidR="00B858F3" w:rsidRPr="00786DB4" w:rsidRDefault="00B858F3" w:rsidP="00C85DC9">
            <w:pPr>
              <w:ind w:firstLine="0"/>
              <w:rPr>
                <w:b/>
                <w:sz w:val="20"/>
              </w:rPr>
            </w:pPr>
            <w:r w:rsidRPr="00786DB4">
              <w:rPr>
                <w:b/>
                <w:sz w:val="20"/>
              </w:rPr>
              <w:t xml:space="preserve"> </w:t>
            </w:r>
          </w:p>
        </w:tc>
      </w:tr>
      <w:tr w:rsidR="00B858F3" w:rsidRPr="00786DB4" w14:paraId="26FD743A" w14:textId="77777777" w:rsidTr="00D562DA">
        <w:trPr>
          <w:gridAfter w:val="1"/>
          <w:wAfter w:w="15" w:type="pct"/>
          <w:jc w:val="center"/>
        </w:trPr>
        <w:tc>
          <w:tcPr>
            <w:tcW w:w="676" w:type="pct"/>
            <w:shd w:val="clear" w:color="auto" w:fill="auto"/>
            <w:vAlign w:val="center"/>
          </w:tcPr>
          <w:p w14:paraId="6A48D85A" w14:textId="77777777" w:rsidR="00B858F3" w:rsidRPr="00786DB4" w:rsidRDefault="00B858F3" w:rsidP="00C85DC9">
            <w:pPr>
              <w:ind w:firstLine="0"/>
              <w:rPr>
                <w:sz w:val="20"/>
              </w:rPr>
            </w:pPr>
          </w:p>
        </w:tc>
        <w:tc>
          <w:tcPr>
            <w:tcW w:w="820" w:type="pct"/>
            <w:gridSpan w:val="2"/>
            <w:shd w:val="clear" w:color="auto" w:fill="auto"/>
          </w:tcPr>
          <w:p w14:paraId="07A0D309" w14:textId="2D8AE109" w:rsidR="00B858F3" w:rsidRPr="00786DB4" w:rsidRDefault="00B858F3" w:rsidP="00C85DC9">
            <w:pPr>
              <w:ind w:firstLine="0"/>
              <w:rPr>
                <w:sz w:val="20"/>
              </w:rPr>
            </w:pPr>
            <w:r w:rsidRPr="00786DB4">
              <w:rPr>
                <w:sz w:val="20"/>
              </w:rPr>
              <w:t>isBudgetFunds</w:t>
            </w:r>
          </w:p>
        </w:tc>
        <w:tc>
          <w:tcPr>
            <w:tcW w:w="336" w:type="pct"/>
            <w:gridSpan w:val="5"/>
            <w:shd w:val="clear" w:color="auto" w:fill="auto"/>
          </w:tcPr>
          <w:p w14:paraId="3FCCA7AF" w14:textId="35EA4186" w:rsidR="00B858F3" w:rsidRPr="00786DB4" w:rsidRDefault="00B858F3" w:rsidP="00C85DC9">
            <w:pPr>
              <w:ind w:firstLine="0"/>
              <w:jc w:val="center"/>
              <w:rPr>
                <w:sz w:val="20"/>
              </w:rPr>
            </w:pPr>
            <w:r w:rsidRPr="00786DB4">
              <w:rPr>
                <w:sz w:val="20"/>
              </w:rPr>
              <w:t>О</w:t>
            </w:r>
          </w:p>
        </w:tc>
        <w:tc>
          <w:tcPr>
            <w:tcW w:w="503" w:type="pct"/>
            <w:gridSpan w:val="2"/>
            <w:shd w:val="clear" w:color="auto" w:fill="auto"/>
          </w:tcPr>
          <w:p w14:paraId="2949ACE2" w14:textId="310B059C" w:rsidR="00B858F3" w:rsidRPr="00786DB4" w:rsidRDefault="00B858F3" w:rsidP="00C85DC9">
            <w:pPr>
              <w:ind w:firstLine="0"/>
              <w:jc w:val="center"/>
              <w:rPr>
                <w:sz w:val="20"/>
              </w:rPr>
            </w:pPr>
            <w:r w:rsidRPr="00786DB4">
              <w:rPr>
                <w:sz w:val="20"/>
                <w:lang w:val="en-US"/>
              </w:rPr>
              <w:t>B</w:t>
            </w:r>
          </w:p>
        </w:tc>
        <w:tc>
          <w:tcPr>
            <w:tcW w:w="1287" w:type="pct"/>
            <w:gridSpan w:val="3"/>
            <w:shd w:val="clear" w:color="auto" w:fill="auto"/>
          </w:tcPr>
          <w:p w14:paraId="0A7A1872" w14:textId="123F99A2" w:rsidR="00B858F3" w:rsidRPr="00786DB4" w:rsidRDefault="00B858F3" w:rsidP="00C85DC9">
            <w:pPr>
              <w:ind w:firstLine="0"/>
              <w:rPr>
                <w:sz w:val="20"/>
              </w:rPr>
            </w:pPr>
            <w:r w:rsidRPr="00786DB4">
              <w:rPr>
                <w:sz w:val="20"/>
              </w:rPr>
              <w:t>Признак финансирования за счет бюджетных средств</w:t>
            </w:r>
          </w:p>
        </w:tc>
        <w:tc>
          <w:tcPr>
            <w:tcW w:w="1363" w:type="pct"/>
            <w:shd w:val="clear" w:color="auto" w:fill="auto"/>
          </w:tcPr>
          <w:p w14:paraId="090885B0" w14:textId="08653D75" w:rsidR="00B858F3" w:rsidRPr="00786DB4" w:rsidRDefault="00B858F3" w:rsidP="00C85DC9">
            <w:pPr>
              <w:ind w:firstLine="0"/>
              <w:rPr>
                <w:sz w:val="20"/>
              </w:rPr>
            </w:pPr>
            <w:r w:rsidRPr="00786DB4">
              <w:rPr>
                <w:sz w:val="20"/>
              </w:rPr>
              <w:t xml:space="preserve">Фиксированное значение: </w:t>
            </w:r>
            <w:r w:rsidRPr="00786DB4">
              <w:rPr>
                <w:sz w:val="20"/>
                <w:lang w:val="en-US"/>
              </w:rPr>
              <w:t>true</w:t>
            </w:r>
          </w:p>
        </w:tc>
      </w:tr>
      <w:tr w:rsidR="00B858F3" w:rsidRPr="00786DB4" w14:paraId="4F141F2C" w14:textId="77777777" w:rsidTr="00D562DA">
        <w:trPr>
          <w:gridAfter w:val="1"/>
          <w:wAfter w:w="15" w:type="pct"/>
          <w:jc w:val="center"/>
        </w:trPr>
        <w:tc>
          <w:tcPr>
            <w:tcW w:w="676" w:type="pct"/>
            <w:shd w:val="clear" w:color="auto" w:fill="auto"/>
          </w:tcPr>
          <w:p w14:paraId="64608CE4" w14:textId="77777777" w:rsidR="00B858F3" w:rsidRPr="00786DB4" w:rsidRDefault="00B858F3" w:rsidP="00C85DC9">
            <w:pPr>
              <w:ind w:firstLine="0"/>
              <w:rPr>
                <w:sz w:val="20"/>
              </w:rPr>
            </w:pPr>
          </w:p>
        </w:tc>
        <w:tc>
          <w:tcPr>
            <w:tcW w:w="820" w:type="pct"/>
            <w:gridSpan w:val="2"/>
            <w:shd w:val="clear" w:color="auto" w:fill="auto"/>
          </w:tcPr>
          <w:p w14:paraId="6709ED07" w14:textId="0C864C69" w:rsidR="00B858F3" w:rsidRPr="00786DB4" w:rsidRDefault="00B858F3" w:rsidP="00C85DC9">
            <w:pPr>
              <w:ind w:firstLine="0"/>
              <w:rPr>
                <w:sz w:val="20"/>
              </w:rPr>
            </w:pPr>
            <w:r w:rsidRPr="00786DB4">
              <w:rPr>
                <w:sz w:val="20"/>
              </w:rPr>
              <w:t>budget</w:t>
            </w:r>
          </w:p>
        </w:tc>
        <w:tc>
          <w:tcPr>
            <w:tcW w:w="336" w:type="pct"/>
            <w:gridSpan w:val="5"/>
            <w:shd w:val="clear" w:color="auto" w:fill="auto"/>
          </w:tcPr>
          <w:p w14:paraId="02D71C75" w14:textId="0C5BA1BC" w:rsidR="00B858F3" w:rsidRPr="00786DB4" w:rsidRDefault="002D5AF6" w:rsidP="00C85DC9">
            <w:pPr>
              <w:ind w:firstLine="0"/>
              <w:jc w:val="center"/>
              <w:rPr>
                <w:sz w:val="20"/>
                <w:lang w:val="en-US"/>
              </w:rPr>
            </w:pPr>
            <w:r w:rsidRPr="00786DB4">
              <w:rPr>
                <w:sz w:val="20"/>
                <w:lang w:val="en-US"/>
              </w:rPr>
              <w:t>O</w:t>
            </w:r>
          </w:p>
        </w:tc>
        <w:tc>
          <w:tcPr>
            <w:tcW w:w="503" w:type="pct"/>
            <w:gridSpan w:val="2"/>
            <w:shd w:val="clear" w:color="auto" w:fill="auto"/>
          </w:tcPr>
          <w:p w14:paraId="116B7219" w14:textId="769224FC" w:rsidR="00B858F3" w:rsidRPr="00786DB4" w:rsidRDefault="002D5AF6" w:rsidP="00C85DC9">
            <w:pPr>
              <w:ind w:firstLine="0"/>
              <w:jc w:val="center"/>
              <w:rPr>
                <w:sz w:val="20"/>
                <w:lang w:val="en-US"/>
              </w:rPr>
            </w:pPr>
            <w:r w:rsidRPr="00786DB4">
              <w:rPr>
                <w:sz w:val="20"/>
                <w:lang w:val="en-US"/>
              </w:rPr>
              <w:t>S</w:t>
            </w:r>
          </w:p>
        </w:tc>
        <w:tc>
          <w:tcPr>
            <w:tcW w:w="1287" w:type="pct"/>
            <w:gridSpan w:val="3"/>
            <w:shd w:val="clear" w:color="auto" w:fill="auto"/>
          </w:tcPr>
          <w:p w14:paraId="6204E866" w14:textId="3843859D" w:rsidR="00B858F3" w:rsidRPr="00786DB4" w:rsidRDefault="00B858F3" w:rsidP="00C85DC9">
            <w:pPr>
              <w:ind w:firstLine="0"/>
              <w:rPr>
                <w:sz w:val="20"/>
              </w:rPr>
            </w:pPr>
            <w:r w:rsidRPr="00786DB4">
              <w:rPr>
                <w:sz w:val="20"/>
              </w:rPr>
              <w:t>Бюджет</w:t>
            </w:r>
          </w:p>
        </w:tc>
        <w:tc>
          <w:tcPr>
            <w:tcW w:w="1363" w:type="pct"/>
            <w:shd w:val="clear" w:color="auto" w:fill="auto"/>
          </w:tcPr>
          <w:p w14:paraId="0C2201C7" w14:textId="77777777" w:rsidR="00B858F3" w:rsidRPr="00786DB4" w:rsidRDefault="002D5AF6" w:rsidP="00C85DC9">
            <w:pPr>
              <w:ind w:firstLine="0"/>
              <w:rPr>
                <w:sz w:val="20"/>
              </w:rPr>
            </w:pPr>
            <w:r w:rsidRPr="00786DB4">
              <w:rPr>
                <w:sz w:val="20"/>
              </w:rPr>
              <w:t>При приеме контролируется, что бюджет с указанным кодом принадлежит организации, указанной в блоке "Заказчик"  (customer)</w:t>
            </w:r>
          </w:p>
          <w:p w14:paraId="71546E30" w14:textId="44E528F8" w:rsidR="002D5AF6" w:rsidRPr="00786DB4" w:rsidRDefault="002D5AF6" w:rsidP="00C85DC9">
            <w:pPr>
              <w:ind w:firstLine="0"/>
              <w:rPr>
                <w:sz w:val="20"/>
              </w:rPr>
            </w:pPr>
            <w:r w:rsidRPr="00786DB4">
              <w:rPr>
                <w:sz w:val="20"/>
              </w:rPr>
              <w:t>Состав блока см. выше</w:t>
            </w:r>
          </w:p>
        </w:tc>
      </w:tr>
      <w:tr w:rsidR="002D5AF6" w:rsidRPr="00786DB4" w14:paraId="791135DB" w14:textId="77777777" w:rsidTr="00D562DA">
        <w:trPr>
          <w:gridAfter w:val="1"/>
          <w:wAfter w:w="15" w:type="pct"/>
          <w:jc w:val="center"/>
        </w:trPr>
        <w:tc>
          <w:tcPr>
            <w:tcW w:w="676" w:type="pct"/>
            <w:shd w:val="clear" w:color="auto" w:fill="auto"/>
          </w:tcPr>
          <w:p w14:paraId="51FCBF03" w14:textId="77777777" w:rsidR="002D5AF6" w:rsidRPr="00786DB4" w:rsidRDefault="002D5AF6" w:rsidP="00C85DC9">
            <w:pPr>
              <w:ind w:firstLine="0"/>
              <w:rPr>
                <w:sz w:val="20"/>
              </w:rPr>
            </w:pPr>
          </w:p>
        </w:tc>
        <w:tc>
          <w:tcPr>
            <w:tcW w:w="820" w:type="pct"/>
            <w:gridSpan w:val="2"/>
            <w:shd w:val="clear" w:color="auto" w:fill="auto"/>
          </w:tcPr>
          <w:p w14:paraId="6838C2BC" w14:textId="1CDB72DE" w:rsidR="002D5AF6" w:rsidRPr="00786DB4" w:rsidRDefault="002D5AF6" w:rsidP="00C85DC9">
            <w:pPr>
              <w:ind w:firstLine="0"/>
              <w:rPr>
                <w:sz w:val="20"/>
              </w:rPr>
            </w:pPr>
            <w:r w:rsidRPr="00786DB4">
              <w:rPr>
                <w:sz w:val="20"/>
              </w:rPr>
              <w:t>OKTMO</w:t>
            </w:r>
          </w:p>
        </w:tc>
        <w:tc>
          <w:tcPr>
            <w:tcW w:w="336" w:type="pct"/>
            <w:gridSpan w:val="5"/>
            <w:shd w:val="clear" w:color="auto" w:fill="auto"/>
          </w:tcPr>
          <w:p w14:paraId="64938EAC" w14:textId="420C1F77" w:rsidR="002D5AF6" w:rsidRPr="00786DB4" w:rsidRDefault="002D5AF6" w:rsidP="00C85DC9">
            <w:pPr>
              <w:ind w:firstLine="0"/>
              <w:jc w:val="center"/>
              <w:rPr>
                <w:sz w:val="20"/>
              </w:rPr>
            </w:pPr>
            <w:r w:rsidRPr="00786DB4">
              <w:rPr>
                <w:sz w:val="20"/>
                <w:lang w:val="en-US"/>
              </w:rPr>
              <w:t>O</w:t>
            </w:r>
          </w:p>
        </w:tc>
        <w:tc>
          <w:tcPr>
            <w:tcW w:w="503" w:type="pct"/>
            <w:gridSpan w:val="2"/>
            <w:shd w:val="clear" w:color="auto" w:fill="auto"/>
          </w:tcPr>
          <w:p w14:paraId="0BD5374D" w14:textId="661FF18B" w:rsidR="002D5AF6" w:rsidRPr="00786DB4" w:rsidRDefault="002D5AF6" w:rsidP="00C85DC9">
            <w:pPr>
              <w:ind w:firstLine="0"/>
              <w:jc w:val="center"/>
              <w:rPr>
                <w:sz w:val="20"/>
              </w:rPr>
            </w:pPr>
            <w:r w:rsidRPr="00786DB4">
              <w:rPr>
                <w:sz w:val="20"/>
                <w:lang w:val="en-US"/>
              </w:rPr>
              <w:t>S</w:t>
            </w:r>
          </w:p>
        </w:tc>
        <w:tc>
          <w:tcPr>
            <w:tcW w:w="1287" w:type="pct"/>
            <w:gridSpan w:val="3"/>
            <w:shd w:val="clear" w:color="auto" w:fill="auto"/>
          </w:tcPr>
          <w:p w14:paraId="0DB73E25" w14:textId="4E12E6EE" w:rsidR="002D5AF6" w:rsidRPr="00786DB4" w:rsidRDefault="002D5AF6" w:rsidP="00C85DC9">
            <w:pPr>
              <w:ind w:firstLine="0"/>
              <w:rPr>
                <w:sz w:val="20"/>
              </w:rPr>
            </w:pPr>
            <w:r w:rsidRPr="00786DB4">
              <w:rPr>
                <w:sz w:val="20"/>
              </w:rPr>
              <w:t>Код территории муниципального образования</w:t>
            </w:r>
          </w:p>
        </w:tc>
        <w:tc>
          <w:tcPr>
            <w:tcW w:w="1363" w:type="pct"/>
            <w:shd w:val="clear" w:color="auto" w:fill="auto"/>
          </w:tcPr>
          <w:p w14:paraId="314E5F09" w14:textId="77777777" w:rsidR="002D5AF6" w:rsidRPr="00786DB4" w:rsidRDefault="002D5AF6" w:rsidP="00C85DC9">
            <w:pPr>
              <w:ind w:firstLine="0"/>
              <w:rPr>
                <w:sz w:val="20"/>
              </w:rPr>
            </w:pPr>
            <w:r w:rsidRPr="00786DB4">
              <w:rPr>
                <w:sz w:val="20"/>
              </w:rPr>
              <w:t>Состав блока см. выше</w:t>
            </w:r>
          </w:p>
          <w:p w14:paraId="49D7DB9F" w14:textId="5F2AB865" w:rsidR="00E801C4" w:rsidRPr="00786DB4" w:rsidRDefault="00E801C4" w:rsidP="00C85DC9">
            <w:pPr>
              <w:ind w:firstLine="0"/>
              <w:rPr>
                <w:sz w:val="20"/>
              </w:rPr>
            </w:pPr>
            <w:r w:rsidRPr="00786DB4">
              <w:rPr>
                <w:sz w:val="20"/>
              </w:rPr>
              <w:t>При приеме контролируется, что в блоке указан актуальный код ОКТМО</w:t>
            </w:r>
          </w:p>
        </w:tc>
      </w:tr>
      <w:tr w:rsidR="007A2324" w:rsidRPr="00786DB4" w14:paraId="03DAAD40" w14:textId="77777777" w:rsidTr="00D562DA">
        <w:trPr>
          <w:gridAfter w:val="1"/>
          <w:wAfter w:w="15" w:type="pct"/>
          <w:jc w:val="center"/>
        </w:trPr>
        <w:tc>
          <w:tcPr>
            <w:tcW w:w="676" w:type="pct"/>
            <w:shd w:val="clear" w:color="auto" w:fill="auto"/>
            <w:vAlign w:val="center"/>
          </w:tcPr>
          <w:p w14:paraId="61C69CA6" w14:textId="77777777" w:rsidR="007A2324" w:rsidRPr="00786DB4" w:rsidRDefault="007A2324" w:rsidP="00C85DC9">
            <w:pPr>
              <w:ind w:firstLine="0"/>
              <w:rPr>
                <w:sz w:val="20"/>
              </w:rPr>
            </w:pPr>
          </w:p>
        </w:tc>
        <w:tc>
          <w:tcPr>
            <w:tcW w:w="820" w:type="pct"/>
            <w:gridSpan w:val="2"/>
            <w:shd w:val="clear" w:color="auto" w:fill="auto"/>
          </w:tcPr>
          <w:p w14:paraId="1B748564" w14:textId="5B4B4EEE" w:rsidR="007A2324" w:rsidRPr="00786DB4" w:rsidRDefault="007A2324" w:rsidP="00C85DC9">
            <w:pPr>
              <w:ind w:firstLine="0"/>
              <w:rPr>
                <w:sz w:val="20"/>
              </w:rPr>
            </w:pPr>
            <w:r w:rsidRPr="00786DB4">
              <w:rPr>
                <w:sz w:val="20"/>
              </w:rPr>
              <w:t>budgetLevel</w:t>
            </w:r>
          </w:p>
        </w:tc>
        <w:tc>
          <w:tcPr>
            <w:tcW w:w="336" w:type="pct"/>
            <w:gridSpan w:val="5"/>
            <w:shd w:val="clear" w:color="auto" w:fill="auto"/>
          </w:tcPr>
          <w:p w14:paraId="602E152F" w14:textId="13AB47FE" w:rsidR="007A2324" w:rsidRPr="00786DB4" w:rsidRDefault="007A2324" w:rsidP="00C85DC9">
            <w:pPr>
              <w:ind w:firstLine="0"/>
              <w:jc w:val="center"/>
              <w:rPr>
                <w:sz w:val="20"/>
              </w:rPr>
            </w:pPr>
            <w:r w:rsidRPr="00786DB4">
              <w:rPr>
                <w:sz w:val="20"/>
              </w:rPr>
              <w:t>Н</w:t>
            </w:r>
          </w:p>
        </w:tc>
        <w:tc>
          <w:tcPr>
            <w:tcW w:w="503" w:type="pct"/>
            <w:gridSpan w:val="2"/>
            <w:shd w:val="clear" w:color="auto" w:fill="auto"/>
          </w:tcPr>
          <w:p w14:paraId="62EF8D54" w14:textId="2CF59532" w:rsidR="007A2324" w:rsidRPr="00786DB4" w:rsidRDefault="007A2324" w:rsidP="00C85DC9">
            <w:pPr>
              <w:ind w:firstLine="0"/>
              <w:jc w:val="center"/>
              <w:rPr>
                <w:sz w:val="20"/>
                <w:lang w:val="en-US"/>
              </w:rPr>
            </w:pPr>
            <w:r w:rsidRPr="00786DB4">
              <w:rPr>
                <w:sz w:val="20"/>
                <w:lang w:val="en-US"/>
              </w:rPr>
              <w:t>T</w:t>
            </w:r>
          </w:p>
        </w:tc>
        <w:tc>
          <w:tcPr>
            <w:tcW w:w="1287" w:type="pct"/>
            <w:gridSpan w:val="3"/>
            <w:shd w:val="clear" w:color="auto" w:fill="auto"/>
          </w:tcPr>
          <w:p w14:paraId="1B0DC6E1" w14:textId="7D02C97B" w:rsidR="007A2324" w:rsidRPr="00786DB4" w:rsidRDefault="007A2324" w:rsidP="00C85DC9">
            <w:pPr>
              <w:ind w:firstLine="0"/>
              <w:rPr>
                <w:sz w:val="20"/>
              </w:rPr>
            </w:pPr>
            <w:r w:rsidRPr="00786DB4">
              <w:rPr>
                <w:sz w:val="20"/>
              </w:rPr>
              <w:t>Уровень бюджета</w:t>
            </w:r>
          </w:p>
        </w:tc>
        <w:tc>
          <w:tcPr>
            <w:tcW w:w="1363" w:type="pct"/>
            <w:shd w:val="clear" w:color="auto" w:fill="auto"/>
          </w:tcPr>
          <w:p w14:paraId="41E4AB43" w14:textId="77777777" w:rsidR="0025406D" w:rsidRPr="0025406D" w:rsidRDefault="0025406D" w:rsidP="0025406D">
            <w:pPr>
              <w:ind w:firstLine="0"/>
              <w:rPr>
                <w:sz w:val="20"/>
              </w:rPr>
            </w:pPr>
            <w:r w:rsidRPr="0025406D">
              <w:rPr>
                <w:sz w:val="20"/>
              </w:rPr>
              <w:t>Игнорируется при приеме.</w:t>
            </w:r>
          </w:p>
          <w:p w14:paraId="7A9366C6" w14:textId="3B377DFB" w:rsidR="007A2324" w:rsidRPr="00786DB4" w:rsidRDefault="0025406D" w:rsidP="00C85DC9">
            <w:pPr>
              <w:ind w:firstLine="0"/>
              <w:rPr>
                <w:sz w:val="20"/>
              </w:rPr>
            </w:pPr>
            <w:r w:rsidRPr="0025406D">
              <w:rPr>
                <w:sz w:val="20"/>
              </w:rPr>
              <w:t>Заполняется автоматически из справочника «Уровни бюджетов» значением, соответствующим коду бюджета (budget/code)</w:t>
            </w:r>
          </w:p>
        </w:tc>
      </w:tr>
      <w:tr w:rsidR="00F43123" w:rsidRPr="00786DB4" w14:paraId="1F3A8B60" w14:textId="77777777" w:rsidTr="00D562DA">
        <w:trPr>
          <w:gridAfter w:val="1"/>
          <w:wAfter w:w="15" w:type="pct"/>
          <w:jc w:val="center"/>
        </w:trPr>
        <w:tc>
          <w:tcPr>
            <w:tcW w:w="676" w:type="pct"/>
            <w:shd w:val="clear" w:color="auto" w:fill="auto"/>
            <w:vAlign w:val="center"/>
          </w:tcPr>
          <w:p w14:paraId="24D0EC12" w14:textId="77777777" w:rsidR="00F43123" w:rsidRPr="00786DB4" w:rsidRDefault="00F43123" w:rsidP="00C85DC9">
            <w:pPr>
              <w:ind w:firstLine="0"/>
              <w:rPr>
                <w:sz w:val="20"/>
              </w:rPr>
            </w:pPr>
          </w:p>
        </w:tc>
        <w:tc>
          <w:tcPr>
            <w:tcW w:w="820" w:type="pct"/>
            <w:gridSpan w:val="2"/>
            <w:shd w:val="clear" w:color="auto" w:fill="auto"/>
          </w:tcPr>
          <w:p w14:paraId="7DFD44A1" w14:textId="6DE9D9A2" w:rsidR="00F43123" w:rsidRPr="00786DB4" w:rsidRDefault="002D5AF6" w:rsidP="00C85DC9">
            <w:pPr>
              <w:ind w:firstLine="0"/>
              <w:rPr>
                <w:sz w:val="20"/>
              </w:rPr>
            </w:pPr>
            <w:r w:rsidRPr="00786DB4">
              <w:rPr>
                <w:sz w:val="20"/>
              </w:rPr>
              <w:t>fundsBudgetLevel</w:t>
            </w:r>
          </w:p>
        </w:tc>
        <w:tc>
          <w:tcPr>
            <w:tcW w:w="336" w:type="pct"/>
            <w:gridSpan w:val="5"/>
            <w:shd w:val="clear" w:color="auto" w:fill="auto"/>
          </w:tcPr>
          <w:p w14:paraId="783EC960" w14:textId="3F4F0919" w:rsidR="00F43123" w:rsidRPr="00786DB4" w:rsidRDefault="002D5AF6" w:rsidP="00C85DC9">
            <w:pPr>
              <w:ind w:firstLine="0"/>
              <w:jc w:val="center"/>
              <w:rPr>
                <w:sz w:val="20"/>
              </w:rPr>
            </w:pPr>
            <w:r w:rsidRPr="00786DB4">
              <w:rPr>
                <w:sz w:val="20"/>
              </w:rPr>
              <w:t>Н</w:t>
            </w:r>
          </w:p>
        </w:tc>
        <w:tc>
          <w:tcPr>
            <w:tcW w:w="503" w:type="pct"/>
            <w:gridSpan w:val="2"/>
            <w:shd w:val="clear" w:color="auto" w:fill="auto"/>
          </w:tcPr>
          <w:p w14:paraId="1BC04F81" w14:textId="424F485B" w:rsidR="00F43123" w:rsidRPr="00786DB4" w:rsidRDefault="002D5AF6" w:rsidP="00C85DC9">
            <w:pPr>
              <w:ind w:firstLine="0"/>
              <w:jc w:val="center"/>
              <w:rPr>
                <w:sz w:val="20"/>
              </w:rPr>
            </w:pPr>
            <w:r w:rsidRPr="00786DB4">
              <w:rPr>
                <w:sz w:val="20"/>
                <w:lang w:val="en-US"/>
              </w:rPr>
              <w:t>T</w:t>
            </w:r>
          </w:p>
        </w:tc>
        <w:tc>
          <w:tcPr>
            <w:tcW w:w="1287" w:type="pct"/>
            <w:gridSpan w:val="3"/>
            <w:shd w:val="clear" w:color="auto" w:fill="auto"/>
          </w:tcPr>
          <w:p w14:paraId="3BB6C36F" w14:textId="77777777" w:rsidR="00F43123" w:rsidRPr="00786DB4" w:rsidRDefault="00F43123" w:rsidP="00C85DC9">
            <w:pPr>
              <w:ind w:firstLine="0"/>
              <w:rPr>
                <w:sz w:val="20"/>
              </w:rPr>
            </w:pPr>
          </w:p>
        </w:tc>
        <w:tc>
          <w:tcPr>
            <w:tcW w:w="1363" w:type="pct"/>
            <w:shd w:val="clear" w:color="auto" w:fill="auto"/>
          </w:tcPr>
          <w:p w14:paraId="163C4948" w14:textId="04398C8C" w:rsidR="002D5AF6" w:rsidRPr="00786DB4" w:rsidRDefault="002D5AF6" w:rsidP="00C85DC9">
            <w:pPr>
              <w:ind w:firstLine="0"/>
              <w:rPr>
                <w:sz w:val="20"/>
              </w:rPr>
            </w:pPr>
            <w:r w:rsidRPr="00786DB4">
              <w:rPr>
                <w:sz w:val="20"/>
              </w:rPr>
              <w:t>Требуется явно указывать для бюджетов ПФР, ФСС, ФОМС, ТГВФ.</w:t>
            </w:r>
          </w:p>
          <w:p w14:paraId="2167DCA2" w14:textId="4DDC17B9" w:rsidR="002D5AF6" w:rsidRPr="00786DB4" w:rsidRDefault="002D5AF6" w:rsidP="00C85DC9">
            <w:pPr>
              <w:ind w:firstLine="0"/>
              <w:rPr>
                <w:sz w:val="20"/>
              </w:rPr>
            </w:pPr>
            <w:r w:rsidRPr="00786DB4">
              <w:rPr>
                <w:sz w:val="20"/>
              </w:rPr>
              <w:t>Допустимые значения:</w:t>
            </w:r>
          </w:p>
          <w:p w14:paraId="21D40C86" w14:textId="77777777" w:rsidR="002D5AF6" w:rsidRPr="00786DB4" w:rsidRDefault="002D5AF6" w:rsidP="00C85DC9">
            <w:pPr>
              <w:ind w:firstLine="0"/>
              <w:rPr>
                <w:sz w:val="20"/>
              </w:rPr>
            </w:pPr>
            <w:r w:rsidRPr="00786DB4">
              <w:rPr>
                <w:sz w:val="20"/>
              </w:rPr>
              <w:t>41 - бюджет Пенсионного фонда Российской Федерации;</w:t>
            </w:r>
          </w:p>
          <w:p w14:paraId="5EF14173" w14:textId="77777777" w:rsidR="002D5AF6" w:rsidRPr="00786DB4" w:rsidRDefault="002D5AF6" w:rsidP="00C85DC9">
            <w:pPr>
              <w:ind w:firstLine="0"/>
              <w:rPr>
                <w:sz w:val="20"/>
              </w:rPr>
            </w:pPr>
            <w:r w:rsidRPr="00786DB4">
              <w:rPr>
                <w:sz w:val="20"/>
              </w:rPr>
              <w:t>42 - бюджет Фонда социального страхования Российской Федерации;</w:t>
            </w:r>
          </w:p>
          <w:p w14:paraId="6868D1A2" w14:textId="77777777" w:rsidR="002D5AF6" w:rsidRPr="00786DB4" w:rsidRDefault="002D5AF6" w:rsidP="00C85DC9">
            <w:pPr>
              <w:ind w:firstLine="0"/>
              <w:rPr>
                <w:sz w:val="20"/>
              </w:rPr>
            </w:pPr>
            <w:r w:rsidRPr="00786DB4">
              <w:rPr>
                <w:sz w:val="20"/>
              </w:rPr>
              <w:t>43 - бюджет Федерального фонда обязательного медицинского страхования;</w:t>
            </w:r>
          </w:p>
          <w:p w14:paraId="6D743C4F" w14:textId="183F3388" w:rsidR="00F43123" w:rsidRPr="00786DB4" w:rsidRDefault="002D5AF6" w:rsidP="00C85DC9">
            <w:pPr>
              <w:ind w:firstLine="0"/>
              <w:rPr>
                <w:sz w:val="20"/>
              </w:rPr>
            </w:pPr>
            <w:r w:rsidRPr="00786DB4">
              <w:rPr>
                <w:sz w:val="20"/>
              </w:rPr>
              <w:t>50 - бюджет территориального государственного внебюджетного фонда.</w:t>
            </w:r>
          </w:p>
        </w:tc>
      </w:tr>
      <w:tr w:rsidR="00DC16A7" w:rsidRPr="00786DB4" w14:paraId="0B36A334" w14:textId="77777777" w:rsidTr="003C4239">
        <w:trPr>
          <w:gridAfter w:val="1"/>
          <w:wAfter w:w="15" w:type="pct"/>
          <w:jc w:val="center"/>
        </w:trPr>
        <w:tc>
          <w:tcPr>
            <w:tcW w:w="4985" w:type="pct"/>
            <w:gridSpan w:val="14"/>
            <w:shd w:val="clear" w:color="auto" w:fill="auto"/>
            <w:hideMark/>
          </w:tcPr>
          <w:p w14:paraId="1B1EE4A7" w14:textId="44F64FDA" w:rsidR="00DC16A7" w:rsidRPr="00786DB4" w:rsidRDefault="00DC16A7" w:rsidP="00C85DC9">
            <w:pPr>
              <w:ind w:firstLine="0"/>
              <w:jc w:val="center"/>
              <w:rPr>
                <w:b/>
                <w:sz w:val="20"/>
              </w:rPr>
            </w:pPr>
            <w:r w:rsidRPr="00786DB4">
              <w:rPr>
                <w:b/>
                <w:sz w:val="20"/>
              </w:rPr>
              <w:t>Внебюджетные средства</w:t>
            </w:r>
          </w:p>
        </w:tc>
      </w:tr>
      <w:tr w:rsidR="00DC16A7" w:rsidRPr="00786DB4" w14:paraId="7EFC10D4" w14:textId="77777777" w:rsidTr="00D562DA">
        <w:trPr>
          <w:gridAfter w:val="1"/>
          <w:wAfter w:w="15" w:type="pct"/>
          <w:jc w:val="center"/>
        </w:trPr>
        <w:tc>
          <w:tcPr>
            <w:tcW w:w="676" w:type="pct"/>
            <w:shd w:val="clear" w:color="auto" w:fill="auto"/>
            <w:hideMark/>
          </w:tcPr>
          <w:p w14:paraId="4A1FAEC6" w14:textId="6664D614" w:rsidR="00DC16A7" w:rsidRPr="00786DB4" w:rsidRDefault="00DC16A7" w:rsidP="00C85DC9">
            <w:pPr>
              <w:ind w:firstLine="0"/>
              <w:rPr>
                <w:b/>
                <w:sz w:val="20"/>
              </w:rPr>
            </w:pPr>
            <w:r w:rsidRPr="00786DB4">
              <w:rPr>
                <w:b/>
                <w:sz w:val="20"/>
              </w:rPr>
              <w:t>extrabudgetFunds</w:t>
            </w:r>
          </w:p>
        </w:tc>
        <w:tc>
          <w:tcPr>
            <w:tcW w:w="820" w:type="pct"/>
            <w:gridSpan w:val="2"/>
            <w:shd w:val="clear" w:color="auto" w:fill="auto"/>
            <w:hideMark/>
          </w:tcPr>
          <w:p w14:paraId="3C80B434" w14:textId="77777777" w:rsidR="00DC16A7" w:rsidRPr="00786DB4" w:rsidRDefault="00DC16A7" w:rsidP="00C85DC9">
            <w:pPr>
              <w:ind w:firstLine="0"/>
              <w:rPr>
                <w:b/>
                <w:sz w:val="20"/>
              </w:rPr>
            </w:pPr>
            <w:r w:rsidRPr="00786DB4">
              <w:rPr>
                <w:b/>
                <w:sz w:val="20"/>
              </w:rPr>
              <w:t> </w:t>
            </w:r>
          </w:p>
        </w:tc>
        <w:tc>
          <w:tcPr>
            <w:tcW w:w="336" w:type="pct"/>
            <w:gridSpan w:val="5"/>
            <w:shd w:val="clear" w:color="auto" w:fill="auto"/>
            <w:hideMark/>
          </w:tcPr>
          <w:p w14:paraId="308DF34D" w14:textId="77777777" w:rsidR="00DC16A7" w:rsidRPr="00786DB4" w:rsidRDefault="00DC16A7" w:rsidP="00C85DC9">
            <w:pPr>
              <w:ind w:firstLine="0"/>
              <w:rPr>
                <w:b/>
                <w:sz w:val="20"/>
              </w:rPr>
            </w:pPr>
            <w:r w:rsidRPr="00786DB4">
              <w:rPr>
                <w:b/>
                <w:sz w:val="20"/>
              </w:rPr>
              <w:t> </w:t>
            </w:r>
          </w:p>
        </w:tc>
        <w:tc>
          <w:tcPr>
            <w:tcW w:w="503" w:type="pct"/>
            <w:gridSpan w:val="2"/>
            <w:shd w:val="clear" w:color="auto" w:fill="auto"/>
            <w:hideMark/>
          </w:tcPr>
          <w:p w14:paraId="50BBA498" w14:textId="77777777" w:rsidR="00DC16A7" w:rsidRPr="00786DB4" w:rsidRDefault="00DC16A7" w:rsidP="00C85DC9">
            <w:pPr>
              <w:ind w:firstLine="0"/>
              <w:rPr>
                <w:b/>
                <w:sz w:val="20"/>
              </w:rPr>
            </w:pPr>
            <w:r w:rsidRPr="00786DB4">
              <w:rPr>
                <w:b/>
                <w:sz w:val="20"/>
              </w:rPr>
              <w:t> </w:t>
            </w:r>
          </w:p>
        </w:tc>
        <w:tc>
          <w:tcPr>
            <w:tcW w:w="1287" w:type="pct"/>
            <w:gridSpan w:val="3"/>
            <w:shd w:val="clear" w:color="auto" w:fill="auto"/>
            <w:hideMark/>
          </w:tcPr>
          <w:p w14:paraId="49A629F8" w14:textId="77777777" w:rsidR="00DC16A7" w:rsidRPr="00786DB4" w:rsidRDefault="00DC16A7" w:rsidP="00C85DC9">
            <w:pPr>
              <w:ind w:firstLine="0"/>
              <w:rPr>
                <w:b/>
                <w:sz w:val="20"/>
              </w:rPr>
            </w:pPr>
            <w:r w:rsidRPr="00786DB4">
              <w:rPr>
                <w:b/>
                <w:sz w:val="20"/>
              </w:rPr>
              <w:t> </w:t>
            </w:r>
          </w:p>
        </w:tc>
        <w:tc>
          <w:tcPr>
            <w:tcW w:w="1363" w:type="pct"/>
            <w:shd w:val="clear" w:color="auto" w:fill="auto"/>
            <w:hideMark/>
          </w:tcPr>
          <w:p w14:paraId="06A4E544" w14:textId="77777777" w:rsidR="00DC16A7" w:rsidRPr="00786DB4" w:rsidRDefault="00DC16A7" w:rsidP="00C85DC9">
            <w:pPr>
              <w:ind w:firstLine="0"/>
              <w:rPr>
                <w:b/>
                <w:sz w:val="20"/>
              </w:rPr>
            </w:pPr>
            <w:r w:rsidRPr="00786DB4">
              <w:rPr>
                <w:b/>
                <w:sz w:val="20"/>
              </w:rPr>
              <w:t xml:space="preserve"> </w:t>
            </w:r>
          </w:p>
        </w:tc>
      </w:tr>
      <w:tr w:rsidR="00DC16A7" w:rsidRPr="00786DB4" w14:paraId="6BAF6985" w14:textId="77777777" w:rsidTr="00D562DA">
        <w:trPr>
          <w:gridAfter w:val="1"/>
          <w:wAfter w:w="15" w:type="pct"/>
          <w:jc w:val="center"/>
        </w:trPr>
        <w:tc>
          <w:tcPr>
            <w:tcW w:w="676" w:type="pct"/>
            <w:shd w:val="clear" w:color="auto" w:fill="auto"/>
          </w:tcPr>
          <w:p w14:paraId="2AFAA478" w14:textId="77777777" w:rsidR="00DC16A7" w:rsidRPr="00786DB4" w:rsidRDefault="00DC16A7" w:rsidP="00C85DC9">
            <w:pPr>
              <w:ind w:firstLine="0"/>
              <w:rPr>
                <w:sz w:val="20"/>
              </w:rPr>
            </w:pPr>
          </w:p>
        </w:tc>
        <w:tc>
          <w:tcPr>
            <w:tcW w:w="820" w:type="pct"/>
            <w:gridSpan w:val="2"/>
            <w:shd w:val="clear" w:color="auto" w:fill="auto"/>
          </w:tcPr>
          <w:p w14:paraId="6C846289" w14:textId="0AC88811" w:rsidR="00DC16A7" w:rsidRPr="00786DB4" w:rsidRDefault="00DC16A7" w:rsidP="00C85DC9">
            <w:pPr>
              <w:ind w:firstLine="0"/>
              <w:rPr>
                <w:sz w:val="20"/>
              </w:rPr>
            </w:pPr>
            <w:r w:rsidRPr="00786DB4">
              <w:rPr>
                <w:sz w:val="20"/>
              </w:rPr>
              <w:t>isExtrabudgetFunds</w:t>
            </w:r>
          </w:p>
        </w:tc>
        <w:tc>
          <w:tcPr>
            <w:tcW w:w="336" w:type="pct"/>
            <w:gridSpan w:val="5"/>
            <w:shd w:val="clear" w:color="auto" w:fill="auto"/>
          </w:tcPr>
          <w:p w14:paraId="2DC524E5" w14:textId="0F93F715" w:rsidR="00DC16A7" w:rsidRPr="00786DB4" w:rsidRDefault="00DC16A7" w:rsidP="00C85DC9">
            <w:pPr>
              <w:ind w:firstLine="0"/>
              <w:jc w:val="center"/>
              <w:rPr>
                <w:sz w:val="20"/>
              </w:rPr>
            </w:pPr>
            <w:r w:rsidRPr="00786DB4">
              <w:rPr>
                <w:sz w:val="20"/>
              </w:rPr>
              <w:t>О</w:t>
            </w:r>
          </w:p>
        </w:tc>
        <w:tc>
          <w:tcPr>
            <w:tcW w:w="503" w:type="pct"/>
            <w:gridSpan w:val="2"/>
            <w:shd w:val="clear" w:color="auto" w:fill="auto"/>
          </w:tcPr>
          <w:p w14:paraId="7F253A3B" w14:textId="3A7AAC15" w:rsidR="00DC16A7" w:rsidRPr="00786DB4" w:rsidRDefault="00DC16A7" w:rsidP="00C85DC9">
            <w:pPr>
              <w:ind w:firstLine="0"/>
              <w:jc w:val="center"/>
              <w:rPr>
                <w:sz w:val="20"/>
              </w:rPr>
            </w:pPr>
            <w:r w:rsidRPr="00786DB4">
              <w:rPr>
                <w:sz w:val="20"/>
                <w:lang w:val="en-US"/>
              </w:rPr>
              <w:t>B</w:t>
            </w:r>
          </w:p>
        </w:tc>
        <w:tc>
          <w:tcPr>
            <w:tcW w:w="1287" w:type="pct"/>
            <w:gridSpan w:val="3"/>
            <w:shd w:val="clear" w:color="auto" w:fill="auto"/>
          </w:tcPr>
          <w:p w14:paraId="5237EFDB" w14:textId="70B6ECE0" w:rsidR="00DC16A7" w:rsidRPr="00786DB4" w:rsidRDefault="00DC16A7" w:rsidP="00C85DC9">
            <w:pPr>
              <w:ind w:firstLine="0"/>
              <w:rPr>
                <w:sz w:val="20"/>
              </w:rPr>
            </w:pPr>
            <w:r w:rsidRPr="00786DB4">
              <w:rPr>
                <w:sz w:val="20"/>
              </w:rPr>
              <w:t>Признак финансирования за счет внебюджетных средств</w:t>
            </w:r>
          </w:p>
        </w:tc>
        <w:tc>
          <w:tcPr>
            <w:tcW w:w="1363" w:type="pct"/>
            <w:shd w:val="clear" w:color="auto" w:fill="auto"/>
          </w:tcPr>
          <w:p w14:paraId="46F9794D" w14:textId="1E942216" w:rsidR="00DC16A7" w:rsidRPr="00786DB4" w:rsidRDefault="00DC16A7" w:rsidP="00C85DC9">
            <w:pPr>
              <w:ind w:firstLine="0"/>
              <w:rPr>
                <w:sz w:val="20"/>
              </w:rPr>
            </w:pPr>
            <w:r w:rsidRPr="00786DB4">
              <w:rPr>
                <w:sz w:val="20"/>
              </w:rPr>
              <w:t xml:space="preserve">Фиксированное значение: </w:t>
            </w:r>
            <w:r w:rsidRPr="00786DB4">
              <w:rPr>
                <w:sz w:val="20"/>
                <w:lang w:val="en-US"/>
              </w:rPr>
              <w:t>true</w:t>
            </w:r>
          </w:p>
        </w:tc>
      </w:tr>
      <w:tr w:rsidR="00DC16A7" w:rsidRPr="00786DB4" w14:paraId="7D76A5F0" w14:textId="77777777" w:rsidTr="00D562DA">
        <w:trPr>
          <w:gridAfter w:val="1"/>
          <w:wAfter w:w="15" w:type="pct"/>
          <w:jc w:val="center"/>
        </w:trPr>
        <w:tc>
          <w:tcPr>
            <w:tcW w:w="676" w:type="pct"/>
            <w:shd w:val="clear" w:color="auto" w:fill="auto"/>
          </w:tcPr>
          <w:p w14:paraId="4D0EEE5B" w14:textId="77777777" w:rsidR="00DC16A7" w:rsidRPr="00786DB4" w:rsidRDefault="00DC16A7" w:rsidP="00C85DC9">
            <w:pPr>
              <w:ind w:firstLine="0"/>
              <w:rPr>
                <w:sz w:val="20"/>
              </w:rPr>
            </w:pPr>
          </w:p>
        </w:tc>
        <w:tc>
          <w:tcPr>
            <w:tcW w:w="820" w:type="pct"/>
            <w:gridSpan w:val="2"/>
            <w:shd w:val="clear" w:color="auto" w:fill="auto"/>
          </w:tcPr>
          <w:p w14:paraId="50DAEF9A" w14:textId="26CF0933" w:rsidR="00DC16A7" w:rsidRPr="00786DB4" w:rsidRDefault="00DC16A7" w:rsidP="00C85DC9">
            <w:pPr>
              <w:ind w:firstLine="0"/>
              <w:rPr>
                <w:sz w:val="20"/>
              </w:rPr>
            </w:pPr>
            <w:r w:rsidRPr="00786DB4">
              <w:rPr>
                <w:sz w:val="20"/>
              </w:rPr>
              <w:t>extrabudget</w:t>
            </w:r>
          </w:p>
        </w:tc>
        <w:tc>
          <w:tcPr>
            <w:tcW w:w="336" w:type="pct"/>
            <w:gridSpan w:val="5"/>
            <w:shd w:val="clear" w:color="auto" w:fill="auto"/>
          </w:tcPr>
          <w:p w14:paraId="7A26B8EA" w14:textId="6FA0BF05" w:rsidR="00DC16A7" w:rsidRPr="00786DB4" w:rsidRDefault="00DC16A7" w:rsidP="00C85DC9">
            <w:pPr>
              <w:ind w:firstLine="0"/>
              <w:jc w:val="center"/>
              <w:rPr>
                <w:sz w:val="20"/>
              </w:rPr>
            </w:pPr>
            <w:r w:rsidRPr="00786DB4">
              <w:rPr>
                <w:sz w:val="20"/>
              </w:rPr>
              <w:t>Н</w:t>
            </w:r>
          </w:p>
        </w:tc>
        <w:tc>
          <w:tcPr>
            <w:tcW w:w="503" w:type="pct"/>
            <w:gridSpan w:val="2"/>
            <w:shd w:val="clear" w:color="auto" w:fill="auto"/>
          </w:tcPr>
          <w:p w14:paraId="3A90DE45" w14:textId="4C2250AD" w:rsidR="00DC16A7" w:rsidRPr="00786DB4" w:rsidRDefault="00DC16A7" w:rsidP="00C85DC9">
            <w:pPr>
              <w:ind w:firstLine="0"/>
              <w:jc w:val="center"/>
              <w:rPr>
                <w:sz w:val="20"/>
                <w:lang w:val="en-US"/>
              </w:rPr>
            </w:pPr>
            <w:r w:rsidRPr="00786DB4">
              <w:rPr>
                <w:sz w:val="20"/>
                <w:lang w:val="en-US"/>
              </w:rPr>
              <w:t>S</w:t>
            </w:r>
          </w:p>
        </w:tc>
        <w:tc>
          <w:tcPr>
            <w:tcW w:w="1287" w:type="pct"/>
            <w:gridSpan w:val="3"/>
            <w:shd w:val="clear" w:color="auto" w:fill="auto"/>
          </w:tcPr>
          <w:p w14:paraId="62ABE13E" w14:textId="75CD12F8" w:rsidR="00DC16A7" w:rsidRPr="00786DB4" w:rsidRDefault="00DC16A7" w:rsidP="00C85DC9">
            <w:pPr>
              <w:ind w:firstLine="0"/>
              <w:rPr>
                <w:sz w:val="20"/>
              </w:rPr>
            </w:pPr>
            <w:r w:rsidRPr="00786DB4">
              <w:rPr>
                <w:sz w:val="20"/>
              </w:rPr>
              <w:t>Вид внебюджетных средств</w:t>
            </w:r>
          </w:p>
        </w:tc>
        <w:tc>
          <w:tcPr>
            <w:tcW w:w="1363" w:type="pct"/>
            <w:shd w:val="clear" w:color="auto" w:fill="auto"/>
          </w:tcPr>
          <w:p w14:paraId="0F337C0A" w14:textId="77777777" w:rsidR="00DC16A7" w:rsidRPr="00786DB4" w:rsidRDefault="00DC16A7" w:rsidP="00C85DC9">
            <w:pPr>
              <w:ind w:firstLine="0"/>
              <w:rPr>
                <w:sz w:val="20"/>
              </w:rPr>
            </w:pPr>
            <w:r w:rsidRPr="00786DB4">
              <w:rPr>
                <w:sz w:val="20"/>
              </w:rPr>
              <w:t>Игнорируется при приеме, заполняется при передаче в соответствии со следующими правилами:</w:t>
            </w:r>
          </w:p>
          <w:p w14:paraId="452A3D89" w14:textId="77777777" w:rsidR="00DC16A7" w:rsidRPr="00786DB4" w:rsidRDefault="00DC16A7" w:rsidP="00C85DC9">
            <w:pPr>
              <w:ind w:firstLine="0"/>
              <w:rPr>
                <w:sz w:val="20"/>
              </w:rPr>
            </w:pPr>
            <w:r w:rsidRPr="00786DB4">
              <w:rPr>
                <w:sz w:val="20"/>
              </w:rPr>
              <w:t xml:space="preserve">- если тип организации заказчика "03 - Бюджетное учреждение", то поле "Код вида внебюджетных средств" </w:t>
            </w:r>
            <w:r w:rsidRPr="00786DB4">
              <w:rPr>
                <w:sz w:val="20"/>
              </w:rPr>
              <w:lastRenderedPageBreak/>
              <w:t>(finances/extrabudgetFunds/extrabudget/code) заполняется значением "60";</w:t>
            </w:r>
          </w:p>
          <w:p w14:paraId="00878990" w14:textId="77777777" w:rsidR="00DC16A7" w:rsidRPr="00786DB4" w:rsidRDefault="00DC16A7" w:rsidP="00C85DC9">
            <w:pPr>
              <w:ind w:firstLine="0"/>
              <w:rPr>
                <w:sz w:val="20"/>
              </w:rPr>
            </w:pPr>
            <w:r w:rsidRPr="00786DB4">
              <w:rPr>
                <w:sz w:val="20"/>
              </w:rPr>
              <w:t>- если тип организации заказчика "05 - Унитарное предприятие", то поле "Код вида внебюджетных средств" (finances/extrabudgetFunds/extrabudget/code) заполняется значением "80";</w:t>
            </w:r>
          </w:p>
          <w:p w14:paraId="6AB51627" w14:textId="77777777" w:rsidR="00DC16A7" w:rsidRPr="00786DB4" w:rsidRDefault="00DC16A7" w:rsidP="00C85DC9">
            <w:pPr>
              <w:ind w:firstLine="0"/>
              <w:rPr>
                <w:sz w:val="20"/>
              </w:rPr>
            </w:pPr>
            <w:r w:rsidRPr="00786DB4">
              <w:rPr>
                <w:sz w:val="20"/>
              </w:rPr>
              <w:t>- если тип организации заказчика "10 - Автономное учреждение", то поле "Код вида внебюджетных средств" (finances/extrabudgetFunds/extrabudget/code) заполняется значением "70";</w:t>
            </w:r>
          </w:p>
          <w:p w14:paraId="76ED021A" w14:textId="401FC2E4" w:rsidR="00DC16A7" w:rsidRPr="00786DB4" w:rsidRDefault="00DC16A7" w:rsidP="00C85DC9">
            <w:pPr>
              <w:ind w:firstLine="0"/>
              <w:rPr>
                <w:sz w:val="20"/>
              </w:rPr>
            </w:pPr>
            <w:r w:rsidRPr="00786DB4">
              <w:rPr>
                <w:sz w:val="20"/>
              </w:rPr>
              <w:t>- если тип организации заказчика "20 - Иное юридическое лицо", то поле "Код вида внебюджетных средств" (finances/extrabudgetFunds/extrabudget/code) заполняется значением "90"</w:t>
            </w:r>
          </w:p>
        </w:tc>
      </w:tr>
      <w:tr w:rsidR="00DC16A7" w:rsidRPr="00786DB4" w14:paraId="45A048F5" w14:textId="77777777" w:rsidTr="003C4239">
        <w:trPr>
          <w:gridAfter w:val="1"/>
          <w:wAfter w:w="15" w:type="pct"/>
          <w:jc w:val="center"/>
        </w:trPr>
        <w:tc>
          <w:tcPr>
            <w:tcW w:w="4985" w:type="pct"/>
            <w:gridSpan w:val="14"/>
            <w:shd w:val="clear" w:color="auto" w:fill="auto"/>
          </w:tcPr>
          <w:p w14:paraId="39A9E418" w14:textId="6C9D1871" w:rsidR="00DC16A7" w:rsidRPr="00786DB4" w:rsidRDefault="00DC16A7" w:rsidP="00C85DC9">
            <w:pPr>
              <w:ind w:firstLine="0"/>
              <w:jc w:val="center"/>
              <w:rPr>
                <w:sz w:val="20"/>
              </w:rPr>
            </w:pPr>
            <w:r w:rsidRPr="00786DB4">
              <w:rPr>
                <w:b/>
                <w:sz w:val="20"/>
              </w:rPr>
              <w:lastRenderedPageBreak/>
              <w:t>Вид внебюджетных средств</w:t>
            </w:r>
          </w:p>
        </w:tc>
      </w:tr>
      <w:tr w:rsidR="00DC16A7" w:rsidRPr="00786DB4" w14:paraId="1651B5AE" w14:textId="77777777" w:rsidTr="00D562DA">
        <w:trPr>
          <w:gridAfter w:val="1"/>
          <w:wAfter w:w="15" w:type="pct"/>
          <w:jc w:val="center"/>
        </w:trPr>
        <w:tc>
          <w:tcPr>
            <w:tcW w:w="676" w:type="pct"/>
            <w:shd w:val="clear" w:color="auto" w:fill="auto"/>
            <w:hideMark/>
          </w:tcPr>
          <w:p w14:paraId="311BA97C" w14:textId="20AB8D3E" w:rsidR="00DC16A7" w:rsidRPr="00786DB4" w:rsidRDefault="00DC16A7" w:rsidP="00C85DC9">
            <w:pPr>
              <w:ind w:firstLine="0"/>
              <w:rPr>
                <w:sz w:val="20"/>
              </w:rPr>
            </w:pPr>
            <w:r w:rsidRPr="00786DB4">
              <w:rPr>
                <w:b/>
                <w:sz w:val="20"/>
              </w:rPr>
              <w:t>extrabudget</w:t>
            </w:r>
          </w:p>
        </w:tc>
        <w:tc>
          <w:tcPr>
            <w:tcW w:w="820" w:type="pct"/>
            <w:gridSpan w:val="2"/>
            <w:shd w:val="clear" w:color="auto" w:fill="auto"/>
          </w:tcPr>
          <w:p w14:paraId="0D41C2A8" w14:textId="77777777" w:rsidR="00DC16A7" w:rsidRPr="00786DB4" w:rsidRDefault="00DC16A7" w:rsidP="00C85DC9">
            <w:pPr>
              <w:ind w:firstLine="0"/>
              <w:rPr>
                <w:sz w:val="20"/>
              </w:rPr>
            </w:pPr>
          </w:p>
        </w:tc>
        <w:tc>
          <w:tcPr>
            <w:tcW w:w="336" w:type="pct"/>
            <w:gridSpan w:val="5"/>
            <w:shd w:val="clear" w:color="auto" w:fill="auto"/>
          </w:tcPr>
          <w:p w14:paraId="2ED55AE2" w14:textId="77777777" w:rsidR="00DC16A7" w:rsidRPr="00786DB4" w:rsidRDefault="00DC16A7" w:rsidP="00C85DC9">
            <w:pPr>
              <w:ind w:firstLine="0"/>
              <w:rPr>
                <w:sz w:val="20"/>
              </w:rPr>
            </w:pPr>
          </w:p>
        </w:tc>
        <w:tc>
          <w:tcPr>
            <w:tcW w:w="503" w:type="pct"/>
            <w:gridSpan w:val="2"/>
            <w:shd w:val="clear" w:color="auto" w:fill="auto"/>
          </w:tcPr>
          <w:p w14:paraId="4A0C5E40" w14:textId="77777777" w:rsidR="00DC16A7" w:rsidRPr="00786DB4" w:rsidRDefault="00DC16A7" w:rsidP="00C85DC9">
            <w:pPr>
              <w:ind w:firstLine="0"/>
              <w:rPr>
                <w:sz w:val="20"/>
              </w:rPr>
            </w:pPr>
          </w:p>
        </w:tc>
        <w:tc>
          <w:tcPr>
            <w:tcW w:w="1287" w:type="pct"/>
            <w:gridSpan w:val="3"/>
            <w:shd w:val="clear" w:color="auto" w:fill="auto"/>
          </w:tcPr>
          <w:p w14:paraId="5788A865" w14:textId="77777777" w:rsidR="00DC16A7" w:rsidRPr="00786DB4" w:rsidRDefault="00DC16A7" w:rsidP="00C85DC9">
            <w:pPr>
              <w:ind w:firstLine="0"/>
              <w:rPr>
                <w:sz w:val="20"/>
              </w:rPr>
            </w:pPr>
          </w:p>
        </w:tc>
        <w:tc>
          <w:tcPr>
            <w:tcW w:w="1363" w:type="pct"/>
            <w:shd w:val="clear" w:color="auto" w:fill="auto"/>
          </w:tcPr>
          <w:p w14:paraId="30B12127" w14:textId="77777777" w:rsidR="00DC16A7" w:rsidRPr="00786DB4" w:rsidRDefault="00DC16A7" w:rsidP="00C85DC9">
            <w:pPr>
              <w:ind w:firstLine="0"/>
              <w:rPr>
                <w:sz w:val="20"/>
              </w:rPr>
            </w:pPr>
          </w:p>
        </w:tc>
      </w:tr>
      <w:tr w:rsidR="00DC16A7" w:rsidRPr="00786DB4" w14:paraId="4F1844BA" w14:textId="77777777" w:rsidTr="00D562DA">
        <w:trPr>
          <w:gridAfter w:val="1"/>
          <w:wAfter w:w="15" w:type="pct"/>
          <w:jc w:val="center"/>
        </w:trPr>
        <w:tc>
          <w:tcPr>
            <w:tcW w:w="676" w:type="pct"/>
            <w:shd w:val="clear" w:color="auto" w:fill="auto"/>
          </w:tcPr>
          <w:p w14:paraId="57B385E3" w14:textId="77777777" w:rsidR="00DC16A7" w:rsidRPr="00786DB4" w:rsidRDefault="00DC16A7" w:rsidP="00C85DC9">
            <w:pPr>
              <w:ind w:firstLine="0"/>
              <w:rPr>
                <w:sz w:val="20"/>
              </w:rPr>
            </w:pPr>
          </w:p>
        </w:tc>
        <w:tc>
          <w:tcPr>
            <w:tcW w:w="820" w:type="pct"/>
            <w:gridSpan w:val="2"/>
            <w:shd w:val="clear" w:color="auto" w:fill="auto"/>
          </w:tcPr>
          <w:p w14:paraId="1D243FB7" w14:textId="2B3DE760" w:rsidR="00DC16A7" w:rsidRPr="00786DB4" w:rsidRDefault="00DC16A7" w:rsidP="00C85DC9">
            <w:pPr>
              <w:ind w:firstLine="0"/>
              <w:rPr>
                <w:sz w:val="20"/>
              </w:rPr>
            </w:pPr>
            <w:r w:rsidRPr="00786DB4">
              <w:rPr>
                <w:sz w:val="20"/>
              </w:rPr>
              <w:t>code</w:t>
            </w:r>
          </w:p>
        </w:tc>
        <w:tc>
          <w:tcPr>
            <w:tcW w:w="336" w:type="pct"/>
            <w:gridSpan w:val="5"/>
            <w:shd w:val="clear" w:color="auto" w:fill="auto"/>
          </w:tcPr>
          <w:p w14:paraId="12AD18B0" w14:textId="72F126D1" w:rsidR="00DC16A7" w:rsidRPr="00786DB4" w:rsidRDefault="00DC16A7" w:rsidP="00C85DC9">
            <w:pPr>
              <w:ind w:firstLine="0"/>
              <w:jc w:val="center"/>
              <w:rPr>
                <w:sz w:val="20"/>
              </w:rPr>
            </w:pPr>
            <w:r w:rsidRPr="00786DB4">
              <w:rPr>
                <w:sz w:val="20"/>
              </w:rPr>
              <w:t>О</w:t>
            </w:r>
          </w:p>
        </w:tc>
        <w:tc>
          <w:tcPr>
            <w:tcW w:w="503" w:type="pct"/>
            <w:gridSpan w:val="2"/>
            <w:shd w:val="clear" w:color="auto" w:fill="auto"/>
          </w:tcPr>
          <w:p w14:paraId="1598DD2D" w14:textId="6FE99C35" w:rsidR="00DC16A7" w:rsidRPr="00786DB4" w:rsidRDefault="00DC16A7" w:rsidP="00C85DC9">
            <w:pPr>
              <w:ind w:firstLine="0"/>
              <w:jc w:val="center"/>
              <w:rPr>
                <w:sz w:val="20"/>
              </w:rPr>
            </w:pPr>
            <w:r w:rsidRPr="00786DB4">
              <w:rPr>
                <w:sz w:val="20"/>
                <w:lang w:val="en-US"/>
              </w:rPr>
              <w:t>T</w:t>
            </w:r>
            <w:r w:rsidRPr="00786DB4">
              <w:rPr>
                <w:sz w:val="20"/>
              </w:rPr>
              <w:t>(1-2)</w:t>
            </w:r>
          </w:p>
        </w:tc>
        <w:tc>
          <w:tcPr>
            <w:tcW w:w="1287" w:type="pct"/>
            <w:gridSpan w:val="3"/>
            <w:shd w:val="clear" w:color="auto" w:fill="auto"/>
          </w:tcPr>
          <w:p w14:paraId="2469B488" w14:textId="6267B177" w:rsidR="00DC16A7" w:rsidRPr="00786DB4" w:rsidRDefault="00DC16A7" w:rsidP="00C85DC9">
            <w:pPr>
              <w:ind w:firstLine="0"/>
              <w:rPr>
                <w:sz w:val="20"/>
              </w:rPr>
            </w:pPr>
            <w:r w:rsidRPr="00786DB4">
              <w:rPr>
                <w:sz w:val="20"/>
              </w:rPr>
              <w:t>Код вида внебюджетных средств</w:t>
            </w:r>
          </w:p>
        </w:tc>
        <w:tc>
          <w:tcPr>
            <w:tcW w:w="1363" w:type="pct"/>
            <w:shd w:val="clear" w:color="auto" w:fill="auto"/>
          </w:tcPr>
          <w:p w14:paraId="063F8D31" w14:textId="43EA0EF7" w:rsidR="00DC16A7" w:rsidRPr="00786DB4" w:rsidRDefault="00DC16A7" w:rsidP="00C85DC9">
            <w:pPr>
              <w:ind w:firstLine="0"/>
              <w:rPr>
                <w:sz w:val="20"/>
              </w:rPr>
            </w:pPr>
          </w:p>
        </w:tc>
      </w:tr>
      <w:tr w:rsidR="00F43123" w:rsidRPr="00786DB4" w14:paraId="2EC88B3A" w14:textId="77777777" w:rsidTr="00D562DA">
        <w:trPr>
          <w:gridAfter w:val="1"/>
          <w:wAfter w:w="15" w:type="pct"/>
          <w:jc w:val="center"/>
        </w:trPr>
        <w:tc>
          <w:tcPr>
            <w:tcW w:w="676" w:type="pct"/>
            <w:shd w:val="clear" w:color="auto" w:fill="auto"/>
          </w:tcPr>
          <w:p w14:paraId="436FF865" w14:textId="77777777" w:rsidR="00F43123" w:rsidRPr="00786DB4" w:rsidRDefault="00F43123" w:rsidP="00C85DC9">
            <w:pPr>
              <w:ind w:firstLine="0"/>
              <w:rPr>
                <w:sz w:val="20"/>
              </w:rPr>
            </w:pPr>
          </w:p>
        </w:tc>
        <w:tc>
          <w:tcPr>
            <w:tcW w:w="820" w:type="pct"/>
            <w:gridSpan w:val="2"/>
            <w:shd w:val="clear" w:color="auto" w:fill="auto"/>
          </w:tcPr>
          <w:p w14:paraId="399915E1" w14:textId="448FF5E3" w:rsidR="00F43123" w:rsidRPr="00786DB4" w:rsidRDefault="00DC16A7" w:rsidP="00C85DC9">
            <w:pPr>
              <w:ind w:firstLine="0"/>
              <w:rPr>
                <w:sz w:val="20"/>
              </w:rPr>
            </w:pPr>
            <w:r w:rsidRPr="00786DB4">
              <w:rPr>
                <w:sz w:val="20"/>
              </w:rPr>
              <w:t>name</w:t>
            </w:r>
          </w:p>
        </w:tc>
        <w:tc>
          <w:tcPr>
            <w:tcW w:w="336" w:type="pct"/>
            <w:gridSpan w:val="5"/>
            <w:shd w:val="clear" w:color="auto" w:fill="auto"/>
          </w:tcPr>
          <w:p w14:paraId="40E934C0" w14:textId="286B1C62" w:rsidR="00F43123" w:rsidRPr="00786DB4" w:rsidRDefault="00DC16A7" w:rsidP="00C85DC9">
            <w:pPr>
              <w:ind w:firstLine="0"/>
              <w:jc w:val="center"/>
              <w:rPr>
                <w:sz w:val="20"/>
              </w:rPr>
            </w:pPr>
            <w:r w:rsidRPr="00786DB4">
              <w:rPr>
                <w:sz w:val="20"/>
              </w:rPr>
              <w:t>Н</w:t>
            </w:r>
          </w:p>
        </w:tc>
        <w:tc>
          <w:tcPr>
            <w:tcW w:w="503" w:type="pct"/>
            <w:gridSpan w:val="2"/>
            <w:shd w:val="clear" w:color="auto" w:fill="auto"/>
          </w:tcPr>
          <w:p w14:paraId="4D9985B0" w14:textId="51A8FD04" w:rsidR="00F43123" w:rsidRPr="00786DB4" w:rsidRDefault="00DC16A7" w:rsidP="00C85DC9">
            <w:pPr>
              <w:ind w:firstLine="0"/>
              <w:jc w:val="center"/>
              <w:rPr>
                <w:sz w:val="20"/>
              </w:rPr>
            </w:pPr>
            <w:r w:rsidRPr="00786DB4">
              <w:rPr>
                <w:sz w:val="20"/>
                <w:lang w:val="en-US"/>
              </w:rPr>
              <w:t>T</w:t>
            </w:r>
            <w:r w:rsidRPr="00786DB4">
              <w:rPr>
                <w:sz w:val="20"/>
              </w:rPr>
              <w:t>(1-350)</w:t>
            </w:r>
          </w:p>
        </w:tc>
        <w:tc>
          <w:tcPr>
            <w:tcW w:w="1287" w:type="pct"/>
            <w:gridSpan w:val="3"/>
            <w:shd w:val="clear" w:color="auto" w:fill="auto"/>
          </w:tcPr>
          <w:p w14:paraId="15AA85E9" w14:textId="53A0E94A" w:rsidR="00F43123" w:rsidRPr="00786DB4" w:rsidRDefault="00DC16A7" w:rsidP="00C85DC9">
            <w:pPr>
              <w:ind w:firstLine="0"/>
              <w:rPr>
                <w:sz w:val="20"/>
              </w:rPr>
            </w:pPr>
            <w:r w:rsidRPr="00786DB4">
              <w:rPr>
                <w:sz w:val="20"/>
              </w:rPr>
              <w:t>Наименование вида внебюджетных средств</w:t>
            </w:r>
          </w:p>
        </w:tc>
        <w:tc>
          <w:tcPr>
            <w:tcW w:w="1363" w:type="pct"/>
            <w:shd w:val="clear" w:color="auto" w:fill="auto"/>
          </w:tcPr>
          <w:p w14:paraId="49DFEE5F" w14:textId="547541CD" w:rsidR="00F43123" w:rsidRPr="00786DB4" w:rsidRDefault="00F43123" w:rsidP="00C85DC9">
            <w:pPr>
              <w:ind w:firstLine="0"/>
              <w:rPr>
                <w:sz w:val="20"/>
              </w:rPr>
            </w:pPr>
          </w:p>
        </w:tc>
      </w:tr>
      <w:tr w:rsidR="00FD3EA8" w:rsidRPr="00786DB4" w14:paraId="097EA0C9" w14:textId="77777777" w:rsidTr="003C4239">
        <w:trPr>
          <w:gridAfter w:val="1"/>
          <w:wAfter w:w="15" w:type="pct"/>
          <w:jc w:val="center"/>
        </w:trPr>
        <w:tc>
          <w:tcPr>
            <w:tcW w:w="4985" w:type="pct"/>
            <w:gridSpan w:val="14"/>
            <w:shd w:val="clear" w:color="auto" w:fill="auto"/>
          </w:tcPr>
          <w:p w14:paraId="16E926B5" w14:textId="77777777" w:rsidR="00FD3EA8" w:rsidRPr="00786DB4" w:rsidRDefault="00FD3EA8" w:rsidP="00C85DC9">
            <w:pPr>
              <w:ind w:firstLine="0"/>
              <w:jc w:val="center"/>
              <w:rPr>
                <w:sz w:val="20"/>
              </w:rPr>
            </w:pPr>
            <w:r w:rsidRPr="00786DB4">
              <w:rPr>
                <w:b/>
                <w:sz w:val="20"/>
              </w:rPr>
              <w:t>Этапы исполнения контракта</w:t>
            </w:r>
          </w:p>
        </w:tc>
      </w:tr>
      <w:tr w:rsidR="00FD3EA8" w:rsidRPr="00786DB4" w14:paraId="03368EB6" w14:textId="77777777" w:rsidTr="00D562DA">
        <w:trPr>
          <w:gridAfter w:val="1"/>
          <w:wAfter w:w="15" w:type="pct"/>
          <w:jc w:val="center"/>
        </w:trPr>
        <w:tc>
          <w:tcPr>
            <w:tcW w:w="676" w:type="pct"/>
            <w:shd w:val="clear" w:color="auto" w:fill="auto"/>
            <w:hideMark/>
          </w:tcPr>
          <w:p w14:paraId="59EAE6E1" w14:textId="77777777" w:rsidR="00FD3EA8" w:rsidRPr="00786DB4" w:rsidRDefault="00FD3EA8" w:rsidP="00C85DC9">
            <w:pPr>
              <w:ind w:firstLine="0"/>
              <w:rPr>
                <w:sz w:val="20"/>
              </w:rPr>
            </w:pPr>
            <w:r w:rsidRPr="00786DB4">
              <w:rPr>
                <w:b/>
                <w:sz w:val="20"/>
              </w:rPr>
              <w:t>stages</w:t>
            </w:r>
          </w:p>
        </w:tc>
        <w:tc>
          <w:tcPr>
            <w:tcW w:w="820" w:type="pct"/>
            <w:gridSpan w:val="2"/>
            <w:shd w:val="clear" w:color="auto" w:fill="auto"/>
          </w:tcPr>
          <w:p w14:paraId="23A837DB" w14:textId="77777777" w:rsidR="00FD3EA8" w:rsidRPr="00786DB4" w:rsidRDefault="00FD3EA8" w:rsidP="00C85DC9">
            <w:pPr>
              <w:ind w:firstLine="0"/>
              <w:rPr>
                <w:sz w:val="20"/>
              </w:rPr>
            </w:pPr>
          </w:p>
        </w:tc>
        <w:tc>
          <w:tcPr>
            <w:tcW w:w="336" w:type="pct"/>
            <w:gridSpan w:val="5"/>
            <w:shd w:val="clear" w:color="auto" w:fill="auto"/>
          </w:tcPr>
          <w:p w14:paraId="0773988A" w14:textId="77777777" w:rsidR="00FD3EA8" w:rsidRPr="00786DB4" w:rsidRDefault="00FD3EA8" w:rsidP="00C85DC9">
            <w:pPr>
              <w:ind w:firstLine="0"/>
              <w:rPr>
                <w:sz w:val="20"/>
              </w:rPr>
            </w:pPr>
          </w:p>
        </w:tc>
        <w:tc>
          <w:tcPr>
            <w:tcW w:w="503" w:type="pct"/>
            <w:gridSpan w:val="2"/>
            <w:shd w:val="clear" w:color="auto" w:fill="auto"/>
          </w:tcPr>
          <w:p w14:paraId="78AFA0A6" w14:textId="77777777" w:rsidR="00FD3EA8" w:rsidRPr="00786DB4" w:rsidRDefault="00FD3EA8" w:rsidP="00C85DC9">
            <w:pPr>
              <w:ind w:firstLine="0"/>
              <w:rPr>
                <w:sz w:val="20"/>
              </w:rPr>
            </w:pPr>
          </w:p>
        </w:tc>
        <w:tc>
          <w:tcPr>
            <w:tcW w:w="1287" w:type="pct"/>
            <w:gridSpan w:val="3"/>
            <w:shd w:val="clear" w:color="auto" w:fill="auto"/>
          </w:tcPr>
          <w:p w14:paraId="04B2FB31" w14:textId="77777777" w:rsidR="00FD3EA8" w:rsidRPr="00786DB4" w:rsidRDefault="00FD3EA8" w:rsidP="00C85DC9">
            <w:pPr>
              <w:ind w:firstLine="0"/>
              <w:rPr>
                <w:sz w:val="20"/>
              </w:rPr>
            </w:pPr>
          </w:p>
        </w:tc>
        <w:tc>
          <w:tcPr>
            <w:tcW w:w="1363" w:type="pct"/>
            <w:shd w:val="clear" w:color="auto" w:fill="auto"/>
          </w:tcPr>
          <w:p w14:paraId="615B3614" w14:textId="77777777" w:rsidR="00FD3EA8" w:rsidRPr="00786DB4" w:rsidRDefault="00FD3EA8" w:rsidP="00C85DC9">
            <w:pPr>
              <w:ind w:firstLine="0"/>
              <w:rPr>
                <w:sz w:val="20"/>
              </w:rPr>
            </w:pPr>
          </w:p>
        </w:tc>
      </w:tr>
      <w:tr w:rsidR="00037F1D" w:rsidRPr="00786DB4" w14:paraId="3714E018" w14:textId="77777777" w:rsidTr="003C4239">
        <w:trPr>
          <w:gridAfter w:val="1"/>
          <w:wAfter w:w="15" w:type="pct"/>
          <w:jc w:val="center"/>
        </w:trPr>
        <w:tc>
          <w:tcPr>
            <w:tcW w:w="4985" w:type="pct"/>
            <w:gridSpan w:val="14"/>
            <w:shd w:val="clear" w:color="auto" w:fill="auto"/>
          </w:tcPr>
          <w:p w14:paraId="341C271A" w14:textId="134D48A9" w:rsidR="00037F1D" w:rsidRPr="00786DB4" w:rsidRDefault="00037F1D" w:rsidP="00C85DC9">
            <w:pPr>
              <w:ind w:firstLine="0"/>
              <w:jc w:val="center"/>
              <w:rPr>
                <w:sz w:val="20"/>
              </w:rPr>
            </w:pPr>
          </w:p>
        </w:tc>
      </w:tr>
      <w:tr w:rsidR="00037F1D" w:rsidRPr="00786DB4" w14:paraId="48200EDA" w14:textId="77777777" w:rsidTr="00D562DA">
        <w:trPr>
          <w:gridAfter w:val="1"/>
          <w:wAfter w:w="15" w:type="pct"/>
          <w:jc w:val="center"/>
        </w:trPr>
        <w:tc>
          <w:tcPr>
            <w:tcW w:w="676" w:type="pct"/>
            <w:shd w:val="clear" w:color="auto" w:fill="auto"/>
            <w:hideMark/>
          </w:tcPr>
          <w:p w14:paraId="36E5D5C8" w14:textId="35B51177" w:rsidR="00037F1D" w:rsidRPr="00786DB4" w:rsidRDefault="00037F1D" w:rsidP="00C85DC9">
            <w:pPr>
              <w:ind w:firstLine="0"/>
              <w:rPr>
                <w:sz w:val="20"/>
              </w:rPr>
            </w:pPr>
            <w:r w:rsidRPr="00786DB4">
              <w:rPr>
                <w:b/>
                <w:sz w:val="20"/>
              </w:rPr>
              <w:t>stages</w:t>
            </w:r>
          </w:p>
        </w:tc>
        <w:tc>
          <w:tcPr>
            <w:tcW w:w="820" w:type="pct"/>
            <w:gridSpan w:val="2"/>
            <w:shd w:val="clear" w:color="auto" w:fill="auto"/>
          </w:tcPr>
          <w:p w14:paraId="2A472410" w14:textId="77777777" w:rsidR="00037F1D" w:rsidRPr="00786DB4" w:rsidRDefault="00037F1D" w:rsidP="00C85DC9">
            <w:pPr>
              <w:ind w:firstLine="0"/>
              <w:rPr>
                <w:sz w:val="20"/>
              </w:rPr>
            </w:pPr>
          </w:p>
        </w:tc>
        <w:tc>
          <w:tcPr>
            <w:tcW w:w="336" w:type="pct"/>
            <w:gridSpan w:val="5"/>
            <w:shd w:val="clear" w:color="auto" w:fill="auto"/>
          </w:tcPr>
          <w:p w14:paraId="063F3B74" w14:textId="77777777" w:rsidR="00037F1D" w:rsidRPr="00786DB4" w:rsidRDefault="00037F1D" w:rsidP="00C85DC9">
            <w:pPr>
              <w:ind w:firstLine="0"/>
              <w:rPr>
                <w:sz w:val="20"/>
              </w:rPr>
            </w:pPr>
          </w:p>
        </w:tc>
        <w:tc>
          <w:tcPr>
            <w:tcW w:w="503" w:type="pct"/>
            <w:gridSpan w:val="2"/>
            <w:shd w:val="clear" w:color="auto" w:fill="auto"/>
          </w:tcPr>
          <w:p w14:paraId="42D8891D" w14:textId="77777777" w:rsidR="00037F1D" w:rsidRPr="00786DB4" w:rsidRDefault="00037F1D" w:rsidP="00C85DC9">
            <w:pPr>
              <w:ind w:firstLine="0"/>
              <w:rPr>
                <w:sz w:val="20"/>
              </w:rPr>
            </w:pPr>
          </w:p>
        </w:tc>
        <w:tc>
          <w:tcPr>
            <w:tcW w:w="1287" w:type="pct"/>
            <w:gridSpan w:val="3"/>
            <w:shd w:val="clear" w:color="auto" w:fill="auto"/>
          </w:tcPr>
          <w:p w14:paraId="0810EB51" w14:textId="77777777" w:rsidR="00037F1D" w:rsidRPr="00786DB4" w:rsidRDefault="00037F1D" w:rsidP="00C85DC9">
            <w:pPr>
              <w:ind w:firstLine="0"/>
              <w:rPr>
                <w:sz w:val="20"/>
              </w:rPr>
            </w:pPr>
          </w:p>
        </w:tc>
        <w:tc>
          <w:tcPr>
            <w:tcW w:w="1363" w:type="pct"/>
            <w:shd w:val="clear" w:color="auto" w:fill="auto"/>
          </w:tcPr>
          <w:p w14:paraId="0C20245F" w14:textId="77777777" w:rsidR="00037F1D" w:rsidRPr="00786DB4" w:rsidRDefault="00037F1D" w:rsidP="00C85DC9">
            <w:pPr>
              <w:ind w:firstLine="0"/>
              <w:rPr>
                <w:sz w:val="20"/>
              </w:rPr>
            </w:pPr>
          </w:p>
        </w:tc>
      </w:tr>
      <w:tr w:rsidR="00037F1D" w:rsidRPr="00786DB4" w14:paraId="3078D637" w14:textId="77777777" w:rsidTr="00D562DA">
        <w:trPr>
          <w:gridAfter w:val="1"/>
          <w:wAfter w:w="15" w:type="pct"/>
          <w:jc w:val="center"/>
        </w:trPr>
        <w:tc>
          <w:tcPr>
            <w:tcW w:w="676" w:type="pct"/>
            <w:shd w:val="clear" w:color="auto" w:fill="auto"/>
          </w:tcPr>
          <w:p w14:paraId="10E69FD5" w14:textId="77777777" w:rsidR="00037F1D" w:rsidRPr="00786DB4" w:rsidRDefault="00037F1D" w:rsidP="00C85DC9">
            <w:pPr>
              <w:ind w:firstLine="0"/>
              <w:rPr>
                <w:sz w:val="20"/>
              </w:rPr>
            </w:pPr>
          </w:p>
        </w:tc>
        <w:tc>
          <w:tcPr>
            <w:tcW w:w="820" w:type="pct"/>
            <w:gridSpan w:val="2"/>
            <w:shd w:val="clear" w:color="auto" w:fill="auto"/>
          </w:tcPr>
          <w:p w14:paraId="7A8E71A9" w14:textId="66818A4E" w:rsidR="00037F1D" w:rsidRPr="00786DB4" w:rsidRDefault="00037F1D" w:rsidP="00C85DC9">
            <w:pPr>
              <w:ind w:firstLine="0"/>
              <w:rPr>
                <w:sz w:val="20"/>
              </w:rPr>
            </w:pPr>
            <w:r w:rsidRPr="00786DB4">
              <w:rPr>
                <w:sz w:val="20"/>
              </w:rPr>
              <w:t>externalSid</w:t>
            </w:r>
          </w:p>
        </w:tc>
        <w:tc>
          <w:tcPr>
            <w:tcW w:w="336" w:type="pct"/>
            <w:gridSpan w:val="5"/>
            <w:shd w:val="clear" w:color="auto" w:fill="auto"/>
          </w:tcPr>
          <w:p w14:paraId="45AB64F1" w14:textId="46844FF1" w:rsidR="00037F1D" w:rsidRPr="00786DB4" w:rsidRDefault="00037F1D" w:rsidP="00C85DC9">
            <w:pPr>
              <w:ind w:firstLine="0"/>
              <w:jc w:val="center"/>
              <w:rPr>
                <w:sz w:val="20"/>
              </w:rPr>
            </w:pPr>
            <w:r w:rsidRPr="00786DB4">
              <w:rPr>
                <w:sz w:val="20"/>
              </w:rPr>
              <w:t>Н</w:t>
            </w:r>
          </w:p>
        </w:tc>
        <w:tc>
          <w:tcPr>
            <w:tcW w:w="503" w:type="pct"/>
            <w:gridSpan w:val="2"/>
            <w:shd w:val="clear" w:color="auto" w:fill="auto"/>
          </w:tcPr>
          <w:p w14:paraId="5B4C57D4" w14:textId="15A03763" w:rsidR="00037F1D" w:rsidRPr="00786DB4" w:rsidRDefault="00037F1D" w:rsidP="00C85DC9">
            <w:pPr>
              <w:ind w:firstLine="0"/>
              <w:jc w:val="center"/>
              <w:rPr>
                <w:sz w:val="20"/>
              </w:rPr>
            </w:pPr>
            <w:r w:rsidRPr="00786DB4">
              <w:rPr>
                <w:sz w:val="20"/>
                <w:lang w:val="en-US"/>
              </w:rPr>
              <w:t>T</w:t>
            </w:r>
            <w:r w:rsidRPr="00786DB4">
              <w:rPr>
                <w:sz w:val="20"/>
              </w:rPr>
              <w:t>(1-40)</w:t>
            </w:r>
          </w:p>
        </w:tc>
        <w:tc>
          <w:tcPr>
            <w:tcW w:w="1287" w:type="pct"/>
            <w:gridSpan w:val="3"/>
            <w:shd w:val="clear" w:color="auto" w:fill="auto"/>
          </w:tcPr>
          <w:p w14:paraId="1AD23789" w14:textId="27C2DC70" w:rsidR="00037F1D" w:rsidRPr="00786DB4" w:rsidRDefault="00037F1D" w:rsidP="00C85DC9">
            <w:pPr>
              <w:ind w:firstLine="0"/>
              <w:rPr>
                <w:sz w:val="20"/>
              </w:rPr>
            </w:pPr>
            <w:r w:rsidRPr="00786DB4">
              <w:rPr>
                <w:sz w:val="20"/>
              </w:rPr>
              <w:t>Внешний идентификатор этапа</w:t>
            </w:r>
          </w:p>
        </w:tc>
        <w:tc>
          <w:tcPr>
            <w:tcW w:w="1363" w:type="pct"/>
            <w:shd w:val="clear" w:color="auto" w:fill="auto"/>
          </w:tcPr>
          <w:p w14:paraId="6640EE07" w14:textId="77777777" w:rsidR="00517CC3" w:rsidRPr="00517CC3" w:rsidRDefault="00517CC3" w:rsidP="00517CC3">
            <w:pPr>
              <w:ind w:firstLine="0"/>
              <w:rPr>
                <w:sz w:val="20"/>
              </w:rPr>
            </w:pPr>
            <w:r w:rsidRPr="00517CC3">
              <w:rPr>
                <w:sz w:val="20"/>
              </w:rPr>
              <w:t>При приеме первой версии контролируется обязательность заполнения для сведений о контракте, первая версия которого была размещена после выхода версии 13.2</w:t>
            </w:r>
          </w:p>
          <w:p w14:paraId="63F86273" w14:textId="515AFD96" w:rsidR="00517CC3" w:rsidRPr="00517CC3" w:rsidRDefault="00517CC3" w:rsidP="00517CC3">
            <w:pPr>
              <w:ind w:firstLine="0"/>
              <w:rPr>
                <w:sz w:val="20"/>
              </w:rPr>
            </w:pPr>
            <w:r w:rsidRPr="00517CC3">
              <w:rPr>
                <w:sz w:val="20"/>
              </w:rPr>
              <w:t xml:space="preserve">При приеме второй и последующих версий контролируется </w:t>
            </w:r>
            <w:r w:rsidRPr="00517CC3">
              <w:rPr>
                <w:sz w:val="20"/>
              </w:rPr>
              <w:lastRenderedPageBreak/>
              <w:t>заполненность sid или/и externalSid в блоке stage для сведений о контракте, первая версия которого была размещена после выхода версии 13.2</w:t>
            </w:r>
            <w:r w:rsidR="00297BFC">
              <w:rPr>
                <w:sz w:val="20"/>
              </w:rPr>
              <w:t>.</w:t>
            </w:r>
          </w:p>
          <w:p w14:paraId="4AE5C2CC" w14:textId="77777777" w:rsidR="00517CC3" w:rsidRPr="00517CC3" w:rsidRDefault="00517CC3" w:rsidP="00517CC3">
            <w:pPr>
              <w:ind w:firstLine="0"/>
              <w:rPr>
                <w:sz w:val="20"/>
              </w:rPr>
            </w:pPr>
          </w:p>
          <w:p w14:paraId="35D74B77" w14:textId="77777777" w:rsidR="00037F1D" w:rsidRDefault="00517CC3" w:rsidP="00517CC3">
            <w:pPr>
              <w:ind w:firstLine="0"/>
              <w:rPr>
                <w:sz w:val="20"/>
              </w:rPr>
            </w:pPr>
            <w:r w:rsidRPr="00517CC3">
              <w:rPr>
                <w:sz w:val="20"/>
              </w:rPr>
              <w:t>Контролируется, что этап с указанным externalSid присутствует в блоке "Этапы исполнения контракта" (executionPeriod/stages)</w:t>
            </w:r>
            <w:r w:rsidR="00297BFC">
              <w:rPr>
                <w:sz w:val="20"/>
              </w:rPr>
              <w:t>.</w:t>
            </w:r>
          </w:p>
          <w:p w14:paraId="303BFE5A" w14:textId="77777777" w:rsidR="00297BFC" w:rsidRDefault="00297BFC" w:rsidP="00517CC3">
            <w:pPr>
              <w:ind w:firstLine="0"/>
              <w:rPr>
                <w:sz w:val="20"/>
              </w:rPr>
            </w:pPr>
          </w:p>
          <w:p w14:paraId="0DA93C3E" w14:textId="04C9EB78" w:rsidR="00297BFC" w:rsidRPr="00786DB4" w:rsidRDefault="00297BFC" w:rsidP="00517CC3">
            <w:pPr>
              <w:ind w:firstLine="0"/>
              <w:rPr>
                <w:sz w:val="20"/>
              </w:rPr>
            </w:pPr>
            <w:r w:rsidRPr="00297BFC">
              <w:rPr>
                <w:sz w:val="20"/>
              </w:rPr>
              <w:t>В случае, если установлен признак isElectronicContractExternalSid, при приеме первой версии на базе РЭК заполняется внешним идентификатором из структурированного контракта</w:t>
            </w:r>
          </w:p>
        </w:tc>
      </w:tr>
      <w:tr w:rsidR="00037F1D" w:rsidRPr="00786DB4" w14:paraId="27B30DC2" w14:textId="77777777" w:rsidTr="00D562DA">
        <w:trPr>
          <w:gridAfter w:val="1"/>
          <w:wAfter w:w="15" w:type="pct"/>
          <w:jc w:val="center"/>
        </w:trPr>
        <w:tc>
          <w:tcPr>
            <w:tcW w:w="676" w:type="pct"/>
            <w:shd w:val="clear" w:color="auto" w:fill="auto"/>
          </w:tcPr>
          <w:p w14:paraId="704C9910" w14:textId="77777777" w:rsidR="00037F1D" w:rsidRPr="00786DB4" w:rsidRDefault="00037F1D" w:rsidP="00C85DC9">
            <w:pPr>
              <w:ind w:firstLine="0"/>
              <w:rPr>
                <w:sz w:val="20"/>
              </w:rPr>
            </w:pPr>
          </w:p>
        </w:tc>
        <w:tc>
          <w:tcPr>
            <w:tcW w:w="820" w:type="pct"/>
            <w:gridSpan w:val="2"/>
            <w:shd w:val="clear" w:color="auto" w:fill="auto"/>
          </w:tcPr>
          <w:p w14:paraId="4598F745" w14:textId="71BB3AA7" w:rsidR="00037F1D" w:rsidRPr="00786DB4" w:rsidRDefault="00037F1D" w:rsidP="00C85DC9">
            <w:pPr>
              <w:ind w:firstLine="0"/>
              <w:rPr>
                <w:sz w:val="20"/>
              </w:rPr>
            </w:pPr>
            <w:r w:rsidRPr="00786DB4">
              <w:rPr>
                <w:sz w:val="20"/>
              </w:rPr>
              <w:t>guid</w:t>
            </w:r>
          </w:p>
        </w:tc>
        <w:tc>
          <w:tcPr>
            <w:tcW w:w="336" w:type="pct"/>
            <w:gridSpan w:val="5"/>
            <w:shd w:val="clear" w:color="auto" w:fill="auto"/>
          </w:tcPr>
          <w:p w14:paraId="1852E0AB" w14:textId="21FC9CD2" w:rsidR="00037F1D" w:rsidRPr="00786DB4" w:rsidRDefault="00037F1D" w:rsidP="00C85DC9">
            <w:pPr>
              <w:ind w:firstLine="0"/>
              <w:jc w:val="center"/>
              <w:rPr>
                <w:sz w:val="20"/>
              </w:rPr>
            </w:pPr>
            <w:r w:rsidRPr="00786DB4">
              <w:rPr>
                <w:sz w:val="20"/>
              </w:rPr>
              <w:t>Н</w:t>
            </w:r>
          </w:p>
        </w:tc>
        <w:tc>
          <w:tcPr>
            <w:tcW w:w="503" w:type="pct"/>
            <w:gridSpan w:val="2"/>
            <w:shd w:val="clear" w:color="auto" w:fill="auto"/>
          </w:tcPr>
          <w:p w14:paraId="3E81C85A" w14:textId="5A86B7B3" w:rsidR="00037F1D" w:rsidRPr="00786DB4" w:rsidRDefault="00037F1D" w:rsidP="00C85DC9">
            <w:pPr>
              <w:ind w:firstLine="0"/>
              <w:jc w:val="center"/>
              <w:rPr>
                <w:sz w:val="20"/>
              </w:rPr>
            </w:pPr>
            <w:r w:rsidRPr="00786DB4">
              <w:rPr>
                <w:sz w:val="20"/>
                <w:lang w:val="en-US"/>
              </w:rPr>
              <w:t>T</w:t>
            </w:r>
            <w:r w:rsidRPr="00786DB4">
              <w:rPr>
                <w:sz w:val="20"/>
              </w:rPr>
              <w:t>(1-36)</w:t>
            </w:r>
          </w:p>
        </w:tc>
        <w:tc>
          <w:tcPr>
            <w:tcW w:w="1287" w:type="pct"/>
            <w:gridSpan w:val="3"/>
            <w:shd w:val="clear" w:color="auto" w:fill="auto"/>
          </w:tcPr>
          <w:p w14:paraId="13F0026F" w14:textId="0148AC65" w:rsidR="00037F1D" w:rsidRPr="00786DB4" w:rsidRDefault="00037F1D" w:rsidP="00C85DC9">
            <w:pPr>
              <w:ind w:firstLine="0"/>
              <w:rPr>
                <w:sz w:val="20"/>
              </w:rPr>
            </w:pPr>
            <w:r w:rsidRPr="00786DB4">
              <w:rPr>
                <w:sz w:val="20"/>
              </w:rPr>
              <w:t>GUID этапа контракта</w:t>
            </w:r>
          </w:p>
        </w:tc>
        <w:tc>
          <w:tcPr>
            <w:tcW w:w="1363" w:type="pct"/>
            <w:shd w:val="clear" w:color="auto" w:fill="auto"/>
          </w:tcPr>
          <w:p w14:paraId="799A18B7" w14:textId="5C0A522A" w:rsidR="00037F1D" w:rsidRPr="00786DB4" w:rsidRDefault="00037F1D" w:rsidP="00C85DC9">
            <w:pPr>
              <w:ind w:firstLine="0"/>
              <w:rPr>
                <w:sz w:val="20"/>
              </w:rPr>
            </w:pPr>
            <w:r w:rsidRPr="00786DB4">
              <w:rPr>
                <w:sz w:val="20"/>
              </w:rPr>
              <w:t>Игнорируется при приеме, используется для электронного актирования</w:t>
            </w:r>
          </w:p>
        </w:tc>
      </w:tr>
      <w:tr w:rsidR="00037F1D" w:rsidRPr="00786DB4" w14:paraId="6159123A" w14:textId="77777777" w:rsidTr="00D562DA">
        <w:trPr>
          <w:gridAfter w:val="1"/>
          <w:wAfter w:w="15" w:type="pct"/>
          <w:jc w:val="center"/>
        </w:trPr>
        <w:tc>
          <w:tcPr>
            <w:tcW w:w="676" w:type="pct"/>
            <w:shd w:val="clear" w:color="auto" w:fill="auto"/>
          </w:tcPr>
          <w:p w14:paraId="1B2386E6" w14:textId="77777777" w:rsidR="00037F1D" w:rsidRPr="00786DB4" w:rsidRDefault="00037F1D" w:rsidP="00C85DC9">
            <w:pPr>
              <w:ind w:firstLine="0"/>
              <w:rPr>
                <w:sz w:val="20"/>
              </w:rPr>
            </w:pPr>
          </w:p>
        </w:tc>
        <w:tc>
          <w:tcPr>
            <w:tcW w:w="820" w:type="pct"/>
            <w:gridSpan w:val="2"/>
            <w:shd w:val="clear" w:color="auto" w:fill="auto"/>
          </w:tcPr>
          <w:p w14:paraId="3CFADA9B" w14:textId="7F4E0D4D" w:rsidR="00037F1D" w:rsidRPr="00786DB4" w:rsidRDefault="00037F1D" w:rsidP="00C85DC9">
            <w:pPr>
              <w:ind w:firstLine="0"/>
              <w:rPr>
                <w:sz w:val="20"/>
              </w:rPr>
            </w:pPr>
            <w:r w:rsidRPr="00786DB4">
              <w:rPr>
                <w:sz w:val="20"/>
              </w:rPr>
              <w:t>startDate</w:t>
            </w:r>
          </w:p>
        </w:tc>
        <w:tc>
          <w:tcPr>
            <w:tcW w:w="336" w:type="pct"/>
            <w:gridSpan w:val="5"/>
            <w:shd w:val="clear" w:color="auto" w:fill="auto"/>
          </w:tcPr>
          <w:p w14:paraId="7EA136DC" w14:textId="70613DA1" w:rsidR="00037F1D" w:rsidRPr="00786DB4" w:rsidRDefault="00037F1D" w:rsidP="00C85DC9">
            <w:pPr>
              <w:ind w:firstLine="0"/>
              <w:jc w:val="center"/>
              <w:rPr>
                <w:sz w:val="20"/>
              </w:rPr>
            </w:pPr>
            <w:r w:rsidRPr="00786DB4">
              <w:rPr>
                <w:sz w:val="20"/>
              </w:rPr>
              <w:t>Н</w:t>
            </w:r>
          </w:p>
        </w:tc>
        <w:tc>
          <w:tcPr>
            <w:tcW w:w="503" w:type="pct"/>
            <w:gridSpan w:val="2"/>
            <w:shd w:val="clear" w:color="auto" w:fill="auto"/>
          </w:tcPr>
          <w:p w14:paraId="09C28BDD" w14:textId="78DFCE3C" w:rsidR="00037F1D" w:rsidRPr="00786DB4" w:rsidRDefault="00037F1D" w:rsidP="00C85DC9">
            <w:pPr>
              <w:ind w:firstLine="0"/>
              <w:jc w:val="center"/>
              <w:rPr>
                <w:sz w:val="20"/>
                <w:lang w:val="en-US"/>
              </w:rPr>
            </w:pPr>
            <w:r w:rsidRPr="00786DB4">
              <w:rPr>
                <w:sz w:val="20"/>
                <w:lang w:val="en-US"/>
              </w:rPr>
              <w:t>D</w:t>
            </w:r>
          </w:p>
        </w:tc>
        <w:tc>
          <w:tcPr>
            <w:tcW w:w="1287" w:type="pct"/>
            <w:gridSpan w:val="3"/>
            <w:shd w:val="clear" w:color="auto" w:fill="auto"/>
          </w:tcPr>
          <w:p w14:paraId="077C4D2B" w14:textId="084FE47A" w:rsidR="00037F1D" w:rsidRPr="00786DB4" w:rsidRDefault="00037F1D" w:rsidP="00C85DC9">
            <w:pPr>
              <w:ind w:firstLine="0"/>
              <w:rPr>
                <w:sz w:val="20"/>
              </w:rPr>
            </w:pPr>
            <w:r w:rsidRPr="00786DB4">
              <w:rPr>
                <w:sz w:val="20"/>
              </w:rPr>
              <w:t>Дата начала исполнения этапа</w:t>
            </w:r>
          </w:p>
        </w:tc>
        <w:tc>
          <w:tcPr>
            <w:tcW w:w="1363" w:type="pct"/>
            <w:shd w:val="clear" w:color="auto" w:fill="auto"/>
          </w:tcPr>
          <w:p w14:paraId="46A920B8" w14:textId="77777777" w:rsidR="00037F1D" w:rsidRPr="00786DB4" w:rsidRDefault="00037F1D" w:rsidP="00C85DC9">
            <w:pPr>
              <w:ind w:firstLine="0"/>
              <w:rPr>
                <w:sz w:val="20"/>
              </w:rPr>
            </w:pPr>
          </w:p>
        </w:tc>
      </w:tr>
      <w:tr w:rsidR="00037F1D" w:rsidRPr="00786DB4" w14:paraId="2488E62E" w14:textId="77777777" w:rsidTr="00D562DA">
        <w:trPr>
          <w:gridAfter w:val="1"/>
          <w:wAfter w:w="15" w:type="pct"/>
          <w:jc w:val="center"/>
        </w:trPr>
        <w:tc>
          <w:tcPr>
            <w:tcW w:w="676" w:type="pct"/>
            <w:shd w:val="clear" w:color="auto" w:fill="auto"/>
          </w:tcPr>
          <w:p w14:paraId="27258377" w14:textId="77777777" w:rsidR="00037F1D" w:rsidRPr="00786DB4" w:rsidRDefault="00037F1D" w:rsidP="00C85DC9">
            <w:pPr>
              <w:ind w:firstLine="0"/>
              <w:rPr>
                <w:sz w:val="20"/>
              </w:rPr>
            </w:pPr>
          </w:p>
        </w:tc>
        <w:tc>
          <w:tcPr>
            <w:tcW w:w="820" w:type="pct"/>
            <w:gridSpan w:val="2"/>
            <w:shd w:val="clear" w:color="auto" w:fill="auto"/>
          </w:tcPr>
          <w:p w14:paraId="65313CDA" w14:textId="1F54EE64" w:rsidR="00037F1D" w:rsidRPr="00786DB4" w:rsidRDefault="00037F1D" w:rsidP="00C85DC9">
            <w:pPr>
              <w:ind w:firstLine="0"/>
              <w:rPr>
                <w:sz w:val="20"/>
              </w:rPr>
            </w:pPr>
            <w:r w:rsidRPr="00786DB4">
              <w:rPr>
                <w:sz w:val="20"/>
              </w:rPr>
              <w:t>sid</w:t>
            </w:r>
          </w:p>
        </w:tc>
        <w:tc>
          <w:tcPr>
            <w:tcW w:w="336" w:type="pct"/>
            <w:gridSpan w:val="5"/>
            <w:shd w:val="clear" w:color="auto" w:fill="auto"/>
          </w:tcPr>
          <w:p w14:paraId="2CF8621F" w14:textId="63D98835" w:rsidR="00037F1D" w:rsidRPr="00786DB4" w:rsidRDefault="00037F1D" w:rsidP="00C85DC9">
            <w:pPr>
              <w:ind w:firstLine="0"/>
              <w:jc w:val="center"/>
              <w:rPr>
                <w:sz w:val="20"/>
              </w:rPr>
            </w:pPr>
            <w:r w:rsidRPr="00786DB4">
              <w:rPr>
                <w:sz w:val="20"/>
              </w:rPr>
              <w:t>О</w:t>
            </w:r>
          </w:p>
        </w:tc>
        <w:tc>
          <w:tcPr>
            <w:tcW w:w="503" w:type="pct"/>
            <w:gridSpan w:val="2"/>
            <w:shd w:val="clear" w:color="auto" w:fill="auto"/>
          </w:tcPr>
          <w:p w14:paraId="4FD8FA74" w14:textId="70EAD25A" w:rsidR="00037F1D" w:rsidRPr="00786DB4" w:rsidRDefault="00037F1D" w:rsidP="00C85DC9">
            <w:pPr>
              <w:ind w:firstLine="0"/>
              <w:jc w:val="center"/>
              <w:rPr>
                <w:sz w:val="20"/>
                <w:lang w:val="en-US"/>
              </w:rPr>
            </w:pPr>
            <w:r w:rsidRPr="00786DB4">
              <w:rPr>
                <w:sz w:val="20"/>
                <w:lang w:val="en-US"/>
              </w:rPr>
              <w:t>N</w:t>
            </w:r>
          </w:p>
        </w:tc>
        <w:tc>
          <w:tcPr>
            <w:tcW w:w="1287" w:type="pct"/>
            <w:gridSpan w:val="3"/>
            <w:shd w:val="clear" w:color="auto" w:fill="auto"/>
          </w:tcPr>
          <w:p w14:paraId="520D2103" w14:textId="04C962B2" w:rsidR="00037F1D" w:rsidRPr="00786DB4" w:rsidRDefault="00037F1D" w:rsidP="00C85DC9">
            <w:pPr>
              <w:ind w:firstLine="0"/>
              <w:rPr>
                <w:sz w:val="20"/>
              </w:rPr>
            </w:pPr>
            <w:r w:rsidRPr="00786DB4">
              <w:rPr>
                <w:sz w:val="20"/>
              </w:rPr>
              <w:t>Уникальный идентификатор этапа контракта в ЕИС</w:t>
            </w:r>
          </w:p>
        </w:tc>
        <w:tc>
          <w:tcPr>
            <w:tcW w:w="1363" w:type="pct"/>
            <w:shd w:val="clear" w:color="auto" w:fill="auto"/>
          </w:tcPr>
          <w:p w14:paraId="50C3FB23" w14:textId="77777777" w:rsidR="00517CC3" w:rsidRPr="00517CC3" w:rsidRDefault="00517CC3" w:rsidP="00517CC3">
            <w:pPr>
              <w:ind w:firstLine="0"/>
              <w:rPr>
                <w:sz w:val="20"/>
              </w:rPr>
            </w:pPr>
            <w:r w:rsidRPr="00517CC3">
              <w:rPr>
                <w:sz w:val="20"/>
              </w:rPr>
              <w:t xml:space="preserve">Игнорируется при приеме первой версии сведений о контракте. </w:t>
            </w:r>
          </w:p>
          <w:p w14:paraId="09864635" w14:textId="77777777" w:rsidR="00517CC3" w:rsidRPr="00517CC3" w:rsidRDefault="00517CC3" w:rsidP="00517CC3">
            <w:pPr>
              <w:ind w:firstLine="0"/>
              <w:rPr>
                <w:sz w:val="20"/>
              </w:rPr>
            </w:pPr>
            <w:r w:rsidRPr="00517CC3">
              <w:rPr>
                <w:sz w:val="20"/>
              </w:rPr>
              <w:t>При приеме второй и последующих версий контролируется заполненность sid или/и externalSid в блоке stages для сведений о контракте, первая версия которого была размещена после выхода версии 13.2</w:t>
            </w:r>
          </w:p>
          <w:p w14:paraId="7F402695" w14:textId="77777777" w:rsidR="00517CC3" w:rsidRPr="00517CC3" w:rsidRDefault="00517CC3" w:rsidP="00517CC3">
            <w:pPr>
              <w:ind w:firstLine="0"/>
              <w:rPr>
                <w:sz w:val="20"/>
              </w:rPr>
            </w:pPr>
          </w:p>
          <w:p w14:paraId="5CB84701" w14:textId="5A674381" w:rsidR="00037F1D" w:rsidRPr="00786DB4" w:rsidRDefault="00517CC3" w:rsidP="00C85DC9">
            <w:pPr>
              <w:ind w:firstLine="0"/>
              <w:rPr>
                <w:sz w:val="20"/>
              </w:rPr>
            </w:pPr>
            <w:r w:rsidRPr="00517CC3">
              <w:rPr>
                <w:sz w:val="20"/>
              </w:rPr>
              <w:t>Контролируется, что этап с указанным sid присутствует в блоке "Этапы исполнения контракта" (executionPeriod/stages)</w:t>
            </w:r>
          </w:p>
        </w:tc>
      </w:tr>
      <w:tr w:rsidR="00037F1D" w:rsidRPr="00786DB4" w14:paraId="7A2F7AE0" w14:textId="77777777" w:rsidTr="00D562DA">
        <w:trPr>
          <w:gridAfter w:val="1"/>
          <w:wAfter w:w="15" w:type="pct"/>
          <w:jc w:val="center"/>
        </w:trPr>
        <w:tc>
          <w:tcPr>
            <w:tcW w:w="676" w:type="pct"/>
            <w:shd w:val="clear" w:color="auto" w:fill="auto"/>
          </w:tcPr>
          <w:p w14:paraId="32F32D02" w14:textId="77777777" w:rsidR="00037F1D" w:rsidRPr="00786DB4" w:rsidRDefault="00037F1D" w:rsidP="00C85DC9">
            <w:pPr>
              <w:ind w:firstLine="0"/>
              <w:rPr>
                <w:sz w:val="20"/>
              </w:rPr>
            </w:pPr>
          </w:p>
        </w:tc>
        <w:tc>
          <w:tcPr>
            <w:tcW w:w="820" w:type="pct"/>
            <w:gridSpan w:val="2"/>
            <w:shd w:val="clear" w:color="auto" w:fill="auto"/>
          </w:tcPr>
          <w:p w14:paraId="36126557" w14:textId="55CEB1AB" w:rsidR="00037F1D" w:rsidRPr="00786DB4" w:rsidRDefault="00037F1D" w:rsidP="00C85DC9">
            <w:pPr>
              <w:ind w:firstLine="0"/>
              <w:rPr>
                <w:sz w:val="20"/>
              </w:rPr>
            </w:pPr>
            <w:r w:rsidRPr="00786DB4">
              <w:rPr>
                <w:sz w:val="20"/>
                <w:lang w:val="en-US"/>
              </w:rPr>
              <w:t>end</w:t>
            </w:r>
            <w:r w:rsidRPr="00786DB4">
              <w:rPr>
                <w:sz w:val="20"/>
              </w:rPr>
              <w:t>Date</w:t>
            </w:r>
          </w:p>
        </w:tc>
        <w:tc>
          <w:tcPr>
            <w:tcW w:w="336" w:type="pct"/>
            <w:gridSpan w:val="5"/>
            <w:shd w:val="clear" w:color="auto" w:fill="auto"/>
          </w:tcPr>
          <w:p w14:paraId="7AC69C9C" w14:textId="75695010" w:rsidR="00037F1D" w:rsidRPr="00786DB4" w:rsidRDefault="00037F1D" w:rsidP="00C85DC9">
            <w:pPr>
              <w:ind w:firstLine="0"/>
              <w:jc w:val="center"/>
              <w:rPr>
                <w:sz w:val="20"/>
              </w:rPr>
            </w:pPr>
            <w:r w:rsidRPr="00786DB4">
              <w:rPr>
                <w:sz w:val="20"/>
              </w:rPr>
              <w:t>О</w:t>
            </w:r>
          </w:p>
        </w:tc>
        <w:tc>
          <w:tcPr>
            <w:tcW w:w="503" w:type="pct"/>
            <w:gridSpan w:val="2"/>
            <w:shd w:val="clear" w:color="auto" w:fill="auto"/>
          </w:tcPr>
          <w:p w14:paraId="3072FCFE" w14:textId="11F0B833" w:rsidR="00037F1D" w:rsidRPr="00786DB4" w:rsidRDefault="00037F1D" w:rsidP="00C85DC9">
            <w:pPr>
              <w:ind w:firstLine="0"/>
              <w:jc w:val="center"/>
              <w:rPr>
                <w:sz w:val="20"/>
              </w:rPr>
            </w:pPr>
            <w:r w:rsidRPr="00786DB4">
              <w:rPr>
                <w:sz w:val="20"/>
                <w:lang w:val="en-US"/>
              </w:rPr>
              <w:t>D</w:t>
            </w:r>
          </w:p>
        </w:tc>
        <w:tc>
          <w:tcPr>
            <w:tcW w:w="1287" w:type="pct"/>
            <w:gridSpan w:val="3"/>
            <w:shd w:val="clear" w:color="auto" w:fill="auto"/>
          </w:tcPr>
          <w:p w14:paraId="46605A8A" w14:textId="1C85CFC8" w:rsidR="00037F1D" w:rsidRPr="00786DB4" w:rsidRDefault="00037F1D" w:rsidP="00C85DC9">
            <w:pPr>
              <w:ind w:firstLine="0"/>
              <w:rPr>
                <w:sz w:val="20"/>
              </w:rPr>
            </w:pPr>
            <w:r w:rsidRPr="00786DB4">
              <w:rPr>
                <w:sz w:val="20"/>
              </w:rPr>
              <w:t xml:space="preserve">Дата окончания исполнения </w:t>
            </w:r>
            <w:r w:rsidRPr="00786DB4">
              <w:rPr>
                <w:sz w:val="20"/>
              </w:rPr>
              <w:lastRenderedPageBreak/>
              <w:t>этапа</w:t>
            </w:r>
          </w:p>
        </w:tc>
        <w:tc>
          <w:tcPr>
            <w:tcW w:w="1363" w:type="pct"/>
            <w:shd w:val="clear" w:color="auto" w:fill="auto"/>
          </w:tcPr>
          <w:p w14:paraId="797E37CC" w14:textId="52D2310A" w:rsidR="00037F1D" w:rsidRPr="00786DB4" w:rsidRDefault="00517CC3" w:rsidP="00C85DC9">
            <w:pPr>
              <w:ind w:firstLine="0"/>
              <w:rPr>
                <w:sz w:val="20"/>
              </w:rPr>
            </w:pPr>
            <w:r w:rsidRPr="00517CC3">
              <w:rPr>
                <w:sz w:val="20"/>
              </w:rPr>
              <w:lastRenderedPageBreak/>
              <w:t xml:space="preserve">По данному полю не </w:t>
            </w:r>
            <w:r w:rsidRPr="00517CC3">
              <w:rPr>
                <w:sz w:val="20"/>
              </w:rPr>
              <w:lastRenderedPageBreak/>
              <w:t>осуществляется привязка к этапу в блоке "Этапы исполнения контракта" (executionPeriod/stages) сведений о контракте, первая версия которых была размещена после выхода версии 13.2</w:t>
            </w:r>
          </w:p>
        </w:tc>
      </w:tr>
      <w:tr w:rsidR="00037F1D" w:rsidRPr="00786DB4" w14:paraId="50769EF6" w14:textId="77777777" w:rsidTr="00D562DA">
        <w:trPr>
          <w:gridAfter w:val="1"/>
          <w:wAfter w:w="15" w:type="pct"/>
          <w:jc w:val="center"/>
        </w:trPr>
        <w:tc>
          <w:tcPr>
            <w:tcW w:w="676" w:type="pct"/>
            <w:shd w:val="clear" w:color="auto" w:fill="auto"/>
          </w:tcPr>
          <w:p w14:paraId="311D1DAD" w14:textId="77777777" w:rsidR="00037F1D" w:rsidRPr="00786DB4" w:rsidRDefault="00037F1D" w:rsidP="00C85DC9">
            <w:pPr>
              <w:ind w:firstLine="0"/>
              <w:rPr>
                <w:sz w:val="20"/>
              </w:rPr>
            </w:pPr>
          </w:p>
        </w:tc>
        <w:tc>
          <w:tcPr>
            <w:tcW w:w="820" w:type="pct"/>
            <w:gridSpan w:val="2"/>
            <w:shd w:val="clear" w:color="auto" w:fill="auto"/>
          </w:tcPr>
          <w:p w14:paraId="4508512F" w14:textId="1881C79E" w:rsidR="00037F1D" w:rsidRPr="001E136A" w:rsidRDefault="00037F1D" w:rsidP="00C85DC9">
            <w:pPr>
              <w:ind w:firstLine="0"/>
              <w:rPr>
                <w:sz w:val="20"/>
                <w:lang w:val="en-US"/>
              </w:rPr>
            </w:pPr>
            <w:r w:rsidRPr="00786DB4">
              <w:rPr>
                <w:sz w:val="20"/>
              </w:rPr>
              <w:t>payments</w:t>
            </w:r>
          </w:p>
        </w:tc>
        <w:tc>
          <w:tcPr>
            <w:tcW w:w="336" w:type="pct"/>
            <w:gridSpan w:val="5"/>
            <w:shd w:val="clear" w:color="auto" w:fill="auto"/>
          </w:tcPr>
          <w:p w14:paraId="6B1F6205" w14:textId="45D3AE1F" w:rsidR="00037F1D" w:rsidRPr="00786DB4" w:rsidRDefault="00037F1D" w:rsidP="00C85DC9">
            <w:pPr>
              <w:ind w:firstLine="0"/>
              <w:jc w:val="center"/>
              <w:rPr>
                <w:sz w:val="20"/>
              </w:rPr>
            </w:pPr>
            <w:r w:rsidRPr="00786DB4">
              <w:rPr>
                <w:sz w:val="20"/>
              </w:rPr>
              <w:t>О</w:t>
            </w:r>
          </w:p>
        </w:tc>
        <w:tc>
          <w:tcPr>
            <w:tcW w:w="503" w:type="pct"/>
            <w:gridSpan w:val="2"/>
            <w:shd w:val="clear" w:color="auto" w:fill="auto"/>
          </w:tcPr>
          <w:p w14:paraId="2E0053E0" w14:textId="64CBBE2A" w:rsidR="00037F1D" w:rsidRPr="00786DB4" w:rsidRDefault="00037F1D" w:rsidP="00C85DC9">
            <w:pPr>
              <w:ind w:firstLine="0"/>
              <w:jc w:val="center"/>
              <w:rPr>
                <w:sz w:val="20"/>
                <w:lang w:val="en-US"/>
              </w:rPr>
            </w:pPr>
            <w:r w:rsidRPr="00786DB4">
              <w:rPr>
                <w:sz w:val="20"/>
                <w:lang w:val="en-US"/>
              </w:rPr>
              <w:t>S</w:t>
            </w:r>
          </w:p>
        </w:tc>
        <w:tc>
          <w:tcPr>
            <w:tcW w:w="1287" w:type="pct"/>
            <w:gridSpan w:val="3"/>
            <w:shd w:val="clear" w:color="auto" w:fill="auto"/>
          </w:tcPr>
          <w:p w14:paraId="5D9E8E2B" w14:textId="6DED2760" w:rsidR="00037F1D" w:rsidRPr="00786DB4" w:rsidRDefault="00037F1D" w:rsidP="00C85DC9">
            <w:pPr>
              <w:ind w:firstLine="0"/>
              <w:rPr>
                <w:sz w:val="20"/>
              </w:rPr>
            </w:pPr>
            <w:r w:rsidRPr="00786DB4">
              <w:rPr>
                <w:sz w:val="20"/>
              </w:rPr>
              <w:t>Платежи по этапу</w:t>
            </w:r>
          </w:p>
        </w:tc>
        <w:tc>
          <w:tcPr>
            <w:tcW w:w="1363" w:type="pct"/>
            <w:shd w:val="clear" w:color="auto" w:fill="auto"/>
          </w:tcPr>
          <w:p w14:paraId="73EB92F7" w14:textId="3FEEB435" w:rsidR="00037F1D" w:rsidRPr="00786DB4" w:rsidRDefault="00FD3EA8" w:rsidP="00C85DC9">
            <w:pPr>
              <w:ind w:firstLine="0"/>
              <w:rPr>
                <w:sz w:val="20"/>
              </w:rPr>
            </w:pPr>
            <w:r w:rsidRPr="00786DB4">
              <w:rPr>
                <w:sz w:val="20"/>
              </w:rPr>
              <w:t>Множественный элемент</w:t>
            </w:r>
          </w:p>
          <w:p w14:paraId="07C33913" w14:textId="77777777" w:rsidR="003E6378" w:rsidRPr="00786DB4" w:rsidRDefault="003E6378" w:rsidP="00C85DC9">
            <w:pPr>
              <w:ind w:firstLine="0"/>
              <w:rPr>
                <w:sz w:val="20"/>
              </w:rPr>
            </w:pPr>
            <w:r w:rsidRPr="00786DB4">
              <w:rPr>
                <w:sz w:val="20"/>
              </w:rPr>
              <w:t>Если тип органзиации заказчика "10 - Автономное учреждение" или "03 - Бюджетное учреждение", то допускается указания строк, в которых указаны:</w:t>
            </w:r>
          </w:p>
          <w:p w14:paraId="67713F6E" w14:textId="77777777" w:rsidR="003E6378" w:rsidRPr="00786DB4" w:rsidRDefault="003E6378" w:rsidP="00C85DC9">
            <w:pPr>
              <w:ind w:firstLine="0"/>
              <w:rPr>
                <w:sz w:val="20"/>
              </w:rPr>
            </w:pPr>
            <w:r w:rsidRPr="00786DB4">
              <w:rPr>
                <w:sz w:val="20"/>
              </w:rPr>
              <w:t>- "Код вида расходов (указывается с 01.01.2016)" (finances/extrabudgetFunds/stages/payments/KVR), при этом обязательно наличие хотя бы одной строки с указанным кодом;</w:t>
            </w:r>
          </w:p>
          <w:p w14:paraId="7E9B3B45" w14:textId="77777777" w:rsidR="003E6378" w:rsidRPr="00786DB4" w:rsidRDefault="003E6378" w:rsidP="00C85DC9">
            <w:pPr>
              <w:ind w:firstLine="0"/>
              <w:rPr>
                <w:sz w:val="20"/>
                <w:lang w:val="en-US"/>
              </w:rPr>
            </w:pPr>
            <w:r w:rsidRPr="00786DB4">
              <w:rPr>
                <w:sz w:val="20"/>
                <w:lang w:val="en-US"/>
              </w:rPr>
              <w:t>- "</w:t>
            </w:r>
            <w:r w:rsidRPr="00786DB4">
              <w:rPr>
                <w:sz w:val="20"/>
              </w:rPr>
              <w:t>Целевая</w:t>
            </w:r>
            <w:r w:rsidRPr="00786DB4">
              <w:rPr>
                <w:sz w:val="20"/>
                <w:lang w:val="en-US"/>
              </w:rPr>
              <w:t xml:space="preserve"> </w:t>
            </w:r>
            <w:r w:rsidRPr="00786DB4">
              <w:rPr>
                <w:sz w:val="20"/>
              </w:rPr>
              <w:t>статья</w:t>
            </w:r>
            <w:r w:rsidRPr="00786DB4">
              <w:rPr>
                <w:sz w:val="20"/>
                <w:lang w:val="en-US"/>
              </w:rPr>
              <w:t>" (finances/extrabudgetFunds/stages/payments/targetArticle);</w:t>
            </w:r>
          </w:p>
          <w:p w14:paraId="243DBDE1" w14:textId="77777777" w:rsidR="003E6378" w:rsidRPr="00786DB4" w:rsidRDefault="003E6378" w:rsidP="00C85DC9">
            <w:pPr>
              <w:ind w:firstLine="0"/>
              <w:rPr>
                <w:sz w:val="20"/>
              </w:rPr>
            </w:pPr>
            <w:r w:rsidRPr="00786DB4">
              <w:rPr>
                <w:sz w:val="20"/>
              </w:rPr>
              <w:t>- "Код по справочнику "Классификатор объектов капитального строительства" (КОКС) (nsiKOKS)" (finances/extrabudgetFunds/stages/payments/KOKS).</w:t>
            </w:r>
          </w:p>
          <w:p w14:paraId="6FAA254C" w14:textId="77777777" w:rsidR="003E6378" w:rsidRPr="00786DB4" w:rsidRDefault="003E6378" w:rsidP="00C85DC9">
            <w:pPr>
              <w:ind w:firstLine="0"/>
              <w:rPr>
                <w:sz w:val="20"/>
              </w:rPr>
            </w:pPr>
            <w:r w:rsidRPr="00786DB4">
              <w:rPr>
                <w:sz w:val="20"/>
              </w:rPr>
              <w:t>Если тип органзиации заказчика "05 - Унитарное предприятие" или "20 - Иное юридическое лицо", то допускается указания строк, в которых указаны:</w:t>
            </w:r>
          </w:p>
          <w:p w14:paraId="6D65B62A" w14:textId="77777777" w:rsidR="003E6378" w:rsidRPr="00786DB4" w:rsidRDefault="003E6378" w:rsidP="00C85DC9">
            <w:pPr>
              <w:ind w:firstLine="0"/>
              <w:rPr>
                <w:sz w:val="20"/>
                <w:lang w:val="en-US"/>
              </w:rPr>
            </w:pPr>
            <w:r w:rsidRPr="00786DB4">
              <w:rPr>
                <w:sz w:val="20"/>
                <w:lang w:val="en-US"/>
              </w:rPr>
              <w:t>- "</w:t>
            </w:r>
            <w:r w:rsidRPr="00786DB4">
              <w:rPr>
                <w:sz w:val="20"/>
              </w:rPr>
              <w:t>Код</w:t>
            </w:r>
            <w:r w:rsidRPr="00786DB4">
              <w:rPr>
                <w:sz w:val="20"/>
                <w:lang w:val="en-US"/>
              </w:rPr>
              <w:t xml:space="preserve"> </w:t>
            </w:r>
            <w:r w:rsidRPr="00786DB4">
              <w:rPr>
                <w:sz w:val="20"/>
              </w:rPr>
              <w:t>вида</w:t>
            </w:r>
            <w:r w:rsidRPr="00786DB4">
              <w:rPr>
                <w:sz w:val="20"/>
                <w:lang w:val="en-US"/>
              </w:rPr>
              <w:t xml:space="preserve"> </w:t>
            </w:r>
            <w:r w:rsidRPr="00786DB4">
              <w:rPr>
                <w:sz w:val="20"/>
              </w:rPr>
              <w:t>расходов</w:t>
            </w:r>
            <w:r w:rsidRPr="00786DB4">
              <w:rPr>
                <w:sz w:val="20"/>
                <w:lang w:val="en-US"/>
              </w:rPr>
              <w:t xml:space="preserve"> (</w:t>
            </w:r>
            <w:r w:rsidRPr="00786DB4">
              <w:rPr>
                <w:sz w:val="20"/>
              </w:rPr>
              <w:t>указывается</w:t>
            </w:r>
            <w:r w:rsidRPr="00786DB4">
              <w:rPr>
                <w:sz w:val="20"/>
                <w:lang w:val="en-US"/>
              </w:rPr>
              <w:t xml:space="preserve"> </w:t>
            </w:r>
            <w:r w:rsidRPr="00786DB4">
              <w:rPr>
                <w:sz w:val="20"/>
              </w:rPr>
              <w:t>с</w:t>
            </w:r>
            <w:r w:rsidRPr="00786DB4">
              <w:rPr>
                <w:sz w:val="20"/>
                <w:lang w:val="en-US"/>
              </w:rPr>
              <w:t xml:space="preserve"> 01.01.2016)" (finances/extrabudgetFunds/stages/payments/KVR);</w:t>
            </w:r>
          </w:p>
          <w:p w14:paraId="720A5647" w14:textId="77777777" w:rsidR="003E6378" w:rsidRPr="00786DB4" w:rsidRDefault="003E6378" w:rsidP="00C85DC9">
            <w:pPr>
              <w:ind w:firstLine="0"/>
              <w:rPr>
                <w:sz w:val="20"/>
                <w:lang w:val="en-US"/>
              </w:rPr>
            </w:pPr>
            <w:r w:rsidRPr="00786DB4">
              <w:rPr>
                <w:sz w:val="20"/>
                <w:lang w:val="en-US"/>
              </w:rPr>
              <w:t>- "</w:t>
            </w:r>
            <w:r w:rsidRPr="00786DB4">
              <w:rPr>
                <w:sz w:val="20"/>
              </w:rPr>
              <w:t>Не</w:t>
            </w:r>
            <w:r w:rsidRPr="00786DB4">
              <w:rPr>
                <w:sz w:val="20"/>
                <w:lang w:val="en-US"/>
              </w:rPr>
              <w:t xml:space="preserve"> </w:t>
            </w:r>
            <w:r w:rsidRPr="00786DB4">
              <w:rPr>
                <w:sz w:val="20"/>
              </w:rPr>
              <w:t>указано</w:t>
            </w:r>
            <w:r w:rsidRPr="00786DB4">
              <w:rPr>
                <w:sz w:val="20"/>
                <w:lang w:val="en-US"/>
              </w:rPr>
              <w:t>" (finances/extrabudgetFunds/stages/payments/notSpecified);</w:t>
            </w:r>
          </w:p>
          <w:p w14:paraId="119CC6B9" w14:textId="77777777" w:rsidR="003E6378" w:rsidRPr="00786DB4" w:rsidRDefault="003E6378" w:rsidP="00C85DC9">
            <w:pPr>
              <w:ind w:firstLine="0"/>
              <w:rPr>
                <w:sz w:val="20"/>
              </w:rPr>
            </w:pPr>
            <w:r w:rsidRPr="00786DB4">
              <w:rPr>
                <w:sz w:val="20"/>
              </w:rPr>
              <w:t xml:space="preserve">- "Код по справочнику </w:t>
            </w:r>
            <w:r w:rsidRPr="00786DB4">
              <w:rPr>
                <w:sz w:val="20"/>
              </w:rPr>
              <w:lastRenderedPageBreak/>
              <w:t>"Классификатор объектов капитального строительства" (КОКС) (nsiKOKS)" (finances/extrabudgetFunds/stages/payments/KOKS).</w:t>
            </w:r>
          </w:p>
          <w:p w14:paraId="46807475" w14:textId="77777777" w:rsidR="003E6378" w:rsidRPr="00786DB4" w:rsidRDefault="003E6378" w:rsidP="00C85DC9">
            <w:pPr>
              <w:ind w:firstLine="0"/>
              <w:rPr>
                <w:sz w:val="20"/>
              </w:rPr>
            </w:pPr>
            <w:r w:rsidRPr="00786DB4">
              <w:rPr>
                <w:sz w:val="20"/>
              </w:rPr>
              <w:t>При этом обязательно наличие хотя бы одной строки с кодом "Код вида расходов (указывается с 01.01.2016)" (finances/extrabudgetFunds/stages/payments/KVR) или "Не указано" (finances/extrabudgetFunds/stages/payments/notSpecified).</w:t>
            </w:r>
          </w:p>
          <w:p w14:paraId="490090C2" w14:textId="77777777" w:rsidR="003E6378" w:rsidRPr="00786DB4" w:rsidRDefault="003E6378" w:rsidP="00C85DC9">
            <w:pPr>
              <w:ind w:firstLine="0"/>
              <w:rPr>
                <w:sz w:val="20"/>
              </w:rPr>
            </w:pPr>
            <w:r w:rsidRPr="00786DB4">
              <w:rPr>
                <w:sz w:val="20"/>
              </w:rPr>
              <w:t>Если тип органзиации заказчика отличен от "10 - Автономное учреждение", "03 - Бюджетное учреждение", "05 - Унитарное предприятие", "20 - Иное юридическое лицо", то допускается указания строк, в которых указаны:</w:t>
            </w:r>
          </w:p>
          <w:p w14:paraId="35BE3DAA" w14:textId="77777777" w:rsidR="003E6378" w:rsidRPr="00786DB4" w:rsidRDefault="003E6378" w:rsidP="00C85DC9">
            <w:pPr>
              <w:ind w:firstLine="0"/>
              <w:rPr>
                <w:sz w:val="20"/>
              </w:rPr>
            </w:pPr>
            <w:r w:rsidRPr="00786DB4">
              <w:rPr>
                <w:sz w:val="20"/>
              </w:rPr>
              <w:t>- "Код бюджетной классификации (указывается до 01.01.2016)" (KBK);</w:t>
            </w:r>
          </w:p>
          <w:p w14:paraId="5E507EC5" w14:textId="77777777" w:rsidR="003E6378" w:rsidRPr="00786DB4" w:rsidRDefault="003E6378" w:rsidP="00C85DC9">
            <w:pPr>
              <w:ind w:firstLine="0"/>
              <w:rPr>
                <w:sz w:val="20"/>
              </w:rPr>
            </w:pPr>
            <w:r w:rsidRPr="00786DB4">
              <w:rPr>
                <w:sz w:val="20"/>
              </w:rPr>
              <w:t>- "Код бюджетной классификации (указывается после 01.01.2016)" (KBK2016).</w:t>
            </w:r>
          </w:p>
          <w:p w14:paraId="511C2781" w14:textId="77777777" w:rsidR="003E6378" w:rsidRPr="00786DB4" w:rsidRDefault="003E6378" w:rsidP="00C85DC9">
            <w:pPr>
              <w:ind w:firstLine="0"/>
              <w:rPr>
                <w:sz w:val="20"/>
              </w:rPr>
            </w:pPr>
            <w:r w:rsidRPr="00786DB4">
              <w:rPr>
                <w:sz w:val="20"/>
              </w:rPr>
              <w:t>При этом строки с "Код бюджетной классификации (указывается до 01.01.2016)" (KBK) принимаются только для контрактов, первая версия которых размещена до выхода версии ЕИС 10.2.</w:t>
            </w:r>
          </w:p>
          <w:p w14:paraId="402454D5" w14:textId="77777777" w:rsidR="003E6378" w:rsidRPr="00786DB4" w:rsidRDefault="003E6378" w:rsidP="00C85DC9">
            <w:pPr>
              <w:ind w:firstLine="0"/>
              <w:rPr>
                <w:sz w:val="20"/>
              </w:rPr>
            </w:pPr>
          </w:p>
          <w:p w14:paraId="26C0E0A3" w14:textId="392DF026" w:rsidR="00FD3EA8" w:rsidRPr="00786DB4" w:rsidRDefault="003E6378" w:rsidP="00C85DC9">
            <w:pPr>
              <w:ind w:firstLine="0"/>
              <w:rPr>
                <w:sz w:val="20"/>
              </w:rPr>
            </w:pPr>
            <w:r w:rsidRPr="00786DB4">
              <w:rPr>
                <w:sz w:val="20"/>
              </w:rPr>
              <w:t>Указание строк с другими дочерними полями для определенных типов органзиций не допускается, проверяется контролем</w:t>
            </w:r>
          </w:p>
        </w:tc>
      </w:tr>
      <w:tr w:rsidR="00FD3EA8" w:rsidRPr="00786DB4" w14:paraId="13F53AF9" w14:textId="77777777" w:rsidTr="003C4239">
        <w:trPr>
          <w:gridAfter w:val="1"/>
          <w:wAfter w:w="15" w:type="pct"/>
          <w:jc w:val="center"/>
        </w:trPr>
        <w:tc>
          <w:tcPr>
            <w:tcW w:w="4985" w:type="pct"/>
            <w:gridSpan w:val="14"/>
            <w:shd w:val="clear" w:color="auto" w:fill="auto"/>
          </w:tcPr>
          <w:p w14:paraId="70E4C8B8" w14:textId="4DF2E245" w:rsidR="00FD3EA8" w:rsidRPr="00786DB4" w:rsidRDefault="00FD3EA8" w:rsidP="00C85DC9">
            <w:pPr>
              <w:ind w:firstLine="0"/>
              <w:jc w:val="center"/>
              <w:rPr>
                <w:sz w:val="20"/>
              </w:rPr>
            </w:pPr>
            <w:r w:rsidRPr="00786DB4">
              <w:rPr>
                <w:b/>
                <w:sz w:val="20"/>
              </w:rPr>
              <w:lastRenderedPageBreak/>
              <w:t>Платежи по этапу</w:t>
            </w:r>
          </w:p>
        </w:tc>
      </w:tr>
      <w:tr w:rsidR="00FD3EA8" w:rsidRPr="00786DB4" w14:paraId="47608CC7" w14:textId="77777777" w:rsidTr="00D562DA">
        <w:trPr>
          <w:gridAfter w:val="1"/>
          <w:wAfter w:w="15" w:type="pct"/>
          <w:jc w:val="center"/>
        </w:trPr>
        <w:tc>
          <w:tcPr>
            <w:tcW w:w="676" w:type="pct"/>
            <w:shd w:val="clear" w:color="auto" w:fill="auto"/>
            <w:hideMark/>
          </w:tcPr>
          <w:p w14:paraId="41E42D50" w14:textId="656AC333" w:rsidR="00FD3EA8" w:rsidRPr="00786DB4" w:rsidRDefault="00FD3EA8" w:rsidP="00C85DC9">
            <w:pPr>
              <w:ind w:firstLine="0"/>
              <w:rPr>
                <w:sz w:val="20"/>
              </w:rPr>
            </w:pPr>
            <w:r w:rsidRPr="00786DB4">
              <w:rPr>
                <w:b/>
                <w:sz w:val="20"/>
              </w:rPr>
              <w:t>payments</w:t>
            </w:r>
          </w:p>
        </w:tc>
        <w:tc>
          <w:tcPr>
            <w:tcW w:w="820" w:type="pct"/>
            <w:gridSpan w:val="2"/>
            <w:shd w:val="clear" w:color="auto" w:fill="auto"/>
          </w:tcPr>
          <w:p w14:paraId="69AB1B25" w14:textId="77777777" w:rsidR="00FD3EA8" w:rsidRPr="00786DB4" w:rsidRDefault="00FD3EA8" w:rsidP="00C85DC9">
            <w:pPr>
              <w:ind w:firstLine="0"/>
              <w:rPr>
                <w:sz w:val="20"/>
              </w:rPr>
            </w:pPr>
          </w:p>
        </w:tc>
        <w:tc>
          <w:tcPr>
            <w:tcW w:w="336" w:type="pct"/>
            <w:gridSpan w:val="5"/>
            <w:shd w:val="clear" w:color="auto" w:fill="auto"/>
          </w:tcPr>
          <w:p w14:paraId="643D4669" w14:textId="77777777" w:rsidR="00FD3EA8" w:rsidRPr="00786DB4" w:rsidRDefault="00FD3EA8" w:rsidP="00C85DC9">
            <w:pPr>
              <w:ind w:firstLine="0"/>
              <w:rPr>
                <w:sz w:val="20"/>
              </w:rPr>
            </w:pPr>
          </w:p>
        </w:tc>
        <w:tc>
          <w:tcPr>
            <w:tcW w:w="503" w:type="pct"/>
            <w:gridSpan w:val="2"/>
            <w:shd w:val="clear" w:color="auto" w:fill="auto"/>
          </w:tcPr>
          <w:p w14:paraId="1DC32089" w14:textId="77777777" w:rsidR="00FD3EA8" w:rsidRPr="00786DB4" w:rsidRDefault="00FD3EA8" w:rsidP="00C85DC9">
            <w:pPr>
              <w:ind w:firstLine="0"/>
              <w:rPr>
                <w:sz w:val="20"/>
              </w:rPr>
            </w:pPr>
          </w:p>
        </w:tc>
        <w:tc>
          <w:tcPr>
            <w:tcW w:w="1287" w:type="pct"/>
            <w:gridSpan w:val="3"/>
            <w:shd w:val="clear" w:color="auto" w:fill="auto"/>
          </w:tcPr>
          <w:p w14:paraId="61C3DAF2" w14:textId="77777777" w:rsidR="00FD3EA8" w:rsidRPr="00786DB4" w:rsidRDefault="00FD3EA8" w:rsidP="00C85DC9">
            <w:pPr>
              <w:ind w:firstLine="0"/>
              <w:rPr>
                <w:sz w:val="20"/>
              </w:rPr>
            </w:pPr>
          </w:p>
        </w:tc>
        <w:tc>
          <w:tcPr>
            <w:tcW w:w="1363" w:type="pct"/>
            <w:shd w:val="clear" w:color="auto" w:fill="auto"/>
          </w:tcPr>
          <w:p w14:paraId="31B35214" w14:textId="77777777" w:rsidR="00FD3EA8" w:rsidRPr="00786DB4" w:rsidRDefault="00FD3EA8" w:rsidP="00C85DC9">
            <w:pPr>
              <w:ind w:firstLine="0"/>
              <w:rPr>
                <w:sz w:val="20"/>
              </w:rPr>
            </w:pPr>
          </w:p>
        </w:tc>
      </w:tr>
      <w:tr w:rsidR="00FD3EA8" w:rsidRPr="00786DB4" w14:paraId="1F7B2D77" w14:textId="77777777" w:rsidTr="00D562DA">
        <w:trPr>
          <w:gridAfter w:val="1"/>
          <w:wAfter w:w="15" w:type="pct"/>
          <w:jc w:val="center"/>
        </w:trPr>
        <w:tc>
          <w:tcPr>
            <w:tcW w:w="676" w:type="pct"/>
            <w:vMerge w:val="restart"/>
            <w:shd w:val="clear" w:color="auto" w:fill="auto"/>
            <w:vAlign w:val="center"/>
            <w:hideMark/>
          </w:tcPr>
          <w:p w14:paraId="66AEC68C" w14:textId="77777777" w:rsidR="00FD3EA8" w:rsidRPr="00786DB4" w:rsidRDefault="00FD3EA8" w:rsidP="00C85DC9">
            <w:pPr>
              <w:ind w:firstLine="0"/>
              <w:rPr>
                <w:sz w:val="20"/>
              </w:rPr>
            </w:pPr>
            <w:r w:rsidRPr="00786DB4">
              <w:rPr>
                <w:sz w:val="20"/>
              </w:rPr>
              <w:lastRenderedPageBreak/>
              <w:t>Допустимо указание только одного элемента</w:t>
            </w:r>
          </w:p>
          <w:p w14:paraId="5A03DAD3" w14:textId="77777777" w:rsidR="00FD3EA8" w:rsidRPr="00786DB4" w:rsidRDefault="00FD3EA8" w:rsidP="00C85DC9">
            <w:pPr>
              <w:rPr>
                <w:sz w:val="20"/>
              </w:rPr>
            </w:pPr>
            <w:r w:rsidRPr="00786DB4">
              <w:rPr>
                <w:sz w:val="20"/>
              </w:rPr>
              <w:t> </w:t>
            </w:r>
          </w:p>
        </w:tc>
        <w:tc>
          <w:tcPr>
            <w:tcW w:w="820" w:type="pct"/>
            <w:gridSpan w:val="2"/>
            <w:shd w:val="clear" w:color="auto" w:fill="auto"/>
            <w:hideMark/>
          </w:tcPr>
          <w:p w14:paraId="60EEB50E" w14:textId="77777777" w:rsidR="00FD3EA8" w:rsidRPr="00786DB4" w:rsidRDefault="00FD3EA8" w:rsidP="00C85DC9">
            <w:pPr>
              <w:ind w:firstLine="0"/>
              <w:rPr>
                <w:sz w:val="20"/>
              </w:rPr>
            </w:pPr>
            <w:r w:rsidRPr="00786DB4">
              <w:rPr>
                <w:sz w:val="20"/>
              </w:rPr>
              <w:t xml:space="preserve">KBK </w:t>
            </w:r>
          </w:p>
        </w:tc>
        <w:tc>
          <w:tcPr>
            <w:tcW w:w="336" w:type="pct"/>
            <w:gridSpan w:val="5"/>
            <w:shd w:val="clear" w:color="auto" w:fill="auto"/>
            <w:hideMark/>
          </w:tcPr>
          <w:p w14:paraId="40A4C336" w14:textId="77777777" w:rsidR="00FD3EA8" w:rsidRPr="00786DB4" w:rsidRDefault="00FD3EA8" w:rsidP="00C85DC9">
            <w:pPr>
              <w:ind w:firstLine="0"/>
              <w:jc w:val="center"/>
              <w:rPr>
                <w:sz w:val="20"/>
              </w:rPr>
            </w:pPr>
            <w:r w:rsidRPr="00786DB4">
              <w:rPr>
                <w:sz w:val="20"/>
              </w:rPr>
              <w:t>O</w:t>
            </w:r>
          </w:p>
        </w:tc>
        <w:tc>
          <w:tcPr>
            <w:tcW w:w="503" w:type="pct"/>
            <w:gridSpan w:val="2"/>
            <w:shd w:val="clear" w:color="auto" w:fill="auto"/>
            <w:hideMark/>
          </w:tcPr>
          <w:p w14:paraId="0BE1C264" w14:textId="77777777" w:rsidR="00FD3EA8" w:rsidRPr="00786DB4" w:rsidRDefault="00FD3EA8" w:rsidP="00C85DC9">
            <w:pPr>
              <w:ind w:firstLine="0"/>
              <w:jc w:val="center"/>
              <w:rPr>
                <w:sz w:val="20"/>
              </w:rPr>
            </w:pPr>
            <w:r w:rsidRPr="00786DB4">
              <w:rPr>
                <w:sz w:val="20"/>
              </w:rPr>
              <w:t>T(20)</w:t>
            </w:r>
          </w:p>
        </w:tc>
        <w:tc>
          <w:tcPr>
            <w:tcW w:w="1287" w:type="pct"/>
            <w:gridSpan w:val="3"/>
            <w:shd w:val="clear" w:color="auto" w:fill="auto"/>
            <w:hideMark/>
          </w:tcPr>
          <w:p w14:paraId="6EEB2CA6" w14:textId="6C587D7F" w:rsidR="00FD3EA8" w:rsidRPr="00786DB4" w:rsidRDefault="00FD3EA8" w:rsidP="00C85DC9">
            <w:pPr>
              <w:ind w:firstLine="0"/>
              <w:rPr>
                <w:sz w:val="20"/>
              </w:rPr>
            </w:pPr>
            <w:r w:rsidRPr="00786DB4">
              <w:rPr>
                <w:sz w:val="20"/>
              </w:rPr>
              <w:t>Код бюджетной классификации (указывался до 01.01.2016)</w:t>
            </w:r>
          </w:p>
        </w:tc>
        <w:tc>
          <w:tcPr>
            <w:tcW w:w="1363" w:type="pct"/>
            <w:shd w:val="clear" w:color="auto" w:fill="auto"/>
            <w:hideMark/>
          </w:tcPr>
          <w:p w14:paraId="4F1CD098" w14:textId="77777777" w:rsidR="00FD3EA8" w:rsidRPr="00786DB4" w:rsidRDefault="00FD3EA8" w:rsidP="00C85DC9">
            <w:pPr>
              <w:ind w:firstLine="0"/>
              <w:rPr>
                <w:sz w:val="20"/>
              </w:rPr>
            </w:pPr>
            <w:r w:rsidRPr="00786DB4">
              <w:rPr>
                <w:sz w:val="20"/>
              </w:rPr>
              <w:t xml:space="preserve"> </w:t>
            </w:r>
          </w:p>
        </w:tc>
      </w:tr>
      <w:tr w:rsidR="00FD3EA8" w:rsidRPr="00786DB4" w14:paraId="4EBE6854" w14:textId="77777777" w:rsidTr="00D562DA">
        <w:trPr>
          <w:gridAfter w:val="1"/>
          <w:wAfter w:w="15" w:type="pct"/>
          <w:jc w:val="center"/>
        </w:trPr>
        <w:tc>
          <w:tcPr>
            <w:tcW w:w="676" w:type="pct"/>
            <w:vMerge/>
            <w:shd w:val="clear" w:color="auto" w:fill="auto"/>
            <w:hideMark/>
          </w:tcPr>
          <w:p w14:paraId="538BE454" w14:textId="77777777" w:rsidR="00FD3EA8" w:rsidRPr="00786DB4" w:rsidRDefault="00FD3EA8" w:rsidP="00C85DC9">
            <w:pPr>
              <w:rPr>
                <w:sz w:val="20"/>
              </w:rPr>
            </w:pPr>
          </w:p>
        </w:tc>
        <w:tc>
          <w:tcPr>
            <w:tcW w:w="820" w:type="pct"/>
            <w:gridSpan w:val="2"/>
            <w:shd w:val="clear" w:color="auto" w:fill="auto"/>
            <w:hideMark/>
          </w:tcPr>
          <w:p w14:paraId="38C349E6" w14:textId="77777777" w:rsidR="00FD3EA8" w:rsidRPr="00786DB4" w:rsidRDefault="00FD3EA8" w:rsidP="00C85DC9">
            <w:pPr>
              <w:ind w:firstLine="0"/>
              <w:rPr>
                <w:sz w:val="20"/>
                <w:lang w:val="en-US"/>
              </w:rPr>
            </w:pPr>
            <w:r w:rsidRPr="00786DB4">
              <w:rPr>
                <w:sz w:val="20"/>
              </w:rPr>
              <w:t>KBK</w:t>
            </w:r>
            <w:r w:rsidRPr="00786DB4">
              <w:rPr>
                <w:sz w:val="20"/>
                <w:lang w:val="en-US"/>
              </w:rPr>
              <w:t>2016</w:t>
            </w:r>
          </w:p>
        </w:tc>
        <w:tc>
          <w:tcPr>
            <w:tcW w:w="336" w:type="pct"/>
            <w:gridSpan w:val="5"/>
            <w:shd w:val="clear" w:color="auto" w:fill="auto"/>
            <w:hideMark/>
          </w:tcPr>
          <w:p w14:paraId="36F6DF29" w14:textId="77777777" w:rsidR="00FD3EA8" w:rsidRPr="00786DB4" w:rsidRDefault="00FD3EA8" w:rsidP="00C85DC9">
            <w:pPr>
              <w:ind w:firstLine="0"/>
              <w:jc w:val="center"/>
              <w:rPr>
                <w:sz w:val="20"/>
              </w:rPr>
            </w:pPr>
            <w:r w:rsidRPr="00786DB4">
              <w:rPr>
                <w:sz w:val="20"/>
              </w:rPr>
              <w:t>O</w:t>
            </w:r>
          </w:p>
        </w:tc>
        <w:tc>
          <w:tcPr>
            <w:tcW w:w="503" w:type="pct"/>
            <w:gridSpan w:val="2"/>
            <w:shd w:val="clear" w:color="auto" w:fill="auto"/>
            <w:hideMark/>
          </w:tcPr>
          <w:p w14:paraId="37DC033C" w14:textId="77777777" w:rsidR="00FD3EA8" w:rsidRPr="00786DB4" w:rsidRDefault="00FD3EA8" w:rsidP="00C85DC9">
            <w:pPr>
              <w:ind w:firstLine="0"/>
              <w:jc w:val="center"/>
              <w:rPr>
                <w:sz w:val="20"/>
              </w:rPr>
            </w:pPr>
            <w:r w:rsidRPr="00786DB4">
              <w:rPr>
                <w:sz w:val="20"/>
              </w:rPr>
              <w:t>T(20)</w:t>
            </w:r>
          </w:p>
        </w:tc>
        <w:tc>
          <w:tcPr>
            <w:tcW w:w="1287" w:type="pct"/>
            <w:gridSpan w:val="3"/>
            <w:shd w:val="clear" w:color="auto" w:fill="auto"/>
            <w:hideMark/>
          </w:tcPr>
          <w:p w14:paraId="0E74D863" w14:textId="77777777" w:rsidR="00FD3EA8" w:rsidRPr="00786DB4" w:rsidRDefault="00FD3EA8" w:rsidP="00C85DC9">
            <w:pPr>
              <w:ind w:firstLine="0"/>
              <w:rPr>
                <w:sz w:val="20"/>
              </w:rPr>
            </w:pPr>
            <w:r w:rsidRPr="00786DB4">
              <w:rPr>
                <w:sz w:val="20"/>
              </w:rPr>
              <w:t>Код бюджетной классификации (указывается после 01.01.2016)</w:t>
            </w:r>
          </w:p>
        </w:tc>
        <w:tc>
          <w:tcPr>
            <w:tcW w:w="1363" w:type="pct"/>
            <w:shd w:val="clear" w:color="auto" w:fill="auto"/>
          </w:tcPr>
          <w:p w14:paraId="339DFB4C" w14:textId="1770AC26" w:rsidR="00FD3EA8" w:rsidRPr="00786DB4" w:rsidRDefault="00FD3EA8" w:rsidP="00C85DC9">
            <w:pPr>
              <w:ind w:firstLine="0"/>
              <w:rPr>
                <w:sz w:val="20"/>
              </w:rPr>
            </w:pPr>
          </w:p>
        </w:tc>
      </w:tr>
      <w:tr w:rsidR="00FD3EA8" w:rsidRPr="00786DB4" w14:paraId="354F9975" w14:textId="77777777" w:rsidTr="00D562DA">
        <w:trPr>
          <w:gridAfter w:val="1"/>
          <w:wAfter w:w="15" w:type="pct"/>
          <w:jc w:val="center"/>
        </w:trPr>
        <w:tc>
          <w:tcPr>
            <w:tcW w:w="676" w:type="pct"/>
            <w:vMerge/>
            <w:shd w:val="clear" w:color="auto" w:fill="auto"/>
            <w:hideMark/>
          </w:tcPr>
          <w:p w14:paraId="79B5308F" w14:textId="77777777" w:rsidR="00FD3EA8" w:rsidRPr="00786DB4" w:rsidRDefault="00FD3EA8" w:rsidP="00C85DC9">
            <w:pPr>
              <w:ind w:firstLine="0"/>
              <w:rPr>
                <w:sz w:val="20"/>
              </w:rPr>
            </w:pPr>
          </w:p>
        </w:tc>
        <w:tc>
          <w:tcPr>
            <w:tcW w:w="820" w:type="pct"/>
            <w:gridSpan w:val="2"/>
            <w:shd w:val="clear" w:color="auto" w:fill="auto"/>
            <w:hideMark/>
          </w:tcPr>
          <w:p w14:paraId="3714DA2E" w14:textId="77777777" w:rsidR="00FD3EA8" w:rsidRPr="00786DB4" w:rsidRDefault="00FD3EA8" w:rsidP="00C85DC9">
            <w:pPr>
              <w:ind w:firstLine="0"/>
              <w:rPr>
                <w:sz w:val="20"/>
              </w:rPr>
            </w:pPr>
            <w:r w:rsidRPr="00786DB4">
              <w:rPr>
                <w:sz w:val="20"/>
                <w:lang w:val="en-US"/>
              </w:rPr>
              <w:t>KVR</w:t>
            </w:r>
          </w:p>
        </w:tc>
        <w:tc>
          <w:tcPr>
            <w:tcW w:w="336" w:type="pct"/>
            <w:gridSpan w:val="5"/>
            <w:shd w:val="clear" w:color="auto" w:fill="auto"/>
            <w:hideMark/>
          </w:tcPr>
          <w:p w14:paraId="3602F6D8" w14:textId="77777777" w:rsidR="00FD3EA8" w:rsidRPr="00786DB4" w:rsidRDefault="00FD3EA8" w:rsidP="00C85DC9">
            <w:pPr>
              <w:ind w:firstLine="0"/>
              <w:jc w:val="center"/>
              <w:rPr>
                <w:sz w:val="20"/>
              </w:rPr>
            </w:pPr>
            <w:r w:rsidRPr="00786DB4">
              <w:rPr>
                <w:sz w:val="20"/>
              </w:rPr>
              <w:t>О</w:t>
            </w:r>
          </w:p>
        </w:tc>
        <w:tc>
          <w:tcPr>
            <w:tcW w:w="503" w:type="pct"/>
            <w:gridSpan w:val="2"/>
            <w:shd w:val="clear" w:color="auto" w:fill="auto"/>
            <w:hideMark/>
          </w:tcPr>
          <w:p w14:paraId="2AC49808" w14:textId="77777777" w:rsidR="00FD3EA8" w:rsidRPr="00786DB4" w:rsidRDefault="00FD3EA8" w:rsidP="00C85DC9">
            <w:pPr>
              <w:ind w:firstLine="0"/>
              <w:jc w:val="center"/>
              <w:rPr>
                <w:sz w:val="20"/>
              </w:rPr>
            </w:pPr>
            <w:r w:rsidRPr="00786DB4">
              <w:rPr>
                <w:sz w:val="20"/>
              </w:rPr>
              <w:t>Т(3)</w:t>
            </w:r>
          </w:p>
        </w:tc>
        <w:tc>
          <w:tcPr>
            <w:tcW w:w="1287" w:type="pct"/>
            <w:gridSpan w:val="3"/>
            <w:shd w:val="clear" w:color="auto" w:fill="auto"/>
            <w:hideMark/>
          </w:tcPr>
          <w:p w14:paraId="256B6763" w14:textId="5CAAAB37" w:rsidR="00FD3EA8" w:rsidRPr="00786DB4" w:rsidRDefault="00FD3EA8" w:rsidP="00C85DC9">
            <w:pPr>
              <w:ind w:firstLine="0"/>
              <w:rPr>
                <w:sz w:val="20"/>
              </w:rPr>
            </w:pPr>
            <w:r w:rsidRPr="00786DB4">
              <w:rPr>
                <w:sz w:val="20"/>
              </w:rPr>
              <w:t>Код вида расходов</w:t>
            </w:r>
          </w:p>
        </w:tc>
        <w:tc>
          <w:tcPr>
            <w:tcW w:w="1363" w:type="pct"/>
            <w:shd w:val="clear" w:color="auto" w:fill="auto"/>
          </w:tcPr>
          <w:p w14:paraId="135B6C1F" w14:textId="639CE7C3" w:rsidR="00FD3EA8" w:rsidRPr="00786DB4" w:rsidRDefault="00FD3EA8" w:rsidP="00C85DC9">
            <w:pPr>
              <w:ind w:firstLine="0"/>
              <w:rPr>
                <w:sz w:val="20"/>
              </w:rPr>
            </w:pPr>
          </w:p>
        </w:tc>
      </w:tr>
      <w:tr w:rsidR="00C7515D" w:rsidRPr="00786DB4" w14:paraId="39603AB7" w14:textId="77777777" w:rsidTr="00D562DA">
        <w:trPr>
          <w:gridAfter w:val="1"/>
          <w:wAfter w:w="15" w:type="pct"/>
          <w:jc w:val="center"/>
        </w:trPr>
        <w:tc>
          <w:tcPr>
            <w:tcW w:w="676" w:type="pct"/>
            <w:vMerge/>
            <w:shd w:val="clear" w:color="auto" w:fill="auto"/>
          </w:tcPr>
          <w:p w14:paraId="5E265D8F" w14:textId="77777777" w:rsidR="00C7515D" w:rsidRPr="00786DB4" w:rsidRDefault="00C7515D" w:rsidP="00C85DC9">
            <w:pPr>
              <w:ind w:firstLine="0"/>
              <w:rPr>
                <w:sz w:val="20"/>
              </w:rPr>
            </w:pPr>
          </w:p>
        </w:tc>
        <w:tc>
          <w:tcPr>
            <w:tcW w:w="820" w:type="pct"/>
            <w:gridSpan w:val="2"/>
            <w:shd w:val="clear" w:color="auto" w:fill="auto"/>
          </w:tcPr>
          <w:p w14:paraId="00E010B8" w14:textId="53381938" w:rsidR="00C7515D" w:rsidRPr="00786DB4" w:rsidRDefault="00C7515D" w:rsidP="00C85DC9">
            <w:pPr>
              <w:ind w:firstLine="0"/>
              <w:rPr>
                <w:sz w:val="20"/>
                <w:lang w:val="en-US"/>
              </w:rPr>
            </w:pPr>
            <w:r w:rsidRPr="00C7515D">
              <w:rPr>
                <w:sz w:val="20"/>
                <w:lang w:val="en-US"/>
              </w:rPr>
              <w:t>receiptCode</w:t>
            </w:r>
          </w:p>
        </w:tc>
        <w:tc>
          <w:tcPr>
            <w:tcW w:w="336" w:type="pct"/>
            <w:gridSpan w:val="5"/>
            <w:shd w:val="clear" w:color="auto" w:fill="auto"/>
          </w:tcPr>
          <w:p w14:paraId="2EEE12A6" w14:textId="72FFFC68" w:rsidR="00C7515D" w:rsidRPr="00786DB4" w:rsidRDefault="00C7515D" w:rsidP="00C85DC9">
            <w:pPr>
              <w:ind w:firstLine="0"/>
              <w:jc w:val="center"/>
              <w:rPr>
                <w:sz w:val="20"/>
              </w:rPr>
            </w:pPr>
            <w:r w:rsidRPr="00786DB4">
              <w:rPr>
                <w:sz w:val="20"/>
              </w:rPr>
              <w:t>О</w:t>
            </w:r>
          </w:p>
        </w:tc>
        <w:tc>
          <w:tcPr>
            <w:tcW w:w="503" w:type="pct"/>
            <w:gridSpan w:val="2"/>
            <w:shd w:val="clear" w:color="auto" w:fill="auto"/>
          </w:tcPr>
          <w:p w14:paraId="7E4E3FCC" w14:textId="345722AC" w:rsidR="00C7515D" w:rsidRPr="00C7515D" w:rsidRDefault="00C7515D" w:rsidP="00C85DC9">
            <w:pPr>
              <w:ind w:firstLine="0"/>
              <w:jc w:val="center"/>
              <w:rPr>
                <w:sz w:val="20"/>
                <w:lang w:val="en-US"/>
              </w:rPr>
            </w:pPr>
            <w:r>
              <w:rPr>
                <w:sz w:val="20"/>
                <w:lang w:val="en-US"/>
              </w:rPr>
              <w:t>S</w:t>
            </w:r>
          </w:p>
        </w:tc>
        <w:tc>
          <w:tcPr>
            <w:tcW w:w="1287" w:type="pct"/>
            <w:gridSpan w:val="3"/>
            <w:shd w:val="clear" w:color="auto" w:fill="auto"/>
          </w:tcPr>
          <w:p w14:paraId="1AF2641E" w14:textId="0DD9E0C7" w:rsidR="00C7515D" w:rsidRPr="00786DB4" w:rsidRDefault="00C7515D" w:rsidP="00C7515D">
            <w:pPr>
              <w:ind w:firstLine="0"/>
              <w:rPr>
                <w:sz w:val="20"/>
              </w:rPr>
            </w:pPr>
            <w:r w:rsidRPr="00C7515D">
              <w:rPr>
                <w:sz w:val="20"/>
              </w:rPr>
              <w:t>Код поступлений</w:t>
            </w:r>
          </w:p>
        </w:tc>
        <w:tc>
          <w:tcPr>
            <w:tcW w:w="1363" w:type="pct"/>
            <w:shd w:val="clear" w:color="auto" w:fill="auto"/>
          </w:tcPr>
          <w:p w14:paraId="5FF79D73" w14:textId="241BF1C3" w:rsidR="00C7515D" w:rsidRPr="00786DB4" w:rsidRDefault="00C7515D" w:rsidP="00C85DC9">
            <w:pPr>
              <w:ind w:firstLine="0"/>
              <w:rPr>
                <w:sz w:val="20"/>
              </w:rPr>
            </w:pPr>
            <w:r w:rsidRPr="00C7515D">
              <w:rPr>
                <w:sz w:val="20"/>
              </w:rPr>
              <w:t>Если организация заказчика является АУ/БУ и у заказчика есть действующий лицевой счет с типом «Лицевой счет в ФК» и начинающийся на «80» или «90», то поле принимается. В другом случае игнорируется при приеме, не заполняется при передаче</w:t>
            </w:r>
          </w:p>
        </w:tc>
      </w:tr>
      <w:tr w:rsidR="00FD3EA8" w:rsidRPr="00786DB4" w14:paraId="4A2B126A" w14:textId="77777777" w:rsidTr="00D562DA">
        <w:trPr>
          <w:gridAfter w:val="1"/>
          <w:wAfter w:w="15" w:type="pct"/>
          <w:jc w:val="center"/>
        </w:trPr>
        <w:tc>
          <w:tcPr>
            <w:tcW w:w="676" w:type="pct"/>
            <w:vMerge/>
            <w:shd w:val="clear" w:color="auto" w:fill="auto"/>
          </w:tcPr>
          <w:p w14:paraId="00675673" w14:textId="77777777" w:rsidR="00FD3EA8" w:rsidRPr="00786DB4" w:rsidRDefault="00FD3EA8" w:rsidP="00C85DC9">
            <w:pPr>
              <w:ind w:firstLine="0"/>
              <w:rPr>
                <w:sz w:val="20"/>
              </w:rPr>
            </w:pPr>
          </w:p>
        </w:tc>
        <w:tc>
          <w:tcPr>
            <w:tcW w:w="820" w:type="pct"/>
            <w:gridSpan w:val="2"/>
            <w:shd w:val="clear" w:color="auto" w:fill="auto"/>
          </w:tcPr>
          <w:p w14:paraId="176C23BD" w14:textId="2C96F4DB" w:rsidR="00FD3EA8" w:rsidRPr="00786DB4" w:rsidRDefault="00FD3EA8" w:rsidP="00C85DC9">
            <w:pPr>
              <w:ind w:firstLine="0"/>
              <w:rPr>
                <w:sz w:val="20"/>
              </w:rPr>
            </w:pPr>
            <w:r w:rsidRPr="00786DB4">
              <w:rPr>
                <w:sz w:val="20"/>
              </w:rPr>
              <w:t>notSpecified</w:t>
            </w:r>
          </w:p>
        </w:tc>
        <w:tc>
          <w:tcPr>
            <w:tcW w:w="336" w:type="pct"/>
            <w:gridSpan w:val="5"/>
            <w:shd w:val="clear" w:color="auto" w:fill="auto"/>
          </w:tcPr>
          <w:p w14:paraId="2AA3D8B6" w14:textId="363C39D2" w:rsidR="00FD3EA8" w:rsidRPr="00786DB4" w:rsidRDefault="00FD3EA8" w:rsidP="00C85DC9">
            <w:pPr>
              <w:ind w:firstLine="0"/>
              <w:jc w:val="center"/>
              <w:rPr>
                <w:sz w:val="20"/>
              </w:rPr>
            </w:pPr>
            <w:r w:rsidRPr="00786DB4">
              <w:rPr>
                <w:sz w:val="20"/>
              </w:rPr>
              <w:t>О</w:t>
            </w:r>
          </w:p>
        </w:tc>
        <w:tc>
          <w:tcPr>
            <w:tcW w:w="503" w:type="pct"/>
            <w:gridSpan w:val="2"/>
            <w:shd w:val="clear" w:color="auto" w:fill="auto"/>
          </w:tcPr>
          <w:p w14:paraId="6ABD9829" w14:textId="069A3E33" w:rsidR="00FD3EA8" w:rsidRPr="00786DB4" w:rsidRDefault="00FD3EA8" w:rsidP="00C85DC9">
            <w:pPr>
              <w:ind w:firstLine="0"/>
              <w:jc w:val="center"/>
              <w:rPr>
                <w:sz w:val="20"/>
              </w:rPr>
            </w:pPr>
            <w:r w:rsidRPr="00786DB4">
              <w:rPr>
                <w:sz w:val="20"/>
              </w:rPr>
              <w:t>И</w:t>
            </w:r>
          </w:p>
        </w:tc>
        <w:tc>
          <w:tcPr>
            <w:tcW w:w="1287" w:type="pct"/>
            <w:gridSpan w:val="3"/>
            <w:shd w:val="clear" w:color="auto" w:fill="auto"/>
          </w:tcPr>
          <w:p w14:paraId="06834B58" w14:textId="78EA3DCB" w:rsidR="00FD3EA8" w:rsidRPr="00786DB4" w:rsidRDefault="00FD3EA8" w:rsidP="00C85DC9">
            <w:pPr>
              <w:ind w:firstLine="0"/>
              <w:rPr>
                <w:sz w:val="20"/>
              </w:rPr>
            </w:pPr>
            <w:r w:rsidRPr="00786DB4">
              <w:rPr>
                <w:sz w:val="20"/>
              </w:rPr>
              <w:t>Не указано</w:t>
            </w:r>
          </w:p>
        </w:tc>
        <w:tc>
          <w:tcPr>
            <w:tcW w:w="1363" w:type="pct"/>
            <w:shd w:val="clear" w:color="auto" w:fill="auto"/>
          </w:tcPr>
          <w:p w14:paraId="75EE1867" w14:textId="4D51A090" w:rsidR="00FD3EA8" w:rsidRPr="00786DB4" w:rsidRDefault="00FD3EA8" w:rsidP="00C85DC9">
            <w:pPr>
              <w:ind w:firstLine="0"/>
              <w:rPr>
                <w:sz w:val="20"/>
              </w:rPr>
            </w:pPr>
            <w:r w:rsidRPr="00786DB4">
              <w:rPr>
                <w:sz w:val="20"/>
              </w:rPr>
              <w:t>Наличие данного поля означает, что добавлена строка КВР с незаполненным кодом</w:t>
            </w:r>
          </w:p>
        </w:tc>
      </w:tr>
      <w:tr w:rsidR="00FD3EA8" w:rsidRPr="00786DB4" w14:paraId="538CCF1D" w14:textId="77777777" w:rsidTr="00D562DA">
        <w:trPr>
          <w:gridAfter w:val="1"/>
          <w:wAfter w:w="15" w:type="pct"/>
          <w:jc w:val="center"/>
        </w:trPr>
        <w:tc>
          <w:tcPr>
            <w:tcW w:w="676" w:type="pct"/>
            <w:vMerge/>
            <w:shd w:val="clear" w:color="auto" w:fill="auto"/>
          </w:tcPr>
          <w:p w14:paraId="49BF002F" w14:textId="77777777" w:rsidR="00FD3EA8" w:rsidRPr="00786DB4" w:rsidRDefault="00FD3EA8" w:rsidP="00C85DC9">
            <w:pPr>
              <w:ind w:firstLine="0"/>
              <w:rPr>
                <w:sz w:val="20"/>
              </w:rPr>
            </w:pPr>
          </w:p>
        </w:tc>
        <w:tc>
          <w:tcPr>
            <w:tcW w:w="820" w:type="pct"/>
            <w:gridSpan w:val="2"/>
            <w:shd w:val="clear" w:color="auto" w:fill="auto"/>
          </w:tcPr>
          <w:p w14:paraId="3F76ED61" w14:textId="77777777" w:rsidR="00FD3EA8" w:rsidRPr="00786DB4" w:rsidRDefault="00FD3EA8" w:rsidP="00C85DC9">
            <w:pPr>
              <w:ind w:firstLine="0"/>
              <w:rPr>
                <w:sz w:val="20"/>
              </w:rPr>
            </w:pPr>
            <w:r w:rsidRPr="00786DB4">
              <w:rPr>
                <w:sz w:val="20"/>
              </w:rPr>
              <w:t>targetArticle</w:t>
            </w:r>
          </w:p>
        </w:tc>
        <w:tc>
          <w:tcPr>
            <w:tcW w:w="336" w:type="pct"/>
            <w:gridSpan w:val="5"/>
            <w:shd w:val="clear" w:color="auto" w:fill="auto"/>
          </w:tcPr>
          <w:p w14:paraId="507D8811" w14:textId="77777777" w:rsidR="00FD3EA8" w:rsidRPr="00786DB4" w:rsidRDefault="00FD3EA8" w:rsidP="00C85DC9">
            <w:pPr>
              <w:ind w:firstLine="0"/>
              <w:jc w:val="center"/>
              <w:rPr>
                <w:sz w:val="20"/>
              </w:rPr>
            </w:pPr>
            <w:r w:rsidRPr="00786DB4">
              <w:rPr>
                <w:sz w:val="20"/>
              </w:rPr>
              <w:t>О</w:t>
            </w:r>
          </w:p>
        </w:tc>
        <w:tc>
          <w:tcPr>
            <w:tcW w:w="503" w:type="pct"/>
            <w:gridSpan w:val="2"/>
            <w:shd w:val="clear" w:color="auto" w:fill="auto"/>
          </w:tcPr>
          <w:p w14:paraId="7AD9C83E" w14:textId="77777777" w:rsidR="00FD3EA8" w:rsidRPr="00786DB4" w:rsidRDefault="00FD3EA8" w:rsidP="00C85DC9">
            <w:pPr>
              <w:ind w:firstLine="0"/>
              <w:jc w:val="center"/>
              <w:rPr>
                <w:sz w:val="20"/>
              </w:rPr>
            </w:pPr>
            <w:r w:rsidRPr="00786DB4">
              <w:rPr>
                <w:sz w:val="20"/>
              </w:rPr>
              <w:t>Т(10)</w:t>
            </w:r>
          </w:p>
        </w:tc>
        <w:tc>
          <w:tcPr>
            <w:tcW w:w="1287" w:type="pct"/>
            <w:gridSpan w:val="3"/>
            <w:shd w:val="clear" w:color="auto" w:fill="auto"/>
          </w:tcPr>
          <w:p w14:paraId="0FE3EB16" w14:textId="77777777" w:rsidR="00FD3EA8" w:rsidRPr="00786DB4" w:rsidRDefault="00FD3EA8" w:rsidP="00C85DC9">
            <w:pPr>
              <w:ind w:firstLine="0"/>
              <w:rPr>
                <w:sz w:val="20"/>
              </w:rPr>
            </w:pPr>
            <w:r w:rsidRPr="00786DB4">
              <w:rPr>
                <w:sz w:val="20"/>
              </w:rPr>
              <w:t>Целевая статья</w:t>
            </w:r>
          </w:p>
        </w:tc>
        <w:tc>
          <w:tcPr>
            <w:tcW w:w="1363" w:type="pct"/>
            <w:shd w:val="clear" w:color="auto" w:fill="auto"/>
          </w:tcPr>
          <w:p w14:paraId="206EBE72" w14:textId="20C04C64" w:rsidR="00FD3EA8" w:rsidRPr="00786DB4" w:rsidRDefault="00FD3EA8" w:rsidP="00C85DC9">
            <w:pPr>
              <w:ind w:firstLine="0"/>
              <w:rPr>
                <w:sz w:val="20"/>
              </w:rPr>
            </w:pPr>
          </w:p>
        </w:tc>
      </w:tr>
      <w:tr w:rsidR="00FD3EA8" w:rsidRPr="00786DB4" w14:paraId="578516D8" w14:textId="77777777" w:rsidTr="00D562DA">
        <w:trPr>
          <w:gridAfter w:val="1"/>
          <w:wAfter w:w="15" w:type="pct"/>
          <w:jc w:val="center"/>
        </w:trPr>
        <w:tc>
          <w:tcPr>
            <w:tcW w:w="676" w:type="pct"/>
            <w:vMerge/>
            <w:shd w:val="clear" w:color="auto" w:fill="auto"/>
          </w:tcPr>
          <w:p w14:paraId="5BF2721C" w14:textId="77777777" w:rsidR="00FD3EA8" w:rsidRPr="00786DB4" w:rsidRDefault="00FD3EA8" w:rsidP="00C85DC9">
            <w:pPr>
              <w:ind w:firstLine="0"/>
              <w:rPr>
                <w:sz w:val="20"/>
              </w:rPr>
            </w:pPr>
          </w:p>
        </w:tc>
        <w:tc>
          <w:tcPr>
            <w:tcW w:w="820" w:type="pct"/>
            <w:gridSpan w:val="2"/>
            <w:shd w:val="clear" w:color="auto" w:fill="auto"/>
          </w:tcPr>
          <w:p w14:paraId="7F108F8F" w14:textId="77777777" w:rsidR="00FD3EA8" w:rsidRPr="00786DB4" w:rsidRDefault="00FD3EA8" w:rsidP="00C85DC9">
            <w:pPr>
              <w:ind w:firstLine="0"/>
              <w:rPr>
                <w:sz w:val="20"/>
              </w:rPr>
            </w:pPr>
            <w:r w:rsidRPr="00786DB4">
              <w:rPr>
                <w:sz w:val="20"/>
              </w:rPr>
              <w:t>KOKS</w:t>
            </w:r>
          </w:p>
        </w:tc>
        <w:tc>
          <w:tcPr>
            <w:tcW w:w="336" w:type="pct"/>
            <w:gridSpan w:val="5"/>
            <w:shd w:val="clear" w:color="auto" w:fill="auto"/>
          </w:tcPr>
          <w:p w14:paraId="396056AA" w14:textId="77777777" w:rsidR="00FD3EA8" w:rsidRPr="00786DB4" w:rsidRDefault="00FD3EA8" w:rsidP="00C85DC9">
            <w:pPr>
              <w:ind w:firstLine="0"/>
              <w:jc w:val="center"/>
              <w:rPr>
                <w:sz w:val="20"/>
              </w:rPr>
            </w:pPr>
            <w:r w:rsidRPr="00786DB4">
              <w:rPr>
                <w:sz w:val="20"/>
              </w:rPr>
              <w:t>О</w:t>
            </w:r>
          </w:p>
        </w:tc>
        <w:tc>
          <w:tcPr>
            <w:tcW w:w="503" w:type="pct"/>
            <w:gridSpan w:val="2"/>
            <w:shd w:val="clear" w:color="auto" w:fill="auto"/>
          </w:tcPr>
          <w:p w14:paraId="3FE97905" w14:textId="77777777" w:rsidR="00FD3EA8" w:rsidRPr="00786DB4" w:rsidRDefault="00FD3EA8" w:rsidP="00C85DC9">
            <w:pPr>
              <w:ind w:firstLine="0"/>
              <w:jc w:val="center"/>
              <w:rPr>
                <w:sz w:val="20"/>
              </w:rPr>
            </w:pPr>
            <w:r w:rsidRPr="00786DB4">
              <w:rPr>
                <w:sz w:val="20"/>
              </w:rPr>
              <w:t>Т(1-18)</w:t>
            </w:r>
          </w:p>
        </w:tc>
        <w:tc>
          <w:tcPr>
            <w:tcW w:w="1287" w:type="pct"/>
            <w:gridSpan w:val="3"/>
            <w:shd w:val="clear" w:color="auto" w:fill="auto"/>
          </w:tcPr>
          <w:p w14:paraId="7AD496AB" w14:textId="77777777" w:rsidR="00FD3EA8" w:rsidRPr="00786DB4" w:rsidRDefault="00FD3EA8" w:rsidP="00C85DC9">
            <w:pPr>
              <w:ind w:firstLine="0"/>
              <w:rPr>
                <w:sz w:val="20"/>
              </w:rPr>
            </w:pPr>
            <w:r w:rsidRPr="00786DB4">
              <w:rPr>
                <w:sz w:val="20"/>
              </w:rPr>
              <w:t>Код по справочнику "Классификатор объектов капитального строительства" (КОКС) (nsiKOKS)</w:t>
            </w:r>
          </w:p>
        </w:tc>
        <w:tc>
          <w:tcPr>
            <w:tcW w:w="1363" w:type="pct"/>
            <w:shd w:val="clear" w:color="auto" w:fill="auto"/>
          </w:tcPr>
          <w:p w14:paraId="1121C4BC" w14:textId="3BDC687F" w:rsidR="00FD3EA8" w:rsidRPr="00786DB4" w:rsidRDefault="00A8025F" w:rsidP="00C85DC9">
            <w:pPr>
              <w:ind w:firstLine="0"/>
              <w:rPr>
                <w:sz w:val="20"/>
              </w:rPr>
            </w:pPr>
            <w:r w:rsidRPr="00A8025F">
              <w:rPr>
                <w:sz w:val="20"/>
              </w:rPr>
              <w:t>При приеме бизнес-контролем код, указанный в поле, контролируется  на присуствие в справочнике КОКС в актуальном состоянии</w:t>
            </w:r>
          </w:p>
        </w:tc>
      </w:tr>
      <w:tr w:rsidR="00FD3EA8" w:rsidRPr="00786DB4" w14:paraId="377798A5" w14:textId="77777777" w:rsidTr="00D562DA">
        <w:trPr>
          <w:gridAfter w:val="1"/>
          <w:wAfter w:w="15" w:type="pct"/>
          <w:jc w:val="center"/>
        </w:trPr>
        <w:tc>
          <w:tcPr>
            <w:tcW w:w="676" w:type="pct"/>
            <w:shd w:val="clear" w:color="auto" w:fill="auto"/>
            <w:hideMark/>
          </w:tcPr>
          <w:p w14:paraId="27CA3F4D" w14:textId="77777777" w:rsidR="00FD3EA8" w:rsidRPr="00786DB4" w:rsidRDefault="00FD3EA8" w:rsidP="00C85DC9">
            <w:pPr>
              <w:ind w:firstLine="0"/>
              <w:rPr>
                <w:sz w:val="20"/>
              </w:rPr>
            </w:pPr>
            <w:r w:rsidRPr="00786DB4">
              <w:rPr>
                <w:sz w:val="20"/>
              </w:rPr>
              <w:t> </w:t>
            </w:r>
          </w:p>
        </w:tc>
        <w:tc>
          <w:tcPr>
            <w:tcW w:w="820" w:type="pct"/>
            <w:gridSpan w:val="2"/>
            <w:shd w:val="clear" w:color="auto" w:fill="auto"/>
            <w:hideMark/>
          </w:tcPr>
          <w:p w14:paraId="14EB36DB" w14:textId="77777777" w:rsidR="00FD3EA8" w:rsidRPr="00786DB4" w:rsidRDefault="00FD3EA8" w:rsidP="00C85DC9">
            <w:pPr>
              <w:ind w:firstLine="0"/>
              <w:rPr>
                <w:sz w:val="20"/>
              </w:rPr>
            </w:pPr>
            <w:r w:rsidRPr="00786DB4">
              <w:rPr>
                <w:sz w:val="20"/>
              </w:rPr>
              <w:t>KOKSCode</w:t>
            </w:r>
          </w:p>
        </w:tc>
        <w:tc>
          <w:tcPr>
            <w:tcW w:w="336" w:type="pct"/>
            <w:gridSpan w:val="5"/>
            <w:shd w:val="clear" w:color="auto" w:fill="auto"/>
            <w:hideMark/>
          </w:tcPr>
          <w:p w14:paraId="1EA426C8" w14:textId="77777777" w:rsidR="00FD3EA8" w:rsidRPr="00786DB4" w:rsidRDefault="00FD3EA8" w:rsidP="00C85DC9">
            <w:pPr>
              <w:ind w:firstLine="0"/>
              <w:jc w:val="center"/>
              <w:rPr>
                <w:sz w:val="20"/>
              </w:rPr>
            </w:pPr>
            <w:r w:rsidRPr="00786DB4">
              <w:rPr>
                <w:sz w:val="20"/>
              </w:rPr>
              <w:t>H</w:t>
            </w:r>
          </w:p>
        </w:tc>
        <w:tc>
          <w:tcPr>
            <w:tcW w:w="503" w:type="pct"/>
            <w:gridSpan w:val="2"/>
            <w:shd w:val="clear" w:color="auto" w:fill="auto"/>
            <w:hideMark/>
          </w:tcPr>
          <w:p w14:paraId="1A709B7A" w14:textId="77777777" w:rsidR="00FD3EA8" w:rsidRPr="00786DB4" w:rsidRDefault="00FD3EA8" w:rsidP="00C85DC9">
            <w:pPr>
              <w:ind w:firstLine="0"/>
              <w:jc w:val="center"/>
              <w:rPr>
                <w:sz w:val="20"/>
                <w:lang w:val="en-US"/>
              </w:rPr>
            </w:pPr>
            <w:r w:rsidRPr="00786DB4">
              <w:rPr>
                <w:sz w:val="20"/>
                <w:lang w:val="en-US"/>
              </w:rPr>
              <w:t>S</w:t>
            </w:r>
          </w:p>
        </w:tc>
        <w:tc>
          <w:tcPr>
            <w:tcW w:w="1287" w:type="pct"/>
            <w:gridSpan w:val="3"/>
            <w:shd w:val="clear" w:color="auto" w:fill="auto"/>
            <w:hideMark/>
          </w:tcPr>
          <w:p w14:paraId="6D096279" w14:textId="77777777" w:rsidR="00FD3EA8" w:rsidRPr="00786DB4" w:rsidRDefault="00FD3EA8" w:rsidP="00C85DC9">
            <w:pPr>
              <w:ind w:firstLine="0"/>
              <w:rPr>
                <w:sz w:val="20"/>
              </w:rPr>
            </w:pPr>
            <w:r w:rsidRPr="00786DB4">
              <w:rPr>
                <w:sz w:val="20"/>
              </w:rPr>
              <w:t>Код ОКС/ОНИ (КОКС)</w:t>
            </w:r>
          </w:p>
        </w:tc>
        <w:tc>
          <w:tcPr>
            <w:tcW w:w="1363" w:type="pct"/>
            <w:shd w:val="clear" w:color="auto" w:fill="auto"/>
            <w:hideMark/>
          </w:tcPr>
          <w:p w14:paraId="5773FCF7" w14:textId="77777777" w:rsidR="00FD3EA8" w:rsidRPr="00786DB4" w:rsidRDefault="00FD3EA8" w:rsidP="00C85DC9">
            <w:pPr>
              <w:ind w:firstLine="0"/>
              <w:rPr>
                <w:sz w:val="20"/>
              </w:rPr>
            </w:pPr>
            <w:r w:rsidRPr="00786DB4">
              <w:rPr>
                <w:sz w:val="20"/>
              </w:rPr>
              <w:t>Поле может быть заполнено только в том случае, если для данной строки задано одно из следующих полей:</w:t>
            </w:r>
          </w:p>
          <w:p w14:paraId="17BC7736" w14:textId="77777777" w:rsidR="00FD3EA8" w:rsidRPr="00786DB4" w:rsidRDefault="00FD3EA8" w:rsidP="00C85DC9">
            <w:pPr>
              <w:ind w:firstLine="0"/>
              <w:rPr>
                <w:sz w:val="20"/>
              </w:rPr>
            </w:pPr>
            <w:r w:rsidRPr="00786DB4">
              <w:rPr>
                <w:sz w:val="20"/>
              </w:rPr>
              <w:t>- "Код бюджетной классификации (указывается до 01.01.2016)" (KBK);</w:t>
            </w:r>
          </w:p>
          <w:p w14:paraId="3436002D" w14:textId="77777777" w:rsidR="00FD3EA8" w:rsidRPr="00786DB4" w:rsidRDefault="00FD3EA8" w:rsidP="00C85DC9">
            <w:pPr>
              <w:ind w:firstLine="0"/>
              <w:rPr>
                <w:sz w:val="20"/>
              </w:rPr>
            </w:pPr>
            <w:r w:rsidRPr="00786DB4">
              <w:rPr>
                <w:sz w:val="20"/>
              </w:rPr>
              <w:t>- "Код бюджетной классификации (указывается после 01.01.2016)" (KBK2016).</w:t>
            </w:r>
          </w:p>
          <w:p w14:paraId="4A77F808" w14:textId="77777777" w:rsidR="00FD3EA8" w:rsidRPr="00786DB4" w:rsidRDefault="00FD3EA8" w:rsidP="00C85DC9">
            <w:pPr>
              <w:ind w:firstLine="0"/>
              <w:rPr>
                <w:sz w:val="20"/>
              </w:rPr>
            </w:pPr>
            <w:r w:rsidRPr="00786DB4">
              <w:rPr>
                <w:sz w:val="20"/>
              </w:rPr>
              <w:t>Для других случаев блок игнорируется при приеме</w:t>
            </w:r>
            <w:r w:rsidRPr="00786DB4">
              <w:rPr>
                <w:sz w:val="20"/>
              </w:rPr>
              <w:cr/>
            </w:r>
          </w:p>
          <w:p w14:paraId="01BAD0BB" w14:textId="77777777" w:rsidR="00FD3EA8" w:rsidRDefault="00FD3EA8" w:rsidP="00C85DC9">
            <w:pPr>
              <w:ind w:firstLine="0"/>
              <w:rPr>
                <w:sz w:val="20"/>
              </w:rPr>
            </w:pPr>
            <w:r w:rsidRPr="00786DB4">
              <w:rPr>
                <w:sz w:val="20"/>
              </w:rPr>
              <w:t>Состав блока см. выше</w:t>
            </w:r>
          </w:p>
          <w:p w14:paraId="79BB086A" w14:textId="77777777" w:rsidR="00A8025F" w:rsidRDefault="00A8025F" w:rsidP="00C85DC9">
            <w:pPr>
              <w:ind w:firstLine="0"/>
              <w:rPr>
                <w:sz w:val="20"/>
              </w:rPr>
            </w:pPr>
          </w:p>
          <w:p w14:paraId="1C139CEB" w14:textId="7F06DA19" w:rsidR="00A8025F" w:rsidRPr="00786DB4" w:rsidRDefault="00A8025F" w:rsidP="00C85DC9">
            <w:pPr>
              <w:ind w:firstLine="0"/>
              <w:rPr>
                <w:sz w:val="20"/>
              </w:rPr>
            </w:pPr>
            <w:r w:rsidRPr="00A8025F">
              <w:rPr>
                <w:sz w:val="20"/>
              </w:rPr>
              <w:t xml:space="preserve">При приеме бизнес-контролем код, указанный в поле </w:t>
            </w:r>
            <w:r w:rsidRPr="00A8025F">
              <w:rPr>
                <w:sz w:val="20"/>
              </w:rPr>
              <w:lastRenderedPageBreak/>
              <w:t>KOKSCode/code, контролируется  на присуствие в справочнике КОКС в актуальном состоянии</w:t>
            </w:r>
          </w:p>
        </w:tc>
      </w:tr>
      <w:tr w:rsidR="00FD3EA8" w:rsidRPr="00786DB4" w14:paraId="476B06EA" w14:textId="77777777" w:rsidTr="00D562DA">
        <w:trPr>
          <w:gridAfter w:val="1"/>
          <w:wAfter w:w="15" w:type="pct"/>
          <w:jc w:val="center"/>
        </w:trPr>
        <w:tc>
          <w:tcPr>
            <w:tcW w:w="676" w:type="pct"/>
            <w:shd w:val="clear" w:color="auto" w:fill="auto"/>
          </w:tcPr>
          <w:p w14:paraId="0C58FFAA" w14:textId="77777777" w:rsidR="00FD3EA8" w:rsidRPr="00786DB4" w:rsidRDefault="00FD3EA8" w:rsidP="00C85DC9">
            <w:pPr>
              <w:ind w:firstLine="0"/>
              <w:rPr>
                <w:sz w:val="20"/>
              </w:rPr>
            </w:pPr>
          </w:p>
        </w:tc>
        <w:tc>
          <w:tcPr>
            <w:tcW w:w="820" w:type="pct"/>
            <w:gridSpan w:val="2"/>
            <w:shd w:val="clear" w:color="auto" w:fill="auto"/>
          </w:tcPr>
          <w:p w14:paraId="4D54CB23" w14:textId="52B01DB6" w:rsidR="00FD3EA8" w:rsidRPr="00786DB4" w:rsidRDefault="00FD3EA8" w:rsidP="00C85DC9">
            <w:pPr>
              <w:ind w:firstLine="0"/>
              <w:rPr>
                <w:sz w:val="20"/>
              </w:rPr>
            </w:pPr>
            <w:r w:rsidRPr="00786DB4">
              <w:rPr>
                <w:sz w:val="20"/>
              </w:rPr>
              <w:t xml:space="preserve">comment </w:t>
            </w:r>
          </w:p>
        </w:tc>
        <w:tc>
          <w:tcPr>
            <w:tcW w:w="336" w:type="pct"/>
            <w:gridSpan w:val="5"/>
            <w:shd w:val="clear" w:color="auto" w:fill="auto"/>
          </w:tcPr>
          <w:p w14:paraId="4901E843" w14:textId="4970BDC9" w:rsidR="00FD3EA8" w:rsidRPr="00786DB4" w:rsidRDefault="00FD3EA8" w:rsidP="00C85DC9">
            <w:pPr>
              <w:ind w:firstLine="0"/>
              <w:jc w:val="center"/>
              <w:rPr>
                <w:sz w:val="20"/>
              </w:rPr>
            </w:pPr>
            <w:r w:rsidRPr="00786DB4">
              <w:rPr>
                <w:sz w:val="20"/>
              </w:rPr>
              <w:t>H</w:t>
            </w:r>
          </w:p>
        </w:tc>
        <w:tc>
          <w:tcPr>
            <w:tcW w:w="503" w:type="pct"/>
            <w:gridSpan w:val="2"/>
            <w:shd w:val="clear" w:color="auto" w:fill="auto"/>
          </w:tcPr>
          <w:p w14:paraId="6938376A" w14:textId="052DACBA" w:rsidR="00FD3EA8" w:rsidRPr="00786DB4" w:rsidRDefault="00FD3EA8" w:rsidP="00C85DC9">
            <w:pPr>
              <w:ind w:firstLine="0"/>
              <w:jc w:val="center"/>
              <w:rPr>
                <w:sz w:val="20"/>
              </w:rPr>
            </w:pPr>
            <w:r w:rsidRPr="00786DB4">
              <w:rPr>
                <w:sz w:val="20"/>
              </w:rPr>
              <w:t>T (1-</w:t>
            </w:r>
            <w:r w:rsidRPr="00786DB4">
              <w:rPr>
                <w:sz w:val="20"/>
                <w:lang w:val="en-US"/>
              </w:rPr>
              <w:t>2000</w:t>
            </w:r>
            <w:r w:rsidRPr="00786DB4">
              <w:rPr>
                <w:sz w:val="20"/>
              </w:rPr>
              <w:t>)</w:t>
            </w:r>
          </w:p>
        </w:tc>
        <w:tc>
          <w:tcPr>
            <w:tcW w:w="1287" w:type="pct"/>
            <w:gridSpan w:val="3"/>
            <w:shd w:val="clear" w:color="auto" w:fill="auto"/>
          </w:tcPr>
          <w:p w14:paraId="2CB2DEFC" w14:textId="444813D7" w:rsidR="00FD3EA8" w:rsidRPr="00786DB4" w:rsidRDefault="00FD3EA8" w:rsidP="00C85DC9">
            <w:pPr>
              <w:ind w:firstLine="0"/>
              <w:rPr>
                <w:sz w:val="20"/>
              </w:rPr>
            </w:pPr>
            <w:r w:rsidRPr="00786DB4">
              <w:rPr>
                <w:sz w:val="20"/>
              </w:rPr>
              <w:t>Примечание</w:t>
            </w:r>
          </w:p>
        </w:tc>
        <w:tc>
          <w:tcPr>
            <w:tcW w:w="1363" w:type="pct"/>
            <w:shd w:val="clear" w:color="auto" w:fill="auto"/>
          </w:tcPr>
          <w:p w14:paraId="65213E97" w14:textId="66027F30" w:rsidR="00FD3EA8" w:rsidRPr="00786DB4" w:rsidRDefault="00FD3EA8" w:rsidP="00C85DC9">
            <w:pPr>
              <w:ind w:firstLine="0"/>
              <w:rPr>
                <w:sz w:val="20"/>
              </w:rPr>
            </w:pPr>
            <w:r w:rsidRPr="00786DB4">
              <w:rPr>
                <w:sz w:val="20"/>
              </w:rPr>
              <w:t xml:space="preserve"> </w:t>
            </w:r>
            <w:r w:rsidR="00DD25F3" w:rsidRPr="00786DB4">
              <w:rPr>
                <w:sz w:val="20"/>
              </w:rPr>
              <w:t>Устарело, оставлено для обратной совместимости</w:t>
            </w:r>
          </w:p>
        </w:tc>
      </w:tr>
      <w:tr w:rsidR="00FD3EA8" w:rsidRPr="00786DB4" w14:paraId="6C033A9F" w14:textId="77777777" w:rsidTr="00D562DA">
        <w:trPr>
          <w:gridAfter w:val="1"/>
          <w:wAfter w:w="15" w:type="pct"/>
          <w:jc w:val="center"/>
        </w:trPr>
        <w:tc>
          <w:tcPr>
            <w:tcW w:w="676" w:type="pct"/>
            <w:shd w:val="clear" w:color="auto" w:fill="auto"/>
          </w:tcPr>
          <w:p w14:paraId="6FF51399" w14:textId="77777777" w:rsidR="00FD3EA8" w:rsidRPr="00786DB4" w:rsidRDefault="00FD3EA8" w:rsidP="00C85DC9">
            <w:pPr>
              <w:ind w:firstLine="0"/>
              <w:rPr>
                <w:sz w:val="20"/>
              </w:rPr>
            </w:pPr>
          </w:p>
        </w:tc>
        <w:tc>
          <w:tcPr>
            <w:tcW w:w="820" w:type="pct"/>
            <w:gridSpan w:val="2"/>
            <w:shd w:val="clear" w:color="auto" w:fill="auto"/>
          </w:tcPr>
          <w:p w14:paraId="27FDD78F" w14:textId="2D12B24D" w:rsidR="00FD3EA8" w:rsidRPr="00786DB4" w:rsidRDefault="00FD3EA8" w:rsidP="00C85DC9">
            <w:pPr>
              <w:ind w:firstLine="0"/>
              <w:rPr>
                <w:sz w:val="20"/>
              </w:rPr>
            </w:pPr>
            <w:r w:rsidRPr="00786DB4">
              <w:rPr>
                <w:sz w:val="20"/>
              </w:rPr>
              <w:t>paymentMonth</w:t>
            </w:r>
          </w:p>
        </w:tc>
        <w:tc>
          <w:tcPr>
            <w:tcW w:w="336" w:type="pct"/>
            <w:gridSpan w:val="5"/>
            <w:shd w:val="clear" w:color="auto" w:fill="auto"/>
          </w:tcPr>
          <w:p w14:paraId="50434FE8" w14:textId="414EF3D0" w:rsidR="00FD3EA8" w:rsidRPr="00786DB4" w:rsidRDefault="00FD3EA8" w:rsidP="00C85DC9">
            <w:pPr>
              <w:ind w:firstLine="0"/>
              <w:jc w:val="center"/>
              <w:rPr>
                <w:sz w:val="20"/>
              </w:rPr>
            </w:pPr>
            <w:r w:rsidRPr="00786DB4">
              <w:rPr>
                <w:sz w:val="20"/>
              </w:rPr>
              <w:t>Н</w:t>
            </w:r>
          </w:p>
        </w:tc>
        <w:tc>
          <w:tcPr>
            <w:tcW w:w="503" w:type="pct"/>
            <w:gridSpan w:val="2"/>
            <w:shd w:val="clear" w:color="auto" w:fill="auto"/>
          </w:tcPr>
          <w:p w14:paraId="415D51A5" w14:textId="0CEC431D" w:rsidR="00FD3EA8" w:rsidRPr="00786DB4" w:rsidRDefault="00FD3EA8" w:rsidP="00C85DC9">
            <w:pPr>
              <w:ind w:firstLine="0"/>
              <w:jc w:val="center"/>
              <w:rPr>
                <w:sz w:val="20"/>
              </w:rPr>
            </w:pPr>
            <w:r w:rsidRPr="00786DB4">
              <w:rPr>
                <w:sz w:val="20"/>
              </w:rPr>
              <w:t>N</w:t>
            </w:r>
          </w:p>
        </w:tc>
        <w:tc>
          <w:tcPr>
            <w:tcW w:w="1287" w:type="pct"/>
            <w:gridSpan w:val="3"/>
            <w:shd w:val="clear" w:color="auto" w:fill="auto"/>
          </w:tcPr>
          <w:p w14:paraId="34120308" w14:textId="5ED76D20" w:rsidR="00FD3EA8" w:rsidRPr="00786DB4" w:rsidRDefault="00FD3EA8" w:rsidP="00C85DC9">
            <w:pPr>
              <w:ind w:firstLine="0"/>
              <w:rPr>
                <w:sz w:val="20"/>
              </w:rPr>
            </w:pPr>
            <w:r w:rsidRPr="00786DB4">
              <w:rPr>
                <w:sz w:val="20"/>
              </w:rPr>
              <w:t>Месяц платежа</w:t>
            </w:r>
          </w:p>
        </w:tc>
        <w:tc>
          <w:tcPr>
            <w:tcW w:w="1363" w:type="pct"/>
            <w:shd w:val="clear" w:color="auto" w:fill="auto"/>
          </w:tcPr>
          <w:p w14:paraId="320B0673" w14:textId="09824A4E" w:rsidR="00FD3EA8" w:rsidRPr="00786DB4" w:rsidRDefault="00FD3EA8" w:rsidP="00C85DC9">
            <w:pPr>
              <w:ind w:firstLine="0"/>
              <w:rPr>
                <w:sz w:val="20"/>
              </w:rPr>
            </w:pPr>
            <w:r w:rsidRPr="00786DB4">
              <w:rPr>
                <w:sz w:val="20"/>
              </w:rPr>
              <w:t>Допустимые значения: от 1 до 12</w:t>
            </w:r>
          </w:p>
        </w:tc>
      </w:tr>
      <w:tr w:rsidR="00FD3EA8" w:rsidRPr="00786DB4" w14:paraId="3685F27C" w14:textId="77777777" w:rsidTr="00D562DA">
        <w:trPr>
          <w:gridAfter w:val="1"/>
          <w:wAfter w:w="15" w:type="pct"/>
          <w:jc w:val="center"/>
        </w:trPr>
        <w:tc>
          <w:tcPr>
            <w:tcW w:w="676" w:type="pct"/>
            <w:shd w:val="clear" w:color="auto" w:fill="auto"/>
          </w:tcPr>
          <w:p w14:paraId="52ECE597" w14:textId="77777777" w:rsidR="00FD3EA8" w:rsidRPr="00786DB4" w:rsidRDefault="00FD3EA8" w:rsidP="00C85DC9">
            <w:pPr>
              <w:ind w:firstLine="0"/>
              <w:rPr>
                <w:sz w:val="20"/>
              </w:rPr>
            </w:pPr>
          </w:p>
        </w:tc>
        <w:tc>
          <w:tcPr>
            <w:tcW w:w="820" w:type="pct"/>
            <w:gridSpan w:val="2"/>
            <w:shd w:val="clear" w:color="auto" w:fill="auto"/>
          </w:tcPr>
          <w:p w14:paraId="6530A732" w14:textId="66695878" w:rsidR="00FD3EA8" w:rsidRPr="00786DB4" w:rsidRDefault="00FD3EA8" w:rsidP="00C85DC9">
            <w:pPr>
              <w:ind w:firstLine="0"/>
              <w:rPr>
                <w:sz w:val="20"/>
              </w:rPr>
            </w:pPr>
            <w:r w:rsidRPr="00786DB4">
              <w:rPr>
                <w:sz w:val="20"/>
              </w:rPr>
              <w:t>paymentYear</w:t>
            </w:r>
          </w:p>
        </w:tc>
        <w:tc>
          <w:tcPr>
            <w:tcW w:w="336" w:type="pct"/>
            <w:gridSpan w:val="5"/>
            <w:shd w:val="clear" w:color="auto" w:fill="auto"/>
          </w:tcPr>
          <w:p w14:paraId="168B2519" w14:textId="7273CE08" w:rsidR="00FD3EA8" w:rsidRPr="00786DB4" w:rsidRDefault="00FD3EA8" w:rsidP="00C85DC9">
            <w:pPr>
              <w:ind w:firstLine="0"/>
              <w:jc w:val="center"/>
              <w:rPr>
                <w:sz w:val="20"/>
              </w:rPr>
            </w:pPr>
            <w:r w:rsidRPr="00786DB4">
              <w:rPr>
                <w:sz w:val="20"/>
              </w:rPr>
              <w:t>O</w:t>
            </w:r>
          </w:p>
        </w:tc>
        <w:tc>
          <w:tcPr>
            <w:tcW w:w="503" w:type="pct"/>
            <w:gridSpan w:val="2"/>
            <w:shd w:val="clear" w:color="auto" w:fill="auto"/>
          </w:tcPr>
          <w:p w14:paraId="731AF430" w14:textId="5FB3EBF6" w:rsidR="00FD3EA8" w:rsidRPr="00786DB4" w:rsidRDefault="00FD3EA8" w:rsidP="00C85DC9">
            <w:pPr>
              <w:ind w:firstLine="0"/>
              <w:jc w:val="center"/>
              <w:rPr>
                <w:sz w:val="20"/>
              </w:rPr>
            </w:pPr>
            <w:r w:rsidRPr="00786DB4">
              <w:rPr>
                <w:sz w:val="20"/>
              </w:rPr>
              <w:t>N</w:t>
            </w:r>
          </w:p>
        </w:tc>
        <w:tc>
          <w:tcPr>
            <w:tcW w:w="1287" w:type="pct"/>
            <w:gridSpan w:val="3"/>
            <w:shd w:val="clear" w:color="auto" w:fill="auto"/>
          </w:tcPr>
          <w:p w14:paraId="6C16D9E9" w14:textId="14701B4E" w:rsidR="00FD3EA8" w:rsidRPr="00786DB4" w:rsidRDefault="00FD3EA8" w:rsidP="00C85DC9">
            <w:pPr>
              <w:ind w:firstLine="0"/>
              <w:rPr>
                <w:sz w:val="20"/>
              </w:rPr>
            </w:pPr>
            <w:r w:rsidRPr="00786DB4">
              <w:rPr>
                <w:sz w:val="20"/>
              </w:rPr>
              <w:t>Год</w:t>
            </w:r>
          </w:p>
        </w:tc>
        <w:tc>
          <w:tcPr>
            <w:tcW w:w="1363" w:type="pct"/>
            <w:shd w:val="clear" w:color="auto" w:fill="auto"/>
          </w:tcPr>
          <w:p w14:paraId="43B29EE1" w14:textId="2BD43822" w:rsidR="00FD3EA8" w:rsidRPr="00786DB4" w:rsidRDefault="00FD3EA8" w:rsidP="00C85DC9">
            <w:pPr>
              <w:ind w:firstLine="0"/>
              <w:rPr>
                <w:sz w:val="20"/>
              </w:rPr>
            </w:pPr>
            <w:r w:rsidRPr="00786DB4">
              <w:rPr>
                <w:sz w:val="20"/>
              </w:rPr>
              <w:t xml:space="preserve">Шаблон значения: \d{4} </w:t>
            </w:r>
          </w:p>
        </w:tc>
      </w:tr>
      <w:tr w:rsidR="00FD3EA8" w:rsidRPr="00786DB4" w14:paraId="382A39C7" w14:textId="77777777" w:rsidTr="00D562DA">
        <w:trPr>
          <w:gridAfter w:val="1"/>
          <w:wAfter w:w="15" w:type="pct"/>
          <w:jc w:val="center"/>
        </w:trPr>
        <w:tc>
          <w:tcPr>
            <w:tcW w:w="676" w:type="pct"/>
            <w:shd w:val="clear" w:color="auto" w:fill="auto"/>
          </w:tcPr>
          <w:p w14:paraId="4BB4433B" w14:textId="77777777" w:rsidR="00FD3EA8" w:rsidRPr="00786DB4" w:rsidRDefault="00FD3EA8" w:rsidP="00C85DC9">
            <w:pPr>
              <w:ind w:firstLine="0"/>
              <w:rPr>
                <w:sz w:val="20"/>
              </w:rPr>
            </w:pPr>
          </w:p>
        </w:tc>
        <w:tc>
          <w:tcPr>
            <w:tcW w:w="820" w:type="pct"/>
            <w:gridSpan w:val="2"/>
            <w:shd w:val="clear" w:color="auto" w:fill="auto"/>
          </w:tcPr>
          <w:p w14:paraId="5D841383" w14:textId="077A3E0E" w:rsidR="00FD3EA8" w:rsidRPr="00786DB4" w:rsidRDefault="00FD3EA8" w:rsidP="00C85DC9">
            <w:pPr>
              <w:ind w:firstLine="0"/>
              <w:rPr>
                <w:sz w:val="20"/>
              </w:rPr>
            </w:pPr>
            <w:r w:rsidRPr="00786DB4">
              <w:rPr>
                <w:sz w:val="20"/>
              </w:rPr>
              <w:t>paymentSum</w:t>
            </w:r>
          </w:p>
        </w:tc>
        <w:tc>
          <w:tcPr>
            <w:tcW w:w="336" w:type="pct"/>
            <w:gridSpan w:val="5"/>
            <w:shd w:val="clear" w:color="auto" w:fill="auto"/>
          </w:tcPr>
          <w:p w14:paraId="2EED63B4" w14:textId="77AB606C" w:rsidR="00FD3EA8" w:rsidRPr="00786DB4" w:rsidRDefault="00FD3EA8" w:rsidP="00C85DC9">
            <w:pPr>
              <w:ind w:firstLine="0"/>
              <w:jc w:val="center"/>
              <w:rPr>
                <w:sz w:val="20"/>
              </w:rPr>
            </w:pPr>
            <w:r w:rsidRPr="00786DB4">
              <w:rPr>
                <w:sz w:val="20"/>
              </w:rPr>
              <w:t>O</w:t>
            </w:r>
          </w:p>
        </w:tc>
        <w:tc>
          <w:tcPr>
            <w:tcW w:w="503" w:type="pct"/>
            <w:gridSpan w:val="2"/>
            <w:shd w:val="clear" w:color="auto" w:fill="auto"/>
          </w:tcPr>
          <w:p w14:paraId="6416C56F" w14:textId="049EF810" w:rsidR="00FD3EA8" w:rsidRPr="00786DB4" w:rsidRDefault="00FD3EA8" w:rsidP="00C85DC9">
            <w:pPr>
              <w:ind w:firstLine="0"/>
              <w:jc w:val="center"/>
              <w:rPr>
                <w:sz w:val="20"/>
              </w:rPr>
            </w:pPr>
            <w:r w:rsidRPr="00786DB4">
              <w:rPr>
                <w:sz w:val="20"/>
                <w:lang w:val="en-US"/>
              </w:rPr>
              <w:t>T(1-21)</w:t>
            </w:r>
          </w:p>
        </w:tc>
        <w:tc>
          <w:tcPr>
            <w:tcW w:w="1287" w:type="pct"/>
            <w:gridSpan w:val="3"/>
            <w:shd w:val="clear" w:color="auto" w:fill="auto"/>
          </w:tcPr>
          <w:p w14:paraId="58A11362" w14:textId="619F35C8" w:rsidR="00FD3EA8" w:rsidRPr="00786DB4" w:rsidRDefault="00FD3EA8" w:rsidP="00C85DC9">
            <w:pPr>
              <w:ind w:firstLine="0"/>
              <w:rPr>
                <w:sz w:val="20"/>
              </w:rPr>
            </w:pPr>
            <w:r w:rsidRPr="00786DB4">
              <w:rPr>
                <w:sz w:val="20"/>
              </w:rPr>
              <w:t>Сумма платежа в валюте контракта</w:t>
            </w:r>
          </w:p>
        </w:tc>
        <w:tc>
          <w:tcPr>
            <w:tcW w:w="1363" w:type="pct"/>
            <w:shd w:val="clear" w:color="auto" w:fill="auto"/>
          </w:tcPr>
          <w:p w14:paraId="36716B32" w14:textId="33DF2DCC" w:rsidR="00FD3EA8" w:rsidRPr="00786DB4" w:rsidRDefault="00FD3EA8" w:rsidP="00C85DC9">
            <w:pPr>
              <w:ind w:firstLine="0"/>
              <w:rPr>
                <w:sz w:val="20"/>
              </w:rPr>
            </w:pPr>
            <w:r w:rsidRPr="00786DB4">
              <w:rPr>
                <w:sz w:val="20"/>
              </w:rPr>
              <w:t xml:space="preserve"> Шаблон значения</w:t>
            </w:r>
            <w:r w:rsidRPr="00786DB4">
              <w:rPr>
                <w:color w:val="000000"/>
                <w:sz w:val="20"/>
                <w:highlight w:val="white"/>
              </w:rPr>
              <w:t xml:space="preserve"> \d+(\.\d{1,2})?</w:t>
            </w:r>
            <w:r w:rsidRPr="00786DB4" w:rsidDel="006B571B">
              <w:rPr>
                <w:sz w:val="20"/>
              </w:rPr>
              <w:t xml:space="preserve"> </w:t>
            </w:r>
            <w:r w:rsidRPr="00786DB4">
              <w:rPr>
                <w:sz w:val="20"/>
              </w:rPr>
              <w:t xml:space="preserve"> </w:t>
            </w:r>
          </w:p>
        </w:tc>
      </w:tr>
      <w:tr w:rsidR="00FD3EA8" w:rsidRPr="00786DB4" w14:paraId="68762A13" w14:textId="77777777" w:rsidTr="00D562DA">
        <w:trPr>
          <w:gridAfter w:val="1"/>
          <w:wAfter w:w="15" w:type="pct"/>
          <w:jc w:val="center"/>
        </w:trPr>
        <w:tc>
          <w:tcPr>
            <w:tcW w:w="676" w:type="pct"/>
            <w:shd w:val="clear" w:color="auto" w:fill="auto"/>
          </w:tcPr>
          <w:p w14:paraId="26BEBE98" w14:textId="77777777" w:rsidR="00FD3EA8" w:rsidRPr="00786DB4" w:rsidRDefault="00FD3EA8" w:rsidP="00C85DC9">
            <w:pPr>
              <w:ind w:firstLine="0"/>
              <w:rPr>
                <w:sz w:val="20"/>
              </w:rPr>
            </w:pPr>
          </w:p>
        </w:tc>
        <w:tc>
          <w:tcPr>
            <w:tcW w:w="820" w:type="pct"/>
            <w:gridSpan w:val="2"/>
            <w:shd w:val="clear" w:color="auto" w:fill="auto"/>
          </w:tcPr>
          <w:p w14:paraId="7EA2930C" w14:textId="13ECB36B" w:rsidR="00FD3EA8" w:rsidRPr="00786DB4" w:rsidRDefault="00FD3EA8" w:rsidP="00C85DC9">
            <w:pPr>
              <w:ind w:firstLine="0"/>
              <w:rPr>
                <w:sz w:val="20"/>
              </w:rPr>
            </w:pPr>
            <w:r w:rsidRPr="00786DB4">
              <w:rPr>
                <w:sz w:val="20"/>
              </w:rPr>
              <w:t>paymentSum</w:t>
            </w:r>
            <w:r w:rsidRPr="00786DB4">
              <w:rPr>
                <w:sz w:val="20"/>
                <w:lang w:val="en-US"/>
              </w:rPr>
              <w:t>RUR</w:t>
            </w:r>
          </w:p>
        </w:tc>
        <w:tc>
          <w:tcPr>
            <w:tcW w:w="336" w:type="pct"/>
            <w:gridSpan w:val="5"/>
            <w:shd w:val="clear" w:color="auto" w:fill="auto"/>
          </w:tcPr>
          <w:p w14:paraId="3DF03EA7" w14:textId="7AABCE35" w:rsidR="00FD3EA8" w:rsidRPr="00786DB4" w:rsidRDefault="00FD3EA8" w:rsidP="00C85DC9">
            <w:pPr>
              <w:ind w:firstLine="0"/>
              <w:jc w:val="center"/>
              <w:rPr>
                <w:sz w:val="20"/>
              </w:rPr>
            </w:pPr>
            <w:r w:rsidRPr="00786DB4">
              <w:rPr>
                <w:sz w:val="20"/>
              </w:rPr>
              <w:t>Н</w:t>
            </w:r>
          </w:p>
        </w:tc>
        <w:tc>
          <w:tcPr>
            <w:tcW w:w="503" w:type="pct"/>
            <w:gridSpan w:val="2"/>
            <w:shd w:val="clear" w:color="auto" w:fill="auto"/>
          </w:tcPr>
          <w:p w14:paraId="44A059EB" w14:textId="2C12CC41" w:rsidR="00FD3EA8" w:rsidRPr="00786DB4" w:rsidRDefault="00FD3EA8" w:rsidP="00C85DC9">
            <w:pPr>
              <w:ind w:firstLine="0"/>
              <w:jc w:val="center"/>
              <w:rPr>
                <w:sz w:val="20"/>
              </w:rPr>
            </w:pPr>
            <w:r w:rsidRPr="00786DB4">
              <w:rPr>
                <w:sz w:val="20"/>
                <w:lang w:val="en-US"/>
              </w:rPr>
              <w:t>T(1-21)</w:t>
            </w:r>
          </w:p>
        </w:tc>
        <w:tc>
          <w:tcPr>
            <w:tcW w:w="1287" w:type="pct"/>
            <w:gridSpan w:val="3"/>
            <w:shd w:val="clear" w:color="auto" w:fill="auto"/>
          </w:tcPr>
          <w:p w14:paraId="56A670A0" w14:textId="68329CF9" w:rsidR="00FD3EA8" w:rsidRPr="00786DB4" w:rsidRDefault="00FD3EA8" w:rsidP="00C85DC9">
            <w:pPr>
              <w:ind w:firstLine="0"/>
              <w:rPr>
                <w:sz w:val="20"/>
              </w:rPr>
            </w:pPr>
            <w:r w:rsidRPr="00786DB4">
              <w:rPr>
                <w:sz w:val="20"/>
              </w:rPr>
              <w:t>Сумма платежа в рублевом эквиваленте</w:t>
            </w:r>
          </w:p>
        </w:tc>
        <w:tc>
          <w:tcPr>
            <w:tcW w:w="1363" w:type="pct"/>
            <w:shd w:val="clear" w:color="auto" w:fill="auto"/>
          </w:tcPr>
          <w:p w14:paraId="4A3B8550" w14:textId="78BCE19B" w:rsidR="00FD3EA8" w:rsidRPr="00786DB4" w:rsidRDefault="00FD3EA8"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tc>
      </w:tr>
      <w:tr w:rsidR="00C7515D" w:rsidRPr="00786DB4" w14:paraId="205A8E8C" w14:textId="77777777" w:rsidTr="003C4239">
        <w:trPr>
          <w:gridAfter w:val="1"/>
          <w:wAfter w:w="15" w:type="pct"/>
          <w:jc w:val="center"/>
        </w:trPr>
        <w:tc>
          <w:tcPr>
            <w:tcW w:w="4985" w:type="pct"/>
            <w:gridSpan w:val="14"/>
            <w:shd w:val="clear" w:color="auto" w:fill="auto"/>
          </w:tcPr>
          <w:p w14:paraId="3180416C" w14:textId="315515E0" w:rsidR="00C7515D" w:rsidRPr="00786DB4" w:rsidRDefault="00C7515D" w:rsidP="00C7515D">
            <w:pPr>
              <w:ind w:firstLine="0"/>
              <w:jc w:val="center"/>
              <w:rPr>
                <w:b/>
                <w:sz w:val="20"/>
              </w:rPr>
            </w:pPr>
            <w:r w:rsidRPr="00C7515D">
              <w:rPr>
                <w:b/>
                <w:sz w:val="20"/>
              </w:rPr>
              <w:t>Код поступлений</w:t>
            </w:r>
          </w:p>
        </w:tc>
      </w:tr>
      <w:tr w:rsidR="00C7515D" w:rsidRPr="00786DB4" w14:paraId="7DE5901B" w14:textId="77777777" w:rsidTr="00D562DA">
        <w:trPr>
          <w:gridAfter w:val="1"/>
          <w:wAfter w:w="15" w:type="pct"/>
          <w:jc w:val="center"/>
        </w:trPr>
        <w:tc>
          <w:tcPr>
            <w:tcW w:w="676" w:type="pct"/>
            <w:shd w:val="clear" w:color="auto" w:fill="auto"/>
            <w:hideMark/>
          </w:tcPr>
          <w:p w14:paraId="4D1B612F" w14:textId="2FF5B26A" w:rsidR="00C7515D" w:rsidRPr="00786DB4" w:rsidRDefault="00C7515D" w:rsidP="00C7515D">
            <w:pPr>
              <w:ind w:firstLine="0"/>
              <w:rPr>
                <w:b/>
                <w:sz w:val="20"/>
              </w:rPr>
            </w:pPr>
            <w:r w:rsidRPr="00C7515D">
              <w:rPr>
                <w:b/>
                <w:sz w:val="20"/>
              </w:rPr>
              <w:t>receiptCode</w:t>
            </w:r>
          </w:p>
        </w:tc>
        <w:tc>
          <w:tcPr>
            <w:tcW w:w="820" w:type="pct"/>
            <w:gridSpan w:val="2"/>
            <w:shd w:val="clear" w:color="auto" w:fill="auto"/>
          </w:tcPr>
          <w:p w14:paraId="2E6C1720" w14:textId="77777777" w:rsidR="00C7515D" w:rsidRPr="00786DB4" w:rsidRDefault="00C7515D" w:rsidP="00C7515D">
            <w:pPr>
              <w:ind w:firstLine="0"/>
              <w:rPr>
                <w:b/>
                <w:sz w:val="20"/>
              </w:rPr>
            </w:pPr>
          </w:p>
        </w:tc>
        <w:tc>
          <w:tcPr>
            <w:tcW w:w="336" w:type="pct"/>
            <w:gridSpan w:val="5"/>
            <w:shd w:val="clear" w:color="auto" w:fill="auto"/>
          </w:tcPr>
          <w:p w14:paraId="03BFF24E" w14:textId="77777777" w:rsidR="00C7515D" w:rsidRPr="00786DB4" w:rsidRDefault="00C7515D" w:rsidP="00C7515D">
            <w:pPr>
              <w:ind w:firstLine="0"/>
              <w:rPr>
                <w:b/>
                <w:sz w:val="20"/>
              </w:rPr>
            </w:pPr>
          </w:p>
        </w:tc>
        <w:tc>
          <w:tcPr>
            <w:tcW w:w="503" w:type="pct"/>
            <w:gridSpan w:val="2"/>
            <w:shd w:val="clear" w:color="auto" w:fill="auto"/>
          </w:tcPr>
          <w:p w14:paraId="75BF5F58" w14:textId="77777777" w:rsidR="00C7515D" w:rsidRPr="00786DB4" w:rsidRDefault="00C7515D" w:rsidP="00C7515D">
            <w:pPr>
              <w:ind w:firstLine="0"/>
              <w:rPr>
                <w:b/>
                <w:sz w:val="20"/>
              </w:rPr>
            </w:pPr>
          </w:p>
        </w:tc>
        <w:tc>
          <w:tcPr>
            <w:tcW w:w="1287" w:type="pct"/>
            <w:gridSpan w:val="3"/>
            <w:shd w:val="clear" w:color="auto" w:fill="auto"/>
          </w:tcPr>
          <w:p w14:paraId="49B997F9" w14:textId="77777777" w:rsidR="00C7515D" w:rsidRPr="00786DB4" w:rsidRDefault="00C7515D" w:rsidP="00C7515D">
            <w:pPr>
              <w:ind w:firstLine="0"/>
              <w:rPr>
                <w:b/>
                <w:sz w:val="20"/>
              </w:rPr>
            </w:pPr>
          </w:p>
        </w:tc>
        <w:tc>
          <w:tcPr>
            <w:tcW w:w="1363" w:type="pct"/>
            <w:shd w:val="clear" w:color="auto" w:fill="auto"/>
          </w:tcPr>
          <w:p w14:paraId="7007FF99" w14:textId="77777777" w:rsidR="00C7515D" w:rsidRPr="00786DB4" w:rsidRDefault="00C7515D" w:rsidP="00C7515D">
            <w:pPr>
              <w:ind w:firstLine="0"/>
              <w:rPr>
                <w:b/>
                <w:sz w:val="20"/>
              </w:rPr>
            </w:pPr>
          </w:p>
        </w:tc>
      </w:tr>
      <w:tr w:rsidR="00C7515D" w:rsidRPr="00786DB4" w14:paraId="3C969B2C" w14:textId="77777777" w:rsidTr="00D562DA">
        <w:trPr>
          <w:gridAfter w:val="1"/>
          <w:wAfter w:w="15" w:type="pct"/>
          <w:jc w:val="center"/>
        </w:trPr>
        <w:tc>
          <w:tcPr>
            <w:tcW w:w="676" w:type="pct"/>
            <w:shd w:val="clear" w:color="auto" w:fill="auto"/>
          </w:tcPr>
          <w:p w14:paraId="6AD66201" w14:textId="77777777" w:rsidR="00C7515D" w:rsidRPr="00786DB4" w:rsidRDefault="00C7515D" w:rsidP="00C7515D">
            <w:pPr>
              <w:ind w:firstLine="0"/>
              <w:rPr>
                <w:sz w:val="20"/>
              </w:rPr>
            </w:pPr>
          </w:p>
        </w:tc>
        <w:tc>
          <w:tcPr>
            <w:tcW w:w="820" w:type="pct"/>
            <w:gridSpan w:val="2"/>
            <w:shd w:val="clear" w:color="auto" w:fill="auto"/>
          </w:tcPr>
          <w:p w14:paraId="3D7AA67E" w14:textId="77777777" w:rsidR="00C7515D" w:rsidRPr="00786DB4" w:rsidRDefault="00C7515D" w:rsidP="00C7515D">
            <w:pPr>
              <w:ind w:firstLine="0"/>
              <w:rPr>
                <w:sz w:val="20"/>
              </w:rPr>
            </w:pPr>
            <w:r w:rsidRPr="00786DB4">
              <w:rPr>
                <w:sz w:val="20"/>
              </w:rPr>
              <w:t>code</w:t>
            </w:r>
          </w:p>
        </w:tc>
        <w:tc>
          <w:tcPr>
            <w:tcW w:w="336" w:type="pct"/>
            <w:gridSpan w:val="5"/>
            <w:shd w:val="clear" w:color="auto" w:fill="auto"/>
          </w:tcPr>
          <w:p w14:paraId="2551F96E" w14:textId="77777777" w:rsidR="00C7515D" w:rsidRPr="00786DB4" w:rsidRDefault="00C7515D" w:rsidP="00C7515D">
            <w:pPr>
              <w:ind w:firstLine="0"/>
              <w:jc w:val="center"/>
              <w:rPr>
                <w:sz w:val="20"/>
              </w:rPr>
            </w:pPr>
            <w:r w:rsidRPr="00786DB4">
              <w:rPr>
                <w:sz w:val="20"/>
              </w:rPr>
              <w:t>О</w:t>
            </w:r>
          </w:p>
        </w:tc>
        <w:tc>
          <w:tcPr>
            <w:tcW w:w="503" w:type="pct"/>
            <w:gridSpan w:val="2"/>
            <w:shd w:val="clear" w:color="auto" w:fill="auto"/>
          </w:tcPr>
          <w:p w14:paraId="54DAB9A4" w14:textId="2E440FBA" w:rsidR="00C7515D" w:rsidRPr="00786DB4" w:rsidRDefault="00C7515D" w:rsidP="00C7515D">
            <w:pPr>
              <w:ind w:firstLine="0"/>
              <w:jc w:val="center"/>
              <w:rPr>
                <w:sz w:val="20"/>
              </w:rPr>
            </w:pPr>
            <w:r w:rsidRPr="00786DB4">
              <w:rPr>
                <w:sz w:val="20"/>
              </w:rPr>
              <w:t>Т(1-</w:t>
            </w:r>
            <w:r w:rsidR="00F80AC0">
              <w:rPr>
                <w:sz w:val="20"/>
              </w:rPr>
              <w:t>2</w:t>
            </w:r>
            <w:r w:rsidRPr="00786DB4">
              <w:rPr>
                <w:sz w:val="20"/>
              </w:rPr>
              <w:t>)</w:t>
            </w:r>
          </w:p>
        </w:tc>
        <w:tc>
          <w:tcPr>
            <w:tcW w:w="1287" w:type="pct"/>
            <w:gridSpan w:val="3"/>
            <w:shd w:val="clear" w:color="auto" w:fill="auto"/>
          </w:tcPr>
          <w:p w14:paraId="6610A9C2" w14:textId="6FEA2099" w:rsidR="00C7515D" w:rsidRPr="00786DB4" w:rsidRDefault="00F80AC0" w:rsidP="00C7515D">
            <w:pPr>
              <w:ind w:firstLine="0"/>
              <w:rPr>
                <w:sz w:val="20"/>
              </w:rPr>
            </w:pPr>
            <w:r w:rsidRPr="00F80AC0">
              <w:rPr>
                <w:sz w:val="20"/>
              </w:rPr>
              <w:t>Код поступлений</w:t>
            </w:r>
          </w:p>
        </w:tc>
        <w:tc>
          <w:tcPr>
            <w:tcW w:w="1363" w:type="pct"/>
            <w:shd w:val="clear" w:color="auto" w:fill="auto"/>
          </w:tcPr>
          <w:p w14:paraId="284D67DF" w14:textId="1326F19C" w:rsidR="00C7515D" w:rsidRPr="00786DB4" w:rsidRDefault="00C7515D" w:rsidP="00C7515D">
            <w:pPr>
              <w:ind w:firstLine="0"/>
              <w:rPr>
                <w:sz w:val="20"/>
              </w:rPr>
            </w:pPr>
          </w:p>
        </w:tc>
      </w:tr>
      <w:tr w:rsidR="00C7515D" w:rsidRPr="00786DB4" w14:paraId="434E28C0" w14:textId="77777777" w:rsidTr="00D562DA">
        <w:trPr>
          <w:gridAfter w:val="1"/>
          <w:wAfter w:w="15" w:type="pct"/>
          <w:jc w:val="center"/>
        </w:trPr>
        <w:tc>
          <w:tcPr>
            <w:tcW w:w="676" w:type="pct"/>
            <w:shd w:val="clear" w:color="auto" w:fill="auto"/>
          </w:tcPr>
          <w:p w14:paraId="78CBB38F" w14:textId="77777777" w:rsidR="00C7515D" w:rsidRPr="00786DB4" w:rsidRDefault="00C7515D" w:rsidP="00C7515D">
            <w:pPr>
              <w:ind w:firstLine="0"/>
              <w:rPr>
                <w:sz w:val="20"/>
              </w:rPr>
            </w:pPr>
          </w:p>
        </w:tc>
        <w:tc>
          <w:tcPr>
            <w:tcW w:w="820" w:type="pct"/>
            <w:gridSpan w:val="2"/>
            <w:shd w:val="clear" w:color="auto" w:fill="auto"/>
          </w:tcPr>
          <w:p w14:paraId="39B46737" w14:textId="77777777" w:rsidR="00C7515D" w:rsidRPr="00786DB4" w:rsidRDefault="00C7515D" w:rsidP="00C7515D">
            <w:pPr>
              <w:ind w:firstLine="0"/>
              <w:rPr>
                <w:sz w:val="20"/>
              </w:rPr>
            </w:pPr>
            <w:r w:rsidRPr="00786DB4">
              <w:rPr>
                <w:sz w:val="20"/>
              </w:rPr>
              <w:t>name</w:t>
            </w:r>
          </w:p>
        </w:tc>
        <w:tc>
          <w:tcPr>
            <w:tcW w:w="336" w:type="pct"/>
            <w:gridSpan w:val="5"/>
            <w:shd w:val="clear" w:color="auto" w:fill="auto"/>
          </w:tcPr>
          <w:p w14:paraId="58E882F8" w14:textId="77777777" w:rsidR="00C7515D" w:rsidRPr="00786DB4" w:rsidRDefault="00C7515D" w:rsidP="00C7515D">
            <w:pPr>
              <w:ind w:firstLine="0"/>
              <w:jc w:val="center"/>
              <w:rPr>
                <w:sz w:val="20"/>
              </w:rPr>
            </w:pPr>
            <w:r w:rsidRPr="00786DB4">
              <w:rPr>
                <w:sz w:val="20"/>
              </w:rPr>
              <w:t>Н</w:t>
            </w:r>
          </w:p>
        </w:tc>
        <w:tc>
          <w:tcPr>
            <w:tcW w:w="503" w:type="pct"/>
            <w:gridSpan w:val="2"/>
            <w:shd w:val="clear" w:color="auto" w:fill="auto"/>
          </w:tcPr>
          <w:p w14:paraId="6AF543B3" w14:textId="46DDD575" w:rsidR="00C7515D" w:rsidRPr="00786DB4" w:rsidRDefault="00C7515D" w:rsidP="00C7515D">
            <w:pPr>
              <w:ind w:firstLine="0"/>
              <w:jc w:val="center"/>
              <w:rPr>
                <w:sz w:val="20"/>
              </w:rPr>
            </w:pPr>
            <w:r w:rsidRPr="00786DB4">
              <w:rPr>
                <w:sz w:val="20"/>
              </w:rPr>
              <w:t>Т(1-</w:t>
            </w:r>
            <w:r w:rsidR="00F80AC0">
              <w:rPr>
                <w:sz w:val="20"/>
              </w:rPr>
              <w:t>3</w:t>
            </w:r>
            <w:r w:rsidRPr="00786DB4">
              <w:rPr>
                <w:sz w:val="20"/>
              </w:rPr>
              <w:t>00)</w:t>
            </w:r>
          </w:p>
        </w:tc>
        <w:tc>
          <w:tcPr>
            <w:tcW w:w="1287" w:type="pct"/>
            <w:gridSpan w:val="3"/>
            <w:shd w:val="clear" w:color="auto" w:fill="auto"/>
          </w:tcPr>
          <w:p w14:paraId="5E332189" w14:textId="6D99FBFA" w:rsidR="00C7515D" w:rsidRPr="00786DB4" w:rsidRDefault="00F80AC0" w:rsidP="00C7515D">
            <w:pPr>
              <w:ind w:firstLine="0"/>
              <w:rPr>
                <w:sz w:val="20"/>
              </w:rPr>
            </w:pPr>
            <w:r w:rsidRPr="00F80AC0">
              <w:rPr>
                <w:sz w:val="20"/>
              </w:rPr>
              <w:t>Наименование поступлений</w:t>
            </w:r>
          </w:p>
        </w:tc>
        <w:tc>
          <w:tcPr>
            <w:tcW w:w="1363" w:type="pct"/>
            <w:shd w:val="clear" w:color="auto" w:fill="auto"/>
          </w:tcPr>
          <w:p w14:paraId="6A9A7A2E" w14:textId="47648FB2" w:rsidR="00C7515D" w:rsidRPr="00786DB4" w:rsidRDefault="00F80AC0" w:rsidP="00C7515D">
            <w:pPr>
              <w:ind w:firstLine="0"/>
              <w:rPr>
                <w:sz w:val="20"/>
              </w:rPr>
            </w:pPr>
            <w:r w:rsidRPr="00F80AC0">
              <w:rPr>
                <w:sz w:val="20"/>
              </w:rPr>
              <w:t>Игнорируется при приеме. При передаче заполняется значением из справочника "Коды поступлений для АУ/БУ" (nsiReceiptCodes)</w:t>
            </w:r>
          </w:p>
        </w:tc>
      </w:tr>
      <w:tr w:rsidR="008670B9" w:rsidRPr="00786DB4" w14:paraId="5F14EC3C" w14:textId="77777777" w:rsidTr="003C4239">
        <w:trPr>
          <w:gridAfter w:val="1"/>
          <w:wAfter w:w="15" w:type="pct"/>
          <w:jc w:val="center"/>
        </w:trPr>
        <w:tc>
          <w:tcPr>
            <w:tcW w:w="4985" w:type="pct"/>
            <w:gridSpan w:val="14"/>
            <w:shd w:val="clear" w:color="auto" w:fill="auto"/>
          </w:tcPr>
          <w:p w14:paraId="736E0724" w14:textId="3A46AC83" w:rsidR="008670B9" w:rsidRPr="00786DB4" w:rsidRDefault="00D177E6" w:rsidP="00C85DC9">
            <w:pPr>
              <w:ind w:firstLine="0"/>
              <w:jc w:val="center"/>
              <w:rPr>
                <w:sz w:val="20"/>
              </w:rPr>
            </w:pPr>
            <w:r w:rsidRPr="00786DB4">
              <w:rPr>
                <w:b/>
                <w:sz w:val="20"/>
              </w:rPr>
              <w:t>Информация, указываемая в случае, если предмет контракта относится к работам по строительству</w:t>
            </w:r>
          </w:p>
        </w:tc>
      </w:tr>
      <w:tr w:rsidR="008670B9" w:rsidRPr="00786DB4" w14:paraId="6E94619E" w14:textId="77777777" w:rsidTr="00D562DA">
        <w:trPr>
          <w:gridAfter w:val="1"/>
          <w:wAfter w:w="15" w:type="pct"/>
          <w:jc w:val="center"/>
        </w:trPr>
        <w:tc>
          <w:tcPr>
            <w:tcW w:w="676" w:type="pct"/>
            <w:shd w:val="clear" w:color="auto" w:fill="auto"/>
            <w:hideMark/>
          </w:tcPr>
          <w:p w14:paraId="40B792E3" w14:textId="52017D67" w:rsidR="008670B9" w:rsidRPr="00786DB4" w:rsidRDefault="00D177E6" w:rsidP="00C85DC9">
            <w:pPr>
              <w:ind w:firstLine="0"/>
              <w:rPr>
                <w:sz w:val="20"/>
              </w:rPr>
            </w:pPr>
            <w:r w:rsidRPr="00786DB4">
              <w:rPr>
                <w:b/>
                <w:sz w:val="20"/>
              </w:rPr>
              <w:t>constructionWorksInfo</w:t>
            </w:r>
          </w:p>
        </w:tc>
        <w:tc>
          <w:tcPr>
            <w:tcW w:w="820" w:type="pct"/>
            <w:gridSpan w:val="2"/>
            <w:shd w:val="clear" w:color="auto" w:fill="auto"/>
          </w:tcPr>
          <w:p w14:paraId="5D8AE72E" w14:textId="77777777" w:rsidR="008670B9" w:rsidRPr="00786DB4" w:rsidRDefault="008670B9" w:rsidP="00C85DC9">
            <w:pPr>
              <w:ind w:firstLine="0"/>
              <w:rPr>
                <w:sz w:val="20"/>
              </w:rPr>
            </w:pPr>
          </w:p>
        </w:tc>
        <w:tc>
          <w:tcPr>
            <w:tcW w:w="336" w:type="pct"/>
            <w:gridSpan w:val="5"/>
            <w:shd w:val="clear" w:color="auto" w:fill="auto"/>
          </w:tcPr>
          <w:p w14:paraId="34D3ABF3" w14:textId="77777777" w:rsidR="008670B9" w:rsidRPr="00786DB4" w:rsidRDefault="008670B9" w:rsidP="00C85DC9">
            <w:pPr>
              <w:ind w:firstLine="0"/>
              <w:rPr>
                <w:sz w:val="20"/>
              </w:rPr>
            </w:pPr>
          </w:p>
        </w:tc>
        <w:tc>
          <w:tcPr>
            <w:tcW w:w="503" w:type="pct"/>
            <w:gridSpan w:val="2"/>
            <w:shd w:val="clear" w:color="auto" w:fill="auto"/>
          </w:tcPr>
          <w:p w14:paraId="377853C2" w14:textId="77777777" w:rsidR="008670B9" w:rsidRPr="00786DB4" w:rsidRDefault="008670B9" w:rsidP="00C85DC9">
            <w:pPr>
              <w:ind w:firstLine="0"/>
              <w:rPr>
                <w:sz w:val="20"/>
              </w:rPr>
            </w:pPr>
          </w:p>
        </w:tc>
        <w:tc>
          <w:tcPr>
            <w:tcW w:w="1287" w:type="pct"/>
            <w:gridSpan w:val="3"/>
            <w:shd w:val="clear" w:color="auto" w:fill="auto"/>
          </w:tcPr>
          <w:p w14:paraId="1E320216" w14:textId="77777777" w:rsidR="008670B9" w:rsidRPr="00786DB4" w:rsidRDefault="008670B9" w:rsidP="00C85DC9">
            <w:pPr>
              <w:ind w:firstLine="0"/>
              <w:rPr>
                <w:sz w:val="20"/>
              </w:rPr>
            </w:pPr>
          </w:p>
        </w:tc>
        <w:tc>
          <w:tcPr>
            <w:tcW w:w="1363" w:type="pct"/>
            <w:shd w:val="clear" w:color="auto" w:fill="auto"/>
          </w:tcPr>
          <w:p w14:paraId="7F86B9D7" w14:textId="77777777" w:rsidR="008670B9" w:rsidRPr="00786DB4" w:rsidRDefault="008670B9" w:rsidP="00C85DC9">
            <w:pPr>
              <w:ind w:firstLine="0"/>
              <w:rPr>
                <w:sz w:val="20"/>
              </w:rPr>
            </w:pPr>
          </w:p>
        </w:tc>
      </w:tr>
      <w:tr w:rsidR="00D177E6" w:rsidRPr="00786DB4" w14:paraId="168A860D" w14:textId="77777777" w:rsidTr="00D562DA">
        <w:trPr>
          <w:gridAfter w:val="1"/>
          <w:wAfter w:w="15" w:type="pct"/>
          <w:jc w:val="center"/>
        </w:trPr>
        <w:tc>
          <w:tcPr>
            <w:tcW w:w="676" w:type="pct"/>
            <w:shd w:val="clear" w:color="auto" w:fill="auto"/>
          </w:tcPr>
          <w:p w14:paraId="0919441F" w14:textId="77777777" w:rsidR="00D177E6" w:rsidRPr="00786DB4" w:rsidRDefault="00D177E6" w:rsidP="00C85DC9">
            <w:pPr>
              <w:ind w:firstLine="0"/>
              <w:rPr>
                <w:sz w:val="20"/>
              </w:rPr>
            </w:pPr>
          </w:p>
        </w:tc>
        <w:tc>
          <w:tcPr>
            <w:tcW w:w="820" w:type="pct"/>
            <w:gridSpan w:val="2"/>
            <w:shd w:val="clear" w:color="auto" w:fill="auto"/>
          </w:tcPr>
          <w:p w14:paraId="29570FE3" w14:textId="568028FA" w:rsidR="00D177E6" w:rsidRPr="00786DB4" w:rsidRDefault="00D177E6" w:rsidP="00C85DC9">
            <w:pPr>
              <w:ind w:firstLine="0"/>
              <w:rPr>
                <w:sz w:val="20"/>
              </w:rPr>
            </w:pPr>
            <w:r w:rsidRPr="00786DB4">
              <w:rPr>
                <w:sz w:val="20"/>
              </w:rPr>
              <w:t>isConstructionWorks</w:t>
            </w:r>
          </w:p>
        </w:tc>
        <w:tc>
          <w:tcPr>
            <w:tcW w:w="336" w:type="pct"/>
            <w:gridSpan w:val="5"/>
            <w:shd w:val="clear" w:color="auto" w:fill="auto"/>
          </w:tcPr>
          <w:p w14:paraId="0C093AE7" w14:textId="68692691" w:rsidR="00D177E6" w:rsidRPr="00786DB4" w:rsidRDefault="00D177E6" w:rsidP="00C85DC9">
            <w:pPr>
              <w:ind w:firstLine="0"/>
              <w:jc w:val="center"/>
              <w:rPr>
                <w:sz w:val="20"/>
              </w:rPr>
            </w:pPr>
            <w:r w:rsidRPr="00786DB4">
              <w:rPr>
                <w:sz w:val="20"/>
              </w:rPr>
              <w:t>О</w:t>
            </w:r>
          </w:p>
        </w:tc>
        <w:tc>
          <w:tcPr>
            <w:tcW w:w="503" w:type="pct"/>
            <w:gridSpan w:val="2"/>
            <w:shd w:val="clear" w:color="auto" w:fill="auto"/>
          </w:tcPr>
          <w:p w14:paraId="592575AD" w14:textId="77777777" w:rsidR="00D177E6" w:rsidRPr="00786DB4" w:rsidRDefault="00D177E6" w:rsidP="00C85DC9">
            <w:pPr>
              <w:ind w:firstLine="0"/>
              <w:jc w:val="center"/>
              <w:rPr>
                <w:sz w:val="20"/>
              </w:rPr>
            </w:pPr>
            <w:r w:rsidRPr="00786DB4">
              <w:rPr>
                <w:sz w:val="20"/>
                <w:lang w:val="en-US"/>
              </w:rPr>
              <w:t>B</w:t>
            </w:r>
          </w:p>
        </w:tc>
        <w:tc>
          <w:tcPr>
            <w:tcW w:w="1287" w:type="pct"/>
            <w:gridSpan w:val="3"/>
            <w:shd w:val="clear" w:color="auto" w:fill="auto"/>
          </w:tcPr>
          <w:p w14:paraId="0D204BD0" w14:textId="6B7A9184" w:rsidR="00D177E6" w:rsidRPr="00786DB4" w:rsidRDefault="00D177E6" w:rsidP="00C85DC9">
            <w:pPr>
              <w:ind w:firstLine="0"/>
              <w:rPr>
                <w:sz w:val="20"/>
              </w:rPr>
            </w:pPr>
            <w:r w:rsidRPr="00786DB4">
              <w:rPr>
                <w:sz w:val="20"/>
              </w:rPr>
              <w:t>Предмет контракта относится к работам по строительству</w:t>
            </w:r>
          </w:p>
        </w:tc>
        <w:tc>
          <w:tcPr>
            <w:tcW w:w="1363" w:type="pct"/>
            <w:shd w:val="clear" w:color="auto" w:fill="auto"/>
          </w:tcPr>
          <w:p w14:paraId="2B09157F" w14:textId="77777777" w:rsidR="00D177E6" w:rsidRPr="00786DB4" w:rsidRDefault="00D177E6" w:rsidP="00C85DC9">
            <w:pPr>
              <w:ind w:firstLine="0"/>
              <w:rPr>
                <w:sz w:val="20"/>
              </w:rPr>
            </w:pPr>
            <w:r w:rsidRPr="00786DB4">
              <w:rPr>
                <w:sz w:val="20"/>
              </w:rPr>
              <w:t xml:space="preserve">Допустимое значение: </w:t>
            </w:r>
            <w:r w:rsidRPr="00786DB4">
              <w:rPr>
                <w:sz w:val="20"/>
                <w:lang w:val="en-US"/>
              </w:rPr>
              <w:t>true</w:t>
            </w:r>
          </w:p>
        </w:tc>
      </w:tr>
      <w:tr w:rsidR="008670B9" w:rsidRPr="00786DB4" w14:paraId="0E4628F2" w14:textId="77777777" w:rsidTr="00D562DA">
        <w:trPr>
          <w:gridAfter w:val="1"/>
          <w:wAfter w:w="15" w:type="pct"/>
          <w:jc w:val="center"/>
        </w:trPr>
        <w:tc>
          <w:tcPr>
            <w:tcW w:w="676" w:type="pct"/>
            <w:shd w:val="clear" w:color="auto" w:fill="auto"/>
          </w:tcPr>
          <w:p w14:paraId="4D71D59F" w14:textId="77777777" w:rsidR="008670B9" w:rsidRPr="00786DB4" w:rsidRDefault="008670B9" w:rsidP="00C85DC9">
            <w:pPr>
              <w:ind w:firstLine="0"/>
              <w:rPr>
                <w:sz w:val="20"/>
              </w:rPr>
            </w:pPr>
          </w:p>
        </w:tc>
        <w:tc>
          <w:tcPr>
            <w:tcW w:w="820" w:type="pct"/>
            <w:gridSpan w:val="2"/>
            <w:shd w:val="clear" w:color="auto" w:fill="auto"/>
          </w:tcPr>
          <w:p w14:paraId="231D0BE8" w14:textId="5ED30E83" w:rsidR="008670B9" w:rsidRPr="00786DB4" w:rsidRDefault="00D177E6" w:rsidP="00C85DC9">
            <w:pPr>
              <w:ind w:firstLine="0"/>
              <w:rPr>
                <w:sz w:val="20"/>
              </w:rPr>
            </w:pPr>
            <w:r w:rsidRPr="00786DB4">
              <w:rPr>
                <w:sz w:val="20"/>
              </w:rPr>
              <w:t>constructionWorkGroup</w:t>
            </w:r>
          </w:p>
        </w:tc>
        <w:tc>
          <w:tcPr>
            <w:tcW w:w="336" w:type="pct"/>
            <w:gridSpan w:val="5"/>
            <w:shd w:val="clear" w:color="auto" w:fill="auto"/>
          </w:tcPr>
          <w:p w14:paraId="2C5E8046" w14:textId="67D36BD7" w:rsidR="008670B9" w:rsidRPr="00786DB4" w:rsidRDefault="00A41783" w:rsidP="00C85DC9">
            <w:pPr>
              <w:ind w:firstLine="0"/>
              <w:jc w:val="center"/>
              <w:rPr>
                <w:sz w:val="20"/>
              </w:rPr>
            </w:pPr>
            <w:r w:rsidRPr="00786DB4">
              <w:rPr>
                <w:sz w:val="20"/>
              </w:rPr>
              <w:t>Н</w:t>
            </w:r>
          </w:p>
        </w:tc>
        <w:tc>
          <w:tcPr>
            <w:tcW w:w="503" w:type="pct"/>
            <w:gridSpan w:val="2"/>
            <w:shd w:val="clear" w:color="auto" w:fill="auto"/>
          </w:tcPr>
          <w:p w14:paraId="406BD1B9" w14:textId="2299B815" w:rsidR="008670B9" w:rsidRPr="00786DB4" w:rsidRDefault="00D177E6" w:rsidP="00C85DC9">
            <w:pPr>
              <w:ind w:firstLine="0"/>
              <w:jc w:val="center"/>
              <w:rPr>
                <w:sz w:val="20"/>
              </w:rPr>
            </w:pPr>
            <w:r w:rsidRPr="00786DB4">
              <w:rPr>
                <w:sz w:val="20"/>
                <w:lang w:val="en-US"/>
              </w:rPr>
              <w:t>S</w:t>
            </w:r>
          </w:p>
        </w:tc>
        <w:tc>
          <w:tcPr>
            <w:tcW w:w="1287" w:type="pct"/>
            <w:gridSpan w:val="3"/>
            <w:shd w:val="clear" w:color="auto" w:fill="auto"/>
          </w:tcPr>
          <w:p w14:paraId="03598D50" w14:textId="03D3F256" w:rsidR="008670B9" w:rsidRPr="00786DB4" w:rsidRDefault="00D177E6" w:rsidP="00C85DC9">
            <w:pPr>
              <w:ind w:firstLine="0"/>
              <w:rPr>
                <w:sz w:val="20"/>
              </w:rPr>
            </w:pPr>
            <w:r w:rsidRPr="00786DB4">
              <w:rPr>
                <w:sz w:val="20"/>
              </w:rPr>
              <w:t>Группа работ по строительству</w:t>
            </w:r>
          </w:p>
        </w:tc>
        <w:tc>
          <w:tcPr>
            <w:tcW w:w="1363" w:type="pct"/>
            <w:shd w:val="clear" w:color="auto" w:fill="auto"/>
          </w:tcPr>
          <w:p w14:paraId="1D8EE725" w14:textId="398C2651" w:rsidR="008670B9" w:rsidRPr="00786DB4" w:rsidRDefault="00A41783" w:rsidP="00C85DC9">
            <w:pPr>
              <w:ind w:firstLine="0"/>
              <w:rPr>
                <w:sz w:val="20"/>
              </w:rPr>
            </w:pPr>
            <w:r w:rsidRPr="00786DB4">
              <w:rPr>
                <w:sz w:val="20"/>
              </w:rPr>
              <w:t>Может и должен быть заполнен после даты начала действия оптимизационного законопроекта 44-ФЗ</w:t>
            </w:r>
          </w:p>
        </w:tc>
      </w:tr>
      <w:tr w:rsidR="00D177E6" w:rsidRPr="00786DB4" w14:paraId="33084C1B" w14:textId="77777777" w:rsidTr="003C4239">
        <w:trPr>
          <w:gridAfter w:val="1"/>
          <w:wAfter w:w="15" w:type="pct"/>
          <w:jc w:val="center"/>
        </w:trPr>
        <w:tc>
          <w:tcPr>
            <w:tcW w:w="4985" w:type="pct"/>
            <w:gridSpan w:val="14"/>
            <w:shd w:val="clear" w:color="auto" w:fill="auto"/>
          </w:tcPr>
          <w:p w14:paraId="15BDF262" w14:textId="2FE89E45" w:rsidR="00D177E6" w:rsidRPr="00786DB4" w:rsidRDefault="00D177E6" w:rsidP="00C85DC9">
            <w:pPr>
              <w:ind w:firstLine="0"/>
              <w:jc w:val="center"/>
              <w:rPr>
                <w:b/>
                <w:sz w:val="20"/>
              </w:rPr>
            </w:pPr>
            <w:r w:rsidRPr="00786DB4">
              <w:rPr>
                <w:b/>
                <w:sz w:val="20"/>
              </w:rPr>
              <w:t>Группа работ по строительству</w:t>
            </w:r>
          </w:p>
        </w:tc>
      </w:tr>
      <w:tr w:rsidR="00D177E6" w:rsidRPr="00786DB4" w14:paraId="079BE40D" w14:textId="77777777" w:rsidTr="00D562DA">
        <w:trPr>
          <w:gridAfter w:val="1"/>
          <w:wAfter w:w="15" w:type="pct"/>
          <w:jc w:val="center"/>
        </w:trPr>
        <w:tc>
          <w:tcPr>
            <w:tcW w:w="676" w:type="pct"/>
            <w:shd w:val="clear" w:color="auto" w:fill="auto"/>
            <w:hideMark/>
          </w:tcPr>
          <w:p w14:paraId="605C6B9E" w14:textId="4C950922" w:rsidR="00D177E6" w:rsidRPr="00786DB4" w:rsidRDefault="00D177E6" w:rsidP="00C85DC9">
            <w:pPr>
              <w:ind w:firstLine="0"/>
              <w:rPr>
                <w:b/>
                <w:sz w:val="20"/>
              </w:rPr>
            </w:pPr>
            <w:r w:rsidRPr="00786DB4">
              <w:rPr>
                <w:b/>
                <w:sz w:val="20"/>
              </w:rPr>
              <w:t>constructionWorkGroup</w:t>
            </w:r>
          </w:p>
        </w:tc>
        <w:tc>
          <w:tcPr>
            <w:tcW w:w="820" w:type="pct"/>
            <w:gridSpan w:val="2"/>
            <w:shd w:val="clear" w:color="auto" w:fill="auto"/>
          </w:tcPr>
          <w:p w14:paraId="549974FF" w14:textId="77777777" w:rsidR="00D177E6" w:rsidRPr="00786DB4" w:rsidRDefault="00D177E6" w:rsidP="00C85DC9">
            <w:pPr>
              <w:ind w:firstLine="0"/>
              <w:rPr>
                <w:b/>
                <w:sz w:val="20"/>
              </w:rPr>
            </w:pPr>
          </w:p>
        </w:tc>
        <w:tc>
          <w:tcPr>
            <w:tcW w:w="336" w:type="pct"/>
            <w:gridSpan w:val="5"/>
            <w:shd w:val="clear" w:color="auto" w:fill="auto"/>
          </w:tcPr>
          <w:p w14:paraId="1E2A4A5B" w14:textId="77777777" w:rsidR="00D177E6" w:rsidRPr="00786DB4" w:rsidRDefault="00D177E6" w:rsidP="00C85DC9">
            <w:pPr>
              <w:ind w:firstLine="0"/>
              <w:rPr>
                <w:b/>
                <w:sz w:val="20"/>
              </w:rPr>
            </w:pPr>
          </w:p>
        </w:tc>
        <w:tc>
          <w:tcPr>
            <w:tcW w:w="503" w:type="pct"/>
            <w:gridSpan w:val="2"/>
            <w:shd w:val="clear" w:color="auto" w:fill="auto"/>
          </w:tcPr>
          <w:p w14:paraId="5773583A" w14:textId="77777777" w:rsidR="00D177E6" w:rsidRPr="00786DB4" w:rsidRDefault="00D177E6" w:rsidP="00C85DC9">
            <w:pPr>
              <w:ind w:firstLine="0"/>
              <w:rPr>
                <w:b/>
                <w:sz w:val="20"/>
              </w:rPr>
            </w:pPr>
          </w:p>
        </w:tc>
        <w:tc>
          <w:tcPr>
            <w:tcW w:w="1287" w:type="pct"/>
            <w:gridSpan w:val="3"/>
            <w:shd w:val="clear" w:color="auto" w:fill="auto"/>
          </w:tcPr>
          <w:p w14:paraId="7F0C9ABC" w14:textId="77777777" w:rsidR="00D177E6" w:rsidRPr="00786DB4" w:rsidRDefault="00D177E6" w:rsidP="00C85DC9">
            <w:pPr>
              <w:ind w:firstLine="0"/>
              <w:rPr>
                <w:b/>
                <w:sz w:val="20"/>
              </w:rPr>
            </w:pPr>
          </w:p>
        </w:tc>
        <w:tc>
          <w:tcPr>
            <w:tcW w:w="1363" w:type="pct"/>
            <w:shd w:val="clear" w:color="auto" w:fill="auto"/>
          </w:tcPr>
          <w:p w14:paraId="21990D31" w14:textId="77777777" w:rsidR="00D177E6" w:rsidRPr="00786DB4" w:rsidRDefault="00D177E6" w:rsidP="00C85DC9">
            <w:pPr>
              <w:ind w:firstLine="0"/>
              <w:rPr>
                <w:b/>
                <w:sz w:val="20"/>
              </w:rPr>
            </w:pPr>
          </w:p>
        </w:tc>
      </w:tr>
      <w:tr w:rsidR="00D177E6" w:rsidRPr="00786DB4" w14:paraId="2B0ECDA1" w14:textId="77777777" w:rsidTr="00D562DA">
        <w:trPr>
          <w:gridAfter w:val="1"/>
          <w:wAfter w:w="15" w:type="pct"/>
          <w:jc w:val="center"/>
        </w:trPr>
        <w:tc>
          <w:tcPr>
            <w:tcW w:w="676" w:type="pct"/>
            <w:shd w:val="clear" w:color="auto" w:fill="auto"/>
          </w:tcPr>
          <w:p w14:paraId="028CF6E6" w14:textId="77777777" w:rsidR="00D177E6" w:rsidRPr="00786DB4" w:rsidRDefault="00D177E6" w:rsidP="00C85DC9">
            <w:pPr>
              <w:ind w:firstLine="0"/>
              <w:rPr>
                <w:sz w:val="20"/>
              </w:rPr>
            </w:pPr>
          </w:p>
        </w:tc>
        <w:tc>
          <w:tcPr>
            <w:tcW w:w="820" w:type="pct"/>
            <w:gridSpan w:val="2"/>
            <w:shd w:val="clear" w:color="auto" w:fill="auto"/>
          </w:tcPr>
          <w:p w14:paraId="74E875FF" w14:textId="473EE21F" w:rsidR="00D177E6" w:rsidRPr="00786DB4" w:rsidRDefault="00D177E6" w:rsidP="00C85DC9">
            <w:pPr>
              <w:ind w:firstLine="0"/>
              <w:rPr>
                <w:sz w:val="20"/>
              </w:rPr>
            </w:pPr>
            <w:r w:rsidRPr="00786DB4">
              <w:rPr>
                <w:sz w:val="20"/>
              </w:rPr>
              <w:t>code</w:t>
            </w:r>
          </w:p>
        </w:tc>
        <w:tc>
          <w:tcPr>
            <w:tcW w:w="336" w:type="pct"/>
            <w:gridSpan w:val="5"/>
            <w:shd w:val="clear" w:color="auto" w:fill="auto"/>
          </w:tcPr>
          <w:p w14:paraId="1503AA6F" w14:textId="16F5F661" w:rsidR="00D177E6" w:rsidRPr="00786DB4" w:rsidRDefault="00D177E6" w:rsidP="00C85DC9">
            <w:pPr>
              <w:ind w:firstLine="0"/>
              <w:jc w:val="center"/>
              <w:rPr>
                <w:sz w:val="20"/>
              </w:rPr>
            </w:pPr>
            <w:r w:rsidRPr="00786DB4">
              <w:rPr>
                <w:sz w:val="20"/>
              </w:rPr>
              <w:t>О</w:t>
            </w:r>
          </w:p>
        </w:tc>
        <w:tc>
          <w:tcPr>
            <w:tcW w:w="503" w:type="pct"/>
            <w:gridSpan w:val="2"/>
            <w:shd w:val="clear" w:color="auto" w:fill="auto"/>
          </w:tcPr>
          <w:p w14:paraId="48AE1301" w14:textId="483AA8E0" w:rsidR="00D177E6" w:rsidRPr="00786DB4" w:rsidRDefault="00D177E6" w:rsidP="00C85DC9">
            <w:pPr>
              <w:ind w:firstLine="0"/>
              <w:jc w:val="center"/>
              <w:rPr>
                <w:sz w:val="20"/>
              </w:rPr>
            </w:pPr>
            <w:r w:rsidRPr="00786DB4">
              <w:rPr>
                <w:sz w:val="20"/>
              </w:rPr>
              <w:t>Т(1-5)</w:t>
            </w:r>
          </w:p>
        </w:tc>
        <w:tc>
          <w:tcPr>
            <w:tcW w:w="1287" w:type="pct"/>
            <w:gridSpan w:val="3"/>
            <w:shd w:val="clear" w:color="auto" w:fill="auto"/>
          </w:tcPr>
          <w:p w14:paraId="591BED6C" w14:textId="73248C0B" w:rsidR="00D177E6" w:rsidRPr="00786DB4" w:rsidRDefault="00D177E6" w:rsidP="00C85DC9">
            <w:pPr>
              <w:ind w:firstLine="0"/>
              <w:rPr>
                <w:sz w:val="20"/>
              </w:rPr>
            </w:pPr>
            <w:r w:rsidRPr="00786DB4">
              <w:rPr>
                <w:sz w:val="20"/>
              </w:rPr>
              <w:t>Код группы</w:t>
            </w:r>
          </w:p>
        </w:tc>
        <w:tc>
          <w:tcPr>
            <w:tcW w:w="1363" w:type="pct"/>
            <w:shd w:val="clear" w:color="auto" w:fill="auto"/>
          </w:tcPr>
          <w:p w14:paraId="1F701CD5" w14:textId="151B5A93" w:rsidR="00D177E6" w:rsidRPr="00786DB4" w:rsidRDefault="00D177E6" w:rsidP="00C85DC9">
            <w:pPr>
              <w:ind w:firstLine="0"/>
              <w:rPr>
                <w:sz w:val="20"/>
              </w:rPr>
            </w:pPr>
            <w:r w:rsidRPr="00786DB4">
              <w:rPr>
                <w:sz w:val="20"/>
              </w:rPr>
              <w:t>Контролируется наличие кода в "Справочник: Группы работ по строительству" (zfcs_nsiGroupBuildType)</w:t>
            </w:r>
          </w:p>
        </w:tc>
      </w:tr>
      <w:tr w:rsidR="00D177E6" w:rsidRPr="00786DB4" w14:paraId="5443C5E0" w14:textId="77777777" w:rsidTr="00D562DA">
        <w:trPr>
          <w:gridAfter w:val="1"/>
          <w:wAfter w:w="15" w:type="pct"/>
          <w:jc w:val="center"/>
        </w:trPr>
        <w:tc>
          <w:tcPr>
            <w:tcW w:w="676" w:type="pct"/>
            <w:shd w:val="clear" w:color="auto" w:fill="auto"/>
          </w:tcPr>
          <w:p w14:paraId="028872A2" w14:textId="77777777" w:rsidR="00D177E6" w:rsidRPr="00786DB4" w:rsidRDefault="00D177E6" w:rsidP="00C85DC9">
            <w:pPr>
              <w:ind w:firstLine="0"/>
              <w:rPr>
                <w:sz w:val="20"/>
              </w:rPr>
            </w:pPr>
          </w:p>
        </w:tc>
        <w:tc>
          <w:tcPr>
            <w:tcW w:w="820" w:type="pct"/>
            <w:gridSpan w:val="2"/>
            <w:shd w:val="clear" w:color="auto" w:fill="auto"/>
          </w:tcPr>
          <w:p w14:paraId="47A27543" w14:textId="0FD5DC95" w:rsidR="00D177E6" w:rsidRPr="00786DB4" w:rsidRDefault="00D177E6" w:rsidP="00C85DC9">
            <w:pPr>
              <w:ind w:firstLine="0"/>
              <w:rPr>
                <w:sz w:val="20"/>
              </w:rPr>
            </w:pPr>
            <w:r w:rsidRPr="00786DB4">
              <w:rPr>
                <w:sz w:val="20"/>
              </w:rPr>
              <w:t>name</w:t>
            </w:r>
          </w:p>
        </w:tc>
        <w:tc>
          <w:tcPr>
            <w:tcW w:w="336" w:type="pct"/>
            <w:gridSpan w:val="5"/>
            <w:shd w:val="clear" w:color="auto" w:fill="auto"/>
          </w:tcPr>
          <w:p w14:paraId="3E795EF6" w14:textId="7C02EE52" w:rsidR="00D177E6" w:rsidRPr="00786DB4" w:rsidRDefault="00D177E6" w:rsidP="00C85DC9">
            <w:pPr>
              <w:ind w:firstLine="0"/>
              <w:jc w:val="center"/>
              <w:rPr>
                <w:sz w:val="20"/>
              </w:rPr>
            </w:pPr>
            <w:r w:rsidRPr="00786DB4">
              <w:rPr>
                <w:sz w:val="20"/>
              </w:rPr>
              <w:t>Н</w:t>
            </w:r>
          </w:p>
        </w:tc>
        <w:tc>
          <w:tcPr>
            <w:tcW w:w="503" w:type="pct"/>
            <w:gridSpan w:val="2"/>
            <w:shd w:val="clear" w:color="auto" w:fill="auto"/>
          </w:tcPr>
          <w:p w14:paraId="513CE91E" w14:textId="53755FC5" w:rsidR="00D177E6" w:rsidRPr="00786DB4" w:rsidRDefault="00D177E6" w:rsidP="00C85DC9">
            <w:pPr>
              <w:ind w:firstLine="0"/>
              <w:jc w:val="center"/>
              <w:rPr>
                <w:sz w:val="20"/>
              </w:rPr>
            </w:pPr>
            <w:r w:rsidRPr="00786DB4">
              <w:rPr>
                <w:sz w:val="20"/>
              </w:rPr>
              <w:t>Т(1-1000)</w:t>
            </w:r>
          </w:p>
        </w:tc>
        <w:tc>
          <w:tcPr>
            <w:tcW w:w="1287" w:type="pct"/>
            <w:gridSpan w:val="3"/>
            <w:shd w:val="clear" w:color="auto" w:fill="auto"/>
          </w:tcPr>
          <w:p w14:paraId="28C8175D" w14:textId="69E53442" w:rsidR="00D177E6" w:rsidRPr="00786DB4" w:rsidRDefault="00D177E6" w:rsidP="00C85DC9">
            <w:pPr>
              <w:ind w:firstLine="0"/>
              <w:rPr>
                <w:sz w:val="20"/>
              </w:rPr>
            </w:pPr>
            <w:r w:rsidRPr="00786DB4">
              <w:rPr>
                <w:sz w:val="20"/>
              </w:rPr>
              <w:t>Наименование группы</w:t>
            </w:r>
          </w:p>
        </w:tc>
        <w:tc>
          <w:tcPr>
            <w:tcW w:w="1363" w:type="pct"/>
            <w:shd w:val="clear" w:color="auto" w:fill="auto"/>
          </w:tcPr>
          <w:p w14:paraId="1F35211B" w14:textId="544E5661" w:rsidR="00D177E6" w:rsidRPr="00786DB4" w:rsidRDefault="00D177E6" w:rsidP="00C85DC9">
            <w:pPr>
              <w:ind w:firstLine="0"/>
              <w:rPr>
                <w:sz w:val="20"/>
              </w:rPr>
            </w:pPr>
            <w:r w:rsidRPr="00786DB4">
              <w:rPr>
                <w:sz w:val="20"/>
              </w:rPr>
              <w:t xml:space="preserve">Игнорируется при приеме. Заполняется автоматически на основании "Справочник: Группы работ по строительству" </w:t>
            </w:r>
            <w:r w:rsidRPr="00786DB4">
              <w:rPr>
                <w:sz w:val="20"/>
              </w:rPr>
              <w:lastRenderedPageBreak/>
              <w:t>(zfcs_nsiGroupBuildType)</w:t>
            </w:r>
          </w:p>
        </w:tc>
      </w:tr>
      <w:tr w:rsidR="000F065A" w:rsidRPr="00786DB4" w14:paraId="2688092B" w14:textId="77777777" w:rsidTr="003C4239">
        <w:trPr>
          <w:gridAfter w:val="1"/>
          <w:wAfter w:w="15" w:type="pct"/>
          <w:jc w:val="center"/>
        </w:trPr>
        <w:tc>
          <w:tcPr>
            <w:tcW w:w="4985" w:type="pct"/>
            <w:gridSpan w:val="14"/>
            <w:shd w:val="clear" w:color="auto" w:fill="auto"/>
          </w:tcPr>
          <w:p w14:paraId="2CBE95DD" w14:textId="61EC1163" w:rsidR="000F065A" w:rsidRPr="00786DB4" w:rsidRDefault="000F065A" w:rsidP="00C85DC9">
            <w:pPr>
              <w:ind w:firstLine="0"/>
              <w:jc w:val="center"/>
              <w:rPr>
                <w:sz w:val="20"/>
              </w:rPr>
            </w:pPr>
            <w:r w:rsidRPr="00786DB4">
              <w:rPr>
                <w:b/>
                <w:sz w:val="20"/>
              </w:rPr>
              <w:lastRenderedPageBreak/>
              <w:t>Информации о банковском и (или) казначейском сопровождении контакта</w:t>
            </w:r>
          </w:p>
        </w:tc>
      </w:tr>
      <w:tr w:rsidR="000F065A" w:rsidRPr="00786DB4" w14:paraId="3ED03C69" w14:textId="77777777" w:rsidTr="00D562DA">
        <w:trPr>
          <w:gridAfter w:val="1"/>
          <w:wAfter w:w="15" w:type="pct"/>
          <w:jc w:val="center"/>
        </w:trPr>
        <w:tc>
          <w:tcPr>
            <w:tcW w:w="676" w:type="pct"/>
            <w:shd w:val="clear" w:color="auto" w:fill="auto"/>
            <w:hideMark/>
          </w:tcPr>
          <w:p w14:paraId="4BD46DD8" w14:textId="257A961D" w:rsidR="000F065A" w:rsidRPr="00786DB4" w:rsidRDefault="000F065A" w:rsidP="00C85DC9">
            <w:pPr>
              <w:ind w:firstLine="0"/>
              <w:rPr>
                <w:sz w:val="20"/>
              </w:rPr>
            </w:pPr>
            <w:r w:rsidRPr="00786DB4">
              <w:rPr>
                <w:b/>
                <w:sz w:val="20"/>
              </w:rPr>
              <w:t>bankSupportContractRequiredInfo</w:t>
            </w:r>
          </w:p>
        </w:tc>
        <w:tc>
          <w:tcPr>
            <w:tcW w:w="820" w:type="pct"/>
            <w:gridSpan w:val="2"/>
            <w:shd w:val="clear" w:color="auto" w:fill="auto"/>
          </w:tcPr>
          <w:p w14:paraId="2F86CC4A" w14:textId="5C54DBF8" w:rsidR="000F065A" w:rsidRPr="00786DB4" w:rsidRDefault="000F065A" w:rsidP="00C85DC9">
            <w:pPr>
              <w:ind w:firstLine="0"/>
              <w:rPr>
                <w:sz w:val="20"/>
              </w:rPr>
            </w:pPr>
          </w:p>
        </w:tc>
        <w:tc>
          <w:tcPr>
            <w:tcW w:w="336" w:type="pct"/>
            <w:gridSpan w:val="5"/>
            <w:shd w:val="clear" w:color="auto" w:fill="auto"/>
          </w:tcPr>
          <w:p w14:paraId="6157FE09" w14:textId="28BC56A6" w:rsidR="000F065A" w:rsidRPr="00786DB4" w:rsidRDefault="000F065A" w:rsidP="00C85DC9">
            <w:pPr>
              <w:ind w:firstLine="0"/>
              <w:rPr>
                <w:sz w:val="20"/>
              </w:rPr>
            </w:pPr>
          </w:p>
        </w:tc>
        <w:tc>
          <w:tcPr>
            <w:tcW w:w="503" w:type="pct"/>
            <w:gridSpan w:val="2"/>
            <w:shd w:val="clear" w:color="auto" w:fill="auto"/>
          </w:tcPr>
          <w:p w14:paraId="07B9803B" w14:textId="39E1DBDC" w:rsidR="000F065A" w:rsidRPr="00786DB4" w:rsidRDefault="000F065A" w:rsidP="00C85DC9">
            <w:pPr>
              <w:ind w:firstLine="0"/>
              <w:rPr>
                <w:sz w:val="20"/>
              </w:rPr>
            </w:pPr>
          </w:p>
        </w:tc>
        <w:tc>
          <w:tcPr>
            <w:tcW w:w="1287" w:type="pct"/>
            <w:gridSpan w:val="3"/>
            <w:shd w:val="clear" w:color="auto" w:fill="auto"/>
          </w:tcPr>
          <w:p w14:paraId="72790C8E" w14:textId="37BBC784" w:rsidR="000F065A" w:rsidRPr="00786DB4" w:rsidRDefault="000F065A" w:rsidP="00C85DC9">
            <w:pPr>
              <w:ind w:firstLine="0"/>
              <w:rPr>
                <w:sz w:val="20"/>
              </w:rPr>
            </w:pPr>
          </w:p>
        </w:tc>
        <w:tc>
          <w:tcPr>
            <w:tcW w:w="1363" w:type="pct"/>
            <w:shd w:val="clear" w:color="auto" w:fill="auto"/>
          </w:tcPr>
          <w:p w14:paraId="28E39B79" w14:textId="77777777" w:rsidR="000F065A" w:rsidRPr="00786DB4" w:rsidRDefault="000F065A" w:rsidP="00C85DC9">
            <w:pPr>
              <w:ind w:firstLine="0"/>
              <w:rPr>
                <w:sz w:val="20"/>
              </w:rPr>
            </w:pPr>
          </w:p>
        </w:tc>
      </w:tr>
      <w:tr w:rsidR="000F065A" w:rsidRPr="00786DB4" w14:paraId="445E2016" w14:textId="77777777" w:rsidTr="00D562DA">
        <w:trPr>
          <w:gridAfter w:val="1"/>
          <w:wAfter w:w="15" w:type="pct"/>
          <w:jc w:val="center"/>
        </w:trPr>
        <w:tc>
          <w:tcPr>
            <w:tcW w:w="676" w:type="pct"/>
            <w:shd w:val="clear" w:color="auto" w:fill="auto"/>
          </w:tcPr>
          <w:p w14:paraId="79EB5697" w14:textId="77777777" w:rsidR="000F065A" w:rsidRPr="00786DB4" w:rsidRDefault="000F065A" w:rsidP="00C85DC9">
            <w:pPr>
              <w:ind w:firstLine="0"/>
              <w:rPr>
                <w:sz w:val="20"/>
              </w:rPr>
            </w:pPr>
          </w:p>
        </w:tc>
        <w:tc>
          <w:tcPr>
            <w:tcW w:w="820" w:type="pct"/>
            <w:gridSpan w:val="2"/>
            <w:shd w:val="clear" w:color="auto" w:fill="auto"/>
          </w:tcPr>
          <w:p w14:paraId="5465D9E3" w14:textId="25336EA5" w:rsidR="000F065A" w:rsidRPr="00786DB4" w:rsidRDefault="000F065A" w:rsidP="00C85DC9">
            <w:pPr>
              <w:ind w:firstLine="0"/>
              <w:rPr>
                <w:sz w:val="20"/>
              </w:rPr>
            </w:pPr>
            <w:r w:rsidRPr="00786DB4">
              <w:rPr>
                <w:sz w:val="20"/>
              </w:rPr>
              <w:t>bankSupportContractRequired</w:t>
            </w:r>
          </w:p>
        </w:tc>
        <w:tc>
          <w:tcPr>
            <w:tcW w:w="336" w:type="pct"/>
            <w:gridSpan w:val="5"/>
            <w:shd w:val="clear" w:color="auto" w:fill="auto"/>
          </w:tcPr>
          <w:p w14:paraId="6264BD31" w14:textId="4128819D"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DBAF7F0" w14:textId="4A013D6D" w:rsidR="000F065A" w:rsidRPr="00786DB4" w:rsidRDefault="000F065A" w:rsidP="00C85DC9">
            <w:pPr>
              <w:ind w:firstLine="0"/>
              <w:jc w:val="center"/>
              <w:rPr>
                <w:sz w:val="20"/>
              </w:rPr>
            </w:pPr>
            <w:r w:rsidRPr="00786DB4">
              <w:rPr>
                <w:sz w:val="20"/>
                <w:lang w:val="en-US"/>
              </w:rPr>
              <w:t>B</w:t>
            </w:r>
          </w:p>
        </w:tc>
        <w:tc>
          <w:tcPr>
            <w:tcW w:w="1287" w:type="pct"/>
            <w:gridSpan w:val="3"/>
            <w:shd w:val="clear" w:color="auto" w:fill="auto"/>
          </w:tcPr>
          <w:p w14:paraId="18C684B0" w14:textId="2C9E4CD3" w:rsidR="000F065A" w:rsidRPr="00786DB4" w:rsidRDefault="000F065A" w:rsidP="00C85DC9">
            <w:pPr>
              <w:ind w:firstLine="0"/>
              <w:rPr>
                <w:sz w:val="20"/>
              </w:rPr>
            </w:pPr>
            <w:r w:rsidRPr="00786DB4">
              <w:rPr>
                <w:sz w:val="20"/>
              </w:rPr>
              <w:t>Требуется банковское сопровождение контракта</w:t>
            </w:r>
          </w:p>
        </w:tc>
        <w:tc>
          <w:tcPr>
            <w:tcW w:w="1363" w:type="pct"/>
            <w:shd w:val="clear" w:color="auto" w:fill="auto"/>
          </w:tcPr>
          <w:p w14:paraId="12DD06E4" w14:textId="4FF60667" w:rsidR="000F065A" w:rsidRPr="00786DB4" w:rsidRDefault="000F065A" w:rsidP="00C85DC9">
            <w:pPr>
              <w:ind w:firstLine="0"/>
              <w:rPr>
                <w:sz w:val="20"/>
              </w:rPr>
            </w:pPr>
            <w:r w:rsidRPr="00786DB4">
              <w:rPr>
                <w:sz w:val="20"/>
              </w:rPr>
              <w:t xml:space="preserve">Допустимое значение: </w:t>
            </w:r>
            <w:r w:rsidRPr="00786DB4">
              <w:rPr>
                <w:sz w:val="20"/>
                <w:lang w:val="en-US"/>
              </w:rPr>
              <w:t>true</w:t>
            </w:r>
          </w:p>
        </w:tc>
      </w:tr>
      <w:tr w:rsidR="000F065A" w:rsidRPr="00786DB4" w14:paraId="41E2A0E9" w14:textId="77777777" w:rsidTr="00D562DA">
        <w:trPr>
          <w:gridAfter w:val="1"/>
          <w:wAfter w:w="15" w:type="pct"/>
          <w:jc w:val="center"/>
        </w:trPr>
        <w:tc>
          <w:tcPr>
            <w:tcW w:w="676" w:type="pct"/>
            <w:shd w:val="clear" w:color="auto" w:fill="auto"/>
          </w:tcPr>
          <w:p w14:paraId="0FD5EE4D" w14:textId="77777777" w:rsidR="000F065A" w:rsidRPr="00786DB4" w:rsidRDefault="000F065A" w:rsidP="00C85DC9">
            <w:pPr>
              <w:ind w:firstLine="0"/>
              <w:rPr>
                <w:sz w:val="20"/>
              </w:rPr>
            </w:pPr>
          </w:p>
        </w:tc>
        <w:tc>
          <w:tcPr>
            <w:tcW w:w="820" w:type="pct"/>
            <w:gridSpan w:val="2"/>
            <w:shd w:val="clear" w:color="auto" w:fill="auto"/>
          </w:tcPr>
          <w:p w14:paraId="1D23C37C" w14:textId="2C608FC3" w:rsidR="000F065A" w:rsidRPr="00786DB4" w:rsidRDefault="000F065A" w:rsidP="00C85DC9">
            <w:pPr>
              <w:ind w:firstLine="0"/>
              <w:rPr>
                <w:sz w:val="20"/>
              </w:rPr>
            </w:pPr>
            <w:r w:rsidRPr="00786DB4">
              <w:rPr>
                <w:sz w:val="20"/>
              </w:rPr>
              <w:t>treasurySupportContractRequired</w:t>
            </w:r>
          </w:p>
        </w:tc>
        <w:tc>
          <w:tcPr>
            <w:tcW w:w="336" w:type="pct"/>
            <w:gridSpan w:val="5"/>
            <w:shd w:val="clear" w:color="auto" w:fill="auto"/>
          </w:tcPr>
          <w:p w14:paraId="000F38C7" w14:textId="0F77E65D"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301DDC4" w14:textId="05CD2BF2" w:rsidR="000F065A" w:rsidRPr="00786DB4" w:rsidRDefault="000F065A" w:rsidP="00C85DC9">
            <w:pPr>
              <w:ind w:firstLine="0"/>
              <w:jc w:val="center"/>
              <w:rPr>
                <w:sz w:val="20"/>
              </w:rPr>
            </w:pPr>
            <w:r w:rsidRPr="00786DB4">
              <w:rPr>
                <w:sz w:val="20"/>
                <w:lang w:val="en-US"/>
              </w:rPr>
              <w:t>B</w:t>
            </w:r>
          </w:p>
        </w:tc>
        <w:tc>
          <w:tcPr>
            <w:tcW w:w="1287" w:type="pct"/>
            <w:gridSpan w:val="3"/>
            <w:shd w:val="clear" w:color="auto" w:fill="auto"/>
          </w:tcPr>
          <w:p w14:paraId="59A5A03D" w14:textId="2B1B9232" w:rsidR="000F065A" w:rsidRPr="00786DB4" w:rsidRDefault="000F065A" w:rsidP="00C85DC9">
            <w:pPr>
              <w:ind w:firstLine="0"/>
              <w:rPr>
                <w:sz w:val="20"/>
              </w:rPr>
            </w:pPr>
            <w:r w:rsidRPr="00786DB4">
              <w:rPr>
                <w:sz w:val="20"/>
              </w:rPr>
              <w:t>Требуется казначейское сопровождение контракта</w:t>
            </w:r>
          </w:p>
        </w:tc>
        <w:tc>
          <w:tcPr>
            <w:tcW w:w="1363" w:type="pct"/>
            <w:shd w:val="clear" w:color="auto" w:fill="auto"/>
          </w:tcPr>
          <w:p w14:paraId="42012B30" w14:textId="5BC4533E" w:rsidR="000F065A" w:rsidRPr="00786DB4" w:rsidRDefault="000F065A" w:rsidP="00C85DC9">
            <w:pPr>
              <w:ind w:firstLine="0"/>
              <w:rPr>
                <w:sz w:val="20"/>
              </w:rPr>
            </w:pPr>
            <w:r w:rsidRPr="00786DB4">
              <w:rPr>
                <w:sz w:val="20"/>
              </w:rPr>
              <w:t xml:space="preserve">Допустимое значение: </w:t>
            </w:r>
            <w:r w:rsidRPr="00786DB4">
              <w:rPr>
                <w:sz w:val="20"/>
                <w:lang w:val="en-US"/>
              </w:rPr>
              <w:t>true</w:t>
            </w:r>
          </w:p>
        </w:tc>
      </w:tr>
      <w:tr w:rsidR="001B06AF" w:rsidRPr="00786DB4" w14:paraId="7C6075CF" w14:textId="77777777" w:rsidTr="003C4239">
        <w:trPr>
          <w:gridAfter w:val="1"/>
          <w:wAfter w:w="15" w:type="pct"/>
          <w:jc w:val="center"/>
        </w:trPr>
        <w:tc>
          <w:tcPr>
            <w:tcW w:w="4985" w:type="pct"/>
            <w:gridSpan w:val="14"/>
            <w:shd w:val="clear" w:color="auto" w:fill="auto"/>
          </w:tcPr>
          <w:p w14:paraId="1B49E199" w14:textId="77777777" w:rsidR="001B06AF" w:rsidRPr="00786DB4" w:rsidRDefault="001B06AF" w:rsidP="00C85DC9">
            <w:pPr>
              <w:ind w:firstLine="0"/>
              <w:jc w:val="center"/>
              <w:rPr>
                <w:sz w:val="20"/>
              </w:rPr>
            </w:pPr>
            <w:r w:rsidRPr="00786DB4">
              <w:rPr>
                <w:b/>
                <w:sz w:val="20"/>
              </w:rPr>
              <w:t>Информации о банковском и (или) казначейском сопровождении контакта</w:t>
            </w:r>
          </w:p>
        </w:tc>
      </w:tr>
      <w:tr w:rsidR="001B06AF" w:rsidRPr="00786DB4" w14:paraId="742DE92A" w14:textId="77777777" w:rsidTr="00D562DA">
        <w:trPr>
          <w:gridAfter w:val="1"/>
          <w:wAfter w:w="15" w:type="pct"/>
          <w:jc w:val="center"/>
        </w:trPr>
        <w:tc>
          <w:tcPr>
            <w:tcW w:w="676" w:type="pct"/>
            <w:shd w:val="clear" w:color="auto" w:fill="auto"/>
            <w:hideMark/>
          </w:tcPr>
          <w:p w14:paraId="1B946E21" w14:textId="4BB948F3" w:rsidR="001B06AF" w:rsidRPr="00786DB4" w:rsidRDefault="00B723D4" w:rsidP="00C85DC9">
            <w:pPr>
              <w:ind w:firstLine="0"/>
              <w:rPr>
                <w:sz w:val="20"/>
              </w:rPr>
            </w:pPr>
            <w:r w:rsidRPr="00786DB4">
              <w:rPr>
                <w:b/>
                <w:sz w:val="20"/>
              </w:rPr>
              <w:t>bankSupportCRNewInfo</w:t>
            </w:r>
          </w:p>
        </w:tc>
        <w:tc>
          <w:tcPr>
            <w:tcW w:w="820" w:type="pct"/>
            <w:gridSpan w:val="2"/>
            <w:shd w:val="clear" w:color="auto" w:fill="auto"/>
          </w:tcPr>
          <w:p w14:paraId="28519911" w14:textId="77777777" w:rsidR="001B06AF" w:rsidRPr="00786DB4" w:rsidRDefault="001B06AF" w:rsidP="00C85DC9">
            <w:pPr>
              <w:ind w:firstLine="0"/>
              <w:rPr>
                <w:sz w:val="20"/>
              </w:rPr>
            </w:pPr>
          </w:p>
        </w:tc>
        <w:tc>
          <w:tcPr>
            <w:tcW w:w="336" w:type="pct"/>
            <w:gridSpan w:val="5"/>
            <w:shd w:val="clear" w:color="auto" w:fill="auto"/>
          </w:tcPr>
          <w:p w14:paraId="5D69FA0A" w14:textId="77777777" w:rsidR="001B06AF" w:rsidRPr="00786DB4" w:rsidRDefault="001B06AF" w:rsidP="00C85DC9">
            <w:pPr>
              <w:ind w:firstLine="0"/>
              <w:rPr>
                <w:sz w:val="20"/>
              </w:rPr>
            </w:pPr>
          </w:p>
        </w:tc>
        <w:tc>
          <w:tcPr>
            <w:tcW w:w="503" w:type="pct"/>
            <w:gridSpan w:val="2"/>
            <w:shd w:val="clear" w:color="auto" w:fill="auto"/>
          </w:tcPr>
          <w:p w14:paraId="45AA3BCE" w14:textId="77777777" w:rsidR="001B06AF" w:rsidRPr="00786DB4" w:rsidRDefault="001B06AF" w:rsidP="00C85DC9">
            <w:pPr>
              <w:ind w:firstLine="0"/>
              <w:rPr>
                <w:sz w:val="20"/>
              </w:rPr>
            </w:pPr>
          </w:p>
        </w:tc>
        <w:tc>
          <w:tcPr>
            <w:tcW w:w="1287" w:type="pct"/>
            <w:gridSpan w:val="3"/>
            <w:shd w:val="clear" w:color="auto" w:fill="auto"/>
          </w:tcPr>
          <w:p w14:paraId="2EC53670" w14:textId="77777777" w:rsidR="001B06AF" w:rsidRPr="00786DB4" w:rsidRDefault="001B06AF" w:rsidP="00C85DC9">
            <w:pPr>
              <w:ind w:firstLine="0"/>
              <w:rPr>
                <w:sz w:val="20"/>
              </w:rPr>
            </w:pPr>
          </w:p>
        </w:tc>
        <w:tc>
          <w:tcPr>
            <w:tcW w:w="1363" w:type="pct"/>
            <w:shd w:val="clear" w:color="auto" w:fill="auto"/>
          </w:tcPr>
          <w:p w14:paraId="5EC6300A" w14:textId="77777777" w:rsidR="001B06AF" w:rsidRPr="00786DB4" w:rsidRDefault="001B06AF" w:rsidP="00C85DC9">
            <w:pPr>
              <w:ind w:firstLine="0"/>
              <w:rPr>
                <w:sz w:val="20"/>
              </w:rPr>
            </w:pPr>
          </w:p>
        </w:tc>
      </w:tr>
      <w:tr w:rsidR="001B06AF" w:rsidRPr="00786DB4" w14:paraId="6FAB08B5" w14:textId="77777777" w:rsidTr="00D562DA">
        <w:trPr>
          <w:gridAfter w:val="1"/>
          <w:wAfter w:w="15" w:type="pct"/>
          <w:jc w:val="center"/>
        </w:trPr>
        <w:tc>
          <w:tcPr>
            <w:tcW w:w="676" w:type="pct"/>
            <w:shd w:val="clear" w:color="auto" w:fill="auto"/>
          </w:tcPr>
          <w:p w14:paraId="2056E1ED" w14:textId="77777777" w:rsidR="001B06AF" w:rsidRPr="00786DB4" w:rsidRDefault="001B06AF" w:rsidP="00C85DC9">
            <w:pPr>
              <w:ind w:firstLine="0"/>
              <w:rPr>
                <w:sz w:val="20"/>
              </w:rPr>
            </w:pPr>
          </w:p>
        </w:tc>
        <w:tc>
          <w:tcPr>
            <w:tcW w:w="820" w:type="pct"/>
            <w:gridSpan w:val="2"/>
            <w:shd w:val="clear" w:color="auto" w:fill="auto"/>
          </w:tcPr>
          <w:p w14:paraId="402609B4" w14:textId="75FBABB6" w:rsidR="001B06AF" w:rsidRPr="00786DB4" w:rsidRDefault="00B723D4" w:rsidP="00C85DC9">
            <w:pPr>
              <w:ind w:firstLine="0"/>
              <w:rPr>
                <w:sz w:val="20"/>
              </w:rPr>
            </w:pPr>
            <w:r w:rsidRPr="00786DB4">
              <w:rPr>
                <w:sz w:val="20"/>
              </w:rPr>
              <w:t>bankSupportContractRequired</w:t>
            </w:r>
          </w:p>
        </w:tc>
        <w:tc>
          <w:tcPr>
            <w:tcW w:w="336" w:type="pct"/>
            <w:gridSpan w:val="5"/>
            <w:shd w:val="clear" w:color="auto" w:fill="auto"/>
          </w:tcPr>
          <w:p w14:paraId="0E4F189C" w14:textId="42DA639E" w:rsidR="001B06AF" w:rsidRPr="00786DB4" w:rsidRDefault="00B723D4" w:rsidP="00C85DC9">
            <w:pPr>
              <w:ind w:firstLine="0"/>
              <w:jc w:val="center"/>
              <w:rPr>
                <w:sz w:val="20"/>
              </w:rPr>
            </w:pPr>
            <w:r w:rsidRPr="00786DB4">
              <w:rPr>
                <w:sz w:val="20"/>
              </w:rPr>
              <w:t>Н</w:t>
            </w:r>
          </w:p>
        </w:tc>
        <w:tc>
          <w:tcPr>
            <w:tcW w:w="503" w:type="pct"/>
            <w:gridSpan w:val="2"/>
            <w:shd w:val="clear" w:color="auto" w:fill="auto"/>
          </w:tcPr>
          <w:p w14:paraId="0B6FC076" w14:textId="4F2C75D8" w:rsidR="001B06AF" w:rsidRPr="00786DB4" w:rsidRDefault="00B723D4" w:rsidP="00C85DC9">
            <w:pPr>
              <w:ind w:firstLine="0"/>
              <w:jc w:val="center"/>
              <w:rPr>
                <w:sz w:val="20"/>
                <w:lang w:val="en-US"/>
              </w:rPr>
            </w:pPr>
            <w:r w:rsidRPr="00786DB4">
              <w:rPr>
                <w:sz w:val="20"/>
                <w:lang w:val="en-US"/>
              </w:rPr>
              <w:t>B</w:t>
            </w:r>
          </w:p>
        </w:tc>
        <w:tc>
          <w:tcPr>
            <w:tcW w:w="1287" w:type="pct"/>
            <w:gridSpan w:val="3"/>
            <w:shd w:val="clear" w:color="auto" w:fill="auto"/>
          </w:tcPr>
          <w:p w14:paraId="593733A6" w14:textId="764DFF25" w:rsidR="001B06AF" w:rsidRPr="00786DB4" w:rsidRDefault="00B723D4" w:rsidP="00C85DC9">
            <w:pPr>
              <w:ind w:firstLine="0"/>
              <w:rPr>
                <w:sz w:val="20"/>
              </w:rPr>
            </w:pPr>
            <w:r w:rsidRPr="00786DB4">
              <w:rPr>
                <w:sz w:val="20"/>
              </w:rPr>
              <w:t>Требуется банковское сопровождение контракта</w:t>
            </w:r>
          </w:p>
        </w:tc>
        <w:tc>
          <w:tcPr>
            <w:tcW w:w="1363" w:type="pct"/>
            <w:shd w:val="clear" w:color="auto" w:fill="auto"/>
          </w:tcPr>
          <w:p w14:paraId="35C55DC4" w14:textId="7519AF50" w:rsidR="001B06AF" w:rsidRPr="00786DB4" w:rsidRDefault="001B06AF" w:rsidP="00C85DC9">
            <w:pPr>
              <w:ind w:firstLine="0"/>
              <w:rPr>
                <w:sz w:val="20"/>
              </w:rPr>
            </w:pPr>
          </w:p>
        </w:tc>
      </w:tr>
      <w:tr w:rsidR="00B723D4" w:rsidRPr="00786DB4" w14:paraId="40DBC8C7" w14:textId="77777777" w:rsidTr="00D562DA">
        <w:trPr>
          <w:gridAfter w:val="1"/>
          <w:wAfter w:w="15" w:type="pct"/>
          <w:jc w:val="center"/>
        </w:trPr>
        <w:tc>
          <w:tcPr>
            <w:tcW w:w="676" w:type="pct"/>
            <w:shd w:val="clear" w:color="auto" w:fill="auto"/>
          </w:tcPr>
          <w:p w14:paraId="59D931AD" w14:textId="77777777" w:rsidR="00B723D4" w:rsidRPr="00786DB4" w:rsidRDefault="00B723D4" w:rsidP="00C85DC9">
            <w:pPr>
              <w:ind w:firstLine="0"/>
              <w:rPr>
                <w:sz w:val="20"/>
              </w:rPr>
            </w:pPr>
          </w:p>
        </w:tc>
        <w:tc>
          <w:tcPr>
            <w:tcW w:w="820" w:type="pct"/>
            <w:gridSpan w:val="2"/>
            <w:shd w:val="clear" w:color="auto" w:fill="auto"/>
          </w:tcPr>
          <w:p w14:paraId="7C53A8F7" w14:textId="57EC94FF" w:rsidR="00B723D4" w:rsidRPr="00786DB4" w:rsidRDefault="00B723D4" w:rsidP="00C85DC9">
            <w:pPr>
              <w:ind w:firstLine="0"/>
              <w:rPr>
                <w:sz w:val="20"/>
              </w:rPr>
            </w:pPr>
            <w:r w:rsidRPr="00786DB4">
              <w:rPr>
                <w:sz w:val="20"/>
              </w:rPr>
              <w:t>treasurySupportContractInfo</w:t>
            </w:r>
          </w:p>
        </w:tc>
        <w:tc>
          <w:tcPr>
            <w:tcW w:w="336" w:type="pct"/>
            <w:gridSpan w:val="5"/>
            <w:shd w:val="clear" w:color="auto" w:fill="auto"/>
          </w:tcPr>
          <w:p w14:paraId="3085F3E2" w14:textId="2A1CDB98" w:rsidR="00B723D4" w:rsidRPr="00786DB4" w:rsidRDefault="00B723D4" w:rsidP="00C85DC9">
            <w:pPr>
              <w:ind w:firstLine="0"/>
              <w:jc w:val="center"/>
              <w:rPr>
                <w:sz w:val="20"/>
              </w:rPr>
            </w:pPr>
            <w:r w:rsidRPr="00786DB4">
              <w:rPr>
                <w:sz w:val="20"/>
              </w:rPr>
              <w:t>Н</w:t>
            </w:r>
          </w:p>
        </w:tc>
        <w:tc>
          <w:tcPr>
            <w:tcW w:w="503" w:type="pct"/>
            <w:gridSpan w:val="2"/>
            <w:shd w:val="clear" w:color="auto" w:fill="auto"/>
          </w:tcPr>
          <w:p w14:paraId="1DE9EB29" w14:textId="302131B5" w:rsidR="00B723D4" w:rsidRPr="00786DB4" w:rsidRDefault="00B723D4" w:rsidP="00C85DC9">
            <w:pPr>
              <w:ind w:firstLine="0"/>
              <w:jc w:val="center"/>
              <w:rPr>
                <w:sz w:val="20"/>
                <w:lang w:val="en-US"/>
              </w:rPr>
            </w:pPr>
            <w:r w:rsidRPr="00786DB4">
              <w:rPr>
                <w:sz w:val="20"/>
                <w:lang w:val="en-US"/>
              </w:rPr>
              <w:t>S</w:t>
            </w:r>
          </w:p>
        </w:tc>
        <w:tc>
          <w:tcPr>
            <w:tcW w:w="1287" w:type="pct"/>
            <w:gridSpan w:val="3"/>
            <w:shd w:val="clear" w:color="auto" w:fill="auto"/>
          </w:tcPr>
          <w:p w14:paraId="31EF575E" w14:textId="1B8F4429" w:rsidR="00B723D4" w:rsidRPr="00786DB4" w:rsidRDefault="00B723D4" w:rsidP="00C85DC9">
            <w:pPr>
              <w:ind w:firstLine="0"/>
              <w:rPr>
                <w:sz w:val="20"/>
              </w:rPr>
            </w:pPr>
            <w:r w:rsidRPr="00786DB4">
              <w:rPr>
                <w:sz w:val="20"/>
              </w:rPr>
              <w:t>Информация о казначейском сопровождении контракта</w:t>
            </w:r>
          </w:p>
        </w:tc>
        <w:tc>
          <w:tcPr>
            <w:tcW w:w="1363" w:type="pct"/>
            <w:shd w:val="clear" w:color="auto" w:fill="auto"/>
          </w:tcPr>
          <w:p w14:paraId="45F771F6" w14:textId="77777777" w:rsidR="00B723D4" w:rsidRPr="00786DB4" w:rsidRDefault="00B723D4" w:rsidP="00C85DC9">
            <w:pPr>
              <w:ind w:firstLine="0"/>
              <w:rPr>
                <w:sz w:val="20"/>
              </w:rPr>
            </w:pPr>
          </w:p>
        </w:tc>
      </w:tr>
      <w:tr w:rsidR="00B723D4" w:rsidRPr="00786DB4" w14:paraId="61EF824E" w14:textId="77777777" w:rsidTr="003C4239">
        <w:trPr>
          <w:gridAfter w:val="1"/>
          <w:wAfter w:w="15" w:type="pct"/>
          <w:jc w:val="center"/>
        </w:trPr>
        <w:tc>
          <w:tcPr>
            <w:tcW w:w="4985" w:type="pct"/>
            <w:gridSpan w:val="14"/>
            <w:shd w:val="clear" w:color="auto" w:fill="auto"/>
          </w:tcPr>
          <w:p w14:paraId="1F2B79E1" w14:textId="77777777" w:rsidR="00B723D4" w:rsidRPr="00786DB4" w:rsidRDefault="00B723D4" w:rsidP="00C85DC9">
            <w:pPr>
              <w:ind w:firstLine="0"/>
              <w:jc w:val="center"/>
              <w:rPr>
                <w:sz w:val="20"/>
              </w:rPr>
            </w:pPr>
            <w:r w:rsidRPr="00786DB4">
              <w:rPr>
                <w:b/>
                <w:sz w:val="20"/>
              </w:rPr>
              <w:t>Информации о банковском и (или) казначейском сопровождении контакта</w:t>
            </w:r>
          </w:p>
        </w:tc>
      </w:tr>
      <w:tr w:rsidR="00B723D4" w:rsidRPr="00786DB4" w14:paraId="165DEEE3" w14:textId="77777777" w:rsidTr="00D562DA">
        <w:trPr>
          <w:gridAfter w:val="1"/>
          <w:wAfter w:w="15" w:type="pct"/>
          <w:jc w:val="center"/>
        </w:trPr>
        <w:tc>
          <w:tcPr>
            <w:tcW w:w="676" w:type="pct"/>
            <w:shd w:val="clear" w:color="auto" w:fill="auto"/>
            <w:hideMark/>
          </w:tcPr>
          <w:p w14:paraId="3C66D4CF" w14:textId="77777777" w:rsidR="00B723D4" w:rsidRPr="00786DB4" w:rsidRDefault="00B723D4" w:rsidP="00C85DC9">
            <w:pPr>
              <w:ind w:firstLine="0"/>
              <w:rPr>
                <w:sz w:val="20"/>
              </w:rPr>
            </w:pPr>
            <w:r w:rsidRPr="00786DB4">
              <w:rPr>
                <w:b/>
                <w:sz w:val="20"/>
              </w:rPr>
              <w:t>bankSupportCRNewInfo</w:t>
            </w:r>
          </w:p>
        </w:tc>
        <w:tc>
          <w:tcPr>
            <w:tcW w:w="820" w:type="pct"/>
            <w:gridSpan w:val="2"/>
            <w:shd w:val="clear" w:color="auto" w:fill="auto"/>
          </w:tcPr>
          <w:p w14:paraId="4FFEE74F" w14:textId="77777777" w:rsidR="00B723D4" w:rsidRPr="00786DB4" w:rsidRDefault="00B723D4" w:rsidP="00C85DC9">
            <w:pPr>
              <w:ind w:firstLine="0"/>
              <w:rPr>
                <w:sz w:val="20"/>
              </w:rPr>
            </w:pPr>
          </w:p>
        </w:tc>
        <w:tc>
          <w:tcPr>
            <w:tcW w:w="336" w:type="pct"/>
            <w:gridSpan w:val="5"/>
            <w:shd w:val="clear" w:color="auto" w:fill="auto"/>
          </w:tcPr>
          <w:p w14:paraId="00FCA0F0" w14:textId="77777777" w:rsidR="00B723D4" w:rsidRPr="00786DB4" w:rsidRDefault="00B723D4" w:rsidP="00C85DC9">
            <w:pPr>
              <w:ind w:firstLine="0"/>
              <w:rPr>
                <w:sz w:val="20"/>
              </w:rPr>
            </w:pPr>
          </w:p>
        </w:tc>
        <w:tc>
          <w:tcPr>
            <w:tcW w:w="503" w:type="pct"/>
            <w:gridSpan w:val="2"/>
            <w:shd w:val="clear" w:color="auto" w:fill="auto"/>
          </w:tcPr>
          <w:p w14:paraId="76B6C57D" w14:textId="77777777" w:rsidR="00B723D4" w:rsidRPr="00786DB4" w:rsidRDefault="00B723D4" w:rsidP="00C85DC9">
            <w:pPr>
              <w:ind w:firstLine="0"/>
              <w:rPr>
                <w:sz w:val="20"/>
              </w:rPr>
            </w:pPr>
          </w:p>
        </w:tc>
        <w:tc>
          <w:tcPr>
            <w:tcW w:w="1287" w:type="pct"/>
            <w:gridSpan w:val="3"/>
            <w:shd w:val="clear" w:color="auto" w:fill="auto"/>
          </w:tcPr>
          <w:p w14:paraId="5CC3565A" w14:textId="77777777" w:rsidR="00B723D4" w:rsidRPr="00786DB4" w:rsidRDefault="00B723D4" w:rsidP="00C85DC9">
            <w:pPr>
              <w:ind w:firstLine="0"/>
              <w:rPr>
                <w:sz w:val="20"/>
              </w:rPr>
            </w:pPr>
          </w:p>
        </w:tc>
        <w:tc>
          <w:tcPr>
            <w:tcW w:w="1363" w:type="pct"/>
            <w:shd w:val="clear" w:color="auto" w:fill="auto"/>
          </w:tcPr>
          <w:p w14:paraId="4CD4AF82" w14:textId="77777777" w:rsidR="00B723D4" w:rsidRPr="00786DB4" w:rsidRDefault="00B723D4" w:rsidP="00C85DC9">
            <w:pPr>
              <w:ind w:firstLine="0"/>
              <w:rPr>
                <w:sz w:val="20"/>
              </w:rPr>
            </w:pPr>
          </w:p>
        </w:tc>
      </w:tr>
      <w:tr w:rsidR="00B723D4" w:rsidRPr="00786DB4" w14:paraId="1A53EDCE" w14:textId="77777777" w:rsidTr="00D562DA">
        <w:trPr>
          <w:gridAfter w:val="1"/>
          <w:wAfter w:w="15" w:type="pct"/>
          <w:jc w:val="center"/>
        </w:trPr>
        <w:tc>
          <w:tcPr>
            <w:tcW w:w="676" w:type="pct"/>
            <w:shd w:val="clear" w:color="auto" w:fill="auto"/>
          </w:tcPr>
          <w:p w14:paraId="2CA23A15" w14:textId="77777777" w:rsidR="00B723D4" w:rsidRPr="00786DB4" w:rsidRDefault="00B723D4" w:rsidP="00C85DC9">
            <w:pPr>
              <w:ind w:firstLine="0"/>
              <w:rPr>
                <w:sz w:val="20"/>
              </w:rPr>
            </w:pPr>
          </w:p>
        </w:tc>
        <w:tc>
          <w:tcPr>
            <w:tcW w:w="820" w:type="pct"/>
            <w:gridSpan w:val="2"/>
            <w:shd w:val="clear" w:color="auto" w:fill="auto"/>
          </w:tcPr>
          <w:p w14:paraId="669AF345" w14:textId="0BB8F30E" w:rsidR="00B723D4" w:rsidRPr="00786DB4" w:rsidRDefault="00B723D4" w:rsidP="00C85DC9">
            <w:pPr>
              <w:ind w:firstLine="0"/>
              <w:rPr>
                <w:sz w:val="20"/>
              </w:rPr>
            </w:pPr>
            <w:r w:rsidRPr="00786DB4">
              <w:rPr>
                <w:sz w:val="20"/>
              </w:rPr>
              <w:t>treasurySupportContractRequired</w:t>
            </w:r>
          </w:p>
        </w:tc>
        <w:tc>
          <w:tcPr>
            <w:tcW w:w="336" w:type="pct"/>
            <w:gridSpan w:val="5"/>
            <w:shd w:val="clear" w:color="auto" w:fill="auto"/>
          </w:tcPr>
          <w:p w14:paraId="61738E62" w14:textId="29B9089C" w:rsidR="00B723D4" w:rsidRPr="00786DB4" w:rsidRDefault="00B723D4" w:rsidP="00C85DC9">
            <w:pPr>
              <w:ind w:firstLine="0"/>
              <w:jc w:val="center"/>
              <w:rPr>
                <w:sz w:val="20"/>
              </w:rPr>
            </w:pPr>
            <w:r w:rsidRPr="00786DB4">
              <w:rPr>
                <w:sz w:val="20"/>
              </w:rPr>
              <w:t>О</w:t>
            </w:r>
          </w:p>
        </w:tc>
        <w:tc>
          <w:tcPr>
            <w:tcW w:w="503" w:type="pct"/>
            <w:gridSpan w:val="2"/>
            <w:shd w:val="clear" w:color="auto" w:fill="auto"/>
          </w:tcPr>
          <w:p w14:paraId="292A2A28" w14:textId="77777777" w:rsidR="00B723D4" w:rsidRPr="00786DB4" w:rsidRDefault="00B723D4" w:rsidP="00C85DC9">
            <w:pPr>
              <w:ind w:firstLine="0"/>
              <w:jc w:val="center"/>
              <w:rPr>
                <w:sz w:val="20"/>
                <w:lang w:val="en-US"/>
              </w:rPr>
            </w:pPr>
            <w:r w:rsidRPr="00786DB4">
              <w:rPr>
                <w:sz w:val="20"/>
                <w:lang w:val="en-US"/>
              </w:rPr>
              <w:t>B</w:t>
            </w:r>
          </w:p>
        </w:tc>
        <w:tc>
          <w:tcPr>
            <w:tcW w:w="1287" w:type="pct"/>
            <w:gridSpan w:val="3"/>
            <w:shd w:val="clear" w:color="auto" w:fill="auto"/>
          </w:tcPr>
          <w:p w14:paraId="51A0113A" w14:textId="69BCFEFC" w:rsidR="00B723D4" w:rsidRPr="00786DB4" w:rsidRDefault="00B723D4" w:rsidP="00C85DC9">
            <w:pPr>
              <w:ind w:firstLine="0"/>
              <w:rPr>
                <w:sz w:val="20"/>
              </w:rPr>
            </w:pPr>
            <w:r w:rsidRPr="00786DB4">
              <w:rPr>
                <w:sz w:val="20"/>
              </w:rPr>
              <w:t>Требуется казначейское сопровождение контракта</w:t>
            </w:r>
          </w:p>
        </w:tc>
        <w:tc>
          <w:tcPr>
            <w:tcW w:w="1363" w:type="pct"/>
            <w:shd w:val="clear" w:color="auto" w:fill="auto"/>
          </w:tcPr>
          <w:p w14:paraId="04C1CFF7" w14:textId="200DDE5A" w:rsidR="00B723D4" w:rsidRPr="00786DB4" w:rsidRDefault="00B723D4" w:rsidP="00C85DC9">
            <w:pPr>
              <w:ind w:firstLine="0"/>
              <w:rPr>
                <w:sz w:val="20"/>
              </w:rPr>
            </w:pPr>
          </w:p>
        </w:tc>
      </w:tr>
      <w:tr w:rsidR="00B723D4" w:rsidRPr="00786DB4" w14:paraId="1C24FE24" w14:textId="77777777" w:rsidTr="00D562DA">
        <w:trPr>
          <w:gridAfter w:val="1"/>
          <w:wAfter w:w="15" w:type="pct"/>
          <w:jc w:val="center"/>
        </w:trPr>
        <w:tc>
          <w:tcPr>
            <w:tcW w:w="676" w:type="pct"/>
            <w:shd w:val="clear" w:color="auto" w:fill="auto"/>
          </w:tcPr>
          <w:p w14:paraId="5257E1DD" w14:textId="77777777" w:rsidR="00B723D4" w:rsidRPr="00786DB4" w:rsidRDefault="00B723D4" w:rsidP="00C85DC9">
            <w:pPr>
              <w:ind w:firstLine="0"/>
              <w:rPr>
                <w:sz w:val="20"/>
              </w:rPr>
            </w:pPr>
          </w:p>
        </w:tc>
        <w:tc>
          <w:tcPr>
            <w:tcW w:w="820" w:type="pct"/>
            <w:gridSpan w:val="2"/>
            <w:shd w:val="clear" w:color="auto" w:fill="auto"/>
          </w:tcPr>
          <w:p w14:paraId="1080ABE9" w14:textId="13AC7AE5" w:rsidR="00B723D4" w:rsidRPr="00786DB4" w:rsidRDefault="00B723D4" w:rsidP="00C85DC9">
            <w:pPr>
              <w:ind w:firstLine="0"/>
              <w:rPr>
                <w:sz w:val="20"/>
              </w:rPr>
            </w:pPr>
            <w:r w:rsidRPr="00786DB4">
              <w:rPr>
                <w:sz w:val="20"/>
              </w:rPr>
              <w:t>treasurySupportContractType</w:t>
            </w:r>
          </w:p>
        </w:tc>
        <w:tc>
          <w:tcPr>
            <w:tcW w:w="336" w:type="pct"/>
            <w:gridSpan w:val="5"/>
            <w:shd w:val="clear" w:color="auto" w:fill="auto"/>
          </w:tcPr>
          <w:p w14:paraId="334FCE34" w14:textId="5AF35445" w:rsidR="00B723D4" w:rsidRPr="00786DB4" w:rsidRDefault="00B723D4" w:rsidP="00C85DC9">
            <w:pPr>
              <w:ind w:firstLine="0"/>
              <w:jc w:val="center"/>
              <w:rPr>
                <w:sz w:val="20"/>
              </w:rPr>
            </w:pPr>
            <w:r w:rsidRPr="00786DB4">
              <w:rPr>
                <w:sz w:val="20"/>
              </w:rPr>
              <w:t>О</w:t>
            </w:r>
          </w:p>
        </w:tc>
        <w:tc>
          <w:tcPr>
            <w:tcW w:w="503" w:type="pct"/>
            <w:gridSpan w:val="2"/>
            <w:shd w:val="clear" w:color="auto" w:fill="auto"/>
          </w:tcPr>
          <w:p w14:paraId="17A68273" w14:textId="43F4B3EE" w:rsidR="00B723D4" w:rsidRPr="00786DB4" w:rsidRDefault="00B723D4" w:rsidP="00C85DC9">
            <w:pPr>
              <w:ind w:firstLine="0"/>
              <w:jc w:val="center"/>
              <w:rPr>
                <w:sz w:val="20"/>
              </w:rPr>
            </w:pPr>
            <w:r w:rsidRPr="00786DB4">
              <w:rPr>
                <w:sz w:val="20"/>
                <w:lang w:val="en-US"/>
              </w:rPr>
              <w:t>T</w:t>
            </w:r>
          </w:p>
        </w:tc>
        <w:tc>
          <w:tcPr>
            <w:tcW w:w="1287" w:type="pct"/>
            <w:gridSpan w:val="3"/>
            <w:shd w:val="clear" w:color="auto" w:fill="auto"/>
          </w:tcPr>
          <w:p w14:paraId="69E73C48" w14:textId="1B4CD61E" w:rsidR="00B723D4" w:rsidRPr="00786DB4" w:rsidRDefault="00B723D4" w:rsidP="00C85DC9">
            <w:pPr>
              <w:ind w:firstLine="0"/>
              <w:rPr>
                <w:sz w:val="20"/>
              </w:rPr>
            </w:pPr>
            <w:r w:rsidRPr="00786DB4">
              <w:rPr>
                <w:sz w:val="20"/>
              </w:rPr>
              <w:t>Тип казначейского сопровождения</w:t>
            </w:r>
          </w:p>
        </w:tc>
        <w:tc>
          <w:tcPr>
            <w:tcW w:w="1363" w:type="pct"/>
            <w:shd w:val="clear" w:color="auto" w:fill="auto"/>
          </w:tcPr>
          <w:p w14:paraId="28771D8F" w14:textId="77777777" w:rsidR="00B723D4" w:rsidRPr="00786DB4" w:rsidRDefault="00B723D4" w:rsidP="00C85DC9">
            <w:pPr>
              <w:ind w:firstLine="0"/>
              <w:rPr>
                <w:sz w:val="20"/>
              </w:rPr>
            </w:pPr>
            <w:r w:rsidRPr="00786DB4">
              <w:rPr>
                <w:sz w:val="20"/>
              </w:rPr>
              <w:t>Допустимые значения:</w:t>
            </w:r>
          </w:p>
          <w:p w14:paraId="7CB5BFC7" w14:textId="77777777" w:rsidR="00B723D4" w:rsidRPr="00786DB4" w:rsidRDefault="00B723D4" w:rsidP="00C85DC9">
            <w:pPr>
              <w:ind w:firstLine="0"/>
              <w:rPr>
                <w:sz w:val="20"/>
              </w:rPr>
            </w:pPr>
            <w:r w:rsidRPr="00786DB4">
              <w:rPr>
                <w:sz w:val="20"/>
              </w:rPr>
              <w:t>ALL - Все расчеты по контракту подлежат казначейскому сопровождению;</w:t>
            </w:r>
          </w:p>
          <w:p w14:paraId="6700936F" w14:textId="638B2469" w:rsidR="00B723D4" w:rsidRPr="00786DB4" w:rsidRDefault="00B723D4" w:rsidP="00C85DC9">
            <w:pPr>
              <w:ind w:firstLine="0"/>
              <w:rPr>
                <w:sz w:val="20"/>
              </w:rPr>
            </w:pPr>
            <w:r w:rsidRPr="00786DB4">
              <w:rPr>
                <w:sz w:val="20"/>
              </w:rPr>
              <w:t>ADV - Расчеты по контракту в части выплаты аванса подлежат казначейскому сопровождению</w:t>
            </w:r>
          </w:p>
        </w:tc>
      </w:tr>
      <w:tr w:rsidR="000F065A" w:rsidRPr="00786DB4" w14:paraId="229257CD" w14:textId="77777777" w:rsidTr="003C4239">
        <w:trPr>
          <w:gridAfter w:val="1"/>
          <w:wAfter w:w="15" w:type="pct"/>
          <w:jc w:val="center"/>
        </w:trPr>
        <w:tc>
          <w:tcPr>
            <w:tcW w:w="4985" w:type="pct"/>
            <w:gridSpan w:val="14"/>
            <w:shd w:val="clear" w:color="auto" w:fill="auto"/>
            <w:hideMark/>
          </w:tcPr>
          <w:p w14:paraId="16890BB2" w14:textId="5D278896" w:rsidR="000F065A" w:rsidRPr="00786DB4" w:rsidRDefault="000F065A" w:rsidP="00C85DC9">
            <w:pPr>
              <w:ind w:firstLine="0"/>
              <w:jc w:val="center"/>
              <w:rPr>
                <w:sz w:val="20"/>
              </w:rPr>
            </w:pPr>
            <w:r w:rsidRPr="00786DB4">
              <w:rPr>
                <w:b/>
                <w:bCs/>
                <w:sz w:val="20"/>
              </w:rPr>
              <w:t>Информация о цене контракта</w:t>
            </w:r>
          </w:p>
        </w:tc>
      </w:tr>
      <w:tr w:rsidR="000F065A" w:rsidRPr="00786DB4" w14:paraId="754DE4F8" w14:textId="77777777" w:rsidTr="00D562DA">
        <w:trPr>
          <w:gridAfter w:val="1"/>
          <w:wAfter w:w="15" w:type="pct"/>
          <w:jc w:val="center"/>
        </w:trPr>
        <w:tc>
          <w:tcPr>
            <w:tcW w:w="676" w:type="pct"/>
            <w:shd w:val="clear" w:color="auto" w:fill="auto"/>
            <w:hideMark/>
          </w:tcPr>
          <w:p w14:paraId="633F066C" w14:textId="50AFCAF1" w:rsidR="000F065A" w:rsidRPr="00786DB4" w:rsidRDefault="000F065A" w:rsidP="00C85DC9">
            <w:pPr>
              <w:ind w:firstLine="0"/>
              <w:rPr>
                <w:sz w:val="20"/>
                <w:lang w:val="en-US"/>
              </w:rPr>
            </w:pPr>
            <w:r w:rsidRPr="00786DB4">
              <w:rPr>
                <w:b/>
                <w:bCs/>
                <w:sz w:val="20"/>
                <w:lang w:val="en-US"/>
              </w:rPr>
              <w:t>priceInfo</w:t>
            </w:r>
          </w:p>
        </w:tc>
        <w:tc>
          <w:tcPr>
            <w:tcW w:w="820" w:type="pct"/>
            <w:gridSpan w:val="2"/>
            <w:shd w:val="clear" w:color="auto" w:fill="auto"/>
            <w:hideMark/>
          </w:tcPr>
          <w:p w14:paraId="03E64ADC"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34D2836F"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B0904EE"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40EDC80"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92E039F" w14:textId="5DEBA5E1" w:rsidR="000F065A" w:rsidRPr="00786DB4" w:rsidRDefault="000F065A" w:rsidP="00C85DC9">
            <w:pPr>
              <w:ind w:firstLine="0"/>
              <w:rPr>
                <w:sz w:val="20"/>
              </w:rPr>
            </w:pPr>
          </w:p>
        </w:tc>
      </w:tr>
      <w:tr w:rsidR="000F065A" w:rsidRPr="00786DB4" w14:paraId="2DB3E419" w14:textId="77777777" w:rsidTr="00D562DA">
        <w:trPr>
          <w:gridAfter w:val="1"/>
          <w:wAfter w:w="15" w:type="pct"/>
          <w:jc w:val="center"/>
        </w:trPr>
        <w:tc>
          <w:tcPr>
            <w:tcW w:w="676" w:type="pct"/>
            <w:shd w:val="clear" w:color="auto" w:fill="auto"/>
          </w:tcPr>
          <w:p w14:paraId="3A0DFDD1" w14:textId="44580A6D" w:rsidR="000F065A" w:rsidRPr="00786DB4" w:rsidRDefault="000F065A" w:rsidP="00C85DC9">
            <w:pPr>
              <w:ind w:firstLine="0"/>
              <w:rPr>
                <w:sz w:val="20"/>
              </w:rPr>
            </w:pPr>
          </w:p>
        </w:tc>
        <w:tc>
          <w:tcPr>
            <w:tcW w:w="820" w:type="pct"/>
            <w:gridSpan w:val="2"/>
            <w:shd w:val="clear" w:color="auto" w:fill="auto"/>
          </w:tcPr>
          <w:p w14:paraId="45CF19DC" w14:textId="03096156" w:rsidR="000F065A" w:rsidRPr="00786DB4" w:rsidRDefault="000F065A" w:rsidP="00C85DC9">
            <w:pPr>
              <w:ind w:firstLine="0"/>
              <w:rPr>
                <w:sz w:val="20"/>
                <w:lang w:val="en-US"/>
              </w:rPr>
            </w:pPr>
            <w:r w:rsidRPr="00786DB4">
              <w:rPr>
                <w:sz w:val="20"/>
                <w:lang w:val="en-US"/>
              </w:rPr>
              <w:t>price</w:t>
            </w:r>
          </w:p>
        </w:tc>
        <w:tc>
          <w:tcPr>
            <w:tcW w:w="336" w:type="pct"/>
            <w:gridSpan w:val="5"/>
            <w:shd w:val="clear" w:color="auto" w:fill="auto"/>
          </w:tcPr>
          <w:p w14:paraId="351FEC15" w14:textId="2950624D" w:rsidR="000F065A" w:rsidRPr="007F54EA" w:rsidRDefault="007F54EA" w:rsidP="00C85DC9">
            <w:pPr>
              <w:ind w:firstLine="0"/>
              <w:jc w:val="center"/>
              <w:rPr>
                <w:sz w:val="20"/>
              </w:rPr>
            </w:pPr>
            <w:r>
              <w:rPr>
                <w:sz w:val="20"/>
              </w:rPr>
              <w:t>Н</w:t>
            </w:r>
          </w:p>
        </w:tc>
        <w:tc>
          <w:tcPr>
            <w:tcW w:w="503" w:type="pct"/>
            <w:gridSpan w:val="2"/>
            <w:shd w:val="clear" w:color="auto" w:fill="auto"/>
          </w:tcPr>
          <w:p w14:paraId="24B0AF55" w14:textId="21D89A96"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29431138" w14:textId="35297487" w:rsidR="000F065A" w:rsidRPr="00786DB4" w:rsidRDefault="000F065A" w:rsidP="00C85DC9">
            <w:pPr>
              <w:ind w:firstLine="0"/>
              <w:rPr>
                <w:sz w:val="20"/>
              </w:rPr>
            </w:pPr>
            <w:r w:rsidRPr="00786DB4">
              <w:rPr>
                <w:sz w:val="20"/>
              </w:rPr>
              <w:t>Значение цены контракта</w:t>
            </w:r>
            <w:r w:rsidR="007F54EA">
              <w:rPr>
                <w:sz w:val="20"/>
              </w:rPr>
              <w:t xml:space="preserve"> </w:t>
            </w:r>
            <w:r w:rsidR="007F54EA" w:rsidRPr="007F54EA">
              <w:rPr>
                <w:sz w:val="20"/>
              </w:rPr>
              <w:t>в валюте контракта</w:t>
            </w:r>
          </w:p>
        </w:tc>
        <w:tc>
          <w:tcPr>
            <w:tcW w:w="1363" w:type="pct"/>
            <w:shd w:val="clear" w:color="auto" w:fill="auto"/>
          </w:tcPr>
          <w:p w14:paraId="3F83F401" w14:textId="77777777" w:rsidR="000F065A"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025C75C5" w14:textId="77777777" w:rsidR="0084067E" w:rsidRPr="0084067E" w:rsidRDefault="0084067E" w:rsidP="0084067E">
            <w:pPr>
              <w:ind w:firstLine="0"/>
              <w:rPr>
                <w:sz w:val="20"/>
              </w:rPr>
            </w:pPr>
            <w:r w:rsidRPr="0084067E">
              <w:rPr>
                <w:sz w:val="20"/>
              </w:rPr>
              <w:t xml:space="preserve">В случае если сведения о контракте создаются на основании проекта контракта из ПЗК, т.е. проект контракта, реестровый номер которого задан в поле «Реестровый номер проекта контракта, </w:t>
            </w:r>
          </w:p>
          <w:p w14:paraId="301EC9EE" w14:textId="77777777" w:rsidR="0084067E" w:rsidRPr="0084067E" w:rsidRDefault="0084067E" w:rsidP="0084067E">
            <w:pPr>
              <w:ind w:firstLine="0"/>
              <w:rPr>
                <w:sz w:val="20"/>
              </w:rPr>
            </w:pPr>
            <w:r w:rsidRPr="0084067E">
              <w:rPr>
                <w:sz w:val="20"/>
              </w:rPr>
              <w:t>заключенного в электронной форме» (foundation/fcsOrder/order/cont</w:t>
            </w:r>
            <w:r w:rsidRPr="0084067E">
              <w:rPr>
                <w:sz w:val="20"/>
              </w:rPr>
              <w:lastRenderedPageBreak/>
              <w:t xml:space="preserve">ractProjectNumber) или определен автоматически, сформирован в структурированном виде, </w:t>
            </w:r>
          </w:p>
          <w:p w14:paraId="28356E41" w14:textId="77777777" w:rsidR="0084067E" w:rsidRPr="0084067E" w:rsidRDefault="0084067E" w:rsidP="0084067E">
            <w:pPr>
              <w:ind w:firstLine="0"/>
              <w:rPr>
                <w:sz w:val="20"/>
              </w:rPr>
            </w:pPr>
            <w:r w:rsidRPr="0084067E">
              <w:rPr>
                <w:sz w:val="20"/>
              </w:rPr>
              <w:t>то содержимое поля:</w:t>
            </w:r>
          </w:p>
          <w:p w14:paraId="24D38656" w14:textId="77777777" w:rsidR="0084067E" w:rsidRPr="0084067E" w:rsidRDefault="0084067E" w:rsidP="0084067E">
            <w:pPr>
              <w:ind w:firstLine="0"/>
              <w:rPr>
                <w:sz w:val="20"/>
              </w:rPr>
            </w:pPr>
            <w:r w:rsidRPr="0084067E">
              <w:rPr>
                <w:sz w:val="20"/>
              </w:rPr>
              <w:t>1) При приеме первой версии сведений о контракте игнорируется при приеме.</w:t>
            </w:r>
          </w:p>
          <w:p w14:paraId="61D55919" w14:textId="77777777" w:rsidR="0084067E" w:rsidRPr="0084067E" w:rsidRDefault="0084067E" w:rsidP="0084067E">
            <w:pPr>
              <w:ind w:firstLine="0"/>
              <w:rPr>
                <w:sz w:val="20"/>
              </w:rPr>
            </w:pPr>
            <w:r w:rsidRPr="0084067E">
              <w:rPr>
                <w:sz w:val="20"/>
              </w:rPr>
              <w:t>заполняется при передаче значением поля "Цена контракта (в валюте контракта)" (contractInfo/price) документа "Подписанный контракт" (contractSign);</w:t>
            </w:r>
          </w:p>
          <w:p w14:paraId="50C7F557" w14:textId="77777777" w:rsidR="0084067E" w:rsidRPr="0084067E" w:rsidRDefault="0084067E" w:rsidP="0084067E">
            <w:pPr>
              <w:ind w:firstLine="0"/>
              <w:rPr>
                <w:sz w:val="20"/>
              </w:rPr>
            </w:pPr>
            <w:r w:rsidRPr="0084067E">
              <w:rPr>
                <w:sz w:val="20"/>
              </w:rPr>
              <w:t>2) при приеме второй и последующих версий сведений заполняется из пакета и  поле обязательно для заполнения</w:t>
            </w:r>
          </w:p>
          <w:p w14:paraId="221BDB9B" w14:textId="77777777" w:rsidR="0084067E" w:rsidRPr="0084067E" w:rsidRDefault="0084067E" w:rsidP="0084067E">
            <w:pPr>
              <w:ind w:firstLine="0"/>
              <w:rPr>
                <w:sz w:val="20"/>
              </w:rPr>
            </w:pPr>
          </w:p>
          <w:p w14:paraId="21C48A59" w14:textId="77777777" w:rsidR="0084067E" w:rsidRPr="0084067E" w:rsidRDefault="0084067E" w:rsidP="0084067E">
            <w:pPr>
              <w:ind w:firstLine="0"/>
              <w:rPr>
                <w:sz w:val="20"/>
              </w:rPr>
            </w:pPr>
            <w:r w:rsidRPr="0084067E">
              <w:rPr>
                <w:sz w:val="20"/>
              </w:rPr>
              <w:t>Если заполнено поле "Реестровый номер процедуры доп.соглашения" (numberAdd) и в связанном ПЗК признак «Требуется изменить цену контракта»:</w:t>
            </w:r>
          </w:p>
          <w:p w14:paraId="0BFC4549" w14:textId="77777777" w:rsidR="0084067E" w:rsidRPr="0084067E" w:rsidRDefault="0084067E" w:rsidP="0084067E">
            <w:pPr>
              <w:ind w:firstLine="0"/>
              <w:rPr>
                <w:sz w:val="20"/>
              </w:rPr>
            </w:pPr>
            <w:r w:rsidRPr="0084067E">
              <w:rPr>
                <w:sz w:val="20"/>
              </w:rPr>
              <w:t>1)установлен, то игнорируется при приеме, заполняется автоматически  на основании доп. соглашения об изменении контракта из ПЗК.</w:t>
            </w:r>
          </w:p>
          <w:p w14:paraId="67FAC9E6" w14:textId="77777777" w:rsidR="0084067E" w:rsidRPr="0084067E" w:rsidRDefault="0084067E" w:rsidP="0084067E">
            <w:pPr>
              <w:ind w:firstLine="0"/>
              <w:rPr>
                <w:sz w:val="20"/>
              </w:rPr>
            </w:pPr>
            <w:r w:rsidRPr="0084067E">
              <w:rPr>
                <w:sz w:val="20"/>
              </w:rPr>
              <w:t xml:space="preserve">2)не установлен, то значение наследуется из предыдущей версии СГК </w:t>
            </w:r>
          </w:p>
          <w:p w14:paraId="1B20683B" w14:textId="77777777" w:rsidR="0084067E" w:rsidRPr="0084067E" w:rsidRDefault="0084067E" w:rsidP="0084067E">
            <w:pPr>
              <w:ind w:firstLine="0"/>
              <w:rPr>
                <w:sz w:val="20"/>
              </w:rPr>
            </w:pPr>
          </w:p>
          <w:p w14:paraId="0CF853CF" w14:textId="3731FC73" w:rsidR="007F54EA" w:rsidRPr="00786DB4" w:rsidRDefault="0084067E" w:rsidP="007F54EA">
            <w:pPr>
              <w:ind w:firstLine="0"/>
              <w:rPr>
                <w:sz w:val="20"/>
              </w:rPr>
            </w:pPr>
            <w:r w:rsidRPr="0084067E">
              <w:rPr>
                <w:sz w:val="20"/>
              </w:rPr>
              <w:t>Иначе (сведения о контракте создаются НЕ на основании проекта контракта из ПЗК) поле обязательно для заполнения</w:t>
            </w:r>
          </w:p>
        </w:tc>
      </w:tr>
      <w:tr w:rsidR="000F065A" w:rsidRPr="00786DB4" w14:paraId="42588949" w14:textId="77777777" w:rsidTr="00D562DA">
        <w:trPr>
          <w:gridAfter w:val="1"/>
          <w:wAfter w:w="15" w:type="pct"/>
          <w:jc w:val="center"/>
        </w:trPr>
        <w:tc>
          <w:tcPr>
            <w:tcW w:w="676" w:type="pct"/>
            <w:shd w:val="clear" w:color="auto" w:fill="auto"/>
            <w:hideMark/>
          </w:tcPr>
          <w:p w14:paraId="45539F67"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341714A6" w14:textId="443DC58A" w:rsidR="000F065A" w:rsidRPr="00786DB4" w:rsidRDefault="000F065A" w:rsidP="00C85DC9">
            <w:pPr>
              <w:ind w:firstLine="0"/>
              <w:rPr>
                <w:sz w:val="20"/>
                <w:lang w:val="en-US"/>
              </w:rPr>
            </w:pPr>
            <w:r w:rsidRPr="00786DB4">
              <w:rPr>
                <w:sz w:val="20"/>
                <w:lang w:val="en-US"/>
              </w:rPr>
              <w:t>priceType</w:t>
            </w:r>
          </w:p>
        </w:tc>
        <w:tc>
          <w:tcPr>
            <w:tcW w:w="336" w:type="pct"/>
            <w:gridSpan w:val="5"/>
            <w:shd w:val="clear" w:color="auto" w:fill="auto"/>
            <w:hideMark/>
          </w:tcPr>
          <w:p w14:paraId="74800329" w14:textId="1B54EEE1" w:rsidR="000F065A" w:rsidRPr="00786DB4" w:rsidRDefault="000F065A" w:rsidP="00C85DC9">
            <w:pPr>
              <w:ind w:firstLine="0"/>
              <w:jc w:val="center"/>
              <w:rPr>
                <w:sz w:val="20"/>
                <w:lang w:val="en-US"/>
              </w:rPr>
            </w:pPr>
            <w:r w:rsidRPr="00786DB4">
              <w:rPr>
                <w:sz w:val="20"/>
                <w:lang w:val="en-US"/>
              </w:rPr>
              <w:t>O</w:t>
            </w:r>
          </w:p>
        </w:tc>
        <w:tc>
          <w:tcPr>
            <w:tcW w:w="503" w:type="pct"/>
            <w:gridSpan w:val="2"/>
            <w:shd w:val="clear" w:color="auto" w:fill="auto"/>
            <w:hideMark/>
          </w:tcPr>
          <w:p w14:paraId="6E063A72" w14:textId="77777777" w:rsidR="000F065A" w:rsidRPr="00786DB4" w:rsidRDefault="000F065A" w:rsidP="00C85DC9">
            <w:pPr>
              <w:ind w:firstLine="0"/>
              <w:jc w:val="center"/>
              <w:rPr>
                <w:sz w:val="20"/>
              </w:rPr>
            </w:pPr>
            <w:r w:rsidRPr="00786DB4">
              <w:rPr>
                <w:sz w:val="20"/>
                <w:lang w:val="en-US"/>
              </w:rPr>
              <w:t>T</w:t>
            </w:r>
          </w:p>
        </w:tc>
        <w:tc>
          <w:tcPr>
            <w:tcW w:w="1287" w:type="pct"/>
            <w:gridSpan w:val="3"/>
            <w:shd w:val="clear" w:color="auto" w:fill="auto"/>
            <w:hideMark/>
          </w:tcPr>
          <w:p w14:paraId="1DDA1601" w14:textId="77777777" w:rsidR="000F065A" w:rsidRPr="00786DB4" w:rsidRDefault="000F065A" w:rsidP="00C85DC9">
            <w:pPr>
              <w:ind w:firstLine="0"/>
              <w:rPr>
                <w:sz w:val="20"/>
              </w:rPr>
            </w:pPr>
            <w:r w:rsidRPr="00786DB4">
              <w:rPr>
                <w:sz w:val="20"/>
              </w:rPr>
              <w:t>Способ указания цены контракта:</w:t>
            </w:r>
          </w:p>
          <w:p w14:paraId="528AD524" w14:textId="77777777" w:rsidR="000F065A" w:rsidRPr="00786DB4" w:rsidRDefault="000F065A" w:rsidP="00C85DC9">
            <w:pPr>
              <w:ind w:firstLine="0"/>
              <w:rPr>
                <w:sz w:val="20"/>
              </w:rPr>
            </w:pPr>
            <w:r w:rsidRPr="00786DB4">
              <w:rPr>
                <w:sz w:val="20"/>
              </w:rPr>
              <w:t>P - цена контракта;</w:t>
            </w:r>
          </w:p>
          <w:p w14:paraId="331FA96F" w14:textId="7564F0D4" w:rsidR="000F065A" w:rsidRPr="00786DB4" w:rsidRDefault="000F065A" w:rsidP="00C85DC9">
            <w:pPr>
              <w:ind w:firstLine="0"/>
              <w:rPr>
                <w:sz w:val="20"/>
              </w:rPr>
            </w:pPr>
            <w:r w:rsidRPr="00786DB4">
              <w:rPr>
                <w:sz w:val="20"/>
              </w:rPr>
              <w:t>OP - ориентировочное значение цены контракта;</w:t>
            </w:r>
          </w:p>
          <w:p w14:paraId="44EB9894" w14:textId="60B3DB9E" w:rsidR="000F065A" w:rsidRPr="00786DB4" w:rsidRDefault="000F065A" w:rsidP="00C85DC9">
            <w:pPr>
              <w:ind w:firstLine="0"/>
              <w:rPr>
                <w:sz w:val="20"/>
              </w:rPr>
            </w:pPr>
            <w:r w:rsidRPr="00786DB4">
              <w:rPr>
                <w:sz w:val="20"/>
              </w:rPr>
              <w:lastRenderedPageBreak/>
              <w:t>MP - максимальное значение цены контракта</w:t>
            </w:r>
          </w:p>
        </w:tc>
        <w:tc>
          <w:tcPr>
            <w:tcW w:w="1363" w:type="pct"/>
            <w:shd w:val="clear" w:color="auto" w:fill="auto"/>
            <w:hideMark/>
          </w:tcPr>
          <w:p w14:paraId="1EF46527" w14:textId="2671FF14" w:rsidR="000F065A" w:rsidRPr="00786DB4" w:rsidRDefault="000F065A" w:rsidP="00C85DC9">
            <w:pPr>
              <w:ind w:firstLine="0"/>
              <w:rPr>
                <w:sz w:val="20"/>
              </w:rPr>
            </w:pPr>
            <w:r w:rsidRPr="00786DB4">
              <w:rPr>
                <w:sz w:val="20"/>
              </w:rPr>
              <w:lastRenderedPageBreak/>
              <w:t xml:space="preserve">Допустимые значения: </w:t>
            </w:r>
            <w:r w:rsidRPr="00786DB4">
              <w:rPr>
                <w:sz w:val="20"/>
              </w:rPr>
              <w:br/>
            </w:r>
            <w:r w:rsidRPr="00786DB4">
              <w:rPr>
                <w:sz w:val="20"/>
                <w:lang w:val="en-US"/>
              </w:rPr>
              <w:t>P</w:t>
            </w:r>
            <w:r w:rsidRPr="00786DB4">
              <w:rPr>
                <w:sz w:val="20"/>
              </w:rPr>
              <w:t xml:space="preserve"> </w:t>
            </w:r>
            <w:r w:rsidRPr="00786DB4">
              <w:rPr>
                <w:sz w:val="20"/>
              </w:rPr>
              <w:br/>
            </w:r>
            <w:r w:rsidRPr="00786DB4">
              <w:rPr>
                <w:sz w:val="20"/>
                <w:lang w:val="en-US"/>
              </w:rPr>
              <w:t>OP</w:t>
            </w:r>
            <w:r w:rsidRPr="00786DB4">
              <w:rPr>
                <w:sz w:val="20"/>
              </w:rPr>
              <w:t xml:space="preserve"> </w:t>
            </w:r>
            <w:r w:rsidRPr="00786DB4">
              <w:rPr>
                <w:sz w:val="20"/>
              </w:rPr>
              <w:br/>
            </w:r>
            <w:r w:rsidRPr="00786DB4">
              <w:rPr>
                <w:sz w:val="20"/>
                <w:lang w:val="en-US"/>
              </w:rPr>
              <w:t>MP</w:t>
            </w:r>
            <w:r w:rsidRPr="00786DB4">
              <w:rPr>
                <w:sz w:val="20"/>
              </w:rPr>
              <w:t xml:space="preserve"> </w:t>
            </w:r>
            <w:r w:rsidRPr="00786DB4">
              <w:rPr>
                <w:sz w:val="20"/>
              </w:rPr>
              <w:br/>
            </w:r>
            <w:r w:rsidR="005D74F8" w:rsidRPr="00786DB4">
              <w:rPr>
                <w:sz w:val="20"/>
              </w:rPr>
              <w:t xml:space="preserve">Если признак </w:t>
            </w:r>
            <w:r w:rsidR="005D74F8" w:rsidRPr="00786DB4">
              <w:rPr>
                <w:sz w:val="20"/>
              </w:rPr>
              <w:lastRenderedPageBreak/>
              <w:t>maxPriseAndPriceFormulaSpecified установлен в true, то допускается указание только значения MP</w:t>
            </w:r>
          </w:p>
          <w:p w14:paraId="4F1C0B3D" w14:textId="0B0F8146" w:rsidR="003C68E6" w:rsidRPr="003C68E6" w:rsidRDefault="003C68E6" w:rsidP="003C68E6">
            <w:pPr>
              <w:ind w:firstLine="0"/>
              <w:rPr>
                <w:sz w:val="20"/>
              </w:rPr>
            </w:pPr>
            <w:r w:rsidRPr="003C68E6">
              <w:rPr>
                <w:sz w:val="20"/>
              </w:rPr>
              <w:t xml:space="preserve">Поле не может быть заполнено значением </w:t>
            </w:r>
            <w:r>
              <w:rPr>
                <w:sz w:val="20"/>
              </w:rPr>
              <w:t>«</w:t>
            </w:r>
            <w:r w:rsidRPr="003C68E6">
              <w:rPr>
                <w:sz w:val="20"/>
              </w:rPr>
              <w:t>OP</w:t>
            </w:r>
            <w:r>
              <w:rPr>
                <w:sz w:val="20"/>
              </w:rPr>
              <w:t>»</w:t>
            </w:r>
            <w:r w:rsidRPr="003C68E6">
              <w:rPr>
                <w:sz w:val="20"/>
              </w:rPr>
              <w:t xml:space="preserve"> - - ориентировочное значение цены контракт</w:t>
            </w:r>
            <w:r>
              <w:rPr>
                <w:sz w:val="20"/>
              </w:rPr>
              <w:t>а»</w:t>
            </w:r>
            <w:r w:rsidRPr="003C68E6">
              <w:rPr>
                <w:sz w:val="20"/>
              </w:rPr>
              <w:t xml:space="preserve"> в случае если сведения о контракте создаются на основании проекта контракта из ПЗК, т.е. проект контракта, </w:t>
            </w:r>
          </w:p>
          <w:p w14:paraId="01E7FF07" w14:textId="77777777" w:rsidR="003C68E6" w:rsidRPr="003C68E6" w:rsidRDefault="003C68E6" w:rsidP="003C68E6">
            <w:pPr>
              <w:ind w:firstLine="0"/>
              <w:rPr>
                <w:sz w:val="20"/>
              </w:rPr>
            </w:pPr>
            <w:r w:rsidRPr="003C68E6">
              <w:rPr>
                <w:sz w:val="20"/>
              </w:rPr>
              <w:t xml:space="preserve">реестровый номер которого задан в поле «Реестровый номер проекта контракта, заключенного в электронной форме» (foundation/fcsOrder/order/contractProjectNumber) или определен автоматически, </w:t>
            </w:r>
          </w:p>
          <w:p w14:paraId="4DB5610A" w14:textId="3C2F572E" w:rsidR="000F065A" w:rsidRPr="00786DB4" w:rsidRDefault="003C68E6" w:rsidP="003C68E6">
            <w:pPr>
              <w:ind w:firstLine="0"/>
              <w:rPr>
                <w:sz w:val="20"/>
              </w:rPr>
            </w:pPr>
            <w:r w:rsidRPr="003C68E6">
              <w:rPr>
                <w:sz w:val="20"/>
              </w:rPr>
              <w:t>сформирован в структурированном виде</w:t>
            </w:r>
          </w:p>
        </w:tc>
      </w:tr>
      <w:tr w:rsidR="000F065A" w:rsidRPr="00786DB4" w14:paraId="7431B0D2" w14:textId="77777777" w:rsidTr="00D562DA">
        <w:trPr>
          <w:gridAfter w:val="1"/>
          <w:wAfter w:w="15" w:type="pct"/>
          <w:jc w:val="center"/>
        </w:trPr>
        <w:tc>
          <w:tcPr>
            <w:tcW w:w="676" w:type="pct"/>
            <w:shd w:val="clear" w:color="auto" w:fill="auto"/>
            <w:hideMark/>
          </w:tcPr>
          <w:p w14:paraId="6192AD86"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hideMark/>
          </w:tcPr>
          <w:p w14:paraId="5317D561" w14:textId="41FFD16E" w:rsidR="000F065A" w:rsidRPr="00786DB4" w:rsidRDefault="000F065A" w:rsidP="00C85DC9">
            <w:pPr>
              <w:ind w:firstLine="0"/>
              <w:rPr>
                <w:sz w:val="20"/>
              </w:rPr>
            </w:pPr>
            <w:r w:rsidRPr="00786DB4">
              <w:rPr>
                <w:sz w:val="20"/>
              </w:rPr>
              <w:t>priceFormula</w:t>
            </w:r>
          </w:p>
        </w:tc>
        <w:tc>
          <w:tcPr>
            <w:tcW w:w="336" w:type="pct"/>
            <w:gridSpan w:val="5"/>
            <w:shd w:val="clear" w:color="auto" w:fill="auto"/>
            <w:hideMark/>
          </w:tcPr>
          <w:p w14:paraId="5461D310"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47EAEB12" w14:textId="77777777" w:rsidR="000F065A" w:rsidRPr="00786DB4" w:rsidRDefault="000F065A" w:rsidP="00C85DC9">
            <w:pPr>
              <w:ind w:firstLine="0"/>
              <w:jc w:val="center"/>
              <w:rPr>
                <w:sz w:val="20"/>
              </w:rPr>
            </w:pPr>
            <w:r w:rsidRPr="00786DB4">
              <w:rPr>
                <w:sz w:val="20"/>
              </w:rPr>
              <w:t>T (1-</w:t>
            </w:r>
            <w:r w:rsidRPr="00786DB4">
              <w:rPr>
                <w:sz w:val="20"/>
                <w:lang w:val="en-US"/>
              </w:rPr>
              <w:t>2000</w:t>
            </w:r>
            <w:r w:rsidRPr="00786DB4">
              <w:rPr>
                <w:sz w:val="20"/>
              </w:rPr>
              <w:t>)</w:t>
            </w:r>
          </w:p>
        </w:tc>
        <w:tc>
          <w:tcPr>
            <w:tcW w:w="1287" w:type="pct"/>
            <w:gridSpan w:val="3"/>
            <w:shd w:val="clear" w:color="auto" w:fill="auto"/>
            <w:hideMark/>
          </w:tcPr>
          <w:p w14:paraId="1A48FEB6" w14:textId="57D50F24" w:rsidR="000F065A" w:rsidRPr="00786DB4" w:rsidRDefault="000F065A" w:rsidP="00C85DC9">
            <w:pPr>
              <w:ind w:firstLine="0"/>
              <w:rPr>
                <w:sz w:val="20"/>
              </w:rPr>
            </w:pPr>
            <w:r w:rsidRPr="00786DB4">
              <w:rPr>
                <w:sz w:val="20"/>
              </w:rPr>
              <w:t>Формула указания цены контракта</w:t>
            </w:r>
          </w:p>
        </w:tc>
        <w:tc>
          <w:tcPr>
            <w:tcW w:w="1363" w:type="pct"/>
            <w:shd w:val="clear" w:color="auto" w:fill="auto"/>
            <w:hideMark/>
          </w:tcPr>
          <w:p w14:paraId="7D60588A" w14:textId="23D1DE0A" w:rsidR="000F065A" w:rsidRPr="00786DB4" w:rsidRDefault="000F065A" w:rsidP="00C85DC9">
            <w:pPr>
              <w:ind w:firstLine="0"/>
              <w:rPr>
                <w:sz w:val="20"/>
              </w:rPr>
            </w:pPr>
            <w:r w:rsidRPr="00786DB4">
              <w:rPr>
                <w:sz w:val="20"/>
              </w:rPr>
              <w:t xml:space="preserve"> </w:t>
            </w:r>
            <w:r w:rsidR="005D74F8" w:rsidRPr="00786DB4">
              <w:rPr>
                <w:sz w:val="20"/>
              </w:rPr>
              <w:t>Обязательно для заполнения, если признак maxPriseAndPriceFormulaSpecified установлен в значение true</w:t>
            </w:r>
          </w:p>
        </w:tc>
      </w:tr>
      <w:tr w:rsidR="005D74F8" w:rsidRPr="00786DB4" w14:paraId="50B0E2CA" w14:textId="77777777" w:rsidTr="00D562DA">
        <w:trPr>
          <w:gridAfter w:val="1"/>
          <w:wAfter w:w="15" w:type="pct"/>
          <w:jc w:val="center"/>
        </w:trPr>
        <w:tc>
          <w:tcPr>
            <w:tcW w:w="676" w:type="pct"/>
            <w:shd w:val="clear" w:color="auto" w:fill="auto"/>
          </w:tcPr>
          <w:p w14:paraId="52F350D5" w14:textId="77777777" w:rsidR="005D74F8" w:rsidRPr="00786DB4" w:rsidRDefault="005D74F8" w:rsidP="00C85DC9">
            <w:pPr>
              <w:ind w:firstLine="0"/>
              <w:rPr>
                <w:sz w:val="20"/>
              </w:rPr>
            </w:pPr>
          </w:p>
        </w:tc>
        <w:tc>
          <w:tcPr>
            <w:tcW w:w="820" w:type="pct"/>
            <w:gridSpan w:val="2"/>
            <w:shd w:val="clear" w:color="auto" w:fill="auto"/>
          </w:tcPr>
          <w:p w14:paraId="5B70D152" w14:textId="52959587" w:rsidR="005D74F8" w:rsidRPr="00786DB4" w:rsidRDefault="005D74F8" w:rsidP="00C85DC9">
            <w:pPr>
              <w:ind w:firstLine="0"/>
              <w:rPr>
                <w:sz w:val="20"/>
              </w:rPr>
            </w:pPr>
            <w:r w:rsidRPr="00786DB4">
              <w:rPr>
                <w:sz w:val="20"/>
              </w:rPr>
              <w:t>maxPriсeAndPriceFormulaSpecified</w:t>
            </w:r>
          </w:p>
        </w:tc>
        <w:tc>
          <w:tcPr>
            <w:tcW w:w="336" w:type="pct"/>
            <w:gridSpan w:val="5"/>
            <w:shd w:val="clear" w:color="auto" w:fill="auto"/>
          </w:tcPr>
          <w:p w14:paraId="121B1DBE" w14:textId="46D65C56" w:rsidR="005D74F8" w:rsidRPr="00786DB4" w:rsidRDefault="005D74F8" w:rsidP="00C85DC9">
            <w:pPr>
              <w:ind w:firstLine="0"/>
              <w:jc w:val="center"/>
              <w:rPr>
                <w:sz w:val="20"/>
              </w:rPr>
            </w:pPr>
            <w:r w:rsidRPr="00786DB4">
              <w:rPr>
                <w:sz w:val="20"/>
              </w:rPr>
              <w:t>H</w:t>
            </w:r>
          </w:p>
        </w:tc>
        <w:tc>
          <w:tcPr>
            <w:tcW w:w="503" w:type="pct"/>
            <w:gridSpan w:val="2"/>
            <w:shd w:val="clear" w:color="auto" w:fill="auto"/>
          </w:tcPr>
          <w:p w14:paraId="3550CB87" w14:textId="4E8CC18C" w:rsidR="005D74F8" w:rsidRPr="00786DB4" w:rsidRDefault="005D74F8" w:rsidP="00C85DC9">
            <w:pPr>
              <w:ind w:firstLine="0"/>
              <w:jc w:val="center"/>
              <w:rPr>
                <w:sz w:val="20"/>
                <w:lang w:val="en-US"/>
              </w:rPr>
            </w:pPr>
            <w:r w:rsidRPr="00786DB4">
              <w:rPr>
                <w:sz w:val="20"/>
                <w:lang w:val="en-US"/>
              </w:rPr>
              <w:t>B</w:t>
            </w:r>
          </w:p>
        </w:tc>
        <w:tc>
          <w:tcPr>
            <w:tcW w:w="1287" w:type="pct"/>
            <w:gridSpan w:val="3"/>
            <w:shd w:val="clear" w:color="auto" w:fill="auto"/>
          </w:tcPr>
          <w:p w14:paraId="219EB60B" w14:textId="77777777" w:rsidR="005D74F8" w:rsidRPr="00786DB4" w:rsidRDefault="005D74F8" w:rsidP="00C85DC9">
            <w:pPr>
              <w:ind w:firstLine="0"/>
              <w:rPr>
                <w:sz w:val="20"/>
              </w:rPr>
            </w:pPr>
            <w:r w:rsidRPr="00786DB4">
              <w:rPr>
                <w:sz w:val="20"/>
              </w:rPr>
              <w:t>В условиях контракта указана максимальная цена контракта и формула цены контракта.</w:t>
            </w:r>
          </w:p>
          <w:p w14:paraId="779CDB26" w14:textId="004DD333" w:rsidR="005D74F8" w:rsidRPr="00786DB4" w:rsidRDefault="005D74F8" w:rsidP="00C85DC9">
            <w:pPr>
              <w:ind w:firstLine="0"/>
              <w:rPr>
                <w:sz w:val="20"/>
              </w:rPr>
            </w:pPr>
          </w:p>
        </w:tc>
        <w:tc>
          <w:tcPr>
            <w:tcW w:w="1363" w:type="pct"/>
            <w:shd w:val="clear" w:color="auto" w:fill="auto"/>
          </w:tcPr>
          <w:p w14:paraId="1390EFFE" w14:textId="77777777" w:rsidR="005D74F8" w:rsidRPr="00786DB4" w:rsidRDefault="005D74F8" w:rsidP="00C85DC9">
            <w:pPr>
              <w:ind w:firstLine="0"/>
              <w:rPr>
                <w:sz w:val="20"/>
              </w:rPr>
            </w:pPr>
            <w:r w:rsidRPr="00786DB4">
              <w:rPr>
                <w:sz w:val="20"/>
              </w:rPr>
              <w:t>Допускается указание, если (И):</w:t>
            </w:r>
          </w:p>
          <w:p w14:paraId="327224F1" w14:textId="588B7FA4" w:rsidR="005D74F8" w:rsidRPr="00786DB4" w:rsidRDefault="005D74F8" w:rsidP="00C85DC9">
            <w:pPr>
              <w:ind w:firstLine="0"/>
              <w:rPr>
                <w:sz w:val="20"/>
              </w:rPr>
            </w:pPr>
            <w:r w:rsidRPr="00786DB4">
              <w:rPr>
                <w:sz w:val="20"/>
              </w:rPr>
              <w:t>‒ поле «№ закупки» заполнено;</w:t>
            </w:r>
          </w:p>
          <w:p w14:paraId="600006BE" w14:textId="77777777" w:rsidR="005D74F8" w:rsidRPr="00786DB4" w:rsidRDefault="005D74F8" w:rsidP="00C85DC9">
            <w:pPr>
              <w:ind w:firstLine="0"/>
              <w:rPr>
                <w:sz w:val="20"/>
              </w:rPr>
            </w:pPr>
            <w:r w:rsidRPr="00786DB4">
              <w:rPr>
                <w:sz w:val="20"/>
              </w:rPr>
              <w:t>‒ в поле «Способ указания цены контракта» не указано значение «Максимальное значение цены контракта»;</w:t>
            </w:r>
          </w:p>
          <w:p w14:paraId="7C0F9504" w14:textId="77777777" w:rsidR="005D74F8" w:rsidRPr="00786DB4" w:rsidRDefault="005D74F8" w:rsidP="00C85DC9">
            <w:pPr>
              <w:ind w:firstLine="0"/>
              <w:rPr>
                <w:sz w:val="20"/>
              </w:rPr>
            </w:pPr>
            <w:r w:rsidRPr="00786DB4">
              <w:rPr>
                <w:sz w:val="20"/>
              </w:rPr>
              <w:t>‒ не установлен признак «Контракт заключен по цене за право заключения контракта»;</w:t>
            </w:r>
          </w:p>
          <w:p w14:paraId="57902A3A" w14:textId="7CD4AD2A" w:rsidR="005D74F8" w:rsidRPr="00786DB4" w:rsidRDefault="005D74F8" w:rsidP="00C85DC9">
            <w:pPr>
              <w:ind w:firstLine="0"/>
              <w:rPr>
                <w:sz w:val="20"/>
              </w:rPr>
            </w:pPr>
            <w:r w:rsidRPr="00786DB4">
              <w:rPr>
                <w:sz w:val="20"/>
              </w:rPr>
              <w:t>‒ не установлен признак «Невозможно указать сведения о количестве товара, работы, услуги»</w:t>
            </w:r>
          </w:p>
        </w:tc>
      </w:tr>
      <w:tr w:rsidR="000F065A" w:rsidRPr="00786DB4" w14:paraId="10DA441C" w14:textId="77777777" w:rsidTr="00D562DA">
        <w:trPr>
          <w:gridAfter w:val="1"/>
          <w:wAfter w:w="15" w:type="pct"/>
          <w:jc w:val="center"/>
        </w:trPr>
        <w:tc>
          <w:tcPr>
            <w:tcW w:w="676" w:type="pct"/>
            <w:shd w:val="clear" w:color="auto" w:fill="auto"/>
            <w:hideMark/>
          </w:tcPr>
          <w:p w14:paraId="1EFA8E98"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0D3D1DF6" w14:textId="7D1ED92B" w:rsidR="000F065A" w:rsidRPr="00786DB4" w:rsidRDefault="000F065A" w:rsidP="00C85DC9">
            <w:pPr>
              <w:ind w:firstLine="0"/>
              <w:rPr>
                <w:sz w:val="20"/>
              </w:rPr>
            </w:pPr>
            <w:r w:rsidRPr="00786DB4">
              <w:rPr>
                <w:sz w:val="20"/>
              </w:rPr>
              <w:t>currency</w:t>
            </w:r>
          </w:p>
        </w:tc>
        <w:tc>
          <w:tcPr>
            <w:tcW w:w="336" w:type="pct"/>
            <w:gridSpan w:val="5"/>
            <w:shd w:val="clear" w:color="auto" w:fill="auto"/>
          </w:tcPr>
          <w:p w14:paraId="7CB31771" w14:textId="66BC9131" w:rsidR="000F065A" w:rsidRPr="00786DB4" w:rsidRDefault="003C68E6" w:rsidP="00C85DC9">
            <w:pPr>
              <w:ind w:firstLine="0"/>
              <w:jc w:val="center"/>
              <w:rPr>
                <w:sz w:val="20"/>
              </w:rPr>
            </w:pPr>
            <w:r>
              <w:rPr>
                <w:sz w:val="20"/>
              </w:rPr>
              <w:t>Н</w:t>
            </w:r>
          </w:p>
        </w:tc>
        <w:tc>
          <w:tcPr>
            <w:tcW w:w="503" w:type="pct"/>
            <w:gridSpan w:val="2"/>
            <w:shd w:val="clear" w:color="auto" w:fill="auto"/>
          </w:tcPr>
          <w:p w14:paraId="7D974947" w14:textId="402BFA62" w:rsidR="000F065A" w:rsidRPr="00786DB4" w:rsidRDefault="000F065A" w:rsidP="00C85DC9">
            <w:pPr>
              <w:ind w:firstLine="0"/>
              <w:jc w:val="center"/>
              <w:rPr>
                <w:sz w:val="20"/>
              </w:rPr>
            </w:pPr>
            <w:r w:rsidRPr="00786DB4">
              <w:rPr>
                <w:sz w:val="20"/>
              </w:rPr>
              <w:t>S</w:t>
            </w:r>
          </w:p>
        </w:tc>
        <w:tc>
          <w:tcPr>
            <w:tcW w:w="1287" w:type="pct"/>
            <w:gridSpan w:val="3"/>
            <w:shd w:val="clear" w:color="auto" w:fill="auto"/>
          </w:tcPr>
          <w:p w14:paraId="2FE312F8" w14:textId="72314795" w:rsidR="000F065A" w:rsidRPr="00786DB4" w:rsidRDefault="000F065A" w:rsidP="00C85DC9">
            <w:pPr>
              <w:ind w:firstLine="0"/>
              <w:rPr>
                <w:sz w:val="20"/>
              </w:rPr>
            </w:pPr>
            <w:r w:rsidRPr="00786DB4">
              <w:rPr>
                <w:sz w:val="20"/>
              </w:rPr>
              <w:t>Валюта контракта</w:t>
            </w:r>
          </w:p>
        </w:tc>
        <w:tc>
          <w:tcPr>
            <w:tcW w:w="1363" w:type="pct"/>
            <w:shd w:val="clear" w:color="auto" w:fill="auto"/>
            <w:hideMark/>
          </w:tcPr>
          <w:p w14:paraId="3D90881D" w14:textId="77777777" w:rsidR="0070581F" w:rsidRPr="0070581F" w:rsidRDefault="000F065A" w:rsidP="0070581F">
            <w:pPr>
              <w:ind w:firstLine="0"/>
              <w:rPr>
                <w:sz w:val="20"/>
              </w:rPr>
            </w:pPr>
            <w:r w:rsidRPr="00786DB4">
              <w:rPr>
                <w:sz w:val="20"/>
              </w:rPr>
              <w:t xml:space="preserve"> </w:t>
            </w:r>
            <w:r w:rsidR="0070581F" w:rsidRPr="0070581F">
              <w:rPr>
                <w:sz w:val="20"/>
              </w:rPr>
              <w:t xml:space="preserve">В случае если сведения о контракте создаются на </w:t>
            </w:r>
            <w:r w:rsidR="0070581F" w:rsidRPr="0070581F">
              <w:rPr>
                <w:sz w:val="20"/>
              </w:rPr>
              <w:lastRenderedPageBreak/>
              <w:t xml:space="preserve">основании проекта контракта из ПЗК, т.е. проект контракта, реестровый номер которого задан в поле «Реестровый номер проекта контракта, </w:t>
            </w:r>
          </w:p>
          <w:p w14:paraId="6CC28DDC" w14:textId="77777777" w:rsidR="0070581F" w:rsidRPr="0070581F" w:rsidRDefault="0070581F" w:rsidP="0070581F">
            <w:pPr>
              <w:ind w:firstLine="0"/>
              <w:rPr>
                <w:sz w:val="20"/>
              </w:rPr>
            </w:pPr>
            <w:r w:rsidRPr="0070581F">
              <w:rPr>
                <w:sz w:val="20"/>
              </w:rPr>
              <w:t xml:space="preserve">заключенного в электронной форме» (foundation/fcsOrder/order/contractProjectNumber) или определен автоматически, сформирован в структурированном виде, </w:t>
            </w:r>
          </w:p>
          <w:p w14:paraId="7EC91C24" w14:textId="77777777" w:rsidR="0070581F" w:rsidRPr="0070581F" w:rsidRDefault="0070581F" w:rsidP="0070581F">
            <w:pPr>
              <w:ind w:firstLine="0"/>
              <w:rPr>
                <w:sz w:val="20"/>
              </w:rPr>
            </w:pPr>
            <w:r w:rsidRPr="0070581F">
              <w:rPr>
                <w:sz w:val="20"/>
              </w:rPr>
              <w:t>то содержимое поля:</w:t>
            </w:r>
          </w:p>
          <w:p w14:paraId="04498E96" w14:textId="77777777" w:rsidR="0070581F" w:rsidRPr="0070581F" w:rsidRDefault="0070581F" w:rsidP="0070581F">
            <w:pPr>
              <w:ind w:firstLine="0"/>
              <w:rPr>
                <w:sz w:val="20"/>
              </w:rPr>
            </w:pPr>
            <w:r w:rsidRPr="0070581F">
              <w:rPr>
                <w:sz w:val="20"/>
              </w:rPr>
              <w:t>1) При приеме первой версии сведений о контракте игнорируется при приеме.</w:t>
            </w:r>
          </w:p>
          <w:p w14:paraId="14EFCD90" w14:textId="77777777" w:rsidR="0070581F" w:rsidRPr="0070581F" w:rsidRDefault="0070581F" w:rsidP="0070581F">
            <w:pPr>
              <w:ind w:firstLine="0"/>
              <w:rPr>
                <w:sz w:val="20"/>
              </w:rPr>
            </w:pPr>
            <w:r w:rsidRPr="0070581F">
              <w:rPr>
                <w:sz w:val="20"/>
              </w:rPr>
              <w:t>заполняется при передаче значением поля ""Валюта контракта" (contractInfo/currency) документа "Подписанный контракт" (contractSign);</w:t>
            </w:r>
          </w:p>
          <w:p w14:paraId="4EADC236" w14:textId="77777777" w:rsidR="0070581F" w:rsidRPr="0070581F" w:rsidRDefault="0070581F" w:rsidP="0070581F">
            <w:pPr>
              <w:ind w:firstLine="0"/>
              <w:rPr>
                <w:sz w:val="20"/>
              </w:rPr>
            </w:pPr>
            <w:r w:rsidRPr="0070581F">
              <w:rPr>
                <w:sz w:val="20"/>
              </w:rPr>
              <w:t>2) при приеме второй и последующих версий сведений заполняется из пакета и поле обязательно для заполнения</w:t>
            </w:r>
          </w:p>
          <w:p w14:paraId="7B007498" w14:textId="77777777" w:rsidR="0070581F" w:rsidRPr="0070581F" w:rsidRDefault="0070581F" w:rsidP="0070581F">
            <w:pPr>
              <w:ind w:firstLine="0"/>
              <w:rPr>
                <w:sz w:val="20"/>
              </w:rPr>
            </w:pPr>
          </w:p>
          <w:p w14:paraId="355B7668" w14:textId="6D107921" w:rsidR="000F065A" w:rsidRPr="00786DB4" w:rsidRDefault="0070581F" w:rsidP="003C68E6">
            <w:pPr>
              <w:ind w:firstLine="0"/>
              <w:rPr>
                <w:sz w:val="20"/>
              </w:rPr>
            </w:pPr>
            <w:r w:rsidRPr="0070581F">
              <w:rPr>
                <w:sz w:val="20"/>
              </w:rPr>
              <w:t>Иначе (сведения о контракте создаются НЕ на основании проекта контракта из ПЗК) поле обязательно для заполнения</w:t>
            </w:r>
          </w:p>
        </w:tc>
      </w:tr>
      <w:tr w:rsidR="000F065A" w:rsidRPr="00786DB4" w14:paraId="26F84B97" w14:textId="77777777" w:rsidTr="00D562DA">
        <w:trPr>
          <w:gridAfter w:val="1"/>
          <w:wAfter w:w="15" w:type="pct"/>
          <w:jc w:val="center"/>
        </w:trPr>
        <w:tc>
          <w:tcPr>
            <w:tcW w:w="676" w:type="pct"/>
            <w:shd w:val="clear" w:color="auto" w:fill="auto"/>
            <w:hideMark/>
          </w:tcPr>
          <w:p w14:paraId="20738EDC"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tcPr>
          <w:p w14:paraId="0C3C599A" w14:textId="679411FE" w:rsidR="000F065A" w:rsidRPr="00786DB4" w:rsidRDefault="000F065A" w:rsidP="00C85DC9">
            <w:pPr>
              <w:ind w:firstLine="0"/>
              <w:rPr>
                <w:sz w:val="20"/>
              </w:rPr>
            </w:pPr>
            <w:r w:rsidRPr="00786DB4">
              <w:rPr>
                <w:sz w:val="20"/>
              </w:rPr>
              <w:t>currency</w:t>
            </w:r>
            <w:r w:rsidRPr="00786DB4">
              <w:rPr>
                <w:sz w:val="20"/>
                <w:lang w:val="en-US"/>
              </w:rPr>
              <w:t>Rate</w:t>
            </w:r>
          </w:p>
        </w:tc>
        <w:tc>
          <w:tcPr>
            <w:tcW w:w="336" w:type="pct"/>
            <w:gridSpan w:val="5"/>
            <w:shd w:val="clear" w:color="auto" w:fill="auto"/>
          </w:tcPr>
          <w:p w14:paraId="02462DF5" w14:textId="368328A6"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95DCEA5" w14:textId="60BB26F1"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7ECD6416" w14:textId="06D1E610" w:rsidR="000F065A" w:rsidRPr="00786DB4" w:rsidRDefault="000F065A" w:rsidP="00C85DC9">
            <w:pPr>
              <w:ind w:firstLine="0"/>
              <w:rPr>
                <w:sz w:val="20"/>
              </w:rPr>
            </w:pPr>
            <w:r w:rsidRPr="00786DB4">
              <w:rPr>
                <w:sz w:val="20"/>
              </w:rPr>
              <w:t>Курс валюты по отношению к рублю на дату заключения контракта</w:t>
            </w:r>
          </w:p>
        </w:tc>
        <w:tc>
          <w:tcPr>
            <w:tcW w:w="1363" w:type="pct"/>
            <w:shd w:val="clear" w:color="auto" w:fill="auto"/>
            <w:hideMark/>
          </w:tcPr>
          <w:p w14:paraId="28859029" w14:textId="77777777" w:rsidR="000F065A" w:rsidRPr="00786DB4" w:rsidRDefault="000F065A" w:rsidP="00C85DC9">
            <w:pPr>
              <w:ind w:firstLine="0"/>
              <w:rPr>
                <w:sz w:val="20"/>
              </w:rPr>
            </w:pPr>
            <w:r w:rsidRPr="00786DB4">
              <w:rPr>
                <w:sz w:val="20"/>
              </w:rPr>
              <w:t xml:space="preserve"> </w:t>
            </w:r>
          </w:p>
        </w:tc>
      </w:tr>
      <w:tr w:rsidR="000F065A" w:rsidRPr="00786DB4" w14:paraId="5608480E" w14:textId="77777777" w:rsidTr="00D562DA">
        <w:trPr>
          <w:gridAfter w:val="1"/>
          <w:wAfter w:w="15" w:type="pct"/>
          <w:jc w:val="center"/>
        </w:trPr>
        <w:tc>
          <w:tcPr>
            <w:tcW w:w="676" w:type="pct"/>
            <w:shd w:val="clear" w:color="auto" w:fill="auto"/>
            <w:hideMark/>
          </w:tcPr>
          <w:p w14:paraId="1E789967"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13A1CB14" w14:textId="3D73A69D" w:rsidR="000F065A" w:rsidRPr="00786DB4" w:rsidRDefault="000F065A" w:rsidP="00C85DC9">
            <w:pPr>
              <w:ind w:firstLine="0"/>
              <w:rPr>
                <w:sz w:val="20"/>
              </w:rPr>
            </w:pPr>
            <w:r w:rsidRPr="00786DB4">
              <w:rPr>
                <w:sz w:val="20"/>
              </w:rPr>
              <w:t>priceRUR</w:t>
            </w:r>
          </w:p>
        </w:tc>
        <w:tc>
          <w:tcPr>
            <w:tcW w:w="336" w:type="pct"/>
            <w:gridSpan w:val="5"/>
            <w:shd w:val="clear" w:color="auto" w:fill="auto"/>
          </w:tcPr>
          <w:p w14:paraId="40F87CC2" w14:textId="18CBB4B9"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7D6E4B0" w14:textId="59E0CEF5"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2A0FEEFC" w14:textId="20707E39" w:rsidR="000F065A" w:rsidRPr="00786DB4" w:rsidRDefault="000F065A" w:rsidP="00C85DC9">
            <w:pPr>
              <w:ind w:firstLine="0"/>
              <w:rPr>
                <w:sz w:val="20"/>
              </w:rPr>
            </w:pPr>
            <w:r w:rsidRPr="00786DB4">
              <w:rPr>
                <w:sz w:val="20"/>
              </w:rPr>
              <w:t>Цена контракта в рублевом эквиваленте</w:t>
            </w:r>
          </w:p>
        </w:tc>
        <w:tc>
          <w:tcPr>
            <w:tcW w:w="1363" w:type="pct"/>
            <w:shd w:val="clear" w:color="auto" w:fill="auto"/>
            <w:hideMark/>
          </w:tcPr>
          <w:p w14:paraId="404FF21E" w14:textId="252D5B17" w:rsidR="000F065A" w:rsidRPr="00786DB4"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tc>
      </w:tr>
      <w:tr w:rsidR="000F065A" w:rsidRPr="00786DB4" w14:paraId="792C8613" w14:textId="77777777" w:rsidTr="00D562DA">
        <w:trPr>
          <w:gridAfter w:val="1"/>
          <w:wAfter w:w="15" w:type="pct"/>
          <w:jc w:val="center"/>
        </w:trPr>
        <w:tc>
          <w:tcPr>
            <w:tcW w:w="676" w:type="pct"/>
            <w:shd w:val="clear" w:color="auto" w:fill="auto"/>
            <w:hideMark/>
          </w:tcPr>
          <w:p w14:paraId="682FA566"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06E9170B" w14:textId="3374E8B8" w:rsidR="000F065A" w:rsidRPr="00786DB4" w:rsidRDefault="000F065A" w:rsidP="00C85DC9">
            <w:pPr>
              <w:ind w:firstLine="0"/>
              <w:rPr>
                <w:sz w:val="20"/>
              </w:rPr>
            </w:pPr>
            <w:r w:rsidRPr="00786DB4">
              <w:rPr>
                <w:sz w:val="20"/>
              </w:rPr>
              <w:t>priceVAT</w:t>
            </w:r>
          </w:p>
        </w:tc>
        <w:tc>
          <w:tcPr>
            <w:tcW w:w="336" w:type="pct"/>
            <w:gridSpan w:val="5"/>
            <w:shd w:val="clear" w:color="auto" w:fill="auto"/>
          </w:tcPr>
          <w:p w14:paraId="3725C46F"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3EED9C15"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3C89AF97" w14:textId="25CA7B6E" w:rsidR="000F065A" w:rsidRPr="00786DB4" w:rsidRDefault="000F065A" w:rsidP="00C85DC9">
            <w:pPr>
              <w:ind w:firstLine="0"/>
              <w:rPr>
                <w:sz w:val="20"/>
              </w:rPr>
            </w:pPr>
            <w:r w:rsidRPr="00786DB4">
              <w:rPr>
                <w:sz w:val="20"/>
              </w:rPr>
              <w:t>Значение НДС в валюте контракта</w:t>
            </w:r>
          </w:p>
        </w:tc>
        <w:tc>
          <w:tcPr>
            <w:tcW w:w="1363" w:type="pct"/>
            <w:shd w:val="clear" w:color="auto" w:fill="auto"/>
            <w:hideMark/>
          </w:tcPr>
          <w:p w14:paraId="149B2E5D" w14:textId="6546EEE7"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09220528" w14:textId="331E244D" w:rsidR="000F065A" w:rsidRPr="00786DB4" w:rsidRDefault="000F065A" w:rsidP="00C85DC9">
            <w:pPr>
              <w:ind w:firstLine="0"/>
              <w:rPr>
                <w:sz w:val="20"/>
              </w:rPr>
            </w:pPr>
          </w:p>
        </w:tc>
      </w:tr>
      <w:tr w:rsidR="000F065A" w:rsidRPr="00786DB4" w14:paraId="59275A60" w14:textId="77777777" w:rsidTr="00D562DA">
        <w:trPr>
          <w:gridAfter w:val="1"/>
          <w:wAfter w:w="15" w:type="pct"/>
          <w:jc w:val="center"/>
        </w:trPr>
        <w:tc>
          <w:tcPr>
            <w:tcW w:w="676" w:type="pct"/>
            <w:shd w:val="clear" w:color="auto" w:fill="auto"/>
            <w:hideMark/>
          </w:tcPr>
          <w:p w14:paraId="2D9A7669"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19BD5FE8" w14:textId="2BE8E43E" w:rsidR="000F065A" w:rsidRPr="00786DB4" w:rsidRDefault="000F065A" w:rsidP="00C85DC9">
            <w:pPr>
              <w:ind w:firstLine="0"/>
              <w:rPr>
                <w:sz w:val="20"/>
              </w:rPr>
            </w:pPr>
            <w:r w:rsidRPr="00786DB4">
              <w:rPr>
                <w:sz w:val="20"/>
              </w:rPr>
              <w:t>priceVATRUR</w:t>
            </w:r>
          </w:p>
        </w:tc>
        <w:tc>
          <w:tcPr>
            <w:tcW w:w="336" w:type="pct"/>
            <w:gridSpan w:val="5"/>
            <w:shd w:val="clear" w:color="auto" w:fill="auto"/>
          </w:tcPr>
          <w:p w14:paraId="1114FEE2"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D82CF08"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4E4D692E" w14:textId="1A4723E1" w:rsidR="000F065A" w:rsidRPr="00786DB4" w:rsidRDefault="000F065A" w:rsidP="00C85DC9">
            <w:pPr>
              <w:ind w:firstLine="0"/>
              <w:rPr>
                <w:sz w:val="20"/>
              </w:rPr>
            </w:pPr>
            <w:r w:rsidRPr="00786DB4">
              <w:rPr>
                <w:sz w:val="20"/>
              </w:rPr>
              <w:t>Значение НДС в рублевом эквиваленте</w:t>
            </w:r>
          </w:p>
        </w:tc>
        <w:tc>
          <w:tcPr>
            <w:tcW w:w="1363" w:type="pct"/>
            <w:shd w:val="clear" w:color="auto" w:fill="auto"/>
            <w:hideMark/>
          </w:tcPr>
          <w:p w14:paraId="6519163F" w14:textId="0AD60285"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4F2B5460" w14:textId="77777777" w:rsidR="000F065A" w:rsidRPr="00786DB4" w:rsidRDefault="000F065A" w:rsidP="00C85DC9">
            <w:pPr>
              <w:ind w:firstLine="0"/>
              <w:rPr>
                <w:sz w:val="20"/>
              </w:rPr>
            </w:pPr>
          </w:p>
          <w:p w14:paraId="0AC8EC8C" w14:textId="6F568429" w:rsidR="000F065A" w:rsidRPr="00786DB4" w:rsidRDefault="000F065A" w:rsidP="00C85DC9">
            <w:pPr>
              <w:ind w:firstLine="0"/>
              <w:rPr>
                <w:sz w:val="20"/>
              </w:rPr>
            </w:pPr>
            <w:r w:rsidRPr="00786DB4">
              <w:rPr>
                <w:sz w:val="20"/>
              </w:rPr>
              <w:t xml:space="preserve">При приеме игнорируется, </w:t>
            </w:r>
            <w:r w:rsidRPr="00786DB4">
              <w:rPr>
                <w:sz w:val="20"/>
              </w:rPr>
              <w:lastRenderedPageBreak/>
              <w:t>заполняется при передаче в случае если валюта контракта отлична от рублей</w:t>
            </w:r>
          </w:p>
        </w:tc>
      </w:tr>
      <w:tr w:rsidR="000F065A" w:rsidRPr="00786DB4" w14:paraId="47FB00C9" w14:textId="77777777" w:rsidTr="00D562DA">
        <w:trPr>
          <w:gridAfter w:val="1"/>
          <w:wAfter w:w="15" w:type="pct"/>
          <w:jc w:val="center"/>
        </w:trPr>
        <w:tc>
          <w:tcPr>
            <w:tcW w:w="676" w:type="pct"/>
            <w:shd w:val="clear" w:color="auto" w:fill="auto"/>
          </w:tcPr>
          <w:p w14:paraId="15D91DB4" w14:textId="77777777" w:rsidR="000F065A" w:rsidRPr="00786DB4" w:rsidRDefault="000F065A" w:rsidP="00C85DC9">
            <w:pPr>
              <w:ind w:firstLine="0"/>
              <w:rPr>
                <w:sz w:val="20"/>
              </w:rPr>
            </w:pPr>
          </w:p>
        </w:tc>
        <w:tc>
          <w:tcPr>
            <w:tcW w:w="820" w:type="pct"/>
            <w:gridSpan w:val="2"/>
            <w:shd w:val="clear" w:color="auto" w:fill="auto"/>
          </w:tcPr>
          <w:p w14:paraId="455545AD" w14:textId="38DEA59B" w:rsidR="000F065A" w:rsidRPr="00786DB4" w:rsidRDefault="000F065A" w:rsidP="00C85DC9">
            <w:pPr>
              <w:ind w:firstLine="0"/>
              <w:rPr>
                <w:sz w:val="20"/>
              </w:rPr>
            </w:pPr>
            <w:r w:rsidRPr="00786DB4">
              <w:rPr>
                <w:sz w:val="20"/>
              </w:rPr>
              <w:t>amountsReducedByTaxes</w:t>
            </w:r>
          </w:p>
        </w:tc>
        <w:tc>
          <w:tcPr>
            <w:tcW w:w="336" w:type="pct"/>
            <w:gridSpan w:val="5"/>
            <w:shd w:val="clear" w:color="auto" w:fill="auto"/>
          </w:tcPr>
          <w:p w14:paraId="735EDC08" w14:textId="57C37F92"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92C051C" w14:textId="60A11CF9" w:rsidR="000F065A" w:rsidRPr="00786DB4" w:rsidRDefault="000F065A" w:rsidP="00C85DC9">
            <w:pPr>
              <w:ind w:firstLine="0"/>
              <w:jc w:val="center"/>
              <w:rPr>
                <w:sz w:val="20"/>
                <w:lang w:val="en-US"/>
              </w:rPr>
            </w:pPr>
            <w:r w:rsidRPr="00786DB4">
              <w:rPr>
                <w:sz w:val="20"/>
                <w:lang w:val="en-US"/>
              </w:rPr>
              <w:t>B</w:t>
            </w:r>
          </w:p>
        </w:tc>
        <w:tc>
          <w:tcPr>
            <w:tcW w:w="1287" w:type="pct"/>
            <w:gridSpan w:val="3"/>
            <w:shd w:val="clear" w:color="auto" w:fill="auto"/>
          </w:tcPr>
          <w:p w14:paraId="48CCD3B8" w14:textId="509F243E" w:rsidR="000F065A" w:rsidRPr="00786DB4" w:rsidRDefault="000F065A" w:rsidP="00C85DC9">
            <w:pPr>
              <w:ind w:firstLine="0"/>
              <w:rPr>
                <w:sz w:val="20"/>
              </w:rPr>
            </w:pPr>
            <w:r w:rsidRPr="00786DB4">
              <w:rPr>
                <w:sz w:val="20"/>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63" w:type="pct"/>
            <w:shd w:val="clear" w:color="auto" w:fill="auto"/>
          </w:tcPr>
          <w:p w14:paraId="33B43003" w14:textId="77777777" w:rsidR="000F065A" w:rsidRPr="00786DB4" w:rsidRDefault="000F065A" w:rsidP="00C85DC9">
            <w:pPr>
              <w:ind w:firstLine="0"/>
              <w:rPr>
                <w:sz w:val="20"/>
              </w:rPr>
            </w:pPr>
            <w:r w:rsidRPr="00786DB4">
              <w:rPr>
                <w:sz w:val="20"/>
              </w:rPr>
              <w:t xml:space="preserve">Фиксированное значение: </w:t>
            </w:r>
            <w:r w:rsidRPr="00786DB4">
              <w:rPr>
                <w:sz w:val="20"/>
                <w:lang w:val="en-US"/>
              </w:rPr>
              <w:t>true</w:t>
            </w:r>
          </w:p>
          <w:p w14:paraId="74E31DCC" w14:textId="55C499B7" w:rsidR="000F065A" w:rsidRPr="00786DB4" w:rsidRDefault="000F065A" w:rsidP="00C85DC9">
            <w:pPr>
              <w:ind w:firstLine="0"/>
              <w:rPr>
                <w:sz w:val="20"/>
              </w:rPr>
            </w:pPr>
            <w:r w:rsidRPr="00786DB4">
              <w:rPr>
                <w:sz w:val="20"/>
              </w:rPr>
              <w:t>Признак может быть установлен, если контракт заключается не по цене за право заключения контракта</w:t>
            </w:r>
          </w:p>
        </w:tc>
      </w:tr>
      <w:tr w:rsidR="00AA6D28" w:rsidRPr="00786DB4" w14:paraId="586BE94B" w14:textId="77777777" w:rsidTr="00D562DA">
        <w:trPr>
          <w:gridAfter w:val="1"/>
          <w:wAfter w:w="15" w:type="pct"/>
          <w:jc w:val="center"/>
        </w:trPr>
        <w:tc>
          <w:tcPr>
            <w:tcW w:w="676" w:type="pct"/>
            <w:shd w:val="clear" w:color="auto" w:fill="auto"/>
          </w:tcPr>
          <w:p w14:paraId="5E48A723" w14:textId="77777777" w:rsidR="00AA6D28" w:rsidRPr="00786DB4" w:rsidRDefault="00AA6D28" w:rsidP="00C85DC9">
            <w:pPr>
              <w:ind w:firstLine="0"/>
              <w:rPr>
                <w:sz w:val="20"/>
              </w:rPr>
            </w:pPr>
          </w:p>
        </w:tc>
        <w:tc>
          <w:tcPr>
            <w:tcW w:w="820" w:type="pct"/>
            <w:gridSpan w:val="2"/>
            <w:shd w:val="clear" w:color="auto" w:fill="auto"/>
          </w:tcPr>
          <w:p w14:paraId="2440E220" w14:textId="6231CE3E" w:rsidR="00AA6D28" w:rsidRPr="00786DB4" w:rsidRDefault="00AA6D28" w:rsidP="00C85DC9">
            <w:pPr>
              <w:ind w:firstLine="0"/>
              <w:rPr>
                <w:sz w:val="20"/>
              </w:rPr>
            </w:pPr>
            <w:r w:rsidRPr="00786DB4">
              <w:rPr>
                <w:sz w:val="20"/>
              </w:rPr>
              <w:t>isWithHoldingUnfulfilledClaimsPenalties</w:t>
            </w:r>
          </w:p>
        </w:tc>
        <w:tc>
          <w:tcPr>
            <w:tcW w:w="336" w:type="pct"/>
            <w:gridSpan w:val="5"/>
            <w:shd w:val="clear" w:color="auto" w:fill="auto"/>
          </w:tcPr>
          <w:p w14:paraId="682FBB7E" w14:textId="3B755611" w:rsidR="00AA6D28" w:rsidRPr="00786DB4" w:rsidRDefault="00AA6D28" w:rsidP="00C85DC9">
            <w:pPr>
              <w:ind w:firstLine="0"/>
              <w:jc w:val="center"/>
              <w:rPr>
                <w:sz w:val="20"/>
              </w:rPr>
            </w:pPr>
            <w:r w:rsidRPr="00786DB4">
              <w:rPr>
                <w:sz w:val="20"/>
              </w:rPr>
              <w:t>Н</w:t>
            </w:r>
          </w:p>
        </w:tc>
        <w:tc>
          <w:tcPr>
            <w:tcW w:w="503" w:type="pct"/>
            <w:gridSpan w:val="2"/>
            <w:shd w:val="clear" w:color="auto" w:fill="auto"/>
          </w:tcPr>
          <w:p w14:paraId="0A38B0C3" w14:textId="1F73A5D1" w:rsidR="00AA6D28" w:rsidRPr="00786DB4" w:rsidRDefault="00AA6D28" w:rsidP="00C85DC9">
            <w:pPr>
              <w:ind w:firstLine="0"/>
              <w:jc w:val="center"/>
              <w:rPr>
                <w:sz w:val="20"/>
                <w:lang w:val="en-US"/>
              </w:rPr>
            </w:pPr>
            <w:r w:rsidRPr="00786DB4">
              <w:rPr>
                <w:sz w:val="20"/>
                <w:lang w:val="en-US"/>
              </w:rPr>
              <w:t>B</w:t>
            </w:r>
          </w:p>
        </w:tc>
        <w:tc>
          <w:tcPr>
            <w:tcW w:w="1287" w:type="pct"/>
            <w:gridSpan w:val="3"/>
            <w:shd w:val="clear" w:color="auto" w:fill="auto"/>
          </w:tcPr>
          <w:p w14:paraId="3BE1D01A" w14:textId="314D3564" w:rsidR="00AA6D28" w:rsidRPr="00786DB4" w:rsidRDefault="00AA6D28" w:rsidP="00C85DC9">
            <w:pPr>
              <w:ind w:firstLine="0"/>
              <w:rPr>
                <w:sz w:val="20"/>
              </w:rPr>
            </w:pPr>
            <w:r w:rsidRPr="00786DB4">
              <w:rPr>
                <w:sz w:val="20"/>
              </w:rPr>
              <w:t>Контрактом предусмотрено удержание суммы неисполненных требований об уплате неустоек (штрафов, пеней) из суммы, подлежащей оплате поставщику (подрядчику, исполнителю)</w:t>
            </w:r>
          </w:p>
        </w:tc>
        <w:tc>
          <w:tcPr>
            <w:tcW w:w="1363" w:type="pct"/>
            <w:shd w:val="clear" w:color="auto" w:fill="auto"/>
          </w:tcPr>
          <w:p w14:paraId="60F9562D" w14:textId="77777777" w:rsidR="00AA6D28" w:rsidRPr="00786DB4" w:rsidRDefault="00AA6D28" w:rsidP="00C85DC9">
            <w:pPr>
              <w:ind w:firstLine="0"/>
              <w:rPr>
                <w:sz w:val="20"/>
              </w:rPr>
            </w:pPr>
          </w:p>
        </w:tc>
      </w:tr>
      <w:tr w:rsidR="000F065A" w:rsidRPr="00786DB4" w14:paraId="45D7B96C" w14:textId="77777777" w:rsidTr="00D562DA">
        <w:trPr>
          <w:gridAfter w:val="1"/>
          <w:wAfter w:w="15" w:type="pct"/>
          <w:jc w:val="center"/>
        </w:trPr>
        <w:tc>
          <w:tcPr>
            <w:tcW w:w="676" w:type="pct"/>
            <w:shd w:val="clear" w:color="auto" w:fill="auto"/>
          </w:tcPr>
          <w:p w14:paraId="4A4AD2CA" w14:textId="27C668E2" w:rsidR="000F065A" w:rsidRPr="00786DB4" w:rsidRDefault="000F065A" w:rsidP="00C85DC9">
            <w:pPr>
              <w:ind w:firstLine="0"/>
              <w:rPr>
                <w:sz w:val="20"/>
                <w:lang w:val="en-US"/>
              </w:rPr>
            </w:pPr>
            <w:r w:rsidRPr="00786DB4">
              <w:rPr>
                <w:sz w:val="20"/>
              </w:rPr>
              <w:t>Может</w:t>
            </w:r>
            <w:r w:rsidRPr="00786DB4">
              <w:rPr>
                <w:sz w:val="20"/>
                <w:lang w:val="en-US"/>
              </w:rPr>
              <w:t xml:space="preserve"> </w:t>
            </w:r>
            <w:r w:rsidRPr="00786DB4">
              <w:rPr>
                <w:sz w:val="20"/>
              </w:rPr>
              <w:t>быть</w:t>
            </w:r>
            <w:r w:rsidRPr="00786DB4">
              <w:rPr>
                <w:sz w:val="20"/>
                <w:lang w:val="en-US"/>
              </w:rPr>
              <w:t xml:space="preserve"> </w:t>
            </w:r>
            <w:r w:rsidRPr="00786DB4">
              <w:rPr>
                <w:sz w:val="20"/>
              </w:rPr>
              <w:t>заполнена</w:t>
            </w:r>
            <w:r w:rsidRPr="00786DB4">
              <w:rPr>
                <w:sz w:val="20"/>
                <w:lang w:val="en-US"/>
              </w:rPr>
              <w:t xml:space="preserve"> </w:t>
            </w:r>
            <w:r w:rsidRPr="00786DB4">
              <w:rPr>
                <w:sz w:val="20"/>
              </w:rPr>
              <w:t>либо</w:t>
            </w:r>
            <w:r w:rsidRPr="00786DB4">
              <w:rPr>
                <w:sz w:val="20"/>
                <w:lang w:val="en-US"/>
              </w:rPr>
              <w:t xml:space="preserve"> </w:t>
            </w:r>
            <w:r w:rsidRPr="00786DB4">
              <w:rPr>
                <w:sz w:val="20"/>
              </w:rPr>
              <w:t>совокупность</w:t>
            </w:r>
            <w:r w:rsidRPr="00786DB4">
              <w:rPr>
                <w:sz w:val="20"/>
                <w:lang w:val="en-US"/>
              </w:rPr>
              <w:t xml:space="preserve"> </w:t>
            </w:r>
            <w:r w:rsidRPr="00786DB4">
              <w:rPr>
                <w:sz w:val="20"/>
              </w:rPr>
              <w:t>блоков</w:t>
            </w:r>
            <w:r w:rsidRPr="00786DB4">
              <w:rPr>
                <w:sz w:val="20"/>
                <w:lang w:val="en-US"/>
              </w:rPr>
              <w:t xml:space="preserve"> price, priceType, priceFormula, currency, currencyRate, priceRUR, </w:t>
            </w:r>
          </w:p>
          <w:p w14:paraId="48152A77" w14:textId="48063A53" w:rsidR="000F065A" w:rsidRPr="00786DB4" w:rsidRDefault="000F065A" w:rsidP="00C85DC9">
            <w:pPr>
              <w:ind w:firstLine="0"/>
              <w:rPr>
                <w:sz w:val="20"/>
              </w:rPr>
            </w:pPr>
            <w:r w:rsidRPr="00786DB4">
              <w:rPr>
                <w:sz w:val="20"/>
              </w:rPr>
              <w:t xml:space="preserve">priceVAT, priceVATRUR либо данный блок  </w:t>
            </w:r>
          </w:p>
        </w:tc>
        <w:tc>
          <w:tcPr>
            <w:tcW w:w="820" w:type="pct"/>
            <w:gridSpan w:val="2"/>
            <w:shd w:val="clear" w:color="auto" w:fill="auto"/>
          </w:tcPr>
          <w:p w14:paraId="6F0AF317" w14:textId="30D57466" w:rsidR="000F065A" w:rsidRPr="00786DB4" w:rsidRDefault="000F065A" w:rsidP="00C85DC9">
            <w:pPr>
              <w:ind w:firstLine="0"/>
              <w:rPr>
                <w:sz w:val="20"/>
              </w:rPr>
            </w:pPr>
            <w:r w:rsidRPr="00786DB4">
              <w:rPr>
                <w:sz w:val="20"/>
              </w:rPr>
              <w:t>rightToConcludeContractPriceInfo</w:t>
            </w:r>
          </w:p>
        </w:tc>
        <w:tc>
          <w:tcPr>
            <w:tcW w:w="336" w:type="pct"/>
            <w:gridSpan w:val="5"/>
            <w:shd w:val="clear" w:color="auto" w:fill="auto"/>
          </w:tcPr>
          <w:p w14:paraId="121CADB9" w14:textId="32C84332"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71414920" w14:textId="4FDFB1E1"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709F564B" w14:textId="05320373" w:rsidR="000F065A" w:rsidRPr="00786DB4" w:rsidRDefault="000F065A" w:rsidP="00C85DC9">
            <w:pPr>
              <w:ind w:firstLine="0"/>
              <w:rPr>
                <w:sz w:val="20"/>
              </w:rPr>
            </w:pPr>
            <w:r w:rsidRPr="00786DB4">
              <w:rPr>
                <w:sz w:val="20"/>
              </w:rPr>
              <w:t>Цена за право заключения контракта</w:t>
            </w:r>
          </w:p>
        </w:tc>
        <w:tc>
          <w:tcPr>
            <w:tcW w:w="1363" w:type="pct"/>
            <w:shd w:val="clear" w:color="auto" w:fill="auto"/>
          </w:tcPr>
          <w:p w14:paraId="35050129" w14:textId="77777777" w:rsidR="000F065A" w:rsidRPr="00786DB4" w:rsidRDefault="000F065A" w:rsidP="00C85DC9">
            <w:pPr>
              <w:ind w:firstLine="0"/>
              <w:rPr>
                <w:sz w:val="20"/>
              </w:rPr>
            </w:pPr>
            <w:r w:rsidRPr="00786DB4">
              <w:rPr>
                <w:sz w:val="20"/>
              </w:rPr>
              <w:t>Заполняется в случае если выполняются условия:</w:t>
            </w:r>
          </w:p>
          <w:p w14:paraId="1C0A5657" w14:textId="77777777" w:rsidR="000F065A" w:rsidRPr="00786DB4" w:rsidRDefault="000F065A" w:rsidP="00C85DC9">
            <w:pPr>
              <w:ind w:firstLine="0"/>
              <w:rPr>
                <w:sz w:val="20"/>
              </w:rPr>
            </w:pPr>
            <w:r w:rsidRPr="00786DB4">
              <w:rPr>
                <w:sz w:val="20"/>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0F065A" w:rsidRPr="00786DB4" w:rsidRDefault="000F065A" w:rsidP="00C85DC9">
            <w:pPr>
              <w:ind w:firstLine="0"/>
              <w:rPr>
                <w:sz w:val="20"/>
              </w:rPr>
            </w:pPr>
            <w:r w:rsidRPr="00786DB4">
              <w:rPr>
                <w:sz w:val="20"/>
              </w:rPr>
              <w:t xml:space="preserve">   и имеет один из способов определения поставщика:</w:t>
            </w:r>
          </w:p>
          <w:p w14:paraId="1926975C" w14:textId="77777777" w:rsidR="000F065A" w:rsidRPr="00786DB4" w:rsidRDefault="000F065A" w:rsidP="00C85DC9">
            <w:pPr>
              <w:ind w:firstLine="0"/>
              <w:rPr>
                <w:sz w:val="20"/>
              </w:rPr>
            </w:pPr>
            <w:r w:rsidRPr="00786DB4">
              <w:rPr>
                <w:sz w:val="20"/>
              </w:rPr>
              <w:t xml:space="preserve">   12011 - электронный аукцион (ЭА);</w:t>
            </w:r>
          </w:p>
          <w:p w14:paraId="788957AB" w14:textId="77777777" w:rsidR="000F065A" w:rsidRPr="00786DB4" w:rsidRDefault="000F065A" w:rsidP="00C85DC9">
            <w:pPr>
              <w:ind w:firstLine="0"/>
              <w:rPr>
                <w:sz w:val="20"/>
              </w:rPr>
            </w:pPr>
            <w:r w:rsidRPr="00786DB4">
              <w:rPr>
                <w:sz w:val="20"/>
              </w:rPr>
              <w:t xml:space="preserve">   11011 - открытый конкурс (ОК);</w:t>
            </w:r>
          </w:p>
          <w:p w14:paraId="47F5449D" w14:textId="77777777" w:rsidR="000F065A" w:rsidRPr="00786DB4" w:rsidRDefault="000F065A" w:rsidP="00C85DC9">
            <w:pPr>
              <w:ind w:firstLine="0"/>
              <w:rPr>
                <w:sz w:val="20"/>
              </w:rPr>
            </w:pPr>
            <w:r w:rsidRPr="00786DB4">
              <w:rPr>
                <w:sz w:val="20"/>
              </w:rPr>
              <w:t xml:space="preserve">   11013 - открытый конкурс в электронной форме (ЭОК);</w:t>
            </w:r>
          </w:p>
          <w:p w14:paraId="275620DD" w14:textId="77777777" w:rsidR="000F065A" w:rsidRPr="00786DB4" w:rsidRDefault="000F065A" w:rsidP="00C85DC9">
            <w:pPr>
              <w:ind w:firstLine="0"/>
              <w:rPr>
                <w:sz w:val="20"/>
              </w:rPr>
            </w:pPr>
            <w:r w:rsidRPr="00786DB4">
              <w:rPr>
                <w:sz w:val="20"/>
              </w:rPr>
              <w:t xml:space="preserve">   11033 - двухэтапный конкурс в электронной форме (ЭОКД);</w:t>
            </w:r>
          </w:p>
          <w:p w14:paraId="2E37925B" w14:textId="77777777" w:rsidR="000F065A" w:rsidRPr="00786DB4" w:rsidRDefault="000F065A" w:rsidP="00C85DC9">
            <w:pPr>
              <w:ind w:firstLine="0"/>
              <w:rPr>
                <w:sz w:val="20"/>
              </w:rPr>
            </w:pPr>
            <w:r w:rsidRPr="00786DB4">
              <w:rPr>
                <w:sz w:val="20"/>
              </w:rPr>
              <w:t xml:space="preserve">   11023 - конкурс с ограниченным участием в электронной форме (ЭОК-ОУ);</w:t>
            </w:r>
          </w:p>
          <w:p w14:paraId="24F67F42" w14:textId="77777777" w:rsidR="000F065A" w:rsidRPr="00786DB4" w:rsidRDefault="000F065A" w:rsidP="00C85DC9">
            <w:pPr>
              <w:ind w:firstLine="0"/>
              <w:rPr>
                <w:sz w:val="20"/>
              </w:rPr>
            </w:pPr>
            <w:r w:rsidRPr="00786DB4">
              <w:rPr>
                <w:sz w:val="20"/>
              </w:rPr>
              <w:t xml:space="preserve">   14013 - запрос предложений в электронной форме (ЭЗП)</w:t>
            </w:r>
          </w:p>
          <w:p w14:paraId="1F7CC46C" w14:textId="77777777" w:rsidR="000F065A" w:rsidRPr="00786DB4" w:rsidRDefault="000F065A" w:rsidP="00C85DC9">
            <w:pPr>
              <w:ind w:firstLine="0"/>
              <w:rPr>
                <w:sz w:val="20"/>
              </w:rPr>
            </w:pPr>
            <w:r w:rsidRPr="00786DB4">
              <w:rPr>
                <w:sz w:val="20"/>
              </w:rPr>
              <w:t xml:space="preserve">   20000 - закупка у </w:t>
            </w:r>
            <w:r w:rsidRPr="00786DB4">
              <w:rPr>
                <w:sz w:val="20"/>
              </w:rPr>
              <w:lastRenderedPageBreak/>
              <w:t>единственного поставщика (подрядчика, исполнителя)</w:t>
            </w:r>
          </w:p>
          <w:p w14:paraId="1088149E" w14:textId="77777777" w:rsidR="000F065A" w:rsidRPr="00786DB4" w:rsidRDefault="000F065A" w:rsidP="00C85DC9">
            <w:pPr>
              <w:ind w:firstLine="0"/>
              <w:rPr>
                <w:sz w:val="20"/>
              </w:rPr>
            </w:pPr>
            <w:r w:rsidRPr="00786DB4">
              <w:rPr>
                <w:sz w:val="20"/>
              </w:rPr>
              <w:t>2) Закупка не размещалась в ЕИС (заполнен блок foundation\fcsOrder\notOosOrder)</w:t>
            </w:r>
          </w:p>
          <w:p w14:paraId="4F8B9969" w14:textId="77777777" w:rsidR="000F065A" w:rsidRPr="00786DB4" w:rsidRDefault="000F065A" w:rsidP="00C85DC9">
            <w:pPr>
              <w:ind w:firstLine="0"/>
              <w:rPr>
                <w:sz w:val="20"/>
              </w:rPr>
            </w:pPr>
            <w:r w:rsidRPr="00786DB4">
              <w:rPr>
                <w:sz w:val="20"/>
              </w:rPr>
              <w:t xml:space="preserve">   и имеет один из способов определения поставщика:</w:t>
            </w:r>
          </w:p>
          <w:p w14:paraId="39892AD6" w14:textId="77777777" w:rsidR="000F065A" w:rsidRPr="00786DB4" w:rsidRDefault="000F065A" w:rsidP="00C85DC9">
            <w:pPr>
              <w:ind w:firstLine="0"/>
              <w:rPr>
                <w:sz w:val="20"/>
              </w:rPr>
            </w:pPr>
            <w:r w:rsidRPr="00786DB4">
              <w:rPr>
                <w:sz w:val="20"/>
              </w:rPr>
              <w:t xml:space="preserve">   11042 - закрытый конкурс (ЗК);</w:t>
            </w:r>
          </w:p>
          <w:p w14:paraId="5E3D177A" w14:textId="77777777" w:rsidR="000F065A" w:rsidRPr="00786DB4" w:rsidRDefault="000F065A" w:rsidP="00C85DC9">
            <w:pPr>
              <w:ind w:firstLine="0"/>
              <w:rPr>
                <w:sz w:val="20"/>
              </w:rPr>
            </w:pPr>
            <w:r w:rsidRPr="00786DB4">
              <w:rPr>
                <w:sz w:val="20"/>
              </w:rPr>
              <w:t xml:space="preserve">   11052 - закрытый конкурс с ограниченным участием (ЗК-ОУ);</w:t>
            </w:r>
          </w:p>
          <w:p w14:paraId="68BA84F3" w14:textId="77777777" w:rsidR="000F065A" w:rsidRPr="00786DB4" w:rsidRDefault="000F065A" w:rsidP="00C85DC9">
            <w:pPr>
              <w:ind w:firstLine="0"/>
              <w:rPr>
                <w:sz w:val="20"/>
              </w:rPr>
            </w:pPr>
            <w:r w:rsidRPr="00786DB4">
              <w:rPr>
                <w:sz w:val="20"/>
              </w:rPr>
              <w:t xml:space="preserve">   11062 - закрытый двухэтапный конкурс (ЗКД)</w:t>
            </w:r>
          </w:p>
          <w:p w14:paraId="568B521E" w14:textId="77777777" w:rsidR="000F065A" w:rsidRPr="00786DB4" w:rsidRDefault="000F065A" w:rsidP="00C85DC9">
            <w:pPr>
              <w:ind w:firstLine="0"/>
              <w:rPr>
                <w:sz w:val="20"/>
              </w:rPr>
            </w:pPr>
            <w:r w:rsidRPr="00786DB4">
              <w:rPr>
                <w:sz w:val="20"/>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0F065A" w:rsidRPr="00786DB4" w:rsidRDefault="000F065A" w:rsidP="00C85DC9">
            <w:pPr>
              <w:ind w:firstLine="0"/>
              <w:rPr>
                <w:sz w:val="20"/>
              </w:rPr>
            </w:pPr>
            <w:r w:rsidRPr="00786DB4">
              <w:rPr>
                <w:sz w:val="20"/>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0F065A" w:rsidRPr="00786DB4" w:rsidRDefault="000F065A" w:rsidP="00C85DC9">
            <w:pPr>
              <w:ind w:firstLine="0"/>
              <w:rPr>
                <w:sz w:val="20"/>
              </w:rPr>
            </w:pPr>
            <w:r w:rsidRPr="00786DB4">
              <w:rPr>
                <w:sz w:val="20"/>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0F065A" w:rsidRPr="00786DB4" w:rsidRDefault="000F065A" w:rsidP="00C85DC9">
            <w:pPr>
              <w:ind w:firstLine="0"/>
              <w:rPr>
                <w:sz w:val="20"/>
              </w:rPr>
            </w:pPr>
            <w:r w:rsidRPr="00786DB4">
              <w:rPr>
                <w:sz w:val="20"/>
              </w:rPr>
              <w:t xml:space="preserve">   закупки, на основании которой заключается контракт, установлено значение true </w:t>
            </w:r>
          </w:p>
          <w:p w14:paraId="2A551E4F" w14:textId="77777777" w:rsidR="000F065A" w:rsidRPr="00786DB4" w:rsidRDefault="000F065A" w:rsidP="00C85DC9">
            <w:pPr>
              <w:ind w:firstLine="0"/>
              <w:rPr>
                <w:sz w:val="20"/>
              </w:rPr>
            </w:pPr>
            <w:r w:rsidRPr="00786DB4">
              <w:rPr>
                <w:sz w:val="20"/>
              </w:rPr>
              <w:t xml:space="preserve">5) Для закупок со способом "Закупка у единственного поставщика (подрядчика, исполнителя)" в поле </w:t>
            </w:r>
          </w:p>
          <w:p w14:paraId="1E788143" w14:textId="77777777" w:rsidR="000F065A" w:rsidRPr="00786DB4" w:rsidRDefault="000F065A" w:rsidP="00C85DC9">
            <w:pPr>
              <w:ind w:firstLine="0"/>
              <w:rPr>
                <w:sz w:val="20"/>
              </w:rPr>
            </w:pPr>
            <w:r w:rsidRPr="00786DB4">
              <w:rPr>
                <w:sz w:val="20"/>
              </w:rPr>
              <w:t xml:space="preserve">   «Основание заключения контракта с единственным </w:t>
            </w:r>
            <w:r w:rsidRPr="00786DB4">
              <w:rPr>
                <w:sz w:val="20"/>
              </w:rPr>
              <w:lastRenderedPageBreak/>
              <w:t>поставщиком» (order\singleCustomer\reason\code) установлено одно из значений:</w:t>
            </w:r>
          </w:p>
          <w:p w14:paraId="2BBE7D40" w14:textId="57159F33" w:rsidR="000F065A" w:rsidRPr="00786DB4" w:rsidRDefault="000F065A" w:rsidP="00C85DC9">
            <w:pPr>
              <w:ind w:firstLine="0"/>
              <w:rPr>
                <w:sz w:val="20"/>
              </w:rPr>
            </w:pPr>
            <w:r w:rsidRPr="00786DB4">
              <w:rPr>
                <w:sz w:val="20"/>
              </w:rPr>
              <w:t>20230 или 20550 или 20570 или 20560 или 20710</w:t>
            </w:r>
          </w:p>
        </w:tc>
      </w:tr>
      <w:tr w:rsidR="000F065A" w:rsidRPr="00786DB4" w14:paraId="3D6987AD" w14:textId="77777777" w:rsidTr="003C4239">
        <w:trPr>
          <w:gridAfter w:val="1"/>
          <w:wAfter w:w="15" w:type="pct"/>
          <w:jc w:val="center"/>
        </w:trPr>
        <w:tc>
          <w:tcPr>
            <w:tcW w:w="4985" w:type="pct"/>
            <w:gridSpan w:val="14"/>
            <w:shd w:val="clear" w:color="auto" w:fill="auto"/>
            <w:hideMark/>
          </w:tcPr>
          <w:p w14:paraId="55E7EC85" w14:textId="77777777" w:rsidR="000F065A" w:rsidRPr="00786DB4" w:rsidRDefault="000F065A" w:rsidP="00C85DC9">
            <w:pPr>
              <w:ind w:firstLine="0"/>
              <w:jc w:val="center"/>
              <w:rPr>
                <w:sz w:val="20"/>
              </w:rPr>
            </w:pPr>
            <w:r w:rsidRPr="00786DB4">
              <w:rPr>
                <w:b/>
                <w:bCs/>
                <w:sz w:val="20"/>
              </w:rPr>
              <w:lastRenderedPageBreak/>
              <w:t>Валюта контракта</w:t>
            </w:r>
          </w:p>
        </w:tc>
      </w:tr>
      <w:tr w:rsidR="000F065A" w:rsidRPr="00786DB4" w14:paraId="37411C13" w14:textId="77777777" w:rsidTr="00D562DA">
        <w:trPr>
          <w:gridAfter w:val="1"/>
          <w:wAfter w:w="15" w:type="pct"/>
          <w:jc w:val="center"/>
        </w:trPr>
        <w:tc>
          <w:tcPr>
            <w:tcW w:w="676" w:type="pct"/>
            <w:shd w:val="clear" w:color="auto" w:fill="auto"/>
            <w:hideMark/>
          </w:tcPr>
          <w:p w14:paraId="1486DE21" w14:textId="77777777" w:rsidR="000F065A" w:rsidRPr="00786DB4" w:rsidRDefault="000F065A" w:rsidP="00C85DC9">
            <w:pPr>
              <w:ind w:firstLine="0"/>
              <w:rPr>
                <w:sz w:val="20"/>
              </w:rPr>
            </w:pPr>
            <w:r w:rsidRPr="00786DB4">
              <w:rPr>
                <w:b/>
                <w:bCs/>
                <w:sz w:val="20"/>
              </w:rPr>
              <w:t>currency</w:t>
            </w:r>
          </w:p>
        </w:tc>
        <w:tc>
          <w:tcPr>
            <w:tcW w:w="820" w:type="pct"/>
            <w:gridSpan w:val="2"/>
            <w:shd w:val="clear" w:color="auto" w:fill="auto"/>
            <w:hideMark/>
          </w:tcPr>
          <w:p w14:paraId="15044925"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076C9E9"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82CD5B2"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B0EF6A3"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818B76A" w14:textId="08B8A9AB" w:rsidR="000F065A" w:rsidRPr="00786DB4" w:rsidRDefault="000F065A" w:rsidP="00C85DC9">
            <w:pPr>
              <w:ind w:firstLine="0"/>
              <w:rPr>
                <w:sz w:val="20"/>
              </w:rPr>
            </w:pPr>
            <w:r w:rsidRPr="00786DB4">
              <w:rPr>
                <w:sz w:val="20"/>
              </w:rPr>
              <w:t>Заполняется на основании справочника «Список валют, курс на которые устанавливается ЦБ РФ» (nsiContractCurrencyCBRF)</w:t>
            </w:r>
          </w:p>
        </w:tc>
      </w:tr>
      <w:tr w:rsidR="000F065A" w:rsidRPr="00786DB4" w14:paraId="23DD9876" w14:textId="77777777" w:rsidTr="00D562DA">
        <w:trPr>
          <w:gridAfter w:val="1"/>
          <w:wAfter w:w="15" w:type="pct"/>
          <w:jc w:val="center"/>
        </w:trPr>
        <w:tc>
          <w:tcPr>
            <w:tcW w:w="676" w:type="pct"/>
            <w:shd w:val="clear" w:color="auto" w:fill="auto"/>
            <w:hideMark/>
          </w:tcPr>
          <w:p w14:paraId="57DED214"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A2E268E" w14:textId="77777777" w:rsidR="000F065A" w:rsidRPr="00786DB4" w:rsidRDefault="000F065A" w:rsidP="00C85DC9">
            <w:pPr>
              <w:ind w:firstLine="0"/>
              <w:rPr>
                <w:sz w:val="20"/>
              </w:rPr>
            </w:pPr>
            <w:r w:rsidRPr="00786DB4">
              <w:rPr>
                <w:sz w:val="20"/>
              </w:rPr>
              <w:t xml:space="preserve">code </w:t>
            </w:r>
          </w:p>
        </w:tc>
        <w:tc>
          <w:tcPr>
            <w:tcW w:w="336" w:type="pct"/>
            <w:gridSpan w:val="5"/>
            <w:shd w:val="clear" w:color="auto" w:fill="auto"/>
            <w:hideMark/>
          </w:tcPr>
          <w:p w14:paraId="7789CE87"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7CC5130A" w14:textId="77777777" w:rsidR="000F065A" w:rsidRPr="00786DB4" w:rsidRDefault="000F065A" w:rsidP="00C85DC9">
            <w:pPr>
              <w:ind w:firstLine="0"/>
              <w:jc w:val="center"/>
              <w:rPr>
                <w:sz w:val="20"/>
              </w:rPr>
            </w:pPr>
            <w:r w:rsidRPr="00786DB4">
              <w:rPr>
                <w:sz w:val="20"/>
              </w:rPr>
              <w:t>T(1-3)</w:t>
            </w:r>
          </w:p>
        </w:tc>
        <w:tc>
          <w:tcPr>
            <w:tcW w:w="1287" w:type="pct"/>
            <w:gridSpan w:val="3"/>
            <w:shd w:val="clear" w:color="auto" w:fill="auto"/>
            <w:hideMark/>
          </w:tcPr>
          <w:p w14:paraId="2F786C88" w14:textId="77777777" w:rsidR="000F065A" w:rsidRPr="00786DB4" w:rsidRDefault="000F065A" w:rsidP="00C85DC9">
            <w:pPr>
              <w:ind w:firstLine="0"/>
              <w:rPr>
                <w:sz w:val="20"/>
              </w:rPr>
            </w:pPr>
            <w:r w:rsidRPr="00786DB4">
              <w:rPr>
                <w:sz w:val="20"/>
              </w:rPr>
              <w:t>Код валюты</w:t>
            </w:r>
          </w:p>
        </w:tc>
        <w:tc>
          <w:tcPr>
            <w:tcW w:w="1363" w:type="pct"/>
            <w:shd w:val="clear" w:color="auto" w:fill="auto"/>
            <w:hideMark/>
          </w:tcPr>
          <w:p w14:paraId="39E867A9" w14:textId="77777777" w:rsidR="000F065A" w:rsidRPr="00786DB4" w:rsidRDefault="000F065A" w:rsidP="00C85DC9">
            <w:pPr>
              <w:ind w:firstLine="0"/>
              <w:rPr>
                <w:sz w:val="20"/>
              </w:rPr>
            </w:pPr>
            <w:r w:rsidRPr="00786DB4">
              <w:rPr>
                <w:sz w:val="20"/>
              </w:rPr>
              <w:t xml:space="preserve"> </w:t>
            </w:r>
          </w:p>
        </w:tc>
      </w:tr>
      <w:tr w:rsidR="000F065A" w:rsidRPr="00786DB4" w14:paraId="48473519" w14:textId="77777777" w:rsidTr="00D562DA">
        <w:trPr>
          <w:gridAfter w:val="1"/>
          <w:wAfter w:w="15" w:type="pct"/>
          <w:jc w:val="center"/>
        </w:trPr>
        <w:tc>
          <w:tcPr>
            <w:tcW w:w="676" w:type="pct"/>
            <w:shd w:val="clear" w:color="auto" w:fill="auto"/>
            <w:hideMark/>
          </w:tcPr>
          <w:p w14:paraId="072EA716"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3CC9DA8" w14:textId="77777777" w:rsidR="000F065A" w:rsidRPr="00786DB4" w:rsidRDefault="000F065A" w:rsidP="00C85DC9">
            <w:pPr>
              <w:ind w:firstLine="0"/>
              <w:rPr>
                <w:sz w:val="20"/>
              </w:rPr>
            </w:pPr>
            <w:r w:rsidRPr="00786DB4">
              <w:rPr>
                <w:sz w:val="20"/>
              </w:rPr>
              <w:t xml:space="preserve">name </w:t>
            </w:r>
          </w:p>
        </w:tc>
        <w:tc>
          <w:tcPr>
            <w:tcW w:w="336" w:type="pct"/>
            <w:gridSpan w:val="5"/>
            <w:shd w:val="clear" w:color="auto" w:fill="auto"/>
            <w:hideMark/>
          </w:tcPr>
          <w:p w14:paraId="7BC90561"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69E041C9" w14:textId="512024DA" w:rsidR="000F065A" w:rsidRPr="00786DB4" w:rsidRDefault="000F065A" w:rsidP="00C85DC9">
            <w:pPr>
              <w:ind w:firstLine="0"/>
              <w:jc w:val="center"/>
              <w:rPr>
                <w:sz w:val="20"/>
              </w:rPr>
            </w:pPr>
            <w:r w:rsidRPr="00786DB4">
              <w:rPr>
                <w:sz w:val="20"/>
              </w:rPr>
              <w:t>T(1-50)</w:t>
            </w:r>
          </w:p>
        </w:tc>
        <w:tc>
          <w:tcPr>
            <w:tcW w:w="1287" w:type="pct"/>
            <w:gridSpan w:val="3"/>
            <w:shd w:val="clear" w:color="auto" w:fill="auto"/>
            <w:hideMark/>
          </w:tcPr>
          <w:p w14:paraId="5B48BD45" w14:textId="77777777" w:rsidR="000F065A" w:rsidRPr="00786DB4" w:rsidRDefault="000F065A" w:rsidP="00C85DC9">
            <w:pPr>
              <w:ind w:firstLine="0"/>
              <w:rPr>
                <w:sz w:val="20"/>
              </w:rPr>
            </w:pPr>
            <w:r w:rsidRPr="00786DB4">
              <w:rPr>
                <w:sz w:val="20"/>
              </w:rPr>
              <w:t>Наименование валюты</w:t>
            </w:r>
          </w:p>
        </w:tc>
        <w:tc>
          <w:tcPr>
            <w:tcW w:w="1363" w:type="pct"/>
            <w:shd w:val="clear" w:color="auto" w:fill="auto"/>
            <w:hideMark/>
          </w:tcPr>
          <w:p w14:paraId="1091E692" w14:textId="77777777" w:rsidR="000F065A" w:rsidRPr="00786DB4" w:rsidRDefault="000F065A" w:rsidP="00C85DC9">
            <w:pPr>
              <w:ind w:firstLine="0"/>
              <w:rPr>
                <w:sz w:val="20"/>
              </w:rPr>
            </w:pPr>
            <w:r w:rsidRPr="00786DB4">
              <w:rPr>
                <w:sz w:val="20"/>
              </w:rPr>
              <w:t xml:space="preserve"> </w:t>
            </w:r>
          </w:p>
        </w:tc>
      </w:tr>
      <w:tr w:rsidR="000F065A" w:rsidRPr="00786DB4" w14:paraId="1C7B3AE7" w14:textId="77777777" w:rsidTr="003C4239">
        <w:trPr>
          <w:gridAfter w:val="1"/>
          <w:wAfter w:w="15" w:type="pct"/>
          <w:jc w:val="center"/>
        </w:trPr>
        <w:tc>
          <w:tcPr>
            <w:tcW w:w="4985" w:type="pct"/>
            <w:gridSpan w:val="14"/>
            <w:shd w:val="clear" w:color="auto" w:fill="auto"/>
            <w:hideMark/>
          </w:tcPr>
          <w:p w14:paraId="26FEEA9C" w14:textId="1C77472A" w:rsidR="000F065A" w:rsidRPr="00786DB4" w:rsidRDefault="000F065A" w:rsidP="00C85DC9">
            <w:pPr>
              <w:ind w:firstLine="0"/>
              <w:jc w:val="center"/>
              <w:rPr>
                <w:sz w:val="20"/>
              </w:rPr>
            </w:pPr>
            <w:r w:rsidRPr="00786DB4">
              <w:rPr>
                <w:b/>
                <w:bCs/>
                <w:sz w:val="20"/>
              </w:rPr>
              <w:t>Курс валюты по отношению к рублю</w:t>
            </w:r>
          </w:p>
        </w:tc>
      </w:tr>
      <w:tr w:rsidR="000F065A" w:rsidRPr="00786DB4" w14:paraId="69B80274" w14:textId="77777777" w:rsidTr="00D562DA">
        <w:trPr>
          <w:gridAfter w:val="1"/>
          <w:wAfter w:w="15" w:type="pct"/>
          <w:jc w:val="center"/>
        </w:trPr>
        <w:tc>
          <w:tcPr>
            <w:tcW w:w="676" w:type="pct"/>
            <w:shd w:val="clear" w:color="auto" w:fill="auto"/>
            <w:hideMark/>
          </w:tcPr>
          <w:p w14:paraId="3E8F720B" w14:textId="0A64E301" w:rsidR="000F065A" w:rsidRPr="00786DB4" w:rsidRDefault="000F065A" w:rsidP="00C85DC9">
            <w:pPr>
              <w:ind w:firstLine="0"/>
              <w:rPr>
                <w:sz w:val="20"/>
                <w:lang w:val="en-US"/>
              </w:rPr>
            </w:pPr>
            <w:r w:rsidRPr="00786DB4">
              <w:rPr>
                <w:b/>
                <w:bCs/>
                <w:sz w:val="20"/>
              </w:rPr>
              <w:t>currency</w:t>
            </w:r>
            <w:r w:rsidRPr="00786DB4">
              <w:rPr>
                <w:b/>
                <w:bCs/>
                <w:sz w:val="20"/>
                <w:lang w:val="en-US"/>
              </w:rPr>
              <w:t>Rat</w:t>
            </w:r>
          </w:p>
        </w:tc>
        <w:tc>
          <w:tcPr>
            <w:tcW w:w="820" w:type="pct"/>
            <w:gridSpan w:val="2"/>
            <w:shd w:val="clear" w:color="auto" w:fill="auto"/>
            <w:hideMark/>
          </w:tcPr>
          <w:p w14:paraId="2016E215"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28EC05D7"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1A8C427"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4279C4BD"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547D65D2" w14:textId="292339BC" w:rsidR="000F065A" w:rsidRPr="00786DB4" w:rsidRDefault="000F065A" w:rsidP="00C85DC9">
            <w:pPr>
              <w:ind w:firstLine="0"/>
              <w:rPr>
                <w:sz w:val="20"/>
              </w:rPr>
            </w:pPr>
          </w:p>
        </w:tc>
      </w:tr>
      <w:tr w:rsidR="000F065A" w:rsidRPr="00786DB4" w14:paraId="04F289CF" w14:textId="77777777" w:rsidTr="00D562DA">
        <w:trPr>
          <w:gridAfter w:val="1"/>
          <w:wAfter w:w="15" w:type="pct"/>
          <w:jc w:val="center"/>
        </w:trPr>
        <w:tc>
          <w:tcPr>
            <w:tcW w:w="676" w:type="pct"/>
            <w:shd w:val="clear" w:color="auto" w:fill="auto"/>
            <w:hideMark/>
          </w:tcPr>
          <w:p w14:paraId="5342FBD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4BC3A5C5" w14:textId="0632F072" w:rsidR="000F065A" w:rsidRPr="00786DB4" w:rsidRDefault="000F065A" w:rsidP="00C85DC9">
            <w:pPr>
              <w:ind w:firstLine="0"/>
              <w:rPr>
                <w:sz w:val="20"/>
              </w:rPr>
            </w:pPr>
            <w:r w:rsidRPr="00786DB4">
              <w:rPr>
                <w:sz w:val="20"/>
                <w:lang w:val="en-US"/>
              </w:rPr>
              <w:t>rate</w:t>
            </w:r>
            <w:r w:rsidRPr="00786DB4">
              <w:rPr>
                <w:sz w:val="20"/>
              </w:rPr>
              <w:t xml:space="preserve"> </w:t>
            </w:r>
          </w:p>
        </w:tc>
        <w:tc>
          <w:tcPr>
            <w:tcW w:w="336" w:type="pct"/>
            <w:gridSpan w:val="5"/>
            <w:shd w:val="clear" w:color="auto" w:fill="auto"/>
            <w:hideMark/>
          </w:tcPr>
          <w:p w14:paraId="2BBB416C"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49C99151" w14:textId="16D1CCB9" w:rsidR="000F065A" w:rsidRPr="00786DB4" w:rsidRDefault="000F065A" w:rsidP="00C85DC9">
            <w:pPr>
              <w:ind w:firstLine="0"/>
              <w:jc w:val="center"/>
              <w:rPr>
                <w:sz w:val="20"/>
                <w:lang w:val="en-US"/>
              </w:rPr>
            </w:pPr>
            <w:r w:rsidRPr="00786DB4">
              <w:rPr>
                <w:sz w:val="20"/>
                <w:lang w:val="en-US"/>
              </w:rPr>
              <w:t>N</w:t>
            </w:r>
            <w:r w:rsidRPr="00786DB4">
              <w:rPr>
                <w:sz w:val="20"/>
              </w:rPr>
              <w:t>(10,4)</w:t>
            </w:r>
          </w:p>
        </w:tc>
        <w:tc>
          <w:tcPr>
            <w:tcW w:w="1287" w:type="pct"/>
            <w:gridSpan w:val="3"/>
            <w:shd w:val="clear" w:color="auto" w:fill="auto"/>
            <w:hideMark/>
          </w:tcPr>
          <w:p w14:paraId="54D8BC66" w14:textId="00BB470A" w:rsidR="000F065A" w:rsidRPr="00786DB4" w:rsidRDefault="000F065A" w:rsidP="00C85DC9">
            <w:pPr>
              <w:ind w:firstLine="0"/>
              <w:rPr>
                <w:sz w:val="20"/>
              </w:rPr>
            </w:pPr>
            <w:r w:rsidRPr="00786DB4">
              <w:rPr>
                <w:sz w:val="20"/>
              </w:rPr>
              <w:t>Курс валюты по отношению к рублю</w:t>
            </w:r>
          </w:p>
        </w:tc>
        <w:tc>
          <w:tcPr>
            <w:tcW w:w="1363" w:type="pct"/>
            <w:shd w:val="clear" w:color="auto" w:fill="auto"/>
            <w:hideMark/>
          </w:tcPr>
          <w:p w14:paraId="19C06515" w14:textId="77777777" w:rsidR="000F065A" w:rsidRPr="00786DB4" w:rsidRDefault="000F065A" w:rsidP="00C85DC9">
            <w:pPr>
              <w:ind w:firstLine="0"/>
              <w:rPr>
                <w:sz w:val="20"/>
              </w:rPr>
            </w:pPr>
            <w:r w:rsidRPr="00786DB4">
              <w:rPr>
                <w:sz w:val="20"/>
              </w:rPr>
              <w:t xml:space="preserve"> </w:t>
            </w:r>
          </w:p>
        </w:tc>
      </w:tr>
      <w:tr w:rsidR="000F065A" w:rsidRPr="00786DB4" w14:paraId="3CFE6CB1" w14:textId="77777777" w:rsidTr="00D562DA">
        <w:trPr>
          <w:gridAfter w:val="1"/>
          <w:wAfter w:w="15" w:type="pct"/>
          <w:jc w:val="center"/>
        </w:trPr>
        <w:tc>
          <w:tcPr>
            <w:tcW w:w="676" w:type="pct"/>
            <w:shd w:val="clear" w:color="auto" w:fill="auto"/>
            <w:hideMark/>
          </w:tcPr>
          <w:p w14:paraId="679D7FFF"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0444383" w14:textId="28104874" w:rsidR="000F065A" w:rsidRPr="00786DB4" w:rsidRDefault="000F065A" w:rsidP="00C85DC9">
            <w:pPr>
              <w:ind w:firstLine="0"/>
              <w:rPr>
                <w:sz w:val="20"/>
              </w:rPr>
            </w:pPr>
            <w:r w:rsidRPr="00786DB4">
              <w:rPr>
                <w:sz w:val="20"/>
                <w:lang w:val="en-US"/>
              </w:rPr>
              <w:t>raiting</w:t>
            </w:r>
            <w:r w:rsidRPr="00786DB4">
              <w:rPr>
                <w:sz w:val="20"/>
              </w:rPr>
              <w:t xml:space="preserve"> </w:t>
            </w:r>
          </w:p>
        </w:tc>
        <w:tc>
          <w:tcPr>
            <w:tcW w:w="336" w:type="pct"/>
            <w:gridSpan w:val="5"/>
            <w:shd w:val="clear" w:color="auto" w:fill="auto"/>
            <w:hideMark/>
          </w:tcPr>
          <w:p w14:paraId="75DEC550"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7E448E43" w14:textId="3CB203C3" w:rsidR="000F065A" w:rsidRPr="00786DB4" w:rsidRDefault="000F065A" w:rsidP="00C85DC9">
            <w:pPr>
              <w:ind w:firstLine="0"/>
              <w:jc w:val="center"/>
              <w:rPr>
                <w:sz w:val="20"/>
                <w:lang w:val="en-US"/>
              </w:rPr>
            </w:pPr>
            <w:r w:rsidRPr="00786DB4">
              <w:rPr>
                <w:sz w:val="20"/>
                <w:lang w:val="en-US"/>
              </w:rPr>
              <w:t>N</w:t>
            </w:r>
          </w:p>
        </w:tc>
        <w:tc>
          <w:tcPr>
            <w:tcW w:w="1287" w:type="pct"/>
            <w:gridSpan w:val="3"/>
            <w:shd w:val="clear" w:color="auto" w:fill="auto"/>
            <w:hideMark/>
          </w:tcPr>
          <w:p w14:paraId="27129874" w14:textId="61A2F4D9" w:rsidR="000F065A" w:rsidRPr="00786DB4" w:rsidRDefault="000F065A" w:rsidP="00C85DC9">
            <w:pPr>
              <w:ind w:firstLine="0"/>
              <w:rPr>
                <w:sz w:val="20"/>
              </w:rPr>
            </w:pPr>
            <w:r w:rsidRPr="00786DB4">
              <w:rPr>
                <w:sz w:val="20"/>
              </w:rPr>
              <w:t>Номинал валюты</w:t>
            </w:r>
          </w:p>
        </w:tc>
        <w:tc>
          <w:tcPr>
            <w:tcW w:w="1363" w:type="pct"/>
            <w:shd w:val="clear" w:color="auto" w:fill="auto"/>
            <w:hideMark/>
          </w:tcPr>
          <w:p w14:paraId="0F6F5437" w14:textId="77777777" w:rsidR="000F065A" w:rsidRPr="00786DB4" w:rsidRDefault="000F065A" w:rsidP="00C85DC9">
            <w:pPr>
              <w:ind w:firstLine="0"/>
              <w:rPr>
                <w:sz w:val="20"/>
              </w:rPr>
            </w:pPr>
            <w:r w:rsidRPr="00786DB4">
              <w:rPr>
                <w:sz w:val="20"/>
              </w:rPr>
              <w:t xml:space="preserve"> </w:t>
            </w:r>
          </w:p>
        </w:tc>
      </w:tr>
      <w:tr w:rsidR="000F065A" w:rsidRPr="00786DB4" w14:paraId="20F2AC5D" w14:textId="77777777" w:rsidTr="003C4239">
        <w:trPr>
          <w:gridAfter w:val="1"/>
          <w:wAfter w:w="15" w:type="pct"/>
          <w:jc w:val="center"/>
        </w:trPr>
        <w:tc>
          <w:tcPr>
            <w:tcW w:w="4985" w:type="pct"/>
            <w:gridSpan w:val="14"/>
            <w:shd w:val="clear" w:color="auto" w:fill="auto"/>
            <w:hideMark/>
          </w:tcPr>
          <w:p w14:paraId="73626612" w14:textId="50D40C4C" w:rsidR="000F065A" w:rsidRPr="00786DB4" w:rsidRDefault="000F065A" w:rsidP="00C85DC9">
            <w:pPr>
              <w:ind w:firstLine="0"/>
              <w:jc w:val="center"/>
              <w:rPr>
                <w:sz w:val="20"/>
              </w:rPr>
            </w:pPr>
            <w:r w:rsidRPr="00786DB4">
              <w:rPr>
                <w:b/>
                <w:bCs/>
                <w:sz w:val="20"/>
              </w:rPr>
              <w:t>Цена за право заключения контракта</w:t>
            </w:r>
          </w:p>
        </w:tc>
      </w:tr>
      <w:tr w:rsidR="000F065A" w:rsidRPr="00786DB4" w14:paraId="7EC48401" w14:textId="77777777" w:rsidTr="00D562DA">
        <w:trPr>
          <w:gridAfter w:val="1"/>
          <w:wAfter w:w="15" w:type="pct"/>
          <w:jc w:val="center"/>
        </w:trPr>
        <w:tc>
          <w:tcPr>
            <w:tcW w:w="676" w:type="pct"/>
            <w:shd w:val="clear" w:color="auto" w:fill="auto"/>
            <w:hideMark/>
          </w:tcPr>
          <w:p w14:paraId="18CB2DF3" w14:textId="3CD9B919" w:rsidR="000F065A" w:rsidRPr="00786DB4" w:rsidRDefault="000F065A" w:rsidP="00C85DC9">
            <w:pPr>
              <w:ind w:firstLine="0"/>
              <w:rPr>
                <w:sz w:val="20"/>
                <w:lang w:val="en-US"/>
              </w:rPr>
            </w:pPr>
            <w:r w:rsidRPr="00786DB4">
              <w:rPr>
                <w:b/>
                <w:bCs/>
                <w:sz w:val="20"/>
                <w:lang w:val="en-US"/>
              </w:rPr>
              <w:t>rightToConcludeContractPriceInfo</w:t>
            </w:r>
          </w:p>
        </w:tc>
        <w:tc>
          <w:tcPr>
            <w:tcW w:w="820" w:type="pct"/>
            <w:gridSpan w:val="2"/>
            <w:shd w:val="clear" w:color="auto" w:fill="auto"/>
            <w:hideMark/>
          </w:tcPr>
          <w:p w14:paraId="45AE85AA"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34AA20C"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13797A6"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CC1ADB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D3253C5" w14:textId="77777777" w:rsidR="000F065A" w:rsidRPr="00786DB4" w:rsidRDefault="000F065A" w:rsidP="00C85DC9">
            <w:pPr>
              <w:ind w:firstLine="0"/>
              <w:rPr>
                <w:sz w:val="20"/>
              </w:rPr>
            </w:pPr>
          </w:p>
        </w:tc>
      </w:tr>
      <w:tr w:rsidR="000F065A" w:rsidRPr="00786DB4" w14:paraId="76FE945B" w14:textId="77777777" w:rsidTr="00D562DA">
        <w:trPr>
          <w:gridAfter w:val="1"/>
          <w:wAfter w:w="15" w:type="pct"/>
          <w:jc w:val="center"/>
        </w:trPr>
        <w:tc>
          <w:tcPr>
            <w:tcW w:w="676" w:type="pct"/>
            <w:shd w:val="clear" w:color="auto" w:fill="auto"/>
          </w:tcPr>
          <w:p w14:paraId="54091997" w14:textId="77777777" w:rsidR="000F065A" w:rsidRPr="00786DB4" w:rsidRDefault="000F065A" w:rsidP="00C85DC9">
            <w:pPr>
              <w:ind w:firstLine="0"/>
              <w:rPr>
                <w:sz w:val="20"/>
              </w:rPr>
            </w:pPr>
          </w:p>
        </w:tc>
        <w:tc>
          <w:tcPr>
            <w:tcW w:w="820" w:type="pct"/>
            <w:gridSpan w:val="2"/>
            <w:shd w:val="clear" w:color="auto" w:fill="auto"/>
          </w:tcPr>
          <w:p w14:paraId="7C27A02D" w14:textId="77777777" w:rsidR="000F065A" w:rsidRPr="00786DB4" w:rsidRDefault="000F065A" w:rsidP="00C85DC9">
            <w:pPr>
              <w:ind w:firstLine="0"/>
              <w:rPr>
                <w:sz w:val="20"/>
                <w:lang w:val="en-US"/>
              </w:rPr>
            </w:pPr>
            <w:r w:rsidRPr="00786DB4">
              <w:rPr>
                <w:sz w:val="20"/>
                <w:lang w:val="en-US"/>
              </w:rPr>
              <w:t>price</w:t>
            </w:r>
          </w:p>
        </w:tc>
        <w:tc>
          <w:tcPr>
            <w:tcW w:w="336" w:type="pct"/>
            <w:gridSpan w:val="5"/>
            <w:shd w:val="clear" w:color="auto" w:fill="auto"/>
          </w:tcPr>
          <w:p w14:paraId="1738D4E3" w14:textId="2C03C7B9" w:rsidR="000F065A" w:rsidRPr="00786DB4" w:rsidRDefault="00F35073" w:rsidP="00C85DC9">
            <w:pPr>
              <w:ind w:firstLine="0"/>
              <w:jc w:val="center"/>
              <w:rPr>
                <w:sz w:val="20"/>
              </w:rPr>
            </w:pPr>
            <w:r>
              <w:rPr>
                <w:sz w:val="20"/>
              </w:rPr>
              <w:t>Н</w:t>
            </w:r>
          </w:p>
        </w:tc>
        <w:tc>
          <w:tcPr>
            <w:tcW w:w="503" w:type="pct"/>
            <w:gridSpan w:val="2"/>
            <w:shd w:val="clear" w:color="auto" w:fill="auto"/>
          </w:tcPr>
          <w:p w14:paraId="7A4BC9B9"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4886C66D" w14:textId="5B460AB8" w:rsidR="000F065A" w:rsidRPr="00786DB4" w:rsidRDefault="000F065A" w:rsidP="00C85DC9">
            <w:pPr>
              <w:ind w:firstLine="0"/>
              <w:rPr>
                <w:sz w:val="20"/>
              </w:rPr>
            </w:pPr>
            <w:r w:rsidRPr="00786DB4">
              <w:rPr>
                <w:sz w:val="20"/>
              </w:rPr>
              <w:t>Значение цены за право заключения контракта в валюте контракта</w:t>
            </w:r>
          </w:p>
        </w:tc>
        <w:tc>
          <w:tcPr>
            <w:tcW w:w="1363" w:type="pct"/>
            <w:shd w:val="clear" w:color="auto" w:fill="auto"/>
          </w:tcPr>
          <w:p w14:paraId="0329725B" w14:textId="77777777" w:rsidR="000F065A"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7EA9BF43" w14:textId="77777777" w:rsidR="00F35073" w:rsidRDefault="00F35073" w:rsidP="00C85DC9">
            <w:pPr>
              <w:ind w:firstLine="0"/>
              <w:rPr>
                <w:sz w:val="20"/>
              </w:rPr>
            </w:pPr>
          </w:p>
          <w:p w14:paraId="56E3669A" w14:textId="77777777" w:rsidR="000443B7" w:rsidRPr="000443B7" w:rsidRDefault="000443B7" w:rsidP="000443B7">
            <w:pPr>
              <w:ind w:firstLine="0"/>
              <w:rPr>
                <w:sz w:val="20"/>
              </w:rPr>
            </w:pPr>
            <w:r w:rsidRPr="000443B7">
              <w:rPr>
                <w:sz w:val="20"/>
              </w:rPr>
              <w:t xml:space="preserve">В случае если сведения о контракте создаются на основании проекта контракта из ПЗК, т.е. проект контракта, реестровый номер которого задан в поле «Реестровый номер проекта контракта, </w:t>
            </w:r>
          </w:p>
          <w:p w14:paraId="6CE40AC4" w14:textId="77777777" w:rsidR="000443B7" w:rsidRPr="000443B7" w:rsidRDefault="000443B7" w:rsidP="000443B7">
            <w:pPr>
              <w:ind w:firstLine="0"/>
              <w:rPr>
                <w:sz w:val="20"/>
              </w:rPr>
            </w:pPr>
            <w:r w:rsidRPr="000443B7">
              <w:rPr>
                <w:sz w:val="20"/>
              </w:rPr>
              <w:t xml:space="preserve">заключенного в электронной форме» (foundation/fcsOrder/order/contractProjectNumber) или определен автоматически, сформирован в структурированном виде, </w:t>
            </w:r>
          </w:p>
          <w:p w14:paraId="037E05D5" w14:textId="77777777" w:rsidR="000443B7" w:rsidRPr="000443B7" w:rsidRDefault="000443B7" w:rsidP="000443B7">
            <w:pPr>
              <w:ind w:firstLine="0"/>
              <w:rPr>
                <w:sz w:val="20"/>
              </w:rPr>
            </w:pPr>
            <w:r w:rsidRPr="000443B7">
              <w:rPr>
                <w:sz w:val="20"/>
              </w:rPr>
              <w:t>то содержимое поля игнорируется при приеме.</w:t>
            </w:r>
          </w:p>
          <w:p w14:paraId="14B25CFA" w14:textId="77777777" w:rsidR="000443B7" w:rsidRPr="000443B7" w:rsidRDefault="000443B7" w:rsidP="000443B7">
            <w:pPr>
              <w:ind w:firstLine="0"/>
              <w:rPr>
                <w:sz w:val="20"/>
              </w:rPr>
            </w:pPr>
            <w:r w:rsidRPr="000443B7">
              <w:rPr>
                <w:sz w:val="20"/>
              </w:rPr>
              <w:t>Заполняется при передаче:</w:t>
            </w:r>
          </w:p>
          <w:p w14:paraId="19A596D3" w14:textId="77777777" w:rsidR="000443B7" w:rsidRPr="000443B7" w:rsidRDefault="000443B7" w:rsidP="000443B7">
            <w:pPr>
              <w:ind w:firstLine="0"/>
              <w:rPr>
                <w:sz w:val="20"/>
              </w:rPr>
            </w:pPr>
            <w:r w:rsidRPr="000443B7">
              <w:rPr>
                <w:sz w:val="20"/>
              </w:rPr>
              <w:t xml:space="preserve">1) при приеме первой версии </w:t>
            </w:r>
            <w:r w:rsidRPr="000443B7">
              <w:rPr>
                <w:sz w:val="20"/>
              </w:rPr>
              <w:lastRenderedPageBreak/>
              <w:t>сведений о контракте значением поля "Цена контракта (в валюте контракта)" (contractInfo/price) документа "Подписанный контракт" (contractSign);</w:t>
            </w:r>
          </w:p>
          <w:p w14:paraId="0097D261" w14:textId="77777777" w:rsidR="000443B7" w:rsidRPr="000443B7" w:rsidRDefault="000443B7" w:rsidP="000443B7">
            <w:pPr>
              <w:ind w:firstLine="0"/>
              <w:rPr>
                <w:sz w:val="20"/>
              </w:rPr>
            </w:pPr>
            <w:r w:rsidRPr="000443B7">
              <w:rPr>
                <w:sz w:val="20"/>
              </w:rPr>
              <w:t>2) при приеме второй и последующих версий сведений о контракте заполняется содержимым аналогичного поля предыдущей версии сведений о контракте.</w:t>
            </w:r>
          </w:p>
          <w:p w14:paraId="5B6E8FC7" w14:textId="77777777" w:rsidR="000443B7" w:rsidRPr="000443B7" w:rsidRDefault="000443B7" w:rsidP="000443B7">
            <w:pPr>
              <w:ind w:firstLine="0"/>
              <w:rPr>
                <w:sz w:val="20"/>
              </w:rPr>
            </w:pPr>
          </w:p>
          <w:p w14:paraId="3B8EBC81" w14:textId="77777777" w:rsidR="000443B7" w:rsidRPr="000443B7" w:rsidRDefault="000443B7" w:rsidP="000443B7">
            <w:pPr>
              <w:ind w:firstLine="0"/>
              <w:rPr>
                <w:sz w:val="20"/>
              </w:rPr>
            </w:pPr>
            <w:r w:rsidRPr="000443B7">
              <w:rPr>
                <w:sz w:val="20"/>
              </w:rPr>
              <w:t>Если заполнено поле "Реестровый номер процедуры доп.соглашения" (numberAdd) и в связанном ПЗК признак «Требуется изменить цену контракта»:</w:t>
            </w:r>
          </w:p>
          <w:p w14:paraId="6DE285CA" w14:textId="77777777" w:rsidR="000443B7" w:rsidRPr="000443B7" w:rsidRDefault="000443B7" w:rsidP="000443B7">
            <w:pPr>
              <w:ind w:firstLine="0"/>
              <w:rPr>
                <w:sz w:val="20"/>
              </w:rPr>
            </w:pPr>
            <w:r w:rsidRPr="000443B7">
              <w:rPr>
                <w:sz w:val="20"/>
              </w:rPr>
              <w:t>1)установлен, то игнорируется при приеме, заполняется автоматически  на основании доп. соглашения об изменении контракта из ПЗК.</w:t>
            </w:r>
          </w:p>
          <w:p w14:paraId="263389ED" w14:textId="77777777" w:rsidR="000443B7" w:rsidRPr="000443B7" w:rsidRDefault="000443B7" w:rsidP="000443B7">
            <w:pPr>
              <w:ind w:firstLine="0"/>
              <w:rPr>
                <w:sz w:val="20"/>
              </w:rPr>
            </w:pPr>
            <w:r w:rsidRPr="000443B7">
              <w:rPr>
                <w:sz w:val="20"/>
              </w:rPr>
              <w:t xml:space="preserve">2)не установлен, то значение наследуется из предыдущей версии СГК </w:t>
            </w:r>
          </w:p>
          <w:p w14:paraId="223F002C" w14:textId="77777777" w:rsidR="000443B7" w:rsidRPr="000443B7" w:rsidRDefault="000443B7" w:rsidP="000443B7">
            <w:pPr>
              <w:ind w:firstLine="0"/>
              <w:rPr>
                <w:sz w:val="20"/>
              </w:rPr>
            </w:pPr>
          </w:p>
          <w:p w14:paraId="65F65EDD" w14:textId="77777777" w:rsidR="000443B7" w:rsidRPr="000443B7" w:rsidRDefault="000443B7" w:rsidP="000443B7">
            <w:pPr>
              <w:ind w:firstLine="0"/>
              <w:rPr>
                <w:sz w:val="20"/>
              </w:rPr>
            </w:pPr>
            <w:r w:rsidRPr="000443B7">
              <w:rPr>
                <w:sz w:val="20"/>
              </w:rPr>
              <w:t>Если заполнено поле "Реестровый номер процедуры доп.соглашения" (numberAdd) и в связанном ПЗК признак «Требуется изменить цену контракта»:</w:t>
            </w:r>
          </w:p>
          <w:p w14:paraId="37A23E0B" w14:textId="77777777" w:rsidR="000443B7" w:rsidRPr="000443B7" w:rsidRDefault="000443B7" w:rsidP="000443B7">
            <w:pPr>
              <w:ind w:firstLine="0"/>
              <w:rPr>
                <w:sz w:val="20"/>
              </w:rPr>
            </w:pPr>
            <w:r w:rsidRPr="000443B7">
              <w:rPr>
                <w:sz w:val="20"/>
              </w:rPr>
              <w:t>1)установлен, то игнорируется при приеме, заполняется автоматически  на основании доп. соглашения об изменении контракта из ПЗК.</w:t>
            </w:r>
          </w:p>
          <w:p w14:paraId="66330C34" w14:textId="77777777" w:rsidR="000443B7" w:rsidRPr="000443B7" w:rsidRDefault="000443B7" w:rsidP="000443B7">
            <w:pPr>
              <w:ind w:firstLine="0"/>
              <w:rPr>
                <w:sz w:val="20"/>
              </w:rPr>
            </w:pPr>
            <w:r w:rsidRPr="000443B7">
              <w:rPr>
                <w:sz w:val="20"/>
              </w:rPr>
              <w:t xml:space="preserve">2)не установлен, то значение наследуется из предыдущей версии СГК </w:t>
            </w:r>
          </w:p>
          <w:p w14:paraId="4F68096C" w14:textId="77777777" w:rsidR="000443B7" w:rsidRPr="000443B7" w:rsidRDefault="000443B7" w:rsidP="000443B7">
            <w:pPr>
              <w:ind w:firstLine="0"/>
              <w:rPr>
                <w:sz w:val="20"/>
              </w:rPr>
            </w:pPr>
          </w:p>
          <w:p w14:paraId="75772620" w14:textId="2929FCA7" w:rsidR="00F35073" w:rsidRPr="00786DB4" w:rsidRDefault="000443B7" w:rsidP="00F35073">
            <w:pPr>
              <w:ind w:firstLine="0"/>
              <w:rPr>
                <w:sz w:val="20"/>
              </w:rPr>
            </w:pPr>
            <w:r w:rsidRPr="000443B7">
              <w:rPr>
                <w:sz w:val="20"/>
              </w:rPr>
              <w:t xml:space="preserve">Иначе поле обязательно для </w:t>
            </w:r>
            <w:r w:rsidRPr="000443B7">
              <w:rPr>
                <w:sz w:val="20"/>
              </w:rPr>
              <w:lastRenderedPageBreak/>
              <w:t>заполнения</w:t>
            </w:r>
          </w:p>
        </w:tc>
      </w:tr>
      <w:tr w:rsidR="000F065A" w:rsidRPr="00786DB4" w14:paraId="2B8B559F" w14:textId="77777777" w:rsidTr="00D562DA">
        <w:trPr>
          <w:gridAfter w:val="1"/>
          <w:wAfter w:w="15" w:type="pct"/>
          <w:jc w:val="center"/>
        </w:trPr>
        <w:tc>
          <w:tcPr>
            <w:tcW w:w="676" w:type="pct"/>
            <w:shd w:val="clear" w:color="auto" w:fill="auto"/>
            <w:hideMark/>
          </w:tcPr>
          <w:p w14:paraId="340CC201" w14:textId="77777777" w:rsidR="000F065A" w:rsidRPr="00786DB4" w:rsidRDefault="000F065A" w:rsidP="00C85DC9">
            <w:pPr>
              <w:ind w:firstLine="0"/>
              <w:rPr>
                <w:sz w:val="20"/>
              </w:rPr>
            </w:pPr>
            <w:r w:rsidRPr="00786DB4">
              <w:rPr>
                <w:sz w:val="20"/>
              </w:rPr>
              <w:lastRenderedPageBreak/>
              <w:t> </w:t>
            </w:r>
          </w:p>
        </w:tc>
        <w:tc>
          <w:tcPr>
            <w:tcW w:w="820" w:type="pct"/>
            <w:gridSpan w:val="2"/>
            <w:shd w:val="clear" w:color="auto" w:fill="auto"/>
          </w:tcPr>
          <w:p w14:paraId="687B7C39" w14:textId="77777777" w:rsidR="000F065A" w:rsidRPr="00786DB4" w:rsidRDefault="000F065A" w:rsidP="00C85DC9">
            <w:pPr>
              <w:ind w:firstLine="0"/>
              <w:rPr>
                <w:sz w:val="20"/>
              </w:rPr>
            </w:pPr>
            <w:r w:rsidRPr="00786DB4">
              <w:rPr>
                <w:sz w:val="20"/>
              </w:rPr>
              <w:t>currency</w:t>
            </w:r>
          </w:p>
        </w:tc>
        <w:tc>
          <w:tcPr>
            <w:tcW w:w="336" w:type="pct"/>
            <w:gridSpan w:val="5"/>
            <w:shd w:val="clear" w:color="auto" w:fill="auto"/>
          </w:tcPr>
          <w:p w14:paraId="64598B12" w14:textId="2811CADE" w:rsidR="000F065A" w:rsidRPr="00786DB4" w:rsidRDefault="00F35073" w:rsidP="00C85DC9">
            <w:pPr>
              <w:ind w:firstLine="0"/>
              <w:jc w:val="center"/>
              <w:rPr>
                <w:sz w:val="20"/>
              </w:rPr>
            </w:pPr>
            <w:r>
              <w:rPr>
                <w:sz w:val="20"/>
              </w:rPr>
              <w:t>Н</w:t>
            </w:r>
          </w:p>
        </w:tc>
        <w:tc>
          <w:tcPr>
            <w:tcW w:w="503" w:type="pct"/>
            <w:gridSpan w:val="2"/>
            <w:shd w:val="clear" w:color="auto" w:fill="auto"/>
          </w:tcPr>
          <w:p w14:paraId="5A390EC0"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tcPr>
          <w:p w14:paraId="59F7B417" w14:textId="77777777" w:rsidR="000F065A" w:rsidRPr="00786DB4" w:rsidRDefault="000F065A" w:rsidP="00C85DC9">
            <w:pPr>
              <w:ind w:firstLine="0"/>
              <w:rPr>
                <w:sz w:val="20"/>
              </w:rPr>
            </w:pPr>
            <w:r w:rsidRPr="00786DB4">
              <w:rPr>
                <w:sz w:val="20"/>
              </w:rPr>
              <w:t>Валюта контракта</w:t>
            </w:r>
          </w:p>
        </w:tc>
        <w:tc>
          <w:tcPr>
            <w:tcW w:w="1363" w:type="pct"/>
            <w:shd w:val="clear" w:color="auto" w:fill="auto"/>
            <w:hideMark/>
          </w:tcPr>
          <w:p w14:paraId="71FABE6C" w14:textId="77777777" w:rsidR="000F065A" w:rsidRDefault="000F065A" w:rsidP="00C85DC9">
            <w:pPr>
              <w:ind w:firstLine="0"/>
              <w:rPr>
                <w:sz w:val="20"/>
              </w:rPr>
            </w:pPr>
            <w:r w:rsidRPr="00786DB4">
              <w:rPr>
                <w:sz w:val="20"/>
              </w:rPr>
              <w:t>Состав блока см. выше</w:t>
            </w:r>
          </w:p>
          <w:p w14:paraId="2804D95E" w14:textId="77777777" w:rsidR="00F35073" w:rsidRDefault="00F35073" w:rsidP="00C85DC9">
            <w:pPr>
              <w:ind w:firstLine="0"/>
              <w:rPr>
                <w:sz w:val="20"/>
              </w:rPr>
            </w:pPr>
          </w:p>
          <w:p w14:paraId="35A499C5" w14:textId="77777777" w:rsidR="00F35073" w:rsidRPr="00F35073" w:rsidRDefault="00F35073" w:rsidP="00F35073">
            <w:pPr>
              <w:ind w:firstLine="0"/>
              <w:rPr>
                <w:sz w:val="20"/>
              </w:rPr>
            </w:pPr>
            <w:r w:rsidRPr="00F35073">
              <w:rPr>
                <w:sz w:val="20"/>
              </w:rPr>
              <w:t xml:space="preserve">В случае если сведения о контракте создаются на основании проекта контракта из ПЗК, т.е. проект контракта, реестровый номер которого задан в поле «Реестровый номер проекта контракта, </w:t>
            </w:r>
          </w:p>
          <w:p w14:paraId="06ABE25A" w14:textId="77777777" w:rsidR="00F35073" w:rsidRPr="00F35073" w:rsidRDefault="00F35073" w:rsidP="00F35073">
            <w:pPr>
              <w:ind w:firstLine="0"/>
              <w:rPr>
                <w:sz w:val="20"/>
              </w:rPr>
            </w:pPr>
            <w:r w:rsidRPr="00F35073">
              <w:rPr>
                <w:sz w:val="20"/>
              </w:rPr>
              <w:t xml:space="preserve">заключенного в электронной форме» (foundation/fcsOrder/order/contractProjectNumber) или определен автоматически, сформирован в структурированном виде, </w:t>
            </w:r>
          </w:p>
          <w:p w14:paraId="0B174AA0" w14:textId="77777777" w:rsidR="00F35073" w:rsidRPr="00F35073" w:rsidRDefault="00F35073" w:rsidP="00F35073">
            <w:pPr>
              <w:ind w:firstLine="0"/>
              <w:rPr>
                <w:sz w:val="20"/>
              </w:rPr>
            </w:pPr>
            <w:r w:rsidRPr="00F35073">
              <w:rPr>
                <w:sz w:val="20"/>
              </w:rPr>
              <w:t>то содержимое поля игнорируется при приеме.</w:t>
            </w:r>
          </w:p>
          <w:p w14:paraId="17968AE2" w14:textId="77777777" w:rsidR="00F35073" w:rsidRPr="00F35073" w:rsidRDefault="00F35073" w:rsidP="00F35073">
            <w:pPr>
              <w:ind w:firstLine="0"/>
              <w:rPr>
                <w:sz w:val="20"/>
              </w:rPr>
            </w:pPr>
            <w:r w:rsidRPr="00F35073">
              <w:rPr>
                <w:sz w:val="20"/>
              </w:rPr>
              <w:t>Заполняется при передаче:</w:t>
            </w:r>
          </w:p>
          <w:p w14:paraId="055AC0C5" w14:textId="77777777" w:rsidR="00F35073" w:rsidRPr="00F35073" w:rsidRDefault="00F35073" w:rsidP="00F35073">
            <w:pPr>
              <w:ind w:firstLine="0"/>
              <w:rPr>
                <w:sz w:val="20"/>
              </w:rPr>
            </w:pPr>
            <w:r w:rsidRPr="00F35073">
              <w:rPr>
                <w:sz w:val="20"/>
              </w:rPr>
              <w:t>1) при приеме первой версии сведений о контракте значением поля "Валюта контракта" (contractInfo/currency) документа "Подписанный контракт" (contractSign);</w:t>
            </w:r>
          </w:p>
          <w:p w14:paraId="0EC4B61E" w14:textId="05A1EFAE" w:rsidR="00F35073" w:rsidRPr="002F2EDE" w:rsidRDefault="00F35073" w:rsidP="00F35073">
            <w:pPr>
              <w:ind w:firstLine="0"/>
              <w:rPr>
                <w:sz w:val="20"/>
              </w:rPr>
            </w:pPr>
            <w:r w:rsidRPr="00F35073">
              <w:rPr>
                <w:sz w:val="20"/>
              </w:rPr>
              <w:t>2) при приеме второй и последующих версий сведений о контракте заполняется содержимым аналогичного поля предыдущей версии сведений о контракте</w:t>
            </w:r>
          </w:p>
        </w:tc>
      </w:tr>
      <w:tr w:rsidR="000F065A" w:rsidRPr="00786DB4" w14:paraId="0074ADE7" w14:textId="77777777" w:rsidTr="00D562DA">
        <w:trPr>
          <w:gridAfter w:val="1"/>
          <w:wAfter w:w="15" w:type="pct"/>
          <w:jc w:val="center"/>
        </w:trPr>
        <w:tc>
          <w:tcPr>
            <w:tcW w:w="676" w:type="pct"/>
            <w:shd w:val="clear" w:color="auto" w:fill="auto"/>
            <w:hideMark/>
          </w:tcPr>
          <w:p w14:paraId="1B607B7F"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5F6E7C98" w14:textId="77777777" w:rsidR="000F065A" w:rsidRPr="00786DB4" w:rsidRDefault="000F065A" w:rsidP="00C85DC9">
            <w:pPr>
              <w:ind w:firstLine="0"/>
              <w:rPr>
                <w:sz w:val="20"/>
              </w:rPr>
            </w:pPr>
            <w:r w:rsidRPr="00786DB4">
              <w:rPr>
                <w:sz w:val="20"/>
              </w:rPr>
              <w:t>currency</w:t>
            </w:r>
            <w:r w:rsidRPr="00786DB4">
              <w:rPr>
                <w:sz w:val="20"/>
                <w:lang w:val="en-US"/>
              </w:rPr>
              <w:t>Rate</w:t>
            </w:r>
          </w:p>
        </w:tc>
        <w:tc>
          <w:tcPr>
            <w:tcW w:w="336" w:type="pct"/>
            <w:gridSpan w:val="5"/>
            <w:shd w:val="clear" w:color="auto" w:fill="auto"/>
          </w:tcPr>
          <w:p w14:paraId="2CAEBBAC"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66270E7"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49922955" w14:textId="77777777" w:rsidR="000F065A" w:rsidRPr="00786DB4" w:rsidRDefault="000F065A" w:rsidP="00C85DC9">
            <w:pPr>
              <w:ind w:firstLine="0"/>
              <w:rPr>
                <w:sz w:val="20"/>
              </w:rPr>
            </w:pPr>
            <w:r w:rsidRPr="00786DB4">
              <w:rPr>
                <w:sz w:val="20"/>
              </w:rPr>
              <w:t>Курс валюты по отношению к рублю на дату заключения контракта</w:t>
            </w:r>
          </w:p>
        </w:tc>
        <w:tc>
          <w:tcPr>
            <w:tcW w:w="1363" w:type="pct"/>
            <w:shd w:val="clear" w:color="auto" w:fill="auto"/>
            <w:hideMark/>
          </w:tcPr>
          <w:p w14:paraId="07486C70" w14:textId="28CD8FCF" w:rsidR="000F065A" w:rsidRPr="00786DB4" w:rsidRDefault="000F065A" w:rsidP="00C85DC9">
            <w:pPr>
              <w:ind w:firstLine="0"/>
              <w:rPr>
                <w:sz w:val="20"/>
              </w:rPr>
            </w:pPr>
            <w:r w:rsidRPr="00786DB4">
              <w:rPr>
                <w:sz w:val="20"/>
              </w:rPr>
              <w:t>Состав блока см. выше</w:t>
            </w:r>
          </w:p>
        </w:tc>
      </w:tr>
      <w:tr w:rsidR="000F065A" w:rsidRPr="00786DB4" w14:paraId="7EC575AF" w14:textId="77777777" w:rsidTr="00D562DA">
        <w:trPr>
          <w:gridAfter w:val="1"/>
          <w:wAfter w:w="15" w:type="pct"/>
          <w:jc w:val="center"/>
        </w:trPr>
        <w:tc>
          <w:tcPr>
            <w:tcW w:w="676" w:type="pct"/>
            <w:shd w:val="clear" w:color="auto" w:fill="auto"/>
            <w:hideMark/>
          </w:tcPr>
          <w:p w14:paraId="073479B9"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032E6E6D" w14:textId="77777777" w:rsidR="000F065A" w:rsidRPr="00786DB4" w:rsidRDefault="000F065A" w:rsidP="00C85DC9">
            <w:pPr>
              <w:ind w:firstLine="0"/>
              <w:rPr>
                <w:sz w:val="20"/>
              </w:rPr>
            </w:pPr>
            <w:r w:rsidRPr="00786DB4">
              <w:rPr>
                <w:sz w:val="20"/>
              </w:rPr>
              <w:t>priceRUR</w:t>
            </w:r>
          </w:p>
        </w:tc>
        <w:tc>
          <w:tcPr>
            <w:tcW w:w="336" w:type="pct"/>
            <w:gridSpan w:val="5"/>
            <w:shd w:val="clear" w:color="auto" w:fill="auto"/>
          </w:tcPr>
          <w:p w14:paraId="274EFDC4"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C69FFD8" w14:textId="77777777" w:rsidR="000F065A" w:rsidRPr="00786DB4" w:rsidRDefault="000F065A" w:rsidP="00C85DC9">
            <w:pPr>
              <w:ind w:firstLine="0"/>
              <w:jc w:val="center"/>
              <w:rPr>
                <w:sz w:val="20"/>
              </w:rPr>
            </w:pPr>
            <w:r w:rsidRPr="00786DB4">
              <w:rPr>
                <w:sz w:val="20"/>
                <w:lang w:val="en-US"/>
              </w:rPr>
              <w:t>T</w:t>
            </w:r>
            <w:r w:rsidRPr="00786DB4">
              <w:rPr>
                <w:sz w:val="20"/>
              </w:rPr>
              <w:t>(1-21)</w:t>
            </w:r>
          </w:p>
        </w:tc>
        <w:tc>
          <w:tcPr>
            <w:tcW w:w="1287" w:type="pct"/>
            <w:gridSpan w:val="3"/>
            <w:shd w:val="clear" w:color="auto" w:fill="auto"/>
          </w:tcPr>
          <w:p w14:paraId="2988B3B6" w14:textId="27D3DAE7" w:rsidR="000F065A" w:rsidRPr="00786DB4" w:rsidRDefault="000F065A" w:rsidP="00C85DC9">
            <w:pPr>
              <w:ind w:firstLine="0"/>
              <w:rPr>
                <w:sz w:val="20"/>
              </w:rPr>
            </w:pPr>
            <w:r w:rsidRPr="00786DB4">
              <w:rPr>
                <w:sz w:val="20"/>
              </w:rPr>
              <w:t>Цена за право заключения контракта в рублевом эквиваленте</w:t>
            </w:r>
          </w:p>
        </w:tc>
        <w:tc>
          <w:tcPr>
            <w:tcW w:w="1363" w:type="pct"/>
            <w:shd w:val="clear" w:color="auto" w:fill="auto"/>
            <w:hideMark/>
          </w:tcPr>
          <w:p w14:paraId="7C630BB7" w14:textId="77777777" w:rsidR="000F065A" w:rsidRPr="00786DB4"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tc>
      </w:tr>
      <w:tr w:rsidR="006878AB" w:rsidRPr="00786DB4" w14:paraId="724EFCD4" w14:textId="77777777" w:rsidTr="00D562DA">
        <w:trPr>
          <w:gridAfter w:val="1"/>
          <w:wAfter w:w="15" w:type="pct"/>
          <w:jc w:val="center"/>
        </w:trPr>
        <w:tc>
          <w:tcPr>
            <w:tcW w:w="676" w:type="pct"/>
            <w:shd w:val="clear" w:color="auto" w:fill="auto"/>
          </w:tcPr>
          <w:p w14:paraId="13A67F9C" w14:textId="77777777" w:rsidR="006878AB" w:rsidRPr="00786DB4" w:rsidRDefault="006878AB" w:rsidP="00C85DC9">
            <w:pPr>
              <w:ind w:firstLine="0"/>
              <w:rPr>
                <w:sz w:val="20"/>
              </w:rPr>
            </w:pPr>
          </w:p>
        </w:tc>
        <w:tc>
          <w:tcPr>
            <w:tcW w:w="820" w:type="pct"/>
            <w:gridSpan w:val="2"/>
            <w:shd w:val="clear" w:color="auto" w:fill="auto"/>
          </w:tcPr>
          <w:p w14:paraId="757A5292" w14:textId="67733BCF" w:rsidR="006878AB" w:rsidRPr="00786DB4" w:rsidRDefault="006878AB" w:rsidP="00C85DC9">
            <w:pPr>
              <w:ind w:firstLine="0"/>
              <w:rPr>
                <w:sz w:val="20"/>
              </w:rPr>
            </w:pPr>
            <w:r w:rsidRPr="00786DB4">
              <w:rPr>
                <w:sz w:val="20"/>
              </w:rPr>
              <w:t>isWithHoldingUnfulfilledClaimsPenalties</w:t>
            </w:r>
          </w:p>
        </w:tc>
        <w:tc>
          <w:tcPr>
            <w:tcW w:w="336" w:type="pct"/>
            <w:gridSpan w:val="5"/>
            <w:shd w:val="clear" w:color="auto" w:fill="auto"/>
          </w:tcPr>
          <w:p w14:paraId="70BE8F24" w14:textId="7E6A98B4" w:rsidR="006878AB" w:rsidRPr="00786DB4" w:rsidRDefault="006878AB" w:rsidP="00C85DC9">
            <w:pPr>
              <w:ind w:firstLine="0"/>
              <w:jc w:val="center"/>
              <w:rPr>
                <w:sz w:val="20"/>
              </w:rPr>
            </w:pPr>
            <w:r w:rsidRPr="00786DB4">
              <w:rPr>
                <w:sz w:val="20"/>
              </w:rPr>
              <w:t>Н</w:t>
            </w:r>
          </w:p>
        </w:tc>
        <w:tc>
          <w:tcPr>
            <w:tcW w:w="503" w:type="pct"/>
            <w:gridSpan w:val="2"/>
            <w:shd w:val="clear" w:color="auto" w:fill="auto"/>
          </w:tcPr>
          <w:p w14:paraId="59864BB1" w14:textId="42FAF3C3" w:rsidR="006878AB" w:rsidRPr="00786DB4" w:rsidRDefault="006878AB" w:rsidP="00C85DC9">
            <w:pPr>
              <w:ind w:firstLine="0"/>
              <w:jc w:val="center"/>
              <w:rPr>
                <w:sz w:val="20"/>
              </w:rPr>
            </w:pPr>
            <w:r w:rsidRPr="00786DB4">
              <w:rPr>
                <w:sz w:val="20"/>
                <w:lang w:val="en-US"/>
              </w:rPr>
              <w:t>B</w:t>
            </w:r>
          </w:p>
        </w:tc>
        <w:tc>
          <w:tcPr>
            <w:tcW w:w="1287" w:type="pct"/>
            <w:gridSpan w:val="3"/>
            <w:shd w:val="clear" w:color="auto" w:fill="auto"/>
          </w:tcPr>
          <w:p w14:paraId="1012A9A2" w14:textId="0BFEE864" w:rsidR="006878AB" w:rsidRPr="00786DB4" w:rsidRDefault="006878AB" w:rsidP="00C85DC9">
            <w:pPr>
              <w:ind w:firstLine="0"/>
              <w:rPr>
                <w:sz w:val="20"/>
              </w:rPr>
            </w:pPr>
            <w:r w:rsidRPr="00786DB4">
              <w:rPr>
                <w:sz w:val="20"/>
              </w:rPr>
              <w:t xml:space="preserve">Контрактом предусмотрено удержание суммы неисполненных требований об уплате неустоек (штрафов, пеней) из суммы, </w:t>
            </w:r>
            <w:r w:rsidRPr="00786DB4">
              <w:rPr>
                <w:sz w:val="20"/>
              </w:rPr>
              <w:lastRenderedPageBreak/>
              <w:t>подлежащей оплате поставщику (подрядчику, исполнителю)</w:t>
            </w:r>
          </w:p>
        </w:tc>
        <w:tc>
          <w:tcPr>
            <w:tcW w:w="1363" w:type="pct"/>
            <w:shd w:val="clear" w:color="auto" w:fill="auto"/>
          </w:tcPr>
          <w:p w14:paraId="370267A5" w14:textId="77777777" w:rsidR="006878AB" w:rsidRPr="00786DB4" w:rsidRDefault="006878AB" w:rsidP="00C85DC9">
            <w:pPr>
              <w:ind w:firstLine="0"/>
              <w:rPr>
                <w:sz w:val="20"/>
              </w:rPr>
            </w:pPr>
          </w:p>
        </w:tc>
      </w:tr>
      <w:tr w:rsidR="000F065A" w:rsidRPr="00786DB4" w14:paraId="483981A2" w14:textId="77777777" w:rsidTr="003C4239">
        <w:trPr>
          <w:gridAfter w:val="1"/>
          <w:wAfter w:w="15" w:type="pct"/>
          <w:jc w:val="center"/>
        </w:trPr>
        <w:tc>
          <w:tcPr>
            <w:tcW w:w="4985" w:type="pct"/>
            <w:gridSpan w:val="14"/>
            <w:shd w:val="clear" w:color="auto" w:fill="auto"/>
            <w:hideMark/>
          </w:tcPr>
          <w:p w14:paraId="01D44A78" w14:textId="0C3BAD80" w:rsidR="000F065A" w:rsidRPr="00786DB4" w:rsidRDefault="000F065A" w:rsidP="00C85DC9">
            <w:pPr>
              <w:ind w:firstLine="0"/>
              <w:jc w:val="center"/>
              <w:rPr>
                <w:sz w:val="20"/>
              </w:rPr>
            </w:pPr>
            <w:r w:rsidRPr="00786DB4">
              <w:rPr>
                <w:b/>
                <w:bCs/>
                <w:sz w:val="20"/>
              </w:rPr>
              <w:t>Предусмотрена выплата аванса</w:t>
            </w:r>
          </w:p>
        </w:tc>
      </w:tr>
      <w:tr w:rsidR="000F065A" w:rsidRPr="00786DB4" w14:paraId="6172B800" w14:textId="77777777" w:rsidTr="00D562DA">
        <w:trPr>
          <w:gridAfter w:val="1"/>
          <w:wAfter w:w="15" w:type="pct"/>
          <w:jc w:val="center"/>
        </w:trPr>
        <w:tc>
          <w:tcPr>
            <w:tcW w:w="676" w:type="pct"/>
            <w:shd w:val="clear" w:color="auto" w:fill="auto"/>
            <w:hideMark/>
          </w:tcPr>
          <w:p w14:paraId="612F0BDA" w14:textId="3489DB57" w:rsidR="000F065A" w:rsidRPr="00786DB4" w:rsidRDefault="000F065A" w:rsidP="00C85DC9">
            <w:pPr>
              <w:ind w:firstLine="0"/>
              <w:rPr>
                <w:sz w:val="20"/>
                <w:lang w:val="en-US"/>
              </w:rPr>
            </w:pPr>
            <w:r w:rsidRPr="00786DB4">
              <w:rPr>
                <w:b/>
                <w:bCs/>
                <w:sz w:val="20"/>
                <w:lang w:val="en-US"/>
              </w:rPr>
              <w:t>advancePaymentSum</w:t>
            </w:r>
          </w:p>
        </w:tc>
        <w:tc>
          <w:tcPr>
            <w:tcW w:w="820" w:type="pct"/>
            <w:gridSpan w:val="2"/>
            <w:shd w:val="clear" w:color="auto" w:fill="auto"/>
            <w:hideMark/>
          </w:tcPr>
          <w:p w14:paraId="64E69F88"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E830F7A"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4F5AAD1"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FA6D23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DDA7978" w14:textId="77777777" w:rsidR="000F065A" w:rsidRPr="00786DB4" w:rsidRDefault="000F065A" w:rsidP="00C85DC9">
            <w:pPr>
              <w:ind w:firstLine="0"/>
              <w:rPr>
                <w:sz w:val="20"/>
              </w:rPr>
            </w:pPr>
          </w:p>
        </w:tc>
      </w:tr>
      <w:tr w:rsidR="000F065A" w:rsidRPr="00786DB4" w14:paraId="4B4959E1" w14:textId="77777777" w:rsidTr="00D562DA">
        <w:trPr>
          <w:gridAfter w:val="1"/>
          <w:wAfter w:w="15" w:type="pct"/>
          <w:jc w:val="center"/>
        </w:trPr>
        <w:tc>
          <w:tcPr>
            <w:tcW w:w="676" w:type="pct"/>
            <w:shd w:val="clear" w:color="auto" w:fill="auto"/>
          </w:tcPr>
          <w:p w14:paraId="29ED2EEC" w14:textId="77777777" w:rsidR="000F065A" w:rsidRPr="00786DB4" w:rsidRDefault="000F065A" w:rsidP="00C85DC9">
            <w:pPr>
              <w:ind w:firstLine="0"/>
              <w:rPr>
                <w:sz w:val="20"/>
              </w:rPr>
            </w:pPr>
          </w:p>
        </w:tc>
        <w:tc>
          <w:tcPr>
            <w:tcW w:w="820" w:type="pct"/>
            <w:gridSpan w:val="2"/>
            <w:shd w:val="clear" w:color="auto" w:fill="auto"/>
          </w:tcPr>
          <w:p w14:paraId="0B2DE329" w14:textId="2718A5B7" w:rsidR="000F065A" w:rsidRPr="00786DB4" w:rsidRDefault="000F065A" w:rsidP="00C85DC9">
            <w:pPr>
              <w:ind w:firstLine="0"/>
              <w:rPr>
                <w:sz w:val="20"/>
                <w:lang w:val="en-US"/>
              </w:rPr>
            </w:pPr>
            <w:r w:rsidRPr="00786DB4">
              <w:rPr>
                <w:sz w:val="20"/>
                <w:lang w:val="en-US"/>
              </w:rPr>
              <w:t>sumInPercents</w:t>
            </w:r>
          </w:p>
        </w:tc>
        <w:tc>
          <w:tcPr>
            <w:tcW w:w="336" w:type="pct"/>
            <w:gridSpan w:val="5"/>
            <w:shd w:val="clear" w:color="auto" w:fill="auto"/>
          </w:tcPr>
          <w:p w14:paraId="7A70640C" w14:textId="41E77D09"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4BB1D7D" w14:textId="70137491" w:rsidR="000F065A" w:rsidRPr="00786DB4" w:rsidRDefault="000F065A" w:rsidP="00C85DC9">
            <w:pPr>
              <w:ind w:firstLine="0"/>
              <w:jc w:val="center"/>
              <w:rPr>
                <w:sz w:val="20"/>
                <w:lang w:val="en-US"/>
              </w:rPr>
            </w:pPr>
            <w:r w:rsidRPr="00786DB4">
              <w:rPr>
                <w:sz w:val="20"/>
                <w:lang w:val="en-US"/>
              </w:rPr>
              <w:t>N</w:t>
            </w:r>
          </w:p>
        </w:tc>
        <w:tc>
          <w:tcPr>
            <w:tcW w:w="1287" w:type="pct"/>
            <w:gridSpan w:val="3"/>
            <w:shd w:val="clear" w:color="auto" w:fill="auto"/>
          </w:tcPr>
          <w:p w14:paraId="59672B6F" w14:textId="4C4A4510" w:rsidR="000F065A" w:rsidRPr="00786DB4" w:rsidRDefault="000F065A" w:rsidP="00C85DC9">
            <w:pPr>
              <w:ind w:firstLine="0"/>
              <w:rPr>
                <w:sz w:val="20"/>
              </w:rPr>
            </w:pPr>
            <w:r w:rsidRPr="00786DB4">
              <w:rPr>
                <w:sz w:val="20"/>
              </w:rPr>
              <w:t>Размер аванса в процентах</w:t>
            </w:r>
          </w:p>
        </w:tc>
        <w:tc>
          <w:tcPr>
            <w:tcW w:w="1363" w:type="pct"/>
            <w:shd w:val="clear" w:color="auto" w:fill="auto"/>
          </w:tcPr>
          <w:p w14:paraId="508BF944" w14:textId="4B605A9D" w:rsidR="000F065A" w:rsidRPr="00786DB4" w:rsidRDefault="000F065A" w:rsidP="00C85DC9">
            <w:pPr>
              <w:ind w:firstLine="0"/>
              <w:rPr>
                <w:sz w:val="20"/>
              </w:rPr>
            </w:pPr>
            <w:r w:rsidRPr="00786DB4">
              <w:rPr>
                <w:sz w:val="20"/>
              </w:rPr>
              <w:t>Ограничения: от 0 до 100.</w:t>
            </w:r>
          </w:p>
          <w:p w14:paraId="65FA3829" w14:textId="37DA661B" w:rsidR="000F065A" w:rsidRPr="00786DB4" w:rsidRDefault="000F065A" w:rsidP="00C85DC9">
            <w:pPr>
              <w:ind w:firstLine="0"/>
              <w:rPr>
                <w:sz w:val="20"/>
              </w:rPr>
            </w:pPr>
            <w:r w:rsidRPr="00786DB4">
              <w:rPr>
                <w:sz w:val="20"/>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0F065A" w:rsidRPr="00786DB4" w14:paraId="080E0BE9" w14:textId="77777777" w:rsidTr="00D562DA">
        <w:trPr>
          <w:gridAfter w:val="1"/>
          <w:wAfter w:w="15" w:type="pct"/>
          <w:jc w:val="center"/>
        </w:trPr>
        <w:tc>
          <w:tcPr>
            <w:tcW w:w="676" w:type="pct"/>
            <w:shd w:val="clear" w:color="auto" w:fill="auto"/>
          </w:tcPr>
          <w:p w14:paraId="5457BB97" w14:textId="77777777" w:rsidR="000F065A" w:rsidRPr="00786DB4" w:rsidRDefault="000F065A" w:rsidP="00C85DC9">
            <w:pPr>
              <w:ind w:firstLine="0"/>
              <w:rPr>
                <w:sz w:val="20"/>
              </w:rPr>
            </w:pPr>
          </w:p>
        </w:tc>
        <w:tc>
          <w:tcPr>
            <w:tcW w:w="820" w:type="pct"/>
            <w:gridSpan w:val="2"/>
            <w:shd w:val="clear" w:color="auto" w:fill="auto"/>
          </w:tcPr>
          <w:p w14:paraId="44C47DA0" w14:textId="18AB5B5E" w:rsidR="000F065A" w:rsidRPr="00786DB4" w:rsidRDefault="000F065A" w:rsidP="00C85DC9">
            <w:pPr>
              <w:ind w:firstLine="0"/>
              <w:rPr>
                <w:sz w:val="20"/>
              </w:rPr>
            </w:pPr>
            <w:r w:rsidRPr="00786DB4">
              <w:rPr>
                <w:sz w:val="20"/>
              </w:rPr>
              <w:t>priceValue</w:t>
            </w:r>
          </w:p>
        </w:tc>
        <w:tc>
          <w:tcPr>
            <w:tcW w:w="336" w:type="pct"/>
            <w:gridSpan w:val="5"/>
            <w:shd w:val="clear" w:color="auto" w:fill="auto"/>
          </w:tcPr>
          <w:p w14:paraId="411440EF" w14:textId="040C26F1"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10BFA8C" w14:textId="698039EC"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0397B204" w14:textId="7D2789D9" w:rsidR="000F065A" w:rsidRPr="00786DB4" w:rsidRDefault="000F065A" w:rsidP="00C85DC9">
            <w:pPr>
              <w:ind w:firstLine="0"/>
              <w:rPr>
                <w:sz w:val="20"/>
              </w:rPr>
            </w:pPr>
            <w:r w:rsidRPr="00786DB4">
              <w:rPr>
                <w:sz w:val="20"/>
              </w:rPr>
              <w:t>Размер аванса в валюте контракта. сторону</w:t>
            </w:r>
          </w:p>
        </w:tc>
        <w:tc>
          <w:tcPr>
            <w:tcW w:w="1363" w:type="pct"/>
            <w:shd w:val="clear" w:color="auto" w:fill="auto"/>
          </w:tcPr>
          <w:p w14:paraId="03713197" w14:textId="51031C17"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p>
          <w:p w14:paraId="6D94FF2B" w14:textId="02A4B08A" w:rsidR="000F065A" w:rsidRPr="00786DB4" w:rsidRDefault="000F065A" w:rsidP="00C85DC9">
            <w:pPr>
              <w:ind w:firstLine="0"/>
              <w:rPr>
                <w:sz w:val="20"/>
              </w:rPr>
            </w:pPr>
            <w:r w:rsidRPr="00786DB4">
              <w:rPr>
                <w:sz w:val="20"/>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0F065A" w:rsidRPr="00786DB4" w14:paraId="6BA2BDB5" w14:textId="77777777" w:rsidTr="00D562DA">
        <w:trPr>
          <w:gridAfter w:val="1"/>
          <w:wAfter w:w="15" w:type="pct"/>
          <w:jc w:val="center"/>
        </w:trPr>
        <w:tc>
          <w:tcPr>
            <w:tcW w:w="676" w:type="pct"/>
            <w:shd w:val="clear" w:color="auto" w:fill="auto"/>
          </w:tcPr>
          <w:p w14:paraId="0A46AC52" w14:textId="77777777" w:rsidR="000F065A" w:rsidRPr="00786DB4" w:rsidRDefault="000F065A" w:rsidP="00C85DC9">
            <w:pPr>
              <w:ind w:firstLine="0"/>
              <w:rPr>
                <w:sz w:val="20"/>
              </w:rPr>
            </w:pPr>
          </w:p>
        </w:tc>
        <w:tc>
          <w:tcPr>
            <w:tcW w:w="820" w:type="pct"/>
            <w:gridSpan w:val="2"/>
            <w:shd w:val="clear" w:color="auto" w:fill="auto"/>
          </w:tcPr>
          <w:p w14:paraId="544D6E40" w14:textId="310D1DF2" w:rsidR="000F065A" w:rsidRPr="00786DB4" w:rsidRDefault="000F065A" w:rsidP="00C85DC9">
            <w:pPr>
              <w:ind w:firstLine="0"/>
              <w:rPr>
                <w:sz w:val="20"/>
              </w:rPr>
            </w:pPr>
            <w:r w:rsidRPr="00786DB4">
              <w:rPr>
                <w:sz w:val="20"/>
              </w:rPr>
              <w:t>priceValueRUR</w:t>
            </w:r>
          </w:p>
        </w:tc>
        <w:tc>
          <w:tcPr>
            <w:tcW w:w="336" w:type="pct"/>
            <w:gridSpan w:val="5"/>
            <w:shd w:val="clear" w:color="auto" w:fill="auto"/>
          </w:tcPr>
          <w:p w14:paraId="398B6A63" w14:textId="3CC06956"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347D2957" w14:textId="5FFE6DF8"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40A7AC1F" w14:textId="52280E9E" w:rsidR="000F065A" w:rsidRPr="00786DB4" w:rsidRDefault="000F065A" w:rsidP="00C85DC9">
            <w:pPr>
              <w:ind w:firstLine="0"/>
              <w:rPr>
                <w:sz w:val="20"/>
              </w:rPr>
            </w:pPr>
            <w:r w:rsidRPr="00786DB4">
              <w:rPr>
                <w:sz w:val="20"/>
              </w:rPr>
              <w:t>Размер аванса в рублевом эквиваленте</w:t>
            </w:r>
          </w:p>
        </w:tc>
        <w:tc>
          <w:tcPr>
            <w:tcW w:w="1363" w:type="pct"/>
            <w:shd w:val="clear" w:color="auto" w:fill="auto"/>
          </w:tcPr>
          <w:p w14:paraId="6C530A99" w14:textId="3BD2C237"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7B82FFF8" w14:textId="2C3C06AF" w:rsidR="000F065A" w:rsidRPr="00786DB4" w:rsidRDefault="000F065A" w:rsidP="00C85DC9">
            <w:pPr>
              <w:ind w:firstLine="0"/>
              <w:rPr>
                <w:sz w:val="20"/>
              </w:rPr>
            </w:pPr>
            <w:r w:rsidRPr="00786DB4">
              <w:rPr>
                <w:sz w:val="20"/>
              </w:rPr>
              <w:t>При приеме игнорируется, заполняется при передаче в случае если валюта контракта отлична от рублей</w:t>
            </w:r>
          </w:p>
        </w:tc>
      </w:tr>
      <w:tr w:rsidR="000F065A" w:rsidRPr="00786DB4" w14:paraId="2242DE6E" w14:textId="77777777" w:rsidTr="00D562DA">
        <w:trPr>
          <w:gridAfter w:val="1"/>
          <w:wAfter w:w="15" w:type="pct"/>
          <w:jc w:val="center"/>
        </w:trPr>
        <w:tc>
          <w:tcPr>
            <w:tcW w:w="676" w:type="pct"/>
            <w:shd w:val="clear" w:color="auto" w:fill="auto"/>
          </w:tcPr>
          <w:p w14:paraId="0909B5D0" w14:textId="77777777" w:rsidR="000F065A" w:rsidRPr="00786DB4" w:rsidRDefault="000F065A" w:rsidP="00C85DC9">
            <w:pPr>
              <w:ind w:firstLine="0"/>
              <w:rPr>
                <w:sz w:val="20"/>
              </w:rPr>
            </w:pPr>
          </w:p>
        </w:tc>
        <w:tc>
          <w:tcPr>
            <w:tcW w:w="820" w:type="pct"/>
            <w:gridSpan w:val="2"/>
            <w:shd w:val="clear" w:color="auto" w:fill="auto"/>
          </w:tcPr>
          <w:p w14:paraId="5490AFEC" w14:textId="7D681738" w:rsidR="000F065A" w:rsidRPr="00786DB4" w:rsidRDefault="000F065A" w:rsidP="00C85DC9">
            <w:pPr>
              <w:ind w:firstLine="0"/>
              <w:rPr>
                <w:sz w:val="20"/>
              </w:rPr>
            </w:pPr>
          </w:p>
        </w:tc>
        <w:tc>
          <w:tcPr>
            <w:tcW w:w="336" w:type="pct"/>
            <w:gridSpan w:val="5"/>
            <w:shd w:val="clear" w:color="auto" w:fill="auto"/>
          </w:tcPr>
          <w:p w14:paraId="4DB9D5E3" w14:textId="1A6059F7" w:rsidR="000F065A" w:rsidRPr="00786DB4" w:rsidRDefault="000F065A" w:rsidP="00C85DC9">
            <w:pPr>
              <w:ind w:firstLine="0"/>
              <w:jc w:val="center"/>
              <w:rPr>
                <w:sz w:val="20"/>
              </w:rPr>
            </w:pPr>
          </w:p>
        </w:tc>
        <w:tc>
          <w:tcPr>
            <w:tcW w:w="503" w:type="pct"/>
            <w:gridSpan w:val="2"/>
            <w:shd w:val="clear" w:color="auto" w:fill="auto"/>
          </w:tcPr>
          <w:p w14:paraId="6D4F478B" w14:textId="42B44FA6" w:rsidR="000F065A" w:rsidRPr="00786DB4" w:rsidRDefault="000F065A" w:rsidP="00C85DC9">
            <w:pPr>
              <w:ind w:firstLine="0"/>
              <w:jc w:val="center"/>
              <w:rPr>
                <w:sz w:val="20"/>
              </w:rPr>
            </w:pPr>
          </w:p>
        </w:tc>
        <w:tc>
          <w:tcPr>
            <w:tcW w:w="1287" w:type="pct"/>
            <w:gridSpan w:val="3"/>
            <w:shd w:val="clear" w:color="auto" w:fill="auto"/>
          </w:tcPr>
          <w:p w14:paraId="157896C9" w14:textId="7AD118E0" w:rsidR="000F065A" w:rsidRPr="00786DB4" w:rsidRDefault="000F065A" w:rsidP="00C85DC9">
            <w:pPr>
              <w:ind w:firstLine="0"/>
              <w:rPr>
                <w:sz w:val="20"/>
              </w:rPr>
            </w:pPr>
          </w:p>
        </w:tc>
        <w:tc>
          <w:tcPr>
            <w:tcW w:w="1363" w:type="pct"/>
            <w:shd w:val="clear" w:color="auto" w:fill="auto"/>
          </w:tcPr>
          <w:p w14:paraId="4E3D5717" w14:textId="5026C7F0" w:rsidR="000F065A" w:rsidRPr="00786DB4" w:rsidRDefault="000F065A" w:rsidP="00C85DC9">
            <w:pPr>
              <w:ind w:firstLine="0"/>
              <w:rPr>
                <w:sz w:val="20"/>
              </w:rPr>
            </w:pPr>
          </w:p>
        </w:tc>
      </w:tr>
      <w:tr w:rsidR="000F065A" w:rsidRPr="00786DB4" w14:paraId="79CA6629" w14:textId="77777777" w:rsidTr="003C4239">
        <w:trPr>
          <w:gridAfter w:val="1"/>
          <w:wAfter w:w="15" w:type="pct"/>
          <w:jc w:val="center"/>
        </w:trPr>
        <w:tc>
          <w:tcPr>
            <w:tcW w:w="4985" w:type="pct"/>
            <w:gridSpan w:val="14"/>
            <w:shd w:val="clear" w:color="auto" w:fill="auto"/>
            <w:hideMark/>
          </w:tcPr>
          <w:p w14:paraId="32D03D3F" w14:textId="12BDEB91" w:rsidR="000F065A" w:rsidRPr="00786DB4" w:rsidRDefault="000F065A" w:rsidP="00C85DC9">
            <w:pPr>
              <w:ind w:firstLine="0"/>
              <w:jc w:val="center"/>
              <w:rPr>
                <w:sz w:val="20"/>
              </w:rPr>
            </w:pPr>
            <w:r w:rsidRPr="00786DB4">
              <w:rPr>
                <w:b/>
                <w:bCs/>
                <w:sz w:val="20"/>
              </w:rPr>
              <w:t>Объем привлечения к исполнению контракта субподрядчиков</w:t>
            </w:r>
          </w:p>
        </w:tc>
      </w:tr>
      <w:tr w:rsidR="000F065A" w:rsidRPr="00786DB4" w14:paraId="2E93117E" w14:textId="77777777" w:rsidTr="00D562DA">
        <w:trPr>
          <w:gridAfter w:val="1"/>
          <w:wAfter w:w="15" w:type="pct"/>
          <w:jc w:val="center"/>
        </w:trPr>
        <w:tc>
          <w:tcPr>
            <w:tcW w:w="676" w:type="pct"/>
            <w:shd w:val="clear" w:color="auto" w:fill="auto"/>
            <w:hideMark/>
          </w:tcPr>
          <w:p w14:paraId="64BE2FA6" w14:textId="2195D42A" w:rsidR="000F065A" w:rsidRPr="00786DB4" w:rsidRDefault="000F065A" w:rsidP="00C85DC9">
            <w:pPr>
              <w:ind w:firstLine="0"/>
              <w:rPr>
                <w:sz w:val="20"/>
              </w:rPr>
            </w:pPr>
            <w:r w:rsidRPr="00786DB4">
              <w:rPr>
                <w:b/>
                <w:bCs/>
                <w:sz w:val="20"/>
              </w:rPr>
              <w:t>subContractorsSum</w:t>
            </w:r>
          </w:p>
        </w:tc>
        <w:tc>
          <w:tcPr>
            <w:tcW w:w="820" w:type="pct"/>
            <w:gridSpan w:val="2"/>
            <w:shd w:val="clear" w:color="auto" w:fill="auto"/>
            <w:hideMark/>
          </w:tcPr>
          <w:p w14:paraId="6F36DDC6"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26E6F968"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5FAC3A8"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0030B257"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673670D2" w14:textId="428AF2F2" w:rsidR="000F065A" w:rsidRPr="00786DB4" w:rsidRDefault="000F065A" w:rsidP="00C85DC9">
            <w:pPr>
              <w:ind w:firstLine="0"/>
              <w:rPr>
                <w:sz w:val="20"/>
              </w:rPr>
            </w:pPr>
          </w:p>
        </w:tc>
      </w:tr>
      <w:tr w:rsidR="000F065A" w:rsidRPr="00786DB4" w14:paraId="51917BAC" w14:textId="77777777" w:rsidTr="00D562DA">
        <w:trPr>
          <w:gridAfter w:val="1"/>
          <w:wAfter w:w="15" w:type="pct"/>
          <w:jc w:val="center"/>
        </w:trPr>
        <w:tc>
          <w:tcPr>
            <w:tcW w:w="676" w:type="pct"/>
            <w:shd w:val="clear" w:color="auto" w:fill="auto"/>
            <w:hideMark/>
          </w:tcPr>
          <w:p w14:paraId="5B12D189"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7BFD4889" w14:textId="3B3041D6" w:rsidR="000F065A" w:rsidRPr="00786DB4" w:rsidRDefault="000F065A" w:rsidP="00C85DC9">
            <w:pPr>
              <w:ind w:firstLine="0"/>
              <w:rPr>
                <w:sz w:val="20"/>
              </w:rPr>
            </w:pPr>
            <w:r w:rsidRPr="00786DB4">
              <w:rPr>
                <w:sz w:val="20"/>
              </w:rPr>
              <w:t>sumInPercents</w:t>
            </w:r>
          </w:p>
        </w:tc>
        <w:tc>
          <w:tcPr>
            <w:tcW w:w="336" w:type="pct"/>
            <w:gridSpan w:val="5"/>
            <w:shd w:val="clear" w:color="auto" w:fill="auto"/>
            <w:hideMark/>
          </w:tcPr>
          <w:p w14:paraId="3ED4B2D2"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00DCF04B" w14:textId="13A407F4" w:rsidR="000F065A" w:rsidRPr="00786DB4" w:rsidRDefault="000F065A" w:rsidP="00C85DC9">
            <w:pPr>
              <w:ind w:firstLine="0"/>
              <w:jc w:val="center"/>
              <w:rPr>
                <w:sz w:val="20"/>
              </w:rPr>
            </w:pPr>
            <w:r w:rsidRPr="00786DB4">
              <w:rPr>
                <w:sz w:val="20"/>
                <w:lang w:val="en-US"/>
              </w:rPr>
              <w:t>N</w:t>
            </w:r>
          </w:p>
        </w:tc>
        <w:tc>
          <w:tcPr>
            <w:tcW w:w="1287" w:type="pct"/>
            <w:gridSpan w:val="3"/>
            <w:shd w:val="clear" w:color="auto" w:fill="auto"/>
            <w:hideMark/>
          </w:tcPr>
          <w:p w14:paraId="36FB2418" w14:textId="531E0AA3" w:rsidR="000F065A" w:rsidRPr="00786DB4" w:rsidRDefault="000F065A" w:rsidP="00C85DC9">
            <w:pPr>
              <w:ind w:firstLine="0"/>
              <w:rPr>
                <w:sz w:val="20"/>
              </w:rPr>
            </w:pPr>
            <w:r w:rsidRPr="00786DB4">
              <w:rPr>
                <w:sz w:val="20"/>
              </w:rPr>
              <w:t>Объем в процентах</w:t>
            </w:r>
          </w:p>
        </w:tc>
        <w:tc>
          <w:tcPr>
            <w:tcW w:w="1363" w:type="pct"/>
            <w:shd w:val="clear" w:color="auto" w:fill="auto"/>
            <w:hideMark/>
          </w:tcPr>
          <w:p w14:paraId="5BA4850F" w14:textId="3F77766D" w:rsidR="000F065A" w:rsidRPr="00786DB4" w:rsidRDefault="000F065A" w:rsidP="00C85DC9">
            <w:pPr>
              <w:ind w:firstLine="0"/>
              <w:rPr>
                <w:sz w:val="20"/>
              </w:rPr>
            </w:pPr>
            <w:r w:rsidRPr="00786DB4">
              <w:rPr>
                <w:sz w:val="20"/>
              </w:rPr>
              <w:t>При приеме контролируется на минимальное (0) и максимальное (100) значения</w:t>
            </w:r>
          </w:p>
        </w:tc>
      </w:tr>
      <w:tr w:rsidR="000F065A" w:rsidRPr="00786DB4" w14:paraId="01728E0C" w14:textId="77777777" w:rsidTr="00D562DA">
        <w:trPr>
          <w:gridAfter w:val="1"/>
          <w:wAfter w:w="15" w:type="pct"/>
          <w:jc w:val="center"/>
        </w:trPr>
        <w:tc>
          <w:tcPr>
            <w:tcW w:w="676" w:type="pct"/>
            <w:shd w:val="clear" w:color="auto" w:fill="auto"/>
          </w:tcPr>
          <w:p w14:paraId="5FFDD9F6" w14:textId="77777777" w:rsidR="000F065A" w:rsidRPr="00786DB4" w:rsidRDefault="000F065A" w:rsidP="00C85DC9">
            <w:pPr>
              <w:ind w:firstLine="0"/>
              <w:rPr>
                <w:sz w:val="20"/>
              </w:rPr>
            </w:pPr>
          </w:p>
        </w:tc>
        <w:tc>
          <w:tcPr>
            <w:tcW w:w="820" w:type="pct"/>
            <w:gridSpan w:val="2"/>
            <w:shd w:val="clear" w:color="auto" w:fill="auto"/>
          </w:tcPr>
          <w:p w14:paraId="289F8D08" w14:textId="6D09B40C" w:rsidR="000F065A" w:rsidRPr="00786DB4" w:rsidRDefault="000F065A" w:rsidP="00C85DC9">
            <w:pPr>
              <w:ind w:firstLine="0"/>
              <w:rPr>
                <w:sz w:val="20"/>
                <w:lang w:val="en-US"/>
              </w:rPr>
            </w:pPr>
            <w:r w:rsidRPr="00786DB4">
              <w:rPr>
                <w:sz w:val="20"/>
                <w:lang w:val="en-US"/>
              </w:rPr>
              <w:t>priceValueRUR</w:t>
            </w:r>
          </w:p>
        </w:tc>
        <w:tc>
          <w:tcPr>
            <w:tcW w:w="336" w:type="pct"/>
            <w:gridSpan w:val="5"/>
            <w:shd w:val="clear" w:color="auto" w:fill="auto"/>
          </w:tcPr>
          <w:p w14:paraId="0BF23D82" w14:textId="41612F73"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72E5048"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76CAD2DD" w14:textId="213E45D5" w:rsidR="000F065A" w:rsidRPr="00786DB4" w:rsidRDefault="000F065A" w:rsidP="00C85DC9">
            <w:pPr>
              <w:ind w:firstLine="0"/>
              <w:rPr>
                <w:sz w:val="20"/>
              </w:rPr>
            </w:pPr>
            <w:r w:rsidRPr="00786DB4">
              <w:rPr>
                <w:sz w:val="20"/>
              </w:rPr>
              <w:t>Объем в рублевом эквиваленте</w:t>
            </w:r>
          </w:p>
        </w:tc>
        <w:tc>
          <w:tcPr>
            <w:tcW w:w="1363" w:type="pct"/>
            <w:shd w:val="clear" w:color="auto" w:fill="auto"/>
          </w:tcPr>
          <w:p w14:paraId="5E085A06" w14:textId="48FA680E" w:rsidR="000F065A" w:rsidRPr="00786DB4" w:rsidRDefault="000F065A" w:rsidP="00C85DC9">
            <w:pPr>
              <w:ind w:firstLine="0"/>
              <w:rPr>
                <w:sz w:val="20"/>
              </w:rPr>
            </w:pPr>
            <w:r w:rsidRPr="00786DB4">
              <w:rPr>
                <w:sz w:val="20"/>
              </w:rPr>
              <w:t xml:space="preserve"> Шаблон значения</w:t>
            </w:r>
            <w:r w:rsidRPr="00786DB4">
              <w:rPr>
                <w:color w:val="000000"/>
                <w:sz w:val="20"/>
                <w:highlight w:val="white"/>
              </w:rPr>
              <w:t xml:space="preserve"> \d+(\.\d{1,2})?</w:t>
            </w:r>
            <w:r w:rsidRPr="00786DB4" w:rsidDel="006B571B">
              <w:rPr>
                <w:sz w:val="20"/>
              </w:rPr>
              <w:t xml:space="preserve"> </w:t>
            </w:r>
            <w:r w:rsidRPr="00786DB4">
              <w:rPr>
                <w:sz w:val="20"/>
              </w:rPr>
              <w:t xml:space="preserve"> </w:t>
            </w:r>
          </w:p>
        </w:tc>
      </w:tr>
      <w:tr w:rsidR="000F065A" w:rsidRPr="00786DB4" w14:paraId="676C2F79" w14:textId="77777777" w:rsidTr="00D562DA">
        <w:trPr>
          <w:gridAfter w:val="1"/>
          <w:wAfter w:w="15" w:type="pct"/>
          <w:jc w:val="center"/>
        </w:trPr>
        <w:tc>
          <w:tcPr>
            <w:tcW w:w="676" w:type="pct"/>
            <w:shd w:val="clear" w:color="auto" w:fill="auto"/>
          </w:tcPr>
          <w:p w14:paraId="1968B4DA" w14:textId="77777777" w:rsidR="000F065A" w:rsidRPr="00786DB4" w:rsidRDefault="000F065A" w:rsidP="00C85DC9">
            <w:pPr>
              <w:ind w:firstLine="0"/>
              <w:rPr>
                <w:sz w:val="20"/>
              </w:rPr>
            </w:pPr>
          </w:p>
        </w:tc>
        <w:tc>
          <w:tcPr>
            <w:tcW w:w="820" w:type="pct"/>
            <w:gridSpan w:val="2"/>
            <w:shd w:val="clear" w:color="auto" w:fill="auto"/>
          </w:tcPr>
          <w:p w14:paraId="60EEC8E3" w14:textId="417C380F" w:rsidR="000F065A" w:rsidRPr="00786DB4" w:rsidRDefault="000F065A" w:rsidP="00C85DC9">
            <w:pPr>
              <w:ind w:firstLine="0"/>
              <w:rPr>
                <w:sz w:val="20"/>
                <w:lang w:val="en-US"/>
              </w:rPr>
            </w:pPr>
            <w:r w:rsidRPr="00786DB4">
              <w:rPr>
                <w:sz w:val="20"/>
                <w:lang w:val="en-US"/>
              </w:rPr>
              <w:t>subContractors</w:t>
            </w:r>
          </w:p>
        </w:tc>
        <w:tc>
          <w:tcPr>
            <w:tcW w:w="336" w:type="pct"/>
            <w:gridSpan w:val="5"/>
            <w:shd w:val="clear" w:color="auto" w:fill="auto"/>
          </w:tcPr>
          <w:p w14:paraId="439DA76C" w14:textId="3B7E61D5"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22CB6D9"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586F69CA" w14:textId="61527531" w:rsidR="000F065A" w:rsidRPr="00786DB4" w:rsidRDefault="000F065A" w:rsidP="00C85DC9">
            <w:pPr>
              <w:ind w:firstLine="0"/>
              <w:rPr>
                <w:sz w:val="20"/>
              </w:rPr>
            </w:pPr>
            <w:r w:rsidRPr="00786DB4">
              <w:rPr>
                <w:sz w:val="20"/>
              </w:rPr>
              <w:t xml:space="preserve">Информация о </w:t>
            </w:r>
            <w:r w:rsidRPr="00786DB4">
              <w:rPr>
                <w:sz w:val="20"/>
              </w:rPr>
              <w:lastRenderedPageBreak/>
              <w:t>субподрядчиках, соисполнителях (СМП, СОНО)</w:t>
            </w:r>
          </w:p>
        </w:tc>
        <w:tc>
          <w:tcPr>
            <w:tcW w:w="1363" w:type="pct"/>
            <w:shd w:val="clear" w:color="auto" w:fill="auto"/>
          </w:tcPr>
          <w:p w14:paraId="453A44BF" w14:textId="70B79FA7" w:rsidR="000F065A" w:rsidRPr="00786DB4" w:rsidRDefault="000F065A" w:rsidP="00C85DC9">
            <w:pPr>
              <w:ind w:firstLine="0"/>
              <w:rPr>
                <w:sz w:val="20"/>
              </w:rPr>
            </w:pPr>
          </w:p>
        </w:tc>
      </w:tr>
      <w:tr w:rsidR="000F065A" w:rsidRPr="00786DB4" w14:paraId="164E19B9" w14:textId="77777777" w:rsidTr="003C4239">
        <w:trPr>
          <w:gridAfter w:val="1"/>
          <w:wAfter w:w="15" w:type="pct"/>
          <w:jc w:val="center"/>
        </w:trPr>
        <w:tc>
          <w:tcPr>
            <w:tcW w:w="4985" w:type="pct"/>
            <w:gridSpan w:val="14"/>
            <w:shd w:val="clear" w:color="auto" w:fill="auto"/>
            <w:hideMark/>
          </w:tcPr>
          <w:p w14:paraId="7D5DE604" w14:textId="467FE176" w:rsidR="000F065A" w:rsidRPr="00786DB4" w:rsidRDefault="000F065A" w:rsidP="00C85DC9">
            <w:pPr>
              <w:ind w:firstLine="0"/>
              <w:jc w:val="center"/>
              <w:rPr>
                <w:b/>
                <w:bCs/>
                <w:sz w:val="20"/>
              </w:rPr>
            </w:pPr>
            <w:r w:rsidRPr="00786DB4">
              <w:rPr>
                <w:b/>
                <w:bCs/>
                <w:sz w:val="20"/>
              </w:rPr>
              <w:t>Информация о субподрядчиках, соисполнителях (СМП, СОНО)</w:t>
            </w:r>
          </w:p>
        </w:tc>
      </w:tr>
      <w:tr w:rsidR="000F065A" w:rsidRPr="00786DB4" w14:paraId="4A754E4B" w14:textId="77777777" w:rsidTr="00D562DA">
        <w:trPr>
          <w:gridAfter w:val="1"/>
          <w:wAfter w:w="15" w:type="pct"/>
          <w:jc w:val="center"/>
        </w:trPr>
        <w:tc>
          <w:tcPr>
            <w:tcW w:w="676" w:type="pct"/>
            <w:shd w:val="clear" w:color="auto" w:fill="auto"/>
            <w:hideMark/>
          </w:tcPr>
          <w:p w14:paraId="007E9B40" w14:textId="327F9DAA" w:rsidR="000F065A" w:rsidRPr="00786DB4" w:rsidRDefault="000F065A" w:rsidP="00C85DC9">
            <w:pPr>
              <w:ind w:firstLine="0"/>
              <w:rPr>
                <w:b/>
                <w:sz w:val="20"/>
                <w:lang w:val="en-US"/>
              </w:rPr>
            </w:pPr>
            <w:r w:rsidRPr="00786DB4">
              <w:rPr>
                <w:b/>
                <w:sz w:val="20"/>
                <w:lang w:val="en-US"/>
              </w:rPr>
              <w:t>subContractors</w:t>
            </w:r>
          </w:p>
        </w:tc>
        <w:tc>
          <w:tcPr>
            <w:tcW w:w="820" w:type="pct"/>
            <w:gridSpan w:val="2"/>
            <w:shd w:val="clear" w:color="auto" w:fill="auto"/>
            <w:hideMark/>
          </w:tcPr>
          <w:p w14:paraId="14168F64"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087AF16"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3054BBD0"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DB5D7EE"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429963D" w14:textId="4094B6D9" w:rsidR="000F065A" w:rsidRPr="00786DB4" w:rsidRDefault="000F065A" w:rsidP="00C85DC9">
            <w:pPr>
              <w:ind w:firstLine="0"/>
              <w:rPr>
                <w:sz w:val="20"/>
              </w:rPr>
            </w:pPr>
          </w:p>
        </w:tc>
      </w:tr>
      <w:tr w:rsidR="000F065A" w:rsidRPr="00786DB4" w14:paraId="56D43693" w14:textId="77777777" w:rsidTr="00D562DA">
        <w:trPr>
          <w:gridAfter w:val="1"/>
          <w:wAfter w:w="15" w:type="pct"/>
          <w:jc w:val="center"/>
        </w:trPr>
        <w:tc>
          <w:tcPr>
            <w:tcW w:w="676" w:type="pct"/>
            <w:shd w:val="clear" w:color="auto" w:fill="auto"/>
            <w:hideMark/>
          </w:tcPr>
          <w:p w14:paraId="4D3D81D5" w14:textId="3A3863BD" w:rsidR="000F065A" w:rsidRPr="00786DB4" w:rsidRDefault="000F065A" w:rsidP="00C85DC9">
            <w:pPr>
              <w:ind w:firstLine="0"/>
              <w:rPr>
                <w:b/>
                <w:sz w:val="20"/>
                <w:lang w:val="en-US"/>
              </w:rPr>
            </w:pPr>
            <w:r w:rsidRPr="00786DB4">
              <w:rPr>
                <w:b/>
                <w:sz w:val="20"/>
                <w:lang w:val="en-US"/>
              </w:rPr>
              <w:t>subContractor</w:t>
            </w:r>
          </w:p>
        </w:tc>
        <w:tc>
          <w:tcPr>
            <w:tcW w:w="820" w:type="pct"/>
            <w:gridSpan w:val="2"/>
            <w:shd w:val="clear" w:color="auto" w:fill="auto"/>
            <w:hideMark/>
          </w:tcPr>
          <w:p w14:paraId="4BAAA7FD"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CFB660E"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3871C6D"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15A4674"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F4DCD92" w14:textId="2C9C62F4" w:rsidR="000F065A" w:rsidRPr="00786DB4" w:rsidRDefault="000F065A" w:rsidP="00C85DC9">
            <w:pPr>
              <w:ind w:firstLine="0"/>
              <w:rPr>
                <w:sz w:val="20"/>
              </w:rPr>
            </w:pPr>
            <w:r w:rsidRPr="00786DB4">
              <w:rPr>
                <w:sz w:val="20"/>
              </w:rPr>
              <w:t>Множественный элемент</w:t>
            </w:r>
          </w:p>
        </w:tc>
      </w:tr>
      <w:tr w:rsidR="000F065A" w:rsidRPr="00786DB4" w14:paraId="7DF2D8BB" w14:textId="77777777" w:rsidTr="00D562DA">
        <w:trPr>
          <w:gridAfter w:val="1"/>
          <w:wAfter w:w="15" w:type="pct"/>
          <w:jc w:val="center"/>
        </w:trPr>
        <w:tc>
          <w:tcPr>
            <w:tcW w:w="676" w:type="pct"/>
            <w:vMerge w:val="restart"/>
            <w:shd w:val="clear" w:color="auto" w:fill="auto"/>
            <w:hideMark/>
          </w:tcPr>
          <w:p w14:paraId="1FD586A6" w14:textId="77777777" w:rsidR="000F065A" w:rsidRPr="00786DB4" w:rsidRDefault="000F065A" w:rsidP="00C85DC9">
            <w:pPr>
              <w:ind w:firstLine="0"/>
              <w:rPr>
                <w:sz w:val="20"/>
              </w:rPr>
            </w:pPr>
            <w:r w:rsidRPr="00786DB4">
              <w:rPr>
                <w:sz w:val="20"/>
              </w:rPr>
              <w:t>Допустимо указание только одного элемента</w:t>
            </w:r>
          </w:p>
          <w:p w14:paraId="5F4F719F" w14:textId="5D9B52A3" w:rsidR="000F065A" w:rsidRPr="00786DB4" w:rsidRDefault="000F065A" w:rsidP="00C85DC9">
            <w:pPr>
              <w:rPr>
                <w:sz w:val="20"/>
              </w:rPr>
            </w:pPr>
            <w:r w:rsidRPr="00786DB4">
              <w:rPr>
                <w:sz w:val="20"/>
              </w:rPr>
              <w:t> </w:t>
            </w:r>
          </w:p>
        </w:tc>
        <w:tc>
          <w:tcPr>
            <w:tcW w:w="820" w:type="pct"/>
            <w:gridSpan w:val="2"/>
            <w:shd w:val="clear" w:color="auto" w:fill="auto"/>
          </w:tcPr>
          <w:p w14:paraId="05C6C817" w14:textId="004E338B" w:rsidR="000F065A" w:rsidRPr="00786DB4" w:rsidRDefault="000F065A" w:rsidP="00C85DC9">
            <w:pPr>
              <w:ind w:firstLine="0"/>
              <w:rPr>
                <w:sz w:val="20"/>
                <w:lang w:val="en-US"/>
              </w:rPr>
            </w:pPr>
            <w:r w:rsidRPr="00786DB4">
              <w:rPr>
                <w:sz w:val="20"/>
                <w:lang w:val="en-US"/>
              </w:rPr>
              <w:t>legalEntityRF</w:t>
            </w:r>
          </w:p>
        </w:tc>
        <w:tc>
          <w:tcPr>
            <w:tcW w:w="336" w:type="pct"/>
            <w:gridSpan w:val="5"/>
            <w:shd w:val="clear" w:color="auto" w:fill="auto"/>
          </w:tcPr>
          <w:p w14:paraId="35F6E057" w14:textId="5AFE1078"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5B09361B" w14:textId="7A2F2090"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0B6D951C" w14:textId="2C8FDA5E" w:rsidR="000F065A" w:rsidRPr="00786DB4" w:rsidRDefault="000F065A" w:rsidP="00C85DC9">
            <w:pPr>
              <w:ind w:firstLine="0"/>
              <w:rPr>
                <w:sz w:val="20"/>
              </w:rPr>
            </w:pPr>
            <w:r w:rsidRPr="00786DB4">
              <w:rPr>
                <w:sz w:val="20"/>
              </w:rPr>
              <w:t>Юридическое лицо РФ</w:t>
            </w:r>
          </w:p>
        </w:tc>
        <w:tc>
          <w:tcPr>
            <w:tcW w:w="1363" w:type="pct"/>
            <w:shd w:val="clear" w:color="auto" w:fill="auto"/>
            <w:hideMark/>
          </w:tcPr>
          <w:p w14:paraId="05FE0AD9" w14:textId="77777777" w:rsidR="000F065A" w:rsidRPr="00786DB4" w:rsidRDefault="000F065A" w:rsidP="00C85DC9">
            <w:pPr>
              <w:ind w:firstLine="0"/>
              <w:rPr>
                <w:sz w:val="20"/>
              </w:rPr>
            </w:pPr>
          </w:p>
        </w:tc>
      </w:tr>
      <w:tr w:rsidR="000F065A" w:rsidRPr="00786DB4" w14:paraId="08DBFBDF" w14:textId="77777777" w:rsidTr="00D562DA">
        <w:trPr>
          <w:gridAfter w:val="1"/>
          <w:wAfter w:w="15" w:type="pct"/>
          <w:jc w:val="center"/>
        </w:trPr>
        <w:tc>
          <w:tcPr>
            <w:tcW w:w="676" w:type="pct"/>
            <w:vMerge/>
            <w:shd w:val="clear" w:color="auto" w:fill="auto"/>
            <w:hideMark/>
          </w:tcPr>
          <w:p w14:paraId="5A3D9E20" w14:textId="5D018EF0" w:rsidR="000F065A" w:rsidRPr="00786DB4" w:rsidRDefault="000F065A" w:rsidP="00C85DC9">
            <w:pPr>
              <w:ind w:firstLine="0"/>
              <w:rPr>
                <w:sz w:val="20"/>
              </w:rPr>
            </w:pPr>
          </w:p>
        </w:tc>
        <w:tc>
          <w:tcPr>
            <w:tcW w:w="820" w:type="pct"/>
            <w:gridSpan w:val="2"/>
            <w:shd w:val="clear" w:color="auto" w:fill="auto"/>
          </w:tcPr>
          <w:p w14:paraId="08E80EEA" w14:textId="46391E48" w:rsidR="000F065A" w:rsidRPr="00786DB4" w:rsidRDefault="000F065A" w:rsidP="00C85DC9">
            <w:pPr>
              <w:ind w:firstLine="0"/>
              <w:rPr>
                <w:sz w:val="20"/>
                <w:lang w:val="en-US"/>
              </w:rPr>
            </w:pPr>
            <w:r w:rsidRPr="00786DB4">
              <w:rPr>
                <w:sz w:val="20"/>
                <w:lang w:val="en-US"/>
              </w:rPr>
              <w:t>individualBusinessmanRF</w:t>
            </w:r>
          </w:p>
        </w:tc>
        <w:tc>
          <w:tcPr>
            <w:tcW w:w="336" w:type="pct"/>
            <w:gridSpan w:val="5"/>
            <w:shd w:val="clear" w:color="auto" w:fill="auto"/>
          </w:tcPr>
          <w:p w14:paraId="4990DFF4" w14:textId="2119BAF8"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55EC6F47" w14:textId="5A3302D4"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A75D640" w14:textId="3DEFF7EF" w:rsidR="000F065A" w:rsidRPr="00786DB4" w:rsidRDefault="000F065A" w:rsidP="00C85DC9">
            <w:pPr>
              <w:ind w:firstLine="0"/>
              <w:rPr>
                <w:sz w:val="20"/>
              </w:rPr>
            </w:pPr>
            <w:r w:rsidRPr="00786DB4">
              <w:rPr>
                <w:sz w:val="20"/>
              </w:rPr>
              <w:t>Индивидуальный предприниматель РФ</w:t>
            </w:r>
          </w:p>
        </w:tc>
        <w:tc>
          <w:tcPr>
            <w:tcW w:w="1363" w:type="pct"/>
            <w:shd w:val="clear" w:color="auto" w:fill="auto"/>
            <w:hideMark/>
          </w:tcPr>
          <w:p w14:paraId="45A93ED3" w14:textId="77777777" w:rsidR="000F065A" w:rsidRPr="00786DB4" w:rsidRDefault="000F065A" w:rsidP="00C85DC9">
            <w:pPr>
              <w:ind w:firstLine="0"/>
              <w:rPr>
                <w:sz w:val="20"/>
              </w:rPr>
            </w:pPr>
          </w:p>
        </w:tc>
      </w:tr>
      <w:tr w:rsidR="000F065A" w:rsidRPr="00786DB4" w14:paraId="1428042F" w14:textId="77777777" w:rsidTr="00D562DA">
        <w:trPr>
          <w:gridAfter w:val="1"/>
          <w:wAfter w:w="15" w:type="pct"/>
          <w:jc w:val="center"/>
        </w:trPr>
        <w:tc>
          <w:tcPr>
            <w:tcW w:w="676" w:type="pct"/>
            <w:vMerge/>
            <w:shd w:val="clear" w:color="auto" w:fill="auto"/>
          </w:tcPr>
          <w:p w14:paraId="7F73C4F5" w14:textId="77777777" w:rsidR="000F065A" w:rsidRPr="00786DB4" w:rsidRDefault="000F065A" w:rsidP="00C85DC9">
            <w:pPr>
              <w:ind w:firstLine="0"/>
              <w:rPr>
                <w:sz w:val="20"/>
              </w:rPr>
            </w:pPr>
          </w:p>
        </w:tc>
        <w:tc>
          <w:tcPr>
            <w:tcW w:w="820" w:type="pct"/>
            <w:gridSpan w:val="2"/>
            <w:shd w:val="clear" w:color="auto" w:fill="auto"/>
          </w:tcPr>
          <w:p w14:paraId="1757E836" w14:textId="61BCDA03" w:rsidR="000F065A" w:rsidRPr="00786DB4" w:rsidRDefault="000F065A" w:rsidP="00C85DC9">
            <w:pPr>
              <w:ind w:firstLine="0"/>
              <w:rPr>
                <w:sz w:val="20"/>
                <w:lang w:val="en-US"/>
              </w:rPr>
            </w:pPr>
            <w:r w:rsidRPr="00786DB4">
              <w:rPr>
                <w:sz w:val="20"/>
              </w:rPr>
              <w:t>notPublishedOnEIS</w:t>
            </w:r>
          </w:p>
        </w:tc>
        <w:tc>
          <w:tcPr>
            <w:tcW w:w="336" w:type="pct"/>
            <w:gridSpan w:val="5"/>
            <w:shd w:val="clear" w:color="auto" w:fill="auto"/>
          </w:tcPr>
          <w:p w14:paraId="2274272D" w14:textId="25048CF1" w:rsidR="000F065A" w:rsidRPr="00786DB4" w:rsidRDefault="000F065A" w:rsidP="00C85DC9">
            <w:pPr>
              <w:ind w:firstLine="0"/>
              <w:jc w:val="center"/>
              <w:rPr>
                <w:sz w:val="20"/>
              </w:rPr>
            </w:pPr>
            <w:r w:rsidRPr="00786DB4">
              <w:rPr>
                <w:sz w:val="20"/>
                <w:lang w:val="en-US"/>
              </w:rPr>
              <w:t>O</w:t>
            </w:r>
          </w:p>
        </w:tc>
        <w:tc>
          <w:tcPr>
            <w:tcW w:w="503" w:type="pct"/>
            <w:gridSpan w:val="2"/>
            <w:shd w:val="clear" w:color="auto" w:fill="auto"/>
          </w:tcPr>
          <w:p w14:paraId="5D0FAEBB" w14:textId="3A9FC9F3"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3DAF1D6A" w14:textId="1F13454C" w:rsidR="000F065A" w:rsidRPr="00786DB4" w:rsidRDefault="000F065A" w:rsidP="00C85DC9">
            <w:pPr>
              <w:ind w:firstLine="0"/>
              <w:rPr>
                <w:sz w:val="20"/>
              </w:rPr>
            </w:pPr>
            <w:r w:rsidRPr="00786DB4">
              <w:rPr>
                <w:sz w:val="20"/>
              </w:rPr>
              <w:t>Информация не будет размещена на официальном сайте ЕИС в соответствии с ч. 5 ст. 103 Федерального закона № 44-ФЗ</w:t>
            </w:r>
          </w:p>
        </w:tc>
        <w:tc>
          <w:tcPr>
            <w:tcW w:w="1363" w:type="pct"/>
            <w:shd w:val="clear" w:color="auto" w:fill="auto"/>
          </w:tcPr>
          <w:p w14:paraId="0208516A" w14:textId="10208625" w:rsidR="000F065A" w:rsidRPr="00786DB4" w:rsidRDefault="000F065A"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0F065A" w:rsidRPr="00786DB4" w14:paraId="130FD058" w14:textId="77777777" w:rsidTr="003C4239">
        <w:trPr>
          <w:gridAfter w:val="1"/>
          <w:wAfter w:w="15" w:type="pct"/>
          <w:jc w:val="center"/>
        </w:trPr>
        <w:tc>
          <w:tcPr>
            <w:tcW w:w="4985" w:type="pct"/>
            <w:gridSpan w:val="14"/>
            <w:shd w:val="clear" w:color="auto" w:fill="auto"/>
            <w:hideMark/>
          </w:tcPr>
          <w:p w14:paraId="5FF347A1" w14:textId="42F8E139" w:rsidR="000F065A" w:rsidRPr="00786DB4" w:rsidRDefault="000F065A" w:rsidP="00C85DC9">
            <w:pPr>
              <w:ind w:firstLine="0"/>
              <w:jc w:val="center"/>
              <w:rPr>
                <w:b/>
                <w:bCs/>
                <w:sz w:val="20"/>
              </w:rPr>
            </w:pPr>
            <w:r w:rsidRPr="00786DB4">
              <w:rPr>
                <w:b/>
                <w:bCs/>
                <w:sz w:val="20"/>
              </w:rPr>
              <w:t>Юридическое лицо РФ</w:t>
            </w:r>
          </w:p>
        </w:tc>
      </w:tr>
      <w:tr w:rsidR="000F065A" w:rsidRPr="00786DB4" w14:paraId="01D9D125" w14:textId="77777777" w:rsidTr="00D562DA">
        <w:trPr>
          <w:gridAfter w:val="1"/>
          <w:wAfter w:w="15" w:type="pct"/>
          <w:jc w:val="center"/>
        </w:trPr>
        <w:tc>
          <w:tcPr>
            <w:tcW w:w="676" w:type="pct"/>
            <w:shd w:val="clear" w:color="auto" w:fill="auto"/>
            <w:hideMark/>
          </w:tcPr>
          <w:p w14:paraId="60B8862D" w14:textId="28419771" w:rsidR="000F065A" w:rsidRPr="00786DB4" w:rsidRDefault="000F065A" w:rsidP="00C85DC9">
            <w:pPr>
              <w:ind w:firstLine="0"/>
              <w:rPr>
                <w:b/>
                <w:sz w:val="20"/>
                <w:lang w:val="en-US"/>
              </w:rPr>
            </w:pPr>
            <w:r w:rsidRPr="00786DB4">
              <w:rPr>
                <w:b/>
                <w:sz w:val="20"/>
                <w:lang w:val="en-US"/>
              </w:rPr>
              <w:t>legalEntityRF</w:t>
            </w:r>
          </w:p>
        </w:tc>
        <w:tc>
          <w:tcPr>
            <w:tcW w:w="820" w:type="pct"/>
            <w:gridSpan w:val="2"/>
            <w:shd w:val="clear" w:color="auto" w:fill="auto"/>
            <w:hideMark/>
          </w:tcPr>
          <w:p w14:paraId="22004DC2"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0B3C40D"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B74DF86"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1DAFBF05"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A3FEFA7" w14:textId="77777777" w:rsidR="000F065A" w:rsidRPr="00786DB4" w:rsidRDefault="000F065A" w:rsidP="00C85DC9">
            <w:pPr>
              <w:ind w:firstLine="0"/>
              <w:rPr>
                <w:sz w:val="20"/>
              </w:rPr>
            </w:pPr>
          </w:p>
        </w:tc>
      </w:tr>
      <w:tr w:rsidR="000F065A" w:rsidRPr="00786DB4" w14:paraId="51B5057D" w14:textId="77777777" w:rsidTr="00D562DA">
        <w:trPr>
          <w:gridAfter w:val="1"/>
          <w:wAfter w:w="15" w:type="pct"/>
          <w:jc w:val="center"/>
        </w:trPr>
        <w:tc>
          <w:tcPr>
            <w:tcW w:w="676" w:type="pct"/>
            <w:shd w:val="clear" w:color="auto" w:fill="auto"/>
          </w:tcPr>
          <w:p w14:paraId="04C8EB53" w14:textId="77777777" w:rsidR="000F065A" w:rsidRPr="00786DB4" w:rsidRDefault="000F065A" w:rsidP="00C85DC9">
            <w:pPr>
              <w:ind w:firstLine="0"/>
              <w:rPr>
                <w:sz w:val="20"/>
              </w:rPr>
            </w:pPr>
          </w:p>
        </w:tc>
        <w:tc>
          <w:tcPr>
            <w:tcW w:w="820" w:type="pct"/>
            <w:gridSpan w:val="2"/>
            <w:shd w:val="clear" w:color="auto" w:fill="auto"/>
          </w:tcPr>
          <w:p w14:paraId="2AF88D7F" w14:textId="4D3AF2BC" w:rsidR="000F065A" w:rsidRPr="00786DB4" w:rsidRDefault="000F065A" w:rsidP="00C85DC9">
            <w:pPr>
              <w:ind w:firstLine="0"/>
              <w:rPr>
                <w:sz w:val="20"/>
                <w:lang w:val="en-US"/>
              </w:rPr>
            </w:pPr>
            <w:r w:rsidRPr="00786DB4">
              <w:rPr>
                <w:sz w:val="20"/>
                <w:lang w:val="en-US"/>
              </w:rPr>
              <w:t>legalForm</w:t>
            </w:r>
          </w:p>
        </w:tc>
        <w:tc>
          <w:tcPr>
            <w:tcW w:w="336" w:type="pct"/>
            <w:gridSpan w:val="5"/>
            <w:shd w:val="clear" w:color="auto" w:fill="auto"/>
          </w:tcPr>
          <w:p w14:paraId="1C58F969" w14:textId="31863AC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C64F46F" w14:textId="30DB7968"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801FE25" w14:textId="58900C68" w:rsidR="000F065A" w:rsidRPr="00786DB4" w:rsidRDefault="000F065A" w:rsidP="00C85DC9">
            <w:pPr>
              <w:ind w:firstLine="0"/>
              <w:rPr>
                <w:sz w:val="20"/>
              </w:rPr>
            </w:pPr>
            <w:r w:rsidRPr="00786DB4">
              <w:rPr>
                <w:sz w:val="20"/>
              </w:rPr>
              <w:t>Организационно-правовая форма организации в ОКОПФ</w:t>
            </w:r>
          </w:p>
        </w:tc>
        <w:tc>
          <w:tcPr>
            <w:tcW w:w="1363" w:type="pct"/>
            <w:shd w:val="clear" w:color="auto" w:fill="auto"/>
          </w:tcPr>
          <w:p w14:paraId="2F7FB7A5" w14:textId="2900688C" w:rsidR="000F065A" w:rsidRPr="00786DB4" w:rsidRDefault="000F065A" w:rsidP="00C85DC9">
            <w:pPr>
              <w:ind w:firstLine="0"/>
              <w:rPr>
                <w:sz w:val="20"/>
              </w:rPr>
            </w:pPr>
            <w:r w:rsidRPr="00786DB4">
              <w:rPr>
                <w:sz w:val="20"/>
              </w:rPr>
              <w:t>Состав блока см. выше</w:t>
            </w:r>
          </w:p>
        </w:tc>
      </w:tr>
      <w:tr w:rsidR="000F065A" w:rsidRPr="00786DB4" w14:paraId="481B1C4F" w14:textId="77777777" w:rsidTr="00D562DA">
        <w:trPr>
          <w:gridAfter w:val="1"/>
          <w:wAfter w:w="15" w:type="pct"/>
          <w:jc w:val="center"/>
        </w:trPr>
        <w:tc>
          <w:tcPr>
            <w:tcW w:w="676" w:type="pct"/>
            <w:shd w:val="clear" w:color="auto" w:fill="auto"/>
            <w:hideMark/>
          </w:tcPr>
          <w:p w14:paraId="680A4887"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6D8D5C46" w14:textId="0BD0CD7C" w:rsidR="000F065A" w:rsidRPr="00786DB4" w:rsidRDefault="000F065A" w:rsidP="00C85DC9">
            <w:pPr>
              <w:ind w:firstLine="0"/>
              <w:rPr>
                <w:sz w:val="20"/>
                <w:lang w:val="en-US"/>
              </w:rPr>
            </w:pPr>
            <w:r w:rsidRPr="00786DB4">
              <w:rPr>
                <w:sz w:val="20"/>
                <w:lang w:val="en-US"/>
              </w:rPr>
              <w:t>fullName</w:t>
            </w:r>
          </w:p>
        </w:tc>
        <w:tc>
          <w:tcPr>
            <w:tcW w:w="336" w:type="pct"/>
            <w:gridSpan w:val="5"/>
            <w:shd w:val="clear" w:color="auto" w:fill="auto"/>
          </w:tcPr>
          <w:p w14:paraId="6319E596" w14:textId="4DA06523" w:rsidR="000F065A" w:rsidRPr="00786DB4" w:rsidRDefault="00A47E84" w:rsidP="00C85DC9">
            <w:pPr>
              <w:ind w:firstLine="0"/>
              <w:jc w:val="center"/>
              <w:rPr>
                <w:sz w:val="20"/>
              </w:rPr>
            </w:pPr>
            <w:r w:rsidRPr="00786DB4">
              <w:rPr>
                <w:sz w:val="20"/>
              </w:rPr>
              <w:t>Н</w:t>
            </w:r>
          </w:p>
        </w:tc>
        <w:tc>
          <w:tcPr>
            <w:tcW w:w="503" w:type="pct"/>
            <w:gridSpan w:val="2"/>
            <w:shd w:val="clear" w:color="auto" w:fill="auto"/>
          </w:tcPr>
          <w:p w14:paraId="73898494" w14:textId="7AB1AC46" w:rsidR="000F065A" w:rsidRPr="00786DB4" w:rsidRDefault="000F065A" w:rsidP="00C85DC9">
            <w:pPr>
              <w:ind w:firstLine="0"/>
              <w:jc w:val="center"/>
              <w:rPr>
                <w:sz w:val="20"/>
              </w:rPr>
            </w:pPr>
            <w:r w:rsidRPr="00786DB4">
              <w:rPr>
                <w:sz w:val="20"/>
                <w:lang w:val="en-US"/>
              </w:rPr>
              <w:t>T(1-2000)</w:t>
            </w:r>
          </w:p>
        </w:tc>
        <w:tc>
          <w:tcPr>
            <w:tcW w:w="1287" w:type="pct"/>
            <w:gridSpan w:val="3"/>
            <w:shd w:val="clear" w:color="auto" w:fill="auto"/>
          </w:tcPr>
          <w:p w14:paraId="7DB020D7" w14:textId="0D2AE2A2" w:rsidR="000F065A" w:rsidRPr="00786DB4" w:rsidRDefault="000F065A" w:rsidP="00C85DC9">
            <w:pPr>
              <w:ind w:firstLine="0"/>
              <w:rPr>
                <w:sz w:val="20"/>
              </w:rPr>
            </w:pPr>
            <w:r w:rsidRPr="00786DB4">
              <w:rPr>
                <w:sz w:val="20"/>
              </w:rPr>
              <w:t>Полное наименование</w:t>
            </w:r>
          </w:p>
        </w:tc>
        <w:tc>
          <w:tcPr>
            <w:tcW w:w="1363" w:type="pct"/>
            <w:shd w:val="clear" w:color="auto" w:fill="auto"/>
            <w:hideMark/>
          </w:tcPr>
          <w:p w14:paraId="68E8DAB4" w14:textId="77777777" w:rsidR="000F065A" w:rsidRPr="00786DB4" w:rsidRDefault="000F065A" w:rsidP="00C85DC9">
            <w:pPr>
              <w:ind w:firstLine="0"/>
              <w:rPr>
                <w:sz w:val="20"/>
              </w:rPr>
            </w:pPr>
          </w:p>
        </w:tc>
      </w:tr>
      <w:tr w:rsidR="000F065A" w:rsidRPr="00786DB4" w14:paraId="10BDF80D" w14:textId="77777777" w:rsidTr="00D562DA">
        <w:trPr>
          <w:gridAfter w:val="1"/>
          <w:wAfter w:w="15" w:type="pct"/>
          <w:jc w:val="center"/>
        </w:trPr>
        <w:tc>
          <w:tcPr>
            <w:tcW w:w="676" w:type="pct"/>
            <w:shd w:val="clear" w:color="auto" w:fill="auto"/>
            <w:hideMark/>
          </w:tcPr>
          <w:p w14:paraId="53D4E0F5"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28C6FB42" w14:textId="467BCC56" w:rsidR="000F065A" w:rsidRPr="00786DB4" w:rsidRDefault="000F065A" w:rsidP="00C85DC9">
            <w:pPr>
              <w:ind w:firstLine="0"/>
              <w:rPr>
                <w:sz w:val="20"/>
              </w:rPr>
            </w:pPr>
            <w:r w:rsidRPr="00786DB4">
              <w:rPr>
                <w:sz w:val="20"/>
                <w:lang w:val="en-US"/>
              </w:rPr>
              <w:t>firmName</w:t>
            </w:r>
          </w:p>
        </w:tc>
        <w:tc>
          <w:tcPr>
            <w:tcW w:w="336" w:type="pct"/>
            <w:gridSpan w:val="5"/>
            <w:shd w:val="clear" w:color="auto" w:fill="auto"/>
          </w:tcPr>
          <w:p w14:paraId="74A1EE29" w14:textId="0F2099BA"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33A9D46" w14:textId="70B6262C" w:rsidR="000F065A" w:rsidRPr="00786DB4" w:rsidRDefault="000F065A" w:rsidP="00C85DC9">
            <w:pPr>
              <w:ind w:firstLine="0"/>
              <w:jc w:val="center"/>
              <w:rPr>
                <w:sz w:val="20"/>
              </w:rPr>
            </w:pPr>
            <w:r w:rsidRPr="00786DB4">
              <w:rPr>
                <w:sz w:val="20"/>
                <w:lang w:val="en-US"/>
              </w:rPr>
              <w:t>T(1-</w:t>
            </w:r>
            <w:r w:rsidRPr="00786DB4">
              <w:rPr>
                <w:sz w:val="20"/>
              </w:rPr>
              <w:t>2000</w:t>
            </w:r>
            <w:r w:rsidRPr="00786DB4">
              <w:rPr>
                <w:sz w:val="20"/>
                <w:lang w:val="en-US"/>
              </w:rPr>
              <w:t>)</w:t>
            </w:r>
          </w:p>
        </w:tc>
        <w:tc>
          <w:tcPr>
            <w:tcW w:w="1287" w:type="pct"/>
            <w:gridSpan w:val="3"/>
            <w:shd w:val="clear" w:color="auto" w:fill="auto"/>
          </w:tcPr>
          <w:p w14:paraId="7AB03C00" w14:textId="16E34944" w:rsidR="000F065A" w:rsidRPr="00786DB4" w:rsidRDefault="000F065A" w:rsidP="00C85DC9">
            <w:pPr>
              <w:ind w:firstLine="0"/>
              <w:rPr>
                <w:sz w:val="20"/>
              </w:rPr>
            </w:pPr>
            <w:r w:rsidRPr="00786DB4">
              <w:rPr>
                <w:sz w:val="20"/>
              </w:rPr>
              <w:t>Фирменное наименование</w:t>
            </w:r>
          </w:p>
        </w:tc>
        <w:tc>
          <w:tcPr>
            <w:tcW w:w="1363" w:type="pct"/>
            <w:shd w:val="clear" w:color="auto" w:fill="auto"/>
            <w:hideMark/>
          </w:tcPr>
          <w:p w14:paraId="55FAC755" w14:textId="059F427A" w:rsidR="000F065A" w:rsidRPr="00786DB4" w:rsidRDefault="000F065A" w:rsidP="0038592E">
            <w:pPr>
              <w:ind w:firstLine="0"/>
              <w:rPr>
                <w:sz w:val="20"/>
              </w:rPr>
            </w:pPr>
          </w:p>
        </w:tc>
      </w:tr>
      <w:tr w:rsidR="000F065A" w:rsidRPr="00786DB4" w14:paraId="066AC497" w14:textId="77777777" w:rsidTr="00D562DA">
        <w:trPr>
          <w:gridAfter w:val="1"/>
          <w:wAfter w:w="15" w:type="pct"/>
          <w:jc w:val="center"/>
        </w:trPr>
        <w:tc>
          <w:tcPr>
            <w:tcW w:w="676" w:type="pct"/>
            <w:shd w:val="clear" w:color="auto" w:fill="auto"/>
            <w:hideMark/>
          </w:tcPr>
          <w:p w14:paraId="62E1BAFA"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08CEE1C4" w14:textId="019847ED" w:rsidR="000F065A" w:rsidRPr="00786DB4" w:rsidRDefault="000F065A" w:rsidP="00C85DC9">
            <w:pPr>
              <w:ind w:firstLine="0"/>
              <w:rPr>
                <w:sz w:val="20"/>
                <w:lang w:val="en-US"/>
              </w:rPr>
            </w:pPr>
            <w:r w:rsidRPr="00786DB4">
              <w:rPr>
                <w:sz w:val="20"/>
                <w:lang w:val="en-US"/>
              </w:rPr>
              <w:t>INN</w:t>
            </w:r>
          </w:p>
        </w:tc>
        <w:tc>
          <w:tcPr>
            <w:tcW w:w="336" w:type="pct"/>
            <w:gridSpan w:val="5"/>
            <w:shd w:val="clear" w:color="auto" w:fill="auto"/>
          </w:tcPr>
          <w:p w14:paraId="03B7C09F" w14:textId="1D54DC4A" w:rsidR="000F065A" w:rsidRPr="00786DB4" w:rsidRDefault="00A47E84" w:rsidP="00C85DC9">
            <w:pPr>
              <w:ind w:firstLine="0"/>
              <w:jc w:val="center"/>
              <w:rPr>
                <w:sz w:val="20"/>
              </w:rPr>
            </w:pPr>
            <w:r w:rsidRPr="00786DB4">
              <w:rPr>
                <w:sz w:val="20"/>
              </w:rPr>
              <w:t>Н</w:t>
            </w:r>
          </w:p>
        </w:tc>
        <w:tc>
          <w:tcPr>
            <w:tcW w:w="503" w:type="pct"/>
            <w:gridSpan w:val="2"/>
            <w:shd w:val="clear" w:color="auto" w:fill="auto"/>
          </w:tcPr>
          <w:p w14:paraId="3B6551E1" w14:textId="52B0F10E" w:rsidR="000F065A" w:rsidRPr="00786DB4" w:rsidRDefault="000F065A" w:rsidP="00C85DC9">
            <w:pPr>
              <w:ind w:firstLine="0"/>
              <w:jc w:val="center"/>
              <w:rPr>
                <w:sz w:val="20"/>
              </w:rPr>
            </w:pPr>
            <w:r w:rsidRPr="00786DB4">
              <w:rPr>
                <w:sz w:val="20"/>
              </w:rPr>
              <w:t>T</w:t>
            </w:r>
          </w:p>
        </w:tc>
        <w:tc>
          <w:tcPr>
            <w:tcW w:w="1287" w:type="pct"/>
            <w:gridSpan w:val="3"/>
            <w:shd w:val="clear" w:color="auto" w:fill="auto"/>
          </w:tcPr>
          <w:p w14:paraId="3902EE78" w14:textId="2CF85803" w:rsidR="000F065A" w:rsidRPr="00786DB4" w:rsidRDefault="000F065A" w:rsidP="00C85DC9">
            <w:pPr>
              <w:ind w:firstLine="0"/>
              <w:rPr>
                <w:sz w:val="20"/>
              </w:rPr>
            </w:pPr>
            <w:r w:rsidRPr="00786DB4">
              <w:rPr>
                <w:sz w:val="20"/>
              </w:rPr>
              <w:t xml:space="preserve">ИНН </w:t>
            </w:r>
          </w:p>
        </w:tc>
        <w:tc>
          <w:tcPr>
            <w:tcW w:w="1363" w:type="pct"/>
            <w:shd w:val="clear" w:color="auto" w:fill="auto"/>
            <w:hideMark/>
          </w:tcPr>
          <w:p w14:paraId="0CE5D9F5" w14:textId="77777777" w:rsidR="000F065A" w:rsidRPr="00786DB4" w:rsidRDefault="000F065A" w:rsidP="00C85DC9">
            <w:pPr>
              <w:ind w:firstLine="0"/>
              <w:rPr>
                <w:sz w:val="20"/>
              </w:rPr>
            </w:pPr>
            <w:r w:rsidRPr="00786DB4">
              <w:rPr>
                <w:sz w:val="20"/>
              </w:rPr>
              <w:t>Шаблон значения:</w:t>
            </w:r>
          </w:p>
          <w:p w14:paraId="6368895E" w14:textId="3DEB75BE" w:rsidR="000F065A" w:rsidRPr="00786DB4" w:rsidRDefault="000F065A" w:rsidP="00C85DC9">
            <w:pPr>
              <w:ind w:firstLine="0"/>
              <w:rPr>
                <w:sz w:val="20"/>
              </w:rPr>
            </w:pPr>
            <w:r w:rsidRPr="00786DB4">
              <w:rPr>
                <w:sz w:val="20"/>
              </w:rPr>
              <w:t>\d{10}|\d{12}</w:t>
            </w:r>
          </w:p>
          <w:p w14:paraId="4083413E" w14:textId="576F49A1" w:rsidR="000F065A" w:rsidRPr="00786DB4" w:rsidRDefault="000F065A" w:rsidP="00C85DC9">
            <w:pPr>
              <w:ind w:firstLine="0"/>
              <w:rPr>
                <w:sz w:val="20"/>
              </w:rPr>
            </w:pPr>
          </w:p>
        </w:tc>
      </w:tr>
      <w:tr w:rsidR="000F065A" w:rsidRPr="00786DB4" w14:paraId="540EFF54" w14:textId="77777777" w:rsidTr="00D562DA">
        <w:trPr>
          <w:gridAfter w:val="1"/>
          <w:wAfter w:w="15" w:type="pct"/>
          <w:jc w:val="center"/>
        </w:trPr>
        <w:tc>
          <w:tcPr>
            <w:tcW w:w="676" w:type="pct"/>
            <w:shd w:val="clear" w:color="auto" w:fill="auto"/>
          </w:tcPr>
          <w:p w14:paraId="735D6F73" w14:textId="77777777" w:rsidR="000F065A" w:rsidRPr="00786DB4" w:rsidRDefault="000F065A" w:rsidP="00C85DC9">
            <w:pPr>
              <w:ind w:firstLine="0"/>
              <w:rPr>
                <w:sz w:val="20"/>
              </w:rPr>
            </w:pPr>
          </w:p>
        </w:tc>
        <w:tc>
          <w:tcPr>
            <w:tcW w:w="820" w:type="pct"/>
            <w:gridSpan w:val="2"/>
            <w:shd w:val="clear" w:color="auto" w:fill="auto"/>
          </w:tcPr>
          <w:p w14:paraId="62897E7E" w14:textId="11561C6A" w:rsidR="000F065A" w:rsidRPr="00786DB4" w:rsidRDefault="000F065A" w:rsidP="00C85DC9">
            <w:pPr>
              <w:ind w:firstLine="0"/>
              <w:rPr>
                <w:sz w:val="20"/>
                <w:lang w:val="en-US"/>
              </w:rPr>
            </w:pPr>
            <w:r w:rsidRPr="00786DB4">
              <w:rPr>
                <w:sz w:val="20"/>
                <w:lang w:val="en-US"/>
              </w:rPr>
              <w:t>KPP</w:t>
            </w:r>
          </w:p>
        </w:tc>
        <w:tc>
          <w:tcPr>
            <w:tcW w:w="336" w:type="pct"/>
            <w:gridSpan w:val="5"/>
            <w:shd w:val="clear" w:color="auto" w:fill="auto"/>
          </w:tcPr>
          <w:p w14:paraId="4FC6A162" w14:textId="25B75684"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229FEE0" w14:textId="24FE3F99" w:rsidR="000F065A" w:rsidRPr="00786DB4" w:rsidRDefault="000F065A" w:rsidP="00C85DC9">
            <w:pPr>
              <w:ind w:firstLine="0"/>
              <w:jc w:val="center"/>
              <w:rPr>
                <w:sz w:val="20"/>
              </w:rPr>
            </w:pPr>
            <w:r w:rsidRPr="00786DB4">
              <w:rPr>
                <w:sz w:val="20"/>
              </w:rPr>
              <w:t>T(9)</w:t>
            </w:r>
          </w:p>
        </w:tc>
        <w:tc>
          <w:tcPr>
            <w:tcW w:w="1287" w:type="pct"/>
            <w:gridSpan w:val="3"/>
            <w:shd w:val="clear" w:color="auto" w:fill="auto"/>
          </w:tcPr>
          <w:p w14:paraId="70239BC8" w14:textId="79DB13A3" w:rsidR="000F065A" w:rsidRPr="00786DB4" w:rsidRDefault="000F065A" w:rsidP="00C85DC9">
            <w:pPr>
              <w:ind w:firstLine="0"/>
              <w:rPr>
                <w:sz w:val="20"/>
              </w:rPr>
            </w:pPr>
            <w:r w:rsidRPr="00786DB4">
              <w:rPr>
                <w:sz w:val="20"/>
              </w:rPr>
              <w:t>КПП</w:t>
            </w:r>
          </w:p>
        </w:tc>
        <w:tc>
          <w:tcPr>
            <w:tcW w:w="1363" w:type="pct"/>
            <w:shd w:val="clear" w:color="auto" w:fill="auto"/>
          </w:tcPr>
          <w:p w14:paraId="211C41A4" w14:textId="77777777" w:rsidR="000F065A" w:rsidRPr="00786DB4" w:rsidRDefault="000F065A" w:rsidP="00C85DC9">
            <w:pPr>
              <w:ind w:firstLine="0"/>
              <w:rPr>
                <w:sz w:val="20"/>
              </w:rPr>
            </w:pPr>
          </w:p>
        </w:tc>
      </w:tr>
      <w:tr w:rsidR="000F065A" w:rsidRPr="00786DB4" w14:paraId="5A16B86C" w14:textId="77777777" w:rsidTr="00D562DA">
        <w:trPr>
          <w:gridAfter w:val="1"/>
          <w:wAfter w:w="15" w:type="pct"/>
          <w:jc w:val="center"/>
        </w:trPr>
        <w:tc>
          <w:tcPr>
            <w:tcW w:w="676" w:type="pct"/>
            <w:shd w:val="clear" w:color="auto" w:fill="auto"/>
          </w:tcPr>
          <w:p w14:paraId="5A66766D" w14:textId="77777777" w:rsidR="000F065A" w:rsidRPr="00786DB4" w:rsidRDefault="000F065A" w:rsidP="00C85DC9">
            <w:pPr>
              <w:ind w:firstLine="0"/>
              <w:rPr>
                <w:sz w:val="20"/>
              </w:rPr>
            </w:pPr>
          </w:p>
        </w:tc>
        <w:tc>
          <w:tcPr>
            <w:tcW w:w="820" w:type="pct"/>
            <w:gridSpan w:val="2"/>
            <w:shd w:val="clear" w:color="auto" w:fill="auto"/>
          </w:tcPr>
          <w:p w14:paraId="27DA0E7D" w14:textId="69E68953" w:rsidR="000F065A" w:rsidRPr="00786DB4" w:rsidRDefault="000F065A" w:rsidP="00C85DC9">
            <w:pPr>
              <w:ind w:firstLine="0"/>
              <w:rPr>
                <w:sz w:val="20"/>
                <w:lang w:val="en-US"/>
              </w:rPr>
            </w:pPr>
            <w:r w:rsidRPr="00786DB4">
              <w:rPr>
                <w:sz w:val="20"/>
                <w:lang w:val="en-US"/>
              </w:rPr>
              <w:t>registrationDate</w:t>
            </w:r>
          </w:p>
        </w:tc>
        <w:tc>
          <w:tcPr>
            <w:tcW w:w="336" w:type="pct"/>
            <w:gridSpan w:val="5"/>
            <w:shd w:val="clear" w:color="auto" w:fill="auto"/>
          </w:tcPr>
          <w:p w14:paraId="736A918C" w14:textId="4866360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A5E9448" w14:textId="45DD46BF"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tcPr>
          <w:p w14:paraId="796B61B3" w14:textId="54EFDBC3" w:rsidR="000F065A" w:rsidRPr="00786DB4" w:rsidRDefault="000F065A" w:rsidP="00C85DC9">
            <w:pPr>
              <w:ind w:firstLine="0"/>
              <w:rPr>
                <w:sz w:val="20"/>
              </w:rPr>
            </w:pPr>
            <w:r w:rsidRPr="00786DB4">
              <w:rPr>
                <w:sz w:val="20"/>
              </w:rPr>
              <w:t>Дата постановки на учет в налоговом органе</w:t>
            </w:r>
          </w:p>
        </w:tc>
        <w:tc>
          <w:tcPr>
            <w:tcW w:w="1363" w:type="pct"/>
            <w:shd w:val="clear" w:color="auto" w:fill="auto"/>
          </w:tcPr>
          <w:p w14:paraId="278FFE2C" w14:textId="01BE2C25" w:rsidR="000F065A" w:rsidRPr="00786DB4" w:rsidRDefault="000F065A" w:rsidP="00C85DC9">
            <w:pPr>
              <w:ind w:firstLine="0"/>
              <w:rPr>
                <w:sz w:val="20"/>
              </w:rPr>
            </w:pPr>
            <w:r w:rsidRPr="00786DB4">
              <w:rPr>
                <w:sz w:val="20"/>
              </w:rPr>
              <w:t>При приеме в ЕИС контролируется обязательность заполнения</w:t>
            </w:r>
          </w:p>
        </w:tc>
      </w:tr>
      <w:tr w:rsidR="00D8370B" w:rsidRPr="00786DB4" w14:paraId="545F6971" w14:textId="77777777" w:rsidTr="00D562DA">
        <w:trPr>
          <w:gridAfter w:val="1"/>
          <w:wAfter w:w="15" w:type="pct"/>
          <w:jc w:val="center"/>
        </w:trPr>
        <w:tc>
          <w:tcPr>
            <w:tcW w:w="676" w:type="pct"/>
            <w:shd w:val="clear" w:color="auto" w:fill="auto"/>
          </w:tcPr>
          <w:p w14:paraId="4C6DDAC7" w14:textId="77777777" w:rsidR="00D8370B" w:rsidRPr="00786DB4" w:rsidRDefault="00D8370B" w:rsidP="00C85DC9">
            <w:pPr>
              <w:ind w:firstLine="0"/>
              <w:rPr>
                <w:sz w:val="20"/>
              </w:rPr>
            </w:pPr>
          </w:p>
        </w:tc>
        <w:tc>
          <w:tcPr>
            <w:tcW w:w="820" w:type="pct"/>
            <w:gridSpan w:val="2"/>
            <w:shd w:val="clear" w:color="auto" w:fill="auto"/>
          </w:tcPr>
          <w:p w14:paraId="2D6EE6FA" w14:textId="436FC2FA" w:rsidR="00D8370B" w:rsidRPr="00D8370B" w:rsidRDefault="00D8370B" w:rsidP="00C85DC9">
            <w:pPr>
              <w:ind w:firstLine="0"/>
              <w:rPr>
                <w:sz w:val="20"/>
              </w:rPr>
            </w:pPr>
            <w:r w:rsidRPr="00D8370B">
              <w:rPr>
                <w:sz w:val="20"/>
              </w:rPr>
              <w:t>statusInfo</w:t>
            </w:r>
          </w:p>
        </w:tc>
        <w:tc>
          <w:tcPr>
            <w:tcW w:w="336" w:type="pct"/>
            <w:gridSpan w:val="5"/>
            <w:shd w:val="clear" w:color="auto" w:fill="auto"/>
          </w:tcPr>
          <w:p w14:paraId="129FC0C4" w14:textId="663286E3" w:rsidR="00D8370B" w:rsidRPr="00786DB4" w:rsidRDefault="00D8370B" w:rsidP="00C85DC9">
            <w:pPr>
              <w:ind w:firstLine="0"/>
              <w:jc w:val="center"/>
              <w:rPr>
                <w:sz w:val="20"/>
              </w:rPr>
            </w:pPr>
            <w:r>
              <w:rPr>
                <w:sz w:val="20"/>
              </w:rPr>
              <w:t>Н</w:t>
            </w:r>
          </w:p>
        </w:tc>
        <w:tc>
          <w:tcPr>
            <w:tcW w:w="503" w:type="pct"/>
            <w:gridSpan w:val="2"/>
            <w:shd w:val="clear" w:color="auto" w:fill="auto"/>
          </w:tcPr>
          <w:p w14:paraId="15B2DEAC" w14:textId="3B6DAC13" w:rsidR="00D8370B" w:rsidRPr="00D8370B" w:rsidRDefault="00D8370B" w:rsidP="00C85DC9">
            <w:pPr>
              <w:ind w:firstLine="0"/>
              <w:jc w:val="center"/>
              <w:rPr>
                <w:sz w:val="20"/>
                <w:lang w:val="en-US"/>
              </w:rPr>
            </w:pPr>
            <w:r>
              <w:rPr>
                <w:sz w:val="20"/>
                <w:lang w:val="en-US"/>
              </w:rPr>
              <w:t>S</w:t>
            </w:r>
          </w:p>
        </w:tc>
        <w:tc>
          <w:tcPr>
            <w:tcW w:w="1287" w:type="pct"/>
            <w:gridSpan w:val="3"/>
            <w:shd w:val="clear" w:color="auto" w:fill="auto"/>
          </w:tcPr>
          <w:p w14:paraId="61ABF27C" w14:textId="0452EDE2" w:rsidR="00D8370B" w:rsidRPr="00D8370B" w:rsidRDefault="00D8370B" w:rsidP="00D8370B">
            <w:pPr>
              <w:ind w:firstLine="0"/>
              <w:rPr>
                <w:sz w:val="20"/>
              </w:rPr>
            </w:pPr>
            <w:r w:rsidRPr="00D8370B">
              <w:rPr>
                <w:sz w:val="20"/>
              </w:rPr>
              <w:t>Статус</w:t>
            </w:r>
          </w:p>
          <w:p w14:paraId="0A151A32" w14:textId="1DDF9189" w:rsidR="00D8370B" w:rsidRPr="00786DB4" w:rsidRDefault="00D8370B" w:rsidP="00D8370B">
            <w:pPr>
              <w:ind w:firstLine="0"/>
              <w:rPr>
                <w:sz w:val="20"/>
              </w:rPr>
            </w:pPr>
          </w:p>
        </w:tc>
        <w:tc>
          <w:tcPr>
            <w:tcW w:w="1363" w:type="pct"/>
            <w:shd w:val="clear" w:color="auto" w:fill="auto"/>
          </w:tcPr>
          <w:p w14:paraId="57E336BD" w14:textId="77777777" w:rsidR="00D8370B" w:rsidRDefault="00D8370B" w:rsidP="00C85DC9">
            <w:pPr>
              <w:ind w:firstLine="0"/>
              <w:rPr>
                <w:sz w:val="20"/>
              </w:rPr>
            </w:pPr>
            <w:r>
              <w:rPr>
                <w:sz w:val="20"/>
              </w:rPr>
              <w:t>Допустимые значения:</w:t>
            </w:r>
          </w:p>
          <w:p w14:paraId="42B7D909" w14:textId="77777777" w:rsidR="00D8370B" w:rsidRPr="00D8370B" w:rsidRDefault="00D8370B" w:rsidP="00D8370B">
            <w:pPr>
              <w:ind w:firstLine="0"/>
              <w:rPr>
                <w:sz w:val="20"/>
              </w:rPr>
            </w:pPr>
            <w:r w:rsidRPr="00D8370B">
              <w:rPr>
                <w:sz w:val="20"/>
              </w:rPr>
              <w:t>10 - учреждение и предприятие уголовно-исполнительной системы;</w:t>
            </w:r>
          </w:p>
          <w:p w14:paraId="220E0916" w14:textId="77777777" w:rsidR="00D8370B" w:rsidRPr="00D8370B" w:rsidRDefault="00D8370B" w:rsidP="00D8370B">
            <w:pPr>
              <w:ind w:firstLine="0"/>
              <w:rPr>
                <w:sz w:val="20"/>
              </w:rPr>
            </w:pPr>
            <w:r w:rsidRPr="00D8370B">
              <w:rPr>
                <w:sz w:val="20"/>
              </w:rPr>
              <w:t>20 - организация инвалидов;</w:t>
            </w:r>
          </w:p>
          <w:p w14:paraId="0F7F4A2A" w14:textId="77777777" w:rsidR="00D8370B" w:rsidRPr="00D8370B" w:rsidRDefault="00D8370B" w:rsidP="00D8370B">
            <w:pPr>
              <w:ind w:firstLine="0"/>
              <w:rPr>
                <w:sz w:val="20"/>
              </w:rPr>
            </w:pPr>
            <w:r w:rsidRPr="00D8370B">
              <w:rPr>
                <w:sz w:val="20"/>
              </w:rPr>
              <w:t>30 - субъект малого предпринимательства;</w:t>
            </w:r>
          </w:p>
          <w:p w14:paraId="214CF770" w14:textId="77777777" w:rsidR="00D8370B" w:rsidRPr="00D8370B" w:rsidRDefault="00D8370B" w:rsidP="00D8370B">
            <w:pPr>
              <w:ind w:firstLine="0"/>
              <w:rPr>
                <w:sz w:val="20"/>
              </w:rPr>
            </w:pPr>
            <w:r w:rsidRPr="00D8370B">
              <w:rPr>
                <w:sz w:val="20"/>
              </w:rPr>
              <w:t xml:space="preserve">31 - поставщик (подрядчик, исполнитель), который в соответствии с контрактом обязан привлечь к исполнению контракта субподрядчиков, соисполнителей из числа </w:t>
            </w:r>
            <w:r w:rsidRPr="00D8370B">
              <w:rPr>
                <w:sz w:val="20"/>
              </w:rPr>
              <w:lastRenderedPageBreak/>
              <w:t>субъектов малого предпринимательства;</w:t>
            </w:r>
          </w:p>
          <w:p w14:paraId="20BD56C9" w14:textId="77777777" w:rsidR="00D8370B" w:rsidRPr="00D8370B" w:rsidRDefault="00D8370B" w:rsidP="00D8370B">
            <w:pPr>
              <w:ind w:firstLine="0"/>
              <w:rPr>
                <w:sz w:val="20"/>
              </w:rPr>
            </w:pPr>
            <w:r w:rsidRPr="00D8370B">
              <w:rPr>
                <w:sz w:val="20"/>
              </w:rPr>
              <w:t>40 - социально-ориентированная некоммерческая организация;</w:t>
            </w:r>
          </w:p>
          <w:p w14:paraId="1AB7215B" w14:textId="77777777" w:rsidR="00D8370B" w:rsidRPr="00D8370B" w:rsidRDefault="00D8370B" w:rsidP="00D8370B">
            <w:pPr>
              <w:ind w:firstLine="0"/>
              <w:rPr>
                <w:sz w:val="20"/>
              </w:rPr>
            </w:pPr>
            <w:r w:rsidRPr="00D8370B">
              <w:rPr>
                <w:sz w:val="20"/>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p w14:paraId="7E876CB5" w14:textId="77777777" w:rsidR="00D8370B" w:rsidRPr="00D8370B" w:rsidRDefault="00D8370B" w:rsidP="00D8370B">
            <w:pPr>
              <w:ind w:firstLine="0"/>
              <w:rPr>
                <w:sz w:val="20"/>
              </w:rPr>
            </w:pPr>
            <w:r w:rsidRPr="00D8370B">
              <w:rPr>
                <w:sz w:val="20"/>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383EADC2" w14:textId="77777777" w:rsidR="00D8370B" w:rsidRDefault="00D8370B" w:rsidP="00D8370B">
            <w:pPr>
              <w:ind w:firstLine="0"/>
              <w:rPr>
                <w:sz w:val="20"/>
              </w:rPr>
            </w:pPr>
            <w:r w:rsidRPr="00D8370B">
              <w:rPr>
                <w:sz w:val="20"/>
              </w:rPr>
              <w:t>При приеме (если значение не игнорируется) контролируется указание в поле только значений 30 или 40</w:t>
            </w:r>
          </w:p>
          <w:p w14:paraId="669A9BFF" w14:textId="3B04E5BD" w:rsidR="00D8370B" w:rsidRPr="00D8370B" w:rsidRDefault="00D8370B" w:rsidP="00D8370B">
            <w:pPr>
              <w:ind w:firstLine="0"/>
              <w:rPr>
                <w:sz w:val="20"/>
              </w:rPr>
            </w:pPr>
            <w:r>
              <w:rPr>
                <w:sz w:val="20"/>
              </w:rPr>
              <w:t>Состав блока см. выше</w:t>
            </w:r>
          </w:p>
        </w:tc>
      </w:tr>
      <w:tr w:rsidR="000F065A" w:rsidRPr="00786DB4" w14:paraId="1E870C2D" w14:textId="77777777" w:rsidTr="00D562DA">
        <w:trPr>
          <w:gridAfter w:val="1"/>
          <w:wAfter w:w="15" w:type="pct"/>
          <w:jc w:val="center"/>
        </w:trPr>
        <w:tc>
          <w:tcPr>
            <w:tcW w:w="676" w:type="pct"/>
            <w:shd w:val="clear" w:color="auto" w:fill="auto"/>
          </w:tcPr>
          <w:p w14:paraId="6231C6B3" w14:textId="77777777" w:rsidR="000F065A" w:rsidRPr="00786DB4" w:rsidRDefault="000F065A" w:rsidP="00C85DC9">
            <w:pPr>
              <w:ind w:firstLine="0"/>
              <w:rPr>
                <w:sz w:val="20"/>
              </w:rPr>
            </w:pPr>
          </w:p>
        </w:tc>
        <w:tc>
          <w:tcPr>
            <w:tcW w:w="820" w:type="pct"/>
            <w:gridSpan w:val="2"/>
            <w:shd w:val="clear" w:color="auto" w:fill="auto"/>
          </w:tcPr>
          <w:p w14:paraId="2AA09CAB" w14:textId="56D676A8" w:rsidR="000F065A" w:rsidRPr="00786DB4" w:rsidRDefault="000F065A" w:rsidP="00C85DC9">
            <w:pPr>
              <w:ind w:firstLine="0"/>
              <w:rPr>
                <w:sz w:val="20"/>
              </w:rPr>
            </w:pPr>
            <w:r w:rsidRPr="00786DB4">
              <w:rPr>
                <w:sz w:val="20"/>
                <w:lang w:val="en-US"/>
              </w:rPr>
              <w:t>status</w:t>
            </w:r>
            <w:r w:rsidRPr="00786DB4">
              <w:rPr>
                <w:sz w:val="20"/>
              </w:rPr>
              <w:t xml:space="preserve"> </w:t>
            </w:r>
          </w:p>
        </w:tc>
        <w:tc>
          <w:tcPr>
            <w:tcW w:w="336" w:type="pct"/>
            <w:gridSpan w:val="5"/>
            <w:shd w:val="clear" w:color="auto" w:fill="auto"/>
          </w:tcPr>
          <w:p w14:paraId="6EA70537" w14:textId="7C92E40B"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87FF88F" w14:textId="2A43721C" w:rsidR="000F065A" w:rsidRPr="00786DB4" w:rsidRDefault="000F065A" w:rsidP="00C85DC9">
            <w:pPr>
              <w:ind w:firstLine="0"/>
              <w:jc w:val="center"/>
              <w:rPr>
                <w:sz w:val="20"/>
              </w:rPr>
            </w:pPr>
            <w:r w:rsidRPr="00786DB4">
              <w:rPr>
                <w:sz w:val="20"/>
              </w:rPr>
              <w:t>T</w:t>
            </w:r>
          </w:p>
        </w:tc>
        <w:tc>
          <w:tcPr>
            <w:tcW w:w="1287" w:type="pct"/>
            <w:gridSpan w:val="3"/>
            <w:shd w:val="clear" w:color="auto" w:fill="auto"/>
          </w:tcPr>
          <w:p w14:paraId="787D563D" w14:textId="77777777" w:rsidR="000F065A" w:rsidRPr="00786DB4" w:rsidRDefault="000F065A" w:rsidP="00C85DC9">
            <w:pPr>
              <w:ind w:firstLine="0"/>
              <w:rPr>
                <w:sz w:val="20"/>
              </w:rPr>
            </w:pPr>
            <w:r w:rsidRPr="00786DB4">
              <w:rPr>
                <w:sz w:val="20"/>
              </w:rPr>
              <w:t>Статусы поставщика (исполнителя, подрядчика):</w:t>
            </w:r>
          </w:p>
          <w:p w14:paraId="7B625998" w14:textId="0663638D" w:rsidR="000F065A" w:rsidRPr="00786DB4" w:rsidRDefault="000F065A" w:rsidP="00C85DC9">
            <w:pPr>
              <w:ind w:firstLine="0"/>
              <w:rPr>
                <w:sz w:val="20"/>
              </w:rPr>
            </w:pPr>
            <w:r w:rsidRPr="00786DB4">
              <w:rPr>
                <w:sz w:val="20"/>
              </w:rPr>
              <w:t>10 - учреждение и предприятие уголовно-исполнительной системы;</w:t>
            </w:r>
          </w:p>
          <w:p w14:paraId="07140ABE" w14:textId="2DEED0B8" w:rsidR="000F065A" w:rsidRPr="00786DB4" w:rsidRDefault="000F065A" w:rsidP="00C85DC9">
            <w:pPr>
              <w:ind w:firstLine="0"/>
              <w:rPr>
                <w:sz w:val="20"/>
              </w:rPr>
            </w:pPr>
            <w:r w:rsidRPr="00786DB4">
              <w:rPr>
                <w:sz w:val="20"/>
              </w:rPr>
              <w:t>20 - организация инвалидов;</w:t>
            </w:r>
          </w:p>
          <w:p w14:paraId="26ECCB81" w14:textId="3DC9FB09" w:rsidR="000F065A" w:rsidRPr="00786DB4" w:rsidRDefault="000F065A" w:rsidP="00C85DC9">
            <w:pPr>
              <w:ind w:firstLine="0"/>
              <w:rPr>
                <w:sz w:val="20"/>
              </w:rPr>
            </w:pPr>
            <w:r w:rsidRPr="00786DB4">
              <w:rPr>
                <w:sz w:val="20"/>
              </w:rPr>
              <w:t>30 - субъект малого предпринимательства;</w:t>
            </w:r>
          </w:p>
          <w:p w14:paraId="6547DB58" w14:textId="707D0BAE" w:rsidR="000F065A" w:rsidRPr="00786DB4" w:rsidRDefault="000F065A" w:rsidP="00C85DC9">
            <w:pPr>
              <w:ind w:firstLine="0"/>
              <w:rPr>
                <w:sz w:val="20"/>
              </w:rPr>
            </w:pPr>
            <w:r w:rsidRPr="00786DB4">
              <w:rPr>
                <w:sz w:val="20"/>
              </w:rPr>
              <w:t xml:space="preserve">31 - поставщик (подрядчик, исполнитель), который в соответствии с контрактом </w:t>
            </w:r>
            <w:r w:rsidRPr="00786DB4">
              <w:rPr>
                <w:sz w:val="20"/>
              </w:rPr>
              <w:lastRenderedPageBreak/>
              <w:t>обязан привлечь к исполнению контракта субподрядчиков, соисполнителей из числа субъектов малого предпринимательства;</w:t>
            </w:r>
          </w:p>
          <w:p w14:paraId="10B6A3C0" w14:textId="0835FE90" w:rsidR="000F065A" w:rsidRPr="00786DB4" w:rsidRDefault="000F065A" w:rsidP="00C85DC9">
            <w:pPr>
              <w:ind w:firstLine="0"/>
              <w:rPr>
                <w:sz w:val="20"/>
              </w:rPr>
            </w:pPr>
            <w:r w:rsidRPr="00786DB4">
              <w:rPr>
                <w:sz w:val="20"/>
              </w:rPr>
              <w:t>40 - социально-ориентированная некоммерческая организация;</w:t>
            </w:r>
          </w:p>
          <w:p w14:paraId="006F36E2" w14:textId="5C1966D1" w:rsidR="000F065A" w:rsidRPr="00786DB4" w:rsidRDefault="000F065A" w:rsidP="00C85DC9">
            <w:pPr>
              <w:ind w:firstLine="0"/>
              <w:rPr>
                <w:sz w:val="20"/>
              </w:rPr>
            </w:pPr>
            <w:r w:rsidRPr="00786DB4">
              <w:rPr>
                <w:sz w:val="20"/>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3" w:type="pct"/>
            <w:shd w:val="clear" w:color="auto" w:fill="auto"/>
          </w:tcPr>
          <w:p w14:paraId="359CBE70" w14:textId="48FAD5B9" w:rsidR="000F065A" w:rsidRPr="00786DB4" w:rsidRDefault="000F065A" w:rsidP="00C85DC9">
            <w:pPr>
              <w:ind w:firstLine="0"/>
              <w:rPr>
                <w:sz w:val="20"/>
              </w:rPr>
            </w:pPr>
            <w:r w:rsidRPr="00786DB4">
              <w:rPr>
                <w:sz w:val="20"/>
              </w:rPr>
              <w:lastRenderedPageBreak/>
              <w:t>Допустимые значения:</w:t>
            </w:r>
          </w:p>
          <w:p w14:paraId="42F2977B" w14:textId="77777777" w:rsidR="00F33838" w:rsidRPr="00786DB4" w:rsidRDefault="00F33838" w:rsidP="00F33838">
            <w:pPr>
              <w:ind w:firstLine="0"/>
              <w:rPr>
                <w:sz w:val="20"/>
              </w:rPr>
            </w:pPr>
            <w:r w:rsidRPr="00786DB4">
              <w:rPr>
                <w:sz w:val="20"/>
              </w:rPr>
              <w:t>10</w:t>
            </w:r>
          </w:p>
          <w:p w14:paraId="6FAA2804" w14:textId="77777777" w:rsidR="00F33838" w:rsidRPr="00786DB4" w:rsidRDefault="00F33838" w:rsidP="00F33838">
            <w:pPr>
              <w:ind w:firstLine="0"/>
              <w:rPr>
                <w:sz w:val="20"/>
              </w:rPr>
            </w:pPr>
            <w:r w:rsidRPr="00786DB4">
              <w:rPr>
                <w:sz w:val="20"/>
              </w:rPr>
              <w:t>20</w:t>
            </w:r>
          </w:p>
          <w:p w14:paraId="6DCE1597" w14:textId="77777777" w:rsidR="00F33838" w:rsidRPr="00786DB4" w:rsidRDefault="00F33838" w:rsidP="00F33838">
            <w:pPr>
              <w:ind w:firstLine="0"/>
              <w:rPr>
                <w:sz w:val="20"/>
              </w:rPr>
            </w:pPr>
            <w:r w:rsidRPr="00786DB4">
              <w:rPr>
                <w:sz w:val="20"/>
              </w:rPr>
              <w:t>30</w:t>
            </w:r>
          </w:p>
          <w:p w14:paraId="161F30AD" w14:textId="77777777" w:rsidR="00F33838" w:rsidRPr="00786DB4" w:rsidRDefault="00F33838" w:rsidP="00F33838">
            <w:pPr>
              <w:ind w:firstLine="0"/>
              <w:rPr>
                <w:sz w:val="20"/>
              </w:rPr>
            </w:pPr>
            <w:r w:rsidRPr="00786DB4">
              <w:rPr>
                <w:sz w:val="20"/>
              </w:rPr>
              <w:t>31</w:t>
            </w:r>
          </w:p>
          <w:p w14:paraId="459B2933" w14:textId="77777777" w:rsidR="00F33838" w:rsidRPr="00786DB4" w:rsidRDefault="00F33838" w:rsidP="00F33838">
            <w:pPr>
              <w:ind w:firstLine="0"/>
              <w:rPr>
                <w:sz w:val="20"/>
              </w:rPr>
            </w:pPr>
            <w:r w:rsidRPr="00786DB4">
              <w:rPr>
                <w:sz w:val="20"/>
              </w:rPr>
              <w:t>40</w:t>
            </w:r>
          </w:p>
          <w:p w14:paraId="6C8866E3" w14:textId="77777777" w:rsidR="00F33838" w:rsidRPr="00786DB4" w:rsidRDefault="00F33838" w:rsidP="00F33838">
            <w:pPr>
              <w:ind w:firstLine="0"/>
              <w:rPr>
                <w:sz w:val="20"/>
              </w:rPr>
            </w:pPr>
            <w:r w:rsidRPr="00786DB4">
              <w:rPr>
                <w:sz w:val="20"/>
              </w:rPr>
              <w:t>41</w:t>
            </w:r>
          </w:p>
          <w:p w14:paraId="63FF6B50" w14:textId="77777777" w:rsidR="00F33838" w:rsidRPr="00F33838" w:rsidRDefault="00F33838" w:rsidP="00F33838">
            <w:pPr>
              <w:ind w:firstLine="0"/>
              <w:rPr>
                <w:sz w:val="20"/>
              </w:rPr>
            </w:pPr>
            <w:r w:rsidRPr="00786DB4">
              <w:rPr>
                <w:sz w:val="20"/>
              </w:rPr>
              <w:t>Игнорируется и заполняется</w:t>
            </w:r>
            <w:r>
              <w:rPr>
                <w:sz w:val="20"/>
              </w:rPr>
              <w:t xml:space="preserve"> </w:t>
            </w:r>
            <w:r w:rsidRPr="00F33838">
              <w:rPr>
                <w:sz w:val="20"/>
              </w:rPr>
              <w:t xml:space="preserve">автоматически, если субподрядчик, соисполнитель есть в ЕРСМСП (Единый </w:t>
            </w:r>
            <w:r w:rsidRPr="00F33838">
              <w:rPr>
                <w:sz w:val="20"/>
              </w:rPr>
              <w:lastRenderedPageBreak/>
              <w:t>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1BD8A730" w14:textId="77777777" w:rsidR="00F33838" w:rsidRDefault="00F33838" w:rsidP="00F33838">
            <w:pPr>
              <w:ind w:firstLine="0"/>
              <w:rPr>
                <w:sz w:val="20"/>
              </w:rPr>
            </w:pPr>
            <w:r w:rsidRPr="00F33838">
              <w:rPr>
                <w:sz w:val="20"/>
              </w:rPr>
              <w:t xml:space="preserve">При приеме (если значение не игнорируется) контролируется указание в поле только значений 30 или 40. </w:t>
            </w:r>
          </w:p>
          <w:p w14:paraId="1357C24E" w14:textId="0E102142" w:rsidR="00F33838" w:rsidRDefault="00F33838" w:rsidP="00F33838">
            <w:pPr>
              <w:ind w:firstLine="0"/>
              <w:rPr>
                <w:sz w:val="20"/>
              </w:rPr>
            </w:pPr>
            <w:r w:rsidRPr="00F33838">
              <w:rPr>
                <w:sz w:val="20"/>
              </w:rPr>
              <w:t>Игнорируется при приеме, начиная с версии 14.1</w:t>
            </w:r>
          </w:p>
          <w:p w14:paraId="484BB836" w14:textId="77777777" w:rsidR="00F33838" w:rsidRDefault="00F33838" w:rsidP="00F33838">
            <w:pPr>
              <w:ind w:firstLine="0"/>
              <w:rPr>
                <w:sz w:val="20"/>
              </w:rPr>
            </w:pPr>
          </w:p>
          <w:p w14:paraId="2F48BA93" w14:textId="77777777" w:rsidR="00F33838" w:rsidRDefault="00F33838" w:rsidP="00F33838">
            <w:pPr>
              <w:ind w:firstLine="0"/>
              <w:rPr>
                <w:sz w:val="20"/>
              </w:rPr>
            </w:pPr>
          </w:p>
          <w:p w14:paraId="459920AB" w14:textId="0B57552A" w:rsidR="000F065A" w:rsidRPr="00786DB4" w:rsidRDefault="000F065A" w:rsidP="00C85DC9">
            <w:pPr>
              <w:ind w:firstLine="0"/>
              <w:rPr>
                <w:sz w:val="20"/>
              </w:rPr>
            </w:pPr>
          </w:p>
        </w:tc>
      </w:tr>
      <w:tr w:rsidR="000F065A" w:rsidRPr="00786DB4" w14:paraId="6CE3E184" w14:textId="77777777" w:rsidTr="00D562DA">
        <w:trPr>
          <w:gridAfter w:val="1"/>
          <w:wAfter w:w="15" w:type="pct"/>
          <w:jc w:val="center"/>
        </w:trPr>
        <w:tc>
          <w:tcPr>
            <w:tcW w:w="676" w:type="pct"/>
            <w:shd w:val="clear" w:color="auto" w:fill="auto"/>
          </w:tcPr>
          <w:p w14:paraId="31ABD60E" w14:textId="77777777" w:rsidR="000F065A" w:rsidRPr="00786DB4" w:rsidRDefault="000F065A" w:rsidP="00C85DC9">
            <w:pPr>
              <w:ind w:firstLine="0"/>
              <w:rPr>
                <w:sz w:val="20"/>
              </w:rPr>
            </w:pPr>
          </w:p>
        </w:tc>
        <w:tc>
          <w:tcPr>
            <w:tcW w:w="820" w:type="pct"/>
            <w:gridSpan w:val="2"/>
            <w:shd w:val="clear" w:color="auto" w:fill="auto"/>
          </w:tcPr>
          <w:p w14:paraId="283F9C06" w14:textId="7881773B" w:rsidR="000F065A" w:rsidRPr="00786DB4" w:rsidRDefault="000F065A" w:rsidP="00C85DC9">
            <w:pPr>
              <w:ind w:firstLine="0"/>
              <w:rPr>
                <w:sz w:val="20"/>
              </w:rPr>
            </w:pPr>
            <w:r w:rsidRPr="00786DB4">
              <w:rPr>
                <w:sz w:val="20"/>
                <w:lang w:val="en-US"/>
              </w:rPr>
              <w:t>ERSMSPInclusionDate</w:t>
            </w:r>
          </w:p>
        </w:tc>
        <w:tc>
          <w:tcPr>
            <w:tcW w:w="336" w:type="pct"/>
            <w:gridSpan w:val="5"/>
            <w:shd w:val="clear" w:color="auto" w:fill="auto"/>
          </w:tcPr>
          <w:p w14:paraId="2B5149DA" w14:textId="19C81782"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88B0875" w14:textId="2C3AA07B"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tcPr>
          <w:p w14:paraId="38D06FA8" w14:textId="602B68BF" w:rsidR="000F065A" w:rsidRPr="00786DB4" w:rsidRDefault="000F065A"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63" w:type="pct"/>
            <w:shd w:val="clear" w:color="auto" w:fill="auto"/>
          </w:tcPr>
          <w:p w14:paraId="2F58633D" w14:textId="7C5E4DF6" w:rsidR="000F065A" w:rsidRPr="00786DB4" w:rsidRDefault="000F065A" w:rsidP="00C85DC9">
            <w:pPr>
              <w:ind w:firstLine="0"/>
              <w:rPr>
                <w:sz w:val="20"/>
              </w:rPr>
            </w:pPr>
            <w:r w:rsidRPr="00786DB4">
              <w:rPr>
                <w:sz w:val="20"/>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786DB4" w14:paraId="31EE4A60" w14:textId="77777777" w:rsidTr="00D562DA">
        <w:trPr>
          <w:gridAfter w:val="1"/>
          <w:wAfter w:w="15" w:type="pct"/>
          <w:jc w:val="center"/>
        </w:trPr>
        <w:tc>
          <w:tcPr>
            <w:tcW w:w="676" w:type="pct"/>
            <w:shd w:val="clear" w:color="auto" w:fill="auto"/>
            <w:hideMark/>
          </w:tcPr>
          <w:p w14:paraId="7A5A5DF8"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7D3E9A1" w14:textId="6A6A3EF3" w:rsidR="000F065A" w:rsidRPr="00786DB4" w:rsidRDefault="000F065A" w:rsidP="00C85DC9">
            <w:pPr>
              <w:ind w:firstLine="0"/>
              <w:rPr>
                <w:sz w:val="20"/>
                <w:lang w:val="en-US"/>
              </w:rPr>
            </w:pPr>
            <w:r w:rsidRPr="00786DB4">
              <w:rPr>
                <w:sz w:val="20"/>
                <w:lang w:val="en-US"/>
              </w:rPr>
              <w:t>address</w:t>
            </w:r>
          </w:p>
        </w:tc>
        <w:tc>
          <w:tcPr>
            <w:tcW w:w="336" w:type="pct"/>
            <w:gridSpan w:val="5"/>
            <w:shd w:val="clear" w:color="auto" w:fill="auto"/>
          </w:tcPr>
          <w:p w14:paraId="17B6AD1E" w14:textId="5B93BDED" w:rsidR="000F065A" w:rsidRPr="00786DB4" w:rsidRDefault="00A47E84" w:rsidP="00C85DC9">
            <w:pPr>
              <w:ind w:firstLine="0"/>
              <w:jc w:val="center"/>
              <w:rPr>
                <w:sz w:val="20"/>
              </w:rPr>
            </w:pPr>
            <w:r w:rsidRPr="00786DB4">
              <w:rPr>
                <w:sz w:val="20"/>
              </w:rPr>
              <w:t>Н</w:t>
            </w:r>
          </w:p>
        </w:tc>
        <w:tc>
          <w:tcPr>
            <w:tcW w:w="503" w:type="pct"/>
            <w:gridSpan w:val="2"/>
            <w:shd w:val="clear" w:color="auto" w:fill="auto"/>
          </w:tcPr>
          <w:p w14:paraId="561C1377" w14:textId="14411879" w:rsidR="000F065A" w:rsidRPr="00786DB4" w:rsidRDefault="000F065A" w:rsidP="00C85DC9">
            <w:pPr>
              <w:ind w:firstLine="0"/>
              <w:jc w:val="center"/>
              <w:rPr>
                <w:sz w:val="20"/>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0E23A595" w14:textId="08A2A377" w:rsidR="000F065A" w:rsidRPr="00786DB4" w:rsidRDefault="000F065A" w:rsidP="00C85DC9">
            <w:pPr>
              <w:ind w:firstLine="0"/>
              <w:rPr>
                <w:sz w:val="20"/>
              </w:rPr>
            </w:pPr>
            <w:r w:rsidRPr="00786DB4">
              <w:rPr>
                <w:sz w:val="20"/>
              </w:rPr>
              <w:t>Адрес места нахождения</w:t>
            </w:r>
          </w:p>
        </w:tc>
        <w:tc>
          <w:tcPr>
            <w:tcW w:w="1363" w:type="pct"/>
            <w:shd w:val="clear" w:color="auto" w:fill="auto"/>
            <w:hideMark/>
          </w:tcPr>
          <w:p w14:paraId="08940772" w14:textId="77777777" w:rsidR="000F065A" w:rsidRPr="00786DB4" w:rsidRDefault="000F065A" w:rsidP="00C85DC9">
            <w:pPr>
              <w:ind w:firstLine="0"/>
              <w:rPr>
                <w:sz w:val="20"/>
              </w:rPr>
            </w:pPr>
          </w:p>
        </w:tc>
      </w:tr>
      <w:tr w:rsidR="000F065A" w:rsidRPr="00786DB4" w14:paraId="18599436" w14:textId="77777777" w:rsidTr="00D562DA">
        <w:trPr>
          <w:gridAfter w:val="1"/>
          <w:wAfter w:w="15" w:type="pct"/>
          <w:jc w:val="center"/>
        </w:trPr>
        <w:tc>
          <w:tcPr>
            <w:tcW w:w="676" w:type="pct"/>
            <w:shd w:val="clear" w:color="auto" w:fill="auto"/>
          </w:tcPr>
          <w:p w14:paraId="39A32254" w14:textId="77777777" w:rsidR="000F065A" w:rsidRPr="00786DB4" w:rsidRDefault="000F065A" w:rsidP="00C85DC9">
            <w:pPr>
              <w:ind w:firstLine="0"/>
              <w:rPr>
                <w:sz w:val="20"/>
              </w:rPr>
            </w:pPr>
          </w:p>
        </w:tc>
        <w:tc>
          <w:tcPr>
            <w:tcW w:w="820" w:type="pct"/>
            <w:gridSpan w:val="2"/>
            <w:shd w:val="clear" w:color="auto" w:fill="auto"/>
          </w:tcPr>
          <w:p w14:paraId="4268B992" w14:textId="717A15D6" w:rsidR="000F065A" w:rsidRPr="00786DB4" w:rsidRDefault="000F065A" w:rsidP="00C85DC9">
            <w:pPr>
              <w:ind w:firstLine="0"/>
              <w:rPr>
                <w:sz w:val="20"/>
                <w:lang w:val="en-US"/>
              </w:rPr>
            </w:pPr>
            <w:r w:rsidRPr="00786DB4">
              <w:rPr>
                <w:sz w:val="20"/>
                <w:lang w:val="en-US"/>
              </w:rPr>
              <w:t>postalServiceUserAdress</w:t>
            </w:r>
          </w:p>
        </w:tc>
        <w:tc>
          <w:tcPr>
            <w:tcW w:w="336" w:type="pct"/>
            <w:gridSpan w:val="5"/>
            <w:shd w:val="clear" w:color="auto" w:fill="auto"/>
          </w:tcPr>
          <w:p w14:paraId="46A3F3B3" w14:textId="378D53E2"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AC8F5D1" w14:textId="1F328993" w:rsidR="000F065A" w:rsidRPr="00786DB4" w:rsidRDefault="000F065A"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2A8B19F6" w14:textId="0F1EEDA1" w:rsidR="000F065A" w:rsidRPr="00786DB4" w:rsidRDefault="00BC626E" w:rsidP="00C85DC9">
            <w:pPr>
              <w:ind w:firstLine="0"/>
              <w:rPr>
                <w:sz w:val="20"/>
              </w:rPr>
            </w:pPr>
            <w:r w:rsidRPr="00786DB4">
              <w:rPr>
                <w:sz w:val="20"/>
              </w:rPr>
              <w:t>Адрес пользователя услугами почтовой связи</w:t>
            </w:r>
          </w:p>
        </w:tc>
        <w:tc>
          <w:tcPr>
            <w:tcW w:w="1363" w:type="pct"/>
            <w:shd w:val="clear" w:color="auto" w:fill="auto"/>
          </w:tcPr>
          <w:p w14:paraId="356FAD56" w14:textId="77777777" w:rsidR="000F065A" w:rsidRPr="00786DB4" w:rsidRDefault="000F065A" w:rsidP="00C85DC9">
            <w:pPr>
              <w:ind w:firstLine="0"/>
              <w:rPr>
                <w:sz w:val="20"/>
              </w:rPr>
            </w:pPr>
          </w:p>
        </w:tc>
      </w:tr>
      <w:tr w:rsidR="000F065A" w:rsidRPr="00786DB4" w14:paraId="11B067D7" w14:textId="77777777" w:rsidTr="00D562DA">
        <w:trPr>
          <w:gridAfter w:val="1"/>
          <w:wAfter w:w="15" w:type="pct"/>
          <w:jc w:val="center"/>
        </w:trPr>
        <w:tc>
          <w:tcPr>
            <w:tcW w:w="676" w:type="pct"/>
            <w:shd w:val="clear" w:color="auto" w:fill="auto"/>
          </w:tcPr>
          <w:p w14:paraId="0B1D8B1F" w14:textId="77777777" w:rsidR="000F065A" w:rsidRPr="00786DB4" w:rsidRDefault="000F065A" w:rsidP="00C85DC9">
            <w:pPr>
              <w:ind w:firstLine="0"/>
              <w:rPr>
                <w:sz w:val="20"/>
              </w:rPr>
            </w:pPr>
          </w:p>
        </w:tc>
        <w:tc>
          <w:tcPr>
            <w:tcW w:w="820" w:type="pct"/>
            <w:gridSpan w:val="2"/>
            <w:shd w:val="clear" w:color="auto" w:fill="auto"/>
          </w:tcPr>
          <w:p w14:paraId="076ED496" w14:textId="43E10EDC" w:rsidR="000F065A" w:rsidRPr="00786DB4" w:rsidRDefault="000F065A" w:rsidP="00C85DC9">
            <w:pPr>
              <w:ind w:firstLine="0"/>
              <w:rPr>
                <w:sz w:val="20"/>
              </w:rPr>
            </w:pPr>
            <w:r w:rsidRPr="00786DB4">
              <w:rPr>
                <w:sz w:val="20"/>
              </w:rPr>
              <w:t>postalObjectName</w:t>
            </w:r>
          </w:p>
        </w:tc>
        <w:tc>
          <w:tcPr>
            <w:tcW w:w="336" w:type="pct"/>
            <w:gridSpan w:val="5"/>
            <w:shd w:val="clear" w:color="auto" w:fill="auto"/>
          </w:tcPr>
          <w:p w14:paraId="41DE28C8" w14:textId="71D7DE06"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2CF4CA1" w14:textId="11D12651" w:rsidR="000F065A" w:rsidRPr="00786DB4" w:rsidRDefault="000F065A" w:rsidP="00C85DC9">
            <w:pPr>
              <w:ind w:firstLine="0"/>
              <w:jc w:val="center"/>
              <w:rPr>
                <w:sz w:val="20"/>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65BB67B8" w14:textId="2846CEF5" w:rsidR="000F065A" w:rsidRPr="00786DB4" w:rsidRDefault="000F065A" w:rsidP="00C85DC9">
            <w:pPr>
              <w:ind w:firstLine="0"/>
              <w:rPr>
                <w:sz w:val="20"/>
              </w:rPr>
            </w:pPr>
            <w:r w:rsidRPr="00786DB4">
              <w:rPr>
                <w:sz w:val="20"/>
              </w:rPr>
              <w:t>Наименование объекта почтовой связи</w:t>
            </w:r>
          </w:p>
        </w:tc>
        <w:tc>
          <w:tcPr>
            <w:tcW w:w="1363" w:type="pct"/>
            <w:shd w:val="clear" w:color="auto" w:fill="auto"/>
          </w:tcPr>
          <w:p w14:paraId="6186F6A1" w14:textId="77777777" w:rsidR="000F065A" w:rsidRPr="00786DB4" w:rsidRDefault="000F065A" w:rsidP="00C85DC9">
            <w:pPr>
              <w:ind w:firstLine="0"/>
              <w:rPr>
                <w:sz w:val="20"/>
              </w:rPr>
            </w:pPr>
          </w:p>
        </w:tc>
      </w:tr>
      <w:tr w:rsidR="000F065A" w:rsidRPr="00786DB4" w14:paraId="00A4C9DC" w14:textId="77777777" w:rsidTr="00D562DA">
        <w:trPr>
          <w:gridAfter w:val="1"/>
          <w:wAfter w:w="15" w:type="pct"/>
          <w:jc w:val="center"/>
        </w:trPr>
        <w:tc>
          <w:tcPr>
            <w:tcW w:w="676" w:type="pct"/>
            <w:shd w:val="clear" w:color="auto" w:fill="auto"/>
          </w:tcPr>
          <w:p w14:paraId="4B8566CB" w14:textId="77777777" w:rsidR="000F065A" w:rsidRPr="00786DB4" w:rsidRDefault="000F065A" w:rsidP="00C85DC9">
            <w:pPr>
              <w:ind w:firstLine="0"/>
              <w:rPr>
                <w:sz w:val="20"/>
              </w:rPr>
            </w:pPr>
          </w:p>
        </w:tc>
        <w:tc>
          <w:tcPr>
            <w:tcW w:w="820" w:type="pct"/>
            <w:gridSpan w:val="2"/>
            <w:shd w:val="clear" w:color="auto" w:fill="auto"/>
          </w:tcPr>
          <w:p w14:paraId="57C56604" w14:textId="009B3E01" w:rsidR="000F065A" w:rsidRPr="00786DB4" w:rsidRDefault="000F065A" w:rsidP="00C85DC9">
            <w:pPr>
              <w:ind w:firstLine="0"/>
              <w:rPr>
                <w:sz w:val="20"/>
              </w:rPr>
            </w:pPr>
            <w:r w:rsidRPr="00786DB4">
              <w:rPr>
                <w:sz w:val="20"/>
              </w:rPr>
              <w:t>cellNum</w:t>
            </w:r>
          </w:p>
        </w:tc>
        <w:tc>
          <w:tcPr>
            <w:tcW w:w="336" w:type="pct"/>
            <w:gridSpan w:val="5"/>
            <w:shd w:val="clear" w:color="auto" w:fill="auto"/>
          </w:tcPr>
          <w:p w14:paraId="4AE79359"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310CACC0" w14:textId="77777777" w:rsidR="000F065A" w:rsidRPr="00786DB4" w:rsidRDefault="000F065A" w:rsidP="00C85DC9">
            <w:pPr>
              <w:ind w:firstLine="0"/>
              <w:jc w:val="center"/>
              <w:rPr>
                <w:sz w:val="20"/>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4E4C1F69" w14:textId="1B4F5401" w:rsidR="000F065A" w:rsidRPr="00786DB4" w:rsidRDefault="000F065A" w:rsidP="00C85DC9">
            <w:pPr>
              <w:ind w:firstLine="0"/>
              <w:rPr>
                <w:sz w:val="20"/>
              </w:rPr>
            </w:pPr>
            <w:r w:rsidRPr="00786DB4">
              <w:rPr>
                <w:sz w:val="20"/>
              </w:rPr>
              <w:t>Номер ячейки абонементного почтового шкафа</w:t>
            </w:r>
          </w:p>
        </w:tc>
        <w:tc>
          <w:tcPr>
            <w:tcW w:w="1363" w:type="pct"/>
            <w:shd w:val="clear" w:color="auto" w:fill="auto"/>
          </w:tcPr>
          <w:p w14:paraId="595DDAEE" w14:textId="77777777" w:rsidR="000F065A" w:rsidRPr="00786DB4" w:rsidRDefault="000F065A" w:rsidP="00C85DC9">
            <w:pPr>
              <w:ind w:firstLine="0"/>
              <w:rPr>
                <w:sz w:val="20"/>
              </w:rPr>
            </w:pPr>
          </w:p>
        </w:tc>
      </w:tr>
      <w:tr w:rsidR="000F065A" w:rsidRPr="00786DB4" w14:paraId="63A9BD00" w14:textId="77777777" w:rsidTr="00D562DA">
        <w:trPr>
          <w:gridAfter w:val="1"/>
          <w:wAfter w:w="15" w:type="pct"/>
          <w:jc w:val="center"/>
        </w:trPr>
        <w:tc>
          <w:tcPr>
            <w:tcW w:w="676" w:type="pct"/>
            <w:shd w:val="clear" w:color="auto" w:fill="auto"/>
            <w:hideMark/>
          </w:tcPr>
          <w:p w14:paraId="0C07D6D9"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23C9FCD4" w14:textId="7B6F18FF" w:rsidR="000F065A" w:rsidRPr="00786DB4" w:rsidRDefault="000F065A" w:rsidP="00C85DC9">
            <w:pPr>
              <w:ind w:firstLine="0"/>
              <w:rPr>
                <w:sz w:val="20"/>
                <w:lang w:val="en-US"/>
              </w:rPr>
            </w:pPr>
            <w:r w:rsidRPr="00786DB4">
              <w:rPr>
                <w:sz w:val="20"/>
                <w:lang w:val="en-US"/>
              </w:rPr>
              <w:t>subContractInfo</w:t>
            </w:r>
          </w:p>
        </w:tc>
        <w:tc>
          <w:tcPr>
            <w:tcW w:w="336" w:type="pct"/>
            <w:gridSpan w:val="5"/>
            <w:shd w:val="clear" w:color="auto" w:fill="auto"/>
          </w:tcPr>
          <w:p w14:paraId="16F51B1F" w14:textId="77777777" w:rsidR="000F065A" w:rsidRPr="00786DB4" w:rsidRDefault="000F065A" w:rsidP="00C85DC9">
            <w:pPr>
              <w:ind w:firstLine="0"/>
              <w:jc w:val="center"/>
              <w:rPr>
                <w:sz w:val="20"/>
              </w:rPr>
            </w:pPr>
            <w:r w:rsidRPr="00786DB4">
              <w:rPr>
                <w:sz w:val="20"/>
                <w:lang w:val="en-US"/>
              </w:rPr>
              <w:t>O</w:t>
            </w:r>
          </w:p>
        </w:tc>
        <w:tc>
          <w:tcPr>
            <w:tcW w:w="503" w:type="pct"/>
            <w:gridSpan w:val="2"/>
            <w:shd w:val="clear" w:color="auto" w:fill="auto"/>
          </w:tcPr>
          <w:p w14:paraId="541E4063" w14:textId="34E5F83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279904C9" w14:textId="1870B4FB" w:rsidR="000F065A" w:rsidRPr="00786DB4" w:rsidRDefault="000F065A" w:rsidP="00C85DC9">
            <w:pPr>
              <w:ind w:firstLine="0"/>
              <w:rPr>
                <w:sz w:val="20"/>
              </w:rPr>
            </w:pPr>
            <w:r w:rsidRPr="00786DB4">
              <w:rPr>
                <w:sz w:val="20"/>
              </w:rPr>
              <w:t>Информация о субподрядном логоворе</w:t>
            </w:r>
          </w:p>
        </w:tc>
        <w:tc>
          <w:tcPr>
            <w:tcW w:w="1363" w:type="pct"/>
            <w:shd w:val="clear" w:color="auto" w:fill="auto"/>
            <w:hideMark/>
          </w:tcPr>
          <w:p w14:paraId="34595F4C" w14:textId="77777777" w:rsidR="000F065A" w:rsidRPr="00786DB4" w:rsidRDefault="000F065A" w:rsidP="00C85DC9">
            <w:pPr>
              <w:ind w:firstLine="0"/>
              <w:rPr>
                <w:sz w:val="20"/>
              </w:rPr>
            </w:pPr>
          </w:p>
        </w:tc>
      </w:tr>
      <w:tr w:rsidR="000F065A" w:rsidRPr="00786DB4" w14:paraId="779B958F" w14:textId="77777777" w:rsidTr="00D562DA">
        <w:trPr>
          <w:gridAfter w:val="1"/>
          <w:wAfter w:w="15" w:type="pct"/>
          <w:jc w:val="center"/>
        </w:trPr>
        <w:tc>
          <w:tcPr>
            <w:tcW w:w="676" w:type="pct"/>
            <w:shd w:val="clear" w:color="auto" w:fill="auto"/>
          </w:tcPr>
          <w:p w14:paraId="535E35A4" w14:textId="77777777" w:rsidR="000F065A" w:rsidRPr="00786DB4" w:rsidRDefault="000F065A" w:rsidP="00C85DC9">
            <w:pPr>
              <w:ind w:firstLine="0"/>
              <w:rPr>
                <w:sz w:val="20"/>
              </w:rPr>
            </w:pPr>
          </w:p>
        </w:tc>
        <w:tc>
          <w:tcPr>
            <w:tcW w:w="820" w:type="pct"/>
            <w:gridSpan w:val="2"/>
            <w:shd w:val="clear" w:color="auto" w:fill="auto"/>
          </w:tcPr>
          <w:p w14:paraId="603CC259" w14:textId="065C24A3" w:rsidR="000F065A" w:rsidRPr="00786DB4" w:rsidRDefault="000F065A" w:rsidP="00C85DC9">
            <w:pPr>
              <w:ind w:firstLine="0"/>
              <w:rPr>
                <w:sz w:val="20"/>
                <w:lang w:val="en-US"/>
              </w:rPr>
            </w:pPr>
            <w:r w:rsidRPr="00786DB4">
              <w:rPr>
                <w:sz w:val="20"/>
                <w:lang w:val="en-US"/>
              </w:rPr>
              <w:t>subPurchaseObjectsInfo</w:t>
            </w:r>
          </w:p>
        </w:tc>
        <w:tc>
          <w:tcPr>
            <w:tcW w:w="336" w:type="pct"/>
            <w:gridSpan w:val="5"/>
            <w:shd w:val="clear" w:color="auto" w:fill="auto"/>
          </w:tcPr>
          <w:p w14:paraId="15F8AE25"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03D84CE"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531C91A0" w14:textId="4D93AAEE" w:rsidR="000F065A" w:rsidRPr="00786DB4" w:rsidRDefault="000F065A" w:rsidP="00C85DC9">
            <w:pPr>
              <w:ind w:firstLine="0"/>
              <w:rPr>
                <w:sz w:val="20"/>
              </w:rPr>
            </w:pPr>
            <w:r w:rsidRPr="00786DB4">
              <w:rPr>
                <w:sz w:val="20"/>
              </w:rPr>
              <w:t>Информация об объектах закупки в субподрядном договоре</w:t>
            </w:r>
          </w:p>
        </w:tc>
        <w:tc>
          <w:tcPr>
            <w:tcW w:w="1363" w:type="pct"/>
            <w:shd w:val="clear" w:color="auto" w:fill="auto"/>
          </w:tcPr>
          <w:p w14:paraId="0A0B8936" w14:textId="77777777" w:rsidR="000F065A" w:rsidRPr="00786DB4" w:rsidRDefault="000F065A" w:rsidP="00C85DC9">
            <w:pPr>
              <w:ind w:firstLine="0"/>
              <w:rPr>
                <w:sz w:val="20"/>
              </w:rPr>
            </w:pPr>
          </w:p>
        </w:tc>
      </w:tr>
      <w:tr w:rsidR="003D72A5" w:rsidRPr="004E6F9C" w14:paraId="2A3CC303" w14:textId="77777777" w:rsidTr="00D562DA">
        <w:trPr>
          <w:gridAfter w:val="1"/>
          <w:wAfter w:w="15" w:type="pct"/>
          <w:jc w:val="center"/>
        </w:trPr>
        <w:tc>
          <w:tcPr>
            <w:tcW w:w="676" w:type="pct"/>
            <w:shd w:val="clear" w:color="auto" w:fill="auto"/>
          </w:tcPr>
          <w:p w14:paraId="4C2681BF" w14:textId="77777777" w:rsidR="003D72A5" w:rsidRPr="00786DB4" w:rsidRDefault="003D72A5" w:rsidP="003D72A5">
            <w:pPr>
              <w:ind w:firstLine="0"/>
              <w:rPr>
                <w:sz w:val="20"/>
              </w:rPr>
            </w:pPr>
          </w:p>
        </w:tc>
        <w:tc>
          <w:tcPr>
            <w:tcW w:w="820" w:type="pct"/>
            <w:gridSpan w:val="2"/>
            <w:shd w:val="clear" w:color="auto" w:fill="auto"/>
            <w:vAlign w:val="center"/>
          </w:tcPr>
          <w:p w14:paraId="7C4C6941" w14:textId="456B6F7A" w:rsidR="003D72A5" w:rsidRPr="00786DB4" w:rsidRDefault="003D72A5" w:rsidP="003D72A5">
            <w:pPr>
              <w:ind w:firstLine="0"/>
              <w:rPr>
                <w:sz w:val="20"/>
                <w:lang w:val="en-US"/>
              </w:rPr>
            </w:pPr>
            <w:r w:rsidRPr="003D72A5">
              <w:rPr>
                <w:sz w:val="20"/>
                <w:lang w:val="en-US"/>
              </w:rPr>
              <w:t>EGRULInfo</w:t>
            </w:r>
          </w:p>
        </w:tc>
        <w:tc>
          <w:tcPr>
            <w:tcW w:w="336" w:type="pct"/>
            <w:gridSpan w:val="5"/>
            <w:shd w:val="clear" w:color="auto" w:fill="auto"/>
            <w:vAlign w:val="center"/>
          </w:tcPr>
          <w:p w14:paraId="1A6EDFE5" w14:textId="0F9F15D5" w:rsidR="003D72A5" w:rsidRPr="00786DB4" w:rsidRDefault="003D72A5" w:rsidP="003D72A5">
            <w:pPr>
              <w:ind w:firstLine="0"/>
              <w:jc w:val="center"/>
              <w:rPr>
                <w:sz w:val="20"/>
              </w:rPr>
            </w:pPr>
            <w:r w:rsidRPr="00786DB4">
              <w:rPr>
                <w:sz w:val="20"/>
              </w:rPr>
              <w:t>Н</w:t>
            </w:r>
          </w:p>
        </w:tc>
        <w:tc>
          <w:tcPr>
            <w:tcW w:w="503" w:type="pct"/>
            <w:gridSpan w:val="2"/>
            <w:shd w:val="clear" w:color="auto" w:fill="auto"/>
            <w:vAlign w:val="center"/>
          </w:tcPr>
          <w:p w14:paraId="2A9022A5" w14:textId="65153C2E" w:rsidR="003D72A5" w:rsidRPr="00786DB4" w:rsidRDefault="003D72A5" w:rsidP="003D72A5">
            <w:pPr>
              <w:ind w:firstLine="0"/>
              <w:jc w:val="center"/>
              <w:rPr>
                <w:sz w:val="20"/>
                <w:lang w:val="en-US"/>
              </w:rPr>
            </w:pPr>
            <w:r w:rsidRPr="00786DB4">
              <w:rPr>
                <w:sz w:val="20"/>
                <w:lang w:val="en-US"/>
              </w:rPr>
              <w:t>S</w:t>
            </w:r>
          </w:p>
        </w:tc>
        <w:tc>
          <w:tcPr>
            <w:tcW w:w="1287" w:type="pct"/>
            <w:gridSpan w:val="3"/>
            <w:shd w:val="clear" w:color="auto" w:fill="auto"/>
            <w:vAlign w:val="center"/>
          </w:tcPr>
          <w:p w14:paraId="768DCE3C" w14:textId="67772B47" w:rsidR="003D72A5" w:rsidRPr="00786DB4" w:rsidRDefault="003D72A5" w:rsidP="003D72A5">
            <w:pPr>
              <w:ind w:firstLine="0"/>
              <w:rPr>
                <w:sz w:val="20"/>
              </w:rPr>
            </w:pPr>
            <w:r w:rsidRPr="003D72A5">
              <w:rPr>
                <w:sz w:val="20"/>
              </w:rPr>
              <w:t>Сведения из ЕГРЮЛ</w:t>
            </w:r>
          </w:p>
        </w:tc>
        <w:tc>
          <w:tcPr>
            <w:tcW w:w="1363" w:type="pct"/>
            <w:shd w:val="clear" w:color="auto" w:fill="auto"/>
          </w:tcPr>
          <w:p w14:paraId="60927703" w14:textId="77777777" w:rsidR="003D72A5" w:rsidRDefault="003D72A5" w:rsidP="003D72A5">
            <w:pPr>
              <w:ind w:firstLine="0"/>
              <w:rPr>
                <w:sz w:val="20"/>
              </w:rPr>
            </w:pPr>
            <w:r w:rsidRPr="003D72A5">
              <w:rPr>
                <w:sz w:val="20"/>
              </w:rPr>
              <w:t>Заполняется автоматически на основании данных из ЕГРЮЛ на основании кода ОГРН в случае недопустимости редактирования сведений об организации, заполняемых из ЕГРЮЛ (по умолчанию). Блок обязателен к заполнению, в случае, если первая версия контракта была размещена после версии 14.0</w:t>
            </w:r>
          </w:p>
          <w:p w14:paraId="2780779E" w14:textId="77777777" w:rsidR="00B5571A" w:rsidRDefault="00B5571A" w:rsidP="003D72A5">
            <w:pPr>
              <w:ind w:firstLine="0"/>
              <w:rPr>
                <w:sz w:val="20"/>
              </w:rPr>
            </w:pPr>
          </w:p>
          <w:p w14:paraId="56614596" w14:textId="77777777" w:rsidR="00B5571A" w:rsidRPr="00B5571A" w:rsidRDefault="00B5571A" w:rsidP="00B5571A">
            <w:pPr>
              <w:ind w:firstLine="0"/>
              <w:rPr>
                <w:sz w:val="20"/>
              </w:rPr>
            </w:pPr>
            <w:r w:rsidRPr="00B5571A">
              <w:rPr>
                <w:sz w:val="20"/>
              </w:rPr>
              <w:t>Допустимо заполнение только для контрактов, первая версия которых была размещена до версии 14.0, иначе игнорируется при приеме и проверяется обязательное заполнение блока ЕГРЮЛ" для следующих полей:</w:t>
            </w:r>
          </w:p>
          <w:p w14:paraId="6CB76507" w14:textId="3555C233" w:rsidR="00B5571A" w:rsidRPr="00B5571A" w:rsidRDefault="00B5571A" w:rsidP="00B5571A">
            <w:pPr>
              <w:ind w:firstLine="0"/>
              <w:rPr>
                <w:sz w:val="20"/>
                <w:lang w:val="en-US"/>
              </w:rPr>
            </w:pPr>
            <w:r w:rsidRPr="00B5571A">
              <w:rPr>
                <w:sz w:val="20"/>
                <w:lang w:val="en-US"/>
              </w:rPr>
              <w:t>- «</w:t>
            </w:r>
            <w:r w:rsidRPr="00B5571A">
              <w:rPr>
                <w:sz w:val="20"/>
              </w:rPr>
              <w:t>Полное</w:t>
            </w:r>
            <w:r w:rsidRPr="00B5571A">
              <w:rPr>
                <w:sz w:val="20"/>
                <w:lang w:val="en-US"/>
              </w:rPr>
              <w:t xml:space="preserve"> </w:t>
            </w:r>
            <w:r w:rsidRPr="00B5571A">
              <w:rPr>
                <w:sz w:val="20"/>
              </w:rPr>
              <w:t>наименование</w:t>
            </w:r>
            <w:r w:rsidRPr="009A4887">
              <w:rPr>
                <w:sz w:val="20"/>
                <w:lang w:val="en-US"/>
              </w:rPr>
              <w:t>»</w:t>
            </w:r>
            <w:r w:rsidRPr="00B5571A">
              <w:rPr>
                <w:sz w:val="20"/>
                <w:lang w:val="en-US"/>
              </w:rPr>
              <w:t xml:space="preserve"> (subContractorsSum/subContractors/subContractor/legalEntityRF/fullName);</w:t>
            </w:r>
          </w:p>
          <w:p w14:paraId="52ABC011" w14:textId="1C3E2FE4" w:rsidR="00B5571A" w:rsidRPr="00B5571A" w:rsidRDefault="00B5571A" w:rsidP="00B5571A">
            <w:pPr>
              <w:ind w:firstLine="0"/>
              <w:rPr>
                <w:sz w:val="20"/>
                <w:lang w:val="en-US"/>
              </w:rPr>
            </w:pPr>
            <w:r w:rsidRPr="00B5571A">
              <w:rPr>
                <w:sz w:val="20"/>
                <w:lang w:val="en-US"/>
              </w:rPr>
              <w:t>- «</w:t>
            </w:r>
            <w:r w:rsidRPr="00B5571A">
              <w:rPr>
                <w:sz w:val="20"/>
              </w:rPr>
              <w:t>ИНН</w:t>
            </w:r>
            <w:r w:rsidRPr="00B5571A">
              <w:rPr>
                <w:sz w:val="20"/>
                <w:lang w:val="en-US"/>
              </w:rPr>
              <w:t>» (subContractorsSum/subContractors/subContractor/legalEntityRF/INN);</w:t>
            </w:r>
          </w:p>
          <w:p w14:paraId="21F43634" w14:textId="7C00411E" w:rsidR="00B5571A" w:rsidRPr="00B5571A" w:rsidRDefault="00B5571A" w:rsidP="00B5571A">
            <w:pPr>
              <w:ind w:firstLine="0"/>
              <w:rPr>
                <w:sz w:val="20"/>
                <w:lang w:val="en-US"/>
              </w:rPr>
            </w:pPr>
            <w:r w:rsidRPr="00B5571A">
              <w:rPr>
                <w:sz w:val="20"/>
                <w:lang w:val="en-US"/>
              </w:rPr>
              <w:t>- «</w:t>
            </w:r>
            <w:r w:rsidRPr="00B5571A">
              <w:rPr>
                <w:sz w:val="20"/>
              </w:rPr>
              <w:t>КПП</w:t>
            </w:r>
            <w:r w:rsidRPr="00B5571A">
              <w:rPr>
                <w:sz w:val="20"/>
                <w:lang w:val="en-US"/>
              </w:rPr>
              <w:t>» (subContractorsSum/subContractors/subContractor/legalEntityRF/KPP);</w:t>
            </w:r>
          </w:p>
          <w:p w14:paraId="37B0715F" w14:textId="762E8DF7" w:rsidR="00B5571A" w:rsidRDefault="00B5571A" w:rsidP="00B5571A">
            <w:pPr>
              <w:ind w:firstLine="0"/>
              <w:rPr>
                <w:sz w:val="20"/>
                <w:lang w:val="en-US"/>
              </w:rPr>
            </w:pPr>
            <w:r w:rsidRPr="00B5571A">
              <w:rPr>
                <w:sz w:val="20"/>
                <w:lang w:val="en-US"/>
              </w:rPr>
              <w:t>-  «</w:t>
            </w:r>
            <w:r w:rsidRPr="00B5571A">
              <w:rPr>
                <w:sz w:val="20"/>
              </w:rPr>
              <w:t>Организационно</w:t>
            </w:r>
            <w:r w:rsidRPr="00B5571A">
              <w:rPr>
                <w:sz w:val="20"/>
                <w:lang w:val="en-US"/>
              </w:rPr>
              <w:t>-</w:t>
            </w:r>
            <w:r w:rsidRPr="00B5571A">
              <w:rPr>
                <w:sz w:val="20"/>
              </w:rPr>
              <w:t>правовая</w:t>
            </w:r>
            <w:r w:rsidRPr="00B5571A">
              <w:rPr>
                <w:sz w:val="20"/>
                <w:lang w:val="en-US"/>
              </w:rPr>
              <w:t xml:space="preserve"> </w:t>
            </w:r>
            <w:r w:rsidRPr="00B5571A">
              <w:rPr>
                <w:sz w:val="20"/>
              </w:rPr>
              <w:t>форма</w:t>
            </w:r>
            <w:r w:rsidRPr="00B5571A">
              <w:rPr>
                <w:sz w:val="20"/>
                <w:lang w:val="en-US"/>
              </w:rPr>
              <w:t xml:space="preserve"> </w:t>
            </w:r>
            <w:r w:rsidRPr="00B5571A">
              <w:rPr>
                <w:sz w:val="20"/>
              </w:rPr>
              <w:t>организации</w:t>
            </w:r>
            <w:r w:rsidRPr="00B5571A">
              <w:rPr>
                <w:sz w:val="20"/>
                <w:lang w:val="en-US"/>
              </w:rPr>
              <w:t xml:space="preserve"> </w:t>
            </w:r>
            <w:r w:rsidRPr="00B5571A">
              <w:rPr>
                <w:sz w:val="20"/>
              </w:rPr>
              <w:t>в</w:t>
            </w:r>
            <w:r w:rsidRPr="00B5571A">
              <w:rPr>
                <w:sz w:val="20"/>
                <w:lang w:val="en-US"/>
              </w:rPr>
              <w:t xml:space="preserve"> </w:t>
            </w:r>
            <w:r w:rsidRPr="00B5571A">
              <w:rPr>
                <w:sz w:val="20"/>
              </w:rPr>
              <w:t>ОКОПФ</w:t>
            </w:r>
            <w:r w:rsidRPr="00B5571A">
              <w:rPr>
                <w:sz w:val="20"/>
                <w:lang w:val="en-US"/>
              </w:rPr>
              <w:t>» (subContractorsSum/subContractors/subContractor/legalEntityRF/legalForm);</w:t>
            </w:r>
          </w:p>
          <w:p w14:paraId="450B66CA" w14:textId="77777777" w:rsidR="00B5571A" w:rsidRDefault="00B5571A" w:rsidP="00B5571A">
            <w:pPr>
              <w:ind w:firstLine="0"/>
              <w:rPr>
                <w:sz w:val="20"/>
                <w:lang w:val="en-US"/>
              </w:rPr>
            </w:pPr>
          </w:p>
          <w:p w14:paraId="7AB16BA2" w14:textId="77777777" w:rsidR="00B5571A" w:rsidRPr="00B5571A" w:rsidRDefault="00B5571A" w:rsidP="00B5571A">
            <w:pPr>
              <w:ind w:firstLine="0"/>
              <w:rPr>
                <w:sz w:val="20"/>
              </w:rPr>
            </w:pPr>
            <w:r w:rsidRPr="00B5571A">
              <w:rPr>
                <w:sz w:val="20"/>
              </w:rPr>
              <w:t>Игнорируется при приеме, начиная с версии 14.0" для следующих полей:</w:t>
            </w:r>
          </w:p>
          <w:p w14:paraId="037B1041" w14:textId="3FDB2CA7" w:rsidR="00B5571A" w:rsidRPr="00B5571A" w:rsidRDefault="00B5571A" w:rsidP="00B5571A">
            <w:pPr>
              <w:ind w:firstLine="0"/>
              <w:rPr>
                <w:sz w:val="20"/>
                <w:lang w:val="en-US"/>
              </w:rPr>
            </w:pPr>
            <w:r w:rsidRPr="00B5571A">
              <w:rPr>
                <w:sz w:val="20"/>
                <w:lang w:val="en-US"/>
              </w:rPr>
              <w:t>- «Фирменное наименование» (subContractorsSum/subContractors/subContractor/legalEntityR</w:t>
            </w:r>
            <w:r w:rsidRPr="00B5571A">
              <w:rPr>
                <w:sz w:val="20"/>
                <w:lang w:val="en-US"/>
              </w:rPr>
              <w:lastRenderedPageBreak/>
              <w:t>F/firmName);</w:t>
            </w:r>
          </w:p>
          <w:p w14:paraId="232B3E65" w14:textId="1B063A34" w:rsidR="00B5571A" w:rsidRPr="00B5571A" w:rsidRDefault="00B5571A" w:rsidP="00B5571A">
            <w:pPr>
              <w:ind w:firstLine="0"/>
              <w:rPr>
                <w:sz w:val="20"/>
                <w:lang w:val="en-US"/>
              </w:rPr>
            </w:pPr>
            <w:r w:rsidRPr="00B5571A">
              <w:rPr>
                <w:sz w:val="20"/>
                <w:lang w:val="en-US"/>
              </w:rPr>
              <w:t>- «Дата постановки на учет в налоговом органе» (subContractorsSum/subContractors/subContractor/legalEntityRF/registrationDate);</w:t>
            </w:r>
          </w:p>
          <w:p w14:paraId="392DB9C6" w14:textId="7A232C32" w:rsidR="00B5571A" w:rsidRPr="00B5571A" w:rsidRDefault="00B5571A" w:rsidP="00B5571A">
            <w:pPr>
              <w:ind w:firstLine="0"/>
              <w:rPr>
                <w:sz w:val="20"/>
                <w:lang w:val="en-US"/>
              </w:rPr>
            </w:pPr>
            <w:r w:rsidRPr="00B5571A">
              <w:rPr>
                <w:sz w:val="20"/>
                <w:lang w:val="en-US"/>
              </w:rPr>
              <w:t>- «Дата включения в Единый реестр субъектов малого и среднего предпринимательства» (subContractorsSum/subContractors/subContractor/legalEntityRF/ERSMSPInclusionDate)</w:t>
            </w:r>
          </w:p>
        </w:tc>
      </w:tr>
      <w:tr w:rsidR="002325A3" w:rsidRPr="00786DB4" w14:paraId="2AF9D719" w14:textId="77777777" w:rsidTr="003C4239">
        <w:trPr>
          <w:gridAfter w:val="1"/>
          <w:wAfter w:w="15" w:type="pct"/>
          <w:jc w:val="center"/>
        </w:trPr>
        <w:tc>
          <w:tcPr>
            <w:tcW w:w="4985" w:type="pct"/>
            <w:gridSpan w:val="14"/>
            <w:shd w:val="clear" w:color="auto" w:fill="auto"/>
            <w:hideMark/>
          </w:tcPr>
          <w:p w14:paraId="0F8CE354" w14:textId="77777777" w:rsidR="002325A3" w:rsidRPr="00786DB4" w:rsidRDefault="002325A3" w:rsidP="005E7FBC">
            <w:pPr>
              <w:ind w:firstLine="0"/>
              <w:jc w:val="center"/>
              <w:rPr>
                <w:b/>
                <w:sz w:val="20"/>
              </w:rPr>
            </w:pPr>
            <w:r w:rsidRPr="00D42EF0">
              <w:rPr>
                <w:b/>
                <w:sz w:val="20"/>
              </w:rPr>
              <w:lastRenderedPageBreak/>
              <w:t>Статус поставщика (исполнителя, подрядчика)</w:t>
            </w:r>
          </w:p>
        </w:tc>
      </w:tr>
      <w:tr w:rsidR="002325A3" w:rsidRPr="00786DB4" w14:paraId="2257F8C3" w14:textId="77777777" w:rsidTr="00D562DA">
        <w:trPr>
          <w:gridAfter w:val="1"/>
          <w:wAfter w:w="15" w:type="pct"/>
          <w:jc w:val="center"/>
        </w:trPr>
        <w:tc>
          <w:tcPr>
            <w:tcW w:w="676" w:type="pct"/>
            <w:shd w:val="clear" w:color="auto" w:fill="auto"/>
            <w:hideMark/>
          </w:tcPr>
          <w:p w14:paraId="4DBD9BCB" w14:textId="77777777" w:rsidR="002325A3" w:rsidRPr="00786DB4" w:rsidRDefault="002325A3" w:rsidP="005E7FBC">
            <w:pPr>
              <w:ind w:firstLine="0"/>
              <w:rPr>
                <w:b/>
                <w:sz w:val="20"/>
              </w:rPr>
            </w:pPr>
            <w:r w:rsidRPr="005A0F71">
              <w:rPr>
                <w:b/>
                <w:sz w:val="20"/>
              </w:rPr>
              <w:t>statusInfo</w:t>
            </w:r>
          </w:p>
        </w:tc>
        <w:tc>
          <w:tcPr>
            <w:tcW w:w="842" w:type="pct"/>
            <w:gridSpan w:val="4"/>
            <w:shd w:val="clear" w:color="auto" w:fill="auto"/>
            <w:hideMark/>
          </w:tcPr>
          <w:p w14:paraId="7E0EA00C" w14:textId="77777777" w:rsidR="002325A3" w:rsidRPr="00786DB4" w:rsidRDefault="002325A3" w:rsidP="005E7FBC">
            <w:pPr>
              <w:ind w:firstLine="0"/>
              <w:rPr>
                <w:sz w:val="20"/>
              </w:rPr>
            </w:pPr>
            <w:r w:rsidRPr="00786DB4">
              <w:rPr>
                <w:sz w:val="20"/>
              </w:rPr>
              <w:t> </w:t>
            </w:r>
          </w:p>
        </w:tc>
        <w:tc>
          <w:tcPr>
            <w:tcW w:w="314" w:type="pct"/>
            <w:gridSpan w:val="3"/>
            <w:shd w:val="clear" w:color="auto" w:fill="auto"/>
            <w:hideMark/>
          </w:tcPr>
          <w:p w14:paraId="121EDC61" w14:textId="77777777" w:rsidR="002325A3" w:rsidRPr="00786DB4" w:rsidRDefault="002325A3" w:rsidP="005E7FBC">
            <w:pPr>
              <w:ind w:firstLine="0"/>
              <w:rPr>
                <w:sz w:val="20"/>
              </w:rPr>
            </w:pPr>
            <w:r w:rsidRPr="00786DB4">
              <w:rPr>
                <w:sz w:val="20"/>
              </w:rPr>
              <w:t> </w:t>
            </w:r>
          </w:p>
        </w:tc>
        <w:tc>
          <w:tcPr>
            <w:tcW w:w="503" w:type="pct"/>
            <w:gridSpan w:val="2"/>
            <w:shd w:val="clear" w:color="auto" w:fill="auto"/>
            <w:hideMark/>
          </w:tcPr>
          <w:p w14:paraId="44F93DFE" w14:textId="77777777" w:rsidR="002325A3" w:rsidRPr="00786DB4" w:rsidRDefault="002325A3" w:rsidP="005E7FBC">
            <w:pPr>
              <w:ind w:firstLine="0"/>
              <w:rPr>
                <w:sz w:val="20"/>
              </w:rPr>
            </w:pPr>
            <w:r w:rsidRPr="00786DB4">
              <w:rPr>
                <w:sz w:val="20"/>
              </w:rPr>
              <w:t> </w:t>
            </w:r>
          </w:p>
        </w:tc>
        <w:tc>
          <w:tcPr>
            <w:tcW w:w="1276" w:type="pct"/>
            <w:shd w:val="clear" w:color="auto" w:fill="auto"/>
            <w:hideMark/>
          </w:tcPr>
          <w:p w14:paraId="28CC216D" w14:textId="77777777" w:rsidR="002325A3" w:rsidRPr="00786DB4" w:rsidRDefault="002325A3" w:rsidP="005E7FBC">
            <w:pPr>
              <w:ind w:firstLine="0"/>
              <w:rPr>
                <w:sz w:val="20"/>
              </w:rPr>
            </w:pPr>
            <w:r w:rsidRPr="00786DB4">
              <w:rPr>
                <w:sz w:val="20"/>
              </w:rPr>
              <w:t> </w:t>
            </w:r>
          </w:p>
        </w:tc>
        <w:tc>
          <w:tcPr>
            <w:tcW w:w="1374" w:type="pct"/>
            <w:gridSpan w:val="3"/>
            <w:shd w:val="clear" w:color="auto" w:fill="auto"/>
            <w:hideMark/>
          </w:tcPr>
          <w:p w14:paraId="3A2B1882" w14:textId="77777777" w:rsidR="002325A3" w:rsidRPr="00786DB4" w:rsidRDefault="002325A3" w:rsidP="005E7FBC">
            <w:pPr>
              <w:ind w:firstLine="0"/>
              <w:rPr>
                <w:sz w:val="20"/>
              </w:rPr>
            </w:pPr>
          </w:p>
        </w:tc>
      </w:tr>
      <w:tr w:rsidR="002325A3" w:rsidRPr="00786DB4" w14:paraId="231970A4" w14:textId="77777777" w:rsidTr="00D562DA">
        <w:trPr>
          <w:gridAfter w:val="1"/>
          <w:wAfter w:w="15" w:type="pct"/>
          <w:jc w:val="center"/>
        </w:trPr>
        <w:tc>
          <w:tcPr>
            <w:tcW w:w="676" w:type="pct"/>
            <w:shd w:val="clear" w:color="auto" w:fill="auto"/>
          </w:tcPr>
          <w:p w14:paraId="23EF19E6" w14:textId="77777777" w:rsidR="002325A3" w:rsidRPr="00786DB4" w:rsidRDefault="002325A3" w:rsidP="005E7FBC">
            <w:pPr>
              <w:ind w:firstLine="0"/>
              <w:rPr>
                <w:sz w:val="20"/>
              </w:rPr>
            </w:pPr>
          </w:p>
        </w:tc>
        <w:tc>
          <w:tcPr>
            <w:tcW w:w="842" w:type="pct"/>
            <w:gridSpan w:val="4"/>
            <w:shd w:val="clear" w:color="auto" w:fill="auto"/>
          </w:tcPr>
          <w:p w14:paraId="26C143DB" w14:textId="77777777" w:rsidR="002325A3" w:rsidRPr="00786DB4" w:rsidRDefault="002325A3" w:rsidP="005E7FBC">
            <w:pPr>
              <w:ind w:firstLine="0"/>
              <w:rPr>
                <w:sz w:val="20"/>
              </w:rPr>
            </w:pPr>
            <w:r w:rsidRPr="005A0F71">
              <w:rPr>
                <w:sz w:val="20"/>
              </w:rPr>
              <w:t>code</w:t>
            </w:r>
          </w:p>
        </w:tc>
        <w:tc>
          <w:tcPr>
            <w:tcW w:w="314" w:type="pct"/>
            <w:gridSpan w:val="3"/>
            <w:shd w:val="clear" w:color="auto" w:fill="auto"/>
          </w:tcPr>
          <w:p w14:paraId="5F54DDFB" w14:textId="77777777" w:rsidR="002325A3" w:rsidRPr="00786DB4" w:rsidRDefault="002325A3" w:rsidP="005E7FBC">
            <w:pPr>
              <w:ind w:firstLine="0"/>
              <w:jc w:val="center"/>
              <w:rPr>
                <w:sz w:val="20"/>
                <w:lang w:val="en-US"/>
              </w:rPr>
            </w:pPr>
            <w:r w:rsidRPr="00786DB4">
              <w:rPr>
                <w:sz w:val="20"/>
                <w:lang w:val="en-US"/>
              </w:rPr>
              <w:t>O</w:t>
            </w:r>
          </w:p>
        </w:tc>
        <w:tc>
          <w:tcPr>
            <w:tcW w:w="503" w:type="pct"/>
            <w:gridSpan w:val="2"/>
            <w:shd w:val="clear" w:color="auto" w:fill="auto"/>
          </w:tcPr>
          <w:p w14:paraId="55D4D394" w14:textId="77777777" w:rsidR="002325A3" w:rsidRPr="00786DB4" w:rsidRDefault="002325A3" w:rsidP="005E7FBC">
            <w:pPr>
              <w:ind w:firstLine="0"/>
              <w:jc w:val="center"/>
              <w:rPr>
                <w:sz w:val="20"/>
              </w:rPr>
            </w:pPr>
            <w:r w:rsidRPr="00786DB4">
              <w:rPr>
                <w:sz w:val="20"/>
                <w:lang w:val="en-US"/>
              </w:rPr>
              <w:t>T(1-</w:t>
            </w:r>
            <w:r w:rsidRPr="00786DB4">
              <w:rPr>
                <w:sz w:val="20"/>
              </w:rPr>
              <w:t>3</w:t>
            </w:r>
            <w:r w:rsidRPr="00786DB4">
              <w:rPr>
                <w:sz w:val="20"/>
                <w:lang w:val="en-US"/>
              </w:rPr>
              <w:t>)</w:t>
            </w:r>
          </w:p>
        </w:tc>
        <w:tc>
          <w:tcPr>
            <w:tcW w:w="1276" w:type="pct"/>
            <w:shd w:val="clear" w:color="auto" w:fill="auto"/>
          </w:tcPr>
          <w:p w14:paraId="60C5B619" w14:textId="77777777" w:rsidR="002325A3" w:rsidRPr="00786DB4" w:rsidRDefault="002325A3" w:rsidP="005E7FBC">
            <w:pPr>
              <w:ind w:firstLine="0"/>
              <w:rPr>
                <w:sz w:val="20"/>
              </w:rPr>
            </w:pPr>
            <w:r w:rsidRPr="005A0F71">
              <w:rPr>
                <w:sz w:val="20"/>
              </w:rPr>
              <w:t>Код</w:t>
            </w:r>
          </w:p>
        </w:tc>
        <w:tc>
          <w:tcPr>
            <w:tcW w:w="1374" w:type="pct"/>
            <w:gridSpan w:val="3"/>
            <w:shd w:val="clear" w:color="auto" w:fill="auto"/>
          </w:tcPr>
          <w:p w14:paraId="1BE7B50D" w14:textId="77777777" w:rsidR="002325A3" w:rsidRPr="00786DB4" w:rsidRDefault="002325A3" w:rsidP="005E7FBC">
            <w:pPr>
              <w:ind w:firstLine="0"/>
              <w:rPr>
                <w:sz w:val="20"/>
              </w:rPr>
            </w:pPr>
          </w:p>
        </w:tc>
      </w:tr>
      <w:tr w:rsidR="002325A3" w:rsidRPr="00786DB4" w14:paraId="365BE7CB" w14:textId="77777777" w:rsidTr="00D562DA">
        <w:trPr>
          <w:gridAfter w:val="1"/>
          <w:wAfter w:w="15" w:type="pct"/>
          <w:jc w:val="center"/>
        </w:trPr>
        <w:tc>
          <w:tcPr>
            <w:tcW w:w="676" w:type="pct"/>
            <w:shd w:val="clear" w:color="auto" w:fill="auto"/>
          </w:tcPr>
          <w:p w14:paraId="220310E8" w14:textId="77777777" w:rsidR="002325A3" w:rsidRPr="00786DB4" w:rsidRDefault="002325A3" w:rsidP="005E7FBC">
            <w:pPr>
              <w:ind w:firstLine="0"/>
              <w:rPr>
                <w:sz w:val="20"/>
              </w:rPr>
            </w:pPr>
          </w:p>
        </w:tc>
        <w:tc>
          <w:tcPr>
            <w:tcW w:w="842" w:type="pct"/>
            <w:gridSpan w:val="4"/>
            <w:shd w:val="clear" w:color="auto" w:fill="auto"/>
          </w:tcPr>
          <w:p w14:paraId="6AAC5923" w14:textId="77777777" w:rsidR="002325A3" w:rsidRPr="005A0F71" w:rsidRDefault="002325A3" w:rsidP="005E7FBC">
            <w:pPr>
              <w:ind w:firstLine="0"/>
              <w:rPr>
                <w:sz w:val="20"/>
                <w:lang w:val="en-US"/>
              </w:rPr>
            </w:pPr>
            <w:r>
              <w:rPr>
                <w:sz w:val="20"/>
                <w:lang w:val="en-US"/>
              </w:rPr>
              <w:t>name</w:t>
            </w:r>
          </w:p>
        </w:tc>
        <w:tc>
          <w:tcPr>
            <w:tcW w:w="314" w:type="pct"/>
            <w:gridSpan w:val="3"/>
            <w:shd w:val="clear" w:color="auto" w:fill="auto"/>
          </w:tcPr>
          <w:p w14:paraId="70E49124" w14:textId="77777777" w:rsidR="002325A3" w:rsidRPr="005A0F71" w:rsidRDefault="002325A3" w:rsidP="005E7FBC">
            <w:pPr>
              <w:ind w:firstLine="0"/>
              <w:jc w:val="center"/>
              <w:rPr>
                <w:sz w:val="20"/>
              </w:rPr>
            </w:pPr>
            <w:r>
              <w:rPr>
                <w:sz w:val="20"/>
              </w:rPr>
              <w:t>Н</w:t>
            </w:r>
          </w:p>
        </w:tc>
        <w:tc>
          <w:tcPr>
            <w:tcW w:w="503" w:type="pct"/>
            <w:gridSpan w:val="2"/>
            <w:shd w:val="clear" w:color="auto" w:fill="auto"/>
          </w:tcPr>
          <w:p w14:paraId="0BA114D5" w14:textId="77777777" w:rsidR="002325A3" w:rsidRPr="00786DB4" w:rsidRDefault="002325A3" w:rsidP="005E7FBC">
            <w:pPr>
              <w:ind w:firstLine="0"/>
              <w:jc w:val="center"/>
              <w:rPr>
                <w:sz w:val="20"/>
              </w:rPr>
            </w:pPr>
            <w:r w:rsidRPr="00786DB4">
              <w:rPr>
                <w:sz w:val="20"/>
                <w:lang w:val="en-US"/>
              </w:rPr>
              <w:t>T(1-</w:t>
            </w:r>
            <w:r>
              <w:rPr>
                <w:sz w:val="20"/>
                <w:lang w:val="en-US"/>
              </w:rPr>
              <w:t>500</w:t>
            </w:r>
            <w:r w:rsidRPr="00786DB4">
              <w:rPr>
                <w:sz w:val="20"/>
                <w:lang w:val="en-US"/>
              </w:rPr>
              <w:t>)</w:t>
            </w:r>
          </w:p>
        </w:tc>
        <w:tc>
          <w:tcPr>
            <w:tcW w:w="1276" w:type="pct"/>
            <w:shd w:val="clear" w:color="auto" w:fill="auto"/>
          </w:tcPr>
          <w:p w14:paraId="3DA8E182" w14:textId="77777777" w:rsidR="002325A3" w:rsidRPr="005A0F71" w:rsidRDefault="002325A3" w:rsidP="005E7FBC">
            <w:pPr>
              <w:ind w:firstLine="0"/>
              <w:rPr>
                <w:sz w:val="20"/>
              </w:rPr>
            </w:pPr>
            <w:r w:rsidRPr="005A0F71">
              <w:rPr>
                <w:sz w:val="20"/>
              </w:rPr>
              <w:t>Наименование статуса поставщика</w:t>
            </w:r>
          </w:p>
        </w:tc>
        <w:tc>
          <w:tcPr>
            <w:tcW w:w="1374" w:type="pct"/>
            <w:gridSpan w:val="3"/>
            <w:shd w:val="clear" w:color="auto" w:fill="auto"/>
          </w:tcPr>
          <w:p w14:paraId="12DFFF90" w14:textId="77777777" w:rsidR="002325A3" w:rsidRPr="00786DB4" w:rsidRDefault="002325A3" w:rsidP="005E7FBC">
            <w:pPr>
              <w:ind w:firstLine="0"/>
              <w:rPr>
                <w:sz w:val="20"/>
              </w:rPr>
            </w:pPr>
            <w:r w:rsidRPr="005A0F71">
              <w:rPr>
                <w:sz w:val="20"/>
              </w:rPr>
              <w:t>Игнорируется при приеме. При передаче заполняется значением из справочника "Наименование статуса поставщика" (nsiSupplierStatus)</w:t>
            </w:r>
          </w:p>
        </w:tc>
      </w:tr>
      <w:tr w:rsidR="000F065A" w:rsidRPr="00786DB4" w14:paraId="7BBDCCB0" w14:textId="77777777" w:rsidTr="003C4239">
        <w:trPr>
          <w:gridAfter w:val="1"/>
          <w:wAfter w:w="15" w:type="pct"/>
          <w:jc w:val="center"/>
        </w:trPr>
        <w:tc>
          <w:tcPr>
            <w:tcW w:w="4985" w:type="pct"/>
            <w:gridSpan w:val="14"/>
            <w:shd w:val="clear" w:color="auto" w:fill="auto"/>
            <w:hideMark/>
          </w:tcPr>
          <w:p w14:paraId="247370DE" w14:textId="322B06D3" w:rsidR="000F065A" w:rsidRPr="00786DB4" w:rsidRDefault="000F065A" w:rsidP="00C85DC9">
            <w:pPr>
              <w:ind w:firstLine="0"/>
              <w:jc w:val="center"/>
              <w:rPr>
                <w:b/>
                <w:sz w:val="20"/>
              </w:rPr>
            </w:pPr>
            <w:r w:rsidRPr="00786DB4">
              <w:rPr>
                <w:b/>
                <w:sz w:val="20"/>
              </w:rPr>
              <w:t>Информация об объектах закупки в субподрядном договоре</w:t>
            </w:r>
          </w:p>
        </w:tc>
      </w:tr>
      <w:tr w:rsidR="000F065A" w:rsidRPr="00786DB4" w14:paraId="5E0F0051" w14:textId="77777777" w:rsidTr="00D562DA">
        <w:trPr>
          <w:gridAfter w:val="1"/>
          <w:wAfter w:w="15" w:type="pct"/>
          <w:jc w:val="center"/>
        </w:trPr>
        <w:tc>
          <w:tcPr>
            <w:tcW w:w="676" w:type="pct"/>
            <w:shd w:val="clear" w:color="auto" w:fill="auto"/>
            <w:hideMark/>
          </w:tcPr>
          <w:p w14:paraId="3B626630" w14:textId="6BA71732" w:rsidR="000F065A" w:rsidRPr="00786DB4" w:rsidRDefault="000F065A" w:rsidP="00C85DC9">
            <w:pPr>
              <w:ind w:firstLine="0"/>
              <w:rPr>
                <w:b/>
                <w:sz w:val="20"/>
              </w:rPr>
            </w:pPr>
            <w:r w:rsidRPr="00786DB4">
              <w:rPr>
                <w:b/>
                <w:sz w:val="20"/>
                <w:lang w:val="en-US"/>
              </w:rPr>
              <w:t>subPurchaseObjectsInfo</w:t>
            </w:r>
          </w:p>
        </w:tc>
        <w:tc>
          <w:tcPr>
            <w:tcW w:w="820" w:type="pct"/>
            <w:gridSpan w:val="2"/>
            <w:shd w:val="clear" w:color="auto" w:fill="auto"/>
            <w:hideMark/>
          </w:tcPr>
          <w:p w14:paraId="48F708CB"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81926EB"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7F6D0AE"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22B0456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5F626D7B" w14:textId="77777777" w:rsidR="000F065A" w:rsidRPr="00786DB4" w:rsidRDefault="000F065A" w:rsidP="00C85DC9">
            <w:pPr>
              <w:ind w:firstLine="0"/>
              <w:rPr>
                <w:sz w:val="20"/>
              </w:rPr>
            </w:pPr>
          </w:p>
        </w:tc>
      </w:tr>
      <w:tr w:rsidR="000F065A" w:rsidRPr="00786DB4" w14:paraId="7CB87B7C" w14:textId="77777777" w:rsidTr="00D562DA">
        <w:trPr>
          <w:gridAfter w:val="1"/>
          <w:wAfter w:w="15" w:type="pct"/>
          <w:jc w:val="center"/>
        </w:trPr>
        <w:tc>
          <w:tcPr>
            <w:tcW w:w="676" w:type="pct"/>
            <w:shd w:val="clear" w:color="auto" w:fill="auto"/>
          </w:tcPr>
          <w:p w14:paraId="36661AC1" w14:textId="77777777" w:rsidR="000F065A" w:rsidRPr="00786DB4" w:rsidRDefault="000F065A" w:rsidP="00C85DC9">
            <w:pPr>
              <w:ind w:firstLine="0"/>
              <w:rPr>
                <w:b/>
                <w:sz w:val="20"/>
                <w:lang w:val="en-US"/>
              </w:rPr>
            </w:pPr>
          </w:p>
        </w:tc>
        <w:tc>
          <w:tcPr>
            <w:tcW w:w="820" w:type="pct"/>
            <w:gridSpan w:val="2"/>
            <w:shd w:val="clear" w:color="auto" w:fill="auto"/>
          </w:tcPr>
          <w:p w14:paraId="061D1F74" w14:textId="715C9059" w:rsidR="000F065A" w:rsidRPr="00786DB4" w:rsidRDefault="000F065A" w:rsidP="00C85DC9">
            <w:pPr>
              <w:ind w:firstLine="0"/>
              <w:rPr>
                <w:sz w:val="20"/>
              </w:rPr>
            </w:pPr>
            <w:r w:rsidRPr="00786DB4">
              <w:rPr>
                <w:sz w:val="20"/>
              </w:rPr>
              <w:t>subPurchaseObjectInfo</w:t>
            </w:r>
          </w:p>
        </w:tc>
        <w:tc>
          <w:tcPr>
            <w:tcW w:w="336" w:type="pct"/>
            <w:gridSpan w:val="5"/>
            <w:shd w:val="clear" w:color="auto" w:fill="auto"/>
          </w:tcPr>
          <w:p w14:paraId="264C679B" w14:textId="263D914B"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5C2F5D34" w14:textId="1C909928"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20178110" w14:textId="4B193CCD" w:rsidR="000F065A" w:rsidRPr="00786DB4" w:rsidRDefault="000F065A" w:rsidP="00C85DC9">
            <w:pPr>
              <w:ind w:firstLine="0"/>
              <w:rPr>
                <w:sz w:val="20"/>
              </w:rPr>
            </w:pPr>
            <w:r w:rsidRPr="00786DB4">
              <w:rPr>
                <w:sz w:val="20"/>
              </w:rPr>
              <w:t>Информация об объекте закупки в субподрядном договоре</w:t>
            </w:r>
          </w:p>
        </w:tc>
        <w:tc>
          <w:tcPr>
            <w:tcW w:w="1363" w:type="pct"/>
            <w:shd w:val="clear" w:color="auto" w:fill="auto"/>
          </w:tcPr>
          <w:p w14:paraId="40BF0F3D" w14:textId="70B10C2A" w:rsidR="000F065A" w:rsidRPr="00786DB4" w:rsidRDefault="000F065A" w:rsidP="00C85DC9">
            <w:pPr>
              <w:ind w:firstLine="0"/>
              <w:rPr>
                <w:sz w:val="20"/>
              </w:rPr>
            </w:pPr>
            <w:r w:rsidRPr="00786DB4">
              <w:rPr>
                <w:sz w:val="20"/>
              </w:rPr>
              <w:t>Состав блока см. состав блока «Объект закупки» (</w:t>
            </w:r>
            <w:r w:rsidRPr="00786DB4">
              <w:rPr>
                <w:sz w:val="20"/>
                <w:lang w:val="en-US"/>
              </w:rPr>
              <w:t>product</w:t>
            </w:r>
            <w:r w:rsidRPr="00786DB4">
              <w:rPr>
                <w:sz w:val="20"/>
              </w:rPr>
              <w:t>) выше за исключением блоков (полей) drugPurchaseObjectInfo, isMedicalProduct, medicalProductInfo</w:t>
            </w:r>
          </w:p>
        </w:tc>
      </w:tr>
      <w:tr w:rsidR="000F065A" w:rsidRPr="00786DB4" w14:paraId="26D6BE12" w14:textId="77777777" w:rsidTr="003C4239">
        <w:trPr>
          <w:gridAfter w:val="1"/>
          <w:wAfter w:w="15" w:type="pct"/>
          <w:jc w:val="center"/>
        </w:trPr>
        <w:tc>
          <w:tcPr>
            <w:tcW w:w="4985" w:type="pct"/>
            <w:gridSpan w:val="14"/>
            <w:shd w:val="clear" w:color="auto" w:fill="auto"/>
            <w:hideMark/>
          </w:tcPr>
          <w:p w14:paraId="1CBA0176" w14:textId="4E87CC7F" w:rsidR="000F065A" w:rsidRPr="00786DB4" w:rsidRDefault="000F065A" w:rsidP="00C85DC9">
            <w:pPr>
              <w:ind w:firstLine="0"/>
              <w:jc w:val="center"/>
              <w:rPr>
                <w:sz w:val="20"/>
              </w:rPr>
            </w:pPr>
            <w:r w:rsidRPr="00786DB4">
              <w:rPr>
                <w:b/>
                <w:bCs/>
                <w:sz w:val="20"/>
              </w:rPr>
              <w:t>Информация о субподрядном логоворе</w:t>
            </w:r>
          </w:p>
        </w:tc>
      </w:tr>
      <w:tr w:rsidR="000F065A" w:rsidRPr="00786DB4" w14:paraId="731C5FB6" w14:textId="77777777" w:rsidTr="00D562DA">
        <w:trPr>
          <w:gridAfter w:val="1"/>
          <w:wAfter w:w="15" w:type="pct"/>
          <w:jc w:val="center"/>
        </w:trPr>
        <w:tc>
          <w:tcPr>
            <w:tcW w:w="676" w:type="pct"/>
            <w:shd w:val="clear" w:color="auto" w:fill="auto"/>
            <w:hideMark/>
          </w:tcPr>
          <w:p w14:paraId="174686D8" w14:textId="705BAFA5" w:rsidR="000F065A" w:rsidRPr="00786DB4" w:rsidRDefault="000F065A" w:rsidP="00C85DC9">
            <w:pPr>
              <w:ind w:firstLine="0"/>
              <w:rPr>
                <w:sz w:val="20"/>
              </w:rPr>
            </w:pPr>
            <w:r w:rsidRPr="00786DB4">
              <w:rPr>
                <w:b/>
                <w:bCs/>
                <w:sz w:val="20"/>
              </w:rPr>
              <w:t>subContractInfo</w:t>
            </w:r>
          </w:p>
        </w:tc>
        <w:tc>
          <w:tcPr>
            <w:tcW w:w="820" w:type="pct"/>
            <w:gridSpan w:val="2"/>
            <w:shd w:val="clear" w:color="auto" w:fill="auto"/>
            <w:hideMark/>
          </w:tcPr>
          <w:p w14:paraId="07AFB8D4"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B5264DE"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2F4A045"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1DB54837"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EA034F4" w14:textId="77777777" w:rsidR="000F065A" w:rsidRPr="00786DB4" w:rsidRDefault="000F065A" w:rsidP="00C85DC9">
            <w:pPr>
              <w:ind w:firstLine="0"/>
              <w:rPr>
                <w:sz w:val="20"/>
              </w:rPr>
            </w:pPr>
          </w:p>
        </w:tc>
      </w:tr>
      <w:tr w:rsidR="000F065A" w:rsidRPr="00786DB4" w14:paraId="5D514839" w14:textId="77777777" w:rsidTr="00D562DA">
        <w:trPr>
          <w:gridAfter w:val="1"/>
          <w:wAfter w:w="15" w:type="pct"/>
          <w:jc w:val="center"/>
        </w:trPr>
        <w:tc>
          <w:tcPr>
            <w:tcW w:w="676" w:type="pct"/>
            <w:shd w:val="clear" w:color="auto" w:fill="auto"/>
            <w:hideMark/>
          </w:tcPr>
          <w:p w14:paraId="2B8F3D1F"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31288CC1" w14:textId="03BA3313" w:rsidR="000F065A" w:rsidRPr="00786DB4" w:rsidRDefault="000F065A" w:rsidP="00C85DC9">
            <w:pPr>
              <w:ind w:firstLine="0"/>
              <w:rPr>
                <w:sz w:val="20"/>
                <w:lang w:val="en-US"/>
              </w:rPr>
            </w:pPr>
            <w:r w:rsidRPr="00786DB4">
              <w:rPr>
                <w:sz w:val="20"/>
                <w:lang w:val="en-US"/>
              </w:rPr>
              <w:t>subContractDate</w:t>
            </w:r>
          </w:p>
        </w:tc>
        <w:tc>
          <w:tcPr>
            <w:tcW w:w="336" w:type="pct"/>
            <w:gridSpan w:val="5"/>
            <w:shd w:val="clear" w:color="auto" w:fill="auto"/>
          </w:tcPr>
          <w:p w14:paraId="7BAC8E51" w14:textId="3AC93366"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5DCC133" w14:textId="4072F8C3" w:rsidR="000F065A" w:rsidRPr="00786DB4" w:rsidRDefault="000F065A" w:rsidP="00C85DC9">
            <w:pPr>
              <w:ind w:firstLine="0"/>
              <w:jc w:val="center"/>
              <w:rPr>
                <w:sz w:val="20"/>
                <w:lang w:val="en-US"/>
              </w:rPr>
            </w:pPr>
            <w:r w:rsidRPr="00786DB4">
              <w:rPr>
                <w:sz w:val="20"/>
                <w:lang w:val="en-US"/>
              </w:rPr>
              <w:t>D</w:t>
            </w:r>
          </w:p>
        </w:tc>
        <w:tc>
          <w:tcPr>
            <w:tcW w:w="1287" w:type="pct"/>
            <w:gridSpan w:val="3"/>
            <w:shd w:val="clear" w:color="auto" w:fill="auto"/>
          </w:tcPr>
          <w:p w14:paraId="20EC7A1A" w14:textId="1D9CCAEA" w:rsidR="000F065A" w:rsidRPr="00786DB4" w:rsidRDefault="000F065A" w:rsidP="00C85DC9">
            <w:pPr>
              <w:ind w:firstLine="0"/>
              <w:rPr>
                <w:sz w:val="20"/>
              </w:rPr>
            </w:pPr>
            <w:r w:rsidRPr="00786DB4">
              <w:rPr>
                <w:sz w:val="20"/>
              </w:rPr>
              <w:t>Дата заключения договора</w:t>
            </w:r>
          </w:p>
        </w:tc>
        <w:tc>
          <w:tcPr>
            <w:tcW w:w="1363" w:type="pct"/>
            <w:shd w:val="clear" w:color="auto" w:fill="auto"/>
            <w:hideMark/>
          </w:tcPr>
          <w:p w14:paraId="2B14F03E" w14:textId="77777777" w:rsidR="000F065A" w:rsidRPr="00786DB4" w:rsidRDefault="000F065A" w:rsidP="00C85DC9">
            <w:pPr>
              <w:ind w:firstLine="0"/>
              <w:rPr>
                <w:sz w:val="20"/>
              </w:rPr>
            </w:pPr>
          </w:p>
        </w:tc>
      </w:tr>
      <w:tr w:rsidR="000F065A" w:rsidRPr="00786DB4" w14:paraId="14F3657E" w14:textId="77777777" w:rsidTr="00D562DA">
        <w:trPr>
          <w:gridAfter w:val="1"/>
          <w:wAfter w:w="15" w:type="pct"/>
          <w:jc w:val="center"/>
        </w:trPr>
        <w:tc>
          <w:tcPr>
            <w:tcW w:w="676" w:type="pct"/>
            <w:shd w:val="clear" w:color="auto" w:fill="auto"/>
            <w:hideMark/>
          </w:tcPr>
          <w:p w14:paraId="5031A83D"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1C100E52" w14:textId="59F7517E" w:rsidR="000F065A" w:rsidRPr="00786DB4" w:rsidRDefault="000F065A" w:rsidP="00C85DC9">
            <w:pPr>
              <w:ind w:firstLine="0"/>
              <w:rPr>
                <w:sz w:val="20"/>
                <w:lang w:val="en-US"/>
              </w:rPr>
            </w:pPr>
            <w:r w:rsidRPr="00786DB4">
              <w:rPr>
                <w:sz w:val="20"/>
                <w:lang w:val="en-US"/>
              </w:rPr>
              <w:t>subContractNumber</w:t>
            </w:r>
          </w:p>
        </w:tc>
        <w:tc>
          <w:tcPr>
            <w:tcW w:w="336" w:type="pct"/>
            <w:gridSpan w:val="5"/>
            <w:shd w:val="clear" w:color="auto" w:fill="auto"/>
          </w:tcPr>
          <w:p w14:paraId="2F021151" w14:textId="34BE6A9B"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7D5F2CBC" w14:textId="71E55545" w:rsidR="000F065A" w:rsidRPr="00786DB4" w:rsidRDefault="000F065A" w:rsidP="00C85DC9">
            <w:pPr>
              <w:ind w:firstLine="0"/>
              <w:jc w:val="center"/>
              <w:rPr>
                <w:sz w:val="20"/>
              </w:rPr>
            </w:pPr>
            <w:r w:rsidRPr="00786DB4">
              <w:rPr>
                <w:sz w:val="20"/>
              </w:rPr>
              <w:t>Т(1-100)</w:t>
            </w:r>
          </w:p>
        </w:tc>
        <w:tc>
          <w:tcPr>
            <w:tcW w:w="1287" w:type="pct"/>
            <w:gridSpan w:val="3"/>
            <w:shd w:val="clear" w:color="auto" w:fill="auto"/>
          </w:tcPr>
          <w:p w14:paraId="4744201B" w14:textId="2DC7F8D7" w:rsidR="000F065A" w:rsidRPr="00786DB4" w:rsidRDefault="000F065A" w:rsidP="00C85DC9">
            <w:pPr>
              <w:ind w:firstLine="0"/>
              <w:rPr>
                <w:sz w:val="20"/>
                <w:lang w:val="en-US"/>
              </w:rPr>
            </w:pPr>
            <w:r w:rsidRPr="00786DB4">
              <w:rPr>
                <w:sz w:val="20"/>
              </w:rPr>
              <w:t>№ договор</w:t>
            </w:r>
            <w:r w:rsidRPr="00786DB4">
              <w:rPr>
                <w:sz w:val="20"/>
                <w:lang w:val="en-US"/>
              </w:rPr>
              <w:t>а</w:t>
            </w:r>
          </w:p>
        </w:tc>
        <w:tc>
          <w:tcPr>
            <w:tcW w:w="1363" w:type="pct"/>
            <w:shd w:val="clear" w:color="auto" w:fill="auto"/>
            <w:hideMark/>
          </w:tcPr>
          <w:p w14:paraId="1B9096BC" w14:textId="77777777" w:rsidR="000F065A" w:rsidRPr="00786DB4" w:rsidRDefault="000F065A" w:rsidP="00C85DC9">
            <w:pPr>
              <w:ind w:firstLine="0"/>
              <w:rPr>
                <w:sz w:val="20"/>
              </w:rPr>
            </w:pPr>
          </w:p>
        </w:tc>
      </w:tr>
      <w:tr w:rsidR="000F065A" w:rsidRPr="00786DB4" w14:paraId="018A5CB7" w14:textId="77777777" w:rsidTr="00D562DA">
        <w:trPr>
          <w:gridAfter w:val="1"/>
          <w:wAfter w:w="15" w:type="pct"/>
          <w:jc w:val="center"/>
        </w:trPr>
        <w:tc>
          <w:tcPr>
            <w:tcW w:w="676" w:type="pct"/>
            <w:shd w:val="clear" w:color="auto" w:fill="auto"/>
            <w:hideMark/>
          </w:tcPr>
          <w:p w14:paraId="4A377113"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4BF9C07E" w14:textId="52E5091B" w:rsidR="000F065A" w:rsidRPr="00786DB4" w:rsidRDefault="000F065A" w:rsidP="00C85DC9">
            <w:pPr>
              <w:ind w:firstLine="0"/>
              <w:rPr>
                <w:sz w:val="20"/>
                <w:lang w:val="en-US"/>
              </w:rPr>
            </w:pPr>
            <w:r w:rsidRPr="00786DB4">
              <w:rPr>
                <w:sz w:val="20"/>
                <w:lang w:val="en-US"/>
              </w:rPr>
              <w:t>subContractSubject</w:t>
            </w:r>
          </w:p>
        </w:tc>
        <w:tc>
          <w:tcPr>
            <w:tcW w:w="336" w:type="pct"/>
            <w:gridSpan w:val="5"/>
            <w:shd w:val="clear" w:color="auto" w:fill="auto"/>
          </w:tcPr>
          <w:p w14:paraId="475A6C67" w14:textId="6138710F"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72FD81F5" w14:textId="664C25E3" w:rsidR="000F065A" w:rsidRPr="00786DB4" w:rsidRDefault="000F065A" w:rsidP="00C85DC9">
            <w:pPr>
              <w:ind w:firstLine="0"/>
              <w:jc w:val="center"/>
              <w:rPr>
                <w:sz w:val="20"/>
              </w:rPr>
            </w:pPr>
            <w:r w:rsidRPr="00786DB4">
              <w:rPr>
                <w:sz w:val="20"/>
              </w:rPr>
              <w:t>Т(1-2000)</w:t>
            </w:r>
          </w:p>
        </w:tc>
        <w:tc>
          <w:tcPr>
            <w:tcW w:w="1287" w:type="pct"/>
            <w:gridSpan w:val="3"/>
            <w:shd w:val="clear" w:color="auto" w:fill="auto"/>
          </w:tcPr>
          <w:p w14:paraId="026F8C58" w14:textId="6E32A4D9" w:rsidR="000F065A" w:rsidRPr="00786DB4" w:rsidRDefault="000F065A" w:rsidP="00C85DC9">
            <w:pPr>
              <w:ind w:firstLine="0"/>
              <w:rPr>
                <w:sz w:val="20"/>
              </w:rPr>
            </w:pPr>
            <w:r w:rsidRPr="00786DB4">
              <w:rPr>
                <w:sz w:val="20"/>
              </w:rPr>
              <w:t>Предмет договора</w:t>
            </w:r>
          </w:p>
        </w:tc>
        <w:tc>
          <w:tcPr>
            <w:tcW w:w="1363" w:type="pct"/>
            <w:shd w:val="clear" w:color="auto" w:fill="auto"/>
            <w:hideMark/>
          </w:tcPr>
          <w:p w14:paraId="0C67B4A9" w14:textId="77777777" w:rsidR="000F065A" w:rsidRPr="00786DB4" w:rsidRDefault="000F065A" w:rsidP="00C85DC9">
            <w:pPr>
              <w:ind w:firstLine="0"/>
              <w:rPr>
                <w:sz w:val="20"/>
              </w:rPr>
            </w:pPr>
          </w:p>
        </w:tc>
      </w:tr>
      <w:tr w:rsidR="000F065A" w:rsidRPr="00786DB4" w14:paraId="4AF86710" w14:textId="77777777" w:rsidTr="00D562DA">
        <w:trPr>
          <w:gridAfter w:val="1"/>
          <w:wAfter w:w="15" w:type="pct"/>
          <w:jc w:val="center"/>
        </w:trPr>
        <w:tc>
          <w:tcPr>
            <w:tcW w:w="676" w:type="pct"/>
            <w:shd w:val="clear" w:color="auto" w:fill="auto"/>
          </w:tcPr>
          <w:p w14:paraId="23A52325" w14:textId="77777777" w:rsidR="000F065A" w:rsidRPr="00786DB4" w:rsidRDefault="000F065A" w:rsidP="00C85DC9">
            <w:pPr>
              <w:ind w:firstLine="0"/>
              <w:rPr>
                <w:sz w:val="20"/>
              </w:rPr>
            </w:pPr>
          </w:p>
        </w:tc>
        <w:tc>
          <w:tcPr>
            <w:tcW w:w="820" w:type="pct"/>
            <w:gridSpan w:val="2"/>
            <w:shd w:val="clear" w:color="auto" w:fill="auto"/>
          </w:tcPr>
          <w:p w14:paraId="11420E59" w14:textId="32257B86" w:rsidR="000F065A" w:rsidRPr="00786DB4" w:rsidRDefault="000F065A" w:rsidP="00C85DC9">
            <w:pPr>
              <w:ind w:firstLine="0"/>
              <w:rPr>
                <w:sz w:val="20"/>
                <w:lang w:val="en-US"/>
              </w:rPr>
            </w:pPr>
            <w:r w:rsidRPr="00786DB4">
              <w:rPr>
                <w:sz w:val="20"/>
                <w:lang w:val="en-US"/>
              </w:rPr>
              <w:t>contractPriceSpecify</w:t>
            </w:r>
          </w:p>
        </w:tc>
        <w:tc>
          <w:tcPr>
            <w:tcW w:w="336" w:type="pct"/>
            <w:gridSpan w:val="5"/>
            <w:shd w:val="clear" w:color="auto" w:fill="auto"/>
          </w:tcPr>
          <w:p w14:paraId="2E2D1FE2" w14:textId="0DAD6CD9"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42CF9BF" w14:textId="3032D03E" w:rsidR="000F065A" w:rsidRPr="00786DB4" w:rsidRDefault="000F065A" w:rsidP="00C85DC9">
            <w:pPr>
              <w:ind w:firstLine="0"/>
              <w:jc w:val="center"/>
              <w:rPr>
                <w:sz w:val="20"/>
              </w:rPr>
            </w:pPr>
            <w:r w:rsidRPr="00786DB4">
              <w:rPr>
                <w:sz w:val="20"/>
              </w:rPr>
              <w:t>Т</w:t>
            </w:r>
          </w:p>
        </w:tc>
        <w:tc>
          <w:tcPr>
            <w:tcW w:w="1287" w:type="pct"/>
            <w:gridSpan w:val="3"/>
            <w:shd w:val="clear" w:color="auto" w:fill="auto"/>
          </w:tcPr>
          <w:p w14:paraId="36178021" w14:textId="79C71E06" w:rsidR="000F065A" w:rsidRPr="00786DB4" w:rsidRDefault="000F065A" w:rsidP="00C85DC9">
            <w:pPr>
              <w:ind w:firstLine="0"/>
              <w:rPr>
                <w:sz w:val="20"/>
              </w:rPr>
            </w:pPr>
            <w:r w:rsidRPr="00786DB4">
              <w:rPr>
                <w:sz w:val="20"/>
              </w:rPr>
              <w:t>Способ указания цены договора:</w:t>
            </w:r>
          </w:p>
          <w:p w14:paraId="6690977F" w14:textId="77777777" w:rsidR="000F065A" w:rsidRPr="00786DB4" w:rsidRDefault="000F065A" w:rsidP="00C85DC9">
            <w:pPr>
              <w:ind w:firstLine="0"/>
              <w:rPr>
                <w:sz w:val="20"/>
              </w:rPr>
            </w:pPr>
            <w:r w:rsidRPr="00786DB4">
              <w:rPr>
                <w:sz w:val="20"/>
              </w:rPr>
              <w:t>CP - цена договора</w:t>
            </w:r>
          </w:p>
          <w:p w14:paraId="5410CFDB" w14:textId="77777777" w:rsidR="000F065A" w:rsidRPr="00786DB4" w:rsidRDefault="000F065A" w:rsidP="00C85DC9">
            <w:pPr>
              <w:ind w:firstLine="0"/>
              <w:rPr>
                <w:sz w:val="20"/>
              </w:rPr>
            </w:pPr>
            <w:r w:rsidRPr="00786DB4">
              <w:rPr>
                <w:sz w:val="20"/>
              </w:rPr>
              <w:t xml:space="preserve">ACP - ориентировочное значение цены договора или </w:t>
            </w:r>
            <w:r w:rsidRPr="00786DB4">
              <w:rPr>
                <w:sz w:val="20"/>
              </w:rPr>
              <w:lastRenderedPageBreak/>
              <w:t>формула цены договора</w:t>
            </w:r>
          </w:p>
          <w:p w14:paraId="1C75C34B" w14:textId="2402F3E7" w:rsidR="000F065A" w:rsidRPr="00786DB4" w:rsidRDefault="000F065A" w:rsidP="00C85DC9">
            <w:pPr>
              <w:ind w:firstLine="0"/>
              <w:rPr>
                <w:sz w:val="20"/>
              </w:rPr>
            </w:pPr>
            <w:r w:rsidRPr="00786DB4">
              <w:rPr>
                <w:sz w:val="20"/>
              </w:rPr>
              <w:t>MCP - максимальное значение цены договора</w:t>
            </w:r>
          </w:p>
        </w:tc>
        <w:tc>
          <w:tcPr>
            <w:tcW w:w="1363" w:type="pct"/>
            <w:shd w:val="clear" w:color="auto" w:fill="auto"/>
          </w:tcPr>
          <w:p w14:paraId="163EA0D3" w14:textId="77777777" w:rsidR="000F065A" w:rsidRPr="00786DB4" w:rsidRDefault="000F065A" w:rsidP="00C85DC9">
            <w:pPr>
              <w:ind w:firstLine="0"/>
              <w:rPr>
                <w:sz w:val="20"/>
              </w:rPr>
            </w:pPr>
            <w:r w:rsidRPr="00786DB4">
              <w:rPr>
                <w:sz w:val="20"/>
              </w:rPr>
              <w:lastRenderedPageBreak/>
              <w:t>Допустимые значения:</w:t>
            </w:r>
          </w:p>
          <w:p w14:paraId="4D662E5C" w14:textId="659752B0" w:rsidR="000F065A" w:rsidRPr="00786DB4" w:rsidRDefault="000F065A" w:rsidP="00C85DC9">
            <w:pPr>
              <w:ind w:firstLine="0"/>
              <w:rPr>
                <w:sz w:val="20"/>
              </w:rPr>
            </w:pPr>
            <w:r w:rsidRPr="00786DB4">
              <w:rPr>
                <w:sz w:val="20"/>
              </w:rPr>
              <w:t>CP;</w:t>
            </w:r>
          </w:p>
          <w:p w14:paraId="640D6E8A" w14:textId="3C07FADF" w:rsidR="000F065A" w:rsidRPr="00786DB4" w:rsidRDefault="000F065A" w:rsidP="00C85DC9">
            <w:pPr>
              <w:ind w:firstLine="0"/>
              <w:rPr>
                <w:sz w:val="20"/>
              </w:rPr>
            </w:pPr>
            <w:r w:rsidRPr="00786DB4">
              <w:rPr>
                <w:sz w:val="20"/>
              </w:rPr>
              <w:t>ACP;</w:t>
            </w:r>
          </w:p>
          <w:p w14:paraId="6CD1E2D8" w14:textId="3FD6DF17" w:rsidR="000F065A" w:rsidRPr="00786DB4" w:rsidRDefault="000F065A" w:rsidP="00C85DC9">
            <w:pPr>
              <w:ind w:firstLine="0"/>
              <w:rPr>
                <w:sz w:val="20"/>
              </w:rPr>
            </w:pPr>
            <w:r w:rsidRPr="00786DB4">
              <w:rPr>
                <w:sz w:val="20"/>
              </w:rPr>
              <w:t>MCP.</w:t>
            </w:r>
          </w:p>
        </w:tc>
      </w:tr>
      <w:tr w:rsidR="000F065A" w:rsidRPr="00786DB4" w14:paraId="3E4F3554" w14:textId="77777777" w:rsidTr="00D562DA">
        <w:trPr>
          <w:gridAfter w:val="1"/>
          <w:wAfter w:w="15" w:type="pct"/>
          <w:jc w:val="center"/>
        </w:trPr>
        <w:tc>
          <w:tcPr>
            <w:tcW w:w="676" w:type="pct"/>
            <w:shd w:val="clear" w:color="auto" w:fill="auto"/>
          </w:tcPr>
          <w:p w14:paraId="4AA34982" w14:textId="77777777" w:rsidR="000F065A" w:rsidRPr="00786DB4" w:rsidRDefault="000F065A" w:rsidP="00C85DC9">
            <w:pPr>
              <w:ind w:firstLine="0"/>
              <w:rPr>
                <w:sz w:val="20"/>
              </w:rPr>
            </w:pPr>
          </w:p>
        </w:tc>
        <w:tc>
          <w:tcPr>
            <w:tcW w:w="820" w:type="pct"/>
            <w:gridSpan w:val="2"/>
            <w:shd w:val="clear" w:color="auto" w:fill="auto"/>
          </w:tcPr>
          <w:p w14:paraId="7547E334" w14:textId="528D6B06" w:rsidR="000F065A" w:rsidRPr="00786DB4" w:rsidRDefault="000F065A" w:rsidP="00C85DC9">
            <w:pPr>
              <w:ind w:firstLine="0"/>
              <w:rPr>
                <w:sz w:val="20"/>
              </w:rPr>
            </w:pPr>
            <w:r w:rsidRPr="00786DB4">
              <w:rPr>
                <w:sz w:val="20"/>
              </w:rPr>
              <w:t>quantityUndefined</w:t>
            </w:r>
          </w:p>
        </w:tc>
        <w:tc>
          <w:tcPr>
            <w:tcW w:w="336" w:type="pct"/>
            <w:gridSpan w:val="5"/>
            <w:shd w:val="clear" w:color="auto" w:fill="auto"/>
          </w:tcPr>
          <w:p w14:paraId="61E44011" w14:textId="74A9F5FF"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C7AC7E3" w14:textId="6FB36AF2" w:rsidR="000F065A" w:rsidRPr="00786DB4" w:rsidRDefault="000F065A" w:rsidP="00C85DC9">
            <w:pPr>
              <w:ind w:firstLine="0"/>
              <w:jc w:val="center"/>
              <w:rPr>
                <w:sz w:val="20"/>
                <w:lang w:val="en-US"/>
              </w:rPr>
            </w:pPr>
            <w:r w:rsidRPr="00786DB4">
              <w:rPr>
                <w:sz w:val="20"/>
                <w:lang w:val="en-US"/>
              </w:rPr>
              <w:t>B</w:t>
            </w:r>
          </w:p>
        </w:tc>
        <w:tc>
          <w:tcPr>
            <w:tcW w:w="1287" w:type="pct"/>
            <w:gridSpan w:val="3"/>
            <w:shd w:val="clear" w:color="auto" w:fill="auto"/>
          </w:tcPr>
          <w:p w14:paraId="5D52FEAB" w14:textId="4ABAD639" w:rsidR="000F065A" w:rsidRPr="00786DB4" w:rsidRDefault="000F065A" w:rsidP="00C85DC9">
            <w:pPr>
              <w:ind w:firstLine="0"/>
              <w:rPr>
                <w:sz w:val="20"/>
              </w:rPr>
            </w:pPr>
            <w:r w:rsidRPr="00786DB4">
              <w:rPr>
                <w:sz w:val="20"/>
              </w:rPr>
              <w:t>Невозможно указать сведения о количестве товара, работы, услуг</w:t>
            </w:r>
          </w:p>
        </w:tc>
        <w:tc>
          <w:tcPr>
            <w:tcW w:w="1363" w:type="pct"/>
            <w:shd w:val="clear" w:color="auto" w:fill="auto"/>
          </w:tcPr>
          <w:p w14:paraId="5400D098" w14:textId="7871F568" w:rsidR="000F065A" w:rsidRPr="00786DB4" w:rsidRDefault="00E1756B" w:rsidP="00C85DC9">
            <w:pPr>
              <w:ind w:firstLine="0"/>
              <w:rPr>
                <w:sz w:val="20"/>
              </w:rPr>
            </w:pPr>
            <w:r w:rsidRPr="00786DB4">
              <w:rPr>
                <w:sz w:val="20"/>
              </w:rPr>
              <w:t>Устарело, не применяется, оставлено для обратной совместимости</w:t>
            </w:r>
          </w:p>
        </w:tc>
      </w:tr>
      <w:tr w:rsidR="000F065A" w:rsidRPr="00786DB4" w14:paraId="54CF31A0" w14:textId="77777777" w:rsidTr="00D562DA">
        <w:trPr>
          <w:gridAfter w:val="1"/>
          <w:wAfter w:w="15" w:type="pct"/>
          <w:jc w:val="center"/>
        </w:trPr>
        <w:tc>
          <w:tcPr>
            <w:tcW w:w="676" w:type="pct"/>
            <w:shd w:val="clear" w:color="auto" w:fill="auto"/>
            <w:hideMark/>
          </w:tcPr>
          <w:p w14:paraId="1A0FEB01"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6FB74294" w14:textId="2DFE73A5" w:rsidR="000F065A" w:rsidRPr="00786DB4" w:rsidRDefault="000F065A" w:rsidP="00C85DC9">
            <w:pPr>
              <w:ind w:firstLine="0"/>
              <w:rPr>
                <w:sz w:val="20"/>
                <w:lang w:val="en-US"/>
              </w:rPr>
            </w:pPr>
            <w:r w:rsidRPr="00786DB4">
              <w:rPr>
                <w:sz w:val="20"/>
                <w:lang w:val="en-US"/>
              </w:rPr>
              <w:t>subContractPriceInfo</w:t>
            </w:r>
          </w:p>
        </w:tc>
        <w:tc>
          <w:tcPr>
            <w:tcW w:w="336" w:type="pct"/>
            <w:gridSpan w:val="5"/>
            <w:shd w:val="clear" w:color="auto" w:fill="auto"/>
          </w:tcPr>
          <w:p w14:paraId="648210F7" w14:textId="32508B7B"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6CD1AE77" w14:textId="737CFE3F"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431F0A29" w14:textId="1ED2B5E8" w:rsidR="000F065A" w:rsidRPr="00786DB4" w:rsidRDefault="000F065A" w:rsidP="00C85DC9">
            <w:pPr>
              <w:ind w:firstLine="0"/>
              <w:rPr>
                <w:sz w:val="20"/>
              </w:rPr>
            </w:pPr>
            <w:r w:rsidRPr="00786DB4">
              <w:rPr>
                <w:sz w:val="20"/>
              </w:rPr>
              <w:t>Информация о цене договора</w:t>
            </w:r>
          </w:p>
        </w:tc>
        <w:tc>
          <w:tcPr>
            <w:tcW w:w="1363" w:type="pct"/>
            <w:shd w:val="clear" w:color="auto" w:fill="auto"/>
            <w:hideMark/>
          </w:tcPr>
          <w:p w14:paraId="18D59559" w14:textId="77777777" w:rsidR="000F065A" w:rsidRPr="00786DB4" w:rsidRDefault="000F065A" w:rsidP="00C85DC9">
            <w:pPr>
              <w:ind w:firstLine="0"/>
              <w:rPr>
                <w:sz w:val="20"/>
              </w:rPr>
            </w:pPr>
          </w:p>
        </w:tc>
      </w:tr>
      <w:tr w:rsidR="000F065A" w:rsidRPr="00786DB4" w14:paraId="5A2D43F7" w14:textId="77777777" w:rsidTr="00D562DA">
        <w:trPr>
          <w:gridAfter w:val="1"/>
          <w:wAfter w:w="15" w:type="pct"/>
          <w:jc w:val="center"/>
        </w:trPr>
        <w:tc>
          <w:tcPr>
            <w:tcW w:w="676" w:type="pct"/>
            <w:shd w:val="clear" w:color="auto" w:fill="auto"/>
          </w:tcPr>
          <w:p w14:paraId="786A8D6D" w14:textId="77777777" w:rsidR="000F065A" w:rsidRPr="00786DB4" w:rsidRDefault="000F065A" w:rsidP="00C85DC9">
            <w:pPr>
              <w:ind w:firstLine="0"/>
              <w:rPr>
                <w:sz w:val="20"/>
              </w:rPr>
            </w:pPr>
          </w:p>
        </w:tc>
        <w:tc>
          <w:tcPr>
            <w:tcW w:w="820" w:type="pct"/>
            <w:gridSpan w:val="2"/>
            <w:shd w:val="clear" w:color="auto" w:fill="auto"/>
          </w:tcPr>
          <w:p w14:paraId="2AC08270" w14:textId="77777777" w:rsidR="000F065A" w:rsidRPr="00786DB4" w:rsidRDefault="000F065A" w:rsidP="00C85DC9">
            <w:pPr>
              <w:ind w:firstLine="0"/>
              <w:rPr>
                <w:sz w:val="20"/>
                <w:lang w:val="en-US"/>
              </w:rPr>
            </w:pPr>
            <w:r w:rsidRPr="00786DB4">
              <w:rPr>
                <w:sz w:val="20"/>
                <w:lang w:val="en-US"/>
              </w:rPr>
              <w:t>subPurchaseObjectsInfo</w:t>
            </w:r>
          </w:p>
        </w:tc>
        <w:tc>
          <w:tcPr>
            <w:tcW w:w="336" w:type="pct"/>
            <w:gridSpan w:val="5"/>
            <w:shd w:val="clear" w:color="auto" w:fill="auto"/>
          </w:tcPr>
          <w:p w14:paraId="3658D5A2"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908849E"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26D44FEE" w14:textId="77777777" w:rsidR="000F065A" w:rsidRPr="00786DB4" w:rsidRDefault="000F065A" w:rsidP="00C85DC9">
            <w:pPr>
              <w:ind w:firstLine="0"/>
              <w:rPr>
                <w:sz w:val="20"/>
              </w:rPr>
            </w:pPr>
            <w:r w:rsidRPr="00786DB4">
              <w:rPr>
                <w:sz w:val="20"/>
              </w:rPr>
              <w:t>Информация об объектах закупки в субподрядном договоре</w:t>
            </w:r>
          </w:p>
        </w:tc>
        <w:tc>
          <w:tcPr>
            <w:tcW w:w="1363" w:type="pct"/>
            <w:shd w:val="clear" w:color="auto" w:fill="auto"/>
          </w:tcPr>
          <w:p w14:paraId="3A0B2F95" w14:textId="77777777" w:rsidR="000F065A" w:rsidRPr="00786DB4" w:rsidRDefault="000F065A" w:rsidP="00C85DC9">
            <w:pPr>
              <w:ind w:firstLine="0"/>
              <w:rPr>
                <w:sz w:val="20"/>
              </w:rPr>
            </w:pPr>
          </w:p>
        </w:tc>
      </w:tr>
      <w:tr w:rsidR="000F065A" w:rsidRPr="00786DB4" w14:paraId="185C3339" w14:textId="77777777" w:rsidTr="003C4239">
        <w:trPr>
          <w:gridAfter w:val="1"/>
          <w:wAfter w:w="15" w:type="pct"/>
          <w:jc w:val="center"/>
        </w:trPr>
        <w:tc>
          <w:tcPr>
            <w:tcW w:w="4985" w:type="pct"/>
            <w:gridSpan w:val="14"/>
            <w:shd w:val="clear" w:color="auto" w:fill="auto"/>
            <w:hideMark/>
          </w:tcPr>
          <w:p w14:paraId="15953698" w14:textId="77777777" w:rsidR="000F065A" w:rsidRPr="00786DB4" w:rsidRDefault="000F065A" w:rsidP="00C85DC9">
            <w:pPr>
              <w:ind w:firstLine="0"/>
              <w:jc w:val="center"/>
              <w:rPr>
                <w:b/>
                <w:sz w:val="20"/>
              </w:rPr>
            </w:pPr>
            <w:r w:rsidRPr="00786DB4">
              <w:rPr>
                <w:b/>
                <w:sz w:val="20"/>
              </w:rPr>
              <w:t>Информация об объектах закупки в субподрядном договоре</w:t>
            </w:r>
          </w:p>
        </w:tc>
      </w:tr>
      <w:tr w:rsidR="000F065A" w:rsidRPr="00786DB4" w14:paraId="6BCA40C9" w14:textId="77777777" w:rsidTr="00D562DA">
        <w:trPr>
          <w:gridAfter w:val="1"/>
          <w:wAfter w:w="15" w:type="pct"/>
          <w:jc w:val="center"/>
        </w:trPr>
        <w:tc>
          <w:tcPr>
            <w:tcW w:w="676" w:type="pct"/>
            <w:shd w:val="clear" w:color="auto" w:fill="auto"/>
            <w:hideMark/>
          </w:tcPr>
          <w:p w14:paraId="2425C88E" w14:textId="77777777" w:rsidR="000F065A" w:rsidRPr="00786DB4" w:rsidRDefault="000F065A" w:rsidP="00C85DC9">
            <w:pPr>
              <w:ind w:firstLine="0"/>
              <w:rPr>
                <w:b/>
                <w:sz w:val="20"/>
              </w:rPr>
            </w:pPr>
            <w:r w:rsidRPr="00786DB4">
              <w:rPr>
                <w:b/>
                <w:sz w:val="20"/>
                <w:lang w:val="en-US"/>
              </w:rPr>
              <w:t>subPurchaseObjectsInfo</w:t>
            </w:r>
          </w:p>
        </w:tc>
        <w:tc>
          <w:tcPr>
            <w:tcW w:w="820" w:type="pct"/>
            <w:gridSpan w:val="2"/>
            <w:shd w:val="clear" w:color="auto" w:fill="auto"/>
            <w:hideMark/>
          </w:tcPr>
          <w:p w14:paraId="588BC7ED"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581AEDC"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B1DE6A4"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25260EAD"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00DC84E" w14:textId="77777777" w:rsidR="000F065A" w:rsidRPr="00786DB4" w:rsidRDefault="000F065A" w:rsidP="00C85DC9">
            <w:pPr>
              <w:ind w:firstLine="0"/>
              <w:rPr>
                <w:sz w:val="20"/>
              </w:rPr>
            </w:pPr>
          </w:p>
        </w:tc>
      </w:tr>
      <w:tr w:rsidR="000F065A" w:rsidRPr="00786DB4" w14:paraId="57D92902" w14:textId="77777777" w:rsidTr="00D562DA">
        <w:trPr>
          <w:gridAfter w:val="1"/>
          <w:wAfter w:w="15" w:type="pct"/>
          <w:jc w:val="center"/>
        </w:trPr>
        <w:tc>
          <w:tcPr>
            <w:tcW w:w="676" w:type="pct"/>
            <w:shd w:val="clear" w:color="auto" w:fill="auto"/>
          </w:tcPr>
          <w:p w14:paraId="492440CD" w14:textId="77777777" w:rsidR="000F065A" w:rsidRPr="00786DB4" w:rsidRDefault="000F065A" w:rsidP="00C85DC9">
            <w:pPr>
              <w:ind w:firstLine="0"/>
              <w:rPr>
                <w:b/>
                <w:sz w:val="20"/>
                <w:lang w:val="en-US"/>
              </w:rPr>
            </w:pPr>
          </w:p>
        </w:tc>
        <w:tc>
          <w:tcPr>
            <w:tcW w:w="820" w:type="pct"/>
            <w:gridSpan w:val="2"/>
            <w:shd w:val="clear" w:color="auto" w:fill="auto"/>
          </w:tcPr>
          <w:p w14:paraId="0ED6D3F7" w14:textId="77777777" w:rsidR="000F065A" w:rsidRPr="00786DB4" w:rsidRDefault="000F065A" w:rsidP="00C85DC9">
            <w:pPr>
              <w:ind w:firstLine="0"/>
              <w:rPr>
                <w:sz w:val="20"/>
              </w:rPr>
            </w:pPr>
            <w:r w:rsidRPr="00786DB4">
              <w:rPr>
                <w:sz w:val="20"/>
              </w:rPr>
              <w:t>subPurchaseObjectInfo</w:t>
            </w:r>
          </w:p>
        </w:tc>
        <w:tc>
          <w:tcPr>
            <w:tcW w:w="336" w:type="pct"/>
            <w:gridSpan w:val="5"/>
            <w:shd w:val="clear" w:color="auto" w:fill="auto"/>
          </w:tcPr>
          <w:p w14:paraId="628E55E3"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0981D749"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552CBB9F" w14:textId="77777777" w:rsidR="000F065A" w:rsidRPr="00786DB4" w:rsidRDefault="000F065A" w:rsidP="00C85DC9">
            <w:pPr>
              <w:ind w:firstLine="0"/>
              <w:rPr>
                <w:sz w:val="20"/>
              </w:rPr>
            </w:pPr>
            <w:r w:rsidRPr="00786DB4">
              <w:rPr>
                <w:sz w:val="20"/>
              </w:rPr>
              <w:t>Информация об объекте закупки в субподрядном договоре</w:t>
            </w:r>
          </w:p>
        </w:tc>
        <w:tc>
          <w:tcPr>
            <w:tcW w:w="1363" w:type="pct"/>
            <w:shd w:val="clear" w:color="auto" w:fill="auto"/>
          </w:tcPr>
          <w:p w14:paraId="3026B421" w14:textId="77777777" w:rsidR="000F065A" w:rsidRPr="00786DB4" w:rsidRDefault="000F065A" w:rsidP="00C85DC9">
            <w:pPr>
              <w:ind w:firstLine="0"/>
              <w:rPr>
                <w:sz w:val="20"/>
              </w:rPr>
            </w:pPr>
            <w:r w:rsidRPr="00786DB4">
              <w:rPr>
                <w:sz w:val="20"/>
              </w:rPr>
              <w:t>Состав блока см. состав блока «Объект закупки» (</w:t>
            </w:r>
            <w:r w:rsidRPr="00786DB4">
              <w:rPr>
                <w:sz w:val="20"/>
                <w:lang w:val="en-US"/>
              </w:rPr>
              <w:t>product</w:t>
            </w:r>
            <w:r w:rsidRPr="00786DB4">
              <w:rPr>
                <w:sz w:val="20"/>
              </w:rPr>
              <w:t>) выше за исключением блоков (полей) drugPurchaseObjectInfo, isMedicalProduct, medicalProductInfo</w:t>
            </w:r>
          </w:p>
        </w:tc>
      </w:tr>
      <w:tr w:rsidR="000F065A" w:rsidRPr="00786DB4" w14:paraId="5C278876" w14:textId="77777777" w:rsidTr="003C4239">
        <w:trPr>
          <w:gridAfter w:val="1"/>
          <w:wAfter w:w="15" w:type="pct"/>
          <w:jc w:val="center"/>
        </w:trPr>
        <w:tc>
          <w:tcPr>
            <w:tcW w:w="4985" w:type="pct"/>
            <w:gridSpan w:val="14"/>
            <w:shd w:val="clear" w:color="auto" w:fill="auto"/>
            <w:hideMark/>
          </w:tcPr>
          <w:p w14:paraId="72D1228E" w14:textId="7B28956F" w:rsidR="000F065A" w:rsidRPr="00786DB4" w:rsidRDefault="000F065A" w:rsidP="00C85DC9">
            <w:pPr>
              <w:ind w:firstLine="0"/>
              <w:jc w:val="center"/>
              <w:rPr>
                <w:sz w:val="20"/>
              </w:rPr>
            </w:pPr>
            <w:r w:rsidRPr="00786DB4">
              <w:rPr>
                <w:b/>
                <w:bCs/>
                <w:sz w:val="20"/>
              </w:rPr>
              <w:t>Информация о цене договора</w:t>
            </w:r>
          </w:p>
        </w:tc>
      </w:tr>
      <w:tr w:rsidR="000F065A" w:rsidRPr="00786DB4" w14:paraId="70379F71" w14:textId="77777777" w:rsidTr="00D562DA">
        <w:trPr>
          <w:gridAfter w:val="1"/>
          <w:wAfter w:w="15" w:type="pct"/>
          <w:jc w:val="center"/>
        </w:trPr>
        <w:tc>
          <w:tcPr>
            <w:tcW w:w="676" w:type="pct"/>
            <w:shd w:val="clear" w:color="auto" w:fill="auto"/>
            <w:hideMark/>
          </w:tcPr>
          <w:p w14:paraId="73AAFFD7" w14:textId="69826B4A" w:rsidR="000F065A" w:rsidRPr="00786DB4" w:rsidRDefault="000F065A" w:rsidP="00C85DC9">
            <w:pPr>
              <w:ind w:firstLine="0"/>
              <w:rPr>
                <w:sz w:val="20"/>
              </w:rPr>
            </w:pPr>
            <w:r w:rsidRPr="00786DB4">
              <w:rPr>
                <w:b/>
                <w:bCs/>
                <w:sz w:val="20"/>
              </w:rPr>
              <w:t>subContractPriceInfo</w:t>
            </w:r>
          </w:p>
        </w:tc>
        <w:tc>
          <w:tcPr>
            <w:tcW w:w="820" w:type="pct"/>
            <w:gridSpan w:val="2"/>
            <w:shd w:val="clear" w:color="auto" w:fill="auto"/>
            <w:hideMark/>
          </w:tcPr>
          <w:p w14:paraId="0225C74E"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E5BB9E6"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FF7A019"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9C5AD14"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F8DDBD7" w14:textId="77777777" w:rsidR="000F065A" w:rsidRPr="00786DB4" w:rsidRDefault="000F065A" w:rsidP="00C85DC9">
            <w:pPr>
              <w:ind w:firstLine="0"/>
              <w:rPr>
                <w:sz w:val="20"/>
              </w:rPr>
            </w:pPr>
          </w:p>
        </w:tc>
      </w:tr>
      <w:tr w:rsidR="000F065A" w:rsidRPr="00786DB4" w14:paraId="27BE129C" w14:textId="77777777" w:rsidTr="00D562DA">
        <w:trPr>
          <w:gridAfter w:val="1"/>
          <w:wAfter w:w="15" w:type="pct"/>
          <w:jc w:val="center"/>
        </w:trPr>
        <w:tc>
          <w:tcPr>
            <w:tcW w:w="676" w:type="pct"/>
            <w:shd w:val="clear" w:color="auto" w:fill="auto"/>
            <w:hideMark/>
          </w:tcPr>
          <w:p w14:paraId="20ECB82D"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34624F38" w14:textId="6E25C188" w:rsidR="000F065A" w:rsidRPr="00786DB4" w:rsidRDefault="000F065A" w:rsidP="00C85DC9">
            <w:pPr>
              <w:ind w:firstLine="0"/>
              <w:rPr>
                <w:sz w:val="20"/>
                <w:lang w:val="en-US"/>
              </w:rPr>
            </w:pPr>
            <w:r w:rsidRPr="00786DB4">
              <w:rPr>
                <w:sz w:val="20"/>
                <w:lang w:val="en-US"/>
              </w:rPr>
              <w:t>price</w:t>
            </w:r>
          </w:p>
        </w:tc>
        <w:tc>
          <w:tcPr>
            <w:tcW w:w="336" w:type="pct"/>
            <w:gridSpan w:val="5"/>
            <w:shd w:val="clear" w:color="auto" w:fill="auto"/>
            <w:hideMark/>
          </w:tcPr>
          <w:p w14:paraId="3A85EC03"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3EBC12AC" w14:textId="54003C6D"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50251352" w14:textId="05FCE3DB" w:rsidR="000F065A" w:rsidRPr="00786DB4" w:rsidRDefault="000F065A" w:rsidP="00C85DC9">
            <w:pPr>
              <w:ind w:firstLine="0"/>
              <w:rPr>
                <w:sz w:val="20"/>
              </w:rPr>
            </w:pPr>
            <w:r w:rsidRPr="00786DB4">
              <w:rPr>
                <w:sz w:val="20"/>
              </w:rPr>
              <w:t>Цена договора</w:t>
            </w:r>
          </w:p>
        </w:tc>
        <w:tc>
          <w:tcPr>
            <w:tcW w:w="1363" w:type="pct"/>
            <w:shd w:val="clear" w:color="auto" w:fill="auto"/>
            <w:hideMark/>
          </w:tcPr>
          <w:p w14:paraId="39630B87" w14:textId="53AC378B"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tc>
      </w:tr>
      <w:tr w:rsidR="000F065A" w:rsidRPr="00786DB4" w14:paraId="75059E04" w14:textId="77777777" w:rsidTr="00D562DA">
        <w:trPr>
          <w:gridAfter w:val="1"/>
          <w:wAfter w:w="15" w:type="pct"/>
          <w:jc w:val="center"/>
        </w:trPr>
        <w:tc>
          <w:tcPr>
            <w:tcW w:w="676" w:type="pct"/>
            <w:shd w:val="clear" w:color="auto" w:fill="auto"/>
            <w:hideMark/>
          </w:tcPr>
          <w:p w14:paraId="6681CBA0"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C6DAD1E" w14:textId="5D55048F" w:rsidR="000F065A" w:rsidRPr="00786DB4" w:rsidRDefault="000F065A" w:rsidP="00C85DC9">
            <w:pPr>
              <w:ind w:firstLine="0"/>
              <w:rPr>
                <w:sz w:val="20"/>
                <w:lang w:val="en-US"/>
              </w:rPr>
            </w:pPr>
            <w:r w:rsidRPr="00786DB4">
              <w:rPr>
                <w:sz w:val="20"/>
                <w:lang w:val="en-US"/>
              </w:rPr>
              <w:t>currency</w:t>
            </w:r>
          </w:p>
        </w:tc>
        <w:tc>
          <w:tcPr>
            <w:tcW w:w="336" w:type="pct"/>
            <w:gridSpan w:val="5"/>
            <w:shd w:val="clear" w:color="auto" w:fill="auto"/>
            <w:hideMark/>
          </w:tcPr>
          <w:p w14:paraId="36971245"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5CA4A7A6" w14:textId="5EF9603E"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hideMark/>
          </w:tcPr>
          <w:p w14:paraId="33C06931" w14:textId="51A2D385" w:rsidR="000F065A" w:rsidRPr="00786DB4" w:rsidRDefault="000F065A" w:rsidP="00C85DC9">
            <w:pPr>
              <w:ind w:firstLine="0"/>
              <w:rPr>
                <w:sz w:val="20"/>
              </w:rPr>
            </w:pPr>
            <w:r w:rsidRPr="00786DB4">
              <w:rPr>
                <w:sz w:val="20"/>
              </w:rPr>
              <w:t>Валюта договора</w:t>
            </w:r>
          </w:p>
        </w:tc>
        <w:tc>
          <w:tcPr>
            <w:tcW w:w="1363" w:type="pct"/>
            <w:shd w:val="clear" w:color="auto" w:fill="auto"/>
            <w:hideMark/>
          </w:tcPr>
          <w:p w14:paraId="77904720" w14:textId="5C5C5E19" w:rsidR="000F065A" w:rsidRPr="00786DB4" w:rsidRDefault="000F065A" w:rsidP="00C85DC9">
            <w:pPr>
              <w:ind w:firstLine="0"/>
              <w:rPr>
                <w:sz w:val="20"/>
              </w:rPr>
            </w:pPr>
            <w:r w:rsidRPr="00786DB4">
              <w:rPr>
                <w:sz w:val="20"/>
              </w:rPr>
              <w:t>Состав блока см. выше</w:t>
            </w:r>
          </w:p>
        </w:tc>
      </w:tr>
      <w:tr w:rsidR="000F065A" w:rsidRPr="00786DB4" w14:paraId="6FC1A89D" w14:textId="77777777" w:rsidTr="00D562DA">
        <w:trPr>
          <w:gridAfter w:val="1"/>
          <w:wAfter w:w="15" w:type="pct"/>
          <w:jc w:val="center"/>
        </w:trPr>
        <w:tc>
          <w:tcPr>
            <w:tcW w:w="676" w:type="pct"/>
            <w:shd w:val="clear" w:color="auto" w:fill="auto"/>
            <w:hideMark/>
          </w:tcPr>
          <w:p w14:paraId="2C0B03A7"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3D97DDBB" w14:textId="4B26677A" w:rsidR="000F065A" w:rsidRPr="00786DB4" w:rsidRDefault="000F065A" w:rsidP="00C85DC9">
            <w:pPr>
              <w:ind w:firstLine="0"/>
              <w:rPr>
                <w:sz w:val="20"/>
                <w:lang w:val="en-US"/>
              </w:rPr>
            </w:pPr>
            <w:r w:rsidRPr="00786DB4">
              <w:rPr>
                <w:sz w:val="20"/>
              </w:rPr>
              <w:t>currency</w:t>
            </w:r>
            <w:r w:rsidRPr="00786DB4">
              <w:rPr>
                <w:sz w:val="20"/>
                <w:lang w:val="en-US"/>
              </w:rPr>
              <w:t>Rate</w:t>
            </w:r>
          </w:p>
        </w:tc>
        <w:tc>
          <w:tcPr>
            <w:tcW w:w="336" w:type="pct"/>
            <w:gridSpan w:val="5"/>
            <w:shd w:val="clear" w:color="auto" w:fill="auto"/>
          </w:tcPr>
          <w:p w14:paraId="06223464" w14:textId="1B5C7EC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940918E" w14:textId="46784866"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6D1CDB63" w14:textId="028B0485" w:rsidR="000F065A" w:rsidRPr="00786DB4" w:rsidRDefault="000F065A" w:rsidP="00C85DC9">
            <w:pPr>
              <w:ind w:firstLine="0"/>
              <w:rPr>
                <w:sz w:val="20"/>
              </w:rPr>
            </w:pPr>
            <w:r w:rsidRPr="00786DB4">
              <w:rPr>
                <w:sz w:val="20"/>
              </w:rPr>
              <w:t>Курс валюты по отношению к рублю на дату заключения договора</w:t>
            </w:r>
          </w:p>
        </w:tc>
        <w:tc>
          <w:tcPr>
            <w:tcW w:w="1363" w:type="pct"/>
            <w:shd w:val="clear" w:color="auto" w:fill="auto"/>
            <w:hideMark/>
          </w:tcPr>
          <w:p w14:paraId="071946E6" w14:textId="06B326B8" w:rsidR="000F065A" w:rsidRPr="00786DB4" w:rsidRDefault="000F065A" w:rsidP="00C85DC9">
            <w:pPr>
              <w:ind w:firstLine="0"/>
              <w:rPr>
                <w:sz w:val="20"/>
              </w:rPr>
            </w:pPr>
            <w:r w:rsidRPr="00786DB4">
              <w:rPr>
                <w:sz w:val="20"/>
              </w:rPr>
              <w:t>При приеме игнорируется, заполняется при передаче, в случае если валюта договора отлична от рублей</w:t>
            </w:r>
          </w:p>
        </w:tc>
      </w:tr>
      <w:tr w:rsidR="000F065A" w:rsidRPr="00786DB4" w14:paraId="0A5C5BD1" w14:textId="77777777" w:rsidTr="00D562DA">
        <w:trPr>
          <w:gridAfter w:val="1"/>
          <w:wAfter w:w="15" w:type="pct"/>
          <w:jc w:val="center"/>
        </w:trPr>
        <w:tc>
          <w:tcPr>
            <w:tcW w:w="676" w:type="pct"/>
            <w:shd w:val="clear" w:color="auto" w:fill="auto"/>
            <w:hideMark/>
          </w:tcPr>
          <w:p w14:paraId="2B7772FF"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2083784E" w14:textId="4CAD8553" w:rsidR="000F065A" w:rsidRPr="00786DB4" w:rsidRDefault="000F065A" w:rsidP="00C85DC9">
            <w:pPr>
              <w:ind w:firstLine="0"/>
              <w:rPr>
                <w:sz w:val="20"/>
                <w:lang w:val="en-US"/>
              </w:rPr>
            </w:pPr>
            <w:r w:rsidRPr="00786DB4">
              <w:rPr>
                <w:sz w:val="20"/>
              </w:rPr>
              <w:t>priceRUR</w:t>
            </w:r>
          </w:p>
        </w:tc>
        <w:tc>
          <w:tcPr>
            <w:tcW w:w="336" w:type="pct"/>
            <w:gridSpan w:val="5"/>
            <w:shd w:val="clear" w:color="auto" w:fill="auto"/>
          </w:tcPr>
          <w:p w14:paraId="6EAB0FBD" w14:textId="37E09200"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3387C9D6" w14:textId="3D4DE3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7B56DA19" w14:textId="168A0261" w:rsidR="000F065A" w:rsidRPr="00786DB4" w:rsidRDefault="000F065A" w:rsidP="00C85DC9">
            <w:pPr>
              <w:ind w:firstLine="0"/>
              <w:rPr>
                <w:sz w:val="20"/>
              </w:rPr>
            </w:pPr>
            <w:r w:rsidRPr="00786DB4">
              <w:rPr>
                <w:sz w:val="20"/>
              </w:rPr>
              <w:t>Цена договора в рублевом эквиваленте</w:t>
            </w:r>
          </w:p>
        </w:tc>
        <w:tc>
          <w:tcPr>
            <w:tcW w:w="1363" w:type="pct"/>
            <w:shd w:val="clear" w:color="auto" w:fill="auto"/>
            <w:hideMark/>
          </w:tcPr>
          <w:p w14:paraId="6FB32015" w14:textId="3198ACA2" w:rsidR="000F065A" w:rsidRPr="00786DB4" w:rsidRDefault="000F065A" w:rsidP="00C85DC9">
            <w:pPr>
              <w:ind w:firstLine="0"/>
              <w:rPr>
                <w:sz w:val="20"/>
              </w:rPr>
            </w:pPr>
            <w:r w:rsidRPr="00786DB4">
              <w:rPr>
                <w:sz w:val="20"/>
              </w:rPr>
              <w:t>При приеме игнорируется, заполняется при передаче в случае если валюта договора отлична от рублей</w:t>
            </w:r>
          </w:p>
          <w:p w14:paraId="4DF9FC99" w14:textId="7A678054"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tc>
      </w:tr>
      <w:tr w:rsidR="000F065A" w:rsidRPr="00786DB4" w14:paraId="7D6B9F51" w14:textId="77777777" w:rsidTr="00D562DA">
        <w:trPr>
          <w:gridAfter w:val="1"/>
          <w:wAfter w:w="15" w:type="pct"/>
          <w:jc w:val="center"/>
        </w:trPr>
        <w:tc>
          <w:tcPr>
            <w:tcW w:w="676" w:type="pct"/>
            <w:shd w:val="clear" w:color="auto" w:fill="auto"/>
          </w:tcPr>
          <w:p w14:paraId="37897DE2" w14:textId="77777777" w:rsidR="000F065A" w:rsidRPr="00786DB4" w:rsidRDefault="000F065A" w:rsidP="00C85DC9">
            <w:pPr>
              <w:ind w:firstLine="0"/>
              <w:rPr>
                <w:sz w:val="20"/>
              </w:rPr>
            </w:pPr>
          </w:p>
        </w:tc>
        <w:tc>
          <w:tcPr>
            <w:tcW w:w="820" w:type="pct"/>
            <w:gridSpan w:val="2"/>
            <w:shd w:val="clear" w:color="auto" w:fill="auto"/>
          </w:tcPr>
          <w:p w14:paraId="30AF0E5C" w14:textId="793A181E" w:rsidR="000F065A" w:rsidRPr="00786DB4" w:rsidRDefault="000F065A" w:rsidP="00C85DC9">
            <w:pPr>
              <w:ind w:firstLine="0"/>
              <w:rPr>
                <w:sz w:val="20"/>
              </w:rPr>
            </w:pPr>
            <w:r w:rsidRPr="00786DB4">
              <w:rPr>
                <w:sz w:val="20"/>
              </w:rPr>
              <w:t>VATSum</w:t>
            </w:r>
          </w:p>
        </w:tc>
        <w:tc>
          <w:tcPr>
            <w:tcW w:w="336" w:type="pct"/>
            <w:gridSpan w:val="5"/>
            <w:shd w:val="clear" w:color="auto" w:fill="auto"/>
          </w:tcPr>
          <w:p w14:paraId="46C6AF4C" w14:textId="44BC3B5F" w:rsidR="000F065A" w:rsidRPr="00786DB4" w:rsidRDefault="000F065A" w:rsidP="00C85DC9">
            <w:pPr>
              <w:ind w:firstLine="0"/>
              <w:jc w:val="center"/>
              <w:rPr>
                <w:sz w:val="20"/>
              </w:rPr>
            </w:pPr>
            <w:r w:rsidRPr="00786DB4">
              <w:rPr>
                <w:sz w:val="20"/>
              </w:rPr>
              <w:t>H</w:t>
            </w:r>
          </w:p>
        </w:tc>
        <w:tc>
          <w:tcPr>
            <w:tcW w:w="503" w:type="pct"/>
            <w:gridSpan w:val="2"/>
            <w:shd w:val="clear" w:color="auto" w:fill="auto"/>
          </w:tcPr>
          <w:p w14:paraId="4F3FC236" w14:textId="043E8AC0" w:rsidR="000F065A" w:rsidRPr="00786DB4" w:rsidRDefault="000F065A" w:rsidP="00C85DC9">
            <w:pPr>
              <w:ind w:firstLine="0"/>
              <w:jc w:val="center"/>
              <w:rPr>
                <w:sz w:val="20"/>
                <w:lang w:val="en-US"/>
              </w:rPr>
            </w:pPr>
            <w:r w:rsidRPr="00786DB4">
              <w:rPr>
                <w:sz w:val="20"/>
                <w:lang w:val="en-US"/>
              </w:rPr>
              <w:t>T(1-21)</w:t>
            </w:r>
          </w:p>
        </w:tc>
        <w:tc>
          <w:tcPr>
            <w:tcW w:w="1287" w:type="pct"/>
            <w:gridSpan w:val="3"/>
            <w:shd w:val="clear" w:color="auto" w:fill="auto"/>
          </w:tcPr>
          <w:p w14:paraId="5C0A7605" w14:textId="6E5D960E" w:rsidR="000F065A" w:rsidRPr="00786DB4" w:rsidRDefault="000F065A" w:rsidP="00C85DC9">
            <w:pPr>
              <w:ind w:firstLine="0"/>
              <w:rPr>
                <w:sz w:val="20"/>
              </w:rPr>
            </w:pPr>
            <w:r w:rsidRPr="00786DB4">
              <w:rPr>
                <w:sz w:val="20"/>
              </w:rPr>
              <w:t>Размер НДС в валюте контракта</w:t>
            </w:r>
          </w:p>
        </w:tc>
        <w:tc>
          <w:tcPr>
            <w:tcW w:w="1363" w:type="pct"/>
            <w:shd w:val="clear" w:color="auto" w:fill="auto"/>
          </w:tcPr>
          <w:p w14:paraId="17527AAB" w14:textId="77777777" w:rsidR="000F065A" w:rsidRPr="00786DB4" w:rsidRDefault="000F065A" w:rsidP="00C85DC9">
            <w:pPr>
              <w:ind w:firstLine="0"/>
              <w:rPr>
                <w:color w:val="000000"/>
                <w:sz w:val="20"/>
              </w:rPr>
            </w:pPr>
            <w:r w:rsidRPr="00786DB4">
              <w:rPr>
                <w:sz w:val="20"/>
              </w:rPr>
              <w:t xml:space="preserve"> Шаблон значения: </w:t>
            </w:r>
            <w:r w:rsidRPr="00786DB4">
              <w:rPr>
                <w:color w:val="000000"/>
                <w:sz w:val="20"/>
              </w:rPr>
              <w:t>\d{1,18}(\.\d{1,2})?</w:t>
            </w:r>
          </w:p>
          <w:p w14:paraId="185E86F2" w14:textId="5DBACACB" w:rsidR="000F065A" w:rsidRPr="00786DB4" w:rsidRDefault="000F065A" w:rsidP="00C85DC9">
            <w:pPr>
              <w:ind w:firstLine="0"/>
              <w:rPr>
                <w:sz w:val="20"/>
              </w:rPr>
            </w:pPr>
          </w:p>
        </w:tc>
      </w:tr>
      <w:tr w:rsidR="000F065A" w:rsidRPr="00786DB4" w14:paraId="08F0555D" w14:textId="77777777" w:rsidTr="00D562DA">
        <w:trPr>
          <w:gridAfter w:val="1"/>
          <w:wAfter w:w="15" w:type="pct"/>
          <w:jc w:val="center"/>
        </w:trPr>
        <w:tc>
          <w:tcPr>
            <w:tcW w:w="676" w:type="pct"/>
            <w:shd w:val="clear" w:color="auto" w:fill="auto"/>
          </w:tcPr>
          <w:p w14:paraId="46A46241" w14:textId="77777777" w:rsidR="000F065A" w:rsidRPr="00786DB4" w:rsidRDefault="000F065A" w:rsidP="00C85DC9">
            <w:pPr>
              <w:ind w:firstLine="0"/>
              <w:rPr>
                <w:sz w:val="20"/>
              </w:rPr>
            </w:pPr>
          </w:p>
        </w:tc>
        <w:tc>
          <w:tcPr>
            <w:tcW w:w="820" w:type="pct"/>
            <w:gridSpan w:val="2"/>
            <w:shd w:val="clear" w:color="auto" w:fill="auto"/>
          </w:tcPr>
          <w:p w14:paraId="2B5A3FB1" w14:textId="032B895D" w:rsidR="000F065A" w:rsidRPr="00786DB4" w:rsidRDefault="000F065A" w:rsidP="00C85DC9">
            <w:pPr>
              <w:ind w:firstLine="0"/>
              <w:rPr>
                <w:sz w:val="20"/>
              </w:rPr>
            </w:pPr>
            <w:r w:rsidRPr="00786DB4">
              <w:rPr>
                <w:sz w:val="20"/>
              </w:rPr>
              <w:t>VATSumRUR</w:t>
            </w:r>
          </w:p>
        </w:tc>
        <w:tc>
          <w:tcPr>
            <w:tcW w:w="336" w:type="pct"/>
            <w:gridSpan w:val="5"/>
            <w:shd w:val="clear" w:color="auto" w:fill="auto"/>
          </w:tcPr>
          <w:p w14:paraId="404A283E" w14:textId="38415DC6" w:rsidR="000F065A" w:rsidRPr="00786DB4" w:rsidRDefault="000F065A" w:rsidP="00C85DC9">
            <w:pPr>
              <w:ind w:firstLine="0"/>
              <w:jc w:val="center"/>
              <w:rPr>
                <w:sz w:val="20"/>
              </w:rPr>
            </w:pPr>
            <w:r w:rsidRPr="00786DB4">
              <w:rPr>
                <w:sz w:val="20"/>
              </w:rPr>
              <w:t>H</w:t>
            </w:r>
          </w:p>
        </w:tc>
        <w:tc>
          <w:tcPr>
            <w:tcW w:w="503" w:type="pct"/>
            <w:gridSpan w:val="2"/>
            <w:shd w:val="clear" w:color="auto" w:fill="auto"/>
          </w:tcPr>
          <w:p w14:paraId="77F69C2D" w14:textId="3EB7361F" w:rsidR="000F065A" w:rsidRPr="00786DB4" w:rsidRDefault="000F065A" w:rsidP="00C85DC9">
            <w:pPr>
              <w:ind w:firstLine="0"/>
              <w:jc w:val="center"/>
              <w:rPr>
                <w:sz w:val="20"/>
                <w:lang w:val="en-US"/>
              </w:rPr>
            </w:pPr>
            <w:r w:rsidRPr="00786DB4">
              <w:rPr>
                <w:sz w:val="20"/>
                <w:lang w:val="en-US"/>
              </w:rPr>
              <w:t>T(1-21)</w:t>
            </w:r>
          </w:p>
        </w:tc>
        <w:tc>
          <w:tcPr>
            <w:tcW w:w="1287" w:type="pct"/>
            <w:gridSpan w:val="3"/>
            <w:shd w:val="clear" w:color="auto" w:fill="auto"/>
          </w:tcPr>
          <w:p w14:paraId="4AD25964" w14:textId="15A40ECB" w:rsidR="000F065A" w:rsidRPr="00786DB4" w:rsidRDefault="000F065A" w:rsidP="00C85DC9">
            <w:pPr>
              <w:ind w:firstLine="0"/>
              <w:rPr>
                <w:sz w:val="20"/>
              </w:rPr>
            </w:pPr>
            <w:r w:rsidRPr="00786DB4">
              <w:rPr>
                <w:sz w:val="20"/>
              </w:rPr>
              <w:t>Размер НДС в рублевом эквиваленте</w:t>
            </w:r>
          </w:p>
        </w:tc>
        <w:tc>
          <w:tcPr>
            <w:tcW w:w="1363" w:type="pct"/>
            <w:shd w:val="clear" w:color="auto" w:fill="auto"/>
          </w:tcPr>
          <w:p w14:paraId="51D838D1" w14:textId="77777777" w:rsidR="000F065A" w:rsidRPr="00786DB4" w:rsidRDefault="000F065A" w:rsidP="00C85DC9">
            <w:pPr>
              <w:ind w:firstLine="0"/>
              <w:rPr>
                <w:color w:val="000000"/>
                <w:sz w:val="20"/>
              </w:rPr>
            </w:pPr>
            <w:r w:rsidRPr="00786DB4">
              <w:rPr>
                <w:sz w:val="20"/>
              </w:rPr>
              <w:t xml:space="preserve"> Шаблон значения: </w:t>
            </w:r>
            <w:r w:rsidRPr="00786DB4">
              <w:rPr>
                <w:color w:val="000000"/>
                <w:sz w:val="20"/>
              </w:rPr>
              <w:t>\d{1,18}(\.\d{1,2})?</w:t>
            </w:r>
          </w:p>
          <w:p w14:paraId="02BC32AA" w14:textId="6F08972B" w:rsidR="000F065A" w:rsidRPr="00786DB4" w:rsidRDefault="000F065A" w:rsidP="00C85DC9">
            <w:pPr>
              <w:ind w:firstLine="0"/>
              <w:rPr>
                <w:sz w:val="20"/>
              </w:rPr>
            </w:pPr>
            <w:r w:rsidRPr="00786DB4">
              <w:rPr>
                <w:sz w:val="20"/>
              </w:rPr>
              <w:t xml:space="preserve">При приеме игнорируется, заполняется при передаче, в </w:t>
            </w:r>
            <w:r w:rsidRPr="00786DB4">
              <w:rPr>
                <w:sz w:val="20"/>
              </w:rPr>
              <w:lastRenderedPageBreak/>
              <w:t>случае если валюта контракта отлична от рублей и заполнено поле "Размер НДС в валюте контракта" (products/product/VATSum)</w:t>
            </w:r>
          </w:p>
        </w:tc>
      </w:tr>
      <w:tr w:rsidR="000C04C3" w:rsidRPr="00786DB4" w14:paraId="7D02091B" w14:textId="77777777" w:rsidTr="003C4239">
        <w:trPr>
          <w:gridAfter w:val="1"/>
          <w:wAfter w:w="15" w:type="pct"/>
          <w:jc w:val="center"/>
        </w:trPr>
        <w:tc>
          <w:tcPr>
            <w:tcW w:w="4985" w:type="pct"/>
            <w:gridSpan w:val="14"/>
            <w:shd w:val="clear" w:color="auto" w:fill="auto"/>
            <w:hideMark/>
          </w:tcPr>
          <w:p w14:paraId="0AB280C0" w14:textId="4BFA00AB" w:rsidR="000C04C3" w:rsidRPr="00786DB4" w:rsidRDefault="000C04C3" w:rsidP="000C04C3">
            <w:pPr>
              <w:ind w:firstLine="0"/>
              <w:jc w:val="center"/>
              <w:rPr>
                <w:b/>
                <w:bCs/>
                <w:sz w:val="20"/>
              </w:rPr>
            </w:pPr>
            <w:r w:rsidRPr="000C04C3">
              <w:rPr>
                <w:b/>
                <w:bCs/>
                <w:sz w:val="20"/>
              </w:rPr>
              <w:lastRenderedPageBreak/>
              <w:t>Сведения из ЕГРЮЛ</w:t>
            </w:r>
          </w:p>
        </w:tc>
      </w:tr>
      <w:tr w:rsidR="000C04C3" w:rsidRPr="00786DB4" w14:paraId="57CA3EAC" w14:textId="77777777" w:rsidTr="00D562DA">
        <w:trPr>
          <w:gridAfter w:val="1"/>
          <w:wAfter w:w="15" w:type="pct"/>
          <w:jc w:val="center"/>
        </w:trPr>
        <w:tc>
          <w:tcPr>
            <w:tcW w:w="676" w:type="pct"/>
            <w:shd w:val="clear" w:color="auto" w:fill="auto"/>
            <w:hideMark/>
          </w:tcPr>
          <w:p w14:paraId="52245C53" w14:textId="51E2CD8E" w:rsidR="000C04C3" w:rsidRPr="00786DB4" w:rsidRDefault="000C04C3" w:rsidP="000C04C3">
            <w:pPr>
              <w:ind w:firstLine="0"/>
              <w:rPr>
                <w:b/>
                <w:sz w:val="20"/>
                <w:lang w:val="en-US"/>
              </w:rPr>
            </w:pPr>
            <w:r w:rsidRPr="000C04C3">
              <w:rPr>
                <w:b/>
                <w:sz w:val="20"/>
                <w:lang w:val="en-US"/>
              </w:rPr>
              <w:t>EGRULInfo</w:t>
            </w:r>
          </w:p>
        </w:tc>
        <w:tc>
          <w:tcPr>
            <w:tcW w:w="820" w:type="pct"/>
            <w:gridSpan w:val="2"/>
            <w:shd w:val="clear" w:color="auto" w:fill="auto"/>
            <w:hideMark/>
          </w:tcPr>
          <w:p w14:paraId="57F6BE62" w14:textId="77777777" w:rsidR="000C04C3" w:rsidRPr="00786DB4" w:rsidRDefault="000C04C3" w:rsidP="000C04C3">
            <w:pPr>
              <w:ind w:firstLine="0"/>
              <w:rPr>
                <w:sz w:val="20"/>
              </w:rPr>
            </w:pPr>
            <w:r w:rsidRPr="00786DB4">
              <w:rPr>
                <w:sz w:val="20"/>
              </w:rPr>
              <w:t> </w:t>
            </w:r>
          </w:p>
        </w:tc>
        <w:tc>
          <w:tcPr>
            <w:tcW w:w="336" w:type="pct"/>
            <w:gridSpan w:val="5"/>
            <w:shd w:val="clear" w:color="auto" w:fill="auto"/>
            <w:hideMark/>
          </w:tcPr>
          <w:p w14:paraId="2FF29476" w14:textId="77777777" w:rsidR="000C04C3" w:rsidRPr="00786DB4" w:rsidRDefault="000C04C3" w:rsidP="000C04C3">
            <w:pPr>
              <w:ind w:firstLine="0"/>
              <w:rPr>
                <w:sz w:val="20"/>
              </w:rPr>
            </w:pPr>
            <w:r w:rsidRPr="00786DB4">
              <w:rPr>
                <w:sz w:val="20"/>
              </w:rPr>
              <w:t> </w:t>
            </w:r>
          </w:p>
        </w:tc>
        <w:tc>
          <w:tcPr>
            <w:tcW w:w="503" w:type="pct"/>
            <w:gridSpan w:val="2"/>
            <w:shd w:val="clear" w:color="auto" w:fill="auto"/>
            <w:hideMark/>
          </w:tcPr>
          <w:p w14:paraId="08364B10" w14:textId="77777777" w:rsidR="000C04C3" w:rsidRPr="00786DB4" w:rsidRDefault="000C04C3" w:rsidP="000C04C3">
            <w:pPr>
              <w:ind w:firstLine="0"/>
              <w:rPr>
                <w:sz w:val="20"/>
              </w:rPr>
            </w:pPr>
            <w:r w:rsidRPr="00786DB4">
              <w:rPr>
                <w:sz w:val="20"/>
              </w:rPr>
              <w:t> </w:t>
            </w:r>
          </w:p>
        </w:tc>
        <w:tc>
          <w:tcPr>
            <w:tcW w:w="1287" w:type="pct"/>
            <w:gridSpan w:val="3"/>
            <w:shd w:val="clear" w:color="auto" w:fill="auto"/>
            <w:hideMark/>
          </w:tcPr>
          <w:p w14:paraId="25EA5046" w14:textId="77777777" w:rsidR="000C04C3" w:rsidRPr="00786DB4" w:rsidRDefault="000C04C3" w:rsidP="000C04C3">
            <w:pPr>
              <w:ind w:firstLine="0"/>
              <w:rPr>
                <w:sz w:val="20"/>
              </w:rPr>
            </w:pPr>
            <w:r w:rsidRPr="00786DB4">
              <w:rPr>
                <w:sz w:val="20"/>
              </w:rPr>
              <w:t> </w:t>
            </w:r>
          </w:p>
        </w:tc>
        <w:tc>
          <w:tcPr>
            <w:tcW w:w="1363" w:type="pct"/>
            <w:shd w:val="clear" w:color="auto" w:fill="auto"/>
            <w:hideMark/>
          </w:tcPr>
          <w:p w14:paraId="29164E65" w14:textId="77777777" w:rsidR="000C04C3" w:rsidRPr="00786DB4" w:rsidRDefault="000C04C3" w:rsidP="000C04C3">
            <w:pPr>
              <w:ind w:firstLine="0"/>
              <w:rPr>
                <w:sz w:val="20"/>
              </w:rPr>
            </w:pPr>
          </w:p>
        </w:tc>
      </w:tr>
      <w:tr w:rsidR="000C04C3" w:rsidRPr="00786DB4" w14:paraId="26251B92" w14:textId="77777777" w:rsidTr="00D562DA">
        <w:trPr>
          <w:gridAfter w:val="1"/>
          <w:wAfter w:w="15" w:type="pct"/>
          <w:jc w:val="center"/>
        </w:trPr>
        <w:tc>
          <w:tcPr>
            <w:tcW w:w="676" w:type="pct"/>
            <w:shd w:val="clear" w:color="auto" w:fill="auto"/>
            <w:hideMark/>
          </w:tcPr>
          <w:p w14:paraId="6DD2CC16" w14:textId="77777777" w:rsidR="000C04C3" w:rsidRPr="00786DB4" w:rsidRDefault="000C04C3" w:rsidP="000C04C3">
            <w:pPr>
              <w:ind w:firstLine="0"/>
              <w:rPr>
                <w:sz w:val="20"/>
              </w:rPr>
            </w:pPr>
            <w:r w:rsidRPr="00786DB4">
              <w:rPr>
                <w:sz w:val="20"/>
              </w:rPr>
              <w:t> </w:t>
            </w:r>
          </w:p>
        </w:tc>
        <w:tc>
          <w:tcPr>
            <w:tcW w:w="820" w:type="pct"/>
            <w:gridSpan w:val="2"/>
            <w:shd w:val="clear" w:color="auto" w:fill="auto"/>
            <w:vAlign w:val="center"/>
          </w:tcPr>
          <w:p w14:paraId="4AEC5157" w14:textId="10DE6DDF" w:rsidR="000C04C3" w:rsidRPr="00786DB4" w:rsidRDefault="000C04C3" w:rsidP="000C04C3">
            <w:pPr>
              <w:ind w:firstLine="0"/>
              <w:rPr>
                <w:sz w:val="20"/>
                <w:lang w:val="en-US"/>
              </w:rPr>
            </w:pPr>
            <w:r w:rsidRPr="00786DB4">
              <w:rPr>
                <w:sz w:val="20"/>
              </w:rPr>
              <w:t>OGRN</w:t>
            </w:r>
          </w:p>
        </w:tc>
        <w:tc>
          <w:tcPr>
            <w:tcW w:w="336" w:type="pct"/>
            <w:gridSpan w:val="5"/>
            <w:shd w:val="clear" w:color="auto" w:fill="auto"/>
            <w:vAlign w:val="center"/>
          </w:tcPr>
          <w:p w14:paraId="66F95F6E" w14:textId="1C00C19E" w:rsidR="000C04C3" w:rsidRPr="00786DB4" w:rsidRDefault="000C04C3" w:rsidP="000C04C3">
            <w:pPr>
              <w:ind w:firstLine="0"/>
              <w:jc w:val="center"/>
              <w:rPr>
                <w:sz w:val="20"/>
              </w:rPr>
            </w:pPr>
            <w:r w:rsidRPr="00786DB4">
              <w:rPr>
                <w:sz w:val="20"/>
              </w:rPr>
              <w:t>Н</w:t>
            </w:r>
          </w:p>
        </w:tc>
        <w:tc>
          <w:tcPr>
            <w:tcW w:w="503" w:type="pct"/>
            <w:gridSpan w:val="2"/>
            <w:shd w:val="clear" w:color="auto" w:fill="auto"/>
            <w:vAlign w:val="center"/>
          </w:tcPr>
          <w:p w14:paraId="07CEDD39" w14:textId="7EA9B11F" w:rsidR="000C04C3" w:rsidRPr="00786DB4" w:rsidRDefault="000C04C3" w:rsidP="000C04C3">
            <w:pPr>
              <w:ind w:firstLine="0"/>
              <w:jc w:val="center"/>
              <w:rPr>
                <w:sz w:val="20"/>
              </w:rPr>
            </w:pPr>
            <w:r w:rsidRPr="00786DB4">
              <w:rPr>
                <w:sz w:val="20"/>
              </w:rPr>
              <w:t>Т</w:t>
            </w:r>
          </w:p>
        </w:tc>
        <w:tc>
          <w:tcPr>
            <w:tcW w:w="1287" w:type="pct"/>
            <w:gridSpan w:val="3"/>
            <w:shd w:val="clear" w:color="auto" w:fill="auto"/>
            <w:vAlign w:val="center"/>
          </w:tcPr>
          <w:p w14:paraId="26099A84" w14:textId="1C481DE5" w:rsidR="000C04C3" w:rsidRPr="00786DB4" w:rsidRDefault="000C04C3" w:rsidP="000C04C3">
            <w:pPr>
              <w:ind w:firstLine="0"/>
              <w:rPr>
                <w:sz w:val="20"/>
              </w:rPr>
            </w:pPr>
            <w:r w:rsidRPr="00786DB4">
              <w:rPr>
                <w:sz w:val="20"/>
              </w:rPr>
              <w:t>ОГРН</w:t>
            </w:r>
          </w:p>
        </w:tc>
        <w:tc>
          <w:tcPr>
            <w:tcW w:w="1363" w:type="pct"/>
            <w:shd w:val="clear" w:color="auto" w:fill="auto"/>
            <w:hideMark/>
          </w:tcPr>
          <w:p w14:paraId="59798661" w14:textId="3BC5D5AD" w:rsidR="000C04C3" w:rsidRPr="00786DB4" w:rsidRDefault="000C04C3" w:rsidP="000C04C3">
            <w:pPr>
              <w:ind w:firstLine="0"/>
              <w:rPr>
                <w:sz w:val="20"/>
              </w:rPr>
            </w:pPr>
            <w:r w:rsidRPr="000C04C3">
              <w:rPr>
                <w:sz w:val="20"/>
              </w:rPr>
              <w:t>Обязательно для заполнения в случае недопустимости редактирования сведений об организации, заполняемых из ЕГРЮЛ (по умолчанию). Обязательность заполнения поля контролируется бизнесовым контролем АРК_4437_1252</w:t>
            </w:r>
          </w:p>
        </w:tc>
      </w:tr>
      <w:tr w:rsidR="000C04C3" w:rsidRPr="00786DB4" w14:paraId="64FA438B" w14:textId="77777777" w:rsidTr="00D562DA">
        <w:trPr>
          <w:gridAfter w:val="1"/>
          <w:wAfter w:w="15" w:type="pct"/>
          <w:jc w:val="center"/>
        </w:trPr>
        <w:tc>
          <w:tcPr>
            <w:tcW w:w="676" w:type="pct"/>
            <w:shd w:val="clear" w:color="auto" w:fill="auto"/>
            <w:hideMark/>
          </w:tcPr>
          <w:p w14:paraId="66801E27" w14:textId="77777777" w:rsidR="000C04C3" w:rsidRPr="00786DB4" w:rsidRDefault="000C04C3" w:rsidP="000C04C3">
            <w:pPr>
              <w:ind w:firstLine="0"/>
              <w:rPr>
                <w:sz w:val="20"/>
              </w:rPr>
            </w:pPr>
            <w:r w:rsidRPr="00786DB4">
              <w:rPr>
                <w:sz w:val="20"/>
              </w:rPr>
              <w:t> </w:t>
            </w:r>
          </w:p>
        </w:tc>
        <w:tc>
          <w:tcPr>
            <w:tcW w:w="820" w:type="pct"/>
            <w:gridSpan w:val="2"/>
            <w:shd w:val="clear" w:color="auto" w:fill="auto"/>
            <w:vAlign w:val="center"/>
          </w:tcPr>
          <w:p w14:paraId="5C11A1D2" w14:textId="15AFA5F2" w:rsidR="000C04C3" w:rsidRPr="00786DB4" w:rsidRDefault="000C04C3" w:rsidP="000C04C3">
            <w:pPr>
              <w:ind w:firstLine="0"/>
              <w:rPr>
                <w:sz w:val="20"/>
                <w:lang w:val="en-US"/>
              </w:rPr>
            </w:pPr>
            <w:r w:rsidRPr="00786DB4">
              <w:rPr>
                <w:sz w:val="20"/>
                <w:lang w:val="en-US"/>
              </w:rPr>
              <w:t>legalForm</w:t>
            </w:r>
            <w:r w:rsidRPr="00786DB4">
              <w:rPr>
                <w:sz w:val="20"/>
              </w:rPr>
              <w:t xml:space="preserve"> </w:t>
            </w:r>
          </w:p>
        </w:tc>
        <w:tc>
          <w:tcPr>
            <w:tcW w:w="336" w:type="pct"/>
            <w:gridSpan w:val="5"/>
            <w:shd w:val="clear" w:color="auto" w:fill="auto"/>
            <w:vAlign w:val="center"/>
          </w:tcPr>
          <w:p w14:paraId="2B79E575" w14:textId="0E7E00E5" w:rsidR="000C04C3" w:rsidRPr="00786DB4" w:rsidRDefault="000C04C3" w:rsidP="000C04C3">
            <w:pPr>
              <w:ind w:firstLine="0"/>
              <w:jc w:val="center"/>
              <w:rPr>
                <w:sz w:val="20"/>
              </w:rPr>
            </w:pPr>
            <w:r w:rsidRPr="00786DB4">
              <w:rPr>
                <w:sz w:val="20"/>
              </w:rPr>
              <w:t>Н</w:t>
            </w:r>
          </w:p>
        </w:tc>
        <w:tc>
          <w:tcPr>
            <w:tcW w:w="503" w:type="pct"/>
            <w:gridSpan w:val="2"/>
            <w:shd w:val="clear" w:color="auto" w:fill="auto"/>
            <w:vAlign w:val="center"/>
          </w:tcPr>
          <w:p w14:paraId="7E64901E" w14:textId="12F50BB7" w:rsidR="000C04C3" w:rsidRPr="00786DB4" w:rsidRDefault="000C04C3" w:rsidP="000C04C3">
            <w:pPr>
              <w:ind w:firstLine="0"/>
              <w:jc w:val="center"/>
              <w:rPr>
                <w:sz w:val="20"/>
              </w:rPr>
            </w:pPr>
            <w:r w:rsidRPr="00786DB4">
              <w:rPr>
                <w:sz w:val="20"/>
                <w:lang w:val="en-US"/>
              </w:rPr>
              <w:t>S</w:t>
            </w:r>
          </w:p>
        </w:tc>
        <w:tc>
          <w:tcPr>
            <w:tcW w:w="1287" w:type="pct"/>
            <w:gridSpan w:val="3"/>
            <w:shd w:val="clear" w:color="auto" w:fill="auto"/>
            <w:vAlign w:val="center"/>
          </w:tcPr>
          <w:p w14:paraId="72F9CE33" w14:textId="5DCF19A3" w:rsidR="000C04C3" w:rsidRPr="00786DB4" w:rsidRDefault="000C04C3" w:rsidP="000C04C3">
            <w:pPr>
              <w:ind w:firstLine="0"/>
              <w:rPr>
                <w:sz w:val="20"/>
              </w:rPr>
            </w:pPr>
            <w:r w:rsidRPr="00786DB4">
              <w:rPr>
                <w:sz w:val="20"/>
              </w:rPr>
              <w:t>Организационно-правовая форма организации в ОКОПФ</w:t>
            </w:r>
          </w:p>
        </w:tc>
        <w:tc>
          <w:tcPr>
            <w:tcW w:w="1363" w:type="pct"/>
            <w:shd w:val="clear" w:color="auto" w:fill="auto"/>
            <w:hideMark/>
          </w:tcPr>
          <w:p w14:paraId="4AA49D9A" w14:textId="77777777" w:rsidR="000D397D" w:rsidRPr="000D397D" w:rsidRDefault="000D397D" w:rsidP="000D397D">
            <w:pPr>
              <w:ind w:firstLine="0"/>
              <w:rPr>
                <w:sz w:val="20"/>
              </w:rPr>
            </w:pPr>
            <w:r w:rsidRPr="000D397D">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74686BBE" w14:textId="283EF13E" w:rsidR="000C04C3" w:rsidRPr="00786DB4" w:rsidRDefault="000D397D" w:rsidP="000D397D">
            <w:pPr>
              <w:ind w:firstLine="0"/>
              <w:rPr>
                <w:sz w:val="20"/>
              </w:rPr>
            </w:pPr>
            <w:r w:rsidRPr="000D397D">
              <w:rPr>
                <w:sz w:val="20"/>
              </w:rPr>
              <w:t>Обязательно при заполнении в случае допустимости редактирования сведений об организации, заполняемых из ЕГРЮЛ</w:t>
            </w:r>
          </w:p>
        </w:tc>
      </w:tr>
      <w:tr w:rsidR="000C04C3" w:rsidRPr="00786DB4" w14:paraId="7643D833" w14:textId="77777777" w:rsidTr="00D562DA">
        <w:trPr>
          <w:gridAfter w:val="1"/>
          <w:wAfter w:w="15" w:type="pct"/>
          <w:jc w:val="center"/>
        </w:trPr>
        <w:tc>
          <w:tcPr>
            <w:tcW w:w="676" w:type="pct"/>
            <w:shd w:val="clear" w:color="auto" w:fill="auto"/>
            <w:hideMark/>
          </w:tcPr>
          <w:p w14:paraId="2982AAAD" w14:textId="77777777" w:rsidR="000C04C3" w:rsidRPr="00786DB4" w:rsidRDefault="000C04C3" w:rsidP="000C04C3">
            <w:pPr>
              <w:ind w:firstLine="0"/>
              <w:rPr>
                <w:sz w:val="20"/>
              </w:rPr>
            </w:pPr>
            <w:r w:rsidRPr="00786DB4">
              <w:rPr>
                <w:sz w:val="20"/>
              </w:rPr>
              <w:t> </w:t>
            </w:r>
          </w:p>
        </w:tc>
        <w:tc>
          <w:tcPr>
            <w:tcW w:w="820" w:type="pct"/>
            <w:gridSpan w:val="2"/>
            <w:shd w:val="clear" w:color="auto" w:fill="auto"/>
            <w:vAlign w:val="center"/>
          </w:tcPr>
          <w:p w14:paraId="14DA6EEA" w14:textId="6D1757DB" w:rsidR="000C04C3" w:rsidRPr="00786DB4" w:rsidRDefault="000C04C3" w:rsidP="000C04C3">
            <w:pPr>
              <w:ind w:firstLine="0"/>
              <w:rPr>
                <w:sz w:val="20"/>
                <w:lang w:val="en-US"/>
              </w:rPr>
            </w:pPr>
            <w:r w:rsidRPr="00786DB4">
              <w:rPr>
                <w:sz w:val="20"/>
                <w:lang w:val="en-US"/>
              </w:rPr>
              <w:t>fullName</w:t>
            </w:r>
          </w:p>
        </w:tc>
        <w:tc>
          <w:tcPr>
            <w:tcW w:w="336" w:type="pct"/>
            <w:gridSpan w:val="5"/>
            <w:shd w:val="clear" w:color="auto" w:fill="auto"/>
            <w:vAlign w:val="center"/>
          </w:tcPr>
          <w:p w14:paraId="1ADDC61A" w14:textId="33925E00" w:rsidR="000C04C3" w:rsidRPr="00786DB4" w:rsidRDefault="000C04C3" w:rsidP="000C04C3">
            <w:pPr>
              <w:ind w:firstLine="0"/>
              <w:jc w:val="center"/>
              <w:rPr>
                <w:sz w:val="20"/>
              </w:rPr>
            </w:pPr>
            <w:r w:rsidRPr="00786DB4">
              <w:rPr>
                <w:sz w:val="20"/>
              </w:rPr>
              <w:t>Н</w:t>
            </w:r>
          </w:p>
        </w:tc>
        <w:tc>
          <w:tcPr>
            <w:tcW w:w="503" w:type="pct"/>
            <w:gridSpan w:val="2"/>
            <w:shd w:val="clear" w:color="auto" w:fill="auto"/>
            <w:vAlign w:val="center"/>
          </w:tcPr>
          <w:p w14:paraId="490584AC" w14:textId="112D0024" w:rsidR="000C04C3" w:rsidRPr="00786DB4" w:rsidRDefault="000C04C3" w:rsidP="000C04C3">
            <w:pPr>
              <w:ind w:firstLine="0"/>
              <w:jc w:val="center"/>
              <w:rPr>
                <w:sz w:val="20"/>
              </w:rPr>
            </w:pPr>
            <w:r w:rsidRPr="00786DB4">
              <w:rPr>
                <w:sz w:val="20"/>
                <w:lang w:val="en-US"/>
              </w:rPr>
              <w:t>T(1-2000)</w:t>
            </w:r>
          </w:p>
        </w:tc>
        <w:tc>
          <w:tcPr>
            <w:tcW w:w="1287" w:type="pct"/>
            <w:gridSpan w:val="3"/>
            <w:shd w:val="clear" w:color="auto" w:fill="auto"/>
            <w:vAlign w:val="center"/>
          </w:tcPr>
          <w:p w14:paraId="73BFA148" w14:textId="066B2C44" w:rsidR="000C04C3" w:rsidRPr="00786DB4" w:rsidRDefault="000C04C3" w:rsidP="000C04C3">
            <w:pPr>
              <w:ind w:firstLine="0"/>
              <w:rPr>
                <w:sz w:val="20"/>
              </w:rPr>
            </w:pPr>
            <w:r w:rsidRPr="00786DB4">
              <w:rPr>
                <w:sz w:val="20"/>
              </w:rPr>
              <w:t>Полное наименование</w:t>
            </w:r>
          </w:p>
        </w:tc>
        <w:tc>
          <w:tcPr>
            <w:tcW w:w="1363" w:type="pct"/>
            <w:shd w:val="clear" w:color="auto" w:fill="auto"/>
            <w:hideMark/>
          </w:tcPr>
          <w:p w14:paraId="7C28667D" w14:textId="77777777" w:rsidR="000D397D" w:rsidRPr="000D397D" w:rsidRDefault="000D397D" w:rsidP="000D397D">
            <w:pPr>
              <w:ind w:firstLine="0"/>
              <w:rPr>
                <w:sz w:val="20"/>
              </w:rPr>
            </w:pPr>
            <w:r w:rsidRPr="000D397D">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199B4F74" w14:textId="34F0B203" w:rsidR="000C04C3" w:rsidRPr="00786DB4" w:rsidRDefault="000D397D" w:rsidP="000D397D">
            <w:pPr>
              <w:ind w:firstLine="0"/>
              <w:rPr>
                <w:sz w:val="20"/>
              </w:rPr>
            </w:pPr>
            <w:r w:rsidRPr="000D397D">
              <w:rPr>
                <w:sz w:val="20"/>
              </w:rPr>
              <w:t>Обязательно при заполнении в случае допустимости редактирования сведений об организации, заполняемых из ЕГРЮЛ</w:t>
            </w:r>
          </w:p>
        </w:tc>
      </w:tr>
      <w:tr w:rsidR="000C04C3" w:rsidRPr="00786DB4" w14:paraId="22F16A43" w14:textId="77777777" w:rsidTr="00D562DA">
        <w:trPr>
          <w:gridAfter w:val="1"/>
          <w:wAfter w:w="15" w:type="pct"/>
          <w:jc w:val="center"/>
        </w:trPr>
        <w:tc>
          <w:tcPr>
            <w:tcW w:w="676" w:type="pct"/>
            <w:shd w:val="clear" w:color="auto" w:fill="auto"/>
            <w:hideMark/>
          </w:tcPr>
          <w:p w14:paraId="23CA0C2C" w14:textId="77777777" w:rsidR="000C04C3" w:rsidRPr="00786DB4" w:rsidRDefault="000C04C3" w:rsidP="000C04C3">
            <w:pPr>
              <w:ind w:firstLine="0"/>
              <w:rPr>
                <w:sz w:val="20"/>
              </w:rPr>
            </w:pPr>
            <w:r w:rsidRPr="00786DB4">
              <w:rPr>
                <w:sz w:val="20"/>
              </w:rPr>
              <w:t> </w:t>
            </w:r>
          </w:p>
        </w:tc>
        <w:tc>
          <w:tcPr>
            <w:tcW w:w="820" w:type="pct"/>
            <w:gridSpan w:val="2"/>
            <w:shd w:val="clear" w:color="auto" w:fill="auto"/>
            <w:vAlign w:val="center"/>
          </w:tcPr>
          <w:p w14:paraId="1941C057" w14:textId="588DCF3E" w:rsidR="000C04C3" w:rsidRPr="00786DB4" w:rsidRDefault="000C04C3" w:rsidP="000C04C3">
            <w:pPr>
              <w:ind w:firstLine="0"/>
              <w:rPr>
                <w:sz w:val="20"/>
                <w:lang w:val="en-US"/>
              </w:rPr>
            </w:pPr>
            <w:r w:rsidRPr="00786DB4">
              <w:rPr>
                <w:sz w:val="20"/>
                <w:lang w:val="en-US"/>
              </w:rPr>
              <w:t>shortName</w:t>
            </w:r>
          </w:p>
        </w:tc>
        <w:tc>
          <w:tcPr>
            <w:tcW w:w="336" w:type="pct"/>
            <w:gridSpan w:val="5"/>
            <w:shd w:val="clear" w:color="auto" w:fill="auto"/>
            <w:vAlign w:val="center"/>
          </w:tcPr>
          <w:p w14:paraId="0A7C809B" w14:textId="5354739C" w:rsidR="000C04C3" w:rsidRPr="00786DB4" w:rsidRDefault="000C04C3" w:rsidP="000C04C3">
            <w:pPr>
              <w:ind w:firstLine="0"/>
              <w:jc w:val="center"/>
              <w:rPr>
                <w:sz w:val="20"/>
              </w:rPr>
            </w:pPr>
            <w:r w:rsidRPr="00786DB4">
              <w:rPr>
                <w:sz w:val="20"/>
              </w:rPr>
              <w:t>Н</w:t>
            </w:r>
          </w:p>
        </w:tc>
        <w:tc>
          <w:tcPr>
            <w:tcW w:w="503" w:type="pct"/>
            <w:gridSpan w:val="2"/>
            <w:shd w:val="clear" w:color="auto" w:fill="auto"/>
            <w:vAlign w:val="center"/>
          </w:tcPr>
          <w:p w14:paraId="655E7A38" w14:textId="69E40BB3" w:rsidR="000C04C3" w:rsidRPr="00786DB4" w:rsidRDefault="000C04C3" w:rsidP="000C04C3">
            <w:pPr>
              <w:ind w:firstLine="0"/>
              <w:jc w:val="center"/>
              <w:rPr>
                <w:sz w:val="20"/>
              </w:rPr>
            </w:pPr>
            <w:r w:rsidRPr="00786DB4">
              <w:rPr>
                <w:sz w:val="20"/>
                <w:lang w:val="en-US"/>
              </w:rPr>
              <w:t>T(1-</w:t>
            </w:r>
            <w:r w:rsidRPr="00786DB4">
              <w:rPr>
                <w:sz w:val="20"/>
              </w:rPr>
              <w:t>2000</w:t>
            </w:r>
            <w:r w:rsidRPr="00786DB4">
              <w:rPr>
                <w:sz w:val="20"/>
                <w:lang w:val="en-US"/>
              </w:rPr>
              <w:t>)</w:t>
            </w:r>
          </w:p>
        </w:tc>
        <w:tc>
          <w:tcPr>
            <w:tcW w:w="1287" w:type="pct"/>
            <w:gridSpan w:val="3"/>
            <w:shd w:val="clear" w:color="auto" w:fill="auto"/>
            <w:vAlign w:val="center"/>
          </w:tcPr>
          <w:p w14:paraId="7483B438" w14:textId="6CA1BEAC" w:rsidR="000C04C3" w:rsidRPr="00786DB4" w:rsidRDefault="000C04C3" w:rsidP="000C04C3">
            <w:pPr>
              <w:ind w:firstLine="0"/>
              <w:rPr>
                <w:sz w:val="20"/>
              </w:rPr>
            </w:pPr>
            <w:r w:rsidRPr="00786DB4">
              <w:rPr>
                <w:sz w:val="20"/>
              </w:rPr>
              <w:t>Сокращенное наименование</w:t>
            </w:r>
          </w:p>
        </w:tc>
        <w:tc>
          <w:tcPr>
            <w:tcW w:w="1363" w:type="pct"/>
            <w:shd w:val="clear" w:color="auto" w:fill="auto"/>
            <w:hideMark/>
          </w:tcPr>
          <w:p w14:paraId="4C3E11B7" w14:textId="77777777" w:rsidR="000D397D" w:rsidRPr="000D397D" w:rsidRDefault="000D397D" w:rsidP="000D397D">
            <w:pPr>
              <w:ind w:firstLine="0"/>
              <w:rPr>
                <w:sz w:val="20"/>
              </w:rPr>
            </w:pPr>
            <w:r w:rsidRPr="000D397D">
              <w:rPr>
                <w:sz w:val="20"/>
              </w:rPr>
              <w:t xml:space="preserve">Игнорируется при приеме, автоматически загружается из ЕГРЮЛ в случае недопустимости редактирования сведений об </w:t>
            </w:r>
            <w:r w:rsidRPr="000D397D">
              <w:rPr>
                <w:sz w:val="20"/>
              </w:rPr>
              <w:lastRenderedPageBreak/>
              <w:t>организации, заполняемых из ЕГРЮЛ (по умолчанию).</w:t>
            </w:r>
          </w:p>
          <w:p w14:paraId="7BA5CE89" w14:textId="043A73C6" w:rsidR="000C04C3" w:rsidRPr="00786DB4" w:rsidRDefault="000D397D" w:rsidP="000D397D">
            <w:pPr>
              <w:ind w:firstLine="0"/>
              <w:rPr>
                <w:sz w:val="20"/>
              </w:rPr>
            </w:pPr>
            <w:r w:rsidRPr="000D397D">
              <w:rPr>
                <w:sz w:val="20"/>
              </w:rPr>
              <w:t>Необязательно при заполнении в случае допустимости редактирования сведений об организации, заполняемых из ЕГРЮЛ</w:t>
            </w:r>
          </w:p>
        </w:tc>
      </w:tr>
      <w:tr w:rsidR="000C04C3" w:rsidRPr="00786DB4" w14:paraId="225C4187" w14:textId="77777777" w:rsidTr="00D562DA">
        <w:trPr>
          <w:gridAfter w:val="1"/>
          <w:wAfter w:w="15" w:type="pct"/>
          <w:jc w:val="center"/>
        </w:trPr>
        <w:tc>
          <w:tcPr>
            <w:tcW w:w="676" w:type="pct"/>
            <w:shd w:val="clear" w:color="auto" w:fill="auto"/>
            <w:hideMark/>
          </w:tcPr>
          <w:p w14:paraId="228655FF" w14:textId="77777777" w:rsidR="000C04C3" w:rsidRPr="00786DB4" w:rsidRDefault="000C04C3" w:rsidP="000C04C3">
            <w:pPr>
              <w:ind w:firstLine="0"/>
              <w:rPr>
                <w:sz w:val="20"/>
              </w:rPr>
            </w:pPr>
            <w:r w:rsidRPr="00786DB4">
              <w:rPr>
                <w:sz w:val="20"/>
              </w:rPr>
              <w:lastRenderedPageBreak/>
              <w:t> </w:t>
            </w:r>
          </w:p>
        </w:tc>
        <w:tc>
          <w:tcPr>
            <w:tcW w:w="820" w:type="pct"/>
            <w:gridSpan w:val="2"/>
            <w:shd w:val="clear" w:color="auto" w:fill="auto"/>
            <w:vAlign w:val="center"/>
          </w:tcPr>
          <w:p w14:paraId="169DE052" w14:textId="141CB4DD" w:rsidR="000C04C3" w:rsidRPr="00786DB4" w:rsidRDefault="000C04C3" w:rsidP="000C04C3">
            <w:pPr>
              <w:ind w:firstLine="0"/>
              <w:rPr>
                <w:sz w:val="20"/>
                <w:lang w:val="en-US"/>
              </w:rPr>
            </w:pPr>
            <w:r w:rsidRPr="00786DB4">
              <w:rPr>
                <w:sz w:val="20"/>
                <w:lang w:val="en-US"/>
              </w:rPr>
              <w:t>firmName</w:t>
            </w:r>
          </w:p>
        </w:tc>
        <w:tc>
          <w:tcPr>
            <w:tcW w:w="336" w:type="pct"/>
            <w:gridSpan w:val="5"/>
            <w:shd w:val="clear" w:color="auto" w:fill="auto"/>
            <w:vAlign w:val="center"/>
          </w:tcPr>
          <w:p w14:paraId="41B3649C" w14:textId="2C5336D0" w:rsidR="000C04C3" w:rsidRPr="00786DB4" w:rsidRDefault="000C04C3" w:rsidP="000C04C3">
            <w:pPr>
              <w:ind w:firstLine="0"/>
              <w:jc w:val="center"/>
              <w:rPr>
                <w:sz w:val="20"/>
              </w:rPr>
            </w:pPr>
            <w:r w:rsidRPr="00786DB4">
              <w:rPr>
                <w:sz w:val="20"/>
              </w:rPr>
              <w:t>Н</w:t>
            </w:r>
          </w:p>
        </w:tc>
        <w:tc>
          <w:tcPr>
            <w:tcW w:w="503" w:type="pct"/>
            <w:gridSpan w:val="2"/>
            <w:shd w:val="clear" w:color="auto" w:fill="auto"/>
            <w:vAlign w:val="center"/>
          </w:tcPr>
          <w:p w14:paraId="1A277EB4" w14:textId="0F6A89B4" w:rsidR="000C04C3" w:rsidRPr="00786DB4" w:rsidRDefault="000C04C3" w:rsidP="000C04C3">
            <w:pPr>
              <w:ind w:firstLine="0"/>
              <w:jc w:val="center"/>
              <w:rPr>
                <w:sz w:val="20"/>
              </w:rPr>
            </w:pPr>
            <w:r w:rsidRPr="00786DB4">
              <w:rPr>
                <w:sz w:val="20"/>
                <w:lang w:val="en-US"/>
              </w:rPr>
              <w:t>T(1-</w:t>
            </w:r>
            <w:r w:rsidRPr="00786DB4">
              <w:rPr>
                <w:sz w:val="20"/>
              </w:rPr>
              <w:t>2000</w:t>
            </w:r>
            <w:r w:rsidRPr="00786DB4">
              <w:rPr>
                <w:sz w:val="20"/>
                <w:lang w:val="en-US"/>
              </w:rPr>
              <w:t>)</w:t>
            </w:r>
          </w:p>
        </w:tc>
        <w:tc>
          <w:tcPr>
            <w:tcW w:w="1287" w:type="pct"/>
            <w:gridSpan w:val="3"/>
            <w:shd w:val="clear" w:color="auto" w:fill="auto"/>
            <w:vAlign w:val="center"/>
          </w:tcPr>
          <w:p w14:paraId="7834848C" w14:textId="05318474" w:rsidR="000C04C3" w:rsidRPr="00786DB4" w:rsidRDefault="000C04C3" w:rsidP="000C04C3">
            <w:pPr>
              <w:ind w:firstLine="0"/>
              <w:rPr>
                <w:sz w:val="20"/>
              </w:rPr>
            </w:pPr>
            <w:r w:rsidRPr="00786DB4">
              <w:rPr>
                <w:sz w:val="20"/>
              </w:rPr>
              <w:t>Фирменное наименование</w:t>
            </w:r>
          </w:p>
        </w:tc>
        <w:tc>
          <w:tcPr>
            <w:tcW w:w="1363" w:type="pct"/>
            <w:shd w:val="clear" w:color="auto" w:fill="auto"/>
            <w:hideMark/>
          </w:tcPr>
          <w:p w14:paraId="03777EDC" w14:textId="77777777" w:rsidR="000D397D" w:rsidRPr="000D397D" w:rsidRDefault="000D397D" w:rsidP="000D397D">
            <w:pPr>
              <w:ind w:firstLine="0"/>
              <w:rPr>
                <w:sz w:val="20"/>
              </w:rPr>
            </w:pPr>
            <w:r w:rsidRPr="000D397D">
              <w:rPr>
                <w:sz w:val="20"/>
              </w:rPr>
              <w:t>Устарело.</w:t>
            </w:r>
          </w:p>
          <w:p w14:paraId="11CDE1CD" w14:textId="1A4A815C" w:rsidR="000C04C3" w:rsidRPr="00786DB4" w:rsidRDefault="000D397D" w:rsidP="000D397D">
            <w:pPr>
              <w:ind w:firstLine="0"/>
              <w:rPr>
                <w:sz w:val="20"/>
              </w:rPr>
            </w:pPr>
            <w:r w:rsidRPr="000D397D">
              <w:rPr>
                <w:sz w:val="20"/>
              </w:rPr>
              <w:t>Игнорируется при приеме, не заполняется при передаче</w:t>
            </w:r>
          </w:p>
        </w:tc>
      </w:tr>
      <w:tr w:rsidR="000C04C3" w:rsidRPr="00786DB4" w14:paraId="7FB6CBAD" w14:textId="77777777" w:rsidTr="00D562DA">
        <w:trPr>
          <w:gridAfter w:val="1"/>
          <w:wAfter w:w="15" w:type="pct"/>
          <w:jc w:val="center"/>
        </w:trPr>
        <w:tc>
          <w:tcPr>
            <w:tcW w:w="676" w:type="pct"/>
            <w:shd w:val="clear" w:color="auto" w:fill="auto"/>
            <w:hideMark/>
          </w:tcPr>
          <w:p w14:paraId="32BD9744" w14:textId="77777777" w:rsidR="000C04C3" w:rsidRPr="00786DB4" w:rsidRDefault="000C04C3" w:rsidP="000C04C3">
            <w:pPr>
              <w:ind w:firstLine="0"/>
              <w:rPr>
                <w:sz w:val="20"/>
              </w:rPr>
            </w:pPr>
            <w:r w:rsidRPr="00786DB4">
              <w:rPr>
                <w:sz w:val="20"/>
              </w:rPr>
              <w:t> </w:t>
            </w:r>
          </w:p>
        </w:tc>
        <w:tc>
          <w:tcPr>
            <w:tcW w:w="820" w:type="pct"/>
            <w:gridSpan w:val="2"/>
            <w:shd w:val="clear" w:color="auto" w:fill="auto"/>
            <w:vAlign w:val="center"/>
          </w:tcPr>
          <w:p w14:paraId="2E60C985" w14:textId="57B3033F" w:rsidR="000C04C3" w:rsidRPr="00786DB4" w:rsidRDefault="000C04C3" w:rsidP="000C04C3">
            <w:pPr>
              <w:ind w:firstLine="0"/>
              <w:rPr>
                <w:sz w:val="20"/>
                <w:lang w:val="en-US"/>
              </w:rPr>
            </w:pPr>
            <w:r w:rsidRPr="00786DB4">
              <w:rPr>
                <w:sz w:val="20"/>
                <w:lang w:val="en-US"/>
              </w:rPr>
              <w:t>INN</w:t>
            </w:r>
            <w:r w:rsidRPr="00786DB4">
              <w:rPr>
                <w:sz w:val="20"/>
              </w:rPr>
              <w:t xml:space="preserve"> </w:t>
            </w:r>
          </w:p>
        </w:tc>
        <w:tc>
          <w:tcPr>
            <w:tcW w:w="336" w:type="pct"/>
            <w:gridSpan w:val="5"/>
            <w:shd w:val="clear" w:color="auto" w:fill="auto"/>
            <w:vAlign w:val="center"/>
          </w:tcPr>
          <w:p w14:paraId="521FC789" w14:textId="7060666D" w:rsidR="000C04C3" w:rsidRPr="00786DB4" w:rsidRDefault="000C04C3" w:rsidP="000C04C3">
            <w:pPr>
              <w:ind w:firstLine="0"/>
              <w:jc w:val="center"/>
              <w:rPr>
                <w:sz w:val="20"/>
              </w:rPr>
            </w:pPr>
            <w:r w:rsidRPr="000676CE">
              <w:rPr>
                <w:sz w:val="20"/>
              </w:rPr>
              <w:t>Н</w:t>
            </w:r>
          </w:p>
        </w:tc>
        <w:tc>
          <w:tcPr>
            <w:tcW w:w="503" w:type="pct"/>
            <w:gridSpan w:val="2"/>
            <w:shd w:val="clear" w:color="auto" w:fill="auto"/>
            <w:vAlign w:val="center"/>
          </w:tcPr>
          <w:p w14:paraId="2836B2E8" w14:textId="0501973A" w:rsidR="000C04C3" w:rsidRPr="00786DB4" w:rsidRDefault="000C04C3" w:rsidP="000C04C3">
            <w:pPr>
              <w:ind w:firstLine="0"/>
              <w:jc w:val="center"/>
              <w:rPr>
                <w:sz w:val="20"/>
              </w:rPr>
            </w:pPr>
            <w:r w:rsidRPr="00786DB4">
              <w:rPr>
                <w:sz w:val="20"/>
              </w:rPr>
              <w:t>T</w:t>
            </w:r>
          </w:p>
        </w:tc>
        <w:tc>
          <w:tcPr>
            <w:tcW w:w="1287" w:type="pct"/>
            <w:gridSpan w:val="3"/>
            <w:shd w:val="clear" w:color="auto" w:fill="auto"/>
            <w:vAlign w:val="center"/>
          </w:tcPr>
          <w:p w14:paraId="557A237B" w14:textId="29133A74" w:rsidR="000C04C3" w:rsidRPr="00786DB4" w:rsidRDefault="000C04C3" w:rsidP="000C04C3">
            <w:pPr>
              <w:ind w:firstLine="0"/>
              <w:rPr>
                <w:sz w:val="20"/>
              </w:rPr>
            </w:pPr>
            <w:r w:rsidRPr="00786DB4">
              <w:rPr>
                <w:sz w:val="20"/>
              </w:rPr>
              <w:t>ИНН</w:t>
            </w:r>
          </w:p>
        </w:tc>
        <w:tc>
          <w:tcPr>
            <w:tcW w:w="1363" w:type="pct"/>
            <w:shd w:val="clear" w:color="auto" w:fill="auto"/>
            <w:hideMark/>
          </w:tcPr>
          <w:p w14:paraId="7E4E1E90" w14:textId="77777777" w:rsidR="000D397D" w:rsidRPr="000D397D" w:rsidRDefault="000D397D" w:rsidP="000D397D">
            <w:pPr>
              <w:ind w:firstLine="0"/>
              <w:rPr>
                <w:sz w:val="20"/>
              </w:rPr>
            </w:pPr>
            <w:r w:rsidRPr="000D397D">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49AFFE2C" w14:textId="15F78382" w:rsidR="000C04C3" w:rsidRPr="00786DB4" w:rsidRDefault="000D397D" w:rsidP="000D397D">
            <w:pPr>
              <w:ind w:firstLine="0"/>
              <w:rPr>
                <w:sz w:val="20"/>
              </w:rPr>
            </w:pPr>
            <w:r w:rsidRPr="000D397D">
              <w:rPr>
                <w:sz w:val="20"/>
              </w:rPr>
              <w:t>Обязательно при заполнении в случае допустимости редактирования сведений об организации, заполняемых из ЕГРЮЛ</w:t>
            </w:r>
          </w:p>
        </w:tc>
      </w:tr>
      <w:tr w:rsidR="000C04C3" w:rsidRPr="00786DB4" w14:paraId="6D6042A5" w14:textId="77777777" w:rsidTr="00D562DA">
        <w:trPr>
          <w:gridAfter w:val="1"/>
          <w:wAfter w:w="15" w:type="pct"/>
          <w:jc w:val="center"/>
        </w:trPr>
        <w:tc>
          <w:tcPr>
            <w:tcW w:w="676" w:type="pct"/>
            <w:shd w:val="clear" w:color="auto" w:fill="auto"/>
            <w:hideMark/>
          </w:tcPr>
          <w:p w14:paraId="22B0A90E" w14:textId="77777777" w:rsidR="000C04C3" w:rsidRPr="00786DB4" w:rsidRDefault="000C04C3" w:rsidP="000C04C3">
            <w:pPr>
              <w:ind w:firstLine="0"/>
              <w:rPr>
                <w:sz w:val="20"/>
              </w:rPr>
            </w:pPr>
            <w:r w:rsidRPr="00786DB4">
              <w:rPr>
                <w:sz w:val="20"/>
              </w:rPr>
              <w:t> </w:t>
            </w:r>
          </w:p>
        </w:tc>
        <w:tc>
          <w:tcPr>
            <w:tcW w:w="820" w:type="pct"/>
            <w:gridSpan w:val="2"/>
            <w:shd w:val="clear" w:color="auto" w:fill="auto"/>
            <w:vAlign w:val="center"/>
          </w:tcPr>
          <w:p w14:paraId="6E5245A4" w14:textId="61B63853" w:rsidR="000C04C3" w:rsidRPr="00786DB4" w:rsidRDefault="000C04C3" w:rsidP="000C04C3">
            <w:pPr>
              <w:ind w:firstLine="0"/>
              <w:rPr>
                <w:sz w:val="20"/>
                <w:lang w:val="en-US"/>
              </w:rPr>
            </w:pPr>
            <w:r w:rsidRPr="00786DB4">
              <w:rPr>
                <w:sz w:val="20"/>
                <w:lang w:val="en-US"/>
              </w:rPr>
              <w:t>KPP</w:t>
            </w:r>
          </w:p>
        </w:tc>
        <w:tc>
          <w:tcPr>
            <w:tcW w:w="336" w:type="pct"/>
            <w:gridSpan w:val="5"/>
            <w:shd w:val="clear" w:color="auto" w:fill="auto"/>
            <w:vAlign w:val="center"/>
          </w:tcPr>
          <w:p w14:paraId="65469053" w14:textId="4F476E77" w:rsidR="000C04C3" w:rsidRPr="00786DB4" w:rsidRDefault="000C04C3" w:rsidP="000C04C3">
            <w:pPr>
              <w:ind w:firstLine="0"/>
              <w:jc w:val="center"/>
              <w:rPr>
                <w:sz w:val="20"/>
              </w:rPr>
            </w:pPr>
            <w:r w:rsidRPr="000676CE">
              <w:rPr>
                <w:sz w:val="20"/>
              </w:rPr>
              <w:t>Н</w:t>
            </w:r>
          </w:p>
        </w:tc>
        <w:tc>
          <w:tcPr>
            <w:tcW w:w="503" w:type="pct"/>
            <w:gridSpan w:val="2"/>
            <w:shd w:val="clear" w:color="auto" w:fill="auto"/>
            <w:vAlign w:val="center"/>
          </w:tcPr>
          <w:p w14:paraId="5F1BA1C8" w14:textId="3D518B8C" w:rsidR="000C04C3" w:rsidRPr="00786DB4" w:rsidRDefault="000C04C3" w:rsidP="000C04C3">
            <w:pPr>
              <w:ind w:firstLine="0"/>
              <w:jc w:val="center"/>
              <w:rPr>
                <w:sz w:val="20"/>
              </w:rPr>
            </w:pPr>
            <w:r w:rsidRPr="00786DB4">
              <w:rPr>
                <w:sz w:val="20"/>
              </w:rPr>
              <w:t>T</w:t>
            </w:r>
            <w:r w:rsidRPr="00786DB4">
              <w:rPr>
                <w:sz w:val="20"/>
                <w:lang w:val="en-US"/>
              </w:rPr>
              <w:t>(9)</w:t>
            </w:r>
          </w:p>
        </w:tc>
        <w:tc>
          <w:tcPr>
            <w:tcW w:w="1287" w:type="pct"/>
            <w:gridSpan w:val="3"/>
            <w:shd w:val="clear" w:color="auto" w:fill="auto"/>
            <w:vAlign w:val="center"/>
          </w:tcPr>
          <w:p w14:paraId="421A697F" w14:textId="7C634EE6" w:rsidR="000C04C3" w:rsidRPr="00786DB4" w:rsidRDefault="000C04C3" w:rsidP="000C04C3">
            <w:pPr>
              <w:ind w:firstLine="0"/>
              <w:rPr>
                <w:sz w:val="20"/>
              </w:rPr>
            </w:pPr>
            <w:r w:rsidRPr="00786DB4">
              <w:rPr>
                <w:sz w:val="20"/>
              </w:rPr>
              <w:t>КПП</w:t>
            </w:r>
          </w:p>
        </w:tc>
        <w:tc>
          <w:tcPr>
            <w:tcW w:w="1363" w:type="pct"/>
            <w:shd w:val="clear" w:color="auto" w:fill="auto"/>
            <w:hideMark/>
          </w:tcPr>
          <w:p w14:paraId="32DBB506" w14:textId="77777777" w:rsidR="000D397D" w:rsidRPr="000D397D" w:rsidRDefault="000D397D" w:rsidP="000D397D">
            <w:pPr>
              <w:ind w:firstLine="0"/>
              <w:rPr>
                <w:sz w:val="20"/>
              </w:rPr>
            </w:pPr>
            <w:r w:rsidRPr="000D397D">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0A4DFFF0" w14:textId="31BC6539" w:rsidR="000C04C3" w:rsidRPr="00786DB4" w:rsidRDefault="000D397D" w:rsidP="000D397D">
            <w:pPr>
              <w:ind w:firstLine="0"/>
              <w:rPr>
                <w:sz w:val="20"/>
              </w:rPr>
            </w:pPr>
            <w:r w:rsidRPr="000D397D">
              <w:rPr>
                <w:sz w:val="20"/>
              </w:rPr>
              <w:t>Обязательно при заполнении в случае допустимости редактирования сведений об организации, заполняемых из ЕГРЮЛ</w:t>
            </w:r>
          </w:p>
        </w:tc>
      </w:tr>
      <w:tr w:rsidR="000C04C3" w:rsidRPr="00786DB4" w14:paraId="11F44876" w14:textId="77777777" w:rsidTr="00D562DA">
        <w:trPr>
          <w:gridAfter w:val="1"/>
          <w:wAfter w:w="15" w:type="pct"/>
          <w:jc w:val="center"/>
        </w:trPr>
        <w:tc>
          <w:tcPr>
            <w:tcW w:w="676" w:type="pct"/>
            <w:shd w:val="clear" w:color="auto" w:fill="auto"/>
            <w:hideMark/>
          </w:tcPr>
          <w:p w14:paraId="3EBBC9AC" w14:textId="77777777" w:rsidR="000C04C3" w:rsidRPr="00786DB4" w:rsidRDefault="000C04C3" w:rsidP="000C04C3">
            <w:pPr>
              <w:ind w:firstLine="0"/>
              <w:rPr>
                <w:sz w:val="20"/>
              </w:rPr>
            </w:pPr>
            <w:r w:rsidRPr="00786DB4">
              <w:rPr>
                <w:sz w:val="20"/>
              </w:rPr>
              <w:t> </w:t>
            </w:r>
          </w:p>
        </w:tc>
        <w:tc>
          <w:tcPr>
            <w:tcW w:w="820" w:type="pct"/>
            <w:gridSpan w:val="2"/>
            <w:shd w:val="clear" w:color="auto" w:fill="auto"/>
            <w:vAlign w:val="center"/>
          </w:tcPr>
          <w:p w14:paraId="4534A0D4" w14:textId="3A79CC30" w:rsidR="000C04C3" w:rsidRPr="00786DB4" w:rsidRDefault="000C04C3" w:rsidP="000C04C3">
            <w:pPr>
              <w:ind w:firstLine="0"/>
              <w:rPr>
                <w:sz w:val="20"/>
                <w:lang w:val="en-US"/>
              </w:rPr>
            </w:pPr>
            <w:r w:rsidRPr="00786DB4">
              <w:rPr>
                <w:sz w:val="20"/>
                <w:lang w:val="en-US"/>
              </w:rPr>
              <w:t>address</w:t>
            </w:r>
          </w:p>
        </w:tc>
        <w:tc>
          <w:tcPr>
            <w:tcW w:w="336" w:type="pct"/>
            <w:gridSpan w:val="5"/>
            <w:shd w:val="clear" w:color="auto" w:fill="auto"/>
            <w:vAlign w:val="center"/>
          </w:tcPr>
          <w:p w14:paraId="0F0ABA96" w14:textId="0A02116F" w:rsidR="000C04C3" w:rsidRPr="00786DB4" w:rsidRDefault="000C04C3" w:rsidP="000C04C3">
            <w:pPr>
              <w:ind w:firstLine="0"/>
              <w:jc w:val="center"/>
              <w:rPr>
                <w:sz w:val="20"/>
              </w:rPr>
            </w:pPr>
            <w:r w:rsidRPr="000676CE">
              <w:rPr>
                <w:sz w:val="20"/>
              </w:rPr>
              <w:t>Н</w:t>
            </w:r>
          </w:p>
        </w:tc>
        <w:tc>
          <w:tcPr>
            <w:tcW w:w="503" w:type="pct"/>
            <w:gridSpan w:val="2"/>
            <w:shd w:val="clear" w:color="auto" w:fill="auto"/>
            <w:vAlign w:val="center"/>
          </w:tcPr>
          <w:p w14:paraId="29A4D09B" w14:textId="7494DC95" w:rsidR="000C04C3" w:rsidRPr="00786DB4" w:rsidRDefault="000C04C3" w:rsidP="000C04C3">
            <w:pPr>
              <w:ind w:firstLine="0"/>
              <w:jc w:val="center"/>
              <w:rPr>
                <w:sz w:val="20"/>
              </w:rPr>
            </w:pPr>
            <w:r w:rsidRPr="00786DB4">
              <w:rPr>
                <w:sz w:val="20"/>
                <w:lang w:val="en-US"/>
              </w:rPr>
              <w:t>T(1-</w:t>
            </w:r>
            <w:r>
              <w:rPr>
                <w:sz w:val="20"/>
              </w:rPr>
              <w:t>2000</w:t>
            </w:r>
            <w:r w:rsidRPr="00786DB4">
              <w:rPr>
                <w:sz w:val="20"/>
                <w:lang w:val="en-US"/>
              </w:rPr>
              <w:t>)</w:t>
            </w:r>
          </w:p>
        </w:tc>
        <w:tc>
          <w:tcPr>
            <w:tcW w:w="1287" w:type="pct"/>
            <w:gridSpan w:val="3"/>
            <w:shd w:val="clear" w:color="auto" w:fill="auto"/>
            <w:vAlign w:val="center"/>
          </w:tcPr>
          <w:p w14:paraId="32E3820E" w14:textId="0DDF3758" w:rsidR="000C04C3" w:rsidRPr="00786DB4" w:rsidRDefault="000C04C3" w:rsidP="000C04C3">
            <w:pPr>
              <w:ind w:firstLine="0"/>
              <w:rPr>
                <w:sz w:val="20"/>
              </w:rPr>
            </w:pPr>
            <w:r w:rsidRPr="00786DB4">
              <w:rPr>
                <w:sz w:val="20"/>
              </w:rPr>
              <w:t>Адрес места нахождения</w:t>
            </w:r>
          </w:p>
        </w:tc>
        <w:tc>
          <w:tcPr>
            <w:tcW w:w="1363" w:type="pct"/>
            <w:shd w:val="clear" w:color="auto" w:fill="auto"/>
            <w:hideMark/>
          </w:tcPr>
          <w:p w14:paraId="549B778A" w14:textId="77777777" w:rsidR="000D397D" w:rsidRPr="000D397D" w:rsidRDefault="000D397D" w:rsidP="000D397D">
            <w:pPr>
              <w:ind w:firstLine="0"/>
              <w:rPr>
                <w:sz w:val="20"/>
              </w:rPr>
            </w:pPr>
            <w:r w:rsidRPr="000D397D">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5D013251" w14:textId="6B45C4C5" w:rsidR="000C04C3" w:rsidRPr="00786DB4" w:rsidRDefault="000D397D" w:rsidP="000D397D">
            <w:pPr>
              <w:ind w:firstLine="0"/>
              <w:rPr>
                <w:sz w:val="20"/>
              </w:rPr>
            </w:pPr>
            <w:r w:rsidRPr="000D397D">
              <w:rPr>
                <w:sz w:val="20"/>
              </w:rPr>
              <w:t xml:space="preserve">Обязательно при заполнении в случае допустимости редактирования сведений об организации, заполняемых из </w:t>
            </w:r>
            <w:r w:rsidRPr="000D397D">
              <w:rPr>
                <w:sz w:val="20"/>
              </w:rPr>
              <w:lastRenderedPageBreak/>
              <w:t>ЕГРЮЛ</w:t>
            </w:r>
          </w:p>
        </w:tc>
      </w:tr>
      <w:tr w:rsidR="000F065A" w:rsidRPr="00786DB4" w14:paraId="1EF97750" w14:textId="77777777" w:rsidTr="003C4239">
        <w:trPr>
          <w:gridAfter w:val="1"/>
          <w:wAfter w:w="15" w:type="pct"/>
          <w:jc w:val="center"/>
        </w:trPr>
        <w:tc>
          <w:tcPr>
            <w:tcW w:w="4985" w:type="pct"/>
            <w:gridSpan w:val="14"/>
            <w:shd w:val="clear" w:color="auto" w:fill="auto"/>
            <w:hideMark/>
          </w:tcPr>
          <w:p w14:paraId="7F273A6E" w14:textId="7B924B5A" w:rsidR="000F065A" w:rsidRPr="00786DB4" w:rsidRDefault="000F065A" w:rsidP="00C85DC9">
            <w:pPr>
              <w:ind w:firstLine="0"/>
              <w:jc w:val="center"/>
              <w:rPr>
                <w:b/>
                <w:bCs/>
                <w:sz w:val="20"/>
              </w:rPr>
            </w:pPr>
            <w:r w:rsidRPr="00786DB4">
              <w:rPr>
                <w:b/>
                <w:bCs/>
                <w:sz w:val="20"/>
              </w:rPr>
              <w:lastRenderedPageBreak/>
              <w:t>Индивидуальный предприниматель РФ</w:t>
            </w:r>
          </w:p>
        </w:tc>
      </w:tr>
      <w:tr w:rsidR="000F065A" w:rsidRPr="00786DB4" w14:paraId="3EC4479D" w14:textId="77777777" w:rsidTr="00D562DA">
        <w:trPr>
          <w:gridAfter w:val="1"/>
          <w:wAfter w:w="15" w:type="pct"/>
          <w:jc w:val="center"/>
        </w:trPr>
        <w:tc>
          <w:tcPr>
            <w:tcW w:w="676" w:type="pct"/>
            <w:shd w:val="clear" w:color="auto" w:fill="auto"/>
            <w:hideMark/>
          </w:tcPr>
          <w:p w14:paraId="6362FA86" w14:textId="6C83D9E8" w:rsidR="000F065A" w:rsidRPr="00786DB4" w:rsidRDefault="000F065A" w:rsidP="00C85DC9">
            <w:pPr>
              <w:ind w:firstLine="0"/>
              <w:rPr>
                <w:b/>
                <w:sz w:val="20"/>
                <w:lang w:val="en-US"/>
              </w:rPr>
            </w:pPr>
            <w:r w:rsidRPr="00786DB4">
              <w:rPr>
                <w:b/>
                <w:sz w:val="20"/>
                <w:lang w:val="en-US"/>
              </w:rPr>
              <w:t>individualBusinessmanRF</w:t>
            </w:r>
          </w:p>
        </w:tc>
        <w:tc>
          <w:tcPr>
            <w:tcW w:w="820" w:type="pct"/>
            <w:gridSpan w:val="2"/>
            <w:shd w:val="clear" w:color="auto" w:fill="auto"/>
            <w:hideMark/>
          </w:tcPr>
          <w:p w14:paraId="6731C4F0"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B5D185B"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3D7C4DD9"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4C36229"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699A10D" w14:textId="77777777" w:rsidR="000F065A" w:rsidRPr="00786DB4" w:rsidRDefault="000F065A" w:rsidP="00C85DC9">
            <w:pPr>
              <w:ind w:firstLine="0"/>
              <w:rPr>
                <w:sz w:val="20"/>
              </w:rPr>
            </w:pPr>
          </w:p>
        </w:tc>
      </w:tr>
      <w:tr w:rsidR="000F065A" w:rsidRPr="00786DB4" w14:paraId="7A47D01B" w14:textId="77777777" w:rsidTr="00D562DA">
        <w:trPr>
          <w:gridAfter w:val="1"/>
          <w:wAfter w:w="15" w:type="pct"/>
          <w:jc w:val="center"/>
        </w:trPr>
        <w:tc>
          <w:tcPr>
            <w:tcW w:w="676" w:type="pct"/>
            <w:shd w:val="clear" w:color="auto" w:fill="auto"/>
            <w:hideMark/>
          </w:tcPr>
          <w:p w14:paraId="1E8523EB"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4BFBE8B" w14:textId="77777777" w:rsidR="000F065A" w:rsidRPr="00786DB4" w:rsidRDefault="000F065A" w:rsidP="00C85DC9">
            <w:pPr>
              <w:ind w:firstLine="0"/>
              <w:rPr>
                <w:sz w:val="20"/>
                <w:lang w:val="en-US"/>
              </w:rPr>
            </w:pPr>
            <w:r w:rsidRPr="00786DB4">
              <w:rPr>
                <w:sz w:val="20"/>
                <w:lang w:val="en-US"/>
              </w:rPr>
              <w:t>lastName</w:t>
            </w:r>
          </w:p>
        </w:tc>
        <w:tc>
          <w:tcPr>
            <w:tcW w:w="336" w:type="pct"/>
            <w:gridSpan w:val="5"/>
            <w:shd w:val="clear" w:color="auto" w:fill="auto"/>
          </w:tcPr>
          <w:p w14:paraId="7AFDD8F9" w14:textId="4DEA0C08" w:rsidR="000F065A" w:rsidRPr="00A47E84" w:rsidRDefault="00A47E84" w:rsidP="00C85DC9">
            <w:pPr>
              <w:ind w:firstLine="0"/>
              <w:jc w:val="center"/>
              <w:rPr>
                <w:sz w:val="20"/>
              </w:rPr>
            </w:pPr>
            <w:r>
              <w:rPr>
                <w:sz w:val="20"/>
              </w:rPr>
              <w:t>Н</w:t>
            </w:r>
          </w:p>
        </w:tc>
        <w:tc>
          <w:tcPr>
            <w:tcW w:w="503" w:type="pct"/>
            <w:gridSpan w:val="2"/>
            <w:shd w:val="clear" w:color="auto" w:fill="auto"/>
          </w:tcPr>
          <w:p w14:paraId="7779B9AC" w14:textId="77777777" w:rsidR="000F065A" w:rsidRPr="00786DB4" w:rsidRDefault="000F065A" w:rsidP="00C85DC9">
            <w:pPr>
              <w:ind w:firstLine="0"/>
              <w:jc w:val="center"/>
              <w:rPr>
                <w:sz w:val="20"/>
              </w:rPr>
            </w:pPr>
            <w:r w:rsidRPr="00786DB4">
              <w:rPr>
                <w:sz w:val="20"/>
                <w:lang w:val="en-US"/>
              </w:rPr>
              <w:t>T(1-2</w:t>
            </w:r>
            <w:r w:rsidRPr="00786DB4">
              <w:rPr>
                <w:sz w:val="20"/>
              </w:rPr>
              <w:t>5</w:t>
            </w:r>
            <w:r w:rsidRPr="00786DB4">
              <w:rPr>
                <w:sz w:val="20"/>
                <w:lang w:val="en-US"/>
              </w:rPr>
              <w:t>0)</w:t>
            </w:r>
          </w:p>
        </w:tc>
        <w:tc>
          <w:tcPr>
            <w:tcW w:w="1287" w:type="pct"/>
            <w:gridSpan w:val="3"/>
            <w:shd w:val="clear" w:color="auto" w:fill="auto"/>
          </w:tcPr>
          <w:p w14:paraId="13D4E702" w14:textId="77777777" w:rsidR="000F065A" w:rsidRPr="00786DB4" w:rsidRDefault="000F065A" w:rsidP="00C85DC9">
            <w:pPr>
              <w:ind w:firstLine="0"/>
              <w:rPr>
                <w:sz w:val="20"/>
              </w:rPr>
            </w:pPr>
            <w:r w:rsidRPr="00786DB4">
              <w:rPr>
                <w:sz w:val="20"/>
              </w:rPr>
              <w:t>Фамилия</w:t>
            </w:r>
          </w:p>
        </w:tc>
        <w:tc>
          <w:tcPr>
            <w:tcW w:w="1363" w:type="pct"/>
            <w:shd w:val="clear" w:color="auto" w:fill="auto"/>
            <w:hideMark/>
          </w:tcPr>
          <w:p w14:paraId="69AF0460" w14:textId="77777777" w:rsidR="000F065A" w:rsidRPr="00786DB4" w:rsidRDefault="000F065A" w:rsidP="00C85DC9">
            <w:pPr>
              <w:ind w:firstLine="0"/>
              <w:rPr>
                <w:sz w:val="20"/>
              </w:rPr>
            </w:pPr>
          </w:p>
        </w:tc>
      </w:tr>
      <w:tr w:rsidR="000F065A" w:rsidRPr="00786DB4" w14:paraId="0A9423AC" w14:textId="77777777" w:rsidTr="00D562DA">
        <w:trPr>
          <w:gridAfter w:val="1"/>
          <w:wAfter w:w="15" w:type="pct"/>
          <w:jc w:val="center"/>
        </w:trPr>
        <w:tc>
          <w:tcPr>
            <w:tcW w:w="676" w:type="pct"/>
            <w:shd w:val="clear" w:color="auto" w:fill="auto"/>
            <w:hideMark/>
          </w:tcPr>
          <w:p w14:paraId="6D45D1AA"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2A894C36" w14:textId="3C5453E4" w:rsidR="000F065A" w:rsidRPr="00786DB4" w:rsidRDefault="000F065A" w:rsidP="00C85DC9">
            <w:pPr>
              <w:ind w:firstLine="0"/>
              <w:rPr>
                <w:sz w:val="20"/>
                <w:lang w:val="en-US"/>
              </w:rPr>
            </w:pPr>
            <w:r w:rsidRPr="00786DB4">
              <w:rPr>
                <w:sz w:val="20"/>
                <w:lang w:val="en-US"/>
              </w:rPr>
              <w:t>firstName</w:t>
            </w:r>
          </w:p>
        </w:tc>
        <w:tc>
          <w:tcPr>
            <w:tcW w:w="336" w:type="pct"/>
            <w:gridSpan w:val="5"/>
            <w:shd w:val="clear" w:color="auto" w:fill="auto"/>
          </w:tcPr>
          <w:p w14:paraId="703D8B5B" w14:textId="26DC6E11" w:rsidR="000F065A" w:rsidRPr="00A47E84" w:rsidRDefault="00A47E84" w:rsidP="00C85DC9">
            <w:pPr>
              <w:ind w:firstLine="0"/>
              <w:jc w:val="center"/>
              <w:rPr>
                <w:sz w:val="20"/>
              </w:rPr>
            </w:pPr>
            <w:r>
              <w:rPr>
                <w:sz w:val="20"/>
              </w:rPr>
              <w:t>Н</w:t>
            </w:r>
          </w:p>
        </w:tc>
        <w:tc>
          <w:tcPr>
            <w:tcW w:w="503" w:type="pct"/>
            <w:gridSpan w:val="2"/>
            <w:shd w:val="clear" w:color="auto" w:fill="auto"/>
          </w:tcPr>
          <w:p w14:paraId="041816CD" w14:textId="77777777" w:rsidR="000F065A" w:rsidRPr="00786DB4" w:rsidRDefault="000F065A" w:rsidP="00C85DC9">
            <w:pPr>
              <w:ind w:firstLine="0"/>
              <w:jc w:val="center"/>
              <w:rPr>
                <w:sz w:val="20"/>
              </w:rPr>
            </w:pPr>
            <w:r w:rsidRPr="00786DB4">
              <w:rPr>
                <w:sz w:val="20"/>
                <w:lang w:val="en-US"/>
              </w:rPr>
              <w:t>T(1-2</w:t>
            </w:r>
            <w:r w:rsidRPr="00786DB4">
              <w:rPr>
                <w:sz w:val="20"/>
              </w:rPr>
              <w:t>5</w:t>
            </w:r>
            <w:r w:rsidRPr="00786DB4">
              <w:rPr>
                <w:sz w:val="20"/>
                <w:lang w:val="en-US"/>
              </w:rPr>
              <w:t>0)</w:t>
            </w:r>
          </w:p>
        </w:tc>
        <w:tc>
          <w:tcPr>
            <w:tcW w:w="1287" w:type="pct"/>
            <w:gridSpan w:val="3"/>
            <w:shd w:val="clear" w:color="auto" w:fill="auto"/>
          </w:tcPr>
          <w:p w14:paraId="2B2F69F3" w14:textId="09045279" w:rsidR="000F065A" w:rsidRPr="00786DB4" w:rsidRDefault="000F065A" w:rsidP="00C85DC9">
            <w:pPr>
              <w:ind w:firstLine="0"/>
              <w:rPr>
                <w:sz w:val="20"/>
              </w:rPr>
            </w:pPr>
            <w:r w:rsidRPr="00786DB4">
              <w:rPr>
                <w:sz w:val="20"/>
              </w:rPr>
              <w:t>Имя</w:t>
            </w:r>
          </w:p>
        </w:tc>
        <w:tc>
          <w:tcPr>
            <w:tcW w:w="1363" w:type="pct"/>
            <w:shd w:val="clear" w:color="auto" w:fill="auto"/>
            <w:hideMark/>
          </w:tcPr>
          <w:p w14:paraId="550060F3" w14:textId="77777777" w:rsidR="000F065A" w:rsidRPr="00786DB4" w:rsidRDefault="000F065A" w:rsidP="00C85DC9">
            <w:pPr>
              <w:ind w:firstLine="0"/>
              <w:rPr>
                <w:sz w:val="20"/>
              </w:rPr>
            </w:pPr>
          </w:p>
        </w:tc>
      </w:tr>
      <w:tr w:rsidR="000F065A" w:rsidRPr="00786DB4" w14:paraId="04EFE636" w14:textId="77777777" w:rsidTr="00D562DA">
        <w:trPr>
          <w:gridAfter w:val="1"/>
          <w:wAfter w:w="15" w:type="pct"/>
          <w:jc w:val="center"/>
        </w:trPr>
        <w:tc>
          <w:tcPr>
            <w:tcW w:w="676" w:type="pct"/>
            <w:shd w:val="clear" w:color="auto" w:fill="auto"/>
            <w:hideMark/>
          </w:tcPr>
          <w:p w14:paraId="497DE0D4"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D26F543" w14:textId="213FB016" w:rsidR="000F065A" w:rsidRPr="00786DB4" w:rsidRDefault="000F065A" w:rsidP="00C85DC9">
            <w:pPr>
              <w:ind w:firstLine="0"/>
              <w:rPr>
                <w:sz w:val="20"/>
                <w:lang w:val="en-US"/>
              </w:rPr>
            </w:pPr>
            <w:r w:rsidRPr="00786DB4">
              <w:rPr>
                <w:sz w:val="20"/>
                <w:lang w:val="en-US"/>
              </w:rPr>
              <w:t>middleName</w:t>
            </w:r>
          </w:p>
        </w:tc>
        <w:tc>
          <w:tcPr>
            <w:tcW w:w="336" w:type="pct"/>
            <w:gridSpan w:val="5"/>
            <w:shd w:val="clear" w:color="auto" w:fill="auto"/>
          </w:tcPr>
          <w:p w14:paraId="5A9BF9C8" w14:textId="3B0F9273" w:rsidR="000F065A" w:rsidRPr="00786DB4" w:rsidRDefault="000F065A" w:rsidP="00C85DC9">
            <w:pPr>
              <w:ind w:firstLine="0"/>
              <w:jc w:val="center"/>
              <w:rPr>
                <w:sz w:val="20"/>
              </w:rPr>
            </w:pPr>
            <w:r w:rsidRPr="00786DB4">
              <w:rPr>
                <w:sz w:val="20"/>
                <w:lang w:val="en-US"/>
              </w:rPr>
              <w:t>Н</w:t>
            </w:r>
          </w:p>
        </w:tc>
        <w:tc>
          <w:tcPr>
            <w:tcW w:w="503" w:type="pct"/>
            <w:gridSpan w:val="2"/>
            <w:shd w:val="clear" w:color="auto" w:fill="auto"/>
          </w:tcPr>
          <w:p w14:paraId="2CCA63F8" w14:textId="77777777" w:rsidR="000F065A" w:rsidRPr="00786DB4" w:rsidRDefault="000F065A" w:rsidP="00C85DC9">
            <w:pPr>
              <w:ind w:firstLine="0"/>
              <w:jc w:val="center"/>
              <w:rPr>
                <w:sz w:val="20"/>
              </w:rPr>
            </w:pPr>
            <w:r w:rsidRPr="00786DB4">
              <w:rPr>
                <w:sz w:val="20"/>
                <w:lang w:val="en-US"/>
              </w:rPr>
              <w:t>T(1-2</w:t>
            </w:r>
            <w:r w:rsidRPr="00786DB4">
              <w:rPr>
                <w:sz w:val="20"/>
              </w:rPr>
              <w:t>5</w:t>
            </w:r>
            <w:r w:rsidRPr="00786DB4">
              <w:rPr>
                <w:sz w:val="20"/>
                <w:lang w:val="en-US"/>
              </w:rPr>
              <w:t>0)</w:t>
            </w:r>
          </w:p>
        </w:tc>
        <w:tc>
          <w:tcPr>
            <w:tcW w:w="1287" w:type="pct"/>
            <w:gridSpan w:val="3"/>
            <w:shd w:val="clear" w:color="auto" w:fill="auto"/>
          </w:tcPr>
          <w:p w14:paraId="6B69F3AA" w14:textId="26F08350" w:rsidR="000F065A" w:rsidRPr="00786DB4" w:rsidRDefault="000F065A" w:rsidP="00C85DC9">
            <w:pPr>
              <w:ind w:firstLine="0"/>
              <w:rPr>
                <w:sz w:val="20"/>
              </w:rPr>
            </w:pPr>
            <w:r w:rsidRPr="00786DB4">
              <w:rPr>
                <w:sz w:val="20"/>
              </w:rPr>
              <w:t>Отчество</w:t>
            </w:r>
          </w:p>
        </w:tc>
        <w:tc>
          <w:tcPr>
            <w:tcW w:w="1363" w:type="pct"/>
            <w:shd w:val="clear" w:color="auto" w:fill="auto"/>
            <w:hideMark/>
          </w:tcPr>
          <w:p w14:paraId="5AB5A10A" w14:textId="77777777" w:rsidR="000F065A" w:rsidRPr="00786DB4" w:rsidRDefault="000F065A" w:rsidP="00C85DC9">
            <w:pPr>
              <w:ind w:firstLine="0"/>
              <w:rPr>
                <w:sz w:val="20"/>
              </w:rPr>
            </w:pPr>
          </w:p>
        </w:tc>
      </w:tr>
      <w:tr w:rsidR="000F065A" w:rsidRPr="00786DB4" w14:paraId="0CAC84BE" w14:textId="77777777" w:rsidTr="00D562DA">
        <w:trPr>
          <w:gridAfter w:val="1"/>
          <w:wAfter w:w="15" w:type="pct"/>
          <w:jc w:val="center"/>
        </w:trPr>
        <w:tc>
          <w:tcPr>
            <w:tcW w:w="676" w:type="pct"/>
            <w:shd w:val="clear" w:color="auto" w:fill="auto"/>
            <w:hideMark/>
          </w:tcPr>
          <w:p w14:paraId="7FB22C46"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1596938" w14:textId="77777777" w:rsidR="000F065A" w:rsidRPr="00786DB4" w:rsidRDefault="000F065A" w:rsidP="00C85DC9">
            <w:pPr>
              <w:ind w:firstLine="0"/>
              <w:rPr>
                <w:sz w:val="20"/>
                <w:lang w:val="en-US"/>
              </w:rPr>
            </w:pPr>
            <w:r w:rsidRPr="00786DB4">
              <w:rPr>
                <w:sz w:val="20"/>
                <w:lang w:val="en-US"/>
              </w:rPr>
              <w:t>INN</w:t>
            </w:r>
          </w:p>
        </w:tc>
        <w:tc>
          <w:tcPr>
            <w:tcW w:w="336" w:type="pct"/>
            <w:gridSpan w:val="5"/>
            <w:shd w:val="clear" w:color="auto" w:fill="auto"/>
          </w:tcPr>
          <w:p w14:paraId="0E2689D9" w14:textId="71774FE0" w:rsidR="000F065A" w:rsidRPr="00786DB4" w:rsidRDefault="00A47E84" w:rsidP="00C85DC9">
            <w:pPr>
              <w:ind w:firstLine="0"/>
              <w:jc w:val="center"/>
              <w:rPr>
                <w:sz w:val="20"/>
              </w:rPr>
            </w:pPr>
            <w:r>
              <w:rPr>
                <w:sz w:val="20"/>
              </w:rPr>
              <w:t>Н</w:t>
            </w:r>
          </w:p>
        </w:tc>
        <w:tc>
          <w:tcPr>
            <w:tcW w:w="503" w:type="pct"/>
            <w:gridSpan w:val="2"/>
            <w:shd w:val="clear" w:color="auto" w:fill="auto"/>
          </w:tcPr>
          <w:p w14:paraId="77831116" w14:textId="77777777" w:rsidR="000F065A" w:rsidRPr="00786DB4" w:rsidRDefault="000F065A" w:rsidP="00C85DC9">
            <w:pPr>
              <w:ind w:firstLine="0"/>
              <w:jc w:val="center"/>
              <w:rPr>
                <w:sz w:val="20"/>
              </w:rPr>
            </w:pPr>
            <w:r w:rsidRPr="00786DB4">
              <w:rPr>
                <w:sz w:val="20"/>
              </w:rPr>
              <w:t>T</w:t>
            </w:r>
          </w:p>
        </w:tc>
        <w:tc>
          <w:tcPr>
            <w:tcW w:w="1287" w:type="pct"/>
            <w:gridSpan w:val="3"/>
            <w:shd w:val="clear" w:color="auto" w:fill="auto"/>
          </w:tcPr>
          <w:p w14:paraId="7A336F3A" w14:textId="77777777" w:rsidR="000F065A" w:rsidRPr="00786DB4" w:rsidRDefault="000F065A" w:rsidP="00C85DC9">
            <w:pPr>
              <w:ind w:firstLine="0"/>
              <w:rPr>
                <w:sz w:val="20"/>
              </w:rPr>
            </w:pPr>
            <w:r w:rsidRPr="00786DB4">
              <w:rPr>
                <w:sz w:val="20"/>
              </w:rPr>
              <w:t xml:space="preserve">ИНН </w:t>
            </w:r>
          </w:p>
        </w:tc>
        <w:tc>
          <w:tcPr>
            <w:tcW w:w="1363" w:type="pct"/>
            <w:shd w:val="clear" w:color="auto" w:fill="auto"/>
            <w:hideMark/>
          </w:tcPr>
          <w:p w14:paraId="223EF630" w14:textId="77777777" w:rsidR="000F065A" w:rsidRPr="00786DB4" w:rsidRDefault="000F065A" w:rsidP="00C85DC9">
            <w:pPr>
              <w:ind w:firstLine="0"/>
              <w:rPr>
                <w:sz w:val="20"/>
              </w:rPr>
            </w:pPr>
            <w:r w:rsidRPr="00786DB4">
              <w:rPr>
                <w:sz w:val="20"/>
              </w:rPr>
              <w:t>Шаблон значения:</w:t>
            </w:r>
          </w:p>
          <w:p w14:paraId="64775B7D" w14:textId="77777777" w:rsidR="000F065A" w:rsidRPr="00786DB4" w:rsidRDefault="000F065A" w:rsidP="00C85DC9">
            <w:pPr>
              <w:ind w:firstLine="0"/>
              <w:rPr>
                <w:sz w:val="20"/>
              </w:rPr>
            </w:pPr>
            <w:r w:rsidRPr="00786DB4">
              <w:rPr>
                <w:sz w:val="20"/>
              </w:rPr>
              <w:t>\d{10}|\d{12}</w:t>
            </w:r>
          </w:p>
          <w:p w14:paraId="51FDB243" w14:textId="77777777" w:rsidR="000F065A" w:rsidRPr="00786DB4" w:rsidRDefault="000F065A" w:rsidP="00C85DC9">
            <w:pPr>
              <w:ind w:firstLine="0"/>
              <w:rPr>
                <w:sz w:val="20"/>
              </w:rPr>
            </w:pPr>
          </w:p>
        </w:tc>
      </w:tr>
      <w:tr w:rsidR="000F065A" w:rsidRPr="00786DB4" w14:paraId="46C85A0B" w14:textId="77777777" w:rsidTr="00D562DA">
        <w:trPr>
          <w:gridAfter w:val="1"/>
          <w:wAfter w:w="15" w:type="pct"/>
          <w:jc w:val="center"/>
        </w:trPr>
        <w:tc>
          <w:tcPr>
            <w:tcW w:w="676" w:type="pct"/>
            <w:shd w:val="clear" w:color="auto" w:fill="auto"/>
          </w:tcPr>
          <w:p w14:paraId="63C00ADE" w14:textId="77777777" w:rsidR="000F065A" w:rsidRPr="00786DB4" w:rsidRDefault="000F065A" w:rsidP="00C85DC9">
            <w:pPr>
              <w:ind w:firstLine="0"/>
              <w:rPr>
                <w:sz w:val="20"/>
              </w:rPr>
            </w:pPr>
          </w:p>
        </w:tc>
        <w:tc>
          <w:tcPr>
            <w:tcW w:w="820" w:type="pct"/>
            <w:gridSpan w:val="2"/>
            <w:shd w:val="clear" w:color="auto" w:fill="auto"/>
          </w:tcPr>
          <w:p w14:paraId="596DCEA6" w14:textId="6BBB31B7" w:rsidR="000F065A" w:rsidRPr="00786DB4" w:rsidRDefault="000F065A" w:rsidP="00C85DC9">
            <w:pPr>
              <w:ind w:firstLine="0"/>
              <w:rPr>
                <w:sz w:val="20"/>
                <w:lang w:val="en-US"/>
              </w:rPr>
            </w:pPr>
            <w:r w:rsidRPr="00786DB4">
              <w:rPr>
                <w:sz w:val="20"/>
                <w:lang w:val="en-US"/>
              </w:rPr>
              <w:t>registrationDate</w:t>
            </w:r>
          </w:p>
        </w:tc>
        <w:tc>
          <w:tcPr>
            <w:tcW w:w="336" w:type="pct"/>
            <w:gridSpan w:val="5"/>
            <w:shd w:val="clear" w:color="auto" w:fill="auto"/>
          </w:tcPr>
          <w:p w14:paraId="649D94A3" w14:textId="5F0ADCA3" w:rsidR="000F065A" w:rsidRPr="00786DB4" w:rsidRDefault="000F065A" w:rsidP="00C85DC9">
            <w:pPr>
              <w:ind w:firstLine="0"/>
              <w:jc w:val="center"/>
              <w:rPr>
                <w:sz w:val="20"/>
              </w:rPr>
            </w:pPr>
            <w:r w:rsidRPr="00786DB4">
              <w:rPr>
                <w:sz w:val="20"/>
                <w:lang w:val="en-US"/>
              </w:rPr>
              <w:t>Н</w:t>
            </w:r>
          </w:p>
        </w:tc>
        <w:tc>
          <w:tcPr>
            <w:tcW w:w="503" w:type="pct"/>
            <w:gridSpan w:val="2"/>
            <w:shd w:val="clear" w:color="auto" w:fill="auto"/>
          </w:tcPr>
          <w:p w14:paraId="0C5C255B" w14:textId="4DCEA54F"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tcPr>
          <w:p w14:paraId="4611DC5D" w14:textId="0BA89D6C" w:rsidR="000F065A" w:rsidRPr="00786DB4" w:rsidRDefault="000F065A" w:rsidP="00C85DC9">
            <w:pPr>
              <w:ind w:firstLine="0"/>
              <w:rPr>
                <w:sz w:val="20"/>
              </w:rPr>
            </w:pPr>
            <w:r w:rsidRPr="00786DB4">
              <w:rPr>
                <w:sz w:val="20"/>
              </w:rPr>
              <w:t>Дата постановки на учет в налоговом органе</w:t>
            </w:r>
          </w:p>
        </w:tc>
        <w:tc>
          <w:tcPr>
            <w:tcW w:w="1363" w:type="pct"/>
            <w:shd w:val="clear" w:color="auto" w:fill="auto"/>
          </w:tcPr>
          <w:p w14:paraId="363FC07D" w14:textId="75943BD3" w:rsidR="000F065A" w:rsidRPr="00786DB4" w:rsidRDefault="000F065A" w:rsidP="00C85DC9">
            <w:pPr>
              <w:ind w:firstLine="0"/>
              <w:rPr>
                <w:sz w:val="20"/>
              </w:rPr>
            </w:pPr>
            <w:r w:rsidRPr="00786DB4">
              <w:rPr>
                <w:sz w:val="20"/>
              </w:rPr>
              <w:t>При приеме в ЕИС контролируется обязательность заполнения</w:t>
            </w:r>
          </w:p>
        </w:tc>
      </w:tr>
      <w:tr w:rsidR="002325A3" w:rsidRPr="00786DB4" w14:paraId="6B0EDBEB" w14:textId="77777777" w:rsidTr="00D562DA">
        <w:trPr>
          <w:gridAfter w:val="1"/>
          <w:wAfter w:w="15" w:type="pct"/>
          <w:jc w:val="center"/>
        </w:trPr>
        <w:tc>
          <w:tcPr>
            <w:tcW w:w="676" w:type="pct"/>
            <w:shd w:val="clear" w:color="auto" w:fill="auto"/>
          </w:tcPr>
          <w:p w14:paraId="28233CD8" w14:textId="77777777" w:rsidR="002325A3" w:rsidRPr="00786DB4" w:rsidRDefault="002325A3" w:rsidP="005E7FBC">
            <w:pPr>
              <w:ind w:firstLine="0"/>
              <w:rPr>
                <w:sz w:val="20"/>
              </w:rPr>
            </w:pPr>
          </w:p>
        </w:tc>
        <w:tc>
          <w:tcPr>
            <w:tcW w:w="842" w:type="pct"/>
            <w:gridSpan w:val="4"/>
            <w:shd w:val="clear" w:color="auto" w:fill="auto"/>
          </w:tcPr>
          <w:p w14:paraId="6AE1F16C" w14:textId="77777777" w:rsidR="002325A3" w:rsidRPr="00786DB4" w:rsidRDefault="002325A3" w:rsidP="005E7FBC">
            <w:pPr>
              <w:ind w:firstLine="0"/>
              <w:rPr>
                <w:sz w:val="20"/>
              </w:rPr>
            </w:pPr>
            <w:r w:rsidRPr="005C077C">
              <w:rPr>
                <w:sz w:val="20"/>
              </w:rPr>
              <w:t>statusInfo</w:t>
            </w:r>
          </w:p>
        </w:tc>
        <w:tc>
          <w:tcPr>
            <w:tcW w:w="314" w:type="pct"/>
            <w:gridSpan w:val="3"/>
            <w:shd w:val="clear" w:color="auto" w:fill="auto"/>
          </w:tcPr>
          <w:p w14:paraId="78F7BCF5" w14:textId="77777777" w:rsidR="002325A3" w:rsidRPr="00786DB4" w:rsidRDefault="002325A3" w:rsidP="005E7FBC">
            <w:pPr>
              <w:ind w:firstLine="0"/>
              <w:jc w:val="center"/>
              <w:rPr>
                <w:sz w:val="20"/>
              </w:rPr>
            </w:pPr>
            <w:r>
              <w:rPr>
                <w:sz w:val="20"/>
              </w:rPr>
              <w:t>Н</w:t>
            </w:r>
          </w:p>
        </w:tc>
        <w:tc>
          <w:tcPr>
            <w:tcW w:w="503" w:type="pct"/>
            <w:gridSpan w:val="2"/>
            <w:shd w:val="clear" w:color="auto" w:fill="auto"/>
          </w:tcPr>
          <w:p w14:paraId="5319059A" w14:textId="77777777" w:rsidR="002325A3" w:rsidRPr="00786DB4" w:rsidRDefault="002325A3" w:rsidP="005E7FBC">
            <w:pPr>
              <w:ind w:firstLine="0"/>
              <w:jc w:val="center"/>
              <w:rPr>
                <w:sz w:val="20"/>
                <w:lang w:val="en-US"/>
              </w:rPr>
            </w:pPr>
            <w:r>
              <w:rPr>
                <w:sz w:val="20"/>
                <w:lang w:val="en-US"/>
              </w:rPr>
              <w:t>S</w:t>
            </w:r>
          </w:p>
        </w:tc>
        <w:tc>
          <w:tcPr>
            <w:tcW w:w="1276" w:type="pct"/>
            <w:shd w:val="clear" w:color="auto" w:fill="auto"/>
          </w:tcPr>
          <w:p w14:paraId="01F8D5DE" w14:textId="77777777" w:rsidR="002325A3" w:rsidRPr="00786DB4" w:rsidRDefault="002325A3" w:rsidP="005E7FBC">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2672E944" w14:textId="77777777" w:rsidR="00D8370B" w:rsidRPr="00D8370B" w:rsidRDefault="00D8370B" w:rsidP="00D8370B">
            <w:pPr>
              <w:ind w:firstLine="0"/>
              <w:rPr>
                <w:sz w:val="20"/>
              </w:rPr>
            </w:pPr>
            <w:r w:rsidRPr="00D8370B">
              <w:rPr>
                <w:sz w:val="20"/>
              </w:rPr>
              <w:t>10 - учреждение и предприятие уголовно-исполнительной системы;</w:t>
            </w:r>
          </w:p>
          <w:p w14:paraId="216BA966" w14:textId="77777777" w:rsidR="00D8370B" w:rsidRPr="00D8370B" w:rsidRDefault="00D8370B" w:rsidP="00D8370B">
            <w:pPr>
              <w:ind w:firstLine="0"/>
              <w:rPr>
                <w:sz w:val="20"/>
              </w:rPr>
            </w:pPr>
            <w:r w:rsidRPr="00D8370B">
              <w:rPr>
                <w:sz w:val="20"/>
              </w:rPr>
              <w:t>20 - организация инвалидов;</w:t>
            </w:r>
          </w:p>
          <w:p w14:paraId="3A4E83C6" w14:textId="77777777" w:rsidR="00D8370B" w:rsidRPr="00D8370B" w:rsidRDefault="00D8370B" w:rsidP="00D8370B">
            <w:pPr>
              <w:ind w:firstLine="0"/>
              <w:rPr>
                <w:sz w:val="20"/>
              </w:rPr>
            </w:pPr>
            <w:r w:rsidRPr="00D8370B">
              <w:rPr>
                <w:sz w:val="20"/>
              </w:rPr>
              <w:t>30 - субъект малого предпринимательства;</w:t>
            </w:r>
          </w:p>
          <w:p w14:paraId="712214F9" w14:textId="77777777" w:rsidR="00D8370B" w:rsidRPr="00D8370B" w:rsidRDefault="00D8370B" w:rsidP="00D8370B">
            <w:pPr>
              <w:ind w:firstLine="0"/>
              <w:rPr>
                <w:sz w:val="20"/>
              </w:rPr>
            </w:pPr>
            <w:r w:rsidRPr="00D8370B">
              <w:rPr>
                <w:sz w:val="20"/>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38B90B0" w14:textId="77777777" w:rsidR="00D8370B" w:rsidRPr="00D8370B" w:rsidRDefault="00D8370B" w:rsidP="00D8370B">
            <w:pPr>
              <w:ind w:firstLine="0"/>
              <w:rPr>
                <w:sz w:val="20"/>
              </w:rPr>
            </w:pPr>
            <w:r w:rsidRPr="00D8370B">
              <w:rPr>
                <w:sz w:val="20"/>
              </w:rPr>
              <w:t>40 - социально-ориентированная некоммерческая организация;</w:t>
            </w:r>
          </w:p>
          <w:p w14:paraId="5C3A9012" w14:textId="77777777" w:rsidR="00D8370B" w:rsidRPr="00D8370B" w:rsidRDefault="00D8370B" w:rsidP="00D8370B">
            <w:pPr>
              <w:ind w:firstLine="0"/>
              <w:rPr>
                <w:sz w:val="20"/>
              </w:rPr>
            </w:pPr>
            <w:r w:rsidRPr="00D8370B">
              <w:rPr>
                <w:sz w:val="20"/>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p w14:paraId="2DF81983" w14:textId="1F59A937" w:rsidR="002325A3" w:rsidRDefault="00D8370B" w:rsidP="005E7FBC">
            <w:pPr>
              <w:ind w:firstLine="0"/>
              <w:rPr>
                <w:sz w:val="20"/>
              </w:rPr>
            </w:pPr>
            <w:r w:rsidRPr="00D8370B">
              <w:rPr>
                <w:sz w:val="20"/>
              </w:rPr>
              <w:t xml:space="preserve">Игнорируется и заполняется автоматически, если субподрядчик, соисполнитель есть в ЕРСМСП (Единый реестр субъектов малого и </w:t>
            </w:r>
            <w:r w:rsidRPr="00D8370B">
              <w:rPr>
                <w:sz w:val="20"/>
              </w:rPr>
              <w:lastRenderedPageBreak/>
              <w:t>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r w:rsidRPr="00D8370B" w:rsidDel="00D8370B">
              <w:rPr>
                <w:sz w:val="20"/>
              </w:rPr>
              <w:t xml:space="preserve"> </w:t>
            </w:r>
            <w:r w:rsidR="002325A3" w:rsidRPr="002325A3">
              <w:rPr>
                <w:sz w:val="20"/>
              </w:rPr>
              <w:t>/</w:t>
            </w:r>
          </w:p>
          <w:p w14:paraId="7C12C3E8" w14:textId="77777777" w:rsidR="002325A3" w:rsidRDefault="002325A3" w:rsidP="005E7FBC">
            <w:pPr>
              <w:ind w:firstLine="0"/>
              <w:rPr>
                <w:sz w:val="20"/>
              </w:rPr>
            </w:pPr>
          </w:p>
          <w:p w14:paraId="553EF376" w14:textId="60F041A2" w:rsidR="002325A3" w:rsidRPr="002325A3" w:rsidRDefault="002325A3" w:rsidP="005E7FBC">
            <w:pPr>
              <w:ind w:firstLine="0"/>
              <w:rPr>
                <w:sz w:val="20"/>
              </w:rPr>
            </w:pPr>
            <w:r>
              <w:rPr>
                <w:sz w:val="20"/>
              </w:rPr>
              <w:t>Состав блока см. выше</w:t>
            </w:r>
          </w:p>
        </w:tc>
      </w:tr>
      <w:tr w:rsidR="000F065A" w:rsidRPr="00786DB4" w14:paraId="7C4ADDE9" w14:textId="77777777" w:rsidTr="00D562DA">
        <w:trPr>
          <w:gridAfter w:val="1"/>
          <w:wAfter w:w="15" w:type="pct"/>
          <w:jc w:val="center"/>
        </w:trPr>
        <w:tc>
          <w:tcPr>
            <w:tcW w:w="676" w:type="pct"/>
            <w:shd w:val="clear" w:color="auto" w:fill="auto"/>
          </w:tcPr>
          <w:p w14:paraId="34C87E81" w14:textId="77777777" w:rsidR="000F065A" w:rsidRPr="00786DB4" w:rsidRDefault="000F065A" w:rsidP="00C85DC9">
            <w:pPr>
              <w:ind w:firstLine="0"/>
              <w:rPr>
                <w:sz w:val="20"/>
              </w:rPr>
            </w:pPr>
          </w:p>
        </w:tc>
        <w:tc>
          <w:tcPr>
            <w:tcW w:w="820" w:type="pct"/>
            <w:gridSpan w:val="2"/>
            <w:shd w:val="clear" w:color="auto" w:fill="auto"/>
          </w:tcPr>
          <w:p w14:paraId="0AA9FC80" w14:textId="0B003414" w:rsidR="000F065A" w:rsidRPr="00786DB4" w:rsidRDefault="000F065A" w:rsidP="00C85DC9">
            <w:pPr>
              <w:ind w:firstLine="0"/>
              <w:rPr>
                <w:sz w:val="20"/>
              </w:rPr>
            </w:pPr>
            <w:r w:rsidRPr="00786DB4">
              <w:rPr>
                <w:sz w:val="20"/>
                <w:lang w:val="en-US"/>
              </w:rPr>
              <w:t>status</w:t>
            </w:r>
            <w:r w:rsidRPr="00786DB4">
              <w:rPr>
                <w:sz w:val="20"/>
              </w:rPr>
              <w:t xml:space="preserve"> </w:t>
            </w:r>
          </w:p>
        </w:tc>
        <w:tc>
          <w:tcPr>
            <w:tcW w:w="336" w:type="pct"/>
            <w:gridSpan w:val="5"/>
            <w:shd w:val="clear" w:color="auto" w:fill="auto"/>
          </w:tcPr>
          <w:p w14:paraId="3648619D" w14:textId="21DA8702"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1D596D6" w14:textId="577A23DA" w:rsidR="000F065A" w:rsidRPr="00786DB4" w:rsidRDefault="000F065A" w:rsidP="00C85DC9">
            <w:pPr>
              <w:ind w:firstLine="0"/>
              <w:jc w:val="center"/>
              <w:rPr>
                <w:sz w:val="20"/>
              </w:rPr>
            </w:pPr>
            <w:r w:rsidRPr="00786DB4">
              <w:rPr>
                <w:sz w:val="20"/>
              </w:rPr>
              <w:t>T</w:t>
            </w:r>
          </w:p>
        </w:tc>
        <w:tc>
          <w:tcPr>
            <w:tcW w:w="1287" w:type="pct"/>
            <w:gridSpan w:val="3"/>
            <w:shd w:val="clear" w:color="auto" w:fill="auto"/>
          </w:tcPr>
          <w:p w14:paraId="4A083834" w14:textId="34BC2373" w:rsidR="000F065A" w:rsidRPr="00786DB4" w:rsidRDefault="000F065A" w:rsidP="002325A3">
            <w:pPr>
              <w:ind w:firstLine="0"/>
              <w:rPr>
                <w:sz w:val="20"/>
              </w:rPr>
            </w:pPr>
            <w:r w:rsidRPr="00786DB4">
              <w:rPr>
                <w:sz w:val="20"/>
              </w:rPr>
              <w:t xml:space="preserve">Статусы поставщика </w:t>
            </w:r>
          </w:p>
        </w:tc>
        <w:tc>
          <w:tcPr>
            <w:tcW w:w="1363" w:type="pct"/>
            <w:shd w:val="clear" w:color="auto" w:fill="auto"/>
          </w:tcPr>
          <w:p w14:paraId="08586B0A" w14:textId="77777777" w:rsidR="00D31E60" w:rsidRPr="00D31E60" w:rsidRDefault="00D31E60" w:rsidP="00D31E60">
            <w:pPr>
              <w:ind w:firstLine="0"/>
              <w:rPr>
                <w:sz w:val="20"/>
              </w:rPr>
            </w:pPr>
            <w:r w:rsidRPr="00D31E60">
              <w:rPr>
                <w:sz w:val="20"/>
              </w:rPr>
              <w:t>10 - учреждение и предприятие уголовно-исполнительной системы;</w:t>
            </w:r>
          </w:p>
          <w:p w14:paraId="430F2300" w14:textId="77777777" w:rsidR="00D31E60" w:rsidRPr="00D31E60" w:rsidRDefault="00D31E60" w:rsidP="00D31E60">
            <w:pPr>
              <w:ind w:firstLine="0"/>
              <w:rPr>
                <w:sz w:val="20"/>
              </w:rPr>
            </w:pPr>
            <w:r w:rsidRPr="00D31E60">
              <w:rPr>
                <w:sz w:val="20"/>
              </w:rPr>
              <w:t>20 - организация инвалидов;</w:t>
            </w:r>
          </w:p>
          <w:p w14:paraId="36BE92B2" w14:textId="77777777" w:rsidR="00D31E60" w:rsidRPr="00D31E60" w:rsidRDefault="00D31E60" w:rsidP="00D31E60">
            <w:pPr>
              <w:ind w:firstLine="0"/>
              <w:rPr>
                <w:sz w:val="20"/>
              </w:rPr>
            </w:pPr>
            <w:r w:rsidRPr="00D31E60">
              <w:rPr>
                <w:sz w:val="20"/>
              </w:rPr>
              <w:t>30 - субъект малого предпринимательства;</w:t>
            </w:r>
          </w:p>
          <w:p w14:paraId="480E7E98" w14:textId="77777777" w:rsidR="00D31E60" w:rsidRPr="00D31E60" w:rsidRDefault="00D31E60" w:rsidP="00D31E60">
            <w:pPr>
              <w:ind w:firstLine="0"/>
              <w:rPr>
                <w:sz w:val="20"/>
              </w:rPr>
            </w:pPr>
            <w:r w:rsidRPr="00D31E60">
              <w:rPr>
                <w:sz w:val="20"/>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6F1B7571" w14:textId="77777777" w:rsidR="00D31E60" w:rsidRPr="00D31E60" w:rsidRDefault="00D31E60" w:rsidP="00D31E60">
            <w:pPr>
              <w:ind w:firstLine="0"/>
              <w:rPr>
                <w:sz w:val="20"/>
              </w:rPr>
            </w:pPr>
            <w:r w:rsidRPr="00D31E60">
              <w:rPr>
                <w:sz w:val="20"/>
              </w:rPr>
              <w:t>40 - социально-ориентированная некоммерческая организация;</w:t>
            </w:r>
          </w:p>
          <w:p w14:paraId="0B75634B" w14:textId="77777777" w:rsidR="00D31E60" w:rsidRPr="00D31E60" w:rsidRDefault="00D31E60" w:rsidP="00D31E60">
            <w:pPr>
              <w:ind w:firstLine="0"/>
              <w:rPr>
                <w:sz w:val="20"/>
              </w:rPr>
            </w:pPr>
            <w:r w:rsidRPr="00D31E60">
              <w:rPr>
                <w:sz w:val="20"/>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p w14:paraId="316EF5CF" w14:textId="77777777" w:rsidR="00D31E60" w:rsidRPr="00D31E60" w:rsidRDefault="00D31E60" w:rsidP="00D31E60">
            <w:pPr>
              <w:ind w:firstLine="0"/>
              <w:rPr>
                <w:sz w:val="20"/>
              </w:rPr>
            </w:pPr>
            <w:r w:rsidRPr="00D31E60">
              <w:rPr>
                <w:sz w:val="20"/>
              </w:rPr>
              <w:t xml:space="preserve">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w:t>
            </w:r>
            <w:r w:rsidRPr="00D31E60">
              <w:rPr>
                <w:sz w:val="20"/>
              </w:rPr>
              <w:lastRenderedPageBreak/>
              <w:t>(найдена актуальная запись с таким ИНН, категория субъекта 1 (микропредприятие), либо 2 (малое предприятие) и не указана дата исключения из ЕРСМСП).</w:t>
            </w:r>
          </w:p>
          <w:p w14:paraId="38610007" w14:textId="73545C0D" w:rsidR="000F065A" w:rsidRPr="00786DB4" w:rsidRDefault="00D31E60" w:rsidP="00D31E60">
            <w:pPr>
              <w:ind w:firstLine="0"/>
              <w:rPr>
                <w:sz w:val="20"/>
              </w:rPr>
            </w:pPr>
            <w:r w:rsidRPr="00D31E60">
              <w:rPr>
                <w:sz w:val="20"/>
              </w:rPr>
              <w:t>Игнорируется при приеме, начиная с версии 14.1</w:t>
            </w:r>
          </w:p>
        </w:tc>
      </w:tr>
      <w:tr w:rsidR="000F065A" w:rsidRPr="00786DB4" w14:paraId="6EDEE7EB" w14:textId="77777777" w:rsidTr="00D562DA">
        <w:trPr>
          <w:gridAfter w:val="1"/>
          <w:wAfter w:w="15" w:type="pct"/>
          <w:jc w:val="center"/>
        </w:trPr>
        <w:tc>
          <w:tcPr>
            <w:tcW w:w="676" w:type="pct"/>
            <w:shd w:val="clear" w:color="auto" w:fill="auto"/>
          </w:tcPr>
          <w:p w14:paraId="0FD725F3" w14:textId="77777777" w:rsidR="000F065A" w:rsidRPr="00786DB4" w:rsidRDefault="000F065A" w:rsidP="00C85DC9">
            <w:pPr>
              <w:ind w:firstLine="0"/>
              <w:rPr>
                <w:sz w:val="20"/>
              </w:rPr>
            </w:pPr>
          </w:p>
        </w:tc>
        <w:tc>
          <w:tcPr>
            <w:tcW w:w="820" w:type="pct"/>
            <w:gridSpan w:val="2"/>
            <w:shd w:val="clear" w:color="auto" w:fill="auto"/>
          </w:tcPr>
          <w:p w14:paraId="4BD7975F" w14:textId="597B64F9" w:rsidR="000F065A" w:rsidRPr="00786DB4" w:rsidRDefault="000F065A" w:rsidP="00C85DC9">
            <w:pPr>
              <w:ind w:firstLine="0"/>
              <w:rPr>
                <w:sz w:val="20"/>
              </w:rPr>
            </w:pPr>
            <w:r w:rsidRPr="00786DB4">
              <w:rPr>
                <w:sz w:val="20"/>
                <w:lang w:val="en-US"/>
              </w:rPr>
              <w:t>ERSMSPInclusionDate</w:t>
            </w:r>
          </w:p>
        </w:tc>
        <w:tc>
          <w:tcPr>
            <w:tcW w:w="336" w:type="pct"/>
            <w:gridSpan w:val="5"/>
            <w:shd w:val="clear" w:color="auto" w:fill="auto"/>
          </w:tcPr>
          <w:p w14:paraId="28D6E4EA" w14:textId="6DDD9599"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718B0D6" w14:textId="68C0F30F"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tcPr>
          <w:p w14:paraId="6944D4B0" w14:textId="4D39769E" w:rsidR="000F065A" w:rsidRPr="00786DB4" w:rsidRDefault="000F065A"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63" w:type="pct"/>
            <w:shd w:val="clear" w:color="auto" w:fill="auto"/>
          </w:tcPr>
          <w:p w14:paraId="10A040B4" w14:textId="30886204" w:rsidR="000F065A" w:rsidRPr="00786DB4" w:rsidRDefault="000F065A" w:rsidP="00C85DC9">
            <w:pPr>
              <w:ind w:firstLine="0"/>
              <w:rPr>
                <w:sz w:val="20"/>
              </w:rPr>
            </w:pPr>
            <w:r w:rsidRPr="00786DB4">
              <w:rPr>
                <w:sz w:val="20"/>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786DB4" w14:paraId="2740ECDF" w14:textId="77777777" w:rsidTr="00D562DA">
        <w:trPr>
          <w:gridAfter w:val="1"/>
          <w:wAfter w:w="15" w:type="pct"/>
          <w:jc w:val="center"/>
        </w:trPr>
        <w:tc>
          <w:tcPr>
            <w:tcW w:w="676" w:type="pct"/>
            <w:shd w:val="clear" w:color="auto" w:fill="auto"/>
            <w:hideMark/>
          </w:tcPr>
          <w:p w14:paraId="516D1CAD"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61F206C4" w14:textId="77777777" w:rsidR="000F065A" w:rsidRPr="00786DB4" w:rsidRDefault="000F065A" w:rsidP="00C85DC9">
            <w:pPr>
              <w:ind w:firstLine="0"/>
              <w:rPr>
                <w:sz w:val="20"/>
                <w:lang w:val="en-US"/>
              </w:rPr>
            </w:pPr>
            <w:r w:rsidRPr="00786DB4">
              <w:rPr>
                <w:sz w:val="20"/>
                <w:lang w:val="en-US"/>
              </w:rPr>
              <w:t>address</w:t>
            </w:r>
          </w:p>
        </w:tc>
        <w:tc>
          <w:tcPr>
            <w:tcW w:w="336" w:type="pct"/>
            <w:gridSpan w:val="5"/>
            <w:shd w:val="clear" w:color="auto" w:fill="auto"/>
          </w:tcPr>
          <w:p w14:paraId="1CFA78F4" w14:textId="09402C14" w:rsidR="000F065A" w:rsidRPr="00A47E84" w:rsidRDefault="00A47E84" w:rsidP="00C85DC9">
            <w:pPr>
              <w:ind w:firstLine="0"/>
              <w:jc w:val="center"/>
              <w:rPr>
                <w:sz w:val="20"/>
              </w:rPr>
            </w:pPr>
            <w:r>
              <w:rPr>
                <w:sz w:val="20"/>
              </w:rPr>
              <w:t>Н</w:t>
            </w:r>
          </w:p>
        </w:tc>
        <w:tc>
          <w:tcPr>
            <w:tcW w:w="503" w:type="pct"/>
            <w:gridSpan w:val="2"/>
            <w:shd w:val="clear" w:color="auto" w:fill="auto"/>
          </w:tcPr>
          <w:p w14:paraId="4FFEE3C2" w14:textId="77777777" w:rsidR="000F065A" w:rsidRPr="00786DB4" w:rsidRDefault="000F065A" w:rsidP="00C85DC9">
            <w:pPr>
              <w:ind w:firstLine="0"/>
              <w:jc w:val="center"/>
              <w:rPr>
                <w:sz w:val="20"/>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00746F62" w14:textId="77777777" w:rsidR="000F065A" w:rsidRPr="00786DB4" w:rsidRDefault="000F065A" w:rsidP="00C85DC9">
            <w:pPr>
              <w:ind w:firstLine="0"/>
              <w:rPr>
                <w:sz w:val="20"/>
              </w:rPr>
            </w:pPr>
            <w:r w:rsidRPr="00786DB4">
              <w:rPr>
                <w:sz w:val="20"/>
              </w:rPr>
              <w:t>Адрес места нахождения</w:t>
            </w:r>
          </w:p>
        </w:tc>
        <w:tc>
          <w:tcPr>
            <w:tcW w:w="1363" w:type="pct"/>
            <w:shd w:val="clear" w:color="auto" w:fill="auto"/>
            <w:hideMark/>
          </w:tcPr>
          <w:p w14:paraId="0DE1B748" w14:textId="77777777" w:rsidR="000F065A" w:rsidRPr="00786DB4" w:rsidRDefault="000F065A" w:rsidP="00C85DC9">
            <w:pPr>
              <w:ind w:firstLine="0"/>
              <w:rPr>
                <w:sz w:val="20"/>
              </w:rPr>
            </w:pPr>
          </w:p>
        </w:tc>
      </w:tr>
      <w:tr w:rsidR="000F065A" w:rsidRPr="00786DB4" w14:paraId="0F2DA288" w14:textId="77777777" w:rsidTr="00D562DA">
        <w:trPr>
          <w:gridAfter w:val="1"/>
          <w:wAfter w:w="15" w:type="pct"/>
          <w:jc w:val="center"/>
        </w:trPr>
        <w:tc>
          <w:tcPr>
            <w:tcW w:w="676" w:type="pct"/>
            <w:shd w:val="clear" w:color="auto" w:fill="auto"/>
          </w:tcPr>
          <w:p w14:paraId="598CD4B1" w14:textId="77777777" w:rsidR="000F065A" w:rsidRPr="00786DB4" w:rsidRDefault="000F065A" w:rsidP="00C85DC9">
            <w:pPr>
              <w:ind w:firstLine="0"/>
              <w:rPr>
                <w:sz w:val="20"/>
              </w:rPr>
            </w:pPr>
          </w:p>
        </w:tc>
        <w:tc>
          <w:tcPr>
            <w:tcW w:w="820" w:type="pct"/>
            <w:gridSpan w:val="2"/>
            <w:shd w:val="clear" w:color="auto" w:fill="auto"/>
          </w:tcPr>
          <w:p w14:paraId="0AC87334" w14:textId="42845D3E" w:rsidR="000F065A" w:rsidRPr="00786DB4" w:rsidRDefault="000F065A" w:rsidP="00C85DC9">
            <w:pPr>
              <w:ind w:firstLine="0"/>
              <w:rPr>
                <w:sz w:val="20"/>
                <w:lang w:val="en-US"/>
              </w:rPr>
            </w:pPr>
            <w:r w:rsidRPr="00786DB4">
              <w:rPr>
                <w:sz w:val="20"/>
                <w:lang w:val="en-US"/>
              </w:rPr>
              <w:t>postalServiceUserAdress</w:t>
            </w:r>
          </w:p>
        </w:tc>
        <w:tc>
          <w:tcPr>
            <w:tcW w:w="336" w:type="pct"/>
            <w:gridSpan w:val="5"/>
            <w:shd w:val="clear" w:color="auto" w:fill="auto"/>
          </w:tcPr>
          <w:p w14:paraId="46F850C1" w14:textId="6AF9EBDD" w:rsidR="000F065A" w:rsidRPr="00786DB4" w:rsidRDefault="000F065A" w:rsidP="00C85DC9">
            <w:pPr>
              <w:ind w:firstLine="0"/>
              <w:jc w:val="center"/>
              <w:rPr>
                <w:sz w:val="20"/>
                <w:lang w:val="en-US"/>
              </w:rPr>
            </w:pPr>
            <w:r w:rsidRPr="00786DB4">
              <w:rPr>
                <w:sz w:val="20"/>
              </w:rPr>
              <w:t>Н</w:t>
            </w:r>
          </w:p>
        </w:tc>
        <w:tc>
          <w:tcPr>
            <w:tcW w:w="503" w:type="pct"/>
            <w:gridSpan w:val="2"/>
            <w:shd w:val="clear" w:color="auto" w:fill="auto"/>
          </w:tcPr>
          <w:p w14:paraId="3F3EE52A" w14:textId="10DA5D0C" w:rsidR="000F065A" w:rsidRPr="00786DB4" w:rsidRDefault="000F065A"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6AEA490F" w14:textId="308EE480" w:rsidR="000F065A" w:rsidRPr="00786DB4" w:rsidRDefault="00BC626E" w:rsidP="00C85DC9">
            <w:pPr>
              <w:ind w:firstLine="0"/>
              <w:rPr>
                <w:sz w:val="20"/>
              </w:rPr>
            </w:pPr>
            <w:r w:rsidRPr="00786DB4">
              <w:rPr>
                <w:sz w:val="20"/>
              </w:rPr>
              <w:t>Адрес пользователя услугами почтовой связи</w:t>
            </w:r>
          </w:p>
        </w:tc>
        <w:tc>
          <w:tcPr>
            <w:tcW w:w="1363" w:type="pct"/>
            <w:shd w:val="clear" w:color="auto" w:fill="auto"/>
          </w:tcPr>
          <w:p w14:paraId="3901A542" w14:textId="77777777" w:rsidR="000F065A" w:rsidRPr="00786DB4" w:rsidRDefault="000F065A" w:rsidP="00C85DC9">
            <w:pPr>
              <w:ind w:firstLine="0"/>
              <w:rPr>
                <w:sz w:val="20"/>
              </w:rPr>
            </w:pPr>
          </w:p>
        </w:tc>
      </w:tr>
      <w:tr w:rsidR="000F065A" w:rsidRPr="00786DB4" w14:paraId="21841F9F" w14:textId="77777777" w:rsidTr="00D562DA">
        <w:trPr>
          <w:gridAfter w:val="1"/>
          <w:wAfter w:w="15" w:type="pct"/>
          <w:jc w:val="center"/>
        </w:trPr>
        <w:tc>
          <w:tcPr>
            <w:tcW w:w="676" w:type="pct"/>
            <w:shd w:val="clear" w:color="auto" w:fill="auto"/>
          </w:tcPr>
          <w:p w14:paraId="1F72E79B" w14:textId="77777777" w:rsidR="000F065A" w:rsidRPr="00786DB4" w:rsidRDefault="000F065A" w:rsidP="00C85DC9">
            <w:pPr>
              <w:ind w:firstLine="0"/>
              <w:rPr>
                <w:sz w:val="20"/>
              </w:rPr>
            </w:pPr>
          </w:p>
        </w:tc>
        <w:tc>
          <w:tcPr>
            <w:tcW w:w="820" w:type="pct"/>
            <w:gridSpan w:val="2"/>
            <w:shd w:val="clear" w:color="auto" w:fill="auto"/>
          </w:tcPr>
          <w:p w14:paraId="162BE36D" w14:textId="6C36021A" w:rsidR="000F065A" w:rsidRPr="00786DB4" w:rsidRDefault="000F065A" w:rsidP="00C85DC9">
            <w:pPr>
              <w:ind w:firstLine="0"/>
              <w:rPr>
                <w:sz w:val="20"/>
                <w:lang w:val="en-US"/>
              </w:rPr>
            </w:pPr>
            <w:r w:rsidRPr="00786DB4">
              <w:rPr>
                <w:sz w:val="20"/>
              </w:rPr>
              <w:t>postalObjectName</w:t>
            </w:r>
          </w:p>
        </w:tc>
        <w:tc>
          <w:tcPr>
            <w:tcW w:w="336" w:type="pct"/>
            <w:gridSpan w:val="5"/>
            <w:shd w:val="clear" w:color="auto" w:fill="auto"/>
          </w:tcPr>
          <w:p w14:paraId="2CC09654" w14:textId="6EFB8306" w:rsidR="000F065A" w:rsidRPr="00786DB4" w:rsidRDefault="000F065A" w:rsidP="00C85DC9">
            <w:pPr>
              <w:ind w:firstLine="0"/>
              <w:jc w:val="center"/>
              <w:rPr>
                <w:sz w:val="20"/>
                <w:lang w:val="en-US"/>
              </w:rPr>
            </w:pPr>
            <w:r w:rsidRPr="00786DB4">
              <w:rPr>
                <w:sz w:val="20"/>
              </w:rPr>
              <w:t>Н</w:t>
            </w:r>
          </w:p>
        </w:tc>
        <w:tc>
          <w:tcPr>
            <w:tcW w:w="503" w:type="pct"/>
            <w:gridSpan w:val="2"/>
            <w:shd w:val="clear" w:color="auto" w:fill="auto"/>
          </w:tcPr>
          <w:p w14:paraId="7353E429" w14:textId="41DE6674" w:rsidR="000F065A" w:rsidRPr="00786DB4" w:rsidRDefault="000F065A"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7464FC51" w14:textId="0C0D51ED" w:rsidR="000F065A" w:rsidRPr="00786DB4" w:rsidRDefault="000F065A" w:rsidP="00C85DC9">
            <w:pPr>
              <w:ind w:firstLine="0"/>
              <w:rPr>
                <w:sz w:val="20"/>
              </w:rPr>
            </w:pPr>
            <w:r w:rsidRPr="00786DB4">
              <w:rPr>
                <w:sz w:val="20"/>
              </w:rPr>
              <w:t>Наименование объекта почтовой связи</w:t>
            </w:r>
          </w:p>
        </w:tc>
        <w:tc>
          <w:tcPr>
            <w:tcW w:w="1363" w:type="pct"/>
            <w:shd w:val="clear" w:color="auto" w:fill="auto"/>
          </w:tcPr>
          <w:p w14:paraId="6130A057" w14:textId="77777777" w:rsidR="000F065A" w:rsidRPr="00786DB4" w:rsidRDefault="000F065A" w:rsidP="00C85DC9">
            <w:pPr>
              <w:ind w:firstLine="0"/>
              <w:rPr>
                <w:sz w:val="20"/>
              </w:rPr>
            </w:pPr>
          </w:p>
        </w:tc>
      </w:tr>
      <w:tr w:rsidR="000F065A" w:rsidRPr="00786DB4" w14:paraId="3A34C80C" w14:textId="77777777" w:rsidTr="00D562DA">
        <w:trPr>
          <w:gridAfter w:val="1"/>
          <w:wAfter w:w="15" w:type="pct"/>
          <w:jc w:val="center"/>
        </w:trPr>
        <w:tc>
          <w:tcPr>
            <w:tcW w:w="676" w:type="pct"/>
            <w:shd w:val="clear" w:color="auto" w:fill="auto"/>
          </w:tcPr>
          <w:p w14:paraId="3F3F6720" w14:textId="77777777" w:rsidR="000F065A" w:rsidRPr="00786DB4" w:rsidRDefault="000F065A" w:rsidP="00C85DC9">
            <w:pPr>
              <w:ind w:firstLine="0"/>
              <w:rPr>
                <w:sz w:val="20"/>
              </w:rPr>
            </w:pPr>
          </w:p>
        </w:tc>
        <w:tc>
          <w:tcPr>
            <w:tcW w:w="820" w:type="pct"/>
            <w:gridSpan w:val="2"/>
            <w:shd w:val="clear" w:color="auto" w:fill="auto"/>
          </w:tcPr>
          <w:p w14:paraId="7E63FD81" w14:textId="760CA625" w:rsidR="000F065A" w:rsidRPr="00786DB4" w:rsidRDefault="000F065A" w:rsidP="00C85DC9">
            <w:pPr>
              <w:ind w:firstLine="0"/>
              <w:rPr>
                <w:sz w:val="20"/>
                <w:lang w:val="en-US"/>
              </w:rPr>
            </w:pPr>
            <w:r w:rsidRPr="00786DB4">
              <w:rPr>
                <w:sz w:val="20"/>
              </w:rPr>
              <w:t>cellNum</w:t>
            </w:r>
          </w:p>
        </w:tc>
        <w:tc>
          <w:tcPr>
            <w:tcW w:w="336" w:type="pct"/>
            <w:gridSpan w:val="5"/>
            <w:shd w:val="clear" w:color="auto" w:fill="auto"/>
          </w:tcPr>
          <w:p w14:paraId="5D01379F" w14:textId="5E4ECA5B" w:rsidR="000F065A" w:rsidRPr="00786DB4" w:rsidRDefault="000F065A" w:rsidP="00C85DC9">
            <w:pPr>
              <w:ind w:firstLine="0"/>
              <w:jc w:val="center"/>
              <w:rPr>
                <w:sz w:val="20"/>
                <w:lang w:val="en-US"/>
              </w:rPr>
            </w:pPr>
            <w:r w:rsidRPr="00786DB4">
              <w:rPr>
                <w:sz w:val="20"/>
              </w:rPr>
              <w:t>Н</w:t>
            </w:r>
          </w:p>
        </w:tc>
        <w:tc>
          <w:tcPr>
            <w:tcW w:w="503" w:type="pct"/>
            <w:gridSpan w:val="2"/>
            <w:shd w:val="clear" w:color="auto" w:fill="auto"/>
          </w:tcPr>
          <w:p w14:paraId="12BFAF0C" w14:textId="0FB5FB13" w:rsidR="000F065A" w:rsidRPr="00786DB4" w:rsidRDefault="000F065A"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87" w:type="pct"/>
            <w:gridSpan w:val="3"/>
            <w:shd w:val="clear" w:color="auto" w:fill="auto"/>
          </w:tcPr>
          <w:p w14:paraId="5EAB227E" w14:textId="536DBE99" w:rsidR="000F065A" w:rsidRPr="00786DB4" w:rsidRDefault="000F065A" w:rsidP="00C85DC9">
            <w:pPr>
              <w:ind w:firstLine="0"/>
              <w:rPr>
                <w:sz w:val="20"/>
              </w:rPr>
            </w:pPr>
            <w:r w:rsidRPr="00786DB4">
              <w:rPr>
                <w:sz w:val="20"/>
              </w:rPr>
              <w:t>Номер ячейки абонементного почтового шкафа</w:t>
            </w:r>
          </w:p>
        </w:tc>
        <w:tc>
          <w:tcPr>
            <w:tcW w:w="1363" w:type="pct"/>
            <w:shd w:val="clear" w:color="auto" w:fill="auto"/>
          </w:tcPr>
          <w:p w14:paraId="66573262" w14:textId="77777777" w:rsidR="000F065A" w:rsidRPr="00786DB4" w:rsidRDefault="000F065A" w:rsidP="00C85DC9">
            <w:pPr>
              <w:ind w:firstLine="0"/>
              <w:rPr>
                <w:sz w:val="20"/>
              </w:rPr>
            </w:pPr>
          </w:p>
        </w:tc>
      </w:tr>
      <w:tr w:rsidR="000F065A" w:rsidRPr="00786DB4" w14:paraId="6C95BEEC" w14:textId="77777777" w:rsidTr="00D562DA">
        <w:trPr>
          <w:gridAfter w:val="1"/>
          <w:wAfter w:w="15" w:type="pct"/>
          <w:jc w:val="center"/>
        </w:trPr>
        <w:tc>
          <w:tcPr>
            <w:tcW w:w="676" w:type="pct"/>
            <w:shd w:val="clear" w:color="auto" w:fill="auto"/>
          </w:tcPr>
          <w:p w14:paraId="26CFA9C2" w14:textId="77777777" w:rsidR="000F065A" w:rsidRPr="00786DB4" w:rsidRDefault="000F065A" w:rsidP="00C85DC9">
            <w:pPr>
              <w:ind w:firstLine="0"/>
              <w:rPr>
                <w:sz w:val="20"/>
              </w:rPr>
            </w:pPr>
          </w:p>
        </w:tc>
        <w:tc>
          <w:tcPr>
            <w:tcW w:w="820" w:type="pct"/>
            <w:gridSpan w:val="2"/>
            <w:shd w:val="clear" w:color="auto" w:fill="auto"/>
          </w:tcPr>
          <w:p w14:paraId="07B04E2C" w14:textId="77777777" w:rsidR="000F065A" w:rsidRPr="00786DB4" w:rsidRDefault="000F065A" w:rsidP="00C85DC9">
            <w:pPr>
              <w:ind w:firstLine="0"/>
              <w:rPr>
                <w:sz w:val="20"/>
                <w:lang w:val="en-US"/>
              </w:rPr>
            </w:pPr>
            <w:r w:rsidRPr="00786DB4">
              <w:rPr>
                <w:sz w:val="20"/>
                <w:lang w:val="en-US"/>
              </w:rPr>
              <w:t>subContractInfo</w:t>
            </w:r>
          </w:p>
        </w:tc>
        <w:tc>
          <w:tcPr>
            <w:tcW w:w="336" w:type="pct"/>
            <w:gridSpan w:val="5"/>
            <w:shd w:val="clear" w:color="auto" w:fill="auto"/>
          </w:tcPr>
          <w:p w14:paraId="11B3A788"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342ED311"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0363F1AC" w14:textId="77777777" w:rsidR="000F065A" w:rsidRPr="00786DB4" w:rsidRDefault="000F065A" w:rsidP="00C85DC9">
            <w:pPr>
              <w:ind w:firstLine="0"/>
              <w:rPr>
                <w:sz w:val="20"/>
              </w:rPr>
            </w:pPr>
            <w:r w:rsidRPr="00786DB4">
              <w:rPr>
                <w:sz w:val="20"/>
              </w:rPr>
              <w:t>Информация о субподрядном договоре</w:t>
            </w:r>
          </w:p>
        </w:tc>
        <w:tc>
          <w:tcPr>
            <w:tcW w:w="1363" w:type="pct"/>
            <w:shd w:val="clear" w:color="auto" w:fill="auto"/>
          </w:tcPr>
          <w:p w14:paraId="2C3AF355" w14:textId="1F4696BD" w:rsidR="000F065A" w:rsidRPr="00786DB4" w:rsidRDefault="000F065A" w:rsidP="00C85DC9">
            <w:pPr>
              <w:ind w:firstLine="0"/>
              <w:rPr>
                <w:sz w:val="20"/>
              </w:rPr>
            </w:pPr>
            <w:r w:rsidRPr="00786DB4">
              <w:rPr>
                <w:sz w:val="20"/>
              </w:rPr>
              <w:t>Состав блока см. выше</w:t>
            </w:r>
          </w:p>
        </w:tc>
      </w:tr>
      <w:tr w:rsidR="000F065A" w:rsidRPr="00786DB4" w14:paraId="17003269" w14:textId="77777777" w:rsidTr="00D562DA">
        <w:trPr>
          <w:gridAfter w:val="1"/>
          <w:wAfter w:w="15" w:type="pct"/>
          <w:jc w:val="center"/>
        </w:trPr>
        <w:tc>
          <w:tcPr>
            <w:tcW w:w="676" w:type="pct"/>
            <w:shd w:val="clear" w:color="auto" w:fill="auto"/>
          </w:tcPr>
          <w:p w14:paraId="1FE02C2D" w14:textId="77777777" w:rsidR="000F065A" w:rsidRPr="00786DB4" w:rsidRDefault="000F065A" w:rsidP="00C85DC9">
            <w:pPr>
              <w:ind w:firstLine="0"/>
              <w:rPr>
                <w:sz w:val="20"/>
              </w:rPr>
            </w:pPr>
          </w:p>
        </w:tc>
        <w:tc>
          <w:tcPr>
            <w:tcW w:w="820" w:type="pct"/>
            <w:gridSpan w:val="2"/>
            <w:shd w:val="clear" w:color="auto" w:fill="auto"/>
          </w:tcPr>
          <w:p w14:paraId="760B6E92" w14:textId="77777777" w:rsidR="000F065A" w:rsidRPr="00786DB4" w:rsidRDefault="000F065A" w:rsidP="00C85DC9">
            <w:pPr>
              <w:ind w:firstLine="0"/>
              <w:rPr>
                <w:sz w:val="20"/>
                <w:lang w:val="en-US"/>
              </w:rPr>
            </w:pPr>
            <w:r w:rsidRPr="00786DB4">
              <w:rPr>
                <w:sz w:val="20"/>
                <w:lang w:val="en-US"/>
              </w:rPr>
              <w:t>subPurchaseObjectsInfo</w:t>
            </w:r>
          </w:p>
        </w:tc>
        <w:tc>
          <w:tcPr>
            <w:tcW w:w="336" w:type="pct"/>
            <w:gridSpan w:val="5"/>
            <w:shd w:val="clear" w:color="auto" w:fill="auto"/>
          </w:tcPr>
          <w:p w14:paraId="2F9DC808"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30FB173"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1C175AC0" w14:textId="77777777" w:rsidR="000F065A" w:rsidRPr="00786DB4" w:rsidRDefault="000F065A" w:rsidP="00C85DC9">
            <w:pPr>
              <w:ind w:firstLine="0"/>
              <w:rPr>
                <w:sz w:val="20"/>
              </w:rPr>
            </w:pPr>
            <w:r w:rsidRPr="00786DB4">
              <w:rPr>
                <w:sz w:val="20"/>
              </w:rPr>
              <w:t>Информация об объектах закупки в субподрядном договоре</w:t>
            </w:r>
          </w:p>
        </w:tc>
        <w:tc>
          <w:tcPr>
            <w:tcW w:w="1363" w:type="pct"/>
            <w:shd w:val="clear" w:color="auto" w:fill="auto"/>
          </w:tcPr>
          <w:p w14:paraId="470146A6" w14:textId="77777777" w:rsidR="000F065A" w:rsidRPr="00786DB4" w:rsidRDefault="000F065A" w:rsidP="00C85DC9">
            <w:pPr>
              <w:ind w:firstLine="0"/>
              <w:rPr>
                <w:sz w:val="20"/>
              </w:rPr>
            </w:pPr>
          </w:p>
        </w:tc>
      </w:tr>
      <w:tr w:rsidR="00F25E97" w:rsidRPr="00241F71" w14:paraId="2994EA8F" w14:textId="77777777" w:rsidTr="00D562DA">
        <w:trPr>
          <w:gridAfter w:val="1"/>
          <w:wAfter w:w="15" w:type="pct"/>
          <w:jc w:val="center"/>
        </w:trPr>
        <w:tc>
          <w:tcPr>
            <w:tcW w:w="676" w:type="pct"/>
            <w:shd w:val="clear" w:color="auto" w:fill="auto"/>
          </w:tcPr>
          <w:p w14:paraId="647E4346" w14:textId="77777777" w:rsidR="00F25E97" w:rsidRPr="00786DB4" w:rsidRDefault="00F25E97" w:rsidP="00F25E97">
            <w:pPr>
              <w:ind w:firstLine="0"/>
              <w:rPr>
                <w:sz w:val="20"/>
              </w:rPr>
            </w:pPr>
          </w:p>
        </w:tc>
        <w:tc>
          <w:tcPr>
            <w:tcW w:w="820" w:type="pct"/>
            <w:gridSpan w:val="2"/>
            <w:shd w:val="clear" w:color="auto" w:fill="auto"/>
          </w:tcPr>
          <w:p w14:paraId="5AE7C1C0" w14:textId="5F32AFBE" w:rsidR="00F25E97" w:rsidRPr="00786DB4" w:rsidRDefault="00F25E97" w:rsidP="00F25E97">
            <w:pPr>
              <w:ind w:firstLine="0"/>
              <w:rPr>
                <w:sz w:val="20"/>
                <w:lang w:val="en-US"/>
              </w:rPr>
            </w:pPr>
            <w:r w:rsidRPr="00F25E97">
              <w:rPr>
                <w:sz w:val="20"/>
                <w:lang w:val="en-US"/>
              </w:rPr>
              <w:t>EGRIPInfo</w:t>
            </w:r>
          </w:p>
        </w:tc>
        <w:tc>
          <w:tcPr>
            <w:tcW w:w="336" w:type="pct"/>
            <w:gridSpan w:val="5"/>
            <w:shd w:val="clear" w:color="auto" w:fill="auto"/>
          </w:tcPr>
          <w:p w14:paraId="0800BD1E" w14:textId="0E6C91F1" w:rsidR="00F25E97" w:rsidRPr="00786DB4" w:rsidRDefault="00F25E97" w:rsidP="00F25E97">
            <w:pPr>
              <w:ind w:firstLine="0"/>
              <w:jc w:val="center"/>
              <w:rPr>
                <w:sz w:val="20"/>
              </w:rPr>
            </w:pPr>
            <w:r w:rsidRPr="00786DB4">
              <w:rPr>
                <w:sz w:val="20"/>
              </w:rPr>
              <w:t>Н</w:t>
            </w:r>
          </w:p>
        </w:tc>
        <w:tc>
          <w:tcPr>
            <w:tcW w:w="503" w:type="pct"/>
            <w:gridSpan w:val="2"/>
            <w:shd w:val="clear" w:color="auto" w:fill="auto"/>
          </w:tcPr>
          <w:p w14:paraId="1F63DDA0" w14:textId="762789A3" w:rsidR="00F25E97" w:rsidRPr="00786DB4" w:rsidRDefault="00F25E97" w:rsidP="00F25E97">
            <w:pPr>
              <w:ind w:firstLine="0"/>
              <w:jc w:val="center"/>
              <w:rPr>
                <w:sz w:val="20"/>
                <w:lang w:val="en-US"/>
              </w:rPr>
            </w:pPr>
            <w:r w:rsidRPr="00786DB4">
              <w:rPr>
                <w:sz w:val="20"/>
                <w:lang w:val="en-US"/>
              </w:rPr>
              <w:t>S</w:t>
            </w:r>
          </w:p>
        </w:tc>
        <w:tc>
          <w:tcPr>
            <w:tcW w:w="1287" w:type="pct"/>
            <w:gridSpan w:val="3"/>
            <w:shd w:val="clear" w:color="auto" w:fill="auto"/>
          </w:tcPr>
          <w:p w14:paraId="5539FFAB" w14:textId="2A4AC685" w:rsidR="00F25E97" w:rsidRPr="00786DB4" w:rsidRDefault="009A4887" w:rsidP="009A4887">
            <w:pPr>
              <w:ind w:firstLine="0"/>
              <w:rPr>
                <w:sz w:val="20"/>
              </w:rPr>
            </w:pPr>
            <w:r w:rsidRPr="00F25E97">
              <w:rPr>
                <w:sz w:val="20"/>
              </w:rPr>
              <w:t>Сведения из ЕГРИП</w:t>
            </w:r>
          </w:p>
        </w:tc>
        <w:tc>
          <w:tcPr>
            <w:tcW w:w="1363" w:type="pct"/>
            <w:shd w:val="clear" w:color="auto" w:fill="auto"/>
          </w:tcPr>
          <w:p w14:paraId="7145C310" w14:textId="77777777" w:rsidR="00F25E97" w:rsidRDefault="009A4887" w:rsidP="00F25E97">
            <w:pPr>
              <w:ind w:firstLine="0"/>
              <w:rPr>
                <w:sz w:val="20"/>
              </w:rPr>
            </w:pPr>
            <w:r w:rsidRPr="00F25E97">
              <w:rPr>
                <w:sz w:val="20"/>
              </w:rPr>
              <w:t>Заполняется автоматически на основании данных из ЕГРИП на основании кода ОГРНИП в случае недопустимости редактирования сведений об ИП, заполняемых из ЕГРИП (по умолчанию).  Блок обязателен к заполнению, в случае, если первая версия контракта была размещена после версии 14.0</w:t>
            </w:r>
          </w:p>
          <w:p w14:paraId="23B7F489" w14:textId="77777777" w:rsidR="009A4887" w:rsidRDefault="009A4887" w:rsidP="00F25E97">
            <w:pPr>
              <w:ind w:firstLine="0"/>
              <w:rPr>
                <w:sz w:val="20"/>
              </w:rPr>
            </w:pPr>
          </w:p>
          <w:p w14:paraId="0ADC4C1E" w14:textId="7DC92B92" w:rsidR="009A4887" w:rsidRPr="009A4887" w:rsidRDefault="009A4887" w:rsidP="009A4887">
            <w:pPr>
              <w:ind w:firstLine="0"/>
              <w:rPr>
                <w:sz w:val="20"/>
              </w:rPr>
            </w:pPr>
            <w:r w:rsidRPr="009A4887">
              <w:rPr>
                <w:sz w:val="20"/>
              </w:rPr>
              <w:t xml:space="preserve">Допустимо заполнение только для контрактов, первая версия которых была размещена до версии 14.0, иначе игнорируется при приеме и проверяется обязательное заполнение блока </w:t>
            </w:r>
            <w:r>
              <w:rPr>
                <w:sz w:val="20"/>
              </w:rPr>
              <w:t>«</w:t>
            </w:r>
            <w:r w:rsidRPr="009A4887">
              <w:rPr>
                <w:sz w:val="20"/>
              </w:rPr>
              <w:t>ЕГРЮЛ</w:t>
            </w:r>
            <w:r>
              <w:rPr>
                <w:sz w:val="20"/>
              </w:rPr>
              <w:t>»</w:t>
            </w:r>
            <w:r w:rsidRPr="009A4887">
              <w:rPr>
                <w:sz w:val="20"/>
              </w:rPr>
              <w:t xml:space="preserve"> для следующих полей:</w:t>
            </w:r>
          </w:p>
          <w:p w14:paraId="4060C77B" w14:textId="228E3846" w:rsidR="009A4887" w:rsidRPr="009A4887" w:rsidRDefault="009A4887" w:rsidP="009A4887">
            <w:pPr>
              <w:ind w:firstLine="0"/>
              <w:rPr>
                <w:sz w:val="20"/>
                <w:lang w:val="en-US"/>
              </w:rPr>
            </w:pPr>
            <w:r w:rsidRPr="009A4887">
              <w:rPr>
                <w:sz w:val="20"/>
                <w:lang w:val="en-US"/>
              </w:rPr>
              <w:t>- «</w:t>
            </w:r>
            <w:r w:rsidRPr="009A4887">
              <w:rPr>
                <w:sz w:val="20"/>
              </w:rPr>
              <w:t>Фамилия</w:t>
            </w:r>
            <w:r w:rsidRPr="009A4887">
              <w:rPr>
                <w:sz w:val="20"/>
                <w:lang w:val="en-US"/>
              </w:rPr>
              <w:t>» (subContractorsSum/subContractors/subContractor/individualBusinessmanRF/lastName);</w:t>
            </w:r>
          </w:p>
          <w:p w14:paraId="5BD19672" w14:textId="0342255E" w:rsidR="009A4887" w:rsidRPr="009A4887" w:rsidRDefault="009A4887" w:rsidP="009A4887">
            <w:pPr>
              <w:ind w:firstLine="0"/>
              <w:rPr>
                <w:sz w:val="20"/>
                <w:lang w:val="en-US"/>
              </w:rPr>
            </w:pPr>
            <w:r w:rsidRPr="009A4887">
              <w:rPr>
                <w:sz w:val="20"/>
                <w:lang w:val="en-US"/>
              </w:rPr>
              <w:t>- «</w:t>
            </w:r>
            <w:r w:rsidRPr="009A4887">
              <w:rPr>
                <w:sz w:val="20"/>
              </w:rPr>
              <w:t>Имя</w:t>
            </w:r>
            <w:r w:rsidRPr="009A4887">
              <w:rPr>
                <w:sz w:val="20"/>
                <w:lang w:val="en-US"/>
              </w:rPr>
              <w:t>» (subContractorsSum/subContractors/subContractor/individualBusinessmanRF/firstName);</w:t>
            </w:r>
          </w:p>
          <w:p w14:paraId="12856850" w14:textId="592C73E2" w:rsidR="009A4887" w:rsidRPr="009A4887" w:rsidRDefault="009A4887" w:rsidP="009A4887">
            <w:pPr>
              <w:ind w:firstLine="0"/>
              <w:rPr>
                <w:sz w:val="20"/>
                <w:lang w:val="en-US"/>
              </w:rPr>
            </w:pPr>
            <w:r w:rsidRPr="009A4887">
              <w:rPr>
                <w:sz w:val="20"/>
                <w:lang w:val="en-US"/>
              </w:rPr>
              <w:t>- «</w:t>
            </w:r>
            <w:r w:rsidRPr="009A4887">
              <w:rPr>
                <w:sz w:val="20"/>
              </w:rPr>
              <w:t>Отчество</w:t>
            </w:r>
            <w:r w:rsidRPr="009A4887">
              <w:rPr>
                <w:sz w:val="20"/>
                <w:lang w:val="en-US"/>
              </w:rPr>
              <w:t>» (subContractorsSum/subContractors/subContractor/individualBusinessmanRF/middleName);</w:t>
            </w:r>
          </w:p>
          <w:p w14:paraId="2F09787D" w14:textId="50EF8B65" w:rsidR="009A4887" w:rsidRDefault="009A4887" w:rsidP="009A4887">
            <w:pPr>
              <w:ind w:firstLine="0"/>
              <w:rPr>
                <w:sz w:val="20"/>
                <w:lang w:val="en-US"/>
              </w:rPr>
            </w:pPr>
            <w:r w:rsidRPr="009A4887">
              <w:rPr>
                <w:sz w:val="20"/>
                <w:lang w:val="en-US"/>
              </w:rPr>
              <w:t>-  «</w:t>
            </w:r>
            <w:r w:rsidRPr="009A4887">
              <w:rPr>
                <w:sz w:val="20"/>
              </w:rPr>
              <w:t>ИНН</w:t>
            </w:r>
            <w:r w:rsidRPr="009A4887">
              <w:rPr>
                <w:sz w:val="20"/>
                <w:lang w:val="en-US"/>
              </w:rPr>
              <w:t>» (subContractorsSum/subContractors/subContractor/individualBusinessmanRF/INN);</w:t>
            </w:r>
          </w:p>
          <w:p w14:paraId="17EE965C" w14:textId="77777777" w:rsidR="009A4887" w:rsidRDefault="009A4887" w:rsidP="009A4887">
            <w:pPr>
              <w:ind w:firstLine="0"/>
              <w:rPr>
                <w:sz w:val="20"/>
                <w:lang w:val="en-US"/>
              </w:rPr>
            </w:pPr>
          </w:p>
          <w:p w14:paraId="566CDB17" w14:textId="10C37D7B" w:rsidR="009A4887" w:rsidRPr="009A4887" w:rsidRDefault="009A4887" w:rsidP="009A4887">
            <w:pPr>
              <w:ind w:firstLine="0"/>
              <w:rPr>
                <w:sz w:val="20"/>
              </w:rPr>
            </w:pPr>
            <w:r w:rsidRPr="009A4887">
              <w:rPr>
                <w:sz w:val="20"/>
              </w:rPr>
              <w:t>Игнорируется при приеме, начиная с версии 14.0 для следующих полей:</w:t>
            </w:r>
          </w:p>
          <w:p w14:paraId="291DE9CF" w14:textId="4CED8BB3" w:rsidR="009A4887" w:rsidRPr="009A4887" w:rsidRDefault="009A4887" w:rsidP="009A4887">
            <w:pPr>
              <w:ind w:firstLine="0"/>
              <w:rPr>
                <w:sz w:val="20"/>
                <w:lang w:val="en-US"/>
              </w:rPr>
            </w:pPr>
            <w:r w:rsidRPr="009A4887">
              <w:rPr>
                <w:sz w:val="20"/>
                <w:lang w:val="en-US"/>
              </w:rPr>
              <w:t>- «Дата постановки на учет в налоговом органе» (subContractorsSum/subContractors/subContractor/individualBusinessmanRF/registrationDate);</w:t>
            </w:r>
          </w:p>
          <w:p w14:paraId="2D1213F8" w14:textId="5F0C7314" w:rsidR="009A4887" w:rsidRPr="009A4887" w:rsidRDefault="009A4887" w:rsidP="009A4887">
            <w:pPr>
              <w:ind w:firstLine="0"/>
              <w:rPr>
                <w:sz w:val="20"/>
                <w:lang w:val="en-US"/>
              </w:rPr>
            </w:pPr>
            <w:r w:rsidRPr="009A4887">
              <w:rPr>
                <w:sz w:val="20"/>
                <w:lang w:val="en-US"/>
              </w:rPr>
              <w:t>- «Дата включения в Единый реестр субъектов малого и среднего предпринимательства</w:t>
            </w:r>
            <w:r w:rsidRPr="002F2EDE">
              <w:rPr>
                <w:sz w:val="20"/>
                <w:lang w:val="en-US"/>
              </w:rPr>
              <w:t>»</w:t>
            </w:r>
            <w:r w:rsidRPr="009A4887">
              <w:rPr>
                <w:sz w:val="20"/>
                <w:lang w:val="en-US"/>
              </w:rPr>
              <w:t xml:space="preserve"> (subContractorsSum/subContractors/subContractor/individualBusinessmanRF/ERSMSPInclusionDate)</w:t>
            </w:r>
          </w:p>
        </w:tc>
      </w:tr>
      <w:tr w:rsidR="000F065A" w:rsidRPr="00786DB4" w14:paraId="32E10DF2" w14:textId="77777777" w:rsidTr="003C4239">
        <w:trPr>
          <w:gridAfter w:val="1"/>
          <w:wAfter w:w="15" w:type="pct"/>
          <w:jc w:val="center"/>
        </w:trPr>
        <w:tc>
          <w:tcPr>
            <w:tcW w:w="4985" w:type="pct"/>
            <w:gridSpan w:val="14"/>
            <w:shd w:val="clear" w:color="auto" w:fill="auto"/>
            <w:hideMark/>
          </w:tcPr>
          <w:p w14:paraId="7D9AB364" w14:textId="77777777" w:rsidR="000F065A" w:rsidRPr="00786DB4" w:rsidRDefault="000F065A" w:rsidP="00C85DC9">
            <w:pPr>
              <w:ind w:firstLine="0"/>
              <w:jc w:val="center"/>
              <w:rPr>
                <w:b/>
                <w:sz w:val="20"/>
              </w:rPr>
            </w:pPr>
            <w:r w:rsidRPr="00786DB4">
              <w:rPr>
                <w:b/>
                <w:sz w:val="20"/>
              </w:rPr>
              <w:lastRenderedPageBreak/>
              <w:t>Информация об объектах закупки в субподрядном договоре</w:t>
            </w:r>
          </w:p>
        </w:tc>
      </w:tr>
      <w:tr w:rsidR="000F065A" w:rsidRPr="00786DB4" w14:paraId="476A82EC" w14:textId="77777777" w:rsidTr="00D562DA">
        <w:trPr>
          <w:gridAfter w:val="1"/>
          <w:wAfter w:w="15" w:type="pct"/>
          <w:jc w:val="center"/>
        </w:trPr>
        <w:tc>
          <w:tcPr>
            <w:tcW w:w="676" w:type="pct"/>
            <w:shd w:val="clear" w:color="auto" w:fill="auto"/>
            <w:hideMark/>
          </w:tcPr>
          <w:p w14:paraId="7EE0D840" w14:textId="77777777" w:rsidR="000F065A" w:rsidRPr="00786DB4" w:rsidRDefault="000F065A" w:rsidP="00C85DC9">
            <w:pPr>
              <w:ind w:firstLine="0"/>
              <w:rPr>
                <w:b/>
                <w:sz w:val="20"/>
              </w:rPr>
            </w:pPr>
            <w:r w:rsidRPr="00786DB4">
              <w:rPr>
                <w:b/>
                <w:sz w:val="20"/>
                <w:lang w:val="en-US"/>
              </w:rPr>
              <w:t>subPurchaseObjectsInfo</w:t>
            </w:r>
          </w:p>
        </w:tc>
        <w:tc>
          <w:tcPr>
            <w:tcW w:w="820" w:type="pct"/>
            <w:gridSpan w:val="2"/>
            <w:shd w:val="clear" w:color="auto" w:fill="auto"/>
            <w:hideMark/>
          </w:tcPr>
          <w:p w14:paraId="12D4F934"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F68ED60"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767392B"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E08F06D"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7FC5C38" w14:textId="77777777" w:rsidR="000F065A" w:rsidRPr="00786DB4" w:rsidRDefault="000F065A" w:rsidP="00C85DC9">
            <w:pPr>
              <w:ind w:firstLine="0"/>
              <w:rPr>
                <w:sz w:val="20"/>
              </w:rPr>
            </w:pPr>
          </w:p>
        </w:tc>
      </w:tr>
      <w:tr w:rsidR="000F065A" w:rsidRPr="00786DB4" w14:paraId="1A9EB08F" w14:textId="77777777" w:rsidTr="00D562DA">
        <w:trPr>
          <w:gridAfter w:val="1"/>
          <w:wAfter w:w="15" w:type="pct"/>
          <w:jc w:val="center"/>
        </w:trPr>
        <w:tc>
          <w:tcPr>
            <w:tcW w:w="676" w:type="pct"/>
            <w:shd w:val="clear" w:color="auto" w:fill="auto"/>
          </w:tcPr>
          <w:p w14:paraId="5C2D6283" w14:textId="77777777" w:rsidR="000F065A" w:rsidRPr="00786DB4" w:rsidRDefault="000F065A" w:rsidP="00C85DC9">
            <w:pPr>
              <w:ind w:firstLine="0"/>
              <w:rPr>
                <w:b/>
                <w:sz w:val="20"/>
                <w:lang w:val="en-US"/>
              </w:rPr>
            </w:pPr>
          </w:p>
        </w:tc>
        <w:tc>
          <w:tcPr>
            <w:tcW w:w="820" w:type="pct"/>
            <w:gridSpan w:val="2"/>
            <w:shd w:val="clear" w:color="auto" w:fill="auto"/>
          </w:tcPr>
          <w:p w14:paraId="54292011" w14:textId="77777777" w:rsidR="000F065A" w:rsidRPr="00786DB4" w:rsidRDefault="000F065A" w:rsidP="00C85DC9">
            <w:pPr>
              <w:ind w:firstLine="0"/>
              <w:rPr>
                <w:sz w:val="20"/>
              </w:rPr>
            </w:pPr>
            <w:r w:rsidRPr="00786DB4">
              <w:rPr>
                <w:sz w:val="20"/>
              </w:rPr>
              <w:t>subPurchaseObjectInfo</w:t>
            </w:r>
          </w:p>
        </w:tc>
        <w:tc>
          <w:tcPr>
            <w:tcW w:w="336" w:type="pct"/>
            <w:gridSpan w:val="5"/>
            <w:shd w:val="clear" w:color="auto" w:fill="auto"/>
          </w:tcPr>
          <w:p w14:paraId="48C01C45"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0D0952B8"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39B7138B" w14:textId="77777777" w:rsidR="000F065A" w:rsidRPr="00786DB4" w:rsidRDefault="000F065A" w:rsidP="00C85DC9">
            <w:pPr>
              <w:ind w:firstLine="0"/>
              <w:rPr>
                <w:sz w:val="20"/>
              </w:rPr>
            </w:pPr>
            <w:r w:rsidRPr="00786DB4">
              <w:rPr>
                <w:sz w:val="20"/>
              </w:rPr>
              <w:t>Информация об объекте закупки в субподрядном договоре</w:t>
            </w:r>
          </w:p>
        </w:tc>
        <w:tc>
          <w:tcPr>
            <w:tcW w:w="1363" w:type="pct"/>
            <w:shd w:val="clear" w:color="auto" w:fill="auto"/>
          </w:tcPr>
          <w:p w14:paraId="3F7585E6" w14:textId="77777777" w:rsidR="000F065A" w:rsidRPr="00786DB4" w:rsidRDefault="000F065A" w:rsidP="00C85DC9">
            <w:pPr>
              <w:ind w:firstLine="0"/>
              <w:rPr>
                <w:sz w:val="20"/>
              </w:rPr>
            </w:pPr>
            <w:r w:rsidRPr="00786DB4">
              <w:rPr>
                <w:sz w:val="20"/>
              </w:rPr>
              <w:t>Состав блока см. состав блока «Объект закупки» (</w:t>
            </w:r>
            <w:r w:rsidRPr="00786DB4">
              <w:rPr>
                <w:sz w:val="20"/>
                <w:lang w:val="en-US"/>
              </w:rPr>
              <w:t>product</w:t>
            </w:r>
            <w:r w:rsidRPr="00786DB4">
              <w:rPr>
                <w:sz w:val="20"/>
              </w:rPr>
              <w:t>) выше за исключением блоков (полей) drugPurchaseObjectInfo, isMedicalProduct, medicalProductInfo</w:t>
            </w:r>
          </w:p>
        </w:tc>
      </w:tr>
      <w:tr w:rsidR="00AE1A45" w:rsidRPr="00786DB4" w14:paraId="4A633BBE" w14:textId="77777777" w:rsidTr="003C4239">
        <w:trPr>
          <w:gridAfter w:val="1"/>
          <w:wAfter w:w="15" w:type="pct"/>
          <w:jc w:val="center"/>
        </w:trPr>
        <w:tc>
          <w:tcPr>
            <w:tcW w:w="4985" w:type="pct"/>
            <w:gridSpan w:val="14"/>
            <w:shd w:val="clear" w:color="auto" w:fill="auto"/>
            <w:hideMark/>
          </w:tcPr>
          <w:p w14:paraId="19FAED03" w14:textId="695DB5A7" w:rsidR="00AE1A45" w:rsidRPr="00786DB4" w:rsidRDefault="00AE1A45" w:rsidP="00F35073">
            <w:pPr>
              <w:ind w:firstLine="0"/>
              <w:jc w:val="center"/>
              <w:rPr>
                <w:sz w:val="20"/>
              </w:rPr>
            </w:pPr>
            <w:r w:rsidRPr="00AE1A45">
              <w:rPr>
                <w:b/>
                <w:bCs/>
                <w:sz w:val="20"/>
              </w:rPr>
              <w:t>Сведения из ЕГРИП</w:t>
            </w:r>
          </w:p>
        </w:tc>
      </w:tr>
      <w:tr w:rsidR="00AE1A45" w:rsidRPr="00786DB4" w14:paraId="2212B039" w14:textId="77777777" w:rsidTr="00D562DA">
        <w:trPr>
          <w:gridAfter w:val="1"/>
          <w:wAfter w:w="15" w:type="pct"/>
          <w:jc w:val="center"/>
        </w:trPr>
        <w:tc>
          <w:tcPr>
            <w:tcW w:w="676" w:type="pct"/>
            <w:shd w:val="clear" w:color="auto" w:fill="auto"/>
            <w:hideMark/>
          </w:tcPr>
          <w:p w14:paraId="5BF7D5F1" w14:textId="6F67A16C" w:rsidR="00AE1A45" w:rsidRPr="00786DB4" w:rsidRDefault="00AE1A45" w:rsidP="00F35073">
            <w:pPr>
              <w:ind w:firstLine="0"/>
              <w:rPr>
                <w:sz w:val="20"/>
              </w:rPr>
            </w:pPr>
            <w:r w:rsidRPr="00AE1A45">
              <w:rPr>
                <w:b/>
                <w:bCs/>
                <w:sz w:val="20"/>
              </w:rPr>
              <w:t>EGRIPInfo</w:t>
            </w:r>
          </w:p>
        </w:tc>
        <w:tc>
          <w:tcPr>
            <w:tcW w:w="820" w:type="pct"/>
            <w:gridSpan w:val="2"/>
            <w:shd w:val="clear" w:color="auto" w:fill="auto"/>
            <w:hideMark/>
          </w:tcPr>
          <w:p w14:paraId="4DD76A4C" w14:textId="77777777" w:rsidR="00AE1A45" w:rsidRPr="00786DB4" w:rsidRDefault="00AE1A45" w:rsidP="00F35073">
            <w:pPr>
              <w:ind w:firstLine="0"/>
              <w:rPr>
                <w:sz w:val="20"/>
              </w:rPr>
            </w:pPr>
            <w:r w:rsidRPr="00786DB4">
              <w:rPr>
                <w:sz w:val="20"/>
              </w:rPr>
              <w:t> </w:t>
            </w:r>
          </w:p>
        </w:tc>
        <w:tc>
          <w:tcPr>
            <w:tcW w:w="336" w:type="pct"/>
            <w:gridSpan w:val="5"/>
            <w:shd w:val="clear" w:color="auto" w:fill="auto"/>
            <w:hideMark/>
          </w:tcPr>
          <w:p w14:paraId="5C15C717" w14:textId="77777777" w:rsidR="00AE1A45" w:rsidRPr="00786DB4" w:rsidRDefault="00AE1A45" w:rsidP="00F35073">
            <w:pPr>
              <w:ind w:firstLine="0"/>
              <w:rPr>
                <w:sz w:val="20"/>
              </w:rPr>
            </w:pPr>
            <w:r w:rsidRPr="00786DB4">
              <w:rPr>
                <w:sz w:val="20"/>
              </w:rPr>
              <w:t> </w:t>
            </w:r>
          </w:p>
        </w:tc>
        <w:tc>
          <w:tcPr>
            <w:tcW w:w="503" w:type="pct"/>
            <w:gridSpan w:val="2"/>
            <w:shd w:val="clear" w:color="auto" w:fill="auto"/>
            <w:hideMark/>
          </w:tcPr>
          <w:p w14:paraId="4A83A342" w14:textId="77777777" w:rsidR="00AE1A45" w:rsidRPr="00786DB4" w:rsidRDefault="00AE1A45" w:rsidP="00F35073">
            <w:pPr>
              <w:ind w:firstLine="0"/>
              <w:rPr>
                <w:sz w:val="20"/>
              </w:rPr>
            </w:pPr>
            <w:r w:rsidRPr="00786DB4">
              <w:rPr>
                <w:sz w:val="20"/>
              </w:rPr>
              <w:t> </w:t>
            </w:r>
          </w:p>
        </w:tc>
        <w:tc>
          <w:tcPr>
            <w:tcW w:w="1287" w:type="pct"/>
            <w:gridSpan w:val="3"/>
            <w:shd w:val="clear" w:color="auto" w:fill="auto"/>
            <w:hideMark/>
          </w:tcPr>
          <w:p w14:paraId="371AF604" w14:textId="77777777" w:rsidR="00AE1A45" w:rsidRPr="00786DB4" w:rsidRDefault="00AE1A45" w:rsidP="00F35073">
            <w:pPr>
              <w:ind w:firstLine="0"/>
              <w:rPr>
                <w:sz w:val="20"/>
              </w:rPr>
            </w:pPr>
            <w:r w:rsidRPr="00786DB4">
              <w:rPr>
                <w:sz w:val="20"/>
              </w:rPr>
              <w:t> </w:t>
            </w:r>
          </w:p>
        </w:tc>
        <w:tc>
          <w:tcPr>
            <w:tcW w:w="1363" w:type="pct"/>
            <w:shd w:val="clear" w:color="auto" w:fill="auto"/>
            <w:hideMark/>
          </w:tcPr>
          <w:p w14:paraId="205CC588" w14:textId="77777777" w:rsidR="00AE1A45" w:rsidRPr="00786DB4" w:rsidRDefault="00AE1A45" w:rsidP="00F35073">
            <w:pPr>
              <w:ind w:firstLine="0"/>
              <w:rPr>
                <w:sz w:val="20"/>
              </w:rPr>
            </w:pPr>
          </w:p>
        </w:tc>
      </w:tr>
      <w:tr w:rsidR="00007FEF" w:rsidRPr="00786DB4" w14:paraId="7F851207" w14:textId="77777777" w:rsidTr="00D562DA">
        <w:trPr>
          <w:gridAfter w:val="1"/>
          <w:wAfter w:w="15" w:type="pct"/>
          <w:jc w:val="center"/>
        </w:trPr>
        <w:tc>
          <w:tcPr>
            <w:tcW w:w="676" w:type="pct"/>
            <w:shd w:val="clear" w:color="auto" w:fill="auto"/>
            <w:hideMark/>
          </w:tcPr>
          <w:p w14:paraId="516FBB12" w14:textId="77777777" w:rsidR="00007FEF" w:rsidRPr="00786DB4" w:rsidRDefault="00007FEF" w:rsidP="00007FEF">
            <w:pPr>
              <w:ind w:firstLine="0"/>
              <w:rPr>
                <w:sz w:val="20"/>
              </w:rPr>
            </w:pPr>
            <w:r w:rsidRPr="00786DB4">
              <w:rPr>
                <w:sz w:val="20"/>
              </w:rPr>
              <w:t> </w:t>
            </w:r>
          </w:p>
        </w:tc>
        <w:tc>
          <w:tcPr>
            <w:tcW w:w="820" w:type="pct"/>
            <w:gridSpan w:val="2"/>
            <w:shd w:val="clear" w:color="auto" w:fill="auto"/>
            <w:vAlign w:val="center"/>
          </w:tcPr>
          <w:p w14:paraId="4668899D" w14:textId="2AE3F916" w:rsidR="00007FEF" w:rsidRPr="00786DB4" w:rsidRDefault="00007FEF" w:rsidP="00007FEF">
            <w:pPr>
              <w:ind w:firstLine="0"/>
              <w:rPr>
                <w:sz w:val="20"/>
              </w:rPr>
            </w:pPr>
            <w:r w:rsidRPr="00786DB4">
              <w:rPr>
                <w:sz w:val="20"/>
              </w:rPr>
              <w:t>OGRNIP</w:t>
            </w:r>
          </w:p>
        </w:tc>
        <w:tc>
          <w:tcPr>
            <w:tcW w:w="336" w:type="pct"/>
            <w:gridSpan w:val="5"/>
            <w:shd w:val="clear" w:color="auto" w:fill="auto"/>
            <w:vAlign w:val="center"/>
          </w:tcPr>
          <w:p w14:paraId="33743157" w14:textId="06D77B5D" w:rsidR="00007FEF" w:rsidRPr="00786DB4" w:rsidRDefault="00007FEF" w:rsidP="00007FEF">
            <w:pPr>
              <w:ind w:firstLine="0"/>
              <w:jc w:val="center"/>
              <w:rPr>
                <w:sz w:val="20"/>
              </w:rPr>
            </w:pPr>
            <w:r w:rsidRPr="00786DB4">
              <w:rPr>
                <w:sz w:val="20"/>
              </w:rPr>
              <w:t>Н</w:t>
            </w:r>
          </w:p>
        </w:tc>
        <w:tc>
          <w:tcPr>
            <w:tcW w:w="503" w:type="pct"/>
            <w:gridSpan w:val="2"/>
            <w:shd w:val="clear" w:color="auto" w:fill="auto"/>
            <w:vAlign w:val="center"/>
          </w:tcPr>
          <w:p w14:paraId="0B95A043" w14:textId="13A4655F" w:rsidR="00007FEF" w:rsidRPr="00786DB4" w:rsidRDefault="00007FEF" w:rsidP="00007FEF">
            <w:pPr>
              <w:ind w:firstLine="0"/>
              <w:jc w:val="center"/>
              <w:rPr>
                <w:sz w:val="20"/>
              </w:rPr>
            </w:pPr>
            <w:r w:rsidRPr="00786DB4">
              <w:rPr>
                <w:sz w:val="20"/>
                <w:lang w:val="en-US"/>
              </w:rPr>
              <w:t>S</w:t>
            </w:r>
          </w:p>
        </w:tc>
        <w:tc>
          <w:tcPr>
            <w:tcW w:w="1287" w:type="pct"/>
            <w:gridSpan w:val="3"/>
            <w:shd w:val="clear" w:color="auto" w:fill="auto"/>
            <w:vAlign w:val="center"/>
          </w:tcPr>
          <w:p w14:paraId="0631F306" w14:textId="24D1A509" w:rsidR="00007FEF" w:rsidRPr="00786DB4" w:rsidRDefault="00007FEF" w:rsidP="00007FEF">
            <w:pPr>
              <w:ind w:firstLine="0"/>
              <w:rPr>
                <w:sz w:val="20"/>
              </w:rPr>
            </w:pPr>
            <w:r w:rsidRPr="00786DB4">
              <w:rPr>
                <w:sz w:val="20"/>
              </w:rPr>
              <w:t>ОГРНИП</w:t>
            </w:r>
          </w:p>
        </w:tc>
        <w:tc>
          <w:tcPr>
            <w:tcW w:w="1363" w:type="pct"/>
            <w:shd w:val="clear" w:color="auto" w:fill="auto"/>
            <w:hideMark/>
          </w:tcPr>
          <w:p w14:paraId="6106F19E" w14:textId="77777777" w:rsidR="007F70B2" w:rsidRPr="007F70B2" w:rsidRDefault="007F70B2" w:rsidP="007F70B2">
            <w:pPr>
              <w:ind w:firstLine="0"/>
              <w:rPr>
                <w:sz w:val="20"/>
              </w:rPr>
            </w:pPr>
            <w:r w:rsidRPr="007F70B2">
              <w:rPr>
                <w:sz w:val="20"/>
              </w:rPr>
              <w:t>Обязательно для заполнения в случае недопустимости редактирования сведений об ИП, заполняемых из ЕГРИП (по умолчанию).</w:t>
            </w:r>
          </w:p>
          <w:p w14:paraId="4544E800" w14:textId="018E70C9" w:rsidR="00007FEF" w:rsidRPr="00786DB4" w:rsidRDefault="007F70B2" w:rsidP="007F70B2">
            <w:pPr>
              <w:ind w:firstLine="0"/>
              <w:rPr>
                <w:sz w:val="20"/>
              </w:rPr>
            </w:pPr>
            <w:r w:rsidRPr="007F70B2">
              <w:rPr>
                <w:sz w:val="20"/>
              </w:rPr>
              <w:t>Обязательность заполнения поля контролируется бизнесовым контролем АРК_4437_1253</w:t>
            </w:r>
          </w:p>
        </w:tc>
      </w:tr>
      <w:tr w:rsidR="00007FEF" w:rsidRPr="00786DB4" w14:paraId="2A48092D" w14:textId="77777777" w:rsidTr="00D562DA">
        <w:trPr>
          <w:gridAfter w:val="1"/>
          <w:wAfter w:w="15" w:type="pct"/>
          <w:jc w:val="center"/>
        </w:trPr>
        <w:tc>
          <w:tcPr>
            <w:tcW w:w="676" w:type="pct"/>
            <w:shd w:val="clear" w:color="auto" w:fill="auto"/>
            <w:hideMark/>
          </w:tcPr>
          <w:p w14:paraId="2F118211" w14:textId="77777777" w:rsidR="00007FEF" w:rsidRPr="00786DB4" w:rsidRDefault="00007FEF" w:rsidP="00007FEF">
            <w:pPr>
              <w:ind w:firstLine="0"/>
              <w:rPr>
                <w:sz w:val="20"/>
              </w:rPr>
            </w:pPr>
            <w:r w:rsidRPr="00786DB4">
              <w:rPr>
                <w:sz w:val="20"/>
              </w:rPr>
              <w:t> </w:t>
            </w:r>
          </w:p>
        </w:tc>
        <w:tc>
          <w:tcPr>
            <w:tcW w:w="820" w:type="pct"/>
            <w:gridSpan w:val="2"/>
            <w:shd w:val="clear" w:color="auto" w:fill="auto"/>
            <w:vAlign w:val="center"/>
          </w:tcPr>
          <w:p w14:paraId="4DB792D4" w14:textId="19B5149A" w:rsidR="00007FEF" w:rsidRPr="00786DB4" w:rsidRDefault="00007FEF" w:rsidP="00007FEF">
            <w:pPr>
              <w:ind w:firstLine="0"/>
              <w:rPr>
                <w:sz w:val="20"/>
              </w:rPr>
            </w:pPr>
            <w:r w:rsidRPr="00786DB4">
              <w:rPr>
                <w:sz w:val="20"/>
              </w:rPr>
              <w:t xml:space="preserve">lastName </w:t>
            </w:r>
          </w:p>
        </w:tc>
        <w:tc>
          <w:tcPr>
            <w:tcW w:w="336" w:type="pct"/>
            <w:gridSpan w:val="5"/>
            <w:shd w:val="clear" w:color="auto" w:fill="auto"/>
            <w:vAlign w:val="center"/>
          </w:tcPr>
          <w:p w14:paraId="1688A1E4" w14:textId="52E4129D" w:rsidR="00007FEF" w:rsidRPr="00786DB4" w:rsidRDefault="00007FEF" w:rsidP="00007FEF">
            <w:pPr>
              <w:ind w:firstLine="0"/>
              <w:jc w:val="center"/>
              <w:rPr>
                <w:sz w:val="20"/>
              </w:rPr>
            </w:pPr>
            <w:r w:rsidRPr="00786DB4">
              <w:rPr>
                <w:sz w:val="20"/>
              </w:rPr>
              <w:t>Н</w:t>
            </w:r>
          </w:p>
        </w:tc>
        <w:tc>
          <w:tcPr>
            <w:tcW w:w="503" w:type="pct"/>
            <w:gridSpan w:val="2"/>
            <w:shd w:val="clear" w:color="auto" w:fill="auto"/>
            <w:vAlign w:val="center"/>
          </w:tcPr>
          <w:p w14:paraId="12B75743" w14:textId="12AAF37E" w:rsidR="00007FEF" w:rsidRPr="00786DB4" w:rsidRDefault="00007FEF" w:rsidP="00007FEF">
            <w:pPr>
              <w:ind w:firstLine="0"/>
              <w:jc w:val="center"/>
              <w:rPr>
                <w:sz w:val="20"/>
              </w:rPr>
            </w:pPr>
            <w:r w:rsidRPr="00786DB4">
              <w:rPr>
                <w:sz w:val="20"/>
              </w:rPr>
              <w:t>T(1-</w:t>
            </w:r>
            <w:r w:rsidRPr="00786DB4">
              <w:rPr>
                <w:sz w:val="20"/>
                <w:lang w:val="en-US"/>
              </w:rPr>
              <w:t>2</w:t>
            </w:r>
            <w:r w:rsidRPr="00786DB4">
              <w:rPr>
                <w:sz w:val="20"/>
              </w:rPr>
              <w:t>50)</w:t>
            </w:r>
          </w:p>
        </w:tc>
        <w:tc>
          <w:tcPr>
            <w:tcW w:w="1287" w:type="pct"/>
            <w:gridSpan w:val="3"/>
            <w:shd w:val="clear" w:color="auto" w:fill="auto"/>
            <w:vAlign w:val="center"/>
          </w:tcPr>
          <w:p w14:paraId="1E9B57FE" w14:textId="434BF62D" w:rsidR="00007FEF" w:rsidRPr="00786DB4" w:rsidRDefault="00007FEF" w:rsidP="00007FEF">
            <w:pPr>
              <w:ind w:firstLine="0"/>
              <w:rPr>
                <w:sz w:val="20"/>
              </w:rPr>
            </w:pPr>
            <w:r w:rsidRPr="00786DB4">
              <w:rPr>
                <w:sz w:val="20"/>
              </w:rPr>
              <w:t>Фамилия</w:t>
            </w:r>
          </w:p>
        </w:tc>
        <w:tc>
          <w:tcPr>
            <w:tcW w:w="1363" w:type="pct"/>
            <w:shd w:val="clear" w:color="auto" w:fill="auto"/>
            <w:hideMark/>
          </w:tcPr>
          <w:p w14:paraId="5A1F9524" w14:textId="77777777" w:rsidR="007F70B2" w:rsidRPr="007F70B2" w:rsidRDefault="007F70B2" w:rsidP="007F70B2">
            <w:pPr>
              <w:ind w:firstLine="0"/>
              <w:rPr>
                <w:sz w:val="20"/>
              </w:rPr>
            </w:pPr>
            <w:r w:rsidRPr="007F70B2">
              <w:rPr>
                <w:sz w:val="20"/>
              </w:rPr>
              <w:t>Игнорируется при приеме, автоматически загружается из ЕГРИП в случае недопустимости редактирования сведений об ИП, заполняемых из ЕГРИП (по умолчанию).</w:t>
            </w:r>
          </w:p>
          <w:p w14:paraId="488B7D05" w14:textId="08A9664A" w:rsidR="00007FEF" w:rsidRPr="00786DB4" w:rsidRDefault="007F70B2" w:rsidP="007F70B2">
            <w:pPr>
              <w:ind w:firstLine="0"/>
              <w:rPr>
                <w:sz w:val="20"/>
              </w:rPr>
            </w:pPr>
            <w:r w:rsidRPr="007F70B2">
              <w:rPr>
                <w:sz w:val="20"/>
              </w:rPr>
              <w:t>Обязательно при заполнении в случае допустимости редактирования сведений об ИП, заполняемых из ЕГРИП</w:t>
            </w:r>
          </w:p>
        </w:tc>
      </w:tr>
      <w:tr w:rsidR="00007FEF" w:rsidRPr="00786DB4" w14:paraId="4C4A51C6" w14:textId="77777777" w:rsidTr="00D562DA">
        <w:trPr>
          <w:gridAfter w:val="1"/>
          <w:wAfter w:w="15" w:type="pct"/>
          <w:jc w:val="center"/>
        </w:trPr>
        <w:tc>
          <w:tcPr>
            <w:tcW w:w="676" w:type="pct"/>
            <w:shd w:val="clear" w:color="auto" w:fill="auto"/>
            <w:hideMark/>
          </w:tcPr>
          <w:p w14:paraId="2894CD74" w14:textId="77777777" w:rsidR="00007FEF" w:rsidRPr="00786DB4" w:rsidRDefault="00007FEF" w:rsidP="00007FEF">
            <w:pPr>
              <w:ind w:firstLine="0"/>
              <w:rPr>
                <w:sz w:val="20"/>
              </w:rPr>
            </w:pPr>
            <w:r w:rsidRPr="00786DB4">
              <w:rPr>
                <w:sz w:val="20"/>
              </w:rPr>
              <w:t> </w:t>
            </w:r>
          </w:p>
        </w:tc>
        <w:tc>
          <w:tcPr>
            <w:tcW w:w="820" w:type="pct"/>
            <w:gridSpan w:val="2"/>
            <w:shd w:val="clear" w:color="auto" w:fill="auto"/>
            <w:vAlign w:val="center"/>
          </w:tcPr>
          <w:p w14:paraId="6F9AA744" w14:textId="542FE82D" w:rsidR="00007FEF" w:rsidRPr="00786DB4" w:rsidRDefault="00007FEF" w:rsidP="00007FEF">
            <w:pPr>
              <w:ind w:firstLine="0"/>
              <w:rPr>
                <w:sz w:val="20"/>
              </w:rPr>
            </w:pPr>
            <w:r w:rsidRPr="00786DB4">
              <w:rPr>
                <w:sz w:val="20"/>
              </w:rPr>
              <w:t xml:space="preserve">firstName </w:t>
            </w:r>
          </w:p>
        </w:tc>
        <w:tc>
          <w:tcPr>
            <w:tcW w:w="336" w:type="pct"/>
            <w:gridSpan w:val="5"/>
            <w:shd w:val="clear" w:color="auto" w:fill="auto"/>
            <w:vAlign w:val="center"/>
          </w:tcPr>
          <w:p w14:paraId="1B0FCA86" w14:textId="4CEAD94B" w:rsidR="00007FEF" w:rsidRPr="00786DB4" w:rsidRDefault="00007FEF" w:rsidP="00007FEF">
            <w:pPr>
              <w:ind w:firstLine="0"/>
              <w:jc w:val="center"/>
              <w:rPr>
                <w:sz w:val="20"/>
              </w:rPr>
            </w:pPr>
            <w:r w:rsidRPr="00786DB4">
              <w:rPr>
                <w:sz w:val="20"/>
              </w:rPr>
              <w:t>Н</w:t>
            </w:r>
          </w:p>
        </w:tc>
        <w:tc>
          <w:tcPr>
            <w:tcW w:w="503" w:type="pct"/>
            <w:gridSpan w:val="2"/>
            <w:shd w:val="clear" w:color="auto" w:fill="auto"/>
            <w:vAlign w:val="center"/>
          </w:tcPr>
          <w:p w14:paraId="47D94308" w14:textId="689EEF01" w:rsidR="00007FEF" w:rsidRPr="00786DB4" w:rsidRDefault="00007FEF" w:rsidP="00007FEF">
            <w:pPr>
              <w:ind w:firstLine="0"/>
              <w:jc w:val="center"/>
              <w:rPr>
                <w:sz w:val="20"/>
              </w:rPr>
            </w:pPr>
            <w:r w:rsidRPr="00786DB4">
              <w:rPr>
                <w:sz w:val="20"/>
              </w:rPr>
              <w:t>T(1-</w:t>
            </w:r>
            <w:r w:rsidRPr="00786DB4">
              <w:rPr>
                <w:sz w:val="20"/>
                <w:lang w:val="en-US"/>
              </w:rPr>
              <w:t>2</w:t>
            </w:r>
            <w:r w:rsidRPr="00786DB4">
              <w:rPr>
                <w:sz w:val="20"/>
              </w:rPr>
              <w:t>50)</w:t>
            </w:r>
          </w:p>
        </w:tc>
        <w:tc>
          <w:tcPr>
            <w:tcW w:w="1287" w:type="pct"/>
            <w:gridSpan w:val="3"/>
            <w:shd w:val="clear" w:color="auto" w:fill="auto"/>
            <w:vAlign w:val="center"/>
          </w:tcPr>
          <w:p w14:paraId="74ED6744" w14:textId="3443F49F" w:rsidR="00007FEF" w:rsidRPr="00786DB4" w:rsidRDefault="00007FEF" w:rsidP="00007FEF">
            <w:pPr>
              <w:ind w:firstLine="0"/>
              <w:rPr>
                <w:sz w:val="20"/>
              </w:rPr>
            </w:pPr>
            <w:r w:rsidRPr="00786DB4">
              <w:rPr>
                <w:sz w:val="20"/>
              </w:rPr>
              <w:t>Имя</w:t>
            </w:r>
          </w:p>
        </w:tc>
        <w:tc>
          <w:tcPr>
            <w:tcW w:w="1363" w:type="pct"/>
            <w:shd w:val="clear" w:color="auto" w:fill="auto"/>
            <w:hideMark/>
          </w:tcPr>
          <w:p w14:paraId="067AACFF" w14:textId="77777777" w:rsidR="007F70B2" w:rsidRPr="007F70B2" w:rsidRDefault="007F70B2" w:rsidP="007F70B2">
            <w:pPr>
              <w:ind w:firstLine="0"/>
              <w:rPr>
                <w:sz w:val="20"/>
              </w:rPr>
            </w:pPr>
            <w:r w:rsidRPr="007F70B2">
              <w:rPr>
                <w:sz w:val="20"/>
              </w:rPr>
              <w:t>Игнорируется при приеме, автоматически загружается из ЕГРИП в случае недопустимости редактирования сведений об ИП, заполняемых из ЕГРИП (по умолчанию).</w:t>
            </w:r>
          </w:p>
          <w:p w14:paraId="529F81FB" w14:textId="2B4B6C8F" w:rsidR="00007FEF" w:rsidRPr="00786DB4" w:rsidRDefault="007F70B2" w:rsidP="007F70B2">
            <w:pPr>
              <w:ind w:firstLine="0"/>
              <w:rPr>
                <w:sz w:val="20"/>
              </w:rPr>
            </w:pPr>
            <w:r w:rsidRPr="007F70B2">
              <w:rPr>
                <w:sz w:val="20"/>
              </w:rPr>
              <w:t>Обязательно при заполнении в случае допустимости редактирования сведений об ИП, заполняемых из ЕГРИП</w:t>
            </w:r>
          </w:p>
        </w:tc>
      </w:tr>
      <w:tr w:rsidR="00007FEF" w:rsidRPr="00786DB4" w14:paraId="3FB9489C" w14:textId="77777777" w:rsidTr="00D562DA">
        <w:trPr>
          <w:gridAfter w:val="1"/>
          <w:wAfter w:w="15" w:type="pct"/>
          <w:jc w:val="center"/>
        </w:trPr>
        <w:tc>
          <w:tcPr>
            <w:tcW w:w="676" w:type="pct"/>
            <w:shd w:val="clear" w:color="auto" w:fill="auto"/>
            <w:hideMark/>
          </w:tcPr>
          <w:p w14:paraId="5A2FFFBB" w14:textId="77777777" w:rsidR="00007FEF" w:rsidRPr="00786DB4" w:rsidRDefault="00007FEF" w:rsidP="00007FEF">
            <w:pPr>
              <w:ind w:firstLine="0"/>
              <w:rPr>
                <w:sz w:val="20"/>
              </w:rPr>
            </w:pPr>
            <w:r w:rsidRPr="00786DB4">
              <w:rPr>
                <w:sz w:val="20"/>
              </w:rPr>
              <w:t> </w:t>
            </w:r>
          </w:p>
        </w:tc>
        <w:tc>
          <w:tcPr>
            <w:tcW w:w="820" w:type="pct"/>
            <w:gridSpan w:val="2"/>
            <w:shd w:val="clear" w:color="auto" w:fill="auto"/>
            <w:vAlign w:val="center"/>
          </w:tcPr>
          <w:p w14:paraId="7E728ADD" w14:textId="2E0C49E2" w:rsidR="00007FEF" w:rsidRPr="00786DB4" w:rsidRDefault="00007FEF" w:rsidP="00007FEF">
            <w:pPr>
              <w:ind w:firstLine="0"/>
              <w:rPr>
                <w:sz w:val="20"/>
              </w:rPr>
            </w:pPr>
            <w:r w:rsidRPr="00786DB4">
              <w:rPr>
                <w:sz w:val="20"/>
              </w:rPr>
              <w:t xml:space="preserve">middleName </w:t>
            </w:r>
          </w:p>
        </w:tc>
        <w:tc>
          <w:tcPr>
            <w:tcW w:w="336" w:type="pct"/>
            <w:gridSpan w:val="5"/>
            <w:shd w:val="clear" w:color="auto" w:fill="auto"/>
            <w:vAlign w:val="center"/>
          </w:tcPr>
          <w:p w14:paraId="0B4629A3" w14:textId="287B3FF1" w:rsidR="00007FEF" w:rsidRPr="00786DB4" w:rsidRDefault="00007FEF" w:rsidP="00007FEF">
            <w:pPr>
              <w:ind w:firstLine="0"/>
              <w:jc w:val="center"/>
              <w:rPr>
                <w:sz w:val="20"/>
              </w:rPr>
            </w:pPr>
            <w:r w:rsidRPr="00786DB4">
              <w:rPr>
                <w:sz w:val="20"/>
              </w:rPr>
              <w:t>H</w:t>
            </w:r>
          </w:p>
        </w:tc>
        <w:tc>
          <w:tcPr>
            <w:tcW w:w="503" w:type="pct"/>
            <w:gridSpan w:val="2"/>
            <w:shd w:val="clear" w:color="auto" w:fill="auto"/>
            <w:vAlign w:val="center"/>
          </w:tcPr>
          <w:p w14:paraId="1DB814AE" w14:textId="1B50B60D" w:rsidR="00007FEF" w:rsidRPr="00786DB4" w:rsidRDefault="00007FEF" w:rsidP="00007FEF">
            <w:pPr>
              <w:ind w:firstLine="0"/>
              <w:jc w:val="center"/>
              <w:rPr>
                <w:sz w:val="20"/>
              </w:rPr>
            </w:pPr>
            <w:r w:rsidRPr="00786DB4">
              <w:rPr>
                <w:sz w:val="20"/>
              </w:rPr>
              <w:t>T(1-</w:t>
            </w:r>
            <w:r w:rsidRPr="00786DB4">
              <w:rPr>
                <w:sz w:val="20"/>
                <w:lang w:val="en-US"/>
              </w:rPr>
              <w:t>2</w:t>
            </w:r>
            <w:r w:rsidRPr="00786DB4">
              <w:rPr>
                <w:sz w:val="20"/>
              </w:rPr>
              <w:t>50)</w:t>
            </w:r>
          </w:p>
        </w:tc>
        <w:tc>
          <w:tcPr>
            <w:tcW w:w="1287" w:type="pct"/>
            <w:gridSpan w:val="3"/>
            <w:shd w:val="clear" w:color="auto" w:fill="auto"/>
            <w:vAlign w:val="center"/>
          </w:tcPr>
          <w:p w14:paraId="39FE0F1C" w14:textId="0264DEBA" w:rsidR="00007FEF" w:rsidRPr="00786DB4" w:rsidRDefault="00007FEF" w:rsidP="00007FEF">
            <w:pPr>
              <w:ind w:firstLine="0"/>
              <w:rPr>
                <w:sz w:val="20"/>
              </w:rPr>
            </w:pPr>
            <w:r w:rsidRPr="00786DB4">
              <w:rPr>
                <w:sz w:val="20"/>
              </w:rPr>
              <w:t>Отчество</w:t>
            </w:r>
          </w:p>
        </w:tc>
        <w:tc>
          <w:tcPr>
            <w:tcW w:w="1363" w:type="pct"/>
            <w:shd w:val="clear" w:color="auto" w:fill="auto"/>
            <w:hideMark/>
          </w:tcPr>
          <w:p w14:paraId="1320B11C" w14:textId="77777777" w:rsidR="007F70B2" w:rsidRPr="007F70B2" w:rsidRDefault="007F70B2" w:rsidP="007F70B2">
            <w:pPr>
              <w:ind w:firstLine="0"/>
              <w:rPr>
                <w:sz w:val="20"/>
              </w:rPr>
            </w:pPr>
            <w:r w:rsidRPr="007F70B2">
              <w:rPr>
                <w:sz w:val="20"/>
              </w:rPr>
              <w:t xml:space="preserve">Игнорируется при приеме, автоматически загружается из ЕГРИП в случае недопустимости редактирования сведений об </w:t>
            </w:r>
            <w:r w:rsidRPr="007F70B2">
              <w:rPr>
                <w:sz w:val="20"/>
              </w:rPr>
              <w:lastRenderedPageBreak/>
              <w:t>организации, заполняемых из ЕГРИП (по умолчанию).</w:t>
            </w:r>
          </w:p>
          <w:p w14:paraId="62966BFA" w14:textId="683743CE" w:rsidR="00007FEF" w:rsidRPr="00786DB4" w:rsidRDefault="007F70B2" w:rsidP="007F70B2">
            <w:pPr>
              <w:ind w:firstLine="0"/>
              <w:rPr>
                <w:sz w:val="20"/>
              </w:rPr>
            </w:pPr>
            <w:r w:rsidRPr="007F70B2">
              <w:rPr>
                <w:sz w:val="20"/>
              </w:rPr>
              <w:t>Необязательно при заполнении в случае допустимости редактирования сведений об ИП заполняемых из ЕГРИП</w:t>
            </w:r>
          </w:p>
        </w:tc>
      </w:tr>
      <w:tr w:rsidR="00007FEF" w:rsidRPr="00786DB4" w14:paraId="42BA2CAA" w14:textId="77777777" w:rsidTr="00D562DA">
        <w:trPr>
          <w:gridAfter w:val="1"/>
          <w:wAfter w:w="15" w:type="pct"/>
          <w:jc w:val="center"/>
        </w:trPr>
        <w:tc>
          <w:tcPr>
            <w:tcW w:w="676" w:type="pct"/>
            <w:shd w:val="clear" w:color="auto" w:fill="auto"/>
            <w:hideMark/>
          </w:tcPr>
          <w:p w14:paraId="42236D00" w14:textId="77777777" w:rsidR="00007FEF" w:rsidRPr="00786DB4" w:rsidRDefault="00007FEF" w:rsidP="00007FEF">
            <w:pPr>
              <w:ind w:firstLine="0"/>
              <w:rPr>
                <w:sz w:val="20"/>
              </w:rPr>
            </w:pPr>
            <w:r w:rsidRPr="00786DB4">
              <w:rPr>
                <w:sz w:val="20"/>
              </w:rPr>
              <w:lastRenderedPageBreak/>
              <w:t> </w:t>
            </w:r>
          </w:p>
        </w:tc>
        <w:tc>
          <w:tcPr>
            <w:tcW w:w="820" w:type="pct"/>
            <w:gridSpan w:val="2"/>
            <w:shd w:val="clear" w:color="auto" w:fill="auto"/>
            <w:vAlign w:val="center"/>
          </w:tcPr>
          <w:p w14:paraId="64197B27" w14:textId="72C13C6A" w:rsidR="00007FEF" w:rsidRPr="00786DB4" w:rsidRDefault="00007FEF" w:rsidP="00007FEF">
            <w:pPr>
              <w:ind w:firstLine="0"/>
              <w:rPr>
                <w:sz w:val="20"/>
              </w:rPr>
            </w:pPr>
            <w:r w:rsidRPr="00786DB4">
              <w:rPr>
                <w:sz w:val="20"/>
                <w:lang w:val="en-US"/>
              </w:rPr>
              <w:t>INN</w:t>
            </w:r>
            <w:r w:rsidRPr="00786DB4">
              <w:rPr>
                <w:sz w:val="20"/>
              </w:rPr>
              <w:t xml:space="preserve"> </w:t>
            </w:r>
          </w:p>
        </w:tc>
        <w:tc>
          <w:tcPr>
            <w:tcW w:w="336" w:type="pct"/>
            <w:gridSpan w:val="5"/>
            <w:shd w:val="clear" w:color="auto" w:fill="auto"/>
            <w:vAlign w:val="center"/>
          </w:tcPr>
          <w:p w14:paraId="4096856C" w14:textId="7A37AD36" w:rsidR="00007FEF" w:rsidRPr="00786DB4" w:rsidRDefault="00007FEF" w:rsidP="00007FEF">
            <w:pPr>
              <w:ind w:firstLine="0"/>
              <w:jc w:val="center"/>
              <w:rPr>
                <w:sz w:val="20"/>
              </w:rPr>
            </w:pPr>
            <w:r w:rsidRPr="00786DB4">
              <w:rPr>
                <w:sz w:val="20"/>
              </w:rPr>
              <w:t>Н</w:t>
            </w:r>
          </w:p>
        </w:tc>
        <w:tc>
          <w:tcPr>
            <w:tcW w:w="503" w:type="pct"/>
            <w:gridSpan w:val="2"/>
            <w:shd w:val="clear" w:color="auto" w:fill="auto"/>
            <w:vAlign w:val="center"/>
          </w:tcPr>
          <w:p w14:paraId="69895C8B" w14:textId="44FCE761" w:rsidR="00007FEF" w:rsidRPr="00786DB4" w:rsidRDefault="00007FEF" w:rsidP="00007FEF">
            <w:pPr>
              <w:ind w:firstLine="0"/>
              <w:jc w:val="center"/>
              <w:rPr>
                <w:sz w:val="20"/>
              </w:rPr>
            </w:pPr>
            <w:r w:rsidRPr="00786DB4">
              <w:rPr>
                <w:sz w:val="20"/>
              </w:rPr>
              <w:t>T</w:t>
            </w:r>
          </w:p>
        </w:tc>
        <w:tc>
          <w:tcPr>
            <w:tcW w:w="1287" w:type="pct"/>
            <w:gridSpan w:val="3"/>
            <w:shd w:val="clear" w:color="auto" w:fill="auto"/>
            <w:vAlign w:val="center"/>
          </w:tcPr>
          <w:p w14:paraId="55B0384E" w14:textId="35454A55" w:rsidR="00007FEF" w:rsidRPr="00786DB4" w:rsidRDefault="00007FEF" w:rsidP="00007FEF">
            <w:pPr>
              <w:ind w:firstLine="0"/>
              <w:rPr>
                <w:sz w:val="20"/>
              </w:rPr>
            </w:pPr>
            <w:r w:rsidRPr="00786DB4">
              <w:rPr>
                <w:sz w:val="20"/>
              </w:rPr>
              <w:t>ИНН</w:t>
            </w:r>
          </w:p>
        </w:tc>
        <w:tc>
          <w:tcPr>
            <w:tcW w:w="1363" w:type="pct"/>
            <w:shd w:val="clear" w:color="auto" w:fill="auto"/>
            <w:hideMark/>
          </w:tcPr>
          <w:p w14:paraId="106619B9" w14:textId="77777777" w:rsidR="007F70B2" w:rsidRPr="007F70B2" w:rsidRDefault="007F70B2" w:rsidP="007F70B2">
            <w:pPr>
              <w:ind w:firstLine="0"/>
              <w:rPr>
                <w:sz w:val="20"/>
              </w:rPr>
            </w:pPr>
            <w:r w:rsidRPr="007F70B2">
              <w:rPr>
                <w:sz w:val="20"/>
              </w:rPr>
              <w:t>Игнорируется при приеме, автоматически загружается из ЕГРИП в случае недопустимости редактирования сведений об ИП, заполняемых из ЕГРИП (по умолчанию).</w:t>
            </w:r>
          </w:p>
          <w:p w14:paraId="646CF32F" w14:textId="37F59A43" w:rsidR="00007FEF" w:rsidRPr="00786DB4" w:rsidRDefault="007F70B2" w:rsidP="007F70B2">
            <w:pPr>
              <w:ind w:firstLine="0"/>
              <w:rPr>
                <w:sz w:val="20"/>
              </w:rPr>
            </w:pPr>
            <w:r w:rsidRPr="007F70B2">
              <w:rPr>
                <w:sz w:val="20"/>
              </w:rPr>
              <w:t>Обязательно при заполнении в случае допустимости редактирования сведений об ИП, заполняемых из ЕГРИП</w:t>
            </w:r>
          </w:p>
        </w:tc>
      </w:tr>
      <w:tr w:rsidR="00007FEF" w:rsidRPr="00786DB4" w14:paraId="555774D0" w14:textId="77777777" w:rsidTr="00D562DA">
        <w:trPr>
          <w:gridAfter w:val="1"/>
          <w:wAfter w:w="15" w:type="pct"/>
          <w:jc w:val="center"/>
        </w:trPr>
        <w:tc>
          <w:tcPr>
            <w:tcW w:w="676" w:type="pct"/>
            <w:shd w:val="clear" w:color="auto" w:fill="auto"/>
            <w:hideMark/>
          </w:tcPr>
          <w:p w14:paraId="508F0F79" w14:textId="77777777" w:rsidR="00007FEF" w:rsidRPr="00786DB4" w:rsidRDefault="00007FEF" w:rsidP="00007FEF">
            <w:pPr>
              <w:ind w:firstLine="0"/>
              <w:rPr>
                <w:sz w:val="20"/>
              </w:rPr>
            </w:pPr>
            <w:r w:rsidRPr="00786DB4">
              <w:rPr>
                <w:sz w:val="20"/>
              </w:rPr>
              <w:t> </w:t>
            </w:r>
          </w:p>
        </w:tc>
        <w:tc>
          <w:tcPr>
            <w:tcW w:w="820" w:type="pct"/>
            <w:gridSpan w:val="2"/>
            <w:shd w:val="clear" w:color="auto" w:fill="auto"/>
            <w:vAlign w:val="center"/>
          </w:tcPr>
          <w:p w14:paraId="1B5172D8" w14:textId="15809BF1" w:rsidR="00007FEF" w:rsidRPr="00786DB4" w:rsidRDefault="00007FEF" w:rsidP="00007FEF">
            <w:pPr>
              <w:ind w:firstLine="0"/>
              <w:rPr>
                <w:sz w:val="20"/>
              </w:rPr>
            </w:pPr>
            <w:r w:rsidRPr="00786DB4">
              <w:rPr>
                <w:sz w:val="20"/>
                <w:lang w:val="en-US"/>
              </w:rPr>
              <w:t>address</w:t>
            </w:r>
          </w:p>
        </w:tc>
        <w:tc>
          <w:tcPr>
            <w:tcW w:w="336" w:type="pct"/>
            <w:gridSpan w:val="5"/>
            <w:shd w:val="clear" w:color="auto" w:fill="auto"/>
            <w:vAlign w:val="center"/>
          </w:tcPr>
          <w:p w14:paraId="1EAF92CD" w14:textId="01EB3443" w:rsidR="00007FEF" w:rsidRPr="00786DB4" w:rsidRDefault="00007FEF" w:rsidP="00007FEF">
            <w:pPr>
              <w:ind w:firstLine="0"/>
              <w:jc w:val="center"/>
              <w:rPr>
                <w:sz w:val="20"/>
              </w:rPr>
            </w:pPr>
            <w:r w:rsidRPr="00786DB4">
              <w:rPr>
                <w:sz w:val="20"/>
                <w:lang w:val="en-US"/>
              </w:rPr>
              <w:t>O</w:t>
            </w:r>
          </w:p>
        </w:tc>
        <w:tc>
          <w:tcPr>
            <w:tcW w:w="503" w:type="pct"/>
            <w:gridSpan w:val="2"/>
            <w:shd w:val="clear" w:color="auto" w:fill="auto"/>
            <w:vAlign w:val="center"/>
          </w:tcPr>
          <w:p w14:paraId="509F7D24" w14:textId="37409B4C" w:rsidR="00007FEF" w:rsidRPr="00786DB4" w:rsidRDefault="00007FEF" w:rsidP="00007FEF">
            <w:pPr>
              <w:ind w:firstLine="0"/>
              <w:jc w:val="center"/>
              <w:rPr>
                <w:sz w:val="20"/>
              </w:rPr>
            </w:pPr>
            <w:r w:rsidRPr="00786DB4">
              <w:rPr>
                <w:sz w:val="20"/>
                <w:lang w:val="en-US"/>
              </w:rPr>
              <w:t>T(1-</w:t>
            </w:r>
            <w:r>
              <w:rPr>
                <w:sz w:val="20"/>
              </w:rPr>
              <w:t>2000</w:t>
            </w:r>
            <w:r w:rsidRPr="00786DB4">
              <w:rPr>
                <w:sz w:val="20"/>
                <w:lang w:val="en-US"/>
              </w:rPr>
              <w:t>)</w:t>
            </w:r>
          </w:p>
        </w:tc>
        <w:tc>
          <w:tcPr>
            <w:tcW w:w="1287" w:type="pct"/>
            <w:gridSpan w:val="3"/>
            <w:shd w:val="clear" w:color="auto" w:fill="auto"/>
            <w:vAlign w:val="center"/>
          </w:tcPr>
          <w:p w14:paraId="1190B089" w14:textId="44928BDA" w:rsidR="00007FEF" w:rsidRPr="00786DB4" w:rsidRDefault="00007FEF" w:rsidP="00007FEF">
            <w:pPr>
              <w:ind w:firstLine="0"/>
              <w:rPr>
                <w:sz w:val="20"/>
              </w:rPr>
            </w:pPr>
            <w:r w:rsidRPr="00786DB4">
              <w:rPr>
                <w:sz w:val="20"/>
              </w:rPr>
              <w:t>Адрес места нахождения</w:t>
            </w:r>
          </w:p>
        </w:tc>
        <w:tc>
          <w:tcPr>
            <w:tcW w:w="1363" w:type="pct"/>
            <w:shd w:val="clear" w:color="auto" w:fill="auto"/>
            <w:hideMark/>
          </w:tcPr>
          <w:p w14:paraId="67CB5AAD" w14:textId="77777777" w:rsidR="007F70B2" w:rsidRPr="007F70B2" w:rsidRDefault="007F70B2" w:rsidP="007F70B2">
            <w:pPr>
              <w:ind w:firstLine="0"/>
              <w:rPr>
                <w:sz w:val="20"/>
              </w:rPr>
            </w:pPr>
            <w:r w:rsidRPr="007F70B2">
              <w:rPr>
                <w:sz w:val="20"/>
              </w:rPr>
              <w:t>Игнорируется при приеме, автоматически загружается из ЕГРИП в случае недопустимости редактирования сведений об организации, заполняемых из ЕГРИП (по умолчанию).</w:t>
            </w:r>
          </w:p>
          <w:p w14:paraId="76D1452B" w14:textId="7F627CA8" w:rsidR="00007FEF" w:rsidRPr="00786DB4" w:rsidRDefault="007F70B2" w:rsidP="007F70B2">
            <w:pPr>
              <w:ind w:firstLine="0"/>
              <w:rPr>
                <w:sz w:val="20"/>
              </w:rPr>
            </w:pPr>
            <w:r w:rsidRPr="007F70B2">
              <w:rPr>
                <w:sz w:val="20"/>
              </w:rPr>
              <w:t>Обязательно при заполнении в случае допустимости редактирования сведений об ИП, заполняемых из ЕГРИП</w:t>
            </w:r>
          </w:p>
        </w:tc>
      </w:tr>
      <w:tr w:rsidR="000F065A" w:rsidRPr="00786DB4" w14:paraId="5CCCC6AD" w14:textId="77777777" w:rsidTr="003C4239">
        <w:trPr>
          <w:gridAfter w:val="1"/>
          <w:wAfter w:w="15" w:type="pct"/>
          <w:jc w:val="center"/>
        </w:trPr>
        <w:tc>
          <w:tcPr>
            <w:tcW w:w="4985" w:type="pct"/>
            <w:gridSpan w:val="14"/>
            <w:shd w:val="clear" w:color="auto" w:fill="auto"/>
            <w:hideMark/>
          </w:tcPr>
          <w:p w14:paraId="6128297F" w14:textId="3D9092CC" w:rsidR="000F065A" w:rsidRPr="00786DB4" w:rsidRDefault="000F065A" w:rsidP="00C85DC9">
            <w:pPr>
              <w:ind w:firstLine="0"/>
              <w:jc w:val="center"/>
              <w:rPr>
                <w:sz w:val="20"/>
              </w:rPr>
            </w:pPr>
            <w:r w:rsidRPr="00786DB4">
              <w:rPr>
                <w:b/>
                <w:bCs/>
                <w:sz w:val="20"/>
              </w:rPr>
              <w:t>Срок исполнения контракта</w:t>
            </w:r>
          </w:p>
        </w:tc>
      </w:tr>
      <w:tr w:rsidR="000F065A" w:rsidRPr="00786DB4" w14:paraId="02E4F23A" w14:textId="77777777" w:rsidTr="00D562DA">
        <w:trPr>
          <w:gridAfter w:val="1"/>
          <w:wAfter w:w="15" w:type="pct"/>
          <w:jc w:val="center"/>
        </w:trPr>
        <w:tc>
          <w:tcPr>
            <w:tcW w:w="676" w:type="pct"/>
            <w:shd w:val="clear" w:color="auto" w:fill="auto"/>
            <w:hideMark/>
          </w:tcPr>
          <w:p w14:paraId="36EEB703" w14:textId="7919E379" w:rsidR="000F065A" w:rsidRPr="00786DB4" w:rsidRDefault="000F065A" w:rsidP="00C85DC9">
            <w:pPr>
              <w:ind w:firstLine="0"/>
              <w:rPr>
                <w:sz w:val="20"/>
              </w:rPr>
            </w:pPr>
            <w:r w:rsidRPr="00786DB4">
              <w:rPr>
                <w:b/>
                <w:bCs/>
                <w:sz w:val="20"/>
              </w:rPr>
              <w:t>executionPeriod</w:t>
            </w:r>
          </w:p>
        </w:tc>
        <w:tc>
          <w:tcPr>
            <w:tcW w:w="820" w:type="pct"/>
            <w:gridSpan w:val="2"/>
            <w:shd w:val="clear" w:color="auto" w:fill="auto"/>
            <w:hideMark/>
          </w:tcPr>
          <w:p w14:paraId="7EEFB199"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C7D2DAC"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94DF952"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F62B6D3"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90C960B" w14:textId="77777777" w:rsidR="000F065A" w:rsidRPr="00786DB4" w:rsidRDefault="000F065A" w:rsidP="00C85DC9">
            <w:pPr>
              <w:ind w:firstLine="0"/>
              <w:rPr>
                <w:sz w:val="20"/>
              </w:rPr>
            </w:pPr>
          </w:p>
        </w:tc>
      </w:tr>
      <w:tr w:rsidR="000F065A" w:rsidRPr="00786DB4" w14:paraId="5EC8EB5D" w14:textId="77777777" w:rsidTr="00D562DA">
        <w:trPr>
          <w:gridAfter w:val="1"/>
          <w:wAfter w:w="15" w:type="pct"/>
          <w:jc w:val="center"/>
        </w:trPr>
        <w:tc>
          <w:tcPr>
            <w:tcW w:w="676" w:type="pct"/>
            <w:shd w:val="clear" w:color="auto" w:fill="auto"/>
            <w:hideMark/>
          </w:tcPr>
          <w:p w14:paraId="0788BD35"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3CF3CB9" w14:textId="4B30B798" w:rsidR="000F065A" w:rsidRPr="00786DB4" w:rsidRDefault="000F065A" w:rsidP="00C85DC9">
            <w:pPr>
              <w:ind w:firstLine="0"/>
              <w:rPr>
                <w:sz w:val="20"/>
              </w:rPr>
            </w:pPr>
            <w:r w:rsidRPr="00786DB4">
              <w:rPr>
                <w:sz w:val="20"/>
                <w:lang w:val="en-US"/>
              </w:rPr>
              <w:t>startDate</w:t>
            </w:r>
          </w:p>
        </w:tc>
        <w:tc>
          <w:tcPr>
            <w:tcW w:w="336" w:type="pct"/>
            <w:gridSpan w:val="5"/>
            <w:shd w:val="clear" w:color="auto" w:fill="auto"/>
            <w:hideMark/>
          </w:tcPr>
          <w:p w14:paraId="60594DF6"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5D10BE84" w14:textId="59329BA8"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hideMark/>
          </w:tcPr>
          <w:p w14:paraId="6669BA39" w14:textId="7E56BED9" w:rsidR="000F065A" w:rsidRPr="00786DB4" w:rsidRDefault="000F065A" w:rsidP="00C85DC9">
            <w:pPr>
              <w:ind w:firstLine="0"/>
              <w:rPr>
                <w:sz w:val="20"/>
              </w:rPr>
            </w:pPr>
            <w:r w:rsidRPr="00786DB4">
              <w:rPr>
                <w:sz w:val="20"/>
              </w:rPr>
              <w:t>Дата начала исполнения контракта</w:t>
            </w:r>
          </w:p>
        </w:tc>
        <w:tc>
          <w:tcPr>
            <w:tcW w:w="1363" w:type="pct"/>
            <w:shd w:val="clear" w:color="auto" w:fill="auto"/>
            <w:hideMark/>
          </w:tcPr>
          <w:p w14:paraId="011A089C" w14:textId="77777777" w:rsidR="000F065A" w:rsidRPr="00786DB4" w:rsidRDefault="000F065A" w:rsidP="00C85DC9">
            <w:pPr>
              <w:ind w:firstLine="0"/>
              <w:rPr>
                <w:sz w:val="20"/>
              </w:rPr>
            </w:pPr>
          </w:p>
        </w:tc>
      </w:tr>
      <w:tr w:rsidR="000F065A" w:rsidRPr="00786DB4" w14:paraId="2E409E1B" w14:textId="77777777" w:rsidTr="00D562DA">
        <w:trPr>
          <w:gridAfter w:val="1"/>
          <w:wAfter w:w="15" w:type="pct"/>
          <w:jc w:val="center"/>
        </w:trPr>
        <w:tc>
          <w:tcPr>
            <w:tcW w:w="676" w:type="pct"/>
            <w:shd w:val="clear" w:color="auto" w:fill="auto"/>
          </w:tcPr>
          <w:p w14:paraId="765E4382" w14:textId="77777777" w:rsidR="000F065A" w:rsidRPr="00786DB4" w:rsidRDefault="000F065A" w:rsidP="00C85DC9">
            <w:pPr>
              <w:ind w:firstLine="0"/>
              <w:rPr>
                <w:sz w:val="20"/>
              </w:rPr>
            </w:pPr>
          </w:p>
        </w:tc>
        <w:tc>
          <w:tcPr>
            <w:tcW w:w="820" w:type="pct"/>
            <w:gridSpan w:val="2"/>
            <w:shd w:val="clear" w:color="auto" w:fill="auto"/>
          </w:tcPr>
          <w:p w14:paraId="1950DA86" w14:textId="2D6FC307" w:rsidR="000F065A" w:rsidRPr="00786DB4" w:rsidRDefault="000F065A" w:rsidP="00C85DC9">
            <w:pPr>
              <w:ind w:firstLine="0"/>
              <w:rPr>
                <w:sz w:val="20"/>
              </w:rPr>
            </w:pPr>
            <w:r w:rsidRPr="00786DB4">
              <w:rPr>
                <w:sz w:val="20"/>
                <w:lang w:val="en-US"/>
              </w:rPr>
              <w:t>stages</w:t>
            </w:r>
          </w:p>
        </w:tc>
        <w:tc>
          <w:tcPr>
            <w:tcW w:w="336" w:type="pct"/>
            <w:gridSpan w:val="5"/>
            <w:shd w:val="clear" w:color="auto" w:fill="auto"/>
          </w:tcPr>
          <w:p w14:paraId="4DDC09BD" w14:textId="4A852556" w:rsidR="000F065A" w:rsidRPr="00786DB4" w:rsidRDefault="000F065A" w:rsidP="00C85DC9">
            <w:pPr>
              <w:ind w:firstLine="0"/>
              <w:jc w:val="center"/>
              <w:rPr>
                <w:sz w:val="20"/>
              </w:rPr>
            </w:pPr>
            <w:r w:rsidRPr="00786DB4">
              <w:rPr>
                <w:sz w:val="20"/>
                <w:lang w:val="en-US"/>
              </w:rPr>
              <w:t>O</w:t>
            </w:r>
          </w:p>
        </w:tc>
        <w:tc>
          <w:tcPr>
            <w:tcW w:w="503" w:type="pct"/>
            <w:gridSpan w:val="2"/>
            <w:shd w:val="clear" w:color="auto" w:fill="auto"/>
          </w:tcPr>
          <w:p w14:paraId="0D6E874F" w14:textId="3399BEBB"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4498789" w14:textId="516D0ADA" w:rsidR="000F065A" w:rsidRPr="00786DB4" w:rsidRDefault="000F065A" w:rsidP="00C85DC9">
            <w:pPr>
              <w:ind w:firstLine="0"/>
              <w:rPr>
                <w:sz w:val="20"/>
              </w:rPr>
            </w:pPr>
            <w:r w:rsidRPr="00786DB4">
              <w:rPr>
                <w:sz w:val="20"/>
              </w:rPr>
              <w:t>Этапы исполнения контракта</w:t>
            </w:r>
          </w:p>
        </w:tc>
        <w:tc>
          <w:tcPr>
            <w:tcW w:w="1363" w:type="pct"/>
            <w:shd w:val="clear" w:color="auto" w:fill="auto"/>
          </w:tcPr>
          <w:p w14:paraId="73E1888E" w14:textId="77777777" w:rsidR="000F065A" w:rsidRPr="00786DB4" w:rsidRDefault="000F065A" w:rsidP="00C85DC9">
            <w:pPr>
              <w:ind w:firstLine="0"/>
              <w:rPr>
                <w:sz w:val="20"/>
              </w:rPr>
            </w:pPr>
          </w:p>
        </w:tc>
      </w:tr>
      <w:tr w:rsidR="000F065A" w:rsidRPr="00786DB4" w14:paraId="4E980388" w14:textId="77777777" w:rsidTr="00D562DA">
        <w:trPr>
          <w:gridAfter w:val="1"/>
          <w:wAfter w:w="15" w:type="pct"/>
          <w:jc w:val="center"/>
        </w:trPr>
        <w:tc>
          <w:tcPr>
            <w:tcW w:w="676" w:type="pct"/>
            <w:shd w:val="clear" w:color="auto" w:fill="auto"/>
            <w:hideMark/>
          </w:tcPr>
          <w:p w14:paraId="516ACC0E"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09231872" w14:textId="77777777" w:rsidR="000F065A" w:rsidRPr="00786DB4" w:rsidRDefault="000F065A" w:rsidP="00C85DC9">
            <w:pPr>
              <w:ind w:firstLine="0"/>
              <w:rPr>
                <w:sz w:val="20"/>
                <w:lang w:val="en-US"/>
              </w:rPr>
            </w:pPr>
            <w:r w:rsidRPr="00786DB4">
              <w:rPr>
                <w:sz w:val="20"/>
                <w:lang w:val="en-US"/>
              </w:rPr>
              <w:t>endDate</w:t>
            </w:r>
          </w:p>
        </w:tc>
        <w:tc>
          <w:tcPr>
            <w:tcW w:w="336" w:type="pct"/>
            <w:gridSpan w:val="5"/>
            <w:shd w:val="clear" w:color="auto" w:fill="auto"/>
            <w:hideMark/>
          </w:tcPr>
          <w:p w14:paraId="226D7B59"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5D21C612" w14:textId="058A5B6B"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hideMark/>
          </w:tcPr>
          <w:p w14:paraId="73B877FA" w14:textId="11D13F19" w:rsidR="000F065A" w:rsidRPr="00786DB4" w:rsidRDefault="000F065A" w:rsidP="00C85DC9">
            <w:pPr>
              <w:ind w:firstLine="0"/>
              <w:rPr>
                <w:sz w:val="20"/>
              </w:rPr>
            </w:pPr>
            <w:r w:rsidRPr="00786DB4">
              <w:rPr>
                <w:sz w:val="20"/>
              </w:rPr>
              <w:t>Дата окончания исполнения контракта</w:t>
            </w:r>
          </w:p>
        </w:tc>
        <w:tc>
          <w:tcPr>
            <w:tcW w:w="1363" w:type="pct"/>
            <w:shd w:val="clear" w:color="auto" w:fill="auto"/>
            <w:hideMark/>
          </w:tcPr>
          <w:p w14:paraId="06DFB10D" w14:textId="77777777" w:rsidR="000F065A" w:rsidRPr="00786DB4" w:rsidRDefault="000F065A" w:rsidP="00C85DC9">
            <w:pPr>
              <w:ind w:firstLine="0"/>
              <w:rPr>
                <w:sz w:val="20"/>
              </w:rPr>
            </w:pPr>
          </w:p>
        </w:tc>
      </w:tr>
      <w:tr w:rsidR="000F065A" w:rsidRPr="00786DB4" w14:paraId="425A1E5B" w14:textId="77777777" w:rsidTr="003C4239">
        <w:trPr>
          <w:gridAfter w:val="1"/>
          <w:wAfter w:w="15" w:type="pct"/>
          <w:jc w:val="center"/>
        </w:trPr>
        <w:tc>
          <w:tcPr>
            <w:tcW w:w="4985" w:type="pct"/>
            <w:gridSpan w:val="14"/>
            <w:shd w:val="clear" w:color="auto" w:fill="auto"/>
            <w:hideMark/>
          </w:tcPr>
          <w:p w14:paraId="60694A74" w14:textId="77777777" w:rsidR="000F065A" w:rsidRPr="00786DB4" w:rsidRDefault="000F065A" w:rsidP="00C85DC9">
            <w:pPr>
              <w:ind w:firstLine="0"/>
              <w:jc w:val="center"/>
              <w:rPr>
                <w:b/>
                <w:bCs/>
                <w:sz w:val="20"/>
              </w:rPr>
            </w:pPr>
            <w:r w:rsidRPr="00786DB4">
              <w:rPr>
                <w:b/>
                <w:bCs/>
                <w:sz w:val="20"/>
              </w:rPr>
              <w:t>Этапы исполнения контракта</w:t>
            </w:r>
          </w:p>
        </w:tc>
      </w:tr>
      <w:tr w:rsidR="000F065A" w:rsidRPr="00786DB4" w14:paraId="4266588F" w14:textId="77777777" w:rsidTr="00D562DA">
        <w:trPr>
          <w:gridAfter w:val="1"/>
          <w:wAfter w:w="15" w:type="pct"/>
          <w:jc w:val="center"/>
        </w:trPr>
        <w:tc>
          <w:tcPr>
            <w:tcW w:w="676" w:type="pct"/>
            <w:shd w:val="clear" w:color="auto" w:fill="auto"/>
            <w:hideMark/>
          </w:tcPr>
          <w:p w14:paraId="164B5736" w14:textId="77777777" w:rsidR="000F065A" w:rsidRPr="00786DB4" w:rsidRDefault="000F065A" w:rsidP="00C85DC9">
            <w:pPr>
              <w:ind w:firstLine="0"/>
              <w:rPr>
                <w:b/>
                <w:sz w:val="20"/>
                <w:lang w:val="en-US"/>
              </w:rPr>
            </w:pPr>
            <w:r w:rsidRPr="00786DB4">
              <w:rPr>
                <w:b/>
                <w:sz w:val="20"/>
                <w:lang w:val="en-US"/>
              </w:rPr>
              <w:t>stages</w:t>
            </w:r>
          </w:p>
        </w:tc>
        <w:tc>
          <w:tcPr>
            <w:tcW w:w="820" w:type="pct"/>
            <w:gridSpan w:val="2"/>
            <w:shd w:val="clear" w:color="auto" w:fill="auto"/>
            <w:hideMark/>
          </w:tcPr>
          <w:p w14:paraId="635D7766"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13BA7A85"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3FAFA75"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E6758E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5DCAA69A" w14:textId="6CFC880A" w:rsidR="000F065A" w:rsidRPr="00786DB4" w:rsidRDefault="000F065A" w:rsidP="00C85DC9">
            <w:pPr>
              <w:ind w:firstLine="0"/>
              <w:rPr>
                <w:sz w:val="20"/>
              </w:rPr>
            </w:pPr>
            <w:r w:rsidRPr="00786DB4">
              <w:rPr>
                <w:sz w:val="20"/>
              </w:rPr>
              <w:t>Множественный элемент</w:t>
            </w:r>
          </w:p>
        </w:tc>
      </w:tr>
      <w:tr w:rsidR="000F065A" w:rsidRPr="00786DB4" w14:paraId="44043084" w14:textId="77777777" w:rsidTr="00D562DA">
        <w:trPr>
          <w:gridAfter w:val="1"/>
          <w:wAfter w:w="15" w:type="pct"/>
          <w:jc w:val="center"/>
        </w:trPr>
        <w:tc>
          <w:tcPr>
            <w:tcW w:w="676" w:type="pct"/>
            <w:shd w:val="clear" w:color="auto" w:fill="auto"/>
          </w:tcPr>
          <w:p w14:paraId="3E2B5DA4" w14:textId="77777777" w:rsidR="000F065A" w:rsidRPr="00786DB4" w:rsidRDefault="000F065A" w:rsidP="00C85DC9">
            <w:pPr>
              <w:ind w:firstLine="0"/>
              <w:rPr>
                <w:sz w:val="20"/>
              </w:rPr>
            </w:pPr>
          </w:p>
        </w:tc>
        <w:tc>
          <w:tcPr>
            <w:tcW w:w="820" w:type="pct"/>
            <w:gridSpan w:val="2"/>
            <w:shd w:val="clear" w:color="auto" w:fill="auto"/>
          </w:tcPr>
          <w:p w14:paraId="20B42470" w14:textId="0EBDFD1E" w:rsidR="000F065A" w:rsidRPr="00786DB4" w:rsidRDefault="000F065A" w:rsidP="00C85DC9">
            <w:pPr>
              <w:ind w:firstLine="0"/>
              <w:rPr>
                <w:sz w:val="20"/>
                <w:lang w:val="en-US"/>
              </w:rPr>
            </w:pPr>
            <w:r w:rsidRPr="00786DB4">
              <w:rPr>
                <w:sz w:val="20"/>
              </w:rPr>
              <w:t>sid</w:t>
            </w:r>
          </w:p>
        </w:tc>
        <w:tc>
          <w:tcPr>
            <w:tcW w:w="336" w:type="pct"/>
            <w:gridSpan w:val="5"/>
            <w:shd w:val="clear" w:color="auto" w:fill="auto"/>
          </w:tcPr>
          <w:p w14:paraId="39E69795" w14:textId="29A42651"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E520020" w14:textId="195EB0AB" w:rsidR="000F065A" w:rsidRPr="00786DB4" w:rsidRDefault="000F065A" w:rsidP="00C85DC9">
            <w:pPr>
              <w:ind w:firstLine="0"/>
              <w:jc w:val="center"/>
              <w:rPr>
                <w:sz w:val="20"/>
                <w:lang w:val="en-US"/>
              </w:rPr>
            </w:pPr>
            <w:r w:rsidRPr="00786DB4">
              <w:rPr>
                <w:sz w:val="20"/>
                <w:lang w:val="en-US"/>
              </w:rPr>
              <w:t>N</w:t>
            </w:r>
          </w:p>
        </w:tc>
        <w:tc>
          <w:tcPr>
            <w:tcW w:w="1287" w:type="pct"/>
            <w:gridSpan w:val="3"/>
            <w:shd w:val="clear" w:color="auto" w:fill="auto"/>
          </w:tcPr>
          <w:p w14:paraId="0ADBB308" w14:textId="02F3FCD9" w:rsidR="000F065A" w:rsidRPr="00786DB4" w:rsidRDefault="000F065A" w:rsidP="00C85DC9">
            <w:pPr>
              <w:ind w:firstLine="0"/>
              <w:rPr>
                <w:sz w:val="20"/>
              </w:rPr>
            </w:pPr>
            <w:r w:rsidRPr="00786DB4">
              <w:rPr>
                <w:sz w:val="20"/>
              </w:rPr>
              <w:t>Уникальный идентификатор этапа контракта</w:t>
            </w:r>
          </w:p>
        </w:tc>
        <w:tc>
          <w:tcPr>
            <w:tcW w:w="1363" w:type="pct"/>
            <w:shd w:val="clear" w:color="auto" w:fill="auto"/>
          </w:tcPr>
          <w:p w14:paraId="609DEC99" w14:textId="77777777" w:rsidR="009A6E66" w:rsidRPr="009A6E66" w:rsidRDefault="009A6E66" w:rsidP="009A6E66">
            <w:pPr>
              <w:ind w:firstLine="0"/>
              <w:rPr>
                <w:sz w:val="20"/>
              </w:rPr>
            </w:pPr>
            <w:r w:rsidRPr="009A6E66">
              <w:rPr>
                <w:sz w:val="20"/>
              </w:rPr>
              <w:t xml:space="preserve">Игнорируется при приеме первой версии сведений о контракте. Назначается в ЕИС и заполняется при передаче </w:t>
            </w:r>
            <w:r w:rsidRPr="009A6E66">
              <w:rPr>
                <w:sz w:val="20"/>
              </w:rPr>
              <w:lastRenderedPageBreak/>
              <w:t>первой версии.</w:t>
            </w:r>
          </w:p>
          <w:p w14:paraId="258A952E" w14:textId="77777777" w:rsidR="009A6E66" w:rsidRPr="009A6E66" w:rsidRDefault="009A6E66" w:rsidP="009A6E66">
            <w:pPr>
              <w:ind w:firstLine="0"/>
              <w:rPr>
                <w:sz w:val="20"/>
              </w:rPr>
            </w:pPr>
            <w:r w:rsidRPr="009A6E66">
              <w:rPr>
                <w:sz w:val="20"/>
              </w:rPr>
              <w:t>Назначается один раз при сохранении версии документа, в которой добавлен этап, не меняется в следующих версиях.</w:t>
            </w:r>
          </w:p>
          <w:p w14:paraId="5089D941" w14:textId="77777777" w:rsidR="009A6E66" w:rsidRPr="009A6E66" w:rsidRDefault="009A6E66" w:rsidP="009A6E66">
            <w:pPr>
              <w:ind w:firstLine="0"/>
              <w:rPr>
                <w:sz w:val="20"/>
              </w:rPr>
            </w:pPr>
          </w:p>
          <w:p w14:paraId="536080C2" w14:textId="77777777" w:rsidR="009A6E66" w:rsidRPr="009A6E66" w:rsidRDefault="009A6E66" w:rsidP="009A6E66">
            <w:pPr>
              <w:ind w:firstLine="0"/>
              <w:rPr>
                <w:sz w:val="20"/>
              </w:rPr>
            </w:pPr>
            <w:r w:rsidRPr="009A6E66">
              <w:rPr>
                <w:sz w:val="20"/>
              </w:rPr>
              <w:t xml:space="preserve">При приеме последующих версий используется для идентификации этапа исполнения контракта в разных версиях сведений о контракте. </w:t>
            </w:r>
          </w:p>
          <w:p w14:paraId="38386CC4" w14:textId="77777777" w:rsidR="009A6E66" w:rsidRPr="009A6E66" w:rsidRDefault="009A6E66" w:rsidP="009A6E66">
            <w:pPr>
              <w:ind w:firstLine="0"/>
              <w:rPr>
                <w:sz w:val="20"/>
              </w:rPr>
            </w:pPr>
            <w:r w:rsidRPr="009A6E66">
              <w:rPr>
                <w:sz w:val="20"/>
              </w:rPr>
              <w:t>При приеме изменений сведений о контракте, если поле заполнено, то контролируется, что в предыдущей версии сведений о контракте найден этап исполнения контракта с указанным значением sid</w:t>
            </w:r>
          </w:p>
          <w:p w14:paraId="67B17052" w14:textId="77777777" w:rsidR="009A6E66" w:rsidRPr="009A6E66" w:rsidRDefault="009A6E66" w:rsidP="009A6E66">
            <w:pPr>
              <w:ind w:firstLine="0"/>
              <w:rPr>
                <w:sz w:val="20"/>
              </w:rPr>
            </w:pPr>
          </w:p>
          <w:p w14:paraId="296FE07F" w14:textId="20FE8D71" w:rsidR="000F065A" w:rsidRPr="00786DB4" w:rsidRDefault="009A6E66" w:rsidP="00C85DC9">
            <w:pPr>
              <w:ind w:firstLine="0"/>
              <w:rPr>
                <w:sz w:val="20"/>
              </w:rPr>
            </w:pPr>
            <w:r w:rsidRPr="009A6E66">
              <w:rPr>
                <w:sz w:val="20"/>
              </w:rPr>
              <w:t>При приеме второй и последующих версий контролируется заполненность sid или/и externalSid в блоке stage для сведений о контракте, первая версия которого была размещена после выхода версии 13.2</w:t>
            </w:r>
          </w:p>
        </w:tc>
      </w:tr>
      <w:tr w:rsidR="000F065A" w:rsidRPr="00786DB4" w14:paraId="407B1563" w14:textId="77777777" w:rsidTr="00D562DA">
        <w:trPr>
          <w:gridAfter w:val="1"/>
          <w:wAfter w:w="15" w:type="pct"/>
          <w:jc w:val="center"/>
        </w:trPr>
        <w:tc>
          <w:tcPr>
            <w:tcW w:w="676" w:type="pct"/>
            <w:shd w:val="clear" w:color="auto" w:fill="auto"/>
          </w:tcPr>
          <w:p w14:paraId="0A94FF63" w14:textId="77777777" w:rsidR="000F065A" w:rsidRPr="00786DB4" w:rsidRDefault="000F065A" w:rsidP="00C85DC9">
            <w:pPr>
              <w:ind w:firstLine="0"/>
              <w:rPr>
                <w:sz w:val="20"/>
              </w:rPr>
            </w:pPr>
          </w:p>
        </w:tc>
        <w:tc>
          <w:tcPr>
            <w:tcW w:w="820" w:type="pct"/>
            <w:gridSpan w:val="2"/>
            <w:shd w:val="clear" w:color="auto" w:fill="auto"/>
          </w:tcPr>
          <w:p w14:paraId="1116330A" w14:textId="6990D810" w:rsidR="000F065A" w:rsidRPr="00786DB4" w:rsidRDefault="000F065A" w:rsidP="00C85DC9">
            <w:pPr>
              <w:ind w:firstLine="0"/>
              <w:rPr>
                <w:sz w:val="20"/>
              </w:rPr>
            </w:pPr>
            <w:r w:rsidRPr="00786DB4">
              <w:rPr>
                <w:sz w:val="20"/>
              </w:rPr>
              <w:t>externalSid</w:t>
            </w:r>
          </w:p>
        </w:tc>
        <w:tc>
          <w:tcPr>
            <w:tcW w:w="336" w:type="pct"/>
            <w:gridSpan w:val="5"/>
            <w:shd w:val="clear" w:color="auto" w:fill="auto"/>
          </w:tcPr>
          <w:p w14:paraId="1BB0B158" w14:textId="6F7A658B"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49044F9" w14:textId="7A39E960" w:rsidR="000F065A" w:rsidRPr="00786DB4" w:rsidRDefault="000F065A" w:rsidP="00C85DC9">
            <w:pPr>
              <w:ind w:firstLine="0"/>
              <w:jc w:val="center"/>
              <w:rPr>
                <w:sz w:val="20"/>
              </w:rPr>
            </w:pPr>
            <w:r w:rsidRPr="00786DB4">
              <w:rPr>
                <w:sz w:val="20"/>
              </w:rPr>
              <w:t>Т(1-40)</w:t>
            </w:r>
          </w:p>
        </w:tc>
        <w:tc>
          <w:tcPr>
            <w:tcW w:w="1287" w:type="pct"/>
            <w:gridSpan w:val="3"/>
            <w:shd w:val="clear" w:color="auto" w:fill="auto"/>
          </w:tcPr>
          <w:p w14:paraId="0DB2F3A7" w14:textId="41EE3D52" w:rsidR="000F065A" w:rsidRPr="00786DB4" w:rsidRDefault="000F065A" w:rsidP="00C85DC9">
            <w:pPr>
              <w:ind w:firstLine="0"/>
              <w:rPr>
                <w:sz w:val="20"/>
              </w:rPr>
            </w:pPr>
            <w:r w:rsidRPr="00786DB4">
              <w:rPr>
                <w:sz w:val="20"/>
              </w:rPr>
              <w:t>Внешний идентификатор этапа</w:t>
            </w:r>
          </w:p>
        </w:tc>
        <w:tc>
          <w:tcPr>
            <w:tcW w:w="1363" w:type="pct"/>
            <w:shd w:val="clear" w:color="auto" w:fill="auto"/>
          </w:tcPr>
          <w:p w14:paraId="339DEB51" w14:textId="77777777" w:rsidR="009A6E66" w:rsidRPr="009A6E66" w:rsidRDefault="009A6E66" w:rsidP="009A6E66">
            <w:pPr>
              <w:ind w:firstLine="0"/>
              <w:rPr>
                <w:sz w:val="20"/>
              </w:rPr>
            </w:pPr>
            <w:r w:rsidRPr="009A6E66">
              <w:rPr>
                <w:sz w:val="20"/>
              </w:rPr>
              <w:t>При приеме контролируется уникальность номера в рамках документа</w:t>
            </w:r>
          </w:p>
          <w:p w14:paraId="4C594663" w14:textId="77777777" w:rsidR="009A6E66" w:rsidRPr="009A6E66" w:rsidRDefault="009A6E66" w:rsidP="009A6E66">
            <w:pPr>
              <w:ind w:firstLine="0"/>
              <w:rPr>
                <w:sz w:val="20"/>
              </w:rPr>
            </w:pPr>
          </w:p>
          <w:p w14:paraId="17EE1424" w14:textId="1B67F59D" w:rsidR="009A6E66" w:rsidRPr="009A6E66" w:rsidRDefault="009A6E66" w:rsidP="009A6E66">
            <w:pPr>
              <w:ind w:firstLine="0"/>
              <w:rPr>
                <w:sz w:val="20"/>
              </w:rPr>
            </w:pPr>
            <w:r w:rsidRPr="009A6E66">
              <w:rPr>
                <w:sz w:val="20"/>
              </w:rPr>
              <w:t>При приеме первой версии контролируется обязательность заполнения для сведений о контракте, первая версия которого была размещена после выхода версии 13.2</w:t>
            </w:r>
            <w:r w:rsidR="00567AA9">
              <w:rPr>
                <w:sz w:val="20"/>
              </w:rPr>
              <w:t>.</w:t>
            </w:r>
          </w:p>
          <w:p w14:paraId="23876A31" w14:textId="77777777" w:rsidR="009A6E66" w:rsidRPr="009A6E66" w:rsidRDefault="009A6E66" w:rsidP="009A6E66">
            <w:pPr>
              <w:ind w:firstLine="0"/>
              <w:rPr>
                <w:sz w:val="20"/>
              </w:rPr>
            </w:pPr>
          </w:p>
          <w:p w14:paraId="6B2A05F2" w14:textId="003F673B" w:rsidR="000F065A" w:rsidRDefault="009A6E66" w:rsidP="00C85DC9">
            <w:pPr>
              <w:ind w:firstLine="0"/>
              <w:rPr>
                <w:sz w:val="20"/>
              </w:rPr>
            </w:pPr>
            <w:r w:rsidRPr="009A6E66">
              <w:rPr>
                <w:sz w:val="20"/>
              </w:rPr>
              <w:t>При приеме второй и последующих версий контролируется заполненность sid или/и externalSid в блоке stage для сведений о контракте, первая версия которого была размещена после выхода версии 13.2</w:t>
            </w:r>
            <w:r w:rsidR="00567AA9">
              <w:rPr>
                <w:sz w:val="20"/>
              </w:rPr>
              <w:t>.</w:t>
            </w:r>
          </w:p>
          <w:p w14:paraId="30BB11DA" w14:textId="77777777" w:rsidR="00567AA9" w:rsidRDefault="00567AA9" w:rsidP="00C85DC9">
            <w:pPr>
              <w:ind w:firstLine="0"/>
              <w:rPr>
                <w:sz w:val="20"/>
              </w:rPr>
            </w:pPr>
          </w:p>
          <w:p w14:paraId="253A166D" w14:textId="46A698C4" w:rsidR="00567AA9" w:rsidRPr="00786DB4" w:rsidRDefault="00567AA9" w:rsidP="00C85DC9">
            <w:pPr>
              <w:ind w:firstLine="0"/>
              <w:rPr>
                <w:sz w:val="20"/>
              </w:rPr>
            </w:pPr>
            <w:r w:rsidRPr="00567AA9">
              <w:rPr>
                <w:sz w:val="20"/>
              </w:rPr>
              <w:t>В случае, если установлен признак isElectronicContractExternalSid, при приеме первой версии на базе РЭК заполняется внешним идентификатором из структурированного контракта</w:t>
            </w:r>
          </w:p>
        </w:tc>
      </w:tr>
      <w:tr w:rsidR="00C95D72" w:rsidRPr="00786DB4" w14:paraId="2DB2F139" w14:textId="77777777" w:rsidTr="00D562DA">
        <w:trPr>
          <w:gridAfter w:val="1"/>
          <w:wAfter w:w="15" w:type="pct"/>
          <w:jc w:val="center"/>
        </w:trPr>
        <w:tc>
          <w:tcPr>
            <w:tcW w:w="676" w:type="pct"/>
            <w:shd w:val="clear" w:color="auto" w:fill="auto"/>
          </w:tcPr>
          <w:p w14:paraId="5C461C38" w14:textId="77777777" w:rsidR="00C95D72" w:rsidRPr="00786DB4" w:rsidRDefault="00C95D72" w:rsidP="00C95D72">
            <w:pPr>
              <w:ind w:firstLine="0"/>
              <w:rPr>
                <w:sz w:val="20"/>
              </w:rPr>
            </w:pPr>
          </w:p>
        </w:tc>
        <w:tc>
          <w:tcPr>
            <w:tcW w:w="820" w:type="pct"/>
            <w:gridSpan w:val="2"/>
            <w:shd w:val="clear" w:color="auto" w:fill="auto"/>
          </w:tcPr>
          <w:p w14:paraId="08B57CD8" w14:textId="77777777" w:rsidR="00C95D72" w:rsidRPr="00786DB4" w:rsidRDefault="00C95D72" w:rsidP="00C95D72">
            <w:pPr>
              <w:ind w:firstLine="0"/>
              <w:rPr>
                <w:sz w:val="20"/>
              </w:rPr>
            </w:pPr>
            <w:r w:rsidRPr="003C4239">
              <w:rPr>
                <w:sz w:val="20"/>
              </w:rPr>
              <w:t>electronicContractSid</w:t>
            </w:r>
          </w:p>
        </w:tc>
        <w:tc>
          <w:tcPr>
            <w:tcW w:w="336" w:type="pct"/>
            <w:gridSpan w:val="5"/>
            <w:shd w:val="clear" w:color="auto" w:fill="auto"/>
          </w:tcPr>
          <w:p w14:paraId="35831E8B" w14:textId="77777777" w:rsidR="00C95D72" w:rsidRPr="00786DB4" w:rsidRDefault="00C95D72" w:rsidP="00C95D72">
            <w:pPr>
              <w:ind w:firstLine="0"/>
              <w:jc w:val="center"/>
              <w:rPr>
                <w:sz w:val="20"/>
              </w:rPr>
            </w:pPr>
            <w:r>
              <w:rPr>
                <w:sz w:val="20"/>
              </w:rPr>
              <w:t>Н</w:t>
            </w:r>
          </w:p>
        </w:tc>
        <w:tc>
          <w:tcPr>
            <w:tcW w:w="503" w:type="pct"/>
            <w:gridSpan w:val="2"/>
            <w:shd w:val="clear" w:color="auto" w:fill="auto"/>
          </w:tcPr>
          <w:p w14:paraId="02379D8E" w14:textId="77777777" w:rsidR="00C95D72" w:rsidRPr="00786DB4" w:rsidRDefault="00C95D72" w:rsidP="00C95D72">
            <w:pPr>
              <w:ind w:firstLine="0"/>
              <w:jc w:val="center"/>
              <w:rPr>
                <w:sz w:val="20"/>
              </w:rPr>
            </w:pPr>
            <w:r>
              <w:rPr>
                <w:sz w:val="20"/>
                <w:lang w:val="en-US"/>
              </w:rPr>
              <w:t>N</w:t>
            </w:r>
          </w:p>
        </w:tc>
        <w:tc>
          <w:tcPr>
            <w:tcW w:w="1287" w:type="pct"/>
            <w:gridSpan w:val="3"/>
            <w:shd w:val="clear" w:color="auto" w:fill="auto"/>
          </w:tcPr>
          <w:p w14:paraId="2AA40902" w14:textId="77777777" w:rsidR="00C95D72" w:rsidRPr="00786DB4" w:rsidRDefault="00C95D72" w:rsidP="00C95D72">
            <w:pPr>
              <w:ind w:firstLine="0"/>
              <w:rPr>
                <w:sz w:val="20"/>
              </w:rPr>
            </w:pPr>
            <w:r w:rsidRPr="003C4239">
              <w:rPr>
                <w:sz w:val="20"/>
              </w:rPr>
              <w:t>Уникальный идентификатор этапа исполнения контракта в электронном контракте</w:t>
            </w:r>
          </w:p>
        </w:tc>
        <w:tc>
          <w:tcPr>
            <w:tcW w:w="1363" w:type="pct"/>
            <w:shd w:val="clear" w:color="auto" w:fill="auto"/>
          </w:tcPr>
          <w:p w14:paraId="18BCDD93" w14:textId="77777777" w:rsidR="004C0CE6" w:rsidRPr="004C0CE6" w:rsidRDefault="004C0CE6" w:rsidP="004C0CE6">
            <w:pPr>
              <w:ind w:firstLine="0"/>
              <w:rPr>
                <w:sz w:val="20"/>
              </w:rPr>
            </w:pPr>
            <w:r w:rsidRPr="004C0CE6">
              <w:rPr>
                <w:sz w:val="20"/>
              </w:rPr>
              <w:t>Игнорируется при приеме, заполняется автоматически в случае, если этап был автоматически наследован из электронного контракта.</w:t>
            </w:r>
          </w:p>
          <w:p w14:paraId="71FA62F3" w14:textId="6BA14ED8" w:rsidR="00C95D72" w:rsidRPr="009A6E66" w:rsidRDefault="004C0CE6" w:rsidP="004C0CE6">
            <w:pPr>
              <w:ind w:firstLine="0"/>
              <w:rPr>
                <w:sz w:val="20"/>
              </w:rPr>
            </w:pPr>
            <w:r w:rsidRPr="004C0CE6">
              <w:rPr>
                <w:sz w:val="20"/>
              </w:rPr>
              <w:t>Если заполнено поле "Наименование этапа" (stageName), то принимается и сохраняется</w:t>
            </w:r>
          </w:p>
        </w:tc>
      </w:tr>
      <w:tr w:rsidR="00C95D72" w:rsidRPr="00786DB4" w14:paraId="5EE12F92" w14:textId="77777777" w:rsidTr="00D562DA">
        <w:trPr>
          <w:gridAfter w:val="1"/>
          <w:wAfter w:w="15" w:type="pct"/>
          <w:jc w:val="center"/>
        </w:trPr>
        <w:tc>
          <w:tcPr>
            <w:tcW w:w="676" w:type="pct"/>
            <w:shd w:val="clear" w:color="auto" w:fill="auto"/>
          </w:tcPr>
          <w:p w14:paraId="7C48B9B2" w14:textId="77777777" w:rsidR="00C95D72" w:rsidRPr="00786DB4" w:rsidRDefault="00C95D72" w:rsidP="00C95D72">
            <w:pPr>
              <w:ind w:firstLine="0"/>
              <w:rPr>
                <w:sz w:val="20"/>
              </w:rPr>
            </w:pPr>
          </w:p>
        </w:tc>
        <w:tc>
          <w:tcPr>
            <w:tcW w:w="820" w:type="pct"/>
            <w:gridSpan w:val="2"/>
            <w:shd w:val="clear" w:color="auto" w:fill="auto"/>
          </w:tcPr>
          <w:p w14:paraId="0D08D309" w14:textId="6459D8AB" w:rsidR="00C95D72" w:rsidRPr="00786DB4" w:rsidRDefault="00C95D72" w:rsidP="00C95D72">
            <w:pPr>
              <w:ind w:firstLine="0"/>
              <w:rPr>
                <w:sz w:val="20"/>
              </w:rPr>
            </w:pPr>
            <w:r w:rsidRPr="003C4239">
              <w:rPr>
                <w:sz w:val="20"/>
                <w:lang w:val="en-US"/>
              </w:rPr>
              <w:t>electronicContractExternalSid</w:t>
            </w:r>
          </w:p>
        </w:tc>
        <w:tc>
          <w:tcPr>
            <w:tcW w:w="336" w:type="pct"/>
            <w:gridSpan w:val="5"/>
            <w:shd w:val="clear" w:color="auto" w:fill="auto"/>
          </w:tcPr>
          <w:p w14:paraId="2694AD01" w14:textId="65D9FA0D" w:rsidR="00C95D72" w:rsidRPr="00786DB4" w:rsidRDefault="00C95D72" w:rsidP="00C95D72">
            <w:pPr>
              <w:ind w:firstLine="0"/>
              <w:jc w:val="center"/>
              <w:rPr>
                <w:sz w:val="20"/>
              </w:rPr>
            </w:pPr>
            <w:r>
              <w:rPr>
                <w:sz w:val="20"/>
              </w:rPr>
              <w:t>Н</w:t>
            </w:r>
          </w:p>
        </w:tc>
        <w:tc>
          <w:tcPr>
            <w:tcW w:w="503" w:type="pct"/>
            <w:gridSpan w:val="2"/>
            <w:shd w:val="clear" w:color="auto" w:fill="auto"/>
          </w:tcPr>
          <w:p w14:paraId="30BDC3B3" w14:textId="765AAE12" w:rsidR="00C95D72" w:rsidRPr="00786DB4" w:rsidRDefault="00C95D72" w:rsidP="00C95D72">
            <w:pPr>
              <w:ind w:firstLine="0"/>
              <w:jc w:val="center"/>
              <w:rPr>
                <w:sz w:val="20"/>
              </w:rPr>
            </w:pPr>
            <w:r w:rsidRPr="00786DB4">
              <w:rPr>
                <w:sz w:val="20"/>
              </w:rPr>
              <w:t>Т(1-</w:t>
            </w:r>
            <w:r>
              <w:rPr>
                <w:sz w:val="20"/>
                <w:lang w:val="en-US"/>
              </w:rPr>
              <w:t>40</w:t>
            </w:r>
            <w:r w:rsidRPr="00786DB4">
              <w:rPr>
                <w:sz w:val="20"/>
              </w:rPr>
              <w:t>)</w:t>
            </w:r>
          </w:p>
        </w:tc>
        <w:tc>
          <w:tcPr>
            <w:tcW w:w="1287" w:type="pct"/>
            <w:gridSpan w:val="3"/>
            <w:shd w:val="clear" w:color="auto" w:fill="auto"/>
          </w:tcPr>
          <w:p w14:paraId="7B0976AD" w14:textId="0FD4D138" w:rsidR="00C95D72" w:rsidRPr="00786DB4" w:rsidRDefault="00C95D72" w:rsidP="00C95D72">
            <w:pPr>
              <w:ind w:firstLine="0"/>
              <w:rPr>
                <w:sz w:val="20"/>
              </w:rPr>
            </w:pPr>
            <w:r w:rsidRPr="003C4239">
              <w:rPr>
                <w:sz w:val="20"/>
              </w:rPr>
              <w:t>Внешний идентификатор этапа исполнения контракта в электронном контракте</w:t>
            </w:r>
          </w:p>
        </w:tc>
        <w:tc>
          <w:tcPr>
            <w:tcW w:w="1363" w:type="pct"/>
            <w:shd w:val="clear" w:color="auto" w:fill="auto"/>
          </w:tcPr>
          <w:p w14:paraId="066CF6E8" w14:textId="77777777" w:rsidR="004C0CE6" w:rsidRPr="004C0CE6" w:rsidRDefault="004C0CE6" w:rsidP="004C0CE6">
            <w:pPr>
              <w:ind w:firstLine="0"/>
              <w:rPr>
                <w:sz w:val="20"/>
              </w:rPr>
            </w:pPr>
            <w:r w:rsidRPr="004C0CE6">
              <w:rPr>
                <w:sz w:val="20"/>
              </w:rPr>
              <w:t>Игнорируется при приеме, заполняется автоматически в случае, если этап был автоматически наследован из электронного контракта.</w:t>
            </w:r>
          </w:p>
          <w:p w14:paraId="351AC415" w14:textId="265AB1FA" w:rsidR="00C95D72" w:rsidRPr="009A6E66" w:rsidRDefault="004C0CE6" w:rsidP="004C0CE6">
            <w:pPr>
              <w:ind w:firstLine="0"/>
              <w:rPr>
                <w:sz w:val="20"/>
              </w:rPr>
            </w:pPr>
            <w:r w:rsidRPr="004C0CE6">
              <w:rPr>
                <w:sz w:val="20"/>
              </w:rPr>
              <w:t>Если заполнено поле "Наименование этапа" (stageName), то принимается и сохраняется</w:t>
            </w:r>
          </w:p>
        </w:tc>
      </w:tr>
      <w:tr w:rsidR="000F065A" w:rsidRPr="00786DB4" w14:paraId="76EDE14F" w14:textId="77777777" w:rsidTr="00D562DA">
        <w:trPr>
          <w:gridAfter w:val="1"/>
          <w:wAfter w:w="15" w:type="pct"/>
          <w:jc w:val="center"/>
        </w:trPr>
        <w:tc>
          <w:tcPr>
            <w:tcW w:w="676" w:type="pct"/>
            <w:shd w:val="clear" w:color="auto" w:fill="auto"/>
          </w:tcPr>
          <w:p w14:paraId="1E5AF81A" w14:textId="77777777" w:rsidR="000F065A" w:rsidRPr="00786DB4" w:rsidRDefault="000F065A" w:rsidP="00C85DC9">
            <w:pPr>
              <w:ind w:firstLine="0"/>
              <w:rPr>
                <w:sz w:val="20"/>
              </w:rPr>
            </w:pPr>
          </w:p>
        </w:tc>
        <w:tc>
          <w:tcPr>
            <w:tcW w:w="820" w:type="pct"/>
            <w:gridSpan w:val="2"/>
            <w:shd w:val="clear" w:color="auto" w:fill="auto"/>
          </w:tcPr>
          <w:p w14:paraId="22ECC767" w14:textId="0A0D1BF3" w:rsidR="000F065A" w:rsidRPr="00786DB4" w:rsidRDefault="000F065A" w:rsidP="00C85DC9">
            <w:pPr>
              <w:ind w:firstLine="0"/>
              <w:rPr>
                <w:sz w:val="20"/>
              </w:rPr>
            </w:pPr>
            <w:r w:rsidRPr="00786DB4">
              <w:rPr>
                <w:sz w:val="20"/>
              </w:rPr>
              <w:t>guid</w:t>
            </w:r>
          </w:p>
        </w:tc>
        <w:tc>
          <w:tcPr>
            <w:tcW w:w="336" w:type="pct"/>
            <w:gridSpan w:val="5"/>
            <w:shd w:val="clear" w:color="auto" w:fill="auto"/>
          </w:tcPr>
          <w:p w14:paraId="70AA789B" w14:textId="33F5F539"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6E1C95E" w14:textId="7DCD4B2B" w:rsidR="000F065A" w:rsidRPr="00786DB4" w:rsidRDefault="000F065A" w:rsidP="00C85DC9">
            <w:pPr>
              <w:ind w:firstLine="0"/>
              <w:jc w:val="center"/>
              <w:rPr>
                <w:sz w:val="20"/>
                <w:lang w:val="en-US"/>
              </w:rPr>
            </w:pPr>
            <w:r w:rsidRPr="00786DB4">
              <w:rPr>
                <w:sz w:val="20"/>
                <w:lang w:val="en-US"/>
              </w:rPr>
              <w:t>T(1-36)</w:t>
            </w:r>
          </w:p>
        </w:tc>
        <w:tc>
          <w:tcPr>
            <w:tcW w:w="1287" w:type="pct"/>
            <w:gridSpan w:val="3"/>
            <w:shd w:val="clear" w:color="auto" w:fill="auto"/>
          </w:tcPr>
          <w:p w14:paraId="2EF70D1E" w14:textId="61FB6475" w:rsidR="000F065A" w:rsidRPr="00786DB4" w:rsidRDefault="000F065A" w:rsidP="00C85DC9">
            <w:pPr>
              <w:ind w:firstLine="0"/>
              <w:rPr>
                <w:sz w:val="20"/>
              </w:rPr>
            </w:pPr>
            <w:r w:rsidRPr="00786DB4">
              <w:rPr>
                <w:sz w:val="20"/>
              </w:rPr>
              <w:t>GUID этапа контракта</w:t>
            </w:r>
          </w:p>
        </w:tc>
        <w:tc>
          <w:tcPr>
            <w:tcW w:w="1363" w:type="pct"/>
            <w:shd w:val="clear" w:color="auto" w:fill="auto"/>
          </w:tcPr>
          <w:p w14:paraId="56BEF5F0" w14:textId="1EB40A6F" w:rsidR="000F065A" w:rsidRPr="00786DB4" w:rsidRDefault="000F065A" w:rsidP="00C85DC9">
            <w:pPr>
              <w:ind w:firstLine="0"/>
              <w:rPr>
                <w:sz w:val="20"/>
              </w:rPr>
            </w:pPr>
            <w:r w:rsidRPr="00786DB4">
              <w:rPr>
                <w:sz w:val="20"/>
              </w:rPr>
              <w:t>Игнорируется при приеме, используется для электронного актирования</w:t>
            </w:r>
          </w:p>
        </w:tc>
      </w:tr>
      <w:tr w:rsidR="000F065A" w:rsidRPr="00786DB4" w14:paraId="212E5FC5" w14:textId="77777777" w:rsidTr="00D562DA">
        <w:trPr>
          <w:gridAfter w:val="1"/>
          <w:wAfter w:w="15" w:type="pct"/>
          <w:jc w:val="center"/>
        </w:trPr>
        <w:tc>
          <w:tcPr>
            <w:tcW w:w="676" w:type="pct"/>
            <w:shd w:val="clear" w:color="auto" w:fill="auto"/>
            <w:hideMark/>
          </w:tcPr>
          <w:p w14:paraId="6FAEEABC"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4701447" w14:textId="5C7D4364" w:rsidR="000F065A" w:rsidRPr="00786DB4" w:rsidRDefault="000F065A" w:rsidP="00C85DC9">
            <w:pPr>
              <w:ind w:firstLine="0"/>
              <w:rPr>
                <w:sz w:val="20"/>
                <w:lang w:val="en-US"/>
              </w:rPr>
            </w:pPr>
            <w:r w:rsidRPr="00786DB4">
              <w:rPr>
                <w:sz w:val="20"/>
                <w:lang w:val="en-US"/>
              </w:rPr>
              <w:t>startDate</w:t>
            </w:r>
          </w:p>
        </w:tc>
        <w:tc>
          <w:tcPr>
            <w:tcW w:w="336" w:type="pct"/>
            <w:gridSpan w:val="5"/>
            <w:shd w:val="clear" w:color="auto" w:fill="auto"/>
            <w:hideMark/>
          </w:tcPr>
          <w:p w14:paraId="7AC6A382" w14:textId="5726FA43"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317BA983" w14:textId="77777777"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hideMark/>
          </w:tcPr>
          <w:p w14:paraId="7022E705" w14:textId="0F5583BF" w:rsidR="000F065A" w:rsidRPr="00786DB4" w:rsidRDefault="000F065A" w:rsidP="00C85DC9">
            <w:pPr>
              <w:ind w:firstLine="0"/>
              <w:rPr>
                <w:sz w:val="20"/>
              </w:rPr>
            </w:pPr>
            <w:r w:rsidRPr="00786DB4">
              <w:rPr>
                <w:sz w:val="20"/>
              </w:rPr>
              <w:t>Дата начала исполнения этапа</w:t>
            </w:r>
          </w:p>
        </w:tc>
        <w:tc>
          <w:tcPr>
            <w:tcW w:w="1363" w:type="pct"/>
            <w:shd w:val="clear" w:color="auto" w:fill="auto"/>
            <w:hideMark/>
          </w:tcPr>
          <w:p w14:paraId="0605A242" w14:textId="77777777" w:rsidR="000F065A" w:rsidRPr="00786DB4" w:rsidRDefault="000F065A" w:rsidP="00C85DC9">
            <w:pPr>
              <w:ind w:firstLine="0"/>
              <w:rPr>
                <w:sz w:val="20"/>
              </w:rPr>
            </w:pPr>
          </w:p>
        </w:tc>
      </w:tr>
      <w:tr w:rsidR="000F065A" w:rsidRPr="00786DB4" w14:paraId="0C6A55BD" w14:textId="77777777" w:rsidTr="00D562DA">
        <w:trPr>
          <w:gridAfter w:val="1"/>
          <w:wAfter w:w="15" w:type="pct"/>
          <w:jc w:val="center"/>
        </w:trPr>
        <w:tc>
          <w:tcPr>
            <w:tcW w:w="676" w:type="pct"/>
            <w:shd w:val="clear" w:color="auto" w:fill="auto"/>
            <w:hideMark/>
          </w:tcPr>
          <w:p w14:paraId="6B602E0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63D2B8B4" w14:textId="77777777" w:rsidR="000F065A" w:rsidRPr="00786DB4" w:rsidRDefault="000F065A" w:rsidP="00C85DC9">
            <w:pPr>
              <w:ind w:firstLine="0"/>
              <w:rPr>
                <w:sz w:val="20"/>
                <w:lang w:val="en-US"/>
              </w:rPr>
            </w:pPr>
            <w:r w:rsidRPr="00786DB4">
              <w:rPr>
                <w:sz w:val="20"/>
                <w:lang w:val="en-US"/>
              </w:rPr>
              <w:t>endDate</w:t>
            </w:r>
          </w:p>
        </w:tc>
        <w:tc>
          <w:tcPr>
            <w:tcW w:w="336" w:type="pct"/>
            <w:gridSpan w:val="5"/>
            <w:shd w:val="clear" w:color="auto" w:fill="auto"/>
            <w:hideMark/>
          </w:tcPr>
          <w:p w14:paraId="2604BC77"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1EBEEA5D" w14:textId="27E1D41E"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hideMark/>
          </w:tcPr>
          <w:p w14:paraId="1D31B00E" w14:textId="77777777" w:rsidR="000F065A" w:rsidRPr="00786DB4" w:rsidRDefault="000F065A" w:rsidP="00C85DC9">
            <w:pPr>
              <w:ind w:firstLine="0"/>
              <w:rPr>
                <w:sz w:val="20"/>
              </w:rPr>
            </w:pPr>
            <w:r w:rsidRPr="00786DB4">
              <w:rPr>
                <w:sz w:val="20"/>
              </w:rPr>
              <w:t>Дата окончания исполнения этапа</w:t>
            </w:r>
          </w:p>
        </w:tc>
        <w:tc>
          <w:tcPr>
            <w:tcW w:w="1363" w:type="pct"/>
            <w:shd w:val="clear" w:color="auto" w:fill="auto"/>
            <w:hideMark/>
          </w:tcPr>
          <w:p w14:paraId="163BBA64" w14:textId="641C4799" w:rsidR="000F065A" w:rsidRPr="00786DB4" w:rsidRDefault="00975416" w:rsidP="00C85DC9">
            <w:pPr>
              <w:ind w:firstLine="0"/>
              <w:rPr>
                <w:sz w:val="20"/>
              </w:rPr>
            </w:pPr>
            <w:r w:rsidRPr="00975416">
              <w:rPr>
                <w:sz w:val="20"/>
              </w:rPr>
              <w:t>По данному полю не осуществляется привязка к этапу в сведениях о контракте, первая версия которого была размещена после выхода версии 13.2</w:t>
            </w:r>
          </w:p>
        </w:tc>
      </w:tr>
      <w:tr w:rsidR="00945384" w:rsidRPr="00786DB4" w14:paraId="4230F159" w14:textId="77777777" w:rsidTr="00D562DA">
        <w:trPr>
          <w:gridAfter w:val="1"/>
          <w:wAfter w:w="15" w:type="pct"/>
          <w:jc w:val="center"/>
        </w:trPr>
        <w:tc>
          <w:tcPr>
            <w:tcW w:w="676" w:type="pct"/>
            <w:shd w:val="clear" w:color="auto" w:fill="auto"/>
          </w:tcPr>
          <w:p w14:paraId="2E525DD2" w14:textId="77777777" w:rsidR="00945384" w:rsidRPr="00786DB4" w:rsidRDefault="00945384" w:rsidP="00945384">
            <w:pPr>
              <w:ind w:firstLine="0"/>
              <w:rPr>
                <w:sz w:val="20"/>
              </w:rPr>
            </w:pPr>
          </w:p>
        </w:tc>
        <w:tc>
          <w:tcPr>
            <w:tcW w:w="820" w:type="pct"/>
            <w:gridSpan w:val="2"/>
            <w:shd w:val="clear" w:color="auto" w:fill="auto"/>
          </w:tcPr>
          <w:p w14:paraId="28E61715" w14:textId="72B17859" w:rsidR="00945384" w:rsidRPr="00786DB4" w:rsidRDefault="00945384" w:rsidP="00945384">
            <w:pPr>
              <w:ind w:firstLine="0"/>
              <w:rPr>
                <w:sz w:val="20"/>
                <w:lang w:val="en-US"/>
              </w:rPr>
            </w:pPr>
            <w:r w:rsidRPr="00945384">
              <w:rPr>
                <w:sz w:val="20"/>
                <w:lang w:val="en-US"/>
              </w:rPr>
              <w:t>stageName</w:t>
            </w:r>
          </w:p>
        </w:tc>
        <w:tc>
          <w:tcPr>
            <w:tcW w:w="336" w:type="pct"/>
            <w:gridSpan w:val="5"/>
            <w:shd w:val="clear" w:color="auto" w:fill="auto"/>
          </w:tcPr>
          <w:p w14:paraId="1E1059A5" w14:textId="48EE68E8" w:rsidR="00945384" w:rsidRPr="00786DB4" w:rsidRDefault="00945384" w:rsidP="00945384">
            <w:pPr>
              <w:ind w:firstLine="0"/>
              <w:jc w:val="center"/>
              <w:rPr>
                <w:sz w:val="20"/>
              </w:rPr>
            </w:pPr>
            <w:r w:rsidRPr="00786DB4">
              <w:rPr>
                <w:sz w:val="20"/>
              </w:rPr>
              <w:t>Н</w:t>
            </w:r>
          </w:p>
        </w:tc>
        <w:tc>
          <w:tcPr>
            <w:tcW w:w="503" w:type="pct"/>
            <w:gridSpan w:val="2"/>
            <w:shd w:val="clear" w:color="auto" w:fill="auto"/>
          </w:tcPr>
          <w:p w14:paraId="744BE0AF" w14:textId="13B84466" w:rsidR="00945384" w:rsidRPr="00786DB4" w:rsidRDefault="00945384" w:rsidP="00945384">
            <w:pPr>
              <w:ind w:firstLine="0"/>
              <w:jc w:val="center"/>
              <w:rPr>
                <w:sz w:val="20"/>
                <w:lang w:val="en-US"/>
              </w:rPr>
            </w:pPr>
            <w:r w:rsidRPr="00786DB4">
              <w:rPr>
                <w:sz w:val="20"/>
                <w:lang w:val="en-US"/>
              </w:rPr>
              <w:t>T(1-</w:t>
            </w:r>
            <w:r>
              <w:rPr>
                <w:sz w:val="20"/>
                <w:lang w:val="en-US"/>
              </w:rPr>
              <w:t>100</w:t>
            </w:r>
            <w:r w:rsidRPr="00786DB4">
              <w:rPr>
                <w:sz w:val="20"/>
                <w:lang w:val="en-US"/>
              </w:rPr>
              <w:t>)</w:t>
            </w:r>
          </w:p>
        </w:tc>
        <w:tc>
          <w:tcPr>
            <w:tcW w:w="1287" w:type="pct"/>
            <w:gridSpan w:val="3"/>
            <w:shd w:val="clear" w:color="auto" w:fill="auto"/>
          </w:tcPr>
          <w:p w14:paraId="1DF7A04C" w14:textId="41F9BCAC" w:rsidR="00945384" w:rsidRPr="00786DB4" w:rsidRDefault="00945384" w:rsidP="00945384">
            <w:pPr>
              <w:ind w:firstLine="0"/>
              <w:rPr>
                <w:sz w:val="20"/>
              </w:rPr>
            </w:pPr>
            <w:r w:rsidRPr="00945384">
              <w:rPr>
                <w:sz w:val="20"/>
              </w:rPr>
              <w:t>Наименование этапа</w:t>
            </w:r>
          </w:p>
        </w:tc>
        <w:tc>
          <w:tcPr>
            <w:tcW w:w="1363" w:type="pct"/>
            <w:shd w:val="clear" w:color="auto" w:fill="auto"/>
          </w:tcPr>
          <w:p w14:paraId="3FCD4DDD" w14:textId="77777777" w:rsidR="00945384" w:rsidRPr="00975416" w:rsidRDefault="00945384" w:rsidP="00945384">
            <w:pPr>
              <w:ind w:firstLine="0"/>
              <w:rPr>
                <w:sz w:val="20"/>
              </w:rPr>
            </w:pPr>
          </w:p>
        </w:tc>
      </w:tr>
      <w:tr w:rsidR="000F065A" w:rsidRPr="00786DB4" w14:paraId="0A7A9DFA" w14:textId="77777777" w:rsidTr="00D562DA">
        <w:trPr>
          <w:gridAfter w:val="1"/>
          <w:wAfter w:w="15" w:type="pct"/>
          <w:jc w:val="center"/>
        </w:trPr>
        <w:tc>
          <w:tcPr>
            <w:tcW w:w="676" w:type="pct"/>
            <w:shd w:val="clear" w:color="auto" w:fill="auto"/>
            <w:hideMark/>
          </w:tcPr>
          <w:p w14:paraId="26FBBFAE"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2F535AD" w14:textId="6B5FBAE8" w:rsidR="000F065A" w:rsidRPr="00786DB4" w:rsidRDefault="000F065A" w:rsidP="00C85DC9">
            <w:pPr>
              <w:ind w:firstLine="0"/>
              <w:rPr>
                <w:sz w:val="20"/>
              </w:rPr>
            </w:pPr>
            <w:r w:rsidRPr="00786DB4">
              <w:rPr>
                <w:sz w:val="20"/>
              </w:rPr>
              <w:t>stagePrice</w:t>
            </w:r>
          </w:p>
        </w:tc>
        <w:tc>
          <w:tcPr>
            <w:tcW w:w="336" w:type="pct"/>
            <w:gridSpan w:val="5"/>
            <w:shd w:val="clear" w:color="auto" w:fill="auto"/>
            <w:hideMark/>
          </w:tcPr>
          <w:p w14:paraId="341901EB" w14:textId="1FEFEDB4"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3E6B6691"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394AAC7B" w14:textId="2E1D9AAB" w:rsidR="000F065A" w:rsidRPr="00786DB4" w:rsidRDefault="000F065A" w:rsidP="00C85DC9">
            <w:pPr>
              <w:ind w:firstLine="0"/>
              <w:rPr>
                <w:sz w:val="20"/>
              </w:rPr>
            </w:pPr>
            <w:r w:rsidRPr="00786DB4">
              <w:rPr>
                <w:sz w:val="20"/>
              </w:rPr>
              <w:t>Цена этапа контракта в валюте контракта</w:t>
            </w:r>
          </w:p>
        </w:tc>
        <w:tc>
          <w:tcPr>
            <w:tcW w:w="1363" w:type="pct"/>
            <w:shd w:val="clear" w:color="auto" w:fill="auto"/>
            <w:hideMark/>
          </w:tcPr>
          <w:p w14:paraId="13BE9225" w14:textId="77777777" w:rsidR="000F065A" w:rsidRPr="00786DB4" w:rsidRDefault="000F065A" w:rsidP="00C85DC9">
            <w:pPr>
              <w:ind w:firstLine="0"/>
              <w:rPr>
                <w:sz w:val="20"/>
              </w:rPr>
            </w:pPr>
            <w:r w:rsidRPr="00786DB4">
              <w:rPr>
                <w:sz w:val="20"/>
              </w:rPr>
              <w:t xml:space="preserve"> Шаблон значения</w:t>
            </w:r>
            <w:r w:rsidRPr="00786DB4">
              <w:rPr>
                <w:color w:val="000000"/>
                <w:sz w:val="20"/>
                <w:highlight w:val="white"/>
              </w:rPr>
              <w:t xml:space="preserve"> \d+(\.\d{1,2})?</w:t>
            </w:r>
            <w:r w:rsidRPr="00786DB4" w:rsidDel="006B571B">
              <w:rPr>
                <w:sz w:val="20"/>
              </w:rPr>
              <w:t xml:space="preserve"> </w:t>
            </w:r>
            <w:r w:rsidRPr="00786DB4">
              <w:rPr>
                <w:sz w:val="20"/>
              </w:rPr>
              <w:t xml:space="preserve"> </w:t>
            </w:r>
          </w:p>
          <w:p w14:paraId="00C7C26E" w14:textId="482259D9" w:rsidR="003B0262" w:rsidRPr="00786DB4" w:rsidRDefault="003B0262" w:rsidP="00C85DC9">
            <w:pPr>
              <w:ind w:firstLine="0"/>
              <w:rPr>
                <w:sz w:val="20"/>
              </w:rPr>
            </w:pPr>
            <w:r w:rsidRPr="00786DB4">
              <w:rPr>
                <w:sz w:val="20"/>
              </w:rPr>
              <w:t>Игнорируется при приеме в случае указания только одного блока executionPeriod/stages</w:t>
            </w:r>
          </w:p>
        </w:tc>
      </w:tr>
      <w:tr w:rsidR="000F065A" w:rsidRPr="00786DB4" w14:paraId="06E2909A" w14:textId="77777777" w:rsidTr="00D562DA">
        <w:trPr>
          <w:gridAfter w:val="1"/>
          <w:wAfter w:w="15" w:type="pct"/>
          <w:jc w:val="center"/>
        </w:trPr>
        <w:tc>
          <w:tcPr>
            <w:tcW w:w="676" w:type="pct"/>
            <w:shd w:val="clear" w:color="auto" w:fill="auto"/>
            <w:hideMark/>
          </w:tcPr>
          <w:p w14:paraId="1D0B3326"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51B6080A" w14:textId="47D47D1E" w:rsidR="000F065A" w:rsidRPr="00786DB4" w:rsidRDefault="000F065A" w:rsidP="00C85DC9">
            <w:pPr>
              <w:ind w:firstLine="0"/>
              <w:rPr>
                <w:sz w:val="20"/>
                <w:lang w:val="en-US"/>
              </w:rPr>
            </w:pPr>
            <w:r w:rsidRPr="00786DB4">
              <w:rPr>
                <w:sz w:val="20"/>
              </w:rPr>
              <w:t>stagePriceRUR</w:t>
            </w:r>
          </w:p>
        </w:tc>
        <w:tc>
          <w:tcPr>
            <w:tcW w:w="336" w:type="pct"/>
            <w:gridSpan w:val="5"/>
            <w:shd w:val="clear" w:color="auto" w:fill="auto"/>
            <w:hideMark/>
          </w:tcPr>
          <w:p w14:paraId="4F5F57EA"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17BC79F0"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349E9C11" w14:textId="2A178AB1" w:rsidR="000F065A" w:rsidRPr="00786DB4" w:rsidRDefault="000F065A" w:rsidP="00C85DC9">
            <w:pPr>
              <w:ind w:firstLine="0"/>
              <w:rPr>
                <w:sz w:val="20"/>
              </w:rPr>
            </w:pPr>
            <w:r w:rsidRPr="00786DB4">
              <w:rPr>
                <w:sz w:val="20"/>
              </w:rPr>
              <w:t>Цена этапа контракта в российских рублях</w:t>
            </w:r>
          </w:p>
        </w:tc>
        <w:tc>
          <w:tcPr>
            <w:tcW w:w="1363" w:type="pct"/>
            <w:shd w:val="clear" w:color="auto" w:fill="auto"/>
            <w:hideMark/>
          </w:tcPr>
          <w:p w14:paraId="1031D7DA" w14:textId="77777777" w:rsidR="000F065A" w:rsidRPr="00786DB4"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43D614A3" w14:textId="4D9AFC73" w:rsidR="000F065A" w:rsidRPr="00786DB4" w:rsidRDefault="000F065A" w:rsidP="00C85DC9">
            <w:pPr>
              <w:ind w:firstLine="0"/>
              <w:rPr>
                <w:sz w:val="20"/>
              </w:rPr>
            </w:pPr>
            <w:r w:rsidRPr="00786DB4">
              <w:rPr>
                <w:sz w:val="20"/>
              </w:rPr>
              <w:t>Игнорируется при приеме. Заполняется при передаче, в случае если валюта контракта отлична от рублей</w:t>
            </w:r>
          </w:p>
        </w:tc>
      </w:tr>
      <w:tr w:rsidR="000F065A" w:rsidRPr="00786DB4" w14:paraId="2F5C7260" w14:textId="77777777" w:rsidTr="00D562DA">
        <w:trPr>
          <w:gridAfter w:val="1"/>
          <w:wAfter w:w="15" w:type="pct"/>
          <w:jc w:val="center"/>
        </w:trPr>
        <w:tc>
          <w:tcPr>
            <w:tcW w:w="676" w:type="pct"/>
            <w:shd w:val="clear" w:color="auto" w:fill="auto"/>
          </w:tcPr>
          <w:p w14:paraId="0B6255C2" w14:textId="77777777" w:rsidR="000F065A" w:rsidRPr="00786DB4" w:rsidRDefault="000F065A" w:rsidP="00C85DC9">
            <w:pPr>
              <w:ind w:firstLine="0"/>
              <w:rPr>
                <w:sz w:val="20"/>
              </w:rPr>
            </w:pPr>
          </w:p>
        </w:tc>
        <w:tc>
          <w:tcPr>
            <w:tcW w:w="820" w:type="pct"/>
            <w:gridSpan w:val="2"/>
            <w:shd w:val="clear" w:color="auto" w:fill="auto"/>
          </w:tcPr>
          <w:p w14:paraId="5680A048" w14:textId="13395602" w:rsidR="000F065A" w:rsidRPr="00786DB4" w:rsidRDefault="000F065A" w:rsidP="00C85DC9">
            <w:pPr>
              <w:ind w:firstLine="0"/>
              <w:rPr>
                <w:sz w:val="20"/>
              </w:rPr>
            </w:pPr>
            <w:r w:rsidRPr="00786DB4">
              <w:rPr>
                <w:sz w:val="20"/>
              </w:rPr>
              <w:t>stageAdvancePaymentSum</w:t>
            </w:r>
          </w:p>
        </w:tc>
        <w:tc>
          <w:tcPr>
            <w:tcW w:w="336" w:type="pct"/>
            <w:gridSpan w:val="5"/>
            <w:shd w:val="clear" w:color="auto" w:fill="auto"/>
          </w:tcPr>
          <w:p w14:paraId="1F91DBD3" w14:textId="75CF48B3"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39AAF62F" w14:textId="7404089A"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EB33C51" w14:textId="5A4D6A15" w:rsidR="000F065A" w:rsidRPr="00786DB4" w:rsidRDefault="000F065A" w:rsidP="00C85DC9">
            <w:pPr>
              <w:ind w:firstLine="0"/>
              <w:rPr>
                <w:sz w:val="20"/>
              </w:rPr>
            </w:pPr>
            <w:r w:rsidRPr="00786DB4">
              <w:rPr>
                <w:sz w:val="20"/>
              </w:rPr>
              <w:t>Процент и размер аванса по этапу контракта</w:t>
            </w:r>
          </w:p>
        </w:tc>
        <w:tc>
          <w:tcPr>
            <w:tcW w:w="1363" w:type="pct"/>
            <w:shd w:val="clear" w:color="auto" w:fill="auto"/>
          </w:tcPr>
          <w:p w14:paraId="6D1DE80F" w14:textId="1F68C0D2" w:rsidR="000F065A" w:rsidRPr="00786DB4" w:rsidRDefault="000F065A" w:rsidP="00C85DC9">
            <w:pPr>
              <w:ind w:firstLine="0"/>
              <w:rPr>
                <w:sz w:val="20"/>
              </w:rPr>
            </w:pPr>
            <w:r w:rsidRPr="00786DB4">
              <w:rPr>
                <w:sz w:val="20"/>
              </w:rPr>
              <w:t>Указание допустимо при заполненом блоке advancePaymentSum</w:t>
            </w:r>
          </w:p>
        </w:tc>
      </w:tr>
      <w:tr w:rsidR="000F065A" w:rsidRPr="00786DB4" w14:paraId="1CFFC129" w14:textId="77777777" w:rsidTr="003C4239">
        <w:trPr>
          <w:gridAfter w:val="1"/>
          <w:wAfter w:w="15" w:type="pct"/>
          <w:jc w:val="center"/>
        </w:trPr>
        <w:tc>
          <w:tcPr>
            <w:tcW w:w="4985" w:type="pct"/>
            <w:gridSpan w:val="14"/>
            <w:shd w:val="clear" w:color="auto" w:fill="auto"/>
            <w:hideMark/>
          </w:tcPr>
          <w:p w14:paraId="67F0D3F1" w14:textId="79EB805A" w:rsidR="000F065A" w:rsidRPr="00786DB4" w:rsidRDefault="000F065A" w:rsidP="00C85DC9">
            <w:pPr>
              <w:ind w:firstLine="0"/>
              <w:jc w:val="center"/>
              <w:rPr>
                <w:sz w:val="20"/>
              </w:rPr>
            </w:pPr>
            <w:r w:rsidRPr="00786DB4">
              <w:rPr>
                <w:b/>
                <w:bCs/>
                <w:sz w:val="20"/>
              </w:rPr>
              <w:t>Процент и размер аванса по этапу контракта</w:t>
            </w:r>
          </w:p>
        </w:tc>
      </w:tr>
      <w:tr w:rsidR="000F065A" w:rsidRPr="00786DB4" w14:paraId="41F29802" w14:textId="77777777" w:rsidTr="00D562DA">
        <w:trPr>
          <w:gridAfter w:val="1"/>
          <w:wAfter w:w="15" w:type="pct"/>
          <w:jc w:val="center"/>
        </w:trPr>
        <w:tc>
          <w:tcPr>
            <w:tcW w:w="676" w:type="pct"/>
            <w:shd w:val="clear" w:color="auto" w:fill="auto"/>
            <w:hideMark/>
          </w:tcPr>
          <w:p w14:paraId="588E1110" w14:textId="77777777" w:rsidR="000F065A" w:rsidRPr="00786DB4" w:rsidRDefault="000F065A" w:rsidP="00C85DC9">
            <w:pPr>
              <w:ind w:firstLine="0"/>
              <w:rPr>
                <w:b/>
                <w:sz w:val="20"/>
                <w:lang w:val="en-US"/>
              </w:rPr>
            </w:pPr>
            <w:r w:rsidRPr="00786DB4">
              <w:rPr>
                <w:b/>
                <w:sz w:val="20"/>
              </w:rPr>
              <w:t>stageAdvancePaymentSum</w:t>
            </w:r>
          </w:p>
        </w:tc>
        <w:tc>
          <w:tcPr>
            <w:tcW w:w="820" w:type="pct"/>
            <w:gridSpan w:val="2"/>
            <w:shd w:val="clear" w:color="auto" w:fill="auto"/>
            <w:hideMark/>
          </w:tcPr>
          <w:p w14:paraId="5D3175F1" w14:textId="77777777" w:rsidR="000F065A" w:rsidRPr="00786DB4" w:rsidRDefault="000F065A" w:rsidP="00C85DC9">
            <w:pPr>
              <w:ind w:firstLine="0"/>
              <w:rPr>
                <w:b/>
                <w:sz w:val="20"/>
                <w:lang w:val="en-US"/>
              </w:rPr>
            </w:pPr>
          </w:p>
        </w:tc>
        <w:tc>
          <w:tcPr>
            <w:tcW w:w="336" w:type="pct"/>
            <w:gridSpan w:val="5"/>
            <w:shd w:val="clear" w:color="auto" w:fill="auto"/>
            <w:hideMark/>
          </w:tcPr>
          <w:p w14:paraId="4D86844E" w14:textId="77777777" w:rsidR="000F065A" w:rsidRPr="00786DB4" w:rsidRDefault="000F065A" w:rsidP="00C85DC9">
            <w:pPr>
              <w:ind w:firstLine="0"/>
              <w:rPr>
                <w:b/>
                <w:sz w:val="20"/>
              </w:rPr>
            </w:pPr>
            <w:r w:rsidRPr="00786DB4">
              <w:rPr>
                <w:b/>
                <w:sz w:val="20"/>
              </w:rPr>
              <w:t> </w:t>
            </w:r>
          </w:p>
        </w:tc>
        <w:tc>
          <w:tcPr>
            <w:tcW w:w="503" w:type="pct"/>
            <w:gridSpan w:val="2"/>
            <w:shd w:val="clear" w:color="auto" w:fill="auto"/>
            <w:hideMark/>
          </w:tcPr>
          <w:p w14:paraId="3C8E7170" w14:textId="77777777" w:rsidR="000F065A" w:rsidRPr="00786DB4" w:rsidRDefault="000F065A" w:rsidP="00C85DC9">
            <w:pPr>
              <w:ind w:firstLine="0"/>
              <w:rPr>
                <w:b/>
                <w:sz w:val="20"/>
              </w:rPr>
            </w:pPr>
            <w:r w:rsidRPr="00786DB4">
              <w:rPr>
                <w:b/>
                <w:sz w:val="20"/>
              </w:rPr>
              <w:t> </w:t>
            </w:r>
          </w:p>
        </w:tc>
        <w:tc>
          <w:tcPr>
            <w:tcW w:w="1287" w:type="pct"/>
            <w:gridSpan w:val="3"/>
            <w:shd w:val="clear" w:color="auto" w:fill="auto"/>
            <w:hideMark/>
          </w:tcPr>
          <w:p w14:paraId="3FA2AC01" w14:textId="77777777" w:rsidR="000F065A" w:rsidRPr="00786DB4" w:rsidRDefault="000F065A" w:rsidP="00C85DC9">
            <w:pPr>
              <w:ind w:firstLine="0"/>
              <w:rPr>
                <w:b/>
                <w:sz w:val="20"/>
              </w:rPr>
            </w:pPr>
            <w:r w:rsidRPr="00786DB4">
              <w:rPr>
                <w:b/>
                <w:sz w:val="20"/>
              </w:rPr>
              <w:t> </w:t>
            </w:r>
          </w:p>
        </w:tc>
        <w:tc>
          <w:tcPr>
            <w:tcW w:w="1363" w:type="pct"/>
            <w:shd w:val="clear" w:color="auto" w:fill="auto"/>
            <w:hideMark/>
          </w:tcPr>
          <w:p w14:paraId="5EAD85CB" w14:textId="77777777" w:rsidR="000F065A" w:rsidRPr="00786DB4" w:rsidRDefault="000F065A" w:rsidP="00C85DC9">
            <w:pPr>
              <w:ind w:firstLine="0"/>
              <w:rPr>
                <w:b/>
                <w:sz w:val="20"/>
              </w:rPr>
            </w:pPr>
            <w:r w:rsidRPr="00786DB4">
              <w:rPr>
                <w:b/>
                <w:sz w:val="20"/>
              </w:rPr>
              <w:t xml:space="preserve"> </w:t>
            </w:r>
          </w:p>
        </w:tc>
      </w:tr>
      <w:tr w:rsidR="000F065A" w:rsidRPr="00786DB4" w14:paraId="63F9471F" w14:textId="77777777" w:rsidTr="00D562DA">
        <w:trPr>
          <w:gridAfter w:val="1"/>
          <w:wAfter w:w="15" w:type="pct"/>
          <w:jc w:val="center"/>
        </w:trPr>
        <w:tc>
          <w:tcPr>
            <w:tcW w:w="676" w:type="pct"/>
            <w:shd w:val="clear" w:color="auto" w:fill="auto"/>
          </w:tcPr>
          <w:p w14:paraId="348C4021" w14:textId="28968E54" w:rsidR="000F065A" w:rsidRPr="00786DB4" w:rsidRDefault="000F065A" w:rsidP="00C85DC9">
            <w:pPr>
              <w:ind w:firstLine="0"/>
              <w:rPr>
                <w:sz w:val="20"/>
                <w:lang w:val="en-US"/>
              </w:rPr>
            </w:pPr>
          </w:p>
        </w:tc>
        <w:tc>
          <w:tcPr>
            <w:tcW w:w="820" w:type="pct"/>
            <w:gridSpan w:val="2"/>
            <w:shd w:val="clear" w:color="auto" w:fill="auto"/>
            <w:hideMark/>
          </w:tcPr>
          <w:p w14:paraId="03850324" w14:textId="7873D257" w:rsidR="000F065A" w:rsidRPr="00786DB4" w:rsidRDefault="000F065A" w:rsidP="00C85DC9">
            <w:pPr>
              <w:ind w:firstLine="0"/>
              <w:rPr>
                <w:sz w:val="20"/>
                <w:lang w:val="en-US"/>
              </w:rPr>
            </w:pPr>
            <w:r w:rsidRPr="00786DB4">
              <w:rPr>
                <w:sz w:val="20"/>
                <w:lang w:val="en-US"/>
              </w:rPr>
              <w:t>sumInPercents</w:t>
            </w:r>
          </w:p>
        </w:tc>
        <w:tc>
          <w:tcPr>
            <w:tcW w:w="336" w:type="pct"/>
            <w:gridSpan w:val="5"/>
            <w:shd w:val="clear" w:color="auto" w:fill="auto"/>
            <w:hideMark/>
          </w:tcPr>
          <w:p w14:paraId="20D624B1" w14:textId="5BEA261F"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524A5F02" w14:textId="6A9F16AC" w:rsidR="000F065A" w:rsidRPr="00786DB4" w:rsidRDefault="000F065A" w:rsidP="00C85DC9">
            <w:pPr>
              <w:ind w:firstLine="0"/>
              <w:jc w:val="center"/>
              <w:rPr>
                <w:sz w:val="20"/>
                <w:lang w:val="en-US"/>
              </w:rPr>
            </w:pPr>
            <w:r w:rsidRPr="00786DB4">
              <w:rPr>
                <w:sz w:val="20"/>
                <w:lang w:val="en-US"/>
              </w:rPr>
              <w:t>N</w:t>
            </w:r>
          </w:p>
        </w:tc>
        <w:tc>
          <w:tcPr>
            <w:tcW w:w="1287" w:type="pct"/>
            <w:gridSpan w:val="3"/>
            <w:shd w:val="clear" w:color="auto" w:fill="auto"/>
            <w:hideMark/>
          </w:tcPr>
          <w:p w14:paraId="0A2BBF39" w14:textId="7DA958BD" w:rsidR="000F065A" w:rsidRPr="00786DB4" w:rsidRDefault="000F065A" w:rsidP="00C85DC9">
            <w:pPr>
              <w:ind w:firstLine="0"/>
              <w:rPr>
                <w:sz w:val="20"/>
              </w:rPr>
            </w:pPr>
            <w:r w:rsidRPr="00786DB4">
              <w:rPr>
                <w:sz w:val="20"/>
              </w:rPr>
              <w:t> Размер аванса в процентах</w:t>
            </w:r>
          </w:p>
        </w:tc>
        <w:tc>
          <w:tcPr>
            <w:tcW w:w="1363" w:type="pct"/>
            <w:shd w:val="clear" w:color="auto" w:fill="auto"/>
            <w:hideMark/>
          </w:tcPr>
          <w:p w14:paraId="4B53ABF9" w14:textId="14338FED" w:rsidR="000F065A" w:rsidRPr="00786DB4" w:rsidRDefault="000F065A" w:rsidP="00C85DC9">
            <w:pPr>
              <w:ind w:firstLine="0"/>
              <w:rPr>
                <w:sz w:val="20"/>
              </w:rPr>
            </w:pPr>
            <w:r w:rsidRPr="00786DB4">
              <w:rPr>
                <w:sz w:val="20"/>
              </w:rPr>
              <w:t>Если заполнено поле priceValue, то значение поля игнорируется при приеме, рассчитывается автоматически sumInPercents = (priceValue*100)/ stagePrice. Результат округляется до 2-х знаков после запятой по правилам математического округления</w:t>
            </w:r>
          </w:p>
        </w:tc>
      </w:tr>
      <w:tr w:rsidR="000F065A" w:rsidRPr="00786DB4" w14:paraId="069E3BBB" w14:textId="77777777" w:rsidTr="00D562DA">
        <w:trPr>
          <w:gridAfter w:val="1"/>
          <w:wAfter w:w="15" w:type="pct"/>
          <w:jc w:val="center"/>
        </w:trPr>
        <w:tc>
          <w:tcPr>
            <w:tcW w:w="676" w:type="pct"/>
            <w:shd w:val="clear" w:color="auto" w:fill="auto"/>
          </w:tcPr>
          <w:p w14:paraId="27FE3E6C" w14:textId="77777777" w:rsidR="000F065A" w:rsidRPr="00786DB4" w:rsidRDefault="000F065A" w:rsidP="00C85DC9">
            <w:pPr>
              <w:ind w:firstLine="0"/>
              <w:rPr>
                <w:sz w:val="20"/>
              </w:rPr>
            </w:pPr>
          </w:p>
        </w:tc>
        <w:tc>
          <w:tcPr>
            <w:tcW w:w="820" w:type="pct"/>
            <w:gridSpan w:val="2"/>
            <w:shd w:val="clear" w:color="auto" w:fill="auto"/>
            <w:hideMark/>
          </w:tcPr>
          <w:p w14:paraId="5FAD73CC" w14:textId="74481850" w:rsidR="000F065A" w:rsidRPr="00786DB4" w:rsidRDefault="000F065A" w:rsidP="00C85DC9">
            <w:pPr>
              <w:ind w:firstLine="0"/>
              <w:rPr>
                <w:sz w:val="20"/>
              </w:rPr>
            </w:pPr>
            <w:r w:rsidRPr="00786DB4">
              <w:rPr>
                <w:sz w:val="20"/>
              </w:rPr>
              <w:t>priceValue</w:t>
            </w:r>
          </w:p>
        </w:tc>
        <w:tc>
          <w:tcPr>
            <w:tcW w:w="336" w:type="pct"/>
            <w:gridSpan w:val="5"/>
            <w:shd w:val="clear" w:color="auto" w:fill="auto"/>
            <w:hideMark/>
          </w:tcPr>
          <w:p w14:paraId="1C404CA7" w14:textId="1D4048A2"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69C95997" w14:textId="07F549D5"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6C7ED529" w14:textId="03872949" w:rsidR="000F065A" w:rsidRPr="00786DB4" w:rsidRDefault="000F065A" w:rsidP="00C85DC9">
            <w:pPr>
              <w:ind w:firstLine="0"/>
              <w:rPr>
                <w:sz w:val="20"/>
              </w:rPr>
            </w:pPr>
            <w:r w:rsidRPr="00786DB4">
              <w:rPr>
                <w:sz w:val="20"/>
              </w:rPr>
              <w:t> Размер аванса в валюте контракта</w:t>
            </w:r>
          </w:p>
        </w:tc>
        <w:tc>
          <w:tcPr>
            <w:tcW w:w="1363" w:type="pct"/>
            <w:shd w:val="clear" w:color="auto" w:fill="auto"/>
            <w:hideMark/>
          </w:tcPr>
          <w:p w14:paraId="4EA07DF9" w14:textId="0F448517"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p>
          <w:p w14:paraId="58C487E5" w14:textId="21E8EDE1" w:rsidR="000F065A" w:rsidRPr="006C7AD7" w:rsidRDefault="00293E3B" w:rsidP="00C85DC9">
            <w:pPr>
              <w:ind w:firstLine="0"/>
              <w:rPr>
                <w:sz w:val="20"/>
              </w:rPr>
            </w:pPr>
            <w:r w:rsidRPr="00293E3B">
              <w:rPr>
                <w:sz w:val="20"/>
              </w:rPr>
              <w:t>Если заполнено поле sumInPercents, то значение поля игнорируется при приеме, рассчитывается автоматически priceValue =  stagePrice*(sumInPercents/100). Результат округляется до 2-х знаков после запятой по математическим правилам</w:t>
            </w:r>
          </w:p>
        </w:tc>
      </w:tr>
      <w:tr w:rsidR="000F065A" w:rsidRPr="00786DB4" w14:paraId="5F3273ED" w14:textId="77777777" w:rsidTr="00D562DA">
        <w:trPr>
          <w:gridAfter w:val="1"/>
          <w:wAfter w:w="15" w:type="pct"/>
          <w:jc w:val="center"/>
        </w:trPr>
        <w:tc>
          <w:tcPr>
            <w:tcW w:w="676" w:type="pct"/>
            <w:shd w:val="clear" w:color="auto" w:fill="auto"/>
          </w:tcPr>
          <w:p w14:paraId="1AA1F7FF" w14:textId="32DEF665" w:rsidR="000F065A" w:rsidRPr="00786DB4" w:rsidRDefault="000F065A" w:rsidP="00C85DC9">
            <w:pPr>
              <w:ind w:firstLine="0"/>
              <w:rPr>
                <w:sz w:val="20"/>
              </w:rPr>
            </w:pPr>
          </w:p>
        </w:tc>
        <w:tc>
          <w:tcPr>
            <w:tcW w:w="820" w:type="pct"/>
            <w:gridSpan w:val="2"/>
            <w:shd w:val="clear" w:color="auto" w:fill="auto"/>
            <w:hideMark/>
          </w:tcPr>
          <w:p w14:paraId="52B3AAA8" w14:textId="34703E07" w:rsidR="000F065A" w:rsidRPr="00786DB4" w:rsidRDefault="000F065A" w:rsidP="00C85DC9">
            <w:pPr>
              <w:ind w:firstLine="0"/>
              <w:rPr>
                <w:sz w:val="20"/>
              </w:rPr>
            </w:pPr>
            <w:r w:rsidRPr="00786DB4">
              <w:rPr>
                <w:sz w:val="20"/>
              </w:rPr>
              <w:t>priceValueRUR</w:t>
            </w:r>
          </w:p>
        </w:tc>
        <w:tc>
          <w:tcPr>
            <w:tcW w:w="336" w:type="pct"/>
            <w:gridSpan w:val="5"/>
            <w:shd w:val="clear" w:color="auto" w:fill="auto"/>
            <w:hideMark/>
          </w:tcPr>
          <w:p w14:paraId="51A6D1A3" w14:textId="6F4709B1"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07C5358E" w14:textId="08A8B792"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hideMark/>
          </w:tcPr>
          <w:p w14:paraId="33A44C2C" w14:textId="34741F1F" w:rsidR="000F065A" w:rsidRPr="00786DB4" w:rsidRDefault="000F065A" w:rsidP="00C85DC9">
            <w:pPr>
              <w:ind w:firstLine="0"/>
              <w:rPr>
                <w:sz w:val="20"/>
              </w:rPr>
            </w:pPr>
            <w:r w:rsidRPr="00786DB4">
              <w:rPr>
                <w:sz w:val="20"/>
              </w:rPr>
              <w:t> Размер аванса в рублевом эквиваленте</w:t>
            </w:r>
          </w:p>
        </w:tc>
        <w:tc>
          <w:tcPr>
            <w:tcW w:w="1363" w:type="pct"/>
            <w:shd w:val="clear" w:color="auto" w:fill="auto"/>
            <w:hideMark/>
          </w:tcPr>
          <w:p w14:paraId="7D323E65" w14:textId="602382B8"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p>
          <w:p w14:paraId="410B07AE" w14:textId="45FFB0E6" w:rsidR="000F065A" w:rsidRPr="00786DB4" w:rsidRDefault="000F065A" w:rsidP="00C85DC9">
            <w:pPr>
              <w:ind w:firstLine="0"/>
              <w:rPr>
                <w:sz w:val="20"/>
              </w:rPr>
            </w:pPr>
            <w:r w:rsidRPr="00786DB4">
              <w:rPr>
                <w:sz w:val="20"/>
              </w:rPr>
              <w:t>При приеме игнорируется, заполняется при передаче в случае если валюта контракта отлична от рублей</w:t>
            </w:r>
          </w:p>
        </w:tc>
      </w:tr>
      <w:tr w:rsidR="000F065A" w:rsidRPr="00786DB4" w14:paraId="21A354DA" w14:textId="77777777" w:rsidTr="003C4239">
        <w:trPr>
          <w:gridAfter w:val="1"/>
          <w:wAfter w:w="15" w:type="pct"/>
          <w:jc w:val="center"/>
        </w:trPr>
        <w:tc>
          <w:tcPr>
            <w:tcW w:w="4985" w:type="pct"/>
            <w:gridSpan w:val="14"/>
            <w:shd w:val="clear" w:color="auto" w:fill="auto"/>
            <w:hideMark/>
          </w:tcPr>
          <w:p w14:paraId="7CF016B0" w14:textId="2EB0ECBC" w:rsidR="000F065A" w:rsidRPr="00786DB4" w:rsidRDefault="000F065A" w:rsidP="00C85DC9">
            <w:pPr>
              <w:ind w:firstLine="0"/>
              <w:jc w:val="center"/>
              <w:rPr>
                <w:sz w:val="20"/>
              </w:rPr>
            </w:pPr>
            <w:r w:rsidRPr="00786DB4">
              <w:rPr>
                <w:b/>
                <w:bCs/>
                <w:sz w:val="20"/>
              </w:rPr>
              <w:t>Обеспечение исполнения контракта</w:t>
            </w:r>
          </w:p>
        </w:tc>
      </w:tr>
      <w:tr w:rsidR="000F065A" w:rsidRPr="00786DB4" w14:paraId="7BE1000C" w14:textId="77777777" w:rsidTr="00D562DA">
        <w:trPr>
          <w:gridAfter w:val="1"/>
          <w:wAfter w:w="15" w:type="pct"/>
          <w:jc w:val="center"/>
        </w:trPr>
        <w:tc>
          <w:tcPr>
            <w:tcW w:w="676" w:type="pct"/>
            <w:shd w:val="clear" w:color="auto" w:fill="auto"/>
            <w:hideMark/>
          </w:tcPr>
          <w:p w14:paraId="11FAECDD" w14:textId="5D8856E4" w:rsidR="000F065A" w:rsidRPr="00786DB4" w:rsidRDefault="000F065A" w:rsidP="00C85DC9">
            <w:pPr>
              <w:ind w:firstLine="0"/>
              <w:rPr>
                <w:sz w:val="20"/>
                <w:lang w:val="en-US"/>
              </w:rPr>
            </w:pPr>
            <w:r w:rsidRPr="00786DB4">
              <w:rPr>
                <w:b/>
                <w:bCs/>
                <w:sz w:val="20"/>
                <w:lang w:val="en-US"/>
              </w:rPr>
              <w:t>enforcement</w:t>
            </w:r>
          </w:p>
        </w:tc>
        <w:tc>
          <w:tcPr>
            <w:tcW w:w="820" w:type="pct"/>
            <w:gridSpan w:val="2"/>
            <w:shd w:val="clear" w:color="auto" w:fill="auto"/>
            <w:hideMark/>
          </w:tcPr>
          <w:p w14:paraId="625DA091" w14:textId="77777777" w:rsidR="000F065A" w:rsidRPr="00786DB4" w:rsidRDefault="000F065A" w:rsidP="00C85DC9">
            <w:pPr>
              <w:ind w:firstLine="0"/>
              <w:rPr>
                <w:sz w:val="20"/>
                <w:lang w:val="en-US"/>
              </w:rPr>
            </w:pPr>
          </w:p>
        </w:tc>
        <w:tc>
          <w:tcPr>
            <w:tcW w:w="336" w:type="pct"/>
            <w:gridSpan w:val="5"/>
            <w:shd w:val="clear" w:color="auto" w:fill="auto"/>
            <w:hideMark/>
          </w:tcPr>
          <w:p w14:paraId="3CE5C30D"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578A489"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104CFB4E"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451A983" w14:textId="77777777" w:rsidR="000F065A" w:rsidRPr="00786DB4" w:rsidRDefault="000F065A" w:rsidP="00C85DC9">
            <w:pPr>
              <w:ind w:firstLine="0"/>
              <w:rPr>
                <w:sz w:val="20"/>
              </w:rPr>
            </w:pPr>
            <w:r w:rsidRPr="00786DB4">
              <w:rPr>
                <w:sz w:val="20"/>
              </w:rPr>
              <w:t xml:space="preserve"> </w:t>
            </w:r>
          </w:p>
        </w:tc>
      </w:tr>
      <w:tr w:rsidR="000F065A" w:rsidRPr="00786DB4" w14:paraId="3603AE79" w14:textId="77777777" w:rsidTr="00D562DA">
        <w:trPr>
          <w:gridAfter w:val="1"/>
          <w:wAfter w:w="15" w:type="pct"/>
          <w:jc w:val="center"/>
        </w:trPr>
        <w:tc>
          <w:tcPr>
            <w:tcW w:w="676" w:type="pct"/>
            <w:vMerge w:val="restart"/>
            <w:shd w:val="clear" w:color="auto" w:fill="auto"/>
            <w:vAlign w:val="center"/>
          </w:tcPr>
          <w:p w14:paraId="01CBB723" w14:textId="77777777" w:rsidR="000F065A" w:rsidRPr="00786DB4" w:rsidRDefault="000F065A" w:rsidP="00C85DC9">
            <w:pPr>
              <w:ind w:firstLine="0"/>
              <w:rPr>
                <w:sz w:val="20"/>
              </w:rPr>
            </w:pPr>
            <w:r w:rsidRPr="00786DB4">
              <w:rPr>
                <w:sz w:val="20"/>
              </w:rPr>
              <w:t>Допустимо указание только одного элемента  </w:t>
            </w:r>
          </w:p>
          <w:p w14:paraId="7F3D670B" w14:textId="77777777" w:rsidR="000F065A" w:rsidRPr="00786DB4" w:rsidRDefault="000F065A" w:rsidP="00C85DC9">
            <w:pPr>
              <w:ind w:firstLine="0"/>
              <w:rPr>
                <w:sz w:val="20"/>
              </w:rPr>
            </w:pPr>
            <w:r w:rsidRPr="00786DB4">
              <w:rPr>
                <w:sz w:val="20"/>
              </w:rPr>
              <w:t> </w:t>
            </w:r>
          </w:p>
          <w:p w14:paraId="71A70D14" w14:textId="77777777" w:rsidR="000F065A" w:rsidRPr="00786DB4" w:rsidRDefault="000F065A" w:rsidP="00C85DC9">
            <w:pPr>
              <w:rPr>
                <w:sz w:val="20"/>
              </w:rPr>
            </w:pPr>
            <w:r w:rsidRPr="00786DB4">
              <w:rPr>
                <w:sz w:val="20"/>
              </w:rPr>
              <w:t> </w:t>
            </w:r>
          </w:p>
        </w:tc>
        <w:tc>
          <w:tcPr>
            <w:tcW w:w="820" w:type="pct"/>
            <w:gridSpan w:val="2"/>
            <w:shd w:val="clear" w:color="auto" w:fill="auto"/>
          </w:tcPr>
          <w:p w14:paraId="30ADA13E" w14:textId="53977D01" w:rsidR="000F065A" w:rsidRPr="00786DB4" w:rsidRDefault="000F065A" w:rsidP="00C85DC9">
            <w:pPr>
              <w:ind w:firstLine="0"/>
              <w:rPr>
                <w:sz w:val="20"/>
              </w:rPr>
            </w:pPr>
            <w:r w:rsidRPr="00786DB4">
              <w:rPr>
                <w:sz w:val="20"/>
                <w:lang w:val="en-US"/>
              </w:rPr>
              <w:t>bankGuarantee</w:t>
            </w:r>
          </w:p>
        </w:tc>
        <w:tc>
          <w:tcPr>
            <w:tcW w:w="336" w:type="pct"/>
            <w:gridSpan w:val="5"/>
            <w:shd w:val="clear" w:color="auto" w:fill="auto"/>
          </w:tcPr>
          <w:p w14:paraId="100F8D6F" w14:textId="77777777" w:rsidR="000F065A" w:rsidRPr="00786DB4" w:rsidRDefault="000F065A" w:rsidP="00C85DC9">
            <w:pPr>
              <w:ind w:firstLine="0"/>
              <w:jc w:val="center"/>
              <w:rPr>
                <w:sz w:val="20"/>
                <w:lang w:val="en-US"/>
              </w:rPr>
            </w:pPr>
            <w:r w:rsidRPr="00786DB4">
              <w:rPr>
                <w:sz w:val="20"/>
                <w:lang w:val="en-US"/>
              </w:rPr>
              <w:t>O</w:t>
            </w:r>
          </w:p>
        </w:tc>
        <w:tc>
          <w:tcPr>
            <w:tcW w:w="503" w:type="pct"/>
            <w:gridSpan w:val="2"/>
            <w:shd w:val="clear" w:color="auto" w:fill="auto"/>
          </w:tcPr>
          <w:p w14:paraId="3FB1A0DC"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1C74E0FB" w14:textId="53827E7E" w:rsidR="000F065A" w:rsidRPr="00786DB4" w:rsidRDefault="004C69DE" w:rsidP="00C85DC9">
            <w:pPr>
              <w:tabs>
                <w:tab w:val="left" w:pos="1288"/>
              </w:tabs>
              <w:ind w:firstLine="0"/>
              <w:rPr>
                <w:sz w:val="20"/>
              </w:rPr>
            </w:pPr>
            <w:r w:rsidRPr="00786DB4">
              <w:rPr>
                <w:sz w:val="20"/>
              </w:rPr>
              <w:t>Независимая</w:t>
            </w:r>
            <w:r w:rsidR="000F065A" w:rsidRPr="00786DB4">
              <w:rPr>
                <w:sz w:val="20"/>
              </w:rPr>
              <w:t xml:space="preserve"> гарантия, выданная </w:t>
            </w:r>
            <w:r w:rsidRPr="00786DB4">
              <w:rPr>
                <w:sz w:val="20"/>
              </w:rPr>
              <w:t>гарантом</w:t>
            </w:r>
            <w:r w:rsidR="000F065A" w:rsidRPr="00786DB4">
              <w:rPr>
                <w:sz w:val="20"/>
              </w:rPr>
              <w:t xml:space="preserve"> в соответствии со статьей 45</w:t>
            </w:r>
          </w:p>
        </w:tc>
        <w:tc>
          <w:tcPr>
            <w:tcW w:w="1363" w:type="pct"/>
            <w:shd w:val="clear" w:color="auto" w:fill="auto"/>
          </w:tcPr>
          <w:p w14:paraId="4AE7B47B" w14:textId="77777777" w:rsidR="000F065A" w:rsidRPr="00786DB4" w:rsidRDefault="000F065A" w:rsidP="00C85DC9">
            <w:pPr>
              <w:ind w:firstLine="0"/>
              <w:rPr>
                <w:sz w:val="20"/>
              </w:rPr>
            </w:pPr>
          </w:p>
        </w:tc>
      </w:tr>
      <w:tr w:rsidR="000F065A" w:rsidRPr="00786DB4" w14:paraId="43123E66" w14:textId="77777777" w:rsidTr="00D562DA">
        <w:trPr>
          <w:gridAfter w:val="1"/>
          <w:wAfter w:w="15" w:type="pct"/>
          <w:jc w:val="center"/>
        </w:trPr>
        <w:tc>
          <w:tcPr>
            <w:tcW w:w="676" w:type="pct"/>
            <w:vMerge/>
            <w:shd w:val="clear" w:color="auto" w:fill="auto"/>
            <w:hideMark/>
          </w:tcPr>
          <w:p w14:paraId="46491EFD" w14:textId="77777777" w:rsidR="000F065A" w:rsidRPr="00786DB4" w:rsidRDefault="000F065A" w:rsidP="00C85DC9">
            <w:pPr>
              <w:rPr>
                <w:sz w:val="20"/>
              </w:rPr>
            </w:pPr>
          </w:p>
        </w:tc>
        <w:tc>
          <w:tcPr>
            <w:tcW w:w="820" w:type="pct"/>
            <w:gridSpan w:val="2"/>
            <w:shd w:val="clear" w:color="auto" w:fill="auto"/>
            <w:hideMark/>
          </w:tcPr>
          <w:p w14:paraId="7E36B13D" w14:textId="42358643" w:rsidR="000F065A" w:rsidRPr="00786DB4" w:rsidRDefault="000F065A" w:rsidP="00C85DC9">
            <w:pPr>
              <w:ind w:firstLine="0"/>
              <w:rPr>
                <w:sz w:val="20"/>
              </w:rPr>
            </w:pPr>
            <w:r w:rsidRPr="00786DB4">
              <w:rPr>
                <w:sz w:val="20"/>
                <w:lang w:val="en-US"/>
              </w:rPr>
              <w:t>cashAccount</w:t>
            </w:r>
          </w:p>
        </w:tc>
        <w:tc>
          <w:tcPr>
            <w:tcW w:w="336" w:type="pct"/>
            <w:gridSpan w:val="5"/>
            <w:shd w:val="clear" w:color="auto" w:fill="auto"/>
            <w:hideMark/>
          </w:tcPr>
          <w:p w14:paraId="133A6F7E"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43D3F1B1" w14:textId="7777777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hideMark/>
          </w:tcPr>
          <w:p w14:paraId="34EBE0A1" w14:textId="6E960557" w:rsidR="000F065A" w:rsidRPr="00786DB4" w:rsidRDefault="000F065A" w:rsidP="00C85DC9">
            <w:pPr>
              <w:ind w:firstLine="0"/>
              <w:rPr>
                <w:sz w:val="20"/>
              </w:rPr>
            </w:pPr>
            <w:r w:rsidRPr="00786DB4">
              <w:rPr>
                <w:sz w:val="20"/>
              </w:rPr>
              <w:t>Внесение денежных средств на указанный заказчиком счет</w:t>
            </w:r>
          </w:p>
        </w:tc>
        <w:tc>
          <w:tcPr>
            <w:tcW w:w="1363" w:type="pct"/>
            <w:shd w:val="clear" w:color="auto" w:fill="auto"/>
            <w:hideMark/>
          </w:tcPr>
          <w:p w14:paraId="58154559" w14:textId="1A6C884A" w:rsidR="000F065A" w:rsidRPr="00786DB4" w:rsidRDefault="000F065A" w:rsidP="00C85DC9">
            <w:pPr>
              <w:ind w:firstLine="0"/>
              <w:rPr>
                <w:sz w:val="20"/>
              </w:rPr>
            </w:pPr>
          </w:p>
        </w:tc>
      </w:tr>
      <w:tr w:rsidR="000F065A" w:rsidRPr="00786DB4" w14:paraId="0F76981E" w14:textId="77777777" w:rsidTr="003C4239">
        <w:trPr>
          <w:gridAfter w:val="1"/>
          <w:wAfter w:w="15" w:type="pct"/>
          <w:jc w:val="center"/>
        </w:trPr>
        <w:tc>
          <w:tcPr>
            <w:tcW w:w="4985" w:type="pct"/>
            <w:gridSpan w:val="14"/>
            <w:shd w:val="clear" w:color="auto" w:fill="auto"/>
            <w:hideMark/>
          </w:tcPr>
          <w:p w14:paraId="31F7EE1D" w14:textId="78BE2322" w:rsidR="000F065A" w:rsidRPr="00786DB4" w:rsidRDefault="000F065A" w:rsidP="00C85DC9">
            <w:pPr>
              <w:ind w:firstLine="0"/>
              <w:jc w:val="center"/>
              <w:rPr>
                <w:sz w:val="20"/>
              </w:rPr>
            </w:pPr>
            <w:r w:rsidRPr="00786DB4">
              <w:rPr>
                <w:b/>
                <w:bCs/>
                <w:sz w:val="20"/>
              </w:rPr>
              <w:t>Информация о применении к закупке национального режима</w:t>
            </w:r>
          </w:p>
        </w:tc>
      </w:tr>
      <w:tr w:rsidR="000F065A" w:rsidRPr="00786DB4" w14:paraId="2C5808F8" w14:textId="77777777" w:rsidTr="00D562DA">
        <w:trPr>
          <w:gridAfter w:val="1"/>
          <w:wAfter w:w="15" w:type="pct"/>
          <w:jc w:val="center"/>
        </w:trPr>
        <w:tc>
          <w:tcPr>
            <w:tcW w:w="676" w:type="pct"/>
            <w:shd w:val="clear" w:color="auto" w:fill="auto"/>
            <w:hideMark/>
          </w:tcPr>
          <w:p w14:paraId="53B6789C" w14:textId="1264A451" w:rsidR="000F065A" w:rsidRPr="00786DB4" w:rsidRDefault="000F065A" w:rsidP="00C85DC9">
            <w:pPr>
              <w:ind w:firstLine="0"/>
              <w:rPr>
                <w:sz w:val="20"/>
                <w:lang w:val="en-US"/>
              </w:rPr>
            </w:pPr>
            <w:r w:rsidRPr="00786DB4">
              <w:rPr>
                <w:b/>
                <w:bCs/>
                <w:sz w:val="20"/>
                <w:lang w:val="en-US"/>
              </w:rPr>
              <w:t>st14Info</w:t>
            </w:r>
          </w:p>
        </w:tc>
        <w:tc>
          <w:tcPr>
            <w:tcW w:w="820" w:type="pct"/>
            <w:gridSpan w:val="2"/>
            <w:shd w:val="clear" w:color="auto" w:fill="auto"/>
            <w:hideMark/>
          </w:tcPr>
          <w:p w14:paraId="1A3DDDFA" w14:textId="77777777" w:rsidR="000F065A" w:rsidRPr="00786DB4" w:rsidRDefault="000F065A" w:rsidP="00C85DC9">
            <w:pPr>
              <w:ind w:firstLine="0"/>
              <w:rPr>
                <w:sz w:val="20"/>
                <w:lang w:val="en-US"/>
              </w:rPr>
            </w:pPr>
          </w:p>
        </w:tc>
        <w:tc>
          <w:tcPr>
            <w:tcW w:w="336" w:type="pct"/>
            <w:gridSpan w:val="5"/>
            <w:shd w:val="clear" w:color="auto" w:fill="auto"/>
            <w:hideMark/>
          </w:tcPr>
          <w:p w14:paraId="52798979"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B9BD601"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446D9F2F"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C80981B" w14:textId="77777777" w:rsidR="000F065A" w:rsidRPr="00786DB4" w:rsidRDefault="000F065A" w:rsidP="00C85DC9">
            <w:pPr>
              <w:ind w:firstLine="0"/>
              <w:rPr>
                <w:sz w:val="20"/>
              </w:rPr>
            </w:pPr>
            <w:r w:rsidRPr="00786DB4">
              <w:rPr>
                <w:sz w:val="20"/>
              </w:rPr>
              <w:t xml:space="preserve"> </w:t>
            </w:r>
          </w:p>
        </w:tc>
      </w:tr>
      <w:tr w:rsidR="000F065A" w:rsidRPr="00786DB4" w14:paraId="43FDB563" w14:textId="77777777" w:rsidTr="00D562DA">
        <w:trPr>
          <w:gridAfter w:val="1"/>
          <w:wAfter w:w="15" w:type="pct"/>
          <w:jc w:val="center"/>
        </w:trPr>
        <w:tc>
          <w:tcPr>
            <w:tcW w:w="676" w:type="pct"/>
            <w:shd w:val="clear" w:color="auto" w:fill="auto"/>
          </w:tcPr>
          <w:p w14:paraId="0DFF792E" w14:textId="77777777" w:rsidR="000F065A" w:rsidRPr="00786DB4" w:rsidRDefault="000F065A" w:rsidP="00C85DC9">
            <w:pPr>
              <w:ind w:firstLine="0"/>
              <w:rPr>
                <w:b/>
                <w:bCs/>
                <w:sz w:val="20"/>
                <w:lang w:val="en-US"/>
              </w:rPr>
            </w:pPr>
          </w:p>
        </w:tc>
        <w:tc>
          <w:tcPr>
            <w:tcW w:w="820" w:type="pct"/>
            <w:gridSpan w:val="2"/>
            <w:shd w:val="clear" w:color="auto" w:fill="auto"/>
          </w:tcPr>
          <w:p w14:paraId="1CD8A2EB" w14:textId="15DA80BE" w:rsidR="000F065A" w:rsidRPr="00786DB4" w:rsidRDefault="000F065A" w:rsidP="00C85DC9">
            <w:pPr>
              <w:ind w:firstLine="0"/>
              <w:rPr>
                <w:sz w:val="20"/>
                <w:lang w:val="en-US"/>
              </w:rPr>
            </w:pPr>
            <w:r w:rsidRPr="00786DB4">
              <w:rPr>
                <w:sz w:val="20"/>
                <w:lang w:val="en-US"/>
              </w:rPr>
              <w:t>NPAsInfo</w:t>
            </w:r>
          </w:p>
        </w:tc>
        <w:tc>
          <w:tcPr>
            <w:tcW w:w="336" w:type="pct"/>
            <w:gridSpan w:val="5"/>
            <w:shd w:val="clear" w:color="auto" w:fill="auto"/>
          </w:tcPr>
          <w:p w14:paraId="3DEED69B" w14:textId="45D2A3E0" w:rsidR="000F065A" w:rsidRPr="00786DB4" w:rsidRDefault="000F065A" w:rsidP="00C85DC9">
            <w:pPr>
              <w:ind w:firstLine="0"/>
              <w:jc w:val="center"/>
              <w:rPr>
                <w:sz w:val="20"/>
              </w:rPr>
            </w:pPr>
            <w:r w:rsidRPr="00786DB4">
              <w:rPr>
                <w:sz w:val="20"/>
              </w:rPr>
              <w:t>O</w:t>
            </w:r>
          </w:p>
        </w:tc>
        <w:tc>
          <w:tcPr>
            <w:tcW w:w="503" w:type="pct"/>
            <w:gridSpan w:val="2"/>
            <w:shd w:val="clear" w:color="auto" w:fill="auto"/>
          </w:tcPr>
          <w:p w14:paraId="0EABCBDB" w14:textId="4E428409"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FB85856" w14:textId="2185A4FC" w:rsidR="000F065A" w:rsidRPr="00786DB4" w:rsidRDefault="000F065A" w:rsidP="00C85DC9">
            <w:pPr>
              <w:ind w:firstLine="0"/>
              <w:rPr>
                <w:sz w:val="20"/>
              </w:rPr>
            </w:pPr>
            <w:r w:rsidRPr="00786DB4">
              <w:rPr>
                <w:sz w:val="20"/>
              </w:rPr>
              <w:t>Нормативно правовные акты, определяющие применение национального режима</w:t>
            </w:r>
          </w:p>
        </w:tc>
        <w:tc>
          <w:tcPr>
            <w:tcW w:w="1363" w:type="pct"/>
            <w:shd w:val="clear" w:color="auto" w:fill="auto"/>
          </w:tcPr>
          <w:p w14:paraId="1DD75735" w14:textId="7C28BC56" w:rsidR="000F065A" w:rsidRPr="00786DB4" w:rsidRDefault="000F065A" w:rsidP="00C85DC9">
            <w:pPr>
              <w:ind w:firstLine="0"/>
              <w:rPr>
                <w:sz w:val="20"/>
              </w:rPr>
            </w:pPr>
            <w:r w:rsidRPr="00786DB4">
              <w:rPr>
                <w:sz w:val="20"/>
              </w:rPr>
              <w:t>Множественный элемент</w:t>
            </w:r>
          </w:p>
          <w:p w14:paraId="0E21DBE6" w14:textId="3E640317" w:rsidR="000F065A" w:rsidRPr="00786DB4" w:rsidRDefault="000F065A" w:rsidP="00C85DC9">
            <w:pPr>
              <w:ind w:firstLine="0"/>
              <w:rPr>
                <w:sz w:val="20"/>
              </w:rPr>
            </w:pPr>
            <w:r w:rsidRPr="00786DB4">
              <w:rPr>
                <w:sz w:val="20"/>
              </w:rPr>
              <w:t>При автоматическом заполнении из закупки не наследуются НПА, для которых установлен признак "Присутствуют обстоятельства, допускающие исключение, влекущее неприменение запрета, ограничения допуска" (restrictionSt14/exception/imposibilityBan) в значение true</w:t>
            </w:r>
          </w:p>
        </w:tc>
      </w:tr>
      <w:tr w:rsidR="000F065A" w:rsidRPr="00786DB4" w14:paraId="759FCE5D" w14:textId="77777777" w:rsidTr="003C4239">
        <w:trPr>
          <w:gridAfter w:val="1"/>
          <w:wAfter w:w="15" w:type="pct"/>
          <w:jc w:val="center"/>
        </w:trPr>
        <w:tc>
          <w:tcPr>
            <w:tcW w:w="4985" w:type="pct"/>
            <w:gridSpan w:val="14"/>
            <w:shd w:val="clear" w:color="auto" w:fill="auto"/>
            <w:hideMark/>
          </w:tcPr>
          <w:p w14:paraId="0016614F" w14:textId="2191EB2D" w:rsidR="000F065A" w:rsidRPr="00786DB4" w:rsidRDefault="000F065A" w:rsidP="00C85DC9">
            <w:pPr>
              <w:ind w:firstLine="0"/>
              <w:jc w:val="center"/>
              <w:rPr>
                <w:sz w:val="20"/>
              </w:rPr>
            </w:pPr>
            <w:r w:rsidRPr="00786DB4">
              <w:rPr>
                <w:b/>
                <w:bCs/>
                <w:sz w:val="20"/>
              </w:rPr>
              <w:t>Нормативно правовные акты, определяющие применение национального режима</w:t>
            </w:r>
          </w:p>
        </w:tc>
      </w:tr>
      <w:tr w:rsidR="000F065A" w:rsidRPr="00786DB4" w14:paraId="37A9C08B" w14:textId="77777777" w:rsidTr="00D562DA">
        <w:trPr>
          <w:gridAfter w:val="1"/>
          <w:wAfter w:w="15" w:type="pct"/>
          <w:jc w:val="center"/>
        </w:trPr>
        <w:tc>
          <w:tcPr>
            <w:tcW w:w="676" w:type="pct"/>
            <w:shd w:val="clear" w:color="auto" w:fill="auto"/>
            <w:hideMark/>
          </w:tcPr>
          <w:p w14:paraId="0EBCCE9C" w14:textId="677C493B" w:rsidR="000F065A" w:rsidRPr="00786DB4" w:rsidRDefault="000F065A" w:rsidP="00C85DC9">
            <w:pPr>
              <w:ind w:firstLine="0"/>
              <w:rPr>
                <w:sz w:val="20"/>
                <w:lang w:val="en-US"/>
              </w:rPr>
            </w:pPr>
            <w:r w:rsidRPr="00786DB4">
              <w:rPr>
                <w:b/>
                <w:bCs/>
                <w:sz w:val="20"/>
                <w:lang w:val="en-US"/>
              </w:rPr>
              <w:t>NPAsInfo</w:t>
            </w:r>
          </w:p>
        </w:tc>
        <w:tc>
          <w:tcPr>
            <w:tcW w:w="820" w:type="pct"/>
            <w:gridSpan w:val="2"/>
            <w:shd w:val="clear" w:color="auto" w:fill="auto"/>
            <w:hideMark/>
          </w:tcPr>
          <w:p w14:paraId="7C4EEB7E" w14:textId="77777777" w:rsidR="000F065A" w:rsidRPr="00786DB4" w:rsidRDefault="000F065A" w:rsidP="00C85DC9">
            <w:pPr>
              <w:ind w:firstLine="0"/>
              <w:rPr>
                <w:sz w:val="20"/>
                <w:lang w:val="en-US"/>
              </w:rPr>
            </w:pPr>
          </w:p>
        </w:tc>
        <w:tc>
          <w:tcPr>
            <w:tcW w:w="336" w:type="pct"/>
            <w:gridSpan w:val="5"/>
            <w:shd w:val="clear" w:color="auto" w:fill="auto"/>
            <w:hideMark/>
          </w:tcPr>
          <w:p w14:paraId="7AAD4325"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63F5E4BD"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B55221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C08C63C" w14:textId="77777777" w:rsidR="000F065A" w:rsidRPr="00786DB4" w:rsidRDefault="000F065A" w:rsidP="00C85DC9">
            <w:pPr>
              <w:ind w:firstLine="0"/>
              <w:rPr>
                <w:sz w:val="20"/>
              </w:rPr>
            </w:pPr>
            <w:r w:rsidRPr="00786DB4">
              <w:rPr>
                <w:sz w:val="20"/>
              </w:rPr>
              <w:t xml:space="preserve"> </w:t>
            </w:r>
          </w:p>
        </w:tc>
      </w:tr>
      <w:tr w:rsidR="000F065A" w:rsidRPr="00786DB4" w14:paraId="76AD62AF" w14:textId="77777777" w:rsidTr="00D562DA">
        <w:trPr>
          <w:gridAfter w:val="1"/>
          <w:wAfter w:w="15" w:type="pct"/>
          <w:jc w:val="center"/>
        </w:trPr>
        <w:tc>
          <w:tcPr>
            <w:tcW w:w="676" w:type="pct"/>
            <w:shd w:val="clear" w:color="auto" w:fill="auto"/>
          </w:tcPr>
          <w:p w14:paraId="6374CD65" w14:textId="77777777" w:rsidR="000F065A" w:rsidRPr="00786DB4" w:rsidRDefault="000F065A" w:rsidP="00C85DC9">
            <w:pPr>
              <w:ind w:firstLine="0"/>
              <w:rPr>
                <w:b/>
                <w:bCs/>
                <w:sz w:val="20"/>
                <w:lang w:val="en-US"/>
              </w:rPr>
            </w:pPr>
          </w:p>
        </w:tc>
        <w:tc>
          <w:tcPr>
            <w:tcW w:w="820" w:type="pct"/>
            <w:gridSpan w:val="2"/>
            <w:shd w:val="clear" w:color="auto" w:fill="auto"/>
          </w:tcPr>
          <w:p w14:paraId="12F89826" w14:textId="665BB3D6" w:rsidR="000F065A" w:rsidRPr="00786DB4" w:rsidRDefault="000F065A" w:rsidP="00C85DC9">
            <w:pPr>
              <w:ind w:firstLine="0"/>
              <w:rPr>
                <w:sz w:val="20"/>
                <w:lang w:val="en-US"/>
              </w:rPr>
            </w:pPr>
            <w:r w:rsidRPr="00786DB4">
              <w:rPr>
                <w:sz w:val="20"/>
                <w:lang w:val="en-US"/>
              </w:rPr>
              <w:t>NPAInfo</w:t>
            </w:r>
          </w:p>
        </w:tc>
        <w:tc>
          <w:tcPr>
            <w:tcW w:w="336" w:type="pct"/>
            <w:gridSpan w:val="5"/>
            <w:shd w:val="clear" w:color="auto" w:fill="auto"/>
          </w:tcPr>
          <w:p w14:paraId="65F1B854" w14:textId="792874DD"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05395625" w14:textId="564D9CCC"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03AA84F0" w14:textId="025E8EBB" w:rsidR="000F065A" w:rsidRPr="00786DB4" w:rsidRDefault="000F065A" w:rsidP="00C85DC9">
            <w:pPr>
              <w:ind w:firstLine="0"/>
              <w:rPr>
                <w:sz w:val="20"/>
              </w:rPr>
            </w:pPr>
            <w:r w:rsidRPr="00786DB4">
              <w:rPr>
                <w:sz w:val="20"/>
              </w:rPr>
              <w:t>Нормативный правовой акт, определяющий применение национального режима</w:t>
            </w:r>
          </w:p>
        </w:tc>
        <w:tc>
          <w:tcPr>
            <w:tcW w:w="1363" w:type="pct"/>
            <w:shd w:val="clear" w:color="auto" w:fill="auto"/>
          </w:tcPr>
          <w:p w14:paraId="3FBAA735" w14:textId="77777777" w:rsidR="000F065A" w:rsidRPr="00786DB4" w:rsidRDefault="000F065A" w:rsidP="00C85DC9">
            <w:pPr>
              <w:ind w:firstLine="0"/>
              <w:rPr>
                <w:sz w:val="20"/>
              </w:rPr>
            </w:pPr>
          </w:p>
        </w:tc>
      </w:tr>
      <w:tr w:rsidR="000F065A" w:rsidRPr="00786DB4" w14:paraId="67A5E5A1" w14:textId="77777777" w:rsidTr="00D562DA">
        <w:trPr>
          <w:gridAfter w:val="1"/>
          <w:wAfter w:w="15" w:type="pct"/>
          <w:jc w:val="center"/>
        </w:trPr>
        <w:tc>
          <w:tcPr>
            <w:tcW w:w="676" w:type="pct"/>
            <w:shd w:val="clear" w:color="auto" w:fill="auto"/>
          </w:tcPr>
          <w:p w14:paraId="10185F77" w14:textId="77777777" w:rsidR="000F065A" w:rsidRPr="00786DB4" w:rsidRDefault="000F065A" w:rsidP="00C85DC9">
            <w:pPr>
              <w:ind w:firstLine="0"/>
              <w:rPr>
                <w:b/>
                <w:bCs/>
                <w:sz w:val="20"/>
              </w:rPr>
            </w:pPr>
          </w:p>
        </w:tc>
        <w:tc>
          <w:tcPr>
            <w:tcW w:w="820" w:type="pct"/>
            <w:gridSpan w:val="2"/>
            <w:shd w:val="clear" w:color="auto" w:fill="auto"/>
          </w:tcPr>
          <w:p w14:paraId="12130E55" w14:textId="46A372D4" w:rsidR="000F065A" w:rsidRPr="00786DB4" w:rsidRDefault="000F065A" w:rsidP="00C85DC9">
            <w:pPr>
              <w:ind w:firstLine="0"/>
              <w:rPr>
                <w:sz w:val="20"/>
                <w:lang w:val="en-US"/>
              </w:rPr>
            </w:pPr>
            <w:r w:rsidRPr="00786DB4">
              <w:rPr>
                <w:sz w:val="20"/>
                <w:lang w:val="en-US"/>
              </w:rPr>
              <w:t>requirementType</w:t>
            </w:r>
          </w:p>
        </w:tc>
        <w:tc>
          <w:tcPr>
            <w:tcW w:w="336" w:type="pct"/>
            <w:gridSpan w:val="5"/>
            <w:shd w:val="clear" w:color="auto" w:fill="auto"/>
          </w:tcPr>
          <w:p w14:paraId="00198BE7" w14:textId="7E42E42F"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F18D928" w14:textId="79F57DE1" w:rsidR="000F065A" w:rsidRPr="00786DB4" w:rsidRDefault="000F065A" w:rsidP="00C85DC9">
            <w:pPr>
              <w:ind w:firstLine="0"/>
              <w:jc w:val="center"/>
              <w:rPr>
                <w:sz w:val="20"/>
              </w:rPr>
            </w:pPr>
            <w:r w:rsidRPr="00786DB4">
              <w:rPr>
                <w:sz w:val="20"/>
              </w:rPr>
              <w:t>Т(1-10)</w:t>
            </w:r>
          </w:p>
        </w:tc>
        <w:tc>
          <w:tcPr>
            <w:tcW w:w="1287" w:type="pct"/>
            <w:gridSpan w:val="3"/>
            <w:shd w:val="clear" w:color="auto" w:fill="auto"/>
          </w:tcPr>
          <w:p w14:paraId="274FD53C" w14:textId="66669DFE" w:rsidR="000F065A" w:rsidRPr="00786DB4" w:rsidRDefault="000F065A" w:rsidP="00C85DC9">
            <w:pPr>
              <w:ind w:firstLine="0"/>
              <w:rPr>
                <w:sz w:val="20"/>
              </w:rPr>
            </w:pPr>
            <w:r w:rsidRPr="00786DB4">
              <w:rPr>
                <w:sz w:val="20"/>
              </w:rPr>
              <w:t>Вид требования</w:t>
            </w:r>
          </w:p>
        </w:tc>
        <w:tc>
          <w:tcPr>
            <w:tcW w:w="1363" w:type="pct"/>
            <w:shd w:val="clear" w:color="auto" w:fill="auto"/>
          </w:tcPr>
          <w:p w14:paraId="3CB43018" w14:textId="5A5FF1BD" w:rsidR="000F065A" w:rsidRPr="00786DB4" w:rsidRDefault="000F065A" w:rsidP="00C85DC9">
            <w:pPr>
              <w:ind w:firstLine="0"/>
              <w:rPr>
                <w:sz w:val="20"/>
              </w:rPr>
            </w:pPr>
            <w:r w:rsidRPr="00786DB4">
              <w:rPr>
                <w:sz w:val="20"/>
              </w:rPr>
              <w:t>При приеме игнорируется. Заполняется автоматически на основании справочника "Виды требований на допуск товаров, работ, услуг, происходящих из ино-странных государств" (nsiTRUAdmissionType)</w:t>
            </w:r>
          </w:p>
        </w:tc>
      </w:tr>
      <w:tr w:rsidR="000F065A" w:rsidRPr="00786DB4" w14:paraId="65654B7F" w14:textId="77777777" w:rsidTr="00D562DA">
        <w:trPr>
          <w:gridAfter w:val="1"/>
          <w:wAfter w:w="15" w:type="pct"/>
          <w:jc w:val="center"/>
        </w:trPr>
        <w:tc>
          <w:tcPr>
            <w:tcW w:w="676" w:type="pct"/>
            <w:shd w:val="clear" w:color="auto" w:fill="auto"/>
          </w:tcPr>
          <w:p w14:paraId="2DF6ED7B" w14:textId="77777777" w:rsidR="000F065A" w:rsidRPr="00786DB4" w:rsidRDefault="000F065A" w:rsidP="00C85DC9">
            <w:pPr>
              <w:ind w:firstLine="0"/>
              <w:rPr>
                <w:b/>
                <w:bCs/>
                <w:sz w:val="20"/>
              </w:rPr>
            </w:pPr>
          </w:p>
        </w:tc>
        <w:tc>
          <w:tcPr>
            <w:tcW w:w="820" w:type="pct"/>
            <w:gridSpan w:val="2"/>
            <w:shd w:val="clear" w:color="auto" w:fill="auto"/>
          </w:tcPr>
          <w:p w14:paraId="75014AF7" w14:textId="07C8E1DE" w:rsidR="000F065A" w:rsidRPr="00786DB4" w:rsidRDefault="000F065A" w:rsidP="00C85DC9">
            <w:pPr>
              <w:ind w:firstLine="0"/>
              <w:rPr>
                <w:sz w:val="20"/>
                <w:lang w:val="en-US"/>
              </w:rPr>
            </w:pPr>
            <w:r w:rsidRPr="00786DB4">
              <w:rPr>
                <w:sz w:val="20"/>
                <w:lang w:val="en-US"/>
              </w:rPr>
              <w:t>requirementName</w:t>
            </w:r>
          </w:p>
        </w:tc>
        <w:tc>
          <w:tcPr>
            <w:tcW w:w="336" w:type="pct"/>
            <w:gridSpan w:val="5"/>
            <w:shd w:val="clear" w:color="auto" w:fill="auto"/>
          </w:tcPr>
          <w:p w14:paraId="4DA5EA47" w14:textId="463A31FF"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71198C11" w14:textId="253F24B2" w:rsidR="000F065A" w:rsidRPr="00786DB4" w:rsidRDefault="000F065A" w:rsidP="00C85DC9">
            <w:pPr>
              <w:ind w:firstLine="0"/>
              <w:jc w:val="center"/>
              <w:rPr>
                <w:sz w:val="20"/>
                <w:lang w:val="en-US"/>
              </w:rPr>
            </w:pPr>
            <w:r w:rsidRPr="00786DB4">
              <w:rPr>
                <w:sz w:val="20"/>
                <w:lang w:val="en-US"/>
              </w:rPr>
              <w:t>T(1-2000)</w:t>
            </w:r>
          </w:p>
        </w:tc>
        <w:tc>
          <w:tcPr>
            <w:tcW w:w="1287" w:type="pct"/>
            <w:gridSpan w:val="3"/>
            <w:shd w:val="clear" w:color="auto" w:fill="auto"/>
          </w:tcPr>
          <w:p w14:paraId="7C1F660D" w14:textId="5CE308F3" w:rsidR="000F065A" w:rsidRPr="00786DB4" w:rsidRDefault="000F065A" w:rsidP="00C85DC9">
            <w:pPr>
              <w:ind w:firstLine="0"/>
              <w:rPr>
                <w:sz w:val="20"/>
              </w:rPr>
            </w:pPr>
            <w:r w:rsidRPr="00786DB4">
              <w:rPr>
                <w:sz w:val="20"/>
              </w:rPr>
              <w:t>Наименование вида</w:t>
            </w:r>
          </w:p>
        </w:tc>
        <w:tc>
          <w:tcPr>
            <w:tcW w:w="1363" w:type="pct"/>
            <w:shd w:val="clear" w:color="auto" w:fill="auto"/>
          </w:tcPr>
          <w:p w14:paraId="5B9B06EB" w14:textId="404B15C7" w:rsidR="000F065A" w:rsidRPr="00786DB4" w:rsidRDefault="000F065A" w:rsidP="00C85DC9">
            <w:pPr>
              <w:ind w:firstLine="0"/>
              <w:rPr>
                <w:sz w:val="20"/>
              </w:rPr>
            </w:pPr>
            <w:r w:rsidRPr="00786DB4">
              <w:rPr>
                <w:sz w:val="20"/>
              </w:rPr>
              <w:t>Игнорируется при приеме. Заполняется  при передаче на основании справочника "Виды требований на допуск товаров, работ, услуг, происходящих из ино-странных государств" (nsiTRUAdmissionType)</w:t>
            </w:r>
          </w:p>
        </w:tc>
      </w:tr>
      <w:tr w:rsidR="000F065A" w:rsidRPr="00786DB4" w14:paraId="12297136" w14:textId="77777777" w:rsidTr="003C4239">
        <w:trPr>
          <w:gridAfter w:val="1"/>
          <w:wAfter w:w="15" w:type="pct"/>
          <w:jc w:val="center"/>
        </w:trPr>
        <w:tc>
          <w:tcPr>
            <w:tcW w:w="4985" w:type="pct"/>
            <w:gridSpan w:val="14"/>
            <w:shd w:val="clear" w:color="auto" w:fill="auto"/>
            <w:hideMark/>
          </w:tcPr>
          <w:p w14:paraId="38C9009E" w14:textId="77777777" w:rsidR="000F065A" w:rsidRPr="00786DB4" w:rsidRDefault="000F065A" w:rsidP="00C85DC9">
            <w:pPr>
              <w:ind w:firstLine="0"/>
              <w:jc w:val="center"/>
              <w:rPr>
                <w:sz w:val="20"/>
              </w:rPr>
            </w:pPr>
            <w:r w:rsidRPr="00786DB4">
              <w:rPr>
                <w:b/>
                <w:bCs/>
                <w:sz w:val="20"/>
              </w:rPr>
              <w:t>Нормативно правовные акты, определяющие применение национального режима</w:t>
            </w:r>
          </w:p>
        </w:tc>
      </w:tr>
      <w:tr w:rsidR="000F065A" w:rsidRPr="00786DB4" w14:paraId="57938117" w14:textId="77777777" w:rsidTr="00D562DA">
        <w:trPr>
          <w:gridAfter w:val="1"/>
          <w:wAfter w:w="15" w:type="pct"/>
          <w:jc w:val="center"/>
        </w:trPr>
        <w:tc>
          <w:tcPr>
            <w:tcW w:w="676" w:type="pct"/>
            <w:shd w:val="clear" w:color="auto" w:fill="auto"/>
            <w:hideMark/>
          </w:tcPr>
          <w:p w14:paraId="5AE8E6DA" w14:textId="77777777" w:rsidR="000F065A" w:rsidRPr="00786DB4" w:rsidRDefault="000F065A" w:rsidP="00C85DC9">
            <w:pPr>
              <w:ind w:firstLine="0"/>
              <w:rPr>
                <w:sz w:val="20"/>
                <w:lang w:val="en-US"/>
              </w:rPr>
            </w:pPr>
            <w:r w:rsidRPr="00786DB4">
              <w:rPr>
                <w:b/>
                <w:bCs/>
                <w:sz w:val="20"/>
                <w:lang w:val="en-US"/>
              </w:rPr>
              <w:t>NPAsInfo</w:t>
            </w:r>
          </w:p>
        </w:tc>
        <w:tc>
          <w:tcPr>
            <w:tcW w:w="820" w:type="pct"/>
            <w:gridSpan w:val="2"/>
            <w:shd w:val="clear" w:color="auto" w:fill="auto"/>
            <w:hideMark/>
          </w:tcPr>
          <w:p w14:paraId="33ED28EA" w14:textId="77777777" w:rsidR="000F065A" w:rsidRPr="00786DB4" w:rsidRDefault="000F065A" w:rsidP="00C85DC9">
            <w:pPr>
              <w:ind w:firstLine="0"/>
              <w:rPr>
                <w:sz w:val="20"/>
                <w:lang w:val="en-US"/>
              </w:rPr>
            </w:pPr>
          </w:p>
        </w:tc>
        <w:tc>
          <w:tcPr>
            <w:tcW w:w="336" w:type="pct"/>
            <w:gridSpan w:val="5"/>
            <w:shd w:val="clear" w:color="auto" w:fill="auto"/>
            <w:hideMark/>
          </w:tcPr>
          <w:p w14:paraId="2C476C2E"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B0DEC03"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70241DFB"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49F1FCB" w14:textId="77777777" w:rsidR="000F065A" w:rsidRPr="00786DB4" w:rsidRDefault="000F065A" w:rsidP="00C85DC9">
            <w:pPr>
              <w:ind w:firstLine="0"/>
              <w:rPr>
                <w:sz w:val="20"/>
              </w:rPr>
            </w:pPr>
            <w:r w:rsidRPr="00786DB4">
              <w:rPr>
                <w:sz w:val="20"/>
              </w:rPr>
              <w:t xml:space="preserve"> </w:t>
            </w:r>
          </w:p>
        </w:tc>
      </w:tr>
      <w:tr w:rsidR="000F065A" w:rsidRPr="00786DB4" w14:paraId="0F7857D7" w14:textId="77777777" w:rsidTr="00D562DA">
        <w:trPr>
          <w:gridAfter w:val="1"/>
          <w:wAfter w:w="15" w:type="pct"/>
          <w:jc w:val="center"/>
        </w:trPr>
        <w:tc>
          <w:tcPr>
            <w:tcW w:w="676" w:type="pct"/>
            <w:shd w:val="clear" w:color="auto" w:fill="auto"/>
          </w:tcPr>
          <w:p w14:paraId="45AFA9B2" w14:textId="12F52F28" w:rsidR="000F065A" w:rsidRPr="00786DB4" w:rsidRDefault="000F065A" w:rsidP="00C85DC9">
            <w:pPr>
              <w:ind w:firstLine="0"/>
              <w:rPr>
                <w:sz w:val="20"/>
                <w:lang w:val="en-US"/>
              </w:rPr>
            </w:pPr>
          </w:p>
        </w:tc>
        <w:tc>
          <w:tcPr>
            <w:tcW w:w="820" w:type="pct"/>
            <w:gridSpan w:val="2"/>
            <w:shd w:val="clear" w:color="auto" w:fill="auto"/>
            <w:hideMark/>
          </w:tcPr>
          <w:p w14:paraId="7F0DEB80" w14:textId="52D7E5E9" w:rsidR="000F065A" w:rsidRPr="00786DB4" w:rsidRDefault="000F065A" w:rsidP="00C85DC9">
            <w:pPr>
              <w:ind w:firstLine="0"/>
              <w:rPr>
                <w:sz w:val="20"/>
                <w:lang w:val="en-US"/>
              </w:rPr>
            </w:pPr>
            <w:r w:rsidRPr="00786DB4">
              <w:rPr>
                <w:sz w:val="20"/>
                <w:lang w:val="en-US"/>
              </w:rPr>
              <w:t>code</w:t>
            </w:r>
          </w:p>
        </w:tc>
        <w:tc>
          <w:tcPr>
            <w:tcW w:w="336" w:type="pct"/>
            <w:gridSpan w:val="5"/>
            <w:shd w:val="clear" w:color="auto" w:fill="auto"/>
            <w:hideMark/>
          </w:tcPr>
          <w:p w14:paraId="54108589" w14:textId="766F4DB3"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18DFB250" w14:textId="26329051" w:rsidR="000F065A" w:rsidRPr="00786DB4" w:rsidRDefault="000F065A" w:rsidP="00C85DC9">
            <w:pPr>
              <w:ind w:firstLine="0"/>
              <w:jc w:val="center"/>
              <w:rPr>
                <w:sz w:val="20"/>
              </w:rPr>
            </w:pPr>
            <w:r w:rsidRPr="00786DB4">
              <w:rPr>
                <w:sz w:val="20"/>
              </w:rPr>
              <w:t>Т(1-20)</w:t>
            </w:r>
          </w:p>
        </w:tc>
        <w:tc>
          <w:tcPr>
            <w:tcW w:w="1287" w:type="pct"/>
            <w:gridSpan w:val="3"/>
            <w:shd w:val="clear" w:color="auto" w:fill="auto"/>
            <w:hideMark/>
          </w:tcPr>
          <w:p w14:paraId="58C85CDC" w14:textId="4A38C0AA" w:rsidR="000F065A" w:rsidRPr="00786DB4" w:rsidRDefault="000F065A" w:rsidP="00C85DC9">
            <w:pPr>
              <w:ind w:firstLine="0"/>
              <w:rPr>
                <w:sz w:val="20"/>
              </w:rPr>
            </w:pPr>
            <w:r w:rsidRPr="00786DB4">
              <w:rPr>
                <w:sz w:val="20"/>
              </w:rPr>
              <w:t> 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63" w:type="pct"/>
            <w:shd w:val="clear" w:color="auto" w:fill="auto"/>
            <w:hideMark/>
          </w:tcPr>
          <w:p w14:paraId="199F4DCC" w14:textId="77777777" w:rsidR="000F065A" w:rsidRPr="00786DB4" w:rsidRDefault="000F065A" w:rsidP="00C85DC9">
            <w:pPr>
              <w:ind w:firstLine="0"/>
              <w:rPr>
                <w:sz w:val="20"/>
              </w:rPr>
            </w:pPr>
            <w:r w:rsidRPr="00786DB4">
              <w:rPr>
                <w:sz w:val="20"/>
              </w:rPr>
              <w:t xml:space="preserve"> </w:t>
            </w:r>
          </w:p>
        </w:tc>
      </w:tr>
      <w:tr w:rsidR="000F065A" w:rsidRPr="00786DB4" w14:paraId="54A18860" w14:textId="77777777" w:rsidTr="00D562DA">
        <w:trPr>
          <w:gridAfter w:val="1"/>
          <w:wAfter w:w="15" w:type="pct"/>
          <w:jc w:val="center"/>
        </w:trPr>
        <w:tc>
          <w:tcPr>
            <w:tcW w:w="676" w:type="pct"/>
            <w:shd w:val="clear" w:color="auto" w:fill="auto"/>
          </w:tcPr>
          <w:p w14:paraId="2BBE4B6A" w14:textId="77777777" w:rsidR="000F065A" w:rsidRPr="00786DB4" w:rsidRDefault="000F065A" w:rsidP="00C85DC9">
            <w:pPr>
              <w:ind w:firstLine="0"/>
              <w:rPr>
                <w:sz w:val="20"/>
              </w:rPr>
            </w:pPr>
          </w:p>
        </w:tc>
        <w:tc>
          <w:tcPr>
            <w:tcW w:w="820" w:type="pct"/>
            <w:gridSpan w:val="2"/>
            <w:shd w:val="clear" w:color="auto" w:fill="auto"/>
            <w:hideMark/>
          </w:tcPr>
          <w:p w14:paraId="3E5FE94B" w14:textId="1ED55528" w:rsidR="000F065A" w:rsidRPr="00786DB4" w:rsidRDefault="000F065A" w:rsidP="00C85DC9">
            <w:pPr>
              <w:ind w:firstLine="0"/>
              <w:rPr>
                <w:sz w:val="20"/>
              </w:rPr>
            </w:pPr>
            <w:r w:rsidRPr="00786DB4">
              <w:rPr>
                <w:sz w:val="20"/>
              </w:rPr>
              <w:t>name</w:t>
            </w:r>
          </w:p>
        </w:tc>
        <w:tc>
          <w:tcPr>
            <w:tcW w:w="336" w:type="pct"/>
            <w:gridSpan w:val="5"/>
            <w:shd w:val="clear" w:color="auto" w:fill="auto"/>
            <w:hideMark/>
          </w:tcPr>
          <w:p w14:paraId="0085AD2E" w14:textId="351175C4"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23516367" w14:textId="28431E47" w:rsidR="000F065A" w:rsidRPr="00786DB4" w:rsidRDefault="000F065A" w:rsidP="00C85DC9">
            <w:pPr>
              <w:ind w:firstLine="0"/>
              <w:jc w:val="center"/>
              <w:rPr>
                <w:sz w:val="20"/>
              </w:rPr>
            </w:pPr>
            <w:r w:rsidRPr="00786DB4">
              <w:rPr>
                <w:sz w:val="20"/>
              </w:rPr>
              <w:t>Т(1-2000)</w:t>
            </w:r>
          </w:p>
        </w:tc>
        <w:tc>
          <w:tcPr>
            <w:tcW w:w="1287" w:type="pct"/>
            <w:gridSpan w:val="3"/>
            <w:shd w:val="clear" w:color="auto" w:fill="auto"/>
            <w:hideMark/>
          </w:tcPr>
          <w:p w14:paraId="045F27E9" w14:textId="0E30EA09" w:rsidR="000F065A" w:rsidRPr="00786DB4" w:rsidRDefault="000F065A" w:rsidP="00C85DC9">
            <w:pPr>
              <w:ind w:firstLine="0"/>
              <w:rPr>
                <w:sz w:val="20"/>
              </w:rPr>
            </w:pPr>
            <w:r w:rsidRPr="00786DB4">
              <w:rPr>
                <w:sz w:val="20"/>
              </w:rPr>
              <w:t> Наименование нормативно-правового акта</w:t>
            </w:r>
          </w:p>
        </w:tc>
        <w:tc>
          <w:tcPr>
            <w:tcW w:w="1363" w:type="pct"/>
            <w:shd w:val="clear" w:color="auto" w:fill="auto"/>
            <w:hideMark/>
          </w:tcPr>
          <w:p w14:paraId="518ACB2E" w14:textId="3022F652" w:rsidR="000F065A" w:rsidRPr="00786DB4" w:rsidRDefault="000F065A" w:rsidP="00C85DC9">
            <w:pPr>
              <w:ind w:firstLine="0"/>
              <w:rPr>
                <w:sz w:val="20"/>
              </w:rPr>
            </w:pPr>
            <w:r w:rsidRPr="00786DB4">
              <w:rPr>
                <w:sz w:val="20"/>
              </w:rPr>
              <w:t>Игнорируется при приеме. Заполняется  при передаче</w:t>
            </w:r>
          </w:p>
        </w:tc>
      </w:tr>
      <w:tr w:rsidR="000F065A" w:rsidRPr="00786DB4" w14:paraId="0BA03768" w14:textId="77777777" w:rsidTr="00D562DA">
        <w:trPr>
          <w:gridAfter w:val="1"/>
          <w:wAfter w:w="15" w:type="pct"/>
          <w:jc w:val="center"/>
        </w:trPr>
        <w:tc>
          <w:tcPr>
            <w:tcW w:w="676" w:type="pct"/>
            <w:shd w:val="clear" w:color="auto" w:fill="auto"/>
          </w:tcPr>
          <w:p w14:paraId="60668342" w14:textId="631ECBC0" w:rsidR="000F065A" w:rsidRPr="00786DB4" w:rsidRDefault="000F065A" w:rsidP="00C85DC9">
            <w:pPr>
              <w:ind w:firstLine="0"/>
              <w:rPr>
                <w:sz w:val="20"/>
              </w:rPr>
            </w:pPr>
          </w:p>
        </w:tc>
        <w:tc>
          <w:tcPr>
            <w:tcW w:w="820" w:type="pct"/>
            <w:gridSpan w:val="2"/>
            <w:shd w:val="clear" w:color="auto" w:fill="auto"/>
            <w:hideMark/>
          </w:tcPr>
          <w:p w14:paraId="57C6612E" w14:textId="4A25323F" w:rsidR="000F065A" w:rsidRPr="00786DB4" w:rsidRDefault="000F065A" w:rsidP="00C85DC9">
            <w:pPr>
              <w:ind w:firstLine="0"/>
              <w:rPr>
                <w:sz w:val="20"/>
              </w:rPr>
            </w:pPr>
            <w:r w:rsidRPr="00786DB4">
              <w:rPr>
                <w:sz w:val="20"/>
              </w:rPr>
              <w:t>shortName</w:t>
            </w:r>
          </w:p>
        </w:tc>
        <w:tc>
          <w:tcPr>
            <w:tcW w:w="336" w:type="pct"/>
            <w:gridSpan w:val="5"/>
            <w:shd w:val="clear" w:color="auto" w:fill="auto"/>
            <w:hideMark/>
          </w:tcPr>
          <w:p w14:paraId="708AFDB8" w14:textId="6F53C8DE" w:rsidR="000F065A" w:rsidRPr="00786DB4" w:rsidRDefault="000F065A" w:rsidP="00C85DC9">
            <w:pPr>
              <w:ind w:firstLine="0"/>
              <w:jc w:val="center"/>
              <w:rPr>
                <w:sz w:val="20"/>
              </w:rPr>
            </w:pPr>
            <w:r w:rsidRPr="00786DB4">
              <w:rPr>
                <w:sz w:val="20"/>
              </w:rPr>
              <w:t>Н</w:t>
            </w:r>
          </w:p>
        </w:tc>
        <w:tc>
          <w:tcPr>
            <w:tcW w:w="503" w:type="pct"/>
            <w:gridSpan w:val="2"/>
            <w:shd w:val="clear" w:color="auto" w:fill="auto"/>
            <w:hideMark/>
          </w:tcPr>
          <w:p w14:paraId="1F347E25" w14:textId="36DFD67F" w:rsidR="000F065A" w:rsidRPr="00786DB4" w:rsidRDefault="000F065A" w:rsidP="00C85DC9">
            <w:pPr>
              <w:ind w:firstLine="0"/>
              <w:jc w:val="center"/>
              <w:rPr>
                <w:sz w:val="20"/>
              </w:rPr>
            </w:pPr>
            <w:r w:rsidRPr="00786DB4">
              <w:rPr>
                <w:sz w:val="20"/>
              </w:rPr>
              <w:t>Т(1-100)</w:t>
            </w:r>
          </w:p>
        </w:tc>
        <w:tc>
          <w:tcPr>
            <w:tcW w:w="1287" w:type="pct"/>
            <w:gridSpan w:val="3"/>
            <w:shd w:val="clear" w:color="auto" w:fill="auto"/>
            <w:hideMark/>
          </w:tcPr>
          <w:p w14:paraId="3BD8267C" w14:textId="00BB2DF3" w:rsidR="000F065A" w:rsidRPr="00786DB4" w:rsidRDefault="000F065A" w:rsidP="00C85DC9">
            <w:pPr>
              <w:ind w:firstLine="0"/>
              <w:rPr>
                <w:sz w:val="20"/>
              </w:rPr>
            </w:pPr>
            <w:r w:rsidRPr="00786DB4">
              <w:rPr>
                <w:sz w:val="20"/>
              </w:rPr>
              <w:t> Краткое наименование нормативно-правового акта</w:t>
            </w:r>
          </w:p>
        </w:tc>
        <w:tc>
          <w:tcPr>
            <w:tcW w:w="1363" w:type="pct"/>
            <w:shd w:val="clear" w:color="auto" w:fill="auto"/>
            <w:hideMark/>
          </w:tcPr>
          <w:p w14:paraId="6E49431A" w14:textId="0A707543" w:rsidR="000F065A" w:rsidRPr="00786DB4" w:rsidRDefault="000F065A" w:rsidP="00C85DC9">
            <w:pPr>
              <w:ind w:firstLine="0"/>
              <w:rPr>
                <w:sz w:val="20"/>
              </w:rPr>
            </w:pPr>
            <w:r w:rsidRPr="00786DB4">
              <w:rPr>
                <w:sz w:val="20"/>
              </w:rPr>
              <w:t>Игнорируется при приеме. Заполняется  при передаче</w:t>
            </w:r>
          </w:p>
        </w:tc>
      </w:tr>
      <w:tr w:rsidR="000F065A" w:rsidRPr="00786DB4" w14:paraId="0068C151" w14:textId="77777777" w:rsidTr="003C4239">
        <w:trPr>
          <w:gridAfter w:val="1"/>
          <w:wAfter w:w="15" w:type="pct"/>
          <w:jc w:val="center"/>
        </w:trPr>
        <w:tc>
          <w:tcPr>
            <w:tcW w:w="4985" w:type="pct"/>
            <w:gridSpan w:val="14"/>
            <w:shd w:val="clear" w:color="auto" w:fill="auto"/>
            <w:hideMark/>
          </w:tcPr>
          <w:p w14:paraId="2C9F901F" w14:textId="15E835B6" w:rsidR="000F065A" w:rsidRPr="00786DB4" w:rsidRDefault="004C69DE" w:rsidP="00C85DC9">
            <w:pPr>
              <w:ind w:firstLine="0"/>
              <w:jc w:val="center"/>
              <w:rPr>
                <w:b/>
                <w:sz w:val="20"/>
              </w:rPr>
            </w:pPr>
            <w:r w:rsidRPr="00786DB4">
              <w:rPr>
                <w:b/>
                <w:sz w:val="20"/>
              </w:rPr>
              <w:t>Независимая</w:t>
            </w:r>
            <w:r w:rsidR="000F065A" w:rsidRPr="00786DB4">
              <w:rPr>
                <w:b/>
                <w:sz w:val="20"/>
              </w:rPr>
              <w:t xml:space="preserve"> гарантия, выданная </w:t>
            </w:r>
            <w:r w:rsidRPr="00786DB4">
              <w:rPr>
                <w:b/>
                <w:sz w:val="20"/>
              </w:rPr>
              <w:t>гарантом</w:t>
            </w:r>
            <w:r w:rsidR="000F065A" w:rsidRPr="00786DB4">
              <w:rPr>
                <w:b/>
                <w:sz w:val="20"/>
              </w:rPr>
              <w:t xml:space="preserve"> в соответствии со статьей 45</w:t>
            </w:r>
          </w:p>
        </w:tc>
      </w:tr>
      <w:tr w:rsidR="000F065A" w:rsidRPr="00786DB4" w14:paraId="76CF6D88" w14:textId="77777777" w:rsidTr="00D562DA">
        <w:trPr>
          <w:gridAfter w:val="1"/>
          <w:wAfter w:w="15" w:type="pct"/>
          <w:jc w:val="center"/>
        </w:trPr>
        <w:tc>
          <w:tcPr>
            <w:tcW w:w="676" w:type="pct"/>
            <w:shd w:val="clear" w:color="auto" w:fill="auto"/>
            <w:hideMark/>
          </w:tcPr>
          <w:p w14:paraId="4DCD01EA" w14:textId="345C340D" w:rsidR="000F065A" w:rsidRPr="00786DB4" w:rsidRDefault="000F065A" w:rsidP="00C85DC9">
            <w:pPr>
              <w:ind w:firstLine="0"/>
              <w:rPr>
                <w:sz w:val="20"/>
                <w:lang w:val="en-US"/>
              </w:rPr>
            </w:pPr>
            <w:r w:rsidRPr="00786DB4">
              <w:rPr>
                <w:b/>
                <w:bCs/>
                <w:sz w:val="20"/>
                <w:lang w:val="en-US"/>
              </w:rPr>
              <w:t>bankGuarantee</w:t>
            </w:r>
          </w:p>
        </w:tc>
        <w:tc>
          <w:tcPr>
            <w:tcW w:w="820" w:type="pct"/>
            <w:gridSpan w:val="2"/>
            <w:shd w:val="clear" w:color="auto" w:fill="auto"/>
            <w:hideMark/>
          </w:tcPr>
          <w:p w14:paraId="4CCF3E68" w14:textId="77777777" w:rsidR="000F065A" w:rsidRPr="00786DB4" w:rsidRDefault="000F065A" w:rsidP="00C85DC9">
            <w:pPr>
              <w:ind w:firstLine="0"/>
              <w:rPr>
                <w:sz w:val="20"/>
                <w:lang w:val="en-US"/>
              </w:rPr>
            </w:pPr>
          </w:p>
        </w:tc>
        <w:tc>
          <w:tcPr>
            <w:tcW w:w="336" w:type="pct"/>
            <w:gridSpan w:val="5"/>
            <w:shd w:val="clear" w:color="auto" w:fill="auto"/>
            <w:hideMark/>
          </w:tcPr>
          <w:p w14:paraId="459A002F"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005F433"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F761C4C"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1286C4C" w14:textId="77777777" w:rsidR="000F065A" w:rsidRPr="00786DB4" w:rsidRDefault="000F065A" w:rsidP="00C85DC9">
            <w:pPr>
              <w:ind w:firstLine="0"/>
              <w:rPr>
                <w:sz w:val="20"/>
              </w:rPr>
            </w:pPr>
            <w:r w:rsidRPr="00786DB4">
              <w:rPr>
                <w:sz w:val="20"/>
              </w:rPr>
              <w:t xml:space="preserve"> </w:t>
            </w:r>
          </w:p>
        </w:tc>
      </w:tr>
      <w:tr w:rsidR="000F065A" w:rsidRPr="00786DB4" w14:paraId="492CDEE9" w14:textId="77777777" w:rsidTr="00D562DA">
        <w:trPr>
          <w:gridAfter w:val="1"/>
          <w:wAfter w:w="15" w:type="pct"/>
          <w:jc w:val="center"/>
        </w:trPr>
        <w:tc>
          <w:tcPr>
            <w:tcW w:w="676" w:type="pct"/>
            <w:vMerge w:val="restart"/>
            <w:shd w:val="clear" w:color="auto" w:fill="auto"/>
          </w:tcPr>
          <w:p w14:paraId="54AE955F" w14:textId="1B088957"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48A54D4E" w14:textId="45635263" w:rsidR="000F065A" w:rsidRPr="00786DB4" w:rsidRDefault="000F065A" w:rsidP="00C85DC9">
            <w:pPr>
              <w:ind w:firstLine="0"/>
              <w:rPr>
                <w:sz w:val="20"/>
              </w:rPr>
            </w:pPr>
            <w:r w:rsidRPr="00786DB4">
              <w:rPr>
                <w:sz w:val="20"/>
              </w:rPr>
              <w:t>regNum</w:t>
            </w:r>
            <w:r w:rsidRPr="00786DB4">
              <w:rPr>
                <w:sz w:val="20"/>
                <w:lang w:val="en-US"/>
              </w:rPr>
              <w:t>ber</w:t>
            </w:r>
            <w:r w:rsidRPr="00786DB4">
              <w:rPr>
                <w:sz w:val="20"/>
              </w:rPr>
              <w:t xml:space="preserve"> </w:t>
            </w:r>
          </w:p>
        </w:tc>
        <w:tc>
          <w:tcPr>
            <w:tcW w:w="336" w:type="pct"/>
            <w:gridSpan w:val="5"/>
            <w:shd w:val="clear" w:color="auto" w:fill="auto"/>
          </w:tcPr>
          <w:p w14:paraId="0893837A" w14:textId="1D01A12C"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1E27A681" w14:textId="0F612B59" w:rsidR="000F065A" w:rsidRPr="00786DB4" w:rsidRDefault="000F065A" w:rsidP="00C85DC9">
            <w:pPr>
              <w:ind w:firstLine="0"/>
              <w:jc w:val="center"/>
              <w:rPr>
                <w:sz w:val="20"/>
              </w:rPr>
            </w:pPr>
            <w:r w:rsidRPr="00786DB4">
              <w:rPr>
                <w:sz w:val="20"/>
              </w:rPr>
              <w:t>T(1-20)</w:t>
            </w:r>
          </w:p>
        </w:tc>
        <w:tc>
          <w:tcPr>
            <w:tcW w:w="1287" w:type="pct"/>
            <w:gridSpan w:val="3"/>
            <w:shd w:val="clear" w:color="auto" w:fill="auto"/>
          </w:tcPr>
          <w:p w14:paraId="722B6BC4" w14:textId="08613A26" w:rsidR="000F065A" w:rsidRPr="00786DB4" w:rsidRDefault="000F065A"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w:t>
            </w:r>
          </w:p>
        </w:tc>
        <w:tc>
          <w:tcPr>
            <w:tcW w:w="1363" w:type="pct"/>
            <w:shd w:val="clear" w:color="auto" w:fill="auto"/>
          </w:tcPr>
          <w:p w14:paraId="06D2344B" w14:textId="77777777" w:rsidR="000F065A" w:rsidRPr="00786DB4" w:rsidRDefault="000F065A" w:rsidP="00C85DC9">
            <w:pPr>
              <w:ind w:firstLine="0"/>
              <w:rPr>
                <w:sz w:val="20"/>
              </w:rPr>
            </w:pPr>
          </w:p>
        </w:tc>
      </w:tr>
      <w:tr w:rsidR="000F065A" w:rsidRPr="00786DB4" w14:paraId="67CAB80E" w14:textId="77777777" w:rsidTr="00D562DA">
        <w:trPr>
          <w:gridAfter w:val="1"/>
          <w:wAfter w:w="15" w:type="pct"/>
          <w:jc w:val="center"/>
        </w:trPr>
        <w:tc>
          <w:tcPr>
            <w:tcW w:w="676" w:type="pct"/>
            <w:vMerge/>
            <w:shd w:val="clear" w:color="auto" w:fill="auto"/>
          </w:tcPr>
          <w:p w14:paraId="0F1F2632" w14:textId="77777777" w:rsidR="000F065A" w:rsidRPr="00786DB4" w:rsidRDefault="000F065A" w:rsidP="00C85DC9">
            <w:pPr>
              <w:ind w:firstLine="0"/>
              <w:rPr>
                <w:sz w:val="20"/>
              </w:rPr>
            </w:pPr>
          </w:p>
        </w:tc>
        <w:tc>
          <w:tcPr>
            <w:tcW w:w="820" w:type="pct"/>
            <w:gridSpan w:val="2"/>
            <w:shd w:val="clear" w:color="auto" w:fill="auto"/>
          </w:tcPr>
          <w:p w14:paraId="39090DE0" w14:textId="11177124" w:rsidR="000F065A" w:rsidRPr="00786DB4" w:rsidRDefault="000F065A" w:rsidP="00C85DC9">
            <w:pPr>
              <w:ind w:firstLine="0"/>
              <w:rPr>
                <w:sz w:val="20"/>
              </w:rPr>
            </w:pPr>
            <w:r w:rsidRPr="00786DB4">
              <w:rPr>
                <w:sz w:val="20"/>
              </w:rPr>
              <w:t>regNumberNotPublishedOnEIS</w:t>
            </w:r>
          </w:p>
        </w:tc>
        <w:tc>
          <w:tcPr>
            <w:tcW w:w="336" w:type="pct"/>
            <w:gridSpan w:val="5"/>
            <w:shd w:val="clear" w:color="auto" w:fill="auto"/>
          </w:tcPr>
          <w:p w14:paraId="2B662FAE"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0A3FEFDE" w14:textId="32C39DDA" w:rsidR="000F065A" w:rsidRPr="00786DB4" w:rsidRDefault="000F065A" w:rsidP="00C85DC9">
            <w:pPr>
              <w:ind w:firstLine="0"/>
              <w:jc w:val="center"/>
              <w:rPr>
                <w:sz w:val="20"/>
                <w:lang w:val="en-US"/>
              </w:rPr>
            </w:pPr>
            <w:r w:rsidRPr="00786DB4">
              <w:rPr>
                <w:sz w:val="20"/>
                <w:lang w:val="en-US"/>
              </w:rPr>
              <w:t>B</w:t>
            </w:r>
          </w:p>
        </w:tc>
        <w:tc>
          <w:tcPr>
            <w:tcW w:w="1287" w:type="pct"/>
            <w:gridSpan w:val="3"/>
            <w:shd w:val="clear" w:color="auto" w:fill="auto"/>
          </w:tcPr>
          <w:p w14:paraId="51E1E054" w14:textId="15006BAB" w:rsidR="000F065A" w:rsidRPr="00786DB4" w:rsidRDefault="000F065A" w:rsidP="00C85DC9">
            <w:pPr>
              <w:ind w:firstLine="0"/>
              <w:rPr>
                <w:sz w:val="20"/>
              </w:rPr>
            </w:pPr>
            <w:r w:rsidRPr="00786DB4">
              <w:rPr>
                <w:sz w:val="20"/>
              </w:rPr>
              <w:t xml:space="preserve">Информация о номере реестровой записи </w:t>
            </w:r>
            <w:r w:rsidR="004C69DE" w:rsidRPr="00786DB4">
              <w:rPr>
                <w:sz w:val="20"/>
              </w:rPr>
              <w:t>независимой</w:t>
            </w:r>
            <w:r w:rsidRPr="00786DB4">
              <w:rPr>
                <w:sz w:val="20"/>
              </w:rPr>
              <w:t xml:space="preserve"> гарантии не будет размещена на официальном сайте ЕИС в соответствии с ч. 8.1 ст. 45 Федерального закона № 44-ФЗ</w:t>
            </w:r>
          </w:p>
        </w:tc>
        <w:tc>
          <w:tcPr>
            <w:tcW w:w="1363" w:type="pct"/>
            <w:shd w:val="clear" w:color="auto" w:fill="auto"/>
          </w:tcPr>
          <w:p w14:paraId="6167D7B2" w14:textId="62E3A96D" w:rsidR="000F065A" w:rsidRPr="00786DB4" w:rsidRDefault="000F065A"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0F065A" w:rsidRPr="00786DB4" w14:paraId="331D908E" w14:textId="77777777" w:rsidTr="00D562DA">
        <w:trPr>
          <w:gridAfter w:val="1"/>
          <w:wAfter w:w="15" w:type="pct"/>
          <w:jc w:val="center"/>
        </w:trPr>
        <w:tc>
          <w:tcPr>
            <w:tcW w:w="676" w:type="pct"/>
            <w:vMerge w:val="restart"/>
            <w:shd w:val="clear" w:color="auto" w:fill="auto"/>
          </w:tcPr>
          <w:p w14:paraId="75E59F4D" w14:textId="0892AF30"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051D5592" w14:textId="0835E5E6" w:rsidR="000F065A" w:rsidRPr="00786DB4" w:rsidRDefault="000F065A" w:rsidP="00C85DC9">
            <w:pPr>
              <w:ind w:firstLine="0"/>
              <w:rPr>
                <w:sz w:val="20"/>
              </w:rPr>
            </w:pPr>
            <w:r w:rsidRPr="00786DB4">
              <w:rPr>
                <w:sz w:val="20"/>
                <w:lang w:val="en-US"/>
              </w:rPr>
              <w:t>doc</w:t>
            </w:r>
            <w:r w:rsidRPr="00786DB4">
              <w:rPr>
                <w:sz w:val="20"/>
              </w:rPr>
              <w:t>Num</w:t>
            </w:r>
            <w:r w:rsidRPr="00786DB4">
              <w:rPr>
                <w:sz w:val="20"/>
                <w:lang w:val="en-US"/>
              </w:rPr>
              <w:t>ber</w:t>
            </w:r>
            <w:r w:rsidRPr="00786DB4">
              <w:rPr>
                <w:sz w:val="20"/>
              </w:rPr>
              <w:t xml:space="preserve"> </w:t>
            </w:r>
          </w:p>
        </w:tc>
        <w:tc>
          <w:tcPr>
            <w:tcW w:w="336" w:type="pct"/>
            <w:gridSpan w:val="5"/>
            <w:shd w:val="clear" w:color="auto" w:fill="auto"/>
          </w:tcPr>
          <w:p w14:paraId="51687A9C" w14:textId="55BF9A4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303491D5" w14:textId="738945EF" w:rsidR="000F065A" w:rsidRPr="00786DB4" w:rsidRDefault="000F065A" w:rsidP="00C85DC9">
            <w:pPr>
              <w:ind w:firstLine="0"/>
              <w:jc w:val="center"/>
              <w:rPr>
                <w:sz w:val="20"/>
              </w:rPr>
            </w:pPr>
            <w:r w:rsidRPr="00786DB4">
              <w:rPr>
                <w:sz w:val="20"/>
              </w:rPr>
              <w:t>T(1-2</w:t>
            </w:r>
            <w:r w:rsidRPr="00786DB4">
              <w:rPr>
                <w:sz w:val="20"/>
                <w:lang w:val="en-US"/>
              </w:rPr>
              <w:t>3</w:t>
            </w:r>
            <w:r w:rsidRPr="00786DB4">
              <w:rPr>
                <w:sz w:val="20"/>
              </w:rPr>
              <w:t>)</w:t>
            </w:r>
          </w:p>
        </w:tc>
        <w:tc>
          <w:tcPr>
            <w:tcW w:w="1287" w:type="pct"/>
            <w:gridSpan w:val="3"/>
            <w:shd w:val="clear" w:color="auto" w:fill="auto"/>
          </w:tcPr>
          <w:p w14:paraId="6BCB6614" w14:textId="4C2F4AE0" w:rsidR="000F065A" w:rsidRPr="00786DB4" w:rsidRDefault="000F065A" w:rsidP="00C85DC9">
            <w:pPr>
              <w:ind w:firstLine="0"/>
              <w:rPr>
                <w:sz w:val="20"/>
              </w:rPr>
            </w:pPr>
            <w:r w:rsidRPr="00786DB4">
              <w:rPr>
                <w:sz w:val="20"/>
              </w:rPr>
              <w:t xml:space="preserve">Номер документа реестровой записи </w:t>
            </w:r>
            <w:r w:rsidR="004C69DE" w:rsidRPr="00786DB4">
              <w:rPr>
                <w:sz w:val="20"/>
              </w:rPr>
              <w:t>независимой</w:t>
            </w:r>
            <w:r w:rsidRPr="00786DB4">
              <w:rPr>
                <w:sz w:val="20"/>
              </w:rPr>
              <w:t xml:space="preserve"> гарантии (для печатной формы)</w:t>
            </w:r>
          </w:p>
        </w:tc>
        <w:tc>
          <w:tcPr>
            <w:tcW w:w="1363" w:type="pct"/>
            <w:shd w:val="clear" w:color="auto" w:fill="auto"/>
          </w:tcPr>
          <w:p w14:paraId="7517F4F7" w14:textId="1BCE137A" w:rsidR="000F065A" w:rsidRPr="00786DB4" w:rsidRDefault="000F065A" w:rsidP="00C85DC9">
            <w:pPr>
              <w:ind w:firstLine="0"/>
              <w:rPr>
                <w:sz w:val="20"/>
              </w:rPr>
            </w:pPr>
            <w:r w:rsidRPr="00786DB4">
              <w:rPr>
                <w:sz w:val="20"/>
              </w:rPr>
              <w:t xml:space="preserve">Содержимое элемента игнорируется при приеме и передаче </w:t>
            </w:r>
          </w:p>
        </w:tc>
      </w:tr>
      <w:tr w:rsidR="000F065A" w:rsidRPr="00786DB4" w14:paraId="40A28674" w14:textId="77777777" w:rsidTr="00D562DA">
        <w:trPr>
          <w:gridAfter w:val="1"/>
          <w:wAfter w:w="15" w:type="pct"/>
          <w:jc w:val="center"/>
        </w:trPr>
        <w:tc>
          <w:tcPr>
            <w:tcW w:w="676" w:type="pct"/>
            <w:vMerge/>
            <w:shd w:val="clear" w:color="auto" w:fill="auto"/>
          </w:tcPr>
          <w:p w14:paraId="191D1F4C" w14:textId="77777777" w:rsidR="000F065A" w:rsidRPr="00786DB4" w:rsidRDefault="000F065A" w:rsidP="00C85DC9">
            <w:pPr>
              <w:ind w:firstLine="0"/>
              <w:rPr>
                <w:sz w:val="20"/>
              </w:rPr>
            </w:pPr>
          </w:p>
        </w:tc>
        <w:tc>
          <w:tcPr>
            <w:tcW w:w="820" w:type="pct"/>
            <w:gridSpan w:val="2"/>
            <w:shd w:val="clear" w:color="auto" w:fill="auto"/>
          </w:tcPr>
          <w:p w14:paraId="0D465538" w14:textId="0A7FA72E" w:rsidR="000F065A" w:rsidRPr="00786DB4" w:rsidRDefault="000F065A" w:rsidP="00C85DC9">
            <w:pPr>
              <w:ind w:firstLine="0"/>
              <w:rPr>
                <w:sz w:val="20"/>
              </w:rPr>
            </w:pPr>
            <w:r w:rsidRPr="00786DB4">
              <w:rPr>
                <w:sz w:val="20"/>
                <w:lang w:val="en-US"/>
              </w:rPr>
              <w:t>docNumberNotPublishedOnEIS</w:t>
            </w:r>
          </w:p>
        </w:tc>
        <w:tc>
          <w:tcPr>
            <w:tcW w:w="336" w:type="pct"/>
            <w:gridSpan w:val="5"/>
            <w:shd w:val="clear" w:color="auto" w:fill="auto"/>
          </w:tcPr>
          <w:p w14:paraId="5E3FF812" w14:textId="4154245B"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571CA341" w14:textId="39566440" w:rsidR="000F065A" w:rsidRPr="00786DB4" w:rsidRDefault="000F065A" w:rsidP="00C85DC9">
            <w:pPr>
              <w:ind w:firstLine="0"/>
              <w:jc w:val="center"/>
              <w:rPr>
                <w:sz w:val="20"/>
              </w:rPr>
            </w:pPr>
            <w:r w:rsidRPr="00786DB4">
              <w:rPr>
                <w:sz w:val="20"/>
                <w:lang w:val="en-US"/>
              </w:rPr>
              <w:t>B</w:t>
            </w:r>
          </w:p>
        </w:tc>
        <w:tc>
          <w:tcPr>
            <w:tcW w:w="1287" w:type="pct"/>
            <w:gridSpan w:val="3"/>
            <w:shd w:val="clear" w:color="auto" w:fill="auto"/>
          </w:tcPr>
          <w:p w14:paraId="00AFD0DB" w14:textId="489DAB3E" w:rsidR="000F065A" w:rsidRPr="00786DB4" w:rsidRDefault="000F065A" w:rsidP="00C85DC9">
            <w:pPr>
              <w:ind w:firstLine="0"/>
              <w:rPr>
                <w:sz w:val="20"/>
              </w:rPr>
            </w:pPr>
            <w:r w:rsidRPr="00786DB4">
              <w:rPr>
                <w:sz w:val="20"/>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63" w:type="pct"/>
            <w:shd w:val="clear" w:color="auto" w:fill="auto"/>
          </w:tcPr>
          <w:p w14:paraId="73EC05AC" w14:textId="0CB40DF3" w:rsidR="000F065A" w:rsidRPr="00786DB4" w:rsidRDefault="000F065A"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0F065A" w:rsidRPr="00786DB4" w14:paraId="16C9E865" w14:textId="77777777" w:rsidTr="00D562DA">
        <w:trPr>
          <w:gridAfter w:val="1"/>
          <w:wAfter w:w="15" w:type="pct"/>
          <w:jc w:val="center"/>
        </w:trPr>
        <w:tc>
          <w:tcPr>
            <w:tcW w:w="676" w:type="pct"/>
            <w:shd w:val="clear" w:color="auto" w:fill="auto"/>
          </w:tcPr>
          <w:p w14:paraId="52AB15FB" w14:textId="77777777" w:rsidR="000F065A" w:rsidRPr="00786DB4" w:rsidRDefault="000F065A" w:rsidP="00C85DC9">
            <w:pPr>
              <w:ind w:firstLine="0"/>
              <w:rPr>
                <w:sz w:val="20"/>
              </w:rPr>
            </w:pPr>
          </w:p>
        </w:tc>
        <w:tc>
          <w:tcPr>
            <w:tcW w:w="820" w:type="pct"/>
            <w:gridSpan w:val="2"/>
            <w:shd w:val="clear" w:color="auto" w:fill="auto"/>
          </w:tcPr>
          <w:p w14:paraId="08772C2F" w14:textId="77777777" w:rsidR="000F065A" w:rsidRPr="00786DB4" w:rsidRDefault="000F065A" w:rsidP="00C85DC9">
            <w:pPr>
              <w:ind w:firstLine="0"/>
              <w:rPr>
                <w:sz w:val="20"/>
              </w:rPr>
            </w:pPr>
            <w:r w:rsidRPr="00786DB4">
              <w:rPr>
                <w:sz w:val="20"/>
                <w:lang w:val="en-US"/>
              </w:rPr>
              <w:t>c</w:t>
            </w:r>
            <w:r w:rsidRPr="00786DB4">
              <w:rPr>
                <w:sz w:val="20"/>
              </w:rPr>
              <w:t>urrency</w:t>
            </w:r>
          </w:p>
        </w:tc>
        <w:tc>
          <w:tcPr>
            <w:tcW w:w="336" w:type="pct"/>
            <w:gridSpan w:val="5"/>
            <w:shd w:val="clear" w:color="auto" w:fill="auto"/>
          </w:tcPr>
          <w:p w14:paraId="5EE6AD10" w14:textId="0D9DEE69"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28A1C2C"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1767AA44" w14:textId="4D583F5A" w:rsidR="000F065A" w:rsidRPr="00786DB4" w:rsidRDefault="000F065A" w:rsidP="00C85DC9">
            <w:pPr>
              <w:ind w:firstLine="0"/>
              <w:rPr>
                <w:sz w:val="20"/>
              </w:rPr>
            </w:pPr>
            <w:r w:rsidRPr="00786DB4">
              <w:rPr>
                <w:sz w:val="20"/>
              </w:rPr>
              <w:t xml:space="preserve">Валюта </w:t>
            </w:r>
            <w:r w:rsidR="004C69DE" w:rsidRPr="00786DB4">
              <w:rPr>
                <w:sz w:val="20"/>
              </w:rPr>
              <w:t>независимой</w:t>
            </w:r>
            <w:r w:rsidRPr="00786DB4">
              <w:rPr>
                <w:sz w:val="20"/>
              </w:rPr>
              <w:t xml:space="preserve"> гарантии</w:t>
            </w:r>
          </w:p>
        </w:tc>
        <w:tc>
          <w:tcPr>
            <w:tcW w:w="1363" w:type="pct"/>
            <w:shd w:val="clear" w:color="auto" w:fill="auto"/>
          </w:tcPr>
          <w:p w14:paraId="7EFBA3DA" w14:textId="33F6BD84" w:rsidR="000F065A" w:rsidRPr="00786DB4" w:rsidRDefault="00BB309F" w:rsidP="00C85DC9">
            <w:pPr>
              <w:ind w:firstLine="0"/>
              <w:rPr>
                <w:sz w:val="20"/>
              </w:rPr>
            </w:pPr>
            <w:r w:rsidRPr="00786DB4">
              <w:rPr>
                <w:sz w:val="20"/>
              </w:rPr>
              <w:t>При приеме игнорируется, заполняется при передаче из связанной независимой гарантии</w:t>
            </w:r>
          </w:p>
        </w:tc>
      </w:tr>
      <w:tr w:rsidR="000F065A" w:rsidRPr="00786DB4" w14:paraId="676BB23A" w14:textId="77777777" w:rsidTr="00D562DA">
        <w:trPr>
          <w:gridAfter w:val="1"/>
          <w:wAfter w:w="15" w:type="pct"/>
          <w:jc w:val="center"/>
        </w:trPr>
        <w:tc>
          <w:tcPr>
            <w:tcW w:w="676" w:type="pct"/>
            <w:shd w:val="clear" w:color="auto" w:fill="auto"/>
          </w:tcPr>
          <w:p w14:paraId="375436BA" w14:textId="77777777" w:rsidR="000F065A" w:rsidRPr="00786DB4" w:rsidRDefault="000F065A" w:rsidP="00C85DC9">
            <w:pPr>
              <w:ind w:firstLine="0"/>
              <w:rPr>
                <w:sz w:val="20"/>
              </w:rPr>
            </w:pPr>
          </w:p>
        </w:tc>
        <w:tc>
          <w:tcPr>
            <w:tcW w:w="820" w:type="pct"/>
            <w:gridSpan w:val="2"/>
            <w:shd w:val="clear" w:color="auto" w:fill="auto"/>
          </w:tcPr>
          <w:p w14:paraId="34C444FA" w14:textId="78828331" w:rsidR="000F065A" w:rsidRPr="00786DB4" w:rsidRDefault="000F065A" w:rsidP="00C85DC9">
            <w:pPr>
              <w:ind w:firstLine="0"/>
              <w:rPr>
                <w:sz w:val="20"/>
                <w:lang w:val="en-US"/>
              </w:rPr>
            </w:pPr>
            <w:r w:rsidRPr="00786DB4">
              <w:rPr>
                <w:sz w:val="20"/>
                <w:lang w:val="en-US"/>
              </w:rPr>
              <w:t>guaranteeAmount</w:t>
            </w:r>
          </w:p>
        </w:tc>
        <w:tc>
          <w:tcPr>
            <w:tcW w:w="336" w:type="pct"/>
            <w:gridSpan w:val="5"/>
            <w:shd w:val="clear" w:color="auto" w:fill="auto"/>
          </w:tcPr>
          <w:p w14:paraId="689708A1" w14:textId="3C05D51C"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532F237"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0E82E6C6" w14:textId="4D834094" w:rsidR="000F065A" w:rsidRPr="00786DB4" w:rsidRDefault="000F065A" w:rsidP="00C85DC9">
            <w:pPr>
              <w:ind w:firstLine="0"/>
              <w:rPr>
                <w:sz w:val="20"/>
              </w:rPr>
            </w:pPr>
            <w:r w:rsidRPr="00786DB4">
              <w:rPr>
                <w:sz w:val="20"/>
              </w:rPr>
              <w:t xml:space="preserve">Сумма </w:t>
            </w:r>
            <w:r w:rsidR="004C69DE" w:rsidRPr="00786DB4">
              <w:rPr>
                <w:sz w:val="20"/>
              </w:rPr>
              <w:t>независимой</w:t>
            </w:r>
            <w:r w:rsidRPr="00786DB4">
              <w:rPr>
                <w:sz w:val="20"/>
              </w:rPr>
              <w:t xml:space="preserve"> гарантии в валюте БГ</w:t>
            </w:r>
          </w:p>
        </w:tc>
        <w:tc>
          <w:tcPr>
            <w:tcW w:w="1363" w:type="pct"/>
            <w:shd w:val="clear" w:color="auto" w:fill="auto"/>
          </w:tcPr>
          <w:p w14:paraId="43666B00" w14:textId="77777777" w:rsidR="00BB309F" w:rsidRPr="00786DB4" w:rsidRDefault="000F065A" w:rsidP="00C85DC9">
            <w:pPr>
              <w:ind w:firstLine="0"/>
              <w:rPr>
                <w:sz w:val="20"/>
              </w:rPr>
            </w:pPr>
            <w:r w:rsidRPr="00786DB4">
              <w:rPr>
                <w:sz w:val="20"/>
              </w:rPr>
              <w:t xml:space="preserve"> Шаблон значения</w:t>
            </w:r>
            <w:r w:rsidRPr="00786DB4">
              <w:rPr>
                <w:color w:val="000000"/>
                <w:sz w:val="20"/>
                <w:highlight w:val="white"/>
              </w:rPr>
              <w:t xml:space="preserve"> \d+(\.\d{1,2})?</w:t>
            </w:r>
            <w:r w:rsidRPr="00786DB4" w:rsidDel="006B571B">
              <w:rPr>
                <w:sz w:val="20"/>
              </w:rPr>
              <w:t xml:space="preserve"> </w:t>
            </w:r>
          </w:p>
          <w:p w14:paraId="4EDBF5A6" w14:textId="186E8814" w:rsidR="000F065A" w:rsidRPr="00786DB4" w:rsidRDefault="00BB309F" w:rsidP="00C85DC9">
            <w:pPr>
              <w:ind w:firstLine="0"/>
              <w:rPr>
                <w:sz w:val="20"/>
              </w:rPr>
            </w:pPr>
            <w:r w:rsidRPr="00786DB4">
              <w:rPr>
                <w:sz w:val="20"/>
              </w:rPr>
              <w:t>При приеме игнорируется, заполняется при передаче из связанной независимой гарантии</w:t>
            </w:r>
            <w:r w:rsidR="000F065A" w:rsidRPr="00786DB4">
              <w:rPr>
                <w:sz w:val="20"/>
              </w:rPr>
              <w:t xml:space="preserve"> </w:t>
            </w:r>
          </w:p>
        </w:tc>
      </w:tr>
      <w:tr w:rsidR="000F065A" w:rsidRPr="00786DB4" w14:paraId="37216E39" w14:textId="77777777" w:rsidTr="00D562DA">
        <w:trPr>
          <w:gridAfter w:val="1"/>
          <w:wAfter w:w="15" w:type="pct"/>
          <w:jc w:val="center"/>
        </w:trPr>
        <w:tc>
          <w:tcPr>
            <w:tcW w:w="676" w:type="pct"/>
            <w:shd w:val="clear" w:color="auto" w:fill="auto"/>
          </w:tcPr>
          <w:p w14:paraId="7E5803C6" w14:textId="77777777" w:rsidR="000F065A" w:rsidRPr="00786DB4" w:rsidRDefault="000F065A" w:rsidP="00C85DC9">
            <w:pPr>
              <w:ind w:firstLine="0"/>
              <w:rPr>
                <w:sz w:val="20"/>
              </w:rPr>
            </w:pPr>
          </w:p>
        </w:tc>
        <w:tc>
          <w:tcPr>
            <w:tcW w:w="820" w:type="pct"/>
            <w:gridSpan w:val="2"/>
            <w:shd w:val="clear" w:color="auto" w:fill="auto"/>
          </w:tcPr>
          <w:p w14:paraId="1195B353" w14:textId="2788064B" w:rsidR="000F065A" w:rsidRPr="00786DB4" w:rsidRDefault="000F065A" w:rsidP="00C85DC9">
            <w:pPr>
              <w:ind w:firstLine="0"/>
              <w:rPr>
                <w:sz w:val="20"/>
                <w:lang w:val="en-US"/>
              </w:rPr>
            </w:pPr>
            <w:r w:rsidRPr="00786DB4">
              <w:rPr>
                <w:sz w:val="20"/>
                <w:lang w:val="en-US"/>
              </w:rPr>
              <w:t>currencyRate</w:t>
            </w:r>
          </w:p>
        </w:tc>
        <w:tc>
          <w:tcPr>
            <w:tcW w:w="336" w:type="pct"/>
            <w:gridSpan w:val="5"/>
            <w:shd w:val="clear" w:color="auto" w:fill="auto"/>
          </w:tcPr>
          <w:p w14:paraId="370D3C50" w14:textId="28662F5C"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1CF95A4" w14:textId="31C2D21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3AC807B" w14:textId="3F514249" w:rsidR="000F065A" w:rsidRPr="00786DB4" w:rsidRDefault="000F065A" w:rsidP="00C85DC9">
            <w:pPr>
              <w:ind w:firstLine="0"/>
              <w:rPr>
                <w:sz w:val="20"/>
              </w:rPr>
            </w:pPr>
            <w:r w:rsidRPr="00786DB4">
              <w:rPr>
                <w:sz w:val="20"/>
              </w:rPr>
              <w:t xml:space="preserve">Курс валюты по отношению к рублю на дату выдачи </w:t>
            </w:r>
            <w:r w:rsidR="004C69DE" w:rsidRPr="00786DB4">
              <w:rPr>
                <w:sz w:val="20"/>
              </w:rPr>
              <w:t>независимой</w:t>
            </w:r>
            <w:r w:rsidRPr="00786DB4">
              <w:rPr>
                <w:sz w:val="20"/>
              </w:rPr>
              <w:t xml:space="preserve"> гарантии.</w:t>
            </w:r>
          </w:p>
        </w:tc>
        <w:tc>
          <w:tcPr>
            <w:tcW w:w="1363" w:type="pct"/>
            <w:shd w:val="clear" w:color="auto" w:fill="auto"/>
          </w:tcPr>
          <w:p w14:paraId="6BC9C898" w14:textId="1EAF8465" w:rsidR="000F065A" w:rsidRPr="00786DB4" w:rsidRDefault="000F065A"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0F065A" w:rsidRPr="00786DB4" w14:paraId="723013B1" w14:textId="77777777" w:rsidTr="00D562DA">
        <w:trPr>
          <w:gridAfter w:val="1"/>
          <w:wAfter w:w="15" w:type="pct"/>
          <w:jc w:val="center"/>
        </w:trPr>
        <w:tc>
          <w:tcPr>
            <w:tcW w:w="676" w:type="pct"/>
            <w:shd w:val="clear" w:color="auto" w:fill="auto"/>
          </w:tcPr>
          <w:p w14:paraId="6C223C31" w14:textId="77777777" w:rsidR="000F065A" w:rsidRPr="00786DB4" w:rsidRDefault="000F065A" w:rsidP="00C85DC9">
            <w:pPr>
              <w:ind w:firstLine="0"/>
              <w:rPr>
                <w:sz w:val="20"/>
              </w:rPr>
            </w:pPr>
          </w:p>
        </w:tc>
        <w:tc>
          <w:tcPr>
            <w:tcW w:w="820" w:type="pct"/>
            <w:gridSpan w:val="2"/>
            <w:shd w:val="clear" w:color="auto" w:fill="auto"/>
          </w:tcPr>
          <w:p w14:paraId="786C16BD" w14:textId="39705860" w:rsidR="000F065A" w:rsidRPr="00786DB4" w:rsidRDefault="000F065A" w:rsidP="00C85DC9">
            <w:pPr>
              <w:ind w:firstLine="0"/>
              <w:rPr>
                <w:sz w:val="20"/>
                <w:lang w:val="en-US"/>
              </w:rPr>
            </w:pPr>
            <w:r w:rsidRPr="00786DB4">
              <w:rPr>
                <w:sz w:val="20"/>
                <w:lang w:val="en-US"/>
              </w:rPr>
              <w:t>guaranteeAmountRUR</w:t>
            </w:r>
          </w:p>
        </w:tc>
        <w:tc>
          <w:tcPr>
            <w:tcW w:w="336" w:type="pct"/>
            <w:gridSpan w:val="5"/>
            <w:shd w:val="clear" w:color="auto" w:fill="auto"/>
          </w:tcPr>
          <w:p w14:paraId="65B142ED"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C615816"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1D7D239A" w14:textId="2B68C02A" w:rsidR="000F065A" w:rsidRPr="00786DB4" w:rsidRDefault="000F065A" w:rsidP="00C85DC9">
            <w:pPr>
              <w:ind w:firstLine="0"/>
              <w:rPr>
                <w:sz w:val="20"/>
              </w:rPr>
            </w:pPr>
            <w:r w:rsidRPr="00786DB4">
              <w:rPr>
                <w:sz w:val="20"/>
              </w:rPr>
              <w:t xml:space="preserve">Сумма </w:t>
            </w:r>
            <w:r w:rsidR="004C69DE" w:rsidRPr="00786DB4">
              <w:rPr>
                <w:sz w:val="20"/>
              </w:rPr>
              <w:t>независимой</w:t>
            </w:r>
            <w:r w:rsidRPr="00786DB4">
              <w:rPr>
                <w:sz w:val="20"/>
              </w:rPr>
              <w:t xml:space="preserve"> гарантии в рублевом эквиваленте</w:t>
            </w:r>
          </w:p>
        </w:tc>
        <w:tc>
          <w:tcPr>
            <w:tcW w:w="1363" w:type="pct"/>
            <w:shd w:val="clear" w:color="auto" w:fill="auto"/>
          </w:tcPr>
          <w:p w14:paraId="63F955D6" w14:textId="651A3E72" w:rsidR="000F065A" w:rsidRPr="00786DB4" w:rsidRDefault="000F065A" w:rsidP="00C85DC9">
            <w:pPr>
              <w:ind w:firstLine="0"/>
              <w:rPr>
                <w:sz w:val="20"/>
              </w:rPr>
            </w:pPr>
            <w:r w:rsidRPr="00786DB4">
              <w:rPr>
                <w:sz w:val="20"/>
              </w:rPr>
              <w:t xml:space="preserve"> Шаблон значения</w:t>
            </w:r>
            <w:r w:rsidRPr="00786DB4">
              <w:rPr>
                <w:color w:val="000000"/>
                <w:sz w:val="20"/>
                <w:highlight w:val="white"/>
              </w:rPr>
              <w:t xml:space="preserve"> \d+(\.\d{1,2})?</w:t>
            </w:r>
            <w:r w:rsidRPr="00786DB4" w:rsidDel="006B571B">
              <w:rPr>
                <w:sz w:val="20"/>
              </w:rPr>
              <w:t xml:space="preserve"> </w:t>
            </w:r>
            <w:r w:rsidRPr="00786DB4">
              <w:rPr>
                <w:sz w:val="20"/>
              </w:rPr>
              <w:t xml:space="preserve"> </w:t>
            </w:r>
          </w:p>
          <w:p w14:paraId="64CB9C17" w14:textId="57DA2EF0" w:rsidR="000F065A" w:rsidRPr="00786DB4" w:rsidRDefault="000F065A"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0F065A" w:rsidRPr="00786DB4" w14:paraId="1C5274C9" w14:textId="77777777" w:rsidTr="003C4239">
        <w:trPr>
          <w:gridAfter w:val="1"/>
          <w:wAfter w:w="15" w:type="pct"/>
          <w:jc w:val="center"/>
        </w:trPr>
        <w:tc>
          <w:tcPr>
            <w:tcW w:w="4985" w:type="pct"/>
            <w:gridSpan w:val="14"/>
            <w:shd w:val="clear" w:color="auto" w:fill="auto"/>
            <w:hideMark/>
          </w:tcPr>
          <w:p w14:paraId="0896CD66" w14:textId="665D813B" w:rsidR="000F065A" w:rsidRPr="00786DB4" w:rsidRDefault="000F065A" w:rsidP="00C85DC9">
            <w:pPr>
              <w:ind w:firstLine="0"/>
              <w:jc w:val="center"/>
              <w:rPr>
                <w:sz w:val="20"/>
                <w:lang w:val="en-US"/>
              </w:rPr>
            </w:pPr>
            <w:r w:rsidRPr="00786DB4">
              <w:rPr>
                <w:b/>
                <w:bCs/>
                <w:sz w:val="20"/>
              </w:rPr>
              <w:t>Валюта</w:t>
            </w:r>
          </w:p>
        </w:tc>
      </w:tr>
      <w:tr w:rsidR="000F065A" w:rsidRPr="00786DB4" w14:paraId="2AA27239" w14:textId="77777777" w:rsidTr="00D562DA">
        <w:trPr>
          <w:gridAfter w:val="1"/>
          <w:wAfter w:w="15" w:type="pct"/>
          <w:jc w:val="center"/>
        </w:trPr>
        <w:tc>
          <w:tcPr>
            <w:tcW w:w="676" w:type="pct"/>
            <w:shd w:val="clear" w:color="auto" w:fill="auto"/>
            <w:hideMark/>
          </w:tcPr>
          <w:p w14:paraId="2256F560" w14:textId="77777777" w:rsidR="000F065A" w:rsidRPr="00786DB4" w:rsidRDefault="000F065A" w:rsidP="00C85DC9">
            <w:pPr>
              <w:ind w:firstLine="0"/>
              <w:rPr>
                <w:sz w:val="20"/>
              </w:rPr>
            </w:pPr>
            <w:r w:rsidRPr="00786DB4">
              <w:rPr>
                <w:b/>
                <w:bCs/>
                <w:sz w:val="20"/>
              </w:rPr>
              <w:t>currency</w:t>
            </w:r>
          </w:p>
        </w:tc>
        <w:tc>
          <w:tcPr>
            <w:tcW w:w="820" w:type="pct"/>
            <w:gridSpan w:val="2"/>
            <w:shd w:val="clear" w:color="auto" w:fill="auto"/>
            <w:hideMark/>
          </w:tcPr>
          <w:p w14:paraId="7D1019BF"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DB8A53A"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FA7910A" w14:textId="77777777" w:rsidR="000F065A" w:rsidRPr="00786DB4" w:rsidRDefault="000F065A" w:rsidP="00C85DC9">
            <w:pPr>
              <w:ind w:firstLine="0"/>
              <w:rPr>
                <w:sz w:val="20"/>
              </w:rPr>
            </w:pPr>
            <w:r w:rsidRPr="00786DB4">
              <w:rPr>
                <w:sz w:val="20"/>
              </w:rPr>
              <w:t> </w:t>
            </w:r>
          </w:p>
        </w:tc>
        <w:tc>
          <w:tcPr>
            <w:tcW w:w="1280" w:type="pct"/>
            <w:gridSpan w:val="2"/>
            <w:shd w:val="clear" w:color="auto" w:fill="auto"/>
            <w:hideMark/>
          </w:tcPr>
          <w:p w14:paraId="3A7406EC" w14:textId="77777777" w:rsidR="000F065A" w:rsidRPr="00786DB4" w:rsidRDefault="000F065A" w:rsidP="00C85DC9">
            <w:pPr>
              <w:ind w:firstLine="0"/>
              <w:rPr>
                <w:sz w:val="20"/>
              </w:rPr>
            </w:pPr>
            <w:r w:rsidRPr="00786DB4">
              <w:rPr>
                <w:sz w:val="20"/>
              </w:rPr>
              <w:t> </w:t>
            </w:r>
          </w:p>
        </w:tc>
        <w:tc>
          <w:tcPr>
            <w:tcW w:w="1370" w:type="pct"/>
            <w:gridSpan w:val="2"/>
            <w:shd w:val="clear" w:color="auto" w:fill="auto"/>
            <w:hideMark/>
          </w:tcPr>
          <w:p w14:paraId="103A60DB" w14:textId="61278DAB" w:rsidR="000F065A" w:rsidRPr="00786DB4" w:rsidRDefault="000F065A" w:rsidP="00C85DC9">
            <w:pPr>
              <w:ind w:firstLine="0"/>
              <w:rPr>
                <w:sz w:val="20"/>
              </w:rPr>
            </w:pPr>
            <w:r w:rsidRPr="00786DB4">
              <w:rPr>
                <w:sz w:val="20"/>
              </w:rPr>
              <w:t>Заполняется на основании справочника «Список валют, курс на которые устанавливается ЦБ РФ» (nsiContractCurrencyCBRF)</w:t>
            </w:r>
          </w:p>
        </w:tc>
      </w:tr>
      <w:tr w:rsidR="000F065A" w:rsidRPr="00786DB4" w14:paraId="086EECD4" w14:textId="77777777" w:rsidTr="00D562DA">
        <w:trPr>
          <w:gridAfter w:val="1"/>
          <w:wAfter w:w="15" w:type="pct"/>
          <w:jc w:val="center"/>
        </w:trPr>
        <w:tc>
          <w:tcPr>
            <w:tcW w:w="676" w:type="pct"/>
            <w:shd w:val="clear" w:color="auto" w:fill="auto"/>
            <w:hideMark/>
          </w:tcPr>
          <w:p w14:paraId="3504C52E"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30D52B3" w14:textId="77777777" w:rsidR="000F065A" w:rsidRPr="00786DB4" w:rsidRDefault="000F065A" w:rsidP="00C85DC9">
            <w:pPr>
              <w:ind w:firstLine="0"/>
              <w:rPr>
                <w:sz w:val="20"/>
              </w:rPr>
            </w:pPr>
            <w:r w:rsidRPr="00786DB4">
              <w:rPr>
                <w:sz w:val="20"/>
              </w:rPr>
              <w:t xml:space="preserve">code </w:t>
            </w:r>
          </w:p>
        </w:tc>
        <w:tc>
          <w:tcPr>
            <w:tcW w:w="336" w:type="pct"/>
            <w:gridSpan w:val="5"/>
            <w:shd w:val="clear" w:color="auto" w:fill="auto"/>
            <w:hideMark/>
          </w:tcPr>
          <w:p w14:paraId="012A6078"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51C37AFD" w14:textId="77777777" w:rsidR="000F065A" w:rsidRPr="00786DB4" w:rsidRDefault="000F065A" w:rsidP="00C85DC9">
            <w:pPr>
              <w:ind w:firstLine="0"/>
              <w:jc w:val="center"/>
              <w:rPr>
                <w:sz w:val="20"/>
              </w:rPr>
            </w:pPr>
            <w:r w:rsidRPr="00786DB4">
              <w:rPr>
                <w:sz w:val="20"/>
              </w:rPr>
              <w:t>T(1-3)</w:t>
            </w:r>
          </w:p>
        </w:tc>
        <w:tc>
          <w:tcPr>
            <w:tcW w:w="1280" w:type="pct"/>
            <w:gridSpan w:val="2"/>
            <w:shd w:val="clear" w:color="auto" w:fill="auto"/>
            <w:hideMark/>
          </w:tcPr>
          <w:p w14:paraId="535219DF" w14:textId="77777777" w:rsidR="000F065A" w:rsidRPr="00786DB4" w:rsidRDefault="000F065A" w:rsidP="00C85DC9">
            <w:pPr>
              <w:ind w:firstLine="0"/>
              <w:rPr>
                <w:sz w:val="20"/>
              </w:rPr>
            </w:pPr>
            <w:r w:rsidRPr="00786DB4">
              <w:rPr>
                <w:sz w:val="20"/>
              </w:rPr>
              <w:t>Код валюты</w:t>
            </w:r>
          </w:p>
        </w:tc>
        <w:tc>
          <w:tcPr>
            <w:tcW w:w="1370" w:type="pct"/>
            <w:gridSpan w:val="2"/>
            <w:shd w:val="clear" w:color="auto" w:fill="auto"/>
            <w:hideMark/>
          </w:tcPr>
          <w:p w14:paraId="0FB75CC7" w14:textId="77777777" w:rsidR="000F065A" w:rsidRPr="00786DB4" w:rsidRDefault="000F065A" w:rsidP="00C85DC9">
            <w:pPr>
              <w:ind w:firstLine="0"/>
              <w:rPr>
                <w:sz w:val="20"/>
              </w:rPr>
            </w:pPr>
            <w:r w:rsidRPr="00786DB4">
              <w:rPr>
                <w:sz w:val="20"/>
              </w:rPr>
              <w:t xml:space="preserve"> </w:t>
            </w:r>
          </w:p>
        </w:tc>
      </w:tr>
      <w:tr w:rsidR="000F065A" w:rsidRPr="00786DB4" w14:paraId="5D1B38A4" w14:textId="77777777" w:rsidTr="00D562DA">
        <w:trPr>
          <w:gridAfter w:val="1"/>
          <w:wAfter w:w="15" w:type="pct"/>
          <w:jc w:val="center"/>
        </w:trPr>
        <w:tc>
          <w:tcPr>
            <w:tcW w:w="676" w:type="pct"/>
            <w:shd w:val="clear" w:color="auto" w:fill="auto"/>
            <w:hideMark/>
          </w:tcPr>
          <w:p w14:paraId="22802CC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A4284C4" w14:textId="77777777" w:rsidR="000F065A" w:rsidRPr="00786DB4" w:rsidRDefault="000F065A" w:rsidP="00C85DC9">
            <w:pPr>
              <w:ind w:firstLine="0"/>
              <w:rPr>
                <w:sz w:val="20"/>
              </w:rPr>
            </w:pPr>
            <w:r w:rsidRPr="00786DB4">
              <w:rPr>
                <w:sz w:val="20"/>
              </w:rPr>
              <w:t xml:space="preserve">name </w:t>
            </w:r>
          </w:p>
        </w:tc>
        <w:tc>
          <w:tcPr>
            <w:tcW w:w="336" w:type="pct"/>
            <w:gridSpan w:val="5"/>
            <w:shd w:val="clear" w:color="auto" w:fill="auto"/>
            <w:hideMark/>
          </w:tcPr>
          <w:p w14:paraId="54EC2F10"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03D66D2E" w14:textId="328E8C7B" w:rsidR="000F065A" w:rsidRPr="00786DB4" w:rsidRDefault="000F065A" w:rsidP="00C85DC9">
            <w:pPr>
              <w:ind w:firstLine="0"/>
              <w:jc w:val="center"/>
              <w:rPr>
                <w:sz w:val="20"/>
              </w:rPr>
            </w:pPr>
            <w:r w:rsidRPr="00786DB4">
              <w:rPr>
                <w:sz w:val="20"/>
              </w:rPr>
              <w:t>T(1-50)</w:t>
            </w:r>
          </w:p>
        </w:tc>
        <w:tc>
          <w:tcPr>
            <w:tcW w:w="1280" w:type="pct"/>
            <w:gridSpan w:val="2"/>
            <w:shd w:val="clear" w:color="auto" w:fill="auto"/>
            <w:hideMark/>
          </w:tcPr>
          <w:p w14:paraId="5427348F" w14:textId="77777777" w:rsidR="000F065A" w:rsidRPr="00786DB4" w:rsidRDefault="000F065A" w:rsidP="00C85DC9">
            <w:pPr>
              <w:ind w:firstLine="0"/>
              <w:rPr>
                <w:sz w:val="20"/>
              </w:rPr>
            </w:pPr>
            <w:r w:rsidRPr="00786DB4">
              <w:rPr>
                <w:sz w:val="20"/>
              </w:rPr>
              <w:t>Наименование валюты</w:t>
            </w:r>
          </w:p>
        </w:tc>
        <w:tc>
          <w:tcPr>
            <w:tcW w:w="1370" w:type="pct"/>
            <w:gridSpan w:val="2"/>
            <w:shd w:val="clear" w:color="auto" w:fill="auto"/>
            <w:hideMark/>
          </w:tcPr>
          <w:p w14:paraId="7F182A49" w14:textId="77777777" w:rsidR="000F065A" w:rsidRPr="00786DB4" w:rsidRDefault="000F065A" w:rsidP="00C85DC9">
            <w:pPr>
              <w:ind w:firstLine="0"/>
              <w:rPr>
                <w:sz w:val="20"/>
              </w:rPr>
            </w:pPr>
            <w:r w:rsidRPr="00786DB4">
              <w:rPr>
                <w:sz w:val="20"/>
              </w:rPr>
              <w:t xml:space="preserve"> </w:t>
            </w:r>
          </w:p>
        </w:tc>
      </w:tr>
      <w:tr w:rsidR="000F065A" w:rsidRPr="00786DB4" w14:paraId="4E04A680" w14:textId="77777777" w:rsidTr="003C4239">
        <w:trPr>
          <w:gridAfter w:val="1"/>
          <w:wAfter w:w="15" w:type="pct"/>
          <w:jc w:val="center"/>
        </w:trPr>
        <w:tc>
          <w:tcPr>
            <w:tcW w:w="4985" w:type="pct"/>
            <w:gridSpan w:val="14"/>
            <w:shd w:val="clear" w:color="auto" w:fill="auto"/>
            <w:hideMark/>
          </w:tcPr>
          <w:p w14:paraId="31596857" w14:textId="745E3793" w:rsidR="000F065A" w:rsidRPr="00786DB4" w:rsidRDefault="000F065A" w:rsidP="00C85DC9">
            <w:pPr>
              <w:ind w:firstLine="0"/>
              <w:jc w:val="center"/>
              <w:rPr>
                <w:sz w:val="20"/>
                <w:lang w:val="en-US"/>
              </w:rPr>
            </w:pPr>
            <w:r w:rsidRPr="00786DB4">
              <w:rPr>
                <w:b/>
                <w:bCs/>
                <w:sz w:val="20"/>
              </w:rPr>
              <w:t>Курс валюты</w:t>
            </w:r>
          </w:p>
        </w:tc>
      </w:tr>
      <w:tr w:rsidR="000F065A" w:rsidRPr="00786DB4" w14:paraId="522FD6D5" w14:textId="77777777" w:rsidTr="00D562DA">
        <w:trPr>
          <w:gridAfter w:val="1"/>
          <w:wAfter w:w="15" w:type="pct"/>
          <w:jc w:val="center"/>
        </w:trPr>
        <w:tc>
          <w:tcPr>
            <w:tcW w:w="676" w:type="pct"/>
            <w:shd w:val="clear" w:color="auto" w:fill="auto"/>
            <w:hideMark/>
          </w:tcPr>
          <w:p w14:paraId="23744EA0" w14:textId="2620A540" w:rsidR="000F065A" w:rsidRPr="00786DB4" w:rsidRDefault="000F065A" w:rsidP="00C85DC9">
            <w:pPr>
              <w:ind w:firstLine="0"/>
              <w:rPr>
                <w:sz w:val="20"/>
                <w:lang w:val="en-US"/>
              </w:rPr>
            </w:pPr>
            <w:r w:rsidRPr="00786DB4">
              <w:rPr>
                <w:b/>
                <w:bCs/>
                <w:sz w:val="20"/>
              </w:rPr>
              <w:t>currency</w:t>
            </w:r>
            <w:r w:rsidRPr="00786DB4">
              <w:rPr>
                <w:b/>
                <w:bCs/>
                <w:sz w:val="20"/>
                <w:lang w:val="en-US"/>
              </w:rPr>
              <w:t>Rat</w:t>
            </w:r>
          </w:p>
        </w:tc>
        <w:tc>
          <w:tcPr>
            <w:tcW w:w="820" w:type="pct"/>
            <w:gridSpan w:val="2"/>
            <w:shd w:val="clear" w:color="auto" w:fill="auto"/>
            <w:hideMark/>
          </w:tcPr>
          <w:p w14:paraId="3FF90699"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4F7EF772"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54E79E6A" w14:textId="77777777" w:rsidR="000F065A" w:rsidRPr="00786DB4" w:rsidRDefault="000F065A" w:rsidP="00C85DC9">
            <w:pPr>
              <w:ind w:firstLine="0"/>
              <w:rPr>
                <w:sz w:val="20"/>
              </w:rPr>
            </w:pPr>
            <w:r w:rsidRPr="00786DB4">
              <w:rPr>
                <w:sz w:val="20"/>
              </w:rPr>
              <w:t> </w:t>
            </w:r>
          </w:p>
        </w:tc>
        <w:tc>
          <w:tcPr>
            <w:tcW w:w="1280" w:type="pct"/>
            <w:gridSpan w:val="2"/>
            <w:shd w:val="clear" w:color="auto" w:fill="auto"/>
            <w:hideMark/>
          </w:tcPr>
          <w:p w14:paraId="54B525B8" w14:textId="77777777" w:rsidR="000F065A" w:rsidRPr="00786DB4" w:rsidRDefault="000F065A" w:rsidP="00C85DC9">
            <w:pPr>
              <w:ind w:firstLine="0"/>
              <w:rPr>
                <w:sz w:val="20"/>
              </w:rPr>
            </w:pPr>
            <w:r w:rsidRPr="00786DB4">
              <w:rPr>
                <w:sz w:val="20"/>
              </w:rPr>
              <w:t> </w:t>
            </w:r>
          </w:p>
        </w:tc>
        <w:tc>
          <w:tcPr>
            <w:tcW w:w="1370" w:type="pct"/>
            <w:gridSpan w:val="2"/>
            <w:shd w:val="clear" w:color="auto" w:fill="auto"/>
            <w:hideMark/>
          </w:tcPr>
          <w:p w14:paraId="4474DC2F" w14:textId="2A4D77D6" w:rsidR="000F065A" w:rsidRPr="00786DB4" w:rsidRDefault="000F065A" w:rsidP="00C85DC9">
            <w:pPr>
              <w:ind w:firstLine="0"/>
              <w:rPr>
                <w:sz w:val="20"/>
              </w:rPr>
            </w:pPr>
          </w:p>
        </w:tc>
      </w:tr>
      <w:tr w:rsidR="000F065A" w:rsidRPr="00786DB4" w14:paraId="722AE386" w14:textId="77777777" w:rsidTr="00D562DA">
        <w:trPr>
          <w:gridAfter w:val="1"/>
          <w:wAfter w:w="15" w:type="pct"/>
          <w:jc w:val="center"/>
        </w:trPr>
        <w:tc>
          <w:tcPr>
            <w:tcW w:w="676" w:type="pct"/>
            <w:shd w:val="clear" w:color="auto" w:fill="auto"/>
            <w:hideMark/>
          </w:tcPr>
          <w:p w14:paraId="10518877"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22ED03F7" w14:textId="0B20BB5F" w:rsidR="000F065A" w:rsidRPr="00786DB4" w:rsidRDefault="000F065A" w:rsidP="00C85DC9">
            <w:pPr>
              <w:ind w:firstLine="0"/>
              <w:rPr>
                <w:sz w:val="20"/>
              </w:rPr>
            </w:pPr>
            <w:r w:rsidRPr="00786DB4">
              <w:rPr>
                <w:sz w:val="20"/>
                <w:lang w:val="en-US"/>
              </w:rPr>
              <w:t>rate</w:t>
            </w:r>
          </w:p>
        </w:tc>
        <w:tc>
          <w:tcPr>
            <w:tcW w:w="336" w:type="pct"/>
            <w:gridSpan w:val="5"/>
            <w:shd w:val="clear" w:color="auto" w:fill="auto"/>
            <w:hideMark/>
          </w:tcPr>
          <w:p w14:paraId="79BDE030" w14:textId="77777777" w:rsidR="000F065A" w:rsidRPr="00786DB4" w:rsidRDefault="000F065A" w:rsidP="00C85DC9">
            <w:pPr>
              <w:ind w:firstLine="0"/>
              <w:jc w:val="center"/>
              <w:rPr>
                <w:sz w:val="20"/>
              </w:rPr>
            </w:pPr>
            <w:r w:rsidRPr="00786DB4">
              <w:rPr>
                <w:sz w:val="20"/>
              </w:rPr>
              <w:t>O</w:t>
            </w:r>
          </w:p>
        </w:tc>
        <w:tc>
          <w:tcPr>
            <w:tcW w:w="503" w:type="pct"/>
            <w:gridSpan w:val="2"/>
            <w:shd w:val="clear" w:color="auto" w:fill="auto"/>
            <w:hideMark/>
          </w:tcPr>
          <w:p w14:paraId="044E79E4" w14:textId="09A787B6" w:rsidR="000F065A" w:rsidRPr="00786DB4" w:rsidRDefault="000F065A" w:rsidP="00C85DC9">
            <w:pPr>
              <w:ind w:firstLine="0"/>
              <w:jc w:val="center"/>
              <w:rPr>
                <w:b/>
                <w:sz w:val="20"/>
                <w:lang w:val="en-US"/>
              </w:rPr>
            </w:pPr>
            <w:r w:rsidRPr="00786DB4">
              <w:rPr>
                <w:sz w:val="20"/>
                <w:lang w:val="en-US"/>
              </w:rPr>
              <w:t>N</w:t>
            </w:r>
            <w:r w:rsidRPr="00786DB4">
              <w:rPr>
                <w:sz w:val="20"/>
              </w:rPr>
              <w:t>(10,4)</w:t>
            </w:r>
          </w:p>
        </w:tc>
        <w:tc>
          <w:tcPr>
            <w:tcW w:w="1280" w:type="pct"/>
            <w:gridSpan w:val="2"/>
            <w:shd w:val="clear" w:color="auto" w:fill="auto"/>
            <w:hideMark/>
          </w:tcPr>
          <w:p w14:paraId="51A6DB3F" w14:textId="32897D3E" w:rsidR="000F065A" w:rsidRPr="00786DB4" w:rsidRDefault="000F065A" w:rsidP="00C85DC9">
            <w:pPr>
              <w:ind w:firstLine="0"/>
              <w:rPr>
                <w:sz w:val="20"/>
              </w:rPr>
            </w:pPr>
            <w:r w:rsidRPr="00786DB4">
              <w:rPr>
                <w:sz w:val="20"/>
              </w:rPr>
              <w:t>Курс валюты по отношению к рублю</w:t>
            </w:r>
          </w:p>
        </w:tc>
        <w:tc>
          <w:tcPr>
            <w:tcW w:w="1370" w:type="pct"/>
            <w:gridSpan w:val="2"/>
            <w:shd w:val="clear" w:color="auto" w:fill="auto"/>
            <w:hideMark/>
          </w:tcPr>
          <w:p w14:paraId="0935DB4E" w14:textId="77777777" w:rsidR="000F065A" w:rsidRPr="00786DB4" w:rsidRDefault="000F065A" w:rsidP="00C85DC9">
            <w:pPr>
              <w:ind w:firstLine="0"/>
              <w:rPr>
                <w:sz w:val="20"/>
              </w:rPr>
            </w:pPr>
            <w:r w:rsidRPr="00786DB4">
              <w:rPr>
                <w:sz w:val="20"/>
              </w:rPr>
              <w:t xml:space="preserve"> </w:t>
            </w:r>
          </w:p>
        </w:tc>
      </w:tr>
      <w:tr w:rsidR="000F065A" w:rsidRPr="00786DB4" w14:paraId="66875386" w14:textId="77777777" w:rsidTr="00D562DA">
        <w:trPr>
          <w:gridAfter w:val="1"/>
          <w:wAfter w:w="15" w:type="pct"/>
          <w:jc w:val="center"/>
        </w:trPr>
        <w:tc>
          <w:tcPr>
            <w:tcW w:w="676" w:type="pct"/>
            <w:shd w:val="clear" w:color="auto" w:fill="auto"/>
            <w:hideMark/>
          </w:tcPr>
          <w:p w14:paraId="7267819D"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07E4607F" w14:textId="637E9B82" w:rsidR="000F065A" w:rsidRPr="00786DB4" w:rsidRDefault="000F065A" w:rsidP="00C85DC9">
            <w:pPr>
              <w:ind w:firstLine="0"/>
              <w:rPr>
                <w:sz w:val="20"/>
              </w:rPr>
            </w:pPr>
            <w:r w:rsidRPr="00786DB4">
              <w:rPr>
                <w:sz w:val="20"/>
                <w:lang w:val="en-US"/>
              </w:rPr>
              <w:t>raiting</w:t>
            </w:r>
          </w:p>
        </w:tc>
        <w:tc>
          <w:tcPr>
            <w:tcW w:w="336" w:type="pct"/>
            <w:gridSpan w:val="5"/>
            <w:shd w:val="clear" w:color="auto" w:fill="auto"/>
            <w:hideMark/>
          </w:tcPr>
          <w:p w14:paraId="5F56905F" w14:textId="77777777" w:rsidR="000F065A" w:rsidRPr="00786DB4" w:rsidRDefault="000F065A" w:rsidP="00C85DC9">
            <w:pPr>
              <w:ind w:firstLine="0"/>
              <w:jc w:val="center"/>
              <w:rPr>
                <w:sz w:val="20"/>
              </w:rPr>
            </w:pPr>
            <w:r w:rsidRPr="00786DB4">
              <w:rPr>
                <w:sz w:val="20"/>
              </w:rPr>
              <w:t>H</w:t>
            </w:r>
          </w:p>
        </w:tc>
        <w:tc>
          <w:tcPr>
            <w:tcW w:w="503" w:type="pct"/>
            <w:gridSpan w:val="2"/>
            <w:shd w:val="clear" w:color="auto" w:fill="auto"/>
            <w:hideMark/>
          </w:tcPr>
          <w:p w14:paraId="16ED7B1C" w14:textId="29FFB2CE" w:rsidR="000F065A" w:rsidRPr="00786DB4" w:rsidRDefault="000F065A" w:rsidP="00C85DC9">
            <w:pPr>
              <w:ind w:firstLine="0"/>
              <w:jc w:val="center"/>
              <w:rPr>
                <w:sz w:val="20"/>
                <w:lang w:val="en-US"/>
              </w:rPr>
            </w:pPr>
            <w:r w:rsidRPr="00786DB4">
              <w:rPr>
                <w:sz w:val="20"/>
                <w:lang w:val="en-US"/>
              </w:rPr>
              <w:t>N</w:t>
            </w:r>
          </w:p>
        </w:tc>
        <w:tc>
          <w:tcPr>
            <w:tcW w:w="1280" w:type="pct"/>
            <w:gridSpan w:val="2"/>
            <w:shd w:val="clear" w:color="auto" w:fill="auto"/>
            <w:hideMark/>
          </w:tcPr>
          <w:p w14:paraId="2F98988C" w14:textId="7D867543" w:rsidR="000F065A" w:rsidRPr="00786DB4" w:rsidRDefault="000F065A" w:rsidP="00C85DC9">
            <w:pPr>
              <w:ind w:firstLine="0"/>
              <w:rPr>
                <w:sz w:val="20"/>
              </w:rPr>
            </w:pPr>
            <w:r w:rsidRPr="00786DB4">
              <w:rPr>
                <w:sz w:val="20"/>
              </w:rPr>
              <w:t>Номинал валюты</w:t>
            </w:r>
          </w:p>
        </w:tc>
        <w:tc>
          <w:tcPr>
            <w:tcW w:w="1370" w:type="pct"/>
            <w:gridSpan w:val="2"/>
            <w:shd w:val="clear" w:color="auto" w:fill="auto"/>
            <w:hideMark/>
          </w:tcPr>
          <w:p w14:paraId="0C20EF41" w14:textId="77777777" w:rsidR="000F065A" w:rsidRPr="00786DB4" w:rsidRDefault="000F065A" w:rsidP="00C85DC9">
            <w:pPr>
              <w:ind w:firstLine="0"/>
              <w:rPr>
                <w:sz w:val="20"/>
              </w:rPr>
            </w:pPr>
            <w:r w:rsidRPr="00786DB4">
              <w:rPr>
                <w:sz w:val="20"/>
              </w:rPr>
              <w:t xml:space="preserve"> </w:t>
            </w:r>
          </w:p>
        </w:tc>
      </w:tr>
      <w:tr w:rsidR="000F065A" w:rsidRPr="00786DB4" w14:paraId="21648698" w14:textId="77777777" w:rsidTr="003C4239">
        <w:trPr>
          <w:gridAfter w:val="1"/>
          <w:wAfter w:w="15" w:type="pct"/>
          <w:jc w:val="center"/>
        </w:trPr>
        <w:tc>
          <w:tcPr>
            <w:tcW w:w="4985" w:type="pct"/>
            <w:gridSpan w:val="14"/>
            <w:shd w:val="clear" w:color="auto" w:fill="auto"/>
            <w:hideMark/>
          </w:tcPr>
          <w:p w14:paraId="0074F195" w14:textId="1CA6B093" w:rsidR="000F065A" w:rsidRPr="00786DB4" w:rsidRDefault="000F065A" w:rsidP="00C85DC9">
            <w:pPr>
              <w:ind w:firstLine="0"/>
              <w:jc w:val="center"/>
              <w:rPr>
                <w:b/>
                <w:sz w:val="20"/>
              </w:rPr>
            </w:pPr>
            <w:r w:rsidRPr="00786DB4">
              <w:rPr>
                <w:b/>
                <w:sz w:val="20"/>
              </w:rPr>
              <w:t>Внесение денежных средств на указанный заказчиком счет</w:t>
            </w:r>
          </w:p>
        </w:tc>
      </w:tr>
      <w:tr w:rsidR="000F065A" w:rsidRPr="00786DB4" w14:paraId="0D8D3596" w14:textId="77777777" w:rsidTr="00D562DA">
        <w:trPr>
          <w:gridAfter w:val="1"/>
          <w:wAfter w:w="15" w:type="pct"/>
          <w:jc w:val="center"/>
        </w:trPr>
        <w:tc>
          <w:tcPr>
            <w:tcW w:w="676" w:type="pct"/>
            <w:shd w:val="clear" w:color="auto" w:fill="auto"/>
            <w:hideMark/>
          </w:tcPr>
          <w:p w14:paraId="288C482B" w14:textId="4BDF0D1C" w:rsidR="000F065A" w:rsidRPr="00786DB4" w:rsidRDefault="000F065A" w:rsidP="00C85DC9">
            <w:pPr>
              <w:ind w:firstLine="0"/>
              <w:rPr>
                <w:sz w:val="20"/>
                <w:lang w:val="en-US"/>
              </w:rPr>
            </w:pPr>
            <w:r w:rsidRPr="00786DB4">
              <w:rPr>
                <w:b/>
                <w:bCs/>
                <w:sz w:val="20"/>
                <w:lang w:val="en-US"/>
              </w:rPr>
              <w:t>cashAccount</w:t>
            </w:r>
          </w:p>
        </w:tc>
        <w:tc>
          <w:tcPr>
            <w:tcW w:w="820" w:type="pct"/>
            <w:gridSpan w:val="2"/>
            <w:shd w:val="clear" w:color="auto" w:fill="auto"/>
            <w:hideMark/>
          </w:tcPr>
          <w:p w14:paraId="28B95B86" w14:textId="77777777" w:rsidR="000F065A" w:rsidRPr="00786DB4" w:rsidRDefault="000F065A" w:rsidP="00C85DC9">
            <w:pPr>
              <w:ind w:firstLine="0"/>
              <w:rPr>
                <w:sz w:val="20"/>
                <w:lang w:val="en-US"/>
              </w:rPr>
            </w:pPr>
          </w:p>
        </w:tc>
        <w:tc>
          <w:tcPr>
            <w:tcW w:w="336" w:type="pct"/>
            <w:gridSpan w:val="5"/>
            <w:shd w:val="clear" w:color="auto" w:fill="auto"/>
            <w:hideMark/>
          </w:tcPr>
          <w:p w14:paraId="69F8E0DB"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BD72A75"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8849428"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134B193" w14:textId="77777777" w:rsidR="000F065A" w:rsidRPr="00786DB4" w:rsidRDefault="000F065A" w:rsidP="00C85DC9">
            <w:pPr>
              <w:ind w:firstLine="0"/>
              <w:rPr>
                <w:sz w:val="20"/>
              </w:rPr>
            </w:pPr>
            <w:r w:rsidRPr="00786DB4">
              <w:rPr>
                <w:sz w:val="20"/>
              </w:rPr>
              <w:t xml:space="preserve"> </w:t>
            </w:r>
          </w:p>
        </w:tc>
      </w:tr>
      <w:tr w:rsidR="000F065A" w:rsidRPr="00786DB4" w14:paraId="5AFD144D" w14:textId="77777777" w:rsidTr="00D562DA">
        <w:trPr>
          <w:gridAfter w:val="1"/>
          <w:wAfter w:w="15" w:type="pct"/>
          <w:jc w:val="center"/>
        </w:trPr>
        <w:tc>
          <w:tcPr>
            <w:tcW w:w="676" w:type="pct"/>
            <w:shd w:val="clear" w:color="auto" w:fill="auto"/>
          </w:tcPr>
          <w:p w14:paraId="4884AB6F" w14:textId="77777777" w:rsidR="000F065A" w:rsidRPr="00786DB4" w:rsidRDefault="000F065A" w:rsidP="00C85DC9">
            <w:pPr>
              <w:ind w:firstLine="0"/>
              <w:rPr>
                <w:sz w:val="20"/>
              </w:rPr>
            </w:pPr>
          </w:p>
        </w:tc>
        <w:tc>
          <w:tcPr>
            <w:tcW w:w="820" w:type="pct"/>
            <w:gridSpan w:val="2"/>
            <w:shd w:val="clear" w:color="auto" w:fill="auto"/>
          </w:tcPr>
          <w:p w14:paraId="24B1904D" w14:textId="77777777" w:rsidR="000F065A" w:rsidRPr="00786DB4" w:rsidRDefault="000F065A" w:rsidP="00C85DC9">
            <w:pPr>
              <w:ind w:firstLine="0"/>
              <w:rPr>
                <w:sz w:val="20"/>
              </w:rPr>
            </w:pPr>
            <w:r w:rsidRPr="00786DB4">
              <w:rPr>
                <w:sz w:val="20"/>
                <w:lang w:val="en-US"/>
              </w:rPr>
              <w:t>c</w:t>
            </w:r>
            <w:r w:rsidRPr="00786DB4">
              <w:rPr>
                <w:sz w:val="20"/>
              </w:rPr>
              <w:t>urrency</w:t>
            </w:r>
          </w:p>
        </w:tc>
        <w:tc>
          <w:tcPr>
            <w:tcW w:w="336" w:type="pct"/>
            <w:gridSpan w:val="5"/>
            <w:shd w:val="clear" w:color="auto" w:fill="auto"/>
          </w:tcPr>
          <w:p w14:paraId="4AF9AD11" w14:textId="257453FF"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67714FDF" w14:textId="77777777"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01121108" w14:textId="11F03150" w:rsidR="000F065A" w:rsidRPr="00786DB4" w:rsidRDefault="000F065A" w:rsidP="00C85DC9">
            <w:pPr>
              <w:ind w:firstLine="0"/>
              <w:rPr>
                <w:sz w:val="20"/>
              </w:rPr>
            </w:pPr>
            <w:r w:rsidRPr="00786DB4">
              <w:rPr>
                <w:sz w:val="20"/>
              </w:rPr>
              <w:t>Валюта обеспечения исполнения контракта</w:t>
            </w:r>
          </w:p>
        </w:tc>
        <w:tc>
          <w:tcPr>
            <w:tcW w:w="1363" w:type="pct"/>
            <w:shd w:val="clear" w:color="auto" w:fill="auto"/>
          </w:tcPr>
          <w:p w14:paraId="2D240C6A" w14:textId="77777777" w:rsidR="000F065A" w:rsidRPr="00786DB4" w:rsidRDefault="000F065A" w:rsidP="00C85DC9">
            <w:pPr>
              <w:ind w:firstLine="0"/>
              <w:rPr>
                <w:sz w:val="20"/>
              </w:rPr>
            </w:pPr>
          </w:p>
        </w:tc>
      </w:tr>
      <w:tr w:rsidR="000F065A" w:rsidRPr="00786DB4" w14:paraId="68D9EC78" w14:textId="77777777" w:rsidTr="00D562DA">
        <w:trPr>
          <w:gridAfter w:val="1"/>
          <w:wAfter w:w="15" w:type="pct"/>
          <w:jc w:val="center"/>
        </w:trPr>
        <w:tc>
          <w:tcPr>
            <w:tcW w:w="676" w:type="pct"/>
            <w:shd w:val="clear" w:color="auto" w:fill="auto"/>
          </w:tcPr>
          <w:p w14:paraId="0BFC3F86" w14:textId="77777777" w:rsidR="000F065A" w:rsidRPr="00786DB4" w:rsidRDefault="000F065A" w:rsidP="00C85DC9">
            <w:pPr>
              <w:ind w:firstLine="0"/>
              <w:rPr>
                <w:sz w:val="20"/>
              </w:rPr>
            </w:pPr>
          </w:p>
        </w:tc>
        <w:tc>
          <w:tcPr>
            <w:tcW w:w="820" w:type="pct"/>
            <w:gridSpan w:val="2"/>
            <w:shd w:val="clear" w:color="auto" w:fill="auto"/>
          </w:tcPr>
          <w:p w14:paraId="671DBD23" w14:textId="5F171975" w:rsidR="000F065A" w:rsidRPr="00786DB4" w:rsidRDefault="000F065A" w:rsidP="00C85DC9">
            <w:pPr>
              <w:ind w:firstLine="0"/>
              <w:rPr>
                <w:sz w:val="20"/>
                <w:lang w:val="en-US"/>
              </w:rPr>
            </w:pPr>
            <w:r w:rsidRPr="00786DB4">
              <w:rPr>
                <w:sz w:val="20"/>
                <w:lang w:val="en-US"/>
              </w:rPr>
              <w:t>amount</w:t>
            </w:r>
          </w:p>
        </w:tc>
        <w:tc>
          <w:tcPr>
            <w:tcW w:w="336" w:type="pct"/>
            <w:gridSpan w:val="5"/>
            <w:shd w:val="clear" w:color="auto" w:fill="auto"/>
          </w:tcPr>
          <w:p w14:paraId="7AEDD029" w14:textId="653B889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1057BD0B"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10FC0420" w14:textId="62679676" w:rsidR="000F065A" w:rsidRPr="00786DB4" w:rsidRDefault="000F065A" w:rsidP="00C85DC9">
            <w:pPr>
              <w:ind w:firstLine="0"/>
              <w:rPr>
                <w:sz w:val="20"/>
              </w:rPr>
            </w:pPr>
            <w:r w:rsidRPr="00786DB4">
              <w:rPr>
                <w:sz w:val="20"/>
              </w:rPr>
              <w:t>Размер обеспечения исполнения контракта в валюте обеспечения</w:t>
            </w:r>
          </w:p>
        </w:tc>
        <w:tc>
          <w:tcPr>
            <w:tcW w:w="1363" w:type="pct"/>
            <w:shd w:val="clear" w:color="auto" w:fill="auto"/>
          </w:tcPr>
          <w:p w14:paraId="2F36EAC9" w14:textId="6C8E1407" w:rsidR="000F065A" w:rsidRPr="00786DB4"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tc>
      </w:tr>
      <w:tr w:rsidR="000F065A" w:rsidRPr="00786DB4" w14:paraId="76243271" w14:textId="77777777" w:rsidTr="00D562DA">
        <w:trPr>
          <w:gridAfter w:val="1"/>
          <w:wAfter w:w="15" w:type="pct"/>
          <w:jc w:val="center"/>
        </w:trPr>
        <w:tc>
          <w:tcPr>
            <w:tcW w:w="676" w:type="pct"/>
            <w:shd w:val="clear" w:color="auto" w:fill="auto"/>
          </w:tcPr>
          <w:p w14:paraId="594C6D0D" w14:textId="77777777" w:rsidR="000F065A" w:rsidRPr="00786DB4" w:rsidRDefault="000F065A" w:rsidP="00C85DC9">
            <w:pPr>
              <w:ind w:firstLine="0"/>
              <w:rPr>
                <w:sz w:val="20"/>
              </w:rPr>
            </w:pPr>
          </w:p>
        </w:tc>
        <w:tc>
          <w:tcPr>
            <w:tcW w:w="820" w:type="pct"/>
            <w:gridSpan w:val="2"/>
            <w:shd w:val="clear" w:color="auto" w:fill="auto"/>
          </w:tcPr>
          <w:p w14:paraId="64007C1D" w14:textId="77777777" w:rsidR="000F065A" w:rsidRPr="00786DB4" w:rsidRDefault="000F065A" w:rsidP="00C85DC9">
            <w:pPr>
              <w:ind w:firstLine="0"/>
              <w:rPr>
                <w:sz w:val="20"/>
                <w:lang w:val="en-US"/>
              </w:rPr>
            </w:pPr>
            <w:r w:rsidRPr="00786DB4">
              <w:rPr>
                <w:sz w:val="20"/>
                <w:lang w:val="en-US"/>
              </w:rPr>
              <w:t>currencyRate</w:t>
            </w:r>
          </w:p>
        </w:tc>
        <w:tc>
          <w:tcPr>
            <w:tcW w:w="336" w:type="pct"/>
            <w:gridSpan w:val="5"/>
            <w:shd w:val="clear" w:color="auto" w:fill="auto"/>
          </w:tcPr>
          <w:p w14:paraId="01A65010"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45A1C06" w14:textId="414232E5"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FF20472" w14:textId="3ED94919" w:rsidR="000F065A" w:rsidRPr="00786DB4" w:rsidRDefault="000F065A" w:rsidP="00C85DC9">
            <w:pPr>
              <w:ind w:firstLine="0"/>
              <w:rPr>
                <w:sz w:val="20"/>
              </w:rPr>
            </w:pPr>
            <w:r w:rsidRPr="00786DB4">
              <w:rPr>
                <w:sz w:val="20"/>
              </w:rPr>
              <w:t>Курс валюты по отношению к рублю на дату выдачи обеспечения.</w:t>
            </w:r>
          </w:p>
        </w:tc>
        <w:tc>
          <w:tcPr>
            <w:tcW w:w="1363" w:type="pct"/>
            <w:shd w:val="clear" w:color="auto" w:fill="auto"/>
          </w:tcPr>
          <w:p w14:paraId="32A16ECB" w14:textId="351342BD" w:rsidR="000F065A" w:rsidRPr="00786DB4" w:rsidRDefault="000F065A"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0F065A" w:rsidRPr="00786DB4" w14:paraId="03067398" w14:textId="77777777" w:rsidTr="00D562DA">
        <w:trPr>
          <w:gridAfter w:val="1"/>
          <w:wAfter w:w="15" w:type="pct"/>
          <w:jc w:val="center"/>
        </w:trPr>
        <w:tc>
          <w:tcPr>
            <w:tcW w:w="676" w:type="pct"/>
            <w:shd w:val="clear" w:color="auto" w:fill="auto"/>
          </w:tcPr>
          <w:p w14:paraId="58573C8F" w14:textId="77777777" w:rsidR="000F065A" w:rsidRPr="00786DB4" w:rsidRDefault="000F065A" w:rsidP="00C85DC9">
            <w:pPr>
              <w:ind w:firstLine="0"/>
              <w:rPr>
                <w:sz w:val="20"/>
              </w:rPr>
            </w:pPr>
          </w:p>
        </w:tc>
        <w:tc>
          <w:tcPr>
            <w:tcW w:w="820" w:type="pct"/>
            <w:gridSpan w:val="2"/>
            <w:shd w:val="clear" w:color="auto" w:fill="auto"/>
          </w:tcPr>
          <w:p w14:paraId="25BB0DB9" w14:textId="298D4A76" w:rsidR="000F065A" w:rsidRPr="00786DB4" w:rsidRDefault="000F065A" w:rsidP="00C85DC9">
            <w:pPr>
              <w:ind w:firstLine="0"/>
              <w:rPr>
                <w:sz w:val="20"/>
                <w:lang w:val="en-US"/>
              </w:rPr>
            </w:pPr>
            <w:r w:rsidRPr="00786DB4">
              <w:rPr>
                <w:sz w:val="20"/>
                <w:lang w:val="en-US"/>
              </w:rPr>
              <w:t>amountRUR</w:t>
            </w:r>
          </w:p>
        </w:tc>
        <w:tc>
          <w:tcPr>
            <w:tcW w:w="336" w:type="pct"/>
            <w:gridSpan w:val="5"/>
            <w:shd w:val="clear" w:color="auto" w:fill="auto"/>
          </w:tcPr>
          <w:p w14:paraId="140A2888"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4C1B754" w14:textId="7777777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76A30E1E" w14:textId="044BB41A" w:rsidR="000F065A" w:rsidRPr="00786DB4" w:rsidRDefault="000F065A" w:rsidP="00C85DC9">
            <w:pPr>
              <w:ind w:firstLine="0"/>
              <w:rPr>
                <w:sz w:val="20"/>
              </w:rPr>
            </w:pPr>
            <w:r w:rsidRPr="00786DB4">
              <w:rPr>
                <w:sz w:val="20"/>
              </w:rPr>
              <w:t>Размер обеспечения исполнения контракта в рублевом эквиваленте</w:t>
            </w:r>
          </w:p>
        </w:tc>
        <w:tc>
          <w:tcPr>
            <w:tcW w:w="1363" w:type="pct"/>
            <w:shd w:val="clear" w:color="auto" w:fill="auto"/>
          </w:tcPr>
          <w:p w14:paraId="560DBE05" w14:textId="18C3C332" w:rsidR="000F065A" w:rsidRPr="00786DB4" w:rsidRDefault="000F065A"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686197B9" w14:textId="2ACE574D" w:rsidR="000F065A" w:rsidRPr="00786DB4" w:rsidRDefault="000F065A"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0F065A" w:rsidRPr="00786DB4" w14:paraId="52879594" w14:textId="77777777" w:rsidTr="003C4239">
        <w:trPr>
          <w:gridAfter w:val="1"/>
          <w:wAfter w:w="15" w:type="pct"/>
          <w:jc w:val="center"/>
        </w:trPr>
        <w:tc>
          <w:tcPr>
            <w:tcW w:w="4985" w:type="pct"/>
            <w:gridSpan w:val="14"/>
            <w:shd w:val="clear" w:color="auto" w:fill="auto"/>
            <w:hideMark/>
          </w:tcPr>
          <w:p w14:paraId="57722F25" w14:textId="3DB10257" w:rsidR="000F065A" w:rsidRPr="00786DB4" w:rsidRDefault="000F065A" w:rsidP="00C85DC9">
            <w:pPr>
              <w:ind w:firstLine="0"/>
              <w:jc w:val="center"/>
              <w:rPr>
                <w:b/>
                <w:bCs/>
                <w:sz w:val="20"/>
              </w:rPr>
            </w:pPr>
            <w:r w:rsidRPr="00786DB4">
              <w:rPr>
                <w:b/>
                <w:bCs/>
                <w:sz w:val="20"/>
              </w:rPr>
              <w:t>Информация о гарантии качества товара, работы услуги</w:t>
            </w:r>
          </w:p>
        </w:tc>
      </w:tr>
      <w:tr w:rsidR="000F065A" w:rsidRPr="00786DB4" w14:paraId="3E1C603F" w14:textId="77777777" w:rsidTr="00D562DA">
        <w:trPr>
          <w:gridAfter w:val="1"/>
          <w:wAfter w:w="15" w:type="pct"/>
          <w:jc w:val="center"/>
        </w:trPr>
        <w:tc>
          <w:tcPr>
            <w:tcW w:w="676" w:type="pct"/>
            <w:shd w:val="clear" w:color="auto" w:fill="auto"/>
            <w:hideMark/>
          </w:tcPr>
          <w:p w14:paraId="36822143" w14:textId="6E8F3AC5" w:rsidR="000F065A" w:rsidRPr="00786DB4" w:rsidRDefault="000F065A" w:rsidP="00C85DC9">
            <w:pPr>
              <w:ind w:firstLine="0"/>
              <w:rPr>
                <w:b/>
                <w:sz w:val="20"/>
                <w:lang w:val="en-US"/>
              </w:rPr>
            </w:pPr>
            <w:r w:rsidRPr="00786DB4">
              <w:rPr>
                <w:b/>
                <w:sz w:val="20"/>
                <w:lang w:val="en-US"/>
              </w:rPr>
              <w:t>qualityGuaranteeInfo</w:t>
            </w:r>
          </w:p>
        </w:tc>
        <w:tc>
          <w:tcPr>
            <w:tcW w:w="820" w:type="pct"/>
            <w:gridSpan w:val="2"/>
            <w:shd w:val="clear" w:color="auto" w:fill="auto"/>
            <w:hideMark/>
          </w:tcPr>
          <w:p w14:paraId="3942E0A8"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5B15449"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EFB6AC2"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E3B6014"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6E1C3AC" w14:textId="77777777" w:rsidR="000F065A" w:rsidRPr="00786DB4" w:rsidRDefault="000F065A" w:rsidP="00C85DC9">
            <w:pPr>
              <w:ind w:firstLine="0"/>
              <w:rPr>
                <w:sz w:val="20"/>
              </w:rPr>
            </w:pPr>
            <w:r w:rsidRPr="00786DB4">
              <w:rPr>
                <w:sz w:val="20"/>
              </w:rPr>
              <w:t xml:space="preserve"> </w:t>
            </w:r>
          </w:p>
        </w:tc>
      </w:tr>
      <w:tr w:rsidR="000F065A" w:rsidRPr="00786DB4" w14:paraId="60BC87E6" w14:textId="77777777" w:rsidTr="00D562DA">
        <w:trPr>
          <w:gridAfter w:val="1"/>
          <w:wAfter w:w="15" w:type="pct"/>
          <w:jc w:val="center"/>
        </w:trPr>
        <w:tc>
          <w:tcPr>
            <w:tcW w:w="676" w:type="pct"/>
            <w:vMerge w:val="restart"/>
            <w:shd w:val="clear" w:color="auto" w:fill="auto"/>
            <w:hideMark/>
          </w:tcPr>
          <w:p w14:paraId="228499BE" w14:textId="77777777" w:rsidR="000F065A" w:rsidRDefault="000F065A" w:rsidP="00C85DC9">
            <w:pPr>
              <w:ind w:firstLine="0"/>
              <w:rPr>
                <w:sz w:val="20"/>
              </w:rPr>
            </w:pPr>
            <w:r w:rsidRPr="00786DB4">
              <w:rPr>
                <w:sz w:val="20"/>
              </w:rPr>
              <w:t>Допустимо указание только одного элемента</w:t>
            </w:r>
          </w:p>
          <w:p w14:paraId="3F545324" w14:textId="77777777" w:rsidR="001B5F2C" w:rsidRDefault="001B5F2C" w:rsidP="00C85DC9">
            <w:pPr>
              <w:ind w:firstLine="0"/>
              <w:rPr>
                <w:sz w:val="20"/>
              </w:rPr>
            </w:pPr>
          </w:p>
          <w:p w14:paraId="66EFE004" w14:textId="77777777" w:rsidR="001B5F2C" w:rsidRPr="001B5F2C" w:rsidRDefault="001B5F2C" w:rsidP="001B5F2C">
            <w:pPr>
              <w:ind w:firstLine="0"/>
              <w:rPr>
                <w:sz w:val="20"/>
              </w:rPr>
            </w:pPr>
            <w:r w:rsidRPr="001B5F2C">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1B71F4CA" w14:textId="77777777" w:rsidR="001B5F2C" w:rsidRPr="001B5F2C" w:rsidRDefault="001B5F2C" w:rsidP="001B5F2C">
            <w:pPr>
              <w:ind w:firstLine="0"/>
              <w:rPr>
                <w:sz w:val="20"/>
              </w:rPr>
            </w:pPr>
          </w:p>
          <w:p w14:paraId="61A524A8" w14:textId="7DC8AA7E" w:rsidR="001B5F2C" w:rsidRPr="00786DB4" w:rsidRDefault="001B5F2C" w:rsidP="001B5F2C">
            <w:pPr>
              <w:ind w:firstLine="0"/>
              <w:rPr>
                <w:sz w:val="20"/>
              </w:rPr>
            </w:pPr>
            <w:r w:rsidRPr="001B5F2C">
              <w:rPr>
                <w:sz w:val="20"/>
              </w:rPr>
              <w:t>В других случаях choice обязателен для заполнени</w:t>
            </w:r>
          </w:p>
        </w:tc>
        <w:tc>
          <w:tcPr>
            <w:tcW w:w="820" w:type="pct"/>
            <w:gridSpan w:val="2"/>
            <w:shd w:val="clear" w:color="auto" w:fill="auto"/>
            <w:hideMark/>
          </w:tcPr>
          <w:p w14:paraId="177C1DB8" w14:textId="4C0542F3" w:rsidR="000F065A" w:rsidRPr="00786DB4" w:rsidRDefault="000F065A" w:rsidP="00C85DC9">
            <w:pPr>
              <w:ind w:firstLine="0"/>
              <w:rPr>
                <w:sz w:val="20"/>
                <w:lang w:val="en-US"/>
              </w:rPr>
            </w:pPr>
            <w:r w:rsidRPr="00786DB4">
              <w:rPr>
                <w:sz w:val="20"/>
                <w:lang w:val="en-US"/>
              </w:rPr>
              <w:t>providedPeriod</w:t>
            </w:r>
          </w:p>
        </w:tc>
        <w:tc>
          <w:tcPr>
            <w:tcW w:w="336" w:type="pct"/>
            <w:gridSpan w:val="5"/>
            <w:shd w:val="clear" w:color="auto" w:fill="auto"/>
            <w:hideMark/>
          </w:tcPr>
          <w:p w14:paraId="0F8CE9C6"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2BF100CF"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57B8E1A9" w14:textId="5A121329" w:rsidR="000F065A" w:rsidRPr="00786DB4" w:rsidRDefault="000F065A" w:rsidP="00C85DC9">
            <w:pPr>
              <w:ind w:firstLine="0"/>
              <w:rPr>
                <w:sz w:val="20"/>
              </w:rPr>
            </w:pPr>
            <w:r w:rsidRPr="00786DB4">
              <w:rPr>
                <w:sz w:val="20"/>
              </w:rPr>
              <w:t>Срок, на который предоставляется гарантия</w:t>
            </w:r>
          </w:p>
        </w:tc>
        <w:tc>
          <w:tcPr>
            <w:tcW w:w="1363" w:type="pct"/>
            <w:shd w:val="clear" w:color="auto" w:fill="auto"/>
            <w:hideMark/>
          </w:tcPr>
          <w:p w14:paraId="6AB5EFC7" w14:textId="3C16029C" w:rsidR="000F065A" w:rsidRPr="00786DB4" w:rsidRDefault="000F065A" w:rsidP="00C85DC9">
            <w:pPr>
              <w:ind w:firstLine="0"/>
              <w:rPr>
                <w:sz w:val="20"/>
              </w:rPr>
            </w:pPr>
          </w:p>
        </w:tc>
      </w:tr>
      <w:tr w:rsidR="000F065A" w:rsidRPr="00786DB4" w14:paraId="676E3848" w14:textId="77777777" w:rsidTr="00D562DA">
        <w:trPr>
          <w:gridAfter w:val="1"/>
          <w:wAfter w:w="15" w:type="pct"/>
          <w:jc w:val="center"/>
        </w:trPr>
        <w:tc>
          <w:tcPr>
            <w:tcW w:w="676" w:type="pct"/>
            <w:vMerge/>
            <w:shd w:val="clear" w:color="auto" w:fill="auto"/>
            <w:hideMark/>
          </w:tcPr>
          <w:p w14:paraId="205CCEFD" w14:textId="6B492107" w:rsidR="000F065A" w:rsidRPr="00786DB4" w:rsidRDefault="000F065A" w:rsidP="00C85DC9">
            <w:pPr>
              <w:ind w:firstLine="0"/>
              <w:rPr>
                <w:sz w:val="20"/>
              </w:rPr>
            </w:pPr>
          </w:p>
        </w:tc>
        <w:tc>
          <w:tcPr>
            <w:tcW w:w="820" w:type="pct"/>
            <w:gridSpan w:val="2"/>
            <w:shd w:val="clear" w:color="auto" w:fill="auto"/>
            <w:hideMark/>
          </w:tcPr>
          <w:p w14:paraId="237D8080" w14:textId="3E899BCC" w:rsidR="000F065A" w:rsidRPr="00786DB4" w:rsidRDefault="000F065A" w:rsidP="00C85DC9">
            <w:pPr>
              <w:ind w:firstLine="0"/>
              <w:rPr>
                <w:sz w:val="20"/>
                <w:lang w:val="en-US"/>
              </w:rPr>
            </w:pPr>
            <w:r w:rsidRPr="00786DB4">
              <w:rPr>
                <w:sz w:val="20"/>
                <w:lang w:val="en-US"/>
              </w:rPr>
              <w:t>notPublishedOnEIS</w:t>
            </w:r>
          </w:p>
        </w:tc>
        <w:tc>
          <w:tcPr>
            <w:tcW w:w="336" w:type="pct"/>
            <w:gridSpan w:val="5"/>
            <w:shd w:val="clear" w:color="auto" w:fill="auto"/>
            <w:hideMark/>
          </w:tcPr>
          <w:p w14:paraId="20B77802"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39839F79"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0989A806" w14:textId="58EC1CB2" w:rsidR="000F065A" w:rsidRPr="00786DB4" w:rsidRDefault="000F065A" w:rsidP="00C85DC9">
            <w:pPr>
              <w:ind w:firstLine="0"/>
              <w:rPr>
                <w:sz w:val="20"/>
              </w:rPr>
            </w:pPr>
            <w:r w:rsidRPr="00786DB4">
              <w:rPr>
                <w:sz w:val="20"/>
              </w:rPr>
              <w:t>Информация о сроке, на который предоставляется гарантия, не будет размещена на официальном сайте ЕИС в соответствии с ч. 8.1 ст. 45 Федерального закона № 44-ФЗ</w:t>
            </w:r>
          </w:p>
        </w:tc>
        <w:tc>
          <w:tcPr>
            <w:tcW w:w="1363" w:type="pct"/>
            <w:shd w:val="clear" w:color="auto" w:fill="auto"/>
            <w:hideMark/>
          </w:tcPr>
          <w:p w14:paraId="00FF911A" w14:textId="5F7FCAA6" w:rsidR="000F065A" w:rsidRPr="00786DB4" w:rsidRDefault="000F065A"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0F065A" w:rsidRPr="00786DB4" w14:paraId="02F8571B" w14:textId="77777777" w:rsidTr="00D562DA">
        <w:trPr>
          <w:gridAfter w:val="1"/>
          <w:wAfter w:w="15" w:type="pct"/>
          <w:jc w:val="center"/>
        </w:trPr>
        <w:tc>
          <w:tcPr>
            <w:tcW w:w="676" w:type="pct"/>
            <w:shd w:val="clear" w:color="auto" w:fill="auto"/>
            <w:hideMark/>
          </w:tcPr>
          <w:p w14:paraId="62C3356B"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5E542A7" w14:textId="21224E70" w:rsidR="000F065A" w:rsidRPr="00786DB4" w:rsidRDefault="000F065A" w:rsidP="00C85DC9">
            <w:pPr>
              <w:ind w:firstLine="0"/>
              <w:rPr>
                <w:sz w:val="20"/>
              </w:rPr>
            </w:pPr>
            <w:r w:rsidRPr="00786DB4">
              <w:rPr>
                <w:sz w:val="20"/>
              </w:rPr>
              <w:t>warrantyReqsText</w:t>
            </w:r>
          </w:p>
        </w:tc>
        <w:tc>
          <w:tcPr>
            <w:tcW w:w="336" w:type="pct"/>
            <w:gridSpan w:val="5"/>
            <w:shd w:val="clear" w:color="auto" w:fill="auto"/>
          </w:tcPr>
          <w:p w14:paraId="773AF960" w14:textId="6EA2D610" w:rsidR="000F065A" w:rsidRPr="00786DB4" w:rsidRDefault="006C5D41" w:rsidP="00C85DC9">
            <w:pPr>
              <w:ind w:firstLine="0"/>
              <w:jc w:val="center"/>
              <w:rPr>
                <w:sz w:val="20"/>
              </w:rPr>
            </w:pPr>
            <w:r>
              <w:rPr>
                <w:sz w:val="20"/>
              </w:rPr>
              <w:t>Н</w:t>
            </w:r>
          </w:p>
        </w:tc>
        <w:tc>
          <w:tcPr>
            <w:tcW w:w="503" w:type="pct"/>
            <w:gridSpan w:val="2"/>
            <w:shd w:val="clear" w:color="auto" w:fill="auto"/>
          </w:tcPr>
          <w:p w14:paraId="2C7DC9B1" w14:textId="0F4E2212" w:rsidR="000F065A" w:rsidRPr="00786DB4" w:rsidRDefault="000F065A" w:rsidP="00C85DC9">
            <w:pPr>
              <w:ind w:firstLine="0"/>
              <w:jc w:val="center"/>
              <w:rPr>
                <w:sz w:val="20"/>
              </w:rPr>
            </w:pPr>
            <w:r w:rsidRPr="00786DB4">
              <w:rPr>
                <w:sz w:val="20"/>
              </w:rPr>
              <w:t>Т(1-2000)</w:t>
            </w:r>
          </w:p>
        </w:tc>
        <w:tc>
          <w:tcPr>
            <w:tcW w:w="1287" w:type="pct"/>
            <w:gridSpan w:val="3"/>
            <w:shd w:val="clear" w:color="auto" w:fill="auto"/>
          </w:tcPr>
          <w:p w14:paraId="70AF61D7" w14:textId="12697BA9" w:rsidR="000F065A" w:rsidRPr="00786DB4" w:rsidRDefault="000F065A" w:rsidP="00C85DC9">
            <w:pPr>
              <w:ind w:firstLine="0"/>
              <w:rPr>
                <w:sz w:val="20"/>
              </w:rPr>
            </w:pPr>
            <w:r w:rsidRPr="00786DB4">
              <w:rPr>
                <w:sz w:val="20"/>
              </w:rPr>
              <w:t>Информация о требованиях к гарантийному обслуживанию товара</w:t>
            </w:r>
          </w:p>
        </w:tc>
        <w:tc>
          <w:tcPr>
            <w:tcW w:w="1363" w:type="pct"/>
            <w:shd w:val="clear" w:color="auto" w:fill="auto"/>
            <w:hideMark/>
          </w:tcPr>
          <w:p w14:paraId="698B4FD3" w14:textId="77777777" w:rsidR="006C5D41" w:rsidRPr="006C5D41" w:rsidRDefault="006C5D41" w:rsidP="006C5D41">
            <w:pPr>
              <w:ind w:firstLine="0"/>
              <w:rPr>
                <w:sz w:val="20"/>
              </w:rPr>
            </w:pPr>
          </w:p>
          <w:p w14:paraId="20823516" w14:textId="77777777" w:rsidR="006C5D41" w:rsidRPr="006C5D41" w:rsidRDefault="006C5D41" w:rsidP="006C5D41">
            <w:pPr>
              <w:ind w:firstLine="0"/>
              <w:rPr>
                <w:sz w:val="20"/>
              </w:rPr>
            </w:pPr>
            <w:r w:rsidRPr="006C5D41">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3E3B41E4" w14:textId="77777777" w:rsidR="006C5D41" w:rsidRPr="006C5D41" w:rsidRDefault="006C5D41" w:rsidP="006C5D41">
            <w:pPr>
              <w:ind w:firstLine="0"/>
              <w:rPr>
                <w:sz w:val="20"/>
              </w:rPr>
            </w:pPr>
          </w:p>
          <w:p w14:paraId="13496D72" w14:textId="025BAAD0" w:rsidR="000F065A" w:rsidRPr="00786DB4" w:rsidRDefault="006C5D41" w:rsidP="006C5D41">
            <w:pPr>
              <w:ind w:firstLine="0"/>
              <w:rPr>
                <w:sz w:val="20"/>
              </w:rPr>
            </w:pPr>
            <w:r w:rsidRPr="006C5D41">
              <w:rPr>
                <w:sz w:val="20"/>
              </w:rPr>
              <w:t>В других случаях поле обязательно для заполнения</w:t>
            </w:r>
          </w:p>
        </w:tc>
      </w:tr>
      <w:tr w:rsidR="000F065A" w:rsidRPr="00786DB4" w14:paraId="599D2B18" w14:textId="77777777" w:rsidTr="00D562DA">
        <w:trPr>
          <w:gridAfter w:val="1"/>
          <w:wAfter w:w="15" w:type="pct"/>
          <w:jc w:val="center"/>
        </w:trPr>
        <w:tc>
          <w:tcPr>
            <w:tcW w:w="676" w:type="pct"/>
            <w:shd w:val="clear" w:color="auto" w:fill="auto"/>
            <w:hideMark/>
          </w:tcPr>
          <w:p w14:paraId="423B3BD3"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572F01B" w14:textId="255A1315" w:rsidR="000F065A" w:rsidRPr="00786DB4" w:rsidRDefault="000F065A" w:rsidP="00C85DC9">
            <w:pPr>
              <w:ind w:firstLine="0"/>
              <w:rPr>
                <w:sz w:val="20"/>
              </w:rPr>
            </w:pPr>
            <w:r w:rsidRPr="00786DB4">
              <w:rPr>
                <w:sz w:val="20"/>
              </w:rPr>
              <w:t>manufacturerWarrantyReqsText</w:t>
            </w:r>
          </w:p>
        </w:tc>
        <w:tc>
          <w:tcPr>
            <w:tcW w:w="336" w:type="pct"/>
            <w:gridSpan w:val="5"/>
            <w:shd w:val="clear" w:color="auto" w:fill="auto"/>
          </w:tcPr>
          <w:p w14:paraId="55722F92" w14:textId="5EB8F6FD"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897E64F" w14:textId="1D8466F1" w:rsidR="000F065A" w:rsidRPr="00786DB4" w:rsidRDefault="000F065A" w:rsidP="00C85DC9">
            <w:pPr>
              <w:ind w:firstLine="0"/>
              <w:jc w:val="center"/>
              <w:rPr>
                <w:sz w:val="20"/>
              </w:rPr>
            </w:pPr>
            <w:r w:rsidRPr="00786DB4">
              <w:rPr>
                <w:sz w:val="20"/>
              </w:rPr>
              <w:t>Т(1-2000)</w:t>
            </w:r>
          </w:p>
        </w:tc>
        <w:tc>
          <w:tcPr>
            <w:tcW w:w="1287" w:type="pct"/>
            <w:gridSpan w:val="3"/>
            <w:shd w:val="clear" w:color="auto" w:fill="auto"/>
          </w:tcPr>
          <w:p w14:paraId="166B1841" w14:textId="5BBD9266" w:rsidR="000F065A" w:rsidRPr="00786DB4" w:rsidRDefault="000F065A" w:rsidP="00C85DC9">
            <w:pPr>
              <w:ind w:firstLine="0"/>
              <w:rPr>
                <w:sz w:val="20"/>
              </w:rPr>
            </w:pPr>
            <w:r w:rsidRPr="00786DB4">
              <w:rPr>
                <w:sz w:val="20"/>
              </w:rPr>
              <w:t>Требования к гарантии производителя товара</w:t>
            </w:r>
          </w:p>
        </w:tc>
        <w:tc>
          <w:tcPr>
            <w:tcW w:w="1363" w:type="pct"/>
            <w:shd w:val="clear" w:color="auto" w:fill="auto"/>
            <w:hideMark/>
          </w:tcPr>
          <w:p w14:paraId="5A7AD7D6" w14:textId="77777777" w:rsidR="003560FC" w:rsidRPr="003560FC" w:rsidRDefault="003560FC" w:rsidP="003560FC">
            <w:pPr>
              <w:ind w:firstLine="0"/>
              <w:rPr>
                <w:sz w:val="20"/>
              </w:rPr>
            </w:pPr>
            <w:r w:rsidRPr="003560FC">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35B706BB" w14:textId="77777777" w:rsidR="003560FC" w:rsidRPr="003560FC" w:rsidRDefault="003560FC" w:rsidP="003560FC">
            <w:pPr>
              <w:ind w:firstLine="0"/>
              <w:rPr>
                <w:sz w:val="20"/>
              </w:rPr>
            </w:pPr>
          </w:p>
          <w:p w14:paraId="258E27E4" w14:textId="498A138B" w:rsidR="000F065A" w:rsidRPr="00786DB4" w:rsidRDefault="003560FC" w:rsidP="003560FC">
            <w:pPr>
              <w:ind w:firstLine="0"/>
              <w:rPr>
                <w:sz w:val="20"/>
              </w:rPr>
            </w:pPr>
            <w:r w:rsidRPr="003560FC">
              <w:rPr>
                <w:sz w:val="20"/>
              </w:rPr>
              <w:t>В других случаях принимается из пакета</w:t>
            </w:r>
          </w:p>
        </w:tc>
      </w:tr>
      <w:tr w:rsidR="003E3903" w:rsidRPr="00786DB4" w14:paraId="398A7B2A" w14:textId="77777777" w:rsidTr="00D562DA">
        <w:trPr>
          <w:gridAfter w:val="1"/>
          <w:wAfter w:w="15" w:type="pct"/>
          <w:jc w:val="center"/>
        </w:trPr>
        <w:tc>
          <w:tcPr>
            <w:tcW w:w="676" w:type="pct"/>
            <w:shd w:val="clear" w:color="auto" w:fill="auto"/>
          </w:tcPr>
          <w:p w14:paraId="3587AB1C" w14:textId="77777777" w:rsidR="003E3903" w:rsidRPr="00786DB4" w:rsidRDefault="003E3903" w:rsidP="00C85DC9">
            <w:pPr>
              <w:ind w:firstLine="0"/>
              <w:rPr>
                <w:sz w:val="20"/>
              </w:rPr>
            </w:pPr>
          </w:p>
        </w:tc>
        <w:tc>
          <w:tcPr>
            <w:tcW w:w="820" w:type="pct"/>
            <w:gridSpan w:val="2"/>
            <w:shd w:val="clear" w:color="auto" w:fill="auto"/>
          </w:tcPr>
          <w:p w14:paraId="30BC18E1" w14:textId="0D0F04C4" w:rsidR="003E3903" w:rsidRPr="00786DB4" w:rsidRDefault="003E3903" w:rsidP="00C85DC9">
            <w:pPr>
              <w:ind w:firstLine="0"/>
              <w:rPr>
                <w:sz w:val="20"/>
              </w:rPr>
            </w:pPr>
            <w:r w:rsidRPr="00786DB4">
              <w:rPr>
                <w:sz w:val="20"/>
              </w:rPr>
              <w:t>isQAEnsuramceRequired</w:t>
            </w:r>
          </w:p>
        </w:tc>
        <w:tc>
          <w:tcPr>
            <w:tcW w:w="336" w:type="pct"/>
            <w:gridSpan w:val="5"/>
            <w:shd w:val="clear" w:color="auto" w:fill="auto"/>
          </w:tcPr>
          <w:p w14:paraId="3B13430F" w14:textId="143678BF" w:rsidR="003E3903" w:rsidRPr="00786DB4" w:rsidRDefault="003E3903" w:rsidP="00C85DC9">
            <w:pPr>
              <w:ind w:firstLine="0"/>
              <w:jc w:val="center"/>
              <w:rPr>
                <w:sz w:val="20"/>
              </w:rPr>
            </w:pPr>
            <w:r w:rsidRPr="00786DB4">
              <w:rPr>
                <w:sz w:val="20"/>
              </w:rPr>
              <w:t>Н</w:t>
            </w:r>
          </w:p>
        </w:tc>
        <w:tc>
          <w:tcPr>
            <w:tcW w:w="503" w:type="pct"/>
            <w:gridSpan w:val="2"/>
            <w:shd w:val="clear" w:color="auto" w:fill="auto"/>
          </w:tcPr>
          <w:p w14:paraId="6D006FB0" w14:textId="08C2EAF1" w:rsidR="003E3903" w:rsidRPr="00786DB4" w:rsidRDefault="003E3903" w:rsidP="00C85DC9">
            <w:pPr>
              <w:ind w:firstLine="0"/>
              <w:jc w:val="center"/>
              <w:rPr>
                <w:sz w:val="20"/>
                <w:lang w:val="en-US"/>
              </w:rPr>
            </w:pPr>
            <w:r w:rsidRPr="00786DB4">
              <w:rPr>
                <w:sz w:val="20"/>
                <w:lang w:val="en-US"/>
              </w:rPr>
              <w:t>B</w:t>
            </w:r>
          </w:p>
        </w:tc>
        <w:tc>
          <w:tcPr>
            <w:tcW w:w="1287" w:type="pct"/>
            <w:gridSpan w:val="3"/>
            <w:shd w:val="clear" w:color="auto" w:fill="auto"/>
          </w:tcPr>
          <w:p w14:paraId="44C99997" w14:textId="78ECCAAA" w:rsidR="003E3903" w:rsidRPr="00786DB4" w:rsidRDefault="003E3903" w:rsidP="00C85DC9">
            <w:pPr>
              <w:ind w:firstLine="0"/>
              <w:rPr>
                <w:sz w:val="20"/>
              </w:rPr>
            </w:pPr>
            <w:r w:rsidRPr="00786DB4">
              <w:rPr>
                <w:sz w:val="20"/>
              </w:rPr>
              <w:t>Требуется обеспечение исполнения обязательств по предоставленной гарантии качества товаров, работ, услуг</w:t>
            </w:r>
          </w:p>
        </w:tc>
        <w:tc>
          <w:tcPr>
            <w:tcW w:w="1363" w:type="pct"/>
            <w:shd w:val="clear" w:color="auto" w:fill="auto"/>
          </w:tcPr>
          <w:p w14:paraId="2BB8A551" w14:textId="77777777" w:rsidR="00264E8A" w:rsidRPr="00264E8A" w:rsidRDefault="00264E8A" w:rsidP="00264E8A">
            <w:pPr>
              <w:ind w:firstLine="0"/>
              <w:rPr>
                <w:sz w:val="20"/>
              </w:rPr>
            </w:pPr>
            <w:r w:rsidRPr="00264E8A">
              <w:rPr>
                <w:sz w:val="20"/>
              </w:rPr>
              <w:t>При приеме проекта первоначальной версии, сформированного на основании электронного контракта в структурированном виде, игнорируется при приеме, заполняется автоматически из электронного контракта в структурированном виде.</w:t>
            </w:r>
          </w:p>
          <w:p w14:paraId="65AAD46A" w14:textId="77777777" w:rsidR="00264E8A" w:rsidRPr="00264E8A" w:rsidRDefault="00264E8A" w:rsidP="00264E8A">
            <w:pPr>
              <w:ind w:firstLine="0"/>
              <w:rPr>
                <w:sz w:val="20"/>
              </w:rPr>
            </w:pPr>
          </w:p>
          <w:p w14:paraId="05160A01" w14:textId="65A3C4FE" w:rsidR="003E3903" w:rsidRPr="00786DB4" w:rsidRDefault="00264E8A" w:rsidP="00264E8A">
            <w:pPr>
              <w:ind w:firstLine="0"/>
              <w:rPr>
                <w:sz w:val="20"/>
              </w:rPr>
            </w:pPr>
            <w:r w:rsidRPr="00264E8A">
              <w:rPr>
                <w:sz w:val="20"/>
              </w:rPr>
              <w:t>В других случаях принимается из пакета</w:t>
            </w:r>
          </w:p>
        </w:tc>
      </w:tr>
      <w:tr w:rsidR="000F065A" w:rsidRPr="00786DB4" w14:paraId="2A19A62E" w14:textId="77777777" w:rsidTr="00D562DA">
        <w:trPr>
          <w:gridAfter w:val="1"/>
          <w:wAfter w:w="15" w:type="pct"/>
          <w:jc w:val="center"/>
        </w:trPr>
        <w:tc>
          <w:tcPr>
            <w:tcW w:w="676" w:type="pct"/>
            <w:shd w:val="clear" w:color="auto" w:fill="auto"/>
            <w:hideMark/>
          </w:tcPr>
          <w:p w14:paraId="757274E6"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42FB892D" w14:textId="226913E9" w:rsidR="000F065A" w:rsidRPr="00786DB4" w:rsidRDefault="000F065A" w:rsidP="00C85DC9">
            <w:pPr>
              <w:ind w:firstLine="0"/>
              <w:rPr>
                <w:sz w:val="20"/>
              </w:rPr>
            </w:pPr>
            <w:r w:rsidRPr="00786DB4">
              <w:rPr>
                <w:sz w:val="20"/>
              </w:rPr>
              <w:t>execObligationsGuaranteeInfo</w:t>
            </w:r>
          </w:p>
        </w:tc>
        <w:tc>
          <w:tcPr>
            <w:tcW w:w="336" w:type="pct"/>
            <w:gridSpan w:val="5"/>
            <w:shd w:val="clear" w:color="auto" w:fill="auto"/>
          </w:tcPr>
          <w:p w14:paraId="46CA534C" w14:textId="227071E6"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AEA5D2E" w14:textId="54D5F830"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C058DFE" w14:textId="77CA4CDF" w:rsidR="000F065A" w:rsidRPr="00786DB4" w:rsidRDefault="000F065A" w:rsidP="00C85DC9">
            <w:pPr>
              <w:ind w:firstLine="0"/>
              <w:rPr>
                <w:sz w:val="20"/>
              </w:rPr>
            </w:pPr>
            <w:r w:rsidRPr="00786DB4">
              <w:rPr>
                <w:sz w:val="20"/>
              </w:rPr>
              <w:t>Обеспечение исполнения обязательств по предоставленной гарантии качества товаров, работ, услуг</w:t>
            </w:r>
          </w:p>
        </w:tc>
        <w:tc>
          <w:tcPr>
            <w:tcW w:w="1363" w:type="pct"/>
            <w:shd w:val="clear" w:color="auto" w:fill="auto"/>
            <w:hideMark/>
          </w:tcPr>
          <w:p w14:paraId="2C2532C6" w14:textId="787957EF" w:rsidR="000F065A" w:rsidRPr="00786DB4" w:rsidRDefault="00454357" w:rsidP="00C85DC9">
            <w:pPr>
              <w:ind w:firstLine="0"/>
              <w:rPr>
                <w:sz w:val="20"/>
              </w:rPr>
            </w:pPr>
            <w:r w:rsidRPr="00454357">
              <w:rPr>
                <w:sz w:val="20"/>
              </w:rPr>
              <w:t>Допускается заполнение блока только при установленном в true признаке isQAEnsuramceRequired (в том числе когда его значение определено автоматически)</w:t>
            </w:r>
          </w:p>
        </w:tc>
      </w:tr>
      <w:tr w:rsidR="000F065A" w:rsidRPr="00786DB4" w14:paraId="1D0FF4E3" w14:textId="77777777" w:rsidTr="003C4239">
        <w:trPr>
          <w:gridAfter w:val="1"/>
          <w:wAfter w:w="15" w:type="pct"/>
          <w:jc w:val="center"/>
        </w:trPr>
        <w:tc>
          <w:tcPr>
            <w:tcW w:w="4985" w:type="pct"/>
            <w:gridSpan w:val="14"/>
            <w:shd w:val="clear" w:color="auto" w:fill="auto"/>
            <w:hideMark/>
          </w:tcPr>
          <w:p w14:paraId="6AD589AF" w14:textId="02CB94D9" w:rsidR="000F065A" w:rsidRPr="00786DB4" w:rsidRDefault="000F065A" w:rsidP="00C85DC9">
            <w:pPr>
              <w:ind w:firstLine="0"/>
              <w:jc w:val="center"/>
              <w:rPr>
                <w:b/>
                <w:bCs/>
                <w:sz w:val="20"/>
              </w:rPr>
            </w:pPr>
            <w:r w:rsidRPr="00786DB4">
              <w:rPr>
                <w:b/>
                <w:bCs/>
                <w:sz w:val="20"/>
              </w:rPr>
              <w:t>Срок, на который предоставляется гарантия</w:t>
            </w:r>
          </w:p>
        </w:tc>
      </w:tr>
      <w:tr w:rsidR="000F065A" w:rsidRPr="00786DB4" w14:paraId="355F1309" w14:textId="77777777" w:rsidTr="00D562DA">
        <w:trPr>
          <w:gridAfter w:val="1"/>
          <w:wAfter w:w="15" w:type="pct"/>
          <w:jc w:val="center"/>
        </w:trPr>
        <w:tc>
          <w:tcPr>
            <w:tcW w:w="676" w:type="pct"/>
            <w:shd w:val="clear" w:color="auto" w:fill="auto"/>
            <w:hideMark/>
          </w:tcPr>
          <w:p w14:paraId="08327B1D" w14:textId="28E04981" w:rsidR="000F065A" w:rsidRPr="00786DB4" w:rsidRDefault="000F065A" w:rsidP="00C85DC9">
            <w:pPr>
              <w:ind w:firstLine="0"/>
              <w:rPr>
                <w:b/>
                <w:sz w:val="20"/>
                <w:lang w:val="en-US"/>
              </w:rPr>
            </w:pPr>
            <w:r w:rsidRPr="00786DB4">
              <w:rPr>
                <w:b/>
                <w:sz w:val="20"/>
                <w:lang w:val="en-US"/>
              </w:rPr>
              <w:t>providedPeriod</w:t>
            </w:r>
          </w:p>
        </w:tc>
        <w:tc>
          <w:tcPr>
            <w:tcW w:w="820" w:type="pct"/>
            <w:gridSpan w:val="2"/>
            <w:shd w:val="clear" w:color="auto" w:fill="auto"/>
            <w:hideMark/>
          </w:tcPr>
          <w:p w14:paraId="13A9C86D"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37ABC9C"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6A2A3A8"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86D4EF4"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447AC833" w14:textId="77777777" w:rsidR="000F065A" w:rsidRPr="00786DB4" w:rsidRDefault="000F065A" w:rsidP="00C85DC9">
            <w:pPr>
              <w:ind w:firstLine="0"/>
              <w:rPr>
                <w:sz w:val="20"/>
              </w:rPr>
            </w:pPr>
            <w:r w:rsidRPr="00786DB4">
              <w:rPr>
                <w:sz w:val="20"/>
              </w:rPr>
              <w:t xml:space="preserve"> </w:t>
            </w:r>
          </w:p>
        </w:tc>
      </w:tr>
      <w:tr w:rsidR="000F065A" w:rsidRPr="00786DB4" w14:paraId="3BACADBF" w14:textId="77777777" w:rsidTr="00D562DA">
        <w:trPr>
          <w:gridAfter w:val="1"/>
          <w:wAfter w:w="15" w:type="pct"/>
          <w:jc w:val="center"/>
        </w:trPr>
        <w:tc>
          <w:tcPr>
            <w:tcW w:w="676" w:type="pct"/>
            <w:vMerge w:val="restart"/>
            <w:shd w:val="clear" w:color="auto" w:fill="auto"/>
            <w:hideMark/>
          </w:tcPr>
          <w:p w14:paraId="572D1682" w14:textId="504613CD" w:rsidR="000F065A" w:rsidRPr="00786DB4" w:rsidRDefault="000F065A" w:rsidP="00C85DC9">
            <w:pPr>
              <w:ind w:firstLine="0"/>
              <w:rPr>
                <w:sz w:val="20"/>
              </w:rPr>
            </w:pPr>
            <w:r w:rsidRPr="00786DB4">
              <w:rPr>
                <w:sz w:val="20"/>
              </w:rPr>
              <w:t xml:space="preserve"> Может быть указан либо </w:t>
            </w:r>
            <w:r w:rsidRPr="00786DB4">
              <w:rPr>
                <w:sz w:val="20"/>
                <w:lang w:val="en-US"/>
              </w:rPr>
              <w:t>fromDate</w:t>
            </w:r>
            <w:r w:rsidRPr="00786DB4">
              <w:rPr>
                <w:sz w:val="20"/>
              </w:rPr>
              <w:t xml:space="preserve"> и </w:t>
            </w:r>
            <w:r w:rsidRPr="00786DB4">
              <w:rPr>
                <w:sz w:val="20"/>
                <w:lang w:val="en-US"/>
              </w:rPr>
              <w:t>toDate</w:t>
            </w:r>
            <w:r w:rsidRPr="00786DB4">
              <w:rPr>
                <w:sz w:val="20"/>
              </w:rPr>
              <w:t xml:space="preserve"> либо </w:t>
            </w:r>
            <w:r w:rsidRPr="00786DB4">
              <w:rPr>
                <w:sz w:val="20"/>
                <w:lang w:val="en-US"/>
              </w:rPr>
              <w:t>otherPeriodText</w:t>
            </w:r>
          </w:p>
          <w:p w14:paraId="78B98C9A" w14:textId="77C557B5" w:rsidR="000F065A" w:rsidRPr="00786DB4" w:rsidRDefault="000F065A" w:rsidP="00C85DC9">
            <w:pPr>
              <w:rPr>
                <w:sz w:val="20"/>
              </w:rPr>
            </w:pPr>
            <w:r w:rsidRPr="00786DB4">
              <w:rPr>
                <w:sz w:val="20"/>
              </w:rPr>
              <w:t> </w:t>
            </w:r>
          </w:p>
        </w:tc>
        <w:tc>
          <w:tcPr>
            <w:tcW w:w="820" w:type="pct"/>
            <w:gridSpan w:val="2"/>
            <w:shd w:val="clear" w:color="auto" w:fill="auto"/>
          </w:tcPr>
          <w:p w14:paraId="0153DD32" w14:textId="1A901AD7" w:rsidR="000F065A" w:rsidRPr="00786DB4" w:rsidRDefault="000F065A" w:rsidP="00C85DC9">
            <w:pPr>
              <w:ind w:firstLine="0"/>
              <w:rPr>
                <w:sz w:val="20"/>
              </w:rPr>
            </w:pPr>
            <w:r w:rsidRPr="00786DB4">
              <w:rPr>
                <w:sz w:val="20"/>
              </w:rPr>
              <w:t>fromDate</w:t>
            </w:r>
          </w:p>
        </w:tc>
        <w:tc>
          <w:tcPr>
            <w:tcW w:w="336" w:type="pct"/>
            <w:gridSpan w:val="5"/>
            <w:shd w:val="clear" w:color="auto" w:fill="auto"/>
          </w:tcPr>
          <w:p w14:paraId="09597459" w14:textId="5FF500A3"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47D1421D" w14:textId="7BE0EC85" w:rsidR="000F065A" w:rsidRPr="00786DB4" w:rsidRDefault="000F065A" w:rsidP="00C85DC9">
            <w:pPr>
              <w:ind w:firstLine="0"/>
              <w:jc w:val="center"/>
              <w:rPr>
                <w:sz w:val="20"/>
                <w:lang w:val="en-US"/>
              </w:rPr>
            </w:pPr>
            <w:r w:rsidRPr="00786DB4">
              <w:rPr>
                <w:sz w:val="20"/>
                <w:lang w:val="en-US"/>
              </w:rPr>
              <w:t>D</w:t>
            </w:r>
          </w:p>
        </w:tc>
        <w:tc>
          <w:tcPr>
            <w:tcW w:w="1287" w:type="pct"/>
            <w:gridSpan w:val="3"/>
            <w:shd w:val="clear" w:color="auto" w:fill="auto"/>
          </w:tcPr>
          <w:p w14:paraId="41E23853" w14:textId="791D6403" w:rsidR="000F065A" w:rsidRPr="00786DB4" w:rsidRDefault="000F065A" w:rsidP="00C85DC9">
            <w:pPr>
              <w:ind w:firstLine="0"/>
              <w:rPr>
                <w:sz w:val="20"/>
              </w:rPr>
            </w:pPr>
            <w:r w:rsidRPr="00786DB4">
              <w:rPr>
                <w:sz w:val="20"/>
              </w:rPr>
              <w:t>Дата c</w:t>
            </w:r>
          </w:p>
        </w:tc>
        <w:tc>
          <w:tcPr>
            <w:tcW w:w="1363" w:type="pct"/>
            <w:shd w:val="clear" w:color="auto" w:fill="auto"/>
            <w:hideMark/>
          </w:tcPr>
          <w:p w14:paraId="1E97ABF6" w14:textId="77777777" w:rsidR="000F065A" w:rsidRPr="00786DB4" w:rsidRDefault="000F065A" w:rsidP="00C85DC9">
            <w:pPr>
              <w:ind w:firstLine="0"/>
              <w:rPr>
                <w:sz w:val="20"/>
              </w:rPr>
            </w:pPr>
          </w:p>
        </w:tc>
      </w:tr>
      <w:tr w:rsidR="000F065A" w:rsidRPr="00786DB4" w14:paraId="77E50F43" w14:textId="77777777" w:rsidTr="00D562DA">
        <w:trPr>
          <w:gridAfter w:val="1"/>
          <w:wAfter w:w="15" w:type="pct"/>
          <w:jc w:val="center"/>
        </w:trPr>
        <w:tc>
          <w:tcPr>
            <w:tcW w:w="676" w:type="pct"/>
            <w:vMerge/>
            <w:shd w:val="clear" w:color="auto" w:fill="auto"/>
            <w:hideMark/>
          </w:tcPr>
          <w:p w14:paraId="234D45DB" w14:textId="1F889E49" w:rsidR="000F065A" w:rsidRPr="00786DB4" w:rsidRDefault="000F065A" w:rsidP="00C85DC9">
            <w:pPr>
              <w:ind w:firstLine="0"/>
              <w:rPr>
                <w:sz w:val="20"/>
              </w:rPr>
            </w:pPr>
          </w:p>
        </w:tc>
        <w:tc>
          <w:tcPr>
            <w:tcW w:w="820" w:type="pct"/>
            <w:gridSpan w:val="2"/>
            <w:shd w:val="clear" w:color="auto" w:fill="auto"/>
          </w:tcPr>
          <w:p w14:paraId="667DA46B" w14:textId="50D31247" w:rsidR="000F065A" w:rsidRPr="00786DB4" w:rsidRDefault="000F065A" w:rsidP="00C85DC9">
            <w:pPr>
              <w:ind w:firstLine="0"/>
              <w:rPr>
                <w:sz w:val="20"/>
              </w:rPr>
            </w:pPr>
            <w:r w:rsidRPr="00786DB4">
              <w:rPr>
                <w:sz w:val="20"/>
                <w:lang w:val="en-US"/>
              </w:rPr>
              <w:t>to</w:t>
            </w:r>
            <w:r w:rsidRPr="00786DB4">
              <w:rPr>
                <w:sz w:val="20"/>
              </w:rPr>
              <w:t>Date</w:t>
            </w:r>
          </w:p>
        </w:tc>
        <w:tc>
          <w:tcPr>
            <w:tcW w:w="336" w:type="pct"/>
            <w:gridSpan w:val="5"/>
            <w:shd w:val="clear" w:color="auto" w:fill="auto"/>
          </w:tcPr>
          <w:p w14:paraId="7D19901B" w14:textId="240A2225"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58BA69F2" w14:textId="37D8D7F4" w:rsidR="000F065A" w:rsidRPr="00786DB4" w:rsidRDefault="000F065A" w:rsidP="00C85DC9">
            <w:pPr>
              <w:ind w:firstLine="0"/>
              <w:jc w:val="center"/>
              <w:rPr>
                <w:sz w:val="20"/>
                <w:lang w:val="en-US"/>
              </w:rPr>
            </w:pPr>
            <w:r w:rsidRPr="00786DB4">
              <w:rPr>
                <w:sz w:val="20"/>
                <w:lang w:val="en-US"/>
              </w:rPr>
              <w:t>D</w:t>
            </w:r>
          </w:p>
        </w:tc>
        <w:tc>
          <w:tcPr>
            <w:tcW w:w="1287" w:type="pct"/>
            <w:gridSpan w:val="3"/>
            <w:shd w:val="clear" w:color="auto" w:fill="auto"/>
          </w:tcPr>
          <w:p w14:paraId="027F58C9" w14:textId="1C7E781A" w:rsidR="000F065A" w:rsidRPr="00786DB4" w:rsidRDefault="000F065A" w:rsidP="00C85DC9">
            <w:pPr>
              <w:ind w:firstLine="0"/>
              <w:rPr>
                <w:sz w:val="20"/>
              </w:rPr>
            </w:pPr>
            <w:r w:rsidRPr="00786DB4">
              <w:rPr>
                <w:sz w:val="20"/>
              </w:rPr>
              <w:t>Дата по</w:t>
            </w:r>
          </w:p>
        </w:tc>
        <w:tc>
          <w:tcPr>
            <w:tcW w:w="1363" w:type="pct"/>
            <w:shd w:val="clear" w:color="auto" w:fill="auto"/>
            <w:hideMark/>
          </w:tcPr>
          <w:p w14:paraId="6A7DD1C3" w14:textId="77777777" w:rsidR="000F065A" w:rsidRPr="00786DB4" w:rsidRDefault="000F065A" w:rsidP="00C85DC9">
            <w:pPr>
              <w:ind w:firstLine="0"/>
              <w:rPr>
                <w:sz w:val="20"/>
              </w:rPr>
            </w:pPr>
          </w:p>
        </w:tc>
      </w:tr>
      <w:tr w:rsidR="000F065A" w:rsidRPr="00786DB4" w14:paraId="5FFF4D7C" w14:textId="77777777" w:rsidTr="00D562DA">
        <w:trPr>
          <w:gridAfter w:val="1"/>
          <w:wAfter w:w="15" w:type="pct"/>
          <w:jc w:val="center"/>
        </w:trPr>
        <w:tc>
          <w:tcPr>
            <w:tcW w:w="676" w:type="pct"/>
            <w:vMerge/>
            <w:shd w:val="clear" w:color="auto" w:fill="auto"/>
          </w:tcPr>
          <w:p w14:paraId="35FFF26F" w14:textId="77777777" w:rsidR="000F065A" w:rsidRPr="00786DB4" w:rsidRDefault="000F065A" w:rsidP="00C85DC9">
            <w:pPr>
              <w:ind w:firstLine="0"/>
              <w:rPr>
                <w:sz w:val="20"/>
              </w:rPr>
            </w:pPr>
          </w:p>
        </w:tc>
        <w:tc>
          <w:tcPr>
            <w:tcW w:w="820" w:type="pct"/>
            <w:gridSpan w:val="2"/>
            <w:shd w:val="clear" w:color="auto" w:fill="auto"/>
          </w:tcPr>
          <w:p w14:paraId="3704674A" w14:textId="4C02EBAC" w:rsidR="000F065A" w:rsidRPr="00786DB4" w:rsidRDefault="000F065A" w:rsidP="00C85DC9">
            <w:pPr>
              <w:ind w:firstLine="0"/>
              <w:rPr>
                <w:sz w:val="20"/>
                <w:lang w:val="en-US"/>
              </w:rPr>
            </w:pPr>
            <w:r w:rsidRPr="00786DB4">
              <w:rPr>
                <w:sz w:val="20"/>
                <w:lang w:val="en-US"/>
              </w:rPr>
              <w:t>otherPeriodText</w:t>
            </w:r>
          </w:p>
        </w:tc>
        <w:tc>
          <w:tcPr>
            <w:tcW w:w="336" w:type="pct"/>
            <w:gridSpan w:val="5"/>
            <w:shd w:val="clear" w:color="auto" w:fill="auto"/>
          </w:tcPr>
          <w:p w14:paraId="3EFB48FD" w14:textId="4001C632"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492BFA36" w14:textId="1F1D4C4D" w:rsidR="000F065A" w:rsidRPr="00786DB4" w:rsidRDefault="000F065A" w:rsidP="00C85DC9">
            <w:pPr>
              <w:ind w:firstLine="0"/>
              <w:jc w:val="center"/>
              <w:rPr>
                <w:sz w:val="20"/>
                <w:lang w:val="en-US"/>
              </w:rPr>
            </w:pPr>
            <w:r w:rsidRPr="00786DB4">
              <w:rPr>
                <w:sz w:val="20"/>
              </w:rPr>
              <w:t>Т(1-2000)</w:t>
            </w:r>
          </w:p>
        </w:tc>
        <w:tc>
          <w:tcPr>
            <w:tcW w:w="1287" w:type="pct"/>
            <w:gridSpan w:val="3"/>
            <w:shd w:val="clear" w:color="auto" w:fill="auto"/>
          </w:tcPr>
          <w:p w14:paraId="372ABD76" w14:textId="23D92D3A" w:rsidR="000F065A" w:rsidRPr="00786DB4" w:rsidRDefault="000F065A" w:rsidP="00C85DC9">
            <w:pPr>
              <w:ind w:firstLine="0"/>
              <w:rPr>
                <w:sz w:val="20"/>
              </w:rPr>
            </w:pPr>
            <w:r w:rsidRPr="00786DB4">
              <w:rPr>
                <w:sz w:val="20"/>
              </w:rPr>
              <w:t>Срок в текстовом формате</w:t>
            </w:r>
          </w:p>
        </w:tc>
        <w:tc>
          <w:tcPr>
            <w:tcW w:w="1363" w:type="pct"/>
            <w:shd w:val="clear" w:color="auto" w:fill="auto"/>
          </w:tcPr>
          <w:p w14:paraId="7DB33B85" w14:textId="77777777" w:rsidR="000F065A" w:rsidRPr="00786DB4" w:rsidRDefault="000F065A" w:rsidP="00C85DC9">
            <w:pPr>
              <w:ind w:firstLine="0"/>
              <w:rPr>
                <w:sz w:val="20"/>
              </w:rPr>
            </w:pPr>
          </w:p>
        </w:tc>
      </w:tr>
      <w:tr w:rsidR="000F065A" w:rsidRPr="00786DB4" w14:paraId="766BEA58" w14:textId="77777777" w:rsidTr="003C4239">
        <w:trPr>
          <w:gridAfter w:val="1"/>
          <w:wAfter w:w="15" w:type="pct"/>
          <w:jc w:val="center"/>
        </w:trPr>
        <w:tc>
          <w:tcPr>
            <w:tcW w:w="4985" w:type="pct"/>
            <w:gridSpan w:val="14"/>
            <w:shd w:val="clear" w:color="auto" w:fill="auto"/>
            <w:hideMark/>
          </w:tcPr>
          <w:p w14:paraId="78F55286" w14:textId="0061E8D1" w:rsidR="000F065A" w:rsidRPr="00786DB4" w:rsidRDefault="000F065A" w:rsidP="00C85DC9">
            <w:pPr>
              <w:ind w:firstLine="0"/>
              <w:jc w:val="center"/>
              <w:rPr>
                <w:b/>
                <w:bCs/>
                <w:sz w:val="20"/>
              </w:rPr>
            </w:pPr>
            <w:r w:rsidRPr="00786DB4">
              <w:rPr>
                <w:b/>
                <w:bCs/>
                <w:sz w:val="20"/>
              </w:rPr>
              <w:t>Обеспечение исполнения обязательств по предоставленной гарантии качества товаров, работ, услуг</w:t>
            </w:r>
          </w:p>
        </w:tc>
      </w:tr>
      <w:tr w:rsidR="000F065A" w:rsidRPr="00786DB4" w14:paraId="2255D017" w14:textId="77777777" w:rsidTr="00D562DA">
        <w:trPr>
          <w:gridAfter w:val="1"/>
          <w:wAfter w:w="15" w:type="pct"/>
          <w:jc w:val="center"/>
        </w:trPr>
        <w:tc>
          <w:tcPr>
            <w:tcW w:w="676" w:type="pct"/>
            <w:shd w:val="clear" w:color="auto" w:fill="auto"/>
            <w:hideMark/>
          </w:tcPr>
          <w:p w14:paraId="250A21FD" w14:textId="56A45636" w:rsidR="000F065A" w:rsidRPr="00786DB4" w:rsidRDefault="000F065A" w:rsidP="00C85DC9">
            <w:pPr>
              <w:ind w:firstLine="0"/>
              <w:rPr>
                <w:b/>
                <w:sz w:val="20"/>
                <w:lang w:val="en-US"/>
              </w:rPr>
            </w:pPr>
            <w:r w:rsidRPr="00786DB4">
              <w:rPr>
                <w:b/>
                <w:sz w:val="20"/>
                <w:lang w:val="en-US"/>
              </w:rPr>
              <w:t>execObligationsGuaranteeInfo</w:t>
            </w:r>
          </w:p>
        </w:tc>
        <w:tc>
          <w:tcPr>
            <w:tcW w:w="820" w:type="pct"/>
            <w:gridSpan w:val="2"/>
            <w:shd w:val="clear" w:color="auto" w:fill="auto"/>
            <w:hideMark/>
          </w:tcPr>
          <w:p w14:paraId="10C6AFAB"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314DF4E9"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6B9548E"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5EED911E"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5AE51B51" w14:textId="77777777" w:rsidR="000F065A" w:rsidRPr="00786DB4" w:rsidRDefault="000F065A" w:rsidP="00C85DC9">
            <w:pPr>
              <w:ind w:firstLine="0"/>
              <w:rPr>
                <w:sz w:val="20"/>
              </w:rPr>
            </w:pPr>
            <w:r w:rsidRPr="00786DB4">
              <w:rPr>
                <w:sz w:val="20"/>
              </w:rPr>
              <w:t xml:space="preserve"> </w:t>
            </w:r>
          </w:p>
        </w:tc>
      </w:tr>
      <w:tr w:rsidR="000F065A" w:rsidRPr="00786DB4" w14:paraId="03B7EE49" w14:textId="77777777" w:rsidTr="00D562DA">
        <w:trPr>
          <w:gridAfter w:val="1"/>
          <w:wAfter w:w="15" w:type="pct"/>
          <w:jc w:val="center"/>
        </w:trPr>
        <w:tc>
          <w:tcPr>
            <w:tcW w:w="676" w:type="pct"/>
            <w:shd w:val="clear" w:color="auto" w:fill="auto"/>
            <w:hideMark/>
          </w:tcPr>
          <w:p w14:paraId="02EDD3A5"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8DD1B02" w14:textId="7101737C" w:rsidR="000F065A" w:rsidRPr="00786DB4" w:rsidRDefault="000F065A" w:rsidP="00C85DC9">
            <w:pPr>
              <w:ind w:firstLine="0"/>
              <w:rPr>
                <w:sz w:val="20"/>
              </w:rPr>
            </w:pPr>
            <w:r w:rsidRPr="00786DB4">
              <w:rPr>
                <w:sz w:val="20"/>
              </w:rPr>
              <w:t>ensuringWay</w:t>
            </w:r>
          </w:p>
        </w:tc>
        <w:tc>
          <w:tcPr>
            <w:tcW w:w="336" w:type="pct"/>
            <w:gridSpan w:val="5"/>
            <w:shd w:val="clear" w:color="auto" w:fill="auto"/>
          </w:tcPr>
          <w:p w14:paraId="5562132A" w14:textId="11B65F32"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E861158" w14:textId="5C0E54EE"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85423B3" w14:textId="18BC2D05" w:rsidR="000F065A" w:rsidRPr="00786DB4" w:rsidRDefault="000F065A" w:rsidP="00C85DC9">
            <w:pPr>
              <w:ind w:firstLine="0"/>
              <w:rPr>
                <w:sz w:val="20"/>
              </w:rPr>
            </w:pPr>
            <w:r w:rsidRPr="00786DB4">
              <w:rPr>
                <w:sz w:val="20"/>
              </w:rPr>
              <w:t>Способ обеспечения исполнения обязательств по предоставленной гарантии</w:t>
            </w:r>
          </w:p>
        </w:tc>
        <w:tc>
          <w:tcPr>
            <w:tcW w:w="1363" w:type="pct"/>
            <w:shd w:val="clear" w:color="auto" w:fill="auto"/>
            <w:hideMark/>
          </w:tcPr>
          <w:p w14:paraId="7EEA75D8" w14:textId="77777777" w:rsidR="000F065A" w:rsidRPr="00786DB4" w:rsidRDefault="000F065A" w:rsidP="00C85DC9">
            <w:pPr>
              <w:ind w:firstLine="0"/>
              <w:rPr>
                <w:sz w:val="20"/>
              </w:rPr>
            </w:pPr>
          </w:p>
        </w:tc>
      </w:tr>
      <w:tr w:rsidR="000F065A" w:rsidRPr="00786DB4" w14:paraId="10153984" w14:textId="77777777" w:rsidTr="00D562DA">
        <w:trPr>
          <w:gridAfter w:val="1"/>
          <w:wAfter w:w="15" w:type="pct"/>
          <w:jc w:val="center"/>
        </w:trPr>
        <w:tc>
          <w:tcPr>
            <w:tcW w:w="676" w:type="pct"/>
            <w:shd w:val="clear" w:color="auto" w:fill="auto"/>
            <w:hideMark/>
          </w:tcPr>
          <w:p w14:paraId="4EDE5C7B"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438ECBC0" w14:textId="7DCEAA61" w:rsidR="000F065A" w:rsidRPr="00786DB4" w:rsidRDefault="000F065A" w:rsidP="00C85DC9">
            <w:pPr>
              <w:ind w:firstLine="0"/>
              <w:rPr>
                <w:sz w:val="20"/>
              </w:rPr>
            </w:pPr>
            <w:r w:rsidRPr="00786DB4">
              <w:rPr>
                <w:sz w:val="20"/>
              </w:rPr>
              <w:t>guaranteeReturns</w:t>
            </w:r>
          </w:p>
        </w:tc>
        <w:tc>
          <w:tcPr>
            <w:tcW w:w="336" w:type="pct"/>
            <w:gridSpan w:val="5"/>
            <w:shd w:val="clear" w:color="auto" w:fill="auto"/>
          </w:tcPr>
          <w:p w14:paraId="582B6DB9" w14:textId="7F25F094"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51D3E68" w14:textId="1CEE96FF"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1DEFDA59" w14:textId="714B7B3A" w:rsidR="000F065A" w:rsidRPr="00786DB4" w:rsidRDefault="000F065A" w:rsidP="00C85DC9">
            <w:pPr>
              <w:ind w:firstLine="0"/>
              <w:rPr>
                <w:sz w:val="20"/>
              </w:rPr>
            </w:pPr>
            <w:r w:rsidRPr="00786DB4">
              <w:rPr>
                <w:sz w:val="20"/>
              </w:rPr>
              <w:t xml:space="preserve">Информация о возвращении </w:t>
            </w:r>
            <w:r w:rsidR="004C69DE" w:rsidRPr="00786DB4">
              <w:rPr>
                <w:sz w:val="20"/>
              </w:rPr>
              <w:t>независимой</w:t>
            </w:r>
            <w:r w:rsidRPr="00786DB4">
              <w:rPr>
                <w:sz w:val="20"/>
              </w:rPr>
              <w:t xml:space="preserve"> гарантии или уведомление об освобождении от обязательств по </w:t>
            </w:r>
            <w:r w:rsidR="004C69DE" w:rsidRPr="00786DB4">
              <w:rPr>
                <w:sz w:val="20"/>
              </w:rPr>
              <w:t>независимой</w:t>
            </w:r>
            <w:r w:rsidRPr="00786DB4">
              <w:rPr>
                <w:sz w:val="20"/>
              </w:rPr>
              <w:t xml:space="preserve"> гарантии</w:t>
            </w:r>
          </w:p>
        </w:tc>
        <w:tc>
          <w:tcPr>
            <w:tcW w:w="1363" w:type="pct"/>
            <w:shd w:val="clear" w:color="auto" w:fill="auto"/>
            <w:hideMark/>
          </w:tcPr>
          <w:p w14:paraId="15985583" w14:textId="1E316517" w:rsidR="000F065A" w:rsidRPr="00786DB4" w:rsidRDefault="000F065A" w:rsidP="00C85DC9">
            <w:pPr>
              <w:ind w:firstLine="0"/>
              <w:rPr>
                <w:sz w:val="20"/>
              </w:rPr>
            </w:pPr>
            <w:r w:rsidRPr="00786DB4">
              <w:rPr>
                <w:sz w:val="20"/>
              </w:rPr>
              <w:t>Состав блока см. состав блока «</w:t>
            </w:r>
            <w:r w:rsidRPr="00786DB4">
              <w:rPr>
                <w:bCs/>
                <w:sz w:val="20"/>
              </w:rPr>
              <w:t xml:space="preserve">Информация о возвращении </w:t>
            </w:r>
            <w:r w:rsidR="004C69DE" w:rsidRPr="00786DB4">
              <w:rPr>
                <w:bCs/>
                <w:sz w:val="20"/>
              </w:rPr>
              <w:t>независимой</w:t>
            </w:r>
            <w:r w:rsidRPr="00786DB4">
              <w:rPr>
                <w:bCs/>
                <w:sz w:val="20"/>
              </w:rPr>
              <w:t xml:space="preserve"> гарантии или уведомление об освобождении от обязательств по </w:t>
            </w:r>
            <w:r w:rsidR="004C69DE" w:rsidRPr="00786DB4">
              <w:rPr>
                <w:bCs/>
                <w:sz w:val="20"/>
              </w:rPr>
              <w:t>независимой</w:t>
            </w:r>
            <w:r w:rsidRPr="00786DB4">
              <w:rPr>
                <w:bCs/>
                <w:sz w:val="20"/>
              </w:rPr>
              <w:t xml:space="preserve"> гарантии</w:t>
            </w:r>
            <w:r w:rsidRPr="00786DB4">
              <w:rPr>
                <w:sz w:val="20"/>
              </w:rPr>
              <w:t>» (guaranteeReturns) – см. ниже</w:t>
            </w:r>
          </w:p>
        </w:tc>
      </w:tr>
      <w:tr w:rsidR="000F065A" w:rsidRPr="00786DB4" w14:paraId="7D207A3E" w14:textId="77777777" w:rsidTr="003C4239">
        <w:trPr>
          <w:gridAfter w:val="1"/>
          <w:wAfter w:w="15" w:type="pct"/>
          <w:jc w:val="center"/>
        </w:trPr>
        <w:tc>
          <w:tcPr>
            <w:tcW w:w="4985" w:type="pct"/>
            <w:gridSpan w:val="14"/>
            <w:shd w:val="clear" w:color="auto" w:fill="auto"/>
            <w:hideMark/>
          </w:tcPr>
          <w:p w14:paraId="492A76E8" w14:textId="4BE4AFDC" w:rsidR="000F065A" w:rsidRPr="00786DB4" w:rsidRDefault="000F065A" w:rsidP="00C85DC9">
            <w:pPr>
              <w:ind w:firstLine="0"/>
              <w:jc w:val="center"/>
              <w:rPr>
                <w:b/>
                <w:bCs/>
                <w:sz w:val="20"/>
              </w:rPr>
            </w:pPr>
            <w:r w:rsidRPr="00786DB4">
              <w:rPr>
                <w:b/>
                <w:bCs/>
                <w:sz w:val="20"/>
              </w:rPr>
              <w:t>Способ обеспечения исполнения обязательств по предоставленной гарантии</w:t>
            </w:r>
          </w:p>
        </w:tc>
      </w:tr>
      <w:tr w:rsidR="000F065A" w:rsidRPr="00786DB4" w14:paraId="3D7ECB08" w14:textId="77777777" w:rsidTr="00D562DA">
        <w:trPr>
          <w:gridAfter w:val="1"/>
          <w:wAfter w:w="15" w:type="pct"/>
          <w:jc w:val="center"/>
        </w:trPr>
        <w:tc>
          <w:tcPr>
            <w:tcW w:w="676" w:type="pct"/>
            <w:shd w:val="clear" w:color="auto" w:fill="auto"/>
            <w:hideMark/>
          </w:tcPr>
          <w:p w14:paraId="61FEA62A" w14:textId="34A80B36" w:rsidR="000F065A" w:rsidRPr="00786DB4" w:rsidRDefault="000F065A" w:rsidP="00C85DC9">
            <w:pPr>
              <w:ind w:firstLine="0"/>
              <w:rPr>
                <w:b/>
                <w:sz w:val="20"/>
                <w:lang w:val="en-US"/>
              </w:rPr>
            </w:pPr>
            <w:r w:rsidRPr="00786DB4">
              <w:rPr>
                <w:b/>
                <w:sz w:val="20"/>
                <w:lang w:val="en-US"/>
              </w:rPr>
              <w:t>ensuringWay</w:t>
            </w:r>
          </w:p>
        </w:tc>
        <w:tc>
          <w:tcPr>
            <w:tcW w:w="820" w:type="pct"/>
            <w:gridSpan w:val="2"/>
            <w:shd w:val="clear" w:color="auto" w:fill="auto"/>
            <w:hideMark/>
          </w:tcPr>
          <w:p w14:paraId="01398D07"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17E3EB03"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1DBB7EAD"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CF774BF"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7C46A6ED" w14:textId="77777777" w:rsidR="000F065A" w:rsidRPr="00786DB4" w:rsidRDefault="000F065A" w:rsidP="00C85DC9">
            <w:pPr>
              <w:ind w:firstLine="0"/>
              <w:rPr>
                <w:sz w:val="20"/>
              </w:rPr>
            </w:pPr>
            <w:r w:rsidRPr="00786DB4">
              <w:rPr>
                <w:sz w:val="20"/>
              </w:rPr>
              <w:t xml:space="preserve"> </w:t>
            </w:r>
          </w:p>
        </w:tc>
      </w:tr>
      <w:tr w:rsidR="000F065A" w:rsidRPr="00786DB4" w14:paraId="6CD128D3" w14:textId="77777777" w:rsidTr="00D562DA">
        <w:trPr>
          <w:gridAfter w:val="1"/>
          <w:wAfter w:w="15" w:type="pct"/>
          <w:jc w:val="center"/>
        </w:trPr>
        <w:tc>
          <w:tcPr>
            <w:tcW w:w="676" w:type="pct"/>
            <w:vMerge w:val="restart"/>
            <w:shd w:val="clear" w:color="auto" w:fill="auto"/>
            <w:hideMark/>
          </w:tcPr>
          <w:p w14:paraId="2E873A43" w14:textId="1E414B36" w:rsidR="000F065A" w:rsidRPr="00786DB4" w:rsidRDefault="000F065A" w:rsidP="00C85DC9">
            <w:pPr>
              <w:ind w:firstLine="0"/>
              <w:rPr>
                <w:sz w:val="20"/>
              </w:rPr>
            </w:pPr>
            <w:r w:rsidRPr="00786DB4">
              <w:rPr>
                <w:sz w:val="20"/>
              </w:rPr>
              <w:t> Допустимо указание только одного элемента  </w:t>
            </w:r>
          </w:p>
          <w:p w14:paraId="471BEC1B" w14:textId="2BB3ECB3" w:rsidR="000F065A" w:rsidRPr="00786DB4" w:rsidRDefault="000F065A" w:rsidP="00C85DC9">
            <w:pPr>
              <w:rPr>
                <w:sz w:val="20"/>
              </w:rPr>
            </w:pPr>
            <w:r w:rsidRPr="00786DB4">
              <w:rPr>
                <w:sz w:val="20"/>
              </w:rPr>
              <w:t> </w:t>
            </w:r>
          </w:p>
        </w:tc>
        <w:tc>
          <w:tcPr>
            <w:tcW w:w="820" w:type="pct"/>
            <w:gridSpan w:val="2"/>
            <w:shd w:val="clear" w:color="auto" w:fill="auto"/>
          </w:tcPr>
          <w:p w14:paraId="153DB4C2" w14:textId="68E5AA17" w:rsidR="000F065A" w:rsidRPr="00786DB4" w:rsidRDefault="000F065A" w:rsidP="00C85DC9">
            <w:pPr>
              <w:ind w:firstLine="0"/>
              <w:rPr>
                <w:sz w:val="20"/>
              </w:rPr>
            </w:pPr>
            <w:r w:rsidRPr="00786DB4">
              <w:rPr>
                <w:sz w:val="20"/>
              </w:rPr>
              <w:t>bankGuarantee</w:t>
            </w:r>
          </w:p>
        </w:tc>
        <w:tc>
          <w:tcPr>
            <w:tcW w:w="336" w:type="pct"/>
            <w:gridSpan w:val="5"/>
            <w:shd w:val="clear" w:color="auto" w:fill="auto"/>
          </w:tcPr>
          <w:p w14:paraId="7B4C2DFF" w14:textId="7AC2F73D"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348D8054" w14:textId="2493DEEA"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3380F78D" w14:textId="6170868B" w:rsidR="000F065A" w:rsidRPr="00786DB4" w:rsidRDefault="004C69DE" w:rsidP="00C85DC9">
            <w:pPr>
              <w:ind w:firstLine="0"/>
              <w:rPr>
                <w:sz w:val="20"/>
              </w:rPr>
            </w:pPr>
            <w:r w:rsidRPr="00786DB4">
              <w:rPr>
                <w:sz w:val="20"/>
              </w:rPr>
              <w:t>Независимая</w:t>
            </w:r>
            <w:r w:rsidR="000F065A" w:rsidRPr="00786DB4">
              <w:rPr>
                <w:sz w:val="20"/>
              </w:rPr>
              <w:t xml:space="preserve"> гарантия, выданная </w:t>
            </w:r>
            <w:r w:rsidRPr="00786DB4">
              <w:rPr>
                <w:sz w:val="20"/>
              </w:rPr>
              <w:t>гарантом</w:t>
            </w:r>
            <w:r w:rsidR="000F065A" w:rsidRPr="00786DB4">
              <w:rPr>
                <w:sz w:val="20"/>
              </w:rPr>
              <w:t xml:space="preserve"> в соответствии со статьей 45</w:t>
            </w:r>
          </w:p>
        </w:tc>
        <w:tc>
          <w:tcPr>
            <w:tcW w:w="1363" w:type="pct"/>
            <w:shd w:val="clear" w:color="auto" w:fill="auto"/>
            <w:hideMark/>
          </w:tcPr>
          <w:p w14:paraId="75A59850" w14:textId="77777777" w:rsidR="000F065A" w:rsidRPr="00786DB4" w:rsidRDefault="000F065A" w:rsidP="00C85DC9">
            <w:pPr>
              <w:ind w:firstLine="0"/>
              <w:rPr>
                <w:sz w:val="20"/>
              </w:rPr>
            </w:pPr>
          </w:p>
        </w:tc>
      </w:tr>
      <w:tr w:rsidR="000F065A" w:rsidRPr="00786DB4" w14:paraId="4D18FDB9" w14:textId="77777777" w:rsidTr="00D562DA">
        <w:trPr>
          <w:gridAfter w:val="1"/>
          <w:wAfter w:w="15" w:type="pct"/>
          <w:jc w:val="center"/>
        </w:trPr>
        <w:tc>
          <w:tcPr>
            <w:tcW w:w="676" w:type="pct"/>
            <w:vMerge/>
            <w:shd w:val="clear" w:color="auto" w:fill="auto"/>
            <w:hideMark/>
          </w:tcPr>
          <w:p w14:paraId="2533FC99" w14:textId="0011C857" w:rsidR="000F065A" w:rsidRPr="00786DB4" w:rsidRDefault="000F065A" w:rsidP="00C85DC9">
            <w:pPr>
              <w:ind w:firstLine="0"/>
              <w:rPr>
                <w:sz w:val="20"/>
              </w:rPr>
            </w:pPr>
          </w:p>
        </w:tc>
        <w:tc>
          <w:tcPr>
            <w:tcW w:w="820" w:type="pct"/>
            <w:gridSpan w:val="2"/>
            <w:shd w:val="clear" w:color="auto" w:fill="auto"/>
          </w:tcPr>
          <w:p w14:paraId="566E4136" w14:textId="6DC2185A" w:rsidR="000F065A" w:rsidRPr="00786DB4" w:rsidRDefault="000F065A" w:rsidP="00C85DC9">
            <w:pPr>
              <w:ind w:firstLine="0"/>
              <w:rPr>
                <w:sz w:val="20"/>
              </w:rPr>
            </w:pPr>
            <w:r w:rsidRPr="00786DB4">
              <w:rPr>
                <w:sz w:val="20"/>
              </w:rPr>
              <w:t>cashAccount</w:t>
            </w:r>
          </w:p>
        </w:tc>
        <w:tc>
          <w:tcPr>
            <w:tcW w:w="336" w:type="pct"/>
            <w:gridSpan w:val="5"/>
            <w:shd w:val="clear" w:color="auto" w:fill="auto"/>
          </w:tcPr>
          <w:p w14:paraId="5EC8A755" w14:textId="75B6C212"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52C8453D" w14:textId="7F402E29"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68151B6F" w14:textId="7F49F98C" w:rsidR="000F065A" w:rsidRPr="00786DB4" w:rsidRDefault="000F065A" w:rsidP="00C85DC9">
            <w:pPr>
              <w:ind w:firstLine="0"/>
              <w:rPr>
                <w:sz w:val="20"/>
              </w:rPr>
            </w:pPr>
            <w:r w:rsidRPr="00786DB4">
              <w:rPr>
                <w:sz w:val="20"/>
              </w:rPr>
              <w:t>Внесение денежных средств на указанный заказчиком счет</w:t>
            </w:r>
          </w:p>
        </w:tc>
        <w:tc>
          <w:tcPr>
            <w:tcW w:w="1363" w:type="pct"/>
            <w:shd w:val="clear" w:color="auto" w:fill="auto"/>
            <w:hideMark/>
          </w:tcPr>
          <w:p w14:paraId="0CCA6F35" w14:textId="77777777" w:rsidR="000F065A" w:rsidRPr="00786DB4" w:rsidRDefault="000F065A" w:rsidP="00C85DC9">
            <w:pPr>
              <w:ind w:firstLine="0"/>
              <w:rPr>
                <w:sz w:val="20"/>
              </w:rPr>
            </w:pPr>
          </w:p>
        </w:tc>
      </w:tr>
      <w:tr w:rsidR="000F065A" w:rsidRPr="00786DB4" w14:paraId="495CB3F0" w14:textId="77777777" w:rsidTr="003C4239">
        <w:trPr>
          <w:gridAfter w:val="1"/>
          <w:wAfter w:w="15" w:type="pct"/>
          <w:jc w:val="center"/>
        </w:trPr>
        <w:tc>
          <w:tcPr>
            <w:tcW w:w="4985" w:type="pct"/>
            <w:gridSpan w:val="14"/>
            <w:shd w:val="clear" w:color="auto" w:fill="auto"/>
            <w:hideMark/>
          </w:tcPr>
          <w:p w14:paraId="0B39F445" w14:textId="06990816" w:rsidR="000F065A" w:rsidRPr="00786DB4" w:rsidRDefault="004C69DE" w:rsidP="00C85DC9">
            <w:pPr>
              <w:ind w:firstLine="0"/>
              <w:jc w:val="center"/>
              <w:rPr>
                <w:b/>
                <w:bCs/>
                <w:sz w:val="20"/>
              </w:rPr>
            </w:pPr>
            <w:r w:rsidRPr="00786DB4">
              <w:rPr>
                <w:b/>
                <w:bCs/>
                <w:sz w:val="20"/>
              </w:rPr>
              <w:t>Независимая</w:t>
            </w:r>
            <w:r w:rsidR="000F065A" w:rsidRPr="00786DB4">
              <w:rPr>
                <w:b/>
                <w:bCs/>
                <w:sz w:val="20"/>
              </w:rPr>
              <w:t xml:space="preserve"> гарантия, выданная </w:t>
            </w:r>
            <w:r w:rsidRPr="00786DB4">
              <w:rPr>
                <w:b/>
                <w:bCs/>
                <w:sz w:val="20"/>
              </w:rPr>
              <w:t>гарантом</w:t>
            </w:r>
            <w:r w:rsidR="000F065A" w:rsidRPr="00786DB4">
              <w:rPr>
                <w:b/>
                <w:bCs/>
                <w:sz w:val="20"/>
              </w:rPr>
              <w:t xml:space="preserve"> в соответствии со статьей 45</w:t>
            </w:r>
          </w:p>
        </w:tc>
      </w:tr>
      <w:tr w:rsidR="000F065A" w:rsidRPr="00786DB4" w14:paraId="0B96702A" w14:textId="77777777" w:rsidTr="00D562DA">
        <w:trPr>
          <w:gridAfter w:val="1"/>
          <w:wAfter w:w="15" w:type="pct"/>
          <w:jc w:val="center"/>
        </w:trPr>
        <w:tc>
          <w:tcPr>
            <w:tcW w:w="676" w:type="pct"/>
            <w:shd w:val="clear" w:color="auto" w:fill="auto"/>
            <w:hideMark/>
          </w:tcPr>
          <w:p w14:paraId="046FD2DC" w14:textId="15405D4D" w:rsidR="000F065A" w:rsidRPr="00786DB4" w:rsidRDefault="000F065A" w:rsidP="00C85DC9">
            <w:pPr>
              <w:ind w:firstLine="0"/>
              <w:rPr>
                <w:b/>
                <w:sz w:val="20"/>
                <w:lang w:val="en-US"/>
              </w:rPr>
            </w:pPr>
            <w:r w:rsidRPr="00786DB4">
              <w:rPr>
                <w:b/>
                <w:sz w:val="20"/>
                <w:lang w:val="en-US"/>
              </w:rPr>
              <w:t>bankGuarantee</w:t>
            </w:r>
          </w:p>
        </w:tc>
        <w:tc>
          <w:tcPr>
            <w:tcW w:w="820" w:type="pct"/>
            <w:gridSpan w:val="2"/>
            <w:shd w:val="clear" w:color="auto" w:fill="auto"/>
            <w:hideMark/>
          </w:tcPr>
          <w:p w14:paraId="50F8FF23"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B60CAE9"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4B554DBF"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22947107"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33C0EED0" w14:textId="77777777" w:rsidR="000F065A" w:rsidRPr="00786DB4" w:rsidRDefault="000F065A" w:rsidP="00C85DC9">
            <w:pPr>
              <w:ind w:firstLine="0"/>
              <w:rPr>
                <w:sz w:val="20"/>
              </w:rPr>
            </w:pPr>
            <w:r w:rsidRPr="00786DB4">
              <w:rPr>
                <w:sz w:val="20"/>
              </w:rPr>
              <w:t xml:space="preserve"> </w:t>
            </w:r>
          </w:p>
        </w:tc>
      </w:tr>
      <w:tr w:rsidR="000F065A" w:rsidRPr="00786DB4" w14:paraId="6BDFB1CF" w14:textId="77777777" w:rsidTr="00D562DA">
        <w:trPr>
          <w:gridAfter w:val="1"/>
          <w:wAfter w:w="15" w:type="pct"/>
          <w:jc w:val="center"/>
        </w:trPr>
        <w:tc>
          <w:tcPr>
            <w:tcW w:w="676" w:type="pct"/>
            <w:vMerge w:val="restart"/>
            <w:shd w:val="clear" w:color="auto" w:fill="auto"/>
          </w:tcPr>
          <w:p w14:paraId="4AB4D819" w14:textId="77777777"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16D3217C" w14:textId="77777777" w:rsidR="000F065A" w:rsidRPr="00786DB4" w:rsidRDefault="000F065A" w:rsidP="00C85DC9">
            <w:pPr>
              <w:ind w:firstLine="0"/>
              <w:rPr>
                <w:sz w:val="20"/>
              </w:rPr>
            </w:pPr>
            <w:r w:rsidRPr="00786DB4">
              <w:rPr>
                <w:sz w:val="20"/>
              </w:rPr>
              <w:t>regNum</w:t>
            </w:r>
            <w:r w:rsidRPr="00786DB4">
              <w:rPr>
                <w:sz w:val="20"/>
                <w:lang w:val="en-US"/>
              </w:rPr>
              <w:t>ber</w:t>
            </w:r>
            <w:r w:rsidRPr="00786DB4">
              <w:rPr>
                <w:sz w:val="20"/>
              </w:rPr>
              <w:t xml:space="preserve"> </w:t>
            </w:r>
          </w:p>
        </w:tc>
        <w:tc>
          <w:tcPr>
            <w:tcW w:w="336" w:type="pct"/>
            <w:gridSpan w:val="5"/>
            <w:shd w:val="clear" w:color="auto" w:fill="auto"/>
          </w:tcPr>
          <w:p w14:paraId="3CB842D3"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03E87C03" w14:textId="08421F0F" w:rsidR="000F065A" w:rsidRPr="00786DB4" w:rsidRDefault="000F065A" w:rsidP="00C85DC9">
            <w:pPr>
              <w:ind w:firstLine="0"/>
              <w:jc w:val="center"/>
              <w:rPr>
                <w:sz w:val="20"/>
              </w:rPr>
            </w:pPr>
            <w:r w:rsidRPr="00786DB4">
              <w:rPr>
                <w:sz w:val="20"/>
              </w:rPr>
              <w:t>T(1-20)</w:t>
            </w:r>
          </w:p>
        </w:tc>
        <w:tc>
          <w:tcPr>
            <w:tcW w:w="1287" w:type="pct"/>
            <w:gridSpan w:val="3"/>
            <w:shd w:val="clear" w:color="auto" w:fill="auto"/>
          </w:tcPr>
          <w:p w14:paraId="08EA2D06" w14:textId="37D7F568" w:rsidR="000F065A" w:rsidRPr="00786DB4" w:rsidRDefault="000F065A"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w:t>
            </w:r>
          </w:p>
        </w:tc>
        <w:tc>
          <w:tcPr>
            <w:tcW w:w="1363" w:type="pct"/>
            <w:shd w:val="clear" w:color="auto" w:fill="auto"/>
          </w:tcPr>
          <w:p w14:paraId="1ACDFFEC" w14:textId="77777777" w:rsidR="000F065A" w:rsidRPr="00786DB4" w:rsidRDefault="000F065A" w:rsidP="00C85DC9">
            <w:pPr>
              <w:ind w:firstLine="0"/>
              <w:rPr>
                <w:sz w:val="20"/>
              </w:rPr>
            </w:pPr>
          </w:p>
        </w:tc>
      </w:tr>
      <w:tr w:rsidR="000F065A" w:rsidRPr="00786DB4" w14:paraId="32613F5A" w14:textId="77777777" w:rsidTr="00D562DA">
        <w:trPr>
          <w:gridAfter w:val="1"/>
          <w:wAfter w:w="15" w:type="pct"/>
          <w:jc w:val="center"/>
        </w:trPr>
        <w:tc>
          <w:tcPr>
            <w:tcW w:w="676" w:type="pct"/>
            <w:vMerge/>
            <w:shd w:val="clear" w:color="auto" w:fill="auto"/>
          </w:tcPr>
          <w:p w14:paraId="7FB5516D" w14:textId="77777777" w:rsidR="000F065A" w:rsidRPr="00786DB4" w:rsidRDefault="000F065A" w:rsidP="00C85DC9">
            <w:pPr>
              <w:ind w:firstLine="0"/>
              <w:rPr>
                <w:sz w:val="20"/>
              </w:rPr>
            </w:pPr>
          </w:p>
        </w:tc>
        <w:tc>
          <w:tcPr>
            <w:tcW w:w="820" w:type="pct"/>
            <w:gridSpan w:val="2"/>
            <w:shd w:val="clear" w:color="auto" w:fill="auto"/>
          </w:tcPr>
          <w:p w14:paraId="6A01ACEB" w14:textId="77777777" w:rsidR="000F065A" w:rsidRPr="00786DB4" w:rsidRDefault="000F065A" w:rsidP="00C85DC9">
            <w:pPr>
              <w:ind w:firstLine="0"/>
              <w:rPr>
                <w:sz w:val="20"/>
              </w:rPr>
            </w:pPr>
            <w:r w:rsidRPr="00786DB4">
              <w:rPr>
                <w:sz w:val="20"/>
              </w:rPr>
              <w:t>regNumberNotPublishedOnEIS</w:t>
            </w:r>
          </w:p>
        </w:tc>
        <w:tc>
          <w:tcPr>
            <w:tcW w:w="336" w:type="pct"/>
            <w:gridSpan w:val="5"/>
            <w:shd w:val="clear" w:color="auto" w:fill="auto"/>
          </w:tcPr>
          <w:p w14:paraId="5D53A9FB"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6DACF0A0" w14:textId="77777777" w:rsidR="000F065A" w:rsidRPr="00786DB4" w:rsidRDefault="000F065A" w:rsidP="00C85DC9">
            <w:pPr>
              <w:ind w:firstLine="0"/>
              <w:jc w:val="center"/>
              <w:rPr>
                <w:sz w:val="20"/>
                <w:lang w:val="en-US"/>
              </w:rPr>
            </w:pPr>
            <w:r w:rsidRPr="00786DB4">
              <w:rPr>
                <w:sz w:val="20"/>
                <w:lang w:val="en-US"/>
              </w:rPr>
              <w:t>B</w:t>
            </w:r>
          </w:p>
        </w:tc>
        <w:tc>
          <w:tcPr>
            <w:tcW w:w="1287" w:type="pct"/>
            <w:gridSpan w:val="3"/>
            <w:shd w:val="clear" w:color="auto" w:fill="auto"/>
          </w:tcPr>
          <w:p w14:paraId="1E98204A" w14:textId="72EE6035" w:rsidR="000F065A" w:rsidRPr="00786DB4" w:rsidRDefault="000F065A" w:rsidP="00C85DC9">
            <w:pPr>
              <w:ind w:firstLine="0"/>
              <w:rPr>
                <w:sz w:val="20"/>
              </w:rPr>
            </w:pPr>
            <w:r w:rsidRPr="00786DB4">
              <w:rPr>
                <w:sz w:val="20"/>
              </w:rPr>
              <w:t xml:space="preserve">Информация о номере реестровой записи </w:t>
            </w:r>
            <w:r w:rsidR="004C69DE" w:rsidRPr="00786DB4">
              <w:rPr>
                <w:sz w:val="20"/>
              </w:rPr>
              <w:t>независимой</w:t>
            </w:r>
            <w:r w:rsidRPr="00786DB4">
              <w:rPr>
                <w:sz w:val="20"/>
              </w:rPr>
              <w:t xml:space="preserve"> гарантии не будет размещена на официальном сайте ЕИС в соответствии с ч. 8.1 ст. 45 Федерального закона № 44-ФЗ</w:t>
            </w:r>
          </w:p>
        </w:tc>
        <w:tc>
          <w:tcPr>
            <w:tcW w:w="1363" w:type="pct"/>
            <w:shd w:val="clear" w:color="auto" w:fill="auto"/>
          </w:tcPr>
          <w:p w14:paraId="4D1B7B97" w14:textId="5C45094C" w:rsidR="000F065A" w:rsidRPr="00786DB4" w:rsidRDefault="000F065A"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0F065A" w:rsidRPr="00786DB4" w14:paraId="0F78BDCA" w14:textId="77777777" w:rsidTr="00D562DA">
        <w:trPr>
          <w:gridAfter w:val="1"/>
          <w:wAfter w:w="15" w:type="pct"/>
          <w:jc w:val="center"/>
        </w:trPr>
        <w:tc>
          <w:tcPr>
            <w:tcW w:w="676" w:type="pct"/>
            <w:vMerge w:val="restart"/>
            <w:shd w:val="clear" w:color="auto" w:fill="auto"/>
          </w:tcPr>
          <w:p w14:paraId="57C81DF6" w14:textId="77777777"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33323E09" w14:textId="77777777" w:rsidR="000F065A" w:rsidRPr="00786DB4" w:rsidRDefault="000F065A" w:rsidP="00C85DC9">
            <w:pPr>
              <w:ind w:firstLine="0"/>
              <w:rPr>
                <w:sz w:val="20"/>
              </w:rPr>
            </w:pPr>
            <w:r w:rsidRPr="00786DB4">
              <w:rPr>
                <w:sz w:val="20"/>
                <w:lang w:val="en-US"/>
              </w:rPr>
              <w:t>doc</w:t>
            </w:r>
            <w:r w:rsidRPr="00786DB4">
              <w:rPr>
                <w:sz w:val="20"/>
              </w:rPr>
              <w:t>Num</w:t>
            </w:r>
            <w:r w:rsidRPr="00786DB4">
              <w:rPr>
                <w:sz w:val="20"/>
                <w:lang w:val="en-US"/>
              </w:rPr>
              <w:t>ber</w:t>
            </w:r>
            <w:r w:rsidRPr="00786DB4">
              <w:rPr>
                <w:sz w:val="20"/>
              </w:rPr>
              <w:t xml:space="preserve"> </w:t>
            </w:r>
          </w:p>
        </w:tc>
        <w:tc>
          <w:tcPr>
            <w:tcW w:w="336" w:type="pct"/>
            <w:gridSpan w:val="5"/>
            <w:shd w:val="clear" w:color="auto" w:fill="auto"/>
          </w:tcPr>
          <w:p w14:paraId="2982A6AE"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144118A9" w14:textId="744CDCEE" w:rsidR="000F065A" w:rsidRPr="00786DB4" w:rsidRDefault="000F065A" w:rsidP="00C85DC9">
            <w:pPr>
              <w:ind w:firstLine="0"/>
              <w:jc w:val="center"/>
              <w:rPr>
                <w:sz w:val="20"/>
              </w:rPr>
            </w:pPr>
            <w:r w:rsidRPr="00786DB4">
              <w:rPr>
                <w:sz w:val="20"/>
              </w:rPr>
              <w:t>T(1-2</w:t>
            </w:r>
            <w:r w:rsidRPr="00786DB4">
              <w:rPr>
                <w:sz w:val="20"/>
                <w:lang w:val="en-US"/>
              </w:rPr>
              <w:t>3</w:t>
            </w:r>
            <w:r w:rsidRPr="00786DB4">
              <w:rPr>
                <w:sz w:val="20"/>
              </w:rPr>
              <w:t>)</w:t>
            </w:r>
          </w:p>
        </w:tc>
        <w:tc>
          <w:tcPr>
            <w:tcW w:w="1287" w:type="pct"/>
            <w:gridSpan w:val="3"/>
            <w:shd w:val="clear" w:color="auto" w:fill="auto"/>
          </w:tcPr>
          <w:p w14:paraId="205BCEC2" w14:textId="3DEDD1C2" w:rsidR="000F065A" w:rsidRPr="00786DB4" w:rsidRDefault="000F065A" w:rsidP="00C85DC9">
            <w:pPr>
              <w:ind w:firstLine="0"/>
              <w:rPr>
                <w:sz w:val="20"/>
              </w:rPr>
            </w:pPr>
            <w:r w:rsidRPr="00786DB4">
              <w:rPr>
                <w:sz w:val="20"/>
              </w:rPr>
              <w:t xml:space="preserve">Номер документа реестровой записи </w:t>
            </w:r>
            <w:r w:rsidR="004C69DE" w:rsidRPr="00786DB4">
              <w:rPr>
                <w:sz w:val="20"/>
              </w:rPr>
              <w:t>независимой</w:t>
            </w:r>
            <w:r w:rsidRPr="00786DB4">
              <w:rPr>
                <w:sz w:val="20"/>
              </w:rPr>
              <w:t xml:space="preserve"> гарантии (для печатной формы)</w:t>
            </w:r>
          </w:p>
        </w:tc>
        <w:tc>
          <w:tcPr>
            <w:tcW w:w="1363" w:type="pct"/>
            <w:shd w:val="clear" w:color="auto" w:fill="auto"/>
          </w:tcPr>
          <w:p w14:paraId="7D17A743" w14:textId="77777777" w:rsidR="000F065A" w:rsidRPr="00786DB4" w:rsidRDefault="000F065A" w:rsidP="00C85DC9">
            <w:pPr>
              <w:ind w:firstLine="0"/>
              <w:rPr>
                <w:sz w:val="20"/>
              </w:rPr>
            </w:pPr>
            <w:r w:rsidRPr="00786DB4">
              <w:rPr>
                <w:sz w:val="20"/>
              </w:rPr>
              <w:t xml:space="preserve">Содержимое элемента игнорируется при приеме и передаче </w:t>
            </w:r>
          </w:p>
        </w:tc>
      </w:tr>
      <w:tr w:rsidR="000F065A" w:rsidRPr="00786DB4" w14:paraId="7FBAD848" w14:textId="77777777" w:rsidTr="00D562DA">
        <w:trPr>
          <w:gridAfter w:val="1"/>
          <w:wAfter w:w="15" w:type="pct"/>
          <w:jc w:val="center"/>
        </w:trPr>
        <w:tc>
          <w:tcPr>
            <w:tcW w:w="676" w:type="pct"/>
            <w:vMerge/>
            <w:shd w:val="clear" w:color="auto" w:fill="auto"/>
          </w:tcPr>
          <w:p w14:paraId="26159905" w14:textId="77777777" w:rsidR="000F065A" w:rsidRPr="00786DB4" w:rsidRDefault="000F065A" w:rsidP="00C85DC9">
            <w:pPr>
              <w:ind w:firstLine="0"/>
              <w:rPr>
                <w:sz w:val="20"/>
              </w:rPr>
            </w:pPr>
          </w:p>
        </w:tc>
        <w:tc>
          <w:tcPr>
            <w:tcW w:w="820" w:type="pct"/>
            <w:gridSpan w:val="2"/>
            <w:shd w:val="clear" w:color="auto" w:fill="auto"/>
          </w:tcPr>
          <w:p w14:paraId="259C15DB" w14:textId="77777777" w:rsidR="000F065A" w:rsidRPr="00786DB4" w:rsidRDefault="000F065A" w:rsidP="00C85DC9">
            <w:pPr>
              <w:ind w:firstLine="0"/>
              <w:rPr>
                <w:sz w:val="20"/>
              </w:rPr>
            </w:pPr>
            <w:r w:rsidRPr="00786DB4">
              <w:rPr>
                <w:sz w:val="20"/>
                <w:lang w:val="en-US"/>
              </w:rPr>
              <w:t>docNumberNotPublishedOnEIS</w:t>
            </w:r>
          </w:p>
        </w:tc>
        <w:tc>
          <w:tcPr>
            <w:tcW w:w="336" w:type="pct"/>
            <w:gridSpan w:val="5"/>
            <w:shd w:val="clear" w:color="auto" w:fill="auto"/>
          </w:tcPr>
          <w:p w14:paraId="6FFF3F82"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E344CF9" w14:textId="77777777" w:rsidR="000F065A" w:rsidRPr="00786DB4" w:rsidRDefault="000F065A" w:rsidP="00C85DC9">
            <w:pPr>
              <w:ind w:firstLine="0"/>
              <w:jc w:val="center"/>
              <w:rPr>
                <w:sz w:val="20"/>
              </w:rPr>
            </w:pPr>
            <w:r w:rsidRPr="00786DB4">
              <w:rPr>
                <w:sz w:val="20"/>
                <w:lang w:val="en-US"/>
              </w:rPr>
              <w:t>B</w:t>
            </w:r>
          </w:p>
        </w:tc>
        <w:tc>
          <w:tcPr>
            <w:tcW w:w="1287" w:type="pct"/>
            <w:gridSpan w:val="3"/>
            <w:shd w:val="clear" w:color="auto" w:fill="auto"/>
          </w:tcPr>
          <w:p w14:paraId="2779B1EB" w14:textId="77777777" w:rsidR="000F065A" w:rsidRPr="00786DB4" w:rsidRDefault="000F065A" w:rsidP="00C85DC9">
            <w:pPr>
              <w:ind w:firstLine="0"/>
              <w:rPr>
                <w:sz w:val="20"/>
              </w:rPr>
            </w:pPr>
            <w:r w:rsidRPr="00786DB4">
              <w:rPr>
                <w:sz w:val="20"/>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63" w:type="pct"/>
            <w:shd w:val="clear" w:color="auto" w:fill="auto"/>
          </w:tcPr>
          <w:p w14:paraId="02AB4676" w14:textId="7D29BFCF" w:rsidR="000F065A" w:rsidRPr="00786DB4" w:rsidRDefault="000F065A"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0F065A" w:rsidRPr="00786DB4" w14:paraId="3B445F0E" w14:textId="77777777" w:rsidTr="00D562DA">
        <w:trPr>
          <w:gridAfter w:val="1"/>
          <w:wAfter w:w="15" w:type="pct"/>
          <w:jc w:val="center"/>
        </w:trPr>
        <w:tc>
          <w:tcPr>
            <w:tcW w:w="676" w:type="pct"/>
            <w:shd w:val="clear" w:color="auto" w:fill="auto"/>
            <w:hideMark/>
          </w:tcPr>
          <w:p w14:paraId="45737458"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79433034" w14:textId="77777777" w:rsidR="000F065A" w:rsidRPr="00786DB4" w:rsidRDefault="000F065A" w:rsidP="00C85DC9">
            <w:pPr>
              <w:ind w:firstLine="0"/>
              <w:rPr>
                <w:sz w:val="20"/>
              </w:rPr>
            </w:pPr>
            <w:r w:rsidRPr="00786DB4">
              <w:rPr>
                <w:sz w:val="20"/>
              </w:rPr>
              <w:t>currency</w:t>
            </w:r>
          </w:p>
        </w:tc>
        <w:tc>
          <w:tcPr>
            <w:tcW w:w="336" w:type="pct"/>
            <w:gridSpan w:val="5"/>
            <w:shd w:val="clear" w:color="auto" w:fill="auto"/>
          </w:tcPr>
          <w:p w14:paraId="219D2BBC" w14:textId="2C013E9D"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25A3940E" w14:textId="0F89C17C"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0F739EE0" w14:textId="76CE0489" w:rsidR="000F065A" w:rsidRPr="00786DB4" w:rsidRDefault="000F065A" w:rsidP="00C85DC9">
            <w:pPr>
              <w:ind w:firstLine="0"/>
              <w:rPr>
                <w:sz w:val="20"/>
              </w:rPr>
            </w:pPr>
            <w:r w:rsidRPr="00786DB4">
              <w:rPr>
                <w:sz w:val="20"/>
              </w:rPr>
              <w:t>Валюта обеспечения</w:t>
            </w:r>
          </w:p>
        </w:tc>
        <w:tc>
          <w:tcPr>
            <w:tcW w:w="1363" w:type="pct"/>
            <w:shd w:val="clear" w:color="auto" w:fill="auto"/>
            <w:hideMark/>
          </w:tcPr>
          <w:p w14:paraId="648B5B70" w14:textId="6794C6BB" w:rsidR="000F065A" w:rsidRPr="00786DB4" w:rsidRDefault="000F065A" w:rsidP="00C85DC9">
            <w:pPr>
              <w:ind w:firstLine="0"/>
              <w:rPr>
                <w:sz w:val="20"/>
              </w:rPr>
            </w:pPr>
            <w:r w:rsidRPr="00786DB4">
              <w:rPr>
                <w:sz w:val="20"/>
              </w:rPr>
              <w:t xml:space="preserve">При приеме игнорируется, автоматически заполняется при передаче из сведений </w:t>
            </w:r>
            <w:r w:rsidR="004C69DE" w:rsidRPr="00786DB4">
              <w:rPr>
                <w:sz w:val="20"/>
              </w:rPr>
              <w:t>независимой</w:t>
            </w:r>
            <w:r w:rsidRPr="00786DB4">
              <w:rPr>
                <w:sz w:val="20"/>
              </w:rPr>
              <w:t xml:space="preserve"> гарантии</w:t>
            </w:r>
          </w:p>
          <w:p w14:paraId="61A2BD48" w14:textId="16C22324" w:rsidR="000F065A" w:rsidRPr="00786DB4" w:rsidRDefault="000F065A" w:rsidP="00C85DC9">
            <w:pPr>
              <w:ind w:firstLine="0"/>
              <w:rPr>
                <w:sz w:val="20"/>
              </w:rPr>
            </w:pPr>
            <w:r w:rsidRPr="00786DB4">
              <w:rPr>
                <w:sz w:val="20"/>
              </w:rPr>
              <w:t>Состав блока – см. состав блока «Валюта контракта» (currency)</w:t>
            </w:r>
          </w:p>
        </w:tc>
      </w:tr>
      <w:tr w:rsidR="000F065A" w:rsidRPr="00786DB4" w14:paraId="4A8EF9CB" w14:textId="77777777" w:rsidTr="00D562DA">
        <w:trPr>
          <w:gridAfter w:val="1"/>
          <w:wAfter w:w="15" w:type="pct"/>
          <w:jc w:val="center"/>
        </w:trPr>
        <w:tc>
          <w:tcPr>
            <w:tcW w:w="676" w:type="pct"/>
            <w:shd w:val="clear" w:color="auto" w:fill="auto"/>
            <w:hideMark/>
          </w:tcPr>
          <w:p w14:paraId="48FF6524"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08D7F3BE" w14:textId="7A91138A" w:rsidR="000F065A" w:rsidRPr="00786DB4" w:rsidRDefault="000F065A" w:rsidP="00C85DC9">
            <w:pPr>
              <w:ind w:firstLine="0"/>
              <w:rPr>
                <w:sz w:val="20"/>
              </w:rPr>
            </w:pPr>
            <w:r w:rsidRPr="00786DB4">
              <w:rPr>
                <w:sz w:val="20"/>
              </w:rPr>
              <w:t>amount</w:t>
            </w:r>
          </w:p>
        </w:tc>
        <w:tc>
          <w:tcPr>
            <w:tcW w:w="336" w:type="pct"/>
            <w:gridSpan w:val="5"/>
            <w:shd w:val="clear" w:color="auto" w:fill="auto"/>
          </w:tcPr>
          <w:p w14:paraId="5FAE7572" w14:textId="46CBC9BB"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2DC83CF" w14:textId="16F3A2D7" w:rsidR="000F065A" w:rsidRPr="00786DB4" w:rsidRDefault="000F065A" w:rsidP="00C85DC9">
            <w:pPr>
              <w:ind w:firstLine="0"/>
              <w:jc w:val="center"/>
              <w:rPr>
                <w:sz w:val="20"/>
                <w:lang w:val="en-US"/>
              </w:rPr>
            </w:pPr>
            <w:r w:rsidRPr="00786DB4">
              <w:rPr>
                <w:sz w:val="20"/>
                <w:lang w:val="en-US"/>
              </w:rPr>
              <w:t>T(1-21)</w:t>
            </w:r>
          </w:p>
        </w:tc>
        <w:tc>
          <w:tcPr>
            <w:tcW w:w="1287" w:type="pct"/>
            <w:gridSpan w:val="3"/>
            <w:shd w:val="clear" w:color="auto" w:fill="auto"/>
          </w:tcPr>
          <w:p w14:paraId="20B97D89" w14:textId="43960046" w:rsidR="000F065A" w:rsidRPr="00786DB4" w:rsidRDefault="000F065A" w:rsidP="00C85DC9">
            <w:pPr>
              <w:ind w:firstLine="0"/>
              <w:rPr>
                <w:sz w:val="20"/>
              </w:rPr>
            </w:pPr>
            <w:r w:rsidRPr="00786DB4">
              <w:rPr>
                <w:sz w:val="20"/>
              </w:rPr>
              <w:t>Сумма обеспечения</w:t>
            </w:r>
          </w:p>
        </w:tc>
        <w:tc>
          <w:tcPr>
            <w:tcW w:w="1363" w:type="pct"/>
            <w:shd w:val="clear" w:color="auto" w:fill="auto"/>
            <w:hideMark/>
          </w:tcPr>
          <w:p w14:paraId="686225AA" w14:textId="77777777"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p>
          <w:p w14:paraId="0711A260" w14:textId="5198EA2B" w:rsidR="000F065A" w:rsidRPr="00786DB4" w:rsidRDefault="000F065A" w:rsidP="00C85DC9">
            <w:pPr>
              <w:ind w:firstLine="0"/>
              <w:rPr>
                <w:sz w:val="20"/>
              </w:rPr>
            </w:pPr>
            <w:r w:rsidRPr="00786DB4">
              <w:rPr>
                <w:sz w:val="20"/>
              </w:rPr>
              <w:t xml:space="preserve">При приеме игнорируется, автоматически заполняется при передаче из сведений </w:t>
            </w:r>
            <w:r w:rsidR="004C69DE" w:rsidRPr="00786DB4">
              <w:rPr>
                <w:sz w:val="20"/>
              </w:rPr>
              <w:t>независимой</w:t>
            </w:r>
            <w:r w:rsidRPr="00786DB4">
              <w:rPr>
                <w:sz w:val="20"/>
              </w:rPr>
              <w:t xml:space="preserve"> гарантии</w:t>
            </w:r>
          </w:p>
        </w:tc>
      </w:tr>
      <w:tr w:rsidR="000F065A" w:rsidRPr="00786DB4" w14:paraId="51AA57E0" w14:textId="77777777" w:rsidTr="00D562DA">
        <w:trPr>
          <w:gridAfter w:val="1"/>
          <w:wAfter w:w="15" w:type="pct"/>
          <w:jc w:val="center"/>
        </w:trPr>
        <w:tc>
          <w:tcPr>
            <w:tcW w:w="676" w:type="pct"/>
            <w:shd w:val="clear" w:color="auto" w:fill="auto"/>
            <w:hideMark/>
          </w:tcPr>
          <w:p w14:paraId="5D19EA30"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463A1392" w14:textId="2DBEE61D" w:rsidR="000F065A" w:rsidRPr="00786DB4" w:rsidRDefault="000F065A" w:rsidP="00C85DC9">
            <w:pPr>
              <w:ind w:firstLine="0"/>
              <w:rPr>
                <w:sz w:val="20"/>
              </w:rPr>
            </w:pPr>
            <w:r w:rsidRPr="00786DB4">
              <w:rPr>
                <w:sz w:val="20"/>
              </w:rPr>
              <w:t>currencyRate</w:t>
            </w:r>
          </w:p>
        </w:tc>
        <w:tc>
          <w:tcPr>
            <w:tcW w:w="336" w:type="pct"/>
            <w:gridSpan w:val="5"/>
            <w:shd w:val="clear" w:color="auto" w:fill="auto"/>
          </w:tcPr>
          <w:p w14:paraId="3D0DA39A" w14:textId="1306DA5C"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F4A236F" w14:textId="637AB59F" w:rsidR="000F065A" w:rsidRPr="00786DB4" w:rsidRDefault="000F065A" w:rsidP="00C85DC9">
            <w:pPr>
              <w:ind w:firstLine="0"/>
              <w:jc w:val="center"/>
              <w:rPr>
                <w:sz w:val="20"/>
                <w:lang w:val="en-US"/>
              </w:rPr>
            </w:pPr>
            <w:r w:rsidRPr="00786DB4">
              <w:rPr>
                <w:sz w:val="20"/>
                <w:lang w:val="en-US"/>
              </w:rPr>
              <w:t>S</w:t>
            </w:r>
          </w:p>
        </w:tc>
        <w:tc>
          <w:tcPr>
            <w:tcW w:w="1287" w:type="pct"/>
            <w:gridSpan w:val="3"/>
            <w:shd w:val="clear" w:color="auto" w:fill="auto"/>
          </w:tcPr>
          <w:p w14:paraId="6A3E4704" w14:textId="5B956360" w:rsidR="000F065A" w:rsidRPr="00786DB4" w:rsidRDefault="000F065A" w:rsidP="00C85DC9">
            <w:pPr>
              <w:ind w:firstLine="0"/>
              <w:rPr>
                <w:sz w:val="20"/>
              </w:rPr>
            </w:pPr>
            <w:r w:rsidRPr="00786DB4">
              <w:rPr>
                <w:sz w:val="20"/>
              </w:rPr>
              <w:t>Курс валюты по отношению к рублю на дату заключения контракта</w:t>
            </w:r>
          </w:p>
        </w:tc>
        <w:tc>
          <w:tcPr>
            <w:tcW w:w="1363" w:type="pct"/>
            <w:shd w:val="clear" w:color="auto" w:fill="auto"/>
            <w:hideMark/>
          </w:tcPr>
          <w:p w14:paraId="4D36C84A" w14:textId="725C6596" w:rsidR="000F065A" w:rsidRPr="00786DB4" w:rsidRDefault="000F065A" w:rsidP="00C85DC9">
            <w:pPr>
              <w:ind w:firstLine="0"/>
              <w:rPr>
                <w:sz w:val="20"/>
              </w:rPr>
            </w:pPr>
            <w:r w:rsidRPr="00786DB4">
              <w:rPr>
                <w:sz w:val="20"/>
              </w:rPr>
              <w:t xml:space="preserve">При приеме игнорируется, заполняется при передаче, в случае если валюта обеспечения (т.е. валюта </w:t>
            </w:r>
            <w:r w:rsidR="004C69DE" w:rsidRPr="00786DB4">
              <w:rPr>
                <w:sz w:val="20"/>
              </w:rPr>
              <w:t>независимой</w:t>
            </w:r>
            <w:r w:rsidRPr="00786DB4">
              <w:rPr>
                <w:sz w:val="20"/>
              </w:rPr>
              <w:t xml:space="preserve"> гарантии) отлична от рублей</w:t>
            </w:r>
          </w:p>
          <w:p w14:paraId="723761A8" w14:textId="6430999D" w:rsidR="000F065A" w:rsidRPr="00786DB4" w:rsidRDefault="000F065A" w:rsidP="00C85DC9">
            <w:pPr>
              <w:ind w:firstLine="0"/>
              <w:rPr>
                <w:sz w:val="20"/>
              </w:rPr>
            </w:pPr>
            <w:r w:rsidRPr="00786DB4">
              <w:rPr>
                <w:sz w:val="20"/>
              </w:rPr>
              <w:t>Состав блока см. состав блока «Курс валюты по отношению к рублю на дату заключения контракта» (currencyRate)</w:t>
            </w:r>
          </w:p>
        </w:tc>
      </w:tr>
      <w:tr w:rsidR="000F065A" w:rsidRPr="00786DB4" w14:paraId="7DDC6A79" w14:textId="77777777" w:rsidTr="00D562DA">
        <w:trPr>
          <w:gridAfter w:val="1"/>
          <w:wAfter w:w="15" w:type="pct"/>
          <w:jc w:val="center"/>
        </w:trPr>
        <w:tc>
          <w:tcPr>
            <w:tcW w:w="676" w:type="pct"/>
            <w:shd w:val="clear" w:color="auto" w:fill="auto"/>
            <w:hideMark/>
          </w:tcPr>
          <w:p w14:paraId="0EFA114F" w14:textId="77777777" w:rsidR="000F065A" w:rsidRPr="00786DB4" w:rsidRDefault="000F065A" w:rsidP="00C85DC9">
            <w:pPr>
              <w:ind w:firstLine="0"/>
              <w:rPr>
                <w:sz w:val="20"/>
              </w:rPr>
            </w:pPr>
            <w:r w:rsidRPr="00786DB4">
              <w:rPr>
                <w:sz w:val="20"/>
              </w:rPr>
              <w:t> </w:t>
            </w:r>
          </w:p>
        </w:tc>
        <w:tc>
          <w:tcPr>
            <w:tcW w:w="820" w:type="pct"/>
            <w:gridSpan w:val="2"/>
            <w:shd w:val="clear" w:color="auto" w:fill="auto"/>
          </w:tcPr>
          <w:p w14:paraId="2A76AA84" w14:textId="65190642" w:rsidR="000F065A" w:rsidRPr="00786DB4" w:rsidRDefault="000F065A" w:rsidP="00C85DC9">
            <w:pPr>
              <w:ind w:firstLine="0"/>
              <w:rPr>
                <w:sz w:val="20"/>
              </w:rPr>
            </w:pPr>
            <w:r w:rsidRPr="00786DB4">
              <w:rPr>
                <w:sz w:val="20"/>
              </w:rPr>
              <w:t>amountRUR</w:t>
            </w:r>
          </w:p>
        </w:tc>
        <w:tc>
          <w:tcPr>
            <w:tcW w:w="336" w:type="pct"/>
            <w:gridSpan w:val="5"/>
            <w:shd w:val="clear" w:color="auto" w:fill="auto"/>
          </w:tcPr>
          <w:p w14:paraId="257840E1" w14:textId="6958F37F"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15DB0B0" w14:textId="5E22B1B7"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52500536" w14:textId="737719BF" w:rsidR="000F065A" w:rsidRPr="00786DB4" w:rsidRDefault="000F065A" w:rsidP="00C85DC9">
            <w:pPr>
              <w:ind w:firstLine="0"/>
              <w:rPr>
                <w:sz w:val="20"/>
              </w:rPr>
            </w:pPr>
            <w:r w:rsidRPr="00786DB4">
              <w:rPr>
                <w:sz w:val="20"/>
              </w:rPr>
              <w:t>Размер обеспечения исполнения обязательств в рублевом эквиваленте</w:t>
            </w:r>
          </w:p>
        </w:tc>
        <w:tc>
          <w:tcPr>
            <w:tcW w:w="1363" w:type="pct"/>
            <w:shd w:val="clear" w:color="auto" w:fill="auto"/>
            <w:hideMark/>
          </w:tcPr>
          <w:p w14:paraId="36F6A3FF" w14:textId="77777777"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62E4C813" w14:textId="5DB20FE5" w:rsidR="000F065A" w:rsidRPr="00786DB4" w:rsidRDefault="000F065A" w:rsidP="00C85DC9">
            <w:pPr>
              <w:ind w:firstLine="0"/>
              <w:rPr>
                <w:sz w:val="20"/>
              </w:rPr>
            </w:pPr>
            <w:r w:rsidRPr="00786DB4">
              <w:rPr>
                <w:sz w:val="20"/>
              </w:rPr>
              <w:t xml:space="preserve">При приеме игнорируется, заполняется при передаче из сведений </w:t>
            </w:r>
            <w:r w:rsidR="004C69DE" w:rsidRPr="00786DB4">
              <w:rPr>
                <w:sz w:val="20"/>
              </w:rPr>
              <w:t>независимой</w:t>
            </w:r>
            <w:r w:rsidRPr="00786DB4">
              <w:rPr>
                <w:sz w:val="20"/>
              </w:rPr>
              <w:t xml:space="preserve"> гарантии</w:t>
            </w:r>
          </w:p>
        </w:tc>
      </w:tr>
      <w:tr w:rsidR="000F065A" w:rsidRPr="00786DB4" w14:paraId="11352DF5" w14:textId="77777777" w:rsidTr="003C4239">
        <w:trPr>
          <w:gridAfter w:val="1"/>
          <w:wAfter w:w="15" w:type="pct"/>
          <w:jc w:val="center"/>
        </w:trPr>
        <w:tc>
          <w:tcPr>
            <w:tcW w:w="4985" w:type="pct"/>
            <w:gridSpan w:val="14"/>
            <w:shd w:val="clear" w:color="auto" w:fill="auto"/>
            <w:hideMark/>
          </w:tcPr>
          <w:p w14:paraId="62311D12" w14:textId="39CE5E1A" w:rsidR="000F065A" w:rsidRPr="00786DB4" w:rsidRDefault="000F065A" w:rsidP="00C85DC9">
            <w:pPr>
              <w:ind w:firstLine="0"/>
              <w:jc w:val="center"/>
              <w:rPr>
                <w:b/>
                <w:bCs/>
                <w:sz w:val="20"/>
              </w:rPr>
            </w:pPr>
            <w:r w:rsidRPr="00786DB4">
              <w:rPr>
                <w:b/>
                <w:bCs/>
                <w:sz w:val="20"/>
              </w:rPr>
              <w:t>Внесение денежных средств на указанный заказчиком счет</w:t>
            </w:r>
          </w:p>
        </w:tc>
      </w:tr>
      <w:tr w:rsidR="000F065A" w:rsidRPr="00786DB4" w14:paraId="0A7F2BE3" w14:textId="77777777" w:rsidTr="00D562DA">
        <w:trPr>
          <w:gridAfter w:val="1"/>
          <w:wAfter w:w="15" w:type="pct"/>
          <w:jc w:val="center"/>
        </w:trPr>
        <w:tc>
          <w:tcPr>
            <w:tcW w:w="676" w:type="pct"/>
            <w:shd w:val="clear" w:color="auto" w:fill="auto"/>
            <w:hideMark/>
          </w:tcPr>
          <w:p w14:paraId="4030D17E" w14:textId="32A3D95B" w:rsidR="000F065A" w:rsidRPr="00786DB4" w:rsidRDefault="000F065A" w:rsidP="00C85DC9">
            <w:pPr>
              <w:ind w:firstLine="0"/>
              <w:rPr>
                <w:b/>
                <w:sz w:val="20"/>
                <w:lang w:val="en-US"/>
              </w:rPr>
            </w:pPr>
            <w:r w:rsidRPr="00786DB4">
              <w:rPr>
                <w:b/>
                <w:sz w:val="20"/>
                <w:lang w:val="en-US"/>
              </w:rPr>
              <w:t>cashAccount</w:t>
            </w:r>
          </w:p>
        </w:tc>
        <w:tc>
          <w:tcPr>
            <w:tcW w:w="820" w:type="pct"/>
            <w:gridSpan w:val="2"/>
            <w:shd w:val="clear" w:color="auto" w:fill="auto"/>
            <w:hideMark/>
          </w:tcPr>
          <w:p w14:paraId="2BE19F2C"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09A43101"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7AF8BAEB"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327B51E"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155C2188" w14:textId="77777777" w:rsidR="000F065A" w:rsidRPr="00786DB4" w:rsidRDefault="000F065A" w:rsidP="00C85DC9">
            <w:pPr>
              <w:ind w:firstLine="0"/>
              <w:rPr>
                <w:sz w:val="20"/>
              </w:rPr>
            </w:pPr>
            <w:r w:rsidRPr="00786DB4">
              <w:rPr>
                <w:sz w:val="20"/>
              </w:rPr>
              <w:t xml:space="preserve"> </w:t>
            </w:r>
          </w:p>
        </w:tc>
      </w:tr>
      <w:tr w:rsidR="000F065A" w:rsidRPr="00786DB4" w14:paraId="36A11EF2" w14:textId="77777777" w:rsidTr="00D562DA">
        <w:trPr>
          <w:gridAfter w:val="1"/>
          <w:wAfter w:w="15" w:type="pct"/>
          <w:jc w:val="center"/>
        </w:trPr>
        <w:tc>
          <w:tcPr>
            <w:tcW w:w="676" w:type="pct"/>
            <w:shd w:val="clear" w:color="auto" w:fill="auto"/>
          </w:tcPr>
          <w:p w14:paraId="3536174E" w14:textId="70D955DE" w:rsidR="000F065A" w:rsidRPr="00786DB4" w:rsidRDefault="000F065A" w:rsidP="00C85DC9">
            <w:pPr>
              <w:ind w:firstLine="0"/>
              <w:rPr>
                <w:sz w:val="20"/>
              </w:rPr>
            </w:pPr>
          </w:p>
        </w:tc>
        <w:tc>
          <w:tcPr>
            <w:tcW w:w="820" w:type="pct"/>
            <w:gridSpan w:val="2"/>
            <w:shd w:val="clear" w:color="auto" w:fill="auto"/>
          </w:tcPr>
          <w:p w14:paraId="7728DDFB" w14:textId="253B7521" w:rsidR="000F065A" w:rsidRPr="00786DB4" w:rsidRDefault="000F065A" w:rsidP="00C85DC9">
            <w:pPr>
              <w:ind w:firstLine="0"/>
              <w:rPr>
                <w:sz w:val="20"/>
              </w:rPr>
            </w:pPr>
            <w:r w:rsidRPr="00786DB4">
              <w:rPr>
                <w:sz w:val="20"/>
              </w:rPr>
              <w:t>currency</w:t>
            </w:r>
          </w:p>
        </w:tc>
        <w:tc>
          <w:tcPr>
            <w:tcW w:w="336" w:type="pct"/>
            <w:gridSpan w:val="5"/>
            <w:shd w:val="clear" w:color="auto" w:fill="auto"/>
          </w:tcPr>
          <w:p w14:paraId="75D8CD6F" w14:textId="49EF2A63"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194E00DB" w14:textId="007C16B3"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608389D4" w14:textId="37A77B9D" w:rsidR="000F065A" w:rsidRPr="00786DB4" w:rsidRDefault="000F065A" w:rsidP="00C85DC9">
            <w:pPr>
              <w:ind w:firstLine="0"/>
              <w:rPr>
                <w:sz w:val="20"/>
              </w:rPr>
            </w:pPr>
            <w:r w:rsidRPr="00786DB4">
              <w:rPr>
                <w:sz w:val="20"/>
              </w:rPr>
              <w:t>Валюта обеспечения исполнения обязательств</w:t>
            </w:r>
          </w:p>
        </w:tc>
        <w:tc>
          <w:tcPr>
            <w:tcW w:w="1363" w:type="pct"/>
            <w:shd w:val="clear" w:color="auto" w:fill="auto"/>
          </w:tcPr>
          <w:p w14:paraId="314B73AA" w14:textId="7021B4BA" w:rsidR="000F065A" w:rsidRPr="00786DB4" w:rsidRDefault="000F065A" w:rsidP="00C85DC9">
            <w:pPr>
              <w:ind w:firstLine="0"/>
              <w:rPr>
                <w:sz w:val="20"/>
              </w:rPr>
            </w:pPr>
            <w:r w:rsidRPr="00786DB4">
              <w:rPr>
                <w:sz w:val="20"/>
              </w:rPr>
              <w:t>Состав блока – см. состав блока «Валюта контракта» (currency)</w:t>
            </w:r>
          </w:p>
        </w:tc>
      </w:tr>
      <w:tr w:rsidR="000F065A" w:rsidRPr="00786DB4" w14:paraId="158ADBD4" w14:textId="77777777" w:rsidTr="00D562DA">
        <w:trPr>
          <w:gridAfter w:val="1"/>
          <w:wAfter w:w="15" w:type="pct"/>
          <w:jc w:val="center"/>
        </w:trPr>
        <w:tc>
          <w:tcPr>
            <w:tcW w:w="676" w:type="pct"/>
            <w:shd w:val="clear" w:color="auto" w:fill="auto"/>
          </w:tcPr>
          <w:p w14:paraId="7AB3F96D" w14:textId="7300754E" w:rsidR="000F065A" w:rsidRPr="00786DB4" w:rsidRDefault="000F065A" w:rsidP="00C85DC9">
            <w:pPr>
              <w:ind w:firstLine="0"/>
              <w:rPr>
                <w:sz w:val="20"/>
              </w:rPr>
            </w:pPr>
          </w:p>
        </w:tc>
        <w:tc>
          <w:tcPr>
            <w:tcW w:w="820" w:type="pct"/>
            <w:gridSpan w:val="2"/>
            <w:shd w:val="clear" w:color="auto" w:fill="auto"/>
          </w:tcPr>
          <w:p w14:paraId="6574B824" w14:textId="581F378F" w:rsidR="000F065A" w:rsidRPr="00786DB4" w:rsidRDefault="000F065A" w:rsidP="00C85DC9">
            <w:pPr>
              <w:ind w:firstLine="0"/>
              <w:rPr>
                <w:sz w:val="20"/>
              </w:rPr>
            </w:pPr>
            <w:r w:rsidRPr="00786DB4">
              <w:rPr>
                <w:sz w:val="20"/>
              </w:rPr>
              <w:t>amount</w:t>
            </w:r>
          </w:p>
        </w:tc>
        <w:tc>
          <w:tcPr>
            <w:tcW w:w="336" w:type="pct"/>
            <w:gridSpan w:val="5"/>
            <w:shd w:val="clear" w:color="auto" w:fill="auto"/>
          </w:tcPr>
          <w:p w14:paraId="49C92C7F" w14:textId="7739F4A6"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45BCE1CC" w14:textId="534E8528"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7A2F2AE5" w14:textId="282D164A" w:rsidR="000F065A" w:rsidRPr="00786DB4" w:rsidRDefault="000F065A" w:rsidP="00C85DC9">
            <w:pPr>
              <w:ind w:firstLine="0"/>
              <w:rPr>
                <w:sz w:val="20"/>
              </w:rPr>
            </w:pPr>
            <w:r w:rsidRPr="00786DB4">
              <w:rPr>
                <w:sz w:val="20"/>
              </w:rPr>
              <w:t>Размер обеспечения исполнения обязательств</w:t>
            </w:r>
          </w:p>
        </w:tc>
        <w:tc>
          <w:tcPr>
            <w:tcW w:w="1363" w:type="pct"/>
            <w:shd w:val="clear" w:color="auto" w:fill="auto"/>
          </w:tcPr>
          <w:p w14:paraId="59762C33" w14:textId="77777777"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p>
          <w:p w14:paraId="7E8D8095" w14:textId="72AA3DF6" w:rsidR="000F065A" w:rsidRPr="00786DB4" w:rsidRDefault="000F065A" w:rsidP="00C85DC9">
            <w:pPr>
              <w:ind w:firstLine="0"/>
              <w:rPr>
                <w:sz w:val="20"/>
              </w:rPr>
            </w:pPr>
          </w:p>
        </w:tc>
      </w:tr>
      <w:tr w:rsidR="000F065A" w:rsidRPr="00786DB4" w14:paraId="0A8E1FFF" w14:textId="77777777" w:rsidTr="00D562DA">
        <w:trPr>
          <w:gridAfter w:val="1"/>
          <w:wAfter w:w="15" w:type="pct"/>
          <w:jc w:val="center"/>
        </w:trPr>
        <w:tc>
          <w:tcPr>
            <w:tcW w:w="676" w:type="pct"/>
            <w:shd w:val="clear" w:color="auto" w:fill="auto"/>
          </w:tcPr>
          <w:p w14:paraId="0B2005B2" w14:textId="085CF956" w:rsidR="000F065A" w:rsidRPr="00786DB4" w:rsidRDefault="000F065A" w:rsidP="00C85DC9">
            <w:pPr>
              <w:ind w:firstLine="0"/>
              <w:rPr>
                <w:sz w:val="20"/>
              </w:rPr>
            </w:pPr>
          </w:p>
        </w:tc>
        <w:tc>
          <w:tcPr>
            <w:tcW w:w="820" w:type="pct"/>
            <w:gridSpan w:val="2"/>
            <w:shd w:val="clear" w:color="auto" w:fill="auto"/>
          </w:tcPr>
          <w:p w14:paraId="6687418C" w14:textId="4D992D68" w:rsidR="000F065A" w:rsidRPr="00786DB4" w:rsidRDefault="000F065A" w:rsidP="00C85DC9">
            <w:pPr>
              <w:ind w:firstLine="0"/>
              <w:rPr>
                <w:sz w:val="20"/>
              </w:rPr>
            </w:pPr>
            <w:r w:rsidRPr="00786DB4">
              <w:rPr>
                <w:sz w:val="20"/>
              </w:rPr>
              <w:t>currencyRate</w:t>
            </w:r>
          </w:p>
        </w:tc>
        <w:tc>
          <w:tcPr>
            <w:tcW w:w="336" w:type="pct"/>
            <w:gridSpan w:val="5"/>
            <w:shd w:val="clear" w:color="auto" w:fill="auto"/>
          </w:tcPr>
          <w:p w14:paraId="6DEA876D" w14:textId="086FBC30"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595A4C32" w14:textId="419322E7" w:rsidR="000F065A" w:rsidRPr="00786DB4" w:rsidRDefault="000F065A" w:rsidP="00C85DC9">
            <w:pPr>
              <w:ind w:firstLine="0"/>
              <w:jc w:val="center"/>
              <w:rPr>
                <w:sz w:val="20"/>
              </w:rPr>
            </w:pPr>
            <w:r w:rsidRPr="00786DB4">
              <w:rPr>
                <w:sz w:val="20"/>
                <w:lang w:val="en-US"/>
              </w:rPr>
              <w:t>S</w:t>
            </w:r>
          </w:p>
        </w:tc>
        <w:tc>
          <w:tcPr>
            <w:tcW w:w="1287" w:type="pct"/>
            <w:gridSpan w:val="3"/>
            <w:shd w:val="clear" w:color="auto" w:fill="auto"/>
          </w:tcPr>
          <w:p w14:paraId="7829EDB5" w14:textId="44AECADD" w:rsidR="000F065A" w:rsidRPr="00786DB4" w:rsidRDefault="000F065A" w:rsidP="00C85DC9">
            <w:pPr>
              <w:ind w:firstLine="0"/>
              <w:rPr>
                <w:sz w:val="20"/>
              </w:rPr>
            </w:pPr>
            <w:r w:rsidRPr="00786DB4">
              <w:rPr>
                <w:sz w:val="20"/>
              </w:rPr>
              <w:t>Курс валюты по отношению к рублю на дату заключения контракта</w:t>
            </w:r>
          </w:p>
        </w:tc>
        <w:tc>
          <w:tcPr>
            <w:tcW w:w="1363" w:type="pct"/>
            <w:shd w:val="clear" w:color="auto" w:fill="auto"/>
          </w:tcPr>
          <w:p w14:paraId="00A95D0D" w14:textId="1318AD52" w:rsidR="000F065A" w:rsidRPr="00786DB4" w:rsidRDefault="000F065A" w:rsidP="00C85DC9">
            <w:pPr>
              <w:ind w:firstLine="0"/>
              <w:rPr>
                <w:sz w:val="20"/>
              </w:rPr>
            </w:pPr>
            <w:r w:rsidRPr="00786DB4">
              <w:rPr>
                <w:sz w:val="20"/>
              </w:rPr>
              <w:t xml:space="preserve">При приеме игнорируется, заполняется при передаче, в случае если валюта обеспечения (т.е. валюта </w:t>
            </w:r>
            <w:r w:rsidR="004C69DE" w:rsidRPr="00786DB4">
              <w:rPr>
                <w:sz w:val="20"/>
              </w:rPr>
              <w:t>независимой</w:t>
            </w:r>
            <w:r w:rsidRPr="00786DB4">
              <w:rPr>
                <w:sz w:val="20"/>
              </w:rPr>
              <w:t xml:space="preserve"> гарантии) отлична от рублей</w:t>
            </w:r>
          </w:p>
          <w:p w14:paraId="7B9126E5" w14:textId="7C636A40" w:rsidR="000F065A" w:rsidRPr="00786DB4" w:rsidRDefault="000F065A" w:rsidP="00C85DC9">
            <w:pPr>
              <w:ind w:firstLine="0"/>
              <w:rPr>
                <w:sz w:val="20"/>
              </w:rPr>
            </w:pPr>
            <w:r w:rsidRPr="00786DB4">
              <w:rPr>
                <w:sz w:val="20"/>
              </w:rPr>
              <w:t>Состав блока см. состав блока «Курс валюты по отношению к рублю на дату заключения контракта» (currencyRate)</w:t>
            </w:r>
          </w:p>
        </w:tc>
      </w:tr>
      <w:tr w:rsidR="000F065A" w:rsidRPr="00786DB4" w14:paraId="465B133B" w14:textId="77777777" w:rsidTr="00D562DA">
        <w:trPr>
          <w:gridAfter w:val="1"/>
          <w:wAfter w:w="15" w:type="pct"/>
          <w:jc w:val="center"/>
        </w:trPr>
        <w:tc>
          <w:tcPr>
            <w:tcW w:w="676" w:type="pct"/>
            <w:shd w:val="clear" w:color="auto" w:fill="auto"/>
          </w:tcPr>
          <w:p w14:paraId="096E3668" w14:textId="39281F10" w:rsidR="000F065A" w:rsidRPr="00786DB4" w:rsidRDefault="000F065A" w:rsidP="00C85DC9">
            <w:pPr>
              <w:ind w:firstLine="0"/>
              <w:rPr>
                <w:sz w:val="20"/>
              </w:rPr>
            </w:pPr>
          </w:p>
        </w:tc>
        <w:tc>
          <w:tcPr>
            <w:tcW w:w="820" w:type="pct"/>
            <w:gridSpan w:val="2"/>
            <w:shd w:val="clear" w:color="auto" w:fill="auto"/>
          </w:tcPr>
          <w:p w14:paraId="6429F32B" w14:textId="0CF011BD" w:rsidR="000F065A" w:rsidRPr="00786DB4" w:rsidRDefault="000F065A" w:rsidP="00C85DC9">
            <w:pPr>
              <w:ind w:firstLine="0"/>
              <w:rPr>
                <w:sz w:val="20"/>
              </w:rPr>
            </w:pPr>
            <w:r w:rsidRPr="00786DB4">
              <w:rPr>
                <w:sz w:val="20"/>
              </w:rPr>
              <w:t>amountRUR</w:t>
            </w:r>
          </w:p>
        </w:tc>
        <w:tc>
          <w:tcPr>
            <w:tcW w:w="336" w:type="pct"/>
            <w:gridSpan w:val="5"/>
            <w:shd w:val="clear" w:color="auto" w:fill="auto"/>
          </w:tcPr>
          <w:p w14:paraId="3862AC16" w14:textId="70E541AB"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3C709E4F" w14:textId="26153E4D" w:rsidR="000F065A" w:rsidRPr="00786DB4" w:rsidRDefault="000F065A" w:rsidP="00C85DC9">
            <w:pPr>
              <w:ind w:firstLine="0"/>
              <w:jc w:val="center"/>
              <w:rPr>
                <w:sz w:val="20"/>
              </w:rPr>
            </w:pPr>
            <w:r w:rsidRPr="00786DB4">
              <w:rPr>
                <w:sz w:val="20"/>
                <w:lang w:val="en-US"/>
              </w:rPr>
              <w:t>T(1-21)</w:t>
            </w:r>
          </w:p>
        </w:tc>
        <w:tc>
          <w:tcPr>
            <w:tcW w:w="1287" w:type="pct"/>
            <w:gridSpan w:val="3"/>
            <w:shd w:val="clear" w:color="auto" w:fill="auto"/>
          </w:tcPr>
          <w:p w14:paraId="47762021" w14:textId="1803C925" w:rsidR="000F065A" w:rsidRPr="00786DB4" w:rsidRDefault="000F065A" w:rsidP="00C85DC9">
            <w:pPr>
              <w:ind w:firstLine="0"/>
              <w:rPr>
                <w:sz w:val="20"/>
              </w:rPr>
            </w:pPr>
            <w:r w:rsidRPr="00786DB4">
              <w:rPr>
                <w:sz w:val="20"/>
              </w:rPr>
              <w:t>Размер обеспечения исполнения обязательств в рублевом эквиваленте</w:t>
            </w:r>
          </w:p>
        </w:tc>
        <w:tc>
          <w:tcPr>
            <w:tcW w:w="1363" w:type="pct"/>
            <w:shd w:val="clear" w:color="auto" w:fill="auto"/>
          </w:tcPr>
          <w:p w14:paraId="64485A9E" w14:textId="1D7DB6E3" w:rsidR="000F065A" w:rsidRPr="00786DB4" w:rsidRDefault="000F065A"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p>
          <w:p w14:paraId="19BB6D41" w14:textId="3D26B10E" w:rsidR="000F065A" w:rsidRPr="00786DB4" w:rsidRDefault="000F065A" w:rsidP="00C85DC9">
            <w:pPr>
              <w:ind w:firstLine="0"/>
              <w:rPr>
                <w:sz w:val="20"/>
              </w:rPr>
            </w:pPr>
          </w:p>
        </w:tc>
      </w:tr>
      <w:tr w:rsidR="000F065A" w:rsidRPr="00786DB4" w14:paraId="3CFA177D" w14:textId="77777777" w:rsidTr="003C4239">
        <w:trPr>
          <w:gridAfter w:val="1"/>
          <w:wAfter w:w="15" w:type="pct"/>
          <w:jc w:val="center"/>
        </w:trPr>
        <w:tc>
          <w:tcPr>
            <w:tcW w:w="4985" w:type="pct"/>
            <w:gridSpan w:val="14"/>
            <w:shd w:val="clear" w:color="auto" w:fill="auto"/>
            <w:hideMark/>
          </w:tcPr>
          <w:p w14:paraId="3BDD89BE" w14:textId="70E8EAD9" w:rsidR="000F065A" w:rsidRPr="00786DB4" w:rsidRDefault="000F065A" w:rsidP="00C85DC9">
            <w:pPr>
              <w:ind w:firstLine="0"/>
              <w:jc w:val="center"/>
              <w:rPr>
                <w:b/>
                <w:bCs/>
                <w:sz w:val="20"/>
              </w:rPr>
            </w:pPr>
            <w:r w:rsidRPr="00786DB4">
              <w:rPr>
                <w:b/>
                <w:bCs/>
                <w:sz w:val="20"/>
              </w:rPr>
              <w:t xml:space="preserve">Информация о возвращении </w:t>
            </w:r>
            <w:r w:rsidR="004C69DE" w:rsidRPr="00786DB4">
              <w:rPr>
                <w:b/>
                <w:bCs/>
                <w:sz w:val="20"/>
              </w:rPr>
              <w:t>независимой</w:t>
            </w:r>
            <w:r w:rsidRPr="00786DB4">
              <w:rPr>
                <w:b/>
                <w:bCs/>
                <w:sz w:val="20"/>
              </w:rPr>
              <w:t xml:space="preserve"> гарантии или уведомление об освобождении от обязательств по </w:t>
            </w:r>
            <w:r w:rsidR="004C69DE" w:rsidRPr="00786DB4">
              <w:rPr>
                <w:b/>
                <w:bCs/>
                <w:sz w:val="20"/>
              </w:rPr>
              <w:t>независимой</w:t>
            </w:r>
            <w:r w:rsidRPr="00786DB4">
              <w:rPr>
                <w:b/>
                <w:bCs/>
                <w:sz w:val="20"/>
              </w:rPr>
              <w:t xml:space="preserve"> гарантии</w:t>
            </w:r>
          </w:p>
        </w:tc>
      </w:tr>
      <w:tr w:rsidR="000F065A" w:rsidRPr="00786DB4" w14:paraId="6402F4EB" w14:textId="77777777" w:rsidTr="00D562DA">
        <w:trPr>
          <w:gridAfter w:val="1"/>
          <w:wAfter w:w="15" w:type="pct"/>
          <w:jc w:val="center"/>
        </w:trPr>
        <w:tc>
          <w:tcPr>
            <w:tcW w:w="676" w:type="pct"/>
            <w:shd w:val="clear" w:color="auto" w:fill="auto"/>
            <w:hideMark/>
          </w:tcPr>
          <w:p w14:paraId="6163EB9A" w14:textId="1EFA7BE8" w:rsidR="000F065A" w:rsidRPr="00786DB4" w:rsidRDefault="000F065A" w:rsidP="00C85DC9">
            <w:pPr>
              <w:ind w:firstLine="0"/>
              <w:rPr>
                <w:b/>
                <w:sz w:val="20"/>
                <w:lang w:val="en-US"/>
              </w:rPr>
            </w:pPr>
            <w:r w:rsidRPr="00786DB4">
              <w:rPr>
                <w:b/>
                <w:sz w:val="20"/>
                <w:lang w:val="en-US"/>
              </w:rPr>
              <w:t>guaranteeReturns</w:t>
            </w:r>
          </w:p>
        </w:tc>
        <w:tc>
          <w:tcPr>
            <w:tcW w:w="820" w:type="pct"/>
            <w:gridSpan w:val="2"/>
            <w:shd w:val="clear" w:color="auto" w:fill="auto"/>
            <w:hideMark/>
          </w:tcPr>
          <w:p w14:paraId="515260F0"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605DC9E7"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9178048"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5A10A11"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6E0C2C0E" w14:textId="77777777" w:rsidR="000F065A" w:rsidRPr="00786DB4" w:rsidRDefault="000F065A" w:rsidP="00C85DC9">
            <w:pPr>
              <w:ind w:firstLine="0"/>
              <w:rPr>
                <w:sz w:val="20"/>
              </w:rPr>
            </w:pPr>
            <w:r w:rsidRPr="00786DB4">
              <w:rPr>
                <w:sz w:val="20"/>
              </w:rPr>
              <w:t xml:space="preserve"> </w:t>
            </w:r>
          </w:p>
        </w:tc>
      </w:tr>
      <w:tr w:rsidR="000F065A" w:rsidRPr="00786DB4" w14:paraId="7C7C8B29" w14:textId="77777777" w:rsidTr="00D562DA">
        <w:trPr>
          <w:gridAfter w:val="1"/>
          <w:wAfter w:w="15" w:type="pct"/>
          <w:jc w:val="center"/>
        </w:trPr>
        <w:tc>
          <w:tcPr>
            <w:tcW w:w="676" w:type="pct"/>
            <w:shd w:val="clear" w:color="auto" w:fill="auto"/>
            <w:hideMark/>
          </w:tcPr>
          <w:p w14:paraId="76A7D2A3" w14:textId="77777777" w:rsidR="000F065A" w:rsidRPr="00786DB4" w:rsidRDefault="000F065A" w:rsidP="00C85DC9">
            <w:pPr>
              <w:ind w:firstLine="0"/>
              <w:rPr>
                <w:sz w:val="20"/>
              </w:rPr>
            </w:pPr>
            <w:r w:rsidRPr="00786DB4">
              <w:rPr>
                <w:sz w:val="20"/>
              </w:rPr>
              <w:t> </w:t>
            </w:r>
          </w:p>
        </w:tc>
        <w:tc>
          <w:tcPr>
            <w:tcW w:w="820" w:type="pct"/>
            <w:gridSpan w:val="2"/>
            <w:shd w:val="clear" w:color="auto" w:fill="auto"/>
            <w:hideMark/>
          </w:tcPr>
          <w:p w14:paraId="1F48BB3E" w14:textId="0F18E125" w:rsidR="000F065A" w:rsidRPr="00786DB4" w:rsidRDefault="000F065A" w:rsidP="00C85DC9">
            <w:pPr>
              <w:ind w:firstLine="0"/>
              <w:rPr>
                <w:sz w:val="20"/>
                <w:lang w:val="en-US"/>
              </w:rPr>
            </w:pPr>
            <w:r w:rsidRPr="00786DB4">
              <w:rPr>
                <w:sz w:val="20"/>
                <w:lang w:val="en-US"/>
              </w:rPr>
              <w:t>guaranteeReturn</w:t>
            </w:r>
          </w:p>
        </w:tc>
        <w:tc>
          <w:tcPr>
            <w:tcW w:w="336" w:type="pct"/>
            <w:gridSpan w:val="5"/>
            <w:shd w:val="clear" w:color="auto" w:fill="auto"/>
            <w:hideMark/>
          </w:tcPr>
          <w:p w14:paraId="4443EEF3"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7D32A74E"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1B496309" w14:textId="1C96F232" w:rsidR="000F065A" w:rsidRPr="00786DB4" w:rsidRDefault="000F065A" w:rsidP="00C85DC9">
            <w:pPr>
              <w:ind w:firstLine="0"/>
              <w:rPr>
                <w:sz w:val="20"/>
              </w:rPr>
            </w:pPr>
            <w:r w:rsidRPr="00786DB4">
              <w:rPr>
                <w:sz w:val="20"/>
              </w:rPr>
              <w:t>Информация</w:t>
            </w:r>
          </w:p>
        </w:tc>
        <w:tc>
          <w:tcPr>
            <w:tcW w:w="1363" w:type="pct"/>
            <w:shd w:val="clear" w:color="auto" w:fill="auto"/>
            <w:hideMark/>
          </w:tcPr>
          <w:p w14:paraId="696901F2" w14:textId="77777777" w:rsidR="000F065A" w:rsidRPr="00786DB4" w:rsidRDefault="000F065A" w:rsidP="00C85DC9">
            <w:pPr>
              <w:ind w:firstLine="0"/>
              <w:rPr>
                <w:sz w:val="20"/>
              </w:rPr>
            </w:pPr>
            <w:r w:rsidRPr="00786DB4">
              <w:rPr>
                <w:sz w:val="20"/>
              </w:rPr>
              <w:t>Множественный элемент</w:t>
            </w:r>
          </w:p>
        </w:tc>
      </w:tr>
      <w:tr w:rsidR="000F065A" w:rsidRPr="00786DB4" w14:paraId="74F4A0ED" w14:textId="77777777" w:rsidTr="00D562DA">
        <w:trPr>
          <w:gridAfter w:val="1"/>
          <w:wAfter w:w="15" w:type="pct"/>
          <w:jc w:val="center"/>
        </w:trPr>
        <w:tc>
          <w:tcPr>
            <w:tcW w:w="676" w:type="pct"/>
            <w:vMerge w:val="restart"/>
            <w:shd w:val="clear" w:color="auto" w:fill="auto"/>
            <w:hideMark/>
          </w:tcPr>
          <w:p w14:paraId="1E31B5EC" w14:textId="73B862D5" w:rsidR="000F065A" w:rsidRPr="00786DB4" w:rsidRDefault="000F065A"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hideMark/>
          </w:tcPr>
          <w:p w14:paraId="741CE8B0" w14:textId="0A919EDD" w:rsidR="000F065A" w:rsidRPr="00786DB4" w:rsidRDefault="000F065A" w:rsidP="00C85DC9">
            <w:pPr>
              <w:ind w:firstLine="0"/>
              <w:rPr>
                <w:sz w:val="20"/>
                <w:lang w:val="en-US"/>
              </w:rPr>
            </w:pPr>
            <w:r w:rsidRPr="00786DB4">
              <w:rPr>
                <w:sz w:val="20"/>
                <w:lang w:val="en-US"/>
              </w:rPr>
              <w:t>bankGuaranteeReturn</w:t>
            </w:r>
          </w:p>
        </w:tc>
        <w:tc>
          <w:tcPr>
            <w:tcW w:w="336" w:type="pct"/>
            <w:gridSpan w:val="5"/>
            <w:shd w:val="clear" w:color="auto" w:fill="auto"/>
            <w:hideMark/>
          </w:tcPr>
          <w:p w14:paraId="14178C7F"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66758E78"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46E7837C" w14:textId="32867B1F" w:rsidR="000F065A" w:rsidRPr="00786DB4" w:rsidRDefault="000F065A" w:rsidP="00C85DC9">
            <w:pPr>
              <w:ind w:firstLine="0"/>
              <w:rPr>
                <w:sz w:val="20"/>
              </w:rPr>
            </w:pPr>
            <w:r w:rsidRPr="00786DB4">
              <w:rPr>
                <w:sz w:val="20"/>
              </w:rPr>
              <w:t xml:space="preserve">Информация о возвращении заказчиком </w:t>
            </w:r>
            <w:r w:rsidR="004C69DE" w:rsidRPr="00786DB4">
              <w:rPr>
                <w:sz w:val="20"/>
              </w:rPr>
              <w:t>независимой</w:t>
            </w:r>
            <w:r w:rsidRPr="00786DB4">
              <w:rPr>
                <w:sz w:val="20"/>
              </w:rPr>
              <w:t xml:space="preserve"> гарантии гаранту</w:t>
            </w:r>
          </w:p>
        </w:tc>
        <w:tc>
          <w:tcPr>
            <w:tcW w:w="1363" w:type="pct"/>
            <w:shd w:val="clear" w:color="auto" w:fill="auto"/>
          </w:tcPr>
          <w:p w14:paraId="3AAC097C" w14:textId="6298FBDD" w:rsidR="000F065A" w:rsidRPr="00786DB4" w:rsidRDefault="000F065A" w:rsidP="00C85DC9">
            <w:pPr>
              <w:ind w:firstLine="0"/>
              <w:rPr>
                <w:sz w:val="20"/>
              </w:rPr>
            </w:pPr>
          </w:p>
        </w:tc>
      </w:tr>
      <w:tr w:rsidR="000F065A" w:rsidRPr="00786DB4" w14:paraId="5163B3D9" w14:textId="77777777" w:rsidTr="00D562DA">
        <w:trPr>
          <w:gridAfter w:val="1"/>
          <w:wAfter w:w="15" w:type="pct"/>
          <w:jc w:val="center"/>
        </w:trPr>
        <w:tc>
          <w:tcPr>
            <w:tcW w:w="676" w:type="pct"/>
            <w:vMerge/>
            <w:shd w:val="clear" w:color="auto" w:fill="auto"/>
            <w:hideMark/>
          </w:tcPr>
          <w:p w14:paraId="607AC17F" w14:textId="020267A8" w:rsidR="000F065A" w:rsidRPr="00786DB4" w:rsidRDefault="000F065A" w:rsidP="00C85DC9">
            <w:pPr>
              <w:ind w:firstLine="0"/>
              <w:rPr>
                <w:sz w:val="20"/>
              </w:rPr>
            </w:pPr>
          </w:p>
        </w:tc>
        <w:tc>
          <w:tcPr>
            <w:tcW w:w="820" w:type="pct"/>
            <w:gridSpan w:val="2"/>
            <w:shd w:val="clear" w:color="auto" w:fill="auto"/>
            <w:hideMark/>
          </w:tcPr>
          <w:p w14:paraId="605E1514" w14:textId="78726803" w:rsidR="000F065A" w:rsidRPr="00786DB4" w:rsidRDefault="000F065A" w:rsidP="00C85DC9">
            <w:pPr>
              <w:ind w:firstLine="0"/>
              <w:rPr>
                <w:sz w:val="20"/>
                <w:lang w:val="en-US"/>
              </w:rPr>
            </w:pPr>
            <w:r w:rsidRPr="00786DB4">
              <w:rPr>
                <w:sz w:val="20"/>
                <w:lang w:val="en-US"/>
              </w:rPr>
              <w:t>waiverNotice</w:t>
            </w:r>
          </w:p>
        </w:tc>
        <w:tc>
          <w:tcPr>
            <w:tcW w:w="336" w:type="pct"/>
            <w:gridSpan w:val="5"/>
            <w:shd w:val="clear" w:color="auto" w:fill="auto"/>
            <w:hideMark/>
          </w:tcPr>
          <w:p w14:paraId="145B8858" w14:textId="77777777" w:rsidR="000F065A" w:rsidRPr="00786DB4" w:rsidRDefault="000F065A" w:rsidP="00C85DC9">
            <w:pPr>
              <w:ind w:firstLine="0"/>
              <w:jc w:val="center"/>
              <w:rPr>
                <w:sz w:val="20"/>
              </w:rPr>
            </w:pPr>
            <w:r w:rsidRPr="00786DB4">
              <w:rPr>
                <w:sz w:val="20"/>
              </w:rPr>
              <w:t>О</w:t>
            </w:r>
          </w:p>
        </w:tc>
        <w:tc>
          <w:tcPr>
            <w:tcW w:w="503" w:type="pct"/>
            <w:gridSpan w:val="2"/>
            <w:shd w:val="clear" w:color="auto" w:fill="auto"/>
            <w:hideMark/>
          </w:tcPr>
          <w:p w14:paraId="168A56E9" w14:textId="77777777" w:rsidR="000F065A" w:rsidRPr="00786DB4" w:rsidRDefault="000F065A" w:rsidP="00C85DC9">
            <w:pPr>
              <w:ind w:firstLine="0"/>
              <w:jc w:val="center"/>
              <w:rPr>
                <w:sz w:val="20"/>
              </w:rPr>
            </w:pPr>
            <w:r w:rsidRPr="00786DB4">
              <w:rPr>
                <w:sz w:val="20"/>
              </w:rPr>
              <w:t>S</w:t>
            </w:r>
          </w:p>
        </w:tc>
        <w:tc>
          <w:tcPr>
            <w:tcW w:w="1287" w:type="pct"/>
            <w:gridSpan w:val="3"/>
            <w:shd w:val="clear" w:color="auto" w:fill="auto"/>
            <w:hideMark/>
          </w:tcPr>
          <w:p w14:paraId="5434F24C" w14:textId="6C2E2A80" w:rsidR="000F065A" w:rsidRPr="00786DB4" w:rsidRDefault="000F065A" w:rsidP="00C85DC9">
            <w:pPr>
              <w:ind w:firstLine="0"/>
              <w:rPr>
                <w:sz w:val="20"/>
              </w:rPr>
            </w:pPr>
            <w:r w:rsidRPr="00786DB4">
              <w:rPr>
                <w:sz w:val="20"/>
              </w:rPr>
              <w:t xml:space="preserve">Информация об уведомлении, направленном заказчиком гаранту, об освобождении от обязательств по </w:t>
            </w:r>
            <w:r w:rsidR="004C69DE" w:rsidRPr="00786DB4">
              <w:rPr>
                <w:sz w:val="20"/>
              </w:rPr>
              <w:t>независимой</w:t>
            </w:r>
            <w:r w:rsidRPr="00786DB4">
              <w:rPr>
                <w:sz w:val="20"/>
              </w:rPr>
              <w:t xml:space="preserve"> гарантии</w:t>
            </w:r>
          </w:p>
        </w:tc>
        <w:tc>
          <w:tcPr>
            <w:tcW w:w="1363" w:type="pct"/>
            <w:shd w:val="clear" w:color="auto" w:fill="auto"/>
          </w:tcPr>
          <w:p w14:paraId="0E403CA8" w14:textId="220325ED" w:rsidR="000F065A" w:rsidRPr="00786DB4" w:rsidRDefault="000F065A" w:rsidP="00C85DC9">
            <w:pPr>
              <w:ind w:firstLine="0"/>
              <w:rPr>
                <w:sz w:val="20"/>
              </w:rPr>
            </w:pPr>
          </w:p>
        </w:tc>
      </w:tr>
      <w:tr w:rsidR="000F065A" w:rsidRPr="00786DB4" w14:paraId="0000178E" w14:textId="77777777" w:rsidTr="00D562DA">
        <w:trPr>
          <w:gridAfter w:val="1"/>
          <w:wAfter w:w="15" w:type="pct"/>
          <w:jc w:val="center"/>
        </w:trPr>
        <w:tc>
          <w:tcPr>
            <w:tcW w:w="676" w:type="pct"/>
            <w:vMerge/>
            <w:shd w:val="clear" w:color="auto" w:fill="auto"/>
          </w:tcPr>
          <w:p w14:paraId="20461A86" w14:textId="77777777" w:rsidR="000F065A" w:rsidRPr="00786DB4" w:rsidRDefault="000F065A" w:rsidP="00C85DC9">
            <w:pPr>
              <w:ind w:firstLine="0"/>
              <w:rPr>
                <w:sz w:val="20"/>
              </w:rPr>
            </w:pPr>
          </w:p>
        </w:tc>
        <w:tc>
          <w:tcPr>
            <w:tcW w:w="820" w:type="pct"/>
            <w:gridSpan w:val="2"/>
            <w:shd w:val="clear" w:color="auto" w:fill="auto"/>
          </w:tcPr>
          <w:p w14:paraId="3C7441E0" w14:textId="7322A7EB" w:rsidR="000F065A" w:rsidRPr="00786DB4" w:rsidRDefault="000F065A" w:rsidP="00C85DC9">
            <w:pPr>
              <w:ind w:firstLine="0"/>
              <w:rPr>
                <w:sz w:val="20"/>
                <w:lang w:val="en-US"/>
              </w:rPr>
            </w:pPr>
            <w:r w:rsidRPr="00786DB4">
              <w:rPr>
                <w:sz w:val="20"/>
                <w:lang w:val="en-US"/>
              </w:rPr>
              <w:t>notPublishedOnEIS</w:t>
            </w:r>
          </w:p>
        </w:tc>
        <w:tc>
          <w:tcPr>
            <w:tcW w:w="336" w:type="pct"/>
            <w:gridSpan w:val="5"/>
            <w:shd w:val="clear" w:color="auto" w:fill="auto"/>
          </w:tcPr>
          <w:p w14:paraId="530FF4E2" w14:textId="3318B85D"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6325905" w14:textId="062B5AA2" w:rsidR="000F065A" w:rsidRPr="00786DB4" w:rsidRDefault="000F065A" w:rsidP="00C85DC9">
            <w:pPr>
              <w:ind w:firstLine="0"/>
              <w:jc w:val="center"/>
              <w:rPr>
                <w:sz w:val="20"/>
              </w:rPr>
            </w:pPr>
            <w:r w:rsidRPr="00786DB4">
              <w:rPr>
                <w:sz w:val="20"/>
              </w:rPr>
              <w:t>И</w:t>
            </w:r>
          </w:p>
        </w:tc>
        <w:tc>
          <w:tcPr>
            <w:tcW w:w="1287" w:type="pct"/>
            <w:gridSpan w:val="3"/>
            <w:shd w:val="clear" w:color="auto" w:fill="auto"/>
          </w:tcPr>
          <w:p w14:paraId="748DE343" w14:textId="17933F59" w:rsidR="000F065A" w:rsidRPr="00786DB4" w:rsidRDefault="000F065A" w:rsidP="00C85DC9">
            <w:pPr>
              <w:ind w:firstLine="0"/>
              <w:rPr>
                <w:sz w:val="20"/>
              </w:rPr>
            </w:pPr>
            <w:r w:rsidRPr="00786DB4">
              <w:rPr>
                <w:sz w:val="20"/>
              </w:rPr>
              <w:t>Информация не будет размещена на официальном сайте ЕИС в соответствии с ч. 8.1 ст. 45 Федерального закона № 44-ФЗ</w:t>
            </w:r>
          </w:p>
        </w:tc>
        <w:tc>
          <w:tcPr>
            <w:tcW w:w="1363" w:type="pct"/>
            <w:shd w:val="clear" w:color="auto" w:fill="auto"/>
          </w:tcPr>
          <w:p w14:paraId="0254885D" w14:textId="566D78E9" w:rsidR="000F065A" w:rsidRPr="00786DB4" w:rsidRDefault="000F065A"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0F065A" w:rsidRPr="00786DB4" w14:paraId="4E741166" w14:textId="77777777" w:rsidTr="003C4239">
        <w:trPr>
          <w:gridAfter w:val="1"/>
          <w:wAfter w:w="15" w:type="pct"/>
          <w:jc w:val="center"/>
        </w:trPr>
        <w:tc>
          <w:tcPr>
            <w:tcW w:w="4985" w:type="pct"/>
            <w:gridSpan w:val="14"/>
            <w:shd w:val="clear" w:color="auto" w:fill="auto"/>
            <w:hideMark/>
          </w:tcPr>
          <w:p w14:paraId="1ECA3586" w14:textId="42217353" w:rsidR="000F065A" w:rsidRPr="00786DB4" w:rsidRDefault="000F065A" w:rsidP="00C85DC9">
            <w:pPr>
              <w:ind w:firstLine="0"/>
              <w:jc w:val="center"/>
              <w:rPr>
                <w:b/>
                <w:bCs/>
                <w:sz w:val="20"/>
              </w:rPr>
            </w:pPr>
            <w:r w:rsidRPr="00786DB4">
              <w:rPr>
                <w:b/>
                <w:sz w:val="20"/>
              </w:rPr>
              <w:t xml:space="preserve">Информация о возвращении заказчиком </w:t>
            </w:r>
            <w:r w:rsidR="004C69DE" w:rsidRPr="00786DB4">
              <w:rPr>
                <w:b/>
                <w:sz w:val="20"/>
              </w:rPr>
              <w:t>независимой</w:t>
            </w:r>
            <w:r w:rsidRPr="00786DB4">
              <w:rPr>
                <w:b/>
                <w:sz w:val="20"/>
              </w:rPr>
              <w:t xml:space="preserve"> гарантии гаранту</w:t>
            </w:r>
          </w:p>
        </w:tc>
      </w:tr>
      <w:tr w:rsidR="000F065A" w:rsidRPr="00786DB4" w14:paraId="5504933A" w14:textId="77777777" w:rsidTr="00D562DA">
        <w:trPr>
          <w:gridAfter w:val="1"/>
          <w:wAfter w:w="15" w:type="pct"/>
          <w:jc w:val="center"/>
        </w:trPr>
        <w:tc>
          <w:tcPr>
            <w:tcW w:w="676" w:type="pct"/>
            <w:shd w:val="clear" w:color="auto" w:fill="auto"/>
            <w:hideMark/>
          </w:tcPr>
          <w:p w14:paraId="55CC46FA" w14:textId="14AECED8" w:rsidR="000F065A" w:rsidRPr="00786DB4" w:rsidRDefault="000F065A" w:rsidP="00C85DC9">
            <w:pPr>
              <w:ind w:firstLine="0"/>
              <w:rPr>
                <w:b/>
                <w:sz w:val="20"/>
                <w:lang w:val="en-US"/>
              </w:rPr>
            </w:pPr>
            <w:r w:rsidRPr="00786DB4">
              <w:rPr>
                <w:b/>
                <w:sz w:val="20"/>
                <w:lang w:val="en-US"/>
              </w:rPr>
              <w:t>bankGuaranteeReturn</w:t>
            </w:r>
          </w:p>
        </w:tc>
        <w:tc>
          <w:tcPr>
            <w:tcW w:w="820" w:type="pct"/>
            <w:gridSpan w:val="2"/>
            <w:shd w:val="clear" w:color="auto" w:fill="auto"/>
            <w:hideMark/>
          </w:tcPr>
          <w:p w14:paraId="18CBC541"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5C5B1FAF"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2EDB6AF2"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32A28EBF"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214AFE25" w14:textId="77777777" w:rsidR="000F065A" w:rsidRPr="00786DB4" w:rsidRDefault="000F065A" w:rsidP="00C85DC9">
            <w:pPr>
              <w:ind w:firstLine="0"/>
              <w:rPr>
                <w:sz w:val="20"/>
              </w:rPr>
            </w:pPr>
            <w:r w:rsidRPr="00786DB4">
              <w:rPr>
                <w:sz w:val="20"/>
              </w:rPr>
              <w:t xml:space="preserve"> </w:t>
            </w:r>
          </w:p>
        </w:tc>
      </w:tr>
      <w:tr w:rsidR="000F065A" w:rsidRPr="00786DB4" w14:paraId="3A256300" w14:textId="77777777" w:rsidTr="00D562DA">
        <w:trPr>
          <w:gridAfter w:val="1"/>
          <w:wAfter w:w="15" w:type="pct"/>
          <w:jc w:val="center"/>
        </w:trPr>
        <w:tc>
          <w:tcPr>
            <w:tcW w:w="676" w:type="pct"/>
            <w:shd w:val="clear" w:color="auto" w:fill="auto"/>
          </w:tcPr>
          <w:p w14:paraId="64D5A833" w14:textId="77777777" w:rsidR="000F065A" w:rsidRPr="00786DB4" w:rsidRDefault="000F065A" w:rsidP="00C85DC9">
            <w:pPr>
              <w:ind w:firstLine="0"/>
              <w:rPr>
                <w:sz w:val="20"/>
              </w:rPr>
            </w:pPr>
          </w:p>
        </w:tc>
        <w:tc>
          <w:tcPr>
            <w:tcW w:w="820" w:type="pct"/>
            <w:gridSpan w:val="2"/>
            <w:shd w:val="clear" w:color="auto" w:fill="auto"/>
          </w:tcPr>
          <w:p w14:paraId="73A299C5" w14:textId="42D0E914" w:rsidR="000F065A" w:rsidRPr="00786DB4" w:rsidRDefault="000F065A" w:rsidP="00C85DC9">
            <w:pPr>
              <w:ind w:firstLine="0"/>
              <w:rPr>
                <w:sz w:val="20"/>
              </w:rPr>
            </w:pPr>
            <w:r w:rsidRPr="00786DB4">
              <w:rPr>
                <w:sz w:val="20"/>
              </w:rPr>
              <w:t>regNumber</w:t>
            </w:r>
          </w:p>
        </w:tc>
        <w:tc>
          <w:tcPr>
            <w:tcW w:w="336" w:type="pct"/>
            <w:gridSpan w:val="5"/>
            <w:shd w:val="clear" w:color="auto" w:fill="auto"/>
          </w:tcPr>
          <w:p w14:paraId="3FF21453" w14:textId="638A6F1E"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502946F" w14:textId="4859DDF1" w:rsidR="000F065A" w:rsidRPr="00786DB4" w:rsidRDefault="000F065A" w:rsidP="00C85DC9">
            <w:pPr>
              <w:ind w:firstLine="0"/>
              <w:jc w:val="center"/>
              <w:rPr>
                <w:sz w:val="20"/>
              </w:rPr>
            </w:pPr>
            <w:r w:rsidRPr="00786DB4">
              <w:rPr>
                <w:sz w:val="20"/>
              </w:rPr>
              <w:t>Т(1-20)</w:t>
            </w:r>
          </w:p>
        </w:tc>
        <w:tc>
          <w:tcPr>
            <w:tcW w:w="1287" w:type="pct"/>
            <w:gridSpan w:val="3"/>
            <w:shd w:val="clear" w:color="auto" w:fill="auto"/>
          </w:tcPr>
          <w:p w14:paraId="0F054FD4" w14:textId="185216B0" w:rsidR="000F065A" w:rsidRPr="00786DB4" w:rsidRDefault="000F065A"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w:t>
            </w:r>
          </w:p>
        </w:tc>
        <w:tc>
          <w:tcPr>
            <w:tcW w:w="1363" w:type="pct"/>
            <w:shd w:val="clear" w:color="auto" w:fill="auto"/>
          </w:tcPr>
          <w:p w14:paraId="59D421E6" w14:textId="654A57A2" w:rsidR="000F065A" w:rsidRPr="00786DB4" w:rsidRDefault="00750F1D" w:rsidP="00C85DC9">
            <w:pPr>
              <w:ind w:firstLine="0"/>
              <w:rPr>
                <w:sz w:val="20"/>
              </w:rPr>
            </w:pPr>
            <w:r w:rsidRPr="00786DB4">
              <w:rPr>
                <w:sz w:val="20"/>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qualityGuaranteeInfo</w:t>
            </w:r>
          </w:p>
        </w:tc>
      </w:tr>
      <w:tr w:rsidR="000F065A" w:rsidRPr="00786DB4" w14:paraId="7655F9A8" w14:textId="77777777" w:rsidTr="00D562DA">
        <w:trPr>
          <w:gridAfter w:val="1"/>
          <w:wAfter w:w="15" w:type="pct"/>
          <w:jc w:val="center"/>
        </w:trPr>
        <w:tc>
          <w:tcPr>
            <w:tcW w:w="676" w:type="pct"/>
            <w:shd w:val="clear" w:color="auto" w:fill="auto"/>
          </w:tcPr>
          <w:p w14:paraId="17925A8F" w14:textId="77777777" w:rsidR="000F065A" w:rsidRPr="00786DB4" w:rsidRDefault="000F065A" w:rsidP="00C85DC9">
            <w:pPr>
              <w:ind w:firstLine="0"/>
              <w:rPr>
                <w:sz w:val="20"/>
              </w:rPr>
            </w:pPr>
          </w:p>
        </w:tc>
        <w:tc>
          <w:tcPr>
            <w:tcW w:w="820" w:type="pct"/>
            <w:gridSpan w:val="2"/>
            <w:shd w:val="clear" w:color="auto" w:fill="auto"/>
          </w:tcPr>
          <w:p w14:paraId="64A8DD3D" w14:textId="69DC76AB" w:rsidR="000F065A" w:rsidRPr="00786DB4" w:rsidRDefault="000F065A" w:rsidP="00C85DC9">
            <w:pPr>
              <w:ind w:firstLine="0"/>
              <w:rPr>
                <w:sz w:val="20"/>
              </w:rPr>
            </w:pPr>
            <w:r w:rsidRPr="00786DB4">
              <w:rPr>
                <w:sz w:val="20"/>
              </w:rPr>
              <w:t>docNumber</w:t>
            </w:r>
          </w:p>
        </w:tc>
        <w:tc>
          <w:tcPr>
            <w:tcW w:w="336" w:type="pct"/>
            <w:gridSpan w:val="5"/>
            <w:shd w:val="clear" w:color="auto" w:fill="auto"/>
          </w:tcPr>
          <w:p w14:paraId="3D3C5D54" w14:textId="659EB8C2"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4FD53622" w14:textId="43C48116" w:rsidR="000F065A" w:rsidRPr="00786DB4" w:rsidRDefault="000F065A" w:rsidP="00C85DC9">
            <w:pPr>
              <w:ind w:firstLine="0"/>
              <w:jc w:val="center"/>
              <w:rPr>
                <w:sz w:val="20"/>
              </w:rPr>
            </w:pPr>
            <w:r w:rsidRPr="00786DB4">
              <w:rPr>
                <w:sz w:val="20"/>
              </w:rPr>
              <w:t>Т(1-2</w:t>
            </w:r>
            <w:r w:rsidRPr="00786DB4">
              <w:rPr>
                <w:sz w:val="20"/>
                <w:lang w:val="en-US"/>
              </w:rPr>
              <w:t>3</w:t>
            </w:r>
            <w:r w:rsidRPr="00786DB4">
              <w:rPr>
                <w:sz w:val="20"/>
              </w:rPr>
              <w:t>)</w:t>
            </w:r>
          </w:p>
        </w:tc>
        <w:tc>
          <w:tcPr>
            <w:tcW w:w="1287" w:type="pct"/>
            <w:gridSpan w:val="3"/>
            <w:shd w:val="clear" w:color="auto" w:fill="auto"/>
          </w:tcPr>
          <w:p w14:paraId="418A8F4B" w14:textId="203D281E" w:rsidR="000F065A" w:rsidRPr="00786DB4" w:rsidRDefault="000F065A" w:rsidP="00C85DC9">
            <w:pPr>
              <w:ind w:firstLine="0"/>
              <w:rPr>
                <w:sz w:val="20"/>
              </w:rPr>
            </w:pPr>
            <w:r w:rsidRPr="00786DB4">
              <w:rPr>
                <w:sz w:val="20"/>
              </w:rPr>
              <w:t xml:space="preserve">Номер документа реестровой записи </w:t>
            </w:r>
            <w:r w:rsidR="004C69DE" w:rsidRPr="00786DB4">
              <w:rPr>
                <w:sz w:val="20"/>
              </w:rPr>
              <w:t>независимой</w:t>
            </w:r>
            <w:r w:rsidRPr="00786DB4">
              <w:rPr>
                <w:sz w:val="20"/>
              </w:rPr>
              <w:t xml:space="preserve"> гарантии</w:t>
            </w:r>
          </w:p>
        </w:tc>
        <w:tc>
          <w:tcPr>
            <w:tcW w:w="1363" w:type="pct"/>
            <w:shd w:val="clear" w:color="auto" w:fill="auto"/>
          </w:tcPr>
          <w:p w14:paraId="7BA7FB05" w14:textId="7C274D8E" w:rsidR="000F065A" w:rsidRPr="00786DB4" w:rsidRDefault="000F065A" w:rsidP="00C85DC9">
            <w:pPr>
              <w:ind w:firstLine="0"/>
              <w:rPr>
                <w:sz w:val="20"/>
              </w:rPr>
            </w:pPr>
            <w:r w:rsidRPr="00786DB4">
              <w:rPr>
                <w:sz w:val="20"/>
              </w:rPr>
              <w:t>Игнорируется при приеме, автоматически определяется и заполняется при передаче</w:t>
            </w:r>
          </w:p>
        </w:tc>
      </w:tr>
      <w:tr w:rsidR="000F065A" w:rsidRPr="00786DB4" w14:paraId="473929BF" w14:textId="77777777" w:rsidTr="00D562DA">
        <w:trPr>
          <w:gridAfter w:val="1"/>
          <w:wAfter w:w="15" w:type="pct"/>
          <w:jc w:val="center"/>
        </w:trPr>
        <w:tc>
          <w:tcPr>
            <w:tcW w:w="676" w:type="pct"/>
            <w:shd w:val="clear" w:color="auto" w:fill="auto"/>
          </w:tcPr>
          <w:p w14:paraId="1B6CD08E" w14:textId="77777777" w:rsidR="000F065A" w:rsidRPr="00786DB4" w:rsidRDefault="000F065A" w:rsidP="00C85DC9">
            <w:pPr>
              <w:ind w:firstLine="0"/>
              <w:rPr>
                <w:sz w:val="20"/>
              </w:rPr>
            </w:pPr>
          </w:p>
        </w:tc>
        <w:tc>
          <w:tcPr>
            <w:tcW w:w="820" w:type="pct"/>
            <w:gridSpan w:val="2"/>
            <w:shd w:val="clear" w:color="auto" w:fill="auto"/>
          </w:tcPr>
          <w:p w14:paraId="388994BA" w14:textId="7D77C1FF" w:rsidR="000F065A" w:rsidRPr="00786DB4" w:rsidRDefault="000F065A" w:rsidP="00C85DC9">
            <w:pPr>
              <w:ind w:firstLine="0"/>
              <w:rPr>
                <w:sz w:val="20"/>
              </w:rPr>
            </w:pPr>
            <w:r w:rsidRPr="00786DB4">
              <w:rPr>
                <w:sz w:val="20"/>
              </w:rPr>
              <w:t>returnDate</w:t>
            </w:r>
          </w:p>
        </w:tc>
        <w:tc>
          <w:tcPr>
            <w:tcW w:w="336" w:type="pct"/>
            <w:gridSpan w:val="5"/>
            <w:shd w:val="clear" w:color="auto" w:fill="auto"/>
          </w:tcPr>
          <w:p w14:paraId="111B85CE" w14:textId="765A53D6"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67E8E854" w14:textId="024F30DB" w:rsidR="000F065A" w:rsidRPr="00786DB4" w:rsidRDefault="000F065A" w:rsidP="00C85DC9">
            <w:pPr>
              <w:ind w:firstLine="0"/>
              <w:jc w:val="center"/>
              <w:rPr>
                <w:sz w:val="20"/>
                <w:lang w:val="en-US"/>
              </w:rPr>
            </w:pPr>
            <w:r w:rsidRPr="00786DB4">
              <w:rPr>
                <w:sz w:val="20"/>
                <w:lang w:val="en-US"/>
              </w:rPr>
              <w:t>D</w:t>
            </w:r>
          </w:p>
        </w:tc>
        <w:tc>
          <w:tcPr>
            <w:tcW w:w="1287" w:type="pct"/>
            <w:gridSpan w:val="3"/>
            <w:shd w:val="clear" w:color="auto" w:fill="auto"/>
          </w:tcPr>
          <w:p w14:paraId="6D25DD11" w14:textId="5A08A8CC" w:rsidR="000F065A" w:rsidRPr="00786DB4" w:rsidRDefault="000F065A" w:rsidP="00C85DC9">
            <w:pPr>
              <w:ind w:firstLine="0"/>
              <w:rPr>
                <w:sz w:val="20"/>
              </w:rPr>
            </w:pPr>
            <w:r w:rsidRPr="00786DB4">
              <w:rPr>
                <w:sz w:val="20"/>
              </w:rPr>
              <w:t>Дата возвращения</w:t>
            </w:r>
          </w:p>
        </w:tc>
        <w:tc>
          <w:tcPr>
            <w:tcW w:w="1363" w:type="pct"/>
            <w:shd w:val="clear" w:color="auto" w:fill="auto"/>
          </w:tcPr>
          <w:p w14:paraId="609ECD5C" w14:textId="77777777" w:rsidR="000F065A" w:rsidRPr="00786DB4" w:rsidRDefault="000F065A" w:rsidP="00C85DC9">
            <w:pPr>
              <w:ind w:firstLine="0"/>
              <w:rPr>
                <w:sz w:val="20"/>
              </w:rPr>
            </w:pPr>
          </w:p>
        </w:tc>
      </w:tr>
      <w:tr w:rsidR="000F065A" w:rsidRPr="00786DB4" w14:paraId="2A46510C" w14:textId="77777777" w:rsidTr="00D562DA">
        <w:trPr>
          <w:gridAfter w:val="1"/>
          <w:wAfter w:w="15" w:type="pct"/>
          <w:jc w:val="center"/>
        </w:trPr>
        <w:tc>
          <w:tcPr>
            <w:tcW w:w="676" w:type="pct"/>
            <w:shd w:val="clear" w:color="auto" w:fill="auto"/>
          </w:tcPr>
          <w:p w14:paraId="4753C6CC" w14:textId="77777777" w:rsidR="000F065A" w:rsidRPr="00786DB4" w:rsidRDefault="000F065A" w:rsidP="00C85DC9">
            <w:pPr>
              <w:ind w:firstLine="0"/>
              <w:rPr>
                <w:sz w:val="20"/>
              </w:rPr>
            </w:pPr>
          </w:p>
        </w:tc>
        <w:tc>
          <w:tcPr>
            <w:tcW w:w="820" w:type="pct"/>
            <w:gridSpan w:val="2"/>
            <w:shd w:val="clear" w:color="auto" w:fill="auto"/>
          </w:tcPr>
          <w:p w14:paraId="73FE6B1B" w14:textId="17C11353" w:rsidR="000F065A" w:rsidRPr="00786DB4" w:rsidRDefault="000F065A" w:rsidP="00C85DC9">
            <w:pPr>
              <w:ind w:firstLine="0"/>
              <w:rPr>
                <w:sz w:val="20"/>
              </w:rPr>
            </w:pPr>
            <w:r w:rsidRPr="00786DB4">
              <w:rPr>
                <w:sz w:val="20"/>
              </w:rPr>
              <w:t>returnReason</w:t>
            </w:r>
          </w:p>
        </w:tc>
        <w:tc>
          <w:tcPr>
            <w:tcW w:w="336" w:type="pct"/>
            <w:gridSpan w:val="5"/>
            <w:shd w:val="clear" w:color="auto" w:fill="auto"/>
          </w:tcPr>
          <w:p w14:paraId="025FD356" w14:textId="01B7985B"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313B4CB4" w14:textId="2A8CBBA9" w:rsidR="000F065A" w:rsidRPr="00786DB4" w:rsidRDefault="000F065A" w:rsidP="00C85DC9">
            <w:pPr>
              <w:ind w:firstLine="0"/>
              <w:jc w:val="center"/>
              <w:rPr>
                <w:sz w:val="20"/>
              </w:rPr>
            </w:pPr>
            <w:r w:rsidRPr="00786DB4">
              <w:rPr>
                <w:sz w:val="20"/>
              </w:rPr>
              <w:t>Т(1-2000)</w:t>
            </w:r>
          </w:p>
        </w:tc>
        <w:tc>
          <w:tcPr>
            <w:tcW w:w="1287" w:type="pct"/>
            <w:gridSpan w:val="3"/>
            <w:shd w:val="clear" w:color="auto" w:fill="auto"/>
          </w:tcPr>
          <w:p w14:paraId="4AFA73A7" w14:textId="4CB3C815" w:rsidR="000F065A" w:rsidRPr="00786DB4" w:rsidRDefault="000F065A" w:rsidP="00C85DC9">
            <w:pPr>
              <w:ind w:firstLine="0"/>
              <w:rPr>
                <w:sz w:val="20"/>
              </w:rPr>
            </w:pPr>
            <w:r w:rsidRPr="00786DB4">
              <w:rPr>
                <w:sz w:val="20"/>
              </w:rPr>
              <w:t>Причина возвращения</w:t>
            </w:r>
          </w:p>
        </w:tc>
        <w:tc>
          <w:tcPr>
            <w:tcW w:w="1363" w:type="pct"/>
            <w:shd w:val="clear" w:color="auto" w:fill="auto"/>
          </w:tcPr>
          <w:p w14:paraId="0533AB7B" w14:textId="77777777" w:rsidR="000F065A" w:rsidRPr="00786DB4" w:rsidRDefault="000F065A" w:rsidP="00C85DC9">
            <w:pPr>
              <w:ind w:firstLine="0"/>
              <w:rPr>
                <w:sz w:val="20"/>
              </w:rPr>
            </w:pPr>
          </w:p>
        </w:tc>
      </w:tr>
      <w:tr w:rsidR="000F065A" w:rsidRPr="00786DB4" w14:paraId="3D0FC211" w14:textId="77777777" w:rsidTr="00D562DA">
        <w:trPr>
          <w:gridAfter w:val="1"/>
          <w:wAfter w:w="15" w:type="pct"/>
          <w:jc w:val="center"/>
        </w:trPr>
        <w:tc>
          <w:tcPr>
            <w:tcW w:w="676" w:type="pct"/>
            <w:shd w:val="clear" w:color="auto" w:fill="auto"/>
          </w:tcPr>
          <w:p w14:paraId="031B1B91" w14:textId="77777777" w:rsidR="000F065A" w:rsidRPr="00786DB4" w:rsidRDefault="000F065A" w:rsidP="00C85DC9">
            <w:pPr>
              <w:ind w:firstLine="0"/>
              <w:rPr>
                <w:sz w:val="20"/>
              </w:rPr>
            </w:pPr>
          </w:p>
        </w:tc>
        <w:tc>
          <w:tcPr>
            <w:tcW w:w="820" w:type="pct"/>
            <w:gridSpan w:val="2"/>
            <w:shd w:val="clear" w:color="auto" w:fill="auto"/>
          </w:tcPr>
          <w:p w14:paraId="41FD2BC5" w14:textId="6E9992F2" w:rsidR="000F065A" w:rsidRPr="00786DB4" w:rsidRDefault="000F065A" w:rsidP="00C85DC9">
            <w:pPr>
              <w:ind w:firstLine="0"/>
              <w:rPr>
                <w:sz w:val="20"/>
              </w:rPr>
            </w:pPr>
            <w:r w:rsidRPr="00786DB4">
              <w:rPr>
                <w:sz w:val="20"/>
              </w:rPr>
              <w:t>returnPublishDate</w:t>
            </w:r>
          </w:p>
        </w:tc>
        <w:tc>
          <w:tcPr>
            <w:tcW w:w="336" w:type="pct"/>
            <w:gridSpan w:val="5"/>
            <w:shd w:val="clear" w:color="auto" w:fill="auto"/>
          </w:tcPr>
          <w:p w14:paraId="2884F0D9" w14:textId="6132FD08"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0F187BDE" w14:textId="7CB2EDBB" w:rsidR="000F065A" w:rsidRPr="00786DB4" w:rsidRDefault="000F065A" w:rsidP="00C85DC9">
            <w:pPr>
              <w:ind w:firstLine="0"/>
              <w:jc w:val="center"/>
              <w:rPr>
                <w:sz w:val="20"/>
                <w:lang w:val="en-US"/>
              </w:rPr>
            </w:pPr>
            <w:r w:rsidRPr="00786DB4">
              <w:rPr>
                <w:sz w:val="20"/>
                <w:lang w:val="en-US"/>
              </w:rPr>
              <w:t>DT</w:t>
            </w:r>
          </w:p>
        </w:tc>
        <w:tc>
          <w:tcPr>
            <w:tcW w:w="1287" w:type="pct"/>
            <w:gridSpan w:val="3"/>
            <w:shd w:val="clear" w:color="auto" w:fill="auto"/>
          </w:tcPr>
          <w:p w14:paraId="3954AE9E" w14:textId="1B469937" w:rsidR="000F065A" w:rsidRPr="00786DB4" w:rsidRDefault="000F065A" w:rsidP="00C85DC9">
            <w:pPr>
              <w:ind w:firstLine="0"/>
              <w:rPr>
                <w:sz w:val="20"/>
              </w:rPr>
            </w:pPr>
            <w:r w:rsidRPr="00786DB4">
              <w:rPr>
                <w:sz w:val="20"/>
              </w:rPr>
              <w:t>Дата публикации информации</w:t>
            </w:r>
          </w:p>
        </w:tc>
        <w:tc>
          <w:tcPr>
            <w:tcW w:w="1363" w:type="pct"/>
            <w:shd w:val="clear" w:color="auto" w:fill="auto"/>
          </w:tcPr>
          <w:p w14:paraId="00BBBB5E" w14:textId="2A028BD0" w:rsidR="000F065A" w:rsidRPr="00786DB4" w:rsidRDefault="000F065A" w:rsidP="00C85DC9">
            <w:pPr>
              <w:ind w:firstLine="0"/>
              <w:rPr>
                <w:sz w:val="20"/>
              </w:rPr>
            </w:pPr>
            <w:r w:rsidRPr="00786DB4">
              <w:rPr>
                <w:sz w:val="20"/>
              </w:rPr>
              <w:t>Игнорируется при приеме, автоматически определяется и заполняется при передаче</w:t>
            </w:r>
          </w:p>
        </w:tc>
      </w:tr>
      <w:tr w:rsidR="000F065A" w:rsidRPr="00786DB4" w14:paraId="7A641089" w14:textId="77777777" w:rsidTr="003C4239">
        <w:trPr>
          <w:gridAfter w:val="1"/>
          <w:wAfter w:w="15" w:type="pct"/>
          <w:jc w:val="center"/>
        </w:trPr>
        <w:tc>
          <w:tcPr>
            <w:tcW w:w="4985" w:type="pct"/>
            <w:gridSpan w:val="14"/>
            <w:shd w:val="clear" w:color="auto" w:fill="auto"/>
            <w:hideMark/>
          </w:tcPr>
          <w:p w14:paraId="592BA4F4" w14:textId="6538D9FE" w:rsidR="000F065A" w:rsidRPr="00786DB4" w:rsidRDefault="000F065A" w:rsidP="00C85DC9">
            <w:pPr>
              <w:ind w:firstLine="0"/>
              <w:jc w:val="center"/>
              <w:rPr>
                <w:b/>
                <w:bCs/>
                <w:sz w:val="20"/>
              </w:rPr>
            </w:pPr>
            <w:r w:rsidRPr="00786DB4">
              <w:rPr>
                <w:b/>
                <w:sz w:val="20"/>
              </w:rPr>
              <w:t xml:space="preserve">Информация об уведомлении, направленном заказчиком гаранту, об освобождении от обязательств по </w:t>
            </w:r>
            <w:r w:rsidR="004C69DE" w:rsidRPr="00786DB4">
              <w:rPr>
                <w:b/>
                <w:sz w:val="20"/>
              </w:rPr>
              <w:t>независимой</w:t>
            </w:r>
            <w:r w:rsidRPr="00786DB4">
              <w:rPr>
                <w:b/>
                <w:sz w:val="20"/>
              </w:rPr>
              <w:t xml:space="preserve"> гарантии</w:t>
            </w:r>
          </w:p>
        </w:tc>
      </w:tr>
      <w:tr w:rsidR="000F065A" w:rsidRPr="00786DB4" w14:paraId="28F4E73E" w14:textId="77777777" w:rsidTr="00D562DA">
        <w:trPr>
          <w:gridAfter w:val="1"/>
          <w:wAfter w:w="15" w:type="pct"/>
          <w:jc w:val="center"/>
        </w:trPr>
        <w:tc>
          <w:tcPr>
            <w:tcW w:w="676" w:type="pct"/>
            <w:shd w:val="clear" w:color="auto" w:fill="auto"/>
            <w:hideMark/>
          </w:tcPr>
          <w:p w14:paraId="6BDB4730" w14:textId="2E0DA1BE" w:rsidR="000F065A" w:rsidRPr="00786DB4" w:rsidRDefault="000F065A" w:rsidP="00C85DC9">
            <w:pPr>
              <w:ind w:firstLine="0"/>
              <w:rPr>
                <w:b/>
                <w:sz w:val="20"/>
                <w:lang w:val="en-US"/>
              </w:rPr>
            </w:pPr>
            <w:r w:rsidRPr="00786DB4">
              <w:rPr>
                <w:b/>
                <w:sz w:val="20"/>
                <w:lang w:val="en-US"/>
              </w:rPr>
              <w:t>waiverNotice</w:t>
            </w:r>
          </w:p>
        </w:tc>
        <w:tc>
          <w:tcPr>
            <w:tcW w:w="820" w:type="pct"/>
            <w:gridSpan w:val="2"/>
            <w:shd w:val="clear" w:color="auto" w:fill="auto"/>
            <w:hideMark/>
          </w:tcPr>
          <w:p w14:paraId="5646DA2C" w14:textId="77777777" w:rsidR="000F065A" w:rsidRPr="00786DB4" w:rsidRDefault="000F065A" w:rsidP="00C85DC9">
            <w:pPr>
              <w:ind w:firstLine="0"/>
              <w:rPr>
                <w:sz w:val="20"/>
              </w:rPr>
            </w:pPr>
            <w:r w:rsidRPr="00786DB4">
              <w:rPr>
                <w:sz w:val="20"/>
              </w:rPr>
              <w:t> </w:t>
            </w:r>
          </w:p>
        </w:tc>
        <w:tc>
          <w:tcPr>
            <w:tcW w:w="336" w:type="pct"/>
            <w:gridSpan w:val="5"/>
            <w:shd w:val="clear" w:color="auto" w:fill="auto"/>
            <w:hideMark/>
          </w:tcPr>
          <w:p w14:paraId="772CACD0" w14:textId="77777777" w:rsidR="000F065A" w:rsidRPr="00786DB4" w:rsidRDefault="000F065A" w:rsidP="00C85DC9">
            <w:pPr>
              <w:ind w:firstLine="0"/>
              <w:rPr>
                <w:sz w:val="20"/>
              </w:rPr>
            </w:pPr>
            <w:r w:rsidRPr="00786DB4">
              <w:rPr>
                <w:sz w:val="20"/>
              </w:rPr>
              <w:t> </w:t>
            </w:r>
          </w:p>
        </w:tc>
        <w:tc>
          <w:tcPr>
            <w:tcW w:w="503" w:type="pct"/>
            <w:gridSpan w:val="2"/>
            <w:shd w:val="clear" w:color="auto" w:fill="auto"/>
            <w:hideMark/>
          </w:tcPr>
          <w:p w14:paraId="07EE97CF" w14:textId="77777777" w:rsidR="000F065A" w:rsidRPr="00786DB4" w:rsidRDefault="000F065A" w:rsidP="00C85DC9">
            <w:pPr>
              <w:ind w:firstLine="0"/>
              <w:rPr>
                <w:sz w:val="20"/>
              </w:rPr>
            </w:pPr>
            <w:r w:rsidRPr="00786DB4">
              <w:rPr>
                <w:sz w:val="20"/>
              </w:rPr>
              <w:t> </w:t>
            </w:r>
          </w:p>
        </w:tc>
        <w:tc>
          <w:tcPr>
            <w:tcW w:w="1287" w:type="pct"/>
            <w:gridSpan w:val="3"/>
            <w:shd w:val="clear" w:color="auto" w:fill="auto"/>
            <w:hideMark/>
          </w:tcPr>
          <w:p w14:paraId="6742976B" w14:textId="77777777" w:rsidR="000F065A" w:rsidRPr="00786DB4" w:rsidRDefault="000F065A" w:rsidP="00C85DC9">
            <w:pPr>
              <w:ind w:firstLine="0"/>
              <w:rPr>
                <w:sz w:val="20"/>
              </w:rPr>
            </w:pPr>
            <w:r w:rsidRPr="00786DB4">
              <w:rPr>
                <w:sz w:val="20"/>
              </w:rPr>
              <w:t> </w:t>
            </w:r>
          </w:p>
        </w:tc>
        <w:tc>
          <w:tcPr>
            <w:tcW w:w="1363" w:type="pct"/>
            <w:shd w:val="clear" w:color="auto" w:fill="auto"/>
            <w:hideMark/>
          </w:tcPr>
          <w:p w14:paraId="00B7DF0F" w14:textId="77777777" w:rsidR="000F065A" w:rsidRPr="00786DB4" w:rsidRDefault="000F065A" w:rsidP="00C85DC9">
            <w:pPr>
              <w:ind w:firstLine="0"/>
              <w:rPr>
                <w:sz w:val="20"/>
              </w:rPr>
            </w:pPr>
            <w:r w:rsidRPr="00786DB4">
              <w:rPr>
                <w:sz w:val="20"/>
              </w:rPr>
              <w:t xml:space="preserve"> </w:t>
            </w:r>
          </w:p>
        </w:tc>
      </w:tr>
      <w:tr w:rsidR="000F065A" w:rsidRPr="00786DB4" w14:paraId="5F520973" w14:textId="77777777" w:rsidTr="00D562DA">
        <w:trPr>
          <w:gridAfter w:val="1"/>
          <w:wAfter w:w="15" w:type="pct"/>
          <w:jc w:val="center"/>
        </w:trPr>
        <w:tc>
          <w:tcPr>
            <w:tcW w:w="676" w:type="pct"/>
            <w:shd w:val="clear" w:color="auto" w:fill="auto"/>
          </w:tcPr>
          <w:p w14:paraId="4EBBD4E2" w14:textId="77777777" w:rsidR="000F065A" w:rsidRPr="00786DB4" w:rsidRDefault="000F065A" w:rsidP="00C85DC9">
            <w:pPr>
              <w:ind w:firstLine="0"/>
              <w:rPr>
                <w:sz w:val="20"/>
              </w:rPr>
            </w:pPr>
          </w:p>
        </w:tc>
        <w:tc>
          <w:tcPr>
            <w:tcW w:w="820" w:type="pct"/>
            <w:gridSpan w:val="2"/>
            <w:shd w:val="clear" w:color="auto" w:fill="auto"/>
          </w:tcPr>
          <w:p w14:paraId="16E2B7AC" w14:textId="12583BD9" w:rsidR="000F065A" w:rsidRPr="00786DB4" w:rsidRDefault="000F065A" w:rsidP="00C85DC9">
            <w:pPr>
              <w:ind w:firstLine="0"/>
              <w:rPr>
                <w:sz w:val="20"/>
              </w:rPr>
            </w:pPr>
            <w:r w:rsidRPr="00786DB4">
              <w:rPr>
                <w:sz w:val="20"/>
              </w:rPr>
              <w:t>regNumber</w:t>
            </w:r>
          </w:p>
        </w:tc>
        <w:tc>
          <w:tcPr>
            <w:tcW w:w="336" w:type="pct"/>
            <w:gridSpan w:val="5"/>
            <w:shd w:val="clear" w:color="auto" w:fill="auto"/>
          </w:tcPr>
          <w:p w14:paraId="12AD0599" w14:textId="5DFCBD2F"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2BC7655" w14:textId="43F2AD9C" w:rsidR="000F065A" w:rsidRPr="00786DB4" w:rsidRDefault="000F065A" w:rsidP="00C85DC9">
            <w:pPr>
              <w:ind w:firstLine="0"/>
              <w:jc w:val="center"/>
              <w:rPr>
                <w:sz w:val="20"/>
              </w:rPr>
            </w:pPr>
            <w:r w:rsidRPr="00786DB4">
              <w:rPr>
                <w:sz w:val="20"/>
              </w:rPr>
              <w:t>Т(1-20)</w:t>
            </w:r>
          </w:p>
        </w:tc>
        <w:tc>
          <w:tcPr>
            <w:tcW w:w="1287" w:type="pct"/>
            <w:gridSpan w:val="3"/>
            <w:shd w:val="clear" w:color="auto" w:fill="auto"/>
          </w:tcPr>
          <w:p w14:paraId="631453BF" w14:textId="510FCFF8" w:rsidR="000F065A" w:rsidRPr="00786DB4" w:rsidRDefault="000F065A"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w:t>
            </w:r>
          </w:p>
        </w:tc>
        <w:tc>
          <w:tcPr>
            <w:tcW w:w="1363" w:type="pct"/>
            <w:shd w:val="clear" w:color="auto" w:fill="auto"/>
          </w:tcPr>
          <w:p w14:paraId="1DDDC16C" w14:textId="125D4BE3" w:rsidR="000F065A" w:rsidRPr="00786DB4" w:rsidRDefault="00750F1D" w:rsidP="00C85DC9">
            <w:pPr>
              <w:ind w:firstLine="0"/>
              <w:rPr>
                <w:sz w:val="20"/>
              </w:rPr>
            </w:pPr>
            <w:r w:rsidRPr="00786DB4">
              <w:rPr>
                <w:sz w:val="20"/>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qualityGuaranteeInfo</w:t>
            </w:r>
          </w:p>
        </w:tc>
      </w:tr>
      <w:tr w:rsidR="000F065A" w:rsidRPr="00786DB4" w14:paraId="26BC9116" w14:textId="77777777" w:rsidTr="00D562DA">
        <w:trPr>
          <w:gridAfter w:val="1"/>
          <w:wAfter w:w="15" w:type="pct"/>
          <w:jc w:val="center"/>
        </w:trPr>
        <w:tc>
          <w:tcPr>
            <w:tcW w:w="676" w:type="pct"/>
            <w:shd w:val="clear" w:color="auto" w:fill="auto"/>
          </w:tcPr>
          <w:p w14:paraId="7CF8AD2C" w14:textId="77777777" w:rsidR="000F065A" w:rsidRPr="00786DB4" w:rsidRDefault="000F065A" w:rsidP="00C85DC9">
            <w:pPr>
              <w:ind w:firstLine="0"/>
              <w:rPr>
                <w:sz w:val="20"/>
              </w:rPr>
            </w:pPr>
          </w:p>
        </w:tc>
        <w:tc>
          <w:tcPr>
            <w:tcW w:w="820" w:type="pct"/>
            <w:gridSpan w:val="2"/>
            <w:shd w:val="clear" w:color="auto" w:fill="auto"/>
          </w:tcPr>
          <w:p w14:paraId="6B187E72" w14:textId="77777777" w:rsidR="000F065A" w:rsidRPr="00786DB4" w:rsidRDefault="000F065A" w:rsidP="00C85DC9">
            <w:pPr>
              <w:ind w:firstLine="0"/>
              <w:rPr>
                <w:sz w:val="20"/>
              </w:rPr>
            </w:pPr>
            <w:r w:rsidRPr="00786DB4">
              <w:rPr>
                <w:sz w:val="20"/>
              </w:rPr>
              <w:t>docNumber</w:t>
            </w:r>
          </w:p>
        </w:tc>
        <w:tc>
          <w:tcPr>
            <w:tcW w:w="336" w:type="pct"/>
            <w:gridSpan w:val="5"/>
            <w:shd w:val="clear" w:color="auto" w:fill="auto"/>
          </w:tcPr>
          <w:p w14:paraId="25B7D938"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19151249" w14:textId="6498EEC0" w:rsidR="000F065A" w:rsidRPr="00786DB4" w:rsidRDefault="000F065A" w:rsidP="00C85DC9">
            <w:pPr>
              <w:ind w:firstLine="0"/>
              <w:jc w:val="center"/>
              <w:rPr>
                <w:sz w:val="20"/>
              </w:rPr>
            </w:pPr>
            <w:r w:rsidRPr="00786DB4">
              <w:rPr>
                <w:sz w:val="20"/>
              </w:rPr>
              <w:t>Т(1-2</w:t>
            </w:r>
            <w:r w:rsidRPr="00786DB4">
              <w:rPr>
                <w:sz w:val="20"/>
                <w:lang w:val="en-US"/>
              </w:rPr>
              <w:t>3</w:t>
            </w:r>
            <w:r w:rsidRPr="00786DB4">
              <w:rPr>
                <w:sz w:val="20"/>
              </w:rPr>
              <w:t>)</w:t>
            </w:r>
          </w:p>
        </w:tc>
        <w:tc>
          <w:tcPr>
            <w:tcW w:w="1287" w:type="pct"/>
            <w:gridSpan w:val="3"/>
            <w:shd w:val="clear" w:color="auto" w:fill="auto"/>
          </w:tcPr>
          <w:p w14:paraId="586B454C" w14:textId="66AA501B" w:rsidR="000F065A" w:rsidRPr="00786DB4" w:rsidRDefault="000F065A" w:rsidP="00C85DC9">
            <w:pPr>
              <w:ind w:firstLine="0"/>
              <w:rPr>
                <w:sz w:val="20"/>
              </w:rPr>
            </w:pPr>
            <w:r w:rsidRPr="00786DB4">
              <w:rPr>
                <w:sz w:val="20"/>
              </w:rPr>
              <w:t xml:space="preserve">Номер документа реестровой записи </w:t>
            </w:r>
            <w:r w:rsidR="004C69DE" w:rsidRPr="00786DB4">
              <w:rPr>
                <w:sz w:val="20"/>
              </w:rPr>
              <w:t>независимой</w:t>
            </w:r>
            <w:r w:rsidRPr="00786DB4">
              <w:rPr>
                <w:sz w:val="20"/>
              </w:rPr>
              <w:t xml:space="preserve"> гарантии</w:t>
            </w:r>
          </w:p>
        </w:tc>
        <w:tc>
          <w:tcPr>
            <w:tcW w:w="1363" w:type="pct"/>
            <w:shd w:val="clear" w:color="auto" w:fill="auto"/>
          </w:tcPr>
          <w:p w14:paraId="264E5917" w14:textId="77777777" w:rsidR="000F065A" w:rsidRPr="00786DB4" w:rsidRDefault="000F065A" w:rsidP="00C85DC9">
            <w:pPr>
              <w:ind w:firstLine="0"/>
              <w:rPr>
                <w:sz w:val="20"/>
              </w:rPr>
            </w:pPr>
            <w:r w:rsidRPr="00786DB4">
              <w:rPr>
                <w:sz w:val="20"/>
              </w:rPr>
              <w:t>Игнорируется при приеме, автоматически определяется и заполняется при передаче</w:t>
            </w:r>
          </w:p>
        </w:tc>
      </w:tr>
      <w:tr w:rsidR="000F065A" w:rsidRPr="00786DB4" w14:paraId="18892157" w14:textId="77777777" w:rsidTr="00D562DA">
        <w:trPr>
          <w:gridAfter w:val="1"/>
          <w:wAfter w:w="15" w:type="pct"/>
          <w:jc w:val="center"/>
        </w:trPr>
        <w:tc>
          <w:tcPr>
            <w:tcW w:w="676" w:type="pct"/>
            <w:shd w:val="clear" w:color="auto" w:fill="auto"/>
          </w:tcPr>
          <w:p w14:paraId="694169F9" w14:textId="77777777" w:rsidR="000F065A" w:rsidRPr="00786DB4" w:rsidRDefault="000F065A" w:rsidP="00C85DC9">
            <w:pPr>
              <w:ind w:firstLine="0"/>
              <w:rPr>
                <w:sz w:val="20"/>
              </w:rPr>
            </w:pPr>
          </w:p>
        </w:tc>
        <w:tc>
          <w:tcPr>
            <w:tcW w:w="820" w:type="pct"/>
            <w:gridSpan w:val="2"/>
            <w:shd w:val="clear" w:color="auto" w:fill="auto"/>
          </w:tcPr>
          <w:p w14:paraId="0D8B7690" w14:textId="338FFB08" w:rsidR="000F065A" w:rsidRPr="00786DB4" w:rsidRDefault="000F065A" w:rsidP="00C85DC9">
            <w:pPr>
              <w:ind w:firstLine="0"/>
              <w:rPr>
                <w:sz w:val="20"/>
              </w:rPr>
            </w:pPr>
            <w:r w:rsidRPr="00786DB4">
              <w:rPr>
                <w:sz w:val="20"/>
                <w:lang w:val="en-US"/>
              </w:rPr>
              <w:t>notice</w:t>
            </w:r>
            <w:r w:rsidRPr="00786DB4">
              <w:rPr>
                <w:sz w:val="20"/>
              </w:rPr>
              <w:t>Date</w:t>
            </w:r>
          </w:p>
        </w:tc>
        <w:tc>
          <w:tcPr>
            <w:tcW w:w="336" w:type="pct"/>
            <w:gridSpan w:val="5"/>
            <w:shd w:val="clear" w:color="auto" w:fill="auto"/>
          </w:tcPr>
          <w:p w14:paraId="3A502484" w14:textId="0BBF56F2"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F95AA41" w14:textId="46772DE6" w:rsidR="000F065A" w:rsidRPr="00786DB4" w:rsidRDefault="000F065A" w:rsidP="00C85DC9">
            <w:pPr>
              <w:ind w:firstLine="0"/>
              <w:jc w:val="center"/>
              <w:rPr>
                <w:sz w:val="20"/>
              </w:rPr>
            </w:pPr>
            <w:r w:rsidRPr="00786DB4">
              <w:rPr>
                <w:sz w:val="20"/>
                <w:lang w:val="en-US"/>
              </w:rPr>
              <w:t>D</w:t>
            </w:r>
          </w:p>
        </w:tc>
        <w:tc>
          <w:tcPr>
            <w:tcW w:w="1287" w:type="pct"/>
            <w:gridSpan w:val="3"/>
            <w:shd w:val="clear" w:color="auto" w:fill="auto"/>
          </w:tcPr>
          <w:p w14:paraId="1BB15256" w14:textId="45CE0070" w:rsidR="000F065A" w:rsidRPr="00786DB4" w:rsidRDefault="000F065A" w:rsidP="00C85DC9">
            <w:pPr>
              <w:ind w:firstLine="0"/>
              <w:rPr>
                <w:sz w:val="20"/>
              </w:rPr>
            </w:pPr>
            <w:r w:rsidRPr="00786DB4">
              <w:rPr>
                <w:sz w:val="20"/>
              </w:rPr>
              <w:t>Дата уведомления</w:t>
            </w:r>
          </w:p>
        </w:tc>
        <w:tc>
          <w:tcPr>
            <w:tcW w:w="1363" w:type="pct"/>
            <w:shd w:val="clear" w:color="auto" w:fill="auto"/>
          </w:tcPr>
          <w:p w14:paraId="7CB07518" w14:textId="77777777" w:rsidR="000F065A" w:rsidRPr="00786DB4" w:rsidRDefault="000F065A" w:rsidP="00C85DC9">
            <w:pPr>
              <w:ind w:firstLine="0"/>
              <w:rPr>
                <w:sz w:val="20"/>
              </w:rPr>
            </w:pPr>
          </w:p>
        </w:tc>
      </w:tr>
      <w:tr w:rsidR="000F065A" w:rsidRPr="00786DB4" w14:paraId="326CCBDB" w14:textId="77777777" w:rsidTr="00D562DA">
        <w:trPr>
          <w:gridAfter w:val="1"/>
          <w:wAfter w:w="15" w:type="pct"/>
          <w:jc w:val="center"/>
        </w:trPr>
        <w:tc>
          <w:tcPr>
            <w:tcW w:w="676" w:type="pct"/>
            <w:shd w:val="clear" w:color="auto" w:fill="auto"/>
          </w:tcPr>
          <w:p w14:paraId="40CDA6AA" w14:textId="77777777" w:rsidR="000F065A" w:rsidRPr="00786DB4" w:rsidRDefault="000F065A" w:rsidP="00C85DC9">
            <w:pPr>
              <w:ind w:firstLine="0"/>
              <w:rPr>
                <w:sz w:val="20"/>
              </w:rPr>
            </w:pPr>
          </w:p>
        </w:tc>
        <w:tc>
          <w:tcPr>
            <w:tcW w:w="820" w:type="pct"/>
            <w:gridSpan w:val="2"/>
            <w:shd w:val="clear" w:color="auto" w:fill="auto"/>
          </w:tcPr>
          <w:p w14:paraId="2C7F9BD4" w14:textId="6ABDCF8E" w:rsidR="000F065A" w:rsidRPr="00786DB4" w:rsidRDefault="000F065A" w:rsidP="00C85DC9">
            <w:pPr>
              <w:ind w:firstLine="0"/>
              <w:rPr>
                <w:sz w:val="20"/>
              </w:rPr>
            </w:pPr>
            <w:r w:rsidRPr="00786DB4">
              <w:rPr>
                <w:sz w:val="20"/>
              </w:rPr>
              <w:t>noticeNumber</w:t>
            </w:r>
          </w:p>
        </w:tc>
        <w:tc>
          <w:tcPr>
            <w:tcW w:w="336" w:type="pct"/>
            <w:gridSpan w:val="5"/>
            <w:shd w:val="clear" w:color="auto" w:fill="auto"/>
          </w:tcPr>
          <w:p w14:paraId="3689E636" w14:textId="20E3627C"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351896B" w14:textId="7501DFD1" w:rsidR="000F065A" w:rsidRPr="00786DB4" w:rsidRDefault="000F065A" w:rsidP="00C85DC9">
            <w:pPr>
              <w:ind w:firstLine="0"/>
              <w:jc w:val="center"/>
              <w:rPr>
                <w:sz w:val="20"/>
              </w:rPr>
            </w:pPr>
            <w:r w:rsidRPr="00786DB4">
              <w:rPr>
                <w:sz w:val="20"/>
              </w:rPr>
              <w:t>Т(1-</w:t>
            </w:r>
            <w:r w:rsidRPr="00786DB4">
              <w:rPr>
                <w:sz w:val="20"/>
                <w:lang w:val="en-US"/>
              </w:rPr>
              <w:t>100</w:t>
            </w:r>
            <w:r w:rsidRPr="00786DB4">
              <w:rPr>
                <w:sz w:val="20"/>
              </w:rPr>
              <w:t>)</w:t>
            </w:r>
          </w:p>
        </w:tc>
        <w:tc>
          <w:tcPr>
            <w:tcW w:w="1287" w:type="pct"/>
            <w:gridSpan w:val="3"/>
            <w:shd w:val="clear" w:color="auto" w:fill="auto"/>
          </w:tcPr>
          <w:p w14:paraId="4A11CBFA" w14:textId="6597DC32" w:rsidR="000F065A" w:rsidRPr="00786DB4" w:rsidRDefault="000F065A" w:rsidP="00C85DC9">
            <w:pPr>
              <w:ind w:firstLine="0"/>
              <w:rPr>
                <w:sz w:val="20"/>
              </w:rPr>
            </w:pPr>
            <w:r w:rsidRPr="00786DB4">
              <w:rPr>
                <w:sz w:val="20"/>
              </w:rPr>
              <w:t>Номер уведомления</w:t>
            </w:r>
          </w:p>
        </w:tc>
        <w:tc>
          <w:tcPr>
            <w:tcW w:w="1363" w:type="pct"/>
            <w:shd w:val="clear" w:color="auto" w:fill="auto"/>
          </w:tcPr>
          <w:p w14:paraId="27CB0432" w14:textId="77777777" w:rsidR="000F065A" w:rsidRPr="00786DB4" w:rsidRDefault="000F065A" w:rsidP="00C85DC9">
            <w:pPr>
              <w:ind w:firstLine="0"/>
              <w:rPr>
                <w:sz w:val="20"/>
              </w:rPr>
            </w:pPr>
          </w:p>
        </w:tc>
      </w:tr>
      <w:tr w:rsidR="000F065A" w:rsidRPr="00786DB4" w14:paraId="4627CB1D" w14:textId="77777777" w:rsidTr="00D562DA">
        <w:trPr>
          <w:gridAfter w:val="1"/>
          <w:wAfter w:w="15" w:type="pct"/>
          <w:jc w:val="center"/>
        </w:trPr>
        <w:tc>
          <w:tcPr>
            <w:tcW w:w="676" w:type="pct"/>
            <w:shd w:val="clear" w:color="auto" w:fill="auto"/>
          </w:tcPr>
          <w:p w14:paraId="653463B1" w14:textId="2FA82B3E" w:rsidR="000F065A" w:rsidRPr="00786DB4" w:rsidRDefault="000F065A" w:rsidP="00C85DC9">
            <w:pPr>
              <w:ind w:firstLine="0"/>
              <w:rPr>
                <w:sz w:val="20"/>
              </w:rPr>
            </w:pPr>
          </w:p>
        </w:tc>
        <w:tc>
          <w:tcPr>
            <w:tcW w:w="820" w:type="pct"/>
            <w:gridSpan w:val="2"/>
            <w:shd w:val="clear" w:color="auto" w:fill="auto"/>
          </w:tcPr>
          <w:p w14:paraId="25E16288" w14:textId="39803885" w:rsidR="000F065A" w:rsidRPr="00786DB4" w:rsidRDefault="000F065A" w:rsidP="00C85DC9">
            <w:pPr>
              <w:ind w:firstLine="0"/>
              <w:rPr>
                <w:sz w:val="20"/>
              </w:rPr>
            </w:pPr>
            <w:r w:rsidRPr="00786DB4">
              <w:rPr>
                <w:sz w:val="20"/>
                <w:lang w:val="en-US"/>
              </w:rPr>
              <w:t>notice</w:t>
            </w:r>
            <w:r w:rsidRPr="00786DB4">
              <w:rPr>
                <w:sz w:val="20"/>
              </w:rPr>
              <w:t>Reason</w:t>
            </w:r>
          </w:p>
        </w:tc>
        <w:tc>
          <w:tcPr>
            <w:tcW w:w="336" w:type="pct"/>
            <w:gridSpan w:val="5"/>
            <w:shd w:val="clear" w:color="auto" w:fill="auto"/>
          </w:tcPr>
          <w:p w14:paraId="528DBE17" w14:textId="1F3B9E6D" w:rsidR="000F065A" w:rsidRPr="00786DB4" w:rsidRDefault="000F065A" w:rsidP="00C85DC9">
            <w:pPr>
              <w:ind w:firstLine="0"/>
              <w:jc w:val="center"/>
              <w:rPr>
                <w:sz w:val="20"/>
              </w:rPr>
            </w:pPr>
            <w:r w:rsidRPr="00786DB4">
              <w:rPr>
                <w:sz w:val="20"/>
              </w:rPr>
              <w:t>О</w:t>
            </w:r>
          </w:p>
        </w:tc>
        <w:tc>
          <w:tcPr>
            <w:tcW w:w="503" w:type="pct"/>
            <w:gridSpan w:val="2"/>
            <w:shd w:val="clear" w:color="auto" w:fill="auto"/>
          </w:tcPr>
          <w:p w14:paraId="22C26B86" w14:textId="4D396E53" w:rsidR="000F065A" w:rsidRPr="00786DB4" w:rsidRDefault="000F065A" w:rsidP="00C85DC9">
            <w:pPr>
              <w:ind w:firstLine="0"/>
              <w:jc w:val="center"/>
              <w:rPr>
                <w:sz w:val="20"/>
              </w:rPr>
            </w:pPr>
            <w:r w:rsidRPr="00786DB4">
              <w:rPr>
                <w:sz w:val="20"/>
              </w:rPr>
              <w:t>Т(1-2000)</w:t>
            </w:r>
          </w:p>
        </w:tc>
        <w:tc>
          <w:tcPr>
            <w:tcW w:w="1287" w:type="pct"/>
            <w:gridSpan w:val="3"/>
            <w:shd w:val="clear" w:color="auto" w:fill="auto"/>
          </w:tcPr>
          <w:p w14:paraId="17A3AE20" w14:textId="2F4A3EDE" w:rsidR="000F065A" w:rsidRPr="00786DB4" w:rsidRDefault="000F065A" w:rsidP="00C85DC9">
            <w:pPr>
              <w:ind w:firstLine="0"/>
              <w:rPr>
                <w:sz w:val="20"/>
              </w:rPr>
            </w:pPr>
            <w:r w:rsidRPr="00786DB4">
              <w:rPr>
                <w:sz w:val="20"/>
              </w:rPr>
              <w:t>Причина возвращения</w:t>
            </w:r>
          </w:p>
        </w:tc>
        <w:tc>
          <w:tcPr>
            <w:tcW w:w="1363" w:type="pct"/>
            <w:shd w:val="clear" w:color="auto" w:fill="auto"/>
          </w:tcPr>
          <w:p w14:paraId="7D5BCF2C" w14:textId="7FA7E23C" w:rsidR="000F065A" w:rsidRPr="00786DB4" w:rsidRDefault="000F065A" w:rsidP="00C85DC9">
            <w:pPr>
              <w:ind w:firstLine="0"/>
              <w:rPr>
                <w:sz w:val="20"/>
              </w:rPr>
            </w:pPr>
          </w:p>
        </w:tc>
      </w:tr>
      <w:tr w:rsidR="000F065A" w:rsidRPr="00786DB4" w14:paraId="4018F3C9" w14:textId="77777777" w:rsidTr="00D562DA">
        <w:trPr>
          <w:gridAfter w:val="1"/>
          <w:wAfter w:w="15" w:type="pct"/>
          <w:jc w:val="center"/>
        </w:trPr>
        <w:tc>
          <w:tcPr>
            <w:tcW w:w="676" w:type="pct"/>
            <w:shd w:val="clear" w:color="auto" w:fill="auto"/>
          </w:tcPr>
          <w:p w14:paraId="253D1B9F" w14:textId="77777777" w:rsidR="000F065A" w:rsidRPr="00786DB4" w:rsidRDefault="000F065A" w:rsidP="00C85DC9">
            <w:pPr>
              <w:ind w:firstLine="0"/>
              <w:rPr>
                <w:sz w:val="20"/>
              </w:rPr>
            </w:pPr>
          </w:p>
        </w:tc>
        <w:tc>
          <w:tcPr>
            <w:tcW w:w="820" w:type="pct"/>
            <w:gridSpan w:val="2"/>
            <w:shd w:val="clear" w:color="auto" w:fill="auto"/>
          </w:tcPr>
          <w:p w14:paraId="34596C6B" w14:textId="3B536C40" w:rsidR="000F065A" w:rsidRPr="00786DB4" w:rsidRDefault="000F065A" w:rsidP="00C85DC9">
            <w:pPr>
              <w:ind w:firstLine="0"/>
              <w:rPr>
                <w:sz w:val="20"/>
              </w:rPr>
            </w:pPr>
            <w:r w:rsidRPr="00786DB4">
              <w:rPr>
                <w:sz w:val="20"/>
                <w:lang w:val="en-US"/>
              </w:rPr>
              <w:t>notice</w:t>
            </w:r>
            <w:r w:rsidRPr="00786DB4">
              <w:rPr>
                <w:sz w:val="20"/>
              </w:rPr>
              <w:t>PublishDate</w:t>
            </w:r>
          </w:p>
        </w:tc>
        <w:tc>
          <w:tcPr>
            <w:tcW w:w="336" w:type="pct"/>
            <w:gridSpan w:val="5"/>
            <w:shd w:val="clear" w:color="auto" w:fill="auto"/>
          </w:tcPr>
          <w:p w14:paraId="65A10D8D" w14:textId="77777777" w:rsidR="000F065A" w:rsidRPr="00786DB4" w:rsidRDefault="000F065A" w:rsidP="00C85DC9">
            <w:pPr>
              <w:ind w:firstLine="0"/>
              <w:jc w:val="center"/>
              <w:rPr>
                <w:sz w:val="20"/>
              </w:rPr>
            </w:pPr>
            <w:r w:rsidRPr="00786DB4">
              <w:rPr>
                <w:sz w:val="20"/>
              </w:rPr>
              <w:t>Н</w:t>
            </w:r>
          </w:p>
        </w:tc>
        <w:tc>
          <w:tcPr>
            <w:tcW w:w="503" w:type="pct"/>
            <w:gridSpan w:val="2"/>
            <w:shd w:val="clear" w:color="auto" w:fill="auto"/>
          </w:tcPr>
          <w:p w14:paraId="6E91BB67" w14:textId="77777777" w:rsidR="000F065A" w:rsidRPr="00786DB4" w:rsidRDefault="000F065A" w:rsidP="00C85DC9">
            <w:pPr>
              <w:ind w:firstLine="0"/>
              <w:jc w:val="center"/>
              <w:rPr>
                <w:sz w:val="20"/>
                <w:lang w:val="en-US"/>
              </w:rPr>
            </w:pPr>
            <w:r w:rsidRPr="00786DB4">
              <w:rPr>
                <w:sz w:val="20"/>
                <w:lang w:val="en-US"/>
              </w:rPr>
              <w:t>DT</w:t>
            </w:r>
          </w:p>
        </w:tc>
        <w:tc>
          <w:tcPr>
            <w:tcW w:w="1287" w:type="pct"/>
            <w:gridSpan w:val="3"/>
            <w:shd w:val="clear" w:color="auto" w:fill="auto"/>
          </w:tcPr>
          <w:p w14:paraId="67CF4ECF" w14:textId="63238AAB" w:rsidR="000F065A" w:rsidRPr="00786DB4" w:rsidRDefault="000F065A" w:rsidP="00C85DC9">
            <w:pPr>
              <w:ind w:firstLine="0"/>
              <w:rPr>
                <w:sz w:val="20"/>
              </w:rPr>
            </w:pPr>
            <w:r w:rsidRPr="00786DB4">
              <w:rPr>
                <w:sz w:val="20"/>
              </w:rPr>
              <w:t>Дата публикации уведомления</w:t>
            </w:r>
          </w:p>
        </w:tc>
        <w:tc>
          <w:tcPr>
            <w:tcW w:w="1363" w:type="pct"/>
            <w:shd w:val="clear" w:color="auto" w:fill="auto"/>
          </w:tcPr>
          <w:p w14:paraId="170F46B9" w14:textId="77777777" w:rsidR="000F065A" w:rsidRPr="00786DB4" w:rsidRDefault="000F065A" w:rsidP="00C85DC9">
            <w:pPr>
              <w:ind w:firstLine="0"/>
              <w:rPr>
                <w:sz w:val="20"/>
              </w:rPr>
            </w:pPr>
            <w:r w:rsidRPr="00786DB4">
              <w:rPr>
                <w:sz w:val="20"/>
              </w:rPr>
              <w:t>Игнорируется при приеме, автоматически определяется и заполняется при передаче</w:t>
            </w:r>
          </w:p>
        </w:tc>
      </w:tr>
      <w:tr w:rsidR="00932AD5" w:rsidRPr="00786DB4" w14:paraId="41834CCB" w14:textId="77777777" w:rsidTr="003C4239">
        <w:trPr>
          <w:gridAfter w:val="1"/>
          <w:wAfter w:w="15" w:type="pct"/>
          <w:jc w:val="center"/>
        </w:trPr>
        <w:tc>
          <w:tcPr>
            <w:tcW w:w="4985" w:type="pct"/>
            <w:gridSpan w:val="14"/>
            <w:shd w:val="clear" w:color="auto" w:fill="auto"/>
            <w:hideMark/>
          </w:tcPr>
          <w:p w14:paraId="33B1A7E8" w14:textId="18B253FB" w:rsidR="00932AD5" w:rsidRPr="00786DB4" w:rsidRDefault="00932AD5" w:rsidP="00C85DC9">
            <w:pPr>
              <w:ind w:firstLine="0"/>
              <w:jc w:val="center"/>
              <w:rPr>
                <w:b/>
                <w:bCs/>
                <w:sz w:val="20"/>
              </w:rPr>
            </w:pPr>
            <w:r w:rsidRPr="00786DB4">
              <w:rPr>
                <w:b/>
                <w:bCs/>
                <w:sz w:val="20"/>
              </w:rPr>
              <w:t>Место поставки товара, выполнения работы или оказания услуги</w:t>
            </w:r>
          </w:p>
        </w:tc>
      </w:tr>
      <w:tr w:rsidR="00932AD5" w:rsidRPr="00786DB4" w14:paraId="25122763" w14:textId="77777777" w:rsidTr="00D562DA">
        <w:trPr>
          <w:gridAfter w:val="1"/>
          <w:wAfter w:w="15" w:type="pct"/>
          <w:jc w:val="center"/>
        </w:trPr>
        <w:tc>
          <w:tcPr>
            <w:tcW w:w="676" w:type="pct"/>
            <w:shd w:val="clear" w:color="auto" w:fill="auto"/>
            <w:hideMark/>
          </w:tcPr>
          <w:p w14:paraId="6525D598" w14:textId="52C238CC" w:rsidR="00932AD5" w:rsidRPr="00786DB4" w:rsidRDefault="00932AD5" w:rsidP="00C85DC9">
            <w:pPr>
              <w:ind w:firstLine="0"/>
              <w:rPr>
                <w:b/>
                <w:sz w:val="20"/>
                <w:lang w:val="en-US"/>
              </w:rPr>
            </w:pPr>
            <w:r w:rsidRPr="00786DB4">
              <w:rPr>
                <w:b/>
                <w:sz w:val="20"/>
                <w:lang w:val="en-US"/>
              </w:rPr>
              <w:t>deliveryPlaceInfo</w:t>
            </w:r>
          </w:p>
        </w:tc>
        <w:tc>
          <w:tcPr>
            <w:tcW w:w="820" w:type="pct"/>
            <w:gridSpan w:val="2"/>
            <w:shd w:val="clear" w:color="auto" w:fill="auto"/>
            <w:hideMark/>
          </w:tcPr>
          <w:p w14:paraId="77801DDA" w14:textId="77777777" w:rsidR="00932AD5" w:rsidRPr="00786DB4" w:rsidRDefault="00932AD5" w:rsidP="00C85DC9">
            <w:pPr>
              <w:ind w:firstLine="0"/>
              <w:rPr>
                <w:sz w:val="20"/>
              </w:rPr>
            </w:pPr>
            <w:r w:rsidRPr="00786DB4">
              <w:rPr>
                <w:sz w:val="20"/>
              </w:rPr>
              <w:t> </w:t>
            </w:r>
          </w:p>
        </w:tc>
        <w:tc>
          <w:tcPr>
            <w:tcW w:w="336" w:type="pct"/>
            <w:gridSpan w:val="5"/>
            <w:shd w:val="clear" w:color="auto" w:fill="auto"/>
            <w:hideMark/>
          </w:tcPr>
          <w:p w14:paraId="09063B25" w14:textId="77777777" w:rsidR="00932AD5" w:rsidRPr="00786DB4" w:rsidRDefault="00932AD5" w:rsidP="00C85DC9">
            <w:pPr>
              <w:ind w:firstLine="0"/>
              <w:rPr>
                <w:sz w:val="20"/>
              </w:rPr>
            </w:pPr>
            <w:r w:rsidRPr="00786DB4">
              <w:rPr>
                <w:sz w:val="20"/>
              </w:rPr>
              <w:t> </w:t>
            </w:r>
          </w:p>
        </w:tc>
        <w:tc>
          <w:tcPr>
            <w:tcW w:w="503" w:type="pct"/>
            <w:gridSpan w:val="2"/>
            <w:shd w:val="clear" w:color="auto" w:fill="auto"/>
            <w:hideMark/>
          </w:tcPr>
          <w:p w14:paraId="4F17B329" w14:textId="77777777" w:rsidR="00932AD5" w:rsidRPr="00786DB4" w:rsidRDefault="00932AD5" w:rsidP="00C85DC9">
            <w:pPr>
              <w:ind w:firstLine="0"/>
              <w:rPr>
                <w:sz w:val="20"/>
              </w:rPr>
            </w:pPr>
            <w:r w:rsidRPr="00786DB4">
              <w:rPr>
                <w:sz w:val="20"/>
              </w:rPr>
              <w:t> </w:t>
            </w:r>
          </w:p>
        </w:tc>
        <w:tc>
          <w:tcPr>
            <w:tcW w:w="1287" w:type="pct"/>
            <w:gridSpan w:val="3"/>
            <w:shd w:val="clear" w:color="auto" w:fill="auto"/>
            <w:hideMark/>
          </w:tcPr>
          <w:p w14:paraId="5B4118FD" w14:textId="77777777" w:rsidR="00932AD5" w:rsidRPr="00786DB4" w:rsidRDefault="00932AD5" w:rsidP="00C85DC9">
            <w:pPr>
              <w:ind w:firstLine="0"/>
              <w:rPr>
                <w:sz w:val="20"/>
              </w:rPr>
            </w:pPr>
            <w:r w:rsidRPr="00786DB4">
              <w:rPr>
                <w:sz w:val="20"/>
              </w:rPr>
              <w:t> </w:t>
            </w:r>
          </w:p>
        </w:tc>
        <w:tc>
          <w:tcPr>
            <w:tcW w:w="1363" w:type="pct"/>
            <w:shd w:val="clear" w:color="auto" w:fill="auto"/>
            <w:hideMark/>
          </w:tcPr>
          <w:p w14:paraId="6B688DBB" w14:textId="77777777" w:rsidR="00932AD5" w:rsidRPr="00786DB4" w:rsidRDefault="00932AD5" w:rsidP="00C85DC9">
            <w:pPr>
              <w:ind w:firstLine="0"/>
              <w:rPr>
                <w:sz w:val="20"/>
              </w:rPr>
            </w:pPr>
            <w:r w:rsidRPr="00786DB4">
              <w:rPr>
                <w:sz w:val="20"/>
              </w:rPr>
              <w:t xml:space="preserve"> </w:t>
            </w:r>
          </w:p>
        </w:tc>
      </w:tr>
      <w:tr w:rsidR="00932AD5" w:rsidRPr="00786DB4" w14:paraId="6BEFDB65" w14:textId="77777777" w:rsidTr="00D562DA">
        <w:trPr>
          <w:gridAfter w:val="1"/>
          <w:wAfter w:w="15" w:type="pct"/>
          <w:jc w:val="center"/>
        </w:trPr>
        <w:tc>
          <w:tcPr>
            <w:tcW w:w="676" w:type="pct"/>
            <w:vMerge w:val="restart"/>
            <w:shd w:val="clear" w:color="auto" w:fill="auto"/>
            <w:vAlign w:val="center"/>
          </w:tcPr>
          <w:p w14:paraId="3AF06C5D" w14:textId="67D939BF" w:rsidR="00932AD5" w:rsidRPr="00786DB4" w:rsidRDefault="00932AD5"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347A0F24" w14:textId="0F833D3D" w:rsidR="00932AD5" w:rsidRPr="00786DB4" w:rsidRDefault="00932AD5" w:rsidP="00C85DC9">
            <w:pPr>
              <w:ind w:firstLine="0"/>
              <w:rPr>
                <w:sz w:val="20"/>
                <w:lang w:val="en-US"/>
              </w:rPr>
            </w:pPr>
            <w:r w:rsidRPr="00786DB4">
              <w:rPr>
                <w:sz w:val="20"/>
                <w:lang w:val="en-US"/>
              </w:rPr>
              <w:t>byOKTMOInfo</w:t>
            </w:r>
          </w:p>
        </w:tc>
        <w:tc>
          <w:tcPr>
            <w:tcW w:w="336" w:type="pct"/>
            <w:gridSpan w:val="5"/>
            <w:shd w:val="clear" w:color="auto" w:fill="auto"/>
          </w:tcPr>
          <w:p w14:paraId="49A3AC5F" w14:textId="7ACA7AF1" w:rsidR="00932AD5" w:rsidRPr="00786DB4" w:rsidRDefault="00932AD5" w:rsidP="00C85DC9">
            <w:pPr>
              <w:ind w:firstLine="0"/>
              <w:jc w:val="center"/>
              <w:rPr>
                <w:sz w:val="20"/>
              </w:rPr>
            </w:pPr>
            <w:r w:rsidRPr="00786DB4">
              <w:rPr>
                <w:sz w:val="20"/>
              </w:rPr>
              <w:t>О</w:t>
            </w:r>
          </w:p>
        </w:tc>
        <w:tc>
          <w:tcPr>
            <w:tcW w:w="503" w:type="pct"/>
            <w:gridSpan w:val="2"/>
            <w:shd w:val="clear" w:color="auto" w:fill="auto"/>
          </w:tcPr>
          <w:p w14:paraId="27189F9D" w14:textId="44DB6C28" w:rsidR="00932AD5" w:rsidRPr="00786DB4" w:rsidRDefault="00932AD5" w:rsidP="00C85DC9">
            <w:pPr>
              <w:ind w:firstLine="0"/>
              <w:jc w:val="center"/>
              <w:rPr>
                <w:sz w:val="20"/>
                <w:lang w:val="en-US"/>
              </w:rPr>
            </w:pPr>
            <w:r w:rsidRPr="00786DB4">
              <w:rPr>
                <w:sz w:val="20"/>
                <w:lang w:val="en-US"/>
              </w:rPr>
              <w:t>S</w:t>
            </w:r>
          </w:p>
        </w:tc>
        <w:tc>
          <w:tcPr>
            <w:tcW w:w="1287" w:type="pct"/>
            <w:gridSpan w:val="3"/>
            <w:shd w:val="clear" w:color="auto" w:fill="auto"/>
          </w:tcPr>
          <w:p w14:paraId="76B02179" w14:textId="0B44C140" w:rsidR="00932AD5" w:rsidRPr="00786DB4" w:rsidRDefault="00932AD5" w:rsidP="00C85DC9">
            <w:pPr>
              <w:ind w:firstLine="0"/>
              <w:rPr>
                <w:sz w:val="20"/>
              </w:rPr>
            </w:pPr>
            <w:r w:rsidRPr="00786DB4">
              <w:rPr>
                <w:sz w:val="20"/>
              </w:rPr>
              <w:t>Место поставки товара по ОКТМО</w:t>
            </w:r>
          </w:p>
        </w:tc>
        <w:tc>
          <w:tcPr>
            <w:tcW w:w="1363" w:type="pct"/>
            <w:shd w:val="clear" w:color="auto" w:fill="auto"/>
          </w:tcPr>
          <w:p w14:paraId="5E011E2F" w14:textId="114A5960" w:rsidR="00932AD5" w:rsidRPr="00786DB4" w:rsidRDefault="00932AD5" w:rsidP="00C85DC9">
            <w:pPr>
              <w:ind w:firstLine="0"/>
              <w:rPr>
                <w:sz w:val="20"/>
              </w:rPr>
            </w:pPr>
            <w:r w:rsidRPr="00786DB4">
              <w:rPr>
                <w:sz w:val="20"/>
              </w:rPr>
              <w:t>Заполняется, если способ ОППИ равен «Закупка товара у единственного поставщика на сумму, предусмотренную частью 12 статьи 93 Закона № 44-ФЗ»</w:t>
            </w:r>
          </w:p>
        </w:tc>
      </w:tr>
      <w:tr w:rsidR="00932AD5" w:rsidRPr="00786DB4" w14:paraId="3C2000DE" w14:textId="77777777" w:rsidTr="00D562DA">
        <w:trPr>
          <w:gridAfter w:val="1"/>
          <w:wAfter w:w="15" w:type="pct"/>
          <w:jc w:val="center"/>
        </w:trPr>
        <w:tc>
          <w:tcPr>
            <w:tcW w:w="676" w:type="pct"/>
            <w:vMerge/>
            <w:shd w:val="clear" w:color="auto" w:fill="auto"/>
          </w:tcPr>
          <w:p w14:paraId="6BC0A83A" w14:textId="77777777" w:rsidR="00932AD5" w:rsidRPr="00786DB4" w:rsidRDefault="00932AD5" w:rsidP="00C85DC9">
            <w:pPr>
              <w:ind w:firstLine="0"/>
              <w:rPr>
                <w:sz w:val="20"/>
              </w:rPr>
            </w:pPr>
          </w:p>
        </w:tc>
        <w:tc>
          <w:tcPr>
            <w:tcW w:w="820" w:type="pct"/>
            <w:gridSpan w:val="2"/>
            <w:shd w:val="clear" w:color="auto" w:fill="auto"/>
          </w:tcPr>
          <w:p w14:paraId="5902A0B2" w14:textId="0F48E6CA" w:rsidR="00932AD5" w:rsidRPr="00786DB4" w:rsidRDefault="00932AD5" w:rsidP="00C85DC9">
            <w:pPr>
              <w:ind w:firstLine="0"/>
              <w:rPr>
                <w:sz w:val="20"/>
              </w:rPr>
            </w:pPr>
            <w:r w:rsidRPr="00786DB4">
              <w:rPr>
                <w:sz w:val="20"/>
              </w:rPr>
              <w:t>byKLADRInfo</w:t>
            </w:r>
          </w:p>
        </w:tc>
        <w:tc>
          <w:tcPr>
            <w:tcW w:w="336" w:type="pct"/>
            <w:gridSpan w:val="5"/>
            <w:shd w:val="clear" w:color="auto" w:fill="auto"/>
          </w:tcPr>
          <w:p w14:paraId="54DBAE98" w14:textId="018B702E" w:rsidR="00932AD5" w:rsidRPr="00786DB4" w:rsidRDefault="00932AD5" w:rsidP="00C85DC9">
            <w:pPr>
              <w:ind w:firstLine="0"/>
              <w:jc w:val="center"/>
              <w:rPr>
                <w:sz w:val="20"/>
              </w:rPr>
            </w:pPr>
            <w:r w:rsidRPr="00786DB4">
              <w:rPr>
                <w:sz w:val="20"/>
              </w:rPr>
              <w:t>О</w:t>
            </w:r>
          </w:p>
        </w:tc>
        <w:tc>
          <w:tcPr>
            <w:tcW w:w="503" w:type="pct"/>
            <w:gridSpan w:val="2"/>
            <w:shd w:val="clear" w:color="auto" w:fill="auto"/>
          </w:tcPr>
          <w:p w14:paraId="0AC5E692" w14:textId="5D5B5705" w:rsidR="00932AD5" w:rsidRPr="00786DB4" w:rsidRDefault="00932AD5" w:rsidP="00C85DC9">
            <w:pPr>
              <w:ind w:firstLine="0"/>
              <w:jc w:val="center"/>
              <w:rPr>
                <w:sz w:val="20"/>
              </w:rPr>
            </w:pPr>
            <w:r w:rsidRPr="00786DB4">
              <w:rPr>
                <w:sz w:val="20"/>
                <w:lang w:val="en-US"/>
              </w:rPr>
              <w:t>S</w:t>
            </w:r>
          </w:p>
        </w:tc>
        <w:tc>
          <w:tcPr>
            <w:tcW w:w="1287" w:type="pct"/>
            <w:gridSpan w:val="3"/>
            <w:shd w:val="clear" w:color="auto" w:fill="auto"/>
          </w:tcPr>
          <w:p w14:paraId="652B3159" w14:textId="043F3D56" w:rsidR="00932AD5" w:rsidRPr="00786DB4" w:rsidRDefault="00932AD5" w:rsidP="00C85DC9">
            <w:pPr>
              <w:ind w:firstLine="0"/>
              <w:rPr>
                <w:sz w:val="20"/>
              </w:rPr>
            </w:pPr>
            <w:r w:rsidRPr="00786DB4">
              <w:rPr>
                <w:sz w:val="20"/>
              </w:rPr>
              <w:t>Место поставки товара, выполнения работы или оказания услуги по справочнику КЛАДР</w:t>
            </w:r>
          </w:p>
        </w:tc>
        <w:tc>
          <w:tcPr>
            <w:tcW w:w="1363" w:type="pct"/>
            <w:shd w:val="clear" w:color="auto" w:fill="auto"/>
          </w:tcPr>
          <w:p w14:paraId="4579B2A0" w14:textId="30A153EC" w:rsidR="00932AD5" w:rsidRPr="00786DB4" w:rsidRDefault="00932AD5" w:rsidP="00C85DC9">
            <w:pPr>
              <w:ind w:firstLine="0"/>
              <w:rPr>
                <w:sz w:val="20"/>
              </w:rPr>
            </w:pPr>
            <w:r w:rsidRPr="00786DB4">
              <w:rPr>
                <w:sz w:val="20"/>
              </w:rPr>
              <w:t>Множественный элемент</w:t>
            </w:r>
          </w:p>
          <w:p w14:paraId="45111A05" w14:textId="1C1DFCD8" w:rsidR="00932AD5" w:rsidRPr="00786DB4" w:rsidRDefault="00932AD5" w:rsidP="00C85DC9">
            <w:pPr>
              <w:ind w:firstLine="0"/>
              <w:rPr>
                <w:sz w:val="20"/>
              </w:rPr>
            </w:pPr>
            <w:r w:rsidRPr="00786DB4">
              <w:rPr>
                <w:sz w:val="20"/>
              </w:rPr>
              <w:t>Заполняется, если способ ОППИ отличен от «Закупка товара у единственного поставщика на сумму, предусмотренную частью 12 статьи 93 Закона № 44-ФЗ»</w:t>
            </w:r>
          </w:p>
        </w:tc>
      </w:tr>
      <w:tr w:rsidR="00932AD5" w:rsidRPr="00786DB4" w14:paraId="1A8A0228" w14:textId="77777777" w:rsidTr="003C4239">
        <w:trPr>
          <w:gridAfter w:val="1"/>
          <w:wAfter w:w="15" w:type="pct"/>
          <w:jc w:val="center"/>
        </w:trPr>
        <w:tc>
          <w:tcPr>
            <w:tcW w:w="4985" w:type="pct"/>
            <w:gridSpan w:val="14"/>
            <w:shd w:val="clear" w:color="auto" w:fill="auto"/>
            <w:hideMark/>
          </w:tcPr>
          <w:p w14:paraId="4D9CFC5B" w14:textId="37AF11E3" w:rsidR="00932AD5" w:rsidRPr="00786DB4" w:rsidRDefault="00932AD5" w:rsidP="00C85DC9">
            <w:pPr>
              <w:ind w:firstLine="0"/>
              <w:jc w:val="center"/>
              <w:rPr>
                <w:b/>
                <w:bCs/>
                <w:sz w:val="20"/>
              </w:rPr>
            </w:pPr>
            <w:r w:rsidRPr="00786DB4">
              <w:rPr>
                <w:b/>
                <w:bCs/>
                <w:sz w:val="20"/>
              </w:rPr>
              <w:t>Место поставки товара по ОКТМО</w:t>
            </w:r>
          </w:p>
        </w:tc>
      </w:tr>
      <w:tr w:rsidR="00932AD5" w:rsidRPr="00786DB4" w14:paraId="0C17B79A" w14:textId="77777777" w:rsidTr="00D562DA">
        <w:trPr>
          <w:gridAfter w:val="1"/>
          <w:wAfter w:w="15" w:type="pct"/>
          <w:jc w:val="center"/>
        </w:trPr>
        <w:tc>
          <w:tcPr>
            <w:tcW w:w="676" w:type="pct"/>
            <w:shd w:val="clear" w:color="auto" w:fill="auto"/>
            <w:hideMark/>
          </w:tcPr>
          <w:p w14:paraId="3B817CDE" w14:textId="59787445" w:rsidR="00932AD5" w:rsidRPr="00786DB4" w:rsidRDefault="00932AD5" w:rsidP="00C85DC9">
            <w:pPr>
              <w:ind w:firstLine="0"/>
              <w:rPr>
                <w:b/>
                <w:sz w:val="20"/>
                <w:lang w:val="en-US"/>
              </w:rPr>
            </w:pPr>
            <w:r w:rsidRPr="00786DB4">
              <w:rPr>
                <w:b/>
                <w:sz w:val="20"/>
                <w:lang w:val="en-US"/>
              </w:rPr>
              <w:t>byOKTMOInfo</w:t>
            </w:r>
          </w:p>
        </w:tc>
        <w:tc>
          <w:tcPr>
            <w:tcW w:w="820" w:type="pct"/>
            <w:gridSpan w:val="2"/>
            <w:shd w:val="clear" w:color="auto" w:fill="auto"/>
            <w:hideMark/>
          </w:tcPr>
          <w:p w14:paraId="71A01D4C" w14:textId="77777777" w:rsidR="00932AD5" w:rsidRPr="00786DB4" w:rsidRDefault="00932AD5" w:rsidP="00C85DC9">
            <w:pPr>
              <w:ind w:firstLine="0"/>
              <w:rPr>
                <w:sz w:val="20"/>
              </w:rPr>
            </w:pPr>
            <w:r w:rsidRPr="00786DB4">
              <w:rPr>
                <w:sz w:val="20"/>
              </w:rPr>
              <w:t> </w:t>
            </w:r>
          </w:p>
        </w:tc>
        <w:tc>
          <w:tcPr>
            <w:tcW w:w="336" w:type="pct"/>
            <w:gridSpan w:val="5"/>
            <w:shd w:val="clear" w:color="auto" w:fill="auto"/>
            <w:hideMark/>
          </w:tcPr>
          <w:p w14:paraId="2690E5D8" w14:textId="77777777" w:rsidR="00932AD5" w:rsidRPr="00786DB4" w:rsidRDefault="00932AD5" w:rsidP="00C85DC9">
            <w:pPr>
              <w:ind w:firstLine="0"/>
              <w:rPr>
                <w:sz w:val="20"/>
              </w:rPr>
            </w:pPr>
            <w:r w:rsidRPr="00786DB4">
              <w:rPr>
                <w:sz w:val="20"/>
              </w:rPr>
              <w:t> </w:t>
            </w:r>
          </w:p>
        </w:tc>
        <w:tc>
          <w:tcPr>
            <w:tcW w:w="503" w:type="pct"/>
            <w:gridSpan w:val="2"/>
            <w:shd w:val="clear" w:color="auto" w:fill="auto"/>
            <w:hideMark/>
          </w:tcPr>
          <w:p w14:paraId="1FCE656A" w14:textId="77777777" w:rsidR="00932AD5" w:rsidRPr="00786DB4" w:rsidRDefault="00932AD5" w:rsidP="00C85DC9">
            <w:pPr>
              <w:ind w:firstLine="0"/>
              <w:rPr>
                <w:sz w:val="20"/>
              </w:rPr>
            </w:pPr>
            <w:r w:rsidRPr="00786DB4">
              <w:rPr>
                <w:sz w:val="20"/>
              </w:rPr>
              <w:t> </w:t>
            </w:r>
          </w:p>
        </w:tc>
        <w:tc>
          <w:tcPr>
            <w:tcW w:w="1287" w:type="pct"/>
            <w:gridSpan w:val="3"/>
            <w:shd w:val="clear" w:color="auto" w:fill="auto"/>
            <w:hideMark/>
          </w:tcPr>
          <w:p w14:paraId="4C155418" w14:textId="77777777" w:rsidR="00932AD5" w:rsidRPr="00786DB4" w:rsidRDefault="00932AD5" w:rsidP="00C85DC9">
            <w:pPr>
              <w:ind w:firstLine="0"/>
              <w:rPr>
                <w:sz w:val="20"/>
              </w:rPr>
            </w:pPr>
            <w:r w:rsidRPr="00786DB4">
              <w:rPr>
                <w:sz w:val="20"/>
              </w:rPr>
              <w:t> </w:t>
            </w:r>
          </w:p>
        </w:tc>
        <w:tc>
          <w:tcPr>
            <w:tcW w:w="1363" w:type="pct"/>
            <w:shd w:val="clear" w:color="auto" w:fill="auto"/>
            <w:hideMark/>
          </w:tcPr>
          <w:p w14:paraId="69480C96" w14:textId="77777777" w:rsidR="00932AD5" w:rsidRPr="00786DB4" w:rsidRDefault="00932AD5" w:rsidP="00C85DC9">
            <w:pPr>
              <w:ind w:firstLine="0"/>
              <w:rPr>
                <w:sz w:val="20"/>
              </w:rPr>
            </w:pPr>
            <w:r w:rsidRPr="00786DB4">
              <w:rPr>
                <w:sz w:val="20"/>
              </w:rPr>
              <w:t xml:space="preserve"> </w:t>
            </w:r>
          </w:p>
        </w:tc>
      </w:tr>
      <w:tr w:rsidR="00932AD5" w:rsidRPr="00786DB4" w14:paraId="6746D63D" w14:textId="77777777" w:rsidTr="00D562DA">
        <w:trPr>
          <w:gridAfter w:val="1"/>
          <w:wAfter w:w="15" w:type="pct"/>
          <w:jc w:val="center"/>
        </w:trPr>
        <w:tc>
          <w:tcPr>
            <w:tcW w:w="676" w:type="pct"/>
            <w:shd w:val="clear" w:color="auto" w:fill="auto"/>
          </w:tcPr>
          <w:p w14:paraId="3EA0FF75" w14:textId="77777777" w:rsidR="00932AD5" w:rsidRPr="00786DB4" w:rsidRDefault="00932AD5" w:rsidP="00C85DC9">
            <w:pPr>
              <w:ind w:firstLine="0"/>
              <w:rPr>
                <w:sz w:val="20"/>
              </w:rPr>
            </w:pPr>
          </w:p>
        </w:tc>
        <w:tc>
          <w:tcPr>
            <w:tcW w:w="820" w:type="pct"/>
            <w:gridSpan w:val="2"/>
            <w:shd w:val="clear" w:color="auto" w:fill="auto"/>
          </w:tcPr>
          <w:p w14:paraId="4174FF20" w14:textId="27FC4C1E" w:rsidR="00932AD5" w:rsidRPr="00786DB4" w:rsidRDefault="00932AD5" w:rsidP="00C85DC9">
            <w:pPr>
              <w:ind w:firstLine="0"/>
              <w:rPr>
                <w:sz w:val="20"/>
              </w:rPr>
            </w:pPr>
            <w:r w:rsidRPr="00786DB4">
              <w:rPr>
                <w:sz w:val="20"/>
              </w:rPr>
              <w:t>OKTMOInfo</w:t>
            </w:r>
          </w:p>
        </w:tc>
        <w:tc>
          <w:tcPr>
            <w:tcW w:w="336" w:type="pct"/>
            <w:gridSpan w:val="5"/>
            <w:shd w:val="clear" w:color="auto" w:fill="auto"/>
          </w:tcPr>
          <w:p w14:paraId="406C3D60" w14:textId="7454C4DC" w:rsidR="00932AD5" w:rsidRPr="00786DB4" w:rsidRDefault="00932AD5" w:rsidP="00C85DC9">
            <w:pPr>
              <w:ind w:firstLine="0"/>
              <w:jc w:val="center"/>
              <w:rPr>
                <w:sz w:val="20"/>
              </w:rPr>
            </w:pPr>
            <w:r w:rsidRPr="00786DB4">
              <w:rPr>
                <w:sz w:val="20"/>
              </w:rPr>
              <w:t>О</w:t>
            </w:r>
          </w:p>
        </w:tc>
        <w:tc>
          <w:tcPr>
            <w:tcW w:w="503" w:type="pct"/>
            <w:gridSpan w:val="2"/>
            <w:shd w:val="clear" w:color="auto" w:fill="auto"/>
          </w:tcPr>
          <w:p w14:paraId="137B620C" w14:textId="73111BF0" w:rsidR="00932AD5" w:rsidRPr="00786DB4" w:rsidRDefault="00932AD5" w:rsidP="00C85DC9">
            <w:pPr>
              <w:ind w:firstLine="0"/>
              <w:jc w:val="center"/>
              <w:rPr>
                <w:sz w:val="20"/>
                <w:lang w:val="en-US"/>
              </w:rPr>
            </w:pPr>
            <w:r w:rsidRPr="00786DB4">
              <w:rPr>
                <w:sz w:val="20"/>
                <w:lang w:val="en-US"/>
              </w:rPr>
              <w:t>S</w:t>
            </w:r>
          </w:p>
        </w:tc>
        <w:tc>
          <w:tcPr>
            <w:tcW w:w="1287" w:type="pct"/>
            <w:gridSpan w:val="3"/>
            <w:shd w:val="clear" w:color="auto" w:fill="auto"/>
          </w:tcPr>
          <w:p w14:paraId="7F6D157C" w14:textId="080BA2CB" w:rsidR="00932AD5" w:rsidRPr="00786DB4" w:rsidRDefault="00932AD5" w:rsidP="00C85DC9">
            <w:pPr>
              <w:ind w:firstLine="0"/>
              <w:rPr>
                <w:sz w:val="20"/>
              </w:rPr>
            </w:pPr>
            <w:r w:rsidRPr="00786DB4">
              <w:rPr>
                <w:sz w:val="20"/>
              </w:rPr>
              <w:t>Территориально-муниципальное образование организации</w:t>
            </w:r>
          </w:p>
        </w:tc>
        <w:tc>
          <w:tcPr>
            <w:tcW w:w="1363" w:type="pct"/>
            <w:shd w:val="clear" w:color="auto" w:fill="auto"/>
          </w:tcPr>
          <w:p w14:paraId="16DE3FEB" w14:textId="77777777" w:rsidR="00932AD5" w:rsidRPr="00786DB4" w:rsidRDefault="00932AD5" w:rsidP="00C85DC9">
            <w:pPr>
              <w:ind w:firstLine="0"/>
              <w:rPr>
                <w:sz w:val="20"/>
              </w:rPr>
            </w:pPr>
          </w:p>
        </w:tc>
      </w:tr>
      <w:tr w:rsidR="00932AD5" w:rsidRPr="00786DB4" w14:paraId="1EE7187D" w14:textId="77777777" w:rsidTr="00D562DA">
        <w:trPr>
          <w:gridAfter w:val="1"/>
          <w:wAfter w:w="15" w:type="pct"/>
          <w:jc w:val="center"/>
        </w:trPr>
        <w:tc>
          <w:tcPr>
            <w:tcW w:w="676" w:type="pct"/>
            <w:shd w:val="clear" w:color="auto" w:fill="auto"/>
          </w:tcPr>
          <w:p w14:paraId="2395C105" w14:textId="77777777" w:rsidR="00932AD5" w:rsidRPr="00786DB4" w:rsidRDefault="00932AD5" w:rsidP="00C85DC9">
            <w:pPr>
              <w:ind w:firstLine="0"/>
              <w:rPr>
                <w:sz w:val="20"/>
              </w:rPr>
            </w:pPr>
          </w:p>
        </w:tc>
        <w:tc>
          <w:tcPr>
            <w:tcW w:w="820" w:type="pct"/>
            <w:gridSpan w:val="2"/>
            <w:shd w:val="clear" w:color="auto" w:fill="auto"/>
          </w:tcPr>
          <w:p w14:paraId="431AB502" w14:textId="3BC2B1AF" w:rsidR="00932AD5" w:rsidRPr="00786DB4" w:rsidRDefault="00932AD5" w:rsidP="00C85DC9">
            <w:pPr>
              <w:ind w:firstLine="0"/>
              <w:rPr>
                <w:sz w:val="20"/>
              </w:rPr>
            </w:pPr>
            <w:r w:rsidRPr="00786DB4">
              <w:rPr>
                <w:sz w:val="20"/>
              </w:rPr>
              <w:t>deliveryPlace</w:t>
            </w:r>
          </w:p>
        </w:tc>
        <w:tc>
          <w:tcPr>
            <w:tcW w:w="336" w:type="pct"/>
            <w:gridSpan w:val="5"/>
            <w:shd w:val="clear" w:color="auto" w:fill="auto"/>
          </w:tcPr>
          <w:p w14:paraId="729EDF8C" w14:textId="2930FD69" w:rsidR="00932AD5" w:rsidRPr="00786DB4" w:rsidRDefault="00932AD5" w:rsidP="00C85DC9">
            <w:pPr>
              <w:ind w:firstLine="0"/>
              <w:jc w:val="center"/>
              <w:rPr>
                <w:sz w:val="20"/>
              </w:rPr>
            </w:pPr>
            <w:r w:rsidRPr="00786DB4">
              <w:rPr>
                <w:sz w:val="20"/>
              </w:rPr>
              <w:t>О</w:t>
            </w:r>
          </w:p>
        </w:tc>
        <w:tc>
          <w:tcPr>
            <w:tcW w:w="503" w:type="pct"/>
            <w:gridSpan w:val="2"/>
            <w:shd w:val="clear" w:color="auto" w:fill="auto"/>
          </w:tcPr>
          <w:p w14:paraId="53F2E52F" w14:textId="577666DB" w:rsidR="00932AD5" w:rsidRPr="00786DB4" w:rsidRDefault="00932AD5" w:rsidP="00C85DC9">
            <w:pPr>
              <w:ind w:firstLine="0"/>
              <w:jc w:val="center"/>
              <w:rPr>
                <w:sz w:val="20"/>
              </w:rPr>
            </w:pPr>
            <w:r w:rsidRPr="00786DB4">
              <w:rPr>
                <w:sz w:val="20"/>
              </w:rPr>
              <w:t>Т(1-2000)</w:t>
            </w:r>
          </w:p>
        </w:tc>
        <w:tc>
          <w:tcPr>
            <w:tcW w:w="1287" w:type="pct"/>
            <w:gridSpan w:val="3"/>
            <w:shd w:val="clear" w:color="auto" w:fill="auto"/>
          </w:tcPr>
          <w:p w14:paraId="284F287F" w14:textId="627747A2" w:rsidR="00932AD5" w:rsidRPr="00786DB4" w:rsidRDefault="00932AD5" w:rsidP="00C85DC9">
            <w:pPr>
              <w:ind w:firstLine="0"/>
              <w:rPr>
                <w:sz w:val="20"/>
              </w:rPr>
            </w:pPr>
            <w:r w:rsidRPr="00786DB4">
              <w:rPr>
                <w:sz w:val="20"/>
              </w:rPr>
              <w:t>Место</w:t>
            </w:r>
          </w:p>
        </w:tc>
        <w:tc>
          <w:tcPr>
            <w:tcW w:w="1363" w:type="pct"/>
            <w:shd w:val="clear" w:color="auto" w:fill="auto"/>
          </w:tcPr>
          <w:p w14:paraId="7FD1639A" w14:textId="77777777" w:rsidR="00932AD5" w:rsidRPr="00786DB4" w:rsidRDefault="00932AD5" w:rsidP="00C85DC9">
            <w:pPr>
              <w:ind w:firstLine="0"/>
              <w:rPr>
                <w:sz w:val="20"/>
              </w:rPr>
            </w:pPr>
          </w:p>
        </w:tc>
      </w:tr>
      <w:tr w:rsidR="00384780" w:rsidRPr="00786DB4" w14:paraId="7557D786" w14:textId="77777777" w:rsidTr="003C4239">
        <w:trPr>
          <w:gridAfter w:val="1"/>
          <w:wAfter w:w="15" w:type="pct"/>
          <w:jc w:val="center"/>
        </w:trPr>
        <w:tc>
          <w:tcPr>
            <w:tcW w:w="4985" w:type="pct"/>
            <w:gridSpan w:val="14"/>
            <w:shd w:val="clear" w:color="auto" w:fill="auto"/>
            <w:hideMark/>
          </w:tcPr>
          <w:p w14:paraId="4D8EAB8B" w14:textId="73473F6C" w:rsidR="00384780" w:rsidRPr="00786DB4" w:rsidRDefault="00384780" w:rsidP="00C85DC9">
            <w:pPr>
              <w:ind w:firstLine="0"/>
              <w:jc w:val="center"/>
              <w:rPr>
                <w:b/>
                <w:bCs/>
                <w:sz w:val="20"/>
              </w:rPr>
            </w:pPr>
            <w:r w:rsidRPr="00786DB4">
              <w:rPr>
                <w:b/>
                <w:bCs/>
                <w:sz w:val="20"/>
              </w:rPr>
              <w:t>Территориально-муниципальное образование организации</w:t>
            </w:r>
          </w:p>
        </w:tc>
      </w:tr>
      <w:tr w:rsidR="00384780" w:rsidRPr="00786DB4" w14:paraId="74A1F2D0" w14:textId="77777777" w:rsidTr="00D562DA">
        <w:trPr>
          <w:gridAfter w:val="1"/>
          <w:wAfter w:w="15" w:type="pct"/>
          <w:jc w:val="center"/>
        </w:trPr>
        <w:tc>
          <w:tcPr>
            <w:tcW w:w="676" w:type="pct"/>
            <w:shd w:val="clear" w:color="auto" w:fill="auto"/>
            <w:hideMark/>
          </w:tcPr>
          <w:p w14:paraId="45F41C53" w14:textId="7943D0F9" w:rsidR="00384780" w:rsidRPr="00786DB4" w:rsidRDefault="00384780" w:rsidP="00C85DC9">
            <w:pPr>
              <w:ind w:firstLine="0"/>
              <w:rPr>
                <w:b/>
                <w:sz w:val="20"/>
                <w:lang w:val="en-US"/>
              </w:rPr>
            </w:pPr>
            <w:r w:rsidRPr="00786DB4">
              <w:rPr>
                <w:b/>
                <w:sz w:val="20"/>
                <w:lang w:val="en-US"/>
              </w:rPr>
              <w:t>OKTMOInfo</w:t>
            </w:r>
          </w:p>
        </w:tc>
        <w:tc>
          <w:tcPr>
            <w:tcW w:w="820" w:type="pct"/>
            <w:gridSpan w:val="2"/>
            <w:shd w:val="clear" w:color="auto" w:fill="auto"/>
            <w:hideMark/>
          </w:tcPr>
          <w:p w14:paraId="40EF84AD"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FC1C99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85FC9E1"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DD0614D"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E31B964" w14:textId="77777777" w:rsidR="00384780" w:rsidRPr="00786DB4" w:rsidRDefault="00384780" w:rsidP="00C85DC9">
            <w:pPr>
              <w:ind w:firstLine="0"/>
              <w:rPr>
                <w:sz w:val="20"/>
              </w:rPr>
            </w:pPr>
            <w:r w:rsidRPr="00786DB4">
              <w:rPr>
                <w:sz w:val="20"/>
              </w:rPr>
              <w:t xml:space="preserve"> </w:t>
            </w:r>
          </w:p>
        </w:tc>
      </w:tr>
      <w:tr w:rsidR="00384780" w:rsidRPr="00786DB4" w14:paraId="0452ADDD" w14:textId="77777777" w:rsidTr="00D562DA">
        <w:trPr>
          <w:gridAfter w:val="1"/>
          <w:wAfter w:w="15" w:type="pct"/>
          <w:jc w:val="center"/>
        </w:trPr>
        <w:tc>
          <w:tcPr>
            <w:tcW w:w="676" w:type="pct"/>
            <w:shd w:val="clear" w:color="auto" w:fill="auto"/>
          </w:tcPr>
          <w:p w14:paraId="22A32B89" w14:textId="77777777" w:rsidR="00384780" w:rsidRPr="00786DB4" w:rsidRDefault="00384780" w:rsidP="00C85DC9">
            <w:pPr>
              <w:ind w:firstLine="0"/>
              <w:rPr>
                <w:sz w:val="20"/>
              </w:rPr>
            </w:pPr>
          </w:p>
        </w:tc>
        <w:tc>
          <w:tcPr>
            <w:tcW w:w="820" w:type="pct"/>
            <w:gridSpan w:val="2"/>
            <w:shd w:val="clear" w:color="auto" w:fill="auto"/>
          </w:tcPr>
          <w:p w14:paraId="68C9DC1E" w14:textId="594D3429" w:rsidR="00384780" w:rsidRPr="00786DB4" w:rsidRDefault="00384780" w:rsidP="00C85DC9">
            <w:pPr>
              <w:ind w:firstLine="0"/>
              <w:rPr>
                <w:sz w:val="20"/>
              </w:rPr>
            </w:pPr>
            <w:r w:rsidRPr="00786DB4">
              <w:rPr>
                <w:sz w:val="20"/>
                <w:lang w:val="en-US"/>
              </w:rPr>
              <w:t>c</w:t>
            </w:r>
            <w:r w:rsidRPr="00786DB4">
              <w:rPr>
                <w:sz w:val="20"/>
              </w:rPr>
              <w:t xml:space="preserve">ode </w:t>
            </w:r>
          </w:p>
        </w:tc>
        <w:tc>
          <w:tcPr>
            <w:tcW w:w="336" w:type="pct"/>
            <w:gridSpan w:val="5"/>
            <w:shd w:val="clear" w:color="auto" w:fill="auto"/>
          </w:tcPr>
          <w:p w14:paraId="230E5154" w14:textId="01D6F372"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7752C29A" w14:textId="2E461B21" w:rsidR="00384780" w:rsidRPr="00786DB4" w:rsidRDefault="00384780" w:rsidP="00C85DC9">
            <w:pPr>
              <w:ind w:firstLine="0"/>
              <w:jc w:val="center"/>
              <w:rPr>
                <w:sz w:val="20"/>
              </w:rPr>
            </w:pPr>
            <w:r w:rsidRPr="00786DB4">
              <w:rPr>
                <w:sz w:val="20"/>
              </w:rPr>
              <w:t>T(1-</w:t>
            </w:r>
            <w:r w:rsidRPr="00786DB4">
              <w:rPr>
                <w:sz w:val="20"/>
                <w:lang w:val="en-US"/>
              </w:rPr>
              <w:t>11</w:t>
            </w:r>
            <w:r w:rsidRPr="00786DB4">
              <w:rPr>
                <w:sz w:val="20"/>
              </w:rPr>
              <w:t>)</w:t>
            </w:r>
          </w:p>
        </w:tc>
        <w:tc>
          <w:tcPr>
            <w:tcW w:w="1287" w:type="pct"/>
            <w:gridSpan w:val="3"/>
            <w:shd w:val="clear" w:color="auto" w:fill="auto"/>
          </w:tcPr>
          <w:p w14:paraId="3D008BE6" w14:textId="528B9C1A" w:rsidR="00384780" w:rsidRPr="00786DB4" w:rsidRDefault="00384780" w:rsidP="00C85DC9">
            <w:pPr>
              <w:ind w:firstLine="0"/>
              <w:rPr>
                <w:sz w:val="20"/>
              </w:rPr>
            </w:pPr>
            <w:r w:rsidRPr="00786DB4">
              <w:rPr>
                <w:sz w:val="20"/>
              </w:rPr>
              <w:t>Код по ОКТМО</w:t>
            </w:r>
          </w:p>
        </w:tc>
        <w:tc>
          <w:tcPr>
            <w:tcW w:w="1363" w:type="pct"/>
            <w:shd w:val="clear" w:color="auto" w:fill="auto"/>
          </w:tcPr>
          <w:p w14:paraId="5903DD6E" w14:textId="50F07D7E" w:rsidR="00384780" w:rsidRPr="00786DB4" w:rsidRDefault="00384780" w:rsidP="00C85DC9">
            <w:pPr>
              <w:ind w:firstLine="0"/>
              <w:rPr>
                <w:sz w:val="20"/>
              </w:rPr>
            </w:pPr>
            <w:r w:rsidRPr="00786DB4">
              <w:rPr>
                <w:sz w:val="20"/>
              </w:rPr>
              <w:t xml:space="preserve"> </w:t>
            </w:r>
          </w:p>
        </w:tc>
      </w:tr>
      <w:tr w:rsidR="00384780" w:rsidRPr="00786DB4" w14:paraId="6BC8EB80" w14:textId="77777777" w:rsidTr="00D562DA">
        <w:trPr>
          <w:gridAfter w:val="1"/>
          <w:wAfter w:w="15" w:type="pct"/>
          <w:jc w:val="center"/>
        </w:trPr>
        <w:tc>
          <w:tcPr>
            <w:tcW w:w="676" w:type="pct"/>
            <w:shd w:val="clear" w:color="auto" w:fill="auto"/>
          </w:tcPr>
          <w:p w14:paraId="72E4B626" w14:textId="77777777" w:rsidR="00384780" w:rsidRPr="00786DB4" w:rsidRDefault="00384780" w:rsidP="00C85DC9">
            <w:pPr>
              <w:ind w:firstLine="0"/>
              <w:rPr>
                <w:sz w:val="20"/>
              </w:rPr>
            </w:pPr>
          </w:p>
        </w:tc>
        <w:tc>
          <w:tcPr>
            <w:tcW w:w="820" w:type="pct"/>
            <w:gridSpan w:val="2"/>
            <w:shd w:val="clear" w:color="auto" w:fill="auto"/>
          </w:tcPr>
          <w:p w14:paraId="4B2CB8DB" w14:textId="350B21C4" w:rsidR="00384780" w:rsidRPr="00786DB4" w:rsidRDefault="00384780" w:rsidP="00C85DC9">
            <w:pPr>
              <w:ind w:firstLine="0"/>
              <w:rPr>
                <w:sz w:val="20"/>
              </w:rPr>
            </w:pPr>
            <w:r w:rsidRPr="00786DB4">
              <w:rPr>
                <w:sz w:val="20"/>
                <w:lang w:val="en-US"/>
              </w:rPr>
              <w:t>name</w:t>
            </w:r>
          </w:p>
        </w:tc>
        <w:tc>
          <w:tcPr>
            <w:tcW w:w="336" w:type="pct"/>
            <w:gridSpan w:val="5"/>
            <w:shd w:val="clear" w:color="auto" w:fill="auto"/>
          </w:tcPr>
          <w:p w14:paraId="0DBC7683" w14:textId="071B31A0"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121B47F9" w14:textId="394B7D4D" w:rsidR="00384780" w:rsidRPr="00786DB4" w:rsidRDefault="00384780" w:rsidP="00C85DC9">
            <w:pPr>
              <w:ind w:firstLine="0"/>
              <w:jc w:val="center"/>
              <w:rPr>
                <w:sz w:val="20"/>
              </w:rPr>
            </w:pPr>
            <w:r w:rsidRPr="00786DB4">
              <w:rPr>
                <w:sz w:val="20"/>
              </w:rPr>
              <w:t>T(1-1</w:t>
            </w:r>
            <w:r w:rsidRPr="00786DB4">
              <w:rPr>
                <w:sz w:val="20"/>
                <w:lang w:val="en-US"/>
              </w:rPr>
              <w:t>0</w:t>
            </w:r>
            <w:r w:rsidRPr="00786DB4">
              <w:rPr>
                <w:sz w:val="20"/>
              </w:rPr>
              <w:t>00)</w:t>
            </w:r>
          </w:p>
        </w:tc>
        <w:tc>
          <w:tcPr>
            <w:tcW w:w="1287" w:type="pct"/>
            <w:gridSpan w:val="3"/>
            <w:shd w:val="clear" w:color="auto" w:fill="auto"/>
          </w:tcPr>
          <w:p w14:paraId="3BA4E0C4" w14:textId="2012B2F7" w:rsidR="00384780" w:rsidRPr="00786DB4" w:rsidRDefault="00384780" w:rsidP="00C85DC9">
            <w:pPr>
              <w:ind w:firstLine="0"/>
              <w:rPr>
                <w:sz w:val="20"/>
              </w:rPr>
            </w:pPr>
            <w:r w:rsidRPr="00786DB4">
              <w:rPr>
                <w:sz w:val="20"/>
              </w:rPr>
              <w:t>Наименование</w:t>
            </w:r>
          </w:p>
        </w:tc>
        <w:tc>
          <w:tcPr>
            <w:tcW w:w="1363" w:type="pct"/>
            <w:shd w:val="clear" w:color="auto" w:fill="auto"/>
          </w:tcPr>
          <w:p w14:paraId="3F4F99B8" w14:textId="5D2B1358" w:rsidR="00384780" w:rsidRPr="00786DB4" w:rsidRDefault="00384780" w:rsidP="00C85DC9">
            <w:pPr>
              <w:ind w:firstLine="0"/>
              <w:rPr>
                <w:sz w:val="20"/>
              </w:rPr>
            </w:pPr>
            <w:r w:rsidRPr="00786DB4">
              <w:rPr>
                <w:sz w:val="20"/>
              </w:rPr>
              <w:t>Игнорируется при приеме. При передаче заполняется значением из справочника "Общероссийский классификатор территорий муниципальных образований" (nsiOKTMO)</w:t>
            </w:r>
          </w:p>
        </w:tc>
      </w:tr>
      <w:tr w:rsidR="00384780" w:rsidRPr="00786DB4" w14:paraId="6DE5FC90" w14:textId="77777777" w:rsidTr="003C4239">
        <w:trPr>
          <w:jc w:val="center"/>
        </w:trPr>
        <w:tc>
          <w:tcPr>
            <w:tcW w:w="4985" w:type="pct"/>
            <w:gridSpan w:val="14"/>
            <w:shd w:val="clear" w:color="auto" w:fill="auto"/>
            <w:hideMark/>
          </w:tcPr>
          <w:p w14:paraId="096BC8D3" w14:textId="48004DA2" w:rsidR="00384780" w:rsidRPr="00786DB4" w:rsidRDefault="00384780" w:rsidP="00C85DC9">
            <w:pPr>
              <w:ind w:firstLine="0"/>
              <w:jc w:val="center"/>
              <w:rPr>
                <w:b/>
                <w:bCs/>
                <w:sz w:val="20"/>
              </w:rPr>
            </w:pPr>
            <w:r w:rsidRPr="00786DB4">
              <w:rPr>
                <w:b/>
                <w:bCs/>
                <w:sz w:val="20"/>
              </w:rPr>
              <w:t>Место поставки товара, выполнения работы или оказания услуги по справочнику КЛАДР</w:t>
            </w:r>
          </w:p>
        </w:tc>
        <w:tc>
          <w:tcPr>
            <w:tcW w:w="15" w:type="pct"/>
          </w:tcPr>
          <w:p w14:paraId="0703F2A4" w14:textId="7F233426" w:rsidR="00384780" w:rsidRPr="00786DB4" w:rsidRDefault="00384780" w:rsidP="00C85DC9">
            <w:pPr>
              <w:ind w:firstLine="0"/>
              <w:rPr>
                <w:sz w:val="20"/>
              </w:rPr>
            </w:pPr>
            <w:r w:rsidRPr="00786DB4">
              <w:rPr>
                <w:sz w:val="20"/>
              </w:rPr>
              <w:t>Место поставки товара, выполнения работы или оказания услуги по справочнику КЛАДР</w:t>
            </w:r>
          </w:p>
        </w:tc>
      </w:tr>
      <w:tr w:rsidR="00384780" w:rsidRPr="00786DB4" w14:paraId="30DF7D44" w14:textId="77777777" w:rsidTr="00D562DA">
        <w:trPr>
          <w:gridAfter w:val="1"/>
          <w:wAfter w:w="15" w:type="pct"/>
          <w:jc w:val="center"/>
        </w:trPr>
        <w:tc>
          <w:tcPr>
            <w:tcW w:w="676" w:type="pct"/>
            <w:shd w:val="clear" w:color="auto" w:fill="auto"/>
            <w:hideMark/>
          </w:tcPr>
          <w:p w14:paraId="3D802298" w14:textId="37E2E608" w:rsidR="00384780" w:rsidRPr="00786DB4" w:rsidRDefault="00384780" w:rsidP="00C85DC9">
            <w:pPr>
              <w:ind w:firstLine="0"/>
              <w:rPr>
                <w:b/>
                <w:sz w:val="20"/>
                <w:lang w:val="en-US"/>
              </w:rPr>
            </w:pPr>
            <w:r w:rsidRPr="00786DB4">
              <w:rPr>
                <w:b/>
                <w:sz w:val="20"/>
                <w:lang w:val="en-US"/>
              </w:rPr>
              <w:t>byKLADRInfo</w:t>
            </w:r>
          </w:p>
        </w:tc>
        <w:tc>
          <w:tcPr>
            <w:tcW w:w="820" w:type="pct"/>
            <w:gridSpan w:val="2"/>
            <w:shd w:val="clear" w:color="auto" w:fill="auto"/>
            <w:hideMark/>
          </w:tcPr>
          <w:p w14:paraId="77BBF0B7"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00E91F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A02A9BD"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3369EE9"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417B43A9" w14:textId="77777777" w:rsidR="00384780" w:rsidRPr="00786DB4" w:rsidRDefault="00384780" w:rsidP="00C85DC9">
            <w:pPr>
              <w:ind w:firstLine="0"/>
              <w:rPr>
                <w:sz w:val="20"/>
              </w:rPr>
            </w:pPr>
            <w:r w:rsidRPr="00786DB4">
              <w:rPr>
                <w:sz w:val="20"/>
              </w:rPr>
              <w:t xml:space="preserve"> </w:t>
            </w:r>
          </w:p>
        </w:tc>
      </w:tr>
      <w:tr w:rsidR="00384780" w:rsidRPr="00786DB4" w14:paraId="225A40E0" w14:textId="77777777" w:rsidTr="00D562DA">
        <w:trPr>
          <w:gridAfter w:val="1"/>
          <w:wAfter w:w="15" w:type="pct"/>
          <w:jc w:val="center"/>
        </w:trPr>
        <w:tc>
          <w:tcPr>
            <w:tcW w:w="676" w:type="pct"/>
            <w:vMerge w:val="restart"/>
            <w:shd w:val="clear" w:color="auto" w:fill="auto"/>
          </w:tcPr>
          <w:p w14:paraId="2B8C81E3" w14:textId="77777777" w:rsidR="00384780" w:rsidRPr="00786DB4" w:rsidRDefault="00384780" w:rsidP="00C85DC9">
            <w:pPr>
              <w:ind w:firstLine="0"/>
              <w:rPr>
                <w:sz w:val="20"/>
              </w:rPr>
            </w:pPr>
            <w:r w:rsidRPr="00786DB4">
              <w:rPr>
                <w:sz w:val="20"/>
              </w:rPr>
              <w:t>Допустимо указание только одного элемента.</w:t>
            </w:r>
          </w:p>
          <w:p w14:paraId="4119FA13" w14:textId="6620162A" w:rsidR="00384780" w:rsidRPr="00786DB4" w:rsidRDefault="00384780" w:rsidP="00C85DC9">
            <w:pPr>
              <w:ind w:firstLine="0"/>
              <w:rPr>
                <w:sz w:val="20"/>
              </w:rPr>
            </w:pPr>
            <w:r w:rsidRPr="00786DB4">
              <w:rPr>
                <w:sz w:val="20"/>
              </w:rPr>
              <w:t>Блок необязателен</w:t>
            </w:r>
          </w:p>
        </w:tc>
        <w:tc>
          <w:tcPr>
            <w:tcW w:w="820" w:type="pct"/>
            <w:gridSpan w:val="2"/>
            <w:shd w:val="clear" w:color="auto" w:fill="auto"/>
          </w:tcPr>
          <w:p w14:paraId="1C9B8591" w14:textId="3000379A" w:rsidR="00384780" w:rsidRPr="00786DB4" w:rsidRDefault="00384780" w:rsidP="00C85DC9">
            <w:pPr>
              <w:ind w:firstLine="0"/>
              <w:rPr>
                <w:sz w:val="20"/>
              </w:rPr>
            </w:pPr>
            <w:r w:rsidRPr="00786DB4">
              <w:rPr>
                <w:sz w:val="20"/>
              </w:rPr>
              <w:t>KLADRInfo</w:t>
            </w:r>
          </w:p>
        </w:tc>
        <w:tc>
          <w:tcPr>
            <w:tcW w:w="336" w:type="pct"/>
            <w:gridSpan w:val="5"/>
            <w:shd w:val="clear" w:color="auto" w:fill="auto"/>
          </w:tcPr>
          <w:p w14:paraId="155FDD47" w14:textId="40A78610"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19B898DA" w14:textId="70730074"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59CCB58A" w14:textId="50B0168A" w:rsidR="00384780" w:rsidRPr="00786DB4" w:rsidRDefault="00384780" w:rsidP="00C85DC9">
            <w:pPr>
              <w:ind w:firstLine="0"/>
              <w:rPr>
                <w:sz w:val="20"/>
              </w:rPr>
            </w:pPr>
            <w:r w:rsidRPr="00786DB4">
              <w:rPr>
                <w:sz w:val="20"/>
              </w:rPr>
              <w:t>Код КЛАДР - если поставка в РФ</w:t>
            </w:r>
          </w:p>
        </w:tc>
        <w:tc>
          <w:tcPr>
            <w:tcW w:w="1363" w:type="pct"/>
            <w:shd w:val="clear" w:color="auto" w:fill="auto"/>
          </w:tcPr>
          <w:p w14:paraId="1D5D60E0" w14:textId="77777777" w:rsidR="00384780" w:rsidRPr="00786DB4" w:rsidRDefault="00384780" w:rsidP="00C85DC9">
            <w:pPr>
              <w:ind w:firstLine="0"/>
              <w:rPr>
                <w:sz w:val="20"/>
              </w:rPr>
            </w:pPr>
          </w:p>
        </w:tc>
      </w:tr>
      <w:tr w:rsidR="00384780" w:rsidRPr="00786DB4" w14:paraId="033BF1E7" w14:textId="77777777" w:rsidTr="00D562DA">
        <w:trPr>
          <w:gridAfter w:val="1"/>
          <w:wAfter w:w="15" w:type="pct"/>
          <w:jc w:val="center"/>
        </w:trPr>
        <w:tc>
          <w:tcPr>
            <w:tcW w:w="676" w:type="pct"/>
            <w:vMerge/>
            <w:shd w:val="clear" w:color="auto" w:fill="auto"/>
          </w:tcPr>
          <w:p w14:paraId="7B77A07F" w14:textId="77777777" w:rsidR="00384780" w:rsidRPr="00786DB4" w:rsidRDefault="00384780" w:rsidP="00C85DC9">
            <w:pPr>
              <w:ind w:firstLine="0"/>
              <w:rPr>
                <w:sz w:val="20"/>
              </w:rPr>
            </w:pPr>
          </w:p>
        </w:tc>
        <w:tc>
          <w:tcPr>
            <w:tcW w:w="820" w:type="pct"/>
            <w:gridSpan w:val="2"/>
            <w:shd w:val="clear" w:color="auto" w:fill="auto"/>
          </w:tcPr>
          <w:p w14:paraId="37552126" w14:textId="5CD3891E" w:rsidR="00384780" w:rsidRPr="00786DB4" w:rsidRDefault="00384780" w:rsidP="00C85DC9">
            <w:pPr>
              <w:ind w:firstLine="0"/>
              <w:rPr>
                <w:sz w:val="20"/>
              </w:rPr>
            </w:pPr>
            <w:r w:rsidRPr="00786DB4">
              <w:rPr>
                <w:sz w:val="20"/>
              </w:rPr>
              <w:t>countryInfo</w:t>
            </w:r>
          </w:p>
        </w:tc>
        <w:tc>
          <w:tcPr>
            <w:tcW w:w="336" w:type="pct"/>
            <w:gridSpan w:val="5"/>
            <w:shd w:val="clear" w:color="auto" w:fill="auto"/>
          </w:tcPr>
          <w:p w14:paraId="57E56FC4" w14:textId="205FA353"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7FD9E8D" w14:textId="10096ABE"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77B853B9" w14:textId="74A2C266" w:rsidR="00384780" w:rsidRPr="00786DB4" w:rsidRDefault="00384780" w:rsidP="00C85DC9">
            <w:pPr>
              <w:ind w:firstLine="0"/>
              <w:rPr>
                <w:sz w:val="20"/>
              </w:rPr>
            </w:pPr>
            <w:r w:rsidRPr="00786DB4">
              <w:rPr>
                <w:sz w:val="20"/>
              </w:rPr>
              <w:t>Код страны в ОКСМ - если поставка не в РФ</w:t>
            </w:r>
          </w:p>
        </w:tc>
        <w:tc>
          <w:tcPr>
            <w:tcW w:w="1363" w:type="pct"/>
            <w:shd w:val="clear" w:color="auto" w:fill="auto"/>
          </w:tcPr>
          <w:p w14:paraId="7570CB80" w14:textId="2308BD74" w:rsidR="00384780" w:rsidRPr="00786DB4" w:rsidRDefault="00384780" w:rsidP="00C85DC9">
            <w:pPr>
              <w:ind w:firstLine="0"/>
              <w:rPr>
                <w:sz w:val="20"/>
              </w:rPr>
            </w:pPr>
            <w:r w:rsidRPr="00786DB4">
              <w:rPr>
                <w:sz w:val="20"/>
              </w:rPr>
              <w:t>При приеме содержимое контролируется на  присутствие в справочнике "Общероссийский классификатор стран мира (ОКСМ)" (nsiOKSM)</w:t>
            </w:r>
          </w:p>
        </w:tc>
      </w:tr>
      <w:tr w:rsidR="00384780" w:rsidRPr="00786DB4" w14:paraId="239A134E" w14:textId="77777777" w:rsidTr="00D562DA">
        <w:trPr>
          <w:gridAfter w:val="1"/>
          <w:wAfter w:w="15" w:type="pct"/>
          <w:jc w:val="center"/>
        </w:trPr>
        <w:tc>
          <w:tcPr>
            <w:tcW w:w="676" w:type="pct"/>
            <w:shd w:val="clear" w:color="auto" w:fill="auto"/>
          </w:tcPr>
          <w:p w14:paraId="2DBBDCE6" w14:textId="77777777" w:rsidR="00384780" w:rsidRPr="00786DB4" w:rsidRDefault="00384780" w:rsidP="00C85DC9">
            <w:pPr>
              <w:ind w:firstLine="0"/>
              <w:rPr>
                <w:sz w:val="20"/>
              </w:rPr>
            </w:pPr>
          </w:p>
        </w:tc>
        <w:tc>
          <w:tcPr>
            <w:tcW w:w="820" w:type="pct"/>
            <w:gridSpan w:val="2"/>
            <w:shd w:val="clear" w:color="auto" w:fill="auto"/>
          </w:tcPr>
          <w:p w14:paraId="1B161CF4" w14:textId="3478124F" w:rsidR="00384780" w:rsidRPr="00786DB4" w:rsidRDefault="00384780" w:rsidP="00C85DC9">
            <w:pPr>
              <w:ind w:firstLine="0"/>
              <w:rPr>
                <w:sz w:val="20"/>
              </w:rPr>
            </w:pPr>
            <w:r w:rsidRPr="00786DB4">
              <w:rPr>
                <w:sz w:val="20"/>
              </w:rPr>
              <w:t>deliveryPlace</w:t>
            </w:r>
          </w:p>
        </w:tc>
        <w:tc>
          <w:tcPr>
            <w:tcW w:w="336" w:type="pct"/>
            <w:gridSpan w:val="5"/>
            <w:shd w:val="clear" w:color="auto" w:fill="auto"/>
          </w:tcPr>
          <w:p w14:paraId="3A618C5D" w14:textId="0882471F"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4B52AFD0" w14:textId="6B619B07" w:rsidR="00384780" w:rsidRPr="00786DB4" w:rsidRDefault="00384780" w:rsidP="00C85DC9">
            <w:pPr>
              <w:ind w:firstLine="0"/>
              <w:jc w:val="center"/>
              <w:rPr>
                <w:sz w:val="20"/>
              </w:rPr>
            </w:pPr>
            <w:r w:rsidRPr="00786DB4">
              <w:rPr>
                <w:sz w:val="20"/>
              </w:rPr>
              <w:t>T(1-2</w:t>
            </w:r>
            <w:r w:rsidRPr="00786DB4">
              <w:rPr>
                <w:sz w:val="20"/>
                <w:lang w:val="en-US"/>
              </w:rPr>
              <w:t>0</w:t>
            </w:r>
            <w:r w:rsidRPr="00786DB4">
              <w:rPr>
                <w:sz w:val="20"/>
              </w:rPr>
              <w:t>00)</w:t>
            </w:r>
          </w:p>
        </w:tc>
        <w:tc>
          <w:tcPr>
            <w:tcW w:w="1287" w:type="pct"/>
            <w:gridSpan w:val="3"/>
            <w:shd w:val="clear" w:color="auto" w:fill="auto"/>
          </w:tcPr>
          <w:p w14:paraId="3E2FAB35" w14:textId="14D7E664" w:rsidR="00384780" w:rsidRPr="00786DB4" w:rsidRDefault="00384780" w:rsidP="00C85DC9">
            <w:pPr>
              <w:ind w:firstLine="0"/>
              <w:rPr>
                <w:sz w:val="20"/>
              </w:rPr>
            </w:pPr>
            <w:r w:rsidRPr="00786DB4">
              <w:rPr>
                <w:sz w:val="20"/>
              </w:rPr>
              <w:t>Место</w:t>
            </w:r>
          </w:p>
        </w:tc>
        <w:tc>
          <w:tcPr>
            <w:tcW w:w="1363" w:type="pct"/>
            <w:shd w:val="clear" w:color="auto" w:fill="auto"/>
          </w:tcPr>
          <w:p w14:paraId="45C7F8A1" w14:textId="77777777" w:rsidR="00384780" w:rsidRPr="00786DB4" w:rsidRDefault="00384780" w:rsidP="00C85DC9">
            <w:pPr>
              <w:ind w:firstLine="0"/>
              <w:rPr>
                <w:sz w:val="20"/>
              </w:rPr>
            </w:pPr>
          </w:p>
        </w:tc>
      </w:tr>
      <w:tr w:rsidR="00384780" w:rsidRPr="00786DB4" w14:paraId="4253B293" w14:textId="77777777" w:rsidTr="00D562DA">
        <w:trPr>
          <w:gridAfter w:val="1"/>
          <w:wAfter w:w="15" w:type="pct"/>
          <w:jc w:val="center"/>
        </w:trPr>
        <w:tc>
          <w:tcPr>
            <w:tcW w:w="676" w:type="pct"/>
            <w:shd w:val="clear" w:color="auto" w:fill="auto"/>
          </w:tcPr>
          <w:p w14:paraId="68E35081" w14:textId="77777777" w:rsidR="00384780" w:rsidRPr="00786DB4" w:rsidRDefault="00384780" w:rsidP="00C85DC9">
            <w:pPr>
              <w:ind w:firstLine="0"/>
              <w:rPr>
                <w:sz w:val="20"/>
              </w:rPr>
            </w:pPr>
          </w:p>
        </w:tc>
        <w:tc>
          <w:tcPr>
            <w:tcW w:w="820" w:type="pct"/>
            <w:gridSpan w:val="2"/>
            <w:shd w:val="clear" w:color="auto" w:fill="auto"/>
          </w:tcPr>
          <w:p w14:paraId="73945567" w14:textId="4DA4E877" w:rsidR="00384780" w:rsidRPr="00786DB4" w:rsidRDefault="00384780" w:rsidP="00C85DC9">
            <w:pPr>
              <w:ind w:firstLine="0"/>
              <w:rPr>
                <w:sz w:val="20"/>
              </w:rPr>
            </w:pPr>
            <w:r w:rsidRPr="00786DB4">
              <w:rPr>
                <w:sz w:val="20"/>
              </w:rPr>
              <w:t>noKladrForRegionSettlementInfo</w:t>
            </w:r>
          </w:p>
        </w:tc>
        <w:tc>
          <w:tcPr>
            <w:tcW w:w="336" w:type="pct"/>
            <w:gridSpan w:val="5"/>
            <w:shd w:val="clear" w:color="auto" w:fill="auto"/>
          </w:tcPr>
          <w:p w14:paraId="1C9D49E1" w14:textId="39A33C8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9280126" w14:textId="015A7A44"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6EC0E26C" w14:textId="590FBD45" w:rsidR="00384780" w:rsidRPr="00786DB4" w:rsidRDefault="00384780" w:rsidP="00C85DC9">
            <w:pPr>
              <w:ind w:firstLine="0"/>
              <w:rPr>
                <w:sz w:val="20"/>
              </w:rPr>
            </w:pPr>
            <w:r w:rsidRPr="00786DB4">
              <w:rPr>
                <w:sz w:val="20"/>
              </w:rPr>
              <w:t>КЛАДР не используется для задания района/города и населенного пункта</w:t>
            </w:r>
          </w:p>
        </w:tc>
        <w:tc>
          <w:tcPr>
            <w:tcW w:w="1363" w:type="pct"/>
            <w:shd w:val="clear" w:color="auto" w:fill="auto"/>
          </w:tcPr>
          <w:p w14:paraId="78BB3E58" w14:textId="77777777" w:rsidR="00384780" w:rsidRPr="00786DB4" w:rsidRDefault="00384780" w:rsidP="00C85DC9">
            <w:pPr>
              <w:ind w:firstLine="0"/>
              <w:rPr>
                <w:sz w:val="20"/>
              </w:rPr>
            </w:pPr>
          </w:p>
        </w:tc>
      </w:tr>
      <w:tr w:rsidR="00384780" w:rsidRPr="00786DB4" w14:paraId="2B1703AB" w14:textId="77777777" w:rsidTr="003C4239">
        <w:trPr>
          <w:jc w:val="center"/>
        </w:trPr>
        <w:tc>
          <w:tcPr>
            <w:tcW w:w="4985" w:type="pct"/>
            <w:gridSpan w:val="14"/>
            <w:shd w:val="clear" w:color="auto" w:fill="auto"/>
            <w:hideMark/>
          </w:tcPr>
          <w:p w14:paraId="55A71A26" w14:textId="28B4AE9C" w:rsidR="00384780" w:rsidRPr="00786DB4" w:rsidRDefault="00384780" w:rsidP="00C85DC9">
            <w:pPr>
              <w:ind w:firstLine="0"/>
              <w:jc w:val="center"/>
              <w:rPr>
                <w:b/>
                <w:bCs/>
                <w:sz w:val="20"/>
              </w:rPr>
            </w:pPr>
            <w:r w:rsidRPr="00786DB4">
              <w:rPr>
                <w:b/>
                <w:bCs/>
                <w:sz w:val="20"/>
              </w:rPr>
              <w:t>Код КЛАДР - если поставка в РФ</w:t>
            </w:r>
          </w:p>
        </w:tc>
        <w:tc>
          <w:tcPr>
            <w:tcW w:w="15" w:type="pct"/>
          </w:tcPr>
          <w:p w14:paraId="06A30032" w14:textId="77777777" w:rsidR="00384780" w:rsidRPr="00786DB4" w:rsidRDefault="00384780" w:rsidP="00C85DC9">
            <w:pPr>
              <w:ind w:firstLine="0"/>
              <w:rPr>
                <w:sz w:val="20"/>
              </w:rPr>
            </w:pPr>
            <w:r w:rsidRPr="00786DB4">
              <w:rPr>
                <w:sz w:val="20"/>
              </w:rPr>
              <w:t>Место поставки товара, выполнения работы или оказания услуги по справочнику КЛАДР</w:t>
            </w:r>
          </w:p>
        </w:tc>
      </w:tr>
      <w:tr w:rsidR="00384780" w:rsidRPr="00786DB4" w14:paraId="6FC83E79" w14:textId="77777777" w:rsidTr="00D562DA">
        <w:trPr>
          <w:gridAfter w:val="1"/>
          <w:wAfter w:w="15" w:type="pct"/>
          <w:jc w:val="center"/>
        </w:trPr>
        <w:tc>
          <w:tcPr>
            <w:tcW w:w="676" w:type="pct"/>
            <w:shd w:val="clear" w:color="auto" w:fill="auto"/>
            <w:hideMark/>
          </w:tcPr>
          <w:p w14:paraId="364B3038" w14:textId="148D065A" w:rsidR="00384780" w:rsidRPr="00786DB4" w:rsidRDefault="00384780" w:rsidP="00C85DC9">
            <w:pPr>
              <w:ind w:firstLine="0"/>
              <w:rPr>
                <w:b/>
                <w:sz w:val="20"/>
                <w:lang w:val="en-US"/>
              </w:rPr>
            </w:pPr>
            <w:r w:rsidRPr="00786DB4">
              <w:rPr>
                <w:b/>
                <w:sz w:val="20"/>
                <w:lang w:val="en-US"/>
              </w:rPr>
              <w:t>KLADRInfo</w:t>
            </w:r>
          </w:p>
        </w:tc>
        <w:tc>
          <w:tcPr>
            <w:tcW w:w="820" w:type="pct"/>
            <w:gridSpan w:val="2"/>
            <w:shd w:val="clear" w:color="auto" w:fill="auto"/>
            <w:hideMark/>
          </w:tcPr>
          <w:p w14:paraId="7D8594B4"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8A6BEB8"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FEF601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1D46955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37DB368B" w14:textId="77777777" w:rsidR="00384780" w:rsidRPr="00786DB4" w:rsidRDefault="00384780" w:rsidP="00C85DC9">
            <w:pPr>
              <w:ind w:firstLine="0"/>
              <w:rPr>
                <w:sz w:val="20"/>
              </w:rPr>
            </w:pPr>
            <w:r w:rsidRPr="00786DB4">
              <w:rPr>
                <w:sz w:val="20"/>
              </w:rPr>
              <w:t xml:space="preserve"> </w:t>
            </w:r>
          </w:p>
        </w:tc>
      </w:tr>
      <w:tr w:rsidR="00384780" w:rsidRPr="00786DB4" w14:paraId="5E7C36C0" w14:textId="77777777" w:rsidTr="00D562DA">
        <w:trPr>
          <w:gridAfter w:val="1"/>
          <w:wAfter w:w="15" w:type="pct"/>
          <w:jc w:val="center"/>
        </w:trPr>
        <w:tc>
          <w:tcPr>
            <w:tcW w:w="676" w:type="pct"/>
            <w:shd w:val="clear" w:color="auto" w:fill="auto"/>
          </w:tcPr>
          <w:p w14:paraId="4BC67432" w14:textId="77777777" w:rsidR="00384780" w:rsidRPr="00786DB4" w:rsidRDefault="00384780" w:rsidP="00C85DC9">
            <w:pPr>
              <w:ind w:firstLine="0"/>
              <w:rPr>
                <w:sz w:val="20"/>
              </w:rPr>
            </w:pPr>
          </w:p>
        </w:tc>
        <w:tc>
          <w:tcPr>
            <w:tcW w:w="820" w:type="pct"/>
            <w:gridSpan w:val="2"/>
            <w:shd w:val="clear" w:color="auto" w:fill="auto"/>
          </w:tcPr>
          <w:p w14:paraId="17646D2C" w14:textId="39BB0CB0" w:rsidR="00384780" w:rsidRPr="00786DB4" w:rsidRDefault="00384780" w:rsidP="00C85DC9">
            <w:pPr>
              <w:ind w:firstLine="0"/>
              <w:rPr>
                <w:sz w:val="20"/>
              </w:rPr>
            </w:pPr>
            <w:r w:rsidRPr="00786DB4">
              <w:rPr>
                <w:sz w:val="20"/>
                <w:lang w:val="en-US"/>
              </w:rPr>
              <w:t>kladrCode</w:t>
            </w:r>
          </w:p>
        </w:tc>
        <w:tc>
          <w:tcPr>
            <w:tcW w:w="336" w:type="pct"/>
            <w:gridSpan w:val="5"/>
            <w:shd w:val="clear" w:color="auto" w:fill="auto"/>
          </w:tcPr>
          <w:p w14:paraId="02BCDDA5" w14:textId="74183ECC"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228FC04F" w14:textId="24976445" w:rsidR="00384780" w:rsidRPr="00786DB4" w:rsidRDefault="00384780" w:rsidP="00C85DC9">
            <w:pPr>
              <w:ind w:firstLine="0"/>
              <w:jc w:val="center"/>
              <w:rPr>
                <w:sz w:val="20"/>
              </w:rPr>
            </w:pPr>
            <w:r w:rsidRPr="00786DB4">
              <w:rPr>
                <w:sz w:val="20"/>
              </w:rPr>
              <w:t>T(1-20)</w:t>
            </w:r>
          </w:p>
        </w:tc>
        <w:tc>
          <w:tcPr>
            <w:tcW w:w="1287" w:type="pct"/>
            <w:gridSpan w:val="3"/>
            <w:shd w:val="clear" w:color="auto" w:fill="auto"/>
          </w:tcPr>
          <w:p w14:paraId="7FD16778" w14:textId="6604ACC2" w:rsidR="00384780" w:rsidRPr="00786DB4" w:rsidRDefault="00384780" w:rsidP="00C85DC9">
            <w:pPr>
              <w:ind w:firstLine="0"/>
              <w:rPr>
                <w:sz w:val="20"/>
              </w:rPr>
            </w:pPr>
            <w:r w:rsidRPr="00786DB4">
              <w:rPr>
                <w:sz w:val="20"/>
              </w:rPr>
              <w:t>Код КЛАДР</w:t>
            </w:r>
          </w:p>
        </w:tc>
        <w:tc>
          <w:tcPr>
            <w:tcW w:w="1363" w:type="pct"/>
            <w:shd w:val="clear" w:color="auto" w:fill="auto"/>
          </w:tcPr>
          <w:p w14:paraId="1F7B7675" w14:textId="77777777" w:rsidR="00384780" w:rsidRPr="00786DB4" w:rsidRDefault="00384780" w:rsidP="00C85DC9">
            <w:pPr>
              <w:ind w:firstLine="0"/>
              <w:rPr>
                <w:sz w:val="20"/>
              </w:rPr>
            </w:pPr>
          </w:p>
        </w:tc>
      </w:tr>
      <w:tr w:rsidR="00384780" w:rsidRPr="00786DB4" w14:paraId="2E26268B" w14:textId="77777777" w:rsidTr="00D562DA">
        <w:trPr>
          <w:gridAfter w:val="1"/>
          <w:wAfter w:w="15" w:type="pct"/>
          <w:jc w:val="center"/>
        </w:trPr>
        <w:tc>
          <w:tcPr>
            <w:tcW w:w="676" w:type="pct"/>
            <w:shd w:val="clear" w:color="auto" w:fill="auto"/>
          </w:tcPr>
          <w:p w14:paraId="5E4D5231" w14:textId="77777777" w:rsidR="00384780" w:rsidRPr="00786DB4" w:rsidRDefault="00384780" w:rsidP="00C85DC9">
            <w:pPr>
              <w:ind w:firstLine="0"/>
              <w:rPr>
                <w:sz w:val="20"/>
              </w:rPr>
            </w:pPr>
          </w:p>
        </w:tc>
        <w:tc>
          <w:tcPr>
            <w:tcW w:w="820" w:type="pct"/>
            <w:gridSpan w:val="2"/>
            <w:shd w:val="clear" w:color="auto" w:fill="auto"/>
          </w:tcPr>
          <w:p w14:paraId="575717F6" w14:textId="5A015CE4" w:rsidR="00384780" w:rsidRPr="00786DB4" w:rsidRDefault="00384780" w:rsidP="00C85DC9">
            <w:pPr>
              <w:ind w:firstLine="0"/>
              <w:rPr>
                <w:sz w:val="20"/>
              </w:rPr>
            </w:pPr>
            <w:r w:rsidRPr="00786DB4">
              <w:rPr>
                <w:sz w:val="20"/>
                <w:lang w:val="en-US"/>
              </w:rPr>
              <w:t>fullName</w:t>
            </w:r>
          </w:p>
        </w:tc>
        <w:tc>
          <w:tcPr>
            <w:tcW w:w="336" w:type="pct"/>
            <w:gridSpan w:val="5"/>
            <w:shd w:val="clear" w:color="auto" w:fill="auto"/>
          </w:tcPr>
          <w:p w14:paraId="433F235D" w14:textId="270BE309"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683C8F4F" w14:textId="15EA7942" w:rsidR="00384780" w:rsidRPr="00786DB4" w:rsidRDefault="00384780" w:rsidP="00C85DC9">
            <w:pPr>
              <w:ind w:firstLine="0"/>
              <w:jc w:val="center"/>
              <w:rPr>
                <w:sz w:val="20"/>
              </w:rPr>
            </w:pPr>
            <w:r w:rsidRPr="00786DB4">
              <w:rPr>
                <w:sz w:val="20"/>
              </w:rPr>
              <w:t>T(1-200)</w:t>
            </w:r>
          </w:p>
        </w:tc>
        <w:tc>
          <w:tcPr>
            <w:tcW w:w="1287" w:type="pct"/>
            <w:gridSpan w:val="3"/>
            <w:shd w:val="clear" w:color="auto" w:fill="auto"/>
          </w:tcPr>
          <w:p w14:paraId="7652B272" w14:textId="5FB669BB" w:rsidR="00384780" w:rsidRPr="00786DB4" w:rsidRDefault="00384780" w:rsidP="00C85DC9">
            <w:pPr>
              <w:ind w:firstLine="0"/>
              <w:rPr>
                <w:sz w:val="20"/>
              </w:rPr>
            </w:pPr>
            <w:r w:rsidRPr="00786DB4">
              <w:rPr>
                <w:sz w:val="20"/>
              </w:rPr>
              <w:t>Полное наименование</w:t>
            </w:r>
          </w:p>
        </w:tc>
        <w:tc>
          <w:tcPr>
            <w:tcW w:w="1363" w:type="pct"/>
            <w:shd w:val="clear" w:color="auto" w:fill="auto"/>
          </w:tcPr>
          <w:p w14:paraId="5D94BD11" w14:textId="740312C8" w:rsidR="00384780" w:rsidRPr="00786DB4" w:rsidRDefault="00384780" w:rsidP="00C85DC9">
            <w:pPr>
              <w:ind w:firstLine="0"/>
              <w:rPr>
                <w:sz w:val="20"/>
              </w:rPr>
            </w:pPr>
            <w:r w:rsidRPr="00786DB4">
              <w:rPr>
                <w:sz w:val="20"/>
              </w:rPr>
              <w:t>Игнорируется при приеме. При передаче заполняется значением из справочника КЛАДР по коду КЛАДР</w:t>
            </w:r>
          </w:p>
        </w:tc>
      </w:tr>
      <w:tr w:rsidR="00384780" w:rsidRPr="00786DB4" w14:paraId="2CF48B91" w14:textId="77777777" w:rsidTr="003C4239">
        <w:trPr>
          <w:jc w:val="center"/>
        </w:trPr>
        <w:tc>
          <w:tcPr>
            <w:tcW w:w="4985" w:type="pct"/>
            <w:gridSpan w:val="14"/>
            <w:shd w:val="clear" w:color="auto" w:fill="auto"/>
            <w:hideMark/>
          </w:tcPr>
          <w:p w14:paraId="1316909B" w14:textId="38C29EF7" w:rsidR="00384780" w:rsidRPr="00786DB4" w:rsidRDefault="00384780" w:rsidP="00C85DC9">
            <w:pPr>
              <w:ind w:firstLine="0"/>
              <w:jc w:val="center"/>
              <w:rPr>
                <w:b/>
                <w:bCs/>
                <w:sz w:val="20"/>
              </w:rPr>
            </w:pPr>
            <w:r w:rsidRPr="00786DB4">
              <w:rPr>
                <w:b/>
                <w:bCs/>
                <w:sz w:val="20"/>
              </w:rPr>
              <w:t>Код страны в ОКСМ - если поставка не в РФ</w:t>
            </w:r>
          </w:p>
        </w:tc>
        <w:tc>
          <w:tcPr>
            <w:tcW w:w="15" w:type="pct"/>
          </w:tcPr>
          <w:p w14:paraId="63B64B6B" w14:textId="77777777" w:rsidR="00384780" w:rsidRPr="00786DB4" w:rsidRDefault="00384780" w:rsidP="00C85DC9">
            <w:pPr>
              <w:ind w:firstLine="0"/>
              <w:rPr>
                <w:sz w:val="20"/>
              </w:rPr>
            </w:pPr>
            <w:r w:rsidRPr="00786DB4">
              <w:rPr>
                <w:sz w:val="20"/>
              </w:rPr>
              <w:t>Место поставки товара, выполнения работы или оказания услуги по справочнику КЛАДР</w:t>
            </w:r>
          </w:p>
        </w:tc>
      </w:tr>
      <w:tr w:rsidR="00384780" w:rsidRPr="00786DB4" w14:paraId="379935E7" w14:textId="77777777" w:rsidTr="00D562DA">
        <w:trPr>
          <w:gridAfter w:val="1"/>
          <w:wAfter w:w="15" w:type="pct"/>
          <w:jc w:val="center"/>
        </w:trPr>
        <w:tc>
          <w:tcPr>
            <w:tcW w:w="676" w:type="pct"/>
            <w:shd w:val="clear" w:color="auto" w:fill="auto"/>
            <w:hideMark/>
          </w:tcPr>
          <w:p w14:paraId="63784227" w14:textId="0C5B0C5E" w:rsidR="00384780" w:rsidRPr="00786DB4" w:rsidRDefault="00384780" w:rsidP="00C85DC9">
            <w:pPr>
              <w:ind w:firstLine="0"/>
              <w:rPr>
                <w:b/>
                <w:sz w:val="20"/>
                <w:lang w:val="en-US"/>
              </w:rPr>
            </w:pPr>
            <w:r w:rsidRPr="00786DB4">
              <w:rPr>
                <w:b/>
                <w:sz w:val="20"/>
                <w:lang w:val="en-US"/>
              </w:rPr>
              <w:t>countryInfo</w:t>
            </w:r>
          </w:p>
        </w:tc>
        <w:tc>
          <w:tcPr>
            <w:tcW w:w="820" w:type="pct"/>
            <w:gridSpan w:val="2"/>
            <w:shd w:val="clear" w:color="auto" w:fill="auto"/>
            <w:hideMark/>
          </w:tcPr>
          <w:p w14:paraId="178EBCCB"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59ED7D6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6F1BBF5"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2C45510"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40FFFCFC" w14:textId="77777777" w:rsidR="00384780" w:rsidRPr="00786DB4" w:rsidRDefault="00384780" w:rsidP="00C85DC9">
            <w:pPr>
              <w:ind w:firstLine="0"/>
              <w:rPr>
                <w:sz w:val="20"/>
              </w:rPr>
            </w:pPr>
            <w:r w:rsidRPr="00786DB4">
              <w:rPr>
                <w:sz w:val="20"/>
              </w:rPr>
              <w:t xml:space="preserve"> </w:t>
            </w:r>
          </w:p>
        </w:tc>
      </w:tr>
      <w:tr w:rsidR="00384780" w:rsidRPr="00786DB4" w14:paraId="4AE25D1A" w14:textId="77777777" w:rsidTr="00D562DA">
        <w:trPr>
          <w:gridAfter w:val="1"/>
          <w:wAfter w:w="15" w:type="pct"/>
          <w:jc w:val="center"/>
        </w:trPr>
        <w:tc>
          <w:tcPr>
            <w:tcW w:w="676" w:type="pct"/>
            <w:shd w:val="clear" w:color="auto" w:fill="auto"/>
          </w:tcPr>
          <w:p w14:paraId="0BB5AE0C" w14:textId="77777777" w:rsidR="00384780" w:rsidRPr="00786DB4" w:rsidRDefault="00384780" w:rsidP="00C85DC9">
            <w:pPr>
              <w:ind w:firstLine="0"/>
              <w:rPr>
                <w:sz w:val="20"/>
              </w:rPr>
            </w:pPr>
          </w:p>
        </w:tc>
        <w:tc>
          <w:tcPr>
            <w:tcW w:w="820" w:type="pct"/>
            <w:gridSpan w:val="2"/>
            <w:shd w:val="clear" w:color="auto" w:fill="auto"/>
          </w:tcPr>
          <w:p w14:paraId="53E2AEA4" w14:textId="194661C8" w:rsidR="00384780" w:rsidRPr="00786DB4" w:rsidRDefault="00384780" w:rsidP="00C85DC9">
            <w:pPr>
              <w:ind w:firstLine="0"/>
              <w:rPr>
                <w:sz w:val="20"/>
              </w:rPr>
            </w:pPr>
            <w:r w:rsidRPr="00786DB4">
              <w:rPr>
                <w:sz w:val="20"/>
                <w:lang w:val="en-US"/>
              </w:rPr>
              <w:t>countryCode</w:t>
            </w:r>
          </w:p>
        </w:tc>
        <w:tc>
          <w:tcPr>
            <w:tcW w:w="336" w:type="pct"/>
            <w:gridSpan w:val="5"/>
            <w:shd w:val="clear" w:color="auto" w:fill="auto"/>
          </w:tcPr>
          <w:p w14:paraId="3A52B0D4"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11569A66" w14:textId="02BCD7D2" w:rsidR="00384780" w:rsidRPr="00786DB4" w:rsidRDefault="00384780" w:rsidP="00C85DC9">
            <w:pPr>
              <w:ind w:firstLine="0"/>
              <w:jc w:val="center"/>
              <w:rPr>
                <w:sz w:val="20"/>
              </w:rPr>
            </w:pPr>
            <w:r w:rsidRPr="00786DB4">
              <w:rPr>
                <w:sz w:val="20"/>
              </w:rPr>
              <w:t>T(1-3)</w:t>
            </w:r>
          </w:p>
        </w:tc>
        <w:tc>
          <w:tcPr>
            <w:tcW w:w="1287" w:type="pct"/>
            <w:gridSpan w:val="3"/>
            <w:shd w:val="clear" w:color="auto" w:fill="auto"/>
          </w:tcPr>
          <w:p w14:paraId="426DE550" w14:textId="5310E117" w:rsidR="00384780" w:rsidRPr="00786DB4" w:rsidRDefault="00384780" w:rsidP="00C85DC9">
            <w:pPr>
              <w:ind w:firstLine="0"/>
              <w:rPr>
                <w:sz w:val="20"/>
              </w:rPr>
            </w:pPr>
            <w:r w:rsidRPr="00786DB4">
              <w:rPr>
                <w:sz w:val="20"/>
              </w:rPr>
              <w:t>Цифровой код страны</w:t>
            </w:r>
          </w:p>
        </w:tc>
        <w:tc>
          <w:tcPr>
            <w:tcW w:w="1363" w:type="pct"/>
            <w:shd w:val="clear" w:color="auto" w:fill="auto"/>
          </w:tcPr>
          <w:p w14:paraId="0D0318FD" w14:textId="77777777" w:rsidR="00384780" w:rsidRPr="00786DB4" w:rsidRDefault="00384780" w:rsidP="00C85DC9">
            <w:pPr>
              <w:ind w:firstLine="0"/>
              <w:rPr>
                <w:sz w:val="20"/>
              </w:rPr>
            </w:pPr>
          </w:p>
        </w:tc>
      </w:tr>
      <w:tr w:rsidR="00384780" w:rsidRPr="00786DB4" w14:paraId="73362263" w14:textId="77777777" w:rsidTr="00D562DA">
        <w:trPr>
          <w:gridAfter w:val="1"/>
          <w:wAfter w:w="15" w:type="pct"/>
          <w:jc w:val="center"/>
        </w:trPr>
        <w:tc>
          <w:tcPr>
            <w:tcW w:w="676" w:type="pct"/>
            <w:shd w:val="clear" w:color="auto" w:fill="auto"/>
          </w:tcPr>
          <w:p w14:paraId="691A9B50" w14:textId="77777777" w:rsidR="00384780" w:rsidRPr="00786DB4" w:rsidRDefault="00384780" w:rsidP="00C85DC9">
            <w:pPr>
              <w:ind w:firstLine="0"/>
              <w:rPr>
                <w:sz w:val="20"/>
              </w:rPr>
            </w:pPr>
          </w:p>
        </w:tc>
        <w:tc>
          <w:tcPr>
            <w:tcW w:w="820" w:type="pct"/>
            <w:gridSpan w:val="2"/>
            <w:shd w:val="clear" w:color="auto" w:fill="auto"/>
          </w:tcPr>
          <w:p w14:paraId="3CC54958" w14:textId="76643D1C" w:rsidR="00384780" w:rsidRPr="00786DB4" w:rsidRDefault="00384780" w:rsidP="00C85DC9">
            <w:pPr>
              <w:ind w:firstLine="0"/>
              <w:rPr>
                <w:sz w:val="20"/>
              </w:rPr>
            </w:pPr>
            <w:r w:rsidRPr="00786DB4">
              <w:rPr>
                <w:sz w:val="20"/>
                <w:lang w:val="en-US"/>
              </w:rPr>
              <w:t>countryFullName</w:t>
            </w:r>
          </w:p>
        </w:tc>
        <w:tc>
          <w:tcPr>
            <w:tcW w:w="336" w:type="pct"/>
            <w:gridSpan w:val="5"/>
            <w:shd w:val="clear" w:color="auto" w:fill="auto"/>
          </w:tcPr>
          <w:p w14:paraId="779B836A"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40D8088" w14:textId="77777777" w:rsidR="00384780" w:rsidRPr="00786DB4" w:rsidRDefault="00384780" w:rsidP="00C85DC9">
            <w:pPr>
              <w:ind w:firstLine="0"/>
              <w:jc w:val="center"/>
              <w:rPr>
                <w:sz w:val="20"/>
              </w:rPr>
            </w:pPr>
            <w:r w:rsidRPr="00786DB4">
              <w:rPr>
                <w:sz w:val="20"/>
              </w:rPr>
              <w:t>T(1-200)</w:t>
            </w:r>
          </w:p>
        </w:tc>
        <w:tc>
          <w:tcPr>
            <w:tcW w:w="1287" w:type="pct"/>
            <w:gridSpan w:val="3"/>
            <w:shd w:val="clear" w:color="auto" w:fill="auto"/>
          </w:tcPr>
          <w:p w14:paraId="3508A12C" w14:textId="16402B46" w:rsidR="00384780" w:rsidRPr="00786DB4" w:rsidRDefault="00384780" w:rsidP="00C85DC9">
            <w:pPr>
              <w:ind w:firstLine="0"/>
              <w:rPr>
                <w:sz w:val="20"/>
              </w:rPr>
            </w:pPr>
            <w:r w:rsidRPr="00786DB4">
              <w:rPr>
                <w:sz w:val="20"/>
              </w:rPr>
              <w:t>Полное наименование страны</w:t>
            </w:r>
          </w:p>
        </w:tc>
        <w:tc>
          <w:tcPr>
            <w:tcW w:w="1363" w:type="pct"/>
            <w:shd w:val="clear" w:color="auto" w:fill="auto"/>
          </w:tcPr>
          <w:p w14:paraId="271BDE91" w14:textId="51C87E59" w:rsidR="00384780" w:rsidRPr="00786DB4" w:rsidRDefault="00384780" w:rsidP="00C85DC9">
            <w:pPr>
              <w:ind w:firstLine="0"/>
              <w:rPr>
                <w:sz w:val="20"/>
              </w:rPr>
            </w:pPr>
            <w:r w:rsidRPr="00786DB4">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384780" w:rsidRPr="00786DB4" w14:paraId="3C9B085A" w14:textId="77777777" w:rsidTr="003C4239">
        <w:trPr>
          <w:jc w:val="center"/>
        </w:trPr>
        <w:tc>
          <w:tcPr>
            <w:tcW w:w="4985" w:type="pct"/>
            <w:gridSpan w:val="14"/>
            <w:shd w:val="clear" w:color="auto" w:fill="auto"/>
            <w:hideMark/>
          </w:tcPr>
          <w:p w14:paraId="712FCF40" w14:textId="6EA6F496" w:rsidR="00384780" w:rsidRPr="00786DB4" w:rsidRDefault="00384780" w:rsidP="00C85DC9">
            <w:pPr>
              <w:ind w:firstLine="0"/>
              <w:jc w:val="center"/>
              <w:rPr>
                <w:b/>
                <w:bCs/>
                <w:sz w:val="20"/>
              </w:rPr>
            </w:pPr>
            <w:r w:rsidRPr="00786DB4">
              <w:rPr>
                <w:b/>
                <w:bCs/>
                <w:sz w:val="20"/>
              </w:rPr>
              <w:t>КЛАДР не используется для задания района/города и населенного пункта</w:t>
            </w:r>
          </w:p>
        </w:tc>
        <w:tc>
          <w:tcPr>
            <w:tcW w:w="15" w:type="pct"/>
          </w:tcPr>
          <w:p w14:paraId="522ECDF9" w14:textId="77777777" w:rsidR="00384780" w:rsidRPr="00786DB4" w:rsidRDefault="00384780" w:rsidP="00C85DC9">
            <w:pPr>
              <w:ind w:firstLine="0"/>
              <w:rPr>
                <w:sz w:val="20"/>
              </w:rPr>
            </w:pPr>
            <w:r w:rsidRPr="00786DB4">
              <w:rPr>
                <w:sz w:val="20"/>
              </w:rPr>
              <w:t>Место поставки товара, выполнения работы или оказания услуги по справочнику КЛАДР</w:t>
            </w:r>
          </w:p>
        </w:tc>
      </w:tr>
      <w:tr w:rsidR="00384780" w:rsidRPr="00786DB4" w14:paraId="179724D2" w14:textId="77777777" w:rsidTr="00D562DA">
        <w:trPr>
          <w:gridAfter w:val="1"/>
          <w:wAfter w:w="15" w:type="pct"/>
          <w:jc w:val="center"/>
        </w:trPr>
        <w:tc>
          <w:tcPr>
            <w:tcW w:w="676" w:type="pct"/>
            <w:shd w:val="clear" w:color="auto" w:fill="auto"/>
            <w:hideMark/>
          </w:tcPr>
          <w:p w14:paraId="68A0AFE2" w14:textId="2E97B6E7" w:rsidR="00384780" w:rsidRPr="00786DB4" w:rsidRDefault="00384780" w:rsidP="00C85DC9">
            <w:pPr>
              <w:ind w:firstLine="0"/>
              <w:rPr>
                <w:b/>
                <w:sz w:val="20"/>
                <w:lang w:val="en-US"/>
              </w:rPr>
            </w:pPr>
            <w:r w:rsidRPr="00786DB4">
              <w:rPr>
                <w:b/>
                <w:sz w:val="20"/>
                <w:lang w:val="en-US"/>
              </w:rPr>
              <w:t>noKladrForRegionSettlementInfo</w:t>
            </w:r>
          </w:p>
        </w:tc>
        <w:tc>
          <w:tcPr>
            <w:tcW w:w="820" w:type="pct"/>
            <w:gridSpan w:val="2"/>
            <w:shd w:val="clear" w:color="auto" w:fill="auto"/>
            <w:hideMark/>
          </w:tcPr>
          <w:p w14:paraId="7788568D"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446D5D2D"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29C6E3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63D699C"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D094489" w14:textId="77777777" w:rsidR="00384780" w:rsidRPr="00786DB4" w:rsidRDefault="00384780" w:rsidP="00C85DC9">
            <w:pPr>
              <w:ind w:firstLine="0"/>
              <w:rPr>
                <w:sz w:val="20"/>
              </w:rPr>
            </w:pPr>
            <w:r w:rsidRPr="00786DB4">
              <w:rPr>
                <w:sz w:val="20"/>
              </w:rPr>
              <w:t xml:space="preserve"> </w:t>
            </w:r>
          </w:p>
        </w:tc>
      </w:tr>
      <w:tr w:rsidR="00932AD5" w:rsidRPr="00786DB4" w14:paraId="2F58B543" w14:textId="77777777" w:rsidTr="00D562DA">
        <w:trPr>
          <w:gridAfter w:val="1"/>
          <w:wAfter w:w="15" w:type="pct"/>
          <w:jc w:val="center"/>
        </w:trPr>
        <w:tc>
          <w:tcPr>
            <w:tcW w:w="676" w:type="pct"/>
            <w:shd w:val="clear" w:color="auto" w:fill="auto"/>
          </w:tcPr>
          <w:p w14:paraId="32CE1054" w14:textId="77777777" w:rsidR="00932AD5" w:rsidRPr="00786DB4" w:rsidRDefault="00932AD5" w:rsidP="00C85DC9">
            <w:pPr>
              <w:ind w:firstLine="0"/>
              <w:rPr>
                <w:sz w:val="20"/>
              </w:rPr>
            </w:pPr>
          </w:p>
        </w:tc>
        <w:tc>
          <w:tcPr>
            <w:tcW w:w="820" w:type="pct"/>
            <w:gridSpan w:val="2"/>
            <w:shd w:val="clear" w:color="auto" w:fill="auto"/>
          </w:tcPr>
          <w:p w14:paraId="26552B87" w14:textId="33A774C7" w:rsidR="00932AD5" w:rsidRPr="00786DB4" w:rsidRDefault="00384780" w:rsidP="00C85DC9">
            <w:pPr>
              <w:ind w:firstLine="0"/>
              <w:rPr>
                <w:sz w:val="20"/>
              </w:rPr>
            </w:pPr>
            <w:r w:rsidRPr="00786DB4">
              <w:rPr>
                <w:sz w:val="20"/>
              </w:rPr>
              <w:t>region</w:t>
            </w:r>
          </w:p>
        </w:tc>
        <w:tc>
          <w:tcPr>
            <w:tcW w:w="336" w:type="pct"/>
            <w:gridSpan w:val="5"/>
            <w:shd w:val="clear" w:color="auto" w:fill="auto"/>
          </w:tcPr>
          <w:p w14:paraId="2C7398AF" w14:textId="5914CBFE" w:rsidR="00932AD5" w:rsidRPr="00786DB4" w:rsidRDefault="00384780" w:rsidP="00C85DC9">
            <w:pPr>
              <w:ind w:firstLine="0"/>
              <w:jc w:val="center"/>
              <w:rPr>
                <w:sz w:val="20"/>
              </w:rPr>
            </w:pPr>
            <w:r w:rsidRPr="00786DB4">
              <w:rPr>
                <w:sz w:val="20"/>
              </w:rPr>
              <w:t>Н</w:t>
            </w:r>
          </w:p>
        </w:tc>
        <w:tc>
          <w:tcPr>
            <w:tcW w:w="503" w:type="pct"/>
            <w:gridSpan w:val="2"/>
            <w:shd w:val="clear" w:color="auto" w:fill="auto"/>
          </w:tcPr>
          <w:p w14:paraId="69B545B7" w14:textId="11D664E9" w:rsidR="00932AD5" w:rsidRPr="00786DB4" w:rsidRDefault="00384780" w:rsidP="00C85DC9">
            <w:pPr>
              <w:ind w:firstLine="0"/>
              <w:jc w:val="center"/>
              <w:rPr>
                <w:sz w:val="20"/>
              </w:rPr>
            </w:pPr>
            <w:r w:rsidRPr="00786DB4">
              <w:rPr>
                <w:sz w:val="20"/>
              </w:rPr>
              <w:t>T(1-100)</w:t>
            </w:r>
          </w:p>
        </w:tc>
        <w:tc>
          <w:tcPr>
            <w:tcW w:w="1287" w:type="pct"/>
            <w:gridSpan w:val="3"/>
            <w:shd w:val="clear" w:color="auto" w:fill="auto"/>
          </w:tcPr>
          <w:p w14:paraId="6A407D02" w14:textId="1773D2E9" w:rsidR="00932AD5" w:rsidRPr="00786DB4" w:rsidRDefault="00384780" w:rsidP="00C85DC9">
            <w:pPr>
              <w:ind w:firstLine="0"/>
              <w:rPr>
                <w:sz w:val="20"/>
              </w:rPr>
            </w:pPr>
            <w:r w:rsidRPr="00786DB4">
              <w:rPr>
                <w:sz w:val="20"/>
              </w:rPr>
              <w:t>Район/город</w:t>
            </w:r>
          </w:p>
        </w:tc>
        <w:tc>
          <w:tcPr>
            <w:tcW w:w="1363" w:type="pct"/>
            <w:shd w:val="clear" w:color="auto" w:fill="auto"/>
          </w:tcPr>
          <w:p w14:paraId="47089569" w14:textId="77777777" w:rsidR="00932AD5" w:rsidRPr="00786DB4" w:rsidRDefault="00932AD5" w:rsidP="00C85DC9">
            <w:pPr>
              <w:ind w:firstLine="0"/>
              <w:rPr>
                <w:sz w:val="20"/>
              </w:rPr>
            </w:pPr>
          </w:p>
        </w:tc>
      </w:tr>
      <w:tr w:rsidR="00384780" w:rsidRPr="00786DB4" w14:paraId="0F6F6052" w14:textId="77777777" w:rsidTr="00D562DA">
        <w:trPr>
          <w:gridAfter w:val="1"/>
          <w:wAfter w:w="15" w:type="pct"/>
          <w:jc w:val="center"/>
        </w:trPr>
        <w:tc>
          <w:tcPr>
            <w:tcW w:w="676" w:type="pct"/>
            <w:shd w:val="clear" w:color="auto" w:fill="auto"/>
          </w:tcPr>
          <w:p w14:paraId="447DBC88" w14:textId="224F74F5" w:rsidR="00384780" w:rsidRPr="00786DB4" w:rsidRDefault="00384780" w:rsidP="00C85DC9">
            <w:pPr>
              <w:ind w:firstLine="0"/>
              <w:rPr>
                <w:sz w:val="20"/>
              </w:rPr>
            </w:pPr>
          </w:p>
        </w:tc>
        <w:tc>
          <w:tcPr>
            <w:tcW w:w="820" w:type="pct"/>
            <w:gridSpan w:val="2"/>
            <w:shd w:val="clear" w:color="auto" w:fill="auto"/>
          </w:tcPr>
          <w:p w14:paraId="26B696C2" w14:textId="3DF41D4C" w:rsidR="00384780" w:rsidRPr="00786DB4" w:rsidRDefault="00384780" w:rsidP="00C85DC9">
            <w:pPr>
              <w:ind w:firstLine="0"/>
              <w:rPr>
                <w:sz w:val="20"/>
              </w:rPr>
            </w:pPr>
            <w:r w:rsidRPr="00786DB4">
              <w:rPr>
                <w:sz w:val="20"/>
              </w:rPr>
              <w:t>settlement</w:t>
            </w:r>
          </w:p>
        </w:tc>
        <w:tc>
          <w:tcPr>
            <w:tcW w:w="336" w:type="pct"/>
            <w:gridSpan w:val="5"/>
            <w:shd w:val="clear" w:color="auto" w:fill="auto"/>
          </w:tcPr>
          <w:p w14:paraId="45C252CA" w14:textId="0DE2B1E2"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AEEDFB5" w14:textId="369A3F0B" w:rsidR="00384780" w:rsidRPr="00786DB4" w:rsidRDefault="00384780" w:rsidP="00C85DC9">
            <w:pPr>
              <w:ind w:firstLine="0"/>
              <w:jc w:val="center"/>
              <w:rPr>
                <w:sz w:val="20"/>
              </w:rPr>
            </w:pPr>
            <w:r w:rsidRPr="00786DB4">
              <w:rPr>
                <w:sz w:val="20"/>
              </w:rPr>
              <w:t>T(1-100)</w:t>
            </w:r>
          </w:p>
        </w:tc>
        <w:tc>
          <w:tcPr>
            <w:tcW w:w="1287" w:type="pct"/>
            <w:gridSpan w:val="3"/>
            <w:shd w:val="clear" w:color="auto" w:fill="auto"/>
          </w:tcPr>
          <w:p w14:paraId="4908F1CE" w14:textId="06F6AB40" w:rsidR="00384780" w:rsidRPr="00786DB4" w:rsidRDefault="00384780" w:rsidP="00C85DC9">
            <w:pPr>
              <w:ind w:firstLine="0"/>
              <w:rPr>
                <w:sz w:val="20"/>
              </w:rPr>
            </w:pPr>
            <w:r w:rsidRPr="00786DB4">
              <w:rPr>
                <w:sz w:val="20"/>
              </w:rPr>
              <w:t>Населенный пункт</w:t>
            </w:r>
          </w:p>
        </w:tc>
        <w:tc>
          <w:tcPr>
            <w:tcW w:w="1363" w:type="pct"/>
            <w:shd w:val="clear" w:color="auto" w:fill="auto"/>
          </w:tcPr>
          <w:p w14:paraId="3D876D0D" w14:textId="41FC6FDE" w:rsidR="00384780" w:rsidRPr="00786DB4" w:rsidRDefault="00384780" w:rsidP="00C85DC9">
            <w:pPr>
              <w:ind w:firstLine="0"/>
              <w:rPr>
                <w:sz w:val="20"/>
              </w:rPr>
            </w:pPr>
          </w:p>
        </w:tc>
      </w:tr>
      <w:tr w:rsidR="00384780" w:rsidRPr="00786DB4" w14:paraId="3CB70367" w14:textId="77777777" w:rsidTr="003C4239">
        <w:trPr>
          <w:gridAfter w:val="1"/>
          <w:wAfter w:w="15" w:type="pct"/>
          <w:jc w:val="center"/>
        </w:trPr>
        <w:tc>
          <w:tcPr>
            <w:tcW w:w="4985" w:type="pct"/>
            <w:gridSpan w:val="14"/>
            <w:shd w:val="clear" w:color="auto" w:fill="auto"/>
            <w:hideMark/>
          </w:tcPr>
          <w:p w14:paraId="475FAE85" w14:textId="7D1E2828" w:rsidR="00384780" w:rsidRPr="00786DB4" w:rsidRDefault="00384780" w:rsidP="00C85DC9">
            <w:pPr>
              <w:ind w:firstLine="0"/>
              <w:jc w:val="center"/>
              <w:rPr>
                <w:b/>
                <w:bCs/>
                <w:sz w:val="20"/>
              </w:rPr>
            </w:pPr>
            <w:r w:rsidRPr="00786DB4">
              <w:rPr>
                <w:b/>
                <w:bCs/>
                <w:sz w:val="20"/>
              </w:rPr>
              <w:t>Объекты закупки</w:t>
            </w:r>
          </w:p>
        </w:tc>
      </w:tr>
      <w:tr w:rsidR="00384780" w:rsidRPr="00786DB4" w14:paraId="4FAAA74E" w14:textId="77777777" w:rsidTr="00D562DA">
        <w:trPr>
          <w:gridAfter w:val="1"/>
          <w:wAfter w:w="15" w:type="pct"/>
          <w:jc w:val="center"/>
        </w:trPr>
        <w:tc>
          <w:tcPr>
            <w:tcW w:w="676" w:type="pct"/>
            <w:shd w:val="clear" w:color="auto" w:fill="auto"/>
            <w:hideMark/>
          </w:tcPr>
          <w:p w14:paraId="540A4D26" w14:textId="33E930F8" w:rsidR="00384780" w:rsidRPr="00786DB4" w:rsidRDefault="00384780" w:rsidP="00C85DC9">
            <w:pPr>
              <w:ind w:firstLine="0"/>
              <w:rPr>
                <w:b/>
                <w:sz w:val="20"/>
                <w:lang w:val="en-US"/>
              </w:rPr>
            </w:pPr>
            <w:r w:rsidRPr="00786DB4">
              <w:rPr>
                <w:b/>
                <w:sz w:val="20"/>
                <w:lang w:val="en-US"/>
              </w:rPr>
              <w:t>products</w:t>
            </w:r>
          </w:p>
        </w:tc>
        <w:tc>
          <w:tcPr>
            <w:tcW w:w="820" w:type="pct"/>
            <w:gridSpan w:val="2"/>
            <w:shd w:val="clear" w:color="auto" w:fill="auto"/>
            <w:hideMark/>
          </w:tcPr>
          <w:p w14:paraId="2A3E96A1"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E256093"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AF6C92F"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890EB7D"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5AA6E4F6" w14:textId="77777777" w:rsidR="00384780" w:rsidRPr="00786DB4" w:rsidRDefault="00384780" w:rsidP="00C85DC9">
            <w:pPr>
              <w:ind w:firstLine="0"/>
              <w:rPr>
                <w:sz w:val="20"/>
              </w:rPr>
            </w:pPr>
            <w:r w:rsidRPr="00786DB4">
              <w:rPr>
                <w:sz w:val="20"/>
              </w:rPr>
              <w:t xml:space="preserve"> </w:t>
            </w:r>
          </w:p>
        </w:tc>
      </w:tr>
      <w:tr w:rsidR="00384780" w:rsidRPr="00786DB4" w14:paraId="0F5C21DE" w14:textId="77777777" w:rsidTr="00D562DA">
        <w:trPr>
          <w:gridAfter w:val="1"/>
          <w:wAfter w:w="15" w:type="pct"/>
          <w:jc w:val="center"/>
        </w:trPr>
        <w:tc>
          <w:tcPr>
            <w:tcW w:w="676" w:type="pct"/>
            <w:shd w:val="clear" w:color="auto" w:fill="auto"/>
            <w:hideMark/>
          </w:tcPr>
          <w:p w14:paraId="60E1316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A32177D" w14:textId="18056A9F" w:rsidR="00384780" w:rsidRPr="00786DB4" w:rsidRDefault="00384780" w:rsidP="00C85DC9">
            <w:pPr>
              <w:ind w:firstLine="0"/>
              <w:rPr>
                <w:sz w:val="20"/>
                <w:lang w:val="en-US"/>
              </w:rPr>
            </w:pPr>
            <w:r w:rsidRPr="00786DB4">
              <w:rPr>
                <w:sz w:val="20"/>
                <w:lang w:val="en-US"/>
              </w:rPr>
              <w:t>product</w:t>
            </w:r>
          </w:p>
        </w:tc>
        <w:tc>
          <w:tcPr>
            <w:tcW w:w="336" w:type="pct"/>
            <w:gridSpan w:val="5"/>
            <w:shd w:val="clear" w:color="auto" w:fill="auto"/>
            <w:hideMark/>
          </w:tcPr>
          <w:p w14:paraId="2EBBD7AD"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774DC356"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7D4BC2FC" w14:textId="5B2C272F" w:rsidR="00384780" w:rsidRPr="00786DB4" w:rsidRDefault="00384780" w:rsidP="00C85DC9">
            <w:pPr>
              <w:ind w:firstLine="0"/>
              <w:rPr>
                <w:sz w:val="20"/>
              </w:rPr>
            </w:pPr>
            <w:r w:rsidRPr="00786DB4">
              <w:rPr>
                <w:sz w:val="20"/>
              </w:rPr>
              <w:t>Предмет контракта (объект закупки), НЕ имеющий соподчиненные объекты закупки (недетализированный или дочерний).</w:t>
            </w:r>
          </w:p>
        </w:tc>
        <w:tc>
          <w:tcPr>
            <w:tcW w:w="1363" w:type="pct"/>
            <w:shd w:val="clear" w:color="auto" w:fill="auto"/>
            <w:hideMark/>
          </w:tcPr>
          <w:p w14:paraId="4C888915" w14:textId="77777777" w:rsidR="00384780" w:rsidRPr="00786DB4" w:rsidRDefault="00384780" w:rsidP="00C85DC9">
            <w:pPr>
              <w:ind w:firstLine="0"/>
              <w:rPr>
                <w:sz w:val="20"/>
              </w:rPr>
            </w:pPr>
            <w:r w:rsidRPr="00786DB4">
              <w:rPr>
                <w:sz w:val="20"/>
              </w:rPr>
              <w:t>Множественный элемент</w:t>
            </w:r>
          </w:p>
          <w:p w14:paraId="606E2286" w14:textId="77777777" w:rsidR="00384780" w:rsidRPr="00786DB4" w:rsidRDefault="00384780" w:rsidP="00C85DC9">
            <w:pPr>
              <w:ind w:firstLine="0"/>
              <w:rPr>
                <w:sz w:val="20"/>
              </w:rPr>
            </w:pPr>
            <w:r w:rsidRPr="00786DB4">
              <w:rPr>
                <w:sz w:val="20"/>
              </w:rPr>
              <w:t>Если контракт заключен по результатам новых электронных процедур (ЭЗК20, ЭЗТ20, ЭА20, ЭОК20), то:</w:t>
            </w:r>
          </w:p>
          <w:p w14:paraId="7C2F4E36" w14:textId="77777777" w:rsidR="00384780" w:rsidRPr="00786DB4" w:rsidRDefault="00384780" w:rsidP="00C85DC9">
            <w:pPr>
              <w:ind w:firstLine="0"/>
              <w:rPr>
                <w:sz w:val="20"/>
              </w:rPr>
            </w:pPr>
            <w:r w:rsidRPr="00786DB4">
              <w:rPr>
                <w:sz w:val="20"/>
              </w:rPr>
              <w:t>- если признак "Контракт заключен в соответствии с ч. 17.1 ст. 95 44-ФЗ" (conclusionContractSt95Ch17.1) не установлен в true, то контролируется, что в блоке указаны все объекты закупки из связанного извещения</w:t>
            </w:r>
          </w:p>
          <w:p w14:paraId="3DD85E29" w14:textId="77777777" w:rsidR="00384780" w:rsidRPr="00786DB4" w:rsidRDefault="00384780" w:rsidP="00C85DC9">
            <w:pPr>
              <w:ind w:firstLine="0"/>
              <w:rPr>
                <w:sz w:val="20"/>
              </w:rPr>
            </w:pPr>
            <w:r w:rsidRPr="00786DB4">
              <w:rPr>
                <w:sz w:val="20"/>
              </w:rPr>
              <w:t>- если признак "Контракт заключен в соответствии с ч. 17.1 ст. 95 44-ФЗ" (conclusionContractSt95Ch17.1) установлен в true, то контролируется, что в блоке указан хотя бы один объект закупки из связанного извещения.</w:t>
            </w:r>
          </w:p>
          <w:p w14:paraId="30A11E24" w14:textId="77777777" w:rsidR="00384780" w:rsidRPr="00786DB4" w:rsidRDefault="00384780" w:rsidP="00C85DC9">
            <w:pPr>
              <w:ind w:firstLine="0"/>
              <w:rPr>
                <w:sz w:val="20"/>
              </w:rPr>
            </w:pPr>
            <w:r w:rsidRPr="00786DB4">
              <w:rPr>
                <w:sz w:val="20"/>
              </w:rPr>
              <w:t>Наличие полей "Уникальный идентификатор объекта закупки в ЕИС в извещении-основании" (purchaseObjectSid) и/или "Внешний идентификатор объекта закупки в извещении-основании" (purchaseObjectExternalSid) указывает о том, что объект закупки унаследован из извещения.</w:t>
            </w:r>
          </w:p>
          <w:p w14:paraId="28793EE9" w14:textId="77777777" w:rsidR="00384780" w:rsidRDefault="00384780" w:rsidP="00C85DC9">
            <w:pPr>
              <w:ind w:firstLine="0"/>
              <w:rPr>
                <w:sz w:val="20"/>
              </w:rPr>
            </w:pPr>
            <w:r w:rsidRPr="00786DB4">
              <w:rPr>
                <w:sz w:val="20"/>
              </w:rPr>
              <w:t>При приеме изменений размещенной версии контракта в блоке должны быть указаны все объекты закупки, которые указаны в размещенной информации об исполнении контракте или в документе о приемке, сформированном на основании принимаемых сведений о контракте</w:t>
            </w:r>
            <w:r w:rsidR="00567AA9">
              <w:rPr>
                <w:sz w:val="20"/>
              </w:rPr>
              <w:t>.</w:t>
            </w:r>
          </w:p>
          <w:p w14:paraId="1AF1721B" w14:textId="77777777" w:rsidR="00567AA9" w:rsidRDefault="00567AA9" w:rsidP="00C85DC9">
            <w:pPr>
              <w:ind w:firstLine="0"/>
              <w:rPr>
                <w:sz w:val="20"/>
              </w:rPr>
            </w:pPr>
          </w:p>
          <w:p w14:paraId="5E842A6B" w14:textId="655A4F23" w:rsidR="00567AA9" w:rsidRPr="00786DB4" w:rsidRDefault="00567AA9" w:rsidP="00C85DC9">
            <w:pPr>
              <w:ind w:firstLine="0"/>
              <w:rPr>
                <w:sz w:val="20"/>
              </w:rPr>
            </w:pPr>
            <w:r w:rsidRPr="00567AA9">
              <w:rPr>
                <w:sz w:val="20"/>
              </w:rPr>
              <w:t>В случае, если установлен признак isElectronicContractExternalSid, при приеме первой версии на базе РЭК externalSid заполняется внешним идентификатором из структурированного контракта</w:t>
            </w:r>
          </w:p>
        </w:tc>
      </w:tr>
      <w:tr w:rsidR="00384780" w:rsidRPr="00786DB4" w14:paraId="602857B1" w14:textId="77777777" w:rsidTr="00D562DA">
        <w:trPr>
          <w:gridAfter w:val="1"/>
          <w:wAfter w:w="15" w:type="pct"/>
          <w:jc w:val="center"/>
        </w:trPr>
        <w:tc>
          <w:tcPr>
            <w:tcW w:w="676" w:type="pct"/>
            <w:shd w:val="clear" w:color="auto" w:fill="auto"/>
          </w:tcPr>
          <w:p w14:paraId="59EFFE56" w14:textId="77777777" w:rsidR="00384780" w:rsidRPr="00786DB4" w:rsidRDefault="00384780" w:rsidP="00C85DC9">
            <w:pPr>
              <w:ind w:firstLine="0"/>
              <w:rPr>
                <w:sz w:val="20"/>
              </w:rPr>
            </w:pPr>
          </w:p>
        </w:tc>
        <w:tc>
          <w:tcPr>
            <w:tcW w:w="820" w:type="pct"/>
            <w:gridSpan w:val="2"/>
            <w:shd w:val="clear" w:color="auto" w:fill="auto"/>
          </w:tcPr>
          <w:p w14:paraId="66FD1AE8" w14:textId="6F1AF20A" w:rsidR="00384780" w:rsidRPr="00786DB4" w:rsidRDefault="00384780" w:rsidP="00C85DC9">
            <w:pPr>
              <w:ind w:firstLine="0"/>
              <w:rPr>
                <w:sz w:val="20"/>
              </w:rPr>
            </w:pPr>
            <w:r w:rsidRPr="00786DB4">
              <w:rPr>
                <w:sz w:val="20"/>
                <w:lang w:val="en-US"/>
              </w:rPr>
              <w:t>parentProduct</w:t>
            </w:r>
          </w:p>
        </w:tc>
        <w:tc>
          <w:tcPr>
            <w:tcW w:w="336" w:type="pct"/>
            <w:gridSpan w:val="5"/>
            <w:shd w:val="clear" w:color="auto" w:fill="auto"/>
          </w:tcPr>
          <w:p w14:paraId="16FE252E" w14:textId="7EA66E46"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2EE50298" w14:textId="51E172F5" w:rsidR="00384780" w:rsidRPr="00786DB4" w:rsidRDefault="00384780" w:rsidP="00C85DC9">
            <w:pPr>
              <w:ind w:firstLine="0"/>
              <w:jc w:val="center"/>
              <w:rPr>
                <w:sz w:val="20"/>
              </w:rPr>
            </w:pPr>
            <w:r w:rsidRPr="00786DB4">
              <w:rPr>
                <w:sz w:val="20"/>
              </w:rPr>
              <w:t>S</w:t>
            </w:r>
          </w:p>
        </w:tc>
        <w:tc>
          <w:tcPr>
            <w:tcW w:w="1287" w:type="pct"/>
            <w:gridSpan w:val="3"/>
            <w:shd w:val="clear" w:color="auto" w:fill="auto"/>
          </w:tcPr>
          <w:p w14:paraId="22A1537E" w14:textId="28E45031" w:rsidR="00384780" w:rsidRPr="00786DB4" w:rsidRDefault="00384780" w:rsidP="00C85DC9">
            <w:pPr>
              <w:ind w:firstLine="0"/>
              <w:rPr>
                <w:sz w:val="20"/>
              </w:rPr>
            </w:pPr>
            <w:r w:rsidRPr="00786DB4">
              <w:rPr>
                <w:sz w:val="20"/>
              </w:rPr>
              <w:t>Предмет контракта (объект закупки), имеющий соподчиненные объекты закупки.</w:t>
            </w:r>
          </w:p>
        </w:tc>
        <w:tc>
          <w:tcPr>
            <w:tcW w:w="1363" w:type="pct"/>
            <w:shd w:val="clear" w:color="auto" w:fill="auto"/>
          </w:tcPr>
          <w:p w14:paraId="10D4F92A" w14:textId="49DF3BD3" w:rsidR="00384780" w:rsidRPr="00786DB4" w:rsidRDefault="00384780" w:rsidP="00C85DC9">
            <w:pPr>
              <w:ind w:firstLine="0"/>
              <w:rPr>
                <w:sz w:val="20"/>
              </w:rPr>
            </w:pPr>
            <w:r w:rsidRPr="00786DB4">
              <w:rPr>
                <w:sz w:val="20"/>
              </w:rPr>
              <w:t>Множественный элемент</w:t>
            </w:r>
          </w:p>
          <w:p w14:paraId="7ECD7367" w14:textId="76A41C0C" w:rsidR="00384780" w:rsidRPr="00786DB4" w:rsidRDefault="00384780" w:rsidP="00C85DC9">
            <w:pPr>
              <w:ind w:firstLine="0"/>
              <w:rPr>
                <w:sz w:val="20"/>
              </w:rPr>
            </w:pPr>
            <w:r w:rsidRPr="00786DB4">
              <w:rPr>
                <w:sz w:val="20"/>
              </w:rPr>
              <w:t>Если контракт заключен по результатам новых электронных процедур (ЭЗК20, ЭЗТ20, ЭА20, ЭОК20), то:</w:t>
            </w:r>
          </w:p>
          <w:p w14:paraId="2AD12A09" w14:textId="77777777" w:rsidR="00384780" w:rsidRPr="00786DB4" w:rsidRDefault="00384780" w:rsidP="00C85DC9">
            <w:pPr>
              <w:ind w:firstLine="0"/>
              <w:rPr>
                <w:sz w:val="20"/>
              </w:rPr>
            </w:pPr>
            <w:r w:rsidRPr="00786DB4">
              <w:rPr>
                <w:sz w:val="20"/>
              </w:rPr>
              <w:t>- если признак "Контракт заключен в соответствии с ч. 17.1 ст. 95 44-ФЗ" (conclusionContractSt95Ch17.1) не установлен в true, то контролируется, что в блоке указаны все объекты закупки из связанного извещения</w:t>
            </w:r>
          </w:p>
          <w:p w14:paraId="3546593C" w14:textId="77777777" w:rsidR="00384780" w:rsidRPr="00786DB4" w:rsidRDefault="00384780" w:rsidP="00C85DC9">
            <w:pPr>
              <w:ind w:firstLine="0"/>
              <w:rPr>
                <w:sz w:val="20"/>
              </w:rPr>
            </w:pPr>
            <w:r w:rsidRPr="00786DB4">
              <w:rPr>
                <w:sz w:val="20"/>
              </w:rPr>
              <w:t>- если признак "Контракт заключен в соответствии с ч. 17.1 ст. 95 44-ФЗ" (conclusionContractSt95Ch17.1) установлен в true, то контролируется, что в блоке указан хотя бы один объект закупки из связанного извещения.</w:t>
            </w:r>
          </w:p>
          <w:p w14:paraId="66DA34F3" w14:textId="77777777" w:rsidR="00384780" w:rsidRPr="00786DB4" w:rsidRDefault="00384780" w:rsidP="00C85DC9">
            <w:pPr>
              <w:ind w:firstLine="0"/>
              <w:rPr>
                <w:sz w:val="20"/>
              </w:rPr>
            </w:pPr>
            <w:r w:rsidRPr="00786DB4">
              <w:rPr>
                <w:sz w:val="20"/>
              </w:rPr>
              <w:t>Наличие полей "Уникальный идентификатор объекта закупки в ЕИС в извещении-основании" (purchaseObjectSid) и/или "Внешний идентификатор объекта закупки в извещении-основании" (purchaseObjectExternalSid) указывает о том, что объект закупки унаследован из извещения.</w:t>
            </w:r>
          </w:p>
          <w:p w14:paraId="5C2E4C88" w14:textId="77777777" w:rsidR="00384780" w:rsidRPr="00786DB4" w:rsidRDefault="00384780" w:rsidP="00C85DC9">
            <w:pPr>
              <w:ind w:firstLine="0"/>
              <w:rPr>
                <w:sz w:val="20"/>
              </w:rPr>
            </w:pPr>
          </w:p>
          <w:p w14:paraId="1DDDFD1B" w14:textId="77777777" w:rsidR="00384780" w:rsidRDefault="00384780" w:rsidP="00C85DC9">
            <w:pPr>
              <w:ind w:firstLine="0"/>
              <w:rPr>
                <w:sz w:val="20"/>
              </w:rPr>
            </w:pPr>
            <w:r w:rsidRPr="00786DB4">
              <w:rPr>
                <w:sz w:val="20"/>
              </w:rPr>
              <w:t>При приеме изменений размещенной версии контракта в блоке должны быть указаны все объекты закупки, которые указаны в размещенной информации об исполнении контракте или в документе о приемке, сформированном на основании принимаемых сведений о контракте</w:t>
            </w:r>
            <w:r w:rsidR="00567AA9">
              <w:rPr>
                <w:sz w:val="20"/>
              </w:rPr>
              <w:t>.</w:t>
            </w:r>
          </w:p>
          <w:p w14:paraId="096D49BC" w14:textId="77777777" w:rsidR="00567AA9" w:rsidRDefault="00567AA9" w:rsidP="00C85DC9">
            <w:pPr>
              <w:ind w:firstLine="0"/>
              <w:rPr>
                <w:sz w:val="20"/>
              </w:rPr>
            </w:pPr>
          </w:p>
          <w:p w14:paraId="220CCD2F" w14:textId="16F62FEC" w:rsidR="00567AA9" w:rsidRPr="00786DB4" w:rsidRDefault="00567AA9" w:rsidP="00C85DC9">
            <w:pPr>
              <w:ind w:firstLine="0"/>
              <w:rPr>
                <w:sz w:val="20"/>
              </w:rPr>
            </w:pPr>
            <w:r w:rsidRPr="00567AA9">
              <w:rPr>
                <w:sz w:val="20"/>
              </w:rPr>
              <w:t>В случае, если установлен признак isElectronicContractExternalSid, при приеме первой версии на базе РЭК externalSid заполняется внешним идентификатором из структурированного контракта</w:t>
            </w:r>
          </w:p>
        </w:tc>
      </w:tr>
      <w:tr w:rsidR="00384780" w:rsidRPr="00786DB4" w14:paraId="421F9811" w14:textId="77777777" w:rsidTr="00D562DA">
        <w:trPr>
          <w:gridAfter w:val="1"/>
          <w:wAfter w:w="15" w:type="pct"/>
          <w:jc w:val="center"/>
        </w:trPr>
        <w:tc>
          <w:tcPr>
            <w:tcW w:w="676" w:type="pct"/>
            <w:shd w:val="clear" w:color="auto" w:fill="auto"/>
          </w:tcPr>
          <w:p w14:paraId="34E55D9E" w14:textId="77777777" w:rsidR="00384780" w:rsidRPr="00786DB4" w:rsidRDefault="00384780" w:rsidP="00C85DC9">
            <w:pPr>
              <w:ind w:firstLine="0"/>
              <w:rPr>
                <w:sz w:val="20"/>
              </w:rPr>
            </w:pPr>
          </w:p>
        </w:tc>
        <w:tc>
          <w:tcPr>
            <w:tcW w:w="820" w:type="pct"/>
            <w:gridSpan w:val="2"/>
            <w:shd w:val="clear" w:color="auto" w:fill="auto"/>
          </w:tcPr>
          <w:p w14:paraId="5E454EF6" w14:textId="02A7F55B" w:rsidR="00384780" w:rsidRPr="00786DB4" w:rsidRDefault="00384780" w:rsidP="00C85DC9">
            <w:pPr>
              <w:ind w:firstLine="0"/>
              <w:rPr>
                <w:sz w:val="20"/>
                <w:lang w:val="en-US"/>
              </w:rPr>
            </w:pPr>
            <w:r w:rsidRPr="00786DB4">
              <w:rPr>
                <w:sz w:val="20"/>
                <w:lang w:val="en-US"/>
              </w:rPr>
              <w:t>quantityUndefined</w:t>
            </w:r>
          </w:p>
        </w:tc>
        <w:tc>
          <w:tcPr>
            <w:tcW w:w="336" w:type="pct"/>
            <w:gridSpan w:val="5"/>
            <w:shd w:val="clear" w:color="auto" w:fill="auto"/>
          </w:tcPr>
          <w:p w14:paraId="23F32808" w14:textId="7C128682"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2538DA1" w14:textId="1A821209" w:rsidR="00384780" w:rsidRPr="00786DB4" w:rsidRDefault="00384780" w:rsidP="00C85DC9">
            <w:pPr>
              <w:ind w:firstLine="0"/>
              <w:jc w:val="center"/>
              <w:rPr>
                <w:sz w:val="20"/>
                <w:lang w:val="en-US"/>
              </w:rPr>
            </w:pPr>
            <w:r w:rsidRPr="00786DB4">
              <w:rPr>
                <w:sz w:val="20"/>
                <w:lang w:val="en-US"/>
              </w:rPr>
              <w:t>B</w:t>
            </w:r>
          </w:p>
        </w:tc>
        <w:tc>
          <w:tcPr>
            <w:tcW w:w="1287" w:type="pct"/>
            <w:gridSpan w:val="3"/>
            <w:shd w:val="clear" w:color="auto" w:fill="auto"/>
          </w:tcPr>
          <w:p w14:paraId="1A6D2159" w14:textId="3487DB69" w:rsidR="00384780" w:rsidRPr="00786DB4" w:rsidRDefault="00384780" w:rsidP="00C85DC9">
            <w:pPr>
              <w:ind w:firstLine="0"/>
              <w:rPr>
                <w:sz w:val="20"/>
              </w:rPr>
            </w:pPr>
            <w:r w:rsidRPr="00786DB4">
              <w:rPr>
                <w:sz w:val="20"/>
              </w:rPr>
              <w:t>Невозможно указать сведения о количестве товара, работы, услуги</w:t>
            </w:r>
          </w:p>
        </w:tc>
        <w:tc>
          <w:tcPr>
            <w:tcW w:w="1363" w:type="pct"/>
            <w:shd w:val="clear" w:color="auto" w:fill="auto"/>
          </w:tcPr>
          <w:p w14:paraId="4FE22AC3" w14:textId="77777777" w:rsidR="00384780" w:rsidRPr="00786DB4" w:rsidRDefault="00384780" w:rsidP="00C85DC9">
            <w:pPr>
              <w:ind w:firstLine="0"/>
              <w:rPr>
                <w:sz w:val="20"/>
              </w:rPr>
            </w:pPr>
            <w:r w:rsidRPr="00786DB4">
              <w:rPr>
                <w:sz w:val="20"/>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384780" w:rsidRPr="00786DB4" w:rsidRDefault="00384780" w:rsidP="00C85DC9">
            <w:pPr>
              <w:ind w:firstLine="0"/>
              <w:rPr>
                <w:sz w:val="20"/>
              </w:rPr>
            </w:pPr>
            <w:r w:rsidRPr="00786DB4">
              <w:rPr>
                <w:sz w:val="20"/>
              </w:rPr>
              <w:t>В других случаях значение поля принимается и сохраняется</w:t>
            </w:r>
          </w:p>
        </w:tc>
      </w:tr>
      <w:tr w:rsidR="00384780" w:rsidRPr="00786DB4" w14:paraId="56C61926" w14:textId="77777777" w:rsidTr="00D562DA">
        <w:trPr>
          <w:gridAfter w:val="1"/>
          <w:wAfter w:w="15" w:type="pct"/>
          <w:jc w:val="center"/>
        </w:trPr>
        <w:tc>
          <w:tcPr>
            <w:tcW w:w="676" w:type="pct"/>
            <w:shd w:val="clear" w:color="auto" w:fill="auto"/>
          </w:tcPr>
          <w:p w14:paraId="5C8BF0B4" w14:textId="77777777" w:rsidR="00384780" w:rsidRPr="00786DB4" w:rsidRDefault="00384780" w:rsidP="00C85DC9">
            <w:pPr>
              <w:ind w:firstLine="0"/>
              <w:rPr>
                <w:sz w:val="20"/>
              </w:rPr>
            </w:pPr>
          </w:p>
        </w:tc>
        <w:tc>
          <w:tcPr>
            <w:tcW w:w="820" w:type="pct"/>
            <w:gridSpan w:val="2"/>
            <w:shd w:val="clear" w:color="auto" w:fill="auto"/>
          </w:tcPr>
          <w:p w14:paraId="7F9E05EC" w14:textId="7A3C040B" w:rsidR="00384780" w:rsidRPr="00786DB4" w:rsidRDefault="00384780" w:rsidP="00C85DC9">
            <w:pPr>
              <w:ind w:firstLine="0"/>
              <w:rPr>
                <w:sz w:val="20"/>
                <w:lang w:val="en-US"/>
              </w:rPr>
            </w:pPr>
            <w:r w:rsidRPr="00786DB4">
              <w:rPr>
                <w:sz w:val="20"/>
                <w:lang w:val="en-US"/>
              </w:rPr>
              <w:t>productsChange</w:t>
            </w:r>
          </w:p>
        </w:tc>
        <w:tc>
          <w:tcPr>
            <w:tcW w:w="336" w:type="pct"/>
            <w:gridSpan w:val="5"/>
            <w:shd w:val="clear" w:color="auto" w:fill="auto"/>
          </w:tcPr>
          <w:p w14:paraId="6C563B73" w14:textId="561AF2C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3338943"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tcPr>
          <w:p w14:paraId="2B25AB21" w14:textId="33D023D4" w:rsidR="00384780" w:rsidRPr="00786DB4" w:rsidRDefault="00384780" w:rsidP="00C85DC9">
            <w:pPr>
              <w:ind w:firstLine="0"/>
              <w:rPr>
                <w:sz w:val="20"/>
              </w:rPr>
            </w:pPr>
            <w:r w:rsidRPr="00786DB4">
              <w:rPr>
                <w:sz w:val="20"/>
              </w:rPr>
              <w:t>Сведения об изменении объектов закупки</w:t>
            </w:r>
          </w:p>
        </w:tc>
        <w:tc>
          <w:tcPr>
            <w:tcW w:w="1363" w:type="pct"/>
            <w:shd w:val="clear" w:color="auto" w:fill="auto"/>
          </w:tcPr>
          <w:p w14:paraId="5F22D805" w14:textId="77777777" w:rsidR="00384780" w:rsidRPr="00786DB4" w:rsidRDefault="00384780" w:rsidP="00C85DC9">
            <w:pPr>
              <w:ind w:firstLine="0"/>
              <w:rPr>
                <w:sz w:val="20"/>
              </w:rPr>
            </w:pPr>
          </w:p>
        </w:tc>
      </w:tr>
      <w:tr w:rsidR="00384780" w:rsidRPr="00786DB4" w14:paraId="34BD6625" w14:textId="77777777" w:rsidTr="003C4239">
        <w:trPr>
          <w:gridAfter w:val="1"/>
          <w:wAfter w:w="15" w:type="pct"/>
          <w:jc w:val="center"/>
        </w:trPr>
        <w:tc>
          <w:tcPr>
            <w:tcW w:w="4985" w:type="pct"/>
            <w:gridSpan w:val="14"/>
            <w:shd w:val="clear" w:color="auto" w:fill="auto"/>
            <w:hideMark/>
          </w:tcPr>
          <w:p w14:paraId="1C9FAD05" w14:textId="69F14EBC" w:rsidR="00384780" w:rsidRPr="00786DB4" w:rsidRDefault="00384780" w:rsidP="00C85DC9">
            <w:pPr>
              <w:ind w:firstLine="0"/>
              <w:jc w:val="center"/>
              <w:rPr>
                <w:b/>
                <w:sz w:val="20"/>
              </w:rPr>
            </w:pPr>
            <w:r w:rsidRPr="00786DB4">
              <w:rPr>
                <w:b/>
                <w:sz w:val="20"/>
              </w:rPr>
              <w:t>Объект закупки</w:t>
            </w:r>
          </w:p>
        </w:tc>
      </w:tr>
      <w:tr w:rsidR="00384780" w:rsidRPr="00786DB4" w14:paraId="62EEAC9D" w14:textId="77777777" w:rsidTr="00D562DA">
        <w:trPr>
          <w:gridAfter w:val="1"/>
          <w:wAfter w:w="15" w:type="pct"/>
          <w:jc w:val="center"/>
        </w:trPr>
        <w:tc>
          <w:tcPr>
            <w:tcW w:w="676" w:type="pct"/>
            <w:shd w:val="clear" w:color="auto" w:fill="auto"/>
            <w:hideMark/>
          </w:tcPr>
          <w:p w14:paraId="485C8F36" w14:textId="77777777" w:rsidR="00384780" w:rsidRPr="00786DB4" w:rsidRDefault="00384780" w:rsidP="00C85DC9">
            <w:pPr>
              <w:ind w:firstLine="0"/>
              <w:rPr>
                <w:sz w:val="20"/>
              </w:rPr>
            </w:pPr>
            <w:r w:rsidRPr="00786DB4">
              <w:rPr>
                <w:b/>
                <w:bCs/>
                <w:sz w:val="20"/>
              </w:rPr>
              <w:t>product</w:t>
            </w:r>
          </w:p>
        </w:tc>
        <w:tc>
          <w:tcPr>
            <w:tcW w:w="820" w:type="pct"/>
            <w:gridSpan w:val="2"/>
            <w:shd w:val="clear" w:color="auto" w:fill="auto"/>
            <w:hideMark/>
          </w:tcPr>
          <w:p w14:paraId="21EEF04C"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668559BD"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4D0A877"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73DB99EB"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4AACD185" w14:textId="77777777" w:rsidR="00384780" w:rsidRPr="00786DB4" w:rsidRDefault="00384780" w:rsidP="00C85DC9">
            <w:pPr>
              <w:ind w:firstLine="0"/>
              <w:rPr>
                <w:sz w:val="20"/>
              </w:rPr>
            </w:pPr>
            <w:r w:rsidRPr="00786DB4">
              <w:rPr>
                <w:sz w:val="20"/>
              </w:rPr>
              <w:t>Множественный элемент</w:t>
            </w:r>
          </w:p>
        </w:tc>
      </w:tr>
      <w:tr w:rsidR="00384780" w:rsidRPr="00786DB4" w14:paraId="75795378" w14:textId="77777777" w:rsidTr="00D562DA">
        <w:trPr>
          <w:gridAfter w:val="1"/>
          <w:wAfter w:w="15" w:type="pct"/>
          <w:jc w:val="center"/>
        </w:trPr>
        <w:tc>
          <w:tcPr>
            <w:tcW w:w="676" w:type="pct"/>
            <w:shd w:val="clear" w:color="auto" w:fill="auto"/>
          </w:tcPr>
          <w:p w14:paraId="1E7F1BC8" w14:textId="77777777" w:rsidR="00384780" w:rsidRPr="00786DB4" w:rsidRDefault="00384780" w:rsidP="00C85DC9">
            <w:pPr>
              <w:ind w:firstLine="0"/>
              <w:rPr>
                <w:sz w:val="20"/>
              </w:rPr>
            </w:pPr>
          </w:p>
        </w:tc>
        <w:tc>
          <w:tcPr>
            <w:tcW w:w="820" w:type="pct"/>
            <w:gridSpan w:val="2"/>
            <w:shd w:val="clear" w:color="auto" w:fill="auto"/>
          </w:tcPr>
          <w:p w14:paraId="0D598D0B" w14:textId="77777777" w:rsidR="00384780" w:rsidRPr="00786DB4" w:rsidRDefault="00384780" w:rsidP="00C85DC9">
            <w:pPr>
              <w:ind w:firstLine="0"/>
              <w:rPr>
                <w:sz w:val="20"/>
              </w:rPr>
            </w:pPr>
            <w:r w:rsidRPr="00786DB4">
              <w:rPr>
                <w:sz w:val="20"/>
              </w:rPr>
              <w:t>purchaseObjectSid</w:t>
            </w:r>
          </w:p>
        </w:tc>
        <w:tc>
          <w:tcPr>
            <w:tcW w:w="336" w:type="pct"/>
            <w:gridSpan w:val="5"/>
            <w:shd w:val="clear" w:color="auto" w:fill="auto"/>
          </w:tcPr>
          <w:p w14:paraId="3F84A880"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F41179B" w14:textId="300748FE"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5F337EBB" w14:textId="2BCCA3EA" w:rsidR="00384780" w:rsidRPr="00786DB4" w:rsidRDefault="00384780" w:rsidP="00C85DC9">
            <w:pPr>
              <w:ind w:firstLine="0"/>
              <w:rPr>
                <w:sz w:val="20"/>
              </w:rPr>
            </w:pPr>
            <w:r w:rsidRPr="00786DB4">
              <w:rPr>
                <w:sz w:val="20"/>
              </w:rPr>
              <w:t>Уникальный идентификатор объекта закупки в ЕИС в извещении-основании</w:t>
            </w:r>
          </w:p>
        </w:tc>
        <w:tc>
          <w:tcPr>
            <w:tcW w:w="1363" w:type="pct"/>
            <w:shd w:val="clear" w:color="auto" w:fill="auto"/>
          </w:tcPr>
          <w:p w14:paraId="21017E52" w14:textId="77777777" w:rsidR="002F462E" w:rsidRPr="00786DB4" w:rsidRDefault="002F462E" w:rsidP="00C85DC9">
            <w:pPr>
              <w:ind w:firstLine="0"/>
              <w:rPr>
                <w:sz w:val="20"/>
              </w:rPr>
            </w:pPr>
            <w:r w:rsidRPr="00786DB4">
              <w:rPr>
                <w:sz w:val="20"/>
              </w:rPr>
              <w:t>При приеме контролируется:</w:t>
            </w:r>
          </w:p>
          <w:p w14:paraId="5157D52C" w14:textId="77777777" w:rsidR="002F462E" w:rsidRPr="00786DB4" w:rsidRDefault="002F462E" w:rsidP="00C85DC9">
            <w:pPr>
              <w:ind w:firstLine="0"/>
              <w:rPr>
                <w:sz w:val="20"/>
              </w:rPr>
            </w:pPr>
            <w:r w:rsidRPr="00786DB4">
              <w:rPr>
                <w:sz w:val="20"/>
              </w:rPr>
              <w:t>1) Что извещение с реестровым номером foundation/fcsOrder/order/notificationNumber имеет один из следующих способов определения поставщика: ЭА20, ЭОК20, ЭЗК20, ЭЗТ, ЗакА20, ЗакК20.</w:t>
            </w:r>
          </w:p>
          <w:p w14:paraId="3199DA78" w14:textId="77777777" w:rsidR="002F462E" w:rsidRPr="00786DB4" w:rsidRDefault="002F462E" w:rsidP="00C85DC9">
            <w:pPr>
              <w:ind w:firstLine="0"/>
              <w:rPr>
                <w:sz w:val="20"/>
              </w:rPr>
            </w:pPr>
            <w:r w:rsidRPr="00786DB4">
              <w:rPr>
                <w:sz w:val="20"/>
              </w:rPr>
              <w:t>2) Что указанный идентификатор присутствует в извещении с реестровым номером foundation/fcsOrder/order/notificationNumber.</w:t>
            </w:r>
          </w:p>
          <w:p w14:paraId="73574184" w14:textId="202C4BEB" w:rsidR="00384780" w:rsidRPr="00786DB4" w:rsidRDefault="002F462E" w:rsidP="00C85DC9">
            <w:pPr>
              <w:ind w:firstLine="0"/>
              <w:rPr>
                <w:sz w:val="20"/>
              </w:rPr>
            </w:pPr>
            <w:r w:rsidRPr="00786DB4">
              <w:rPr>
                <w:sz w:val="20"/>
              </w:rPr>
              <w:t>3) Что для объекта закупки с указанным идентификатором в извещении не заполнено поле "Информация, отображаемая участникам закупки до получения документации" (notificationInfo/purchaseObjectsInfo/notDrugPurchaseObjectsInfo/cmn:purchaseObject/cmn:beforeReceiveDocsInfo)</w:t>
            </w:r>
          </w:p>
        </w:tc>
      </w:tr>
      <w:tr w:rsidR="0053089D" w:rsidRPr="00786DB4" w14:paraId="1283A1A7" w14:textId="77777777" w:rsidTr="00D562DA">
        <w:trPr>
          <w:gridAfter w:val="1"/>
          <w:wAfter w:w="15" w:type="pct"/>
          <w:jc w:val="center"/>
        </w:trPr>
        <w:tc>
          <w:tcPr>
            <w:tcW w:w="676" w:type="pct"/>
            <w:shd w:val="clear" w:color="auto" w:fill="auto"/>
            <w:hideMark/>
          </w:tcPr>
          <w:p w14:paraId="07C5C764" w14:textId="77777777" w:rsidR="0053089D" w:rsidRPr="00786DB4" w:rsidRDefault="0053089D" w:rsidP="0053089D">
            <w:pPr>
              <w:ind w:firstLine="0"/>
              <w:rPr>
                <w:sz w:val="20"/>
              </w:rPr>
            </w:pPr>
            <w:r w:rsidRPr="00786DB4">
              <w:rPr>
                <w:sz w:val="20"/>
              </w:rPr>
              <w:t> </w:t>
            </w:r>
          </w:p>
        </w:tc>
        <w:tc>
          <w:tcPr>
            <w:tcW w:w="820" w:type="pct"/>
            <w:gridSpan w:val="2"/>
            <w:shd w:val="clear" w:color="auto" w:fill="auto"/>
          </w:tcPr>
          <w:p w14:paraId="497EF87B" w14:textId="0BC373B0" w:rsidR="0053089D" w:rsidRPr="00786DB4" w:rsidRDefault="0053089D" w:rsidP="0053089D">
            <w:pPr>
              <w:ind w:firstLine="0"/>
              <w:rPr>
                <w:sz w:val="20"/>
              </w:rPr>
            </w:pPr>
            <w:r w:rsidRPr="00786DB4">
              <w:rPr>
                <w:sz w:val="20"/>
              </w:rPr>
              <w:t>purchaseObjectExternalSid</w:t>
            </w:r>
          </w:p>
        </w:tc>
        <w:tc>
          <w:tcPr>
            <w:tcW w:w="336" w:type="pct"/>
            <w:gridSpan w:val="5"/>
            <w:shd w:val="clear" w:color="auto" w:fill="auto"/>
          </w:tcPr>
          <w:p w14:paraId="270F6685" w14:textId="77777777" w:rsidR="0053089D" w:rsidRPr="00786DB4" w:rsidRDefault="0053089D" w:rsidP="0053089D">
            <w:pPr>
              <w:ind w:firstLine="0"/>
              <w:jc w:val="center"/>
              <w:rPr>
                <w:sz w:val="20"/>
              </w:rPr>
            </w:pPr>
            <w:r w:rsidRPr="00786DB4">
              <w:rPr>
                <w:sz w:val="20"/>
              </w:rPr>
              <w:t>H</w:t>
            </w:r>
          </w:p>
        </w:tc>
        <w:tc>
          <w:tcPr>
            <w:tcW w:w="503" w:type="pct"/>
            <w:gridSpan w:val="2"/>
            <w:shd w:val="clear" w:color="auto" w:fill="auto"/>
          </w:tcPr>
          <w:p w14:paraId="14DCBC02" w14:textId="7E53E2B6" w:rsidR="0053089D" w:rsidRPr="00786DB4" w:rsidRDefault="0053089D" w:rsidP="0053089D">
            <w:pPr>
              <w:ind w:firstLine="0"/>
              <w:jc w:val="center"/>
              <w:rPr>
                <w:sz w:val="20"/>
              </w:rPr>
            </w:pPr>
            <w:r w:rsidRPr="00786DB4">
              <w:rPr>
                <w:sz w:val="20"/>
                <w:lang w:val="en-US"/>
              </w:rPr>
              <w:t>T</w:t>
            </w:r>
            <w:r w:rsidRPr="00786DB4">
              <w:rPr>
                <w:sz w:val="20"/>
              </w:rPr>
              <w:t>(</w:t>
            </w:r>
            <w:r w:rsidRPr="00786DB4">
              <w:rPr>
                <w:sz w:val="20"/>
                <w:lang w:val="en-US"/>
              </w:rPr>
              <w:t>1-40</w:t>
            </w:r>
            <w:r w:rsidRPr="00786DB4">
              <w:rPr>
                <w:sz w:val="20"/>
              </w:rPr>
              <w:t>)</w:t>
            </w:r>
          </w:p>
        </w:tc>
        <w:tc>
          <w:tcPr>
            <w:tcW w:w="1287" w:type="pct"/>
            <w:gridSpan w:val="3"/>
            <w:shd w:val="clear" w:color="auto" w:fill="auto"/>
          </w:tcPr>
          <w:p w14:paraId="73255B56" w14:textId="0CE5C614" w:rsidR="0053089D" w:rsidRPr="00786DB4" w:rsidRDefault="0053089D" w:rsidP="0053089D">
            <w:pPr>
              <w:ind w:firstLine="0"/>
              <w:rPr>
                <w:sz w:val="20"/>
              </w:rPr>
            </w:pPr>
            <w:r w:rsidRPr="00786DB4">
              <w:rPr>
                <w:sz w:val="20"/>
              </w:rPr>
              <w:t xml:space="preserve">Внешний идентификатор объекта закупки в извещении-основании. </w:t>
            </w:r>
          </w:p>
        </w:tc>
        <w:tc>
          <w:tcPr>
            <w:tcW w:w="1363" w:type="pct"/>
            <w:shd w:val="clear" w:color="auto" w:fill="auto"/>
            <w:hideMark/>
          </w:tcPr>
          <w:p w14:paraId="03AC1B5C" w14:textId="77777777" w:rsidR="0053089D" w:rsidRPr="00786DB4" w:rsidRDefault="0053089D" w:rsidP="0053089D">
            <w:pPr>
              <w:ind w:firstLine="0"/>
              <w:rPr>
                <w:sz w:val="20"/>
              </w:rPr>
            </w:pPr>
            <w:r w:rsidRPr="00786DB4">
              <w:rPr>
                <w:sz w:val="20"/>
              </w:rPr>
              <w:t>При приеме контролируется:</w:t>
            </w:r>
          </w:p>
          <w:p w14:paraId="7CA23E1C" w14:textId="77777777" w:rsidR="0053089D" w:rsidRPr="00786DB4" w:rsidRDefault="0053089D" w:rsidP="0053089D">
            <w:pPr>
              <w:ind w:firstLine="0"/>
              <w:rPr>
                <w:sz w:val="20"/>
              </w:rPr>
            </w:pPr>
            <w:r w:rsidRPr="00786DB4">
              <w:rPr>
                <w:sz w:val="20"/>
              </w:rPr>
              <w:t xml:space="preserve">1) Что извещение с реестровым номером foundation/fcsOrder/order/notificationNumber имеет один из следующих способов определения поставщика: ЭА20, ЭОК20, ЭЗК20, ЭЗТ, ЗакА20, ЗакК20. </w:t>
            </w:r>
          </w:p>
          <w:p w14:paraId="7735A005" w14:textId="77777777" w:rsidR="0053089D" w:rsidRPr="00786DB4" w:rsidRDefault="0053089D" w:rsidP="0053089D">
            <w:pPr>
              <w:ind w:firstLine="0"/>
              <w:rPr>
                <w:sz w:val="20"/>
              </w:rPr>
            </w:pPr>
            <w:r w:rsidRPr="00786DB4">
              <w:rPr>
                <w:sz w:val="20"/>
              </w:rPr>
              <w:t>2) Что указанный идентификатор присутствует в извещении с реетровым номером foundation/fcsOrder/order/notificationNumber.</w:t>
            </w:r>
          </w:p>
          <w:p w14:paraId="29BB539E" w14:textId="0D2D6515" w:rsidR="0053089D" w:rsidRPr="00786DB4" w:rsidRDefault="0053089D" w:rsidP="0053089D">
            <w:pPr>
              <w:ind w:firstLine="0"/>
              <w:rPr>
                <w:sz w:val="20"/>
              </w:rPr>
            </w:pPr>
            <w:r w:rsidRPr="00786DB4">
              <w:rPr>
                <w:sz w:val="20"/>
              </w:rPr>
              <w:t>3) Что для объекта закупки с указанным внешним идентификатором в извещении не заполнено поле "Информация, отображаемая участникам закупки до получения документации" (notificationInfo/purchaseObjectsInfo/notDrugPurchaseObjectsInfo/cmn:purchaseObject/cmn:beforeReceiveDocsInfo)</w:t>
            </w:r>
          </w:p>
        </w:tc>
      </w:tr>
      <w:tr w:rsidR="0053089D" w:rsidRPr="00786DB4" w14:paraId="7722F0DE" w14:textId="77777777" w:rsidTr="00D562DA">
        <w:trPr>
          <w:gridAfter w:val="1"/>
          <w:wAfter w:w="15" w:type="pct"/>
          <w:jc w:val="center"/>
        </w:trPr>
        <w:tc>
          <w:tcPr>
            <w:tcW w:w="676" w:type="pct"/>
            <w:shd w:val="clear" w:color="auto" w:fill="auto"/>
          </w:tcPr>
          <w:p w14:paraId="4DC634F0" w14:textId="77777777" w:rsidR="0053089D" w:rsidRPr="00786DB4" w:rsidRDefault="0053089D" w:rsidP="0053089D">
            <w:pPr>
              <w:ind w:firstLine="0"/>
              <w:rPr>
                <w:sz w:val="20"/>
              </w:rPr>
            </w:pPr>
          </w:p>
        </w:tc>
        <w:tc>
          <w:tcPr>
            <w:tcW w:w="820" w:type="pct"/>
            <w:gridSpan w:val="2"/>
            <w:shd w:val="clear" w:color="auto" w:fill="auto"/>
          </w:tcPr>
          <w:p w14:paraId="47E9CB0E" w14:textId="6AE36EF7" w:rsidR="0053089D" w:rsidRPr="00786DB4" w:rsidRDefault="0053089D" w:rsidP="0053089D">
            <w:pPr>
              <w:ind w:firstLine="0"/>
              <w:rPr>
                <w:sz w:val="20"/>
              </w:rPr>
            </w:pPr>
            <w:r w:rsidRPr="0053089D">
              <w:rPr>
                <w:sz w:val="20"/>
              </w:rPr>
              <w:t>electronicContractObjectSid</w:t>
            </w:r>
          </w:p>
        </w:tc>
        <w:tc>
          <w:tcPr>
            <w:tcW w:w="336" w:type="pct"/>
            <w:gridSpan w:val="5"/>
            <w:shd w:val="clear" w:color="auto" w:fill="auto"/>
          </w:tcPr>
          <w:p w14:paraId="6F1FB931" w14:textId="6448E963" w:rsidR="0053089D" w:rsidRPr="00786DB4" w:rsidRDefault="0053089D" w:rsidP="0053089D">
            <w:pPr>
              <w:ind w:firstLine="0"/>
              <w:jc w:val="center"/>
              <w:rPr>
                <w:sz w:val="20"/>
              </w:rPr>
            </w:pPr>
            <w:r w:rsidRPr="00786DB4">
              <w:rPr>
                <w:sz w:val="20"/>
              </w:rPr>
              <w:t>H</w:t>
            </w:r>
          </w:p>
        </w:tc>
        <w:tc>
          <w:tcPr>
            <w:tcW w:w="503" w:type="pct"/>
            <w:gridSpan w:val="2"/>
            <w:shd w:val="clear" w:color="auto" w:fill="auto"/>
          </w:tcPr>
          <w:p w14:paraId="2F10763A" w14:textId="5C2E58D9" w:rsidR="0053089D" w:rsidRPr="00786DB4" w:rsidRDefault="0053089D" w:rsidP="0053089D">
            <w:pPr>
              <w:ind w:firstLine="0"/>
              <w:jc w:val="center"/>
              <w:rPr>
                <w:sz w:val="20"/>
              </w:rPr>
            </w:pPr>
            <w:r w:rsidRPr="00786DB4">
              <w:rPr>
                <w:sz w:val="20"/>
              </w:rPr>
              <w:t>N</w:t>
            </w:r>
          </w:p>
        </w:tc>
        <w:tc>
          <w:tcPr>
            <w:tcW w:w="1287" w:type="pct"/>
            <w:gridSpan w:val="3"/>
            <w:shd w:val="clear" w:color="auto" w:fill="auto"/>
          </w:tcPr>
          <w:p w14:paraId="2594586D" w14:textId="65ECB545" w:rsidR="0053089D" w:rsidRPr="00786DB4" w:rsidRDefault="0053089D" w:rsidP="0053089D">
            <w:pPr>
              <w:ind w:firstLine="0"/>
              <w:rPr>
                <w:sz w:val="20"/>
              </w:rPr>
            </w:pPr>
            <w:r w:rsidRPr="0053089D">
              <w:rPr>
                <w:sz w:val="20"/>
              </w:rPr>
              <w:t>Уникальный идентификатор объекта закупки в ЕИС в электронном контракте</w:t>
            </w:r>
          </w:p>
        </w:tc>
        <w:tc>
          <w:tcPr>
            <w:tcW w:w="1363" w:type="pct"/>
            <w:shd w:val="clear" w:color="auto" w:fill="auto"/>
          </w:tcPr>
          <w:p w14:paraId="471120C5" w14:textId="26FB0065" w:rsidR="0053089D" w:rsidRPr="00786DB4" w:rsidRDefault="0053089D" w:rsidP="0053089D">
            <w:pPr>
              <w:ind w:firstLine="0"/>
              <w:rPr>
                <w:sz w:val="20"/>
              </w:rPr>
            </w:pPr>
            <w:r w:rsidRPr="0053089D">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53089D" w:rsidRPr="00786DB4" w14:paraId="16F54E01" w14:textId="77777777" w:rsidTr="00D562DA">
        <w:trPr>
          <w:gridAfter w:val="1"/>
          <w:wAfter w:w="15" w:type="pct"/>
          <w:jc w:val="center"/>
        </w:trPr>
        <w:tc>
          <w:tcPr>
            <w:tcW w:w="676" w:type="pct"/>
            <w:shd w:val="clear" w:color="auto" w:fill="auto"/>
          </w:tcPr>
          <w:p w14:paraId="0CA36BE2" w14:textId="18E4DE8D" w:rsidR="0053089D" w:rsidRPr="00786DB4" w:rsidRDefault="0053089D" w:rsidP="0053089D">
            <w:pPr>
              <w:ind w:firstLine="0"/>
              <w:rPr>
                <w:sz w:val="20"/>
              </w:rPr>
            </w:pPr>
          </w:p>
        </w:tc>
        <w:tc>
          <w:tcPr>
            <w:tcW w:w="820" w:type="pct"/>
            <w:gridSpan w:val="2"/>
            <w:shd w:val="clear" w:color="auto" w:fill="auto"/>
          </w:tcPr>
          <w:p w14:paraId="746E6449" w14:textId="446C35E2" w:rsidR="0053089D" w:rsidRPr="00786DB4" w:rsidRDefault="0053089D" w:rsidP="0053089D">
            <w:pPr>
              <w:ind w:firstLine="0"/>
              <w:rPr>
                <w:sz w:val="20"/>
              </w:rPr>
            </w:pPr>
            <w:r w:rsidRPr="0053089D">
              <w:rPr>
                <w:sz w:val="20"/>
              </w:rPr>
              <w:t>electronicContractExternalSid</w:t>
            </w:r>
          </w:p>
        </w:tc>
        <w:tc>
          <w:tcPr>
            <w:tcW w:w="336" w:type="pct"/>
            <w:gridSpan w:val="5"/>
            <w:shd w:val="clear" w:color="auto" w:fill="auto"/>
          </w:tcPr>
          <w:p w14:paraId="4A0A44A6" w14:textId="244A3212" w:rsidR="0053089D" w:rsidRPr="00786DB4" w:rsidRDefault="0053089D" w:rsidP="0053089D">
            <w:pPr>
              <w:ind w:firstLine="0"/>
              <w:jc w:val="center"/>
              <w:rPr>
                <w:sz w:val="20"/>
              </w:rPr>
            </w:pPr>
            <w:r w:rsidRPr="00786DB4">
              <w:rPr>
                <w:sz w:val="20"/>
              </w:rPr>
              <w:t>H</w:t>
            </w:r>
          </w:p>
        </w:tc>
        <w:tc>
          <w:tcPr>
            <w:tcW w:w="503" w:type="pct"/>
            <w:gridSpan w:val="2"/>
            <w:shd w:val="clear" w:color="auto" w:fill="auto"/>
          </w:tcPr>
          <w:p w14:paraId="06F85F29" w14:textId="4D6FB09C" w:rsidR="0053089D" w:rsidRPr="00786DB4" w:rsidRDefault="0053089D" w:rsidP="0053089D">
            <w:pPr>
              <w:ind w:firstLine="0"/>
              <w:jc w:val="center"/>
              <w:rPr>
                <w:sz w:val="20"/>
              </w:rPr>
            </w:pPr>
            <w:r w:rsidRPr="00786DB4">
              <w:rPr>
                <w:sz w:val="20"/>
                <w:lang w:val="en-US"/>
              </w:rPr>
              <w:t>T</w:t>
            </w:r>
            <w:r w:rsidRPr="00786DB4">
              <w:rPr>
                <w:sz w:val="20"/>
              </w:rPr>
              <w:t>(</w:t>
            </w:r>
            <w:r w:rsidRPr="00786DB4">
              <w:rPr>
                <w:sz w:val="20"/>
                <w:lang w:val="en-US"/>
              </w:rPr>
              <w:t>1-40</w:t>
            </w:r>
            <w:r w:rsidRPr="00786DB4">
              <w:rPr>
                <w:sz w:val="20"/>
              </w:rPr>
              <w:t>)</w:t>
            </w:r>
          </w:p>
        </w:tc>
        <w:tc>
          <w:tcPr>
            <w:tcW w:w="1287" w:type="pct"/>
            <w:gridSpan w:val="3"/>
            <w:shd w:val="clear" w:color="auto" w:fill="auto"/>
          </w:tcPr>
          <w:p w14:paraId="01676CFC" w14:textId="6186E9E5" w:rsidR="0053089D" w:rsidRPr="00786DB4" w:rsidRDefault="0053089D" w:rsidP="0053089D">
            <w:pPr>
              <w:ind w:firstLine="0"/>
              <w:rPr>
                <w:sz w:val="20"/>
              </w:rPr>
            </w:pPr>
            <w:r w:rsidRPr="0053089D">
              <w:rPr>
                <w:sz w:val="20"/>
              </w:rPr>
              <w:t>Внешний идентификатор объекта закупки в электронном контракте</w:t>
            </w:r>
          </w:p>
        </w:tc>
        <w:tc>
          <w:tcPr>
            <w:tcW w:w="1363" w:type="pct"/>
            <w:shd w:val="clear" w:color="auto" w:fill="auto"/>
          </w:tcPr>
          <w:p w14:paraId="76398020" w14:textId="1911F8EA" w:rsidR="0053089D" w:rsidRPr="00786DB4" w:rsidRDefault="0053089D" w:rsidP="0053089D">
            <w:pPr>
              <w:ind w:firstLine="0"/>
              <w:rPr>
                <w:sz w:val="20"/>
              </w:rPr>
            </w:pPr>
            <w:r w:rsidRPr="0053089D">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384780" w:rsidRPr="00786DB4" w14:paraId="371517B2" w14:textId="77777777" w:rsidTr="00D562DA">
        <w:trPr>
          <w:gridAfter w:val="1"/>
          <w:wAfter w:w="15" w:type="pct"/>
          <w:jc w:val="center"/>
        </w:trPr>
        <w:tc>
          <w:tcPr>
            <w:tcW w:w="676" w:type="pct"/>
            <w:shd w:val="clear" w:color="auto" w:fill="auto"/>
            <w:hideMark/>
          </w:tcPr>
          <w:p w14:paraId="7960DFF1"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147C29BF" w14:textId="77777777" w:rsidR="00384780" w:rsidRPr="00786DB4" w:rsidRDefault="00384780" w:rsidP="00C85DC9">
            <w:pPr>
              <w:ind w:firstLine="0"/>
              <w:rPr>
                <w:sz w:val="20"/>
              </w:rPr>
            </w:pPr>
            <w:r w:rsidRPr="00786DB4">
              <w:rPr>
                <w:sz w:val="20"/>
              </w:rPr>
              <w:t xml:space="preserve">sid </w:t>
            </w:r>
          </w:p>
        </w:tc>
        <w:tc>
          <w:tcPr>
            <w:tcW w:w="336" w:type="pct"/>
            <w:gridSpan w:val="5"/>
            <w:shd w:val="clear" w:color="auto" w:fill="auto"/>
          </w:tcPr>
          <w:p w14:paraId="7A5A4E56"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757C4428" w14:textId="77777777" w:rsidR="00384780" w:rsidRPr="00786DB4" w:rsidRDefault="00384780" w:rsidP="00C85DC9">
            <w:pPr>
              <w:ind w:firstLine="0"/>
              <w:jc w:val="center"/>
              <w:rPr>
                <w:sz w:val="20"/>
              </w:rPr>
            </w:pPr>
            <w:r w:rsidRPr="00786DB4">
              <w:rPr>
                <w:sz w:val="20"/>
              </w:rPr>
              <w:t>N</w:t>
            </w:r>
          </w:p>
        </w:tc>
        <w:tc>
          <w:tcPr>
            <w:tcW w:w="1287" w:type="pct"/>
            <w:gridSpan w:val="3"/>
            <w:shd w:val="clear" w:color="auto" w:fill="auto"/>
          </w:tcPr>
          <w:p w14:paraId="3B4FA998" w14:textId="2ED0150B" w:rsidR="00384780" w:rsidRPr="00786DB4" w:rsidRDefault="00384780" w:rsidP="00C85DC9">
            <w:pPr>
              <w:ind w:firstLine="0"/>
              <w:rPr>
                <w:sz w:val="20"/>
              </w:rPr>
            </w:pPr>
            <w:r w:rsidRPr="00786DB4">
              <w:rPr>
                <w:sz w:val="20"/>
              </w:rPr>
              <w:t>Уникальный идентификатор в РК РНГ</w:t>
            </w:r>
          </w:p>
        </w:tc>
        <w:tc>
          <w:tcPr>
            <w:tcW w:w="1363" w:type="pct"/>
            <w:shd w:val="clear" w:color="auto" w:fill="auto"/>
            <w:hideMark/>
          </w:tcPr>
          <w:p w14:paraId="32659D05" w14:textId="1916F6AB" w:rsidR="00384780" w:rsidRPr="00786DB4" w:rsidRDefault="00384780" w:rsidP="00C85DC9">
            <w:pPr>
              <w:ind w:firstLine="0"/>
              <w:rPr>
                <w:sz w:val="20"/>
              </w:rPr>
            </w:pPr>
            <w:r w:rsidRPr="00786DB4">
              <w:rPr>
                <w:sz w:val="20"/>
              </w:rPr>
              <w:t>Игнорируется при приеме первой версии сведений о контракте. Назначается в ЕИС и заполняется при передаче.</w:t>
            </w:r>
          </w:p>
          <w:p w14:paraId="2101BE90" w14:textId="2959ED78" w:rsidR="00384780" w:rsidRPr="00786DB4" w:rsidRDefault="00384780" w:rsidP="00C85DC9">
            <w:pPr>
              <w:ind w:firstLine="0"/>
              <w:rPr>
                <w:sz w:val="20"/>
              </w:rPr>
            </w:pPr>
            <w:r w:rsidRPr="00786DB4">
              <w:rPr>
                <w:sz w:val="20"/>
              </w:rPr>
              <w:t>Назначается один раз при сохранении версии документа, в которой добавлен объект закупки, не меняется в следующих версиях.</w:t>
            </w:r>
          </w:p>
          <w:p w14:paraId="7A29F7D1" w14:textId="598D8D59" w:rsidR="00384780" w:rsidRPr="00786DB4" w:rsidRDefault="00384780" w:rsidP="00C85DC9">
            <w:pPr>
              <w:ind w:firstLine="0"/>
              <w:rPr>
                <w:sz w:val="20"/>
              </w:rPr>
            </w:pPr>
            <w:r w:rsidRPr="00786DB4">
              <w:rPr>
                <w:sz w:val="20"/>
              </w:rPr>
              <w:t>При приеме последующих версий используется для идентификации объекта закупки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объект закупки с указанным значением sid</w:t>
            </w:r>
          </w:p>
        </w:tc>
      </w:tr>
      <w:tr w:rsidR="00384780" w:rsidRPr="00786DB4" w14:paraId="5CCB10C0" w14:textId="77777777" w:rsidTr="00D562DA">
        <w:trPr>
          <w:gridAfter w:val="1"/>
          <w:wAfter w:w="15" w:type="pct"/>
          <w:jc w:val="center"/>
        </w:trPr>
        <w:tc>
          <w:tcPr>
            <w:tcW w:w="676" w:type="pct"/>
            <w:shd w:val="clear" w:color="auto" w:fill="auto"/>
          </w:tcPr>
          <w:p w14:paraId="797B6C1D" w14:textId="77777777" w:rsidR="00384780" w:rsidRPr="00786DB4" w:rsidRDefault="00384780" w:rsidP="00C85DC9">
            <w:pPr>
              <w:ind w:firstLine="0"/>
              <w:rPr>
                <w:sz w:val="20"/>
              </w:rPr>
            </w:pPr>
          </w:p>
        </w:tc>
        <w:tc>
          <w:tcPr>
            <w:tcW w:w="820" w:type="pct"/>
            <w:gridSpan w:val="2"/>
            <w:shd w:val="clear" w:color="auto" w:fill="auto"/>
          </w:tcPr>
          <w:p w14:paraId="0EEFA06E" w14:textId="6FA33A43" w:rsidR="00384780" w:rsidRPr="00786DB4" w:rsidRDefault="00384780" w:rsidP="00C85DC9">
            <w:pPr>
              <w:ind w:firstLine="0"/>
              <w:rPr>
                <w:sz w:val="20"/>
              </w:rPr>
            </w:pPr>
            <w:r w:rsidRPr="00786DB4">
              <w:rPr>
                <w:sz w:val="20"/>
              </w:rPr>
              <w:t>externalSid</w:t>
            </w:r>
          </w:p>
        </w:tc>
        <w:tc>
          <w:tcPr>
            <w:tcW w:w="336" w:type="pct"/>
            <w:gridSpan w:val="5"/>
            <w:shd w:val="clear" w:color="auto" w:fill="auto"/>
          </w:tcPr>
          <w:p w14:paraId="19EA543C" w14:textId="2B0FE92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DAE4515" w14:textId="0BC4B2E2" w:rsidR="00384780" w:rsidRPr="00786DB4" w:rsidRDefault="00384780" w:rsidP="00C85DC9">
            <w:pPr>
              <w:ind w:firstLine="0"/>
              <w:jc w:val="center"/>
              <w:rPr>
                <w:sz w:val="20"/>
              </w:rPr>
            </w:pPr>
            <w:r w:rsidRPr="00786DB4">
              <w:rPr>
                <w:sz w:val="20"/>
              </w:rPr>
              <w:t>Т(1-40)</w:t>
            </w:r>
          </w:p>
        </w:tc>
        <w:tc>
          <w:tcPr>
            <w:tcW w:w="1287" w:type="pct"/>
            <w:gridSpan w:val="3"/>
            <w:shd w:val="clear" w:color="auto" w:fill="auto"/>
          </w:tcPr>
          <w:p w14:paraId="319D14D1" w14:textId="0B73951E" w:rsidR="00384780" w:rsidRPr="00786DB4" w:rsidRDefault="00384780" w:rsidP="00C85DC9">
            <w:pPr>
              <w:ind w:firstLine="0"/>
              <w:rPr>
                <w:sz w:val="20"/>
              </w:rPr>
            </w:pPr>
            <w:r w:rsidRPr="00786DB4">
              <w:rPr>
                <w:sz w:val="20"/>
              </w:rPr>
              <w:t>Внешний идентификатор объекта закупки</w:t>
            </w:r>
          </w:p>
        </w:tc>
        <w:tc>
          <w:tcPr>
            <w:tcW w:w="1363" w:type="pct"/>
            <w:shd w:val="clear" w:color="auto" w:fill="auto"/>
          </w:tcPr>
          <w:p w14:paraId="5CDDD9FB" w14:textId="3A309DDF" w:rsidR="00384780" w:rsidRPr="00786DB4" w:rsidRDefault="00384780" w:rsidP="00C85DC9">
            <w:pPr>
              <w:ind w:firstLine="0"/>
              <w:rPr>
                <w:sz w:val="20"/>
              </w:rPr>
            </w:pPr>
            <w:r w:rsidRPr="00786DB4">
              <w:rPr>
                <w:sz w:val="20"/>
              </w:rPr>
              <w:t>Уникальный идентификатор объекта, назначаемый во внешней системе.</w:t>
            </w:r>
          </w:p>
          <w:p w14:paraId="723455C3" w14:textId="7B2A6338" w:rsidR="00384780" w:rsidRPr="00786DB4" w:rsidRDefault="00384780" w:rsidP="00C85DC9">
            <w:pPr>
              <w:ind w:firstLine="0"/>
              <w:rPr>
                <w:sz w:val="20"/>
              </w:rPr>
            </w:pPr>
            <w:r w:rsidRPr="00786DB4">
              <w:rPr>
                <w:sz w:val="20"/>
              </w:rPr>
              <w:t>Если при приеме изменений размещенных сведений о контракте задано поле "Уникальный идентификатор в ЕИС" (products\product\sid), то для объекта закупки, идентифицируемого в разных версиях по полю "Уникальный идентификатор в ЕИС" (products\product\sid), в данном поле должно быть задано то же значение, что и в предыдущей версии сведений о контракте. При этом, если в предыдущей версии сведений о контракте объекта закупки не задано поле данное поле, то при приеме изменений допускается его указание</w:t>
            </w:r>
          </w:p>
        </w:tc>
      </w:tr>
      <w:tr w:rsidR="00384780" w:rsidRPr="00786DB4" w14:paraId="11C2794C" w14:textId="77777777" w:rsidTr="00D562DA">
        <w:trPr>
          <w:gridAfter w:val="1"/>
          <w:wAfter w:w="15" w:type="pct"/>
          <w:jc w:val="center"/>
        </w:trPr>
        <w:tc>
          <w:tcPr>
            <w:tcW w:w="676" w:type="pct"/>
            <w:shd w:val="clear" w:color="auto" w:fill="auto"/>
          </w:tcPr>
          <w:p w14:paraId="525E6DB6" w14:textId="77777777" w:rsidR="00384780" w:rsidRPr="00786DB4" w:rsidRDefault="00384780" w:rsidP="00C85DC9">
            <w:pPr>
              <w:ind w:firstLine="0"/>
              <w:rPr>
                <w:sz w:val="20"/>
              </w:rPr>
            </w:pPr>
          </w:p>
        </w:tc>
        <w:tc>
          <w:tcPr>
            <w:tcW w:w="820" w:type="pct"/>
            <w:gridSpan w:val="2"/>
            <w:shd w:val="clear" w:color="auto" w:fill="auto"/>
          </w:tcPr>
          <w:p w14:paraId="0BA3AE2C" w14:textId="34C195C4" w:rsidR="00384780" w:rsidRPr="00786DB4" w:rsidRDefault="00384780" w:rsidP="00C85DC9">
            <w:pPr>
              <w:ind w:firstLine="0"/>
              <w:rPr>
                <w:sz w:val="20"/>
              </w:rPr>
            </w:pPr>
            <w:r w:rsidRPr="00786DB4">
              <w:rPr>
                <w:sz w:val="20"/>
              </w:rPr>
              <w:t>guid</w:t>
            </w:r>
          </w:p>
        </w:tc>
        <w:tc>
          <w:tcPr>
            <w:tcW w:w="336" w:type="pct"/>
            <w:gridSpan w:val="5"/>
            <w:shd w:val="clear" w:color="auto" w:fill="auto"/>
          </w:tcPr>
          <w:p w14:paraId="215D734D" w14:textId="15B2A26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91D15FC" w14:textId="2690D237" w:rsidR="00384780" w:rsidRPr="00786DB4" w:rsidRDefault="00384780" w:rsidP="00C85DC9">
            <w:pPr>
              <w:ind w:firstLine="0"/>
              <w:jc w:val="center"/>
              <w:rPr>
                <w:sz w:val="20"/>
              </w:rPr>
            </w:pPr>
            <w:r w:rsidRPr="00786DB4">
              <w:rPr>
                <w:sz w:val="20"/>
              </w:rPr>
              <w:t>Т(1-36)</w:t>
            </w:r>
          </w:p>
        </w:tc>
        <w:tc>
          <w:tcPr>
            <w:tcW w:w="1287" w:type="pct"/>
            <w:gridSpan w:val="3"/>
            <w:shd w:val="clear" w:color="auto" w:fill="auto"/>
          </w:tcPr>
          <w:p w14:paraId="0BE12331" w14:textId="36FF8F2E" w:rsidR="00384780" w:rsidRPr="00786DB4" w:rsidRDefault="00384780" w:rsidP="00C85DC9">
            <w:pPr>
              <w:ind w:firstLine="0"/>
              <w:rPr>
                <w:sz w:val="20"/>
              </w:rPr>
            </w:pPr>
            <w:r w:rsidRPr="00786DB4">
              <w:rPr>
                <w:sz w:val="20"/>
              </w:rPr>
              <w:t>GUID объекта закупки</w:t>
            </w:r>
          </w:p>
        </w:tc>
        <w:tc>
          <w:tcPr>
            <w:tcW w:w="1363" w:type="pct"/>
            <w:shd w:val="clear" w:color="auto" w:fill="auto"/>
          </w:tcPr>
          <w:p w14:paraId="570FBC95" w14:textId="27F4C3F0" w:rsidR="00384780" w:rsidRPr="00786DB4" w:rsidRDefault="00384780" w:rsidP="00C85DC9">
            <w:pPr>
              <w:ind w:firstLine="0"/>
              <w:rPr>
                <w:sz w:val="20"/>
              </w:rPr>
            </w:pPr>
            <w:r w:rsidRPr="00786DB4">
              <w:rPr>
                <w:sz w:val="20"/>
              </w:rPr>
              <w:t>Игнорируется при приеме, используется для электронного актирования</w:t>
            </w:r>
          </w:p>
        </w:tc>
      </w:tr>
      <w:tr w:rsidR="00384780" w:rsidRPr="00786DB4" w14:paraId="1EE708E7" w14:textId="77777777" w:rsidTr="00D562DA">
        <w:trPr>
          <w:gridAfter w:val="1"/>
          <w:wAfter w:w="15" w:type="pct"/>
          <w:jc w:val="center"/>
        </w:trPr>
        <w:tc>
          <w:tcPr>
            <w:tcW w:w="676" w:type="pct"/>
            <w:shd w:val="clear" w:color="auto" w:fill="auto"/>
          </w:tcPr>
          <w:p w14:paraId="3CFE4DEA" w14:textId="77777777" w:rsidR="00384780" w:rsidRPr="00786DB4" w:rsidRDefault="00384780" w:rsidP="00C85DC9">
            <w:pPr>
              <w:ind w:firstLine="0"/>
              <w:rPr>
                <w:sz w:val="20"/>
              </w:rPr>
            </w:pPr>
          </w:p>
        </w:tc>
        <w:tc>
          <w:tcPr>
            <w:tcW w:w="820" w:type="pct"/>
            <w:gridSpan w:val="2"/>
            <w:shd w:val="clear" w:color="auto" w:fill="auto"/>
          </w:tcPr>
          <w:p w14:paraId="02FFE5CD" w14:textId="604DACEC" w:rsidR="00384780" w:rsidRPr="00786DB4" w:rsidRDefault="00384780" w:rsidP="00C85DC9">
            <w:pPr>
              <w:ind w:firstLine="0"/>
              <w:rPr>
                <w:sz w:val="20"/>
              </w:rPr>
            </w:pPr>
            <w:r w:rsidRPr="00786DB4">
              <w:rPr>
                <w:sz w:val="20"/>
              </w:rPr>
              <w:t>indexNum</w:t>
            </w:r>
          </w:p>
        </w:tc>
        <w:tc>
          <w:tcPr>
            <w:tcW w:w="336" w:type="pct"/>
            <w:gridSpan w:val="5"/>
            <w:shd w:val="clear" w:color="auto" w:fill="auto"/>
          </w:tcPr>
          <w:p w14:paraId="2E1F8A25" w14:textId="6C30317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B03686A" w14:textId="1FC9B8DD"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1CC9731E" w14:textId="374B5DB0" w:rsidR="00384780" w:rsidRPr="00786DB4" w:rsidRDefault="00384780" w:rsidP="00C85DC9">
            <w:pPr>
              <w:ind w:firstLine="0"/>
              <w:rPr>
                <w:sz w:val="20"/>
              </w:rPr>
            </w:pPr>
            <w:r w:rsidRPr="00786DB4">
              <w:rPr>
                <w:sz w:val="20"/>
              </w:rPr>
              <w:t>Порядковый номер предмета контракта (объекта закупки)</w:t>
            </w:r>
          </w:p>
        </w:tc>
        <w:tc>
          <w:tcPr>
            <w:tcW w:w="1363" w:type="pct"/>
            <w:shd w:val="clear" w:color="auto" w:fill="auto"/>
          </w:tcPr>
          <w:p w14:paraId="7F3A48C4" w14:textId="77777777" w:rsidR="00384780" w:rsidRPr="00786DB4" w:rsidRDefault="00384780"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p w14:paraId="651B6E42" w14:textId="53D6E711" w:rsidR="00384780" w:rsidRPr="00786DB4" w:rsidRDefault="00384780" w:rsidP="00C85DC9">
            <w:pPr>
              <w:ind w:firstLine="0"/>
              <w:rPr>
                <w:sz w:val="20"/>
              </w:rPr>
            </w:pPr>
            <w:r w:rsidRPr="00786DB4">
              <w:rPr>
                <w:sz w:val="20"/>
              </w:rPr>
              <w:t>Шаблон:</w:t>
            </w:r>
          </w:p>
          <w:p w14:paraId="7751F9BF" w14:textId="77D43715" w:rsidR="00384780" w:rsidRPr="00786DB4" w:rsidRDefault="00384780" w:rsidP="00C85DC9">
            <w:pPr>
              <w:ind w:firstLine="0"/>
              <w:rPr>
                <w:sz w:val="20"/>
              </w:rPr>
            </w:pPr>
            <w:r w:rsidRPr="00786DB4">
              <w:rPr>
                <w:sz w:val="20"/>
              </w:rPr>
              <w:t>(\d{1,6})+(\.\d{1,6})?</w:t>
            </w:r>
          </w:p>
        </w:tc>
      </w:tr>
      <w:tr w:rsidR="00384780" w:rsidRPr="00786DB4" w14:paraId="27E3D94D" w14:textId="77777777" w:rsidTr="00D562DA">
        <w:trPr>
          <w:gridAfter w:val="1"/>
          <w:wAfter w:w="15" w:type="pct"/>
          <w:jc w:val="center"/>
        </w:trPr>
        <w:tc>
          <w:tcPr>
            <w:tcW w:w="676" w:type="pct"/>
            <w:vMerge w:val="restart"/>
            <w:shd w:val="clear" w:color="auto" w:fill="auto"/>
            <w:hideMark/>
          </w:tcPr>
          <w:p w14:paraId="6E564115" w14:textId="77777777" w:rsidR="00692BF1" w:rsidRPr="00692BF1" w:rsidRDefault="00384780" w:rsidP="00692BF1">
            <w:pPr>
              <w:ind w:firstLine="0"/>
              <w:rPr>
                <w:sz w:val="20"/>
              </w:rPr>
            </w:pPr>
            <w:r w:rsidRPr="00786DB4">
              <w:rPr>
                <w:sz w:val="20"/>
              </w:rPr>
              <w:t> </w:t>
            </w:r>
            <w:r w:rsidR="00692BF1" w:rsidRPr="00692BF1">
              <w:rPr>
                <w:sz w:val="20"/>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7E0BB8F0" w14:textId="77777777" w:rsidR="00692BF1" w:rsidRPr="00692BF1" w:rsidRDefault="00692BF1" w:rsidP="00692BF1">
            <w:pPr>
              <w:ind w:firstLine="0"/>
              <w:rPr>
                <w:sz w:val="20"/>
              </w:rPr>
            </w:pPr>
            <w:r w:rsidRPr="00692BF1">
              <w:rPr>
                <w:sz w:val="20"/>
              </w:rPr>
              <w:t>В других случаях сохраняется значение одного из блоков OKPD2/KTRU.</w:t>
            </w:r>
          </w:p>
          <w:p w14:paraId="22C2C833" w14:textId="77777777" w:rsidR="00692BF1" w:rsidRPr="00692BF1" w:rsidRDefault="00692BF1" w:rsidP="00692BF1">
            <w:pPr>
              <w:ind w:firstLine="0"/>
              <w:rPr>
                <w:sz w:val="20"/>
              </w:rPr>
            </w:pPr>
            <w:r w:rsidRPr="00692BF1">
              <w:rPr>
                <w:sz w:val="20"/>
              </w:rPr>
              <w:t>При приеме изменений сведений о контракте игнорируется при приеме, кроме нижеописанных случаев:</w:t>
            </w:r>
          </w:p>
          <w:p w14:paraId="25870D7E" w14:textId="77777777" w:rsidR="00692BF1" w:rsidRPr="00692BF1" w:rsidRDefault="00692BF1" w:rsidP="00692BF1">
            <w:pPr>
              <w:ind w:firstLine="0"/>
              <w:rPr>
                <w:sz w:val="20"/>
              </w:rPr>
            </w:pPr>
            <w:r w:rsidRPr="00692BF1">
              <w:rPr>
                <w:sz w:val="20"/>
              </w:rPr>
              <w:t>1) Принимается и сохраняется в любом случае, если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015 или 210;</w:t>
            </w:r>
          </w:p>
          <w:p w14:paraId="491D60C2" w14:textId="77777777" w:rsidR="00692BF1" w:rsidRPr="00692BF1" w:rsidRDefault="00692BF1" w:rsidP="00692BF1">
            <w:pPr>
              <w:ind w:firstLine="0"/>
              <w:rPr>
                <w:sz w:val="20"/>
              </w:rPr>
            </w:pPr>
            <w:r w:rsidRPr="00692BF1">
              <w:rPr>
                <w:sz w:val="20"/>
              </w:rPr>
              <w:t>2) Принимается и сохраняется, если данный объект закупки впервые добавлен в текущем проекте изменений И данный объект закупки не унаследован из извещения о закупке/ППГ_2017.</w:t>
            </w:r>
          </w:p>
          <w:p w14:paraId="0715BEFB" w14:textId="77777777" w:rsidR="00692BF1" w:rsidRPr="00692BF1" w:rsidRDefault="00692BF1" w:rsidP="00692BF1">
            <w:pPr>
              <w:ind w:firstLine="0"/>
              <w:rPr>
                <w:sz w:val="20"/>
              </w:rPr>
            </w:pPr>
            <w:r w:rsidRPr="00692BF1">
              <w:rPr>
                <w:sz w:val="20"/>
              </w:rPr>
              <w:t>3) Принимается и сохраняется, если признак «Объект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 (improvedProductReplacement) установлен в true.</w:t>
            </w:r>
          </w:p>
          <w:p w14:paraId="5AFD57BA" w14:textId="3D748911" w:rsidR="00384780" w:rsidRPr="00786DB4" w:rsidRDefault="00692BF1" w:rsidP="00C85DC9">
            <w:pPr>
              <w:ind w:firstLine="0"/>
              <w:rPr>
                <w:sz w:val="20"/>
              </w:rPr>
            </w:pPr>
            <w:r w:rsidRPr="00692BF1">
              <w:rPr>
                <w:sz w:val="20"/>
              </w:rPr>
              <w:t>Если в последней размещенной версии установлен признак products/product/improvedProductReplacement, а в принимаемых сведениях данный признак снят, то игнорируем при приеме и заполняем на основании объекта закупки из предыдущей версии информации о контракте, в которой признак не был установлен. Если же признак был установлен во всех ранее размещенных версиях, а в текущей снимается, то сохраняем из пакета</w:t>
            </w:r>
            <w:r w:rsidR="00384780" w:rsidRPr="00786DB4">
              <w:rPr>
                <w:sz w:val="20"/>
              </w:rPr>
              <w:t> </w:t>
            </w:r>
          </w:p>
        </w:tc>
        <w:tc>
          <w:tcPr>
            <w:tcW w:w="820" w:type="pct"/>
            <w:gridSpan w:val="2"/>
            <w:shd w:val="clear" w:color="auto" w:fill="auto"/>
          </w:tcPr>
          <w:p w14:paraId="441B7048" w14:textId="46614DA6" w:rsidR="00384780" w:rsidRPr="00786DB4" w:rsidRDefault="00384780" w:rsidP="00C85DC9">
            <w:pPr>
              <w:ind w:firstLine="0"/>
              <w:rPr>
                <w:sz w:val="20"/>
              </w:rPr>
            </w:pPr>
            <w:r w:rsidRPr="00786DB4">
              <w:rPr>
                <w:sz w:val="20"/>
              </w:rPr>
              <w:t>OK</w:t>
            </w:r>
            <w:r w:rsidRPr="00786DB4">
              <w:rPr>
                <w:sz w:val="20"/>
                <w:lang w:val="en-US"/>
              </w:rPr>
              <w:t>P</w:t>
            </w:r>
            <w:r w:rsidRPr="00786DB4">
              <w:rPr>
                <w:sz w:val="20"/>
              </w:rPr>
              <w:t>D</w:t>
            </w:r>
          </w:p>
        </w:tc>
        <w:tc>
          <w:tcPr>
            <w:tcW w:w="336" w:type="pct"/>
            <w:gridSpan w:val="5"/>
            <w:shd w:val="clear" w:color="auto" w:fill="auto"/>
          </w:tcPr>
          <w:p w14:paraId="6BAF61B4" w14:textId="1DECB0AC"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424437A4" w14:textId="1C428862" w:rsidR="00384780" w:rsidRPr="00786DB4" w:rsidRDefault="00384780" w:rsidP="00C85DC9">
            <w:pPr>
              <w:ind w:firstLine="0"/>
              <w:jc w:val="center"/>
              <w:rPr>
                <w:sz w:val="20"/>
              </w:rPr>
            </w:pPr>
            <w:r w:rsidRPr="00786DB4">
              <w:rPr>
                <w:sz w:val="20"/>
              </w:rPr>
              <w:t>S</w:t>
            </w:r>
          </w:p>
        </w:tc>
        <w:tc>
          <w:tcPr>
            <w:tcW w:w="1287" w:type="pct"/>
            <w:gridSpan w:val="3"/>
            <w:shd w:val="clear" w:color="auto" w:fill="auto"/>
          </w:tcPr>
          <w:p w14:paraId="4E177528" w14:textId="3F76DF88" w:rsidR="00384780" w:rsidRPr="00786DB4" w:rsidRDefault="00384780" w:rsidP="00C85DC9">
            <w:pPr>
              <w:ind w:firstLine="0"/>
              <w:rPr>
                <w:sz w:val="20"/>
              </w:rPr>
            </w:pPr>
            <w:r w:rsidRPr="00786DB4">
              <w:rPr>
                <w:sz w:val="20"/>
              </w:rPr>
              <w:t>Классификация товаров, работ и услуг по ОКПД</w:t>
            </w:r>
          </w:p>
        </w:tc>
        <w:tc>
          <w:tcPr>
            <w:tcW w:w="1363" w:type="pct"/>
            <w:shd w:val="clear" w:color="auto" w:fill="auto"/>
            <w:hideMark/>
          </w:tcPr>
          <w:p w14:paraId="74F64C8E" w14:textId="77777777" w:rsidR="00384780" w:rsidRPr="00786DB4" w:rsidRDefault="00384780" w:rsidP="00C85DC9">
            <w:pPr>
              <w:ind w:firstLine="0"/>
              <w:rPr>
                <w:sz w:val="20"/>
              </w:rPr>
            </w:pPr>
          </w:p>
        </w:tc>
      </w:tr>
      <w:tr w:rsidR="00384780" w:rsidRPr="00786DB4" w14:paraId="115740E3" w14:textId="77777777" w:rsidTr="00D562DA">
        <w:trPr>
          <w:gridAfter w:val="1"/>
          <w:wAfter w:w="15" w:type="pct"/>
          <w:jc w:val="center"/>
        </w:trPr>
        <w:tc>
          <w:tcPr>
            <w:tcW w:w="676" w:type="pct"/>
            <w:vMerge/>
            <w:shd w:val="clear" w:color="auto" w:fill="auto"/>
            <w:hideMark/>
          </w:tcPr>
          <w:p w14:paraId="17CFBF50" w14:textId="7F377C42" w:rsidR="00384780" w:rsidRPr="00786DB4" w:rsidRDefault="00384780" w:rsidP="00C85DC9">
            <w:pPr>
              <w:rPr>
                <w:sz w:val="20"/>
              </w:rPr>
            </w:pPr>
          </w:p>
        </w:tc>
        <w:tc>
          <w:tcPr>
            <w:tcW w:w="820" w:type="pct"/>
            <w:gridSpan w:val="2"/>
            <w:shd w:val="clear" w:color="auto" w:fill="auto"/>
          </w:tcPr>
          <w:p w14:paraId="17EB12A4" w14:textId="4E6A4CA2" w:rsidR="00384780" w:rsidRPr="00786DB4" w:rsidRDefault="00384780" w:rsidP="00C85DC9">
            <w:pPr>
              <w:ind w:firstLine="0"/>
              <w:rPr>
                <w:sz w:val="20"/>
              </w:rPr>
            </w:pPr>
            <w:r w:rsidRPr="00786DB4">
              <w:rPr>
                <w:sz w:val="20"/>
              </w:rPr>
              <w:t>OK</w:t>
            </w:r>
            <w:r w:rsidRPr="00786DB4">
              <w:rPr>
                <w:sz w:val="20"/>
                <w:lang w:val="en-US"/>
              </w:rPr>
              <w:t>P</w:t>
            </w:r>
            <w:r w:rsidRPr="00786DB4">
              <w:rPr>
                <w:sz w:val="20"/>
              </w:rPr>
              <w:t>D</w:t>
            </w:r>
            <w:r w:rsidRPr="00786DB4">
              <w:rPr>
                <w:sz w:val="20"/>
                <w:lang w:val="en-US"/>
              </w:rPr>
              <w:t>2</w:t>
            </w:r>
          </w:p>
        </w:tc>
        <w:tc>
          <w:tcPr>
            <w:tcW w:w="336" w:type="pct"/>
            <w:gridSpan w:val="5"/>
            <w:shd w:val="clear" w:color="auto" w:fill="auto"/>
          </w:tcPr>
          <w:p w14:paraId="3036E85C" w14:textId="5F0AAFBA"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457CCF8A" w14:textId="38045A59" w:rsidR="00384780" w:rsidRPr="00786DB4" w:rsidRDefault="00384780" w:rsidP="00C85DC9">
            <w:pPr>
              <w:ind w:firstLine="0"/>
              <w:jc w:val="center"/>
              <w:rPr>
                <w:sz w:val="20"/>
              </w:rPr>
            </w:pPr>
            <w:r w:rsidRPr="00786DB4">
              <w:rPr>
                <w:sz w:val="20"/>
              </w:rPr>
              <w:t>S</w:t>
            </w:r>
          </w:p>
        </w:tc>
        <w:tc>
          <w:tcPr>
            <w:tcW w:w="1287" w:type="pct"/>
            <w:gridSpan w:val="3"/>
            <w:shd w:val="clear" w:color="auto" w:fill="auto"/>
          </w:tcPr>
          <w:p w14:paraId="6032AADC" w14:textId="1A0AD1C4" w:rsidR="00384780" w:rsidRPr="00786DB4" w:rsidRDefault="00384780" w:rsidP="00C85DC9">
            <w:pPr>
              <w:ind w:firstLine="0"/>
              <w:rPr>
                <w:sz w:val="20"/>
              </w:rPr>
            </w:pPr>
            <w:r w:rsidRPr="00786DB4">
              <w:rPr>
                <w:sz w:val="20"/>
              </w:rPr>
              <w:t>Классификация товаров, работ и услуг по ОКПД2</w:t>
            </w:r>
          </w:p>
        </w:tc>
        <w:tc>
          <w:tcPr>
            <w:tcW w:w="1363" w:type="pct"/>
            <w:shd w:val="clear" w:color="auto" w:fill="auto"/>
            <w:hideMark/>
          </w:tcPr>
          <w:p w14:paraId="12D1AFF0" w14:textId="644CBBA4" w:rsidR="00384780" w:rsidRPr="00786DB4" w:rsidRDefault="00384780" w:rsidP="00C85DC9">
            <w:pPr>
              <w:ind w:firstLine="0"/>
              <w:rPr>
                <w:sz w:val="20"/>
              </w:rPr>
            </w:pPr>
            <w:r w:rsidRPr="00786DB4">
              <w:rPr>
                <w:sz w:val="20"/>
              </w:rPr>
              <w:t xml:space="preserve"> 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p>
        </w:tc>
      </w:tr>
      <w:tr w:rsidR="00384780" w:rsidRPr="00786DB4" w14:paraId="5840DB09" w14:textId="77777777" w:rsidTr="00D562DA">
        <w:trPr>
          <w:gridAfter w:val="1"/>
          <w:wAfter w:w="15" w:type="pct"/>
          <w:jc w:val="center"/>
        </w:trPr>
        <w:tc>
          <w:tcPr>
            <w:tcW w:w="676" w:type="pct"/>
            <w:vMerge/>
            <w:shd w:val="clear" w:color="auto" w:fill="auto"/>
            <w:hideMark/>
          </w:tcPr>
          <w:p w14:paraId="5A0B4CA3" w14:textId="031BBCEC" w:rsidR="00384780" w:rsidRPr="00786DB4" w:rsidRDefault="00384780" w:rsidP="00C85DC9">
            <w:pPr>
              <w:ind w:firstLine="0"/>
              <w:rPr>
                <w:sz w:val="20"/>
              </w:rPr>
            </w:pPr>
          </w:p>
        </w:tc>
        <w:tc>
          <w:tcPr>
            <w:tcW w:w="820" w:type="pct"/>
            <w:gridSpan w:val="2"/>
            <w:shd w:val="clear" w:color="auto" w:fill="auto"/>
            <w:hideMark/>
          </w:tcPr>
          <w:p w14:paraId="7E87EBF8" w14:textId="4B913C71" w:rsidR="00384780" w:rsidRPr="00786DB4" w:rsidRDefault="00384780" w:rsidP="00C85DC9">
            <w:pPr>
              <w:ind w:firstLine="0"/>
              <w:rPr>
                <w:sz w:val="20"/>
              </w:rPr>
            </w:pPr>
            <w:r w:rsidRPr="00786DB4">
              <w:rPr>
                <w:sz w:val="20"/>
              </w:rPr>
              <w:t>KTRU</w:t>
            </w:r>
          </w:p>
        </w:tc>
        <w:tc>
          <w:tcPr>
            <w:tcW w:w="336" w:type="pct"/>
            <w:gridSpan w:val="5"/>
            <w:shd w:val="clear" w:color="auto" w:fill="auto"/>
            <w:hideMark/>
          </w:tcPr>
          <w:p w14:paraId="3F74725E"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715461ED"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4D3DC2DF" w14:textId="4840E22A" w:rsidR="00384780" w:rsidRPr="00786DB4" w:rsidRDefault="00384780" w:rsidP="00C85DC9">
            <w:pPr>
              <w:ind w:firstLine="0"/>
              <w:rPr>
                <w:sz w:val="20"/>
              </w:rPr>
            </w:pPr>
            <w:r w:rsidRPr="00786DB4">
              <w:rPr>
                <w:sz w:val="20"/>
              </w:rPr>
              <w:t>Классификация по КТРУ</w:t>
            </w:r>
          </w:p>
        </w:tc>
        <w:tc>
          <w:tcPr>
            <w:tcW w:w="1363" w:type="pct"/>
            <w:shd w:val="clear" w:color="auto" w:fill="auto"/>
            <w:hideMark/>
          </w:tcPr>
          <w:p w14:paraId="6B64D1F7" w14:textId="052455D3" w:rsidR="00384780" w:rsidRPr="00786DB4" w:rsidRDefault="00384780" w:rsidP="00C85DC9">
            <w:pPr>
              <w:ind w:firstLine="0"/>
              <w:rPr>
                <w:sz w:val="20"/>
              </w:rPr>
            </w:pPr>
            <w:r w:rsidRPr="00786DB4">
              <w:rPr>
                <w:sz w:val="20"/>
              </w:rPr>
              <w:t>При приеме контролируется, что позиция с данным кодом НЕ является укрупненной (для нее НЕ заполнено поле position/data/isTemplate в справочнике nsiKTRU)</w:t>
            </w:r>
          </w:p>
          <w:p w14:paraId="26652504" w14:textId="77777777" w:rsidR="00384780" w:rsidRPr="00786DB4" w:rsidRDefault="00384780" w:rsidP="00C85DC9">
            <w:pPr>
              <w:ind w:firstLine="0"/>
              <w:rPr>
                <w:sz w:val="20"/>
              </w:rPr>
            </w:pPr>
            <w:r w:rsidRPr="00786DB4">
              <w:rPr>
                <w:sz w:val="20"/>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149E3C5" w14:textId="77777777" w:rsidR="00384780" w:rsidRPr="00786DB4" w:rsidRDefault="00384780" w:rsidP="00C85DC9">
            <w:pPr>
              <w:ind w:firstLine="0"/>
              <w:rPr>
                <w:sz w:val="20"/>
              </w:rPr>
            </w:pPr>
            <w:r w:rsidRPr="00786DB4">
              <w:rPr>
                <w:sz w:val="20"/>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5AB3C3D2" w14:textId="77777777" w:rsidR="00384780" w:rsidRPr="00786DB4" w:rsidRDefault="00384780" w:rsidP="00C85DC9">
            <w:pPr>
              <w:ind w:firstLine="0"/>
              <w:rPr>
                <w:sz w:val="20"/>
              </w:rPr>
            </w:pPr>
            <w:r w:rsidRPr="00786DB4">
              <w:rPr>
                <w:sz w:val="20"/>
              </w:rPr>
              <w:t>-версии позиции КТРУ из предыдущей версии размещенных сведений о контракте</w:t>
            </w:r>
          </w:p>
          <w:p w14:paraId="219CC3D2" w14:textId="3D6C4587" w:rsidR="00384780" w:rsidRPr="00786DB4" w:rsidRDefault="00384780" w:rsidP="00C85DC9">
            <w:pPr>
              <w:ind w:firstLine="0"/>
              <w:rPr>
                <w:sz w:val="20"/>
              </w:rPr>
            </w:pPr>
            <w:r w:rsidRPr="00786DB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569D5ED" w14:textId="06DA2BF7" w:rsidR="00384780" w:rsidRPr="00786DB4" w:rsidRDefault="00384780" w:rsidP="00C85DC9">
            <w:pPr>
              <w:ind w:firstLine="0"/>
              <w:rPr>
                <w:sz w:val="20"/>
              </w:rPr>
            </w:pPr>
            <w:r w:rsidRPr="00786DB4">
              <w:rPr>
                <w:sz w:val="20"/>
              </w:rPr>
              <w:t>Не допускается указание блока в информации об субподрядчике</w:t>
            </w:r>
          </w:p>
        </w:tc>
      </w:tr>
      <w:tr w:rsidR="00384780" w:rsidRPr="00786DB4" w14:paraId="54FCCFD4" w14:textId="77777777" w:rsidTr="00D562DA">
        <w:trPr>
          <w:gridAfter w:val="1"/>
          <w:wAfter w:w="15" w:type="pct"/>
          <w:jc w:val="center"/>
        </w:trPr>
        <w:tc>
          <w:tcPr>
            <w:tcW w:w="676" w:type="pct"/>
            <w:shd w:val="clear" w:color="auto" w:fill="auto"/>
          </w:tcPr>
          <w:p w14:paraId="1F4A98DC" w14:textId="77777777" w:rsidR="00384780" w:rsidRPr="00786DB4" w:rsidRDefault="00384780" w:rsidP="00C85DC9">
            <w:pPr>
              <w:ind w:firstLine="0"/>
              <w:rPr>
                <w:sz w:val="20"/>
              </w:rPr>
            </w:pPr>
          </w:p>
        </w:tc>
        <w:tc>
          <w:tcPr>
            <w:tcW w:w="820" w:type="pct"/>
            <w:gridSpan w:val="2"/>
            <w:shd w:val="clear" w:color="auto" w:fill="auto"/>
          </w:tcPr>
          <w:p w14:paraId="0BD703EC" w14:textId="1C7AF785" w:rsidR="00384780" w:rsidRPr="00786DB4" w:rsidRDefault="00384780" w:rsidP="00C85DC9">
            <w:pPr>
              <w:ind w:firstLine="0"/>
              <w:rPr>
                <w:sz w:val="20"/>
              </w:rPr>
            </w:pPr>
            <w:r w:rsidRPr="00786DB4">
              <w:rPr>
                <w:sz w:val="20"/>
              </w:rPr>
              <w:t>name</w:t>
            </w:r>
          </w:p>
        </w:tc>
        <w:tc>
          <w:tcPr>
            <w:tcW w:w="336" w:type="pct"/>
            <w:gridSpan w:val="5"/>
            <w:shd w:val="clear" w:color="auto" w:fill="auto"/>
          </w:tcPr>
          <w:p w14:paraId="52BE1999" w14:textId="56665B6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1E8EA81" w14:textId="15185978" w:rsidR="00384780" w:rsidRPr="00786DB4" w:rsidRDefault="00384780" w:rsidP="00C85DC9">
            <w:pPr>
              <w:ind w:firstLine="0"/>
              <w:jc w:val="center"/>
              <w:rPr>
                <w:sz w:val="20"/>
                <w:lang w:val="en-US"/>
              </w:rPr>
            </w:pPr>
            <w:r w:rsidRPr="00786DB4">
              <w:rPr>
                <w:sz w:val="20"/>
              </w:rPr>
              <w:t>Т</w:t>
            </w:r>
            <w:r w:rsidRPr="00786DB4">
              <w:rPr>
                <w:sz w:val="20"/>
                <w:lang w:val="en-US"/>
              </w:rPr>
              <w:t>(1-2000)</w:t>
            </w:r>
          </w:p>
        </w:tc>
        <w:tc>
          <w:tcPr>
            <w:tcW w:w="1287" w:type="pct"/>
            <w:gridSpan w:val="3"/>
            <w:shd w:val="clear" w:color="auto" w:fill="auto"/>
          </w:tcPr>
          <w:p w14:paraId="3F795498" w14:textId="49FD10FB" w:rsidR="00384780" w:rsidRPr="00786DB4" w:rsidRDefault="00384780" w:rsidP="00C85DC9">
            <w:pPr>
              <w:ind w:firstLine="0"/>
              <w:rPr>
                <w:sz w:val="20"/>
              </w:rPr>
            </w:pPr>
            <w:r w:rsidRPr="00786DB4">
              <w:rPr>
                <w:sz w:val="20"/>
              </w:rPr>
              <w:t>Наименование объекта закупки в соответствии с контрактом</w:t>
            </w:r>
          </w:p>
        </w:tc>
        <w:tc>
          <w:tcPr>
            <w:tcW w:w="1363" w:type="pct"/>
            <w:shd w:val="clear" w:color="auto" w:fill="auto"/>
          </w:tcPr>
          <w:p w14:paraId="64473A26" w14:textId="77777777" w:rsidR="00376F4B" w:rsidRPr="00376F4B" w:rsidRDefault="00376F4B" w:rsidP="00376F4B">
            <w:pPr>
              <w:ind w:firstLine="0"/>
              <w:rPr>
                <w:sz w:val="20"/>
              </w:rPr>
            </w:pPr>
            <w:r w:rsidRPr="00376F4B">
              <w:rPr>
                <w:sz w:val="20"/>
              </w:rPr>
              <w:t>Контролируется обязательность заполнения.</w:t>
            </w:r>
          </w:p>
          <w:p w14:paraId="1B8EA1C4" w14:textId="77777777" w:rsidR="00376F4B" w:rsidRPr="00376F4B" w:rsidRDefault="00376F4B" w:rsidP="00376F4B">
            <w:pPr>
              <w:ind w:firstLine="0"/>
              <w:rPr>
                <w:sz w:val="20"/>
              </w:rPr>
            </w:pPr>
            <w:r w:rsidRPr="00376F4B">
              <w:rPr>
                <w:sz w:val="20"/>
              </w:rPr>
              <w:t>Поле принимается и сохраняется в одном из следующих случаев:</w:t>
            </w:r>
          </w:p>
          <w:p w14:paraId="49E0AD80" w14:textId="77777777" w:rsidR="00376F4B" w:rsidRPr="00376F4B" w:rsidRDefault="00376F4B" w:rsidP="00376F4B">
            <w:pPr>
              <w:ind w:firstLine="0"/>
              <w:rPr>
                <w:sz w:val="20"/>
              </w:rPr>
            </w:pPr>
            <w:r w:rsidRPr="00376F4B">
              <w:rPr>
                <w:sz w:val="20"/>
              </w:rPr>
              <w:t>1) принимается первичный проект информации о контракте ИЛИ формируется информация об изменении контракта, но данный объект закупки добавлен в текущем проекте изменений;</w:t>
            </w:r>
          </w:p>
          <w:p w14:paraId="4B6CE469" w14:textId="77777777" w:rsidR="00376F4B" w:rsidRPr="00376F4B" w:rsidRDefault="00376F4B" w:rsidP="00376F4B">
            <w:pPr>
              <w:ind w:firstLine="0"/>
              <w:rPr>
                <w:sz w:val="20"/>
              </w:rPr>
            </w:pPr>
            <w:r w:rsidRPr="00376F4B">
              <w:rPr>
                <w:sz w:val="20"/>
              </w:rPr>
              <w:t>2) принимается информация об изменении контракта с типом modification/errorCorrection;</w:t>
            </w:r>
          </w:p>
          <w:p w14:paraId="2B8372FA" w14:textId="77777777" w:rsidR="00376F4B" w:rsidRPr="00376F4B" w:rsidRDefault="00376F4B" w:rsidP="00376F4B">
            <w:pPr>
              <w:ind w:firstLine="0"/>
              <w:rPr>
                <w:sz w:val="20"/>
              </w:rPr>
            </w:pPr>
            <w:r w:rsidRPr="00376F4B">
              <w:rPr>
                <w:sz w:val="20"/>
              </w:rPr>
              <w:t>3) принимается информация об изменении контракта с типом modification/contractChange и установлен признак products/product/improvedProductReplacement.</w:t>
            </w:r>
          </w:p>
          <w:p w14:paraId="6CDEAAB2" w14:textId="77777777" w:rsidR="00376F4B" w:rsidRPr="00376F4B" w:rsidRDefault="00376F4B" w:rsidP="00376F4B">
            <w:pPr>
              <w:ind w:firstLine="0"/>
              <w:rPr>
                <w:sz w:val="20"/>
              </w:rPr>
            </w:pPr>
            <w:r w:rsidRPr="00376F4B">
              <w:rPr>
                <w:sz w:val="20"/>
              </w:rPr>
              <w:t>4) в поле "Код причины изменений условий контракта" (/modification/contractChange/reason/code) выбрано значение с кодом по справочнику 014 или 015 или 210</w:t>
            </w:r>
          </w:p>
          <w:p w14:paraId="3547729D" w14:textId="77777777" w:rsidR="00376F4B" w:rsidRPr="00376F4B" w:rsidRDefault="00376F4B" w:rsidP="00376F4B">
            <w:pPr>
              <w:ind w:firstLine="0"/>
              <w:rPr>
                <w:sz w:val="20"/>
              </w:rPr>
            </w:pPr>
          </w:p>
          <w:p w14:paraId="1104C5EF" w14:textId="77777777" w:rsidR="00376F4B" w:rsidRPr="00376F4B" w:rsidRDefault="00376F4B" w:rsidP="00376F4B">
            <w:pPr>
              <w:ind w:firstLine="0"/>
              <w:rPr>
                <w:sz w:val="20"/>
              </w:rPr>
            </w:pPr>
            <w:r w:rsidRPr="00376F4B">
              <w:rPr>
                <w:sz w:val="20"/>
              </w:rPr>
              <w:t>В других случаях игнорируется и заполняется при передаче.</w:t>
            </w:r>
          </w:p>
          <w:p w14:paraId="2CAF1D1E" w14:textId="42E0BC9A" w:rsidR="00384780" w:rsidRPr="00786DB4" w:rsidRDefault="00376F4B" w:rsidP="00C85DC9">
            <w:pPr>
              <w:ind w:firstLine="0"/>
              <w:rPr>
                <w:sz w:val="20"/>
              </w:rPr>
            </w:pPr>
            <w:r w:rsidRPr="00376F4B">
              <w:rPr>
                <w:sz w:val="20"/>
              </w:rPr>
              <w:t>Если в последней размещенной версии установлен признак products/product/improvedProductReplacement, а в принимаемых сведениях данный признак снят, то поле заполняется при передаче значением, указанным в последней размещенной версии сведений о контракте, в которой данный признак не был установлен. При этом если такой версии не находится, то поле заполняется значением из пакета. В других случаях поле также заполняется значением из последней размещенной версии</w:t>
            </w:r>
          </w:p>
        </w:tc>
      </w:tr>
      <w:tr w:rsidR="00384780" w:rsidRPr="00786DB4" w14:paraId="79A28D05" w14:textId="77777777" w:rsidTr="00D562DA">
        <w:trPr>
          <w:gridAfter w:val="1"/>
          <w:wAfter w:w="15" w:type="pct"/>
          <w:jc w:val="center"/>
        </w:trPr>
        <w:tc>
          <w:tcPr>
            <w:tcW w:w="676" w:type="pct"/>
            <w:shd w:val="clear" w:color="auto" w:fill="auto"/>
          </w:tcPr>
          <w:p w14:paraId="3AD75F35" w14:textId="77777777" w:rsidR="00384780" w:rsidRPr="00786DB4" w:rsidRDefault="00384780" w:rsidP="00C85DC9">
            <w:pPr>
              <w:ind w:firstLine="0"/>
              <w:rPr>
                <w:sz w:val="20"/>
              </w:rPr>
            </w:pPr>
          </w:p>
        </w:tc>
        <w:tc>
          <w:tcPr>
            <w:tcW w:w="820" w:type="pct"/>
            <w:gridSpan w:val="2"/>
            <w:shd w:val="clear" w:color="auto" w:fill="auto"/>
          </w:tcPr>
          <w:p w14:paraId="736C54FC" w14:textId="3053CCC4" w:rsidR="00384780" w:rsidRPr="00786DB4" w:rsidRDefault="00384780" w:rsidP="00C85DC9">
            <w:pPr>
              <w:ind w:firstLine="0"/>
              <w:rPr>
                <w:sz w:val="20"/>
              </w:rPr>
            </w:pPr>
            <w:r w:rsidRPr="00786DB4">
              <w:rPr>
                <w:sz w:val="20"/>
              </w:rPr>
              <w:t>hierarchyType</w:t>
            </w:r>
          </w:p>
        </w:tc>
        <w:tc>
          <w:tcPr>
            <w:tcW w:w="336" w:type="pct"/>
            <w:gridSpan w:val="5"/>
            <w:shd w:val="clear" w:color="auto" w:fill="auto"/>
          </w:tcPr>
          <w:p w14:paraId="1E05347F" w14:textId="393D378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8BBA3CF" w14:textId="7C88064A"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61881477" w14:textId="1504863B" w:rsidR="00384780" w:rsidRPr="00786DB4" w:rsidRDefault="00384780" w:rsidP="00C85DC9">
            <w:pPr>
              <w:ind w:firstLine="0"/>
              <w:rPr>
                <w:sz w:val="20"/>
              </w:rPr>
            </w:pPr>
            <w:r w:rsidRPr="00786DB4">
              <w:rPr>
                <w:sz w:val="20"/>
              </w:rPr>
              <w:t>Тип объекта закупки в иерархии</w:t>
            </w:r>
          </w:p>
        </w:tc>
        <w:tc>
          <w:tcPr>
            <w:tcW w:w="1363" w:type="pct"/>
            <w:shd w:val="clear" w:color="auto" w:fill="auto"/>
          </w:tcPr>
          <w:p w14:paraId="699E40ED" w14:textId="77777777" w:rsidR="00384780" w:rsidRPr="00786DB4" w:rsidRDefault="00384780" w:rsidP="00C85DC9">
            <w:pPr>
              <w:ind w:firstLine="0"/>
              <w:rPr>
                <w:sz w:val="20"/>
              </w:rPr>
            </w:pPr>
            <w:r w:rsidRPr="00786DB4">
              <w:rPr>
                <w:sz w:val="20"/>
              </w:rPr>
              <w:t>Допустимые значения:</w:t>
            </w:r>
          </w:p>
          <w:p w14:paraId="772DA67A" w14:textId="77777777" w:rsidR="00384780" w:rsidRPr="00786DB4" w:rsidRDefault="00384780" w:rsidP="00C85DC9">
            <w:pPr>
              <w:ind w:firstLine="0"/>
              <w:rPr>
                <w:sz w:val="20"/>
              </w:rPr>
            </w:pPr>
            <w:r w:rsidRPr="00786DB4">
              <w:rPr>
                <w:sz w:val="20"/>
              </w:rPr>
              <w:t>ND - Недетализированный объект закупки;</w:t>
            </w:r>
          </w:p>
          <w:p w14:paraId="2D58831E" w14:textId="77777777" w:rsidR="00384780" w:rsidRPr="00786DB4" w:rsidRDefault="00384780" w:rsidP="00C85DC9">
            <w:pPr>
              <w:ind w:firstLine="0"/>
              <w:rPr>
                <w:sz w:val="20"/>
              </w:rPr>
            </w:pPr>
            <w:r w:rsidRPr="00786DB4">
              <w:rPr>
                <w:sz w:val="20"/>
              </w:rPr>
              <w:t>CH - Дочерний.</w:t>
            </w:r>
          </w:p>
          <w:p w14:paraId="3C85F205" w14:textId="37AAE5D9" w:rsidR="00384780" w:rsidRPr="00786DB4" w:rsidRDefault="00384780" w:rsidP="00C85DC9">
            <w:pPr>
              <w:ind w:firstLine="0"/>
              <w:rPr>
                <w:sz w:val="20"/>
              </w:rPr>
            </w:pPr>
            <w:r w:rsidRPr="00786DB4">
              <w:rPr>
                <w:sz w:val="20"/>
              </w:rPr>
              <w:t>При приеме игнорируется, заполняется автоматически значением CH, если задан блок "Родительский предмет контракта (объект закупки)" (parentContractSubject), а прочих случаях значением ND и выгружается. Используется при формировании печатной формы</w:t>
            </w:r>
          </w:p>
        </w:tc>
      </w:tr>
      <w:tr w:rsidR="00384780" w:rsidRPr="00786DB4" w14:paraId="2A238309" w14:textId="77777777" w:rsidTr="00D562DA">
        <w:trPr>
          <w:gridAfter w:val="1"/>
          <w:wAfter w:w="15" w:type="pct"/>
          <w:jc w:val="center"/>
        </w:trPr>
        <w:tc>
          <w:tcPr>
            <w:tcW w:w="676" w:type="pct"/>
            <w:shd w:val="clear" w:color="auto" w:fill="auto"/>
          </w:tcPr>
          <w:p w14:paraId="7779CD89" w14:textId="77777777" w:rsidR="00384780" w:rsidRPr="00786DB4" w:rsidRDefault="00384780" w:rsidP="00C85DC9">
            <w:pPr>
              <w:ind w:firstLine="0"/>
              <w:rPr>
                <w:sz w:val="20"/>
              </w:rPr>
            </w:pPr>
          </w:p>
        </w:tc>
        <w:tc>
          <w:tcPr>
            <w:tcW w:w="820" w:type="pct"/>
            <w:gridSpan w:val="2"/>
            <w:shd w:val="clear" w:color="auto" w:fill="auto"/>
          </w:tcPr>
          <w:p w14:paraId="16CF0745" w14:textId="2994F108" w:rsidR="00384780" w:rsidRPr="00786DB4" w:rsidRDefault="00384780" w:rsidP="00C85DC9">
            <w:pPr>
              <w:ind w:firstLine="0"/>
              <w:rPr>
                <w:sz w:val="20"/>
              </w:rPr>
            </w:pPr>
            <w:r w:rsidRPr="00786DB4">
              <w:rPr>
                <w:sz w:val="20"/>
              </w:rPr>
              <w:t>type</w:t>
            </w:r>
          </w:p>
        </w:tc>
        <w:tc>
          <w:tcPr>
            <w:tcW w:w="336" w:type="pct"/>
            <w:gridSpan w:val="5"/>
            <w:shd w:val="clear" w:color="auto" w:fill="auto"/>
          </w:tcPr>
          <w:p w14:paraId="1F569758" w14:textId="1FFA8F8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7F8C410" w14:textId="6DD1285B"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7D868362" w14:textId="79C0E11A" w:rsidR="00384780" w:rsidRPr="00786DB4" w:rsidRDefault="00384780" w:rsidP="00C85DC9">
            <w:pPr>
              <w:ind w:firstLine="0"/>
              <w:rPr>
                <w:sz w:val="20"/>
              </w:rPr>
            </w:pPr>
            <w:r w:rsidRPr="00786DB4">
              <w:rPr>
                <w:sz w:val="20"/>
              </w:rPr>
              <w:t>Тип объекта закупки</w:t>
            </w:r>
          </w:p>
        </w:tc>
        <w:tc>
          <w:tcPr>
            <w:tcW w:w="1363" w:type="pct"/>
            <w:shd w:val="clear" w:color="auto" w:fill="auto"/>
          </w:tcPr>
          <w:p w14:paraId="4FF98DDC" w14:textId="77777777" w:rsidR="00384780" w:rsidRPr="00786DB4" w:rsidRDefault="00384780" w:rsidP="00C85DC9">
            <w:pPr>
              <w:ind w:firstLine="0"/>
              <w:rPr>
                <w:sz w:val="20"/>
              </w:rPr>
            </w:pPr>
            <w:r w:rsidRPr="00786DB4">
              <w:rPr>
                <w:sz w:val="20"/>
              </w:rPr>
              <w:t>Допустимые значения:</w:t>
            </w:r>
          </w:p>
          <w:p w14:paraId="33C40D76" w14:textId="77777777" w:rsidR="00384780" w:rsidRPr="00786DB4" w:rsidRDefault="00384780" w:rsidP="00C85DC9">
            <w:pPr>
              <w:ind w:firstLine="0"/>
              <w:rPr>
                <w:sz w:val="20"/>
              </w:rPr>
            </w:pPr>
            <w:r w:rsidRPr="00786DB4">
              <w:rPr>
                <w:sz w:val="20"/>
              </w:rPr>
              <w:t>PRODUCT - товар;</w:t>
            </w:r>
          </w:p>
          <w:p w14:paraId="034527DC" w14:textId="77777777" w:rsidR="00384780" w:rsidRPr="00786DB4" w:rsidRDefault="00384780" w:rsidP="00C85DC9">
            <w:pPr>
              <w:ind w:firstLine="0"/>
              <w:rPr>
                <w:sz w:val="20"/>
              </w:rPr>
            </w:pPr>
            <w:r w:rsidRPr="00786DB4">
              <w:rPr>
                <w:sz w:val="20"/>
              </w:rPr>
              <w:t>WORK - работа;</w:t>
            </w:r>
          </w:p>
          <w:p w14:paraId="1A61C0CE" w14:textId="47E813F6" w:rsidR="00384780" w:rsidRPr="00786DB4" w:rsidRDefault="00384780" w:rsidP="00C85DC9">
            <w:pPr>
              <w:ind w:firstLine="0"/>
              <w:rPr>
                <w:sz w:val="20"/>
              </w:rPr>
            </w:pPr>
            <w:r w:rsidRPr="00786DB4">
              <w:rPr>
                <w:sz w:val="20"/>
              </w:rPr>
              <w:t>SERVICE – услуга</w:t>
            </w:r>
          </w:p>
          <w:p w14:paraId="2C6B442F" w14:textId="5DDFFCCD" w:rsidR="00384780" w:rsidRPr="00786DB4" w:rsidRDefault="00384780" w:rsidP="00C85DC9">
            <w:pPr>
              <w:ind w:firstLine="0"/>
              <w:rPr>
                <w:sz w:val="20"/>
              </w:rPr>
            </w:pPr>
            <w:r w:rsidRPr="00786DB4">
              <w:rPr>
                <w:sz w:val="20"/>
              </w:rPr>
              <w:t>Для объекта закупки, являющегося соподчиненным объектом закупки, допустимо указание значения PRODUCT или WORK, если родительский объект закупки имеет тип - работа, или PRODUCT или SERVICE, если родительский объект закупки имеет тип - услуга</w:t>
            </w:r>
          </w:p>
        </w:tc>
      </w:tr>
      <w:tr w:rsidR="00384780" w:rsidRPr="00786DB4" w14:paraId="5DF1B447" w14:textId="77777777" w:rsidTr="00D562DA">
        <w:trPr>
          <w:gridAfter w:val="1"/>
          <w:wAfter w:w="15" w:type="pct"/>
          <w:jc w:val="center"/>
        </w:trPr>
        <w:tc>
          <w:tcPr>
            <w:tcW w:w="676" w:type="pct"/>
            <w:shd w:val="clear" w:color="auto" w:fill="auto"/>
            <w:hideMark/>
          </w:tcPr>
          <w:p w14:paraId="24CF3E71"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D9B42AD" w14:textId="77777777" w:rsidR="00384780" w:rsidRPr="00786DB4" w:rsidRDefault="00384780" w:rsidP="00C85DC9">
            <w:pPr>
              <w:ind w:firstLine="0"/>
              <w:rPr>
                <w:sz w:val="20"/>
              </w:rPr>
            </w:pPr>
            <w:r w:rsidRPr="00786DB4">
              <w:rPr>
                <w:sz w:val="20"/>
              </w:rPr>
              <w:t>OKEI</w:t>
            </w:r>
          </w:p>
        </w:tc>
        <w:tc>
          <w:tcPr>
            <w:tcW w:w="336" w:type="pct"/>
            <w:gridSpan w:val="5"/>
            <w:shd w:val="clear" w:color="auto" w:fill="auto"/>
            <w:hideMark/>
          </w:tcPr>
          <w:p w14:paraId="0859C795" w14:textId="4E491F4B"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774A65B5"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7C2CD500" w14:textId="77777777" w:rsidR="00384780" w:rsidRPr="00786DB4" w:rsidRDefault="00384780" w:rsidP="00C85DC9">
            <w:pPr>
              <w:ind w:firstLine="0"/>
              <w:rPr>
                <w:sz w:val="20"/>
              </w:rPr>
            </w:pPr>
            <w:r w:rsidRPr="00786DB4">
              <w:rPr>
                <w:sz w:val="20"/>
              </w:rPr>
              <w:t>Единицы измерения</w:t>
            </w:r>
          </w:p>
        </w:tc>
        <w:tc>
          <w:tcPr>
            <w:tcW w:w="1363" w:type="pct"/>
            <w:shd w:val="clear" w:color="auto" w:fill="auto"/>
            <w:hideMark/>
          </w:tcPr>
          <w:p w14:paraId="71B3FFDE" w14:textId="77777777" w:rsidR="00384780" w:rsidRPr="00786DB4" w:rsidRDefault="00384780" w:rsidP="00C85DC9">
            <w:pPr>
              <w:ind w:firstLine="0"/>
              <w:rPr>
                <w:sz w:val="20"/>
              </w:rPr>
            </w:pPr>
            <w:r w:rsidRPr="00786DB4">
              <w:rPr>
                <w:sz w:val="20"/>
              </w:rPr>
              <w:t>Блок по бизнесу обязателен для заполнения.</w:t>
            </w:r>
          </w:p>
          <w:p w14:paraId="216BCEAD" w14:textId="77777777" w:rsidR="00384780" w:rsidRPr="00786DB4" w:rsidRDefault="00384780" w:rsidP="00C85DC9">
            <w:pPr>
              <w:ind w:firstLine="0"/>
              <w:rPr>
                <w:sz w:val="20"/>
              </w:rPr>
            </w:pPr>
            <w:r w:rsidRPr="00786DB4">
              <w:rPr>
                <w:sz w:val="20"/>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3FE49365" w14:textId="77777777" w:rsidR="00384780" w:rsidRPr="00786DB4" w:rsidRDefault="00384780" w:rsidP="00C85DC9">
            <w:pPr>
              <w:ind w:firstLine="0"/>
              <w:rPr>
                <w:sz w:val="20"/>
              </w:rPr>
            </w:pPr>
            <w:r w:rsidRPr="00786DB4">
              <w:rPr>
                <w:sz w:val="20"/>
              </w:rPr>
              <w:t>Если заполнен блок "Классификация по КТРУ" (KTRU), то:</w:t>
            </w:r>
          </w:p>
          <w:p w14:paraId="3EF76DA5" w14:textId="77777777" w:rsidR="00384780" w:rsidRPr="00786DB4" w:rsidRDefault="00384780" w:rsidP="00C85DC9">
            <w:pPr>
              <w:ind w:firstLine="0"/>
              <w:rPr>
                <w:sz w:val="20"/>
              </w:rPr>
            </w:pPr>
            <w:r w:rsidRPr="00786DB4">
              <w:rPr>
                <w:sz w:val="20"/>
              </w:rPr>
              <w:t>-если в справочнике nsiKTRU для данной позиции одна запись в блоке "Единицы измерения позиции КТРУ" (position/data/OKEIs),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402B5B11" w14:textId="3536389F" w:rsidR="00384780" w:rsidRPr="00786DB4" w:rsidRDefault="00384780" w:rsidP="00C85DC9">
            <w:pPr>
              <w:ind w:firstLine="0"/>
              <w:rPr>
                <w:sz w:val="20"/>
              </w:rPr>
            </w:pPr>
            <w:r w:rsidRPr="00786DB4">
              <w:rPr>
                <w:sz w:val="20"/>
              </w:rPr>
              <w:t>-если в справочнике nsiKTRU для данной позиции несколько записей в блоке "Единицы измерения позиции КТРУ" или,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144E8EC2" w14:textId="77777777" w:rsidR="00384780" w:rsidRPr="00786DB4" w:rsidRDefault="00384780" w:rsidP="00C85DC9">
            <w:pPr>
              <w:autoSpaceDE w:val="0"/>
              <w:autoSpaceDN w:val="0"/>
              <w:adjustRightInd w:val="0"/>
              <w:ind w:firstLine="0"/>
              <w:rPr>
                <w:color w:val="000000"/>
                <w:sz w:val="20"/>
                <w:highlight w:val="white"/>
              </w:rPr>
            </w:pPr>
            <w:r w:rsidRPr="00786DB4">
              <w:rPr>
                <w:color w:val="000000"/>
                <w:sz w:val="20"/>
                <w:highlight w:val="white"/>
              </w:rPr>
              <w:t>В случае если в принимаемом документе заполнен блок "Сведения об объекте закупки в том случае, когда объектом закупки является лекарственный препарат"</w:t>
            </w:r>
          </w:p>
          <w:p w14:paraId="24C76E3D" w14:textId="77777777" w:rsidR="00384780" w:rsidRPr="00786DB4" w:rsidRDefault="00384780" w:rsidP="00C85DC9">
            <w:pPr>
              <w:autoSpaceDE w:val="0"/>
              <w:autoSpaceDN w:val="0"/>
              <w:adjustRightInd w:val="0"/>
              <w:ind w:firstLine="0"/>
              <w:rPr>
                <w:color w:val="000000"/>
                <w:sz w:val="20"/>
                <w:highlight w:val="white"/>
              </w:rPr>
            </w:pPr>
            <w:r w:rsidRPr="00786DB4">
              <w:rPr>
                <w:color w:val="000000"/>
                <w:sz w:val="20"/>
                <w:highlight w:val="white"/>
              </w:rPr>
              <w:t>(products/product/drugPurchaseObjectInfo)</w:t>
            </w:r>
          </w:p>
          <w:p w14:paraId="11DCD1C3" w14:textId="77777777" w:rsidR="00384780" w:rsidRPr="00786DB4" w:rsidRDefault="00384780" w:rsidP="00C85DC9">
            <w:pPr>
              <w:autoSpaceDE w:val="0"/>
              <w:autoSpaceDN w:val="0"/>
              <w:adjustRightInd w:val="0"/>
              <w:ind w:firstLine="0"/>
              <w:rPr>
                <w:color w:val="000000"/>
                <w:sz w:val="20"/>
                <w:highlight w:val="white"/>
              </w:rPr>
            </w:pPr>
            <w:r w:rsidRPr="00786DB4">
              <w:rPr>
                <w:color w:val="000000"/>
                <w:sz w:val="20"/>
                <w:highlight w:val="white"/>
              </w:rPr>
              <w:t>и в нем заполнено поле "Уникальный внешний код МНН" (drugPurchaseObjectInfo/drugInfoUsingReferenceInfo/MNNsInfo/MNNInfo/MNNExternalCode),</w:t>
            </w:r>
          </w:p>
          <w:p w14:paraId="5F67D0C6" w14:textId="77777777" w:rsidR="00384780" w:rsidRPr="00786DB4" w:rsidRDefault="00384780" w:rsidP="00C85DC9">
            <w:pPr>
              <w:autoSpaceDE w:val="0"/>
              <w:autoSpaceDN w:val="0"/>
              <w:adjustRightInd w:val="0"/>
              <w:ind w:firstLine="0"/>
              <w:rPr>
                <w:color w:val="000000"/>
                <w:sz w:val="20"/>
                <w:highlight w:val="white"/>
              </w:rPr>
            </w:pPr>
            <w:r w:rsidRPr="00786DB4">
              <w:rPr>
                <w:color w:val="000000"/>
                <w:sz w:val="20"/>
                <w:highlight w:val="white"/>
              </w:rPr>
              <w:t>то содержимое текущего блока OKEI игнорируется при приеме, в него автоматически подставляется значение блока</w:t>
            </w:r>
          </w:p>
          <w:p w14:paraId="2CC118D8" w14:textId="77777777" w:rsidR="00384780" w:rsidRPr="00786DB4" w:rsidRDefault="00384780" w:rsidP="00C85DC9">
            <w:pPr>
              <w:autoSpaceDE w:val="0"/>
              <w:autoSpaceDN w:val="0"/>
              <w:adjustRightInd w:val="0"/>
              <w:ind w:firstLine="0"/>
              <w:rPr>
                <w:color w:val="000000"/>
                <w:sz w:val="20"/>
                <w:highlight w:val="white"/>
              </w:rPr>
            </w:pPr>
            <w:r w:rsidRPr="00786DB4">
              <w:rPr>
                <w:color w:val="000000"/>
                <w:sz w:val="20"/>
                <w:highlight w:val="white"/>
              </w:rPr>
              <w:t>"Потребительская единица дозировки по справочнику  "Дозировки лекарственных препаратов"" (MNNInfo/dosagesInfo/dosageInfo/dosageUser/dosageUserOKEI)</w:t>
            </w:r>
          </w:p>
          <w:p w14:paraId="5EF451C4" w14:textId="06E2D2F1" w:rsidR="00384780" w:rsidRPr="00786DB4" w:rsidRDefault="00384780" w:rsidP="00C85DC9">
            <w:pPr>
              <w:ind w:firstLine="0"/>
              <w:rPr>
                <w:sz w:val="20"/>
              </w:rPr>
            </w:pPr>
            <w:r w:rsidRPr="00786DB4">
              <w:rPr>
                <w:color w:val="000000"/>
                <w:sz w:val="20"/>
                <w:highlight w:val="white"/>
              </w:rPr>
              <w:t>из справочника "Лекарственные препараты" (nsiFarmDrugDictionary) лекарственного препарата, найденного в справочнике по значению MNNExternalCode</w:t>
            </w:r>
          </w:p>
        </w:tc>
      </w:tr>
      <w:tr w:rsidR="00384780" w:rsidRPr="00786DB4" w14:paraId="044603CF" w14:textId="77777777" w:rsidTr="00D562DA">
        <w:trPr>
          <w:gridAfter w:val="1"/>
          <w:wAfter w:w="15" w:type="pct"/>
          <w:jc w:val="center"/>
        </w:trPr>
        <w:tc>
          <w:tcPr>
            <w:tcW w:w="676" w:type="pct"/>
            <w:shd w:val="clear" w:color="auto" w:fill="auto"/>
          </w:tcPr>
          <w:p w14:paraId="77AC1B5C" w14:textId="77777777" w:rsidR="00384780" w:rsidRPr="00786DB4" w:rsidRDefault="00384780" w:rsidP="00C85DC9">
            <w:pPr>
              <w:ind w:firstLine="0"/>
              <w:rPr>
                <w:sz w:val="20"/>
              </w:rPr>
            </w:pPr>
          </w:p>
        </w:tc>
        <w:tc>
          <w:tcPr>
            <w:tcW w:w="820" w:type="pct"/>
            <w:gridSpan w:val="2"/>
            <w:shd w:val="clear" w:color="auto" w:fill="auto"/>
          </w:tcPr>
          <w:p w14:paraId="20A29F4C" w14:textId="12B591C2" w:rsidR="00384780" w:rsidRPr="00786DB4" w:rsidRDefault="00384780" w:rsidP="00C85DC9">
            <w:pPr>
              <w:ind w:firstLine="0"/>
              <w:rPr>
                <w:sz w:val="20"/>
              </w:rPr>
            </w:pPr>
            <w:r w:rsidRPr="00786DB4">
              <w:rPr>
                <w:sz w:val="20"/>
              </w:rPr>
              <w:t>KTRUNotUsingReason</w:t>
            </w:r>
          </w:p>
        </w:tc>
        <w:tc>
          <w:tcPr>
            <w:tcW w:w="336" w:type="pct"/>
            <w:gridSpan w:val="5"/>
            <w:shd w:val="clear" w:color="auto" w:fill="auto"/>
          </w:tcPr>
          <w:p w14:paraId="19C5D84A" w14:textId="3F61501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60752C4" w14:textId="2E9857B1"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1FF18C5" w14:textId="5B97C4D5" w:rsidR="00384780" w:rsidRPr="00786DB4" w:rsidRDefault="00384780" w:rsidP="00C85DC9">
            <w:pPr>
              <w:ind w:firstLine="0"/>
              <w:rPr>
                <w:sz w:val="20"/>
              </w:rPr>
            </w:pPr>
            <w:r w:rsidRPr="00786DB4">
              <w:rPr>
                <w:sz w:val="20"/>
              </w:rPr>
              <w:t>Причины выбора единицы измерения, отличающейся от указанной в КТРУ</w:t>
            </w:r>
          </w:p>
        </w:tc>
        <w:tc>
          <w:tcPr>
            <w:tcW w:w="1363" w:type="pct"/>
            <w:shd w:val="clear" w:color="auto" w:fill="auto"/>
          </w:tcPr>
          <w:p w14:paraId="62662929" w14:textId="5BE3DE61" w:rsidR="00384780" w:rsidRPr="00786DB4" w:rsidRDefault="00384780" w:rsidP="00C85DC9">
            <w:pPr>
              <w:ind w:firstLine="0"/>
              <w:rPr>
                <w:sz w:val="20"/>
              </w:rPr>
            </w:pPr>
            <w:r w:rsidRPr="00786DB4">
              <w:rPr>
                <w:sz w:val="20"/>
              </w:rPr>
              <w:t>Контролируется обязательность заполнения, если значение поля products/product/OKEI не соответствует единице измерения указанной позиции КТРУ products/product/KTRU/code в справочнике "Каталог товаров, работ, услуг (КТРУ) " (nsiKTRU)</w:t>
            </w:r>
          </w:p>
        </w:tc>
      </w:tr>
      <w:tr w:rsidR="00384780" w:rsidRPr="00786DB4" w14:paraId="1F2288B3" w14:textId="77777777" w:rsidTr="00D562DA">
        <w:trPr>
          <w:gridAfter w:val="1"/>
          <w:wAfter w:w="15" w:type="pct"/>
          <w:jc w:val="center"/>
        </w:trPr>
        <w:tc>
          <w:tcPr>
            <w:tcW w:w="676" w:type="pct"/>
            <w:shd w:val="clear" w:color="auto" w:fill="auto"/>
            <w:hideMark/>
          </w:tcPr>
          <w:p w14:paraId="1C9DED1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19DA1BC" w14:textId="77777777" w:rsidR="00384780" w:rsidRPr="00786DB4" w:rsidRDefault="00384780" w:rsidP="00C85DC9">
            <w:pPr>
              <w:ind w:firstLine="0"/>
              <w:rPr>
                <w:sz w:val="20"/>
              </w:rPr>
            </w:pPr>
            <w:r w:rsidRPr="00786DB4">
              <w:rPr>
                <w:sz w:val="20"/>
              </w:rPr>
              <w:t xml:space="preserve">price </w:t>
            </w:r>
          </w:p>
        </w:tc>
        <w:tc>
          <w:tcPr>
            <w:tcW w:w="336" w:type="pct"/>
            <w:gridSpan w:val="5"/>
            <w:shd w:val="clear" w:color="auto" w:fill="auto"/>
            <w:hideMark/>
          </w:tcPr>
          <w:p w14:paraId="47529857"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46AB22CA" w14:textId="5A0C19B5" w:rsidR="00384780" w:rsidRPr="00786DB4" w:rsidRDefault="00384780" w:rsidP="00C85DC9">
            <w:pPr>
              <w:ind w:firstLine="0"/>
              <w:jc w:val="center"/>
              <w:rPr>
                <w:sz w:val="20"/>
                <w:lang w:val="en-US"/>
              </w:rPr>
            </w:pPr>
            <w:r w:rsidRPr="00786DB4">
              <w:rPr>
                <w:sz w:val="20"/>
                <w:lang w:val="en-US"/>
              </w:rPr>
              <w:t>T(1-30)</w:t>
            </w:r>
          </w:p>
        </w:tc>
        <w:tc>
          <w:tcPr>
            <w:tcW w:w="1287" w:type="pct"/>
            <w:gridSpan w:val="3"/>
            <w:shd w:val="clear" w:color="auto" w:fill="auto"/>
            <w:hideMark/>
          </w:tcPr>
          <w:p w14:paraId="2E62696A" w14:textId="2159ED41" w:rsidR="00384780" w:rsidRPr="00786DB4" w:rsidRDefault="00384780" w:rsidP="00C85DC9">
            <w:pPr>
              <w:ind w:firstLine="0"/>
              <w:rPr>
                <w:sz w:val="20"/>
              </w:rPr>
            </w:pPr>
            <w:r w:rsidRPr="00786DB4">
              <w:rPr>
                <w:sz w:val="20"/>
              </w:rPr>
              <w:t>Цена за единицу в валюте контракта</w:t>
            </w:r>
          </w:p>
        </w:tc>
        <w:tc>
          <w:tcPr>
            <w:tcW w:w="1363" w:type="pct"/>
            <w:shd w:val="clear" w:color="auto" w:fill="auto"/>
            <w:hideMark/>
          </w:tcPr>
          <w:p w14:paraId="1072CCAB" w14:textId="1E21DAB4" w:rsidR="00384780" w:rsidRPr="00786DB4" w:rsidRDefault="00384780" w:rsidP="00C85DC9">
            <w:pPr>
              <w:ind w:firstLine="0"/>
              <w:rPr>
                <w:sz w:val="20"/>
              </w:rPr>
            </w:pPr>
            <w:r w:rsidRPr="00786DB4">
              <w:rPr>
                <w:sz w:val="20"/>
              </w:rPr>
              <w:t xml:space="preserve">  Шаблон значения: </w:t>
            </w:r>
            <w:r w:rsidRPr="00786DB4">
              <w:rPr>
                <w:color w:val="000000"/>
                <w:sz w:val="20"/>
              </w:rPr>
              <w:t>(-)?\d+(\.\d{1,11})?</w:t>
            </w:r>
          </w:p>
        </w:tc>
      </w:tr>
      <w:tr w:rsidR="00384780" w:rsidRPr="00786DB4" w14:paraId="4F5B9124" w14:textId="77777777" w:rsidTr="00D562DA">
        <w:trPr>
          <w:gridAfter w:val="1"/>
          <w:wAfter w:w="15" w:type="pct"/>
          <w:jc w:val="center"/>
        </w:trPr>
        <w:tc>
          <w:tcPr>
            <w:tcW w:w="676" w:type="pct"/>
            <w:shd w:val="clear" w:color="auto" w:fill="auto"/>
            <w:hideMark/>
          </w:tcPr>
          <w:p w14:paraId="2F930AE1"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71525DE" w14:textId="667315F7" w:rsidR="00384780" w:rsidRPr="00786DB4" w:rsidRDefault="00384780" w:rsidP="00C85DC9">
            <w:pPr>
              <w:ind w:firstLine="0"/>
              <w:rPr>
                <w:sz w:val="20"/>
                <w:lang w:val="en-US"/>
              </w:rPr>
            </w:pPr>
            <w:r w:rsidRPr="00786DB4">
              <w:rPr>
                <w:sz w:val="20"/>
              </w:rPr>
              <w:t>price</w:t>
            </w:r>
            <w:r w:rsidRPr="00786DB4">
              <w:rPr>
                <w:sz w:val="20"/>
                <w:lang w:val="en-US"/>
              </w:rPr>
              <w:t>RUR</w:t>
            </w:r>
          </w:p>
        </w:tc>
        <w:tc>
          <w:tcPr>
            <w:tcW w:w="336" w:type="pct"/>
            <w:gridSpan w:val="5"/>
            <w:shd w:val="clear" w:color="auto" w:fill="auto"/>
            <w:hideMark/>
          </w:tcPr>
          <w:p w14:paraId="415A7E1B" w14:textId="16613458"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47A49E16" w14:textId="13CFF546" w:rsidR="00384780" w:rsidRPr="00786DB4" w:rsidRDefault="00384780" w:rsidP="00C85DC9">
            <w:pPr>
              <w:ind w:firstLine="0"/>
              <w:jc w:val="center"/>
              <w:rPr>
                <w:sz w:val="20"/>
                <w:lang w:val="en-US"/>
              </w:rPr>
            </w:pPr>
            <w:r w:rsidRPr="00786DB4">
              <w:rPr>
                <w:sz w:val="20"/>
                <w:lang w:val="en-US"/>
              </w:rPr>
              <w:t>T(1-30)</w:t>
            </w:r>
          </w:p>
        </w:tc>
        <w:tc>
          <w:tcPr>
            <w:tcW w:w="1287" w:type="pct"/>
            <w:gridSpan w:val="3"/>
            <w:shd w:val="clear" w:color="auto" w:fill="auto"/>
            <w:hideMark/>
          </w:tcPr>
          <w:p w14:paraId="11518863" w14:textId="57E8948B" w:rsidR="00384780" w:rsidRPr="00786DB4" w:rsidRDefault="00384780" w:rsidP="00C85DC9">
            <w:pPr>
              <w:ind w:firstLine="0"/>
              <w:rPr>
                <w:sz w:val="20"/>
              </w:rPr>
            </w:pPr>
            <w:r w:rsidRPr="00786DB4">
              <w:rPr>
                <w:sz w:val="20"/>
              </w:rPr>
              <w:t>Цена за единицу в рублевом эквиваленте</w:t>
            </w:r>
          </w:p>
        </w:tc>
        <w:tc>
          <w:tcPr>
            <w:tcW w:w="1363" w:type="pct"/>
            <w:shd w:val="clear" w:color="auto" w:fill="auto"/>
            <w:hideMark/>
          </w:tcPr>
          <w:p w14:paraId="7FEA01FF" w14:textId="1275B291" w:rsidR="00384780" w:rsidRPr="00786DB4" w:rsidRDefault="00384780" w:rsidP="00C85DC9">
            <w:pPr>
              <w:ind w:firstLine="0"/>
              <w:rPr>
                <w:sz w:val="20"/>
              </w:rPr>
            </w:pPr>
            <w:r w:rsidRPr="00786DB4">
              <w:rPr>
                <w:sz w:val="20"/>
              </w:rPr>
              <w:t xml:space="preserve">  Шаблон значения: </w:t>
            </w:r>
            <w:r w:rsidRPr="00786DB4">
              <w:rPr>
                <w:color w:val="000000"/>
                <w:sz w:val="20"/>
              </w:rPr>
              <w:t>(-)?\d+(\.\d{1,11})?</w:t>
            </w:r>
          </w:p>
        </w:tc>
      </w:tr>
      <w:tr w:rsidR="00384780" w:rsidRPr="00786DB4" w14:paraId="392FEA3E" w14:textId="77777777" w:rsidTr="00D562DA">
        <w:trPr>
          <w:gridAfter w:val="1"/>
          <w:wAfter w:w="15" w:type="pct"/>
          <w:jc w:val="center"/>
        </w:trPr>
        <w:tc>
          <w:tcPr>
            <w:tcW w:w="676" w:type="pct"/>
            <w:shd w:val="clear" w:color="auto" w:fill="auto"/>
            <w:hideMark/>
          </w:tcPr>
          <w:p w14:paraId="4693DA54"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12B97DE" w14:textId="2322CF84" w:rsidR="00384780" w:rsidRPr="00786DB4" w:rsidRDefault="00384780" w:rsidP="00C85DC9">
            <w:pPr>
              <w:ind w:firstLine="0"/>
              <w:rPr>
                <w:sz w:val="20"/>
                <w:lang w:val="en-US"/>
              </w:rPr>
            </w:pPr>
            <w:r w:rsidRPr="00786DB4">
              <w:rPr>
                <w:sz w:val="20"/>
              </w:rPr>
              <w:t>whitoutVATPrice</w:t>
            </w:r>
          </w:p>
        </w:tc>
        <w:tc>
          <w:tcPr>
            <w:tcW w:w="336" w:type="pct"/>
            <w:gridSpan w:val="5"/>
            <w:shd w:val="clear" w:color="auto" w:fill="auto"/>
            <w:hideMark/>
          </w:tcPr>
          <w:p w14:paraId="706DE0D5"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42574CA1" w14:textId="48501F45" w:rsidR="00384780" w:rsidRPr="00786DB4" w:rsidRDefault="00384780" w:rsidP="00C85DC9">
            <w:pPr>
              <w:ind w:firstLine="0"/>
              <w:jc w:val="center"/>
              <w:rPr>
                <w:sz w:val="20"/>
                <w:lang w:val="en-US"/>
              </w:rPr>
            </w:pPr>
            <w:r w:rsidRPr="00786DB4">
              <w:rPr>
                <w:sz w:val="20"/>
                <w:lang w:val="en-US"/>
              </w:rPr>
              <w:t>T(1-30)</w:t>
            </w:r>
          </w:p>
        </w:tc>
        <w:tc>
          <w:tcPr>
            <w:tcW w:w="1287" w:type="pct"/>
            <w:gridSpan w:val="3"/>
            <w:shd w:val="clear" w:color="auto" w:fill="auto"/>
            <w:hideMark/>
          </w:tcPr>
          <w:p w14:paraId="2A23A311" w14:textId="488948FF" w:rsidR="00384780" w:rsidRPr="00786DB4" w:rsidRDefault="00384780" w:rsidP="00C85DC9">
            <w:pPr>
              <w:ind w:firstLine="0"/>
              <w:rPr>
                <w:sz w:val="20"/>
              </w:rPr>
            </w:pPr>
            <w:r w:rsidRPr="00786DB4">
              <w:rPr>
                <w:sz w:val="20"/>
              </w:rPr>
              <w:t>Цена за единицу без НДС в валюте контракта</w:t>
            </w:r>
          </w:p>
        </w:tc>
        <w:tc>
          <w:tcPr>
            <w:tcW w:w="1363" w:type="pct"/>
            <w:shd w:val="clear" w:color="auto" w:fill="auto"/>
            <w:hideMark/>
          </w:tcPr>
          <w:p w14:paraId="32865C45" w14:textId="4812EFA0"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rPr>
              <w:t>(-)?\d+(\.\d{1,11})?</w:t>
            </w:r>
          </w:p>
          <w:p w14:paraId="34339034" w14:textId="242D4E10" w:rsidR="00384780" w:rsidRPr="00786DB4" w:rsidRDefault="00384780" w:rsidP="00C85DC9">
            <w:pPr>
              <w:ind w:firstLine="0"/>
              <w:rPr>
                <w:sz w:val="20"/>
              </w:rPr>
            </w:pPr>
            <w:r w:rsidRPr="00786DB4">
              <w:rPr>
                <w:sz w:val="20"/>
              </w:rPr>
              <w:t>Устарело. Не применяется</w:t>
            </w:r>
          </w:p>
        </w:tc>
      </w:tr>
      <w:tr w:rsidR="00384780" w:rsidRPr="00786DB4" w14:paraId="1F74F143" w14:textId="77777777" w:rsidTr="00D562DA">
        <w:trPr>
          <w:gridAfter w:val="1"/>
          <w:wAfter w:w="15" w:type="pct"/>
          <w:jc w:val="center"/>
        </w:trPr>
        <w:tc>
          <w:tcPr>
            <w:tcW w:w="676" w:type="pct"/>
            <w:shd w:val="clear" w:color="auto" w:fill="auto"/>
            <w:hideMark/>
          </w:tcPr>
          <w:p w14:paraId="2BF01E6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5CAE740" w14:textId="6CA4746D" w:rsidR="00384780" w:rsidRPr="00786DB4" w:rsidRDefault="00384780" w:rsidP="00C85DC9">
            <w:pPr>
              <w:ind w:firstLine="0"/>
              <w:rPr>
                <w:sz w:val="20"/>
                <w:lang w:val="en-US"/>
              </w:rPr>
            </w:pPr>
            <w:r w:rsidRPr="00786DB4">
              <w:rPr>
                <w:sz w:val="20"/>
              </w:rPr>
              <w:t>whitoutVATPriceRUR</w:t>
            </w:r>
          </w:p>
        </w:tc>
        <w:tc>
          <w:tcPr>
            <w:tcW w:w="336" w:type="pct"/>
            <w:gridSpan w:val="5"/>
            <w:shd w:val="clear" w:color="auto" w:fill="auto"/>
            <w:hideMark/>
          </w:tcPr>
          <w:p w14:paraId="441664EE"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2A2AE0C5" w14:textId="197FA3AB" w:rsidR="00384780" w:rsidRPr="00786DB4" w:rsidRDefault="00384780" w:rsidP="00C85DC9">
            <w:pPr>
              <w:ind w:firstLine="0"/>
              <w:jc w:val="center"/>
              <w:rPr>
                <w:sz w:val="20"/>
                <w:lang w:val="en-US"/>
              </w:rPr>
            </w:pPr>
            <w:r w:rsidRPr="00786DB4">
              <w:rPr>
                <w:sz w:val="20"/>
                <w:lang w:val="en-US"/>
              </w:rPr>
              <w:t>T(1-30)</w:t>
            </w:r>
          </w:p>
        </w:tc>
        <w:tc>
          <w:tcPr>
            <w:tcW w:w="1287" w:type="pct"/>
            <w:gridSpan w:val="3"/>
            <w:shd w:val="clear" w:color="auto" w:fill="auto"/>
            <w:hideMark/>
          </w:tcPr>
          <w:p w14:paraId="49FDA508" w14:textId="0003B032" w:rsidR="00384780" w:rsidRPr="00786DB4" w:rsidRDefault="00384780" w:rsidP="00C85DC9">
            <w:pPr>
              <w:ind w:firstLine="0"/>
              <w:rPr>
                <w:sz w:val="20"/>
              </w:rPr>
            </w:pPr>
            <w:r w:rsidRPr="00786DB4">
              <w:rPr>
                <w:sz w:val="20"/>
              </w:rPr>
              <w:t>Цена за единицу без НДС в рублевом эквиваленте</w:t>
            </w:r>
          </w:p>
        </w:tc>
        <w:tc>
          <w:tcPr>
            <w:tcW w:w="1363" w:type="pct"/>
            <w:shd w:val="clear" w:color="auto" w:fill="auto"/>
            <w:hideMark/>
          </w:tcPr>
          <w:p w14:paraId="22B0F7FA" w14:textId="3093AD81"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rPr>
              <w:t>(-)?\d+(\.\d{1,11})?</w:t>
            </w:r>
          </w:p>
          <w:p w14:paraId="7A260403" w14:textId="791872E2" w:rsidR="00384780" w:rsidRPr="00786DB4" w:rsidRDefault="00384780" w:rsidP="00C85DC9">
            <w:pPr>
              <w:ind w:firstLine="0"/>
              <w:rPr>
                <w:sz w:val="20"/>
              </w:rPr>
            </w:pPr>
            <w:r w:rsidRPr="00786DB4">
              <w:rPr>
                <w:sz w:val="20"/>
              </w:rPr>
              <w:t>Устарело. Не применяется</w:t>
            </w:r>
          </w:p>
        </w:tc>
      </w:tr>
      <w:tr w:rsidR="00384780" w:rsidRPr="00786DB4" w14:paraId="1CB284E7" w14:textId="77777777" w:rsidTr="00D562DA">
        <w:trPr>
          <w:gridAfter w:val="1"/>
          <w:wAfter w:w="15" w:type="pct"/>
          <w:jc w:val="center"/>
        </w:trPr>
        <w:tc>
          <w:tcPr>
            <w:tcW w:w="676" w:type="pct"/>
            <w:shd w:val="clear" w:color="auto" w:fill="auto"/>
          </w:tcPr>
          <w:p w14:paraId="610FF673" w14:textId="77777777" w:rsidR="00384780" w:rsidRPr="00786DB4" w:rsidRDefault="00384780" w:rsidP="00C85DC9">
            <w:pPr>
              <w:ind w:firstLine="0"/>
              <w:rPr>
                <w:sz w:val="20"/>
              </w:rPr>
            </w:pPr>
          </w:p>
        </w:tc>
        <w:tc>
          <w:tcPr>
            <w:tcW w:w="820" w:type="pct"/>
            <w:gridSpan w:val="2"/>
            <w:shd w:val="clear" w:color="auto" w:fill="auto"/>
          </w:tcPr>
          <w:p w14:paraId="3C6E8A2C" w14:textId="3C9CBF60" w:rsidR="00384780" w:rsidRPr="00786DB4" w:rsidRDefault="00384780" w:rsidP="00C85DC9">
            <w:pPr>
              <w:ind w:firstLine="0"/>
              <w:rPr>
                <w:sz w:val="20"/>
              </w:rPr>
            </w:pPr>
            <w:r w:rsidRPr="00786DB4">
              <w:rPr>
                <w:sz w:val="20"/>
              </w:rPr>
              <w:t>volumeSpecifyingMethod</w:t>
            </w:r>
          </w:p>
        </w:tc>
        <w:tc>
          <w:tcPr>
            <w:tcW w:w="336" w:type="pct"/>
            <w:gridSpan w:val="5"/>
            <w:shd w:val="clear" w:color="auto" w:fill="auto"/>
          </w:tcPr>
          <w:p w14:paraId="77B77F24" w14:textId="6466933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5957B04" w14:textId="4E29F6C0" w:rsidR="00384780" w:rsidRPr="00786DB4" w:rsidRDefault="00384780" w:rsidP="00C85DC9">
            <w:pPr>
              <w:ind w:firstLine="0"/>
              <w:jc w:val="center"/>
              <w:rPr>
                <w:sz w:val="20"/>
                <w:lang w:val="en-US"/>
              </w:rPr>
            </w:pPr>
            <w:r w:rsidRPr="00786DB4">
              <w:rPr>
                <w:sz w:val="20"/>
                <w:lang w:val="en-US"/>
              </w:rPr>
              <w:t>T</w:t>
            </w:r>
          </w:p>
        </w:tc>
        <w:tc>
          <w:tcPr>
            <w:tcW w:w="1287" w:type="pct"/>
            <w:gridSpan w:val="3"/>
            <w:shd w:val="clear" w:color="auto" w:fill="auto"/>
          </w:tcPr>
          <w:p w14:paraId="629D3ADE" w14:textId="3E3601BE" w:rsidR="00384780" w:rsidRPr="00786DB4" w:rsidRDefault="00384780" w:rsidP="00C85DC9">
            <w:pPr>
              <w:ind w:firstLine="0"/>
              <w:rPr>
                <w:sz w:val="20"/>
              </w:rPr>
            </w:pPr>
            <w:r w:rsidRPr="00786DB4">
              <w:rPr>
                <w:sz w:val="20"/>
              </w:rPr>
              <w:t>Способ указания объема выполнения работы, оказания услуги</w:t>
            </w:r>
          </w:p>
        </w:tc>
        <w:tc>
          <w:tcPr>
            <w:tcW w:w="1363" w:type="pct"/>
            <w:shd w:val="clear" w:color="auto" w:fill="auto"/>
          </w:tcPr>
          <w:p w14:paraId="7C87DDCF" w14:textId="77777777" w:rsidR="001C6B2B" w:rsidRPr="001C6B2B" w:rsidRDefault="001C6B2B" w:rsidP="001C6B2B">
            <w:pPr>
              <w:ind w:firstLine="0"/>
              <w:rPr>
                <w:sz w:val="20"/>
              </w:rPr>
            </w:pPr>
            <w:r w:rsidRPr="001C6B2B">
              <w:rPr>
                <w:sz w:val="20"/>
              </w:rPr>
              <w:t>Допустимые значения:</w:t>
            </w:r>
          </w:p>
          <w:p w14:paraId="03555872" w14:textId="77777777" w:rsidR="001C6B2B" w:rsidRPr="001C6B2B" w:rsidRDefault="001C6B2B" w:rsidP="001C6B2B">
            <w:pPr>
              <w:ind w:firstLine="0"/>
              <w:rPr>
                <w:sz w:val="20"/>
              </w:rPr>
            </w:pPr>
            <w:r w:rsidRPr="001C6B2B">
              <w:rPr>
                <w:sz w:val="20"/>
              </w:rPr>
              <w:t>QF - Объем может быть указан в количественном выражении;</w:t>
            </w:r>
          </w:p>
          <w:p w14:paraId="7C2EC5D5" w14:textId="77777777" w:rsidR="001C6B2B" w:rsidRPr="001C6B2B" w:rsidRDefault="001C6B2B" w:rsidP="001C6B2B">
            <w:pPr>
              <w:ind w:firstLine="0"/>
              <w:rPr>
                <w:sz w:val="20"/>
              </w:rPr>
            </w:pPr>
            <w:r w:rsidRPr="001C6B2B">
              <w:rPr>
                <w:sz w:val="20"/>
              </w:rPr>
              <w:t>VTF - Объем не может быть указан в количественном выражении (указание объема в текстовом виде)</w:t>
            </w:r>
          </w:p>
          <w:p w14:paraId="296873F8" w14:textId="77777777" w:rsidR="001C6B2B" w:rsidRPr="001C6B2B" w:rsidRDefault="001C6B2B" w:rsidP="001C6B2B">
            <w:pPr>
              <w:ind w:firstLine="0"/>
              <w:rPr>
                <w:sz w:val="20"/>
              </w:rPr>
            </w:pPr>
          </w:p>
          <w:p w14:paraId="2735B7C1" w14:textId="77777777" w:rsidR="001C6B2B" w:rsidRPr="001C6B2B" w:rsidRDefault="001C6B2B" w:rsidP="001C6B2B">
            <w:pPr>
              <w:ind w:firstLine="0"/>
              <w:rPr>
                <w:sz w:val="20"/>
              </w:rPr>
            </w:pPr>
            <w:r w:rsidRPr="001C6B2B">
              <w:rPr>
                <w:sz w:val="20"/>
              </w:rPr>
              <w:t>В случае если установлен в true признак "Невозможно указать сведения о количестве товара, работы, услуги" (products/quantityUndefined)</w:t>
            </w:r>
          </w:p>
          <w:p w14:paraId="52D7259A" w14:textId="77777777" w:rsidR="001C6B2B" w:rsidRPr="001C6B2B" w:rsidRDefault="001C6B2B" w:rsidP="001C6B2B">
            <w:pPr>
              <w:ind w:firstLine="0"/>
              <w:rPr>
                <w:sz w:val="20"/>
              </w:rPr>
            </w:pPr>
            <w:r w:rsidRPr="001C6B2B">
              <w:rPr>
                <w:sz w:val="20"/>
              </w:rPr>
              <w:t>(Признак может быть либо установлен автоматически, либо явно указан в пакете - см. аннотацию к признаку),</w:t>
            </w:r>
          </w:p>
          <w:p w14:paraId="22CA7185" w14:textId="77777777" w:rsidR="001C6B2B" w:rsidRPr="001C6B2B" w:rsidRDefault="001C6B2B" w:rsidP="001C6B2B">
            <w:pPr>
              <w:ind w:firstLine="0"/>
              <w:rPr>
                <w:sz w:val="20"/>
              </w:rPr>
            </w:pPr>
            <w:r w:rsidRPr="001C6B2B">
              <w:rPr>
                <w:sz w:val="20"/>
              </w:rPr>
              <w:t>то значение поля volumeSpecifyingMethod принимается из пакета, иначе</w:t>
            </w:r>
          </w:p>
          <w:p w14:paraId="44E83E80" w14:textId="61AF30F4" w:rsidR="00384780" w:rsidRPr="00786DB4" w:rsidRDefault="001C6B2B" w:rsidP="00C85DC9">
            <w:pPr>
              <w:ind w:firstLine="0"/>
              <w:rPr>
                <w:sz w:val="20"/>
              </w:rPr>
            </w:pPr>
            <w:r w:rsidRPr="001C6B2B">
              <w:rPr>
                <w:sz w:val="20"/>
              </w:rPr>
              <w:t>игнорируется при приеме, автоматически заполняется при выгрузке из ЕИС</w:t>
            </w:r>
          </w:p>
        </w:tc>
      </w:tr>
      <w:tr w:rsidR="00384780" w:rsidRPr="00786DB4" w14:paraId="0F36D533" w14:textId="77777777" w:rsidTr="00D562DA">
        <w:trPr>
          <w:gridAfter w:val="1"/>
          <w:wAfter w:w="15" w:type="pct"/>
          <w:jc w:val="center"/>
        </w:trPr>
        <w:tc>
          <w:tcPr>
            <w:tcW w:w="676" w:type="pct"/>
            <w:vMerge w:val="restart"/>
            <w:shd w:val="clear" w:color="auto" w:fill="auto"/>
            <w:hideMark/>
          </w:tcPr>
          <w:p w14:paraId="4713D5F8" w14:textId="77777777" w:rsidR="00384780" w:rsidRPr="00786DB4" w:rsidRDefault="00384780" w:rsidP="00C85DC9">
            <w:pPr>
              <w:ind w:firstLine="0"/>
              <w:rPr>
                <w:sz w:val="20"/>
              </w:rPr>
            </w:pPr>
            <w:r w:rsidRPr="00786DB4">
              <w:rPr>
                <w:sz w:val="20"/>
              </w:rPr>
              <w:t> Допустимо указание только одного поля.</w:t>
            </w:r>
          </w:p>
          <w:p w14:paraId="234B3B50" w14:textId="77777777" w:rsidR="00384780" w:rsidRPr="00786DB4" w:rsidRDefault="00384780" w:rsidP="00C85DC9">
            <w:pPr>
              <w:ind w:firstLine="0"/>
              <w:rPr>
                <w:sz w:val="20"/>
              </w:rPr>
            </w:pPr>
          </w:p>
          <w:p w14:paraId="0AE306EF" w14:textId="7D392180" w:rsidR="00384780" w:rsidRPr="00786DB4" w:rsidRDefault="00384780" w:rsidP="00C85DC9">
            <w:pPr>
              <w:ind w:firstLine="0"/>
              <w:rPr>
                <w:sz w:val="20"/>
              </w:rPr>
            </w:pPr>
            <w:r w:rsidRPr="00786DB4">
              <w:rPr>
                <w:sz w:val="20"/>
              </w:rPr>
              <w:t>Контролируется обязательность заполнения одного из полей quantity и volumeTextForm за исключением вариантов при которых данные поля игнорируются при приеме</w:t>
            </w:r>
          </w:p>
        </w:tc>
        <w:tc>
          <w:tcPr>
            <w:tcW w:w="820" w:type="pct"/>
            <w:gridSpan w:val="2"/>
            <w:shd w:val="clear" w:color="auto" w:fill="auto"/>
            <w:hideMark/>
          </w:tcPr>
          <w:p w14:paraId="428DB260" w14:textId="77777777" w:rsidR="00384780" w:rsidRPr="00786DB4" w:rsidRDefault="00384780" w:rsidP="00C85DC9">
            <w:pPr>
              <w:ind w:firstLine="0"/>
              <w:rPr>
                <w:sz w:val="20"/>
              </w:rPr>
            </w:pPr>
            <w:r w:rsidRPr="00786DB4">
              <w:rPr>
                <w:sz w:val="20"/>
              </w:rPr>
              <w:t xml:space="preserve">quantity </w:t>
            </w:r>
          </w:p>
        </w:tc>
        <w:tc>
          <w:tcPr>
            <w:tcW w:w="336" w:type="pct"/>
            <w:gridSpan w:val="5"/>
            <w:shd w:val="clear" w:color="auto" w:fill="auto"/>
            <w:hideMark/>
          </w:tcPr>
          <w:p w14:paraId="5100E584"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2A71CE39" w14:textId="01F2F22E" w:rsidR="00384780" w:rsidRPr="00786DB4" w:rsidRDefault="00384780" w:rsidP="00C85DC9">
            <w:pPr>
              <w:ind w:firstLine="0"/>
              <w:jc w:val="center"/>
              <w:rPr>
                <w:sz w:val="20"/>
              </w:rPr>
            </w:pPr>
            <w:r w:rsidRPr="00786DB4">
              <w:rPr>
                <w:sz w:val="20"/>
              </w:rPr>
              <w:t>N(</w:t>
            </w:r>
            <w:r w:rsidRPr="00786DB4">
              <w:rPr>
                <w:sz w:val="20"/>
                <w:lang w:val="en-US"/>
              </w:rPr>
              <w:t>29</w:t>
            </w:r>
            <w:r w:rsidRPr="00786DB4">
              <w:rPr>
                <w:sz w:val="20"/>
              </w:rPr>
              <w:t>)</w:t>
            </w:r>
          </w:p>
        </w:tc>
        <w:tc>
          <w:tcPr>
            <w:tcW w:w="1287" w:type="pct"/>
            <w:gridSpan w:val="3"/>
            <w:shd w:val="clear" w:color="auto" w:fill="auto"/>
            <w:hideMark/>
          </w:tcPr>
          <w:p w14:paraId="6B012F4E" w14:textId="77777777" w:rsidR="00384780" w:rsidRPr="00786DB4" w:rsidRDefault="00384780" w:rsidP="00C85DC9">
            <w:pPr>
              <w:ind w:firstLine="0"/>
              <w:rPr>
                <w:sz w:val="20"/>
              </w:rPr>
            </w:pPr>
            <w:r w:rsidRPr="00786DB4">
              <w:rPr>
                <w:sz w:val="20"/>
              </w:rPr>
              <w:t>Количество поставляемого товара, объёма выполняемых работ, оказываемых услуг</w:t>
            </w:r>
          </w:p>
        </w:tc>
        <w:tc>
          <w:tcPr>
            <w:tcW w:w="1363" w:type="pct"/>
            <w:shd w:val="clear" w:color="auto" w:fill="auto"/>
            <w:hideMark/>
          </w:tcPr>
          <w:p w14:paraId="5C810F5A" w14:textId="77777777" w:rsidR="00384780" w:rsidRPr="00786DB4" w:rsidRDefault="00384780" w:rsidP="00C85DC9">
            <w:pPr>
              <w:ind w:firstLine="0"/>
              <w:rPr>
                <w:sz w:val="20"/>
              </w:rPr>
            </w:pPr>
            <w:r w:rsidRPr="00786DB4">
              <w:rPr>
                <w:sz w:val="20"/>
              </w:rPr>
              <w:t>Игнорируется при приеме, если указан признак "Невозможно указать сведения о количестве товара, работы, услуги" products/quantityUndefined в значение true.</w:t>
            </w:r>
          </w:p>
          <w:p w14:paraId="5E36D85E" w14:textId="77777777" w:rsidR="00384780" w:rsidRPr="00786DB4" w:rsidRDefault="00384780" w:rsidP="00C85DC9">
            <w:pPr>
              <w:ind w:firstLine="0"/>
              <w:rPr>
                <w:sz w:val="20"/>
              </w:rPr>
            </w:pPr>
          </w:p>
          <w:p w14:paraId="791784D5" w14:textId="77777777" w:rsidR="00384780" w:rsidRPr="00786DB4" w:rsidRDefault="00384780" w:rsidP="00C85DC9">
            <w:pPr>
              <w:ind w:firstLine="0"/>
              <w:rPr>
                <w:sz w:val="20"/>
              </w:rPr>
            </w:pPr>
            <w:r w:rsidRPr="00786DB4">
              <w:rPr>
                <w:sz w:val="20"/>
              </w:rPr>
              <w:t>При этом поле всегда должно быть заполненно в составе следующих блоков:</w:t>
            </w:r>
          </w:p>
          <w:p w14:paraId="164FD4CB" w14:textId="77777777" w:rsidR="00384780" w:rsidRPr="00786DB4" w:rsidRDefault="00384780" w:rsidP="00C85DC9">
            <w:pPr>
              <w:ind w:firstLine="0"/>
              <w:rPr>
                <w:sz w:val="20"/>
              </w:rPr>
            </w:pPr>
            <w:r w:rsidRPr="00786DB4">
              <w:rPr>
                <w:sz w:val="20"/>
              </w:rPr>
              <w:t>- "Информация об объекте закупки в субподрядном договоре" (subContractorsSum/subContractors/subContractor/legalEntityRF/subPurchaseObjectsInfo/subPurchaseObjectInfo);</w:t>
            </w:r>
          </w:p>
          <w:p w14:paraId="7C7F4003" w14:textId="60FE6D83" w:rsidR="00384780" w:rsidRPr="00786DB4" w:rsidRDefault="00384780" w:rsidP="00C85DC9">
            <w:pPr>
              <w:ind w:firstLine="0"/>
              <w:rPr>
                <w:sz w:val="20"/>
              </w:rPr>
            </w:pPr>
            <w:r w:rsidRPr="00786DB4">
              <w:rPr>
                <w:sz w:val="20"/>
              </w:rPr>
              <w:t>- "Информация об объекте закупки в субподрядном договоре" (subContractorsSum/subContractors/subContractor/individualBusinessmanRF/subPurchaseObjectsInfo/subPurchaseObjectInfo)Шаблон значения: \d{1,18}(\.\d{1,11})?</w:t>
            </w:r>
          </w:p>
          <w:p w14:paraId="2780B1EF" w14:textId="3FBDD7FA" w:rsidR="00384780" w:rsidRPr="00786DB4" w:rsidRDefault="00384780" w:rsidP="00C85DC9">
            <w:pPr>
              <w:ind w:firstLine="0"/>
              <w:rPr>
                <w:sz w:val="20"/>
              </w:rPr>
            </w:pPr>
          </w:p>
        </w:tc>
      </w:tr>
      <w:tr w:rsidR="00384780" w:rsidRPr="00786DB4" w14:paraId="24F5D405" w14:textId="77777777" w:rsidTr="00D562DA">
        <w:trPr>
          <w:gridAfter w:val="1"/>
          <w:wAfter w:w="15" w:type="pct"/>
          <w:jc w:val="center"/>
        </w:trPr>
        <w:tc>
          <w:tcPr>
            <w:tcW w:w="676" w:type="pct"/>
            <w:vMerge/>
            <w:shd w:val="clear" w:color="auto" w:fill="auto"/>
          </w:tcPr>
          <w:p w14:paraId="2F55A042" w14:textId="77777777" w:rsidR="00384780" w:rsidRPr="00786DB4" w:rsidRDefault="00384780" w:rsidP="00C85DC9">
            <w:pPr>
              <w:ind w:firstLine="0"/>
              <w:rPr>
                <w:sz w:val="20"/>
              </w:rPr>
            </w:pPr>
          </w:p>
        </w:tc>
        <w:tc>
          <w:tcPr>
            <w:tcW w:w="820" w:type="pct"/>
            <w:gridSpan w:val="2"/>
            <w:shd w:val="clear" w:color="auto" w:fill="auto"/>
          </w:tcPr>
          <w:p w14:paraId="02F1D0EF" w14:textId="1DE6A0D1" w:rsidR="00384780" w:rsidRPr="00786DB4" w:rsidRDefault="00384780" w:rsidP="00C85DC9">
            <w:pPr>
              <w:ind w:firstLine="0"/>
              <w:rPr>
                <w:sz w:val="20"/>
              </w:rPr>
            </w:pPr>
            <w:r w:rsidRPr="00786DB4">
              <w:rPr>
                <w:sz w:val="20"/>
              </w:rPr>
              <w:t>volumeTextForm</w:t>
            </w:r>
          </w:p>
        </w:tc>
        <w:tc>
          <w:tcPr>
            <w:tcW w:w="336" w:type="pct"/>
            <w:gridSpan w:val="5"/>
            <w:shd w:val="clear" w:color="auto" w:fill="auto"/>
          </w:tcPr>
          <w:p w14:paraId="11E902D8" w14:textId="61F5FE95"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31EDDC8" w14:textId="7417B4E5"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422F0CCF" w14:textId="2E23185C" w:rsidR="00384780" w:rsidRPr="00786DB4" w:rsidRDefault="00384780" w:rsidP="00C85DC9">
            <w:pPr>
              <w:ind w:firstLine="0"/>
              <w:rPr>
                <w:sz w:val="20"/>
              </w:rPr>
            </w:pPr>
            <w:r w:rsidRPr="00786DB4">
              <w:rPr>
                <w:sz w:val="20"/>
              </w:rPr>
              <w:t xml:space="preserve">Объем работы, услуги (указание объема в текстовом виде). </w:t>
            </w:r>
          </w:p>
        </w:tc>
        <w:tc>
          <w:tcPr>
            <w:tcW w:w="1363" w:type="pct"/>
            <w:shd w:val="clear" w:color="auto" w:fill="auto"/>
          </w:tcPr>
          <w:p w14:paraId="6506BCD1" w14:textId="77777777" w:rsidR="00384780" w:rsidRPr="00786DB4" w:rsidRDefault="00384780" w:rsidP="00C85DC9">
            <w:pPr>
              <w:ind w:firstLine="0"/>
              <w:rPr>
                <w:sz w:val="20"/>
              </w:rPr>
            </w:pPr>
            <w:r w:rsidRPr="00786DB4">
              <w:rPr>
                <w:sz w:val="20"/>
              </w:rPr>
              <w:t>Допускается указание, только в случае, если в поле type указано значение WORK - работа или</w:t>
            </w:r>
          </w:p>
          <w:p w14:paraId="220B4229" w14:textId="4E868FBE" w:rsidR="00384780" w:rsidRPr="00786DB4" w:rsidRDefault="00384780" w:rsidP="00C85DC9">
            <w:pPr>
              <w:ind w:firstLine="0"/>
              <w:rPr>
                <w:sz w:val="20"/>
              </w:rPr>
            </w:pPr>
            <w:r w:rsidRPr="00786DB4">
              <w:rPr>
                <w:sz w:val="20"/>
              </w:rPr>
              <w:t>SERVICE - услуга. Игнорируется при приеме, если указан признак "Невозможно указать сведения о количестве товара, работы, услуги" products/quantityUndefined в значение true. 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384780" w:rsidRPr="00786DB4" w14:paraId="3EB53BB9" w14:textId="77777777" w:rsidTr="00D562DA">
        <w:trPr>
          <w:gridAfter w:val="1"/>
          <w:wAfter w:w="15" w:type="pct"/>
          <w:jc w:val="center"/>
        </w:trPr>
        <w:tc>
          <w:tcPr>
            <w:tcW w:w="676" w:type="pct"/>
            <w:shd w:val="clear" w:color="auto" w:fill="auto"/>
            <w:hideMark/>
          </w:tcPr>
          <w:p w14:paraId="459DC1EB"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0253DA5" w14:textId="77777777" w:rsidR="00384780" w:rsidRPr="00786DB4" w:rsidRDefault="00384780" w:rsidP="00C85DC9">
            <w:pPr>
              <w:ind w:firstLine="0"/>
              <w:rPr>
                <w:sz w:val="20"/>
              </w:rPr>
            </w:pPr>
            <w:r w:rsidRPr="00786DB4">
              <w:rPr>
                <w:sz w:val="20"/>
              </w:rPr>
              <w:t xml:space="preserve">sum </w:t>
            </w:r>
          </w:p>
        </w:tc>
        <w:tc>
          <w:tcPr>
            <w:tcW w:w="336" w:type="pct"/>
            <w:gridSpan w:val="5"/>
            <w:shd w:val="clear" w:color="auto" w:fill="auto"/>
            <w:hideMark/>
          </w:tcPr>
          <w:p w14:paraId="3FBAC4A6"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7B16E8BF"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38EBDC6D" w14:textId="2A21BF81" w:rsidR="00384780" w:rsidRPr="00786DB4" w:rsidRDefault="00384780" w:rsidP="00C85DC9">
            <w:pPr>
              <w:ind w:firstLine="0"/>
              <w:rPr>
                <w:sz w:val="20"/>
              </w:rPr>
            </w:pPr>
            <w:r w:rsidRPr="00786DB4">
              <w:rPr>
                <w:sz w:val="20"/>
              </w:rPr>
              <w:t>Стоимость поставляемого товара, выполняемых работ, оказываемых услуг в валюте контракта</w:t>
            </w:r>
          </w:p>
        </w:tc>
        <w:tc>
          <w:tcPr>
            <w:tcW w:w="1363" w:type="pct"/>
            <w:shd w:val="clear" w:color="auto" w:fill="auto"/>
            <w:hideMark/>
          </w:tcPr>
          <w:p w14:paraId="52C07A57" w14:textId="77777777" w:rsidR="00384780" w:rsidRPr="00786DB4" w:rsidRDefault="00384780" w:rsidP="00C85DC9">
            <w:pPr>
              <w:ind w:firstLine="0"/>
              <w:rPr>
                <w:color w:val="000000"/>
                <w:sz w:val="20"/>
              </w:rPr>
            </w:pPr>
            <w:r w:rsidRPr="00786DB4">
              <w:rPr>
                <w:sz w:val="20"/>
              </w:rPr>
              <w:t xml:space="preserve"> Шаблон значения</w:t>
            </w:r>
            <w:r w:rsidRPr="00786DB4">
              <w:rPr>
                <w:color w:val="000000"/>
                <w:sz w:val="20"/>
                <w:highlight w:val="white"/>
              </w:rPr>
              <w:t xml:space="preserve"> \d+(\.\d{1,2})?</w:t>
            </w:r>
          </w:p>
          <w:p w14:paraId="692765AB" w14:textId="77777777" w:rsidR="00384780" w:rsidRPr="00786DB4" w:rsidRDefault="00384780" w:rsidP="00C85DC9">
            <w:pPr>
              <w:ind w:firstLine="0"/>
              <w:rPr>
                <w:sz w:val="20"/>
              </w:rPr>
            </w:pPr>
            <w:r w:rsidRPr="00786DB4">
              <w:rPr>
                <w:sz w:val="20"/>
              </w:rPr>
              <w:t>Допускается указание и контролируется обязательность заполнения в том случае, если задано поле "Объем работы, услуги (указание объема в текстовом виде)" (volumeTextForm).</w:t>
            </w:r>
          </w:p>
          <w:p w14:paraId="4B7410CC" w14:textId="108DAC93" w:rsidR="00384780" w:rsidRPr="00786DB4" w:rsidRDefault="00384780" w:rsidP="00C85DC9">
            <w:pPr>
              <w:ind w:firstLine="0"/>
              <w:rPr>
                <w:sz w:val="20"/>
              </w:rPr>
            </w:pPr>
            <w:r w:rsidRPr="00786DB4">
              <w:rPr>
                <w:sz w:val="20"/>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 или  если указан признак "Невозможно указать сведения о количестве товара, работы, услуги" products/quantityUndefined в значение true</w:t>
            </w:r>
          </w:p>
        </w:tc>
      </w:tr>
      <w:tr w:rsidR="00384780" w:rsidRPr="00786DB4" w14:paraId="062347C5" w14:textId="77777777" w:rsidTr="00D562DA">
        <w:trPr>
          <w:gridAfter w:val="1"/>
          <w:wAfter w:w="15" w:type="pct"/>
          <w:jc w:val="center"/>
        </w:trPr>
        <w:tc>
          <w:tcPr>
            <w:tcW w:w="676" w:type="pct"/>
            <w:shd w:val="clear" w:color="auto" w:fill="auto"/>
            <w:hideMark/>
          </w:tcPr>
          <w:p w14:paraId="44227F75"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A807D19" w14:textId="44084E7E" w:rsidR="00384780" w:rsidRPr="00786DB4" w:rsidRDefault="00384780" w:rsidP="00C85DC9">
            <w:pPr>
              <w:ind w:firstLine="0"/>
              <w:rPr>
                <w:sz w:val="20"/>
                <w:lang w:val="en-US"/>
              </w:rPr>
            </w:pPr>
            <w:r w:rsidRPr="00786DB4">
              <w:rPr>
                <w:sz w:val="20"/>
              </w:rPr>
              <w:t>sum</w:t>
            </w:r>
            <w:r w:rsidRPr="00786DB4">
              <w:rPr>
                <w:sz w:val="20"/>
                <w:lang w:val="en-US"/>
              </w:rPr>
              <w:t>RUR</w:t>
            </w:r>
          </w:p>
        </w:tc>
        <w:tc>
          <w:tcPr>
            <w:tcW w:w="336" w:type="pct"/>
            <w:gridSpan w:val="5"/>
            <w:shd w:val="clear" w:color="auto" w:fill="auto"/>
            <w:hideMark/>
          </w:tcPr>
          <w:p w14:paraId="2E4C20DE"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3995B6FF"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3F9A2004" w14:textId="017D2B98" w:rsidR="00384780" w:rsidRPr="00786DB4" w:rsidRDefault="00384780" w:rsidP="00C85DC9">
            <w:pPr>
              <w:ind w:firstLine="0"/>
              <w:rPr>
                <w:sz w:val="20"/>
              </w:rPr>
            </w:pPr>
            <w:r w:rsidRPr="00786DB4">
              <w:rPr>
                <w:sz w:val="20"/>
              </w:rPr>
              <w:t>Стоимость поставляемого товара, выполняемых работ, оказываемых услуг в рублевом эквиваленте</w:t>
            </w:r>
          </w:p>
        </w:tc>
        <w:tc>
          <w:tcPr>
            <w:tcW w:w="1363" w:type="pct"/>
            <w:shd w:val="clear" w:color="auto" w:fill="auto"/>
            <w:hideMark/>
          </w:tcPr>
          <w:p w14:paraId="3C8CCF46" w14:textId="77777777"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highlight w:val="white"/>
              </w:rPr>
              <w:t>\d+(\.\d{1,2})?</w:t>
            </w:r>
          </w:p>
          <w:p w14:paraId="16CB08F4" w14:textId="139540C3" w:rsidR="00384780" w:rsidRPr="00786DB4" w:rsidRDefault="00384780" w:rsidP="00C85DC9">
            <w:pPr>
              <w:ind w:firstLine="0"/>
              <w:rPr>
                <w:sz w:val="20"/>
              </w:rPr>
            </w:pPr>
            <w:r w:rsidRPr="00786DB4">
              <w:rPr>
                <w:sz w:val="20"/>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384780" w:rsidRPr="00786DB4" w14:paraId="1498506A" w14:textId="77777777" w:rsidTr="00D562DA">
        <w:trPr>
          <w:gridAfter w:val="1"/>
          <w:wAfter w:w="15" w:type="pct"/>
          <w:jc w:val="center"/>
        </w:trPr>
        <w:tc>
          <w:tcPr>
            <w:tcW w:w="676" w:type="pct"/>
            <w:shd w:val="clear" w:color="auto" w:fill="auto"/>
            <w:hideMark/>
          </w:tcPr>
          <w:p w14:paraId="1D7EC72C"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3ABA659" w14:textId="5DC4DBE4" w:rsidR="00384780" w:rsidRPr="00786DB4" w:rsidRDefault="00384780" w:rsidP="00C85DC9">
            <w:pPr>
              <w:ind w:firstLine="0"/>
              <w:rPr>
                <w:sz w:val="20"/>
                <w:lang w:val="en-US"/>
              </w:rPr>
            </w:pPr>
            <w:r w:rsidRPr="00786DB4">
              <w:rPr>
                <w:sz w:val="20"/>
              </w:rPr>
              <w:t>withoutVATSum</w:t>
            </w:r>
          </w:p>
        </w:tc>
        <w:tc>
          <w:tcPr>
            <w:tcW w:w="336" w:type="pct"/>
            <w:gridSpan w:val="5"/>
            <w:shd w:val="clear" w:color="auto" w:fill="auto"/>
            <w:hideMark/>
          </w:tcPr>
          <w:p w14:paraId="0B196320"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67FC7E57"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5C87C6E4" w14:textId="581ED4D5" w:rsidR="00384780" w:rsidRPr="00786DB4" w:rsidRDefault="00384780" w:rsidP="00C85DC9">
            <w:pPr>
              <w:ind w:firstLine="0"/>
              <w:rPr>
                <w:sz w:val="20"/>
              </w:rPr>
            </w:pPr>
            <w:r w:rsidRPr="00786DB4">
              <w:rPr>
                <w:sz w:val="20"/>
              </w:rPr>
              <w:t>Сумма без НДС в валюте контракта</w:t>
            </w:r>
          </w:p>
        </w:tc>
        <w:tc>
          <w:tcPr>
            <w:tcW w:w="1363" w:type="pct"/>
            <w:shd w:val="clear" w:color="auto" w:fill="auto"/>
            <w:hideMark/>
          </w:tcPr>
          <w:p w14:paraId="7DF69293" w14:textId="0C47EF04"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rPr>
              <w:t>\d{1,18}(\.\d{1,2})?</w:t>
            </w:r>
          </w:p>
          <w:p w14:paraId="5FE5F942" w14:textId="40E8BA06" w:rsidR="00384780" w:rsidRPr="00786DB4" w:rsidRDefault="00384780" w:rsidP="00C85DC9">
            <w:pPr>
              <w:ind w:firstLine="0"/>
              <w:rPr>
                <w:sz w:val="20"/>
                <w:lang w:val="en-US"/>
              </w:rPr>
            </w:pPr>
            <w:r w:rsidRPr="00786DB4">
              <w:rPr>
                <w:sz w:val="20"/>
              </w:rPr>
              <w:t>Устарело. Не применяется</w:t>
            </w:r>
          </w:p>
        </w:tc>
      </w:tr>
      <w:tr w:rsidR="00384780" w:rsidRPr="00786DB4" w14:paraId="16A6FB81" w14:textId="77777777" w:rsidTr="00D562DA">
        <w:trPr>
          <w:gridAfter w:val="1"/>
          <w:wAfter w:w="15" w:type="pct"/>
          <w:jc w:val="center"/>
        </w:trPr>
        <w:tc>
          <w:tcPr>
            <w:tcW w:w="676" w:type="pct"/>
            <w:shd w:val="clear" w:color="auto" w:fill="auto"/>
            <w:hideMark/>
          </w:tcPr>
          <w:p w14:paraId="4374659F"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36B65DE" w14:textId="6746E522" w:rsidR="00384780" w:rsidRPr="00786DB4" w:rsidRDefault="00384780" w:rsidP="00C85DC9">
            <w:pPr>
              <w:ind w:firstLine="0"/>
              <w:rPr>
                <w:sz w:val="20"/>
                <w:lang w:val="en-US"/>
              </w:rPr>
            </w:pPr>
            <w:r w:rsidRPr="00786DB4">
              <w:rPr>
                <w:sz w:val="20"/>
              </w:rPr>
              <w:t>withoutVATSumRUR</w:t>
            </w:r>
          </w:p>
        </w:tc>
        <w:tc>
          <w:tcPr>
            <w:tcW w:w="336" w:type="pct"/>
            <w:gridSpan w:val="5"/>
            <w:shd w:val="clear" w:color="auto" w:fill="auto"/>
            <w:hideMark/>
          </w:tcPr>
          <w:p w14:paraId="2A2FDF13"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098DA530"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1A06C847" w14:textId="2E4BD553" w:rsidR="00384780" w:rsidRPr="00786DB4" w:rsidRDefault="00384780" w:rsidP="00C85DC9">
            <w:pPr>
              <w:ind w:firstLine="0"/>
              <w:rPr>
                <w:sz w:val="20"/>
              </w:rPr>
            </w:pPr>
            <w:r w:rsidRPr="00786DB4">
              <w:rPr>
                <w:sz w:val="20"/>
              </w:rPr>
              <w:t>Сумма без НДС в рублевом эквиваленте</w:t>
            </w:r>
          </w:p>
        </w:tc>
        <w:tc>
          <w:tcPr>
            <w:tcW w:w="1363" w:type="pct"/>
            <w:shd w:val="clear" w:color="auto" w:fill="auto"/>
            <w:hideMark/>
          </w:tcPr>
          <w:p w14:paraId="02807D61" w14:textId="5A400B6A"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rPr>
              <w:t>\d{1,18}(\.\d{1,2})?</w:t>
            </w:r>
          </w:p>
          <w:p w14:paraId="113E1B38" w14:textId="0AEC72F5" w:rsidR="00384780" w:rsidRPr="00786DB4" w:rsidRDefault="00384780" w:rsidP="00C85DC9">
            <w:pPr>
              <w:ind w:firstLine="0"/>
              <w:rPr>
                <w:sz w:val="20"/>
              </w:rPr>
            </w:pPr>
            <w:r w:rsidRPr="00786DB4">
              <w:rPr>
                <w:sz w:val="20"/>
              </w:rPr>
              <w:t>Устарело. Не применяется</w:t>
            </w:r>
          </w:p>
        </w:tc>
      </w:tr>
      <w:tr w:rsidR="00384780" w:rsidRPr="00786DB4" w14:paraId="45CF9F2A" w14:textId="77777777" w:rsidTr="00D562DA">
        <w:trPr>
          <w:gridAfter w:val="1"/>
          <w:wAfter w:w="15" w:type="pct"/>
          <w:jc w:val="center"/>
        </w:trPr>
        <w:tc>
          <w:tcPr>
            <w:tcW w:w="676" w:type="pct"/>
            <w:shd w:val="clear" w:color="auto" w:fill="auto"/>
          </w:tcPr>
          <w:p w14:paraId="67BD3D87" w14:textId="77777777" w:rsidR="00384780" w:rsidRPr="00786DB4" w:rsidRDefault="00384780" w:rsidP="00C85DC9">
            <w:pPr>
              <w:ind w:firstLine="0"/>
              <w:rPr>
                <w:sz w:val="20"/>
              </w:rPr>
            </w:pPr>
          </w:p>
        </w:tc>
        <w:tc>
          <w:tcPr>
            <w:tcW w:w="820" w:type="pct"/>
            <w:gridSpan w:val="2"/>
            <w:shd w:val="clear" w:color="auto" w:fill="auto"/>
          </w:tcPr>
          <w:p w14:paraId="61EE545C" w14:textId="49807270" w:rsidR="00384780" w:rsidRPr="00786DB4" w:rsidRDefault="00384780" w:rsidP="00C85DC9">
            <w:pPr>
              <w:ind w:firstLine="0"/>
              <w:rPr>
                <w:sz w:val="20"/>
              </w:rPr>
            </w:pPr>
            <w:r w:rsidRPr="00786DB4">
              <w:rPr>
                <w:sz w:val="20"/>
              </w:rPr>
              <w:t>VATRate</w:t>
            </w:r>
          </w:p>
        </w:tc>
        <w:tc>
          <w:tcPr>
            <w:tcW w:w="336" w:type="pct"/>
            <w:gridSpan w:val="5"/>
            <w:shd w:val="clear" w:color="auto" w:fill="auto"/>
          </w:tcPr>
          <w:p w14:paraId="0F2731FB" w14:textId="08976AC9"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DB51484" w14:textId="6096E069"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56E0FDD8" w14:textId="0A6A5224" w:rsidR="00384780" w:rsidRPr="00786DB4" w:rsidRDefault="00384780" w:rsidP="00C85DC9">
            <w:pPr>
              <w:ind w:firstLine="0"/>
              <w:rPr>
                <w:sz w:val="20"/>
              </w:rPr>
            </w:pPr>
            <w:r w:rsidRPr="00786DB4">
              <w:rPr>
                <w:sz w:val="20"/>
              </w:rPr>
              <w:t>Ставка НДС, процентов</w:t>
            </w:r>
          </w:p>
        </w:tc>
        <w:tc>
          <w:tcPr>
            <w:tcW w:w="1363" w:type="pct"/>
            <w:shd w:val="clear" w:color="auto" w:fill="auto"/>
          </w:tcPr>
          <w:p w14:paraId="077835E9" w14:textId="77777777" w:rsidR="00384780" w:rsidRPr="00786DB4" w:rsidRDefault="00384780" w:rsidP="00C85DC9">
            <w:pPr>
              <w:ind w:firstLine="0"/>
              <w:rPr>
                <w:sz w:val="20"/>
              </w:rPr>
            </w:pPr>
            <w:r w:rsidRPr="00786DB4">
              <w:rPr>
                <w:sz w:val="20"/>
              </w:rPr>
              <w:t>Допустимые значения:</w:t>
            </w:r>
          </w:p>
          <w:p w14:paraId="29B8EF3B" w14:textId="77777777" w:rsidR="00384780" w:rsidRPr="00786DB4" w:rsidRDefault="00384780" w:rsidP="00C85DC9">
            <w:pPr>
              <w:ind w:firstLine="0"/>
              <w:rPr>
                <w:sz w:val="20"/>
              </w:rPr>
            </w:pPr>
            <w:r w:rsidRPr="00786DB4">
              <w:rPr>
                <w:sz w:val="20"/>
              </w:rPr>
              <w:t>20 - 20%;</w:t>
            </w:r>
          </w:p>
          <w:p w14:paraId="54CF1B2B" w14:textId="1097B3AE" w:rsidR="00384780" w:rsidRPr="00786DB4" w:rsidRDefault="00384780" w:rsidP="00C85DC9">
            <w:pPr>
              <w:ind w:firstLine="0"/>
              <w:rPr>
                <w:sz w:val="20"/>
              </w:rPr>
            </w:pPr>
            <w:r w:rsidRPr="00786DB4">
              <w:rPr>
                <w:sz w:val="20"/>
              </w:rPr>
              <w:t>18 - 18%;</w:t>
            </w:r>
          </w:p>
          <w:p w14:paraId="36BE7E21" w14:textId="5815BBB6" w:rsidR="00384780" w:rsidRPr="00786DB4" w:rsidRDefault="00384780" w:rsidP="00C85DC9">
            <w:pPr>
              <w:ind w:firstLine="0"/>
              <w:rPr>
                <w:sz w:val="20"/>
              </w:rPr>
            </w:pPr>
            <w:r w:rsidRPr="00786DB4">
              <w:rPr>
                <w:sz w:val="20"/>
              </w:rPr>
              <w:t>10 - 10%;</w:t>
            </w:r>
          </w:p>
          <w:p w14:paraId="44F98DB5" w14:textId="77777777" w:rsidR="00384780" w:rsidRPr="00786DB4" w:rsidRDefault="00384780" w:rsidP="00C85DC9">
            <w:pPr>
              <w:ind w:firstLine="0"/>
              <w:rPr>
                <w:sz w:val="20"/>
              </w:rPr>
            </w:pPr>
            <w:r w:rsidRPr="00786DB4">
              <w:rPr>
                <w:sz w:val="20"/>
              </w:rPr>
              <w:t>0 - 0%;</w:t>
            </w:r>
          </w:p>
          <w:p w14:paraId="34BE2ACD" w14:textId="77777777" w:rsidR="00384780" w:rsidRPr="00786DB4" w:rsidRDefault="00384780" w:rsidP="00C85DC9">
            <w:pPr>
              <w:ind w:firstLine="0"/>
              <w:rPr>
                <w:sz w:val="20"/>
              </w:rPr>
            </w:pPr>
            <w:r w:rsidRPr="00786DB4">
              <w:rPr>
                <w:sz w:val="20"/>
              </w:rPr>
              <w:t>n - Без НДС.</w:t>
            </w:r>
          </w:p>
          <w:p w14:paraId="107724E8" w14:textId="7E7CD056" w:rsidR="00384780" w:rsidRPr="00786DB4" w:rsidRDefault="00384780" w:rsidP="00C85DC9">
            <w:pPr>
              <w:ind w:firstLine="0"/>
              <w:rPr>
                <w:sz w:val="20"/>
              </w:rPr>
            </w:pPr>
            <w:r w:rsidRPr="00786DB4">
              <w:rPr>
                <w:sz w:val="20"/>
              </w:rPr>
              <w:t>При приеме контролируется обязательность заполнение поля</w:t>
            </w:r>
          </w:p>
        </w:tc>
      </w:tr>
      <w:tr w:rsidR="00384780" w:rsidRPr="00786DB4" w14:paraId="72CAE4F4" w14:textId="77777777" w:rsidTr="00D562DA">
        <w:trPr>
          <w:gridAfter w:val="1"/>
          <w:wAfter w:w="15" w:type="pct"/>
          <w:jc w:val="center"/>
        </w:trPr>
        <w:tc>
          <w:tcPr>
            <w:tcW w:w="676" w:type="pct"/>
            <w:shd w:val="clear" w:color="auto" w:fill="auto"/>
            <w:hideMark/>
          </w:tcPr>
          <w:p w14:paraId="25588BF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0FE9417" w14:textId="190C8F02" w:rsidR="00384780" w:rsidRPr="00786DB4" w:rsidRDefault="00384780" w:rsidP="00C85DC9">
            <w:pPr>
              <w:ind w:firstLine="0"/>
              <w:rPr>
                <w:sz w:val="20"/>
                <w:lang w:val="en-US"/>
              </w:rPr>
            </w:pPr>
            <w:r w:rsidRPr="00786DB4">
              <w:rPr>
                <w:sz w:val="20"/>
              </w:rPr>
              <w:t>VATSum</w:t>
            </w:r>
          </w:p>
        </w:tc>
        <w:tc>
          <w:tcPr>
            <w:tcW w:w="336" w:type="pct"/>
            <w:gridSpan w:val="5"/>
            <w:shd w:val="clear" w:color="auto" w:fill="auto"/>
            <w:hideMark/>
          </w:tcPr>
          <w:p w14:paraId="51841EE1"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54A1867D"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53B140B3" w14:textId="332CDE7A" w:rsidR="00384780" w:rsidRPr="00786DB4" w:rsidRDefault="00384780" w:rsidP="00C85DC9">
            <w:pPr>
              <w:ind w:firstLine="0"/>
              <w:rPr>
                <w:sz w:val="20"/>
              </w:rPr>
            </w:pPr>
            <w:r w:rsidRPr="00786DB4">
              <w:rPr>
                <w:sz w:val="20"/>
              </w:rPr>
              <w:t>Размер НДС в валюте контракта</w:t>
            </w:r>
          </w:p>
        </w:tc>
        <w:tc>
          <w:tcPr>
            <w:tcW w:w="1363" w:type="pct"/>
            <w:shd w:val="clear" w:color="auto" w:fill="auto"/>
            <w:hideMark/>
          </w:tcPr>
          <w:p w14:paraId="520C0451" w14:textId="32C6AC0D"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rPr>
              <w:t>\d{1,18}(\.\d{1,2})?</w:t>
            </w:r>
          </w:p>
          <w:p w14:paraId="320E89D8" w14:textId="4291E067" w:rsidR="00384780" w:rsidRPr="00786DB4" w:rsidRDefault="00384780" w:rsidP="00C85DC9">
            <w:pPr>
              <w:ind w:firstLine="0"/>
              <w:rPr>
                <w:sz w:val="20"/>
              </w:rPr>
            </w:pPr>
            <w:r w:rsidRPr="00786DB4">
              <w:rPr>
                <w:sz w:val="20"/>
              </w:rPr>
              <w:t>Устарело. Не применяется</w:t>
            </w:r>
          </w:p>
        </w:tc>
      </w:tr>
      <w:tr w:rsidR="00384780" w:rsidRPr="00786DB4" w14:paraId="0776B6AD" w14:textId="77777777" w:rsidTr="00D562DA">
        <w:trPr>
          <w:gridAfter w:val="1"/>
          <w:wAfter w:w="15" w:type="pct"/>
          <w:jc w:val="center"/>
        </w:trPr>
        <w:tc>
          <w:tcPr>
            <w:tcW w:w="676" w:type="pct"/>
            <w:shd w:val="clear" w:color="auto" w:fill="auto"/>
            <w:hideMark/>
          </w:tcPr>
          <w:p w14:paraId="29F547B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1CCE45D" w14:textId="64A2EABF" w:rsidR="00384780" w:rsidRPr="00786DB4" w:rsidRDefault="00384780" w:rsidP="00C85DC9">
            <w:pPr>
              <w:ind w:firstLine="0"/>
              <w:rPr>
                <w:sz w:val="20"/>
                <w:lang w:val="en-US"/>
              </w:rPr>
            </w:pPr>
            <w:r w:rsidRPr="00786DB4">
              <w:rPr>
                <w:sz w:val="20"/>
              </w:rPr>
              <w:t>VATSumRUR</w:t>
            </w:r>
          </w:p>
        </w:tc>
        <w:tc>
          <w:tcPr>
            <w:tcW w:w="336" w:type="pct"/>
            <w:gridSpan w:val="5"/>
            <w:shd w:val="clear" w:color="auto" w:fill="auto"/>
            <w:hideMark/>
          </w:tcPr>
          <w:p w14:paraId="6C61960E"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76C681DB"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3870A89E" w14:textId="613A6F1F" w:rsidR="00384780" w:rsidRPr="00786DB4" w:rsidRDefault="00384780" w:rsidP="00C85DC9">
            <w:pPr>
              <w:ind w:firstLine="0"/>
              <w:rPr>
                <w:sz w:val="20"/>
              </w:rPr>
            </w:pPr>
            <w:r w:rsidRPr="00786DB4">
              <w:rPr>
                <w:sz w:val="20"/>
              </w:rPr>
              <w:t>Размер НДС в рублевом эквиваленте</w:t>
            </w:r>
          </w:p>
        </w:tc>
        <w:tc>
          <w:tcPr>
            <w:tcW w:w="1363" w:type="pct"/>
            <w:shd w:val="clear" w:color="auto" w:fill="auto"/>
            <w:hideMark/>
          </w:tcPr>
          <w:p w14:paraId="55018B31" w14:textId="514B06AB"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rPr>
              <w:t>\d{1,18}(\.\d{1,2})?</w:t>
            </w:r>
          </w:p>
          <w:p w14:paraId="3745AFD1" w14:textId="6D976E3B" w:rsidR="00384780" w:rsidRPr="00786DB4" w:rsidRDefault="00384780" w:rsidP="00C85DC9">
            <w:pPr>
              <w:ind w:firstLine="0"/>
              <w:rPr>
                <w:sz w:val="20"/>
              </w:rPr>
            </w:pPr>
            <w:r w:rsidRPr="00786DB4">
              <w:rPr>
                <w:sz w:val="20"/>
              </w:rPr>
              <w:t>Устарело. Не применяется</w:t>
            </w:r>
          </w:p>
        </w:tc>
      </w:tr>
      <w:tr w:rsidR="00384780" w:rsidRPr="00786DB4" w14:paraId="2619FC1E" w14:textId="77777777" w:rsidTr="00D562DA">
        <w:trPr>
          <w:gridAfter w:val="1"/>
          <w:wAfter w:w="15" w:type="pct"/>
          <w:jc w:val="center"/>
        </w:trPr>
        <w:tc>
          <w:tcPr>
            <w:tcW w:w="676" w:type="pct"/>
            <w:shd w:val="clear" w:color="auto" w:fill="auto"/>
          </w:tcPr>
          <w:p w14:paraId="4E616CE6" w14:textId="77777777" w:rsidR="00384780" w:rsidRPr="00786DB4" w:rsidRDefault="00384780" w:rsidP="00C85DC9">
            <w:pPr>
              <w:ind w:firstLine="0"/>
              <w:rPr>
                <w:sz w:val="20"/>
              </w:rPr>
            </w:pPr>
          </w:p>
        </w:tc>
        <w:tc>
          <w:tcPr>
            <w:tcW w:w="820" w:type="pct"/>
            <w:gridSpan w:val="2"/>
            <w:shd w:val="clear" w:color="auto" w:fill="auto"/>
          </w:tcPr>
          <w:p w14:paraId="0A9B8681" w14:textId="7696B3BB" w:rsidR="00384780" w:rsidRPr="00786DB4" w:rsidRDefault="00384780" w:rsidP="00C85DC9">
            <w:pPr>
              <w:ind w:firstLine="0"/>
              <w:rPr>
                <w:sz w:val="20"/>
              </w:rPr>
            </w:pPr>
            <w:r w:rsidRPr="00786DB4">
              <w:rPr>
                <w:sz w:val="20"/>
              </w:rPr>
              <w:t>originCountry</w:t>
            </w:r>
          </w:p>
        </w:tc>
        <w:tc>
          <w:tcPr>
            <w:tcW w:w="336" w:type="pct"/>
            <w:gridSpan w:val="5"/>
            <w:shd w:val="clear" w:color="auto" w:fill="auto"/>
          </w:tcPr>
          <w:p w14:paraId="0B83B944" w14:textId="4DA4AC2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767143C" w14:textId="682DDDBE"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288013EC" w14:textId="54E51823" w:rsidR="00384780" w:rsidRPr="00786DB4" w:rsidRDefault="00384780" w:rsidP="00C85DC9">
            <w:pPr>
              <w:ind w:firstLine="0"/>
              <w:rPr>
                <w:sz w:val="20"/>
              </w:rPr>
            </w:pPr>
            <w:r w:rsidRPr="00786DB4">
              <w:rPr>
                <w:sz w:val="20"/>
              </w:rPr>
              <w:t>Страна происхождения товара</w:t>
            </w:r>
          </w:p>
        </w:tc>
        <w:tc>
          <w:tcPr>
            <w:tcW w:w="1363" w:type="pct"/>
            <w:shd w:val="clear" w:color="auto" w:fill="auto"/>
          </w:tcPr>
          <w:p w14:paraId="68B4E929" w14:textId="7943C6A9" w:rsidR="00384780" w:rsidRPr="00786DB4" w:rsidRDefault="00384780" w:rsidP="00C85DC9">
            <w:pPr>
              <w:ind w:firstLine="0"/>
              <w:rPr>
                <w:sz w:val="20"/>
              </w:rPr>
            </w:pPr>
            <w:r w:rsidRPr="00786DB4">
              <w:rPr>
                <w:sz w:val="20"/>
              </w:rPr>
              <w:t>Множественный элемент</w:t>
            </w:r>
          </w:p>
          <w:p w14:paraId="564FA70E" w14:textId="77777777" w:rsidR="00384780" w:rsidRPr="00786DB4" w:rsidRDefault="00384780" w:rsidP="00C85DC9">
            <w:pPr>
              <w:ind w:firstLine="0"/>
              <w:rPr>
                <w:sz w:val="20"/>
              </w:rPr>
            </w:pPr>
            <w:r w:rsidRPr="00786DB4">
              <w:rPr>
                <w:sz w:val="20"/>
              </w:rPr>
              <w:t xml:space="preserve">Контролируется наличие цифрового кода страны в справочнике «Общероссийский классификатор стран мира (ОКСМ)» (nsiOKSM). Кконтролируется обязательность заполнения, только при значении PRODUCT в поле "Тип объекта закупки" (type) и </w:t>
            </w:r>
          </w:p>
          <w:p w14:paraId="48C8B082" w14:textId="77777777" w:rsidR="00384780" w:rsidRPr="00786DB4" w:rsidRDefault="00384780" w:rsidP="00C85DC9">
            <w:pPr>
              <w:ind w:firstLine="0"/>
              <w:rPr>
                <w:sz w:val="20"/>
              </w:rPr>
            </w:pPr>
            <w:r w:rsidRPr="00786DB4">
              <w:rPr>
                <w:sz w:val="20"/>
              </w:rPr>
              <w:t xml:space="preserve">Если в поле "Тип объекта закупки" (type) установлено значение PRODUCT и </w:t>
            </w:r>
          </w:p>
          <w:p w14:paraId="56283EB2" w14:textId="77777777" w:rsidR="00384780" w:rsidRPr="00786DB4" w:rsidRDefault="00384780" w:rsidP="00C85DC9">
            <w:pPr>
              <w:ind w:firstLine="0"/>
              <w:rPr>
                <w:sz w:val="20"/>
              </w:rPr>
            </w:pPr>
            <w:r w:rsidRPr="00786DB4">
              <w:rPr>
                <w:sz w:val="20"/>
              </w:rPr>
              <w:t>если в связанном извещении о закупке способ определения "Запрос котировок", "Запрос котировок в электронной форме" и данное извещение размещено в ЕИС до 01.07.2020, то поле необязательно для завполнения.</w:t>
            </w:r>
          </w:p>
          <w:p w14:paraId="5488FB35" w14:textId="101CFC84" w:rsidR="00384780" w:rsidRPr="00786DB4" w:rsidRDefault="00384780" w:rsidP="00C85DC9">
            <w:pPr>
              <w:ind w:firstLine="0"/>
              <w:rPr>
                <w:sz w:val="20"/>
              </w:rPr>
            </w:pPr>
            <w:r w:rsidRPr="00786DB4">
              <w:rPr>
                <w:sz w:val="20"/>
              </w:rPr>
              <w:t>Игнорируется при приеме и автоматически заполняется неповторяющимися значениями в соответствии с позициями по торговым наименованиям, если заполнен блок «Сведения об объекте закупки в том случае, когда объектом закупки является лекарственный препарат» Состав блока см. выше</w:t>
            </w:r>
          </w:p>
        </w:tc>
      </w:tr>
      <w:tr w:rsidR="00384780" w:rsidRPr="00786DB4" w14:paraId="17EA93A9" w14:textId="77777777" w:rsidTr="00D562DA">
        <w:trPr>
          <w:gridAfter w:val="1"/>
          <w:wAfter w:w="15" w:type="pct"/>
          <w:jc w:val="center"/>
        </w:trPr>
        <w:tc>
          <w:tcPr>
            <w:tcW w:w="676" w:type="pct"/>
            <w:shd w:val="clear" w:color="auto" w:fill="auto"/>
          </w:tcPr>
          <w:p w14:paraId="1E78DFE7" w14:textId="77777777" w:rsidR="00384780" w:rsidRPr="00786DB4" w:rsidRDefault="00384780" w:rsidP="00C85DC9">
            <w:pPr>
              <w:ind w:firstLine="0"/>
              <w:rPr>
                <w:sz w:val="20"/>
              </w:rPr>
            </w:pPr>
          </w:p>
        </w:tc>
        <w:tc>
          <w:tcPr>
            <w:tcW w:w="820" w:type="pct"/>
            <w:gridSpan w:val="2"/>
            <w:shd w:val="clear" w:color="auto" w:fill="auto"/>
          </w:tcPr>
          <w:p w14:paraId="1E325D16" w14:textId="1075F0A3" w:rsidR="00384780" w:rsidRPr="00786DB4" w:rsidRDefault="00384780" w:rsidP="00C85DC9">
            <w:pPr>
              <w:ind w:firstLine="0"/>
              <w:rPr>
                <w:sz w:val="20"/>
              </w:rPr>
            </w:pPr>
            <w:r w:rsidRPr="00786DB4">
              <w:rPr>
                <w:sz w:val="20"/>
              </w:rPr>
              <w:t>improvedProductReplacement</w:t>
            </w:r>
          </w:p>
        </w:tc>
        <w:tc>
          <w:tcPr>
            <w:tcW w:w="336" w:type="pct"/>
            <w:gridSpan w:val="5"/>
            <w:shd w:val="clear" w:color="auto" w:fill="auto"/>
          </w:tcPr>
          <w:p w14:paraId="0D29E95D" w14:textId="29CA1BD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BEA5C7E" w14:textId="0AED2520" w:rsidR="00384780" w:rsidRPr="00786DB4" w:rsidRDefault="00384780" w:rsidP="00C85DC9">
            <w:pPr>
              <w:ind w:firstLine="0"/>
              <w:jc w:val="center"/>
              <w:rPr>
                <w:sz w:val="20"/>
                <w:lang w:val="en-US"/>
              </w:rPr>
            </w:pPr>
            <w:r w:rsidRPr="00786DB4">
              <w:rPr>
                <w:sz w:val="20"/>
                <w:lang w:val="en-US"/>
              </w:rPr>
              <w:t>B</w:t>
            </w:r>
          </w:p>
        </w:tc>
        <w:tc>
          <w:tcPr>
            <w:tcW w:w="1287" w:type="pct"/>
            <w:gridSpan w:val="3"/>
            <w:shd w:val="clear" w:color="auto" w:fill="auto"/>
          </w:tcPr>
          <w:p w14:paraId="08EB2119" w14:textId="7DA19256" w:rsidR="00384780" w:rsidRPr="00786DB4" w:rsidRDefault="00384780" w:rsidP="00C85DC9">
            <w:pPr>
              <w:ind w:firstLine="0"/>
              <w:rPr>
                <w:sz w:val="20"/>
              </w:rPr>
            </w:pPr>
            <w:r w:rsidRPr="00786DB4">
              <w:rPr>
                <w:sz w:val="20"/>
              </w:rPr>
              <w:t>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w:t>
            </w:r>
          </w:p>
        </w:tc>
        <w:tc>
          <w:tcPr>
            <w:tcW w:w="1363" w:type="pct"/>
            <w:shd w:val="clear" w:color="auto" w:fill="auto"/>
          </w:tcPr>
          <w:p w14:paraId="053563B2" w14:textId="77777777" w:rsidR="00384780" w:rsidRPr="00786DB4" w:rsidRDefault="00384780" w:rsidP="00C85DC9">
            <w:pPr>
              <w:ind w:firstLine="0"/>
              <w:rPr>
                <w:sz w:val="20"/>
              </w:rPr>
            </w:pPr>
            <w:r w:rsidRPr="00786DB4">
              <w:rPr>
                <w:sz w:val="20"/>
              </w:rPr>
              <w:t xml:space="preserve">Игнорируется при приеме начальной версии контракта. </w:t>
            </w:r>
          </w:p>
          <w:p w14:paraId="6C3E4DD9" w14:textId="77777777" w:rsidR="00384780" w:rsidRPr="00786DB4" w:rsidRDefault="00384780" w:rsidP="00C85DC9">
            <w:pPr>
              <w:ind w:firstLine="0"/>
              <w:rPr>
                <w:sz w:val="20"/>
              </w:rPr>
            </w:pPr>
            <w:r w:rsidRPr="00786DB4">
              <w:rPr>
                <w:sz w:val="20"/>
              </w:rPr>
              <w:t>Игнорируется при приеме, если задан тип изменения контракта modification/errorCorrection, и заполняется автоматически значением, указанным для данного объекта закупки в предыдущей размещенной версии при наличии.</w:t>
            </w:r>
          </w:p>
          <w:p w14:paraId="3F616EF5" w14:textId="717AE2E8" w:rsidR="00384780" w:rsidRPr="00786DB4" w:rsidRDefault="00384780" w:rsidP="00C85DC9">
            <w:pPr>
              <w:ind w:firstLine="0"/>
              <w:rPr>
                <w:sz w:val="20"/>
              </w:rPr>
            </w:pPr>
            <w:r w:rsidRPr="00786DB4">
              <w:rPr>
                <w:sz w:val="20"/>
              </w:rPr>
              <w:t>Признак может быть задан в изменении сведений о контракте с типом modification/contractChange для объекта закупки, добавленного впервые</w:t>
            </w:r>
          </w:p>
        </w:tc>
      </w:tr>
      <w:tr w:rsidR="00384780" w:rsidRPr="00786DB4" w14:paraId="53AB1FE9" w14:textId="77777777" w:rsidTr="00D562DA">
        <w:trPr>
          <w:gridAfter w:val="1"/>
          <w:wAfter w:w="15" w:type="pct"/>
          <w:jc w:val="center"/>
        </w:trPr>
        <w:tc>
          <w:tcPr>
            <w:tcW w:w="676" w:type="pct"/>
            <w:shd w:val="clear" w:color="auto" w:fill="auto"/>
          </w:tcPr>
          <w:p w14:paraId="31937726" w14:textId="77777777" w:rsidR="00384780" w:rsidRPr="00786DB4" w:rsidRDefault="00384780" w:rsidP="00C85DC9">
            <w:pPr>
              <w:ind w:firstLine="0"/>
              <w:rPr>
                <w:sz w:val="20"/>
              </w:rPr>
            </w:pPr>
          </w:p>
        </w:tc>
        <w:tc>
          <w:tcPr>
            <w:tcW w:w="820" w:type="pct"/>
            <w:gridSpan w:val="2"/>
            <w:shd w:val="clear" w:color="auto" w:fill="auto"/>
          </w:tcPr>
          <w:p w14:paraId="014EBD22" w14:textId="02EFA932" w:rsidR="00384780" w:rsidRPr="00786DB4" w:rsidRDefault="00384780" w:rsidP="00C85DC9">
            <w:pPr>
              <w:ind w:firstLine="0"/>
              <w:rPr>
                <w:sz w:val="20"/>
                <w:lang w:val="en-US"/>
              </w:rPr>
            </w:pPr>
            <w:r w:rsidRPr="00786DB4">
              <w:rPr>
                <w:sz w:val="20"/>
              </w:rPr>
              <w:t>parentContractSubject</w:t>
            </w:r>
          </w:p>
        </w:tc>
        <w:tc>
          <w:tcPr>
            <w:tcW w:w="336" w:type="pct"/>
            <w:gridSpan w:val="5"/>
            <w:shd w:val="clear" w:color="auto" w:fill="auto"/>
          </w:tcPr>
          <w:p w14:paraId="44BA6A0A" w14:textId="32D969C5"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3E82CD50" w14:textId="59BB7DBC"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3B0B4689" w14:textId="617008B9" w:rsidR="00384780" w:rsidRPr="00786DB4" w:rsidRDefault="00384780" w:rsidP="00C85DC9">
            <w:pPr>
              <w:ind w:firstLine="0"/>
              <w:rPr>
                <w:sz w:val="20"/>
              </w:rPr>
            </w:pPr>
            <w:r w:rsidRPr="00786DB4">
              <w:rPr>
                <w:sz w:val="20"/>
              </w:rPr>
              <w:t>Родительский предмет контракта (объект закупки)</w:t>
            </w:r>
          </w:p>
        </w:tc>
        <w:tc>
          <w:tcPr>
            <w:tcW w:w="1363" w:type="pct"/>
            <w:shd w:val="clear" w:color="auto" w:fill="auto"/>
          </w:tcPr>
          <w:p w14:paraId="3A9DD2C2" w14:textId="45F361CF" w:rsidR="00384780" w:rsidRPr="00786DB4" w:rsidRDefault="00384780" w:rsidP="00C85DC9">
            <w:pPr>
              <w:ind w:firstLine="0"/>
              <w:rPr>
                <w:sz w:val="20"/>
              </w:rPr>
            </w:pPr>
            <w:r w:rsidRPr="00786DB4">
              <w:rPr>
                <w:sz w:val="20"/>
              </w:rPr>
              <w:t>Не допускается указание блока в сведениях о субподрядчиках, соисполнителях (СМП, СОНО)</w:t>
            </w:r>
          </w:p>
        </w:tc>
      </w:tr>
      <w:tr w:rsidR="00384780" w:rsidRPr="00786DB4" w14:paraId="340B155B" w14:textId="77777777" w:rsidTr="00D562DA">
        <w:trPr>
          <w:gridAfter w:val="1"/>
          <w:wAfter w:w="15" w:type="pct"/>
          <w:jc w:val="center"/>
        </w:trPr>
        <w:tc>
          <w:tcPr>
            <w:tcW w:w="676" w:type="pct"/>
            <w:shd w:val="clear" w:color="auto" w:fill="auto"/>
            <w:hideMark/>
          </w:tcPr>
          <w:p w14:paraId="747427D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72A4C7D" w14:textId="77777777" w:rsidR="00384780" w:rsidRPr="00786DB4" w:rsidRDefault="00384780" w:rsidP="00C85DC9">
            <w:pPr>
              <w:ind w:firstLine="0"/>
              <w:rPr>
                <w:sz w:val="20"/>
                <w:lang w:val="en-US"/>
              </w:rPr>
            </w:pPr>
            <w:r w:rsidRPr="00786DB4">
              <w:rPr>
                <w:sz w:val="20"/>
              </w:rPr>
              <w:t>drugPurchaseObjectInfo</w:t>
            </w:r>
          </w:p>
        </w:tc>
        <w:tc>
          <w:tcPr>
            <w:tcW w:w="336" w:type="pct"/>
            <w:gridSpan w:val="5"/>
            <w:shd w:val="clear" w:color="auto" w:fill="auto"/>
            <w:hideMark/>
          </w:tcPr>
          <w:p w14:paraId="1CC50CFD"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4E8FF484"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03A4450C" w14:textId="77777777" w:rsidR="00384780" w:rsidRPr="00786DB4" w:rsidRDefault="00384780" w:rsidP="00C85DC9">
            <w:pPr>
              <w:ind w:firstLine="0"/>
              <w:rPr>
                <w:sz w:val="20"/>
              </w:rPr>
            </w:pPr>
            <w:r w:rsidRPr="00786DB4">
              <w:rPr>
                <w:sz w:val="20"/>
              </w:rPr>
              <w:t>Сведения об объекте закупки в том случае, когда объектом закупки является лекарственный препарат</w:t>
            </w:r>
          </w:p>
        </w:tc>
        <w:tc>
          <w:tcPr>
            <w:tcW w:w="1363" w:type="pct"/>
            <w:shd w:val="clear" w:color="auto" w:fill="auto"/>
            <w:hideMark/>
          </w:tcPr>
          <w:p w14:paraId="4FF98FB6" w14:textId="77777777" w:rsidR="00384780" w:rsidRPr="00786DB4" w:rsidRDefault="00384780" w:rsidP="00C85DC9">
            <w:pPr>
              <w:ind w:firstLine="0"/>
              <w:rPr>
                <w:sz w:val="20"/>
              </w:rPr>
            </w:pPr>
          </w:p>
        </w:tc>
      </w:tr>
      <w:tr w:rsidR="00384780" w:rsidRPr="00786DB4" w14:paraId="39E30961" w14:textId="77777777" w:rsidTr="00D562DA">
        <w:trPr>
          <w:gridAfter w:val="1"/>
          <w:wAfter w:w="15" w:type="pct"/>
          <w:jc w:val="center"/>
        </w:trPr>
        <w:tc>
          <w:tcPr>
            <w:tcW w:w="676" w:type="pct"/>
            <w:shd w:val="clear" w:color="auto" w:fill="auto"/>
          </w:tcPr>
          <w:p w14:paraId="021A1F28" w14:textId="77777777" w:rsidR="00384780" w:rsidRPr="00786DB4" w:rsidRDefault="00384780" w:rsidP="00C85DC9">
            <w:pPr>
              <w:ind w:firstLine="0"/>
              <w:rPr>
                <w:sz w:val="20"/>
              </w:rPr>
            </w:pPr>
          </w:p>
        </w:tc>
        <w:tc>
          <w:tcPr>
            <w:tcW w:w="820" w:type="pct"/>
            <w:gridSpan w:val="2"/>
            <w:shd w:val="clear" w:color="auto" w:fill="auto"/>
          </w:tcPr>
          <w:p w14:paraId="3F29FC6D" w14:textId="5355B12B" w:rsidR="00384780" w:rsidRPr="00786DB4" w:rsidRDefault="00384780" w:rsidP="00C85DC9">
            <w:pPr>
              <w:ind w:firstLine="0"/>
              <w:rPr>
                <w:sz w:val="20"/>
              </w:rPr>
            </w:pPr>
            <w:r w:rsidRPr="00786DB4">
              <w:rPr>
                <w:sz w:val="20"/>
              </w:rPr>
              <w:t>isMedicalProduct</w:t>
            </w:r>
          </w:p>
        </w:tc>
        <w:tc>
          <w:tcPr>
            <w:tcW w:w="336" w:type="pct"/>
            <w:gridSpan w:val="5"/>
            <w:shd w:val="clear" w:color="auto" w:fill="auto"/>
          </w:tcPr>
          <w:p w14:paraId="48C5C998" w14:textId="0F0D942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6D3A2E9" w14:textId="6188042A" w:rsidR="00384780" w:rsidRPr="00786DB4" w:rsidRDefault="00384780" w:rsidP="00C85DC9">
            <w:pPr>
              <w:ind w:firstLine="0"/>
              <w:jc w:val="center"/>
              <w:rPr>
                <w:sz w:val="20"/>
                <w:lang w:val="en-US"/>
              </w:rPr>
            </w:pPr>
            <w:r w:rsidRPr="00786DB4">
              <w:rPr>
                <w:sz w:val="20"/>
                <w:lang w:val="en-US"/>
              </w:rPr>
              <w:t>B</w:t>
            </w:r>
          </w:p>
        </w:tc>
        <w:tc>
          <w:tcPr>
            <w:tcW w:w="1287" w:type="pct"/>
            <w:gridSpan w:val="3"/>
            <w:shd w:val="clear" w:color="auto" w:fill="auto"/>
          </w:tcPr>
          <w:p w14:paraId="601DA48D" w14:textId="26BA360E" w:rsidR="00384780" w:rsidRPr="00786DB4" w:rsidRDefault="00384780" w:rsidP="00C85DC9">
            <w:pPr>
              <w:ind w:firstLine="0"/>
              <w:rPr>
                <w:sz w:val="20"/>
              </w:rPr>
            </w:pPr>
            <w:r w:rsidRPr="00786DB4">
              <w:rPr>
                <w:sz w:val="20"/>
              </w:rPr>
              <w:t>Объектом закупки является медицинское изделие</w:t>
            </w:r>
          </w:p>
        </w:tc>
        <w:tc>
          <w:tcPr>
            <w:tcW w:w="1363" w:type="pct"/>
            <w:shd w:val="clear" w:color="auto" w:fill="auto"/>
          </w:tcPr>
          <w:p w14:paraId="35CF0E34" w14:textId="51BAA338" w:rsidR="00384780" w:rsidRPr="00786DB4" w:rsidRDefault="00384780" w:rsidP="00C85DC9">
            <w:pPr>
              <w:ind w:firstLine="0"/>
              <w:rPr>
                <w:sz w:val="20"/>
              </w:rPr>
            </w:pPr>
            <w:r w:rsidRPr="00786DB4">
              <w:rPr>
                <w:sz w:val="20"/>
              </w:rPr>
              <w:t xml:space="preserve">Допустимое значение: </w:t>
            </w:r>
            <w:r w:rsidRPr="00786DB4">
              <w:rPr>
                <w:sz w:val="20"/>
                <w:lang w:val="en-US"/>
              </w:rPr>
              <w:t>true</w:t>
            </w:r>
          </w:p>
          <w:p w14:paraId="7B1B8BCE" w14:textId="77777777" w:rsidR="00384780" w:rsidRPr="00786DB4" w:rsidRDefault="00384780" w:rsidP="00C85DC9">
            <w:pPr>
              <w:ind w:firstLine="0"/>
              <w:rPr>
                <w:sz w:val="20"/>
              </w:rPr>
            </w:pPr>
            <w:r w:rsidRPr="00786DB4">
              <w:rPr>
                <w:sz w:val="20"/>
              </w:rPr>
              <w:t xml:space="preserve">При приеме контролируется обязательность заполнения, если </w:t>
            </w:r>
          </w:p>
          <w:p w14:paraId="6ACF61C8" w14:textId="77777777" w:rsidR="00384780" w:rsidRPr="00786DB4" w:rsidRDefault="00384780" w:rsidP="00C85DC9">
            <w:pPr>
              <w:ind w:firstLine="0"/>
              <w:rPr>
                <w:sz w:val="20"/>
              </w:rPr>
            </w:pPr>
            <w:r w:rsidRPr="00786DB4">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384780" w:rsidRPr="00786DB4" w:rsidRDefault="00384780" w:rsidP="00C85DC9">
            <w:pPr>
              <w:ind w:firstLine="0"/>
              <w:rPr>
                <w:sz w:val="20"/>
              </w:rPr>
            </w:pPr>
            <w:r w:rsidRPr="00786DB4">
              <w:rPr>
                <w:sz w:val="20"/>
              </w:rPr>
              <w:t>(т.е в выгрузке справочника nsiKTRU для данной позиции как минимум в одном поле classifiers\classifier\name указано значение</w:t>
            </w:r>
          </w:p>
          <w:p w14:paraId="6C3EA23E" w14:textId="2B49A0BE" w:rsidR="00384780" w:rsidRPr="00786DB4" w:rsidRDefault="00384780" w:rsidP="00C85DC9">
            <w:pPr>
              <w:ind w:firstLine="0"/>
              <w:rPr>
                <w:sz w:val="20"/>
              </w:rPr>
            </w:pPr>
            <w:r w:rsidRPr="00786DB4">
              <w:rPr>
                <w:sz w:val="20"/>
              </w:rPr>
              <w:t>"Номенклатурная классификация медицинских изделий по видам" )"</w:t>
            </w:r>
          </w:p>
        </w:tc>
      </w:tr>
      <w:tr w:rsidR="00384780" w:rsidRPr="00786DB4" w14:paraId="156F23F9" w14:textId="77777777" w:rsidTr="00D562DA">
        <w:trPr>
          <w:gridAfter w:val="1"/>
          <w:wAfter w:w="15" w:type="pct"/>
          <w:jc w:val="center"/>
        </w:trPr>
        <w:tc>
          <w:tcPr>
            <w:tcW w:w="676" w:type="pct"/>
            <w:shd w:val="clear" w:color="auto" w:fill="auto"/>
          </w:tcPr>
          <w:p w14:paraId="3D2999B6" w14:textId="77777777" w:rsidR="00384780" w:rsidRPr="00786DB4" w:rsidRDefault="00384780" w:rsidP="00C85DC9">
            <w:pPr>
              <w:ind w:firstLine="0"/>
              <w:rPr>
                <w:sz w:val="20"/>
              </w:rPr>
            </w:pPr>
          </w:p>
        </w:tc>
        <w:tc>
          <w:tcPr>
            <w:tcW w:w="820" w:type="pct"/>
            <w:gridSpan w:val="2"/>
            <w:shd w:val="clear" w:color="auto" w:fill="auto"/>
          </w:tcPr>
          <w:p w14:paraId="7FFAAC30" w14:textId="10A01DA8" w:rsidR="00384780" w:rsidRPr="00786DB4" w:rsidRDefault="00384780" w:rsidP="00C85DC9">
            <w:pPr>
              <w:ind w:firstLine="0"/>
              <w:rPr>
                <w:sz w:val="20"/>
              </w:rPr>
            </w:pPr>
            <w:r w:rsidRPr="00786DB4">
              <w:rPr>
                <w:sz w:val="20"/>
              </w:rPr>
              <w:t>medicalProductInfo</w:t>
            </w:r>
          </w:p>
        </w:tc>
        <w:tc>
          <w:tcPr>
            <w:tcW w:w="336" w:type="pct"/>
            <w:gridSpan w:val="5"/>
            <w:shd w:val="clear" w:color="auto" w:fill="auto"/>
          </w:tcPr>
          <w:p w14:paraId="4EAC9BCE" w14:textId="2193BC2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EE21D1B" w14:textId="0F799832"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53836488" w14:textId="000B6986" w:rsidR="00384780" w:rsidRPr="00786DB4" w:rsidRDefault="00384780" w:rsidP="00C85DC9">
            <w:pPr>
              <w:ind w:firstLine="0"/>
              <w:rPr>
                <w:sz w:val="20"/>
              </w:rPr>
            </w:pPr>
            <w:r w:rsidRPr="00786DB4">
              <w:rPr>
                <w:sz w:val="20"/>
              </w:rPr>
              <w:t>Номенклатурная классификация медицинских изделий по видам (НКМИ) по КТРУ</w:t>
            </w:r>
          </w:p>
        </w:tc>
        <w:tc>
          <w:tcPr>
            <w:tcW w:w="1363" w:type="pct"/>
            <w:shd w:val="clear" w:color="auto" w:fill="auto"/>
          </w:tcPr>
          <w:p w14:paraId="247EDEE5" w14:textId="77777777" w:rsidR="00384780" w:rsidRPr="00786DB4" w:rsidRDefault="00384780" w:rsidP="00C85DC9">
            <w:pPr>
              <w:ind w:firstLine="0"/>
              <w:rPr>
                <w:sz w:val="20"/>
              </w:rPr>
            </w:pPr>
            <w:r w:rsidRPr="00786DB4">
              <w:rPr>
                <w:sz w:val="20"/>
              </w:rPr>
              <w:t>Указание доступно и обязательно при наличии признака isMedicalProduct.</w:t>
            </w:r>
          </w:p>
          <w:p w14:paraId="72B4996F" w14:textId="5EF5A173" w:rsidR="00384780" w:rsidRPr="00786DB4" w:rsidRDefault="00384780" w:rsidP="00C85DC9">
            <w:pPr>
              <w:ind w:firstLine="0"/>
              <w:rPr>
                <w:sz w:val="20"/>
              </w:rPr>
            </w:pPr>
            <w:r w:rsidRPr="00786DB4">
              <w:rPr>
                <w:sz w:val="20"/>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384780" w:rsidRPr="00786DB4" w14:paraId="2EEBAB45" w14:textId="77777777" w:rsidTr="003C4239">
        <w:trPr>
          <w:gridAfter w:val="1"/>
          <w:wAfter w:w="15" w:type="pct"/>
          <w:jc w:val="center"/>
        </w:trPr>
        <w:tc>
          <w:tcPr>
            <w:tcW w:w="4985" w:type="pct"/>
            <w:gridSpan w:val="14"/>
            <w:shd w:val="clear" w:color="auto" w:fill="auto"/>
            <w:hideMark/>
          </w:tcPr>
          <w:p w14:paraId="7098BF31" w14:textId="4B57CC94" w:rsidR="00384780" w:rsidRPr="00786DB4" w:rsidRDefault="00384780" w:rsidP="00C85DC9">
            <w:pPr>
              <w:ind w:firstLine="0"/>
              <w:jc w:val="center"/>
              <w:rPr>
                <w:sz w:val="20"/>
              </w:rPr>
            </w:pPr>
            <w:r w:rsidRPr="00786DB4">
              <w:rPr>
                <w:b/>
                <w:bCs/>
                <w:sz w:val="20"/>
              </w:rPr>
              <w:t>Классификация товаров, работ и услуг по ОКПД</w:t>
            </w:r>
          </w:p>
        </w:tc>
      </w:tr>
      <w:tr w:rsidR="00384780" w:rsidRPr="00786DB4" w14:paraId="03B4B9CB" w14:textId="77777777" w:rsidTr="00D562DA">
        <w:trPr>
          <w:gridAfter w:val="1"/>
          <w:wAfter w:w="15" w:type="pct"/>
          <w:jc w:val="center"/>
        </w:trPr>
        <w:tc>
          <w:tcPr>
            <w:tcW w:w="676" w:type="pct"/>
            <w:shd w:val="clear" w:color="auto" w:fill="auto"/>
            <w:hideMark/>
          </w:tcPr>
          <w:p w14:paraId="22164245" w14:textId="77777777" w:rsidR="00384780" w:rsidRPr="00786DB4" w:rsidRDefault="00384780" w:rsidP="00C85DC9">
            <w:pPr>
              <w:ind w:firstLine="0"/>
              <w:rPr>
                <w:sz w:val="20"/>
                <w:lang w:val="en-US"/>
              </w:rPr>
            </w:pPr>
            <w:r w:rsidRPr="00786DB4">
              <w:rPr>
                <w:b/>
                <w:bCs/>
                <w:sz w:val="20"/>
              </w:rPr>
              <w:t>OKP</w:t>
            </w:r>
            <w:r w:rsidRPr="00786DB4">
              <w:rPr>
                <w:b/>
                <w:bCs/>
                <w:sz w:val="20"/>
                <w:lang w:val="en-US"/>
              </w:rPr>
              <w:t>D</w:t>
            </w:r>
          </w:p>
        </w:tc>
        <w:tc>
          <w:tcPr>
            <w:tcW w:w="820" w:type="pct"/>
            <w:gridSpan w:val="2"/>
            <w:shd w:val="clear" w:color="auto" w:fill="auto"/>
            <w:hideMark/>
          </w:tcPr>
          <w:p w14:paraId="4AF9207D"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526049E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301063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958C5F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DAEBDD1" w14:textId="77777777" w:rsidR="00384780" w:rsidRPr="00786DB4" w:rsidRDefault="00384780" w:rsidP="00C85DC9">
            <w:pPr>
              <w:ind w:firstLine="0"/>
              <w:rPr>
                <w:sz w:val="20"/>
              </w:rPr>
            </w:pPr>
            <w:r w:rsidRPr="00786DB4">
              <w:rPr>
                <w:sz w:val="20"/>
              </w:rPr>
              <w:t>Заполняется на основании справочника ОКПД</w:t>
            </w:r>
          </w:p>
        </w:tc>
      </w:tr>
      <w:tr w:rsidR="00384780" w:rsidRPr="00786DB4" w14:paraId="2D62F12B" w14:textId="77777777" w:rsidTr="00D562DA">
        <w:trPr>
          <w:gridAfter w:val="1"/>
          <w:wAfter w:w="15" w:type="pct"/>
          <w:jc w:val="center"/>
        </w:trPr>
        <w:tc>
          <w:tcPr>
            <w:tcW w:w="676" w:type="pct"/>
            <w:shd w:val="clear" w:color="auto" w:fill="auto"/>
            <w:hideMark/>
          </w:tcPr>
          <w:p w14:paraId="4748636F"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F1B6620" w14:textId="77777777" w:rsidR="00384780" w:rsidRPr="00786DB4" w:rsidRDefault="00384780" w:rsidP="00C85DC9">
            <w:pPr>
              <w:ind w:firstLine="0"/>
              <w:rPr>
                <w:sz w:val="20"/>
              </w:rPr>
            </w:pPr>
            <w:r w:rsidRPr="00786DB4">
              <w:rPr>
                <w:sz w:val="20"/>
              </w:rPr>
              <w:t xml:space="preserve">code </w:t>
            </w:r>
          </w:p>
        </w:tc>
        <w:tc>
          <w:tcPr>
            <w:tcW w:w="336" w:type="pct"/>
            <w:gridSpan w:val="5"/>
            <w:shd w:val="clear" w:color="auto" w:fill="auto"/>
            <w:hideMark/>
          </w:tcPr>
          <w:p w14:paraId="1929BA6F"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70E201DF" w14:textId="77777777" w:rsidR="00384780" w:rsidRPr="00786DB4" w:rsidRDefault="00384780" w:rsidP="00C85DC9">
            <w:pPr>
              <w:ind w:firstLine="0"/>
              <w:jc w:val="center"/>
              <w:rPr>
                <w:sz w:val="20"/>
              </w:rPr>
            </w:pPr>
            <w:r w:rsidRPr="00786DB4">
              <w:rPr>
                <w:sz w:val="20"/>
              </w:rPr>
              <w:t>T(1-20)</w:t>
            </w:r>
          </w:p>
        </w:tc>
        <w:tc>
          <w:tcPr>
            <w:tcW w:w="1287" w:type="pct"/>
            <w:gridSpan w:val="3"/>
            <w:shd w:val="clear" w:color="auto" w:fill="auto"/>
            <w:hideMark/>
          </w:tcPr>
          <w:p w14:paraId="296EC824" w14:textId="77777777" w:rsidR="00384780" w:rsidRPr="00786DB4" w:rsidRDefault="00384780" w:rsidP="00C85DC9">
            <w:pPr>
              <w:ind w:firstLine="0"/>
              <w:rPr>
                <w:sz w:val="20"/>
              </w:rPr>
            </w:pPr>
            <w:r w:rsidRPr="00786DB4">
              <w:rPr>
                <w:sz w:val="20"/>
              </w:rPr>
              <w:t>Код товара, работы или услуги</w:t>
            </w:r>
          </w:p>
        </w:tc>
        <w:tc>
          <w:tcPr>
            <w:tcW w:w="1363" w:type="pct"/>
            <w:shd w:val="clear" w:color="auto" w:fill="auto"/>
          </w:tcPr>
          <w:p w14:paraId="1A00D7C9" w14:textId="77777777" w:rsidR="00384780" w:rsidRPr="00786DB4" w:rsidRDefault="00384780" w:rsidP="00C85DC9">
            <w:pPr>
              <w:ind w:firstLine="0"/>
              <w:rPr>
                <w:sz w:val="20"/>
              </w:rPr>
            </w:pPr>
          </w:p>
        </w:tc>
      </w:tr>
      <w:tr w:rsidR="00384780" w:rsidRPr="00786DB4" w14:paraId="0ED7F30F" w14:textId="77777777" w:rsidTr="00D562DA">
        <w:trPr>
          <w:gridAfter w:val="1"/>
          <w:wAfter w:w="15" w:type="pct"/>
          <w:jc w:val="center"/>
        </w:trPr>
        <w:tc>
          <w:tcPr>
            <w:tcW w:w="676" w:type="pct"/>
            <w:shd w:val="clear" w:color="auto" w:fill="auto"/>
            <w:hideMark/>
          </w:tcPr>
          <w:p w14:paraId="47CACC7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A130D3B" w14:textId="77777777" w:rsidR="00384780" w:rsidRPr="00786DB4" w:rsidRDefault="00384780" w:rsidP="00C85DC9">
            <w:pPr>
              <w:ind w:firstLine="0"/>
              <w:rPr>
                <w:sz w:val="20"/>
              </w:rPr>
            </w:pPr>
            <w:r w:rsidRPr="00786DB4">
              <w:rPr>
                <w:sz w:val="20"/>
              </w:rPr>
              <w:t xml:space="preserve">name </w:t>
            </w:r>
          </w:p>
        </w:tc>
        <w:tc>
          <w:tcPr>
            <w:tcW w:w="336" w:type="pct"/>
            <w:gridSpan w:val="5"/>
            <w:shd w:val="clear" w:color="auto" w:fill="auto"/>
            <w:hideMark/>
          </w:tcPr>
          <w:p w14:paraId="57EF7104"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17CF8577" w14:textId="77777777" w:rsidR="00384780" w:rsidRPr="00786DB4" w:rsidRDefault="00384780" w:rsidP="00C85DC9">
            <w:pPr>
              <w:ind w:firstLine="0"/>
              <w:jc w:val="center"/>
              <w:rPr>
                <w:sz w:val="20"/>
              </w:rPr>
            </w:pPr>
            <w:r w:rsidRPr="00786DB4">
              <w:rPr>
                <w:sz w:val="20"/>
              </w:rPr>
              <w:t>T(1-500)</w:t>
            </w:r>
          </w:p>
        </w:tc>
        <w:tc>
          <w:tcPr>
            <w:tcW w:w="1287" w:type="pct"/>
            <w:gridSpan w:val="3"/>
            <w:shd w:val="clear" w:color="auto" w:fill="auto"/>
            <w:hideMark/>
          </w:tcPr>
          <w:p w14:paraId="0F3FE5FF" w14:textId="77777777" w:rsidR="00384780" w:rsidRPr="00786DB4" w:rsidRDefault="00384780" w:rsidP="00C85DC9">
            <w:pPr>
              <w:ind w:firstLine="0"/>
              <w:rPr>
                <w:sz w:val="20"/>
              </w:rPr>
            </w:pPr>
            <w:r w:rsidRPr="00786DB4">
              <w:rPr>
                <w:sz w:val="20"/>
              </w:rPr>
              <w:t>Наименование товара, работы или услуги</w:t>
            </w:r>
          </w:p>
        </w:tc>
        <w:tc>
          <w:tcPr>
            <w:tcW w:w="1363" w:type="pct"/>
            <w:shd w:val="clear" w:color="auto" w:fill="auto"/>
            <w:hideMark/>
          </w:tcPr>
          <w:p w14:paraId="21673138" w14:textId="77777777" w:rsidR="00384780" w:rsidRPr="00786DB4" w:rsidRDefault="00384780" w:rsidP="00C85DC9">
            <w:pPr>
              <w:ind w:firstLine="0"/>
              <w:rPr>
                <w:sz w:val="20"/>
              </w:rPr>
            </w:pPr>
            <w:r w:rsidRPr="00786DB4">
              <w:rPr>
                <w:sz w:val="20"/>
              </w:rPr>
              <w:t xml:space="preserve"> </w:t>
            </w:r>
          </w:p>
        </w:tc>
      </w:tr>
      <w:tr w:rsidR="00384780" w:rsidRPr="00786DB4" w14:paraId="63D92315" w14:textId="77777777" w:rsidTr="003C4239">
        <w:trPr>
          <w:gridAfter w:val="1"/>
          <w:wAfter w:w="15" w:type="pct"/>
          <w:jc w:val="center"/>
        </w:trPr>
        <w:tc>
          <w:tcPr>
            <w:tcW w:w="4985" w:type="pct"/>
            <w:gridSpan w:val="14"/>
            <w:shd w:val="clear" w:color="auto" w:fill="auto"/>
            <w:hideMark/>
          </w:tcPr>
          <w:p w14:paraId="75D41290" w14:textId="6B29BE0A" w:rsidR="00384780" w:rsidRPr="00786DB4" w:rsidRDefault="00384780" w:rsidP="00C85DC9">
            <w:pPr>
              <w:ind w:firstLine="0"/>
              <w:jc w:val="center"/>
              <w:rPr>
                <w:sz w:val="20"/>
              </w:rPr>
            </w:pPr>
            <w:r w:rsidRPr="00786DB4">
              <w:rPr>
                <w:b/>
                <w:bCs/>
                <w:sz w:val="20"/>
              </w:rPr>
              <w:t>Классификация товаров, работ и услуг по ОКПД2 (ОК 034-2014)</w:t>
            </w:r>
          </w:p>
        </w:tc>
      </w:tr>
      <w:tr w:rsidR="00384780" w:rsidRPr="00786DB4" w14:paraId="53E69E8B" w14:textId="77777777" w:rsidTr="00D562DA">
        <w:trPr>
          <w:gridAfter w:val="1"/>
          <w:wAfter w:w="15" w:type="pct"/>
          <w:jc w:val="center"/>
        </w:trPr>
        <w:tc>
          <w:tcPr>
            <w:tcW w:w="676" w:type="pct"/>
            <w:shd w:val="clear" w:color="auto" w:fill="auto"/>
            <w:hideMark/>
          </w:tcPr>
          <w:p w14:paraId="1C23D7BD" w14:textId="02C3541A" w:rsidR="00384780" w:rsidRPr="00786DB4" w:rsidRDefault="00384780" w:rsidP="00C85DC9">
            <w:pPr>
              <w:ind w:firstLine="0"/>
              <w:rPr>
                <w:sz w:val="20"/>
              </w:rPr>
            </w:pPr>
            <w:r w:rsidRPr="00786DB4">
              <w:rPr>
                <w:b/>
                <w:bCs/>
                <w:sz w:val="20"/>
              </w:rPr>
              <w:t>OKP</w:t>
            </w:r>
            <w:r w:rsidRPr="00786DB4">
              <w:rPr>
                <w:b/>
                <w:bCs/>
                <w:sz w:val="20"/>
                <w:lang w:val="en-US"/>
              </w:rPr>
              <w:t>D</w:t>
            </w:r>
            <w:r w:rsidRPr="00786DB4">
              <w:rPr>
                <w:b/>
                <w:bCs/>
                <w:sz w:val="20"/>
              </w:rPr>
              <w:t>2</w:t>
            </w:r>
          </w:p>
        </w:tc>
        <w:tc>
          <w:tcPr>
            <w:tcW w:w="820" w:type="pct"/>
            <w:gridSpan w:val="2"/>
            <w:shd w:val="clear" w:color="auto" w:fill="auto"/>
            <w:hideMark/>
          </w:tcPr>
          <w:p w14:paraId="261831D9"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93D108D"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6B0A5F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41DC1680"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33580C8F" w14:textId="1A7E08FE" w:rsidR="00384780" w:rsidRPr="00786DB4" w:rsidRDefault="00384780" w:rsidP="00C85DC9">
            <w:pPr>
              <w:ind w:firstLine="0"/>
              <w:rPr>
                <w:sz w:val="20"/>
              </w:rPr>
            </w:pPr>
            <w:r w:rsidRPr="00786DB4">
              <w:rPr>
                <w:sz w:val="20"/>
              </w:rPr>
              <w:t>Заполняется на основании справочника ОКПД2</w:t>
            </w:r>
          </w:p>
        </w:tc>
      </w:tr>
      <w:tr w:rsidR="00384780" w:rsidRPr="00786DB4" w14:paraId="211DAA5C" w14:textId="77777777" w:rsidTr="00D562DA">
        <w:trPr>
          <w:gridAfter w:val="1"/>
          <w:wAfter w:w="15" w:type="pct"/>
          <w:jc w:val="center"/>
        </w:trPr>
        <w:tc>
          <w:tcPr>
            <w:tcW w:w="676" w:type="pct"/>
            <w:shd w:val="clear" w:color="auto" w:fill="auto"/>
            <w:hideMark/>
          </w:tcPr>
          <w:p w14:paraId="515D171B"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B4C5420" w14:textId="77777777" w:rsidR="00384780" w:rsidRPr="00786DB4" w:rsidRDefault="00384780" w:rsidP="00C85DC9">
            <w:pPr>
              <w:ind w:firstLine="0"/>
              <w:rPr>
                <w:sz w:val="20"/>
              </w:rPr>
            </w:pPr>
            <w:r w:rsidRPr="00786DB4">
              <w:rPr>
                <w:sz w:val="20"/>
              </w:rPr>
              <w:t xml:space="preserve">code </w:t>
            </w:r>
          </w:p>
        </w:tc>
        <w:tc>
          <w:tcPr>
            <w:tcW w:w="336" w:type="pct"/>
            <w:gridSpan w:val="5"/>
            <w:shd w:val="clear" w:color="auto" w:fill="auto"/>
            <w:hideMark/>
          </w:tcPr>
          <w:p w14:paraId="3A44505A"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69CB68C8" w14:textId="77777777" w:rsidR="00384780" w:rsidRPr="00786DB4" w:rsidRDefault="00384780" w:rsidP="00C85DC9">
            <w:pPr>
              <w:ind w:firstLine="0"/>
              <w:jc w:val="center"/>
              <w:rPr>
                <w:sz w:val="20"/>
              </w:rPr>
            </w:pPr>
            <w:r w:rsidRPr="00786DB4">
              <w:rPr>
                <w:sz w:val="20"/>
              </w:rPr>
              <w:t>T(1-20)</w:t>
            </w:r>
          </w:p>
        </w:tc>
        <w:tc>
          <w:tcPr>
            <w:tcW w:w="1287" w:type="pct"/>
            <w:gridSpan w:val="3"/>
            <w:shd w:val="clear" w:color="auto" w:fill="auto"/>
            <w:hideMark/>
          </w:tcPr>
          <w:p w14:paraId="3B7FA390" w14:textId="77777777" w:rsidR="00384780" w:rsidRPr="00786DB4" w:rsidRDefault="00384780" w:rsidP="00C85DC9">
            <w:pPr>
              <w:ind w:firstLine="0"/>
              <w:rPr>
                <w:sz w:val="20"/>
              </w:rPr>
            </w:pPr>
            <w:r w:rsidRPr="00786DB4">
              <w:rPr>
                <w:sz w:val="20"/>
              </w:rPr>
              <w:t>Код товара, работы или услуги</w:t>
            </w:r>
          </w:p>
        </w:tc>
        <w:tc>
          <w:tcPr>
            <w:tcW w:w="1363" w:type="pct"/>
            <w:shd w:val="clear" w:color="auto" w:fill="auto"/>
          </w:tcPr>
          <w:p w14:paraId="2AB29C29" w14:textId="77777777" w:rsidR="00384780" w:rsidRPr="00786DB4" w:rsidRDefault="00384780" w:rsidP="00C85DC9">
            <w:pPr>
              <w:ind w:firstLine="0"/>
              <w:rPr>
                <w:sz w:val="20"/>
              </w:rPr>
            </w:pPr>
          </w:p>
        </w:tc>
      </w:tr>
      <w:tr w:rsidR="00384780" w:rsidRPr="00786DB4" w14:paraId="3BC0D236" w14:textId="77777777" w:rsidTr="00D562DA">
        <w:trPr>
          <w:gridAfter w:val="1"/>
          <w:wAfter w:w="15" w:type="pct"/>
          <w:jc w:val="center"/>
        </w:trPr>
        <w:tc>
          <w:tcPr>
            <w:tcW w:w="676" w:type="pct"/>
            <w:shd w:val="clear" w:color="auto" w:fill="auto"/>
            <w:hideMark/>
          </w:tcPr>
          <w:p w14:paraId="0A1D609E"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4105508" w14:textId="77777777" w:rsidR="00384780" w:rsidRPr="00786DB4" w:rsidRDefault="00384780" w:rsidP="00C85DC9">
            <w:pPr>
              <w:ind w:firstLine="0"/>
              <w:rPr>
                <w:sz w:val="20"/>
              </w:rPr>
            </w:pPr>
            <w:r w:rsidRPr="00786DB4">
              <w:rPr>
                <w:sz w:val="20"/>
              </w:rPr>
              <w:t xml:space="preserve">name </w:t>
            </w:r>
          </w:p>
        </w:tc>
        <w:tc>
          <w:tcPr>
            <w:tcW w:w="336" w:type="pct"/>
            <w:gridSpan w:val="5"/>
            <w:shd w:val="clear" w:color="auto" w:fill="auto"/>
            <w:hideMark/>
          </w:tcPr>
          <w:p w14:paraId="219AE043"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4D9A2156" w14:textId="77777777" w:rsidR="00384780" w:rsidRPr="00786DB4" w:rsidRDefault="00384780" w:rsidP="00C85DC9">
            <w:pPr>
              <w:ind w:firstLine="0"/>
              <w:jc w:val="center"/>
              <w:rPr>
                <w:sz w:val="20"/>
              </w:rPr>
            </w:pPr>
            <w:r w:rsidRPr="00786DB4">
              <w:rPr>
                <w:sz w:val="20"/>
              </w:rPr>
              <w:t>T(1-500)</w:t>
            </w:r>
          </w:p>
        </w:tc>
        <w:tc>
          <w:tcPr>
            <w:tcW w:w="1287" w:type="pct"/>
            <w:gridSpan w:val="3"/>
            <w:shd w:val="clear" w:color="auto" w:fill="auto"/>
            <w:hideMark/>
          </w:tcPr>
          <w:p w14:paraId="2CFDC685" w14:textId="77777777" w:rsidR="00384780" w:rsidRPr="00786DB4" w:rsidRDefault="00384780" w:rsidP="00C85DC9">
            <w:pPr>
              <w:ind w:firstLine="0"/>
              <w:rPr>
                <w:sz w:val="20"/>
              </w:rPr>
            </w:pPr>
            <w:r w:rsidRPr="00786DB4">
              <w:rPr>
                <w:sz w:val="20"/>
              </w:rPr>
              <w:t>Наименование товара, работы или услуги</w:t>
            </w:r>
          </w:p>
        </w:tc>
        <w:tc>
          <w:tcPr>
            <w:tcW w:w="1363" w:type="pct"/>
            <w:shd w:val="clear" w:color="auto" w:fill="auto"/>
            <w:hideMark/>
          </w:tcPr>
          <w:p w14:paraId="1EB5B3D6" w14:textId="77777777" w:rsidR="00384780" w:rsidRPr="00786DB4" w:rsidRDefault="00384780" w:rsidP="00C85DC9">
            <w:pPr>
              <w:ind w:firstLine="0"/>
              <w:rPr>
                <w:sz w:val="20"/>
              </w:rPr>
            </w:pPr>
            <w:r w:rsidRPr="00786DB4">
              <w:rPr>
                <w:sz w:val="20"/>
              </w:rPr>
              <w:t xml:space="preserve"> </w:t>
            </w:r>
          </w:p>
        </w:tc>
      </w:tr>
      <w:tr w:rsidR="00384780" w:rsidRPr="00786DB4" w14:paraId="1704D5A7" w14:textId="77777777" w:rsidTr="003C4239">
        <w:trPr>
          <w:gridAfter w:val="1"/>
          <w:wAfter w:w="15" w:type="pct"/>
          <w:jc w:val="center"/>
        </w:trPr>
        <w:tc>
          <w:tcPr>
            <w:tcW w:w="4985" w:type="pct"/>
            <w:gridSpan w:val="14"/>
            <w:shd w:val="clear" w:color="auto" w:fill="auto"/>
            <w:hideMark/>
          </w:tcPr>
          <w:p w14:paraId="2D6BAE27" w14:textId="5C4FC1AD" w:rsidR="00384780" w:rsidRPr="00786DB4" w:rsidRDefault="00384780" w:rsidP="00C85DC9">
            <w:pPr>
              <w:ind w:firstLine="0"/>
              <w:jc w:val="center"/>
              <w:rPr>
                <w:sz w:val="20"/>
              </w:rPr>
            </w:pPr>
            <w:r w:rsidRPr="00786DB4">
              <w:rPr>
                <w:b/>
                <w:bCs/>
                <w:sz w:val="20"/>
              </w:rPr>
              <w:t>Классификация по КТРУ</w:t>
            </w:r>
          </w:p>
        </w:tc>
      </w:tr>
      <w:tr w:rsidR="00384780" w:rsidRPr="00786DB4" w14:paraId="3DEF5569" w14:textId="77777777" w:rsidTr="00D562DA">
        <w:trPr>
          <w:gridAfter w:val="1"/>
          <w:wAfter w:w="15" w:type="pct"/>
          <w:jc w:val="center"/>
        </w:trPr>
        <w:tc>
          <w:tcPr>
            <w:tcW w:w="676" w:type="pct"/>
            <w:shd w:val="clear" w:color="auto" w:fill="auto"/>
            <w:hideMark/>
          </w:tcPr>
          <w:p w14:paraId="2F852616" w14:textId="54500CB5" w:rsidR="00384780" w:rsidRPr="00786DB4" w:rsidRDefault="00384780" w:rsidP="00C85DC9">
            <w:pPr>
              <w:ind w:firstLine="0"/>
              <w:rPr>
                <w:b/>
                <w:sz w:val="20"/>
              </w:rPr>
            </w:pPr>
            <w:r w:rsidRPr="00786DB4">
              <w:rPr>
                <w:b/>
                <w:sz w:val="20"/>
              </w:rPr>
              <w:t>KTRU</w:t>
            </w:r>
          </w:p>
        </w:tc>
        <w:tc>
          <w:tcPr>
            <w:tcW w:w="820" w:type="pct"/>
            <w:gridSpan w:val="2"/>
            <w:shd w:val="clear" w:color="auto" w:fill="auto"/>
            <w:hideMark/>
          </w:tcPr>
          <w:p w14:paraId="2212D93C"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482491F6"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E0068ED"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0C62EC8"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3DFD6A99" w14:textId="19036C05" w:rsidR="00384780" w:rsidRPr="00786DB4" w:rsidRDefault="00384780" w:rsidP="00C85DC9">
            <w:pPr>
              <w:ind w:firstLine="0"/>
              <w:rPr>
                <w:sz w:val="20"/>
              </w:rPr>
            </w:pPr>
          </w:p>
        </w:tc>
      </w:tr>
      <w:tr w:rsidR="00384780" w:rsidRPr="00786DB4" w14:paraId="32059AF7" w14:textId="77777777" w:rsidTr="00D562DA">
        <w:trPr>
          <w:gridAfter w:val="1"/>
          <w:wAfter w:w="15" w:type="pct"/>
          <w:jc w:val="center"/>
        </w:trPr>
        <w:tc>
          <w:tcPr>
            <w:tcW w:w="676" w:type="pct"/>
            <w:shd w:val="clear" w:color="auto" w:fill="auto"/>
            <w:hideMark/>
          </w:tcPr>
          <w:p w14:paraId="21AC7137"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F801D2D" w14:textId="77777777" w:rsidR="00384780" w:rsidRPr="00786DB4" w:rsidRDefault="00384780" w:rsidP="00C85DC9">
            <w:pPr>
              <w:ind w:firstLine="0"/>
              <w:rPr>
                <w:sz w:val="20"/>
              </w:rPr>
            </w:pPr>
            <w:r w:rsidRPr="00786DB4">
              <w:rPr>
                <w:sz w:val="20"/>
              </w:rPr>
              <w:t xml:space="preserve">code </w:t>
            </w:r>
          </w:p>
        </w:tc>
        <w:tc>
          <w:tcPr>
            <w:tcW w:w="336" w:type="pct"/>
            <w:gridSpan w:val="5"/>
            <w:shd w:val="clear" w:color="auto" w:fill="auto"/>
            <w:hideMark/>
          </w:tcPr>
          <w:p w14:paraId="20EC2B28"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1F404EE9" w14:textId="2A7697D5" w:rsidR="00384780" w:rsidRPr="00786DB4" w:rsidRDefault="00384780" w:rsidP="00C85DC9">
            <w:pPr>
              <w:ind w:firstLine="0"/>
              <w:jc w:val="center"/>
              <w:rPr>
                <w:sz w:val="20"/>
              </w:rPr>
            </w:pPr>
            <w:r w:rsidRPr="00786DB4">
              <w:rPr>
                <w:sz w:val="20"/>
              </w:rPr>
              <w:t>T(1-25)</w:t>
            </w:r>
          </w:p>
        </w:tc>
        <w:tc>
          <w:tcPr>
            <w:tcW w:w="1287" w:type="pct"/>
            <w:gridSpan w:val="3"/>
            <w:shd w:val="clear" w:color="auto" w:fill="auto"/>
            <w:hideMark/>
          </w:tcPr>
          <w:p w14:paraId="01200F06" w14:textId="63B8A705" w:rsidR="00384780" w:rsidRPr="00786DB4" w:rsidRDefault="00384780" w:rsidP="00C85DC9">
            <w:pPr>
              <w:ind w:firstLine="0"/>
              <w:rPr>
                <w:sz w:val="20"/>
              </w:rPr>
            </w:pPr>
            <w:r w:rsidRPr="00786DB4">
              <w:rPr>
                <w:sz w:val="20"/>
              </w:rPr>
              <w:t>Код товара, работы или услуги в справочнике Каталог товаров, работ, услуг (КТРУ) (nsiKTRU)</w:t>
            </w:r>
          </w:p>
        </w:tc>
        <w:tc>
          <w:tcPr>
            <w:tcW w:w="1363" w:type="pct"/>
            <w:shd w:val="clear" w:color="auto" w:fill="auto"/>
          </w:tcPr>
          <w:p w14:paraId="45ED0C81" w14:textId="77777777" w:rsidR="00384780" w:rsidRPr="00786DB4" w:rsidRDefault="00384780" w:rsidP="00C85DC9">
            <w:pPr>
              <w:ind w:firstLine="0"/>
              <w:rPr>
                <w:sz w:val="20"/>
              </w:rPr>
            </w:pPr>
          </w:p>
        </w:tc>
      </w:tr>
      <w:tr w:rsidR="00384780" w:rsidRPr="00786DB4" w14:paraId="07E2861F" w14:textId="77777777" w:rsidTr="00D562DA">
        <w:trPr>
          <w:gridAfter w:val="1"/>
          <w:wAfter w:w="15" w:type="pct"/>
          <w:jc w:val="center"/>
        </w:trPr>
        <w:tc>
          <w:tcPr>
            <w:tcW w:w="676" w:type="pct"/>
            <w:shd w:val="clear" w:color="auto" w:fill="auto"/>
            <w:hideMark/>
          </w:tcPr>
          <w:p w14:paraId="1C16BC77"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F48E6B1" w14:textId="77777777" w:rsidR="00384780" w:rsidRPr="00786DB4" w:rsidRDefault="00384780" w:rsidP="00C85DC9">
            <w:pPr>
              <w:ind w:firstLine="0"/>
              <w:rPr>
                <w:sz w:val="20"/>
              </w:rPr>
            </w:pPr>
            <w:r w:rsidRPr="00786DB4">
              <w:rPr>
                <w:sz w:val="20"/>
              </w:rPr>
              <w:t xml:space="preserve">name </w:t>
            </w:r>
          </w:p>
        </w:tc>
        <w:tc>
          <w:tcPr>
            <w:tcW w:w="336" w:type="pct"/>
            <w:gridSpan w:val="5"/>
            <w:shd w:val="clear" w:color="auto" w:fill="auto"/>
            <w:hideMark/>
          </w:tcPr>
          <w:p w14:paraId="1AC6D664"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591B75BF" w14:textId="68D291F1" w:rsidR="00384780" w:rsidRPr="00786DB4" w:rsidRDefault="00384780" w:rsidP="00C85DC9">
            <w:pPr>
              <w:ind w:firstLine="0"/>
              <w:jc w:val="center"/>
              <w:rPr>
                <w:sz w:val="20"/>
              </w:rPr>
            </w:pPr>
            <w:r w:rsidRPr="00786DB4">
              <w:rPr>
                <w:sz w:val="20"/>
              </w:rPr>
              <w:t>T(1-2000)</w:t>
            </w:r>
          </w:p>
        </w:tc>
        <w:tc>
          <w:tcPr>
            <w:tcW w:w="1287" w:type="pct"/>
            <w:gridSpan w:val="3"/>
            <w:shd w:val="clear" w:color="auto" w:fill="auto"/>
            <w:hideMark/>
          </w:tcPr>
          <w:p w14:paraId="0D80FBCD" w14:textId="460FAA41" w:rsidR="00384780" w:rsidRPr="00786DB4" w:rsidRDefault="00384780" w:rsidP="00C85DC9">
            <w:pPr>
              <w:ind w:firstLine="0"/>
              <w:rPr>
                <w:sz w:val="20"/>
              </w:rPr>
            </w:pPr>
            <w:r w:rsidRPr="00786DB4">
              <w:rPr>
                <w:sz w:val="20"/>
              </w:rPr>
              <w:t>Наименование товара, работы или услуги в справочнике Каталог товаров, работ, услуг (КТРУ) (nsiKTRU)</w:t>
            </w:r>
          </w:p>
        </w:tc>
        <w:tc>
          <w:tcPr>
            <w:tcW w:w="1363" w:type="pct"/>
            <w:shd w:val="clear" w:color="auto" w:fill="auto"/>
            <w:hideMark/>
          </w:tcPr>
          <w:p w14:paraId="2848B207" w14:textId="2933354B"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4DC7E774" w14:textId="77777777" w:rsidTr="00D562DA">
        <w:trPr>
          <w:gridAfter w:val="1"/>
          <w:wAfter w:w="15" w:type="pct"/>
          <w:jc w:val="center"/>
        </w:trPr>
        <w:tc>
          <w:tcPr>
            <w:tcW w:w="676" w:type="pct"/>
            <w:shd w:val="clear" w:color="auto" w:fill="auto"/>
          </w:tcPr>
          <w:p w14:paraId="31E94D02" w14:textId="77777777" w:rsidR="00384780" w:rsidRPr="00786DB4" w:rsidRDefault="00384780" w:rsidP="00C85DC9">
            <w:pPr>
              <w:ind w:firstLine="0"/>
              <w:rPr>
                <w:sz w:val="20"/>
              </w:rPr>
            </w:pPr>
          </w:p>
        </w:tc>
        <w:tc>
          <w:tcPr>
            <w:tcW w:w="820" w:type="pct"/>
            <w:gridSpan w:val="2"/>
            <w:shd w:val="clear" w:color="auto" w:fill="auto"/>
          </w:tcPr>
          <w:p w14:paraId="5E3C1C31" w14:textId="55612067" w:rsidR="00384780" w:rsidRPr="00786DB4" w:rsidRDefault="00384780" w:rsidP="00C85DC9">
            <w:pPr>
              <w:ind w:firstLine="0"/>
              <w:rPr>
                <w:sz w:val="20"/>
              </w:rPr>
            </w:pPr>
            <w:r w:rsidRPr="00786DB4">
              <w:rPr>
                <w:sz w:val="20"/>
              </w:rPr>
              <w:t>versionId</w:t>
            </w:r>
          </w:p>
        </w:tc>
        <w:tc>
          <w:tcPr>
            <w:tcW w:w="336" w:type="pct"/>
            <w:gridSpan w:val="5"/>
            <w:shd w:val="clear" w:color="auto" w:fill="auto"/>
          </w:tcPr>
          <w:p w14:paraId="4312752B" w14:textId="70948A0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625C5A4" w14:textId="21EDB73F"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621C084E" w14:textId="16F33459" w:rsidR="00384780" w:rsidRPr="00786DB4" w:rsidRDefault="00384780" w:rsidP="00C85DC9">
            <w:pPr>
              <w:ind w:firstLine="0"/>
              <w:rPr>
                <w:sz w:val="20"/>
              </w:rPr>
            </w:pPr>
            <w:r w:rsidRPr="00786DB4">
              <w:rPr>
                <w:sz w:val="20"/>
              </w:rPr>
              <w:t>Идентификатор версии позиции</w:t>
            </w:r>
          </w:p>
        </w:tc>
        <w:tc>
          <w:tcPr>
            <w:tcW w:w="1363" w:type="pct"/>
            <w:shd w:val="clear" w:color="auto" w:fill="auto"/>
          </w:tcPr>
          <w:p w14:paraId="68778F78" w14:textId="27A0E00F" w:rsidR="00384780" w:rsidRPr="00786DB4" w:rsidRDefault="00384780" w:rsidP="00C85DC9">
            <w:pPr>
              <w:ind w:firstLine="0"/>
              <w:rPr>
                <w:sz w:val="20"/>
              </w:rPr>
            </w:pPr>
            <w:r w:rsidRPr="00786DB4">
              <w:rPr>
                <w:sz w:val="20"/>
              </w:rPr>
              <w:t>Не используется, добавлено на развитие</w:t>
            </w:r>
          </w:p>
        </w:tc>
      </w:tr>
      <w:tr w:rsidR="00384780" w:rsidRPr="00786DB4" w14:paraId="50601D3E" w14:textId="77777777" w:rsidTr="00D562DA">
        <w:trPr>
          <w:gridAfter w:val="1"/>
          <w:wAfter w:w="15" w:type="pct"/>
          <w:jc w:val="center"/>
        </w:trPr>
        <w:tc>
          <w:tcPr>
            <w:tcW w:w="676" w:type="pct"/>
            <w:shd w:val="clear" w:color="auto" w:fill="auto"/>
          </w:tcPr>
          <w:p w14:paraId="0505D7BC" w14:textId="77777777" w:rsidR="00384780" w:rsidRPr="00786DB4" w:rsidRDefault="00384780" w:rsidP="00C85DC9">
            <w:pPr>
              <w:ind w:firstLine="0"/>
              <w:rPr>
                <w:sz w:val="20"/>
              </w:rPr>
            </w:pPr>
          </w:p>
        </w:tc>
        <w:tc>
          <w:tcPr>
            <w:tcW w:w="820" w:type="pct"/>
            <w:gridSpan w:val="2"/>
            <w:shd w:val="clear" w:color="auto" w:fill="auto"/>
          </w:tcPr>
          <w:p w14:paraId="4C31FD05" w14:textId="2A1A7325" w:rsidR="00384780" w:rsidRPr="00786DB4" w:rsidRDefault="00384780" w:rsidP="00C85DC9">
            <w:pPr>
              <w:ind w:firstLine="0"/>
              <w:rPr>
                <w:sz w:val="20"/>
              </w:rPr>
            </w:pPr>
            <w:r w:rsidRPr="00786DB4">
              <w:rPr>
                <w:sz w:val="20"/>
              </w:rPr>
              <w:t>versionNumber</w:t>
            </w:r>
          </w:p>
        </w:tc>
        <w:tc>
          <w:tcPr>
            <w:tcW w:w="336" w:type="pct"/>
            <w:gridSpan w:val="5"/>
            <w:shd w:val="clear" w:color="auto" w:fill="auto"/>
          </w:tcPr>
          <w:p w14:paraId="34C48BB9" w14:textId="07D62C4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331090D" w14:textId="3E6D5598"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3B35378D" w14:textId="3899AF9D" w:rsidR="00384780" w:rsidRPr="00786DB4" w:rsidRDefault="00384780" w:rsidP="00C85DC9">
            <w:pPr>
              <w:ind w:firstLine="0"/>
              <w:rPr>
                <w:sz w:val="20"/>
              </w:rPr>
            </w:pPr>
            <w:r w:rsidRPr="00786DB4">
              <w:rPr>
                <w:sz w:val="20"/>
              </w:rPr>
              <w:t>Номер версии позиции</w:t>
            </w:r>
          </w:p>
        </w:tc>
        <w:tc>
          <w:tcPr>
            <w:tcW w:w="1363" w:type="pct"/>
            <w:shd w:val="clear" w:color="auto" w:fill="auto"/>
          </w:tcPr>
          <w:p w14:paraId="03A0F192" w14:textId="5775C4AE" w:rsidR="00384780" w:rsidRPr="00786DB4" w:rsidRDefault="00384780" w:rsidP="00C85DC9">
            <w:pPr>
              <w:ind w:firstLine="0"/>
              <w:rPr>
                <w:sz w:val="20"/>
              </w:rPr>
            </w:pPr>
            <w:r w:rsidRPr="00786DB4">
              <w:rPr>
                <w:sz w:val="20"/>
              </w:rPr>
              <w:t>Игнорируется при приеме, заполняется при передаче значением из справочника</w:t>
            </w:r>
          </w:p>
        </w:tc>
      </w:tr>
      <w:tr w:rsidR="00384780" w:rsidRPr="00786DB4" w14:paraId="4D40B5A7" w14:textId="77777777" w:rsidTr="00D562DA">
        <w:trPr>
          <w:gridAfter w:val="1"/>
          <w:wAfter w:w="15" w:type="pct"/>
          <w:jc w:val="center"/>
        </w:trPr>
        <w:tc>
          <w:tcPr>
            <w:tcW w:w="676" w:type="pct"/>
            <w:shd w:val="clear" w:color="auto" w:fill="auto"/>
          </w:tcPr>
          <w:p w14:paraId="5AF07C4F" w14:textId="77777777" w:rsidR="00384780" w:rsidRPr="00786DB4" w:rsidRDefault="00384780" w:rsidP="00C85DC9">
            <w:pPr>
              <w:ind w:firstLine="0"/>
              <w:rPr>
                <w:sz w:val="20"/>
              </w:rPr>
            </w:pPr>
          </w:p>
        </w:tc>
        <w:tc>
          <w:tcPr>
            <w:tcW w:w="820" w:type="pct"/>
            <w:gridSpan w:val="2"/>
            <w:shd w:val="clear" w:color="auto" w:fill="auto"/>
          </w:tcPr>
          <w:p w14:paraId="56DDC23B" w14:textId="0F0EF57C" w:rsidR="00384780" w:rsidRPr="00786DB4" w:rsidRDefault="00384780" w:rsidP="00C85DC9">
            <w:pPr>
              <w:ind w:firstLine="0"/>
              <w:rPr>
                <w:sz w:val="20"/>
              </w:rPr>
            </w:pPr>
            <w:r w:rsidRPr="00786DB4">
              <w:rPr>
                <w:sz w:val="20"/>
              </w:rPr>
              <w:t>rightSideKTRUInfo</w:t>
            </w:r>
          </w:p>
        </w:tc>
        <w:tc>
          <w:tcPr>
            <w:tcW w:w="336" w:type="pct"/>
            <w:gridSpan w:val="5"/>
            <w:shd w:val="clear" w:color="auto" w:fill="auto"/>
          </w:tcPr>
          <w:p w14:paraId="147141FB" w14:textId="20BD9DDC"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57FCE6EA" w14:textId="104C1160"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1C3389B5" w14:textId="2E2EBDEE" w:rsidR="00384780" w:rsidRPr="00786DB4" w:rsidRDefault="00384780" w:rsidP="00C85DC9">
            <w:pPr>
              <w:ind w:firstLine="0"/>
              <w:rPr>
                <w:sz w:val="20"/>
              </w:rPr>
            </w:pPr>
            <w:r w:rsidRPr="00786DB4">
              <w:rPr>
                <w:sz w:val="20"/>
              </w:rPr>
              <w:t>Сведения о связи с позицией правой части (ПЧ) КТРУ</w:t>
            </w:r>
          </w:p>
        </w:tc>
        <w:tc>
          <w:tcPr>
            <w:tcW w:w="1363" w:type="pct"/>
            <w:shd w:val="clear" w:color="auto" w:fill="auto"/>
          </w:tcPr>
          <w:p w14:paraId="43894428" w14:textId="77777777" w:rsidR="00384780" w:rsidRPr="00786DB4" w:rsidRDefault="00384780" w:rsidP="00C85DC9">
            <w:pPr>
              <w:ind w:firstLine="0"/>
              <w:rPr>
                <w:sz w:val="20"/>
              </w:rPr>
            </w:pPr>
            <w:r w:rsidRPr="00786DB4">
              <w:rPr>
                <w:sz w:val="20"/>
              </w:rPr>
              <w:t>При приеме контролируется, что указанная позиция ПЧ КТРУ связана с позицией КТРУ с кодом, заданным в поле "Код товара, работы или услуги в справочнике Каталог товаров, работ, услуг (КТРУ) (nsiKTRU)" (products/product/KTRU/code).</w:t>
            </w:r>
          </w:p>
          <w:p w14:paraId="0036B169" w14:textId="040890B8" w:rsidR="00384780" w:rsidRPr="00786DB4" w:rsidRDefault="00384780" w:rsidP="00C85DC9">
            <w:pPr>
              <w:ind w:firstLine="0"/>
              <w:rPr>
                <w:sz w:val="20"/>
              </w:rPr>
            </w:pPr>
            <w:r w:rsidRPr="00786DB4">
              <w:rPr>
                <w:sz w:val="20"/>
              </w:rPr>
              <w:t>Связь определяется по наличию позиции КТРУ в справочнике позиций ПЧ КТРУ (nsiRightSideKTRU) для записи с кодом, указанным в поле "Код позции ПЧ КТРУ" (products/product/KTRU/rightSideKTRUInfo/code)</w:t>
            </w:r>
          </w:p>
        </w:tc>
      </w:tr>
      <w:tr w:rsidR="00384780" w:rsidRPr="00786DB4" w14:paraId="2FA19032" w14:textId="77777777" w:rsidTr="00D562DA">
        <w:trPr>
          <w:gridAfter w:val="1"/>
          <w:wAfter w:w="15" w:type="pct"/>
          <w:jc w:val="center"/>
        </w:trPr>
        <w:tc>
          <w:tcPr>
            <w:tcW w:w="676" w:type="pct"/>
            <w:shd w:val="clear" w:color="auto" w:fill="auto"/>
          </w:tcPr>
          <w:p w14:paraId="5B3D3F10" w14:textId="77777777" w:rsidR="00384780" w:rsidRPr="00786DB4" w:rsidRDefault="00384780" w:rsidP="00C85DC9">
            <w:pPr>
              <w:ind w:firstLine="0"/>
              <w:rPr>
                <w:sz w:val="20"/>
              </w:rPr>
            </w:pPr>
          </w:p>
        </w:tc>
        <w:tc>
          <w:tcPr>
            <w:tcW w:w="820" w:type="pct"/>
            <w:gridSpan w:val="2"/>
            <w:shd w:val="clear" w:color="auto" w:fill="auto"/>
          </w:tcPr>
          <w:p w14:paraId="57A92BCB" w14:textId="04096F3C" w:rsidR="00384780" w:rsidRPr="00786DB4" w:rsidRDefault="00384780" w:rsidP="00C85DC9">
            <w:pPr>
              <w:ind w:firstLine="0"/>
              <w:rPr>
                <w:sz w:val="20"/>
              </w:rPr>
            </w:pPr>
            <w:r w:rsidRPr="00786DB4">
              <w:rPr>
                <w:sz w:val="20"/>
              </w:rPr>
              <w:t>characteristics</w:t>
            </w:r>
          </w:p>
        </w:tc>
        <w:tc>
          <w:tcPr>
            <w:tcW w:w="336" w:type="pct"/>
            <w:gridSpan w:val="5"/>
            <w:shd w:val="clear" w:color="auto" w:fill="auto"/>
          </w:tcPr>
          <w:p w14:paraId="1001E291" w14:textId="437F470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35D83A8" w14:textId="26C5DA89"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2590999A" w14:textId="724D6894" w:rsidR="00384780" w:rsidRPr="00786DB4" w:rsidRDefault="00384780" w:rsidP="00C85DC9">
            <w:pPr>
              <w:ind w:firstLine="0"/>
              <w:rPr>
                <w:sz w:val="20"/>
              </w:rPr>
            </w:pPr>
            <w:r w:rsidRPr="00786DB4">
              <w:rPr>
                <w:sz w:val="20"/>
              </w:rPr>
              <w:t>Характеристики товара, работы, услуги позиции КТРУ</w:t>
            </w:r>
          </w:p>
        </w:tc>
        <w:tc>
          <w:tcPr>
            <w:tcW w:w="1363" w:type="pct"/>
            <w:shd w:val="clear" w:color="auto" w:fill="auto"/>
          </w:tcPr>
          <w:p w14:paraId="6809C98F" w14:textId="77777777" w:rsidR="00384780" w:rsidRPr="00786DB4" w:rsidRDefault="00384780" w:rsidP="00C85DC9">
            <w:pPr>
              <w:ind w:firstLine="0"/>
              <w:rPr>
                <w:sz w:val="20"/>
              </w:rPr>
            </w:pPr>
            <w:r w:rsidRPr="00786DB4">
              <w:rPr>
                <w:sz w:val="20"/>
              </w:rPr>
              <w:t>Если заполнен блок "Сведения о связи с позиций правой части (ПЧ) КТРУ" (KTRU/rightSideKTRUInfo), то блок в любом случае игнорируется и не заполняется при передаче.</w:t>
            </w:r>
          </w:p>
          <w:p w14:paraId="5A866537" w14:textId="77777777" w:rsidR="00384780" w:rsidRPr="00786DB4" w:rsidRDefault="00384780" w:rsidP="00C85DC9">
            <w:pPr>
              <w:ind w:firstLine="0"/>
              <w:rPr>
                <w:sz w:val="20"/>
              </w:rPr>
            </w:pPr>
            <w:r w:rsidRPr="00786DB4">
              <w:rPr>
                <w:sz w:val="20"/>
              </w:rPr>
              <w:t>В другом случае (если блок не заполнен) выполняются правила, приведенные ниже:</w:t>
            </w:r>
          </w:p>
          <w:p w14:paraId="70E5C8E4" w14:textId="77777777" w:rsidR="00384780" w:rsidRPr="00786DB4" w:rsidRDefault="00384780" w:rsidP="00C85DC9">
            <w:pPr>
              <w:ind w:firstLine="0"/>
              <w:rPr>
                <w:sz w:val="20"/>
              </w:rPr>
            </w:pPr>
            <w:r w:rsidRPr="00786DB4">
              <w:rPr>
                <w:sz w:val="20"/>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07D7C907" w14:textId="43A04076" w:rsidR="00384780" w:rsidRPr="00786DB4" w:rsidRDefault="00384780" w:rsidP="00C85DC9">
            <w:pPr>
              <w:ind w:firstLine="0"/>
              <w:rPr>
                <w:sz w:val="20"/>
              </w:rPr>
            </w:pPr>
            <w:r w:rsidRPr="00786DB4">
              <w:rPr>
                <w:sz w:val="20"/>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r w:rsidRPr="00786DB4" w:rsidDel="00644573">
              <w:rPr>
                <w:sz w:val="20"/>
              </w:rPr>
              <w:t xml:space="preserve"> </w:t>
            </w:r>
          </w:p>
          <w:p w14:paraId="37616D0E" w14:textId="40D3D242" w:rsidR="00384780" w:rsidRPr="00786DB4" w:rsidRDefault="00384780" w:rsidP="00C85DC9">
            <w:pPr>
              <w:ind w:firstLine="0"/>
              <w:rPr>
                <w:sz w:val="20"/>
              </w:rPr>
            </w:pPr>
            <w:r w:rsidRPr="00786DB4">
              <w:rPr>
                <w:sz w:val="20"/>
              </w:rPr>
              <w:t xml:space="preserve">Состав блока см. состав соответствующего блока в описании документа «План-график в структурированной форме c 01.01.2017» (tenderPlan2017) в Приложении 2 АТФФ ЕИС </w:t>
            </w:r>
          </w:p>
        </w:tc>
      </w:tr>
      <w:tr w:rsidR="00384780" w:rsidRPr="00786DB4" w14:paraId="428EA5CA" w14:textId="77777777" w:rsidTr="00D562DA">
        <w:trPr>
          <w:gridAfter w:val="1"/>
          <w:wAfter w:w="15" w:type="pct"/>
          <w:jc w:val="center"/>
        </w:trPr>
        <w:tc>
          <w:tcPr>
            <w:tcW w:w="676" w:type="pct"/>
            <w:shd w:val="clear" w:color="auto" w:fill="auto"/>
          </w:tcPr>
          <w:p w14:paraId="0BCFCC77" w14:textId="77777777" w:rsidR="00384780" w:rsidRPr="00786DB4" w:rsidRDefault="00384780" w:rsidP="00C85DC9">
            <w:pPr>
              <w:ind w:firstLine="0"/>
              <w:rPr>
                <w:sz w:val="20"/>
              </w:rPr>
            </w:pPr>
          </w:p>
        </w:tc>
        <w:tc>
          <w:tcPr>
            <w:tcW w:w="820" w:type="pct"/>
            <w:gridSpan w:val="2"/>
            <w:shd w:val="clear" w:color="auto" w:fill="auto"/>
          </w:tcPr>
          <w:p w14:paraId="3DE39B0A" w14:textId="7E5442E0" w:rsidR="00384780" w:rsidRPr="00786DB4" w:rsidRDefault="00384780" w:rsidP="00C85DC9">
            <w:pPr>
              <w:ind w:firstLine="0"/>
              <w:rPr>
                <w:sz w:val="20"/>
              </w:rPr>
            </w:pPr>
            <w:r w:rsidRPr="00786DB4">
              <w:rPr>
                <w:sz w:val="20"/>
              </w:rPr>
              <w:t>OKPD2</w:t>
            </w:r>
          </w:p>
        </w:tc>
        <w:tc>
          <w:tcPr>
            <w:tcW w:w="336" w:type="pct"/>
            <w:gridSpan w:val="5"/>
            <w:shd w:val="clear" w:color="auto" w:fill="auto"/>
          </w:tcPr>
          <w:p w14:paraId="5FBFB61B" w14:textId="6A2F469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8BA2417" w14:textId="47A7F253"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80770FA" w14:textId="48B3A99D" w:rsidR="00384780" w:rsidRPr="00786DB4" w:rsidRDefault="00384780" w:rsidP="00C85DC9">
            <w:pPr>
              <w:ind w:firstLine="0"/>
              <w:rPr>
                <w:sz w:val="20"/>
              </w:rPr>
            </w:pPr>
            <w:r w:rsidRPr="00786DB4">
              <w:rPr>
                <w:sz w:val="20"/>
              </w:rPr>
              <w:t>Классификация по ОКПД2</w:t>
            </w:r>
          </w:p>
        </w:tc>
        <w:tc>
          <w:tcPr>
            <w:tcW w:w="1363" w:type="pct"/>
            <w:shd w:val="clear" w:color="auto" w:fill="auto"/>
          </w:tcPr>
          <w:p w14:paraId="0B87A6B4" w14:textId="77777777" w:rsidR="00083829" w:rsidRPr="00083829" w:rsidRDefault="00083829" w:rsidP="00083829">
            <w:pPr>
              <w:ind w:firstLine="0"/>
              <w:rPr>
                <w:sz w:val="20"/>
              </w:rPr>
            </w:pPr>
            <w:r w:rsidRPr="00083829">
              <w:rPr>
                <w:sz w:val="20"/>
              </w:rPr>
              <w:t>Если первая версия сведений о контракте сформирована на основании электронного контракта в структурированном виде, то заполняется соответствующим значением из структурированного контракта(cpElectronicContract);</w:t>
            </w:r>
          </w:p>
          <w:p w14:paraId="6E12F1A6" w14:textId="77777777" w:rsidR="00083829" w:rsidRPr="00083829" w:rsidRDefault="00083829" w:rsidP="00083829">
            <w:pPr>
              <w:ind w:firstLine="0"/>
              <w:rPr>
                <w:sz w:val="20"/>
              </w:rPr>
            </w:pPr>
          </w:p>
          <w:p w14:paraId="67CD583A" w14:textId="77777777" w:rsidR="00083829" w:rsidRPr="00083829" w:rsidRDefault="00083829" w:rsidP="00083829">
            <w:pPr>
              <w:ind w:firstLine="0"/>
              <w:rPr>
                <w:sz w:val="20"/>
              </w:rPr>
            </w:pPr>
            <w:r w:rsidRPr="00083829">
              <w:rPr>
                <w:sz w:val="20"/>
              </w:rPr>
              <w:t>Если первая версия сведений о контракте сформирована НЕ на основании электронного контракта в структурированном виде, то:</w:t>
            </w:r>
          </w:p>
          <w:p w14:paraId="4BBE8AB4" w14:textId="77777777" w:rsidR="00083829" w:rsidRPr="00083829" w:rsidRDefault="00083829" w:rsidP="00083829">
            <w:pPr>
              <w:ind w:firstLine="0"/>
              <w:rPr>
                <w:sz w:val="20"/>
              </w:rPr>
            </w:pPr>
          </w:p>
          <w:p w14:paraId="67DBE8DD" w14:textId="77777777" w:rsidR="00083829" w:rsidRPr="00083829" w:rsidRDefault="00083829" w:rsidP="00083829">
            <w:pPr>
              <w:ind w:firstLine="0"/>
              <w:rPr>
                <w:sz w:val="20"/>
              </w:rPr>
            </w:pPr>
            <w:r w:rsidRPr="00083829">
              <w:rPr>
                <w:sz w:val="20"/>
              </w:rPr>
              <w:t>1) Если блок в принимаемом пакете не заполнен, то блок заполняется "головным" кодом ОКПД2 для соответствующего кода позиции КТРУ" (блок position/data/OKPD2 справочника nsiKTRU)</w:t>
            </w:r>
          </w:p>
          <w:p w14:paraId="7A815F71" w14:textId="77777777" w:rsidR="00083829" w:rsidRPr="00083829" w:rsidRDefault="00083829" w:rsidP="00083829">
            <w:pPr>
              <w:ind w:firstLine="0"/>
              <w:rPr>
                <w:sz w:val="20"/>
              </w:rPr>
            </w:pPr>
          </w:p>
          <w:p w14:paraId="5037673D" w14:textId="77777777" w:rsidR="00083829" w:rsidRPr="00083829" w:rsidRDefault="00083829" w:rsidP="00083829">
            <w:pPr>
              <w:ind w:firstLine="0"/>
              <w:rPr>
                <w:sz w:val="20"/>
              </w:rPr>
            </w:pPr>
            <w:r w:rsidRPr="00083829">
              <w:rPr>
                <w:sz w:val="20"/>
              </w:rPr>
              <w:t>2) Если блок заполнен, то при приеме контролируется соответствие кода ОКПД2 либо "головному" коду позиции КТРУ (блок position/data/OKPD2 справочника nsiKTRU),</w:t>
            </w:r>
          </w:p>
          <w:p w14:paraId="508612DE" w14:textId="7FFA9A04" w:rsidR="00384780" w:rsidRPr="00786DB4" w:rsidRDefault="00083829" w:rsidP="00083829">
            <w:pPr>
              <w:ind w:firstLine="0"/>
              <w:rPr>
                <w:sz w:val="20"/>
              </w:rPr>
            </w:pPr>
            <w:r w:rsidRPr="00083829">
              <w:rPr>
                <w:sz w:val="20"/>
              </w:rPr>
              <w:t xml:space="preserve">   либо одному из "детализирующих" кодов позиции КТРУ (совокпуность блоков "Информация о классификаторе" (position/data/NSI/classifiers/classifier, у которых source = 'N_OKPD2' справочника nsiKTRU)</w:t>
            </w:r>
          </w:p>
        </w:tc>
      </w:tr>
      <w:tr w:rsidR="00384780" w:rsidRPr="00786DB4" w14:paraId="14E9D706" w14:textId="77777777" w:rsidTr="003C4239">
        <w:trPr>
          <w:gridAfter w:val="1"/>
          <w:wAfter w:w="15" w:type="pct"/>
          <w:jc w:val="center"/>
        </w:trPr>
        <w:tc>
          <w:tcPr>
            <w:tcW w:w="4985" w:type="pct"/>
            <w:gridSpan w:val="14"/>
            <w:shd w:val="clear" w:color="auto" w:fill="auto"/>
            <w:hideMark/>
          </w:tcPr>
          <w:p w14:paraId="5791F17B" w14:textId="4CC29EA1" w:rsidR="00384780" w:rsidRPr="00786DB4" w:rsidRDefault="00384780" w:rsidP="00C85DC9">
            <w:pPr>
              <w:ind w:firstLine="0"/>
              <w:jc w:val="center"/>
              <w:rPr>
                <w:sz w:val="20"/>
              </w:rPr>
            </w:pPr>
            <w:r w:rsidRPr="00786DB4">
              <w:rPr>
                <w:b/>
                <w:bCs/>
                <w:sz w:val="20"/>
              </w:rPr>
              <w:t>Сведения о связи с позицией правой части (ПЧ) КТРУ</w:t>
            </w:r>
          </w:p>
        </w:tc>
      </w:tr>
      <w:tr w:rsidR="00384780" w:rsidRPr="00786DB4" w14:paraId="3E82F7C0" w14:textId="77777777" w:rsidTr="00D562DA">
        <w:trPr>
          <w:gridAfter w:val="1"/>
          <w:wAfter w:w="15" w:type="pct"/>
          <w:jc w:val="center"/>
        </w:trPr>
        <w:tc>
          <w:tcPr>
            <w:tcW w:w="676" w:type="pct"/>
            <w:shd w:val="clear" w:color="auto" w:fill="auto"/>
            <w:hideMark/>
          </w:tcPr>
          <w:p w14:paraId="69EAC4C3" w14:textId="6B64C492" w:rsidR="00384780" w:rsidRPr="00786DB4" w:rsidRDefault="00384780" w:rsidP="00C85DC9">
            <w:pPr>
              <w:ind w:firstLine="0"/>
              <w:rPr>
                <w:sz w:val="20"/>
              </w:rPr>
            </w:pPr>
            <w:r w:rsidRPr="00786DB4">
              <w:rPr>
                <w:b/>
                <w:bCs/>
                <w:sz w:val="20"/>
              </w:rPr>
              <w:t>rightSideKTRUInfo</w:t>
            </w:r>
          </w:p>
        </w:tc>
        <w:tc>
          <w:tcPr>
            <w:tcW w:w="820" w:type="pct"/>
            <w:gridSpan w:val="2"/>
            <w:shd w:val="clear" w:color="auto" w:fill="auto"/>
            <w:hideMark/>
          </w:tcPr>
          <w:p w14:paraId="6E8B66E5"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4F75B45"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0755E7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41B64443" w14:textId="77777777" w:rsidR="00384780" w:rsidRPr="00786DB4" w:rsidRDefault="00384780" w:rsidP="00C85DC9">
            <w:pPr>
              <w:ind w:firstLine="0"/>
              <w:rPr>
                <w:sz w:val="20"/>
              </w:rPr>
            </w:pPr>
            <w:r w:rsidRPr="00786DB4">
              <w:rPr>
                <w:sz w:val="20"/>
              </w:rPr>
              <w:t> </w:t>
            </w:r>
          </w:p>
        </w:tc>
        <w:tc>
          <w:tcPr>
            <w:tcW w:w="1363" w:type="pct"/>
            <w:shd w:val="clear" w:color="auto" w:fill="auto"/>
          </w:tcPr>
          <w:p w14:paraId="0865A54C" w14:textId="649D6318" w:rsidR="00384780" w:rsidRPr="00786DB4" w:rsidRDefault="00384780" w:rsidP="00C85DC9">
            <w:pPr>
              <w:ind w:firstLine="0"/>
              <w:rPr>
                <w:sz w:val="20"/>
              </w:rPr>
            </w:pPr>
          </w:p>
        </w:tc>
      </w:tr>
      <w:tr w:rsidR="00384780" w:rsidRPr="00786DB4" w14:paraId="6DE3DBCD" w14:textId="77777777" w:rsidTr="00D562DA">
        <w:trPr>
          <w:gridAfter w:val="1"/>
          <w:wAfter w:w="15" w:type="pct"/>
          <w:jc w:val="center"/>
        </w:trPr>
        <w:tc>
          <w:tcPr>
            <w:tcW w:w="676" w:type="pct"/>
            <w:shd w:val="clear" w:color="auto" w:fill="auto"/>
            <w:hideMark/>
          </w:tcPr>
          <w:p w14:paraId="408ADA92"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9EFE5FD" w14:textId="77777777" w:rsidR="00384780" w:rsidRPr="00786DB4" w:rsidRDefault="00384780" w:rsidP="00C85DC9">
            <w:pPr>
              <w:ind w:firstLine="0"/>
              <w:rPr>
                <w:sz w:val="20"/>
              </w:rPr>
            </w:pPr>
            <w:r w:rsidRPr="00786DB4">
              <w:rPr>
                <w:sz w:val="20"/>
              </w:rPr>
              <w:t xml:space="preserve">code </w:t>
            </w:r>
          </w:p>
        </w:tc>
        <w:tc>
          <w:tcPr>
            <w:tcW w:w="336" w:type="pct"/>
            <w:gridSpan w:val="5"/>
            <w:shd w:val="clear" w:color="auto" w:fill="auto"/>
            <w:hideMark/>
          </w:tcPr>
          <w:p w14:paraId="7356D14E"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64A89897" w14:textId="77777777" w:rsidR="00384780" w:rsidRPr="00786DB4" w:rsidRDefault="00384780" w:rsidP="00C85DC9">
            <w:pPr>
              <w:ind w:firstLine="0"/>
              <w:jc w:val="center"/>
              <w:rPr>
                <w:sz w:val="20"/>
              </w:rPr>
            </w:pPr>
            <w:r w:rsidRPr="00786DB4">
              <w:rPr>
                <w:sz w:val="20"/>
              </w:rPr>
              <w:t>T(1-4)</w:t>
            </w:r>
          </w:p>
        </w:tc>
        <w:tc>
          <w:tcPr>
            <w:tcW w:w="1287" w:type="pct"/>
            <w:gridSpan w:val="3"/>
            <w:shd w:val="clear" w:color="auto" w:fill="auto"/>
            <w:hideMark/>
          </w:tcPr>
          <w:p w14:paraId="32F2D16B" w14:textId="37A53DC3" w:rsidR="00384780" w:rsidRPr="00786DB4" w:rsidRDefault="00384780" w:rsidP="00C85DC9">
            <w:pPr>
              <w:ind w:firstLine="0"/>
              <w:rPr>
                <w:sz w:val="20"/>
              </w:rPr>
            </w:pPr>
            <w:r w:rsidRPr="00786DB4">
              <w:rPr>
                <w:sz w:val="20"/>
              </w:rPr>
              <w:t>Код позиции ПЧ КТРУ</w:t>
            </w:r>
          </w:p>
        </w:tc>
        <w:tc>
          <w:tcPr>
            <w:tcW w:w="1363" w:type="pct"/>
            <w:shd w:val="clear" w:color="auto" w:fill="auto"/>
            <w:hideMark/>
          </w:tcPr>
          <w:p w14:paraId="2858B350" w14:textId="77777777" w:rsidR="00384780" w:rsidRPr="00786DB4" w:rsidRDefault="00384780" w:rsidP="00C85DC9">
            <w:pPr>
              <w:ind w:firstLine="0"/>
              <w:rPr>
                <w:sz w:val="20"/>
              </w:rPr>
            </w:pPr>
            <w:r w:rsidRPr="00786DB4">
              <w:rPr>
                <w:sz w:val="20"/>
              </w:rPr>
              <w:t xml:space="preserve"> </w:t>
            </w:r>
          </w:p>
        </w:tc>
      </w:tr>
      <w:tr w:rsidR="00384780" w:rsidRPr="00786DB4" w14:paraId="14D3A446" w14:textId="77777777" w:rsidTr="00D562DA">
        <w:trPr>
          <w:gridAfter w:val="1"/>
          <w:wAfter w:w="15" w:type="pct"/>
          <w:jc w:val="center"/>
        </w:trPr>
        <w:tc>
          <w:tcPr>
            <w:tcW w:w="676" w:type="pct"/>
            <w:shd w:val="clear" w:color="auto" w:fill="auto"/>
          </w:tcPr>
          <w:p w14:paraId="70C20C3A" w14:textId="77777777" w:rsidR="00384780" w:rsidRPr="00786DB4" w:rsidRDefault="00384780" w:rsidP="00C85DC9">
            <w:pPr>
              <w:ind w:firstLine="0"/>
              <w:rPr>
                <w:sz w:val="20"/>
              </w:rPr>
            </w:pPr>
          </w:p>
        </w:tc>
        <w:tc>
          <w:tcPr>
            <w:tcW w:w="820" w:type="pct"/>
            <w:gridSpan w:val="2"/>
            <w:shd w:val="clear" w:color="auto" w:fill="auto"/>
          </w:tcPr>
          <w:p w14:paraId="5F5C01E2" w14:textId="1DC1D275" w:rsidR="00384780" w:rsidRPr="00786DB4" w:rsidRDefault="00384780" w:rsidP="00C85DC9">
            <w:pPr>
              <w:ind w:firstLine="0"/>
              <w:rPr>
                <w:sz w:val="20"/>
              </w:rPr>
            </w:pPr>
            <w:r w:rsidRPr="00786DB4">
              <w:rPr>
                <w:sz w:val="20"/>
              </w:rPr>
              <w:t>name</w:t>
            </w:r>
          </w:p>
        </w:tc>
        <w:tc>
          <w:tcPr>
            <w:tcW w:w="336" w:type="pct"/>
            <w:gridSpan w:val="5"/>
            <w:shd w:val="clear" w:color="auto" w:fill="auto"/>
          </w:tcPr>
          <w:p w14:paraId="67C11BD5" w14:textId="2BA5F66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655A752" w14:textId="64797ED8" w:rsidR="00384780" w:rsidRPr="00786DB4" w:rsidRDefault="00384780" w:rsidP="00C85DC9">
            <w:pPr>
              <w:ind w:firstLine="0"/>
              <w:jc w:val="center"/>
              <w:rPr>
                <w:sz w:val="20"/>
              </w:rPr>
            </w:pPr>
            <w:r w:rsidRPr="00786DB4">
              <w:rPr>
                <w:sz w:val="20"/>
              </w:rPr>
              <w:t>T(1-2000)</w:t>
            </w:r>
          </w:p>
        </w:tc>
        <w:tc>
          <w:tcPr>
            <w:tcW w:w="1287" w:type="pct"/>
            <w:gridSpan w:val="3"/>
            <w:shd w:val="clear" w:color="auto" w:fill="auto"/>
          </w:tcPr>
          <w:p w14:paraId="4F00F909" w14:textId="6E4EA082" w:rsidR="00384780" w:rsidRPr="00786DB4" w:rsidRDefault="00384780" w:rsidP="00C85DC9">
            <w:pPr>
              <w:ind w:firstLine="0"/>
              <w:rPr>
                <w:sz w:val="20"/>
              </w:rPr>
            </w:pPr>
            <w:r w:rsidRPr="00786DB4">
              <w:rPr>
                <w:sz w:val="20"/>
              </w:rPr>
              <w:t>Наименование позиции ПЧ КТРУ</w:t>
            </w:r>
          </w:p>
        </w:tc>
        <w:tc>
          <w:tcPr>
            <w:tcW w:w="1363" w:type="pct"/>
            <w:shd w:val="clear" w:color="auto" w:fill="auto"/>
          </w:tcPr>
          <w:p w14:paraId="735EBF09" w14:textId="5FBEE0F2" w:rsidR="00384780" w:rsidRPr="00786DB4" w:rsidRDefault="00384780" w:rsidP="00C85DC9">
            <w:pPr>
              <w:ind w:firstLine="0"/>
              <w:rPr>
                <w:sz w:val="20"/>
              </w:rPr>
            </w:pPr>
            <w:r w:rsidRPr="00786DB4">
              <w:rPr>
                <w:sz w:val="20"/>
              </w:rPr>
              <w:t>Игнорируется при приеме, при передаче заполняется значением из справочник</w:t>
            </w:r>
          </w:p>
        </w:tc>
      </w:tr>
      <w:tr w:rsidR="00384780" w:rsidRPr="00786DB4" w14:paraId="70EF98A8" w14:textId="77777777" w:rsidTr="00D562DA">
        <w:trPr>
          <w:gridAfter w:val="1"/>
          <w:wAfter w:w="15" w:type="pct"/>
          <w:jc w:val="center"/>
        </w:trPr>
        <w:tc>
          <w:tcPr>
            <w:tcW w:w="676" w:type="pct"/>
            <w:shd w:val="clear" w:color="auto" w:fill="auto"/>
          </w:tcPr>
          <w:p w14:paraId="7A8E6AFF" w14:textId="77777777" w:rsidR="00384780" w:rsidRPr="00786DB4" w:rsidRDefault="00384780" w:rsidP="00C85DC9">
            <w:pPr>
              <w:ind w:firstLine="0"/>
              <w:rPr>
                <w:sz w:val="20"/>
              </w:rPr>
            </w:pPr>
          </w:p>
        </w:tc>
        <w:tc>
          <w:tcPr>
            <w:tcW w:w="820" w:type="pct"/>
            <w:gridSpan w:val="2"/>
            <w:shd w:val="clear" w:color="auto" w:fill="auto"/>
          </w:tcPr>
          <w:p w14:paraId="44ABA788" w14:textId="77D21BDE" w:rsidR="00384780" w:rsidRPr="00786DB4" w:rsidRDefault="00384780" w:rsidP="00C85DC9">
            <w:pPr>
              <w:ind w:firstLine="0"/>
              <w:rPr>
                <w:sz w:val="20"/>
              </w:rPr>
            </w:pPr>
            <w:r w:rsidRPr="00786DB4">
              <w:rPr>
                <w:sz w:val="20"/>
              </w:rPr>
              <w:t>versionNumber</w:t>
            </w:r>
          </w:p>
        </w:tc>
        <w:tc>
          <w:tcPr>
            <w:tcW w:w="336" w:type="pct"/>
            <w:gridSpan w:val="5"/>
            <w:shd w:val="clear" w:color="auto" w:fill="auto"/>
          </w:tcPr>
          <w:p w14:paraId="0846DFA8" w14:textId="4012B4A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1FEDBF1" w14:textId="10CB7315"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494870F6" w14:textId="3EC0C34E" w:rsidR="00384780" w:rsidRPr="00786DB4" w:rsidRDefault="00384780" w:rsidP="00C85DC9">
            <w:pPr>
              <w:ind w:firstLine="0"/>
              <w:rPr>
                <w:sz w:val="20"/>
              </w:rPr>
            </w:pPr>
            <w:r w:rsidRPr="00786DB4">
              <w:rPr>
                <w:sz w:val="20"/>
              </w:rPr>
              <w:t>Номер версии позиции ПЧ КТРУ</w:t>
            </w:r>
          </w:p>
        </w:tc>
        <w:tc>
          <w:tcPr>
            <w:tcW w:w="1363" w:type="pct"/>
            <w:shd w:val="clear" w:color="auto" w:fill="auto"/>
          </w:tcPr>
          <w:p w14:paraId="7B2260FC" w14:textId="55DC38B2" w:rsidR="00384780" w:rsidRPr="00786DB4" w:rsidRDefault="00384780" w:rsidP="00C85DC9">
            <w:pPr>
              <w:ind w:firstLine="0"/>
              <w:rPr>
                <w:sz w:val="20"/>
              </w:rPr>
            </w:pPr>
            <w:r w:rsidRPr="00786DB4">
              <w:rPr>
                <w:sz w:val="20"/>
              </w:rPr>
              <w:t>Если поле не заполнено, то при передаче заполняется актуальной версией позиции ПЧ КТРУ</w:t>
            </w:r>
          </w:p>
        </w:tc>
      </w:tr>
      <w:tr w:rsidR="00384780" w:rsidRPr="00786DB4" w14:paraId="7AFD66B0" w14:textId="77777777" w:rsidTr="00D562DA">
        <w:trPr>
          <w:gridAfter w:val="1"/>
          <w:wAfter w:w="15" w:type="pct"/>
          <w:jc w:val="center"/>
        </w:trPr>
        <w:tc>
          <w:tcPr>
            <w:tcW w:w="676" w:type="pct"/>
            <w:shd w:val="clear" w:color="auto" w:fill="auto"/>
          </w:tcPr>
          <w:p w14:paraId="287D9B3F" w14:textId="77777777" w:rsidR="00384780" w:rsidRPr="00786DB4" w:rsidRDefault="00384780" w:rsidP="00C85DC9">
            <w:pPr>
              <w:ind w:firstLine="0"/>
              <w:rPr>
                <w:sz w:val="20"/>
              </w:rPr>
            </w:pPr>
          </w:p>
        </w:tc>
        <w:tc>
          <w:tcPr>
            <w:tcW w:w="820" w:type="pct"/>
            <w:gridSpan w:val="2"/>
            <w:shd w:val="clear" w:color="auto" w:fill="auto"/>
          </w:tcPr>
          <w:p w14:paraId="75B97F20" w14:textId="243A6587" w:rsidR="00384780" w:rsidRPr="00786DB4" w:rsidRDefault="00384780" w:rsidP="00C85DC9">
            <w:pPr>
              <w:ind w:firstLine="0"/>
              <w:rPr>
                <w:sz w:val="20"/>
              </w:rPr>
            </w:pPr>
            <w:r w:rsidRPr="00786DB4">
              <w:rPr>
                <w:sz w:val="20"/>
              </w:rPr>
              <w:t>characteristics</w:t>
            </w:r>
          </w:p>
        </w:tc>
        <w:tc>
          <w:tcPr>
            <w:tcW w:w="336" w:type="pct"/>
            <w:gridSpan w:val="5"/>
            <w:shd w:val="clear" w:color="auto" w:fill="auto"/>
          </w:tcPr>
          <w:p w14:paraId="684ED427" w14:textId="663BFD76"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32DBACE" w14:textId="18F673CA"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C64341E" w14:textId="371C77D8" w:rsidR="00384780" w:rsidRPr="00786DB4" w:rsidRDefault="00384780" w:rsidP="00C85DC9">
            <w:pPr>
              <w:ind w:firstLine="0"/>
              <w:rPr>
                <w:sz w:val="20"/>
              </w:rPr>
            </w:pPr>
            <w:r w:rsidRPr="00786DB4">
              <w:rPr>
                <w:sz w:val="20"/>
              </w:rPr>
              <w:t>Характеристики позиции ПЧ КТРУ</w:t>
            </w:r>
          </w:p>
        </w:tc>
        <w:tc>
          <w:tcPr>
            <w:tcW w:w="1363" w:type="pct"/>
            <w:shd w:val="clear" w:color="auto" w:fill="auto"/>
          </w:tcPr>
          <w:p w14:paraId="2B306773" w14:textId="77777777" w:rsidR="00384780" w:rsidRPr="00786DB4" w:rsidRDefault="00384780" w:rsidP="00C85DC9">
            <w:pPr>
              <w:ind w:firstLine="0"/>
              <w:rPr>
                <w:sz w:val="20"/>
              </w:rPr>
            </w:pPr>
          </w:p>
        </w:tc>
      </w:tr>
      <w:tr w:rsidR="00384780" w:rsidRPr="00786DB4" w14:paraId="162411D0" w14:textId="77777777" w:rsidTr="003C4239">
        <w:trPr>
          <w:gridAfter w:val="1"/>
          <w:wAfter w:w="15" w:type="pct"/>
          <w:jc w:val="center"/>
        </w:trPr>
        <w:tc>
          <w:tcPr>
            <w:tcW w:w="4985" w:type="pct"/>
            <w:gridSpan w:val="14"/>
            <w:shd w:val="clear" w:color="auto" w:fill="auto"/>
            <w:hideMark/>
          </w:tcPr>
          <w:p w14:paraId="710CE117" w14:textId="131C27EC" w:rsidR="00384780" w:rsidRPr="00786DB4" w:rsidRDefault="00384780" w:rsidP="00C85DC9">
            <w:pPr>
              <w:ind w:firstLine="0"/>
              <w:jc w:val="center"/>
              <w:rPr>
                <w:sz w:val="20"/>
              </w:rPr>
            </w:pPr>
            <w:r w:rsidRPr="00786DB4">
              <w:rPr>
                <w:b/>
                <w:bCs/>
                <w:sz w:val="20"/>
              </w:rPr>
              <w:t>Характеристики позиции ПЧ КТРУ</w:t>
            </w:r>
          </w:p>
        </w:tc>
      </w:tr>
      <w:tr w:rsidR="00384780" w:rsidRPr="00786DB4" w14:paraId="4D31A20F" w14:textId="77777777" w:rsidTr="00D562DA">
        <w:trPr>
          <w:gridAfter w:val="1"/>
          <w:wAfter w:w="15" w:type="pct"/>
          <w:jc w:val="center"/>
        </w:trPr>
        <w:tc>
          <w:tcPr>
            <w:tcW w:w="676" w:type="pct"/>
            <w:shd w:val="clear" w:color="auto" w:fill="auto"/>
            <w:hideMark/>
          </w:tcPr>
          <w:p w14:paraId="00CC261E" w14:textId="69E35E81" w:rsidR="00384780" w:rsidRPr="00786DB4" w:rsidRDefault="00384780" w:rsidP="00C85DC9">
            <w:pPr>
              <w:ind w:firstLine="0"/>
              <w:rPr>
                <w:sz w:val="20"/>
              </w:rPr>
            </w:pPr>
            <w:r w:rsidRPr="00786DB4">
              <w:rPr>
                <w:b/>
                <w:bCs/>
                <w:sz w:val="20"/>
              </w:rPr>
              <w:t>characteristics</w:t>
            </w:r>
          </w:p>
        </w:tc>
        <w:tc>
          <w:tcPr>
            <w:tcW w:w="820" w:type="pct"/>
            <w:gridSpan w:val="2"/>
            <w:shd w:val="clear" w:color="auto" w:fill="auto"/>
            <w:hideMark/>
          </w:tcPr>
          <w:p w14:paraId="32DF004D"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01B54A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38C59DD"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A60296B"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3621E3EC" w14:textId="77777777" w:rsidR="00384780" w:rsidRPr="00786DB4" w:rsidRDefault="00384780" w:rsidP="00C85DC9">
            <w:pPr>
              <w:ind w:firstLine="0"/>
              <w:rPr>
                <w:sz w:val="20"/>
              </w:rPr>
            </w:pPr>
            <w:r w:rsidRPr="00786DB4">
              <w:rPr>
                <w:sz w:val="20"/>
              </w:rPr>
              <w:t>Заполняется на основе справочника единиц измерения (nsiOKEI)</w:t>
            </w:r>
          </w:p>
        </w:tc>
      </w:tr>
      <w:tr w:rsidR="00384780" w:rsidRPr="00786DB4" w14:paraId="6095E839" w14:textId="77777777" w:rsidTr="00D562DA">
        <w:trPr>
          <w:gridAfter w:val="1"/>
          <w:wAfter w:w="15" w:type="pct"/>
          <w:jc w:val="center"/>
        </w:trPr>
        <w:tc>
          <w:tcPr>
            <w:tcW w:w="676" w:type="pct"/>
            <w:shd w:val="clear" w:color="auto" w:fill="auto"/>
            <w:hideMark/>
          </w:tcPr>
          <w:p w14:paraId="2E49B7C5"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D1BC426" w14:textId="6FBFEB40" w:rsidR="00384780" w:rsidRPr="00786DB4" w:rsidRDefault="00384780" w:rsidP="00C85DC9">
            <w:pPr>
              <w:ind w:firstLine="0"/>
              <w:rPr>
                <w:sz w:val="20"/>
              </w:rPr>
            </w:pPr>
            <w:r w:rsidRPr="00786DB4">
              <w:rPr>
                <w:sz w:val="20"/>
              </w:rPr>
              <w:t>characteristicsUsingReferenceInfo</w:t>
            </w:r>
          </w:p>
        </w:tc>
        <w:tc>
          <w:tcPr>
            <w:tcW w:w="336" w:type="pct"/>
            <w:gridSpan w:val="5"/>
            <w:shd w:val="clear" w:color="auto" w:fill="auto"/>
            <w:hideMark/>
          </w:tcPr>
          <w:p w14:paraId="0D40DFDE" w14:textId="73D514DC"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0CD8F702" w14:textId="7D89D915"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2E92AFD5" w14:textId="01EFF0DC" w:rsidR="00384780" w:rsidRPr="00786DB4" w:rsidRDefault="00384780" w:rsidP="00C85DC9">
            <w:pPr>
              <w:ind w:firstLine="0"/>
              <w:rPr>
                <w:sz w:val="20"/>
              </w:rPr>
            </w:pPr>
            <w:r w:rsidRPr="00786DB4">
              <w:rPr>
                <w:sz w:val="20"/>
              </w:rPr>
              <w:t>Характеристика позиции ПЧ КТРУ формируется с использованием справочной информации (справочник позиций ПЧ КТРУ (nsiRightSideKTRU))</w:t>
            </w:r>
          </w:p>
          <w:p w14:paraId="7A88B368" w14:textId="213512A3" w:rsidR="00384780" w:rsidRPr="00786DB4" w:rsidRDefault="00384780" w:rsidP="00C85DC9">
            <w:pPr>
              <w:ind w:firstLine="0"/>
              <w:rPr>
                <w:sz w:val="20"/>
              </w:rPr>
            </w:pPr>
          </w:p>
        </w:tc>
        <w:tc>
          <w:tcPr>
            <w:tcW w:w="1363" w:type="pct"/>
            <w:shd w:val="clear" w:color="auto" w:fill="auto"/>
            <w:hideMark/>
          </w:tcPr>
          <w:p w14:paraId="7DB75D16" w14:textId="2A2FFCEF" w:rsidR="00384780" w:rsidRPr="00786DB4" w:rsidRDefault="00384780" w:rsidP="00C85DC9">
            <w:pPr>
              <w:ind w:firstLine="0"/>
              <w:rPr>
                <w:sz w:val="20"/>
              </w:rPr>
            </w:pPr>
            <w:r w:rsidRPr="00786DB4">
              <w:rPr>
                <w:sz w:val="20"/>
              </w:rPr>
              <w:t>Множественный элемент.</w:t>
            </w:r>
          </w:p>
          <w:p w14:paraId="69579903" w14:textId="616F164C" w:rsidR="00384780" w:rsidRPr="00786DB4" w:rsidRDefault="00384780" w:rsidP="00C85DC9">
            <w:pPr>
              <w:ind w:firstLine="0"/>
              <w:rPr>
                <w:sz w:val="20"/>
              </w:rPr>
            </w:pPr>
            <w:r w:rsidRPr="00786DB4">
              <w:rPr>
                <w:sz w:val="20"/>
              </w:rPr>
              <w:t>Игнорируется при приеме, заполняется при передаче сведениями о характеристиках связанной позиции ПЧ КТРУ из справочника позиций ПЧ КТРУ (nsiRightSideKTRU)</w:t>
            </w:r>
          </w:p>
        </w:tc>
      </w:tr>
      <w:tr w:rsidR="00384780" w:rsidRPr="00786DB4" w14:paraId="3EFE610E" w14:textId="77777777" w:rsidTr="00D562DA">
        <w:trPr>
          <w:gridAfter w:val="1"/>
          <w:wAfter w:w="15" w:type="pct"/>
          <w:jc w:val="center"/>
        </w:trPr>
        <w:tc>
          <w:tcPr>
            <w:tcW w:w="676" w:type="pct"/>
            <w:shd w:val="clear" w:color="auto" w:fill="auto"/>
          </w:tcPr>
          <w:p w14:paraId="4EE450B2" w14:textId="77777777" w:rsidR="00384780" w:rsidRPr="00786DB4" w:rsidRDefault="00384780" w:rsidP="00C85DC9">
            <w:pPr>
              <w:ind w:firstLine="0"/>
              <w:rPr>
                <w:sz w:val="20"/>
              </w:rPr>
            </w:pPr>
          </w:p>
        </w:tc>
        <w:tc>
          <w:tcPr>
            <w:tcW w:w="820" w:type="pct"/>
            <w:gridSpan w:val="2"/>
            <w:shd w:val="clear" w:color="auto" w:fill="auto"/>
          </w:tcPr>
          <w:p w14:paraId="27F889FE" w14:textId="65E3FB8C" w:rsidR="00384780" w:rsidRPr="00786DB4" w:rsidRDefault="00384780" w:rsidP="00C85DC9">
            <w:pPr>
              <w:ind w:firstLine="0"/>
              <w:rPr>
                <w:sz w:val="20"/>
              </w:rPr>
            </w:pPr>
            <w:r w:rsidRPr="00786DB4">
              <w:rPr>
                <w:sz w:val="20"/>
              </w:rPr>
              <w:t>characteristicsUsingTextForm</w:t>
            </w:r>
          </w:p>
        </w:tc>
        <w:tc>
          <w:tcPr>
            <w:tcW w:w="336" w:type="pct"/>
            <w:gridSpan w:val="5"/>
            <w:shd w:val="clear" w:color="auto" w:fill="auto"/>
          </w:tcPr>
          <w:p w14:paraId="04D29A23" w14:textId="25BAE9B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E6FE16C" w14:textId="0EA5CA3C"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4527A242" w14:textId="70FDD98A" w:rsidR="00384780" w:rsidRPr="00786DB4" w:rsidRDefault="00384780" w:rsidP="00C85DC9">
            <w:pPr>
              <w:ind w:firstLine="0"/>
              <w:rPr>
                <w:sz w:val="20"/>
              </w:rPr>
            </w:pPr>
            <w:r w:rsidRPr="00786DB4">
              <w:rPr>
                <w:sz w:val="20"/>
              </w:rPr>
              <w:t>Характеристика позиции ПЧ  КТРУ формируется в текстовой форме</w:t>
            </w:r>
          </w:p>
        </w:tc>
        <w:tc>
          <w:tcPr>
            <w:tcW w:w="1363" w:type="pct"/>
            <w:shd w:val="clear" w:color="auto" w:fill="auto"/>
          </w:tcPr>
          <w:p w14:paraId="34EBAED1" w14:textId="77777777" w:rsidR="00384780" w:rsidRPr="00786DB4" w:rsidRDefault="00384780" w:rsidP="00C85DC9">
            <w:pPr>
              <w:ind w:firstLine="0"/>
              <w:rPr>
                <w:sz w:val="20"/>
              </w:rPr>
            </w:pPr>
            <w:r w:rsidRPr="00786DB4">
              <w:rPr>
                <w:sz w:val="20"/>
              </w:rPr>
              <w:t>Множественный элемент.</w:t>
            </w:r>
          </w:p>
          <w:p w14:paraId="1C889665" w14:textId="77777777" w:rsidR="00384780" w:rsidRPr="00786DB4" w:rsidRDefault="00384780" w:rsidP="00C85DC9">
            <w:pPr>
              <w:ind w:firstLine="0"/>
              <w:rPr>
                <w:sz w:val="20"/>
              </w:rPr>
            </w:pPr>
          </w:p>
        </w:tc>
      </w:tr>
      <w:tr w:rsidR="00384780" w:rsidRPr="00786DB4" w14:paraId="21337097" w14:textId="77777777" w:rsidTr="003C4239">
        <w:trPr>
          <w:gridAfter w:val="1"/>
          <w:wAfter w:w="15" w:type="pct"/>
          <w:jc w:val="center"/>
        </w:trPr>
        <w:tc>
          <w:tcPr>
            <w:tcW w:w="4985" w:type="pct"/>
            <w:gridSpan w:val="14"/>
            <w:shd w:val="clear" w:color="auto" w:fill="auto"/>
            <w:hideMark/>
          </w:tcPr>
          <w:p w14:paraId="1A96AB39" w14:textId="60BA68F7" w:rsidR="00384780" w:rsidRPr="00786DB4" w:rsidRDefault="00384780" w:rsidP="00C85DC9">
            <w:pPr>
              <w:ind w:firstLine="0"/>
              <w:jc w:val="center"/>
              <w:rPr>
                <w:b/>
                <w:sz w:val="20"/>
              </w:rPr>
            </w:pPr>
            <w:r w:rsidRPr="00786DB4">
              <w:rPr>
                <w:b/>
                <w:sz w:val="20"/>
              </w:rPr>
              <w:t>Характеристика позиции ПЧ КТРУ формируется с использованием справочной информации (справочник позиций ПЧ КТРУ (nsiRightSideKTRU))</w:t>
            </w:r>
          </w:p>
        </w:tc>
      </w:tr>
      <w:tr w:rsidR="00384780" w:rsidRPr="00786DB4" w14:paraId="58D11A20" w14:textId="77777777" w:rsidTr="00D562DA">
        <w:trPr>
          <w:gridAfter w:val="1"/>
          <w:wAfter w:w="15" w:type="pct"/>
          <w:jc w:val="center"/>
        </w:trPr>
        <w:tc>
          <w:tcPr>
            <w:tcW w:w="676" w:type="pct"/>
            <w:shd w:val="clear" w:color="auto" w:fill="auto"/>
            <w:hideMark/>
          </w:tcPr>
          <w:p w14:paraId="4D732440" w14:textId="49E757B9" w:rsidR="00384780" w:rsidRPr="00786DB4" w:rsidRDefault="00384780" w:rsidP="00C85DC9">
            <w:pPr>
              <w:ind w:firstLine="0"/>
              <w:rPr>
                <w:b/>
                <w:sz w:val="20"/>
              </w:rPr>
            </w:pPr>
            <w:r w:rsidRPr="00786DB4">
              <w:rPr>
                <w:b/>
                <w:sz w:val="20"/>
              </w:rPr>
              <w:t>characteristicsUsingReferenceInfo</w:t>
            </w:r>
          </w:p>
        </w:tc>
        <w:tc>
          <w:tcPr>
            <w:tcW w:w="820" w:type="pct"/>
            <w:gridSpan w:val="2"/>
            <w:shd w:val="clear" w:color="auto" w:fill="auto"/>
            <w:hideMark/>
          </w:tcPr>
          <w:p w14:paraId="55428B75"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4ECEA08"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FDB2FA4"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6BF6E6F" w14:textId="77777777" w:rsidR="00384780" w:rsidRPr="00786DB4" w:rsidRDefault="00384780" w:rsidP="00C85DC9">
            <w:pPr>
              <w:ind w:firstLine="0"/>
              <w:rPr>
                <w:sz w:val="20"/>
              </w:rPr>
            </w:pPr>
            <w:r w:rsidRPr="00786DB4">
              <w:rPr>
                <w:sz w:val="20"/>
              </w:rPr>
              <w:t> </w:t>
            </w:r>
          </w:p>
        </w:tc>
        <w:tc>
          <w:tcPr>
            <w:tcW w:w="1363" w:type="pct"/>
            <w:shd w:val="clear" w:color="auto" w:fill="auto"/>
          </w:tcPr>
          <w:p w14:paraId="08FC7996" w14:textId="3F6E54E5" w:rsidR="00384780" w:rsidRPr="00786DB4" w:rsidRDefault="00384780" w:rsidP="00C85DC9">
            <w:pPr>
              <w:ind w:firstLine="0"/>
              <w:rPr>
                <w:sz w:val="20"/>
              </w:rPr>
            </w:pPr>
          </w:p>
        </w:tc>
      </w:tr>
      <w:tr w:rsidR="00384780" w:rsidRPr="00786DB4" w14:paraId="01EA1F77" w14:textId="77777777" w:rsidTr="00D562DA">
        <w:trPr>
          <w:gridAfter w:val="1"/>
          <w:wAfter w:w="15" w:type="pct"/>
          <w:jc w:val="center"/>
        </w:trPr>
        <w:tc>
          <w:tcPr>
            <w:tcW w:w="676" w:type="pct"/>
            <w:shd w:val="clear" w:color="auto" w:fill="auto"/>
            <w:hideMark/>
          </w:tcPr>
          <w:p w14:paraId="0991570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7C448BD" w14:textId="6B62A9A6" w:rsidR="00384780" w:rsidRPr="00786DB4" w:rsidRDefault="00384780" w:rsidP="00C85DC9">
            <w:pPr>
              <w:ind w:firstLine="0"/>
              <w:rPr>
                <w:sz w:val="20"/>
              </w:rPr>
            </w:pPr>
            <w:r w:rsidRPr="00786DB4">
              <w:rPr>
                <w:sz w:val="20"/>
              </w:rPr>
              <w:t>name</w:t>
            </w:r>
          </w:p>
        </w:tc>
        <w:tc>
          <w:tcPr>
            <w:tcW w:w="336" w:type="pct"/>
            <w:gridSpan w:val="5"/>
            <w:shd w:val="clear" w:color="auto" w:fill="auto"/>
            <w:hideMark/>
          </w:tcPr>
          <w:p w14:paraId="3027400C"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6CD0C77A" w14:textId="2E96911B" w:rsidR="00384780" w:rsidRPr="00786DB4" w:rsidRDefault="00384780" w:rsidP="00C85DC9">
            <w:pPr>
              <w:ind w:firstLine="0"/>
              <w:jc w:val="center"/>
              <w:rPr>
                <w:sz w:val="20"/>
              </w:rPr>
            </w:pPr>
            <w:r w:rsidRPr="00786DB4">
              <w:rPr>
                <w:sz w:val="20"/>
              </w:rPr>
              <w:t>T(1-</w:t>
            </w:r>
            <w:r w:rsidR="001D58EE">
              <w:rPr>
                <w:sz w:val="20"/>
              </w:rPr>
              <w:t>20</w:t>
            </w:r>
            <w:r w:rsidRPr="00786DB4">
              <w:rPr>
                <w:sz w:val="20"/>
              </w:rPr>
              <w:t>00)</w:t>
            </w:r>
          </w:p>
        </w:tc>
        <w:tc>
          <w:tcPr>
            <w:tcW w:w="1287" w:type="pct"/>
            <w:gridSpan w:val="3"/>
            <w:shd w:val="clear" w:color="auto" w:fill="auto"/>
            <w:hideMark/>
          </w:tcPr>
          <w:p w14:paraId="2081793A" w14:textId="39880A1F" w:rsidR="00384780" w:rsidRPr="00786DB4" w:rsidRDefault="00384780" w:rsidP="00C85DC9">
            <w:pPr>
              <w:ind w:firstLine="0"/>
              <w:rPr>
                <w:sz w:val="20"/>
              </w:rPr>
            </w:pPr>
            <w:r w:rsidRPr="00786DB4">
              <w:rPr>
                <w:sz w:val="20"/>
              </w:rPr>
              <w:t>Наименование характеристики позиции ПЧ КТРУ</w:t>
            </w:r>
          </w:p>
        </w:tc>
        <w:tc>
          <w:tcPr>
            <w:tcW w:w="1363" w:type="pct"/>
            <w:shd w:val="clear" w:color="auto" w:fill="auto"/>
            <w:hideMark/>
          </w:tcPr>
          <w:p w14:paraId="22145ABF" w14:textId="495C1DF2" w:rsidR="00384780" w:rsidRPr="00786DB4" w:rsidRDefault="00384780" w:rsidP="00C85DC9">
            <w:pPr>
              <w:ind w:firstLine="0"/>
              <w:rPr>
                <w:sz w:val="20"/>
              </w:rPr>
            </w:pPr>
            <w:r w:rsidRPr="00786DB4">
              <w:rPr>
                <w:sz w:val="20"/>
              </w:rPr>
              <w:t>Контролируется обязательность заполнения. Является полем, идентифицирующим характеристику</w:t>
            </w:r>
          </w:p>
        </w:tc>
      </w:tr>
      <w:tr w:rsidR="00384780" w:rsidRPr="00786DB4" w14:paraId="504D0348" w14:textId="77777777" w:rsidTr="00D562DA">
        <w:trPr>
          <w:gridAfter w:val="1"/>
          <w:wAfter w:w="15" w:type="pct"/>
          <w:jc w:val="center"/>
        </w:trPr>
        <w:tc>
          <w:tcPr>
            <w:tcW w:w="676" w:type="pct"/>
            <w:shd w:val="clear" w:color="auto" w:fill="auto"/>
          </w:tcPr>
          <w:p w14:paraId="3925B781" w14:textId="77777777" w:rsidR="00384780" w:rsidRPr="00786DB4" w:rsidRDefault="00384780" w:rsidP="00C85DC9">
            <w:pPr>
              <w:ind w:firstLine="0"/>
              <w:rPr>
                <w:sz w:val="20"/>
              </w:rPr>
            </w:pPr>
          </w:p>
        </w:tc>
        <w:tc>
          <w:tcPr>
            <w:tcW w:w="820" w:type="pct"/>
            <w:gridSpan w:val="2"/>
            <w:shd w:val="clear" w:color="auto" w:fill="auto"/>
          </w:tcPr>
          <w:p w14:paraId="76FDAEDF" w14:textId="6EC77660" w:rsidR="00384780" w:rsidRPr="00786DB4" w:rsidRDefault="00384780" w:rsidP="00C85DC9">
            <w:pPr>
              <w:ind w:firstLine="0"/>
              <w:rPr>
                <w:sz w:val="20"/>
              </w:rPr>
            </w:pPr>
            <w:r w:rsidRPr="00786DB4">
              <w:rPr>
                <w:sz w:val="20"/>
              </w:rPr>
              <w:t>type</w:t>
            </w:r>
          </w:p>
        </w:tc>
        <w:tc>
          <w:tcPr>
            <w:tcW w:w="336" w:type="pct"/>
            <w:gridSpan w:val="5"/>
            <w:shd w:val="clear" w:color="auto" w:fill="auto"/>
          </w:tcPr>
          <w:p w14:paraId="7D2A8723" w14:textId="7B4D16FA"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638F39BB" w14:textId="7A2794CD"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08A6AA0E" w14:textId="5C11D7FE" w:rsidR="00384780" w:rsidRPr="00786DB4" w:rsidRDefault="00384780" w:rsidP="00C85DC9">
            <w:pPr>
              <w:ind w:firstLine="0"/>
              <w:rPr>
                <w:sz w:val="20"/>
              </w:rPr>
            </w:pPr>
            <w:r w:rsidRPr="00786DB4">
              <w:rPr>
                <w:sz w:val="20"/>
              </w:rPr>
              <w:t>Тип характеристики позиции ПЧ КТРУ</w:t>
            </w:r>
          </w:p>
        </w:tc>
        <w:tc>
          <w:tcPr>
            <w:tcW w:w="1363" w:type="pct"/>
            <w:shd w:val="clear" w:color="auto" w:fill="auto"/>
          </w:tcPr>
          <w:p w14:paraId="431F935F" w14:textId="77777777" w:rsidR="00384780" w:rsidRPr="00786DB4" w:rsidRDefault="00384780" w:rsidP="00C85DC9">
            <w:pPr>
              <w:ind w:firstLine="0"/>
              <w:rPr>
                <w:sz w:val="20"/>
              </w:rPr>
            </w:pPr>
            <w:r w:rsidRPr="00786DB4">
              <w:rPr>
                <w:sz w:val="20"/>
              </w:rPr>
              <w:t>Контролируется обязательность заполнения. Является полем, идентифицирующим характеристику:</w:t>
            </w:r>
          </w:p>
          <w:p w14:paraId="2D658332" w14:textId="05DF1C62" w:rsidR="00384780" w:rsidRPr="00786DB4" w:rsidRDefault="00384780" w:rsidP="00C85DC9">
            <w:pPr>
              <w:ind w:firstLine="0"/>
              <w:rPr>
                <w:sz w:val="20"/>
              </w:rPr>
            </w:pPr>
            <w:r w:rsidRPr="00786DB4">
              <w:rPr>
                <w:sz w:val="20"/>
              </w:rPr>
              <w:t>Допустимые значения:</w:t>
            </w:r>
          </w:p>
          <w:p w14:paraId="2A66ED48" w14:textId="77777777" w:rsidR="00384780" w:rsidRPr="00786DB4" w:rsidRDefault="00384780" w:rsidP="00C85DC9">
            <w:pPr>
              <w:ind w:firstLine="0"/>
              <w:rPr>
                <w:sz w:val="20"/>
              </w:rPr>
            </w:pPr>
            <w:r w:rsidRPr="00786DB4">
              <w:rPr>
                <w:sz w:val="20"/>
              </w:rPr>
              <w:t xml:space="preserve">1 - качественная; </w:t>
            </w:r>
          </w:p>
          <w:p w14:paraId="7CD69CDF" w14:textId="49A9AE02" w:rsidR="00384780" w:rsidRPr="00786DB4" w:rsidRDefault="00384780" w:rsidP="00C85DC9">
            <w:pPr>
              <w:ind w:firstLine="0"/>
              <w:rPr>
                <w:sz w:val="20"/>
              </w:rPr>
            </w:pPr>
            <w:r w:rsidRPr="00786DB4">
              <w:rPr>
                <w:sz w:val="20"/>
              </w:rPr>
              <w:t>2 - количественная</w:t>
            </w:r>
          </w:p>
        </w:tc>
      </w:tr>
      <w:tr w:rsidR="00384780" w:rsidRPr="00786DB4" w14:paraId="7A151B7E" w14:textId="77777777" w:rsidTr="00D562DA">
        <w:trPr>
          <w:gridAfter w:val="1"/>
          <w:wAfter w:w="15" w:type="pct"/>
          <w:jc w:val="center"/>
        </w:trPr>
        <w:tc>
          <w:tcPr>
            <w:tcW w:w="676" w:type="pct"/>
            <w:shd w:val="clear" w:color="auto" w:fill="auto"/>
          </w:tcPr>
          <w:p w14:paraId="6A5219BA" w14:textId="77777777" w:rsidR="00384780" w:rsidRPr="00786DB4" w:rsidRDefault="00384780" w:rsidP="00C85DC9">
            <w:pPr>
              <w:ind w:firstLine="0"/>
              <w:rPr>
                <w:sz w:val="20"/>
              </w:rPr>
            </w:pPr>
          </w:p>
        </w:tc>
        <w:tc>
          <w:tcPr>
            <w:tcW w:w="820" w:type="pct"/>
            <w:gridSpan w:val="2"/>
            <w:shd w:val="clear" w:color="auto" w:fill="auto"/>
          </w:tcPr>
          <w:p w14:paraId="6AB1EF13" w14:textId="563937E7" w:rsidR="00384780" w:rsidRPr="00786DB4" w:rsidRDefault="00384780" w:rsidP="00C85DC9">
            <w:pPr>
              <w:ind w:firstLine="0"/>
              <w:rPr>
                <w:sz w:val="20"/>
              </w:rPr>
            </w:pPr>
            <w:r w:rsidRPr="00786DB4">
              <w:rPr>
                <w:sz w:val="20"/>
              </w:rPr>
              <w:t>value</w:t>
            </w:r>
          </w:p>
        </w:tc>
        <w:tc>
          <w:tcPr>
            <w:tcW w:w="336" w:type="pct"/>
            <w:gridSpan w:val="5"/>
            <w:shd w:val="clear" w:color="auto" w:fill="auto"/>
          </w:tcPr>
          <w:p w14:paraId="472DAB6E" w14:textId="0877724A"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E167AA5" w14:textId="5170F9F0"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F6BE40E" w14:textId="07EA80B9" w:rsidR="00384780" w:rsidRPr="00786DB4" w:rsidRDefault="00384780" w:rsidP="00C85DC9">
            <w:pPr>
              <w:ind w:firstLine="0"/>
              <w:rPr>
                <w:sz w:val="20"/>
              </w:rPr>
            </w:pPr>
            <w:r w:rsidRPr="00786DB4">
              <w:rPr>
                <w:sz w:val="20"/>
              </w:rPr>
              <w:t>Допустимое значение характеристики позиции ПЧ КТРУ</w:t>
            </w:r>
          </w:p>
        </w:tc>
        <w:tc>
          <w:tcPr>
            <w:tcW w:w="1363" w:type="pct"/>
            <w:shd w:val="clear" w:color="auto" w:fill="auto"/>
          </w:tcPr>
          <w:p w14:paraId="1FC1A712" w14:textId="0F84F410" w:rsidR="00384780" w:rsidRPr="00786DB4" w:rsidRDefault="00384780" w:rsidP="00C85DC9">
            <w:pPr>
              <w:ind w:firstLine="0"/>
              <w:rPr>
                <w:sz w:val="20"/>
              </w:rPr>
            </w:pPr>
            <w:r w:rsidRPr="00786DB4">
              <w:rPr>
                <w:sz w:val="20"/>
              </w:rPr>
              <w:t>Состав блока – см. состав соответствующего блока документа «План-график в структурированной форме c 01.01.2017 (tenderPlan2017)»</w:t>
            </w:r>
          </w:p>
          <w:p w14:paraId="6918DE4D" w14:textId="550A557E" w:rsidR="00384780" w:rsidRPr="00786DB4" w:rsidRDefault="00384780" w:rsidP="00C85DC9">
            <w:pPr>
              <w:ind w:firstLine="0"/>
              <w:rPr>
                <w:sz w:val="20"/>
              </w:rPr>
            </w:pPr>
            <w:r w:rsidRPr="00786DB4">
              <w:rPr>
                <w:sz w:val="20"/>
              </w:rPr>
              <w:t>Приложение 2 АТФФ ЕИС</w:t>
            </w:r>
          </w:p>
        </w:tc>
      </w:tr>
      <w:tr w:rsidR="00384780" w:rsidRPr="00786DB4" w14:paraId="47F3301C" w14:textId="77777777" w:rsidTr="003C4239">
        <w:trPr>
          <w:gridAfter w:val="1"/>
          <w:wAfter w:w="15" w:type="pct"/>
          <w:jc w:val="center"/>
        </w:trPr>
        <w:tc>
          <w:tcPr>
            <w:tcW w:w="4985" w:type="pct"/>
            <w:gridSpan w:val="14"/>
            <w:shd w:val="clear" w:color="auto" w:fill="auto"/>
            <w:hideMark/>
          </w:tcPr>
          <w:p w14:paraId="5F4DD50D" w14:textId="3C054EDE" w:rsidR="00384780" w:rsidRPr="00786DB4" w:rsidRDefault="00384780" w:rsidP="00C85DC9">
            <w:pPr>
              <w:ind w:firstLine="0"/>
              <w:jc w:val="center"/>
              <w:rPr>
                <w:b/>
                <w:sz w:val="20"/>
              </w:rPr>
            </w:pPr>
            <w:r w:rsidRPr="00786DB4">
              <w:rPr>
                <w:b/>
                <w:sz w:val="20"/>
              </w:rPr>
              <w:t>Характеристика позиции ПЧ КТРУ формируется в текстовой форме</w:t>
            </w:r>
          </w:p>
        </w:tc>
      </w:tr>
      <w:tr w:rsidR="00384780" w:rsidRPr="00786DB4" w14:paraId="0A4DBB80" w14:textId="77777777" w:rsidTr="00D562DA">
        <w:trPr>
          <w:gridAfter w:val="1"/>
          <w:wAfter w:w="15" w:type="pct"/>
          <w:jc w:val="center"/>
        </w:trPr>
        <w:tc>
          <w:tcPr>
            <w:tcW w:w="676" w:type="pct"/>
            <w:shd w:val="clear" w:color="auto" w:fill="auto"/>
            <w:hideMark/>
          </w:tcPr>
          <w:p w14:paraId="57897A96" w14:textId="27E79787" w:rsidR="00384780" w:rsidRPr="00786DB4" w:rsidRDefault="00384780" w:rsidP="00C85DC9">
            <w:pPr>
              <w:ind w:firstLine="0"/>
              <w:rPr>
                <w:b/>
                <w:sz w:val="20"/>
              </w:rPr>
            </w:pPr>
            <w:r w:rsidRPr="00786DB4">
              <w:rPr>
                <w:b/>
                <w:sz w:val="20"/>
              </w:rPr>
              <w:t>characteristicsUsingTextForm</w:t>
            </w:r>
          </w:p>
        </w:tc>
        <w:tc>
          <w:tcPr>
            <w:tcW w:w="820" w:type="pct"/>
            <w:gridSpan w:val="2"/>
            <w:shd w:val="clear" w:color="auto" w:fill="auto"/>
            <w:hideMark/>
          </w:tcPr>
          <w:p w14:paraId="5030B338"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758464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08E0BCF"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467C636" w14:textId="77777777" w:rsidR="00384780" w:rsidRPr="00786DB4" w:rsidRDefault="00384780" w:rsidP="00C85DC9">
            <w:pPr>
              <w:ind w:firstLine="0"/>
              <w:rPr>
                <w:sz w:val="20"/>
              </w:rPr>
            </w:pPr>
            <w:r w:rsidRPr="00786DB4">
              <w:rPr>
                <w:sz w:val="20"/>
              </w:rPr>
              <w:t> </w:t>
            </w:r>
          </w:p>
        </w:tc>
        <w:tc>
          <w:tcPr>
            <w:tcW w:w="1363" w:type="pct"/>
            <w:shd w:val="clear" w:color="auto" w:fill="auto"/>
          </w:tcPr>
          <w:p w14:paraId="0C2BE06F" w14:textId="77777777" w:rsidR="00384780" w:rsidRPr="00786DB4" w:rsidRDefault="00384780" w:rsidP="00C85DC9">
            <w:pPr>
              <w:ind w:firstLine="0"/>
              <w:rPr>
                <w:sz w:val="20"/>
              </w:rPr>
            </w:pPr>
          </w:p>
        </w:tc>
      </w:tr>
      <w:tr w:rsidR="00384780" w:rsidRPr="00786DB4" w14:paraId="3191B061" w14:textId="77777777" w:rsidTr="00D562DA">
        <w:trPr>
          <w:gridAfter w:val="1"/>
          <w:wAfter w:w="15" w:type="pct"/>
          <w:jc w:val="center"/>
        </w:trPr>
        <w:tc>
          <w:tcPr>
            <w:tcW w:w="676" w:type="pct"/>
            <w:shd w:val="clear" w:color="auto" w:fill="auto"/>
            <w:hideMark/>
          </w:tcPr>
          <w:p w14:paraId="631EC150"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DEB1386" w14:textId="77777777" w:rsidR="00384780" w:rsidRPr="00786DB4" w:rsidRDefault="00384780" w:rsidP="00C85DC9">
            <w:pPr>
              <w:ind w:firstLine="0"/>
              <w:rPr>
                <w:sz w:val="20"/>
              </w:rPr>
            </w:pPr>
            <w:r w:rsidRPr="00786DB4">
              <w:rPr>
                <w:sz w:val="20"/>
              </w:rPr>
              <w:t>name</w:t>
            </w:r>
          </w:p>
        </w:tc>
        <w:tc>
          <w:tcPr>
            <w:tcW w:w="336" w:type="pct"/>
            <w:gridSpan w:val="5"/>
            <w:shd w:val="clear" w:color="auto" w:fill="auto"/>
            <w:hideMark/>
          </w:tcPr>
          <w:p w14:paraId="2E58C004"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1DCB261B" w14:textId="77777777" w:rsidR="00384780" w:rsidRPr="00786DB4" w:rsidRDefault="00384780" w:rsidP="00C85DC9">
            <w:pPr>
              <w:ind w:firstLine="0"/>
              <w:jc w:val="center"/>
              <w:rPr>
                <w:sz w:val="20"/>
              </w:rPr>
            </w:pPr>
            <w:r w:rsidRPr="00786DB4">
              <w:rPr>
                <w:sz w:val="20"/>
              </w:rPr>
              <w:t>T(1-500)</w:t>
            </w:r>
          </w:p>
        </w:tc>
        <w:tc>
          <w:tcPr>
            <w:tcW w:w="1287" w:type="pct"/>
            <w:gridSpan w:val="3"/>
            <w:shd w:val="clear" w:color="auto" w:fill="auto"/>
            <w:hideMark/>
          </w:tcPr>
          <w:p w14:paraId="1581ACAF" w14:textId="77777777" w:rsidR="00384780" w:rsidRPr="00786DB4" w:rsidRDefault="00384780" w:rsidP="00C85DC9">
            <w:pPr>
              <w:ind w:firstLine="0"/>
              <w:rPr>
                <w:sz w:val="20"/>
              </w:rPr>
            </w:pPr>
            <w:r w:rsidRPr="00786DB4">
              <w:rPr>
                <w:sz w:val="20"/>
              </w:rPr>
              <w:t>Наименование характеристики позиции ПЧ КТРУ</w:t>
            </w:r>
          </w:p>
        </w:tc>
        <w:tc>
          <w:tcPr>
            <w:tcW w:w="1363" w:type="pct"/>
            <w:shd w:val="clear" w:color="auto" w:fill="auto"/>
            <w:hideMark/>
          </w:tcPr>
          <w:p w14:paraId="2ACA6501" w14:textId="5369C863" w:rsidR="00384780" w:rsidRPr="00786DB4" w:rsidRDefault="00384780" w:rsidP="00C85DC9">
            <w:pPr>
              <w:ind w:firstLine="0"/>
              <w:rPr>
                <w:sz w:val="20"/>
              </w:rPr>
            </w:pPr>
          </w:p>
        </w:tc>
      </w:tr>
      <w:tr w:rsidR="00384780" w:rsidRPr="00786DB4" w14:paraId="30448219" w14:textId="77777777" w:rsidTr="00D562DA">
        <w:trPr>
          <w:gridAfter w:val="1"/>
          <w:wAfter w:w="15" w:type="pct"/>
          <w:jc w:val="center"/>
        </w:trPr>
        <w:tc>
          <w:tcPr>
            <w:tcW w:w="676" w:type="pct"/>
            <w:shd w:val="clear" w:color="auto" w:fill="auto"/>
          </w:tcPr>
          <w:p w14:paraId="3D284AFC" w14:textId="77777777" w:rsidR="00384780" w:rsidRPr="00786DB4" w:rsidRDefault="00384780" w:rsidP="00C85DC9">
            <w:pPr>
              <w:ind w:firstLine="0"/>
              <w:rPr>
                <w:sz w:val="20"/>
              </w:rPr>
            </w:pPr>
          </w:p>
        </w:tc>
        <w:tc>
          <w:tcPr>
            <w:tcW w:w="820" w:type="pct"/>
            <w:gridSpan w:val="2"/>
            <w:shd w:val="clear" w:color="auto" w:fill="auto"/>
          </w:tcPr>
          <w:p w14:paraId="4DD185E7" w14:textId="77777777" w:rsidR="00384780" w:rsidRPr="00786DB4" w:rsidRDefault="00384780" w:rsidP="00C85DC9">
            <w:pPr>
              <w:ind w:firstLine="0"/>
              <w:rPr>
                <w:sz w:val="20"/>
              </w:rPr>
            </w:pPr>
            <w:r w:rsidRPr="00786DB4">
              <w:rPr>
                <w:sz w:val="20"/>
              </w:rPr>
              <w:t>type</w:t>
            </w:r>
          </w:p>
        </w:tc>
        <w:tc>
          <w:tcPr>
            <w:tcW w:w="336" w:type="pct"/>
            <w:gridSpan w:val="5"/>
            <w:shd w:val="clear" w:color="auto" w:fill="auto"/>
          </w:tcPr>
          <w:p w14:paraId="7A0ADF62"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0E28A518" w14:textId="77777777"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4852522D" w14:textId="77777777" w:rsidR="00384780" w:rsidRPr="00786DB4" w:rsidRDefault="00384780" w:rsidP="00C85DC9">
            <w:pPr>
              <w:ind w:firstLine="0"/>
              <w:rPr>
                <w:sz w:val="20"/>
              </w:rPr>
            </w:pPr>
            <w:r w:rsidRPr="00786DB4">
              <w:rPr>
                <w:sz w:val="20"/>
              </w:rPr>
              <w:t>Тип характеристики позиции ПЧ КТРУ</w:t>
            </w:r>
          </w:p>
        </w:tc>
        <w:tc>
          <w:tcPr>
            <w:tcW w:w="1363" w:type="pct"/>
            <w:shd w:val="clear" w:color="auto" w:fill="auto"/>
          </w:tcPr>
          <w:p w14:paraId="14E65485" w14:textId="77777777" w:rsidR="00384780" w:rsidRPr="00786DB4" w:rsidRDefault="00384780" w:rsidP="00C85DC9">
            <w:pPr>
              <w:ind w:firstLine="0"/>
              <w:rPr>
                <w:sz w:val="20"/>
              </w:rPr>
            </w:pPr>
            <w:r w:rsidRPr="00786DB4">
              <w:rPr>
                <w:sz w:val="20"/>
              </w:rPr>
              <w:t>Допустимые значения:</w:t>
            </w:r>
          </w:p>
          <w:p w14:paraId="63453659" w14:textId="77777777" w:rsidR="00384780" w:rsidRPr="00786DB4" w:rsidRDefault="00384780" w:rsidP="00C85DC9">
            <w:pPr>
              <w:ind w:firstLine="0"/>
              <w:rPr>
                <w:sz w:val="20"/>
              </w:rPr>
            </w:pPr>
            <w:r w:rsidRPr="00786DB4">
              <w:rPr>
                <w:sz w:val="20"/>
              </w:rPr>
              <w:t xml:space="preserve">1 - качественная; </w:t>
            </w:r>
          </w:p>
          <w:p w14:paraId="7142F1D6" w14:textId="77777777" w:rsidR="00384780" w:rsidRPr="00786DB4" w:rsidRDefault="00384780" w:rsidP="00C85DC9">
            <w:pPr>
              <w:ind w:firstLine="0"/>
              <w:rPr>
                <w:sz w:val="20"/>
              </w:rPr>
            </w:pPr>
            <w:r w:rsidRPr="00786DB4">
              <w:rPr>
                <w:sz w:val="20"/>
              </w:rPr>
              <w:t>2 - количественная</w:t>
            </w:r>
          </w:p>
        </w:tc>
      </w:tr>
      <w:tr w:rsidR="00384780" w:rsidRPr="00786DB4" w14:paraId="31DAAC4E" w14:textId="77777777" w:rsidTr="00D562DA">
        <w:trPr>
          <w:gridAfter w:val="1"/>
          <w:wAfter w:w="15" w:type="pct"/>
          <w:jc w:val="center"/>
        </w:trPr>
        <w:tc>
          <w:tcPr>
            <w:tcW w:w="676" w:type="pct"/>
            <w:shd w:val="clear" w:color="auto" w:fill="auto"/>
          </w:tcPr>
          <w:p w14:paraId="4F3FCD87" w14:textId="77777777" w:rsidR="00384780" w:rsidRPr="00786DB4" w:rsidRDefault="00384780" w:rsidP="00C85DC9">
            <w:pPr>
              <w:ind w:firstLine="0"/>
              <w:rPr>
                <w:sz w:val="20"/>
              </w:rPr>
            </w:pPr>
          </w:p>
        </w:tc>
        <w:tc>
          <w:tcPr>
            <w:tcW w:w="820" w:type="pct"/>
            <w:gridSpan w:val="2"/>
            <w:shd w:val="clear" w:color="auto" w:fill="auto"/>
          </w:tcPr>
          <w:p w14:paraId="5DBC82B7" w14:textId="4C67E3C4" w:rsidR="00384780" w:rsidRPr="00786DB4" w:rsidRDefault="00384780" w:rsidP="00C85DC9">
            <w:pPr>
              <w:ind w:firstLine="0"/>
              <w:rPr>
                <w:sz w:val="20"/>
                <w:lang w:val="en-US"/>
              </w:rPr>
            </w:pPr>
            <w:r w:rsidRPr="00786DB4">
              <w:rPr>
                <w:sz w:val="20"/>
              </w:rPr>
              <w:t>value</w:t>
            </w:r>
            <w:r w:rsidRPr="00786DB4">
              <w:rPr>
                <w:sz w:val="20"/>
                <w:lang w:val="en-US"/>
              </w:rPr>
              <w:t>s</w:t>
            </w:r>
          </w:p>
        </w:tc>
        <w:tc>
          <w:tcPr>
            <w:tcW w:w="336" w:type="pct"/>
            <w:gridSpan w:val="5"/>
            <w:shd w:val="clear" w:color="auto" w:fill="auto"/>
          </w:tcPr>
          <w:p w14:paraId="23EF9C0C"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A422B9C"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178FE2CE" w14:textId="37371AB9" w:rsidR="00384780" w:rsidRPr="00786DB4" w:rsidRDefault="00384780" w:rsidP="00C85DC9">
            <w:pPr>
              <w:ind w:firstLine="0"/>
              <w:rPr>
                <w:sz w:val="20"/>
              </w:rPr>
            </w:pPr>
            <w:r w:rsidRPr="00786DB4">
              <w:rPr>
                <w:sz w:val="20"/>
              </w:rPr>
              <w:t>Допустимое значения характеристики позиции ПЧ КТРУ</w:t>
            </w:r>
          </w:p>
        </w:tc>
        <w:tc>
          <w:tcPr>
            <w:tcW w:w="1363" w:type="pct"/>
            <w:shd w:val="clear" w:color="auto" w:fill="auto"/>
          </w:tcPr>
          <w:p w14:paraId="4B34562C" w14:textId="0D2B756B" w:rsidR="00384780" w:rsidRPr="00786DB4" w:rsidRDefault="00384780" w:rsidP="00C85DC9">
            <w:pPr>
              <w:ind w:firstLine="0"/>
              <w:rPr>
                <w:sz w:val="20"/>
              </w:rPr>
            </w:pPr>
          </w:p>
        </w:tc>
      </w:tr>
      <w:tr w:rsidR="00E61C7B" w:rsidRPr="00786DB4" w14:paraId="46741A5F" w14:textId="77777777" w:rsidTr="003C4239">
        <w:trPr>
          <w:gridAfter w:val="1"/>
          <w:wAfter w:w="15" w:type="pct"/>
          <w:jc w:val="center"/>
        </w:trPr>
        <w:tc>
          <w:tcPr>
            <w:tcW w:w="4985" w:type="pct"/>
            <w:gridSpan w:val="14"/>
            <w:shd w:val="clear" w:color="auto" w:fill="auto"/>
            <w:hideMark/>
          </w:tcPr>
          <w:p w14:paraId="3B2646BA" w14:textId="19B8B820" w:rsidR="00E61C7B" w:rsidRPr="00786DB4" w:rsidRDefault="00E61C7B" w:rsidP="00C85DC9">
            <w:pPr>
              <w:ind w:firstLine="0"/>
              <w:jc w:val="center"/>
              <w:rPr>
                <w:b/>
                <w:sz w:val="20"/>
              </w:rPr>
            </w:pPr>
            <w:r w:rsidRPr="00786DB4">
              <w:rPr>
                <w:b/>
                <w:sz w:val="20"/>
              </w:rPr>
              <w:t>Допустимые значения характеристики</w:t>
            </w:r>
          </w:p>
        </w:tc>
      </w:tr>
      <w:tr w:rsidR="00E61C7B" w:rsidRPr="00786DB4" w14:paraId="011A1EC6" w14:textId="77777777" w:rsidTr="00D562DA">
        <w:trPr>
          <w:gridAfter w:val="1"/>
          <w:wAfter w:w="15" w:type="pct"/>
          <w:jc w:val="center"/>
        </w:trPr>
        <w:tc>
          <w:tcPr>
            <w:tcW w:w="676" w:type="pct"/>
            <w:shd w:val="clear" w:color="auto" w:fill="auto"/>
            <w:hideMark/>
          </w:tcPr>
          <w:p w14:paraId="6F248F51" w14:textId="6452604E" w:rsidR="00E61C7B" w:rsidRPr="00786DB4" w:rsidRDefault="00E61C7B" w:rsidP="00C85DC9">
            <w:pPr>
              <w:ind w:firstLine="0"/>
              <w:rPr>
                <w:b/>
                <w:sz w:val="20"/>
              </w:rPr>
            </w:pPr>
            <w:r w:rsidRPr="00786DB4">
              <w:rPr>
                <w:b/>
                <w:sz w:val="20"/>
              </w:rPr>
              <w:t>values</w:t>
            </w:r>
          </w:p>
        </w:tc>
        <w:tc>
          <w:tcPr>
            <w:tcW w:w="820" w:type="pct"/>
            <w:gridSpan w:val="2"/>
            <w:shd w:val="clear" w:color="auto" w:fill="auto"/>
            <w:hideMark/>
          </w:tcPr>
          <w:p w14:paraId="689B0A56" w14:textId="77777777" w:rsidR="00E61C7B" w:rsidRPr="00786DB4" w:rsidRDefault="00E61C7B" w:rsidP="00C85DC9">
            <w:pPr>
              <w:ind w:firstLine="0"/>
              <w:rPr>
                <w:sz w:val="20"/>
              </w:rPr>
            </w:pPr>
            <w:r w:rsidRPr="00786DB4">
              <w:rPr>
                <w:sz w:val="20"/>
              </w:rPr>
              <w:t> </w:t>
            </w:r>
          </w:p>
        </w:tc>
        <w:tc>
          <w:tcPr>
            <w:tcW w:w="336" w:type="pct"/>
            <w:gridSpan w:val="5"/>
            <w:shd w:val="clear" w:color="auto" w:fill="auto"/>
            <w:hideMark/>
          </w:tcPr>
          <w:p w14:paraId="1EE88572" w14:textId="77777777" w:rsidR="00E61C7B" w:rsidRPr="00786DB4" w:rsidRDefault="00E61C7B" w:rsidP="00C85DC9">
            <w:pPr>
              <w:ind w:firstLine="0"/>
              <w:rPr>
                <w:sz w:val="20"/>
              </w:rPr>
            </w:pPr>
            <w:r w:rsidRPr="00786DB4">
              <w:rPr>
                <w:sz w:val="20"/>
              </w:rPr>
              <w:t> </w:t>
            </w:r>
          </w:p>
        </w:tc>
        <w:tc>
          <w:tcPr>
            <w:tcW w:w="503" w:type="pct"/>
            <w:gridSpan w:val="2"/>
            <w:shd w:val="clear" w:color="auto" w:fill="auto"/>
            <w:hideMark/>
          </w:tcPr>
          <w:p w14:paraId="59543816" w14:textId="77777777" w:rsidR="00E61C7B" w:rsidRPr="00786DB4" w:rsidRDefault="00E61C7B" w:rsidP="00C85DC9">
            <w:pPr>
              <w:ind w:firstLine="0"/>
              <w:rPr>
                <w:sz w:val="20"/>
              </w:rPr>
            </w:pPr>
            <w:r w:rsidRPr="00786DB4">
              <w:rPr>
                <w:sz w:val="20"/>
              </w:rPr>
              <w:t> </w:t>
            </w:r>
          </w:p>
        </w:tc>
        <w:tc>
          <w:tcPr>
            <w:tcW w:w="1287" w:type="pct"/>
            <w:gridSpan w:val="3"/>
            <w:shd w:val="clear" w:color="auto" w:fill="auto"/>
            <w:hideMark/>
          </w:tcPr>
          <w:p w14:paraId="0EF87D63" w14:textId="77777777" w:rsidR="00E61C7B" w:rsidRPr="00786DB4" w:rsidRDefault="00E61C7B" w:rsidP="00C85DC9">
            <w:pPr>
              <w:ind w:firstLine="0"/>
              <w:rPr>
                <w:sz w:val="20"/>
              </w:rPr>
            </w:pPr>
            <w:r w:rsidRPr="00786DB4">
              <w:rPr>
                <w:sz w:val="20"/>
              </w:rPr>
              <w:t> </w:t>
            </w:r>
          </w:p>
        </w:tc>
        <w:tc>
          <w:tcPr>
            <w:tcW w:w="1363" w:type="pct"/>
            <w:shd w:val="clear" w:color="auto" w:fill="auto"/>
          </w:tcPr>
          <w:p w14:paraId="6DEEE6D3" w14:textId="77777777" w:rsidR="00E61C7B" w:rsidRPr="00786DB4" w:rsidRDefault="00E61C7B" w:rsidP="00C85DC9">
            <w:pPr>
              <w:ind w:firstLine="0"/>
              <w:rPr>
                <w:sz w:val="20"/>
              </w:rPr>
            </w:pPr>
          </w:p>
        </w:tc>
      </w:tr>
      <w:tr w:rsidR="00E61C7B" w:rsidRPr="00786DB4" w14:paraId="1A7DDEC7" w14:textId="77777777" w:rsidTr="00D562DA">
        <w:trPr>
          <w:gridAfter w:val="1"/>
          <w:wAfter w:w="15" w:type="pct"/>
          <w:jc w:val="center"/>
        </w:trPr>
        <w:tc>
          <w:tcPr>
            <w:tcW w:w="676" w:type="pct"/>
            <w:shd w:val="clear" w:color="auto" w:fill="auto"/>
            <w:vAlign w:val="center"/>
            <w:hideMark/>
          </w:tcPr>
          <w:p w14:paraId="0785EF75" w14:textId="30D0DED3" w:rsidR="00E61C7B" w:rsidRPr="00786DB4" w:rsidRDefault="00E61C7B" w:rsidP="00C85DC9">
            <w:pPr>
              <w:ind w:firstLine="0"/>
              <w:rPr>
                <w:sz w:val="20"/>
              </w:rPr>
            </w:pPr>
            <w:r w:rsidRPr="00786DB4">
              <w:rPr>
                <w:sz w:val="20"/>
              </w:rPr>
              <w:t>value</w:t>
            </w:r>
          </w:p>
        </w:tc>
        <w:tc>
          <w:tcPr>
            <w:tcW w:w="820" w:type="pct"/>
            <w:gridSpan w:val="2"/>
            <w:shd w:val="clear" w:color="auto" w:fill="auto"/>
          </w:tcPr>
          <w:p w14:paraId="38400B75" w14:textId="77777777" w:rsidR="00E61C7B" w:rsidRPr="00786DB4" w:rsidRDefault="00E61C7B" w:rsidP="00C85DC9">
            <w:pPr>
              <w:ind w:firstLine="0"/>
              <w:rPr>
                <w:sz w:val="20"/>
              </w:rPr>
            </w:pPr>
          </w:p>
        </w:tc>
        <w:tc>
          <w:tcPr>
            <w:tcW w:w="336" w:type="pct"/>
            <w:gridSpan w:val="5"/>
            <w:shd w:val="clear" w:color="auto" w:fill="auto"/>
          </w:tcPr>
          <w:p w14:paraId="0C046AF0" w14:textId="58011413" w:rsidR="00E61C7B" w:rsidRPr="00786DB4" w:rsidRDefault="00E61C7B" w:rsidP="00C85DC9">
            <w:pPr>
              <w:ind w:firstLine="0"/>
              <w:jc w:val="center"/>
              <w:rPr>
                <w:sz w:val="20"/>
              </w:rPr>
            </w:pPr>
            <w:r w:rsidRPr="00786DB4">
              <w:rPr>
                <w:sz w:val="20"/>
              </w:rPr>
              <w:t>О</w:t>
            </w:r>
          </w:p>
        </w:tc>
        <w:tc>
          <w:tcPr>
            <w:tcW w:w="503" w:type="pct"/>
            <w:gridSpan w:val="2"/>
            <w:shd w:val="clear" w:color="auto" w:fill="auto"/>
          </w:tcPr>
          <w:p w14:paraId="20872E17" w14:textId="3C6C0B6C" w:rsidR="00E61C7B" w:rsidRPr="00786DB4" w:rsidRDefault="00E61C7B" w:rsidP="00C85DC9">
            <w:pPr>
              <w:ind w:firstLine="0"/>
              <w:jc w:val="center"/>
              <w:rPr>
                <w:sz w:val="20"/>
              </w:rPr>
            </w:pPr>
            <w:r w:rsidRPr="00786DB4">
              <w:rPr>
                <w:sz w:val="20"/>
                <w:lang w:val="en-US"/>
              </w:rPr>
              <w:t>S</w:t>
            </w:r>
          </w:p>
        </w:tc>
        <w:tc>
          <w:tcPr>
            <w:tcW w:w="1287" w:type="pct"/>
            <w:gridSpan w:val="3"/>
            <w:shd w:val="clear" w:color="auto" w:fill="auto"/>
          </w:tcPr>
          <w:p w14:paraId="7CFFE4F8" w14:textId="17FF0501" w:rsidR="00E61C7B" w:rsidRPr="00786DB4" w:rsidRDefault="00E61C7B" w:rsidP="00C85DC9">
            <w:pPr>
              <w:ind w:firstLine="0"/>
              <w:rPr>
                <w:sz w:val="20"/>
              </w:rPr>
            </w:pPr>
            <w:r w:rsidRPr="00786DB4">
              <w:rPr>
                <w:sz w:val="20"/>
              </w:rPr>
              <w:t>Допустимое значение характеристики</w:t>
            </w:r>
          </w:p>
        </w:tc>
        <w:tc>
          <w:tcPr>
            <w:tcW w:w="1363" w:type="pct"/>
            <w:shd w:val="clear" w:color="auto" w:fill="auto"/>
            <w:vAlign w:val="center"/>
            <w:hideMark/>
          </w:tcPr>
          <w:p w14:paraId="7FFFFC45" w14:textId="77777777" w:rsidR="00E61C7B" w:rsidRPr="00786DB4" w:rsidRDefault="00E61C7B" w:rsidP="00C85DC9">
            <w:pPr>
              <w:ind w:firstLine="0"/>
              <w:rPr>
                <w:sz w:val="20"/>
              </w:rPr>
            </w:pPr>
          </w:p>
        </w:tc>
      </w:tr>
      <w:tr w:rsidR="00E61C7B" w:rsidRPr="00786DB4" w14:paraId="724E55D5" w14:textId="77777777" w:rsidTr="00D562DA">
        <w:trPr>
          <w:gridAfter w:val="1"/>
          <w:wAfter w:w="15" w:type="pct"/>
          <w:jc w:val="center"/>
        </w:trPr>
        <w:tc>
          <w:tcPr>
            <w:tcW w:w="676" w:type="pct"/>
            <w:vMerge w:val="restart"/>
            <w:shd w:val="clear" w:color="auto" w:fill="auto"/>
            <w:vAlign w:val="center"/>
            <w:hideMark/>
          </w:tcPr>
          <w:p w14:paraId="69D82792" w14:textId="5FA28D55" w:rsidR="00E61C7B" w:rsidRPr="00786DB4" w:rsidRDefault="00E61C7B"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2472FD7C" w14:textId="23CD597D" w:rsidR="00E61C7B" w:rsidRPr="00786DB4" w:rsidRDefault="00E61C7B" w:rsidP="00C85DC9">
            <w:pPr>
              <w:ind w:firstLine="0"/>
              <w:rPr>
                <w:sz w:val="20"/>
              </w:rPr>
            </w:pPr>
            <w:r w:rsidRPr="00786DB4">
              <w:rPr>
                <w:sz w:val="20"/>
              </w:rPr>
              <w:t>qualityDescription</w:t>
            </w:r>
          </w:p>
        </w:tc>
        <w:tc>
          <w:tcPr>
            <w:tcW w:w="336" w:type="pct"/>
            <w:gridSpan w:val="5"/>
            <w:shd w:val="clear" w:color="auto" w:fill="auto"/>
          </w:tcPr>
          <w:p w14:paraId="6A7331AC" w14:textId="17EEE322" w:rsidR="00E61C7B" w:rsidRPr="00786DB4" w:rsidRDefault="00E61C7B" w:rsidP="00C85DC9">
            <w:pPr>
              <w:ind w:firstLine="0"/>
              <w:jc w:val="center"/>
              <w:rPr>
                <w:sz w:val="20"/>
              </w:rPr>
            </w:pPr>
            <w:r w:rsidRPr="00786DB4">
              <w:rPr>
                <w:sz w:val="20"/>
              </w:rPr>
              <w:t>О</w:t>
            </w:r>
          </w:p>
        </w:tc>
        <w:tc>
          <w:tcPr>
            <w:tcW w:w="503" w:type="pct"/>
            <w:gridSpan w:val="2"/>
            <w:shd w:val="clear" w:color="auto" w:fill="auto"/>
          </w:tcPr>
          <w:p w14:paraId="467697DA" w14:textId="2E801B01" w:rsidR="00146E65" w:rsidRDefault="00E61C7B" w:rsidP="00C85DC9">
            <w:pPr>
              <w:ind w:firstLine="0"/>
              <w:jc w:val="center"/>
              <w:rPr>
                <w:sz w:val="20"/>
              </w:rPr>
            </w:pPr>
            <w:r w:rsidRPr="00786DB4">
              <w:rPr>
                <w:sz w:val="20"/>
              </w:rPr>
              <w:t>Т(1-</w:t>
            </w:r>
            <w:r w:rsidR="00146E65">
              <w:rPr>
                <w:sz w:val="20"/>
              </w:rPr>
              <w:t>20</w:t>
            </w:r>
          </w:p>
          <w:p w14:paraId="60457317" w14:textId="437A50B2" w:rsidR="00E61C7B" w:rsidRPr="00786DB4" w:rsidRDefault="00146E65" w:rsidP="00C85DC9">
            <w:pPr>
              <w:ind w:firstLine="0"/>
              <w:jc w:val="center"/>
              <w:rPr>
                <w:sz w:val="20"/>
              </w:rPr>
            </w:pPr>
            <w:r w:rsidRPr="00786DB4">
              <w:rPr>
                <w:sz w:val="20"/>
              </w:rPr>
              <w:t>00</w:t>
            </w:r>
            <w:r w:rsidR="00E61C7B" w:rsidRPr="00786DB4">
              <w:rPr>
                <w:sz w:val="20"/>
              </w:rPr>
              <w:t>)</w:t>
            </w:r>
          </w:p>
        </w:tc>
        <w:tc>
          <w:tcPr>
            <w:tcW w:w="1287" w:type="pct"/>
            <w:gridSpan w:val="3"/>
            <w:shd w:val="clear" w:color="auto" w:fill="auto"/>
          </w:tcPr>
          <w:p w14:paraId="635D30DD" w14:textId="1CFA6D83" w:rsidR="00E61C7B" w:rsidRPr="00786DB4" w:rsidRDefault="00E61C7B" w:rsidP="00C85DC9">
            <w:pPr>
              <w:ind w:firstLine="0"/>
              <w:rPr>
                <w:sz w:val="20"/>
              </w:rPr>
            </w:pPr>
            <w:r w:rsidRPr="00786DB4">
              <w:rPr>
                <w:sz w:val="20"/>
              </w:rPr>
              <w:t>Текстовое описание значения качественной характеристики</w:t>
            </w:r>
          </w:p>
        </w:tc>
        <w:tc>
          <w:tcPr>
            <w:tcW w:w="1363" w:type="pct"/>
            <w:shd w:val="clear" w:color="auto" w:fill="auto"/>
            <w:vAlign w:val="center"/>
            <w:hideMark/>
          </w:tcPr>
          <w:p w14:paraId="367355D3" w14:textId="77777777" w:rsidR="00E61C7B" w:rsidRPr="00786DB4" w:rsidRDefault="00E61C7B" w:rsidP="00C85DC9">
            <w:pPr>
              <w:ind w:firstLine="0"/>
              <w:jc w:val="both"/>
              <w:rPr>
                <w:sz w:val="20"/>
              </w:rPr>
            </w:pPr>
            <w:r w:rsidRPr="00786DB4">
              <w:rPr>
                <w:sz w:val="20"/>
              </w:rPr>
              <w:t>Заполняется для качественной характеристики</w:t>
            </w:r>
          </w:p>
          <w:p w14:paraId="092883A0" w14:textId="01B049FC" w:rsidR="00E61C7B" w:rsidRPr="00786DB4" w:rsidRDefault="00E61C7B" w:rsidP="00C85DC9">
            <w:pPr>
              <w:ind w:firstLine="0"/>
              <w:rPr>
                <w:sz w:val="20"/>
              </w:rPr>
            </w:pPr>
            <w:r w:rsidRPr="00786DB4">
              <w:rPr>
                <w:sz w:val="20"/>
              </w:rPr>
              <w:t>Допустимо указание как постоянных, так и временных единиц измерения (для которых установлено поле isTemporaryForKTRU в выгрузке справочника nsiOKEI)</w:t>
            </w:r>
          </w:p>
        </w:tc>
      </w:tr>
      <w:tr w:rsidR="00E61C7B" w:rsidRPr="00786DB4" w14:paraId="36E31A3E" w14:textId="77777777" w:rsidTr="00D562DA">
        <w:trPr>
          <w:gridAfter w:val="1"/>
          <w:wAfter w:w="15" w:type="pct"/>
          <w:jc w:val="center"/>
        </w:trPr>
        <w:tc>
          <w:tcPr>
            <w:tcW w:w="676" w:type="pct"/>
            <w:vMerge/>
            <w:shd w:val="clear" w:color="auto" w:fill="auto"/>
            <w:hideMark/>
          </w:tcPr>
          <w:p w14:paraId="423FBBDF" w14:textId="0F96B890" w:rsidR="00E61C7B" w:rsidRPr="00786DB4" w:rsidRDefault="00E61C7B" w:rsidP="00C85DC9">
            <w:pPr>
              <w:rPr>
                <w:sz w:val="20"/>
              </w:rPr>
            </w:pPr>
          </w:p>
        </w:tc>
        <w:tc>
          <w:tcPr>
            <w:tcW w:w="820" w:type="pct"/>
            <w:gridSpan w:val="2"/>
            <w:shd w:val="clear" w:color="auto" w:fill="auto"/>
          </w:tcPr>
          <w:p w14:paraId="22173EA4" w14:textId="4E480B96" w:rsidR="00E61C7B" w:rsidRPr="00786DB4" w:rsidRDefault="00E61C7B" w:rsidP="00C85DC9">
            <w:pPr>
              <w:ind w:firstLine="0"/>
              <w:rPr>
                <w:sz w:val="20"/>
              </w:rPr>
            </w:pPr>
            <w:r w:rsidRPr="00786DB4">
              <w:rPr>
                <w:sz w:val="20"/>
              </w:rPr>
              <w:t>OKEI</w:t>
            </w:r>
          </w:p>
        </w:tc>
        <w:tc>
          <w:tcPr>
            <w:tcW w:w="336" w:type="pct"/>
            <w:gridSpan w:val="5"/>
            <w:shd w:val="clear" w:color="auto" w:fill="auto"/>
          </w:tcPr>
          <w:p w14:paraId="70CAF13E" w14:textId="3CF160E5" w:rsidR="00E61C7B" w:rsidRPr="00786DB4" w:rsidRDefault="00E61C7B" w:rsidP="00C85DC9">
            <w:pPr>
              <w:ind w:firstLine="0"/>
              <w:jc w:val="center"/>
              <w:rPr>
                <w:sz w:val="20"/>
              </w:rPr>
            </w:pPr>
            <w:r w:rsidRPr="00786DB4">
              <w:rPr>
                <w:sz w:val="20"/>
              </w:rPr>
              <w:t>Н</w:t>
            </w:r>
          </w:p>
        </w:tc>
        <w:tc>
          <w:tcPr>
            <w:tcW w:w="503" w:type="pct"/>
            <w:gridSpan w:val="2"/>
            <w:shd w:val="clear" w:color="auto" w:fill="auto"/>
          </w:tcPr>
          <w:p w14:paraId="3495C54B" w14:textId="131EFE25" w:rsidR="00E61C7B" w:rsidRPr="00786DB4" w:rsidRDefault="00E61C7B" w:rsidP="00C85DC9">
            <w:pPr>
              <w:ind w:firstLine="0"/>
              <w:jc w:val="center"/>
              <w:rPr>
                <w:sz w:val="20"/>
              </w:rPr>
            </w:pPr>
            <w:r w:rsidRPr="00786DB4">
              <w:rPr>
                <w:sz w:val="20"/>
                <w:lang w:val="en-US"/>
              </w:rPr>
              <w:t>S</w:t>
            </w:r>
          </w:p>
        </w:tc>
        <w:tc>
          <w:tcPr>
            <w:tcW w:w="1287" w:type="pct"/>
            <w:gridSpan w:val="3"/>
            <w:shd w:val="clear" w:color="auto" w:fill="auto"/>
          </w:tcPr>
          <w:p w14:paraId="70BEAC21" w14:textId="270899D3" w:rsidR="00E61C7B" w:rsidRPr="00786DB4" w:rsidRDefault="00E61C7B" w:rsidP="00C85DC9">
            <w:pPr>
              <w:ind w:firstLine="0"/>
              <w:rPr>
                <w:sz w:val="20"/>
              </w:rPr>
            </w:pPr>
            <w:r w:rsidRPr="00786DB4">
              <w:rPr>
                <w:sz w:val="20"/>
              </w:rPr>
              <w:t>Единица измерения. Ссылка на классификатор ОКЕИ (nsiOKEI)</w:t>
            </w:r>
          </w:p>
        </w:tc>
        <w:tc>
          <w:tcPr>
            <w:tcW w:w="1363" w:type="pct"/>
            <w:shd w:val="clear" w:color="auto" w:fill="auto"/>
            <w:vAlign w:val="center"/>
            <w:hideMark/>
          </w:tcPr>
          <w:p w14:paraId="5DDE5EAE" w14:textId="63130337" w:rsidR="00E61C7B" w:rsidRPr="00786DB4" w:rsidRDefault="00E61C7B" w:rsidP="00C85DC9">
            <w:pPr>
              <w:ind w:firstLine="0"/>
              <w:rPr>
                <w:sz w:val="20"/>
              </w:rPr>
            </w:pPr>
            <w:r w:rsidRPr="00786DB4">
              <w:rPr>
                <w:sz w:val="20"/>
              </w:rPr>
              <w:t>Заполняется для количественных характеристик</w:t>
            </w:r>
          </w:p>
        </w:tc>
      </w:tr>
      <w:tr w:rsidR="00E61C7B" w:rsidRPr="00786DB4" w14:paraId="2ED29917" w14:textId="77777777" w:rsidTr="00D562DA">
        <w:trPr>
          <w:gridAfter w:val="1"/>
          <w:wAfter w:w="15" w:type="pct"/>
          <w:jc w:val="center"/>
        </w:trPr>
        <w:tc>
          <w:tcPr>
            <w:tcW w:w="676" w:type="pct"/>
            <w:vMerge/>
            <w:shd w:val="clear" w:color="auto" w:fill="auto"/>
            <w:hideMark/>
          </w:tcPr>
          <w:p w14:paraId="41729EFB" w14:textId="787D5C3D" w:rsidR="00E61C7B" w:rsidRPr="00786DB4" w:rsidRDefault="00E61C7B" w:rsidP="00C85DC9">
            <w:pPr>
              <w:rPr>
                <w:sz w:val="20"/>
              </w:rPr>
            </w:pPr>
          </w:p>
        </w:tc>
        <w:tc>
          <w:tcPr>
            <w:tcW w:w="820" w:type="pct"/>
            <w:gridSpan w:val="2"/>
            <w:shd w:val="clear" w:color="auto" w:fill="auto"/>
          </w:tcPr>
          <w:p w14:paraId="6549D095" w14:textId="1001F8F7" w:rsidR="00E61C7B" w:rsidRPr="00786DB4" w:rsidRDefault="00E61C7B" w:rsidP="00C85DC9">
            <w:pPr>
              <w:ind w:firstLine="0"/>
              <w:rPr>
                <w:sz w:val="20"/>
              </w:rPr>
            </w:pPr>
            <w:r w:rsidRPr="00786DB4">
              <w:rPr>
                <w:sz w:val="20"/>
              </w:rPr>
              <w:t>valueFormat</w:t>
            </w:r>
          </w:p>
        </w:tc>
        <w:tc>
          <w:tcPr>
            <w:tcW w:w="336" w:type="pct"/>
            <w:gridSpan w:val="5"/>
            <w:shd w:val="clear" w:color="auto" w:fill="auto"/>
          </w:tcPr>
          <w:p w14:paraId="5BD3D651" w14:textId="36B8CFE2" w:rsidR="00E61C7B" w:rsidRPr="00786DB4" w:rsidRDefault="00E61C7B" w:rsidP="00C85DC9">
            <w:pPr>
              <w:ind w:firstLine="0"/>
              <w:jc w:val="center"/>
              <w:rPr>
                <w:sz w:val="20"/>
              </w:rPr>
            </w:pPr>
            <w:r w:rsidRPr="00786DB4">
              <w:rPr>
                <w:sz w:val="20"/>
              </w:rPr>
              <w:t>О</w:t>
            </w:r>
          </w:p>
        </w:tc>
        <w:tc>
          <w:tcPr>
            <w:tcW w:w="503" w:type="pct"/>
            <w:gridSpan w:val="2"/>
            <w:shd w:val="clear" w:color="auto" w:fill="auto"/>
          </w:tcPr>
          <w:p w14:paraId="68D1DABC" w14:textId="6B0BD4C2" w:rsidR="00E61C7B" w:rsidRPr="00786DB4" w:rsidRDefault="00E61C7B" w:rsidP="00C85DC9">
            <w:pPr>
              <w:ind w:firstLine="0"/>
              <w:jc w:val="center"/>
              <w:rPr>
                <w:sz w:val="20"/>
              </w:rPr>
            </w:pPr>
            <w:r w:rsidRPr="00786DB4">
              <w:rPr>
                <w:sz w:val="20"/>
              </w:rPr>
              <w:t>Т</w:t>
            </w:r>
          </w:p>
        </w:tc>
        <w:tc>
          <w:tcPr>
            <w:tcW w:w="1287" w:type="pct"/>
            <w:gridSpan w:val="3"/>
            <w:shd w:val="clear" w:color="auto" w:fill="auto"/>
          </w:tcPr>
          <w:p w14:paraId="3FEE1781" w14:textId="77777777" w:rsidR="00E61C7B" w:rsidRPr="00786DB4" w:rsidRDefault="00E61C7B" w:rsidP="00C85DC9">
            <w:pPr>
              <w:ind w:firstLine="0"/>
              <w:rPr>
                <w:sz w:val="20"/>
              </w:rPr>
            </w:pPr>
            <w:r w:rsidRPr="00786DB4">
              <w:rPr>
                <w:sz w:val="20"/>
              </w:rPr>
              <w:t>Формат значения характеристики:</w:t>
            </w:r>
          </w:p>
          <w:p w14:paraId="55C13B0F" w14:textId="77777777" w:rsidR="00E61C7B" w:rsidRPr="00786DB4" w:rsidRDefault="00E61C7B" w:rsidP="00C85DC9">
            <w:pPr>
              <w:ind w:firstLine="0"/>
              <w:rPr>
                <w:sz w:val="20"/>
              </w:rPr>
            </w:pPr>
          </w:p>
        </w:tc>
        <w:tc>
          <w:tcPr>
            <w:tcW w:w="1363" w:type="pct"/>
            <w:shd w:val="clear" w:color="auto" w:fill="auto"/>
            <w:vAlign w:val="center"/>
            <w:hideMark/>
          </w:tcPr>
          <w:p w14:paraId="6B6F3770" w14:textId="77777777" w:rsidR="00E61C7B" w:rsidRPr="00786DB4" w:rsidRDefault="00E61C7B" w:rsidP="00C85DC9">
            <w:pPr>
              <w:ind w:firstLine="0"/>
              <w:jc w:val="both"/>
              <w:rPr>
                <w:sz w:val="20"/>
              </w:rPr>
            </w:pPr>
            <w:r w:rsidRPr="00786DB4">
              <w:rPr>
                <w:sz w:val="20"/>
              </w:rPr>
              <w:t>Допустимые значения:</w:t>
            </w:r>
          </w:p>
          <w:p w14:paraId="24AEA818" w14:textId="77777777" w:rsidR="00E61C7B" w:rsidRPr="00786DB4" w:rsidRDefault="00E61C7B" w:rsidP="00C85DC9">
            <w:pPr>
              <w:ind w:firstLine="0"/>
              <w:rPr>
                <w:sz w:val="20"/>
              </w:rPr>
            </w:pPr>
          </w:p>
          <w:p w14:paraId="5B73637A" w14:textId="77777777" w:rsidR="00E61C7B" w:rsidRPr="00786DB4" w:rsidRDefault="00E61C7B" w:rsidP="00C85DC9">
            <w:pPr>
              <w:ind w:firstLine="0"/>
              <w:rPr>
                <w:sz w:val="20"/>
              </w:rPr>
            </w:pPr>
            <w:r w:rsidRPr="00786DB4">
              <w:rPr>
                <w:sz w:val="20"/>
              </w:rPr>
              <w:t>N-числовой;</w:t>
            </w:r>
          </w:p>
          <w:p w14:paraId="74BC3973" w14:textId="77777777" w:rsidR="00E61C7B" w:rsidRPr="00786DB4" w:rsidRDefault="00E61C7B" w:rsidP="00C85DC9">
            <w:pPr>
              <w:ind w:firstLine="0"/>
              <w:rPr>
                <w:sz w:val="20"/>
              </w:rPr>
            </w:pPr>
            <w:r w:rsidRPr="00786DB4">
              <w:rPr>
                <w:sz w:val="20"/>
              </w:rPr>
              <w:t>A-дополнительный</w:t>
            </w:r>
          </w:p>
          <w:p w14:paraId="73F4F3D3" w14:textId="77777777" w:rsidR="00E61C7B" w:rsidRPr="00786DB4" w:rsidRDefault="00E61C7B" w:rsidP="00C85DC9">
            <w:pPr>
              <w:ind w:firstLine="0"/>
              <w:rPr>
                <w:sz w:val="20"/>
              </w:rPr>
            </w:pPr>
          </w:p>
          <w:p w14:paraId="71038357" w14:textId="173ADA05" w:rsidR="00E61C7B" w:rsidRPr="00786DB4" w:rsidRDefault="00E61C7B" w:rsidP="00C85DC9">
            <w:pPr>
              <w:ind w:firstLine="0"/>
              <w:rPr>
                <w:sz w:val="20"/>
              </w:rPr>
            </w:pPr>
            <w:r w:rsidRPr="00786DB4">
              <w:rPr>
                <w:sz w:val="20"/>
              </w:rPr>
              <w:t>В случае если поле при приеме не указано, по умолчанию считается, что формат значения характеристики - числовой</w:t>
            </w:r>
          </w:p>
        </w:tc>
      </w:tr>
      <w:tr w:rsidR="00E61C7B" w:rsidRPr="00786DB4" w14:paraId="0C08AC4F" w14:textId="77777777" w:rsidTr="00D562DA">
        <w:trPr>
          <w:gridAfter w:val="1"/>
          <w:wAfter w:w="15" w:type="pct"/>
          <w:jc w:val="center"/>
        </w:trPr>
        <w:tc>
          <w:tcPr>
            <w:tcW w:w="676" w:type="pct"/>
            <w:vMerge/>
            <w:shd w:val="clear" w:color="auto" w:fill="auto"/>
            <w:hideMark/>
          </w:tcPr>
          <w:p w14:paraId="6047E431" w14:textId="34052215" w:rsidR="00E61C7B" w:rsidRPr="00786DB4" w:rsidRDefault="00E61C7B" w:rsidP="00C85DC9">
            <w:pPr>
              <w:rPr>
                <w:sz w:val="20"/>
              </w:rPr>
            </w:pPr>
          </w:p>
        </w:tc>
        <w:tc>
          <w:tcPr>
            <w:tcW w:w="820" w:type="pct"/>
            <w:gridSpan w:val="2"/>
            <w:shd w:val="clear" w:color="auto" w:fill="auto"/>
          </w:tcPr>
          <w:p w14:paraId="410A07AA" w14:textId="2C08819D" w:rsidR="00E61C7B" w:rsidRPr="00786DB4" w:rsidRDefault="00E61C7B" w:rsidP="00C85DC9">
            <w:pPr>
              <w:ind w:firstLine="0"/>
              <w:rPr>
                <w:sz w:val="20"/>
              </w:rPr>
            </w:pPr>
            <w:r w:rsidRPr="00786DB4">
              <w:rPr>
                <w:sz w:val="20"/>
              </w:rPr>
              <w:t>rangeSet</w:t>
            </w:r>
          </w:p>
        </w:tc>
        <w:tc>
          <w:tcPr>
            <w:tcW w:w="336" w:type="pct"/>
            <w:gridSpan w:val="5"/>
            <w:shd w:val="clear" w:color="auto" w:fill="auto"/>
          </w:tcPr>
          <w:p w14:paraId="38D4D2C2" w14:textId="5D611E07" w:rsidR="00E61C7B" w:rsidRPr="00786DB4" w:rsidRDefault="00E61C7B" w:rsidP="00C85DC9">
            <w:pPr>
              <w:ind w:firstLine="0"/>
              <w:jc w:val="center"/>
              <w:rPr>
                <w:sz w:val="20"/>
              </w:rPr>
            </w:pPr>
            <w:r w:rsidRPr="00786DB4">
              <w:rPr>
                <w:sz w:val="20"/>
              </w:rPr>
              <w:t>О</w:t>
            </w:r>
          </w:p>
        </w:tc>
        <w:tc>
          <w:tcPr>
            <w:tcW w:w="503" w:type="pct"/>
            <w:gridSpan w:val="2"/>
            <w:shd w:val="clear" w:color="auto" w:fill="auto"/>
          </w:tcPr>
          <w:p w14:paraId="57A639B0" w14:textId="71C9E302" w:rsidR="00E61C7B" w:rsidRPr="00786DB4" w:rsidRDefault="00E61C7B" w:rsidP="00C85DC9">
            <w:pPr>
              <w:ind w:firstLine="0"/>
              <w:jc w:val="center"/>
              <w:rPr>
                <w:sz w:val="20"/>
              </w:rPr>
            </w:pPr>
            <w:r w:rsidRPr="00786DB4">
              <w:rPr>
                <w:sz w:val="20"/>
                <w:lang w:val="en-US"/>
              </w:rPr>
              <w:t>S</w:t>
            </w:r>
          </w:p>
        </w:tc>
        <w:tc>
          <w:tcPr>
            <w:tcW w:w="1287" w:type="pct"/>
            <w:gridSpan w:val="3"/>
            <w:shd w:val="clear" w:color="auto" w:fill="auto"/>
          </w:tcPr>
          <w:p w14:paraId="6916B637" w14:textId="77777777" w:rsidR="00E61C7B" w:rsidRPr="00786DB4" w:rsidRDefault="00E61C7B" w:rsidP="00C85DC9">
            <w:pPr>
              <w:ind w:firstLine="0"/>
              <w:rPr>
                <w:sz w:val="20"/>
              </w:rPr>
            </w:pPr>
            <w:r w:rsidRPr="00786DB4">
              <w:rPr>
                <w:sz w:val="20"/>
              </w:rPr>
              <w:t>Набор диапазонов значений характеристик.</w:t>
            </w:r>
          </w:p>
          <w:p w14:paraId="1EFFED48" w14:textId="27594ACD" w:rsidR="00E61C7B" w:rsidRPr="00786DB4" w:rsidRDefault="00E61C7B" w:rsidP="00C85DC9">
            <w:pPr>
              <w:ind w:firstLine="0"/>
              <w:rPr>
                <w:sz w:val="20"/>
              </w:rPr>
            </w:pPr>
            <w:r w:rsidRPr="00786DB4">
              <w:rPr>
                <w:sz w:val="20"/>
              </w:rPr>
              <w:t>Заполняется для количественных характеристик</w:t>
            </w:r>
          </w:p>
        </w:tc>
        <w:tc>
          <w:tcPr>
            <w:tcW w:w="1363" w:type="pct"/>
            <w:vMerge w:val="restart"/>
            <w:shd w:val="clear" w:color="auto" w:fill="auto"/>
            <w:vAlign w:val="center"/>
            <w:hideMark/>
          </w:tcPr>
          <w:p w14:paraId="5B3E9C8D" w14:textId="36FC7BB2" w:rsidR="00E61C7B" w:rsidRPr="00786DB4" w:rsidRDefault="00E61C7B" w:rsidP="00C85DC9">
            <w:pPr>
              <w:ind w:firstLine="0"/>
              <w:rPr>
                <w:sz w:val="20"/>
              </w:rPr>
            </w:pPr>
            <w:r w:rsidRPr="00786DB4">
              <w:rPr>
                <w:sz w:val="20"/>
              </w:rPr>
              <w:t>Допускается указание только одного элемента</w:t>
            </w:r>
          </w:p>
        </w:tc>
      </w:tr>
      <w:tr w:rsidR="00E61C7B" w:rsidRPr="00786DB4" w14:paraId="207D1A56" w14:textId="77777777" w:rsidTr="00D562DA">
        <w:trPr>
          <w:gridAfter w:val="1"/>
          <w:wAfter w:w="15" w:type="pct"/>
          <w:jc w:val="center"/>
        </w:trPr>
        <w:tc>
          <w:tcPr>
            <w:tcW w:w="676" w:type="pct"/>
            <w:vMerge/>
            <w:shd w:val="clear" w:color="auto" w:fill="auto"/>
            <w:hideMark/>
          </w:tcPr>
          <w:p w14:paraId="43C7196E" w14:textId="6BE2F405" w:rsidR="00E61C7B" w:rsidRPr="00786DB4" w:rsidRDefault="00E61C7B" w:rsidP="00C85DC9">
            <w:pPr>
              <w:ind w:firstLine="0"/>
              <w:rPr>
                <w:sz w:val="20"/>
              </w:rPr>
            </w:pPr>
          </w:p>
        </w:tc>
        <w:tc>
          <w:tcPr>
            <w:tcW w:w="820" w:type="pct"/>
            <w:gridSpan w:val="2"/>
            <w:shd w:val="clear" w:color="auto" w:fill="auto"/>
          </w:tcPr>
          <w:p w14:paraId="48277CC8" w14:textId="279766C0" w:rsidR="00E61C7B" w:rsidRPr="00786DB4" w:rsidRDefault="00E61C7B" w:rsidP="00C85DC9">
            <w:pPr>
              <w:ind w:firstLine="0"/>
              <w:rPr>
                <w:sz w:val="20"/>
              </w:rPr>
            </w:pPr>
            <w:r w:rsidRPr="00786DB4">
              <w:rPr>
                <w:sz w:val="20"/>
              </w:rPr>
              <w:t>valueSet</w:t>
            </w:r>
          </w:p>
        </w:tc>
        <w:tc>
          <w:tcPr>
            <w:tcW w:w="336" w:type="pct"/>
            <w:gridSpan w:val="5"/>
            <w:shd w:val="clear" w:color="auto" w:fill="auto"/>
          </w:tcPr>
          <w:p w14:paraId="2DEAED1C" w14:textId="764DAA24" w:rsidR="00E61C7B" w:rsidRPr="00786DB4" w:rsidRDefault="00E61C7B" w:rsidP="00C85DC9">
            <w:pPr>
              <w:ind w:firstLine="0"/>
              <w:jc w:val="center"/>
              <w:rPr>
                <w:sz w:val="20"/>
              </w:rPr>
            </w:pPr>
            <w:r w:rsidRPr="00786DB4">
              <w:rPr>
                <w:sz w:val="20"/>
              </w:rPr>
              <w:t>О</w:t>
            </w:r>
          </w:p>
        </w:tc>
        <w:tc>
          <w:tcPr>
            <w:tcW w:w="503" w:type="pct"/>
            <w:gridSpan w:val="2"/>
            <w:shd w:val="clear" w:color="auto" w:fill="auto"/>
          </w:tcPr>
          <w:p w14:paraId="28970697" w14:textId="1C85117B" w:rsidR="00E61C7B" w:rsidRPr="00786DB4" w:rsidRDefault="00E61C7B" w:rsidP="00C85DC9">
            <w:pPr>
              <w:ind w:firstLine="0"/>
              <w:jc w:val="center"/>
              <w:rPr>
                <w:sz w:val="20"/>
              </w:rPr>
            </w:pPr>
            <w:r w:rsidRPr="00786DB4">
              <w:rPr>
                <w:sz w:val="20"/>
                <w:lang w:val="en-US"/>
              </w:rPr>
              <w:t>S</w:t>
            </w:r>
          </w:p>
        </w:tc>
        <w:tc>
          <w:tcPr>
            <w:tcW w:w="1287" w:type="pct"/>
            <w:gridSpan w:val="3"/>
            <w:shd w:val="clear" w:color="auto" w:fill="auto"/>
          </w:tcPr>
          <w:p w14:paraId="37FC4C76" w14:textId="77777777" w:rsidR="00E61C7B" w:rsidRPr="00786DB4" w:rsidRDefault="00E61C7B" w:rsidP="00C85DC9">
            <w:pPr>
              <w:ind w:firstLine="0"/>
              <w:rPr>
                <w:sz w:val="20"/>
              </w:rPr>
            </w:pPr>
            <w:r w:rsidRPr="00786DB4">
              <w:rPr>
                <w:sz w:val="20"/>
              </w:rPr>
              <w:t>Набор конкретных значений характеристики/</w:t>
            </w:r>
          </w:p>
          <w:p w14:paraId="44E4AA45" w14:textId="650E2E38" w:rsidR="00E61C7B" w:rsidRPr="00786DB4" w:rsidRDefault="00E61C7B" w:rsidP="00C85DC9">
            <w:pPr>
              <w:ind w:firstLine="0"/>
              <w:rPr>
                <w:sz w:val="20"/>
              </w:rPr>
            </w:pPr>
            <w:r w:rsidRPr="00786DB4">
              <w:rPr>
                <w:sz w:val="20"/>
              </w:rPr>
              <w:t>Заполняется для количественных характеристик</w:t>
            </w:r>
          </w:p>
        </w:tc>
        <w:tc>
          <w:tcPr>
            <w:tcW w:w="1363" w:type="pct"/>
            <w:vMerge/>
            <w:shd w:val="clear" w:color="auto" w:fill="auto"/>
            <w:hideMark/>
          </w:tcPr>
          <w:p w14:paraId="1364E3A0" w14:textId="77777777" w:rsidR="00E61C7B" w:rsidRPr="00786DB4" w:rsidRDefault="00E61C7B" w:rsidP="00C85DC9">
            <w:pPr>
              <w:ind w:firstLine="0"/>
              <w:rPr>
                <w:sz w:val="20"/>
              </w:rPr>
            </w:pPr>
          </w:p>
        </w:tc>
      </w:tr>
      <w:tr w:rsidR="00631412" w:rsidRPr="00786DB4" w14:paraId="00EE73FB" w14:textId="77777777" w:rsidTr="003C4239">
        <w:trPr>
          <w:gridAfter w:val="1"/>
          <w:wAfter w:w="15" w:type="pct"/>
          <w:jc w:val="center"/>
        </w:trPr>
        <w:tc>
          <w:tcPr>
            <w:tcW w:w="4985" w:type="pct"/>
            <w:gridSpan w:val="14"/>
            <w:shd w:val="clear" w:color="auto" w:fill="auto"/>
            <w:hideMark/>
          </w:tcPr>
          <w:p w14:paraId="22786CB1" w14:textId="6E281A7A" w:rsidR="00631412" w:rsidRPr="00786DB4" w:rsidRDefault="00631412" w:rsidP="00C85DC9">
            <w:pPr>
              <w:ind w:firstLine="0"/>
              <w:jc w:val="center"/>
              <w:rPr>
                <w:b/>
                <w:sz w:val="20"/>
              </w:rPr>
            </w:pPr>
            <w:r w:rsidRPr="00786DB4">
              <w:rPr>
                <w:b/>
                <w:sz w:val="20"/>
              </w:rPr>
              <w:t>Набор диапазонов значений характеристик</w:t>
            </w:r>
          </w:p>
        </w:tc>
      </w:tr>
      <w:tr w:rsidR="00631412" w:rsidRPr="00786DB4" w14:paraId="3303A0E7" w14:textId="77777777" w:rsidTr="00D562DA">
        <w:trPr>
          <w:gridAfter w:val="1"/>
          <w:wAfter w:w="15" w:type="pct"/>
          <w:jc w:val="center"/>
        </w:trPr>
        <w:tc>
          <w:tcPr>
            <w:tcW w:w="676" w:type="pct"/>
            <w:shd w:val="clear" w:color="auto" w:fill="auto"/>
            <w:vAlign w:val="center"/>
            <w:hideMark/>
          </w:tcPr>
          <w:p w14:paraId="56E42811" w14:textId="430BDC57" w:rsidR="00631412" w:rsidRPr="00786DB4" w:rsidRDefault="00631412" w:rsidP="00C85DC9">
            <w:pPr>
              <w:ind w:firstLine="0"/>
              <w:rPr>
                <w:b/>
                <w:sz w:val="20"/>
              </w:rPr>
            </w:pPr>
            <w:r w:rsidRPr="00786DB4">
              <w:rPr>
                <w:b/>
                <w:sz w:val="20"/>
              </w:rPr>
              <w:t>rangeSet</w:t>
            </w:r>
          </w:p>
        </w:tc>
        <w:tc>
          <w:tcPr>
            <w:tcW w:w="820" w:type="pct"/>
            <w:gridSpan w:val="2"/>
            <w:shd w:val="clear" w:color="auto" w:fill="auto"/>
            <w:vAlign w:val="center"/>
            <w:hideMark/>
          </w:tcPr>
          <w:p w14:paraId="09E203C0" w14:textId="3910BC7D" w:rsidR="00631412" w:rsidRPr="00786DB4" w:rsidRDefault="00631412" w:rsidP="00C85DC9">
            <w:pPr>
              <w:ind w:firstLine="0"/>
              <w:rPr>
                <w:sz w:val="20"/>
              </w:rPr>
            </w:pPr>
          </w:p>
        </w:tc>
        <w:tc>
          <w:tcPr>
            <w:tcW w:w="336" w:type="pct"/>
            <w:gridSpan w:val="5"/>
            <w:shd w:val="clear" w:color="auto" w:fill="auto"/>
            <w:vAlign w:val="center"/>
            <w:hideMark/>
          </w:tcPr>
          <w:p w14:paraId="3EB68716" w14:textId="521BDACE" w:rsidR="00631412" w:rsidRPr="00786DB4" w:rsidRDefault="00631412" w:rsidP="00C85DC9">
            <w:pPr>
              <w:ind w:firstLine="0"/>
              <w:rPr>
                <w:sz w:val="20"/>
              </w:rPr>
            </w:pPr>
          </w:p>
        </w:tc>
        <w:tc>
          <w:tcPr>
            <w:tcW w:w="503" w:type="pct"/>
            <w:gridSpan w:val="2"/>
            <w:shd w:val="clear" w:color="auto" w:fill="auto"/>
            <w:vAlign w:val="center"/>
            <w:hideMark/>
          </w:tcPr>
          <w:p w14:paraId="7B692284" w14:textId="11A5F10C" w:rsidR="00631412" w:rsidRPr="00786DB4" w:rsidRDefault="00631412" w:rsidP="00C85DC9">
            <w:pPr>
              <w:ind w:firstLine="0"/>
              <w:rPr>
                <w:sz w:val="20"/>
              </w:rPr>
            </w:pPr>
          </w:p>
        </w:tc>
        <w:tc>
          <w:tcPr>
            <w:tcW w:w="1287" w:type="pct"/>
            <w:gridSpan w:val="3"/>
            <w:shd w:val="clear" w:color="auto" w:fill="auto"/>
            <w:vAlign w:val="center"/>
            <w:hideMark/>
          </w:tcPr>
          <w:p w14:paraId="0B5E25C1" w14:textId="261D1587" w:rsidR="00631412" w:rsidRPr="00786DB4" w:rsidRDefault="00631412" w:rsidP="00C85DC9">
            <w:pPr>
              <w:ind w:firstLine="0"/>
              <w:rPr>
                <w:sz w:val="20"/>
              </w:rPr>
            </w:pPr>
          </w:p>
        </w:tc>
        <w:tc>
          <w:tcPr>
            <w:tcW w:w="1363" w:type="pct"/>
            <w:shd w:val="clear" w:color="auto" w:fill="auto"/>
          </w:tcPr>
          <w:p w14:paraId="35DB2412" w14:textId="77777777" w:rsidR="00631412" w:rsidRPr="00786DB4" w:rsidRDefault="00631412" w:rsidP="00C85DC9">
            <w:pPr>
              <w:ind w:firstLine="0"/>
              <w:rPr>
                <w:sz w:val="20"/>
              </w:rPr>
            </w:pPr>
          </w:p>
        </w:tc>
      </w:tr>
      <w:tr w:rsidR="002F2EDE" w:rsidRPr="00786DB4" w14:paraId="4B34D29B" w14:textId="77777777" w:rsidTr="00D562DA">
        <w:trPr>
          <w:gridAfter w:val="1"/>
          <w:wAfter w:w="15" w:type="pct"/>
          <w:jc w:val="center"/>
        </w:trPr>
        <w:tc>
          <w:tcPr>
            <w:tcW w:w="676" w:type="pct"/>
            <w:vMerge w:val="restart"/>
            <w:shd w:val="clear" w:color="auto" w:fill="auto"/>
            <w:vAlign w:val="center"/>
            <w:hideMark/>
          </w:tcPr>
          <w:p w14:paraId="2D409A02" w14:textId="19A73C80" w:rsidR="002F2EDE" w:rsidRPr="00786DB4" w:rsidRDefault="002F2EDE" w:rsidP="00C85DC9">
            <w:pPr>
              <w:ind w:firstLine="0"/>
              <w:rPr>
                <w:sz w:val="20"/>
              </w:rPr>
            </w:pPr>
            <w:r>
              <w:rPr>
                <w:sz w:val="20"/>
              </w:rPr>
              <w:t>Допустимо указание только одного блока</w:t>
            </w:r>
          </w:p>
        </w:tc>
        <w:tc>
          <w:tcPr>
            <w:tcW w:w="820" w:type="pct"/>
            <w:gridSpan w:val="2"/>
            <w:shd w:val="clear" w:color="auto" w:fill="auto"/>
            <w:vAlign w:val="center"/>
          </w:tcPr>
          <w:p w14:paraId="2260FB45" w14:textId="0BDB9BE2" w:rsidR="002F2EDE" w:rsidRPr="00786DB4" w:rsidRDefault="002F2EDE" w:rsidP="00C85DC9">
            <w:pPr>
              <w:ind w:firstLine="0"/>
              <w:rPr>
                <w:sz w:val="20"/>
              </w:rPr>
            </w:pPr>
            <w:r w:rsidRPr="00786DB4">
              <w:rPr>
                <w:sz w:val="20"/>
              </w:rPr>
              <w:t>valueRange</w:t>
            </w:r>
          </w:p>
        </w:tc>
        <w:tc>
          <w:tcPr>
            <w:tcW w:w="336" w:type="pct"/>
            <w:gridSpan w:val="5"/>
            <w:shd w:val="clear" w:color="auto" w:fill="auto"/>
            <w:vAlign w:val="center"/>
          </w:tcPr>
          <w:p w14:paraId="7D9456E9" w14:textId="04D77A37" w:rsidR="002F2EDE" w:rsidRPr="00786DB4" w:rsidRDefault="002F2EDE" w:rsidP="00C85DC9">
            <w:pPr>
              <w:ind w:firstLine="0"/>
              <w:jc w:val="center"/>
              <w:rPr>
                <w:sz w:val="20"/>
              </w:rPr>
            </w:pPr>
            <w:r w:rsidRPr="00786DB4">
              <w:rPr>
                <w:sz w:val="20"/>
              </w:rPr>
              <w:t>О</w:t>
            </w:r>
          </w:p>
        </w:tc>
        <w:tc>
          <w:tcPr>
            <w:tcW w:w="503" w:type="pct"/>
            <w:gridSpan w:val="2"/>
            <w:shd w:val="clear" w:color="auto" w:fill="auto"/>
            <w:vAlign w:val="center"/>
          </w:tcPr>
          <w:p w14:paraId="3ED72879" w14:textId="77AC3B0F" w:rsidR="002F2EDE" w:rsidRPr="00786DB4" w:rsidRDefault="002F2EDE" w:rsidP="00C85DC9">
            <w:pPr>
              <w:ind w:firstLine="0"/>
              <w:jc w:val="center"/>
              <w:rPr>
                <w:sz w:val="20"/>
              </w:rPr>
            </w:pPr>
            <w:r w:rsidRPr="00786DB4">
              <w:rPr>
                <w:sz w:val="20"/>
                <w:lang w:val="en-US"/>
              </w:rPr>
              <w:t>S</w:t>
            </w:r>
          </w:p>
        </w:tc>
        <w:tc>
          <w:tcPr>
            <w:tcW w:w="1287" w:type="pct"/>
            <w:gridSpan w:val="3"/>
            <w:shd w:val="clear" w:color="auto" w:fill="auto"/>
            <w:vAlign w:val="center"/>
          </w:tcPr>
          <w:p w14:paraId="5F387F4C" w14:textId="53A2878F" w:rsidR="002F2EDE" w:rsidRPr="00786DB4" w:rsidRDefault="002F2EDE" w:rsidP="00C85DC9">
            <w:pPr>
              <w:ind w:firstLine="0"/>
              <w:rPr>
                <w:sz w:val="20"/>
              </w:rPr>
            </w:pPr>
            <w:r w:rsidRPr="00786DB4">
              <w:rPr>
                <w:sz w:val="20"/>
              </w:rPr>
              <w:t>Диапазон значений</w:t>
            </w:r>
          </w:p>
        </w:tc>
        <w:tc>
          <w:tcPr>
            <w:tcW w:w="1363" w:type="pct"/>
            <w:shd w:val="clear" w:color="auto" w:fill="auto"/>
            <w:vAlign w:val="center"/>
            <w:hideMark/>
          </w:tcPr>
          <w:p w14:paraId="1578828B" w14:textId="77777777" w:rsidR="002F2EDE" w:rsidRPr="00786DB4" w:rsidRDefault="002F2EDE" w:rsidP="00C85DC9">
            <w:pPr>
              <w:ind w:firstLine="0"/>
              <w:rPr>
                <w:sz w:val="20"/>
              </w:rPr>
            </w:pPr>
          </w:p>
        </w:tc>
      </w:tr>
      <w:tr w:rsidR="002F2EDE" w:rsidRPr="00786DB4" w14:paraId="1F065AE1" w14:textId="77777777" w:rsidTr="00D562DA">
        <w:trPr>
          <w:gridAfter w:val="1"/>
          <w:wAfter w:w="15" w:type="pct"/>
          <w:jc w:val="center"/>
        </w:trPr>
        <w:tc>
          <w:tcPr>
            <w:tcW w:w="676" w:type="pct"/>
            <w:vMerge/>
            <w:shd w:val="clear" w:color="auto" w:fill="auto"/>
            <w:vAlign w:val="center"/>
          </w:tcPr>
          <w:p w14:paraId="245F5F8B" w14:textId="77777777" w:rsidR="002F2EDE" w:rsidRPr="00786DB4" w:rsidRDefault="002F2EDE" w:rsidP="002F2EDE">
            <w:pPr>
              <w:ind w:firstLine="0"/>
              <w:rPr>
                <w:sz w:val="20"/>
              </w:rPr>
            </w:pPr>
          </w:p>
        </w:tc>
        <w:tc>
          <w:tcPr>
            <w:tcW w:w="820" w:type="pct"/>
            <w:gridSpan w:val="2"/>
            <w:shd w:val="clear" w:color="auto" w:fill="auto"/>
            <w:vAlign w:val="center"/>
          </w:tcPr>
          <w:p w14:paraId="79E120B3" w14:textId="684500C2" w:rsidR="002F2EDE" w:rsidRPr="00786DB4" w:rsidRDefault="002F2EDE" w:rsidP="002F2EDE">
            <w:pPr>
              <w:ind w:firstLine="0"/>
              <w:rPr>
                <w:sz w:val="20"/>
              </w:rPr>
            </w:pPr>
            <w:r w:rsidRPr="002F2EDE">
              <w:rPr>
                <w:sz w:val="20"/>
              </w:rPr>
              <w:t>outValueRange</w:t>
            </w:r>
          </w:p>
        </w:tc>
        <w:tc>
          <w:tcPr>
            <w:tcW w:w="336" w:type="pct"/>
            <w:gridSpan w:val="5"/>
            <w:shd w:val="clear" w:color="auto" w:fill="auto"/>
            <w:vAlign w:val="center"/>
          </w:tcPr>
          <w:p w14:paraId="4CB075A0" w14:textId="7228FD08" w:rsidR="002F2EDE" w:rsidRPr="00786DB4" w:rsidRDefault="002F2EDE" w:rsidP="002F2EDE">
            <w:pPr>
              <w:ind w:firstLine="0"/>
              <w:jc w:val="center"/>
              <w:rPr>
                <w:sz w:val="20"/>
              </w:rPr>
            </w:pPr>
            <w:r w:rsidRPr="00786DB4">
              <w:rPr>
                <w:sz w:val="20"/>
              </w:rPr>
              <w:t>О</w:t>
            </w:r>
          </w:p>
        </w:tc>
        <w:tc>
          <w:tcPr>
            <w:tcW w:w="503" w:type="pct"/>
            <w:gridSpan w:val="2"/>
            <w:shd w:val="clear" w:color="auto" w:fill="auto"/>
            <w:vAlign w:val="center"/>
          </w:tcPr>
          <w:p w14:paraId="289D6C0B" w14:textId="29801046" w:rsidR="002F2EDE" w:rsidRPr="00786DB4" w:rsidRDefault="002F2EDE" w:rsidP="002F2EDE">
            <w:pPr>
              <w:ind w:firstLine="0"/>
              <w:jc w:val="center"/>
              <w:rPr>
                <w:sz w:val="20"/>
                <w:lang w:val="en-US"/>
              </w:rPr>
            </w:pPr>
            <w:r w:rsidRPr="00786DB4">
              <w:rPr>
                <w:sz w:val="20"/>
                <w:lang w:val="en-US"/>
              </w:rPr>
              <w:t>S</w:t>
            </w:r>
          </w:p>
        </w:tc>
        <w:tc>
          <w:tcPr>
            <w:tcW w:w="1287" w:type="pct"/>
            <w:gridSpan w:val="3"/>
            <w:shd w:val="clear" w:color="auto" w:fill="auto"/>
            <w:vAlign w:val="center"/>
          </w:tcPr>
          <w:p w14:paraId="3A46B192" w14:textId="5D554E9A" w:rsidR="002F2EDE" w:rsidRPr="00786DB4" w:rsidRDefault="002F2EDE" w:rsidP="002F2EDE">
            <w:pPr>
              <w:ind w:firstLine="0"/>
              <w:rPr>
                <w:sz w:val="20"/>
              </w:rPr>
            </w:pPr>
            <w:r w:rsidRPr="002F2EDE">
              <w:rPr>
                <w:sz w:val="20"/>
              </w:rPr>
              <w:t>Внешний диапазон значений</w:t>
            </w:r>
          </w:p>
        </w:tc>
        <w:tc>
          <w:tcPr>
            <w:tcW w:w="1363" w:type="pct"/>
            <w:shd w:val="clear" w:color="auto" w:fill="auto"/>
            <w:vAlign w:val="center"/>
          </w:tcPr>
          <w:p w14:paraId="0DC5C4E8" w14:textId="77777777" w:rsidR="002F2EDE" w:rsidRDefault="002F2EDE" w:rsidP="002F2EDE">
            <w:pPr>
              <w:ind w:firstLine="0"/>
              <w:rPr>
                <w:sz w:val="20"/>
              </w:rPr>
            </w:pPr>
            <w:r>
              <w:rPr>
                <w:sz w:val="20"/>
              </w:rPr>
              <w:t>Состав блока см. состав блока «</w:t>
            </w:r>
            <w:r w:rsidRPr="00786DB4">
              <w:rPr>
                <w:sz w:val="20"/>
              </w:rPr>
              <w:t>Диапазон значений</w:t>
            </w:r>
            <w:r>
              <w:rPr>
                <w:sz w:val="20"/>
              </w:rPr>
              <w:t>» (</w:t>
            </w:r>
            <w:r w:rsidRPr="002F2EDE">
              <w:rPr>
                <w:sz w:val="20"/>
              </w:rPr>
              <w:t>valueRange</w:t>
            </w:r>
            <w:r>
              <w:rPr>
                <w:sz w:val="20"/>
              </w:rPr>
              <w:t>) ниже</w:t>
            </w:r>
          </w:p>
          <w:p w14:paraId="3CB75FA4" w14:textId="77777777" w:rsidR="002F2EDE" w:rsidRDefault="002F2EDE" w:rsidP="002F2EDE">
            <w:pPr>
              <w:ind w:firstLine="0"/>
              <w:rPr>
                <w:sz w:val="20"/>
              </w:rPr>
            </w:pPr>
          </w:p>
          <w:p w14:paraId="61DCE028" w14:textId="77777777" w:rsidR="002F2EDE" w:rsidRPr="006D5418" w:rsidRDefault="002F2EDE" w:rsidP="002F2EDE">
            <w:pPr>
              <w:ind w:firstLine="0"/>
              <w:jc w:val="both"/>
              <w:rPr>
                <w:sz w:val="20"/>
              </w:rPr>
            </w:pPr>
            <w:r w:rsidRPr="006D5418">
              <w:rPr>
                <w:sz w:val="20"/>
              </w:rPr>
              <w:t>Блок заполняется в случае, если требуется указать значения за пределами указанного диапазона.</w:t>
            </w:r>
          </w:p>
          <w:p w14:paraId="7190469B" w14:textId="77777777" w:rsidR="002F2EDE" w:rsidRPr="006D5418" w:rsidRDefault="002F2EDE" w:rsidP="002F2EDE">
            <w:pPr>
              <w:ind w:firstLine="0"/>
              <w:jc w:val="both"/>
              <w:rPr>
                <w:sz w:val="20"/>
              </w:rPr>
            </w:pPr>
            <w:r w:rsidRPr="006D5418">
              <w:rPr>
                <w:sz w:val="20"/>
              </w:rPr>
              <w:t>Так в случае</w:t>
            </w:r>
            <w:r>
              <w:rPr>
                <w:sz w:val="20"/>
              </w:rPr>
              <w:t>,</w:t>
            </w:r>
            <w:r w:rsidRPr="006D5418">
              <w:rPr>
                <w:sz w:val="20"/>
              </w:rPr>
              <w:t xml:space="preserve"> если в блоке указано </w:t>
            </w:r>
          </w:p>
          <w:p w14:paraId="46F18D9D" w14:textId="77777777" w:rsidR="002F2EDE" w:rsidRPr="00EE5E30" w:rsidRDefault="002F2EDE" w:rsidP="002F2EDE">
            <w:pPr>
              <w:ind w:firstLine="0"/>
              <w:jc w:val="both"/>
              <w:rPr>
                <w:sz w:val="20"/>
                <w:lang w:val="en-US"/>
              </w:rPr>
            </w:pPr>
            <w:r w:rsidRPr="00EE5E30">
              <w:rPr>
                <w:sz w:val="20"/>
                <w:lang w:val="en-US"/>
              </w:rPr>
              <w:t>minMathNotation: greaterOrEqual</w:t>
            </w:r>
          </w:p>
          <w:p w14:paraId="3BD289B1" w14:textId="77777777" w:rsidR="002F2EDE" w:rsidRPr="00EE5E30" w:rsidRDefault="002F2EDE" w:rsidP="002F2EDE">
            <w:pPr>
              <w:ind w:firstLine="0"/>
              <w:jc w:val="both"/>
              <w:rPr>
                <w:sz w:val="20"/>
                <w:lang w:val="en-US"/>
              </w:rPr>
            </w:pPr>
            <w:r w:rsidRPr="00EE5E30">
              <w:rPr>
                <w:sz w:val="20"/>
                <w:lang w:val="en-US"/>
              </w:rPr>
              <w:t>min: 3</w:t>
            </w:r>
          </w:p>
          <w:p w14:paraId="16F913FC" w14:textId="77777777" w:rsidR="002F2EDE" w:rsidRPr="00EE5E30" w:rsidRDefault="002F2EDE" w:rsidP="002F2EDE">
            <w:pPr>
              <w:ind w:firstLine="0"/>
              <w:jc w:val="both"/>
              <w:rPr>
                <w:sz w:val="20"/>
                <w:lang w:val="en-US"/>
              </w:rPr>
            </w:pPr>
            <w:r w:rsidRPr="00EE5E30">
              <w:rPr>
                <w:sz w:val="20"/>
                <w:lang w:val="en-US"/>
              </w:rPr>
              <w:t>maxMathNotation: lessOrEqual</w:t>
            </w:r>
          </w:p>
          <w:p w14:paraId="6C80655D" w14:textId="77777777" w:rsidR="002F2EDE" w:rsidRPr="00EE5E30" w:rsidRDefault="002F2EDE" w:rsidP="002F2EDE">
            <w:pPr>
              <w:ind w:firstLine="0"/>
              <w:jc w:val="both"/>
              <w:rPr>
                <w:sz w:val="20"/>
                <w:lang w:val="en-US"/>
              </w:rPr>
            </w:pPr>
            <w:r w:rsidRPr="00EE5E30">
              <w:rPr>
                <w:sz w:val="20"/>
                <w:lang w:val="en-US"/>
              </w:rPr>
              <w:t>max: 5</w:t>
            </w:r>
          </w:p>
          <w:p w14:paraId="45170422" w14:textId="14BD912E" w:rsidR="002F2EDE" w:rsidRPr="00786DB4" w:rsidRDefault="002F2EDE" w:rsidP="002F2EDE">
            <w:pPr>
              <w:ind w:firstLine="0"/>
              <w:rPr>
                <w:sz w:val="20"/>
              </w:rPr>
            </w:pPr>
            <w:r w:rsidRPr="006D5418">
              <w:rPr>
                <w:sz w:val="20"/>
              </w:rPr>
              <w:t>то имеются в виду значения за пределами диапазона (</w:t>
            </w:r>
            <w:r>
              <w:rPr>
                <w:sz w:val="20"/>
              </w:rPr>
              <w:t xml:space="preserve"> </w:t>
            </w:r>
            <w:r w:rsidRPr="006D5418">
              <w:rPr>
                <w:sz w:val="20"/>
              </w:rPr>
              <w:t xml:space="preserve">&gt;=3 и &lt;=5), т.е. </w:t>
            </w:r>
            <w:r>
              <w:rPr>
                <w:sz w:val="20"/>
              </w:rPr>
              <w:t>«</w:t>
            </w:r>
            <w:r w:rsidRPr="006D5418">
              <w:rPr>
                <w:sz w:val="20"/>
              </w:rPr>
              <w:t>строго &lt;</w:t>
            </w:r>
            <w:r>
              <w:rPr>
                <w:sz w:val="20"/>
              </w:rPr>
              <w:t>»</w:t>
            </w:r>
            <w:r w:rsidRPr="006D5418">
              <w:rPr>
                <w:sz w:val="20"/>
              </w:rPr>
              <w:t xml:space="preserve"> 3 и </w:t>
            </w:r>
            <w:r>
              <w:rPr>
                <w:sz w:val="20"/>
              </w:rPr>
              <w:t>«</w:t>
            </w:r>
            <w:r w:rsidRPr="006D5418">
              <w:rPr>
                <w:sz w:val="20"/>
              </w:rPr>
              <w:t>строго &gt;</w:t>
            </w:r>
            <w:r>
              <w:rPr>
                <w:sz w:val="20"/>
              </w:rPr>
              <w:t>»</w:t>
            </w:r>
            <w:r w:rsidRPr="006D5418">
              <w:rPr>
                <w:sz w:val="20"/>
              </w:rPr>
              <w:t xml:space="preserve"> 5</w:t>
            </w:r>
          </w:p>
        </w:tc>
      </w:tr>
      <w:tr w:rsidR="002F2EDE" w:rsidRPr="002F2EDE" w14:paraId="02FB17BB" w14:textId="77777777" w:rsidTr="003C4239">
        <w:trPr>
          <w:gridAfter w:val="1"/>
          <w:wAfter w:w="15" w:type="pct"/>
          <w:jc w:val="center"/>
        </w:trPr>
        <w:tc>
          <w:tcPr>
            <w:tcW w:w="4985" w:type="pct"/>
            <w:gridSpan w:val="14"/>
            <w:shd w:val="clear" w:color="auto" w:fill="auto"/>
            <w:hideMark/>
          </w:tcPr>
          <w:p w14:paraId="3233A985" w14:textId="2CFF0D54" w:rsidR="002F2EDE" w:rsidRPr="002F2EDE" w:rsidRDefault="002F2EDE" w:rsidP="002F2EDE">
            <w:pPr>
              <w:ind w:firstLine="0"/>
              <w:jc w:val="center"/>
              <w:rPr>
                <w:b/>
                <w:sz w:val="20"/>
              </w:rPr>
            </w:pPr>
            <w:r w:rsidRPr="002F2EDE">
              <w:rPr>
                <w:b/>
                <w:sz w:val="20"/>
              </w:rPr>
              <w:t>Диапазон значений</w:t>
            </w:r>
          </w:p>
        </w:tc>
      </w:tr>
      <w:tr w:rsidR="002F2EDE" w:rsidRPr="002F2EDE" w14:paraId="42DC8C27" w14:textId="77777777" w:rsidTr="00D562DA">
        <w:trPr>
          <w:gridAfter w:val="1"/>
          <w:wAfter w:w="15" w:type="pct"/>
          <w:jc w:val="center"/>
        </w:trPr>
        <w:tc>
          <w:tcPr>
            <w:tcW w:w="676" w:type="pct"/>
            <w:shd w:val="clear" w:color="auto" w:fill="auto"/>
            <w:vAlign w:val="center"/>
            <w:hideMark/>
          </w:tcPr>
          <w:p w14:paraId="1BBE95F9" w14:textId="70DBA318" w:rsidR="002F2EDE" w:rsidRPr="002F2EDE" w:rsidRDefault="002F2EDE" w:rsidP="002F2EDE">
            <w:pPr>
              <w:ind w:firstLine="0"/>
              <w:rPr>
                <w:b/>
                <w:sz w:val="20"/>
              </w:rPr>
            </w:pPr>
            <w:r w:rsidRPr="002F2EDE">
              <w:rPr>
                <w:b/>
                <w:sz w:val="20"/>
              </w:rPr>
              <w:t>valueRange</w:t>
            </w:r>
          </w:p>
        </w:tc>
        <w:tc>
          <w:tcPr>
            <w:tcW w:w="820" w:type="pct"/>
            <w:gridSpan w:val="2"/>
            <w:shd w:val="clear" w:color="auto" w:fill="auto"/>
            <w:vAlign w:val="center"/>
            <w:hideMark/>
          </w:tcPr>
          <w:p w14:paraId="798C41DA" w14:textId="77777777" w:rsidR="002F2EDE" w:rsidRPr="002F2EDE" w:rsidRDefault="002F2EDE" w:rsidP="002F2EDE">
            <w:pPr>
              <w:ind w:firstLine="0"/>
              <w:rPr>
                <w:b/>
                <w:sz w:val="20"/>
              </w:rPr>
            </w:pPr>
          </w:p>
        </w:tc>
        <w:tc>
          <w:tcPr>
            <w:tcW w:w="336" w:type="pct"/>
            <w:gridSpan w:val="5"/>
            <w:shd w:val="clear" w:color="auto" w:fill="auto"/>
            <w:vAlign w:val="center"/>
            <w:hideMark/>
          </w:tcPr>
          <w:p w14:paraId="14C74494" w14:textId="77777777" w:rsidR="002F2EDE" w:rsidRPr="002F2EDE" w:rsidRDefault="002F2EDE" w:rsidP="002F2EDE">
            <w:pPr>
              <w:ind w:firstLine="0"/>
              <w:rPr>
                <w:b/>
                <w:sz w:val="20"/>
              </w:rPr>
            </w:pPr>
          </w:p>
        </w:tc>
        <w:tc>
          <w:tcPr>
            <w:tcW w:w="503" w:type="pct"/>
            <w:gridSpan w:val="2"/>
            <w:shd w:val="clear" w:color="auto" w:fill="auto"/>
            <w:vAlign w:val="center"/>
            <w:hideMark/>
          </w:tcPr>
          <w:p w14:paraId="3B9EA953" w14:textId="77777777" w:rsidR="002F2EDE" w:rsidRPr="002F2EDE" w:rsidRDefault="002F2EDE" w:rsidP="002F2EDE">
            <w:pPr>
              <w:ind w:firstLine="0"/>
              <w:rPr>
                <w:b/>
                <w:sz w:val="20"/>
              </w:rPr>
            </w:pPr>
          </w:p>
        </w:tc>
        <w:tc>
          <w:tcPr>
            <w:tcW w:w="1287" w:type="pct"/>
            <w:gridSpan w:val="3"/>
            <w:shd w:val="clear" w:color="auto" w:fill="auto"/>
            <w:vAlign w:val="center"/>
            <w:hideMark/>
          </w:tcPr>
          <w:p w14:paraId="50D29A89" w14:textId="77777777" w:rsidR="002F2EDE" w:rsidRPr="002F2EDE" w:rsidRDefault="002F2EDE" w:rsidP="002F2EDE">
            <w:pPr>
              <w:ind w:firstLine="0"/>
              <w:rPr>
                <w:b/>
                <w:sz w:val="20"/>
              </w:rPr>
            </w:pPr>
          </w:p>
        </w:tc>
        <w:tc>
          <w:tcPr>
            <w:tcW w:w="1363" w:type="pct"/>
            <w:shd w:val="clear" w:color="auto" w:fill="auto"/>
          </w:tcPr>
          <w:p w14:paraId="3A7F5B40" w14:textId="77777777" w:rsidR="002F2EDE" w:rsidRPr="002F2EDE" w:rsidRDefault="002F2EDE" w:rsidP="002F2EDE">
            <w:pPr>
              <w:ind w:firstLine="0"/>
              <w:rPr>
                <w:b/>
                <w:sz w:val="20"/>
              </w:rPr>
            </w:pPr>
          </w:p>
        </w:tc>
      </w:tr>
      <w:tr w:rsidR="00631412" w:rsidRPr="00786DB4" w14:paraId="6E1C2992" w14:textId="77777777" w:rsidTr="00D562DA">
        <w:trPr>
          <w:gridAfter w:val="1"/>
          <w:wAfter w:w="15" w:type="pct"/>
          <w:jc w:val="center"/>
        </w:trPr>
        <w:tc>
          <w:tcPr>
            <w:tcW w:w="676" w:type="pct"/>
            <w:vMerge w:val="restart"/>
            <w:shd w:val="clear" w:color="auto" w:fill="auto"/>
            <w:hideMark/>
          </w:tcPr>
          <w:p w14:paraId="7A682B55" w14:textId="76995206" w:rsidR="00631412" w:rsidRPr="00786DB4" w:rsidRDefault="00631412" w:rsidP="00C85DC9">
            <w:pPr>
              <w:ind w:firstLine="0"/>
              <w:rPr>
                <w:sz w:val="20"/>
              </w:rPr>
            </w:pPr>
            <w:r w:rsidRPr="00786DB4">
              <w:rPr>
                <w:sz w:val="20"/>
              </w:rPr>
              <w:t>В случае отсутствия должна быть задана верхняя граница диапазона (maxMathNotation + max)</w:t>
            </w:r>
          </w:p>
        </w:tc>
        <w:tc>
          <w:tcPr>
            <w:tcW w:w="820" w:type="pct"/>
            <w:gridSpan w:val="2"/>
            <w:shd w:val="clear" w:color="auto" w:fill="auto"/>
          </w:tcPr>
          <w:p w14:paraId="095350C5" w14:textId="2B7CE0D8" w:rsidR="00631412" w:rsidRPr="00786DB4" w:rsidRDefault="00631412" w:rsidP="00C85DC9">
            <w:pPr>
              <w:ind w:firstLine="0"/>
              <w:rPr>
                <w:sz w:val="20"/>
              </w:rPr>
            </w:pPr>
            <w:r w:rsidRPr="00786DB4">
              <w:rPr>
                <w:sz w:val="20"/>
              </w:rPr>
              <w:t>minMathNotation</w:t>
            </w:r>
          </w:p>
        </w:tc>
        <w:tc>
          <w:tcPr>
            <w:tcW w:w="336" w:type="pct"/>
            <w:gridSpan w:val="5"/>
            <w:shd w:val="clear" w:color="auto" w:fill="auto"/>
          </w:tcPr>
          <w:p w14:paraId="5C4E56D4" w14:textId="70CA887F" w:rsidR="00631412" w:rsidRPr="00786DB4" w:rsidRDefault="00631412" w:rsidP="00C85DC9">
            <w:pPr>
              <w:ind w:firstLine="0"/>
              <w:jc w:val="center"/>
              <w:rPr>
                <w:sz w:val="20"/>
              </w:rPr>
            </w:pPr>
            <w:r w:rsidRPr="00786DB4">
              <w:rPr>
                <w:sz w:val="20"/>
              </w:rPr>
              <w:t>Н</w:t>
            </w:r>
          </w:p>
        </w:tc>
        <w:tc>
          <w:tcPr>
            <w:tcW w:w="503" w:type="pct"/>
            <w:gridSpan w:val="2"/>
            <w:shd w:val="clear" w:color="auto" w:fill="auto"/>
          </w:tcPr>
          <w:p w14:paraId="4465E4DF" w14:textId="24E35BA9" w:rsidR="00631412" w:rsidRPr="00786DB4" w:rsidRDefault="00631412" w:rsidP="00C85DC9">
            <w:pPr>
              <w:ind w:firstLine="0"/>
              <w:jc w:val="center"/>
              <w:rPr>
                <w:sz w:val="20"/>
              </w:rPr>
            </w:pPr>
            <w:r w:rsidRPr="00786DB4">
              <w:rPr>
                <w:sz w:val="20"/>
                <w:lang w:val="en-US"/>
              </w:rPr>
              <w:t>T</w:t>
            </w:r>
          </w:p>
        </w:tc>
        <w:tc>
          <w:tcPr>
            <w:tcW w:w="1287" w:type="pct"/>
            <w:gridSpan w:val="3"/>
            <w:shd w:val="clear" w:color="auto" w:fill="auto"/>
          </w:tcPr>
          <w:p w14:paraId="140A2165" w14:textId="41402F0C" w:rsidR="00631412" w:rsidRPr="00786DB4" w:rsidRDefault="00631412" w:rsidP="00C85DC9">
            <w:pPr>
              <w:ind w:firstLine="0"/>
              <w:rPr>
                <w:sz w:val="20"/>
              </w:rPr>
            </w:pPr>
            <w:r w:rsidRPr="00786DB4">
              <w:rPr>
                <w:sz w:val="20"/>
              </w:rPr>
              <w:t>Математическое обозначение отношения к минимальному значению диапазона</w:t>
            </w:r>
          </w:p>
        </w:tc>
        <w:tc>
          <w:tcPr>
            <w:tcW w:w="1363" w:type="pct"/>
            <w:shd w:val="clear" w:color="auto" w:fill="auto"/>
            <w:hideMark/>
          </w:tcPr>
          <w:p w14:paraId="5659B23B" w14:textId="77777777" w:rsidR="00631412" w:rsidRPr="00786DB4" w:rsidRDefault="00631412" w:rsidP="00C85DC9">
            <w:pPr>
              <w:ind w:firstLine="0"/>
              <w:rPr>
                <w:sz w:val="20"/>
              </w:rPr>
            </w:pPr>
            <w:r w:rsidRPr="00786DB4">
              <w:rPr>
                <w:sz w:val="20"/>
              </w:rPr>
              <w:t>Допустимые значения:</w:t>
            </w:r>
          </w:p>
          <w:p w14:paraId="4A17573A" w14:textId="77777777" w:rsidR="00631412" w:rsidRPr="00786DB4" w:rsidRDefault="00631412" w:rsidP="00C85DC9">
            <w:pPr>
              <w:ind w:firstLine="0"/>
              <w:rPr>
                <w:sz w:val="20"/>
              </w:rPr>
            </w:pPr>
          </w:p>
          <w:p w14:paraId="7C7A2515" w14:textId="77777777" w:rsidR="00631412" w:rsidRPr="00786DB4" w:rsidRDefault="00631412" w:rsidP="00C85DC9">
            <w:pPr>
              <w:ind w:firstLine="0"/>
              <w:rPr>
                <w:sz w:val="20"/>
              </w:rPr>
            </w:pPr>
            <w:r w:rsidRPr="00786DB4">
              <w:rPr>
                <w:sz w:val="20"/>
                <w:lang w:val="en-US"/>
              </w:rPr>
              <w:t>greater</w:t>
            </w:r>
            <w:r w:rsidRPr="00786DB4">
              <w:rPr>
                <w:sz w:val="20"/>
              </w:rPr>
              <w:t xml:space="preserve"> - больше; </w:t>
            </w:r>
          </w:p>
          <w:p w14:paraId="63AFE61F" w14:textId="74ED8EBC" w:rsidR="00631412" w:rsidRPr="00786DB4" w:rsidRDefault="00631412" w:rsidP="00C85DC9">
            <w:pPr>
              <w:ind w:firstLine="0"/>
              <w:rPr>
                <w:sz w:val="20"/>
              </w:rPr>
            </w:pPr>
            <w:r w:rsidRPr="00786DB4">
              <w:rPr>
                <w:sz w:val="20"/>
                <w:lang w:val="en-US"/>
              </w:rPr>
              <w:t>greaterOrEqual</w:t>
            </w:r>
            <w:r w:rsidRPr="00786DB4">
              <w:rPr>
                <w:sz w:val="20"/>
              </w:rPr>
              <w:t xml:space="preserve"> – больше или равно</w:t>
            </w:r>
          </w:p>
        </w:tc>
      </w:tr>
      <w:tr w:rsidR="00631412" w:rsidRPr="00786DB4" w14:paraId="43F21B89" w14:textId="77777777" w:rsidTr="00D562DA">
        <w:trPr>
          <w:gridAfter w:val="1"/>
          <w:wAfter w:w="15" w:type="pct"/>
          <w:jc w:val="center"/>
        </w:trPr>
        <w:tc>
          <w:tcPr>
            <w:tcW w:w="676" w:type="pct"/>
            <w:vMerge/>
            <w:shd w:val="clear" w:color="auto" w:fill="auto"/>
            <w:hideMark/>
          </w:tcPr>
          <w:p w14:paraId="4973BEF9" w14:textId="2429E1E0" w:rsidR="00631412" w:rsidRPr="00786DB4" w:rsidRDefault="00631412" w:rsidP="00C85DC9">
            <w:pPr>
              <w:ind w:firstLine="0"/>
              <w:rPr>
                <w:sz w:val="20"/>
              </w:rPr>
            </w:pPr>
          </w:p>
        </w:tc>
        <w:tc>
          <w:tcPr>
            <w:tcW w:w="820" w:type="pct"/>
            <w:gridSpan w:val="2"/>
            <w:shd w:val="clear" w:color="auto" w:fill="auto"/>
          </w:tcPr>
          <w:p w14:paraId="787236E3" w14:textId="5889C917" w:rsidR="00631412" w:rsidRPr="00786DB4" w:rsidRDefault="00631412" w:rsidP="00C85DC9">
            <w:pPr>
              <w:ind w:firstLine="0"/>
              <w:rPr>
                <w:sz w:val="20"/>
              </w:rPr>
            </w:pPr>
            <w:r w:rsidRPr="00786DB4">
              <w:rPr>
                <w:sz w:val="20"/>
              </w:rPr>
              <w:t>min</w:t>
            </w:r>
          </w:p>
        </w:tc>
        <w:tc>
          <w:tcPr>
            <w:tcW w:w="336" w:type="pct"/>
            <w:gridSpan w:val="5"/>
            <w:shd w:val="clear" w:color="auto" w:fill="auto"/>
          </w:tcPr>
          <w:p w14:paraId="50B099E6" w14:textId="38F46EDE" w:rsidR="00631412" w:rsidRPr="00786DB4" w:rsidRDefault="00631412" w:rsidP="00C85DC9">
            <w:pPr>
              <w:ind w:firstLine="0"/>
              <w:jc w:val="center"/>
              <w:rPr>
                <w:sz w:val="20"/>
              </w:rPr>
            </w:pPr>
            <w:r w:rsidRPr="00786DB4">
              <w:rPr>
                <w:sz w:val="20"/>
              </w:rPr>
              <w:t>Н</w:t>
            </w:r>
          </w:p>
        </w:tc>
        <w:tc>
          <w:tcPr>
            <w:tcW w:w="503" w:type="pct"/>
            <w:gridSpan w:val="2"/>
            <w:shd w:val="clear" w:color="auto" w:fill="auto"/>
          </w:tcPr>
          <w:p w14:paraId="220CFB13" w14:textId="4BF37E05" w:rsidR="00631412" w:rsidRPr="00786DB4" w:rsidRDefault="00631412" w:rsidP="00C85DC9">
            <w:pPr>
              <w:ind w:firstLine="0"/>
              <w:jc w:val="center"/>
              <w:rPr>
                <w:sz w:val="20"/>
              </w:rPr>
            </w:pPr>
            <w:r w:rsidRPr="00786DB4">
              <w:rPr>
                <w:sz w:val="20"/>
                <w:lang w:val="en-US"/>
              </w:rPr>
              <w:t>N(</w:t>
            </w:r>
            <w:r w:rsidR="00374A33">
              <w:rPr>
                <w:sz w:val="20"/>
              </w:rPr>
              <w:t>29</w:t>
            </w:r>
            <w:r w:rsidRPr="00786DB4">
              <w:rPr>
                <w:sz w:val="20"/>
                <w:lang w:val="en-US"/>
              </w:rPr>
              <w:t>)</w:t>
            </w:r>
          </w:p>
        </w:tc>
        <w:tc>
          <w:tcPr>
            <w:tcW w:w="1287" w:type="pct"/>
            <w:gridSpan w:val="3"/>
            <w:shd w:val="clear" w:color="auto" w:fill="auto"/>
          </w:tcPr>
          <w:p w14:paraId="6708DEAB" w14:textId="10D403D6" w:rsidR="00631412" w:rsidRPr="00786DB4" w:rsidRDefault="00631412" w:rsidP="00C85DC9">
            <w:pPr>
              <w:ind w:firstLine="0"/>
              <w:rPr>
                <w:sz w:val="20"/>
              </w:rPr>
            </w:pPr>
            <w:r w:rsidRPr="00786DB4">
              <w:rPr>
                <w:sz w:val="20"/>
              </w:rPr>
              <w:t>Минимальное значение диапазона</w:t>
            </w:r>
          </w:p>
        </w:tc>
        <w:tc>
          <w:tcPr>
            <w:tcW w:w="1363" w:type="pct"/>
            <w:shd w:val="clear" w:color="auto" w:fill="auto"/>
            <w:vAlign w:val="center"/>
            <w:hideMark/>
          </w:tcPr>
          <w:p w14:paraId="127AD022" w14:textId="692F7E95" w:rsidR="00374A33" w:rsidRDefault="00374A33" w:rsidP="00C85DC9">
            <w:pPr>
              <w:ind w:firstLine="0"/>
              <w:rPr>
                <w:sz w:val="20"/>
              </w:rPr>
            </w:pPr>
            <w:r w:rsidRPr="00374A33">
              <w:rPr>
                <w:sz w:val="20"/>
              </w:rPr>
              <w:t>Шаблон: (-)?\d{1,18}(\.\d{1,11})?</w:t>
            </w:r>
          </w:p>
          <w:p w14:paraId="5A532CFF" w14:textId="6CD069E1" w:rsidR="00631412" w:rsidRPr="00786DB4" w:rsidRDefault="00631412" w:rsidP="00C85DC9">
            <w:pPr>
              <w:ind w:firstLine="0"/>
              <w:rPr>
                <w:sz w:val="20"/>
              </w:rPr>
            </w:pPr>
            <w:r w:rsidRPr="00786DB4">
              <w:rPr>
                <w:sz w:val="20"/>
              </w:rPr>
              <w:t>В случае отсутствия должна быть задана верхняя граница диапазона (max)</w:t>
            </w:r>
          </w:p>
        </w:tc>
      </w:tr>
      <w:tr w:rsidR="00631412" w:rsidRPr="00786DB4" w14:paraId="54F67ED4" w14:textId="77777777" w:rsidTr="00D562DA">
        <w:trPr>
          <w:gridAfter w:val="1"/>
          <w:wAfter w:w="15" w:type="pct"/>
          <w:jc w:val="center"/>
        </w:trPr>
        <w:tc>
          <w:tcPr>
            <w:tcW w:w="676" w:type="pct"/>
            <w:vMerge w:val="restart"/>
            <w:shd w:val="clear" w:color="auto" w:fill="auto"/>
            <w:hideMark/>
          </w:tcPr>
          <w:p w14:paraId="3A173C00" w14:textId="2D6BF945" w:rsidR="00631412" w:rsidRPr="00786DB4" w:rsidRDefault="00631412" w:rsidP="00C85DC9">
            <w:pPr>
              <w:ind w:firstLine="0"/>
              <w:rPr>
                <w:sz w:val="20"/>
              </w:rPr>
            </w:pPr>
            <w:r w:rsidRPr="00786DB4">
              <w:rPr>
                <w:sz w:val="20"/>
              </w:rPr>
              <w:t>В случае отсутствия должна быть задана нижняя граница диапазона (minMathNotation + min)</w:t>
            </w:r>
          </w:p>
        </w:tc>
        <w:tc>
          <w:tcPr>
            <w:tcW w:w="820" w:type="pct"/>
            <w:gridSpan w:val="2"/>
            <w:shd w:val="clear" w:color="auto" w:fill="auto"/>
          </w:tcPr>
          <w:p w14:paraId="28658EB0" w14:textId="1C82DCA5" w:rsidR="00631412" w:rsidRPr="00786DB4" w:rsidRDefault="00631412" w:rsidP="00C85DC9">
            <w:pPr>
              <w:ind w:firstLine="0"/>
              <w:rPr>
                <w:sz w:val="20"/>
              </w:rPr>
            </w:pPr>
            <w:r w:rsidRPr="00786DB4">
              <w:rPr>
                <w:sz w:val="20"/>
              </w:rPr>
              <w:t>maxMathNotation</w:t>
            </w:r>
          </w:p>
        </w:tc>
        <w:tc>
          <w:tcPr>
            <w:tcW w:w="336" w:type="pct"/>
            <w:gridSpan w:val="5"/>
            <w:shd w:val="clear" w:color="auto" w:fill="auto"/>
          </w:tcPr>
          <w:p w14:paraId="5B1FC2BD" w14:textId="6357573E" w:rsidR="00631412" w:rsidRPr="00786DB4" w:rsidRDefault="00631412" w:rsidP="00C85DC9">
            <w:pPr>
              <w:ind w:firstLine="0"/>
              <w:jc w:val="center"/>
              <w:rPr>
                <w:sz w:val="20"/>
              </w:rPr>
            </w:pPr>
            <w:r w:rsidRPr="00786DB4">
              <w:rPr>
                <w:sz w:val="20"/>
              </w:rPr>
              <w:t>Н</w:t>
            </w:r>
          </w:p>
        </w:tc>
        <w:tc>
          <w:tcPr>
            <w:tcW w:w="503" w:type="pct"/>
            <w:gridSpan w:val="2"/>
            <w:shd w:val="clear" w:color="auto" w:fill="auto"/>
          </w:tcPr>
          <w:p w14:paraId="6C7EAD77" w14:textId="28BAD34C" w:rsidR="00631412" w:rsidRPr="00786DB4" w:rsidRDefault="00631412" w:rsidP="00C85DC9">
            <w:pPr>
              <w:ind w:firstLine="0"/>
              <w:jc w:val="center"/>
              <w:rPr>
                <w:sz w:val="20"/>
              </w:rPr>
            </w:pPr>
            <w:r w:rsidRPr="00786DB4">
              <w:rPr>
                <w:sz w:val="20"/>
                <w:lang w:val="en-US"/>
              </w:rPr>
              <w:t>T</w:t>
            </w:r>
          </w:p>
        </w:tc>
        <w:tc>
          <w:tcPr>
            <w:tcW w:w="1287" w:type="pct"/>
            <w:gridSpan w:val="3"/>
            <w:shd w:val="clear" w:color="auto" w:fill="auto"/>
          </w:tcPr>
          <w:p w14:paraId="52D1A225" w14:textId="2248C20F" w:rsidR="00631412" w:rsidRPr="00786DB4" w:rsidRDefault="00631412" w:rsidP="00C85DC9">
            <w:pPr>
              <w:ind w:firstLine="0"/>
              <w:rPr>
                <w:sz w:val="20"/>
              </w:rPr>
            </w:pPr>
            <w:r w:rsidRPr="00786DB4">
              <w:rPr>
                <w:sz w:val="20"/>
              </w:rPr>
              <w:t>Математическое обозначение отношения к максимальному значению диапазона</w:t>
            </w:r>
          </w:p>
        </w:tc>
        <w:tc>
          <w:tcPr>
            <w:tcW w:w="1363" w:type="pct"/>
            <w:shd w:val="clear" w:color="auto" w:fill="auto"/>
            <w:hideMark/>
          </w:tcPr>
          <w:p w14:paraId="5C497CCF" w14:textId="77777777" w:rsidR="00631412" w:rsidRPr="00786DB4" w:rsidRDefault="00631412" w:rsidP="00C85DC9">
            <w:pPr>
              <w:ind w:firstLine="0"/>
              <w:rPr>
                <w:sz w:val="20"/>
              </w:rPr>
            </w:pPr>
            <w:r w:rsidRPr="00786DB4">
              <w:rPr>
                <w:sz w:val="20"/>
              </w:rPr>
              <w:t>Допустимые значения:</w:t>
            </w:r>
          </w:p>
          <w:p w14:paraId="0A45F65B" w14:textId="77777777" w:rsidR="00631412" w:rsidRPr="00786DB4" w:rsidRDefault="00631412" w:rsidP="00C85DC9">
            <w:pPr>
              <w:ind w:firstLine="0"/>
              <w:rPr>
                <w:sz w:val="20"/>
              </w:rPr>
            </w:pPr>
          </w:p>
          <w:p w14:paraId="3908BCC7" w14:textId="77777777" w:rsidR="00631412" w:rsidRPr="00786DB4" w:rsidRDefault="00631412" w:rsidP="00C85DC9">
            <w:pPr>
              <w:ind w:firstLine="0"/>
              <w:rPr>
                <w:sz w:val="20"/>
              </w:rPr>
            </w:pPr>
            <w:r w:rsidRPr="00786DB4">
              <w:rPr>
                <w:sz w:val="20"/>
                <w:lang w:val="en-US"/>
              </w:rPr>
              <w:t>less</w:t>
            </w:r>
            <w:r w:rsidRPr="00786DB4">
              <w:rPr>
                <w:sz w:val="20"/>
              </w:rPr>
              <w:t xml:space="preserve"> - меньше; </w:t>
            </w:r>
          </w:p>
          <w:p w14:paraId="4F463F48" w14:textId="1F3EEF38" w:rsidR="00631412" w:rsidRPr="00786DB4" w:rsidRDefault="00631412" w:rsidP="00C85DC9">
            <w:pPr>
              <w:ind w:firstLine="0"/>
              <w:rPr>
                <w:sz w:val="20"/>
              </w:rPr>
            </w:pPr>
            <w:r w:rsidRPr="00786DB4">
              <w:rPr>
                <w:sz w:val="20"/>
                <w:lang w:val="en-US"/>
              </w:rPr>
              <w:t>less</w:t>
            </w:r>
            <w:r w:rsidRPr="00786DB4">
              <w:rPr>
                <w:sz w:val="20"/>
              </w:rPr>
              <w:t xml:space="preserve"> </w:t>
            </w:r>
            <w:r w:rsidRPr="00786DB4">
              <w:rPr>
                <w:sz w:val="20"/>
                <w:lang w:val="en-US"/>
              </w:rPr>
              <w:t>OrEqual</w:t>
            </w:r>
            <w:r w:rsidRPr="00786DB4">
              <w:rPr>
                <w:sz w:val="20"/>
              </w:rPr>
              <w:t xml:space="preserve"> – меньше или равно</w:t>
            </w:r>
          </w:p>
        </w:tc>
      </w:tr>
      <w:tr w:rsidR="00631412" w:rsidRPr="00786DB4" w14:paraId="46A550B5" w14:textId="77777777" w:rsidTr="00D562DA">
        <w:trPr>
          <w:gridAfter w:val="1"/>
          <w:wAfter w:w="15" w:type="pct"/>
          <w:jc w:val="center"/>
        </w:trPr>
        <w:tc>
          <w:tcPr>
            <w:tcW w:w="676" w:type="pct"/>
            <w:vMerge/>
            <w:shd w:val="clear" w:color="auto" w:fill="auto"/>
            <w:hideMark/>
          </w:tcPr>
          <w:p w14:paraId="0F6C6469" w14:textId="2BC16EF1" w:rsidR="00631412" w:rsidRPr="00786DB4" w:rsidRDefault="00631412" w:rsidP="00C85DC9">
            <w:pPr>
              <w:ind w:firstLine="0"/>
              <w:rPr>
                <w:sz w:val="20"/>
              </w:rPr>
            </w:pPr>
          </w:p>
        </w:tc>
        <w:tc>
          <w:tcPr>
            <w:tcW w:w="820" w:type="pct"/>
            <w:gridSpan w:val="2"/>
            <w:shd w:val="clear" w:color="auto" w:fill="auto"/>
          </w:tcPr>
          <w:p w14:paraId="4C54B802" w14:textId="4C6BF16A" w:rsidR="00631412" w:rsidRPr="00786DB4" w:rsidRDefault="00631412" w:rsidP="00C85DC9">
            <w:pPr>
              <w:ind w:firstLine="0"/>
              <w:rPr>
                <w:sz w:val="20"/>
              </w:rPr>
            </w:pPr>
            <w:r w:rsidRPr="00786DB4">
              <w:rPr>
                <w:sz w:val="20"/>
              </w:rPr>
              <w:t>max</w:t>
            </w:r>
          </w:p>
        </w:tc>
        <w:tc>
          <w:tcPr>
            <w:tcW w:w="336" w:type="pct"/>
            <w:gridSpan w:val="5"/>
            <w:shd w:val="clear" w:color="auto" w:fill="auto"/>
          </w:tcPr>
          <w:p w14:paraId="6923F07A" w14:textId="64194094" w:rsidR="00631412" w:rsidRPr="00786DB4" w:rsidRDefault="00631412" w:rsidP="00C85DC9">
            <w:pPr>
              <w:ind w:firstLine="0"/>
              <w:jc w:val="center"/>
              <w:rPr>
                <w:sz w:val="20"/>
              </w:rPr>
            </w:pPr>
            <w:r w:rsidRPr="00786DB4">
              <w:rPr>
                <w:sz w:val="20"/>
              </w:rPr>
              <w:t>Н</w:t>
            </w:r>
          </w:p>
        </w:tc>
        <w:tc>
          <w:tcPr>
            <w:tcW w:w="503" w:type="pct"/>
            <w:gridSpan w:val="2"/>
            <w:shd w:val="clear" w:color="auto" w:fill="auto"/>
          </w:tcPr>
          <w:p w14:paraId="22CD6AAA" w14:textId="57365550" w:rsidR="00631412" w:rsidRPr="00786DB4" w:rsidRDefault="00631412" w:rsidP="00C85DC9">
            <w:pPr>
              <w:ind w:firstLine="0"/>
              <w:jc w:val="center"/>
              <w:rPr>
                <w:sz w:val="20"/>
              </w:rPr>
            </w:pPr>
            <w:r w:rsidRPr="00786DB4">
              <w:rPr>
                <w:sz w:val="20"/>
                <w:lang w:val="en-US"/>
              </w:rPr>
              <w:t>N(</w:t>
            </w:r>
            <w:r w:rsidR="00374A33">
              <w:rPr>
                <w:sz w:val="20"/>
              </w:rPr>
              <w:t>29</w:t>
            </w:r>
            <w:r w:rsidRPr="00786DB4">
              <w:rPr>
                <w:sz w:val="20"/>
                <w:lang w:val="en-US"/>
              </w:rPr>
              <w:t>)</w:t>
            </w:r>
          </w:p>
        </w:tc>
        <w:tc>
          <w:tcPr>
            <w:tcW w:w="1287" w:type="pct"/>
            <w:gridSpan w:val="3"/>
            <w:shd w:val="clear" w:color="auto" w:fill="auto"/>
          </w:tcPr>
          <w:p w14:paraId="3D81B647" w14:textId="290E738C" w:rsidR="00631412" w:rsidRPr="00786DB4" w:rsidRDefault="00631412" w:rsidP="00C85DC9">
            <w:pPr>
              <w:ind w:firstLine="0"/>
              <w:rPr>
                <w:sz w:val="20"/>
              </w:rPr>
            </w:pPr>
            <w:r w:rsidRPr="00786DB4">
              <w:rPr>
                <w:sz w:val="20"/>
              </w:rPr>
              <w:t>Максимальное значение диапазона</w:t>
            </w:r>
          </w:p>
        </w:tc>
        <w:tc>
          <w:tcPr>
            <w:tcW w:w="1363" w:type="pct"/>
            <w:shd w:val="clear" w:color="auto" w:fill="auto"/>
            <w:vAlign w:val="center"/>
            <w:hideMark/>
          </w:tcPr>
          <w:p w14:paraId="263742B5" w14:textId="77777777" w:rsidR="00374A33" w:rsidRDefault="00374A33" w:rsidP="00374A33">
            <w:pPr>
              <w:ind w:firstLine="0"/>
              <w:rPr>
                <w:sz w:val="20"/>
              </w:rPr>
            </w:pPr>
            <w:r w:rsidRPr="00374A33">
              <w:rPr>
                <w:sz w:val="20"/>
              </w:rPr>
              <w:t>Шаблон: (-)?\d{1,18}(\.\d{1,11})?</w:t>
            </w:r>
          </w:p>
          <w:p w14:paraId="4BA22376" w14:textId="77777777" w:rsidR="00374A33" w:rsidRDefault="00374A33" w:rsidP="00C85DC9">
            <w:pPr>
              <w:ind w:firstLine="0"/>
              <w:rPr>
                <w:sz w:val="20"/>
              </w:rPr>
            </w:pPr>
          </w:p>
          <w:p w14:paraId="343A9650" w14:textId="756C0253" w:rsidR="00631412" w:rsidRPr="00786DB4" w:rsidRDefault="00631412" w:rsidP="00C85DC9">
            <w:pPr>
              <w:ind w:firstLine="0"/>
              <w:rPr>
                <w:sz w:val="20"/>
              </w:rPr>
            </w:pPr>
            <w:r w:rsidRPr="00786DB4">
              <w:rPr>
                <w:sz w:val="20"/>
              </w:rPr>
              <w:t>В случае отсутствия должна быть задана нижняя граница диапазона (min)</w:t>
            </w:r>
          </w:p>
        </w:tc>
      </w:tr>
      <w:tr w:rsidR="00631412" w:rsidRPr="00786DB4" w14:paraId="6BBBFE62" w14:textId="77777777" w:rsidTr="003C4239">
        <w:trPr>
          <w:gridAfter w:val="1"/>
          <w:wAfter w:w="15" w:type="pct"/>
          <w:jc w:val="center"/>
        </w:trPr>
        <w:tc>
          <w:tcPr>
            <w:tcW w:w="4985" w:type="pct"/>
            <w:gridSpan w:val="14"/>
            <w:shd w:val="clear" w:color="auto" w:fill="auto"/>
            <w:hideMark/>
          </w:tcPr>
          <w:p w14:paraId="13743257" w14:textId="5B90585C" w:rsidR="00631412" w:rsidRPr="00786DB4" w:rsidRDefault="00631412" w:rsidP="00C85DC9">
            <w:pPr>
              <w:ind w:firstLine="0"/>
              <w:jc w:val="center"/>
              <w:rPr>
                <w:b/>
                <w:sz w:val="20"/>
              </w:rPr>
            </w:pPr>
            <w:r w:rsidRPr="00786DB4">
              <w:rPr>
                <w:b/>
                <w:sz w:val="20"/>
              </w:rPr>
              <w:t>Набор конкретных значений характеристики</w:t>
            </w:r>
          </w:p>
        </w:tc>
      </w:tr>
      <w:tr w:rsidR="00631412" w:rsidRPr="00786DB4" w14:paraId="0C9AF333" w14:textId="77777777" w:rsidTr="00D562DA">
        <w:trPr>
          <w:gridAfter w:val="1"/>
          <w:wAfter w:w="15" w:type="pct"/>
          <w:jc w:val="center"/>
        </w:trPr>
        <w:tc>
          <w:tcPr>
            <w:tcW w:w="676" w:type="pct"/>
            <w:shd w:val="clear" w:color="auto" w:fill="auto"/>
            <w:vAlign w:val="center"/>
            <w:hideMark/>
          </w:tcPr>
          <w:p w14:paraId="261ADA15" w14:textId="0A0C18B5" w:rsidR="00631412" w:rsidRPr="00786DB4" w:rsidRDefault="00631412" w:rsidP="00C85DC9">
            <w:pPr>
              <w:ind w:firstLine="0"/>
              <w:rPr>
                <w:b/>
                <w:sz w:val="20"/>
              </w:rPr>
            </w:pPr>
            <w:r w:rsidRPr="00786DB4">
              <w:rPr>
                <w:b/>
                <w:sz w:val="20"/>
              </w:rPr>
              <w:t>valueSet</w:t>
            </w:r>
          </w:p>
        </w:tc>
        <w:tc>
          <w:tcPr>
            <w:tcW w:w="820" w:type="pct"/>
            <w:gridSpan w:val="2"/>
            <w:shd w:val="clear" w:color="auto" w:fill="auto"/>
            <w:vAlign w:val="center"/>
            <w:hideMark/>
          </w:tcPr>
          <w:p w14:paraId="6F2D216E" w14:textId="77777777" w:rsidR="00631412" w:rsidRPr="00786DB4" w:rsidRDefault="00631412" w:rsidP="00C85DC9">
            <w:pPr>
              <w:ind w:firstLine="0"/>
              <w:rPr>
                <w:sz w:val="20"/>
              </w:rPr>
            </w:pPr>
          </w:p>
        </w:tc>
        <w:tc>
          <w:tcPr>
            <w:tcW w:w="336" w:type="pct"/>
            <w:gridSpan w:val="5"/>
            <w:shd w:val="clear" w:color="auto" w:fill="auto"/>
            <w:vAlign w:val="center"/>
            <w:hideMark/>
          </w:tcPr>
          <w:p w14:paraId="316875F1" w14:textId="77777777" w:rsidR="00631412" w:rsidRPr="00786DB4" w:rsidRDefault="00631412" w:rsidP="00C85DC9">
            <w:pPr>
              <w:ind w:firstLine="0"/>
              <w:rPr>
                <w:sz w:val="20"/>
              </w:rPr>
            </w:pPr>
          </w:p>
        </w:tc>
        <w:tc>
          <w:tcPr>
            <w:tcW w:w="503" w:type="pct"/>
            <w:gridSpan w:val="2"/>
            <w:shd w:val="clear" w:color="auto" w:fill="auto"/>
            <w:vAlign w:val="center"/>
            <w:hideMark/>
          </w:tcPr>
          <w:p w14:paraId="0F81777E" w14:textId="77777777" w:rsidR="00631412" w:rsidRPr="00786DB4" w:rsidRDefault="00631412" w:rsidP="00C85DC9">
            <w:pPr>
              <w:ind w:firstLine="0"/>
              <w:rPr>
                <w:sz w:val="20"/>
              </w:rPr>
            </w:pPr>
          </w:p>
        </w:tc>
        <w:tc>
          <w:tcPr>
            <w:tcW w:w="1287" w:type="pct"/>
            <w:gridSpan w:val="3"/>
            <w:shd w:val="clear" w:color="auto" w:fill="auto"/>
            <w:vAlign w:val="center"/>
            <w:hideMark/>
          </w:tcPr>
          <w:p w14:paraId="74D1E78D" w14:textId="77777777" w:rsidR="00631412" w:rsidRPr="00786DB4" w:rsidRDefault="00631412" w:rsidP="00C85DC9">
            <w:pPr>
              <w:ind w:firstLine="0"/>
              <w:rPr>
                <w:sz w:val="20"/>
              </w:rPr>
            </w:pPr>
          </w:p>
        </w:tc>
        <w:tc>
          <w:tcPr>
            <w:tcW w:w="1363" w:type="pct"/>
            <w:shd w:val="clear" w:color="auto" w:fill="auto"/>
          </w:tcPr>
          <w:p w14:paraId="33ACF0B4" w14:textId="77777777" w:rsidR="00631412" w:rsidRPr="00786DB4" w:rsidRDefault="00631412" w:rsidP="00C85DC9">
            <w:pPr>
              <w:ind w:firstLine="0"/>
              <w:rPr>
                <w:sz w:val="20"/>
              </w:rPr>
            </w:pPr>
          </w:p>
        </w:tc>
      </w:tr>
      <w:tr w:rsidR="00631412" w:rsidRPr="00786DB4" w14:paraId="200C038E" w14:textId="77777777" w:rsidTr="00D562DA">
        <w:trPr>
          <w:gridAfter w:val="1"/>
          <w:wAfter w:w="15" w:type="pct"/>
          <w:jc w:val="center"/>
        </w:trPr>
        <w:tc>
          <w:tcPr>
            <w:tcW w:w="676" w:type="pct"/>
            <w:shd w:val="clear" w:color="auto" w:fill="auto"/>
            <w:hideMark/>
          </w:tcPr>
          <w:p w14:paraId="4F15FAD5" w14:textId="77777777" w:rsidR="00631412" w:rsidRPr="00786DB4" w:rsidRDefault="00631412" w:rsidP="00C85DC9">
            <w:pPr>
              <w:ind w:firstLine="0"/>
              <w:rPr>
                <w:sz w:val="20"/>
              </w:rPr>
            </w:pPr>
            <w:r w:rsidRPr="00786DB4">
              <w:rPr>
                <w:sz w:val="20"/>
              </w:rPr>
              <w:t> </w:t>
            </w:r>
          </w:p>
        </w:tc>
        <w:tc>
          <w:tcPr>
            <w:tcW w:w="820" w:type="pct"/>
            <w:gridSpan w:val="2"/>
            <w:shd w:val="clear" w:color="auto" w:fill="auto"/>
          </w:tcPr>
          <w:p w14:paraId="1944975F" w14:textId="555D7842" w:rsidR="00631412" w:rsidRPr="00786DB4" w:rsidRDefault="00631412" w:rsidP="00C85DC9">
            <w:pPr>
              <w:ind w:firstLine="0"/>
              <w:rPr>
                <w:sz w:val="20"/>
              </w:rPr>
            </w:pPr>
            <w:r w:rsidRPr="00786DB4">
              <w:rPr>
                <w:sz w:val="20"/>
              </w:rPr>
              <w:t>concreteValue</w:t>
            </w:r>
          </w:p>
        </w:tc>
        <w:tc>
          <w:tcPr>
            <w:tcW w:w="336" w:type="pct"/>
            <w:gridSpan w:val="5"/>
            <w:shd w:val="clear" w:color="auto" w:fill="auto"/>
          </w:tcPr>
          <w:p w14:paraId="776FD0C1" w14:textId="7DDB53CA" w:rsidR="00631412" w:rsidRPr="00786DB4" w:rsidRDefault="00631412" w:rsidP="00C85DC9">
            <w:pPr>
              <w:ind w:firstLine="0"/>
              <w:jc w:val="center"/>
              <w:rPr>
                <w:sz w:val="20"/>
              </w:rPr>
            </w:pPr>
            <w:r w:rsidRPr="00786DB4">
              <w:rPr>
                <w:sz w:val="20"/>
              </w:rPr>
              <w:t>О</w:t>
            </w:r>
          </w:p>
        </w:tc>
        <w:tc>
          <w:tcPr>
            <w:tcW w:w="503" w:type="pct"/>
            <w:gridSpan w:val="2"/>
            <w:shd w:val="clear" w:color="auto" w:fill="auto"/>
          </w:tcPr>
          <w:p w14:paraId="17A873A0" w14:textId="5A73D38C" w:rsidR="00631412" w:rsidRPr="00786DB4" w:rsidRDefault="00631412" w:rsidP="00C85DC9">
            <w:pPr>
              <w:ind w:firstLine="0"/>
              <w:jc w:val="center"/>
              <w:rPr>
                <w:sz w:val="20"/>
              </w:rPr>
            </w:pPr>
            <w:r w:rsidRPr="007736F9">
              <w:rPr>
                <w:sz w:val="20"/>
              </w:rPr>
              <w:t>N(</w:t>
            </w:r>
            <w:r w:rsidR="00374A33">
              <w:rPr>
                <w:sz w:val="20"/>
              </w:rPr>
              <w:t>29</w:t>
            </w:r>
            <w:r w:rsidRPr="007736F9">
              <w:rPr>
                <w:sz w:val="20"/>
              </w:rPr>
              <w:t>)</w:t>
            </w:r>
          </w:p>
        </w:tc>
        <w:tc>
          <w:tcPr>
            <w:tcW w:w="1287" w:type="pct"/>
            <w:gridSpan w:val="3"/>
            <w:shd w:val="clear" w:color="auto" w:fill="auto"/>
          </w:tcPr>
          <w:p w14:paraId="3468902D" w14:textId="0FE81000" w:rsidR="00631412" w:rsidRPr="00786DB4" w:rsidRDefault="00631412" w:rsidP="00C85DC9">
            <w:pPr>
              <w:ind w:firstLine="0"/>
              <w:rPr>
                <w:sz w:val="20"/>
              </w:rPr>
            </w:pPr>
            <w:r w:rsidRPr="00786DB4">
              <w:rPr>
                <w:sz w:val="20"/>
              </w:rPr>
              <w:t>Конкретное значение</w:t>
            </w:r>
          </w:p>
        </w:tc>
        <w:tc>
          <w:tcPr>
            <w:tcW w:w="1363" w:type="pct"/>
            <w:shd w:val="clear" w:color="auto" w:fill="auto"/>
            <w:hideMark/>
          </w:tcPr>
          <w:p w14:paraId="2A6FDA07" w14:textId="51432378" w:rsidR="00631412" w:rsidRPr="00786DB4" w:rsidRDefault="00374A33" w:rsidP="00374A33">
            <w:pPr>
              <w:ind w:firstLine="0"/>
              <w:rPr>
                <w:sz w:val="20"/>
              </w:rPr>
            </w:pPr>
            <w:r w:rsidRPr="00374A33">
              <w:rPr>
                <w:sz w:val="20"/>
              </w:rPr>
              <w:t>Шаблон: (-)?\d{1,18}(\.\d{1,11})?</w:t>
            </w:r>
          </w:p>
        </w:tc>
      </w:tr>
      <w:tr w:rsidR="00384780" w:rsidRPr="00786DB4" w14:paraId="0C36D6FC" w14:textId="77777777" w:rsidTr="003C4239">
        <w:trPr>
          <w:gridAfter w:val="1"/>
          <w:wAfter w:w="15" w:type="pct"/>
          <w:jc w:val="center"/>
        </w:trPr>
        <w:tc>
          <w:tcPr>
            <w:tcW w:w="4985" w:type="pct"/>
            <w:gridSpan w:val="14"/>
            <w:shd w:val="clear" w:color="auto" w:fill="auto"/>
            <w:hideMark/>
          </w:tcPr>
          <w:p w14:paraId="0D944564" w14:textId="77777777" w:rsidR="00384780" w:rsidRPr="00786DB4" w:rsidRDefault="00384780" w:rsidP="00C85DC9">
            <w:pPr>
              <w:ind w:firstLine="0"/>
              <w:jc w:val="center"/>
              <w:rPr>
                <w:sz w:val="20"/>
              </w:rPr>
            </w:pPr>
            <w:r w:rsidRPr="00786DB4">
              <w:rPr>
                <w:b/>
                <w:bCs/>
                <w:sz w:val="20"/>
              </w:rPr>
              <w:t>Единицы измерения</w:t>
            </w:r>
          </w:p>
        </w:tc>
      </w:tr>
      <w:tr w:rsidR="00384780" w:rsidRPr="00786DB4" w14:paraId="6F0D819E" w14:textId="77777777" w:rsidTr="00D562DA">
        <w:trPr>
          <w:gridAfter w:val="1"/>
          <w:wAfter w:w="15" w:type="pct"/>
          <w:jc w:val="center"/>
        </w:trPr>
        <w:tc>
          <w:tcPr>
            <w:tcW w:w="676" w:type="pct"/>
            <w:shd w:val="clear" w:color="auto" w:fill="auto"/>
            <w:hideMark/>
          </w:tcPr>
          <w:p w14:paraId="2EE24A3B" w14:textId="77777777" w:rsidR="00384780" w:rsidRPr="00786DB4" w:rsidRDefault="00384780" w:rsidP="00C85DC9">
            <w:pPr>
              <w:ind w:firstLine="0"/>
              <w:rPr>
                <w:sz w:val="20"/>
              </w:rPr>
            </w:pPr>
            <w:r w:rsidRPr="00786DB4">
              <w:rPr>
                <w:b/>
                <w:bCs/>
                <w:sz w:val="20"/>
              </w:rPr>
              <w:t>OKEI</w:t>
            </w:r>
          </w:p>
        </w:tc>
        <w:tc>
          <w:tcPr>
            <w:tcW w:w="820" w:type="pct"/>
            <w:gridSpan w:val="2"/>
            <w:shd w:val="clear" w:color="auto" w:fill="auto"/>
            <w:hideMark/>
          </w:tcPr>
          <w:p w14:paraId="3A467441"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BE6ABA5"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B539E1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71E51805"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7CD76A14" w14:textId="77777777" w:rsidR="00384780" w:rsidRPr="00786DB4" w:rsidRDefault="00384780" w:rsidP="00C85DC9">
            <w:pPr>
              <w:ind w:firstLine="0"/>
              <w:rPr>
                <w:sz w:val="20"/>
              </w:rPr>
            </w:pPr>
            <w:r w:rsidRPr="00786DB4">
              <w:rPr>
                <w:sz w:val="20"/>
              </w:rPr>
              <w:t>Заполняется на основе справочника единиц измерения (nsiOKEI)</w:t>
            </w:r>
          </w:p>
        </w:tc>
      </w:tr>
      <w:tr w:rsidR="00384780" w:rsidRPr="00786DB4" w14:paraId="753B0886" w14:textId="77777777" w:rsidTr="00D562DA">
        <w:trPr>
          <w:gridAfter w:val="1"/>
          <w:wAfter w:w="15" w:type="pct"/>
          <w:jc w:val="center"/>
        </w:trPr>
        <w:tc>
          <w:tcPr>
            <w:tcW w:w="676" w:type="pct"/>
            <w:shd w:val="clear" w:color="auto" w:fill="auto"/>
            <w:hideMark/>
          </w:tcPr>
          <w:p w14:paraId="74326A14"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D1C7FD2" w14:textId="77777777" w:rsidR="00384780" w:rsidRPr="00786DB4" w:rsidRDefault="00384780" w:rsidP="00C85DC9">
            <w:pPr>
              <w:ind w:firstLine="0"/>
              <w:rPr>
                <w:sz w:val="20"/>
              </w:rPr>
            </w:pPr>
            <w:r w:rsidRPr="00786DB4">
              <w:rPr>
                <w:sz w:val="20"/>
              </w:rPr>
              <w:t xml:space="preserve">code </w:t>
            </w:r>
          </w:p>
        </w:tc>
        <w:tc>
          <w:tcPr>
            <w:tcW w:w="336" w:type="pct"/>
            <w:gridSpan w:val="5"/>
            <w:shd w:val="clear" w:color="auto" w:fill="auto"/>
            <w:hideMark/>
          </w:tcPr>
          <w:p w14:paraId="59606D2F"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6349925E" w14:textId="77777777" w:rsidR="00384780" w:rsidRPr="00786DB4" w:rsidRDefault="00384780" w:rsidP="00C85DC9">
            <w:pPr>
              <w:ind w:firstLine="0"/>
              <w:jc w:val="center"/>
              <w:rPr>
                <w:sz w:val="20"/>
              </w:rPr>
            </w:pPr>
            <w:r w:rsidRPr="00786DB4">
              <w:rPr>
                <w:sz w:val="20"/>
              </w:rPr>
              <w:t>T(1-4)</w:t>
            </w:r>
          </w:p>
        </w:tc>
        <w:tc>
          <w:tcPr>
            <w:tcW w:w="1287" w:type="pct"/>
            <w:gridSpan w:val="3"/>
            <w:shd w:val="clear" w:color="auto" w:fill="auto"/>
            <w:hideMark/>
          </w:tcPr>
          <w:p w14:paraId="18810860" w14:textId="77777777" w:rsidR="00384780" w:rsidRPr="00786DB4" w:rsidRDefault="00384780" w:rsidP="00C85DC9">
            <w:pPr>
              <w:ind w:firstLine="0"/>
              <w:rPr>
                <w:sz w:val="20"/>
              </w:rPr>
            </w:pPr>
            <w:r w:rsidRPr="00786DB4">
              <w:rPr>
                <w:sz w:val="20"/>
              </w:rPr>
              <w:t>Код</w:t>
            </w:r>
          </w:p>
        </w:tc>
        <w:tc>
          <w:tcPr>
            <w:tcW w:w="1363" w:type="pct"/>
            <w:shd w:val="clear" w:color="auto" w:fill="auto"/>
            <w:hideMark/>
          </w:tcPr>
          <w:p w14:paraId="292B17C1" w14:textId="77777777" w:rsidR="00384780" w:rsidRPr="00786DB4" w:rsidRDefault="00384780" w:rsidP="00C85DC9">
            <w:pPr>
              <w:ind w:firstLine="0"/>
              <w:rPr>
                <w:sz w:val="20"/>
              </w:rPr>
            </w:pPr>
            <w:r w:rsidRPr="00786DB4">
              <w:rPr>
                <w:sz w:val="20"/>
              </w:rPr>
              <w:t xml:space="preserve"> </w:t>
            </w:r>
          </w:p>
        </w:tc>
      </w:tr>
      <w:tr w:rsidR="00384780" w:rsidRPr="00786DB4" w14:paraId="38EC2010" w14:textId="77777777" w:rsidTr="00D562DA">
        <w:trPr>
          <w:gridAfter w:val="1"/>
          <w:wAfter w:w="15" w:type="pct"/>
          <w:jc w:val="center"/>
        </w:trPr>
        <w:tc>
          <w:tcPr>
            <w:tcW w:w="676" w:type="pct"/>
            <w:shd w:val="clear" w:color="auto" w:fill="auto"/>
            <w:hideMark/>
          </w:tcPr>
          <w:p w14:paraId="74C2EC78"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4F6B818" w14:textId="77777777" w:rsidR="00384780" w:rsidRPr="00786DB4" w:rsidRDefault="00384780" w:rsidP="00C85DC9">
            <w:pPr>
              <w:ind w:firstLine="0"/>
              <w:rPr>
                <w:sz w:val="20"/>
              </w:rPr>
            </w:pPr>
            <w:r w:rsidRPr="00786DB4">
              <w:rPr>
                <w:sz w:val="20"/>
              </w:rPr>
              <w:t>nationalCode</w:t>
            </w:r>
          </w:p>
        </w:tc>
        <w:tc>
          <w:tcPr>
            <w:tcW w:w="336" w:type="pct"/>
            <w:gridSpan w:val="5"/>
            <w:shd w:val="clear" w:color="auto" w:fill="auto"/>
            <w:hideMark/>
          </w:tcPr>
          <w:p w14:paraId="38015E57"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278CFF8E" w14:textId="382215A9" w:rsidR="00384780" w:rsidRPr="00786DB4" w:rsidRDefault="00384780" w:rsidP="00C85DC9">
            <w:pPr>
              <w:ind w:firstLine="0"/>
              <w:jc w:val="center"/>
              <w:rPr>
                <w:sz w:val="20"/>
              </w:rPr>
            </w:pPr>
            <w:r w:rsidRPr="00786DB4">
              <w:rPr>
                <w:sz w:val="20"/>
              </w:rPr>
              <w:t>T(1-</w:t>
            </w:r>
            <w:r w:rsidRPr="00786DB4">
              <w:rPr>
                <w:sz w:val="20"/>
                <w:lang w:val="en-US"/>
              </w:rPr>
              <w:t>5</w:t>
            </w:r>
            <w:r w:rsidRPr="00786DB4">
              <w:rPr>
                <w:sz w:val="20"/>
              </w:rPr>
              <w:t>0)</w:t>
            </w:r>
          </w:p>
        </w:tc>
        <w:tc>
          <w:tcPr>
            <w:tcW w:w="1287" w:type="pct"/>
            <w:gridSpan w:val="3"/>
            <w:shd w:val="clear" w:color="auto" w:fill="auto"/>
            <w:hideMark/>
          </w:tcPr>
          <w:p w14:paraId="6734BD28" w14:textId="0EA5B55C" w:rsidR="00384780" w:rsidRPr="00786DB4" w:rsidRDefault="00384780" w:rsidP="00C85DC9">
            <w:pPr>
              <w:ind w:firstLine="0"/>
              <w:rPr>
                <w:sz w:val="20"/>
              </w:rPr>
            </w:pPr>
            <w:r w:rsidRPr="00786DB4">
              <w:rPr>
                <w:sz w:val="20"/>
              </w:rPr>
              <w:t>Национальное условное обозначение (поле localSymbol в справочнике ОКЕИ (nsiOKEI))</w:t>
            </w:r>
          </w:p>
        </w:tc>
        <w:tc>
          <w:tcPr>
            <w:tcW w:w="1363" w:type="pct"/>
            <w:shd w:val="clear" w:color="auto" w:fill="auto"/>
            <w:hideMark/>
          </w:tcPr>
          <w:p w14:paraId="6D4987D0" w14:textId="062B5069"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053F3EBD" w14:textId="77777777" w:rsidTr="00D562DA">
        <w:trPr>
          <w:gridAfter w:val="1"/>
          <w:wAfter w:w="15" w:type="pct"/>
          <w:jc w:val="center"/>
        </w:trPr>
        <w:tc>
          <w:tcPr>
            <w:tcW w:w="676" w:type="pct"/>
            <w:shd w:val="clear" w:color="auto" w:fill="auto"/>
          </w:tcPr>
          <w:p w14:paraId="7C902FAF" w14:textId="77777777" w:rsidR="00384780" w:rsidRPr="00786DB4" w:rsidRDefault="00384780" w:rsidP="00C85DC9">
            <w:pPr>
              <w:ind w:firstLine="0"/>
              <w:rPr>
                <w:sz w:val="20"/>
              </w:rPr>
            </w:pPr>
          </w:p>
        </w:tc>
        <w:tc>
          <w:tcPr>
            <w:tcW w:w="820" w:type="pct"/>
            <w:gridSpan w:val="2"/>
            <w:shd w:val="clear" w:color="auto" w:fill="auto"/>
          </w:tcPr>
          <w:p w14:paraId="42824E46" w14:textId="6BA16202" w:rsidR="00384780" w:rsidRPr="00786DB4" w:rsidRDefault="00384780" w:rsidP="00C85DC9">
            <w:pPr>
              <w:ind w:firstLine="0"/>
              <w:rPr>
                <w:sz w:val="20"/>
              </w:rPr>
            </w:pPr>
            <w:r w:rsidRPr="00786DB4">
              <w:rPr>
                <w:sz w:val="20"/>
              </w:rPr>
              <w:t>trueNationalCode</w:t>
            </w:r>
          </w:p>
        </w:tc>
        <w:tc>
          <w:tcPr>
            <w:tcW w:w="336" w:type="pct"/>
            <w:gridSpan w:val="5"/>
            <w:shd w:val="clear" w:color="auto" w:fill="auto"/>
          </w:tcPr>
          <w:p w14:paraId="1C01BD75" w14:textId="18A07202"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9CDE5CF" w14:textId="63AD49DA" w:rsidR="00384780" w:rsidRPr="00786DB4" w:rsidRDefault="00384780" w:rsidP="00C85DC9">
            <w:pPr>
              <w:ind w:firstLine="0"/>
              <w:jc w:val="center"/>
              <w:rPr>
                <w:sz w:val="20"/>
              </w:rPr>
            </w:pPr>
            <w:r w:rsidRPr="00786DB4">
              <w:rPr>
                <w:sz w:val="20"/>
              </w:rPr>
              <w:t>T(1-</w:t>
            </w:r>
            <w:r w:rsidRPr="00786DB4">
              <w:rPr>
                <w:sz w:val="20"/>
                <w:lang w:val="en-US"/>
              </w:rPr>
              <w:t>5</w:t>
            </w:r>
            <w:r w:rsidRPr="00786DB4">
              <w:rPr>
                <w:sz w:val="20"/>
              </w:rPr>
              <w:t>0)</w:t>
            </w:r>
          </w:p>
        </w:tc>
        <w:tc>
          <w:tcPr>
            <w:tcW w:w="1287" w:type="pct"/>
            <w:gridSpan w:val="3"/>
            <w:shd w:val="clear" w:color="auto" w:fill="auto"/>
          </w:tcPr>
          <w:p w14:paraId="3AF5E16F" w14:textId="3F9038EE" w:rsidR="00384780" w:rsidRPr="00786DB4" w:rsidRDefault="00384780" w:rsidP="00C85DC9">
            <w:pPr>
              <w:ind w:firstLine="0"/>
              <w:rPr>
                <w:sz w:val="20"/>
              </w:rPr>
            </w:pPr>
            <w:r w:rsidRPr="00786DB4">
              <w:rPr>
                <w:sz w:val="20"/>
              </w:rPr>
              <w:t>Национальное кодовое обозначение единицы измерения</w:t>
            </w:r>
          </w:p>
        </w:tc>
        <w:tc>
          <w:tcPr>
            <w:tcW w:w="1363" w:type="pct"/>
            <w:shd w:val="clear" w:color="auto" w:fill="auto"/>
          </w:tcPr>
          <w:p w14:paraId="05D631C0" w14:textId="1AE4CDFE"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77EF9D8F" w14:textId="77777777" w:rsidTr="00D562DA">
        <w:trPr>
          <w:gridAfter w:val="1"/>
          <w:wAfter w:w="15" w:type="pct"/>
          <w:jc w:val="center"/>
        </w:trPr>
        <w:tc>
          <w:tcPr>
            <w:tcW w:w="676" w:type="pct"/>
            <w:shd w:val="clear" w:color="auto" w:fill="auto"/>
            <w:hideMark/>
          </w:tcPr>
          <w:p w14:paraId="28A54093"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6AB21EA" w14:textId="59A21530" w:rsidR="00384780" w:rsidRPr="00786DB4" w:rsidRDefault="00384780" w:rsidP="00C85DC9">
            <w:pPr>
              <w:ind w:firstLine="0"/>
              <w:rPr>
                <w:sz w:val="20"/>
              </w:rPr>
            </w:pPr>
            <w:r w:rsidRPr="00786DB4">
              <w:rPr>
                <w:sz w:val="20"/>
              </w:rPr>
              <w:t>fullName</w:t>
            </w:r>
          </w:p>
        </w:tc>
        <w:tc>
          <w:tcPr>
            <w:tcW w:w="336" w:type="pct"/>
            <w:gridSpan w:val="5"/>
            <w:shd w:val="clear" w:color="auto" w:fill="auto"/>
            <w:hideMark/>
          </w:tcPr>
          <w:p w14:paraId="4E40F808"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2D782592" w14:textId="022650DB" w:rsidR="00384780" w:rsidRPr="00786DB4" w:rsidRDefault="00384780" w:rsidP="00C85DC9">
            <w:pPr>
              <w:ind w:firstLine="0"/>
              <w:jc w:val="center"/>
              <w:rPr>
                <w:sz w:val="20"/>
              </w:rPr>
            </w:pPr>
            <w:r w:rsidRPr="00786DB4">
              <w:rPr>
                <w:sz w:val="20"/>
              </w:rPr>
              <w:t>T(1-</w:t>
            </w:r>
            <w:r w:rsidRPr="00786DB4">
              <w:rPr>
                <w:sz w:val="20"/>
                <w:lang w:val="en-US"/>
              </w:rPr>
              <w:t>100</w:t>
            </w:r>
            <w:r w:rsidRPr="00786DB4">
              <w:rPr>
                <w:sz w:val="20"/>
              </w:rPr>
              <w:t>0)</w:t>
            </w:r>
          </w:p>
        </w:tc>
        <w:tc>
          <w:tcPr>
            <w:tcW w:w="1287" w:type="pct"/>
            <w:gridSpan w:val="3"/>
            <w:shd w:val="clear" w:color="auto" w:fill="auto"/>
            <w:hideMark/>
          </w:tcPr>
          <w:p w14:paraId="754623A2" w14:textId="7DA0CE83" w:rsidR="00384780" w:rsidRPr="00786DB4" w:rsidRDefault="00384780" w:rsidP="00C85DC9">
            <w:pPr>
              <w:ind w:firstLine="0"/>
              <w:rPr>
                <w:sz w:val="20"/>
              </w:rPr>
            </w:pPr>
            <w:r w:rsidRPr="00786DB4">
              <w:rPr>
                <w:sz w:val="20"/>
              </w:rPr>
              <w:t>Полное наименование единицы измерения (поле fullName  в справочнике ОКЕИ (nsiOKEI))</w:t>
            </w:r>
          </w:p>
        </w:tc>
        <w:tc>
          <w:tcPr>
            <w:tcW w:w="1363" w:type="pct"/>
            <w:shd w:val="clear" w:color="auto" w:fill="auto"/>
            <w:hideMark/>
          </w:tcPr>
          <w:p w14:paraId="1ED1F6A3" w14:textId="77777777"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00C68461" w14:textId="77777777" w:rsidTr="00D562DA">
        <w:trPr>
          <w:gridAfter w:val="1"/>
          <w:wAfter w:w="15" w:type="pct"/>
          <w:jc w:val="center"/>
        </w:trPr>
        <w:tc>
          <w:tcPr>
            <w:tcW w:w="676" w:type="pct"/>
            <w:shd w:val="clear" w:color="auto" w:fill="auto"/>
          </w:tcPr>
          <w:p w14:paraId="67F0FAD7" w14:textId="77777777" w:rsidR="00384780" w:rsidRPr="00786DB4" w:rsidRDefault="00384780" w:rsidP="00C85DC9">
            <w:pPr>
              <w:ind w:firstLine="0"/>
              <w:rPr>
                <w:sz w:val="20"/>
              </w:rPr>
            </w:pPr>
          </w:p>
        </w:tc>
        <w:tc>
          <w:tcPr>
            <w:tcW w:w="820" w:type="pct"/>
            <w:gridSpan w:val="2"/>
            <w:shd w:val="clear" w:color="auto" w:fill="auto"/>
          </w:tcPr>
          <w:p w14:paraId="22D403B7" w14:textId="402C9C49" w:rsidR="00384780" w:rsidRPr="00786DB4" w:rsidRDefault="00384780" w:rsidP="00C85DC9">
            <w:pPr>
              <w:ind w:firstLine="0"/>
              <w:rPr>
                <w:sz w:val="20"/>
              </w:rPr>
            </w:pPr>
            <w:r w:rsidRPr="00786DB4">
              <w:rPr>
                <w:sz w:val="20"/>
              </w:rPr>
              <w:t>nationalName</w:t>
            </w:r>
          </w:p>
        </w:tc>
        <w:tc>
          <w:tcPr>
            <w:tcW w:w="336" w:type="pct"/>
            <w:gridSpan w:val="5"/>
            <w:shd w:val="clear" w:color="auto" w:fill="auto"/>
          </w:tcPr>
          <w:p w14:paraId="3A9F55C1" w14:textId="22E2B4D9"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DA99187" w14:textId="6E40B0FC" w:rsidR="00384780" w:rsidRPr="00786DB4" w:rsidRDefault="00384780" w:rsidP="00C85DC9">
            <w:pPr>
              <w:ind w:firstLine="0"/>
              <w:jc w:val="center"/>
              <w:rPr>
                <w:sz w:val="20"/>
              </w:rPr>
            </w:pPr>
            <w:r w:rsidRPr="00786DB4">
              <w:rPr>
                <w:sz w:val="20"/>
              </w:rPr>
              <w:t>T(1-</w:t>
            </w:r>
            <w:r w:rsidRPr="00786DB4">
              <w:rPr>
                <w:sz w:val="20"/>
                <w:lang w:val="en-US"/>
              </w:rPr>
              <w:t>5</w:t>
            </w:r>
            <w:r w:rsidRPr="00786DB4">
              <w:rPr>
                <w:sz w:val="20"/>
              </w:rPr>
              <w:t>0)</w:t>
            </w:r>
          </w:p>
        </w:tc>
        <w:tc>
          <w:tcPr>
            <w:tcW w:w="1287" w:type="pct"/>
            <w:gridSpan w:val="3"/>
            <w:shd w:val="clear" w:color="auto" w:fill="auto"/>
          </w:tcPr>
          <w:p w14:paraId="3D40954D" w14:textId="21AC557A" w:rsidR="00384780" w:rsidRPr="00786DB4" w:rsidRDefault="00384780" w:rsidP="00C85DC9">
            <w:pPr>
              <w:ind w:firstLine="0"/>
              <w:rPr>
                <w:sz w:val="20"/>
              </w:rPr>
            </w:pPr>
            <w:r w:rsidRPr="00786DB4">
              <w:rPr>
                <w:sz w:val="20"/>
              </w:rPr>
              <w:t>Национальное кодовое буквенное обозначение. (поле localName в справочнике ОКЕИ (nsiOKEI))</w:t>
            </w:r>
          </w:p>
        </w:tc>
        <w:tc>
          <w:tcPr>
            <w:tcW w:w="1363" w:type="pct"/>
            <w:shd w:val="clear" w:color="auto" w:fill="auto"/>
          </w:tcPr>
          <w:p w14:paraId="71AC79B8" w14:textId="6B57FA9D"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5E94FECF" w14:textId="77777777" w:rsidTr="003C4239">
        <w:trPr>
          <w:gridAfter w:val="1"/>
          <w:wAfter w:w="15" w:type="pct"/>
          <w:jc w:val="center"/>
        </w:trPr>
        <w:tc>
          <w:tcPr>
            <w:tcW w:w="4985" w:type="pct"/>
            <w:gridSpan w:val="14"/>
            <w:shd w:val="clear" w:color="auto" w:fill="auto"/>
            <w:hideMark/>
          </w:tcPr>
          <w:p w14:paraId="7C7639D1" w14:textId="7E7C18B4" w:rsidR="00384780" w:rsidRPr="00786DB4" w:rsidRDefault="00384780" w:rsidP="00C85DC9">
            <w:pPr>
              <w:ind w:firstLine="0"/>
              <w:jc w:val="center"/>
              <w:rPr>
                <w:sz w:val="20"/>
              </w:rPr>
            </w:pPr>
            <w:r w:rsidRPr="00786DB4">
              <w:rPr>
                <w:b/>
                <w:bCs/>
                <w:sz w:val="20"/>
              </w:rPr>
              <w:t>Причины выбора единицы измерения, отличающейся от указанной в КТРУ</w:t>
            </w:r>
          </w:p>
        </w:tc>
      </w:tr>
      <w:tr w:rsidR="00384780" w:rsidRPr="00786DB4" w14:paraId="6713D784" w14:textId="77777777" w:rsidTr="00D562DA">
        <w:trPr>
          <w:gridAfter w:val="1"/>
          <w:wAfter w:w="15" w:type="pct"/>
          <w:jc w:val="center"/>
        </w:trPr>
        <w:tc>
          <w:tcPr>
            <w:tcW w:w="676" w:type="pct"/>
            <w:shd w:val="clear" w:color="auto" w:fill="auto"/>
            <w:hideMark/>
          </w:tcPr>
          <w:p w14:paraId="15003D05" w14:textId="08294A18" w:rsidR="00384780" w:rsidRPr="00786DB4" w:rsidRDefault="00384780" w:rsidP="00C85DC9">
            <w:pPr>
              <w:ind w:firstLine="0"/>
              <w:rPr>
                <w:sz w:val="20"/>
              </w:rPr>
            </w:pPr>
            <w:r w:rsidRPr="00786DB4">
              <w:rPr>
                <w:b/>
                <w:bCs/>
                <w:sz w:val="20"/>
              </w:rPr>
              <w:t>KTRUNotUsingReason</w:t>
            </w:r>
          </w:p>
        </w:tc>
        <w:tc>
          <w:tcPr>
            <w:tcW w:w="820" w:type="pct"/>
            <w:gridSpan w:val="2"/>
            <w:shd w:val="clear" w:color="auto" w:fill="auto"/>
            <w:hideMark/>
          </w:tcPr>
          <w:p w14:paraId="453198EC"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1AC460BD"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AC005AD"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3A6C7F1"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0513967" w14:textId="527C2116" w:rsidR="00384780" w:rsidRPr="00786DB4" w:rsidRDefault="00384780" w:rsidP="00C85DC9">
            <w:pPr>
              <w:ind w:firstLine="0"/>
              <w:rPr>
                <w:sz w:val="20"/>
              </w:rPr>
            </w:pPr>
          </w:p>
        </w:tc>
      </w:tr>
      <w:tr w:rsidR="00384780" w:rsidRPr="00786DB4" w14:paraId="72EF015B" w14:textId="77777777" w:rsidTr="00D562DA">
        <w:trPr>
          <w:gridAfter w:val="1"/>
          <w:wAfter w:w="15" w:type="pct"/>
          <w:jc w:val="center"/>
        </w:trPr>
        <w:tc>
          <w:tcPr>
            <w:tcW w:w="676" w:type="pct"/>
            <w:shd w:val="clear" w:color="auto" w:fill="auto"/>
            <w:hideMark/>
          </w:tcPr>
          <w:p w14:paraId="7F3FDE82"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0480F38" w14:textId="77777777" w:rsidR="00384780" w:rsidRPr="00786DB4" w:rsidRDefault="00384780" w:rsidP="00C85DC9">
            <w:pPr>
              <w:ind w:firstLine="0"/>
              <w:rPr>
                <w:sz w:val="20"/>
              </w:rPr>
            </w:pPr>
            <w:r w:rsidRPr="00786DB4">
              <w:rPr>
                <w:sz w:val="20"/>
              </w:rPr>
              <w:t xml:space="preserve">code </w:t>
            </w:r>
          </w:p>
        </w:tc>
        <w:tc>
          <w:tcPr>
            <w:tcW w:w="336" w:type="pct"/>
            <w:gridSpan w:val="5"/>
            <w:shd w:val="clear" w:color="auto" w:fill="auto"/>
            <w:hideMark/>
          </w:tcPr>
          <w:p w14:paraId="777CCA0E"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09607ED0" w14:textId="2EB6A1BB" w:rsidR="00384780" w:rsidRPr="00786DB4" w:rsidRDefault="00384780" w:rsidP="00C85DC9">
            <w:pPr>
              <w:ind w:firstLine="0"/>
              <w:jc w:val="center"/>
              <w:rPr>
                <w:sz w:val="20"/>
              </w:rPr>
            </w:pPr>
            <w:r w:rsidRPr="00786DB4">
              <w:rPr>
                <w:sz w:val="20"/>
              </w:rPr>
              <w:t>T(1-</w:t>
            </w:r>
            <w:r w:rsidRPr="00786DB4">
              <w:rPr>
                <w:sz w:val="20"/>
                <w:lang w:val="en-US"/>
              </w:rPr>
              <w:t>10</w:t>
            </w:r>
            <w:r w:rsidRPr="00786DB4">
              <w:rPr>
                <w:sz w:val="20"/>
              </w:rPr>
              <w:t>)</w:t>
            </w:r>
          </w:p>
        </w:tc>
        <w:tc>
          <w:tcPr>
            <w:tcW w:w="1287" w:type="pct"/>
            <w:gridSpan w:val="3"/>
            <w:shd w:val="clear" w:color="auto" w:fill="auto"/>
            <w:hideMark/>
          </w:tcPr>
          <w:p w14:paraId="55EDB1A0" w14:textId="2B50CE94" w:rsidR="00384780" w:rsidRPr="00786DB4" w:rsidRDefault="00384780" w:rsidP="00C85DC9">
            <w:pPr>
              <w:ind w:firstLine="0"/>
              <w:rPr>
                <w:sz w:val="20"/>
              </w:rPr>
            </w:pPr>
            <w:r w:rsidRPr="00786DB4">
              <w:rPr>
                <w:sz w:val="20"/>
              </w:rPr>
              <w:t>Код</w:t>
            </w:r>
          </w:p>
        </w:tc>
        <w:tc>
          <w:tcPr>
            <w:tcW w:w="1363" w:type="pct"/>
            <w:shd w:val="clear" w:color="auto" w:fill="auto"/>
            <w:hideMark/>
          </w:tcPr>
          <w:p w14:paraId="1AC42C95" w14:textId="4E692DA1" w:rsidR="00384780" w:rsidRPr="00786DB4" w:rsidRDefault="00384780" w:rsidP="00C85DC9">
            <w:pPr>
              <w:ind w:firstLine="0"/>
              <w:rPr>
                <w:sz w:val="20"/>
              </w:rPr>
            </w:pPr>
            <w:r w:rsidRPr="00786DB4">
              <w:rPr>
                <w:sz w:val="20"/>
              </w:rPr>
              <w:t>Проверяется наличие кода в справочнике "Причины неприменения ЕИ, указанной в КТРУ при описании объекта закупки в РК" (nsiKTRUNotUsingReason)</w:t>
            </w:r>
          </w:p>
        </w:tc>
      </w:tr>
      <w:tr w:rsidR="00384780" w:rsidRPr="00786DB4" w14:paraId="5E520A6D" w14:textId="77777777" w:rsidTr="00D562DA">
        <w:trPr>
          <w:gridAfter w:val="1"/>
          <w:wAfter w:w="15" w:type="pct"/>
          <w:jc w:val="center"/>
        </w:trPr>
        <w:tc>
          <w:tcPr>
            <w:tcW w:w="676" w:type="pct"/>
            <w:shd w:val="clear" w:color="auto" w:fill="auto"/>
            <w:hideMark/>
          </w:tcPr>
          <w:p w14:paraId="5613E6DC"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48C67DA" w14:textId="56957941" w:rsidR="00384780" w:rsidRPr="00786DB4" w:rsidRDefault="00384780" w:rsidP="00C85DC9">
            <w:pPr>
              <w:ind w:firstLine="0"/>
              <w:rPr>
                <w:sz w:val="20"/>
                <w:lang w:val="en-US"/>
              </w:rPr>
            </w:pPr>
            <w:r w:rsidRPr="00786DB4">
              <w:rPr>
                <w:sz w:val="20"/>
                <w:lang w:val="en-US"/>
              </w:rPr>
              <w:t>name</w:t>
            </w:r>
          </w:p>
        </w:tc>
        <w:tc>
          <w:tcPr>
            <w:tcW w:w="336" w:type="pct"/>
            <w:gridSpan w:val="5"/>
            <w:shd w:val="clear" w:color="auto" w:fill="auto"/>
            <w:hideMark/>
          </w:tcPr>
          <w:p w14:paraId="2978FF8C"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21F0602C" w14:textId="00EBB5FF" w:rsidR="00384780" w:rsidRPr="00786DB4" w:rsidRDefault="00384780" w:rsidP="00C85DC9">
            <w:pPr>
              <w:ind w:firstLine="0"/>
              <w:jc w:val="center"/>
              <w:rPr>
                <w:sz w:val="20"/>
              </w:rPr>
            </w:pPr>
            <w:r w:rsidRPr="00786DB4">
              <w:rPr>
                <w:sz w:val="20"/>
              </w:rPr>
              <w:t>T(1-</w:t>
            </w:r>
            <w:r w:rsidRPr="00786DB4">
              <w:rPr>
                <w:sz w:val="20"/>
                <w:lang w:val="en-US"/>
              </w:rPr>
              <w:t>200</w:t>
            </w:r>
            <w:r w:rsidRPr="00786DB4">
              <w:rPr>
                <w:sz w:val="20"/>
              </w:rPr>
              <w:t>0)</w:t>
            </w:r>
          </w:p>
        </w:tc>
        <w:tc>
          <w:tcPr>
            <w:tcW w:w="1287" w:type="pct"/>
            <w:gridSpan w:val="3"/>
            <w:shd w:val="clear" w:color="auto" w:fill="auto"/>
            <w:hideMark/>
          </w:tcPr>
          <w:p w14:paraId="1DA6484F" w14:textId="30583AB0" w:rsidR="00384780" w:rsidRPr="00786DB4" w:rsidRDefault="00384780" w:rsidP="00C85DC9">
            <w:pPr>
              <w:ind w:firstLine="0"/>
              <w:rPr>
                <w:sz w:val="20"/>
              </w:rPr>
            </w:pPr>
            <w:r w:rsidRPr="00786DB4">
              <w:rPr>
                <w:sz w:val="20"/>
              </w:rPr>
              <w:t>Наименование</w:t>
            </w:r>
          </w:p>
        </w:tc>
        <w:tc>
          <w:tcPr>
            <w:tcW w:w="1363" w:type="pct"/>
            <w:shd w:val="clear" w:color="auto" w:fill="auto"/>
            <w:hideMark/>
          </w:tcPr>
          <w:p w14:paraId="0F30CDC0" w14:textId="7B36706D" w:rsidR="00384780" w:rsidRPr="00786DB4" w:rsidRDefault="00384780" w:rsidP="00C85DC9">
            <w:pPr>
              <w:ind w:firstLine="0"/>
              <w:rPr>
                <w:sz w:val="20"/>
              </w:rPr>
            </w:pPr>
            <w:r w:rsidRPr="00786DB4">
              <w:rPr>
                <w:sz w:val="20"/>
              </w:rPr>
              <w:t>Игнорируется при приеме, автоматически заполняется в соответствии со справочником "Причины неприменения ЕИ, указанной в КТРУ при описании объекта закупки в РК" (nsiKTRUNotUsingReason)</w:t>
            </w:r>
          </w:p>
        </w:tc>
      </w:tr>
      <w:tr w:rsidR="00384780" w:rsidRPr="00786DB4" w14:paraId="163D463F" w14:textId="77777777" w:rsidTr="00D562DA">
        <w:trPr>
          <w:gridAfter w:val="1"/>
          <w:wAfter w:w="15" w:type="pct"/>
          <w:jc w:val="center"/>
        </w:trPr>
        <w:tc>
          <w:tcPr>
            <w:tcW w:w="676" w:type="pct"/>
            <w:shd w:val="clear" w:color="auto" w:fill="auto"/>
          </w:tcPr>
          <w:p w14:paraId="7AF7025E" w14:textId="77777777" w:rsidR="00384780" w:rsidRPr="00786DB4" w:rsidRDefault="00384780" w:rsidP="00C85DC9">
            <w:pPr>
              <w:ind w:firstLine="0"/>
              <w:rPr>
                <w:sz w:val="20"/>
              </w:rPr>
            </w:pPr>
          </w:p>
        </w:tc>
        <w:tc>
          <w:tcPr>
            <w:tcW w:w="820" w:type="pct"/>
            <w:gridSpan w:val="2"/>
            <w:shd w:val="clear" w:color="auto" w:fill="auto"/>
          </w:tcPr>
          <w:p w14:paraId="7122D824" w14:textId="07D44DD4" w:rsidR="00384780" w:rsidRPr="00786DB4" w:rsidRDefault="00384780" w:rsidP="00C85DC9">
            <w:pPr>
              <w:ind w:firstLine="0"/>
              <w:rPr>
                <w:sz w:val="20"/>
                <w:lang w:val="en-US"/>
              </w:rPr>
            </w:pPr>
            <w:r w:rsidRPr="00786DB4">
              <w:rPr>
                <w:sz w:val="20"/>
                <w:lang w:val="en-US"/>
              </w:rPr>
              <w:t>anotherKTRUNotUsingReason</w:t>
            </w:r>
          </w:p>
        </w:tc>
        <w:tc>
          <w:tcPr>
            <w:tcW w:w="336" w:type="pct"/>
            <w:gridSpan w:val="5"/>
            <w:shd w:val="clear" w:color="auto" w:fill="auto"/>
          </w:tcPr>
          <w:p w14:paraId="60CAD0FE" w14:textId="50A92DC2"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5FC07A1C" w14:textId="55118F0B" w:rsidR="00384780" w:rsidRPr="00786DB4" w:rsidRDefault="00384780" w:rsidP="00C85DC9">
            <w:pPr>
              <w:ind w:firstLine="0"/>
              <w:jc w:val="center"/>
              <w:rPr>
                <w:sz w:val="20"/>
              </w:rPr>
            </w:pPr>
            <w:r w:rsidRPr="00786DB4">
              <w:rPr>
                <w:sz w:val="20"/>
              </w:rPr>
              <w:t>T(1-</w:t>
            </w:r>
            <w:r w:rsidRPr="00786DB4">
              <w:rPr>
                <w:sz w:val="20"/>
                <w:lang w:val="en-US"/>
              </w:rPr>
              <w:t>256</w:t>
            </w:r>
            <w:r w:rsidRPr="00786DB4">
              <w:rPr>
                <w:sz w:val="20"/>
              </w:rPr>
              <w:t>)</w:t>
            </w:r>
          </w:p>
        </w:tc>
        <w:tc>
          <w:tcPr>
            <w:tcW w:w="1287" w:type="pct"/>
            <w:gridSpan w:val="3"/>
            <w:shd w:val="clear" w:color="auto" w:fill="auto"/>
          </w:tcPr>
          <w:p w14:paraId="76197C34" w14:textId="5D3A9D60" w:rsidR="00384780" w:rsidRPr="00786DB4" w:rsidRDefault="00384780" w:rsidP="00C85DC9">
            <w:pPr>
              <w:ind w:firstLine="0"/>
              <w:rPr>
                <w:sz w:val="20"/>
              </w:rPr>
            </w:pPr>
            <w:r w:rsidRPr="00786DB4">
              <w:rPr>
                <w:sz w:val="20"/>
              </w:rPr>
              <w:t>Иная причина выбора единицы измерения, отличающейся от указанной в КТРУ</w:t>
            </w:r>
          </w:p>
        </w:tc>
        <w:tc>
          <w:tcPr>
            <w:tcW w:w="1363" w:type="pct"/>
            <w:shd w:val="clear" w:color="auto" w:fill="auto"/>
          </w:tcPr>
          <w:p w14:paraId="4ABED6A5" w14:textId="77436325" w:rsidR="00384780" w:rsidRPr="00786DB4" w:rsidRDefault="00384780" w:rsidP="00C85DC9">
            <w:pPr>
              <w:ind w:firstLine="0"/>
              <w:rPr>
                <w:sz w:val="20"/>
              </w:rPr>
            </w:pPr>
            <w:r w:rsidRPr="00786DB4">
              <w:rPr>
                <w:sz w:val="20"/>
              </w:rPr>
              <w:t>Контролируется обязательность заполнения в случае указания кода "00" в поле KTRUNotUsingReason/code. Игнорируется при приеме, при указании кодов, отличных от "00"</w:t>
            </w:r>
          </w:p>
        </w:tc>
      </w:tr>
      <w:tr w:rsidR="00384780" w:rsidRPr="00786DB4" w14:paraId="3DF0C5D9" w14:textId="77777777" w:rsidTr="003C4239">
        <w:trPr>
          <w:gridAfter w:val="1"/>
          <w:wAfter w:w="15" w:type="pct"/>
          <w:jc w:val="center"/>
        </w:trPr>
        <w:tc>
          <w:tcPr>
            <w:tcW w:w="4985" w:type="pct"/>
            <w:gridSpan w:val="14"/>
            <w:shd w:val="clear" w:color="auto" w:fill="auto"/>
            <w:hideMark/>
          </w:tcPr>
          <w:p w14:paraId="7E271F82" w14:textId="2F628B3B" w:rsidR="00384780" w:rsidRPr="00786DB4" w:rsidRDefault="00384780" w:rsidP="00C85DC9">
            <w:pPr>
              <w:ind w:firstLine="0"/>
              <w:jc w:val="center"/>
              <w:rPr>
                <w:sz w:val="20"/>
              </w:rPr>
            </w:pPr>
            <w:r w:rsidRPr="00786DB4">
              <w:rPr>
                <w:b/>
                <w:bCs/>
                <w:sz w:val="20"/>
              </w:rPr>
              <w:t>Документы</w:t>
            </w:r>
          </w:p>
        </w:tc>
      </w:tr>
      <w:tr w:rsidR="00384780" w:rsidRPr="00786DB4" w14:paraId="15867DB1" w14:textId="77777777" w:rsidTr="00D562DA">
        <w:trPr>
          <w:gridAfter w:val="1"/>
          <w:wAfter w:w="15" w:type="pct"/>
          <w:jc w:val="center"/>
        </w:trPr>
        <w:tc>
          <w:tcPr>
            <w:tcW w:w="676" w:type="pct"/>
            <w:shd w:val="clear" w:color="auto" w:fill="auto"/>
            <w:hideMark/>
          </w:tcPr>
          <w:p w14:paraId="58E2E6D4" w14:textId="6D5D91A2" w:rsidR="00384780" w:rsidRPr="00786DB4" w:rsidRDefault="00384780" w:rsidP="00C85DC9">
            <w:pPr>
              <w:ind w:firstLine="0"/>
              <w:rPr>
                <w:sz w:val="20"/>
              </w:rPr>
            </w:pPr>
            <w:r w:rsidRPr="00786DB4">
              <w:rPr>
                <w:b/>
                <w:bCs/>
                <w:sz w:val="20"/>
              </w:rPr>
              <w:t>documents</w:t>
            </w:r>
          </w:p>
        </w:tc>
        <w:tc>
          <w:tcPr>
            <w:tcW w:w="820" w:type="pct"/>
            <w:gridSpan w:val="2"/>
            <w:shd w:val="clear" w:color="auto" w:fill="auto"/>
            <w:hideMark/>
          </w:tcPr>
          <w:p w14:paraId="13BE3A6B"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3D3E7D4"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3715208"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D64E894"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33B505C" w14:textId="195CEBDE" w:rsidR="00384780" w:rsidRPr="00786DB4" w:rsidRDefault="00384780" w:rsidP="00C85DC9">
            <w:pPr>
              <w:ind w:firstLine="0"/>
              <w:rPr>
                <w:sz w:val="20"/>
              </w:rPr>
            </w:pPr>
            <w:r w:rsidRPr="00786DB4">
              <w:rPr>
                <w:sz w:val="20"/>
              </w:rPr>
              <w:t>Множественный элемент</w:t>
            </w:r>
          </w:p>
        </w:tc>
      </w:tr>
      <w:tr w:rsidR="00384780" w:rsidRPr="00786DB4" w14:paraId="0A43C717" w14:textId="77777777" w:rsidTr="00D562DA">
        <w:trPr>
          <w:gridAfter w:val="1"/>
          <w:wAfter w:w="15" w:type="pct"/>
          <w:jc w:val="center"/>
        </w:trPr>
        <w:tc>
          <w:tcPr>
            <w:tcW w:w="676" w:type="pct"/>
            <w:shd w:val="clear" w:color="auto" w:fill="auto"/>
            <w:hideMark/>
          </w:tcPr>
          <w:p w14:paraId="58D6784C"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6D1EACE" w14:textId="394E3D86" w:rsidR="00384780" w:rsidRPr="00786DB4" w:rsidRDefault="00384780" w:rsidP="00C85DC9">
            <w:pPr>
              <w:ind w:firstLine="0"/>
              <w:rPr>
                <w:sz w:val="20"/>
              </w:rPr>
            </w:pPr>
            <w:r w:rsidRPr="00786DB4">
              <w:rPr>
                <w:sz w:val="20"/>
              </w:rPr>
              <w:t>documentName</w:t>
            </w:r>
          </w:p>
        </w:tc>
        <w:tc>
          <w:tcPr>
            <w:tcW w:w="336" w:type="pct"/>
            <w:gridSpan w:val="5"/>
            <w:shd w:val="clear" w:color="auto" w:fill="auto"/>
            <w:hideMark/>
          </w:tcPr>
          <w:p w14:paraId="2E29C099" w14:textId="78843065"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12CE664E" w14:textId="29E2AFF2" w:rsidR="00384780" w:rsidRPr="00786DB4" w:rsidRDefault="00384780" w:rsidP="00C85DC9">
            <w:pPr>
              <w:ind w:firstLine="0"/>
              <w:jc w:val="center"/>
              <w:rPr>
                <w:sz w:val="20"/>
              </w:rPr>
            </w:pPr>
            <w:r w:rsidRPr="00786DB4">
              <w:rPr>
                <w:sz w:val="20"/>
              </w:rPr>
              <w:t>T(1-1000)</w:t>
            </w:r>
          </w:p>
        </w:tc>
        <w:tc>
          <w:tcPr>
            <w:tcW w:w="1287" w:type="pct"/>
            <w:gridSpan w:val="3"/>
            <w:shd w:val="clear" w:color="auto" w:fill="auto"/>
            <w:hideMark/>
          </w:tcPr>
          <w:p w14:paraId="13378512" w14:textId="0B5CAD6C" w:rsidR="00384780" w:rsidRPr="00786DB4" w:rsidRDefault="00384780" w:rsidP="00C85DC9">
            <w:pPr>
              <w:ind w:firstLine="0"/>
              <w:rPr>
                <w:sz w:val="20"/>
              </w:rPr>
            </w:pPr>
            <w:r w:rsidRPr="00786DB4">
              <w:rPr>
                <w:sz w:val="20"/>
              </w:rPr>
              <w:t>Наименование</w:t>
            </w:r>
          </w:p>
        </w:tc>
        <w:tc>
          <w:tcPr>
            <w:tcW w:w="1363" w:type="pct"/>
            <w:shd w:val="clear" w:color="auto" w:fill="auto"/>
            <w:hideMark/>
          </w:tcPr>
          <w:p w14:paraId="53F8C8FF" w14:textId="77777777" w:rsidR="00384780" w:rsidRPr="00786DB4" w:rsidRDefault="00384780" w:rsidP="00C85DC9">
            <w:pPr>
              <w:ind w:firstLine="0"/>
              <w:rPr>
                <w:sz w:val="20"/>
              </w:rPr>
            </w:pPr>
            <w:r w:rsidRPr="00786DB4">
              <w:rPr>
                <w:sz w:val="20"/>
              </w:rPr>
              <w:t xml:space="preserve"> </w:t>
            </w:r>
          </w:p>
        </w:tc>
      </w:tr>
      <w:tr w:rsidR="00384780" w:rsidRPr="00786DB4" w14:paraId="453FC941" w14:textId="77777777" w:rsidTr="00D562DA">
        <w:trPr>
          <w:gridAfter w:val="1"/>
          <w:wAfter w:w="15" w:type="pct"/>
          <w:jc w:val="center"/>
        </w:trPr>
        <w:tc>
          <w:tcPr>
            <w:tcW w:w="676" w:type="pct"/>
            <w:shd w:val="clear" w:color="auto" w:fill="auto"/>
            <w:hideMark/>
          </w:tcPr>
          <w:p w14:paraId="2699245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C14B8AF" w14:textId="6229059C" w:rsidR="00384780" w:rsidRPr="00786DB4" w:rsidRDefault="00384780" w:rsidP="00C85DC9">
            <w:pPr>
              <w:ind w:firstLine="0"/>
              <w:rPr>
                <w:sz w:val="20"/>
              </w:rPr>
            </w:pPr>
            <w:r w:rsidRPr="00786DB4">
              <w:rPr>
                <w:sz w:val="20"/>
              </w:rPr>
              <w:t>documentNum</w:t>
            </w:r>
          </w:p>
        </w:tc>
        <w:tc>
          <w:tcPr>
            <w:tcW w:w="336" w:type="pct"/>
            <w:gridSpan w:val="5"/>
            <w:shd w:val="clear" w:color="auto" w:fill="auto"/>
            <w:hideMark/>
          </w:tcPr>
          <w:p w14:paraId="21FDF48F" w14:textId="2A033D7A"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269BC367" w14:textId="1AC9FC77" w:rsidR="00384780" w:rsidRPr="00786DB4" w:rsidRDefault="00384780" w:rsidP="00C85DC9">
            <w:pPr>
              <w:ind w:firstLine="0"/>
              <w:jc w:val="center"/>
              <w:rPr>
                <w:sz w:val="20"/>
              </w:rPr>
            </w:pPr>
            <w:r w:rsidRPr="00786DB4">
              <w:rPr>
                <w:sz w:val="20"/>
              </w:rPr>
              <w:t>T(1-100)</w:t>
            </w:r>
          </w:p>
        </w:tc>
        <w:tc>
          <w:tcPr>
            <w:tcW w:w="1287" w:type="pct"/>
            <w:gridSpan w:val="3"/>
            <w:shd w:val="clear" w:color="auto" w:fill="auto"/>
            <w:hideMark/>
          </w:tcPr>
          <w:p w14:paraId="40A41BC3" w14:textId="0B501889" w:rsidR="00384780" w:rsidRPr="00786DB4" w:rsidRDefault="00384780" w:rsidP="00C85DC9">
            <w:pPr>
              <w:ind w:firstLine="0"/>
              <w:rPr>
                <w:sz w:val="20"/>
              </w:rPr>
            </w:pPr>
            <w:r w:rsidRPr="00786DB4">
              <w:rPr>
                <w:sz w:val="20"/>
              </w:rPr>
              <w:t>Номер документа</w:t>
            </w:r>
          </w:p>
        </w:tc>
        <w:tc>
          <w:tcPr>
            <w:tcW w:w="1363" w:type="pct"/>
            <w:shd w:val="clear" w:color="auto" w:fill="auto"/>
            <w:hideMark/>
          </w:tcPr>
          <w:p w14:paraId="72C9DD68" w14:textId="77777777" w:rsidR="00384780" w:rsidRPr="00786DB4" w:rsidRDefault="00384780" w:rsidP="00C85DC9">
            <w:pPr>
              <w:ind w:firstLine="0"/>
              <w:rPr>
                <w:sz w:val="20"/>
              </w:rPr>
            </w:pPr>
            <w:r w:rsidRPr="00786DB4">
              <w:rPr>
                <w:sz w:val="20"/>
              </w:rPr>
              <w:t xml:space="preserve"> </w:t>
            </w:r>
          </w:p>
        </w:tc>
      </w:tr>
      <w:tr w:rsidR="00384780" w:rsidRPr="00786DB4" w14:paraId="0E812923" w14:textId="77777777" w:rsidTr="00D562DA">
        <w:trPr>
          <w:gridAfter w:val="1"/>
          <w:wAfter w:w="15" w:type="pct"/>
          <w:jc w:val="center"/>
        </w:trPr>
        <w:tc>
          <w:tcPr>
            <w:tcW w:w="676" w:type="pct"/>
            <w:shd w:val="clear" w:color="auto" w:fill="auto"/>
            <w:hideMark/>
          </w:tcPr>
          <w:p w14:paraId="33FFC3C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606D1CE" w14:textId="7F4D2152" w:rsidR="00384780" w:rsidRPr="00786DB4" w:rsidRDefault="00384780" w:rsidP="00C85DC9">
            <w:pPr>
              <w:ind w:firstLine="0"/>
              <w:rPr>
                <w:sz w:val="20"/>
                <w:lang w:val="en-US"/>
              </w:rPr>
            </w:pPr>
            <w:r w:rsidRPr="00786DB4">
              <w:rPr>
                <w:sz w:val="20"/>
                <w:lang w:val="en-US"/>
              </w:rPr>
              <w:t>documentDate</w:t>
            </w:r>
          </w:p>
        </w:tc>
        <w:tc>
          <w:tcPr>
            <w:tcW w:w="336" w:type="pct"/>
            <w:gridSpan w:val="5"/>
            <w:shd w:val="clear" w:color="auto" w:fill="auto"/>
            <w:hideMark/>
          </w:tcPr>
          <w:p w14:paraId="7EABB93A"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1CEDEDC5" w14:textId="3C0B7C4B" w:rsidR="00384780" w:rsidRPr="00786DB4" w:rsidRDefault="00384780" w:rsidP="00C85DC9">
            <w:pPr>
              <w:ind w:firstLine="0"/>
              <w:jc w:val="center"/>
              <w:rPr>
                <w:sz w:val="20"/>
              </w:rPr>
            </w:pPr>
            <w:r w:rsidRPr="00786DB4">
              <w:rPr>
                <w:sz w:val="20"/>
                <w:lang w:val="en-US"/>
              </w:rPr>
              <w:t>D</w:t>
            </w:r>
          </w:p>
        </w:tc>
        <w:tc>
          <w:tcPr>
            <w:tcW w:w="1287" w:type="pct"/>
            <w:gridSpan w:val="3"/>
            <w:shd w:val="clear" w:color="auto" w:fill="auto"/>
            <w:hideMark/>
          </w:tcPr>
          <w:p w14:paraId="6EC7503E" w14:textId="2FED3AE3" w:rsidR="00384780" w:rsidRPr="00786DB4" w:rsidRDefault="00384780" w:rsidP="00C85DC9">
            <w:pPr>
              <w:ind w:firstLine="0"/>
              <w:rPr>
                <w:sz w:val="20"/>
              </w:rPr>
            </w:pPr>
            <w:r w:rsidRPr="00786DB4">
              <w:rPr>
                <w:sz w:val="20"/>
              </w:rPr>
              <w:t>Дата документа</w:t>
            </w:r>
          </w:p>
        </w:tc>
        <w:tc>
          <w:tcPr>
            <w:tcW w:w="1363" w:type="pct"/>
            <w:shd w:val="clear" w:color="auto" w:fill="auto"/>
            <w:hideMark/>
          </w:tcPr>
          <w:p w14:paraId="6F5E44C5" w14:textId="77777777" w:rsidR="00384780" w:rsidRPr="00786DB4" w:rsidRDefault="00384780" w:rsidP="00C85DC9">
            <w:pPr>
              <w:ind w:firstLine="0"/>
              <w:rPr>
                <w:sz w:val="20"/>
              </w:rPr>
            </w:pPr>
          </w:p>
        </w:tc>
      </w:tr>
      <w:tr w:rsidR="00384780" w:rsidRPr="00786DB4" w14:paraId="50C2F874" w14:textId="77777777" w:rsidTr="003C4239">
        <w:trPr>
          <w:gridAfter w:val="1"/>
          <w:wAfter w:w="15" w:type="pct"/>
          <w:jc w:val="center"/>
        </w:trPr>
        <w:tc>
          <w:tcPr>
            <w:tcW w:w="4985" w:type="pct"/>
            <w:gridSpan w:val="14"/>
            <w:shd w:val="clear" w:color="auto" w:fill="auto"/>
            <w:hideMark/>
          </w:tcPr>
          <w:p w14:paraId="7DCD870D" w14:textId="1677E03F" w:rsidR="00384780" w:rsidRPr="00786DB4" w:rsidRDefault="00384780" w:rsidP="00C85DC9">
            <w:pPr>
              <w:ind w:firstLine="0"/>
              <w:jc w:val="center"/>
              <w:rPr>
                <w:b/>
                <w:sz w:val="20"/>
              </w:rPr>
            </w:pPr>
            <w:r w:rsidRPr="00786DB4">
              <w:rPr>
                <w:b/>
                <w:sz w:val="20"/>
              </w:rPr>
              <w:t>Родительский предмет контракта (объект закупки)</w:t>
            </w:r>
          </w:p>
        </w:tc>
      </w:tr>
      <w:tr w:rsidR="00384780" w:rsidRPr="00786DB4" w14:paraId="207C55C6" w14:textId="77777777" w:rsidTr="00D562DA">
        <w:trPr>
          <w:gridAfter w:val="1"/>
          <w:wAfter w:w="15" w:type="pct"/>
          <w:jc w:val="center"/>
        </w:trPr>
        <w:tc>
          <w:tcPr>
            <w:tcW w:w="676" w:type="pct"/>
            <w:shd w:val="clear" w:color="auto" w:fill="auto"/>
            <w:hideMark/>
          </w:tcPr>
          <w:p w14:paraId="62C2685C" w14:textId="6351DDEA" w:rsidR="00384780" w:rsidRPr="00786DB4" w:rsidRDefault="00384780" w:rsidP="00C85DC9">
            <w:pPr>
              <w:ind w:firstLine="0"/>
              <w:rPr>
                <w:sz w:val="20"/>
              </w:rPr>
            </w:pPr>
            <w:r w:rsidRPr="00786DB4">
              <w:rPr>
                <w:b/>
                <w:bCs/>
                <w:sz w:val="20"/>
              </w:rPr>
              <w:t>parentContractSubject</w:t>
            </w:r>
          </w:p>
        </w:tc>
        <w:tc>
          <w:tcPr>
            <w:tcW w:w="820" w:type="pct"/>
            <w:gridSpan w:val="2"/>
            <w:shd w:val="clear" w:color="auto" w:fill="auto"/>
            <w:hideMark/>
          </w:tcPr>
          <w:p w14:paraId="572A72AD"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127E4E36"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28B2EA8"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089AFFD"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3D311EEE" w14:textId="77777777" w:rsidR="00384780" w:rsidRPr="00786DB4" w:rsidRDefault="00384780" w:rsidP="00C85DC9">
            <w:pPr>
              <w:ind w:firstLine="0"/>
              <w:rPr>
                <w:sz w:val="20"/>
              </w:rPr>
            </w:pPr>
          </w:p>
        </w:tc>
      </w:tr>
      <w:tr w:rsidR="00384780" w:rsidRPr="00786DB4" w14:paraId="47A73B5A" w14:textId="77777777" w:rsidTr="00D562DA">
        <w:trPr>
          <w:gridAfter w:val="1"/>
          <w:wAfter w:w="15" w:type="pct"/>
          <w:jc w:val="center"/>
        </w:trPr>
        <w:tc>
          <w:tcPr>
            <w:tcW w:w="676" w:type="pct"/>
            <w:vMerge w:val="restart"/>
            <w:shd w:val="clear" w:color="auto" w:fill="auto"/>
            <w:hideMark/>
          </w:tcPr>
          <w:p w14:paraId="26DFE670" w14:textId="721B0852" w:rsidR="00384780" w:rsidRPr="00786DB4" w:rsidRDefault="00384780" w:rsidP="00C85DC9">
            <w:pPr>
              <w:ind w:firstLine="0"/>
              <w:rPr>
                <w:sz w:val="20"/>
              </w:rPr>
            </w:pPr>
            <w:r w:rsidRPr="00786DB4">
              <w:rPr>
                <w:sz w:val="20"/>
              </w:rPr>
              <w:t> Допустимо указание только одного элемента</w:t>
            </w:r>
          </w:p>
        </w:tc>
        <w:tc>
          <w:tcPr>
            <w:tcW w:w="820" w:type="pct"/>
            <w:gridSpan w:val="2"/>
            <w:shd w:val="clear" w:color="auto" w:fill="auto"/>
            <w:hideMark/>
          </w:tcPr>
          <w:p w14:paraId="76981433" w14:textId="71C35B7F" w:rsidR="00384780" w:rsidRPr="00786DB4" w:rsidRDefault="00384780" w:rsidP="00C85DC9">
            <w:pPr>
              <w:ind w:firstLine="0"/>
              <w:rPr>
                <w:sz w:val="20"/>
              </w:rPr>
            </w:pPr>
            <w:r w:rsidRPr="00786DB4">
              <w:rPr>
                <w:sz w:val="20"/>
              </w:rPr>
              <w:t>sid</w:t>
            </w:r>
          </w:p>
        </w:tc>
        <w:tc>
          <w:tcPr>
            <w:tcW w:w="336" w:type="pct"/>
            <w:gridSpan w:val="5"/>
            <w:shd w:val="clear" w:color="auto" w:fill="auto"/>
            <w:hideMark/>
          </w:tcPr>
          <w:p w14:paraId="434BED9A"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52E6F733" w14:textId="16725DD5"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hideMark/>
          </w:tcPr>
          <w:p w14:paraId="01A63998" w14:textId="080D38BD" w:rsidR="00384780" w:rsidRPr="00786DB4" w:rsidRDefault="00384780" w:rsidP="00C85DC9">
            <w:pPr>
              <w:ind w:firstLine="0"/>
              <w:rPr>
                <w:sz w:val="20"/>
              </w:rPr>
            </w:pPr>
            <w:r w:rsidRPr="00786DB4">
              <w:rPr>
                <w:sz w:val="20"/>
              </w:rPr>
              <w:t>Уникальный идентификатор предмета контракта (объекта закупки) в ЕИС</w:t>
            </w:r>
          </w:p>
        </w:tc>
        <w:tc>
          <w:tcPr>
            <w:tcW w:w="1363" w:type="pct"/>
            <w:shd w:val="clear" w:color="auto" w:fill="auto"/>
            <w:hideMark/>
          </w:tcPr>
          <w:p w14:paraId="60FC3C6E" w14:textId="77777777" w:rsidR="00384780" w:rsidRPr="00786DB4" w:rsidRDefault="00384780" w:rsidP="00C85DC9">
            <w:pPr>
              <w:ind w:firstLine="0"/>
              <w:rPr>
                <w:sz w:val="20"/>
              </w:rPr>
            </w:pPr>
            <w:r w:rsidRPr="00786DB4">
              <w:rPr>
                <w:sz w:val="20"/>
              </w:rPr>
              <w:t xml:space="preserve"> </w:t>
            </w:r>
          </w:p>
        </w:tc>
      </w:tr>
      <w:tr w:rsidR="00384780" w:rsidRPr="00786DB4" w14:paraId="1B7D3C01" w14:textId="77777777" w:rsidTr="00D562DA">
        <w:trPr>
          <w:gridAfter w:val="1"/>
          <w:wAfter w:w="15" w:type="pct"/>
          <w:jc w:val="center"/>
        </w:trPr>
        <w:tc>
          <w:tcPr>
            <w:tcW w:w="676" w:type="pct"/>
            <w:vMerge/>
            <w:shd w:val="clear" w:color="auto" w:fill="auto"/>
            <w:hideMark/>
          </w:tcPr>
          <w:p w14:paraId="759CC681" w14:textId="77777777" w:rsidR="00384780" w:rsidRPr="00786DB4" w:rsidRDefault="00384780" w:rsidP="00C85DC9">
            <w:pPr>
              <w:ind w:firstLine="0"/>
              <w:rPr>
                <w:sz w:val="20"/>
              </w:rPr>
            </w:pPr>
          </w:p>
        </w:tc>
        <w:tc>
          <w:tcPr>
            <w:tcW w:w="820" w:type="pct"/>
            <w:gridSpan w:val="2"/>
            <w:shd w:val="clear" w:color="auto" w:fill="auto"/>
            <w:hideMark/>
          </w:tcPr>
          <w:p w14:paraId="1A7848C3" w14:textId="3EE43475" w:rsidR="00384780" w:rsidRPr="00786DB4" w:rsidRDefault="00384780" w:rsidP="00C85DC9">
            <w:pPr>
              <w:ind w:firstLine="0"/>
              <w:rPr>
                <w:sz w:val="20"/>
              </w:rPr>
            </w:pPr>
            <w:r w:rsidRPr="00786DB4">
              <w:rPr>
                <w:sz w:val="20"/>
              </w:rPr>
              <w:t>externalSid</w:t>
            </w:r>
          </w:p>
        </w:tc>
        <w:tc>
          <w:tcPr>
            <w:tcW w:w="336" w:type="pct"/>
            <w:gridSpan w:val="5"/>
            <w:shd w:val="clear" w:color="auto" w:fill="auto"/>
            <w:hideMark/>
          </w:tcPr>
          <w:p w14:paraId="138C2B19"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035E11C9" w14:textId="506B5510" w:rsidR="00384780" w:rsidRPr="00786DB4" w:rsidRDefault="00384780" w:rsidP="00C85DC9">
            <w:pPr>
              <w:ind w:firstLine="0"/>
              <w:jc w:val="center"/>
              <w:rPr>
                <w:sz w:val="20"/>
                <w:lang w:val="en-US"/>
              </w:rPr>
            </w:pPr>
            <w:r w:rsidRPr="00786DB4">
              <w:rPr>
                <w:sz w:val="20"/>
                <w:lang w:val="en-US"/>
              </w:rPr>
              <w:t>T(1-40)</w:t>
            </w:r>
          </w:p>
        </w:tc>
        <w:tc>
          <w:tcPr>
            <w:tcW w:w="1287" w:type="pct"/>
            <w:gridSpan w:val="3"/>
            <w:shd w:val="clear" w:color="auto" w:fill="auto"/>
            <w:hideMark/>
          </w:tcPr>
          <w:p w14:paraId="4ADD0C3C" w14:textId="2DFB417E" w:rsidR="00384780" w:rsidRPr="00786DB4" w:rsidRDefault="00384780" w:rsidP="00C85DC9">
            <w:pPr>
              <w:ind w:firstLine="0"/>
              <w:rPr>
                <w:sz w:val="20"/>
              </w:rPr>
            </w:pPr>
            <w:r w:rsidRPr="00786DB4">
              <w:rPr>
                <w:sz w:val="20"/>
              </w:rPr>
              <w:t>Внешний идентификатор предмета контракта (объекта закупки)</w:t>
            </w:r>
          </w:p>
        </w:tc>
        <w:tc>
          <w:tcPr>
            <w:tcW w:w="1363" w:type="pct"/>
            <w:shd w:val="clear" w:color="auto" w:fill="auto"/>
            <w:hideMark/>
          </w:tcPr>
          <w:p w14:paraId="1D2B26D3" w14:textId="77777777" w:rsidR="00384780" w:rsidRPr="00786DB4" w:rsidRDefault="00384780" w:rsidP="00C85DC9">
            <w:pPr>
              <w:ind w:firstLine="0"/>
              <w:rPr>
                <w:sz w:val="20"/>
              </w:rPr>
            </w:pPr>
            <w:r w:rsidRPr="00786DB4">
              <w:rPr>
                <w:sz w:val="20"/>
              </w:rPr>
              <w:t xml:space="preserve"> </w:t>
            </w:r>
          </w:p>
        </w:tc>
      </w:tr>
      <w:tr w:rsidR="00384780" w:rsidRPr="00786DB4" w14:paraId="3172AF6E" w14:textId="77777777" w:rsidTr="003C4239">
        <w:trPr>
          <w:gridAfter w:val="1"/>
          <w:wAfter w:w="15" w:type="pct"/>
          <w:jc w:val="center"/>
        </w:trPr>
        <w:tc>
          <w:tcPr>
            <w:tcW w:w="4985" w:type="pct"/>
            <w:gridSpan w:val="14"/>
            <w:shd w:val="clear" w:color="auto" w:fill="auto"/>
            <w:hideMark/>
          </w:tcPr>
          <w:p w14:paraId="3BA12E1C" w14:textId="77777777" w:rsidR="00384780" w:rsidRPr="00786DB4" w:rsidRDefault="00384780" w:rsidP="00C85DC9">
            <w:pPr>
              <w:ind w:firstLine="0"/>
              <w:jc w:val="center"/>
              <w:rPr>
                <w:b/>
                <w:sz w:val="20"/>
              </w:rPr>
            </w:pPr>
            <w:r w:rsidRPr="00786DB4">
              <w:rPr>
                <w:b/>
                <w:sz w:val="20"/>
              </w:rPr>
              <w:t>Сведения об объекте закупки в том случае, когда объектом закупки является лекарственный препарат</w:t>
            </w:r>
          </w:p>
        </w:tc>
      </w:tr>
      <w:tr w:rsidR="00384780" w:rsidRPr="00786DB4" w14:paraId="17897FBA" w14:textId="77777777" w:rsidTr="00D562DA">
        <w:trPr>
          <w:gridAfter w:val="1"/>
          <w:wAfter w:w="15" w:type="pct"/>
          <w:jc w:val="center"/>
        </w:trPr>
        <w:tc>
          <w:tcPr>
            <w:tcW w:w="676" w:type="pct"/>
            <w:shd w:val="clear" w:color="auto" w:fill="auto"/>
            <w:hideMark/>
          </w:tcPr>
          <w:p w14:paraId="17C0DED6" w14:textId="77777777" w:rsidR="00384780" w:rsidRPr="00786DB4" w:rsidRDefault="00384780" w:rsidP="00C85DC9">
            <w:pPr>
              <w:ind w:firstLine="0"/>
              <w:rPr>
                <w:sz w:val="20"/>
              </w:rPr>
            </w:pPr>
            <w:r w:rsidRPr="00786DB4">
              <w:rPr>
                <w:b/>
                <w:bCs/>
                <w:sz w:val="20"/>
              </w:rPr>
              <w:t>drugPurchaseObjectInfo</w:t>
            </w:r>
          </w:p>
        </w:tc>
        <w:tc>
          <w:tcPr>
            <w:tcW w:w="820" w:type="pct"/>
            <w:gridSpan w:val="2"/>
            <w:shd w:val="clear" w:color="auto" w:fill="auto"/>
            <w:hideMark/>
          </w:tcPr>
          <w:p w14:paraId="5D318358"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4F88AB5F"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92344A3"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90CF4FC"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311F443C" w14:textId="77777777" w:rsidR="00384780" w:rsidRPr="00786DB4" w:rsidRDefault="00384780" w:rsidP="00C85DC9">
            <w:pPr>
              <w:ind w:firstLine="0"/>
              <w:rPr>
                <w:sz w:val="20"/>
              </w:rPr>
            </w:pPr>
          </w:p>
        </w:tc>
      </w:tr>
      <w:tr w:rsidR="00384780" w:rsidRPr="00786DB4" w14:paraId="70556414" w14:textId="77777777" w:rsidTr="00D562DA">
        <w:trPr>
          <w:gridAfter w:val="1"/>
          <w:wAfter w:w="15" w:type="pct"/>
          <w:jc w:val="center"/>
        </w:trPr>
        <w:tc>
          <w:tcPr>
            <w:tcW w:w="676" w:type="pct"/>
            <w:vMerge w:val="restart"/>
            <w:shd w:val="clear" w:color="auto" w:fill="auto"/>
            <w:hideMark/>
          </w:tcPr>
          <w:p w14:paraId="10F5B274" w14:textId="77777777" w:rsidR="00384780" w:rsidRPr="00786DB4" w:rsidRDefault="00384780" w:rsidP="00C85DC9">
            <w:pPr>
              <w:ind w:firstLine="0"/>
              <w:rPr>
                <w:sz w:val="20"/>
              </w:rPr>
            </w:pPr>
            <w:r w:rsidRPr="00786DB4">
              <w:rPr>
                <w:sz w:val="20"/>
              </w:rPr>
              <w:t> Допустимо указание только одного элемента</w:t>
            </w:r>
          </w:p>
          <w:p w14:paraId="3CCBC23D" w14:textId="77777777" w:rsidR="00384780" w:rsidRPr="00786DB4" w:rsidRDefault="00384780" w:rsidP="00C85DC9">
            <w:pPr>
              <w:rPr>
                <w:sz w:val="20"/>
              </w:rPr>
            </w:pPr>
            <w:r w:rsidRPr="00786DB4">
              <w:rPr>
                <w:sz w:val="20"/>
              </w:rPr>
              <w:t> </w:t>
            </w:r>
          </w:p>
        </w:tc>
        <w:tc>
          <w:tcPr>
            <w:tcW w:w="820" w:type="pct"/>
            <w:gridSpan w:val="2"/>
            <w:shd w:val="clear" w:color="auto" w:fill="auto"/>
            <w:hideMark/>
          </w:tcPr>
          <w:p w14:paraId="6FE77D8B" w14:textId="77777777" w:rsidR="00384780" w:rsidRPr="00786DB4" w:rsidRDefault="00384780" w:rsidP="00C85DC9">
            <w:pPr>
              <w:ind w:firstLine="0"/>
              <w:rPr>
                <w:sz w:val="20"/>
              </w:rPr>
            </w:pPr>
            <w:r w:rsidRPr="00786DB4">
              <w:rPr>
                <w:sz w:val="20"/>
              </w:rPr>
              <w:t>drugInfoUsingReferenceInfo</w:t>
            </w:r>
          </w:p>
        </w:tc>
        <w:tc>
          <w:tcPr>
            <w:tcW w:w="336" w:type="pct"/>
            <w:gridSpan w:val="5"/>
            <w:shd w:val="clear" w:color="auto" w:fill="auto"/>
            <w:hideMark/>
          </w:tcPr>
          <w:p w14:paraId="1EC8201B"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7E8460C8"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3781C29B" w14:textId="7614F46B" w:rsidR="00384780" w:rsidRPr="00786DB4" w:rsidRDefault="00384780" w:rsidP="00C85DC9">
            <w:pPr>
              <w:ind w:firstLine="0"/>
              <w:rPr>
                <w:sz w:val="20"/>
              </w:rPr>
            </w:pPr>
            <w:r w:rsidRPr="00786DB4">
              <w:rPr>
                <w:sz w:val="20"/>
              </w:rPr>
              <w:t>Информация о лекарственных препаратах формируется с использованием справочной информации или в текстовой форме</w:t>
            </w:r>
          </w:p>
        </w:tc>
        <w:tc>
          <w:tcPr>
            <w:tcW w:w="1363" w:type="pct"/>
            <w:shd w:val="clear" w:color="auto" w:fill="auto"/>
            <w:hideMark/>
          </w:tcPr>
          <w:p w14:paraId="08138802" w14:textId="77777777" w:rsidR="00384780" w:rsidRPr="00786DB4" w:rsidRDefault="00384780" w:rsidP="00C85DC9">
            <w:pPr>
              <w:ind w:firstLine="0"/>
              <w:rPr>
                <w:sz w:val="20"/>
              </w:rPr>
            </w:pPr>
            <w:r w:rsidRPr="00786DB4">
              <w:rPr>
                <w:sz w:val="20"/>
              </w:rPr>
              <w:t xml:space="preserve"> </w:t>
            </w:r>
          </w:p>
        </w:tc>
      </w:tr>
      <w:tr w:rsidR="00384780" w:rsidRPr="00786DB4" w14:paraId="0221E1D0" w14:textId="77777777" w:rsidTr="00D562DA">
        <w:trPr>
          <w:gridAfter w:val="1"/>
          <w:wAfter w:w="15" w:type="pct"/>
          <w:jc w:val="center"/>
        </w:trPr>
        <w:tc>
          <w:tcPr>
            <w:tcW w:w="676" w:type="pct"/>
            <w:vMerge/>
            <w:shd w:val="clear" w:color="auto" w:fill="auto"/>
            <w:hideMark/>
          </w:tcPr>
          <w:p w14:paraId="16ED4BAE" w14:textId="77777777" w:rsidR="00384780" w:rsidRPr="00786DB4" w:rsidRDefault="00384780" w:rsidP="00C85DC9">
            <w:pPr>
              <w:ind w:firstLine="0"/>
              <w:rPr>
                <w:sz w:val="20"/>
              </w:rPr>
            </w:pPr>
          </w:p>
        </w:tc>
        <w:tc>
          <w:tcPr>
            <w:tcW w:w="820" w:type="pct"/>
            <w:gridSpan w:val="2"/>
            <w:shd w:val="clear" w:color="auto" w:fill="auto"/>
            <w:hideMark/>
          </w:tcPr>
          <w:p w14:paraId="287D01CB" w14:textId="77777777" w:rsidR="00384780" w:rsidRPr="00786DB4" w:rsidRDefault="00384780" w:rsidP="00C85DC9">
            <w:pPr>
              <w:ind w:firstLine="0"/>
              <w:rPr>
                <w:sz w:val="20"/>
              </w:rPr>
            </w:pPr>
            <w:r w:rsidRPr="00786DB4">
              <w:rPr>
                <w:sz w:val="20"/>
              </w:rPr>
              <w:t>drugInfoUsingTextForm</w:t>
            </w:r>
          </w:p>
        </w:tc>
        <w:tc>
          <w:tcPr>
            <w:tcW w:w="336" w:type="pct"/>
            <w:gridSpan w:val="5"/>
            <w:shd w:val="clear" w:color="auto" w:fill="auto"/>
            <w:hideMark/>
          </w:tcPr>
          <w:p w14:paraId="5EBA8955"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353371BF"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119F8D7F" w14:textId="1CF1B34C" w:rsidR="00384780" w:rsidRPr="00786DB4" w:rsidRDefault="00384780" w:rsidP="00C85DC9">
            <w:pPr>
              <w:ind w:firstLine="0"/>
              <w:rPr>
                <w:sz w:val="20"/>
              </w:rPr>
            </w:pPr>
            <w:r w:rsidRPr="00786DB4">
              <w:rPr>
                <w:sz w:val="20"/>
              </w:rPr>
              <w:t>Информация о лекарственных препаратах формируется в текстовой форме. Устарело, не применяется</w:t>
            </w:r>
          </w:p>
        </w:tc>
        <w:tc>
          <w:tcPr>
            <w:tcW w:w="1363" w:type="pct"/>
            <w:shd w:val="clear" w:color="auto" w:fill="auto"/>
            <w:hideMark/>
          </w:tcPr>
          <w:p w14:paraId="31040433" w14:textId="77777777" w:rsidR="00384780" w:rsidRPr="00786DB4" w:rsidRDefault="00384780" w:rsidP="00C85DC9">
            <w:pPr>
              <w:ind w:firstLine="0"/>
              <w:rPr>
                <w:sz w:val="20"/>
              </w:rPr>
            </w:pPr>
            <w:r w:rsidRPr="00786DB4">
              <w:rPr>
                <w:sz w:val="20"/>
              </w:rPr>
              <w:t xml:space="preserve"> </w:t>
            </w:r>
          </w:p>
        </w:tc>
      </w:tr>
      <w:tr w:rsidR="00384780" w:rsidRPr="00786DB4" w14:paraId="09C3D4D9" w14:textId="77777777" w:rsidTr="003C4239">
        <w:trPr>
          <w:gridAfter w:val="1"/>
          <w:wAfter w:w="15" w:type="pct"/>
          <w:jc w:val="center"/>
        </w:trPr>
        <w:tc>
          <w:tcPr>
            <w:tcW w:w="4985" w:type="pct"/>
            <w:gridSpan w:val="14"/>
            <w:shd w:val="clear" w:color="auto" w:fill="auto"/>
            <w:hideMark/>
          </w:tcPr>
          <w:p w14:paraId="68E08E66" w14:textId="77777777" w:rsidR="00384780" w:rsidRPr="00786DB4" w:rsidRDefault="00384780" w:rsidP="00C85DC9">
            <w:pPr>
              <w:ind w:firstLine="0"/>
              <w:jc w:val="center"/>
              <w:rPr>
                <w:b/>
                <w:sz w:val="20"/>
              </w:rPr>
            </w:pPr>
            <w:r w:rsidRPr="00786DB4">
              <w:rPr>
                <w:b/>
                <w:sz w:val="20"/>
              </w:rPr>
              <w:t>Информация о лекарственных препаратах формируется с использованием справочной информации (не в текстовой форме)</w:t>
            </w:r>
          </w:p>
        </w:tc>
      </w:tr>
      <w:tr w:rsidR="00384780" w:rsidRPr="00786DB4" w14:paraId="244666EE" w14:textId="77777777" w:rsidTr="00D562DA">
        <w:trPr>
          <w:gridAfter w:val="1"/>
          <w:wAfter w:w="15" w:type="pct"/>
          <w:jc w:val="center"/>
        </w:trPr>
        <w:tc>
          <w:tcPr>
            <w:tcW w:w="676" w:type="pct"/>
            <w:shd w:val="clear" w:color="auto" w:fill="auto"/>
            <w:hideMark/>
          </w:tcPr>
          <w:p w14:paraId="38C941A1" w14:textId="77777777" w:rsidR="00384780" w:rsidRPr="00786DB4" w:rsidRDefault="00384780" w:rsidP="00C85DC9">
            <w:pPr>
              <w:ind w:firstLine="0"/>
              <w:rPr>
                <w:b/>
                <w:sz w:val="20"/>
              </w:rPr>
            </w:pPr>
            <w:r w:rsidRPr="00786DB4">
              <w:rPr>
                <w:b/>
                <w:sz w:val="20"/>
              </w:rPr>
              <w:t>drugInfoUsingReferenceInfo</w:t>
            </w:r>
          </w:p>
        </w:tc>
        <w:tc>
          <w:tcPr>
            <w:tcW w:w="820" w:type="pct"/>
            <w:gridSpan w:val="2"/>
            <w:shd w:val="clear" w:color="auto" w:fill="auto"/>
            <w:hideMark/>
          </w:tcPr>
          <w:p w14:paraId="1BE78B31" w14:textId="77777777" w:rsidR="00384780" w:rsidRPr="00786DB4" w:rsidRDefault="00384780" w:rsidP="00C85DC9">
            <w:pPr>
              <w:ind w:firstLine="0"/>
              <w:rPr>
                <w:b/>
                <w:sz w:val="20"/>
              </w:rPr>
            </w:pPr>
            <w:r w:rsidRPr="00786DB4">
              <w:rPr>
                <w:b/>
                <w:sz w:val="20"/>
              </w:rPr>
              <w:t> </w:t>
            </w:r>
          </w:p>
        </w:tc>
        <w:tc>
          <w:tcPr>
            <w:tcW w:w="336" w:type="pct"/>
            <w:gridSpan w:val="5"/>
            <w:shd w:val="clear" w:color="auto" w:fill="auto"/>
            <w:hideMark/>
          </w:tcPr>
          <w:p w14:paraId="1CD39824" w14:textId="77777777" w:rsidR="00384780" w:rsidRPr="00786DB4" w:rsidRDefault="00384780" w:rsidP="00C85DC9">
            <w:pPr>
              <w:ind w:firstLine="0"/>
              <w:rPr>
                <w:b/>
                <w:sz w:val="20"/>
              </w:rPr>
            </w:pPr>
            <w:r w:rsidRPr="00786DB4">
              <w:rPr>
                <w:b/>
                <w:sz w:val="20"/>
              </w:rPr>
              <w:t> </w:t>
            </w:r>
          </w:p>
        </w:tc>
        <w:tc>
          <w:tcPr>
            <w:tcW w:w="503" w:type="pct"/>
            <w:gridSpan w:val="2"/>
            <w:shd w:val="clear" w:color="auto" w:fill="auto"/>
            <w:hideMark/>
          </w:tcPr>
          <w:p w14:paraId="7C805F89" w14:textId="77777777" w:rsidR="00384780" w:rsidRPr="00786DB4" w:rsidRDefault="00384780" w:rsidP="00C85DC9">
            <w:pPr>
              <w:ind w:firstLine="0"/>
              <w:rPr>
                <w:b/>
                <w:sz w:val="20"/>
              </w:rPr>
            </w:pPr>
            <w:r w:rsidRPr="00786DB4">
              <w:rPr>
                <w:b/>
                <w:sz w:val="20"/>
              </w:rPr>
              <w:t> </w:t>
            </w:r>
          </w:p>
        </w:tc>
        <w:tc>
          <w:tcPr>
            <w:tcW w:w="1287" w:type="pct"/>
            <w:gridSpan w:val="3"/>
            <w:shd w:val="clear" w:color="auto" w:fill="auto"/>
            <w:hideMark/>
          </w:tcPr>
          <w:p w14:paraId="63DE0F64" w14:textId="77777777" w:rsidR="00384780" w:rsidRPr="00786DB4" w:rsidRDefault="00384780" w:rsidP="00C85DC9">
            <w:pPr>
              <w:ind w:firstLine="0"/>
              <w:rPr>
                <w:b/>
                <w:sz w:val="20"/>
              </w:rPr>
            </w:pPr>
            <w:r w:rsidRPr="00786DB4">
              <w:rPr>
                <w:b/>
                <w:sz w:val="20"/>
              </w:rPr>
              <w:t> </w:t>
            </w:r>
          </w:p>
        </w:tc>
        <w:tc>
          <w:tcPr>
            <w:tcW w:w="1363" w:type="pct"/>
            <w:shd w:val="clear" w:color="auto" w:fill="auto"/>
            <w:hideMark/>
          </w:tcPr>
          <w:p w14:paraId="59015C7F" w14:textId="77777777" w:rsidR="00384780" w:rsidRPr="00786DB4" w:rsidRDefault="00384780" w:rsidP="00C85DC9">
            <w:pPr>
              <w:ind w:firstLine="0"/>
              <w:rPr>
                <w:b/>
                <w:sz w:val="20"/>
              </w:rPr>
            </w:pPr>
          </w:p>
        </w:tc>
      </w:tr>
      <w:tr w:rsidR="00384780" w:rsidRPr="00786DB4" w14:paraId="277A6A82" w14:textId="77777777" w:rsidTr="00D562DA">
        <w:trPr>
          <w:gridAfter w:val="1"/>
          <w:wAfter w:w="15" w:type="pct"/>
          <w:jc w:val="center"/>
        </w:trPr>
        <w:tc>
          <w:tcPr>
            <w:tcW w:w="676" w:type="pct"/>
            <w:shd w:val="clear" w:color="auto" w:fill="auto"/>
            <w:hideMark/>
          </w:tcPr>
          <w:p w14:paraId="05BB3CF1"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B1D9887" w14:textId="6B97924B" w:rsidR="00384780" w:rsidRPr="00786DB4" w:rsidRDefault="00384780" w:rsidP="00C85DC9">
            <w:pPr>
              <w:ind w:firstLine="0"/>
              <w:rPr>
                <w:sz w:val="20"/>
              </w:rPr>
            </w:pPr>
            <w:r w:rsidRPr="00786DB4">
              <w:rPr>
                <w:sz w:val="20"/>
              </w:rPr>
              <w:t>MNNsInfo</w:t>
            </w:r>
          </w:p>
        </w:tc>
        <w:tc>
          <w:tcPr>
            <w:tcW w:w="336" w:type="pct"/>
            <w:gridSpan w:val="5"/>
            <w:shd w:val="clear" w:color="auto" w:fill="auto"/>
            <w:hideMark/>
          </w:tcPr>
          <w:p w14:paraId="39716EFA" w14:textId="7F7818FD"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4FBB3114"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5B56B850" w14:textId="4CD71A36" w:rsidR="00384780" w:rsidRPr="00786DB4" w:rsidRDefault="00384780" w:rsidP="00C85DC9">
            <w:pPr>
              <w:ind w:firstLine="0"/>
              <w:rPr>
                <w:sz w:val="20"/>
              </w:rPr>
            </w:pPr>
            <w:r w:rsidRPr="00786DB4">
              <w:rPr>
                <w:sz w:val="20"/>
              </w:rPr>
              <w:t xml:space="preserve">Международные, группировочные или химические наименования лекарственных препаратов (МНН). </w:t>
            </w:r>
          </w:p>
        </w:tc>
        <w:tc>
          <w:tcPr>
            <w:tcW w:w="1363" w:type="pct"/>
            <w:shd w:val="clear" w:color="auto" w:fill="auto"/>
            <w:hideMark/>
          </w:tcPr>
          <w:p w14:paraId="2FC28EE3" w14:textId="77777777" w:rsidR="008902B5" w:rsidRPr="008902B5" w:rsidRDefault="008902B5" w:rsidP="008902B5">
            <w:pPr>
              <w:ind w:firstLine="0"/>
              <w:rPr>
                <w:sz w:val="20"/>
              </w:rPr>
            </w:pPr>
            <w:r w:rsidRPr="008902B5">
              <w:rPr>
                <w:sz w:val="20"/>
              </w:rPr>
              <w:t xml:space="preserve">При приеме контролируется: </w:t>
            </w:r>
          </w:p>
          <w:p w14:paraId="55F06FE2" w14:textId="77777777" w:rsidR="008902B5" w:rsidRPr="008902B5" w:rsidRDefault="008902B5" w:rsidP="008902B5">
            <w:pPr>
              <w:ind w:firstLine="0"/>
              <w:rPr>
                <w:sz w:val="20"/>
              </w:rPr>
            </w:pPr>
          </w:p>
          <w:p w14:paraId="04010DA4" w14:textId="77777777" w:rsidR="008902B5" w:rsidRPr="008902B5" w:rsidRDefault="008902B5" w:rsidP="008902B5">
            <w:pPr>
              <w:ind w:firstLine="0"/>
              <w:rPr>
                <w:sz w:val="20"/>
              </w:rPr>
            </w:pPr>
            <w:r w:rsidRPr="008902B5">
              <w:rPr>
                <w:sz w:val="20"/>
              </w:rPr>
              <w:t xml:space="preserve">1) обязательность заполнения блока </w:t>
            </w:r>
          </w:p>
          <w:p w14:paraId="28E9AC0E" w14:textId="28879ADF" w:rsidR="00384780" w:rsidRPr="00786DB4" w:rsidRDefault="008902B5" w:rsidP="008902B5">
            <w:pPr>
              <w:ind w:firstLine="0"/>
              <w:rPr>
                <w:sz w:val="20"/>
              </w:rPr>
            </w:pPr>
            <w:r w:rsidRPr="008902B5">
              <w:rPr>
                <w:sz w:val="20"/>
              </w:rPr>
              <w:t>2) возможность указания только одного МНН для одного объекта закупки</w:t>
            </w:r>
          </w:p>
        </w:tc>
      </w:tr>
      <w:tr w:rsidR="00384780" w:rsidRPr="00786DB4" w14:paraId="3028A84F" w14:textId="77777777" w:rsidTr="00D562DA">
        <w:trPr>
          <w:gridAfter w:val="1"/>
          <w:wAfter w:w="15" w:type="pct"/>
          <w:jc w:val="center"/>
        </w:trPr>
        <w:tc>
          <w:tcPr>
            <w:tcW w:w="676" w:type="pct"/>
            <w:shd w:val="clear" w:color="auto" w:fill="auto"/>
            <w:hideMark/>
          </w:tcPr>
          <w:p w14:paraId="3BE7766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9B715C1" w14:textId="77777777" w:rsidR="00384780" w:rsidRPr="00786DB4" w:rsidRDefault="00384780" w:rsidP="00C85DC9">
            <w:pPr>
              <w:ind w:firstLine="0"/>
              <w:rPr>
                <w:sz w:val="20"/>
              </w:rPr>
            </w:pPr>
            <w:r w:rsidRPr="00786DB4">
              <w:rPr>
                <w:sz w:val="20"/>
              </w:rPr>
              <w:t>MNNInfo</w:t>
            </w:r>
          </w:p>
        </w:tc>
        <w:tc>
          <w:tcPr>
            <w:tcW w:w="336" w:type="pct"/>
            <w:gridSpan w:val="5"/>
            <w:shd w:val="clear" w:color="auto" w:fill="auto"/>
            <w:hideMark/>
          </w:tcPr>
          <w:p w14:paraId="3FCA6501" w14:textId="056B7899"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5291B3AD"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3AA6C54C" w14:textId="77777777" w:rsidR="00384780" w:rsidRPr="00786DB4" w:rsidRDefault="00384780" w:rsidP="00C85DC9">
            <w:pPr>
              <w:ind w:firstLine="0"/>
              <w:rPr>
                <w:sz w:val="20"/>
              </w:rPr>
            </w:pPr>
            <w:r w:rsidRPr="00786DB4">
              <w:rPr>
                <w:sz w:val="20"/>
              </w:rPr>
              <w:t>Международное, группировочное или химическое наименование лекарственного препарата (МНН)</w:t>
            </w:r>
          </w:p>
        </w:tc>
        <w:tc>
          <w:tcPr>
            <w:tcW w:w="1363" w:type="pct"/>
            <w:shd w:val="clear" w:color="auto" w:fill="auto"/>
            <w:hideMark/>
          </w:tcPr>
          <w:p w14:paraId="2AEBB918" w14:textId="4851EC30" w:rsidR="00384780" w:rsidRPr="00786DB4" w:rsidRDefault="00384780" w:rsidP="00C85DC9">
            <w:pPr>
              <w:ind w:firstLine="0"/>
              <w:rPr>
                <w:sz w:val="20"/>
              </w:rPr>
            </w:pPr>
            <w:r w:rsidRPr="00786DB4">
              <w:rPr>
                <w:sz w:val="20"/>
              </w:rPr>
              <w:t xml:space="preserve"> Устарело, не применяется</w:t>
            </w:r>
          </w:p>
        </w:tc>
      </w:tr>
      <w:tr w:rsidR="00384780" w:rsidRPr="00786DB4" w14:paraId="645E3842" w14:textId="77777777" w:rsidTr="00D562DA">
        <w:trPr>
          <w:gridAfter w:val="1"/>
          <w:wAfter w:w="15" w:type="pct"/>
          <w:jc w:val="center"/>
        </w:trPr>
        <w:tc>
          <w:tcPr>
            <w:tcW w:w="676" w:type="pct"/>
            <w:shd w:val="clear" w:color="auto" w:fill="auto"/>
            <w:hideMark/>
          </w:tcPr>
          <w:p w14:paraId="22CDA954"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6E5D20F" w14:textId="77777777" w:rsidR="00384780" w:rsidRPr="00786DB4" w:rsidRDefault="00384780" w:rsidP="00C85DC9">
            <w:pPr>
              <w:ind w:firstLine="0"/>
              <w:rPr>
                <w:sz w:val="20"/>
              </w:rPr>
            </w:pPr>
            <w:r w:rsidRPr="00786DB4">
              <w:rPr>
                <w:sz w:val="20"/>
              </w:rPr>
              <w:t>expirationDateCustomFormatInfo</w:t>
            </w:r>
          </w:p>
        </w:tc>
        <w:tc>
          <w:tcPr>
            <w:tcW w:w="336" w:type="pct"/>
            <w:gridSpan w:val="5"/>
            <w:shd w:val="clear" w:color="auto" w:fill="auto"/>
            <w:hideMark/>
          </w:tcPr>
          <w:p w14:paraId="79B85B6B" w14:textId="77777777"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hideMark/>
          </w:tcPr>
          <w:p w14:paraId="30980D23"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543CB588" w14:textId="77777777" w:rsidR="00384780" w:rsidRPr="00786DB4" w:rsidRDefault="00384780" w:rsidP="00C85DC9">
            <w:pPr>
              <w:ind w:firstLine="0"/>
              <w:rPr>
                <w:sz w:val="20"/>
              </w:rPr>
            </w:pPr>
            <w:r w:rsidRPr="00786DB4">
              <w:rPr>
                <w:sz w:val="20"/>
              </w:rPr>
              <w:t>Срок годности (годен до) в пользовательском формате</w:t>
            </w:r>
          </w:p>
        </w:tc>
        <w:tc>
          <w:tcPr>
            <w:tcW w:w="1363" w:type="pct"/>
            <w:shd w:val="clear" w:color="auto" w:fill="auto"/>
            <w:hideMark/>
          </w:tcPr>
          <w:p w14:paraId="380CF6A0" w14:textId="0DF00183" w:rsidR="00384780" w:rsidRPr="00786DB4" w:rsidRDefault="00384780" w:rsidP="00C85DC9">
            <w:pPr>
              <w:ind w:firstLine="0"/>
              <w:rPr>
                <w:sz w:val="20"/>
              </w:rPr>
            </w:pPr>
            <w:r w:rsidRPr="00786DB4">
              <w:rPr>
                <w:sz w:val="20"/>
              </w:rPr>
              <w:t xml:space="preserve"> </w:t>
            </w:r>
            <w:r w:rsidR="00FC21C4" w:rsidRPr="00FC21C4">
              <w:rPr>
                <w:sz w:val="20"/>
              </w:rPr>
              <w:t>Устарело, не применяется, начиная с версии 14.1 ЕИС</w:t>
            </w:r>
          </w:p>
        </w:tc>
      </w:tr>
      <w:tr w:rsidR="00384780" w:rsidRPr="00786DB4" w14:paraId="52BA3D35" w14:textId="77777777" w:rsidTr="00D562DA">
        <w:trPr>
          <w:gridAfter w:val="1"/>
          <w:wAfter w:w="15" w:type="pct"/>
          <w:jc w:val="center"/>
        </w:trPr>
        <w:tc>
          <w:tcPr>
            <w:tcW w:w="676" w:type="pct"/>
            <w:shd w:val="clear" w:color="auto" w:fill="auto"/>
            <w:hideMark/>
          </w:tcPr>
          <w:p w14:paraId="0DA1178B"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810E19F" w14:textId="77777777" w:rsidR="00384780" w:rsidRPr="00786DB4" w:rsidRDefault="00384780" w:rsidP="00C85DC9">
            <w:pPr>
              <w:ind w:firstLine="0"/>
              <w:rPr>
                <w:sz w:val="20"/>
              </w:rPr>
            </w:pPr>
            <w:r w:rsidRPr="00786DB4">
              <w:rPr>
                <w:sz w:val="20"/>
              </w:rPr>
              <w:t>isZNVL</w:t>
            </w:r>
            <w:r w:rsidRPr="00786DB4">
              <w:rPr>
                <w:sz w:val="20"/>
                <w:lang w:val="en-US"/>
              </w:rPr>
              <w:t>P</w:t>
            </w:r>
          </w:p>
        </w:tc>
        <w:tc>
          <w:tcPr>
            <w:tcW w:w="336" w:type="pct"/>
            <w:gridSpan w:val="5"/>
            <w:shd w:val="clear" w:color="auto" w:fill="auto"/>
            <w:hideMark/>
          </w:tcPr>
          <w:p w14:paraId="3AAC7E75" w14:textId="39C2B48A"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067C255A" w14:textId="77777777" w:rsidR="00384780" w:rsidRPr="00786DB4" w:rsidRDefault="00384780" w:rsidP="00C85DC9">
            <w:pPr>
              <w:ind w:firstLine="0"/>
              <w:jc w:val="center"/>
              <w:rPr>
                <w:sz w:val="20"/>
                <w:lang w:val="en-US"/>
              </w:rPr>
            </w:pPr>
            <w:r w:rsidRPr="00786DB4">
              <w:rPr>
                <w:sz w:val="20"/>
                <w:lang w:val="en-US"/>
              </w:rPr>
              <w:t>B</w:t>
            </w:r>
          </w:p>
        </w:tc>
        <w:tc>
          <w:tcPr>
            <w:tcW w:w="1287" w:type="pct"/>
            <w:gridSpan w:val="3"/>
            <w:shd w:val="clear" w:color="auto" w:fill="auto"/>
            <w:hideMark/>
          </w:tcPr>
          <w:p w14:paraId="63B18ED0" w14:textId="77777777" w:rsidR="00384780" w:rsidRPr="00786DB4" w:rsidRDefault="00384780" w:rsidP="00C85DC9">
            <w:pPr>
              <w:ind w:firstLine="0"/>
              <w:rPr>
                <w:sz w:val="20"/>
              </w:rPr>
            </w:pPr>
            <w:r w:rsidRPr="00786DB4">
              <w:rPr>
                <w:sz w:val="20"/>
              </w:rPr>
              <w:t>Признак включения в реестр жизненно необходимые и важнейших лекарственных препаратов (ЖНВЛП)</w:t>
            </w:r>
          </w:p>
        </w:tc>
        <w:tc>
          <w:tcPr>
            <w:tcW w:w="1363" w:type="pct"/>
            <w:shd w:val="clear" w:color="auto" w:fill="auto"/>
            <w:hideMark/>
          </w:tcPr>
          <w:p w14:paraId="2DC0A658" w14:textId="70425798" w:rsidR="00384780" w:rsidRPr="00786DB4" w:rsidRDefault="00384780" w:rsidP="00C85DC9">
            <w:pPr>
              <w:ind w:firstLine="0"/>
              <w:rPr>
                <w:sz w:val="20"/>
              </w:rPr>
            </w:pPr>
          </w:p>
        </w:tc>
      </w:tr>
      <w:tr w:rsidR="00384780" w:rsidRPr="00786DB4" w14:paraId="1F61C6E4" w14:textId="77777777" w:rsidTr="00D562DA">
        <w:trPr>
          <w:gridAfter w:val="1"/>
          <w:wAfter w:w="15" w:type="pct"/>
          <w:jc w:val="center"/>
        </w:trPr>
        <w:tc>
          <w:tcPr>
            <w:tcW w:w="676" w:type="pct"/>
            <w:shd w:val="clear" w:color="auto" w:fill="auto"/>
            <w:hideMark/>
          </w:tcPr>
          <w:p w14:paraId="4DCAFFC8"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FC37A36" w14:textId="77777777" w:rsidR="00384780" w:rsidRPr="00786DB4" w:rsidRDefault="00384780" w:rsidP="00C85DC9">
            <w:pPr>
              <w:ind w:firstLine="0"/>
              <w:rPr>
                <w:sz w:val="20"/>
              </w:rPr>
            </w:pPr>
            <w:r w:rsidRPr="00786DB4">
              <w:rPr>
                <w:sz w:val="20"/>
              </w:rPr>
              <w:t>positionsTradeName</w:t>
            </w:r>
          </w:p>
        </w:tc>
        <w:tc>
          <w:tcPr>
            <w:tcW w:w="336" w:type="pct"/>
            <w:gridSpan w:val="5"/>
            <w:shd w:val="clear" w:color="auto" w:fill="auto"/>
            <w:hideMark/>
          </w:tcPr>
          <w:p w14:paraId="093472AA" w14:textId="06FE3577"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3C1F9FC7"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24415BBA" w14:textId="77777777" w:rsidR="00384780" w:rsidRPr="00786DB4" w:rsidRDefault="00384780" w:rsidP="00C85DC9">
            <w:pPr>
              <w:ind w:firstLine="0"/>
              <w:rPr>
                <w:sz w:val="20"/>
              </w:rPr>
            </w:pPr>
            <w:r w:rsidRPr="00786DB4">
              <w:rPr>
                <w:sz w:val="20"/>
              </w:rPr>
              <w:t>Позиции по торговому наименованию лекарственного средства</w:t>
            </w:r>
          </w:p>
        </w:tc>
        <w:tc>
          <w:tcPr>
            <w:tcW w:w="1363" w:type="pct"/>
            <w:shd w:val="clear" w:color="auto" w:fill="auto"/>
            <w:hideMark/>
          </w:tcPr>
          <w:p w14:paraId="7A68BE84" w14:textId="65BAC85B" w:rsidR="00384780" w:rsidRPr="00786DB4" w:rsidRDefault="00384780" w:rsidP="00C85DC9">
            <w:pPr>
              <w:ind w:firstLine="0"/>
              <w:rPr>
                <w:sz w:val="20"/>
              </w:rPr>
            </w:pPr>
            <w:r w:rsidRPr="00786DB4">
              <w:rPr>
                <w:sz w:val="20"/>
              </w:rPr>
              <w:t xml:space="preserve"> Устарело, не применяется</w:t>
            </w:r>
          </w:p>
        </w:tc>
      </w:tr>
      <w:tr w:rsidR="00384780" w:rsidRPr="00786DB4" w14:paraId="2D6A4C8C" w14:textId="77777777" w:rsidTr="003C4239">
        <w:trPr>
          <w:gridAfter w:val="1"/>
          <w:wAfter w:w="15" w:type="pct"/>
          <w:jc w:val="center"/>
        </w:trPr>
        <w:tc>
          <w:tcPr>
            <w:tcW w:w="4985" w:type="pct"/>
            <w:gridSpan w:val="14"/>
            <w:shd w:val="clear" w:color="auto" w:fill="auto"/>
            <w:hideMark/>
          </w:tcPr>
          <w:p w14:paraId="27C43677" w14:textId="2A37EAEF" w:rsidR="00384780" w:rsidRPr="00786DB4" w:rsidRDefault="00384780" w:rsidP="00C85DC9">
            <w:pPr>
              <w:ind w:firstLine="0"/>
              <w:jc w:val="center"/>
              <w:rPr>
                <w:sz w:val="20"/>
              </w:rPr>
            </w:pPr>
            <w:r w:rsidRPr="00786DB4">
              <w:rPr>
                <w:b/>
                <w:bCs/>
                <w:sz w:val="20"/>
              </w:rPr>
              <w:t>Международные, группировочные или химические наименования лекарственных препаратов (МНН)</w:t>
            </w:r>
          </w:p>
        </w:tc>
      </w:tr>
      <w:tr w:rsidR="00384780" w:rsidRPr="00786DB4" w14:paraId="3F035392" w14:textId="77777777" w:rsidTr="00D562DA">
        <w:trPr>
          <w:gridAfter w:val="1"/>
          <w:wAfter w:w="15" w:type="pct"/>
          <w:jc w:val="center"/>
        </w:trPr>
        <w:tc>
          <w:tcPr>
            <w:tcW w:w="676" w:type="pct"/>
            <w:shd w:val="clear" w:color="auto" w:fill="auto"/>
            <w:hideMark/>
          </w:tcPr>
          <w:p w14:paraId="62075E1D" w14:textId="30E17B32" w:rsidR="00384780" w:rsidRPr="00786DB4" w:rsidRDefault="00384780" w:rsidP="00C85DC9">
            <w:pPr>
              <w:ind w:firstLine="0"/>
              <w:rPr>
                <w:sz w:val="20"/>
              </w:rPr>
            </w:pPr>
            <w:r w:rsidRPr="00786DB4">
              <w:rPr>
                <w:b/>
                <w:bCs/>
                <w:sz w:val="20"/>
              </w:rPr>
              <w:t>MNN</w:t>
            </w:r>
            <w:r w:rsidRPr="00786DB4">
              <w:rPr>
                <w:b/>
                <w:bCs/>
                <w:sz w:val="20"/>
                <w:lang w:val="en-US"/>
              </w:rPr>
              <w:t>s</w:t>
            </w:r>
            <w:r w:rsidRPr="00786DB4">
              <w:rPr>
                <w:b/>
                <w:bCs/>
                <w:sz w:val="20"/>
              </w:rPr>
              <w:t>Info</w:t>
            </w:r>
          </w:p>
        </w:tc>
        <w:tc>
          <w:tcPr>
            <w:tcW w:w="820" w:type="pct"/>
            <w:gridSpan w:val="2"/>
            <w:shd w:val="clear" w:color="auto" w:fill="auto"/>
            <w:hideMark/>
          </w:tcPr>
          <w:p w14:paraId="4FB274C5"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C369B8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5F994D0"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72CEB25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7E9BEDEB" w14:textId="77777777" w:rsidR="00384780" w:rsidRPr="00786DB4" w:rsidRDefault="00384780" w:rsidP="00C85DC9">
            <w:pPr>
              <w:ind w:firstLine="0"/>
              <w:rPr>
                <w:sz w:val="20"/>
              </w:rPr>
            </w:pPr>
          </w:p>
        </w:tc>
      </w:tr>
      <w:tr w:rsidR="00384780" w:rsidRPr="00786DB4" w14:paraId="01138FDF" w14:textId="77777777" w:rsidTr="00D562DA">
        <w:trPr>
          <w:gridAfter w:val="1"/>
          <w:wAfter w:w="15" w:type="pct"/>
          <w:jc w:val="center"/>
        </w:trPr>
        <w:tc>
          <w:tcPr>
            <w:tcW w:w="676" w:type="pct"/>
            <w:shd w:val="clear" w:color="auto" w:fill="auto"/>
            <w:hideMark/>
          </w:tcPr>
          <w:p w14:paraId="39AB6FB3" w14:textId="41D30076" w:rsidR="00384780" w:rsidRPr="00786DB4" w:rsidRDefault="00384780" w:rsidP="00C85DC9">
            <w:pPr>
              <w:ind w:firstLine="0"/>
              <w:rPr>
                <w:sz w:val="20"/>
              </w:rPr>
            </w:pPr>
            <w:r w:rsidRPr="00786DB4">
              <w:rPr>
                <w:b/>
                <w:bCs/>
                <w:sz w:val="20"/>
              </w:rPr>
              <w:t>MNNInfo</w:t>
            </w:r>
          </w:p>
        </w:tc>
        <w:tc>
          <w:tcPr>
            <w:tcW w:w="820" w:type="pct"/>
            <w:gridSpan w:val="2"/>
            <w:shd w:val="clear" w:color="auto" w:fill="auto"/>
            <w:hideMark/>
          </w:tcPr>
          <w:p w14:paraId="00E8F408"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3E68DC2"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ED8FD75"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5803666" w14:textId="6974691F" w:rsidR="00384780" w:rsidRPr="00786DB4" w:rsidRDefault="00384780" w:rsidP="00C85DC9">
            <w:pPr>
              <w:ind w:firstLine="0"/>
              <w:rPr>
                <w:sz w:val="20"/>
              </w:rPr>
            </w:pPr>
            <w:r w:rsidRPr="00786DB4">
              <w:rPr>
                <w:sz w:val="20"/>
              </w:rPr>
              <w:t> Международное, группировочное или химическое наименование лекарственного препарата (МНН)</w:t>
            </w:r>
          </w:p>
        </w:tc>
        <w:tc>
          <w:tcPr>
            <w:tcW w:w="1363" w:type="pct"/>
            <w:shd w:val="clear" w:color="auto" w:fill="auto"/>
            <w:hideMark/>
          </w:tcPr>
          <w:p w14:paraId="42B3A6D2" w14:textId="343D9BF0" w:rsidR="00384780" w:rsidRPr="00786DB4" w:rsidRDefault="00384780" w:rsidP="00C85DC9">
            <w:pPr>
              <w:ind w:firstLine="0"/>
              <w:rPr>
                <w:sz w:val="20"/>
              </w:rPr>
            </w:pPr>
            <w:r w:rsidRPr="00786DB4">
              <w:rPr>
                <w:sz w:val="20"/>
              </w:rPr>
              <w:t>Множественный элемент</w:t>
            </w:r>
          </w:p>
        </w:tc>
      </w:tr>
      <w:tr w:rsidR="00384780" w:rsidRPr="00786DB4" w14:paraId="25A8EA90" w14:textId="77777777" w:rsidTr="00D562DA">
        <w:trPr>
          <w:gridAfter w:val="1"/>
          <w:wAfter w:w="15" w:type="pct"/>
          <w:jc w:val="center"/>
        </w:trPr>
        <w:tc>
          <w:tcPr>
            <w:tcW w:w="676" w:type="pct"/>
            <w:vMerge w:val="restart"/>
            <w:shd w:val="clear" w:color="auto" w:fill="auto"/>
            <w:hideMark/>
          </w:tcPr>
          <w:p w14:paraId="143E41CA" w14:textId="77777777" w:rsidR="00384780" w:rsidRPr="00786DB4" w:rsidRDefault="00384780" w:rsidP="00C85DC9">
            <w:pPr>
              <w:ind w:firstLine="0"/>
              <w:rPr>
                <w:sz w:val="20"/>
              </w:rPr>
            </w:pPr>
            <w:r w:rsidRPr="00786DB4">
              <w:rPr>
                <w:sz w:val="20"/>
              </w:rPr>
              <w:t> Международное непатентованное или</w:t>
            </w:r>
          </w:p>
          <w:p w14:paraId="2CEA8E60" w14:textId="357ACB35" w:rsidR="00384780" w:rsidRPr="00786DB4" w:rsidRDefault="00384780" w:rsidP="00C85DC9">
            <w:pPr>
              <w:ind w:firstLine="0"/>
              <w:rPr>
                <w:sz w:val="20"/>
              </w:rPr>
            </w:pPr>
            <w:r w:rsidRPr="00786DB4">
              <w:rPr>
                <w:sz w:val="20"/>
              </w:rPr>
              <w:t>группировочное или химическое наименование формируется с использованием справочной информации</w:t>
            </w:r>
          </w:p>
          <w:p w14:paraId="241FC4E8" w14:textId="0F720806" w:rsidR="00384780" w:rsidRPr="00786DB4" w:rsidRDefault="00384780" w:rsidP="00C85DC9">
            <w:pPr>
              <w:ind w:firstLine="0"/>
              <w:rPr>
                <w:sz w:val="20"/>
              </w:rPr>
            </w:pPr>
            <w:r w:rsidRPr="00786DB4">
              <w:rPr>
                <w:sz w:val="20"/>
              </w:rPr>
              <w:t> Могут быть указаны только четыре поля одновременно</w:t>
            </w:r>
          </w:p>
          <w:p w14:paraId="42D283B9" w14:textId="77777777" w:rsidR="00384780" w:rsidRPr="00786DB4" w:rsidRDefault="00384780" w:rsidP="00C85DC9">
            <w:pPr>
              <w:ind w:firstLine="0"/>
              <w:rPr>
                <w:sz w:val="20"/>
              </w:rPr>
            </w:pPr>
          </w:p>
          <w:p w14:paraId="7DA9E3F9" w14:textId="3D64CBE5" w:rsidR="00384780" w:rsidRPr="00786DB4" w:rsidRDefault="00384780" w:rsidP="00C85DC9">
            <w:pPr>
              <w:rPr>
                <w:sz w:val="20"/>
              </w:rPr>
            </w:pPr>
            <w:r w:rsidRPr="00786DB4">
              <w:rPr>
                <w:sz w:val="20"/>
              </w:rPr>
              <w:t> </w:t>
            </w:r>
          </w:p>
        </w:tc>
        <w:tc>
          <w:tcPr>
            <w:tcW w:w="820" w:type="pct"/>
            <w:gridSpan w:val="2"/>
            <w:shd w:val="clear" w:color="auto" w:fill="auto"/>
            <w:hideMark/>
          </w:tcPr>
          <w:p w14:paraId="799BC2C9" w14:textId="77777777" w:rsidR="00384780" w:rsidRPr="00786DB4" w:rsidRDefault="00384780" w:rsidP="00C85DC9">
            <w:pPr>
              <w:ind w:firstLine="0"/>
              <w:rPr>
                <w:sz w:val="20"/>
              </w:rPr>
            </w:pPr>
            <w:r w:rsidRPr="00786DB4">
              <w:rPr>
                <w:sz w:val="20"/>
              </w:rPr>
              <w:t>MNNExternalCode</w:t>
            </w:r>
          </w:p>
        </w:tc>
        <w:tc>
          <w:tcPr>
            <w:tcW w:w="336" w:type="pct"/>
            <w:gridSpan w:val="5"/>
            <w:shd w:val="clear" w:color="auto" w:fill="auto"/>
            <w:hideMark/>
          </w:tcPr>
          <w:p w14:paraId="678C989F"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17C7F27E" w14:textId="77777777" w:rsidR="00384780" w:rsidRPr="00786DB4" w:rsidRDefault="00384780" w:rsidP="00C85DC9">
            <w:pPr>
              <w:ind w:firstLine="0"/>
              <w:jc w:val="center"/>
              <w:rPr>
                <w:sz w:val="20"/>
                <w:lang w:val="en-US"/>
              </w:rPr>
            </w:pPr>
            <w:r w:rsidRPr="00786DB4">
              <w:rPr>
                <w:sz w:val="20"/>
              </w:rPr>
              <w:t>Т</w:t>
            </w:r>
            <w:r w:rsidRPr="00786DB4">
              <w:rPr>
                <w:sz w:val="20"/>
                <w:lang w:val="en-US"/>
              </w:rPr>
              <w:t>(1</w:t>
            </w:r>
            <w:r w:rsidRPr="00786DB4">
              <w:rPr>
                <w:sz w:val="20"/>
              </w:rPr>
              <w:t>-50</w:t>
            </w:r>
            <w:r w:rsidRPr="00786DB4">
              <w:rPr>
                <w:sz w:val="20"/>
                <w:lang w:val="en-US"/>
              </w:rPr>
              <w:t>)</w:t>
            </w:r>
          </w:p>
        </w:tc>
        <w:tc>
          <w:tcPr>
            <w:tcW w:w="1287" w:type="pct"/>
            <w:gridSpan w:val="3"/>
            <w:shd w:val="clear" w:color="auto" w:fill="auto"/>
            <w:hideMark/>
          </w:tcPr>
          <w:p w14:paraId="6CAE805F" w14:textId="77777777" w:rsidR="00384780" w:rsidRPr="00786DB4" w:rsidRDefault="00384780" w:rsidP="00C85DC9">
            <w:pPr>
              <w:ind w:firstLine="0"/>
              <w:rPr>
                <w:sz w:val="20"/>
              </w:rPr>
            </w:pPr>
            <w:r w:rsidRPr="00786DB4">
              <w:rPr>
                <w:sz w:val="20"/>
              </w:rPr>
              <w:t>Уникальный внешний код МНН по справочнику "Лекарственные препараты" (поле MNNInfo\MNNExternalCode документа nsiFarmDrugDictionary))</w:t>
            </w:r>
          </w:p>
        </w:tc>
        <w:tc>
          <w:tcPr>
            <w:tcW w:w="1363" w:type="pct"/>
            <w:shd w:val="clear" w:color="auto" w:fill="auto"/>
            <w:hideMark/>
          </w:tcPr>
          <w:p w14:paraId="7D7FA9FB" w14:textId="77777777" w:rsidR="00384780" w:rsidRPr="00786DB4" w:rsidRDefault="00384780" w:rsidP="00C85DC9">
            <w:pPr>
              <w:ind w:firstLine="0"/>
              <w:rPr>
                <w:sz w:val="20"/>
              </w:rPr>
            </w:pPr>
            <w:r w:rsidRPr="00786DB4">
              <w:rPr>
                <w:sz w:val="20"/>
              </w:rPr>
              <w:t xml:space="preserve"> </w:t>
            </w:r>
          </w:p>
        </w:tc>
      </w:tr>
      <w:tr w:rsidR="00384780" w:rsidRPr="00786DB4" w14:paraId="62A8BF01" w14:textId="77777777" w:rsidTr="00D562DA">
        <w:trPr>
          <w:gridAfter w:val="1"/>
          <w:wAfter w:w="15" w:type="pct"/>
          <w:jc w:val="center"/>
        </w:trPr>
        <w:tc>
          <w:tcPr>
            <w:tcW w:w="676" w:type="pct"/>
            <w:vMerge/>
            <w:shd w:val="clear" w:color="auto" w:fill="auto"/>
            <w:hideMark/>
          </w:tcPr>
          <w:p w14:paraId="5C3B4AD6" w14:textId="32AC130F" w:rsidR="00384780" w:rsidRPr="00786DB4" w:rsidRDefault="00384780" w:rsidP="00C85DC9">
            <w:pPr>
              <w:rPr>
                <w:sz w:val="20"/>
              </w:rPr>
            </w:pPr>
          </w:p>
        </w:tc>
        <w:tc>
          <w:tcPr>
            <w:tcW w:w="820" w:type="pct"/>
            <w:gridSpan w:val="2"/>
            <w:shd w:val="clear" w:color="auto" w:fill="auto"/>
            <w:hideMark/>
          </w:tcPr>
          <w:p w14:paraId="69B2DA3E" w14:textId="77777777" w:rsidR="00384780" w:rsidRPr="00786DB4" w:rsidRDefault="00384780" w:rsidP="00C85DC9">
            <w:pPr>
              <w:ind w:firstLine="0"/>
              <w:rPr>
                <w:sz w:val="20"/>
              </w:rPr>
            </w:pPr>
            <w:r w:rsidRPr="00786DB4">
              <w:rPr>
                <w:sz w:val="20"/>
              </w:rPr>
              <w:t>MNNDrugCode</w:t>
            </w:r>
          </w:p>
        </w:tc>
        <w:tc>
          <w:tcPr>
            <w:tcW w:w="336" w:type="pct"/>
            <w:gridSpan w:val="5"/>
            <w:shd w:val="clear" w:color="auto" w:fill="auto"/>
            <w:hideMark/>
          </w:tcPr>
          <w:p w14:paraId="0D6B68F3"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6CA5DF62" w14:textId="77777777" w:rsidR="00384780" w:rsidRPr="00786DB4" w:rsidRDefault="00384780" w:rsidP="00C85DC9">
            <w:pPr>
              <w:ind w:firstLine="0"/>
              <w:jc w:val="center"/>
              <w:rPr>
                <w:sz w:val="20"/>
                <w:lang w:val="en-US"/>
              </w:rPr>
            </w:pPr>
            <w:r w:rsidRPr="00786DB4">
              <w:rPr>
                <w:sz w:val="20"/>
              </w:rPr>
              <w:t>Т</w:t>
            </w:r>
            <w:r w:rsidRPr="00786DB4">
              <w:rPr>
                <w:sz w:val="20"/>
                <w:lang w:val="en-US"/>
              </w:rPr>
              <w:t>(1</w:t>
            </w:r>
            <w:r w:rsidRPr="00786DB4">
              <w:rPr>
                <w:sz w:val="20"/>
              </w:rPr>
              <w:t>-50</w:t>
            </w:r>
            <w:r w:rsidRPr="00786DB4">
              <w:rPr>
                <w:sz w:val="20"/>
                <w:lang w:val="en-US"/>
              </w:rPr>
              <w:t>)</w:t>
            </w:r>
          </w:p>
        </w:tc>
        <w:tc>
          <w:tcPr>
            <w:tcW w:w="1287" w:type="pct"/>
            <w:gridSpan w:val="3"/>
            <w:shd w:val="clear" w:color="auto" w:fill="auto"/>
            <w:hideMark/>
          </w:tcPr>
          <w:p w14:paraId="327799C7" w14:textId="77777777" w:rsidR="00384780" w:rsidRPr="00786DB4" w:rsidRDefault="00384780" w:rsidP="00C85DC9">
            <w:pPr>
              <w:ind w:firstLine="0"/>
              <w:rPr>
                <w:sz w:val="20"/>
              </w:rPr>
            </w:pPr>
            <w:r w:rsidRPr="00786DB4">
              <w:rPr>
                <w:sz w:val="20"/>
              </w:rPr>
              <w:t>Уникальный код МНН</w:t>
            </w:r>
          </w:p>
        </w:tc>
        <w:tc>
          <w:tcPr>
            <w:tcW w:w="1363" w:type="pct"/>
            <w:shd w:val="clear" w:color="auto" w:fill="auto"/>
            <w:hideMark/>
          </w:tcPr>
          <w:p w14:paraId="315345C7" w14:textId="77777777" w:rsidR="00384780" w:rsidRPr="00786DB4" w:rsidRDefault="00384780" w:rsidP="00C85DC9">
            <w:pPr>
              <w:ind w:firstLine="0"/>
              <w:rPr>
                <w:sz w:val="20"/>
              </w:rPr>
            </w:pPr>
            <w:r w:rsidRPr="00786DB4">
              <w:rPr>
                <w:sz w:val="20"/>
              </w:rPr>
              <w:t xml:space="preserve"> 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384780" w:rsidRPr="00786DB4" w14:paraId="6C3B1136" w14:textId="77777777" w:rsidTr="00D562DA">
        <w:trPr>
          <w:gridAfter w:val="1"/>
          <w:wAfter w:w="15" w:type="pct"/>
          <w:jc w:val="center"/>
        </w:trPr>
        <w:tc>
          <w:tcPr>
            <w:tcW w:w="676" w:type="pct"/>
            <w:vMerge/>
            <w:shd w:val="clear" w:color="auto" w:fill="auto"/>
            <w:hideMark/>
          </w:tcPr>
          <w:p w14:paraId="7EB46FC9" w14:textId="5530416D" w:rsidR="00384780" w:rsidRPr="00786DB4" w:rsidRDefault="00384780" w:rsidP="00C85DC9">
            <w:pPr>
              <w:ind w:firstLine="0"/>
              <w:rPr>
                <w:sz w:val="20"/>
              </w:rPr>
            </w:pPr>
          </w:p>
        </w:tc>
        <w:tc>
          <w:tcPr>
            <w:tcW w:w="820" w:type="pct"/>
            <w:gridSpan w:val="2"/>
            <w:shd w:val="clear" w:color="auto" w:fill="auto"/>
            <w:hideMark/>
          </w:tcPr>
          <w:p w14:paraId="6B317DD5" w14:textId="77777777" w:rsidR="00384780" w:rsidRPr="00786DB4" w:rsidRDefault="00384780" w:rsidP="00C85DC9">
            <w:pPr>
              <w:ind w:firstLine="0"/>
              <w:rPr>
                <w:sz w:val="20"/>
              </w:rPr>
            </w:pPr>
            <w:r w:rsidRPr="00786DB4">
              <w:rPr>
                <w:sz w:val="20"/>
              </w:rPr>
              <w:t>MNNName</w:t>
            </w:r>
          </w:p>
        </w:tc>
        <w:tc>
          <w:tcPr>
            <w:tcW w:w="336" w:type="pct"/>
            <w:gridSpan w:val="5"/>
            <w:shd w:val="clear" w:color="auto" w:fill="auto"/>
            <w:hideMark/>
          </w:tcPr>
          <w:p w14:paraId="64B5527B"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1B2A2D80" w14:textId="42A85F88" w:rsidR="00384780" w:rsidRPr="00786DB4" w:rsidRDefault="00384780" w:rsidP="00C85DC9">
            <w:pPr>
              <w:ind w:firstLine="0"/>
              <w:jc w:val="center"/>
              <w:rPr>
                <w:sz w:val="20"/>
                <w:lang w:val="en-US"/>
              </w:rPr>
            </w:pPr>
            <w:r w:rsidRPr="00786DB4">
              <w:rPr>
                <w:sz w:val="20"/>
                <w:lang w:val="en-US"/>
              </w:rPr>
              <w:t>T(1-</w:t>
            </w:r>
            <w:r w:rsidRPr="00786DB4">
              <w:rPr>
                <w:sz w:val="20"/>
              </w:rPr>
              <w:t>20</w:t>
            </w:r>
            <w:r w:rsidRPr="00786DB4">
              <w:rPr>
                <w:sz w:val="20"/>
                <w:lang w:val="en-US"/>
              </w:rPr>
              <w:t>00)</w:t>
            </w:r>
          </w:p>
        </w:tc>
        <w:tc>
          <w:tcPr>
            <w:tcW w:w="1287" w:type="pct"/>
            <w:gridSpan w:val="3"/>
            <w:shd w:val="clear" w:color="auto" w:fill="auto"/>
            <w:hideMark/>
          </w:tcPr>
          <w:p w14:paraId="3C2041CB" w14:textId="77777777" w:rsidR="00384780" w:rsidRPr="00786DB4" w:rsidRDefault="00384780" w:rsidP="00C85DC9">
            <w:pPr>
              <w:ind w:firstLine="0"/>
              <w:rPr>
                <w:sz w:val="20"/>
              </w:rPr>
            </w:pPr>
            <w:r w:rsidRPr="00786DB4">
              <w:rPr>
                <w:sz w:val="20"/>
              </w:rPr>
              <w:t xml:space="preserve">Наименование МНН. </w:t>
            </w:r>
          </w:p>
        </w:tc>
        <w:tc>
          <w:tcPr>
            <w:tcW w:w="1363" w:type="pct"/>
            <w:shd w:val="clear" w:color="auto" w:fill="auto"/>
            <w:hideMark/>
          </w:tcPr>
          <w:p w14:paraId="3C88EEB9" w14:textId="77777777" w:rsidR="00384780" w:rsidRPr="00786DB4" w:rsidRDefault="00384780" w:rsidP="00C85DC9">
            <w:pPr>
              <w:ind w:firstLine="0"/>
              <w:rPr>
                <w:sz w:val="20"/>
              </w:rPr>
            </w:pPr>
            <w:r w:rsidRPr="00786DB4">
              <w:rPr>
                <w:sz w:val="20"/>
              </w:rPr>
              <w:t xml:space="preserve"> 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384780" w:rsidRPr="00786DB4" w14:paraId="25ED2BA5" w14:textId="77777777" w:rsidTr="00D562DA">
        <w:trPr>
          <w:gridAfter w:val="1"/>
          <w:wAfter w:w="15" w:type="pct"/>
          <w:jc w:val="center"/>
        </w:trPr>
        <w:tc>
          <w:tcPr>
            <w:tcW w:w="676" w:type="pct"/>
            <w:vMerge/>
            <w:shd w:val="clear" w:color="auto" w:fill="auto"/>
          </w:tcPr>
          <w:p w14:paraId="7941A928" w14:textId="77777777" w:rsidR="00384780" w:rsidRPr="00786DB4" w:rsidRDefault="00384780" w:rsidP="00C85DC9">
            <w:pPr>
              <w:ind w:firstLine="0"/>
              <w:rPr>
                <w:sz w:val="20"/>
              </w:rPr>
            </w:pPr>
          </w:p>
        </w:tc>
        <w:tc>
          <w:tcPr>
            <w:tcW w:w="820" w:type="pct"/>
            <w:gridSpan w:val="2"/>
            <w:shd w:val="clear" w:color="auto" w:fill="auto"/>
          </w:tcPr>
          <w:p w14:paraId="670366E1" w14:textId="10F654D0" w:rsidR="00384780" w:rsidRPr="00786DB4" w:rsidRDefault="00384780" w:rsidP="00C85DC9">
            <w:pPr>
              <w:ind w:firstLine="0"/>
              <w:rPr>
                <w:sz w:val="20"/>
              </w:rPr>
            </w:pPr>
            <w:r w:rsidRPr="00786DB4">
              <w:rPr>
                <w:sz w:val="20"/>
              </w:rPr>
              <w:t>dosageUser</w:t>
            </w:r>
          </w:p>
        </w:tc>
        <w:tc>
          <w:tcPr>
            <w:tcW w:w="336" w:type="pct"/>
            <w:gridSpan w:val="5"/>
            <w:shd w:val="clear" w:color="auto" w:fill="auto"/>
          </w:tcPr>
          <w:p w14:paraId="088EAF9E" w14:textId="6ED9417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4F3E6C3" w14:textId="1EAF6DEB"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BE8A0AD" w14:textId="659ED97D" w:rsidR="00384780" w:rsidRPr="00786DB4" w:rsidRDefault="00384780" w:rsidP="00C85DC9">
            <w:pPr>
              <w:ind w:firstLine="0"/>
              <w:rPr>
                <w:sz w:val="20"/>
              </w:rPr>
            </w:pPr>
            <w:r w:rsidRPr="00786DB4">
              <w:rPr>
                <w:sz w:val="20"/>
              </w:rPr>
              <w:t>Потребительская единица дозировки</w:t>
            </w:r>
          </w:p>
        </w:tc>
        <w:tc>
          <w:tcPr>
            <w:tcW w:w="1363" w:type="pct"/>
            <w:shd w:val="clear" w:color="auto" w:fill="auto"/>
          </w:tcPr>
          <w:p w14:paraId="5E5E1AC1" w14:textId="77777777"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(блок  MNNInfo/dosagesInfo/dosageInfo/dosageUser документа nsiFarmDrugDictionary)</w:t>
            </w:r>
          </w:p>
          <w:p w14:paraId="6C11BFFC" w14:textId="77777777" w:rsidR="00384780" w:rsidRPr="00786DB4" w:rsidRDefault="00384780" w:rsidP="00C85DC9">
            <w:pPr>
              <w:ind w:firstLine="0"/>
              <w:rPr>
                <w:sz w:val="20"/>
              </w:rPr>
            </w:pPr>
          </w:p>
          <w:p w14:paraId="266904E2" w14:textId="5CDFACDD" w:rsidR="00384780" w:rsidRPr="00786DB4" w:rsidRDefault="00384780" w:rsidP="00C85DC9">
            <w:pPr>
              <w:ind w:firstLine="0"/>
              <w:rPr>
                <w:sz w:val="20"/>
              </w:rPr>
            </w:pPr>
            <w:r w:rsidRPr="00786DB4">
              <w:rPr>
                <w:sz w:val="20"/>
              </w:rPr>
              <w:t>Состав блока см. соответствующего блока в справочнике nsiFarmDrugDictionary (Приложение 1 к АТФФ ЕИС)</w:t>
            </w:r>
          </w:p>
        </w:tc>
      </w:tr>
      <w:tr w:rsidR="00384780" w:rsidRPr="00786DB4" w14:paraId="0F69AEA2" w14:textId="77777777" w:rsidTr="00D562DA">
        <w:trPr>
          <w:gridAfter w:val="1"/>
          <w:wAfter w:w="15" w:type="pct"/>
          <w:jc w:val="center"/>
        </w:trPr>
        <w:tc>
          <w:tcPr>
            <w:tcW w:w="676" w:type="pct"/>
            <w:shd w:val="clear" w:color="auto" w:fill="auto"/>
          </w:tcPr>
          <w:p w14:paraId="6BDF43A2" w14:textId="77777777" w:rsidR="00384780" w:rsidRPr="00786DB4" w:rsidRDefault="00384780" w:rsidP="00C85DC9">
            <w:pPr>
              <w:ind w:firstLine="0"/>
              <w:rPr>
                <w:sz w:val="20"/>
              </w:rPr>
            </w:pPr>
          </w:p>
        </w:tc>
        <w:tc>
          <w:tcPr>
            <w:tcW w:w="820" w:type="pct"/>
            <w:gridSpan w:val="2"/>
            <w:shd w:val="clear" w:color="auto" w:fill="auto"/>
          </w:tcPr>
          <w:p w14:paraId="6F328879" w14:textId="0A734F86" w:rsidR="00384780" w:rsidRPr="00786DB4" w:rsidRDefault="00384780" w:rsidP="00C85DC9">
            <w:pPr>
              <w:ind w:firstLine="0"/>
              <w:rPr>
                <w:sz w:val="20"/>
              </w:rPr>
            </w:pPr>
            <w:r w:rsidRPr="00786DB4">
              <w:rPr>
                <w:sz w:val="20"/>
              </w:rPr>
              <w:t>MNNTextForm</w:t>
            </w:r>
          </w:p>
        </w:tc>
        <w:tc>
          <w:tcPr>
            <w:tcW w:w="336" w:type="pct"/>
            <w:gridSpan w:val="5"/>
            <w:shd w:val="clear" w:color="auto" w:fill="auto"/>
          </w:tcPr>
          <w:p w14:paraId="00AA7615" w14:textId="3B8BB0C1"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2680BB4D" w14:textId="7908C024"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093AE336" w14:textId="77777777" w:rsidR="00384780" w:rsidRPr="00786DB4" w:rsidRDefault="00384780" w:rsidP="00C85DC9">
            <w:pPr>
              <w:ind w:firstLine="0"/>
              <w:rPr>
                <w:sz w:val="20"/>
              </w:rPr>
            </w:pPr>
            <w:r w:rsidRPr="00786DB4">
              <w:rPr>
                <w:sz w:val="20"/>
              </w:rPr>
              <w:t>Международное непатентованное или</w:t>
            </w:r>
          </w:p>
          <w:p w14:paraId="339E513E" w14:textId="332B5773" w:rsidR="00384780" w:rsidRPr="00786DB4" w:rsidRDefault="00384780" w:rsidP="00C85DC9">
            <w:pPr>
              <w:ind w:firstLine="0"/>
              <w:rPr>
                <w:sz w:val="20"/>
              </w:rPr>
            </w:pPr>
            <w:r w:rsidRPr="00786DB4">
              <w:rPr>
                <w:sz w:val="20"/>
              </w:rPr>
              <w:t>группировочное или химическое наименование формируется в текстовой форме</w:t>
            </w:r>
          </w:p>
        </w:tc>
        <w:tc>
          <w:tcPr>
            <w:tcW w:w="1363" w:type="pct"/>
            <w:shd w:val="clear" w:color="auto" w:fill="auto"/>
          </w:tcPr>
          <w:p w14:paraId="4AC3CA8F" w14:textId="77777777" w:rsidR="00384780" w:rsidRPr="00786DB4" w:rsidRDefault="00384780" w:rsidP="00C85DC9">
            <w:pPr>
              <w:ind w:firstLine="0"/>
              <w:rPr>
                <w:sz w:val="20"/>
              </w:rPr>
            </w:pPr>
            <w:r w:rsidRPr="00786DB4">
              <w:rPr>
                <w:sz w:val="20"/>
              </w:rPr>
              <w:t>Должена быть указана либо совокупность полей MNNExternalCode, MNNDrugCode, MNNName</w:t>
            </w:r>
          </w:p>
          <w:p w14:paraId="5B9F7573" w14:textId="286E8FFE" w:rsidR="00384780" w:rsidRPr="00786DB4" w:rsidRDefault="00384780" w:rsidP="00C85DC9">
            <w:pPr>
              <w:ind w:firstLine="0"/>
              <w:rPr>
                <w:sz w:val="20"/>
              </w:rPr>
            </w:pPr>
            <w:r w:rsidRPr="00786DB4">
              <w:rPr>
                <w:sz w:val="20"/>
              </w:rPr>
              <w:t>либо MNNTextForm</w:t>
            </w:r>
          </w:p>
        </w:tc>
      </w:tr>
      <w:tr w:rsidR="00384780" w:rsidRPr="00786DB4" w14:paraId="3001E935" w14:textId="77777777" w:rsidTr="00D562DA">
        <w:trPr>
          <w:gridAfter w:val="1"/>
          <w:wAfter w:w="15" w:type="pct"/>
          <w:jc w:val="center"/>
        </w:trPr>
        <w:tc>
          <w:tcPr>
            <w:tcW w:w="676" w:type="pct"/>
            <w:shd w:val="clear" w:color="auto" w:fill="auto"/>
            <w:hideMark/>
          </w:tcPr>
          <w:p w14:paraId="7AE5251E"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3CDF5CC" w14:textId="77777777" w:rsidR="00384780" w:rsidRPr="00786DB4" w:rsidRDefault="00384780" w:rsidP="00C85DC9">
            <w:pPr>
              <w:ind w:firstLine="0"/>
              <w:rPr>
                <w:sz w:val="20"/>
              </w:rPr>
            </w:pPr>
            <w:r w:rsidRPr="00786DB4">
              <w:rPr>
                <w:sz w:val="20"/>
              </w:rPr>
              <w:t>positionsTradeName</w:t>
            </w:r>
          </w:p>
        </w:tc>
        <w:tc>
          <w:tcPr>
            <w:tcW w:w="336" w:type="pct"/>
            <w:gridSpan w:val="5"/>
            <w:shd w:val="clear" w:color="auto" w:fill="auto"/>
            <w:hideMark/>
          </w:tcPr>
          <w:p w14:paraId="4F5B5D5D" w14:textId="4CDD73FE"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7F1992D8"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13237569" w14:textId="77777777" w:rsidR="00384780" w:rsidRPr="00786DB4" w:rsidRDefault="00384780" w:rsidP="00C85DC9">
            <w:pPr>
              <w:ind w:firstLine="0"/>
              <w:rPr>
                <w:sz w:val="20"/>
              </w:rPr>
            </w:pPr>
            <w:r w:rsidRPr="00786DB4">
              <w:rPr>
                <w:sz w:val="20"/>
              </w:rPr>
              <w:t>Позиции по торговому наименованию лекарственного средства</w:t>
            </w:r>
          </w:p>
        </w:tc>
        <w:tc>
          <w:tcPr>
            <w:tcW w:w="1363" w:type="pct"/>
            <w:shd w:val="clear" w:color="auto" w:fill="auto"/>
          </w:tcPr>
          <w:p w14:paraId="525C0A3F" w14:textId="24B559D7" w:rsidR="00384780" w:rsidRPr="00786DB4" w:rsidRDefault="00384780" w:rsidP="00C85DC9">
            <w:pPr>
              <w:ind w:firstLine="0"/>
              <w:rPr>
                <w:sz w:val="20"/>
              </w:rPr>
            </w:pPr>
            <w:r w:rsidRPr="00786DB4">
              <w:rPr>
                <w:sz w:val="20"/>
              </w:rPr>
              <w:t>Состав блока см. ниже</w:t>
            </w:r>
          </w:p>
        </w:tc>
      </w:tr>
      <w:tr w:rsidR="00384780" w:rsidRPr="00786DB4" w14:paraId="37146B39" w14:textId="77777777" w:rsidTr="003C4239">
        <w:trPr>
          <w:gridAfter w:val="1"/>
          <w:wAfter w:w="15" w:type="pct"/>
          <w:jc w:val="center"/>
        </w:trPr>
        <w:tc>
          <w:tcPr>
            <w:tcW w:w="4985" w:type="pct"/>
            <w:gridSpan w:val="14"/>
            <w:shd w:val="clear" w:color="auto" w:fill="auto"/>
            <w:hideMark/>
          </w:tcPr>
          <w:p w14:paraId="1A0E7111" w14:textId="77777777" w:rsidR="00384780" w:rsidRPr="00786DB4" w:rsidRDefault="00384780" w:rsidP="00C85DC9">
            <w:pPr>
              <w:ind w:firstLine="0"/>
              <w:jc w:val="center"/>
              <w:rPr>
                <w:sz w:val="20"/>
              </w:rPr>
            </w:pPr>
            <w:r w:rsidRPr="00786DB4">
              <w:rPr>
                <w:b/>
                <w:bCs/>
                <w:sz w:val="20"/>
              </w:rPr>
              <w:t>Срок годности (годен до) в пользовательском формате</w:t>
            </w:r>
          </w:p>
        </w:tc>
      </w:tr>
      <w:tr w:rsidR="00384780" w:rsidRPr="00786DB4" w14:paraId="55BD98BB" w14:textId="77777777" w:rsidTr="00D562DA">
        <w:trPr>
          <w:gridAfter w:val="1"/>
          <w:wAfter w:w="15" w:type="pct"/>
          <w:jc w:val="center"/>
        </w:trPr>
        <w:tc>
          <w:tcPr>
            <w:tcW w:w="676" w:type="pct"/>
            <w:shd w:val="clear" w:color="auto" w:fill="auto"/>
            <w:hideMark/>
          </w:tcPr>
          <w:p w14:paraId="25623F94" w14:textId="77777777" w:rsidR="00384780" w:rsidRPr="00786DB4" w:rsidRDefault="00384780" w:rsidP="00C85DC9">
            <w:pPr>
              <w:ind w:firstLine="0"/>
              <w:rPr>
                <w:sz w:val="20"/>
              </w:rPr>
            </w:pPr>
            <w:r w:rsidRPr="00786DB4">
              <w:rPr>
                <w:b/>
                <w:bCs/>
                <w:sz w:val="20"/>
              </w:rPr>
              <w:t>expirationDateCustomFormatInfo</w:t>
            </w:r>
          </w:p>
        </w:tc>
        <w:tc>
          <w:tcPr>
            <w:tcW w:w="820" w:type="pct"/>
            <w:gridSpan w:val="2"/>
            <w:shd w:val="clear" w:color="auto" w:fill="auto"/>
            <w:hideMark/>
          </w:tcPr>
          <w:p w14:paraId="452DCA63"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8BA0598"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3755296"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6EE3171"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AEB7393" w14:textId="77777777" w:rsidR="00384780" w:rsidRPr="00786DB4" w:rsidRDefault="00384780" w:rsidP="00C85DC9">
            <w:pPr>
              <w:ind w:firstLine="0"/>
              <w:rPr>
                <w:sz w:val="20"/>
              </w:rPr>
            </w:pPr>
          </w:p>
        </w:tc>
      </w:tr>
      <w:tr w:rsidR="00384780" w:rsidRPr="00786DB4" w14:paraId="44BD4969" w14:textId="77777777" w:rsidTr="00D562DA">
        <w:trPr>
          <w:gridAfter w:val="1"/>
          <w:wAfter w:w="15" w:type="pct"/>
          <w:jc w:val="center"/>
        </w:trPr>
        <w:tc>
          <w:tcPr>
            <w:tcW w:w="676" w:type="pct"/>
            <w:vMerge w:val="restart"/>
            <w:shd w:val="clear" w:color="auto" w:fill="auto"/>
            <w:hideMark/>
          </w:tcPr>
          <w:p w14:paraId="65991EF7" w14:textId="2F1049BC" w:rsidR="00384780" w:rsidRPr="00786DB4" w:rsidRDefault="00384780" w:rsidP="00C85DC9">
            <w:pPr>
              <w:ind w:firstLine="0"/>
              <w:rPr>
                <w:sz w:val="20"/>
              </w:rPr>
            </w:pPr>
            <w:r w:rsidRPr="00786DB4">
              <w:rPr>
                <w:sz w:val="20"/>
              </w:rPr>
              <w:t> Допустимо указание только одного значения</w:t>
            </w:r>
          </w:p>
        </w:tc>
        <w:tc>
          <w:tcPr>
            <w:tcW w:w="820" w:type="pct"/>
            <w:gridSpan w:val="2"/>
            <w:shd w:val="clear" w:color="auto" w:fill="auto"/>
            <w:hideMark/>
          </w:tcPr>
          <w:p w14:paraId="3E45CC30" w14:textId="77777777" w:rsidR="00384780" w:rsidRPr="00786DB4" w:rsidRDefault="00384780" w:rsidP="00C85DC9">
            <w:pPr>
              <w:ind w:firstLine="0"/>
              <w:rPr>
                <w:sz w:val="20"/>
              </w:rPr>
            </w:pPr>
            <w:r w:rsidRPr="00786DB4">
              <w:rPr>
                <w:sz w:val="20"/>
              </w:rPr>
              <w:t>expirationDateMonthYear</w:t>
            </w:r>
          </w:p>
        </w:tc>
        <w:tc>
          <w:tcPr>
            <w:tcW w:w="336" w:type="pct"/>
            <w:gridSpan w:val="5"/>
            <w:shd w:val="clear" w:color="auto" w:fill="auto"/>
            <w:hideMark/>
          </w:tcPr>
          <w:p w14:paraId="16B71AD7"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098D75F0" w14:textId="55E578DA"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hideMark/>
          </w:tcPr>
          <w:p w14:paraId="12F224C6" w14:textId="77777777" w:rsidR="00384780" w:rsidRPr="00786DB4" w:rsidRDefault="00384780" w:rsidP="00C85DC9">
            <w:pPr>
              <w:ind w:firstLine="0"/>
              <w:rPr>
                <w:sz w:val="20"/>
              </w:rPr>
            </w:pPr>
            <w:r w:rsidRPr="00786DB4">
              <w:rPr>
                <w:sz w:val="20"/>
              </w:rPr>
              <w:t>Срок годности в формате "месяц-год"</w:t>
            </w:r>
          </w:p>
        </w:tc>
        <w:tc>
          <w:tcPr>
            <w:tcW w:w="1363" w:type="pct"/>
            <w:shd w:val="clear" w:color="auto" w:fill="auto"/>
            <w:hideMark/>
          </w:tcPr>
          <w:p w14:paraId="6E797653" w14:textId="77E8B623" w:rsidR="00384780" w:rsidRPr="00786DB4" w:rsidRDefault="00384780" w:rsidP="00C85DC9">
            <w:pPr>
              <w:ind w:firstLine="0"/>
              <w:rPr>
                <w:sz w:val="20"/>
              </w:rPr>
            </w:pPr>
            <w:r w:rsidRPr="00786DB4">
              <w:rPr>
                <w:sz w:val="20"/>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384780" w:rsidRPr="00786DB4" w14:paraId="4BE7A750" w14:textId="77777777" w:rsidTr="00D562DA">
        <w:trPr>
          <w:gridAfter w:val="1"/>
          <w:wAfter w:w="15" w:type="pct"/>
          <w:jc w:val="center"/>
        </w:trPr>
        <w:tc>
          <w:tcPr>
            <w:tcW w:w="676" w:type="pct"/>
            <w:vMerge/>
            <w:shd w:val="clear" w:color="auto" w:fill="auto"/>
            <w:hideMark/>
          </w:tcPr>
          <w:p w14:paraId="2CB61358" w14:textId="77777777" w:rsidR="00384780" w:rsidRPr="00786DB4" w:rsidRDefault="00384780" w:rsidP="00C85DC9">
            <w:pPr>
              <w:ind w:firstLine="0"/>
              <w:rPr>
                <w:sz w:val="20"/>
              </w:rPr>
            </w:pPr>
          </w:p>
        </w:tc>
        <w:tc>
          <w:tcPr>
            <w:tcW w:w="820" w:type="pct"/>
            <w:gridSpan w:val="2"/>
            <w:shd w:val="clear" w:color="auto" w:fill="auto"/>
            <w:hideMark/>
          </w:tcPr>
          <w:p w14:paraId="6010D469" w14:textId="77777777" w:rsidR="00384780" w:rsidRPr="00786DB4" w:rsidRDefault="00384780" w:rsidP="00C85DC9">
            <w:pPr>
              <w:ind w:firstLine="0"/>
              <w:rPr>
                <w:sz w:val="20"/>
              </w:rPr>
            </w:pPr>
            <w:r w:rsidRPr="00786DB4">
              <w:rPr>
                <w:sz w:val="20"/>
              </w:rPr>
              <w:t>expirationDate</w:t>
            </w:r>
          </w:p>
        </w:tc>
        <w:tc>
          <w:tcPr>
            <w:tcW w:w="336" w:type="pct"/>
            <w:gridSpan w:val="5"/>
            <w:shd w:val="clear" w:color="auto" w:fill="auto"/>
            <w:hideMark/>
          </w:tcPr>
          <w:p w14:paraId="00B197E4"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381CADD7" w14:textId="77777777" w:rsidR="00384780" w:rsidRPr="00786DB4" w:rsidRDefault="00384780" w:rsidP="00C85DC9">
            <w:pPr>
              <w:ind w:firstLine="0"/>
              <w:jc w:val="center"/>
              <w:rPr>
                <w:sz w:val="20"/>
                <w:lang w:val="en-US"/>
              </w:rPr>
            </w:pPr>
            <w:r w:rsidRPr="00786DB4">
              <w:rPr>
                <w:sz w:val="20"/>
                <w:lang w:val="en-US"/>
              </w:rPr>
              <w:t>D</w:t>
            </w:r>
          </w:p>
        </w:tc>
        <w:tc>
          <w:tcPr>
            <w:tcW w:w="1287" w:type="pct"/>
            <w:gridSpan w:val="3"/>
            <w:shd w:val="clear" w:color="auto" w:fill="auto"/>
            <w:hideMark/>
          </w:tcPr>
          <w:p w14:paraId="3F45EACC" w14:textId="77777777" w:rsidR="00384780" w:rsidRPr="00786DB4" w:rsidRDefault="00384780" w:rsidP="00C85DC9">
            <w:pPr>
              <w:ind w:firstLine="0"/>
              <w:rPr>
                <w:sz w:val="20"/>
              </w:rPr>
            </w:pPr>
            <w:r w:rsidRPr="00786DB4">
              <w:rPr>
                <w:sz w:val="20"/>
              </w:rPr>
              <w:t>Срок годности в полном формате даты "dd.mm.yyyy"</w:t>
            </w:r>
          </w:p>
        </w:tc>
        <w:tc>
          <w:tcPr>
            <w:tcW w:w="1363" w:type="pct"/>
            <w:shd w:val="clear" w:color="auto" w:fill="auto"/>
            <w:hideMark/>
          </w:tcPr>
          <w:p w14:paraId="784D634E" w14:textId="77777777" w:rsidR="00384780" w:rsidRPr="00786DB4" w:rsidRDefault="00384780" w:rsidP="00C85DC9">
            <w:pPr>
              <w:ind w:firstLine="0"/>
              <w:rPr>
                <w:sz w:val="20"/>
              </w:rPr>
            </w:pPr>
          </w:p>
        </w:tc>
      </w:tr>
      <w:tr w:rsidR="00384780" w:rsidRPr="00786DB4" w14:paraId="728FADA1" w14:textId="77777777" w:rsidTr="003C4239">
        <w:trPr>
          <w:gridAfter w:val="1"/>
          <w:wAfter w:w="15" w:type="pct"/>
          <w:jc w:val="center"/>
        </w:trPr>
        <w:tc>
          <w:tcPr>
            <w:tcW w:w="4985" w:type="pct"/>
            <w:gridSpan w:val="14"/>
            <w:shd w:val="clear" w:color="auto" w:fill="auto"/>
            <w:hideMark/>
          </w:tcPr>
          <w:p w14:paraId="4BFAE0D2" w14:textId="77777777" w:rsidR="00384780" w:rsidRPr="00786DB4" w:rsidRDefault="00384780" w:rsidP="00C85DC9">
            <w:pPr>
              <w:ind w:firstLine="0"/>
              <w:jc w:val="center"/>
              <w:rPr>
                <w:sz w:val="20"/>
              </w:rPr>
            </w:pPr>
            <w:r w:rsidRPr="00786DB4">
              <w:rPr>
                <w:b/>
                <w:bCs/>
                <w:sz w:val="20"/>
              </w:rPr>
              <w:t>Срок годности в формате «месяц-год»</w:t>
            </w:r>
          </w:p>
        </w:tc>
      </w:tr>
      <w:tr w:rsidR="00384780" w:rsidRPr="00786DB4" w14:paraId="47CBDB9E" w14:textId="77777777" w:rsidTr="00D562DA">
        <w:trPr>
          <w:gridAfter w:val="1"/>
          <w:wAfter w:w="15" w:type="pct"/>
          <w:jc w:val="center"/>
        </w:trPr>
        <w:tc>
          <w:tcPr>
            <w:tcW w:w="676" w:type="pct"/>
            <w:shd w:val="clear" w:color="auto" w:fill="auto"/>
            <w:hideMark/>
          </w:tcPr>
          <w:p w14:paraId="0D04F56C" w14:textId="77777777" w:rsidR="00384780" w:rsidRPr="00786DB4" w:rsidRDefault="00384780" w:rsidP="00C85DC9">
            <w:pPr>
              <w:ind w:firstLine="0"/>
              <w:rPr>
                <w:sz w:val="20"/>
              </w:rPr>
            </w:pPr>
            <w:r w:rsidRPr="00786DB4">
              <w:rPr>
                <w:b/>
                <w:bCs/>
                <w:sz w:val="20"/>
              </w:rPr>
              <w:t>expirationDateMonthYear</w:t>
            </w:r>
          </w:p>
        </w:tc>
        <w:tc>
          <w:tcPr>
            <w:tcW w:w="820" w:type="pct"/>
            <w:gridSpan w:val="2"/>
            <w:shd w:val="clear" w:color="auto" w:fill="auto"/>
            <w:hideMark/>
          </w:tcPr>
          <w:p w14:paraId="1247F459"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6D75B214"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73D8880"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EAA6B3E"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AE11413" w14:textId="77777777" w:rsidR="00384780" w:rsidRPr="00786DB4" w:rsidRDefault="00384780" w:rsidP="00C85DC9">
            <w:pPr>
              <w:ind w:firstLine="0"/>
              <w:rPr>
                <w:sz w:val="20"/>
              </w:rPr>
            </w:pPr>
          </w:p>
        </w:tc>
      </w:tr>
      <w:tr w:rsidR="00384780" w:rsidRPr="00786DB4" w14:paraId="5E493E11" w14:textId="77777777" w:rsidTr="00D562DA">
        <w:trPr>
          <w:gridAfter w:val="1"/>
          <w:wAfter w:w="15" w:type="pct"/>
          <w:jc w:val="center"/>
        </w:trPr>
        <w:tc>
          <w:tcPr>
            <w:tcW w:w="676" w:type="pct"/>
            <w:shd w:val="clear" w:color="auto" w:fill="auto"/>
            <w:hideMark/>
          </w:tcPr>
          <w:p w14:paraId="72B51782" w14:textId="77777777" w:rsidR="00384780" w:rsidRPr="00786DB4" w:rsidRDefault="00384780" w:rsidP="00C85DC9">
            <w:pPr>
              <w:ind w:firstLine="0"/>
              <w:rPr>
                <w:sz w:val="20"/>
              </w:rPr>
            </w:pPr>
          </w:p>
        </w:tc>
        <w:tc>
          <w:tcPr>
            <w:tcW w:w="820" w:type="pct"/>
            <w:gridSpan w:val="2"/>
            <w:shd w:val="clear" w:color="auto" w:fill="auto"/>
            <w:hideMark/>
          </w:tcPr>
          <w:p w14:paraId="2853D1A3" w14:textId="77777777" w:rsidR="00384780" w:rsidRPr="00786DB4" w:rsidRDefault="00384780" w:rsidP="00C85DC9">
            <w:pPr>
              <w:ind w:firstLine="0"/>
              <w:rPr>
                <w:sz w:val="20"/>
              </w:rPr>
            </w:pPr>
            <w:r w:rsidRPr="00786DB4">
              <w:rPr>
                <w:sz w:val="20"/>
              </w:rPr>
              <w:t>month</w:t>
            </w:r>
          </w:p>
        </w:tc>
        <w:tc>
          <w:tcPr>
            <w:tcW w:w="336" w:type="pct"/>
            <w:gridSpan w:val="5"/>
            <w:shd w:val="clear" w:color="auto" w:fill="auto"/>
            <w:hideMark/>
          </w:tcPr>
          <w:p w14:paraId="329E13FC"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7571861B" w14:textId="77777777" w:rsidR="00384780" w:rsidRPr="00786DB4" w:rsidRDefault="00384780" w:rsidP="00C85DC9">
            <w:pPr>
              <w:ind w:firstLine="0"/>
              <w:jc w:val="center"/>
              <w:rPr>
                <w:sz w:val="20"/>
              </w:rPr>
            </w:pPr>
            <w:r w:rsidRPr="00786DB4">
              <w:rPr>
                <w:sz w:val="20"/>
                <w:lang w:val="en-US"/>
              </w:rPr>
              <w:t>N</w:t>
            </w:r>
          </w:p>
        </w:tc>
        <w:tc>
          <w:tcPr>
            <w:tcW w:w="1287" w:type="pct"/>
            <w:gridSpan w:val="3"/>
            <w:shd w:val="clear" w:color="auto" w:fill="auto"/>
            <w:hideMark/>
          </w:tcPr>
          <w:p w14:paraId="1F32B8AA" w14:textId="77777777" w:rsidR="00384780" w:rsidRPr="00786DB4" w:rsidRDefault="00384780" w:rsidP="00C85DC9">
            <w:pPr>
              <w:ind w:firstLine="0"/>
              <w:rPr>
                <w:sz w:val="20"/>
              </w:rPr>
            </w:pPr>
            <w:r w:rsidRPr="00786DB4">
              <w:rPr>
                <w:sz w:val="20"/>
              </w:rPr>
              <w:t>Месяц</w:t>
            </w:r>
          </w:p>
        </w:tc>
        <w:tc>
          <w:tcPr>
            <w:tcW w:w="1363" w:type="pct"/>
            <w:shd w:val="clear" w:color="auto" w:fill="auto"/>
            <w:hideMark/>
          </w:tcPr>
          <w:p w14:paraId="77E31929" w14:textId="77777777" w:rsidR="00384780" w:rsidRPr="00786DB4" w:rsidRDefault="00384780" w:rsidP="00C85DC9">
            <w:pPr>
              <w:ind w:firstLine="0"/>
              <w:rPr>
                <w:sz w:val="20"/>
              </w:rPr>
            </w:pPr>
            <w:r w:rsidRPr="00786DB4">
              <w:rPr>
                <w:sz w:val="20"/>
              </w:rPr>
              <w:t>Допустимые значения от 1 до 12</w:t>
            </w:r>
          </w:p>
        </w:tc>
      </w:tr>
      <w:tr w:rsidR="00384780" w:rsidRPr="00786DB4" w14:paraId="469E7562" w14:textId="77777777" w:rsidTr="00D562DA">
        <w:trPr>
          <w:gridAfter w:val="1"/>
          <w:wAfter w:w="15" w:type="pct"/>
          <w:jc w:val="center"/>
        </w:trPr>
        <w:tc>
          <w:tcPr>
            <w:tcW w:w="676" w:type="pct"/>
            <w:shd w:val="clear" w:color="auto" w:fill="auto"/>
            <w:hideMark/>
          </w:tcPr>
          <w:p w14:paraId="3ADEFBE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17728BB6" w14:textId="77777777" w:rsidR="00384780" w:rsidRPr="00786DB4" w:rsidRDefault="00384780" w:rsidP="00C85DC9">
            <w:pPr>
              <w:ind w:firstLine="0"/>
              <w:rPr>
                <w:sz w:val="20"/>
                <w:lang w:val="en-US"/>
              </w:rPr>
            </w:pPr>
            <w:r w:rsidRPr="00786DB4">
              <w:rPr>
                <w:sz w:val="20"/>
                <w:lang w:val="en-US"/>
              </w:rPr>
              <w:t>year</w:t>
            </w:r>
          </w:p>
        </w:tc>
        <w:tc>
          <w:tcPr>
            <w:tcW w:w="336" w:type="pct"/>
            <w:gridSpan w:val="5"/>
            <w:shd w:val="clear" w:color="auto" w:fill="auto"/>
            <w:hideMark/>
          </w:tcPr>
          <w:p w14:paraId="206680D6"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176962AB" w14:textId="5F5A2187"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hideMark/>
          </w:tcPr>
          <w:p w14:paraId="40FAF431" w14:textId="77777777" w:rsidR="00384780" w:rsidRPr="00786DB4" w:rsidRDefault="00384780" w:rsidP="00C85DC9">
            <w:pPr>
              <w:ind w:firstLine="0"/>
              <w:rPr>
                <w:sz w:val="20"/>
              </w:rPr>
            </w:pPr>
            <w:r w:rsidRPr="00786DB4">
              <w:rPr>
                <w:sz w:val="20"/>
              </w:rPr>
              <w:t>Год</w:t>
            </w:r>
          </w:p>
        </w:tc>
        <w:tc>
          <w:tcPr>
            <w:tcW w:w="1363" w:type="pct"/>
            <w:shd w:val="clear" w:color="auto" w:fill="auto"/>
            <w:hideMark/>
          </w:tcPr>
          <w:p w14:paraId="7676CCDF" w14:textId="77777777" w:rsidR="00384780" w:rsidRPr="00786DB4" w:rsidRDefault="00384780" w:rsidP="00C85DC9">
            <w:pPr>
              <w:ind w:firstLine="0"/>
              <w:rPr>
                <w:sz w:val="20"/>
              </w:rPr>
            </w:pPr>
            <w:r w:rsidRPr="00786DB4">
              <w:rPr>
                <w:sz w:val="20"/>
              </w:rPr>
              <w:t>Допустимы значения: \d{4}</w:t>
            </w:r>
          </w:p>
        </w:tc>
      </w:tr>
      <w:tr w:rsidR="00384780" w:rsidRPr="00786DB4" w14:paraId="0144C5C1" w14:textId="77777777" w:rsidTr="003C4239">
        <w:trPr>
          <w:gridAfter w:val="1"/>
          <w:wAfter w:w="15" w:type="pct"/>
          <w:jc w:val="center"/>
        </w:trPr>
        <w:tc>
          <w:tcPr>
            <w:tcW w:w="4985" w:type="pct"/>
            <w:gridSpan w:val="14"/>
            <w:shd w:val="clear" w:color="auto" w:fill="auto"/>
            <w:hideMark/>
          </w:tcPr>
          <w:p w14:paraId="2B5544FF" w14:textId="0ED3C660" w:rsidR="00384780" w:rsidRPr="00786DB4" w:rsidRDefault="00384780" w:rsidP="00C85DC9">
            <w:pPr>
              <w:ind w:firstLine="0"/>
              <w:jc w:val="center"/>
              <w:rPr>
                <w:sz w:val="20"/>
              </w:rPr>
            </w:pPr>
            <w:r w:rsidRPr="00786DB4">
              <w:rPr>
                <w:b/>
                <w:bCs/>
                <w:sz w:val="20"/>
              </w:rPr>
              <w:t>Международное непатентованное или группировочное или химическое наименование формируется в текстовой форме</w:t>
            </w:r>
          </w:p>
        </w:tc>
      </w:tr>
      <w:tr w:rsidR="00384780" w:rsidRPr="00786DB4" w14:paraId="54A7A575" w14:textId="77777777" w:rsidTr="00D562DA">
        <w:trPr>
          <w:gridAfter w:val="1"/>
          <w:wAfter w:w="15" w:type="pct"/>
          <w:jc w:val="center"/>
        </w:trPr>
        <w:tc>
          <w:tcPr>
            <w:tcW w:w="676" w:type="pct"/>
            <w:shd w:val="clear" w:color="auto" w:fill="auto"/>
            <w:hideMark/>
          </w:tcPr>
          <w:p w14:paraId="46632BCB" w14:textId="5FAC073B" w:rsidR="00384780" w:rsidRPr="00786DB4" w:rsidRDefault="00384780" w:rsidP="00C85DC9">
            <w:pPr>
              <w:ind w:firstLine="0"/>
              <w:rPr>
                <w:sz w:val="20"/>
              </w:rPr>
            </w:pPr>
            <w:r w:rsidRPr="00786DB4">
              <w:rPr>
                <w:b/>
                <w:bCs/>
                <w:sz w:val="20"/>
              </w:rPr>
              <w:t>MNNTextForm</w:t>
            </w:r>
          </w:p>
        </w:tc>
        <w:tc>
          <w:tcPr>
            <w:tcW w:w="820" w:type="pct"/>
            <w:gridSpan w:val="2"/>
            <w:shd w:val="clear" w:color="auto" w:fill="auto"/>
            <w:hideMark/>
          </w:tcPr>
          <w:p w14:paraId="6593EACE"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6A3C0E4"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32BE5C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461B2CB5"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B8EE9AF" w14:textId="77777777" w:rsidR="00384780" w:rsidRPr="00786DB4" w:rsidRDefault="00384780" w:rsidP="00C85DC9">
            <w:pPr>
              <w:ind w:firstLine="0"/>
              <w:rPr>
                <w:sz w:val="20"/>
              </w:rPr>
            </w:pPr>
          </w:p>
        </w:tc>
      </w:tr>
      <w:tr w:rsidR="00384780" w:rsidRPr="00786DB4" w14:paraId="0E1D1E8F" w14:textId="77777777" w:rsidTr="00D562DA">
        <w:trPr>
          <w:gridAfter w:val="1"/>
          <w:wAfter w:w="15" w:type="pct"/>
          <w:jc w:val="center"/>
        </w:trPr>
        <w:tc>
          <w:tcPr>
            <w:tcW w:w="676" w:type="pct"/>
            <w:shd w:val="clear" w:color="auto" w:fill="auto"/>
            <w:hideMark/>
          </w:tcPr>
          <w:p w14:paraId="3E834CE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E29F3C3" w14:textId="0F1E39B4" w:rsidR="00384780" w:rsidRPr="00786DB4" w:rsidRDefault="00384780" w:rsidP="00C85DC9">
            <w:pPr>
              <w:ind w:firstLine="0"/>
              <w:rPr>
                <w:sz w:val="20"/>
              </w:rPr>
            </w:pPr>
            <w:r w:rsidRPr="00786DB4">
              <w:rPr>
                <w:sz w:val="20"/>
              </w:rPr>
              <w:t>MNNName</w:t>
            </w:r>
          </w:p>
        </w:tc>
        <w:tc>
          <w:tcPr>
            <w:tcW w:w="336" w:type="pct"/>
            <w:gridSpan w:val="5"/>
            <w:shd w:val="clear" w:color="auto" w:fill="auto"/>
            <w:hideMark/>
          </w:tcPr>
          <w:p w14:paraId="3A79625F" w14:textId="13C28DB5"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5DBFAAE1" w14:textId="5065BB53" w:rsidR="00384780" w:rsidRPr="00786DB4" w:rsidRDefault="00384780" w:rsidP="00C85DC9">
            <w:pPr>
              <w:ind w:firstLine="0"/>
              <w:jc w:val="center"/>
              <w:rPr>
                <w:sz w:val="20"/>
              </w:rPr>
            </w:pPr>
            <w:r w:rsidRPr="00786DB4">
              <w:rPr>
                <w:sz w:val="20"/>
                <w:lang w:val="en-US"/>
              </w:rPr>
              <w:t>T(1-</w:t>
            </w:r>
            <w:r w:rsidRPr="00786DB4">
              <w:rPr>
                <w:sz w:val="20"/>
              </w:rPr>
              <w:t>20</w:t>
            </w:r>
            <w:r w:rsidRPr="00786DB4">
              <w:rPr>
                <w:sz w:val="20"/>
                <w:lang w:val="en-US"/>
              </w:rPr>
              <w:t>00)</w:t>
            </w:r>
          </w:p>
        </w:tc>
        <w:tc>
          <w:tcPr>
            <w:tcW w:w="1287" w:type="pct"/>
            <w:gridSpan w:val="3"/>
            <w:shd w:val="clear" w:color="auto" w:fill="auto"/>
            <w:hideMark/>
          </w:tcPr>
          <w:p w14:paraId="1D0B67CF" w14:textId="10D783D3" w:rsidR="00384780" w:rsidRPr="00786DB4" w:rsidRDefault="00384780" w:rsidP="00C85DC9">
            <w:pPr>
              <w:ind w:firstLine="0"/>
              <w:rPr>
                <w:sz w:val="20"/>
              </w:rPr>
            </w:pPr>
            <w:r w:rsidRPr="00786DB4">
              <w:rPr>
                <w:sz w:val="20"/>
              </w:rPr>
              <w:t>Наименование МНН</w:t>
            </w:r>
          </w:p>
        </w:tc>
        <w:tc>
          <w:tcPr>
            <w:tcW w:w="1363" w:type="pct"/>
            <w:shd w:val="clear" w:color="auto" w:fill="auto"/>
          </w:tcPr>
          <w:p w14:paraId="599A4385" w14:textId="7E36E549" w:rsidR="00384780" w:rsidRPr="00786DB4" w:rsidRDefault="00384780" w:rsidP="00C85DC9">
            <w:pPr>
              <w:ind w:firstLine="0"/>
              <w:rPr>
                <w:sz w:val="20"/>
              </w:rPr>
            </w:pPr>
          </w:p>
        </w:tc>
      </w:tr>
      <w:tr w:rsidR="00384780" w:rsidRPr="00786DB4" w14:paraId="09CEF5DB" w14:textId="77777777" w:rsidTr="00D562DA">
        <w:trPr>
          <w:gridAfter w:val="1"/>
          <w:wAfter w:w="15" w:type="pct"/>
          <w:jc w:val="center"/>
        </w:trPr>
        <w:tc>
          <w:tcPr>
            <w:tcW w:w="676" w:type="pct"/>
            <w:shd w:val="clear" w:color="auto" w:fill="auto"/>
            <w:hideMark/>
          </w:tcPr>
          <w:p w14:paraId="5F5CBCE1"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3C6EA05" w14:textId="2B8DD2C3" w:rsidR="00384780" w:rsidRPr="00786DB4" w:rsidRDefault="00384780" w:rsidP="00C85DC9">
            <w:pPr>
              <w:ind w:firstLine="0"/>
              <w:rPr>
                <w:sz w:val="20"/>
              </w:rPr>
            </w:pPr>
            <w:r w:rsidRPr="00786DB4">
              <w:rPr>
                <w:sz w:val="20"/>
              </w:rPr>
              <w:t>drugChangeInfo</w:t>
            </w:r>
          </w:p>
        </w:tc>
        <w:tc>
          <w:tcPr>
            <w:tcW w:w="336" w:type="pct"/>
            <w:gridSpan w:val="5"/>
            <w:shd w:val="clear" w:color="auto" w:fill="auto"/>
            <w:hideMark/>
          </w:tcPr>
          <w:p w14:paraId="010C72F9" w14:textId="3CD04A00"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55A373ED" w14:textId="27805C39"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7AA33126" w14:textId="2833FF3B" w:rsidR="00384780" w:rsidRPr="00786DB4" w:rsidRDefault="00384780" w:rsidP="00C85DC9">
            <w:pPr>
              <w:ind w:firstLine="0"/>
              <w:rPr>
                <w:sz w:val="20"/>
              </w:rPr>
            </w:pPr>
            <w:r w:rsidRPr="00786DB4">
              <w:rPr>
                <w:sz w:val="20"/>
              </w:rPr>
              <w:t>Информация, указываемая при ручном изменении лекарственного препарата</w:t>
            </w:r>
          </w:p>
        </w:tc>
        <w:tc>
          <w:tcPr>
            <w:tcW w:w="1363" w:type="pct"/>
            <w:shd w:val="clear" w:color="auto" w:fill="auto"/>
          </w:tcPr>
          <w:p w14:paraId="61A1733E" w14:textId="1775CDB4" w:rsidR="00384780" w:rsidRPr="00786DB4" w:rsidRDefault="00384780" w:rsidP="00C85DC9">
            <w:pPr>
              <w:ind w:firstLine="0"/>
              <w:rPr>
                <w:sz w:val="20"/>
              </w:rPr>
            </w:pPr>
            <w:r w:rsidRPr="00786DB4">
              <w:rPr>
                <w:sz w:val="20"/>
              </w:rPr>
              <w:t>Начиная с версии 10.1 контролируется обязательность указания причины  корректировки сведений о лекарственных препаратах</w:t>
            </w:r>
          </w:p>
        </w:tc>
      </w:tr>
      <w:tr w:rsidR="00384780" w:rsidRPr="00786DB4" w14:paraId="52D08560" w14:textId="77777777" w:rsidTr="003C4239">
        <w:trPr>
          <w:gridAfter w:val="1"/>
          <w:wAfter w:w="15" w:type="pct"/>
          <w:jc w:val="center"/>
        </w:trPr>
        <w:tc>
          <w:tcPr>
            <w:tcW w:w="4985" w:type="pct"/>
            <w:gridSpan w:val="14"/>
            <w:shd w:val="clear" w:color="auto" w:fill="auto"/>
          </w:tcPr>
          <w:p w14:paraId="1F2B14FA" w14:textId="155B010A" w:rsidR="00384780" w:rsidRPr="00786DB4" w:rsidRDefault="00384780" w:rsidP="00C85DC9">
            <w:pPr>
              <w:ind w:firstLine="0"/>
              <w:jc w:val="center"/>
              <w:rPr>
                <w:sz w:val="20"/>
              </w:rPr>
            </w:pPr>
            <w:r w:rsidRPr="00786DB4">
              <w:rPr>
                <w:b/>
                <w:sz w:val="20"/>
              </w:rPr>
              <w:t>Информация, указываемая при ручном изменении лекарственного препарата</w:t>
            </w:r>
          </w:p>
        </w:tc>
      </w:tr>
      <w:tr w:rsidR="00384780" w:rsidRPr="00786DB4" w14:paraId="17EEBA09" w14:textId="77777777" w:rsidTr="00D562DA">
        <w:trPr>
          <w:gridAfter w:val="1"/>
          <w:wAfter w:w="15" w:type="pct"/>
          <w:jc w:val="center"/>
        </w:trPr>
        <w:tc>
          <w:tcPr>
            <w:tcW w:w="676" w:type="pct"/>
            <w:shd w:val="clear" w:color="auto" w:fill="auto"/>
            <w:vAlign w:val="center"/>
          </w:tcPr>
          <w:p w14:paraId="24998373" w14:textId="41FD9BDB" w:rsidR="00384780" w:rsidRPr="00786DB4" w:rsidRDefault="00384780" w:rsidP="00C85DC9">
            <w:pPr>
              <w:ind w:firstLine="0"/>
              <w:rPr>
                <w:sz w:val="20"/>
              </w:rPr>
            </w:pPr>
            <w:r w:rsidRPr="00786DB4">
              <w:rPr>
                <w:b/>
                <w:sz w:val="20"/>
                <w:lang w:val="en-US"/>
              </w:rPr>
              <w:t>drugChangeInfo</w:t>
            </w:r>
          </w:p>
        </w:tc>
        <w:tc>
          <w:tcPr>
            <w:tcW w:w="820" w:type="pct"/>
            <w:gridSpan w:val="2"/>
            <w:shd w:val="clear" w:color="auto" w:fill="auto"/>
          </w:tcPr>
          <w:p w14:paraId="3054A8DF" w14:textId="7D5334E5" w:rsidR="00384780" w:rsidRPr="00786DB4" w:rsidRDefault="00384780" w:rsidP="00C85DC9">
            <w:pPr>
              <w:ind w:firstLine="0"/>
              <w:rPr>
                <w:sz w:val="20"/>
              </w:rPr>
            </w:pPr>
          </w:p>
        </w:tc>
        <w:tc>
          <w:tcPr>
            <w:tcW w:w="336" w:type="pct"/>
            <w:gridSpan w:val="5"/>
            <w:shd w:val="clear" w:color="auto" w:fill="auto"/>
          </w:tcPr>
          <w:p w14:paraId="3ADF418A" w14:textId="7E0ABF20" w:rsidR="00384780" w:rsidRPr="00786DB4" w:rsidRDefault="00384780" w:rsidP="00C85DC9">
            <w:pPr>
              <w:ind w:firstLine="0"/>
              <w:rPr>
                <w:sz w:val="20"/>
              </w:rPr>
            </w:pPr>
          </w:p>
        </w:tc>
        <w:tc>
          <w:tcPr>
            <w:tcW w:w="503" w:type="pct"/>
            <w:gridSpan w:val="2"/>
            <w:shd w:val="clear" w:color="auto" w:fill="auto"/>
          </w:tcPr>
          <w:p w14:paraId="21E20C66" w14:textId="09182331" w:rsidR="00384780" w:rsidRPr="00786DB4" w:rsidRDefault="00384780" w:rsidP="00C85DC9">
            <w:pPr>
              <w:ind w:firstLine="0"/>
              <w:rPr>
                <w:sz w:val="20"/>
              </w:rPr>
            </w:pPr>
          </w:p>
        </w:tc>
        <w:tc>
          <w:tcPr>
            <w:tcW w:w="1287" w:type="pct"/>
            <w:gridSpan w:val="3"/>
            <w:shd w:val="clear" w:color="auto" w:fill="auto"/>
          </w:tcPr>
          <w:p w14:paraId="7802608B" w14:textId="155215B9" w:rsidR="00384780" w:rsidRPr="00786DB4" w:rsidRDefault="00384780" w:rsidP="00C85DC9">
            <w:pPr>
              <w:ind w:firstLine="0"/>
              <w:rPr>
                <w:sz w:val="20"/>
              </w:rPr>
            </w:pPr>
          </w:p>
        </w:tc>
        <w:tc>
          <w:tcPr>
            <w:tcW w:w="1363" w:type="pct"/>
            <w:shd w:val="clear" w:color="auto" w:fill="auto"/>
          </w:tcPr>
          <w:p w14:paraId="0E3EBD3E" w14:textId="77777777" w:rsidR="00384780" w:rsidRPr="00786DB4" w:rsidRDefault="00384780" w:rsidP="00C85DC9">
            <w:pPr>
              <w:ind w:firstLine="0"/>
              <w:rPr>
                <w:sz w:val="20"/>
              </w:rPr>
            </w:pPr>
          </w:p>
        </w:tc>
      </w:tr>
      <w:tr w:rsidR="00384780" w:rsidRPr="00786DB4" w14:paraId="5C6FF2F5" w14:textId="77777777" w:rsidTr="00D562DA">
        <w:trPr>
          <w:gridAfter w:val="1"/>
          <w:wAfter w:w="15" w:type="pct"/>
          <w:jc w:val="center"/>
        </w:trPr>
        <w:tc>
          <w:tcPr>
            <w:tcW w:w="676" w:type="pct"/>
            <w:shd w:val="clear" w:color="auto" w:fill="auto"/>
          </w:tcPr>
          <w:p w14:paraId="438872A8" w14:textId="77777777" w:rsidR="00384780" w:rsidRPr="00786DB4" w:rsidRDefault="00384780" w:rsidP="00C85DC9">
            <w:pPr>
              <w:ind w:firstLine="0"/>
              <w:rPr>
                <w:sz w:val="20"/>
              </w:rPr>
            </w:pPr>
          </w:p>
        </w:tc>
        <w:tc>
          <w:tcPr>
            <w:tcW w:w="820" w:type="pct"/>
            <w:gridSpan w:val="2"/>
            <w:shd w:val="clear" w:color="auto" w:fill="auto"/>
          </w:tcPr>
          <w:p w14:paraId="64A36C5F" w14:textId="612EB8F4" w:rsidR="00384780" w:rsidRPr="00786DB4" w:rsidRDefault="00384780" w:rsidP="00C85DC9">
            <w:pPr>
              <w:ind w:firstLine="0"/>
              <w:rPr>
                <w:sz w:val="20"/>
              </w:rPr>
            </w:pPr>
            <w:r w:rsidRPr="00786DB4">
              <w:rPr>
                <w:sz w:val="20"/>
              </w:rPr>
              <w:t>drugChangeReason</w:t>
            </w:r>
          </w:p>
        </w:tc>
        <w:tc>
          <w:tcPr>
            <w:tcW w:w="336" w:type="pct"/>
            <w:gridSpan w:val="5"/>
            <w:shd w:val="clear" w:color="auto" w:fill="auto"/>
          </w:tcPr>
          <w:p w14:paraId="6C817471" w14:textId="587A5C54"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D5CFD86" w14:textId="6934EDBC"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3376DBDE" w14:textId="2E9142BA" w:rsidR="00384780" w:rsidRPr="00786DB4" w:rsidRDefault="00384780" w:rsidP="00C85DC9">
            <w:pPr>
              <w:ind w:firstLine="0"/>
              <w:rPr>
                <w:sz w:val="20"/>
              </w:rPr>
            </w:pPr>
            <w:r w:rsidRPr="00786DB4">
              <w:rPr>
                <w:sz w:val="20"/>
              </w:rPr>
              <w:t>Причина корректировки сведений о лекарственных препаратах</w:t>
            </w:r>
          </w:p>
        </w:tc>
        <w:tc>
          <w:tcPr>
            <w:tcW w:w="1363" w:type="pct"/>
            <w:shd w:val="clear" w:color="auto" w:fill="auto"/>
          </w:tcPr>
          <w:p w14:paraId="71DD937C" w14:textId="15B9B5F6" w:rsidR="00384780" w:rsidRPr="00786DB4" w:rsidRDefault="00384780" w:rsidP="00C85DC9">
            <w:pPr>
              <w:ind w:firstLine="0"/>
              <w:rPr>
                <w:sz w:val="20"/>
              </w:rPr>
            </w:pPr>
            <w:r w:rsidRPr="00786DB4">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786DB4">
              <w:rPr>
                <w:sz w:val="20"/>
                <w:lang w:val="en-US"/>
              </w:rPr>
              <w:t>nsiDrugChangeReason</w:t>
            </w:r>
            <w:r w:rsidRPr="00786DB4">
              <w:rPr>
                <w:sz w:val="20"/>
              </w:rPr>
              <w:t>)</w:t>
            </w:r>
          </w:p>
        </w:tc>
      </w:tr>
      <w:tr w:rsidR="00384780" w:rsidRPr="00786DB4" w14:paraId="2BC369B0" w14:textId="77777777" w:rsidTr="00D562DA">
        <w:trPr>
          <w:gridAfter w:val="1"/>
          <w:wAfter w:w="15" w:type="pct"/>
          <w:jc w:val="center"/>
        </w:trPr>
        <w:tc>
          <w:tcPr>
            <w:tcW w:w="676" w:type="pct"/>
            <w:shd w:val="clear" w:color="auto" w:fill="auto"/>
          </w:tcPr>
          <w:p w14:paraId="69C63528" w14:textId="77777777" w:rsidR="00384780" w:rsidRPr="00786DB4" w:rsidRDefault="00384780" w:rsidP="00C85DC9">
            <w:pPr>
              <w:ind w:firstLine="0"/>
              <w:rPr>
                <w:sz w:val="20"/>
              </w:rPr>
            </w:pPr>
          </w:p>
        </w:tc>
        <w:tc>
          <w:tcPr>
            <w:tcW w:w="820" w:type="pct"/>
            <w:gridSpan w:val="2"/>
            <w:shd w:val="clear" w:color="auto" w:fill="auto"/>
          </w:tcPr>
          <w:p w14:paraId="73F22B33" w14:textId="1086506C" w:rsidR="00384780" w:rsidRPr="00786DB4" w:rsidRDefault="00384780" w:rsidP="00C85DC9">
            <w:pPr>
              <w:ind w:firstLine="0"/>
              <w:rPr>
                <w:sz w:val="20"/>
              </w:rPr>
            </w:pPr>
            <w:r w:rsidRPr="00786DB4">
              <w:rPr>
                <w:sz w:val="20"/>
              </w:rPr>
              <w:t>commentOrRequestNumber</w:t>
            </w:r>
          </w:p>
        </w:tc>
        <w:tc>
          <w:tcPr>
            <w:tcW w:w="336" w:type="pct"/>
            <w:gridSpan w:val="5"/>
            <w:shd w:val="clear" w:color="auto" w:fill="auto"/>
          </w:tcPr>
          <w:p w14:paraId="2C704468" w14:textId="0BC7FF9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9FD0D70" w14:textId="12A56B8C" w:rsidR="00384780" w:rsidRPr="00786DB4" w:rsidRDefault="00384780" w:rsidP="00C85DC9">
            <w:pPr>
              <w:ind w:firstLine="0"/>
              <w:jc w:val="center"/>
              <w:rPr>
                <w:sz w:val="20"/>
              </w:rPr>
            </w:pPr>
            <w:r w:rsidRPr="00786DB4">
              <w:rPr>
                <w:sz w:val="20"/>
                <w:lang w:val="en-US"/>
              </w:rPr>
              <w:t>T(1-200</w:t>
            </w:r>
            <w:r w:rsidRPr="00786DB4">
              <w:rPr>
                <w:sz w:val="20"/>
              </w:rPr>
              <w:t>0</w:t>
            </w:r>
            <w:r w:rsidRPr="00786DB4">
              <w:rPr>
                <w:sz w:val="20"/>
                <w:lang w:val="en-US"/>
              </w:rPr>
              <w:t>)</w:t>
            </w:r>
          </w:p>
        </w:tc>
        <w:tc>
          <w:tcPr>
            <w:tcW w:w="1287" w:type="pct"/>
            <w:gridSpan w:val="3"/>
            <w:shd w:val="clear" w:color="auto" w:fill="auto"/>
          </w:tcPr>
          <w:p w14:paraId="2BF982B7" w14:textId="6F1BA0F7" w:rsidR="00384780" w:rsidRPr="00786DB4" w:rsidRDefault="00384780" w:rsidP="00C85DC9">
            <w:pPr>
              <w:ind w:firstLine="0"/>
              <w:rPr>
                <w:sz w:val="20"/>
              </w:rPr>
            </w:pPr>
            <w:r w:rsidRPr="00786DB4">
              <w:rPr>
                <w:sz w:val="20"/>
              </w:rPr>
              <w:t xml:space="preserve">Комментарий / номер обращения в службу технической поддержки </w:t>
            </w:r>
          </w:p>
        </w:tc>
        <w:tc>
          <w:tcPr>
            <w:tcW w:w="1363" w:type="pct"/>
            <w:shd w:val="clear" w:color="auto" w:fill="auto"/>
          </w:tcPr>
          <w:p w14:paraId="34E8CA73" w14:textId="77777777" w:rsidR="00384780" w:rsidRPr="00786DB4" w:rsidRDefault="00384780" w:rsidP="00C85DC9">
            <w:pPr>
              <w:rPr>
                <w:sz w:val="20"/>
              </w:rPr>
            </w:pPr>
            <w:r w:rsidRPr="00786DB4">
              <w:rPr>
                <w:sz w:val="20"/>
              </w:rPr>
              <w:t>Требуется обязательное указание, если в справочнике "Причины корректировки справочных данных о лекарственных препаратах" (</w:t>
            </w:r>
            <w:r w:rsidRPr="00786DB4">
              <w:rPr>
                <w:sz w:val="20"/>
                <w:lang w:val="en-US"/>
              </w:rPr>
              <w:t>nsiDrugChangeReason</w:t>
            </w:r>
            <w:r w:rsidRPr="00786DB4">
              <w:rPr>
                <w:sz w:val="20"/>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786DB4">
              <w:rPr>
                <w:sz w:val="20"/>
                <w:lang w:val="en-US"/>
              </w:rPr>
              <w:t>mustSpecifyCommentOrRequestNumber</w:t>
            </w:r>
            <w:r w:rsidRPr="00786DB4">
              <w:rPr>
                <w:sz w:val="20"/>
              </w:rPr>
              <w:t xml:space="preserve">) имеет значение </w:t>
            </w:r>
            <w:r w:rsidRPr="00786DB4">
              <w:rPr>
                <w:sz w:val="20"/>
                <w:lang w:val="en-US"/>
              </w:rPr>
              <w:t>true</w:t>
            </w:r>
            <w:r w:rsidRPr="00786DB4">
              <w:rPr>
                <w:sz w:val="20"/>
              </w:rPr>
              <w:t>,</w:t>
            </w:r>
          </w:p>
          <w:p w14:paraId="1E187814" w14:textId="61AB6209" w:rsidR="00384780" w:rsidRPr="00786DB4" w:rsidRDefault="00384780" w:rsidP="00C85DC9">
            <w:pPr>
              <w:ind w:firstLine="0"/>
              <w:rPr>
                <w:sz w:val="20"/>
              </w:rPr>
            </w:pPr>
            <w:r w:rsidRPr="00786DB4">
              <w:rPr>
                <w:sz w:val="20"/>
              </w:rPr>
              <w:t>в прочих случаях заполнение поля не контролируется, но крайне рекомендуется</w:t>
            </w:r>
          </w:p>
        </w:tc>
      </w:tr>
      <w:tr w:rsidR="00384780" w:rsidRPr="00786DB4" w14:paraId="6F745A0C" w14:textId="77777777" w:rsidTr="00D562DA">
        <w:trPr>
          <w:gridAfter w:val="1"/>
          <w:wAfter w:w="15" w:type="pct"/>
          <w:jc w:val="center"/>
        </w:trPr>
        <w:tc>
          <w:tcPr>
            <w:tcW w:w="676" w:type="pct"/>
            <w:shd w:val="clear" w:color="auto" w:fill="auto"/>
          </w:tcPr>
          <w:p w14:paraId="59CD71C9" w14:textId="77777777" w:rsidR="00384780" w:rsidRPr="00786DB4" w:rsidRDefault="00384780" w:rsidP="00C85DC9">
            <w:pPr>
              <w:ind w:firstLine="0"/>
              <w:rPr>
                <w:sz w:val="20"/>
              </w:rPr>
            </w:pPr>
          </w:p>
        </w:tc>
        <w:tc>
          <w:tcPr>
            <w:tcW w:w="820" w:type="pct"/>
            <w:gridSpan w:val="2"/>
            <w:shd w:val="clear" w:color="auto" w:fill="auto"/>
          </w:tcPr>
          <w:p w14:paraId="39930E53" w14:textId="670962C0" w:rsidR="00384780" w:rsidRPr="00786DB4" w:rsidRDefault="00384780" w:rsidP="00C85DC9">
            <w:pPr>
              <w:ind w:firstLine="0"/>
              <w:rPr>
                <w:sz w:val="20"/>
              </w:rPr>
            </w:pPr>
            <w:r w:rsidRPr="00786DB4">
              <w:rPr>
                <w:sz w:val="20"/>
              </w:rPr>
              <w:t>drugRef</w:t>
            </w:r>
          </w:p>
        </w:tc>
        <w:tc>
          <w:tcPr>
            <w:tcW w:w="336" w:type="pct"/>
            <w:gridSpan w:val="5"/>
            <w:shd w:val="clear" w:color="auto" w:fill="auto"/>
          </w:tcPr>
          <w:p w14:paraId="59996BFB" w14:textId="6E1E436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DD05040" w14:textId="1A0CB697" w:rsidR="00384780" w:rsidRPr="00786DB4" w:rsidRDefault="00384780" w:rsidP="00C85DC9">
            <w:pPr>
              <w:ind w:firstLine="0"/>
              <w:jc w:val="center"/>
              <w:rPr>
                <w:sz w:val="20"/>
              </w:rPr>
            </w:pPr>
            <w:r w:rsidRPr="00786DB4">
              <w:rPr>
                <w:sz w:val="20"/>
                <w:lang w:val="en-US"/>
              </w:rPr>
              <w:t>T(1-200</w:t>
            </w:r>
            <w:r w:rsidRPr="00786DB4">
              <w:rPr>
                <w:sz w:val="20"/>
              </w:rPr>
              <w:t>0</w:t>
            </w:r>
            <w:r w:rsidRPr="00786DB4">
              <w:rPr>
                <w:sz w:val="20"/>
                <w:lang w:val="en-US"/>
              </w:rPr>
              <w:t>)</w:t>
            </w:r>
          </w:p>
        </w:tc>
        <w:tc>
          <w:tcPr>
            <w:tcW w:w="1287" w:type="pct"/>
            <w:gridSpan w:val="3"/>
            <w:shd w:val="clear" w:color="auto" w:fill="auto"/>
          </w:tcPr>
          <w:p w14:paraId="6BA39FCF" w14:textId="74C56F2E" w:rsidR="00384780" w:rsidRPr="00786DB4" w:rsidRDefault="00384780" w:rsidP="00C85DC9">
            <w:pPr>
              <w:ind w:firstLine="0"/>
              <w:rPr>
                <w:sz w:val="20"/>
              </w:rPr>
            </w:pPr>
            <w:r w:rsidRPr="00786DB4">
              <w:rPr>
                <w:sz w:val="20"/>
              </w:rPr>
              <w:t>Ссылка на сведения о лекарственном препарате в ГРЛС</w:t>
            </w:r>
          </w:p>
        </w:tc>
        <w:tc>
          <w:tcPr>
            <w:tcW w:w="1363" w:type="pct"/>
            <w:shd w:val="clear" w:color="auto" w:fill="auto"/>
          </w:tcPr>
          <w:p w14:paraId="7F36AC13" w14:textId="55473DFB" w:rsidR="00384780" w:rsidRPr="00786DB4" w:rsidRDefault="00384780" w:rsidP="00C85DC9">
            <w:pPr>
              <w:ind w:firstLine="0"/>
              <w:rPr>
                <w:sz w:val="20"/>
              </w:rPr>
            </w:pPr>
            <w:r w:rsidRPr="00786DB4">
              <w:rPr>
                <w:sz w:val="20"/>
              </w:rPr>
              <w:t>Требуется обязатеьное указание, если в справочнике "Причины корректировки справочных данных о лекарственных препаратах" (</w:t>
            </w:r>
            <w:r w:rsidRPr="00786DB4">
              <w:rPr>
                <w:sz w:val="20"/>
                <w:lang w:val="en-US"/>
              </w:rPr>
              <w:t>nsiDrugChangeReason</w:t>
            </w:r>
            <w:r w:rsidRPr="00786DB4">
              <w:rPr>
                <w:sz w:val="20"/>
              </w:rPr>
              <w:t>) для записи соответствующим кодом причины корректировки поле "Признак «Обязательно указание ссылки на сведения о ЛП в ГРЛС»" (</w:t>
            </w:r>
            <w:r w:rsidRPr="00786DB4">
              <w:rPr>
                <w:sz w:val="20"/>
                <w:lang w:val="en-US"/>
              </w:rPr>
              <w:t>mustSpecifyDrugRef</w:t>
            </w:r>
            <w:r w:rsidRPr="00786DB4">
              <w:rPr>
                <w:sz w:val="20"/>
              </w:rPr>
              <w:t xml:space="preserve">) имеет значение </w:t>
            </w:r>
            <w:r w:rsidRPr="00786DB4">
              <w:rPr>
                <w:sz w:val="20"/>
                <w:lang w:val="en-US"/>
              </w:rPr>
              <w:t>true</w:t>
            </w:r>
          </w:p>
        </w:tc>
      </w:tr>
      <w:tr w:rsidR="00384780" w:rsidRPr="00786DB4" w14:paraId="3997B314" w14:textId="77777777" w:rsidTr="003C4239">
        <w:trPr>
          <w:gridAfter w:val="1"/>
          <w:wAfter w:w="15" w:type="pct"/>
          <w:jc w:val="center"/>
        </w:trPr>
        <w:tc>
          <w:tcPr>
            <w:tcW w:w="4985" w:type="pct"/>
            <w:gridSpan w:val="14"/>
            <w:shd w:val="clear" w:color="auto" w:fill="auto"/>
          </w:tcPr>
          <w:p w14:paraId="2ED84339" w14:textId="0A02E2DA" w:rsidR="00384780" w:rsidRPr="00786DB4" w:rsidRDefault="00384780" w:rsidP="00C85DC9">
            <w:pPr>
              <w:ind w:firstLine="0"/>
              <w:jc w:val="center"/>
              <w:rPr>
                <w:sz w:val="20"/>
              </w:rPr>
            </w:pPr>
            <w:r w:rsidRPr="00786DB4">
              <w:rPr>
                <w:b/>
                <w:sz w:val="20"/>
              </w:rPr>
              <w:t>Причина корректировки сведений о лекарственных препаратах</w:t>
            </w:r>
          </w:p>
        </w:tc>
      </w:tr>
      <w:tr w:rsidR="00384780" w:rsidRPr="00786DB4" w14:paraId="76576F94" w14:textId="77777777" w:rsidTr="00D562DA">
        <w:trPr>
          <w:gridAfter w:val="1"/>
          <w:wAfter w:w="15" w:type="pct"/>
          <w:jc w:val="center"/>
        </w:trPr>
        <w:tc>
          <w:tcPr>
            <w:tcW w:w="676" w:type="pct"/>
            <w:shd w:val="clear" w:color="auto" w:fill="auto"/>
            <w:vAlign w:val="center"/>
          </w:tcPr>
          <w:p w14:paraId="0BBDEA26" w14:textId="6FE1264C" w:rsidR="00384780" w:rsidRPr="00786DB4" w:rsidRDefault="00384780" w:rsidP="00C85DC9">
            <w:pPr>
              <w:ind w:firstLine="0"/>
              <w:rPr>
                <w:sz w:val="20"/>
              </w:rPr>
            </w:pPr>
            <w:r w:rsidRPr="00786DB4">
              <w:rPr>
                <w:b/>
                <w:sz w:val="20"/>
                <w:lang w:val="en-US"/>
              </w:rPr>
              <w:t>drugChangeReason</w:t>
            </w:r>
          </w:p>
        </w:tc>
        <w:tc>
          <w:tcPr>
            <w:tcW w:w="820" w:type="pct"/>
            <w:gridSpan w:val="2"/>
            <w:shd w:val="clear" w:color="auto" w:fill="auto"/>
          </w:tcPr>
          <w:p w14:paraId="0FCC6C27" w14:textId="77777777" w:rsidR="00384780" w:rsidRPr="00786DB4" w:rsidRDefault="00384780" w:rsidP="00C85DC9">
            <w:pPr>
              <w:ind w:firstLine="0"/>
              <w:rPr>
                <w:sz w:val="20"/>
              </w:rPr>
            </w:pPr>
          </w:p>
        </w:tc>
        <w:tc>
          <w:tcPr>
            <w:tcW w:w="336" w:type="pct"/>
            <w:gridSpan w:val="5"/>
            <w:shd w:val="clear" w:color="auto" w:fill="auto"/>
          </w:tcPr>
          <w:p w14:paraId="305DDE6C" w14:textId="77777777" w:rsidR="00384780" w:rsidRPr="00786DB4" w:rsidRDefault="00384780" w:rsidP="00C85DC9">
            <w:pPr>
              <w:ind w:firstLine="0"/>
              <w:rPr>
                <w:sz w:val="20"/>
              </w:rPr>
            </w:pPr>
          </w:p>
        </w:tc>
        <w:tc>
          <w:tcPr>
            <w:tcW w:w="503" w:type="pct"/>
            <w:gridSpan w:val="2"/>
            <w:shd w:val="clear" w:color="auto" w:fill="auto"/>
          </w:tcPr>
          <w:p w14:paraId="1C2AAF4D" w14:textId="77777777" w:rsidR="00384780" w:rsidRPr="00786DB4" w:rsidRDefault="00384780" w:rsidP="00C85DC9">
            <w:pPr>
              <w:ind w:firstLine="0"/>
              <w:rPr>
                <w:sz w:val="20"/>
              </w:rPr>
            </w:pPr>
          </w:p>
        </w:tc>
        <w:tc>
          <w:tcPr>
            <w:tcW w:w="1287" w:type="pct"/>
            <w:gridSpan w:val="3"/>
            <w:shd w:val="clear" w:color="auto" w:fill="auto"/>
          </w:tcPr>
          <w:p w14:paraId="2C93DD30" w14:textId="77777777" w:rsidR="00384780" w:rsidRPr="00786DB4" w:rsidRDefault="00384780" w:rsidP="00C85DC9">
            <w:pPr>
              <w:ind w:firstLine="0"/>
              <w:rPr>
                <w:sz w:val="20"/>
              </w:rPr>
            </w:pPr>
          </w:p>
        </w:tc>
        <w:tc>
          <w:tcPr>
            <w:tcW w:w="1363" w:type="pct"/>
            <w:shd w:val="clear" w:color="auto" w:fill="auto"/>
          </w:tcPr>
          <w:p w14:paraId="3F994777" w14:textId="77777777" w:rsidR="00384780" w:rsidRPr="00786DB4" w:rsidRDefault="00384780" w:rsidP="00C85DC9">
            <w:pPr>
              <w:ind w:firstLine="0"/>
              <w:rPr>
                <w:sz w:val="20"/>
              </w:rPr>
            </w:pPr>
          </w:p>
        </w:tc>
      </w:tr>
      <w:tr w:rsidR="00384780" w:rsidRPr="00786DB4" w14:paraId="6C74CFA5" w14:textId="77777777" w:rsidTr="00D562DA">
        <w:trPr>
          <w:gridAfter w:val="1"/>
          <w:wAfter w:w="15" w:type="pct"/>
          <w:jc w:val="center"/>
        </w:trPr>
        <w:tc>
          <w:tcPr>
            <w:tcW w:w="676" w:type="pct"/>
            <w:shd w:val="clear" w:color="auto" w:fill="auto"/>
          </w:tcPr>
          <w:p w14:paraId="6325D163" w14:textId="77777777" w:rsidR="00384780" w:rsidRPr="00786DB4" w:rsidRDefault="00384780" w:rsidP="00C85DC9">
            <w:pPr>
              <w:ind w:firstLine="0"/>
              <w:rPr>
                <w:sz w:val="20"/>
              </w:rPr>
            </w:pPr>
          </w:p>
        </w:tc>
        <w:tc>
          <w:tcPr>
            <w:tcW w:w="820" w:type="pct"/>
            <w:gridSpan w:val="2"/>
            <w:shd w:val="clear" w:color="auto" w:fill="auto"/>
          </w:tcPr>
          <w:p w14:paraId="3CDEB348" w14:textId="4272D539" w:rsidR="00384780" w:rsidRPr="00786DB4" w:rsidRDefault="00384780" w:rsidP="00C85DC9">
            <w:pPr>
              <w:ind w:firstLine="0"/>
              <w:rPr>
                <w:sz w:val="20"/>
              </w:rPr>
            </w:pPr>
            <w:r w:rsidRPr="00786DB4">
              <w:rPr>
                <w:sz w:val="20"/>
              </w:rPr>
              <w:t>code</w:t>
            </w:r>
          </w:p>
        </w:tc>
        <w:tc>
          <w:tcPr>
            <w:tcW w:w="336" w:type="pct"/>
            <w:gridSpan w:val="5"/>
            <w:shd w:val="clear" w:color="auto" w:fill="auto"/>
          </w:tcPr>
          <w:p w14:paraId="4690B5B6" w14:textId="4A6AD249"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897D7D1" w14:textId="7F12078B" w:rsidR="00384780" w:rsidRPr="00786DB4" w:rsidRDefault="00384780" w:rsidP="00C85DC9">
            <w:pPr>
              <w:ind w:firstLine="0"/>
              <w:jc w:val="center"/>
              <w:rPr>
                <w:sz w:val="20"/>
              </w:rPr>
            </w:pPr>
            <w:r w:rsidRPr="00786DB4">
              <w:rPr>
                <w:sz w:val="20"/>
              </w:rPr>
              <w:t>Т(1-10)</w:t>
            </w:r>
          </w:p>
        </w:tc>
        <w:tc>
          <w:tcPr>
            <w:tcW w:w="1287" w:type="pct"/>
            <w:gridSpan w:val="3"/>
            <w:shd w:val="clear" w:color="auto" w:fill="auto"/>
          </w:tcPr>
          <w:p w14:paraId="343F3874" w14:textId="71B85535" w:rsidR="00384780" w:rsidRPr="00786DB4" w:rsidRDefault="00384780" w:rsidP="00C85DC9">
            <w:pPr>
              <w:ind w:firstLine="0"/>
              <w:rPr>
                <w:sz w:val="20"/>
              </w:rPr>
            </w:pPr>
            <w:r w:rsidRPr="00786DB4">
              <w:rPr>
                <w:sz w:val="20"/>
              </w:rPr>
              <w:t>Код причины корректировки</w:t>
            </w:r>
          </w:p>
        </w:tc>
        <w:tc>
          <w:tcPr>
            <w:tcW w:w="1363" w:type="pct"/>
            <w:shd w:val="clear" w:color="auto" w:fill="auto"/>
          </w:tcPr>
          <w:p w14:paraId="78659793" w14:textId="77777777" w:rsidR="00384780" w:rsidRPr="00786DB4" w:rsidRDefault="00384780" w:rsidP="00C85DC9">
            <w:pPr>
              <w:ind w:firstLine="0"/>
              <w:rPr>
                <w:sz w:val="20"/>
              </w:rPr>
            </w:pPr>
          </w:p>
        </w:tc>
      </w:tr>
      <w:tr w:rsidR="00384780" w:rsidRPr="00786DB4" w14:paraId="1435F2E9" w14:textId="77777777" w:rsidTr="00D562DA">
        <w:trPr>
          <w:gridAfter w:val="1"/>
          <w:wAfter w:w="15" w:type="pct"/>
          <w:jc w:val="center"/>
        </w:trPr>
        <w:tc>
          <w:tcPr>
            <w:tcW w:w="676" w:type="pct"/>
            <w:shd w:val="clear" w:color="auto" w:fill="auto"/>
          </w:tcPr>
          <w:p w14:paraId="2B0A56A3" w14:textId="5B71D070" w:rsidR="00384780" w:rsidRPr="00786DB4" w:rsidRDefault="00384780" w:rsidP="00C85DC9">
            <w:pPr>
              <w:ind w:firstLine="0"/>
              <w:rPr>
                <w:sz w:val="20"/>
              </w:rPr>
            </w:pPr>
          </w:p>
        </w:tc>
        <w:tc>
          <w:tcPr>
            <w:tcW w:w="820" w:type="pct"/>
            <w:gridSpan w:val="2"/>
            <w:shd w:val="clear" w:color="auto" w:fill="auto"/>
          </w:tcPr>
          <w:p w14:paraId="46AA83D1" w14:textId="47A9B9E1" w:rsidR="00384780" w:rsidRPr="00786DB4" w:rsidRDefault="00384780" w:rsidP="00C85DC9">
            <w:pPr>
              <w:ind w:firstLine="0"/>
              <w:rPr>
                <w:sz w:val="20"/>
              </w:rPr>
            </w:pPr>
            <w:r w:rsidRPr="00786DB4">
              <w:rPr>
                <w:sz w:val="20"/>
                <w:lang w:val="en-US"/>
              </w:rPr>
              <w:t>name</w:t>
            </w:r>
          </w:p>
        </w:tc>
        <w:tc>
          <w:tcPr>
            <w:tcW w:w="336" w:type="pct"/>
            <w:gridSpan w:val="5"/>
            <w:shd w:val="clear" w:color="auto" w:fill="auto"/>
          </w:tcPr>
          <w:p w14:paraId="168FCDE5" w14:textId="554CCEA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5DA87A2" w14:textId="7EA15F77" w:rsidR="00384780" w:rsidRPr="00786DB4" w:rsidRDefault="00384780" w:rsidP="00C85DC9">
            <w:pPr>
              <w:ind w:firstLine="0"/>
              <w:jc w:val="center"/>
              <w:rPr>
                <w:sz w:val="20"/>
              </w:rPr>
            </w:pPr>
            <w:r w:rsidRPr="00786DB4">
              <w:rPr>
                <w:sz w:val="20"/>
              </w:rPr>
              <w:t>Т(1-2000)</w:t>
            </w:r>
          </w:p>
        </w:tc>
        <w:tc>
          <w:tcPr>
            <w:tcW w:w="1287" w:type="pct"/>
            <w:gridSpan w:val="3"/>
            <w:shd w:val="clear" w:color="auto" w:fill="auto"/>
          </w:tcPr>
          <w:p w14:paraId="4B922998" w14:textId="0FD86746" w:rsidR="00384780" w:rsidRPr="00786DB4" w:rsidRDefault="00384780" w:rsidP="00C85DC9">
            <w:pPr>
              <w:ind w:firstLine="0"/>
              <w:rPr>
                <w:sz w:val="20"/>
              </w:rPr>
            </w:pPr>
            <w:r w:rsidRPr="00786DB4">
              <w:rPr>
                <w:sz w:val="20"/>
              </w:rPr>
              <w:t>Наименование причины корректировки</w:t>
            </w:r>
          </w:p>
        </w:tc>
        <w:tc>
          <w:tcPr>
            <w:tcW w:w="1363" w:type="pct"/>
            <w:shd w:val="clear" w:color="auto" w:fill="auto"/>
          </w:tcPr>
          <w:p w14:paraId="41527A98" w14:textId="7BFE9276" w:rsidR="00384780" w:rsidRPr="00786DB4" w:rsidRDefault="00384780" w:rsidP="00C85DC9">
            <w:pPr>
              <w:ind w:firstLine="0"/>
              <w:rPr>
                <w:sz w:val="20"/>
              </w:rPr>
            </w:pPr>
            <w:r w:rsidRPr="00786DB4">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384780" w:rsidRPr="00786DB4" w14:paraId="41B5BFF3" w14:textId="77777777" w:rsidTr="003C4239">
        <w:trPr>
          <w:gridAfter w:val="1"/>
          <w:wAfter w:w="15" w:type="pct"/>
          <w:jc w:val="center"/>
        </w:trPr>
        <w:tc>
          <w:tcPr>
            <w:tcW w:w="4985" w:type="pct"/>
            <w:gridSpan w:val="14"/>
            <w:shd w:val="clear" w:color="auto" w:fill="auto"/>
            <w:hideMark/>
          </w:tcPr>
          <w:p w14:paraId="4809F982" w14:textId="77777777" w:rsidR="00384780" w:rsidRPr="00786DB4" w:rsidRDefault="00384780" w:rsidP="00C85DC9">
            <w:pPr>
              <w:ind w:firstLine="0"/>
              <w:jc w:val="center"/>
              <w:rPr>
                <w:sz w:val="20"/>
              </w:rPr>
            </w:pPr>
            <w:r w:rsidRPr="00786DB4">
              <w:rPr>
                <w:b/>
                <w:bCs/>
                <w:sz w:val="20"/>
              </w:rPr>
              <w:t>Позиции по торговому наименованию лекарственного средства</w:t>
            </w:r>
          </w:p>
        </w:tc>
      </w:tr>
      <w:tr w:rsidR="00384780" w:rsidRPr="00786DB4" w14:paraId="0370CF2F" w14:textId="77777777" w:rsidTr="00D562DA">
        <w:trPr>
          <w:gridAfter w:val="1"/>
          <w:wAfter w:w="15" w:type="pct"/>
          <w:jc w:val="center"/>
        </w:trPr>
        <w:tc>
          <w:tcPr>
            <w:tcW w:w="676" w:type="pct"/>
            <w:shd w:val="clear" w:color="auto" w:fill="auto"/>
            <w:hideMark/>
          </w:tcPr>
          <w:p w14:paraId="7491B14E" w14:textId="77777777" w:rsidR="00384780" w:rsidRPr="00786DB4" w:rsidRDefault="00384780" w:rsidP="00C85DC9">
            <w:pPr>
              <w:ind w:firstLine="0"/>
              <w:rPr>
                <w:sz w:val="20"/>
              </w:rPr>
            </w:pPr>
            <w:r w:rsidRPr="00786DB4">
              <w:rPr>
                <w:b/>
                <w:bCs/>
                <w:sz w:val="20"/>
              </w:rPr>
              <w:t>positionsTradeName</w:t>
            </w:r>
          </w:p>
        </w:tc>
        <w:tc>
          <w:tcPr>
            <w:tcW w:w="820" w:type="pct"/>
            <w:gridSpan w:val="2"/>
            <w:shd w:val="clear" w:color="auto" w:fill="auto"/>
            <w:hideMark/>
          </w:tcPr>
          <w:p w14:paraId="144BE9FC"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F5C2A8F"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DD98AC3"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DAD3A60"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9A53F0D" w14:textId="77777777" w:rsidR="00384780" w:rsidRPr="00786DB4" w:rsidRDefault="00384780" w:rsidP="00C85DC9">
            <w:pPr>
              <w:ind w:firstLine="0"/>
              <w:rPr>
                <w:sz w:val="20"/>
              </w:rPr>
            </w:pPr>
          </w:p>
        </w:tc>
      </w:tr>
      <w:tr w:rsidR="00384780" w:rsidRPr="00786DB4" w14:paraId="7C3311C4" w14:textId="77777777" w:rsidTr="00D562DA">
        <w:trPr>
          <w:gridAfter w:val="1"/>
          <w:wAfter w:w="15" w:type="pct"/>
          <w:jc w:val="center"/>
        </w:trPr>
        <w:tc>
          <w:tcPr>
            <w:tcW w:w="676" w:type="pct"/>
            <w:shd w:val="clear" w:color="auto" w:fill="auto"/>
            <w:hideMark/>
          </w:tcPr>
          <w:p w14:paraId="19C9026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F6E42CC" w14:textId="77777777" w:rsidR="00384780" w:rsidRPr="00786DB4" w:rsidRDefault="00384780" w:rsidP="00C85DC9">
            <w:pPr>
              <w:ind w:firstLine="0"/>
              <w:rPr>
                <w:sz w:val="20"/>
              </w:rPr>
            </w:pPr>
            <w:r w:rsidRPr="00786DB4">
              <w:rPr>
                <w:sz w:val="20"/>
              </w:rPr>
              <w:t>positionTradeName</w:t>
            </w:r>
          </w:p>
        </w:tc>
        <w:tc>
          <w:tcPr>
            <w:tcW w:w="336" w:type="pct"/>
            <w:gridSpan w:val="5"/>
            <w:shd w:val="clear" w:color="auto" w:fill="auto"/>
            <w:hideMark/>
          </w:tcPr>
          <w:p w14:paraId="54055EFB"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6D1998F9" w14:textId="77777777"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hideMark/>
          </w:tcPr>
          <w:p w14:paraId="0A0E87D7" w14:textId="77777777" w:rsidR="00384780" w:rsidRPr="00786DB4" w:rsidRDefault="00384780" w:rsidP="00C85DC9">
            <w:pPr>
              <w:ind w:firstLine="0"/>
              <w:rPr>
                <w:sz w:val="20"/>
              </w:rPr>
            </w:pPr>
            <w:r w:rsidRPr="00786DB4">
              <w:rPr>
                <w:sz w:val="20"/>
              </w:rPr>
              <w:t>Позиция</w:t>
            </w:r>
          </w:p>
        </w:tc>
        <w:tc>
          <w:tcPr>
            <w:tcW w:w="1363" w:type="pct"/>
            <w:shd w:val="clear" w:color="auto" w:fill="auto"/>
            <w:hideMark/>
          </w:tcPr>
          <w:p w14:paraId="6A7DEE7D" w14:textId="77777777" w:rsidR="00384780" w:rsidRPr="00786DB4" w:rsidRDefault="00384780" w:rsidP="00C85DC9">
            <w:pPr>
              <w:ind w:firstLine="0"/>
              <w:rPr>
                <w:sz w:val="20"/>
              </w:rPr>
            </w:pPr>
            <w:r w:rsidRPr="00786DB4">
              <w:rPr>
                <w:sz w:val="20"/>
              </w:rPr>
              <w:t>Множественное значение</w:t>
            </w:r>
          </w:p>
        </w:tc>
      </w:tr>
      <w:tr w:rsidR="00384780" w:rsidRPr="00786DB4" w14:paraId="18498FF5" w14:textId="77777777" w:rsidTr="003C4239">
        <w:trPr>
          <w:gridAfter w:val="1"/>
          <w:wAfter w:w="15" w:type="pct"/>
          <w:jc w:val="center"/>
        </w:trPr>
        <w:tc>
          <w:tcPr>
            <w:tcW w:w="4985" w:type="pct"/>
            <w:gridSpan w:val="14"/>
            <w:shd w:val="clear" w:color="auto" w:fill="auto"/>
            <w:hideMark/>
          </w:tcPr>
          <w:p w14:paraId="4A2C15B5" w14:textId="28CDFEBD" w:rsidR="00384780" w:rsidRPr="00786DB4" w:rsidRDefault="00384780" w:rsidP="00C85DC9">
            <w:pPr>
              <w:ind w:firstLine="0"/>
              <w:jc w:val="center"/>
              <w:rPr>
                <w:b/>
                <w:sz w:val="20"/>
              </w:rPr>
            </w:pPr>
            <w:r w:rsidRPr="00786DB4">
              <w:rPr>
                <w:b/>
                <w:sz w:val="20"/>
              </w:rPr>
              <w:t>Позиция</w:t>
            </w:r>
          </w:p>
        </w:tc>
      </w:tr>
      <w:tr w:rsidR="00384780" w:rsidRPr="00786DB4" w14:paraId="0FFCD8CC" w14:textId="77777777" w:rsidTr="00D562DA">
        <w:trPr>
          <w:gridAfter w:val="1"/>
          <w:wAfter w:w="15" w:type="pct"/>
          <w:jc w:val="center"/>
        </w:trPr>
        <w:tc>
          <w:tcPr>
            <w:tcW w:w="676" w:type="pct"/>
            <w:shd w:val="clear" w:color="auto" w:fill="auto"/>
            <w:hideMark/>
          </w:tcPr>
          <w:p w14:paraId="59245D41" w14:textId="01B26D55" w:rsidR="00384780" w:rsidRPr="00786DB4" w:rsidRDefault="00384780" w:rsidP="00C85DC9">
            <w:pPr>
              <w:ind w:firstLine="0"/>
              <w:rPr>
                <w:sz w:val="20"/>
              </w:rPr>
            </w:pPr>
            <w:r w:rsidRPr="00786DB4">
              <w:rPr>
                <w:b/>
                <w:bCs/>
                <w:sz w:val="20"/>
              </w:rPr>
              <w:t>positionTradeName</w:t>
            </w:r>
          </w:p>
        </w:tc>
        <w:tc>
          <w:tcPr>
            <w:tcW w:w="820" w:type="pct"/>
            <w:gridSpan w:val="2"/>
            <w:shd w:val="clear" w:color="auto" w:fill="auto"/>
            <w:hideMark/>
          </w:tcPr>
          <w:p w14:paraId="631A69BE"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75783C8"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3673665"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99E970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4140B29" w14:textId="77777777" w:rsidR="00384780" w:rsidRPr="00786DB4" w:rsidRDefault="00384780" w:rsidP="00C85DC9">
            <w:pPr>
              <w:ind w:firstLine="0"/>
              <w:rPr>
                <w:sz w:val="20"/>
              </w:rPr>
            </w:pPr>
          </w:p>
        </w:tc>
      </w:tr>
      <w:tr w:rsidR="00384780" w:rsidRPr="00786DB4" w14:paraId="6FB98CF1" w14:textId="77777777" w:rsidTr="00D562DA">
        <w:trPr>
          <w:gridAfter w:val="1"/>
          <w:wAfter w:w="15" w:type="pct"/>
          <w:jc w:val="center"/>
        </w:trPr>
        <w:tc>
          <w:tcPr>
            <w:tcW w:w="676" w:type="pct"/>
            <w:shd w:val="clear" w:color="auto" w:fill="auto"/>
          </w:tcPr>
          <w:p w14:paraId="0691BC7F" w14:textId="77777777" w:rsidR="00384780" w:rsidRPr="00786DB4" w:rsidRDefault="00384780" w:rsidP="00C85DC9">
            <w:pPr>
              <w:ind w:firstLine="0"/>
              <w:rPr>
                <w:sz w:val="20"/>
              </w:rPr>
            </w:pPr>
          </w:p>
        </w:tc>
        <w:tc>
          <w:tcPr>
            <w:tcW w:w="820" w:type="pct"/>
            <w:gridSpan w:val="2"/>
            <w:shd w:val="clear" w:color="auto" w:fill="auto"/>
          </w:tcPr>
          <w:p w14:paraId="1FF91327" w14:textId="230D0CC3" w:rsidR="00384780" w:rsidRPr="00786DB4" w:rsidRDefault="00384780" w:rsidP="00C85DC9">
            <w:pPr>
              <w:ind w:firstLine="0"/>
              <w:rPr>
                <w:sz w:val="20"/>
              </w:rPr>
            </w:pPr>
            <w:r w:rsidRPr="00786DB4">
              <w:rPr>
                <w:sz w:val="20"/>
              </w:rPr>
              <w:t>externalSid</w:t>
            </w:r>
          </w:p>
        </w:tc>
        <w:tc>
          <w:tcPr>
            <w:tcW w:w="336" w:type="pct"/>
            <w:gridSpan w:val="5"/>
            <w:shd w:val="clear" w:color="auto" w:fill="auto"/>
          </w:tcPr>
          <w:p w14:paraId="31608FCB" w14:textId="2B50686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079234E" w14:textId="3409448A" w:rsidR="00384780" w:rsidRPr="00786DB4" w:rsidRDefault="00384780" w:rsidP="00C85DC9">
            <w:pPr>
              <w:ind w:firstLine="0"/>
              <w:jc w:val="center"/>
              <w:rPr>
                <w:sz w:val="20"/>
              </w:rPr>
            </w:pPr>
            <w:r w:rsidRPr="00786DB4">
              <w:rPr>
                <w:sz w:val="20"/>
              </w:rPr>
              <w:t>Т(1-40)</w:t>
            </w:r>
          </w:p>
        </w:tc>
        <w:tc>
          <w:tcPr>
            <w:tcW w:w="1287" w:type="pct"/>
            <w:gridSpan w:val="3"/>
            <w:shd w:val="clear" w:color="auto" w:fill="auto"/>
          </w:tcPr>
          <w:p w14:paraId="224C48E5" w14:textId="1B868FC9" w:rsidR="00384780" w:rsidRPr="00786DB4" w:rsidRDefault="00384780" w:rsidP="00C85DC9">
            <w:pPr>
              <w:ind w:firstLine="0"/>
              <w:rPr>
                <w:sz w:val="20"/>
              </w:rPr>
            </w:pPr>
            <w:r w:rsidRPr="00786DB4">
              <w:rPr>
                <w:sz w:val="20"/>
              </w:rPr>
              <w:t>Внешний</w:t>
            </w:r>
            <w:r w:rsidRPr="00786DB4">
              <w:rPr>
                <w:sz w:val="20"/>
                <w:lang w:val="en-US"/>
              </w:rPr>
              <w:t xml:space="preserve"> </w:t>
            </w:r>
            <w:r w:rsidRPr="00786DB4">
              <w:rPr>
                <w:sz w:val="20"/>
              </w:rPr>
              <w:t>идентификатор</w:t>
            </w:r>
            <w:r w:rsidRPr="00786DB4">
              <w:rPr>
                <w:sz w:val="20"/>
                <w:lang w:val="en-US"/>
              </w:rPr>
              <w:t xml:space="preserve"> </w:t>
            </w:r>
            <w:r w:rsidRPr="00786DB4">
              <w:rPr>
                <w:sz w:val="20"/>
              </w:rPr>
              <w:t>лекарственного</w:t>
            </w:r>
            <w:r w:rsidRPr="00786DB4">
              <w:rPr>
                <w:sz w:val="20"/>
                <w:lang w:val="en-US"/>
              </w:rPr>
              <w:t xml:space="preserve"> </w:t>
            </w:r>
            <w:r w:rsidRPr="00786DB4">
              <w:rPr>
                <w:sz w:val="20"/>
              </w:rPr>
              <w:t>препарата</w:t>
            </w:r>
          </w:p>
        </w:tc>
        <w:tc>
          <w:tcPr>
            <w:tcW w:w="1363" w:type="pct"/>
            <w:shd w:val="clear" w:color="auto" w:fill="auto"/>
          </w:tcPr>
          <w:p w14:paraId="63953FB2" w14:textId="1446D070" w:rsidR="00384780" w:rsidRPr="00786DB4" w:rsidRDefault="00384780" w:rsidP="00C85DC9">
            <w:pPr>
              <w:ind w:firstLine="0"/>
              <w:rPr>
                <w:sz w:val="20"/>
              </w:rPr>
            </w:pPr>
            <w:r w:rsidRPr="00786DB4">
              <w:rPr>
                <w:sz w:val="20"/>
              </w:rPr>
              <w:t>Если при приеме изменений размещенных сведений о контракте задано поле "Уникальный идентификатор лекарственного препарата в ЕИС" (</w:t>
            </w:r>
            <w:r w:rsidRPr="00786DB4">
              <w:rPr>
                <w:sz w:val="20"/>
                <w:lang w:val="en-US"/>
              </w:rPr>
              <w:t>products</w:t>
            </w:r>
            <w:r w:rsidRPr="00786DB4">
              <w:rPr>
                <w:sz w:val="20"/>
              </w:rPr>
              <w:t>/</w:t>
            </w:r>
            <w:r w:rsidRPr="00786DB4">
              <w:rPr>
                <w:sz w:val="20"/>
                <w:lang w:val="en-US"/>
              </w:rPr>
              <w:t>product</w:t>
            </w:r>
            <w:r w:rsidRPr="00786DB4">
              <w:rPr>
                <w:sz w:val="20"/>
              </w:rPr>
              <w:t>/</w:t>
            </w:r>
            <w:r w:rsidRPr="00786DB4">
              <w:rPr>
                <w:sz w:val="20"/>
                <w:lang w:val="en-US"/>
              </w:rPr>
              <w:t>drugPurchaseObjectInfo</w:t>
            </w:r>
            <w:r w:rsidRPr="00786DB4">
              <w:rPr>
                <w:sz w:val="20"/>
              </w:rPr>
              <w:t>/</w:t>
            </w:r>
            <w:r w:rsidRPr="00786DB4">
              <w:rPr>
                <w:sz w:val="20"/>
                <w:lang w:val="en-US"/>
              </w:rPr>
              <w:t>drugInfoUsingReferenceInfo</w:t>
            </w:r>
            <w:r w:rsidRPr="00786DB4">
              <w:rPr>
                <w:sz w:val="20"/>
              </w:rPr>
              <w:t>/</w:t>
            </w:r>
            <w:r w:rsidRPr="00786DB4">
              <w:rPr>
                <w:sz w:val="20"/>
                <w:lang w:val="en-US"/>
              </w:rPr>
              <w:t>MNNsInfo</w:t>
            </w:r>
            <w:r w:rsidRPr="00786DB4">
              <w:rPr>
                <w:sz w:val="20"/>
              </w:rPr>
              <w:t>/</w:t>
            </w:r>
            <w:r w:rsidRPr="00786DB4">
              <w:rPr>
                <w:sz w:val="20"/>
                <w:lang w:val="en-US"/>
              </w:rPr>
              <w:t>MNNInfo</w:t>
            </w:r>
            <w:r w:rsidRPr="00786DB4">
              <w:rPr>
                <w:sz w:val="20"/>
              </w:rPr>
              <w:t>/</w:t>
            </w:r>
            <w:r w:rsidRPr="00786DB4">
              <w:rPr>
                <w:sz w:val="20"/>
                <w:lang w:val="en-US"/>
              </w:rPr>
              <w:t>positionsTradeName</w:t>
            </w:r>
            <w:r w:rsidRPr="00786DB4">
              <w:rPr>
                <w:sz w:val="20"/>
              </w:rPr>
              <w:t>/</w:t>
            </w:r>
            <w:r w:rsidRPr="00786DB4">
              <w:rPr>
                <w:sz w:val="20"/>
                <w:lang w:val="en-US"/>
              </w:rPr>
              <w:t>positionTradeName</w:t>
            </w:r>
            <w:r w:rsidRPr="00786DB4">
              <w:rPr>
                <w:sz w:val="20"/>
              </w:rPr>
              <w:t>/</w:t>
            </w:r>
            <w:r w:rsidRPr="00786DB4">
              <w:rPr>
                <w:sz w:val="20"/>
                <w:lang w:val="en-US"/>
              </w:rPr>
              <w:t>sid</w:t>
            </w:r>
            <w:r w:rsidRPr="00786DB4">
              <w:rPr>
                <w:sz w:val="20"/>
              </w:rPr>
              <w:t>), то для лекарственного препарата, идентифицируемого в разных версиях по полю "Уникальный идентификатор лекарственного препарата в ЕИС" (</w:t>
            </w:r>
            <w:r w:rsidRPr="00786DB4">
              <w:rPr>
                <w:sz w:val="20"/>
                <w:lang w:val="en-US"/>
              </w:rPr>
              <w:t>products</w:t>
            </w:r>
            <w:r w:rsidRPr="00786DB4">
              <w:rPr>
                <w:sz w:val="20"/>
              </w:rPr>
              <w:t>/</w:t>
            </w:r>
            <w:r w:rsidRPr="00786DB4">
              <w:rPr>
                <w:sz w:val="20"/>
                <w:lang w:val="en-US"/>
              </w:rPr>
              <w:t>product</w:t>
            </w:r>
            <w:r w:rsidRPr="00786DB4">
              <w:rPr>
                <w:sz w:val="20"/>
              </w:rPr>
              <w:t>/</w:t>
            </w:r>
            <w:r w:rsidRPr="00786DB4">
              <w:rPr>
                <w:sz w:val="20"/>
                <w:lang w:val="en-US"/>
              </w:rPr>
              <w:t>drugPurchaseObjectInfo</w:t>
            </w:r>
            <w:r w:rsidRPr="00786DB4">
              <w:rPr>
                <w:sz w:val="20"/>
              </w:rPr>
              <w:t>/</w:t>
            </w:r>
            <w:r w:rsidRPr="00786DB4">
              <w:rPr>
                <w:sz w:val="20"/>
                <w:lang w:val="en-US"/>
              </w:rPr>
              <w:t>drugInfoUsingReferenceInfo</w:t>
            </w:r>
            <w:r w:rsidRPr="00786DB4">
              <w:rPr>
                <w:sz w:val="20"/>
              </w:rPr>
              <w:t>/</w:t>
            </w:r>
            <w:r w:rsidRPr="00786DB4">
              <w:rPr>
                <w:sz w:val="20"/>
                <w:lang w:val="en-US"/>
              </w:rPr>
              <w:t>MNNsInfo</w:t>
            </w:r>
            <w:r w:rsidRPr="00786DB4">
              <w:rPr>
                <w:sz w:val="20"/>
              </w:rPr>
              <w:t>/</w:t>
            </w:r>
            <w:r w:rsidRPr="00786DB4">
              <w:rPr>
                <w:sz w:val="20"/>
                <w:lang w:val="en-US"/>
              </w:rPr>
              <w:t>MNNInfo</w:t>
            </w:r>
            <w:r w:rsidRPr="00786DB4">
              <w:rPr>
                <w:sz w:val="20"/>
              </w:rPr>
              <w:t>/</w:t>
            </w:r>
            <w:r w:rsidRPr="00786DB4">
              <w:rPr>
                <w:sz w:val="20"/>
                <w:lang w:val="en-US"/>
              </w:rPr>
              <w:t>positionsTradeName</w:t>
            </w:r>
            <w:r w:rsidRPr="00786DB4">
              <w:rPr>
                <w:sz w:val="20"/>
              </w:rPr>
              <w:t>/</w:t>
            </w:r>
            <w:r w:rsidRPr="00786DB4">
              <w:rPr>
                <w:sz w:val="20"/>
                <w:lang w:val="en-US"/>
              </w:rPr>
              <w:t>positionTradeName</w:t>
            </w:r>
            <w:r w:rsidRPr="00786DB4">
              <w:rPr>
                <w:sz w:val="20"/>
              </w:rPr>
              <w:t>/</w:t>
            </w:r>
            <w:r w:rsidRPr="00786DB4">
              <w:rPr>
                <w:sz w:val="20"/>
                <w:lang w:val="en-US"/>
              </w:rPr>
              <w:t>sid</w:t>
            </w:r>
            <w:r w:rsidRPr="00786DB4">
              <w:rPr>
                <w:sz w:val="20"/>
              </w:rPr>
              <w:t>), в данном поле должно быть задано то же значение, что и в предыдущей версии сведений о контракте. При этом, если в предыдущей версии сведений о контракте для лекарственного препарата не задано данное поле, то при приеме изменений допускается его указание</w:t>
            </w:r>
          </w:p>
        </w:tc>
      </w:tr>
      <w:tr w:rsidR="00384780" w:rsidRPr="00786DB4" w14:paraId="1EB8E53F" w14:textId="77777777" w:rsidTr="00D562DA">
        <w:trPr>
          <w:gridAfter w:val="1"/>
          <w:wAfter w:w="15" w:type="pct"/>
          <w:jc w:val="center"/>
        </w:trPr>
        <w:tc>
          <w:tcPr>
            <w:tcW w:w="676" w:type="pct"/>
            <w:shd w:val="clear" w:color="auto" w:fill="auto"/>
          </w:tcPr>
          <w:p w14:paraId="3356C0AE" w14:textId="77777777" w:rsidR="00384780" w:rsidRPr="00786DB4" w:rsidRDefault="00384780" w:rsidP="00C85DC9">
            <w:pPr>
              <w:ind w:firstLine="0"/>
              <w:rPr>
                <w:sz w:val="20"/>
              </w:rPr>
            </w:pPr>
          </w:p>
        </w:tc>
        <w:tc>
          <w:tcPr>
            <w:tcW w:w="820" w:type="pct"/>
            <w:gridSpan w:val="2"/>
            <w:shd w:val="clear" w:color="auto" w:fill="auto"/>
          </w:tcPr>
          <w:p w14:paraId="222A9A78" w14:textId="77777777" w:rsidR="00384780" w:rsidRPr="00786DB4" w:rsidRDefault="00384780" w:rsidP="00C85DC9">
            <w:pPr>
              <w:ind w:firstLine="0"/>
              <w:rPr>
                <w:sz w:val="20"/>
              </w:rPr>
            </w:pPr>
            <w:r w:rsidRPr="00786DB4">
              <w:rPr>
                <w:sz w:val="20"/>
              </w:rPr>
              <w:t>guid</w:t>
            </w:r>
          </w:p>
        </w:tc>
        <w:tc>
          <w:tcPr>
            <w:tcW w:w="336" w:type="pct"/>
            <w:gridSpan w:val="5"/>
            <w:shd w:val="clear" w:color="auto" w:fill="auto"/>
          </w:tcPr>
          <w:p w14:paraId="5774BD77"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4957033" w14:textId="77777777" w:rsidR="00384780" w:rsidRPr="00786DB4" w:rsidRDefault="00384780" w:rsidP="00C85DC9">
            <w:pPr>
              <w:ind w:firstLine="0"/>
              <w:jc w:val="center"/>
              <w:rPr>
                <w:sz w:val="20"/>
                <w:lang w:val="en-US"/>
              </w:rPr>
            </w:pPr>
            <w:r w:rsidRPr="00786DB4">
              <w:rPr>
                <w:sz w:val="20"/>
                <w:lang w:val="en-US"/>
              </w:rPr>
              <w:t>T(1-36)</w:t>
            </w:r>
          </w:p>
        </w:tc>
        <w:tc>
          <w:tcPr>
            <w:tcW w:w="1287" w:type="pct"/>
            <w:gridSpan w:val="3"/>
            <w:shd w:val="clear" w:color="auto" w:fill="auto"/>
          </w:tcPr>
          <w:p w14:paraId="63FE1291" w14:textId="77777777" w:rsidR="00384780" w:rsidRPr="00786DB4" w:rsidRDefault="00384780" w:rsidP="00C85DC9">
            <w:pPr>
              <w:ind w:firstLine="0"/>
              <w:rPr>
                <w:sz w:val="20"/>
              </w:rPr>
            </w:pPr>
            <w:r w:rsidRPr="00786DB4">
              <w:rPr>
                <w:sz w:val="20"/>
              </w:rPr>
              <w:t>GUID лекарственного препарата</w:t>
            </w:r>
          </w:p>
        </w:tc>
        <w:tc>
          <w:tcPr>
            <w:tcW w:w="1363" w:type="pct"/>
            <w:shd w:val="clear" w:color="auto" w:fill="auto"/>
          </w:tcPr>
          <w:p w14:paraId="251B2DCD" w14:textId="77777777" w:rsidR="00384780" w:rsidRPr="00786DB4" w:rsidRDefault="00384780" w:rsidP="00C85DC9">
            <w:pPr>
              <w:ind w:firstLine="0"/>
              <w:rPr>
                <w:sz w:val="20"/>
              </w:rPr>
            </w:pPr>
            <w:r w:rsidRPr="00786DB4">
              <w:rPr>
                <w:sz w:val="20"/>
              </w:rPr>
              <w:t>Игнорируется при приеме, используется для электронного актирования</w:t>
            </w:r>
          </w:p>
        </w:tc>
      </w:tr>
      <w:tr w:rsidR="00384780" w:rsidRPr="00786DB4" w14:paraId="0779F97D" w14:textId="77777777" w:rsidTr="00D562DA">
        <w:trPr>
          <w:gridAfter w:val="1"/>
          <w:wAfter w:w="15" w:type="pct"/>
          <w:jc w:val="center"/>
        </w:trPr>
        <w:tc>
          <w:tcPr>
            <w:tcW w:w="676" w:type="pct"/>
            <w:shd w:val="clear" w:color="auto" w:fill="auto"/>
          </w:tcPr>
          <w:p w14:paraId="6D9544BD" w14:textId="77777777" w:rsidR="00384780" w:rsidRPr="00786DB4" w:rsidRDefault="00384780" w:rsidP="00C85DC9">
            <w:pPr>
              <w:ind w:firstLine="0"/>
              <w:rPr>
                <w:sz w:val="20"/>
              </w:rPr>
            </w:pPr>
          </w:p>
        </w:tc>
        <w:tc>
          <w:tcPr>
            <w:tcW w:w="820" w:type="pct"/>
            <w:gridSpan w:val="2"/>
            <w:shd w:val="clear" w:color="auto" w:fill="auto"/>
          </w:tcPr>
          <w:p w14:paraId="127AF33C" w14:textId="331D2A16" w:rsidR="00384780" w:rsidRPr="00786DB4" w:rsidRDefault="00384780" w:rsidP="00C85DC9">
            <w:pPr>
              <w:ind w:firstLine="0"/>
              <w:rPr>
                <w:sz w:val="20"/>
              </w:rPr>
            </w:pPr>
            <w:r w:rsidRPr="00786DB4">
              <w:rPr>
                <w:sz w:val="20"/>
              </w:rPr>
              <w:t>sid</w:t>
            </w:r>
          </w:p>
        </w:tc>
        <w:tc>
          <w:tcPr>
            <w:tcW w:w="336" w:type="pct"/>
            <w:gridSpan w:val="5"/>
            <w:shd w:val="clear" w:color="auto" w:fill="auto"/>
          </w:tcPr>
          <w:p w14:paraId="11D1FFEB" w14:textId="0D568C0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05399E9" w14:textId="53E149D1"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62445AAE" w14:textId="62106F2D" w:rsidR="00384780" w:rsidRPr="00786DB4" w:rsidRDefault="00384780" w:rsidP="00C85DC9">
            <w:pPr>
              <w:ind w:firstLine="0"/>
              <w:rPr>
                <w:sz w:val="20"/>
              </w:rPr>
            </w:pPr>
            <w:r w:rsidRPr="00786DB4">
              <w:rPr>
                <w:sz w:val="20"/>
              </w:rPr>
              <w:t>Уникальный идентификатор лекарственного препарата</w:t>
            </w:r>
          </w:p>
        </w:tc>
        <w:tc>
          <w:tcPr>
            <w:tcW w:w="1363" w:type="pct"/>
            <w:shd w:val="clear" w:color="auto" w:fill="auto"/>
          </w:tcPr>
          <w:p w14:paraId="04E79FDA" w14:textId="77777777" w:rsidR="00384780" w:rsidRPr="00786DB4" w:rsidRDefault="00384780" w:rsidP="00C85DC9">
            <w:pPr>
              <w:ind w:firstLine="0"/>
              <w:rPr>
                <w:sz w:val="20"/>
              </w:rPr>
            </w:pPr>
            <w:r w:rsidRPr="00786DB4">
              <w:rPr>
                <w:sz w:val="20"/>
              </w:rPr>
              <w:t>Игнорируется при приеме, добавлено на развитие</w:t>
            </w:r>
          </w:p>
          <w:p w14:paraId="236B0847" w14:textId="77777777" w:rsidR="00384780" w:rsidRPr="00786DB4" w:rsidRDefault="00384780" w:rsidP="00C85DC9">
            <w:pPr>
              <w:ind w:firstLine="0"/>
              <w:rPr>
                <w:sz w:val="20"/>
              </w:rPr>
            </w:pPr>
          </w:p>
          <w:p w14:paraId="461FECEC" w14:textId="77777777" w:rsidR="00384780" w:rsidRPr="00786DB4" w:rsidRDefault="00384780" w:rsidP="00C85DC9">
            <w:pPr>
              <w:ind w:firstLine="0"/>
              <w:rPr>
                <w:sz w:val="20"/>
              </w:rPr>
            </w:pPr>
            <w:r w:rsidRPr="00786DB4">
              <w:rPr>
                <w:sz w:val="20"/>
              </w:rPr>
              <w:t>Игнорируется при приеме первой версии сведений о контракте. Назначается в ЕИС и заполняется при передаче.</w:t>
            </w:r>
          </w:p>
          <w:p w14:paraId="51D0E244" w14:textId="77777777" w:rsidR="00384780" w:rsidRPr="00786DB4" w:rsidRDefault="00384780" w:rsidP="00C85DC9">
            <w:pPr>
              <w:ind w:firstLine="0"/>
              <w:rPr>
                <w:sz w:val="20"/>
              </w:rPr>
            </w:pPr>
            <w:r w:rsidRPr="00786DB4">
              <w:rPr>
                <w:sz w:val="20"/>
              </w:rPr>
              <w:t>Назначается один раз при сохранении версии документа, в которой добавлен лекарственный препарат, не меняется в следующих версиях.</w:t>
            </w:r>
          </w:p>
          <w:p w14:paraId="7357B9A6" w14:textId="4E6F46E4" w:rsidR="00384780" w:rsidRPr="00786DB4" w:rsidRDefault="00384780" w:rsidP="00C85DC9">
            <w:pPr>
              <w:ind w:firstLine="0"/>
              <w:rPr>
                <w:sz w:val="20"/>
              </w:rPr>
            </w:pPr>
            <w:r w:rsidRPr="00786DB4">
              <w:rPr>
                <w:sz w:val="20"/>
              </w:rPr>
              <w:t>При приеме последующих версий используется для идентификации лекарственного препарата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лекарственный препарат с указанным значением sid</w:t>
            </w:r>
          </w:p>
        </w:tc>
      </w:tr>
      <w:tr w:rsidR="0039190C" w:rsidRPr="00786DB4" w14:paraId="48B4ED56" w14:textId="77777777" w:rsidTr="00D562DA">
        <w:trPr>
          <w:gridAfter w:val="1"/>
          <w:wAfter w:w="15" w:type="pct"/>
          <w:jc w:val="center"/>
        </w:trPr>
        <w:tc>
          <w:tcPr>
            <w:tcW w:w="676" w:type="pct"/>
            <w:shd w:val="clear" w:color="auto" w:fill="auto"/>
          </w:tcPr>
          <w:p w14:paraId="7E7CB4AF" w14:textId="77777777" w:rsidR="0039190C" w:rsidRPr="00786DB4" w:rsidRDefault="0039190C" w:rsidP="0039190C">
            <w:pPr>
              <w:ind w:firstLine="0"/>
              <w:rPr>
                <w:sz w:val="20"/>
              </w:rPr>
            </w:pPr>
          </w:p>
        </w:tc>
        <w:tc>
          <w:tcPr>
            <w:tcW w:w="820" w:type="pct"/>
            <w:gridSpan w:val="2"/>
            <w:shd w:val="clear" w:color="auto" w:fill="auto"/>
          </w:tcPr>
          <w:p w14:paraId="112C8A99" w14:textId="004020BD" w:rsidR="0039190C" w:rsidRPr="00786DB4" w:rsidRDefault="0039190C" w:rsidP="0039190C">
            <w:pPr>
              <w:ind w:firstLine="0"/>
              <w:rPr>
                <w:sz w:val="20"/>
              </w:rPr>
            </w:pPr>
            <w:r w:rsidRPr="0039190C">
              <w:rPr>
                <w:sz w:val="20"/>
              </w:rPr>
              <w:t>electronicContractTNSid</w:t>
            </w:r>
          </w:p>
        </w:tc>
        <w:tc>
          <w:tcPr>
            <w:tcW w:w="336" w:type="pct"/>
            <w:gridSpan w:val="5"/>
            <w:shd w:val="clear" w:color="auto" w:fill="auto"/>
          </w:tcPr>
          <w:p w14:paraId="74CDCE25" w14:textId="660C67BE" w:rsidR="0039190C" w:rsidRPr="00786DB4" w:rsidRDefault="0039190C" w:rsidP="0039190C">
            <w:pPr>
              <w:ind w:firstLine="0"/>
              <w:jc w:val="center"/>
              <w:rPr>
                <w:sz w:val="20"/>
              </w:rPr>
            </w:pPr>
            <w:r w:rsidRPr="00786DB4">
              <w:rPr>
                <w:sz w:val="20"/>
              </w:rPr>
              <w:t>Н</w:t>
            </w:r>
          </w:p>
        </w:tc>
        <w:tc>
          <w:tcPr>
            <w:tcW w:w="503" w:type="pct"/>
            <w:gridSpan w:val="2"/>
            <w:shd w:val="clear" w:color="auto" w:fill="auto"/>
          </w:tcPr>
          <w:p w14:paraId="166A54FC" w14:textId="74985AEB" w:rsidR="0039190C" w:rsidRPr="0039190C" w:rsidRDefault="0039190C" w:rsidP="0039190C">
            <w:pPr>
              <w:ind w:firstLine="0"/>
              <w:jc w:val="center"/>
              <w:rPr>
                <w:sz w:val="20"/>
                <w:lang w:val="en-US"/>
              </w:rPr>
            </w:pPr>
            <w:r>
              <w:rPr>
                <w:sz w:val="20"/>
                <w:lang w:val="en-US"/>
              </w:rPr>
              <w:t>N</w:t>
            </w:r>
          </w:p>
        </w:tc>
        <w:tc>
          <w:tcPr>
            <w:tcW w:w="1287" w:type="pct"/>
            <w:gridSpan w:val="3"/>
            <w:shd w:val="clear" w:color="auto" w:fill="auto"/>
          </w:tcPr>
          <w:p w14:paraId="084AFE9F" w14:textId="10E91B50" w:rsidR="0039190C" w:rsidRPr="00786DB4" w:rsidRDefault="0039190C" w:rsidP="0039190C">
            <w:pPr>
              <w:ind w:firstLine="0"/>
              <w:rPr>
                <w:sz w:val="20"/>
              </w:rPr>
            </w:pPr>
            <w:r w:rsidRPr="0039190C">
              <w:rPr>
                <w:sz w:val="20"/>
              </w:rPr>
              <w:t>Уникальный идентификатор лекарственного препарата (по ТН) в электронном контракте</w:t>
            </w:r>
          </w:p>
        </w:tc>
        <w:tc>
          <w:tcPr>
            <w:tcW w:w="1363" w:type="pct"/>
            <w:shd w:val="clear" w:color="auto" w:fill="auto"/>
          </w:tcPr>
          <w:p w14:paraId="4016E0A5" w14:textId="21400D8A" w:rsidR="0039190C" w:rsidRPr="00786DB4" w:rsidRDefault="0039190C" w:rsidP="0039190C">
            <w:pPr>
              <w:ind w:firstLine="0"/>
              <w:rPr>
                <w:sz w:val="20"/>
              </w:rPr>
            </w:pPr>
            <w:r w:rsidRPr="0039190C">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39190C" w:rsidRPr="00786DB4" w14:paraId="014BDC6A" w14:textId="77777777" w:rsidTr="00D562DA">
        <w:trPr>
          <w:gridAfter w:val="1"/>
          <w:wAfter w:w="15" w:type="pct"/>
          <w:jc w:val="center"/>
        </w:trPr>
        <w:tc>
          <w:tcPr>
            <w:tcW w:w="676" w:type="pct"/>
            <w:shd w:val="clear" w:color="auto" w:fill="auto"/>
          </w:tcPr>
          <w:p w14:paraId="5D894CF8" w14:textId="77777777" w:rsidR="0039190C" w:rsidRPr="00786DB4" w:rsidRDefault="0039190C" w:rsidP="0039190C">
            <w:pPr>
              <w:ind w:firstLine="0"/>
              <w:rPr>
                <w:sz w:val="20"/>
              </w:rPr>
            </w:pPr>
          </w:p>
        </w:tc>
        <w:tc>
          <w:tcPr>
            <w:tcW w:w="820" w:type="pct"/>
            <w:gridSpan w:val="2"/>
            <w:shd w:val="clear" w:color="auto" w:fill="auto"/>
          </w:tcPr>
          <w:p w14:paraId="775ABFED" w14:textId="124F0C23" w:rsidR="0039190C" w:rsidRPr="00786DB4" w:rsidRDefault="0039190C" w:rsidP="0039190C">
            <w:pPr>
              <w:ind w:firstLine="0"/>
              <w:rPr>
                <w:sz w:val="20"/>
              </w:rPr>
            </w:pPr>
            <w:r w:rsidRPr="0039190C">
              <w:rPr>
                <w:sz w:val="20"/>
              </w:rPr>
              <w:t>electronicContractExternalTNSid</w:t>
            </w:r>
          </w:p>
        </w:tc>
        <w:tc>
          <w:tcPr>
            <w:tcW w:w="336" w:type="pct"/>
            <w:gridSpan w:val="5"/>
            <w:shd w:val="clear" w:color="auto" w:fill="auto"/>
          </w:tcPr>
          <w:p w14:paraId="6F81CE45" w14:textId="190E10B2" w:rsidR="0039190C" w:rsidRPr="00786DB4" w:rsidRDefault="0039190C" w:rsidP="0039190C">
            <w:pPr>
              <w:ind w:firstLine="0"/>
              <w:jc w:val="center"/>
              <w:rPr>
                <w:sz w:val="20"/>
              </w:rPr>
            </w:pPr>
            <w:r w:rsidRPr="00786DB4">
              <w:rPr>
                <w:sz w:val="20"/>
              </w:rPr>
              <w:t>Н</w:t>
            </w:r>
          </w:p>
        </w:tc>
        <w:tc>
          <w:tcPr>
            <w:tcW w:w="503" w:type="pct"/>
            <w:gridSpan w:val="2"/>
            <w:shd w:val="clear" w:color="auto" w:fill="auto"/>
          </w:tcPr>
          <w:p w14:paraId="61D331EA" w14:textId="4C77A577" w:rsidR="0039190C" w:rsidRPr="0039190C" w:rsidRDefault="0039190C" w:rsidP="0039190C">
            <w:pPr>
              <w:ind w:firstLine="0"/>
              <w:jc w:val="center"/>
              <w:rPr>
                <w:sz w:val="20"/>
              </w:rPr>
            </w:pPr>
            <w:r w:rsidRPr="00786DB4">
              <w:rPr>
                <w:sz w:val="20"/>
              </w:rPr>
              <w:t>Т</w:t>
            </w:r>
            <w:r w:rsidRPr="00786DB4">
              <w:rPr>
                <w:sz w:val="20"/>
                <w:lang w:val="en-US"/>
              </w:rPr>
              <w:t>(</w:t>
            </w:r>
            <w:r w:rsidRPr="00786DB4">
              <w:rPr>
                <w:sz w:val="20"/>
              </w:rPr>
              <w:t>1-</w:t>
            </w:r>
            <w:r>
              <w:rPr>
                <w:sz w:val="20"/>
                <w:lang w:val="en-US"/>
              </w:rPr>
              <w:t>4</w:t>
            </w:r>
            <w:r w:rsidRPr="00786DB4">
              <w:rPr>
                <w:sz w:val="20"/>
              </w:rPr>
              <w:t>0</w:t>
            </w:r>
            <w:r w:rsidRPr="00786DB4">
              <w:rPr>
                <w:sz w:val="20"/>
                <w:lang w:val="en-US"/>
              </w:rPr>
              <w:t>)</w:t>
            </w:r>
          </w:p>
        </w:tc>
        <w:tc>
          <w:tcPr>
            <w:tcW w:w="1287" w:type="pct"/>
            <w:gridSpan w:val="3"/>
            <w:shd w:val="clear" w:color="auto" w:fill="auto"/>
          </w:tcPr>
          <w:p w14:paraId="7E2EB9CB" w14:textId="240717EE" w:rsidR="0039190C" w:rsidRPr="00786DB4" w:rsidRDefault="0039190C" w:rsidP="0039190C">
            <w:pPr>
              <w:ind w:firstLine="0"/>
              <w:rPr>
                <w:sz w:val="20"/>
              </w:rPr>
            </w:pPr>
            <w:r w:rsidRPr="0039190C">
              <w:rPr>
                <w:sz w:val="20"/>
              </w:rPr>
              <w:t>Внешний идентификатор лекарственного препарата (по ТН) в электронном контракте</w:t>
            </w:r>
          </w:p>
        </w:tc>
        <w:tc>
          <w:tcPr>
            <w:tcW w:w="1363" w:type="pct"/>
            <w:shd w:val="clear" w:color="auto" w:fill="auto"/>
          </w:tcPr>
          <w:p w14:paraId="619A8E24" w14:textId="59CBCD76" w:rsidR="0039190C" w:rsidRPr="00786DB4" w:rsidRDefault="0039190C" w:rsidP="0039190C">
            <w:pPr>
              <w:ind w:firstLine="0"/>
              <w:rPr>
                <w:sz w:val="20"/>
              </w:rPr>
            </w:pPr>
            <w:r w:rsidRPr="0039190C">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384780" w:rsidRPr="00786DB4" w14:paraId="6053985C" w14:textId="77777777" w:rsidTr="00D562DA">
        <w:trPr>
          <w:gridAfter w:val="1"/>
          <w:wAfter w:w="15" w:type="pct"/>
          <w:jc w:val="center"/>
        </w:trPr>
        <w:tc>
          <w:tcPr>
            <w:tcW w:w="676" w:type="pct"/>
            <w:shd w:val="clear" w:color="auto" w:fill="auto"/>
            <w:hideMark/>
          </w:tcPr>
          <w:p w14:paraId="44EB1DE5"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0AE6A0DA" w14:textId="0D214629" w:rsidR="00384780" w:rsidRPr="00786DB4" w:rsidRDefault="00384780" w:rsidP="00C85DC9">
            <w:pPr>
              <w:ind w:firstLine="0"/>
              <w:rPr>
                <w:sz w:val="20"/>
              </w:rPr>
            </w:pPr>
            <w:r w:rsidRPr="00786DB4">
              <w:rPr>
                <w:sz w:val="20"/>
              </w:rPr>
              <w:t>positionTradeNameExternalCode</w:t>
            </w:r>
          </w:p>
        </w:tc>
        <w:tc>
          <w:tcPr>
            <w:tcW w:w="336" w:type="pct"/>
            <w:gridSpan w:val="5"/>
            <w:shd w:val="clear" w:color="auto" w:fill="auto"/>
          </w:tcPr>
          <w:p w14:paraId="4CB589AF" w14:textId="5DA791BB"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6B6FEB25" w14:textId="46ACE053" w:rsidR="00384780" w:rsidRPr="00786DB4" w:rsidRDefault="00384780" w:rsidP="00C85DC9">
            <w:pPr>
              <w:ind w:firstLine="0"/>
              <w:jc w:val="center"/>
              <w:rPr>
                <w:sz w:val="20"/>
              </w:rPr>
            </w:pPr>
            <w:r w:rsidRPr="00786DB4">
              <w:rPr>
                <w:sz w:val="20"/>
                <w:lang w:val="en-US"/>
              </w:rPr>
              <w:t>Т(1-</w:t>
            </w:r>
            <w:r w:rsidRPr="00786DB4">
              <w:rPr>
                <w:sz w:val="20"/>
              </w:rPr>
              <w:t>50</w:t>
            </w:r>
            <w:r w:rsidRPr="00786DB4">
              <w:rPr>
                <w:sz w:val="20"/>
                <w:lang w:val="en-US"/>
              </w:rPr>
              <w:t>)</w:t>
            </w:r>
          </w:p>
        </w:tc>
        <w:tc>
          <w:tcPr>
            <w:tcW w:w="1287" w:type="pct"/>
            <w:gridSpan w:val="3"/>
            <w:shd w:val="clear" w:color="auto" w:fill="auto"/>
          </w:tcPr>
          <w:p w14:paraId="3F9CCBD9" w14:textId="5FEB9981" w:rsidR="00384780" w:rsidRPr="00786DB4" w:rsidRDefault="00384780" w:rsidP="00C85DC9">
            <w:pPr>
              <w:ind w:firstLine="0"/>
              <w:rPr>
                <w:sz w:val="20"/>
              </w:rPr>
            </w:pPr>
            <w:r w:rsidRPr="00786DB4">
              <w:rPr>
                <w:sz w:val="20"/>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63" w:type="pct"/>
            <w:shd w:val="clear" w:color="auto" w:fill="auto"/>
          </w:tcPr>
          <w:p w14:paraId="7D4522C3" w14:textId="031B345D" w:rsidR="00384780" w:rsidRPr="00786DB4" w:rsidRDefault="00384780" w:rsidP="00C85DC9">
            <w:pPr>
              <w:ind w:firstLine="0"/>
              <w:rPr>
                <w:sz w:val="20"/>
              </w:rPr>
            </w:pPr>
          </w:p>
        </w:tc>
      </w:tr>
      <w:tr w:rsidR="00384780" w:rsidRPr="00786DB4" w14:paraId="7552E0DF" w14:textId="77777777" w:rsidTr="00D562DA">
        <w:trPr>
          <w:gridAfter w:val="1"/>
          <w:wAfter w:w="15" w:type="pct"/>
          <w:jc w:val="center"/>
        </w:trPr>
        <w:tc>
          <w:tcPr>
            <w:tcW w:w="676" w:type="pct"/>
            <w:shd w:val="clear" w:color="auto" w:fill="auto"/>
            <w:hideMark/>
          </w:tcPr>
          <w:p w14:paraId="4E3D7CAC"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27E49EB0" w14:textId="77777777" w:rsidR="00384780" w:rsidRPr="00786DB4" w:rsidRDefault="00384780" w:rsidP="00C85DC9">
            <w:pPr>
              <w:ind w:firstLine="0"/>
              <w:rPr>
                <w:sz w:val="20"/>
              </w:rPr>
            </w:pPr>
            <w:r w:rsidRPr="00786DB4">
              <w:rPr>
                <w:sz w:val="20"/>
              </w:rPr>
              <w:t>drugCode</w:t>
            </w:r>
          </w:p>
        </w:tc>
        <w:tc>
          <w:tcPr>
            <w:tcW w:w="336" w:type="pct"/>
            <w:gridSpan w:val="5"/>
            <w:shd w:val="clear" w:color="auto" w:fill="auto"/>
          </w:tcPr>
          <w:p w14:paraId="08A8955D" w14:textId="1FC52C2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676D8F1" w14:textId="74543C6C" w:rsidR="00384780" w:rsidRPr="00786DB4" w:rsidRDefault="00384780" w:rsidP="00C85DC9">
            <w:pPr>
              <w:ind w:firstLine="0"/>
              <w:jc w:val="center"/>
              <w:rPr>
                <w:sz w:val="20"/>
              </w:rPr>
            </w:pPr>
            <w:r w:rsidRPr="00786DB4">
              <w:rPr>
                <w:sz w:val="20"/>
              </w:rPr>
              <w:t>Т</w:t>
            </w:r>
            <w:r w:rsidRPr="00786DB4">
              <w:rPr>
                <w:sz w:val="20"/>
                <w:lang w:val="en-US"/>
              </w:rPr>
              <w:t>(</w:t>
            </w:r>
            <w:r w:rsidRPr="00786DB4">
              <w:rPr>
                <w:sz w:val="20"/>
              </w:rPr>
              <w:t>1-50</w:t>
            </w:r>
            <w:r w:rsidRPr="00786DB4">
              <w:rPr>
                <w:sz w:val="20"/>
                <w:lang w:val="en-US"/>
              </w:rPr>
              <w:t>)</w:t>
            </w:r>
          </w:p>
        </w:tc>
        <w:tc>
          <w:tcPr>
            <w:tcW w:w="1287" w:type="pct"/>
            <w:gridSpan w:val="3"/>
            <w:shd w:val="clear" w:color="auto" w:fill="auto"/>
          </w:tcPr>
          <w:p w14:paraId="586D6C51" w14:textId="77777777" w:rsidR="00384780" w:rsidRPr="00786DB4" w:rsidRDefault="00384780" w:rsidP="00C85DC9">
            <w:pPr>
              <w:ind w:firstLine="0"/>
              <w:rPr>
                <w:sz w:val="20"/>
              </w:rPr>
            </w:pPr>
            <w:r w:rsidRPr="00786DB4">
              <w:rPr>
                <w:sz w:val="20"/>
              </w:rPr>
              <w:t>Код лекарственного препарата по справочнику Лекарственные препараты"</w:t>
            </w:r>
          </w:p>
        </w:tc>
        <w:tc>
          <w:tcPr>
            <w:tcW w:w="1363" w:type="pct"/>
            <w:shd w:val="clear" w:color="auto" w:fill="auto"/>
          </w:tcPr>
          <w:p w14:paraId="78E1464D" w14:textId="79397F2D"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384780" w:rsidRPr="00786DB4" w14:paraId="43B11BEE" w14:textId="77777777" w:rsidTr="00D562DA">
        <w:trPr>
          <w:gridAfter w:val="1"/>
          <w:wAfter w:w="15" w:type="pct"/>
          <w:jc w:val="center"/>
        </w:trPr>
        <w:tc>
          <w:tcPr>
            <w:tcW w:w="676" w:type="pct"/>
            <w:vMerge w:val="restart"/>
            <w:shd w:val="clear" w:color="auto" w:fill="auto"/>
            <w:hideMark/>
          </w:tcPr>
          <w:p w14:paraId="557D65C1" w14:textId="743ECB71" w:rsidR="00384780" w:rsidRPr="00786DB4" w:rsidRDefault="00384780" w:rsidP="00C85DC9">
            <w:pPr>
              <w:ind w:firstLine="0"/>
              <w:rPr>
                <w:sz w:val="20"/>
              </w:rPr>
            </w:pPr>
            <w:r w:rsidRPr="00786DB4">
              <w:rPr>
                <w:sz w:val="20"/>
              </w:rPr>
              <w:t> Допустимо указание только одного значения</w:t>
            </w:r>
          </w:p>
        </w:tc>
        <w:tc>
          <w:tcPr>
            <w:tcW w:w="820" w:type="pct"/>
            <w:gridSpan w:val="2"/>
            <w:shd w:val="clear" w:color="auto" w:fill="auto"/>
          </w:tcPr>
          <w:p w14:paraId="46B57FCB" w14:textId="77777777" w:rsidR="00384780" w:rsidRPr="00786DB4" w:rsidRDefault="00384780" w:rsidP="00C85DC9">
            <w:pPr>
              <w:ind w:firstLine="0"/>
              <w:rPr>
                <w:sz w:val="20"/>
              </w:rPr>
            </w:pPr>
            <w:r w:rsidRPr="00786DB4">
              <w:rPr>
                <w:sz w:val="20"/>
              </w:rPr>
              <w:t>tradeInfo</w:t>
            </w:r>
          </w:p>
        </w:tc>
        <w:tc>
          <w:tcPr>
            <w:tcW w:w="336" w:type="pct"/>
            <w:gridSpan w:val="5"/>
            <w:shd w:val="clear" w:color="auto" w:fill="auto"/>
          </w:tcPr>
          <w:p w14:paraId="3BF4710D"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BA1E58D" w14:textId="77777777"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7CF0264A" w14:textId="77777777" w:rsidR="00384780" w:rsidRPr="00786DB4" w:rsidRDefault="00384780" w:rsidP="00C85DC9">
            <w:pPr>
              <w:ind w:firstLine="0"/>
              <w:rPr>
                <w:sz w:val="20"/>
              </w:rPr>
            </w:pPr>
            <w:r w:rsidRPr="00786DB4">
              <w:rPr>
                <w:sz w:val="20"/>
              </w:rPr>
              <w:t>Торговое наименование (ТН) лекарственного препарата</w:t>
            </w:r>
          </w:p>
        </w:tc>
        <w:tc>
          <w:tcPr>
            <w:tcW w:w="1363" w:type="pct"/>
            <w:shd w:val="clear" w:color="auto" w:fill="auto"/>
          </w:tcPr>
          <w:p w14:paraId="23F9DD72" w14:textId="3CE9A9B7"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384780" w:rsidRPr="00786DB4" w14:paraId="334F6457" w14:textId="77777777" w:rsidTr="00D562DA">
        <w:trPr>
          <w:gridAfter w:val="1"/>
          <w:wAfter w:w="15" w:type="pct"/>
          <w:jc w:val="center"/>
        </w:trPr>
        <w:tc>
          <w:tcPr>
            <w:tcW w:w="676" w:type="pct"/>
            <w:vMerge/>
            <w:shd w:val="clear" w:color="auto" w:fill="auto"/>
          </w:tcPr>
          <w:p w14:paraId="4D47C85A" w14:textId="77777777" w:rsidR="00384780" w:rsidRPr="00786DB4" w:rsidRDefault="00384780" w:rsidP="00C85DC9">
            <w:pPr>
              <w:ind w:firstLine="0"/>
              <w:rPr>
                <w:sz w:val="20"/>
              </w:rPr>
            </w:pPr>
          </w:p>
        </w:tc>
        <w:tc>
          <w:tcPr>
            <w:tcW w:w="820" w:type="pct"/>
            <w:gridSpan w:val="2"/>
            <w:shd w:val="clear" w:color="auto" w:fill="auto"/>
          </w:tcPr>
          <w:p w14:paraId="55DDFFBB" w14:textId="1B6413CF" w:rsidR="00384780" w:rsidRPr="00786DB4" w:rsidRDefault="00384780" w:rsidP="00C85DC9">
            <w:pPr>
              <w:ind w:firstLine="0"/>
              <w:rPr>
                <w:sz w:val="20"/>
              </w:rPr>
            </w:pPr>
            <w:r w:rsidRPr="00786DB4">
              <w:rPr>
                <w:sz w:val="20"/>
              </w:rPr>
              <w:t>editedTradeInfo</w:t>
            </w:r>
          </w:p>
        </w:tc>
        <w:tc>
          <w:tcPr>
            <w:tcW w:w="336" w:type="pct"/>
            <w:gridSpan w:val="5"/>
            <w:shd w:val="clear" w:color="auto" w:fill="auto"/>
          </w:tcPr>
          <w:p w14:paraId="40A89D5F" w14:textId="01DA11E6"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1FAA29B1" w14:textId="25ED575C"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5E0E3F85" w14:textId="55C08A08" w:rsidR="00384780" w:rsidRPr="00786DB4" w:rsidRDefault="00384780" w:rsidP="00C85DC9">
            <w:pPr>
              <w:ind w:firstLine="0"/>
              <w:rPr>
                <w:sz w:val="20"/>
              </w:rPr>
            </w:pPr>
            <w:r w:rsidRPr="00786DB4">
              <w:rPr>
                <w:sz w:val="20"/>
              </w:rPr>
              <w:t>Торговое наименование (ТН) лекарственного препарата. Изменено вручную</w:t>
            </w:r>
          </w:p>
        </w:tc>
        <w:tc>
          <w:tcPr>
            <w:tcW w:w="1363" w:type="pct"/>
            <w:shd w:val="clear" w:color="auto" w:fill="auto"/>
          </w:tcPr>
          <w:p w14:paraId="63A7B173" w14:textId="77777777" w:rsidR="00384780" w:rsidRPr="00786DB4" w:rsidRDefault="00384780" w:rsidP="00C85DC9">
            <w:pPr>
              <w:ind w:firstLine="0"/>
              <w:rPr>
                <w:sz w:val="20"/>
              </w:rPr>
            </w:pPr>
          </w:p>
        </w:tc>
      </w:tr>
      <w:tr w:rsidR="00384780" w:rsidRPr="00786DB4" w14:paraId="52D15C2C" w14:textId="77777777" w:rsidTr="00D562DA">
        <w:trPr>
          <w:gridAfter w:val="1"/>
          <w:wAfter w:w="15" w:type="pct"/>
          <w:jc w:val="center"/>
        </w:trPr>
        <w:tc>
          <w:tcPr>
            <w:tcW w:w="676" w:type="pct"/>
            <w:vMerge w:val="restart"/>
            <w:shd w:val="clear" w:color="auto" w:fill="auto"/>
            <w:hideMark/>
          </w:tcPr>
          <w:p w14:paraId="191C5BC6" w14:textId="016E3C02" w:rsidR="00384780" w:rsidRPr="00786DB4" w:rsidRDefault="00384780" w:rsidP="00C85DC9">
            <w:pPr>
              <w:ind w:firstLine="0"/>
              <w:rPr>
                <w:sz w:val="20"/>
              </w:rPr>
            </w:pPr>
            <w:r w:rsidRPr="00786DB4">
              <w:rPr>
                <w:sz w:val="20"/>
              </w:rPr>
              <w:t> Допустимо указание только одного значения</w:t>
            </w:r>
          </w:p>
          <w:p w14:paraId="7C89582B" w14:textId="6FF97752" w:rsidR="00384780" w:rsidRPr="00786DB4" w:rsidRDefault="00384780" w:rsidP="00C85DC9">
            <w:pPr>
              <w:rPr>
                <w:sz w:val="20"/>
              </w:rPr>
            </w:pPr>
            <w:r w:rsidRPr="00786DB4">
              <w:rPr>
                <w:sz w:val="20"/>
              </w:rPr>
              <w:t> </w:t>
            </w:r>
          </w:p>
        </w:tc>
        <w:tc>
          <w:tcPr>
            <w:tcW w:w="820" w:type="pct"/>
            <w:gridSpan w:val="2"/>
            <w:shd w:val="clear" w:color="auto" w:fill="auto"/>
          </w:tcPr>
          <w:p w14:paraId="3C085A3D" w14:textId="77777777" w:rsidR="00384780" w:rsidRPr="00786DB4" w:rsidRDefault="00384780" w:rsidP="00C85DC9">
            <w:pPr>
              <w:ind w:firstLine="0"/>
              <w:rPr>
                <w:sz w:val="20"/>
              </w:rPr>
            </w:pPr>
            <w:r w:rsidRPr="00786DB4">
              <w:rPr>
                <w:sz w:val="20"/>
              </w:rPr>
              <w:t>certificateNumber</w:t>
            </w:r>
          </w:p>
        </w:tc>
        <w:tc>
          <w:tcPr>
            <w:tcW w:w="336" w:type="pct"/>
            <w:gridSpan w:val="5"/>
            <w:shd w:val="clear" w:color="auto" w:fill="auto"/>
          </w:tcPr>
          <w:p w14:paraId="277AB04D"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8CA4128" w14:textId="77777777" w:rsidR="00384780" w:rsidRPr="00786DB4" w:rsidRDefault="00384780" w:rsidP="00C85DC9">
            <w:pPr>
              <w:ind w:firstLine="0"/>
              <w:jc w:val="center"/>
              <w:rPr>
                <w:sz w:val="20"/>
                <w:lang w:val="en-US"/>
              </w:rPr>
            </w:pPr>
            <w:r w:rsidRPr="00786DB4">
              <w:rPr>
                <w:sz w:val="20"/>
                <w:lang w:val="en-US"/>
              </w:rPr>
              <w:t>T(1-50)</w:t>
            </w:r>
          </w:p>
        </w:tc>
        <w:tc>
          <w:tcPr>
            <w:tcW w:w="1287" w:type="pct"/>
            <w:gridSpan w:val="3"/>
            <w:shd w:val="clear" w:color="auto" w:fill="auto"/>
          </w:tcPr>
          <w:p w14:paraId="7232646F" w14:textId="77777777" w:rsidR="00384780" w:rsidRPr="00786DB4" w:rsidRDefault="00384780" w:rsidP="00C85DC9">
            <w:pPr>
              <w:ind w:firstLine="0"/>
              <w:rPr>
                <w:sz w:val="20"/>
              </w:rPr>
            </w:pPr>
            <w:r w:rsidRPr="00786DB4">
              <w:rPr>
                <w:sz w:val="20"/>
              </w:rPr>
              <w:t>Номер регистрационного удостоверения лекарственного препарата</w:t>
            </w:r>
          </w:p>
        </w:tc>
        <w:tc>
          <w:tcPr>
            <w:tcW w:w="1363" w:type="pct"/>
            <w:shd w:val="clear" w:color="auto" w:fill="auto"/>
          </w:tcPr>
          <w:p w14:paraId="1243EC6A" w14:textId="0BB229F3"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384780" w:rsidRPr="00786DB4" w14:paraId="2827E40C" w14:textId="77777777" w:rsidTr="00D562DA">
        <w:trPr>
          <w:gridAfter w:val="1"/>
          <w:wAfter w:w="15" w:type="pct"/>
          <w:jc w:val="center"/>
        </w:trPr>
        <w:tc>
          <w:tcPr>
            <w:tcW w:w="676" w:type="pct"/>
            <w:vMerge/>
            <w:shd w:val="clear" w:color="auto" w:fill="auto"/>
            <w:hideMark/>
          </w:tcPr>
          <w:p w14:paraId="14083CA4" w14:textId="358A639D" w:rsidR="00384780" w:rsidRPr="00786DB4" w:rsidRDefault="00384780" w:rsidP="00C85DC9">
            <w:pPr>
              <w:ind w:firstLine="0"/>
              <w:rPr>
                <w:sz w:val="20"/>
              </w:rPr>
            </w:pPr>
          </w:p>
        </w:tc>
        <w:tc>
          <w:tcPr>
            <w:tcW w:w="820" w:type="pct"/>
            <w:gridSpan w:val="2"/>
            <w:shd w:val="clear" w:color="auto" w:fill="auto"/>
          </w:tcPr>
          <w:p w14:paraId="1B0B0E30" w14:textId="15C8CD9C" w:rsidR="00384780" w:rsidRPr="00786DB4" w:rsidRDefault="00384780" w:rsidP="00C85DC9">
            <w:pPr>
              <w:ind w:firstLine="0"/>
              <w:rPr>
                <w:sz w:val="20"/>
              </w:rPr>
            </w:pPr>
            <w:r w:rsidRPr="00786DB4">
              <w:rPr>
                <w:sz w:val="20"/>
              </w:rPr>
              <w:t>editedCertificateNumber</w:t>
            </w:r>
          </w:p>
        </w:tc>
        <w:tc>
          <w:tcPr>
            <w:tcW w:w="336" w:type="pct"/>
            <w:gridSpan w:val="5"/>
            <w:shd w:val="clear" w:color="auto" w:fill="auto"/>
          </w:tcPr>
          <w:p w14:paraId="122BFA2B" w14:textId="6EA2E144"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C28F5F9" w14:textId="77777777" w:rsidR="00384780" w:rsidRPr="00786DB4" w:rsidRDefault="00384780" w:rsidP="00C85DC9">
            <w:pPr>
              <w:ind w:firstLine="0"/>
              <w:jc w:val="center"/>
              <w:rPr>
                <w:sz w:val="20"/>
                <w:lang w:val="en-US"/>
              </w:rPr>
            </w:pPr>
            <w:r w:rsidRPr="00786DB4">
              <w:rPr>
                <w:sz w:val="20"/>
                <w:lang w:val="en-US"/>
              </w:rPr>
              <w:t>T(1-50)</w:t>
            </w:r>
          </w:p>
        </w:tc>
        <w:tc>
          <w:tcPr>
            <w:tcW w:w="1287" w:type="pct"/>
            <w:gridSpan w:val="3"/>
            <w:shd w:val="clear" w:color="auto" w:fill="auto"/>
          </w:tcPr>
          <w:p w14:paraId="0A712DB3" w14:textId="10D7E3A7" w:rsidR="00384780" w:rsidRPr="00786DB4" w:rsidRDefault="00384780" w:rsidP="00C85DC9">
            <w:pPr>
              <w:ind w:firstLine="0"/>
              <w:rPr>
                <w:sz w:val="20"/>
              </w:rPr>
            </w:pPr>
            <w:r w:rsidRPr="00786DB4">
              <w:rPr>
                <w:sz w:val="20"/>
              </w:rPr>
              <w:t>Номер регистрационного удостоверения лекарственного препарата. Изменено вручную</w:t>
            </w:r>
          </w:p>
        </w:tc>
        <w:tc>
          <w:tcPr>
            <w:tcW w:w="1363" w:type="pct"/>
            <w:shd w:val="clear" w:color="auto" w:fill="auto"/>
          </w:tcPr>
          <w:p w14:paraId="32F2D025" w14:textId="2B843807" w:rsidR="00384780" w:rsidRPr="00786DB4" w:rsidRDefault="00384780" w:rsidP="00C85DC9">
            <w:pPr>
              <w:ind w:firstLine="0"/>
              <w:rPr>
                <w:sz w:val="20"/>
              </w:rPr>
            </w:pPr>
          </w:p>
        </w:tc>
      </w:tr>
      <w:tr w:rsidR="00384780" w:rsidRPr="00786DB4" w14:paraId="77BC88B1" w14:textId="77777777" w:rsidTr="00D562DA">
        <w:trPr>
          <w:gridAfter w:val="1"/>
          <w:wAfter w:w="15" w:type="pct"/>
          <w:jc w:val="center"/>
        </w:trPr>
        <w:tc>
          <w:tcPr>
            <w:tcW w:w="676" w:type="pct"/>
            <w:vMerge w:val="restart"/>
            <w:shd w:val="clear" w:color="auto" w:fill="auto"/>
            <w:hideMark/>
          </w:tcPr>
          <w:p w14:paraId="44C9F0A1" w14:textId="0DEF095E" w:rsidR="00384780" w:rsidRPr="00786DB4" w:rsidRDefault="00384780" w:rsidP="00C85DC9">
            <w:pPr>
              <w:ind w:firstLine="0"/>
              <w:rPr>
                <w:sz w:val="20"/>
              </w:rPr>
            </w:pPr>
            <w:r w:rsidRPr="00786DB4">
              <w:rPr>
                <w:sz w:val="20"/>
              </w:rPr>
              <w:t> Допустимо указание только одного значения</w:t>
            </w:r>
          </w:p>
        </w:tc>
        <w:tc>
          <w:tcPr>
            <w:tcW w:w="820" w:type="pct"/>
            <w:gridSpan w:val="2"/>
            <w:shd w:val="clear" w:color="auto" w:fill="auto"/>
          </w:tcPr>
          <w:p w14:paraId="122138DE" w14:textId="5E9EE0C3" w:rsidR="00384780" w:rsidRPr="00786DB4" w:rsidRDefault="00384780" w:rsidP="00C85DC9">
            <w:pPr>
              <w:ind w:firstLine="0"/>
              <w:rPr>
                <w:sz w:val="20"/>
              </w:rPr>
            </w:pPr>
            <w:r w:rsidRPr="00786DB4">
              <w:rPr>
                <w:sz w:val="20"/>
              </w:rPr>
              <w:t>medicamentalFormInfo</w:t>
            </w:r>
          </w:p>
        </w:tc>
        <w:tc>
          <w:tcPr>
            <w:tcW w:w="336" w:type="pct"/>
            <w:gridSpan w:val="5"/>
            <w:shd w:val="clear" w:color="auto" w:fill="auto"/>
          </w:tcPr>
          <w:p w14:paraId="1F8F511A"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8270B9D"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6CF57693" w14:textId="77777777" w:rsidR="00384780" w:rsidRPr="00786DB4" w:rsidRDefault="00384780" w:rsidP="00C85DC9">
            <w:pPr>
              <w:ind w:firstLine="0"/>
              <w:rPr>
                <w:sz w:val="20"/>
              </w:rPr>
            </w:pPr>
            <w:r w:rsidRPr="00786DB4">
              <w:rPr>
                <w:sz w:val="20"/>
              </w:rPr>
              <w:t>Лекарственная форма</w:t>
            </w:r>
          </w:p>
        </w:tc>
        <w:tc>
          <w:tcPr>
            <w:tcW w:w="1363" w:type="pct"/>
            <w:shd w:val="clear" w:color="auto" w:fill="auto"/>
          </w:tcPr>
          <w:p w14:paraId="1FD2DEDD" w14:textId="31978BF3"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384780" w:rsidRPr="00786DB4" w14:paraId="24EEEBA1" w14:textId="77777777" w:rsidTr="00D562DA">
        <w:trPr>
          <w:gridAfter w:val="1"/>
          <w:wAfter w:w="15" w:type="pct"/>
          <w:jc w:val="center"/>
        </w:trPr>
        <w:tc>
          <w:tcPr>
            <w:tcW w:w="676" w:type="pct"/>
            <w:vMerge/>
            <w:shd w:val="clear" w:color="auto" w:fill="auto"/>
          </w:tcPr>
          <w:p w14:paraId="403948B1" w14:textId="77777777" w:rsidR="00384780" w:rsidRPr="00786DB4" w:rsidRDefault="00384780" w:rsidP="00C85DC9">
            <w:pPr>
              <w:ind w:firstLine="0"/>
              <w:rPr>
                <w:sz w:val="20"/>
              </w:rPr>
            </w:pPr>
          </w:p>
        </w:tc>
        <w:tc>
          <w:tcPr>
            <w:tcW w:w="820" w:type="pct"/>
            <w:gridSpan w:val="2"/>
            <w:shd w:val="clear" w:color="auto" w:fill="auto"/>
          </w:tcPr>
          <w:p w14:paraId="70A68DD5" w14:textId="00050973" w:rsidR="00384780" w:rsidRPr="00786DB4" w:rsidRDefault="00384780" w:rsidP="00C85DC9">
            <w:pPr>
              <w:ind w:firstLine="0"/>
              <w:rPr>
                <w:sz w:val="20"/>
              </w:rPr>
            </w:pPr>
            <w:r w:rsidRPr="00786DB4">
              <w:rPr>
                <w:sz w:val="20"/>
              </w:rPr>
              <w:t>editedMedicamentalFormInfo</w:t>
            </w:r>
          </w:p>
        </w:tc>
        <w:tc>
          <w:tcPr>
            <w:tcW w:w="336" w:type="pct"/>
            <w:gridSpan w:val="5"/>
            <w:shd w:val="clear" w:color="auto" w:fill="auto"/>
          </w:tcPr>
          <w:p w14:paraId="409C14EC" w14:textId="2CA3065D"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EDB74FB" w14:textId="0537F70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04239375" w14:textId="54867A83" w:rsidR="00384780" w:rsidRPr="00786DB4" w:rsidRDefault="00384780" w:rsidP="00C85DC9">
            <w:pPr>
              <w:ind w:firstLine="0"/>
              <w:rPr>
                <w:sz w:val="20"/>
              </w:rPr>
            </w:pPr>
            <w:r w:rsidRPr="00786DB4">
              <w:rPr>
                <w:sz w:val="20"/>
              </w:rPr>
              <w:t>Лекарственная форма. Изменено вручную</w:t>
            </w:r>
          </w:p>
        </w:tc>
        <w:tc>
          <w:tcPr>
            <w:tcW w:w="1363" w:type="pct"/>
            <w:shd w:val="clear" w:color="auto" w:fill="auto"/>
          </w:tcPr>
          <w:p w14:paraId="63DCB3E9" w14:textId="77777777" w:rsidR="00384780" w:rsidRPr="00786DB4" w:rsidRDefault="00384780" w:rsidP="00C85DC9">
            <w:pPr>
              <w:ind w:firstLine="0"/>
              <w:rPr>
                <w:sz w:val="20"/>
              </w:rPr>
            </w:pPr>
          </w:p>
        </w:tc>
      </w:tr>
      <w:tr w:rsidR="00384780" w:rsidRPr="00786DB4" w14:paraId="54EA5434" w14:textId="77777777" w:rsidTr="00D562DA">
        <w:trPr>
          <w:gridAfter w:val="1"/>
          <w:wAfter w:w="15" w:type="pct"/>
          <w:jc w:val="center"/>
        </w:trPr>
        <w:tc>
          <w:tcPr>
            <w:tcW w:w="676" w:type="pct"/>
            <w:vMerge w:val="restart"/>
            <w:shd w:val="clear" w:color="auto" w:fill="auto"/>
            <w:hideMark/>
          </w:tcPr>
          <w:p w14:paraId="16D4E849" w14:textId="04738C74" w:rsidR="00384780" w:rsidRPr="00786DB4" w:rsidRDefault="00384780" w:rsidP="00C85DC9">
            <w:pPr>
              <w:ind w:firstLine="0"/>
              <w:rPr>
                <w:sz w:val="20"/>
              </w:rPr>
            </w:pPr>
            <w:r w:rsidRPr="00786DB4">
              <w:rPr>
                <w:sz w:val="20"/>
              </w:rPr>
              <w:t> Допустимо указание только одного значения</w:t>
            </w:r>
          </w:p>
        </w:tc>
        <w:tc>
          <w:tcPr>
            <w:tcW w:w="820" w:type="pct"/>
            <w:gridSpan w:val="2"/>
            <w:shd w:val="clear" w:color="auto" w:fill="auto"/>
          </w:tcPr>
          <w:p w14:paraId="00E00746" w14:textId="77777777" w:rsidR="00384780" w:rsidRPr="00786DB4" w:rsidRDefault="00384780" w:rsidP="00C85DC9">
            <w:pPr>
              <w:ind w:firstLine="0"/>
              <w:rPr>
                <w:sz w:val="20"/>
              </w:rPr>
            </w:pPr>
            <w:r w:rsidRPr="00786DB4">
              <w:rPr>
                <w:sz w:val="20"/>
              </w:rPr>
              <w:t>dosageInfo</w:t>
            </w:r>
          </w:p>
        </w:tc>
        <w:tc>
          <w:tcPr>
            <w:tcW w:w="336" w:type="pct"/>
            <w:gridSpan w:val="5"/>
            <w:shd w:val="clear" w:color="auto" w:fill="auto"/>
          </w:tcPr>
          <w:p w14:paraId="2D83B83C"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13FAB4B" w14:textId="77777777"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729B24E3" w14:textId="77777777" w:rsidR="00384780" w:rsidRPr="00786DB4" w:rsidRDefault="00384780" w:rsidP="00C85DC9">
            <w:pPr>
              <w:ind w:firstLine="0"/>
              <w:rPr>
                <w:sz w:val="20"/>
                <w:lang w:val="en-US"/>
              </w:rPr>
            </w:pPr>
            <w:r w:rsidRPr="00786DB4">
              <w:rPr>
                <w:sz w:val="20"/>
              </w:rPr>
              <w:t>Дозировка</w:t>
            </w:r>
          </w:p>
        </w:tc>
        <w:tc>
          <w:tcPr>
            <w:tcW w:w="1363" w:type="pct"/>
            <w:shd w:val="clear" w:color="auto" w:fill="auto"/>
          </w:tcPr>
          <w:p w14:paraId="44E30958" w14:textId="3F9F5712"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384780" w:rsidRPr="00786DB4" w14:paraId="672E8E4B" w14:textId="77777777" w:rsidTr="00D562DA">
        <w:trPr>
          <w:gridAfter w:val="1"/>
          <w:wAfter w:w="15" w:type="pct"/>
          <w:jc w:val="center"/>
        </w:trPr>
        <w:tc>
          <w:tcPr>
            <w:tcW w:w="676" w:type="pct"/>
            <w:vMerge/>
            <w:shd w:val="clear" w:color="auto" w:fill="auto"/>
          </w:tcPr>
          <w:p w14:paraId="141BE2B8" w14:textId="77777777" w:rsidR="00384780" w:rsidRPr="00786DB4" w:rsidRDefault="00384780" w:rsidP="00C85DC9">
            <w:pPr>
              <w:ind w:firstLine="0"/>
              <w:rPr>
                <w:sz w:val="20"/>
              </w:rPr>
            </w:pPr>
          </w:p>
        </w:tc>
        <w:tc>
          <w:tcPr>
            <w:tcW w:w="820" w:type="pct"/>
            <w:gridSpan w:val="2"/>
            <w:shd w:val="clear" w:color="auto" w:fill="auto"/>
          </w:tcPr>
          <w:p w14:paraId="0CD568DD" w14:textId="34DEB3E2" w:rsidR="00384780" w:rsidRPr="00786DB4" w:rsidRDefault="00384780" w:rsidP="00C85DC9">
            <w:pPr>
              <w:ind w:firstLine="0"/>
              <w:rPr>
                <w:sz w:val="20"/>
              </w:rPr>
            </w:pPr>
            <w:r w:rsidRPr="00786DB4">
              <w:rPr>
                <w:sz w:val="20"/>
              </w:rPr>
              <w:t>editedDosageInfo</w:t>
            </w:r>
          </w:p>
        </w:tc>
        <w:tc>
          <w:tcPr>
            <w:tcW w:w="336" w:type="pct"/>
            <w:gridSpan w:val="5"/>
            <w:shd w:val="clear" w:color="auto" w:fill="auto"/>
          </w:tcPr>
          <w:p w14:paraId="7224ACB7" w14:textId="70827E9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0402DECC" w14:textId="593F56CC"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D29E463" w14:textId="3BAEA6BE" w:rsidR="00384780" w:rsidRPr="00786DB4" w:rsidRDefault="00384780" w:rsidP="00C85DC9">
            <w:pPr>
              <w:ind w:firstLine="0"/>
              <w:rPr>
                <w:sz w:val="20"/>
              </w:rPr>
            </w:pPr>
            <w:r w:rsidRPr="00786DB4">
              <w:rPr>
                <w:sz w:val="20"/>
              </w:rPr>
              <w:t>Дозировка. Изменено вручную</w:t>
            </w:r>
          </w:p>
        </w:tc>
        <w:tc>
          <w:tcPr>
            <w:tcW w:w="1363" w:type="pct"/>
            <w:shd w:val="clear" w:color="auto" w:fill="auto"/>
          </w:tcPr>
          <w:p w14:paraId="4B2BB794" w14:textId="77777777" w:rsidR="00384780" w:rsidRPr="00786DB4" w:rsidRDefault="00384780" w:rsidP="00C85DC9">
            <w:pPr>
              <w:ind w:firstLine="0"/>
              <w:rPr>
                <w:sz w:val="20"/>
              </w:rPr>
            </w:pPr>
          </w:p>
        </w:tc>
      </w:tr>
      <w:tr w:rsidR="00384780" w:rsidRPr="00786DB4" w14:paraId="4A6327D9" w14:textId="77777777" w:rsidTr="00D562DA">
        <w:trPr>
          <w:gridAfter w:val="1"/>
          <w:wAfter w:w="15" w:type="pct"/>
          <w:jc w:val="center"/>
        </w:trPr>
        <w:tc>
          <w:tcPr>
            <w:tcW w:w="676" w:type="pct"/>
            <w:vMerge w:val="restart"/>
            <w:shd w:val="clear" w:color="auto" w:fill="auto"/>
            <w:hideMark/>
          </w:tcPr>
          <w:p w14:paraId="3CAD238F" w14:textId="1EE973FC" w:rsidR="00384780" w:rsidRPr="00786DB4" w:rsidRDefault="00384780" w:rsidP="00C85DC9">
            <w:pPr>
              <w:ind w:firstLine="0"/>
              <w:rPr>
                <w:sz w:val="20"/>
              </w:rPr>
            </w:pPr>
            <w:r w:rsidRPr="00786DB4">
              <w:rPr>
                <w:sz w:val="20"/>
              </w:rPr>
              <w:t>Допустимо указание только одного значения</w:t>
            </w:r>
          </w:p>
        </w:tc>
        <w:tc>
          <w:tcPr>
            <w:tcW w:w="820" w:type="pct"/>
            <w:gridSpan w:val="2"/>
            <w:shd w:val="clear" w:color="auto" w:fill="auto"/>
          </w:tcPr>
          <w:p w14:paraId="593A0887" w14:textId="77777777" w:rsidR="00384780" w:rsidRPr="00786DB4" w:rsidRDefault="00384780" w:rsidP="00C85DC9">
            <w:pPr>
              <w:ind w:firstLine="0"/>
              <w:rPr>
                <w:sz w:val="20"/>
              </w:rPr>
            </w:pPr>
            <w:r w:rsidRPr="00786DB4">
              <w:rPr>
                <w:sz w:val="20"/>
              </w:rPr>
              <w:t>certificateKeeperName</w:t>
            </w:r>
          </w:p>
        </w:tc>
        <w:tc>
          <w:tcPr>
            <w:tcW w:w="336" w:type="pct"/>
            <w:gridSpan w:val="5"/>
            <w:shd w:val="clear" w:color="auto" w:fill="auto"/>
          </w:tcPr>
          <w:p w14:paraId="22660C3F"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FF08143" w14:textId="77777777"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089BBFE9" w14:textId="77777777" w:rsidR="00384780" w:rsidRPr="00786DB4" w:rsidRDefault="00384780" w:rsidP="00C85DC9">
            <w:pPr>
              <w:ind w:firstLine="0"/>
              <w:rPr>
                <w:sz w:val="20"/>
              </w:rPr>
            </w:pPr>
            <w:r w:rsidRPr="00786DB4">
              <w:rPr>
                <w:sz w:val="20"/>
              </w:rPr>
              <w:t>Наименование держателя или владельца регистрационного удостоверения</w:t>
            </w:r>
          </w:p>
        </w:tc>
        <w:tc>
          <w:tcPr>
            <w:tcW w:w="1363" w:type="pct"/>
            <w:shd w:val="clear" w:color="auto" w:fill="auto"/>
          </w:tcPr>
          <w:p w14:paraId="5A1DF594" w14:textId="157E6645"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384780" w:rsidRPr="00786DB4" w14:paraId="33F60FDD" w14:textId="77777777" w:rsidTr="00D562DA">
        <w:trPr>
          <w:gridAfter w:val="1"/>
          <w:wAfter w:w="15" w:type="pct"/>
          <w:jc w:val="center"/>
        </w:trPr>
        <w:tc>
          <w:tcPr>
            <w:tcW w:w="676" w:type="pct"/>
            <w:vMerge/>
            <w:shd w:val="clear" w:color="auto" w:fill="auto"/>
          </w:tcPr>
          <w:p w14:paraId="229DD5DF" w14:textId="77777777" w:rsidR="00384780" w:rsidRPr="00786DB4" w:rsidRDefault="00384780" w:rsidP="00C85DC9">
            <w:pPr>
              <w:ind w:firstLine="0"/>
              <w:rPr>
                <w:sz w:val="20"/>
              </w:rPr>
            </w:pPr>
          </w:p>
        </w:tc>
        <w:tc>
          <w:tcPr>
            <w:tcW w:w="820" w:type="pct"/>
            <w:gridSpan w:val="2"/>
            <w:shd w:val="clear" w:color="auto" w:fill="auto"/>
          </w:tcPr>
          <w:p w14:paraId="1C229033" w14:textId="77777777" w:rsidR="00384780" w:rsidRPr="00786DB4" w:rsidRDefault="00384780" w:rsidP="00C85DC9">
            <w:pPr>
              <w:ind w:firstLine="0"/>
              <w:jc w:val="center"/>
              <w:rPr>
                <w:sz w:val="20"/>
              </w:rPr>
            </w:pPr>
            <w:r w:rsidRPr="00786DB4">
              <w:rPr>
                <w:sz w:val="20"/>
              </w:rPr>
              <w:t>editedCertificateKeeperName</w:t>
            </w:r>
          </w:p>
        </w:tc>
        <w:tc>
          <w:tcPr>
            <w:tcW w:w="336" w:type="pct"/>
            <w:gridSpan w:val="5"/>
            <w:shd w:val="clear" w:color="auto" w:fill="auto"/>
          </w:tcPr>
          <w:p w14:paraId="7502B33D"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03A32CA4" w14:textId="77777777" w:rsidR="00384780" w:rsidRPr="00786DB4" w:rsidRDefault="00384780" w:rsidP="00C85DC9">
            <w:pPr>
              <w:ind w:firstLine="0"/>
              <w:jc w:val="center"/>
              <w:rPr>
                <w:sz w:val="20"/>
                <w:lang w:val="en-US"/>
              </w:rPr>
            </w:pPr>
            <w:r w:rsidRPr="00786DB4">
              <w:rPr>
                <w:sz w:val="20"/>
              </w:rPr>
              <w:t>Т(1-500)</w:t>
            </w:r>
          </w:p>
        </w:tc>
        <w:tc>
          <w:tcPr>
            <w:tcW w:w="1287" w:type="pct"/>
            <w:gridSpan w:val="3"/>
            <w:shd w:val="clear" w:color="auto" w:fill="auto"/>
          </w:tcPr>
          <w:p w14:paraId="25F43E43" w14:textId="77777777" w:rsidR="00384780" w:rsidRPr="00786DB4" w:rsidRDefault="00384780" w:rsidP="00C85DC9">
            <w:pPr>
              <w:ind w:firstLine="0"/>
              <w:rPr>
                <w:sz w:val="20"/>
              </w:rPr>
            </w:pPr>
            <w:r w:rsidRPr="00786DB4">
              <w:rPr>
                <w:sz w:val="20"/>
              </w:rPr>
              <w:t>Наименование держателя или владельца регистрационного удостоверения. Изменено вручную</w:t>
            </w:r>
          </w:p>
        </w:tc>
        <w:tc>
          <w:tcPr>
            <w:tcW w:w="1363" w:type="pct"/>
            <w:shd w:val="clear" w:color="auto" w:fill="auto"/>
          </w:tcPr>
          <w:p w14:paraId="26054A09" w14:textId="77777777" w:rsidR="00384780" w:rsidRPr="00786DB4" w:rsidRDefault="00384780" w:rsidP="00C85DC9">
            <w:pPr>
              <w:ind w:firstLine="0"/>
              <w:rPr>
                <w:sz w:val="20"/>
              </w:rPr>
            </w:pPr>
          </w:p>
        </w:tc>
      </w:tr>
      <w:tr w:rsidR="00384780" w:rsidRPr="00786DB4" w14:paraId="6C0CB441" w14:textId="77777777" w:rsidTr="00D562DA">
        <w:trPr>
          <w:gridAfter w:val="1"/>
          <w:wAfter w:w="15" w:type="pct"/>
          <w:jc w:val="center"/>
        </w:trPr>
        <w:tc>
          <w:tcPr>
            <w:tcW w:w="676" w:type="pct"/>
            <w:vMerge w:val="restart"/>
            <w:shd w:val="clear" w:color="auto" w:fill="auto"/>
            <w:hideMark/>
          </w:tcPr>
          <w:p w14:paraId="58FC9E0D" w14:textId="7F6E985E" w:rsidR="00384780" w:rsidRPr="00786DB4" w:rsidRDefault="00384780" w:rsidP="00C85DC9">
            <w:pPr>
              <w:ind w:firstLine="0"/>
              <w:rPr>
                <w:sz w:val="20"/>
              </w:rPr>
            </w:pPr>
            <w:r w:rsidRPr="00786DB4">
              <w:rPr>
                <w:sz w:val="20"/>
              </w:rPr>
              <w:t> Допустимо указание только одного значения</w:t>
            </w:r>
          </w:p>
        </w:tc>
        <w:tc>
          <w:tcPr>
            <w:tcW w:w="820" w:type="pct"/>
            <w:gridSpan w:val="2"/>
            <w:shd w:val="clear" w:color="auto" w:fill="auto"/>
          </w:tcPr>
          <w:p w14:paraId="6E4839FA" w14:textId="77777777" w:rsidR="00384780" w:rsidRPr="00786DB4" w:rsidRDefault="00384780" w:rsidP="00C85DC9">
            <w:pPr>
              <w:ind w:firstLine="0"/>
              <w:rPr>
                <w:sz w:val="20"/>
              </w:rPr>
            </w:pPr>
            <w:r w:rsidRPr="00786DB4">
              <w:rPr>
                <w:sz w:val="20"/>
              </w:rPr>
              <w:t>manufacturerInfo</w:t>
            </w:r>
          </w:p>
        </w:tc>
        <w:tc>
          <w:tcPr>
            <w:tcW w:w="336" w:type="pct"/>
            <w:gridSpan w:val="5"/>
            <w:shd w:val="clear" w:color="auto" w:fill="auto"/>
          </w:tcPr>
          <w:p w14:paraId="63E5232E"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883832F" w14:textId="77777777"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184C9C5C" w14:textId="77777777" w:rsidR="00384780" w:rsidRPr="00786DB4" w:rsidRDefault="00384780" w:rsidP="00C85DC9">
            <w:pPr>
              <w:ind w:firstLine="0"/>
              <w:rPr>
                <w:sz w:val="20"/>
              </w:rPr>
            </w:pPr>
            <w:r w:rsidRPr="00786DB4">
              <w:rPr>
                <w:sz w:val="20"/>
              </w:rPr>
              <w:t>Производитель лекарственного препарата</w:t>
            </w:r>
          </w:p>
        </w:tc>
        <w:tc>
          <w:tcPr>
            <w:tcW w:w="1363" w:type="pct"/>
            <w:shd w:val="clear" w:color="auto" w:fill="auto"/>
          </w:tcPr>
          <w:p w14:paraId="4E1739AE" w14:textId="466B501D"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384780" w:rsidRPr="00786DB4" w14:paraId="68D905AB" w14:textId="77777777" w:rsidTr="00D562DA">
        <w:trPr>
          <w:gridAfter w:val="1"/>
          <w:wAfter w:w="15" w:type="pct"/>
          <w:jc w:val="center"/>
        </w:trPr>
        <w:tc>
          <w:tcPr>
            <w:tcW w:w="676" w:type="pct"/>
            <w:vMerge/>
            <w:shd w:val="clear" w:color="auto" w:fill="auto"/>
          </w:tcPr>
          <w:p w14:paraId="74E70FC8" w14:textId="77777777" w:rsidR="00384780" w:rsidRPr="00786DB4" w:rsidRDefault="00384780" w:rsidP="00C85DC9">
            <w:pPr>
              <w:ind w:firstLine="0"/>
              <w:rPr>
                <w:sz w:val="20"/>
              </w:rPr>
            </w:pPr>
          </w:p>
        </w:tc>
        <w:tc>
          <w:tcPr>
            <w:tcW w:w="820" w:type="pct"/>
            <w:gridSpan w:val="2"/>
            <w:shd w:val="clear" w:color="auto" w:fill="auto"/>
          </w:tcPr>
          <w:p w14:paraId="5F55681C" w14:textId="0D21F217" w:rsidR="00384780" w:rsidRPr="00786DB4" w:rsidRDefault="00384780" w:rsidP="00C85DC9">
            <w:pPr>
              <w:ind w:firstLine="0"/>
              <w:rPr>
                <w:sz w:val="20"/>
              </w:rPr>
            </w:pPr>
            <w:r w:rsidRPr="00786DB4">
              <w:rPr>
                <w:sz w:val="20"/>
              </w:rPr>
              <w:t>editedManufacturerInfo</w:t>
            </w:r>
          </w:p>
        </w:tc>
        <w:tc>
          <w:tcPr>
            <w:tcW w:w="336" w:type="pct"/>
            <w:gridSpan w:val="5"/>
            <w:shd w:val="clear" w:color="auto" w:fill="auto"/>
          </w:tcPr>
          <w:p w14:paraId="6A87EF22" w14:textId="1E10B62B"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7BEDD9F1" w14:textId="02295562"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6ECEF6A6" w14:textId="33AAEACD" w:rsidR="00384780" w:rsidRPr="00786DB4" w:rsidRDefault="00384780" w:rsidP="00C85DC9">
            <w:pPr>
              <w:ind w:firstLine="0"/>
              <w:rPr>
                <w:sz w:val="20"/>
              </w:rPr>
            </w:pPr>
            <w:r w:rsidRPr="00786DB4">
              <w:rPr>
                <w:sz w:val="20"/>
              </w:rPr>
              <w:t>Производитель лекарственного препарата. Изменено вручную</w:t>
            </w:r>
          </w:p>
        </w:tc>
        <w:tc>
          <w:tcPr>
            <w:tcW w:w="1363" w:type="pct"/>
            <w:shd w:val="clear" w:color="auto" w:fill="auto"/>
          </w:tcPr>
          <w:p w14:paraId="14D92123" w14:textId="77777777" w:rsidR="00384780" w:rsidRPr="00786DB4" w:rsidRDefault="00384780" w:rsidP="00C85DC9">
            <w:pPr>
              <w:ind w:firstLine="0"/>
              <w:rPr>
                <w:sz w:val="20"/>
              </w:rPr>
            </w:pPr>
          </w:p>
        </w:tc>
      </w:tr>
      <w:tr w:rsidR="00384780" w:rsidRPr="00786DB4" w14:paraId="40C2E2B1" w14:textId="77777777" w:rsidTr="00D562DA">
        <w:trPr>
          <w:gridAfter w:val="1"/>
          <w:wAfter w:w="15" w:type="pct"/>
          <w:jc w:val="center"/>
        </w:trPr>
        <w:tc>
          <w:tcPr>
            <w:tcW w:w="676" w:type="pct"/>
            <w:vMerge w:val="restart"/>
            <w:shd w:val="clear" w:color="auto" w:fill="auto"/>
            <w:hideMark/>
          </w:tcPr>
          <w:p w14:paraId="3E6C1EF8" w14:textId="48CDC578" w:rsidR="00384780" w:rsidRPr="00786DB4" w:rsidRDefault="00384780" w:rsidP="00C85DC9">
            <w:pPr>
              <w:ind w:firstLine="0"/>
              <w:rPr>
                <w:sz w:val="20"/>
              </w:rPr>
            </w:pPr>
            <w:r w:rsidRPr="00786DB4">
              <w:rPr>
                <w:sz w:val="20"/>
              </w:rPr>
              <w:t> Допустимо указание только одного значения</w:t>
            </w:r>
          </w:p>
        </w:tc>
        <w:tc>
          <w:tcPr>
            <w:tcW w:w="820" w:type="pct"/>
            <w:gridSpan w:val="2"/>
            <w:shd w:val="clear" w:color="auto" w:fill="auto"/>
          </w:tcPr>
          <w:p w14:paraId="54ECE596" w14:textId="77777777" w:rsidR="00384780" w:rsidRPr="00786DB4" w:rsidRDefault="00384780" w:rsidP="00C85DC9">
            <w:pPr>
              <w:ind w:firstLine="0"/>
              <w:jc w:val="center"/>
              <w:rPr>
                <w:sz w:val="20"/>
              </w:rPr>
            </w:pPr>
            <w:r w:rsidRPr="00786DB4">
              <w:rPr>
                <w:sz w:val="20"/>
              </w:rPr>
              <w:t>packagingsInfo</w:t>
            </w:r>
          </w:p>
        </w:tc>
        <w:tc>
          <w:tcPr>
            <w:tcW w:w="336" w:type="pct"/>
            <w:gridSpan w:val="5"/>
            <w:shd w:val="clear" w:color="auto" w:fill="auto"/>
          </w:tcPr>
          <w:p w14:paraId="1F308F00" w14:textId="6A3CCF61"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24EAAEDF" w14:textId="77777777"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5A435982" w14:textId="77777777" w:rsidR="00384780" w:rsidRPr="00786DB4" w:rsidRDefault="00384780" w:rsidP="00C85DC9">
            <w:pPr>
              <w:ind w:firstLine="0"/>
              <w:rPr>
                <w:sz w:val="20"/>
              </w:rPr>
            </w:pPr>
            <w:r w:rsidRPr="00786DB4">
              <w:rPr>
                <w:sz w:val="20"/>
              </w:rPr>
              <w:t>Сведения об упаковках</w:t>
            </w:r>
          </w:p>
        </w:tc>
        <w:tc>
          <w:tcPr>
            <w:tcW w:w="1363" w:type="pct"/>
            <w:shd w:val="clear" w:color="auto" w:fill="auto"/>
          </w:tcPr>
          <w:p w14:paraId="64CDA86A" w14:textId="77777777" w:rsidR="00384780" w:rsidRPr="00786DB4" w:rsidRDefault="00384780" w:rsidP="00C85DC9">
            <w:pPr>
              <w:ind w:firstLine="0"/>
              <w:rPr>
                <w:sz w:val="20"/>
              </w:rPr>
            </w:pPr>
          </w:p>
        </w:tc>
      </w:tr>
      <w:tr w:rsidR="00384780" w:rsidRPr="00786DB4" w14:paraId="752D9BAB" w14:textId="77777777" w:rsidTr="00D562DA">
        <w:trPr>
          <w:gridAfter w:val="1"/>
          <w:wAfter w:w="15" w:type="pct"/>
          <w:jc w:val="center"/>
        </w:trPr>
        <w:tc>
          <w:tcPr>
            <w:tcW w:w="676" w:type="pct"/>
            <w:vMerge/>
            <w:shd w:val="clear" w:color="auto" w:fill="auto"/>
          </w:tcPr>
          <w:p w14:paraId="41667F9A" w14:textId="77777777" w:rsidR="00384780" w:rsidRPr="00786DB4" w:rsidRDefault="00384780" w:rsidP="00C85DC9">
            <w:pPr>
              <w:ind w:firstLine="0"/>
              <w:rPr>
                <w:sz w:val="20"/>
              </w:rPr>
            </w:pPr>
          </w:p>
        </w:tc>
        <w:tc>
          <w:tcPr>
            <w:tcW w:w="820" w:type="pct"/>
            <w:gridSpan w:val="2"/>
            <w:shd w:val="clear" w:color="auto" w:fill="auto"/>
          </w:tcPr>
          <w:p w14:paraId="143A004E" w14:textId="76222540" w:rsidR="00384780" w:rsidRPr="00786DB4" w:rsidRDefault="00384780" w:rsidP="00C85DC9">
            <w:pPr>
              <w:ind w:firstLine="0"/>
              <w:rPr>
                <w:sz w:val="20"/>
              </w:rPr>
            </w:pPr>
            <w:r w:rsidRPr="00786DB4">
              <w:rPr>
                <w:sz w:val="20"/>
              </w:rPr>
              <w:t>editedPackagingsInfo</w:t>
            </w:r>
          </w:p>
        </w:tc>
        <w:tc>
          <w:tcPr>
            <w:tcW w:w="336" w:type="pct"/>
            <w:gridSpan w:val="5"/>
            <w:shd w:val="clear" w:color="auto" w:fill="auto"/>
          </w:tcPr>
          <w:p w14:paraId="102A5D25" w14:textId="1635AC9E"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44441FBF" w14:textId="242BE485"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0482AAEC" w14:textId="202449B5" w:rsidR="00384780" w:rsidRPr="00786DB4" w:rsidRDefault="00384780" w:rsidP="00C85DC9">
            <w:pPr>
              <w:ind w:firstLine="0"/>
              <w:rPr>
                <w:sz w:val="20"/>
              </w:rPr>
            </w:pPr>
            <w:r w:rsidRPr="00786DB4">
              <w:rPr>
                <w:sz w:val="20"/>
              </w:rPr>
              <w:t>Сведения об упаковках. Изменено вручную</w:t>
            </w:r>
          </w:p>
        </w:tc>
        <w:tc>
          <w:tcPr>
            <w:tcW w:w="1363" w:type="pct"/>
            <w:shd w:val="clear" w:color="auto" w:fill="auto"/>
          </w:tcPr>
          <w:p w14:paraId="23E3CC9E" w14:textId="77777777" w:rsidR="00384780" w:rsidRPr="00786DB4" w:rsidRDefault="00384780" w:rsidP="00C85DC9">
            <w:pPr>
              <w:ind w:firstLine="0"/>
              <w:rPr>
                <w:sz w:val="20"/>
              </w:rPr>
            </w:pPr>
          </w:p>
        </w:tc>
      </w:tr>
      <w:tr w:rsidR="00384780" w:rsidRPr="00786DB4" w14:paraId="700F637B" w14:textId="77777777" w:rsidTr="00D562DA">
        <w:trPr>
          <w:gridAfter w:val="1"/>
          <w:wAfter w:w="15" w:type="pct"/>
          <w:jc w:val="center"/>
        </w:trPr>
        <w:tc>
          <w:tcPr>
            <w:tcW w:w="676" w:type="pct"/>
            <w:shd w:val="clear" w:color="auto" w:fill="auto"/>
          </w:tcPr>
          <w:p w14:paraId="736E11C4" w14:textId="77777777" w:rsidR="00384780" w:rsidRPr="00786DB4" w:rsidRDefault="00384780" w:rsidP="00C85DC9">
            <w:pPr>
              <w:ind w:firstLine="0"/>
              <w:rPr>
                <w:sz w:val="20"/>
              </w:rPr>
            </w:pPr>
          </w:p>
        </w:tc>
        <w:tc>
          <w:tcPr>
            <w:tcW w:w="820" w:type="pct"/>
            <w:gridSpan w:val="2"/>
            <w:shd w:val="clear" w:color="auto" w:fill="auto"/>
          </w:tcPr>
          <w:p w14:paraId="60AC7A1F" w14:textId="4128345A" w:rsidR="00384780" w:rsidRPr="00786DB4" w:rsidRDefault="00384780" w:rsidP="00C85DC9">
            <w:pPr>
              <w:ind w:firstLine="0"/>
              <w:rPr>
                <w:sz w:val="20"/>
              </w:rPr>
            </w:pPr>
            <w:r w:rsidRPr="00786DB4">
              <w:rPr>
                <w:sz w:val="20"/>
              </w:rPr>
              <w:t>isEdited</w:t>
            </w:r>
          </w:p>
        </w:tc>
        <w:tc>
          <w:tcPr>
            <w:tcW w:w="336" w:type="pct"/>
            <w:gridSpan w:val="5"/>
            <w:shd w:val="clear" w:color="auto" w:fill="auto"/>
          </w:tcPr>
          <w:p w14:paraId="53D5E315" w14:textId="05ED9C55"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F758514" w14:textId="69EF76BE" w:rsidR="00384780" w:rsidRPr="00786DB4" w:rsidRDefault="00384780" w:rsidP="00C85DC9">
            <w:pPr>
              <w:ind w:firstLine="0"/>
              <w:jc w:val="center"/>
              <w:rPr>
                <w:sz w:val="20"/>
                <w:lang w:val="en-US"/>
              </w:rPr>
            </w:pPr>
            <w:r w:rsidRPr="00786DB4">
              <w:rPr>
                <w:sz w:val="20"/>
                <w:lang w:val="en-US"/>
              </w:rPr>
              <w:t>B</w:t>
            </w:r>
          </w:p>
        </w:tc>
        <w:tc>
          <w:tcPr>
            <w:tcW w:w="1287" w:type="pct"/>
            <w:gridSpan w:val="3"/>
            <w:shd w:val="clear" w:color="auto" w:fill="auto"/>
          </w:tcPr>
          <w:p w14:paraId="6A7F320B" w14:textId="36BEB054" w:rsidR="00384780" w:rsidRPr="00786DB4" w:rsidRDefault="00384780" w:rsidP="00C85DC9">
            <w:pPr>
              <w:ind w:firstLine="0"/>
              <w:rPr>
                <w:sz w:val="20"/>
              </w:rPr>
            </w:pPr>
            <w:r w:rsidRPr="00786DB4">
              <w:rPr>
                <w:sz w:val="20"/>
              </w:rPr>
              <w:t>Признак редактирования сведений по справочнику</w:t>
            </w:r>
          </w:p>
        </w:tc>
        <w:tc>
          <w:tcPr>
            <w:tcW w:w="1363" w:type="pct"/>
            <w:shd w:val="clear" w:color="auto" w:fill="auto"/>
          </w:tcPr>
          <w:p w14:paraId="2CAFD1C6" w14:textId="7D376707" w:rsidR="00384780" w:rsidRPr="00786DB4" w:rsidRDefault="00384780" w:rsidP="00C85DC9">
            <w:pPr>
              <w:ind w:firstLine="0"/>
              <w:rPr>
                <w:sz w:val="20"/>
              </w:rPr>
            </w:pPr>
            <w:r w:rsidRPr="00786DB4">
              <w:rPr>
                <w:sz w:val="20"/>
              </w:rPr>
              <w:t>Игнорируется при приеме, при передаче устанавливается, если хотя бы один из блоков (полей) был отредактирован вручную</w:t>
            </w:r>
          </w:p>
        </w:tc>
      </w:tr>
      <w:tr w:rsidR="00384780" w:rsidRPr="00786DB4" w14:paraId="0E58CA8E" w14:textId="77777777" w:rsidTr="00D562DA">
        <w:trPr>
          <w:gridAfter w:val="1"/>
          <w:wAfter w:w="15" w:type="pct"/>
          <w:jc w:val="center"/>
        </w:trPr>
        <w:tc>
          <w:tcPr>
            <w:tcW w:w="676" w:type="pct"/>
            <w:shd w:val="clear" w:color="auto" w:fill="auto"/>
          </w:tcPr>
          <w:p w14:paraId="4CACAA09" w14:textId="77777777" w:rsidR="00384780" w:rsidRPr="00786DB4" w:rsidRDefault="00384780" w:rsidP="00C85DC9">
            <w:pPr>
              <w:ind w:firstLine="0"/>
              <w:rPr>
                <w:sz w:val="20"/>
              </w:rPr>
            </w:pPr>
          </w:p>
        </w:tc>
        <w:tc>
          <w:tcPr>
            <w:tcW w:w="820" w:type="pct"/>
            <w:gridSpan w:val="2"/>
            <w:shd w:val="clear" w:color="auto" w:fill="auto"/>
          </w:tcPr>
          <w:p w14:paraId="1703E899" w14:textId="69946136" w:rsidR="00384780" w:rsidRPr="00786DB4" w:rsidRDefault="00384780" w:rsidP="00C85DC9">
            <w:pPr>
              <w:ind w:firstLine="0"/>
              <w:rPr>
                <w:sz w:val="20"/>
              </w:rPr>
            </w:pPr>
            <w:r w:rsidRPr="00786DB4">
              <w:rPr>
                <w:sz w:val="20"/>
              </w:rPr>
              <w:t>drugChangeInfo</w:t>
            </w:r>
          </w:p>
        </w:tc>
        <w:tc>
          <w:tcPr>
            <w:tcW w:w="336" w:type="pct"/>
            <w:gridSpan w:val="5"/>
            <w:shd w:val="clear" w:color="auto" w:fill="auto"/>
          </w:tcPr>
          <w:p w14:paraId="0BFEFA72" w14:textId="7C6236B2"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FDA981E" w14:textId="5ED941F3"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100A934A" w14:textId="4FC3E7B6" w:rsidR="00384780" w:rsidRPr="00786DB4" w:rsidRDefault="00384780" w:rsidP="00C85DC9">
            <w:pPr>
              <w:ind w:firstLine="0"/>
              <w:rPr>
                <w:sz w:val="20"/>
              </w:rPr>
            </w:pPr>
            <w:r w:rsidRPr="00786DB4">
              <w:rPr>
                <w:sz w:val="20"/>
              </w:rPr>
              <w:t>Информация, указываемая при ручном изменении лекарственного препарата</w:t>
            </w:r>
          </w:p>
        </w:tc>
        <w:tc>
          <w:tcPr>
            <w:tcW w:w="1363" w:type="pct"/>
            <w:shd w:val="clear" w:color="auto" w:fill="auto"/>
          </w:tcPr>
          <w:p w14:paraId="638F6274" w14:textId="29D50B11" w:rsidR="00384780" w:rsidRPr="00786DB4" w:rsidRDefault="00384780" w:rsidP="00C85DC9">
            <w:pPr>
              <w:ind w:firstLine="0"/>
              <w:rPr>
                <w:sz w:val="20"/>
              </w:rPr>
            </w:pPr>
            <w:r w:rsidRPr="00786DB4">
              <w:rPr>
                <w:sz w:val="20"/>
              </w:rPr>
              <w:t>Начиная с версии 10.1 контролируется обязательность указания причины  корректировки сведений о лекарственных препаратах</w:t>
            </w:r>
          </w:p>
          <w:p w14:paraId="6DFCA293" w14:textId="0A7FCAAF" w:rsidR="00384780" w:rsidRPr="00786DB4" w:rsidRDefault="00384780" w:rsidP="00C85DC9">
            <w:pPr>
              <w:ind w:firstLine="0"/>
              <w:rPr>
                <w:sz w:val="20"/>
              </w:rPr>
            </w:pPr>
            <w:r w:rsidRPr="00786DB4">
              <w:rPr>
                <w:sz w:val="20"/>
              </w:rPr>
              <w:t>Состав блока см. выше</w:t>
            </w:r>
          </w:p>
          <w:p w14:paraId="00C12FF0" w14:textId="3100279E" w:rsidR="00384780" w:rsidRPr="00786DB4" w:rsidRDefault="00384780" w:rsidP="00C85DC9">
            <w:pPr>
              <w:ind w:firstLine="0"/>
              <w:rPr>
                <w:sz w:val="20"/>
              </w:rPr>
            </w:pPr>
          </w:p>
        </w:tc>
      </w:tr>
      <w:tr w:rsidR="00384780" w:rsidRPr="00786DB4" w14:paraId="38208AED" w14:textId="77777777" w:rsidTr="00D562DA">
        <w:trPr>
          <w:gridAfter w:val="1"/>
          <w:wAfter w:w="15" w:type="pct"/>
          <w:jc w:val="center"/>
        </w:trPr>
        <w:tc>
          <w:tcPr>
            <w:tcW w:w="676" w:type="pct"/>
            <w:shd w:val="clear" w:color="auto" w:fill="auto"/>
          </w:tcPr>
          <w:p w14:paraId="6319F069" w14:textId="77777777" w:rsidR="00384780" w:rsidRPr="00786DB4" w:rsidRDefault="00384780" w:rsidP="00C85DC9">
            <w:pPr>
              <w:ind w:firstLine="0"/>
              <w:rPr>
                <w:sz w:val="20"/>
              </w:rPr>
            </w:pPr>
          </w:p>
        </w:tc>
        <w:tc>
          <w:tcPr>
            <w:tcW w:w="820" w:type="pct"/>
            <w:gridSpan w:val="2"/>
            <w:shd w:val="clear" w:color="auto" w:fill="auto"/>
          </w:tcPr>
          <w:p w14:paraId="7528D139" w14:textId="77777777" w:rsidR="00384780" w:rsidRPr="00786DB4" w:rsidRDefault="00384780" w:rsidP="00C85DC9">
            <w:pPr>
              <w:ind w:firstLine="0"/>
              <w:rPr>
                <w:sz w:val="20"/>
              </w:rPr>
            </w:pPr>
            <w:r w:rsidRPr="00786DB4">
              <w:rPr>
                <w:sz w:val="20"/>
              </w:rPr>
              <w:t>MNNNormName</w:t>
            </w:r>
          </w:p>
        </w:tc>
        <w:tc>
          <w:tcPr>
            <w:tcW w:w="336" w:type="pct"/>
            <w:gridSpan w:val="5"/>
            <w:shd w:val="clear" w:color="auto" w:fill="auto"/>
          </w:tcPr>
          <w:p w14:paraId="39EF5E49"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F00E39F" w14:textId="77777777" w:rsidR="00384780" w:rsidRPr="00786DB4" w:rsidRDefault="00384780" w:rsidP="00C85DC9">
            <w:pPr>
              <w:ind w:firstLine="0"/>
              <w:jc w:val="center"/>
              <w:rPr>
                <w:sz w:val="20"/>
                <w:lang w:val="en-US"/>
              </w:rPr>
            </w:pPr>
            <w:r w:rsidRPr="00786DB4">
              <w:rPr>
                <w:sz w:val="20"/>
                <w:lang w:val="en-US"/>
              </w:rPr>
              <w:t>T(1-2000)</w:t>
            </w:r>
          </w:p>
        </w:tc>
        <w:tc>
          <w:tcPr>
            <w:tcW w:w="1287" w:type="pct"/>
            <w:gridSpan w:val="3"/>
            <w:shd w:val="clear" w:color="auto" w:fill="auto"/>
          </w:tcPr>
          <w:p w14:paraId="50292114" w14:textId="77777777" w:rsidR="00384780" w:rsidRPr="00786DB4" w:rsidRDefault="00384780" w:rsidP="00C85DC9">
            <w:pPr>
              <w:ind w:firstLine="0"/>
              <w:rPr>
                <w:sz w:val="20"/>
              </w:rPr>
            </w:pPr>
            <w:r w:rsidRPr="00786DB4">
              <w:rPr>
                <w:sz w:val="20"/>
              </w:rPr>
              <w:t>Нормализованное описание (исходное) МНН</w:t>
            </w:r>
          </w:p>
        </w:tc>
        <w:tc>
          <w:tcPr>
            <w:tcW w:w="1363" w:type="pct"/>
            <w:shd w:val="clear" w:color="auto" w:fill="auto"/>
          </w:tcPr>
          <w:p w14:paraId="54E6DFB2" w14:textId="77777777" w:rsidR="00384780" w:rsidRPr="00786DB4" w:rsidRDefault="00384780" w:rsidP="00C85DC9">
            <w:pPr>
              <w:ind w:firstLine="0"/>
              <w:rPr>
                <w:sz w:val="20"/>
              </w:rPr>
            </w:pPr>
          </w:p>
        </w:tc>
      </w:tr>
      <w:tr w:rsidR="00384780" w:rsidRPr="00786DB4" w14:paraId="756BD121" w14:textId="77777777" w:rsidTr="00D562DA">
        <w:trPr>
          <w:gridAfter w:val="1"/>
          <w:wAfter w:w="15" w:type="pct"/>
          <w:jc w:val="center"/>
        </w:trPr>
        <w:tc>
          <w:tcPr>
            <w:tcW w:w="676" w:type="pct"/>
            <w:shd w:val="clear" w:color="auto" w:fill="auto"/>
          </w:tcPr>
          <w:p w14:paraId="207F79B8" w14:textId="77777777" w:rsidR="00384780" w:rsidRPr="00786DB4" w:rsidRDefault="00384780" w:rsidP="00C85DC9">
            <w:pPr>
              <w:ind w:firstLine="0"/>
              <w:rPr>
                <w:sz w:val="20"/>
              </w:rPr>
            </w:pPr>
          </w:p>
        </w:tc>
        <w:tc>
          <w:tcPr>
            <w:tcW w:w="820" w:type="pct"/>
            <w:gridSpan w:val="2"/>
            <w:shd w:val="clear" w:color="auto" w:fill="auto"/>
          </w:tcPr>
          <w:p w14:paraId="556D5312" w14:textId="08C9B219" w:rsidR="00384780" w:rsidRPr="00786DB4" w:rsidRDefault="00384780" w:rsidP="00C85DC9">
            <w:pPr>
              <w:ind w:firstLine="0"/>
              <w:rPr>
                <w:sz w:val="20"/>
              </w:rPr>
            </w:pPr>
            <w:r w:rsidRPr="00786DB4">
              <w:rPr>
                <w:sz w:val="20"/>
              </w:rPr>
              <w:t>dosageNormName</w:t>
            </w:r>
          </w:p>
        </w:tc>
        <w:tc>
          <w:tcPr>
            <w:tcW w:w="336" w:type="pct"/>
            <w:gridSpan w:val="5"/>
            <w:shd w:val="clear" w:color="auto" w:fill="auto"/>
          </w:tcPr>
          <w:p w14:paraId="5E18C177" w14:textId="66D5B7A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6C2C998" w14:textId="660D6FCE" w:rsidR="00384780" w:rsidRPr="00786DB4" w:rsidRDefault="00384780" w:rsidP="00C85DC9">
            <w:pPr>
              <w:ind w:firstLine="0"/>
              <w:jc w:val="center"/>
              <w:rPr>
                <w:sz w:val="20"/>
                <w:lang w:val="en-US"/>
              </w:rPr>
            </w:pPr>
            <w:r w:rsidRPr="00786DB4">
              <w:rPr>
                <w:sz w:val="20"/>
                <w:lang w:val="en-US"/>
              </w:rPr>
              <w:t>T(1-2000)</w:t>
            </w:r>
          </w:p>
        </w:tc>
        <w:tc>
          <w:tcPr>
            <w:tcW w:w="1287" w:type="pct"/>
            <w:gridSpan w:val="3"/>
            <w:shd w:val="clear" w:color="auto" w:fill="auto"/>
          </w:tcPr>
          <w:p w14:paraId="29BCC47B" w14:textId="666C8EEC" w:rsidR="00384780" w:rsidRPr="00786DB4" w:rsidRDefault="00384780" w:rsidP="00C85DC9">
            <w:pPr>
              <w:ind w:firstLine="0"/>
              <w:rPr>
                <w:sz w:val="20"/>
              </w:rPr>
            </w:pPr>
            <w:r w:rsidRPr="00786DB4">
              <w:rPr>
                <w:sz w:val="20"/>
              </w:rPr>
              <w:t>Нормализованное описание (исходное) дозировки</w:t>
            </w:r>
          </w:p>
        </w:tc>
        <w:tc>
          <w:tcPr>
            <w:tcW w:w="1363" w:type="pct"/>
            <w:shd w:val="clear" w:color="auto" w:fill="auto"/>
          </w:tcPr>
          <w:p w14:paraId="49CA6AB0" w14:textId="77777777" w:rsidR="00384780" w:rsidRPr="00786DB4" w:rsidRDefault="00384780" w:rsidP="00C85DC9">
            <w:pPr>
              <w:ind w:firstLine="0"/>
              <w:rPr>
                <w:sz w:val="20"/>
              </w:rPr>
            </w:pPr>
          </w:p>
        </w:tc>
      </w:tr>
      <w:tr w:rsidR="00384780" w:rsidRPr="00786DB4" w14:paraId="78467E1B" w14:textId="77777777" w:rsidTr="00D562DA">
        <w:trPr>
          <w:gridAfter w:val="1"/>
          <w:wAfter w:w="15" w:type="pct"/>
          <w:jc w:val="center"/>
        </w:trPr>
        <w:tc>
          <w:tcPr>
            <w:tcW w:w="676" w:type="pct"/>
            <w:shd w:val="clear" w:color="auto" w:fill="auto"/>
          </w:tcPr>
          <w:p w14:paraId="176912B7" w14:textId="77777777" w:rsidR="00384780" w:rsidRPr="00786DB4" w:rsidRDefault="00384780" w:rsidP="00C85DC9">
            <w:pPr>
              <w:ind w:firstLine="0"/>
              <w:rPr>
                <w:sz w:val="20"/>
              </w:rPr>
            </w:pPr>
          </w:p>
        </w:tc>
        <w:tc>
          <w:tcPr>
            <w:tcW w:w="820" w:type="pct"/>
            <w:gridSpan w:val="2"/>
            <w:shd w:val="clear" w:color="auto" w:fill="auto"/>
          </w:tcPr>
          <w:p w14:paraId="34FFB8F1" w14:textId="4C7528B2" w:rsidR="00384780" w:rsidRPr="00786DB4" w:rsidRDefault="00384780" w:rsidP="00C85DC9">
            <w:pPr>
              <w:ind w:firstLine="0"/>
              <w:rPr>
                <w:sz w:val="20"/>
              </w:rPr>
            </w:pPr>
            <w:r w:rsidRPr="00786DB4">
              <w:rPr>
                <w:sz w:val="20"/>
              </w:rPr>
              <w:t>medicamentalFormNormName</w:t>
            </w:r>
          </w:p>
        </w:tc>
        <w:tc>
          <w:tcPr>
            <w:tcW w:w="336" w:type="pct"/>
            <w:gridSpan w:val="5"/>
            <w:shd w:val="clear" w:color="auto" w:fill="auto"/>
          </w:tcPr>
          <w:p w14:paraId="5166D3CF" w14:textId="2FF3FEE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0D8995E" w14:textId="4203AF5A" w:rsidR="00384780" w:rsidRPr="00786DB4" w:rsidRDefault="00384780" w:rsidP="00C85DC9">
            <w:pPr>
              <w:ind w:firstLine="0"/>
              <w:jc w:val="center"/>
              <w:rPr>
                <w:sz w:val="20"/>
                <w:lang w:val="en-US"/>
              </w:rPr>
            </w:pPr>
            <w:r w:rsidRPr="00786DB4">
              <w:rPr>
                <w:sz w:val="20"/>
                <w:lang w:val="en-US"/>
              </w:rPr>
              <w:t>T(1-2000)</w:t>
            </w:r>
          </w:p>
        </w:tc>
        <w:tc>
          <w:tcPr>
            <w:tcW w:w="1287" w:type="pct"/>
            <w:gridSpan w:val="3"/>
            <w:shd w:val="clear" w:color="auto" w:fill="auto"/>
          </w:tcPr>
          <w:p w14:paraId="40809DF0" w14:textId="1505FADA" w:rsidR="00384780" w:rsidRPr="00786DB4" w:rsidRDefault="00384780" w:rsidP="00C85DC9">
            <w:pPr>
              <w:ind w:firstLine="0"/>
              <w:rPr>
                <w:sz w:val="20"/>
              </w:rPr>
            </w:pPr>
            <w:r w:rsidRPr="00786DB4">
              <w:rPr>
                <w:sz w:val="20"/>
              </w:rPr>
              <w:t>Нормализованное название (исходное) лекарственной формы</w:t>
            </w:r>
          </w:p>
        </w:tc>
        <w:tc>
          <w:tcPr>
            <w:tcW w:w="1363" w:type="pct"/>
            <w:shd w:val="clear" w:color="auto" w:fill="auto"/>
          </w:tcPr>
          <w:p w14:paraId="2137E485" w14:textId="77777777" w:rsidR="00384780" w:rsidRPr="00786DB4" w:rsidRDefault="00384780" w:rsidP="00C85DC9">
            <w:pPr>
              <w:ind w:firstLine="0"/>
              <w:rPr>
                <w:sz w:val="20"/>
              </w:rPr>
            </w:pPr>
          </w:p>
        </w:tc>
      </w:tr>
      <w:tr w:rsidR="00384780" w:rsidRPr="00786DB4" w14:paraId="201E9B90" w14:textId="77777777" w:rsidTr="00D562DA">
        <w:trPr>
          <w:gridAfter w:val="1"/>
          <w:wAfter w:w="15" w:type="pct"/>
          <w:jc w:val="center"/>
        </w:trPr>
        <w:tc>
          <w:tcPr>
            <w:tcW w:w="676" w:type="pct"/>
            <w:shd w:val="clear" w:color="auto" w:fill="auto"/>
          </w:tcPr>
          <w:p w14:paraId="1917644F" w14:textId="500E0B44" w:rsidR="00384780" w:rsidRPr="00786DB4" w:rsidRDefault="00384780" w:rsidP="00C85DC9">
            <w:pPr>
              <w:ind w:firstLine="0"/>
              <w:rPr>
                <w:sz w:val="20"/>
              </w:rPr>
            </w:pPr>
          </w:p>
        </w:tc>
        <w:tc>
          <w:tcPr>
            <w:tcW w:w="820" w:type="pct"/>
            <w:gridSpan w:val="2"/>
            <w:shd w:val="clear" w:color="auto" w:fill="auto"/>
          </w:tcPr>
          <w:p w14:paraId="316FF315" w14:textId="596EDCE4" w:rsidR="00384780" w:rsidRPr="00786DB4" w:rsidRDefault="00384780" w:rsidP="00C85DC9">
            <w:pPr>
              <w:ind w:firstLine="0"/>
              <w:rPr>
                <w:sz w:val="20"/>
              </w:rPr>
            </w:pPr>
            <w:r w:rsidRPr="00786DB4">
              <w:rPr>
                <w:sz w:val="20"/>
              </w:rPr>
              <w:t>positionTradeNameUsingTextForm</w:t>
            </w:r>
          </w:p>
        </w:tc>
        <w:tc>
          <w:tcPr>
            <w:tcW w:w="336" w:type="pct"/>
            <w:gridSpan w:val="5"/>
            <w:shd w:val="clear" w:color="auto" w:fill="auto"/>
          </w:tcPr>
          <w:p w14:paraId="2ECD31F0" w14:textId="39D93064"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11019EB4" w14:textId="72A6564E"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0632230E" w14:textId="2FC2A410" w:rsidR="00384780" w:rsidRPr="00786DB4" w:rsidRDefault="00384780" w:rsidP="00C85DC9">
            <w:pPr>
              <w:ind w:firstLine="0"/>
              <w:rPr>
                <w:sz w:val="20"/>
              </w:rPr>
            </w:pPr>
            <w:r w:rsidRPr="00786DB4">
              <w:rPr>
                <w:sz w:val="20"/>
              </w:rPr>
              <w:t>Позиция по торговому наименованию (ТН) лекарственного средства формируется в текстовой форме</w:t>
            </w:r>
          </w:p>
        </w:tc>
        <w:tc>
          <w:tcPr>
            <w:tcW w:w="1363" w:type="pct"/>
            <w:shd w:val="clear" w:color="auto" w:fill="auto"/>
          </w:tcPr>
          <w:p w14:paraId="5B0A302E" w14:textId="70AB5C82" w:rsidR="00384780" w:rsidRPr="00786DB4" w:rsidRDefault="00384780" w:rsidP="00C85DC9">
            <w:pPr>
              <w:ind w:firstLine="0"/>
              <w:rPr>
                <w:sz w:val="20"/>
              </w:rPr>
            </w:pPr>
            <w:r w:rsidRPr="00786DB4">
              <w:rPr>
                <w:sz w:val="20"/>
              </w:rPr>
              <w:t xml:space="preserve">Может быть заполнен либо совокупность блоков </w:t>
            </w:r>
            <w:r w:rsidRPr="00786DB4">
              <w:rPr>
                <w:sz w:val="20"/>
                <w:lang w:val="en-US"/>
              </w:rPr>
              <w:t>positionTradeNameExternalCode</w:t>
            </w:r>
            <w:r w:rsidRPr="00786DB4">
              <w:rPr>
                <w:sz w:val="20"/>
              </w:rPr>
              <w:t>\</w:t>
            </w:r>
            <w:r w:rsidRPr="00786DB4">
              <w:rPr>
                <w:sz w:val="20"/>
                <w:lang w:val="en-US"/>
              </w:rPr>
              <w:t>drugCode</w:t>
            </w:r>
            <w:r w:rsidRPr="00786DB4">
              <w:rPr>
                <w:sz w:val="20"/>
              </w:rPr>
              <w:t xml:space="preserve">\ </w:t>
            </w:r>
            <w:r w:rsidRPr="00786DB4">
              <w:rPr>
                <w:sz w:val="20"/>
                <w:lang w:val="en-US"/>
              </w:rPr>
              <w:t>tradeInfo</w:t>
            </w:r>
            <w:r w:rsidRPr="00786DB4">
              <w:rPr>
                <w:sz w:val="20"/>
              </w:rPr>
              <w:t xml:space="preserve">\ </w:t>
            </w:r>
            <w:r w:rsidRPr="00786DB4">
              <w:rPr>
                <w:sz w:val="20"/>
                <w:lang w:val="en-US"/>
              </w:rPr>
              <w:t>certificateNumber</w:t>
            </w:r>
            <w:r w:rsidRPr="00786DB4">
              <w:rPr>
                <w:sz w:val="20"/>
              </w:rPr>
              <w:t xml:space="preserve">\ </w:t>
            </w:r>
            <w:r w:rsidRPr="00786DB4">
              <w:rPr>
                <w:sz w:val="20"/>
                <w:lang w:val="en-US"/>
              </w:rPr>
              <w:t>medicamentalFormInfo</w:t>
            </w:r>
            <w:r w:rsidRPr="00786DB4">
              <w:rPr>
                <w:sz w:val="20"/>
              </w:rPr>
              <w:t xml:space="preserve">\ </w:t>
            </w:r>
            <w:r w:rsidRPr="00786DB4">
              <w:rPr>
                <w:sz w:val="20"/>
                <w:lang w:val="en-US"/>
              </w:rPr>
              <w:t>dosageInfo</w:t>
            </w:r>
            <w:r w:rsidRPr="00786DB4">
              <w:rPr>
                <w:sz w:val="20"/>
              </w:rPr>
              <w:t xml:space="preserve">\ </w:t>
            </w:r>
            <w:r w:rsidRPr="00786DB4">
              <w:rPr>
                <w:sz w:val="20"/>
                <w:lang w:val="en-US"/>
              </w:rPr>
              <w:t>certificateKeeperName</w:t>
            </w:r>
            <w:r w:rsidRPr="00786DB4">
              <w:rPr>
                <w:sz w:val="20"/>
              </w:rPr>
              <w:t xml:space="preserve">\ </w:t>
            </w:r>
            <w:r w:rsidRPr="00786DB4">
              <w:rPr>
                <w:sz w:val="20"/>
                <w:lang w:val="en-US"/>
              </w:rPr>
              <w:t>manufacturerInfo</w:t>
            </w:r>
            <w:r w:rsidRPr="00786DB4">
              <w:rPr>
                <w:sz w:val="20"/>
              </w:rPr>
              <w:t xml:space="preserve">\ </w:t>
            </w:r>
            <w:r w:rsidRPr="00786DB4">
              <w:rPr>
                <w:sz w:val="20"/>
                <w:lang w:val="en-US"/>
              </w:rPr>
              <w:t>packagingsInfo</w:t>
            </w:r>
            <w:r w:rsidRPr="00786DB4">
              <w:rPr>
                <w:sz w:val="20"/>
              </w:rPr>
              <w:t>\</w:t>
            </w:r>
            <w:r w:rsidRPr="00786DB4">
              <w:rPr>
                <w:sz w:val="20"/>
                <w:lang w:val="en-US"/>
              </w:rPr>
              <w:t>isEdited</w:t>
            </w:r>
            <w:r w:rsidRPr="00786DB4">
              <w:rPr>
                <w:sz w:val="20"/>
              </w:rPr>
              <w:t xml:space="preserve">\ </w:t>
            </w:r>
            <w:r w:rsidRPr="00786DB4">
              <w:rPr>
                <w:sz w:val="20"/>
                <w:lang w:val="en-US"/>
              </w:rPr>
              <w:t>drugChangeInfo</w:t>
            </w:r>
          </w:p>
          <w:p w14:paraId="4C778463" w14:textId="379AEBDB" w:rsidR="00384780" w:rsidRPr="00786DB4" w:rsidRDefault="00384780" w:rsidP="00C85DC9">
            <w:pPr>
              <w:ind w:firstLine="0"/>
              <w:rPr>
                <w:sz w:val="20"/>
              </w:rPr>
            </w:pPr>
            <w:r w:rsidRPr="00786DB4">
              <w:rPr>
                <w:sz w:val="20"/>
              </w:rPr>
              <w:t xml:space="preserve">либо данный блок  </w:t>
            </w:r>
          </w:p>
        </w:tc>
      </w:tr>
      <w:tr w:rsidR="00384780" w:rsidRPr="00786DB4" w14:paraId="2A82F179" w14:textId="77777777" w:rsidTr="003C4239">
        <w:trPr>
          <w:gridAfter w:val="1"/>
          <w:wAfter w:w="15" w:type="pct"/>
          <w:jc w:val="center"/>
        </w:trPr>
        <w:tc>
          <w:tcPr>
            <w:tcW w:w="4985" w:type="pct"/>
            <w:gridSpan w:val="14"/>
            <w:shd w:val="clear" w:color="auto" w:fill="auto"/>
            <w:hideMark/>
          </w:tcPr>
          <w:p w14:paraId="0F7F87A1" w14:textId="77777777" w:rsidR="00384780" w:rsidRPr="00786DB4" w:rsidRDefault="00384780" w:rsidP="00C85DC9">
            <w:pPr>
              <w:ind w:firstLine="0"/>
              <w:jc w:val="center"/>
              <w:rPr>
                <w:sz w:val="20"/>
              </w:rPr>
            </w:pPr>
            <w:r w:rsidRPr="00786DB4">
              <w:rPr>
                <w:b/>
                <w:bCs/>
                <w:sz w:val="20"/>
              </w:rPr>
              <w:t>Торговое наименование (ТН) лекарственного препарата</w:t>
            </w:r>
          </w:p>
        </w:tc>
      </w:tr>
      <w:tr w:rsidR="00384780" w:rsidRPr="00786DB4" w14:paraId="301A88AD" w14:textId="77777777" w:rsidTr="00D562DA">
        <w:trPr>
          <w:gridAfter w:val="1"/>
          <w:wAfter w:w="15" w:type="pct"/>
          <w:jc w:val="center"/>
        </w:trPr>
        <w:tc>
          <w:tcPr>
            <w:tcW w:w="676" w:type="pct"/>
            <w:shd w:val="clear" w:color="auto" w:fill="auto"/>
            <w:hideMark/>
          </w:tcPr>
          <w:p w14:paraId="7C767B75" w14:textId="77777777" w:rsidR="00384780" w:rsidRPr="00786DB4" w:rsidRDefault="00384780" w:rsidP="00C85DC9">
            <w:pPr>
              <w:ind w:firstLine="0"/>
              <w:rPr>
                <w:sz w:val="20"/>
              </w:rPr>
            </w:pPr>
            <w:r w:rsidRPr="00786DB4">
              <w:rPr>
                <w:b/>
                <w:bCs/>
                <w:sz w:val="20"/>
              </w:rPr>
              <w:t>tradeInfo</w:t>
            </w:r>
          </w:p>
        </w:tc>
        <w:tc>
          <w:tcPr>
            <w:tcW w:w="820" w:type="pct"/>
            <w:gridSpan w:val="2"/>
            <w:shd w:val="clear" w:color="auto" w:fill="auto"/>
            <w:hideMark/>
          </w:tcPr>
          <w:p w14:paraId="686B22CD"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122F081"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471837D"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71CE5190"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31BE485" w14:textId="77777777" w:rsidR="00384780" w:rsidRPr="00786DB4" w:rsidRDefault="00384780" w:rsidP="00C85DC9">
            <w:pPr>
              <w:ind w:firstLine="0"/>
              <w:rPr>
                <w:sz w:val="20"/>
              </w:rPr>
            </w:pPr>
          </w:p>
        </w:tc>
      </w:tr>
      <w:tr w:rsidR="00384780" w:rsidRPr="00786DB4" w14:paraId="5F3B6CE3" w14:textId="77777777" w:rsidTr="00D562DA">
        <w:trPr>
          <w:gridAfter w:val="1"/>
          <w:wAfter w:w="15" w:type="pct"/>
          <w:jc w:val="center"/>
        </w:trPr>
        <w:tc>
          <w:tcPr>
            <w:tcW w:w="676" w:type="pct"/>
            <w:shd w:val="clear" w:color="auto" w:fill="auto"/>
            <w:hideMark/>
          </w:tcPr>
          <w:p w14:paraId="0617562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850A89A" w14:textId="77777777" w:rsidR="00384780" w:rsidRPr="00786DB4" w:rsidRDefault="00384780" w:rsidP="00C85DC9">
            <w:pPr>
              <w:ind w:firstLine="0"/>
              <w:rPr>
                <w:sz w:val="20"/>
                <w:lang w:val="en-US"/>
              </w:rPr>
            </w:pPr>
            <w:r w:rsidRPr="00786DB4">
              <w:rPr>
                <w:sz w:val="20"/>
              </w:rPr>
              <w:t>trade</w:t>
            </w:r>
            <w:r w:rsidRPr="00786DB4">
              <w:rPr>
                <w:sz w:val="20"/>
                <w:lang w:val="en-US"/>
              </w:rPr>
              <w:t>Name</w:t>
            </w:r>
          </w:p>
        </w:tc>
        <w:tc>
          <w:tcPr>
            <w:tcW w:w="336" w:type="pct"/>
            <w:gridSpan w:val="5"/>
            <w:shd w:val="clear" w:color="auto" w:fill="auto"/>
            <w:hideMark/>
          </w:tcPr>
          <w:p w14:paraId="5960E9A5"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75F046A4"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1DD2EA68" w14:textId="77777777" w:rsidR="00384780" w:rsidRPr="00786DB4" w:rsidRDefault="00384780" w:rsidP="00C85DC9">
            <w:pPr>
              <w:ind w:firstLine="0"/>
              <w:rPr>
                <w:sz w:val="20"/>
              </w:rPr>
            </w:pPr>
            <w:r w:rsidRPr="00786DB4">
              <w:rPr>
                <w:sz w:val="20"/>
              </w:rPr>
              <w:t>Торговое наименование (ТН) препарата</w:t>
            </w:r>
          </w:p>
        </w:tc>
        <w:tc>
          <w:tcPr>
            <w:tcW w:w="1363" w:type="pct"/>
            <w:shd w:val="clear" w:color="auto" w:fill="auto"/>
            <w:hideMark/>
          </w:tcPr>
          <w:p w14:paraId="3F774FC1" w14:textId="77777777" w:rsidR="00384780" w:rsidRPr="00786DB4" w:rsidRDefault="00384780" w:rsidP="00C85DC9">
            <w:pPr>
              <w:ind w:firstLine="0"/>
              <w:rPr>
                <w:sz w:val="20"/>
              </w:rPr>
            </w:pPr>
            <w:r w:rsidRPr="00786DB4">
              <w:rPr>
                <w:sz w:val="20"/>
              </w:rPr>
              <w:t xml:space="preserve"> </w:t>
            </w:r>
          </w:p>
        </w:tc>
      </w:tr>
      <w:tr w:rsidR="00384780" w:rsidRPr="00786DB4" w14:paraId="2B96100F" w14:textId="77777777" w:rsidTr="003C4239">
        <w:trPr>
          <w:gridAfter w:val="1"/>
          <w:wAfter w:w="15" w:type="pct"/>
          <w:jc w:val="center"/>
        </w:trPr>
        <w:tc>
          <w:tcPr>
            <w:tcW w:w="4985" w:type="pct"/>
            <w:gridSpan w:val="14"/>
            <w:shd w:val="clear" w:color="auto" w:fill="auto"/>
            <w:hideMark/>
          </w:tcPr>
          <w:p w14:paraId="05CD2F23" w14:textId="77777777" w:rsidR="00384780" w:rsidRPr="00786DB4" w:rsidRDefault="00384780" w:rsidP="00C85DC9">
            <w:pPr>
              <w:ind w:firstLine="0"/>
              <w:jc w:val="center"/>
              <w:rPr>
                <w:sz w:val="20"/>
              </w:rPr>
            </w:pPr>
            <w:r w:rsidRPr="00786DB4">
              <w:rPr>
                <w:b/>
                <w:bCs/>
                <w:sz w:val="20"/>
              </w:rPr>
              <w:t>Лекарственная форма</w:t>
            </w:r>
          </w:p>
        </w:tc>
      </w:tr>
      <w:tr w:rsidR="00384780" w:rsidRPr="00786DB4" w14:paraId="2E39AB47" w14:textId="77777777" w:rsidTr="00D562DA">
        <w:trPr>
          <w:gridAfter w:val="1"/>
          <w:wAfter w:w="15" w:type="pct"/>
          <w:jc w:val="center"/>
        </w:trPr>
        <w:tc>
          <w:tcPr>
            <w:tcW w:w="676" w:type="pct"/>
            <w:shd w:val="clear" w:color="auto" w:fill="auto"/>
            <w:hideMark/>
          </w:tcPr>
          <w:p w14:paraId="36F2C7B9" w14:textId="1021777A" w:rsidR="00384780" w:rsidRPr="00786DB4" w:rsidRDefault="00384780" w:rsidP="00C85DC9">
            <w:pPr>
              <w:ind w:firstLine="0"/>
              <w:rPr>
                <w:sz w:val="20"/>
              </w:rPr>
            </w:pPr>
            <w:r w:rsidRPr="00786DB4">
              <w:rPr>
                <w:b/>
                <w:bCs/>
                <w:sz w:val="20"/>
              </w:rPr>
              <w:t>medicamentalFormInfo</w:t>
            </w:r>
          </w:p>
        </w:tc>
        <w:tc>
          <w:tcPr>
            <w:tcW w:w="820" w:type="pct"/>
            <w:gridSpan w:val="2"/>
            <w:shd w:val="clear" w:color="auto" w:fill="auto"/>
            <w:hideMark/>
          </w:tcPr>
          <w:p w14:paraId="1AE4C77F"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55C60AF5"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99F3F35"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D48A4CD"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46E7306D" w14:textId="77777777" w:rsidR="00384780" w:rsidRPr="00786DB4" w:rsidRDefault="00384780" w:rsidP="00C85DC9">
            <w:pPr>
              <w:ind w:firstLine="0"/>
              <w:rPr>
                <w:sz w:val="20"/>
              </w:rPr>
            </w:pPr>
          </w:p>
        </w:tc>
      </w:tr>
      <w:tr w:rsidR="00384780" w:rsidRPr="00786DB4" w14:paraId="284AB3D0" w14:textId="77777777" w:rsidTr="00D562DA">
        <w:trPr>
          <w:gridAfter w:val="1"/>
          <w:wAfter w:w="15" w:type="pct"/>
          <w:jc w:val="center"/>
        </w:trPr>
        <w:tc>
          <w:tcPr>
            <w:tcW w:w="676" w:type="pct"/>
            <w:shd w:val="clear" w:color="auto" w:fill="auto"/>
            <w:hideMark/>
          </w:tcPr>
          <w:p w14:paraId="6E7AA0D3"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178A1A1" w14:textId="392E867F" w:rsidR="00384780" w:rsidRPr="00786DB4" w:rsidRDefault="00384780" w:rsidP="00C85DC9">
            <w:pPr>
              <w:ind w:firstLine="0"/>
              <w:rPr>
                <w:sz w:val="20"/>
                <w:lang w:val="en-US"/>
              </w:rPr>
            </w:pPr>
            <w:r w:rsidRPr="00786DB4">
              <w:rPr>
                <w:sz w:val="20"/>
              </w:rPr>
              <w:t>medicamentalFormName</w:t>
            </w:r>
          </w:p>
        </w:tc>
        <w:tc>
          <w:tcPr>
            <w:tcW w:w="336" w:type="pct"/>
            <w:gridSpan w:val="5"/>
            <w:shd w:val="clear" w:color="auto" w:fill="auto"/>
            <w:hideMark/>
          </w:tcPr>
          <w:p w14:paraId="3BDD9BBE"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3FACA469"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5D2C288F" w14:textId="48EA760D" w:rsidR="00384780" w:rsidRPr="00786DB4" w:rsidRDefault="00384780" w:rsidP="00C85DC9">
            <w:pPr>
              <w:ind w:firstLine="0"/>
              <w:rPr>
                <w:sz w:val="20"/>
              </w:rPr>
            </w:pPr>
            <w:r w:rsidRPr="00786DB4">
              <w:rPr>
                <w:sz w:val="20"/>
              </w:rPr>
              <w:t xml:space="preserve">Наименование лекарственной формы </w:t>
            </w:r>
          </w:p>
        </w:tc>
        <w:tc>
          <w:tcPr>
            <w:tcW w:w="1363" w:type="pct"/>
            <w:shd w:val="clear" w:color="auto" w:fill="auto"/>
            <w:hideMark/>
          </w:tcPr>
          <w:p w14:paraId="021CDCAE" w14:textId="77777777" w:rsidR="00384780" w:rsidRPr="00786DB4" w:rsidRDefault="00384780" w:rsidP="00C85DC9">
            <w:pPr>
              <w:ind w:firstLine="0"/>
              <w:rPr>
                <w:sz w:val="20"/>
              </w:rPr>
            </w:pPr>
            <w:r w:rsidRPr="00786DB4">
              <w:rPr>
                <w:sz w:val="20"/>
              </w:rPr>
              <w:t xml:space="preserve"> </w:t>
            </w:r>
          </w:p>
        </w:tc>
      </w:tr>
      <w:tr w:rsidR="00384780" w:rsidRPr="00786DB4" w14:paraId="55D7146C" w14:textId="77777777" w:rsidTr="003C4239">
        <w:trPr>
          <w:gridAfter w:val="1"/>
          <w:wAfter w:w="15" w:type="pct"/>
          <w:jc w:val="center"/>
        </w:trPr>
        <w:tc>
          <w:tcPr>
            <w:tcW w:w="4985" w:type="pct"/>
            <w:gridSpan w:val="14"/>
            <w:shd w:val="clear" w:color="auto" w:fill="auto"/>
            <w:hideMark/>
          </w:tcPr>
          <w:p w14:paraId="54E0F9AC" w14:textId="77777777" w:rsidR="00384780" w:rsidRPr="00786DB4" w:rsidRDefault="00384780" w:rsidP="00C85DC9">
            <w:pPr>
              <w:ind w:firstLine="0"/>
              <w:jc w:val="center"/>
              <w:rPr>
                <w:sz w:val="20"/>
              </w:rPr>
            </w:pPr>
            <w:r w:rsidRPr="00786DB4">
              <w:rPr>
                <w:b/>
                <w:bCs/>
                <w:sz w:val="20"/>
              </w:rPr>
              <w:t>Дозировка</w:t>
            </w:r>
          </w:p>
        </w:tc>
      </w:tr>
      <w:tr w:rsidR="00384780" w:rsidRPr="00786DB4" w14:paraId="33ED6F37" w14:textId="77777777" w:rsidTr="00D562DA">
        <w:trPr>
          <w:gridAfter w:val="1"/>
          <w:wAfter w:w="15" w:type="pct"/>
          <w:jc w:val="center"/>
        </w:trPr>
        <w:tc>
          <w:tcPr>
            <w:tcW w:w="676" w:type="pct"/>
            <w:shd w:val="clear" w:color="auto" w:fill="auto"/>
            <w:hideMark/>
          </w:tcPr>
          <w:p w14:paraId="37376461" w14:textId="77777777" w:rsidR="00384780" w:rsidRPr="00786DB4" w:rsidRDefault="00384780" w:rsidP="00C85DC9">
            <w:pPr>
              <w:ind w:firstLine="0"/>
              <w:rPr>
                <w:sz w:val="20"/>
              </w:rPr>
            </w:pPr>
            <w:r w:rsidRPr="00786DB4">
              <w:rPr>
                <w:b/>
                <w:bCs/>
                <w:sz w:val="20"/>
              </w:rPr>
              <w:t>dosageInfo</w:t>
            </w:r>
          </w:p>
        </w:tc>
        <w:tc>
          <w:tcPr>
            <w:tcW w:w="820" w:type="pct"/>
            <w:gridSpan w:val="2"/>
            <w:shd w:val="clear" w:color="auto" w:fill="auto"/>
            <w:hideMark/>
          </w:tcPr>
          <w:p w14:paraId="63129B5A"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5BDEBBC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AD7040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75C283F7"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424D8B7F" w14:textId="77777777" w:rsidR="00384780" w:rsidRPr="00786DB4" w:rsidRDefault="00384780" w:rsidP="00C85DC9">
            <w:pPr>
              <w:ind w:firstLine="0"/>
              <w:rPr>
                <w:sz w:val="20"/>
              </w:rPr>
            </w:pPr>
          </w:p>
        </w:tc>
      </w:tr>
      <w:tr w:rsidR="00384780" w:rsidRPr="00786DB4" w14:paraId="6B92ED0C" w14:textId="77777777" w:rsidTr="00D562DA">
        <w:trPr>
          <w:gridAfter w:val="1"/>
          <w:wAfter w:w="15" w:type="pct"/>
          <w:jc w:val="center"/>
        </w:trPr>
        <w:tc>
          <w:tcPr>
            <w:tcW w:w="676" w:type="pct"/>
            <w:shd w:val="clear" w:color="auto" w:fill="auto"/>
            <w:hideMark/>
          </w:tcPr>
          <w:p w14:paraId="1B920E2B"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D3638C6" w14:textId="647057D1" w:rsidR="00384780" w:rsidRPr="00786DB4" w:rsidRDefault="00384780" w:rsidP="00C85DC9">
            <w:pPr>
              <w:ind w:firstLine="0"/>
              <w:rPr>
                <w:sz w:val="20"/>
                <w:lang w:val="en-US"/>
              </w:rPr>
            </w:pPr>
            <w:r w:rsidRPr="00786DB4">
              <w:rPr>
                <w:sz w:val="20"/>
              </w:rPr>
              <w:t>dosageName</w:t>
            </w:r>
          </w:p>
        </w:tc>
        <w:tc>
          <w:tcPr>
            <w:tcW w:w="336" w:type="pct"/>
            <w:gridSpan w:val="5"/>
            <w:shd w:val="clear" w:color="auto" w:fill="auto"/>
            <w:hideMark/>
          </w:tcPr>
          <w:p w14:paraId="342CE3C4" w14:textId="3A25516F"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392A95E5"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31C534CE" w14:textId="43F9A83C" w:rsidR="00384780" w:rsidRPr="00786DB4" w:rsidRDefault="00384780" w:rsidP="00C85DC9">
            <w:pPr>
              <w:ind w:firstLine="0"/>
              <w:rPr>
                <w:sz w:val="20"/>
              </w:rPr>
            </w:pPr>
            <w:r w:rsidRPr="00786DB4">
              <w:rPr>
                <w:sz w:val="20"/>
              </w:rPr>
              <w:t>Наименование единицы измерения дозировки</w:t>
            </w:r>
          </w:p>
        </w:tc>
        <w:tc>
          <w:tcPr>
            <w:tcW w:w="1363" w:type="pct"/>
            <w:shd w:val="clear" w:color="auto" w:fill="auto"/>
            <w:hideMark/>
          </w:tcPr>
          <w:p w14:paraId="758788AB" w14:textId="77777777" w:rsidR="00384780" w:rsidRPr="00786DB4" w:rsidRDefault="00384780" w:rsidP="00C85DC9">
            <w:pPr>
              <w:ind w:firstLine="0"/>
              <w:rPr>
                <w:sz w:val="20"/>
              </w:rPr>
            </w:pPr>
            <w:r w:rsidRPr="00786DB4">
              <w:rPr>
                <w:sz w:val="20"/>
              </w:rPr>
              <w:t xml:space="preserve"> </w:t>
            </w:r>
          </w:p>
        </w:tc>
      </w:tr>
      <w:tr w:rsidR="00384780" w:rsidRPr="00786DB4" w14:paraId="544084E9" w14:textId="77777777" w:rsidTr="00D562DA">
        <w:trPr>
          <w:gridAfter w:val="1"/>
          <w:wAfter w:w="15" w:type="pct"/>
          <w:jc w:val="center"/>
        </w:trPr>
        <w:tc>
          <w:tcPr>
            <w:tcW w:w="676" w:type="pct"/>
            <w:shd w:val="clear" w:color="auto" w:fill="auto"/>
          </w:tcPr>
          <w:p w14:paraId="72043F3C" w14:textId="77777777" w:rsidR="00384780" w:rsidRPr="00786DB4" w:rsidRDefault="00384780" w:rsidP="00C85DC9">
            <w:pPr>
              <w:ind w:firstLine="0"/>
              <w:rPr>
                <w:sz w:val="20"/>
              </w:rPr>
            </w:pPr>
          </w:p>
        </w:tc>
        <w:tc>
          <w:tcPr>
            <w:tcW w:w="820" w:type="pct"/>
            <w:gridSpan w:val="2"/>
            <w:shd w:val="clear" w:color="auto" w:fill="auto"/>
          </w:tcPr>
          <w:p w14:paraId="27FAE113" w14:textId="77777777" w:rsidR="00384780" w:rsidRPr="00786DB4" w:rsidRDefault="00384780" w:rsidP="00C85DC9">
            <w:pPr>
              <w:ind w:firstLine="0"/>
              <w:rPr>
                <w:sz w:val="20"/>
              </w:rPr>
            </w:pPr>
            <w:r w:rsidRPr="00786DB4">
              <w:rPr>
                <w:sz w:val="20"/>
              </w:rPr>
              <w:t>dosageOKEI</w:t>
            </w:r>
          </w:p>
        </w:tc>
        <w:tc>
          <w:tcPr>
            <w:tcW w:w="336" w:type="pct"/>
            <w:gridSpan w:val="5"/>
            <w:shd w:val="clear" w:color="auto" w:fill="auto"/>
          </w:tcPr>
          <w:p w14:paraId="5E996E8A" w14:textId="2617F2E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F329FC4"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1427F0CE" w14:textId="0DA0BDCE" w:rsidR="00384780" w:rsidRPr="00786DB4" w:rsidRDefault="00384780" w:rsidP="00C85DC9">
            <w:pPr>
              <w:ind w:firstLine="0"/>
              <w:rPr>
                <w:sz w:val="20"/>
                <w:lang w:val="en-US"/>
              </w:rPr>
            </w:pPr>
            <w:r w:rsidRPr="00786DB4">
              <w:rPr>
                <w:sz w:val="20"/>
              </w:rPr>
              <w:t>Потребительская</w:t>
            </w:r>
            <w:r w:rsidRPr="00786DB4">
              <w:rPr>
                <w:sz w:val="20"/>
                <w:lang w:val="en-US"/>
              </w:rPr>
              <w:t xml:space="preserve"> </w:t>
            </w:r>
            <w:r w:rsidRPr="00786DB4">
              <w:rPr>
                <w:sz w:val="20"/>
              </w:rPr>
              <w:t>единица</w:t>
            </w:r>
            <w:r w:rsidRPr="00786DB4">
              <w:rPr>
                <w:sz w:val="20"/>
                <w:lang w:val="en-US"/>
              </w:rPr>
              <w:t xml:space="preserve">  </w:t>
            </w:r>
            <w:r w:rsidRPr="00786DB4">
              <w:rPr>
                <w:sz w:val="20"/>
              </w:rPr>
              <w:t>измерения</w:t>
            </w:r>
            <w:r w:rsidRPr="00786DB4">
              <w:rPr>
                <w:sz w:val="20"/>
                <w:lang w:val="en-US"/>
              </w:rPr>
              <w:t xml:space="preserve"> </w:t>
            </w:r>
            <w:r w:rsidRPr="00786DB4">
              <w:rPr>
                <w:sz w:val="20"/>
              </w:rPr>
              <w:t>дозировки</w:t>
            </w:r>
            <w:r w:rsidRPr="00786DB4">
              <w:rPr>
                <w:sz w:val="20"/>
                <w:lang w:val="en-US"/>
              </w:rPr>
              <w:t xml:space="preserve"> </w:t>
            </w:r>
            <w:r w:rsidRPr="00786DB4">
              <w:rPr>
                <w:sz w:val="20"/>
              </w:rPr>
              <w:t>по</w:t>
            </w:r>
            <w:r w:rsidRPr="00786DB4">
              <w:rPr>
                <w:sz w:val="20"/>
                <w:lang w:val="en-US"/>
              </w:rPr>
              <w:t xml:space="preserve"> </w:t>
            </w:r>
            <w:r w:rsidRPr="00786DB4">
              <w:rPr>
                <w:sz w:val="20"/>
              </w:rPr>
              <w:t>справочнику</w:t>
            </w:r>
            <w:r w:rsidRPr="00786DB4">
              <w:rPr>
                <w:sz w:val="20"/>
                <w:lang w:val="en-US"/>
              </w:rPr>
              <w:t xml:space="preserve">  "</w:t>
            </w:r>
            <w:r w:rsidRPr="00786DB4">
              <w:rPr>
                <w:sz w:val="20"/>
              </w:rPr>
              <w:t>Лекарственные</w:t>
            </w:r>
            <w:r w:rsidRPr="00786DB4">
              <w:rPr>
                <w:sz w:val="20"/>
                <w:lang w:val="en-US"/>
              </w:rPr>
              <w:t xml:space="preserve"> </w:t>
            </w:r>
            <w:r w:rsidRPr="00786DB4">
              <w:rPr>
                <w:sz w:val="20"/>
              </w:rPr>
              <w:t>препараты</w:t>
            </w:r>
            <w:r w:rsidRPr="00786DB4">
              <w:rPr>
                <w:sz w:val="20"/>
                <w:lang w:val="en-US"/>
              </w:rPr>
              <w:t>" (nsiFarmDrugDictionary) (</w:t>
            </w:r>
            <w:r w:rsidRPr="00786DB4">
              <w:rPr>
                <w:sz w:val="20"/>
              </w:rPr>
              <w:t>блок</w:t>
            </w:r>
            <w:r w:rsidRPr="00786DB4">
              <w:rPr>
                <w:sz w:val="20"/>
                <w:lang w:val="en-US"/>
              </w:rPr>
              <w:t xml:space="preserve"> MNNsInfo\MNNInfo\dosagesInfo\dosageInfo\dosageUser\ dosageUserOKEI).</w:t>
            </w:r>
          </w:p>
        </w:tc>
        <w:tc>
          <w:tcPr>
            <w:tcW w:w="1363" w:type="pct"/>
            <w:shd w:val="clear" w:color="auto" w:fill="auto"/>
          </w:tcPr>
          <w:p w14:paraId="5B4DD711" w14:textId="6A9E5097" w:rsidR="00384780" w:rsidRPr="00786DB4" w:rsidRDefault="00384780" w:rsidP="00C85DC9">
            <w:pPr>
              <w:ind w:firstLine="0"/>
              <w:rPr>
                <w:sz w:val="20"/>
              </w:rPr>
            </w:pPr>
            <w:r w:rsidRPr="00786DB4">
              <w:rPr>
                <w:sz w:val="20"/>
              </w:rPr>
              <w:t>Ссылка на классификатор ОКЕИ (nsiOKEI)</w:t>
            </w:r>
            <w:r w:rsidRPr="00786DB4">
              <w:rPr>
                <w:sz w:val="20"/>
              </w:rPr>
              <w:br/>
            </w:r>
          </w:p>
        </w:tc>
      </w:tr>
      <w:tr w:rsidR="00384780" w:rsidRPr="00786DB4" w14:paraId="103A1EBD" w14:textId="77777777" w:rsidTr="00D562DA">
        <w:trPr>
          <w:gridAfter w:val="1"/>
          <w:wAfter w:w="15" w:type="pct"/>
          <w:jc w:val="center"/>
        </w:trPr>
        <w:tc>
          <w:tcPr>
            <w:tcW w:w="676" w:type="pct"/>
            <w:shd w:val="clear" w:color="auto" w:fill="auto"/>
            <w:hideMark/>
          </w:tcPr>
          <w:p w14:paraId="4A37C166"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58034F54" w14:textId="77777777" w:rsidR="00384780" w:rsidRPr="00786DB4" w:rsidRDefault="00384780" w:rsidP="00C85DC9">
            <w:pPr>
              <w:ind w:firstLine="0"/>
              <w:rPr>
                <w:sz w:val="20"/>
              </w:rPr>
            </w:pPr>
            <w:r w:rsidRPr="00786DB4">
              <w:rPr>
                <w:sz w:val="20"/>
              </w:rPr>
              <w:t>dosageValue</w:t>
            </w:r>
          </w:p>
        </w:tc>
        <w:tc>
          <w:tcPr>
            <w:tcW w:w="336" w:type="pct"/>
            <w:gridSpan w:val="5"/>
            <w:shd w:val="clear" w:color="auto" w:fill="auto"/>
          </w:tcPr>
          <w:p w14:paraId="12072B3A"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811FE27" w14:textId="77777777" w:rsidR="00384780" w:rsidRPr="00786DB4" w:rsidRDefault="00384780" w:rsidP="00C85DC9">
            <w:pPr>
              <w:ind w:firstLine="0"/>
              <w:jc w:val="center"/>
              <w:rPr>
                <w:sz w:val="20"/>
              </w:rPr>
            </w:pPr>
            <w:r w:rsidRPr="00786DB4">
              <w:rPr>
                <w:sz w:val="20"/>
                <w:lang w:val="en-US"/>
              </w:rPr>
              <w:t>N</w:t>
            </w:r>
            <w:r w:rsidRPr="00786DB4">
              <w:rPr>
                <w:sz w:val="20"/>
              </w:rPr>
              <w:t>(20,10)</w:t>
            </w:r>
          </w:p>
        </w:tc>
        <w:tc>
          <w:tcPr>
            <w:tcW w:w="1287" w:type="pct"/>
            <w:gridSpan w:val="3"/>
            <w:shd w:val="clear" w:color="auto" w:fill="auto"/>
          </w:tcPr>
          <w:p w14:paraId="254FECD8" w14:textId="7126F553" w:rsidR="00384780" w:rsidRPr="00786DB4" w:rsidRDefault="00384780" w:rsidP="00C85DC9">
            <w:pPr>
              <w:ind w:firstLine="0"/>
              <w:rPr>
                <w:sz w:val="20"/>
              </w:rPr>
            </w:pPr>
            <w:r w:rsidRPr="00786DB4">
              <w:rPr>
                <w:sz w:val="20"/>
              </w:rPr>
              <w:t xml:space="preserve">Значение дозировки </w:t>
            </w:r>
          </w:p>
        </w:tc>
        <w:tc>
          <w:tcPr>
            <w:tcW w:w="1363" w:type="pct"/>
            <w:shd w:val="clear" w:color="auto" w:fill="auto"/>
          </w:tcPr>
          <w:p w14:paraId="063DE9AC" w14:textId="77777777" w:rsidR="00384780" w:rsidRPr="00786DB4" w:rsidRDefault="00384780" w:rsidP="00C85DC9">
            <w:pPr>
              <w:ind w:firstLine="0"/>
              <w:rPr>
                <w:sz w:val="20"/>
              </w:rPr>
            </w:pPr>
          </w:p>
        </w:tc>
      </w:tr>
      <w:tr w:rsidR="00384780" w:rsidRPr="00786DB4" w14:paraId="1E139AD2" w14:textId="77777777" w:rsidTr="00D562DA">
        <w:trPr>
          <w:gridAfter w:val="1"/>
          <w:wAfter w:w="15" w:type="pct"/>
          <w:jc w:val="center"/>
        </w:trPr>
        <w:tc>
          <w:tcPr>
            <w:tcW w:w="676" w:type="pct"/>
            <w:shd w:val="clear" w:color="auto" w:fill="auto"/>
            <w:hideMark/>
          </w:tcPr>
          <w:p w14:paraId="20B9F56E"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19093C5A" w14:textId="77777777" w:rsidR="00384780" w:rsidRPr="00786DB4" w:rsidRDefault="00384780" w:rsidP="00C85DC9">
            <w:pPr>
              <w:ind w:firstLine="0"/>
              <w:rPr>
                <w:sz w:val="20"/>
              </w:rPr>
            </w:pPr>
            <w:r w:rsidRPr="00786DB4">
              <w:rPr>
                <w:sz w:val="20"/>
              </w:rPr>
              <w:t>dosageGRLSValue</w:t>
            </w:r>
          </w:p>
        </w:tc>
        <w:tc>
          <w:tcPr>
            <w:tcW w:w="336" w:type="pct"/>
            <w:gridSpan w:val="5"/>
            <w:shd w:val="clear" w:color="auto" w:fill="auto"/>
          </w:tcPr>
          <w:p w14:paraId="125D15CD"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181A096E" w14:textId="77777777"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39E87E07" w14:textId="7E9E5A20" w:rsidR="00384780" w:rsidRPr="00786DB4" w:rsidRDefault="00384780" w:rsidP="00C85DC9">
            <w:pPr>
              <w:ind w:firstLine="0"/>
              <w:rPr>
                <w:sz w:val="20"/>
              </w:rPr>
            </w:pPr>
            <w:r w:rsidRPr="00786DB4">
              <w:rPr>
                <w:sz w:val="20"/>
              </w:rPr>
              <w:t xml:space="preserve">Полная форма дозировки </w:t>
            </w:r>
          </w:p>
        </w:tc>
        <w:tc>
          <w:tcPr>
            <w:tcW w:w="1363" w:type="pct"/>
            <w:shd w:val="clear" w:color="auto" w:fill="auto"/>
          </w:tcPr>
          <w:p w14:paraId="2737ADCF" w14:textId="77777777" w:rsidR="00384780" w:rsidRPr="00786DB4" w:rsidRDefault="00384780" w:rsidP="00C85DC9">
            <w:pPr>
              <w:ind w:firstLine="0"/>
              <w:rPr>
                <w:sz w:val="20"/>
              </w:rPr>
            </w:pPr>
          </w:p>
        </w:tc>
      </w:tr>
      <w:tr w:rsidR="00384780" w:rsidRPr="00786DB4" w14:paraId="516E130F" w14:textId="77777777" w:rsidTr="00D562DA">
        <w:trPr>
          <w:gridAfter w:val="1"/>
          <w:wAfter w:w="15" w:type="pct"/>
          <w:jc w:val="center"/>
        </w:trPr>
        <w:tc>
          <w:tcPr>
            <w:tcW w:w="676" w:type="pct"/>
            <w:shd w:val="clear" w:color="auto" w:fill="auto"/>
          </w:tcPr>
          <w:p w14:paraId="487C0D80" w14:textId="77777777" w:rsidR="00384780" w:rsidRPr="00786DB4" w:rsidRDefault="00384780" w:rsidP="00C85DC9">
            <w:pPr>
              <w:ind w:firstLine="0"/>
              <w:rPr>
                <w:sz w:val="20"/>
              </w:rPr>
            </w:pPr>
          </w:p>
        </w:tc>
        <w:tc>
          <w:tcPr>
            <w:tcW w:w="820" w:type="pct"/>
            <w:gridSpan w:val="2"/>
            <w:shd w:val="clear" w:color="auto" w:fill="auto"/>
          </w:tcPr>
          <w:p w14:paraId="5A1ED1BF" w14:textId="5372973B" w:rsidR="00384780" w:rsidRPr="00786DB4" w:rsidRDefault="00384780" w:rsidP="00C85DC9">
            <w:pPr>
              <w:ind w:firstLine="0"/>
              <w:rPr>
                <w:sz w:val="20"/>
              </w:rPr>
            </w:pPr>
            <w:r w:rsidRPr="00786DB4">
              <w:rPr>
                <w:sz w:val="20"/>
              </w:rPr>
              <w:t>dosageUserName</w:t>
            </w:r>
          </w:p>
        </w:tc>
        <w:tc>
          <w:tcPr>
            <w:tcW w:w="336" w:type="pct"/>
            <w:gridSpan w:val="5"/>
            <w:shd w:val="clear" w:color="auto" w:fill="auto"/>
          </w:tcPr>
          <w:p w14:paraId="6B617BF4" w14:textId="4F6DEF3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5DD2B3E" w14:textId="1BFDCA4A"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60D096B4" w14:textId="7900D8EA" w:rsidR="00384780" w:rsidRPr="00786DB4" w:rsidRDefault="00384780" w:rsidP="00C85DC9">
            <w:pPr>
              <w:ind w:firstLine="0"/>
              <w:rPr>
                <w:sz w:val="20"/>
              </w:rPr>
            </w:pPr>
            <w:r w:rsidRPr="00786DB4">
              <w:rPr>
                <w:sz w:val="20"/>
              </w:rPr>
              <w:t>Наименование потребительской единицы дозировки по справочнику  "Дозировки лекарственных препаратов"</w:t>
            </w:r>
          </w:p>
        </w:tc>
        <w:tc>
          <w:tcPr>
            <w:tcW w:w="1363" w:type="pct"/>
            <w:shd w:val="clear" w:color="auto" w:fill="auto"/>
          </w:tcPr>
          <w:p w14:paraId="3D326589" w14:textId="77777777" w:rsidR="00384780" w:rsidRPr="00786DB4" w:rsidRDefault="00384780" w:rsidP="00C85DC9">
            <w:pPr>
              <w:ind w:firstLine="0"/>
              <w:rPr>
                <w:sz w:val="20"/>
              </w:rPr>
            </w:pPr>
          </w:p>
        </w:tc>
      </w:tr>
      <w:tr w:rsidR="00384780" w:rsidRPr="00786DB4" w14:paraId="5FE8BFB1" w14:textId="77777777" w:rsidTr="003C4239">
        <w:trPr>
          <w:gridAfter w:val="1"/>
          <w:wAfter w:w="15" w:type="pct"/>
          <w:jc w:val="center"/>
        </w:trPr>
        <w:tc>
          <w:tcPr>
            <w:tcW w:w="4985" w:type="pct"/>
            <w:gridSpan w:val="14"/>
            <w:shd w:val="clear" w:color="auto" w:fill="auto"/>
            <w:hideMark/>
          </w:tcPr>
          <w:p w14:paraId="4DA8CDB7" w14:textId="0301629E" w:rsidR="00384780" w:rsidRPr="00786DB4" w:rsidRDefault="00384780" w:rsidP="00C85DC9">
            <w:pPr>
              <w:ind w:firstLine="0"/>
              <w:jc w:val="center"/>
              <w:rPr>
                <w:b/>
                <w:sz w:val="20"/>
              </w:rPr>
            </w:pPr>
            <w:r w:rsidRPr="00786DB4">
              <w:rPr>
                <w:b/>
                <w:sz w:val="20"/>
              </w:rPr>
              <w:t>Потребительская</w:t>
            </w:r>
            <w:r w:rsidRPr="00786DB4">
              <w:rPr>
                <w:b/>
                <w:sz w:val="20"/>
                <w:lang w:val="en-US"/>
              </w:rPr>
              <w:t xml:space="preserve"> </w:t>
            </w:r>
            <w:r w:rsidRPr="00786DB4">
              <w:rPr>
                <w:b/>
                <w:sz w:val="20"/>
              </w:rPr>
              <w:t>единица</w:t>
            </w:r>
            <w:r w:rsidRPr="00786DB4">
              <w:rPr>
                <w:b/>
                <w:sz w:val="20"/>
                <w:lang w:val="en-US"/>
              </w:rPr>
              <w:t xml:space="preserve">  </w:t>
            </w:r>
            <w:r w:rsidRPr="00786DB4">
              <w:rPr>
                <w:b/>
                <w:sz w:val="20"/>
              </w:rPr>
              <w:t>измерения</w:t>
            </w:r>
            <w:r w:rsidRPr="00786DB4">
              <w:rPr>
                <w:b/>
                <w:sz w:val="20"/>
                <w:lang w:val="en-US"/>
              </w:rPr>
              <w:t xml:space="preserve"> </w:t>
            </w:r>
            <w:r w:rsidRPr="00786DB4">
              <w:rPr>
                <w:b/>
                <w:sz w:val="20"/>
              </w:rPr>
              <w:t>дозировки</w:t>
            </w:r>
          </w:p>
        </w:tc>
      </w:tr>
      <w:tr w:rsidR="00384780" w:rsidRPr="00786DB4" w14:paraId="5DF44C6E" w14:textId="77777777" w:rsidTr="00D562DA">
        <w:trPr>
          <w:gridAfter w:val="1"/>
          <w:wAfter w:w="15" w:type="pct"/>
          <w:jc w:val="center"/>
        </w:trPr>
        <w:tc>
          <w:tcPr>
            <w:tcW w:w="676" w:type="pct"/>
            <w:shd w:val="clear" w:color="auto" w:fill="auto"/>
            <w:hideMark/>
          </w:tcPr>
          <w:p w14:paraId="7F0EDDD0" w14:textId="1EC1F77F" w:rsidR="00384780" w:rsidRPr="00786DB4" w:rsidRDefault="00384780" w:rsidP="00C85DC9">
            <w:pPr>
              <w:ind w:firstLine="0"/>
              <w:rPr>
                <w:b/>
                <w:sz w:val="20"/>
              </w:rPr>
            </w:pPr>
            <w:r w:rsidRPr="00786DB4">
              <w:rPr>
                <w:b/>
                <w:sz w:val="20"/>
              </w:rPr>
              <w:t>dosageOKEI</w:t>
            </w:r>
          </w:p>
        </w:tc>
        <w:tc>
          <w:tcPr>
            <w:tcW w:w="820" w:type="pct"/>
            <w:gridSpan w:val="2"/>
            <w:shd w:val="clear" w:color="auto" w:fill="auto"/>
            <w:hideMark/>
          </w:tcPr>
          <w:p w14:paraId="78605FB5" w14:textId="77777777" w:rsidR="00384780" w:rsidRPr="00786DB4" w:rsidRDefault="00384780" w:rsidP="00C85DC9">
            <w:pPr>
              <w:ind w:firstLine="0"/>
              <w:rPr>
                <w:b/>
                <w:sz w:val="20"/>
              </w:rPr>
            </w:pPr>
            <w:r w:rsidRPr="00786DB4">
              <w:rPr>
                <w:b/>
                <w:sz w:val="20"/>
              </w:rPr>
              <w:t> </w:t>
            </w:r>
          </w:p>
        </w:tc>
        <w:tc>
          <w:tcPr>
            <w:tcW w:w="336" w:type="pct"/>
            <w:gridSpan w:val="5"/>
            <w:shd w:val="clear" w:color="auto" w:fill="auto"/>
            <w:hideMark/>
          </w:tcPr>
          <w:p w14:paraId="2444995E" w14:textId="77777777" w:rsidR="00384780" w:rsidRPr="00786DB4" w:rsidRDefault="00384780" w:rsidP="00C85DC9">
            <w:pPr>
              <w:ind w:firstLine="0"/>
              <w:rPr>
                <w:b/>
                <w:sz w:val="20"/>
              </w:rPr>
            </w:pPr>
            <w:r w:rsidRPr="00786DB4">
              <w:rPr>
                <w:b/>
                <w:sz w:val="20"/>
              </w:rPr>
              <w:t> </w:t>
            </w:r>
          </w:p>
        </w:tc>
        <w:tc>
          <w:tcPr>
            <w:tcW w:w="503" w:type="pct"/>
            <w:gridSpan w:val="2"/>
            <w:shd w:val="clear" w:color="auto" w:fill="auto"/>
            <w:hideMark/>
          </w:tcPr>
          <w:p w14:paraId="76BC734D" w14:textId="77777777" w:rsidR="00384780" w:rsidRPr="00786DB4" w:rsidRDefault="00384780" w:rsidP="00C85DC9">
            <w:pPr>
              <w:ind w:firstLine="0"/>
              <w:rPr>
                <w:b/>
                <w:sz w:val="20"/>
              </w:rPr>
            </w:pPr>
            <w:r w:rsidRPr="00786DB4">
              <w:rPr>
                <w:b/>
                <w:sz w:val="20"/>
              </w:rPr>
              <w:t> </w:t>
            </w:r>
          </w:p>
        </w:tc>
        <w:tc>
          <w:tcPr>
            <w:tcW w:w="1287" w:type="pct"/>
            <w:gridSpan w:val="3"/>
            <w:shd w:val="clear" w:color="auto" w:fill="auto"/>
            <w:hideMark/>
          </w:tcPr>
          <w:p w14:paraId="36A04E1B" w14:textId="77777777" w:rsidR="00384780" w:rsidRPr="00786DB4" w:rsidRDefault="00384780" w:rsidP="00C85DC9">
            <w:pPr>
              <w:ind w:firstLine="0"/>
              <w:rPr>
                <w:b/>
                <w:sz w:val="20"/>
              </w:rPr>
            </w:pPr>
            <w:r w:rsidRPr="00786DB4">
              <w:rPr>
                <w:b/>
                <w:sz w:val="20"/>
              </w:rPr>
              <w:t> </w:t>
            </w:r>
          </w:p>
        </w:tc>
        <w:tc>
          <w:tcPr>
            <w:tcW w:w="1363" w:type="pct"/>
            <w:shd w:val="clear" w:color="auto" w:fill="auto"/>
            <w:hideMark/>
          </w:tcPr>
          <w:p w14:paraId="3EE12279" w14:textId="77777777" w:rsidR="00384780" w:rsidRPr="00786DB4" w:rsidRDefault="00384780" w:rsidP="00C85DC9">
            <w:pPr>
              <w:ind w:firstLine="0"/>
              <w:rPr>
                <w:b/>
                <w:sz w:val="20"/>
              </w:rPr>
            </w:pPr>
          </w:p>
        </w:tc>
      </w:tr>
      <w:tr w:rsidR="00384780" w:rsidRPr="00786DB4" w14:paraId="5A09E2AF" w14:textId="77777777" w:rsidTr="00D562DA">
        <w:trPr>
          <w:gridAfter w:val="1"/>
          <w:wAfter w:w="15" w:type="pct"/>
          <w:jc w:val="center"/>
        </w:trPr>
        <w:tc>
          <w:tcPr>
            <w:tcW w:w="676" w:type="pct"/>
            <w:shd w:val="clear" w:color="auto" w:fill="auto"/>
            <w:hideMark/>
          </w:tcPr>
          <w:p w14:paraId="0024F4F3"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4D5D1B7" w14:textId="5A9A913F" w:rsidR="00384780" w:rsidRPr="00786DB4" w:rsidRDefault="00384780" w:rsidP="00C85DC9">
            <w:pPr>
              <w:ind w:firstLine="0"/>
              <w:rPr>
                <w:sz w:val="20"/>
              </w:rPr>
            </w:pPr>
            <w:r w:rsidRPr="00786DB4">
              <w:rPr>
                <w:sz w:val="20"/>
              </w:rPr>
              <w:t>code</w:t>
            </w:r>
          </w:p>
        </w:tc>
        <w:tc>
          <w:tcPr>
            <w:tcW w:w="336" w:type="pct"/>
            <w:gridSpan w:val="5"/>
            <w:shd w:val="clear" w:color="auto" w:fill="auto"/>
            <w:hideMark/>
          </w:tcPr>
          <w:p w14:paraId="39DB1F3E"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264A5382" w14:textId="2149D835" w:rsidR="00384780" w:rsidRPr="00786DB4" w:rsidRDefault="00384780" w:rsidP="00C85DC9">
            <w:pPr>
              <w:ind w:firstLine="0"/>
              <w:jc w:val="center"/>
              <w:rPr>
                <w:sz w:val="20"/>
                <w:lang w:val="en-US"/>
              </w:rPr>
            </w:pPr>
            <w:r w:rsidRPr="00786DB4">
              <w:rPr>
                <w:sz w:val="20"/>
              </w:rPr>
              <w:t>Т(1-4)</w:t>
            </w:r>
          </w:p>
        </w:tc>
        <w:tc>
          <w:tcPr>
            <w:tcW w:w="1287" w:type="pct"/>
            <w:gridSpan w:val="3"/>
            <w:shd w:val="clear" w:color="auto" w:fill="auto"/>
          </w:tcPr>
          <w:p w14:paraId="0C726EBB" w14:textId="3499FEED" w:rsidR="00384780" w:rsidRPr="00786DB4" w:rsidRDefault="00384780" w:rsidP="00C85DC9">
            <w:pPr>
              <w:ind w:firstLine="0"/>
              <w:rPr>
                <w:sz w:val="20"/>
              </w:rPr>
            </w:pPr>
            <w:r w:rsidRPr="00786DB4">
              <w:rPr>
                <w:sz w:val="20"/>
              </w:rPr>
              <w:t>Код</w:t>
            </w:r>
          </w:p>
        </w:tc>
        <w:tc>
          <w:tcPr>
            <w:tcW w:w="1363" w:type="pct"/>
            <w:shd w:val="clear" w:color="auto" w:fill="auto"/>
          </w:tcPr>
          <w:p w14:paraId="1D0EC0DF" w14:textId="171BB134" w:rsidR="00384780" w:rsidRPr="00786DB4" w:rsidRDefault="00384780" w:rsidP="00C85DC9">
            <w:pPr>
              <w:ind w:firstLine="0"/>
              <w:rPr>
                <w:sz w:val="20"/>
              </w:rPr>
            </w:pPr>
          </w:p>
        </w:tc>
      </w:tr>
      <w:tr w:rsidR="00384780" w:rsidRPr="00786DB4" w14:paraId="7755D45A" w14:textId="77777777" w:rsidTr="00D562DA">
        <w:trPr>
          <w:gridAfter w:val="1"/>
          <w:wAfter w:w="15" w:type="pct"/>
          <w:jc w:val="center"/>
        </w:trPr>
        <w:tc>
          <w:tcPr>
            <w:tcW w:w="676" w:type="pct"/>
            <w:shd w:val="clear" w:color="auto" w:fill="auto"/>
          </w:tcPr>
          <w:p w14:paraId="484A2BD7" w14:textId="77777777" w:rsidR="00384780" w:rsidRPr="00786DB4" w:rsidRDefault="00384780" w:rsidP="00C85DC9">
            <w:pPr>
              <w:ind w:firstLine="0"/>
              <w:rPr>
                <w:sz w:val="20"/>
              </w:rPr>
            </w:pPr>
          </w:p>
        </w:tc>
        <w:tc>
          <w:tcPr>
            <w:tcW w:w="820" w:type="pct"/>
            <w:gridSpan w:val="2"/>
            <w:shd w:val="clear" w:color="auto" w:fill="auto"/>
          </w:tcPr>
          <w:p w14:paraId="6080AFE5" w14:textId="2A7BE577" w:rsidR="00384780" w:rsidRPr="00786DB4" w:rsidRDefault="00384780" w:rsidP="00C85DC9">
            <w:pPr>
              <w:ind w:firstLine="0"/>
              <w:rPr>
                <w:b/>
                <w:sz w:val="20"/>
              </w:rPr>
            </w:pPr>
            <w:r w:rsidRPr="00786DB4">
              <w:rPr>
                <w:sz w:val="20"/>
              </w:rPr>
              <w:t>nationalCode</w:t>
            </w:r>
          </w:p>
        </w:tc>
        <w:tc>
          <w:tcPr>
            <w:tcW w:w="336" w:type="pct"/>
            <w:gridSpan w:val="5"/>
            <w:shd w:val="clear" w:color="auto" w:fill="auto"/>
          </w:tcPr>
          <w:p w14:paraId="43E8C766"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54365A69" w14:textId="634C4E2A" w:rsidR="00384780" w:rsidRPr="00786DB4" w:rsidRDefault="00384780" w:rsidP="00C85DC9">
            <w:pPr>
              <w:ind w:firstLine="0"/>
              <w:jc w:val="center"/>
              <w:rPr>
                <w:sz w:val="20"/>
              </w:rPr>
            </w:pPr>
            <w:r w:rsidRPr="00786DB4">
              <w:rPr>
                <w:sz w:val="20"/>
              </w:rPr>
              <w:t>Т(1-50)</w:t>
            </w:r>
          </w:p>
        </w:tc>
        <w:tc>
          <w:tcPr>
            <w:tcW w:w="1287" w:type="pct"/>
            <w:gridSpan w:val="3"/>
            <w:shd w:val="clear" w:color="auto" w:fill="auto"/>
          </w:tcPr>
          <w:p w14:paraId="44375D7D" w14:textId="1DAB891E" w:rsidR="00384780" w:rsidRPr="00786DB4" w:rsidRDefault="00384780" w:rsidP="00C85DC9">
            <w:pPr>
              <w:ind w:firstLine="0"/>
              <w:rPr>
                <w:sz w:val="20"/>
              </w:rPr>
            </w:pPr>
            <w:r w:rsidRPr="00786DB4">
              <w:rPr>
                <w:sz w:val="20"/>
              </w:rPr>
              <w:t>Национальное условное обозначение (поле localSymbol в справочнике ОКЕИ (nsiOKEI))</w:t>
            </w:r>
          </w:p>
        </w:tc>
        <w:tc>
          <w:tcPr>
            <w:tcW w:w="1363" w:type="pct"/>
            <w:shd w:val="clear" w:color="auto" w:fill="auto"/>
          </w:tcPr>
          <w:p w14:paraId="1B0A5B1B" w14:textId="2F1D7C46"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04296A56" w14:textId="77777777" w:rsidTr="00D562DA">
        <w:trPr>
          <w:gridAfter w:val="1"/>
          <w:wAfter w:w="15" w:type="pct"/>
          <w:jc w:val="center"/>
        </w:trPr>
        <w:tc>
          <w:tcPr>
            <w:tcW w:w="676" w:type="pct"/>
            <w:shd w:val="clear" w:color="auto" w:fill="auto"/>
          </w:tcPr>
          <w:p w14:paraId="759B788E" w14:textId="77777777" w:rsidR="00384780" w:rsidRPr="00786DB4" w:rsidRDefault="00384780" w:rsidP="00C85DC9">
            <w:pPr>
              <w:ind w:firstLine="0"/>
              <w:rPr>
                <w:sz w:val="20"/>
              </w:rPr>
            </w:pPr>
          </w:p>
        </w:tc>
        <w:tc>
          <w:tcPr>
            <w:tcW w:w="820" w:type="pct"/>
            <w:gridSpan w:val="2"/>
            <w:shd w:val="clear" w:color="auto" w:fill="auto"/>
          </w:tcPr>
          <w:p w14:paraId="686CCC9B" w14:textId="35CF9EAB" w:rsidR="00384780" w:rsidRPr="00786DB4" w:rsidRDefault="00384780" w:rsidP="00C85DC9">
            <w:pPr>
              <w:ind w:firstLine="0"/>
              <w:rPr>
                <w:sz w:val="20"/>
              </w:rPr>
            </w:pPr>
            <w:r w:rsidRPr="00786DB4">
              <w:rPr>
                <w:sz w:val="20"/>
              </w:rPr>
              <w:t>trueNationalCode</w:t>
            </w:r>
          </w:p>
        </w:tc>
        <w:tc>
          <w:tcPr>
            <w:tcW w:w="336" w:type="pct"/>
            <w:gridSpan w:val="5"/>
            <w:shd w:val="clear" w:color="auto" w:fill="auto"/>
          </w:tcPr>
          <w:p w14:paraId="30F23B3D" w14:textId="7906C894"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57D76056" w14:textId="1449DA64" w:rsidR="00384780" w:rsidRPr="00786DB4" w:rsidRDefault="00384780" w:rsidP="00C85DC9">
            <w:pPr>
              <w:ind w:firstLine="0"/>
              <w:jc w:val="center"/>
              <w:rPr>
                <w:sz w:val="20"/>
              </w:rPr>
            </w:pPr>
            <w:r w:rsidRPr="00786DB4">
              <w:rPr>
                <w:sz w:val="20"/>
              </w:rPr>
              <w:t>T(1-</w:t>
            </w:r>
            <w:r w:rsidRPr="00786DB4">
              <w:rPr>
                <w:sz w:val="20"/>
                <w:lang w:val="en-US"/>
              </w:rPr>
              <w:t>5</w:t>
            </w:r>
            <w:r w:rsidRPr="00786DB4">
              <w:rPr>
                <w:sz w:val="20"/>
              </w:rPr>
              <w:t>0)</w:t>
            </w:r>
          </w:p>
        </w:tc>
        <w:tc>
          <w:tcPr>
            <w:tcW w:w="1287" w:type="pct"/>
            <w:gridSpan w:val="3"/>
            <w:shd w:val="clear" w:color="auto" w:fill="auto"/>
          </w:tcPr>
          <w:p w14:paraId="7C97A086" w14:textId="704BF548" w:rsidR="00384780" w:rsidRPr="00786DB4" w:rsidRDefault="00384780" w:rsidP="00C85DC9">
            <w:pPr>
              <w:ind w:firstLine="0"/>
              <w:rPr>
                <w:sz w:val="20"/>
              </w:rPr>
            </w:pPr>
            <w:r w:rsidRPr="00786DB4">
              <w:rPr>
                <w:sz w:val="20"/>
              </w:rPr>
              <w:t>Национальное кодовое обозначение единицы измерения</w:t>
            </w:r>
          </w:p>
        </w:tc>
        <w:tc>
          <w:tcPr>
            <w:tcW w:w="1363" w:type="pct"/>
            <w:shd w:val="clear" w:color="auto" w:fill="auto"/>
          </w:tcPr>
          <w:p w14:paraId="5FF63A5A" w14:textId="2D0DCBE2"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340B70EF" w14:textId="77777777" w:rsidTr="00D562DA">
        <w:trPr>
          <w:gridAfter w:val="1"/>
          <w:wAfter w:w="15" w:type="pct"/>
          <w:jc w:val="center"/>
        </w:trPr>
        <w:tc>
          <w:tcPr>
            <w:tcW w:w="676" w:type="pct"/>
            <w:shd w:val="clear" w:color="auto" w:fill="auto"/>
          </w:tcPr>
          <w:p w14:paraId="71A370BA" w14:textId="77777777" w:rsidR="00384780" w:rsidRPr="00786DB4" w:rsidRDefault="00384780" w:rsidP="00C85DC9">
            <w:pPr>
              <w:ind w:firstLine="0"/>
              <w:rPr>
                <w:sz w:val="20"/>
              </w:rPr>
            </w:pPr>
          </w:p>
        </w:tc>
        <w:tc>
          <w:tcPr>
            <w:tcW w:w="820" w:type="pct"/>
            <w:gridSpan w:val="2"/>
            <w:shd w:val="clear" w:color="auto" w:fill="auto"/>
          </w:tcPr>
          <w:p w14:paraId="2628947F" w14:textId="0C1B22A1" w:rsidR="00384780" w:rsidRPr="00786DB4" w:rsidRDefault="00384780" w:rsidP="00C85DC9">
            <w:pPr>
              <w:ind w:firstLine="0"/>
              <w:rPr>
                <w:b/>
                <w:sz w:val="20"/>
              </w:rPr>
            </w:pPr>
            <w:r w:rsidRPr="00786DB4">
              <w:rPr>
                <w:sz w:val="20"/>
              </w:rPr>
              <w:t>name</w:t>
            </w:r>
          </w:p>
        </w:tc>
        <w:tc>
          <w:tcPr>
            <w:tcW w:w="336" w:type="pct"/>
            <w:gridSpan w:val="5"/>
            <w:shd w:val="clear" w:color="auto" w:fill="auto"/>
          </w:tcPr>
          <w:p w14:paraId="7DD5889A"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03E66C31" w14:textId="0B36082C" w:rsidR="00384780" w:rsidRPr="00786DB4" w:rsidRDefault="00384780" w:rsidP="00C85DC9">
            <w:pPr>
              <w:ind w:firstLine="0"/>
              <w:jc w:val="center"/>
              <w:rPr>
                <w:sz w:val="20"/>
              </w:rPr>
            </w:pPr>
            <w:r w:rsidRPr="00786DB4">
              <w:rPr>
                <w:sz w:val="20"/>
              </w:rPr>
              <w:t>Т(1-1000)</w:t>
            </w:r>
          </w:p>
        </w:tc>
        <w:tc>
          <w:tcPr>
            <w:tcW w:w="1287" w:type="pct"/>
            <w:gridSpan w:val="3"/>
            <w:shd w:val="clear" w:color="auto" w:fill="auto"/>
          </w:tcPr>
          <w:p w14:paraId="39D14B2C" w14:textId="48F35180" w:rsidR="00384780" w:rsidRPr="00786DB4" w:rsidRDefault="00384780" w:rsidP="00C85DC9">
            <w:pPr>
              <w:ind w:firstLine="0"/>
              <w:rPr>
                <w:sz w:val="20"/>
              </w:rPr>
            </w:pPr>
            <w:r w:rsidRPr="00786DB4">
              <w:rPr>
                <w:sz w:val="20"/>
              </w:rPr>
              <w:t>Полное наименование единицы измерения (поле fullName  в справочнике ОКЕИ (nsiOKEI))</w:t>
            </w:r>
          </w:p>
        </w:tc>
        <w:tc>
          <w:tcPr>
            <w:tcW w:w="1363" w:type="pct"/>
            <w:shd w:val="clear" w:color="auto" w:fill="auto"/>
          </w:tcPr>
          <w:p w14:paraId="2D3DB9BE" w14:textId="7BAE16C8"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393F32DC" w14:textId="77777777" w:rsidTr="00D562DA">
        <w:trPr>
          <w:gridAfter w:val="1"/>
          <w:wAfter w:w="15" w:type="pct"/>
          <w:jc w:val="center"/>
        </w:trPr>
        <w:tc>
          <w:tcPr>
            <w:tcW w:w="676" w:type="pct"/>
            <w:shd w:val="clear" w:color="auto" w:fill="auto"/>
          </w:tcPr>
          <w:p w14:paraId="3795FD8A" w14:textId="77777777" w:rsidR="00384780" w:rsidRPr="00786DB4" w:rsidRDefault="00384780" w:rsidP="00C85DC9">
            <w:pPr>
              <w:ind w:firstLine="0"/>
              <w:rPr>
                <w:sz w:val="20"/>
              </w:rPr>
            </w:pPr>
          </w:p>
        </w:tc>
        <w:tc>
          <w:tcPr>
            <w:tcW w:w="820" w:type="pct"/>
            <w:gridSpan w:val="2"/>
            <w:shd w:val="clear" w:color="auto" w:fill="auto"/>
          </w:tcPr>
          <w:p w14:paraId="102C7984" w14:textId="2C90E722" w:rsidR="00384780" w:rsidRPr="00786DB4" w:rsidRDefault="00384780" w:rsidP="00C85DC9">
            <w:pPr>
              <w:ind w:firstLine="0"/>
              <w:rPr>
                <w:sz w:val="20"/>
              </w:rPr>
            </w:pPr>
            <w:r w:rsidRPr="00786DB4">
              <w:rPr>
                <w:sz w:val="20"/>
              </w:rPr>
              <w:t>nationalName</w:t>
            </w:r>
          </w:p>
        </w:tc>
        <w:tc>
          <w:tcPr>
            <w:tcW w:w="336" w:type="pct"/>
            <w:gridSpan w:val="5"/>
            <w:shd w:val="clear" w:color="auto" w:fill="auto"/>
          </w:tcPr>
          <w:p w14:paraId="153E8363" w14:textId="4DFFE043"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1A433CEA" w14:textId="6C4B4D2B" w:rsidR="00384780" w:rsidRPr="00786DB4" w:rsidRDefault="00384780" w:rsidP="00C85DC9">
            <w:pPr>
              <w:ind w:firstLine="0"/>
              <w:jc w:val="center"/>
              <w:rPr>
                <w:sz w:val="20"/>
              </w:rPr>
            </w:pPr>
            <w:r w:rsidRPr="00786DB4">
              <w:rPr>
                <w:sz w:val="20"/>
              </w:rPr>
              <w:t>T(1-</w:t>
            </w:r>
            <w:r w:rsidRPr="00786DB4">
              <w:rPr>
                <w:sz w:val="20"/>
                <w:lang w:val="en-US"/>
              </w:rPr>
              <w:t>5</w:t>
            </w:r>
            <w:r w:rsidRPr="00786DB4">
              <w:rPr>
                <w:sz w:val="20"/>
              </w:rPr>
              <w:t>0)</w:t>
            </w:r>
          </w:p>
        </w:tc>
        <w:tc>
          <w:tcPr>
            <w:tcW w:w="1287" w:type="pct"/>
            <w:gridSpan w:val="3"/>
            <w:shd w:val="clear" w:color="auto" w:fill="auto"/>
          </w:tcPr>
          <w:p w14:paraId="2084AF95" w14:textId="1FDC5ADE" w:rsidR="00384780" w:rsidRPr="00786DB4" w:rsidRDefault="00384780" w:rsidP="00C85DC9">
            <w:pPr>
              <w:ind w:firstLine="0"/>
              <w:rPr>
                <w:sz w:val="20"/>
              </w:rPr>
            </w:pPr>
            <w:r w:rsidRPr="00786DB4">
              <w:rPr>
                <w:sz w:val="20"/>
              </w:rPr>
              <w:t>Национальное кодовое буквенное обозначение. (поле localName в справочнике ОКЕИ (nsiOKEI))</w:t>
            </w:r>
          </w:p>
        </w:tc>
        <w:tc>
          <w:tcPr>
            <w:tcW w:w="1363" w:type="pct"/>
            <w:shd w:val="clear" w:color="auto" w:fill="auto"/>
          </w:tcPr>
          <w:p w14:paraId="1D50A10D" w14:textId="6396AE05" w:rsidR="00384780" w:rsidRPr="00786DB4" w:rsidRDefault="00384780"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384780" w:rsidRPr="00786DB4" w14:paraId="2A2AEE81" w14:textId="77777777" w:rsidTr="003C4239">
        <w:trPr>
          <w:gridAfter w:val="1"/>
          <w:wAfter w:w="15" w:type="pct"/>
          <w:jc w:val="center"/>
        </w:trPr>
        <w:tc>
          <w:tcPr>
            <w:tcW w:w="4985" w:type="pct"/>
            <w:gridSpan w:val="14"/>
            <w:shd w:val="clear" w:color="auto" w:fill="auto"/>
            <w:hideMark/>
          </w:tcPr>
          <w:p w14:paraId="1DD25C48" w14:textId="77777777" w:rsidR="00384780" w:rsidRPr="00786DB4" w:rsidRDefault="00384780" w:rsidP="00C85DC9">
            <w:pPr>
              <w:ind w:firstLine="0"/>
              <w:jc w:val="center"/>
              <w:rPr>
                <w:sz w:val="20"/>
              </w:rPr>
            </w:pPr>
            <w:r w:rsidRPr="00786DB4">
              <w:rPr>
                <w:b/>
                <w:bCs/>
                <w:sz w:val="20"/>
              </w:rPr>
              <w:t>Производитель лекарственного препарат</w:t>
            </w:r>
          </w:p>
        </w:tc>
      </w:tr>
      <w:tr w:rsidR="00384780" w:rsidRPr="00786DB4" w14:paraId="5F893DB2" w14:textId="77777777" w:rsidTr="00D562DA">
        <w:trPr>
          <w:gridAfter w:val="1"/>
          <w:wAfter w:w="15" w:type="pct"/>
          <w:jc w:val="center"/>
        </w:trPr>
        <w:tc>
          <w:tcPr>
            <w:tcW w:w="676" w:type="pct"/>
            <w:shd w:val="clear" w:color="auto" w:fill="auto"/>
            <w:hideMark/>
          </w:tcPr>
          <w:p w14:paraId="4C0C951E" w14:textId="77777777" w:rsidR="00384780" w:rsidRPr="00786DB4" w:rsidRDefault="00384780" w:rsidP="00C85DC9">
            <w:pPr>
              <w:ind w:firstLine="0"/>
              <w:rPr>
                <w:sz w:val="20"/>
              </w:rPr>
            </w:pPr>
            <w:r w:rsidRPr="00786DB4">
              <w:rPr>
                <w:b/>
                <w:bCs/>
                <w:sz w:val="20"/>
              </w:rPr>
              <w:t>manufacturerInfo</w:t>
            </w:r>
          </w:p>
        </w:tc>
        <w:tc>
          <w:tcPr>
            <w:tcW w:w="820" w:type="pct"/>
            <w:gridSpan w:val="2"/>
            <w:shd w:val="clear" w:color="auto" w:fill="auto"/>
            <w:hideMark/>
          </w:tcPr>
          <w:p w14:paraId="19C179F7"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2E70B8F2"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573E8F1"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ABC34E7"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146431B" w14:textId="77777777" w:rsidR="00384780" w:rsidRPr="00786DB4" w:rsidRDefault="00384780" w:rsidP="00C85DC9">
            <w:pPr>
              <w:ind w:firstLine="0"/>
              <w:rPr>
                <w:sz w:val="20"/>
              </w:rPr>
            </w:pPr>
          </w:p>
        </w:tc>
      </w:tr>
      <w:tr w:rsidR="00384780" w:rsidRPr="00786DB4" w14:paraId="0DC4D606" w14:textId="77777777" w:rsidTr="00D562DA">
        <w:trPr>
          <w:gridAfter w:val="1"/>
          <w:wAfter w:w="15" w:type="pct"/>
          <w:jc w:val="center"/>
        </w:trPr>
        <w:tc>
          <w:tcPr>
            <w:tcW w:w="676" w:type="pct"/>
            <w:shd w:val="clear" w:color="auto" w:fill="auto"/>
            <w:hideMark/>
          </w:tcPr>
          <w:p w14:paraId="2F10BC2B"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00F83AE" w14:textId="77777777" w:rsidR="00384780" w:rsidRPr="00786DB4" w:rsidRDefault="00384780" w:rsidP="00C85DC9">
            <w:pPr>
              <w:ind w:firstLine="0"/>
              <w:rPr>
                <w:sz w:val="20"/>
              </w:rPr>
            </w:pPr>
            <w:r w:rsidRPr="00786DB4">
              <w:rPr>
                <w:sz w:val="20"/>
              </w:rPr>
              <w:t>manufacturerOKSM</w:t>
            </w:r>
          </w:p>
        </w:tc>
        <w:tc>
          <w:tcPr>
            <w:tcW w:w="336" w:type="pct"/>
            <w:gridSpan w:val="5"/>
            <w:shd w:val="clear" w:color="auto" w:fill="auto"/>
            <w:hideMark/>
          </w:tcPr>
          <w:p w14:paraId="5E3B7DAE"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2B516364"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6C5EAB5F" w14:textId="77777777" w:rsidR="00384780" w:rsidRPr="00786DB4" w:rsidRDefault="00384780" w:rsidP="00C85DC9">
            <w:pPr>
              <w:ind w:firstLine="0"/>
              <w:rPr>
                <w:sz w:val="20"/>
              </w:rPr>
            </w:pPr>
            <w:r w:rsidRPr="00786DB4">
              <w:rPr>
                <w:sz w:val="20"/>
              </w:rPr>
              <w:t xml:space="preserve">Страна производителя. </w:t>
            </w:r>
          </w:p>
        </w:tc>
        <w:tc>
          <w:tcPr>
            <w:tcW w:w="1363" w:type="pct"/>
            <w:shd w:val="clear" w:color="auto" w:fill="auto"/>
            <w:hideMark/>
          </w:tcPr>
          <w:p w14:paraId="06E1569F" w14:textId="77777777" w:rsidR="00384780" w:rsidRPr="00786DB4" w:rsidRDefault="00384780" w:rsidP="00C85DC9">
            <w:pPr>
              <w:ind w:firstLine="0"/>
              <w:rPr>
                <w:sz w:val="20"/>
              </w:rPr>
            </w:pPr>
            <w:r w:rsidRPr="00786DB4">
              <w:rPr>
                <w:sz w:val="20"/>
              </w:rPr>
              <w:t>Ссылка на классификатор ОКСМ (nsiOKSM)</w:t>
            </w:r>
          </w:p>
        </w:tc>
      </w:tr>
      <w:tr w:rsidR="00384780" w:rsidRPr="00786DB4" w14:paraId="45297D30" w14:textId="77777777" w:rsidTr="00D562DA">
        <w:trPr>
          <w:gridAfter w:val="1"/>
          <w:wAfter w:w="15" w:type="pct"/>
          <w:jc w:val="center"/>
        </w:trPr>
        <w:tc>
          <w:tcPr>
            <w:tcW w:w="676" w:type="pct"/>
            <w:shd w:val="clear" w:color="auto" w:fill="auto"/>
          </w:tcPr>
          <w:p w14:paraId="535369DD" w14:textId="77777777" w:rsidR="00384780" w:rsidRPr="00786DB4" w:rsidRDefault="00384780" w:rsidP="00C85DC9">
            <w:pPr>
              <w:ind w:firstLine="0"/>
              <w:rPr>
                <w:sz w:val="20"/>
              </w:rPr>
            </w:pPr>
          </w:p>
        </w:tc>
        <w:tc>
          <w:tcPr>
            <w:tcW w:w="820" w:type="pct"/>
            <w:gridSpan w:val="2"/>
            <w:shd w:val="clear" w:color="auto" w:fill="auto"/>
          </w:tcPr>
          <w:p w14:paraId="42111A47" w14:textId="77777777" w:rsidR="00384780" w:rsidRPr="00786DB4" w:rsidRDefault="00384780" w:rsidP="00C85DC9">
            <w:pPr>
              <w:ind w:firstLine="0"/>
              <w:rPr>
                <w:b/>
                <w:sz w:val="20"/>
              </w:rPr>
            </w:pPr>
            <w:r w:rsidRPr="00786DB4">
              <w:rPr>
                <w:sz w:val="20"/>
              </w:rPr>
              <w:t>manufacturerName</w:t>
            </w:r>
          </w:p>
        </w:tc>
        <w:tc>
          <w:tcPr>
            <w:tcW w:w="336" w:type="pct"/>
            <w:gridSpan w:val="5"/>
            <w:shd w:val="clear" w:color="auto" w:fill="auto"/>
          </w:tcPr>
          <w:p w14:paraId="2529EB37"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54315327" w14:textId="77777777"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034FE586" w14:textId="77777777" w:rsidR="00384780" w:rsidRPr="00786DB4" w:rsidRDefault="00384780" w:rsidP="00C85DC9">
            <w:pPr>
              <w:ind w:firstLine="0"/>
              <w:rPr>
                <w:sz w:val="20"/>
              </w:rPr>
            </w:pPr>
            <w:r w:rsidRPr="00786DB4">
              <w:rPr>
                <w:sz w:val="20"/>
              </w:rPr>
              <w:t>Наименование прозводителя</w:t>
            </w:r>
          </w:p>
        </w:tc>
        <w:tc>
          <w:tcPr>
            <w:tcW w:w="1363" w:type="pct"/>
            <w:shd w:val="clear" w:color="auto" w:fill="auto"/>
          </w:tcPr>
          <w:p w14:paraId="2B24FDCD" w14:textId="77777777" w:rsidR="00384780" w:rsidRPr="00786DB4" w:rsidRDefault="00384780" w:rsidP="00C85DC9">
            <w:pPr>
              <w:ind w:firstLine="0"/>
              <w:rPr>
                <w:sz w:val="20"/>
              </w:rPr>
            </w:pPr>
          </w:p>
        </w:tc>
      </w:tr>
      <w:tr w:rsidR="00384780" w:rsidRPr="00786DB4" w14:paraId="04601D5F" w14:textId="77777777" w:rsidTr="003C4239">
        <w:trPr>
          <w:gridAfter w:val="1"/>
          <w:wAfter w:w="15" w:type="pct"/>
          <w:jc w:val="center"/>
        </w:trPr>
        <w:tc>
          <w:tcPr>
            <w:tcW w:w="4985" w:type="pct"/>
            <w:gridSpan w:val="14"/>
            <w:shd w:val="clear" w:color="auto" w:fill="auto"/>
            <w:hideMark/>
          </w:tcPr>
          <w:p w14:paraId="71271BBD" w14:textId="48E446E5" w:rsidR="00384780" w:rsidRPr="00786DB4" w:rsidRDefault="00384780" w:rsidP="00C85DC9">
            <w:pPr>
              <w:ind w:firstLine="0"/>
              <w:jc w:val="center"/>
              <w:rPr>
                <w:sz w:val="20"/>
              </w:rPr>
            </w:pPr>
            <w:r w:rsidRPr="00786DB4">
              <w:rPr>
                <w:b/>
                <w:sz w:val="20"/>
              </w:rPr>
              <w:t>Страна производителя</w:t>
            </w:r>
          </w:p>
        </w:tc>
      </w:tr>
      <w:tr w:rsidR="00384780" w:rsidRPr="00786DB4" w14:paraId="08C11A66" w14:textId="77777777" w:rsidTr="00D562DA">
        <w:trPr>
          <w:gridAfter w:val="1"/>
          <w:wAfter w:w="15" w:type="pct"/>
          <w:jc w:val="center"/>
        </w:trPr>
        <w:tc>
          <w:tcPr>
            <w:tcW w:w="676" w:type="pct"/>
            <w:shd w:val="clear" w:color="auto" w:fill="auto"/>
            <w:hideMark/>
          </w:tcPr>
          <w:p w14:paraId="765374CA" w14:textId="7AE89296" w:rsidR="00384780" w:rsidRPr="00786DB4" w:rsidRDefault="00384780" w:rsidP="00C85DC9">
            <w:pPr>
              <w:ind w:firstLine="0"/>
              <w:rPr>
                <w:b/>
                <w:sz w:val="20"/>
              </w:rPr>
            </w:pPr>
            <w:r w:rsidRPr="00786DB4">
              <w:rPr>
                <w:b/>
                <w:sz w:val="20"/>
              </w:rPr>
              <w:t>manufacturerOKSM</w:t>
            </w:r>
          </w:p>
        </w:tc>
        <w:tc>
          <w:tcPr>
            <w:tcW w:w="820" w:type="pct"/>
            <w:gridSpan w:val="2"/>
            <w:shd w:val="clear" w:color="auto" w:fill="auto"/>
            <w:hideMark/>
          </w:tcPr>
          <w:p w14:paraId="7AB45AD2" w14:textId="5C71BF15"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40D2AA3" w14:textId="641C9918"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829B543" w14:textId="431CC055"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31BA388" w14:textId="6A3E8BB2" w:rsidR="00384780" w:rsidRPr="00786DB4" w:rsidRDefault="00384780" w:rsidP="00C85DC9">
            <w:pPr>
              <w:ind w:firstLine="0"/>
              <w:rPr>
                <w:sz w:val="20"/>
              </w:rPr>
            </w:pPr>
            <w:r w:rsidRPr="00786DB4">
              <w:rPr>
                <w:sz w:val="20"/>
              </w:rPr>
              <w:t> </w:t>
            </w:r>
          </w:p>
        </w:tc>
        <w:tc>
          <w:tcPr>
            <w:tcW w:w="1363" w:type="pct"/>
            <w:shd w:val="clear" w:color="auto" w:fill="auto"/>
            <w:hideMark/>
          </w:tcPr>
          <w:p w14:paraId="465D6A3A" w14:textId="7C821D1A" w:rsidR="00384780" w:rsidRPr="00786DB4" w:rsidRDefault="00384780" w:rsidP="00C85DC9">
            <w:pPr>
              <w:ind w:firstLine="0"/>
              <w:rPr>
                <w:sz w:val="20"/>
              </w:rPr>
            </w:pPr>
            <w:r w:rsidRPr="00786DB4">
              <w:rPr>
                <w:sz w:val="20"/>
              </w:rPr>
              <w:t>Заполняется на основе справочника стран (nsiOksm)</w:t>
            </w:r>
          </w:p>
        </w:tc>
      </w:tr>
      <w:tr w:rsidR="00384780" w:rsidRPr="00786DB4" w14:paraId="3B34E141" w14:textId="77777777" w:rsidTr="00D562DA">
        <w:trPr>
          <w:gridAfter w:val="1"/>
          <w:wAfter w:w="15" w:type="pct"/>
          <w:jc w:val="center"/>
        </w:trPr>
        <w:tc>
          <w:tcPr>
            <w:tcW w:w="676" w:type="pct"/>
            <w:shd w:val="clear" w:color="auto" w:fill="auto"/>
            <w:hideMark/>
          </w:tcPr>
          <w:p w14:paraId="731E8109" w14:textId="66DE67CA"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4492922" w14:textId="35811F24" w:rsidR="00384780" w:rsidRPr="00786DB4" w:rsidRDefault="00384780" w:rsidP="00C85DC9">
            <w:pPr>
              <w:ind w:firstLine="0"/>
              <w:rPr>
                <w:sz w:val="20"/>
              </w:rPr>
            </w:pPr>
            <w:r w:rsidRPr="00786DB4">
              <w:rPr>
                <w:sz w:val="20"/>
              </w:rPr>
              <w:t xml:space="preserve">countryCode </w:t>
            </w:r>
          </w:p>
        </w:tc>
        <w:tc>
          <w:tcPr>
            <w:tcW w:w="336" w:type="pct"/>
            <w:gridSpan w:val="5"/>
            <w:shd w:val="clear" w:color="auto" w:fill="auto"/>
            <w:hideMark/>
          </w:tcPr>
          <w:p w14:paraId="35BBE8BA" w14:textId="7D135758"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04DBE64A" w14:textId="71FDE539" w:rsidR="00384780" w:rsidRPr="00786DB4" w:rsidRDefault="00384780" w:rsidP="00C85DC9">
            <w:pPr>
              <w:ind w:firstLine="0"/>
              <w:jc w:val="center"/>
              <w:rPr>
                <w:sz w:val="20"/>
                <w:lang w:val="en-US"/>
              </w:rPr>
            </w:pPr>
            <w:r w:rsidRPr="00786DB4">
              <w:rPr>
                <w:sz w:val="20"/>
              </w:rPr>
              <w:t>T(1-3)</w:t>
            </w:r>
          </w:p>
        </w:tc>
        <w:tc>
          <w:tcPr>
            <w:tcW w:w="1287" w:type="pct"/>
            <w:gridSpan w:val="3"/>
            <w:shd w:val="clear" w:color="auto" w:fill="auto"/>
            <w:hideMark/>
          </w:tcPr>
          <w:p w14:paraId="031E59A3" w14:textId="71BAAD75" w:rsidR="00384780" w:rsidRPr="00786DB4" w:rsidRDefault="00384780" w:rsidP="00C85DC9">
            <w:pPr>
              <w:ind w:firstLine="0"/>
              <w:rPr>
                <w:sz w:val="20"/>
              </w:rPr>
            </w:pPr>
            <w:r w:rsidRPr="00786DB4">
              <w:rPr>
                <w:sz w:val="20"/>
              </w:rPr>
              <w:t>Цифровой код страны</w:t>
            </w:r>
          </w:p>
        </w:tc>
        <w:tc>
          <w:tcPr>
            <w:tcW w:w="1363" w:type="pct"/>
            <w:shd w:val="clear" w:color="auto" w:fill="auto"/>
            <w:hideMark/>
          </w:tcPr>
          <w:p w14:paraId="3E6170E5" w14:textId="2D1655F3" w:rsidR="00384780" w:rsidRPr="00786DB4" w:rsidRDefault="00384780" w:rsidP="00C85DC9">
            <w:pPr>
              <w:ind w:firstLine="0"/>
              <w:rPr>
                <w:sz w:val="20"/>
              </w:rPr>
            </w:pPr>
            <w:r w:rsidRPr="00786DB4">
              <w:rPr>
                <w:sz w:val="20"/>
              </w:rPr>
              <w:t xml:space="preserve"> </w:t>
            </w:r>
          </w:p>
        </w:tc>
      </w:tr>
      <w:tr w:rsidR="00384780" w:rsidRPr="00786DB4" w14:paraId="492DC0AE" w14:textId="77777777" w:rsidTr="00D562DA">
        <w:trPr>
          <w:gridAfter w:val="1"/>
          <w:wAfter w:w="15" w:type="pct"/>
          <w:jc w:val="center"/>
        </w:trPr>
        <w:tc>
          <w:tcPr>
            <w:tcW w:w="676" w:type="pct"/>
            <w:shd w:val="clear" w:color="auto" w:fill="auto"/>
          </w:tcPr>
          <w:p w14:paraId="76B23FD8" w14:textId="4CEC10F6" w:rsidR="00384780" w:rsidRPr="00786DB4" w:rsidRDefault="00384780" w:rsidP="00C85DC9">
            <w:pPr>
              <w:ind w:firstLine="0"/>
              <w:rPr>
                <w:sz w:val="20"/>
              </w:rPr>
            </w:pPr>
            <w:r w:rsidRPr="00786DB4">
              <w:rPr>
                <w:sz w:val="20"/>
              </w:rPr>
              <w:t> </w:t>
            </w:r>
          </w:p>
        </w:tc>
        <w:tc>
          <w:tcPr>
            <w:tcW w:w="820" w:type="pct"/>
            <w:gridSpan w:val="2"/>
            <w:shd w:val="clear" w:color="auto" w:fill="auto"/>
          </w:tcPr>
          <w:p w14:paraId="2F483B61" w14:textId="7A0992D6" w:rsidR="00384780" w:rsidRPr="00786DB4" w:rsidRDefault="00384780" w:rsidP="00C85DC9">
            <w:pPr>
              <w:ind w:firstLine="0"/>
              <w:rPr>
                <w:b/>
                <w:sz w:val="20"/>
              </w:rPr>
            </w:pPr>
            <w:r w:rsidRPr="00786DB4">
              <w:rPr>
                <w:sz w:val="20"/>
              </w:rPr>
              <w:t xml:space="preserve">countryFullName </w:t>
            </w:r>
          </w:p>
        </w:tc>
        <w:tc>
          <w:tcPr>
            <w:tcW w:w="336" w:type="pct"/>
            <w:gridSpan w:val="5"/>
            <w:shd w:val="clear" w:color="auto" w:fill="auto"/>
          </w:tcPr>
          <w:p w14:paraId="011AC019" w14:textId="7BCB6000"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7A4839F9" w14:textId="571988AA" w:rsidR="00384780" w:rsidRPr="00786DB4" w:rsidRDefault="00384780" w:rsidP="00C85DC9">
            <w:pPr>
              <w:ind w:firstLine="0"/>
              <w:jc w:val="center"/>
              <w:rPr>
                <w:sz w:val="20"/>
              </w:rPr>
            </w:pPr>
            <w:r w:rsidRPr="00786DB4">
              <w:rPr>
                <w:sz w:val="20"/>
              </w:rPr>
              <w:t>T(1-200)</w:t>
            </w:r>
          </w:p>
        </w:tc>
        <w:tc>
          <w:tcPr>
            <w:tcW w:w="1287" w:type="pct"/>
            <w:gridSpan w:val="3"/>
            <w:shd w:val="clear" w:color="auto" w:fill="auto"/>
          </w:tcPr>
          <w:p w14:paraId="3FE4FCD2" w14:textId="60DD9FD3" w:rsidR="00384780" w:rsidRPr="00786DB4" w:rsidRDefault="00384780" w:rsidP="00C85DC9">
            <w:pPr>
              <w:ind w:firstLine="0"/>
              <w:rPr>
                <w:sz w:val="20"/>
              </w:rPr>
            </w:pPr>
            <w:r w:rsidRPr="00786DB4">
              <w:rPr>
                <w:sz w:val="20"/>
              </w:rPr>
              <w:t>Полное наименование страны</w:t>
            </w:r>
          </w:p>
        </w:tc>
        <w:tc>
          <w:tcPr>
            <w:tcW w:w="1363" w:type="pct"/>
            <w:shd w:val="clear" w:color="auto" w:fill="auto"/>
          </w:tcPr>
          <w:p w14:paraId="4EC3D0CA" w14:textId="31494BC1" w:rsidR="00384780" w:rsidRPr="00786DB4" w:rsidRDefault="00384780" w:rsidP="00C85DC9">
            <w:pPr>
              <w:ind w:firstLine="0"/>
              <w:rPr>
                <w:sz w:val="20"/>
              </w:rPr>
            </w:pPr>
            <w:r w:rsidRPr="00786DB4">
              <w:rPr>
                <w:sz w:val="20"/>
              </w:rPr>
              <w:t xml:space="preserve"> </w:t>
            </w:r>
          </w:p>
        </w:tc>
      </w:tr>
      <w:tr w:rsidR="00384780" w:rsidRPr="00786DB4" w14:paraId="3BAD9627" w14:textId="77777777" w:rsidTr="003C4239">
        <w:trPr>
          <w:gridAfter w:val="1"/>
          <w:wAfter w:w="15" w:type="pct"/>
          <w:jc w:val="center"/>
        </w:trPr>
        <w:tc>
          <w:tcPr>
            <w:tcW w:w="4985" w:type="pct"/>
            <w:gridSpan w:val="14"/>
            <w:shd w:val="clear" w:color="auto" w:fill="auto"/>
            <w:hideMark/>
          </w:tcPr>
          <w:p w14:paraId="7B45B13E" w14:textId="77777777" w:rsidR="00384780" w:rsidRPr="00786DB4" w:rsidRDefault="00384780" w:rsidP="00C85DC9">
            <w:pPr>
              <w:ind w:firstLine="0"/>
              <w:jc w:val="center"/>
              <w:rPr>
                <w:sz w:val="20"/>
              </w:rPr>
            </w:pPr>
            <w:r w:rsidRPr="00786DB4">
              <w:rPr>
                <w:b/>
                <w:bCs/>
                <w:sz w:val="20"/>
              </w:rPr>
              <w:t>Сведения об упаковках</w:t>
            </w:r>
          </w:p>
        </w:tc>
      </w:tr>
      <w:tr w:rsidR="00384780" w:rsidRPr="00786DB4" w14:paraId="4FB6D648" w14:textId="77777777" w:rsidTr="00D562DA">
        <w:trPr>
          <w:gridAfter w:val="1"/>
          <w:wAfter w:w="15" w:type="pct"/>
          <w:jc w:val="center"/>
        </w:trPr>
        <w:tc>
          <w:tcPr>
            <w:tcW w:w="676" w:type="pct"/>
            <w:shd w:val="clear" w:color="auto" w:fill="auto"/>
            <w:hideMark/>
          </w:tcPr>
          <w:p w14:paraId="0D662EF6" w14:textId="77777777" w:rsidR="00384780" w:rsidRPr="00786DB4" w:rsidRDefault="00384780" w:rsidP="00C85DC9">
            <w:pPr>
              <w:ind w:firstLine="0"/>
              <w:rPr>
                <w:sz w:val="20"/>
              </w:rPr>
            </w:pPr>
            <w:r w:rsidRPr="00786DB4">
              <w:rPr>
                <w:b/>
                <w:bCs/>
                <w:sz w:val="20"/>
              </w:rPr>
              <w:t>packagingsInfo</w:t>
            </w:r>
          </w:p>
        </w:tc>
        <w:tc>
          <w:tcPr>
            <w:tcW w:w="820" w:type="pct"/>
            <w:gridSpan w:val="2"/>
            <w:shd w:val="clear" w:color="auto" w:fill="auto"/>
            <w:hideMark/>
          </w:tcPr>
          <w:p w14:paraId="24245036"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2025EDFA"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A2758CC"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286872B"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7DFC362A" w14:textId="77777777" w:rsidR="00384780" w:rsidRPr="00786DB4" w:rsidRDefault="00384780" w:rsidP="00C85DC9">
            <w:pPr>
              <w:ind w:firstLine="0"/>
              <w:rPr>
                <w:sz w:val="20"/>
              </w:rPr>
            </w:pPr>
          </w:p>
        </w:tc>
      </w:tr>
      <w:tr w:rsidR="00384780" w:rsidRPr="00786DB4" w14:paraId="01324132" w14:textId="77777777" w:rsidTr="00D562DA">
        <w:trPr>
          <w:gridAfter w:val="1"/>
          <w:wAfter w:w="15" w:type="pct"/>
          <w:jc w:val="center"/>
        </w:trPr>
        <w:tc>
          <w:tcPr>
            <w:tcW w:w="676" w:type="pct"/>
            <w:shd w:val="clear" w:color="auto" w:fill="auto"/>
            <w:hideMark/>
          </w:tcPr>
          <w:p w14:paraId="34475DA7"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0E08CD0" w14:textId="77777777" w:rsidR="00384780" w:rsidRPr="00786DB4" w:rsidRDefault="00384780" w:rsidP="00C85DC9">
            <w:pPr>
              <w:ind w:firstLine="0"/>
              <w:rPr>
                <w:sz w:val="20"/>
              </w:rPr>
            </w:pPr>
            <w:r w:rsidRPr="00786DB4">
              <w:rPr>
                <w:sz w:val="20"/>
              </w:rPr>
              <w:t>packagingInfo</w:t>
            </w:r>
          </w:p>
        </w:tc>
        <w:tc>
          <w:tcPr>
            <w:tcW w:w="336" w:type="pct"/>
            <w:gridSpan w:val="5"/>
            <w:shd w:val="clear" w:color="auto" w:fill="auto"/>
            <w:hideMark/>
          </w:tcPr>
          <w:p w14:paraId="3186C36E"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1A0431D3"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2DF81D7B" w14:textId="77777777" w:rsidR="00384780" w:rsidRPr="00786DB4" w:rsidRDefault="00384780" w:rsidP="00C85DC9">
            <w:pPr>
              <w:ind w:firstLine="0"/>
              <w:rPr>
                <w:sz w:val="20"/>
              </w:rPr>
            </w:pPr>
            <w:r w:rsidRPr="00786DB4">
              <w:rPr>
                <w:sz w:val="20"/>
              </w:rPr>
              <w:t>Сведения об упаковке</w:t>
            </w:r>
          </w:p>
        </w:tc>
        <w:tc>
          <w:tcPr>
            <w:tcW w:w="1363" w:type="pct"/>
            <w:shd w:val="clear" w:color="auto" w:fill="auto"/>
            <w:hideMark/>
          </w:tcPr>
          <w:p w14:paraId="228FC982" w14:textId="39ECA0F1" w:rsidR="00384780" w:rsidRPr="00786DB4" w:rsidRDefault="00384780" w:rsidP="00C85DC9">
            <w:pPr>
              <w:ind w:firstLine="0"/>
              <w:rPr>
                <w:sz w:val="20"/>
              </w:rPr>
            </w:pPr>
          </w:p>
        </w:tc>
      </w:tr>
      <w:tr w:rsidR="00384780" w:rsidRPr="00786DB4" w14:paraId="4DBBFEE1" w14:textId="77777777" w:rsidTr="00D562DA">
        <w:trPr>
          <w:gridAfter w:val="1"/>
          <w:wAfter w:w="15" w:type="pct"/>
          <w:jc w:val="center"/>
        </w:trPr>
        <w:tc>
          <w:tcPr>
            <w:tcW w:w="676" w:type="pct"/>
            <w:shd w:val="clear" w:color="auto" w:fill="auto"/>
            <w:hideMark/>
          </w:tcPr>
          <w:p w14:paraId="7FFBBAC8"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77397D85" w14:textId="77777777" w:rsidR="00384780" w:rsidRPr="00786DB4" w:rsidRDefault="00384780" w:rsidP="00C85DC9">
            <w:pPr>
              <w:ind w:firstLine="0"/>
              <w:rPr>
                <w:sz w:val="20"/>
              </w:rPr>
            </w:pPr>
            <w:r w:rsidRPr="00786DB4">
              <w:rPr>
                <w:sz w:val="20"/>
              </w:rPr>
              <w:t>primaryPackagingInfo</w:t>
            </w:r>
          </w:p>
        </w:tc>
        <w:tc>
          <w:tcPr>
            <w:tcW w:w="336" w:type="pct"/>
            <w:gridSpan w:val="5"/>
            <w:shd w:val="clear" w:color="auto" w:fill="auto"/>
          </w:tcPr>
          <w:p w14:paraId="73914E13"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286D2B5C"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F253705" w14:textId="3CBDACBF" w:rsidR="00384780" w:rsidRPr="00786DB4" w:rsidRDefault="00384780" w:rsidP="00C85DC9">
            <w:pPr>
              <w:ind w:firstLine="0"/>
              <w:rPr>
                <w:sz w:val="20"/>
                <w:lang w:val="en-US"/>
              </w:rPr>
            </w:pPr>
            <w:r w:rsidRPr="00786DB4">
              <w:rPr>
                <w:sz w:val="20"/>
              </w:rPr>
              <w:t>Сведения</w:t>
            </w:r>
            <w:r w:rsidRPr="00786DB4">
              <w:rPr>
                <w:sz w:val="20"/>
                <w:lang w:val="en-US"/>
              </w:rPr>
              <w:t xml:space="preserve"> </w:t>
            </w:r>
            <w:r w:rsidRPr="00786DB4">
              <w:rPr>
                <w:sz w:val="20"/>
              </w:rPr>
              <w:t>о</w:t>
            </w:r>
            <w:r w:rsidRPr="00786DB4">
              <w:rPr>
                <w:sz w:val="20"/>
                <w:lang w:val="en-US"/>
              </w:rPr>
              <w:t xml:space="preserve"> </w:t>
            </w:r>
            <w:r w:rsidRPr="00786DB4">
              <w:rPr>
                <w:sz w:val="20"/>
              </w:rPr>
              <w:t>первичной</w:t>
            </w:r>
            <w:r w:rsidRPr="00786DB4">
              <w:rPr>
                <w:sz w:val="20"/>
                <w:lang w:val="en-US"/>
              </w:rPr>
              <w:t xml:space="preserve"> </w:t>
            </w:r>
            <w:r w:rsidRPr="00786DB4">
              <w:rPr>
                <w:sz w:val="20"/>
              </w:rPr>
              <w:t>упаковке</w:t>
            </w:r>
            <w:r w:rsidRPr="00786DB4">
              <w:rPr>
                <w:sz w:val="20"/>
                <w:lang w:val="en-US"/>
              </w:rPr>
              <w:t xml:space="preserve"> </w:t>
            </w:r>
            <w:r w:rsidRPr="00786DB4">
              <w:rPr>
                <w:sz w:val="20"/>
              </w:rPr>
              <w:t>по</w:t>
            </w:r>
            <w:r w:rsidRPr="00786DB4">
              <w:rPr>
                <w:sz w:val="20"/>
                <w:lang w:val="en-US"/>
              </w:rPr>
              <w:t xml:space="preserve"> </w:t>
            </w:r>
            <w:r w:rsidRPr="00786DB4">
              <w:rPr>
                <w:sz w:val="20"/>
              </w:rPr>
              <w:t>справочнику</w:t>
            </w:r>
            <w:r w:rsidRPr="00786DB4">
              <w:rPr>
                <w:sz w:val="20"/>
                <w:lang w:val="en-US"/>
              </w:rPr>
              <w:t xml:space="preserve"> "</w:t>
            </w:r>
            <w:r w:rsidRPr="00786DB4">
              <w:rPr>
                <w:sz w:val="20"/>
              </w:rPr>
              <w:t>Лекарственные</w:t>
            </w:r>
            <w:r w:rsidRPr="00786DB4">
              <w:rPr>
                <w:sz w:val="20"/>
                <w:lang w:val="en-US"/>
              </w:rPr>
              <w:t xml:space="preserve"> </w:t>
            </w:r>
            <w:r w:rsidRPr="00786DB4">
              <w:rPr>
                <w:sz w:val="20"/>
              </w:rPr>
              <w:t>препараты</w:t>
            </w:r>
            <w:r w:rsidRPr="00786DB4">
              <w:rPr>
                <w:sz w:val="20"/>
                <w:lang w:val="en-US"/>
              </w:rPr>
              <w:t>" (</w:t>
            </w:r>
            <w:r w:rsidRPr="00786DB4">
              <w:rPr>
                <w:sz w:val="20"/>
              </w:rPr>
              <w:t>блок</w:t>
            </w:r>
            <w:r w:rsidRPr="00786DB4">
              <w:rPr>
                <w:sz w:val="20"/>
                <w:lang w:val="en-US"/>
              </w:rPr>
              <w:t xml:space="preserve"> MNNInfo\positionsTradeName\positionTradeName\packagingsInfo\packagingInfo\primaryPackagingInfo  </w:t>
            </w:r>
            <w:r w:rsidRPr="00786DB4">
              <w:rPr>
                <w:sz w:val="20"/>
              </w:rPr>
              <w:t>документа</w:t>
            </w:r>
            <w:r w:rsidRPr="00786DB4">
              <w:rPr>
                <w:sz w:val="20"/>
                <w:lang w:val="en-US"/>
              </w:rPr>
              <w:t xml:space="preserve"> nsiFarmDrugDictionary)</w:t>
            </w:r>
          </w:p>
        </w:tc>
        <w:tc>
          <w:tcPr>
            <w:tcW w:w="1363" w:type="pct"/>
            <w:shd w:val="clear" w:color="auto" w:fill="auto"/>
          </w:tcPr>
          <w:p w14:paraId="51BCA969" w14:textId="43777FB2" w:rsidR="00384780" w:rsidRPr="00786DB4" w:rsidRDefault="00384780" w:rsidP="00C85DC9">
            <w:pPr>
              <w:ind w:firstLine="0"/>
              <w:rPr>
                <w:sz w:val="20"/>
              </w:rPr>
            </w:pPr>
            <w:r w:rsidRPr="00786DB4">
              <w:rPr>
                <w:sz w:val="20"/>
              </w:rPr>
              <w:t>При приеме контролируется принадлежность вида с указанным наименованием к ТН с кодом, указанным в поле</w:t>
            </w:r>
          </w:p>
        </w:tc>
      </w:tr>
      <w:tr w:rsidR="00384780" w:rsidRPr="00786DB4" w14:paraId="55FEA814" w14:textId="77777777" w:rsidTr="00D562DA">
        <w:trPr>
          <w:gridAfter w:val="1"/>
          <w:wAfter w:w="15" w:type="pct"/>
          <w:jc w:val="center"/>
        </w:trPr>
        <w:tc>
          <w:tcPr>
            <w:tcW w:w="676" w:type="pct"/>
            <w:shd w:val="clear" w:color="auto" w:fill="auto"/>
            <w:hideMark/>
          </w:tcPr>
          <w:p w14:paraId="402DE07E" w14:textId="77777777" w:rsidR="00384780" w:rsidRPr="00786DB4" w:rsidRDefault="00384780" w:rsidP="00C85DC9">
            <w:pPr>
              <w:ind w:firstLine="0"/>
              <w:rPr>
                <w:sz w:val="20"/>
              </w:rPr>
            </w:pPr>
            <w:r w:rsidRPr="00786DB4">
              <w:rPr>
                <w:sz w:val="20"/>
                <w:lang w:val="en-US"/>
              </w:rPr>
              <w:t> </w:t>
            </w:r>
          </w:p>
        </w:tc>
        <w:tc>
          <w:tcPr>
            <w:tcW w:w="820" w:type="pct"/>
            <w:gridSpan w:val="2"/>
            <w:shd w:val="clear" w:color="auto" w:fill="auto"/>
          </w:tcPr>
          <w:p w14:paraId="3B0A2B0C" w14:textId="77777777" w:rsidR="00384780" w:rsidRPr="00786DB4" w:rsidRDefault="00384780" w:rsidP="00C85DC9">
            <w:pPr>
              <w:ind w:firstLine="0"/>
              <w:rPr>
                <w:sz w:val="20"/>
                <w:lang w:val="en-US"/>
              </w:rPr>
            </w:pPr>
            <w:r w:rsidRPr="00786DB4">
              <w:rPr>
                <w:sz w:val="20"/>
                <w:lang w:val="en-US"/>
              </w:rPr>
              <w:t>packaging1Quantity</w:t>
            </w:r>
          </w:p>
        </w:tc>
        <w:tc>
          <w:tcPr>
            <w:tcW w:w="336" w:type="pct"/>
            <w:gridSpan w:val="5"/>
            <w:shd w:val="clear" w:color="auto" w:fill="auto"/>
          </w:tcPr>
          <w:p w14:paraId="10224D12" w14:textId="6155CC5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EF359A0" w14:textId="45E71C2F" w:rsidR="00384780" w:rsidRPr="00786DB4" w:rsidRDefault="00384780" w:rsidP="00C85DC9">
            <w:pPr>
              <w:ind w:firstLine="0"/>
              <w:jc w:val="center"/>
              <w:rPr>
                <w:sz w:val="20"/>
              </w:rPr>
            </w:pPr>
            <w:r w:rsidRPr="00786DB4">
              <w:rPr>
                <w:sz w:val="20"/>
                <w:lang w:val="en-US"/>
              </w:rPr>
              <w:t>N</w:t>
            </w:r>
            <w:r w:rsidRPr="00786DB4">
              <w:rPr>
                <w:sz w:val="20"/>
              </w:rPr>
              <w:t>(11,10)</w:t>
            </w:r>
          </w:p>
        </w:tc>
        <w:tc>
          <w:tcPr>
            <w:tcW w:w="1287" w:type="pct"/>
            <w:gridSpan w:val="3"/>
            <w:shd w:val="clear" w:color="auto" w:fill="auto"/>
          </w:tcPr>
          <w:p w14:paraId="28C1F770" w14:textId="77777777" w:rsidR="00384780" w:rsidRPr="00786DB4" w:rsidRDefault="00384780" w:rsidP="00C85DC9">
            <w:pPr>
              <w:ind w:firstLine="0"/>
              <w:rPr>
                <w:sz w:val="20"/>
              </w:rPr>
            </w:pPr>
            <w:r w:rsidRPr="00786DB4">
              <w:rPr>
                <w:sz w:val="20"/>
              </w:rPr>
              <w:t>Количество лекарственных форм в первичной упаковке</w:t>
            </w:r>
          </w:p>
        </w:tc>
        <w:tc>
          <w:tcPr>
            <w:tcW w:w="1363" w:type="pct"/>
            <w:shd w:val="clear" w:color="auto" w:fill="auto"/>
          </w:tcPr>
          <w:p w14:paraId="343E52E3" w14:textId="0868C903"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384780" w:rsidRPr="00786DB4" w14:paraId="41950709" w14:textId="77777777" w:rsidTr="00D562DA">
        <w:trPr>
          <w:gridAfter w:val="1"/>
          <w:wAfter w:w="15" w:type="pct"/>
          <w:jc w:val="center"/>
        </w:trPr>
        <w:tc>
          <w:tcPr>
            <w:tcW w:w="676" w:type="pct"/>
            <w:shd w:val="clear" w:color="auto" w:fill="auto"/>
            <w:hideMark/>
          </w:tcPr>
          <w:p w14:paraId="2582EA66"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2A670A72" w14:textId="77777777" w:rsidR="00384780" w:rsidRPr="00786DB4" w:rsidRDefault="00384780" w:rsidP="00C85DC9">
            <w:pPr>
              <w:ind w:firstLine="0"/>
              <w:rPr>
                <w:sz w:val="20"/>
              </w:rPr>
            </w:pPr>
            <w:r w:rsidRPr="00786DB4">
              <w:rPr>
                <w:sz w:val="20"/>
                <w:lang w:val="en-US"/>
              </w:rPr>
              <w:t>p</w:t>
            </w:r>
            <w:r w:rsidRPr="00786DB4">
              <w:rPr>
                <w:sz w:val="20"/>
              </w:rPr>
              <w:t>ackaging2Quantity</w:t>
            </w:r>
          </w:p>
        </w:tc>
        <w:tc>
          <w:tcPr>
            <w:tcW w:w="336" w:type="pct"/>
            <w:gridSpan w:val="5"/>
            <w:shd w:val="clear" w:color="auto" w:fill="auto"/>
          </w:tcPr>
          <w:p w14:paraId="4E088484" w14:textId="338C91E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7D09245" w14:textId="4E3120B9" w:rsidR="00384780" w:rsidRPr="00786DB4" w:rsidRDefault="00384780" w:rsidP="00C85DC9">
            <w:pPr>
              <w:ind w:firstLine="0"/>
              <w:jc w:val="center"/>
              <w:rPr>
                <w:sz w:val="20"/>
              </w:rPr>
            </w:pPr>
            <w:r w:rsidRPr="00786DB4">
              <w:rPr>
                <w:sz w:val="20"/>
                <w:lang w:val="en-US"/>
              </w:rPr>
              <w:t>N</w:t>
            </w:r>
            <w:r w:rsidRPr="00786DB4">
              <w:rPr>
                <w:sz w:val="20"/>
              </w:rPr>
              <w:t>(11)</w:t>
            </w:r>
          </w:p>
        </w:tc>
        <w:tc>
          <w:tcPr>
            <w:tcW w:w="1287" w:type="pct"/>
            <w:gridSpan w:val="3"/>
            <w:shd w:val="clear" w:color="auto" w:fill="auto"/>
          </w:tcPr>
          <w:p w14:paraId="5788447F" w14:textId="77777777" w:rsidR="00384780" w:rsidRPr="00786DB4" w:rsidRDefault="00384780" w:rsidP="00C85DC9">
            <w:pPr>
              <w:ind w:firstLine="0"/>
              <w:rPr>
                <w:sz w:val="20"/>
              </w:rPr>
            </w:pPr>
            <w:r w:rsidRPr="00786DB4">
              <w:rPr>
                <w:sz w:val="20"/>
              </w:rPr>
              <w:t>Количество первичных упаковок во вторичной (потребительской) упаковке</w:t>
            </w:r>
          </w:p>
        </w:tc>
        <w:tc>
          <w:tcPr>
            <w:tcW w:w="1363" w:type="pct"/>
            <w:shd w:val="clear" w:color="auto" w:fill="auto"/>
          </w:tcPr>
          <w:p w14:paraId="21B89767" w14:textId="3104A6AE"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384780" w:rsidRPr="00786DB4" w14:paraId="1A7B14D0" w14:textId="77777777" w:rsidTr="00D562DA">
        <w:trPr>
          <w:gridAfter w:val="1"/>
          <w:wAfter w:w="15" w:type="pct"/>
          <w:jc w:val="center"/>
        </w:trPr>
        <w:tc>
          <w:tcPr>
            <w:tcW w:w="676" w:type="pct"/>
            <w:shd w:val="clear" w:color="auto" w:fill="auto"/>
            <w:hideMark/>
          </w:tcPr>
          <w:p w14:paraId="0D3BBC17"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47AB6D56" w14:textId="77777777" w:rsidR="00384780" w:rsidRPr="00786DB4" w:rsidRDefault="00384780" w:rsidP="00C85DC9">
            <w:pPr>
              <w:ind w:firstLine="0"/>
              <w:rPr>
                <w:sz w:val="20"/>
              </w:rPr>
            </w:pPr>
            <w:r w:rsidRPr="00786DB4">
              <w:rPr>
                <w:sz w:val="20"/>
              </w:rPr>
              <w:t>sumaryPackagingQuantity</w:t>
            </w:r>
          </w:p>
        </w:tc>
        <w:tc>
          <w:tcPr>
            <w:tcW w:w="336" w:type="pct"/>
            <w:gridSpan w:val="5"/>
            <w:shd w:val="clear" w:color="auto" w:fill="auto"/>
          </w:tcPr>
          <w:p w14:paraId="168E51D0" w14:textId="4DC1376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CE55CAB" w14:textId="531D7AF4" w:rsidR="00384780" w:rsidRPr="00786DB4" w:rsidRDefault="00384780" w:rsidP="00C85DC9">
            <w:pPr>
              <w:ind w:firstLine="0"/>
              <w:jc w:val="center"/>
              <w:rPr>
                <w:sz w:val="20"/>
              </w:rPr>
            </w:pPr>
            <w:r w:rsidRPr="00786DB4">
              <w:rPr>
                <w:sz w:val="20"/>
                <w:lang w:val="en-US"/>
              </w:rPr>
              <w:t>N</w:t>
            </w:r>
            <w:r w:rsidRPr="00786DB4">
              <w:rPr>
                <w:sz w:val="20"/>
              </w:rPr>
              <w:t>(22</w:t>
            </w:r>
            <w:r w:rsidRPr="00786DB4">
              <w:rPr>
                <w:sz w:val="20"/>
                <w:lang w:val="en-US"/>
              </w:rPr>
              <w:t>,</w:t>
            </w:r>
            <w:r w:rsidRPr="00786DB4">
              <w:rPr>
                <w:sz w:val="20"/>
              </w:rPr>
              <w:t>10)</w:t>
            </w:r>
          </w:p>
        </w:tc>
        <w:tc>
          <w:tcPr>
            <w:tcW w:w="1287" w:type="pct"/>
            <w:gridSpan w:val="3"/>
            <w:shd w:val="clear" w:color="auto" w:fill="auto"/>
          </w:tcPr>
          <w:p w14:paraId="36211098" w14:textId="330371BF" w:rsidR="00384780" w:rsidRPr="00786DB4" w:rsidRDefault="00384780" w:rsidP="00C85DC9">
            <w:pPr>
              <w:ind w:firstLine="0"/>
              <w:rPr>
                <w:sz w:val="20"/>
              </w:rPr>
            </w:pPr>
            <w:r w:rsidRPr="00786DB4">
              <w:rPr>
                <w:sz w:val="20"/>
              </w:rPr>
              <w:t>Количество потребительских единиц в потребительской упаковке</w:t>
            </w:r>
          </w:p>
        </w:tc>
        <w:tc>
          <w:tcPr>
            <w:tcW w:w="1363" w:type="pct"/>
            <w:shd w:val="clear" w:color="auto" w:fill="auto"/>
          </w:tcPr>
          <w:p w14:paraId="2D867674" w14:textId="234B53D7" w:rsidR="00384780" w:rsidRPr="00786DB4" w:rsidRDefault="00384780" w:rsidP="00C85DC9">
            <w:pPr>
              <w:ind w:firstLine="0"/>
              <w:rPr>
                <w:sz w:val="20"/>
              </w:rPr>
            </w:pPr>
            <w:r w:rsidRPr="00786DB4">
              <w:rPr>
                <w:sz w:val="20"/>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384780" w:rsidRPr="00786DB4" w14:paraId="1B2CDA6C" w14:textId="77777777" w:rsidTr="00D562DA">
        <w:trPr>
          <w:gridAfter w:val="1"/>
          <w:wAfter w:w="15" w:type="pct"/>
          <w:jc w:val="center"/>
        </w:trPr>
        <w:tc>
          <w:tcPr>
            <w:tcW w:w="676" w:type="pct"/>
            <w:shd w:val="clear" w:color="auto" w:fill="auto"/>
            <w:hideMark/>
          </w:tcPr>
          <w:p w14:paraId="21EBCBD9"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6DF81B1F" w14:textId="45282860" w:rsidR="00384780" w:rsidRPr="00786DB4" w:rsidRDefault="00384780" w:rsidP="00C85DC9">
            <w:pPr>
              <w:ind w:firstLine="0"/>
              <w:rPr>
                <w:sz w:val="20"/>
              </w:rPr>
            </w:pPr>
            <w:r w:rsidRPr="00786DB4">
              <w:rPr>
                <w:sz w:val="20"/>
              </w:rPr>
              <w:t>completeness</w:t>
            </w:r>
          </w:p>
        </w:tc>
        <w:tc>
          <w:tcPr>
            <w:tcW w:w="336" w:type="pct"/>
            <w:gridSpan w:val="5"/>
            <w:shd w:val="clear" w:color="auto" w:fill="auto"/>
          </w:tcPr>
          <w:p w14:paraId="6235658D" w14:textId="6A67C189"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585C4A4" w14:textId="2150D39E"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67D58910" w14:textId="7BAE6F51" w:rsidR="00384780" w:rsidRPr="00786DB4" w:rsidRDefault="00384780" w:rsidP="00C85DC9">
            <w:pPr>
              <w:ind w:firstLine="0"/>
              <w:rPr>
                <w:sz w:val="20"/>
              </w:rPr>
            </w:pPr>
            <w:r w:rsidRPr="00786DB4">
              <w:rPr>
                <w:sz w:val="20"/>
              </w:rPr>
              <w:t>Комплектность упаковки</w:t>
            </w:r>
          </w:p>
        </w:tc>
        <w:tc>
          <w:tcPr>
            <w:tcW w:w="1363" w:type="pct"/>
            <w:shd w:val="clear" w:color="auto" w:fill="auto"/>
          </w:tcPr>
          <w:p w14:paraId="05F82194" w14:textId="24C33C69" w:rsidR="00384780" w:rsidRPr="00786DB4" w:rsidRDefault="00384780" w:rsidP="00C85DC9">
            <w:pPr>
              <w:ind w:firstLine="0"/>
              <w:rPr>
                <w:sz w:val="20"/>
              </w:rPr>
            </w:pPr>
          </w:p>
        </w:tc>
      </w:tr>
      <w:tr w:rsidR="00384780" w:rsidRPr="00786DB4" w14:paraId="7854284C" w14:textId="77777777" w:rsidTr="00D562DA">
        <w:trPr>
          <w:gridAfter w:val="1"/>
          <w:wAfter w:w="15" w:type="pct"/>
          <w:jc w:val="center"/>
        </w:trPr>
        <w:tc>
          <w:tcPr>
            <w:tcW w:w="676" w:type="pct"/>
            <w:shd w:val="clear" w:color="auto" w:fill="auto"/>
            <w:hideMark/>
          </w:tcPr>
          <w:p w14:paraId="7EDA2CC7"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12F4B77F" w14:textId="77777777" w:rsidR="00384780" w:rsidRPr="00786DB4" w:rsidRDefault="00384780" w:rsidP="00C85DC9">
            <w:pPr>
              <w:ind w:firstLine="0"/>
              <w:rPr>
                <w:sz w:val="20"/>
              </w:rPr>
            </w:pPr>
            <w:r w:rsidRPr="00786DB4">
              <w:rPr>
                <w:sz w:val="20"/>
              </w:rPr>
              <w:t>drugQuantity</w:t>
            </w:r>
          </w:p>
        </w:tc>
        <w:tc>
          <w:tcPr>
            <w:tcW w:w="336" w:type="pct"/>
            <w:gridSpan w:val="5"/>
            <w:shd w:val="clear" w:color="auto" w:fill="auto"/>
          </w:tcPr>
          <w:p w14:paraId="51303783" w14:textId="1BF469E6"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1CE7528" w14:textId="62B6CFFE" w:rsidR="00384780" w:rsidRPr="00786DB4" w:rsidRDefault="00384780" w:rsidP="00C85DC9">
            <w:pPr>
              <w:ind w:firstLine="0"/>
              <w:jc w:val="center"/>
              <w:rPr>
                <w:sz w:val="20"/>
              </w:rPr>
            </w:pPr>
            <w:r w:rsidRPr="00786DB4">
              <w:rPr>
                <w:sz w:val="20"/>
                <w:lang w:val="en-US"/>
              </w:rPr>
              <w:t>T(1-29)</w:t>
            </w:r>
          </w:p>
        </w:tc>
        <w:tc>
          <w:tcPr>
            <w:tcW w:w="1287" w:type="pct"/>
            <w:gridSpan w:val="3"/>
            <w:shd w:val="clear" w:color="auto" w:fill="auto"/>
          </w:tcPr>
          <w:p w14:paraId="28714DD5" w14:textId="77777777" w:rsidR="00384780" w:rsidRPr="00786DB4" w:rsidRDefault="00384780" w:rsidP="00C85DC9">
            <w:pPr>
              <w:ind w:firstLine="0"/>
              <w:rPr>
                <w:sz w:val="20"/>
              </w:rPr>
            </w:pPr>
            <w:r w:rsidRPr="00786DB4">
              <w:rPr>
                <w:sz w:val="20"/>
              </w:rPr>
              <w:t>Количество товара</w:t>
            </w:r>
          </w:p>
        </w:tc>
        <w:tc>
          <w:tcPr>
            <w:tcW w:w="1363" w:type="pct"/>
            <w:shd w:val="clear" w:color="auto" w:fill="auto"/>
          </w:tcPr>
          <w:p w14:paraId="1DC3B71A" w14:textId="5C62BAF4" w:rsidR="00384780" w:rsidRPr="00786DB4" w:rsidRDefault="00384780" w:rsidP="00C85DC9">
            <w:pPr>
              <w:ind w:firstLine="0"/>
              <w:rPr>
                <w:sz w:val="20"/>
              </w:rPr>
            </w:pPr>
            <w:r w:rsidRPr="00786DB4">
              <w:rPr>
                <w:sz w:val="20"/>
              </w:rPr>
              <w:t>Шаблон значения: \d{1,18}(\.\d{1,11})?</w:t>
            </w:r>
          </w:p>
        </w:tc>
      </w:tr>
      <w:tr w:rsidR="00384780" w:rsidRPr="00786DB4" w14:paraId="0671EF6F" w14:textId="77777777" w:rsidTr="003C4239">
        <w:trPr>
          <w:gridAfter w:val="1"/>
          <w:wAfter w:w="15" w:type="pct"/>
          <w:jc w:val="center"/>
        </w:trPr>
        <w:tc>
          <w:tcPr>
            <w:tcW w:w="4985" w:type="pct"/>
            <w:gridSpan w:val="14"/>
            <w:shd w:val="clear" w:color="auto" w:fill="auto"/>
            <w:hideMark/>
          </w:tcPr>
          <w:p w14:paraId="4F9AF33B" w14:textId="77777777" w:rsidR="00384780" w:rsidRPr="00786DB4" w:rsidRDefault="00384780" w:rsidP="00C85DC9">
            <w:pPr>
              <w:ind w:firstLine="0"/>
              <w:jc w:val="center"/>
              <w:rPr>
                <w:sz w:val="20"/>
              </w:rPr>
            </w:pPr>
            <w:r w:rsidRPr="00786DB4">
              <w:rPr>
                <w:b/>
                <w:bCs/>
                <w:sz w:val="20"/>
              </w:rPr>
              <w:t>Сведения о первичной упаковке</w:t>
            </w:r>
          </w:p>
        </w:tc>
      </w:tr>
      <w:tr w:rsidR="00384780" w:rsidRPr="00786DB4" w14:paraId="4CAD7039" w14:textId="77777777" w:rsidTr="00D562DA">
        <w:trPr>
          <w:gridAfter w:val="1"/>
          <w:wAfter w:w="15" w:type="pct"/>
          <w:jc w:val="center"/>
        </w:trPr>
        <w:tc>
          <w:tcPr>
            <w:tcW w:w="676" w:type="pct"/>
            <w:shd w:val="clear" w:color="auto" w:fill="auto"/>
            <w:hideMark/>
          </w:tcPr>
          <w:p w14:paraId="5BFB365C" w14:textId="77777777" w:rsidR="00384780" w:rsidRPr="00786DB4" w:rsidRDefault="00384780" w:rsidP="00C85DC9">
            <w:pPr>
              <w:ind w:firstLine="0"/>
              <w:rPr>
                <w:sz w:val="20"/>
              </w:rPr>
            </w:pPr>
            <w:r w:rsidRPr="00786DB4">
              <w:rPr>
                <w:b/>
                <w:bCs/>
                <w:sz w:val="20"/>
              </w:rPr>
              <w:t>primaryPackagingInfo</w:t>
            </w:r>
          </w:p>
        </w:tc>
        <w:tc>
          <w:tcPr>
            <w:tcW w:w="820" w:type="pct"/>
            <w:gridSpan w:val="2"/>
            <w:shd w:val="clear" w:color="auto" w:fill="auto"/>
            <w:hideMark/>
          </w:tcPr>
          <w:p w14:paraId="4F615ABC"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64E2CD0A"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BE0E44D"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DA35EDA"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F7A94DA" w14:textId="77777777" w:rsidR="00384780" w:rsidRPr="00786DB4" w:rsidRDefault="00384780" w:rsidP="00C85DC9">
            <w:pPr>
              <w:ind w:firstLine="0"/>
              <w:rPr>
                <w:sz w:val="20"/>
              </w:rPr>
            </w:pPr>
          </w:p>
        </w:tc>
      </w:tr>
      <w:tr w:rsidR="00384780" w:rsidRPr="00786DB4" w14:paraId="5D9F3152" w14:textId="77777777" w:rsidTr="00D562DA">
        <w:trPr>
          <w:gridAfter w:val="1"/>
          <w:wAfter w:w="15" w:type="pct"/>
          <w:jc w:val="center"/>
        </w:trPr>
        <w:tc>
          <w:tcPr>
            <w:tcW w:w="676" w:type="pct"/>
            <w:shd w:val="clear" w:color="auto" w:fill="auto"/>
            <w:hideMark/>
          </w:tcPr>
          <w:p w14:paraId="24337AAA" w14:textId="77777777" w:rsidR="00384780" w:rsidRPr="00786DB4" w:rsidRDefault="00384780" w:rsidP="00C85DC9">
            <w:pPr>
              <w:ind w:firstLine="0"/>
              <w:rPr>
                <w:sz w:val="20"/>
              </w:rPr>
            </w:pPr>
            <w:r w:rsidRPr="00786DB4">
              <w:rPr>
                <w:sz w:val="20"/>
                <w:lang w:val="en-US"/>
              </w:rPr>
              <w:t> </w:t>
            </w:r>
          </w:p>
        </w:tc>
        <w:tc>
          <w:tcPr>
            <w:tcW w:w="820" w:type="pct"/>
            <w:gridSpan w:val="2"/>
            <w:shd w:val="clear" w:color="auto" w:fill="auto"/>
            <w:hideMark/>
          </w:tcPr>
          <w:p w14:paraId="65F59F73" w14:textId="77777777" w:rsidR="00384780" w:rsidRPr="00786DB4" w:rsidRDefault="00384780" w:rsidP="00C85DC9">
            <w:pPr>
              <w:ind w:firstLine="0"/>
              <w:rPr>
                <w:sz w:val="20"/>
                <w:lang w:val="en-US"/>
              </w:rPr>
            </w:pPr>
            <w:r w:rsidRPr="00786DB4">
              <w:rPr>
                <w:sz w:val="20"/>
              </w:rPr>
              <w:t>primaryPackagingName</w:t>
            </w:r>
          </w:p>
        </w:tc>
        <w:tc>
          <w:tcPr>
            <w:tcW w:w="336" w:type="pct"/>
            <w:gridSpan w:val="5"/>
            <w:shd w:val="clear" w:color="auto" w:fill="auto"/>
            <w:hideMark/>
          </w:tcPr>
          <w:p w14:paraId="1AF2FADC" w14:textId="2D02C699"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768E9BF7"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58024EF6" w14:textId="6F714DCB" w:rsidR="00384780" w:rsidRPr="00786DB4" w:rsidRDefault="00384780" w:rsidP="00C85DC9">
            <w:pPr>
              <w:ind w:firstLine="0"/>
              <w:rPr>
                <w:sz w:val="20"/>
                <w:lang w:val="en-US"/>
              </w:rPr>
            </w:pPr>
            <w:r w:rsidRPr="00786DB4">
              <w:rPr>
                <w:sz w:val="20"/>
              </w:rPr>
              <w:t>Наименование</w:t>
            </w:r>
            <w:r w:rsidRPr="00786DB4">
              <w:rPr>
                <w:sz w:val="20"/>
                <w:lang w:val="en-US"/>
              </w:rPr>
              <w:t xml:space="preserve"> </w:t>
            </w:r>
            <w:r w:rsidRPr="00786DB4">
              <w:rPr>
                <w:sz w:val="20"/>
              </w:rPr>
              <w:t>вида</w:t>
            </w:r>
            <w:r w:rsidRPr="00786DB4">
              <w:rPr>
                <w:sz w:val="20"/>
                <w:lang w:val="en-US"/>
              </w:rPr>
              <w:t xml:space="preserve"> </w:t>
            </w:r>
            <w:r w:rsidRPr="00786DB4">
              <w:rPr>
                <w:sz w:val="20"/>
              </w:rPr>
              <w:t>первичной</w:t>
            </w:r>
            <w:r w:rsidRPr="00786DB4">
              <w:rPr>
                <w:sz w:val="20"/>
                <w:lang w:val="en-US"/>
              </w:rPr>
              <w:t xml:space="preserve"> </w:t>
            </w:r>
            <w:r w:rsidRPr="00786DB4">
              <w:rPr>
                <w:sz w:val="20"/>
              </w:rPr>
              <w:t>упаковки</w:t>
            </w:r>
            <w:r w:rsidRPr="00786DB4">
              <w:rPr>
                <w:sz w:val="20"/>
                <w:lang w:val="en-US"/>
              </w:rPr>
              <w:t xml:space="preserve"> </w:t>
            </w:r>
            <w:r w:rsidRPr="00786DB4">
              <w:rPr>
                <w:sz w:val="20"/>
              </w:rPr>
              <w:t>по</w:t>
            </w:r>
            <w:r w:rsidRPr="00786DB4">
              <w:rPr>
                <w:sz w:val="20"/>
                <w:lang w:val="en-US"/>
              </w:rPr>
              <w:t xml:space="preserve"> </w:t>
            </w:r>
            <w:r w:rsidRPr="00786DB4">
              <w:rPr>
                <w:sz w:val="20"/>
              </w:rPr>
              <w:t>справочнику</w:t>
            </w:r>
            <w:r w:rsidRPr="00786DB4">
              <w:rPr>
                <w:sz w:val="20"/>
                <w:lang w:val="en-US"/>
              </w:rPr>
              <w:t xml:space="preserve"> "</w:t>
            </w:r>
            <w:r w:rsidRPr="00786DB4">
              <w:rPr>
                <w:sz w:val="20"/>
              </w:rPr>
              <w:t>Лекарственные</w:t>
            </w:r>
            <w:r w:rsidRPr="00786DB4">
              <w:rPr>
                <w:sz w:val="20"/>
                <w:lang w:val="en-US"/>
              </w:rPr>
              <w:t xml:space="preserve"> </w:t>
            </w:r>
            <w:r w:rsidRPr="00786DB4">
              <w:rPr>
                <w:sz w:val="20"/>
              </w:rPr>
              <w:t>препараты</w:t>
            </w:r>
            <w:r w:rsidRPr="00786DB4">
              <w:rPr>
                <w:sz w:val="20"/>
                <w:lang w:val="en-US"/>
              </w:rPr>
              <w:t>" (</w:t>
            </w:r>
            <w:r w:rsidRPr="00786DB4">
              <w:rPr>
                <w:sz w:val="20"/>
              </w:rPr>
              <w:t>поле</w:t>
            </w:r>
            <w:r w:rsidRPr="00786DB4">
              <w:rPr>
                <w:sz w:val="20"/>
                <w:lang w:val="en-US"/>
              </w:rPr>
              <w:t xml:space="preserve"> MNNInfo\positionsTradeName\positionTradeName\packagingsInfo\packagingInfo\primaryPackagingInfo\primaryPackagingName  </w:t>
            </w:r>
            <w:r w:rsidRPr="00786DB4">
              <w:rPr>
                <w:sz w:val="20"/>
              </w:rPr>
              <w:t>документа</w:t>
            </w:r>
            <w:r w:rsidRPr="00786DB4">
              <w:rPr>
                <w:sz w:val="20"/>
                <w:lang w:val="en-US"/>
              </w:rPr>
              <w:t xml:space="preserve"> nsiFarmDrugDictionary). </w:t>
            </w:r>
          </w:p>
        </w:tc>
        <w:tc>
          <w:tcPr>
            <w:tcW w:w="1363" w:type="pct"/>
            <w:shd w:val="clear" w:color="auto" w:fill="auto"/>
            <w:hideMark/>
          </w:tcPr>
          <w:p w14:paraId="6B9C1359" w14:textId="3D307758" w:rsidR="00384780" w:rsidRPr="00786DB4" w:rsidRDefault="00384780" w:rsidP="00C85DC9">
            <w:pPr>
              <w:ind w:firstLine="0"/>
              <w:rPr>
                <w:sz w:val="20"/>
              </w:rPr>
            </w:pPr>
            <w:r w:rsidRPr="00786DB4">
              <w:rPr>
                <w:sz w:val="20"/>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384780" w:rsidRPr="00786DB4" w14:paraId="74EB7ACD" w14:textId="77777777" w:rsidTr="003C4239">
        <w:trPr>
          <w:gridAfter w:val="1"/>
          <w:wAfter w:w="15" w:type="pct"/>
          <w:jc w:val="center"/>
        </w:trPr>
        <w:tc>
          <w:tcPr>
            <w:tcW w:w="4985" w:type="pct"/>
            <w:gridSpan w:val="14"/>
            <w:shd w:val="clear" w:color="auto" w:fill="auto"/>
            <w:hideMark/>
          </w:tcPr>
          <w:p w14:paraId="6B6AA291" w14:textId="3FD03AB8" w:rsidR="00384780" w:rsidRPr="00786DB4" w:rsidRDefault="00384780" w:rsidP="00C85DC9">
            <w:pPr>
              <w:ind w:firstLine="0"/>
              <w:jc w:val="center"/>
              <w:rPr>
                <w:sz w:val="20"/>
              </w:rPr>
            </w:pPr>
            <w:r w:rsidRPr="00786DB4">
              <w:rPr>
                <w:b/>
                <w:bCs/>
                <w:sz w:val="20"/>
              </w:rPr>
              <w:t>Торговое наименование (ТН) лекарственного препарата. Изменено вручную</w:t>
            </w:r>
          </w:p>
        </w:tc>
      </w:tr>
      <w:tr w:rsidR="00384780" w:rsidRPr="00786DB4" w14:paraId="57E0C4AF" w14:textId="77777777" w:rsidTr="00D562DA">
        <w:trPr>
          <w:gridAfter w:val="1"/>
          <w:wAfter w:w="15" w:type="pct"/>
          <w:jc w:val="center"/>
        </w:trPr>
        <w:tc>
          <w:tcPr>
            <w:tcW w:w="676" w:type="pct"/>
            <w:shd w:val="clear" w:color="auto" w:fill="auto"/>
            <w:hideMark/>
          </w:tcPr>
          <w:p w14:paraId="08D2FA7F" w14:textId="3281B235" w:rsidR="00384780" w:rsidRPr="00786DB4" w:rsidRDefault="00384780" w:rsidP="00C85DC9">
            <w:pPr>
              <w:ind w:firstLine="0"/>
              <w:rPr>
                <w:sz w:val="20"/>
              </w:rPr>
            </w:pPr>
            <w:r w:rsidRPr="00786DB4">
              <w:rPr>
                <w:b/>
                <w:bCs/>
                <w:sz w:val="20"/>
              </w:rPr>
              <w:t>editedTradeInfo</w:t>
            </w:r>
          </w:p>
        </w:tc>
        <w:tc>
          <w:tcPr>
            <w:tcW w:w="820" w:type="pct"/>
            <w:gridSpan w:val="2"/>
            <w:shd w:val="clear" w:color="auto" w:fill="auto"/>
            <w:hideMark/>
          </w:tcPr>
          <w:p w14:paraId="20E07C88"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5F162F31"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11D5712"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DA23970"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38246BF" w14:textId="77777777" w:rsidR="00384780" w:rsidRPr="00786DB4" w:rsidRDefault="00384780" w:rsidP="00C85DC9">
            <w:pPr>
              <w:ind w:firstLine="0"/>
              <w:rPr>
                <w:sz w:val="20"/>
              </w:rPr>
            </w:pPr>
          </w:p>
        </w:tc>
      </w:tr>
      <w:tr w:rsidR="00384780" w:rsidRPr="00786DB4" w14:paraId="35CFF5D1" w14:textId="77777777" w:rsidTr="00D562DA">
        <w:trPr>
          <w:gridAfter w:val="1"/>
          <w:wAfter w:w="15" w:type="pct"/>
          <w:jc w:val="center"/>
        </w:trPr>
        <w:tc>
          <w:tcPr>
            <w:tcW w:w="676" w:type="pct"/>
            <w:shd w:val="clear" w:color="auto" w:fill="auto"/>
            <w:hideMark/>
          </w:tcPr>
          <w:p w14:paraId="64E6495C"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1993BD1" w14:textId="77777777" w:rsidR="00384780" w:rsidRPr="00786DB4" w:rsidRDefault="00384780" w:rsidP="00C85DC9">
            <w:pPr>
              <w:ind w:firstLine="0"/>
              <w:rPr>
                <w:sz w:val="20"/>
                <w:lang w:val="en-US"/>
              </w:rPr>
            </w:pPr>
            <w:r w:rsidRPr="00786DB4">
              <w:rPr>
                <w:sz w:val="20"/>
              </w:rPr>
              <w:t>trade</w:t>
            </w:r>
            <w:r w:rsidRPr="00786DB4">
              <w:rPr>
                <w:sz w:val="20"/>
                <w:lang w:val="en-US"/>
              </w:rPr>
              <w:t>Name</w:t>
            </w:r>
          </w:p>
        </w:tc>
        <w:tc>
          <w:tcPr>
            <w:tcW w:w="336" w:type="pct"/>
            <w:gridSpan w:val="5"/>
            <w:shd w:val="clear" w:color="auto" w:fill="auto"/>
            <w:hideMark/>
          </w:tcPr>
          <w:p w14:paraId="1E98A243"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60959604"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65A901B3" w14:textId="77777777" w:rsidR="00384780" w:rsidRPr="00786DB4" w:rsidRDefault="00384780" w:rsidP="00C85DC9">
            <w:pPr>
              <w:ind w:firstLine="0"/>
              <w:rPr>
                <w:sz w:val="20"/>
              </w:rPr>
            </w:pPr>
            <w:r w:rsidRPr="00786DB4">
              <w:rPr>
                <w:sz w:val="20"/>
              </w:rPr>
              <w:t>Торговое наименование (ТН) препарата</w:t>
            </w:r>
          </w:p>
        </w:tc>
        <w:tc>
          <w:tcPr>
            <w:tcW w:w="1363" w:type="pct"/>
            <w:shd w:val="clear" w:color="auto" w:fill="auto"/>
            <w:hideMark/>
          </w:tcPr>
          <w:p w14:paraId="1FB31F99" w14:textId="77777777" w:rsidR="00384780" w:rsidRPr="00786DB4" w:rsidRDefault="00384780" w:rsidP="00C85DC9">
            <w:pPr>
              <w:ind w:firstLine="0"/>
              <w:rPr>
                <w:sz w:val="20"/>
              </w:rPr>
            </w:pPr>
            <w:r w:rsidRPr="00786DB4">
              <w:rPr>
                <w:sz w:val="20"/>
              </w:rPr>
              <w:t xml:space="preserve"> </w:t>
            </w:r>
          </w:p>
        </w:tc>
      </w:tr>
      <w:tr w:rsidR="00384780" w:rsidRPr="00786DB4" w14:paraId="1ACEB7BE" w14:textId="77777777" w:rsidTr="003C4239">
        <w:trPr>
          <w:gridAfter w:val="1"/>
          <w:wAfter w:w="15" w:type="pct"/>
          <w:jc w:val="center"/>
        </w:trPr>
        <w:tc>
          <w:tcPr>
            <w:tcW w:w="4985" w:type="pct"/>
            <w:gridSpan w:val="14"/>
            <w:shd w:val="clear" w:color="auto" w:fill="auto"/>
            <w:hideMark/>
          </w:tcPr>
          <w:p w14:paraId="0616267A" w14:textId="45D46E53" w:rsidR="00384780" w:rsidRPr="00786DB4" w:rsidRDefault="00384780" w:rsidP="00C85DC9">
            <w:pPr>
              <w:ind w:firstLine="0"/>
              <w:jc w:val="center"/>
              <w:rPr>
                <w:sz w:val="20"/>
              </w:rPr>
            </w:pPr>
            <w:r w:rsidRPr="00786DB4">
              <w:rPr>
                <w:b/>
                <w:bCs/>
                <w:sz w:val="20"/>
              </w:rPr>
              <w:t>Лекарственная форма. Изменено вручную</w:t>
            </w:r>
          </w:p>
        </w:tc>
      </w:tr>
      <w:tr w:rsidR="00384780" w:rsidRPr="00786DB4" w14:paraId="456AE4AC" w14:textId="77777777" w:rsidTr="00D562DA">
        <w:trPr>
          <w:gridAfter w:val="1"/>
          <w:wAfter w:w="15" w:type="pct"/>
          <w:jc w:val="center"/>
        </w:trPr>
        <w:tc>
          <w:tcPr>
            <w:tcW w:w="676" w:type="pct"/>
            <w:shd w:val="clear" w:color="auto" w:fill="auto"/>
            <w:hideMark/>
          </w:tcPr>
          <w:p w14:paraId="076BA7F4" w14:textId="56E94782" w:rsidR="00384780" w:rsidRPr="00786DB4" w:rsidRDefault="00384780" w:rsidP="00C85DC9">
            <w:pPr>
              <w:ind w:firstLine="0"/>
              <w:rPr>
                <w:sz w:val="20"/>
              </w:rPr>
            </w:pPr>
            <w:r w:rsidRPr="00786DB4">
              <w:rPr>
                <w:b/>
                <w:bCs/>
                <w:sz w:val="20"/>
              </w:rPr>
              <w:t>editedMedicamentalFormInfo</w:t>
            </w:r>
          </w:p>
        </w:tc>
        <w:tc>
          <w:tcPr>
            <w:tcW w:w="820" w:type="pct"/>
            <w:gridSpan w:val="2"/>
            <w:shd w:val="clear" w:color="auto" w:fill="auto"/>
            <w:hideMark/>
          </w:tcPr>
          <w:p w14:paraId="4816EA65"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22B0BB8"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86D6251"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7619A69"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566D97F1" w14:textId="77777777" w:rsidR="00384780" w:rsidRPr="00786DB4" w:rsidRDefault="00384780" w:rsidP="00C85DC9">
            <w:pPr>
              <w:ind w:firstLine="0"/>
              <w:rPr>
                <w:sz w:val="20"/>
              </w:rPr>
            </w:pPr>
          </w:p>
        </w:tc>
      </w:tr>
      <w:tr w:rsidR="00384780" w:rsidRPr="00786DB4" w14:paraId="4396DCAA" w14:textId="77777777" w:rsidTr="00D562DA">
        <w:trPr>
          <w:gridAfter w:val="1"/>
          <w:wAfter w:w="15" w:type="pct"/>
          <w:jc w:val="center"/>
        </w:trPr>
        <w:tc>
          <w:tcPr>
            <w:tcW w:w="676" w:type="pct"/>
            <w:shd w:val="clear" w:color="auto" w:fill="auto"/>
            <w:hideMark/>
          </w:tcPr>
          <w:p w14:paraId="30D37872"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BC07EB6" w14:textId="77777777" w:rsidR="00384780" w:rsidRPr="00786DB4" w:rsidRDefault="00384780" w:rsidP="00C85DC9">
            <w:pPr>
              <w:ind w:firstLine="0"/>
              <w:rPr>
                <w:sz w:val="20"/>
                <w:lang w:val="en-US"/>
              </w:rPr>
            </w:pPr>
            <w:r w:rsidRPr="00786DB4">
              <w:rPr>
                <w:sz w:val="20"/>
              </w:rPr>
              <w:t>medicamentalFormName</w:t>
            </w:r>
          </w:p>
        </w:tc>
        <w:tc>
          <w:tcPr>
            <w:tcW w:w="336" w:type="pct"/>
            <w:gridSpan w:val="5"/>
            <w:shd w:val="clear" w:color="auto" w:fill="auto"/>
            <w:hideMark/>
          </w:tcPr>
          <w:p w14:paraId="62C9E907"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76FD945F"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7931F0C0" w14:textId="77777777" w:rsidR="00384780" w:rsidRPr="00786DB4" w:rsidRDefault="00384780" w:rsidP="00C85DC9">
            <w:pPr>
              <w:ind w:firstLine="0"/>
              <w:rPr>
                <w:sz w:val="20"/>
              </w:rPr>
            </w:pPr>
            <w:r w:rsidRPr="00786DB4">
              <w:rPr>
                <w:sz w:val="20"/>
              </w:rPr>
              <w:t xml:space="preserve">Наименование лекарственной формы </w:t>
            </w:r>
          </w:p>
        </w:tc>
        <w:tc>
          <w:tcPr>
            <w:tcW w:w="1363" w:type="pct"/>
            <w:shd w:val="clear" w:color="auto" w:fill="auto"/>
            <w:hideMark/>
          </w:tcPr>
          <w:p w14:paraId="0BEDF9DA" w14:textId="77777777" w:rsidR="00384780" w:rsidRPr="00786DB4" w:rsidRDefault="00384780" w:rsidP="00C85DC9">
            <w:pPr>
              <w:ind w:firstLine="0"/>
              <w:rPr>
                <w:sz w:val="20"/>
              </w:rPr>
            </w:pPr>
            <w:r w:rsidRPr="00786DB4">
              <w:rPr>
                <w:sz w:val="20"/>
              </w:rPr>
              <w:t xml:space="preserve"> </w:t>
            </w:r>
          </w:p>
        </w:tc>
      </w:tr>
      <w:tr w:rsidR="00384780" w:rsidRPr="00786DB4" w14:paraId="3BDC5DCD" w14:textId="77777777" w:rsidTr="003C4239">
        <w:trPr>
          <w:gridAfter w:val="1"/>
          <w:wAfter w:w="15" w:type="pct"/>
          <w:jc w:val="center"/>
        </w:trPr>
        <w:tc>
          <w:tcPr>
            <w:tcW w:w="4985" w:type="pct"/>
            <w:gridSpan w:val="14"/>
            <w:shd w:val="clear" w:color="auto" w:fill="auto"/>
            <w:hideMark/>
          </w:tcPr>
          <w:p w14:paraId="0D9C2FA4" w14:textId="567BF448" w:rsidR="00384780" w:rsidRPr="00786DB4" w:rsidRDefault="00384780" w:rsidP="00C85DC9">
            <w:pPr>
              <w:ind w:firstLine="0"/>
              <w:jc w:val="center"/>
              <w:rPr>
                <w:sz w:val="20"/>
              </w:rPr>
            </w:pPr>
            <w:r w:rsidRPr="00786DB4">
              <w:rPr>
                <w:b/>
                <w:bCs/>
                <w:sz w:val="20"/>
              </w:rPr>
              <w:t>Дозировка. Изменено вручную</w:t>
            </w:r>
          </w:p>
        </w:tc>
      </w:tr>
      <w:tr w:rsidR="00384780" w:rsidRPr="00786DB4" w14:paraId="30DDA8B7" w14:textId="77777777" w:rsidTr="00D562DA">
        <w:trPr>
          <w:gridAfter w:val="1"/>
          <w:wAfter w:w="15" w:type="pct"/>
          <w:jc w:val="center"/>
        </w:trPr>
        <w:tc>
          <w:tcPr>
            <w:tcW w:w="676" w:type="pct"/>
            <w:shd w:val="clear" w:color="auto" w:fill="auto"/>
            <w:hideMark/>
          </w:tcPr>
          <w:p w14:paraId="1007564B" w14:textId="24D52595" w:rsidR="00384780" w:rsidRPr="00786DB4" w:rsidRDefault="00384780" w:rsidP="00C85DC9">
            <w:pPr>
              <w:ind w:firstLine="0"/>
              <w:rPr>
                <w:sz w:val="20"/>
              </w:rPr>
            </w:pPr>
            <w:r w:rsidRPr="00786DB4">
              <w:rPr>
                <w:b/>
                <w:bCs/>
                <w:sz w:val="20"/>
              </w:rPr>
              <w:t>editedDosageInfo</w:t>
            </w:r>
          </w:p>
        </w:tc>
        <w:tc>
          <w:tcPr>
            <w:tcW w:w="820" w:type="pct"/>
            <w:gridSpan w:val="2"/>
            <w:shd w:val="clear" w:color="auto" w:fill="auto"/>
            <w:hideMark/>
          </w:tcPr>
          <w:p w14:paraId="04864667"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2E479803"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B9F8695"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1FAAD4B"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8D6BB57" w14:textId="77777777" w:rsidR="00384780" w:rsidRPr="00786DB4" w:rsidRDefault="00384780" w:rsidP="00C85DC9">
            <w:pPr>
              <w:ind w:firstLine="0"/>
              <w:rPr>
                <w:sz w:val="20"/>
              </w:rPr>
            </w:pPr>
          </w:p>
        </w:tc>
      </w:tr>
      <w:tr w:rsidR="00384780" w:rsidRPr="00786DB4" w14:paraId="6A3494AA" w14:textId="77777777" w:rsidTr="00D562DA">
        <w:trPr>
          <w:gridAfter w:val="1"/>
          <w:wAfter w:w="15" w:type="pct"/>
          <w:jc w:val="center"/>
        </w:trPr>
        <w:tc>
          <w:tcPr>
            <w:tcW w:w="676" w:type="pct"/>
            <w:shd w:val="clear" w:color="auto" w:fill="auto"/>
            <w:hideMark/>
          </w:tcPr>
          <w:p w14:paraId="429E301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9A8A99B" w14:textId="77777777" w:rsidR="00384780" w:rsidRPr="00786DB4" w:rsidRDefault="00384780" w:rsidP="00C85DC9">
            <w:pPr>
              <w:ind w:firstLine="0"/>
              <w:rPr>
                <w:sz w:val="20"/>
                <w:lang w:val="en-US"/>
              </w:rPr>
            </w:pPr>
            <w:r w:rsidRPr="00786DB4">
              <w:rPr>
                <w:sz w:val="20"/>
              </w:rPr>
              <w:t>dosageName</w:t>
            </w:r>
          </w:p>
        </w:tc>
        <w:tc>
          <w:tcPr>
            <w:tcW w:w="336" w:type="pct"/>
            <w:gridSpan w:val="5"/>
            <w:shd w:val="clear" w:color="auto" w:fill="auto"/>
            <w:hideMark/>
          </w:tcPr>
          <w:p w14:paraId="667F7207"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424664C3"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21946E19" w14:textId="77777777" w:rsidR="00384780" w:rsidRPr="00786DB4" w:rsidRDefault="00384780" w:rsidP="00C85DC9">
            <w:pPr>
              <w:ind w:firstLine="0"/>
              <w:rPr>
                <w:sz w:val="20"/>
              </w:rPr>
            </w:pPr>
            <w:r w:rsidRPr="00786DB4">
              <w:rPr>
                <w:sz w:val="20"/>
              </w:rPr>
              <w:t>Наименование единицы измерения дозировки</w:t>
            </w:r>
          </w:p>
        </w:tc>
        <w:tc>
          <w:tcPr>
            <w:tcW w:w="1363" w:type="pct"/>
            <w:shd w:val="clear" w:color="auto" w:fill="auto"/>
            <w:hideMark/>
          </w:tcPr>
          <w:p w14:paraId="56508614" w14:textId="7AA884C1" w:rsidR="00384780" w:rsidRPr="00786DB4" w:rsidRDefault="00384780" w:rsidP="00C85DC9">
            <w:pPr>
              <w:ind w:firstLine="0"/>
              <w:rPr>
                <w:sz w:val="20"/>
              </w:rPr>
            </w:pPr>
            <w:r w:rsidRPr="00786DB4">
              <w:rPr>
                <w:sz w:val="20"/>
              </w:rPr>
              <w:t xml:space="preserve"> Игнорируется при приеме, автоматически заполняется при передаче из справочника "Лекарственные препараты"</w:t>
            </w:r>
          </w:p>
        </w:tc>
      </w:tr>
      <w:tr w:rsidR="00384780" w:rsidRPr="00786DB4" w14:paraId="45C78971" w14:textId="77777777" w:rsidTr="00D562DA">
        <w:trPr>
          <w:gridAfter w:val="1"/>
          <w:wAfter w:w="15" w:type="pct"/>
          <w:jc w:val="center"/>
        </w:trPr>
        <w:tc>
          <w:tcPr>
            <w:tcW w:w="676" w:type="pct"/>
            <w:shd w:val="clear" w:color="auto" w:fill="auto"/>
          </w:tcPr>
          <w:p w14:paraId="7E383112" w14:textId="77777777" w:rsidR="00384780" w:rsidRPr="00786DB4" w:rsidRDefault="00384780" w:rsidP="00C85DC9">
            <w:pPr>
              <w:ind w:firstLine="0"/>
              <w:rPr>
                <w:sz w:val="20"/>
              </w:rPr>
            </w:pPr>
          </w:p>
        </w:tc>
        <w:tc>
          <w:tcPr>
            <w:tcW w:w="820" w:type="pct"/>
            <w:gridSpan w:val="2"/>
            <w:shd w:val="clear" w:color="auto" w:fill="auto"/>
          </w:tcPr>
          <w:p w14:paraId="4CBF6E48" w14:textId="77777777" w:rsidR="00384780" w:rsidRPr="00786DB4" w:rsidRDefault="00384780" w:rsidP="00C85DC9">
            <w:pPr>
              <w:ind w:firstLine="0"/>
              <w:rPr>
                <w:sz w:val="20"/>
              </w:rPr>
            </w:pPr>
            <w:r w:rsidRPr="00786DB4">
              <w:rPr>
                <w:sz w:val="20"/>
              </w:rPr>
              <w:t>dosageOKEI</w:t>
            </w:r>
          </w:p>
        </w:tc>
        <w:tc>
          <w:tcPr>
            <w:tcW w:w="336" w:type="pct"/>
            <w:gridSpan w:val="5"/>
            <w:shd w:val="clear" w:color="auto" w:fill="auto"/>
          </w:tcPr>
          <w:p w14:paraId="66F6ABFA" w14:textId="5686990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0307E46"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7F68FED8" w14:textId="2A9C9122" w:rsidR="00384780" w:rsidRPr="00786DB4" w:rsidRDefault="00384780" w:rsidP="00C85DC9">
            <w:pPr>
              <w:ind w:firstLine="0"/>
              <w:rPr>
                <w:sz w:val="20"/>
                <w:lang w:val="en-US"/>
              </w:rPr>
            </w:pPr>
            <w:r w:rsidRPr="00786DB4">
              <w:rPr>
                <w:sz w:val="20"/>
              </w:rPr>
              <w:t>Единица</w:t>
            </w:r>
            <w:r w:rsidRPr="00786DB4">
              <w:rPr>
                <w:sz w:val="20"/>
                <w:lang w:val="en-US"/>
              </w:rPr>
              <w:t xml:space="preserve"> </w:t>
            </w:r>
            <w:r w:rsidRPr="00786DB4">
              <w:rPr>
                <w:sz w:val="20"/>
              </w:rPr>
              <w:t>измерения</w:t>
            </w:r>
            <w:r w:rsidRPr="00786DB4">
              <w:rPr>
                <w:sz w:val="20"/>
                <w:lang w:val="en-US"/>
              </w:rPr>
              <w:t xml:space="preserve"> </w:t>
            </w:r>
            <w:r w:rsidRPr="00786DB4">
              <w:rPr>
                <w:sz w:val="20"/>
              </w:rPr>
              <w:t>дозировки</w:t>
            </w:r>
            <w:r w:rsidRPr="00786DB4">
              <w:rPr>
                <w:sz w:val="20"/>
                <w:lang w:val="en-US"/>
              </w:rPr>
              <w:t xml:space="preserve">. </w:t>
            </w:r>
            <w:r w:rsidRPr="00786DB4">
              <w:rPr>
                <w:sz w:val="20"/>
              </w:rPr>
              <w:t>Ссылка</w:t>
            </w:r>
            <w:r w:rsidRPr="00786DB4">
              <w:rPr>
                <w:sz w:val="20"/>
                <w:lang w:val="en-US"/>
              </w:rPr>
              <w:t xml:space="preserve"> </w:t>
            </w:r>
            <w:r w:rsidRPr="00786DB4">
              <w:rPr>
                <w:sz w:val="20"/>
              </w:rPr>
              <w:t>на</w:t>
            </w:r>
            <w:r w:rsidRPr="00786DB4">
              <w:rPr>
                <w:sz w:val="20"/>
                <w:lang w:val="en-US"/>
              </w:rPr>
              <w:t xml:space="preserve"> </w:t>
            </w:r>
            <w:r w:rsidRPr="00786DB4">
              <w:rPr>
                <w:sz w:val="20"/>
              </w:rPr>
              <w:t>классификатор</w:t>
            </w:r>
            <w:r w:rsidRPr="00786DB4">
              <w:rPr>
                <w:sz w:val="20"/>
                <w:lang w:val="en-US"/>
              </w:rPr>
              <w:t xml:space="preserve"> </w:t>
            </w:r>
            <w:r w:rsidRPr="00786DB4">
              <w:rPr>
                <w:sz w:val="20"/>
              </w:rPr>
              <w:t>ОКЕИ</w:t>
            </w:r>
            <w:r w:rsidRPr="00786DB4">
              <w:rPr>
                <w:sz w:val="20"/>
                <w:lang w:val="en-US"/>
              </w:rPr>
              <w:t xml:space="preserve"> (nsiOKEI)/</w:t>
            </w:r>
            <w:r w:rsidRPr="00786DB4">
              <w:rPr>
                <w:sz w:val="20"/>
              </w:rPr>
              <w:t>Потребительская</w:t>
            </w:r>
            <w:r w:rsidRPr="00786DB4">
              <w:rPr>
                <w:sz w:val="20"/>
                <w:lang w:val="en-US"/>
              </w:rPr>
              <w:t xml:space="preserve"> </w:t>
            </w:r>
            <w:r w:rsidRPr="00786DB4">
              <w:rPr>
                <w:sz w:val="20"/>
              </w:rPr>
              <w:t>единица</w:t>
            </w:r>
            <w:r w:rsidRPr="00786DB4">
              <w:rPr>
                <w:sz w:val="20"/>
                <w:lang w:val="en-US"/>
              </w:rPr>
              <w:t xml:space="preserve">  </w:t>
            </w:r>
            <w:r w:rsidRPr="00786DB4">
              <w:rPr>
                <w:sz w:val="20"/>
              </w:rPr>
              <w:t>измерения</w:t>
            </w:r>
            <w:r w:rsidRPr="00786DB4">
              <w:rPr>
                <w:sz w:val="20"/>
                <w:lang w:val="en-US"/>
              </w:rPr>
              <w:t xml:space="preserve"> </w:t>
            </w:r>
            <w:r w:rsidRPr="00786DB4">
              <w:rPr>
                <w:sz w:val="20"/>
              </w:rPr>
              <w:t>дозировки</w:t>
            </w:r>
            <w:r w:rsidRPr="00786DB4">
              <w:rPr>
                <w:sz w:val="20"/>
                <w:lang w:val="en-US"/>
              </w:rPr>
              <w:t xml:space="preserve"> </w:t>
            </w:r>
            <w:r w:rsidRPr="00786DB4">
              <w:rPr>
                <w:sz w:val="20"/>
              </w:rPr>
              <w:t>по</w:t>
            </w:r>
            <w:r w:rsidRPr="00786DB4">
              <w:rPr>
                <w:sz w:val="20"/>
                <w:lang w:val="en-US"/>
              </w:rPr>
              <w:t xml:space="preserve"> </w:t>
            </w:r>
            <w:r w:rsidRPr="00786DB4">
              <w:rPr>
                <w:sz w:val="20"/>
              </w:rPr>
              <w:t>справочнику</w:t>
            </w:r>
            <w:r w:rsidRPr="00786DB4">
              <w:rPr>
                <w:sz w:val="20"/>
                <w:lang w:val="en-US"/>
              </w:rPr>
              <w:t xml:space="preserve">  "</w:t>
            </w:r>
            <w:r w:rsidRPr="00786DB4">
              <w:rPr>
                <w:sz w:val="20"/>
              </w:rPr>
              <w:t>Лекарственные</w:t>
            </w:r>
            <w:r w:rsidRPr="00786DB4">
              <w:rPr>
                <w:sz w:val="20"/>
                <w:lang w:val="en-US"/>
              </w:rPr>
              <w:t xml:space="preserve"> </w:t>
            </w:r>
            <w:r w:rsidRPr="00786DB4">
              <w:rPr>
                <w:sz w:val="20"/>
              </w:rPr>
              <w:t>препараты</w:t>
            </w:r>
            <w:r w:rsidRPr="00786DB4">
              <w:rPr>
                <w:sz w:val="20"/>
                <w:lang w:val="en-US"/>
              </w:rPr>
              <w:t>" (nsiFarmDrugDictionary) (</w:t>
            </w:r>
            <w:r w:rsidRPr="00786DB4">
              <w:rPr>
                <w:sz w:val="20"/>
              </w:rPr>
              <w:t>блок</w:t>
            </w:r>
            <w:r w:rsidRPr="00786DB4">
              <w:rPr>
                <w:sz w:val="20"/>
                <w:lang w:val="en-US"/>
              </w:rPr>
              <w:t xml:space="preserve"> MNNsInfo\MNNInfo\dosagesInfo\dosageInfo\dosageUser\ dosageUserOKEI)</w:t>
            </w:r>
          </w:p>
        </w:tc>
        <w:tc>
          <w:tcPr>
            <w:tcW w:w="1363" w:type="pct"/>
            <w:shd w:val="clear" w:color="auto" w:fill="auto"/>
          </w:tcPr>
          <w:p w14:paraId="7A3CB57E" w14:textId="77777777" w:rsidR="00384780" w:rsidRPr="00786DB4" w:rsidRDefault="00384780" w:rsidP="00C85DC9">
            <w:pPr>
              <w:ind w:firstLine="0"/>
              <w:rPr>
                <w:sz w:val="20"/>
              </w:rPr>
            </w:pPr>
            <w:r w:rsidRPr="00786DB4">
              <w:rPr>
                <w:sz w:val="20"/>
              </w:rPr>
              <w:t>Ссылка на классификатор ОКЕИ (nsiOKEI)</w:t>
            </w:r>
          </w:p>
          <w:p w14:paraId="1F6ECBAF" w14:textId="77777777" w:rsidR="00384780" w:rsidRPr="00786DB4" w:rsidRDefault="00384780" w:rsidP="00C85DC9">
            <w:pPr>
              <w:ind w:firstLine="0"/>
              <w:rPr>
                <w:sz w:val="20"/>
              </w:rPr>
            </w:pPr>
            <w:r w:rsidRPr="00786DB4">
              <w:rPr>
                <w:sz w:val="20"/>
              </w:rPr>
              <w:t>Состав блока см. выше</w:t>
            </w:r>
          </w:p>
          <w:p w14:paraId="7A05A63E" w14:textId="146FAD19" w:rsidR="00384780" w:rsidRPr="00786DB4" w:rsidRDefault="00384780" w:rsidP="00C85DC9">
            <w:pPr>
              <w:ind w:firstLine="0"/>
              <w:rPr>
                <w:sz w:val="20"/>
              </w:rPr>
            </w:pPr>
            <w:r w:rsidRPr="00786DB4">
              <w:rPr>
                <w:sz w:val="20"/>
              </w:rPr>
              <w:t>Игнорируется при приеме</w:t>
            </w:r>
          </w:p>
        </w:tc>
      </w:tr>
      <w:tr w:rsidR="00384780" w:rsidRPr="00786DB4" w14:paraId="7D080E80" w14:textId="77777777" w:rsidTr="00D562DA">
        <w:trPr>
          <w:gridAfter w:val="1"/>
          <w:wAfter w:w="15" w:type="pct"/>
          <w:jc w:val="center"/>
        </w:trPr>
        <w:tc>
          <w:tcPr>
            <w:tcW w:w="676" w:type="pct"/>
            <w:shd w:val="clear" w:color="auto" w:fill="auto"/>
            <w:hideMark/>
          </w:tcPr>
          <w:p w14:paraId="12F083B4"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2FF94717" w14:textId="77777777" w:rsidR="00384780" w:rsidRPr="00786DB4" w:rsidRDefault="00384780" w:rsidP="00C85DC9">
            <w:pPr>
              <w:ind w:firstLine="0"/>
              <w:rPr>
                <w:sz w:val="20"/>
              </w:rPr>
            </w:pPr>
            <w:r w:rsidRPr="00786DB4">
              <w:rPr>
                <w:sz w:val="20"/>
              </w:rPr>
              <w:t>dosageValue</w:t>
            </w:r>
          </w:p>
        </w:tc>
        <w:tc>
          <w:tcPr>
            <w:tcW w:w="336" w:type="pct"/>
            <w:gridSpan w:val="5"/>
            <w:shd w:val="clear" w:color="auto" w:fill="auto"/>
          </w:tcPr>
          <w:p w14:paraId="092907C3"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061B857B" w14:textId="77777777" w:rsidR="00384780" w:rsidRPr="00786DB4" w:rsidRDefault="00384780" w:rsidP="00C85DC9">
            <w:pPr>
              <w:ind w:firstLine="0"/>
              <w:jc w:val="center"/>
              <w:rPr>
                <w:sz w:val="20"/>
              </w:rPr>
            </w:pPr>
            <w:r w:rsidRPr="00786DB4">
              <w:rPr>
                <w:sz w:val="20"/>
                <w:lang w:val="en-US"/>
              </w:rPr>
              <w:t>N</w:t>
            </w:r>
            <w:r w:rsidRPr="00786DB4">
              <w:rPr>
                <w:sz w:val="20"/>
              </w:rPr>
              <w:t>(20</w:t>
            </w:r>
            <w:r w:rsidRPr="00786DB4">
              <w:rPr>
                <w:sz w:val="20"/>
                <w:lang w:val="en-US"/>
              </w:rPr>
              <w:t>,</w:t>
            </w:r>
            <w:r w:rsidRPr="00786DB4">
              <w:rPr>
                <w:sz w:val="20"/>
              </w:rPr>
              <w:t>10)</w:t>
            </w:r>
          </w:p>
        </w:tc>
        <w:tc>
          <w:tcPr>
            <w:tcW w:w="1287" w:type="pct"/>
            <w:gridSpan w:val="3"/>
            <w:shd w:val="clear" w:color="auto" w:fill="auto"/>
          </w:tcPr>
          <w:p w14:paraId="68DC77A7" w14:textId="77777777" w:rsidR="00384780" w:rsidRPr="00786DB4" w:rsidRDefault="00384780" w:rsidP="00C85DC9">
            <w:pPr>
              <w:ind w:firstLine="0"/>
              <w:rPr>
                <w:sz w:val="20"/>
              </w:rPr>
            </w:pPr>
            <w:r w:rsidRPr="00786DB4">
              <w:rPr>
                <w:sz w:val="20"/>
              </w:rPr>
              <w:t xml:space="preserve">Значение дозировки </w:t>
            </w:r>
          </w:p>
        </w:tc>
        <w:tc>
          <w:tcPr>
            <w:tcW w:w="1363" w:type="pct"/>
            <w:shd w:val="clear" w:color="auto" w:fill="auto"/>
          </w:tcPr>
          <w:p w14:paraId="6CE735CE" w14:textId="77777777" w:rsidR="00384780" w:rsidRPr="00786DB4" w:rsidRDefault="00384780" w:rsidP="00C85DC9">
            <w:pPr>
              <w:ind w:firstLine="0"/>
              <w:rPr>
                <w:sz w:val="20"/>
              </w:rPr>
            </w:pPr>
          </w:p>
        </w:tc>
      </w:tr>
      <w:tr w:rsidR="00384780" w:rsidRPr="00786DB4" w14:paraId="51EB412C" w14:textId="77777777" w:rsidTr="00D562DA">
        <w:trPr>
          <w:gridAfter w:val="1"/>
          <w:wAfter w:w="15" w:type="pct"/>
          <w:jc w:val="center"/>
        </w:trPr>
        <w:tc>
          <w:tcPr>
            <w:tcW w:w="676" w:type="pct"/>
            <w:shd w:val="clear" w:color="auto" w:fill="auto"/>
            <w:hideMark/>
          </w:tcPr>
          <w:p w14:paraId="39214FA5"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4DF92C41" w14:textId="77777777" w:rsidR="00384780" w:rsidRPr="00786DB4" w:rsidRDefault="00384780" w:rsidP="00C85DC9">
            <w:pPr>
              <w:ind w:firstLine="0"/>
              <w:rPr>
                <w:sz w:val="20"/>
              </w:rPr>
            </w:pPr>
            <w:r w:rsidRPr="00786DB4">
              <w:rPr>
                <w:sz w:val="20"/>
              </w:rPr>
              <w:t>dosageGRLSValue</w:t>
            </w:r>
          </w:p>
        </w:tc>
        <w:tc>
          <w:tcPr>
            <w:tcW w:w="336" w:type="pct"/>
            <w:gridSpan w:val="5"/>
            <w:shd w:val="clear" w:color="auto" w:fill="auto"/>
          </w:tcPr>
          <w:p w14:paraId="6B23A61B" w14:textId="2B0A07C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1A85A9C" w14:textId="77777777"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42A8F5CD" w14:textId="77777777" w:rsidR="00384780" w:rsidRPr="00786DB4" w:rsidRDefault="00384780" w:rsidP="00C85DC9">
            <w:pPr>
              <w:ind w:firstLine="0"/>
              <w:rPr>
                <w:sz w:val="20"/>
              </w:rPr>
            </w:pPr>
            <w:r w:rsidRPr="00786DB4">
              <w:rPr>
                <w:sz w:val="20"/>
              </w:rPr>
              <w:t xml:space="preserve">Полная форма дозировки </w:t>
            </w:r>
          </w:p>
        </w:tc>
        <w:tc>
          <w:tcPr>
            <w:tcW w:w="1363" w:type="pct"/>
            <w:shd w:val="clear" w:color="auto" w:fill="auto"/>
          </w:tcPr>
          <w:p w14:paraId="66EA9F39" w14:textId="7095B652" w:rsidR="00384780" w:rsidRPr="00786DB4" w:rsidRDefault="00384780" w:rsidP="00C85DC9">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w:t>
            </w:r>
          </w:p>
        </w:tc>
      </w:tr>
      <w:tr w:rsidR="00384780" w:rsidRPr="00786DB4" w14:paraId="36B9EFF0" w14:textId="77777777" w:rsidTr="00D562DA">
        <w:trPr>
          <w:gridAfter w:val="1"/>
          <w:wAfter w:w="15" w:type="pct"/>
          <w:jc w:val="center"/>
        </w:trPr>
        <w:tc>
          <w:tcPr>
            <w:tcW w:w="676" w:type="pct"/>
            <w:shd w:val="clear" w:color="auto" w:fill="auto"/>
          </w:tcPr>
          <w:p w14:paraId="7605E905" w14:textId="77777777" w:rsidR="00384780" w:rsidRPr="00786DB4" w:rsidRDefault="00384780" w:rsidP="00C85DC9">
            <w:pPr>
              <w:ind w:firstLine="0"/>
              <w:rPr>
                <w:sz w:val="20"/>
              </w:rPr>
            </w:pPr>
          </w:p>
        </w:tc>
        <w:tc>
          <w:tcPr>
            <w:tcW w:w="820" w:type="pct"/>
            <w:gridSpan w:val="2"/>
            <w:shd w:val="clear" w:color="auto" w:fill="auto"/>
          </w:tcPr>
          <w:p w14:paraId="5BC95A27" w14:textId="6E2E7923" w:rsidR="00384780" w:rsidRPr="00786DB4" w:rsidRDefault="00384780" w:rsidP="00C85DC9">
            <w:pPr>
              <w:ind w:firstLine="0"/>
              <w:rPr>
                <w:sz w:val="20"/>
              </w:rPr>
            </w:pPr>
            <w:r w:rsidRPr="00786DB4">
              <w:rPr>
                <w:sz w:val="20"/>
              </w:rPr>
              <w:t>dosageUserName</w:t>
            </w:r>
          </w:p>
        </w:tc>
        <w:tc>
          <w:tcPr>
            <w:tcW w:w="336" w:type="pct"/>
            <w:gridSpan w:val="5"/>
            <w:shd w:val="clear" w:color="auto" w:fill="auto"/>
          </w:tcPr>
          <w:p w14:paraId="56947564" w14:textId="07EA1AF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8685466" w14:textId="3B195B42"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757A8313" w14:textId="56CED189" w:rsidR="00384780" w:rsidRPr="00786DB4" w:rsidRDefault="00384780" w:rsidP="00C85DC9">
            <w:pPr>
              <w:ind w:firstLine="0"/>
              <w:rPr>
                <w:sz w:val="20"/>
              </w:rPr>
            </w:pPr>
            <w:r w:rsidRPr="00786DB4">
              <w:rPr>
                <w:sz w:val="20"/>
              </w:rPr>
              <w:t>Наименование потребительской единицы дозировки по справочнику  "Дозировки лекарственных препаратов"</w:t>
            </w:r>
          </w:p>
        </w:tc>
        <w:tc>
          <w:tcPr>
            <w:tcW w:w="1363" w:type="pct"/>
            <w:shd w:val="clear" w:color="auto" w:fill="auto"/>
          </w:tcPr>
          <w:p w14:paraId="78036EAE" w14:textId="77777777" w:rsidR="00384780" w:rsidRPr="00786DB4" w:rsidRDefault="00384780" w:rsidP="00C85DC9">
            <w:pPr>
              <w:ind w:firstLine="0"/>
              <w:rPr>
                <w:sz w:val="20"/>
              </w:rPr>
            </w:pPr>
          </w:p>
        </w:tc>
      </w:tr>
      <w:tr w:rsidR="00384780" w:rsidRPr="00786DB4" w14:paraId="532E6C67" w14:textId="77777777" w:rsidTr="003C4239">
        <w:trPr>
          <w:gridAfter w:val="1"/>
          <w:wAfter w:w="15" w:type="pct"/>
          <w:jc w:val="center"/>
        </w:trPr>
        <w:tc>
          <w:tcPr>
            <w:tcW w:w="4985" w:type="pct"/>
            <w:gridSpan w:val="14"/>
            <w:shd w:val="clear" w:color="auto" w:fill="auto"/>
            <w:hideMark/>
          </w:tcPr>
          <w:p w14:paraId="49300B4D" w14:textId="37DE4022" w:rsidR="00384780" w:rsidRPr="00786DB4" w:rsidRDefault="00384780" w:rsidP="00C85DC9">
            <w:pPr>
              <w:ind w:firstLine="0"/>
              <w:jc w:val="center"/>
              <w:rPr>
                <w:sz w:val="20"/>
              </w:rPr>
            </w:pPr>
            <w:r w:rsidRPr="00786DB4">
              <w:rPr>
                <w:b/>
                <w:bCs/>
                <w:sz w:val="20"/>
              </w:rPr>
              <w:t>Производитель лекарственного препарата. Изменено вручную</w:t>
            </w:r>
          </w:p>
        </w:tc>
      </w:tr>
      <w:tr w:rsidR="00384780" w:rsidRPr="00786DB4" w14:paraId="3D12EEA0" w14:textId="77777777" w:rsidTr="00D562DA">
        <w:trPr>
          <w:gridAfter w:val="1"/>
          <w:wAfter w:w="15" w:type="pct"/>
          <w:jc w:val="center"/>
        </w:trPr>
        <w:tc>
          <w:tcPr>
            <w:tcW w:w="676" w:type="pct"/>
            <w:shd w:val="clear" w:color="auto" w:fill="auto"/>
            <w:hideMark/>
          </w:tcPr>
          <w:p w14:paraId="370186AE" w14:textId="29D03B18" w:rsidR="00384780" w:rsidRPr="00786DB4" w:rsidRDefault="00384780" w:rsidP="00C85DC9">
            <w:pPr>
              <w:ind w:firstLine="0"/>
              <w:rPr>
                <w:sz w:val="20"/>
              </w:rPr>
            </w:pPr>
            <w:r w:rsidRPr="00786DB4">
              <w:rPr>
                <w:b/>
                <w:bCs/>
                <w:sz w:val="20"/>
              </w:rPr>
              <w:t>editedManufacturerInfo</w:t>
            </w:r>
          </w:p>
        </w:tc>
        <w:tc>
          <w:tcPr>
            <w:tcW w:w="820" w:type="pct"/>
            <w:gridSpan w:val="2"/>
            <w:shd w:val="clear" w:color="auto" w:fill="auto"/>
            <w:hideMark/>
          </w:tcPr>
          <w:p w14:paraId="5098A431"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ADFC39F"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56059BE"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1C5FA398"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C13C255" w14:textId="77777777" w:rsidR="00384780" w:rsidRPr="00786DB4" w:rsidRDefault="00384780" w:rsidP="00C85DC9">
            <w:pPr>
              <w:ind w:firstLine="0"/>
              <w:rPr>
                <w:sz w:val="20"/>
              </w:rPr>
            </w:pPr>
          </w:p>
        </w:tc>
      </w:tr>
      <w:tr w:rsidR="00384780" w:rsidRPr="00786DB4" w14:paraId="1B5FB695" w14:textId="77777777" w:rsidTr="00D562DA">
        <w:trPr>
          <w:gridAfter w:val="1"/>
          <w:wAfter w:w="15" w:type="pct"/>
          <w:jc w:val="center"/>
        </w:trPr>
        <w:tc>
          <w:tcPr>
            <w:tcW w:w="676" w:type="pct"/>
            <w:shd w:val="clear" w:color="auto" w:fill="auto"/>
            <w:hideMark/>
          </w:tcPr>
          <w:p w14:paraId="1A594F5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F465117" w14:textId="77777777" w:rsidR="00384780" w:rsidRPr="00786DB4" w:rsidRDefault="00384780" w:rsidP="00C85DC9">
            <w:pPr>
              <w:ind w:firstLine="0"/>
              <w:rPr>
                <w:sz w:val="20"/>
              </w:rPr>
            </w:pPr>
            <w:r w:rsidRPr="00786DB4">
              <w:rPr>
                <w:sz w:val="20"/>
              </w:rPr>
              <w:t>manufacturerOKSM</w:t>
            </w:r>
          </w:p>
        </w:tc>
        <w:tc>
          <w:tcPr>
            <w:tcW w:w="336" w:type="pct"/>
            <w:gridSpan w:val="5"/>
            <w:shd w:val="clear" w:color="auto" w:fill="auto"/>
            <w:hideMark/>
          </w:tcPr>
          <w:p w14:paraId="77A1C2EF" w14:textId="5118E187"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13C0341A"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4F9B84DD" w14:textId="77777777" w:rsidR="00384780" w:rsidRPr="00786DB4" w:rsidRDefault="00384780" w:rsidP="00C85DC9">
            <w:pPr>
              <w:ind w:firstLine="0"/>
              <w:rPr>
                <w:sz w:val="20"/>
              </w:rPr>
            </w:pPr>
            <w:r w:rsidRPr="00786DB4">
              <w:rPr>
                <w:sz w:val="20"/>
              </w:rPr>
              <w:t xml:space="preserve">Страна производителя. </w:t>
            </w:r>
          </w:p>
        </w:tc>
        <w:tc>
          <w:tcPr>
            <w:tcW w:w="1363" w:type="pct"/>
            <w:shd w:val="clear" w:color="auto" w:fill="auto"/>
            <w:hideMark/>
          </w:tcPr>
          <w:p w14:paraId="780CD576" w14:textId="77777777" w:rsidR="00384780" w:rsidRPr="00786DB4" w:rsidRDefault="00384780" w:rsidP="00C85DC9">
            <w:pPr>
              <w:ind w:firstLine="0"/>
              <w:rPr>
                <w:sz w:val="20"/>
              </w:rPr>
            </w:pPr>
            <w:r w:rsidRPr="00786DB4">
              <w:rPr>
                <w:sz w:val="20"/>
              </w:rPr>
              <w:t>Ссылка на классификатор ОКСМ (nsiOKSM)</w:t>
            </w:r>
          </w:p>
          <w:p w14:paraId="1C44EDB3" w14:textId="3869F3D0" w:rsidR="00384780" w:rsidRPr="00786DB4" w:rsidRDefault="00384780" w:rsidP="00C85DC9">
            <w:pPr>
              <w:ind w:firstLine="0"/>
              <w:rPr>
                <w:sz w:val="20"/>
              </w:rPr>
            </w:pPr>
            <w:r w:rsidRPr="00786DB4">
              <w:rPr>
                <w:sz w:val="20"/>
              </w:rPr>
              <w:t>Состав см. выше</w:t>
            </w:r>
          </w:p>
        </w:tc>
      </w:tr>
      <w:tr w:rsidR="00384780" w:rsidRPr="00786DB4" w14:paraId="535D1E4E" w14:textId="77777777" w:rsidTr="00D562DA">
        <w:trPr>
          <w:gridAfter w:val="1"/>
          <w:wAfter w:w="15" w:type="pct"/>
          <w:jc w:val="center"/>
        </w:trPr>
        <w:tc>
          <w:tcPr>
            <w:tcW w:w="676" w:type="pct"/>
            <w:shd w:val="clear" w:color="auto" w:fill="auto"/>
          </w:tcPr>
          <w:p w14:paraId="41EC41B4" w14:textId="77777777" w:rsidR="00384780" w:rsidRPr="00786DB4" w:rsidRDefault="00384780" w:rsidP="00C85DC9">
            <w:pPr>
              <w:ind w:firstLine="0"/>
              <w:rPr>
                <w:sz w:val="20"/>
              </w:rPr>
            </w:pPr>
          </w:p>
        </w:tc>
        <w:tc>
          <w:tcPr>
            <w:tcW w:w="820" w:type="pct"/>
            <w:gridSpan w:val="2"/>
            <w:shd w:val="clear" w:color="auto" w:fill="auto"/>
          </w:tcPr>
          <w:p w14:paraId="1FA16C7C" w14:textId="77777777" w:rsidR="00384780" w:rsidRPr="00786DB4" w:rsidRDefault="00384780" w:rsidP="00C85DC9">
            <w:pPr>
              <w:ind w:firstLine="0"/>
              <w:rPr>
                <w:b/>
                <w:sz w:val="20"/>
              </w:rPr>
            </w:pPr>
            <w:r w:rsidRPr="00786DB4">
              <w:rPr>
                <w:sz w:val="20"/>
              </w:rPr>
              <w:t>manufacturerName</w:t>
            </w:r>
          </w:p>
        </w:tc>
        <w:tc>
          <w:tcPr>
            <w:tcW w:w="336" w:type="pct"/>
            <w:gridSpan w:val="5"/>
            <w:shd w:val="clear" w:color="auto" w:fill="auto"/>
          </w:tcPr>
          <w:p w14:paraId="0ECB9F93"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4B58BAA" w14:textId="77777777"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33BBDA9E" w14:textId="77777777" w:rsidR="00384780" w:rsidRPr="00786DB4" w:rsidRDefault="00384780" w:rsidP="00C85DC9">
            <w:pPr>
              <w:ind w:firstLine="0"/>
              <w:rPr>
                <w:sz w:val="20"/>
              </w:rPr>
            </w:pPr>
            <w:r w:rsidRPr="00786DB4">
              <w:rPr>
                <w:sz w:val="20"/>
              </w:rPr>
              <w:t>Наименование прозводителя</w:t>
            </w:r>
          </w:p>
        </w:tc>
        <w:tc>
          <w:tcPr>
            <w:tcW w:w="1363" w:type="pct"/>
            <w:shd w:val="clear" w:color="auto" w:fill="auto"/>
          </w:tcPr>
          <w:p w14:paraId="48BE9B6A" w14:textId="77777777" w:rsidR="00384780" w:rsidRPr="00786DB4" w:rsidRDefault="00384780" w:rsidP="00C85DC9">
            <w:pPr>
              <w:ind w:firstLine="0"/>
              <w:rPr>
                <w:sz w:val="20"/>
              </w:rPr>
            </w:pPr>
          </w:p>
        </w:tc>
      </w:tr>
      <w:tr w:rsidR="00384780" w:rsidRPr="00786DB4" w14:paraId="3440F6EF" w14:textId="77777777" w:rsidTr="003C4239">
        <w:trPr>
          <w:gridAfter w:val="1"/>
          <w:wAfter w:w="15" w:type="pct"/>
          <w:jc w:val="center"/>
        </w:trPr>
        <w:tc>
          <w:tcPr>
            <w:tcW w:w="4985" w:type="pct"/>
            <w:gridSpan w:val="14"/>
            <w:shd w:val="clear" w:color="auto" w:fill="auto"/>
            <w:hideMark/>
          </w:tcPr>
          <w:p w14:paraId="24A3A014" w14:textId="64CDB3AE" w:rsidR="00384780" w:rsidRPr="00786DB4" w:rsidRDefault="00384780" w:rsidP="00C85DC9">
            <w:pPr>
              <w:ind w:firstLine="0"/>
              <w:jc w:val="center"/>
              <w:rPr>
                <w:sz w:val="20"/>
              </w:rPr>
            </w:pPr>
            <w:r w:rsidRPr="00786DB4">
              <w:rPr>
                <w:b/>
                <w:bCs/>
                <w:sz w:val="20"/>
              </w:rPr>
              <w:t>Сведения об упаковках. Изменено вручную</w:t>
            </w:r>
          </w:p>
        </w:tc>
      </w:tr>
      <w:tr w:rsidR="00384780" w:rsidRPr="00786DB4" w14:paraId="0FDD5ADB" w14:textId="77777777" w:rsidTr="00D562DA">
        <w:trPr>
          <w:gridAfter w:val="1"/>
          <w:wAfter w:w="15" w:type="pct"/>
          <w:jc w:val="center"/>
        </w:trPr>
        <w:tc>
          <w:tcPr>
            <w:tcW w:w="676" w:type="pct"/>
            <w:shd w:val="clear" w:color="auto" w:fill="auto"/>
            <w:hideMark/>
          </w:tcPr>
          <w:p w14:paraId="3B4DF63B" w14:textId="6BF6CD3B" w:rsidR="00384780" w:rsidRPr="00786DB4" w:rsidRDefault="00384780" w:rsidP="00C85DC9">
            <w:pPr>
              <w:ind w:firstLine="0"/>
              <w:rPr>
                <w:sz w:val="20"/>
              </w:rPr>
            </w:pPr>
            <w:r w:rsidRPr="00786DB4">
              <w:rPr>
                <w:b/>
                <w:bCs/>
                <w:sz w:val="20"/>
              </w:rPr>
              <w:t>editedPackagingsInfo</w:t>
            </w:r>
          </w:p>
        </w:tc>
        <w:tc>
          <w:tcPr>
            <w:tcW w:w="820" w:type="pct"/>
            <w:gridSpan w:val="2"/>
            <w:shd w:val="clear" w:color="auto" w:fill="auto"/>
            <w:hideMark/>
          </w:tcPr>
          <w:p w14:paraId="38EC133F"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53AB1B3F"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641250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C36D2B6"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E3E8768" w14:textId="77777777" w:rsidR="00384780" w:rsidRPr="00786DB4" w:rsidRDefault="00384780" w:rsidP="00C85DC9">
            <w:pPr>
              <w:ind w:firstLine="0"/>
              <w:rPr>
                <w:sz w:val="20"/>
              </w:rPr>
            </w:pPr>
          </w:p>
        </w:tc>
      </w:tr>
      <w:tr w:rsidR="00384780" w:rsidRPr="00786DB4" w14:paraId="747BE60D" w14:textId="77777777" w:rsidTr="00D562DA">
        <w:trPr>
          <w:gridAfter w:val="1"/>
          <w:wAfter w:w="15" w:type="pct"/>
          <w:jc w:val="center"/>
        </w:trPr>
        <w:tc>
          <w:tcPr>
            <w:tcW w:w="676" w:type="pct"/>
            <w:shd w:val="clear" w:color="auto" w:fill="auto"/>
            <w:hideMark/>
          </w:tcPr>
          <w:p w14:paraId="39F32E45"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142D513" w14:textId="77777777" w:rsidR="00384780" w:rsidRPr="00786DB4" w:rsidRDefault="00384780" w:rsidP="00C85DC9">
            <w:pPr>
              <w:ind w:firstLine="0"/>
              <w:rPr>
                <w:sz w:val="20"/>
              </w:rPr>
            </w:pPr>
            <w:r w:rsidRPr="00786DB4">
              <w:rPr>
                <w:sz w:val="20"/>
              </w:rPr>
              <w:t>packagingInfo</w:t>
            </w:r>
          </w:p>
        </w:tc>
        <w:tc>
          <w:tcPr>
            <w:tcW w:w="336" w:type="pct"/>
            <w:gridSpan w:val="5"/>
            <w:shd w:val="clear" w:color="auto" w:fill="auto"/>
            <w:hideMark/>
          </w:tcPr>
          <w:p w14:paraId="3BF502BC"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4176AF0D"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01266DE1" w14:textId="77777777" w:rsidR="00384780" w:rsidRPr="00786DB4" w:rsidRDefault="00384780" w:rsidP="00C85DC9">
            <w:pPr>
              <w:ind w:firstLine="0"/>
              <w:rPr>
                <w:sz w:val="20"/>
              </w:rPr>
            </w:pPr>
            <w:r w:rsidRPr="00786DB4">
              <w:rPr>
                <w:sz w:val="20"/>
              </w:rPr>
              <w:t>Сведения об упаковке</w:t>
            </w:r>
          </w:p>
        </w:tc>
        <w:tc>
          <w:tcPr>
            <w:tcW w:w="1363" w:type="pct"/>
            <w:shd w:val="clear" w:color="auto" w:fill="auto"/>
            <w:hideMark/>
          </w:tcPr>
          <w:p w14:paraId="3A51F049" w14:textId="77777777" w:rsidR="00384780" w:rsidRPr="00786DB4" w:rsidRDefault="00384780" w:rsidP="00C85DC9">
            <w:pPr>
              <w:ind w:firstLine="0"/>
              <w:rPr>
                <w:sz w:val="20"/>
              </w:rPr>
            </w:pPr>
          </w:p>
        </w:tc>
      </w:tr>
      <w:tr w:rsidR="00384780" w:rsidRPr="00786DB4" w14:paraId="2E2CE46D" w14:textId="77777777" w:rsidTr="00D562DA">
        <w:trPr>
          <w:gridAfter w:val="1"/>
          <w:wAfter w:w="15" w:type="pct"/>
          <w:jc w:val="center"/>
        </w:trPr>
        <w:tc>
          <w:tcPr>
            <w:tcW w:w="676" w:type="pct"/>
            <w:shd w:val="clear" w:color="auto" w:fill="auto"/>
            <w:hideMark/>
          </w:tcPr>
          <w:p w14:paraId="50357B9B"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2ED3BEF4" w14:textId="77777777" w:rsidR="00384780" w:rsidRPr="00786DB4" w:rsidRDefault="00384780" w:rsidP="00C85DC9">
            <w:pPr>
              <w:ind w:firstLine="0"/>
              <w:rPr>
                <w:sz w:val="20"/>
              </w:rPr>
            </w:pPr>
            <w:r w:rsidRPr="00786DB4">
              <w:rPr>
                <w:sz w:val="20"/>
              </w:rPr>
              <w:t>primaryPackagingInfo</w:t>
            </w:r>
          </w:p>
        </w:tc>
        <w:tc>
          <w:tcPr>
            <w:tcW w:w="336" w:type="pct"/>
            <w:gridSpan w:val="5"/>
            <w:shd w:val="clear" w:color="auto" w:fill="auto"/>
          </w:tcPr>
          <w:p w14:paraId="0C5161B9"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291EA9D6"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18662FFD" w14:textId="6C6F666B" w:rsidR="00384780" w:rsidRPr="00786DB4" w:rsidRDefault="00384780" w:rsidP="00C85DC9">
            <w:pPr>
              <w:ind w:firstLine="0"/>
              <w:rPr>
                <w:sz w:val="20"/>
                <w:lang w:val="en-US"/>
              </w:rPr>
            </w:pPr>
            <w:r w:rsidRPr="00786DB4">
              <w:rPr>
                <w:sz w:val="20"/>
              </w:rPr>
              <w:t>Сведения</w:t>
            </w:r>
            <w:r w:rsidRPr="00786DB4">
              <w:rPr>
                <w:sz w:val="20"/>
                <w:lang w:val="en-US"/>
              </w:rPr>
              <w:t xml:space="preserve"> </w:t>
            </w:r>
            <w:r w:rsidRPr="00786DB4">
              <w:rPr>
                <w:sz w:val="20"/>
              </w:rPr>
              <w:t>о</w:t>
            </w:r>
            <w:r w:rsidRPr="00786DB4">
              <w:rPr>
                <w:sz w:val="20"/>
                <w:lang w:val="en-US"/>
              </w:rPr>
              <w:t xml:space="preserve"> </w:t>
            </w:r>
            <w:r w:rsidRPr="00786DB4">
              <w:rPr>
                <w:sz w:val="20"/>
              </w:rPr>
              <w:t>первичной</w:t>
            </w:r>
            <w:r w:rsidRPr="00786DB4">
              <w:rPr>
                <w:sz w:val="20"/>
                <w:lang w:val="en-US"/>
              </w:rPr>
              <w:t xml:space="preserve"> </w:t>
            </w:r>
            <w:r w:rsidRPr="00786DB4">
              <w:rPr>
                <w:sz w:val="20"/>
              </w:rPr>
              <w:t>упаковке</w:t>
            </w:r>
          </w:p>
        </w:tc>
        <w:tc>
          <w:tcPr>
            <w:tcW w:w="1363" w:type="pct"/>
            <w:shd w:val="clear" w:color="auto" w:fill="auto"/>
          </w:tcPr>
          <w:p w14:paraId="234BCE0F" w14:textId="7FA0633F" w:rsidR="00384780" w:rsidRPr="00786DB4" w:rsidRDefault="00384780" w:rsidP="00C85DC9">
            <w:pPr>
              <w:ind w:firstLine="0"/>
              <w:rPr>
                <w:sz w:val="20"/>
              </w:rPr>
            </w:pPr>
          </w:p>
        </w:tc>
      </w:tr>
      <w:tr w:rsidR="00384780" w:rsidRPr="00786DB4" w14:paraId="7C96B29F" w14:textId="77777777" w:rsidTr="00D562DA">
        <w:trPr>
          <w:gridAfter w:val="1"/>
          <w:wAfter w:w="15" w:type="pct"/>
          <w:jc w:val="center"/>
        </w:trPr>
        <w:tc>
          <w:tcPr>
            <w:tcW w:w="676" w:type="pct"/>
            <w:shd w:val="clear" w:color="auto" w:fill="auto"/>
            <w:hideMark/>
          </w:tcPr>
          <w:p w14:paraId="0B43EE4F" w14:textId="77777777" w:rsidR="00384780" w:rsidRPr="00786DB4" w:rsidRDefault="00384780" w:rsidP="00C85DC9">
            <w:pPr>
              <w:ind w:firstLine="0"/>
              <w:rPr>
                <w:sz w:val="20"/>
              </w:rPr>
            </w:pPr>
            <w:r w:rsidRPr="00786DB4">
              <w:rPr>
                <w:sz w:val="20"/>
                <w:lang w:val="en-US"/>
              </w:rPr>
              <w:t> </w:t>
            </w:r>
          </w:p>
        </w:tc>
        <w:tc>
          <w:tcPr>
            <w:tcW w:w="820" w:type="pct"/>
            <w:gridSpan w:val="2"/>
            <w:shd w:val="clear" w:color="auto" w:fill="auto"/>
          </w:tcPr>
          <w:p w14:paraId="481A15D4" w14:textId="77777777" w:rsidR="00384780" w:rsidRPr="00786DB4" w:rsidRDefault="00384780" w:rsidP="00C85DC9">
            <w:pPr>
              <w:ind w:firstLine="0"/>
              <w:rPr>
                <w:sz w:val="20"/>
                <w:lang w:val="en-US"/>
              </w:rPr>
            </w:pPr>
            <w:r w:rsidRPr="00786DB4">
              <w:rPr>
                <w:sz w:val="20"/>
                <w:lang w:val="en-US"/>
              </w:rPr>
              <w:t>packaging1Quantity</w:t>
            </w:r>
          </w:p>
        </w:tc>
        <w:tc>
          <w:tcPr>
            <w:tcW w:w="336" w:type="pct"/>
            <w:gridSpan w:val="5"/>
            <w:shd w:val="clear" w:color="auto" w:fill="auto"/>
          </w:tcPr>
          <w:p w14:paraId="2BC44AA5" w14:textId="2EB2F2AC"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2470739C" w14:textId="77777777" w:rsidR="00384780" w:rsidRPr="00786DB4" w:rsidRDefault="00384780" w:rsidP="00C85DC9">
            <w:pPr>
              <w:ind w:firstLine="0"/>
              <w:jc w:val="center"/>
              <w:rPr>
                <w:sz w:val="20"/>
              </w:rPr>
            </w:pPr>
            <w:r w:rsidRPr="00786DB4">
              <w:rPr>
                <w:sz w:val="20"/>
                <w:lang w:val="en-US"/>
              </w:rPr>
              <w:t>N</w:t>
            </w:r>
            <w:r w:rsidRPr="00786DB4">
              <w:rPr>
                <w:sz w:val="20"/>
              </w:rPr>
              <w:t>(11,10)</w:t>
            </w:r>
          </w:p>
        </w:tc>
        <w:tc>
          <w:tcPr>
            <w:tcW w:w="1287" w:type="pct"/>
            <w:gridSpan w:val="3"/>
            <w:shd w:val="clear" w:color="auto" w:fill="auto"/>
          </w:tcPr>
          <w:p w14:paraId="090FEF15" w14:textId="77777777" w:rsidR="00384780" w:rsidRPr="00786DB4" w:rsidRDefault="00384780" w:rsidP="00C85DC9">
            <w:pPr>
              <w:ind w:firstLine="0"/>
              <w:rPr>
                <w:sz w:val="20"/>
              </w:rPr>
            </w:pPr>
            <w:r w:rsidRPr="00786DB4">
              <w:rPr>
                <w:sz w:val="20"/>
              </w:rPr>
              <w:t>Количество лекарственных форм в первичной упаковке</w:t>
            </w:r>
          </w:p>
        </w:tc>
        <w:tc>
          <w:tcPr>
            <w:tcW w:w="1363" w:type="pct"/>
            <w:shd w:val="clear" w:color="auto" w:fill="auto"/>
          </w:tcPr>
          <w:p w14:paraId="4353B013" w14:textId="36F1BBE0" w:rsidR="00384780" w:rsidRPr="00786DB4" w:rsidRDefault="00384780" w:rsidP="00C85DC9">
            <w:pPr>
              <w:ind w:firstLine="0"/>
              <w:rPr>
                <w:sz w:val="20"/>
              </w:rPr>
            </w:pPr>
          </w:p>
        </w:tc>
      </w:tr>
      <w:tr w:rsidR="00384780" w:rsidRPr="00786DB4" w14:paraId="154BE281" w14:textId="77777777" w:rsidTr="00D562DA">
        <w:trPr>
          <w:gridAfter w:val="1"/>
          <w:wAfter w:w="15" w:type="pct"/>
          <w:jc w:val="center"/>
        </w:trPr>
        <w:tc>
          <w:tcPr>
            <w:tcW w:w="676" w:type="pct"/>
            <w:shd w:val="clear" w:color="auto" w:fill="auto"/>
            <w:hideMark/>
          </w:tcPr>
          <w:p w14:paraId="3C4F8947"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52524B06" w14:textId="77777777" w:rsidR="00384780" w:rsidRPr="00786DB4" w:rsidRDefault="00384780" w:rsidP="00C85DC9">
            <w:pPr>
              <w:ind w:firstLine="0"/>
              <w:rPr>
                <w:sz w:val="20"/>
              </w:rPr>
            </w:pPr>
            <w:r w:rsidRPr="00786DB4">
              <w:rPr>
                <w:sz w:val="20"/>
                <w:lang w:val="en-US"/>
              </w:rPr>
              <w:t>p</w:t>
            </w:r>
            <w:r w:rsidRPr="00786DB4">
              <w:rPr>
                <w:sz w:val="20"/>
              </w:rPr>
              <w:t>ackaging2Quantity</w:t>
            </w:r>
          </w:p>
        </w:tc>
        <w:tc>
          <w:tcPr>
            <w:tcW w:w="336" w:type="pct"/>
            <w:gridSpan w:val="5"/>
            <w:shd w:val="clear" w:color="auto" w:fill="auto"/>
          </w:tcPr>
          <w:p w14:paraId="3A15040A" w14:textId="452B1850"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5348CBD3" w14:textId="77777777" w:rsidR="00384780" w:rsidRPr="00786DB4" w:rsidRDefault="00384780" w:rsidP="00C85DC9">
            <w:pPr>
              <w:ind w:firstLine="0"/>
              <w:jc w:val="center"/>
              <w:rPr>
                <w:sz w:val="20"/>
              </w:rPr>
            </w:pPr>
            <w:r w:rsidRPr="00786DB4">
              <w:rPr>
                <w:sz w:val="20"/>
                <w:lang w:val="en-US"/>
              </w:rPr>
              <w:t>N</w:t>
            </w:r>
            <w:r w:rsidRPr="00786DB4">
              <w:rPr>
                <w:sz w:val="20"/>
              </w:rPr>
              <w:t>(11)</w:t>
            </w:r>
          </w:p>
        </w:tc>
        <w:tc>
          <w:tcPr>
            <w:tcW w:w="1287" w:type="pct"/>
            <w:gridSpan w:val="3"/>
            <w:shd w:val="clear" w:color="auto" w:fill="auto"/>
          </w:tcPr>
          <w:p w14:paraId="2AC02F7A" w14:textId="77777777" w:rsidR="00384780" w:rsidRPr="00786DB4" w:rsidRDefault="00384780" w:rsidP="00C85DC9">
            <w:pPr>
              <w:ind w:firstLine="0"/>
              <w:rPr>
                <w:sz w:val="20"/>
              </w:rPr>
            </w:pPr>
            <w:r w:rsidRPr="00786DB4">
              <w:rPr>
                <w:sz w:val="20"/>
              </w:rPr>
              <w:t>Количество первичных упаковок во вторичной (потребительской) упаковке</w:t>
            </w:r>
          </w:p>
        </w:tc>
        <w:tc>
          <w:tcPr>
            <w:tcW w:w="1363" w:type="pct"/>
            <w:shd w:val="clear" w:color="auto" w:fill="auto"/>
          </w:tcPr>
          <w:p w14:paraId="29EA1C49" w14:textId="7918CDE4" w:rsidR="00384780" w:rsidRPr="00786DB4" w:rsidRDefault="00384780" w:rsidP="00C85DC9">
            <w:pPr>
              <w:ind w:firstLine="0"/>
              <w:rPr>
                <w:sz w:val="20"/>
              </w:rPr>
            </w:pPr>
          </w:p>
        </w:tc>
      </w:tr>
      <w:tr w:rsidR="00384780" w:rsidRPr="00786DB4" w14:paraId="40F7C655" w14:textId="77777777" w:rsidTr="00D562DA">
        <w:trPr>
          <w:gridAfter w:val="1"/>
          <w:wAfter w:w="15" w:type="pct"/>
          <w:jc w:val="center"/>
        </w:trPr>
        <w:tc>
          <w:tcPr>
            <w:tcW w:w="676" w:type="pct"/>
            <w:shd w:val="clear" w:color="auto" w:fill="auto"/>
            <w:hideMark/>
          </w:tcPr>
          <w:p w14:paraId="1B3D3B5E"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171B4A16" w14:textId="77777777" w:rsidR="00384780" w:rsidRPr="00786DB4" w:rsidRDefault="00384780" w:rsidP="00C85DC9">
            <w:pPr>
              <w:ind w:firstLine="0"/>
              <w:rPr>
                <w:sz w:val="20"/>
              </w:rPr>
            </w:pPr>
            <w:r w:rsidRPr="00786DB4">
              <w:rPr>
                <w:sz w:val="20"/>
              </w:rPr>
              <w:t>sumaryPackagingQuantity</w:t>
            </w:r>
          </w:p>
        </w:tc>
        <w:tc>
          <w:tcPr>
            <w:tcW w:w="336" w:type="pct"/>
            <w:gridSpan w:val="5"/>
            <w:shd w:val="clear" w:color="auto" w:fill="auto"/>
          </w:tcPr>
          <w:p w14:paraId="0CF5E5AB"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0788306" w14:textId="77777777" w:rsidR="00384780" w:rsidRPr="00786DB4" w:rsidRDefault="00384780" w:rsidP="00C85DC9">
            <w:pPr>
              <w:ind w:firstLine="0"/>
              <w:jc w:val="center"/>
              <w:rPr>
                <w:sz w:val="20"/>
              </w:rPr>
            </w:pPr>
            <w:r w:rsidRPr="00786DB4">
              <w:rPr>
                <w:sz w:val="20"/>
                <w:lang w:val="en-US"/>
              </w:rPr>
              <w:t>N</w:t>
            </w:r>
            <w:r w:rsidRPr="00786DB4">
              <w:rPr>
                <w:sz w:val="20"/>
              </w:rPr>
              <w:t>(22</w:t>
            </w:r>
            <w:r w:rsidRPr="00786DB4">
              <w:rPr>
                <w:sz w:val="20"/>
                <w:lang w:val="en-US"/>
              </w:rPr>
              <w:t>,</w:t>
            </w:r>
            <w:r w:rsidRPr="00786DB4">
              <w:rPr>
                <w:sz w:val="20"/>
              </w:rPr>
              <w:t>10)</w:t>
            </w:r>
          </w:p>
        </w:tc>
        <w:tc>
          <w:tcPr>
            <w:tcW w:w="1287" w:type="pct"/>
            <w:gridSpan w:val="3"/>
            <w:shd w:val="clear" w:color="auto" w:fill="auto"/>
          </w:tcPr>
          <w:p w14:paraId="3A4755F8" w14:textId="24AA8BC6" w:rsidR="00384780" w:rsidRPr="00786DB4" w:rsidRDefault="00384780" w:rsidP="00C85DC9">
            <w:pPr>
              <w:ind w:firstLine="0"/>
              <w:rPr>
                <w:sz w:val="20"/>
              </w:rPr>
            </w:pPr>
            <w:r w:rsidRPr="00786DB4">
              <w:rPr>
                <w:sz w:val="20"/>
              </w:rPr>
              <w:t>Количество потребительских единиц в потребительской упаковке</w:t>
            </w:r>
          </w:p>
        </w:tc>
        <w:tc>
          <w:tcPr>
            <w:tcW w:w="1363" w:type="pct"/>
            <w:shd w:val="clear" w:color="auto" w:fill="auto"/>
          </w:tcPr>
          <w:p w14:paraId="5DB9EE4C" w14:textId="3DC0EA3F" w:rsidR="00384780" w:rsidRPr="00786DB4" w:rsidRDefault="00384780" w:rsidP="00C85DC9">
            <w:pPr>
              <w:ind w:firstLine="0"/>
              <w:rPr>
                <w:sz w:val="20"/>
              </w:rPr>
            </w:pPr>
            <w:r w:rsidRPr="00786DB4">
              <w:rPr>
                <w:sz w:val="20"/>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384780" w:rsidRPr="00786DB4" w14:paraId="2D3172D5" w14:textId="77777777" w:rsidTr="00D562DA">
        <w:trPr>
          <w:gridAfter w:val="1"/>
          <w:wAfter w:w="15" w:type="pct"/>
          <w:jc w:val="center"/>
        </w:trPr>
        <w:tc>
          <w:tcPr>
            <w:tcW w:w="676" w:type="pct"/>
            <w:shd w:val="clear" w:color="auto" w:fill="auto"/>
            <w:hideMark/>
          </w:tcPr>
          <w:p w14:paraId="7C8073DB"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66E9959D" w14:textId="77777777" w:rsidR="00384780" w:rsidRPr="00786DB4" w:rsidRDefault="00384780" w:rsidP="00C85DC9">
            <w:pPr>
              <w:ind w:firstLine="0"/>
              <w:rPr>
                <w:sz w:val="20"/>
              </w:rPr>
            </w:pPr>
            <w:r w:rsidRPr="00786DB4">
              <w:rPr>
                <w:sz w:val="20"/>
              </w:rPr>
              <w:t>completeness</w:t>
            </w:r>
          </w:p>
        </w:tc>
        <w:tc>
          <w:tcPr>
            <w:tcW w:w="336" w:type="pct"/>
            <w:gridSpan w:val="5"/>
            <w:shd w:val="clear" w:color="auto" w:fill="auto"/>
          </w:tcPr>
          <w:p w14:paraId="2A1D8805"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9F7F571" w14:textId="77777777"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488FD0C8" w14:textId="77777777" w:rsidR="00384780" w:rsidRPr="00786DB4" w:rsidRDefault="00384780" w:rsidP="00C85DC9">
            <w:pPr>
              <w:ind w:firstLine="0"/>
              <w:rPr>
                <w:sz w:val="20"/>
              </w:rPr>
            </w:pPr>
            <w:r w:rsidRPr="00786DB4">
              <w:rPr>
                <w:sz w:val="20"/>
              </w:rPr>
              <w:t>Комплектность упаковки</w:t>
            </w:r>
          </w:p>
        </w:tc>
        <w:tc>
          <w:tcPr>
            <w:tcW w:w="1363" w:type="pct"/>
            <w:shd w:val="clear" w:color="auto" w:fill="auto"/>
          </w:tcPr>
          <w:p w14:paraId="5049759A" w14:textId="77777777" w:rsidR="00384780" w:rsidRPr="00786DB4" w:rsidRDefault="00384780" w:rsidP="00C85DC9">
            <w:pPr>
              <w:ind w:firstLine="0"/>
              <w:rPr>
                <w:sz w:val="20"/>
              </w:rPr>
            </w:pPr>
          </w:p>
        </w:tc>
      </w:tr>
      <w:tr w:rsidR="00384780" w:rsidRPr="00786DB4" w14:paraId="3AFCC4BE" w14:textId="77777777" w:rsidTr="00D562DA">
        <w:trPr>
          <w:gridAfter w:val="1"/>
          <w:wAfter w:w="15" w:type="pct"/>
          <w:jc w:val="center"/>
        </w:trPr>
        <w:tc>
          <w:tcPr>
            <w:tcW w:w="676" w:type="pct"/>
            <w:shd w:val="clear" w:color="auto" w:fill="auto"/>
            <w:hideMark/>
          </w:tcPr>
          <w:p w14:paraId="5D0F1FB5"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284043CA" w14:textId="77777777" w:rsidR="00384780" w:rsidRPr="00786DB4" w:rsidRDefault="00384780" w:rsidP="00C85DC9">
            <w:pPr>
              <w:ind w:firstLine="0"/>
              <w:rPr>
                <w:sz w:val="20"/>
              </w:rPr>
            </w:pPr>
            <w:r w:rsidRPr="00786DB4">
              <w:rPr>
                <w:sz w:val="20"/>
              </w:rPr>
              <w:t>drugQuantity</w:t>
            </w:r>
          </w:p>
        </w:tc>
        <w:tc>
          <w:tcPr>
            <w:tcW w:w="336" w:type="pct"/>
            <w:gridSpan w:val="5"/>
            <w:shd w:val="clear" w:color="auto" w:fill="auto"/>
          </w:tcPr>
          <w:p w14:paraId="4475587A"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4D00DB8" w14:textId="53AFD714" w:rsidR="00384780" w:rsidRPr="00786DB4" w:rsidRDefault="00384780" w:rsidP="00C85DC9">
            <w:pPr>
              <w:ind w:firstLine="0"/>
              <w:jc w:val="center"/>
              <w:rPr>
                <w:sz w:val="20"/>
              </w:rPr>
            </w:pPr>
            <w:r w:rsidRPr="00786DB4">
              <w:rPr>
                <w:sz w:val="20"/>
              </w:rPr>
              <w:t>Т(1-</w:t>
            </w:r>
            <w:r w:rsidRPr="00786DB4">
              <w:rPr>
                <w:sz w:val="20"/>
                <w:lang w:val="en-US"/>
              </w:rPr>
              <w:t>29</w:t>
            </w:r>
            <w:r w:rsidRPr="00786DB4">
              <w:rPr>
                <w:sz w:val="20"/>
              </w:rPr>
              <w:t>)</w:t>
            </w:r>
          </w:p>
        </w:tc>
        <w:tc>
          <w:tcPr>
            <w:tcW w:w="1287" w:type="pct"/>
            <w:gridSpan w:val="3"/>
            <w:shd w:val="clear" w:color="auto" w:fill="auto"/>
          </w:tcPr>
          <w:p w14:paraId="1CAB3E09" w14:textId="77777777" w:rsidR="00384780" w:rsidRPr="00786DB4" w:rsidRDefault="00384780" w:rsidP="00C85DC9">
            <w:pPr>
              <w:ind w:firstLine="0"/>
              <w:rPr>
                <w:sz w:val="20"/>
              </w:rPr>
            </w:pPr>
            <w:r w:rsidRPr="00786DB4">
              <w:rPr>
                <w:sz w:val="20"/>
              </w:rPr>
              <w:t>Количество товара</w:t>
            </w:r>
          </w:p>
        </w:tc>
        <w:tc>
          <w:tcPr>
            <w:tcW w:w="1363" w:type="pct"/>
            <w:shd w:val="clear" w:color="auto" w:fill="auto"/>
          </w:tcPr>
          <w:p w14:paraId="7077B236" w14:textId="5F9CCAE1" w:rsidR="00384780" w:rsidRPr="00786DB4" w:rsidRDefault="00384780" w:rsidP="00C85DC9">
            <w:pPr>
              <w:ind w:firstLine="0"/>
              <w:rPr>
                <w:sz w:val="20"/>
              </w:rPr>
            </w:pPr>
            <w:r w:rsidRPr="00786DB4">
              <w:rPr>
                <w:sz w:val="20"/>
              </w:rPr>
              <w:t>Шаблон значения: \d{1,18}(\.\d{1,11})?</w:t>
            </w:r>
          </w:p>
        </w:tc>
      </w:tr>
      <w:tr w:rsidR="00384780" w:rsidRPr="00786DB4" w14:paraId="43CEA63C" w14:textId="77777777" w:rsidTr="003C4239">
        <w:trPr>
          <w:gridAfter w:val="1"/>
          <w:wAfter w:w="15" w:type="pct"/>
          <w:jc w:val="center"/>
        </w:trPr>
        <w:tc>
          <w:tcPr>
            <w:tcW w:w="4985" w:type="pct"/>
            <w:gridSpan w:val="14"/>
            <w:shd w:val="clear" w:color="auto" w:fill="auto"/>
            <w:hideMark/>
          </w:tcPr>
          <w:p w14:paraId="0E148212" w14:textId="77777777" w:rsidR="00384780" w:rsidRPr="00786DB4" w:rsidRDefault="00384780" w:rsidP="00C85DC9">
            <w:pPr>
              <w:ind w:firstLine="0"/>
              <w:jc w:val="center"/>
              <w:rPr>
                <w:sz w:val="20"/>
              </w:rPr>
            </w:pPr>
            <w:r w:rsidRPr="00786DB4">
              <w:rPr>
                <w:b/>
                <w:bCs/>
                <w:sz w:val="20"/>
              </w:rPr>
              <w:t>Сведения о первичной упаковке</w:t>
            </w:r>
          </w:p>
        </w:tc>
      </w:tr>
      <w:tr w:rsidR="00384780" w:rsidRPr="00786DB4" w14:paraId="29599A5A" w14:textId="77777777" w:rsidTr="00D562DA">
        <w:trPr>
          <w:gridAfter w:val="1"/>
          <w:wAfter w:w="15" w:type="pct"/>
          <w:jc w:val="center"/>
        </w:trPr>
        <w:tc>
          <w:tcPr>
            <w:tcW w:w="676" w:type="pct"/>
            <w:shd w:val="clear" w:color="auto" w:fill="auto"/>
            <w:hideMark/>
          </w:tcPr>
          <w:p w14:paraId="69CC2064" w14:textId="77777777" w:rsidR="00384780" w:rsidRPr="00786DB4" w:rsidRDefault="00384780" w:rsidP="00C85DC9">
            <w:pPr>
              <w:ind w:firstLine="0"/>
              <w:rPr>
                <w:sz w:val="20"/>
              </w:rPr>
            </w:pPr>
            <w:r w:rsidRPr="00786DB4">
              <w:rPr>
                <w:b/>
                <w:bCs/>
                <w:sz w:val="20"/>
              </w:rPr>
              <w:t>primaryPackagingInfo</w:t>
            </w:r>
          </w:p>
        </w:tc>
        <w:tc>
          <w:tcPr>
            <w:tcW w:w="820" w:type="pct"/>
            <w:gridSpan w:val="2"/>
            <w:shd w:val="clear" w:color="auto" w:fill="auto"/>
            <w:hideMark/>
          </w:tcPr>
          <w:p w14:paraId="570378F0"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B437C82"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70C6198"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108B9F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6D23574" w14:textId="77777777" w:rsidR="00384780" w:rsidRPr="00786DB4" w:rsidRDefault="00384780" w:rsidP="00C85DC9">
            <w:pPr>
              <w:ind w:firstLine="0"/>
              <w:rPr>
                <w:sz w:val="20"/>
              </w:rPr>
            </w:pPr>
          </w:p>
        </w:tc>
      </w:tr>
      <w:tr w:rsidR="00384780" w:rsidRPr="00786DB4" w14:paraId="02FA843A" w14:textId="77777777" w:rsidTr="00D562DA">
        <w:trPr>
          <w:gridAfter w:val="1"/>
          <w:wAfter w:w="15" w:type="pct"/>
          <w:jc w:val="center"/>
        </w:trPr>
        <w:tc>
          <w:tcPr>
            <w:tcW w:w="676" w:type="pct"/>
            <w:shd w:val="clear" w:color="auto" w:fill="auto"/>
            <w:hideMark/>
          </w:tcPr>
          <w:p w14:paraId="6D834828" w14:textId="77777777" w:rsidR="00384780" w:rsidRPr="00786DB4" w:rsidRDefault="00384780" w:rsidP="00C85DC9">
            <w:pPr>
              <w:ind w:firstLine="0"/>
              <w:rPr>
                <w:sz w:val="20"/>
              </w:rPr>
            </w:pPr>
            <w:r w:rsidRPr="00786DB4">
              <w:rPr>
                <w:sz w:val="20"/>
                <w:lang w:val="en-US"/>
              </w:rPr>
              <w:t> </w:t>
            </w:r>
          </w:p>
        </w:tc>
        <w:tc>
          <w:tcPr>
            <w:tcW w:w="820" w:type="pct"/>
            <w:gridSpan w:val="2"/>
            <w:shd w:val="clear" w:color="auto" w:fill="auto"/>
            <w:hideMark/>
          </w:tcPr>
          <w:p w14:paraId="60742216" w14:textId="77777777" w:rsidR="00384780" w:rsidRPr="00786DB4" w:rsidRDefault="00384780" w:rsidP="00C85DC9">
            <w:pPr>
              <w:ind w:firstLine="0"/>
              <w:rPr>
                <w:sz w:val="20"/>
                <w:lang w:val="en-US"/>
              </w:rPr>
            </w:pPr>
            <w:r w:rsidRPr="00786DB4">
              <w:rPr>
                <w:sz w:val="20"/>
              </w:rPr>
              <w:t>primaryPackagingName</w:t>
            </w:r>
          </w:p>
        </w:tc>
        <w:tc>
          <w:tcPr>
            <w:tcW w:w="336" w:type="pct"/>
            <w:gridSpan w:val="5"/>
            <w:shd w:val="clear" w:color="auto" w:fill="auto"/>
            <w:hideMark/>
          </w:tcPr>
          <w:p w14:paraId="624C940F"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2ED8FD22" w14:textId="77777777" w:rsidR="00384780" w:rsidRPr="00786DB4" w:rsidRDefault="00384780" w:rsidP="00C85DC9">
            <w:pPr>
              <w:ind w:firstLine="0"/>
              <w:jc w:val="center"/>
              <w:rPr>
                <w:sz w:val="20"/>
                <w:lang w:val="en-US"/>
              </w:rPr>
            </w:pPr>
            <w:r w:rsidRPr="00786DB4">
              <w:rPr>
                <w:sz w:val="20"/>
                <w:lang w:val="en-US"/>
              </w:rPr>
              <w:t>T(1-500)</w:t>
            </w:r>
          </w:p>
        </w:tc>
        <w:tc>
          <w:tcPr>
            <w:tcW w:w="1287" w:type="pct"/>
            <w:gridSpan w:val="3"/>
            <w:shd w:val="clear" w:color="auto" w:fill="auto"/>
            <w:hideMark/>
          </w:tcPr>
          <w:p w14:paraId="5573DA97" w14:textId="6F7F182C" w:rsidR="00384780" w:rsidRPr="00786DB4" w:rsidRDefault="00384780" w:rsidP="00C85DC9">
            <w:pPr>
              <w:ind w:firstLine="0"/>
              <w:rPr>
                <w:sz w:val="20"/>
                <w:lang w:val="en-US"/>
              </w:rPr>
            </w:pPr>
            <w:r w:rsidRPr="00786DB4">
              <w:rPr>
                <w:sz w:val="20"/>
              </w:rPr>
              <w:t>Наименование</w:t>
            </w:r>
            <w:r w:rsidRPr="00786DB4">
              <w:rPr>
                <w:sz w:val="20"/>
                <w:lang w:val="en-US"/>
              </w:rPr>
              <w:t xml:space="preserve"> </w:t>
            </w:r>
            <w:r w:rsidRPr="00786DB4">
              <w:rPr>
                <w:sz w:val="20"/>
              </w:rPr>
              <w:t>вида</w:t>
            </w:r>
            <w:r w:rsidRPr="00786DB4">
              <w:rPr>
                <w:sz w:val="20"/>
                <w:lang w:val="en-US"/>
              </w:rPr>
              <w:t xml:space="preserve"> </w:t>
            </w:r>
            <w:r w:rsidRPr="00786DB4">
              <w:rPr>
                <w:sz w:val="20"/>
              </w:rPr>
              <w:t>первичной</w:t>
            </w:r>
            <w:r w:rsidRPr="00786DB4">
              <w:rPr>
                <w:sz w:val="20"/>
                <w:lang w:val="en-US"/>
              </w:rPr>
              <w:t xml:space="preserve"> </w:t>
            </w:r>
            <w:r w:rsidRPr="00786DB4">
              <w:rPr>
                <w:sz w:val="20"/>
              </w:rPr>
              <w:t>упаковки</w:t>
            </w:r>
            <w:r w:rsidRPr="00786DB4">
              <w:rPr>
                <w:sz w:val="20"/>
                <w:lang w:val="en-US"/>
              </w:rPr>
              <w:t xml:space="preserve"> </w:t>
            </w:r>
          </w:p>
        </w:tc>
        <w:tc>
          <w:tcPr>
            <w:tcW w:w="1363" w:type="pct"/>
            <w:shd w:val="clear" w:color="auto" w:fill="auto"/>
            <w:hideMark/>
          </w:tcPr>
          <w:p w14:paraId="5895B982" w14:textId="289F8046" w:rsidR="00384780" w:rsidRPr="00786DB4" w:rsidRDefault="00384780" w:rsidP="00C85DC9">
            <w:pPr>
              <w:ind w:firstLine="0"/>
              <w:rPr>
                <w:sz w:val="20"/>
              </w:rPr>
            </w:pPr>
          </w:p>
        </w:tc>
      </w:tr>
      <w:tr w:rsidR="00384780" w:rsidRPr="00786DB4" w14:paraId="3449A627" w14:textId="77777777" w:rsidTr="003C4239">
        <w:trPr>
          <w:gridAfter w:val="1"/>
          <w:wAfter w:w="15" w:type="pct"/>
          <w:jc w:val="center"/>
        </w:trPr>
        <w:tc>
          <w:tcPr>
            <w:tcW w:w="4985" w:type="pct"/>
            <w:gridSpan w:val="14"/>
            <w:shd w:val="clear" w:color="auto" w:fill="auto"/>
            <w:hideMark/>
          </w:tcPr>
          <w:p w14:paraId="260F4EAA" w14:textId="24C83D78" w:rsidR="00384780" w:rsidRPr="00786DB4" w:rsidRDefault="00384780" w:rsidP="00C85DC9">
            <w:pPr>
              <w:ind w:firstLine="0"/>
              <w:jc w:val="center"/>
              <w:rPr>
                <w:sz w:val="20"/>
              </w:rPr>
            </w:pPr>
            <w:r w:rsidRPr="00786DB4">
              <w:rPr>
                <w:b/>
                <w:bCs/>
                <w:sz w:val="20"/>
              </w:rPr>
              <w:t>Позиция по торговому наименованию (ТН) лекарственного средства формируется в текстовой форме</w:t>
            </w:r>
          </w:p>
        </w:tc>
      </w:tr>
      <w:tr w:rsidR="00384780" w:rsidRPr="00786DB4" w14:paraId="3698DBFA" w14:textId="77777777" w:rsidTr="00D562DA">
        <w:trPr>
          <w:gridAfter w:val="1"/>
          <w:wAfter w:w="15" w:type="pct"/>
          <w:jc w:val="center"/>
        </w:trPr>
        <w:tc>
          <w:tcPr>
            <w:tcW w:w="676" w:type="pct"/>
            <w:shd w:val="clear" w:color="auto" w:fill="auto"/>
            <w:hideMark/>
          </w:tcPr>
          <w:p w14:paraId="0877EA35" w14:textId="76392BD8" w:rsidR="00384780" w:rsidRPr="00786DB4" w:rsidRDefault="00384780" w:rsidP="00C85DC9">
            <w:pPr>
              <w:ind w:firstLine="0"/>
              <w:rPr>
                <w:sz w:val="20"/>
              </w:rPr>
            </w:pPr>
            <w:r w:rsidRPr="00786DB4">
              <w:rPr>
                <w:b/>
                <w:bCs/>
                <w:sz w:val="20"/>
              </w:rPr>
              <w:t>positionTradeNameUsingTextForm</w:t>
            </w:r>
          </w:p>
        </w:tc>
        <w:tc>
          <w:tcPr>
            <w:tcW w:w="820" w:type="pct"/>
            <w:gridSpan w:val="2"/>
            <w:shd w:val="clear" w:color="auto" w:fill="auto"/>
            <w:hideMark/>
          </w:tcPr>
          <w:p w14:paraId="7B60A407"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4581AA43"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A6DA0C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7ABE0DB1"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82034DC" w14:textId="77777777" w:rsidR="00384780" w:rsidRPr="00786DB4" w:rsidRDefault="00384780" w:rsidP="00C85DC9">
            <w:pPr>
              <w:ind w:firstLine="0"/>
              <w:rPr>
                <w:sz w:val="20"/>
              </w:rPr>
            </w:pPr>
          </w:p>
        </w:tc>
      </w:tr>
      <w:tr w:rsidR="00384780" w:rsidRPr="00786DB4" w14:paraId="1D8D63F5" w14:textId="77777777" w:rsidTr="00D562DA">
        <w:trPr>
          <w:gridAfter w:val="1"/>
          <w:wAfter w:w="15" w:type="pct"/>
          <w:jc w:val="center"/>
        </w:trPr>
        <w:tc>
          <w:tcPr>
            <w:tcW w:w="676" w:type="pct"/>
            <w:shd w:val="clear" w:color="auto" w:fill="auto"/>
          </w:tcPr>
          <w:p w14:paraId="056D9977" w14:textId="77777777" w:rsidR="00384780" w:rsidRPr="00786DB4" w:rsidRDefault="00384780" w:rsidP="00C85DC9">
            <w:pPr>
              <w:ind w:firstLine="0"/>
              <w:rPr>
                <w:sz w:val="20"/>
              </w:rPr>
            </w:pPr>
          </w:p>
        </w:tc>
        <w:tc>
          <w:tcPr>
            <w:tcW w:w="820" w:type="pct"/>
            <w:gridSpan w:val="2"/>
            <w:shd w:val="clear" w:color="auto" w:fill="auto"/>
          </w:tcPr>
          <w:p w14:paraId="58A52C9E" w14:textId="77777777" w:rsidR="00384780" w:rsidRPr="00786DB4" w:rsidRDefault="00384780" w:rsidP="00C85DC9">
            <w:pPr>
              <w:ind w:firstLine="0"/>
              <w:rPr>
                <w:sz w:val="20"/>
              </w:rPr>
            </w:pPr>
            <w:r w:rsidRPr="00786DB4">
              <w:rPr>
                <w:sz w:val="20"/>
              </w:rPr>
              <w:t>guid</w:t>
            </w:r>
          </w:p>
        </w:tc>
        <w:tc>
          <w:tcPr>
            <w:tcW w:w="336" w:type="pct"/>
            <w:gridSpan w:val="5"/>
            <w:shd w:val="clear" w:color="auto" w:fill="auto"/>
          </w:tcPr>
          <w:p w14:paraId="53AD80B0"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22ED13B" w14:textId="77777777" w:rsidR="00384780" w:rsidRPr="00786DB4" w:rsidRDefault="00384780" w:rsidP="00C85DC9">
            <w:pPr>
              <w:ind w:firstLine="0"/>
              <w:jc w:val="center"/>
              <w:rPr>
                <w:sz w:val="20"/>
                <w:lang w:val="en-US"/>
              </w:rPr>
            </w:pPr>
            <w:r w:rsidRPr="00786DB4">
              <w:rPr>
                <w:sz w:val="20"/>
                <w:lang w:val="en-US"/>
              </w:rPr>
              <w:t>T(1-36)</w:t>
            </w:r>
          </w:p>
        </w:tc>
        <w:tc>
          <w:tcPr>
            <w:tcW w:w="1287" w:type="pct"/>
            <w:gridSpan w:val="3"/>
            <w:shd w:val="clear" w:color="auto" w:fill="auto"/>
          </w:tcPr>
          <w:p w14:paraId="191D907D" w14:textId="77777777" w:rsidR="00384780" w:rsidRPr="00786DB4" w:rsidRDefault="00384780" w:rsidP="00C85DC9">
            <w:pPr>
              <w:ind w:firstLine="0"/>
              <w:rPr>
                <w:sz w:val="20"/>
              </w:rPr>
            </w:pPr>
            <w:r w:rsidRPr="00786DB4">
              <w:rPr>
                <w:sz w:val="20"/>
              </w:rPr>
              <w:t>GUID лекарственного препарата</w:t>
            </w:r>
          </w:p>
        </w:tc>
        <w:tc>
          <w:tcPr>
            <w:tcW w:w="1363" w:type="pct"/>
            <w:shd w:val="clear" w:color="auto" w:fill="auto"/>
          </w:tcPr>
          <w:p w14:paraId="1E3CCCE6" w14:textId="77777777" w:rsidR="00384780" w:rsidRPr="00786DB4" w:rsidRDefault="00384780" w:rsidP="00C85DC9">
            <w:pPr>
              <w:ind w:firstLine="0"/>
              <w:rPr>
                <w:sz w:val="20"/>
              </w:rPr>
            </w:pPr>
            <w:r w:rsidRPr="00786DB4">
              <w:rPr>
                <w:sz w:val="20"/>
              </w:rPr>
              <w:t>Игнорируется при приеме, используется для электронного актирования</w:t>
            </w:r>
          </w:p>
        </w:tc>
      </w:tr>
      <w:tr w:rsidR="00384780" w:rsidRPr="00786DB4" w14:paraId="1A2D2F9C" w14:textId="77777777" w:rsidTr="00D562DA">
        <w:trPr>
          <w:gridAfter w:val="1"/>
          <w:wAfter w:w="15" w:type="pct"/>
          <w:jc w:val="center"/>
        </w:trPr>
        <w:tc>
          <w:tcPr>
            <w:tcW w:w="676" w:type="pct"/>
            <w:shd w:val="clear" w:color="auto" w:fill="auto"/>
          </w:tcPr>
          <w:p w14:paraId="5AEABD2F" w14:textId="77777777" w:rsidR="00384780" w:rsidRPr="00786DB4" w:rsidRDefault="00384780" w:rsidP="00C85DC9">
            <w:pPr>
              <w:ind w:firstLine="0"/>
              <w:rPr>
                <w:sz w:val="20"/>
              </w:rPr>
            </w:pPr>
          </w:p>
        </w:tc>
        <w:tc>
          <w:tcPr>
            <w:tcW w:w="820" w:type="pct"/>
            <w:gridSpan w:val="2"/>
            <w:shd w:val="clear" w:color="auto" w:fill="auto"/>
          </w:tcPr>
          <w:p w14:paraId="7A68A151" w14:textId="7BBEF816" w:rsidR="00384780" w:rsidRPr="00786DB4" w:rsidRDefault="00384780" w:rsidP="00C85DC9">
            <w:pPr>
              <w:ind w:firstLine="0"/>
              <w:rPr>
                <w:sz w:val="20"/>
              </w:rPr>
            </w:pPr>
            <w:r w:rsidRPr="00786DB4">
              <w:rPr>
                <w:sz w:val="20"/>
              </w:rPr>
              <w:t>sid</w:t>
            </w:r>
          </w:p>
        </w:tc>
        <w:tc>
          <w:tcPr>
            <w:tcW w:w="336" w:type="pct"/>
            <w:gridSpan w:val="5"/>
            <w:shd w:val="clear" w:color="auto" w:fill="auto"/>
          </w:tcPr>
          <w:p w14:paraId="1B019A30" w14:textId="684065D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784DD5C" w14:textId="098FE112"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2F2CD58F" w14:textId="6FBA1B98" w:rsidR="00384780" w:rsidRPr="00786DB4" w:rsidRDefault="00384780" w:rsidP="00C85DC9">
            <w:pPr>
              <w:ind w:firstLine="0"/>
              <w:rPr>
                <w:sz w:val="20"/>
              </w:rPr>
            </w:pPr>
            <w:r w:rsidRPr="00786DB4">
              <w:rPr>
                <w:sz w:val="20"/>
              </w:rPr>
              <w:t>Уникальный идентификатор лекарственного препарата</w:t>
            </w:r>
          </w:p>
        </w:tc>
        <w:tc>
          <w:tcPr>
            <w:tcW w:w="1363" w:type="pct"/>
            <w:shd w:val="clear" w:color="auto" w:fill="auto"/>
          </w:tcPr>
          <w:p w14:paraId="7F5E59E2" w14:textId="77777777" w:rsidR="00384780" w:rsidRPr="00786DB4" w:rsidRDefault="00384780" w:rsidP="00C85DC9">
            <w:pPr>
              <w:ind w:firstLine="0"/>
              <w:rPr>
                <w:sz w:val="20"/>
              </w:rPr>
            </w:pPr>
            <w:r w:rsidRPr="00786DB4">
              <w:rPr>
                <w:sz w:val="20"/>
              </w:rPr>
              <w:t>Игнорируется при приеме первой версии сведений о контракте. Назначается в ЕИС и заполняется при передаче.</w:t>
            </w:r>
          </w:p>
          <w:p w14:paraId="61AB42BD" w14:textId="77777777" w:rsidR="00384780" w:rsidRPr="00786DB4" w:rsidRDefault="00384780" w:rsidP="00C85DC9">
            <w:pPr>
              <w:ind w:firstLine="0"/>
              <w:rPr>
                <w:sz w:val="20"/>
              </w:rPr>
            </w:pPr>
            <w:r w:rsidRPr="00786DB4">
              <w:rPr>
                <w:sz w:val="20"/>
              </w:rPr>
              <w:t>Назначается один раз при сохранении версии документа, в которой добавлен лекарственный препарат, не меняется в следующих версиях.</w:t>
            </w:r>
          </w:p>
          <w:p w14:paraId="66099F32" w14:textId="06252F4E" w:rsidR="00384780" w:rsidRPr="00786DB4" w:rsidRDefault="00384780" w:rsidP="00C85DC9">
            <w:pPr>
              <w:ind w:firstLine="0"/>
              <w:rPr>
                <w:sz w:val="20"/>
              </w:rPr>
            </w:pPr>
            <w:r w:rsidRPr="00786DB4">
              <w:rPr>
                <w:sz w:val="20"/>
              </w:rPr>
              <w:t>При приеме последующих версий используется для идентификации лекарственного препарата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лекарственный препарат с указанным значением sid</w:t>
            </w:r>
          </w:p>
        </w:tc>
      </w:tr>
      <w:tr w:rsidR="00384780" w:rsidRPr="00786DB4" w14:paraId="41864B8F" w14:textId="77777777" w:rsidTr="00D562DA">
        <w:trPr>
          <w:gridAfter w:val="1"/>
          <w:wAfter w:w="15" w:type="pct"/>
          <w:jc w:val="center"/>
        </w:trPr>
        <w:tc>
          <w:tcPr>
            <w:tcW w:w="676" w:type="pct"/>
            <w:shd w:val="clear" w:color="auto" w:fill="auto"/>
          </w:tcPr>
          <w:p w14:paraId="6ED395E8" w14:textId="77777777" w:rsidR="00384780" w:rsidRPr="00786DB4" w:rsidRDefault="00384780" w:rsidP="00C85DC9">
            <w:pPr>
              <w:ind w:firstLine="0"/>
              <w:rPr>
                <w:sz w:val="20"/>
              </w:rPr>
            </w:pPr>
          </w:p>
        </w:tc>
        <w:tc>
          <w:tcPr>
            <w:tcW w:w="820" w:type="pct"/>
            <w:gridSpan w:val="2"/>
            <w:shd w:val="clear" w:color="auto" w:fill="auto"/>
          </w:tcPr>
          <w:p w14:paraId="462AC7A9" w14:textId="0D3C129D" w:rsidR="00384780" w:rsidRPr="00786DB4" w:rsidRDefault="00384780" w:rsidP="00C85DC9">
            <w:pPr>
              <w:ind w:firstLine="0"/>
              <w:rPr>
                <w:sz w:val="20"/>
              </w:rPr>
            </w:pPr>
            <w:r w:rsidRPr="00786DB4">
              <w:rPr>
                <w:sz w:val="20"/>
              </w:rPr>
              <w:t>externalSid</w:t>
            </w:r>
          </w:p>
        </w:tc>
        <w:tc>
          <w:tcPr>
            <w:tcW w:w="336" w:type="pct"/>
            <w:gridSpan w:val="5"/>
            <w:shd w:val="clear" w:color="auto" w:fill="auto"/>
          </w:tcPr>
          <w:p w14:paraId="723A8B43" w14:textId="046EAF8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AFD869F" w14:textId="69198168" w:rsidR="00384780" w:rsidRPr="00786DB4" w:rsidRDefault="00384780" w:rsidP="00C85DC9">
            <w:pPr>
              <w:ind w:firstLine="0"/>
              <w:jc w:val="center"/>
              <w:rPr>
                <w:sz w:val="20"/>
                <w:lang w:val="en-US"/>
              </w:rPr>
            </w:pPr>
            <w:r w:rsidRPr="00786DB4">
              <w:rPr>
                <w:sz w:val="20"/>
                <w:lang w:val="en-US"/>
              </w:rPr>
              <w:t>T(1-</w:t>
            </w:r>
            <w:r w:rsidRPr="00786DB4">
              <w:rPr>
                <w:sz w:val="20"/>
              </w:rPr>
              <w:t>40</w:t>
            </w:r>
            <w:r w:rsidRPr="00786DB4">
              <w:rPr>
                <w:sz w:val="20"/>
                <w:lang w:val="en-US"/>
              </w:rPr>
              <w:t>)</w:t>
            </w:r>
          </w:p>
        </w:tc>
        <w:tc>
          <w:tcPr>
            <w:tcW w:w="1287" w:type="pct"/>
            <w:gridSpan w:val="3"/>
            <w:shd w:val="clear" w:color="auto" w:fill="auto"/>
          </w:tcPr>
          <w:p w14:paraId="7B225035" w14:textId="69A7F947" w:rsidR="00384780" w:rsidRPr="00786DB4" w:rsidRDefault="00384780" w:rsidP="00C85DC9">
            <w:pPr>
              <w:ind w:firstLine="0"/>
              <w:rPr>
                <w:sz w:val="20"/>
              </w:rPr>
            </w:pPr>
            <w:r w:rsidRPr="00786DB4">
              <w:rPr>
                <w:sz w:val="20"/>
              </w:rPr>
              <w:t>Внешний</w:t>
            </w:r>
            <w:r w:rsidRPr="00786DB4">
              <w:rPr>
                <w:sz w:val="20"/>
                <w:lang w:val="en-US"/>
              </w:rPr>
              <w:t xml:space="preserve"> </w:t>
            </w:r>
            <w:r w:rsidRPr="00786DB4">
              <w:rPr>
                <w:sz w:val="20"/>
              </w:rPr>
              <w:t>идентификатор</w:t>
            </w:r>
            <w:r w:rsidRPr="00786DB4">
              <w:rPr>
                <w:sz w:val="20"/>
                <w:lang w:val="en-US"/>
              </w:rPr>
              <w:t xml:space="preserve"> </w:t>
            </w:r>
            <w:r w:rsidRPr="00786DB4">
              <w:rPr>
                <w:sz w:val="20"/>
              </w:rPr>
              <w:t>лекарственного</w:t>
            </w:r>
            <w:r w:rsidRPr="00786DB4">
              <w:rPr>
                <w:sz w:val="20"/>
                <w:lang w:val="en-US"/>
              </w:rPr>
              <w:t xml:space="preserve"> </w:t>
            </w:r>
            <w:r w:rsidRPr="00786DB4">
              <w:rPr>
                <w:sz w:val="20"/>
              </w:rPr>
              <w:t>препарата</w:t>
            </w:r>
          </w:p>
        </w:tc>
        <w:tc>
          <w:tcPr>
            <w:tcW w:w="1363" w:type="pct"/>
            <w:shd w:val="clear" w:color="auto" w:fill="auto"/>
          </w:tcPr>
          <w:p w14:paraId="6E6C0846" w14:textId="6C1319BE" w:rsidR="00384780" w:rsidRPr="00786DB4" w:rsidRDefault="00384780" w:rsidP="00C85DC9">
            <w:pPr>
              <w:ind w:firstLine="0"/>
              <w:rPr>
                <w:sz w:val="20"/>
              </w:rPr>
            </w:pPr>
            <w:r w:rsidRPr="00786DB4">
              <w:rPr>
                <w:sz w:val="20"/>
              </w:rPr>
              <w:t>Если при приеме изменений размещенных сведений о контракте задано поле "Уникальный идентификатор лекарственного препарата в ЕИС" (</w:t>
            </w:r>
            <w:r w:rsidRPr="00786DB4">
              <w:rPr>
                <w:sz w:val="20"/>
                <w:lang w:val="en-US"/>
              </w:rPr>
              <w:t>products</w:t>
            </w:r>
            <w:r w:rsidRPr="00786DB4">
              <w:rPr>
                <w:sz w:val="20"/>
              </w:rPr>
              <w:t>/</w:t>
            </w:r>
            <w:r w:rsidRPr="00786DB4">
              <w:rPr>
                <w:sz w:val="20"/>
                <w:lang w:val="en-US"/>
              </w:rPr>
              <w:t>product</w:t>
            </w:r>
            <w:r w:rsidRPr="00786DB4">
              <w:rPr>
                <w:sz w:val="20"/>
              </w:rPr>
              <w:t>/</w:t>
            </w:r>
            <w:r w:rsidRPr="00786DB4">
              <w:rPr>
                <w:sz w:val="20"/>
                <w:lang w:val="en-US"/>
              </w:rPr>
              <w:t>drugPurchaseObjectInfo</w:t>
            </w:r>
            <w:r w:rsidRPr="00786DB4">
              <w:rPr>
                <w:sz w:val="20"/>
              </w:rPr>
              <w:t>/</w:t>
            </w:r>
            <w:r w:rsidRPr="00786DB4">
              <w:rPr>
                <w:sz w:val="20"/>
                <w:lang w:val="en-US"/>
              </w:rPr>
              <w:t>drugInfoUsingReferenceInfo</w:t>
            </w:r>
            <w:r w:rsidRPr="00786DB4">
              <w:rPr>
                <w:sz w:val="20"/>
              </w:rPr>
              <w:t>/</w:t>
            </w:r>
            <w:r w:rsidRPr="00786DB4">
              <w:rPr>
                <w:sz w:val="20"/>
                <w:lang w:val="en-US"/>
              </w:rPr>
              <w:t>MNNsInfo</w:t>
            </w:r>
            <w:r w:rsidRPr="00786DB4">
              <w:rPr>
                <w:sz w:val="20"/>
              </w:rPr>
              <w:t>/</w:t>
            </w:r>
            <w:r w:rsidRPr="00786DB4">
              <w:rPr>
                <w:sz w:val="20"/>
                <w:lang w:val="en-US"/>
              </w:rPr>
              <w:t>MNNInfo</w:t>
            </w:r>
            <w:r w:rsidRPr="00786DB4">
              <w:rPr>
                <w:sz w:val="20"/>
              </w:rPr>
              <w:t>/</w:t>
            </w:r>
            <w:r w:rsidRPr="00786DB4">
              <w:rPr>
                <w:sz w:val="20"/>
                <w:lang w:val="en-US"/>
              </w:rPr>
              <w:t>positionsTradeName</w:t>
            </w:r>
            <w:r w:rsidRPr="00786DB4">
              <w:rPr>
                <w:sz w:val="20"/>
              </w:rPr>
              <w:t>/</w:t>
            </w:r>
            <w:r w:rsidRPr="00786DB4">
              <w:rPr>
                <w:sz w:val="20"/>
                <w:lang w:val="en-US"/>
              </w:rPr>
              <w:t>positionTradeName</w:t>
            </w:r>
            <w:r w:rsidRPr="00786DB4">
              <w:rPr>
                <w:sz w:val="20"/>
              </w:rPr>
              <w:t>/</w:t>
            </w:r>
            <w:r w:rsidRPr="00786DB4">
              <w:rPr>
                <w:sz w:val="20"/>
                <w:lang w:val="en-US"/>
              </w:rPr>
              <w:t>positionTradeNameUsingTextForm</w:t>
            </w:r>
            <w:r w:rsidRPr="00786DB4">
              <w:rPr>
                <w:sz w:val="20"/>
              </w:rPr>
              <w:t>/</w:t>
            </w:r>
            <w:r w:rsidRPr="00786DB4">
              <w:rPr>
                <w:sz w:val="20"/>
                <w:lang w:val="en-US"/>
              </w:rPr>
              <w:t>sid</w:t>
            </w:r>
            <w:r w:rsidRPr="00786DB4">
              <w:rPr>
                <w:sz w:val="20"/>
              </w:rPr>
              <w:t>), то для лекарственного препарата, идентифицируемого в разных версиях по полю "Уникальный идентификатор лекарственного препарата в ЕИС" (</w:t>
            </w:r>
            <w:r w:rsidRPr="00786DB4">
              <w:rPr>
                <w:sz w:val="20"/>
                <w:lang w:val="en-US"/>
              </w:rPr>
              <w:t>products</w:t>
            </w:r>
            <w:r w:rsidRPr="00786DB4">
              <w:rPr>
                <w:sz w:val="20"/>
              </w:rPr>
              <w:t>/</w:t>
            </w:r>
            <w:r w:rsidRPr="00786DB4">
              <w:rPr>
                <w:sz w:val="20"/>
                <w:lang w:val="en-US"/>
              </w:rPr>
              <w:t>product</w:t>
            </w:r>
            <w:r w:rsidRPr="00786DB4">
              <w:rPr>
                <w:sz w:val="20"/>
              </w:rPr>
              <w:t>/</w:t>
            </w:r>
            <w:r w:rsidRPr="00786DB4">
              <w:rPr>
                <w:sz w:val="20"/>
                <w:lang w:val="en-US"/>
              </w:rPr>
              <w:t>drugPurchaseObjectInfo</w:t>
            </w:r>
            <w:r w:rsidRPr="00786DB4">
              <w:rPr>
                <w:sz w:val="20"/>
              </w:rPr>
              <w:t>/</w:t>
            </w:r>
            <w:r w:rsidRPr="00786DB4">
              <w:rPr>
                <w:sz w:val="20"/>
                <w:lang w:val="en-US"/>
              </w:rPr>
              <w:t>drugInfoUsingReferenceInfo</w:t>
            </w:r>
            <w:r w:rsidRPr="00786DB4">
              <w:rPr>
                <w:sz w:val="20"/>
              </w:rPr>
              <w:t>/</w:t>
            </w:r>
            <w:r w:rsidRPr="00786DB4">
              <w:rPr>
                <w:sz w:val="20"/>
                <w:lang w:val="en-US"/>
              </w:rPr>
              <w:t>MNNsInfo</w:t>
            </w:r>
            <w:r w:rsidRPr="00786DB4">
              <w:rPr>
                <w:sz w:val="20"/>
              </w:rPr>
              <w:t>/</w:t>
            </w:r>
            <w:r w:rsidRPr="00786DB4">
              <w:rPr>
                <w:sz w:val="20"/>
                <w:lang w:val="en-US"/>
              </w:rPr>
              <w:t>MNNInfo</w:t>
            </w:r>
            <w:r w:rsidRPr="00786DB4">
              <w:rPr>
                <w:sz w:val="20"/>
              </w:rPr>
              <w:t>/</w:t>
            </w:r>
            <w:r w:rsidRPr="00786DB4">
              <w:rPr>
                <w:sz w:val="20"/>
                <w:lang w:val="en-US"/>
              </w:rPr>
              <w:t>positionsTradeName</w:t>
            </w:r>
            <w:r w:rsidRPr="00786DB4">
              <w:rPr>
                <w:sz w:val="20"/>
              </w:rPr>
              <w:t>/</w:t>
            </w:r>
            <w:r w:rsidRPr="00786DB4">
              <w:rPr>
                <w:sz w:val="20"/>
                <w:lang w:val="en-US"/>
              </w:rPr>
              <w:t>positionTradeName</w:t>
            </w:r>
            <w:r w:rsidRPr="00786DB4">
              <w:rPr>
                <w:sz w:val="20"/>
              </w:rPr>
              <w:t>/</w:t>
            </w:r>
            <w:r w:rsidRPr="00786DB4">
              <w:rPr>
                <w:sz w:val="20"/>
                <w:lang w:val="en-US"/>
              </w:rPr>
              <w:t>positionTradeNameUsingTextForm</w:t>
            </w:r>
            <w:r w:rsidRPr="00786DB4">
              <w:rPr>
                <w:sz w:val="20"/>
              </w:rPr>
              <w:t>/</w:t>
            </w:r>
            <w:r w:rsidRPr="00786DB4">
              <w:rPr>
                <w:sz w:val="20"/>
                <w:lang w:val="en-US"/>
              </w:rPr>
              <w:t>sid</w:t>
            </w:r>
            <w:r w:rsidRPr="00786DB4">
              <w:rPr>
                <w:sz w:val="20"/>
              </w:rPr>
              <w:t>), в данном поле должно быть задано то же значение, что и в предыдущей версии сведений о контракте. При этом, если в предыдущей версии сведений о контракте для лекарственного препарата не задано данное поле, то при приеме изменений допускается его указание</w:t>
            </w:r>
          </w:p>
        </w:tc>
      </w:tr>
      <w:tr w:rsidR="00D562DA" w:rsidRPr="00786DB4" w14:paraId="7D1EF196" w14:textId="77777777" w:rsidTr="00D562DA">
        <w:trPr>
          <w:gridAfter w:val="1"/>
          <w:wAfter w:w="15" w:type="pct"/>
          <w:jc w:val="center"/>
        </w:trPr>
        <w:tc>
          <w:tcPr>
            <w:tcW w:w="676" w:type="pct"/>
            <w:shd w:val="clear" w:color="auto" w:fill="auto"/>
          </w:tcPr>
          <w:p w14:paraId="68D79B95" w14:textId="77777777" w:rsidR="00D562DA" w:rsidRPr="00786DB4" w:rsidRDefault="00D562DA" w:rsidP="00D562DA">
            <w:pPr>
              <w:ind w:firstLine="0"/>
              <w:rPr>
                <w:sz w:val="20"/>
              </w:rPr>
            </w:pPr>
          </w:p>
        </w:tc>
        <w:tc>
          <w:tcPr>
            <w:tcW w:w="820" w:type="pct"/>
            <w:gridSpan w:val="2"/>
            <w:shd w:val="clear" w:color="auto" w:fill="auto"/>
          </w:tcPr>
          <w:p w14:paraId="32789ACB" w14:textId="09E578BA" w:rsidR="00D562DA" w:rsidRPr="00786DB4" w:rsidRDefault="00D562DA" w:rsidP="00D562DA">
            <w:pPr>
              <w:ind w:firstLine="0"/>
              <w:rPr>
                <w:sz w:val="20"/>
              </w:rPr>
            </w:pPr>
            <w:r w:rsidRPr="00D562DA">
              <w:rPr>
                <w:sz w:val="20"/>
              </w:rPr>
              <w:t>electronicContractTNSid</w:t>
            </w:r>
          </w:p>
        </w:tc>
        <w:tc>
          <w:tcPr>
            <w:tcW w:w="336" w:type="pct"/>
            <w:gridSpan w:val="5"/>
            <w:shd w:val="clear" w:color="auto" w:fill="auto"/>
          </w:tcPr>
          <w:p w14:paraId="57D72B4C" w14:textId="5BD77A0C" w:rsidR="00D562DA" w:rsidRPr="00786DB4" w:rsidRDefault="00D562DA" w:rsidP="00D562DA">
            <w:pPr>
              <w:ind w:firstLine="0"/>
              <w:jc w:val="center"/>
              <w:rPr>
                <w:sz w:val="20"/>
              </w:rPr>
            </w:pPr>
            <w:r w:rsidRPr="0041194E">
              <w:rPr>
                <w:sz w:val="20"/>
              </w:rPr>
              <w:t>Н</w:t>
            </w:r>
          </w:p>
        </w:tc>
        <w:tc>
          <w:tcPr>
            <w:tcW w:w="503" w:type="pct"/>
            <w:gridSpan w:val="2"/>
            <w:shd w:val="clear" w:color="auto" w:fill="auto"/>
          </w:tcPr>
          <w:p w14:paraId="74A4DC5F" w14:textId="5EB3A305" w:rsidR="00D562DA" w:rsidRPr="00786DB4" w:rsidRDefault="00D562DA" w:rsidP="00D562DA">
            <w:pPr>
              <w:ind w:firstLine="0"/>
              <w:jc w:val="center"/>
              <w:rPr>
                <w:sz w:val="20"/>
                <w:lang w:val="en-US"/>
              </w:rPr>
            </w:pPr>
            <w:r>
              <w:rPr>
                <w:sz w:val="20"/>
                <w:lang w:val="en-US"/>
              </w:rPr>
              <w:t>N</w:t>
            </w:r>
          </w:p>
        </w:tc>
        <w:tc>
          <w:tcPr>
            <w:tcW w:w="1287" w:type="pct"/>
            <w:gridSpan w:val="3"/>
            <w:shd w:val="clear" w:color="auto" w:fill="auto"/>
          </w:tcPr>
          <w:p w14:paraId="73A71993" w14:textId="5AD80046" w:rsidR="00D562DA" w:rsidRPr="00786DB4" w:rsidRDefault="00D562DA" w:rsidP="00D562DA">
            <w:pPr>
              <w:ind w:firstLine="0"/>
              <w:rPr>
                <w:sz w:val="20"/>
              </w:rPr>
            </w:pPr>
            <w:r w:rsidRPr="00D562DA">
              <w:rPr>
                <w:sz w:val="20"/>
              </w:rPr>
              <w:t>Уникальный идентификатор лекарственного препарата (по ТН) в электронном контракте</w:t>
            </w:r>
          </w:p>
        </w:tc>
        <w:tc>
          <w:tcPr>
            <w:tcW w:w="1363" w:type="pct"/>
            <w:shd w:val="clear" w:color="auto" w:fill="auto"/>
          </w:tcPr>
          <w:p w14:paraId="6C8D2059" w14:textId="38106157" w:rsidR="00D562DA" w:rsidRPr="00786DB4" w:rsidRDefault="00D562DA" w:rsidP="00D562DA">
            <w:pPr>
              <w:ind w:firstLine="0"/>
              <w:rPr>
                <w:sz w:val="20"/>
              </w:rPr>
            </w:pPr>
            <w:r w:rsidRPr="00D562DA">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D562DA" w:rsidRPr="00786DB4" w14:paraId="7CCDB16F" w14:textId="77777777" w:rsidTr="00D562DA">
        <w:trPr>
          <w:gridAfter w:val="1"/>
          <w:wAfter w:w="15" w:type="pct"/>
          <w:jc w:val="center"/>
        </w:trPr>
        <w:tc>
          <w:tcPr>
            <w:tcW w:w="676" w:type="pct"/>
            <w:shd w:val="clear" w:color="auto" w:fill="auto"/>
          </w:tcPr>
          <w:p w14:paraId="57A24DB5" w14:textId="77777777" w:rsidR="00D562DA" w:rsidRPr="00786DB4" w:rsidRDefault="00D562DA" w:rsidP="00D562DA">
            <w:pPr>
              <w:ind w:firstLine="0"/>
              <w:rPr>
                <w:sz w:val="20"/>
              </w:rPr>
            </w:pPr>
          </w:p>
        </w:tc>
        <w:tc>
          <w:tcPr>
            <w:tcW w:w="820" w:type="pct"/>
            <w:gridSpan w:val="2"/>
            <w:shd w:val="clear" w:color="auto" w:fill="auto"/>
          </w:tcPr>
          <w:p w14:paraId="088BF1EC" w14:textId="0A3ED3EB" w:rsidR="00D562DA" w:rsidRPr="00786DB4" w:rsidRDefault="00D562DA" w:rsidP="00D562DA">
            <w:pPr>
              <w:ind w:firstLine="0"/>
              <w:rPr>
                <w:sz w:val="20"/>
              </w:rPr>
            </w:pPr>
            <w:r w:rsidRPr="00D562DA">
              <w:rPr>
                <w:sz w:val="20"/>
              </w:rPr>
              <w:t>electronicContractExternalTNSid</w:t>
            </w:r>
          </w:p>
        </w:tc>
        <w:tc>
          <w:tcPr>
            <w:tcW w:w="336" w:type="pct"/>
            <w:gridSpan w:val="5"/>
            <w:shd w:val="clear" w:color="auto" w:fill="auto"/>
          </w:tcPr>
          <w:p w14:paraId="7BCCA40D" w14:textId="7E96D16C" w:rsidR="00D562DA" w:rsidRPr="00786DB4" w:rsidRDefault="00D562DA" w:rsidP="00D562DA">
            <w:pPr>
              <w:ind w:firstLine="0"/>
              <w:jc w:val="center"/>
              <w:rPr>
                <w:sz w:val="20"/>
              </w:rPr>
            </w:pPr>
            <w:r w:rsidRPr="0041194E">
              <w:rPr>
                <w:sz w:val="20"/>
              </w:rPr>
              <w:t>Н</w:t>
            </w:r>
          </w:p>
        </w:tc>
        <w:tc>
          <w:tcPr>
            <w:tcW w:w="503" w:type="pct"/>
            <w:gridSpan w:val="2"/>
            <w:shd w:val="clear" w:color="auto" w:fill="auto"/>
          </w:tcPr>
          <w:p w14:paraId="74BE8533" w14:textId="009313A4" w:rsidR="00D562DA" w:rsidRPr="00D562DA" w:rsidRDefault="00D562DA" w:rsidP="00D562DA">
            <w:pPr>
              <w:ind w:firstLine="0"/>
              <w:jc w:val="center"/>
              <w:rPr>
                <w:sz w:val="20"/>
              </w:rPr>
            </w:pPr>
            <w:r w:rsidRPr="00786DB4">
              <w:rPr>
                <w:sz w:val="20"/>
                <w:lang w:val="en-US"/>
              </w:rPr>
              <w:t>T(1-</w:t>
            </w:r>
            <w:r>
              <w:rPr>
                <w:sz w:val="20"/>
                <w:lang w:val="en-US"/>
              </w:rPr>
              <w:t>4</w:t>
            </w:r>
            <w:r w:rsidRPr="00786DB4">
              <w:rPr>
                <w:sz w:val="20"/>
                <w:lang w:val="en-US"/>
              </w:rPr>
              <w:t>0)</w:t>
            </w:r>
          </w:p>
        </w:tc>
        <w:tc>
          <w:tcPr>
            <w:tcW w:w="1287" w:type="pct"/>
            <w:gridSpan w:val="3"/>
            <w:shd w:val="clear" w:color="auto" w:fill="auto"/>
          </w:tcPr>
          <w:p w14:paraId="4C08E6BE" w14:textId="566A4E9C" w:rsidR="00D562DA" w:rsidRPr="00786DB4" w:rsidRDefault="00D562DA" w:rsidP="00D562DA">
            <w:pPr>
              <w:ind w:firstLine="0"/>
              <w:rPr>
                <w:sz w:val="20"/>
              </w:rPr>
            </w:pPr>
            <w:r w:rsidRPr="00D562DA">
              <w:rPr>
                <w:sz w:val="20"/>
              </w:rPr>
              <w:t>Внешний идентификатор лекарственного препарата (по ТН) в электронном контракте</w:t>
            </w:r>
          </w:p>
        </w:tc>
        <w:tc>
          <w:tcPr>
            <w:tcW w:w="1363" w:type="pct"/>
            <w:shd w:val="clear" w:color="auto" w:fill="auto"/>
          </w:tcPr>
          <w:p w14:paraId="0C88F28D" w14:textId="62065FD3" w:rsidR="00D562DA" w:rsidRPr="00786DB4" w:rsidRDefault="00D562DA" w:rsidP="00D562DA">
            <w:pPr>
              <w:ind w:firstLine="0"/>
              <w:rPr>
                <w:sz w:val="20"/>
              </w:rPr>
            </w:pPr>
            <w:r w:rsidRPr="00D562DA">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EF5FC4" w:rsidRPr="00786DB4" w14:paraId="6C5351FF" w14:textId="77777777" w:rsidTr="00D562DA">
        <w:trPr>
          <w:gridAfter w:val="1"/>
          <w:wAfter w:w="15" w:type="pct"/>
          <w:jc w:val="center"/>
        </w:trPr>
        <w:tc>
          <w:tcPr>
            <w:tcW w:w="676" w:type="pct"/>
            <w:shd w:val="clear" w:color="auto" w:fill="auto"/>
            <w:hideMark/>
          </w:tcPr>
          <w:p w14:paraId="744E68F3" w14:textId="77777777" w:rsidR="00EF5FC4" w:rsidRPr="00786DB4" w:rsidRDefault="00EF5FC4" w:rsidP="00EF5FC4">
            <w:pPr>
              <w:ind w:firstLine="0"/>
              <w:rPr>
                <w:sz w:val="20"/>
              </w:rPr>
            </w:pPr>
            <w:r w:rsidRPr="00786DB4">
              <w:rPr>
                <w:sz w:val="20"/>
              </w:rPr>
              <w:t> </w:t>
            </w:r>
          </w:p>
        </w:tc>
        <w:tc>
          <w:tcPr>
            <w:tcW w:w="820" w:type="pct"/>
            <w:gridSpan w:val="2"/>
            <w:shd w:val="clear" w:color="auto" w:fill="auto"/>
          </w:tcPr>
          <w:p w14:paraId="7F1D3759" w14:textId="77777777" w:rsidR="00EF5FC4" w:rsidRPr="00786DB4" w:rsidRDefault="00EF5FC4" w:rsidP="00EF5FC4">
            <w:pPr>
              <w:ind w:firstLine="0"/>
              <w:rPr>
                <w:sz w:val="20"/>
              </w:rPr>
            </w:pPr>
            <w:r w:rsidRPr="00786DB4">
              <w:rPr>
                <w:sz w:val="20"/>
              </w:rPr>
              <w:t>tradeInfo</w:t>
            </w:r>
          </w:p>
        </w:tc>
        <w:tc>
          <w:tcPr>
            <w:tcW w:w="336" w:type="pct"/>
            <w:gridSpan w:val="5"/>
            <w:shd w:val="clear" w:color="auto" w:fill="auto"/>
          </w:tcPr>
          <w:p w14:paraId="1EE141F4" w14:textId="33BC3371" w:rsidR="00EF5FC4" w:rsidRPr="00786DB4" w:rsidRDefault="00EF5FC4" w:rsidP="00EF5FC4">
            <w:pPr>
              <w:ind w:firstLine="0"/>
              <w:jc w:val="center"/>
              <w:rPr>
                <w:sz w:val="20"/>
              </w:rPr>
            </w:pPr>
            <w:r w:rsidRPr="0041194E">
              <w:rPr>
                <w:sz w:val="20"/>
              </w:rPr>
              <w:t>Н</w:t>
            </w:r>
          </w:p>
        </w:tc>
        <w:tc>
          <w:tcPr>
            <w:tcW w:w="503" w:type="pct"/>
            <w:gridSpan w:val="2"/>
            <w:shd w:val="clear" w:color="auto" w:fill="auto"/>
          </w:tcPr>
          <w:p w14:paraId="42ABE16B" w14:textId="77777777" w:rsidR="00EF5FC4" w:rsidRPr="00786DB4" w:rsidRDefault="00EF5FC4" w:rsidP="00EF5FC4">
            <w:pPr>
              <w:ind w:firstLine="0"/>
              <w:jc w:val="center"/>
              <w:rPr>
                <w:sz w:val="20"/>
              </w:rPr>
            </w:pPr>
            <w:r w:rsidRPr="00786DB4">
              <w:rPr>
                <w:sz w:val="20"/>
                <w:lang w:val="en-US"/>
              </w:rPr>
              <w:t>S</w:t>
            </w:r>
          </w:p>
        </w:tc>
        <w:tc>
          <w:tcPr>
            <w:tcW w:w="1287" w:type="pct"/>
            <w:gridSpan w:val="3"/>
            <w:shd w:val="clear" w:color="auto" w:fill="auto"/>
          </w:tcPr>
          <w:p w14:paraId="56F38D0D" w14:textId="77777777" w:rsidR="00EF5FC4" w:rsidRPr="00786DB4" w:rsidRDefault="00EF5FC4" w:rsidP="00EF5FC4">
            <w:pPr>
              <w:ind w:firstLine="0"/>
              <w:rPr>
                <w:sz w:val="20"/>
              </w:rPr>
            </w:pPr>
            <w:r w:rsidRPr="00786DB4">
              <w:rPr>
                <w:sz w:val="20"/>
              </w:rPr>
              <w:t>Торговое наименование (ТН) лекарственного препарата</w:t>
            </w:r>
          </w:p>
        </w:tc>
        <w:tc>
          <w:tcPr>
            <w:tcW w:w="1363" w:type="pct"/>
            <w:shd w:val="clear" w:color="auto" w:fill="auto"/>
          </w:tcPr>
          <w:p w14:paraId="58771AFD" w14:textId="67C04483" w:rsidR="00EF5FC4" w:rsidRPr="00786DB4" w:rsidRDefault="00EF5FC4" w:rsidP="00EF5FC4">
            <w:pPr>
              <w:ind w:firstLine="0"/>
              <w:rPr>
                <w:sz w:val="20"/>
              </w:rPr>
            </w:pPr>
            <w:r w:rsidRPr="00786DB4">
              <w:rPr>
                <w:sz w:val="20"/>
              </w:rPr>
              <w:t>Состав блока см. выше</w:t>
            </w:r>
          </w:p>
        </w:tc>
      </w:tr>
      <w:tr w:rsidR="00EF5FC4" w:rsidRPr="00786DB4" w14:paraId="5CD5C112" w14:textId="77777777" w:rsidTr="00D562DA">
        <w:trPr>
          <w:gridAfter w:val="1"/>
          <w:wAfter w:w="15" w:type="pct"/>
          <w:jc w:val="center"/>
        </w:trPr>
        <w:tc>
          <w:tcPr>
            <w:tcW w:w="676" w:type="pct"/>
            <w:shd w:val="clear" w:color="auto" w:fill="auto"/>
            <w:hideMark/>
          </w:tcPr>
          <w:p w14:paraId="537D87AA" w14:textId="77777777" w:rsidR="00EF5FC4" w:rsidRPr="00786DB4" w:rsidRDefault="00EF5FC4" w:rsidP="00EF5FC4">
            <w:pPr>
              <w:ind w:firstLine="0"/>
              <w:rPr>
                <w:sz w:val="20"/>
              </w:rPr>
            </w:pPr>
            <w:r w:rsidRPr="00786DB4">
              <w:rPr>
                <w:sz w:val="20"/>
              </w:rPr>
              <w:t> </w:t>
            </w:r>
          </w:p>
        </w:tc>
        <w:tc>
          <w:tcPr>
            <w:tcW w:w="820" w:type="pct"/>
            <w:gridSpan w:val="2"/>
            <w:shd w:val="clear" w:color="auto" w:fill="auto"/>
          </w:tcPr>
          <w:p w14:paraId="11CA717B" w14:textId="77777777" w:rsidR="00EF5FC4" w:rsidRPr="00786DB4" w:rsidRDefault="00EF5FC4" w:rsidP="00EF5FC4">
            <w:pPr>
              <w:ind w:firstLine="0"/>
              <w:rPr>
                <w:sz w:val="20"/>
              </w:rPr>
            </w:pPr>
            <w:r w:rsidRPr="00786DB4">
              <w:rPr>
                <w:sz w:val="20"/>
              </w:rPr>
              <w:t>certificateNumber</w:t>
            </w:r>
          </w:p>
        </w:tc>
        <w:tc>
          <w:tcPr>
            <w:tcW w:w="336" w:type="pct"/>
            <w:gridSpan w:val="5"/>
            <w:shd w:val="clear" w:color="auto" w:fill="auto"/>
          </w:tcPr>
          <w:p w14:paraId="1E7044AB" w14:textId="7A92383C" w:rsidR="00EF5FC4" w:rsidRPr="00786DB4" w:rsidRDefault="00EF5FC4" w:rsidP="00EF5FC4">
            <w:pPr>
              <w:ind w:firstLine="0"/>
              <w:jc w:val="center"/>
              <w:rPr>
                <w:sz w:val="20"/>
              </w:rPr>
            </w:pPr>
            <w:r w:rsidRPr="0041194E">
              <w:rPr>
                <w:sz w:val="20"/>
              </w:rPr>
              <w:t>Н</w:t>
            </w:r>
          </w:p>
        </w:tc>
        <w:tc>
          <w:tcPr>
            <w:tcW w:w="503" w:type="pct"/>
            <w:gridSpan w:val="2"/>
            <w:shd w:val="clear" w:color="auto" w:fill="auto"/>
          </w:tcPr>
          <w:p w14:paraId="54070473" w14:textId="77777777" w:rsidR="00EF5FC4" w:rsidRPr="00786DB4" w:rsidRDefault="00EF5FC4" w:rsidP="00EF5FC4">
            <w:pPr>
              <w:ind w:firstLine="0"/>
              <w:jc w:val="center"/>
              <w:rPr>
                <w:sz w:val="20"/>
                <w:lang w:val="en-US"/>
              </w:rPr>
            </w:pPr>
            <w:r w:rsidRPr="00786DB4">
              <w:rPr>
                <w:sz w:val="20"/>
                <w:lang w:val="en-US"/>
              </w:rPr>
              <w:t>T(1-50)</w:t>
            </w:r>
          </w:p>
        </w:tc>
        <w:tc>
          <w:tcPr>
            <w:tcW w:w="1287" w:type="pct"/>
            <w:gridSpan w:val="3"/>
            <w:shd w:val="clear" w:color="auto" w:fill="auto"/>
          </w:tcPr>
          <w:p w14:paraId="2C428FB0" w14:textId="77777777" w:rsidR="00EF5FC4" w:rsidRPr="00786DB4" w:rsidRDefault="00EF5FC4" w:rsidP="00EF5FC4">
            <w:pPr>
              <w:ind w:firstLine="0"/>
              <w:rPr>
                <w:sz w:val="20"/>
              </w:rPr>
            </w:pPr>
            <w:r w:rsidRPr="00786DB4">
              <w:rPr>
                <w:sz w:val="20"/>
              </w:rPr>
              <w:t>Номер регистрационного удостоверения лекарственного препарата</w:t>
            </w:r>
          </w:p>
        </w:tc>
        <w:tc>
          <w:tcPr>
            <w:tcW w:w="1363" w:type="pct"/>
            <w:shd w:val="clear" w:color="auto" w:fill="auto"/>
          </w:tcPr>
          <w:p w14:paraId="108F1999" w14:textId="77777777" w:rsidR="00EF5FC4" w:rsidRPr="00786DB4" w:rsidRDefault="00EF5FC4" w:rsidP="00EF5FC4">
            <w:pPr>
              <w:ind w:firstLine="0"/>
              <w:rPr>
                <w:sz w:val="20"/>
              </w:rPr>
            </w:pPr>
          </w:p>
        </w:tc>
      </w:tr>
      <w:tr w:rsidR="00EF5FC4" w:rsidRPr="00786DB4" w14:paraId="76735988" w14:textId="77777777" w:rsidTr="00D562DA">
        <w:trPr>
          <w:gridAfter w:val="1"/>
          <w:wAfter w:w="15" w:type="pct"/>
          <w:jc w:val="center"/>
        </w:trPr>
        <w:tc>
          <w:tcPr>
            <w:tcW w:w="676" w:type="pct"/>
            <w:shd w:val="clear" w:color="auto" w:fill="auto"/>
            <w:hideMark/>
          </w:tcPr>
          <w:p w14:paraId="0F5CBC1D" w14:textId="77777777" w:rsidR="00EF5FC4" w:rsidRPr="00786DB4" w:rsidRDefault="00EF5FC4" w:rsidP="00EF5FC4">
            <w:pPr>
              <w:ind w:firstLine="0"/>
              <w:rPr>
                <w:sz w:val="20"/>
              </w:rPr>
            </w:pPr>
            <w:r w:rsidRPr="00786DB4">
              <w:rPr>
                <w:sz w:val="20"/>
              </w:rPr>
              <w:t> </w:t>
            </w:r>
          </w:p>
        </w:tc>
        <w:tc>
          <w:tcPr>
            <w:tcW w:w="820" w:type="pct"/>
            <w:gridSpan w:val="2"/>
            <w:shd w:val="clear" w:color="auto" w:fill="auto"/>
          </w:tcPr>
          <w:p w14:paraId="73A95F93" w14:textId="77777777" w:rsidR="00EF5FC4" w:rsidRPr="00786DB4" w:rsidRDefault="00EF5FC4" w:rsidP="00EF5FC4">
            <w:pPr>
              <w:ind w:firstLine="0"/>
              <w:rPr>
                <w:sz w:val="20"/>
              </w:rPr>
            </w:pPr>
            <w:r w:rsidRPr="00786DB4">
              <w:rPr>
                <w:sz w:val="20"/>
              </w:rPr>
              <w:t>dosageFormInfo</w:t>
            </w:r>
          </w:p>
        </w:tc>
        <w:tc>
          <w:tcPr>
            <w:tcW w:w="336" w:type="pct"/>
            <w:gridSpan w:val="5"/>
            <w:shd w:val="clear" w:color="auto" w:fill="auto"/>
          </w:tcPr>
          <w:p w14:paraId="43C48FB3" w14:textId="2CE43B55" w:rsidR="00EF5FC4" w:rsidRPr="00786DB4" w:rsidRDefault="00EF5FC4" w:rsidP="00EF5FC4">
            <w:pPr>
              <w:ind w:firstLine="0"/>
              <w:jc w:val="center"/>
              <w:rPr>
                <w:sz w:val="20"/>
              </w:rPr>
            </w:pPr>
            <w:r w:rsidRPr="0041194E">
              <w:rPr>
                <w:sz w:val="20"/>
              </w:rPr>
              <w:t>Н</w:t>
            </w:r>
          </w:p>
        </w:tc>
        <w:tc>
          <w:tcPr>
            <w:tcW w:w="503" w:type="pct"/>
            <w:gridSpan w:val="2"/>
            <w:shd w:val="clear" w:color="auto" w:fill="auto"/>
          </w:tcPr>
          <w:p w14:paraId="66C9A542" w14:textId="77777777" w:rsidR="00EF5FC4" w:rsidRPr="00786DB4" w:rsidRDefault="00EF5FC4" w:rsidP="00EF5FC4">
            <w:pPr>
              <w:ind w:firstLine="0"/>
              <w:jc w:val="center"/>
              <w:rPr>
                <w:sz w:val="20"/>
                <w:lang w:val="en-US"/>
              </w:rPr>
            </w:pPr>
            <w:r w:rsidRPr="00786DB4">
              <w:rPr>
                <w:sz w:val="20"/>
                <w:lang w:val="en-US"/>
              </w:rPr>
              <w:t>S</w:t>
            </w:r>
          </w:p>
        </w:tc>
        <w:tc>
          <w:tcPr>
            <w:tcW w:w="1287" w:type="pct"/>
            <w:gridSpan w:val="3"/>
            <w:shd w:val="clear" w:color="auto" w:fill="auto"/>
          </w:tcPr>
          <w:p w14:paraId="60D5D002" w14:textId="77777777" w:rsidR="00EF5FC4" w:rsidRPr="00786DB4" w:rsidRDefault="00EF5FC4" w:rsidP="00EF5FC4">
            <w:pPr>
              <w:ind w:firstLine="0"/>
              <w:rPr>
                <w:sz w:val="20"/>
              </w:rPr>
            </w:pPr>
            <w:r w:rsidRPr="00786DB4">
              <w:rPr>
                <w:sz w:val="20"/>
              </w:rPr>
              <w:t>Лекарственная форма</w:t>
            </w:r>
          </w:p>
        </w:tc>
        <w:tc>
          <w:tcPr>
            <w:tcW w:w="1363" w:type="pct"/>
            <w:shd w:val="clear" w:color="auto" w:fill="auto"/>
          </w:tcPr>
          <w:p w14:paraId="0599C04F" w14:textId="43643F62" w:rsidR="00EF5FC4" w:rsidRPr="00786DB4" w:rsidRDefault="00EF5FC4" w:rsidP="00EF5FC4">
            <w:pPr>
              <w:ind w:firstLine="0"/>
              <w:rPr>
                <w:sz w:val="20"/>
              </w:rPr>
            </w:pPr>
          </w:p>
        </w:tc>
      </w:tr>
      <w:tr w:rsidR="00EF5FC4" w:rsidRPr="00786DB4" w14:paraId="5B5582A5" w14:textId="77777777" w:rsidTr="00D562DA">
        <w:trPr>
          <w:gridAfter w:val="1"/>
          <w:wAfter w:w="15" w:type="pct"/>
          <w:jc w:val="center"/>
        </w:trPr>
        <w:tc>
          <w:tcPr>
            <w:tcW w:w="676" w:type="pct"/>
            <w:shd w:val="clear" w:color="auto" w:fill="auto"/>
            <w:hideMark/>
          </w:tcPr>
          <w:p w14:paraId="423EB782" w14:textId="77777777" w:rsidR="00EF5FC4" w:rsidRPr="00786DB4" w:rsidRDefault="00EF5FC4" w:rsidP="00EF5FC4">
            <w:pPr>
              <w:ind w:firstLine="0"/>
              <w:rPr>
                <w:sz w:val="20"/>
              </w:rPr>
            </w:pPr>
            <w:r w:rsidRPr="00786DB4">
              <w:rPr>
                <w:sz w:val="20"/>
              </w:rPr>
              <w:t> </w:t>
            </w:r>
          </w:p>
        </w:tc>
        <w:tc>
          <w:tcPr>
            <w:tcW w:w="820" w:type="pct"/>
            <w:gridSpan w:val="2"/>
            <w:shd w:val="clear" w:color="auto" w:fill="auto"/>
          </w:tcPr>
          <w:p w14:paraId="7B12CEDD" w14:textId="77777777" w:rsidR="00EF5FC4" w:rsidRPr="00786DB4" w:rsidRDefault="00EF5FC4" w:rsidP="00EF5FC4">
            <w:pPr>
              <w:ind w:firstLine="0"/>
              <w:rPr>
                <w:sz w:val="20"/>
              </w:rPr>
            </w:pPr>
            <w:r w:rsidRPr="00786DB4">
              <w:rPr>
                <w:sz w:val="20"/>
              </w:rPr>
              <w:t>dosageInfo</w:t>
            </w:r>
          </w:p>
        </w:tc>
        <w:tc>
          <w:tcPr>
            <w:tcW w:w="336" w:type="pct"/>
            <w:gridSpan w:val="5"/>
            <w:shd w:val="clear" w:color="auto" w:fill="auto"/>
          </w:tcPr>
          <w:p w14:paraId="1B96EFEB" w14:textId="02F7DB57" w:rsidR="00EF5FC4" w:rsidRPr="00786DB4" w:rsidRDefault="00EF5FC4" w:rsidP="00EF5FC4">
            <w:pPr>
              <w:ind w:firstLine="0"/>
              <w:jc w:val="center"/>
              <w:rPr>
                <w:sz w:val="20"/>
              </w:rPr>
            </w:pPr>
            <w:r w:rsidRPr="0041194E">
              <w:rPr>
                <w:sz w:val="20"/>
              </w:rPr>
              <w:t>Н</w:t>
            </w:r>
          </w:p>
        </w:tc>
        <w:tc>
          <w:tcPr>
            <w:tcW w:w="503" w:type="pct"/>
            <w:gridSpan w:val="2"/>
            <w:shd w:val="clear" w:color="auto" w:fill="auto"/>
          </w:tcPr>
          <w:p w14:paraId="087ED920" w14:textId="77777777" w:rsidR="00EF5FC4" w:rsidRPr="00786DB4" w:rsidRDefault="00EF5FC4" w:rsidP="00EF5FC4">
            <w:pPr>
              <w:ind w:firstLine="0"/>
              <w:jc w:val="center"/>
              <w:rPr>
                <w:sz w:val="20"/>
              </w:rPr>
            </w:pPr>
            <w:r w:rsidRPr="00786DB4">
              <w:rPr>
                <w:sz w:val="20"/>
                <w:lang w:val="en-US"/>
              </w:rPr>
              <w:t>S</w:t>
            </w:r>
          </w:p>
        </w:tc>
        <w:tc>
          <w:tcPr>
            <w:tcW w:w="1287" w:type="pct"/>
            <w:gridSpan w:val="3"/>
            <w:shd w:val="clear" w:color="auto" w:fill="auto"/>
          </w:tcPr>
          <w:p w14:paraId="055C506F" w14:textId="77777777" w:rsidR="00EF5FC4" w:rsidRPr="00786DB4" w:rsidRDefault="00EF5FC4" w:rsidP="00EF5FC4">
            <w:pPr>
              <w:ind w:firstLine="0"/>
              <w:rPr>
                <w:sz w:val="20"/>
                <w:lang w:val="en-US"/>
              </w:rPr>
            </w:pPr>
            <w:r w:rsidRPr="00786DB4">
              <w:rPr>
                <w:sz w:val="20"/>
              </w:rPr>
              <w:t>Дозировка</w:t>
            </w:r>
          </w:p>
        </w:tc>
        <w:tc>
          <w:tcPr>
            <w:tcW w:w="1363" w:type="pct"/>
            <w:shd w:val="clear" w:color="auto" w:fill="auto"/>
          </w:tcPr>
          <w:p w14:paraId="41866174" w14:textId="049A31CE" w:rsidR="00EF5FC4" w:rsidRPr="00786DB4" w:rsidRDefault="00EF5FC4" w:rsidP="00EF5FC4">
            <w:pPr>
              <w:ind w:firstLine="0"/>
              <w:rPr>
                <w:sz w:val="20"/>
              </w:rPr>
            </w:pPr>
            <w:r w:rsidRPr="00786DB4">
              <w:rPr>
                <w:sz w:val="20"/>
              </w:rPr>
              <w:t>Состав блока см. выше</w:t>
            </w:r>
          </w:p>
        </w:tc>
      </w:tr>
      <w:tr w:rsidR="00EF5FC4" w:rsidRPr="00786DB4" w14:paraId="48F060D0" w14:textId="77777777" w:rsidTr="00D562DA">
        <w:trPr>
          <w:gridAfter w:val="1"/>
          <w:wAfter w:w="15" w:type="pct"/>
          <w:jc w:val="center"/>
        </w:trPr>
        <w:tc>
          <w:tcPr>
            <w:tcW w:w="676" w:type="pct"/>
            <w:shd w:val="clear" w:color="auto" w:fill="auto"/>
            <w:hideMark/>
          </w:tcPr>
          <w:p w14:paraId="7A81D62B" w14:textId="77777777" w:rsidR="00EF5FC4" w:rsidRPr="00786DB4" w:rsidRDefault="00EF5FC4" w:rsidP="00EF5FC4">
            <w:pPr>
              <w:ind w:firstLine="0"/>
              <w:rPr>
                <w:sz w:val="20"/>
              </w:rPr>
            </w:pPr>
            <w:r w:rsidRPr="00786DB4">
              <w:rPr>
                <w:sz w:val="20"/>
              </w:rPr>
              <w:t> </w:t>
            </w:r>
          </w:p>
        </w:tc>
        <w:tc>
          <w:tcPr>
            <w:tcW w:w="820" w:type="pct"/>
            <w:gridSpan w:val="2"/>
            <w:shd w:val="clear" w:color="auto" w:fill="auto"/>
          </w:tcPr>
          <w:p w14:paraId="620234D8" w14:textId="77777777" w:rsidR="00EF5FC4" w:rsidRPr="00786DB4" w:rsidRDefault="00EF5FC4" w:rsidP="00EF5FC4">
            <w:pPr>
              <w:ind w:firstLine="0"/>
              <w:rPr>
                <w:sz w:val="20"/>
              </w:rPr>
            </w:pPr>
            <w:r w:rsidRPr="00786DB4">
              <w:rPr>
                <w:sz w:val="20"/>
              </w:rPr>
              <w:t>certificateKeeperName</w:t>
            </w:r>
          </w:p>
        </w:tc>
        <w:tc>
          <w:tcPr>
            <w:tcW w:w="336" w:type="pct"/>
            <w:gridSpan w:val="5"/>
            <w:shd w:val="clear" w:color="auto" w:fill="auto"/>
          </w:tcPr>
          <w:p w14:paraId="09B21AD0" w14:textId="7ABBFF12" w:rsidR="00EF5FC4" w:rsidRPr="00786DB4" w:rsidRDefault="00EF5FC4" w:rsidP="00EF5FC4">
            <w:pPr>
              <w:ind w:firstLine="0"/>
              <w:jc w:val="center"/>
              <w:rPr>
                <w:sz w:val="20"/>
              </w:rPr>
            </w:pPr>
            <w:r w:rsidRPr="0041194E">
              <w:rPr>
                <w:sz w:val="20"/>
              </w:rPr>
              <w:t>Н</w:t>
            </w:r>
          </w:p>
        </w:tc>
        <w:tc>
          <w:tcPr>
            <w:tcW w:w="503" w:type="pct"/>
            <w:gridSpan w:val="2"/>
            <w:shd w:val="clear" w:color="auto" w:fill="auto"/>
          </w:tcPr>
          <w:p w14:paraId="10BB56F6" w14:textId="77777777" w:rsidR="00EF5FC4" w:rsidRPr="00786DB4" w:rsidRDefault="00EF5FC4" w:rsidP="00EF5FC4">
            <w:pPr>
              <w:ind w:firstLine="0"/>
              <w:jc w:val="center"/>
              <w:rPr>
                <w:sz w:val="20"/>
              </w:rPr>
            </w:pPr>
            <w:r w:rsidRPr="00786DB4">
              <w:rPr>
                <w:sz w:val="20"/>
              </w:rPr>
              <w:t>Т(1-500)</w:t>
            </w:r>
          </w:p>
        </w:tc>
        <w:tc>
          <w:tcPr>
            <w:tcW w:w="1287" w:type="pct"/>
            <w:gridSpan w:val="3"/>
            <w:shd w:val="clear" w:color="auto" w:fill="auto"/>
          </w:tcPr>
          <w:p w14:paraId="7E03D416" w14:textId="77777777" w:rsidR="00EF5FC4" w:rsidRPr="00786DB4" w:rsidRDefault="00EF5FC4" w:rsidP="00EF5FC4">
            <w:pPr>
              <w:ind w:firstLine="0"/>
              <w:rPr>
                <w:sz w:val="20"/>
              </w:rPr>
            </w:pPr>
            <w:r w:rsidRPr="00786DB4">
              <w:rPr>
                <w:sz w:val="20"/>
              </w:rPr>
              <w:t>Наименование держателя или владельца регистрационного удостоверения</w:t>
            </w:r>
          </w:p>
        </w:tc>
        <w:tc>
          <w:tcPr>
            <w:tcW w:w="1363" w:type="pct"/>
            <w:shd w:val="clear" w:color="auto" w:fill="auto"/>
          </w:tcPr>
          <w:p w14:paraId="73EC3D16" w14:textId="77777777" w:rsidR="00EF5FC4" w:rsidRPr="00786DB4" w:rsidRDefault="00EF5FC4" w:rsidP="00EF5FC4">
            <w:pPr>
              <w:ind w:firstLine="0"/>
              <w:rPr>
                <w:sz w:val="20"/>
              </w:rPr>
            </w:pPr>
          </w:p>
        </w:tc>
      </w:tr>
      <w:tr w:rsidR="00EF5FC4" w:rsidRPr="00786DB4" w14:paraId="5F413DBA" w14:textId="77777777" w:rsidTr="00D562DA">
        <w:trPr>
          <w:gridAfter w:val="1"/>
          <w:wAfter w:w="15" w:type="pct"/>
          <w:jc w:val="center"/>
        </w:trPr>
        <w:tc>
          <w:tcPr>
            <w:tcW w:w="676" w:type="pct"/>
            <w:shd w:val="clear" w:color="auto" w:fill="auto"/>
            <w:hideMark/>
          </w:tcPr>
          <w:p w14:paraId="48BEF416" w14:textId="77777777" w:rsidR="00EF5FC4" w:rsidRPr="00786DB4" w:rsidRDefault="00EF5FC4" w:rsidP="00EF5FC4">
            <w:pPr>
              <w:ind w:firstLine="0"/>
              <w:rPr>
                <w:sz w:val="20"/>
              </w:rPr>
            </w:pPr>
            <w:r w:rsidRPr="00786DB4">
              <w:rPr>
                <w:sz w:val="20"/>
              </w:rPr>
              <w:t> </w:t>
            </w:r>
          </w:p>
        </w:tc>
        <w:tc>
          <w:tcPr>
            <w:tcW w:w="820" w:type="pct"/>
            <w:gridSpan w:val="2"/>
            <w:shd w:val="clear" w:color="auto" w:fill="auto"/>
          </w:tcPr>
          <w:p w14:paraId="60A6D8BE" w14:textId="77777777" w:rsidR="00EF5FC4" w:rsidRPr="00786DB4" w:rsidRDefault="00EF5FC4" w:rsidP="00EF5FC4">
            <w:pPr>
              <w:ind w:firstLine="0"/>
              <w:rPr>
                <w:sz w:val="20"/>
              </w:rPr>
            </w:pPr>
            <w:r w:rsidRPr="00786DB4">
              <w:rPr>
                <w:sz w:val="20"/>
              </w:rPr>
              <w:t>manufacturerInfo</w:t>
            </w:r>
          </w:p>
        </w:tc>
        <w:tc>
          <w:tcPr>
            <w:tcW w:w="336" w:type="pct"/>
            <w:gridSpan w:val="5"/>
            <w:shd w:val="clear" w:color="auto" w:fill="auto"/>
          </w:tcPr>
          <w:p w14:paraId="7BD5C850" w14:textId="2A7E15EF" w:rsidR="00EF5FC4" w:rsidRPr="00786DB4" w:rsidRDefault="00EF5FC4" w:rsidP="00EF5FC4">
            <w:pPr>
              <w:ind w:firstLine="0"/>
              <w:jc w:val="center"/>
              <w:rPr>
                <w:sz w:val="20"/>
              </w:rPr>
            </w:pPr>
            <w:r w:rsidRPr="0041194E">
              <w:rPr>
                <w:sz w:val="20"/>
              </w:rPr>
              <w:t>Н</w:t>
            </w:r>
          </w:p>
        </w:tc>
        <w:tc>
          <w:tcPr>
            <w:tcW w:w="503" w:type="pct"/>
            <w:gridSpan w:val="2"/>
            <w:shd w:val="clear" w:color="auto" w:fill="auto"/>
          </w:tcPr>
          <w:p w14:paraId="5372965A" w14:textId="77777777" w:rsidR="00EF5FC4" w:rsidRPr="00786DB4" w:rsidRDefault="00EF5FC4" w:rsidP="00EF5FC4">
            <w:pPr>
              <w:ind w:firstLine="0"/>
              <w:jc w:val="center"/>
              <w:rPr>
                <w:sz w:val="20"/>
              </w:rPr>
            </w:pPr>
            <w:r w:rsidRPr="00786DB4">
              <w:rPr>
                <w:sz w:val="20"/>
                <w:lang w:val="en-US"/>
              </w:rPr>
              <w:t>S</w:t>
            </w:r>
          </w:p>
        </w:tc>
        <w:tc>
          <w:tcPr>
            <w:tcW w:w="1287" w:type="pct"/>
            <w:gridSpan w:val="3"/>
            <w:shd w:val="clear" w:color="auto" w:fill="auto"/>
          </w:tcPr>
          <w:p w14:paraId="6DFEED1C" w14:textId="77777777" w:rsidR="00EF5FC4" w:rsidRPr="00786DB4" w:rsidRDefault="00EF5FC4" w:rsidP="00EF5FC4">
            <w:pPr>
              <w:ind w:firstLine="0"/>
              <w:rPr>
                <w:sz w:val="20"/>
              </w:rPr>
            </w:pPr>
            <w:r w:rsidRPr="00786DB4">
              <w:rPr>
                <w:sz w:val="20"/>
              </w:rPr>
              <w:t>Производитель лекарственного препарата</w:t>
            </w:r>
          </w:p>
        </w:tc>
        <w:tc>
          <w:tcPr>
            <w:tcW w:w="1363" w:type="pct"/>
            <w:shd w:val="clear" w:color="auto" w:fill="auto"/>
          </w:tcPr>
          <w:p w14:paraId="67DB3305" w14:textId="77E0713C" w:rsidR="00EF5FC4" w:rsidRPr="00786DB4" w:rsidRDefault="00EF5FC4" w:rsidP="00EF5FC4">
            <w:pPr>
              <w:ind w:firstLine="0"/>
              <w:rPr>
                <w:sz w:val="20"/>
              </w:rPr>
            </w:pPr>
          </w:p>
        </w:tc>
      </w:tr>
      <w:tr w:rsidR="00EF5FC4" w:rsidRPr="00786DB4" w14:paraId="431DC96D" w14:textId="77777777" w:rsidTr="00D562DA">
        <w:trPr>
          <w:gridAfter w:val="1"/>
          <w:wAfter w:w="15" w:type="pct"/>
          <w:jc w:val="center"/>
        </w:trPr>
        <w:tc>
          <w:tcPr>
            <w:tcW w:w="676" w:type="pct"/>
            <w:shd w:val="clear" w:color="auto" w:fill="auto"/>
            <w:hideMark/>
          </w:tcPr>
          <w:p w14:paraId="64E9EC86" w14:textId="77777777" w:rsidR="00EF5FC4" w:rsidRPr="00786DB4" w:rsidRDefault="00EF5FC4" w:rsidP="00EF5FC4">
            <w:pPr>
              <w:ind w:firstLine="0"/>
              <w:rPr>
                <w:sz w:val="20"/>
              </w:rPr>
            </w:pPr>
            <w:r w:rsidRPr="00786DB4">
              <w:rPr>
                <w:sz w:val="20"/>
              </w:rPr>
              <w:t> </w:t>
            </w:r>
          </w:p>
        </w:tc>
        <w:tc>
          <w:tcPr>
            <w:tcW w:w="820" w:type="pct"/>
            <w:gridSpan w:val="2"/>
            <w:shd w:val="clear" w:color="auto" w:fill="auto"/>
          </w:tcPr>
          <w:p w14:paraId="7D23B65B" w14:textId="77777777" w:rsidR="00EF5FC4" w:rsidRPr="00786DB4" w:rsidRDefault="00EF5FC4" w:rsidP="00EF5FC4">
            <w:pPr>
              <w:ind w:firstLine="0"/>
              <w:rPr>
                <w:sz w:val="20"/>
              </w:rPr>
            </w:pPr>
            <w:r w:rsidRPr="00786DB4">
              <w:rPr>
                <w:sz w:val="20"/>
              </w:rPr>
              <w:t>packagingsInfo</w:t>
            </w:r>
          </w:p>
        </w:tc>
        <w:tc>
          <w:tcPr>
            <w:tcW w:w="336" w:type="pct"/>
            <w:gridSpan w:val="5"/>
            <w:shd w:val="clear" w:color="auto" w:fill="auto"/>
          </w:tcPr>
          <w:p w14:paraId="5E17AD8E" w14:textId="4DE6A019" w:rsidR="00EF5FC4" w:rsidRPr="00786DB4" w:rsidRDefault="00EF5FC4" w:rsidP="00EF5FC4">
            <w:pPr>
              <w:ind w:firstLine="0"/>
              <w:jc w:val="center"/>
              <w:rPr>
                <w:sz w:val="20"/>
              </w:rPr>
            </w:pPr>
            <w:r w:rsidRPr="0041194E">
              <w:rPr>
                <w:sz w:val="20"/>
              </w:rPr>
              <w:t>Н</w:t>
            </w:r>
          </w:p>
        </w:tc>
        <w:tc>
          <w:tcPr>
            <w:tcW w:w="503" w:type="pct"/>
            <w:gridSpan w:val="2"/>
            <w:shd w:val="clear" w:color="auto" w:fill="auto"/>
          </w:tcPr>
          <w:p w14:paraId="4D69FB06" w14:textId="77777777" w:rsidR="00EF5FC4" w:rsidRPr="00786DB4" w:rsidRDefault="00EF5FC4" w:rsidP="00EF5FC4">
            <w:pPr>
              <w:ind w:firstLine="0"/>
              <w:jc w:val="center"/>
              <w:rPr>
                <w:sz w:val="20"/>
              </w:rPr>
            </w:pPr>
            <w:r w:rsidRPr="00786DB4">
              <w:rPr>
                <w:sz w:val="20"/>
                <w:lang w:val="en-US"/>
              </w:rPr>
              <w:t>S</w:t>
            </w:r>
          </w:p>
        </w:tc>
        <w:tc>
          <w:tcPr>
            <w:tcW w:w="1287" w:type="pct"/>
            <w:gridSpan w:val="3"/>
            <w:shd w:val="clear" w:color="auto" w:fill="auto"/>
          </w:tcPr>
          <w:p w14:paraId="75CFF83B" w14:textId="77777777" w:rsidR="00EF5FC4" w:rsidRPr="00786DB4" w:rsidRDefault="00EF5FC4" w:rsidP="00EF5FC4">
            <w:pPr>
              <w:ind w:firstLine="0"/>
              <w:rPr>
                <w:sz w:val="20"/>
              </w:rPr>
            </w:pPr>
            <w:r w:rsidRPr="00786DB4">
              <w:rPr>
                <w:sz w:val="20"/>
              </w:rPr>
              <w:t>Сведения об упаковках</w:t>
            </w:r>
          </w:p>
        </w:tc>
        <w:tc>
          <w:tcPr>
            <w:tcW w:w="1363" w:type="pct"/>
            <w:shd w:val="clear" w:color="auto" w:fill="auto"/>
          </w:tcPr>
          <w:p w14:paraId="4672F495" w14:textId="7864F471" w:rsidR="00EF5FC4" w:rsidRPr="00786DB4" w:rsidRDefault="00EF5FC4" w:rsidP="00EF5FC4">
            <w:pPr>
              <w:ind w:firstLine="0"/>
              <w:rPr>
                <w:sz w:val="20"/>
              </w:rPr>
            </w:pPr>
          </w:p>
        </w:tc>
      </w:tr>
      <w:tr w:rsidR="00384780" w:rsidRPr="00786DB4" w14:paraId="1C8A9C70" w14:textId="77777777" w:rsidTr="00D562DA">
        <w:trPr>
          <w:gridAfter w:val="1"/>
          <w:wAfter w:w="15" w:type="pct"/>
          <w:jc w:val="center"/>
        </w:trPr>
        <w:tc>
          <w:tcPr>
            <w:tcW w:w="676" w:type="pct"/>
            <w:shd w:val="clear" w:color="auto" w:fill="auto"/>
          </w:tcPr>
          <w:p w14:paraId="318FACD1" w14:textId="77777777" w:rsidR="00384780" w:rsidRPr="00786DB4" w:rsidRDefault="00384780" w:rsidP="00C85DC9">
            <w:pPr>
              <w:ind w:firstLine="0"/>
              <w:rPr>
                <w:sz w:val="20"/>
              </w:rPr>
            </w:pPr>
          </w:p>
        </w:tc>
        <w:tc>
          <w:tcPr>
            <w:tcW w:w="820" w:type="pct"/>
            <w:gridSpan w:val="2"/>
            <w:shd w:val="clear" w:color="auto" w:fill="auto"/>
          </w:tcPr>
          <w:p w14:paraId="6FE5927C" w14:textId="644B62EB" w:rsidR="00384780" w:rsidRPr="00786DB4" w:rsidRDefault="00384780" w:rsidP="00C85DC9">
            <w:pPr>
              <w:ind w:firstLine="0"/>
              <w:rPr>
                <w:sz w:val="20"/>
              </w:rPr>
            </w:pPr>
            <w:r w:rsidRPr="00786DB4">
              <w:rPr>
                <w:sz w:val="20"/>
              </w:rPr>
              <w:t>drugChangeInfo</w:t>
            </w:r>
          </w:p>
        </w:tc>
        <w:tc>
          <w:tcPr>
            <w:tcW w:w="336" w:type="pct"/>
            <w:gridSpan w:val="5"/>
            <w:shd w:val="clear" w:color="auto" w:fill="auto"/>
          </w:tcPr>
          <w:p w14:paraId="5531809A" w14:textId="262A422E"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71F80F7" w14:textId="3E39AAD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3EA36896" w14:textId="455BC290" w:rsidR="00384780" w:rsidRPr="00786DB4" w:rsidRDefault="00384780" w:rsidP="00C85DC9">
            <w:pPr>
              <w:ind w:firstLine="0"/>
              <w:rPr>
                <w:sz w:val="20"/>
              </w:rPr>
            </w:pPr>
            <w:r w:rsidRPr="00786DB4">
              <w:rPr>
                <w:sz w:val="20"/>
              </w:rPr>
              <w:t>Информация, указываемая при ручном изменении лекарственного препарата</w:t>
            </w:r>
          </w:p>
        </w:tc>
        <w:tc>
          <w:tcPr>
            <w:tcW w:w="1363" w:type="pct"/>
            <w:shd w:val="clear" w:color="auto" w:fill="auto"/>
          </w:tcPr>
          <w:p w14:paraId="1A628646" w14:textId="77777777" w:rsidR="00384780" w:rsidRDefault="00384780" w:rsidP="00C85DC9">
            <w:pPr>
              <w:ind w:firstLine="0"/>
              <w:rPr>
                <w:sz w:val="20"/>
              </w:rPr>
            </w:pPr>
            <w:r w:rsidRPr="00786DB4">
              <w:rPr>
                <w:sz w:val="20"/>
              </w:rPr>
              <w:t>Начиная с версии 10.1 контролируется обязательность указания причины  корректировки сведений о лекарственных препаратах</w:t>
            </w:r>
          </w:p>
          <w:p w14:paraId="1DF008B4" w14:textId="50C5DB29" w:rsidR="00EF5FC4" w:rsidRPr="00786DB4" w:rsidRDefault="00EF5FC4" w:rsidP="00C85DC9">
            <w:pPr>
              <w:ind w:firstLine="0"/>
              <w:rPr>
                <w:sz w:val="20"/>
              </w:rPr>
            </w:pPr>
            <w:r>
              <w:rPr>
                <w:sz w:val="20"/>
              </w:rPr>
              <w:t>Состав блока см. выше</w:t>
            </w:r>
          </w:p>
        </w:tc>
      </w:tr>
      <w:tr w:rsidR="00384780" w:rsidRPr="00786DB4" w14:paraId="6AF2FCB6" w14:textId="77777777" w:rsidTr="00D562DA">
        <w:trPr>
          <w:gridAfter w:val="1"/>
          <w:wAfter w:w="15" w:type="pct"/>
          <w:jc w:val="center"/>
        </w:trPr>
        <w:tc>
          <w:tcPr>
            <w:tcW w:w="676" w:type="pct"/>
            <w:shd w:val="clear" w:color="auto" w:fill="auto"/>
          </w:tcPr>
          <w:p w14:paraId="0D1D6D4B" w14:textId="77777777" w:rsidR="00384780" w:rsidRPr="00786DB4" w:rsidRDefault="00384780" w:rsidP="00C85DC9">
            <w:pPr>
              <w:ind w:firstLine="0"/>
              <w:rPr>
                <w:sz w:val="20"/>
              </w:rPr>
            </w:pPr>
          </w:p>
        </w:tc>
        <w:tc>
          <w:tcPr>
            <w:tcW w:w="820" w:type="pct"/>
            <w:gridSpan w:val="2"/>
            <w:shd w:val="clear" w:color="auto" w:fill="auto"/>
          </w:tcPr>
          <w:p w14:paraId="3CF67BA3" w14:textId="7AE7F8D5" w:rsidR="00384780" w:rsidRPr="00786DB4" w:rsidRDefault="00384780" w:rsidP="00C85DC9">
            <w:pPr>
              <w:ind w:firstLine="0"/>
              <w:rPr>
                <w:sz w:val="20"/>
              </w:rPr>
            </w:pPr>
            <w:r w:rsidRPr="00786DB4">
              <w:rPr>
                <w:sz w:val="20"/>
              </w:rPr>
              <w:t>MNNNormName</w:t>
            </w:r>
          </w:p>
        </w:tc>
        <w:tc>
          <w:tcPr>
            <w:tcW w:w="336" w:type="pct"/>
            <w:gridSpan w:val="5"/>
            <w:shd w:val="clear" w:color="auto" w:fill="auto"/>
          </w:tcPr>
          <w:p w14:paraId="56F1F691" w14:textId="3041F4B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B8D0BD8" w14:textId="6D57167B" w:rsidR="00384780" w:rsidRPr="00786DB4" w:rsidRDefault="00384780" w:rsidP="00C85DC9">
            <w:pPr>
              <w:ind w:firstLine="0"/>
              <w:jc w:val="center"/>
              <w:rPr>
                <w:sz w:val="20"/>
              </w:rPr>
            </w:pPr>
            <w:r w:rsidRPr="00786DB4">
              <w:rPr>
                <w:sz w:val="20"/>
                <w:lang w:val="en-US"/>
              </w:rPr>
              <w:t>T(1-2000)</w:t>
            </w:r>
          </w:p>
        </w:tc>
        <w:tc>
          <w:tcPr>
            <w:tcW w:w="1287" w:type="pct"/>
            <w:gridSpan w:val="3"/>
            <w:shd w:val="clear" w:color="auto" w:fill="auto"/>
          </w:tcPr>
          <w:p w14:paraId="0D0C17EB" w14:textId="41065762" w:rsidR="00384780" w:rsidRPr="00786DB4" w:rsidRDefault="00384780" w:rsidP="00C85DC9">
            <w:pPr>
              <w:ind w:firstLine="0"/>
              <w:rPr>
                <w:sz w:val="20"/>
              </w:rPr>
            </w:pPr>
            <w:r w:rsidRPr="00786DB4">
              <w:rPr>
                <w:sz w:val="20"/>
              </w:rPr>
              <w:t>Нормализованное описание (исходное) МНН</w:t>
            </w:r>
          </w:p>
        </w:tc>
        <w:tc>
          <w:tcPr>
            <w:tcW w:w="1363" w:type="pct"/>
            <w:shd w:val="clear" w:color="auto" w:fill="auto"/>
          </w:tcPr>
          <w:p w14:paraId="23FE3990" w14:textId="0A2962FB" w:rsidR="00384780" w:rsidRPr="00786DB4" w:rsidRDefault="00384780" w:rsidP="00C85DC9">
            <w:pPr>
              <w:ind w:firstLine="0"/>
              <w:rPr>
                <w:sz w:val="20"/>
              </w:rPr>
            </w:pPr>
          </w:p>
        </w:tc>
      </w:tr>
      <w:tr w:rsidR="00384780" w:rsidRPr="00786DB4" w14:paraId="44336D56" w14:textId="77777777" w:rsidTr="00D562DA">
        <w:trPr>
          <w:gridAfter w:val="1"/>
          <w:wAfter w:w="15" w:type="pct"/>
          <w:jc w:val="center"/>
        </w:trPr>
        <w:tc>
          <w:tcPr>
            <w:tcW w:w="676" w:type="pct"/>
            <w:shd w:val="clear" w:color="auto" w:fill="auto"/>
          </w:tcPr>
          <w:p w14:paraId="22E9F7F0" w14:textId="77777777" w:rsidR="00384780" w:rsidRPr="00786DB4" w:rsidRDefault="00384780" w:rsidP="00C85DC9">
            <w:pPr>
              <w:ind w:firstLine="0"/>
              <w:rPr>
                <w:sz w:val="20"/>
              </w:rPr>
            </w:pPr>
          </w:p>
        </w:tc>
        <w:tc>
          <w:tcPr>
            <w:tcW w:w="820" w:type="pct"/>
            <w:gridSpan w:val="2"/>
            <w:shd w:val="clear" w:color="auto" w:fill="auto"/>
          </w:tcPr>
          <w:p w14:paraId="04D98510" w14:textId="2B531741" w:rsidR="00384780" w:rsidRPr="00786DB4" w:rsidRDefault="00384780" w:rsidP="00C85DC9">
            <w:pPr>
              <w:ind w:firstLine="0"/>
              <w:rPr>
                <w:sz w:val="20"/>
              </w:rPr>
            </w:pPr>
            <w:r w:rsidRPr="00786DB4">
              <w:rPr>
                <w:sz w:val="20"/>
              </w:rPr>
              <w:t>dosageNormName</w:t>
            </w:r>
          </w:p>
        </w:tc>
        <w:tc>
          <w:tcPr>
            <w:tcW w:w="336" w:type="pct"/>
            <w:gridSpan w:val="5"/>
            <w:shd w:val="clear" w:color="auto" w:fill="auto"/>
          </w:tcPr>
          <w:p w14:paraId="27D2663E" w14:textId="2DAFEB7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DA9318A" w14:textId="50E9C9D7" w:rsidR="00384780" w:rsidRPr="00786DB4" w:rsidRDefault="00384780" w:rsidP="00C85DC9">
            <w:pPr>
              <w:ind w:firstLine="0"/>
              <w:jc w:val="center"/>
              <w:rPr>
                <w:sz w:val="20"/>
              </w:rPr>
            </w:pPr>
            <w:r w:rsidRPr="00786DB4">
              <w:rPr>
                <w:sz w:val="20"/>
                <w:lang w:val="en-US"/>
              </w:rPr>
              <w:t>T(1-2000)</w:t>
            </w:r>
          </w:p>
        </w:tc>
        <w:tc>
          <w:tcPr>
            <w:tcW w:w="1287" w:type="pct"/>
            <w:gridSpan w:val="3"/>
            <w:shd w:val="clear" w:color="auto" w:fill="auto"/>
          </w:tcPr>
          <w:p w14:paraId="6EDE4CE1" w14:textId="33F1161F" w:rsidR="00384780" w:rsidRPr="00786DB4" w:rsidRDefault="00384780" w:rsidP="00C85DC9">
            <w:pPr>
              <w:ind w:firstLine="0"/>
              <w:rPr>
                <w:sz w:val="20"/>
              </w:rPr>
            </w:pPr>
            <w:r w:rsidRPr="00786DB4">
              <w:rPr>
                <w:sz w:val="20"/>
              </w:rPr>
              <w:t>Нормализованное описание (исходное) дозировки</w:t>
            </w:r>
          </w:p>
        </w:tc>
        <w:tc>
          <w:tcPr>
            <w:tcW w:w="1363" w:type="pct"/>
            <w:shd w:val="clear" w:color="auto" w:fill="auto"/>
          </w:tcPr>
          <w:p w14:paraId="61383418" w14:textId="0D90B901" w:rsidR="00384780" w:rsidRPr="00786DB4" w:rsidRDefault="00384780" w:rsidP="00C85DC9">
            <w:pPr>
              <w:ind w:firstLine="0"/>
              <w:rPr>
                <w:sz w:val="20"/>
              </w:rPr>
            </w:pPr>
          </w:p>
        </w:tc>
      </w:tr>
      <w:tr w:rsidR="00384780" w:rsidRPr="00786DB4" w14:paraId="5E230A44" w14:textId="77777777" w:rsidTr="00D562DA">
        <w:trPr>
          <w:gridAfter w:val="1"/>
          <w:wAfter w:w="15" w:type="pct"/>
          <w:jc w:val="center"/>
        </w:trPr>
        <w:tc>
          <w:tcPr>
            <w:tcW w:w="676" w:type="pct"/>
            <w:shd w:val="clear" w:color="auto" w:fill="auto"/>
          </w:tcPr>
          <w:p w14:paraId="395BE510" w14:textId="77777777" w:rsidR="00384780" w:rsidRPr="00786DB4" w:rsidRDefault="00384780" w:rsidP="00C85DC9">
            <w:pPr>
              <w:ind w:firstLine="0"/>
              <w:rPr>
                <w:sz w:val="20"/>
              </w:rPr>
            </w:pPr>
          </w:p>
        </w:tc>
        <w:tc>
          <w:tcPr>
            <w:tcW w:w="820" w:type="pct"/>
            <w:gridSpan w:val="2"/>
            <w:shd w:val="clear" w:color="auto" w:fill="auto"/>
          </w:tcPr>
          <w:p w14:paraId="156F58E7" w14:textId="42EA7502" w:rsidR="00384780" w:rsidRPr="00786DB4" w:rsidRDefault="00384780" w:rsidP="00C85DC9">
            <w:pPr>
              <w:ind w:firstLine="0"/>
              <w:rPr>
                <w:sz w:val="20"/>
              </w:rPr>
            </w:pPr>
            <w:r w:rsidRPr="00786DB4">
              <w:rPr>
                <w:sz w:val="20"/>
              </w:rPr>
              <w:t>medicamentalFormNormName</w:t>
            </w:r>
          </w:p>
        </w:tc>
        <w:tc>
          <w:tcPr>
            <w:tcW w:w="336" w:type="pct"/>
            <w:gridSpan w:val="5"/>
            <w:shd w:val="clear" w:color="auto" w:fill="auto"/>
          </w:tcPr>
          <w:p w14:paraId="6BB25155" w14:textId="3797AE16"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2E72BA8" w14:textId="50FE4C18" w:rsidR="00384780" w:rsidRPr="00786DB4" w:rsidRDefault="00384780" w:rsidP="00C85DC9">
            <w:pPr>
              <w:ind w:firstLine="0"/>
              <w:jc w:val="center"/>
              <w:rPr>
                <w:sz w:val="20"/>
              </w:rPr>
            </w:pPr>
            <w:r w:rsidRPr="00786DB4">
              <w:rPr>
                <w:sz w:val="20"/>
                <w:lang w:val="en-US"/>
              </w:rPr>
              <w:t>T(1-2000)</w:t>
            </w:r>
          </w:p>
        </w:tc>
        <w:tc>
          <w:tcPr>
            <w:tcW w:w="1287" w:type="pct"/>
            <w:gridSpan w:val="3"/>
            <w:shd w:val="clear" w:color="auto" w:fill="auto"/>
          </w:tcPr>
          <w:p w14:paraId="69829695" w14:textId="46BA2736" w:rsidR="00384780" w:rsidRPr="00786DB4" w:rsidRDefault="00384780" w:rsidP="00C85DC9">
            <w:pPr>
              <w:ind w:firstLine="0"/>
              <w:rPr>
                <w:sz w:val="20"/>
              </w:rPr>
            </w:pPr>
            <w:r w:rsidRPr="00786DB4">
              <w:rPr>
                <w:sz w:val="20"/>
              </w:rPr>
              <w:t>Нормализованное название (исходное) лекарственной формы</w:t>
            </w:r>
          </w:p>
        </w:tc>
        <w:tc>
          <w:tcPr>
            <w:tcW w:w="1363" w:type="pct"/>
            <w:shd w:val="clear" w:color="auto" w:fill="auto"/>
          </w:tcPr>
          <w:p w14:paraId="51D7C811" w14:textId="4AEED435" w:rsidR="00384780" w:rsidRPr="00786DB4" w:rsidRDefault="00384780" w:rsidP="00C85DC9">
            <w:pPr>
              <w:ind w:firstLine="0"/>
              <w:rPr>
                <w:sz w:val="20"/>
              </w:rPr>
            </w:pPr>
          </w:p>
        </w:tc>
      </w:tr>
      <w:tr w:rsidR="00EF5FC4" w:rsidRPr="00786DB4" w14:paraId="3721FD7C" w14:textId="77777777" w:rsidTr="003C4239">
        <w:trPr>
          <w:gridAfter w:val="1"/>
          <w:wAfter w:w="15" w:type="pct"/>
          <w:jc w:val="center"/>
        </w:trPr>
        <w:tc>
          <w:tcPr>
            <w:tcW w:w="4985" w:type="pct"/>
            <w:gridSpan w:val="14"/>
            <w:shd w:val="clear" w:color="auto" w:fill="auto"/>
            <w:hideMark/>
          </w:tcPr>
          <w:p w14:paraId="4A298D63" w14:textId="7D60D6F3" w:rsidR="00EF5FC4" w:rsidRPr="00786DB4" w:rsidRDefault="00EF5FC4" w:rsidP="00D31E60">
            <w:pPr>
              <w:ind w:firstLine="0"/>
              <w:jc w:val="center"/>
              <w:rPr>
                <w:sz w:val="20"/>
              </w:rPr>
            </w:pPr>
            <w:r>
              <w:rPr>
                <w:b/>
                <w:bCs/>
                <w:sz w:val="20"/>
              </w:rPr>
              <w:t>Лекарственная форма</w:t>
            </w:r>
          </w:p>
        </w:tc>
      </w:tr>
      <w:tr w:rsidR="00EF5FC4" w:rsidRPr="00786DB4" w14:paraId="41C81A5E" w14:textId="77777777" w:rsidTr="00D562DA">
        <w:trPr>
          <w:gridAfter w:val="1"/>
          <w:wAfter w:w="15" w:type="pct"/>
          <w:jc w:val="center"/>
        </w:trPr>
        <w:tc>
          <w:tcPr>
            <w:tcW w:w="676" w:type="pct"/>
            <w:shd w:val="clear" w:color="auto" w:fill="auto"/>
            <w:hideMark/>
          </w:tcPr>
          <w:p w14:paraId="0B8FD6B4" w14:textId="77777777" w:rsidR="00EF5FC4" w:rsidRPr="00786DB4" w:rsidRDefault="00EF5FC4" w:rsidP="00D31E60">
            <w:pPr>
              <w:ind w:firstLine="0"/>
              <w:rPr>
                <w:sz w:val="20"/>
              </w:rPr>
            </w:pPr>
            <w:r w:rsidRPr="0055609F">
              <w:rPr>
                <w:b/>
                <w:bCs/>
                <w:sz w:val="20"/>
              </w:rPr>
              <w:t>dosageFormInfo</w:t>
            </w:r>
          </w:p>
        </w:tc>
        <w:tc>
          <w:tcPr>
            <w:tcW w:w="820" w:type="pct"/>
            <w:gridSpan w:val="2"/>
            <w:shd w:val="clear" w:color="auto" w:fill="auto"/>
            <w:hideMark/>
          </w:tcPr>
          <w:p w14:paraId="282C779B" w14:textId="77777777" w:rsidR="00EF5FC4" w:rsidRPr="00786DB4" w:rsidRDefault="00EF5FC4" w:rsidP="00D31E60">
            <w:pPr>
              <w:ind w:firstLine="0"/>
              <w:rPr>
                <w:sz w:val="20"/>
              </w:rPr>
            </w:pPr>
            <w:r w:rsidRPr="00786DB4">
              <w:rPr>
                <w:sz w:val="20"/>
              </w:rPr>
              <w:t> </w:t>
            </w:r>
          </w:p>
        </w:tc>
        <w:tc>
          <w:tcPr>
            <w:tcW w:w="336" w:type="pct"/>
            <w:gridSpan w:val="5"/>
            <w:shd w:val="clear" w:color="auto" w:fill="auto"/>
            <w:hideMark/>
          </w:tcPr>
          <w:p w14:paraId="4CF54256" w14:textId="77777777" w:rsidR="00EF5FC4" w:rsidRPr="00786DB4" w:rsidRDefault="00EF5FC4" w:rsidP="00D31E60">
            <w:pPr>
              <w:ind w:firstLine="0"/>
              <w:rPr>
                <w:sz w:val="20"/>
              </w:rPr>
            </w:pPr>
            <w:r w:rsidRPr="00786DB4">
              <w:rPr>
                <w:sz w:val="20"/>
              </w:rPr>
              <w:t> </w:t>
            </w:r>
          </w:p>
        </w:tc>
        <w:tc>
          <w:tcPr>
            <w:tcW w:w="503" w:type="pct"/>
            <w:gridSpan w:val="2"/>
            <w:shd w:val="clear" w:color="auto" w:fill="auto"/>
            <w:hideMark/>
          </w:tcPr>
          <w:p w14:paraId="77FEAC97" w14:textId="77777777" w:rsidR="00EF5FC4" w:rsidRPr="00786DB4" w:rsidRDefault="00EF5FC4" w:rsidP="00D31E60">
            <w:pPr>
              <w:ind w:firstLine="0"/>
              <w:rPr>
                <w:sz w:val="20"/>
              </w:rPr>
            </w:pPr>
            <w:r w:rsidRPr="00786DB4">
              <w:rPr>
                <w:sz w:val="20"/>
              </w:rPr>
              <w:t> </w:t>
            </w:r>
          </w:p>
        </w:tc>
        <w:tc>
          <w:tcPr>
            <w:tcW w:w="1287" w:type="pct"/>
            <w:gridSpan w:val="3"/>
            <w:shd w:val="clear" w:color="auto" w:fill="auto"/>
            <w:hideMark/>
          </w:tcPr>
          <w:p w14:paraId="00300469" w14:textId="77777777" w:rsidR="00EF5FC4" w:rsidRPr="00786DB4" w:rsidRDefault="00EF5FC4" w:rsidP="00D31E60">
            <w:pPr>
              <w:ind w:firstLine="0"/>
              <w:rPr>
                <w:sz w:val="20"/>
              </w:rPr>
            </w:pPr>
            <w:r w:rsidRPr="00786DB4">
              <w:rPr>
                <w:sz w:val="20"/>
              </w:rPr>
              <w:t> </w:t>
            </w:r>
          </w:p>
        </w:tc>
        <w:tc>
          <w:tcPr>
            <w:tcW w:w="1363" w:type="pct"/>
            <w:shd w:val="clear" w:color="auto" w:fill="auto"/>
            <w:hideMark/>
          </w:tcPr>
          <w:p w14:paraId="4D25E4D2" w14:textId="77777777" w:rsidR="00EF5FC4" w:rsidRPr="00786DB4" w:rsidRDefault="00EF5FC4" w:rsidP="00D31E60">
            <w:pPr>
              <w:ind w:firstLine="0"/>
              <w:rPr>
                <w:sz w:val="20"/>
              </w:rPr>
            </w:pPr>
          </w:p>
        </w:tc>
      </w:tr>
      <w:tr w:rsidR="00EF5FC4" w:rsidRPr="00786DB4" w14:paraId="23928DD8" w14:textId="77777777" w:rsidTr="00D562DA">
        <w:trPr>
          <w:gridAfter w:val="1"/>
          <w:wAfter w:w="15" w:type="pct"/>
          <w:jc w:val="center"/>
        </w:trPr>
        <w:tc>
          <w:tcPr>
            <w:tcW w:w="676" w:type="pct"/>
            <w:vMerge w:val="restart"/>
            <w:shd w:val="clear" w:color="auto" w:fill="auto"/>
            <w:vAlign w:val="center"/>
            <w:hideMark/>
          </w:tcPr>
          <w:p w14:paraId="34A8545A" w14:textId="77777777" w:rsidR="00EF5FC4" w:rsidRPr="0055609F" w:rsidRDefault="00EF5FC4" w:rsidP="00D31E60">
            <w:pPr>
              <w:ind w:firstLine="0"/>
              <w:rPr>
                <w:sz w:val="20"/>
              </w:rPr>
            </w:pPr>
            <w:r w:rsidRPr="00786DB4">
              <w:rPr>
                <w:sz w:val="20"/>
              </w:rPr>
              <w:t> </w:t>
            </w:r>
            <w:r>
              <w:rPr>
                <w:sz w:val="20"/>
              </w:rPr>
              <w:t>Допустимо указание только одного элемента</w:t>
            </w:r>
          </w:p>
        </w:tc>
        <w:tc>
          <w:tcPr>
            <w:tcW w:w="820" w:type="pct"/>
            <w:gridSpan w:val="2"/>
            <w:shd w:val="clear" w:color="auto" w:fill="auto"/>
            <w:vAlign w:val="center"/>
            <w:hideMark/>
          </w:tcPr>
          <w:p w14:paraId="38B8D01F" w14:textId="77777777" w:rsidR="00EF5FC4" w:rsidRPr="00786DB4" w:rsidRDefault="00EF5FC4" w:rsidP="00D31E60">
            <w:pPr>
              <w:ind w:firstLine="0"/>
              <w:rPr>
                <w:sz w:val="20"/>
              </w:rPr>
            </w:pPr>
            <w:r w:rsidRPr="00786DB4">
              <w:rPr>
                <w:sz w:val="20"/>
              </w:rPr>
              <w:t>manufacturerOKSM</w:t>
            </w:r>
          </w:p>
        </w:tc>
        <w:tc>
          <w:tcPr>
            <w:tcW w:w="336" w:type="pct"/>
            <w:gridSpan w:val="5"/>
            <w:shd w:val="clear" w:color="auto" w:fill="auto"/>
            <w:vAlign w:val="center"/>
            <w:hideMark/>
          </w:tcPr>
          <w:p w14:paraId="2514FD6B" w14:textId="77777777" w:rsidR="00EF5FC4" w:rsidRPr="00786DB4" w:rsidRDefault="00EF5FC4" w:rsidP="00D31E60">
            <w:pPr>
              <w:ind w:firstLine="0"/>
              <w:jc w:val="center"/>
              <w:rPr>
                <w:sz w:val="20"/>
              </w:rPr>
            </w:pPr>
            <w:r>
              <w:rPr>
                <w:sz w:val="20"/>
              </w:rPr>
              <w:t>О</w:t>
            </w:r>
          </w:p>
        </w:tc>
        <w:tc>
          <w:tcPr>
            <w:tcW w:w="503" w:type="pct"/>
            <w:gridSpan w:val="2"/>
            <w:shd w:val="clear" w:color="auto" w:fill="auto"/>
            <w:vAlign w:val="center"/>
            <w:hideMark/>
          </w:tcPr>
          <w:p w14:paraId="314AC8A4" w14:textId="77777777" w:rsidR="00EF5FC4" w:rsidRPr="00786DB4" w:rsidRDefault="00EF5FC4" w:rsidP="00D31E60">
            <w:pPr>
              <w:ind w:firstLine="0"/>
              <w:jc w:val="center"/>
              <w:rPr>
                <w:sz w:val="20"/>
                <w:lang w:val="en-US"/>
              </w:rPr>
            </w:pPr>
            <w:r w:rsidRPr="00786DB4">
              <w:rPr>
                <w:sz w:val="20"/>
              </w:rPr>
              <w:t>Т(1-500)</w:t>
            </w:r>
          </w:p>
        </w:tc>
        <w:tc>
          <w:tcPr>
            <w:tcW w:w="1287" w:type="pct"/>
            <w:gridSpan w:val="3"/>
            <w:shd w:val="clear" w:color="auto" w:fill="auto"/>
            <w:hideMark/>
          </w:tcPr>
          <w:p w14:paraId="1CFFFC18" w14:textId="77777777" w:rsidR="00EF5FC4" w:rsidRPr="00786DB4" w:rsidRDefault="00EF5FC4" w:rsidP="00D31E60">
            <w:pPr>
              <w:ind w:firstLine="0"/>
              <w:rPr>
                <w:sz w:val="20"/>
              </w:rPr>
            </w:pPr>
            <w:r w:rsidRPr="0055609F">
              <w:rPr>
                <w:sz w:val="20"/>
              </w:rPr>
              <w:t>Наименование лекарственной формы</w:t>
            </w:r>
          </w:p>
        </w:tc>
        <w:tc>
          <w:tcPr>
            <w:tcW w:w="1363" w:type="pct"/>
            <w:shd w:val="clear" w:color="auto" w:fill="auto"/>
            <w:hideMark/>
          </w:tcPr>
          <w:p w14:paraId="2376E742" w14:textId="77777777" w:rsidR="00EF5FC4" w:rsidRPr="00786DB4" w:rsidRDefault="00EF5FC4" w:rsidP="00D31E60">
            <w:pPr>
              <w:ind w:firstLine="0"/>
              <w:rPr>
                <w:sz w:val="20"/>
              </w:rPr>
            </w:pPr>
          </w:p>
        </w:tc>
      </w:tr>
      <w:tr w:rsidR="00EF5FC4" w:rsidRPr="00786DB4" w14:paraId="429D8273" w14:textId="77777777" w:rsidTr="00D562DA">
        <w:trPr>
          <w:gridAfter w:val="1"/>
          <w:wAfter w:w="15" w:type="pct"/>
          <w:jc w:val="center"/>
        </w:trPr>
        <w:tc>
          <w:tcPr>
            <w:tcW w:w="676" w:type="pct"/>
            <w:vMerge/>
            <w:shd w:val="clear" w:color="auto" w:fill="auto"/>
            <w:vAlign w:val="center"/>
          </w:tcPr>
          <w:p w14:paraId="48585A28" w14:textId="77777777" w:rsidR="00EF5FC4" w:rsidRPr="00786DB4" w:rsidRDefault="00EF5FC4" w:rsidP="00D31E60">
            <w:pPr>
              <w:ind w:firstLine="0"/>
              <w:rPr>
                <w:sz w:val="20"/>
              </w:rPr>
            </w:pPr>
          </w:p>
        </w:tc>
        <w:tc>
          <w:tcPr>
            <w:tcW w:w="820" w:type="pct"/>
            <w:gridSpan w:val="2"/>
            <w:shd w:val="clear" w:color="auto" w:fill="auto"/>
            <w:vAlign w:val="center"/>
          </w:tcPr>
          <w:p w14:paraId="00877D56" w14:textId="77777777" w:rsidR="00EF5FC4" w:rsidRPr="00786DB4" w:rsidRDefault="00EF5FC4" w:rsidP="00D31E60">
            <w:pPr>
              <w:ind w:firstLine="0"/>
              <w:rPr>
                <w:b/>
                <w:sz w:val="20"/>
              </w:rPr>
            </w:pPr>
            <w:r w:rsidRPr="0055609F">
              <w:rPr>
                <w:sz w:val="20"/>
              </w:rPr>
              <w:t>medicamentalForm</w:t>
            </w:r>
          </w:p>
        </w:tc>
        <w:tc>
          <w:tcPr>
            <w:tcW w:w="336" w:type="pct"/>
            <w:gridSpan w:val="5"/>
            <w:shd w:val="clear" w:color="auto" w:fill="auto"/>
            <w:vAlign w:val="center"/>
          </w:tcPr>
          <w:p w14:paraId="68E006AF" w14:textId="77777777" w:rsidR="00EF5FC4" w:rsidRPr="00786DB4" w:rsidRDefault="00EF5FC4" w:rsidP="00D31E60">
            <w:pPr>
              <w:ind w:firstLine="0"/>
              <w:jc w:val="center"/>
              <w:rPr>
                <w:sz w:val="20"/>
              </w:rPr>
            </w:pPr>
            <w:r>
              <w:rPr>
                <w:sz w:val="20"/>
              </w:rPr>
              <w:t>О</w:t>
            </w:r>
          </w:p>
        </w:tc>
        <w:tc>
          <w:tcPr>
            <w:tcW w:w="503" w:type="pct"/>
            <w:gridSpan w:val="2"/>
            <w:shd w:val="clear" w:color="auto" w:fill="auto"/>
            <w:vAlign w:val="center"/>
          </w:tcPr>
          <w:p w14:paraId="756D5B7D" w14:textId="77777777" w:rsidR="00EF5FC4" w:rsidRPr="0055609F" w:rsidRDefault="00EF5FC4" w:rsidP="00D31E60">
            <w:pPr>
              <w:ind w:firstLine="0"/>
              <w:jc w:val="center"/>
              <w:rPr>
                <w:sz w:val="20"/>
                <w:lang w:val="en-US"/>
              </w:rPr>
            </w:pPr>
            <w:r>
              <w:rPr>
                <w:sz w:val="20"/>
                <w:lang w:val="en-US"/>
              </w:rPr>
              <w:t>S</w:t>
            </w:r>
          </w:p>
        </w:tc>
        <w:tc>
          <w:tcPr>
            <w:tcW w:w="1287" w:type="pct"/>
            <w:gridSpan w:val="3"/>
            <w:shd w:val="clear" w:color="auto" w:fill="auto"/>
          </w:tcPr>
          <w:p w14:paraId="7F5BAFA2" w14:textId="77777777" w:rsidR="00EF5FC4" w:rsidRPr="00786DB4" w:rsidRDefault="00EF5FC4" w:rsidP="00D31E60">
            <w:pPr>
              <w:ind w:firstLine="0"/>
              <w:rPr>
                <w:sz w:val="20"/>
              </w:rPr>
            </w:pPr>
            <w:r w:rsidRPr="0055609F">
              <w:rPr>
                <w:sz w:val="20"/>
              </w:rPr>
              <w:t>Лекарственная форма по справочнику "Лекарственные формы" (nsiFarmMedicamentalForm)</w:t>
            </w:r>
          </w:p>
        </w:tc>
        <w:tc>
          <w:tcPr>
            <w:tcW w:w="1363" w:type="pct"/>
            <w:shd w:val="clear" w:color="auto" w:fill="auto"/>
          </w:tcPr>
          <w:p w14:paraId="7B6DE956" w14:textId="77777777" w:rsidR="00EF5FC4" w:rsidRPr="00786DB4" w:rsidRDefault="00EF5FC4" w:rsidP="00D31E60">
            <w:pPr>
              <w:ind w:firstLine="0"/>
              <w:rPr>
                <w:sz w:val="20"/>
              </w:rPr>
            </w:pPr>
            <w:r>
              <w:rPr>
                <w:sz w:val="20"/>
              </w:rPr>
              <w:t>Состав блока см. выше</w:t>
            </w:r>
          </w:p>
        </w:tc>
      </w:tr>
      <w:tr w:rsidR="00EF5FC4" w:rsidRPr="00786DB4" w14:paraId="0250A101" w14:textId="77777777" w:rsidTr="003C4239">
        <w:trPr>
          <w:gridAfter w:val="1"/>
          <w:wAfter w:w="15" w:type="pct"/>
          <w:jc w:val="center"/>
        </w:trPr>
        <w:tc>
          <w:tcPr>
            <w:tcW w:w="4985" w:type="pct"/>
            <w:gridSpan w:val="14"/>
            <w:shd w:val="clear" w:color="auto" w:fill="auto"/>
            <w:hideMark/>
          </w:tcPr>
          <w:p w14:paraId="2FA25982" w14:textId="77777777" w:rsidR="00EF5FC4" w:rsidRPr="00786DB4" w:rsidRDefault="00EF5FC4" w:rsidP="00D31E60">
            <w:pPr>
              <w:ind w:firstLine="0"/>
              <w:jc w:val="center"/>
              <w:rPr>
                <w:sz w:val="20"/>
              </w:rPr>
            </w:pPr>
            <w:r w:rsidRPr="00786DB4">
              <w:rPr>
                <w:b/>
                <w:bCs/>
                <w:sz w:val="20"/>
              </w:rPr>
              <w:t>Производитель лекарственного препарат</w:t>
            </w:r>
          </w:p>
        </w:tc>
      </w:tr>
      <w:tr w:rsidR="00EF5FC4" w:rsidRPr="00786DB4" w14:paraId="2902EA63" w14:textId="77777777" w:rsidTr="00D562DA">
        <w:trPr>
          <w:gridAfter w:val="1"/>
          <w:wAfter w:w="15" w:type="pct"/>
          <w:jc w:val="center"/>
        </w:trPr>
        <w:tc>
          <w:tcPr>
            <w:tcW w:w="676" w:type="pct"/>
            <w:shd w:val="clear" w:color="auto" w:fill="auto"/>
            <w:hideMark/>
          </w:tcPr>
          <w:p w14:paraId="6A3D4F7E" w14:textId="77777777" w:rsidR="00EF5FC4" w:rsidRPr="00786DB4" w:rsidRDefault="00EF5FC4" w:rsidP="00D31E60">
            <w:pPr>
              <w:ind w:firstLine="0"/>
              <w:rPr>
                <w:sz w:val="20"/>
              </w:rPr>
            </w:pPr>
            <w:r w:rsidRPr="00786DB4">
              <w:rPr>
                <w:b/>
                <w:bCs/>
                <w:sz w:val="20"/>
              </w:rPr>
              <w:t>manufacturerInfo</w:t>
            </w:r>
          </w:p>
        </w:tc>
        <w:tc>
          <w:tcPr>
            <w:tcW w:w="820" w:type="pct"/>
            <w:gridSpan w:val="2"/>
            <w:shd w:val="clear" w:color="auto" w:fill="auto"/>
            <w:hideMark/>
          </w:tcPr>
          <w:p w14:paraId="4D1F9474" w14:textId="77777777" w:rsidR="00EF5FC4" w:rsidRPr="00786DB4" w:rsidRDefault="00EF5FC4" w:rsidP="00D31E60">
            <w:pPr>
              <w:ind w:firstLine="0"/>
              <w:rPr>
                <w:sz w:val="20"/>
              </w:rPr>
            </w:pPr>
            <w:r w:rsidRPr="00786DB4">
              <w:rPr>
                <w:sz w:val="20"/>
              </w:rPr>
              <w:t> </w:t>
            </w:r>
          </w:p>
        </w:tc>
        <w:tc>
          <w:tcPr>
            <w:tcW w:w="336" w:type="pct"/>
            <w:gridSpan w:val="5"/>
            <w:shd w:val="clear" w:color="auto" w:fill="auto"/>
            <w:hideMark/>
          </w:tcPr>
          <w:p w14:paraId="4F8F0466" w14:textId="77777777" w:rsidR="00EF5FC4" w:rsidRPr="00786DB4" w:rsidRDefault="00EF5FC4" w:rsidP="00D31E60">
            <w:pPr>
              <w:ind w:firstLine="0"/>
              <w:rPr>
                <w:sz w:val="20"/>
              </w:rPr>
            </w:pPr>
            <w:r w:rsidRPr="00786DB4">
              <w:rPr>
                <w:sz w:val="20"/>
              </w:rPr>
              <w:t> </w:t>
            </w:r>
          </w:p>
        </w:tc>
        <w:tc>
          <w:tcPr>
            <w:tcW w:w="503" w:type="pct"/>
            <w:gridSpan w:val="2"/>
            <w:shd w:val="clear" w:color="auto" w:fill="auto"/>
            <w:hideMark/>
          </w:tcPr>
          <w:p w14:paraId="3CA8AA3A" w14:textId="77777777" w:rsidR="00EF5FC4" w:rsidRPr="00786DB4" w:rsidRDefault="00EF5FC4" w:rsidP="00D31E60">
            <w:pPr>
              <w:ind w:firstLine="0"/>
              <w:rPr>
                <w:sz w:val="20"/>
              </w:rPr>
            </w:pPr>
            <w:r w:rsidRPr="00786DB4">
              <w:rPr>
                <w:sz w:val="20"/>
              </w:rPr>
              <w:t> </w:t>
            </w:r>
          </w:p>
        </w:tc>
        <w:tc>
          <w:tcPr>
            <w:tcW w:w="1287" w:type="pct"/>
            <w:gridSpan w:val="3"/>
            <w:shd w:val="clear" w:color="auto" w:fill="auto"/>
            <w:hideMark/>
          </w:tcPr>
          <w:p w14:paraId="2D973F80" w14:textId="77777777" w:rsidR="00EF5FC4" w:rsidRPr="00786DB4" w:rsidRDefault="00EF5FC4" w:rsidP="00D31E60">
            <w:pPr>
              <w:ind w:firstLine="0"/>
              <w:rPr>
                <w:sz w:val="20"/>
              </w:rPr>
            </w:pPr>
            <w:r w:rsidRPr="00786DB4">
              <w:rPr>
                <w:sz w:val="20"/>
              </w:rPr>
              <w:t> </w:t>
            </w:r>
          </w:p>
        </w:tc>
        <w:tc>
          <w:tcPr>
            <w:tcW w:w="1363" w:type="pct"/>
            <w:shd w:val="clear" w:color="auto" w:fill="auto"/>
            <w:hideMark/>
          </w:tcPr>
          <w:p w14:paraId="1E6BCF78" w14:textId="77777777" w:rsidR="00EF5FC4" w:rsidRPr="00786DB4" w:rsidRDefault="00EF5FC4" w:rsidP="00D31E60">
            <w:pPr>
              <w:ind w:firstLine="0"/>
              <w:rPr>
                <w:sz w:val="20"/>
              </w:rPr>
            </w:pPr>
          </w:p>
        </w:tc>
      </w:tr>
      <w:tr w:rsidR="00EF5FC4" w:rsidRPr="00786DB4" w14:paraId="034EFB72" w14:textId="77777777" w:rsidTr="00D562DA">
        <w:trPr>
          <w:gridAfter w:val="1"/>
          <w:wAfter w:w="15" w:type="pct"/>
          <w:jc w:val="center"/>
        </w:trPr>
        <w:tc>
          <w:tcPr>
            <w:tcW w:w="676" w:type="pct"/>
            <w:shd w:val="clear" w:color="auto" w:fill="auto"/>
            <w:hideMark/>
          </w:tcPr>
          <w:p w14:paraId="6FE6AFDA" w14:textId="77777777" w:rsidR="00EF5FC4" w:rsidRPr="00786DB4" w:rsidRDefault="00EF5FC4" w:rsidP="00D31E60">
            <w:pPr>
              <w:ind w:firstLine="0"/>
              <w:rPr>
                <w:sz w:val="20"/>
              </w:rPr>
            </w:pPr>
            <w:r w:rsidRPr="00786DB4">
              <w:rPr>
                <w:sz w:val="20"/>
              </w:rPr>
              <w:t> </w:t>
            </w:r>
          </w:p>
        </w:tc>
        <w:tc>
          <w:tcPr>
            <w:tcW w:w="820" w:type="pct"/>
            <w:gridSpan w:val="2"/>
            <w:shd w:val="clear" w:color="auto" w:fill="auto"/>
            <w:hideMark/>
          </w:tcPr>
          <w:p w14:paraId="7FF540DE" w14:textId="77777777" w:rsidR="00EF5FC4" w:rsidRPr="00786DB4" w:rsidRDefault="00EF5FC4" w:rsidP="00D31E60">
            <w:pPr>
              <w:ind w:firstLine="0"/>
              <w:rPr>
                <w:sz w:val="20"/>
              </w:rPr>
            </w:pPr>
            <w:r w:rsidRPr="00786DB4">
              <w:rPr>
                <w:sz w:val="20"/>
              </w:rPr>
              <w:t>manufacturerOKSM</w:t>
            </w:r>
          </w:p>
        </w:tc>
        <w:tc>
          <w:tcPr>
            <w:tcW w:w="336" w:type="pct"/>
            <w:gridSpan w:val="5"/>
            <w:shd w:val="clear" w:color="auto" w:fill="auto"/>
            <w:hideMark/>
          </w:tcPr>
          <w:p w14:paraId="7EC67C75" w14:textId="77777777" w:rsidR="00EF5FC4" w:rsidRPr="00786DB4" w:rsidRDefault="00EF5FC4" w:rsidP="00D31E60">
            <w:pPr>
              <w:ind w:firstLine="0"/>
              <w:jc w:val="center"/>
              <w:rPr>
                <w:sz w:val="20"/>
              </w:rPr>
            </w:pPr>
            <w:r>
              <w:rPr>
                <w:sz w:val="20"/>
              </w:rPr>
              <w:t>Н</w:t>
            </w:r>
          </w:p>
        </w:tc>
        <w:tc>
          <w:tcPr>
            <w:tcW w:w="503" w:type="pct"/>
            <w:gridSpan w:val="2"/>
            <w:shd w:val="clear" w:color="auto" w:fill="auto"/>
            <w:hideMark/>
          </w:tcPr>
          <w:p w14:paraId="1FA17F6E" w14:textId="77777777" w:rsidR="00EF5FC4" w:rsidRPr="00786DB4" w:rsidRDefault="00EF5FC4" w:rsidP="00D31E60">
            <w:pPr>
              <w:ind w:firstLine="0"/>
              <w:jc w:val="center"/>
              <w:rPr>
                <w:sz w:val="20"/>
                <w:lang w:val="en-US"/>
              </w:rPr>
            </w:pPr>
            <w:r w:rsidRPr="00786DB4">
              <w:rPr>
                <w:sz w:val="20"/>
                <w:lang w:val="en-US"/>
              </w:rPr>
              <w:t>S</w:t>
            </w:r>
          </w:p>
        </w:tc>
        <w:tc>
          <w:tcPr>
            <w:tcW w:w="1287" w:type="pct"/>
            <w:gridSpan w:val="3"/>
            <w:shd w:val="clear" w:color="auto" w:fill="auto"/>
            <w:hideMark/>
          </w:tcPr>
          <w:p w14:paraId="11A25A3B" w14:textId="77777777" w:rsidR="00EF5FC4" w:rsidRPr="00786DB4" w:rsidRDefault="00EF5FC4" w:rsidP="00D31E60">
            <w:pPr>
              <w:ind w:firstLine="0"/>
              <w:rPr>
                <w:sz w:val="20"/>
              </w:rPr>
            </w:pPr>
            <w:r w:rsidRPr="00786DB4">
              <w:rPr>
                <w:sz w:val="20"/>
              </w:rPr>
              <w:t xml:space="preserve">Страна производителя. </w:t>
            </w:r>
          </w:p>
        </w:tc>
        <w:tc>
          <w:tcPr>
            <w:tcW w:w="1363" w:type="pct"/>
            <w:shd w:val="clear" w:color="auto" w:fill="auto"/>
            <w:hideMark/>
          </w:tcPr>
          <w:p w14:paraId="1C6C56E9" w14:textId="77777777" w:rsidR="00EF5FC4" w:rsidRPr="00786DB4" w:rsidRDefault="00EF5FC4" w:rsidP="00D31E60">
            <w:pPr>
              <w:ind w:firstLine="0"/>
              <w:rPr>
                <w:sz w:val="20"/>
              </w:rPr>
            </w:pPr>
            <w:r w:rsidRPr="00786DB4">
              <w:rPr>
                <w:sz w:val="20"/>
              </w:rPr>
              <w:t>Ссылка на классификатор ОКСМ (nsiOKSM)</w:t>
            </w:r>
          </w:p>
        </w:tc>
      </w:tr>
      <w:tr w:rsidR="00EF5FC4" w:rsidRPr="00786DB4" w14:paraId="2B451F68" w14:textId="77777777" w:rsidTr="00D562DA">
        <w:trPr>
          <w:gridAfter w:val="1"/>
          <w:wAfter w:w="15" w:type="pct"/>
          <w:jc w:val="center"/>
        </w:trPr>
        <w:tc>
          <w:tcPr>
            <w:tcW w:w="676" w:type="pct"/>
            <w:shd w:val="clear" w:color="auto" w:fill="auto"/>
          </w:tcPr>
          <w:p w14:paraId="0810ECE1" w14:textId="77777777" w:rsidR="00EF5FC4" w:rsidRPr="00786DB4" w:rsidRDefault="00EF5FC4" w:rsidP="00D31E60">
            <w:pPr>
              <w:ind w:firstLine="0"/>
              <w:rPr>
                <w:sz w:val="20"/>
              </w:rPr>
            </w:pPr>
          </w:p>
        </w:tc>
        <w:tc>
          <w:tcPr>
            <w:tcW w:w="820" w:type="pct"/>
            <w:gridSpan w:val="2"/>
            <w:shd w:val="clear" w:color="auto" w:fill="auto"/>
          </w:tcPr>
          <w:p w14:paraId="0C5C2A84" w14:textId="77777777" w:rsidR="00EF5FC4" w:rsidRPr="00786DB4" w:rsidRDefault="00EF5FC4" w:rsidP="00D31E60">
            <w:pPr>
              <w:ind w:firstLine="0"/>
              <w:rPr>
                <w:b/>
                <w:sz w:val="20"/>
              </w:rPr>
            </w:pPr>
            <w:r w:rsidRPr="00786DB4">
              <w:rPr>
                <w:sz w:val="20"/>
              </w:rPr>
              <w:t>manufacturerName</w:t>
            </w:r>
          </w:p>
        </w:tc>
        <w:tc>
          <w:tcPr>
            <w:tcW w:w="336" w:type="pct"/>
            <w:gridSpan w:val="5"/>
            <w:shd w:val="clear" w:color="auto" w:fill="auto"/>
          </w:tcPr>
          <w:p w14:paraId="46D7CBF5" w14:textId="77777777" w:rsidR="00EF5FC4" w:rsidRPr="00786DB4" w:rsidRDefault="00EF5FC4" w:rsidP="00D31E60">
            <w:pPr>
              <w:ind w:firstLine="0"/>
              <w:jc w:val="center"/>
              <w:rPr>
                <w:sz w:val="20"/>
              </w:rPr>
            </w:pPr>
            <w:r>
              <w:rPr>
                <w:sz w:val="20"/>
              </w:rPr>
              <w:t>Н</w:t>
            </w:r>
          </w:p>
        </w:tc>
        <w:tc>
          <w:tcPr>
            <w:tcW w:w="503" w:type="pct"/>
            <w:gridSpan w:val="2"/>
            <w:shd w:val="clear" w:color="auto" w:fill="auto"/>
          </w:tcPr>
          <w:p w14:paraId="5FB8418F" w14:textId="77777777" w:rsidR="00EF5FC4" w:rsidRPr="00786DB4" w:rsidRDefault="00EF5FC4" w:rsidP="00D31E60">
            <w:pPr>
              <w:ind w:firstLine="0"/>
              <w:jc w:val="center"/>
              <w:rPr>
                <w:sz w:val="20"/>
              </w:rPr>
            </w:pPr>
            <w:r w:rsidRPr="00786DB4">
              <w:rPr>
                <w:sz w:val="20"/>
              </w:rPr>
              <w:t>Т(1-500)</w:t>
            </w:r>
          </w:p>
        </w:tc>
        <w:tc>
          <w:tcPr>
            <w:tcW w:w="1287" w:type="pct"/>
            <w:gridSpan w:val="3"/>
            <w:shd w:val="clear" w:color="auto" w:fill="auto"/>
          </w:tcPr>
          <w:p w14:paraId="3AB7EFCE" w14:textId="77777777" w:rsidR="00EF5FC4" w:rsidRPr="00786DB4" w:rsidRDefault="00EF5FC4" w:rsidP="00D31E60">
            <w:pPr>
              <w:ind w:firstLine="0"/>
              <w:rPr>
                <w:sz w:val="20"/>
              </w:rPr>
            </w:pPr>
            <w:r w:rsidRPr="00786DB4">
              <w:rPr>
                <w:sz w:val="20"/>
              </w:rPr>
              <w:t>Наименование прозводителя</w:t>
            </w:r>
          </w:p>
        </w:tc>
        <w:tc>
          <w:tcPr>
            <w:tcW w:w="1363" w:type="pct"/>
            <w:shd w:val="clear" w:color="auto" w:fill="auto"/>
          </w:tcPr>
          <w:p w14:paraId="3D77780B" w14:textId="77777777" w:rsidR="00EF5FC4" w:rsidRPr="00786DB4" w:rsidRDefault="00EF5FC4" w:rsidP="00D31E60">
            <w:pPr>
              <w:ind w:firstLine="0"/>
              <w:rPr>
                <w:sz w:val="20"/>
              </w:rPr>
            </w:pPr>
          </w:p>
        </w:tc>
      </w:tr>
      <w:tr w:rsidR="00EF5FC4" w:rsidRPr="00786DB4" w14:paraId="4A1F08DB" w14:textId="77777777" w:rsidTr="003C4239">
        <w:trPr>
          <w:gridAfter w:val="1"/>
          <w:wAfter w:w="15" w:type="pct"/>
          <w:jc w:val="center"/>
        </w:trPr>
        <w:tc>
          <w:tcPr>
            <w:tcW w:w="4985" w:type="pct"/>
            <w:gridSpan w:val="14"/>
            <w:shd w:val="clear" w:color="auto" w:fill="auto"/>
            <w:hideMark/>
          </w:tcPr>
          <w:p w14:paraId="15D2915B" w14:textId="77777777" w:rsidR="00EF5FC4" w:rsidRPr="00786DB4" w:rsidRDefault="00EF5FC4" w:rsidP="00D31E60">
            <w:pPr>
              <w:ind w:firstLine="0"/>
              <w:jc w:val="center"/>
              <w:rPr>
                <w:sz w:val="20"/>
              </w:rPr>
            </w:pPr>
            <w:r w:rsidRPr="00786DB4">
              <w:rPr>
                <w:b/>
                <w:bCs/>
                <w:sz w:val="20"/>
              </w:rPr>
              <w:t>Сведения об упаковках</w:t>
            </w:r>
          </w:p>
        </w:tc>
      </w:tr>
      <w:tr w:rsidR="00EF5FC4" w:rsidRPr="00786DB4" w14:paraId="076BCB2F" w14:textId="77777777" w:rsidTr="00D562DA">
        <w:trPr>
          <w:gridAfter w:val="1"/>
          <w:wAfter w:w="15" w:type="pct"/>
          <w:jc w:val="center"/>
        </w:trPr>
        <w:tc>
          <w:tcPr>
            <w:tcW w:w="676" w:type="pct"/>
            <w:shd w:val="clear" w:color="auto" w:fill="auto"/>
            <w:hideMark/>
          </w:tcPr>
          <w:p w14:paraId="23A38743" w14:textId="77777777" w:rsidR="00EF5FC4" w:rsidRPr="00786DB4" w:rsidRDefault="00EF5FC4" w:rsidP="00D31E60">
            <w:pPr>
              <w:ind w:firstLine="0"/>
              <w:rPr>
                <w:sz w:val="20"/>
              </w:rPr>
            </w:pPr>
            <w:r w:rsidRPr="00786DB4">
              <w:rPr>
                <w:b/>
                <w:bCs/>
                <w:sz w:val="20"/>
              </w:rPr>
              <w:t>packagingsInfo</w:t>
            </w:r>
          </w:p>
        </w:tc>
        <w:tc>
          <w:tcPr>
            <w:tcW w:w="820" w:type="pct"/>
            <w:gridSpan w:val="2"/>
            <w:shd w:val="clear" w:color="auto" w:fill="auto"/>
            <w:hideMark/>
          </w:tcPr>
          <w:p w14:paraId="5388D6AD" w14:textId="77777777" w:rsidR="00EF5FC4" w:rsidRPr="00786DB4" w:rsidRDefault="00EF5FC4" w:rsidP="00D31E60">
            <w:pPr>
              <w:ind w:firstLine="0"/>
              <w:rPr>
                <w:sz w:val="20"/>
              </w:rPr>
            </w:pPr>
            <w:r w:rsidRPr="00786DB4">
              <w:rPr>
                <w:sz w:val="20"/>
              </w:rPr>
              <w:t> </w:t>
            </w:r>
          </w:p>
        </w:tc>
        <w:tc>
          <w:tcPr>
            <w:tcW w:w="336" w:type="pct"/>
            <w:gridSpan w:val="5"/>
            <w:shd w:val="clear" w:color="auto" w:fill="auto"/>
            <w:hideMark/>
          </w:tcPr>
          <w:p w14:paraId="43A093AC" w14:textId="77777777" w:rsidR="00EF5FC4" w:rsidRPr="00786DB4" w:rsidRDefault="00EF5FC4" w:rsidP="00D31E60">
            <w:pPr>
              <w:ind w:firstLine="0"/>
              <w:rPr>
                <w:sz w:val="20"/>
              </w:rPr>
            </w:pPr>
            <w:r w:rsidRPr="00786DB4">
              <w:rPr>
                <w:sz w:val="20"/>
              </w:rPr>
              <w:t> </w:t>
            </w:r>
          </w:p>
        </w:tc>
        <w:tc>
          <w:tcPr>
            <w:tcW w:w="503" w:type="pct"/>
            <w:gridSpan w:val="2"/>
            <w:shd w:val="clear" w:color="auto" w:fill="auto"/>
            <w:hideMark/>
          </w:tcPr>
          <w:p w14:paraId="024E0BC0" w14:textId="77777777" w:rsidR="00EF5FC4" w:rsidRPr="00786DB4" w:rsidRDefault="00EF5FC4" w:rsidP="00D31E60">
            <w:pPr>
              <w:ind w:firstLine="0"/>
              <w:rPr>
                <w:sz w:val="20"/>
              </w:rPr>
            </w:pPr>
            <w:r w:rsidRPr="00786DB4">
              <w:rPr>
                <w:sz w:val="20"/>
              </w:rPr>
              <w:t> </w:t>
            </w:r>
          </w:p>
        </w:tc>
        <w:tc>
          <w:tcPr>
            <w:tcW w:w="1287" w:type="pct"/>
            <w:gridSpan w:val="3"/>
            <w:shd w:val="clear" w:color="auto" w:fill="auto"/>
            <w:hideMark/>
          </w:tcPr>
          <w:p w14:paraId="07256533" w14:textId="77777777" w:rsidR="00EF5FC4" w:rsidRPr="00786DB4" w:rsidRDefault="00EF5FC4" w:rsidP="00D31E60">
            <w:pPr>
              <w:ind w:firstLine="0"/>
              <w:rPr>
                <w:sz w:val="20"/>
              </w:rPr>
            </w:pPr>
            <w:r w:rsidRPr="00786DB4">
              <w:rPr>
                <w:sz w:val="20"/>
              </w:rPr>
              <w:t> </w:t>
            </w:r>
          </w:p>
        </w:tc>
        <w:tc>
          <w:tcPr>
            <w:tcW w:w="1363" w:type="pct"/>
            <w:shd w:val="clear" w:color="auto" w:fill="auto"/>
            <w:hideMark/>
          </w:tcPr>
          <w:p w14:paraId="40A7FB98" w14:textId="77777777" w:rsidR="00EF5FC4" w:rsidRPr="00786DB4" w:rsidRDefault="00EF5FC4" w:rsidP="00D31E60">
            <w:pPr>
              <w:ind w:firstLine="0"/>
              <w:rPr>
                <w:sz w:val="20"/>
              </w:rPr>
            </w:pPr>
          </w:p>
        </w:tc>
      </w:tr>
      <w:tr w:rsidR="00EF5FC4" w:rsidRPr="00786DB4" w14:paraId="32F84580" w14:textId="77777777" w:rsidTr="00D562DA">
        <w:trPr>
          <w:gridAfter w:val="1"/>
          <w:wAfter w:w="15" w:type="pct"/>
          <w:jc w:val="center"/>
        </w:trPr>
        <w:tc>
          <w:tcPr>
            <w:tcW w:w="676" w:type="pct"/>
            <w:shd w:val="clear" w:color="auto" w:fill="auto"/>
            <w:hideMark/>
          </w:tcPr>
          <w:p w14:paraId="4D5E6D84" w14:textId="77777777" w:rsidR="00EF5FC4" w:rsidRPr="00786DB4" w:rsidRDefault="00EF5FC4" w:rsidP="00D31E60">
            <w:pPr>
              <w:ind w:firstLine="0"/>
              <w:rPr>
                <w:sz w:val="20"/>
              </w:rPr>
            </w:pPr>
            <w:r w:rsidRPr="00786DB4">
              <w:rPr>
                <w:sz w:val="20"/>
              </w:rPr>
              <w:t> </w:t>
            </w:r>
          </w:p>
        </w:tc>
        <w:tc>
          <w:tcPr>
            <w:tcW w:w="820" w:type="pct"/>
            <w:gridSpan w:val="2"/>
            <w:shd w:val="clear" w:color="auto" w:fill="auto"/>
          </w:tcPr>
          <w:p w14:paraId="3A9C3792" w14:textId="77777777" w:rsidR="00EF5FC4" w:rsidRPr="00786DB4" w:rsidRDefault="00EF5FC4" w:rsidP="00D31E60">
            <w:pPr>
              <w:ind w:firstLine="0"/>
              <w:rPr>
                <w:sz w:val="20"/>
              </w:rPr>
            </w:pPr>
            <w:r w:rsidRPr="00786DB4">
              <w:rPr>
                <w:sz w:val="20"/>
              </w:rPr>
              <w:t>primaryPackagingInfo</w:t>
            </w:r>
          </w:p>
        </w:tc>
        <w:tc>
          <w:tcPr>
            <w:tcW w:w="336" w:type="pct"/>
            <w:gridSpan w:val="5"/>
            <w:shd w:val="clear" w:color="auto" w:fill="auto"/>
          </w:tcPr>
          <w:p w14:paraId="160CB4FB" w14:textId="77777777" w:rsidR="00EF5FC4" w:rsidRPr="00786DB4" w:rsidRDefault="00EF5FC4" w:rsidP="00D31E60">
            <w:pPr>
              <w:ind w:firstLine="0"/>
              <w:jc w:val="center"/>
              <w:rPr>
                <w:sz w:val="20"/>
              </w:rPr>
            </w:pPr>
            <w:r>
              <w:rPr>
                <w:sz w:val="20"/>
              </w:rPr>
              <w:t>Н</w:t>
            </w:r>
          </w:p>
        </w:tc>
        <w:tc>
          <w:tcPr>
            <w:tcW w:w="503" w:type="pct"/>
            <w:gridSpan w:val="2"/>
            <w:shd w:val="clear" w:color="auto" w:fill="auto"/>
          </w:tcPr>
          <w:p w14:paraId="0087CBF7" w14:textId="77777777" w:rsidR="00EF5FC4" w:rsidRPr="00786DB4" w:rsidRDefault="00EF5FC4" w:rsidP="00D31E60">
            <w:pPr>
              <w:ind w:firstLine="0"/>
              <w:jc w:val="center"/>
              <w:rPr>
                <w:sz w:val="20"/>
                <w:lang w:val="en-US"/>
              </w:rPr>
            </w:pPr>
            <w:r w:rsidRPr="00786DB4">
              <w:rPr>
                <w:sz w:val="20"/>
                <w:lang w:val="en-US"/>
              </w:rPr>
              <w:t>S</w:t>
            </w:r>
          </w:p>
        </w:tc>
        <w:tc>
          <w:tcPr>
            <w:tcW w:w="1287" w:type="pct"/>
            <w:gridSpan w:val="3"/>
            <w:shd w:val="clear" w:color="auto" w:fill="auto"/>
          </w:tcPr>
          <w:p w14:paraId="74A880D8" w14:textId="77777777" w:rsidR="00EF5FC4" w:rsidRPr="00786DB4" w:rsidRDefault="00EF5FC4" w:rsidP="00D31E60">
            <w:pPr>
              <w:ind w:firstLine="0"/>
              <w:rPr>
                <w:sz w:val="20"/>
                <w:lang w:val="en-US"/>
              </w:rPr>
            </w:pPr>
            <w:r w:rsidRPr="00786DB4">
              <w:rPr>
                <w:sz w:val="20"/>
              </w:rPr>
              <w:t>Сведения</w:t>
            </w:r>
            <w:r w:rsidRPr="00786DB4">
              <w:rPr>
                <w:sz w:val="20"/>
                <w:lang w:val="en-US"/>
              </w:rPr>
              <w:t xml:space="preserve"> </w:t>
            </w:r>
            <w:r w:rsidRPr="00786DB4">
              <w:rPr>
                <w:sz w:val="20"/>
              </w:rPr>
              <w:t>о</w:t>
            </w:r>
            <w:r w:rsidRPr="00786DB4">
              <w:rPr>
                <w:sz w:val="20"/>
                <w:lang w:val="en-US"/>
              </w:rPr>
              <w:t xml:space="preserve"> </w:t>
            </w:r>
            <w:r w:rsidRPr="00786DB4">
              <w:rPr>
                <w:sz w:val="20"/>
              </w:rPr>
              <w:t>первичной</w:t>
            </w:r>
            <w:r w:rsidRPr="00786DB4">
              <w:rPr>
                <w:sz w:val="20"/>
                <w:lang w:val="en-US"/>
              </w:rPr>
              <w:t xml:space="preserve"> </w:t>
            </w:r>
            <w:r w:rsidRPr="00786DB4">
              <w:rPr>
                <w:sz w:val="20"/>
              </w:rPr>
              <w:t>упаковке</w:t>
            </w:r>
            <w:r w:rsidRPr="00786DB4">
              <w:rPr>
                <w:sz w:val="20"/>
                <w:lang w:val="en-US"/>
              </w:rPr>
              <w:t xml:space="preserve"> </w:t>
            </w:r>
            <w:r w:rsidRPr="00786DB4">
              <w:rPr>
                <w:sz w:val="20"/>
              </w:rPr>
              <w:t>по</w:t>
            </w:r>
            <w:r w:rsidRPr="00786DB4">
              <w:rPr>
                <w:sz w:val="20"/>
                <w:lang w:val="en-US"/>
              </w:rPr>
              <w:t xml:space="preserve"> </w:t>
            </w:r>
            <w:r w:rsidRPr="00786DB4">
              <w:rPr>
                <w:sz w:val="20"/>
              </w:rPr>
              <w:t>справочнику</w:t>
            </w:r>
            <w:r w:rsidRPr="00786DB4">
              <w:rPr>
                <w:sz w:val="20"/>
                <w:lang w:val="en-US"/>
              </w:rPr>
              <w:t xml:space="preserve"> "</w:t>
            </w:r>
            <w:r w:rsidRPr="00786DB4">
              <w:rPr>
                <w:sz w:val="20"/>
              </w:rPr>
              <w:t>Лекарственные</w:t>
            </w:r>
            <w:r w:rsidRPr="00786DB4">
              <w:rPr>
                <w:sz w:val="20"/>
                <w:lang w:val="en-US"/>
              </w:rPr>
              <w:t xml:space="preserve"> </w:t>
            </w:r>
            <w:r w:rsidRPr="00786DB4">
              <w:rPr>
                <w:sz w:val="20"/>
              </w:rPr>
              <w:t>препараты</w:t>
            </w:r>
            <w:r w:rsidRPr="00786DB4">
              <w:rPr>
                <w:sz w:val="20"/>
                <w:lang w:val="en-US"/>
              </w:rPr>
              <w:t>" (</w:t>
            </w:r>
            <w:r w:rsidRPr="00786DB4">
              <w:rPr>
                <w:sz w:val="20"/>
              </w:rPr>
              <w:t>блок</w:t>
            </w:r>
            <w:r w:rsidRPr="00786DB4">
              <w:rPr>
                <w:sz w:val="20"/>
                <w:lang w:val="en-US"/>
              </w:rPr>
              <w:t xml:space="preserve"> MNNInfo\positionsTradeName\positionTradeName\packagingsInfo\packagingInfo\primaryPackagingInfo  </w:t>
            </w:r>
            <w:r w:rsidRPr="00786DB4">
              <w:rPr>
                <w:sz w:val="20"/>
              </w:rPr>
              <w:t>документа</w:t>
            </w:r>
            <w:r w:rsidRPr="00786DB4">
              <w:rPr>
                <w:sz w:val="20"/>
                <w:lang w:val="en-US"/>
              </w:rPr>
              <w:t xml:space="preserve"> nsiFarmDrugDictionary)</w:t>
            </w:r>
          </w:p>
        </w:tc>
        <w:tc>
          <w:tcPr>
            <w:tcW w:w="1363" w:type="pct"/>
            <w:shd w:val="clear" w:color="auto" w:fill="auto"/>
          </w:tcPr>
          <w:p w14:paraId="7F63CE8F" w14:textId="77777777" w:rsidR="00EF5FC4" w:rsidRPr="00786DB4" w:rsidRDefault="00EF5FC4" w:rsidP="00D31E60">
            <w:pPr>
              <w:ind w:firstLine="0"/>
              <w:rPr>
                <w:sz w:val="20"/>
              </w:rPr>
            </w:pPr>
            <w:r w:rsidRPr="00786DB4">
              <w:rPr>
                <w:sz w:val="20"/>
              </w:rPr>
              <w:t>При приеме контролируется принадлежность вида с указанным наименованием к ТН с кодом, указанным в поле</w:t>
            </w:r>
          </w:p>
        </w:tc>
      </w:tr>
      <w:tr w:rsidR="00EF5FC4" w:rsidRPr="00786DB4" w14:paraId="66BC1CB3" w14:textId="77777777" w:rsidTr="00D562DA">
        <w:trPr>
          <w:gridAfter w:val="1"/>
          <w:wAfter w:w="15" w:type="pct"/>
          <w:jc w:val="center"/>
        </w:trPr>
        <w:tc>
          <w:tcPr>
            <w:tcW w:w="676" w:type="pct"/>
            <w:shd w:val="clear" w:color="auto" w:fill="auto"/>
            <w:hideMark/>
          </w:tcPr>
          <w:p w14:paraId="798F1B95" w14:textId="77777777" w:rsidR="00EF5FC4" w:rsidRPr="00786DB4" w:rsidRDefault="00EF5FC4" w:rsidP="00D31E60">
            <w:pPr>
              <w:ind w:firstLine="0"/>
              <w:rPr>
                <w:sz w:val="20"/>
              </w:rPr>
            </w:pPr>
            <w:r w:rsidRPr="00786DB4">
              <w:rPr>
                <w:sz w:val="20"/>
                <w:lang w:val="en-US"/>
              </w:rPr>
              <w:t> </w:t>
            </w:r>
          </w:p>
        </w:tc>
        <w:tc>
          <w:tcPr>
            <w:tcW w:w="820" w:type="pct"/>
            <w:gridSpan w:val="2"/>
            <w:shd w:val="clear" w:color="auto" w:fill="auto"/>
          </w:tcPr>
          <w:p w14:paraId="02222C67" w14:textId="77777777" w:rsidR="00EF5FC4" w:rsidRPr="00786DB4" w:rsidRDefault="00EF5FC4" w:rsidP="00D31E60">
            <w:pPr>
              <w:ind w:firstLine="0"/>
              <w:rPr>
                <w:sz w:val="20"/>
                <w:lang w:val="en-US"/>
              </w:rPr>
            </w:pPr>
            <w:r w:rsidRPr="00786DB4">
              <w:rPr>
                <w:sz w:val="20"/>
                <w:lang w:val="en-US"/>
              </w:rPr>
              <w:t>packaging1Quantity</w:t>
            </w:r>
          </w:p>
        </w:tc>
        <w:tc>
          <w:tcPr>
            <w:tcW w:w="336" w:type="pct"/>
            <w:gridSpan w:val="5"/>
            <w:shd w:val="clear" w:color="auto" w:fill="auto"/>
          </w:tcPr>
          <w:p w14:paraId="740E15E6" w14:textId="77777777" w:rsidR="00EF5FC4" w:rsidRPr="00786DB4" w:rsidRDefault="00EF5FC4" w:rsidP="00D31E60">
            <w:pPr>
              <w:ind w:firstLine="0"/>
              <w:jc w:val="center"/>
              <w:rPr>
                <w:sz w:val="20"/>
              </w:rPr>
            </w:pPr>
            <w:r w:rsidRPr="00786DB4">
              <w:rPr>
                <w:sz w:val="20"/>
              </w:rPr>
              <w:t>Н</w:t>
            </w:r>
          </w:p>
        </w:tc>
        <w:tc>
          <w:tcPr>
            <w:tcW w:w="503" w:type="pct"/>
            <w:gridSpan w:val="2"/>
            <w:shd w:val="clear" w:color="auto" w:fill="auto"/>
          </w:tcPr>
          <w:p w14:paraId="5B6B1862" w14:textId="77777777" w:rsidR="00EF5FC4" w:rsidRPr="00786DB4" w:rsidRDefault="00EF5FC4" w:rsidP="00D31E60">
            <w:pPr>
              <w:ind w:firstLine="0"/>
              <w:jc w:val="center"/>
              <w:rPr>
                <w:sz w:val="20"/>
              </w:rPr>
            </w:pPr>
            <w:r w:rsidRPr="00786DB4">
              <w:rPr>
                <w:sz w:val="20"/>
                <w:lang w:val="en-US"/>
              </w:rPr>
              <w:t>N</w:t>
            </w:r>
            <w:r w:rsidRPr="00786DB4">
              <w:rPr>
                <w:sz w:val="20"/>
              </w:rPr>
              <w:t>(11,10)</w:t>
            </w:r>
          </w:p>
        </w:tc>
        <w:tc>
          <w:tcPr>
            <w:tcW w:w="1287" w:type="pct"/>
            <w:gridSpan w:val="3"/>
            <w:shd w:val="clear" w:color="auto" w:fill="auto"/>
          </w:tcPr>
          <w:p w14:paraId="369353E0" w14:textId="77777777" w:rsidR="00EF5FC4" w:rsidRPr="00786DB4" w:rsidRDefault="00EF5FC4" w:rsidP="00D31E60">
            <w:pPr>
              <w:ind w:firstLine="0"/>
              <w:rPr>
                <w:sz w:val="20"/>
              </w:rPr>
            </w:pPr>
            <w:r w:rsidRPr="00786DB4">
              <w:rPr>
                <w:sz w:val="20"/>
              </w:rPr>
              <w:t>Количество лекарственных форм в первичной упаковке</w:t>
            </w:r>
          </w:p>
        </w:tc>
        <w:tc>
          <w:tcPr>
            <w:tcW w:w="1363" w:type="pct"/>
            <w:shd w:val="clear" w:color="auto" w:fill="auto"/>
          </w:tcPr>
          <w:p w14:paraId="4D057DE8" w14:textId="77777777" w:rsidR="00EF5FC4" w:rsidRPr="00786DB4" w:rsidRDefault="00EF5FC4" w:rsidP="00D31E60">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EF5FC4" w:rsidRPr="00786DB4" w14:paraId="45B79D8B" w14:textId="77777777" w:rsidTr="00D562DA">
        <w:trPr>
          <w:gridAfter w:val="1"/>
          <w:wAfter w:w="15" w:type="pct"/>
          <w:jc w:val="center"/>
        </w:trPr>
        <w:tc>
          <w:tcPr>
            <w:tcW w:w="676" w:type="pct"/>
            <w:shd w:val="clear" w:color="auto" w:fill="auto"/>
            <w:hideMark/>
          </w:tcPr>
          <w:p w14:paraId="59A5DCB0" w14:textId="77777777" w:rsidR="00EF5FC4" w:rsidRPr="00786DB4" w:rsidRDefault="00EF5FC4" w:rsidP="00D31E60">
            <w:pPr>
              <w:ind w:firstLine="0"/>
              <w:rPr>
                <w:sz w:val="20"/>
              </w:rPr>
            </w:pPr>
            <w:r w:rsidRPr="00786DB4">
              <w:rPr>
                <w:sz w:val="20"/>
              </w:rPr>
              <w:t> </w:t>
            </w:r>
          </w:p>
        </w:tc>
        <w:tc>
          <w:tcPr>
            <w:tcW w:w="820" w:type="pct"/>
            <w:gridSpan w:val="2"/>
            <w:shd w:val="clear" w:color="auto" w:fill="auto"/>
          </w:tcPr>
          <w:p w14:paraId="4B1027B9" w14:textId="77777777" w:rsidR="00EF5FC4" w:rsidRPr="00786DB4" w:rsidRDefault="00EF5FC4" w:rsidP="00D31E60">
            <w:pPr>
              <w:ind w:firstLine="0"/>
              <w:rPr>
                <w:sz w:val="20"/>
              </w:rPr>
            </w:pPr>
            <w:r w:rsidRPr="00786DB4">
              <w:rPr>
                <w:sz w:val="20"/>
                <w:lang w:val="en-US"/>
              </w:rPr>
              <w:t>p</w:t>
            </w:r>
            <w:r w:rsidRPr="00786DB4">
              <w:rPr>
                <w:sz w:val="20"/>
              </w:rPr>
              <w:t>ackaging2Quantity</w:t>
            </w:r>
          </w:p>
        </w:tc>
        <w:tc>
          <w:tcPr>
            <w:tcW w:w="336" w:type="pct"/>
            <w:gridSpan w:val="5"/>
            <w:shd w:val="clear" w:color="auto" w:fill="auto"/>
          </w:tcPr>
          <w:p w14:paraId="45D0D19A" w14:textId="77777777" w:rsidR="00EF5FC4" w:rsidRPr="00786DB4" w:rsidRDefault="00EF5FC4" w:rsidP="00D31E60">
            <w:pPr>
              <w:ind w:firstLine="0"/>
              <w:jc w:val="center"/>
              <w:rPr>
                <w:sz w:val="20"/>
              </w:rPr>
            </w:pPr>
            <w:r w:rsidRPr="00786DB4">
              <w:rPr>
                <w:sz w:val="20"/>
              </w:rPr>
              <w:t>Н</w:t>
            </w:r>
          </w:p>
        </w:tc>
        <w:tc>
          <w:tcPr>
            <w:tcW w:w="503" w:type="pct"/>
            <w:gridSpan w:val="2"/>
            <w:shd w:val="clear" w:color="auto" w:fill="auto"/>
          </w:tcPr>
          <w:p w14:paraId="7705E246" w14:textId="77777777" w:rsidR="00EF5FC4" w:rsidRPr="00786DB4" w:rsidRDefault="00EF5FC4" w:rsidP="00D31E60">
            <w:pPr>
              <w:ind w:firstLine="0"/>
              <w:jc w:val="center"/>
              <w:rPr>
                <w:sz w:val="20"/>
              </w:rPr>
            </w:pPr>
            <w:r w:rsidRPr="00786DB4">
              <w:rPr>
                <w:sz w:val="20"/>
                <w:lang w:val="en-US"/>
              </w:rPr>
              <w:t>N</w:t>
            </w:r>
            <w:r w:rsidRPr="00786DB4">
              <w:rPr>
                <w:sz w:val="20"/>
              </w:rPr>
              <w:t>(11)</w:t>
            </w:r>
          </w:p>
        </w:tc>
        <w:tc>
          <w:tcPr>
            <w:tcW w:w="1287" w:type="pct"/>
            <w:gridSpan w:val="3"/>
            <w:shd w:val="clear" w:color="auto" w:fill="auto"/>
          </w:tcPr>
          <w:p w14:paraId="37C695C2" w14:textId="77777777" w:rsidR="00EF5FC4" w:rsidRPr="00786DB4" w:rsidRDefault="00EF5FC4" w:rsidP="00D31E60">
            <w:pPr>
              <w:ind w:firstLine="0"/>
              <w:rPr>
                <w:sz w:val="20"/>
              </w:rPr>
            </w:pPr>
            <w:r w:rsidRPr="00786DB4">
              <w:rPr>
                <w:sz w:val="20"/>
              </w:rPr>
              <w:t>Количество первичных упаковок во вторичной (потребительской) упаковке</w:t>
            </w:r>
          </w:p>
        </w:tc>
        <w:tc>
          <w:tcPr>
            <w:tcW w:w="1363" w:type="pct"/>
            <w:shd w:val="clear" w:color="auto" w:fill="auto"/>
          </w:tcPr>
          <w:p w14:paraId="586C16E8" w14:textId="77777777" w:rsidR="00EF5FC4" w:rsidRPr="00786DB4" w:rsidRDefault="00EF5FC4" w:rsidP="00D31E60">
            <w:pPr>
              <w:ind w:firstLine="0"/>
              <w:rPr>
                <w:sz w:val="20"/>
              </w:rPr>
            </w:pPr>
            <w:r w:rsidRPr="00786DB4">
              <w:rPr>
                <w:sz w:val="20"/>
              </w:rPr>
              <w:t>Игнорируется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EF5FC4" w:rsidRPr="00786DB4" w14:paraId="53D7627D" w14:textId="77777777" w:rsidTr="00D562DA">
        <w:trPr>
          <w:gridAfter w:val="1"/>
          <w:wAfter w:w="15" w:type="pct"/>
          <w:jc w:val="center"/>
        </w:trPr>
        <w:tc>
          <w:tcPr>
            <w:tcW w:w="676" w:type="pct"/>
            <w:shd w:val="clear" w:color="auto" w:fill="auto"/>
            <w:hideMark/>
          </w:tcPr>
          <w:p w14:paraId="3023C07A" w14:textId="77777777" w:rsidR="00EF5FC4" w:rsidRPr="00786DB4" w:rsidRDefault="00EF5FC4" w:rsidP="00D31E60">
            <w:pPr>
              <w:ind w:firstLine="0"/>
              <w:rPr>
                <w:sz w:val="20"/>
              </w:rPr>
            </w:pPr>
            <w:r w:rsidRPr="00786DB4">
              <w:rPr>
                <w:sz w:val="20"/>
              </w:rPr>
              <w:t> </w:t>
            </w:r>
          </w:p>
        </w:tc>
        <w:tc>
          <w:tcPr>
            <w:tcW w:w="820" w:type="pct"/>
            <w:gridSpan w:val="2"/>
            <w:shd w:val="clear" w:color="auto" w:fill="auto"/>
          </w:tcPr>
          <w:p w14:paraId="669BE022" w14:textId="77777777" w:rsidR="00EF5FC4" w:rsidRPr="00786DB4" w:rsidRDefault="00EF5FC4" w:rsidP="00D31E60">
            <w:pPr>
              <w:ind w:firstLine="0"/>
              <w:rPr>
                <w:sz w:val="20"/>
              </w:rPr>
            </w:pPr>
            <w:r w:rsidRPr="00786DB4">
              <w:rPr>
                <w:sz w:val="20"/>
              </w:rPr>
              <w:t>sumaryPackagingQuantity</w:t>
            </w:r>
          </w:p>
        </w:tc>
        <w:tc>
          <w:tcPr>
            <w:tcW w:w="336" w:type="pct"/>
            <w:gridSpan w:val="5"/>
            <w:shd w:val="clear" w:color="auto" w:fill="auto"/>
          </w:tcPr>
          <w:p w14:paraId="04F27410" w14:textId="77777777" w:rsidR="00EF5FC4" w:rsidRPr="00786DB4" w:rsidRDefault="00EF5FC4" w:rsidP="00D31E60">
            <w:pPr>
              <w:ind w:firstLine="0"/>
              <w:jc w:val="center"/>
              <w:rPr>
                <w:sz w:val="20"/>
              </w:rPr>
            </w:pPr>
            <w:r w:rsidRPr="00786DB4">
              <w:rPr>
                <w:sz w:val="20"/>
              </w:rPr>
              <w:t>Н</w:t>
            </w:r>
          </w:p>
        </w:tc>
        <w:tc>
          <w:tcPr>
            <w:tcW w:w="503" w:type="pct"/>
            <w:gridSpan w:val="2"/>
            <w:shd w:val="clear" w:color="auto" w:fill="auto"/>
          </w:tcPr>
          <w:p w14:paraId="645B3904" w14:textId="77777777" w:rsidR="00EF5FC4" w:rsidRPr="00786DB4" w:rsidRDefault="00EF5FC4" w:rsidP="00D31E60">
            <w:pPr>
              <w:ind w:firstLine="0"/>
              <w:jc w:val="center"/>
              <w:rPr>
                <w:sz w:val="20"/>
              </w:rPr>
            </w:pPr>
            <w:r w:rsidRPr="00786DB4">
              <w:rPr>
                <w:sz w:val="20"/>
                <w:lang w:val="en-US"/>
              </w:rPr>
              <w:t>N</w:t>
            </w:r>
            <w:r w:rsidRPr="00786DB4">
              <w:rPr>
                <w:sz w:val="20"/>
              </w:rPr>
              <w:t>(22</w:t>
            </w:r>
            <w:r w:rsidRPr="00786DB4">
              <w:rPr>
                <w:sz w:val="20"/>
                <w:lang w:val="en-US"/>
              </w:rPr>
              <w:t>,</w:t>
            </w:r>
            <w:r w:rsidRPr="00786DB4">
              <w:rPr>
                <w:sz w:val="20"/>
              </w:rPr>
              <w:t>10)</w:t>
            </w:r>
          </w:p>
        </w:tc>
        <w:tc>
          <w:tcPr>
            <w:tcW w:w="1287" w:type="pct"/>
            <w:gridSpan w:val="3"/>
            <w:shd w:val="clear" w:color="auto" w:fill="auto"/>
          </w:tcPr>
          <w:p w14:paraId="1AA738EE" w14:textId="77777777" w:rsidR="00EF5FC4" w:rsidRPr="00786DB4" w:rsidRDefault="00EF5FC4" w:rsidP="00D31E60">
            <w:pPr>
              <w:ind w:firstLine="0"/>
              <w:rPr>
                <w:sz w:val="20"/>
              </w:rPr>
            </w:pPr>
            <w:r w:rsidRPr="00786DB4">
              <w:rPr>
                <w:sz w:val="20"/>
              </w:rPr>
              <w:t>Количество потребительских единиц в потребительской упаковке</w:t>
            </w:r>
          </w:p>
        </w:tc>
        <w:tc>
          <w:tcPr>
            <w:tcW w:w="1363" w:type="pct"/>
            <w:shd w:val="clear" w:color="auto" w:fill="auto"/>
          </w:tcPr>
          <w:p w14:paraId="1C3FBA36" w14:textId="77777777" w:rsidR="00EF5FC4" w:rsidRPr="00786DB4" w:rsidRDefault="00EF5FC4" w:rsidP="00D31E60">
            <w:pPr>
              <w:ind w:firstLine="0"/>
              <w:rPr>
                <w:sz w:val="20"/>
              </w:rPr>
            </w:pPr>
            <w:r w:rsidRPr="00786DB4">
              <w:rPr>
                <w:sz w:val="20"/>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EF5FC4" w:rsidRPr="00786DB4" w14:paraId="342FF720" w14:textId="77777777" w:rsidTr="00D562DA">
        <w:trPr>
          <w:gridAfter w:val="1"/>
          <w:wAfter w:w="15" w:type="pct"/>
          <w:jc w:val="center"/>
        </w:trPr>
        <w:tc>
          <w:tcPr>
            <w:tcW w:w="676" w:type="pct"/>
            <w:shd w:val="clear" w:color="auto" w:fill="auto"/>
            <w:hideMark/>
          </w:tcPr>
          <w:p w14:paraId="08EA2A15" w14:textId="77777777" w:rsidR="00EF5FC4" w:rsidRPr="00786DB4" w:rsidRDefault="00EF5FC4" w:rsidP="00D31E60">
            <w:pPr>
              <w:ind w:firstLine="0"/>
              <w:rPr>
                <w:sz w:val="20"/>
              </w:rPr>
            </w:pPr>
            <w:r w:rsidRPr="00786DB4">
              <w:rPr>
                <w:sz w:val="20"/>
              </w:rPr>
              <w:t> </w:t>
            </w:r>
          </w:p>
        </w:tc>
        <w:tc>
          <w:tcPr>
            <w:tcW w:w="820" w:type="pct"/>
            <w:gridSpan w:val="2"/>
            <w:shd w:val="clear" w:color="auto" w:fill="auto"/>
          </w:tcPr>
          <w:p w14:paraId="1A5D24D9" w14:textId="77777777" w:rsidR="00EF5FC4" w:rsidRPr="00786DB4" w:rsidRDefault="00EF5FC4" w:rsidP="00D31E60">
            <w:pPr>
              <w:ind w:firstLine="0"/>
              <w:rPr>
                <w:sz w:val="20"/>
              </w:rPr>
            </w:pPr>
            <w:r w:rsidRPr="00786DB4">
              <w:rPr>
                <w:sz w:val="20"/>
              </w:rPr>
              <w:t>completeness</w:t>
            </w:r>
          </w:p>
        </w:tc>
        <w:tc>
          <w:tcPr>
            <w:tcW w:w="336" w:type="pct"/>
            <w:gridSpan w:val="5"/>
            <w:shd w:val="clear" w:color="auto" w:fill="auto"/>
          </w:tcPr>
          <w:p w14:paraId="025B5BAC" w14:textId="77777777" w:rsidR="00EF5FC4" w:rsidRPr="00786DB4" w:rsidRDefault="00EF5FC4" w:rsidP="00D31E60">
            <w:pPr>
              <w:ind w:firstLine="0"/>
              <w:jc w:val="center"/>
              <w:rPr>
                <w:sz w:val="20"/>
              </w:rPr>
            </w:pPr>
            <w:r w:rsidRPr="00786DB4">
              <w:rPr>
                <w:sz w:val="20"/>
              </w:rPr>
              <w:t>Н</w:t>
            </w:r>
          </w:p>
        </w:tc>
        <w:tc>
          <w:tcPr>
            <w:tcW w:w="503" w:type="pct"/>
            <w:gridSpan w:val="2"/>
            <w:shd w:val="clear" w:color="auto" w:fill="auto"/>
          </w:tcPr>
          <w:p w14:paraId="05D889DD" w14:textId="77777777" w:rsidR="00EF5FC4" w:rsidRPr="00786DB4" w:rsidRDefault="00EF5FC4" w:rsidP="00D31E60">
            <w:pPr>
              <w:ind w:firstLine="0"/>
              <w:jc w:val="center"/>
              <w:rPr>
                <w:sz w:val="20"/>
              </w:rPr>
            </w:pPr>
            <w:r w:rsidRPr="00786DB4">
              <w:rPr>
                <w:sz w:val="20"/>
              </w:rPr>
              <w:t>Т(1-500)</w:t>
            </w:r>
          </w:p>
        </w:tc>
        <w:tc>
          <w:tcPr>
            <w:tcW w:w="1287" w:type="pct"/>
            <w:gridSpan w:val="3"/>
            <w:shd w:val="clear" w:color="auto" w:fill="auto"/>
          </w:tcPr>
          <w:p w14:paraId="5F2D957D" w14:textId="77777777" w:rsidR="00EF5FC4" w:rsidRPr="00786DB4" w:rsidRDefault="00EF5FC4" w:rsidP="00D31E60">
            <w:pPr>
              <w:ind w:firstLine="0"/>
              <w:rPr>
                <w:sz w:val="20"/>
              </w:rPr>
            </w:pPr>
            <w:r w:rsidRPr="00786DB4">
              <w:rPr>
                <w:sz w:val="20"/>
              </w:rPr>
              <w:t>Комплектность упаковки</w:t>
            </w:r>
          </w:p>
        </w:tc>
        <w:tc>
          <w:tcPr>
            <w:tcW w:w="1363" w:type="pct"/>
            <w:shd w:val="clear" w:color="auto" w:fill="auto"/>
          </w:tcPr>
          <w:p w14:paraId="72CCC1B3" w14:textId="77777777" w:rsidR="00EF5FC4" w:rsidRPr="00786DB4" w:rsidRDefault="00EF5FC4" w:rsidP="00D31E60">
            <w:pPr>
              <w:ind w:firstLine="0"/>
              <w:rPr>
                <w:sz w:val="20"/>
              </w:rPr>
            </w:pPr>
          </w:p>
        </w:tc>
      </w:tr>
      <w:tr w:rsidR="00EF5FC4" w:rsidRPr="00786DB4" w14:paraId="7237FC53" w14:textId="77777777" w:rsidTr="00D562DA">
        <w:trPr>
          <w:gridAfter w:val="1"/>
          <w:wAfter w:w="15" w:type="pct"/>
          <w:jc w:val="center"/>
        </w:trPr>
        <w:tc>
          <w:tcPr>
            <w:tcW w:w="676" w:type="pct"/>
            <w:shd w:val="clear" w:color="auto" w:fill="auto"/>
            <w:hideMark/>
          </w:tcPr>
          <w:p w14:paraId="2F284D49" w14:textId="77777777" w:rsidR="00EF5FC4" w:rsidRPr="00786DB4" w:rsidRDefault="00EF5FC4" w:rsidP="00D31E60">
            <w:pPr>
              <w:ind w:firstLine="0"/>
              <w:rPr>
                <w:sz w:val="20"/>
              </w:rPr>
            </w:pPr>
            <w:r w:rsidRPr="00786DB4">
              <w:rPr>
                <w:sz w:val="20"/>
              </w:rPr>
              <w:t> </w:t>
            </w:r>
          </w:p>
        </w:tc>
        <w:tc>
          <w:tcPr>
            <w:tcW w:w="820" w:type="pct"/>
            <w:gridSpan w:val="2"/>
            <w:shd w:val="clear" w:color="auto" w:fill="auto"/>
          </w:tcPr>
          <w:p w14:paraId="3829A803" w14:textId="77777777" w:rsidR="00EF5FC4" w:rsidRPr="00786DB4" w:rsidRDefault="00EF5FC4" w:rsidP="00D31E60">
            <w:pPr>
              <w:ind w:firstLine="0"/>
              <w:rPr>
                <w:sz w:val="20"/>
              </w:rPr>
            </w:pPr>
            <w:r w:rsidRPr="00786DB4">
              <w:rPr>
                <w:sz w:val="20"/>
              </w:rPr>
              <w:t>drugQuantity</w:t>
            </w:r>
          </w:p>
        </w:tc>
        <w:tc>
          <w:tcPr>
            <w:tcW w:w="336" w:type="pct"/>
            <w:gridSpan w:val="5"/>
            <w:shd w:val="clear" w:color="auto" w:fill="auto"/>
          </w:tcPr>
          <w:p w14:paraId="311F414D" w14:textId="77777777" w:rsidR="00EF5FC4" w:rsidRPr="00786DB4" w:rsidRDefault="00EF5FC4" w:rsidP="00D31E60">
            <w:pPr>
              <w:ind w:firstLine="0"/>
              <w:jc w:val="center"/>
              <w:rPr>
                <w:sz w:val="20"/>
              </w:rPr>
            </w:pPr>
            <w:r w:rsidRPr="00786DB4">
              <w:rPr>
                <w:sz w:val="20"/>
              </w:rPr>
              <w:t>Н</w:t>
            </w:r>
          </w:p>
        </w:tc>
        <w:tc>
          <w:tcPr>
            <w:tcW w:w="503" w:type="pct"/>
            <w:gridSpan w:val="2"/>
            <w:shd w:val="clear" w:color="auto" w:fill="auto"/>
          </w:tcPr>
          <w:p w14:paraId="1718E205" w14:textId="77777777" w:rsidR="00EF5FC4" w:rsidRPr="00786DB4" w:rsidRDefault="00EF5FC4" w:rsidP="00D31E60">
            <w:pPr>
              <w:ind w:firstLine="0"/>
              <w:jc w:val="center"/>
              <w:rPr>
                <w:sz w:val="20"/>
              </w:rPr>
            </w:pPr>
            <w:r w:rsidRPr="00786DB4">
              <w:rPr>
                <w:sz w:val="20"/>
                <w:lang w:val="en-US"/>
              </w:rPr>
              <w:t>T(1-29)</w:t>
            </w:r>
          </w:p>
        </w:tc>
        <w:tc>
          <w:tcPr>
            <w:tcW w:w="1287" w:type="pct"/>
            <w:gridSpan w:val="3"/>
            <w:shd w:val="clear" w:color="auto" w:fill="auto"/>
          </w:tcPr>
          <w:p w14:paraId="30A39263" w14:textId="77777777" w:rsidR="00EF5FC4" w:rsidRPr="00786DB4" w:rsidRDefault="00EF5FC4" w:rsidP="00D31E60">
            <w:pPr>
              <w:ind w:firstLine="0"/>
              <w:rPr>
                <w:sz w:val="20"/>
              </w:rPr>
            </w:pPr>
            <w:r w:rsidRPr="00786DB4">
              <w:rPr>
                <w:sz w:val="20"/>
              </w:rPr>
              <w:t>Количество товара</w:t>
            </w:r>
          </w:p>
        </w:tc>
        <w:tc>
          <w:tcPr>
            <w:tcW w:w="1363" w:type="pct"/>
            <w:shd w:val="clear" w:color="auto" w:fill="auto"/>
          </w:tcPr>
          <w:p w14:paraId="0E33BF21" w14:textId="77777777" w:rsidR="00EF5FC4" w:rsidRPr="00786DB4" w:rsidRDefault="00EF5FC4" w:rsidP="00D31E60">
            <w:pPr>
              <w:ind w:firstLine="0"/>
              <w:rPr>
                <w:sz w:val="20"/>
              </w:rPr>
            </w:pPr>
            <w:r w:rsidRPr="00786DB4">
              <w:rPr>
                <w:sz w:val="20"/>
              </w:rPr>
              <w:t>Шаблон значения: \d{1,18}(\.\d{1,11})?</w:t>
            </w:r>
          </w:p>
        </w:tc>
      </w:tr>
      <w:tr w:rsidR="00384780" w:rsidRPr="00786DB4" w14:paraId="78936062" w14:textId="77777777" w:rsidTr="003C4239">
        <w:trPr>
          <w:gridAfter w:val="1"/>
          <w:wAfter w:w="15" w:type="pct"/>
          <w:jc w:val="center"/>
        </w:trPr>
        <w:tc>
          <w:tcPr>
            <w:tcW w:w="4985" w:type="pct"/>
            <w:gridSpan w:val="14"/>
            <w:shd w:val="clear" w:color="auto" w:fill="auto"/>
            <w:hideMark/>
          </w:tcPr>
          <w:p w14:paraId="40723621" w14:textId="4F4A0A9A" w:rsidR="00384780" w:rsidRPr="00786DB4" w:rsidRDefault="00384780" w:rsidP="00C85DC9">
            <w:pPr>
              <w:ind w:firstLine="0"/>
              <w:jc w:val="center"/>
              <w:rPr>
                <w:sz w:val="20"/>
              </w:rPr>
            </w:pPr>
            <w:r w:rsidRPr="00786DB4">
              <w:rPr>
                <w:b/>
                <w:bCs/>
                <w:sz w:val="20"/>
              </w:rPr>
              <w:t>Номенклатурная классификация медицинских изделий по видам (НКМИ) по КТРУ</w:t>
            </w:r>
          </w:p>
        </w:tc>
      </w:tr>
      <w:tr w:rsidR="00384780" w:rsidRPr="00786DB4" w14:paraId="27F92B7D" w14:textId="77777777" w:rsidTr="00D562DA">
        <w:trPr>
          <w:gridAfter w:val="1"/>
          <w:wAfter w:w="15" w:type="pct"/>
          <w:jc w:val="center"/>
        </w:trPr>
        <w:tc>
          <w:tcPr>
            <w:tcW w:w="676" w:type="pct"/>
            <w:shd w:val="clear" w:color="auto" w:fill="auto"/>
            <w:hideMark/>
          </w:tcPr>
          <w:p w14:paraId="48E58BFB" w14:textId="3E6A366F" w:rsidR="00384780" w:rsidRPr="00786DB4" w:rsidRDefault="00384780" w:rsidP="00C85DC9">
            <w:pPr>
              <w:ind w:firstLine="0"/>
              <w:rPr>
                <w:sz w:val="20"/>
              </w:rPr>
            </w:pPr>
            <w:r w:rsidRPr="00786DB4">
              <w:rPr>
                <w:b/>
                <w:bCs/>
                <w:sz w:val="20"/>
              </w:rPr>
              <w:t>medicalProductInfo</w:t>
            </w:r>
          </w:p>
        </w:tc>
        <w:tc>
          <w:tcPr>
            <w:tcW w:w="820" w:type="pct"/>
            <w:gridSpan w:val="2"/>
            <w:shd w:val="clear" w:color="auto" w:fill="auto"/>
            <w:hideMark/>
          </w:tcPr>
          <w:p w14:paraId="29380A1B"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65E87331"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198004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F4FB00F"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F220A7E" w14:textId="77777777" w:rsidR="00384780" w:rsidRPr="00786DB4" w:rsidRDefault="00384780" w:rsidP="00C85DC9">
            <w:pPr>
              <w:ind w:firstLine="0"/>
              <w:rPr>
                <w:sz w:val="20"/>
              </w:rPr>
            </w:pPr>
          </w:p>
        </w:tc>
      </w:tr>
      <w:tr w:rsidR="00384780" w:rsidRPr="00786DB4" w14:paraId="60D44899" w14:textId="77777777" w:rsidTr="00D562DA">
        <w:trPr>
          <w:gridAfter w:val="1"/>
          <w:wAfter w:w="15" w:type="pct"/>
          <w:jc w:val="center"/>
        </w:trPr>
        <w:tc>
          <w:tcPr>
            <w:tcW w:w="676" w:type="pct"/>
            <w:shd w:val="clear" w:color="auto" w:fill="auto"/>
            <w:hideMark/>
          </w:tcPr>
          <w:p w14:paraId="1D06183A"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DDC3D4B" w14:textId="11931E65" w:rsidR="00384780" w:rsidRPr="00786DB4" w:rsidRDefault="00384780" w:rsidP="00C85DC9">
            <w:pPr>
              <w:ind w:firstLine="0"/>
              <w:rPr>
                <w:sz w:val="20"/>
              </w:rPr>
            </w:pPr>
            <w:r w:rsidRPr="00786DB4">
              <w:rPr>
                <w:sz w:val="20"/>
              </w:rPr>
              <w:t>medicalProductCode</w:t>
            </w:r>
          </w:p>
        </w:tc>
        <w:tc>
          <w:tcPr>
            <w:tcW w:w="336" w:type="pct"/>
            <w:gridSpan w:val="5"/>
            <w:shd w:val="clear" w:color="auto" w:fill="auto"/>
            <w:hideMark/>
          </w:tcPr>
          <w:p w14:paraId="55282004"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7F611503" w14:textId="3D430AE3" w:rsidR="00384780" w:rsidRPr="00786DB4" w:rsidRDefault="00384780" w:rsidP="00C85DC9">
            <w:pPr>
              <w:ind w:firstLine="0"/>
              <w:jc w:val="center"/>
              <w:rPr>
                <w:sz w:val="20"/>
              </w:rPr>
            </w:pPr>
            <w:r w:rsidRPr="00786DB4">
              <w:rPr>
                <w:sz w:val="20"/>
              </w:rPr>
              <w:t>Т(1-30)</w:t>
            </w:r>
          </w:p>
        </w:tc>
        <w:tc>
          <w:tcPr>
            <w:tcW w:w="1287" w:type="pct"/>
            <w:gridSpan w:val="3"/>
            <w:shd w:val="clear" w:color="auto" w:fill="auto"/>
          </w:tcPr>
          <w:p w14:paraId="4A7012F1" w14:textId="4DABEE20" w:rsidR="00384780" w:rsidRPr="00786DB4" w:rsidRDefault="00384780" w:rsidP="00C85DC9">
            <w:pPr>
              <w:ind w:firstLine="0"/>
              <w:rPr>
                <w:sz w:val="20"/>
              </w:rPr>
            </w:pPr>
            <w:r w:rsidRPr="00786DB4">
              <w:rPr>
                <w:sz w:val="20"/>
              </w:rPr>
              <w:t>Код по НКМИ</w:t>
            </w:r>
          </w:p>
        </w:tc>
        <w:tc>
          <w:tcPr>
            <w:tcW w:w="1363" w:type="pct"/>
            <w:shd w:val="clear" w:color="auto" w:fill="auto"/>
          </w:tcPr>
          <w:p w14:paraId="793B8FDE" w14:textId="77777777" w:rsidR="00384780" w:rsidRPr="00786DB4" w:rsidRDefault="00384780" w:rsidP="00C85DC9">
            <w:pPr>
              <w:ind w:firstLine="0"/>
              <w:rPr>
                <w:sz w:val="20"/>
              </w:rPr>
            </w:pPr>
            <w:r w:rsidRPr="00786DB4">
              <w:rPr>
                <w:sz w:val="20"/>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384780" w:rsidRPr="00786DB4" w:rsidRDefault="00384780" w:rsidP="00C85DC9">
            <w:pPr>
              <w:ind w:firstLine="0"/>
              <w:rPr>
                <w:sz w:val="20"/>
              </w:rPr>
            </w:pPr>
            <w:r w:rsidRPr="00786DB4">
              <w:rPr>
                <w:sz w:val="20"/>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384780" w:rsidRPr="00786DB4" w:rsidRDefault="00384780" w:rsidP="00C85DC9">
            <w:pPr>
              <w:ind w:firstLine="0"/>
              <w:rPr>
                <w:sz w:val="20"/>
              </w:rPr>
            </w:pPr>
            <w:r w:rsidRPr="00786DB4">
              <w:rPr>
                <w:sz w:val="20"/>
              </w:rPr>
              <w:t>"Номенклатурная классификация медицинских изделий по видам", а в поле classifiers\classifier\values\value\code записи указан данный код)</w:t>
            </w:r>
          </w:p>
        </w:tc>
      </w:tr>
      <w:tr w:rsidR="00384780" w:rsidRPr="00786DB4" w14:paraId="70492A68" w14:textId="77777777" w:rsidTr="00D562DA">
        <w:trPr>
          <w:gridAfter w:val="1"/>
          <w:wAfter w:w="15" w:type="pct"/>
          <w:jc w:val="center"/>
        </w:trPr>
        <w:tc>
          <w:tcPr>
            <w:tcW w:w="676" w:type="pct"/>
            <w:shd w:val="clear" w:color="auto" w:fill="auto"/>
            <w:hideMark/>
          </w:tcPr>
          <w:p w14:paraId="4AF1FF4E"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40DC387D" w14:textId="3349FCC3" w:rsidR="00384780" w:rsidRPr="00786DB4" w:rsidRDefault="00384780" w:rsidP="00C85DC9">
            <w:pPr>
              <w:ind w:firstLine="0"/>
              <w:rPr>
                <w:sz w:val="20"/>
              </w:rPr>
            </w:pPr>
            <w:r w:rsidRPr="00786DB4">
              <w:rPr>
                <w:sz w:val="20"/>
              </w:rPr>
              <w:t>medicalProductName</w:t>
            </w:r>
          </w:p>
        </w:tc>
        <w:tc>
          <w:tcPr>
            <w:tcW w:w="336" w:type="pct"/>
            <w:gridSpan w:val="5"/>
            <w:shd w:val="clear" w:color="auto" w:fill="auto"/>
            <w:hideMark/>
          </w:tcPr>
          <w:p w14:paraId="5B6FF57D" w14:textId="2C73785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129B3B1" w14:textId="6E181BC3" w:rsidR="00384780" w:rsidRPr="00786DB4" w:rsidRDefault="00384780" w:rsidP="00C85DC9">
            <w:pPr>
              <w:ind w:firstLine="0"/>
              <w:jc w:val="center"/>
              <w:rPr>
                <w:sz w:val="20"/>
              </w:rPr>
            </w:pPr>
            <w:r w:rsidRPr="00786DB4">
              <w:rPr>
                <w:sz w:val="20"/>
              </w:rPr>
              <w:t>Т(1-500)</w:t>
            </w:r>
          </w:p>
        </w:tc>
        <w:tc>
          <w:tcPr>
            <w:tcW w:w="1287" w:type="pct"/>
            <w:gridSpan w:val="3"/>
            <w:shd w:val="clear" w:color="auto" w:fill="auto"/>
          </w:tcPr>
          <w:p w14:paraId="67DF9418" w14:textId="6AD7D14C" w:rsidR="00384780" w:rsidRPr="00786DB4" w:rsidRDefault="00384780" w:rsidP="00C85DC9">
            <w:pPr>
              <w:ind w:firstLine="0"/>
              <w:rPr>
                <w:sz w:val="20"/>
              </w:rPr>
            </w:pPr>
            <w:r w:rsidRPr="00786DB4">
              <w:rPr>
                <w:sz w:val="20"/>
              </w:rPr>
              <w:t>Наименование по НКМИ</w:t>
            </w:r>
          </w:p>
        </w:tc>
        <w:tc>
          <w:tcPr>
            <w:tcW w:w="1363" w:type="pct"/>
            <w:shd w:val="clear" w:color="auto" w:fill="auto"/>
            <w:hideMark/>
          </w:tcPr>
          <w:p w14:paraId="0741543C" w14:textId="1231A4CC" w:rsidR="00384780" w:rsidRPr="00786DB4" w:rsidRDefault="00384780" w:rsidP="00C85DC9">
            <w:pPr>
              <w:ind w:firstLine="0"/>
              <w:rPr>
                <w:sz w:val="20"/>
              </w:rPr>
            </w:pPr>
            <w:r w:rsidRPr="00786DB4">
              <w:rPr>
                <w:sz w:val="20"/>
              </w:rPr>
              <w:t>Игнорируется при приеме, заполянется автоматически</w:t>
            </w:r>
          </w:p>
        </w:tc>
      </w:tr>
      <w:tr w:rsidR="00384780" w:rsidRPr="00786DB4" w14:paraId="382EE64C" w14:textId="77777777" w:rsidTr="003C4239">
        <w:trPr>
          <w:gridAfter w:val="1"/>
          <w:wAfter w:w="15" w:type="pct"/>
          <w:jc w:val="center"/>
        </w:trPr>
        <w:tc>
          <w:tcPr>
            <w:tcW w:w="4985" w:type="pct"/>
            <w:gridSpan w:val="14"/>
            <w:shd w:val="clear" w:color="auto" w:fill="auto"/>
            <w:hideMark/>
          </w:tcPr>
          <w:p w14:paraId="46E772E0" w14:textId="3E94D7CA" w:rsidR="00384780" w:rsidRPr="00786DB4" w:rsidRDefault="00384780" w:rsidP="00C85DC9">
            <w:pPr>
              <w:ind w:firstLine="0"/>
              <w:jc w:val="center"/>
              <w:rPr>
                <w:b/>
                <w:sz w:val="20"/>
              </w:rPr>
            </w:pPr>
            <w:r w:rsidRPr="00786DB4">
              <w:rPr>
                <w:b/>
                <w:sz w:val="20"/>
              </w:rPr>
              <w:t>Предмет контракта (объект закупки), имеющий соподчиненные объекты закупк</w:t>
            </w:r>
          </w:p>
        </w:tc>
      </w:tr>
      <w:tr w:rsidR="00384780" w:rsidRPr="00786DB4" w14:paraId="34AA7DC1" w14:textId="77777777" w:rsidTr="00D562DA">
        <w:trPr>
          <w:gridAfter w:val="1"/>
          <w:wAfter w:w="15" w:type="pct"/>
          <w:jc w:val="center"/>
        </w:trPr>
        <w:tc>
          <w:tcPr>
            <w:tcW w:w="676" w:type="pct"/>
            <w:shd w:val="clear" w:color="auto" w:fill="auto"/>
            <w:hideMark/>
          </w:tcPr>
          <w:p w14:paraId="7A45D32A" w14:textId="796E115D" w:rsidR="00384780" w:rsidRPr="00786DB4" w:rsidRDefault="00384780" w:rsidP="00C85DC9">
            <w:pPr>
              <w:ind w:firstLine="0"/>
              <w:rPr>
                <w:sz w:val="20"/>
              </w:rPr>
            </w:pPr>
            <w:r w:rsidRPr="00786DB4">
              <w:rPr>
                <w:b/>
                <w:bCs/>
                <w:sz w:val="20"/>
              </w:rPr>
              <w:t>parentProduct</w:t>
            </w:r>
          </w:p>
        </w:tc>
        <w:tc>
          <w:tcPr>
            <w:tcW w:w="820" w:type="pct"/>
            <w:gridSpan w:val="2"/>
            <w:shd w:val="clear" w:color="auto" w:fill="auto"/>
            <w:hideMark/>
          </w:tcPr>
          <w:p w14:paraId="63C2DF20"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45F6CBFB"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7FC319B"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1107BD7C"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70FCFE08" w14:textId="33B96FAA" w:rsidR="00384780" w:rsidRPr="00786DB4" w:rsidRDefault="00384780" w:rsidP="00C85DC9">
            <w:pPr>
              <w:ind w:firstLine="0"/>
              <w:rPr>
                <w:sz w:val="20"/>
              </w:rPr>
            </w:pPr>
          </w:p>
        </w:tc>
      </w:tr>
      <w:tr w:rsidR="00384780" w:rsidRPr="00786DB4" w14:paraId="7A2C6216" w14:textId="77777777" w:rsidTr="00D562DA">
        <w:trPr>
          <w:gridAfter w:val="1"/>
          <w:wAfter w:w="15" w:type="pct"/>
          <w:jc w:val="center"/>
        </w:trPr>
        <w:tc>
          <w:tcPr>
            <w:tcW w:w="676" w:type="pct"/>
            <w:shd w:val="clear" w:color="auto" w:fill="auto"/>
          </w:tcPr>
          <w:p w14:paraId="0BA730E7" w14:textId="77777777" w:rsidR="00384780" w:rsidRPr="00786DB4" w:rsidRDefault="00384780" w:rsidP="00C85DC9">
            <w:pPr>
              <w:ind w:firstLine="0"/>
              <w:rPr>
                <w:sz w:val="20"/>
              </w:rPr>
            </w:pPr>
          </w:p>
        </w:tc>
        <w:tc>
          <w:tcPr>
            <w:tcW w:w="820" w:type="pct"/>
            <w:gridSpan w:val="2"/>
            <w:shd w:val="clear" w:color="auto" w:fill="auto"/>
          </w:tcPr>
          <w:p w14:paraId="280BD4F4" w14:textId="77777777" w:rsidR="00384780" w:rsidRPr="00786DB4" w:rsidRDefault="00384780" w:rsidP="00C85DC9">
            <w:pPr>
              <w:ind w:firstLine="0"/>
              <w:rPr>
                <w:sz w:val="20"/>
              </w:rPr>
            </w:pPr>
            <w:r w:rsidRPr="00786DB4">
              <w:rPr>
                <w:sz w:val="20"/>
              </w:rPr>
              <w:t>purchaseObjectSid</w:t>
            </w:r>
          </w:p>
        </w:tc>
        <w:tc>
          <w:tcPr>
            <w:tcW w:w="336" w:type="pct"/>
            <w:gridSpan w:val="5"/>
            <w:shd w:val="clear" w:color="auto" w:fill="auto"/>
          </w:tcPr>
          <w:p w14:paraId="68F54F9B"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5FBEBA4" w14:textId="77777777" w:rsidR="00384780" w:rsidRPr="00786DB4" w:rsidRDefault="00384780" w:rsidP="00C85DC9">
            <w:pPr>
              <w:ind w:firstLine="0"/>
              <w:jc w:val="center"/>
              <w:rPr>
                <w:sz w:val="20"/>
                <w:lang w:val="en-US"/>
              </w:rPr>
            </w:pPr>
            <w:r w:rsidRPr="00786DB4">
              <w:rPr>
                <w:sz w:val="20"/>
                <w:lang w:val="en-US"/>
              </w:rPr>
              <w:t>N</w:t>
            </w:r>
          </w:p>
        </w:tc>
        <w:tc>
          <w:tcPr>
            <w:tcW w:w="1287" w:type="pct"/>
            <w:gridSpan w:val="3"/>
            <w:shd w:val="clear" w:color="auto" w:fill="auto"/>
          </w:tcPr>
          <w:p w14:paraId="4C8BAF7F" w14:textId="77777777" w:rsidR="00384780" w:rsidRPr="00786DB4" w:rsidRDefault="00384780" w:rsidP="00C85DC9">
            <w:pPr>
              <w:ind w:firstLine="0"/>
              <w:rPr>
                <w:sz w:val="20"/>
              </w:rPr>
            </w:pPr>
            <w:r w:rsidRPr="00786DB4">
              <w:rPr>
                <w:sz w:val="20"/>
              </w:rPr>
              <w:t>Уникальный идентификатор объекта закупки в ЕИС в извещении-основании</w:t>
            </w:r>
          </w:p>
        </w:tc>
        <w:tc>
          <w:tcPr>
            <w:tcW w:w="1363" w:type="pct"/>
            <w:shd w:val="clear" w:color="auto" w:fill="auto"/>
          </w:tcPr>
          <w:p w14:paraId="25D86877" w14:textId="71A730F5" w:rsidR="00384780" w:rsidRPr="00786DB4" w:rsidRDefault="00384780" w:rsidP="00C85DC9">
            <w:pPr>
              <w:ind w:firstLine="0"/>
              <w:rPr>
                <w:sz w:val="20"/>
              </w:rPr>
            </w:pPr>
            <w:r w:rsidRPr="00786DB4">
              <w:rPr>
                <w:sz w:val="20"/>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w:t>
            </w:r>
            <w:r w:rsidR="00D61BDF" w:rsidRPr="00786DB4">
              <w:rPr>
                <w:sz w:val="20"/>
              </w:rPr>
              <w:t>, ЗакА20, ЗакК20</w:t>
            </w:r>
            <w:r w:rsidRPr="00786DB4">
              <w:rPr>
                <w:sz w:val="20"/>
              </w:rPr>
              <w:t xml:space="preserve"> . Также контролируется, что указанный идентификатор присутствует в извещении с реетровым номером foundation/fcsOrder/order/notificationNumber</w:t>
            </w:r>
          </w:p>
        </w:tc>
      </w:tr>
      <w:tr w:rsidR="00384780" w:rsidRPr="00786DB4" w14:paraId="7AFBE34C" w14:textId="77777777" w:rsidTr="00D562DA">
        <w:trPr>
          <w:gridAfter w:val="1"/>
          <w:wAfter w:w="15" w:type="pct"/>
          <w:jc w:val="center"/>
        </w:trPr>
        <w:tc>
          <w:tcPr>
            <w:tcW w:w="676" w:type="pct"/>
            <w:shd w:val="clear" w:color="auto" w:fill="auto"/>
            <w:hideMark/>
          </w:tcPr>
          <w:p w14:paraId="13BBE36D"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2A1082C6" w14:textId="77777777" w:rsidR="00384780" w:rsidRPr="00786DB4" w:rsidRDefault="00384780" w:rsidP="00C85DC9">
            <w:pPr>
              <w:ind w:firstLine="0"/>
              <w:rPr>
                <w:sz w:val="20"/>
              </w:rPr>
            </w:pPr>
            <w:r w:rsidRPr="00786DB4">
              <w:rPr>
                <w:sz w:val="20"/>
              </w:rPr>
              <w:t>purchaseObjectExternalSid</w:t>
            </w:r>
          </w:p>
        </w:tc>
        <w:tc>
          <w:tcPr>
            <w:tcW w:w="336" w:type="pct"/>
            <w:gridSpan w:val="5"/>
            <w:shd w:val="clear" w:color="auto" w:fill="auto"/>
          </w:tcPr>
          <w:p w14:paraId="5675A5EB"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7A6B06DA" w14:textId="77777777" w:rsidR="00384780" w:rsidRPr="00786DB4" w:rsidRDefault="00384780" w:rsidP="00C85DC9">
            <w:pPr>
              <w:ind w:firstLine="0"/>
              <w:jc w:val="center"/>
              <w:rPr>
                <w:sz w:val="20"/>
              </w:rPr>
            </w:pPr>
            <w:r w:rsidRPr="00786DB4">
              <w:rPr>
                <w:sz w:val="20"/>
                <w:lang w:val="en-US"/>
              </w:rPr>
              <w:t>T</w:t>
            </w:r>
            <w:r w:rsidRPr="00786DB4">
              <w:rPr>
                <w:sz w:val="20"/>
              </w:rPr>
              <w:t>(</w:t>
            </w:r>
            <w:r w:rsidRPr="00786DB4">
              <w:rPr>
                <w:sz w:val="20"/>
                <w:lang w:val="en-US"/>
              </w:rPr>
              <w:t>1-40</w:t>
            </w:r>
            <w:r w:rsidRPr="00786DB4">
              <w:rPr>
                <w:sz w:val="20"/>
              </w:rPr>
              <w:t>)</w:t>
            </w:r>
          </w:p>
        </w:tc>
        <w:tc>
          <w:tcPr>
            <w:tcW w:w="1287" w:type="pct"/>
            <w:gridSpan w:val="3"/>
            <w:shd w:val="clear" w:color="auto" w:fill="auto"/>
          </w:tcPr>
          <w:p w14:paraId="76F2DB45" w14:textId="77777777" w:rsidR="00384780" w:rsidRPr="00786DB4" w:rsidRDefault="00384780" w:rsidP="00C85DC9">
            <w:pPr>
              <w:ind w:firstLine="0"/>
              <w:rPr>
                <w:sz w:val="20"/>
              </w:rPr>
            </w:pPr>
            <w:r w:rsidRPr="00786DB4">
              <w:rPr>
                <w:sz w:val="20"/>
              </w:rPr>
              <w:t xml:space="preserve">Внешний идентификатор объекта закупки в извещении-основании. </w:t>
            </w:r>
          </w:p>
        </w:tc>
        <w:tc>
          <w:tcPr>
            <w:tcW w:w="1363" w:type="pct"/>
            <w:shd w:val="clear" w:color="auto" w:fill="auto"/>
            <w:hideMark/>
          </w:tcPr>
          <w:p w14:paraId="5DD2CC7E" w14:textId="371115E6" w:rsidR="00384780" w:rsidRPr="00786DB4" w:rsidRDefault="00384780" w:rsidP="00C85DC9">
            <w:pPr>
              <w:ind w:firstLine="0"/>
              <w:rPr>
                <w:sz w:val="20"/>
              </w:rPr>
            </w:pPr>
            <w:r w:rsidRPr="00786DB4">
              <w:rPr>
                <w:sz w:val="20"/>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w:t>
            </w:r>
            <w:r w:rsidR="00D61BDF" w:rsidRPr="00786DB4">
              <w:rPr>
                <w:sz w:val="20"/>
              </w:rPr>
              <w:t>, ЗакА20, ЗакК20</w:t>
            </w:r>
            <w:r w:rsidRPr="00786DB4">
              <w:rPr>
                <w:sz w:val="20"/>
              </w:rPr>
              <w:t>. Также контролируется, что указанный идентификатор присутствует в извещении с реетровым номером foundation/fcsOrder/order/notificationNumber</w:t>
            </w:r>
          </w:p>
        </w:tc>
      </w:tr>
      <w:tr w:rsidR="00E622CF" w:rsidRPr="00786DB4" w14:paraId="35AD38E3" w14:textId="77777777" w:rsidTr="00D562DA">
        <w:trPr>
          <w:gridAfter w:val="1"/>
          <w:wAfter w:w="15" w:type="pct"/>
          <w:jc w:val="center"/>
        </w:trPr>
        <w:tc>
          <w:tcPr>
            <w:tcW w:w="676" w:type="pct"/>
            <w:shd w:val="clear" w:color="auto" w:fill="auto"/>
          </w:tcPr>
          <w:p w14:paraId="6A8EA245" w14:textId="77777777" w:rsidR="00E622CF" w:rsidRPr="00786DB4" w:rsidRDefault="00E622CF" w:rsidP="00E622CF">
            <w:pPr>
              <w:ind w:firstLine="0"/>
              <w:rPr>
                <w:sz w:val="20"/>
              </w:rPr>
            </w:pPr>
          </w:p>
        </w:tc>
        <w:tc>
          <w:tcPr>
            <w:tcW w:w="820" w:type="pct"/>
            <w:gridSpan w:val="2"/>
            <w:shd w:val="clear" w:color="auto" w:fill="auto"/>
          </w:tcPr>
          <w:p w14:paraId="7CF41A0A" w14:textId="7CA689CA" w:rsidR="00E622CF" w:rsidRPr="00786DB4" w:rsidRDefault="00E622CF" w:rsidP="00E622CF">
            <w:pPr>
              <w:ind w:firstLine="0"/>
              <w:rPr>
                <w:sz w:val="20"/>
              </w:rPr>
            </w:pPr>
            <w:r w:rsidRPr="0053089D">
              <w:rPr>
                <w:sz w:val="20"/>
              </w:rPr>
              <w:t>electronicContractObjectSid</w:t>
            </w:r>
          </w:p>
        </w:tc>
        <w:tc>
          <w:tcPr>
            <w:tcW w:w="336" w:type="pct"/>
            <w:gridSpan w:val="5"/>
            <w:shd w:val="clear" w:color="auto" w:fill="auto"/>
          </w:tcPr>
          <w:p w14:paraId="3B97DDD4" w14:textId="1C00F6BB" w:rsidR="00E622CF" w:rsidRPr="00786DB4" w:rsidRDefault="00E622CF" w:rsidP="00E622CF">
            <w:pPr>
              <w:ind w:firstLine="0"/>
              <w:jc w:val="center"/>
              <w:rPr>
                <w:sz w:val="20"/>
              </w:rPr>
            </w:pPr>
            <w:r w:rsidRPr="00786DB4">
              <w:rPr>
                <w:sz w:val="20"/>
              </w:rPr>
              <w:t>H</w:t>
            </w:r>
          </w:p>
        </w:tc>
        <w:tc>
          <w:tcPr>
            <w:tcW w:w="503" w:type="pct"/>
            <w:gridSpan w:val="2"/>
            <w:shd w:val="clear" w:color="auto" w:fill="auto"/>
          </w:tcPr>
          <w:p w14:paraId="4C25F2F2" w14:textId="6C063095" w:rsidR="00E622CF" w:rsidRPr="00786DB4" w:rsidRDefault="00E622CF" w:rsidP="00E622CF">
            <w:pPr>
              <w:ind w:firstLine="0"/>
              <w:jc w:val="center"/>
              <w:rPr>
                <w:sz w:val="20"/>
                <w:lang w:val="en-US"/>
              </w:rPr>
            </w:pPr>
            <w:r w:rsidRPr="00786DB4">
              <w:rPr>
                <w:sz w:val="20"/>
              </w:rPr>
              <w:t>N</w:t>
            </w:r>
          </w:p>
        </w:tc>
        <w:tc>
          <w:tcPr>
            <w:tcW w:w="1287" w:type="pct"/>
            <w:gridSpan w:val="3"/>
            <w:shd w:val="clear" w:color="auto" w:fill="auto"/>
          </w:tcPr>
          <w:p w14:paraId="66E5FB17" w14:textId="4482BD5D" w:rsidR="00E622CF" w:rsidRPr="00786DB4" w:rsidRDefault="00E622CF" w:rsidP="00E622CF">
            <w:pPr>
              <w:ind w:firstLine="0"/>
              <w:rPr>
                <w:sz w:val="20"/>
              </w:rPr>
            </w:pPr>
            <w:r w:rsidRPr="0053089D">
              <w:rPr>
                <w:sz w:val="20"/>
              </w:rPr>
              <w:t>Уникальный идентификатор объекта закупки в ЕИС в электронном контракте</w:t>
            </w:r>
          </w:p>
        </w:tc>
        <w:tc>
          <w:tcPr>
            <w:tcW w:w="1363" w:type="pct"/>
            <w:shd w:val="clear" w:color="auto" w:fill="auto"/>
          </w:tcPr>
          <w:p w14:paraId="1FDE7EA5" w14:textId="66A76EBA" w:rsidR="00E622CF" w:rsidRPr="00786DB4" w:rsidRDefault="00E622CF" w:rsidP="00E622CF">
            <w:pPr>
              <w:ind w:firstLine="0"/>
              <w:rPr>
                <w:sz w:val="20"/>
              </w:rPr>
            </w:pPr>
            <w:r w:rsidRPr="0053089D">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E622CF" w:rsidRPr="00786DB4" w14:paraId="43077E91" w14:textId="77777777" w:rsidTr="00D562DA">
        <w:trPr>
          <w:gridAfter w:val="1"/>
          <w:wAfter w:w="15" w:type="pct"/>
          <w:jc w:val="center"/>
        </w:trPr>
        <w:tc>
          <w:tcPr>
            <w:tcW w:w="676" w:type="pct"/>
            <w:shd w:val="clear" w:color="auto" w:fill="auto"/>
          </w:tcPr>
          <w:p w14:paraId="73FBB991" w14:textId="77777777" w:rsidR="00E622CF" w:rsidRPr="00786DB4" w:rsidRDefault="00E622CF" w:rsidP="00E622CF">
            <w:pPr>
              <w:ind w:firstLine="0"/>
              <w:rPr>
                <w:sz w:val="20"/>
              </w:rPr>
            </w:pPr>
          </w:p>
        </w:tc>
        <w:tc>
          <w:tcPr>
            <w:tcW w:w="820" w:type="pct"/>
            <w:gridSpan w:val="2"/>
            <w:shd w:val="clear" w:color="auto" w:fill="auto"/>
          </w:tcPr>
          <w:p w14:paraId="1B0AE9F6" w14:textId="404FBC86" w:rsidR="00E622CF" w:rsidRPr="00786DB4" w:rsidRDefault="00E622CF" w:rsidP="00E622CF">
            <w:pPr>
              <w:ind w:firstLine="0"/>
              <w:rPr>
                <w:sz w:val="20"/>
              </w:rPr>
            </w:pPr>
            <w:r w:rsidRPr="0053089D">
              <w:rPr>
                <w:sz w:val="20"/>
              </w:rPr>
              <w:t>electronicContractExternalSid</w:t>
            </w:r>
          </w:p>
        </w:tc>
        <w:tc>
          <w:tcPr>
            <w:tcW w:w="336" w:type="pct"/>
            <w:gridSpan w:val="5"/>
            <w:shd w:val="clear" w:color="auto" w:fill="auto"/>
          </w:tcPr>
          <w:p w14:paraId="0CBE46A1" w14:textId="4E002A2F" w:rsidR="00E622CF" w:rsidRPr="00786DB4" w:rsidRDefault="00E622CF" w:rsidP="00E622CF">
            <w:pPr>
              <w:ind w:firstLine="0"/>
              <w:jc w:val="center"/>
              <w:rPr>
                <w:sz w:val="20"/>
              </w:rPr>
            </w:pPr>
            <w:r w:rsidRPr="00786DB4">
              <w:rPr>
                <w:sz w:val="20"/>
              </w:rPr>
              <w:t>H</w:t>
            </w:r>
          </w:p>
        </w:tc>
        <w:tc>
          <w:tcPr>
            <w:tcW w:w="503" w:type="pct"/>
            <w:gridSpan w:val="2"/>
            <w:shd w:val="clear" w:color="auto" w:fill="auto"/>
          </w:tcPr>
          <w:p w14:paraId="7AA8542B" w14:textId="775F2E2E" w:rsidR="00E622CF" w:rsidRPr="00786DB4" w:rsidRDefault="00E622CF" w:rsidP="00E622CF">
            <w:pPr>
              <w:ind w:firstLine="0"/>
              <w:jc w:val="center"/>
              <w:rPr>
                <w:sz w:val="20"/>
                <w:lang w:val="en-US"/>
              </w:rPr>
            </w:pPr>
            <w:r w:rsidRPr="00786DB4">
              <w:rPr>
                <w:sz w:val="20"/>
                <w:lang w:val="en-US"/>
              </w:rPr>
              <w:t>T</w:t>
            </w:r>
            <w:r w:rsidRPr="00786DB4">
              <w:rPr>
                <w:sz w:val="20"/>
              </w:rPr>
              <w:t>(</w:t>
            </w:r>
            <w:r w:rsidRPr="00786DB4">
              <w:rPr>
                <w:sz w:val="20"/>
                <w:lang w:val="en-US"/>
              </w:rPr>
              <w:t>1-40</w:t>
            </w:r>
            <w:r w:rsidRPr="00786DB4">
              <w:rPr>
                <w:sz w:val="20"/>
              </w:rPr>
              <w:t>)</w:t>
            </w:r>
          </w:p>
        </w:tc>
        <w:tc>
          <w:tcPr>
            <w:tcW w:w="1287" w:type="pct"/>
            <w:gridSpan w:val="3"/>
            <w:shd w:val="clear" w:color="auto" w:fill="auto"/>
          </w:tcPr>
          <w:p w14:paraId="26B1F2FA" w14:textId="197B8423" w:rsidR="00E622CF" w:rsidRPr="00786DB4" w:rsidRDefault="00E622CF" w:rsidP="00E622CF">
            <w:pPr>
              <w:ind w:firstLine="0"/>
              <w:rPr>
                <w:sz w:val="20"/>
              </w:rPr>
            </w:pPr>
            <w:r w:rsidRPr="0053089D">
              <w:rPr>
                <w:sz w:val="20"/>
              </w:rPr>
              <w:t>Внешний идентификатор объекта закупки в электронном контракте</w:t>
            </w:r>
          </w:p>
        </w:tc>
        <w:tc>
          <w:tcPr>
            <w:tcW w:w="1363" w:type="pct"/>
            <w:shd w:val="clear" w:color="auto" w:fill="auto"/>
          </w:tcPr>
          <w:p w14:paraId="13C33651" w14:textId="3288FC12" w:rsidR="00E622CF" w:rsidRPr="00786DB4" w:rsidRDefault="00E622CF" w:rsidP="00E622CF">
            <w:pPr>
              <w:ind w:firstLine="0"/>
              <w:rPr>
                <w:sz w:val="20"/>
              </w:rPr>
            </w:pPr>
            <w:r w:rsidRPr="0053089D">
              <w:rPr>
                <w:sz w:val="20"/>
              </w:rPr>
              <w:t>Игнорируется при приеме, заполняется при передаче в случае, если объект закупки унаследован из структурированного контракта</w:t>
            </w:r>
          </w:p>
        </w:tc>
      </w:tr>
      <w:tr w:rsidR="00384780" w:rsidRPr="00786DB4" w14:paraId="18F60DAC" w14:textId="77777777" w:rsidTr="00D562DA">
        <w:trPr>
          <w:gridAfter w:val="1"/>
          <w:wAfter w:w="15" w:type="pct"/>
          <w:jc w:val="center"/>
        </w:trPr>
        <w:tc>
          <w:tcPr>
            <w:tcW w:w="676" w:type="pct"/>
            <w:shd w:val="clear" w:color="auto" w:fill="auto"/>
            <w:hideMark/>
          </w:tcPr>
          <w:p w14:paraId="2C4BDF89"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75CB473C" w14:textId="77777777" w:rsidR="00384780" w:rsidRPr="00786DB4" w:rsidRDefault="00384780" w:rsidP="00C85DC9">
            <w:pPr>
              <w:ind w:firstLine="0"/>
              <w:rPr>
                <w:sz w:val="20"/>
              </w:rPr>
            </w:pPr>
            <w:r w:rsidRPr="00786DB4">
              <w:rPr>
                <w:sz w:val="20"/>
              </w:rPr>
              <w:t xml:space="preserve">sid </w:t>
            </w:r>
          </w:p>
        </w:tc>
        <w:tc>
          <w:tcPr>
            <w:tcW w:w="336" w:type="pct"/>
            <w:gridSpan w:val="5"/>
            <w:shd w:val="clear" w:color="auto" w:fill="auto"/>
          </w:tcPr>
          <w:p w14:paraId="1278B90B"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3C5F925E" w14:textId="77777777" w:rsidR="00384780" w:rsidRPr="00786DB4" w:rsidRDefault="00384780" w:rsidP="00C85DC9">
            <w:pPr>
              <w:ind w:firstLine="0"/>
              <w:jc w:val="center"/>
              <w:rPr>
                <w:sz w:val="20"/>
              </w:rPr>
            </w:pPr>
            <w:r w:rsidRPr="00786DB4">
              <w:rPr>
                <w:sz w:val="20"/>
              </w:rPr>
              <w:t>N</w:t>
            </w:r>
          </w:p>
        </w:tc>
        <w:tc>
          <w:tcPr>
            <w:tcW w:w="1287" w:type="pct"/>
            <w:gridSpan w:val="3"/>
            <w:shd w:val="clear" w:color="auto" w:fill="auto"/>
          </w:tcPr>
          <w:p w14:paraId="397F02E8" w14:textId="0E869535" w:rsidR="00384780" w:rsidRPr="00786DB4" w:rsidRDefault="00384780" w:rsidP="00C85DC9">
            <w:pPr>
              <w:ind w:firstLine="0"/>
              <w:rPr>
                <w:sz w:val="20"/>
              </w:rPr>
            </w:pPr>
            <w:r w:rsidRPr="00786DB4">
              <w:rPr>
                <w:sz w:val="20"/>
              </w:rPr>
              <w:t>Уникальный идентификатор в РК РНГ</w:t>
            </w:r>
          </w:p>
        </w:tc>
        <w:tc>
          <w:tcPr>
            <w:tcW w:w="1363" w:type="pct"/>
            <w:shd w:val="clear" w:color="auto" w:fill="auto"/>
            <w:hideMark/>
          </w:tcPr>
          <w:p w14:paraId="589F4131" w14:textId="0D5452C4" w:rsidR="00384780" w:rsidRPr="00786DB4" w:rsidRDefault="00384780" w:rsidP="00C85DC9">
            <w:pPr>
              <w:ind w:firstLine="0"/>
              <w:rPr>
                <w:sz w:val="20"/>
              </w:rPr>
            </w:pPr>
            <w:r w:rsidRPr="00786DB4">
              <w:rPr>
                <w:sz w:val="20"/>
              </w:rPr>
              <w:t>Игнорируется при приеме первой версии сведений о контракте. Назначается в ЕИС и заполняется при передаче.</w:t>
            </w:r>
          </w:p>
          <w:p w14:paraId="76F7ED3C" w14:textId="7AF8B166" w:rsidR="00384780" w:rsidRPr="00786DB4" w:rsidRDefault="00384780" w:rsidP="00C85DC9">
            <w:pPr>
              <w:ind w:firstLine="0"/>
              <w:rPr>
                <w:sz w:val="20"/>
              </w:rPr>
            </w:pPr>
            <w:r w:rsidRPr="00786DB4">
              <w:rPr>
                <w:sz w:val="20"/>
              </w:rPr>
              <w:t>Назначается один раз при сохранении версии документа, в которой добавлен объект закупки, не меняется в следующих версиях.</w:t>
            </w:r>
          </w:p>
          <w:p w14:paraId="7094D681" w14:textId="77777777" w:rsidR="00384780" w:rsidRPr="00786DB4" w:rsidRDefault="00384780" w:rsidP="00C85DC9">
            <w:pPr>
              <w:ind w:firstLine="0"/>
              <w:rPr>
                <w:sz w:val="20"/>
              </w:rPr>
            </w:pPr>
            <w:r w:rsidRPr="00786DB4">
              <w:rPr>
                <w:sz w:val="20"/>
              </w:rPr>
              <w:t>При приеме последующих версий используется для идентификации объекта закупки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объект закупки с указанным значением sid</w:t>
            </w:r>
          </w:p>
        </w:tc>
      </w:tr>
      <w:tr w:rsidR="00384780" w:rsidRPr="00786DB4" w14:paraId="61BB2598" w14:textId="77777777" w:rsidTr="00D562DA">
        <w:trPr>
          <w:gridAfter w:val="1"/>
          <w:wAfter w:w="15" w:type="pct"/>
          <w:jc w:val="center"/>
        </w:trPr>
        <w:tc>
          <w:tcPr>
            <w:tcW w:w="676" w:type="pct"/>
            <w:shd w:val="clear" w:color="auto" w:fill="auto"/>
          </w:tcPr>
          <w:p w14:paraId="32774E3C" w14:textId="77777777" w:rsidR="00384780" w:rsidRPr="00786DB4" w:rsidRDefault="00384780" w:rsidP="00C85DC9">
            <w:pPr>
              <w:ind w:firstLine="0"/>
              <w:rPr>
                <w:sz w:val="20"/>
              </w:rPr>
            </w:pPr>
          </w:p>
        </w:tc>
        <w:tc>
          <w:tcPr>
            <w:tcW w:w="820" w:type="pct"/>
            <w:gridSpan w:val="2"/>
            <w:shd w:val="clear" w:color="auto" w:fill="auto"/>
          </w:tcPr>
          <w:p w14:paraId="260129F7" w14:textId="77777777" w:rsidR="00384780" w:rsidRPr="00786DB4" w:rsidRDefault="00384780" w:rsidP="00C85DC9">
            <w:pPr>
              <w:ind w:firstLine="0"/>
              <w:rPr>
                <w:sz w:val="20"/>
              </w:rPr>
            </w:pPr>
            <w:r w:rsidRPr="00786DB4">
              <w:rPr>
                <w:sz w:val="20"/>
              </w:rPr>
              <w:t>externalSid</w:t>
            </w:r>
          </w:p>
        </w:tc>
        <w:tc>
          <w:tcPr>
            <w:tcW w:w="336" w:type="pct"/>
            <w:gridSpan w:val="5"/>
            <w:shd w:val="clear" w:color="auto" w:fill="auto"/>
          </w:tcPr>
          <w:p w14:paraId="15B3BE3A"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B957437" w14:textId="77777777" w:rsidR="00384780" w:rsidRPr="00786DB4" w:rsidRDefault="00384780" w:rsidP="00C85DC9">
            <w:pPr>
              <w:ind w:firstLine="0"/>
              <w:jc w:val="center"/>
              <w:rPr>
                <w:sz w:val="20"/>
              </w:rPr>
            </w:pPr>
            <w:r w:rsidRPr="00786DB4">
              <w:rPr>
                <w:sz w:val="20"/>
              </w:rPr>
              <w:t>Т(1-40)</w:t>
            </w:r>
          </w:p>
        </w:tc>
        <w:tc>
          <w:tcPr>
            <w:tcW w:w="1287" w:type="pct"/>
            <w:gridSpan w:val="3"/>
            <w:shd w:val="clear" w:color="auto" w:fill="auto"/>
          </w:tcPr>
          <w:p w14:paraId="1F981DDA" w14:textId="77777777" w:rsidR="00384780" w:rsidRPr="00786DB4" w:rsidRDefault="00384780" w:rsidP="00C85DC9">
            <w:pPr>
              <w:ind w:firstLine="0"/>
              <w:rPr>
                <w:sz w:val="20"/>
              </w:rPr>
            </w:pPr>
            <w:r w:rsidRPr="00786DB4">
              <w:rPr>
                <w:sz w:val="20"/>
              </w:rPr>
              <w:t>Внешний идентификатор объекта закупки</w:t>
            </w:r>
          </w:p>
        </w:tc>
        <w:tc>
          <w:tcPr>
            <w:tcW w:w="1363" w:type="pct"/>
            <w:shd w:val="clear" w:color="auto" w:fill="auto"/>
          </w:tcPr>
          <w:p w14:paraId="29BDECB1" w14:textId="77777777" w:rsidR="00384780" w:rsidRPr="00786DB4" w:rsidRDefault="00384780" w:rsidP="00C85DC9">
            <w:pPr>
              <w:ind w:firstLine="0"/>
              <w:rPr>
                <w:sz w:val="20"/>
              </w:rPr>
            </w:pPr>
            <w:r w:rsidRPr="00786DB4">
              <w:rPr>
                <w:sz w:val="20"/>
              </w:rPr>
              <w:t>Уникальный идентификатор объекта, назначаемый во внешней системе.</w:t>
            </w:r>
          </w:p>
          <w:p w14:paraId="762E1A7D" w14:textId="77777777" w:rsidR="00384780" w:rsidRPr="00786DB4" w:rsidRDefault="00384780" w:rsidP="00C85DC9">
            <w:pPr>
              <w:ind w:firstLine="0"/>
              <w:rPr>
                <w:sz w:val="20"/>
              </w:rPr>
            </w:pPr>
            <w:r w:rsidRPr="00786DB4">
              <w:rPr>
                <w:sz w:val="20"/>
              </w:rPr>
              <w:t>Если при приеме изменений размещенных сведений о контракте задано поле "Уникальный идентификатор в ЕИС" (products\product\sid), то для объекта закупки, идентифицируемого в разных версиях по полю "Уникальный идентификатор в ЕИС" (products\product\sid), в данном поле должно быть задано то же значение, что и в предыдущей версии сведений о контракте. При этом, если в предыдущей версии сведений о контракте объекта закупки не задано поле данное поле, то при приеме изменений допускается его указание</w:t>
            </w:r>
          </w:p>
        </w:tc>
      </w:tr>
      <w:tr w:rsidR="00384780" w:rsidRPr="00786DB4" w14:paraId="35511783" w14:textId="77777777" w:rsidTr="00D562DA">
        <w:trPr>
          <w:gridAfter w:val="1"/>
          <w:wAfter w:w="15" w:type="pct"/>
          <w:jc w:val="center"/>
        </w:trPr>
        <w:tc>
          <w:tcPr>
            <w:tcW w:w="676" w:type="pct"/>
            <w:shd w:val="clear" w:color="auto" w:fill="auto"/>
          </w:tcPr>
          <w:p w14:paraId="639E1F8B" w14:textId="77777777" w:rsidR="00384780" w:rsidRPr="00786DB4" w:rsidRDefault="00384780" w:rsidP="00C85DC9">
            <w:pPr>
              <w:ind w:firstLine="0"/>
              <w:rPr>
                <w:sz w:val="20"/>
              </w:rPr>
            </w:pPr>
          </w:p>
        </w:tc>
        <w:tc>
          <w:tcPr>
            <w:tcW w:w="820" w:type="pct"/>
            <w:gridSpan w:val="2"/>
            <w:shd w:val="clear" w:color="auto" w:fill="auto"/>
          </w:tcPr>
          <w:p w14:paraId="442D03D8" w14:textId="77777777" w:rsidR="00384780" w:rsidRPr="00786DB4" w:rsidRDefault="00384780" w:rsidP="00C85DC9">
            <w:pPr>
              <w:ind w:firstLine="0"/>
              <w:rPr>
                <w:sz w:val="20"/>
              </w:rPr>
            </w:pPr>
            <w:r w:rsidRPr="00786DB4">
              <w:rPr>
                <w:sz w:val="20"/>
              </w:rPr>
              <w:t>guid</w:t>
            </w:r>
          </w:p>
        </w:tc>
        <w:tc>
          <w:tcPr>
            <w:tcW w:w="336" w:type="pct"/>
            <w:gridSpan w:val="5"/>
            <w:shd w:val="clear" w:color="auto" w:fill="auto"/>
          </w:tcPr>
          <w:p w14:paraId="0DF941F9"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E64B264" w14:textId="77777777" w:rsidR="00384780" w:rsidRPr="00786DB4" w:rsidRDefault="00384780" w:rsidP="00C85DC9">
            <w:pPr>
              <w:ind w:firstLine="0"/>
              <w:jc w:val="center"/>
              <w:rPr>
                <w:sz w:val="20"/>
              </w:rPr>
            </w:pPr>
            <w:r w:rsidRPr="00786DB4">
              <w:rPr>
                <w:sz w:val="20"/>
              </w:rPr>
              <w:t>Т(1-36)</w:t>
            </w:r>
          </w:p>
        </w:tc>
        <w:tc>
          <w:tcPr>
            <w:tcW w:w="1287" w:type="pct"/>
            <w:gridSpan w:val="3"/>
            <w:shd w:val="clear" w:color="auto" w:fill="auto"/>
          </w:tcPr>
          <w:p w14:paraId="681C845C" w14:textId="77777777" w:rsidR="00384780" w:rsidRPr="00786DB4" w:rsidRDefault="00384780" w:rsidP="00C85DC9">
            <w:pPr>
              <w:ind w:firstLine="0"/>
              <w:rPr>
                <w:sz w:val="20"/>
              </w:rPr>
            </w:pPr>
            <w:r w:rsidRPr="00786DB4">
              <w:rPr>
                <w:sz w:val="20"/>
              </w:rPr>
              <w:t>GUID объекта закупки</w:t>
            </w:r>
          </w:p>
        </w:tc>
        <w:tc>
          <w:tcPr>
            <w:tcW w:w="1363" w:type="pct"/>
            <w:shd w:val="clear" w:color="auto" w:fill="auto"/>
          </w:tcPr>
          <w:p w14:paraId="290EBC0D" w14:textId="77777777" w:rsidR="00384780" w:rsidRPr="00786DB4" w:rsidRDefault="00384780" w:rsidP="00C85DC9">
            <w:pPr>
              <w:ind w:firstLine="0"/>
              <w:rPr>
                <w:sz w:val="20"/>
              </w:rPr>
            </w:pPr>
            <w:r w:rsidRPr="00786DB4">
              <w:rPr>
                <w:sz w:val="20"/>
              </w:rPr>
              <w:t>Игнорируется при приеме, используется для электронного актирования</w:t>
            </w:r>
          </w:p>
        </w:tc>
      </w:tr>
      <w:tr w:rsidR="00384780" w:rsidRPr="00786DB4" w14:paraId="4419E09C" w14:textId="77777777" w:rsidTr="00D562DA">
        <w:trPr>
          <w:gridAfter w:val="1"/>
          <w:wAfter w:w="15" w:type="pct"/>
          <w:jc w:val="center"/>
        </w:trPr>
        <w:tc>
          <w:tcPr>
            <w:tcW w:w="676" w:type="pct"/>
            <w:shd w:val="clear" w:color="auto" w:fill="auto"/>
          </w:tcPr>
          <w:p w14:paraId="02FFDFCD" w14:textId="77777777" w:rsidR="00384780" w:rsidRPr="00786DB4" w:rsidRDefault="00384780" w:rsidP="00C85DC9">
            <w:pPr>
              <w:ind w:firstLine="0"/>
              <w:rPr>
                <w:sz w:val="20"/>
              </w:rPr>
            </w:pPr>
          </w:p>
        </w:tc>
        <w:tc>
          <w:tcPr>
            <w:tcW w:w="820" w:type="pct"/>
            <w:gridSpan w:val="2"/>
            <w:shd w:val="clear" w:color="auto" w:fill="auto"/>
          </w:tcPr>
          <w:p w14:paraId="2D395B78" w14:textId="144AC446" w:rsidR="00384780" w:rsidRPr="00786DB4" w:rsidRDefault="00384780" w:rsidP="00C85DC9">
            <w:pPr>
              <w:ind w:firstLine="0"/>
              <w:rPr>
                <w:sz w:val="20"/>
              </w:rPr>
            </w:pPr>
            <w:r w:rsidRPr="00786DB4">
              <w:rPr>
                <w:sz w:val="20"/>
              </w:rPr>
              <w:t>indexNum</w:t>
            </w:r>
          </w:p>
        </w:tc>
        <w:tc>
          <w:tcPr>
            <w:tcW w:w="336" w:type="pct"/>
            <w:gridSpan w:val="5"/>
            <w:shd w:val="clear" w:color="auto" w:fill="auto"/>
          </w:tcPr>
          <w:p w14:paraId="0C76D394" w14:textId="135880C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59F9C19" w14:textId="455139D8"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173441ED" w14:textId="77777777" w:rsidR="00384780" w:rsidRPr="00786DB4" w:rsidRDefault="00384780" w:rsidP="00C85DC9">
            <w:pPr>
              <w:ind w:firstLine="0"/>
              <w:rPr>
                <w:sz w:val="20"/>
              </w:rPr>
            </w:pPr>
            <w:r w:rsidRPr="00786DB4">
              <w:rPr>
                <w:sz w:val="20"/>
              </w:rPr>
              <w:t>Порядковый номер предмета контракта (объекта закупки)</w:t>
            </w:r>
          </w:p>
        </w:tc>
        <w:tc>
          <w:tcPr>
            <w:tcW w:w="1363" w:type="pct"/>
            <w:shd w:val="clear" w:color="auto" w:fill="auto"/>
          </w:tcPr>
          <w:p w14:paraId="4AD1E894" w14:textId="77777777" w:rsidR="00384780" w:rsidRPr="00786DB4" w:rsidRDefault="00384780"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p w14:paraId="71D45A8B" w14:textId="77777777" w:rsidR="00384780" w:rsidRPr="00786DB4" w:rsidRDefault="00384780" w:rsidP="00C85DC9">
            <w:pPr>
              <w:ind w:firstLine="0"/>
              <w:rPr>
                <w:sz w:val="20"/>
              </w:rPr>
            </w:pPr>
            <w:r w:rsidRPr="00786DB4">
              <w:rPr>
                <w:sz w:val="20"/>
              </w:rPr>
              <w:t>Шаблон:</w:t>
            </w:r>
          </w:p>
          <w:p w14:paraId="7AA26C18" w14:textId="77777777" w:rsidR="00384780" w:rsidRPr="00786DB4" w:rsidRDefault="00384780" w:rsidP="00C85DC9">
            <w:pPr>
              <w:ind w:firstLine="0"/>
              <w:rPr>
                <w:sz w:val="20"/>
              </w:rPr>
            </w:pPr>
            <w:r w:rsidRPr="00786DB4">
              <w:rPr>
                <w:sz w:val="20"/>
              </w:rPr>
              <w:t>(\d{1,6})+(\.\d{1,6})?"</w:t>
            </w:r>
          </w:p>
        </w:tc>
      </w:tr>
      <w:tr w:rsidR="00384780" w:rsidRPr="00786DB4" w14:paraId="779DAD10" w14:textId="77777777" w:rsidTr="00D562DA">
        <w:trPr>
          <w:gridAfter w:val="1"/>
          <w:wAfter w:w="15" w:type="pct"/>
          <w:jc w:val="center"/>
        </w:trPr>
        <w:tc>
          <w:tcPr>
            <w:tcW w:w="676" w:type="pct"/>
            <w:vMerge w:val="restart"/>
            <w:shd w:val="clear" w:color="auto" w:fill="auto"/>
            <w:hideMark/>
          </w:tcPr>
          <w:p w14:paraId="2FCA9F4F" w14:textId="77777777" w:rsidR="00384780" w:rsidRPr="00786DB4" w:rsidRDefault="00384780" w:rsidP="00C85DC9">
            <w:pPr>
              <w:ind w:firstLine="0"/>
              <w:rPr>
                <w:sz w:val="20"/>
              </w:rPr>
            </w:pPr>
            <w:r w:rsidRPr="00786DB4">
              <w:rPr>
                <w:sz w:val="20"/>
              </w:rPr>
              <w:t> Допустимо указание только одного элемента</w:t>
            </w:r>
          </w:p>
          <w:p w14:paraId="5EE5A522" w14:textId="3AED82BE" w:rsidR="00384780" w:rsidRPr="00786DB4" w:rsidRDefault="00384780" w:rsidP="00C85DC9">
            <w:pPr>
              <w:ind w:firstLine="0"/>
              <w:rPr>
                <w:sz w:val="20"/>
              </w:rPr>
            </w:pPr>
            <w:r w:rsidRPr="00786DB4">
              <w:rPr>
                <w:sz w:val="20"/>
              </w:rPr>
              <w:t> </w:t>
            </w:r>
          </w:p>
        </w:tc>
        <w:tc>
          <w:tcPr>
            <w:tcW w:w="820" w:type="pct"/>
            <w:gridSpan w:val="2"/>
            <w:shd w:val="clear" w:color="auto" w:fill="auto"/>
          </w:tcPr>
          <w:p w14:paraId="2AFD0044" w14:textId="77777777" w:rsidR="00384780" w:rsidRPr="00786DB4" w:rsidRDefault="00384780" w:rsidP="00C85DC9">
            <w:pPr>
              <w:ind w:firstLine="0"/>
              <w:rPr>
                <w:sz w:val="20"/>
              </w:rPr>
            </w:pPr>
            <w:r w:rsidRPr="00786DB4">
              <w:rPr>
                <w:sz w:val="20"/>
              </w:rPr>
              <w:t>OK</w:t>
            </w:r>
            <w:r w:rsidRPr="00786DB4">
              <w:rPr>
                <w:sz w:val="20"/>
                <w:lang w:val="en-US"/>
              </w:rPr>
              <w:t>P</w:t>
            </w:r>
            <w:r w:rsidRPr="00786DB4">
              <w:rPr>
                <w:sz w:val="20"/>
              </w:rPr>
              <w:t>D</w:t>
            </w:r>
          </w:p>
        </w:tc>
        <w:tc>
          <w:tcPr>
            <w:tcW w:w="336" w:type="pct"/>
            <w:gridSpan w:val="5"/>
            <w:shd w:val="clear" w:color="auto" w:fill="auto"/>
          </w:tcPr>
          <w:p w14:paraId="46FFEE4B"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636598EC"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tcPr>
          <w:p w14:paraId="4BA8823B" w14:textId="77777777" w:rsidR="00384780" w:rsidRPr="00786DB4" w:rsidRDefault="00384780" w:rsidP="00C85DC9">
            <w:pPr>
              <w:ind w:firstLine="0"/>
              <w:rPr>
                <w:sz w:val="20"/>
              </w:rPr>
            </w:pPr>
            <w:r w:rsidRPr="00786DB4">
              <w:rPr>
                <w:sz w:val="20"/>
              </w:rPr>
              <w:t>Классификация товаров, работ и услуг по ОКПД</w:t>
            </w:r>
          </w:p>
        </w:tc>
        <w:tc>
          <w:tcPr>
            <w:tcW w:w="1363" w:type="pct"/>
            <w:shd w:val="clear" w:color="auto" w:fill="auto"/>
            <w:hideMark/>
          </w:tcPr>
          <w:p w14:paraId="1A98EBE0" w14:textId="4BF1F2BB" w:rsidR="00384780" w:rsidRPr="00786DB4" w:rsidRDefault="00384780" w:rsidP="00C85DC9">
            <w:pPr>
              <w:ind w:firstLine="0"/>
              <w:rPr>
                <w:sz w:val="20"/>
              </w:rPr>
            </w:pPr>
            <w:r w:rsidRPr="00786DB4">
              <w:rPr>
                <w:sz w:val="20"/>
              </w:rPr>
              <w:t>Состав блока см. выше</w:t>
            </w:r>
          </w:p>
        </w:tc>
      </w:tr>
      <w:tr w:rsidR="00384780" w:rsidRPr="00786DB4" w14:paraId="05FE141C" w14:textId="77777777" w:rsidTr="00D562DA">
        <w:trPr>
          <w:gridAfter w:val="1"/>
          <w:wAfter w:w="15" w:type="pct"/>
          <w:jc w:val="center"/>
        </w:trPr>
        <w:tc>
          <w:tcPr>
            <w:tcW w:w="676" w:type="pct"/>
            <w:vMerge/>
            <w:shd w:val="clear" w:color="auto" w:fill="auto"/>
            <w:hideMark/>
          </w:tcPr>
          <w:p w14:paraId="770543F5" w14:textId="77777777" w:rsidR="00384780" w:rsidRPr="00786DB4" w:rsidRDefault="00384780" w:rsidP="00C85DC9">
            <w:pPr>
              <w:rPr>
                <w:sz w:val="20"/>
              </w:rPr>
            </w:pPr>
          </w:p>
        </w:tc>
        <w:tc>
          <w:tcPr>
            <w:tcW w:w="820" w:type="pct"/>
            <w:gridSpan w:val="2"/>
            <w:shd w:val="clear" w:color="auto" w:fill="auto"/>
          </w:tcPr>
          <w:p w14:paraId="200D05AB" w14:textId="77777777" w:rsidR="00384780" w:rsidRPr="00786DB4" w:rsidRDefault="00384780" w:rsidP="00C85DC9">
            <w:pPr>
              <w:ind w:firstLine="0"/>
              <w:rPr>
                <w:sz w:val="20"/>
              </w:rPr>
            </w:pPr>
            <w:r w:rsidRPr="00786DB4">
              <w:rPr>
                <w:sz w:val="20"/>
              </w:rPr>
              <w:t>OK</w:t>
            </w:r>
            <w:r w:rsidRPr="00786DB4">
              <w:rPr>
                <w:sz w:val="20"/>
                <w:lang w:val="en-US"/>
              </w:rPr>
              <w:t>P</w:t>
            </w:r>
            <w:r w:rsidRPr="00786DB4">
              <w:rPr>
                <w:sz w:val="20"/>
              </w:rPr>
              <w:t>D</w:t>
            </w:r>
            <w:r w:rsidRPr="00786DB4">
              <w:rPr>
                <w:sz w:val="20"/>
                <w:lang w:val="en-US"/>
              </w:rPr>
              <w:t>2</w:t>
            </w:r>
          </w:p>
        </w:tc>
        <w:tc>
          <w:tcPr>
            <w:tcW w:w="336" w:type="pct"/>
            <w:gridSpan w:val="5"/>
            <w:shd w:val="clear" w:color="auto" w:fill="auto"/>
          </w:tcPr>
          <w:p w14:paraId="2E9F27BF"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2AC48DD3"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tcPr>
          <w:p w14:paraId="51819D69" w14:textId="77777777" w:rsidR="00384780" w:rsidRPr="00786DB4" w:rsidRDefault="00384780" w:rsidP="00C85DC9">
            <w:pPr>
              <w:ind w:firstLine="0"/>
              <w:rPr>
                <w:sz w:val="20"/>
              </w:rPr>
            </w:pPr>
            <w:r w:rsidRPr="00786DB4">
              <w:rPr>
                <w:sz w:val="20"/>
              </w:rPr>
              <w:t>Классификация товаров, работ и услуг по ОКПД2</w:t>
            </w:r>
          </w:p>
        </w:tc>
        <w:tc>
          <w:tcPr>
            <w:tcW w:w="1363" w:type="pct"/>
            <w:shd w:val="clear" w:color="auto" w:fill="auto"/>
            <w:hideMark/>
          </w:tcPr>
          <w:p w14:paraId="74966ADC" w14:textId="75F93D19" w:rsidR="00384780" w:rsidRPr="00786DB4" w:rsidRDefault="00384780" w:rsidP="00C85DC9">
            <w:pPr>
              <w:ind w:firstLine="0"/>
              <w:rPr>
                <w:sz w:val="20"/>
              </w:rPr>
            </w:pPr>
            <w:r w:rsidRPr="00786DB4">
              <w:rPr>
                <w:sz w:val="20"/>
              </w:rPr>
              <w:t xml:space="preserve"> 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p>
          <w:p w14:paraId="7480A31A" w14:textId="498E5FAD" w:rsidR="00384780" w:rsidRPr="00786DB4" w:rsidRDefault="00384780" w:rsidP="00C85DC9">
            <w:pPr>
              <w:ind w:firstLine="0"/>
              <w:rPr>
                <w:sz w:val="20"/>
              </w:rPr>
            </w:pPr>
            <w:r w:rsidRPr="00786DB4">
              <w:rPr>
                <w:sz w:val="20"/>
              </w:rPr>
              <w:t>Состав блока см. выше</w:t>
            </w:r>
          </w:p>
        </w:tc>
      </w:tr>
      <w:tr w:rsidR="00384780" w:rsidRPr="00786DB4" w14:paraId="3F31A1AB" w14:textId="77777777" w:rsidTr="00D562DA">
        <w:trPr>
          <w:gridAfter w:val="1"/>
          <w:wAfter w:w="15" w:type="pct"/>
          <w:jc w:val="center"/>
        </w:trPr>
        <w:tc>
          <w:tcPr>
            <w:tcW w:w="676" w:type="pct"/>
            <w:vMerge/>
            <w:shd w:val="clear" w:color="auto" w:fill="auto"/>
            <w:hideMark/>
          </w:tcPr>
          <w:p w14:paraId="7F562CCB" w14:textId="77777777" w:rsidR="00384780" w:rsidRPr="00786DB4" w:rsidRDefault="00384780" w:rsidP="00C85DC9">
            <w:pPr>
              <w:ind w:firstLine="0"/>
              <w:rPr>
                <w:sz w:val="20"/>
              </w:rPr>
            </w:pPr>
          </w:p>
        </w:tc>
        <w:tc>
          <w:tcPr>
            <w:tcW w:w="820" w:type="pct"/>
            <w:gridSpan w:val="2"/>
            <w:shd w:val="clear" w:color="auto" w:fill="auto"/>
            <w:hideMark/>
          </w:tcPr>
          <w:p w14:paraId="2801518C" w14:textId="77777777" w:rsidR="00384780" w:rsidRPr="00786DB4" w:rsidRDefault="00384780" w:rsidP="00C85DC9">
            <w:pPr>
              <w:ind w:firstLine="0"/>
              <w:rPr>
                <w:sz w:val="20"/>
              </w:rPr>
            </w:pPr>
            <w:r w:rsidRPr="00786DB4">
              <w:rPr>
                <w:sz w:val="20"/>
              </w:rPr>
              <w:t>KTRU</w:t>
            </w:r>
          </w:p>
        </w:tc>
        <w:tc>
          <w:tcPr>
            <w:tcW w:w="336" w:type="pct"/>
            <w:gridSpan w:val="5"/>
            <w:shd w:val="clear" w:color="auto" w:fill="auto"/>
            <w:hideMark/>
          </w:tcPr>
          <w:p w14:paraId="55A22D9E"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49BCE45C"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6E916EB7" w14:textId="77777777" w:rsidR="00384780" w:rsidRPr="00786DB4" w:rsidRDefault="00384780" w:rsidP="00C85DC9">
            <w:pPr>
              <w:ind w:firstLine="0"/>
              <w:rPr>
                <w:sz w:val="20"/>
              </w:rPr>
            </w:pPr>
            <w:r w:rsidRPr="00786DB4">
              <w:rPr>
                <w:sz w:val="20"/>
              </w:rPr>
              <w:t>Классификация по КТРУ</w:t>
            </w:r>
          </w:p>
        </w:tc>
        <w:tc>
          <w:tcPr>
            <w:tcW w:w="1363" w:type="pct"/>
            <w:shd w:val="clear" w:color="auto" w:fill="auto"/>
            <w:hideMark/>
          </w:tcPr>
          <w:p w14:paraId="5C5165C1" w14:textId="77777777" w:rsidR="00384780" w:rsidRPr="00786DB4" w:rsidRDefault="00384780" w:rsidP="00C85DC9">
            <w:pPr>
              <w:ind w:firstLine="0"/>
              <w:rPr>
                <w:sz w:val="20"/>
              </w:rPr>
            </w:pPr>
            <w:r w:rsidRPr="00786DB4">
              <w:rPr>
                <w:sz w:val="20"/>
              </w:rPr>
              <w:t>При приеме контролируется, что позиция с данным кодом НЕ является укрупненной (для нее НЕ заполнено поле position/data/isTemplate в справочнике nsiKTRU)</w:t>
            </w:r>
          </w:p>
          <w:p w14:paraId="39B97FF2" w14:textId="77777777" w:rsidR="00384780" w:rsidRPr="00786DB4" w:rsidRDefault="00384780" w:rsidP="00C85DC9">
            <w:pPr>
              <w:ind w:firstLine="0"/>
              <w:rPr>
                <w:sz w:val="20"/>
              </w:rPr>
            </w:pPr>
            <w:r w:rsidRPr="00786DB4">
              <w:rPr>
                <w:sz w:val="20"/>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C6E30CC" w14:textId="77777777" w:rsidR="00384780" w:rsidRPr="00786DB4" w:rsidRDefault="00384780" w:rsidP="00C85DC9">
            <w:pPr>
              <w:ind w:firstLine="0"/>
              <w:rPr>
                <w:sz w:val="20"/>
              </w:rPr>
            </w:pPr>
            <w:r w:rsidRPr="00786DB4">
              <w:rPr>
                <w:sz w:val="20"/>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4A52B955" w14:textId="77777777" w:rsidR="00384780" w:rsidRPr="00786DB4" w:rsidRDefault="00384780" w:rsidP="00C85DC9">
            <w:pPr>
              <w:ind w:firstLine="0"/>
              <w:rPr>
                <w:sz w:val="20"/>
              </w:rPr>
            </w:pPr>
            <w:r w:rsidRPr="00786DB4">
              <w:rPr>
                <w:sz w:val="20"/>
              </w:rPr>
              <w:t>-версии позиции КТРУ из предыдущей версии размещенных сведений о контракте</w:t>
            </w:r>
          </w:p>
          <w:p w14:paraId="629CC6B2" w14:textId="77777777" w:rsidR="00384780" w:rsidRPr="00786DB4" w:rsidRDefault="00384780" w:rsidP="00C85DC9">
            <w:pPr>
              <w:ind w:firstLine="0"/>
              <w:rPr>
                <w:sz w:val="20"/>
              </w:rPr>
            </w:pPr>
            <w:r w:rsidRPr="00786DB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EA58EF4" w14:textId="77777777" w:rsidR="00384780" w:rsidRPr="00786DB4" w:rsidRDefault="00384780" w:rsidP="00C85DC9">
            <w:pPr>
              <w:ind w:firstLine="0"/>
              <w:rPr>
                <w:sz w:val="20"/>
              </w:rPr>
            </w:pPr>
            <w:r w:rsidRPr="00786DB4">
              <w:rPr>
                <w:sz w:val="20"/>
              </w:rPr>
              <w:t>Не допускается указание блока в информации об субподрядчике.</w:t>
            </w:r>
          </w:p>
          <w:p w14:paraId="337F8C2E" w14:textId="106A1F6E" w:rsidR="00384780" w:rsidRPr="00786DB4" w:rsidRDefault="00384780" w:rsidP="00C85DC9">
            <w:pPr>
              <w:ind w:firstLine="0"/>
              <w:rPr>
                <w:sz w:val="20"/>
              </w:rPr>
            </w:pPr>
            <w:r w:rsidRPr="00786DB4">
              <w:rPr>
                <w:sz w:val="20"/>
              </w:rPr>
              <w:t>Состав блока см. выше</w:t>
            </w:r>
          </w:p>
        </w:tc>
      </w:tr>
      <w:tr w:rsidR="00384780" w:rsidRPr="00786DB4" w14:paraId="453C0D0F" w14:textId="77777777" w:rsidTr="00D562DA">
        <w:trPr>
          <w:gridAfter w:val="1"/>
          <w:wAfter w:w="15" w:type="pct"/>
          <w:jc w:val="center"/>
        </w:trPr>
        <w:tc>
          <w:tcPr>
            <w:tcW w:w="676" w:type="pct"/>
            <w:shd w:val="clear" w:color="auto" w:fill="auto"/>
          </w:tcPr>
          <w:p w14:paraId="6E13F89B" w14:textId="77777777" w:rsidR="00384780" w:rsidRPr="00786DB4" w:rsidRDefault="00384780" w:rsidP="00C85DC9">
            <w:pPr>
              <w:ind w:firstLine="0"/>
              <w:rPr>
                <w:sz w:val="20"/>
              </w:rPr>
            </w:pPr>
          </w:p>
        </w:tc>
        <w:tc>
          <w:tcPr>
            <w:tcW w:w="820" w:type="pct"/>
            <w:gridSpan w:val="2"/>
            <w:shd w:val="clear" w:color="auto" w:fill="auto"/>
          </w:tcPr>
          <w:p w14:paraId="0F354A32" w14:textId="77777777" w:rsidR="00384780" w:rsidRPr="00786DB4" w:rsidRDefault="00384780" w:rsidP="00C85DC9">
            <w:pPr>
              <w:ind w:firstLine="0"/>
              <w:rPr>
                <w:sz w:val="20"/>
              </w:rPr>
            </w:pPr>
            <w:r w:rsidRPr="00786DB4">
              <w:rPr>
                <w:sz w:val="20"/>
              </w:rPr>
              <w:t>name</w:t>
            </w:r>
          </w:p>
        </w:tc>
        <w:tc>
          <w:tcPr>
            <w:tcW w:w="336" w:type="pct"/>
            <w:gridSpan w:val="5"/>
            <w:shd w:val="clear" w:color="auto" w:fill="auto"/>
          </w:tcPr>
          <w:p w14:paraId="0A6C2B9F"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2D222DD" w14:textId="77777777" w:rsidR="00384780" w:rsidRPr="00786DB4" w:rsidRDefault="00384780" w:rsidP="00C85DC9">
            <w:pPr>
              <w:ind w:firstLine="0"/>
              <w:jc w:val="center"/>
              <w:rPr>
                <w:sz w:val="20"/>
                <w:lang w:val="en-US"/>
              </w:rPr>
            </w:pPr>
            <w:r w:rsidRPr="00786DB4">
              <w:rPr>
                <w:sz w:val="20"/>
              </w:rPr>
              <w:t>Т</w:t>
            </w:r>
            <w:r w:rsidRPr="00786DB4">
              <w:rPr>
                <w:sz w:val="20"/>
                <w:lang w:val="en-US"/>
              </w:rPr>
              <w:t>(1-2000)</w:t>
            </w:r>
          </w:p>
        </w:tc>
        <w:tc>
          <w:tcPr>
            <w:tcW w:w="1287" w:type="pct"/>
            <w:gridSpan w:val="3"/>
            <w:shd w:val="clear" w:color="auto" w:fill="auto"/>
          </w:tcPr>
          <w:p w14:paraId="029069A8" w14:textId="77777777" w:rsidR="00384780" w:rsidRPr="00786DB4" w:rsidRDefault="00384780" w:rsidP="00C85DC9">
            <w:pPr>
              <w:ind w:firstLine="0"/>
              <w:rPr>
                <w:sz w:val="20"/>
              </w:rPr>
            </w:pPr>
            <w:r w:rsidRPr="00786DB4">
              <w:rPr>
                <w:sz w:val="20"/>
              </w:rPr>
              <w:t>Наименование объекта закупки в соответствии с контрактом</w:t>
            </w:r>
          </w:p>
        </w:tc>
        <w:tc>
          <w:tcPr>
            <w:tcW w:w="1363" w:type="pct"/>
            <w:shd w:val="clear" w:color="auto" w:fill="auto"/>
          </w:tcPr>
          <w:p w14:paraId="150BD114" w14:textId="77777777" w:rsidR="00692BF1" w:rsidRPr="00692BF1" w:rsidRDefault="00692BF1" w:rsidP="00692BF1">
            <w:pPr>
              <w:ind w:firstLine="0"/>
              <w:rPr>
                <w:sz w:val="20"/>
              </w:rPr>
            </w:pPr>
            <w:r w:rsidRPr="00692BF1">
              <w:rPr>
                <w:sz w:val="20"/>
              </w:rPr>
              <w:t>Контролируется обязательность заполнения.</w:t>
            </w:r>
          </w:p>
          <w:p w14:paraId="0160B194" w14:textId="77777777" w:rsidR="00692BF1" w:rsidRPr="00692BF1" w:rsidRDefault="00692BF1" w:rsidP="00692BF1">
            <w:pPr>
              <w:ind w:firstLine="0"/>
              <w:rPr>
                <w:sz w:val="20"/>
              </w:rPr>
            </w:pPr>
            <w:r w:rsidRPr="00692BF1">
              <w:rPr>
                <w:sz w:val="20"/>
              </w:rPr>
              <w:t>Поле принимается и сохраняется в одном из следующих случаев:</w:t>
            </w:r>
          </w:p>
          <w:p w14:paraId="75892EEA" w14:textId="77777777" w:rsidR="00692BF1" w:rsidRPr="00692BF1" w:rsidRDefault="00692BF1" w:rsidP="00692BF1">
            <w:pPr>
              <w:ind w:firstLine="0"/>
              <w:rPr>
                <w:sz w:val="20"/>
              </w:rPr>
            </w:pPr>
            <w:r w:rsidRPr="00692BF1">
              <w:rPr>
                <w:sz w:val="20"/>
              </w:rPr>
              <w:t>1) принимается первичный проект информации о контракте ИЛИ формируется информация об изменении контракта, но данный объект закупки добавлен в текущем проекте изменений;</w:t>
            </w:r>
          </w:p>
          <w:p w14:paraId="2AD9B109" w14:textId="77777777" w:rsidR="00692BF1" w:rsidRPr="00692BF1" w:rsidRDefault="00692BF1" w:rsidP="00692BF1">
            <w:pPr>
              <w:ind w:firstLine="0"/>
              <w:rPr>
                <w:sz w:val="20"/>
              </w:rPr>
            </w:pPr>
            <w:r w:rsidRPr="00692BF1">
              <w:rPr>
                <w:sz w:val="20"/>
              </w:rPr>
              <w:t>2) принимается информация об изменении контракта с типом modification/errorCorrection;</w:t>
            </w:r>
          </w:p>
          <w:p w14:paraId="7C69662E" w14:textId="77777777" w:rsidR="00692BF1" w:rsidRPr="00692BF1" w:rsidRDefault="00692BF1" w:rsidP="00692BF1">
            <w:pPr>
              <w:ind w:firstLine="0"/>
              <w:rPr>
                <w:sz w:val="20"/>
              </w:rPr>
            </w:pPr>
            <w:r w:rsidRPr="00692BF1">
              <w:rPr>
                <w:sz w:val="20"/>
              </w:rPr>
              <w:t>3) принимается информация об изменении контракта с типом modification/contractChange и установлен признак products/product/improvedProductReplacement.</w:t>
            </w:r>
          </w:p>
          <w:p w14:paraId="7281F096" w14:textId="77777777" w:rsidR="00692BF1" w:rsidRPr="00692BF1" w:rsidRDefault="00692BF1" w:rsidP="00692BF1">
            <w:pPr>
              <w:ind w:firstLine="0"/>
              <w:rPr>
                <w:sz w:val="20"/>
              </w:rPr>
            </w:pPr>
            <w:r w:rsidRPr="00692BF1">
              <w:rPr>
                <w:sz w:val="20"/>
              </w:rPr>
              <w:t>4) в поле "Код причины изменений условий контракта" (/modification/contractChange/reason/code) выбрано значение с кодом по справочнику 014 или 015 или 210</w:t>
            </w:r>
          </w:p>
          <w:p w14:paraId="7DF7B0AF" w14:textId="77777777" w:rsidR="00692BF1" w:rsidRPr="00692BF1" w:rsidRDefault="00692BF1" w:rsidP="00692BF1">
            <w:pPr>
              <w:ind w:firstLine="0"/>
              <w:rPr>
                <w:sz w:val="20"/>
              </w:rPr>
            </w:pPr>
          </w:p>
          <w:p w14:paraId="22423611" w14:textId="77777777" w:rsidR="00692BF1" w:rsidRPr="00692BF1" w:rsidRDefault="00692BF1" w:rsidP="00692BF1">
            <w:pPr>
              <w:ind w:firstLine="0"/>
              <w:rPr>
                <w:sz w:val="20"/>
              </w:rPr>
            </w:pPr>
            <w:r w:rsidRPr="00692BF1">
              <w:rPr>
                <w:sz w:val="20"/>
              </w:rPr>
              <w:t>В других случаях игнорируется и заполняется при передаче.</w:t>
            </w:r>
          </w:p>
          <w:p w14:paraId="4D68B6DD" w14:textId="15715A64" w:rsidR="00384780" w:rsidRPr="00786DB4" w:rsidRDefault="00692BF1" w:rsidP="00C85DC9">
            <w:pPr>
              <w:ind w:firstLine="0"/>
              <w:rPr>
                <w:sz w:val="20"/>
              </w:rPr>
            </w:pPr>
            <w:r w:rsidRPr="00692BF1">
              <w:rPr>
                <w:sz w:val="20"/>
              </w:rPr>
              <w:t>Если в последней размещенной версии установлен признак products/product/improvedProductReplacement, а в принимаемых сведениях данный признак снят, то поле заполняется при передаче значением, указанным в последней размещенной версии сведений о контракте, в которой данный признак не был установлен. При этом если такой версии не находится, то поле заполняется значением из пакета. В других случаях поле также заполняется значением из последней размещенной версии</w:t>
            </w:r>
          </w:p>
        </w:tc>
      </w:tr>
      <w:tr w:rsidR="00384780" w:rsidRPr="00786DB4" w14:paraId="4703AC38" w14:textId="77777777" w:rsidTr="00D562DA">
        <w:trPr>
          <w:gridAfter w:val="1"/>
          <w:wAfter w:w="15" w:type="pct"/>
          <w:jc w:val="center"/>
        </w:trPr>
        <w:tc>
          <w:tcPr>
            <w:tcW w:w="676" w:type="pct"/>
            <w:shd w:val="clear" w:color="auto" w:fill="auto"/>
          </w:tcPr>
          <w:p w14:paraId="2BCDCAF2" w14:textId="77777777" w:rsidR="00384780" w:rsidRPr="00786DB4" w:rsidRDefault="00384780" w:rsidP="00C85DC9">
            <w:pPr>
              <w:ind w:firstLine="0"/>
              <w:rPr>
                <w:sz w:val="20"/>
              </w:rPr>
            </w:pPr>
          </w:p>
        </w:tc>
        <w:tc>
          <w:tcPr>
            <w:tcW w:w="820" w:type="pct"/>
            <w:gridSpan w:val="2"/>
            <w:shd w:val="clear" w:color="auto" w:fill="auto"/>
          </w:tcPr>
          <w:p w14:paraId="10EF7F3B" w14:textId="77777777" w:rsidR="00384780" w:rsidRPr="00786DB4" w:rsidRDefault="00384780" w:rsidP="00C85DC9">
            <w:pPr>
              <w:ind w:firstLine="0"/>
              <w:rPr>
                <w:sz w:val="20"/>
              </w:rPr>
            </w:pPr>
            <w:r w:rsidRPr="00786DB4">
              <w:rPr>
                <w:sz w:val="20"/>
              </w:rPr>
              <w:t>hierarchyType</w:t>
            </w:r>
          </w:p>
        </w:tc>
        <w:tc>
          <w:tcPr>
            <w:tcW w:w="336" w:type="pct"/>
            <w:gridSpan w:val="5"/>
            <w:shd w:val="clear" w:color="auto" w:fill="auto"/>
          </w:tcPr>
          <w:p w14:paraId="4EF0C1B1"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543732E" w14:textId="77777777"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07A650F4" w14:textId="77777777" w:rsidR="00384780" w:rsidRPr="00786DB4" w:rsidRDefault="00384780" w:rsidP="00C85DC9">
            <w:pPr>
              <w:ind w:firstLine="0"/>
              <w:rPr>
                <w:sz w:val="20"/>
              </w:rPr>
            </w:pPr>
            <w:r w:rsidRPr="00786DB4">
              <w:rPr>
                <w:sz w:val="20"/>
              </w:rPr>
              <w:t>Тип объекта закупки в иерархии</w:t>
            </w:r>
          </w:p>
        </w:tc>
        <w:tc>
          <w:tcPr>
            <w:tcW w:w="1363" w:type="pct"/>
            <w:shd w:val="clear" w:color="auto" w:fill="auto"/>
          </w:tcPr>
          <w:p w14:paraId="62147CC6" w14:textId="02A7373C" w:rsidR="00384780" w:rsidRPr="00786DB4" w:rsidRDefault="00384780" w:rsidP="00C85DC9">
            <w:pPr>
              <w:ind w:firstLine="0"/>
              <w:rPr>
                <w:sz w:val="20"/>
              </w:rPr>
            </w:pPr>
            <w:r w:rsidRPr="00786DB4">
              <w:rPr>
                <w:sz w:val="20"/>
              </w:rPr>
              <w:t>При приеме игнорируется, заполняется автоматически значением P - "Родитель" и выгружается. Используется при формировании печатной формы</w:t>
            </w:r>
          </w:p>
        </w:tc>
      </w:tr>
      <w:tr w:rsidR="00384780" w:rsidRPr="00786DB4" w14:paraId="5E6330ED" w14:textId="77777777" w:rsidTr="00D562DA">
        <w:trPr>
          <w:gridAfter w:val="1"/>
          <w:wAfter w:w="15" w:type="pct"/>
          <w:jc w:val="center"/>
        </w:trPr>
        <w:tc>
          <w:tcPr>
            <w:tcW w:w="676" w:type="pct"/>
            <w:shd w:val="clear" w:color="auto" w:fill="auto"/>
          </w:tcPr>
          <w:p w14:paraId="72F2B695" w14:textId="77777777" w:rsidR="00384780" w:rsidRPr="00786DB4" w:rsidRDefault="00384780" w:rsidP="00C85DC9">
            <w:pPr>
              <w:ind w:firstLine="0"/>
              <w:rPr>
                <w:sz w:val="20"/>
              </w:rPr>
            </w:pPr>
          </w:p>
        </w:tc>
        <w:tc>
          <w:tcPr>
            <w:tcW w:w="820" w:type="pct"/>
            <w:gridSpan w:val="2"/>
            <w:shd w:val="clear" w:color="auto" w:fill="auto"/>
          </w:tcPr>
          <w:p w14:paraId="645374F4" w14:textId="77777777" w:rsidR="00384780" w:rsidRPr="00786DB4" w:rsidRDefault="00384780" w:rsidP="00C85DC9">
            <w:pPr>
              <w:ind w:firstLine="0"/>
              <w:rPr>
                <w:sz w:val="20"/>
                <w:lang w:val="en-US"/>
              </w:rPr>
            </w:pPr>
            <w:r w:rsidRPr="00786DB4">
              <w:rPr>
                <w:sz w:val="20"/>
              </w:rPr>
              <w:t>type</w:t>
            </w:r>
          </w:p>
        </w:tc>
        <w:tc>
          <w:tcPr>
            <w:tcW w:w="336" w:type="pct"/>
            <w:gridSpan w:val="5"/>
            <w:shd w:val="clear" w:color="auto" w:fill="auto"/>
          </w:tcPr>
          <w:p w14:paraId="70BA942C"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0D34C87" w14:textId="77777777"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052BAA4B" w14:textId="77777777" w:rsidR="00384780" w:rsidRPr="00786DB4" w:rsidRDefault="00384780" w:rsidP="00C85DC9">
            <w:pPr>
              <w:ind w:firstLine="0"/>
              <w:rPr>
                <w:sz w:val="20"/>
              </w:rPr>
            </w:pPr>
            <w:r w:rsidRPr="00786DB4">
              <w:rPr>
                <w:sz w:val="20"/>
              </w:rPr>
              <w:t>Тип объекта закупки</w:t>
            </w:r>
          </w:p>
        </w:tc>
        <w:tc>
          <w:tcPr>
            <w:tcW w:w="1363" w:type="pct"/>
            <w:shd w:val="clear" w:color="auto" w:fill="auto"/>
          </w:tcPr>
          <w:p w14:paraId="7730AB27" w14:textId="77777777" w:rsidR="00384780" w:rsidRPr="00786DB4" w:rsidRDefault="00384780" w:rsidP="00C85DC9">
            <w:pPr>
              <w:ind w:firstLine="0"/>
              <w:rPr>
                <w:sz w:val="20"/>
              </w:rPr>
            </w:pPr>
            <w:r w:rsidRPr="00786DB4">
              <w:rPr>
                <w:sz w:val="20"/>
              </w:rPr>
              <w:t>Допустимые значения:</w:t>
            </w:r>
          </w:p>
          <w:p w14:paraId="2122E1F1" w14:textId="77777777" w:rsidR="00384780" w:rsidRPr="00786DB4" w:rsidRDefault="00384780" w:rsidP="00C85DC9">
            <w:pPr>
              <w:ind w:firstLine="0"/>
              <w:rPr>
                <w:sz w:val="20"/>
              </w:rPr>
            </w:pPr>
            <w:r w:rsidRPr="00786DB4">
              <w:rPr>
                <w:sz w:val="20"/>
              </w:rPr>
              <w:t>PRODUCT - товар;</w:t>
            </w:r>
          </w:p>
          <w:p w14:paraId="5242AE3F" w14:textId="77777777" w:rsidR="00384780" w:rsidRPr="00786DB4" w:rsidRDefault="00384780" w:rsidP="00C85DC9">
            <w:pPr>
              <w:ind w:firstLine="0"/>
              <w:rPr>
                <w:sz w:val="20"/>
              </w:rPr>
            </w:pPr>
            <w:r w:rsidRPr="00786DB4">
              <w:rPr>
                <w:sz w:val="20"/>
              </w:rPr>
              <w:t>WORK - работа;</w:t>
            </w:r>
          </w:p>
          <w:p w14:paraId="63237C9A" w14:textId="77777777" w:rsidR="00384780" w:rsidRPr="00786DB4" w:rsidRDefault="00384780" w:rsidP="00C85DC9">
            <w:pPr>
              <w:ind w:firstLine="0"/>
              <w:rPr>
                <w:sz w:val="20"/>
              </w:rPr>
            </w:pPr>
            <w:r w:rsidRPr="00786DB4">
              <w:rPr>
                <w:sz w:val="20"/>
              </w:rPr>
              <w:t>SERVICE – услуга</w:t>
            </w:r>
          </w:p>
          <w:p w14:paraId="6370185A" w14:textId="5C16BC10" w:rsidR="00384780" w:rsidRPr="00786DB4" w:rsidRDefault="00384780" w:rsidP="00C85DC9">
            <w:pPr>
              <w:ind w:firstLine="0"/>
              <w:rPr>
                <w:sz w:val="20"/>
              </w:rPr>
            </w:pPr>
            <w:r w:rsidRPr="00786DB4">
              <w:rPr>
                <w:sz w:val="20"/>
              </w:rPr>
              <w:t>Для объекта закупки, имеющего соподчиненные объекты закупки допустимо только значения WORK или SERVICE</w:t>
            </w:r>
          </w:p>
        </w:tc>
      </w:tr>
      <w:tr w:rsidR="00384780" w:rsidRPr="00786DB4" w14:paraId="1E3DB80E" w14:textId="77777777" w:rsidTr="00D562DA">
        <w:trPr>
          <w:gridAfter w:val="1"/>
          <w:wAfter w:w="15" w:type="pct"/>
          <w:jc w:val="center"/>
        </w:trPr>
        <w:tc>
          <w:tcPr>
            <w:tcW w:w="676" w:type="pct"/>
            <w:shd w:val="clear" w:color="auto" w:fill="auto"/>
          </w:tcPr>
          <w:p w14:paraId="74627604" w14:textId="77777777" w:rsidR="00384780" w:rsidRPr="00786DB4" w:rsidRDefault="00384780" w:rsidP="00C85DC9">
            <w:pPr>
              <w:ind w:firstLine="0"/>
              <w:rPr>
                <w:sz w:val="20"/>
              </w:rPr>
            </w:pPr>
          </w:p>
        </w:tc>
        <w:tc>
          <w:tcPr>
            <w:tcW w:w="820" w:type="pct"/>
            <w:gridSpan w:val="2"/>
            <w:shd w:val="clear" w:color="auto" w:fill="auto"/>
          </w:tcPr>
          <w:p w14:paraId="00566993" w14:textId="5BEBD7F2" w:rsidR="00384780" w:rsidRPr="00786DB4" w:rsidRDefault="00384780" w:rsidP="00C85DC9">
            <w:pPr>
              <w:ind w:firstLine="0"/>
              <w:rPr>
                <w:sz w:val="20"/>
              </w:rPr>
            </w:pPr>
            <w:r w:rsidRPr="00786DB4">
              <w:rPr>
                <w:sz w:val="20"/>
              </w:rPr>
              <w:t>volumeSpecifyingMethod</w:t>
            </w:r>
          </w:p>
        </w:tc>
        <w:tc>
          <w:tcPr>
            <w:tcW w:w="336" w:type="pct"/>
            <w:gridSpan w:val="5"/>
            <w:shd w:val="clear" w:color="auto" w:fill="auto"/>
          </w:tcPr>
          <w:p w14:paraId="0E1CD218" w14:textId="01C84DF6"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2B4A436" w14:textId="7C63912F" w:rsidR="00384780" w:rsidRPr="00786DB4" w:rsidRDefault="00384780" w:rsidP="00C85DC9">
            <w:pPr>
              <w:ind w:firstLine="0"/>
              <w:jc w:val="center"/>
              <w:rPr>
                <w:sz w:val="20"/>
                <w:lang w:val="en-US"/>
              </w:rPr>
            </w:pPr>
            <w:r w:rsidRPr="00786DB4">
              <w:rPr>
                <w:sz w:val="20"/>
                <w:lang w:val="en-US"/>
              </w:rPr>
              <w:t>T</w:t>
            </w:r>
          </w:p>
        </w:tc>
        <w:tc>
          <w:tcPr>
            <w:tcW w:w="1287" w:type="pct"/>
            <w:gridSpan w:val="3"/>
            <w:shd w:val="clear" w:color="auto" w:fill="auto"/>
          </w:tcPr>
          <w:p w14:paraId="670C6404" w14:textId="12C5A879" w:rsidR="00384780" w:rsidRPr="00786DB4" w:rsidRDefault="00384780" w:rsidP="00C85DC9">
            <w:pPr>
              <w:ind w:firstLine="0"/>
              <w:rPr>
                <w:sz w:val="20"/>
              </w:rPr>
            </w:pPr>
            <w:r w:rsidRPr="00786DB4">
              <w:rPr>
                <w:sz w:val="20"/>
              </w:rPr>
              <w:t>Способ указания объема выполнения работы, оказания услуги</w:t>
            </w:r>
          </w:p>
        </w:tc>
        <w:tc>
          <w:tcPr>
            <w:tcW w:w="1363" w:type="pct"/>
            <w:shd w:val="clear" w:color="auto" w:fill="auto"/>
          </w:tcPr>
          <w:p w14:paraId="6AAAF123" w14:textId="77777777" w:rsidR="00E545A8" w:rsidRPr="00E545A8" w:rsidRDefault="00E545A8" w:rsidP="00E545A8">
            <w:pPr>
              <w:ind w:firstLine="0"/>
              <w:rPr>
                <w:sz w:val="20"/>
              </w:rPr>
            </w:pPr>
            <w:r w:rsidRPr="00E545A8">
              <w:rPr>
                <w:sz w:val="20"/>
              </w:rPr>
              <w:t>Принимается из пакета. Для унаследованных объектов закупки из извещения (приглашения) поле заполняется значением из извещения (приглашения), а если не указано , то поле заполняется значением «Числовое значение».</w:t>
            </w:r>
          </w:p>
          <w:p w14:paraId="3AF1C0C1" w14:textId="77777777" w:rsidR="00E545A8" w:rsidRPr="00E545A8" w:rsidRDefault="00E545A8" w:rsidP="00E545A8">
            <w:pPr>
              <w:ind w:firstLine="0"/>
              <w:rPr>
                <w:sz w:val="20"/>
              </w:rPr>
            </w:pPr>
          </w:p>
          <w:p w14:paraId="677C7B4F" w14:textId="77777777" w:rsidR="00E545A8" w:rsidRPr="00E545A8" w:rsidRDefault="00E545A8" w:rsidP="00E545A8">
            <w:pPr>
              <w:ind w:firstLine="0"/>
              <w:rPr>
                <w:sz w:val="20"/>
              </w:rPr>
            </w:pPr>
            <w:r w:rsidRPr="00E545A8">
              <w:rPr>
                <w:sz w:val="20"/>
              </w:rPr>
              <w:t>Допустимые значения:</w:t>
            </w:r>
          </w:p>
          <w:p w14:paraId="2D9385AE" w14:textId="77777777" w:rsidR="00E545A8" w:rsidRPr="00E545A8" w:rsidRDefault="00E545A8" w:rsidP="00E545A8">
            <w:pPr>
              <w:ind w:firstLine="0"/>
              <w:rPr>
                <w:sz w:val="20"/>
              </w:rPr>
            </w:pPr>
            <w:r w:rsidRPr="00E545A8">
              <w:rPr>
                <w:sz w:val="20"/>
              </w:rPr>
              <w:t>QF - Объем может быть указан в количественном выражении;</w:t>
            </w:r>
          </w:p>
          <w:p w14:paraId="6165ECE3" w14:textId="695A8D99" w:rsidR="00384780" w:rsidRPr="00786DB4" w:rsidRDefault="00E545A8" w:rsidP="00C85DC9">
            <w:pPr>
              <w:ind w:firstLine="0"/>
              <w:rPr>
                <w:sz w:val="20"/>
              </w:rPr>
            </w:pPr>
            <w:r w:rsidRPr="00E545A8">
              <w:rPr>
                <w:sz w:val="20"/>
              </w:rPr>
              <w:t>VTF - Объем не может быть указан в количественном выражении (указание объема в текстовом виде)</w:t>
            </w:r>
          </w:p>
        </w:tc>
      </w:tr>
      <w:tr w:rsidR="00384780" w:rsidRPr="00786DB4" w14:paraId="027B8FBE" w14:textId="77777777" w:rsidTr="00D562DA">
        <w:trPr>
          <w:gridAfter w:val="1"/>
          <w:wAfter w:w="15" w:type="pct"/>
          <w:jc w:val="center"/>
        </w:trPr>
        <w:tc>
          <w:tcPr>
            <w:tcW w:w="676" w:type="pct"/>
            <w:shd w:val="clear" w:color="auto" w:fill="auto"/>
            <w:hideMark/>
          </w:tcPr>
          <w:p w14:paraId="29D45293"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170948A" w14:textId="77777777" w:rsidR="00384780" w:rsidRPr="00786DB4" w:rsidRDefault="00384780" w:rsidP="00C85DC9">
            <w:pPr>
              <w:ind w:firstLine="0"/>
              <w:rPr>
                <w:sz w:val="20"/>
              </w:rPr>
            </w:pPr>
            <w:r w:rsidRPr="00786DB4">
              <w:rPr>
                <w:sz w:val="20"/>
              </w:rPr>
              <w:t xml:space="preserve">sum </w:t>
            </w:r>
          </w:p>
        </w:tc>
        <w:tc>
          <w:tcPr>
            <w:tcW w:w="336" w:type="pct"/>
            <w:gridSpan w:val="5"/>
            <w:shd w:val="clear" w:color="auto" w:fill="auto"/>
            <w:hideMark/>
          </w:tcPr>
          <w:p w14:paraId="66FF4261"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69A271AE"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17F01660" w14:textId="77777777" w:rsidR="00384780" w:rsidRPr="00786DB4" w:rsidRDefault="00384780" w:rsidP="00C85DC9">
            <w:pPr>
              <w:ind w:firstLine="0"/>
              <w:rPr>
                <w:sz w:val="20"/>
              </w:rPr>
            </w:pPr>
            <w:r w:rsidRPr="00786DB4">
              <w:rPr>
                <w:sz w:val="20"/>
              </w:rPr>
              <w:t>Стоимость поставляемого товара, выполняемых работ, оказываемых услуг в валюте контракта</w:t>
            </w:r>
          </w:p>
        </w:tc>
        <w:tc>
          <w:tcPr>
            <w:tcW w:w="1363" w:type="pct"/>
            <w:shd w:val="clear" w:color="auto" w:fill="auto"/>
            <w:hideMark/>
          </w:tcPr>
          <w:p w14:paraId="70972582" w14:textId="77777777" w:rsidR="00384780" w:rsidRPr="00786DB4" w:rsidRDefault="00384780" w:rsidP="00C85DC9">
            <w:pPr>
              <w:ind w:firstLine="0"/>
              <w:rPr>
                <w:color w:val="000000"/>
                <w:sz w:val="20"/>
              </w:rPr>
            </w:pPr>
            <w:r w:rsidRPr="00786DB4">
              <w:rPr>
                <w:sz w:val="20"/>
              </w:rPr>
              <w:t xml:space="preserve"> Шаблон значения</w:t>
            </w:r>
            <w:r w:rsidRPr="00786DB4">
              <w:rPr>
                <w:color w:val="000000"/>
                <w:sz w:val="20"/>
                <w:highlight w:val="white"/>
              </w:rPr>
              <w:t xml:space="preserve"> \d+(\.\d{1,2})?</w:t>
            </w:r>
          </w:p>
          <w:p w14:paraId="5C9CB293" w14:textId="32175CDA" w:rsidR="00384780" w:rsidRPr="00786DB4" w:rsidRDefault="00384780" w:rsidP="00C85DC9">
            <w:pPr>
              <w:ind w:firstLine="0"/>
              <w:rPr>
                <w:sz w:val="20"/>
              </w:rPr>
            </w:pPr>
            <w:r w:rsidRPr="00786DB4">
              <w:rPr>
                <w:sz w:val="20"/>
              </w:rPr>
              <w:t>Поле автоматически заполняется сумой значений поля sum всех «дочерних» объектов закупки данного «родительского» объекта закупки</w:t>
            </w:r>
          </w:p>
        </w:tc>
      </w:tr>
      <w:tr w:rsidR="00384780" w:rsidRPr="00786DB4" w14:paraId="34D375CE" w14:textId="77777777" w:rsidTr="00D562DA">
        <w:trPr>
          <w:gridAfter w:val="1"/>
          <w:wAfter w:w="15" w:type="pct"/>
          <w:jc w:val="center"/>
        </w:trPr>
        <w:tc>
          <w:tcPr>
            <w:tcW w:w="676" w:type="pct"/>
            <w:shd w:val="clear" w:color="auto" w:fill="auto"/>
            <w:hideMark/>
          </w:tcPr>
          <w:p w14:paraId="5946136F"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06477FE" w14:textId="77777777" w:rsidR="00384780" w:rsidRPr="00786DB4" w:rsidRDefault="00384780" w:rsidP="00C85DC9">
            <w:pPr>
              <w:ind w:firstLine="0"/>
              <w:rPr>
                <w:sz w:val="20"/>
                <w:lang w:val="en-US"/>
              </w:rPr>
            </w:pPr>
            <w:r w:rsidRPr="00786DB4">
              <w:rPr>
                <w:sz w:val="20"/>
              </w:rPr>
              <w:t>sum</w:t>
            </w:r>
            <w:r w:rsidRPr="00786DB4">
              <w:rPr>
                <w:sz w:val="20"/>
                <w:lang w:val="en-US"/>
              </w:rPr>
              <w:t>RUR</w:t>
            </w:r>
          </w:p>
        </w:tc>
        <w:tc>
          <w:tcPr>
            <w:tcW w:w="336" w:type="pct"/>
            <w:gridSpan w:val="5"/>
            <w:shd w:val="clear" w:color="auto" w:fill="auto"/>
            <w:hideMark/>
          </w:tcPr>
          <w:p w14:paraId="595C46FB"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441BE0D4"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7C8CF017" w14:textId="77777777" w:rsidR="00384780" w:rsidRPr="00786DB4" w:rsidRDefault="00384780" w:rsidP="00C85DC9">
            <w:pPr>
              <w:ind w:firstLine="0"/>
              <w:rPr>
                <w:sz w:val="20"/>
              </w:rPr>
            </w:pPr>
            <w:r w:rsidRPr="00786DB4">
              <w:rPr>
                <w:sz w:val="20"/>
              </w:rPr>
              <w:t>Стоимость поставляемого товара, выполняемых работ, оказываемых услуг в рублевом эквиваленте</w:t>
            </w:r>
          </w:p>
        </w:tc>
        <w:tc>
          <w:tcPr>
            <w:tcW w:w="1363" w:type="pct"/>
            <w:shd w:val="clear" w:color="auto" w:fill="auto"/>
            <w:hideMark/>
          </w:tcPr>
          <w:p w14:paraId="45E3A2B5" w14:textId="77777777" w:rsidR="00384780" w:rsidRPr="00786DB4" w:rsidRDefault="00384780" w:rsidP="00C85DC9">
            <w:pPr>
              <w:ind w:firstLine="0"/>
              <w:rPr>
                <w:color w:val="000000"/>
                <w:sz w:val="20"/>
              </w:rPr>
            </w:pPr>
            <w:r w:rsidRPr="00786DB4">
              <w:rPr>
                <w:sz w:val="20"/>
              </w:rPr>
              <w:t xml:space="preserve"> Шаблон значения: </w:t>
            </w:r>
            <w:r w:rsidRPr="00786DB4">
              <w:rPr>
                <w:color w:val="000000"/>
                <w:sz w:val="20"/>
                <w:highlight w:val="white"/>
              </w:rPr>
              <w:t>\d+(\.\d{1,2})?</w:t>
            </w:r>
          </w:p>
          <w:p w14:paraId="48E5D970" w14:textId="77777777" w:rsidR="00384780" w:rsidRPr="00786DB4" w:rsidRDefault="00384780" w:rsidP="00C85DC9">
            <w:pPr>
              <w:ind w:firstLine="0"/>
              <w:rPr>
                <w:sz w:val="20"/>
              </w:rPr>
            </w:pPr>
            <w:r w:rsidRPr="00786DB4">
              <w:rPr>
                <w:sz w:val="20"/>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384780" w:rsidRPr="00786DB4" w14:paraId="7E9DE033" w14:textId="77777777" w:rsidTr="00D562DA">
        <w:trPr>
          <w:gridAfter w:val="1"/>
          <w:wAfter w:w="15" w:type="pct"/>
          <w:jc w:val="center"/>
        </w:trPr>
        <w:tc>
          <w:tcPr>
            <w:tcW w:w="676" w:type="pct"/>
            <w:shd w:val="clear" w:color="auto" w:fill="auto"/>
          </w:tcPr>
          <w:p w14:paraId="42799782" w14:textId="77777777" w:rsidR="00384780" w:rsidRPr="00786DB4" w:rsidRDefault="00384780" w:rsidP="00C85DC9">
            <w:pPr>
              <w:ind w:firstLine="0"/>
              <w:rPr>
                <w:sz w:val="20"/>
              </w:rPr>
            </w:pPr>
          </w:p>
        </w:tc>
        <w:tc>
          <w:tcPr>
            <w:tcW w:w="820" w:type="pct"/>
            <w:gridSpan w:val="2"/>
            <w:shd w:val="clear" w:color="auto" w:fill="auto"/>
          </w:tcPr>
          <w:p w14:paraId="4DB61BD6" w14:textId="77777777" w:rsidR="00384780" w:rsidRPr="00786DB4" w:rsidRDefault="00384780" w:rsidP="00C85DC9">
            <w:pPr>
              <w:ind w:firstLine="0"/>
              <w:rPr>
                <w:sz w:val="20"/>
              </w:rPr>
            </w:pPr>
            <w:r w:rsidRPr="00786DB4">
              <w:rPr>
                <w:sz w:val="20"/>
              </w:rPr>
              <w:t>improvedProductReplacement</w:t>
            </w:r>
          </w:p>
        </w:tc>
        <w:tc>
          <w:tcPr>
            <w:tcW w:w="336" w:type="pct"/>
            <w:gridSpan w:val="5"/>
            <w:shd w:val="clear" w:color="auto" w:fill="auto"/>
          </w:tcPr>
          <w:p w14:paraId="5E56B0C4"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EC828BE" w14:textId="77777777" w:rsidR="00384780" w:rsidRPr="00786DB4" w:rsidRDefault="00384780" w:rsidP="00C85DC9">
            <w:pPr>
              <w:ind w:firstLine="0"/>
              <w:jc w:val="center"/>
              <w:rPr>
                <w:sz w:val="20"/>
                <w:lang w:val="en-US"/>
              </w:rPr>
            </w:pPr>
            <w:r w:rsidRPr="00786DB4">
              <w:rPr>
                <w:sz w:val="20"/>
                <w:lang w:val="en-US"/>
              </w:rPr>
              <w:t>B</w:t>
            </w:r>
          </w:p>
        </w:tc>
        <w:tc>
          <w:tcPr>
            <w:tcW w:w="1287" w:type="pct"/>
            <w:gridSpan w:val="3"/>
            <w:shd w:val="clear" w:color="auto" w:fill="auto"/>
          </w:tcPr>
          <w:p w14:paraId="1FCFDD30" w14:textId="77777777" w:rsidR="00384780" w:rsidRPr="00786DB4" w:rsidRDefault="00384780" w:rsidP="00C85DC9">
            <w:pPr>
              <w:ind w:firstLine="0"/>
              <w:rPr>
                <w:sz w:val="20"/>
              </w:rPr>
            </w:pPr>
            <w:r w:rsidRPr="00786DB4">
              <w:rPr>
                <w:sz w:val="20"/>
              </w:rPr>
              <w:t>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w:t>
            </w:r>
          </w:p>
        </w:tc>
        <w:tc>
          <w:tcPr>
            <w:tcW w:w="1363" w:type="pct"/>
            <w:shd w:val="clear" w:color="auto" w:fill="auto"/>
          </w:tcPr>
          <w:p w14:paraId="5625E797" w14:textId="77777777" w:rsidR="00384780" w:rsidRPr="00786DB4" w:rsidRDefault="00384780" w:rsidP="00C85DC9">
            <w:pPr>
              <w:ind w:firstLine="0"/>
              <w:rPr>
                <w:sz w:val="20"/>
              </w:rPr>
            </w:pPr>
            <w:r w:rsidRPr="00786DB4">
              <w:rPr>
                <w:sz w:val="20"/>
              </w:rPr>
              <w:t xml:space="preserve">Игнорируется при приеме начальной версии контракта. </w:t>
            </w:r>
          </w:p>
          <w:p w14:paraId="58480F13" w14:textId="07328219" w:rsidR="00384780" w:rsidRPr="00786DB4" w:rsidRDefault="00384780" w:rsidP="00C85DC9">
            <w:pPr>
              <w:ind w:firstLine="0"/>
              <w:rPr>
                <w:sz w:val="20"/>
              </w:rPr>
            </w:pPr>
            <w:r w:rsidRPr="00786DB4">
              <w:rPr>
                <w:sz w:val="20"/>
              </w:rPr>
              <w:t>Игнорируется при приеме, если задан тип изменения контракта modification/errorCorrection</w:t>
            </w:r>
          </w:p>
          <w:p w14:paraId="3B066001" w14:textId="721D4902" w:rsidR="00384780" w:rsidRPr="00786DB4" w:rsidRDefault="00384780" w:rsidP="00C85DC9">
            <w:pPr>
              <w:ind w:firstLine="0"/>
              <w:rPr>
                <w:sz w:val="20"/>
              </w:rPr>
            </w:pPr>
          </w:p>
        </w:tc>
      </w:tr>
      <w:tr w:rsidR="00384780" w:rsidRPr="00786DB4" w14:paraId="5A204D58" w14:textId="77777777" w:rsidTr="003C4239">
        <w:trPr>
          <w:gridAfter w:val="1"/>
          <w:wAfter w:w="15" w:type="pct"/>
          <w:jc w:val="center"/>
        </w:trPr>
        <w:tc>
          <w:tcPr>
            <w:tcW w:w="4985" w:type="pct"/>
            <w:gridSpan w:val="14"/>
            <w:shd w:val="clear" w:color="auto" w:fill="auto"/>
            <w:hideMark/>
          </w:tcPr>
          <w:p w14:paraId="14674DCC" w14:textId="77777777" w:rsidR="00384780" w:rsidRPr="00786DB4" w:rsidRDefault="00384780" w:rsidP="00C85DC9">
            <w:pPr>
              <w:ind w:firstLine="0"/>
              <w:jc w:val="center"/>
              <w:rPr>
                <w:sz w:val="20"/>
              </w:rPr>
            </w:pPr>
            <w:r w:rsidRPr="00786DB4">
              <w:rPr>
                <w:b/>
                <w:bCs/>
                <w:sz w:val="20"/>
              </w:rPr>
              <w:t>Сведения об изменении объектов закупки</w:t>
            </w:r>
          </w:p>
        </w:tc>
      </w:tr>
      <w:tr w:rsidR="00384780" w:rsidRPr="00786DB4" w14:paraId="45F88B6F" w14:textId="77777777" w:rsidTr="00D562DA">
        <w:trPr>
          <w:gridAfter w:val="1"/>
          <w:wAfter w:w="15" w:type="pct"/>
          <w:jc w:val="center"/>
        </w:trPr>
        <w:tc>
          <w:tcPr>
            <w:tcW w:w="676" w:type="pct"/>
            <w:shd w:val="clear" w:color="auto" w:fill="auto"/>
            <w:hideMark/>
          </w:tcPr>
          <w:p w14:paraId="244418B0" w14:textId="77777777" w:rsidR="00384780" w:rsidRPr="00786DB4" w:rsidRDefault="00384780" w:rsidP="00C85DC9">
            <w:pPr>
              <w:ind w:firstLine="0"/>
              <w:rPr>
                <w:sz w:val="20"/>
              </w:rPr>
            </w:pPr>
            <w:r w:rsidRPr="00786DB4">
              <w:rPr>
                <w:b/>
                <w:bCs/>
                <w:sz w:val="20"/>
              </w:rPr>
              <w:t>productsChange</w:t>
            </w:r>
          </w:p>
        </w:tc>
        <w:tc>
          <w:tcPr>
            <w:tcW w:w="820" w:type="pct"/>
            <w:gridSpan w:val="2"/>
            <w:shd w:val="clear" w:color="auto" w:fill="auto"/>
            <w:hideMark/>
          </w:tcPr>
          <w:p w14:paraId="6373EB1B"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10F5C7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55B7CD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1D18A71"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EB8E365" w14:textId="77777777" w:rsidR="00384780" w:rsidRPr="00786DB4" w:rsidRDefault="00384780" w:rsidP="00C85DC9">
            <w:pPr>
              <w:ind w:firstLine="0"/>
              <w:rPr>
                <w:sz w:val="20"/>
              </w:rPr>
            </w:pPr>
          </w:p>
        </w:tc>
      </w:tr>
      <w:tr w:rsidR="00384780" w:rsidRPr="00786DB4" w14:paraId="5E3E5906" w14:textId="77777777" w:rsidTr="00D562DA">
        <w:trPr>
          <w:gridAfter w:val="1"/>
          <w:wAfter w:w="15" w:type="pct"/>
          <w:jc w:val="center"/>
        </w:trPr>
        <w:tc>
          <w:tcPr>
            <w:tcW w:w="676" w:type="pct"/>
            <w:shd w:val="clear" w:color="auto" w:fill="auto"/>
            <w:hideMark/>
          </w:tcPr>
          <w:p w14:paraId="6B09F0F8"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76E5D84" w14:textId="77777777" w:rsidR="00384780" w:rsidRPr="00786DB4" w:rsidRDefault="00384780" w:rsidP="00C85DC9">
            <w:pPr>
              <w:ind w:firstLine="0"/>
              <w:rPr>
                <w:sz w:val="20"/>
              </w:rPr>
            </w:pPr>
            <w:r w:rsidRPr="00786DB4">
              <w:rPr>
                <w:sz w:val="20"/>
              </w:rPr>
              <w:t>documents</w:t>
            </w:r>
          </w:p>
        </w:tc>
        <w:tc>
          <w:tcPr>
            <w:tcW w:w="336" w:type="pct"/>
            <w:gridSpan w:val="5"/>
            <w:shd w:val="clear" w:color="auto" w:fill="auto"/>
            <w:hideMark/>
          </w:tcPr>
          <w:p w14:paraId="600681DE"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74B117A8"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hideMark/>
          </w:tcPr>
          <w:p w14:paraId="48E58B75" w14:textId="77777777" w:rsidR="00384780" w:rsidRPr="00786DB4" w:rsidRDefault="00384780" w:rsidP="00C85DC9">
            <w:pPr>
              <w:ind w:firstLine="0"/>
              <w:rPr>
                <w:sz w:val="20"/>
              </w:rPr>
            </w:pPr>
            <w:r w:rsidRPr="00786DB4">
              <w:rPr>
                <w:sz w:val="20"/>
              </w:rPr>
              <w:t>Документы</w:t>
            </w:r>
          </w:p>
        </w:tc>
        <w:tc>
          <w:tcPr>
            <w:tcW w:w="1363" w:type="pct"/>
            <w:shd w:val="clear" w:color="auto" w:fill="auto"/>
            <w:hideMark/>
          </w:tcPr>
          <w:p w14:paraId="2923D20F" w14:textId="77777777" w:rsidR="00384780" w:rsidRPr="00786DB4" w:rsidRDefault="00384780" w:rsidP="00C85DC9">
            <w:pPr>
              <w:ind w:firstLine="0"/>
              <w:rPr>
                <w:sz w:val="20"/>
              </w:rPr>
            </w:pPr>
            <w:r w:rsidRPr="00786DB4">
              <w:rPr>
                <w:sz w:val="20"/>
              </w:rPr>
              <w:t>Множественный элемент</w:t>
            </w:r>
          </w:p>
        </w:tc>
      </w:tr>
      <w:tr w:rsidR="00384780" w:rsidRPr="00786DB4" w14:paraId="05DB71F2" w14:textId="77777777" w:rsidTr="00D562DA">
        <w:trPr>
          <w:gridAfter w:val="1"/>
          <w:wAfter w:w="15" w:type="pct"/>
          <w:jc w:val="center"/>
        </w:trPr>
        <w:tc>
          <w:tcPr>
            <w:tcW w:w="676" w:type="pct"/>
            <w:shd w:val="clear" w:color="auto" w:fill="auto"/>
            <w:hideMark/>
          </w:tcPr>
          <w:p w14:paraId="18EA114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6A578F4" w14:textId="77777777" w:rsidR="00384780" w:rsidRPr="00786DB4" w:rsidRDefault="00384780" w:rsidP="00C85DC9">
            <w:pPr>
              <w:ind w:firstLine="0"/>
              <w:rPr>
                <w:sz w:val="20"/>
              </w:rPr>
            </w:pPr>
            <w:r w:rsidRPr="00786DB4">
              <w:rPr>
                <w:sz w:val="20"/>
              </w:rPr>
              <w:t>changeInfo</w:t>
            </w:r>
          </w:p>
        </w:tc>
        <w:tc>
          <w:tcPr>
            <w:tcW w:w="336" w:type="pct"/>
            <w:gridSpan w:val="5"/>
            <w:shd w:val="clear" w:color="auto" w:fill="auto"/>
            <w:hideMark/>
          </w:tcPr>
          <w:p w14:paraId="751E1043"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hideMark/>
          </w:tcPr>
          <w:p w14:paraId="1D62E290" w14:textId="77777777" w:rsidR="00384780" w:rsidRPr="00786DB4" w:rsidRDefault="00384780" w:rsidP="00C85DC9">
            <w:pPr>
              <w:ind w:firstLine="0"/>
              <w:jc w:val="center"/>
              <w:rPr>
                <w:sz w:val="20"/>
              </w:rPr>
            </w:pPr>
            <w:r w:rsidRPr="00786DB4">
              <w:rPr>
                <w:sz w:val="20"/>
              </w:rPr>
              <w:t>T(1-2000)</w:t>
            </w:r>
          </w:p>
        </w:tc>
        <w:tc>
          <w:tcPr>
            <w:tcW w:w="1287" w:type="pct"/>
            <w:gridSpan w:val="3"/>
            <w:shd w:val="clear" w:color="auto" w:fill="auto"/>
            <w:hideMark/>
          </w:tcPr>
          <w:p w14:paraId="759A6A7A" w14:textId="77777777" w:rsidR="00384780" w:rsidRPr="00786DB4" w:rsidRDefault="00384780" w:rsidP="00C85DC9">
            <w:pPr>
              <w:ind w:firstLine="0"/>
              <w:rPr>
                <w:sz w:val="20"/>
              </w:rPr>
            </w:pPr>
            <w:r w:rsidRPr="00786DB4">
              <w:rPr>
                <w:sz w:val="20"/>
              </w:rPr>
              <w:t>Информация об изменении</w:t>
            </w:r>
          </w:p>
        </w:tc>
        <w:tc>
          <w:tcPr>
            <w:tcW w:w="1363" w:type="pct"/>
            <w:shd w:val="clear" w:color="auto" w:fill="auto"/>
            <w:hideMark/>
          </w:tcPr>
          <w:p w14:paraId="3FF3C50E" w14:textId="77777777" w:rsidR="00384780" w:rsidRPr="00786DB4" w:rsidRDefault="00384780" w:rsidP="00C85DC9">
            <w:pPr>
              <w:ind w:firstLine="0"/>
              <w:rPr>
                <w:sz w:val="20"/>
              </w:rPr>
            </w:pPr>
            <w:r w:rsidRPr="00786DB4">
              <w:rPr>
                <w:sz w:val="20"/>
              </w:rPr>
              <w:t xml:space="preserve"> </w:t>
            </w:r>
          </w:p>
        </w:tc>
      </w:tr>
      <w:tr w:rsidR="00384780" w:rsidRPr="00786DB4" w14:paraId="7451E005" w14:textId="77777777" w:rsidTr="003C4239">
        <w:trPr>
          <w:gridAfter w:val="1"/>
          <w:wAfter w:w="15" w:type="pct"/>
          <w:jc w:val="center"/>
        </w:trPr>
        <w:tc>
          <w:tcPr>
            <w:tcW w:w="4985" w:type="pct"/>
            <w:gridSpan w:val="14"/>
            <w:shd w:val="clear" w:color="auto" w:fill="auto"/>
            <w:hideMark/>
          </w:tcPr>
          <w:p w14:paraId="7696052F" w14:textId="77777777" w:rsidR="00384780" w:rsidRPr="00786DB4" w:rsidRDefault="00384780" w:rsidP="00C85DC9">
            <w:pPr>
              <w:ind w:firstLine="0"/>
              <w:jc w:val="center"/>
              <w:rPr>
                <w:sz w:val="20"/>
              </w:rPr>
            </w:pPr>
            <w:r w:rsidRPr="00786DB4">
              <w:rPr>
                <w:b/>
                <w:bCs/>
                <w:sz w:val="20"/>
              </w:rPr>
              <w:t>Поставщики</w:t>
            </w:r>
          </w:p>
        </w:tc>
      </w:tr>
      <w:tr w:rsidR="00384780" w:rsidRPr="00786DB4" w14:paraId="16ABF173" w14:textId="77777777" w:rsidTr="00D562DA">
        <w:trPr>
          <w:gridAfter w:val="1"/>
          <w:wAfter w:w="15" w:type="pct"/>
          <w:jc w:val="center"/>
        </w:trPr>
        <w:tc>
          <w:tcPr>
            <w:tcW w:w="676" w:type="pct"/>
            <w:shd w:val="clear" w:color="auto" w:fill="auto"/>
            <w:hideMark/>
          </w:tcPr>
          <w:p w14:paraId="040C1B14" w14:textId="77777777" w:rsidR="00384780" w:rsidRPr="00786DB4" w:rsidRDefault="00384780" w:rsidP="00C85DC9">
            <w:pPr>
              <w:ind w:firstLine="0"/>
              <w:rPr>
                <w:sz w:val="20"/>
              </w:rPr>
            </w:pPr>
            <w:r w:rsidRPr="00786DB4">
              <w:rPr>
                <w:b/>
                <w:bCs/>
                <w:sz w:val="20"/>
              </w:rPr>
              <w:t>suppliers</w:t>
            </w:r>
          </w:p>
        </w:tc>
        <w:tc>
          <w:tcPr>
            <w:tcW w:w="820" w:type="pct"/>
            <w:gridSpan w:val="2"/>
            <w:shd w:val="clear" w:color="auto" w:fill="auto"/>
            <w:hideMark/>
          </w:tcPr>
          <w:p w14:paraId="5F777A19"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593F4E4"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8268035"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18113FA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8C2DD2D" w14:textId="77777777" w:rsidR="00384780" w:rsidRPr="00786DB4" w:rsidRDefault="00384780" w:rsidP="00C85DC9">
            <w:pPr>
              <w:ind w:firstLine="0"/>
              <w:rPr>
                <w:sz w:val="20"/>
              </w:rPr>
            </w:pPr>
            <w:r w:rsidRPr="00786DB4">
              <w:rPr>
                <w:sz w:val="20"/>
              </w:rPr>
              <w:t xml:space="preserve"> </w:t>
            </w:r>
          </w:p>
        </w:tc>
      </w:tr>
      <w:tr w:rsidR="00384780" w:rsidRPr="00786DB4" w14:paraId="2C1D5ADC" w14:textId="77777777" w:rsidTr="00D562DA">
        <w:trPr>
          <w:gridAfter w:val="1"/>
          <w:wAfter w:w="15" w:type="pct"/>
          <w:jc w:val="center"/>
        </w:trPr>
        <w:tc>
          <w:tcPr>
            <w:tcW w:w="676" w:type="pct"/>
            <w:shd w:val="clear" w:color="auto" w:fill="auto"/>
            <w:hideMark/>
          </w:tcPr>
          <w:p w14:paraId="5D5A840B" w14:textId="77777777" w:rsidR="00384780" w:rsidRPr="00786DB4" w:rsidRDefault="00384780" w:rsidP="00C85DC9">
            <w:pPr>
              <w:ind w:firstLine="0"/>
              <w:rPr>
                <w:sz w:val="20"/>
              </w:rPr>
            </w:pPr>
            <w:r w:rsidRPr="00786DB4">
              <w:rPr>
                <w:b/>
                <w:bCs/>
                <w:sz w:val="20"/>
              </w:rPr>
              <w:t>supplier</w:t>
            </w:r>
          </w:p>
        </w:tc>
        <w:tc>
          <w:tcPr>
            <w:tcW w:w="820" w:type="pct"/>
            <w:gridSpan w:val="2"/>
            <w:shd w:val="clear" w:color="auto" w:fill="auto"/>
            <w:hideMark/>
          </w:tcPr>
          <w:p w14:paraId="74888DD5"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5B61D8A"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698060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12C4503"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A605158" w14:textId="77777777" w:rsidR="00384780" w:rsidRPr="00786DB4" w:rsidRDefault="00384780" w:rsidP="00C85DC9">
            <w:pPr>
              <w:ind w:firstLine="0"/>
              <w:rPr>
                <w:sz w:val="20"/>
              </w:rPr>
            </w:pPr>
            <w:r w:rsidRPr="00786DB4">
              <w:rPr>
                <w:sz w:val="20"/>
              </w:rPr>
              <w:t>Множественный элемент</w:t>
            </w:r>
          </w:p>
        </w:tc>
      </w:tr>
      <w:tr w:rsidR="00384780" w:rsidRPr="00786DB4" w14:paraId="1F1BEE3F" w14:textId="77777777" w:rsidTr="00D562DA">
        <w:trPr>
          <w:gridAfter w:val="1"/>
          <w:wAfter w:w="15" w:type="pct"/>
          <w:jc w:val="center"/>
        </w:trPr>
        <w:tc>
          <w:tcPr>
            <w:tcW w:w="676" w:type="pct"/>
            <w:vMerge w:val="restart"/>
            <w:shd w:val="clear" w:color="auto" w:fill="auto"/>
          </w:tcPr>
          <w:p w14:paraId="11A813B3" w14:textId="77777777" w:rsidR="00384780" w:rsidRPr="00786DB4" w:rsidRDefault="00384780" w:rsidP="00C85DC9">
            <w:pPr>
              <w:ind w:firstLine="0"/>
              <w:rPr>
                <w:sz w:val="20"/>
              </w:rPr>
            </w:pPr>
            <w:r w:rsidRPr="00786DB4">
              <w:rPr>
                <w:sz w:val="20"/>
              </w:rPr>
              <w:t>Допустимо указание только одного элемента</w:t>
            </w:r>
          </w:p>
          <w:p w14:paraId="7819D831" w14:textId="77777777" w:rsidR="00384780" w:rsidRPr="00786DB4" w:rsidRDefault="00384780" w:rsidP="00C85DC9">
            <w:pPr>
              <w:ind w:firstLine="0"/>
              <w:rPr>
                <w:sz w:val="20"/>
              </w:rPr>
            </w:pPr>
          </w:p>
        </w:tc>
        <w:tc>
          <w:tcPr>
            <w:tcW w:w="820" w:type="pct"/>
            <w:gridSpan w:val="2"/>
            <w:shd w:val="clear" w:color="auto" w:fill="auto"/>
          </w:tcPr>
          <w:p w14:paraId="1287BBED" w14:textId="4D8DB533" w:rsidR="00384780" w:rsidRPr="00786DB4" w:rsidRDefault="00384780" w:rsidP="00C85DC9">
            <w:pPr>
              <w:ind w:firstLine="0"/>
              <w:rPr>
                <w:sz w:val="20"/>
              </w:rPr>
            </w:pPr>
            <w:r w:rsidRPr="00786DB4">
              <w:rPr>
                <w:sz w:val="20"/>
                <w:lang w:val="en-US"/>
              </w:rPr>
              <w:t>legalEntityRF</w:t>
            </w:r>
          </w:p>
        </w:tc>
        <w:tc>
          <w:tcPr>
            <w:tcW w:w="336" w:type="pct"/>
            <w:gridSpan w:val="5"/>
            <w:shd w:val="clear" w:color="auto" w:fill="auto"/>
          </w:tcPr>
          <w:p w14:paraId="7C412AC4" w14:textId="506D3ACC"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6B129FD4" w14:textId="097572B6"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448A872B" w14:textId="79BE7858" w:rsidR="00384780" w:rsidRPr="00786DB4" w:rsidRDefault="00384780" w:rsidP="00C85DC9">
            <w:pPr>
              <w:ind w:firstLine="0"/>
              <w:rPr>
                <w:sz w:val="20"/>
              </w:rPr>
            </w:pPr>
            <w:r w:rsidRPr="00786DB4">
              <w:rPr>
                <w:sz w:val="20"/>
              </w:rPr>
              <w:t>Юридическое лицо РФ</w:t>
            </w:r>
          </w:p>
        </w:tc>
        <w:tc>
          <w:tcPr>
            <w:tcW w:w="1363" w:type="pct"/>
            <w:shd w:val="clear" w:color="auto" w:fill="auto"/>
          </w:tcPr>
          <w:p w14:paraId="11705FE7" w14:textId="77777777" w:rsidR="00384780" w:rsidRPr="00786DB4" w:rsidRDefault="00384780" w:rsidP="00C85DC9">
            <w:pPr>
              <w:ind w:firstLine="0"/>
              <w:rPr>
                <w:sz w:val="20"/>
              </w:rPr>
            </w:pPr>
          </w:p>
        </w:tc>
      </w:tr>
      <w:tr w:rsidR="00384780" w:rsidRPr="00786DB4" w14:paraId="3A47BF08" w14:textId="77777777" w:rsidTr="00D562DA">
        <w:trPr>
          <w:gridAfter w:val="1"/>
          <w:wAfter w:w="15" w:type="pct"/>
          <w:jc w:val="center"/>
        </w:trPr>
        <w:tc>
          <w:tcPr>
            <w:tcW w:w="676" w:type="pct"/>
            <w:vMerge/>
            <w:shd w:val="clear" w:color="auto" w:fill="auto"/>
          </w:tcPr>
          <w:p w14:paraId="1201EE83" w14:textId="365A3D01" w:rsidR="00384780" w:rsidRPr="00786DB4" w:rsidRDefault="00384780" w:rsidP="00C85DC9">
            <w:pPr>
              <w:ind w:firstLine="0"/>
              <w:rPr>
                <w:sz w:val="20"/>
              </w:rPr>
            </w:pPr>
          </w:p>
        </w:tc>
        <w:tc>
          <w:tcPr>
            <w:tcW w:w="820" w:type="pct"/>
            <w:gridSpan w:val="2"/>
            <w:shd w:val="clear" w:color="auto" w:fill="auto"/>
          </w:tcPr>
          <w:p w14:paraId="6F27C8D1" w14:textId="1B1BCC12" w:rsidR="00384780" w:rsidRPr="00786DB4" w:rsidRDefault="00384780" w:rsidP="00C85DC9">
            <w:pPr>
              <w:ind w:firstLine="0"/>
              <w:rPr>
                <w:sz w:val="20"/>
              </w:rPr>
            </w:pPr>
            <w:r w:rsidRPr="00786DB4">
              <w:rPr>
                <w:sz w:val="20"/>
                <w:lang w:val="en-US"/>
              </w:rPr>
              <w:t>legalEntityForeignState</w:t>
            </w:r>
          </w:p>
        </w:tc>
        <w:tc>
          <w:tcPr>
            <w:tcW w:w="336" w:type="pct"/>
            <w:gridSpan w:val="5"/>
            <w:shd w:val="clear" w:color="auto" w:fill="auto"/>
          </w:tcPr>
          <w:p w14:paraId="644FE0BA" w14:textId="14708B02"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676D2180" w14:textId="3C91959B"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366DE42F" w14:textId="382538E5" w:rsidR="00384780" w:rsidRPr="00786DB4" w:rsidRDefault="00384780" w:rsidP="00C85DC9">
            <w:pPr>
              <w:ind w:firstLine="0"/>
              <w:rPr>
                <w:sz w:val="20"/>
              </w:rPr>
            </w:pPr>
            <w:r w:rsidRPr="00786DB4">
              <w:rPr>
                <w:sz w:val="20"/>
              </w:rPr>
              <w:t>Юридическое лицо иностранного государства</w:t>
            </w:r>
          </w:p>
        </w:tc>
        <w:tc>
          <w:tcPr>
            <w:tcW w:w="1363" w:type="pct"/>
            <w:shd w:val="clear" w:color="auto" w:fill="auto"/>
          </w:tcPr>
          <w:p w14:paraId="70E91E99" w14:textId="77777777" w:rsidR="00384780" w:rsidRPr="00786DB4" w:rsidRDefault="00384780" w:rsidP="00C85DC9">
            <w:pPr>
              <w:ind w:firstLine="0"/>
              <w:rPr>
                <w:sz w:val="20"/>
              </w:rPr>
            </w:pPr>
          </w:p>
        </w:tc>
      </w:tr>
      <w:tr w:rsidR="00384780" w:rsidRPr="00786DB4" w14:paraId="73618F5C" w14:textId="77777777" w:rsidTr="00D562DA">
        <w:trPr>
          <w:gridAfter w:val="1"/>
          <w:wAfter w:w="15" w:type="pct"/>
          <w:jc w:val="center"/>
        </w:trPr>
        <w:tc>
          <w:tcPr>
            <w:tcW w:w="676" w:type="pct"/>
            <w:vMerge/>
            <w:shd w:val="clear" w:color="auto" w:fill="auto"/>
          </w:tcPr>
          <w:p w14:paraId="215606D7" w14:textId="160A2AA8" w:rsidR="00384780" w:rsidRPr="00786DB4" w:rsidRDefault="00384780" w:rsidP="00C85DC9">
            <w:pPr>
              <w:ind w:firstLine="0"/>
              <w:rPr>
                <w:sz w:val="20"/>
                <w:lang w:val="en-US"/>
              </w:rPr>
            </w:pPr>
          </w:p>
        </w:tc>
        <w:tc>
          <w:tcPr>
            <w:tcW w:w="820" w:type="pct"/>
            <w:gridSpan w:val="2"/>
            <w:shd w:val="clear" w:color="auto" w:fill="auto"/>
          </w:tcPr>
          <w:p w14:paraId="7C512A10" w14:textId="07047E04" w:rsidR="00384780" w:rsidRPr="00786DB4" w:rsidRDefault="00384780" w:rsidP="00C85DC9">
            <w:pPr>
              <w:ind w:firstLine="0"/>
              <w:rPr>
                <w:sz w:val="20"/>
              </w:rPr>
            </w:pPr>
            <w:r w:rsidRPr="00786DB4">
              <w:rPr>
                <w:sz w:val="20"/>
              </w:rPr>
              <w:t>individualPersonRF</w:t>
            </w:r>
          </w:p>
        </w:tc>
        <w:tc>
          <w:tcPr>
            <w:tcW w:w="336" w:type="pct"/>
            <w:gridSpan w:val="5"/>
            <w:shd w:val="clear" w:color="auto" w:fill="auto"/>
            <w:vAlign w:val="center"/>
          </w:tcPr>
          <w:p w14:paraId="50C79E59" w14:textId="5263043E"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512A3D0" w14:textId="3BA69F7B"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0723101F" w14:textId="02410D2D" w:rsidR="00384780" w:rsidRPr="00786DB4" w:rsidRDefault="00384780" w:rsidP="00C85DC9">
            <w:pPr>
              <w:ind w:firstLine="0"/>
              <w:rPr>
                <w:sz w:val="20"/>
              </w:rPr>
            </w:pPr>
            <w:r w:rsidRPr="00786DB4">
              <w:rPr>
                <w:sz w:val="20"/>
              </w:rPr>
              <w:t>Физическое лицо РФ</w:t>
            </w:r>
          </w:p>
        </w:tc>
        <w:tc>
          <w:tcPr>
            <w:tcW w:w="1363" w:type="pct"/>
            <w:shd w:val="clear" w:color="auto" w:fill="auto"/>
          </w:tcPr>
          <w:p w14:paraId="672E3985" w14:textId="66256E27" w:rsidR="00384780" w:rsidRPr="00786DB4" w:rsidRDefault="00384780" w:rsidP="00C85DC9">
            <w:pPr>
              <w:ind w:firstLine="0"/>
              <w:rPr>
                <w:sz w:val="20"/>
              </w:rPr>
            </w:pPr>
          </w:p>
        </w:tc>
      </w:tr>
      <w:tr w:rsidR="00384780" w:rsidRPr="00786DB4" w14:paraId="63721FEE" w14:textId="77777777" w:rsidTr="00D562DA">
        <w:trPr>
          <w:gridAfter w:val="1"/>
          <w:wAfter w:w="15" w:type="pct"/>
          <w:jc w:val="center"/>
        </w:trPr>
        <w:tc>
          <w:tcPr>
            <w:tcW w:w="676" w:type="pct"/>
            <w:vMerge/>
            <w:shd w:val="clear" w:color="auto" w:fill="auto"/>
          </w:tcPr>
          <w:p w14:paraId="00C5B9C8" w14:textId="3F174915" w:rsidR="00384780" w:rsidRPr="00786DB4" w:rsidRDefault="00384780" w:rsidP="00C85DC9">
            <w:pPr>
              <w:ind w:firstLine="0"/>
              <w:rPr>
                <w:sz w:val="20"/>
              </w:rPr>
            </w:pPr>
          </w:p>
        </w:tc>
        <w:tc>
          <w:tcPr>
            <w:tcW w:w="820" w:type="pct"/>
            <w:gridSpan w:val="2"/>
            <w:shd w:val="clear" w:color="auto" w:fill="auto"/>
          </w:tcPr>
          <w:p w14:paraId="3C74DCC9" w14:textId="14A32282" w:rsidR="00384780" w:rsidRPr="00786DB4" w:rsidRDefault="00384780" w:rsidP="00C85DC9">
            <w:pPr>
              <w:ind w:firstLine="0"/>
              <w:rPr>
                <w:sz w:val="20"/>
              </w:rPr>
            </w:pPr>
            <w:r w:rsidRPr="00786DB4">
              <w:rPr>
                <w:sz w:val="20"/>
              </w:rPr>
              <w:t>individualPersonForeignState</w:t>
            </w:r>
          </w:p>
        </w:tc>
        <w:tc>
          <w:tcPr>
            <w:tcW w:w="336" w:type="pct"/>
            <w:gridSpan w:val="5"/>
            <w:shd w:val="clear" w:color="auto" w:fill="auto"/>
          </w:tcPr>
          <w:p w14:paraId="6A46EE86" w14:textId="516FA0AE"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3E397860" w14:textId="427420AE"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3DCBD1B8" w14:textId="7C169B82" w:rsidR="00384780" w:rsidRPr="00786DB4" w:rsidRDefault="00384780" w:rsidP="00C85DC9">
            <w:pPr>
              <w:ind w:firstLine="0"/>
              <w:rPr>
                <w:sz w:val="20"/>
              </w:rPr>
            </w:pPr>
            <w:r w:rsidRPr="00786DB4">
              <w:rPr>
                <w:sz w:val="20"/>
              </w:rPr>
              <w:t>Физическое лицо иностранного государства</w:t>
            </w:r>
          </w:p>
        </w:tc>
        <w:tc>
          <w:tcPr>
            <w:tcW w:w="1363" w:type="pct"/>
            <w:shd w:val="clear" w:color="auto" w:fill="auto"/>
          </w:tcPr>
          <w:p w14:paraId="4F394753" w14:textId="77777777" w:rsidR="00384780" w:rsidRPr="00786DB4" w:rsidRDefault="00384780" w:rsidP="00C85DC9">
            <w:pPr>
              <w:ind w:firstLine="0"/>
              <w:rPr>
                <w:sz w:val="20"/>
              </w:rPr>
            </w:pPr>
          </w:p>
        </w:tc>
      </w:tr>
      <w:tr w:rsidR="00384780" w:rsidRPr="00786DB4" w14:paraId="55B9781C" w14:textId="77777777" w:rsidTr="00D562DA">
        <w:trPr>
          <w:gridAfter w:val="1"/>
          <w:wAfter w:w="15" w:type="pct"/>
          <w:jc w:val="center"/>
        </w:trPr>
        <w:tc>
          <w:tcPr>
            <w:tcW w:w="676" w:type="pct"/>
            <w:vMerge/>
            <w:shd w:val="clear" w:color="auto" w:fill="auto"/>
          </w:tcPr>
          <w:p w14:paraId="523E73B3" w14:textId="77777777" w:rsidR="00384780" w:rsidRPr="00786DB4" w:rsidRDefault="00384780" w:rsidP="00C85DC9">
            <w:pPr>
              <w:ind w:firstLine="0"/>
              <w:rPr>
                <w:sz w:val="20"/>
              </w:rPr>
            </w:pPr>
          </w:p>
        </w:tc>
        <w:tc>
          <w:tcPr>
            <w:tcW w:w="820" w:type="pct"/>
            <w:gridSpan w:val="2"/>
            <w:shd w:val="clear" w:color="auto" w:fill="auto"/>
          </w:tcPr>
          <w:p w14:paraId="40E9876C" w14:textId="3A3BE090" w:rsidR="00384780" w:rsidRPr="00786DB4" w:rsidRDefault="00384780" w:rsidP="00C85DC9">
            <w:pPr>
              <w:ind w:firstLine="0"/>
              <w:rPr>
                <w:sz w:val="20"/>
              </w:rPr>
            </w:pPr>
            <w:r w:rsidRPr="00786DB4">
              <w:rPr>
                <w:sz w:val="20"/>
              </w:rPr>
              <w:t>individualPersonRFisCulture</w:t>
            </w:r>
          </w:p>
        </w:tc>
        <w:tc>
          <w:tcPr>
            <w:tcW w:w="336" w:type="pct"/>
            <w:gridSpan w:val="5"/>
            <w:shd w:val="clear" w:color="auto" w:fill="auto"/>
          </w:tcPr>
          <w:p w14:paraId="59FD1B91" w14:textId="3D37A20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5E1761A4" w14:textId="1A4FBE83"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4209B3DC" w14:textId="048C50D0" w:rsidR="00384780" w:rsidRPr="00786DB4" w:rsidRDefault="00384780" w:rsidP="00C85DC9">
            <w:pPr>
              <w:ind w:firstLine="0"/>
              <w:rPr>
                <w:sz w:val="20"/>
              </w:rPr>
            </w:pPr>
            <w:r w:rsidRPr="00786DB4">
              <w:rPr>
                <w:sz w:val="20"/>
              </w:rPr>
              <w:t>Физическое лицо РФ. Поставщик культурных ценностей</w:t>
            </w:r>
          </w:p>
        </w:tc>
        <w:tc>
          <w:tcPr>
            <w:tcW w:w="1363" w:type="pct"/>
            <w:shd w:val="clear" w:color="auto" w:fill="auto"/>
          </w:tcPr>
          <w:p w14:paraId="0945CC40" w14:textId="42C11DB8" w:rsidR="00384780" w:rsidRPr="00786DB4" w:rsidRDefault="00AD7508" w:rsidP="00C85DC9">
            <w:pPr>
              <w:ind w:firstLine="0"/>
              <w:rPr>
                <w:sz w:val="20"/>
              </w:rPr>
            </w:pPr>
            <w:r w:rsidRPr="00AD7508">
              <w:rPr>
                <w:sz w:val="20"/>
              </w:rPr>
              <w:t>Не используется для контрактов, первая версия которых была размещена после даты из настройки «Дата начала применения нормы по сокрытию контрактов с ед поставщиком заключенных по п. 10, 13 и 17 ч.1 ст.93 44-ФЗ»</w:t>
            </w:r>
          </w:p>
        </w:tc>
      </w:tr>
      <w:tr w:rsidR="00384780" w:rsidRPr="00786DB4" w14:paraId="5027078B" w14:textId="77777777" w:rsidTr="00D562DA">
        <w:trPr>
          <w:gridAfter w:val="1"/>
          <w:wAfter w:w="15" w:type="pct"/>
          <w:jc w:val="center"/>
        </w:trPr>
        <w:tc>
          <w:tcPr>
            <w:tcW w:w="676" w:type="pct"/>
            <w:vMerge/>
            <w:shd w:val="clear" w:color="auto" w:fill="auto"/>
          </w:tcPr>
          <w:p w14:paraId="4BBB8088" w14:textId="77777777" w:rsidR="00384780" w:rsidRPr="00786DB4" w:rsidRDefault="00384780" w:rsidP="00C85DC9">
            <w:pPr>
              <w:ind w:firstLine="0"/>
              <w:rPr>
                <w:sz w:val="20"/>
              </w:rPr>
            </w:pPr>
          </w:p>
        </w:tc>
        <w:tc>
          <w:tcPr>
            <w:tcW w:w="820" w:type="pct"/>
            <w:gridSpan w:val="2"/>
            <w:shd w:val="clear" w:color="auto" w:fill="auto"/>
          </w:tcPr>
          <w:p w14:paraId="733ECA74" w14:textId="74FB7387" w:rsidR="00384780" w:rsidRPr="00786DB4" w:rsidRDefault="00384780" w:rsidP="00C85DC9">
            <w:pPr>
              <w:ind w:firstLine="0"/>
              <w:rPr>
                <w:sz w:val="20"/>
              </w:rPr>
            </w:pPr>
            <w:r w:rsidRPr="00786DB4">
              <w:rPr>
                <w:sz w:val="20"/>
              </w:rPr>
              <w:t>individualPersonForeignStateisCulture</w:t>
            </w:r>
          </w:p>
        </w:tc>
        <w:tc>
          <w:tcPr>
            <w:tcW w:w="336" w:type="pct"/>
            <w:gridSpan w:val="5"/>
            <w:shd w:val="clear" w:color="auto" w:fill="auto"/>
          </w:tcPr>
          <w:p w14:paraId="4AE9B74E" w14:textId="418BDE23"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032A0C39" w14:textId="2DD5AF6B"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7F2394DC" w14:textId="68D27914" w:rsidR="00384780" w:rsidRPr="00786DB4" w:rsidRDefault="00384780" w:rsidP="00C85DC9">
            <w:pPr>
              <w:ind w:firstLine="0"/>
              <w:rPr>
                <w:sz w:val="20"/>
              </w:rPr>
            </w:pPr>
            <w:r w:rsidRPr="00786DB4">
              <w:rPr>
                <w:sz w:val="20"/>
              </w:rPr>
              <w:t>Физическое лицо иностранного государства. Поставщик культурных ценностей</w:t>
            </w:r>
          </w:p>
        </w:tc>
        <w:tc>
          <w:tcPr>
            <w:tcW w:w="1363" w:type="pct"/>
            <w:shd w:val="clear" w:color="auto" w:fill="auto"/>
          </w:tcPr>
          <w:p w14:paraId="1312B7EF" w14:textId="70D0ED50" w:rsidR="00384780" w:rsidRPr="00786DB4" w:rsidRDefault="00AD7508" w:rsidP="00C85DC9">
            <w:pPr>
              <w:ind w:firstLine="0"/>
              <w:rPr>
                <w:sz w:val="20"/>
              </w:rPr>
            </w:pPr>
            <w:r w:rsidRPr="00AD7508">
              <w:rPr>
                <w:sz w:val="20"/>
              </w:rPr>
              <w:t>Не используется для контрактов, первая версия которых была размещена после даты из настройки «Дата начала применения нормы по сокрытию контрактов с ед поставщиком заключенных по п. 10, 13 и 17 ч.1 ст.93 44-ФЗ»</w:t>
            </w:r>
          </w:p>
        </w:tc>
      </w:tr>
      <w:tr w:rsidR="00307480" w:rsidRPr="00786DB4" w14:paraId="3A7AD004" w14:textId="77777777" w:rsidTr="00D562DA">
        <w:trPr>
          <w:gridAfter w:val="1"/>
          <w:wAfter w:w="15" w:type="pct"/>
          <w:jc w:val="center"/>
        </w:trPr>
        <w:tc>
          <w:tcPr>
            <w:tcW w:w="676" w:type="pct"/>
            <w:vMerge/>
            <w:shd w:val="clear" w:color="auto" w:fill="auto"/>
          </w:tcPr>
          <w:p w14:paraId="470A1438" w14:textId="77777777" w:rsidR="00307480" w:rsidRPr="00786DB4" w:rsidRDefault="00307480" w:rsidP="00C85DC9">
            <w:pPr>
              <w:ind w:firstLine="0"/>
              <w:rPr>
                <w:sz w:val="20"/>
              </w:rPr>
            </w:pPr>
          </w:p>
        </w:tc>
        <w:tc>
          <w:tcPr>
            <w:tcW w:w="820" w:type="pct"/>
            <w:gridSpan w:val="2"/>
            <w:shd w:val="clear" w:color="auto" w:fill="auto"/>
          </w:tcPr>
          <w:p w14:paraId="68B680FB" w14:textId="36371C11" w:rsidR="00307480" w:rsidRPr="00786DB4" w:rsidRDefault="00307480" w:rsidP="00C85DC9">
            <w:pPr>
              <w:ind w:firstLine="0"/>
              <w:rPr>
                <w:sz w:val="20"/>
              </w:rPr>
            </w:pPr>
            <w:r w:rsidRPr="00786DB4">
              <w:rPr>
                <w:sz w:val="20"/>
              </w:rPr>
              <w:t>supplierAccountsDetails</w:t>
            </w:r>
          </w:p>
        </w:tc>
        <w:tc>
          <w:tcPr>
            <w:tcW w:w="336" w:type="pct"/>
            <w:gridSpan w:val="5"/>
            <w:shd w:val="clear" w:color="auto" w:fill="auto"/>
          </w:tcPr>
          <w:p w14:paraId="3C7F18D1" w14:textId="06CC9130" w:rsidR="00307480" w:rsidRPr="00786DB4" w:rsidRDefault="00307480" w:rsidP="00C85DC9">
            <w:pPr>
              <w:ind w:firstLine="0"/>
              <w:jc w:val="center"/>
              <w:rPr>
                <w:sz w:val="20"/>
              </w:rPr>
            </w:pPr>
            <w:r w:rsidRPr="00786DB4">
              <w:rPr>
                <w:sz w:val="20"/>
              </w:rPr>
              <w:t>Н</w:t>
            </w:r>
          </w:p>
        </w:tc>
        <w:tc>
          <w:tcPr>
            <w:tcW w:w="503" w:type="pct"/>
            <w:gridSpan w:val="2"/>
            <w:shd w:val="clear" w:color="auto" w:fill="auto"/>
          </w:tcPr>
          <w:p w14:paraId="72E7D886" w14:textId="230DE2D6" w:rsidR="00307480" w:rsidRPr="00786DB4" w:rsidRDefault="00307480" w:rsidP="00C85DC9">
            <w:pPr>
              <w:ind w:firstLine="0"/>
              <w:jc w:val="center"/>
              <w:rPr>
                <w:sz w:val="20"/>
                <w:lang w:val="en-US"/>
              </w:rPr>
            </w:pPr>
            <w:r w:rsidRPr="00786DB4">
              <w:rPr>
                <w:sz w:val="20"/>
                <w:lang w:val="en-US"/>
              </w:rPr>
              <w:t>S</w:t>
            </w:r>
          </w:p>
        </w:tc>
        <w:tc>
          <w:tcPr>
            <w:tcW w:w="1287" w:type="pct"/>
            <w:gridSpan w:val="3"/>
            <w:shd w:val="clear" w:color="auto" w:fill="auto"/>
          </w:tcPr>
          <w:p w14:paraId="436A7B46" w14:textId="3432EF38" w:rsidR="00307480" w:rsidRPr="00786DB4" w:rsidRDefault="00307480" w:rsidP="00C85DC9">
            <w:pPr>
              <w:ind w:firstLine="0"/>
              <w:rPr>
                <w:sz w:val="20"/>
              </w:rPr>
            </w:pPr>
            <w:r w:rsidRPr="00786DB4">
              <w:rPr>
                <w:sz w:val="20"/>
              </w:rPr>
              <w:t>Реквизиты счетов поставщика</w:t>
            </w:r>
          </w:p>
        </w:tc>
        <w:tc>
          <w:tcPr>
            <w:tcW w:w="1363" w:type="pct"/>
            <w:shd w:val="clear" w:color="auto" w:fill="auto"/>
          </w:tcPr>
          <w:p w14:paraId="67080A2A" w14:textId="77777777" w:rsidR="00307480" w:rsidRPr="00786DB4" w:rsidRDefault="00307480" w:rsidP="00C85DC9">
            <w:pPr>
              <w:ind w:firstLine="0"/>
              <w:rPr>
                <w:sz w:val="20"/>
              </w:rPr>
            </w:pPr>
          </w:p>
        </w:tc>
      </w:tr>
      <w:tr w:rsidR="00384780" w:rsidRPr="00786DB4" w14:paraId="7528BD32" w14:textId="77777777" w:rsidTr="00D562DA">
        <w:trPr>
          <w:gridAfter w:val="1"/>
          <w:wAfter w:w="15" w:type="pct"/>
          <w:jc w:val="center"/>
        </w:trPr>
        <w:tc>
          <w:tcPr>
            <w:tcW w:w="676" w:type="pct"/>
            <w:vMerge/>
            <w:shd w:val="clear" w:color="auto" w:fill="auto"/>
          </w:tcPr>
          <w:p w14:paraId="7D826BEE" w14:textId="77777777" w:rsidR="00384780" w:rsidRPr="00786DB4" w:rsidRDefault="00384780" w:rsidP="00C85DC9">
            <w:pPr>
              <w:ind w:firstLine="0"/>
              <w:rPr>
                <w:sz w:val="20"/>
              </w:rPr>
            </w:pPr>
          </w:p>
        </w:tc>
        <w:tc>
          <w:tcPr>
            <w:tcW w:w="820" w:type="pct"/>
            <w:gridSpan w:val="2"/>
            <w:shd w:val="clear" w:color="auto" w:fill="auto"/>
          </w:tcPr>
          <w:p w14:paraId="0F737463" w14:textId="2D4FCE99" w:rsidR="00384780" w:rsidRPr="00786DB4" w:rsidRDefault="00384780" w:rsidP="00C85DC9">
            <w:pPr>
              <w:ind w:firstLine="0"/>
              <w:rPr>
                <w:sz w:val="20"/>
              </w:rPr>
            </w:pPr>
            <w:r w:rsidRPr="00786DB4">
              <w:rPr>
                <w:sz w:val="20"/>
              </w:rPr>
              <w:t>notPublishedOnEIS</w:t>
            </w:r>
          </w:p>
        </w:tc>
        <w:tc>
          <w:tcPr>
            <w:tcW w:w="336" w:type="pct"/>
            <w:gridSpan w:val="5"/>
            <w:shd w:val="clear" w:color="auto" w:fill="auto"/>
          </w:tcPr>
          <w:p w14:paraId="5B44B53B" w14:textId="71AE93EB"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75E98C45" w14:textId="516D8D90"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1BB72C3A" w14:textId="0DCFBD9C" w:rsidR="00384780" w:rsidRPr="00786DB4" w:rsidRDefault="00384780" w:rsidP="00C85DC9">
            <w:pPr>
              <w:ind w:firstLine="0"/>
              <w:rPr>
                <w:sz w:val="20"/>
              </w:rPr>
            </w:pPr>
            <w:r w:rsidRPr="00786DB4">
              <w:rPr>
                <w:sz w:val="20"/>
              </w:rPr>
              <w:t>Информация не будет размещена на официальном сайте ЕИС в соответствии с ч. 5 ст. 103 Федерального закона № 44-ФЗ</w:t>
            </w:r>
          </w:p>
        </w:tc>
        <w:tc>
          <w:tcPr>
            <w:tcW w:w="1363" w:type="pct"/>
            <w:shd w:val="clear" w:color="auto" w:fill="auto"/>
          </w:tcPr>
          <w:p w14:paraId="5D287BF8" w14:textId="03F4E521" w:rsidR="00384780" w:rsidRPr="00786DB4" w:rsidRDefault="00384780"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384780" w:rsidRPr="00786DB4" w14:paraId="540E3F61" w14:textId="77777777" w:rsidTr="003C4239">
        <w:trPr>
          <w:gridAfter w:val="1"/>
          <w:wAfter w:w="15" w:type="pct"/>
          <w:jc w:val="center"/>
        </w:trPr>
        <w:tc>
          <w:tcPr>
            <w:tcW w:w="4985" w:type="pct"/>
            <w:gridSpan w:val="14"/>
            <w:shd w:val="clear" w:color="auto" w:fill="auto"/>
            <w:hideMark/>
          </w:tcPr>
          <w:p w14:paraId="383B3FE0" w14:textId="77777777" w:rsidR="00384780" w:rsidRPr="00786DB4" w:rsidRDefault="00384780" w:rsidP="00C85DC9">
            <w:pPr>
              <w:ind w:firstLine="0"/>
              <w:jc w:val="center"/>
              <w:rPr>
                <w:b/>
                <w:sz w:val="20"/>
              </w:rPr>
            </w:pPr>
            <w:r w:rsidRPr="00786DB4">
              <w:rPr>
                <w:b/>
                <w:sz w:val="20"/>
              </w:rPr>
              <w:t>Юридическое лицо РФ</w:t>
            </w:r>
          </w:p>
        </w:tc>
      </w:tr>
      <w:tr w:rsidR="00384780" w:rsidRPr="00786DB4" w14:paraId="059FD226" w14:textId="77777777" w:rsidTr="00D562DA">
        <w:trPr>
          <w:gridAfter w:val="1"/>
          <w:wAfter w:w="15" w:type="pct"/>
          <w:jc w:val="center"/>
        </w:trPr>
        <w:tc>
          <w:tcPr>
            <w:tcW w:w="676" w:type="pct"/>
            <w:shd w:val="clear" w:color="auto" w:fill="auto"/>
            <w:hideMark/>
          </w:tcPr>
          <w:p w14:paraId="41A23F42" w14:textId="77777777" w:rsidR="00384780" w:rsidRPr="00786DB4" w:rsidRDefault="00384780" w:rsidP="00C85DC9">
            <w:pPr>
              <w:ind w:firstLine="0"/>
              <w:rPr>
                <w:b/>
                <w:sz w:val="20"/>
              </w:rPr>
            </w:pPr>
            <w:r w:rsidRPr="00786DB4">
              <w:rPr>
                <w:b/>
                <w:sz w:val="20"/>
                <w:lang w:val="en-US"/>
              </w:rPr>
              <w:t>legalEntityRF</w:t>
            </w:r>
          </w:p>
        </w:tc>
        <w:tc>
          <w:tcPr>
            <w:tcW w:w="842" w:type="pct"/>
            <w:gridSpan w:val="4"/>
            <w:shd w:val="clear" w:color="auto" w:fill="auto"/>
            <w:hideMark/>
          </w:tcPr>
          <w:p w14:paraId="0861AAB6"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25DEB287"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B73B789"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51550272"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454BBD09" w14:textId="77777777" w:rsidR="00384780" w:rsidRPr="00786DB4" w:rsidRDefault="00384780" w:rsidP="00C85DC9">
            <w:pPr>
              <w:ind w:firstLine="0"/>
              <w:rPr>
                <w:sz w:val="20"/>
              </w:rPr>
            </w:pPr>
          </w:p>
        </w:tc>
      </w:tr>
      <w:tr w:rsidR="00384780" w:rsidRPr="00786DB4" w14:paraId="2FD508EE" w14:textId="77777777" w:rsidTr="00D562DA">
        <w:trPr>
          <w:gridAfter w:val="1"/>
          <w:wAfter w:w="15" w:type="pct"/>
          <w:jc w:val="center"/>
        </w:trPr>
        <w:tc>
          <w:tcPr>
            <w:tcW w:w="676" w:type="pct"/>
            <w:shd w:val="clear" w:color="auto" w:fill="auto"/>
          </w:tcPr>
          <w:p w14:paraId="5F4DA10B" w14:textId="77777777" w:rsidR="00384780" w:rsidRPr="00786DB4" w:rsidRDefault="00384780" w:rsidP="00C85DC9">
            <w:pPr>
              <w:ind w:firstLine="0"/>
              <w:rPr>
                <w:sz w:val="20"/>
              </w:rPr>
            </w:pPr>
          </w:p>
        </w:tc>
        <w:tc>
          <w:tcPr>
            <w:tcW w:w="842" w:type="pct"/>
            <w:gridSpan w:val="4"/>
            <w:shd w:val="clear" w:color="auto" w:fill="auto"/>
          </w:tcPr>
          <w:p w14:paraId="40280766" w14:textId="77777777" w:rsidR="00384780" w:rsidRPr="00786DB4" w:rsidRDefault="00384780" w:rsidP="00C85DC9">
            <w:pPr>
              <w:ind w:firstLine="0"/>
              <w:rPr>
                <w:sz w:val="20"/>
              </w:rPr>
            </w:pPr>
            <w:r w:rsidRPr="00786DB4">
              <w:rPr>
                <w:sz w:val="20"/>
                <w:lang w:val="en-US"/>
              </w:rPr>
              <w:t>legalForm</w:t>
            </w:r>
            <w:r w:rsidRPr="00786DB4">
              <w:rPr>
                <w:sz w:val="20"/>
              </w:rPr>
              <w:t xml:space="preserve"> </w:t>
            </w:r>
          </w:p>
        </w:tc>
        <w:tc>
          <w:tcPr>
            <w:tcW w:w="314" w:type="pct"/>
            <w:gridSpan w:val="3"/>
            <w:shd w:val="clear" w:color="auto" w:fill="auto"/>
          </w:tcPr>
          <w:p w14:paraId="5AB0BD2E" w14:textId="7DE7BDB9" w:rsidR="00384780" w:rsidRPr="00E22741" w:rsidRDefault="00E22741" w:rsidP="00C85DC9">
            <w:pPr>
              <w:ind w:firstLine="0"/>
              <w:jc w:val="center"/>
              <w:rPr>
                <w:sz w:val="20"/>
              </w:rPr>
            </w:pPr>
            <w:r>
              <w:rPr>
                <w:sz w:val="20"/>
              </w:rPr>
              <w:t>Н</w:t>
            </w:r>
          </w:p>
        </w:tc>
        <w:tc>
          <w:tcPr>
            <w:tcW w:w="503" w:type="pct"/>
            <w:gridSpan w:val="2"/>
            <w:shd w:val="clear" w:color="auto" w:fill="auto"/>
          </w:tcPr>
          <w:p w14:paraId="4956617B"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11E6885F" w14:textId="77777777" w:rsidR="00384780" w:rsidRPr="00786DB4" w:rsidRDefault="00384780" w:rsidP="00C85DC9">
            <w:pPr>
              <w:ind w:firstLine="0"/>
              <w:rPr>
                <w:sz w:val="20"/>
              </w:rPr>
            </w:pPr>
            <w:r w:rsidRPr="00786DB4">
              <w:rPr>
                <w:sz w:val="20"/>
              </w:rPr>
              <w:t>Организационно-правовая форма организации в ОКОПФ</w:t>
            </w:r>
          </w:p>
        </w:tc>
        <w:tc>
          <w:tcPr>
            <w:tcW w:w="1374" w:type="pct"/>
            <w:gridSpan w:val="3"/>
            <w:shd w:val="clear" w:color="auto" w:fill="auto"/>
          </w:tcPr>
          <w:p w14:paraId="540A7270" w14:textId="77777777" w:rsidR="00384780" w:rsidRPr="00786DB4" w:rsidRDefault="00384780" w:rsidP="00C85DC9">
            <w:pPr>
              <w:ind w:firstLine="0"/>
              <w:rPr>
                <w:sz w:val="20"/>
              </w:rPr>
            </w:pPr>
          </w:p>
        </w:tc>
      </w:tr>
      <w:tr w:rsidR="00384780" w:rsidRPr="00786DB4" w14:paraId="54D7712C" w14:textId="77777777" w:rsidTr="00D562DA">
        <w:trPr>
          <w:gridAfter w:val="1"/>
          <w:wAfter w:w="15" w:type="pct"/>
          <w:jc w:val="center"/>
        </w:trPr>
        <w:tc>
          <w:tcPr>
            <w:tcW w:w="676" w:type="pct"/>
            <w:shd w:val="clear" w:color="auto" w:fill="auto"/>
          </w:tcPr>
          <w:p w14:paraId="1AC46EED" w14:textId="77777777" w:rsidR="00384780" w:rsidRPr="00786DB4" w:rsidRDefault="00384780" w:rsidP="00C85DC9">
            <w:pPr>
              <w:ind w:firstLine="0"/>
              <w:rPr>
                <w:sz w:val="20"/>
              </w:rPr>
            </w:pPr>
          </w:p>
        </w:tc>
        <w:tc>
          <w:tcPr>
            <w:tcW w:w="842" w:type="pct"/>
            <w:gridSpan w:val="4"/>
            <w:shd w:val="clear" w:color="auto" w:fill="auto"/>
          </w:tcPr>
          <w:p w14:paraId="7CE0331D" w14:textId="77777777" w:rsidR="00384780" w:rsidRPr="00786DB4" w:rsidRDefault="00384780" w:rsidP="00C85DC9">
            <w:pPr>
              <w:ind w:firstLine="0"/>
              <w:rPr>
                <w:sz w:val="20"/>
                <w:lang w:val="en-US"/>
              </w:rPr>
            </w:pPr>
            <w:r w:rsidRPr="00786DB4">
              <w:rPr>
                <w:sz w:val="20"/>
                <w:lang w:val="en-US"/>
              </w:rPr>
              <w:t>fullName</w:t>
            </w:r>
          </w:p>
        </w:tc>
        <w:tc>
          <w:tcPr>
            <w:tcW w:w="314" w:type="pct"/>
            <w:gridSpan w:val="3"/>
            <w:shd w:val="clear" w:color="auto" w:fill="auto"/>
          </w:tcPr>
          <w:p w14:paraId="4015E881"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23857834" w14:textId="77777777" w:rsidR="00384780" w:rsidRPr="00786DB4" w:rsidRDefault="00384780" w:rsidP="00C85DC9">
            <w:pPr>
              <w:ind w:firstLine="0"/>
              <w:jc w:val="center"/>
              <w:rPr>
                <w:sz w:val="20"/>
                <w:lang w:val="en-US"/>
              </w:rPr>
            </w:pPr>
            <w:r w:rsidRPr="00786DB4">
              <w:rPr>
                <w:sz w:val="20"/>
                <w:lang w:val="en-US"/>
              </w:rPr>
              <w:t>T(1-2000)</w:t>
            </w:r>
          </w:p>
        </w:tc>
        <w:tc>
          <w:tcPr>
            <w:tcW w:w="1276" w:type="pct"/>
            <w:shd w:val="clear" w:color="auto" w:fill="auto"/>
          </w:tcPr>
          <w:p w14:paraId="5261267A" w14:textId="77777777" w:rsidR="00384780" w:rsidRPr="00786DB4" w:rsidRDefault="00384780" w:rsidP="00C85DC9">
            <w:pPr>
              <w:ind w:firstLine="0"/>
              <w:rPr>
                <w:sz w:val="20"/>
              </w:rPr>
            </w:pPr>
            <w:r w:rsidRPr="00786DB4">
              <w:rPr>
                <w:sz w:val="20"/>
              </w:rPr>
              <w:t>Полное наименование</w:t>
            </w:r>
          </w:p>
        </w:tc>
        <w:tc>
          <w:tcPr>
            <w:tcW w:w="1374" w:type="pct"/>
            <w:gridSpan w:val="3"/>
            <w:shd w:val="clear" w:color="auto" w:fill="auto"/>
          </w:tcPr>
          <w:p w14:paraId="740DEA03" w14:textId="77777777" w:rsidR="00384780" w:rsidRPr="00786DB4" w:rsidRDefault="00384780" w:rsidP="00C85DC9">
            <w:pPr>
              <w:ind w:firstLine="0"/>
              <w:rPr>
                <w:sz w:val="20"/>
              </w:rPr>
            </w:pPr>
          </w:p>
        </w:tc>
      </w:tr>
      <w:tr w:rsidR="00384780" w:rsidRPr="00786DB4" w14:paraId="54F3AAA8" w14:textId="77777777" w:rsidTr="00D562DA">
        <w:trPr>
          <w:gridAfter w:val="1"/>
          <w:wAfter w:w="15" w:type="pct"/>
          <w:jc w:val="center"/>
        </w:trPr>
        <w:tc>
          <w:tcPr>
            <w:tcW w:w="676" w:type="pct"/>
            <w:shd w:val="clear" w:color="auto" w:fill="auto"/>
          </w:tcPr>
          <w:p w14:paraId="681D7707" w14:textId="77777777" w:rsidR="00384780" w:rsidRPr="00786DB4" w:rsidRDefault="00384780" w:rsidP="00C85DC9">
            <w:pPr>
              <w:ind w:firstLine="0"/>
              <w:rPr>
                <w:sz w:val="20"/>
              </w:rPr>
            </w:pPr>
          </w:p>
        </w:tc>
        <w:tc>
          <w:tcPr>
            <w:tcW w:w="842" w:type="pct"/>
            <w:gridSpan w:val="4"/>
            <w:shd w:val="clear" w:color="auto" w:fill="auto"/>
          </w:tcPr>
          <w:p w14:paraId="4D6C43C6" w14:textId="77777777" w:rsidR="00384780" w:rsidRPr="00786DB4" w:rsidRDefault="00384780" w:rsidP="00C85DC9">
            <w:pPr>
              <w:ind w:firstLine="0"/>
              <w:rPr>
                <w:sz w:val="20"/>
                <w:lang w:val="en-US"/>
              </w:rPr>
            </w:pPr>
            <w:r w:rsidRPr="00786DB4">
              <w:rPr>
                <w:sz w:val="20"/>
                <w:lang w:val="en-US"/>
              </w:rPr>
              <w:t>shortName</w:t>
            </w:r>
          </w:p>
        </w:tc>
        <w:tc>
          <w:tcPr>
            <w:tcW w:w="314" w:type="pct"/>
            <w:gridSpan w:val="3"/>
            <w:shd w:val="clear" w:color="auto" w:fill="auto"/>
          </w:tcPr>
          <w:p w14:paraId="4D70E2EA"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EBDF8A1" w14:textId="179328A3" w:rsidR="00384780" w:rsidRPr="00786DB4" w:rsidRDefault="00384780" w:rsidP="00C85DC9">
            <w:pPr>
              <w:ind w:firstLine="0"/>
              <w:jc w:val="center"/>
              <w:rPr>
                <w:sz w:val="20"/>
                <w:lang w:val="en-US"/>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58F83F95" w14:textId="77777777" w:rsidR="00384780" w:rsidRPr="00786DB4" w:rsidRDefault="00384780" w:rsidP="00C85DC9">
            <w:pPr>
              <w:ind w:firstLine="0"/>
              <w:rPr>
                <w:sz w:val="20"/>
              </w:rPr>
            </w:pPr>
            <w:r w:rsidRPr="00786DB4">
              <w:rPr>
                <w:sz w:val="20"/>
              </w:rPr>
              <w:t>Сокращенное наименование</w:t>
            </w:r>
          </w:p>
        </w:tc>
        <w:tc>
          <w:tcPr>
            <w:tcW w:w="1374" w:type="pct"/>
            <w:gridSpan w:val="3"/>
            <w:shd w:val="clear" w:color="auto" w:fill="auto"/>
          </w:tcPr>
          <w:p w14:paraId="46AC2426" w14:textId="77777777" w:rsidR="00384780" w:rsidRPr="00786DB4" w:rsidRDefault="00384780" w:rsidP="00C85DC9">
            <w:pPr>
              <w:ind w:firstLine="0"/>
              <w:rPr>
                <w:sz w:val="20"/>
              </w:rPr>
            </w:pPr>
          </w:p>
        </w:tc>
      </w:tr>
      <w:tr w:rsidR="00384780" w:rsidRPr="00786DB4" w14:paraId="6638CB1E" w14:textId="77777777" w:rsidTr="00D562DA">
        <w:trPr>
          <w:gridAfter w:val="1"/>
          <w:wAfter w:w="15" w:type="pct"/>
          <w:jc w:val="center"/>
        </w:trPr>
        <w:tc>
          <w:tcPr>
            <w:tcW w:w="676" w:type="pct"/>
            <w:shd w:val="clear" w:color="auto" w:fill="auto"/>
          </w:tcPr>
          <w:p w14:paraId="602A56F6" w14:textId="77777777" w:rsidR="00384780" w:rsidRPr="00786DB4" w:rsidRDefault="00384780" w:rsidP="00C85DC9">
            <w:pPr>
              <w:ind w:firstLine="0"/>
              <w:rPr>
                <w:sz w:val="20"/>
              </w:rPr>
            </w:pPr>
          </w:p>
        </w:tc>
        <w:tc>
          <w:tcPr>
            <w:tcW w:w="842" w:type="pct"/>
            <w:gridSpan w:val="4"/>
            <w:shd w:val="clear" w:color="auto" w:fill="auto"/>
          </w:tcPr>
          <w:p w14:paraId="53570863" w14:textId="157B1AFE" w:rsidR="00384780" w:rsidRPr="00786DB4" w:rsidRDefault="00384780" w:rsidP="00C85DC9">
            <w:pPr>
              <w:ind w:firstLine="0"/>
              <w:rPr>
                <w:sz w:val="20"/>
                <w:lang w:val="en-US"/>
              </w:rPr>
            </w:pPr>
            <w:r w:rsidRPr="00786DB4">
              <w:rPr>
                <w:sz w:val="20"/>
                <w:lang w:val="en-US"/>
              </w:rPr>
              <w:t>firmName</w:t>
            </w:r>
          </w:p>
        </w:tc>
        <w:tc>
          <w:tcPr>
            <w:tcW w:w="314" w:type="pct"/>
            <w:gridSpan w:val="3"/>
            <w:shd w:val="clear" w:color="auto" w:fill="auto"/>
          </w:tcPr>
          <w:p w14:paraId="4CE9A2D1"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A18187F" w14:textId="038AB4FC" w:rsidR="00384780" w:rsidRPr="00786DB4" w:rsidRDefault="00384780" w:rsidP="00C85DC9">
            <w:pPr>
              <w:ind w:firstLine="0"/>
              <w:jc w:val="center"/>
              <w:rPr>
                <w:sz w:val="20"/>
                <w:lang w:val="en-US"/>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4970A18B" w14:textId="422BF4FF" w:rsidR="00384780" w:rsidRPr="00786DB4" w:rsidRDefault="00384780" w:rsidP="00C85DC9">
            <w:pPr>
              <w:ind w:firstLine="0"/>
              <w:rPr>
                <w:sz w:val="20"/>
              </w:rPr>
            </w:pPr>
            <w:r w:rsidRPr="00786DB4">
              <w:rPr>
                <w:sz w:val="20"/>
              </w:rPr>
              <w:t>Фирменное наименование</w:t>
            </w:r>
          </w:p>
        </w:tc>
        <w:tc>
          <w:tcPr>
            <w:tcW w:w="1374" w:type="pct"/>
            <w:gridSpan w:val="3"/>
            <w:shd w:val="clear" w:color="auto" w:fill="auto"/>
          </w:tcPr>
          <w:p w14:paraId="30A83C45" w14:textId="77777777" w:rsidR="009776C7" w:rsidRPr="0038592E" w:rsidRDefault="009776C7" w:rsidP="009776C7">
            <w:pPr>
              <w:ind w:firstLine="0"/>
              <w:rPr>
                <w:sz w:val="20"/>
              </w:rPr>
            </w:pPr>
            <w:r w:rsidRPr="0038592E">
              <w:rPr>
                <w:sz w:val="20"/>
              </w:rPr>
              <w:t>Устарело.</w:t>
            </w:r>
          </w:p>
          <w:p w14:paraId="00F2306F" w14:textId="411CF2F1" w:rsidR="00384780" w:rsidRPr="00786DB4" w:rsidRDefault="009776C7" w:rsidP="009776C7">
            <w:pPr>
              <w:ind w:firstLine="0"/>
              <w:rPr>
                <w:sz w:val="20"/>
              </w:rPr>
            </w:pPr>
            <w:r w:rsidRPr="0038592E">
              <w:rPr>
                <w:sz w:val="20"/>
              </w:rPr>
              <w:t>Игнорируется при приеме, не заполняется при передаче</w:t>
            </w:r>
          </w:p>
        </w:tc>
      </w:tr>
      <w:tr w:rsidR="003761FD" w:rsidRPr="00786DB4" w14:paraId="56D303E7" w14:textId="77777777" w:rsidTr="00D562DA">
        <w:trPr>
          <w:gridAfter w:val="1"/>
          <w:wAfter w:w="15" w:type="pct"/>
          <w:jc w:val="center"/>
        </w:trPr>
        <w:tc>
          <w:tcPr>
            <w:tcW w:w="676" w:type="pct"/>
            <w:shd w:val="clear" w:color="auto" w:fill="auto"/>
          </w:tcPr>
          <w:p w14:paraId="739AD6F7" w14:textId="77777777" w:rsidR="003761FD" w:rsidRPr="00786DB4" w:rsidRDefault="003761FD" w:rsidP="0015524A">
            <w:pPr>
              <w:ind w:firstLine="0"/>
              <w:rPr>
                <w:sz w:val="20"/>
              </w:rPr>
            </w:pPr>
          </w:p>
        </w:tc>
        <w:tc>
          <w:tcPr>
            <w:tcW w:w="842" w:type="pct"/>
            <w:gridSpan w:val="4"/>
            <w:shd w:val="clear" w:color="auto" w:fill="auto"/>
          </w:tcPr>
          <w:p w14:paraId="1635C6A8" w14:textId="77777777" w:rsidR="003761FD" w:rsidRPr="00786DB4" w:rsidRDefault="003761FD" w:rsidP="0015524A">
            <w:pPr>
              <w:ind w:firstLine="0"/>
              <w:rPr>
                <w:sz w:val="20"/>
              </w:rPr>
            </w:pPr>
            <w:r w:rsidRPr="005C077C">
              <w:rPr>
                <w:sz w:val="20"/>
              </w:rPr>
              <w:t>statusInfo</w:t>
            </w:r>
          </w:p>
        </w:tc>
        <w:tc>
          <w:tcPr>
            <w:tcW w:w="314" w:type="pct"/>
            <w:gridSpan w:val="3"/>
            <w:shd w:val="clear" w:color="auto" w:fill="auto"/>
          </w:tcPr>
          <w:p w14:paraId="2812D780" w14:textId="77777777" w:rsidR="003761FD" w:rsidRPr="00786DB4" w:rsidRDefault="003761FD" w:rsidP="0015524A">
            <w:pPr>
              <w:ind w:firstLine="0"/>
              <w:jc w:val="center"/>
              <w:rPr>
                <w:sz w:val="20"/>
              </w:rPr>
            </w:pPr>
            <w:r>
              <w:rPr>
                <w:sz w:val="20"/>
              </w:rPr>
              <w:t>Н</w:t>
            </w:r>
          </w:p>
        </w:tc>
        <w:tc>
          <w:tcPr>
            <w:tcW w:w="503" w:type="pct"/>
            <w:gridSpan w:val="2"/>
            <w:shd w:val="clear" w:color="auto" w:fill="auto"/>
          </w:tcPr>
          <w:p w14:paraId="75E21360" w14:textId="77777777" w:rsidR="003761FD" w:rsidRPr="00786DB4" w:rsidRDefault="003761FD" w:rsidP="0015524A">
            <w:pPr>
              <w:ind w:firstLine="0"/>
              <w:jc w:val="center"/>
              <w:rPr>
                <w:sz w:val="20"/>
                <w:lang w:val="en-US"/>
              </w:rPr>
            </w:pPr>
            <w:r>
              <w:rPr>
                <w:sz w:val="20"/>
                <w:lang w:val="en-US"/>
              </w:rPr>
              <w:t>S</w:t>
            </w:r>
          </w:p>
        </w:tc>
        <w:tc>
          <w:tcPr>
            <w:tcW w:w="1276" w:type="pct"/>
            <w:shd w:val="clear" w:color="auto" w:fill="auto"/>
          </w:tcPr>
          <w:p w14:paraId="7D0E4DD2" w14:textId="77777777" w:rsidR="003761FD" w:rsidRPr="00786DB4" w:rsidRDefault="003761FD" w:rsidP="0015524A">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28CC6C8C" w14:textId="77777777" w:rsidR="003761FD" w:rsidRDefault="003761FD" w:rsidP="0015524A">
            <w:pPr>
              <w:ind w:firstLine="0"/>
              <w:rPr>
                <w:sz w:val="20"/>
              </w:rPr>
            </w:pPr>
            <w:r>
              <w:rPr>
                <w:sz w:val="20"/>
              </w:rPr>
              <w:t xml:space="preserve">Ссылка на справочник </w:t>
            </w:r>
            <w:r w:rsidRPr="002325A3">
              <w:rPr>
                <w:sz w:val="20"/>
              </w:rPr>
              <w:t>"Наименование статуса поставщика" (nsiSupplierStatus)</w:t>
            </w:r>
          </w:p>
          <w:p w14:paraId="456D090E" w14:textId="77777777" w:rsidR="003761FD" w:rsidRDefault="003761FD" w:rsidP="0015524A">
            <w:pPr>
              <w:ind w:firstLine="0"/>
              <w:rPr>
                <w:sz w:val="20"/>
              </w:rPr>
            </w:pPr>
            <w:r>
              <w:rPr>
                <w:sz w:val="20"/>
              </w:rPr>
              <w:t>Допустимые значения:</w:t>
            </w:r>
          </w:p>
          <w:p w14:paraId="030141E5" w14:textId="77777777" w:rsidR="003761FD" w:rsidRPr="005C077C" w:rsidRDefault="003761FD" w:rsidP="0015524A">
            <w:pPr>
              <w:ind w:firstLine="0"/>
              <w:rPr>
                <w:sz w:val="20"/>
              </w:rPr>
            </w:pPr>
            <w:r w:rsidRPr="005C077C">
              <w:rPr>
                <w:sz w:val="20"/>
              </w:rPr>
              <w:t>10 - учреждение и предприятие уголовно-исполнительной системы;</w:t>
            </w:r>
          </w:p>
          <w:p w14:paraId="62499F91" w14:textId="77777777" w:rsidR="003761FD" w:rsidRPr="005C077C" w:rsidRDefault="003761FD" w:rsidP="0015524A">
            <w:pPr>
              <w:ind w:firstLine="0"/>
              <w:rPr>
                <w:sz w:val="20"/>
              </w:rPr>
            </w:pPr>
            <w:r w:rsidRPr="005C077C">
              <w:rPr>
                <w:sz w:val="20"/>
              </w:rPr>
              <w:t>20 - организация инвалидов;</w:t>
            </w:r>
          </w:p>
          <w:p w14:paraId="3D7B726B" w14:textId="77777777" w:rsidR="003761FD" w:rsidRPr="005C077C" w:rsidRDefault="003761FD" w:rsidP="0015524A">
            <w:pPr>
              <w:ind w:firstLine="0"/>
              <w:rPr>
                <w:sz w:val="20"/>
              </w:rPr>
            </w:pPr>
            <w:r w:rsidRPr="005C077C">
              <w:rPr>
                <w:sz w:val="20"/>
              </w:rPr>
              <w:t>30 - субъект малого предпринимательства;</w:t>
            </w:r>
          </w:p>
          <w:p w14:paraId="43E13D33" w14:textId="77777777" w:rsidR="003761FD" w:rsidRPr="005C077C" w:rsidRDefault="003761FD" w:rsidP="0015524A">
            <w:pPr>
              <w:ind w:firstLine="0"/>
              <w:rPr>
                <w:sz w:val="20"/>
              </w:rPr>
            </w:pPr>
            <w:r w:rsidRPr="005C077C">
              <w:rPr>
                <w:sz w:val="20"/>
              </w:rPr>
              <w:t>40 - социально-ориентированная некоммерческая организация;</w:t>
            </w:r>
          </w:p>
          <w:p w14:paraId="32F5AE90" w14:textId="77777777" w:rsidR="003761FD" w:rsidRDefault="003761FD" w:rsidP="0015524A">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16368668" w14:textId="77777777" w:rsidR="003761FD" w:rsidRDefault="003761FD" w:rsidP="0015524A">
            <w:pPr>
              <w:ind w:firstLine="0"/>
              <w:rPr>
                <w:sz w:val="20"/>
              </w:rPr>
            </w:pPr>
          </w:p>
          <w:p w14:paraId="44CF112F" w14:textId="77777777" w:rsidR="003761FD" w:rsidRPr="005C077C" w:rsidRDefault="003761FD" w:rsidP="0015524A">
            <w:pPr>
              <w:ind w:firstLine="0"/>
              <w:rPr>
                <w:sz w:val="20"/>
              </w:rPr>
            </w:pPr>
            <w:r>
              <w:rPr>
                <w:sz w:val="20"/>
              </w:rPr>
              <w:t>Состав блока см. выше.</w:t>
            </w:r>
          </w:p>
        </w:tc>
      </w:tr>
      <w:tr w:rsidR="00384780" w:rsidRPr="00786DB4" w14:paraId="3DE0DBC0" w14:textId="77777777" w:rsidTr="00D562DA">
        <w:trPr>
          <w:gridAfter w:val="1"/>
          <w:wAfter w:w="15" w:type="pct"/>
          <w:jc w:val="center"/>
        </w:trPr>
        <w:tc>
          <w:tcPr>
            <w:tcW w:w="676" w:type="pct"/>
            <w:shd w:val="clear" w:color="auto" w:fill="auto"/>
          </w:tcPr>
          <w:p w14:paraId="7B68FAC7" w14:textId="77777777" w:rsidR="00384780" w:rsidRPr="00786DB4" w:rsidRDefault="00384780" w:rsidP="00C85DC9">
            <w:pPr>
              <w:ind w:firstLine="0"/>
              <w:rPr>
                <w:sz w:val="20"/>
              </w:rPr>
            </w:pPr>
          </w:p>
        </w:tc>
        <w:tc>
          <w:tcPr>
            <w:tcW w:w="842" w:type="pct"/>
            <w:gridSpan w:val="4"/>
            <w:shd w:val="clear" w:color="auto" w:fill="auto"/>
          </w:tcPr>
          <w:p w14:paraId="0569994C" w14:textId="34B5040F" w:rsidR="00384780" w:rsidRPr="00786DB4" w:rsidRDefault="00384780" w:rsidP="00C85DC9">
            <w:pPr>
              <w:ind w:firstLine="0"/>
              <w:rPr>
                <w:sz w:val="20"/>
              </w:rPr>
            </w:pPr>
            <w:r w:rsidRPr="00786DB4">
              <w:rPr>
                <w:sz w:val="20"/>
                <w:lang w:val="en-US"/>
              </w:rPr>
              <w:t>status</w:t>
            </w:r>
            <w:r w:rsidRPr="00786DB4">
              <w:rPr>
                <w:sz w:val="20"/>
              </w:rPr>
              <w:t xml:space="preserve"> </w:t>
            </w:r>
          </w:p>
        </w:tc>
        <w:tc>
          <w:tcPr>
            <w:tcW w:w="314" w:type="pct"/>
            <w:gridSpan w:val="3"/>
            <w:shd w:val="clear" w:color="auto" w:fill="auto"/>
          </w:tcPr>
          <w:p w14:paraId="3F2AB12E" w14:textId="0BF358A6"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3DC10DE"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0C8008B7" w14:textId="3B00C102"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26DB15D2" w14:textId="416ACF67" w:rsidR="00384780" w:rsidRPr="00786DB4" w:rsidRDefault="003761FD"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66E6E0D0" w14:textId="77777777" w:rsidTr="00D562DA">
        <w:trPr>
          <w:gridAfter w:val="1"/>
          <w:wAfter w:w="15" w:type="pct"/>
          <w:jc w:val="center"/>
        </w:trPr>
        <w:tc>
          <w:tcPr>
            <w:tcW w:w="676" w:type="pct"/>
            <w:shd w:val="clear" w:color="auto" w:fill="auto"/>
          </w:tcPr>
          <w:p w14:paraId="4CA3CC84" w14:textId="77777777" w:rsidR="00384780" w:rsidRPr="00786DB4" w:rsidRDefault="00384780" w:rsidP="00C85DC9">
            <w:pPr>
              <w:ind w:firstLine="0"/>
              <w:rPr>
                <w:sz w:val="20"/>
              </w:rPr>
            </w:pPr>
          </w:p>
        </w:tc>
        <w:tc>
          <w:tcPr>
            <w:tcW w:w="842" w:type="pct"/>
            <w:gridSpan w:val="4"/>
            <w:shd w:val="clear" w:color="auto" w:fill="auto"/>
          </w:tcPr>
          <w:p w14:paraId="42E9BEB1" w14:textId="65131792" w:rsidR="00384780" w:rsidRPr="00786DB4" w:rsidRDefault="00384780" w:rsidP="00C85DC9">
            <w:pPr>
              <w:ind w:firstLine="0"/>
              <w:rPr>
                <w:sz w:val="20"/>
                <w:lang w:val="en-US"/>
              </w:rPr>
            </w:pPr>
            <w:r w:rsidRPr="00786DB4">
              <w:rPr>
                <w:sz w:val="20"/>
                <w:lang w:val="en-US"/>
              </w:rPr>
              <w:t>ERSMSPInclusionDate</w:t>
            </w:r>
          </w:p>
        </w:tc>
        <w:tc>
          <w:tcPr>
            <w:tcW w:w="314" w:type="pct"/>
            <w:gridSpan w:val="3"/>
            <w:shd w:val="clear" w:color="auto" w:fill="auto"/>
          </w:tcPr>
          <w:p w14:paraId="1C4564DE" w14:textId="57756DD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D3B66F3" w14:textId="396E802B" w:rsidR="00384780" w:rsidRPr="00786DB4" w:rsidRDefault="00384780" w:rsidP="00C85DC9">
            <w:pPr>
              <w:ind w:firstLine="0"/>
              <w:jc w:val="center"/>
              <w:rPr>
                <w:sz w:val="20"/>
                <w:lang w:val="en-US"/>
              </w:rPr>
            </w:pPr>
            <w:r w:rsidRPr="00786DB4">
              <w:rPr>
                <w:sz w:val="20"/>
                <w:lang w:val="en-US"/>
              </w:rPr>
              <w:t>D</w:t>
            </w:r>
          </w:p>
        </w:tc>
        <w:tc>
          <w:tcPr>
            <w:tcW w:w="1276" w:type="pct"/>
            <w:shd w:val="clear" w:color="auto" w:fill="auto"/>
          </w:tcPr>
          <w:p w14:paraId="5AE94AFF" w14:textId="2B64FE93"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42EF06DB" w14:textId="676E5473"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57B68334" w14:textId="77777777" w:rsidTr="00D562DA">
        <w:trPr>
          <w:gridAfter w:val="1"/>
          <w:wAfter w:w="15" w:type="pct"/>
          <w:jc w:val="center"/>
        </w:trPr>
        <w:tc>
          <w:tcPr>
            <w:tcW w:w="676" w:type="pct"/>
            <w:shd w:val="clear" w:color="auto" w:fill="auto"/>
            <w:hideMark/>
          </w:tcPr>
          <w:p w14:paraId="158ECAA5" w14:textId="77777777" w:rsidR="00384780" w:rsidRPr="00786DB4" w:rsidRDefault="00384780" w:rsidP="00C85DC9">
            <w:pPr>
              <w:ind w:firstLine="0"/>
              <w:rPr>
                <w:sz w:val="20"/>
              </w:rPr>
            </w:pPr>
            <w:r w:rsidRPr="00786DB4">
              <w:rPr>
                <w:sz w:val="20"/>
              </w:rPr>
              <w:t> </w:t>
            </w:r>
          </w:p>
        </w:tc>
        <w:tc>
          <w:tcPr>
            <w:tcW w:w="842" w:type="pct"/>
            <w:gridSpan w:val="4"/>
            <w:shd w:val="clear" w:color="auto" w:fill="auto"/>
            <w:hideMark/>
          </w:tcPr>
          <w:p w14:paraId="2200D5B7" w14:textId="0F3DE5BD" w:rsidR="00384780" w:rsidRPr="00786DB4" w:rsidRDefault="00384780" w:rsidP="00C85DC9">
            <w:pPr>
              <w:ind w:firstLine="0"/>
              <w:rPr>
                <w:sz w:val="20"/>
              </w:rPr>
            </w:pPr>
            <w:r w:rsidRPr="00786DB4">
              <w:rPr>
                <w:sz w:val="20"/>
              </w:rPr>
              <w:t>contractPrice</w:t>
            </w:r>
          </w:p>
        </w:tc>
        <w:tc>
          <w:tcPr>
            <w:tcW w:w="314" w:type="pct"/>
            <w:gridSpan w:val="3"/>
            <w:shd w:val="clear" w:color="auto" w:fill="auto"/>
            <w:hideMark/>
          </w:tcPr>
          <w:p w14:paraId="151382AF"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288925B4"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307831B9" w14:textId="1CB9BB37" w:rsidR="00384780" w:rsidRPr="00786DB4" w:rsidRDefault="00384780" w:rsidP="00C85DC9">
            <w:pPr>
              <w:ind w:firstLine="0"/>
              <w:rPr>
                <w:sz w:val="20"/>
              </w:rPr>
            </w:pPr>
            <w:r w:rsidRPr="00786DB4">
              <w:rPr>
                <w:sz w:val="20"/>
              </w:rPr>
              <w:t>Размер денежных средств , направляемых субъектам малого предпринимательства, социально ориентированным некоммерческим организациям</w:t>
            </w:r>
          </w:p>
        </w:tc>
        <w:tc>
          <w:tcPr>
            <w:tcW w:w="1363" w:type="pct"/>
            <w:shd w:val="clear" w:color="auto" w:fill="auto"/>
            <w:hideMark/>
          </w:tcPr>
          <w:p w14:paraId="23E3B147" w14:textId="77777777" w:rsidR="00384780" w:rsidRPr="00786DB4" w:rsidRDefault="00384780" w:rsidP="00C85DC9">
            <w:pPr>
              <w:ind w:firstLine="0"/>
              <w:rPr>
                <w:color w:val="000000"/>
                <w:sz w:val="20"/>
                <w:highlight w:val="white"/>
              </w:rPr>
            </w:pPr>
            <w:r w:rsidRPr="00786DB4">
              <w:rPr>
                <w:sz w:val="20"/>
              </w:rPr>
              <w:t xml:space="preserve"> Шаблон значения: </w:t>
            </w:r>
            <w:r w:rsidRPr="00786DB4">
              <w:rPr>
                <w:color w:val="000000"/>
                <w:sz w:val="20"/>
                <w:highlight w:val="white"/>
              </w:rPr>
              <w:t>\d+(\.\d{1,2})?</w:t>
            </w:r>
          </w:p>
          <w:p w14:paraId="0E185D0D" w14:textId="69E74E44" w:rsidR="00BC626E" w:rsidRPr="00786DB4" w:rsidRDefault="00BC626E" w:rsidP="00C85DC9">
            <w:pPr>
              <w:ind w:firstLine="0"/>
              <w:rPr>
                <w:sz w:val="20"/>
              </w:rPr>
            </w:pPr>
            <w:r w:rsidRPr="00786DB4">
              <w:rPr>
                <w:sz w:val="20"/>
              </w:rPr>
              <w:t>Устарело, оставлено для обратной совместимости</w:t>
            </w:r>
          </w:p>
        </w:tc>
      </w:tr>
      <w:tr w:rsidR="00384780" w:rsidRPr="00786DB4" w14:paraId="7EE1EA1F" w14:textId="77777777" w:rsidTr="00D562DA">
        <w:trPr>
          <w:gridAfter w:val="1"/>
          <w:wAfter w:w="15" w:type="pct"/>
          <w:jc w:val="center"/>
        </w:trPr>
        <w:tc>
          <w:tcPr>
            <w:tcW w:w="676" w:type="pct"/>
            <w:shd w:val="clear" w:color="auto" w:fill="auto"/>
          </w:tcPr>
          <w:p w14:paraId="1286D189" w14:textId="77777777" w:rsidR="00384780" w:rsidRPr="00786DB4" w:rsidRDefault="00384780" w:rsidP="00C85DC9">
            <w:pPr>
              <w:ind w:firstLine="0"/>
              <w:rPr>
                <w:sz w:val="20"/>
              </w:rPr>
            </w:pPr>
          </w:p>
        </w:tc>
        <w:tc>
          <w:tcPr>
            <w:tcW w:w="842" w:type="pct"/>
            <w:gridSpan w:val="4"/>
            <w:shd w:val="clear" w:color="auto" w:fill="auto"/>
          </w:tcPr>
          <w:p w14:paraId="59212133" w14:textId="47D1DD00" w:rsidR="00384780" w:rsidRPr="00786DB4" w:rsidRDefault="00384780" w:rsidP="00C85DC9">
            <w:pPr>
              <w:ind w:firstLine="0"/>
              <w:rPr>
                <w:sz w:val="20"/>
              </w:rPr>
            </w:pPr>
            <w:r w:rsidRPr="00786DB4">
              <w:rPr>
                <w:sz w:val="20"/>
                <w:lang w:val="en-US"/>
              </w:rPr>
              <w:t>OKPO</w:t>
            </w:r>
            <w:r w:rsidRPr="00786DB4">
              <w:rPr>
                <w:sz w:val="20"/>
              </w:rPr>
              <w:t xml:space="preserve"> </w:t>
            </w:r>
          </w:p>
        </w:tc>
        <w:tc>
          <w:tcPr>
            <w:tcW w:w="314" w:type="pct"/>
            <w:gridSpan w:val="3"/>
            <w:shd w:val="clear" w:color="auto" w:fill="auto"/>
          </w:tcPr>
          <w:p w14:paraId="670396B7" w14:textId="0EAABD8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FB9C79F" w14:textId="205A6DE9" w:rsidR="00384780" w:rsidRPr="00786DB4" w:rsidRDefault="00384780" w:rsidP="00C85DC9">
            <w:pPr>
              <w:ind w:firstLine="0"/>
              <w:jc w:val="center"/>
              <w:rPr>
                <w:sz w:val="20"/>
              </w:rPr>
            </w:pPr>
            <w:r w:rsidRPr="00786DB4">
              <w:rPr>
                <w:sz w:val="20"/>
              </w:rPr>
              <w:t>T(1-10)</w:t>
            </w:r>
          </w:p>
        </w:tc>
        <w:tc>
          <w:tcPr>
            <w:tcW w:w="1276" w:type="pct"/>
            <w:shd w:val="clear" w:color="auto" w:fill="auto"/>
          </w:tcPr>
          <w:p w14:paraId="652BC9C5" w14:textId="47E0048E" w:rsidR="00384780" w:rsidRPr="00786DB4" w:rsidRDefault="00384780" w:rsidP="00C85DC9">
            <w:pPr>
              <w:ind w:firstLine="0"/>
              <w:rPr>
                <w:sz w:val="20"/>
              </w:rPr>
            </w:pPr>
            <w:r w:rsidRPr="00786DB4">
              <w:rPr>
                <w:sz w:val="20"/>
              </w:rPr>
              <w:t>ОКПО</w:t>
            </w:r>
          </w:p>
        </w:tc>
        <w:tc>
          <w:tcPr>
            <w:tcW w:w="1374" w:type="pct"/>
            <w:gridSpan w:val="3"/>
            <w:shd w:val="clear" w:color="auto" w:fill="auto"/>
          </w:tcPr>
          <w:p w14:paraId="5BE86E72" w14:textId="717881AA"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59B07CA3" w14:textId="77777777" w:rsidTr="00D562DA">
        <w:trPr>
          <w:gridAfter w:val="1"/>
          <w:wAfter w:w="15" w:type="pct"/>
          <w:jc w:val="center"/>
        </w:trPr>
        <w:tc>
          <w:tcPr>
            <w:tcW w:w="676" w:type="pct"/>
            <w:shd w:val="clear" w:color="auto" w:fill="auto"/>
          </w:tcPr>
          <w:p w14:paraId="22E6DB9B" w14:textId="628FB8E8" w:rsidR="00384780" w:rsidRPr="00786DB4" w:rsidRDefault="00384780" w:rsidP="00C85DC9">
            <w:pPr>
              <w:ind w:firstLine="0"/>
              <w:rPr>
                <w:sz w:val="20"/>
              </w:rPr>
            </w:pPr>
          </w:p>
        </w:tc>
        <w:tc>
          <w:tcPr>
            <w:tcW w:w="842" w:type="pct"/>
            <w:gridSpan w:val="4"/>
            <w:shd w:val="clear" w:color="auto" w:fill="auto"/>
          </w:tcPr>
          <w:p w14:paraId="0D83845B"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09794FA2"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0DF0B2A7"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66025801"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02F70611" w14:textId="2EC92F69" w:rsidR="00384780" w:rsidRPr="00786DB4" w:rsidRDefault="00384780" w:rsidP="00C85DC9">
            <w:pPr>
              <w:ind w:firstLine="0"/>
              <w:rPr>
                <w:sz w:val="20"/>
              </w:rPr>
            </w:pPr>
            <w:r w:rsidRPr="00786DB4">
              <w:rPr>
                <w:sz w:val="20"/>
              </w:rPr>
              <w:t>Шаблон значения: \d{1</w:t>
            </w:r>
            <w:r w:rsidRPr="00786DB4">
              <w:rPr>
                <w:sz w:val="20"/>
                <w:lang w:val="en-US"/>
              </w:rPr>
              <w:t>0</w:t>
            </w:r>
            <w:r w:rsidRPr="00786DB4">
              <w:rPr>
                <w:sz w:val="20"/>
              </w:rPr>
              <w:t>,12}</w:t>
            </w:r>
          </w:p>
        </w:tc>
      </w:tr>
      <w:tr w:rsidR="00384780" w:rsidRPr="00786DB4" w14:paraId="30A3E9E0" w14:textId="77777777" w:rsidTr="00D562DA">
        <w:trPr>
          <w:gridAfter w:val="1"/>
          <w:wAfter w:w="15" w:type="pct"/>
          <w:jc w:val="center"/>
        </w:trPr>
        <w:tc>
          <w:tcPr>
            <w:tcW w:w="676" w:type="pct"/>
            <w:shd w:val="clear" w:color="auto" w:fill="auto"/>
          </w:tcPr>
          <w:p w14:paraId="62AA577A" w14:textId="77777777" w:rsidR="00384780" w:rsidRPr="00786DB4" w:rsidRDefault="00384780" w:rsidP="00C85DC9">
            <w:pPr>
              <w:ind w:firstLine="0"/>
              <w:rPr>
                <w:sz w:val="20"/>
              </w:rPr>
            </w:pPr>
          </w:p>
        </w:tc>
        <w:tc>
          <w:tcPr>
            <w:tcW w:w="842" w:type="pct"/>
            <w:gridSpan w:val="4"/>
            <w:shd w:val="clear" w:color="auto" w:fill="auto"/>
          </w:tcPr>
          <w:p w14:paraId="3BEAC122" w14:textId="77777777" w:rsidR="00384780" w:rsidRPr="00786DB4" w:rsidRDefault="00384780" w:rsidP="00C85DC9">
            <w:pPr>
              <w:ind w:firstLine="0"/>
              <w:rPr>
                <w:sz w:val="20"/>
                <w:lang w:val="en-US"/>
              </w:rPr>
            </w:pPr>
            <w:r w:rsidRPr="00786DB4">
              <w:rPr>
                <w:sz w:val="20"/>
                <w:lang w:val="en-US"/>
              </w:rPr>
              <w:t>KPP</w:t>
            </w:r>
          </w:p>
        </w:tc>
        <w:tc>
          <w:tcPr>
            <w:tcW w:w="314" w:type="pct"/>
            <w:gridSpan w:val="3"/>
            <w:shd w:val="clear" w:color="auto" w:fill="auto"/>
          </w:tcPr>
          <w:p w14:paraId="37FFF8B7"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1F54345" w14:textId="5AD3A84C" w:rsidR="00384780" w:rsidRPr="00786DB4" w:rsidRDefault="00384780" w:rsidP="00C85DC9">
            <w:pPr>
              <w:ind w:firstLine="0"/>
              <w:jc w:val="center"/>
              <w:rPr>
                <w:sz w:val="20"/>
                <w:lang w:val="en-US"/>
              </w:rPr>
            </w:pPr>
            <w:r w:rsidRPr="00786DB4">
              <w:rPr>
                <w:sz w:val="20"/>
              </w:rPr>
              <w:t>T</w:t>
            </w:r>
            <w:r w:rsidRPr="00786DB4">
              <w:rPr>
                <w:sz w:val="20"/>
                <w:lang w:val="en-US"/>
              </w:rPr>
              <w:t>(9)</w:t>
            </w:r>
          </w:p>
        </w:tc>
        <w:tc>
          <w:tcPr>
            <w:tcW w:w="1276" w:type="pct"/>
            <w:shd w:val="clear" w:color="auto" w:fill="auto"/>
          </w:tcPr>
          <w:p w14:paraId="69229025" w14:textId="77777777" w:rsidR="00384780" w:rsidRPr="00786DB4" w:rsidRDefault="00384780" w:rsidP="00C85DC9">
            <w:pPr>
              <w:ind w:firstLine="0"/>
              <w:rPr>
                <w:sz w:val="20"/>
              </w:rPr>
            </w:pPr>
            <w:r w:rsidRPr="00786DB4">
              <w:rPr>
                <w:sz w:val="20"/>
              </w:rPr>
              <w:t>КПП</w:t>
            </w:r>
          </w:p>
        </w:tc>
        <w:tc>
          <w:tcPr>
            <w:tcW w:w="1374" w:type="pct"/>
            <w:gridSpan w:val="3"/>
            <w:shd w:val="clear" w:color="auto" w:fill="auto"/>
          </w:tcPr>
          <w:p w14:paraId="6E00D2CD" w14:textId="2C567EB6" w:rsidR="00384780" w:rsidRPr="00786DB4" w:rsidRDefault="00384780" w:rsidP="00C85DC9">
            <w:pPr>
              <w:ind w:firstLine="0"/>
              <w:rPr>
                <w:sz w:val="20"/>
              </w:rPr>
            </w:pPr>
          </w:p>
        </w:tc>
      </w:tr>
      <w:tr w:rsidR="00384780" w:rsidRPr="00786DB4" w14:paraId="3473E205" w14:textId="77777777" w:rsidTr="00D562DA">
        <w:trPr>
          <w:gridAfter w:val="1"/>
          <w:wAfter w:w="15" w:type="pct"/>
          <w:jc w:val="center"/>
        </w:trPr>
        <w:tc>
          <w:tcPr>
            <w:tcW w:w="676" w:type="pct"/>
            <w:shd w:val="clear" w:color="auto" w:fill="auto"/>
          </w:tcPr>
          <w:p w14:paraId="487A4C25" w14:textId="77777777" w:rsidR="00384780" w:rsidRPr="00786DB4" w:rsidRDefault="00384780" w:rsidP="00C85DC9">
            <w:pPr>
              <w:ind w:firstLine="0"/>
              <w:rPr>
                <w:sz w:val="20"/>
              </w:rPr>
            </w:pPr>
          </w:p>
        </w:tc>
        <w:tc>
          <w:tcPr>
            <w:tcW w:w="842" w:type="pct"/>
            <w:gridSpan w:val="4"/>
            <w:shd w:val="clear" w:color="auto" w:fill="auto"/>
          </w:tcPr>
          <w:p w14:paraId="16C7F9CA" w14:textId="77DEA263" w:rsidR="00384780" w:rsidRPr="00786DB4" w:rsidRDefault="00384780" w:rsidP="00C85DC9">
            <w:pPr>
              <w:ind w:firstLine="0"/>
              <w:rPr>
                <w:sz w:val="20"/>
                <w:lang w:val="en-US"/>
              </w:rPr>
            </w:pPr>
            <w:r w:rsidRPr="00786DB4">
              <w:rPr>
                <w:sz w:val="20"/>
                <w:lang w:val="en-US"/>
              </w:rPr>
              <w:t>registrationDate</w:t>
            </w:r>
          </w:p>
        </w:tc>
        <w:tc>
          <w:tcPr>
            <w:tcW w:w="314" w:type="pct"/>
            <w:gridSpan w:val="3"/>
            <w:shd w:val="clear" w:color="auto" w:fill="auto"/>
          </w:tcPr>
          <w:p w14:paraId="10C685C4" w14:textId="4734F62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B065957" w14:textId="2BC1DE09"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2D9E2DBB"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284D3195" w14:textId="008D2F77"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0B12420A" w14:textId="77777777" w:rsidTr="00D562DA">
        <w:trPr>
          <w:gridAfter w:val="1"/>
          <w:wAfter w:w="15" w:type="pct"/>
          <w:jc w:val="center"/>
        </w:trPr>
        <w:tc>
          <w:tcPr>
            <w:tcW w:w="676" w:type="pct"/>
            <w:shd w:val="clear" w:color="auto" w:fill="auto"/>
          </w:tcPr>
          <w:p w14:paraId="6287A379" w14:textId="77777777" w:rsidR="00384780" w:rsidRPr="00786DB4" w:rsidRDefault="00384780" w:rsidP="00C85DC9">
            <w:pPr>
              <w:ind w:firstLine="0"/>
              <w:rPr>
                <w:sz w:val="20"/>
              </w:rPr>
            </w:pPr>
          </w:p>
        </w:tc>
        <w:tc>
          <w:tcPr>
            <w:tcW w:w="842" w:type="pct"/>
            <w:gridSpan w:val="4"/>
            <w:shd w:val="clear" w:color="auto" w:fill="auto"/>
          </w:tcPr>
          <w:p w14:paraId="089751E5" w14:textId="77777777"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302D781D" w14:textId="55D2F18E"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B65B3AB"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67AA9DBB"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1771FD61" w14:textId="24E978ED"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51512264" w14:textId="77777777" w:rsidTr="00D562DA">
        <w:trPr>
          <w:gridAfter w:val="1"/>
          <w:wAfter w:w="15" w:type="pct"/>
          <w:jc w:val="center"/>
        </w:trPr>
        <w:tc>
          <w:tcPr>
            <w:tcW w:w="676" w:type="pct"/>
            <w:shd w:val="clear" w:color="auto" w:fill="auto"/>
          </w:tcPr>
          <w:p w14:paraId="41ADBAE8" w14:textId="77777777" w:rsidR="00384780" w:rsidRPr="00786DB4" w:rsidRDefault="00384780" w:rsidP="00C85DC9">
            <w:pPr>
              <w:ind w:firstLine="0"/>
              <w:rPr>
                <w:sz w:val="20"/>
              </w:rPr>
            </w:pPr>
          </w:p>
        </w:tc>
        <w:tc>
          <w:tcPr>
            <w:tcW w:w="842" w:type="pct"/>
            <w:gridSpan w:val="4"/>
            <w:shd w:val="clear" w:color="auto" w:fill="auto"/>
          </w:tcPr>
          <w:p w14:paraId="40E8342B" w14:textId="3D330285"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27261FF4" w14:textId="62993B6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CA48E4E" w14:textId="7003225B"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4FF44F28" w14:textId="41FAEF2E"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6A8D7F14" w14:textId="6EB8FF5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5BB6136D" w14:textId="77777777" w:rsidTr="00D562DA">
        <w:trPr>
          <w:gridAfter w:val="1"/>
          <w:wAfter w:w="15" w:type="pct"/>
          <w:jc w:val="center"/>
        </w:trPr>
        <w:tc>
          <w:tcPr>
            <w:tcW w:w="676" w:type="pct"/>
            <w:shd w:val="clear" w:color="auto" w:fill="auto"/>
          </w:tcPr>
          <w:p w14:paraId="567C3E44" w14:textId="77777777" w:rsidR="00384780" w:rsidRPr="00786DB4" w:rsidRDefault="00384780" w:rsidP="00C85DC9">
            <w:pPr>
              <w:ind w:firstLine="0"/>
              <w:rPr>
                <w:sz w:val="20"/>
              </w:rPr>
            </w:pPr>
          </w:p>
        </w:tc>
        <w:tc>
          <w:tcPr>
            <w:tcW w:w="842" w:type="pct"/>
            <w:gridSpan w:val="4"/>
            <w:shd w:val="clear" w:color="auto" w:fill="auto"/>
          </w:tcPr>
          <w:p w14:paraId="776D9F3A" w14:textId="77777777" w:rsidR="00384780" w:rsidRPr="00786DB4" w:rsidRDefault="00384780" w:rsidP="00C85DC9">
            <w:pPr>
              <w:ind w:firstLine="0"/>
              <w:rPr>
                <w:sz w:val="20"/>
                <w:lang w:val="en-US"/>
              </w:rPr>
            </w:pPr>
            <w:r w:rsidRPr="00786DB4">
              <w:rPr>
                <w:sz w:val="20"/>
                <w:lang w:val="en-US"/>
              </w:rPr>
              <w:t>address</w:t>
            </w:r>
          </w:p>
        </w:tc>
        <w:tc>
          <w:tcPr>
            <w:tcW w:w="314" w:type="pct"/>
            <w:gridSpan w:val="3"/>
            <w:shd w:val="clear" w:color="auto" w:fill="auto"/>
          </w:tcPr>
          <w:p w14:paraId="43825CD2"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7B2FBB94" w14:textId="48373DDD" w:rsidR="00384780" w:rsidRPr="00786DB4" w:rsidRDefault="00384780"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713C0E0E"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27F42181" w14:textId="77777777" w:rsidR="00384780" w:rsidRPr="00786DB4" w:rsidRDefault="00384780" w:rsidP="00C85DC9">
            <w:pPr>
              <w:ind w:firstLine="0"/>
              <w:rPr>
                <w:sz w:val="20"/>
              </w:rPr>
            </w:pPr>
          </w:p>
        </w:tc>
      </w:tr>
      <w:tr w:rsidR="00384780" w:rsidRPr="00786DB4" w14:paraId="34A1BA1F" w14:textId="77777777" w:rsidTr="00D562DA">
        <w:trPr>
          <w:gridAfter w:val="1"/>
          <w:wAfter w:w="15" w:type="pct"/>
          <w:jc w:val="center"/>
        </w:trPr>
        <w:tc>
          <w:tcPr>
            <w:tcW w:w="676" w:type="pct"/>
            <w:shd w:val="clear" w:color="auto" w:fill="auto"/>
          </w:tcPr>
          <w:p w14:paraId="50BADBD8" w14:textId="77777777" w:rsidR="00384780" w:rsidRPr="00786DB4" w:rsidRDefault="00384780" w:rsidP="00C85DC9">
            <w:pPr>
              <w:ind w:firstLine="0"/>
              <w:rPr>
                <w:sz w:val="20"/>
              </w:rPr>
            </w:pPr>
          </w:p>
        </w:tc>
        <w:tc>
          <w:tcPr>
            <w:tcW w:w="842" w:type="pct"/>
            <w:gridSpan w:val="4"/>
            <w:shd w:val="clear" w:color="auto" w:fill="auto"/>
          </w:tcPr>
          <w:p w14:paraId="2B90CA88" w14:textId="5A2F84A0" w:rsidR="00384780" w:rsidRPr="00786DB4" w:rsidRDefault="00384780" w:rsidP="00C85DC9">
            <w:pPr>
              <w:ind w:firstLine="0"/>
              <w:rPr>
                <w:sz w:val="20"/>
                <w:lang w:val="en-US"/>
              </w:rPr>
            </w:pPr>
            <w:r w:rsidRPr="00786DB4">
              <w:rPr>
                <w:sz w:val="20"/>
                <w:lang w:val="en-US"/>
              </w:rPr>
              <w:t>postAdressInfo</w:t>
            </w:r>
          </w:p>
        </w:tc>
        <w:tc>
          <w:tcPr>
            <w:tcW w:w="314" w:type="pct"/>
            <w:gridSpan w:val="3"/>
            <w:shd w:val="clear" w:color="auto" w:fill="auto"/>
          </w:tcPr>
          <w:p w14:paraId="6CB68DCF"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26B2633" w14:textId="4FFDA81E"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53A550DC"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081BFC11" w14:textId="146DACA1" w:rsidR="00384780" w:rsidRPr="00786DB4" w:rsidRDefault="00384780" w:rsidP="00C85DC9">
            <w:pPr>
              <w:ind w:firstLine="0"/>
              <w:rPr>
                <w:sz w:val="20"/>
              </w:rPr>
            </w:pPr>
            <w:r w:rsidRPr="00786DB4">
              <w:rPr>
                <w:sz w:val="20"/>
              </w:rPr>
              <w:t>При приеме контролируется, что поля mailFacilityName и postBoxNumber заполняются/не заполняются парой</w:t>
            </w:r>
          </w:p>
        </w:tc>
      </w:tr>
      <w:tr w:rsidR="00384780" w:rsidRPr="00786DB4" w14:paraId="15F3A451" w14:textId="77777777" w:rsidTr="00D562DA">
        <w:trPr>
          <w:gridAfter w:val="1"/>
          <w:wAfter w:w="15" w:type="pct"/>
          <w:jc w:val="center"/>
        </w:trPr>
        <w:tc>
          <w:tcPr>
            <w:tcW w:w="676" w:type="pct"/>
            <w:shd w:val="clear" w:color="auto" w:fill="auto"/>
          </w:tcPr>
          <w:p w14:paraId="7E75175F" w14:textId="77777777" w:rsidR="00384780" w:rsidRPr="00786DB4" w:rsidRDefault="00384780" w:rsidP="00C85DC9">
            <w:pPr>
              <w:ind w:firstLine="0"/>
              <w:rPr>
                <w:sz w:val="20"/>
              </w:rPr>
            </w:pPr>
          </w:p>
        </w:tc>
        <w:tc>
          <w:tcPr>
            <w:tcW w:w="842" w:type="pct"/>
            <w:gridSpan w:val="4"/>
            <w:shd w:val="clear" w:color="auto" w:fill="auto"/>
          </w:tcPr>
          <w:p w14:paraId="6D0E81D5" w14:textId="35A9E931" w:rsidR="00384780" w:rsidRPr="00786DB4" w:rsidRDefault="00384780" w:rsidP="00C85DC9">
            <w:pPr>
              <w:ind w:firstLine="0"/>
              <w:rPr>
                <w:sz w:val="20"/>
                <w:lang w:val="en-US"/>
              </w:rPr>
            </w:pPr>
            <w:r w:rsidRPr="00786DB4">
              <w:rPr>
                <w:sz w:val="20"/>
                <w:lang w:val="en-US"/>
              </w:rPr>
              <w:t>postAddress</w:t>
            </w:r>
          </w:p>
        </w:tc>
        <w:tc>
          <w:tcPr>
            <w:tcW w:w="314" w:type="pct"/>
            <w:gridSpan w:val="3"/>
            <w:shd w:val="clear" w:color="auto" w:fill="auto"/>
          </w:tcPr>
          <w:p w14:paraId="6097BEFD" w14:textId="0A4D264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886DE6E" w14:textId="77777777" w:rsidR="00384780" w:rsidRPr="00786DB4" w:rsidRDefault="00384780"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290FF8BB" w14:textId="7913548F"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64C5DE72" w14:textId="00D832F8" w:rsidR="00384780" w:rsidRPr="00786DB4" w:rsidRDefault="00384780" w:rsidP="00C85DC9">
            <w:pPr>
              <w:ind w:firstLine="0"/>
              <w:rPr>
                <w:sz w:val="20"/>
              </w:rPr>
            </w:pPr>
            <w:r w:rsidRPr="00786DB4">
              <w:rPr>
                <w:sz w:val="20"/>
              </w:rPr>
              <w:t>Устарело. Используется для приема данных о контрактах, первая версия сведений о которых сформирована до выхода версии ЕИС 9.1</w:t>
            </w:r>
          </w:p>
        </w:tc>
      </w:tr>
      <w:tr w:rsidR="00384780" w:rsidRPr="00786DB4" w14:paraId="040A276B" w14:textId="77777777" w:rsidTr="00D562DA">
        <w:trPr>
          <w:gridAfter w:val="1"/>
          <w:wAfter w:w="15" w:type="pct"/>
          <w:jc w:val="center"/>
        </w:trPr>
        <w:tc>
          <w:tcPr>
            <w:tcW w:w="676" w:type="pct"/>
            <w:shd w:val="clear" w:color="auto" w:fill="auto"/>
          </w:tcPr>
          <w:p w14:paraId="3297FE1C" w14:textId="77777777" w:rsidR="00384780" w:rsidRPr="00786DB4" w:rsidRDefault="00384780" w:rsidP="00C85DC9">
            <w:pPr>
              <w:ind w:firstLine="0"/>
              <w:rPr>
                <w:sz w:val="20"/>
              </w:rPr>
            </w:pPr>
          </w:p>
        </w:tc>
        <w:tc>
          <w:tcPr>
            <w:tcW w:w="842" w:type="pct"/>
            <w:gridSpan w:val="4"/>
            <w:shd w:val="clear" w:color="auto" w:fill="auto"/>
          </w:tcPr>
          <w:p w14:paraId="0BFC4F2B" w14:textId="0AE46ABB" w:rsidR="00384780" w:rsidRPr="00786DB4" w:rsidRDefault="00384780" w:rsidP="00C85DC9">
            <w:pPr>
              <w:ind w:firstLine="0"/>
              <w:rPr>
                <w:sz w:val="20"/>
                <w:lang w:val="en-US"/>
              </w:rPr>
            </w:pPr>
            <w:r w:rsidRPr="00786DB4">
              <w:rPr>
                <w:sz w:val="20"/>
              </w:rPr>
              <w:t>с</w:t>
            </w:r>
            <w:r w:rsidRPr="00786DB4">
              <w:rPr>
                <w:sz w:val="20"/>
                <w:lang w:val="en-US"/>
              </w:rPr>
              <w:t>ontactInfo</w:t>
            </w:r>
          </w:p>
        </w:tc>
        <w:tc>
          <w:tcPr>
            <w:tcW w:w="314" w:type="pct"/>
            <w:gridSpan w:val="3"/>
            <w:shd w:val="clear" w:color="auto" w:fill="auto"/>
          </w:tcPr>
          <w:p w14:paraId="6975D3AD" w14:textId="0282622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8467062" w14:textId="4C41626F"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715245F3" w14:textId="7417EF37" w:rsidR="00384780" w:rsidRPr="00786DB4" w:rsidRDefault="00384780" w:rsidP="00C85DC9">
            <w:pPr>
              <w:ind w:firstLine="0"/>
              <w:rPr>
                <w:sz w:val="20"/>
              </w:rPr>
            </w:pPr>
            <w:r w:rsidRPr="00786DB4">
              <w:rPr>
                <w:sz w:val="20"/>
              </w:rPr>
              <w:t>Контактная информация</w:t>
            </w:r>
          </w:p>
        </w:tc>
        <w:tc>
          <w:tcPr>
            <w:tcW w:w="1374" w:type="pct"/>
            <w:gridSpan w:val="3"/>
            <w:shd w:val="clear" w:color="auto" w:fill="auto"/>
          </w:tcPr>
          <w:p w14:paraId="7C52801F" w14:textId="77777777" w:rsidR="00384780" w:rsidRPr="00786DB4" w:rsidRDefault="00384780" w:rsidP="00C85DC9">
            <w:pPr>
              <w:ind w:firstLine="0"/>
              <w:rPr>
                <w:sz w:val="20"/>
              </w:rPr>
            </w:pPr>
          </w:p>
        </w:tc>
      </w:tr>
      <w:tr w:rsidR="00384780" w:rsidRPr="00786DB4" w14:paraId="1C550F6A" w14:textId="77777777" w:rsidTr="00D562DA">
        <w:trPr>
          <w:gridAfter w:val="1"/>
          <w:wAfter w:w="15" w:type="pct"/>
          <w:jc w:val="center"/>
        </w:trPr>
        <w:tc>
          <w:tcPr>
            <w:tcW w:w="676" w:type="pct"/>
            <w:shd w:val="clear" w:color="auto" w:fill="auto"/>
          </w:tcPr>
          <w:p w14:paraId="5C04715D" w14:textId="77777777" w:rsidR="00384780" w:rsidRPr="00786DB4" w:rsidRDefault="00384780" w:rsidP="00C85DC9">
            <w:pPr>
              <w:ind w:firstLine="0"/>
              <w:rPr>
                <w:sz w:val="20"/>
              </w:rPr>
            </w:pPr>
          </w:p>
        </w:tc>
        <w:tc>
          <w:tcPr>
            <w:tcW w:w="842" w:type="pct"/>
            <w:gridSpan w:val="4"/>
            <w:shd w:val="clear" w:color="auto" w:fill="auto"/>
          </w:tcPr>
          <w:p w14:paraId="317DE337" w14:textId="0F5A97A5" w:rsidR="00384780" w:rsidRPr="00786DB4" w:rsidRDefault="00384780" w:rsidP="00C85DC9">
            <w:pPr>
              <w:ind w:firstLine="0"/>
              <w:rPr>
                <w:sz w:val="20"/>
                <w:lang w:val="en-US"/>
              </w:rPr>
            </w:pPr>
            <w:r w:rsidRPr="00786DB4">
              <w:rPr>
                <w:sz w:val="20"/>
                <w:lang w:val="en-US"/>
              </w:rPr>
              <w:t>contactEMail</w:t>
            </w:r>
          </w:p>
        </w:tc>
        <w:tc>
          <w:tcPr>
            <w:tcW w:w="314" w:type="pct"/>
            <w:gridSpan w:val="3"/>
            <w:shd w:val="clear" w:color="auto" w:fill="auto"/>
          </w:tcPr>
          <w:p w14:paraId="45827412" w14:textId="754D1DE6" w:rsidR="00384780" w:rsidRPr="00CF42DC" w:rsidRDefault="00CF42DC" w:rsidP="00C85DC9">
            <w:pPr>
              <w:ind w:firstLine="0"/>
              <w:jc w:val="center"/>
              <w:rPr>
                <w:sz w:val="20"/>
              </w:rPr>
            </w:pPr>
            <w:r>
              <w:rPr>
                <w:sz w:val="20"/>
              </w:rPr>
              <w:t>Н</w:t>
            </w:r>
          </w:p>
        </w:tc>
        <w:tc>
          <w:tcPr>
            <w:tcW w:w="503" w:type="pct"/>
            <w:gridSpan w:val="2"/>
            <w:shd w:val="clear" w:color="auto" w:fill="auto"/>
          </w:tcPr>
          <w:p w14:paraId="38ABAE22" w14:textId="6A2A3E02" w:rsidR="00384780" w:rsidRPr="00786DB4" w:rsidRDefault="00384780" w:rsidP="00C85DC9">
            <w:pPr>
              <w:ind w:firstLine="0"/>
              <w:jc w:val="center"/>
              <w:rPr>
                <w:sz w:val="20"/>
                <w:lang w:val="en-US"/>
              </w:rPr>
            </w:pPr>
            <w:r w:rsidRPr="00786DB4">
              <w:rPr>
                <w:sz w:val="20"/>
                <w:lang w:val="en-US"/>
              </w:rPr>
              <w:t>T(1-</w:t>
            </w:r>
            <w:r w:rsidRPr="00786DB4">
              <w:rPr>
                <w:sz w:val="20"/>
              </w:rPr>
              <w:t>256</w:t>
            </w:r>
            <w:r w:rsidRPr="00786DB4">
              <w:rPr>
                <w:sz w:val="20"/>
                <w:lang w:val="en-US"/>
              </w:rPr>
              <w:t>)</w:t>
            </w:r>
          </w:p>
        </w:tc>
        <w:tc>
          <w:tcPr>
            <w:tcW w:w="1276" w:type="pct"/>
            <w:shd w:val="clear" w:color="auto" w:fill="auto"/>
          </w:tcPr>
          <w:p w14:paraId="2D440ECB" w14:textId="35DC8D16" w:rsidR="00384780" w:rsidRPr="00374A33"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26F83D51" w14:textId="77777777" w:rsidR="00384780" w:rsidRPr="00786DB4" w:rsidRDefault="00384780" w:rsidP="00C85DC9">
            <w:pPr>
              <w:ind w:firstLine="0"/>
              <w:rPr>
                <w:sz w:val="20"/>
              </w:rPr>
            </w:pPr>
          </w:p>
        </w:tc>
      </w:tr>
      <w:tr w:rsidR="00384780" w:rsidRPr="00786DB4" w14:paraId="047FBC30" w14:textId="77777777" w:rsidTr="00D562DA">
        <w:trPr>
          <w:gridAfter w:val="1"/>
          <w:wAfter w:w="15" w:type="pct"/>
          <w:jc w:val="center"/>
        </w:trPr>
        <w:tc>
          <w:tcPr>
            <w:tcW w:w="676" w:type="pct"/>
            <w:shd w:val="clear" w:color="auto" w:fill="auto"/>
          </w:tcPr>
          <w:p w14:paraId="65B98233" w14:textId="77777777" w:rsidR="00384780" w:rsidRPr="00786DB4" w:rsidRDefault="00384780" w:rsidP="00C85DC9">
            <w:pPr>
              <w:ind w:firstLine="0"/>
              <w:rPr>
                <w:sz w:val="20"/>
              </w:rPr>
            </w:pPr>
          </w:p>
        </w:tc>
        <w:tc>
          <w:tcPr>
            <w:tcW w:w="842" w:type="pct"/>
            <w:gridSpan w:val="4"/>
            <w:shd w:val="clear" w:color="auto" w:fill="auto"/>
          </w:tcPr>
          <w:p w14:paraId="18C4DD15" w14:textId="19CFE07B" w:rsidR="00384780" w:rsidRPr="00786DB4" w:rsidRDefault="00384780" w:rsidP="00C85DC9">
            <w:pPr>
              <w:ind w:firstLine="0"/>
              <w:rPr>
                <w:sz w:val="20"/>
                <w:lang w:val="en-US"/>
              </w:rPr>
            </w:pPr>
            <w:r w:rsidRPr="00786DB4">
              <w:rPr>
                <w:sz w:val="20"/>
                <w:lang w:val="en-US"/>
              </w:rPr>
              <w:t>contactPhone</w:t>
            </w:r>
          </w:p>
        </w:tc>
        <w:tc>
          <w:tcPr>
            <w:tcW w:w="314" w:type="pct"/>
            <w:gridSpan w:val="3"/>
            <w:shd w:val="clear" w:color="auto" w:fill="auto"/>
          </w:tcPr>
          <w:p w14:paraId="53624073" w14:textId="2A80E5EF" w:rsidR="00384780" w:rsidRPr="00CF42DC" w:rsidRDefault="00CF42DC" w:rsidP="00C85DC9">
            <w:pPr>
              <w:ind w:firstLine="0"/>
              <w:jc w:val="center"/>
              <w:rPr>
                <w:sz w:val="20"/>
              </w:rPr>
            </w:pPr>
            <w:r>
              <w:rPr>
                <w:sz w:val="20"/>
              </w:rPr>
              <w:t>Н</w:t>
            </w:r>
          </w:p>
        </w:tc>
        <w:tc>
          <w:tcPr>
            <w:tcW w:w="503" w:type="pct"/>
            <w:gridSpan w:val="2"/>
            <w:shd w:val="clear" w:color="auto" w:fill="auto"/>
          </w:tcPr>
          <w:p w14:paraId="7B4F631A" w14:textId="649BF1E9" w:rsidR="00384780" w:rsidRPr="00786DB4" w:rsidRDefault="00384780" w:rsidP="00C85DC9">
            <w:pPr>
              <w:ind w:firstLine="0"/>
              <w:jc w:val="center"/>
              <w:rPr>
                <w:sz w:val="20"/>
                <w:lang w:val="en-US"/>
              </w:rPr>
            </w:pPr>
            <w:r w:rsidRPr="00786DB4">
              <w:rPr>
                <w:sz w:val="20"/>
                <w:lang w:val="en-US"/>
              </w:rPr>
              <w:t>T(1-</w:t>
            </w:r>
            <w:r w:rsidRPr="00786DB4">
              <w:rPr>
                <w:sz w:val="20"/>
              </w:rPr>
              <w:t>30</w:t>
            </w:r>
            <w:r w:rsidRPr="00786DB4">
              <w:rPr>
                <w:sz w:val="20"/>
                <w:lang w:val="en-US"/>
              </w:rPr>
              <w:t>)</w:t>
            </w:r>
          </w:p>
        </w:tc>
        <w:tc>
          <w:tcPr>
            <w:tcW w:w="1276" w:type="pct"/>
            <w:shd w:val="clear" w:color="auto" w:fill="auto"/>
          </w:tcPr>
          <w:p w14:paraId="2F99C8CB" w14:textId="19A9480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39B8E040" w14:textId="77777777" w:rsidR="00384780" w:rsidRPr="00786DB4" w:rsidRDefault="00384780" w:rsidP="00C85DC9">
            <w:pPr>
              <w:ind w:firstLine="0"/>
              <w:rPr>
                <w:sz w:val="20"/>
              </w:rPr>
            </w:pPr>
          </w:p>
        </w:tc>
      </w:tr>
      <w:tr w:rsidR="00384780" w:rsidRPr="00786DB4" w14:paraId="1368EB11" w14:textId="77777777" w:rsidTr="00D562DA">
        <w:trPr>
          <w:gridAfter w:val="1"/>
          <w:wAfter w:w="15" w:type="pct"/>
          <w:jc w:val="center"/>
        </w:trPr>
        <w:tc>
          <w:tcPr>
            <w:tcW w:w="676" w:type="pct"/>
            <w:shd w:val="clear" w:color="auto" w:fill="auto"/>
          </w:tcPr>
          <w:p w14:paraId="28EDF54F" w14:textId="77777777" w:rsidR="00384780" w:rsidRPr="00786DB4" w:rsidRDefault="00384780" w:rsidP="00C85DC9">
            <w:pPr>
              <w:ind w:firstLine="0"/>
              <w:rPr>
                <w:sz w:val="20"/>
              </w:rPr>
            </w:pPr>
          </w:p>
        </w:tc>
        <w:tc>
          <w:tcPr>
            <w:tcW w:w="842" w:type="pct"/>
            <w:gridSpan w:val="4"/>
            <w:shd w:val="clear" w:color="auto" w:fill="auto"/>
          </w:tcPr>
          <w:p w14:paraId="4BE88EEC" w14:textId="394EAFFB" w:rsidR="00384780" w:rsidRPr="00786DB4" w:rsidRDefault="00384780" w:rsidP="00C85DC9">
            <w:pPr>
              <w:ind w:firstLine="0"/>
              <w:rPr>
                <w:sz w:val="20"/>
                <w:lang w:val="en-US"/>
              </w:rPr>
            </w:pPr>
            <w:r w:rsidRPr="00786DB4">
              <w:rPr>
                <w:sz w:val="20"/>
                <w:lang w:val="en-US"/>
              </w:rPr>
              <w:t>isSubdivision</w:t>
            </w:r>
          </w:p>
        </w:tc>
        <w:tc>
          <w:tcPr>
            <w:tcW w:w="314" w:type="pct"/>
            <w:gridSpan w:val="3"/>
            <w:shd w:val="clear" w:color="auto" w:fill="auto"/>
          </w:tcPr>
          <w:p w14:paraId="33BFC88E" w14:textId="1AC2081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F7DBABD" w14:textId="0BE7E4F4" w:rsidR="00384780" w:rsidRPr="00786DB4" w:rsidRDefault="00384780" w:rsidP="00C85DC9">
            <w:pPr>
              <w:ind w:firstLine="0"/>
              <w:jc w:val="center"/>
              <w:rPr>
                <w:sz w:val="20"/>
              </w:rPr>
            </w:pPr>
            <w:r w:rsidRPr="00786DB4">
              <w:rPr>
                <w:sz w:val="20"/>
                <w:lang w:val="en-US"/>
              </w:rPr>
              <w:t>B</w:t>
            </w:r>
          </w:p>
        </w:tc>
        <w:tc>
          <w:tcPr>
            <w:tcW w:w="1276" w:type="pct"/>
            <w:shd w:val="clear" w:color="auto" w:fill="auto"/>
          </w:tcPr>
          <w:p w14:paraId="7571C59D" w14:textId="63DC6CD5" w:rsidR="00384780" w:rsidRPr="00786DB4" w:rsidRDefault="00384780" w:rsidP="00C85DC9">
            <w:pPr>
              <w:ind w:firstLine="0"/>
              <w:rPr>
                <w:sz w:val="20"/>
              </w:rPr>
            </w:pPr>
            <w:r w:rsidRPr="00786DB4">
              <w:rPr>
                <w:sz w:val="20"/>
              </w:rPr>
              <w:t>Является филиалом юридического лица РФ</w:t>
            </w:r>
          </w:p>
        </w:tc>
        <w:tc>
          <w:tcPr>
            <w:tcW w:w="1374" w:type="pct"/>
            <w:gridSpan w:val="3"/>
            <w:shd w:val="clear" w:color="auto" w:fill="auto"/>
          </w:tcPr>
          <w:p w14:paraId="1E1298BC" w14:textId="5757557F" w:rsidR="00384780" w:rsidRPr="00786DB4" w:rsidRDefault="00384780" w:rsidP="00C85DC9">
            <w:pPr>
              <w:ind w:firstLine="0"/>
              <w:rPr>
                <w:sz w:val="20"/>
              </w:rPr>
            </w:pPr>
            <w:r w:rsidRPr="00786DB4">
              <w:rPr>
                <w:sz w:val="20"/>
              </w:rPr>
              <w:t xml:space="preserve">Допустимое значение: </w:t>
            </w:r>
            <w:r w:rsidRPr="00786DB4">
              <w:rPr>
                <w:sz w:val="20"/>
                <w:lang w:val="en-US"/>
              </w:rPr>
              <w:t>true</w:t>
            </w:r>
            <w:r w:rsidRPr="00786DB4">
              <w:rPr>
                <w:sz w:val="20"/>
              </w:rPr>
              <w:t>.</w:t>
            </w:r>
          </w:p>
          <w:p w14:paraId="28B719E3" w14:textId="32310827" w:rsidR="00384780" w:rsidRPr="00786DB4" w:rsidRDefault="00384780" w:rsidP="00C85DC9">
            <w:pPr>
              <w:ind w:firstLine="0"/>
              <w:rPr>
                <w:sz w:val="20"/>
              </w:rPr>
            </w:pPr>
            <w:r w:rsidRPr="00786DB4">
              <w:rPr>
                <w:sz w:val="20"/>
              </w:rPr>
              <w:t>Игнорируется при приеме, используется для формирования ПФ</w:t>
            </w:r>
          </w:p>
        </w:tc>
      </w:tr>
      <w:tr w:rsidR="00384780" w:rsidRPr="00786DB4" w14:paraId="570BFCC0" w14:textId="77777777" w:rsidTr="00D562DA">
        <w:trPr>
          <w:gridAfter w:val="1"/>
          <w:wAfter w:w="15" w:type="pct"/>
          <w:jc w:val="center"/>
        </w:trPr>
        <w:tc>
          <w:tcPr>
            <w:tcW w:w="676" w:type="pct"/>
            <w:shd w:val="clear" w:color="auto" w:fill="auto"/>
          </w:tcPr>
          <w:p w14:paraId="24248B51" w14:textId="77777777" w:rsidR="00384780" w:rsidRPr="00786DB4" w:rsidRDefault="00384780" w:rsidP="00C85DC9">
            <w:pPr>
              <w:ind w:firstLine="0"/>
              <w:rPr>
                <w:sz w:val="20"/>
              </w:rPr>
            </w:pPr>
          </w:p>
        </w:tc>
        <w:tc>
          <w:tcPr>
            <w:tcW w:w="842" w:type="pct"/>
            <w:gridSpan w:val="4"/>
            <w:shd w:val="clear" w:color="auto" w:fill="auto"/>
          </w:tcPr>
          <w:p w14:paraId="29015B99" w14:textId="2D0E2036" w:rsidR="00384780" w:rsidRPr="00786DB4" w:rsidRDefault="00384780" w:rsidP="00C85DC9">
            <w:pPr>
              <w:ind w:firstLine="0"/>
              <w:rPr>
                <w:sz w:val="20"/>
              </w:rPr>
            </w:pPr>
            <w:r w:rsidRPr="00786DB4">
              <w:rPr>
                <w:sz w:val="20"/>
              </w:rPr>
              <w:t>largestTaxpayerKPP</w:t>
            </w:r>
          </w:p>
        </w:tc>
        <w:tc>
          <w:tcPr>
            <w:tcW w:w="314" w:type="pct"/>
            <w:gridSpan w:val="3"/>
            <w:shd w:val="clear" w:color="auto" w:fill="auto"/>
          </w:tcPr>
          <w:p w14:paraId="3423C6C3" w14:textId="5E83F49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B8CF9EF" w14:textId="6D53B5E8" w:rsidR="00384780" w:rsidRPr="00786DB4" w:rsidRDefault="00384780" w:rsidP="00C85DC9">
            <w:pPr>
              <w:ind w:firstLine="0"/>
              <w:jc w:val="center"/>
              <w:rPr>
                <w:sz w:val="20"/>
              </w:rPr>
            </w:pPr>
            <w:r w:rsidRPr="00786DB4">
              <w:rPr>
                <w:sz w:val="20"/>
              </w:rPr>
              <w:t>Т(9)</w:t>
            </w:r>
          </w:p>
        </w:tc>
        <w:tc>
          <w:tcPr>
            <w:tcW w:w="1276" w:type="pct"/>
            <w:shd w:val="clear" w:color="auto" w:fill="auto"/>
          </w:tcPr>
          <w:p w14:paraId="4A5D3086" w14:textId="37CCDA02" w:rsidR="00384780" w:rsidRPr="00786DB4" w:rsidRDefault="00384780" w:rsidP="00C85DC9">
            <w:pPr>
              <w:ind w:firstLine="0"/>
              <w:rPr>
                <w:sz w:val="20"/>
              </w:rPr>
            </w:pPr>
            <w:r w:rsidRPr="00786DB4">
              <w:rPr>
                <w:sz w:val="20"/>
              </w:rPr>
              <w:t>КПП крупнейшего налогоплательщика</w:t>
            </w:r>
          </w:p>
        </w:tc>
        <w:tc>
          <w:tcPr>
            <w:tcW w:w="1374" w:type="pct"/>
            <w:gridSpan w:val="3"/>
            <w:shd w:val="clear" w:color="auto" w:fill="auto"/>
          </w:tcPr>
          <w:p w14:paraId="741B5154" w14:textId="77777777" w:rsidR="00384780" w:rsidRPr="00786DB4" w:rsidRDefault="00384780" w:rsidP="00C85DC9">
            <w:pPr>
              <w:ind w:firstLine="0"/>
              <w:rPr>
                <w:sz w:val="20"/>
              </w:rPr>
            </w:pPr>
          </w:p>
        </w:tc>
      </w:tr>
      <w:tr w:rsidR="00384780" w:rsidRPr="00786DB4" w14:paraId="68D67B59" w14:textId="77777777" w:rsidTr="003C4239">
        <w:trPr>
          <w:gridAfter w:val="1"/>
          <w:wAfter w:w="15" w:type="pct"/>
          <w:jc w:val="center"/>
        </w:trPr>
        <w:tc>
          <w:tcPr>
            <w:tcW w:w="4985" w:type="pct"/>
            <w:gridSpan w:val="14"/>
            <w:shd w:val="clear" w:color="auto" w:fill="auto"/>
            <w:hideMark/>
          </w:tcPr>
          <w:p w14:paraId="0BD44136" w14:textId="115509CC" w:rsidR="00384780" w:rsidRPr="00786DB4" w:rsidRDefault="00384780" w:rsidP="00C85DC9">
            <w:pPr>
              <w:ind w:firstLine="0"/>
              <w:jc w:val="center"/>
              <w:rPr>
                <w:b/>
                <w:sz w:val="20"/>
                <w:lang w:val="en-US"/>
              </w:rPr>
            </w:pPr>
            <w:r w:rsidRPr="00786DB4">
              <w:rPr>
                <w:b/>
                <w:sz w:val="20"/>
              </w:rPr>
              <w:t>Почтовый адре</w:t>
            </w:r>
            <w:r w:rsidRPr="00786DB4">
              <w:rPr>
                <w:b/>
                <w:sz w:val="20"/>
                <w:lang w:val="en-US"/>
              </w:rPr>
              <w:t>c</w:t>
            </w:r>
          </w:p>
        </w:tc>
      </w:tr>
      <w:tr w:rsidR="00384780" w:rsidRPr="00786DB4" w14:paraId="40979773" w14:textId="77777777" w:rsidTr="00D562DA">
        <w:trPr>
          <w:gridAfter w:val="1"/>
          <w:wAfter w:w="15" w:type="pct"/>
          <w:jc w:val="center"/>
        </w:trPr>
        <w:tc>
          <w:tcPr>
            <w:tcW w:w="676" w:type="pct"/>
            <w:shd w:val="clear" w:color="auto" w:fill="auto"/>
            <w:hideMark/>
          </w:tcPr>
          <w:p w14:paraId="0746F128" w14:textId="306E50A2" w:rsidR="00384780" w:rsidRPr="00786DB4" w:rsidRDefault="00384780" w:rsidP="00C85DC9">
            <w:pPr>
              <w:ind w:firstLine="0"/>
              <w:rPr>
                <w:sz w:val="20"/>
                <w:lang w:val="en-US"/>
              </w:rPr>
            </w:pPr>
            <w:r w:rsidRPr="00786DB4">
              <w:rPr>
                <w:b/>
                <w:bCs/>
                <w:sz w:val="20"/>
                <w:lang w:val="en-US"/>
              </w:rPr>
              <w:t>postAdressInfo</w:t>
            </w:r>
          </w:p>
        </w:tc>
        <w:tc>
          <w:tcPr>
            <w:tcW w:w="820" w:type="pct"/>
            <w:gridSpan w:val="2"/>
            <w:shd w:val="clear" w:color="auto" w:fill="auto"/>
            <w:hideMark/>
          </w:tcPr>
          <w:p w14:paraId="479E4D9E" w14:textId="565F63DE" w:rsidR="00384780" w:rsidRPr="00786DB4" w:rsidRDefault="00384780" w:rsidP="00C85DC9">
            <w:pPr>
              <w:ind w:firstLine="0"/>
              <w:rPr>
                <w:sz w:val="20"/>
                <w:lang w:val="en-US"/>
              </w:rPr>
            </w:pPr>
            <w:r w:rsidRPr="00786DB4">
              <w:rPr>
                <w:sz w:val="20"/>
              </w:rPr>
              <w:t> </w:t>
            </w:r>
            <w:r w:rsidRPr="00786DB4">
              <w:rPr>
                <w:sz w:val="20"/>
                <w:lang w:val="en-US"/>
              </w:rPr>
              <w:t xml:space="preserve"> </w:t>
            </w:r>
          </w:p>
        </w:tc>
        <w:tc>
          <w:tcPr>
            <w:tcW w:w="336" w:type="pct"/>
            <w:gridSpan w:val="5"/>
            <w:shd w:val="clear" w:color="auto" w:fill="auto"/>
            <w:hideMark/>
          </w:tcPr>
          <w:p w14:paraId="1F14882F"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1B9281F" w14:textId="77777777" w:rsidR="00384780" w:rsidRPr="00786DB4" w:rsidRDefault="00384780" w:rsidP="00C85DC9">
            <w:pPr>
              <w:ind w:firstLine="0"/>
              <w:rPr>
                <w:sz w:val="20"/>
              </w:rPr>
            </w:pPr>
            <w:r w:rsidRPr="00786DB4">
              <w:rPr>
                <w:sz w:val="20"/>
              </w:rPr>
              <w:t> </w:t>
            </w:r>
          </w:p>
        </w:tc>
        <w:tc>
          <w:tcPr>
            <w:tcW w:w="1280" w:type="pct"/>
            <w:gridSpan w:val="2"/>
            <w:shd w:val="clear" w:color="auto" w:fill="auto"/>
            <w:hideMark/>
          </w:tcPr>
          <w:p w14:paraId="67451E2D" w14:textId="77777777" w:rsidR="00384780" w:rsidRPr="00786DB4" w:rsidRDefault="00384780" w:rsidP="00C85DC9">
            <w:pPr>
              <w:ind w:firstLine="0"/>
              <w:rPr>
                <w:sz w:val="20"/>
              </w:rPr>
            </w:pPr>
            <w:r w:rsidRPr="00786DB4">
              <w:rPr>
                <w:sz w:val="20"/>
              </w:rPr>
              <w:t> </w:t>
            </w:r>
          </w:p>
        </w:tc>
        <w:tc>
          <w:tcPr>
            <w:tcW w:w="1370" w:type="pct"/>
            <w:gridSpan w:val="2"/>
            <w:shd w:val="clear" w:color="auto" w:fill="auto"/>
            <w:hideMark/>
          </w:tcPr>
          <w:p w14:paraId="5C65987B" w14:textId="5E641556" w:rsidR="00384780" w:rsidRPr="00786DB4" w:rsidRDefault="00384780" w:rsidP="00C85DC9">
            <w:pPr>
              <w:ind w:firstLine="0"/>
              <w:rPr>
                <w:sz w:val="20"/>
              </w:rPr>
            </w:pPr>
          </w:p>
        </w:tc>
      </w:tr>
      <w:tr w:rsidR="00384780" w:rsidRPr="00786DB4" w14:paraId="58C3C4DE" w14:textId="77777777" w:rsidTr="00D562DA">
        <w:trPr>
          <w:gridAfter w:val="1"/>
          <w:wAfter w:w="15" w:type="pct"/>
          <w:jc w:val="center"/>
        </w:trPr>
        <w:tc>
          <w:tcPr>
            <w:tcW w:w="676" w:type="pct"/>
            <w:shd w:val="clear" w:color="auto" w:fill="auto"/>
            <w:hideMark/>
          </w:tcPr>
          <w:p w14:paraId="1299FEC8"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1E0C882E" w14:textId="5970646A" w:rsidR="00384780" w:rsidRPr="00786DB4" w:rsidRDefault="00384780" w:rsidP="00C85DC9">
            <w:pPr>
              <w:ind w:firstLine="0"/>
              <w:rPr>
                <w:sz w:val="20"/>
              </w:rPr>
            </w:pPr>
            <w:r w:rsidRPr="00786DB4">
              <w:rPr>
                <w:sz w:val="20"/>
              </w:rPr>
              <w:t>mailingAdress</w:t>
            </w:r>
          </w:p>
        </w:tc>
        <w:tc>
          <w:tcPr>
            <w:tcW w:w="336" w:type="pct"/>
            <w:gridSpan w:val="5"/>
            <w:shd w:val="clear" w:color="auto" w:fill="auto"/>
            <w:hideMark/>
          </w:tcPr>
          <w:p w14:paraId="1D354C44" w14:textId="66788C04"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20BB9503" w14:textId="7E7DEE7C" w:rsidR="00384780" w:rsidRPr="00786DB4" w:rsidRDefault="00384780" w:rsidP="00C85DC9">
            <w:pPr>
              <w:ind w:firstLine="0"/>
              <w:jc w:val="center"/>
              <w:rPr>
                <w:sz w:val="20"/>
              </w:rPr>
            </w:pPr>
            <w:r w:rsidRPr="00786DB4">
              <w:rPr>
                <w:sz w:val="20"/>
              </w:rPr>
              <w:t>T(1-</w:t>
            </w:r>
            <w:r w:rsidRPr="00786DB4">
              <w:rPr>
                <w:sz w:val="20"/>
                <w:lang w:val="en-US"/>
              </w:rPr>
              <w:t>1024</w:t>
            </w:r>
            <w:r w:rsidRPr="00786DB4">
              <w:rPr>
                <w:sz w:val="20"/>
              </w:rPr>
              <w:t>)</w:t>
            </w:r>
          </w:p>
        </w:tc>
        <w:tc>
          <w:tcPr>
            <w:tcW w:w="1280" w:type="pct"/>
            <w:gridSpan w:val="2"/>
            <w:shd w:val="clear" w:color="auto" w:fill="auto"/>
            <w:hideMark/>
          </w:tcPr>
          <w:p w14:paraId="5750526E" w14:textId="1BBC14BB" w:rsidR="00384780" w:rsidRPr="00786DB4" w:rsidRDefault="00BC626E" w:rsidP="00C85DC9">
            <w:pPr>
              <w:ind w:firstLine="0"/>
              <w:rPr>
                <w:sz w:val="20"/>
              </w:rPr>
            </w:pPr>
            <w:r w:rsidRPr="00786DB4">
              <w:rPr>
                <w:sz w:val="20"/>
              </w:rPr>
              <w:t>Адрес пользователя услугами почтовой связи</w:t>
            </w:r>
          </w:p>
        </w:tc>
        <w:tc>
          <w:tcPr>
            <w:tcW w:w="1370" w:type="pct"/>
            <w:gridSpan w:val="2"/>
            <w:shd w:val="clear" w:color="auto" w:fill="auto"/>
            <w:hideMark/>
          </w:tcPr>
          <w:p w14:paraId="3F772499" w14:textId="77777777" w:rsidR="00384780" w:rsidRPr="00786DB4" w:rsidRDefault="00384780" w:rsidP="00C85DC9">
            <w:pPr>
              <w:ind w:firstLine="0"/>
              <w:rPr>
                <w:sz w:val="20"/>
              </w:rPr>
            </w:pPr>
            <w:r w:rsidRPr="00786DB4">
              <w:rPr>
                <w:sz w:val="20"/>
              </w:rPr>
              <w:t xml:space="preserve"> </w:t>
            </w:r>
          </w:p>
        </w:tc>
      </w:tr>
      <w:tr w:rsidR="00384780" w:rsidRPr="00786DB4" w14:paraId="0463156D" w14:textId="77777777" w:rsidTr="00D562DA">
        <w:trPr>
          <w:gridAfter w:val="1"/>
          <w:wAfter w:w="15" w:type="pct"/>
          <w:jc w:val="center"/>
        </w:trPr>
        <w:tc>
          <w:tcPr>
            <w:tcW w:w="676" w:type="pct"/>
            <w:shd w:val="clear" w:color="auto" w:fill="auto"/>
            <w:hideMark/>
          </w:tcPr>
          <w:p w14:paraId="7D1D5C95"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6A75C859" w14:textId="389122DD" w:rsidR="00384780" w:rsidRPr="00786DB4" w:rsidRDefault="00384780" w:rsidP="00C85DC9">
            <w:pPr>
              <w:ind w:firstLine="0"/>
              <w:rPr>
                <w:sz w:val="20"/>
              </w:rPr>
            </w:pPr>
            <w:r w:rsidRPr="00786DB4">
              <w:rPr>
                <w:sz w:val="20"/>
              </w:rPr>
              <w:t>mailFacilityName</w:t>
            </w:r>
          </w:p>
        </w:tc>
        <w:tc>
          <w:tcPr>
            <w:tcW w:w="336" w:type="pct"/>
            <w:gridSpan w:val="5"/>
            <w:shd w:val="clear" w:color="auto" w:fill="auto"/>
          </w:tcPr>
          <w:p w14:paraId="4393E0DD" w14:textId="39A060A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B2652A8" w14:textId="60BB61DD" w:rsidR="00384780" w:rsidRPr="00786DB4" w:rsidRDefault="00384780" w:rsidP="00C85DC9">
            <w:pPr>
              <w:ind w:firstLine="0"/>
              <w:jc w:val="center"/>
              <w:rPr>
                <w:sz w:val="20"/>
              </w:rPr>
            </w:pPr>
            <w:r w:rsidRPr="00786DB4">
              <w:rPr>
                <w:sz w:val="20"/>
              </w:rPr>
              <w:t>T(1-</w:t>
            </w:r>
            <w:r w:rsidRPr="00786DB4">
              <w:rPr>
                <w:sz w:val="20"/>
                <w:lang w:val="en-US"/>
              </w:rPr>
              <w:t>1024</w:t>
            </w:r>
            <w:r w:rsidRPr="00786DB4">
              <w:rPr>
                <w:sz w:val="20"/>
              </w:rPr>
              <w:t>)</w:t>
            </w:r>
          </w:p>
        </w:tc>
        <w:tc>
          <w:tcPr>
            <w:tcW w:w="1280" w:type="pct"/>
            <w:gridSpan w:val="2"/>
            <w:shd w:val="clear" w:color="auto" w:fill="auto"/>
          </w:tcPr>
          <w:p w14:paraId="283DBEBD" w14:textId="272A3500" w:rsidR="00384780" w:rsidRPr="00786DB4" w:rsidRDefault="00384780" w:rsidP="00C85DC9">
            <w:pPr>
              <w:ind w:firstLine="0"/>
              <w:rPr>
                <w:sz w:val="20"/>
              </w:rPr>
            </w:pPr>
            <w:r w:rsidRPr="00786DB4">
              <w:rPr>
                <w:sz w:val="20"/>
              </w:rPr>
              <w:t>Наименование объекта почтовой связи</w:t>
            </w:r>
          </w:p>
        </w:tc>
        <w:tc>
          <w:tcPr>
            <w:tcW w:w="1370" w:type="pct"/>
            <w:gridSpan w:val="2"/>
            <w:shd w:val="clear" w:color="auto" w:fill="auto"/>
            <w:hideMark/>
          </w:tcPr>
          <w:p w14:paraId="63CB2BFB" w14:textId="77777777" w:rsidR="00384780" w:rsidRPr="00786DB4" w:rsidRDefault="00384780" w:rsidP="00C85DC9">
            <w:pPr>
              <w:ind w:firstLine="0"/>
              <w:rPr>
                <w:sz w:val="20"/>
              </w:rPr>
            </w:pPr>
            <w:r w:rsidRPr="00786DB4">
              <w:rPr>
                <w:sz w:val="20"/>
              </w:rPr>
              <w:t xml:space="preserve"> </w:t>
            </w:r>
          </w:p>
        </w:tc>
      </w:tr>
      <w:tr w:rsidR="00384780" w:rsidRPr="00786DB4" w14:paraId="53492F69" w14:textId="77777777" w:rsidTr="00D562DA">
        <w:trPr>
          <w:gridAfter w:val="1"/>
          <w:wAfter w:w="15" w:type="pct"/>
          <w:jc w:val="center"/>
        </w:trPr>
        <w:tc>
          <w:tcPr>
            <w:tcW w:w="676" w:type="pct"/>
            <w:shd w:val="clear" w:color="auto" w:fill="auto"/>
            <w:hideMark/>
          </w:tcPr>
          <w:p w14:paraId="696456D5" w14:textId="77777777" w:rsidR="00384780" w:rsidRPr="00786DB4" w:rsidRDefault="00384780" w:rsidP="00C85DC9">
            <w:pPr>
              <w:ind w:firstLine="0"/>
              <w:rPr>
                <w:sz w:val="20"/>
              </w:rPr>
            </w:pPr>
            <w:r w:rsidRPr="00786DB4">
              <w:rPr>
                <w:sz w:val="20"/>
              </w:rPr>
              <w:t> </w:t>
            </w:r>
          </w:p>
        </w:tc>
        <w:tc>
          <w:tcPr>
            <w:tcW w:w="820" w:type="pct"/>
            <w:gridSpan w:val="2"/>
            <w:shd w:val="clear" w:color="auto" w:fill="auto"/>
          </w:tcPr>
          <w:p w14:paraId="49640F95" w14:textId="5B2DAF28" w:rsidR="00384780" w:rsidRPr="00786DB4" w:rsidRDefault="00384780" w:rsidP="00C85DC9">
            <w:pPr>
              <w:ind w:firstLine="0"/>
              <w:rPr>
                <w:sz w:val="20"/>
              </w:rPr>
            </w:pPr>
            <w:r w:rsidRPr="00786DB4">
              <w:rPr>
                <w:sz w:val="20"/>
              </w:rPr>
              <w:t>postBoxNumber</w:t>
            </w:r>
          </w:p>
        </w:tc>
        <w:tc>
          <w:tcPr>
            <w:tcW w:w="336" w:type="pct"/>
            <w:gridSpan w:val="5"/>
            <w:shd w:val="clear" w:color="auto" w:fill="auto"/>
          </w:tcPr>
          <w:p w14:paraId="1EB697AE" w14:textId="58A9A3E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DE5ABCD" w14:textId="79A0D824" w:rsidR="00384780" w:rsidRPr="00786DB4" w:rsidRDefault="00384780" w:rsidP="00C85DC9">
            <w:pPr>
              <w:ind w:firstLine="0"/>
              <w:jc w:val="center"/>
              <w:rPr>
                <w:sz w:val="20"/>
              </w:rPr>
            </w:pPr>
            <w:r w:rsidRPr="00786DB4">
              <w:rPr>
                <w:sz w:val="20"/>
              </w:rPr>
              <w:t>T(1-</w:t>
            </w:r>
            <w:r w:rsidRPr="00786DB4">
              <w:rPr>
                <w:sz w:val="20"/>
                <w:lang w:val="en-US"/>
              </w:rPr>
              <w:t>1024</w:t>
            </w:r>
            <w:r w:rsidRPr="00786DB4">
              <w:rPr>
                <w:sz w:val="20"/>
              </w:rPr>
              <w:t>)</w:t>
            </w:r>
          </w:p>
        </w:tc>
        <w:tc>
          <w:tcPr>
            <w:tcW w:w="1280" w:type="pct"/>
            <w:gridSpan w:val="2"/>
            <w:shd w:val="clear" w:color="auto" w:fill="auto"/>
          </w:tcPr>
          <w:p w14:paraId="4EFCBD26" w14:textId="098A7F8E" w:rsidR="00384780" w:rsidRPr="00786DB4" w:rsidRDefault="00384780" w:rsidP="00C85DC9">
            <w:pPr>
              <w:ind w:firstLine="0"/>
              <w:rPr>
                <w:sz w:val="20"/>
              </w:rPr>
            </w:pPr>
            <w:r w:rsidRPr="00786DB4">
              <w:rPr>
                <w:sz w:val="20"/>
              </w:rPr>
              <w:t>Номер ячейки абонементного почтового шкафа</w:t>
            </w:r>
          </w:p>
        </w:tc>
        <w:tc>
          <w:tcPr>
            <w:tcW w:w="1370" w:type="pct"/>
            <w:gridSpan w:val="2"/>
            <w:shd w:val="clear" w:color="auto" w:fill="auto"/>
            <w:hideMark/>
          </w:tcPr>
          <w:p w14:paraId="50F1474D" w14:textId="77777777" w:rsidR="00384780" w:rsidRPr="00786DB4" w:rsidRDefault="00384780" w:rsidP="00C85DC9">
            <w:pPr>
              <w:ind w:firstLine="0"/>
              <w:rPr>
                <w:sz w:val="20"/>
              </w:rPr>
            </w:pPr>
            <w:r w:rsidRPr="00786DB4">
              <w:rPr>
                <w:sz w:val="20"/>
              </w:rPr>
              <w:t xml:space="preserve"> </w:t>
            </w:r>
          </w:p>
        </w:tc>
      </w:tr>
      <w:tr w:rsidR="00384780" w:rsidRPr="00786DB4" w14:paraId="22E432ED" w14:textId="77777777" w:rsidTr="003C4239">
        <w:trPr>
          <w:gridAfter w:val="1"/>
          <w:wAfter w:w="15" w:type="pct"/>
          <w:jc w:val="center"/>
        </w:trPr>
        <w:tc>
          <w:tcPr>
            <w:tcW w:w="4985" w:type="pct"/>
            <w:gridSpan w:val="14"/>
            <w:shd w:val="clear" w:color="auto" w:fill="auto"/>
            <w:hideMark/>
          </w:tcPr>
          <w:p w14:paraId="5A239A52" w14:textId="77777777" w:rsidR="00384780" w:rsidRPr="00786DB4" w:rsidRDefault="00384780" w:rsidP="00C85DC9">
            <w:pPr>
              <w:ind w:firstLine="0"/>
              <w:jc w:val="center"/>
              <w:rPr>
                <w:b/>
                <w:sz w:val="20"/>
              </w:rPr>
            </w:pPr>
            <w:r w:rsidRPr="00786DB4">
              <w:rPr>
                <w:b/>
                <w:sz w:val="20"/>
              </w:rPr>
              <w:t>Организационно-правовая форма организации в ОКОПФ</w:t>
            </w:r>
          </w:p>
        </w:tc>
      </w:tr>
      <w:tr w:rsidR="00384780" w:rsidRPr="00786DB4" w14:paraId="57C3BF8C" w14:textId="77777777" w:rsidTr="00D562DA">
        <w:trPr>
          <w:gridAfter w:val="1"/>
          <w:wAfter w:w="15" w:type="pct"/>
          <w:jc w:val="center"/>
        </w:trPr>
        <w:tc>
          <w:tcPr>
            <w:tcW w:w="676" w:type="pct"/>
            <w:shd w:val="clear" w:color="auto" w:fill="auto"/>
            <w:hideMark/>
          </w:tcPr>
          <w:p w14:paraId="27828098" w14:textId="77777777" w:rsidR="00384780" w:rsidRPr="00786DB4" w:rsidRDefault="00384780" w:rsidP="00C85DC9">
            <w:pPr>
              <w:ind w:firstLine="0"/>
              <w:rPr>
                <w:sz w:val="20"/>
                <w:lang w:val="en-US"/>
              </w:rPr>
            </w:pPr>
            <w:r w:rsidRPr="00786DB4">
              <w:rPr>
                <w:b/>
                <w:bCs/>
                <w:sz w:val="20"/>
                <w:lang w:val="en-US"/>
              </w:rPr>
              <w:t>legalForm</w:t>
            </w:r>
          </w:p>
        </w:tc>
        <w:tc>
          <w:tcPr>
            <w:tcW w:w="820" w:type="pct"/>
            <w:gridSpan w:val="2"/>
            <w:shd w:val="clear" w:color="auto" w:fill="auto"/>
            <w:hideMark/>
          </w:tcPr>
          <w:p w14:paraId="548C2088"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1EC8EF07"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D86AF6B" w14:textId="77777777" w:rsidR="00384780" w:rsidRPr="00786DB4" w:rsidRDefault="00384780" w:rsidP="00C85DC9">
            <w:pPr>
              <w:ind w:firstLine="0"/>
              <w:rPr>
                <w:sz w:val="20"/>
              </w:rPr>
            </w:pPr>
            <w:r w:rsidRPr="00786DB4">
              <w:rPr>
                <w:sz w:val="20"/>
              </w:rPr>
              <w:t> </w:t>
            </w:r>
          </w:p>
        </w:tc>
        <w:tc>
          <w:tcPr>
            <w:tcW w:w="1280" w:type="pct"/>
            <w:gridSpan w:val="2"/>
            <w:shd w:val="clear" w:color="auto" w:fill="auto"/>
            <w:hideMark/>
          </w:tcPr>
          <w:p w14:paraId="53046779" w14:textId="77777777" w:rsidR="00384780" w:rsidRPr="00786DB4" w:rsidRDefault="00384780" w:rsidP="00C85DC9">
            <w:pPr>
              <w:ind w:firstLine="0"/>
              <w:rPr>
                <w:sz w:val="20"/>
              </w:rPr>
            </w:pPr>
            <w:r w:rsidRPr="00786DB4">
              <w:rPr>
                <w:sz w:val="20"/>
              </w:rPr>
              <w:t> </w:t>
            </w:r>
          </w:p>
        </w:tc>
        <w:tc>
          <w:tcPr>
            <w:tcW w:w="1370" w:type="pct"/>
            <w:gridSpan w:val="2"/>
            <w:shd w:val="clear" w:color="auto" w:fill="auto"/>
            <w:hideMark/>
          </w:tcPr>
          <w:p w14:paraId="25150808" w14:textId="77777777" w:rsidR="00384780" w:rsidRPr="00786DB4" w:rsidRDefault="00384780" w:rsidP="00C85DC9">
            <w:pPr>
              <w:ind w:firstLine="0"/>
              <w:rPr>
                <w:sz w:val="20"/>
              </w:rPr>
            </w:pPr>
            <w:r w:rsidRPr="00786DB4">
              <w:rPr>
                <w:sz w:val="20"/>
              </w:rPr>
              <w:t xml:space="preserve"> Заполняется на основании справочника</w:t>
            </w:r>
          </w:p>
          <w:p w14:paraId="6B02715C" w14:textId="0A4154A2" w:rsidR="00384780" w:rsidRPr="00786DB4" w:rsidRDefault="00384780" w:rsidP="00C85DC9">
            <w:pPr>
              <w:ind w:firstLine="0"/>
              <w:rPr>
                <w:sz w:val="20"/>
              </w:rPr>
            </w:pPr>
            <w:r w:rsidRPr="00786DB4">
              <w:rPr>
                <w:sz w:val="20"/>
                <w:lang w:val="en-US"/>
              </w:rPr>
              <w:t>nsiOKOPF</w:t>
            </w:r>
          </w:p>
        </w:tc>
      </w:tr>
      <w:tr w:rsidR="00384780" w:rsidRPr="00786DB4" w14:paraId="1874DC5F" w14:textId="77777777" w:rsidTr="00D562DA">
        <w:trPr>
          <w:gridAfter w:val="1"/>
          <w:wAfter w:w="15" w:type="pct"/>
          <w:jc w:val="center"/>
        </w:trPr>
        <w:tc>
          <w:tcPr>
            <w:tcW w:w="676" w:type="pct"/>
            <w:shd w:val="clear" w:color="auto" w:fill="auto"/>
            <w:hideMark/>
          </w:tcPr>
          <w:p w14:paraId="0B9831B5"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8B7AA0B" w14:textId="77777777" w:rsidR="00384780" w:rsidRPr="00786DB4" w:rsidRDefault="00384780" w:rsidP="00C85DC9">
            <w:pPr>
              <w:ind w:firstLine="0"/>
              <w:rPr>
                <w:sz w:val="20"/>
              </w:rPr>
            </w:pPr>
            <w:r w:rsidRPr="00786DB4">
              <w:rPr>
                <w:sz w:val="20"/>
                <w:lang w:val="en-US"/>
              </w:rPr>
              <w:t>c</w:t>
            </w:r>
            <w:r w:rsidRPr="00786DB4">
              <w:rPr>
                <w:sz w:val="20"/>
              </w:rPr>
              <w:t xml:space="preserve">ode </w:t>
            </w:r>
          </w:p>
        </w:tc>
        <w:tc>
          <w:tcPr>
            <w:tcW w:w="336" w:type="pct"/>
            <w:gridSpan w:val="5"/>
            <w:shd w:val="clear" w:color="auto" w:fill="auto"/>
            <w:hideMark/>
          </w:tcPr>
          <w:p w14:paraId="69035829"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405A19E0" w14:textId="77777777" w:rsidR="00384780" w:rsidRPr="00786DB4" w:rsidRDefault="00384780" w:rsidP="00C85DC9">
            <w:pPr>
              <w:ind w:firstLine="0"/>
              <w:jc w:val="center"/>
              <w:rPr>
                <w:sz w:val="20"/>
              </w:rPr>
            </w:pPr>
            <w:r w:rsidRPr="00786DB4">
              <w:rPr>
                <w:sz w:val="20"/>
              </w:rPr>
              <w:t>T(1-5)</w:t>
            </w:r>
          </w:p>
        </w:tc>
        <w:tc>
          <w:tcPr>
            <w:tcW w:w="1280" w:type="pct"/>
            <w:gridSpan w:val="2"/>
            <w:shd w:val="clear" w:color="auto" w:fill="auto"/>
            <w:hideMark/>
          </w:tcPr>
          <w:p w14:paraId="5B9F7F50" w14:textId="77777777" w:rsidR="00384780" w:rsidRPr="00786DB4" w:rsidRDefault="00384780" w:rsidP="00C85DC9">
            <w:pPr>
              <w:ind w:firstLine="0"/>
              <w:rPr>
                <w:sz w:val="20"/>
              </w:rPr>
            </w:pPr>
            <w:r w:rsidRPr="00786DB4">
              <w:rPr>
                <w:sz w:val="20"/>
              </w:rPr>
              <w:t>Код</w:t>
            </w:r>
          </w:p>
        </w:tc>
        <w:tc>
          <w:tcPr>
            <w:tcW w:w="1370" w:type="pct"/>
            <w:gridSpan w:val="2"/>
            <w:shd w:val="clear" w:color="auto" w:fill="auto"/>
            <w:hideMark/>
          </w:tcPr>
          <w:p w14:paraId="10E41135" w14:textId="77777777" w:rsidR="00384780" w:rsidRPr="00786DB4" w:rsidRDefault="00384780" w:rsidP="00C85DC9">
            <w:pPr>
              <w:ind w:firstLine="0"/>
              <w:rPr>
                <w:sz w:val="20"/>
              </w:rPr>
            </w:pPr>
            <w:r w:rsidRPr="00786DB4">
              <w:rPr>
                <w:sz w:val="20"/>
              </w:rPr>
              <w:t xml:space="preserve"> </w:t>
            </w:r>
          </w:p>
        </w:tc>
      </w:tr>
      <w:tr w:rsidR="00384780" w:rsidRPr="00786DB4" w14:paraId="5B7001E6" w14:textId="77777777" w:rsidTr="00D562DA">
        <w:trPr>
          <w:gridAfter w:val="1"/>
          <w:wAfter w:w="15" w:type="pct"/>
          <w:jc w:val="center"/>
        </w:trPr>
        <w:tc>
          <w:tcPr>
            <w:tcW w:w="676" w:type="pct"/>
            <w:shd w:val="clear" w:color="auto" w:fill="auto"/>
            <w:hideMark/>
          </w:tcPr>
          <w:p w14:paraId="5636F23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14F8042D" w14:textId="77777777" w:rsidR="00384780" w:rsidRPr="00786DB4" w:rsidRDefault="00384780" w:rsidP="00C85DC9">
            <w:pPr>
              <w:ind w:firstLine="0"/>
              <w:rPr>
                <w:sz w:val="20"/>
              </w:rPr>
            </w:pPr>
            <w:r w:rsidRPr="00786DB4">
              <w:rPr>
                <w:sz w:val="20"/>
                <w:lang w:val="en-US"/>
              </w:rPr>
              <w:t>singularName</w:t>
            </w:r>
          </w:p>
        </w:tc>
        <w:tc>
          <w:tcPr>
            <w:tcW w:w="336" w:type="pct"/>
            <w:gridSpan w:val="5"/>
            <w:shd w:val="clear" w:color="auto" w:fill="auto"/>
            <w:hideMark/>
          </w:tcPr>
          <w:p w14:paraId="09C4E90D"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622D3BC3" w14:textId="77777777" w:rsidR="00384780" w:rsidRPr="00786DB4" w:rsidRDefault="00384780" w:rsidP="00C85DC9">
            <w:pPr>
              <w:ind w:firstLine="0"/>
              <w:jc w:val="center"/>
              <w:rPr>
                <w:sz w:val="20"/>
              </w:rPr>
            </w:pPr>
            <w:r w:rsidRPr="00786DB4">
              <w:rPr>
                <w:sz w:val="20"/>
              </w:rPr>
              <w:t>T(1-2</w:t>
            </w:r>
            <w:r w:rsidRPr="00786DB4">
              <w:rPr>
                <w:sz w:val="20"/>
                <w:lang w:val="en-US"/>
              </w:rPr>
              <w:t>0</w:t>
            </w:r>
            <w:r w:rsidRPr="00786DB4">
              <w:rPr>
                <w:sz w:val="20"/>
              </w:rPr>
              <w:t>00)</w:t>
            </w:r>
          </w:p>
        </w:tc>
        <w:tc>
          <w:tcPr>
            <w:tcW w:w="1280" w:type="pct"/>
            <w:gridSpan w:val="2"/>
            <w:shd w:val="clear" w:color="auto" w:fill="auto"/>
            <w:hideMark/>
          </w:tcPr>
          <w:p w14:paraId="7C5A8FD6" w14:textId="77777777" w:rsidR="00384780" w:rsidRPr="00786DB4" w:rsidRDefault="00384780" w:rsidP="00C85DC9">
            <w:pPr>
              <w:ind w:firstLine="0"/>
              <w:rPr>
                <w:sz w:val="20"/>
              </w:rPr>
            </w:pPr>
            <w:r w:rsidRPr="00786DB4">
              <w:rPr>
                <w:sz w:val="20"/>
              </w:rPr>
              <w:t>Наименование в единственном числе</w:t>
            </w:r>
          </w:p>
        </w:tc>
        <w:tc>
          <w:tcPr>
            <w:tcW w:w="1370" w:type="pct"/>
            <w:gridSpan w:val="2"/>
            <w:shd w:val="clear" w:color="auto" w:fill="auto"/>
            <w:hideMark/>
          </w:tcPr>
          <w:p w14:paraId="394D0971" w14:textId="77777777" w:rsidR="00384780" w:rsidRPr="00786DB4" w:rsidRDefault="00384780" w:rsidP="00C85DC9">
            <w:pPr>
              <w:ind w:firstLine="0"/>
              <w:rPr>
                <w:sz w:val="20"/>
              </w:rPr>
            </w:pPr>
            <w:r w:rsidRPr="00786DB4">
              <w:rPr>
                <w:sz w:val="20"/>
              </w:rPr>
              <w:t xml:space="preserve"> </w:t>
            </w:r>
          </w:p>
        </w:tc>
      </w:tr>
      <w:tr w:rsidR="00384780" w:rsidRPr="00786DB4" w14:paraId="085E4E40" w14:textId="77777777" w:rsidTr="003C4239">
        <w:trPr>
          <w:gridAfter w:val="1"/>
          <w:wAfter w:w="15" w:type="pct"/>
          <w:jc w:val="center"/>
        </w:trPr>
        <w:tc>
          <w:tcPr>
            <w:tcW w:w="4985" w:type="pct"/>
            <w:gridSpan w:val="14"/>
            <w:shd w:val="clear" w:color="auto" w:fill="auto"/>
            <w:hideMark/>
          </w:tcPr>
          <w:p w14:paraId="450C6A7E" w14:textId="519904E8" w:rsidR="00384780" w:rsidRPr="00786DB4" w:rsidRDefault="00384780" w:rsidP="00C85DC9">
            <w:pPr>
              <w:ind w:firstLine="0"/>
              <w:jc w:val="center"/>
              <w:rPr>
                <w:b/>
                <w:sz w:val="20"/>
              </w:rPr>
            </w:pPr>
            <w:r w:rsidRPr="00786DB4">
              <w:rPr>
                <w:b/>
                <w:sz w:val="20"/>
              </w:rPr>
              <w:t>Контактная информация</w:t>
            </w:r>
          </w:p>
        </w:tc>
      </w:tr>
      <w:tr w:rsidR="00384780" w:rsidRPr="00786DB4" w14:paraId="29C6A337" w14:textId="77777777" w:rsidTr="00D562DA">
        <w:trPr>
          <w:gridAfter w:val="1"/>
          <w:wAfter w:w="15" w:type="pct"/>
          <w:jc w:val="center"/>
        </w:trPr>
        <w:tc>
          <w:tcPr>
            <w:tcW w:w="676" w:type="pct"/>
            <w:shd w:val="clear" w:color="auto" w:fill="auto"/>
            <w:hideMark/>
          </w:tcPr>
          <w:p w14:paraId="24ECA500" w14:textId="071B762C" w:rsidR="00384780" w:rsidRPr="00786DB4" w:rsidRDefault="00384780" w:rsidP="00C85DC9">
            <w:pPr>
              <w:ind w:firstLine="0"/>
              <w:rPr>
                <w:b/>
                <w:sz w:val="20"/>
              </w:rPr>
            </w:pPr>
            <w:r w:rsidRPr="00786DB4">
              <w:rPr>
                <w:b/>
                <w:sz w:val="20"/>
                <w:lang w:val="en-US"/>
              </w:rPr>
              <w:t>contactInfo</w:t>
            </w:r>
          </w:p>
        </w:tc>
        <w:tc>
          <w:tcPr>
            <w:tcW w:w="842" w:type="pct"/>
            <w:gridSpan w:val="4"/>
            <w:shd w:val="clear" w:color="auto" w:fill="auto"/>
            <w:hideMark/>
          </w:tcPr>
          <w:p w14:paraId="2582A9DF"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20BBA4AF"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9A98ACA"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583E5095"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69A63EDD" w14:textId="77777777" w:rsidR="00384780" w:rsidRPr="00786DB4" w:rsidRDefault="00384780" w:rsidP="00C85DC9">
            <w:pPr>
              <w:ind w:firstLine="0"/>
              <w:rPr>
                <w:sz w:val="20"/>
              </w:rPr>
            </w:pPr>
          </w:p>
        </w:tc>
      </w:tr>
      <w:tr w:rsidR="00384780" w:rsidRPr="00786DB4" w14:paraId="5B73C2F7" w14:textId="77777777" w:rsidTr="00D562DA">
        <w:trPr>
          <w:gridAfter w:val="1"/>
          <w:wAfter w:w="15" w:type="pct"/>
          <w:jc w:val="center"/>
        </w:trPr>
        <w:tc>
          <w:tcPr>
            <w:tcW w:w="676" w:type="pct"/>
            <w:shd w:val="clear" w:color="auto" w:fill="auto"/>
          </w:tcPr>
          <w:p w14:paraId="44704348" w14:textId="77777777" w:rsidR="00384780" w:rsidRPr="00786DB4" w:rsidRDefault="00384780" w:rsidP="00C85DC9">
            <w:pPr>
              <w:ind w:firstLine="0"/>
              <w:rPr>
                <w:sz w:val="20"/>
              </w:rPr>
            </w:pPr>
          </w:p>
        </w:tc>
        <w:tc>
          <w:tcPr>
            <w:tcW w:w="842" w:type="pct"/>
            <w:gridSpan w:val="4"/>
            <w:shd w:val="clear" w:color="auto" w:fill="auto"/>
          </w:tcPr>
          <w:p w14:paraId="21D1F3E1" w14:textId="6EF81C44" w:rsidR="00384780" w:rsidRPr="00786DB4" w:rsidRDefault="00384780" w:rsidP="00C85DC9">
            <w:pPr>
              <w:ind w:firstLine="0"/>
              <w:rPr>
                <w:sz w:val="20"/>
                <w:lang w:val="en-US"/>
              </w:rPr>
            </w:pPr>
            <w:r w:rsidRPr="00786DB4">
              <w:rPr>
                <w:sz w:val="20"/>
                <w:lang w:val="en-US"/>
              </w:rPr>
              <w:t>lastName</w:t>
            </w:r>
          </w:p>
        </w:tc>
        <w:tc>
          <w:tcPr>
            <w:tcW w:w="314" w:type="pct"/>
            <w:gridSpan w:val="3"/>
            <w:shd w:val="clear" w:color="auto" w:fill="auto"/>
          </w:tcPr>
          <w:p w14:paraId="0E85C699"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3D20967A" w14:textId="423C30EC" w:rsidR="00384780" w:rsidRPr="00786DB4" w:rsidRDefault="00384780" w:rsidP="00C85DC9">
            <w:pPr>
              <w:ind w:firstLine="0"/>
              <w:jc w:val="center"/>
              <w:rPr>
                <w:sz w:val="20"/>
                <w:lang w:val="en-US"/>
              </w:rPr>
            </w:pPr>
            <w:r w:rsidRPr="00786DB4">
              <w:rPr>
                <w:sz w:val="20"/>
                <w:lang w:val="en-US"/>
              </w:rPr>
              <w:t>T(1-50)</w:t>
            </w:r>
          </w:p>
        </w:tc>
        <w:tc>
          <w:tcPr>
            <w:tcW w:w="1276" w:type="pct"/>
            <w:shd w:val="clear" w:color="auto" w:fill="auto"/>
          </w:tcPr>
          <w:p w14:paraId="26399752" w14:textId="32D46A12" w:rsidR="00384780" w:rsidRPr="00786DB4" w:rsidRDefault="00384780" w:rsidP="00C85DC9">
            <w:pPr>
              <w:ind w:firstLine="0"/>
              <w:rPr>
                <w:sz w:val="20"/>
              </w:rPr>
            </w:pPr>
            <w:r w:rsidRPr="00786DB4">
              <w:rPr>
                <w:sz w:val="20"/>
                <w:lang w:val="en-US"/>
              </w:rPr>
              <w:t xml:space="preserve"> </w:t>
            </w:r>
            <w:r w:rsidRPr="00786DB4">
              <w:rPr>
                <w:sz w:val="20"/>
              </w:rPr>
              <w:t>Фамилия</w:t>
            </w:r>
          </w:p>
        </w:tc>
        <w:tc>
          <w:tcPr>
            <w:tcW w:w="1374" w:type="pct"/>
            <w:gridSpan w:val="3"/>
            <w:shd w:val="clear" w:color="auto" w:fill="auto"/>
          </w:tcPr>
          <w:p w14:paraId="0A6EE5D5" w14:textId="77777777" w:rsidR="00384780" w:rsidRPr="00786DB4" w:rsidRDefault="00384780" w:rsidP="00C85DC9">
            <w:pPr>
              <w:ind w:firstLine="0"/>
              <w:rPr>
                <w:sz w:val="20"/>
              </w:rPr>
            </w:pPr>
          </w:p>
        </w:tc>
      </w:tr>
      <w:tr w:rsidR="00384780" w:rsidRPr="00786DB4" w14:paraId="1E10CED9" w14:textId="77777777" w:rsidTr="00D562DA">
        <w:trPr>
          <w:gridAfter w:val="1"/>
          <w:wAfter w:w="15" w:type="pct"/>
          <w:jc w:val="center"/>
        </w:trPr>
        <w:tc>
          <w:tcPr>
            <w:tcW w:w="676" w:type="pct"/>
            <w:shd w:val="clear" w:color="auto" w:fill="auto"/>
          </w:tcPr>
          <w:p w14:paraId="030B6C7B" w14:textId="77777777" w:rsidR="00384780" w:rsidRPr="00786DB4" w:rsidRDefault="00384780" w:rsidP="00C85DC9">
            <w:pPr>
              <w:ind w:firstLine="0"/>
              <w:rPr>
                <w:sz w:val="20"/>
              </w:rPr>
            </w:pPr>
          </w:p>
        </w:tc>
        <w:tc>
          <w:tcPr>
            <w:tcW w:w="842" w:type="pct"/>
            <w:gridSpan w:val="4"/>
            <w:shd w:val="clear" w:color="auto" w:fill="auto"/>
          </w:tcPr>
          <w:p w14:paraId="684D49A0" w14:textId="7BE61A66" w:rsidR="00384780" w:rsidRPr="00786DB4" w:rsidRDefault="00384780" w:rsidP="00C85DC9">
            <w:pPr>
              <w:ind w:firstLine="0"/>
              <w:rPr>
                <w:sz w:val="20"/>
                <w:lang w:val="en-US"/>
              </w:rPr>
            </w:pPr>
            <w:r w:rsidRPr="00786DB4">
              <w:rPr>
                <w:sz w:val="20"/>
                <w:lang w:val="en-US"/>
              </w:rPr>
              <w:t>firstName</w:t>
            </w:r>
          </w:p>
        </w:tc>
        <w:tc>
          <w:tcPr>
            <w:tcW w:w="314" w:type="pct"/>
            <w:gridSpan w:val="3"/>
            <w:shd w:val="clear" w:color="auto" w:fill="auto"/>
          </w:tcPr>
          <w:p w14:paraId="780E8000"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5F518106" w14:textId="02D2AB97" w:rsidR="00384780" w:rsidRPr="00786DB4" w:rsidRDefault="00384780" w:rsidP="00C85DC9">
            <w:pPr>
              <w:ind w:firstLine="0"/>
              <w:jc w:val="center"/>
              <w:rPr>
                <w:sz w:val="20"/>
                <w:lang w:val="en-US"/>
              </w:rPr>
            </w:pPr>
            <w:r w:rsidRPr="00786DB4">
              <w:rPr>
                <w:sz w:val="20"/>
                <w:lang w:val="en-US"/>
              </w:rPr>
              <w:t>T(1-</w:t>
            </w:r>
            <w:r w:rsidRPr="00786DB4">
              <w:rPr>
                <w:sz w:val="20"/>
              </w:rPr>
              <w:t>50</w:t>
            </w:r>
            <w:r w:rsidRPr="00786DB4">
              <w:rPr>
                <w:sz w:val="20"/>
                <w:lang w:val="en-US"/>
              </w:rPr>
              <w:t>)</w:t>
            </w:r>
          </w:p>
        </w:tc>
        <w:tc>
          <w:tcPr>
            <w:tcW w:w="1276" w:type="pct"/>
            <w:shd w:val="clear" w:color="auto" w:fill="auto"/>
          </w:tcPr>
          <w:p w14:paraId="54CFBB24" w14:textId="040E7661" w:rsidR="00384780" w:rsidRPr="00786DB4" w:rsidRDefault="00384780" w:rsidP="00C85DC9">
            <w:pPr>
              <w:ind w:firstLine="0"/>
              <w:rPr>
                <w:sz w:val="20"/>
                <w:lang w:val="en-US"/>
              </w:rPr>
            </w:pPr>
            <w:r w:rsidRPr="00786DB4">
              <w:rPr>
                <w:sz w:val="20"/>
              </w:rPr>
              <w:t>Имя</w:t>
            </w:r>
          </w:p>
        </w:tc>
        <w:tc>
          <w:tcPr>
            <w:tcW w:w="1374" w:type="pct"/>
            <w:gridSpan w:val="3"/>
            <w:shd w:val="clear" w:color="auto" w:fill="auto"/>
          </w:tcPr>
          <w:p w14:paraId="404B2680" w14:textId="77777777" w:rsidR="00384780" w:rsidRPr="00786DB4" w:rsidRDefault="00384780" w:rsidP="00C85DC9">
            <w:pPr>
              <w:ind w:firstLine="0"/>
              <w:rPr>
                <w:sz w:val="20"/>
              </w:rPr>
            </w:pPr>
          </w:p>
        </w:tc>
      </w:tr>
      <w:tr w:rsidR="00384780" w:rsidRPr="00786DB4" w14:paraId="4BD70F3B" w14:textId="77777777" w:rsidTr="00D562DA">
        <w:trPr>
          <w:gridAfter w:val="1"/>
          <w:wAfter w:w="15" w:type="pct"/>
          <w:jc w:val="center"/>
        </w:trPr>
        <w:tc>
          <w:tcPr>
            <w:tcW w:w="676" w:type="pct"/>
            <w:shd w:val="clear" w:color="auto" w:fill="auto"/>
          </w:tcPr>
          <w:p w14:paraId="05DC2637" w14:textId="77777777" w:rsidR="00384780" w:rsidRPr="00786DB4" w:rsidRDefault="00384780" w:rsidP="00C85DC9">
            <w:pPr>
              <w:ind w:firstLine="0"/>
              <w:rPr>
                <w:sz w:val="20"/>
              </w:rPr>
            </w:pPr>
          </w:p>
        </w:tc>
        <w:tc>
          <w:tcPr>
            <w:tcW w:w="842" w:type="pct"/>
            <w:gridSpan w:val="4"/>
            <w:shd w:val="clear" w:color="auto" w:fill="auto"/>
          </w:tcPr>
          <w:p w14:paraId="69B2B51D" w14:textId="1B0C1956" w:rsidR="00384780" w:rsidRPr="00786DB4" w:rsidRDefault="00384780" w:rsidP="00C85DC9">
            <w:pPr>
              <w:ind w:firstLine="0"/>
              <w:rPr>
                <w:sz w:val="20"/>
                <w:lang w:val="en-US"/>
              </w:rPr>
            </w:pPr>
            <w:r w:rsidRPr="00786DB4">
              <w:rPr>
                <w:sz w:val="20"/>
                <w:lang w:val="en-US"/>
              </w:rPr>
              <w:t>middleName</w:t>
            </w:r>
          </w:p>
        </w:tc>
        <w:tc>
          <w:tcPr>
            <w:tcW w:w="314" w:type="pct"/>
            <w:gridSpan w:val="3"/>
            <w:shd w:val="clear" w:color="auto" w:fill="auto"/>
          </w:tcPr>
          <w:p w14:paraId="07DB0F07" w14:textId="4A80FB8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9DC2BD3" w14:textId="33DA33CD" w:rsidR="00384780" w:rsidRPr="00786DB4" w:rsidRDefault="00384780" w:rsidP="00C85DC9">
            <w:pPr>
              <w:ind w:firstLine="0"/>
              <w:jc w:val="center"/>
              <w:rPr>
                <w:sz w:val="20"/>
              </w:rPr>
            </w:pPr>
            <w:r w:rsidRPr="00786DB4">
              <w:rPr>
                <w:sz w:val="20"/>
                <w:lang w:val="en-US"/>
              </w:rPr>
              <w:t>T(1-</w:t>
            </w:r>
            <w:r w:rsidRPr="00786DB4">
              <w:rPr>
                <w:sz w:val="20"/>
              </w:rPr>
              <w:t>50</w:t>
            </w:r>
            <w:r w:rsidRPr="00786DB4">
              <w:rPr>
                <w:sz w:val="20"/>
                <w:lang w:val="en-US"/>
              </w:rPr>
              <w:t>)</w:t>
            </w:r>
          </w:p>
        </w:tc>
        <w:tc>
          <w:tcPr>
            <w:tcW w:w="1276" w:type="pct"/>
            <w:shd w:val="clear" w:color="auto" w:fill="auto"/>
          </w:tcPr>
          <w:p w14:paraId="0E8A24E8" w14:textId="11F0F8C6"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64B6974B" w14:textId="77777777" w:rsidR="00384780" w:rsidRPr="00786DB4" w:rsidRDefault="00384780" w:rsidP="00C85DC9">
            <w:pPr>
              <w:ind w:firstLine="0"/>
              <w:rPr>
                <w:sz w:val="20"/>
              </w:rPr>
            </w:pPr>
          </w:p>
        </w:tc>
      </w:tr>
      <w:tr w:rsidR="00384780" w:rsidRPr="00786DB4" w14:paraId="644EBCA0" w14:textId="77777777" w:rsidTr="003C4239">
        <w:trPr>
          <w:gridAfter w:val="1"/>
          <w:wAfter w:w="15" w:type="pct"/>
          <w:jc w:val="center"/>
        </w:trPr>
        <w:tc>
          <w:tcPr>
            <w:tcW w:w="4985" w:type="pct"/>
            <w:gridSpan w:val="14"/>
            <w:shd w:val="clear" w:color="auto" w:fill="auto"/>
            <w:hideMark/>
          </w:tcPr>
          <w:p w14:paraId="731413F6" w14:textId="77777777" w:rsidR="00384780" w:rsidRPr="00786DB4" w:rsidRDefault="00384780" w:rsidP="00C85DC9">
            <w:pPr>
              <w:ind w:firstLine="0"/>
              <w:jc w:val="center"/>
              <w:rPr>
                <w:b/>
                <w:sz w:val="20"/>
              </w:rPr>
            </w:pPr>
            <w:r w:rsidRPr="00786DB4">
              <w:rPr>
                <w:b/>
                <w:sz w:val="20"/>
              </w:rPr>
              <w:t>Юридическое лицо иностранного государства</w:t>
            </w:r>
          </w:p>
        </w:tc>
      </w:tr>
      <w:tr w:rsidR="00384780" w:rsidRPr="00786DB4" w14:paraId="74A681AF" w14:textId="77777777" w:rsidTr="00D562DA">
        <w:trPr>
          <w:gridAfter w:val="1"/>
          <w:wAfter w:w="15" w:type="pct"/>
          <w:jc w:val="center"/>
        </w:trPr>
        <w:tc>
          <w:tcPr>
            <w:tcW w:w="676" w:type="pct"/>
            <w:shd w:val="clear" w:color="auto" w:fill="auto"/>
            <w:hideMark/>
          </w:tcPr>
          <w:p w14:paraId="3BA7347F" w14:textId="77777777" w:rsidR="00384780" w:rsidRPr="00786DB4" w:rsidRDefault="00384780" w:rsidP="00C85DC9">
            <w:pPr>
              <w:ind w:firstLine="0"/>
              <w:rPr>
                <w:b/>
                <w:sz w:val="20"/>
              </w:rPr>
            </w:pPr>
            <w:r w:rsidRPr="00786DB4">
              <w:rPr>
                <w:b/>
                <w:sz w:val="20"/>
                <w:lang w:val="en-US"/>
              </w:rPr>
              <w:t>legalEntityForeignState</w:t>
            </w:r>
          </w:p>
        </w:tc>
        <w:tc>
          <w:tcPr>
            <w:tcW w:w="842" w:type="pct"/>
            <w:gridSpan w:val="4"/>
            <w:shd w:val="clear" w:color="auto" w:fill="auto"/>
            <w:hideMark/>
          </w:tcPr>
          <w:p w14:paraId="1895B4F8"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424C56D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5ACAAFC"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4C284B74"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40E38D0A" w14:textId="77777777" w:rsidR="00384780" w:rsidRPr="00786DB4" w:rsidRDefault="00384780" w:rsidP="00C85DC9">
            <w:pPr>
              <w:ind w:firstLine="0"/>
              <w:rPr>
                <w:sz w:val="20"/>
              </w:rPr>
            </w:pPr>
          </w:p>
        </w:tc>
      </w:tr>
      <w:tr w:rsidR="00384780" w:rsidRPr="00786DB4" w14:paraId="4296398E" w14:textId="77777777" w:rsidTr="00D562DA">
        <w:trPr>
          <w:gridAfter w:val="1"/>
          <w:wAfter w:w="15" w:type="pct"/>
          <w:jc w:val="center"/>
        </w:trPr>
        <w:tc>
          <w:tcPr>
            <w:tcW w:w="676" w:type="pct"/>
            <w:shd w:val="clear" w:color="auto" w:fill="auto"/>
          </w:tcPr>
          <w:p w14:paraId="32CA1A99" w14:textId="77777777" w:rsidR="00384780" w:rsidRPr="00786DB4" w:rsidRDefault="00384780" w:rsidP="00C85DC9">
            <w:pPr>
              <w:ind w:firstLine="0"/>
              <w:rPr>
                <w:sz w:val="20"/>
              </w:rPr>
            </w:pPr>
          </w:p>
        </w:tc>
        <w:tc>
          <w:tcPr>
            <w:tcW w:w="842" w:type="pct"/>
            <w:gridSpan w:val="4"/>
            <w:shd w:val="clear" w:color="auto" w:fill="auto"/>
          </w:tcPr>
          <w:p w14:paraId="0E6B3B5F" w14:textId="77777777" w:rsidR="00384780" w:rsidRPr="00786DB4" w:rsidRDefault="00384780" w:rsidP="00C85DC9">
            <w:pPr>
              <w:ind w:firstLine="0"/>
              <w:rPr>
                <w:sz w:val="20"/>
                <w:lang w:val="en-US"/>
              </w:rPr>
            </w:pPr>
            <w:r w:rsidRPr="00786DB4">
              <w:rPr>
                <w:sz w:val="20"/>
                <w:lang w:val="en-US"/>
              </w:rPr>
              <w:t>fullName</w:t>
            </w:r>
          </w:p>
        </w:tc>
        <w:tc>
          <w:tcPr>
            <w:tcW w:w="314" w:type="pct"/>
            <w:gridSpan w:val="3"/>
            <w:shd w:val="clear" w:color="auto" w:fill="auto"/>
          </w:tcPr>
          <w:p w14:paraId="42D1728B"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78241FD3" w14:textId="77777777" w:rsidR="00384780" w:rsidRPr="00786DB4" w:rsidRDefault="00384780" w:rsidP="00C85DC9">
            <w:pPr>
              <w:ind w:firstLine="0"/>
              <w:jc w:val="center"/>
              <w:rPr>
                <w:sz w:val="20"/>
                <w:lang w:val="en-US"/>
              </w:rPr>
            </w:pPr>
            <w:r w:rsidRPr="00786DB4">
              <w:rPr>
                <w:sz w:val="20"/>
                <w:lang w:val="en-US"/>
              </w:rPr>
              <w:t>T(1-2000)</w:t>
            </w:r>
          </w:p>
        </w:tc>
        <w:tc>
          <w:tcPr>
            <w:tcW w:w="1276" w:type="pct"/>
            <w:shd w:val="clear" w:color="auto" w:fill="auto"/>
          </w:tcPr>
          <w:p w14:paraId="1CE5DFFC" w14:textId="09B540BB" w:rsidR="00384780" w:rsidRPr="00786DB4" w:rsidRDefault="00384780" w:rsidP="00C85DC9">
            <w:pPr>
              <w:ind w:firstLine="0"/>
              <w:rPr>
                <w:sz w:val="20"/>
              </w:rPr>
            </w:pPr>
            <w:r w:rsidRPr="00786DB4">
              <w:rPr>
                <w:sz w:val="20"/>
              </w:rPr>
              <w:t>Полное наименование</w:t>
            </w:r>
          </w:p>
        </w:tc>
        <w:tc>
          <w:tcPr>
            <w:tcW w:w="1374" w:type="pct"/>
            <w:gridSpan w:val="3"/>
            <w:shd w:val="clear" w:color="auto" w:fill="auto"/>
          </w:tcPr>
          <w:p w14:paraId="39CE8377" w14:textId="77777777" w:rsidR="00384780" w:rsidRPr="00786DB4" w:rsidRDefault="00384780" w:rsidP="00C85DC9">
            <w:pPr>
              <w:ind w:firstLine="0"/>
              <w:rPr>
                <w:sz w:val="20"/>
              </w:rPr>
            </w:pPr>
          </w:p>
        </w:tc>
      </w:tr>
      <w:tr w:rsidR="00384780" w:rsidRPr="00786DB4" w14:paraId="0445F9E8" w14:textId="77777777" w:rsidTr="00D562DA">
        <w:trPr>
          <w:gridAfter w:val="1"/>
          <w:wAfter w:w="15" w:type="pct"/>
          <w:jc w:val="center"/>
        </w:trPr>
        <w:tc>
          <w:tcPr>
            <w:tcW w:w="676" w:type="pct"/>
            <w:shd w:val="clear" w:color="auto" w:fill="auto"/>
          </w:tcPr>
          <w:p w14:paraId="2BBBA80C" w14:textId="77777777" w:rsidR="00384780" w:rsidRPr="00786DB4" w:rsidRDefault="00384780" w:rsidP="00C85DC9">
            <w:pPr>
              <w:ind w:firstLine="0"/>
              <w:rPr>
                <w:sz w:val="20"/>
              </w:rPr>
            </w:pPr>
          </w:p>
        </w:tc>
        <w:tc>
          <w:tcPr>
            <w:tcW w:w="842" w:type="pct"/>
            <w:gridSpan w:val="4"/>
            <w:shd w:val="clear" w:color="auto" w:fill="auto"/>
          </w:tcPr>
          <w:p w14:paraId="592AACD9" w14:textId="77777777" w:rsidR="00384780" w:rsidRPr="00786DB4" w:rsidRDefault="00384780" w:rsidP="00C85DC9">
            <w:pPr>
              <w:ind w:firstLine="0"/>
              <w:rPr>
                <w:sz w:val="20"/>
                <w:lang w:val="en-US"/>
              </w:rPr>
            </w:pPr>
            <w:r w:rsidRPr="00786DB4">
              <w:rPr>
                <w:sz w:val="20"/>
                <w:lang w:val="en-US"/>
              </w:rPr>
              <w:t>shortName</w:t>
            </w:r>
          </w:p>
        </w:tc>
        <w:tc>
          <w:tcPr>
            <w:tcW w:w="314" w:type="pct"/>
            <w:gridSpan w:val="3"/>
            <w:shd w:val="clear" w:color="auto" w:fill="auto"/>
          </w:tcPr>
          <w:p w14:paraId="5535EE87"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10C87E3" w14:textId="7B4DCAC3" w:rsidR="00384780" w:rsidRPr="00786DB4" w:rsidRDefault="00384780" w:rsidP="00C85DC9">
            <w:pPr>
              <w:ind w:firstLine="0"/>
              <w:jc w:val="center"/>
              <w:rPr>
                <w:sz w:val="20"/>
                <w:lang w:val="en-US"/>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28C5D6F3" w14:textId="77777777" w:rsidR="00384780" w:rsidRPr="00786DB4" w:rsidRDefault="00384780" w:rsidP="00C85DC9">
            <w:pPr>
              <w:ind w:firstLine="0"/>
              <w:rPr>
                <w:sz w:val="20"/>
              </w:rPr>
            </w:pPr>
            <w:r w:rsidRPr="00786DB4">
              <w:rPr>
                <w:sz w:val="20"/>
              </w:rPr>
              <w:t>Сокращенное наименование</w:t>
            </w:r>
          </w:p>
        </w:tc>
        <w:tc>
          <w:tcPr>
            <w:tcW w:w="1374" w:type="pct"/>
            <w:gridSpan w:val="3"/>
            <w:shd w:val="clear" w:color="auto" w:fill="auto"/>
          </w:tcPr>
          <w:p w14:paraId="48D3E6B1" w14:textId="77777777" w:rsidR="00384780" w:rsidRPr="00786DB4" w:rsidRDefault="00384780" w:rsidP="00C85DC9">
            <w:pPr>
              <w:ind w:firstLine="0"/>
              <w:rPr>
                <w:sz w:val="20"/>
              </w:rPr>
            </w:pPr>
          </w:p>
        </w:tc>
      </w:tr>
      <w:tr w:rsidR="00384780" w:rsidRPr="00786DB4" w14:paraId="26C6DF4A" w14:textId="77777777" w:rsidTr="00D562DA">
        <w:trPr>
          <w:gridAfter w:val="1"/>
          <w:wAfter w:w="15" w:type="pct"/>
          <w:jc w:val="center"/>
        </w:trPr>
        <w:tc>
          <w:tcPr>
            <w:tcW w:w="676" w:type="pct"/>
            <w:shd w:val="clear" w:color="auto" w:fill="auto"/>
          </w:tcPr>
          <w:p w14:paraId="0B90F873" w14:textId="77777777" w:rsidR="00384780" w:rsidRPr="00786DB4" w:rsidRDefault="00384780" w:rsidP="00C85DC9">
            <w:pPr>
              <w:ind w:firstLine="0"/>
              <w:rPr>
                <w:sz w:val="20"/>
              </w:rPr>
            </w:pPr>
          </w:p>
        </w:tc>
        <w:tc>
          <w:tcPr>
            <w:tcW w:w="842" w:type="pct"/>
            <w:gridSpan w:val="4"/>
            <w:shd w:val="clear" w:color="auto" w:fill="auto"/>
          </w:tcPr>
          <w:p w14:paraId="53980BF9" w14:textId="77777777" w:rsidR="00384780" w:rsidRPr="00786DB4" w:rsidRDefault="00384780" w:rsidP="00C85DC9">
            <w:pPr>
              <w:ind w:firstLine="0"/>
              <w:rPr>
                <w:sz w:val="20"/>
                <w:lang w:val="en-US"/>
              </w:rPr>
            </w:pPr>
            <w:r w:rsidRPr="00786DB4">
              <w:rPr>
                <w:sz w:val="20"/>
                <w:lang w:val="en-US"/>
              </w:rPr>
              <w:t>firmName</w:t>
            </w:r>
          </w:p>
        </w:tc>
        <w:tc>
          <w:tcPr>
            <w:tcW w:w="314" w:type="pct"/>
            <w:gridSpan w:val="3"/>
            <w:shd w:val="clear" w:color="auto" w:fill="auto"/>
          </w:tcPr>
          <w:p w14:paraId="0B103224"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7604B06" w14:textId="726882EA" w:rsidR="00384780" w:rsidRPr="00786DB4" w:rsidRDefault="00384780" w:rsidP="00C85DC9">
            <w:pPr>
              <w:ind w:firstLine="0"/>
              <w:jc w:val="center"/>
              <w:rPr>
                <w:sz w:val="20"/>
                <w:lang w:val="en-US"/>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142AE4A6" w14:textId="77777777" w:rsidR="00384780" w:rsidRPr="00786DB4" w:rsidRDefault="00384780" w:rsidP="00C85DC9">
            <w:pPr>
              <w:ind w:firstLine="0"/>
              <w:rPr>
                <w:sz w:val="20"/>
              </w:rPr>
            </w:pPr>
            <w:r w:rsidRPr="00786DB4">
              <w:rPr>
                <w:sz w:val="20"/>
              </w:rPr>
              <w:t>Фирменное наименование</w:t>
            </w:r>
          </w:p>
        </w:tc>
        <w:tc>
          <w:tcPr>
            <w:tcW w:w="1374" w:type="pct"/>
            <w:gridSpan w:val="3"/>
            <w:shd w:val="clear" w:color="auto" w:fill="auto"/>
          </w:tcPr>
          <w:p w14:paraId="0EA0D328" w14:textId="77777777" w:rsidR="009776C7" w:rsidRPr="0038592E" w:rsidRDefault="009776C7" w:rsidP="009776C7">
            <w:pPr>
              <w:ind w:firstLine="0"/>
              <w:rPr>
                <w:sz w:val="20"/>
              </w:rPr>
            </w:pPr>
            <w:r w:rsidRPr="0038592E">
              <w:rPr>
                <w:sz w:val="20"/>
              </w:rPr>
              <w:t>Устарело.</w:t>
            </w:r>
          </w:p>
          <w:p w14:paraId="4C926203" w14:textId="4AD16392" w:rsidR="00384780" w:rsidRPr="00786DB4" w:rsidRDefault="009776C7" w:rsidP="009776C7">
            <w:pPr>
              <w:ind w:firstLine="0"/>
              <w:rPr>
                <w:sz w:val="20"/>
              </w:rPr>
            </w:pPr>
            <w:r w:rsidRPr="0038592E">
              <w:rPr>
                <w:sz w:val="20"/>
              </w:rPr>
              <w:t>Игнорируется при приеме, не заполняется при передаче</w:t>
            </w:r>
          </w:p>
        </w:tc>
      </w:tr>
      <w:tr w:rsidR="00384780" w:rsidRPr="00786DB4" w14:paraId="23A9ACBA" w14:textId="77777777" w:rsidTr="00D562DA">
        <w:trPr>
          <w:gridAfter w:val="1"/>
          <w:wAfter w:w="15" w:type="pct"/>
          <w:jc w:val="center"/>
        </w:trPr>
        <w:tc>
          <w:tcPr>
            <w:tcW w:w="676" w:type="pct"/>
            <w:shd w:val="clear" w:color="auto" w:fill="auto"/>
          </w:tcPr>
          <w:p w14:paraId="182AE7D0" w14:textId="77777777" w:rsidR="00384780" w:rsidRPr="00786DB4" w:rsidRDefault="00384780" w:rsidP="00C85DC9">
            <w:pPr>
              <w:ind w:firstLine="0"/>
              <w:rPr>
                <w:sz w:val="20"/>
              </w:rPr>
            </w:pPr>
          </w:p>
        </w:tc>
        <w:tc>
          <w:tcPr>
            <w:tcW w:w="842" w:type="pct"/>
            <w:gridSpan w:val="4"/>
            <w:shd w:val="clear" w:color="auto" w:fill="auto"/>
          </w:tcPr>
          <w:p w14:paraId="410BC744" w14:textId="77777777" w:rsidR="00384780" w:rsidRPr="00786DB4" w:rsidRDefault="00384780" w:rsidP="00C85DC9">
            <w:pPr>
              <w:ind w:firstLine="0"/>
              <w:rPr>
                <w:sz w:val="20"/>
                <w:lang w:val="en-US"/>
              </w:rPr>
            </w:pPr>
            <w:r w:rsidRPr="00786DB4">
              <w:rPr>
                <w:sz w:val="20"/>
                <w:lang w:val="en-US"/>
              </w:rPr>
              <w:t>fullNameLat</w:t>
            </w:r>
          </w:p>
        </w:tc>
        <w:tc>
          <w:tcPr>
            <w:tcW w:w="314" w:type="pct"/>
            <w:gridSpan w:val="3"/>
            <w:shd w:val="clear" w:color="auto" w:fill="auto"/>
          </w:tcPr>
          <w:p w14:paraId="7BE85816" w14:textId="5B95681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B8842C6" w14:textId="77777777" w:rsidR="00384780" w:rsidRPr="00786DB4" w:rsidRDefault="00384780" w:rsidP="00C85DC9">
            <w:pPr>
              <w:ind w:firstLine="0"/>
              <w:jc w:val="center"/>
              <w:rPr>
                <w:sz w:val="20"/>
                <w:lang w:val="en-US"/>
              </w:rPr>
            </w:pPr>
            <w:r w:rsidRPr="00786DB4">
              <w:rPr>
                <w:sz w:val="20"/>
                <w:lang w:val="en-US"/>
              </w:rPr>
              <w:t>T(1-2000)</w:t>
            </w:r>
          </w:p>
        </w:tc>
        <w:tc>
          <w:tcPr>
            <w:tcW w:w="1276" w:type="pct"/>
            <w:shd w:val="clear" w:color="auto" w:fill="auto"/>
          </w:tcPr>
          <w:p w14:paraId="5576664B" w14:textId="77777777" w:rsidR="00384780" w:rsidRPr="00786DB4" w:rsidRDefault="00384780" w:rsidP="00C85DC9">
            <w:pPr>
              <w:ind w:firstLine="0"/>
              <w:rPr>
                <w:sz w:val="20"/>
                <w:lang w:val="en-US"/>
              </w:rPr>
            </w:pPr>
            <w:r w:rsidRPr="00786DB4">
              <w:rPr>
                <w:sz w:val="20"/>
              </w:rPr>
              <w:t>Полное наименование</w:t>
            </w:r>
            <w:r w:rsidRPr="00786DB4">
              <w:rPr>
                <w:sz w:val="20"/>
                <w:lang w:val="en-US"/>
              </w:rPr>
              <w:t xml:space="preserve"> (</w:t>
            </w:r>
            <w:r w:rsidRPr="00786DB4">
              <w:rPr>
                <w:sz w:val="20"/>
              </w:rPr>
              <w:t>латинскими буквами</w:t>
            </w:r>
            <w:r w:rsidRPr="00786DB4">
              <w:rPr>
                <w:sz w:val="20"/>
                <w:lang w:val="en-US"/>
              </w:rPr>
              <w:t>)</w:t>
            </w:r>
          </w:p>
        </w:tc>
        <w:tc>
          <w:tcPr>
            <w:tcW w:w="1374" w:type="pct"/>
            <w:gridSpan w:val="3"/>
            <w:shd w:val="clear" w:color="auto" w:fill="auto"/>
          </w:tcPr>
          <w:p w14:paraId="3A3F2636" w14:textId="1F44B6B3"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761FD" w:rsidRPr="00786DB4" w14:paraId="5C7818E6" w14:textId="77777777" w:rsidTr="00D562DA">
        <w:trPr>
          <w:gridAfter w:val="1"/>
          <w:wAfter w:w="15" w:type="pct"/>
          <w:jc w:val="center"/>
        </w:trPr>
        <w:tc>
          <w:tcPr>
            <w:tcW w:w="676" w:type="pct"/>
            <w:shd w:val="clear" w:color="auto" w:fill="auto"/>
          </w:tcPr>
          <w:p w14:paraId="1F7F3A74" w14:textId="77777777" w:rsidR="003761FD" w:rsidRPr="00786DB4" w:rsidRDefault="003761FD" w:rsidP="0015524A">
            <w:pPr>
              <w:ind w:firstLine="0"/>
              <w:rPr>
                <w:sz w:val="20"/>
              </w:rPr>
            </w:pPr>
          </w:p>
        </w:tc>
        <w:tc>
          <w:tcPr>
            <w:tcW w:w="842" w:type="pct"/>
            <w:gridSpan w:val="4"/>
            <w:shd w:val="clear" w:color="auto" w:fill="auto"/>
          </w:tcPr>
          <w:p w14:paraId="6EF24A02" w14:textId="77777777" w:rsidR="003761FD" w:rsidRPr="00786DB4" w:rsidRDefault="003761FD" w:rsidP="0015524A">
            <w:pPr>
              <w:ind w:firstLine="0"/>
              <w:rPr>
                <w:sz w:val="20"/>
              </w:rPr>
            </w:pPr>
            <w:r w:rsidRPr="005C077C">
              <w:rPr>
                <w:sz w:val="20"/>
              </w:rPr>
              <w:t>statusInfo</w:t>
            </w:r>
          </w:p>
        </w:tc>
        <w:tc>
          <w:tcPr>
            <w:tcW w:w="314" w:type="pct"/>
            <w:gridSpan w:val="3"/>
            <w:shd w:val="clear" w:color="auto" w:fill="auto"/>
          </w:tcPr>
          <w:p w14:paraId="600E1A36" w14:textId="77777777" w:rsidR="003761FD" w:rsidRPr="00786DB4" w:rsidRDefault="003761FD" w:rsidP="0015524A">
            <w:pPr>
              <w:ind w:firstLine="0"/>
              <w:jc w:val="center"/>
              <w:rPr>
                <w:sz w:val="20"/>
              </w:rPr>
            </w:pPr>
            <w:r>
              <w:rPr>
                <w:sz w:val="20"/>
              </w:rPr>
              <w:t>Н</w:t>
            </w:r>
          </w:p>
        </w:tc>
        <w:tc>
          <w:tcPr>
            <w:tcW w:w="503" w:type="pct"/>
            <w:gridSpan w:val="2"/>
            <w:shd w:val="clear" w:color="auto" w:fill="auto"/>
          </w:tcPr>
          <w:p w14:paraId="18106602" w14:textId="77777777" w:rsidR="003761FD" w:rsidRPr="00786DB4" w:rsidRDefault="003761FD" w:rsidP="0015524A">
            <w:pPr>
              <w:ind w:firstLine="0"/>
              <w:jc w:val="center"/>
              <w:rPr>
                <w:sz w:val="20"/>
                <w:lang w:val="en-US"/>
              </w:rPr>
            </w:pPr>
            <w:r>
              <w:rPr>
                <w:sz w:val="20"/>
                <w:lang w:val="en-US"/>
              </w:rPr>
              <w:t>S</w:t>
            </w:r>
          </w:p>
        </w:tc>
        <w:tc>
          <w:tcPr>
            <w:tcW w:w="1276" w:type="pct"/>
            <w:shd w:val="clear" w:color="auto" w:fill="auto"/>
          </w:tcPr>
          <w:p w14:paraId="48260CC7" w14:textId="77777777" w:rsidR="003761FD" w:rsidRPr="00786DB4" w:rsidRDefault="003761FD" w:rsidP="0015524A">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76C51504" w14:textId="77777777" w:rsidR="003761FD" w:rsidRDefault="003761FD" w:rsidP="0015524A">
            <w:pPr>
              <w:ind w:firstLine="0"/>
              <w:rPr>
                <w:sz w:val="20"/>
              </w:rPr>
            </w:pPr>
            <w:r>
              <w:rPr>
                <w:sz w:val="20"/>
              </w:rPr>
              <w:t xml:space="preserve">Ссылка на справочник </w:t>
            </w:r>
            <w:r w:rsidRPr="002325A3">
              <w:rPr>
                <w:sz w:val="20"/>
              </w:rPr>
              <w:t>"Наименование статуса поставщика" (nsiSupplierStatus)</w:t>
            </w:r>
          </w:p>
          <w:p w14:paraId="01C43BC9" w14:textId="77777777" w:rsidR="003761FD" w:rsidRDefault="003761FD" w:rsidP="0015524A">
            <w:pPr>
              <w:ind w:firstLine="0"/>
              <w:rPr>
                <w:sz w:val="20"/>
              </w:rPr>
            </w:pPr>
            <w:r>
              <w:rPr>
                <w:sz w:val="20"/>
              </w:rPr>
              <w:t>Допустимые значения:</w:t>
            </w:r>
          </w:p>
          <w:p w14:paraId="60362EE9" w14:textId="77777777" w:rsidR="003761FD" w:rsidRPr="005C077C" w:rsidRDefault="003761FD" w:rsidP="0015524A">
            <w:pPr>
              <w:ind w:firstLine="0"/>
              <w:rPr>
                <w:sz w:val="20"/>
              </w:rPr>
            </w:pPr>
            <w:r w:rsidRPr="005C077C">
              <w:rPr>
                <w:sz w:val="20"/>
              </w:rPr>
              <w:t>10 - учреждение и предприятие уголовно-исполнительной системы;</w:t>
            </w:r>
          </w:p>
          <w:p w14:paraId="19B296E3" w14:textId="77777777" w:rsidR="003761FD" w:rsidRPr="005C077C" w:rsidRDefault="003761FD" w:rsidP="0015524A">
            <w:pPr>
              <w:ind w:firstLine="0"/>
              <w:rPr>
                <w:sz w:val="20"/>
              </w:rPr>
            </w:pPr>
            <w:r w:rsidRPr="005C077C">
              <w:rPr>
                <w:sz w:val="20"/>
              </w:rPr>
              <w:t>20 - организация инвалидов;</w:t>
            </w:r>
          </w:p>
          <w:p w14:paraId="73533EB4" w14:textId="77777777" w:rsidR="003761FD" w:rsidRPr="005C077C" w:rsidRDefault="003761FD" w:rsidP="0015524A">
            <w:pPr>
              <w:ind w:firstLine="0"/>
              <w:rPr>
                <w:sz w:val="20"/>
              </w:rPr>
            </w:pPr>
            <w:r w:rsidRPr="005C077C">
              <w:rPr>
                <w:sz w:val="20"/>
              </w:rPr>
              <w:t>30 - субъект малого предпринимательства;</w:t>
            </w:r>
          </w:p>
          <w:p w14:paraId="5B998117" w14:textId="77777777" w:rsidR="003761FD" w:rsidRPr="005C077C" w:rsidRDefault="003761FD" w:rsidP="0015524A">
            <w:pPr>
              <w:ind w:firstLine="0"/>
              <w:rPr>
                <w:sz w:val="20"/>
              </w:rPr>
            </w:pPr>
            <w:r w:rsidRPr="005C077C">
              <w:rPr>
                <w:sz w:val="20"/>
              </w:rPr>
              <w:t>40 - социально-ориентированная некоммерческая организация;</w:t>
            </w:r>
          </w:p>
          <w:p w14:paraId="2AFA3961" w14:textId="77777777" w:rsidR="003761FD" w:rsidRPr="005C077C" w:rsidRDefault="003761FD" w:rsidP="0015524A">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tc>
      </w:tr>
      <w:tr w:rsidR="00384780" w:rsidRPr="00786DB4" w14:paraId="535BCF33" w14:textId="77777777" w:rsidTr="00D562DA">
        <w:trPr>
          <w:gridAfter w:val="1"/>
          <w:wAfter w:w="15" w:type="pct"/>
          <w:jc w:val="center"/>
        </w:trPr>
        <w:tc>
          <w:tcPr>
            <w:tcW w:w="676" w:type="pct"/>
            <w:shd w:val="clear" w:color="auto" w:fill="auto"/>
          </w:tcPr>
          <w:p w14:paraId="1684C52A" w14:textId="77777777" w:rsidR="00384780" w:rsidRPr="00786DB4" w:rsidRDefault="00384780" w:rsidP="00C85DC9">
            <w:pPr>
              <w:ind w:firstLine="0"/>
              <w:rPr>
                <w:sz w:val="20"/>
              </w:rPr>
            </w:pPr>
          </w:p>
        </w:tc>
        <w:tc>
          <w:tcPr>
            <w:tcW w:w="842" w:type="pct"/>
            <w:gridSpan w:val="4"/>
            <w:shd w:val="clear" w:color="auto" w:fill="auto"/>
          </w:tcPr>
          <w:p w14:paraId="7E8C870A" w14:textId="09FA3540" w:rsidR="00384780" w:rsidRPr="00786DB4" w:rsidRDefault="00384780" w:rsidP="00C85DC9">
            <w:pPr>
              <w:ind w:firstLine="0"/>
              <w:rPr>
                <w:sz w:val="20"/>
                <w:lang w:val="en-US"/>
              </w:rPr>
            </w:pPr>
            <w:r w:rsidRPr="00786DB4">
              <w:rPr>
                <w:sz w:val="20"/>
                <w:lang w:val="en-US"/>
              </w:rPr>
              <w:t>status</w:t>
            </w:r>
          </w:p>
        </w:tc>
        <w:tc>
          <w:tcPr>
            <w:tcW w:w="314" w:type="pct"/>
            <w:gridSpan w:val="3"/>
            <w:shd w:val="clear" w:color="auto" w:fill="auto"/>
          </w:tcPr>
          <w:p w14:paraId="70257FF8" w14:textId="6EE2498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9AB3850" w14:textId="2D6E4BE7" w:rsidR="00384780" w:rsidRPr="00786DB4" w:rsidRDefault="00384780" w:rsidP="00C85DC9">
            <w:pPr>
              <w:ind w:firstLine="0"/>
              <w:jc w:val="center"/>
              <w:rPr>
                <w:sz w:val="20"/>
              </w:rPr>
            </w:pPr>
            <w:r w:rsidRPr="00786DB4">
              <w:rPr>
                <w:sz w:val="20"/>
              </w:rPr>
              <w:t>Т</w:t>
            </w:r>
          </w:p>
        </w:tc>
        <w:tc>
          <w:tcPr>
            <w:tcW w:w="1276" w:type="pct"/>
            <w:shd w:val="clear" w:color="auto" w:fill="auto"/>
          </w:tcPr>
          <w:p w14:paraId="689C5291" w14:textId="7137F285"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50186808" w14:textId="6418C638" w:rsidR="00384780" w:rsidRPr="00786DB4" w:rsidRDefault="003761FD"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53231E3A" w14:textId="77777777" w:rsidTr="00D562DA">
        <w:trPr>
          <w:gridAfter w:val="1"/>
          <w:wAfter w:w="15" w:type="pct"/>
          <w:jc w:val="center"/>
        </w:trPr>
        <w:tc>
          <w:tcPr>
            <w:tcW w:w="676" w:type="pct"/>
            <w:shd w:val="clear" w:color="auto" w:fill="auto"/>
          </w:tcPr>
          <w:p w14:paraId="3F541D82" w14:textId="77777777" w:rsidR="00384780" w:rsidRPr="00786DB4" w:rsidRDefault="00384780" w:rsidP="00C85DC9">
            <w:pPr>
              <w:ind w:firstLine="0"/>
              <w:rPr>
                <w:sz w:val="20"/>
              </w:rPr>
            </w:pPr>
          </w:p>
        </w:tc>
        <w:tc>
          <w:tcPr>
            <w:tcW w:w="842" w:type="pct"/>
            <w:gridSpan w:val="4"/>
            <w:shd w:val="clear" w:color="auto" w:fill="auto"/>
          </w:tcPr>
          <w:p w14:paraId="18FCD813" w14:textId="77777777" w:rsidR="00384780" w:rsidRPr="00786DB4" w:rsidRDefault="00384780" w:rsidP="00C85DC9">
            <w:pPr>
              <w:ind w:firstLine="0"/>
              <w:rPr>
                <w:sz w:val="20"/>
              </w:rPr>
            </w:pPr>
            <w:r w:rsidRPr="00786DB4">
              <w:rPr>
                <w:sz w:val="20"/>
              </w:rPr>
              <w:t>taxPayerCode</w:t>
            </w:r>
          </w:p>
        </w:tc>
        <w:tc>
          <w:tcPr>
            <w:tcW w:w="314" w:type="pct"/>
            <w:gridSpan w:val="3"/>
            <w:shd w:val="clear" w:color="auto" w:fill="auto"/>
          </w:tcPr>
          <w:p w14:paraId="36FA0E32" w14:textId="0D47D50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1FF5DF8" w14:textId="77777777" w:rsidR="00384780" w:rsidRPr="00786DB4" w:rsidRDefault="00384780" w:rsidP="00C85DC9">
            <w:pPr>
              <w:ind w:firstLine="0"/>
              <w:jc w:val="center"/>
              <w:rPr>
                <w:sz w:val="20"/>
              </w:rPr>
            </w:pPr>
            <w:r w:rsidRPr="00786DB4">
              <w:rPr>
                <w:sz w:val="20"/>
                <w:lang w:val="en-US"/>
              </w:rPr>
              <w:t>T(1-</w:t>
            </w:r>
            <w:r w:rsidRPr="00786DB4">
              <w:rPr>
                <w:sz w:val="20"/>
              </w:rPr>
              <w:t>100</w:t>
            </w:r>
            <w:r w:rsidRPr="00786DB4">
              <w:rPr>
                <w:sz w:val="20"/>
                <w:lang w:val="en-US"/>
              </w:rPr>
              <w:t>)</w:t>
            </w:r>
          </w:p>
        </w:tc>
        <w:tc>
          <w:tcPr>
            <w:tcW w:w="1276" w:type="pct"/>
            <w:shd w:val="clear" w:color="auto" w:fill="auto"/>
          </w:tcPr>
          <w:p w14:paraId="2CC4C9B6" w14:textId="77777777" w:rsidR="00384780" w:rsidRPr="00786DB4" w:rsidRDefault="00384780" w:rsidP="00C85DC9">
            <w:pPr>
              <w:ind w:firstLine="0"/>
              <w:rPr>
                <w:sz w:val="20"/>
              </w:rPr>
            </w:pPr>
            <w:r w:rsidRPr="00786DB4">
              <w:rPr>
                <w:sz w:val="20"/>
              </w:rPr>
              <w:t>Код налогоплательщика в стране регистрации или его аналог</w:t>
            </w:r>
          </w:p>
        </w:tc>
        <w:tc>
          <w:tcPr>
            <w:tcW w:w="1374" w:type="pct"/>
            <w:gridSpan w:val="3"/>
            <w:shd w:val="clear" w:color="auto" w:fill="auto"/>
          </w:tcPr>
          <w:p w14:paraId="147B240F" w14:textId="01749D07" w:rsidR="00384780" w:rsidRPr="00786DB4" w:rsidRDefault="00843971" w:rsidP="00C85DC9">
            <w:pPr>
              <w:ind w:firstLine="0"/>
              <w:rPr>
                <w:sz w:val="20"/>
              </w:rPr>
            </w:pPr>
            <w:r w:rsidRPr="00786DB4">
              <w:rPr>
                <w:sz w:val="20"/>
              </w:rPr>
              <w:t>Игнорируется при приеме, если заполнен блок «Поставщик (подрядчик, исполнитель) является аккредитованным филиалом или представительством иностранного юридического лица, включенным в Реестр аккредитованных филиалов, представительств иностранных юридиче-ских лиц» (legalEntityForeignState/registerInRFTaxBodies)</w:t>
            </w:r>
          </w:p>
        </w:tc>
      </w:tr>
      <w:tr w:rsidR="00384780" w:rsidRPr="00786DB4" w14:paraId="25EEC4FA" w14:textId="77777777" w:rsidTr="00D562DA">
        <w:trPr>
          <w:gridAfter w:val="1"/>
          <w:wAfter w:w="15" w:type="pct"/>
          <w:jc w:val="center"/>
        </w:trPr>
        <w:tc>
          <w:tcPr>
            <w:tcW w:w="676" w:type="pct"/>
            <w:shd w:val="clear" w:color="auto" w:fill="auto"/>
          </w:tcPr>
          <w:p w14:paraId="2F2A3126" w14:textId="77777777" w:rsidR="00384780" w:rsidRPr="00786DB4" w:rsidRDefault="00384780" w:rsidP="00C85DC9">
            <w:pPr>
              <w:ind w:firstLine="0"/>
              <w:rPr>
                <w:sz w:val="20"/>
              </w:rPr>
            </w:pPr>
          </w:p>
        </w:tc>
        <w:tc>
          <w:tcPr>
            <w:tcW w:w="842" w:type="pct"/>
            <w:gridSpan w:val="4"/>
            <w:shd w:val="clear" w:color="auto" w:fill="auto"/>
          </w:tcPr>
          <w:p w14:paraId="00AC5367"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6E084CAA"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4F720314" w14:textId="74E07B3F"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1595B888" w14:textId="552814F5"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2BD5035D" w14:textId="75045A59"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167DF4EF" w14:textId="77777777" w:rsidTr="00D562DA">
        <w:trPr>
          <w:gridAfter w:val="1"/>
          <w:wAfter w:w="15" w:type="pct"/>
          <w:jc w:val="center"/>
        </w:trPr>
        <w:tc>
          <w:tcPr>
            <w:tcW w:w="676" w:type="pct"/>
            <w:shd w:val="clear" w:color="auto" w:fill="auto"/>
          </w:tcPr>
          <w:p w14:paraId="054B7B8E" w14:textId="77777777" w:rsidR="00384780" w:rsidRPr="00786DB4" w:rsidRDefault="00384780" w:rsidP="00C85DC9">
            <w:pPr>
              <w:ind w:firstLine="0"/>
              <w:rPr>
                <w:sz w:val="20"/>
              </w:rPr>
            </w:pPr>
          </w:p>
        </w:tc>
        <w:tc>
          <w:tcPr>
            <w:tcW w:w="842" w:type="pct"/>
            <w:gridSpan w:val="4"/>
            <w:shd w:val="clear" w:color="auto" w:fill="auto"/>
          </w:tcPr>
          <w:p w14:paraId="3BCF99F4" w14:textId="77777777" w:rsidR="00384780" w:rsidRPr="00786DB4" w:rsidRDefault="00384780" w:rsidP="00C85DC9">
            <w:pPr>
              <w:ind w:firstLine="0"/>
              <w:rPr>
                <w:sz w:val="20"/>
              </w:rPr>
            </w:pPr>
            <w:r w:rsidRPr="00786DB4">
              <w:rPr>
                <w:sz w:val="20"/>
              </w:rPr>
              <w:t>registerInRFTaxBodies</w:t>
            </w:r>
          </w:p>
        </w:tc>
        <w:tc>
          <w:tcPr>
            <w:tcW w:w="314" w:type="pct"/>
            <w:gridSpan w:val="3"/>
            <w:shd w:val="clear" w:color="auto" w:fill="auto"/>
          </w:tcPr>
          <w:p w14:paraId="2651F54B"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13BF4F2"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6430B251" w14:textId="71B8C6FE" w:rsidR="00384780" w:rsidRPr="00786DB4" w:rsidRDefault="000C362A" w:rsidP="00C85DC9">
            <w:pPr>
              <w:ind w:firstLine="0"/>
              <w:rPr>
                <w:sz w:val="20"/>
              </w:rPr>
            </w:pPr>
            <w:r w:rsidRPr="00786DB4">
              <w:rPr>
                <w:sz w:val="20"/>
              </w:rPr>
              <w:t>Поставщик (подрядчик, исполнитель) является аккредитованным филиалом или представительством иностранного юридического лица, включенным в Реестр аккредитованных филиалов, представительств иностранных юридических лиц</w:t>
            </w:r>
          </w:p>
        </w:tc>
        <w:tc>
          <w:tcPr>
            <w:tcW w:w="1374" w:type="pct"/>
            <w:gridSpan w:val="3"/>
            <w:shd w:val="clear" w:color="auto" w:fill="auto"/>
          </w:tcPr>
          <w:p w14:paraId="3B35B56D" w14:textId="7EA0F35D" w:rsidR="00384780" w:rsidRPr="00786DB4" w:rsidRDefault="00384780" w:rsidP="00C85DC9">
            <w:pPr>
              <w:ind w:firstLine="0"/>
              <w:rPr>
                <w:sz w:val="20"/>
              </w:rPr>
            </w:pPr>
          </w:p>
        </w:tc>
      </w:tr>
      <w:tr w:rsidR="00384780" w:rsidRPr="00786DB4" w14:paraId="55C7B54B" w14:textId="77777777" w:rsidTr="00D562DA">
        <w:trPr>
          <w:gridAfter w:val="1"/>
          <w:wAfter w:w="15" w:type="pct"/>
          <w:jc w:val="center"/>
        </w:trPr>
        <w:tc>
          <w:tcPr>
            <w:tcW w:w="676" w:type="pct"/>
            <w:shd w:val="clear" w:color="auto" w:fill="auto"/>
          </w:tcPr>
          <w:p w14:paraId="792A4299" w14:textId="77777777" w:rsidR="00384780" w:rsidRPr="00786DB4" w:rsidRDefault="00384780" w:rsidP="00C85DC9">
            <w:pPr>
              <w:ind w:firstLine="0"/>
              <w:rPr>
                <w:sz w:val="20"/>
              </w:rPr>
            </w:pPr>
          </w:p>
        </w:tc>
        <w:tc>
          <w:tcPr>
            <w:tcW w:w="842" w:type="pct"/>
            <w:gridSpan w:val="4"/>
            <w:shd w:val="clear" w:color="auto" w:fill="auto"/>
          </w:tcPr>
          <w:p w14:paraId="6549D640" w14:textId="28606070" w:rsidR="00384780" w:rsidRPr="00786DB4" w:rsidRDefault="00384780" w:rsidP="00C85DC9">
            <w:pPr>
              <w:ind w:firstLine="0"/>
              <w:rPr>
                <w:sz w:val="20"/>
                <w:lang w:val="en-US"/>
              </w:rPr>
            </w:pPr>
            <w:r w:rsidRPr="00786DB4">
              <w:rPr>
                <w:sz w:val="20"/>
                <w:lang w:val="en-US"/>
              </w:rPr>
              <w:t>placeOfStayInRegCountry</w:t>
            </w:r>
          </w:p>
        </w:tc>
        <w:tc>
          <w:tcPr>
            <w:tcW w:w="314" w:type="pct"/>
            <w:gridSpan w:val="3"/>
            <w:shd w:val="clear" w:color="auto" w:fill="auto"/>
          </w:tcPr>
          <w:p w14:paraId="5CAD3A07" w14:textId="78E26B69"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7C980424" w14:textId="213F9CD9"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6EE3E4F7" w14:textId="38A5798F" w:rsidR="00384780" w:rsidRPr="00786DB4" w:rsidRDefault="00AB1634" w:rsidP="00C85DC9">
            <w:pPr>
              <w:ind w:firstLine="0"/>
              <w:rPr>
                <w:sz w:val="20"/>
              </w:rPr>
            </w:pPr>
            <w:r w:rsidRPr="00AB1634">
              <w:rPr>
                <w:sz w:val="20"/>
              </w:rPr>
              <w:t>Место нахождения</w:t>
            </w:r>
          </w:p>
        </w:tc>
        <w:tc>
          <w:tcPr>
            <w:tcW w:w="1374" w:type="pct"/>
            <w:gridSpan w:val="3"/>
            <w:shd w:val="clear" w:color="auto" w:fill="auto"/>
          </w:tcPr>
          <w:p w14:paraId="37D3DCBB" w14:textId="77777777" w:rsidR="00384780" w:rsidRPr="00786DB4" w:rsidRDefault="00384780" w:rsidP="00C85DC9">
            <w:pPr>
              <w:ind w:firstLine="0"/>
              <w:rPr>
                <w:sz w:val="20"/>
              </w:rPr>
            </w:pPr>
          </w:p>
        </w:tc>
      </w:tr>
      <w:tr w:rsidR="00384780" w:rsidRPr="00786DB4" w14:paraId="5280CB98" w14:textId="77777777" w:rsidTr="00D562DA">
        <w:trPr>
          <w:gridAfter w:val="1"/>
          <w:wAfter w:w="15" w:type="pct"/>
          <w:jc w:val="center"/>
        </w:trPr>
        <w:tc>
          <w:tcPr>
            <w:tcW w:w="676" w:type="pct"/>
            <w:shd w:val="clear" w:color="auto" w:fill="auto"/>
          </w:tcPr>
          <w:p w14:paraId="3CE600CD" w14:textId="77777777" w:rsidR="00384780" w:rsidRPr="00786DB4" w:rsidRDefault="00384780" w:rsidP="00C85DC9">
            <w:pPr>
              <w:ind w:firstLine="0"/>
              <w:rPr>
                <w:sz w:val="20"/>
              </w:rPr>
            </w:pPr>
          </w:p>
        </w:tc>
        <w:tc>
          <w:tcPr>
            <w:tcW w:w="842" w:type="pct"/>
            <w:gridSpan w:val="4"/>
            <w:shd w:val="clear" w:color="auto" w:fill="auto"/>
          </w:tcPr>
          <w:p w14:paraId="5EB99D1A" w14:textId="77777777" w:rsidR="00384780" w:rsidRPr="00786DB4" w:rsidRDefault="00384780" w:rsidP="00C85DC9">
            <w:pPr>
              <w:ind w:firstLine="0"/>
              <w:rPr>
                <w:sz w:val="20"/>
                <w:lang w:val="en-US"/>
              </w:rPr>
            </w:pPr>
            <w:r w:rsidRPr="00786DB4">
              <w:rPr>
                <w:sz w:val="20"/>
                <w:lang w:val="en-US"/>
              </w:rPr>
              <w:t>placeOfStayInRF</w:t>
            </w:r>
          </w:p>
        </w:tc>
        <w:tc>
          <w:tcPr>
            <w:tcW w:w="314" w:type="pct"/>
            <w:gridSpan w:val="3"/>
            <w:shd w:val="clear" w:color="auto" w:fill="auto"/>
          </w:tcPr>
          <w:p w14:paraId="11CCC61D" w14:textId="4662A6A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7D90DF0"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5CF8B45C" w14:textId="77777777" w:rsidR="00384780" w:rsidRPr="00786DB4" w:rsidRDefault="00384780" w:rsidP="00C85DC9">
            <w:pPr>
              <w:ind w:firstLine="0"/>
              <w:rPr>
                <w:sz w:val="20"/>
              </w:rPr>
            </w:pPr>
            <w:r w:rsidRPr="00786DB4">
              <w:rPr>
                <w:sz w:val="20"/>
              </w:rPr>
              <w:t>Наличие у поставщика места пребывания на территории РФ</w:t>
            </w:r>
          </w:p>
        </w:tc>
        <w:tc>
          <w:tcPr>
            <w:tcW w:w="1374" w:type="pct"/>
            <w:gridSpan w:val="3"/>
            <w:shd w:val="clear" w:color="auto" w:fill="auto"/>
          </w:tcPr>
          <w:p w14:paraId="4C2C1725" w14:textId="135706F7" w:rsidR="00384780" w:rsidRPr="00786DB4" w:rsidRDefault="00357FC3" w:rsidP="00C85DC9">
            <w:pPr>
              <w:ind w:firstLine="0"/>
              <w:rPr>
                <w:sz w:val="20"/>
              </w:rPr>
            </w:pPr>
            <w:r w:rsidRPr="00357FC3">
              <w:rPr>
                <w:sz w:val="20"/>
              </w:rPr>
              <w:t>Начиная с версии 13.3 , при приеме от ВСРЗ первичных проектов информации о контракте, в которых не заполнено поле Дата размещения текущей версии документа publishDate, или проектов информации об изменении контракта, у которых дата размещения первой версии информации о контракте больше или равна дате выхода доработки (13.3) на ПАК блок «Место пребывания на территории РФ» игнорируется при приеме</w:t>
            </w:r>
          </w:p>
        </w:tc>
      </w:tr>
      <w:tr w:rsidR="00384780" w:rsidRPr="00786DB4" w14:paraId="372CD359" w14:textId="77777777" w:rsidTr="003C4239">
        <w:trPr>
          <w:gridAfter w:val="1"/>
          <w:wAfter w:w="15" w:type="pct"/>
          <w:jc w:val="center"/>
        </w:trPr>
        <w:tc>
          <w:tcPr>
            <w:tcW w:w="4985" w:type="pct"/>
            <w:gridSpan w:val="14"/>
            <w:shd w:val="clear" w:color="auto" w:fill="auto"/>
            <w:hideMark/>
          </w:tcPr>
          <w:p w14:paraId="3DEFE4E4" w14:textId="77777777" w:rsidR="00384780" w:rsidRPr="00786DB4" w:rsidRDefault="00384780" w:rsidP="00C85DC9">
            <w:pPr>
              <w:ind w:firstLine="0"/>
              <w:jc w:val="center"/>
              <w:rPr>
                <w:b/>
                <w:sz w:val="20"/>
              </w:rPr>
            </w:pPr>
            <w:r w:rsidRPr="00786DB4">
              <w:rPr>
                <w:b/>
                <w:sz w:val="20"/>
              </w:rPr>
              <w:t>Поставщик состоит на учете в налоговых органах на территории РФ</w:t>
            </w:r>
          </w:p>
        </w:tc>
      </w:tr>
      <w:tr w:rsidR="00384780" w:rsidRPr="00786DB4" w14:paraId="1EA1C30C" w14:textId="77777777" w:rsidTr="00D562DA">
        <w:trPr>
          <w:gridAfter w:val="1"/>
          <w:wAfter w:w="15" w:type="pct"/>
          <w:jc w:val="center"/>
        </w:trPr>
        <w:tc>
          <w:tcPr>
            <w:tcW w:w="676" w:type="pct"/>
            <w:shd w:val="clear" w:color="auto" w:fill="auto"/>
            <w:hideMark/>
          </w:tcPr>
          <w:p w14:paraId="4DB4D2F9" w14:textId="77777777" w:rsidR="00384780" w:rsidRPr="00786DB4" w:rsidRDefault="00384780" w:rsidP="00C85DC9">
            <w:pPr>
              <w:ind w:firstLine="0"/>
              <w:rPr>
                <w:b/>
                <w:sz w:val="20"/>
              </w:rPr>
            </w:pPr>
            <w:r w:rsidRPr="00786DB4">
              <w:rPr>
                <w:b/>
                <w:sz w:val="20"/>
              </w:rPr>
              <w:t>registerInRFTaxBodies</w:t>
            </w:r>
          </w:p>
        </w:tc>
        <w:tc>
          <w:tcPr>
            <w:tcW w:w="842" w:type="pct"/>
            <w:gridSpan w:val="4"/>
            <w:shd w:val="clear" w:color="auto" w:fill="auto"/>
            <w:hideMark/>
          </w:tcPr>
          <w:p w14:paraId="2D0E8BE6"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2219D08C"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362441B"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7BDB90F4"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3154D5FB" w14:textId="77777777" w:rsidR="00384780" w:rsidRPr="00786DB4" w:rsidRDefault="00384780" w:rsidP="00C85DC9">
            <w:pPr>
              <w:ind w:firstLine="0"/>
              <w:rPr>
                <w:sz w:val="20"/>
              </w:rPr>
            </w:pPr>
          </w:p>
        </w:tc>
      </w:tr>
      <w:tr w:rsidR="00384780" w:rsidRPr="00786DB4" w14:paraId="2EBB9D6E" w14:textId="77777777" w:rsidTr="00D562DA">
        <w:trPr>
          <w:gridAfter w:val="1"/>
          <w:wAfter w:w="15" w:type="pct"/>
          <w:jc w:val="center"/>
        </w:trPr>
        <w:tc>
          <w:tcPr>
            <w:tcW w:w="676" w:type="pct"/>
            <w:shd w:val="clear" w:color="auto" w:fill="auto"/>
          </w:tcPr>
          <w:p w14:paraId="3EC45410" w14:textId="77777777" w:rsidR="00384780" w:rsidRPr="00786DB4" w:rsidRDefault="00384780" w:rsidP="00C85DC9">
            <w:pPr>
              <w:ind w:firstLine="0"/>
              <w:rPr>
                <w:sz w:val="20"/>
              </w:rPr>
            </w:pPr>
          </w:p>
        </w:tc>
        <w:tc>
          <w:tcPr>
            <w:tcW w:w="842" w:type="pct"/>
            <w:gridSpan w:val="4"/>
            <w:shd w:val="clear" w:color="auto" w:fill="auto"/>
          </w:tcPr>
          <w:p w14:paraId="0CD9C634"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19956AF2"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4348648"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3E102CC2"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0D91D596" w14:textId="6AF13B45" w:rsidR="00C943E7" w:rsidRPr="00786DB4" w:rsidRDefault="00384780" w:rsidP="00C85DC9">
            <w:pPr>
              <w:ind w:firstLine="0"/>
              <w:rPr>
                <w:sz w:val="20"/>
              </w:rPr>
            </w:pPr>
            <w:r w:rsidRPr="00786DB4">
              <w:rPr>
                <w:sz w:val="20"/>
              </w:rPr>
              <w:t>Шаблон значения: \d{1</w:t>
            </w:r>
            <w:r w:rsidRPr="00786DB4">
              <w:rPr>
                <w:sz w:val="20"/>
                <w:lang w:val="en-US"/>
              </w:rPr>
              <w:t>0</w:t>
            </w:r>
            <w:r w:rsidRPr="00786DB4">
              <w:rPr>
                <w:sz w:val="20"/>
              </w:rPr>
              <w:t>,12}</w:t>
            </w:r>
          </w:p>
        </w:tc>
      </w:tr>
      <w:tr w:rsidR="00384780" w:rsidRPr="00786DB4" w14:paraId="68847CA5" w14:textId="77777777" w:rsidTr="00D562DA">
        <w:trPr>
          <w:gridAfter w:val="1"/>
          <w:wAfter w:w="15" w:type="pct"/>
          <w:jc w:val="center"/>
        </w:trPr>
        <w:tc>
          <w:tcPr>
            <w:tcW w:w="676" w:type="pct"/>
            <w:shd w:val="clear" w:color="auto" w:fill="auto"/>
          </w:tcPr>
          <w:p w14:paraId="6E9358CE" w14:textId="77777777" w:rsidR="00384780" w:rsidRPr="00786DB4" w:rsidRDefault="00384780" w:rsidP="00C85DC9">
            <w:pPr>
              <w:ind w:firstLine="0"/>
              <w:rPr>
                <w:sz w:val="20"/>
              </w:rPr>
            </w:pPr>
          </w:p>
        </w:tc>
        <w:tc>
          <w:tcPr>
            <w:tcW w:w="842" w:type="pct"/>
            <w:gridSpan w:val="4"/>
            <w:shd w:val="clear" w:color="auto" w:fill="auto"/>
          </w:tcPr>
          <w:p w14:paraId="25C2BA7E" w14:textId="77777777" w:rsidR="00384780" w:rsidRPr="00786DB4" w:rsidRDefault="00384780" w:rsidP="00C85DC9">
            <w:pPr>
              <w:ind w:firstLine="0"/>
              <w:rPr>
                <w:sz w:val="20"/>
                <w:lang w:val="en-US"/>
              </w:rPr>
            </w:pPr>
            <w:r w:rsidRPr="00786DB4">
              <w:rPr>
                <w:sz w:val="20"/>
                <w:lang w:val="en-US"/>
              </w:rPr>
              <w:t>KPP</w:t>
            </w:r>
          </w:p>
        </w:tc>
        <w:tc>
          <w:tcPr>
            <w:tcW w:w="314" w:type="pct"/>
            <w:gridSpan w:val="3"/>
            <w:shd w:val="clear" w:color="auto" w:fill="auto"/>
          </w:tcPr>
          <w:p w14:paraId="3A793DBA"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5841ED1F" w14:textId="77777777" w:rsidR="00384780" w:rsidRPr="00786DB4" w:rsidRDefault="00384780" w:rsidP="00C85DC9">
            <w:pPr>
              <w:ind w:firstLine="0"/>
              <w:jc w:val="center"/>
              <w:rPr>
                <w:sz w:val="20"/>
                <w:lang w:val="en-US"/>
              </w:rPr>
            </w:pPr>
            <w:r w:rsidRPr="00786DB4">
              <w:rPr>
                <w:sz w:val="20"/>
              </w:rPr>
              <w:t>T</w:t>
            </w:r>
            <w:r w:rsidRPr="00786DB4">
              <w:rPr>
                <w:sz w:val="20"/>
                <w:lang w:val="en-US"/>
              </w:rPr>
              <w:t>(9)</w:t>
            </w:r>
          </w:p>
        </w:tc>
        <w:tc>
          <w:tcPr>
            <w:tcW w:w="1276" w:type="pct"/>
            <w:shd w:val="clear" w:color="auto" w:fill="auto"/>
          </w:tcPr>
          <w:p w14:paraId="7432B552" w14:textId="77777777" w:rsidR="00384780" w:rsidRPr="00786DB4" w:rsidRDefault="00384780" w:rsidP="00C85DC9">
            <w:pPr>
              <w:ind w:firstLine="0"/>
              <w:rPr>
                <w:sz w:val="20"/>
              </w:rPr>
            </w:pPr>
            <w:r w:rsidRPr="00786DB4">
              <w:rPr>
                <w:sz w:val="20"/>
              </w:rPr>
              <w:t>КПП</w:t>
            </w:r>
          </w:p>
        </w:tc>
        <w:tc>
          <w:tcPr>
            <w:tcW w:w="1374" w:type="pct"/>
            <w:gridSpan w:val="3"/>
            <w:shd w:val="clear" w:color="auto" w:fill="auto"/>
          </w:tcPr>
          <w:p w14:paraId="5862FCAE" w14:textId="437BAB4B" w:rsidR="00384780" w:rsidRPr="00786DB4" w:rsidRDefault="00384780" w:rsidP="00C85DC9">
            <w:pPr>
              <w:ind w:firstLine="0"/>
              <w:rPr>
                <w:sz w:val="20"/>
              </w:rPr>
            </w:pPr>
          </w:p>
        </w:tc>
      </w:tr>
      <w:tr w:rsidR="00384780" w:rsidRPr="00786DB4" w14:paraId="7C998AC7" w14:textId="77777777" w:rsidTr="00D562DA">
        <w:trPr>
          <w:gridAfter w:val="1"/>
          <w:wAfter w:w="15" w:type="pct"/>
          <w:jc w:val="center"/>
        </w:trPr>
        <w:tc>
          <w:tcPr>
            <w:tcW w:w="676" w:type="pct"/>
            <w:shd w:val="clear" w:color="auto" w:fill="auto"/>
          </w:tcPr>
          <w:p w14:paraId="3DAEB330" w14:textId="77777777" w:rsidR="00384780" w:rsidRPr="00786DB4" w:rsidRDefault="00384780" w:rsidP="00C85DC9">
            <w:pPr>
              <w:ind w:firstLine="0"/>
              <w:rPr>
                <w:sz w:val="20"/>
              </w:rPr>
            </w:pPr>
          </w:p>
        </w:tc>
        <w:tc>
          <w:tcPr>
            <w:tcW w:w="842" w:type="pct"/>
            <w:gridSpan w:val="4"/>
            <w:shd w:val="clear" w:color="auto" w:fill="auto"/>
          </w:tcPr>
          <w:p w14:paraId="721D0BD4" w14:textId="77777777" w:rsidR="00384780" w:rsidRPr="00786DB4" w:rsidRDefault="00384780" w:rsidP="00C85DC9">
            <w:pPr>
              <w:ind w:firstLine="0"/>
              <w:rPr>
                <w:sz w:val="20"/>
                <w:lang w:val="en-US"/>
              </w:rPr>
            </w:pPr>
            <w:r w:rsidRPr="00786DB4">
              <w:rPr>
                <w:sz w:val="20"/>
                <w:lang w:val="en-US"/>
              </w:rPr>
              <w:t>registrationDate</w:t>
            </w:r>
          </w:p>
        </w:tc>
        <w:tc>
          <w:tcPr>
            <w:tcW w:w="314" w:type="pct"/>
            <w:gridSpan w:val="3"/>
            <w:shd w:val="clear" w:color="auto" w:fill="auto"/>
          </w:tcPr>
          <w:p w14:paraId="5F5BCA96"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5F77BF05"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0FE81D8D"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56C271EE" w14:textId="77777777" w:rsidR="00384780" w:rsidRPr="00786DB4" w:rsidRDefault="00384780" w:rsidP="00C85DC9">
            <w:pPr>
              <w:ind w:firstLine="0"/>
              <w:rPr>
                <w:sz w:val="20"/>
              </w:rPr>
            </w:pPr>
          </w:p>
        </w:tc>
      </w:tr>
      <w:tr w:rsidR="00384780" w:rsidRPr="00786DB4" w14:paraId="7A327EEA" w14:textId="77777777" w:rsidTr="003C4239">
        <w:trPr>
          <w:gridAfter w:val="1"/>
          <w:wAfter w:w="15" w:type="pct"/>
          <w:jc w:val="center"/>
        </w:trPr>
        <w:tc>
          <w:tcPr>
            <w:tcW w:w="4985" w:type="pct"/>
            <w:gridSpan w:val="14"/>
            <w:shd w:val="clear" w:color="auto" w:fill="auto"/>
            <w:hideMark/>
          </w:tcPr>
          <w:p w14:paraId="296DF3E6" w14:textId="3F352483" w:rsidR="00384780" w:rsidRPr="00786DB4" w:rsidRDefault="00384780" w:rsidP="00C85DC9">
            <w:pPr>
              <w:ind w:firstLine="0"/>
              <w:jc w:val="center"/>
              <w:rPr>
                <w:b/>
                <w:sz w:val="20"/>
              </w:rPr>
            </w:pPr>
            <w:r w:rsidRPr="00786DB4">
              <w:rPr>
                <w:b/>
                <w:sz w:val="20"/>
              </w:rPr>
              <w:t xml:space="preserve">Место нахождения </w:t>
            </w:r>
          </w:p>
        </w:tc>
      </w:tr>
      <w:tr w:rsidR="00384780" w:rsidRPr="00786DB4" w14:paraId="43398C05" w14:textId="77777777" w:rsidTr="00D562DA">
        <w:trPr>
          <w:gridAfter w:val="1"/>
          <w:wAfter w:w="15" w:type="pct"/>
          <w:jc w:val="center"/>
        </w:trPr>
        <w:tc>
          <w:tcPr>
            <w:tcW w:w="676" w:type="pct"/>
            <w:shd w:val="clear" w:color="auto" w:fill="auto"/>
            <w:hideMark/>
          </w:tcPr>
          <w:p w14:paraId="7E3BD855" w14:textId="77777777" w:rsidR="00384780" w:rsidRPr="00786DB4" w:rsidRDefault="00384780" w:rsidP="00C85DC9">
            <w:pPr>
              <w:ind w:firstLine="0"/>
              <w:rPr>
                <w:b/>
                <w:sz w:val="20"/>
              </w:rPr>
            </w:pPr>
            <w:r w:rsidRPr="00786DB4">
              <w:rPr>
                <w:b/>
                <w:sz w:val="20"/>
              </w:rPr>
              <w:t>placeOfStayInRegCountry</w:t>
            </w:r>
          </w:p>
        </w:tc>
        <w:tc>
          <w:tcPr>
            <w:tcW w:w="842" w:type="pct"/>
            <w:gridSpan w:val="4"/>
            <w:shd w:val="clear" w:color="auto" w:fill="auto"/>
            <w:hideMark/>
          </w:tcPr>
          <w:p w14:paraId="58E7227F"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36235873"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505065A"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2CD1649E"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780DC488" w14:textId="77777777" w:rsidR="00384780" w:rsidRPr="00786DB4" w:rsidRDefault="00384780" w:rsidP="00C85DC9">
            <w:pPr>
              <w:ind w:firstLine="0"/>
              <w:rPr>
                <w:sz w:val="20"/>
              </w:rPr>
            </w:pPr>
          </w:p>
        </w:tc>
      </w:tr>
      <w:tr w:rsidR="00384780" w:rsidRPr="00786DB4" w14:paraId="6012F832" w14:textId="77777777" w:rsidTr="00D562DA">
        <w:trPr>
          <w:gridAfter w:val="1"/>
          <w:wAfter w:w="15" w:type="pct"/>
          <w:jc w:val="center"/>
        </w:trPr>
        <w:tc>
          <w:tcPr>
            <w:tcW w:w="676" w:type="pct"/>
            <w:shd w:val="clear" w:color="auto" w:fill="auto"/>
          </w:tcPr>
          <w:p w14:paraId="11BD63FA" w14:textId="77777777" w:rsidR="00384780" w:rsidRPr="00786DB4" w:rsidRDefault="00384780" w:rsidP="00C85DC9">
            <w:pPr>
              <w:ind w:firstLine="0"/>
              <w:rPr>
                <w:sz w:val="20"/>
              </w:rPr>
            </w:pPr>
          </w:p>
        </w:tc>
        <w:tc>
          <w:tcPr>
            <w:tcW w:w="842" w:type="pct"/>
            <w:gridSpan w:val="4"/>
            <w:shd w:val="clear" w:color="auto" w:fill="auto"/>
          </w:tcPr>
          <w:p w14:paraId="29B11E3A" w14:textId="77777777" w:rsidR="00384780" w:rsidRPr="00786DB4" w:rsidRDefault="00384780" w:rsidP="00C85DC9">
            <w:pPr>
              <w:ind w:firstLine="0"/>
              <w:rPr>
                <w:sz w:val="20"/>
                <w:lang w:val="en-US"/>
              </w:rPr>
            </w:pPr>
            <w:r w:rsidRPr="00786DB4">
              <w:rPr>
                <w:sz w:val="20"/>
                <w:lang w:val="en-US"/>
              </w:rPr>
              <w:t>country</w:t>
            </w:r>
          </w:p>
        </w:tc>
        <w:tc>
          <w:tcPr>
            <w:tcW w:w="314" w:type="pct"/>
            <w:gridSpan w:val="3"/>
            <w:shd w:val="clear" w:color="auto" w:fill="auto"/>
          </w:tcPr>
          <w:p w14:paraId="0AE15796"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1E9D808"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31169C6" w14:textId="6DB6DDDE" w:rsidR="00384780" w:rsidRPr="00786DB4" w:rsidRDefault="00384780" w:rsidP="00C85DC9">
            <w:pPr>
              <w:ind w:firstLine="0"/>
              <w:rPr>
                <w:sz w:val="20"/>
              </w:rPr>
            </w:pPr>
            <w:r w:rsidRPr="00786DB4">
              <w:rPr>
                <w:sz w:val="20"/>
              </w:rPr>
              <w:t>Страна регистрации</w:t>
            </w:r>
            <w:r w:rsidR="00A44E59">
              <w:rPr>
                <w:sz w:val="20"/>
              </w:rPr>
              <w:t xml:space="preserve"> </w:t>
            </w:r>
            <w:r w:rsidR="00A44E59" w:rsidRPr="00A44E59">
              <w:rPr>
                <w:sz w:val="20"/>
              </w:rPr>
              <w:t>иностранного юридического лица</w:t>
            </w:r>
          </w:p>
        </w:tc>
        <w:tc>
          <w:tcPr>
            <w:tcW w:w="1374" w:type="pct"/>
            <w:gridSpan w:val="3"/>
            <w:shd w:val="clear" w:color="auto" w:fill="auto"/>
          </w:tcPr>
          <w:p w14:paraId="4E13939E" w14:textId="77777777" w:rsidR="00384780" w:rsidRPr="00786DB4" w:rsidRDefault="00384780" w:rsidP="00C85DC9">
            <w:pPr>
              <w:ind w:firstLine="0"/>
              <w:rPr>
                <w:sz w:val="20"/>
              </w:rPr>
            </w:pPr>
          </w:p>
        </w:tc>
      </w:tr>
      <w:tr w:rsidR="00384780" w:rsidRPr="00786DB4" w14:paraId="33753D71" w14:textId="77777777" w:rsidTr="00D562DA">
        <w:trPr>
          <w:gridAfter w:val="1"/>
          <w:wAfter w:w="15" w:type="pct"/>
          <w:jc w:val="center"/>
        </w:trPr>
        <w:tc>
          <w:tcPr>
            <w:tcW w:w="676" w:type="pct"/>
            <w:shd w:val="clear" w:color="auto" w:fill="auto"/>
          </w:tcPr>
          <w:p w14:paraId="52C88CA0" w14:textId="77777777" w:rsidR="00384780" w:rsidRPr="00786DB4" w:rsidRDefault="00384780" w:rsidP="00C85DC9">
            <w:pPr>
              <w:ind w:firstLine="0"/>
              <w:rPr>
                <w:sz w:val="20"/>
              </w:rPr>
            </w:pPr>
          </w:p>
        </w:tc>
        <w:tc>
          <w:tcPr>
            <w:tcW w:w="842" w:type="pct"/>
            <w:gridSpan w:val="4"/>
            <w:shd w:val="clear" w:color="auto" w:fill="auto"/>
          </w:tcPr>
          <w:p w14:paraId="72C7B6A1" w14:textId="77777777" w:rsidR="00384780" w:rsidRPr="00786DB4" w:rsidRDefault="00384780" w:rsidP="00C85DC9">
            <w:pPr>
              <w:ind w:firstLine="0"/>
              <w:rPr>
                <w:sz w:val="20"/>
                <w:lang w:val="en-US"/>
              </w:rPr>
            </w:pPr>
            <w:r w:rsidRPr="00786DB4">
              <w:rPr>
                <w:sz w:val="20"/>
                <w:lang w:val="en-US"/>
              </w:rPr>
              <w:t>address</w:t>
            </w:r>
          </w:p>
        </w:tc>
        <w:tc>
          <w:tcPr>
            <w:tcW w:w="314" w:type="pct"/>
            <w:gridSpan w:val="3"/>
            <w:shd w:val="clear" w:color="auto" w:fill="auto"/>
          </w:tcPr>
          <w:p w14:paraId="72B63CE4"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44AE127" w14:textId="77777777" w:rsidR="00384780" w:rsidRPr="00786DB4" w:rsidRDefault="00384780" w:rsidP="00C85DC9">
            <w:pPr>
              <w:ind w:firstLine="0"/>
              <w:jc w:val="center"/>
              <w:rPr>
                <w:sz w:val="20"/>
              </w:rPr>
            </w:pPr>
            <w:r w:rsidRPr="00786DB4">
              <w:rPr>
                <w:sz w:val="20"/>
              </w:rPr>
              <w:t>Т(1-1024)</w:t>
            </w:r>
          </w:p>
        </w:tc>
        <w:tc>
          <w:tcPr>
            <w:tcW w:w="1276" w:type="pct"/>
            <w:shd w:val="clear" w:color="auto" w:fill="auto"/>
          </w:tcPr>
          <w:p w14:paraId="57AC656A" w14:textId="74C68CF4" w:rsidR="00384780" w:rsidRPr="00786DB4" w:rsidRDefault="00384780" w:rsidP="00C85DC9">
            <w:pPr>
              <w:ind w:firstLine="0"/>
              <w:rPr>
                <w:sz w:val="20"/>
              </w:rPr>
            </w:pPr>
            <w:r w:rsidRPr="00786DB4">
              <w:rPr>
                <w:sz w:val="20"/>
              </w:rPr>
              <w:t xml:space="preserve">Адрес места нахождения </w:t>
            </w:r>
          </w:p>
        </w:tc>
        <w:tc>
          <w:tcPr>
            <w:tcW w:w="1374" w:type="pct"/>
            <w:gridSpan w:val="3"/>
            <w:shd w:val="clear" w:color="auto" w:fill="auto"/>
          </w:tcPr>
          <w:p w14:paraId="0BBB81F5" w14:textId="77777777" w:rsidR="00384780" w:rsidRPr="00786DB4" w:rsidRDefault="00384780" w:rsidP="00C85DC9">
            <w:pPr>
              <w:ind w:firstLine="0"/>
              <w:rPr>
                <w:sz w:val="20"/>
              </w:rPr>
            </w:pPr>
          </w:p>
        </w:tc>
      </w:tr>
      <w:tr w:rsidR="00384780" w:rsidRPr="00786DB4" w14:paraId="388D0C1D" w14:textId="77777777" w:rsidTr="00D562DA">
        <w:trPr>
          <w:gridAfter w:val="1"/>
          <w:wAfter w:w="15" w:type="pct"/>
          <w:jc w:val="center"/>
        </w:trPr>
        <w:tc>
          <w:tcPr>
            <w:tcW w:w="676" w:type="pct"/>
            <w:shd w:val="clear" w:color="auto" w:fill="auto"/>
          </w:tcPr>
          <w:p w14:paraId="408B8813" w14:textId="77777777" w:rsidR="00384780" w:rsidRPr="00786DB4" w:rsidRDefault="00384780" w:rsidP="00C85DC9">
            <w:pPr>
              <w:ind w:firstLine="0"/>
              <w:rPr>
                <w:sz w:val="20"/>
              </w:rPr>
            </w:pPr>
          </w:p>
        </w:tc>
        <w:tc>
          <w:tcPr>
            <w:tcW w:w="842" w:type="pct"/>
            <w:gridSpan w:val="4"/>
            <w:shd w:val="clear" w:color="auto" w:fill="auto"/>
          </w:tcPr>
          <w:p w14:paraId="43F01366" w14:textId="77777777" w:rsidR="00384780" w:rsidRPr="00786DB4" w:rsidRDefault="00384780" w:rsidP="00C85DC9">
            <w:pPr>
              <w:ind w:firstLine="0"/>
              <w:rPr>
                <w:sz w:val="20"/>
                <w:lang w:val="en-US"/>
              </w:rPr>
            </w:pPr>
            <w:r w:rsidRPr="00786DB4">
              <w:rPr>
                <w:sz w:val="20"/>
                <w:lang w:val="en-US"/>
              </w:rPr>
              <w:t>postAddress</w:t>
            </w:r>
          </w:p>
        </w:tc>
        <w:tc>
          <w:tcPr>
            <w:tcW w:w="314" w:type="pct"/>
            <w:gridSpan w:val="3"/>
            <w:shd w:val="clear" w:color="auto" w:fill="auto"/>
          </w:tcPr>
          <w:p w14:paraId="6C25095E"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3E548C4" w14:textId="77777777" w:rsidR="00384780" w:rsidRPr="00786DB4" w:rsidRDefault="00384780"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6E257D83" w14:textId="001A64E8" w:rsidR="00384780" w:rsidRPr="00786DB4" w:rsidRDefault="00A44E59" w:rsidP="00C85DC9">
            <w:pPr>
              <w:ind w:firstLine="0"/>
              <w:rPr>
                <w:sz w:val="20"/>
              </w:rPr>
            </w:pPr>
            <w:r w:rsidRPr="00A44E59">
              <w:rPr>
                <w:sz w:val="20"/>
              </w:rPr>
              <w:t>Адрес пользователя услугами почтовой связи</w:t>
            </w:r>
          </w:p>
        </w:tc>
        <w:tc>
          <w:tcPr>
            <w:tcW w:w="1374" w:type="pct"/>
            <w:gridSpan w:val="3"/>
            <w:shd w:val="clear" w:color="auto" w:fill="auto"/>
          </w:tcPr>
          <w:p w14:paraId="2F4D0387" w14:textId="55C3F036" w:rsidR="00384780" w:rsidRPr="00786DB4" w:rsidRDefault="00384780" w:rsidP="00C85DC9">
            <w:pPr>
              <w:ind w:firstLine="0"/>
              <w:rPr>
                <w:sz w:val="20"/>
              </w:rPr>
            </w:pPr>
          </w:p>
        </w:tc>
      </w:tr>
      <w:tr w:rsidR="00384780" w:rsidRPr="00786DB4" w14:paraId="5F191D8C" w14:textId="77777777" w:rsidTr="00D562DA">
        <w:trPr>
          <w:gridAfter w:val="1"/>
          <w:wAfter w:w="15" w:type="pct"/>
          <w:jc w:val="center"/>
        </w:trPr>
        <w:tc>
          <w:tcPr>
            <w:tcW w:w="676" w:type="pct"/>
            <w:shd w:val="clear" w:color="auto" w:fill="auto"/>
          </w:tcPr>
          <w:p w14:paraId="1616859C" w14:textId="77777777" w:rsidR="00384780" w:rsidRPr="00786DB4" w:rsidRDefault="00384780" w:rsidP="00C85DC9">
            <w:pPr>
              <w:ind w:firstLine="0"/>
              <w:rPr>
                <w:sz w:val="20"/>
              </w:rPr>
            </w:pPr>
          </w:p>
        </w:tc>
        <w:tc>
          <w:tcPr>
            <w:tcW w:w="842" w:type="pct"/>
            <w:gridSpan w:val="4"/>
            <w:shd w:val="clear" w:color="auto" w:fill="auto"/>
          </w:tcPr>
          <w:p w14:paraId="791079AD" w14:textId="77777777"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0818D10C" w14:textId="2E01D286" w:rsidR="00384780" w:rsidRPr="00CF42DC" w:rsidRDefault="00CF42DC" w:rsidP="00C85DC9">
            <w:pPr>
              <w:ind w:firstLine="0"/>
              <w:jc w:val="center"/>
              <w:rPr>
                <w:sz w:val="20"/>
              </w:rPr>
            </w:pPr>
            <w:r>
              <w:rPr>
                <w:sz w:val="20"/>
              </w:rPr>
              <w:t>Н</w:t>
            </w:r>
          </w:p>
        </w:tc>
        <w:tc>
          <w:tcPr>
            <w:tcW w:w="503" w:type="pct"/>
            <w:gridSpan w:val="2"/>
            <w:shd w:val="clear" w:color="auto" w:fill="auto"/>
          </w:tcPr>
          <w:p w14:paraId="3B185BC1"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3084BCE7"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6F4FAFD3" w14:textId="77777777" w:rsidR="00384780" w:rsidRPr="00786DB4" w:rsidRDefault="00384780" w:rsidP="00C85DC9">
            <w:pPr>
              <w:ind w:firstLine="0"/>
              <w:rPr>
                <w:sz w:val="20"/>
              </w:rPr>
            </w:pPr>
          </w:p>
        </w:tc>
      </w:tr>
      <w:tr w:rsidR="00384780" w:rsidRPr="00786DB4" w14:paraId="784BCB35" w14:textId="77777777" w:rsidTr="00D562DA">
        <w:trPr>
          <w:gridAfter w:val="1"/>
          <w:wAfter w:w="15" w:type="pct"/>
          <w:jc w:val="center"/>
        </w:trPr>
        <w:tc>
          <w:tcPr>
            <w:tcW w:w="676" w:type="pct"/>
            <w:shd w:val="clear" w:color="auto" w:fill="auto"/>
          </w:tcPr>
          <w:p w14:paraId="618F7347" w14:textId="77777777" w:rsidR="00384780" w:rsidRPr="00786DB4" w:rsidRDefault="00384780" w:rsidP="00C85DC9">
            <w:pPr>
              <w:ind w:firstLine="0"/>
              <w:rPr>
                <w:sz w:val="20"/>
              </w:rPr>
            </w:pPr>
          </w:p>
        </w:tc>
        <w:tc>
          <w:tcPr>
            <w:tcW w:w="842" w:type="pct"/>
            <w:gridSpan w:val="4"/>
            <w:shd w:val="clear" w:color="auto" w:fill="auto"/>
          </w:tcPr>
          <w:p w14:paraId="57464874"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3E5665EE" w14:textId="16F62A36" w:rsidR="00384780" w:rsidRPr="00CF42DC" w:rsidRDefault="00CF42DC" w:rsidP="00C85DC9">
            <w:pPr>
              <w:ind w:firstLine="0"/>
              <w:jc w:val="center"/>
              <w:rPr>
                <w:sz w:val="20"/>
              </w:rPr>
            </w:pPr>
            <w:r>
              <w:rPr>
                <w:sz w:val="20"/>
              </w:rPr>
              <w:t>Н</w:t>
            </w:r>
          </w:p>
        </w:tc>
        <w:tc>
          <w:tcPr>
            <w:tcW w:w="503" w:type="pct"/>
            <w:gridSpan w:val="2"/>
            <w:shd w:val="clear" w:color="auto" w:fill="auto"/>
          </w:tcPr>
          <w:p w14:paraId="1391227F" w14:textId="77777777"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41E51D1B"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0D9A6CC7" w14:textId="77777777" w:rsidR="00384780" w:rsidRPr="00786DB4" w:rsidRDefault="00384780" w:rsidP="00C85DC9">
            <w:pPr>
              <w:ind w:firstLine="0"/>
              <w:rPr>
                <w:sz w:val="20"/>
              </w:rPr>
            </w:pPr>
          </w:p>
        </w:tc>
      </w:tr>
      <w:tr w:rsidR="00384780" w:rsidRPr="00786DB4" w14:paraId="69013FC5" w14:textId="77777777" w:rsidTr="003C4239">
        <w:trPr>
          <w:gridAfter w:val="1"/>
          <w:wAfter w:w="15" w:type="pct"/>
          <w:jc w:val="center"/>
        </w:trPr>
        <w:tc>
          <w:tcPr>
            <w:tcW w:w="4985" w:type="pct"/>
            <w:gridSpan w:val="14"/>
            <w:shd w:val="clear" w:color="auto" w:fill="auto"/>
            <w:hideMark/>
          </w:tcPr>
          <w:p w14:paraId="0EBFA3F2" w14:textId="77777777" w:rsidR="00384780" w:rsidRPr="00786DB4" w:rsidRDefault="00384780" w:rsidP="00C85DC9">
            <w:pPr>
              <w:ind w:firstLine="0"/>
              <w:jc w:val="center"/>
              <w:rPr>
                <w:b/>
                <w:sz w:val="20"/>
              </w:rPr>
            </w:pPr>
            <w:r w:rsidRPr="00786DB4">
              <w:rPr>
                <w:b/>
                <w:sz w:val="20"/>
              </w:rPr>
              <w:t>Наличие у поставщика места пребывания на территории РФ</w:t>
            </w:r>
          </w:p>
        </w:tc>
      </w:tr>
      <w:tr w:rsidR="00384780" w:rsidRPr="00786DB4" w14:paraId="172F6524" w14:textId="77777777" w:rsidTr="00D562DA">
        <w:trPr>
          <w:gridAfter w:val="1"/>
          <w:wAfter w:w="15" w:type="pct"/>
          <w:jc w:val="center"/>
        </w:trPr>
        <w:tc>
          <w:tcPr>
            <w:tcW w:w="676" w:type="pct"/>
            <w:shd w:val="clear" w:color="auto" w:fill="auto"/>
          </w:tcPr>
          <w:p w14:paraId="6FF865FE" w14:textId="77777777" w:rsidR="00384780" w:rsidRPr="00786DB4" w:rsidRDefault="00384780" w:rsidP="00C85DC9">
            <w:pPr>
              <w:ind w:firstLine="0"/>
              <w:rPr>
                <w:sz w:val="20"/>
              </w:rPr>
            </w:pPr>
            <w:r w:rsidRPr="00786DB4">
              <w:rPr>
                <w:b/>
                <w:sz w:val="20"/>
              </w:rPr>
              <w:t>placeOfStayInRF</w:t>
            </w:r>
          </w:p>
        </w:tc>
        <w:tc>
          <w:tcPr>
            <w:tcW w:w="842" w:type="pct"/>
            <w:gridSpan w:val="4"/>
            <w:shd w:val="clear" w:color="auto" w:fill="auto"/>
          </w:tcPr>
          <w:p w14:paraId="276DC406" w14:textId="77777777" w:rsidR="00384780" w:rsidRPr="00786DB4" w:rsidRDefault="00384780" w:rsidP="00C85DC9">
            <w:pPr>
              <w:ind w:firstLine="0"/>
              <w:rPr>
                <w:sz w:val="20"/>
                <w:lang w:val="en-US"/>
              </w:rPr>
            </w:pPr>
          </w:p>
        </w:tc>
        <w:tc>
          <w:tcPr>
            <w:tcW w:w="314" w:type="pct"/>
            <w:gridSpan w:val="3"/>
            <w:shd w:val="clear" w:color="auto" w:fill="auto"/>
          </w:tcPr>
          <w:p w14:paraId="3905F2AC" w14:textId="77777777" w:rsidR="00384780" w:rsidRPr="00786DB4" w:rsidRDefault="00384780" w:rsidP="00C85DC9">
            <w:pPr>
              <w:ind w:firstLine="0"/>
              <w:jc w:val="center"/>
              <w:rPr>
                <w:sz w:val="20"/>
              </w:rPr>
            </w:pPr>
          </w:p>
        </w:tc>
        <w:tc>
          <w:tcPr>
            <w:tcW w:w="503" w:type="pct"/>
            <w:gridSpan w:val="2"/>
            <w:shd w:val="clear" w:color="auto" w:fill="auto"/>
          </w:tcPr>
          <w:p w14:paraId="343B77D1" w14:textId="77777777" w:rsidR="00384780" w:rsidRPr="00786DB4" w:rsidRDefault="00384780" w:rsidP="00C85DC9">
            <w:pPr>
              <w:ind w:firstLine="0"/>
              <w:jc w:val="center"/>
              <w:rPr>
                <w:sz w:val="20"/>
              </w:rPr>
            </w:pPr>
          </w:p>
        </w:tc>
        <w:tc>
          <w:tcPr>
            <w:tcW w:w="1276" w:type="pct"/>
            <w:shd w:val="clear" w:color="auto" w:fill="auto"/>
          </w:tcPr>
          <w:p w14:paraId="687063C4" w14:textId="77777777" w:rsidR="00384780" w:rsidRPr="00786DB4" w:rsidRDefault="00384780" w:rsidP="00C85DC9">
            <w:pPr>
              <w:ind w:firstLine="0"/>
              <w:rPr>
                <w:sz w:val="20"/>
              </w:rPr>
            </w:pPr>
          </w:p>
        </w:tc>
        <w:tc>
          <w:tcPr>
            <w:tcW w:w="1374" w:type="pct"/>
            <w:gridSpan w:val="3"/>
            <w:shd w:val="clear" w:color="auto" w:fill="auto"/>
          </w:tcPr>
          <w:p w14:paraId="3AB0440C" w14:textId="77777777" w:rsidR="00384780" w:rsidRPr="00786DB4" w:rsidRDefault="00384780" w:rsidP="00C85DC9">
            <w:pPr>
              <w:ind w:firstLine="0"/>
              <w:rPr>
                <w:sz w:val="20"/>
              </w:rPr>
            </w:pPr>
          </w:p>
        </w:tc>
      </w:tr>
      <w:tr w:rsidR="00384780" w:rsidRPr="00786DB4" w14:paraId="7118EF5C" w14:textId="77777777" w:rsidTr="00D562DA">
        <w:trPr>
          <w:gridAfter w:val="1"/>
          <w:wAfter w:w="15" w:type="pct"/>
          <w:jc w:val="center"/>
        </w:trPr>
        <w:tc>
          <w:tcPr>
            <w:tcW w:w="676" w:type="pct"/>
            <w:shd w:val="clear" w:color="auto" w:fill="auto"/>
          </w:tcPr>
          <w:p w14:paraId="1047D552" w14:textId="77777777" w:rsidR="00384780" w:rsidRPr="00786DB4" w:rsidRDefault="00384780" w:rsidP="00C85DC9">
            <w:pPr>
              <w:ind w:firstLine="0"/>
              <w:rPr>
                <w:sz w:val="20"/>
              </w:rPr>
            </w:pPr>
          </w:p>
        </w:tc>
        <w:tc>
          <w:tcPr>
            <w:tcW w:w="842" w:type="pct"/>
            <w:gridSpan w:val="4"/>
            <w:shd w:val="clear" w:color="auto" w:fill="auto"/>
          </w:tcPr>
          <w:p w14:paraId="2ECF69F4" w14:textId="77777777" w:rsidR="00384780" w:rsidRPr="00786DB4" w:rsidRDefault="00384780" w:rsidP="00C85DC9">
            <w:pPr>
              <w:ind w:firstLine="0"/>
              <w:rPr>
                <w:sz w:val="20"/>
                <w:lang w:val="en-US"/>
              </w:rPr>
            </w:pPr>
            <w:r w:rsidRPr="00786DB4">
              <w:rPr>
                <w:sz w:val="20"/>
                <w:lang w:val="en-US"/>
              </w:rPr>
              <w:t>OKTMO</w:t>
            </w:r>
          </w:p>
        </w:tc>
        <w:tc>
          <w:tcPr>
            <w:tcW w:w="314" w:type="pct"/>
            <w:gridSpan w:val="3"/>
            <w:shd w:val="clear" w:color="auto" w:fill="auto"/>
          </w:tcPr>
          <w:p w14:paraId="66209433"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0AE24B36"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266C1290"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1B10DDC8" w14:textId="77777777" w:rsidR="00384780" w:rsidRPr="00786DB4" w:rsidRDefault="00384780" w:rsidP="00C85DC9">
            <w:pPr>
              <w:ind w:firstLine="0"/>
              <w:rPr>
                <w:sz w:val="20"/>
              </w:rPr>
            </w:pPr>
          </w:p>
        </w:tc>
      </w:tr>
      <w:tr w:rsidR="00384780" w:rsidRPr="00786DB4" w14:paraId="0C510707" w14:textId="77777777" w:rsidTr="00D562DA">
        <w:trPr>
          <w:gridAfter w:val="1"/>
          <w:wAfter w:w="15" w:type="pct"/>
          <w:jc w:val="center"/>
        </w:trPr>
        <w:tc>
          <w:tcPr>
            <w:tcW w:w="676" w:type="pct"/>
            <w:shd w:val="clear" w:color="auto" w:fill="auto"/>
          </w:tcPr>
          <w:p w14:paraId="64A394FB" w14:textId="77777777" w:rsidR="00384780" w:rsidRPr="00786DB4" w:rsidRDefault="00384780" w:rsidP="00C85DC9">
            <w:pPr>
              <w:ind w:firstLine="0"/>
              <w:rPr>
                <w:sz w:val="20"/>
              </w:rPr>
            </w:pPr>
          </w:p>
        </w:tc>
        <w:tc>
          <w:tcPr>
            <w:tcW w:w="842" w:type="pct"/>
            <w:gridSpan w:val="4"/>
            <w:shd w:val="clear" w:color="auto" w:fill="auto"/>
          </w:tcPr>
          <w:p w14:paraId="7297450F" w14:textId="7777777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30415586"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557ABFEF" w14:textId="77777777" w:rsidR="00384780" w:rsidRPr="00786DB4" w:rsidRDefault="00384780" w:rsidP="00C85DC9">
            <w:pPr>
              <w:ind w:firstLine="0"/>
              <w:jc w:val="center"/>
              <w:rPr>
                <w:sz w:val="20"/>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61220DE3"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727BA40A" w14:textId="77777777" w:rsidR="00384780" w:rsidRPr="00786DB4" w:rsidRDefault="00384780" w:rsidP="00C85DC9">
            <w:pPr>
              <w:ind w:firstLine="0"/>
              <w:rPr>
                <w:sz w:val="20"/>
              </w:rPr>
            </w:pPr>
          </w:p>
        </w:tc>
      </w:tr>
      <w:tr w:rsidR="00384780" w:rsidRPr="00786DB4" w14:paraId="6F3D561B" w14:textId="77777777" w:rsidTr="00D562DA">
        <w:trPr>
          <w:gridAfter w:val="1"/>
          <w:wAfter w:w="15" w:type="pct"/>
          <w:jc w:val="center"/>
        </w:trPr>
        <w:tc>
          <w:tcPr>
            <w:tcW w:w="676" w:type="pct"/>
            <w:shd w:val="clear" w:color="auto" w:fill="auto"/>
          </w:tcPr>
          <w:p w14:paraId="1B874088" w14:textId="77777777" w:rsidR="00384780" w:rsidRPr="00786DB4" w:rsidRDefault="00384780" w:rsidP="00C85DC9">
            <w:pPr>
              <w:ind w:firstLine="0"/>
              <w:rPr>
                <w:sz w:val="20"/>
              </w:rPr>
            </w:pPr>
          </w:p>
        </w:tc>
        <w:tc>
          <w:tcPr>
            <w:tcW w:w="842" w:type="pct"/>
            <w:gridSpan w:val="4"/>
            <w:shd w:val="clear" w:color="auto" w:fill="auto"/>
          </w:tcPr>
          <w:p w14:paraId="2EC36298" w14:textId="28119315" w:rsidR="00384780" w:rsidRPr="00786DB4" w:rsidRDefault="00384780" w:rsidP="00C85DC9">
            <w:pPr>
              <w:ind w:firstLine="0"/>
              <w:rPr>
                <w:sz w:val="20"/>
                <w:lang w:val="en-US"/>
              </w:rPr>
            </w:pPr>
            <w:r w:rsidRPr="00786DB4">
              <w:rPr>
                <w:sz w:val="20"/>
                <w:lang w:val="en-US"/>
              </w:rPr>
              <w:t>postAdressInfo</w:t>
            </w:r>
          </w:p>
        </w:tc>
        <w:tc>
          <w:tcPr>
            <w:tcW w:w="314" w:type="pct"/>
            <w:gridSpan w:val="3"/>
            <w:shd w:val="clear" w:color="auto" w:fill="auto"/>
          </w:tcPr>
          <w:p w14:paraId="18AA3C1C"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5D0BE4F"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4421C91F"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5F2D7DBB" w14:textId="74A47A0A" w:rsidR="00384780" w:rsidRPr="00786DB4" w:rsidRDefault="00384780" w:rsidP="00C85DC9">
            <w:pPr>
              <w:ind w:firstLine="0"/>
              <w:rPr>
                <w:sz w:val="20"/>
              </w:rPr>
            </w:pPr>
            <w:r w:rsidRPr="00786DB4">
              <w:rPr>
                <w:sz w:val="20"/>
              </w:rPr>
              <w:t>При приеме контролируется, что поля mailFacilityName и postBoxNumber заполняются/не заполняются парой</w:t>
            </w:r>
          </w:p>
        </w:tc>
      </w:tr>
      <w:tr w:rsidR="00384780" w:rsidRPr="00786DB4" w14:paraId="1B98E5DB" w14:textId="77777777" w:rsidTr="00D562DA">
        <w:trPr>
          <w:gridAfter w:val="1"/>
          <w:wAfter w:w="15" w:type="pct"/>
          <w:jc w:val="center"/>
        </w:trPr>
        <w:tc>
          <w:tcPr>
            <w:tcW w:w="676" w:type="pct"/>
            <w:shd w:val="clear" w:color="auto" w:fill="auto"/>
          </w:tcPr>
          <w:p w14:paraId="1F1D4E95" w14:textId="77777777" w:rsidR="00384780" w:rsidRPr="00786DB4" w:rsidRDefault="00384780" w:rsidP="00C85DC9">
            <w:pPr>
              <w:ind w:firstLine="0"/>
              <w:rPr>
                <w:sz w:val="20"/>
              </w:rPr>
            </w:pPr>
          </w:p>
        </w:tc>
        <w:tc>
          <w:tcPr>
            <w:tcW w:w="842" w:type="pct"/>
            <w:gridSpan w:val="4"/>
            <w:shd w:val="clear" w:color="auto" w:fill="auto"/>
          </w:tcPr>
          <w:p w14:paraId="425C7EDF" w14:textId="77777777" w:rsidR="00384780" w:rsidRPr="00786DB4" w:rsidRDefault="00384780" w:rsidP="00C85DC9">
            <w:pPr>
              <w:ind w:firstLine="0"/>
              <w:rPr>
                <w:sz w:val="20"/>
                <w:lang w:val="en-US"/>
              </w:rPr>
            </w:pPr>
            <w:r w:rsidRPr="00786DB4">
              <w:rPr>
                <w:sz w:val="20"/>
                <w:lang w:val="en-US"/>
              </w:rPr>
              <w:t>postAddress</w:t>
            </w:r>
          </w:p>
        </w:tc>
        <w:tc>
          <w:tcPr>
            <w:tcW w:w="314" w:type="pct"/>
            <w:gridSpan w:val="3"/>
            <w:shd w:val="clear" w:color="auto" w:fill="auto"/>
          </w:tcPr>
          <w:p w14:paraId="717C1B8F"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13A2207" w14:textId="77777777" w:rsidR="00384780" w:rsidRPr="00786DB4" w:rsidRDefault="00384780"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6E3841BA"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7F3E7EF1" w14:textId="77777777" w:rsidR="00384780" w:rsidRPr="00786DB4" w:rsidRDefault="00384780" w:rsidP="00C85DC9">
            <w:pPr>
              <w:ind w:firstLine="0"/>
              <w:rPr>
                <w:sz w:val="20"/>
              </w:rPr>
            </w:pPr>
            <w:r w:rsidRPr="00786DB4">
              <w:rPr>
                <w:sz w:val="20"/>
              </w:rPr>
              <w:t>Устарело. Используется для приема данных о контрактах, первая версия сведений о которых сформирована до выхода версии ЕИС 9.1</w:t>
            </w:r>
          </w:p>
        </w:tc>
      </w:tr>
      <w:tr w:rsidR="00384780" w:rsidRPr="00786DB4" w14:paraId="460F1564" w14:textId="77777777" w:rsidTr="00D562DA">
        <w:trPr>
          <w:gridAfter w:val="1"/>
          <w:wAfter w:w="15" w:type="pct"/>
          <w:jc w:val="center"/>
        </w:trPr>
        <w:tc>
          <w:tcPr>
            <w:tcW w:w="676" w:type="pct"/>
            <w:shd w:val="clear" w:color="auto" w:fill="auto"/>
          </w:tcPr>
          <w:p w14:paraId="53B6B13D" w14:textId="77777777" w:rsidR="00384780" w:rsidRPr="00786DB4" w:rsidRDefault="00384780" w:rsidP="00C85DC9">
            <w:pPr>
              <w:ind w:firstLine="0"/>
              <w:rPr>
                <w:sz w:val="20"/>
              </w:rPr>
            </w:pPr>
          </w:p>
        </w:tc>
        <w:tc>
          <w:tcPr>
            <w:tcW w:w="842" w:type="pct"/>
            <w:gridSpan w:val="4"/>
            <w:shd w:val="clear" w:color="auto" w:fill="auto"/>
          </w:tcPr>
          <w:p w14:paraId="22BA5138" w14:textId="77777777"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60CAA5F0"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94CC4CC"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7126B36D"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74BE5D52" w14:textId="77777777" w:rsidR="00384780" w:rsidRPr="00786DB4" w:rsidRDefault="00384780" w:rsidP="00C85DC9">
            <w:pPr>
              <w:ind w:firstLine="0"/>
              <w:rPr>
                <w:sz w:val="20"/>
              </w:rPr>
            </w:pPr>
          </w:p>
        </w:tc>
      </w:tr>
      <w:tr w:rsidR="00384780" w:rsidRPr="00786DB4" w14:paraId="4A137BEF" w14:textId="77777777" w:rsidTr="00D562DA">
        <w:trPr>
          <w:gridAfter w:val="1"/>
          <w:wAfter w:w="15" w:type="pct"/>
          <w:jc w:val="center"/>
        </w:trPr>
        <w:tc>
          <w:tcPr>
            <w:tcW w:w="676" w:type="pct"/>
            <w:shd w:val="clear" w:color="auto" w:fill="auto"/>
          </w:tcPr>
          <w:p w14:paraId="4BB467E2" w14:textId="77777777" w:rsidR="00384780" w:rsidRPr="00786DB4" w:rsidRDefault="00384780" w:rsidP="00C85DC9">
            <w:pPr>
              <w:ind w:firstLine="0"/>
              <w:rPr>
                <w:sz w:val="20"/>
              </w:rPr>
            </w:pPr>
          </w:p>
        </w:tc>
        <w:tc>
          <w:tcPr>
            <w:tcW w:w="842" w:type="pct"/>
            <w:gridSpan w:val="4"/>
            <w:shd w:val="clear" w:color="auto" w:fill="auto"/>
          </w:tcPr>
          <w:p w14:paraId="630218AC"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62797AF0"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96E3E13" w14:textId="77777777"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45504687"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33AE8AE7" w14:textId="77777777" w:rsidR="00384780" w:rsidRPr="00786DB4" w:rsidRDefault="00384780" w:rsidP="00C85DC9">
            <w:pPr>
              <w:ind w:firstLine="0"/>
              <w:rPr>
                <w:sz w:val="20"/>
              </w:rPr>
            </w:pPr>
          </w:p>
        </w:tc>
      </w:tr>
      <w:tr w:rsidR="00384780" w:rsidRPr="00786DB4" w14:paraId="0801DFB7" w14:textId="77777777" w:rsidTr="003C4239">
        <w:trPr>
          <w:gridAfter w:val="1"/>
          <w:wAfter w:w="15" w:type="pct"/>
          <w:jc w:val="center"/>
        </w:trPr>
        <w:tc>
          <w:tcPr>
            <w:tcW w:w="4985" w:type="pct"/>
            <w:gridSpan w:val="14"/>
            <w:shd w:val="clear" w:color="auto" w:fill="auto"/>
            <w:hideMark/>
          </w:tcPr>
          <w:p w14:paraId="68866C9E" w14:textId="77777777" w:rsidR="00384780" w:rsidRPr="00786DB4" w:rsidRDefault="00384780" w:rsidP="00C85DC9">
            <w:pPr>
              <w:ind w:firstLine="0"/>
              <w:jc w:val="center"/>
              <w:rPr>
                <w:sz w:val="20"/>
              </w:rPr>
            </w:pPr>
            <w:r w:rsidRPr="00786DB4">
              <w:rPr>
                <w:b/>
                <w:bCs/>
                <w:sz w:val="20"/>
              </w:rPr>
              <w:t>Страна регистрации</w:t>
            </w:r>
          </w:p>
        </w:tc>
      </w:tr>
      <w:tr w:rsidR="00384780" w:rsidRPr="00786DB4" w14:paraId="5C1F72EE" w14:textId="77777777" w:rsidTr="00D562DA">
        <w:trPr>
          <w:gridAfter w:val="1"/>
          <w:wAfter w:w="15" w:type="pct"/>
          <w:jc w:val="center"/>
        </w:trPr>
        <w:tc>
          <w:tcPr>
            <w:tcW w:w="676" w:type="pct"/>
            <w:shd w:val="clear" w:color="auto" w:fill="auto"/>
            <w:hideMark/>
          </w:tcPr>
          <w:p w14:paraId="4AF01BB0" w14:textId="77777777" w:rsidR="00384780" w:rsidRPr="00786DB4" w:rsidRDefault="00384780" w:rsidP="00C85DC9">
            <w:pPr>
              <w:ind w:firstLine="0"/>
              <w:rPr>
                <w:sz w:val="20"/>
              </w:rPr>
            </w:pPr>
            <w:r w:rsidRPr="00786DB4">
              <w:rPr>
                <w:b/>
                <w:bCs/>
                <w:sz w:val="20"/>
              </w:rPr>
              <w:t>country</w:t>
            </w:r>
          </w:p>
        </w:tc>
        <w:tc>
          <w:tcPr>
            <w:tcW w:w="842" w:type="pct"/>
            <w:gridSpan w:val="4"/>
            <w:shd w:val="clear" w:color="auto" w:fill="auto"/>
            <w:hideMark/>
          </w:tcPr>
          <w:p w14:paraId="78630F38"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0B4BC0D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431EEB7"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3A9FD0ED"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201EE40C" w14:textId="77777777" w:rsidR="00384780" w:rsidRPr="00786DB4" w:rsidRDefault="00384780" w:rsidP="00C85DC9">
            <w:pPr>
              <w:ind w:firstLine="0"/>
              <w:rPr>
                <w:sz w:val="20"/>
              </w:rPr>
            </w:pPr>
            <w:r w:rsidRPr="00786DB4">
              <w:rPr>
                <w:sz w:val="20"/>
              </w:rPr>
              <w:t>Заполняется на основе справочника стран (nsiOksm)</w:t>
            </w:r>
          </w:p>
        </w:tc>
      </w:tr>
      <w:tr w:rsidR="00384780" w:rsidRPr="00786DB4" w14:paraId="72CA6B0C" w14:textId="77777777" w:rsidTr="00D562DA">
        <w:trPr>
          <w:gridAfter w:val="1"/>
          <w:wAfter w:w="15" w:type="pct"/>
          <w:jc w:val="center"/>
        </w:trPr>
        <w:tc>
          <w:tcPr>
            <w:tcW w:w="676" w:type="pct"/>
            <w:shd w:val="clear" w:color="auto" w:fill="auto"/>
            <w:hideMark/>
          </w:tcPr>
          <w:p w14:paraId="3D88F4BF" w14:textId="77777777" w:rsidR="00384780" w:rsidRPr="00786DB4" w:rsidRDefault="00384780" w:rsidP="00C85DC9">
            <w:pPr>
              <w:ind w:firstLine="0"/>
              <w:rPr>
                <w:sz w:val="20"/>
              </w:rPr>
            </w:pPr>
            <w:r w:rsidRPr="00786DB4">
              <w:rPr>
                <w:sz w:val="20"/>
              </w:rPr>
              <w:t> </w:t>
            </w:r>
          </w:p>
        </w:tc>
        <w:tc>
          <w:tcPr>
            <w:tcW w:w="842" w:type="pct"/>
            <w:gridSpan w:val="4"/>
            <w:shd w:val="clear" w:color="auto" w:fill="auto"/>
            <w:hideMark/>
          </w:tcPr>
          <w:p w14:paraId="4A220686" w14:textId="77777777" w:rsidR="00384780" w:rsidRPr="00786DB4" w:rsidRDefault="00384780" w:rsidP="00C85DC9">
            <w:pPr>
              <w:ind w:firstLine="0"/>
              <w:rPr>
                <w:sz w:val="20"/>
              </w:rPr>
            </w:pPr>
            <w:r w:rsidRPr="00786DB4">
              <w:rPr>
                <w:sz w:val="20"/>
              </w:rPr>
              <w:t xml:space="preserve">countryCode </w:t>
            </w:r>
          </w:p>
        </w:tc>
        <w:tc>
          <w:tcPr>
            <w:tcW w:w="314" w:type="pct"/>
            <w:gridSpan w:val="3"/>
            <w:shd w:val="clear" w:color="auto" w:fill="auto"/>
            <w:hideMark/>
          </w:tcPr>
          <w:p w14:paraId="166112EE"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251FFC8B" w14:textId="77777777" w:rsidR="00384780" w:rsidRPr="00786DB4" w:rsidRDefault="00384780" w:rsidP="00C85DC9">
            <w:pPr>
              <w:ind w:firstLine="0"/>
              <w:jc w:val="center"/>
              <w:rPr>
                <w:sz w:val="20"/>
              </w:rPr>
            </w:pPr>
            <w:r w:rsidRPr="00786DB4">
              <w:rPr>
                <w:sz w:val="20"/>
              </w:rPr>
              <w:t>T(1-3)</w:t>
            </w:r>
          </w:p>
        </w:tc>
        <w:tc>
          <w:tcPr>
            <w:tcW w:w="1276" w:type="pct"/>
            <w:shd w:val="clear" w:color="auto" w:fill="auto"/>
            <w:hideMark/>
          </w:tcPr>
          <w:p w14:paraId="5728304B" w14:textId="77777777" w:rsidR="00384780" w:rsidRPr="00786DB4" w:rsidRDefault="00384780" w:rsidP="00C85DC9">
            <w:pPr>
              <w:ind w:firstLine="0"/>
              <w:rPr>
                <w:sz w:val="20"/>
              </w:rPr>
            </w:pPr>
            <w:r w:rsidRPr="00786DB4">
              <w:rPr>
                <w:sz w:val="20"/>
              </w:rPr>
              <w:t>Цифровой код страны</w:t>
            </w:r>
          </w:p>
        </w:tc>
        <w:tc>
          <w:tcPr>
            <w:tcW w:w="1374" w:type="pct"/>
            <w:gridSpan w:val="3"/>
            <w:shd w:val="clear" w:color="auto" w:fill="auto"/>
            <w:hideMark/>
          </w:tcPr>
          <w:p w14:paraId="3BD1983F" w14:textId="77777777" w:rsidR="00384780" w:rsidRPr="00786DB4" w:rsidRDefault="00384780" w:rsidP="00C85DC9">
            <w:pPr>
              <w:ind w:firstLine="0"/>
              <w:rPr>
                <w:sz w:val="20"/>
              </w:rPr>
            </w:pPr>
            <w:r w:rsidRPr="00786DB4">
              <w:rPr>
                <w:sz w:val="20"/>
              </w:rPr>
              <w:t xml:space="preserve"> </w:t>
            </w:r>
          </w:p>
        </w:tc>
      </w:tr>
      <w:tr w:rsidR="00384780" w:rsidRPr="00786DB4" w14:paraId="53575EC6" w14:textId="77777777" w:rsidTr="00D562DA">
        <w:trPr>
          <w:gridAfter w:val="1"/>
          <w:wAfter w:w="15" w:type="pct"/>
          <w:jc w:val="center"/>
        </w:trPr>
        <w:tc>
          <w:tcPr>
            <w:tcW w:w="676" w:type="pct"/>
            <w:shd w:val="clear" w:color="auto" w:fill="auto"/>
            <w:hideMark/>
          </w:tcPr>
          <w:p w14:paraId="5A79941C" w14:textId="77777777" w:rsidR="00384780" w:rsidRPr="00786DB4" w:rsidRDefault="00384780" w:rsidP="00C85DC9">
            <w:pPr>
              <w:ind w:firstLine="0"/>
              <w:rPr>
                <w:sz w:val="20"/>
              </w:rPr>
            </w:pPr>
            <w:r w:rsidRPr="00786DB4">
              <w:rPr>
                <w:sz w:val="20"/>
              </w:rPr>
              <w:t> </w:t>
            </w:r>
          </w:p>
        </w:tc>
        <w:tc>
          <w:tcPr>
            <w:tcW w:w="842" w:type="pct"/>
            <w:gridSpan w:val="4"/>
            <w:shd w:val="clear" w:color="auto" w:fill="auto"/>
            <w:hideMark/>
          </w:tcPr>
          <w:p w14:paraId="0533CD9E" w14:textId="77777777" w:rsidR="00384780" w:rsidRPr="00786DB4" w:rsidRDefault="00384780" w:rsidP="00C85DC9">
            <w:pPr>
              <w:ind w:firstLine="0"/>
              <w:rPr>
                <w:sz w:val="20"/>
              </w:rPr>
            </w:pPr>
            <w:r w:rsidRPr="00786DB4">
              <w:rPr>
                <w:sz w:val="20"/>
              </w:rPr>
              <w:t xml:space="preserve">countryFullName </w:t>
            </w:r>
          </w:p>
        </w:tc>
        <w:tc>
          <w:tcPr>
            <w:tcW w:w="314" w:type="pct"/>
            <w:gridSpan w:val="3"/>
            <w:shd w:val="clear" w:color="auto" w:fill="auto"/>
            <w:hideMark/>
          </w:tcPr>
          <w:p w14:paraId="2F63D8E7"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2484D9BB" w14:textId="77777777" w:rsidR="00384780" w:rsidRPr="00786DB4" w:rsidRDefault="00384780" w:rsidP="00C85DC9">
            <w:pPr>
              <w:ind w:firstLine="0"/>
              <w:jc w:val="center"/>
              <w:rPr>
                <w:sz w:val="20"/>
              </w:rPr>
            </w:pPr>
            <w:r w:rsidRPr="00786DB4">
              <w:rPr>
                <w:sz w:val="20"/>
              </w:rPr>
              <w:t>T(1-200)</w:t>
            </w:r>
          </w:p>
        </w:tc>
        <w:tc>
          <w:tcPr>
            <w:tcW w:w="1276" w:type="pct"/>
            <w:shd w:val="clear" w:color="auto" w:fill="auto"/>
            <w:hideMark/>
          </w:tcPr>
          <w:p w14:paraId="17A19D2C" w14:textId="77777777" w:rsidR="00384780" w:rsidRPr="00786DB4" w:rsidRDefault="00384780" w:rsidP="00C85DC9">
            <w:pPr>
              <w:ind w:firstLine="0"/>
              <w:rPr>
                <w:sz w:val="20"/>
              </w:rPr>
            </w:pPr>
            <w:r w:rsidRPr="00786DB4">
              <w:rPr>
                <w:sz w:val="20"/>
              </w:rPr>
              <w:t>Полное наименование страны</w:t>
            </w:r>
          </w:p>
        </w:tc>
        <w:tc>
          <w:tcPr>
            <w:tcW w:w="1374" w:type="pct"/>
            <w:gridSpan w:val="3"/>
            <w:shd w:val="clear" w:color="auto" w:fill="auto"/>
            <w:hideMark/>
          </w:tcPr>
          <w:p w14:paraId="2E176A57" w14:textId="77777777" w:rsidR="00384780" w:rsidRPr="00786DB4" w:rsidRDefault="00384780" w:rsidP="00C85DC9">
            <w:pPr>
              <w:ind w:firstLine="0"/>
              <w:rPr>
                <w:sz w:val="20"/>
              </w:rPr>
            </w:pPr>
            <w:r w:rsidRPr="00786DB4">
              <w:rPr>
                <w:sz w:val="20"/>
              </w:rPr>
              <w:t xml:space="preserve"> </w:t>
            </w:r>
          </w:p>
        </w:tc>
      </w:tr>
      <w:tr w:rsidR="00384780" w:rsidRPr="00786DB4" w14:paraId="5EEB8D1C" w14:textId="77777777" w:rsidTr="003C4239">
        <w:trPr>
          <w:gridAfter w:val="1"/>
          <w:wAfter w:w="15" w:type="pct"/>
          <w:jc w:val="center"/>
        </w:trPr>
        <w:tc>
          <w:tcPr>
            <w:tcW w:w="4985" w:type="pct"/>
            <w:gridSpan w:val="14"/>
            <w:shd w:val="clear" w:color="auto" w:fill="auto"/>
            <w:hideMark/>
          </w:tcPr>
          <w:p w14:paraId="59DBC398" w14:textId="77777777" w:rsidR="00384780" w:rsidRPr="00786DB4" w:rsidRDefault="00384780" w:rsidP="00C85DC9">
            <w:pPr>
              <w:ind w:firstLine="0"/>
              <w:jc w:val="center"/>
              <w:rPr>
                <w:b/>
                <w:sz w:val="20"/>
              </w:rPr>
            </w:pPr>
            <w:r w:rsidRPr="00786DB4">
              <w:rPr>
                <w:b/>
                <w:sz w:val="20"/>
              </w:rPr>
              <w:t>Ссылка справочник ОКТМО</w:t>
            </w:r>
          </w:p>
        </w:tc>
      </w:tr>
      <w:tr w:rsidR="00384780" w:rsidRPr="00786DB4" w14:paraId="199D2B0D" w14:textId="77777777" w:rsidTr="00D562DA">
        <w:trPr>
          <w:gridAfter w:val="1"/>
          <w:wAfter w:w="15" w:type="pct"/>
          <w:jc w:val="center"/>
        </w:trPr>
        <w:tc>
          <w:tcPr>
            <w:tcW w:w="676" w:type="pct"/>
            <w:shd w:val="clear" w:color="auto" w:fill="auto"/>
            <w:hideMark/>
          </w:tcPr>
          <w:p w14:paraId="0D9164C9" w14:textId="77777777" w:rsidR="00384780" w:rsidRPr="00786DB4" w:rsidRDefault="00384780" w:rsidP="00C85DC9">
            <w:pPr>
              <w:ind w:firstLine="0"/>
              <w:rPr>
                <w:sz w:val="20"/>
                <w:lang w:val="en-US"/>
              </w:rPr>
            </w:pPr>
            <w:r w:rsidRPr="00786DB4">
              <w:rPr>
                <w:b/>
                <w:bCs/>
                <w:sz w:val="20"/>
                <w:lang w:val="en-US"/>
              </w:rPr>
              <w:t>OKTMO</w:t>
            </w:r>
          </w:p>
        </w:tc>
        <w:tc>
          <w:tcPr>
            <w:tcW w:w="842" w:type="pct"/>
            <w:gridSpan w:val="4"/>
            <w:shd w:val="clear" w:color="auto" w:fill="auto"/>
            <w:hideMark/>
          </w:tcPr>
          <w:p w14:paraId="1DD41EEE"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6DB354D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3CBC2A2"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0AF68F9B"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2FEFDD1D" w14:textId="77777777" w:rsidR="00384780" w:rsidRPr="00786DB4" w:rsidRDefault="00384780" w:rsidP="00C85DC9">
            <w:pPr>
              <w:ind w:firstLine="0"/>
              <w:rPr>
                <w:sz w:val="20"/>
              </w:rPr>
            </w:pPr>
            <w:r w:rsidRPr="00786DB4">
              <w:rPr>
                <w:sz w:val="20"/>
              </w:rPr>
              <w:t xml:space="preserve"> Заполняется на основании справочника</w:t>
            </w:r>
          </w:p>
          <w:p w14:paraId="20027708" w14:textId="77777777" w:rsidR="00384780" w:rsidRPr="00786DB4" w:rsidRDefault="00384780" w:rsidP="00C85DC9">
            <w:pPr>
              <w:ind w:firstLine="0"/>
              <w:rPr>
                <w:sz w:val="20"/>
              </w:rPr>
            </w:pPr>
            <w:r w:rsidRPr="00786DB4">
              <w:rPr>
                <w:sz w:val="20"/>
                <w:lang w:val="en-US"/>
              </w:rPr>
              <w:t>nsiOKTMO</w:t>
            </w:r>
          </w:p>
        </w:tc>
      </w:tr>
      <w:tr w:rsidR="00384780" w:rsidRPr="00786DB4" w14:paraId="27074B87" w14:textId="77777777" w:rsidTr="00D562DA">
        <w:trPr>
          <w:gridAfter w:val="1"/>
          <w:wAfter w:w="15" w:type="pct"/>
          <w:jc w:val="center"/>
        </w:trPr>
        <w:tc>
          <w:tcPr>
            <w:tcW w:w="676" w:type="pct"/>
            <w:shd w:val="clear" w:color="auto" w:fill="auto"/>
            <w:hideMark/>
          </w:tcPr>
          <w:p w14:paraId="3D894D97" w14:textId="77777777" w:rsidR="00384780" w:rsidRPr="00786DB4" w:rsidRDefault="00384780" w:rsidP="00C85DC9">
            <w:pPr>
              <w:ind w:firstLine="0"/>
              <w:rPr>
                <w:sz w:val="20"/>
              </w:rPr>
            </w:pPr>
            <w:r w:rsidRPr="00786DB4">
              <w:rPr>
                <w:sz w:val="20"/>
              </w:rPr>
              <w:t> </w:t>
            </w:r>
          </w:p>
        </w:tc>
        <w:tc>
          <w:tcPr>
            <w:tcW w:w="842" w:type="pct"/>
            <w:gridSpan w:val="4"/>
            <w:shd w:val="clear" w:color="auto" w:fill="auto"/>
            <w:hideMark/>
          </w:tcPr>
          <w:p w14:paraId="577278B7" w14:textId="77777777" w:rsidR="00384780" w:rsidRPr="00786DB4" w:rsidRDefault="00384780" w:rsidP="00C85DC9">
            <w:pPr>
              <w:ind w:firstLine="0"/>
              <w:rPr>
                <w:sz w:val="20"/>
              </w:rPr>
            </w:pPr>
            <w:r w:rsidRPr="00786DB4">
              <w:rPr>
                <w:sz w:val="20"/>
                <w:lang w:val="en-US"/>
              </w:rPr>
              <w:t>c</w:t>
            </w:r>
            <w:r w:rsidRPr="00786DB4">
              <w:rPr>
                <w:sz w:val="20"/>
              </w:rPr>
              <w:t xml:space="preserve">ode </w:t>
            </w:r>
          </w:p>
        </w:tc>
        <w:tc>
          <w:tcPr>
            <w:tcW w:w="314" w:type="pct"/>
            <w:gridSpan w:val="3"/>
            <w:shd w:val="clear" w:color="auto" w:fill="auto"/>
            <w:hideMark/>
          </w:tcPr>
          <w:p w14:paraId="5D8DDCAB"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2657844F" w14:textId="77777777" w:rsidR="00384780" w:rsidRPr="00786DB4" w:rsidRDefault="00384780" w:rsidP="00C85DC9">
            <w:pPr>
              <w:ind w:firstLine="0"/>
              <w:jc w:val="center"/>
              <w:rPr>
                <w:sz w:val="20"/>
              </w:rPr>
            </w:pPr>
            <w:r w:rsidRPr="00786DB4">
              <w:rPr>
                <w:sz w:val="20"/>
              </w:rPr>
              <w:t>T(1-</w:t>
            </w:r>
            <w:r w:rsidRPr="00786DB4">
              <w:rPr>
                <w:sz w:val="20"/>
                <w:lang w:val="en-US"/>
              </w:rPr>
              <w:t>11</w:t>
            </w:r>
            <w:r w:rsidRPr="00786DB4">
              <w:rPr>
                <w:sz w:val="20"/>
              </w:rPr>
              <w:t>)</w:t>
            </w:r>
          </w:p>
        </w:tc>
        <w:tc>
          <w:tcPr>
            <w:tcW w:w="1276" w:type="pct"/>
            <w:shd w:val="clear" w:color="auto" w:fill="auto"/>
            <w:hideMark/>
          </w:tcPr>
          <w:p w14:paraId="067B8BAA" w14:textId="77777777" w:rsidR="00384780" w:rsidRPr="00786DB4" w:rsidRDefault="00384780" w:rsidP="00C85DC9">
            <w:pPr>
              <w:ind w:firstLine="0"/>
              <w:rPr>
                <w:sz w:val="20"/>
              </w:rPr>
            </w:pPr>
            <w:r w:rsidRPr="00786DB4">
              <w:rPr>
                <w:sz w:val="20"/>
              </w:rPr>
              <w:t>Код по ОКТМО</w:t>
            </w:r>
          </w:p>
        </w:tc>
        <w:tc>
          <w:tcPr>
            <w:tcW w:w="1374" w:type="pct"/>
            <w:gridSpan w:val="3"/>
            <w:shd w:val="clear" w:color="auto" w:fill="auto"/>
            <w:hideMark/>
          </w:tcPr>
          <w:p w14:paraId="4CA9BEBE" w14:textId="77777777" w:rsidR="00384780" w:rsidRPr="00786DB4" w:rsidRDefault="00384780" w:rsidP="00C85DC9">
            <w:pPr>
              <w:ind w:firstLine="0"/>
              <w:rPr>
                <w:sz w:val="20"/>
              </w:rPr>
            </w:pPr>
            <w:r w:rsidRPr="00786DB4">
              <w:rPr>
                <w:sz w:val="20"/>
              </w:rPr>
              <w:t xml:space="preserve"> </w:t>
            </w:r>
          </w:p>
        </w:tc>
      </w:tr>
      <w:tr w:rsidR="00384780" w:rsidRPr="00786DB4" w14:paraId="74906E38" w14:textId="77777777" w:rsidTr="00D562DA">
        <w:trPr>
          <w:gridAfter w:val="1"/>
          <w:wAfter w:w="15" w:type="pct"/>
          <w:jc w:val="center"/>
        </w:trPr>
        <w:tc>
          <w:tcPr>
            <w:tcW w:w="676" w:type="pct"/>
            <w:shd w:val="clear" w:color="auto" w:fill="auto"/>
            <w:hideMark/>
          </w:tcPr>
          <w:p w14:paraId="5DE93EFA" w14:textId="77777777" w:rsidR="00384780" w:rsidRPr="00786DB4" w:rsidRDefault="00384780" w:rsidP="00C85DC9">
            <w:pPr>
              <w:ind w:firstLine="0"/>
              <w:rPr>
                <w:sz w:val="20"/>
              </w:rPr>
            </w:pPr>
            <w:r w:rsidRPr="00786DB4">
              <w:rPr>
                <w:sz w:val="20"/>
              </w:rPr>
              <w:t> </w:t>
            </w:r>
          </w:p>
        </w:tc>
        <w:tc>
          <w:tcPr>
            <w:tcW w:w="842" w:type="pct"/>
            <w:gridSpan w:val="4"/>
            <w:shd w:val="clear" w:color="auto" w:fill="auto"/>
            <w:hideMark/>
          </w:tcPr>
          <w:p w14:paraId="5821DADB" w14:textId="77777777" w:rsidR="00384780" w:rsidRPr="00786DB4" w:rsidRDefault="00384780" w:rsidP="00C85DC9">
            <w:pPr>
              <w:ind w:firstLine="0"/>
              <w:rPr>
                <w:sz w:val="20"/>
              </w:rPr>
            </w:pPr>
            <w:r w:rsidRPr="00786DB4">
              <w:rPr>
                <w:sz w:val="20"/>
                <w:lang w:val="en-US"/>
              </w:rPr>
              <w:t>name</w:t>
            </w:r>
          </w:p>
        </w:tc>
        <w:tc>
          <w:tcPr>
            <w:tcW w:w="314" w:type="pct"/>
            <w:gridSpan w:val="3"/>
            <w:shd w:val="clear" w:color="auto" w:fill="auto"/>
            <w:hideMark/>
          </w:tcPr>
          <w:p w14:paraId="25D5DBD3"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185F0672" w14:textId="77777777" w:rsidR="00384780" w:rsidRPr="00786DB4" w:rsidRDefault="00384780" w:rsidP="00C85DC9">
            <w:pPr>
              <w:ind w:firstLine="0"/>
              <w:jc w:val="center"/>
              <w:rPr>
                <w:sz w:val="20"/>
              </w:rPr>
            </w:pPr>
            <w:r w:rsidRPr="00786DB4">
              <w:rPr>
                <w:sz w:val="20"/>
              </w:rPr>
              <w:t>T(1-1</w:t>
            </w:r>
            <w:r w:rsidRPr="00786DB4">
              <w:rPr>
                <w:sz w:val="20"/>
                <w:lang w:val="en-US"/>
              </w:rPr>
              <w:t>0</w:t>
            </w:r>
            <w:r w:rsidRPr="00786DB4">
              <w:rPr>
                <w:sz w:val="20"/>
              </w:rPr>
              <w:t>00)</w:t>
            </w:r>
          </w:p>
        </w:tc>
        <w:tc>
          <w:tcPr>
            <w:tcW w:w="1276" w:type="pct"/>
            <w:shd w:val="clear" w:color="auto" w:fill="auto"/>
            <w:hideMark/>
          </w:tcPr>
          <w:p w14:paraId="10870042" w14:textId="77777777" w:rsidR="00384780" w:rsidRPr="00786DB4" w:rsidRDefault="00384780" w:rsidP="00C85DC9">
            <w:pPr>
              <w:ind w:firstLine="0"/>
              <w:rPr>
                <w:sz w:val="20"/>
              </w:rPr>
            </w:pPr>
            <w:r w:rsidRPr="00786DB4">
              <w:rPr>
                <w:sz w:val="20"/>
              </w:rPr>
              <w:t>Наименование</w:t>
            </w:r>
          </w:p>
        </w:tc>
        <w:tc>
          <w:tcPr>
            <w:tcW w:w="1374" w:type="pct"/>
            <w:gridSpan w:val="3"/>
            <w:shd w:val="clear" w:color="auto" w:fill="auto"/>
            <w:hideMark/>
          </w:tcPr>
          <w:p w14:paraId="2621AA56" w14:textId="77777777" w:rsidR="00384780" w:rsidRPr="00786DB4" w:rsidRDefault="00384780" w:rsidP="00C85DC9">
            <w:pPr>
              <w:ind w:firstLine="0"/>
              <w:rPr>
                <w:sz w:val="20"/>
              </w:rPr>
            </w:pPr>
            <w:r w:rsidRPr="00786DB4">
              <w:rPr>
                <w:sz w:val="20"/>
              </w:rPr>
              <w:t xml:space="preserve"> Элемент заполняется только при передаче значений во внещние системы. При приеме игнорируется</w:t>
            </w:r>
          </w:p>
        </w:tc>
      </w:tr>
      <w:tr w:rsidR="00384780" w:rsidRPr="00786DB4" w14:paraId="142122E6" w14:textId="77777777" w:rsidTr="003C4239">
        <w:trPr>
          <w:gridAfter w:val="1"/>
          <w:wAfter w:w="15" w:type="pct"/>
          <w:jc w:val="center"/>
        </w:trPr>
        <w:tc>
          <w:tcPr>
            <w:tcW w:w="4985" w:type="pct"/>
            <w:gridSpan w:val="14"/>
            <w:shd w:val="clear" w:color="auto" w:fill="auto"/>
            <w:hideMark/>
          </w:tcPr>
          <w:p w14:paraId="320F684D" w14:textId="77777777" w:rsidR="00384780" w:rsidRPr="00786DB4" w:rsidRDefault="00384780" w:rsidP="00C85DC9">
            <w:pPr>
              <w:ind w:firstLine="0"/>
              <w:jc w:val="center"/>
              <w:rPr>
                <w:b/>
                <w:sz w:val="20"/>
              </w:rPr>
            </w:pPr>
            <w:r w:rsidRPr="00786DB4">
              <w:rPr>
                <w:b/>
                <w:sz w:val="20"/>
              </w:rPr>
              <w:t>Физическое лицо РФ</w:t>
            </w:r>
          </w:p>
        </w:tc>
      </w:tr>
      <w:tr w:rsidR="00384780" w:rsidRPr="00786DB4" w14:paraId="10E4939F" w14:textId="77777777" w:rsidTr="00D562DA">
        <w:trPr>
          <w:gridAfter w:val="1"/>
          <w:wAfter w:w="15" w:type="pct"/>
          <w:jc w:val="center"/>
        </w:trPr>
        <w:tc>
          <w:tcPr>
            <w:tcW w:w="676" w:type="pct"/>
            <w:shd w:val="clear" w:color="auto" w:fill="auto"/>
            <w:hideMark/>
          </w:tcPr>
          <w:p w14:paraId="56448BA0" w14:textId="77777777" w:rsidR="00384780" w:rsidRPr="00786DB4" w:rsidRDefault="00384780" w:rsidP="00C85DC9">
            <w:pPr>
              <w:ind w:firstLine="0"/>
              <w:rPr>
                <w:b/>
                <w:sz w:val="20"/>
              </w:rPr>
            </w:pPr>
            <w:r w:rsidRPr="00786DB4">
              <w:rPr>
                <w:b/>
                <w:sz w:val="20"/>
              </w:rPr>
              <w:t>individualPersonRF</w:t>
            </w:r>
          </w:p>
        </w:tc>
        <w:tc>
          <w:tcPr>
            <w:tcW w:w="842" w:type="pct"/>
            <w:gridSpan w:val="4"/>
            <w:shd w:val="clear" w:color="auto" w:fill="auto"/>
            <w:hideMark/>
          </w:tcPr>
          <w:p w14:paraId="1EAD4A33"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79044E88"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545A69A"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4C152AB3"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6313FD2D" w14:textId="77777777" w:rsidR="00384780" w:rsidRPr="00786DB4" w:rsidRDefault="00384780" w:rsidP="00C85DC9">
            <w:pPr>
              <w:ind w:firstLine="0"/>
              <w:rPr>
                <w:sz w:val="20"/>
              </w:rPr>
            </w:pPr>
          </w:p>
        </w:tc>
      </w:tr>
      <w:tr w:rsidR="00384780" w:rsidRPr="00786DB4" w14:paraId="299CC16E" w14:textId="77777777" w:rsidTr="00D562DA">
        <w:trPr>
          <w:gridAfter w:val="1"/>
          <w:wAfter w:w="15" w:type="pct"/>
          <w:jc w:val="center"/>
        </w:trPr>
        <w:tc>
          <w:tcPr>
            <w:tcW w:w="676" w:type="pct"/>
            <w:shd w:val="clear" w:color="auto" w:fill="auto"/>
          </w:tcPr>
          <w:p w14:paraId="2C00004C" w14:textId="77777777" w:rsidR="00384780" w:rsidRPr="00786DB4" w:rsidRDefault="00384780" w:rsidP="00C85DC9">
            <w:pPr>
              <w:ind w:firstLine="0"/>
              <w:rPr>
                <w:sz w:val="20"/>
              </w:rPr>
            </w:pPr>
          </w:p>
        </w:tc>
        <w:tc>
          <w:tcPr>
            <w:tcW w:w="842" w:type="pct"/>
            <w:gridSpan w:val="4"/>
            <w:shd w:val="clear" w:color="auto" w:fill="auto"/>
          </w:tcPr>
          <w:p w14:paraId="17182CAB"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1576536C"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776B0BA8"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60AB196D"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1EFB4BEF" w14:textId="77777777" w:rsidR="00384780" w:rsidRPr="00786DB4" w:rsidRDefault="00384780" w:rsidP="00C85DC9">
            <w:pPr>
              <w:ind w:firstLine="0"/>
              <w:rPr>
                <w:sz w:val="20"/>
              </w:rPr>
            </w:pPr>
          </w:p>
        </w:tc>
      </w:tr>
      <w:tr w:rsidR="00384780" w:rsidRPr="00786DB4" w14:paraId="4B0912A5" w14:textId="77777777" w:rsidTr="00D562DA">
        <w:trPr>
          <w:gridAfter w:val="1"/>
          <w:wAfter w:w="15" w:type="pct"/>
          <w:jc w:val="center"/>
        </w:trPr>
        <w:tc>
          <w:tcPr>
            <w:tcW w:w="676" w:type="pct"/>
            <w:shd w:val="clear" w:color="auto" w:fill="auto"/>
          </w:tcPr>
          <w:p w14:paraId="7DB555E0" w14:textId="77777777" w:rsidR="00384780" w:rsidRPr="00786DB4" w:rsidRDefault="00384780" w:rsidP="00C85DC9">
            <w:pPr>
              <w:ind w:firstLine="0"/>
              <w:rPr>
                <w:sz w:val="20"/>
              </w:rPr>
            </w:pPr>
          </w:p>
        </w:tc>
        <w:tc>
          <w:tcPr>
            <w:tcW w:w="842" w:type="pct"/>
            <w:gridSpan w:val="4"/>
            <w:shd w:val="clear" w:color="auto" w:fill="auto"/>
          </w:tcPr>
          <w:p w14:paraId="30AC6611"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60D45F09"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4E4EB356"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3C42C6A1"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68CAE6E7" w14:textId="77777777" w:rsidR="00384780" w:rsidRPr="00786DB4" w:rsidRDefault="00384780" w:rsidP="00C85DC9">
            <w:pPr>
              <w:ind w:firstLine="0"/>
              <w:rPr>
                <w:sz w:val="20"/>
              </w:rPr>
            </w:pPr>
          </w:p>
        </w:tc>
      </w:tr>
      <w:tr w:rsidR="00384780" w:rsidRPr="00786DB4" w14:paraId="2BFCB318" w14:textId="77777777" w:rsidTr="00D562DA">
        <w:trPr>
          <w:gridAfter w:val="1"/>
          <w:wAfter w:w="15" w:type="pct"/>
          <w:jc w:val="center"/>
        </w:trPr>
        <w:tc>
          <w:tcPr>
            <w:tcW w:w="676" w:type="pct"/>
            <w:shd w:val="clear" w:color="auto" w:fill="auto"/>
          </w:tcPr>
          <w:p w14:paraId="361D1EE8" w14:textId="77777777" w:rsidR="00384780" w:rsidRPr="00786DB4" w:rsidRDefault="00384780" w:rsidP="00C85DC9">
            <w:pPr>
              <w:ind w:firstLine="0"/>
              <w:rPr>
                <w:sz w:val="20"/>
              </w:rPr>
            </w:pPr>
          </w:p>
        </w:tc>
        <w:tc>
          <w:tcPr>
            <w:tcW w:w="842" w:type="pct"/>
            <w:gridSpan w:val="4"/>
            <w:shd w:val="clear" w:color="auto" w:fill="auto"/>
          </w:tcPr>
          <w:p w14:paraId="16377164"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6805CB43"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4153C38C"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4581B584"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1C1D52C3" w14:textId="77777777" w:rsidR="00384780" w:rsidRPr="00786DB4" w:rsidRDefault="00384780" w:rsidP="00C85DC9">
            <w:pPr>
              <w:ind w:firstLine="0"/>
              <w:rPr>
                <w:sz w:val="20"/>
              </w:rPr>
            </w:pPr>
          </w:p>
        </w:tc>
      </w:tr>
      <w:tr w:rsidR="00384780" w:rsidRPr="00786DB4" w14:paraId="77CC155B" w14:textId="77777777" w:rsidTr="00D562DA">
        <w:trPr>
          <w:gridAfter w:val="1"/>
          <w:wAfter w:w="15" w:type="pct"/>
          <w:jc w:val="center"/>
        </w:trPr>
        <w:tc>
          <w:tcPr>
            <w:tcW w:w="676" w:type="pct"/>
            <w:shd w:val="clear" w:color="auto" w:fill="auto"/>
          </w:tcPr>
          <w:p w14:paraId="186F78A9" w14:textId="77777777" w:rsidR="00384780" w:rsidRPr="00786DB4" w:rsidRDefault="00384780" w:rsidP="00C85DC9">
            <w:pPr>
              <w:ind w:firstLine="0"/>
              <w:rPr>
                <w:sz w:val="20"/>
              </w:rPr>
            </w:pPr>
          </w:p>
        </w:tc>
        <w:tc>
          <w:tcPr>
            <w:tcW w:w="842" w:type="pct"/>
            <w:gridSpan w:val="4"/>
            <w:shd w:val="clear" w:color="auto" w:fill="auto"/>
          </w:tcPr>
          <w:p w14:paraId="0774B62D"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237D9A77"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249B90F6"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7F14FD03"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633B5F83" w14:textId="772CA0BD" w:rsidR="00384780" w:rsidRPr="00786DB4" w:rsidRDefault="00384780" w:rsidP="00C85DC9">
            <w:pPr>
              <w:ind w:firstLine="0"/>
              <w:rPr>
                <w:sz w:val="20"/>
              </w:rPr>
            </w:pPr>
            <w:r w:rsidRPr="00786DB4">
              <w:rPr>
                <w:sz w:val="20"/>
              </w:rPr>
              <w:t>Шаблон значения: \d{1</w:t>
            </w:r>
            <w:r w:rsidRPr="00786DB4">
              <w:rPr>
                <w:sz w:val="20"/>
                <w:lang w:val="en-US"/>
              </w:rPr>
              <w:t>0</w:t>
            </w:r>
            <w:r w:rsidRPr="00786DB4">
              <w:rPr>
                <w:sz w:val="20"/>
              </w:rPr>
              <w:t>,12}</w:t>
            </w:r>
          </w:p>
        </w:tc>
      </w:tr>
      <w:tr w:rsidR="00384780" w:rsidRPr="00786DB4" w14:paraId="358D8845" w14:textId="77777777" w:rsidTr="00D562DA">
        <w:trPr>
          <w:gridAfter w:val="1"/>
          <w:wAfter w:w="15" w:type="pct"/>
          <w:jc w:val="center"/>
        </w:trPr>
        <w:tc>
          <w:tcPr>
            <w:tcW w:w="676" w:type="pct"/>
            <w:shd w:val="clear" w:color="auto" w:fill="auto"/>
          </w:tcPr>
          <w:p w14:paraId="6B5C2C0F" w14:textId="77777777" w:rsidR="00384780" w:rsidRPr="00786DB4" w:rsidRDefault="00384780" w:rsidP="00C85DC9">
            <w:pPr>
              <w:ind w:firstLine="0"/>
              <w:rPr>
                <w:sz w:val="20"/>
              </w:rPr>
            </w:pPr>
          </w:p>
        </w:tc>
        <w:tc>
          <w:tcPr>
            <w:tcW w:w="842" w:type="pct"/>
            <w:gridSpan w:val="4"/>
            <w:shd w:val="clear" w:color="auto" w:fill="auto"/>
          </w:tcPr>
          <w:p w14:paraId="4A1319C9" w14:textId="534C26AF" w:rsidR="00384780" w:rsidRPr="00786DB4" w:rsidRDefault="00384780" w:rsidP="00C85DC9">
            <w:pPr>
              <w:ind w:firstLine="0"/>
              <w:rPr>
                <w:sz w:val="20"/>
              </w:rPr>
            </w:pPr>
            <w:r w:rsidRPr="00786DB4">
              <w:rPr>
                <w:sz w:val="20"/>
                <w:lang w:val="en-US"/>
              </w:rPr>
              <w:t>isIP</w:t>
            </w:r>
            <w:r w:rsidRPr="00786DB4">
              <w:rPr>
                <w:sz w:val="20"/>
              </w:rPr>
              <w:t xml:space="preserve"> </w:t>
            </w:r>
          </w:p>
        </w:tc>
        <w:tc>
          <w:tcPr>
            <w:tcW w:w="314" w:type="pct"/>
            <w:gridSpan w:val="3"/>
            <w:shd w:val="clear" w:color="auto" w:fill="auto"/>
          </w:tcPr>
          <w:p w14:paraId="59D101DE"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42419749" w14:textId="527D4549" w:rsidR="00384780" w:rsidRPr="00786DB4" w:rsidRDefault="00384780" w:rsidP="00C85DC9">
            <w:pPr>
              <w:ind w:firstLine="0"/>
              <w:jc w:val="center"/>
              <w:rPr>
                <w:sz w:val="20"/>
                <w:lang w:val="en-US"/>
              </w:rPr>
            </w:pPr>
            <w:r w:rsidRPr="00786DB4">
              <w:rPr>
                <w:sz w:val="20"/>
                <w:lang w:val="en-US"/>
              </w:rPr>
              <w:t>B</w:t>
            </w:r>
          </w:p>
        </w:tc>
        <w:tc>
          <w:tcPr>
            <w:tcW w:w="1276" w:type="pct"/>
            <w:shd w:val="clear" w:color="auto" w:fill="auto"/>
          </w:tcPr>
          <w:p w14:paraId="6955AC1A" w14:textId="1DF82AB8" w:rsidR="00384780" w:rsidRPr="00786DB4" w:rsidRDefault="00384780" w:rsidP="00C85DC9">
            <w:pPr>
              <w:ind w:firstLine="0"/>
              <w:rPr>
                <w:sz w:val="20"/>
              </w:rPr>
            </w:pPr>
            <w:r w:rsidRPr="00786DB4">
              <w:rPr>
                <w:sz w:val="20"/>
              </w:rPr>
              <w:t>Индивидуальный предприниматель</w:t>
            </w:r>
          </w:p>
        </w:tc>
        <w:tc>
          <w:tcPr>
            <w:tcW w:w="1374" w:type="pct"/>
            <w:gridSpan w:val="3"/>
            <w:shd w:val="clear" w:color="auto" w:fill="auto"/>
          </w:tcPr>
          <w:p w14:paraId="16B84075" w14:textId="548B89BE" w:rsidR="00384780" w:rsidRPr="00786DB4" w:rsidRDefault="00384780" w:rsidP="00C85DC9">
            <w:pPr>
              <w:ind w:firstLine="0"/>
              <w:rPr>
                <w:sz w:val="20"/>
              </w:rPr>
            </w:pPr>
          </w:p>
        </w:tc>
      </w:tr>
      <w:tr w:rsidR="00384780" w:rsidRPr="00786DB4" w14:paraId="1C9EFF47" w14:textId="77777777" w:rsidTr="00D562DA">
        <w:trPr>
          <w:gridAfter w:val="1"/>
          <w:wAfter w:w="15" w:type="pct"/>
          <w:jc w:val="center"/>
        </w:trPr>
        <w:tc>
          <w:tcPr>
            <w:tcW w:w="676" w:type="pct"/>
            <w:shd w:val="clear" w:color="auto" w:fill="auto"/>
          </w:tcPr>
          <w:p w14:paraId="11B188A6" w14:textId="77777777" w:rsidR="00384780" w:rsidRPr="00786DB4" w:rsidRDefault="00384780" w:rsidP="00C85DC9">
            <w:pPr>
              <w:ind w:firstLine="0"/>
              <w:rPr>
                <w:sz w:val="20"/>
              </w:rPr>
            </w:pPr>
          </w:p>
        </w:tc>
        <w:tc>
          <w:tcPr>
            <w:tcW w:w="842" w:type="pct"/>
            <w:gridSpan w:val="4"/>
            <w:shd w:val="clear" w:color="auto" w:fill="auto"/>
          </w:tcPr>
          <w:p w14:paraId="62D40A04" w14:textId="77777777" w:rsidR="00384780" w:rsidRPr="00786DB4" w:rsidRDefault="00384780" w:rsidP="00C85DC9">
            <w:pPr>
              <w:ind w:firstLine="0"/>
              <w:rPr>
                <w:sz w:val="20"/>
              </w:rPr>
            </w:pPr>
            <w:r w:rsidRPr="00786DB4">
              <w:rPr>
                <w:sz w:val="20"/>
                <w:lang w:val="en-US"/>
              </w:rPr>
              <w:t>registrationDate</w:t>
            </w:r>
          </w:p>
        </w:tc>
        <w:tc>
          <w:tcPr>
            <w:tcW w:w="314" w:type="pct"/>
            <w:gridSpan w:val="3"/>
            <w:shd w:val="clear" w:color="auto" w:fill="auto"/>
          </w:tcPr>
          <w:p w14:paraId="7B9120C1" w14:textId="1889BCD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9A27C22" w14:textId="51A0D9F1"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3980ED1C"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22150CF6" w14:textId="27648F64"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761FD" w:rsidRPr="00786DB4" w14:paraId="4B7ED070" w14:textId="77777777" w:rsidTr="00D562DA">
        <w:trPr>
          <w:gridAfter w:val="1"/>
          <w:wAfter w:w="15" w:type="pct"/>
          <w:jc w:val="center"/>
        </w:trPr>
        <w:tc>
          <w:tcPr>
            <w:tcW w:w="676" w:type="pct"/>
            <w:shd w:val="clear" w:color="auto" w:fill="auto"/>
          </w:tcPr>
          <w:p w14:paraId="496DF755" w14:textId="77777777" w:rsidR="003761FD" w:rsidRPr="00786DB4" w:rsidRDefault="003761FD" w:rsidP="0015524A">
            <w:pPr>
              <w:ind w:firstLine="0"/>
              <w:rPr>
                <w:sz w:val="20"/>
              </w:rPr>
            </w:pPr>
          </w:p>
        </w:tc>
        <w:tc>
          <w:tcPr>
            <w:tcW w:w="842" w:type="pct"/>
            <w:gridSpan w:val="4"/>
            <w:shd w:val="clear" w:color="auto" w:fill="auto"/>
          </w:tcPr>
          <w:p w14:paraId="1AB64163" w14:textId="77777777" w:rsidR="003761FD" w:rsidRPr="00786DB4" w:rsidRDefault="003761FD" w:rsidP="0015524A">
            <w:pPr>
              <w:ind w:firstLine="0"/>
              <w:rPr>
                <w:sz w:val="20"/>
              </w:rPr>
            </w:pPr>
            <w:r w:rsidRPr="005C077C">
              <w:rPr>
                <w:sz w:val="20"/>
              </w:rPr>
              <w:t>statusInfo</w:t>
            </w:r>
          </w:p>
        </w:tc>
        <w:tc>
          <w:tcPr>
            <w:tcW w:w="314" w:type="pct"/>
            <w:gridSpan w:val="3"/>
            <w:shd w:val="clear" w:color="auto" w:fill="auto"/>
          </w:tcPr>
          <w:p w14:paraId="5CF72DB5" w14:textId="77777777" w:rsidR="003761FD" w:rsidRPr="00786DB4" w:rsidRDefault="003761FD" w:rsidP="0015524A">
            <w:pPr>
              <w:ind w:firstLine="0"/>
              <w:jc w:val="center"/>
              <w:rPr>
                <w:sz w:val="20"/>
              </w:rPr>
            </w:pPr>
            <w:r>
              <w:rPr>
                <w:sz w:val="20"/>
              </w:rPr>
              <w:t>Н</w:t>
            </w:r>
          </w:p>
        </w:tc>
        <w:tc>
          <w:tcPr>
            <w:tcW w:w="503" w:type="pct"/>
            <w:gridSpan w:val="2"/>
            <w:shd w:val="clear" w:color="auto" w:fill="auto"/>
          </w:tcPr>
          <w:p w14:paraId="11A1622E" w14:textId="77777777" w:rsidR="003761FD" w:rsidRPr="00786DB4" w:rsidRDefault="003761FD" w:rsidP="0015524A">
            <w:pPr>
              <w:ind w:firstLine="0"/>
              <w:jc w:val="center"/>
              <w:rPr>
                <w:sz w:val="20"/>
                <w:lang w:val="en-US"/>
              </w:rPr>
            </w:pPr>
            <w:r>
              <w:rPr>
                <w:sz w:val="20"/>
                <w:lang w:val="en-US"/>
              </w:rPr>
              <w:t>S</w:t>
            </w:r>
          </w:p>
        </w:tc>
        <w:tc>
          <w:tcPr>
            <w:tcW w:w="1276" w:type="pct"/>
            <w:shd w:val="clear" w:color="auto" w:fill="auto"/>
          </w:tcPr>
          <w:p w14:paraId="774047FD" w14:textId="77777777" w:rsidR="003761FD" w:rsidRPr="00786DB4" w:rsidRDefault="003761FD" w:rsidP="0015524A">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7816A779" w14:textId="77777777" w:rsidR="003761FD" w:rsidRDefault="003761FD" w:rsidP="0015524A">
            <w:pPr>
              <w:ind w:firstLine="0"/>
              <w:rPr>
                <w:sz w:val="20"/>
              </w:rPr>
            </w:pPr>
            <w:r>
              <w:rPr>
                <w:sz w:val="20"/>
              </w:rPr>
              <w:t xml:space="preserve">Ссылка на справочник </w:t>
            </w:r>
            <w:r w:rsidRPr="002325A3">
              <w:rPr>
                <w:sz w:val="20"/>
              </w:rPr>
              <w:t>"Наименование статуса поставщика" (nsiSupplierStatus)</w:t>
            </w:r>
          </w:p>
          <w:p w14:paraId="1823C2D2" w14:textId="77777777" w:rsidR="003761FD" w:rsidRDefault="003761FD" w:rsidP="0015524A">
            <w:pPr>
              <w:ind w:firstLine="0"/>
              <w:rPr>
                <w:sz w:val="20"/>
              </w:rPr>
            </w:pPr>
            <w:r>
              <w:rPr>
                <w:sz w:val="20"/>
              </w:rPr>
              <w:t>Допустимые значения:</w:t>
            </w:r>
          </w:p>
          <w:p w14:paraId="2EF5C17D" w14:textId="77777777" w:rsidR="003761FD" w:rsidRPr="005C077C" w:rsidRDefault="003761FD" w:rsidP="0015524A">
            <w:pPr>
              <w:ind w:firstLine="0"/>
              <w:rPr>
                <w:sz w:val="20"/>
              </w:rPr>
            </w:pPr>
            <w:r w:rsidRPr="005C077C">
              <w:rPr>
                <w:sz w:val="20"/>
              </w:rPr>
              <w:t>10 - учреждение и предприятие уголовно-исполнительной системы;</w:t>
            </w:r>
          </w:p>
          <w:p w14:paraId="250CB207" w14:textId="77777777" w:rsidR="003761FD" w:rsidRPr="005C077C" w:rsidRDefault="003761FD" w:rsidP="0015524A">
            <w:pPr>
              <w:ind w:firstLine="0"/>
              <w:rPr>
                <w:sz w:val="20"/>
              </w:rPr>
            </w:pPr>
            <w:r w:rsidRPr="005C077C">
              <w:rPr>
                <w:sz w:val="20"/>
              </w:rPr>
              <w:t>20 - организация инвалидов;</w:t>
            </w:r>
          </w:p>
          <w:p w14:paraId="7316734F" w14:textId="77777777" w:rsidR="003761FD" w:rsidRPr="005C077C" w:rsidRDefault="003761FD" w:rsidP="0015524A">
            <w:pPr>
              <w:ind w:firstLine="0"/>
              <w:rPr>
                <w:sz w:val="20"/>
              </w:rPr>
            </w:pPr>
            <w:r w:rsidRPr="005C077C">
              <w:rPr>
                <w:sz w:val="20"/>
              </w:rPr>
              <w:t>30 - субъект малого предпринимательства;</w:t>
            </w:r>
          </w:p>
          <w:p w14:paraId="3F528374" w14:textId="77777777" w:rsidR="003761FD" w:rsidRPr="005C077C" w:rsidRDefault="003761FD" w:rsidP="0015524A">
            <w:pPr>
              <w:ind w:firstLine="0"/>
              <w:rPr>
                <w:sz w:val="20"/>
              </w:rPr>
            </w:pPr>
            <w:r w:rsidRPr="005C077C">
              <w:rPr>
                <w:sz w:val="20"/>
              </w:rPr>
              <w:t>40 - социально-ориентированная некоммерческая организация;</w:t>
            </w:r>
          </w:p>
          <w:p w14:paraId="5B89C664" w14:textId="77777777" w:rsidR="003761FD" w:rsidRDefault="003761FD" w:rsidP="0015524A">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4F8CCE95" w14:textId="77777777" w:rsidR="003761FD" w:rsidRDefault="003761FD" w:rsidP="0015524A">
            <w:pPr>
              <w:ind w:firstLine="0"/>
              <w:rPr>
                <w:sz w:val="20"/>
              </w:rPr>
            </w:pPr>
          </w:p>
          <w:p w14:paraId="67DE0551" w14:textId="77777777" w:rsidR="003761FD" w:rsidRPr="005C077C" w:rsidRDefault="003761FD" w:rsidP="0015524A">
            <w:pPr>
              <w:ind w:firstLine="0"/>
              <w:rPr>
                <w:sz w:val="20"/>
              </w:rPr>
            </w:pPr>
            <w:r>
              <w:rPr>
                <w:sz w:val="20"/>
              </w:rPr>
              <w:t>Состав блока см. выше</w:t>
            </w:r>
          </w:p>
        </w:tc>
      </w:tr>
      <w:tr w:rsidR="00384780" w:rsidRPr="00786DB4" w14:paraId="7FE7435A" w14:textId="77777777" w:rsidTr="00D562DA">
        <w:trPr>
          <w:gridAfter w:val="1"/>
          <w:wAfter w:w="15" w:type="pct"/>
          <w:jc w:val="center"/>
        </w:trPr>
        <w:tc>
          <w:tcPr>
            <w:tcW w:w="676" w:type="pct"/>
            <w:shd w:val="clear" w:color="auto" w:fill="auto"/>
          </w:tcPr>
          <w:p w14:paraId="5681BC88" w14:textId="77777777" w:rsidR="00384780" w:rsidRPr="00786DB4" w:rsidRDefault="00384780" w:rsidP="00C85DC9">
            <w:pPr>
              <w:ind w:firstLine="0"/>
              <w:rPr>
                <w:sz w:val="20"/>
              </w:rPr>
            </w:pPr>
          </w:p>
        </w:tc>
        <w:tc>
          <w:tcPr>
            <w:tcW w:w="842" w:type="pct"/>
            <w:gridSpan w:val="4"/>
            <w:shd w:val="clear" w:color="auto" w:fill="auto"/>
          </w:tcPr>
          <w:p w14:paraId="4A2A87B2" w14:textId="77777777" w:rsidR="00384780" w:rsidRPr="00786DB4" w:rsidRDefault="00384780" w:rsidP="00C85DC9">
            <w:pPr>
              <w:ind w:firstLine="0"/>
              <w:rPr>
                <w:sz w:val="20"/>
              </w:rPr>
            </w:pPr>
            <w:r w:rsidRPr="00786DB4">
              <w:rPr>
                <w:sz w:val="20"/>
                <w:lang w:val="en-US"/>
              </w:rPr>
              <w:t>status</w:t>
            </w:r>
            <w:r w:rsidRPr="00786DB4">
              <w:rPr>
                <w:sz w:val="20"/>
              </w:rPr>
              <w:t xml:space="preserve"> </w:t>
            </w:r>
          </w:p>
        </w:tc>
        <w:tc>
          <w:tcPr>
            <w:tcW w:w="314" w:type="pct"/>
            <w:gridSpan w:val="3"/>
            <w:shd w:val="clear" w:color="auto" w:fill="auto"/>
          </w:tcPr>
          <w:p w14:paraId="5CA48CC8"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FB9BBAF"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424B914A" w14:textId="5FD5CC63"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3488D1D9" w14:textId="727D78CE" w:rsidR="00384780" w:rsidRPr="00786DB4" w:rsidRDefault="003761FD" w:rsidP="00C85DC9">
            <w:pPr>
              <w:ind w:firstLine="0"/>
              <w:rPr>
                <w:sz w:val="20"/>
                <w:lang w:val="en-US"/>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57F568F4" w14:textId="77777777" w:rsidTr="00D562DA">
        <w:trPr>
          <w:gridAfter w:val="1"/>
          <w:wAfter w:w="15" w:type="pct"/>
          <w:jc w:val="center"/>
        </w:trPr>
        <w:tc>
          <w:tcPr>
            <w:tcW w:w="676" w:type="pct"/>
            <w:shd w:val="clear" w:color="auto" w:fill="auto"/>
          </w:tcPr>
          <w:p w14:paraId="360293B6" w14:textId="77777777" w:rsidR="00384780" w:rsidRPr="00786DB4" w:rsidRDefault="00384780" w:rsidP="00C85DC9">
            <w:pPr>
              <w:ind w:firstLine="0"/>
              <w:rPr>
                <w:sz w:val="20"/>
              </w:rPr>
            </w:pPr>
          </w:p>
        </w:tc>
        <w:tc>
          <w:tcPr>
            <w:tcW w:w="842" w:type="pct"/>
            <w:gridSpan w:val="4"/>
            <w:shd w:val="clear" w:color="auto" w:fill="auto"/>
          </w:tcPr>
          <w:p w14:paraId="1BE98ADB" w14:textId="4E73982E" w:rsidR="00384780" w:rsidRPr="00786DB4" w:rsidRDefault="00384780" w:rsidP="00C85DC9">
            <w:pPr>
              <w:ind w:firstLine="0"/>
              <w:rPr>
                <w:sz w:val="20"/>
                <w:lang w:val="en-US"/>
              </w:rPr>
            </w:pPr>
            <w:r w:rsidRPr="00786DB4">
              <w:rPr>
                <w:sz w:val="20"/>
                <w:lang w:val="en-US"/>
              </w:rPr>
              <w:t>ERSMSPInclusionDate</w:t>
            </w:r>
          </w:p>
        </w:tc>
        <w:tc>
          <w:tcPr>
            <w:tcW w:w="314" w:type="pct"/>
            <w:gridSpan w:val="3"/>
            <w:shd w:val="clear" w:color="auto" w:fill="auto"/>
          </w:tcPr>
          <w:p w14:paraId="6980AFF3" w14:textId="7B5E800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8EAE68E" w14:textId="4975E6D2" w:rsidR="00384780" w:rsidRPr="00786DB4" w:rsidRDefault="00384780" w:rsidP="00C85DC9">
            <w:pPr>
              <w:ind w:firstLine="0"/>
              <w:jc w:val="center"/>
              <w:rPr>
                <w:sz w:val="20"/>
                <w:lang w:val="en-US"/>
              </w:rPr>
            </w:pPr>
            <w:r w:rsidRPr="00786DB4">
              <w:rPr>
                <w:sz w:val="20"/>
                <w:lang w:val="en-US"/>
              </w:rPr>
              <w:t>D</w:t>
            </w:r>
          </w:p>
        </w:tc>
        <w:tc>
          <w:tcPr>
            <w:tcW w:w="1276" w:type="pct"/>
            <w:shd w:val="clear" w:color="auto" w:fill="auto"/>
          </w:tcPr>
          <w:p w14:paraId="369B90EE" w14:textId="7F92F332"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0913CEE9" w14:textId="38D76477"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3CAB4665" w14:textId="77777777" w:rsidTr="00D562DA">
        <w:trPr>
          <w:gridAfter w:val="1"/>
          <w:wAfter w:w="15" w:type="pct"/>
          <w:jc w:val="center"/>
        </w:trPr>
        <w:tc>
          <w:tcPr>
            <w:tcW w:w="676" w:type="pct"/>
            <w:shd w:val="clear" w:color="auto" w:fill="auto"/>
          </w:tcPr>
          <w:p w14:paraId="27B9ED8A" w14:textId="77777777" w:rsidR="00384780" w:rsidRPr="00786DB4" w:rsidRDefault="00384780" w:rsidP="00C85DC9">
            <w:pPr>
              <w:ind w:firstLine="0"/>
              <w:rPr>
                <w:sz w:val="20"/>
              </w:rPr>
            </w:pPr>
          </w:p>
        </w:tc>
        <w:tc>
          <w:tcPr>
            <w:tcW w:w="842" w:type="pct"/>
            <w:gridSpan w:val="4"/>
            <w:shd w:val="clear" w:color="auto" w:fill="auto"/>
          </w:tcPr>
          <w:p w14:paraId="22DA99EE" w14:textId="77777777"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37500E49" w14:textId="3A35F2B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540E3A9"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756A7567"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1026D44D" w14:textId="79E2AC20"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580F2047" w14:textId="77777777" w:rsidTr="00D562DA">
        <w:trPr>
          <w:gridAfter w:val="1"/>
          <w:wAfter w:w="15" w:type="pct"/>
          <w:jc w:val="center"/>
        </w:trPr>
        <w:tc>
          <w:tcPr>
            <w:tcW w:w="676" w:type="pct"/>
            <w:shd w:val="clear" w:color="auto" w:fill="auto"/>
          </w:tcPr>
          <w:p w14:paraId="1C6E8C39" w14:textId="77777777" w:rsidR="00384780" w:rsidRPr="00786DB4" w:rsidRDefault="00384780" w:rsidP="00C85DC9">
            <w:pPr>
              <w:ind w:firstLine="0"/>
              <w:rPr>
                <w:sz w:val="20"/>
              </w:rPr>
            </w:pPr>
          </w:p>
        </w:tc>
        <w:tc>
          <w:tcPr>
            <w:tcW w:w="842" w:type="pct"/>
            <w:gridSpan w:val="4"/>
            <w:shd w:val="clear" w:color="auto" w:fill="auto"/>
          </w:tcPr>
          <w:p w14:paraId="58062951"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7F6BF49E"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6B945CB0" w14:textId="541FCFF2"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7225688D" w14:textId="7E55F12E"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2028CB62" w14:textId="403D855F"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2DE184EF" w14:textId="77777777" w:rsidTr="00D562DA">
        <w:trPr>
          <w:gridAfter w:val="1"/>
          <w:wAfter w:w="15" w:type="pct"/>
          <w:jc w:val="center"/>
        </w:trPr>
        <w:tc>
          <w:tcPr>
            <w:tcW w:w="676" w:type="pct"/>
            <w:shd w:val="clear" w:color="auto" w:fill="auto"/>
          </w:tcPr>
          <w:p w14:paraId="11B861EB" w14:textId="77777777" w:rsidR="00384780" w:rsidRPr="00786DB4" w:rsidRDefault="00384780" w:rsidP="00C85DC9">
            <w:pPr>
              <w:ind w:firstLine="0"/>
              <w:rPr>
                <w:sz w:val="20"/>
              </w:rPr>
            </w:pPr>
          </w:p>
        </w:tc>
        <w:tc>
          <w:tcPr>
            <w:tcW w:w="842" w:type="pct"/>
            <w:gridSpan w:val="4"/>
            <w:shd w:val="clear" w:color="auto" w:fill="auto"/>
          </w:tcPr>
          <w:p w14:paraId="699123F3" w14:textId="7777777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001D083C"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4D188EF" w14:textId="4CC2F15F" w:rsidR="00384780" w:rsidRPr="00786DB4" w:rsidRDefault="00384780" w:rsidP="00C85DC9">
            <w:pPr>
              <w:ind w:firstLine="0"/>
              <w:jc w:val="center"/>
              <w:rPr>
                <w:sz w:val="20"/>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257F404C"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1DD2750F" w14:textId="77777777" w:rsidR="00384780" w:rsidRPr="00786DB4" w:rsidRDefault="00384780" w:rsidP="00C85DC9">
            <w:pPr>
              <w:ind w:firstLine="0"/>
              <w:rPr>
                <w:sz w:val="20"/>
              </w:rPr>
            </w:pPr>
          </w:p>
        </w:tc>
      </w:tr>
      <w:tr w:rsidR="00384780" w:rsidRPr="00786DB4" w14:paraId="4E4C39D6" w14:textId="77777777" w:rsidTr="00D562DA">
        <w:trPr>
          <w:gridAfter w:val="1"/>
          <w:wAfter w:w="15" w:type="pct"/>
          <w:jc w:val="center"/>
        </w:trPr>
        <w:tc>
          <w:tcPr>
            <w:tcW w:w="676" w:type="pct"/>
            <w:shd w:val="clear" w:color="auto" w:fill="auto"/>
          </w:tcPr>
          <w:p w14:paraId="32E1E1CF" w14:textId="77777777" w:rsidR="00384780" w:rsidRPr="00786DB4" w:rsidRDefault="00384780" w:rsidP="00C85DC9">
            <w:pPr>
              <w:ind w:firstLine="0"/>
              <w:rPr>
                <w:sz w:val="20"/>
              </w:rPr>
            </w:pPr>
          </w:p>
        </w:tc>
        <w:tc>
          <w:tcPr>
            <w:tcW w:w="842" w:type="pct"/>
            <w:gridSpan w:val="4"/>
            <w:shd w:val="clear" w:color="auto" w:fill="auto"/>
          </w:tcPr>
          <w:p w14:paraId="1EA09393" w14:textId="77777777" w:rsidR="00384780" w:rsidRPr="00786DB4" w:rsidRDefault="00384780" w:rsidP="00C85DC9">
            <w:pPr>
              <w:ind w:firstLine="0"/>
              <w:rPr>
                <w:sz w:val="20"/>
                <w:lang w:val="en-US"/>
              </w:rPr>
            </w:pPr>
            <w:r w:rsidRPr="00786DB4">
              <w:rPr>
                <w:sz w:val="20"/>
                <w:lang w:val="en-US"/>
              </w:rPr>
              <w:t>postAddressInfo</w:t>
            </w:r>
          </w:p>
        </w:tc>
        <w:tc>
          <w:tcPr>
            <w:tcW w:w="314" w:type="pct"/>
            <w:gridSpan w:val="3"/>
            <w:shd w:val="clear" w:color="auto" w:fill="auto"/>
          </w:tcPr>
          <w:p w14:paraId="114A2BEC"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583B514"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8C6B0E3"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497CA82A" w14:textId="4D98A20F" w:rsidR="00384780" w:rsidRPr="00786DB4" w:rsidRDefault="00384780" w:rsidP="00C85DC9">
            <w:pPr>
              <w:ind w:firstLine="0"/>
              <w:rPr>
                <w:sz w:val="20"/>
              </w:rPr>
            </w:pPr>
            <w:r w:rsidRPr="00786DB4">
              <w:rPr>
                <w:sz w:val="20"/>
              </w:rPr>
              <w:t xml:space="preserve">Состав блока см. выше состав блока </w:t>
            </w:r>
            <w:r w:rsidRPr="00786DB4">
              <w:rPr>
                <w:bCs/>
                <w:sz w:val="20"/>
                <w:lang w:val="en-US"/>
              </w:rPr>
              <w:t>postAdressInfo</w:t>
            </w:r>
          </w:p>
        </w:tc>
      </w:tr>
      <w:tr w:rsidR="00384780" w:rsidRPr="00786DB4" w14:paraId="21B98E9A" w14:textId="77777777" w:rsidTr="00D562DA">
        <w:trPr>
          <w:gridAfter w:val="1"/>
          <w:wAfter w:w="15" w:type="pct"/>
          <w:jc w:val="center"/>
        </w:trPr>
        <w:tc>
          <w:tcPr>
            <w:tcW w:w="676" w:type="pct"/>
            <w:shd w:val="clear" w:color="auto" w:fill="auto"/>
          </w:tcPr>
          <w:p w14:paraId="098B5688" w14:textId="77777777" w:rsidR="00384780" w:rsidRPr="00786DB4" w:rsidRDefault="00384780" w:rsidP="00C85DC9">
            <w:pPr>
              <w:ind w:firstLine="0"/>
              <w:rPr>
                <w:sz w:val="20"/>
              </w:rPr>
            </w:pPr>
          </w:p>
        </w:tc>
        <w:tc>
          <w:tcPr>
            <w:tcW w:w="842" w:type="pct"/>
            <w:gridSpan w:val="4"/>
            <w:shd w:val="clear" w:color="auto" w:fill="auto"/>
          </w:tcPr>
          <w:p w14:paraId="4183435F" w14:textId="77777777" w:rsidR="00384780" w:rsidRPr="00786DB4" w:rsidRDefault="00384780" w:rsidP="00C85DC9">
            <w:pPr>
              <w:ind w:firstLine="0"/>
              <w:rPr>
                <w:sz w:val="20"/>
              </w:rPr>
            </w:pPr>
            <w:r w:rsidRPr="00786DB4">
              <w:rPr>
                <w:sz w:val="20"/>
                <w:lang w:val="en-US"/>
              </w:rPr>
              <w:t>postAddress</w:t>
            </w:r>
          </w:p>
        </w:tc>
        <w:tc>
          <w:tcPr>
            <w:tcW w:w="314" w:type="pct"/>
            <w:gridSpan w:val="3"/>
            <w:shd w:val="clear" w:color="auto" w:fill="auto"/>
          </w:tcPr>
          <w:p w14:paraId="63BC748B" w14:textId="6DB2B97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FCFDAF4" w14:textId="77777777" w:rsidR="00384780" w:rsidRPr="00786DB4" w:rsidRDefault="00384780" w:rsidP="00C85DC9">
            <w:pPr>
              <w:ind w:firstLine="0"/>
              <w:jc w:val="center"/>
              <w:rPr>
                <w:sz w:val="20"/>
              </w:rPr>
            </w:pPr>
            <w:r w:rsidRPr="00786DB4">
              <w:rPr>
                <w:sz w:val="20"/>
                <w:lang w:val="en-US"/>
              </w:rPr>
              <w:t>T</w:t>
            </w:r>
            <w:r w:rsidRPr="00786DB4">
              <w:rPr>
                <w:sz w:val="20"/>
              </w:rPr>
              <w:t>(1-1024)</w:t>
            </w:r>
          </w:p>
        </w:tc>
        <w:tc>
          <w:tcPr>
            <w:tcW w:w="1276" w:type="pct"/>
            <w:shd w:val="clear" w:color="auto" w:fill="auto"/>
          </w:tcPr>
          <w:p w14:paraId="740F900A"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1415C1D4" w14:textId="3DEFC063" w:rsidR="00384780" w:rsidRPr="00786DB4" w:rsidRDefault="00384780" w:rsidP="00C85DC9">
            <w:pPr>
              <w:ind w:firstLine="0"/>
              <w:rPr>
                <w:sz w:val="20"/>
              </w:rPr>
            </w:pPr>
            <w:r w:rsidRPr="00786DB4">
              <w:rPr>
                <w:sz w:val="20"/>
              </w:rPr>
              <w:t>Устарело. Используется для приема данных о контрактах, первая версия сведений о которых сформирована до выхода версии ЕИС 9.1</w:t>
            </w:r>
          </w:p>
        </w:tc>
      </w:tr>
      <w:tr w:rsidR="00384780" w:rsidRPr="00786DB4" w14:paraId="295972E8" w14:textId="77777777" w:rsidTr="00D562DA">
        <w:trPr>
          <w:gridAfter w:val="1"/>
          <w:wAfter w:w="15" w:type="pct"/>
          <w:jc w:val="center"/>
        </w:trPr>
        <w:tc>
          <w:tcPr>
            <w:tcW w:w="676" w:type="pct"/>
            <w:shd w:val="clear" w:color="auto" w:fill="auto"/>
          </w:tcPr>
          <w:p w14:paraId="61567CC5" w14:textId="77777777" w:rsidR="00384780" w:rsidRPr="00786DB4" w:rsidRDefault="00384780" w:rsidP="00C85DC9">
            <w:pPr>
              <w:ind w:firstLine="0"/>
              <w:rPr>
                <w:sz w:val="20"/>
              </w:rPr>
            </w:pPr>
          </w:p>
        </w:tc>
        <w:tc>
          <w:tcPr>
            <w:tcW w:w="842" w:type="pct"/>
            <w:gridSpan w:val="4"/>
            <w:shd w:val="clear" w:color="auto" w:fill="auto"/>
          </w:tcPr>
          <w:p w14:paraId="4DFD694F" w14:textId="4D78849D"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0DBDCA14" w14:textId="7CBE10B0" w:rsidR="00384780" w:rsidRPr="00CF42DC" w:rsidRDefault="00CF42DC" w:rsidP="00C85DC9">
            <w:pPr>
              <w:ind w:firstLine="0"/>
              <w:jc w:val="center"/>
              <w:rPr>
                <w:sz w:val="20"/>
              </w:rPr>
            </w:pPr>
            <w:r>
              <w:rPr>
                <w:sz w:val="20"/>
              </w:rPr>
              <w:t>Н</w:t>
            </w:r>
          </w:p>
        </w:tc>
        <w:tc>
          <w:tcPr>
            <w:tcW w:w="503" w:type="pct"/>
            <w:gridSpan w:val="2"/>
            <w:shd w:val="clear" w:color="auto" w:fill="auto"/>
          </w:tcPr>
          <w:p w14:paraId="44FE1497" w14:textId="48F81370"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6268CEF4" w14:textId="6B007845"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69D84845" w14:textId="77777777" w:rsidR="00384780" w:rsidRPr="00786DB4" w:rsidRDefault="00384780" w:rsidP="00C85DC9">
            <w:pPr>
              <w:ind w:firstLine="0"/>
              <w:rPr>
                <w:sz w:val="20"/>
              </w:rPr>
            </w:pPr>
          </w:p>
        </w:tc>
      </w:tr>
      <w:tr w:rsidR="00384780" w:rsidRPr="00786DB4" w14:paraId="2AF374C1" w14:textId="77777777" w:rsidTr="00D562DA">
        <w:trPr>
          <w:gridAfter w:val="1"/>
          <w:wAfter w:w="15" w:type="pct"/>
          <w:jc w:val="center"/>
        </w:trPr>
        <w:tc>
          <w:tcPr>
            <w:tcW w:w="676" w:type="pct"/>
            <w:shd w:val="clear" w:color="auto" w:fill="auto"/>
          </w:tcPr>
          <w:p w14:paraId="679A0113" w14:textId="77777777" w:rsidR="00384780" w:rsidRPr="00786DB4" w:rsidRDefault="00384780" w:rsidP="00C85DC9">
            <w:pPr>
              <w:ind w:firstLine="0"/>
              <w:rPr>
                <w:sz w:val="20"/>
              </w:rPr>
            </w:pPr>
          </w:p>
        </w:tc>
        <w:tc>
          <w:tcPr>
            <w:tcW w:w="842" w:type="pct"/>
            <w:gridSpan w:val="4"/>
            <w:shd w:val="clear" w:color="auto" w:fill="auto"/>
          </w:tcPr>
          <w:p w14:paraId="1A282B18" w14:textId="29B5B081"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1209EE7F" w14:textId="22931D2F" w:rsidR="00384780" w:rsidRPr="00CF42DC" w:rsidRDefault="00CF42DC" w:rsidP="00C85DC9">
            <w:pPr>
              <w:ind w:firstLine="0"/>
              <w:jc w:val="center"/>
              <w:rPr>
                <w:sz w:val="20"/>
              </w:rPr>
            </w:pPr>
            <w:r>
              <w:rPr>
                <w:sz w:val="20"/>
              </w:rPr>
              <w:t>Н</w:t>
            </w:r>
          </w:p>
        </w:tc>
        <w:tc>
          <w:tcPr>
            <w:tcW w:w="503" w:type="pct"/>
            <w:gridSpan w:val="2"/>
            <w:shd w:val="clear" w:color="auto" w:fill="auto"/>
          </w:tcPr>
          <w:p w14:paraId="220F2926" w14:textId="633749E5"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3AAA5452" w14:textId="18D24DB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3371AC80" w14:textId="77777777" w:rsidR="00384780" w:rsidRPr="00786DB4" w:rsidRDefault="00384780" w:rsidP="00C85DC9">
            <w:pPr>
              <w:ind w:firstLine="0"/>
              <w:rPr>
                <w:sz w:val="20"/>
              </w:rPr>
            </w:pPr>
          </w:p>
        </w:tc>
      </w:tr>
      <w:tr w:rsidR="00384780" w:rsidRPr="00786DB4" w14:paraId="6BFA4FD7" w14:textId="77777777" w:rsidTr="00D562DA">
        <w:trPr>
          <w:gridAfter w:val="1"/>
          <w:wAfter w:w="15" w:type="pct"/>
          <w:jc w:val="center"/>
        </w:trPr>
        <w:tc>
          <w:tcPr>
            <w:tcW w:w="676" w:type="pct"/>
            <w:shd w:val="clear" w:color="auto" w:fill="auto"/>
          </w:tcPr>
          <w:p w14:paraId="66EFBBFF" w14:textId="77777777" w:rsidR="00384780" w:rsidRPr="00786DB4" w:rsidRDefault="00384780" w:rsidP="00C85DC9">
            <w:pPr>
              <w:ind w:firstLine="0"/>
              <w:rPr>
                <w:sz w:val="20"/>
              </w:rPr>
            </w:pPr>
          </w:p>
        </w:tc>
        <w:tc>
          <w:tcPr>
            <w:tcW w:w="842" w:type="pct"/>
            <w:gridSpan w:val="4"/>
            <w:shd w:val="clear" w:color="auto" w:fill="auto"/>
          </w:tcPr>
          <w:p w14:paraId="160C1ECC" w14:textId="54E98CC0" w:rsidR="00384780" w:rsidRPr="00786DB4" w:rsidRDefault="00384780" w:rsidP="00C85DC9">
            <w:pPr>
              <w:ind w:firstLine="0"/>
              <w:rPr>
                <w:sz w:val="20"/>
                <w:lang w:val="en-US"/>
              </w:rPr>
            </w:pPr>
            <w:r w:rsidRPr="00786DB4">
              <w:rPr>
                <w:sz w:val="20"/>
                <w:lang w:val="en-US"/>
              </w:rPr>
              <w:t>isCulture</w:t>
            </w:r>
          </w:p>
        </w:tc>
        <w:tc>
          <w:tcPr>
            <w:tcW w:w="314" w:type="pct"/>
            <w:gridSpan w:val="3"/>
            <w:shd w:val="clear" w:color="auto" w:fill="auto"/>
          </w:tcPr>
          <w:p w14:paraId="6A0646EF"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DDC1BF7" w14:textId="77777777" w:rsidR="00384780" w:rsidRPr="00786DB4" w:rsidRDefault="00384780" w:rsidP="00C85DC9">
            <w:pPr>
              <w:ind w:firstLine="0"/>
              <w:jc w:val="center"/>
              <w:rPr>
                <w:sz w:val="20"/>
                <w:lang w:val="en-US"/>
              </w:rPr>
            </w:pPr>
            <w:r w:rsidRPr="00786DB4">
              <w:rPr>
                <w:sz w:val="20"/>
                <w:lang w:val="en-US"/>
              </w:rPr>
              <w:t>B</w:t>
            </w:r>
          </w:p>
        </w:tc>
        <w:tc>
          <w:tcPr>
            <w:tcW w:w="1276" w:type="pct"/>
            <w:shd w:val="clear" w:color="auto" w:fill="auto"/>
          </w:tcPr>
          <w:p w14:paraId="50297DBD" w14:textId="56F03FF0" w:rsidR="00384780" w:rsidRPr="00786DB4" w:rsidRDefault="00384780" w:rsidP="00C85DC9">
            <w:pPr>
              <w:ind w:firstLine="0"/>
              <w:rPr>
                <w:sz w:val="20"/>
              </w:rPr>
            </w:pPr>
            <w:r w:rsidRPr="00786DB4">
              <w:rPr>
                <w:sz w:val="20"/>
              </w:rPr>
              <w:t>Поставщик культурных ценностей</w:t>
            </w:r>
          </w:p>
        </w:tc>
        <w:tc>
          <w:tcPr>
            <w:tcW w:w="1374" w:type="pct"/>
            <w:gridSpan w:val="3"/>
            <w:shd w:val="clear" w:color="auto" w:fill="auto"/>
          </w:tcPr>
          <w:p w14:paraId="62C99F8A" w14:textId="0CA34063" w:rsidR="00384780" w:rsidRPr="00786DB4" w:rsidRDefault="00384780" w:rsidP="00C85DC9">
            <w:pPr>
              <w:ind w:firstLine="0"/>
              <w:rPr>
                <w:sz w:val="20"/>
              </w:rPr>
            </w:pPr>
            <w:r w:rsidRPr="00786DB4">
              <w:rPr>
                <w:sz w:val="20"/>
              </w:rPr>
              <w:t>Устарело не применяется</w:t>
            </w:r>
          </w:p>
        </w:tc>
      </w:tr>
      <w:tr w:rsidR="00384780" w:rsidRPr="00786DB4" w14:paraId="35B17023" w14:textId="77777777" w:rsidTr="003C4239">
        <w:trPr>
          <w:gridAfter w:val="1"/>
          <w:wAfter w:w="15" w:type="pct"/>
          <w:jc w:val="center"/>
        </w:trPr>
        <w:tc>
          <w:tcPr>
            <w:tcW w:w="4985" w:type="pct"/>
            <w:gridSpan w:val="14"/>
            <w:shd w:val="clear" w:color="auto" w:fill="auto"/>
            <w:hideMark/>
          </w:tcPr>
          <w:p w14:paraId="3FB59F6A" w14:textId="77777777" w:rsidR="00384780" w:rsidRPr="00786DB4" w:rsidRDefault="00384780" w:rsidP="00C85DC9">
            <w:pPr>
              <w:ind w:firstLine="0"/>
              <w:jc w:val="center"/>
              <w:rPr>
                <w:b/>
                <w:sz w:val="20"/>
              </w:rPr>
            </w:pPr>
            <w:r w:rsidRPr="00786DB4">
              <w:rPr>
                <w:b/>
                <w:sz w:val="20"/>
              </w:rPr>
              <w:t>Физическое лицо иностранного государства</w:t>
            </w:r>
          </w:p>
        </w:tc>
      </w:tr>
      <w:tr w:rsidR="00384780" w:rsidRPr="00786DB4" w14:paraId="6FDDF750" w14:textId="77777777" w:rsidTr="00D562DA">
        <w:trPr>
          <w:gridAfter w:val="1"/>
          <w:wAfter w:w="15" w:type="pct"/>
          <w:jc w:val="center"/>
        </w:trPr>
        <w:tc>
          <w:tcPr>
            <w:tcW w:w="676" w:type="pct"/>
            <w:shd w:val="clear" w:color="auto" w:fill="auto"/>
            <w:hideMark/>
          </w:tcPr>
          <w:p w14:paraId="7327C541" w14:textId="77777777" w:rsidR="00384780" w:rsidRPr="00786DB4" w:rsidRDefault="00384780" w:rsidP="00C85DC9">
            <w:pPr>
              <w:ind w:firstLine="0"/>
              <w:rPr>
                <w:b/>
                <w:sz w:val="20"/>
              </w:rPr>
            </w:pPr>
            <w:r w:rsidRPr="00786DB4">
              <w:rPr>
                <w:b/>
                <w:sz w:val="20"/>
              </w:rPr>
              <w:t>individualPersonForeignState</w:t>
            </w:r>
          </w:p>
        </w:tc>
        <w:tc>
          <w:tcPr>
            <w:tcW w:w="842" w:type="pct"/>
            <w:gridSpan w:val="4"/>
            <w:shd w:val="clear" w:color="auto" w:fill="auto"/>
            <w:hideMark/>
          </w:tcPr>
          <w:p w14:paraId="57C746F2"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12F9A72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E8F4D75"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2A9B2865"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1D696896" w14:textId="77777777" w:rsidR="00384780" w:rsidRPr="00786DB4" w:rsidRDefault="00384780" w:rsidP="00C85DC9">
            <w:pPr>
              <w:ind w:firstLine="0"/>
              <w:rPr>
                <w:sz w:val="20"/>
              </w:rPr>
            </w:pPr>
          </w:p>
        </w:tc>
      </w:tr>
      <w:tr w:rsidR="00384780" w:rsidRPr="00786DB4" w14:paraId="01270B5F" w14:textId="77777777" w:rsidTr="00D562DA">
        <w:trPr>
          <w:gridAfter w:val="1"/>
          <w:wAfter w:w="15" w:type="pct"/>
          <w:jc w:val="center"/>
        </w:trPr>
        <w:tc>
          <w:tcPr>
            <w:tcW w:w="676" w:type="pct"/>
            <w:shd w:val="clear" w:color="auto" w:fill="auto"/>
          </w:tcPr>
          <w:p w14:paraId="3165BA70" w14:textId="77777777" w:rsidR="00384780" w:rsidRPr="00786DB4" w:rsidRDefault="00384780" w:rsidP="00C85DC9">
            <w:pPr>
              <w:ind w:firstLine="0"/>
              <w:rPr>
                <w:sz w:val="20"/>
              </w:rPr>
            </w:pPr>
          </w:p>
        </w:tc>
        <w:tc>
          <w:tcPr>
            <w:tcW w:w="842" w:type="pct"/>
            <w:gridSpan w:val="4"/>
            <w:shd w:val="clear" w:color="auto" w:fill="auto"/>
          </w:tcPr>
          <w:p w14:paraId="26AE36A0"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04726D19"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34D00ACF"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2C3B7FEA"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01A71040" w14:textId="77777777" w:rsidR="00384780" w:rsidRPr="00786DB4" w:rsidRDefault="00384780" w:rsidP="00C85DC9">
            <w:pPr>
              <w:ind w:firstLine="0"/>
              <w:rPr>
                <w:sz w:val="20"/>
              </w:rPr>
            </w:pPr>
          </w:p>
        </w:tc>
      </w:tr>
      <w:tr w:rsidR="00384780" w:rsidRPr="00786DB4" w14:paraId="08968EF9" w14:textId="77777777" w:rsidTr="00D562DA">
        <w:trPr>
          <w:gridAfter w:val="1"/>
          <w:wAfter w:w="15" w:type="pct"/>
          <w:jc w:val="center"/>
        </w:trPr>
        <w:tc>
          <w:tcPr>
            <w:tcW w:w="676" w:type="pct"/>
            <w:shd w:val="clear" w:color="auto" w:fill="auto"/>
          </w:tcPr>
          <w:p w14:paraId="51EBDDC1" w14:textId="77777777" w:rsidR="00384780" w:rsidRPr="00786DB4" w:rsidRDefault="00384780" w:rsidP="00C85DC9">
            <w:pPr>
              <w:ind w:firstLine="0"/>
              <w:rPr>
                <w:sz w:val="20"/>
              </w:rPr>
            </w:pPr>
          </w:p>
        </w:tc>
        <w:tc>
          <w:tcPr>
            <w:tcW w:w="842" w:type="pct"/>
            <w:gridSpan w:val="4"/>
            <w:shd w:val="clear" w:color="auto" w:fill="auto"/>
          </w:tcPr>
          <w:p w14:paraId="60A71AD3"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05BCFCDA"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3E3CF5C3"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43AD0704"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5FF301BD" w14:textId="77777777" w:rsidR="00384780" w:rsidRPr="00786DB4" w:rsidRDefault="00384780" w:rsidP="00C85DC9">
            <w:pPr>
              <w:ind w:firstLine="0"/>
              <w:rPr>
                <w:sz w:val="20"/>
              </w:rPr>
            </w:pPr>
          </w:p>
        </w:tc>
      </w:tr>
      <w:tr w:rsidR="00384780" w:rsidRPr="00786DB4" w14:paraId="2A30444B" w14:textId="77777777" w:rsidTr="00D562DA">
        <w:trPr>
          <w:gridAfter w:val="1"/>
          <w:wAfter w:w="15" w:type="pct"/>
          <w:jc w:val="center"/>
        </w:trPr>
        <w:tc>
          <w:tcPr>
            <w:tcW w:w="676" w:type="pct"/>
            <w:shd w:val="clear" w:color="auto" w:fill="auto"/>
          </w:tcPr>
          <w:p w14:paraId="12F79BBC" w14:textId="77777777" w:rsidR="00384780" w:rsidRPr="00786DB4" w:rsidRDefault="00384780" w:rsidP="00C85DC9">
            <w:pPr>
              <w:ind w:firstLine="0"/>
              <w:rPr>
                <w:sz w:val="20"/>
              </w:rPr>
            </w:pPr>
          </w:p>
        </w:tc>
        <w:tc>
          <w:tcPr>
            <w:tcW w:w="842" w:type="pct"/>
            <w:gridSpan w:val="4"/>
            <w:shd w:val="clear" w:color="auto" w:fill="auto"/>
          </w:tcPr>
          <w:p w14:paraId="401E3464"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61CCC9E6"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86A7A23"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77DC54AC"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5AA94105" w14:textId="77777777" w:rsidR="00384780" w:rsidRPr="00786DB4" w:rsidRDefault="00384780" w:rsidP="00C85DC9">
            <w:pPr>
              <w:ind w:firstLine="0"/>
              <w:rPr>
                <w:sz w:val="20"/>
              </w:rPr>
            </w:pPr>
          </w:p>
        </w:tc>
      </w:tr>
      <w:tr w:rsidR="00384780" w:rsidRPr="00786DB4" w14:paraId="49E77131" w14:textId="77777777" w:rsidTr="00D562DA">
        <w:trPr>
          <w:gridAfter w:val="1"/>
          <w:wAfter w:w="15" w:type="pct"/>
          <w:jc w:val="center"/>
        </w:trPr>
        <w:tc>
          <w:tcPr>
            <w:tcW w:w="676" w:type="pct"/>
            <w:shd w:val="clear" w:color="auto" w:fill="auto"/>
          </w:tcPr>
          <w:p w14:paraId="18B8C52B" w14:textId="77777777" w:rsidR="00384780" w:rsidRPr="00786DB4" w:rsidRDefault="00384780" w:rsidP="00C85DC9">
            <w:pPr>
              <w:ind w:firstLine="0"/>
              <w:rPr>
                <w:sz w:val="20"/>
              </w:rPr>
            </w:pPr>
          </w:p>
        </w:tc>
        <w:tc>
          <w:tcPr>
            <w:tcW w:w="842" w:type="pct"/>
            <w:gridSpan w:val="4"/>
            <w:shd w:val="clear" w:color="auto" w:fill="auto"/>
          </w:tcPr>
          <w:p w14:paraId="0370C6E3" w14:textId="77777777" w:rsidR="00384780" w:rsidRPr="00786DB4" w:rsidRDefault="00384780" w:rsidP="00C85DC9">
            <w:pPr>
              <w:ind w:firstLine="0"/>
              <w:rPr>
                <w:sz w:val="20"/>
              </w:rPr>
            </w:pPr>
            <w:r w:rsidRPr="00786DB4">
              <w:rPr>
                <w:sz w:val="20"/>
              </w:rPr>
              <w:t>lastName</w:t>
            </w:r>
            <w:r w:rsidRPr="00786DB4">
              <w:rPr>
                <w:sz w:val="20"/>
                <w:lang w:val="en-US"/>
              </w:rPr>
              <w:t>Lat</w:t>
            </w:r>
            <w:r w:rsidRPr="00786DB4">
              <w:rPr>
                <w:sz w:val="20"/>
              </w:rPr>
              <w:t xml:space="preserve"> </w:t>
            </w:r>
          </w:p>
        </w:tc>
        <w:tc>
          <w:tcPr>
            <w:tcW w:w="314" w:type="pct"/>
            <w:gridSpan w:val="3"/>
            <w:shd w:val="clear" w:color="auto" w:fill="auto"/>
          </w:tcPr>
          <w:p w14:paraId="188A91CA" w14:textId="0DC7C64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707A304"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1B057F83" w14:textId="77777777" w:rsidR="00384780" w:rsidRPr="00786DB4" w:rsidRDefault="00384780" w:rsidP="00C85DC9">
            <w:pPr>
              <w:ind w:firstLine="0"/>
              <w:rPr>
                <w:sz w:val="20"/>
                <w:lang w:val="en-US"/>
              </w:rPr>
            </w:pPr>
            <w:r w:rsidRPr="00786DB4">
              <w:rPr>
                <w:sz w:val="20"/>
              </w:rPr>
              <w:t>Фамилия</w:t>
            </w:r>
            <w:r w:rsidRPr="00786DB4">
              <w:rPr>
                <w:sz w:val="20"/>
                <w:lang w:val="en-US"/>
              </w:rPr>
              <w:t xml:space="preserve"> (</w:t>
            </w:r>
            <w:r w:rsidRPr="00786DB4">
              <w:rPr>
                <w:sz w:val="20"/>
              </w:rPr>
              <w:t>латинскими буквами</w:t>
            </w:r>
            <w:r w:rsidRPr="00786DB4">
              <w:rPr>
                <w:sz w:val="20"/>
                <w:lang w:val="en-US"/>
              </w:rPr>
              <w:t>)</w:t>
            </w:r>
          </w:p>
        </w:tc>
        <w:tc>
          <w:tcPr>
            <w:tcW w:w="1374" w:type="pct"/>
            <w:gridSpan w:val="3"/>
            <w:shd w:val="clear" w:color="auto" w:fill="auto"/>
          </w:tcPr>
          <w:p w14:paraId="3CF97AC3" w14:textId="77777777" w:rsidR="00384780" w:rsidRPr="00786DB4" w:rsidRDefault="00384780" w:rsidP="00C85DC9">
            <w:pPr>
              <w:ind w:firstLine="0"/>
              <w:rPr>
                <w:sz w:val="20"/>
              </w:rPr>
            </w:pPr>
          </w:p>
        </w:tc>
      </w:tr>
      <w:tr w:rsidR="00384780" w:rsidRPr="00786DB4" w14:paraId="7E36EFD6" w14:textId="77777777" w:rsidTr="00D562DA">
        <w:trPr>
          <w:gridAfter w:val="1"/>
          <w:wAfter w:w="15" w:type="pct"/>
          <w:jc w:val="center"/>
        </w:trPr>
        <w:tc>
          <w:tcPr>
            <w:tcW w:w="676" w:type="pct"/>
            <w:shd w:val="clear" w:color="auto" w:fill="auto"/>
          </w:tcPr>
          <w:p w14:paraId="4EEE4349" w14:textId="77777777" w:rsidR="00384780" w:rsidRPr="00786DB4" w:rsidRDefault="00384780" w:rsidP="00C85DC9">
            <w:pPr>
              <w:ind w:firstLine="0"/>
              <w:rPr>
                <w:sz w:val="20"/>
              </w:rPr>
            </w:pPr>
          </w:p>
        </w:tc>
        <w:tc>
          <w:tcPr>
            <w:tcW w:w="842" w:type="pct"/>
            <w:gridSpan w:val="4"/>
            <w:shd w:val="clear" w:color="auto" w:fill="auto"/>
          </w:tcPr>
          <w:p w14:paraId="2598233C" w14:textId="77777777" w:rsidR="00384780" w:rsidRPr="00786DB4" w:rsidRDefault="00384780" w:rsidP="00C85DC9">
            <w:pPr>
              <w:ind w:firstLine="0"/>
              <w:rPr>
                <w:sz w:val="20"/>
                <w:lang w:val="en-US"/>
              </w:rPr>
            </w:pPr>
            <w:r w:rsidRPr="00786DB4">
              <w:rPr>
                <w:sz w:val="20"/>
              </w:rPr>
              <w:t>firstName</w:t>
            </w:r>
            <w:r w:rsidRPr="00786DB4">
              <w:rPr>
                <w:sz w:val="20"/>
                <w:lang w:val="en-US"/>
              </w:rPr>
              <w:t>Lat</w:t>
            </w:r>
          </w:p>
        </w:tc>
        <w:tc>
          <w:tcPr>
            <w:tcW w:w="314" w:type="pct"/>
            <w:gridSpan w:val="3"/>
            <w:shd w:val="clear" w:color="auto" w:fill="auto"/>
          </w:tcPr>
          <w:p w14:paraId="588C74DC" w14:textId="440F406E"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F6C0161"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0D7D9778" w14:textId="77777777" w:rsidR="00384780" w:rsidRPr="00786DB4" w:rsidRDefault="00384780" w:rsidP="00C85DC9">
            <w:pPr>
              <w:ind w:firstLine="0"/>
              <w:rPr>
                <w:sz w:val="20"/>
              </w:rPr>
            </w:pPr>
            <w:r w:rsidRPr="00786DB4">
              <w:rPr>
                <w:sz w:val="20"/>
              </w:rPr>
              <w:t xml:space="preserve">Имя </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26289709" w14:textId="77777777" w:rsidR="00384780" w:rsidRPr="00786DB4" w:rsidRDefault="00384780" w:rsidP="00C85DC9">
            <w:pPr>
              <w:ind w:firstLine="0"/>
              <w:rPr>
                <w:sz w:val="20"/>
              </w:rPr>
            </w:pPr>
          </w:p>
        </w:tc>
      </w:tr>
      <w:tr w:rsidR="00384780" w:rsidRPr="00786DB4" w14:paraId="471214C5" w14:textId="77777777" w:rsidTr="00D562DA">
        <w:trPr>
          <w:gridAfter w:val="1"/>
          <w:wAfter w:w="15" w:type="pct"/>
          <w:jc w:val="center"/>
        </w:trPr>
        <w:tc>
          <w:tcPr>
            <w:tcW w:w="676" w:type="pct"/>
            <w:shd w:val="clear" w:color="auto" w:fill="auto"/>
          </w:tcPr>
          <w:p w14:paraId="1C9BCE18" w14:textId="77777777" w:rsidR="00384780" w:rsidRPr="00786DB4" w:rsidRDefault="00384780" w:rsidP="00C85DC9">
            <w:pPr>
              <w:ind w:firstLine="0"/>
              <w:rPr>
                <w:sz w:val="20"/>
              </w:rPr>
            </w:pPr>
          </w:p>
        </w:tc>
        <w:tc>
          <w:tcPr>
            <w:tcW w:w="842" w:type="pct"/>
            <w:gridSpan w:val="4"/>
            <w:shd w:val="clear" w:color="auto" w:fill="auto"/>
          </w:tcPr>
          <w:p w14:paraId="203E3108" w14:textId="77777777" w:rsidR="00384780" w:rsidRPr="00786DB4" w:rsidRDefault="00384780" w:rsidP="00C85DC9">
            <w:pPr>
              <w:ind w:firstLine="0"/>
              <w:rPr>
                <w:sz w:val="20"/>
                <w:lang w:val="en-US"/>
              </w:rPr>
            </w:pPr>
            <w:r w:rsidRPr="00786DB4">
              <w:rPr>
                <w:sz w:val="20"/>
              </w:rPr>
              <w:t>middleName</w:t>
            </w:r>
            <w:r w:rsidRPr="00786DB4">
              <w:rPr>
                <w:sz w:val="20"/>
                <w:lang w:val="en-US"/>
              </w:rPr>
              <w:t>Lat</w:t>
            </w:r>
          </w:p>
        </w:tc>
        <w:tc>
          <w:tcPr>
            <w:tcW w:w="314" w:type="pct"/>
            <w:gridSpan w:val="3"/>
            <w:shd w:val="clear" w:color="auto" w:fill="auto"/>
          </w:tcPr>
          <w:p w14:paraId="0CEBD03C"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4DA0367C"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1656FEBA" w14:textId="77777777" w:rsidR="00384780" w:rsidRPr="00786DB4" w:rsidRDefault="00384780" w:rsidP="00C85DC9">
            <w:pPr>
              <w:ind w:firstLine="0"/>
              <w:rPr>
                <w:sz w:val="20"/>
              </w:rPr>
            </w:pPr>
            <w:r w:rsidRPr="00786DB4">
              <w:rPr>
                <w:sz w:val="20"/>
              </w:rPr>
              <w:t>Отчество</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2276EA95" w14:textId="77777777" w:rsidR="00384780" w:rsidRPr="00786DB4" w:rsidRDefault="00384780" w:rsidP="00C85DC9">
            <w:pPr>
              <w:ind w:firstLine="0"/>
              <w:rPr>
                <w:sz w:val="20"/>
              </w:rPr>
            </w:pPr>
          </w:p>
        </w:tc>
      </w:tr>
      <w:tr w:rsidR="00384780" w:rsidRPr="00786DB4" w14:paraId="05A2BCB8" w14:textId="77777777" w:rsidTr="00D562DA">
        <w:trPr>
          <w:gridAfter w:val="1"/>
          <w:wAfter w:w="15" w:type="pct"/>
          <w:jc w:val="center"/>
        </w:trPr>
        <w:tc>
          <w:tcPr>
            <w:tcW w:w="676" w:type="pct"/>
            <w:shd w:val="clear" w:color="auto" w:fill="auto"/>
          </w:tcPr>
          <w:p w14:paraId="227256C9" w14:textId="77777777" w:rsidR="00384780" w:rsidRPr="00786DB4" w:rsidRDefault="00384780" w:rsidP="00C85DC9">
            <w:pPr>
              <w:ind w:firstLine="0"/>
              <w:rPr>
                <w:sz w:val="20"/>
              </w:rPr>
            </w:pPr>
          </w:p>
        </w:tc>
        <w:tc>
          <w:tcPr>
            <w:tcW w:w="842" w:type="pct"/>
            <w:gridSpan w:val="4"/>
            <w:shd w:val="clear" w:color="auto" w:fill="auto"/>
          </w:tcPr>
          <w:p w14:paraId="17781033" w14:textId="77777777" w:rsidR="00384780" w:rsidRPr="00786DB4" w:rsidRDefault="00384780" w:rsidP="00C85DC9">
            <w:pPr>
              <w:ind w:firstLine="0"/>
              <w:rPr>
                <w:sz w:val="20"/>
                <w:lang w:val="en-US"/>
              </w:rPr>
            </w:pPr>
            <w:r w:rsidRPr="00786DB4">
              <w:rPr>
                <w:sz w:val="20"/>
                <w:lang w:val="en-US"/>
              </w:rPr>
              <w:t>taxPayerCode</w:t>
            </w:r>
          </w:p>
        </w:tc>
        <w:tc>
          <w:tcPr>
            <w:tcW w:w="314" w:type="pct"/>
            <w:gridSpan w:val="3"/>
            <w:shd w:val="clear" w:color="auto" w:fill="auto"/>
          </w:tcPr>
          <w:p w14:paraId="74122A53" w14:textId="35957118"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77EE9C06" w14:textId="77777777" w:rsidR="00384780" w:rsidRPr="00786DB4" w:rsidRDefault="00384780" w:rsidP="00C85DC9">
            <w:pPr>
              <w:ind w:firstLine="0"/>
              <w:jc w:val="center"/>
              <w:rPr>
                <w:sz w:val="20"/>
              </w:rPr>
            </w:pPr>
            <w:r w:rsidRPr="00786DB4">
              <w:rPr>
                <w:sz w:val="20"/>
              </w:rPr>
              <w:t>T(1-</w:t>
            </w:r>
            <w:r w:rsidRPr="00786DB4">
              <w:rPr>
                <w:sz w:val="20"/>
                <w:lang w:val="en-US"/>
              </w:rPr>
              <w:t>100</w:t>
            </w:r>
            <w:r w:rsidRPr="00786DB4">
              <w:rPr>
                <w:sz w:val="20"/>
              </w:rPr>
              <w:t>)</w:t>
            </w:r>
          </w:p>
        </w:tc>
        <w:tc>
          <w:tcPr>
            <w:tcW w:w="1276" w:type="pct"/>
            <w:shd w:val="clear" w:color="auto" w:fill="auto"/>
          </w:tcPr>
          <w:p w14:paraId="17E48559" w14:textId="77777777" w:rsidR="00384780" w:rsidRPr="00786DB4" w:rsidRDefault="00384780" w:rsidP="00C85DC9">
            <w:pPr>
              <w:ind w:firstLine="0"/>
              <w:rPr>
                <w:sz w:val="20"/>
              </w:rPr>
            </w:pPr>
            <w:r w:rsidRPr="00786DB4">
              <w:rPr>
                <w:sz w:val="20"/>
              </w:rPr>
              <w:t>Код налогоплательщика в стране регистрации или его аналог</w:t>
            </w:r>
          </w:p>
        </w:tc>
        <w:tc>
          <w:tcPr>
            <w:tcW w:w="1374" w:type="pct"/>
            <w:gridSpan w:val="3"/>
            <w:shd w:val="clear" w:color="auto" w:fill="auto"/>
          </w:tcPr>
          <w:p w14:paraId="34DC61DA" w14:textId="77777777" w:rsidR="00384780" w:rsidRPr="00786DB4" w:rsidRDefault="00384780" w:rsidP="00C85DC9">
            <w:pPr>
              <w:ind w:firstLine="0"/>
              <w:rPr>
                <w:sz w:val="20"/>
              </w:rPr>
            </w:pPr>
          </w:p>
        </w:tc>
      </w:tr>
      <w:tr w:rsidR="00384780" w:rsidRPr="00786DB4" w14:paraId="61B64033" w14:textId="77777777" w:rsidTr="00D562DA">
        <w:trPr>
          <w:gridAfter w:val="1"/>
          <w:wAfter w:w="15" w:type="pct"/>
          <w:jc w:val="center"/>
        </w:trPr>
        <w:tc>
          <w:tcPr>
            <w:tcW w:w="676" w:type="pct"/>
            <w:shd w:val="clear" w:color="auto" w:fill="auto"/>
          </w:tcPr>
          <w:p w14:paraId="0A28D04A" w14:textId="77777777" w:rsidR="00384780" w:rsidRPr="00786DB4" w:rsidRDefault="00384780" w:rsidP="00C85DC9">
            <w:pPr>
              <w:ind w:firstLine="0"/>
              <w:rPr>
                <w:sz w:val="20"/>
              </w:rPr>
            </w:pPr>
          </w:p>
        </w:tc>
        <w:tc>
          <w:tcPr>
            <w:tcW w:w="842" w:type="pct"/>
            <w:gridSpan w:val="4"/>
            <w:shd w:val="clear" w:color="auto" w:fill="auto"/>
          </w:tcPr>
          <w:p w14:paraId="5ACB4D3F"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445F43BA"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5B6083F" w14:textId="5F448D64"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03670BEB"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0A9A6F8E"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436F0700" w14:textId="77777777" w:rsidTr="00D562DA">
        <w:trPr>
          <w:gridAfter w:val="1"/>
          <w:wAfter w:w="15" w:type="pct"/>
          <w:jc w:val="center"/>
        </w:trPr>
        <w:tc>
          <w:tcPr>
            <w:tcW w:w="676" w:type="pct"/>
            <w:shd w:val="clear" w:color="auto" w:fill="auto"/>
          </w:tcPr>
          <w:p w14:paraId="64E6C8BA" w14:textId="77777777" w:rsidR="00384780" w:rsidRPr="00786DB4" w:rsidRDefault="00384780" w:rsidP="00C85DC9">
            <w:pPr>
              <w:ind w:firstLine="0"/>
              <w:rPr>
                <w:sz w:val="20"/>
              </w:rPr>
            </w:pPr>
          </w:p>
        </w:tc>
        <w:tc>
          <w:tcPr>
            <w:tcW w:w="842" w:type="pct"/>
            <w:gridSpan w:val="4"/>
            <w:shd w:val="clear" w:color="auto" w:fill="auto"/>
          </w:tcPr>
          <w:p w14:paraId="04AF7C03" w14:textId="77777777" w:rsidR="00384780" w:rsidRPr="00786DB4" w:rsidRDefault="00384780" w:rsidP="00C85DC9">
            <w:pPr>
              <w:ind w:firstLine="0"/>
              <w:rPr>
                <w:sz w:val="20"/>
              </w:rPr>
            </w:pPr>
            <w:r w:rsidRPr="00786DB4">
              <w:rPr>
                <w:sz w:val="20"/>
              </w:rPr>
              <w:t>registerInRFTaxBodies</w:t>
            </w:r>
          </w:p>
        </w:tc>
        <w:tc>
          <w:tcPr>
            <w:tcW w:w="314" w:type="pct"/>
            <w:gridSpan w:val="3"/>
            <w:shd w:val="clear" w:color="auto" w:fill="auto"/>
          </w:tcPr>
          <w:p w14:paraId="5B353CE8"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46E6481"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3A1262A2" w14:textId="77777777" w:rsidR="00384780" w:rsidRPr="00786DB4" w:rsidRDefault="00384780" w:rsidP="00C85DC9">
            <w:pPr>
              <w:ind w:firstLine="0"/>
              <w:rPr>
                <w:sz w:val="20"/>
              </w:rPr>
            </w:pPr>
            <w:r w:rsidRPr="00786DB4">
              <w:rPr>
                <w:sz w:val="20"/>
              </w:rPr>
              <w:t>Поставщик состоит на учете в налоговых органах на территории РФ</w:t>
            </w:r>
          </w:p>
        </w:tc>
        <w:tc>
          <w:tcPr>
            <w:tcW w:w="1374" w:type="pct"/>
            <w:gridSpan w:val="3"/>
            <w:shd w:val="clear" w:color="auto" w:fill="auto"/>
          </w:tcPr>
          <w:p w14:paraId="6E5EBC69" w14:textId="77777777" w:rsidR="00384780" w:rsidRPr="00786DB4" w:rsidRDefault="00384780" w:rsidP="00C85DC9">
            <w:pPr>
              <w:ind w:firstLine="0"/>
              <w:rPr>
                <w:sz w:val="20"/>
              </w:rPr>
            </w:pPr>
          </w:p>
        </w:tc>
      </w:tr>
      <w:tr w:rsidR="00384780" w:rsidRPr="00786DB4" w14:paraId="4A663B73" w14:textId="77777777" w:rsidTr="00D562DA">
        <w:trPr>
          <w:gridAfter w:val="1"/>
          <w:wAfter w:w="15" w:type="pct"/>
          <w:jc w:val="center"/>
        </w:trPr>
        <w:tc>
          <w:tcPr>
            <w:tcW w:w="676" w:type="pct"/>
            <w:shd w:val="clear" w:color="auto" w:fill="auto"/>
          </w:tcPr>
          <w:p w14:paraId="156C5269" w14:textId="77777777" w:rsidR="00384780" w:rsidRPr="00786DB4" w:rsidRDefault="00384780" w:rsidP="00C85DC9">
            <w:pPr>
              <w:ind w:firstLine="0"/>
              <w:rPr>
                <w:sz w:val="20"/>
              </w:rPr>
            </w:pPr>
          </w:p>
        </w:tc>
        <w:tc>
          <w:tcPr>
            <w:tcW w:w="842" w:type="pct"/>
            <w:gridSpan w:val="4"/>
            <w:shd w:val="clear" w:color="auto" w:fill="auto"/>
          </w:tcPr>
          <w:p w14:paraId="77A23D97" w14:textId="77777777" w:rsidR="00384780" w:rsidRPr="00786DB4" w:rsidRDefault="00384780" w:rsidP="00C85DC9">
            <w:pPr>
              <w:ind w:firstLine="0"/>
              <w:rPr>
                <w:sz w:val="20"/>
                <w:lang w:val="en-US"/>
              </w:rPr>
            </w:pPr>
            <w:r w:rsidRPr="00786DB4">
              <w:rPr>
                <w:sz w:val="20"/>
                <w:lang w:val="en-US"/>
              </w:rPr>
              <w:t>placeOfStayInRegCountry</w:t>
            </w:r>
          </w:p>
        </w:tc>
        <w:tc>
          <w:tcPr>
            <w:tcW w:w="314" w:type="pct"/>
            <w:gridSpan w:val="3"/>
            <w:shd w:val="clear" w:color="auto" w:fill="auto"/>
          </w:tcPr>
          <w:p w14:paraId="2621B395"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75F319FE"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A390E54" w14:textId="30F281EE" w:rsidR="00384780" w:rsidRPr="00786DB4" w:rsidRDefault="00384780" w:rsidP="00C85DC9">
            <w:pPr>
              <w:ind w:firstLine="0"/>
              <w:rPr>
                <w:sz w:val="20"/>
              </w:rPr>
            </w:pPr>
            <w:r w:rsidRPr="00786DB4">
              <w:rPr>
                <w:sz w:val="20"/>
              </w:rPr>
              <w:t xml:space="preserve">Место нахождения </w:t>
            </w:r>
          </w:p>
        </w:tc>
        <w:tc>
          <w:tcPr>
            <w:tcW w:w="1374" w:type="pct"/>
            <w:gridSpan w:val="3"/>
            <w:shd w:val="clear" w:color="auto" w:fill="auto"/>
          </w:tcPr>
          <w:p w14:paraId="49E752F4" w14:textId="77777777" w:rsidR="00384780" w:rsidRPr="00786DB4" w:rsidRDefault="00384780" w:rsidP="00C85DC9">
            <w:pPr>
              <w:ind w:firstLine="0"/>
              <w:rPr>
                <w:sz w:val="20"/>
              </w:rPr>
            </w:pPr>
          </w:p>
        </w:tc>
      </w:tr>
      <w:tr w:rsidR="00384780" w:rsidRPr="00786DB4" w14:paraId="33B64259" w14:textId="77777777" w:rsidTr="00D562DA">
        <w:trPr>
          <w:gridAfter w:val="1"/>
          <w:wAfter w:w="15" w:type="pct"/>
          <w:jc w:val="center"/>
        </w:trPr>
        <w:tc>
          <w:tcPr>
            <w:tcW w:w="676" w:type="pct"/>
            <w:shd w:val="clear" w:color="auto" w:fill="auto"/>
          </w:tcPr>
          <w:p w14:paraId="4F037854" w14:textId="77777777" w:rsidR="00384780" w:rsidRPr="00786DB4" w:rsidRDefault="00384780" w:rsidP="00C85DC9">
            <w:pPr>
              <w:ind w:firstLine="0"/>
              <w:rPr>
                <w:sz w:val="20"/>
              </w:rPr>
            </w:pPr>
          </w:p>
        </w:tc>
        <w:tc>
          <w:tcPr>
            <w:tcW w:w="842" w:type="pct"/>
            <w:gridSpan w:val="4"/>
            <w:shd w:val="clear" w:color="auto" w:fill="auto"/>
          </w:tcPr>
          <w:p w14:paraId="532C0847" w14:textId="77777777" w:rsidR="00384780" w:rsidRPr="00786DB4" w:rsidRDefault="00384780" w:rsidP="00C85DC9">
            <w:pPr>
              <w:ind w:firstLine="0"/>
              <w:rPr>
                <w:sz w:val="20"/>
                <w:lang w:val="en-US"/>
              </w:rPr>
            </w:pPr>
            <w:r w:rsidRPr="00786DB4">
              <w:rPr>
                <w:sz w:val="20"/>
                <w:lang w:val="en-US"/>
              </w:rPr>
              <w:t>placeOfStayInRF</w:t>
            </w:r>
          </w:p>
        </w:tc>
        <w:tc>
          <w:tcPr>
            <w:tcW w:w="314" w:type="pct"/>
            <w:gridSpan w:val="3"/>
            <w:shd w:val="clear" w:color="auto" w:fill="auto"/>
          </w:tcPr>
          <w:p w14:paraId="5B467CDC" w14:textId="3AB64C3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A30E16F"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0452D2E" w14:textId="77777777" w:rsidR="00384780" w:rsidRPr="00786DB4" w:rsidRDefault="00384780" w:rsidP="00C85DC9">
            <w:pPr>
              <w:ind w:firstLine="0"/>
              <w:rPr>
                <w:sz w:val="20"/>
              </w:rPr>
            </w:pPr>
            <w:r w:rsidRPr="00786DB4">
              <w:rPr>
                <w:sz w:val="20"/>
              </w:rPr>
              <w:t>Наличие у поставщика места пребывания на территории РФ</w:t>
            </w:r>
          </w:p>
        </w:tc>
        <w:tc>
          <w:tcPr>
            <w:tcW w:w="1374" w:type="pct"/>
            <w:gridSpan w:val="3"/>
            <w:shd w:val="clear" w:color="auto" w:fill="auto"/>
          </w:tcPr>
          <w:p w14:paraId="78E2E69E" w14:textId="12802A9E" w:rsidR="00384780" w:rsidRPr="00786DB4" w:rsidRDefault="00357FC3" w:rsidP="00C85DC9">
            <w:pPr>
              <w:ind w:firstLine="0"/>
              <w:rPr>
                <w:sz w:val="20"/>
              </w:rPr>
            </w:pPr>
            <w:r w:rsidRPr="00357FC3">
              <w:rPr>
                <w:sz w:val="20"/>
              </w:rPr>
              <w:t>Начиная с версии 13.3 , при приеме от ВСРЗ первичных проектов информации о контракте, в которых не заполнено поле Дата размещения текущей версии документа publishDate, или проектов информации об изменении контракта, у которых дата размещения первой версии информации о контракте больше или равна дате выхода доработки (13.3) на ПАК блок «Место пребывания на территории РФ» игнорируется при приеме</w:t>
            </w:r>
          </w:p>
        </w:tc>
      </w:tr>
      <w:tr w:rsidR="00384780" w:rsidRPr="00786DB4" w14:paraId="2D9F48A0" w14:textId="77777777" w:rsidTr="00D562DA">
        <w:trPr>
          <w:gridAfter w:val="1"/>
          <w:wAfter w:w="15" w:type="pct"/>
          <w:jc w:val="center"/>
        </w:trPr>
        <w:tc>
          <w:tcPr>
            <w:tcW w:w="676" w:type="pct"/>
            <w:shd w:val="clear" w:color="auto" w:fill="auto"/>
          </w:tcPr>
          <w:p w14:paraId="229CF6EF" w14:textId="77777777" w:rsidR="00384780" w:rsidRPr="00786DB4" w:rsidRDefault="00384780" w:rsidP="00C85DC9">
            <w:pPr>
              <w:ind w:firstLine="0"/>
              <w:rPr>
                <w:sz w:val="20"/>
              </w:rPr>
            </w:pPr>
          </w:p>
        </w:tc>
        <w:tc>
          <w:tcPr>
            <w:tcW w:w="842" w:type="pct"/>
            <w:gridSpan w:val="4"/>
            <w:shd w:val="clear" w:color="auto" w:fill="auto"/>
          </w:tcPr>
          <w:p w14:paraId="7ABA04B0" w14:textId="77777777" w:rsidR="00384780" w:rsidRPr="00786DB4" w:rsidRDefault="00384780" w:rsidP="00C85DC9">
            <w:pPr>
              <w:ind w:firstLine="0"/>
              <w:rPr>
                <w:sz w:val="20"/>
                <w:lang w:val="en-US"/>
              </w:rPr>
            </w:pPr>
            <w:r w:rsidRPr="00786DB4">
              <w:rPr>
                <w:sz w:val="20"/>
                <w:lang w:val="en-US"/>
              </w:rPr>
              <w:t>isCulture</w:t>
            </w:r>
          </w:p>
        </w:tc>
        <w:tc>
          <w:tcPr>
            <w:tcW w:w="314" w:type="pct"/>
            <w:gridSpan w:val="3"/>
            <w:shd w:val="clear" w:color="auto" w:fill="auto"/>
          </w:tcPr>
          <w:p w14:paraId="4D52DA49"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7E8CF037" w14:textId="77777777" w:rsidR="00384780" w:rsidRPr="00786DB4" w:rsidRDefault="00384780" w:rsidP="00C85DC9">
            <w:pPr>
              <w:ind w:firstLine="0"/>
              <w:jc w:val="center"/>
              <w:rPr>
                <w:sz w:val="20"/>
                <w:lang w:val="en-US"/>
              </w:rPr>
            </w:pPr>
            <w:r w:rsidRPr="00786DB4">
              <w:rPr>
                <w:sz w:val="20"/>
                <w:lang w:val="en-US"/>
              </w:rPr>
              <w:t>B</w:t>
            </w:r>
          </w:p>
        </w:tc>
        <w:tc>
          <w:tcPr>
            <w:tcW w:w="1276" w:type="pct"/>
            <w:shd w:val="clear" w:color="auto" w:fill="auto"/>
          </w:tcPr>
          <w:p w14:paraId="7FE87C0A" w14:textId="77777777" w:rsidR="00384780" w:rsidRPr="00786DB4" w:rsidRDefault="00384780" w:rsidP="00C85DC9">
            <w:pPr>
              <w:ind w:firstLine="0"/>
              <w:rPr>
                <w:sz w:val="20"/>
              </w:rPr>
            </w:pPr>
            <w:r w:rsidRPr="00786DB4">
              <w:rPr>
                <w:sz w:val="20"/>
              </w:rPr>
              <w:t>Поставщик культурных ценностей</w:t>
            </w:r>
          </w:p>
        </w:tc>
        <w:tc>
          <w:tcPr>
            <w:tcW w:w="1374" w:type="pct"/>
            <w:gridSpan w:val="3"/>
            <w:shd w:val="clear" w:color="auto" w:fill="auto"/>
          </w:tcPr>
          <w:p w14:paraId="14EB9AD3" w14:textId="3BFBD012" w:rsidR="00384780" w:rsidRPr="00786DB4" w:rsidRDefault="00384780" w:rsidP="00C85DC9">
            <w:pPr>
              <w:ind w:firstLine="0"/>
              <w:rPr>
                <w:sz w:val="20"/>
              </w:rPr>
            </w:pPr>
            <w:r w:rsidRPr="00786DB4">
              <w:rPr>
                <w:sz w:val="20"/>
              </w:rPr>
              <w:t>Устарело. Не применяется</w:t>
            </w:r>
          </w:p>
        </w:tc>
      </w:tr>
      <w:tr w:rsidR="00384780" w:rsidRPr="00786DB4" w14:paraId="3E719AB4" w14:textId="77777777" w:rsidTr="003C4239">
        <w:trPr>
          <w:gridAfter w:val="1"/>
          <w:wAfter w:w="15" w:type="pct"/>
          <w:jc w:val="center"/>
        </w:trPr>
        <w:tc>
          <w:tcPr>
            <w:tcW w:w="4985" w:type="pct"/>
            <w:gridSpan w:val="14"/>
            <w:shd w:val="clear" w:color="auto" w:fill="auto"/>
            <w:hideMark/>
          </w:tcPr>
          <w:p w14:paraId="37512127" w14:textId="77777777" w:rsidR="00384780" w:rsidRPr="00786DB4" w:rsidRDefault="00384780" w:rsidP="00C85DC9">
            <w:pPr>
              <w:ind w:firstLine="0"/>
              <w:jc w:val="center"/>
              <w:rPr>
                <w:b/>
                <w:sz w:val="20"/>
              </w:rPr>
            </w:pPr>
            <w:r w:rsidRPr="00786DB4">
              <w:rPr>
                <w:b/>
                <w:sz w:val="20"/>
              </w:rPr>
              <w:t>Поставщик состоит на учете в налоговых органах на территории РФ</w:t>
            </w:r>
          </w:p>
        </w:tc>
      </w:tr>
      <w:tr w:rsidR="00384780" w:rsidRPr="00786DB4" w14:paraId="6BAD1868" w14:textId="77777777" w:rsidTr="00D562DA">
        <w:trPr>
          <w:gridAfter w:val="1"/>
          <w:wAfter w:w="15" w:type="pct"/>
          <w:jc w:val="center"/>
        </w:trPr>
        <w:tc>
          <w:tcPr>
            <w:tcW w:w="676" w:type="pct"/>
            <w:shd w:val="clear" w:color="auto" w:fill="auto"/>
            <w:hideMark/>
          </w:tcPr>
          <w:p w14:paraId="2748B473" w14:textId="77777777" w:rsidR="00384780" w:rsidRPr="00786DB4" w:rsidRDefault="00384780" w:rsidP="00C85DC9">
            <w:pPr>
              <w:ind w:firstLine="0"/>
              <w:rPr>
                <w:b/>
                <w:sz w:val="20"/>
              </w:rPr>
            </w:pPr>
            <w:r w:rsidRPr="00786DB4">
              <w:rPr>
                <w:b/>
                <w:sz w:val="20"/>
              </w:rPr>
              <w:t>registerInRFTaxBodies</w:t>
            </w:r>
          </w:p>
        </w:tc>
        <w:tc>
          <w:tcPr>
            <w:tcW w:w="842" w:type="pct"/>
            <w:gridSpan w:val="4"/>
            <w:shd w:val="clear" w:color="auto" w:fill="auto"/>
            <w:hideMark/>
          </w:tcPr>
          <w:p w14:paraId="2B3F5713"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37FC4FB1"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58A0055"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7A3B9E35"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5C315595" w14:textId="77777777" w:rsidR="00384780" w:rsidRPr="00786DB4" w:rsidRDefault="00384780" w:rsidP="00C85DC9">
            <w:pPr>
              <w:ind w:firstLine="0"/>
              <w:rPr>
                <w:sz w:val="20"/>
              </w:rPr>
            </w:pPr>
          </w:p>
        </w:tc>
      </w:tr>
      <w:tr w:rsidR="00384780" w:rsidRPr="00786DB4" w14:paraId="3C780C10" w14:textId="77777777" w:rsidTr="00D562DA">
        <w:trPr>
          <w:gridAfter w:val="1"/>
          <w:wAfter w:w="15" w:type="pct"/>
          <w:jc w:val="center"/>
        </w:trPr>
        <w:tc>
          <w:tcPr>
            <w:tcW w:w="676" w:type="pct"/>
            <w:shd w:val="clear" w:color="auto" w:fill="auto"/>
          </w:tcPr>
          <w:p w14:paraId="6A8E4178" w14:textId="77777777" w:rsidR="00384780" w:rsidRPr="00786DB4" w:rsidRDefault="00384780" w:rsidP="00C85DC9">
            <w:pPr>
              <w:ind w:firstLine="0"/>
              <w:rPr>
                <w:sz w:val="20"/>
              </w:rPr>
            </w:pPr>
          </w:p>
        </w:tc>
        <w:tc>
          <w:tcPr>
            <w:tcW w:w="842" w:type="pct"/>
            <w:gridSpan w:val="4"/>
            <w:shd w:val="clear" w:color="auto" w:fill="auto"/>
          </w:tcPr>
          <w:p w14:paraId="6E7283D0"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3A37BFFE"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07CD4FAA"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6A75DECF"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46F191ED" w14:textId="061F6B73" w:rsidR="00384780" w:rsidRPr="00786DB4" w:rsidRDefault="00384780" w:rsidP="00C85DC9">
            <w:pPr>
              <w:ind w:firstLine="0"/>
              <w:rPr>
                <w:sz w:val="20"/>
              </w:rPr>
            </w:pPr>
            <w:r w:rsidRPr="00786DB4">
              <w:rPr>
                <w:sz w:val="20"/>
              </w:rPr>
              <w:t>Шаблон значения: \d{1</w:t>
            </w:r>
            <w:r w:rsidRPr="00786DB4">
              <w:rPr>
                <w:sz w:val="20"/>
                <w:lang w:val="en-US"/>
              </w:rPr>
              <w:t>0</w:t>
            </w:r>
            <w:r w:rsidRPr="00786DB4">
              <w:rPr>
                <w:sz w:val="20"/>
              </w:rPr>
              <w:t>,12}</w:t>
            </w:r>
          </w:p>
        </w:tc>
      </w:tr>
      <w:tr w:rsidR="00384780" w:rsidRPr="00786DB4" w14:paraId="3E318FDB" w14:textId="77777777" w:rsidTr="00D562DA">
        <w:trPr>
          <w:gridAfter w:val="1"/>
          <w:wAfter w:w="15" w:type="pct"/>
          <w:jc w:val="center"/>
        </w:trPr>
        <w:tc>
          <w:tcPr>
            <w:tcW w:w="676" w:type="pct"/>
            <w:shd w:val="clear" w:color="auto" w:fill="auto"/>
          </w:tcPr>
          <w:p w14:paraId="09A59C55" w14:textId="77777777" w:rsidR="00384780" w:rsidRPr="00786DB4" w:rsidRDefault="00384780" w:rsidP="00C85DC9">
            <w:pPr>
              <w:ind w:firstLine="0"/>
              <w:rPr>
                <w:sz w:val="20"/>
              </w:rPr>
            </w:pPr>
          </w:p>
        </w:tc>
        <w:tc>
          <w:tcPr>
            <w:tcW w:w="842" w:type="pct"/>
            <w:gridSpan w:val="4"/>
            <w:shd w:val="clear" w:color="auto" w:fill="auto"/>
          </w:tcPr>
          <w:p w14:paraId="316B26FF" w14:textId="77777777" w:rsidR="00384780" w:rsidRPr="00786DB4" w:rsidRDefault="00384780" w:rsidP="00C85DC9">
            <w:pPr>
              <w:ind w:firstLine="0"/>
              <w:rPr>
                <w:sz w:val="20"/>
                <w:lang w:val="en-US"/>
              </w:rPr>
            </w:pPr>
            <w:r w:rsidRPr="00786DB4">
              <w:rPr>
                <w:sz w:val="20"/>
                <w:lang w:val="en-US"/>
              </w:rPr>
              <w:t>registrationDate</w:t>
            </w:r>
          </w:p>
        </w:tc>
        <w:tc>
          <w:tcPr>
            <w:tcW w:w="314" w:type="pct"/>
            <w:gridSpan w:val="3"/>
            <w:shd w:val="clear" w:color="auto" w:fill="auto"/>
          </w:tcPr>
          <w:p w14:paraId="76C3CE5D"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50D0BBCC" w14:textId="412080C2"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72C15E3E"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7F496841" w14:textId="77777777" w:rsidR="00384780" w:rsidRPr="00786DB4" w:rsidRDefault="00384780" w:rsidP="00C85DC9">
            <w:pPr>
              <w:ind w:firstLine="0"/>
              <w:rPr>
                <w:sz w:val="20"/>
              </w:rPr>
            </w:pPr>
          </w:p>
        </w:tc>
      </w:tr>
      <w:tr w:rsidR="00384780" w:rsidRPr="00786DB4" w14:paraId="255A0B9B" w14:textId="77777777" w:rsidTr="00D562DA">
        <w:trPr>
          <w:gridAfter w:val="1"/>
          <w:wAfter w:w="15" w:type="pct"/>
          <w:jc w:val="center"/>
        </w:trPr>
        <w:tc>
          <w:tcPr>
            <w:tcW w:w="676" w:type="pct"/>
            <w:shd w:val="clear" w:color="auto" w:fill="auto"/>
          </w:tcPr>
          <w:p w14:paraId="104B2AD0" w14:textId="77777777" w:rsidR="00384780" w:rsidRPr="00786DB4" w:rsidRDefault="00384780" w:rsidP="00C85DC9">
            <w:pPr>
              <w:ind w:firstLine="0"/>
              <w:rPr>
                <w:sz w:val="20"/>
              </w:rPr>
            </w:pPr>
          </w:p>
        </w:tc>
        <w:tc>
          <w:tcPr>
            <w:tcW w:w="842" w:type="pct"/>
            <w:gridSpan w:val="4"/>
            <w:shd w:val="clear" w:color="auto" w:fill="auto"/>
          </w:tcPr>
          <w:p w14:paraId="2EB62BFB" w14:textId="5DB92100" w:rsidR="00384780" w:rsidRPr="00786DB4" w:rsidRDefault="00384780" w:rsidP="00C85DC9">
            <w:pPr>
              <w:ind w:firstLine="0"/>
              <w:rPr>
                <w:sz w:val="20"/>
                <w:lang w:val="en-US"/>
              </w:rPr>
            </w:pPr>
            <w:r w:rsidRPr="00786DB4">
              <w:rPr>
                <w:sz w:val="20"/>
                <w:lang w:val="en-US"/>
              </w:rPr>
              <w:t>status</w:t>
            </w:r>
            <w:r w:rsidRPr="00786DB4">
              <w:rPr>
                <w:sz w:val="20"/>
              </w:rPr>
              <w:t xml:space="preserve"> </w:t>
            </w:r>
          </w:p>
        </w:tc>
        <w:tc>
          <w:tcPr>
            <w:tcW w:w="314" w:type="pct"/>
            <w:gridSpan w:val="3"/>
            <w:shd w:val="clear" w:color="auto" w:fill="auto"/>
          </w:tcPr>
          <w:p w14:paraId="1DC1FB6D" w14:textId="2233E4B4"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35D743C3" w14:textId="3BD98FDA" w:rsidR="00384780" w:rsidRPr="00786DB4" w:rsidRDefault="00384780" w:rsidP="00C85DC9">
            <w:pPr>
              <w:ind w:firstLine="0"/>
              <w:jc w:val="center"/>
              <w:rPr>
                <w:sz w:val="20"/>
                <w:lang w:val="en-US"/>
              </w:rPr>
            </w:pPr>
            <w:r w:rsidRPr="00786DB4">
              <w:rPr>
                <w:sz w:val="20"/>
              </w:rPr>
              <w:t>T</w:t>
            </w:r>
          </w:p>
        </w:tc>
        <w:tc>
          <w:tcPr>
            <w:tcW w:w="1276" w:type="pct"/>
            <w:shd w:val="clear" w:color="auto" w:fill="auto"/>
          </w:tcPr>
          <w:p w14:paraId="1E4F6E67" w14:textId="3C08B900"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684B21BC" w14:textId="0E522D09" w:rsidR="00384780" w:rsidRPr="00786DB4" w:rsidRDefault="003761FD"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52338FCC" w14:textId="77777777" w:rsidTr="00D562DA">
        <w:trPr>
          <w:gridAfter w:val="1"/>
          <w:wAfter w:w="15" w:type="pct"/>
          <w:jc w:val="center"/>
        </w:trPr>
        <w:tc>
          <w:tcPr>
            <w:tcW w:w="676" w:type="pct"/>
            <w:shd w:val="clear" w:color="auto" w:fill="auto"/>
          </w:tcPr>
          <w:p w14:paraId="6EB38474" w14:textId="77777777" w:rsidR="00384780" w:rsidRPr="00786DB4" w:rsidRDefault="00384780" w:rsidP="00C85DC9">
            <w:pPr>
              <w:ind w:firstLine="0"/>
              <w:rPr>
                <w:sz w:val="20"/>
              </w:rPr>
            </w:pPr>
          </w:p>
        </w:tc>
        <w:tc>
          <w:tcPr>
            <w:tcW w:w="842" w:type="pct"/>
            <w:gridSpan w:val="4"/>
            <w:shd w:val="clear" w:color="auto" w:fill="auto"/>
          </w:tcPr>
          <w:p w14:paraId="77ED3E83" w14:textId="254629AA" w:rsidR="00384780" w:rsidRPr="00786DB4" w:rsidRDefault="00384780" w:rsidP="00C85DC9">
            <w:pPr>
              <w:ind w:firstLine="0"/>
              <w:rPr>
                <w:sz w:val="20"/>
                <w:lang w:val="en-US"/>
              </w:rPr>
            </w:pPr>
            <w:r w:rsidRPr="00786DB4">
              <w:rPr>
                <w:sz w:val="20"/>
                <w:lang w:val="en-US"/>
              </w:rPr>
              <w:t>ERSMSPInclusionDate</w:t>
            </w:r>
          </w:p>
        </w:tc>
        <w:tc>
          <w:tcPr>
            <w:tcW w:w="314" w:type="pct"/>
            <w:gridSpan w:val="3"/>
            <w:shd w:val="clear" w:color="auto" w:fill="auto"/>
          </w:tcPr>
          <w:p w14:paraId="638428D7" w14:textId="0FB913BC"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601FA6AE" w14:textId="4A36D6E2" w:rsidR="00384780" w:rsidRPr="00786DB4" w:rsidRDefault="00384780" w:rsidP="00C85DC9">
            <w:pPr>
              <w:ind w:firstLine="0"/>
              <w:jc w:val="center"/>
              <w:rPr>
                <w:sz w:val="20"/>
                <w:lang w:val="en-US"/>
              </w:rPr>
            </w:pPr>
            <w:r w:rsidRPr="00786DB4">
              <w:rPr>
                <w:sz w:val="20"/>
                <w:lang w:val="en-US"/>
              </w:rPr>
              <w:t>D</w:t>
            </w:r>
          </w:p>
        </w:tc>
        <w:tc>
          <w:tcPr>
            <w:tcW w:w="1276" w:type="pct"/>
            <w:shd w:val="clear" w:color="auto" w:fill="auto"/>
          </w:tcPr>
          <w:p w14:paraId="394A549A" w14:textId="34DE6FCC"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739C674B" w14:textId="5473BAD4" w:rsidR="00384780" w:rsidRPr="00786DB4" w:rsidRDefault="00384780" w:rsidP="00C85DC9">
            <w:pPr>
              <w:ind w:firstLine="0"/>
              <w:rPr>
                <w:sz w:val="20"/>
              </w:rPr>
            </w:pPr>
            <w:r w:rsidRPr="00786DB4">
              <w:rPr>
                <w:sz w:val="20"/>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384780" w:rsidRPr="00786DB4" w14:paraId="6B21C2D5" w14:textId="77777777" w:rsidTr="00D562DA">
        <w:trPr>
          <w:gridAfter w:val="1"/>
          <w:wAfter w:w="15" w:type="pct"/>
          <w:jc w:val="center"/>
        </w:trPr>
        <w:tc>
          <w:tcPr>
            <w:tcW w:w="676" w:type="pct"/>
            <w:shd w:val="clear" w:color="auto" w:fill="auto"/>
          </w:tcPr>
          <w:p w14:paraId="54AC82D5" w14:textId="77777777" w:rsidR="00384780" w:rsidRPr="00786DB4" w:rsidRDefault="00384780" w:rsidP="00C85DC9">
            <w:pPr>
              <w:ind w:firstLine="0"/>
              <w:rPr>
                <w:sz w:val="20"/>
              </w:rPr>
            </w:pPr>
          </w:p>
        </w:tc>
        <w:tc>
          <w:tcPr>
            <w:tcW w:w="842" w:type="pct"/>
            <w:gridSpan w:val="4"/>
            <w:shd w:val="clear" w:color="auto" w:fill="auto"/>
          </w:tcPr>
          <w:p w14:paraId="79240ECD" w14:textId="065C2863" w:rsidR="00384780" w:rsidRPr="00786DB4" w:rsidRDefault="00384780" w:rsidP="00C85DC9">
            <w:pPr>
              <w:ind w:firstLine="0"/>
              <w:rPr>
                <w:sz w:val="20"/>
              </w:rPr>
            </w:pPr>
            <w:r w:rsidRPr="00786DB4">
              <w:rPr>
                <w:sz w:val="20"/>
                <w:lang w:val="en-US"/>
              </w:rPr>
              <w:t>isIP</w:t>
            </w:r>
            <w:r w:rsidRPr="00786DB4">
              <w:rPr>
                <w:sz w:val="20"/>
              </w:rPr>
              <w:t xml:space="preserve"> </w:t>
            </w:r>
          </w:p>
        </w:tc>
        <w:tc>
          <w:tcPr>
            <w:tcW w:w="314" w:type="pct"/>
            <w:gridSpan w:val="3"/>
            <w:shd w:val="clear" w:color="auto" w:fill="auto"/>
          </w:tcPr>
          <w:p w14:paraId="7758BE1D" w14:textId="18861976"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2825141" w14:textId="6B8B7FE2" w:rsidR="00384780" w:rsidRPr="00786DB4" w:rsidRDefault="00384780" w:rsidP="00C85DC9">
            <w:pPr>
              <w:ind w:firstLine="0"/>
              <w:jc w:val="center"/>
              <w:rPr>
                <w:sz w:val="20"/>
              </w:rPr>
            </w:pPr>
            <w:r w:rsidRPr="00786DB4">
              <w:rPr>
                <w:sz w:val="20"/>
                <w:lang w:val="en-US"/>
              </w:rPr>
              <w:t>B</w:t>
            </w:r>
          </w:p>
        </w:tc>
        <w:tc>
          <w:tcPr>
            <w:tcW w:w="1276" w:type="pct"/>
            <w:shd w:val="clear" w:color="auto" w:fill="auto"/>
          </w:tcPr>
          <w:p w14:paraId="7C73E1AF" w14:textId="61B5EDE5" w:rsidR="00384780" w:rsidRPr="00786DB4" w:rsidRDefault="00384780" w:rsidP="00C85DC9">
            <w:pPr>
              <w:ind w:firstLine="0"/>
              <w:rPr>
                <w:sz w:val="20"/>
              </w:rPr>
            </w:pPr>
            <w:r w:rsidRPr="00786DB4">
              <w:rPr>
                <w:sz w:val="20"/>
              </w:rPr>
              <w:t>Индивидуальный предприниматель</w:t>
            </w:r>
          </w:p>
        </w:tc>
        <w:tc>
          <w:tcPr>
            <w:tcW w:w="1374" w:type="pct"/>
            <w:gridSpan w:val="3"/>
            <w:shd w:val="clear" w:color="auto" w:fill="auto"/>
          </w:tcPr>
          <w:p w14:paraId="04A5E3D3" w14:textId="77777777" w:rsidR="00384780" w:rsidRPr="00786DB4" w:rsidRDefault="00384780" w:rsidP="00C85DC9">
            <w:pPr>
              <w:ind w:firstLine="0"/>
              <w:rPr>
                <w:sz w:val="20"/>
              </w:rPr>
            </w:pPr>
          </w:p>
        </w:tc>
      </w:tr>
      <w:tr w:rsidR="00384780" w:rsidRPr="00786DB4" w14:paraId="70B93A9D" w14:textId="77777777" w:rsidTr="003C4239">
        <w:trPr>
          <w:gridAfter w:val="1"/>
          <w:wAfter w:w="15" w:type="pct"/>
          <w:jc w:val="center"/>
        </w:trPr>
        <w:tc>
          <w:tcPr>
            <w:tcW w:w="4985" w:type="pct"/>
            <w:gridSpan w:val="14"/>
            <w:shd w:val="clear" w:color="auto" w:fill="auto"/>
            <w:hideMark/>
          </w:tcPr>
          <w:p w14:paraId="5A8D105A" w14:textId="658C6559" w:rsidR="00384780" w:rsidRPr="00786DB4" w:rsidRDefault="00384780" w:rsidP="00C85DC9">
            <w:pPr>
              <w:ind w:firstLine="0"/>
              <w:jc w:val="center"/>
              <w:rPr>
                <w:b/>
                <w:sz w:val="20"/>
              </w:rPr>
            </w:pPr>
            <w:r w:rsidRPr="00786DB4">
              <w:rPr>
                <w:b/>
                <w:sz w:val="20"/>
              </w:rPr>
              <w:t xml:space="preserve">Место нахождения </w:t>
            </w:r>
          </w:p>
        </w:tc>
      </w:tr>
      <w:tr w:rsidR="00384780" w:rsidRPr="00786DB4" w14:paraId="05EDA51D" w14:textId="77777777" w:rsidTr="00D562DA">
        <w:trPr>
          <w:gridAfter w:val="1"/>
          <w:wAfter w:w="15" w:type="pct"/>
          <w:jc w:val="center"/>
        </w:trPr>
        <w:tc>
          <w:tcPr>
            <w:tcW w:w="676" w:type="pct"/>
            <w:shd w:val="clear" w:color="auto" w:fill="auto"/>
            <w:hideMark/>
          </w:tcPr>
          <w:p w14:paraId="0D0A84C9" w14:textId="379108E1" w:rsidR="00384780" w:rsidRPr="00786DB4" w:rsidRDefault="00384780" w:rsidP="00C85DC9">
            <w:pPr>
              <w:ind w:firstLine="0"/>
              <w:rPr>
                <w:b/>
                <w:sz w:val="20"/>
              </w:rPr>
            </w:pPr>
            <w:r w:rsidRPr="00786DB4">
              <w:rPr>
                <w:b/>
                <w:sz w:val="20"/>
              </w:rPr>
              <w:t>placeOfStayInRegCountry</w:t>
            </w:r>
          </w:p>
        </w:tc>
        <w:tc>
          <w:tcPr>
            <w:tcW w:w="842" w:type="pct"/>
            <w:gridSpan w:val="4"/>
            <w:shd w:val="clear" w:color="auto" w:fill="auto"/>
            <w:hideMark/>
          </w:tcPr>
          <w:p w14:paraId="6794CE23"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52B4FA9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3FF5A71"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763D48C3"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281D4505" w14:textId="77777777" w:rsidR="00384780" w:rsidRPr="00786DB4" w:rsidRDefault="00384780" w:rsidP="00C85DC9">
            <w:pPr>
              <w:ind w:firstLine="0"/>
              <w:rPr>
                <w:sz w:val="20"/>
              </w:rPr>
            </w:pPr>
          </w:p>
        </w:tc>
      </w:tr>
      <w:tr w:rsidR="00384780" w:rsidRPr="00786DB4" w14:paraId="21134812" w14:textId="77777777" w:rsidTr="00D562DA">
        <w:trPr>
          <w:gridAfter w:val="1"/>
          <w:wAfter w:w="15" w:type="pct"/>
          <w:jc w:val="center"/>
        </w:trPr>
        <w:tc>
          <w:tcPr>
            <w:tcW w:w="676" w:type="pct"/>
            <w:shd w:val="clear" w:color="auto" w:fill="auto"/>
          </w:tcPr>
          <w:p w14:paraId="6A191F23" w14:textId="77777777" w:rsidR="00384780" w:rsidRPr="00786DB4" w:rsidRDefault="00384780" w:rsidP="00C85DC9">
            <w:pPr>
              <w:ind w:firstLine="0"/>
              <w:rPr>
                <w:sz w:val="20"/>
              </w:rPr>
            </w:pPr>
          </w:p>
        </w:tc>
        <w:tc>
          <w:tcPr>
            <w:tcW w:w="842" w:type="pct"/>
            <w:gridSpan w:val="4"/>
            <w:shd w:val="clear" w:color="auto" w:fill="auto"/>
          </w:tcPr>
          <w:p w14:paraId="60CC5F13" w14:textId="28C3C777" w:rsidR="00384780" w:rsidRPr="00786DB4" w:rsidRDefault="00384780" w:rsidP="00C85DC9">
            <w:pPr>
              <w:ind w:firstLine="0"/>
              <w:rPr>
                <w:sz w:val="20"/>
                <w:lang w:val="en-US"/>
              </w:rPr>
            </w:pPr>
            <w:r w:rsidRPr="00786DB4">
              <w:rPr>
                <w:sz w:val="20"/>
                <w:lang w:val="en-US"/>
              </w:rPr>
              <w:t>country</w:t>
            </w:r>
          </w:p>
        </w:tc>
        <w:tc>
          <w:tcPr>
            <w:tcW w:w="314" w:type="pct"/>
            <w:gridSpan w:val="3"/>
            <w:shd w:val="clear" w:color="auto" w:fill="auto"/>
          </w:tcPr>
          <w:p w14:paraId="1B68422F" w14:textId="58AF7FF2"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9BFB63B" w14:textId="072A9DB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1ABEAEE8" w14:textId="1CD5BAAD" w:rsidR="00384780" w:rsidRPr="00786DB4" w:rsidRDefault="00384780" w:rsidP="00C85DC9">
            <w:pPr>
              <w:ind w:firstLine="0"/>
              <w:rPr>
                <w:sz w:val="20"/>
              </w:rPr>
            </w:pPr>
            <w:r w:rsidRPr="00786DB4">
              <w:rPr>
                <w:sz w:val="20"/>
              </w:rPr>
              <w:t>Страна регистрации</w:t>
            </w:r>
            <w:r w:rsidR="00A44E59">
              <w:rPr>
                <w:sz w:val="20"/>
              </w:rPr>
              <w:t xml:space="preserve"> </w:t>
            </w:r>
            <w:r w:rsidR="00A44E59" w:rsidRPr="00A44E59">
              <w:rPr>
                <w:sz w:val="20"/>
              </w:rPr>
              <w:t>иностранного юридического лица</w:t>
            </w:r>
          </w:p>
        </w:tc>
        <w:tc>
          <w:tcPr>
            <w:tcW w:w="1374" w:type="pct"/>
            <w:gridSpan w:val="3"/>
            <w:shd w:val="clear" w:color="auto" w:fill="auto"/>
          </w:tcPr>
          <w:p w14:paraId="2048B9F9" w14:textId="77777777" w:rsidR="00384780" w:rsidRPr="00786DB4" w:rsidRDefault="00384780" w:rsidP="00C85DC9">
            <w:pPr>
              <w:ind w:firstLine="0"/>
              <w:rPr>
                <w:sz w:val="20"/>
              </w:rPr>
            </w:pPr>
          </w:p>
        </w:tc>
      </w:tr>
      <w:tr w:rsidR="00384780" w:rsidRPr="00786DB4" w14:paraId="7E94E3D8" w14:textId="77777777" w:rsidTr="00D562DA">
        <w:trPr>
          <w:gridAfter w:val="1"/>
          <w:wAfter w:w="15" w:type="pct"/>
          <w:jc w:val="center"/>
        </w:trPr>
        <w:tc>
          <w:tcPr>
            <w:tcW w:w="676" w:type="pct"/>
            <w:shd w:val="clear" w:color="auto" w:fill="auto"/>
          </w:tcPr>
          <w:p w14:paraId="7BC0A05E" w14:textId="77777777" w:rsidR="00384780" w:rsidRPr="00786DB4" w:rsidRDefault="00384780" w:rsidP="00C85DC9">
            <w:pPr>
              <w:ind w:firstLine="0"/>
              <w:rPr>
                <w:sz w:val="20"/>
              </w:rPr>
            </w:pPr>
          </w:p>
        </w:tc>
        <w:tc>
          <w:tcPr>
            <w:tcW w:w="842" w:type="pct"/>
            <w:gridSpan w:val="4"/>
            <w:shd w:val="clear" w:color="auto" w:fill="auto"/>
          </w:tcPr>
          <w:p w14:paraId="27D54171" w14:textId="5969945F" w:rsidR="00384780" w:rsidRPr="00786DB4" w:rsidRDefault="00384780" w:rsidP="00C85DC9">
            <w:pPr>
              <w:ind w:firstLine="0"/>
              <w:rPr>
                <w:sz w:val="20"/>
                <w:lang w:val="en-US"/>
              </w:rPr>
            </w:pPr>
            <w:r w:rsidRPr="00786DB4">
              <w:rPr>
                <w:sz w:val="20"/>
                <w:lang w:val="en-US"/>
              </w:rPr>
              <w:t>address</w:t>
            </w:r>
          </w:p>
        </w:tc>
        <w:tc>
          <w:tcPr>
            <w:tcW w:w="314" w:type="pct"/>
            <w:gridSpan w:val="3"/>
            <w:shd w:val="clear" w:color="auto" w:fill="auto"/>
          </w:tcPr>
          <w:p w14:paraId="3B3C594D" w14:textId="5FCC538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53AC33B" w14:textId="7C817F36" w:rsidR="00384780" w:rsidRPr="00786DB4" w:rsidRDefault="00384780" w:rsidP="00C85DC9">
            <w:pPr>
              <w:ind w:firstLine="0"/>
              <w:jc w:val="center"/>
              <w:rPr>
                <w:sz w:val="20"/>
              </w:rPr>
            </w:pPr>
            <w:r w:rsidRPr="00786DB4">
              <w:rPr>
                <w:sz w:val="20"/>
              </w:rPr>
              <w:t>Т(1-1024)</w:t>
            </w:r>
          </w:p>
        </w:tc>
        <w:tc>
          <w:tcPr>
            <w:tcW w:w="1276" w:type="pct"/>
            <w:shd w:val="clear" w:color="auto" w:fill="auto"/>
          </w:tcPr>
          <w:p w14:paraId="0A606343" w14:textId="561904C3" w:rsidR="00384780" w:rsidRPr="00786DB4" w:rsidRDefault="00384780" w:rsidP="00C85DC9">
            <w:pPr>
              <w:ind w:firstLine="0"/>
              <w:rPr>
                <w:sz w:val="20"/>
              </w:rPr>
            </w:pPr>
            <w:r w:rsidRPr="00786DB4">
              <w:rPr>
                <w:sz w:val="20"/>
              </w:rPr>
              <w:t xml:space="preserve">Адрес места нахождения </w:t>
            </w:r>
          </w:p>
        </w:tc>
        <w:tc>
          <w:tcPr>
            <w:tcW w:w="1374" w:type="pct"/>
            <w:gridSpan w:val="3"/>
            <w:shd w:val="clear" w:color="auto" w:fill="auto"/>
          </w:tcPr>
          <w:p w14:paraId="2ECCB6FD" w14:textId="77777777" w:rsidR="00384780" w:rsidRPr="00786DB4" w:rsidRDefault="00384780" w:rsidP="00C85DC9">
            <w:pPr>
              <w:ind w:firstLine="0"/>
              <w:rPr>
                <w:sz w:val="20"/>
              </w:rPr>
            </w:pPr>
          </w:p>
        </w:tc>
      </w:tr>
      <w:tr w:rsidR="00384780" w:rsidRPr="00786DB4" w14:paraId="3C38F4A2" w14:textId="77777777" w:rsidTr="00D562DA">
        <w:trPr>
          <w:gridAfter w:val="1"/>
          <w:wAfter w:w="15" w:type="pct"/>
          <w:jc w:val="center"/>
        </w:trPr>
        <w:tc>
          <w:tcPr>
            <w:tcW w:w="676" w:type="pct"/>
            <w:shd w:val="clear" w:color="auto" w:fill="auto"/>
          </w:tcPr>
          <w:p w14:paraId="1E2AE890" w14:textId="77777777" w:rsidR="00384780" w:rsidRPr="00786DB4" w:rsidRDefault="00384780" w:rsidP="00C85DC9">
            <w:pPr>
              <w:ind w:firstLine="0"/>
              <w:rPr>
                <w:sz w:val="20"/>
              </w:rPr>
            </w:pPr>
          </w:p>
        </w:tc>
        <w:tc>
          <w:tcPr>
            <w:tcW w:w="842" w:type="pct"/>
            <w:gridSpan w:val="4"/>
            <w:shd w:val="clear" w:color="auto" w:fill="auto"/>
          </w:tcPr>
          <w:p w14:paraId="6F289388" w14:textId="77777777" w:rsidR="00384780" w:rsidRPr="00786DB4" w:rsidRDefault="00384780" w:rsidP="00C85DC9">
            <w:pPr>
              <w:ind w:firstLine="0"/>
              <w:rPr>
                <w:sz w:val="20"/>
                <w:lang w:val="en-US"/>
              </w:rPr>
            </w:pPr>
            <w:r w:rsidRPr="00786DB4">
              <w:rPr>
                <w:sz w:val="20"/>
                <w:lang w:val="en-US"/>
              </w:rPr>
              <w:t>postAddress</w:t>
            </w:r>
          </w:p>
        </w:tc>
        <w:tc>
          <w:tcPr>
            <w:tcW w:w="314" w:type="pct"/>
            <w:gridSpan w:val="3"/>
            <w:shd w:val="clear" w:color="auto" w:fill="auto"/>
          </w:tcPr>
          <w:p w14:paraId="02B0C398" w14:textId="0EFA465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24C4302" w14:textId="77777777" w:rsidR="00384780" w:rsidRPr="00786DB4" w:rsidRDefault="00384780"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52B384AF" w14:textId="18D8893B" w:rsidR="00384780" w:rsidRPr="00786DB4" w:rsidRDefault="00A44E59" w:rsidP="00C85DC9">
            <w:pPr>
              <w:ind w:firstLine="0"/>
              <w:rPr>
                <w:sz w:val="20"/>
              </w:rPr>
            </w:pPr>
            <w:r w:rsidRPr="00A44E59">
              <w:rPr>
                <w:sz w:val="20"/>
              </w:rPr>
              <w:t>Адрес пользователя услугами почтовой связи</w:t>
            </w:r>
          </w:p>
        </w:tc>
        <w:tc>
          <w:tcPr>
            <w:tcW w:w="1374" w:type="pct"/>
            <w:gridSpan w:val="3"/>
            <w:shd w:val="clear" w:color="auto" w:fill="auto"/>
          </w:tcPr>
          <w:p w14:paraId="4BF62010" w14:textId="6022EA1F" w:rsidR="00384780" w:rsidRPr="00786DB4" w:rsidRDefault="00384780" w:rsidP="00C85DC9">
            <w:pPr>
              <w:ind w:firstLine="0"/>
              <w:rPr>
                <w:sz w:val="20"/>
              </w:rPr>
            </w:pPr>
          </w:p>
        </w:tc>
      </w:tr>
      <w:tr w:rsidR="00384780" w:rsidRPr="00786DB4" w14:paraId="3FD593B8" w14:textId="77777777" w:rsidTr="00D562DA">
        <w:trPr>
          <w:gridAfter w:val="1"/>
          <w:wAfter w:w="15" w:type="pct"/>
          <w:jc w:val="center"/>
        </w:trPr>
        <w:tc>
          <w:tcPr>
            <w:tcW w:w="676" w:type="pct"/>
            <w:shd w:val="clear" w:color="auto" w:fill="auto"/>
          </w:tcPr>
          <w:p w14:paraId="22131CF6" w14:textId="77777777" w:rsidR="00384780" w:rsidRPr="00786DB4" w:rsidRDefault="00384780" w:rsidP="00C85DC9">
            <w:pPr>
              <w:ind w:firstLine="0"/>
              <w:rPr>
                <w:sz w:val="20"/>
              </w:rPr>
            </w:pPr>
          </w:p>
        </w:tc>
        <w:tc>
          <w:tcPr>
            <w:tcW w:w="842" w:type="pct"/>
            <w:gridSpan w:val="4"/>
            <w:shd w:val="clear" w:color="auto" w:fill="auto"/>
          </w:tcPr>
          <w:p w14:paraId="524ACADB" w14:textId="77777777"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1A550F76" w14:textId="00D367A0" w:rsidR="00384780" w:rsidRPr="00CF42DC" w:rsidRDefault="00CF42DC" w:rsidP="00C85DC9">
            <w:pPr>
              <w:ind w:firstLine="0"/>
              <w:jc w:val="center"/>
              <w:rPr>
                <w:sz w:val="20"/>
              </w:rPr>
            </w:pPr>
            <w:r>
              <w:rPr>
                <w:sz w:val="20"/>
              </w:rPr>
              <w:t>Н</w:t>
            </w:r>
          </w:p>
        </w:tc>
        <w:tc>
          <w:tcPr>
            <w:tcW w:w="503" w:type="pct"/>
            <w:gridSpan w:val="2"/>
            <w:shd w:val="clear" w:color="auto" w:fill="auto"/>
          </w:tcPr>
          <w:p w14:paraId="4C3EE035"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232C2FE4"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7136011C" w14:textId="77777777" w:rsidR="00384780" w:rsidRPr="00786DB4" w:rsidRDefault="00384780" w:rsidP="00C85DC9">
            <w:pPr>
              <w:ind w:firstLine="0"/>
              <w:rPr>
                <w:sz w:val="20"/>
              </w:rPr>
            </w:pPr>
          </w:p>
        </w:tc>
      </w:tr>
      <w:tr w:rsidR="00384780" w:rsidRPr="00786DB4" w14:paraId="0DA1CE2E" w14:textId="77777777" w:rsidTr="00D562DA">
        <w:trPr>
          <w:gridAfter w:val="1"/>
          <w:wAfter w:w="15" w:type="pct"/>
          <w:jc w:val="center"/>
        </w:trPr>
        <w:tc>
          <w:tcPr>
            <w:tcW w:w="676" w:type="pct"/>
            <w:shd w:val="clear" w:color="auto" w:fill="auto"/>
          </w:tcPr>
          <w:p w14:paraId="7F90E01E" w14:textId="77777777" w:rsidR="00384780" w:rsidRPr="00786DB4" w:rsidRDefault="00384780" w:rsidP="00C85DC9">
            <w:pPr>
              <w:ind w:firstLine="0"/>
              <w:rPr>
                <w:sz w:val="20"/>
              </w:rPr>
            </w:pPr>
          </w:p>
        </w:tc>
        <w:tc>
          <w:tcPr>
            <w:tcW w:w="842" w:type="pct"/>
            <w:gridSpan w:val="4"/>
            <w:shd w:val="clear" w:color="auto" w:fill="auto"/>
          </w:tcPr>
          <w:p w14:paraId="73F2DCC6"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470C9E20" w14:textId="493B068B" w:rsidR="00384780" w:rsidRPr="00CF42DC" w:rsidRDefault="00CF42DC" w:rsidP="00C85DC9">
            <w:pPr>
              <w:ind w:firstLine="0"/>
              <w:jc w:val="center"/>
              <w:rPr>
                <w:sz w:val="20"/>
              </w:rPr>
            </w:pPr>
            <w:r>
              <w:rPr>
                <w:sz w:val="20"/>
              </w:rPr>
              <w:t>Н</w:t>
            </w:r>
          </w:p>
        </w:tc>
        <w:tc>
          <w:tcPr>
            <w:tcW w:w="503" w:type="pct"/>
            <w:gridSpan w:val="2"/>
            <w:shd w:val="clear" w:color="auto" w:fill="auto"/>
          </w:tcPr>
          <w:p w14:paraId="4A1B17C1" w14:textId="2E824380"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0C6B10B2"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026C3E61" w14:textId="77777777" w:rsidR="00384780" w:rsidRPr="00786DB4" w:rsidRDefault="00384780" w:rsidP="00C85DC9">
            <w:pPr>
              <w:ind w:firstLine="0"/>
              <w:rPr>
                <w:sz w:val="20"/>
              </w:rPr>
            </w:pPr>
          </w:p>
        </w:tc>
      </w:tr>
      <w:tr w:rsidR="00384780" w:rsidRPr="00786DB4" w14:paraId="68B3A9D5" w14:textId="77777777" w:rsidTr="003C4239">
        <w:trPr>
          <w:gridAfter w:val="1"/>
          <w:wAfter w:w="15" w:type="pct"/>
          <w:jc w:val="center"/>
        </w:trPr>
        <w:tc>
          <w:tcPr>
            <w:tcW w:w="4985" w:type="pct"/>
            <w:gridSpan w:val="14"/>
            <w:shd w:val="clear" w:color="auto" w:fill="auto"/>
            <w:hideMark/>
          </w:tcPr>
          <w:p w14:paraId="0C6DBB35" w14:textId="77777777" w:rsidR="00384780" w:rsidRPr="00786DB4" w:rsidRDefault="00384780" w:rsidP="00C85DC9">
            <w:pPr>
              <w:ind w:firstLine="0"/>
              <w:jc w:val="center"/>
              <w:rPr>
                <w:b/>
                <w:sz w:val="20"/>
              </w:rPr>
            </w:pPr>
            <w:r w:rsidRPr="00786DB4">
              <w:rPr>
                <w:b/>
                <w:sz w:val="20"/>
              </w:rPr>
              <w:t>Наличие у поставщика места пребывания на территории РФ</w:t>
            </w:r>
          </w:p>
        </w:tc>
      </w:tr>
      <w:tr w:rsidR="00384780" w:rsidRPr="00786DB4" w14:paraId="745C5DE9" w14:textId="77777777" w:rsidTr="00D562DA">
        <w:trPr>
          <w:gridAfter w:val="1"/>
          <w:wAfter w:w="15" w:type="pct"/>
          <w:jc w:val="center"/>
        </w:trPr>
        <w:tc>
          <w:tcPr>
            <w:tcW w:w="676" w:type="pct"/>
            <w:shd w:val="clear" w:color="auto" w:fill="auto"/>
          </w:tcPr>
          <w:p w14:paraId="2F3D8E69" w14:textId="14669CB2" w:rsidR="00384780" w:rsidRPr="00786DB4" w:rsidRDefault="00384780" w:rsidP="00C85DC9">
            <w:pPr>
              <w:ind w:firstLine="0"/>
              <w:rPr>
                <w:sz w:val="20"/>
              </w:rPr>
            </w:pPr>
            <w:r w:rsidRPr="00786DB4">
              <w:rPr>
                <w:b/>
                <w:sz w:val="20"/>
              </w:rPr>
              <w:t>placeOfStayInRF</w:t>
            </w:r>
          </w:p>
        </w:tc>
        <w:tc>
          <w:tcPr>
            <w:tcW w:w="842" w:type="pct"/>
            <w:gridSpan w:val="4"/>
            <w:shd w:val="clear" w:color="auto" w:fill="auto"/>
          </w:tcPr>
          <w:p w14:paraId="678D1AAC" w14:textId="31A8ECE7" w:rsidR="00384780" w:rsidRPr="00786DB4" w:rsidRDefault="00384780" w:rsidP="00C85DC9">
            <w:pPr>
              <w:ind w:firstLine="0"/>
              <w:rPr>
                <w:sz w:val="20"/>
                <w:lang w:val="en-US"/>
              </w:rPr>
            </w:pPr>
          </w:p>
        </w:tc>
        <w:tc>
          <w:tcPr>
            <w:tcW w:w="314" w:type="pct"/>
            <w:gridSpan w:val="3"/>
            <w:shd w:val="clear" w:color="auto" w:fill="auto"/>
          </w:tcPr>
          <w:p w14:paraId="2B453218" w14:textId="7DB8B29B" w:rsidR="00384780" w:rsidRPr="00786DB4" w:rsidRDefault="00384780" w:rsidP="00C85DC9">
            <w:pPr>
              <w:ind w:firstLine="0"/>
              <w:jc w:val="center"/>
              <w:rPr>
                <w:sz w:val="20"/>
              </w:rPr>
            </w:pPr>
          </w:p>
        </w:tc>
        <w:tc>
          <w:tcPr>
            <w:tcW w:w="503" w:type="pct"/>
            <w:gridSpan w:val="2"/>
            <w:shd w:val="clear" w:color="auto" w:fill="auto"/>
          </w:tcPr>
          <w:p w14:paraId="189F94FE" w14:textId="07F283D8" w:rsidR="00384780" w:rsidRPr="00786DB4" w:rsidRDefault="00384780" w:rsidP="00C85DC9">
            <w:pPr>
              <w:ind w:firstLine="0"/>
              <w:jc w:val="center"/>
              <w:rPr>
                <w:sz w:val="20"/>
              </w:rPr>
            </w:pPr>
          </w:p>
        </w:tc>
        <w:tc>
          <w:tcPr>
            <w:tcW w:w="1276" w:type="pct"/>
            <w:shd w:val="clear" w:color="auto" w:fill="auto"/>
          </w:tcPr>
          <w:p w14:paraId="3D2398AF" w14:textId="168BB02E" w:rsidR="00384780" w:rsidRPr="00786DB4" w:rsidRDefault="00384780" w:rsidP="00C85DC9">
            <w:pPr>
              <w:ind w:firstLine="0"/>
              <w:rPr>
                <w:sz w:val="20"/>
              </w:rPr>
            </w:pPr>
          </w:p>
        </w:tc>
        <w:tc>
          <w:tcPr>
            <w:tcW w:w="1374" w:type="pct"/>
            <w:gridSpan w:val="3"/>
            <w:shd w:val="clear" w:color="auto" w:fill="auto"/>
          </w:tcPr>
          <w:p w14:paraId="19A54532" w14:textId="77777777" w:rsidR="00384780" w:rsidRPr="00786DB4" w:rsidRDefault="00384780" w:rsidP="00C85DC9">
            <w:pPr>
              <w:ind w:firstLine="0"/>
              <w:rPr>
                <w:sz w:val="20"/>
              </w:rPr>
            </w:pPr>
          </w:p>
        </w:tc>
      </w:tr>
      <w:tr w:rsidR="00384780" w:rsidRPr="00786DB4" w14:paraId="5ED91503" w14:textId="77777777" w:rsidTr="00D562DA">
        <w:trPr>
          <w:gridAfter w:val="1"/>
          <w:wAfter w:w="15" w:type="pct"/>
          <w:jc w:val="center"/>
        </w:trPr>
        <w:tc>
          <w:tcPr>
            <w:tcW w:w="676" w:type="pct"/>
            <w:shd w:val="clear" w:color="auto" w:fill="auto"/>
          </w:tcPr>
          <w:p w14:paraId="639DEA50" w14:textId="77777777" w:rsidR="00384780" w:rsidRPr="00786DB4" w:rsidRDefault="00384780" w:rsidP="00C85DC9">
            <w:pPr>
              <w:ind w:firstLine="0"/>
              <w:rPr>
                <w:sz w:val="20"/>
              </w:rPr>
            </w:pPr>
          </w:p>
        </w:tc>
        <w:tc>
          <w:tcPr>
            <w:tcW w:w="842" w:type="pct"/>
            <w:gridSpan w:val="4"/>
            <w:shd w:val="clear" w:color="auto" w:fill="auto"/>
          </w:tcPr>
          <w:p w14:paraId="3C32E3FE" w14:textId="4502F1F2" w:rsidR="00384780" w:rsidRPr="00786DB4" w:rsidRDefault="00384780" w:rsidP="00C85DC9">
            <w:pPr>
              <w:ind w:firstLine="0"/>
              <w:rPr>
                <w:sz w:val="20"/>
                <w:lang w:val="en-US"/>
              </w:rPr>
            </w:pPr>
            <w:r w:rsidRPr="00786DB4">
              <w:rPr>
                <w:sz w:val="20"/>
                <w:lang w:val="en-US"/>
              </w:rPr>
              <w:t>OKTMO</w:t>
            </w:r>
          </w:p>
        </w:tc>
        <w:tc>
          <w:tcPr>
            <w:tcW w:w="314" w:type="pct"/>
            <w:gridSpan w:val="3"/>
            <w:shd w:val="clear" w:color="auto" w:fill="auto"/>
          </w:tcPr>
          <w:p w14:paraId="07615474" w14:textId="1D08A0CA"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BF19D10" w14:textId="6F0D30FC"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3F234E1F" w14:textId="681D17F3"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4878D6E6" w14:textId="663717C5" w:rsidR="00384780" w:rsidRPr="00786DB4" w:rsidRDefault="00384780" w:rsidP="00C85DC9">
            <w:pPr>
              <w:ind w:firstLine="0"/>
              <w:rPr>
                <w:sz w:val="20"/>
              </w:rPr>
            </w:pPr>
            <w:r w:rsidRPr="00786DB4">
              <w:rPr>
                <w:sz w:val="20"/>
              </w:rPr>
              <w:t>Состав блока см. выше</w:t>
            </w:r>
          </w:p>
        </w:tc>
      </w:tr>
      <w:tr w:rsidR="00384780" w:rsidRPr="00786DB4" w14:paraId="7A9924CB" w14:textId="77777777" w:rsidTr="00D562DA">
        <w:trPr>
          <w:gridAfter w:val="1"/>
          <w:wAfter w:w="15" w:type="pct"/>
          <w:jc w:val="center"/>
        </w:trPr>
        <w:tc>
          <w:tcPr>
            <w:tcW w:w="676" w:type="pct"/>
            <w:shd w:val="clear" w:color="auto" w:fill="auto"/>
          </w:tcPr>
          <w:p w14:paraId="4907FDAA" w14:textId="77777777" w:rsidR="00384780" w:rsidRPr="00786DB4" w:rsidRDefault="00384780" w:rsidP="00C85DC9">
            <w:pPr>
              <w:ind w:firstLine="0"/>
              <w:rPr>
                <w:sz w:val="20"/>
              </w:rPr>
            </w:pPr>
          </w:p>
        </w:tc>
        <w:tc>
          <w:tcPr>
            <w:tcW w:w="842" w:type="pct"/>
            <w:gridSpan w:val="4"/>
            <w:shd w:val="clear" w:color="auto" w:fill="auto"/>
          </w:tcPr>
          <w:p w14:paraId="529B39F9" w14:textId="3F2CAE6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280BEFC8" w14:textId="302B7930"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6CFA9BD4" w14:textId="326A081F" w:rsidR="00384780" w:rsidRPr="00786DB4" w:rsidRDefault="00384780" w:rsidP="00C85DC9">
            <w:pPr>
              <w:ind w:firstLine="0"/>
              <w:jc w:val="center"/>
              <w:rPr>
                <w:sz w:val="20"/>
              </w:rPr>
            </w:pPr>
            <w:r w:rsidRPr="00786DB4">
              <w:rPr>
                <w:sz w:val="20"/>
                <w:lang w:val="en-US"/>
              </w:rPr>
              <w:t>T</w:t>
            </w:r>
            <w:r w:rsidRPr="00786DB4">
              <w:rPr>
                <w:sz w:val="20"/>
              </w:rPr>
              <w:t>(1-1024)</w:t>
            </w:r>
          </w:p>
        </w:tc>
        <w:tc>
          <w:tcPr>
            <w:tcW w:w="1276" w:type="pct"/>
            <w:shd w:val="clear" w:color="auto" w:fill="auto"/>
          </w:tcPr>
          <w:p w14:paraId="6538FB7D" w14:textId="1CE5B08E"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5614E4C4" w14:textId="77777777" w:rsidR="00384780" w:rsidRPr="00786DB4" w:rsidRDefault="00384780" w:rsidP="00C85DC9">
            <w:pPr>
              <w:ind w:firstLine="0"/>
              <w:rPr>
                <w:sz w:val="20"/>
              </w:rPr>
            </w:pPr>
          </w:p>
        </w:tc>
      </w:tr>
      <w:tr w:rsidR="00384780" w:rsidRPr="00786DB4" w14:paraId="20CA125F" w14:textId="77777777" w:rsidTr="00D562DA">
        <w:trPr>
          <w:gridAfter w:val="1"/>
          <w:wAfter w:w="15" w:type="pct"/>
          <w:jc w:val="center"/>
        </w:trPr>
        <w:tc>
          <w:tcPr>
            <w:tcW w:w="676" w:type="pct"/>
            <w:shd w:val="clear" w:color="auto" w:fill="auto"/>
          </w:tcPr>
          <w:p w14:paraId="6C860672" w14:textId="77777777" w:rsidR="00384780" w:rsidRPr="00786DB4" w:rsidRDefault="00384780" w:rsidP="00C85DC9">
            <w:pPr>
              <w:ind w:firstLine="0"/>
              <w:rPr>
                <w:sz w:val="20"/>
              </w:rPr>
            </w:pPr>
          </w:p>
        </w:tc>
        <w:tc>
          <w:tcPr>
            <w:tcW w:w="842" w:type="pct"/>
            <w:gridSpan w:val="4"/>
            <w:shd w:val="clear" w:color="auto" w:fill="auto"/>
          </w:tcPr>
          <w:p w14:paraId="6CB23C7F" w14:textId="77777777" w:rsidR="00384780" w:rsidRPr="00786DB4" w:rsidRDefault="00384780" w:rsidP="00C85DC9">
            <w:pPr>
              <w:ind w:firstLine="0"/>
              <w:rPr>
                <w:sz w:val="20"/>
              </w:rPr>
            </w:pPr>
            <w:r w:rsidRPr="00786DB4">
              <w:rPr>
                <w:sz w:val="20"/>
                <w:lang w:val="en-US"/>
              </w:rPr>
              <w:t>postAddressInfo</w:t>
            </w:r>
          </w:p>
        </w:tc>
        <w:tc>
          <w:tcPr>
            <w:tcW w:w="314" w:type="pct"/>
            <w:gridSpan w:val="3"/>
            <w:shd w:val="clear" w:color="auto" w:fill="auto"/>
          </w:tcPr>
          <w:p w14:paraId="0CC7C25C"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677FE63"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24671A4C"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22689287" w14:textId="72B0E95C" w:rsidR="00384780" w:rsidRPr="00786DB4" w:rsidRDefault="00384780" w:rsidP="00C85DC9">
            <w:pPr>
              <w:ind w:firstLine="0"/>
              <w:rPr>
                <w:sz w:val="20"/>
              </w:rPr>
            </w:pPr>
            <w:r w:rsidRPr="00786DB4">
              <w:rPr>
                <w:sz w:val="20"/>
              </w:rPr>
              <w:t xml:space="preserve">Состав блока см. выше см. состав блока </w:t>
            </w:r>
            <w:r w:rsidRPr="00786DB4">
              <w:rPr>
                <w:sz w:val="20"/>
                <w:lang w:val="en-US"/>
              </w:rPr>
              <w:t>postAddressInfo</w:t>
            </w:r>
          </w:p>
        </w:tc>
      </w:tr>
      <w:tr w:rsidR="00384780" w:rsidRPr="00786DB4" w14:paraId="6FCC316B" w14:textId="77777777" w:rsidTr="00D562DA">
        <w:trPr>
          <w:gridAfter w:val="1"/>
          <w:wAfter w:w="15" w:type="pct"/>
          <w:jc w:val="center"/>
        </w:trPr>
        <w:tc>
          <w:tcPr>
            <w:tcW w:w="676" w:type="pct"/>
            <w:shd w:val="clear" w:color="auto" w:fill="auto"/>
          </w:tcPr>
          <w:p w14:paraId="2A2BB039" w14:textId="77777777" w:rsidR="00384780" w:rsidRPr="00786DB4" w:rsidRDefault="00384780" w:rsidP="00C85DC9">
            <w:pPr>
              <w:ind w:firstLine="0"/>
              <w:rPr>
                <w:sz w:val="20"/>
              </w:rPr>
            </w:pPr>
          </w:p>
        </w:tc>
        <w:tc>
          <w:tcPr>
            <w:tcW w:w="842" w:type="pct"/>
            <w:gridSpan w:val="4"/>
            <w:shd w:val="clear" w:color="auto" w:fill="auto"/>
          </w:tcPr>
          <w:p w14:paraId="69143CCB" w14:textId="77777777" w:rsidR="00384780" w:rsidRPr="00786DB4" w:rsidRDefault="00384780" w:rsidP="00C85DC9">
            <w:pPr>
              <w:ind w:firstLine="0"/>
              <w:rPr>
                <w:sz w:val="20"/>
              </w:rPr>
            </w:pPr>
            <w:r w:rsidRPr="00786DB4">
              <w:rPr>
                <w:sz w:val="20"/>
                <w:lang w:val="en-US"/>
              </w:rPr>
              <w:t>postAddress</w:t>
            </w:r>
          </w:p>
        </w:tc>
        <w:tc>
          <w:tcPr>
            <w:tcW w:w="314" w:type="pct"/>
            <w:gridSpan w:val="3"/>
            <w:shd w:val="clear" w:color="auto" w:fill="auto"/>
          </w:tcPr>
          <w:p w14:paraId="486D1987" w14:textId="28C658C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C792B75" w14:textId="77777777" w:rsidR="00384780" w:rsidRPr="00786DB4" w:rsidRDefault="00384780" w:rsidP="00C85DC9">
            <w:pPr>
              <w:ind w:firstLine="0"/>
              <w:jc w:val="center"/>
              <w:rPr>
                <w:sz w:val="20"/>
              </w:rPr>
            </w:pPr>
            <w:r w:rsidRPr="00786DB4">
              <w:rPr>
                <w:sz w:val="20"/>
                <w:lang w:val="en-US"/>
              </w:rPr>
              <w:t>T</w:t>
            </w:r>
            <w:r w:rsidRPr="00786DB4">
              <w:rPr>
                <w:sz w:val="20"/>
              </w:rPr>
              <w:t>(1-1024)</w:t>
            </w:r>
          </w:p>
        </w:tc>
        <w:tc>
          <w:tcPr>
            <w:tcW w:w="1276" w:type="pct"/>
            <w:shd w:val="clear" w:color="auto" w:fill="auto"/>
          </w:tcPr>
          <w:p w14:paraId="6F84F20E"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5A46F906" w14:textId="1336E714" w:rsidR="00384780" w:rsidRPr="00786DB4" w:rsidRDefault="00384780" w:rsidP="00C85DC9">
            <w:pPr>
              <w:ind w:firstLine="0"/>
              <w:rPr>
                <w:sz w:val="20"/>
              </w:rPr>
            </w:pPr>
            <w:r w:rsidRPr="00786DB4">
              <w:rPr>
                <w:sz w:val="20"/>
              </w:rPr>
              <w:t>Устарело. Используется для приема данных о контрактах, первая версия сведений о которых сформирована до выхода версии ЕИС 9.1</w:t>
            </w:r>
          </w:p>
        </w:tc>
      </w:tr>
      <w:tr w:rsidR="00384780" w:rsidRPr="00786DB4" w14:paraId="17468A3B" w14:textId="77777777" w:rsidTr="00D562DA">
        <w:trPr>
          <w:gridAfter w:val="1"/>
          <w:wAfter w:w="15" w:type="pct"/>
          <w:jc w:val="center"/>
        </w:trPr>
        <w:tc>
          <w:tcPr>
            <w:tcW w:w="676" w:type="pct"/>
            <w:shd w:val="clear" w:color="auto" w:fill="auto"/>
          </w:tcPr>
          <w:p w14:paraId="1AB63E8C" w14:textId="77777777" w:rsidR="00384780" w:rsidRPr="00786DB4" w:rsidRDefault="00384780" w:rsidP="00C85DC9">
            <w:pPr>
              <w:ind w:firstLine="0"/>
              <w:rPr>
                <w:sz w:val="20"/>
              </w:rPr>
            </w:pPr>
          </w:p>
        </w:tc>
        <w:tc>
          <w:tcPr>
            <w:tcW w:w="842" w:type="pct"/>
            <w:gridSpan w:val="4"/>
            <w:shd w:val="clear" w:color="auto" w:fill="auto"/>
          </w:tcPr>
          <w:p w14:paraId="5C8A44AB" w14:textId="77777777"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3F793CB9" w14:textId="29EBC98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91B4E90"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17A1BD7C"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32EF095A" w14:textId="77777777" w:rsidR="00384780" w:rsidRPr="00786DB4" w:rsidRDefault="00384780" w:rsidP="00C85DC9">
            <w:pPr>
              <w:ind w:firstLine="0"/>
              <w:rPr>
                <w:sz w:val="20"/>
              </w:rPr>
            </w:pPr>
          </w:p>
        </w:tc>
      </w:tr>
      <w:tr w:rsidR="00384780" w:rsidRPr="00786DB4" w14:paraId="0A617DB0" w14:textId="77777777" w:rsidTr="00D562DA">
        <w:trPr>
          <w:gridAfter w:val="1"/>
          <w:wAfter w:w="15" w:type="pct"/>
          <w:jc w:val="center"/>
        </w:trPr>
        <w:tc>
          <w:tcPr>
            <w:tcW w:w="676" w:type="pct"/>
            <w:shd w:val="clear" w:color="auto" w:fill="auto"/>
          </w:tcPr>
          <w:p w14:paraId="0831A652" w14:textId="77777777" w:rsidR="00384780" w:rsidRPr="00786DB4" w:rsidRDefault="00384780" w:rsidP="00C85DC9">
            <w:pPr>
              <w:ind w:firstLine="0"/>
              <w:rPr>
                <w:sz w:val="20"/>
              </w:rPr>
            </w:pPr>
          </w:p>
        </w:tc>
        <w:tc>
          <w:tcPr>
            <w:tcW w:w="842" w:type="pct"/>
            <w:gridSpan w:val="4"/>
            <w:shd w:val="clear" w:color="auto" w:fill="auto"/>
          </w:tcPr>
          <w:p w14:paraId="73C643B2"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181FEE71" w14:textId="76D3B7C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C0B1263" w14:textId="3BF85FC4"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6FCD0F51"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28D18ED6" w14:textId="77777777" w:rsidR="00384780" w:rsidRPr="00786DB4" w:rsidRDefault="00384780" w:rsidP="00C85DC9">
            <w:pPr>
              <w:ind w:firstLine="0"/>
              <w:rPr>
                <w:sz w:val="20"/>
              </w:rPr>
            </w:pPr>
          </w:p>
        </w:tc>
      </w:tr>
      <w:tr w:rsidR="00384780" w:rsidRPr="00786DB4" w14:paraId="7E152C8D" w14:textId="77777777" w:rsidTr="003C4239">
        <w:trPr>
          <w:gridAfter w:val="1"/>
          <w:wAfter w:w="15" w:type="pct"/>
          <w:jc w:val="center"/>
        </w:trPr>
        <w:tc>
          <w:tcPr>
            <w:tcW w:w="4985" w:type="pct"/>
            <w:gridSpan w:val="14"/>
            <w:shd w:val="clear" w:color="auto" w:fill="auto"/>
            <w:hideMark/>
          </w:tcPr>
          <w:p w14:paraId="5588D9B7" w14:textId="227061EE" w:rsidR="00384780" w:rsidRPr="00786DB4" w:rsidRDefault="00384780" w:rsidP="00C85DC9">
            <w:pPr>
              <w:ind w:firstLine="0"/>
              <w:jc w:val="center"/>
              <w:rPr>
                <w:b/>
                <w:sz w:val="20"/>
              </w:rPr>
            </w:pPr>
            <w:r w:rsidRPr="00786DB4">
              <w:rPr>
                <w:b/>
                <w:sz w:val="20"/>
              </w:rPr>
              <w:t>Физическое лицо РФ. Поставщик культурных ценностей</w:t>
            </w:r>
          </w:p>
        </w:tc>
      </w:tr>
      <w:tr w:rsidR="00384780" w:rsidRPr="00786DB4" w14:paraId="76C7B5D9" w14:textId="77777777" w:rsidTr="00D562DA">
        <w:trPr>
          <w:gridAfter w:val="1"/>
          <w:wAfter w:w="15" w:type="pct"/>
          <w:jc w:val="center"/>
        </w:trPr>
        <w:tc>
          <w:tcPr>
            <w:tcW w:w="676" w:type="pct"/>
            <w:shd w:val="clear" w:color="auto" w:fill="auto"/>
            <w:hideMark/>
          </w:tcPr>
          <w:p w14:paraId="0D5B0CB8" w14:textId="32DDD7AB" w:rsidR="00384780" w:rsidRPr="00786DB4" w:rsidRDefault="00384780" w:rsidP="00C85DC9">
            <w:pPr>
              <w:ind w:firstLine="0"/>
              <w:rPr>
                <w:b/>
                <w:sz w:val="20"/>
              </w:rPr>
            </w:pPr>
            <w:r w:rsidRPr="00786DB4">
              <w:rPr>
                <w:b/>
                <w:sz w:val="20"/>
              </w:rPr>
              <w:t>individualPersonRFisCulture</w:t>
            </w:r>
          </w:p>
        </w:tc>
        <w:tc>
          <w:tcPr>
            <w:tcW w:w="842" w:type="pct"/>
            <w:gridSpan w:val="4"/>
            <w:shd w:val="clear" w:color="auto" w:fill="auto"/>
            <w:hideMark/>
          </w:tcPr>
          <w:p w14:paraId="7903AD1B"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1D14E2D7"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54F19A9"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06985425"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1CE0CA90" w14:textId="77777777" w:rsidR="00384780" w:rsidRPr="00786DB4" w:rsidRDefault="00384780" w:rsidP="00C85DC9">
            <w:pPr>
              <w:ind w:firstLine="0"/>
              <w:rPr>
                <w:sz w:val="20"/>
              </w:rPr>
            </w:pPr>
          </w:p>
        </w:tc>
      </w:tr>
      <w:tr w:rsidR="00384780" w:rsidRPr="00786DB4" w14:paraId="789114E8" w14:textId="77777777" w:rsidTr="00D562DA">
        <w:trPr>
          <w:gridAfter w:val="1"/>
          <w:wAfter w:w="15" w:type="pct"/>
          <w:jc w:val="center"/>
        </w:trPr>
        <w:tc>
          <w:tcPr>
            <w:tcW w:w="676" w:type="pct"/>
            <w:shd w:val="clear" w:color="auto" w:fill="auto"/>
          </w:tcPr>
          <w:p w14:paraId="6698473B" w14:textId="77777777" w:rsidR="00384780" w:rsidRPr="00786DB4" w:rsidRDefault="00384780" w:rsidP="00C85DC9">
            <w:pPr>
              <w:ind w:firstLine="0"/>
              <w:rPr>
                <w:sz w:val="20"/>
              </w:rPr>
            </w:pPr>
          </w:p>
        </w:tc>
        <w:tc>
          <w:tcPr>
            <w:tcW w:w="842" w:type="pct"/>
            <w:gridSpan w:val="4"/>
            <w:shd w:val="clear" w:color="auto" w:fill="auto"/>
          </w:tcPr>
          <w:p w14:paraId="7AF196F2"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2138AD10" w14:textId="558DD32C" w:rsidR="00384780" w:rsidRPr="00786DB4" w:rsidRDefault="00384780" w:rsidP="00C85DC9">
            <w:pPr>
              <w:ind w:firstLine="0"/>
              <w:jc w:val="center"/>
              <w:rPr>
                <w:sz w:val="20"/>
              </w:rPr>
            </w:pPr>
            <w:r w:rsidRPr="00786DB4">
              <w:rPr>
                <w:sz w:val="20"/>
                <w:lang w:val="en-US"/>
              </w:rPr>
              <w:t>Н</w:t>
            </w:r>
          </w:p>
        </w:tc>
        <w:tc>
          <w:tcPr>
            <w:tcW w:w="503" w:type="pct"/>
            <w:gridSpan w:val="2"/>
            <w:shd w:val="clear" w:color="auto" w:fill="auto"/>
          </w:tcPr>
          <w:p w14:paraId="16540F10" w14:textId="77777777" w:rsidR="00384780" w:rsidRPr="00786DB4" w:rsidRDefault="00384780" w:rsidP="00C85DC9">
            <w:pPr>
              <w:ind w:firstLine="0"/>
              <w:jc w:val="center"/>
              <w:rPr>
                <w:sz w:val="20"/>
              </w:rPr>
            </w:pPr>
            <w:r w:rsidRPr="00786DB4">
              <w:rPr>
                <w:sz w:val="20"/>
              </w:rPr>
              <w:t>T(1-250)</w:t>
            </w:r>
          </w:p>
        </w:tc>
        <w:tc>
          <w:tcPr>
            <w:tcW w:w="1276" w:type="pct"/>
            <w:shd w:val="clear" w:color="auto" w:fill="auto"/>
          </w:tcPr>
          <w:p w14:paraId="31D2A0E5"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787340FD" w14:textId="77777777" w:rsidR="00384780" w:rsidRPr="00786DB4" w:rsidRDefault="00384780" w:rsidP="00C85DC9">
            <w:pPr>
              <w:ind w:firstLine="0"/>
              <w:rPr>
                <w:sz w:val="20"/>
              </w:rPr>
            </w:pPr>
          </w:p>
        </w:tc>
      </w:tr>
      <w:tr w:rsidR="00384780" w:rsidRPr="00786DB4" w14:paraId="120A85D3" w14:textId="77777777" w:rsidTr="00D562DA">
        <w:trPr>
          <w:gridAfter w:val="1"/>
          <w:wAfter w:w="15" w:type="pct"/>
          <w:jc w:val="center"/>
        </w:trPr>
        <w:tc>
          <w:tcPr>
            <w:tcW w:w="676" w:type="pct"/>
            <w:shd w:val="clear" w:color="auto" w:fill="auto"/>
          </w:tcPr>
          <w:p w14:paraId="70DBF0CE" w14:textId="77777777" w:rsidR="00384780" w:rsidRPr="00786DB4" w:rsidRDefault="00384780" w:rsidP="00C85DC9">
            <w:pPr>
              <w:ind w:firstLine="0"/>
              <w:rPr>
                <w:sz w:val="20"/>
              </w:rPr>
            </w:pPr>
          </w:p>
        </w:tc>
        <w:tc>
          <w:tcPr>
            <w:tcW w:w="842" w:type="pct"/>
            <w:gridSpan w:val="4"/>
            <w:shd w:val="clear" w:color="auto" w:fill="auto"/>
          </w:tcPr>
          <w:p w14:paraId="40B1F7A9"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0676ECBC" w14:textId="1E102F32" w:rsidR="00384780" w:rsidRPr="00786DB4" w:rsidRDefault="00384780" w:rsidP="00C85DC9">
            <w:pPr>
              <w:ind w:firstLine="0"/>
              <w:jc w:val="center"/>
              <w:rPr>
                <w:sz w:val="20"/>
              </w:rPr>
            </w:pPr>
            <w:r w:rsidRPr="00786DB4">
              <w:rPr>
                <w:sz w:val="20"/>
                <w:lang w:val="en-US"/>
              </w:rPr>
              <w:t>Н</w:t>
            </w:r>
          </w:p>
        </w:tc>
        <w:tc>
          <w:tcPr>
            <w:tcW w:w="503" w:type="pct"/>
            <w:gridSpan w:val="2"/>
            <w:shd w:val="clear" w:color="auto" w:fill="auto"/>
          </w:tcPr>
          <w:p w14:paraId="1B648FB6" w14:textId="77777777" w:rsidR="00384780" w:rsidRPr="00786DB4" w:rsidRDefault="00384780" w:rsidP="00C85DC9">
            <w:pPr>
              <w:ind w:firstLine="0"/>
              <w:jc w:val="center"/>
              <w:rPr>
                <w:sz w:val="20"/>
              </w:rPr>
            </w:pPr>
            <w:r w:rsidRPr="00786DB4">
              <w:rPr>
                <w:sz w:val="20"/>
              </w:rPr>
              <w:t>T(1-250)</w:t>
            </w:r>
          </w:p>
        </w:tc>
        <w:tc>
          <w:tcPr>
            <w:tcW w:w="1276" w:type="pct"/>
            <w:shd w:val="clear" w:color="auto" w:fill="auto"/>
          </w:tcPr>
          <w:p w14:paraId="7BEA016B"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5B4570F0" w14:textId="77777777" w:rsidR="00384780" w:rsidRPr="00786DB4" w:rsidRDefault="00384780" w:rsidP="00C85DC9">
            <w:pPr>
              <w:ind w:firstLine="0"/>
              <w:rPr>
                <w:sz w:val="20"/>
              </w:rPr>
            </w:pPr>
          </w:p>
        </w:tc>
      </w:tr>
      <w:tr w:rsidR="00384780" w:rsidRPr="00786DB4" w14:paraId="7909270E" w14:textId="77777777" w:rsidTr="00D562DA">
        <w:trPr>
          <w:gridAfter w:val="1"/>
          <w:wAfter w:w="15" w:type="pct"/>
          <w:jc w:val="center"/>
        </w:trPr>
        <w:tc>
          <w:tcPr>
            <w:tcW w:w="676" w:type="pct"/>
            <w:shd w:val="clear" w:color="auto" w:fill="auto"/>
          </w:tcPr>
          <w:p w14:paraId="38BCB2F0" w14:textId="77777777" w:rsidR="00384780" w:rsidRPr="00786DB4" w:rsidRDefault="00384780" w:rsidP="00C85DC9">
            <w:pPr>
              <w:ind w:firstLine="0"/>
              <w:rPr>
                <w:sz w:val="20"/>
              </w:rPr>
            </w:pPr>
          </w:p>
        </w:tc>
        <w:tc>
          <w:tcPr>
            <w:tcW w:w="842" w:type="pct"/>
            <w:gridSpan w:val="4"/>
            <w:shd w:val="clear" w:color="auto" w:fill="auto"/>
          </w:tcPr>
          <w:p w14:paraId="3A297F5F"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650845B6"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9674E08" w14:textId="77777777" w:rsidR="00384780" w:rsidRPr="00786DB4" w:rsidRDefault="00384780" w:rsidP="00C85DC9">
            <w:pPr>
              <w:ind w:firstLine="0"/>
              <w:jc w:val="center"/>
              <w:rPr>
                <w:sz w:val="20"/>
              </w:rPr>
            </w:pPr>
            <w:r w:rsidRPr="00786DB4">
              <w:rPr>
                <w:sz w:val="20"/>
              </w:rPr>
              <w:t>T(1-250)</w:t>
            </w:r>
          </w:p>
        </w:tc>
        <w:tc>
          <w:tcPr>
            <w:tcW w:w="1276" w:type="pct"/>
            <w:shd w:val="clear" w:color="auto" w:fill="auto"/>
          </w:tcPr>
          <w:p w14:paraId="5B29467F"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59825BD0" w14:textId="77777777" w:rsidR="00384780" w:rsidRPr="00786DB4" w:rsidRDefault="00384780" w:rsidP="00C85DC9">
            <w:pPr>
              <w:ind w:firstLine="0"/>
              <w:rPr>
                <w:sz w:val="20"/>
              </w:rPr>
            </w:pPr>
          </w:p>
        </w:tc>
      </w:tr>
      <w:tr w:rsidR="00384780" w:rsidRPr="00786DB4" w14:paraId="18C0EEFC" w14:textId="77777777" w:rsidTr="00D562DA">
        <w:trPr>
          <w:gridAfter w:val="1"/>
          <w:wAfter w:w="15" w:type="pct"/>
          <w:jc w:val="center"/>
        </w:trPr>
        <w:tc>
          <w:tcPr>
            <w:tcW w:w="676" w:type="pct"/>
            <w:shd w:val="clear" w:color="auto" w:fill="auto"/>
          </w:tcPr>
          <w:p w14:paraId="6F2C44E3" w14:textId="77777777" w:rsidR="00384780" w:rsidRPr="00786DB4" w:rsidRDefault="00384780" w:rsidP="00C85DC9">
            <w:pPr>
              <w:ind w:firstLine="0"/>
              <w:rPr>
                <w:sz w:val="20"/>
              </w:rPr>
            </w:pPr>
          </w:p>
        </w:tc>
        <w:tc>
          <w:tcPr>
            <w:tcW w:w="842" w:type="pct"/>
            <w:gridSpan w:val="4"/>
            <w:shd w:val="clear" w:color="auto" w:fill="auto"/>
          </w:tcPr>
          <w:p w14:paraId="105B9B99"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256CFC0C" w14:textId="597CDE48" w:rsidR="00384780" w:rsidRPr="00786DB4" w:rsidRDefault="00384780" w:rsidP="00C85DC9">
            <w:pPr>
              <w:ind w:firstLine="0"/>
              <w:jc w:val="center"/>
              <w:rPr>
                <w:sz w:val="20"/>
              </w:rPr>
            </w:pPr>
            <w:r w:rsidRPr="00786DB4">
              <w:rPr>
                <w:sz w:val="20"/>
                <w:lang w:val="en-US"/>
              </w:rPr>
              <w:t>Н</w:t>
            </w:r>
          </w:p>
        </w:tc>
        <w:tc>
          <w:tcPr>
            <w:tcW w:w="503" w:type="pct"/>
            <w:gridSpan w:val="2"/>
            <w:shd w:val="clear" w:color="auto" w:fill="auto"/>
          </w:tcPr>
          <w:p w14:paraId="610E2C6D"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77CB4A27"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4CE8C456" w14:textId="77777777" w:rsidR="00384780" w:rsidRPr="00786DB4" w:rsidRDefault="00384780" w:rsidP="00C85DC9">
            <w:pPr>
              <w:ind w:firstLine="0"/>
              <w:rPr>
                <w:sz w:val="20"/>
              </w:rPr>
            </w:pPr>
            <w:r w:rsidRPr="00786DB4">
              <w:rPr>
                <w:sz w:val="20"/>
              </w:rPr>
              <w:t>Шаблон значения: \d{1</w:t>
            </w:r>
            <w:r w:rsidRPr="00786DB4">
              <w:rPr>
                <w:sz w:val="20"/>
                <w:lang w:val="en-US"/>
              </w:rPr>
              <w:t>0</w:t>
            </w:r>
            <w:r w:rsidRPr="00786DB4">
              <w:rPr>
                <w:sz w:val="20"/>
              </w:rPr>
              <w:t>,12}</w:t>
            </w:r>
          </w:p>
        </w:tc>
      </w:tr>
      <w:tr w:rsidR="00384780" w:rsidRPr="00786DB4" w14:paraId="1DF28549" w14:textId="77777777" w:rsidTr="00D562DA">
        <w:trPr>
          <w:gridAfter w:val="1"/>
          <w:wAfter w:w="15" w:type="pct"/>
          <w:jc w:val="center"/>
        </w:trPr>
        <w:tc>
          <w:tcPr>
            <w:tcW w:w="676" w:type="pct"/>
            <w:shd w:val="clear" w:color="auto" w:fill="auto"/>
          </w:tcPr>
          <w:p w14:paraId="3C9D07EC" w14:textId="77777777" w:rsidR="00384780" w:rsidRPr="00786DB4" w:rsidRDefault="00384780" w:rsidP="00C85DC9">
            <w:pPr>
              <w:ind w:firstLine="0"/>
              <w:rPr>
                <w:sz w:val="20"/>
              </w:rPr>
            </w:pPr>
          </w:p>
        </w:tc>
        <w:tc>
          <w:tcPr>
            <w:tcW w:w="842" w:type="pct"/>
            <w:gridSpan w:val="4"/>
            <w:shd w:val="clear" w:color="auto" w:fill="auto"/>
          </w:tcPr>
          <w:p w14:paraId="6F45C26C" w14:textId="77777777" w:rsidR="00384780" w:rsidRPr="00786DB4" w:rsidRDefault="00384780" w:rsidP="00C85DC9">
            <w:pPr>
              <w:ind w:firstLine="0"/>
              <w:rPr>
                <w:sz w:val="20"/>
              </w:rPr>
            </w:pPr>
            <w:r w:rsidRPr="00786DB4">
              <w:rPr>
                <w:sz w:val="20"/>
                <w:lang w:val="en-US"/>
              </w:rPr>
              <w:t>isIP</w:t>
            </w:r>
            <w:r w:rsidRPr="00786DB4">
              <w:rPr>
                <w:sz w:val="20"/>
              </w:rPr>
              <w:t xml:space="preserve"> </w:t>
            </w:r>
          </w:p>
        </w:tc>
        <w:tc>
          <w:tcPr>
            <w:tcW w:w="314" w:type="pct"/>
            <w:gridSpan w:val="3"/>
            <w:shd w:val="clear" w:color="auto" w:fill="auto"/>
          </w:tcPr>
          <w:p w14:paraId="62409355" w14:textId="73F60440"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62610582" w14:textId="77777777" w:rsidR="00384780" w:rsidRPr="00786DB4" w:rsidRDefault="00384780" w:rsidP="00C85DC9">
            <w:pPr>
              <w:ind w:firstLine="0"/>
              <w:jc w:val="center"/>
              <w:rPr>
                <w:sz w:val="20"/>
                <w:lang w:val="en-US"/>
              </w:rPr>
            </w:pPr>
            <w:r w:rsidRPr="00786DB4">
              <w:rPr>
                <w:sz w:val="20"/>
                <w:lang w:val="en-US"/>
              </w:rPr>
              <w:t>B</w:t>
            </w:r>
          </w:p>
        </w:tc>
        <w:tc>
          <w:tcPr>
            <w:tcW w:w="1276" w:type="pct"/>
            <w:shd w:val="clear" w:color="auto" w:fill="auto"/>
          </w:tcPr>
          <w:p w14:paraId="3F1D4011" w14:textId="77777777" w:rsidR="00384780" w:rsidRPr="00786DB4" w:rsidRDefault="00384780" w:rsidP="00C85DC9">
            <w:pPr>
              <w:ind w:firstLine="0"/>
              <w:rPr>
                <w:sz w:val="20"/>
              </w:rPr>
            </w:pPr>
            <w:r w:rsidRPr="00786DB4">
              <w:rPr>
                <w:sz w:val="20"/>
              </w:rPr>
              <w:t>Индивидуальный предприниматель</w:t>
            </w:r>
          </w:p>
        </w:tc>
        <w:tc>
          <w:tcPr>
            <w:tcW w:w="1374" w:type="pct"/>
            <w:gridSpan w:val="3"/>
            <w:shd w:val="clear" w:color="auto" w:fill="auto"/>
          </w:tcPr>
          <w:p w14:paraId="602F9EF8" w14:textId="77777777" w:rsidR="00384780" w:rsidRPr="00786DB4" w:rsidRDefault="00384780" w:rsidP="00C85DC9">
            <w:pPr>
              <w:ind w:firstLine="0"/>
              <w:rPr>
                <w:sz w:val="20"/>
              </w:rPr>
            </w:pPr>
          </w:p>
        </w:tc>
      </w:tr>
      <w:tr w:rsidR="00384780" w:rsidRPr="00786DB4" w14:paraId="6E9EDAAE" w14:textId="77777777" w:rsidTr="00D562DA">
        <w:trPr>
          <w:gridAfter w:val="1"/>
          <w:wAfter w:w="15" w:type="pct"/>
          <w:jc w:val="center"/>
        </w:trPr>
        <w:tc>
          <w:tcPr>
            <w:tcW w:w="676" w:type="pct"/>
            <w:shd w:val="clear" w:color="auto" w:fill="auto"/>
          </w:tcPr>
          <w:p w14:paraId="7BEFF84A" w14:textId="77777777" w:rsidR="00384780" w:rsidRPr="00786DB4" w:rsidRDefault="00384780" w:rsidP="00C85DC9">
            <w:pPr>
              <w:ind w:firstLine="0"/>
              <w:rPr>
                <w:sz w:val="20"/>
              </w:rPr>
            </w:pPr>
          </w:p>
        </w:tc>
        <w:tc>
          <w:tcPr>
            <w:tcW w:w="842" w:type="pct"/>
            <w:gridSpan w:val="4"/>
            <w:shd w:val="clear" w:color="auto" w:fill="auto"/>
          </w:tcPr>
          <w:p w14:paraId="4015269E" w14:textId="77777777" w:rsidR="00384780" w:rsidRPr="00786DB4" w:rsidRDefault="00384780" w:rsidP="00C85DC9">
            <w:pPr>
              <w:ind w:firstLine="0"/>
              <w:rPr>
                <w:sz w:val="20"/>
              </w:rPr>
            </w:pPr>
            <w:r w:rsidRPr="00786DB4">
              <w:rPr>
                <w:sz w:val="20"/>
                <w:lang w:val="en-US"/>
              </w:rPr>
              <w:t>registrationDate</w:t>
            </w:r>
          </w:p>
        </w:tc>
        <w:tc>
          <w:tcPr>
            <w:tcW w:w="314" w:type="pct"/>
            <w:gridSpan w:val="3"/>
            <w:shd w:val="clear" w:color="auto" w:fill="auto"/>
          </w:tcPr>
          <w:p w14:paraId="06775F6E" w14:textId="728D18E8"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C94C53F"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625FC3E6"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0EEB295F" w14:textId="0DEE36A6"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761FD" w:rsidRPr="00786DB4" w14:paraId="1BDA198E" w14:textId="77777777" w:rsidTr="00D562DA">
        <w:trPr>
          <w:gridAfter w:val="1"/>
          <w:wAfter w:w="15" w:type="pct"/>
          <w:jc w:val="center"/>
        </w:trPr>
        <w:tc>
          <w:tcPr>
            <w:tcW w:w="676" w:type="pct"/>
            <w:shd w:val="clear" w:color="auto" w:fill="auto"/>
          </w:tcPr>
          <w:p w14:paraId="349DDCDB" w14:textId="77777777" w:rsidR="003761FD" w:rsidRPr="00786DB4" w:rsidRDefault="003761FD" w:rsidP="0015524A">
            <w:pPr>
              <w:ind w:firstLine="0"/>
              <w:rPr>
                <w:sz w:val="20"/>
              </w:rPr>
            </w:pPr>
          </w:p>
        </w:tc>
        <w:tc>
          <w:tcPr>
            <w:tcW w:w="842" w:type="pct"/>
            <w:gridSpan w:val="4"/>
            <w:shd w:val="clear" w:color="auto" w:fill="auto"/>
          </w:tcPr>
          <w:p w14:paraId="272E8D5C" w14:textId="77777777" w:rsidR="003761FD" w:rsidRPr="00786DB4" w:rsidRDefault="003761FD" w:rsidP="0015524A">
            <w:pPr>
              <w:ind w:firstLine="0"/>
              <w:rPr>
                <w:sz w:val="20"/>
              </w:rPr>
            </w:pPr>
            <w:r w:rsidRPr="005C077C">
              <w:rPr>
                <w:sz w:val="20"/>
              </w:rPr>
              <w:t>statusInfo</w:t>
            </w:r>
          </w:p>
        </w:tc>
        <w:tc>
          <w:tcPr>
            <w:tcW w:w="314" w:type="pct"/>
            <w:gridSpan w:val="3"/>
            <w:shd w:val="clear" w:color="auto" w:fill="auto"/>
          </w:tcPr>
          <w:p w14:paraId="3FF1C70E" w14:textId="77777777" w:rsidR="003761FD" w:rsidRPr="00786DB4" w:rsidRDefault="003761FD" w:rsidP="0015524A">
            <w:pPr>
              <w:ind w:firstLine="0"/>
              <w:jc w:val="center"/>
              <w:rPr>
                <w:sz w:val="20"/>
              </w:rPr>
            </w:pPr>
            <w:r>
              <w:rPr>
                <w:sz w:val="20"/>
              </w:rPr>
              <w:t>Н</w:t>
            </w:r>
          </w:p>
        </w:tc>
        <w:tc>
          <w:tcPr>
            <w:tcW w:w="503" w:type="pct"/>
            <w:gridSpan w:val="2"/>
            <w:shd w:val="clear" w:color="auto" w:fill="auto"/>
          </w:tcPr>
          <w:p w14:paraId="396E4C9D" w14:textId="77777777" w:rsidR="003761FD" w:rsidRPr="00786DB4" w:rsidRDefault="003761FD" w:rsidP="0015524A">
            <w:pPr>
              <w:ind w:firstLine="0"/>
              <w:jc w:val="center"/>
              <w:rPr>
                <w:sz w:val="20"/>
                <w:lang w:val="en-US"/>
              </w:rPr>
            </w:pPr>
            <w:r>
              <w:rPr>
                <w:sz w:val="20"/>
                <w:lang w:val="en-US"/>
              </w:rPr>
              <w:t>S</w:t>
            </w:r>
          </w:p>
        </w:tc>
        <w:tc>
          <w:tcPr>
            <w:tcW w:w="1276" w:type="pct"/>
            <w:shd w:val="clear" w:color="auto" w:fill="auto"/>
          </w:tcPr>
          <w:p w14:paraId="577DE56C" w14:textId="77777777" w:rsidR="003761FD" w:rsidRPr="00786DB4" w:rsidRDefault="003761FD" w:rsidP="0015524A">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13D73787" w14:textId="77777777" w:rsidR="003761FD" w:rsidRDefault="003761FD" w:rsidP="0015524A">
            <w:pPr>
              <w:ind w:firstLine="0"/>
              <w:rPr>
                <w:sz w:val="20"/>
              </w:rPr>
            </w:pPr>
            <w:r>
              <w:rPr>
                <w:sz w:val="20"/>
              </w:rPr>
              <w:t xml:space="preserve">Ссылка на справочник </w:t>
            </w:r>
            <w:r w:rsidRPr="002325A3">
              <w:rPr>
                <w:sz w:val="20"/>
              </w:rPr>
              <w:t>"Наименование статуса поставщика" (nsiSupplierStatus)</w:t>
            </w:r>
          </w:p>
          <w:p w14:paraId="427A00F9" w14:textId="77777777" w:rsidR="003761FD" w:rsidRDefault="003761FD" w:rsidP="0015524A">
            <w:pPr>
              <w:ind w:firstLine="0"/>
              <w:rPr>
                <w:sz w:val="20"/>
              </w:rPr>
            </w:pPr>
            <w:r>
              <w:rPr>
                <w:sz w:val="20"/>
              </w:rPr>
              <w:t>Допустимые значения:</w:t>
            </w:r>
          </w:p>
          <w:p w14:paraId="5D841C82" w14:textId="77777777" w:rsidR="003761FD" w:rsidRPr="005C077C" w:rsidRDefault="003761FD" w:rsidP="0015524A">
            <w:pPr>
              <w:ind w:firstLine="0"/>
              <w:rPr>
                <w:sz w:val="20"/>
              </w:rPr>
            </w:pPr>
            <w:r w:rsidRPr="005C077C">
              <w:rPr>
                <w:sz w:val="20"/>
              </w:rPr>
              <w:t>10 - учреждение и предприятие уголовно-исполнительной системы;</w:t>
            </w:r>
          </w:p>
          <w:p w14:paraId="30468F14" w14:textId="77777777" w:rsidR="003761FD" w:rsidRPr="005C077C" w:rsidRDefault="003761FD" w:rsidP="0015524A">
            <w:pPr>
              <w:ind w:firstLine="0"/>
              <w:rPr>
                <w:sz w:val="20"/>
              </w:rPr>
            </w:pPr>
            <w:r w:rsidRPr="005C077C">
              <w:rPr>
                <w:sz w:val="20"/>
              </w:rPr>
              <w:t>20 - организация инвалидов;</w:t>
            </w:r>
          </w:p>
          <w:p w14:paraId="1DEBC2AB" w14:textId="77777777" w:rsidR="003761FD" w:rsidRPr="005C077C" w:rsidRDefault="003761FD" w:rsidP="0015524A">
            <w:pPr>
              <w:ind w:firstLine="0"/>
              <w:rPr>
                <w:sz w:val="20"/>
              </w:rPr>
            </w:pPr>
            <w:r w:rsidRPr="005C077C">
              <w:rPr>
                <w:sz w:val="20"/>
              </w:rPr>
              <w:t>30 - субъект малого предпринимательства;</w:t>
            </w:r>
          </w:p>
          <w:p w14:paraId="7897C9C6" w14:textId="77777777" w:rsidR="003761FD" w:rsidRPr="005C077C" w:rsidRDefault="003761FD" w:rsidP="0015524A">
            <w:pPr>
              <w:ind w:firstLine="0"/>
              <w:rPr>
                <w:sz w:val="20"/>
              </w:rPr>
            </w:pPr>
            <w:r w:rsidRPr="005C077C">
              <w:rPr>
                <w:sz w:val="20"/>
              </w:rPr>
              <w:t>40 - социально-ориентированная некоммерческая организация;</w:t>
            </w:r>
          </w:p>
          <w:p w14:paraId="72249ED9" w14:textId="77777777" w:rsidR="003761FD" w:rsidRDefault="003761FD" w:rsidP="0015524A">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01EED6A8" w14:textId="77777777" w:rsidR="003761FD" w:rsidRDefault="003761FD" w:rsidP="0015524A">
            <w:pPr>
              <w:ind w:firstLine="0"/>
              <w:rPr>
                <w:sz w:val="20"/>
              </w:rPr>
            </w:pPr>
          </w:p>
          <w:p w14:paraId="42ADAD31" w14:textId="77777777" w:rsidR="003761FD" w:rsidRPr="005C077C" w:rsidRDefault="003761FD" w:rsidP="0015524A">
            <w:pPr>
              <w:ind w:firstLine="0"/>
              <w:rPr>
                <w:sz w:val="20"/>
              </w:rPr>
            </w:pPr>
            <w:r>
              <w:rPr>
                <w:sz w:val="20"/>
              </w:rPr>
              <w:t>Состав блока см. выше</w:t>
            </w:r>
          </w:p>
        </w:tc>
      </w:tr>
      <w:tr w:rsidR="00384780" w:rsidRPr="00786DB4" w14:paraId="0E0720FE" w14:textId="77777777" w:rsidTr="00D562DA">
        <w:trPr>
          <w:gridAfter w:val="1"/>
          <w:wAfter w:w="15" w:type="pct"/>
          <w:jc w:val="center"/>
        </w:trPr>
        <w:tc>
          <w:tcPr>
            <w:tcW w:w="676" w:type="pct"/>
            <w:shd w:val="clear" w:color="auto" w:fill="auto"/>
          </w:tcPr>
          <w:p w14:paraId="74407FDE" w14:textId="77777777" w:rsidR="00384780" w:rsidRPr="00786DB4" w:rsidRDefault="00384780" w:rsidP="00C85DC9">
            <w:pPr>
              <w:ind w:firstLine="0"/>
              <w:rPr>
                <w:sz w:val="20"/>
              </w:rPr>
            </w:pPr>
          </w:p>
        </w:tc>
        <w:tc>
          <w:tcPr>
            <w:tcW w:w="842" w:type="pct"/>
            <w:gridSpan w:val="4"/>
            <w:shd w:val="clear" w:color="auto" w:fill="auto"/>
          </w:tcPr>
          <w:p w14:paraId="69764B4D" w14:textId="446D2F9C" w:rsidR="00384780" w:rsidRPr="00786DB4" w:rsidRDefault="00384780" w:rsidP="00C85DC9">
            <w:pPr>
              <w:ind w:firstLine="0"/>
              <w:rPr>
                <w:sz w:val="20"/>
                <w:lang w:val="en-US"/>
              </w:rPr>
            </w:pPr>
            <w:r w:rsidRPr="00786DB4">
              <w:rPr>
                <w:sz w:val="20"/>
                <w:lang w:val="en-US"/>
              </w:rPr>
              <w:t>status</w:t>
            </w:r>
            <w:r w:rsidRPr="00786DB4">
              <w:rPr>
                <w:sz w:val="20"/>
              </w:rPr>
              <w:t xml:space="preserve"> </w:t>
            </w:r>
          </w:p>
        </w:tc>
        <w:tc>
          <w:tcPr>
            <w:tcW w:w="314" w:type="pct"/>
            <w:gridSpan w:val="3"/>
            <w:shd w:val="clear" w:color="auto" w:fill="auto"/>
          </w:tcPr>
          <w:p w14:paraId="7A33B949" w14:textId="2BC83AEE"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D583070" w14:textId="3B898C56" w:rsidR="00384780" w:rsidRPr="00786DB4" w:rsidRDefault="00384780" w:rsidP="00C85DC9">
            <w:pPr>
              <w:ind w:firstLine="0"/>
              <w:jc w:val="center"/>
              <w:rPr>
                <w:sz w:val="20"/>
                <w:lang w:val="en-US"/>
              </w:rPr>
            </w:pPr>
            <w:r w:rsidRPr="00786DB4">
              <w:rPr>
                <w:sz w:val="20"/>
              </w:rPr>
              <w:t>T</w:t>
            </w:r>
          </w:p>
        </w:tc>
        <w:tc>
          <w:tcPr>
            <w:tcW w:w="1276" w:type="pct"/>
            <w:shd w:val="clear" w:color="auto" w:fill="auto"/>
          </w:tcPr>
          <w:p w14:paraId="2B470989" w14:textId="664128B1"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5F45A63B" w14:textId="7DAEE595" w:rsidR="00384780" w:rsidRPr="00786DB4" w:rsidRDefault="003761FD"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1EF91733" w14:textId="77777777" w:rsidTr="00D562DA">
        <w:trPr>
          <w:gridAfter w:val="1"/>
          <w:wAfter w:w="15" w:type="pct"/>
          <w:jc w:val="center"/>
        </w:trPr>
        <w:tc>
          <w:tcPr>
            <w:tcW w:w="676" w:type="pct"/>
            <w:shd w:val="clear" w:color="auto" w:fill="auto"/>
          </w:tcPr>
          <w:p w14:paraId="2B1AB9AF" w14:textId="77777777" w:rsidR="00384780" w:rsidRPr="00786DB4" w:rsidRDefault="00384780" w:rsidP="00C85DC9">
            <w:pPr>
              <w:ind w:firstLine="0"/>
              <w:rPr>
                <w:sz w:val="20"/>
              </w:rPr>
            </w:pPr>
          </w:p>
        </w:tc>
        <w:tc>
          <w:tcPr>
            <w:tcW w:w="842" w:type="pct"/>
            <w:gridSpan w:val="4"/>
            <w:shd w:val="clear" w:color="auto" w:fill="auto"/>
          </w:tcPr>
          <w:p w14:paraId="3B5246C4" w14:textId="1FBFB438" w:rsidR="00384780" w:rsidRPr="00786DB4" w:rsidRDefault="00384780" w:rsidP="00C85DC9">
            <w:pPr>
              <w:ind w:firstLine="0"/>
              <w:rPr>
                <w:sz w:val="20"/>
                <w:lang w:val="en-US"/>
              </w:rPr>
            </w:pPr>
            <w:r w:rsidRPr="00786DB4">
              <w:rPr>
                <w:sz w:val="20"/>
                <w:lang w:val="en-US"/>
              </w:rPr>
              <w:t>ERSMSPInclusionDate</w:t>
            </w:r>
          </w:p>
        </w:tc>
        <w:tc>
          <w:tcPr>
            <w:tcW w:w="314" w:type="pct"/>
            <w:gridSpan w:val="3"/>
            <w:shd w:val="clear" w:color="auto" w:fill="auto"/>
          </w:tcPr>
          <w:p w14:paraId="5E719F06" w14:textId="1871808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7EE9081" w14:textId="555D10D0" w:rsidR="00384780" w:rsidRPr="00786DB4" w:rsidRDefault="00384780" w:rsidP="00C85DC9">
            <w:pPr>
              <w:ind w:firstLine="0"/>
              <w:jc w:val="center"/>
              <w:rPr>
                <w:sz w:val="20"/>
                <w:lang w:val="en-US"/>
              </w:rPr>
            </w:pPr>
            <w:r w:rsidRPr="00786DB4">
              <w:rPr>
                <w:sz w:val="20"/>
                <w:lang w:val="en-US"/>
              </w:rPr>
              <w:t>D</w:t>
            </w:r>
          </w:p>
        </w:tc>
        <w:tc>
          <w:tcPr>
            <w:tcW w:w="1276" w:type="pct"/>
            <w:shd w:val="clear" w:color="auto" w:fill="auto"/>
          </w:tcPr>
          <w:p w14:paraId="262A9136" w14:textId="6E5ADDDE"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4A11911E" w14:textId="26F913D8"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3BEC1619" w14:textId="77777777" w:rsidTr="00D562DA">
        <w:trPr>
          <w:gridAfter w:val="1"/>
          <w:wAfter w:w="15" w:type="pct"/>
          <w:jc w:val="center"/>
        </w:trPr>
        <w:tc>
          <w:tcPr>
            <w:tcW w:w="676" w:type="pct"/>
            <w:shd w:val="clear" w:color="auto" w:fill="auto"/>
          </w:tcPr>
          <w:p w14:paraId="5F3835C0" w14:textId="77777777" w:rsidR="00384780" w:rsidRPr="00786DB4" w:rsidRDefault="00384780" w:rsidP="00C85DC9">
            <w:pPr>
              <w:ind w:firstLine="0"/>
              <w:rPr>
                <w:sz w:val="20"/>
              </w:rPr>
            </w:pPr>
          </w:p>
        </w:tc>
        <w:tc>
          <w:tcPr>
            <w:tcW w:w="842" w:type="pct"/>
            <w:gridSpan w:val="4"/>
            <w:shd w:val="clear" w:color="auto" w:fill="auto"/>
          </w:tcPr>
          <w:p w14:paraId="0A73005D" w14:textId="77777777"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78E19BB1" w14:textId="14A46325"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21EC014"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70BB6C98"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6141FF4D" w14:textId="4FFC4357"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631C344D" w14:textId="77777777" w:rsidTr="00D562DA">
        <w:trPr>
          <w:gridAfter w:val="1"/>
          <w:wAfter w:w="15" w:type="pct"/>
          <w:jc w:val="center"/>
        </w:trPr>
        <w:tc>
          <w:tcPr>
            <w:tcW w:w="676" w:type="pct"/>
            <w:shd w:val="clear" w:color="auto" w:fill="auto"/>
          </w:tcPr>
          <w:p w14:paraId="52527947" w14:textId="77777777" w:rsidR="00384780" w:rsidRPr="00786DB4" w:rsidRDefault="00384780" w:rsidP="00C85DC9">
            <w:pPr>
              <w:ind w:firstLine="0"/>
              <w:rPr>
                <w:sz w:val="20"/>
              </w:rPr>
            </w:pPr>
          </w:p>
        </w:tc>
        <w:tc>
          <w:tcPr>
            <w:tcW w:w="842" w:type="pct"/>
            <w:gridSpan w:val="4"/>
            <w:shd w:val="clear" w:color="auto" w:fill="auto"/>
          </w:tcPr>
          <w:p w14:paraId="41038A16"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3FD53A0B" w14:textId="5793645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2209FD8" w14:textId="757765D0"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68A1183A"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26E2BA92"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29859027" w14:textId="77777777" w:rsidTr="00D562DA">
        <w:trPr>
          <w:gridAfter w:val="1"/>
          <w:wAfter w:w="15" w:type="pct"/>
          <w:jc w:val="center"/>
        </w:trPr>
        <w:tc>
          <w:tcPr>
            <w:tcW w:w="676" w:type="pct"/>
            <w:shd w:val="clear" w:color="auto" w:fill="auto"/>
          </w:tcPr>
          <w:p w14:paraId="6B1890D9" w14:textId="77777777" w:rsidR="00384780" w:rsidRPr="00786DB4" w:rsidRDefault="00384780" w:rsidP="00C85DC9">
            <w:pPr>
              <w:ind w:firstLine="0"/>
              <w:rPr>
                <w:sz w:val="20"/>
              </w:rPr>
            </w:pPr>
          </w:p>
        </w:tc>
        <w:tc>
          <w:tcPr>
            <w:tcW w:w="842" w:type="pct"/>
            <w:gridSpan w:val="4"/>
            <w:shd w:val="clear" w:color="auto" w:fill="auto"/>
          </w:tcPr>
          <w:p w14:paraId="2879D7E2" w14:textId="7777777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655BC71A" w14:textId="18CDC046"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CF20DA9" w14:textId="5C491AD1" w:rsidR="00384780" w:rsidRPr="00786DB4" w:rsidRDefault="00384780" w:rsidP="00C85DC9">
            <w:pPr>
              <w:ind w:firstLine="0"/>
              <w:jc w:val="center"/>
              <w:rPr>
                <w:sz w:val="20"/>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3D02BE5F"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2D4E2246" w14:textId="77777777" w:rsidR="00384780" w:rsidRPr="00786DB4" w:rsidRDefault="00384780" w:rsidP="00C85DC9">
            <w:pPr>
              <w:ind w:firstLine="0"/>
              <w:rPr>
                <w:sz w:val="20"/>
              </w:rPr>
            </w:pPr>
          </w:p>
        </w:tc>
      </w:tr>
      <w:tr w:rsidR="00384780" w:rsidRPr="00786DB4" w14:paraId="16B7E045" w14:textId="77777777" w:rsidTr="00D562DA">
        <w:trPr>
          <w:gridAfter w:val="1"/>
          <w:wAfter w:w="15" w:type="pct"/>
          <w:jc w:val="center"/>
        </w:trPr>
        <w:tc>
          <w:tcPr>
            <w:tcW w:w="676" w:type="pct"/>
            <w:shd w:val="clear" w:color="auto" w:fill="auto"/>
          </w:tcPr>
          <w:p w14:paraId="43D91465" w14:textId="77777777" w:rsidR="00384780" w:rsidRPr="00786DB4" w:rsidRDefault="00384780" w:rsidP="00C85DC9">
            <w:pPr>
              <w:ind w:firstLine="0"/>
              <w:rPr>
                <w:sz w:val="20"/>
              </w:rPr>
            </w:pPr>
          </w:p>
        </w:tc>
        <w:tc>
          <w:tcPr>
            <w:tcW w:w="842" w:type="pct"/>
            <w:gridSpan w:val="4"/>
            <w:shd w:val="clear" w:color="auto" w:fill="auto"/>
          </w:tcPr>
          <w:p w14:paraId="79F03ECE" w14:textId="77777777" w:rsidR="00384780" w:rsidRPr="00786DB4" w:rsidRDefault="00384780" w:rsidP="00C85DC9">
            <w:pPr>
              <w:ind w:firstLine="0"/>
              <w:rPr>
                <w:sz w:val="20"/>
                <w:lang w:val="en-US"/>
              </w:rPr>
            </w:pPr>
            <w:r w:rsidRPr="00786DB4">
              <w:rPr>
                <w:sz w:val="20"/>
                <w:lang w:val="en-US"/>
              </w:rPr>
              <w:t>postAddressInfo</w:t>
            </w:r>
          </w:p>
        </w:tc>
        <w:tc>
          <w:tcPr>
            <w:tcW w:w="314" w:type="pct"/>
            <w:gridSpan w:val="3"/>
            <w:shd w:val="clear" w:color="auto" w:fill="auto"/>
          </w:tcPr>
          <w:p w14:paraId="10A6560E"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8401C3E"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2E886977"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4242C622" w14:textId="77777777" w:rsidR="00384780" w:rsidRPr="00786DB4" w:rsidRDefault="00384780" w:rsidP="00C85DC9">
            <w:pPr>
              <w:ind w:firstLine="0"/>
              <w:rPr>
                <w:sz w:val="20"/>
              </w:rPr>
            </w:pPr>
            <w:r w:rsidRPr="00786DB4">
              <w:rPr>
                <w:sz w:val="20"/>
              </w:rPr>
              <w:t>Состав блока см. выше</w:t>
            </w:r>
          </w:p>
        </w:tc>
      </w:tr>
      <w:tr w:rsidR="00384780" w:rsidRPr="00786DB4" w14:paraId="3E90016D" w14:textId="77777777" w:rsidTr="00D562DA">
        <w:trPr>
          <w:gridAfter w:val="1"/>
          <w:wAfter w:w="15" w:type="pct"/>
          <w:jc w:val="center"/>
        </w:trPr>
        <w:tc>
          <w:tcPr>
            <w:tcW w:w="676" w:type="pct"/>
            <w:shd w:val="clear" w:color="auto" w:fill="auto"/>
          </w:tcPr>
          <w:p w14:paraId="6ED51324" w14:textId="77777777" w:rsidR="00384780" w:rsidRPr="00786DB4" w:rsidRDefault="00384780" w:rsidP="00C85DC9">
            <w:pPr>
              <w:ind w:firstLine="0"/>
              <w:rPr>
                <w:sz w:val="20"/>
              </w:rPr>
            </w:pPr>
          </w:p>
        </w:tc>
        <w:tc>
          <w:tcPr>
            <w:tcW w:w="842" w:type="pct"/>
            <w:gridSpan w:val="4"/>
            <w:shd w:val="clear" w:color="auto" w:fill="auto"/>
          </w:tcPr>
          <w:p w14:paraId="7F4C4469" w14:textId="77777777" w:rsidR="00384780" w:rsidRPr="00786DB4" w:rsidRDefault="00384780" w:rsidP="00C85DC9">
            <w:pPr>
              <w:ind w:firstLine="0"/>
              <w:rPr>
                <w:sz w:val="20"/>
                <w:lang w:val="en-US"/>
              </w:rPr>
            </w:pPr>
            <w:r w:rsidRPr="00786DB4">
              <w:rPr>
                <w:sz w:val="20"/>
                <w:lang w:val="en-US"/>
              </w:rPr>
              <w:t>postAddress</w:t>
            </w:r>
          </w:p>
        </w:tc>
        <w:tc>
          <w:tcPr>
            <w:tcW w:w="314" w:type="pct"/>
            <w:gridSpan w:val="3"/>
            <w:shd w:val="clear" w:color="auto" w:fill="auto"/>
          </w:tcPr>
          <w:p w14:paraId="2BE9658F" w14:textId="7B96B12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3E9EAB4" w14:textId="77777777" w:rsidR="00384780" w:rsidRPr="00786DB4" w:rsidRDefault="00384780" w:rsidP="00C85DC9">
            <w:pPr>
              <w:ind w:firstLine="0"/>
              <w:jc w:val="center"/>
              <w:rPr>
                <w:sz w:val="20"/>
                <w:lang w:val="en-US"/>
              </w:rPr>
            </w:pPr>
            <w:r w:rsidRPr="00786DB4">
              <w:rPr>
                <w:sz w:val="20"/>
                <w:lang w:val="en-US"/>
              </w:rPr>
              <w:t>T(1-</w:t>
            </w:r>
            <w:r w:rsidRPr="00786DB4">
              <w:rPr>
                <w:sz w:val="20"/>
              </w:rPr>
              <w:t>1024</w:t>
            </w:r>
            <w:r w:rsidRPr="00786DB4">
              <w:rPr>
                <w:sz w:val="20"/>
                <w:lang w:val="en-US"/>
              </w:rPr>
              <w:t>)</w:t>
            </w:r>
          </w:p>
        </w:tc>
        <w:tc>
          <w:tcPr>
            <w:tcW w:w="1276" w:type="pct"/>
            <w:shd w:val="clear" w:color="auto" w:fill="auto"/>
          </w:tcPr>
          <w:p w14:paraId="2FDDC75F"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6A364207" w14:textId="314913E8" w:rsidR="00384780" w:rsidRPr="00786DB4" w:rsidRDefault="00384780" w:rsidP="00C85DC9">
            <w:pPr>
              <w:ind w:firstLine="0"/>
              <w:rPr>
                <w:sz w:val="20"/>
              </w:rPr>
            </w:pPr>
            <w:r w:rsidRPr="00786DB4">
              <w:rPr>
                <w:sz w:val="20"/>
              </w:rPr>
              <w:t>Устарело. Используется для приема данных о контрактах, первая версия сведений о которых сформирована до выхода версии ЕИС 9.1</w:t>
            </w:r>
          </w:p>
        </w:tc>
      </w:tr>
      <w:tr w:rsidR="00384780" w:rsidRPr="00786DB4" w14:paraId="1A0B7322" w14:textId="77777777" w:rsidTr="00D562DA">
        <w:trPr>
          <w:gridAfter w:val="1"/>
          <w:wAfter w:w="15" w:type="pct"/>
          <w:jc w:val="center"/>
        </w:trPr>
        <w:tc>
          <w:tcPr>
            <w:tcW w:w="676" w:type="pct"/>
            <w:shd w:val="clear" w:color="auto" w:fill="auto"/>
          </w:tcPr>
          <w:p w14:paraId="03F7EEE7" w14:textId="77777777" w:rsidR="00384780" w:rsidRPr="00786DB4" w:rsidRDefault="00384780" w:rsidP="00C85DC9">
            <w:pPr>
              <w:ind w:firstLine="0"/>
              <w:rPr>
                <w:sz w:val="20"/>
              </w:rPr>
            </w:pPr>
          </w:p>
        </w:tc>
        <w:tc>
          <w:tcPr>
            <w:tcW w:w="842" w:type="pct"/>
            <w:gridSpan w:val="4"/>
            <w:shd w:val="clear" w:color="auto" w:fill="auto"/>
          </w:tcPr>
          <w:p w14:paraId="5994D960" w14:textId="77777777"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3E642053" w14:textId="05B41E30"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238F1F0"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7DA6393C"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6CEEA3B6" w14:textId="77777777" w:rsidR="00384780" w:rsidRPr="00786DB4" w:rsidRDefault="00384780" w:rsidP="00C85DC9">
            <w:pPr>
              <w:ind w:firstLine="0"/>
              <w:rPr>
                <w:sz w:val="20"/>
              </w:rPr>
            </w:pPr>
          </w:p>
        </w:tc>
      </w:tr>
      <w:tr w:rsidR="00384780" w:rsidRPr="00786DB4" w14:paraId="6E4EA5E4" w14:textId="77777777" w:rsidTr="00D562DA">
        <w:trPr>
          <w:gridAfter w:val="1"/>
          <w:wAfter w:w="15" w:type="pct"/>
          <w:jc w:val="center"/>
        </w:trPr>
        <w:tc>
          <w:tcPr>
            <w:tcW w:w="676" w:type="pct"/>
            <w:shd w:val="clear" w:color="auto" w:fill="auto"/>
          </w:tcPr>
          <w:p w14:paraId="444C9620" w14:textId="77777777" w:rsidR="00384780" w:rsidRPr="00786DB4" w:rsidRDefault="00384780" w:rsidP="00C85DC9">
            <w:pPr>
              <w:ind w:firstLine="0"/>
              <w:rPr>
                <w:sz w:val="20"/>
              </w:rPr>
            </w:pPr>
          </w:p>
        </w:tc>
        <w:tc>
          <w:tcPr>
            <w:tcW w:w="842" w:type="pct"/>
            <w:gridSpan w:val="4"/>
            <w:shd w:val="clear" w:color="auto" w:fill="auto"/>
          </w:tcPr>
          <w:p w14:paraId="49281AFF"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22A08C85" w14:textId="3DEB5C90"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43B82AB" w14:textId="77777777"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7A107E02"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65BF1327" w14:textId="77777777" w:rsidR="00384780" w:rsidRPr="00786DB4" w:rsidRDefault="00384780" w:rsidP="00C85DC9">
            <w:pPr>
              <w:ind w:firstLine="0"/>
              <w:rPr>
                <w:sz w:val="20"/>
              </w:rPr>
            </w:pPr>
          </w:p>
        </w:tc>
      </w:tr>
      <w:tr w:rsidR="00384780" w:rsidRPr="00786DB4" w14:paraId="29BAF659" w14:textId="77777777" w:rsidTr="003C4239">
        <w:trPr>
          <w:gridAfter w:val="1"/>
          <w:wAfter w:w="15" w:type="pct"/>
          <w:jc w:val="center"/>
        </w:trPr>
        <w:tc>
          <w:tcPr>
            <w:tcW w:w="4985" w:type="pct"/>
            <w:gridSpan w:val="14"/>
            <w:shd w:val="clear" w:color="auto" w:fill="auto"/>
            <w:hideMark/>
          </w:tcPr>
          <w:p w14:paraId="62D89437" w14:textId="496CBC3D" w:rsidR="00384780" w:rsidRPr="00786DB4" w:rsidRDefault="00384780" w:rsidP="00C85DC9">
            <w:pPr>
              <w:ind w:firstLine="0"/>
              <w:jc w:val="center"/>
              <w:rPr>
                <w:b/>
                <w:sz w:val="20"/>
              </w:rPr>
            </w:pPr>
            <w:r w:rsidRPr="00786DB4">
              <w:rPr>
                <w:b/>
                <w:sz w:val="20"/>
              </w:rPr>
              <w:t>Физическое лицо иностранного государства</w:t>
            </w:r>
            <w:r w:rsidRPr="00786DB4">
              <w:rPr>
                <w:sz w:val="20"/>
              </w:rPr>
              <w:t xml:space="preserve"> </w:t>
            </w:r>
            <w:r w:rsidRPr="00786DB4">
              <w:rPr>
                <w:b/>
                <w:sz w:val="20"/>
              </w:rPr>
              <w:t>. Поставщик культурных ценностей</w:t>
            </w:r>
          </w:p>
        </w:tc>
      </w:tr>
      <w:tr w:rsidR="00384780" w:rsidRPr="00786DB4" w14:paraId="46C72269" w14:textId="77777777" w:rsidTr="00D562DA">
        <w:trPr>
          <w:gridAfter w:val="1"/>
          <w:wAfter w:w="15" w:type="pct"/>
          <w:jc w:val="center"/>
        </w:trPr>
        <w:tc>
          <w:tcPr>
            <w:tcW w:w="676" w:type="pct"/>
            <w:shd w:val="clear" w:color="auto" w:fill="auto"/>
            <w:hideMark/>
          </w:tcPr>
          <w:p w14:paraId="04896B2F" w14:textId="50EE77FA" w:rsidR="00384780" w:rsidRPr="00786DB4" w:rsidRDefault="00384780" w:rsidP="00C85DC9">
            <w:pPr>
              <w:ind w:firstLine="0"/>
              <w:rPr>
                <w:b/>
                <w:sz w:val="20"/>
              </w:rPr>
            </w:pPr>
            <w:r w:rsidRPr="00786DB4">
              <w:rPr>
                <w:b/>
                <w:sz w:val="20"/>
              </w:rPr>
              <w:t>individualPersonForeignStateisCulture</w:t>
            </w:r>
          </w:p>
        </w:tc>
        <w:tc>
          <w:tcPr>
            <w:tcW w:w="842" w:type="pct"/>
            <w:gridSpan w:val="4"/>
            <w:shd w:val="clear" w:color="auto" w:fill="auto"/>
            <w:hideMark/>
          </w:tcPr>
          <w:p w14:paraId="26E19C0E"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382C7E7B"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DFD13C5"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10EC334D"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5078D66E" w14:textId="77777777" w:rsidR="00384780" w:rsidRPr="00786DB4" w:rsidRDefault="00384780" w:rsidP="00C85DC9">
            <w:pPr>
              <w:ind w:firstLine="0"/>
              <w:rPr>
                <w:sz w:val="20"/>
              </w:rPr>
            </w:pPr>
          </w:p>
        </w:tc>
      </w:tr>
      <w:tr w:rsidR="00384780" w:rsidRPr="00786DB4" w14:paraId="7FD1C839" w14:textId="77777777" w:rsidTr="00D562DA">
        <w:trPr>
          <w:gridAfter w:val="1"/>
          <w:wAfter w:w="15" w:type="pct"/>
          <w:jc w:val="center"/>
        </w:trPr>
        <w:tc>
          <w:tcPr>
            <w:tcW w:w="676" w:type="pct"/>
            <w:shd w:val="clear" w:color="auto" w:fill="auto"/>
          </w:tcPr>
          <w:p w14:paraId="607FF7ED" w14:textId="77777777" w:rsidR="00384780" w:rsidRPr="00786DB4" w:rsidRDefault="00384780" w:rsidP="00C85DC9">
            <w:pPr>
              <w:ind w:firstLine="0"/>
              <w:rPr>
                <w:sz w:val="20"/>
              </w:rPr>
            </w:pPr>
          </w:p>
        </w:tc>
        <w:tc>
          <w:tcPr>
            <w:tcW w:w="842" w:type="pct"/>
            <w:gridSpan w:val="4"/>
            <w:shd w:val="clear" w:color="auto" w:fill="auto"/>
          </w:tcPr>
          <w:p w14:paraId="28571A83"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30A0DE25" w14:textId="398AC291"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6770104"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3E6ECC8C"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3BA9E563" w14:textId="77777777" w:rsidR="00384780" w:rsidRPr="00786DB4" w:rsidRDefault="00384780" w:rsidP="00C85DC9">
            <w:pPr>
              <w:ind w:firstLine="0"/>
              <w:rPr>
                <w:sz w:val="20"/>
              </w:rPr>
            </w:pPr>
          </w:p>
        </w:tc>
      </w:tr>
      <w:tr w:rsidR="00384780" w:rsidRPr="00786DB4" w14:paraId="643E2756" w14:textId="77777777" w:rsidTr="00D562DA">
        <w:trPr>
          <w:gridAfter w:val="1"/>
          <w:wAfter w:w="15" w:type="pct"/>
          <w:jc w:val="center"/>
        </w:trPr>
        <w:tc>
          <w:tcPr>
            <w:tcW w:w="676" w:type="pct"/>
            <w:shd w:val="clear" w:color="auto" w:fill="auto"/>
          </w:tcPr>
          <w:p w14:paraId="2DFB3AEE" w14:textId="77777777" w:rsidR="00384780" w:rsidRPr="00786DB4" w:rsidRDefault="00384780" w:rsidP="00C85DC9">
            <w:pPr>
              <w:ind w:firstLine="0"/>
              <w:rPr>
                <w:sz w:val="20"/>
              </w:rPr>
            </w:pPr>
          </w:p>
        </w:tc>
        <w:tc>
          <w:tcPr>
            <w:tcW w:w="842" w:type="pct"/>
            <w:gridSpan w:val="4"/>
            <w:shd w:val="clear" w:color="auto" w:fill="auto"/>
          </w:tcPr>
          <w:p w14:paraId="1A1078A2"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04F08CDD" w14:textId="749E3D9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1B589BA1"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315742CF"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7BAAD86F" w14:textId="77777777" w:rsidR="00384780" w:rsidRPr="00786DB4" w:rsidRDefault="00384780" w:rsidP="00C85DC9">
            <w:pPr>
              <w:ind w:firstLine="0"/>
              <w:rPr>
                <w:sz w:val="20"/>
              </w:rPr>
            </w:pPr>
          </w:p>
        </w:tc>
      </w:tr>
      <w:tr w:rsidR="00384780" w:rsidRPr="00786DB4" w14:paraId="3CA655EB" w14:textId="77777777" w:rsidTr="00D562DA">
        <w:trPr>
          <w:gridAfter w:val="1"/>
          <w:wAfter w:w="15" w:type="pct"/>
          <w:jc w:val="center"/>
        </w:trPr>
        <w:tc>
          <w:tcPr>
            <w:tcW w:w="676" w:type="pct"/>
            <w:shd w:val="clear" w:color="auto" w:fill="auto"/>
          </w:tcPr>
          <w:p w14:paraId="3F7808C0" w14:textId="77777777" w:rsidR="00384780" w:rsidRPr="00786DB4" w:rsidRDefault="00384780" w:rsidP="00C85DC9">
            <w:pPr>
              <w:ind w:firstLine="0"/>
              <w:rPr>
                <w:sz w:val="20"/>
              </w:rPr>
            </w:pPr>
          </w:p>
        </w:tc>
        <w:tc>
          <w:tcPr>
            <w:tcW w:w="842" w:type="pct"/>
            <w:gridSpan w:val="4"/>
            <w:shd w:val="clear" w:color="auto" w:fill="auto"/>
          </w:tcPr>
          <w:p w14:paraId="7AF486E9"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11E89EB2" w14:textId="24D1CE5B"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41CC47E"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7EAAE797"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7D83998B" w14:textId="77777777" w:rsidR="00384780" w:rsidRPr="00786DB4" w:rsidRDefault="00384780" w:rsidP="00C85DC9">
            <w:pPr>
              <w:ind w:firstLine="0"/>
              <w:rPr>
                <w:sz w:val="20"/>
              </w:rPr>
            </w:pPr>
          </w:p>
        </w:tc>
      </w:tr>
      <w:tr w:rsidR="00384780" w:rsidRPr="00786DB4" w14:paraId="48EBD2BF" w14:textId="77777777" w:rsidTr="00D562DA">
        <w:trPr>
          <w:gridAfter w:val="1"/>
          <w:wAfter w:w="15" w:type="pct"/>
          <w:jc w:val="center"/>
        </w:trPr>
        <w:tc>
          <w:tcPr>
            <w:tcW w:w="676" w:type="pct"/>
            <w:shd w:val="clear" w:color="auto" w:fill="auto"/>
          </w:tcPr>
          <w:p w14:paraId="543AEBEA" w14:textId="77777777" w:rsidR="00384780" w:rsidRPr="00786DB4" w:rsidRDefault="00384780" w:rsidP="00C85DC9">
            <w:pPr>
              <w:ind w:firstLine="0"/>
              <w:rPr>
                <w:sz w:val="20"/>
              </w:rPr>
            </w:pPr>
          </w:p>
        </w:tc>
        <w:tc>
          <w:tcPr>
            <w:tcW w:w="842" w:type="pct"/>
            <w:gridSpan w:val="4"/>
            <w:shd w:val="clear" w:color="auto" w:fill="auto"/>
          </w:tcPr>
          <w:p w14:paraId="73795E26" w14:textId="77777777" w:rsidR="00384780" w:rsidRPr="00786DB4" w:rsidRDefault="00384780" w:rsidP="00C85DC9">
            <w:pPr>
              <w:ind w:firstLine="0"/>
              <w:rPr>
                <w:sz w:val="20"/>
              </w:rPr>
            </w:pPr>
            <w:r w:rsidRPr="00786DB4">
              <w:rPr>
                <w:sz w:val="20"/>
              </w:rPr>
              <w:t>lastName</w:t>
            </w:r>
            <w:r w:rsidRPr="00786DB4">
              <w:rPr>
                <w:sz w:val="20"/>
                <w:lang w:val="en-US"/>
              </w:rPr>
              <w:t>Lat</w:t>
            </w:r>
            <w:r w:rsidRPr="00786DB4">
              <w:rPr>
                <w:sz w:val="20"/>
              </w:rPr>
              <w:t xml:space="preserve"> </w:t>
            </w:r>
          </w:p>
        </w:tc>
        <w:tc>
          <w:tcPr>
            <w:tcW w:w="314" w:type="pct"/>
            <w:gridSpan w:val="3"/>
            <w:shd w:val="clear" w:color="auto" w:fill="auto"/>
          </w:tcPr>
          <w:p w14:paraId="121DD876" w14:textId="607A6512"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1E05D5B3"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60E3FBA8" w14:textId="77777777" w:rsidR="00384780" w:rsidRPr="00786DB4" w:rsidRDefault="00384780" w:rsidP="00C85DC9">
            <w:pPr>
              <w:ind w:firstLine="0"/>
              <w:rPr>
                <w:sz w:val="20"/>
                <w:lang w:val="en-US"/>
              </w:rPr>
            </w:pPr>
            <w:r w:rsidRPr="00786DB4">
              <w:rPr>
                <w:sz w:val="20"/>
              </w:rPr>
              <w:t>Фамилия</w:t>
            </w:r>
            <w:r w:rsidRPr="00786DB4">
              <w:rPr>
                <w:sz w:val="20"/>
                <w:lang w:val="en-US"/>
              </w:rPr>
              <w:t xml:space="preserve"> (</w:t>
            </w:r>
            <w:r w:rsidRPr="00786DB4">
              <w:rPr>
                <w:sz w:val="20"/>
              </w:rPr>
              <w:t>латинскими буквами</w:t>
            </w:r>
            <w:r w:rsidRPr="00786DB4">
              <w:rPr>
                <w:sz w:val="20"/>
                <w:lang w:val="en-US"/>
              </w:rPr>
              <w:t>)</w:t>
            </w:r>
          </w:p>
        </w:tc>
        <w:tc>
          <w:tcPr>
            <w:tcW w:w="1374" w:type="pct"/>
            <w:gridSpan w:val="3"/>
            <w:shd w:val="clear" w:color="auto" w:fill="auto"/>
          </w:tcPr>
          <w:p w14:paraId="253A4EC0" w14:textId="77777777" w:rsidR="00384780" w:rsidRPr="00786DB4" w:rsidRDefault="00384780" w:rsidP="00C85DC9">
            <w:pPr>
              <w:ind w:firstLine="0"/>
              <w:rPr>
                <w:sz w:val="20"/>
              </w:rPr>
            </w:pPr>
          </w:p>
        </w:tc>
      </w:tr>
      <w:tr w:rsidR="00384780" w:rsidRPr="00786DB4" w14:paraId="491BD28D" w14:textId="77777777" w:rsidTr="00D562DA">
        <w:trPr>
          <w:gridAfter w:val="1"/>
          <w:wAfter w:w="15" w:type="pct"/>
          <w:jc w:val="center"/>
        </w:trPr>
        <w:tc>
          <w:tcPr>
            <w:tcW w:w="676" w:type="pct"/>
            <w:shd w:val="clear" w:color="auto" w:fill="auto"/>
          </w:tcPr>
          <w:p w14:paraId="1A00CFAB" w14:textId="77777777" w:rsidR="00384780" w:rsidRPr="00786DB4" w:rsidRDefault="00384780" w:rsidP="00C85DC9">
            <w:pPr>
              <w:ind w:firstLine="0"/>
              <w:rPr>
                <w:sz w:val="20"/>
              </w:rPr>
            </w:pPr>
          </w:p>
        </w:tc>
        <w:tc>
          <w:tcPr>
            <w:tcW w:w="842" w:type="pct"/>
            <w:gridSpan w:val="4"/>
            <w:shd w:val="clear" w:color="auto" w:fill="auto"/>
          </w:tcPr>
          <w:p w14:paraId="2C2B8447" w14:textId="77777777" w:rsidR="00384780" w:rsidRPr="00786DB4" w:rsidRDefault="00384780" w:rsidP="00C85DC9">
            <w:pPr>
              <w:ind w:firstLine="0"/>
              <w:rPr>
                <w:sz w:val="20"/>
                <w:lang w:val="en-US"/>
              </w:rPr>
            </w:pPr>
            <w:r w:rsidRPr="00786DB4">
              <w:rPr>
                <w:sz w:val="20"/>
              </w:rPr>
              <w:t>firstName</w:t>
            </w:r>
            <w:r w:rsidRPr="00786DB4">
              <w:rPr>
                <w:sz w:val="20"/>
                <w:lang w:val="en-US"/>
              </w:rPr>
              <w:t>Lat</w:t>
            </w:r>
          </w:p>
        </w:tc>
        <w:tc>
          <w:tcPr>
            <w:tcW w:w="314" w:type="pct"/>
            <w:gridSpan w:val="3"/>
            <w:shd w:val="clear" w:color="auto" w:fill="auto"/>
          </w:tcPr>
          <w:p w14:paraId="1C7E5144" w14:textId="3ADF4E1C"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35005D65"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6A0BAE4D" w14:textId="77777777" w:rsidR="00384780" w:rsidRPr="00786DB4" w:rsidRDefault="00384780" w:rsidP="00C85DC9">
            <w:pPr>
              <w:ind w:firstLine="0"/>
              <w:rPr>
                <w:sz w:val="20"/>
              </w:rPr>
            </w:pPr>
            <w:r w:rsidRPr="00786DB4">
              <w:rPr>
                <w:sz w:val="20"/>
              </w:rPr>
              <w:t xml:space="preserve">Имя </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5D2AAC2B" w14:textId="77777777" w:rsidR="00384780" w:rsidRPr="00786DB4" w:rsidRDefault="00384780" w:rsidP="00C85DC9">
            <w:pPr>
              <w:ind w:firstLine="0"/>
              <w:rPr>
                <w:sz w:val="20"/>
              </w:rPr>
            </w:pPr>
          </w:p>
        </w:tc>
      </w:tr>
      <w:tr w:rsidR="00384780" w:rsidRPr="00786DB4" w14:paraId="71D4ECB4" w14:textId="77777777" w:rsidTr="00D562DA">
        <w:trPr>
          <w:gridAfter w:val="1"/>
          <w:wAfter w:w="15" w:type="pct"/>
          <w:jc w:val="center"/>
        </w:trPr>
        <w:tc>
          <w:tcPr>
            <w:tcW w:w="676" w:type="pct"/>
            <w:shd w:val="clear" w:color="auto" w:fill="auto"/>
          </w:tcPr>
          <w:p w14:paraId="4B693866" w14:textId="77777777" w:rsidR="00384780" w:rsidRPr="00786DB4" w:rsidRDefault="00384780" w:rsidP="00C85DC9">
            <w:pPr>
              <w:ind w:firstLine="0"/>
              <w:rPr>
                <w:sz w:val="20"/>
              </w:rPr>
            </w:pPr>
          </w:p>
        </w:tc>
        <w:tc>
          <w:tcPr>
            <w:tcW w:w="842" w:type="pct"/>
            <w:gridSpan w:val="4"/>
            <w:shd w:val="clear" w:color="auto" w:fill="auto"/>
          </w:tcPr>
          <w:p w14:paraId="1EA57E58" w14:textId="77777777" w:rsidR="00384780" w:rsidRPr="00786DB4" w:rsidRDefault="00384780" w:rsidP="00C85DC9">
            <w:pPr>
              <w:ind w:firstLine="0"/>
              <w:rPr>
                <w:sz w:val="20"/>
                <w:lang w:val="en-US"/>
              </w:rPr>
            </w:pPr>
            <w:r w:rsidRPr="00786DB4">
              <w:rPr>
                <w:sz w:val="20"/>
              </w:rPr>
              <w:t>middleName</w:t>
            </w:r>
            <w:r w:rsidRPr="00786DB4">
              <w:rPr>
                <w:sz w:val="20"/>
                <w:lang w:val="en-US"/>
              </w:rPr>
              <w:t>Lat</w:t>
            </w:r>
          </w:p>
        </w:tc>
        <w:tc>
          <w:tcPr>
            <w:tcW w:w="314" w:type="pct"/>
            <w:gridSpan w:val="3"/>
            <w:shd w:val="clear" w:color="auto" w:fill="auto"/>
          </w:tcPr>
          <w:p w14:paraId="4DECAEEA" w14:textId="41AB8AD9"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0BFF22A6"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55E0F366" w14:textId="77777777" w:rsidR="00384780" w:rsidRPr="00786DB4" w:rsidRDefault="00384780" w:rsidP="00C85DC9">
            <w:pPr>
              <w:ind w:firstLine="0"/>
              <w:rPr>
                <w:sz w:val="20"/>
              </w:rPr>
            </w:pPr>
            <w:r w:rsidRPr="00786DB4">
              <w:rPr>
                <w:sz w:val="20"/>
              </w:rPr>
              <w:t>Отчество</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31E679A1" w14:textId="77777777" w:rsidR="00384780" w:rsidRPr="00786DB4" w:rsidRDefault="00384780" w:rsidP="00C85DC9">
            <w:pPr>
              <w:ind w:firstLine="0"/>
              <w:rPr>
                <w:sz w:val="20"/>
              </w:rPr>
            </w:pPr>
          </w:p>
        </w:tc>
      </w:tr>
      <w:tr w:rsidR="00384780" w:rsidRPr="00786DB4" w14:paraId="098459E6" w14:textId="77777777" w:rsidTr="00D562DA">
        <w:trPr>
          <w:gridAfter w:val="1"/>
          <w:wAfter w:w="15" w:type="pct"/>
          <w:jc w:val="center"/>
        </w:trPr>
        <w:tc>
          <w:tcPr>
            <w:tcW w:w="676" w:type="pct"/>
            <w:shd w:val="clear" w:color="auto" w:fill="auto"/>
          </w:tcPr>
          <w:p w14:paraId="10899FB8" w14:textId="77777777" w:rsidR="00384780" w:rsidRPr="00786DB4" w:rsidRDefault="00384780" w:rsidP="00C85DC9">
            <w:pPr>
              <w:ind w:firstLine="0"/>
              <w:rPr>
                <w:sz w:val="20"/>
              </w:rPr>
            </w:pPr>
          </w:p>
        </w:tc>
        <w:tc>
          <w:tcPr>
            <w:tcW w:w="842" w:type="pct"/>
            <w:gridSpan w:val="4"/>
            <w:shd w:val="clear" w:color="auto" w:fill="auto"/>
          </w:tcPr>
          <w:p w14:paraId="0AC0FFBB" w14:textId="77777777" w:rsidR="00384780" w:rsidRPr="00786DB4" w:rsidRDefault="00384780" w:rsidP="00C85DC9">
            <w:pPr>
              <w:ind w:firstLine="0"/>
              <w:rPr>
                <w:sz w:val="20"/>
                <w:lang w:val="en-US"/>
              </w:rPr>
            </w:pPr>
            <w:r w:rsidRPr="00786DB4">
              <w:rPr>
                <w:sz w:val="20"/>
                <w:lang w:val="en-US"/>
              </w:rPr>
              <w:t>taxPayerCode</w:t>
            </w:r>
          </w:p>
        </w:tc>
        <w:tc>
          <w:tcPr>
            <w:tcW w:w="314" w:type="pct"/>
            <w:gridSpan w:val="3"/>
            <w:shd w:val="clear" w:color="auto" w:fill="auto"/>
          </w:tcPr>
          <w:p w14:paraId="291F7104" w14:textId="5DF6BCE2"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363F7641" w14:textId="77777777" w:rsidR="00384780" w:rsidRPr="00786DB4" w:rsidRDefault="00384780" w:rsidP="00C85DC9">
            <w:pPr>
              <w:ind w:firstLine="0"/>
              <w:jc w:val="center"/>
              <w:rPr>
                <w:sz w:val="20"/>
              </w:rPr>
            </w:pPr>
            <w:r w:rsidRPr="00786DB4">
              <w:rPr>
                <w:sz w:val="20"/>
              </w:rPr>
              <w:t>T(1-</w:t>
            </w:r>
            <w:r w:rsidRPr="00786DB4">
              <w:rPr>
                <w:sz w:val="20"/>
                <w:lang w:val="en-US"/>
              </w:rPr>
              <w:t>100</w:t>
            </w:r>
            <w:r w:rsidRPr="00786DB4">
              <w:rPr>
                <w:sz w:val="20"/>
              </w:rPr>
              <w:t>)</w:t>
            </w:r>
          </w:p>
        </w:tc>
        <w:tc>
          <w:tcPr>
            <w:tcW w:w="1276" w:type="pct"/>
            <w:shd w:val="clear" w:color="auto" w:fill="auto"/>
          </w:tcPr>
          <w:p w14:paraId="3BA86040" w14:textId="77777777" w:rsidR="00384780" w:rsidRPr="00786DB4" w:rsidRDefault="00384780" w:rsidP="00C85DC9">
            <w:pPr>
              <w:ind w:firstLine="0"/>
              <w:rPr>
                <w:sz w:val="20"/>
              </w:rPr>
            </w:pPr>
            <w:r w:rsidRPr="00786DB4">
              <w:rPr>
                <w:sz w:val="20"/>
              </w:rPr>
              <w:t>Код налогоплательщика в стране регистрации или его аналог</w:t>
            </w:r>
          </w:p>
        </w:tc>
        <w:tc>
          <w:tcPr>
            <w:tcW w:w="1374" w:type="pct"/>
            <w:gridSpan w:val="3"/>
            <w:shd w:val="clear" w:color="auto" w:fill="auto"/>
          </w:tcPr>
          <w:p w14:paraId="45813969" w14:textId="77777777" w:rsidR="00384780" w:rsidRPr="00786DB4" w:rsidRDefault="00384780" w:rsidP="00C85DC9">
            <w:pPr>
              <w:ind w:firstLine="0"/>
              <w:rPr>
                <w:sz w:val="20"/>
              </w:rPr>
            </w:pPr>
          </w:p>
        </w:tc>
      </w:tr>
      <w:tr w:rsidR="00384780" w:rsidRPr="00786DB4" w14:paraId="0805E22B" w14:textId="77777777" w:rsidTr="00D562DA">
        <w:trPr>
          <w:gridAfter w:val="1"/>
          <w:wAfter w:w="15" w:type="pct"/>
          <w:jc w:val="center"/>
        </w:trPr>
        <w:tc>
          <w:tcPr>
            <w:tcW w:w="676" w:type="pct"/>
            <w:shd w:val="clear" w:color="auto" w:fill="auto"/>
          </w:tcPr>
          <w:p w14:paraId="6BC001E5" w14:textId="77777777" w:rsidR="00384780" w:rsidRPr="00786DB4" w:rsidRDefault="00384780" w:rsidP="00C85DC9">
            <w:pPr>
              <w:ind w:firstLine="0"/>
              <w:rPr>
                <w:sz w:val="20"/>
              </w:rPr>
            </w:pPr>
          </w:p>
        </w:tc>
        <w:tc>
          <w:tcPr>
            <w:tcW w:w="842" w:type="pct"/>
            <w:gridSpan w:val="4"/>
            <w:shd w:val="clear" w:color="auto" w:fill="auto"/>
          </w:tcPr>
          <w:p w14:paraId="4015ADF2"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1ABEEB37"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29526FB4" w14:textId="511E4247"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5A94143F"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1F61DA71"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281D83C7" w14:textId="77777777" w:rsidTr="00D562DA">
        <w:trPr>
          <w:gridAfter w:val="1"/>
          <w:wAfter w:w="15" w:type="pct"/>
          <w:jc w:val="center"/>
        </w:trPr>
        <w:tc>
          <w:tcPr>
            <w:tcW w:w="676" w:type="pct"/>
            <w:shd w:val="clear" w:color="auto" w:fill="auto"/>
          </w:tcPr>
          <w:p w14:paraId="35797D7C" w14:textId="77777777" w:rsidR="00384780" w:rsidRPr="00786DB4" w:rsidRDefault="00384780" w:rsidP="00C85DC9">
            <w:pPr>
              <w:ind w:firstLine="0"/>
              <w:rPr>
                <w:sz w:val="20"/>
              </w:rPr>
            </w:pPr>
          </w:p>
        </w:tc>
        <w:tc>
          <w:tcPr>
            <w:tcW w:w="842" w:type="pct"/>
            <w:gridSpan w:val="4"/>
            <w:shd w:val="clear" w:color="auto" w:fill="auto"/>
          </w:tcPr>
          <w:p w14:paraId="10CFC8FA" w14:textId="77777777" w:rsidR="00384780" w:rsidRPr="00786DB4" w:rsidRDefault="00384780" w:rsidP="00C85DC9">
            <w:pPr>
              <w:ind w:firstLine="0"/>
              <w:rPr>
                <w:sz w:val="20"/>
              </w:rPr>
            </w:pPr>
            <w:r w:rsidRPr="00786DB4">
              <w:rPr>
                <w:sz w:val="20"/>
              </w:rPr>
              <w:t>registerInRFTaxBodies</w:t>
            </w:r>
          </w:p>
        </w:tc>
        <w:tc>
          <w:tcPr>
            <w:tcW w:w="314" w:type="pct"/>
            <w:gridSpan w:val="3"/>
            <w:shd w:val="clear" w:color="auto" w:fill="auto"/>
          </w:tcPr>
          <w:p w14:paraId="0E5DEAE0" w14:textId="20B8E51E"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440854DD"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0EAC72B0" w14:textId="77777777" w:rsidR="00384780" w:rsidRPr="00786DB4" w:rsidRDefault="00384780" w:rsidP="00C85DC9">
            <w:pPr>
              <w:ind w:firstLine="0"/>
              <w:rPr>
                <w:sz w:val="20"/>
              </w:rPr>
            </w:pPr>
            <w:r w:rsidRPr="00786DB4">
              <w:rPr>
                <w:sz w:val="20"/>
              </w:rPr>
              <w:t>Поставщик состоит на учете в налоговых органах на территории РФ</w:t>
            </w:r>
          </w:p>
        </w:tc>
        <w:tc>
          <w:tcPr>
            <w:tcW w:w="1374" w:type="pct"/>
            <w:gridSpan w:val="3"/>
            <w:shd w:val="clear" w:color="auto" w:fill="auto"/>
          </w:tcPr>
          <w:p w14:paraId="08B87998" w14:textId="45248B35" w:rsidR="00384780" w:rsidRPr="00786DB4" w:rsidRDefault="00384780" w:rsidP="00C85DC9">
            <w:pPr>
              <w:ind w:firstLine="0"/>
              <w:rPr>
                <w:sz w:val="20"/>
              </w:rPr>
            </w:pPr>
            <w:r w:rsidRPr="00786DB4">
              <w:rPr>
                <w:sz w:val="20"/>
              </w:rPr>
              <w:t>Состав блока см. выше</w:t>
            </w:r>
          </w:p>
        </w:tc>
      </w:tr>
      <w:tr w:rsidR="00384780" w:rsidRPr="00786DB4" w14:paraId="1781B64B" w14:textId="77777777" w:rsidTr="00D562DA">
        <w:trPr>
          <w:gridAfter w:val="1"/>
          <w:wAfter w:w="15" w:type="pct"/>
          <w:jc w:val="center"/>
        </w:trPr>
        <w:tc>
          <w:tcPr>
            <w:tcW w:w="676" w:type="pct"/>
            <w:shd w:val="clear" w:color="auto" w:fill="auto"/>
          </w:tcPr>
          <w:p w14:paraId="0F552EAE" w14:textId="77777777" w:rsidR="00384780" w:rsidRPr="00786DB4" w:rsidRDefault="00384780" w:rsidP="00C85DC9">
            <w:pPr>
              <w:ind w:firstLine="0"/>
              <w:rPr>
                <w:sz w:val="20"/>
              </w:rPr>
            </w:pPr>
          </w:p>
        </w:tc>
        <w:tc>
          <w:tcPr>
            <w:tcW w:w="842" w:type="pct"/>
            <w:gridSpan w:val="4"/>
            <w:shd w:val="clear" w:color="auto" w:fill="auto"/>
          </w:tcPr>
          <w:p w14:paraId="51EC8454" w14:textId="77777777" w:rsidR="00384780" w:rsidRPr="00786DB4" w:rsidRDefault="00384780" w:rsidP="00C85DC9">
            <w:pPr>
              <w:ind w:firstLine="0"/>
              <w:rPr>
                <w:sz w:val="20"/>
                <w:lang w:val="en-US"/>
              </w:rPr>
            </w:pPr>
            <w:r w:rsidRPr="00786DB4">
              <w:rPr>
                <w:sz w:val="20"/>
                <w:lang w:val="en-US"/>
              </w:rPr>
              <w:t>placeOfStayInRegCountry</w:t>
            </w:r>
          </w:p>
        </w:tc>
        <w:tc>
          <w:tcPr>
            <w:tcW w:w="314" w:type="pct"/>
            <w:gridSpan w:val="3"/>
            <w:shd w:val="clear" w:color="auto" w:fill="auto"/>
          </w:tcPr>
          <w:p w14:paraId="799D706A" w14:textId="0DD1CB38"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7EE93E9"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6AD1FCC" w14:textId="46154E7C" w:rsidR="00384780" w:rsidRPr="00786DB4" w:rsidRDefault="00384780" w:rsidP="00C85DC9">
            <w:pPr>
              <w:ind w:firstLine="0"/>
              <w:rPr>
                <w:sz w:val="20"/>
              </w:rPr>
            </w:pPr>
            <w:r w:rsidRPr="00786DB4">
              <w:rPr>
                <w:sz w:val="20"/>
              </w:rPr>
              <w:t xml:space="preserve">Место нахождения </w:t>
            </w:r>
          </w:p>
        </w:tc>
        <w:tc>
          <w:tcPr>
            <w:tcW w:w="1374" w:type="pct"/>
            <w:gridSpan w:val="3"/>
            <w:shd w:val="clear" w:color="auto" w:fill="auto"/>
          </w:tcPr>
          <w:p w14:paraId="3AA999E5" w14:textId="665191DD" w:rsidR="00384780" w:rsidRPr="00786DB4" w:rsidRDefault="00384780" w:rsidP="00C85DC9">
            <w:pPr>
              <w:ind w:firstLine="0"/>
              <w:rPr>
                <w:sz w:val="20"/>
              </w:rPr>
            </w:pPr>
            <w:r w:rsidRPr="00786DB4">
              <w:rPr>
                <w:sz w:val="20"/>
              </w:rPr>
              <w:t>Состав блока см. выше</w:t>
            </w:r>
          </w:p>
        </w:tc>
      </w:tr>
      <w:tr w:rsidR="00384780" w:rsidRPr="00786DB4" w14:paraId="7FE1960E" w14:textId="77777777" w:rsidTr="00D562DA">
        <w:trPr>
          <w:gridAfter w:val="1"/>
          <w:wAfter w:w="15" w:type="pct"/>
          <w:jc w:val="center"/>
        </w:trPr>
        <w:tc>
          <w:tcPr>
            <w:tcW w:w="676" w:type="pct"/>
            <w:shd w:val="clear" w:color="auto" w:fill="auto"/>
          </w:tcPr>
          <w:p w14:paraId="663B1563" w14:textId="77777777" w:rsidR="00384780" w:rsidRPr="00786DB4" w:rsidRDefault="00384780" w:rsidP="00C85DC9">
            <w:pPr>
              <w:ind w:firstLine="0"/>
              <w:rPr>
                <w:sz w:val="20"/>
              </w:rPr>
            </w:pPr>
          </w:p>
        </w:tc>
        <w:tc>
          <w:tcPr>
            <w:tcW w:w="842" w:type="pct"/>
            <w:gridSpan w:val="4"/>
            <w:shd w:val="clear" w:color="auto" w:fill="auto"/>
          </w:tcPr>
          <w:p w14:paraId="03B0755F" w14:textId="77777777" w:rsidR="00384780" w:rsidRPr="00786DB4" w:rsidRDefault="00384780" w:rsidP="00C85DC9">
            <w:pPr>
              <w:ind w:firstLine="0"/>
              <w:rPr>
                <w:sz w:val="20"/>
                <w:lang w:val="en-US"/>
              </w:rPr>
            </w:pPr>
            <w:r w:rsidRPr="00786DB4">
              <w:rPr>
                <w:sz w:val="20"/>
                <w:lang w:val="en-US"/>
              </w:rPr>
              <w:t>placeOfStayInRF</w:t>
            </w:r>
          </w:p>
        </w:tc>
        <w:tc>
          <w:tcPr>
            <w:tcW w:w="314" w:type="pct"/>
            <w:gridSpan w:val="3"/>
            <w:shd w:val="clear" w:color="auto" w:fill="auto"/>
          </w:tcPr>
          <w:p w14:paraId="23938166" w14:textId="459A7F2B"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6CD7EF42"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3302A293" w14:textId="77777777" w:rsidR="00384780" w:rsidRPr="00786DB4" w:rsidRDefault="00384780" w:rsidP="00C85DC9">
            <w:pPr>
              <w:ind w:firstLine="0"/>
              <w:rPr>
                <w:sz w:val="20"/>
              </w:rPr>
            </w:pPr>
            <w:r w:rsidRPr="00786DB4">
              <w:rPr>
                <w:sz w:val="20"/>
              </w:rPr>
              <w:t>Наличие у поставщика места пребывания на территории РФ</w:t>
            </w:r>
          </w:p>
        </w:tc>
        <w:tc>
          <w:tcPr>
            <w:tcW w:w="1374" w:type="pct"/>
            <w:gridSpan w:val="3"/>
            <w:shd w:val="clear" w:color="auto" w:fill="auto"/>
          </w:tcPr>
          <w:p w14:paraId="0723B4F4" w14:textId="017E3226" w:rsidR="00384780" w:rsidRPr="00786DB4" w:rsidRDefault="00384780" w:rsidP="00C85DC9">
            <w:pPr>
              <w:ind w:firstLine="0"/>
              <w:rPr>
                <w:sz w:val="20"/>
              </w:rPr>
            </w:pPr>
            <w:r w:rsidRPr="00786DB4">
              <w:rPr>
                <w:sz w:val="20"/>
              </w:rPr>
              <w:t>Состав блока см. выше</w:t>
            </w:r>
          </w:p>
        </w:tc>
      </w:tr>
      <w:tr w:rsidR="00B2326A" w:rsidRPr="00786DB4" w14:paraId="7D6C885E" w14:textId="77777777" w:rsidTr="003C4239">
        <w:trPr>
          <w:gridAfter w:val="1"/>
          <w:wAfter w:w="15" w:type="pct"/>
          <w:jc w:val="center"/>
        </w:trPr>
        <w:tc>
          <w:tcPr>
            <w:tcW w:w="4985" w:type="pct"/>
            <w:gridSpan w:val="14"/>
            <w:shd w:val="clear" w:color="auto" w:fill="auto"/>
            <w:hideMark/>
          </w:tcPr>
          <w:p w14:paraId="4AC83380" w14:textId="5BA63C6F" w:rsidR="00B2326A" w:rsidRPr="00786DB4" w:rsidRDefault="00B2326A" w:rsidP="00C85DC9">
            <w:pPr>
              <w:ind w:firstLine="0"/>
              <w:jc w:val="center"/>
              <w:rPr>
                <w:sz w:val="20"/>
              </w:rPr>
            </w:pPr>
            <w:r w:rsidRPr="00786DB4">
              <w:rPr>
                <w:b/>
                <w:bCs/>
                <w:sz w:val="20"/>
              </w:rPr>
              <w:t>Информация о контрагентах и их реквизитах для уплаты неустоек (штрафов, пеней) и уплаты налогов</w:t>
            </w:r>
          </w:p>
        </w:tc>
      </w:tr>
      <w:tr w:rsidR="00B2326A" w:rsidRPr="00786DB4" w14:paraId="1DFB0395" w14:textId="77777777" w:rsidTr="00D562DA">
        <w:trPr>
          <w:gridAfter w:val="1"/>
          <w:wAfter w:w="15" w:type="pct"/>
          <w:jc w:val="center"/>
        </w:trPr>
        <w:tc>
          <w:tcPr>
            <w:tcW w:w="676" w:type="pct"/>
            <w:shd w:val="clear" w:color="auto" w:fill="auto"/>
          </w:tcPr>
          <w:p w14:paraId="46577628" w14:textId="419E78B5" w:rsidR="00B2326A" w:rsidRPr="00786DB4" w:rsidRDefault="00B2326A" w:rsidP="00C85DC9">
            <w:pPr>
              <w:ind w:firstLine="0"/>
              <w:rPr>
                <w:sz w:val="20"/>
              </w:rPr>
            </w:pPr>
            <w:r w:rsidRPr="00786DB4">
              <w:rPr>
                <w:b/>
                <w:bCs/>
                <w:sz w:val="20"/>
              </w:rPr>
              <w:t>counterpartiesInfo</w:t>
            </w:r>
          </w:p>
        </w:tc>
        <w:tc>
          <w:tcPr>
            <w:tcW w:w="842" w:type="pct"/>
            <w:gridSpan w:val="4"/>
            <w:shd w:val="clear" w:color="auto" w:fill="auto"/>
          </w:tcPr>
          <w:p w14:paraId="245CAB5C" w14:textId="77777777" w:rsidR="00B2326A" w:rsidRPr="00786DB4" w:rsidRDefault="00B2326A" w:rsidP="00C85DC9">
            <w:pPr>
              <w:ind w:firstLine="0"/>
              <w:rPr>
                <w:sz w:val="20"/>
              </w:rPr>
            </w:pPr>
          </w:p>
        </w:tc>
        <w:tc>
          <w:tcPr>
            <w:tcW w:w="314" w:type="pct"/>
            <w:gridSpan w:val="3"/>
            <w:shd w:val="clear" w:color="auto" w:fill="auto"/>
          </w:tcPr>
          <w:p w14:paraId="12269F33" w14:textId="77777777" w:rsidR="00B2326A" w:rsidRPr="00786DB4" w:rsidRDefault="00B2326A" w:rsidP="00C85DC9">
            <w:pPr>
              <w:ind w:firstLine="0"/>
              <w:jc w:val="center"/>
              <w:rPr>
                <w:sz w:val="20"/>
              </w:rPr>
            </w:pPr>
          </w:p>
        </w:tc>
        <w:tc>
          <w:tcPr>
            <w:tcW w:w="503" w:type="pct"/>
            <w:gridSpan w:val="2"/>
            <w:shd w:val="clear" w:color="auto" w:fill="auto"/>
          </w:tcPr>
          <w:p w14:paraId="6EB61289" w14:textId="77777777" w:rsidR="00B2326A" w:rsidRPr="00786DB4" w:rsidRDefault="00B2326A" w:rsidP="00C85DC9">
            <w:pPr>
              <w:ind w:firstLine="0"/>
              <w:jc w:val="center"/>
              <w:rPr>
                <w:sz w:val="20"/>
              </w:rPr>
            </w:pPr>
          </w:p>
        </w:tc>
        <w:tc>
          <w:tcPr>
            <w:tcW w:w="1276" w:type="pct"/>
            <w:shd w:val="clear" w:color="auto" w:fill="auto"/>
          </w:tcPr>
          <w:p w14:paraId="59F1F5A6" w14:textId="77777777" w:rsidR="00B2326A" w:rsidRPr="00786DB4" w:rsidRDefault="00B2326A" w:rsidP="00C85DC9">
            <w:pPr>
              <w:ind w:firstLine="0"/>
              <w:rPr>
                <w:sz w:val="20"/>
              </w:rPr>
            </w:pPr>
          </w:p>
        </w:tc>
        <w:tc>
          <w:tcPr>
            <w:tcW w:w="1374" w:type="pct"/>
            <w:gridSpan w:val="3"/>
            <w:shd w:val="clear" w:color="auto" w:fill="auto"/>
          </w:tcPr>
          <w:p w14:paraId="3269C017" w14:textId="77777777" w:rsidR="00B2326A" w:rsidRPr="00786DB4" w:rsidRDefault="00B2326A" w:rsidP="00C85DC9">
            <w:pPr>
              <w:ind w:firstLine="0"/>
              <w:rPr>
                <w:sz w:val="20"/>
              </w:rPr>
            </w:pPr>
          </w:p>
        </w:tc>
      </w:tr>
      <w:tr w:rsidR="00B2326A" w:rsidRPr="00786DB4" w14:paraId="3AB14D8E" w14:textId="77777777" w:rsidTr="00D562DA">
        <w:trPr>
          <w:gridAfter w:val="1"/>
          <w:wAfter w:w="15" w:type="pct"/>
          <w:jc w:val="center"/>
        </w:trPr>
        <w:tc>
          <w:tcPr>
            <w:tcW w:w="676" w:type="pct"/>
            <w:shd w:val="clear" w:color="auto" w:fill="auto"/>
          </w:tcPr>
          <w:p w14:paraId="4A7444CC" w14:textId="77777777" w:rsidR="00B2326A" w:rsidRPr="00786DB4" w:rsidRDefault="00B2326A" w:rsidP="00C85DC9">
            <w:pPr>
              <w:ind w:firstLine="0"/>
              <w:rPr>
                <w:sz w:val="20"/>
              </w:rPr>
            </w:pPr>
          </w:p>
        </w:tc>
        <w:tc>
          <w:tcPr>
            <w:tcW w:w="842" w:type="pct"/>
            <w:gridSpan w:val="4"/>
            <w:shd w:val="clear" w:color="auto" w:fill="auto"/>
          </w:tcPr>
          <w:p w14:paraId="6980281D" w14:textId="22A6C6F8" w:rsidR="00B2326A" w:rsidRPr="00786DB4" w:rsidRDefault="00B2326A" w:rsidP="00C85DC9">
            <w:pPr>
              <w:ind w:firstLine="0"/>
              <w:rPr>
                <w:sz w:val="20"/>
              </w:rPr>
            </w:pPr>
            <w:r w:rsidRPr="00786DB4">
              <w:rPr>
                <w:sz w:val="20"/>
              </w:rPr>
              <w:t>counterpartyInfo</w:t>
            </w:r>
          </w:p>
        </w:tc>
        <w:tc>
          <w:tcPr>
            <w:tcW w:w="314" w:type="pct"/>
            <w:gridSpan w:val="3"/>
            <w:shd w:val="clear" w:color="auto" w:fill="auto"/>
          </w:tcPr>
          <w:p w14:paraId="748FD0DA" w14:textId="732BD349" w:rsidR="00B2326A" w:rsidRPr="00786DB4" w:rsidRDefault="00B2326A" w:rsidP="00C85DC9">
            <w:pPr>
              <w:ind w:firstLine="0"/>
              <w:jc w:val="center"/>
              <w:rPr>
                <w:sz w:val="20"/>
              </w:rPr>
            </w:pPr>
            <w:r w:rsidRPr="00786DB4">
              <w:rPr>
                <w:sz w:val="20"/>
              </w:rPr>
              <w:t>О</w:t>
            </w:r>
          </w:p>
        </w:tc>
        <w:tc>
          <w:tcPr>
            <w:tcW w:w="503" w:type="pct"/>
            <w:gridSpan w:val="2"/>
            <w:shd w:val="clear" w:color="auto" w:fill="auto"/>
          </w:tcPr>
          <w:p w14:paraId="4C4C1FC0" w14:textId="73558463" w:rsidR="00B2326A" w:rsidRPr="00786DB4" w:rsidRDefault="00B2326A" w:rsidP="00C85DC9">
            <w:pPr>
              <w:ind w:firstLine="0"/>
              <w:jc w:val="center"/>
              <w:rPr>
                <w:sz w:val="20"/>
                <w:lang w:val="en-US"/>
              </w:rPr>
            </w:pPr>
            <w:r w:rsidRPr="00786DB4">
              <w:rPr>
                <w:sz w:val="20"/>
                <w:lang w:val="en-US"/>
              </w:rPr>
              <w:t>S</w:t>
            </w:r>
          </w:p>
        </w:tc>
        <w:tc>
          <w:tcPr>
            <w:tcW w:w="1276" w:type="pct"/>
            <w:shd w:val="clear" w:color="auto" w:fill="auto"/>
          </w:tcPr>
          <w:p w14:paraId="1F6AD99A" w14:textId="40542ED3" w:rsidR="00B2326A" w:rsidRPr="00786DB4" w:rsidRDefault="00B2326A" w:rsidP="00C85DC9">
            <w:pPr>
              <w:ind w:firstLine="0"/>
              <w:rPr>
                <w:sz w:val="20"/>
              </w:rPr>
            </w:pPr>
            <w:r w:rsidRPr="00786DB4">
              <w:rPr>
                <w:sz w:val="20"/>
              </w:rPr>
              <w:t>Информация о контрагенте и его реквизитах для уплаты неустоек (штрафов, пеней) и уплаты налогов</w:t>
            </w:r>
          </w:p>
        </w:tc>
        <w:tc>
          <w:tcPr>
            <w:tcW w:w="1374" w:type="pct"/>
            <w:gridSpan w:val="3"/>
            <w:shd w:val="clear" w:color="auto" w:fill="auto"/>
          </w:tcPr>
          <w:p w14:paraId="612A9C0B" w14:textId="56F08DCF" w:rsidR="00B2326A" w:rsidRPr="00786DB4" w:rsidRDefault="00B2326A" w:rsidP="00C85DC9">
            <w:pPr>
              <w:ind w:firstLine="0"/>
              <w:rPr>
                <w:sz w:val="20"/>
              </w:rPr>
            </w:pPr>
            <w:r w:rsidRPr="00786DB4">
              <w:rPr>
                <w:sz w:val="20"/>
              </w:rPr>
              <w:t>Множественный элемент</w:t>
            </w:r>
          </w:p>
        </w:tc>
      </w:tr>
      <w:tr w:rsidR="00B2326A" w:rsidRPr="00786DB4" w14:paraId="79E13687" w14:textId="77777777" w:rsidTr="003C4239">
        <w:trPr>
          <w:gridAfter w:val="1"/>
          <w:wAfter w:w="15" w:type="pct"/>
          <w:jc w:val="center"/>
        </w:trPr>
        <w:tc>
          <w:tcPr>
            <w:tcW w:w="4985" w:type="pct"/>
            <w:gridSpan w:val="14"/>
            <w:shd w:val="clear" w:color="auto" w:fill="auto"/>
            <w:hideMark/>
          </w:tcPr>
          <w:p w14:paraId="59505532" w14:textId="3D760BD8" w:rsidR="00B2326A" w:rsidRPr="00786DB4" w:rsidRDefault="00B2326A" w:rsidP="00C85DC9">
            <w:pPr>
              <w:ind w:firstLine="0"/>
              <w:jc w:val="center"/>
              <w:rPr>
                <w:sz w:val="20"/>
              </w:rPr>
            </w:pPr>
            <w:r w:rsidRPr="00786DB4">
              <w:rPr>
                <w:b/>
                <w:bCs/>
                <w:sz w:val="20"/>
              </w:rPr>
              <w:t>Информация о контрагенте и его реквизитах для уплаты неустоек (штрафов, пеней) и уплаты налогов</w:t>
            </w:r>
          </w:p>
        </w:tc>
      </w:tr>
      <w:tr w:rsidR="00B2326A" w:rsidRPr="00786DB4" w14:paraId="1EE221EF" w14:textId="77777777" w:rsidTr="00D562DA">
        <w:trPr>
          <w:gridAfter w:val="1"/>
          <w:wAfter w:w="15" w:type="pct"/>
          <w:jc w:val="center"/>
        </w:trPr>
        <w:tc>
          <w:tcPr>
            <w:tcW w:w="676" w:type="pct"/>
            <w:shd w:val="clear" w:color="auto" w:fill="auto"/>
          </w:tcPr>
          <w:p w14:paraId="4FF5D14D" w14:textId="1F26451F" w:rsidR="00B2326A" w:rsidRPr="00786DB4" w:rsidRDefault="00B2326A" w:rsidP="00C85DC9">
            <w:pPr>
              <w:ind w:firstLine="0"/>
              <w:rPr>
                <w:sz w:val="20"/>
              </w:rPr>
            </w:pPr>
            <w:r w:rsidRPr="00786DB4">
              <w:rPr>
                <w:b/>
                <w:bCs/>
                <w:sz w:val="20"/>
              </w:rPr>
              <w:t>counterpartyInfo</w:t>
            </w:r>
          </w:p>
        </w:tc>
        <w:tc>
          <w:tcPr>
            <w:tcW w:w="842" w:type="pct"/>
            <w:gridSpan w:val="4"/>
            <w:shd w:val="clear" w:color="auto" w:fill="auto"/>
          </w:tcPr>
          <w:p w14:paraId="246B6558" w14:textId="77777777" w:rsidR="00B2326A" w:rsidRPr="00786DB4" w:rsidRDefault="00B2326A" w:rsidP="00C85DC9">
            <w:pPr>
              <w:ind w:firstLine="0"/>
              <w:rPr>
                <w:sz w:val="20"/>
              </w:rPr>
            </w:pPr>
          </w:p>
        </w:tc>
        <w:tc>
          <w:tcPr>
            <w:tcW w:w="314" w:type="pct"/>
            <w:gridSpan w:val="3"/>
            <w:shd w:val="clear" w:color="auto" w:fill="auto"/>
          </w:tcPr>
          <w:p w14:paraId="471BA9CD" w14:textId="77777777" w:rsidR="00B2326A" w:rsidRPr="00786DB4" w:rsidRDefault="00B2326A" w:rsidP="00C85DC9">
            <w:pPr>
              <w:ind w:firstLine="0"/>
              <w:jc w:val="center"/>
              <w:rPr>
                <w:sz w:val="20"/>
              </w:rPr>
            </w:pPr>
          </w:p>
        </w:tc>
        <w:tc>
          <w:tcPr>
            <w:tcW w:w="503" w:type="pct"/>
            <w:gridSpan w:val="2"/>
            <w:shd w:val="clear" w:color="auto" w:fill="auto"/>
          </w:tcPr>
          <w:p w14:paraId="0B4DE63B" w14:textId="77777777" w:rsidR="00B2326A" w:rsidRPr="00786DB4" w:rsidRDefault="00B2326A" w:rsidP="00C85DC9">
            <w:pPr>
              <w:ind w:firstLine="0"/>
              <w:jc w:val="center"/>
              <w:rPr>
                <w:sz w:val="20"/>
              </w:rPr>
            </w:pPr>
          </w:p>
        </w:tc>
        <w:tc>
          <w:tcPr>
            <w:tcW w:w="1276" w:type="pct"/>
            <w:shd w:val="clear" w:color="auto" w:fill="auto"/>
          </w:tcPr>
          <w:p w14:paraId="46862738" w14:textId="77777777" w:rsidR="00B2326A" w:rsidRPr="00786DB4" w:rsidRDefault="00B2326A" w:rsidP="00C85DC9">
            <w:pPr>
              <w:ind w:firstLine="0"/>
              <w:rPr>
                <w:sz w:val="20"/>
              </w:rPr>
            </w:pPr>
          </w:p>
        </w:tc>
        <w:tc>
          <w:tcPr>
            <w:tcW w:w="1374" w:type="pct"/>
            <w:gridSpan w:val="3"/>
            <w:shd w:val="clear" w:color="auto" w:fill="auto"/>
          </w:tcPr>
          <w:p w14:paraId="239B7B9E" w14:textId="77777777" w:rsidR="00B2326A" w:rsidRPr="00786DB4" w:rsidRDefault="00B2326A" w:rsidP="00C85DC9">
            <w:pPr>
              <w:ind w:firstLine="0"/>
              <w:rPr>
                <w:sz w:val="20"/>
              </w:rPr>
            </w:pPr>
          </w:p>
        </w:tc>
      </w:tr>
      <w:tr w:rsidR="0043471E" w:rsidRPr="00786DB4" w14:paraId="002C2782" w14:textId="77777777" w:rsidTr="00D562DA">
        <w:trPr>
          <w:gridAfter w:val="1"/>
          <w:wAfter w:w="15" w:type="pct"/>
          <w:jc w:val="center"/>
        </w:trPr>
        <w:tc>
          <w:tcPr>
            <w:tcW w:w="676" w:type="pct"/>
            <w:vMerge w:val="restart"/>
            <w:shd w:val="clear" w:color="auto" w:fill="auto"/>
            <w:vAlign w:val="center"/>
          </w:tcPr>
          <w:p w14:paraId="3EF90838" w14:textId="37CCB6B0" w:rsidR="0043471E" w:rsidRPr="00786DB4" w:rsidRDefault="0043471E" w:rsidP="00C85DC9">
            <w:pPr>
              <w:ind w:firstLine="0"/>
              <w:rPr>
                <w:sz w:val="20"/>
              </w:rPr>
            </w:pPr>
            <w:r w:rsidRPr="00786DB4">
              <w:rPr>
                <w:sz w:val="20"/>
              </w:rPr>
              <w:t>Может быть указан только один элемент</w:t>
            </w:r>
          </w:p>
        </w:tc>
        <w:tc>
          <w:tcPr>
            <w:tcW w:w="842" w:type="pct"/>
            <w:gridSpan w:val="4"/>
            <w:shd w:val="clear" w:color="auto" w:fill="auto"/>
          </w:tcPr>
          <w:p w14:paraId="72BD18B1" w14:textId="0C696A76" w:rsidR="0043471E" w:rsidRPr="00786DB4" w:rsidRDefault="0043471E" w:rsidP="00C85DC9">
            <w:pPr>
              <w:ind w:firstLine="0"/>
              <w:rPr>
                <w:sz w:val="20"/>
              </w:rPr>
            </w:pPr>
            <w:r w:rsidRPr="00786DB4">
              <w:rPr>
                <w:sz w:val="20"/>
              </w:rPr>
              <w:t>payingPenaltiesInfo</w:t>
            </w:r>
          </w:p>
        </w:tc>
        <w:tc>
          <w:tcPr>
            <w:tcW w:w="314" w:type="pct"/>
            <w:gridSpan w:val="3"/>
            <w:shd w:val="clear" w:color="auto" w:fill="auto"/>
          </w:tcPr>
          <w:p w14:paraId="5B694206" w14:textId="1DC6BDFB" w:rsidR="0043471E" w:rsidRPr="00786DB4" w:rsidRDefault="0043471E" w:rsidP="00C85DC9">
            <w:pPr>
              <w:ind w:firstLine="0"/>
              <w:jc w:val="center"/>
              <w:rPr>
                <w:sz w:val="20"/>
              </w:rPr>
            </w:pPr>
            <w:r w:rsidRPr="00786DB4">
              <w:rPr>
                <w:sz w:val="20"/>
              </w:rPr>
              <w:t>О</w:t>
            </w:r>
          </w:p>
        </w:tc>
        <w:tc>
          <w:tcPr>
            <w:tcW w:w="503" w:type="pct"/>
            <w:gridSpan w:val="2"/>
            <w:shd w:val="clear" w:color="auto" w:fill="auto"/>
          </w:tcPr>
          <w:p w14:paraId="7016C69B" w14:textId="65E8DD5B" w:rsidR="0043471E" w:rsidRPr="00786DB4" w:rsidRDefault="0043471E" w:rsidP="00C85DC9">
            <w:pPr>
              <w:ind w:firstLine="0"/>
              <w:jc w:val="center"/>
              <w:rPr>
                <w:sz w:val="20"/>
                <w:lang w:val="en-US"/>
              </w:rPr>
            </w:pPr>
            <w:r w:rsidRPr="00786DB4">
              <w:rPr>
                <w:sz w:val="20"/>
                <w:lang w:val="en-US"/>
              </w:rPr>
              <w:t>S</w:t>
            </w:r>
          </w:p>
        </w:tc>
        <w:tc>
          <w:tcPr>
            <w:tcW w:w="1276" w:type="pct"/>
            <w:shd w:val="clear" w:color="auto" w:fill="auto"/>
          </w:tcPr>
          <w:p w14:paraId="34CE0DC3" w14:textId="53269FEE" w:rsidR="0043471E" w:rsidRPr="00786DB4" w:rsidRDefault="0043471E" w:rsidP="00C85DC9">
            <w:pPr>
              <w:ind w:firstLine="0"/>
              <w:rPr>
                <w:sz w:val="20"/>
              </w:rPr>
            </w:pPr>
            <w:r w:rsidRPr="00786DB4">
              <w:rPr>
                <w:sz w:val="20"/>
              </w:rPr>
              <w:t>Контрагент для уплаты неустоек (штрафов, пеней)</w:t>
            </w:r>
          </w:p>
        </w:tc>
        <w:tc>
          <w:tcPr>
            <w:tcW w:w="1374" w:type="pct"/>
            <w:gridSpan w:val="3"/>
            <w:shd w:val="clear" w:color="auto" w:fill="auto"/>
          </w:tcPr>
          <w:p w14:paraId="5FF2C994" w14:textId="0BD24C53" w:rsidR="0043471E" w:rsidRPr="00786DB4" w:rsidRDefault="0043471E" w:rsidP="00C85DC9">
            <w:pPr>
              <w:ind w:firstLine="0"/>
              <w:rPr>
                <w:sz w:val="20"/>
              </w:rPr>
            </w:pPr>
            <w:r w:rsidRPr="00786DB4">
              <w:rPr>
                <w:sz w:val="20"/>
              </w:rPr>
              <w:t>При приеме проверяется наличие организации в справочнике организаций (nsiOrganization)</w:t>
            </w:r>
          </w:p>
        </w:tc>
      </w:tr>
      <w:tr w:rsidR="0043471E" w:rsidRPr="00786DB4" w14:paraId="518E115C" w14:textId="77777777" w:rsidTr="00D562DA">
        <w:trPr>
          <w:gridAfter w:val="1"/>
          <w:wAfter w:w="15" w:type="pct"/>
          <w:jc w:val="center"/>
        </w:trPr>
        <w:tc>
          <w:tcPr>
            <w:tcW w:w="676" w:type="pct"/>
            <w:vMerge/>
            <w:shd w:val="clear" w:color="auto" w:fill="auto"/>
          </w:tcPr>
          <w:p w14:paraId="38F4598E" w14:textId="77777777" w:rsidR="0043471E" w:rsidRPr="00786DB4" w:rsidRDefault="0043471E" w:rsidP="00C85DC9">
            <w:pPr>
              <w:ind w:firstLine="0"/>
              <w:rPr>
                <w:sz w:val="20"/>
              </w:rPr>
            </w:pPr>
          </w:p>
        </w:tc>
        <w:tc>
          <w:tcPr>
            <w:tcW w:w="842" w:type="pct"/>
            <w:gridSpan w:val="4"/>
            <w:shd w:val="clear" w:color="auto" w:fill="auto"/>
          </w:tcPr>
          <w:p w14:paraId="111C6053" w14:textId="76F197F2" w:rsidR="0043471E" w:rsidRPr="00786DB4" w:rsidRDefault="0043471E" w:rsidP="00C85DC9">
            <w:pPr>
              <w:ind w:firstLine="0"/>
              <w:rPr>
                <w:sz w:val="20"/>
              </w:rPr>
            </w:pPr>
            <w:r w:rsidRPr="00786DB4">
              <w:rPr>
                <w:sz w:val="20"/>
              </w:rPr>
              <w:t>payingTaxesInfo</w:t>
            </w:r>
          </w:p>
        </w:tc>
        <w:tc>
          <w:tcPr>
            <w:tcW w:w="314" w:type="pct"/>
            <w:gridSpan w:val="3"/>
            <w:shd w:val="clear" w:color="auto" w:fill="auto"/>
          </w:tcPr>
          <w:p w14:paraId="08A819D0" w14:textId="599C09D4" w:rsidR="0043471E" w:rsidRPr="00786DB4" w:rsidRDefault="0043471E" w:rsidP="00C85DC9">
            <w:pPr>
              <w:ind w:firstLine="0"/>
              <w:jc w:val="center"/>
              <w:rPr>
                <w:sz w:val="20"/>
              </w:rPr>
            </w:pPr>
            <w:r w:rsidRPr="00786DB4">
              <w:rPr>
                <w:sz w:val="20"/>
              </w:rPr>
              <w:t>О</w:t>
            </w:r>
          </w:p>
        </w:tc>
        <w:tc>
          <w:tcPr>
            <w:tcW w:w="503" w:type="pct"/>
            <w:gridSpan w:val="2"/>
            <w:shd w:val="clear" w:color="auto" w:fill="auto"/>
          </w:tcPr>
          <w:p w14:paraId="33F2E2E1" w14:textId="5231F5D6" w:rsidR="0043471E" w:rsidRPr="00786DB4" w:rsidRDefault="0043471E" w:rsidP="00C85DC9">
            <w:pPr>
              <w:ind w:firstLine="0"/>
              <w:jc w:val="center"/>
              <w:rPr>
                <w:sz w:val="20"/>
              </w:rPr>
            </w:pPr>
            <w:r w:rsidRPr="00786DB4">
              <w:rPr>
                <w:sz w:val="20"/>
                <w:lang w:val="en-US"/>
              </w:rPr>
              <w:t>S</w:t>
            </w:r>
          </w:p>
        </w:tc>
        <w:tc>
          <w:tcPr>
            <w:tcW w:w="1276" w:type="pct"/>
            <w:shd w:val="clear" w:color="auto" w:fill="auto"/>
          </w:tcPr>
          <w:p w14:paraId="07F6B2ED" w14:textId="619195C8" w:rsidR="0043471E" w:rsidRPr="00786DB4" w:rsidRDefault="0043471E" w:rsidP="00C85DC9">
            <w:pPr>
              <w:ind w:firstLine="0"/>
              <w:rPr>
                <w:sz w:val="20"/>
              </w:rPr>
            </w:pPr>
            <w:r w:rsidRPr="00786DB4">
              <w:rPr>
                <w:sz w:val="20"/>
              </w:rPr>
              <w:t>Контрагент для уплаты налогов</w:t>
            </w:r>
          </w:p>
        </w:tc>
        <w:tc>
          <w:tcPr>
            <w:tcW w:w="1374" w:type="pct"/>
            <w:gridSpan w:val="3"/>
            <w:shd w:val="clear" w:color="auto" w:fill="auto"/>
          </w:tcPr>
          <w:p w14:paraId="1E3AD1C4" w14:textId="292BF4FF" w:rsidR="0043471E" w:rsidRPr="00786DB4" w:rsidRDefault="0043471E" w:rsidP="00C85DC9">
            <w:pPr>
              <w:ind w:firstLine="0"/>
              <w:rPr>
                <w:sz w:val="20"/>
              </w:rPr>
            </w:pPr>
            <w:r w:rsidRPr="00786DB4">
              <w:rPr>
                <w:sz w:val="20"/>
              </w:rPr>
              <w:t>При приеме проверяется наличие организации в справочнике СВР (nsiSVR)</w:t>
            </w:r>
          </w:p>
        </w:tc>
      </w:tr>
      <w:tr w:rsidR="0043471E" w:rsidRPr="00786DB4" w14:paraId="43F04288" w14:textId="77777777" w:rsidTr="00D562DA">
        <w:trPr>
          <w:gridAfter w:val="1"/>
          <w:wAfter w:w="15" w:type="pct"/>
          <w:jc w:val="center"/>
        </w:trPr>
        <w:tc>
          <w:tcPr>
            <w:tcW w:w="676" w:type="pct"/>
            <w:shd w:val="clear" w:color="auto" w:fill="auto"/>
          </w:tcPr>
          <w:p w14:paraId="523CE95C" w14:textId="77777777" w:rsidR="0043471E" w:rsidRPr="00786DB4" w:rsidRDefault="0043471E" w:rsidP="00C85DC9">
            <w:pPr>
              <w:ind w:firstLine="0"/>
              <w:rPr>
                <w:sz w:val="20"/>
              </w:rPr>
            </w:pPr>
          </w:p>
        </w:tc>
        <w:tc>
          <w:tcPr>
            <w:tcW w:w="842" w:type="pct"/>
            <w:gridSpan w:val="4"/>
            <w:shd w:val="clear" w:color="auto" w:fill="auto"/>
          </w:tcPr>
          <w:p w14:paraId="05D160B1" w14:textId="4786FF43" w:rsidR="0043471E" w:rsidRPr="00786DB4" w:rsidRDefault="0043471E" w:rsidP="00C85DC9">
            <w:pPr>
              <w:ind w:firstLine="0"/>
              <w:rPr>
                <w:sz w:val="20"/>
              </w:rPr>
            </w:pPr>
            <w:r w:rsidRPr="00786DB4">
              <w:rPr>
                <w:sz w:val="20"/>
              </w:rPr>
              <w:t>counterpartyAccountsDetails</w:t>
            </w:r>
          </w:p>
        </w:tc>
        <w:tc>
          <w:tcPr>
            <w:tcW w:w="314" w:type="pct"/>
            <w:gridSpan w:val="3"/>
            <w:shd w:val="clear" w:color="auto" w:fill="auto"/>
          </w:tcPr>
          <w:p w14:paraId="4C7719DA" w14:textId="7299744B" w:rsidR="0043471E" w:rsidRPr="00786DB4" w:rsidRDefault="0043471E" w:rsidP="00C85DC9">
            <w:pPr>
              <w:ind w:firstLine="0"/>
              <w:jc w:val="center"/>
              <w:rPr>
                <w:sz w:val="20"/>
              </w:rPr>
            </w:pPr>
            <w:r w:rsidRPr="00786DB4">
              <w:rPr>
                <w:sz w:val="20"/>
              </w:rPr>
              <w:t>О</w:t>
            </w:r>
          </w:p>
        </w:tc>
        <w:tc>
          <w:tcPr>
            <w:tcW w:w="503" w:type="pct"/>
            <w:gridSpan w:val="2"/>
            <w:shd w:val="clear" w:color="auto" w:fill="auto"/>
          </w:tcPr>
          <w:p w14:paraId="102798D7" w14:textId="040F5DDB" w:rsidR="0043471E" w:rsidRPr="00786DB4" w:rsidRDefault="0043471E" w:rsidP="00C85DC9">
            <w:pPr>
              <w:ind w:firstLine="0"/>
              <w:jc w:val="center"/>
              <w:rPr>
                <w:sz w:val="20"/>
              </w:rPr>
            </w:pPr>
            <w:r w:rsidRPr="00786DB4">
              <w:rPr>
                <w:sz w:val="20"/>
                <w:lang w:val="en-US"/>
              </w:rPr>
              <w:t>S</w:t>
            </w:r>
          </w:p>
        </w:tc>
        <w:tc>
          <w:tcPr>
            <w:tcW w:w="1276" w:type="pct"/>
            <w:shd w:val="clear" w:color="auto" w:fill="auto"/>
          </w:tcPr>
          <w:p w14:paraId="5A1F1F02" w14:textId="77E2A6A5" w:rsidR="0043471E" w:rsidRPr="00786DB4" w:rsidRDefault="0043471E" w:rsidP="00C85DC9">
            <w:pPr>
              <w:ind w:firstLine="0"/>
              <w:rPr>
                <w:sz w:val="20"/>
              </w:rPr>
            </w:pPr>
            <w:r w:rsidRPr="00786DB4">
              <w:rPr>
                <w:sz w:val="20"/>
              </w:rPr>
              <w:t>Реквизиты счетов контрагента</w:t>
            </w:r>
          </w:p>
        </w:tc>
        <w:tc>
          <w:tcPr>
            <w:tcW w:w="1374" w:type="pct"/>
            <w:gridSpan w:val="3"/>
            <w:shd w:val="clear" w:color="auto" w:fill="auto"/>
          </w:tcPr>
          <w:p w14:paraId="76F584B0" w14:textId="77777777" w:rsidR="0043471E" w:rsidRPr="00786DB4" w:rsidRDefault="0043471E" w:rsidP="00C85DC9">
            <w:pPr>
              <w:ind w:firstLine="0"/>
              <w:rPr>
                <w:sz w:val="20"/>
              </w:rPr>
            </w:pPr>
          </w:p>
        </w:tc>
      </w:tr>
      <w:tr w:rsidR="0043471E" w:rsidRPr="00786DB4" w14:paraId="15793B9F" w14:textId="77777777" w:rsidTr="003C4239">
        <w:trPr>
          <w:gridAfter w:val="1"/>
          <w:wAfter w:w="15" w:type="pct"/>
          <w:jc w:val="center"/>
        </w:trPr>
        <w:tc>
          <w:tcPr>
            <w:tcW w:w="4985" w:type="pct"/>
            <w:gridSpan w:val="14"/>
            <w:shd w:val="clear" w:color="auto" w:fill="auto"/>
            <w:hideMark/>
          </w:tcPr>
          <w:p w14:paraId="7BF58842" w14:textId="2350FD64" w:rsidR="0043471E" w:rsidRPr="00786DB4" w:rsidRDefault="0043471E" w:rsidP="00C85DC9">
            <w:pPr>
              <w:ind w:firstLine="0"/>
              <w:jc w:val="center"/>
              <w:rPr>
                <w:sz w:val="20"/>
              </w:rPr>
            </w:pPr>
            <w:r w:rsidRPr="00786DB4">
              <w:rPr>
                <w:b/>
                <w:bCs/>
                <w:sz w:val="20"/>
              </w:rPr>
              <w:t>Контрагент для уплаты неустоек (штрафов, пеней)</w:t>
            </w:r>
          </w:p>
        </w:tc>
      </w:tr>
      <w:tr w:rsidR="0043471E" w:rsidRPr="00786DB4" w14:paraId="2A06D77C" w14:textId="77777777" w:rsidTr="00D562DA">
        <w:trPr>
          <w:gridAfter w:val="1"/>
          <w:wAfter w:w="15" w:type="pct"/>
          <w:jc w:val="center"/>
        </w:trPr>
        <w:tc>
          <w:tcPr>
            <w:tcW w:w="676" w:type="pct"/>
            <w:shd w:val="clear" w:color="auto" w:fill="auto"/>
          </w:tcPr>
          <w:p w14:paraId="66F10F1D" w14:textId="05EA04A4" w:rsidR="0043471E" w:rsidRPr="00786DB4" w:rsidRDefault="0043471E" w:rsidP="00C85DC9">
            <w:pPr>
              <w:ind w:firstLine="0"/>
              <w:rPr>
                <w:sz w:val="20"/>
              </w:rPr>
            </w:pPr>
            <w:r w:rsidRPr="00786DB4">
              <w:rPr>
                <w:b/>
                <w:bCs/>
                <w:sz w:val="20"/>
              </w:rPr>
              <w:t>payingPenaltiesInfo</w:t>
            </w:r>
          </w:p>
        </w:tc>
        <w:tc>
          <w:tcPr>
            <w:tcW w:w="842" w:type="pct"/>
            <w:gridSpan w:val="4"/>
            <w:shd w:val="clear" w:color="auto" w:fill="auto"/>
          </w:tcPr>
          <w:p w14:paraId="48DDA8E5" w14:textId="77777777" w:rsidR="0043471E" w:rsidRPr="00786DB4" w:rsidRDefault="0043471E" w:rsidP="00C85DC9">
            <w:pPr>
              <w:ind w:firstLine="0"/>
              <w:rPr>
                <w:sz w:val="20"/>
              </w:rPr>
            </w:pPr>
          </w:p>
        </w:tc>
        <w:tc>
          <w:tcPr>
            <w:tcW w:w="314" w:type="pct"/>
            <w:gridSpan w:val="3"/>
            <w:shd w:val="clear" w:color="auto" w:fill="auto"/>
          </w:tcPr>
          <w:p w14:paraId="7AA53F77" w14:textId="77777777" w:rsidR="0043471E" w:rsidRPr="00786DB4" w:rsidRDefault="0043471E" w:rsidP="00C85DC9">
            <w:pPr>
              <w:ind w:firstLine="0"/>
              <w:jc w:val="center"/>
              <w:rPr>
                <w:sz w:val="20"/>
              </w:rPr>
            </w:pPr>
          </w:p>
        </w:tc>
        <w:tc>
          <w:tcPr>
            <w:tcW w:w="503" w:type="pct"/>
            <w:gridSpan w:val="2"/>
            <w:shd w:val="clear" w:color="auto" w:fill="auto"/>
          </w:tcPr>
          <w:p w14:paraId="3080B61C" w14:textId="77777777" w:rsidR="0043471E" w:rsidRPr="00786DB4" w:rsidRDefault="0043471E" w:rsidP="00C85DC9">
            <w:pPr>
              <w:ind w:firstLine="0"/>
              <w:jc w:val="center"/>
              <w:rPr>
                <w:sz w:val="20"/>
              </w:rPr>
            </w:pPr>
          </w:p>
        </w:tc>
        <w:tc>
          <w:tcPr>
            <w:tcW w:w="1276" w:type="pct"/>
            <w:shd w:val="clear" w:color="auto" w:fill="auto"/>
          </w:tcPr>
          <w:p w14:paraId="54D73001" w14:textId="77777777" w:rsidR="0043471E" w:rsidRPr="00786DB4" w:rsidRDefault="0043471E" w:rsidP="00C85DC9">
            <w:pPr>
              <w:ind w:firstLine="0"/>
              <w:rPr>
                <w:sz w:val="20"/>
              </w:rPr>
            </w:pPr>
          </w:p>
        </w:tc>
        <w:tc>
          <w:tcPr>
            <w:tcW w:w="1374" w:type="pct"/>
            <w:gridSpan w:val="3"/>
            <w:shd w:val="clear" w:color="auto" w:fill="auto"/>
          </w:tcPr>
          <w:p w14:paraId="5E597C6A" w14:textId="77777777" w:rsidR="0043471E" w:rsidRPr="00786DB4" w:rsidRDefault="0043471E" w:rsidP="00C85DC9">
            <w:pPr>
              <w:ind w:firstLine="0"/>
              <w:rPr>
                <w:sz w:val="20"/>
              </w:rPr>
            </w:pPr>
          </w:p>
        </w:tc>
      </w:tr>
      <w:tr w:rsidR="0043471E" w:rsidRPr="00786DB4" w14:paraId="15EAF482" w14:textId="77777777" w:rsidTr="00D562DA">
        <w:trPr>
          <w:gridAfter w:val="1"/>
          <w:wAfter w:w="15" w:type="pct"/>
          <w:jc w:val="center"/>
        </w:trPr>
        <w:tc>
          <w:tcPr>
            <w:tcW w:w="676" w:type="pct"/>
            <w:shd w:val="clear" w:color="auto" w:fill="auto"/>
          </w:tcPr>
          <w:p w14:paraId="0B98C092" w14:textId="77777777" w:rsidR="0043471E" w:rsidRPr="00786DB4" w:rsidRDefault="0043471E" w:rsidP="00C85DC9">
            <w:pPr>
              <w:ind w:firstLine="0"/>
              <w:rPr>
                <w:sz w:val="20"/>
              </w:rPr>
            </w:pPr>
          </w:p>
        </w:tc>
        <w:tc>
          <w:tcPr>
            <w:tcW w:w="842" w:type="pct"/>
            <w:gridSpan w:val="4"/>
            <w:shd w:val="clear" w:color="auto" w:fill="auto"/>
          </w:tcPr>
          <w:p w14:paraId="7E2051AA" w14:textId="4EF76BA3" w:rsidR="0043471E" w:rsidRPr="00786DB4" w:rsidRDefault="0043471E" w:rsidP="00C85DC9">
            <w:pPr>
              <w:ind w:firstLine="0"/>
              <w:rPr>
                <w:sz w:val="20"/>
              </w:rPr>
            </w:pPr>
            <w:r w:rsidRPr="00786DB4">
              <w:rPr>
                <w:sz w:val="20"/>
              </w:rPr>
              <w:t xml:space="preserve">regNum </w:t>
            </w:r>
          </w:p>
        </w:tc>
        <w:tc>
          <w:tcPr>
            <w:tcW w:w="314" w:type="pct"/>
            <w:gridSpan w:val="3"/>
            <w:shd w:val="clear" w:color="auto" w:fill="auto"/>
          </w:tcPr>
          <w:p w14:paraId="38E9E28A" w14:textId="04E935B8" w:rsidR="0043471E" w:rsidRPr="00786DB4" w:rsidRDefault="0043471E" w:rsidP="00C85DC9">
            <w:pPr>
              <w:ind w:firstLine="0"/>
              <w:jc w:val="center"/>
              <w:rPr>
                <w:sz w:val="20"/>
              </w:rPr>
            </w:pPr>
            <w:r w:rsidRPr="00786DB4">
              <w:rPr>
                <w:sz w:val="20"/>
              </w:rPr>
              <w:t>O</w:t>
            </w:r>
          </w:p>
        </w:tc>
        <w:tc>
          <w:tcPr>
            <w:tcW w:w="503" w:type="pct"/>
            <w:gridSpan w:val="2"/>
            <w:shd w:val="clear" w:color="auto" w:fill="auto"/>
          </w:tcPr>
          <w:p w14:paraId="7FA4A4AA" w14:textId="01BE7DBC" w:rsidR="0043471E" w:rsidRPr="00786DB4" w:rsidRDefault="0043471E" w:rsidP="00C85DC9">
            <w:pPr>
              <w:ind w:firstLine="0"/>
              <w:jc w:val="center"/>
              <w:rPr>
                <w:sz w:val="20"/>
              </w:rPr>
            </w:pPr>
            <w:r w:rsidRPr="00786DB4">
              <w:rPr>
                <w:sz w:val="20"/>
              </w:rPr>
              <w:t>T</w:t>
            </w:r>
          </w:p>
        </w:tc>
        <w:tc>
          <w:tcPr>
            <w:tcW w:w="1276" w:type="pct"/>
            <w:shd w:val="clear" w:color="auto" w:fill="auto"/>
          </w:tcPr>
          <w:p w14:paraId="6A4E1A79" w14:textId="03EA3705" w:rsidR="0043471E" w:rsidRPr="00786DB4" w:rsidRDefault="0043471E" w:rsidP="00C85DC9">
            <w:pPr>
              <w:ind w:firstLine="0"/>
              <w:rPr>
                <w:sz w:val="20"/>
              </w:rPr>
            </w:pPr>
            <w:r w:rsidRPr="00786DB4">
              <w:rPr>
                <w:sz w:val="20"/>
              </w:rPr>
              <w:t>Код по СПЗ</w:t>
            </w:r>
          </w:p>
        </w:tc>
        <w:tc>
          <w:tcPr>
            <w:tcW w:w="1374" w:type="pct"/>
            <w:gridSpan w:val="3"/>
            <w:shd w:val="clear" w:color="auto" w:fill="auto"/>
            <w:vAlign w:val="center"/>
          </w:tcPr>
          <w:p w14:paraId="67A21112" w14:textId="77777777" w:rsidR="0043471E" w:rsidRPr="00786DB4" w:rsidRDefault="0043471E" w:rsidP="00C85DC9">
            <w:pPr>
              <w:ind w:firstLine="0"/>
              <w:rPr>
                <w:sz w:val="20"/>
              </w:rPr>
            </w:pPr>
            <w:r w:rsidRPr="00786DB4">
              <w:rPr>
                <w:sz w:val="20"/>
              </w:rPr>
              <w:t xml:space="preserve">Шаблон значения: \d{11} </w:t>
            </w:r>
          </w:p>
          <w:p w14:paraId="515A7297" w14:textId="74F631A5" w:rsidR="0043471E" w:rsidRPr="00786DB4" w:rsidRDefault="0043471E" w:rsidP="00C85DC9">
            <w:pPr>
              <w:ind w:firstLine="0"/>
              <w:rPr>
                <w:sz w:val="20"/>
              </w:rPr>
            </w:pPr>
            <w:r w:rsidRPr="00786DB4">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43471E" w:rsidRPr="00786DB4" w14:paraId="5EFFB50F" w14:textId="77777777" w:rsidTr="00D562DA">
        <w:trPr>
          <w:gridAfter w:val="1"/>
          <w:wAfter w:w="15" w:type="pct"/>
          <w:jc w:val="center"/>
        </w:trPr>
        <w:tc>
          <w:tcPr>
            <w:tcW w:w="676" w:type="pct"/>
            <w:shd w:val="clear" w:color="auto" w:fill="auto"/>
          </w:tcPr>
          <w:p w14:paraId="71B2D70C" w14:textId="77777777" w:rsidR="0043471E" w:rsidRPr="00786DB4" w:rsidRDefault="0043471E" w:rsidP="00C85DC9">
            <w:pPr>
              <w:ind w:firstLine="0"/>
              <w:rPr>
                <w:sz w:val="20"/>
              </w:rPr>
            </w:pPr>
          </w:p>
        </w:tc>
        <w:tc>
          <w:tcPr>
            <w:tcW w:w="842" w:type="pct"/>
            <w:gridSpan w:val="4"/>
            <w:shd w:val="clear" w:color="auto" w:fill="auto"/>
          </w:tcPr>
          <w:p w14:paraId="74F0CD8F" w14:textId="730BED3D" w:rsidR="0043471E" w:rsidRPr="00786DB4" w:rsidRDefault="0043471E" w:rsidP="00C85DC9">
            <w:pPr>
              <w:ind w:firstLine="0"/>
              <w:rPr>
                <w:sz w:val="20"/>
              </w:rPr>
            </w:pPr>
            <w:r w:rsidRPr="00786DB4">
              <w:rPr>
                <w:sz w:val="20"/>
              </w:rPr>
              <w:t>consRegistryNum</w:t>
            </w:r>
          </w:p>
        </w:tc>
        <w:tc>
          <w:tcPr>
            <w:tcW w:w="314" w:type="pct"/>
            <w:gridSpan w:val="3"/>
            <w:shd w:val="clear" w:color="auto" w:fill="auto"/>
          </w:tcPr>
          <w:p w14:paraId="550ADDDC" w14:textId="2B9933B3" w:rsidR="0043471E" w:rsidRPr="00786DB4" w:rsidRDefault="0043471E" w:rsidP="00C85DC9">
            <w:pPr>
              <w:ind w:firstLine="0"/>
              <w:jc w:val="center"/>
              <w:rPr>
                <w:sz w:val="20"/>
              </w:rPr>
            </w:pPr>
            <w:r w:rsidRPr="00786DB4">
              <w:rPr>
                <w:sz w:val="20"/>
              </w:rPr>
              <w:t>Н</w:t>
            </w:r>
          </w:p>
        </w:tc>
        <w:tc>
          <w:tcPr>
            <w:tcW w:w="503" w:type="pct"/>
            <w:gridSpan w:val="2"/>
            <w:shd w:val="clear" w:color="auto" w:fill="auto"/>
          </w:tcPr>
          <w:p w14:paraId="1CEE24F4" w14:textId="2F611B4B" w:rsidR="0043471E" w:rsidRPr="00786DB4" w:rsidRDefault="0043471E" w:rsidP="00C85DC9">
            <w:pPr>
              <w:ind w:firstLine="0"/>
              <w:jc w:val="center"/>
              <w:rPr>
                <w:sz w:val="20"/>
              </w:rPr>
            </w:pPr>
            <w:r w:rsidRPr="00786DB4">
              <w:rPr>
                <w:sz w:val="20"/>
              </w:rPr>
              <w:t>T</w:t>
            </w:r>
            <w:r w:rsidRPr="00786DB4">
              <w:rPr>
                <w:sz w:val="20"/>
                <w:lang w:val="en-US"/>
              </w:rPr>
              <w:t>(8)</w:t>
            </w:r>
          </w:p>
        </w:tc>
        <w:tc>
          <w:tcPr>
            <w:tcW w:w="1276" w:type="pct"/>
            <w:shd w:val="clear" w:color="auto" w:fill="auto"/>
          </w:tcPr>
          <w:p w14:paraId="770C6AEC" w14:textId="3B60C7BD" w:rsidR="0043471E" w:rsidRPr="00786DB4" w:rsidRDefault="0043471E" w:rsidP="00C85DC9">
            <w:pPr>
              <w:ind w:firstLine="0"/>
              <w:rPr>
                <w:sz w:val="20"/>
              </w:rPr>
            </w:pPr>
            <w:r w:rsidRPr="00786DB4">
              <w:rPr>
                <w:sz w:val="20"/>
              </w:rPr>
              <w:t>Код по Сводному реестру</w:t>
            </w:r>
          </w:p>
        </w:tc>
        <w:tc>
          <w:tcPr>
            <w:tcW w:w="1374" w:type="pct"/>
            <w:gridSpan w:val="3"/>
            <w:shd w:val="clear" w:color="auto" w:fill="auto"/>
          </w:tcPr>
          <w:p w14:paraId="326EC81C" w14:textId="0ADB800B" w:rsidR="0043471E" w:rsidRPr="00786DB4" w:rsidRDefault="0043471E" w:rsidP="00C85DC9">
            <w:pPr>
              <w:ind w:firstLine="0"/>
              <w:rPr>
                <w:sz w:val="20"/>
              </w:rPr>
            </w:pPr>
            <w:r w:rsidRPr="00786DB4">
              <w:rPr>
                <w:sz w:val="20"/>
              </w:rPr>
              <w:t>Идентификация организации по коду Сводного реестра осуществляется, в случае если в поле «Код по СПЗ» указано значение «00000000000».</w:t>
            </w:r>
          </w:p>
        </w:tc>
      </w:tr>
      <w:tr w:rsidR="0043471E" w:rsidRPr="00786DB4" w14:paraId="24D25394" w14:textId="77777777" w:rsidTr="00D562DA">
        <w:trPr>
          <w:gridAfter w:val="1"/>
          <w:wAfter w:w="15" w:type="pct"/>
          <w:jc w:val="center"/>
        </w:trPr>
        <w:tc>
          <w:tcPr>
            <w:tcW w:w="676" w:type="pct"/>
            <w:shd w:val="clear" w:color="auto" w:fill="auto"/>
          </w:tcPr>
          <w:p w14:paraId="12D1E6F4" w14:textId="77777777" w:rsidR="0043471E" w:rsidRPr="00786DB4" w:rsidRDefault="0043471E" w:rsidP="00C85DC9">
            <w:pPr>
              <w:ind w:firstLine="0"/>
              <w:rPr>
                <w:sz w:val="20"/>
              </w:rPr>
            </w:pPr>
          </w:p>
        </w:tc>
        <w:tc>
          <w:tcPr>
            <w:tcW w:w="842" w:type="pct"/>
            <w:gridSpan w:val="4"/>
            <w:shd w:val="clear" w:color="auto" w:fill="auto"/>
          </w:tcPr>
          <w:p w14:paraId="1995E4B4" w14:textId="21CBEC6E" w:rsidR="0043471E" w:rsidRPr="00786DB4" w:rsidRDefault="0043471E" w:rsidP="00C85DC9">
            <w:pPr>
              <w:ind w:firstLine="0"/>
              <w:rPr>
                <w:sz w:val="20"/>
              </w:rPr>
            </w:pPr>
            <w:r w:rsidRPr="00786DB4">
              <w:rPr>
                <w:sz w:val="20"/>
              </w:rPr>
              <w:t xml:space="preserve">fullName </w:t>
            </w:r>
          </w:p>
        </w:tc>
        <w:tc>
          <w:tcPr>
            <w:tcW w:w="314" w:type="pct"/>
            <w:gridSpan w:val="3"/>
            <w:shd w:val="clear" w:color="auto" w:fill="auto"/>
          </w:tcPr>
          <w:p w14:paraId="26737A80" w14:textId="273A07E9" w:rsidR="0043471E" w:rsidRPr="00786DB4" w:rsidRDefault="0043471E" w:rsidP="00C85DC9">
            <w:pPr>
              <w:ind w:firstLine="0"/>
              <w:jc w:val="center"/>
              <w:rPr>
                <w:sz w:val="20"/>
              </w:rPr>
            </w:pPr>
            <w:r w:rsidRPr="00786DB4">
              <w:rPr>
                <w:sz w:val="20"/>
              </w:rPr>
              <w:t>Н</w:t>
            </w:r>
          </w:p>
        </w:tc>
        <w:tc>
          <w:tcPr>
            <w:tcW w:w="503" w:type="pct"/>
            <w:gridSpan w:val="2"/>
            <w:shd w:val="clear" w:color="auto" w:fill="auto"/>
          </w:tcPr>
          <w:p w14:paraId="372F4150" w14:textId="784E4836" w:rsidR="0043471E" w:rsidRPr="00786DB4" w:rsidRDefault="0043471E" w:rsidP="00C85DC9">
            <w:pPr>
              <w:ind w:firstLine="0"/>
              <w:jc w:val="center"/>
              <w:rPr>
                <w:sz w:val="20"/>
              </w:rPr>
            </w:pPr>
            <w:r w:rsidRPr="00786DB4">
              <w:rPr>
                <w:sz w:val="20"/>
              </w:rPr>
              <w:t>T(1-2000)</w:t>
            </w:r>
          </w:p>
        </w:tc>
        <w:tc>
          <w:tcPr>
            <w:tcW w:w="1276" w:type="pct"/>
            <w:shd w:val="clear" w:color="auto" w:fill="auto"/>
          </w:tcPr>
          <w:p w14:paraId="2AE97879" w14:textId="6E354643" w:rsidR="0043471E" w:rsidRPr="00786DB4" w:rsidRDefault="0043471E" w:rsidP="00C85DC9">
            <w:pPr>
              <w:ind w:firstLine="0"/>
              <w:rPr>
                <w:sz w:val="20"/>
              </w:rPr>
            </w:pPr>
            <w:r w:rsidRPr="00786DB4">
              <w:rPr>
                <w:sz w:val="20"/>
              </w:rPr>
              <w:t>Полное наименование</w:t>
            </w:r>
          </w:p>
        </w:tc>
        <w:tc>
          <w:tcPr>
            <w:tcW w:w="1374" w:type="pct"/>
            <w:gridSpan w:val="3"/>
            <w:shd w:val="clear" w:color="auto" w:fill="auto"/>
            <w:vAlign w:val="center"/>
          </w:tcPr>
          <w:p w14:paraId="59BF8EB3" w14:textId="3499E711" w:rsidR="0043471E" w:rsidRPr="00786DB4" w:rsidRDefault="0043471E" w:rsidP="00C85DC9">
            <w:pPr>
              <w:ind w:firstLine="0"/>
              <w:rPr>
                <w:sz w:val="20"/>
              </w:rPr>
            </w:pPr>
            <w:r w:rsidRPr="00786DB4">
              <w:rPr>
                <w:sz w:val="20"/>
              </w:rPr>
              <w:t>Игнорируется при Игнорируется при приеме. При передаче заполняется значением из справочника "Сводный перечень заказчиков (СПЗ)" (nsiOrganizationList)</w:t>
            </w:r>
          </w:p>
        </w:tc>
      </w:tr>
      <w:tr w:rsidR="0043471E" w:rsidRPr="00786DB4" w14:paraId="60F9C663" w14:textId="77777777" w:rsidTr="00D562DA">
        <w:trPr>
          <w:gridAfter w:val="1"/>
          <w:wAfter w:w="15" w:type="pct"/>
          <w:jc w:val="center"/>
        </w:trPr>
        <w:tc>
          <w:tcPr>
            <w:tcW w:w="676" w:type="pct"/>
            <w:shd w:val="clear" w:color="auto" w:fill="auto"/>
          </w:tcPr>
          <w:p w14:paraId="52CEADA3" w14:textId="77777777" w:rsidR="0043471E" w:rsidRPr="00786DB4" w:rsidRDefault="0043471E" w:rsidP="00C85DC9">
            <w:pPr>
              <w:ind w:firstLine="0"/>
              <w:rPr>
                <w:sz w:val="20"/>
              </w:rPr>
            </w:pPr>
          </w:p>
        </w:tc>
        <w:tc>
          <w:tcPr>
            <w:tcW w:w="842" w:type="pct"/>
            <w:gridSpan w:val="4"/>
            <w:shd w:val="clear" w:color="auto" w:fill="auto"/>
          </w:tcPr>
          <w:p w14:paraId="5DE832EF" w14:textId="2736CBA2" w:rsidR="0043471E" w:rsidRPr="00786DB4" w:rsidRDefault="0043471E" w:rsidP="00C85DC9">
            <w:pPr>
              <w:ind w:firstLine="0"/>
              <w:rPr>
                <w:sz w:val="20"/>
              </w:rPr>
            </w:pPr>
            <w:r w:rsidRPr="00786DB4">
              <w:rPr>
                <w:sz w:val="20"/>
              </w:rPr>
              <w:t xml:space="preserve">inn </w:t>
            </w:r>
          </w:p>
        </w:tc>
        <w:tc>
          <w:tcPr>
            <w:tcW w:w="314" w:type="pct"/>
            <w:gridSpan w:val="3"/>
            <w:shd w:val="clear" w:color="auto" w:fill="auto"/>
          </w:tcPr>
          <w:p w14:paraId="2FF6EA2B" w14:textId="7C2ED3EC" w:rsidR="0043471E" w:rsidRPr="00786DB4" w:rsidRDefault="0043471E" w:rsidP="00C85DC9">
            <w:pPr>
              <w:ind w:firstLine="0"/>
              <w:jc w:val="center"/>
              <w:rPr>
                <w:sz w:val="20"/>
              </w:rPr>
            </w:pPr>
            <w:r w:rsidRPr="00786DB4">
              <w:rPr>
                <w:sz w:val="20"/>
              </w:rPr>
              <w:t>Н</w:t>
            </w:r>
          </w:p>
        </w:tc>
        <w:tc>
          <w:tcPr>
            <w:tcW w:w="503" w:type="pct"/>
            <w:gridSpan w:val="2"/>
            <w:shd w:val="clear" w:color="auto" w:fill="auto"/>
          </w:tcPr>
          <w:p w14:paraId="2E824A51" w14:textId="2B850F47" w:rsidR="0043471E" w:rsidRPr="00786DB4" w:rsidRDefault="0043471E" w:rsidP="00C85DC9">
            <w:pPr>
              <w:ind w:firstLine="0"/>
              <w:jc w:val="center"/>
              <w:rPr>
                <w:sz w:val="20"/>
              </w:rPr>
            </w:pPr>
            <w:r w:rsidRPr="00786DB4">
              <w:rPr>
                <w:sz w:val="20"/>
              </w:rPr>
              <w:t>T</w:t>
            </w:r>
          </w:p>
        </w:tc>
        <w:tc>
          <w:tcPr>
            <w:tcW w:w="1276" w:type="pct"/>
            <w:shd w:val="clear" w:color="auto" w:fill="auto"/>
          </w:tcPr>
          <w:p w14:paraId="5769BEF8" w14:textId="17EA8ADC" w:rsidR="0043471E" w:rsidRPr="00786DB4" w:rsidRDefault="0043471E" w:rsidP="00C85DC9">
            <w:pPr>
              <w:ind w:firstLine="0"/>
              <w:rPr>
                <w:sz w:val="20"/>
              </w:rPr>
            </w:pPr>
            <w:r w:rsidRPr="00786DB4">
              <w:rPr>
                <w:sz w:val="20"/>
              </w:rPr>
              <w:t>ИНН</w:t>
            </w:r>
          </w:p>
        </w:tc>
        <w:tc>
          <w:tcPr>
            <w:tcW w:w="1374" w:type="pct"/>
            <w:gridSpan w:val="3"/>
            <w:shd w:val="clear" w:color="auto" w:fill="auto"/>
          </w:tcPr>
          <w:p w14:paraId="06F29219" w14:textId="77777777" w:rsidR="0043471E" w:rsidRPr="00786DB4" w:rsidRDefault="0043471E" w:rsidP="00C85DC9">
            <w:pPr>
              <w:ind w:firstLine="0"/>
              <w:rPr>
                <w:sz w:val="20"/>
              </w:rPr>
            </w:pPr>
            <w:r w:rsidRPr="00786DB4">
              <w:rPr>
                <w:sz w:val="20"/>
              </w:rPr>
              <w:t>Шаблон значения: \d{10,12}</w:t>
            </w:r>
          </w:p>
          <w:p w14:paraId="0ED01D1E" w14:textId="12D1A1EA" w:rsidR="0043471E" w:rsidRPr="00786DB4" w:rsidRDefault="0043471E" w:rsidP="00C85DC9">
            <w:pPr>
              <w:ind w:firstLine="0"/>
              <w:rPr>
                <w:sz w:val="20"/>
              </w:rPr>
            </w:pPr>
            <w:r w:rsidRPr="00786DB4">
              <w:rPr>
                <w:sz w:val="20"/>
              </w:rPr>
              <w:t>Игнорируется при приеме, заполняется автоматически при передаче</w:t>
            </w:r>
          </w:p>
        </w:tc>
      </w:tr>
      <w:tr w:rsidR="0043471E" w:rsidRPr="00786DB4" w14:paraId="0CFC1FE0" w14:textId="77777777" w:rsidTr="00D562DA">
        <w:trPr>
          <w:gridAfter w:val="1"/>
          <w:wAfter w:w="15" w:type="pct"/>
          <w:jc w:val="center"/>
        </w:trPr>
        <w:tc>
          <w:tcPr>
            <w:tcW w:w="676" w:type="pct"/>
            <w:shd w:val="clear" w:color="auto" w:fill="auto"/>
          </w:tcPr>
          <w:p w14:paraId="791D999B" w14:textId="77777777" w:rsidR="0043471E" w:rsidRPr="00786DB4" w:rsidRDefault="0043471E" w:rsidP="00C85DC9">
            <w:pPr>
              <w:ind w:firstLine="0"/>
              <w:rPr>
                <w:sz w:val="20"/>
              </w:rPr>
            </w:pPr>
          </w:p>
        </w:tc>
        <w:tc>
          <w:tcPr>
            <w:tcW w:w="842" w:type="pct"/>
            <w:gridSpan w:val="4"/>
            <w:shd w:val="clear" w:color="auto" w:fill="auto"/>
          </w:tcPr>
          <w:p w14:paraId="7F9AC17F" w14:textId="58EA4FC2" w:rsidR="0043471E" w:rsidRPr="00786DB4" w:rsidRDefault="0043471E" w:rsidP="00C85DC9">
            <w:pPr>
              <w:ind w:firstLine="0"/>
              <w:rPr>
                <w:sz w:val="20"/>
              </w:rPr>
            </w:pPr>
            <w:r w:rsidRPr="00786DB4">
              <w:rPr>
                <w:sz w:val="20"/>
              </w:rPr>
              <w:t xml:space="preserve">kpp </w:t>
            </w:r>
          </w:p>
        </w:tc>
        <w:tc>
          <w:tcPr>
            <w:tcW w:w="314" w:type="pct"/>
            <w:gridSpan w:val="3"/>
            <w:shd w:val="clear" w:color="auto" w:fill="auto"/>
          </w:tcPr>
          <w:p w14:paraId="6EFE1E71" w14:textId="3002AFA7" w:rsidR="0043471E" w:rsidRPr="00786DB4" w:rsidRDefault="0043471E" w:rsidP="00C85DC9">
            <w:pPr>
              <w:ind w:firstLine="0"/>
              <w:jc w:val="center"/>
              <w:rPr>
                <w:sz w:val="20"/>
              </w:rPr>
            </w:pPr>
            <w:r w:rsidRPr="00786DB4">
              <w:rPr>
                <w:sz w:val="20"/>
              </w:rPr>
              <w:t>Н</w:t>
            </w:r>
          </w:p>
        </w:tc>
        <w:tc>
          <w:tcPr>
            <w:tcW w:w="503" w:type="pct"/>
            <w:gridSpan w:val="2"/>
            <w:shd w:val="clear" w:color="auto" w:fill="auto"/>
          </w:tcPr>
          <w:p w14:paraId="25E2D841" w14:textId="72195BE7" w:rsidR="0043471E" w:rsidRPr="00786DB4" w:rsidRDefault="0043471E" w:rsidP="00C85DC9">
            <w:pPr>
              <w:ind w:firstLine="0"/>
              <w:jc w:val="center"/>
              <w:rPr>
                <w:sz w:val="20"/>
              </w:rPr>
            </w:pPr>
            <w:r w:rsidRPr="00786DB4">
              <w:rPr>
                <w:sz w:val="20"/>
              </w:rPr>
              <w:t>T</w:t>
            </w:r>
            <w:r w:rsidRPr="00786DB4">
              <w:rPr>
                <w:sz w:val="20"/>
                <w:lang w:val="en-US"/>
              </w:rPr>
              <w:t>(9)</w:t>
            </w:r>
          </w:p>
        </w:tc>
        <w:tc>
          <w:tcPr>
            <w:tcW w:w="1276" w:type="pct"/>
            <w:shd w:val="clear" w:color="auto" w:fill="auto"/>
          </w:tcPr>
          <w:p w14:paraId="0A8EEB31" w14:textId="1BDDD4E5" w:rsidR="0043471E" w:rsidRPr="00786DB4" w:rsidRDefault="0043471E" w:rsidP="00C85DC9">
            <w:pPr>
              <w:ind w:firstLine="0"/>
              <w:rPr>
                <w:sz w:val="20"/>
              </w:rPr>
            </w:pPr>
            <w:r w:rsidRPr="00786DB4">
              <w:rPr>
                <w:sz w:val="20"/>
              </w:rPr>
              <w:t>КПП</w:t>
            </w:r>
          </w:p>
        </w:tc>
        <w:tc>
          <w:tcPr>
            <w:tcW w:w="1374" w:type="pct"/>
            <w:gridSpan w:val="3"/>
            <w:shd w:val="clear" w:color="auto" w:fill="auto"/>
          </w:tcPr>
          <w:p w14:paraId="27E16568" w14:textId="77BC8FEE" w:rsidR="0043471E" w:rsidRPr="00786DB4" w:rsidRDefault="0043471E" w:rsidP="00C85DC9">
            <w:pPr>
              <w:ind w:firstLine="0"/>
              <w:rPr>
                <w:sz w:val="20"/>
              </w:rPr>
            </w:pPr>
            <w:r w:rsidRPr="00786DB4">
              <w:rPr>
                <w:sz w:val="20"/>
              </w:rPr>
              <w:t>Игнорируется при приеме, заполняется автоматически при передаче</w:t>
            </w:r>
          </w:p>
        </w:tc>
      </w:tr>
      <w:tr w:rsidR="001F3ADD" w:rsidRPr="00786DB4" w14:paraId="49F7072C" w14:textId="77777777" w:rsidTr="003C4239">
        <w:trPr>
          <w:gridAfter w:val="1"/>
          <w:wAfter w:w="15" w:type="pct"/>
          <w:jc w:val="center"/>
        </w:trPr>
        <w:tc>
          <w:tcPr>
            <w:tcW w:w="4985" w:type="pct"/>
            <w:gridSpan w:val="14"/>
            <w:shd w:val="clear" w:color="auto" w:fill="auto"/>
            <w:hideMark/>
          </w:tcPr>
          <w:p w14:paraId="33C93B5C" w14:textId="4738E445" w:rsidR="001F3ADD" w:rsidRPr="00786DB4" w:rsidRDefault="001F3ADD" w:rsidP="00C85DC9">
            <w:pPr>
              <w:ind w:firstLine="0"/>
              <w:jc w:val="center"/>
              <w:rPr>
                <w:sz w:val="20"/>
              </w:rPr>
            </w:pPr>
            <w:r w:rsidRPr="00786DB4">
              <w:rPr>
                <w:b/>
                <w:bCs/>
                <w:sz w:val="20"/>
              </w:rPr>
              <w:t>Контрагент для уплаты налогов</w:t>
            </w:r>
          </w:p>
        </w:tc>
      </w:tr>
      <w:tr w:rsidR="001F3ADD" w:rsidRPr="00786DB4" w14:paraId="21476149" w14:textId="77777777" w:rsidTr="00D562DA">
        <w:trPr>
          <w:gridAfter w:val="1"/>
          <w:wAfter w:w="15" w:type="pct"/>
          <w:jc w:val="center"/>
        </w:trPr>
        <w:tc>
          <w:tcPr>
            <w:tcW w:w="676" w:type="pct"/>
            <w:shd w:val="clear" w:color="auto" w:fill="auto"/>
          </w:tcPr>
          <w:p w14:paraId="24DAF927" w14:textId="2A2915F1" w:rsidR="001F3ADD" w:rsidRPr="00786DB4" w:rsidRDefault="001F3ADD" w:rsidP="00C85DC9">
            <w:pPr>
              <w:ind w:firstLine="0"/>
              <w:rPr>
                <w:sz w:val="20"/>
              </w:rPr>
            </w:pPr>
            <w:r w:rsidRPr="00786DB4">
              <w:rPr>
                <w:b/>
                <w:bCs/>
                <w:sz w:val="20"/>
              </w:rPr>
              <w:t>payingTaxesInfo</w:t>
            </w:r>
          </w:p>
        </w:tc>
        <w:tc>
          <w:tcPr>
            <w:tcW w:w="842" w:type="pct"/>
            <w:gridSpan w:val="4"/>
            <w:shd w:val="clear" w:color="auto" w:fill="auto"/>
          </w:tcPr>
          <w:p w14:paraId="7F9522A8" w14:textId="77777777" w:rsidR="001F3ADD" w:rsidRPr="00786DB4" w:rsidRDefault="001F3ADD" w:rsidP="00C85DC9">
            <w:pPr>
              <w:ind w:firstLine="0"/>
              <w:rPr>
                <w:sz w:val="20"/>
              </w:rPr>
            </w:pPr>
          </w:p>
        </w:tc>
        <w:tc>
          <w:tcPr>
            <w:tcW w:w="314" w:type="pct"/>
            <w:gridSpan w:val="3"/>
            <w:shd w:val="clear" w:color="auto" w:fill="auto"/>
          </w:tcPr>
          <w:p w14:paraId="175F90E7" w14:textId="77777777" w:rsidR="001F3ADD" w:rsidRPr="00786DB4" w:rsidRDefault="001F3ADD" w:rsidP="00C85DC9">
            <w:pPr>
              <w:ind w:firstLine="0"/>
              <w:jc w:val="center"/>
              <w:rPr>
                <w:sz w:val="20"/>
              </w:rPr>
            </w:pPr>
          </w:p>
        </w:tc>
        <w:tc>
          <w:tcPr>
            <w:tcW w:w="503" w:type="pct"/>
            <w:gridSpan w:val="2"/>
            <w:shd w:val="clear" w:color="auto" w:fill="auto"/>
          </w:tcPr>
          <w:p w14:paraId="4846A9C9" w14:textId="77777777" w:rsidR="001F3ADD" w:rsidRPr="00786DB4" w:rsidRDefault="001F3ADD" w:rsidP="00C85DC9">
            <w:pPr>
              <w:ind w:firstLine="0"/>
              <w:jc w:val="center"/>
              <w:rPr>
                <w:sz w:val="20"/>
              </w:rPr>
            </w:pPr>
          </w:p>
        </w:tc>
        <w:tc>
          <w:tcPr>
            <w:tcW w:w="1276" w:type="pct"/>
            <w:shd w:val="clear" w:color="auto" w:fill="auto"/>
          </w:tcPr>
          <w:p w14:paraId="59EC62E1" w14:textId="77777777" w:rsidR="001F3ADD" w:rsidRPr="00786DB4" w:rsidRDefault="001F3ADD" w:rsidP="00C85DC9">
            <w:pPr>
              <w:ind w:firstLine="0"/>
              <w:rPr>
                <w:sz w:val="20"/>
              </w:rPr>
            </w:pPr>
          </w:p>
        </w:tc>
        <w:tc>
          <w:tcPr>
            <w:tcW w:w="1374" w:type="pct"/>
            <w:gridSpan w:val="3"/>
            <w:shd w:val="clear" w:color="auto" w:fill="auto"/>
          </w:tcPr>
          <w:p w14:paraId="5C9A29ED" w14:textId="77777777" w:rsidR="001F3ADD" w:rsidRPr="00786DB4" w:rsidRDefault="001F3ADD" w:rsidP="00C85DC9">
            <w:pPr>
              <w:ind w:firstLine="0"/>
              <w:rPr>
                <w:sz w:val="20"/>
              </w:rPr>
            </w:pPr>
          </w:p>
        </w:tc>
      </w:tr>
      <w:tr w:rsidR="001F3ADD" w:rsidRPr="00786DB4" w14:paraId="5CC3A939" w14:textId="77777777" w:rsidTr="00D562DA">
        <w:trPr>
          <w:gridAfter w:val="1"/>
          <w:wAfter w:w="15" w:type="pct"/>
          <w:jc w:val="center"/>
        </w:trPr>
        <w:tc>
          <w:tcPr>
            <w:tcW w:w="676" w:type="pct"/>
            <w:shd w:val="clear" w:color="auto" w:fill="auto"/>
          </w:tcPr>
          <w:p w14:paraId="4A6BEE7B" w14:textId="77777777" w:rsidR="001F3ADD" w:rsidRPr="00786DB4" w:rsidRDefault="001F3ADD" w:rsidP="00C85DC9">
            <w:pPr>
              <w:ind w:firstLine="0"/>
              <w:rPr>
                <w:sz w:val="20"/>
              </w:rPr>
            </w:pPr>
          </w:p>
        </w:tc>
        <w:tc>
          <w:tcPr>
            <w:tcW w:w="842" w:type="pct"/>
            <w:gridSpan w:val="4"/>
            <w:shd w:val="clear" w:color="auto" w:fill="auto"/>
          </w:tcPr>
          <w:p w14:paraId="29A8D108" w14:textId="5CB5B302" w:rsidR="001F3ADD" w:rsidRPr="00786DB4" w:rsidRDefault="001F3ADD" w:rsidP="00C85DC9">
            <w:pPr>
              <w:ind w:firstLine="0"/>
              <w:rPr>
                <w:sz w:val="20"/>
              </w:rPr>
            </w:pPr>
            <w:r w:rsidRPr="00786DB4">
              <w:rPr>
                <w:sz w:val="20"/>
              </w:rPr>
              <w:t xml:space="preserve">inn </w:t>
            </w:r>
          </w:p>
        </w:tc>
        <w:tc>
          <w:tcPr>
            <w:tcW w:w="314" w:type="pct"/>
            <w:gridSpan w:val="3"/>
            <w:shd w:val="clear" w:color="auto" w:fill="auto"/>
          </w:tcPr>
          <w:p w14:paraId="4C67EC68" w14:textId="07C73F57" w:rsidR="001F3ADD" w:rsidRPr="00786DB4" w:rsidRDefault="001F3ADD" w:rsidP="00C85DC9">
            <w:pPr>
              <w:ind w:firstLine="0"/>
              <w:jc w:val="center"/>
              <w:rPr>
                <w:sz w:val="20"/>
              </w:rPr>
            </w:pPr>
            <w:r w:rsidRPr="00786DB4">
              <w:rPr>
                <w:sz w:val="20"/>
              </w:rPr>
              <w:t>О</w:t>
            </w:r>
          </w:p>
        </w:tc>
        <w:tc>
          <w:tcPr>
            <w:tcW w:w="503" w:type="pct"/>
            <w:gridSpan w:val="2"/>
            <w:shd w:val="clear" w:color="auto" w:fill="auto"/>
          </w:tcPr>
          <w:p w14:paraId="49E53D14" w14:textId="60049DD8" w:rsidR="001F3ADD" w:rsidRPr="00786DB4" w:rsidRDefault="001F3ADD" w:rsidP="00C85DC9">
            <w:pPr>
              <w:ind w:firstLine="0"/>
              <w:jc w:val="center"/>
              <w:rPr>
                <w:sz w:val="20"/>
              </w:rPr>
            </w:pPr>
            <w:r w:rsidRPr="00786DB4">
              <w:rPr>
                <w:sz w:val="20"/>
              </w:rPr>
              <w:t>T</w:t>
            </w:r>
          </w:p>
        </w:tc>
        <w:tc>
          <w:tcPr>
            <w:tcW w:w="1276" w:type="pct"/>
            <w:shd w:val="clear" w:color="auto" w:fill="auto"/>
          </w:tcPr>
          <w:p w14:paraId="7A65064C" w14:textId="2C285E62" w:rsidR="001F3ADD" w:rsidRPr="00786DB4" w:rsidRDefault="001F3ADD" w:rsidP="00C85DC9">
            <w:pPr>
              <w:ind w:firstLine="0"/>
              <w:rPr>
                <w:sz w:val="20"/>
              </w:rPr>
            </w:pPr>
            <w:r w:rsidRPr="00786DB4">
              <w:rPr>
                <w:sz w:val="20"/>
              </w:rPr>
              <w:t>ИНН</w:t>
            </w:r>
          </w:p>
        </w:tc>
        <w:tc>
          <w:tcPr>
            <w:tcW w:w="1374" w:type="pct"/>
            <w:gridSpan w:val="3"/>
            <w:shd w:val="clear" w:color="auto" w:fill="auto"/>
          </w:tcPr>
          <w:p w14:paraId="3A3D4D1A" w14:textId="4C9A7299" w:rsidR="001F3ADD" w:rsidRPr="00786DB4" w:rsidRDefault="001F3ADD" w:rsidP="00C85DC9">
            <w:pPr>
              <w:ind w:firstLine="0"/>
              <w:rPr>
                <w:sz w:val="20"/>
              </w:rPr>
            </w:pPr>
            <w:r w:rsidRPr="00786DB4">
              <w:rPr>
                <w:sz w:val="20"/>
              </w:rPr>
              <w:t>Шаблон значения: \d{10,12}</w:t>
            </w:r>
          </w:p>
        </w:tc>
      </w:tr>
      <w:tr w:rsidR="001F3ADD" w:rsidRPr="00786DB4" w14:paraId="10932A39" w14:textId="77777777" w:rsidTr="00D562DA">
        <w:trPr>
          <w:gridAfter w:val="1"/>
          <w:wAfter w:w="15" w:type="pct"/>
          <w:jc w:val="center"/>
        </w:trPr>
        <w:tc>
          <w:tcPr>
            <w:tcW w:w="676" w:type="pct"/>
            <w:shd w:val="clear" w:color="auto" w:fill="auto"/>
          </w:tcPr>
          <w:p w14:paraId="3F5F86BA" w14:textId="77777777" w:rsidR="001F3ADD" w:rsidRPr="00786DB4" w:rsidRDefault="001F3ADD" w:rsidP="00C85DC9">
            <w:pPr>
              <w:ind w:firstLine="0"/>
              <w:rPr>
                <w:sz w:val="20"/>
              </w:rPr>
            </w:pPr>
          </w:p>
        </w:tc>
        <w:tc>
          <w:tcPr>
            <w:tcW w:w="842" w:type="pct"/>
            <w:gridSpan w:val="4"/>
            <w:shd w:val="clear" w:color="auto" w:fill="auto"/>
          </w:tcPr>
          <w:p w14:paraId="4EC069CE" w14:textId="2DC2C8D1" w:rsidR="001F3ADD" w:rsidRPr="00786DB4" w:rsidRDefault="001F3ADD" w:rsidP="00C85DC9">
            <w:pPr>
              <w:ind w:firstLine="0"/>
              <w:rPr>
                <w:sz w:val="20"/>
              </w:rPr>
            </w:pPr>
            <w:r w:rsidRPr="00786DB4">
              <w:rPr>
                <w:sz w:val="20"/>
              </w:rPr>
              <w:t xml:space="preserve">kpp </w:t>
            </w:r>
          </w:p>
        </w:tc>
        <w:tc>
          <w:tcPr>
            <w:tcW w:w="314" w:type="pct"/>
            <w:gridSpan w:val="3"/>
            <w:shd w:val="clear" w:color="auto" w:fill="auto"/>
          </w:tcPr>
          <w:p w14:paraId="46A7F4AE" w14:textId="7C7C2B03" w:rsidR="001F3ADD" w:rsidRPr="00786DB4" w:rsidRDefault="001F3ADD" w:rsidP="00C85DC9">
            <w:pPr>
              <w:ind w:firstLine="0"/>
              <w:jc w:val="center"/>
              <w:rPr>
                <w:sz w:val="20"/>
              </w:rPr>
            </w:pPr>
            <w:r w:rsidRPr="00786DB4">
              <w:rPr>
                <w:sz w:val="20"/>
              </w:rPr>
              <w:t>О</w:t>
            </w:r>
          </w:p>
        </w:tc>
        <w:tc>
          <w:tcPr>
            <w:tcW w:w="503" w:type="pct"/>
            <w:gridSpan w:val="2"/>
            <w:shd w:val="clear" w:color="auto" w:fill="auto"/>
          </w:tcPr>
          <w:p w14:paraId="34627FD1" w14:textId="7C45D6D6" w:rsidR="001F3ADD" w:rsidRPr="00786DB4" w:rsidRDefault="001F3ADD" w:rsidP="00C85DC9">
            <w:pPr>
              <w:ind w:firstLine="0"/>
              <w:jc w:val="center"/>
              <w:rPr>
                <w:sz w:val="20"/>
              </w:rPr>
            </w:pPr>
            <w:r w:rsidRPr="00786DB4">
              <w:rPr>
                <w:sz w:val="20"/>
              </w:rPr>
              <w:t>T</w:t>
            </w:r>
            <w:r w:rsidRPr="00786DB4">
              <w:rPr>
                <w:sz w:val="20"/>
                <w:lang w:val="en-US"/>
              </w:rPr>
              <w:t>(9)</w:t>
            </w:r>
          </w:p>
        </w:tc>
        <w:tc>
          <w:tcPr>
            <w:tcW w:w="1276" w:type="pct"/>
            <w:shd w:val="clear" w:color="auto" w:fill="auto"/>
          </w:tcPr>
          <w:p w14:paraId="41CE4F24" w14:textId="1E4FD4E4" w:rsidR="001F3ADD" w:rsidRPr="00786DB4" w:rsidRDefault="001F3ADD" w:rsidP="00C85DC9">
            <w:pPr>
              <w:ind w:firstLine="0"/>
              <w:rPr>
                <w:sz w:val="20"/>
              </w:rPr>
            </w:pPr>
            <w:r w:rsidRPr="00786DB4">
              <w:rPr>
                <w:sz w:val="20"/>
              </w:rPr>
              <w:t>КПП</w:t>
            </w:r>
          </w:p>
        </w:tc>
        <w:tc>
          <w:tcPr>
            <w:tcW w:w="1374" w:type="pct"/>
            <w:gridSpan w:val="3"/>
            <w:shd w:val="clear" w:color="auto" w:fill="auto"/>
          </w:tcPr>
          <w:p w14:paraId="22BEE63B" w14:textId="6B0A9E59" w:rsidR="001F3ADD" w:rsidRPr="00786DB4" w:rsidRDefault="001F3ADD" w:rsidP="00C85DC9">
            <w:pPr>
              <w:ind w:firstLine="0"/>
              <w:rPr>
                <w:sz w:val="20"/>
              </w:rPr>
            </w:pPr>
          </w:p>
        </w:tc>
      </w:tr>
      <w:tr w:rsidR="001F3ADD" w:rsidRPr="00786DB4" w14:paraId="1EC8A10E" w14:textId="77777777" w:rsidTr="00D562DA">
        <w:trPr>
          <w:gridAfter w:val="1"/>
          <w:wAfter w:w="15" w:type="pct"/>
          <w:jc w:val="center"/>
        </w:trPr>
        <w:tc>
          <w:tcPr>
            <w:tcW w:w="676" w:type="pct"/>
            <w:shd w:val="clear" w:color="auto" w:fill="auto"/>
          </w:tcPr>
          <w:p w14:paraId="78C77670" w14:textId="77777777" w:rsidR="001F3ADD" w:rsidRPr="00786DB4" w:rsidRDefault="001F3ADD" w:rsidP="00C85DC9">
            <w:pPr>
              <w:ind w:firstLine="0"/>
              <w:rPr>
                <w:sz w:val="20"/>
              </w:rPr>
            </w:pPr>
          </w:p>
        </w:tc>
        <w:tc>
          <w:tcPr>
            <w:tcW w:w="842" w:type="pct"/>
            <w:gridSpan w:val="4"/>
            <w:shd w:val="clear" w:color="auto" w:fill="auto"/>
          </w:tcPr>
          <w:p w14:paraId="1717AD90" w14:textId="7603CB1B" w:rsidR="001F3ADD" w:rsidRPr="00786DB4" w:rsidRDefault="001F3ADD" w:rsidP="00C85DC9">
            <w:pPr>
              <w:ind w:firstLine="0"/>
              <w:rPr>
                <w:sz w:val="20"/>
              </w:rPr>
            </w:pPr>
            <w:r w:rsidRPr="00786DB4">
              <w:rPr>
                <w:sz w:val="20"/>
              </w:rPr>
              <w:t xml:space="preserve">fullName </w:t>
            </w:r>
          </w:p>
        </w:tc>
        <w:tc>
          <w:tcPr>
            <w:tcW w:w="314" w:type="pct"/>
            <w:gridSpan w:val="3"/>
            <w:shd w:val="clear" w:color="auto" w:fill="auto"/>
          </w:tcPr>
          <w:p w14:paraId="026A1EFE" w14:textId="0A93C9E4" w:rsidR="001F3ADD" w:rsidRPr="00786DB4" w:rsidRDefault="001F3ADD" w:rsidP="00C85DC9">
            <w:pPr>
              <w:ind w:firstLine="0"/>
              <w:jc w:val="center"/>
              <w:rPr>
                <w:sz w:val="20"/>
              </w:rPr>
            </w:pPr>
            <w:r w:rsidRPr="00786DB4">
              <w:rPr>
                <w:sz w:val="20"/>
              </w:rPr>
              <w:t>Н</w:t>
            </w:r>
          </w:p>
        </w:tc>
        <w:tc>
          <w:tcPr>
            <w:tcW w:w="503" w:type="pct"/>
            <w:gridSpan w:val="2"/>
            <w:shd w:val="clear" w:color="auto" w:fill="auto"/>
          </w:tcPr>
          <w:p w14:paraId="3C33BA29" w14:textId="62B4E5B3" w:rsidR="001F3ADD" w:rsidRPr="00786DB4" w:rsidRDefault="001F3ADD" w:rsidP="00C85DC9">
            <w:pPr>
              <w:ind w:firstLine="0"/>
              <w:jc w:val="center"/>
              <w:rPr>
                <w:sz w:val="20"/>
              </w:rPr>
            </w:pPr>
            <w:r w:rsidRPr="00786DB4">
              <w:rPr>
                <w:sz w:val="20"/>
              </w:rPr>
              <w:t>T(1-2000)</w:t>
            </w:r>
          </w:p>
        </w:tc>
        <w:tc>
          <w:tcPr>
            <w:tcW w:w="1276" w:type="pct"/>
            <w:shd w:val="clear" w:color="auto" w:fill="auto"/>
          </w:tcPr>
          <w:p w14:paraId="2779801B" w14:textId="50DCF4DE" w:rsidR="001F3ADD" w:rsidRPr="00786DB4" w:rsidRDefault="001F3ADD" w:rsidP="00C85DC9">
            <w:pPr>
              <w:ind w:firstLine="0"/>
              <w:rPr>
                <w:sz w:val="20"/>
              </w:rPr>
            </w:pPr>
            <w:r w:rsidRPr="00786DB4">
              <w:rPr>
                <w:sz w:val="20"/>
              </w:rPr>
              <w:t>Полное наименование</w:t>
            </w:r>
          </w:p>
        </w:tc>
        <w:tc>
          <w:tcPr>
            <w:tcW w:w="1374" w:type="pct"/>
            <w:gridSpan w:val="3"/>
            <w:shd w:val="clear" w:color="auto" w:fill="auto"/>
            <w:vAlign w:val="center"/>
          </w:tcPr>
          <w:p w14:paraId="7B3441AE" w14:textId="12DFA4ED" w:rsidR="001F3ADD" w:rsidRPr="00786DB4" w:rsidRDefault="001F3ADD" w:rsidP="00C85DC9">
            <w:pPr>
              <w:ind w:firstLine="0"/>
              <w:rPr>
                <w:sz w:val="20"/>
              </w:rPr>
            </w:pPr>
            <w:r w:rsidRPr="00786DB4">
              <w:rPr>
                <w:sz w:val="20"/>
              </w:rPr>
              <w:t>Игнорируется при приеме. При передаче заполняется значением из справочника «Сводный реестр» (nsiSVR)</w:t>
            </w:r>
          </w:p>
        </w:tc>
      </w:tr>
      <w:tr w:rsidR="001F3ADD" w:rsidRPr="00786DB4" w14:paraId="155BBB2F" w14:textId="77777777" w:rsidTr="003C4239">
        <w:trPr>
          <w:gridAfter w:val="1"/>
          <w:wAfter w:w="15" w:type="pct"/>
          <w:jc w:val="center"/>
        </w:trPr>
        <w:tc>
          <w:tcPr>
            <w:tcW w:w="4985" w:type="pct"/>
            <w:gridSpan w:val="14"/>
            <w:shd w:val="clear" w:color="auto" w:fill="auto"/>
            <w:hideMark/>
          </w:tcPr>
          <w:p w14:paraId="6F43C14E" w14:textId="4D0D1A79" w:rsidR="001F3ADD" w:rsidRPr="00786DB4" w:rsidRDefault="001F3ADD" w:rsidP="00C85DC9">
            <w:pPr>
              <w:ind w:firstLine="0"/>
              <w:jc w:val="center"/>
              <w:rPr>
                <w:sz w:val="20"/>
              </w:rPr>
            </w:pPr>
            <w:r w:rsidRPr="00786DB4">
              <w:rPr>
                <w:b/>
                <w:bCs/>
                <w:sz w:val="20"/>
              </w:rPr>
              <w:t>Реквизиты счетов контрагента</w:t>
            </w:r>
          </w:p>
        </w:tc>
      </w:tr>
      <w:tr w:rsidR="001F3ADD" w:rsidRPr="00786DB4" w14:paraId="7B50509C" w14:textId="77777777" w:rsidTr="00D562DA">
        <w:trPr>
          <w:gridAfter w:val="1"/>
          <w:wAfter w:w="15" w:type="pct"/>
          <w:jc w:val="center"/>
        </w:trPr>
        <w:tc>
          <w:tcPr>
            <w:tcW w:w="676" w:type="pct"/>
            <w:shd w:val="clear" w:color="auto" w:fill="auto"/>
          </w:tcPr>
          <w:p w14:paraId="7B28B8A3" w14:textId="139EC8A9" w:rsidR="001F3ADD" w:rsidRPr="00786DB4" w:rsidRDefault="001F3ADD" w:rsidP="00C85DC9">
            <w:pPr>
              <w:ind w:firstLine="0"/>
              <w:rPr>
                <w:sz w:val="20"/>
              </w:rPr>
            </w:pPr>
            <w:r w:rsidRPr="00786DB4">
              <w:rPr>
                <w:b/>
                <w:bCs/>
                <w:sz w:val="20"/>
              </w:rPr>
              <w:t>counterpartyAccountsDetails</w:t>
            </w:r>
          </w:p>
        </w:tc>
        <w:tc>
          <w:tcPr>
            <w:tcW w:w="842" w:type="pct"/>
            <w:gridSpan w:val="4"/>
            <w:shd w:val="clear" w:color="auto" w:fill="auto"/>
          </w:tcPr>
          <w:p w14:paraId="644038C1" w14:textId="77777777" w:rsidR="001F3ADD" w:rsidRPr="00786DB4" w:rsidRDefault="001F3ADD" w:rsidP="00C85DC9">
            <w:pPr>
              <w:ind w:firstLine="0"/>
              <w:rPr>
                <w:sz w:val="20"/>
              </w:rPr>
            </w:pPr>
          </w:p>
        </w:tc>
        <w:tc>
          <w:tcPr>
            <w:tcW w:w="314" w:type="pct"/>
            <w:gridSpan w:val="3"/>
            <w:shd w:val="clear" w:color="auto" w:fill="auto"/>
          </w:tcPr>
          <w:p w14:paraId="0ECE218D" w14:textId="77777777" w:rsidR="001F3ADD" w:rsidRPr="00786DB4" w:rsidRDefault="001F3ADD" w:rsidP="00C85DC9">
            <w:pPr>
              <w:ind w:firstLine="0"/>
              <w:jc w:val="center"/>
              <w:rPr>
                <w:sz w:val="20"/>
              </w:rPr>
            </w:pPr>
          </w:p>
        </w:tc>
        <w:tc>
          <w:tcPr>
            <w:tcW w:w="503" w:type="pct"/>
            <w:gridSpan w:val="2"/>
            <w:shd w:val="clear" w:color="auto" w:fill="auto"/>
          </w:tcPr>
          <w:p w14:paraId="14E9E51C" w14:textId="77777777" w:rsidR="001F3ADD" w:rsidRPr="00786DB4" w:rsidRDefault="001F3ADD" w:rsidP="00C85DC9">
            <w:pPr>
              <w:ind w:firstLine="0"/>
              <w:jc w:val="center"/>
              <w:rPr>
                <w:sz w:val="20"/>
              </w:rPr>
            </w:pPr>
          </w:p>
        </w:tc>
        <w:tc>
          <w:tcPr>
            <w:tcW w:w="1276" w:type="pct"/>
            <w:shd w:val="clear" w:color="auto" w:fill="auto"/>
          </w:tcPr>
          <w:p w14:paraId="6C071034" w14:textId="77777777" w:rsidR="001F3ADD" w:rsidRPr="00786DB4" w:rsidRDefault="001F3ADD" w:rsidP="00C85DC9">
            <w:pPr>
              <w:ind w:firstLine="0"/>
              <w:rPr>
                <w:sz w:val="20"/>
              </w:rPr>
            </w:pPr>
          </w:p>
        </w:tc>
        <w:tc>
          <w:tcPr>
            <w:tcW w:w="1374" w:type="pct"/>
            <w:gridSpan w:val="3"/>
            <w:shd w:val="clear" w:color="auto" w:fill="auto"/>
          </w:tcPr>
          <w:p w14:paraId="66057B19" w14:textId="77777777" w:rsidR="001F3ADD" w:rsidRPr="00786DB4" w:rsidRDefault="001F3ADD" w:rsidP="00C85DC9">
            <w:pPr>
              <w:ind w:firstLine="0"/>
              <w:rPr>
                <w:sz w:val="20"/>
              </w:rPr>
            </w:pPr>
          </w:p>
        </w:tc>
      </w:tr>
      <w:tr w:rsidR="0043471E" w:rsidRPr="00786DB4" w14:paraId="5876430B" w14:textId="77777777" w:rsidTr="00D562DA">
        <w:trPr>
          <w:gridAfter w:val="1"/>
          <w:wAfter w:w="15" w:type="pct"/>
          <w:jc w:val="center"/>
        </w:trPr>
        <w:tc>
          <w:tcPr>
            <w:tcW w:w="676" w:type="pct"/>
            <w:shd w:val="clear" w:color="auto" w:fill="auto"/>
          </w:tcPr>
          <w:p w14:paraId="11D75ED8" w14:textId="77777777" w:rsidR="0043471E" w:rsidRPr="00786DB4" w:rsidRDefault="0043471E" w:rsidP="00C85DC9">
            <w:pPr>
              <w:ind w:firstLine="0"/>
              <w:rPr>
                <w:sz w:val="20"/>
              </w:rPr>
            </w:pPr>
          </w:p>
        </w:tc>
        <w:tc>
          <w:tcPr>
            <w:tcW w:w="842" w:type="pct"/>
            <w:gridSpan w:val="4"/>
            <w:shd w:val="clear" w:color="auto" w:fill="auto"/>
          </w:tcPr>
          <w:p w14:paraId="0E5E4642" w14:textId="49884694" w:rsidR="0043471E" w:rsidRPr="00786DB4" w:rsidRDefault="001F3ADD" w:rsidP="00C85DC9">
            <w:pPr>
              <w:ind w:firstLine="0"/>
              <w:rPr>
                <w:sz w:val="20"/>
              </w:rPr>
            </w:pPr>
            <w:r w:rsidRPr="00786DB4">
              <w:rPr>
                <w:sz w:val="20"/>
              </w:rPr>
              <w:t>counterpartyAccountDetails</w:t>
            </w:r>
          </w:p>
        </w:tc>
        <w:tc>
          <w:tcPr>
            <w:tcW w:w="314" w:type="pct"/>
            <w:gridSpan w:val="3"/>
            <w:shd w:val="clear" w:color="auto" w:fill="auto"/>
          </w:tcPr>
          <w:p w14:paraId="51BA17E2" w14:textId="0C087D23" w:rsidR="0043471E" w:rsidRPr="00786DB4" w:rsidRDefault="001F3ADD" w:rsidP="00C85DC9">
            <w:pPr>
              <w:ind w:firstLine="0"/>
              <w:jc w:val="center"/>
              <w:rPr>
                <w:sz w:val="20"/>
              </w:rPr>
            </w:pPr>
            <w:r w:rsidRPr="00786DB4">
              <w:rPr>
                <w:sz w:val="20"/>
              </w:rPr>
              <w:t>О</w:t>
            </w:r>
          </w:p>
        </w:tc>
        <w:tc>
          <w:tcPr>
            <w:tcW w:w="503" w:type="pct"/>
            <w:gridSpan w:val="2"/>
            <w:shd w:val="clear" w:color="auto" w:fill="auto"/>
          </w:tcPr>
          <w:p w14:paraId="6B3324FF" w14:textId="3CB56FF2" w:rsidR="0043471E" w:rsidRPr="00786DB4" w:rsidRDefault="001F3ADD" w:rsidP="00C85DC9">
            <w:pPr>
              <w:ind w:firstLine="0"/>
              <w:jc w:val="center"/>
              <w:rPr>
                <w:sz w:val="20"/>
                <w:lang w:val="en-US"/>
              </w:rPr>
            </w:pPr>
            <w:r w:rsidRPr="00786DB4">
              <w:rPr>
                <w:sz w:val="20"/>
                <w:lang w:val="en-US"/>
              </w:rPr>
              <w:t>S</w:t>
            </w:r>
          </w:p>
        </w:tc>
        <w:tc>
          <w:tcPr>
            <w:tcW w:w="1276" w:type="pct"/>
            <w:shd w:val="clear" w:color="auto" w:fill="auto"/>
          </w:tcPr>
          <w:p w14:paraId="241F3A0F" w14:textId="00F3EEF2" w:rsidR="0043471E" w:rsidRPr="00786DB4" w:rsidRDefault="001F3ADD" w:rsidP="00C85DC9">
            <w:pPr>
              <w:ind w:firstLine="0"/>
              <w:rPr>
                <w:sz w:val="20"/>
              </w:rPr>
            </w:pPr>
            <w:r w:rsidRPr="00786DB4">
              <w:rPr>
                <w:sz w:val="20"/>
              </w:rPr>
              <w:t>Реквизиты счета контрагента</w:t>
            </w:r>
          </w:p>
        </w:tc>
        <w:tc>
          <w:tcPr>
            <w:tcW w:w="1374" w:type="pct"/>
            <w:gridSpan w:val="3"/>
            <w:shd w:val="clear" w:color="auto" w:fill="auto"/>
          </w:tcPr>
          <w:p w14:paraId="32EE1DA5" w14:textId="77777777" w:rsidR="0043471E" w:rsidRPr="00786DB4" w:rsidRDefault="00307480" w:rsidP="00C85DC9">
            <w:pPr>
              <w:ind w:firstLine="0"/>
              <w:rPr>
                <w:sz w:val="20"/>
              </w:rPr>
            </w:pPr>
            <w:r w:rsidRPr="00786DB4">
              <w:rPr>
                <w:sz w:val="20"/>
              </w:rPr>
              <w:t>Множественный элемент</w:t>
            </w:r>
          </w:p>
          <w:p w14:paraId="5D0308D2" w14:textId="505D0F1D" w:rsidR="00307480" w:rsidRPr="00786DB4" w:rsidRDefault="00307480" w:rsidP="00C85DC9">
            <w:pPr>
              <w:ind w:firstLine="0"/>
              <w:rPr>
                <w:sz w:val="20"/>
              </w:rPr>
            </w:pPr>
            <w:r w:rsidRPr="00786DB4">
              <w:rPr>
                <w:sz w:val="20"/>
              </w:rPr>
              <w:t>Состав блока см. состав</w:t>
            </w:r>
          </w:p>
        </w:tc>
      </w:tr>
      <w:tr w:rsidR="001F3ADD" w:rsidRPr="00786DB4" w14:paraId="5F6554F2" w14:textId="77777777" w:rsidTr="00D562DA">
        <w:trPr>
          <w:gridAfter w:val="1"/>
          <w:wAfter w:w="15" w:type="pct"/>
          <w:jc w:val="center"/>
        </w:trPr>
        <w:tc>
          <w:tcPr>
            <w:tcW w:w="676" w:type="pct"/>
            <w:shd w:val="clear" w:color="auto" w:fill="auto"/>
          </w:tcPr>
          <w:p w14:paraId="09F2ABAA" w14:textId="77777777" w:rsidR="001F3ADD" w:rsidRPr="00786DB4" w:rsidRDefault="001F3ADD" w:rsidP="00C85DC9">
            <w:pPr>
              <w:ind w:firstLine="0"/>
              <w:rPr>
                <w:sz w:val="20"/>
              </w:rPr>
            </w:pPr>
          </w:p>
        </w:tc>
        <w:tc>
          <w:tcPr>
            <w:tcW w:w="842" w:type="pct"/>
            <w:gridSpan w:val="4"/>
            <w:shd w:val="clear" w:color="auto" w:fill="auto"/>
          </w:tcPr>
          <w:p w14:paraId="3DB05FF1" w14:textId="77777777" w:rsidR="001F3ADD" w:rsidRPr="00786DB4" w:rsidRDefault="001F3ADD" w:rsidP="00C85DC9">
            <w:pPr>
              <w:ind w:firstLine="0"/>
              <w:rPr>
                <w:sz w:val="20"/>
              </w:rPr>
            </w:pPr>
          </w:p>
        </w:tc>
        <w:tc>
          <w:tcPr>
            <w:tcW w:w="314" w:type="pct"/>
            <w:gridSpan w:val="3"/>
            <w:shd w:val="clear" w:color="auto" w:fill="auto"/>
          </w:tcPr>
          <w:p w14:paraId="325D6975" w14:textId="77777777" w:rsidR="001F3ADD" w:rsidRPr="00786DB4" w:rsidRDefault="001F3ADD" w:rsidP="00C85DC9">
            <w:pPr>
              <w:ind w:firstLine="0"/>
              <w:jc w:val="center"/>
              <w:rPr>
                <w:sz w:val="20"/>
              </w:rPr>
            </w:pPr>
          </w:p>
        </w:tc>
        <w:tc>
          <w:tcPr>
            <w:tcW w:w="503" w:type="pct"/>
            <w:gridSpan w:val="2"/>
            <w:shd w:val="clear" w:color="auto" w:fill="auto"/>
          </w:tcPr>
          <w:p w14:paraId="44A37D3A" w14:textId="77777777" w:rsidR="001F3ADD" w:rsidRPr="00786DB4" w:rsidRDefault="001F3ADD" w:rsidP="00C85DC9">
            <w:pPr>
              <w:ind w:firstLine="0"/>
              <w:jc w:val="center"/>
              <w:rPr>
                <w:sz w:val="20"/>
              </w:rPr>
            </w:pPr>
          </w:p>
        </w:tc>
        <w:tc>
          <w:tcPr>
            <w:tcW w:w="1276" w:type="pct"/>
            <w:shd w:val="clear" w:color="auto" w:fill="auto"/>
          </w:tcPr>
          <w:p w14:paraId="4F07FE19" w14:textId="77777777" w:rsidR="001F3ADD" w:rsidRPr="00786DB4" w:rsidRDefault="001F3ADD" w:rsidP="00C85DC9">
            <w:pPr>
              <w:ind w:firstLine="0"/>
              <w:rPr>
                <w:sz w:val="20"/>
              </w:rPr>
            </w:pPr>
          </w:p>
        </w:tc>
        <w:tc>
          <w:tcPr>
            <w:tcW w:w="1374" w:type="pct"/>
            <w:gridSpan w:val="3"/>
            <w:shd w:val="clear" w:color="auto" w:fill="auto"/>
          </w:tcPr>
          <w:p w14:paraId="00ABF1BB" w14:textId="173AD6AB" w:rsidR="001F3ADD" w:rsidRPr="00786DB4" w:rsidRDefault="00307480" w:rsidP="00C85DC9">
            <w:pPr>
              <w:ind w:firstLine="0"/>
              <w:rPr>
                <w:sz w:val="20"/>
              </w:rPr>
            </w:pPr>
            <w:r w:rsidRPr="00786DB4">
              <w:rPr>
                <w:sz w:val="20"/>
              </w:rPr>
              <w:t>блока «Реквизиты счетов заказчика» (</w:t>
            </w:r>
            <w:r w:rsidRPr="00786DB4">
              <w:rPr>
                <w:sz w:val="20"/>
                <w:lang w:val="en-US"/>
              </w:rPr>
              <w:t>customerAccountsDetails</w:t>
            </w:r>
            <w:r w:rsidRPr="00786DB4">
              <w:rPr>
                <w:sz w:val="20"/>
              </w:rPr>
              <w:t>)</w:t>
            </w:r>
          </w:p>
        </w:tc>
      </w:tr>
      <w:tr w:rsidR="00384780" w:rsidRPr="00786DB4" w14:paraId="5C469868" w14:textId="77777777" w:rsidTr="003C4239">
        <w:trPr>
          <w:gridAfter w:val="1"/>
          <w:wAfter w:w="15" w:type="pct"/>
          <w:jc w:val="center"/>
        </w:trPr>
        <w:tc>
          <w:tcPr>
            <w:tcW w:w="4985" w:type="pct"/>
            <w:gridSpan w:val="14"/>
            <w:shd w:val="clear" w:color="auto" w:fill="auto"/>
            <w:hideMark/>
          </w:tcPr>
          <w:p w14:paraId="0E4483DB" w14:textId="77777777" w:rsidR="00384780" w:rsidRPr="00786DB4" w:rsidRDefault="00384780" w:rsidP="00C85DC9">
            <w:pPr>
              <w:ind w:firstLine="0"/>
              <w:jc w:val="center"/>
              <w:rPr>
                <w:b/>
                <w:bCs/>
                <w:sz w:val="20"/>
              </w:rPr>
            </w:pPr>
            <w:r w:rsidRPr="00786DB4">
              <w:rPr>
                <w:b/>
                <w:bCs/>
                <w:sz w:val="20"/>
              </w:rPr>
              <w:t>Информация о поставщиках (подрядчиках, исполнителях).</w:t>
            </w:r>
          </w:p>
          <w:p w14:paraId="4CB87AAA" w14:textId="24B35EE3" w:rsidR="00384780" w:rsidRPr="00786DB4" w:rsidRDefault="00384780" w:rsidP="00C85DC9">
            <w:pPr>
              <w:ind w:firstLine="0"/>
              <w:jc w:val="center"/>
              <w:rPr>
                <w:sz w:val="20"/>
              </w:rPr>
            </w:pPr>
            <w:r w:rsidRPr="00786DB4">
              <w:rPr>
                <w:b/>
                <w:bCs/>
                <w:sz w:val="20"/>
              </w:rPr>
              <w:t>Применяется для сведений о контракте, первая версия которых размещена после выхода версии 11.1 ЕИС</w:t>
            </w:r>
          </w:p>
        </w:tc>
      </w:tr>
      <w:tr w:rsidR="00384780" w:rsidRPr="00786DB4" w14:paraId="6B8F177D" w14:textId="77777777" w:rsidTr="00D562DA">
        <w:trPr>
          <w:gridAfter w:val="1"/>
          <w:wAfter w:w="15" w:type="pct"/>
          <w:jc w:val="center"/>
        </w:trPr>
        <w:tc>
          <w:tcPr>
            <w:tcW w:w="676" w:type="pct"/>
            <w:shd w:val="clear" w:color="auto" w:fill="auto"/>
            <w:hideMark/>
          </w:tcPr>
          <w:p w14:paraId="1B51C705" w14:textId="5A4E02EA" w:rsidR="00384780" w:rsidRPr="00786DB4" w:rsidRDefault="00384780" w:rsidP="00C85DC9">
            <w:pPr>
              <w:ind w:firstLine="0"/>
              <w:rPr>
                <w:sz w:val="20"/>
              </w:rPr>
            </w:pPr>
            <w:r w:rsidRPr="00786DB4">
              <w:rPr>
                <w:b/>
                <w:bCs/>
                <w:sz w:val="20"/>
              </w:rPr>
              <w:t>suppliersInfo</w:t>
            </w:r>
          </w:p>
        </w:tc>
        <w:tc>
          <w:tcPr>
            <w:tcW w:w="820" w:type="pct"/>
            <w:gridSpan w:val="2"/>
            <w:shd w:val="clear" w:color="auto" w:fill="auto"/>
            <w:hideMark/>
          </w:tcPr>
          <w:p w14:paraId="2B4CBA3F"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991DBE7"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BADFEAB"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4D0FA01D"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B7E6900" w14:textId="77777777" w:rsidR="00384780" w:rsidRPr="00786DB4" w:rsidRDefault="00384780" w:rsidP="00C85DC9">
            <w:pPr>
              <w:ind w:firstLine="0"/>
              <w:rPr>
                <w:sz w:val="20"/>
              </w:rPr>
            </w:pPr>
            <w:r w:rsidRPr="00786DB4">
              <w:rPr>
                <w:sz w:val="20"/>
              </w:rPr>
              <w:t xml:space="preserve"> </w:t>
            </w:r>
          </w:p>
        </w:tc>
      </w:tr>
      <w:tr w:rsidR="00384780" w:rsidRPr="00786DB4" w14:paraId="6DFBC404" w14:textId="77777777" w:rsidTr="00D562DA">
        <w:trPr>
          <w:gridAfter w:val="1"/>
          <w:wAfter w:w="15" w:type="pct"/>
          <w:jc w:val="center"/>
        </w:trPr>
        <w:tc>
          <w:tcPr>
            <w:tcW w:w="676" w:type="pct"/>
            <w:shd w:val="clear" w:color="auto" w:fill="auto"/>
            <w:hideMark/>
          </w:tcPr>
          <w:p w14:paraId="6B85053A" w14:textId="2D972F06" w:rsidR="00384780" w:rsidRPr="00786DB4" w:rsidRDefault="00384780" w:rsidP="00C85DC9">
            <w:pPr>
              <w:ind w:firstLine="0"/>
              <w:rPr>
                <w:sz w:val="20"/>
              </w:rPr>
            </w:pPr>
            <w:r w:rsidRPr="00786DB4">
              <w:rPr>
                <w:b/>
                <w:bCs/>
                <w:sz w:val="20"/>
              </w:rPr>
              <w:t>supplierInfo</w:t>
            </w:r>
          </w:p>
        </w:tc>
        <w:tc>
          <w:tcPr>
            <w:tcW w:w="820" w:type="pct"/>
            <w:gridSpan w:val="2"/>
            <w:shd w:val="clear" w:color="auto" w:fill="auto"/>
            <w:hideMark/>
          </w:tcPr>
          <w:p w14:paraId="692674C9"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035B2076"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9F8EF63"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E047C5C"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AD4B3FD" w14:textId="6329DDFC" w:rsidR="00384780" w:rsidRPr="00786DB4" w:rsidRDefault="00384780" w:rsidP="00C85DC9">
            <w:pPr>
              <w:ind w:firstLine="0"/>
              <w:rPr>
                <w:sz w:val="20"/>
              </w:rPr>
            </w:pPr>
            <w:r w:rsidRPr="00786DB4">
              <w:rPr>
                <w:sz w:val="20"/>
              </w:rPr>
              <w:t>Информация о поставщике (подрядчике, исполнителе). Формируется с использованием справочной информации на основании ЕГРЮЛ/ЕГРИП</w:t>
            </w:r>
          </w:p>
          <w:p w14:paraId="4D23B5A1" w14:textId="68A8B27F" w:rsidR="00384780" w:rsidRPr="00786DB4" w:rsidRDefault="00384780" w:rsidP="00C85DC9">
            <w:pPr>
              <w:ind w:firstLine="0"/>
              <w:rPr>
                <w:sz w:val="20"/>
              </w:rPr>
            </w:pPr>
            <w:r w:rsidRPr="00786DB4">
              <w:rPr>
                <w:sz w:val="20"/>
              </w:rPr>
              <w:t>Множественный элемент</w:t>
            </w:r>
          </w:p>
        </w:tc>
      </w:tr>
      <w:tr w:rsidR="00384780" w:rsidRPr="00786DB4" w14:paraId="1AE4B82A" w14:textId="77777777" w:rsidTr="00D562DA">
        <w:trPr>
          <w:gridAfter w:val="1"/>
          <w:wAfter w:w="15" w:type="pct"/>
          <w:jc w:val="center"/>
        </w:trPr>
        <w:tc>
          <w:tcPr>
            <w:tcW w:w="676" w:type="pct"/>
            <w:vMerge w:val="restart"/>
            <w:shd w:val="clear" w:color="auto" w:fill="auto"/>
          </w:tcPr>
          <w:p w14:paraId="6E9BC82F" w14:textId="7D3B7043" w:rsidR="00384780" w:rsidRDefault="00384780" w:rsidP="00C85DC9">
            <w:pPr>
              <w:ind w:firstLine="0"/>
              <w:rPr>
                <w:sz w:val="20"/>
              </w:rPr>
            </w:pPr>
            <w:r w:rsidRPr="00786DB4">
              <w:rPr>
                <w:sz w:val="20"/>
              </w:rPr>
              <w:t>Допустимо указание только одного элемента</w:t>
            </w:r>
          </w:p>
          <w:p w14:paraId="6C4EA75C" w14:textId="3E7CFFB5" w:rsidR="009B2E22" w:rsidRDefault="009B2E22" w:rsidP="00C85DC9">
            <w:pPr>
              <w:ind w:firstLine="0"/>
              <w:rPr>
                <w:sz w:val="20"/>
              </w:rPr>
            </w:pPr>
            <w:r>
              <w:rPr>
                <w:sz w:val="20"/>
              </w:rPr>
              <w:t>Необязательно для заполнения</w:t>
            </w:r>
          </w:p>
          <w:p w14:paraId="4B77E264" w14:textId="77777777" w:rsidR="00D93A0E" w:rsidRPr="00D93A0E" w:rsidRDefault="00D93A0E" w:rsidP="00D93A0E">
            <w:pPr>
              <w:ind w:firstLine="0"/>
              <w:rPr>
                <w:sz w:val="20"/>
              </w:rPr>
            </w:pPr>
            <w:r w:rsidRPr="00D93A0E">
              <w:rPr>
                <w:sz w:val="20"/>
              </w:rPr>
              <w:t>Игнорируется и заполняется автоматически, если:</w:t>
            </w:r>
          </w:p>
          <w:p w14:paraId="5134E860" w14:textId="77777777" w:rsidR="00D93A0E" w:rsidRPr="00D93A0E" w:rsidRDefault="00D93A0E" w:rsidP="00D93A0E">
            <w:pPr>
              <w:ind w:firstLine="0"/>
              <w:rPr>
                <w:sz w:val="20"/>
              </w:rPr>
            </w:pPr>
            <w:r w:rsidRPr="00D93A0E">
              <w:rPr>
                <w:sz w:val="20"/>
              </w:rPr>
              <w:t xml:space="preserve">принимаемый документ является проектом первоначальной версии, сформированного на основании электронного контракта в структурированном виде, в котором в качестве поставщика указано "Физическое лицо РФ" (заполнен блок individualPersonRFInfo), </w:t>
            </w:r>
          </w:p>
          <w:p w14:paraId="75C380BD" w14:textId="77777777" w:rsidR="00D93A0E" w:rsidRPr="00D93A0E" w:rsidRDefault="00D93A0E" w:rsidP="00D93A0E">
            <w:pPr>
              <w:ind w:firstLine="0"/>
              <w:rPr>
                <w:sz w:val="20"/>
              </w:rPr>
            </w:pPr>
            <w:r w:rsidRPr="00D93A0E">
              <w:rPr>
                <w:sz w:val="20"/>
              </w:rPr>
              <w:t xml:space="preserve">"Юридическое лицо РФ" (заполнен блок legalEntityRFInfo), </w:t>
            </w:r>
          </w:p>
          <w:p w14:paraId="682ED901" w14:textId="77777777" w:rsidR="00D93A0E" w:rsidRPr="00D93A0E" w:rsidRDefault="00D93A0E" w:rsidP="00D93A0E">
            <w:pPr>
              <w:ind w:firstLine="0"/>
              <w:rPr>
                <w:sz w:val="20"/>
              </w:rPr>
            </w:pPr>
            <w:r w:rsidRPr="00D93A0E">
              <w:rPr>
                <w:sz w:val="20"/>
              </w:rPr>
              <w:t>"Обособленное подразделение юридического лица РФ" (filialLegalEntityRFInfo),</w:t>
            </w:r>
          </w:p>
          <w:p w14:paraId="6847EF6D" w14:textId="77777777" w:rsidR="00D93A0E" w:rsidRPr="00D93A0E" w:rsidRDefault="00D93A0E" w:rsidP="00D93A0E">
            <w:pPr>
              <w:ind w:firstLine="0"/>
              <w:rPr>
                <w:sz w:val="20"/>
              </w:rPr>
            </w:pPr>
            <w:r w:rsidRPr="00D93A0E">
              <w:rPr>
                <w:sz w:val="20"/>
              </w:rPr>
              <w:t>"Юридическое лицо иностранного государства" (legalEntityForeignStateNotInRAFPInfo),</w:t>
            </w:r>
          </w:p>
          <w:p w14:paraId="2AB9104D" w14:textId="77777777" w:rsidR="00D93A0E" w:rsidRPr="00D93A0E" w:rsidRDefault="00D93A0E" w:rsidP="00D93A0E">
            <w:pPr>
              <w:ind w:firstLine="0"/>
              <w:rPr>
                <w:sz w:val="20"/>
              </w:rPr>
            </w:pPr>
            <w:r w:rsidRPr="00D93A0E">
              <w:rPr>
                <w:sz w:val="20"/>
              </w:rPr>
              <w:t>"Аккредитованный филиал или представительство иностранного юридического лица" (legalEntityForeignStateInRAFPInfo),</w:t>
            </w:r>
          </w:p>
          <w:p w14:paraId="18B31C70" w14:textId="77777777" w:rsidR="00D93A0E" w:rsidRPr="00D93A0E" w:rsidRDefault="00D93A0E" w:rsidP="00D93A0E">
            <w:pPr>
              <w:ind w:firstLine="0"/>
              <w:rPr>
                <w:sz w:val="20"/>
              </w:rPr>
            </w:pPr>
            <w:r w:rsidRPr="00D93A0E">
              <w:rPr>
                <w:sz w:val="20"/>
              </w:rPr>
              <w:t>"Физическое лицо иностранного государства" (individualPersonForeignStateInfo).</w:t>
            </w:r>
          </w:p>
          <w:p w14:paraId="2A56AC96" w14:textId="77777777" w:rsidR="00D93A0E" w:rsidRPr="00D93A0E" w:rsidRDefault="00D93A0E" w:rsidP="00D93A0E">
            <w:pPr>
              <w:ind w:firstLine="0"/>
              <w:rPr>
                <w:sz w:val="20"/>
              </w:rPr>
            </w:pPr>
          </w:p>
          <w:p w14:paraId="695BA14B" w14:textId="6F5100BC" w:rsidR="00384780" w:rsidRPr="00786DB4" w:rsidRDefault="00D93A0E" w:rsidP="00C85DC9">
            <w:pPr>
              <w:ind w:firstLine="0"/>
              <w:rPr>
                <w:sz w:val="20"/>
              </w:rPr>
            </w:pPr>
            <w:r w:rsidRPr="00D93A0E">
              <w:rPr>
                <w:sz w:val="20"/>
              </w:rPr>
              <w:t>В других случаях обязателен при приеме</w:t>
            </w:r>
          </w:p>
        </w:tc>
        <w:tc>
          <w:tcPr>
            <w:tcW w:w="820" w:type="pct"/>
            <w:gridSpan w:val="2"/>
            <w:shd w:val="clear" w:color="auto" w:fill="auto"/>
          </w:tcPr>
          <w:p w14:paraId="7B479B93" w14:textId="77777777" w:rsidR="00384780" w:rsidRPr="00786DB4" w:rsidRDefault="00384780" w:rsidP="00C85DC9">
            <w:pPr>
              <w:ind w:firstLine="0"/>
              <w:rPr>
                <w:sz w:val="20"/>
              </w:rPr>
            </w:pPr>
            <w:r w:rsidRPr="00786DB4">
              <w:rPr>
                <w:sz w:val="20"/>
                <w:lang w:val="en-US"/>
              </w:rPr>
              <w:t>legalEntityRF</w:t>
            </w:r>
          </w:p>
        </w:tc>
        <w:tc>
          <w:tcPr>
            <w:tcW w:w="336" w:type="pct"/>
            <w:gridSpan w:val="5"/>
            <w:shd w:val="clear" w:color="auto" w:fill="auto"/>
          </w:tcPr>
          <w:p w14:paraId="052854BC"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7476D5C" w14:textId="77777777"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0A3B640D" w14:textId="77777777" w:rsidR="00384780" w:rsidRPr="00786DB4" w:rsidRDefault="00384780" w:rsidP="00C85DC9">
            <w:pPr>
              <w:ind w:firstLine="0"/>
              <w:rPr>
                <w:sz w:val="20"/>
              </w:rPr>
            </w:pPr>
            <w:r w:rsidRPr="00786DB4">
              <w:rPr>
                <w:sz w:val="20"/>
              </w:rPr>
              <w:t>Юридическое лицо РФ</w:t>
            </w:r>
          </w:p>
        </w:tc>
        <w:tc>
          <w:tcPr>
            <w:tcW w:w="1363" w:type="pct"/>
            <w:shd w:val="clear" w:color="auto" w:fill="auto"/>
          </w:tcPr>
          <w:p w14:paraId="237A037E" w14:textId="77777777" w:rsidR="00384780" w:rsidRPr="00786DB4" w:rsidRDefault="00384780" w:rsidP="00C85DC9">
            <w:pPr>
              <w:ind w:firstLine="0"/>
              <w:rPr>
                <w:sz w:val="20"/>
              </w:rPr>
            </w:pPr>
          </w:p>
        </w:tc>
      </w:tr>
      <w:tr w:rsidR="00384780" w:rsidRPr="00786DB4" w14:paraId="1FBBE077" w14:textId="77777777" w:rsidTr="00D562DA">
        <w:trPr>
          <w:gridAfter w:val="1"/>
          <w:wAfter w:w="15" w:type="pct"/>
          <w:jc w:val="center"/>
        </w:trPr>
        <w:tc>
          <w:tcPr>
            <w:tcW w:w="676" w:type="pct"/>
            <w:vMerge/>
            <w:shd w:val="clear" w:color="auto" w:fill="auto"/>
          </w:tcPr>
          <w:p w14:paraId="0D23D288" w14:textId="77777777" w:rsidR="00384780" w:rsidRPr="00786DB4" w:rsidRDefault="00384780" w:rsidP="00C85DC9">
            <w:pPr>
              <w:ind w:firstLine="0"/>
              <w:rPr>
                <w:sz w:val="20"/>
                <w:lang w:val="en-US"/>
              </w:rPr>
            </w:pPr>
          </w:p>
        </w:tc>
        <w:tc>
          <w:tcPr>
            <w:tcW w:w="820" w:type="pct"/>
            <w:gridSpan w:val="2"/>
            <w:shd w:val="clear" w:color="auto" w:fill="auto"/>
          </w:tcPr>
          <w:p w14:paraId="32506F84" w14:textId="6BCFB4EC" w:rsidR="00384780" w:rsidRPr="00786DB4" w:rsidRDefault="00384780" w:rsidP="00C85DC9">
            <w:pPr>
              <w:ind w:firstLine="0"/>
              <w:rPr>
                <w:sz w:val="20"/>
              </w:rPr>
            </w:pPr>
            <w:r w:rsidRPr="00786DB4">
              <w:rPr>
                <w:sz w:val="20"/>
              </w:rPr>
              <w:t>individualPersonRFIndEntr</w:t>
            </w:r>
          </w:p>
        </w:tc>
        <w:tc>
          <w:tcPr>
            <w:tcW w:w="336" w:type="pct"/>
            <w:gridSpan w:val="5"/>
            <w:shd w:val="clear" w:color="auto" w:fill="auto"/>
          </w:tcPr>
          <w:p w14:paraId="52D2F910" w14:textId="657051A6"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02A9BA0D" w14:textId="11EF41A6"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44533307" w14:textId="11C44AC5" w:rsidR="00384780" w:rsidRPr="00786DB4" w:rsidRDefault="00384780" w:rsidP="00C85DC9">
            <w:pPr>
              <w:ind w:firstLine="0"/>
              <w:rPr>
                <w:sz w:val="20"/>
              </w:rPr>
            </w:pPr>
            <w:r w:rsidRPr="00786DB4">
              <w:rPr>
                <w:sz w:val="20"/>
              </w:rPr>
              <w:t>Физическое лицо РФ. Индивидуальный предприниматель</w:t>
            </w:r>
          </w:p>
        </w:tc>
        <w:tc>
          <w:tcPr>
            <w:tcW w:w="1363" w:type="pct"/>
            <w:shd w:val="clear" w:color="auto" w:fill="auto"/>
          </w:tcPr>
          <w:p w14:paraId="46D97720" w14:textId="77777777" w:rsidR="00384780" w:rsidRPr="00786DB4" w:rsidRDefault="00384780" w:rsidP="00C85DC9">
            <w:pPr>
              <w:ind w:firstLine="0"/>
              <w:rPr>
                <w:sz w:val="20"/>
              </w:rPr>
            </w:pPr>
          </w:p>
        </w:tc>
      </w:tr>
      <w:tr w:rsidR="00384780" w:rsidRPr="00786DB4" w14:paraId="2EDE6059" w14:textId="77777777" w:rsidTr="00D562DA">
        <w:trPr>
          <w:gridAfter w:val="1"/>
          <w:wAfter w:w="15" w:type="pct"/>
          <w:jc w:val="center"/>
        </w:trPr>
        <w:tc>
          <w:tcPr>
            <w:tcW w:w="676" w:type="pct"/>
            <w:vMerge/>
            <w:shd w:val="clear" w:color="auto" w:fill="auto"/>
          </w:tcPr>
          <w:p w14:paraId="662A5B0F" w14:textId="77777777" w:rsidR="00384780" w:rsidRPr="00786DB4" w:rsidRDefault="00384780" w:rsidP="00C85DC9">
            <w:pPr>
              <w:ind w:firstLine="0"/>
              <w:rPr>
                <w:sz w:val="20"/>
              </w:rPr>
            </w:pPr>
          </w:p>
        </w:tc>
        <w:tc>
          <w:tcPr>
            <w:tcW w:w="820" w:type="pct"/>
            <w:gridSpan w:val="2"/>
            <w:shd w:val="clear" w:color="auto" w:fill="auto"/>
          </w:tcPr>
          <w:p w14:paraId="01F44B35" w14:textId="666B9DD3" w:rsidR="00384780" w:rsidRPr="00786DB4" w:rsidRDefault="00384780" w:rsidP="00C85DC9">
            <w:pPr>
              <w:ind w:firstLine="0"/>
              <w:rPr>
                <w:sz w:val="20"/>
              </w:rPr>
            </w:pPr>
            <w:r w:rsidRPr="00786DB4">
              <w:rPr>
                <w:sz w:val="20"/>
              </w:rPr>
              <w:t>individualPersonRF</w:t>
            </w:r>
          </w:p>
        </w:tc>
        <w:tc>
          <w:tcPr>
            <w:tcW w:w="336" w:type="pct"/>
            <w:gridSpan w:val="5"/>
            <w:shd w:val="clear" w:color="auto" w:fill="auto"/>
          </w:tcPr>
          <w:p w14:paraId="13F5F44B" w14:textId="1E1AFC78"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5DA99206" w14:textId="0C545AC5"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4D53EA89" w14:textId="4E0D1507" w:rsidR="00384780" w:rsidRPr="00786DB4" w:rsidRDefault="00384780" w:rsidP="00C85DC9">
            <w:pPr>
              <w:ind w:firstLine="0"/>
              <w:rPr>
                <w:sz w:val="20"/>
              </w:rPr>
            </w:pPr>
            <w:r w:rsidRPr="00786DB4">
              <w:rPr>
                <w:sz w:val="20"/>
              </w:rPr>
              <w:t>Физическое лицо РФ</w:t>
            </w:r>
          </w:p>
        </w:tc>
        <w:tc>
          <w:tcPr>
            <w:tcW w:w="1363" w:type="pct"/>
            <w:shd w:val="clear" w:color="auto" w:fill="auto"/>
          </w:tcPr>
          <w:p w14:paraId="27597B5D" w14:textId="77777777" w:rsidR="00384780" w:rsidRPr="00786DB4" w:rsidRDefault="00384780" w:rsidP="00C85DC9">
            <w:pPr>
              <w:ind w:firstLine="0"/>
              <w:rPr>
                <w:sz w:val="20"/>
              </w:rPr>
            </w:pPr>
          </w:p>
        </w:tc>
      </w:tr>
      <w:tr w:rsidR="00384780" w:rsidRPr="00786DB4" w14:paraId="6E07A9CF" w14:textId="77777777" w:rsidTr="00D562DA">
        <w:trPr>
          <w:gridAfter w:val="1"/>
          <w:wAfter w:w="15" w:type="pct"/>
          <w:jc w:val="center"/>
        </w:trPr>
        <w:tc>
          <w:tcPr>
            <w:tcW w:w="676" w:type="pct"/>
            <w:vMerge/>
            <w:shd w:val="clear" w:color="auto" w:fill="auto"/>
          </w:tcPr>
          <w:p w14:paraId="0AC22697" w14:textId="77777777" w:rsidR="00384780" w:rsidRPr="00786DB4" w:rsidRDefault="00384780" w:rsidP="00C85DC9">
            <w:pPr>
              <w:ind w:firstLine="0"/>
              <w:rPr>
                <w:sz w:val="20"/>
                <w:lang w:val="en-US"/>
              </w:rPr>
            </w:pPr>
          </w:p>
        </w:tc>
        <w:tc>
          <w:tcPr>
            <w:tcW w:w="820" w:type="pct"/>
            <w:gridSpan w:val="2"/>
            <w:shd w:val="clear" w:color="auto" w:fill="auto"/>
          </w:tcPr>
          <w:p w14:paraId="554F1F09" w14:textId="0EF7A60C" w:rsidR="00384780" w:rsidRPr="00786DB4" w:rsidRDefault="00384780" w:rsidP="00C85DC9">
            <w:pPr>
              <w:ind w:firstLine="0"/>
              <w:rPr>
                <w:sz w:val="20"/>
              </w:rPr>
            </w:pPr>
            <w:r w:rsidRPr="00786DB4">
              <w:rPr>
                <w:sz w:val="20"/>
              </w:rPr>
              <w:t>individualPersonRFIndEntrisCulture</w:t>
            </w:r>
          </w:p>
        </w:tc>
        <w:tc>
          <w:tcPr>
            <w:tcW w:w="336" w:type="pct"/>
            <w:gridSpan w:val="5"/>
            <w:shd w:val="clear" w:color="auto" w:fill="auto"/>
          </w:tcPr>
          <w:p w14:paraId="57666E3D" w14:textId="78E6C20D"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0FA00F6D" w14:textId="47AF6043"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0A7C8658" w14:textId="645F74A5" w:rsidR="00384780" w:rsidRPr="00786DB4" w:rsidRDefault="00384780" w:rsidP="00C85DC9">
            <w:pPr>
              <w:ind w:firstLine="0"/>
              <w:rPr>
                <w:sz w:val="20"/>
              </w:rPr>
            </w:pPr>
            <w:r w:rsidRPr="00786DB4">
              <w:rPr>
                <w:sz w:val="20"/>
              </w:rPr>
              <w:t>Физическое лицо РФ. Индивидуальный предприниматель. Поставщик культурных ценностей</w:t>
            </w:r>
          </w:p>
        </w:tc>
        <w:tc>
          <w:tcPr>
            <w:tcW w:w="1363" w:type="pct"/>
            <w:shd w:val="clear" w:color="auto" w:fill="auto"/>
          </w:tcPr>
          <w:p w14:paraId="663A84DB" w14:textId="738C53B4" w:rsidR="00384780" w:rsidRPr="00786DB4" w:rsidRDefault="00241F71" w:rsidP="00C85DC9">
            <w:pPr>
              <w:ind w:firstLine="0"/>
              <w:rPr>
                <w:sz w:val="20"/>
              </w:rPr>
            </w:pPr>
            <w:r w:rsidRPr="00241F71">
              <w:rPr>
                <w:sz w:val="20"/>
              </w:rPr>
              <w:t>Не используется для контрактов, первая версия которых была размещена после даты из настройки «Дата начала применения нормы по сокрытию контрактов с ед поставщиком заключенных по п. 10, 13 и 17 ч.1 ст.93 44-ФЗ»</w:t>
            </w:r>
          </w:p>
        </w:tc>
      </w:tr>
      <w:tr w:rsidR="00384780" w:rsidRPr="00786DB4" w14:paraId="6D9561AB" w14:textId="77777777" w:rsidTr="00D562DA">
        <w:trPr>
          <w:gridAfter w:val="1"/>
          <w:wAfter w:w="15" w:type="pct"/>
          <w:jc w:val="center"/>
        </w:trPr>
        <w:tc>
          <w:tcPr>
            <w:tcW w:w="676" w:type="pct"/>
            <w:vMerge/>
            <w:shd w:val="clear" w:color="auto" w:fill="auto"/>
          </w:tcPr>
          <w:p w14:paraId="2F4327E0" w14:textId="77777777" w:rsidR="00384780" w:rsidRPr="00241F71" w:rsidRDefault="00384780" w:rsidP="00C85DC9">
            <w:pPr>
              <w:ind w:firstLine="0"/>
              <w:rPr>
                <w:sz w:val="20"/>
              </w:rPr>
            </w:pPr>
          </w:p>
        </w:tc>
        <w:tc>
          <w:tcPr>
            <w:tcW w:w="820" w:type="pct"/>
            <w:gridSpan w:val="2"/>
            <w:shd w:val="clear" w:color="auto" w:fill="auto"/>
          </w:tcPr>
          <w:p w14:paraId="3E5D95D8" w14:textId="0825E586" w:rsidR="00384780" w:rsidRPr="00786DB4" w:rsidRDefault="00384780" w:rsidP="00C85DC9">
            <w:pPr>
              <w:ind w:firstLine="0"/>
              <w:rPr>
                <w:sz w:val="20"/>
              </w:rPr>
            </w:pPr>
            <w:r w:rsidRPr="00786DB4">
              <w:rPr>
                <w:sz w:val="20"/>
              </w:rPr>
              <w:t>individualPersonRFisCulture</w:t>
            </w:r>
          </w:p>
        </w:tc>
        <w:tc>
          <w:tcPr>
            <w:tcW w:w="336" w:type="pct"/>
            <w:gridSpan w:val="5"/>
            <w:shd w:val="clear" w:color="auto" w:fill="auto"/>
          </w:tcPr>
          <w:p w14:paraId="274A454E" w14:textId="30E2EBF9"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67517FE6" w14:textId="0C8372F6"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3CA48E18" w14:textId="29DE04D9" w:rsidR="00384780" w:rsidRPr="00786DB4" w:rsidRDefault="00384780" w:rsidP="00C85DC9">
            <w:pPr>
              <w:ind w:firstLine="0"/>
              <w:rPr>
                <w:sz w:val="20"/>
              </w:rPr>
            </w:pPr>
            <w:r w:rsidRPr="00786DB4">
              <w:rPr>
                <w:sz w:val="20"/>
              </w:rPr>
              <w:t>Физическое лицо РФ. Поставщик культурных ценностей</w:t>
            </w:r>
          </w:p>
        </w:tc>
        <w:tc>
          <w:tcPr>
            <w:tcW w:w="1363" w:type="pct"/>
            <w:shd w:val="clear" w:color="auto" w:fill="auto"/>
          </w:tcPr>
          <w:p w14:paraId="0FEC0C02" w14:textId="65031D2F" w:rsidR="00384780" w:rsidRPr="00786DB4" w:rsidRDefault="00241F71" w:rsidP="00C85DC9">
            <w:pPr>
              <w:ind w:firstLine="0"/>
              <w:rPr>
                <w:sz w:val="20"/>
              </w:rPr>
            </w:pPr>
            <w:r w:rsidRPr="00241F71">
              <w:rPr>
                <w:sz w:val="20"/>
              </w:rPr>
              <w:t>Не используется для контрактов, первая версия которых была размещена после даты из настройки «Дата начала применения нормы по сокрытию контрактов с ед поставщиком заключенных по п. 10, 13 и 17 ч.1 ст.93 44-ФЗ»</w:t>
            </w:r>
          </w:p>
        </w:tc>
      </w:tr>
      <w:tr w:rsidR="00384780" w:rsidRPr="00786DB4" w14:paraId="391E503E" w14:textId="77777777" w:rsidTr="00D562DA">
        <w:trPr>
          <w:gridAfter w:val="1"/>
          <w:wAfter w:w="15" w:type="pct"/>
          <w:jc w:val="center"/>
        </w:trPr>
        <w:tc>
          <w:tcPr>
            <w:tcW w:w="676" w:type="pct"/>
            <w:vMerge/>
            <w:shd w:val="clear" w:color="auto" w:fill="auto"/>
          </w:tcPr>
          <w:p w14:paraId="059F06E8" w14:textId="77777777" w:rsidR="00384780" w:rsidRPr="00786DB4" w:rsidRDefault="00384780" w:rsidP="00C85DC9">
            <w:pPr>
              <w:ind w:firstLine="0"/>
              <w:rPr>
                <w:sz w:val="20"/>
              </w:rPr>
            </w:pPr>
          </w:p>
        </w:tc>
        <w:tc>
          <w:tcPr>
            <w:tcW w:w="820" w:type="pct"/>
            <w:gridSpan w:val="2"/>
            <w:shd w:val="clear" w:color="auto" w:fill="auto"/>
          </w:tcPr>
          <w:p w14:paraId="40D8A54F" w14:textId="0306D30E" w:rsidR="00384780" w:rsidRPr="00786DB4" w:rsidRDefault="00384780" w:rsidP="00C85DC9">
            <w:pPr>
              <w:ind w:firstLine="0"/>
              <w:rPr>
                <w:sz w:val="20"/>
              </w:rPr>
            </w:pPr>
            <w:r w:rsidRPr="00786DB4">
              <w:rPr>
                <w:sz w:val="20"/>
                <w:lang w:val="en-US"/>
              </w:rPr>
              <w:t>legalEntityForeignState</w:t>
            </w:r>
          </w:p>
        </w:tc>
        <w:tc>
          <w:tcPr>
            <w:tcW w:w="336" w:type="pct"/>
            <w:gridSpan w:val="5"/>
            <w:shd w:val="clear" w:color="auto" w:fill="auto"/>
          </w:tcPr>
          <w:p w14:paraId="524A95EC" w14:textId="78E76D3E"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26670DA" w14:textId="5C48D574"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7F04272B" w14:textId="3B47B7C3" w:rsidR="00384780" w:rsidRPr="00786DB4" w:rsidRDefault="00384780" w:rsidP="00C85DC9">
            <w:pPr>
              <w:ind w:firstLine="0"/>
              <w:rPr>
                <w:sz w:val="20"/>
              </w:rPr>
            </w:pPr>
            <w:r w:rsidRPr="00786DB4">
              <w:rPr>
                <w:sz w:val="20"/>
              </w:rPr>
              <w:t>Юридическое лицо иностранного государства</w:t>
            </w:r>
          </w:p>
        </w:tc>
        <w:tc>
          <w:tcPr>
            <w:tcW w:w="1363" w:type="pct"/>
            <w:shd w:val="clear" w:color="auto" w:fill="auto"/>
          </w:tcPr>
          <w:p w14:paraId="5D5FA3DD" w14:textId="1CB620EA" w:rsidR="00384780" w:rsidRPr="00786DB4" w:rsidRDefault="00384780" w:rsidP="00C85DC9">
            <w:pPr>
              <w:ind w:firstLine="0"/>
              <w:rPr>
                <w:sz w:val="20"/>
              </w:rPr>
            </w:pPr>
            <w:r w:rsidRPr="00786DB4">
              <w:rPr>
                <w:sz w:val="20"/>
              </w:rPr>
              <w:t>Состав блока см. состав соответствующего блока в блоке «Поставщик» (</w:t>
            </w:r>
            <w:r w:rsidRPr="00786DB4">
              <w:rPr>
                <w:sz w:val="20"/>
                <w:lang w:val="en-US"/>
              </w:rPr>
              <w:t>sipplier</w:t>
            </w:r>
            <w:r w:rsidRPr="00786DB4">
              <w:rPr>
                <w:sz w:val="20"/>
              </w:rPr>
              <w:t>) выше</w:t>
            </w:r>
          </w:p>
        </w:tc>
      </w:tr>
      <w:tr w:rsidR="00384780" w:rsidRPr="00786DB4" w14:paraId="4F53EC60" w14:textId="77777777" w:rsidTr="00D562DA">
        <w:trPr>
          <w:gridAfter w:val="1"/>
          <w:wAfter w:w="15" w:type="pct"/>
          <w:jc w:val="center"/>
        </w:trPr>
        <w:tc>
          <w:tcPr>
            <w:tcW w:w="676" w:type="pct"/>
            <w:vMerge/>
            <w:shd w:val="clear" w:color="auto" w:fill="auto"/>
          </w:tcPr>
          <w:p w14:paraId="6D482B44" w14:textId="77777777" w:rsidR="00384780" w:rsidRPr="00786DB4" w:rsidRDefault="00384780" w:rsidP="00C85DC9">
            <w:pPr>
              <w:ind w:firstLine="0"/>
              <w:rPr>
                <w:sz w:val="20"/>
              </w:rPr>
            </w:pPr>
          </w:p>
        </w:tc>
        <w:tc>
          <w:tcPr>
            <w:tcW w:w="820" w:type="pct"/>
            <w:gridSpan w:val="2"/>
            <w:shd w:val="clear" w:color="auto" w:fill="auto"/>
          </w:tcPr>
          <w:p w14:paraId="04B0C485" w14:textId="299DD8F2" w:rsidR="00384780" w:rsidRPr="00786DB4" w:rsidRDefault="00384780" w:rsidP="00C85DC9">
            <w:pPr>
              <w:ind w:firstLine="0"/>
              <w:rPr>
                <w:sz w:val="20"/>
              </w:rPr>
            </w:pPr>
            <w:r w:rsidRPr="00786DB4">
              <w:rPr>
                <w:sz w:val="20"/>
                <w:lang w:val="en-US"/>
              </w:rPr>
              <w:t>individualPersonForeignState</w:t>
            </w:r>
          </w:p>
        </w:tc>
        <w:tc>
          <w:tcPr>
            <w:tcW w:w="336" w:type="pct"/>
            <w:gridSpan w:val="5"/>
            <w:shd w:val="clear" w:color="auto" w:fill="auto"/>
          </w:tcPr>
          <w:p w14:paraId="0C6FDCB0" w14:textId="0C4A324A"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3A721285" w14:textId="1577FA48"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453D5634" w14:textId="1A226AC0" w:rsidR="00384780" w:rsidRPr="00786DB4" w:rsidRDefault="00384780" w:rsidP="00C85DC9">
            <w:pPr>
              <w:ind w:firstLine="0"/>
              <w:rPr>
                <w:sz w:val="20"/>
              </w:rPr>
            </w:pPr>
            <w:r w:rsidRPr="00786DB4">
              <w:rPr>
                <w:sz w:val="20"/>
              </w:rPr>
              <w:t>Физическое лицо иностранного государства</w:t>
            </w:r>
          </w:p>
        </w:tc>
        <w:tc>
          <w:tcPr>
            <w:tcW w:w="1363" w:type="pct"/>
            <w:shd w:val="clear" w:color="auto" w:fill="auto"/>
          </w:tcPr>
          <w:p w14:paraId="5D20D338" w14:textId="77777777" w:rsidR="00384780" w:rsidRPr="00786DB4" w:rsidRDefault="00384780" w:rsidP="00C85DC9">
            <w:pPr>
              <w:ind w:firstLine="0"/>
              <w:rPr>
                <w:sz w:val="20"/>
              </w:rPr>
            </w:pPr>
          </w:p>
        </w:tc>
      </w:tr>
      <w:tr w:rsidR="00384780" w:rsidRPr="00786DB4" w14:paraId="23057B0B" w14:textId="77777777" w:rsidTr="00D562DA">
        <w:trPr>
          <w:gridAfter w:val="1"/>
          <w:wAfter w:w="15" w:type="pct"/>
          <w:jc w:val="center"/>
        </w:trPr>
        <w:tc>
          <w:tcPr>
            <w:tcW w:w="676" w:type="pct"/>
            <w:vMerge/>
            <w:shd w:val="clear" w:color="auto" w:fill="auto"/>
          </w:tcPr>
          <w:p w14:paraId="5AF93722" w14:textId="77777777" w:rsidR="00384780" w:rsidRPr="00786DB4" w:rsidRDefault="00384780" w:rsidP="00C85DC9">
            <w:pPr>
              <w:ind w:firstLine="0"/>
              <w:rPr>
                <w:sz w:val="20"/>
              </w:rPr>
            </w:pPr>
          </w:p>
        </w:tc>
        <w:tc>
          <w:tcPr>
            <w:tcW w:w="820" w:type="pct"/>
            <w:gridSpan w:val="2"/>
            <w:shd w:val="clear" w:color="auto" w:fill="auto"/>
          </w:tcPr>
          <w:p w14:paraId="25C500AD" w14:textId="09FFBF50" w:rsidR="00384780" w:rsidRPr="00786DB4" w:rsidRDefault="00384780" w:rsidP="00C85DC9">
            <w:pPr>
              <w:ind w:firstLine="0"/>
              <w:rPr>
                <w:sz w:val="20"/>
              </w:rPr>
            </w:pPr>
            <w:r w:rsidRPr="00786DB4">
              <w:rPr>
                <w:sz w:val="20"/>
              </w:rPr>
              <w:t>individualPersonForeignStateisCulture</w:t>
            </w:r>
          </w:p>
        </w:tc>
        <w:tc>
          <w:tcPr>
            <w:tcW w:w="336" w:type="pct"/>
            <w:gridSpan w:val="5"/>
            <w:shd w:val="clear" w:color="auto" w:fill="auto"/>
          </w:tcPr>
          <w:p w14:paraId="11B7A0DA" w14:textId="51D6212F"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4CA280EB" w14:textId="1EC3D8D9"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11389A48" w14:textId="5A772DB8" w:rsidR="00384780" w:rsidRPr="00786DB4" w:rsidRDefault="00384780" w:rsidP="00C85DC9">
            <w:pPr>
              <w:ind w:firstLine="0"/>
              <w:rPr>
                <w:sz w:val="20"/>
              </w:rPr>
            </w:pPr>
            <w:r w:rsidRPr="00786DB4">
              <w:rPr>
                <w:sz w:val="20"/>
              </w:rPr>
              <w:t>Физическое лицо иностранного государства. Поставщик культурных ценностей</w:t>
            </w:r>
          </w:p>
        </w:tc>
        <w:tc>
          <w:tcPr>
            <w:tcW w:w="1363" w:type="pct"/>
            <w:shd w:val="clear" w:color="auto" w:fill="auto"/>
          </w:tcPr>
          <w:p w14:paraId="24673852" w14:textId="77777777" w:rsidR="00384780" w:rsidRDefault="00384780" w:rsidP="00C85DC9">
            <w:pPr>
              <w:ind w:firstLine="0"/>
              <w:rPr>
                <w:sz w:val="20"/>
              </w:rPr>
            </w:pPr>
            <w:r w:rsidRPr="00786DB4">
              <w:rPr>
                <w:sz w:val="20"/>
              </w:rPr>
              <w:t>Состав блока см. состав соответствующего блока в блоке «Поставщик» (</w:t>
            </w:r>
            <w:r w:rsidRPr="00786DB4">
              <w:rPr>
                <w:sz w:val="20"/>
                <w:lang w:val="en-US"/>
              </w:rPr>
              <w:t>sipplier</w:t>
            </w:r>
            <w:r w:rsidRPr="00786DB4">
              <w:rPr>
                <w:sz w:val="20"/>
              </w:rPr>
              <w:t>) выше</w:t>
            </w:r>
          </w:p>
          <w:p w14:paraId="3B3B5671" w14:textId="77777777" w:rsidR="00241F71" w:rsidRDefault="00241F71" w:rsidP="00C85DC9">
            <w:pPr>
              <w:ind w:firstLine="0"/>
              <w:rPr>
                <w:sz w:val="20"/>
              </w:rPr>
            </w:pPr>
          </w:p>
          <w:p w14:paraId="438366A4" w14:textId="1FA4681E" w:rsidR="00241F71" w:rsidRPr="00786DB4" w:rsidRDefault="00241F71" w:rsidP="00C85DC9">
            <w:pPr>
              <w:ind w:firstLine="0"/>
              <w:rPr>
                <w:sz w:val="20"/>
              </w:rPr>
            </w:pPr>
            <w:r w:rsidRPr="00241F71">
              <w:rPr>
                <w:sz w:val="20"/>
              </w:rPr>
              <w:t>Не используется для контрактов, первая версия которых была размещена после даты из настройки «Дата начала применения нормы по сокрытию контрактов с ед поставщиком заключенных по п. 10, 13 и 17 ч.1 ст.93 44-ФЗ»</w:t>
            </w:r>
          </w:p>
        </w:tc>
      </w:tr>
      <w:tr w:rsidR="00307480" w:rsidRPr="00786DB4" w14:paraId="331215DE" w14:textId="77777777" w:rsidTr="00D562DA">
        <w:trPr>
          <w:gridAfter w:val="1"/>
          <w:wAfter w:w="15" w:type="pct"/>
          <w:jc w:val="center"/>
        </w:trPr>
        <w:tc>
          <w:tcPr>
            <w:tcW w:w="676" w:type="pct"/>
            <w:vMerge/>
            <w:shd w:val="clear" w:color="auto" w:fill="auto"/>
          </w:tcPr>
          <w:p w14:paraId="0C094ADE" w14:textId="77777777" w:rsidR="00307480" w:rsidRPr="00786DB4" w:rsidRDefault="00307480" w:rsidP="00C85DC9">
            <w:pPr>
              <w:ind w:firstLine="0"/>
              <w:rPr>
                <w:sz w:val="20"/>
              </w:rPr>
            </w:pPr>
          </w:p>
        </w:tc>
        <w:tc>
          <w:tcPr>
            <w:tcW w:w="820" w:type="pct"/>
            <w:gridSpan w:val="2"/>
            <w:shd w:val="clear" w:color="auto" w:fill="auto"/>
          </w:tcPr>
          <w:p w14:paraId="5B89E058" w14:textId="5AE5BD49" w:rsidR="00307480" w:rsidRPr="00786DB4" w:rsidRDefault="00307480" w:rsidP="00C85DC9">
            <w:pPr>
              <w:ind w:firstLine="0"/>
              <w:rPr>
                <w:sz w:val="20"/>
              </w:rPr>
            </w:pPr>
            <w:r w:rsidRPr="00786DB4">
              <w:rPr>
                <w:sz w:val="20"/>
              </w:rPr>
              <w:t>supplierAccountsDetails</w:t>
            </w:r>
          </w:p>
        </w:tc>
        <w:tc>
          <w:tcPr>
            <w:tcW w:w="336" w:type="pct"/>
            <w:gridSpan w:val="5"/>
            <w:shd w:val="clear" w:color="auto" w:fill="auto"/>
          </w:tcPr>
          <w:p w14:paraId="53706490" w14:textId="3A9B8B09" w:rsidR="00307480" w:rsidRPr="00786DB4" w:rsidRDefault="00307480" w:rsidP="00C85DC9">
            <w:pPr>
              <w:ind w:firstLine="0"/>
              <w:jc w:val="center"/>
              <w:rPr>
                <w:sz w:val="20"/>
                <w:lang w:val="en-US"/>
              </w:rPr>
            </w:pPr>
            <w:r w:rsidRPr="00786DB4">
              <w:rPr>
                <w:sz w:val="20"/>
              </w:rPr>
              <w:t>Н</w:t>
            </w:r>
          </w:p>
        </w:tc>
        <w:tc>
          <w:tcPr>
            <w:tcW w:w="503" w:type="pct"/>
            <w:gridSpan w:val="2"/>
            <w:shd w:val="clear" w:color="auto" w:fill="auto"/>
          </w:tcPr>
          <w:p w14:paraId="19CEC4ED" w14:textId="7C31B939" w:rsidR="00307480" w:rsidRPr="00786DB4" w:rsidRDefault="00307480" w:rsidP="00C85DC9">
            <w:pPr>
              <w:ind w:firstLine="0"/>
              <w:jc w:val="center"/>
              <w:rPr>
                <w:sz w:val="20"/>
                <w:lang w:val="en-US"/>
              </w:rPr>
            </w:pPr>
            <w:r w:rsidRPr="00786DB4">
              <w:rPr>
                <w:sz w:val="20"/>
                <w:lang w:val="en-US"/>
              </w:rPr>
              <w:t>S</w:t>
            </w:r>
          </w:p>
        </w:tc>
        <w:tc>
          <w:tcPr>
            <w:tcW w:w="1287" w:type="pct"/>
            <w:gridSpan w:val="3"/>
            <w:shd w:val="clear" w:color="auto" w:fill="auto"/>
          </w:tcPr>
          <w:p w14:paraId="2C657F0E" w14:textId="1A9BC18F" w:rsidR="00307480" w:rsidRPr="00786DB4" w:rsidRDefault="00307480" w:rsidP="00C85DC9">
            <w:pPr>
              <w:ind w:firstLine="0"/>
              <w:rPr>
                <w:sz w:val="20"/>
              </w:rPr>
            </w:pPr>
            <w:r w:rsidRPr="00786DB4">
              <w:rPr>
                <w:sz w:val="20"/>
              </w:rPr>
              <w:t>Реквизиты счетов поставщика</w:t>
            </w:r>
          </w:p>
        </w:tc>
        <w:tc>
          <w:tcPr>
            <w:tcW w:w="1363" w:type="pct"/>
            <w:shd w:val="clear" w:color="auto" w:fill="auto"/>
          </w:tcPr>
          <w:p w14:paraId="1F4095D3" w14:textId="77777777" w:rsidR="005E340B" w:rsidRPr="005E340B" w:rsidRDefault="005E340B" w:rsidP="005E340B">
            <w:pPr>
              <w:ind w:firstLine="0"/>
              <w:rPr>
                <w:sz w:val="20"/>
              </w:rPr>
            </w:pPr>
            <w:r w:rsidRPr="005E340B">
              <w:rPr>
                <w:sz w:val="20"/>
              </w:rPr>
              <w:t>При приеме проекта первоначальной версии, сформированного на основании электронного контракта в структурированном виде, автоматически заполняется всеми счетами поставщика из электронного контракта в структурированном виде.</w:t>
            </w:r>
          </w:p>
          <w:p w14:paraId="0BC0826B" w14:textId="77777777" w:rsidR="005E340B" w:rsidRPr="005E340B" w:rsidRDefault="005E340B" w:rsidP="005E340B">
            <w:pPr>
              <w:ind w:firstLine="0"/>
              <w:rPr>
                <w:sz w:val="20"/>
              </w:rPr>
            </w:pPr>
            <w:r w:rsidRPr="005E340B">
              <w:rPr>
                <w:sz w:val="20"/>
              </w:rPr>
              <w:t>При этом, если в электронном контракте в качестве поставщика указано "Физическое лицо РФ" (заполнен блок individualPersonRFInfo) или "Юридическое лицо РФ" (заполнен блок legalEntityRFInfo), то из пакета могут быть дополнительно приняты счета с типом "Лицевой счет в ФК" (accountType = 01), если в электронном контракте у поставщика отсутствуют счета с типом "Лицевой счет в ФК" (accountType = 01) И номером лицевого счета, начинающимся на "71"..</w:t>
            </w:r>
          </w:p>
          <w:p w14:paraId="129562E8" w14:textId="0F5BBC76" w:rsidR="005E340B" w:rsidRDefault="005E340B" w:rsidP="005E340B">
            <w:pPr>
              <w:ind w:firstLine="0"/>
              <w:rPr>
                <w:sz w:val="20"/>
              </w:rPr>
            </w:pPr>
            <w:r w:rsidRPr="005E340B">
              <w:rPr>
                <w:sz w:val="20"/>
              </w:rPr>
              <w:t>В других случаях принимается из пакета</w:t>
            </w:r>
            <w:r w:rsidR="00567AA9">
              <w:rPr>
                <w:sz w:val="20"/>
              </w:rPr>
              <w:t>.</w:t>
            </w:r>
          </w:p>
          <w:p w14:paraId="7B9312C8" w14:textId="1A6F2E39" w:rsidR="005E340B" w:rsidRDefault="005E340B" w:rsidP="005E340B">
            <w:pPr>
              <w:ind w:firstLine="0"/>
              <w:rPr>
                <w:sz w:val="20"/>
              </w:rPr>
            </w:pPr>
          </w:p>
          <w:p w14:paraId="364CEE0A" w14:textId="4D59B2C3" w:rsidR="00567AA9" w:rsidRDefault="00567AA9" w:rsidP="005E340B">
            <w:pPr>
              <w:ind w:firstLine="0"/>
              <w:rPr>
                <w:sz w:val="20"/>
              </w:rPr>
            </w:pPr>
            <w:r w:rsidRPr="00567AA9">
              <w:rPr>
                <w:sz w:val="20"/>
              </w:rPr>
              <w:t>В случае, если установлен признак isElectronicContractExternalSid, при приеме первой версии на базе РЭК externalSid заполняется внешним идентификатором из структурированного контракта</w:t>
            </w:r>
            <w:r>
              <w:rPr>
                <w:sz w:val="20"/>
              </w:rPr>
              <w:t>.</w:t>
            </w:r>
          </w:p>
          <w:p w14:paraId="100A0DBF" w14:textId="77777777" w:rsidR="00567AA9" w:rsidRDefault="00567AA9" w:rsidP="005E340B">
            <w:pPr>
              <w:ind w:firstLine="0"/>
              <w:rPr>
                <w:sz w:val="20"/>
              </w:rPr>
            </w:pPr>
          </w:p>
          <w:p w14:paraId="4CC81673" w14:textId="41D48F97" w:rsidR="00307480" w:rsidRPr="00786DB4" w:rsidRDefault="00307480" w:rsidP="00C85DC9">
            <w:pPr>
              <w:ind w:firstLine="0"/>
              <w:rPr>
                <w:sz w:val="20"/>
              </w:rPr>
            </w:pPr>
            <w:r w:rsidRPr="00786DB4">
              <w:rPr>
                <w:sz w:val="20"/>
              </w:rPr>
              <w:t>Состав блока см. состав соответствующего блока в блоке «Поставщик» (</w:t>
            </w:r>
            <w:r w:rsidRPr="00786DB4">
              <w:rPr>
                <w:sz w:val="20"/>
                <w:lang w:val="en-US"/>
              </w:rPr>
              <w:t>sipplier</w:t>
            </w:r>
            <w:r w:rsidRPr="00786DB4">
              <w:rPr>
                <w:sz w:val="20"/>
              </w:rPr>
              <w:t>) выше</w:t>
            </w:r>
          </w:p>
        </w:tc>
      </w:tr>
      <w:tr w:rsidR="00A62397" w:rsidRPr="00786DB4" w14:paraId="30809D99" w14:textId="77777777" w:rsidTr="00D562DA">
        <w:trPr>
          <w:gridAfter w:val="1"/>
          <w:wAfter w:w="15" w:type="pct"/>
          <w:jc w:val="center"/>
        </w:trPr>
        <w:tc>
          <w:tcPr>
            <w:tcW w:w="676" w:type="pct"/>
            <w:vMerge/>
            <w:shd w:val="clear" w:color="auto" w:fill="auto"/>
          </w:tcPr>
          <w:p w14:paraId="60E8CD91" w14:textId="77777777" w:rsidR="00A62397" w:rsidRPr="00786DB4" w:rsidRDefault="00A62397" w:rsidP="00C85DC9">
            <w:pPr>
              <w:ind w:firstLine="0"/>
              <w:rPr>
                <w:sz w:val="20"/>
              </w:rPr>
            </w:pPr>
          </w:p>
        </w:tc>
        <w:tc>
          <w:tcPr>
            <w:tcW w:w="820" w:type="pct"/>
            <w:gridSpan w:val="2"/>
            <w:shd w:val="clear" w:color="auto" w:fill="auto"/>
          </w:tcPr>
          <w:p w14:paraId="5E230D70" w14:textId="7DD8A74A" w:rsidR="00A62397" w:rsidRPr="00786DB4" w:rsidRDefault="00A62397" w:rsidP="00C85DC9">
            <w:pPr>
              <w:ind w:firstLine="0"/>
              <w:rPr>
                <w:sz w:val="20"/>
              </w:rPr>
            </w:pPr>
            <w:r w:rsidRPr="00A62397">
              <w:rPr>
                <w:sz w:val="20"/>
              </w:rPr>
              <w:t>contractorRegistryNum</w:t>
            </w:r>
          </w:p>
        </w:tc>
        <w:tc>
          <w:tcPr>
            <w:tcW w:w="336" w:type="pct"/>
            <w:gridSpan w:val="5"/>
            <w:shd w:val="clear" w:color="auto" w:fill="auto"/>
          </w:tcPr>
          <w:p w14:paraId="01C772C2" w14:textId="7B96CA8C" w:rsidR="00A62397" w:rsidRPr="00786DB4" w:rsidRDefault="00A62397" w:rsidP="00C85DC9">
            <w:pPr>
              <w:ind w:firstLine="0"/>
              <w:jc w:val="center"/>
              <w:rPr>
                <w:sz w:val="20"/>
              </w:rPr>
            </w:pPr>
            <w:r>
              <w:rPr>
                <w:sz w:val="20"/>
              </w:rPr>
              <w:t>Н</w:t>
            </w:r>
          </w:p>
        </w:tc>
        <w:tc>
          <w:tcPr>
            <w:tcW w:w="503" w:type="pct"/>
            <w:gridSpan w:val="2"/>
            <w:shd w:val="clear" w:color="auto" w:fill="auto"/>
          </w:tcPr>
          <w:p w14:paraId="5B8A339F" w14:textId="3B7A8405" w:rsidR="00A62397" w:rsidRPr="00786DB4" w:rsidRDefault="00A62397" w:rsidP="00C85DC9">
            <w:pPr>
              <w:ind w:firstLine="0"/>
              <w:jc w:val="center"/>
              <w:rPr>
                <w:sz w:val="20"/>
                <w:lang w:val="en-US"/>
              </w:rPr>
            </w:pPr>
            <w:r w:rsidRPr="00786DB4">
              <w:rPr>
                <w:sz w:val="20"/>
              </w:rPr>
              <w:t>Т</w:t>
            </w:r>
          </w:p>
        </w:tc>
        <w:tc>
          <w:tcPr>
            <w:tcW w:w="1287" w:type="pct"/>
            <w:gridSpan w:val="3"/>
            <w:shd w:val="clear" w:color="auto" w:fill="auto"/>
          </w:tcPr>
          <w:p w14:paraId="5FEB4EFA" w14:textId="3EE704ED" w:rsidR="00A62397" w:rsidRPr="00786DB4" w:rsidRDefault="00A62397" w:rsidP="00C85DC9">
            <w:pPr>
              <w:ind w:firstLine="0"/>
              <w:rPr>
                <w:sz w:val="20"/>
              </w:rPr>
            </w:pPr>
            <w:r w:rsidRPr="00A62397">
              <w:rPr>
                <w:sz w:val="20"/>
              </w:rPr>
              <w:t>Номер реестровой записи в ЕРУЗ</w:t>
            </w:r>
          </w:p>
        </w:tc>
        <w:tc>
          <w:tcPr>
            <w:tcW w:w="1363" w:type="pct"/>
            <w:shd w:val="clear" w:color="auto" w:fill="auto"/>
          </w:tcPr>
          <w:p w14:paraId="2F6390DD" w14:textId="77777777" w:rsidR="00A62397" w:rsidRPr="00786DB4" w:rsidRDefault="00A62397" w:rsidP="00A62397">
            <w:pPr>
              <w:ind w:firstLine="0"/>
              <w:rPr>
                <w:sz w:val="20"/>
              </w:rPr>
            </w:pPr>
            <w:r w:rsidRPr="00786DB4">
              <w:rPr>
                <w:sz w:val="20"/>
              </w:rPr>
              <w:t>Шаблон значения:</w:t>
            </w:r>
          </w:p>
          <w:p w14:paraId="19B93ED6" w14:textId="41593C1F" w:rsidR="00A62397" w:rsidRPr="00786DB4" w:rsidRDefault="00A62397" w:rsidP="00A62397">
            <w:pPr>
              <w:ind w:firstLine="0"/>
              <w:rPr>
                <w:sz w:val="20"/>
              </w:rPr>
            </w:pPr>
            <w:r w:rsidRPr="00786DB4">
              <w:rPr>
                <w:sz w:val="20"/>
              </w:rPr>
              <w:t>\d{</w:t>
            </w:r>
            <w:r>
              <w:rPr>
                <w:sz w:val="20"/>
              </w:rPr>
              <w:t>8</w:t>
            </w:r>
            <w:r w:rsidRPr="00786DB4">
              <w:rPr>
                <w:sz w:val="20"/>
              </w:rPr>
              <w:t>}</w:t>
            </w:r>
          </w:p>
          <w:p w14:paraId="6EA447CE" w14:textId="77777777" w:rsidR="00A62397" w:rsidRDefault="00A62397" w:rsidP="00A62397">
            <w:pPr>
              <w:ind w:firstLine="0"/>
              <w:rPr>
                <w:sz w:val="20"/>
              </w:rPr>
            </w:pPr>
          </w:p>
          <w:p w14:paraId="514A7ABC" w14:textId="77777777" w:rsidR="005239F5" w:rsidRPr="005239F5" w:rsidRDefault="005239F5" w:rsidP="005239F5">
            <w:pPr>
              <w:ind w:firstLine="0"/>
              <w:rPr>
                <w:sz w:val="20"/>
              </w:rPr>
            </w:pPr>
            <w:r w:rsidRPr="005239F5">
              <w:rPr>
                <w:sz w:val="20"/>
              </w:rPr>
              <w:t>Игнорируется и заполняется автоматически, если:</w:t>
            </w:r>
          </w:p>
          <w:p w14:paraId="31535B36" w14:textId="77777777" w:rsidR="005239F5" w:rsidRPr="005239F5" w:rsidRDefault="005239F5" w:rsidP="005239F5">
            <w:pPr>
              <w:ind w:firstLine="0"/>
              <w:rPr>
                <w:sz w:val="20"/>
              </w:rPr>
            </w:pPr>
            <w:r w:rsidRPr="005239F5">
              <w:rPr>
                <w:sz w:val="20"/>
              </w:rPr>
              <w:t xml:space="preserve">принимаемый документ является проектом первоначальной версии, сформированного на основании электронного контракта в структурированном виде, в котором в качестве поставщика указано "Физическое лицо РФ" (заполнен блок individualPersonRFInfo), </w:t>
            </w:r>
          </w:p>
          <w:p w14:paraId="65DEE315" w14:textId="77777777" w:rsidR="005239F5" w:rsidRPr="005239F5" w:rsidRDefault="005239F5" w:rsidP="005239F5">
            <w:pPr>
              <w:ind w:firstLine="0"/>
              <w:rPr>
                <w:sz w:val="20"/>
              </w:rPr>
            </w:pPr>
            <w:r w:rsidRPr="005239F5">
              <w:rPr>
                <w:sz w:val="20"/>
              </w:rPr>
              <w:t xml:space="preserve">"Юридическое лицо РФ" (заполнен блок legalEntityRFInfo), </w:t>
            </w:r>
          </w:p>
          <w:p w14:paraId="32BA8CDF" w14:textId="77777777" w:rsidR="005239F5" w:rsidRPr="005239F5" w:rsidRDefault="005239F5" w:rsidP="005239F5">
            <w:pPr>
              <w:ind w:firstLine="0"/>
              <w:rPr>
                <w:sz w:val="20"/>
              </w:rPr>
            </w:pPr>
            <w:r w:rsidRPr="005239F5">
              <w:rPr>
                <w:sz w:val="20"/>
              </w:rPr>
              <w:t>"Обособленное подразделение юридического лица РФ" (filialLegalEntityRFInfo),</w:t>
            </w:r>
          </w:p>
          <w:p w14:paraId="39BB2499" w14:textId="77777777" w:rsidR="005239F5" w:rsidRPr="005239F5" w:rsidRDefault="005239F5" w:rsidP="005239F5">
            <w:pPr>
              <w:ind w:firstLine="0"/>
              <w:rPr>
                <w:sz w:val="20"/>
              </w:rPr>
            </w:pPr>
            <w:r w:rsidRPr="005239F5">
              <w:rPr>
                <w:sz w:val="20"/>
              </w:rPr>
              <w:t>"Юридическое лицо иностранного государства" (legalEntityForeignStateNotInRAFPInfo),</w:t>
            </w:r>
          </w:p>
          <w:p w14:paraId="5B77D666" w14:textId="77777777" w:rsidR="005239F5" w:rsidRPr="005239F5" w:rsidRDefault="005239F5" w:rsidP="005239F5">
            <w:pPr>
              <w:ind w:firstLine="0"/>
              <w:rPr>
                <w:sz w:val="20"/>
              </w:rPr>
            </w:pPr>
            <w:r w:rsidRPr="005239F5">
              <w:rPr>
                <w:sz w:val="20"/>
              </w:rPr>
              <w:t>"Аккредитованный филиал или представительство иностранного юридического лица" (legalEntityForeignStateInRAFPInfo),</w:t>
            </w:r>
          </w:p>
          <w:p w14:paraId="1F68F893" w14:textId="77777777" w:rsidR="005239F5" w:rsidRPr="005239F5" w:rsidRDefault="005239F5" w:rsidP="005239F5">
            <w:pPr>
              <w:ind w:firstLine="0"/>
              <w:rPr>
                <w:sz w:val="20"/>
              </w:rPr>
            </w:pPr>
            <w:r w:rsidRPr="005239F5">
              <w:rPr>
                <w:sz w:val="20"/>
              </w:rPr>
              <w:t>"Физическое лицо иностранного государства" (individualPersonForeignStateInfo).</w:t>
            </w:r>
          </w:p>
          <w:p w14:paraId="1914DA00" w14:textId="77777777" w:rsidR="005239F5" w:rsidRPr="005239F5" w:rsidRDefault="005239F5" w:rsidP="005239F5">
            <w:pPr>
              <w:ind w:firstLine="0"/>
              <w:rPr>
                <w:sz w:val="20"/>
              </w:rPr>
            </w:pPr>
          </w:p>
          <w:p w14:paraId="4FFBE720" w14:textId="77777777" w:rsidR="005239F5" w:rsidRPr="005239F5" w:rsidRDefault="005239F5" w:rsidP="005239F5">
            <w:pPr>
              <w:ind w:firstLine="0"/>
              <w:rPr>
                <w:sz w:val="20"/>
              </w:rPr>
            </w:pPr>
            <w:r w:rsidRPr="005239F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p w14:paraId="0DDE8826" w14:textId="77777777" w:rsidR="005239F5" w:rsidRPr="005239F5" w:rsidRDefault="005239F5" w:rsidP="005239F5">
            <w:pPr>
              <w:ind w:firstLine="0"/>
              <w:rPr>
                <w:sz w:val="20"/>
              </w:rPr>
            </w:pPr>
          </w:p>
          <w:p w14:paraId="6141B319" w14:textId="2C24C124" w:rsidR="00A62397" w:rsidRPr="005E340B" w:rsidRDefault="005239F5" w:rsidP="00A62397">
            <w:pPr>
              <w:ind w:firstLine="0"/>
              <w:rPr>
                <w:sz w:val="20"/>
              </w:rPr>
            </w:pPr>
            <w:r w:rsidRPr="005239F5">
              <w:rPr>
                <w:sz w:val="20"/>
              </w:rPr>
              <w:t>В других случаях принимается из пакета</w:t>
            </w:r>
          </w:p>
        </w:tc>
      </w:tr>
      <w:tr w:rsidR="00384780" w:rsidRPr="00786DB4" w14:paraId="48D2EA5A" w14:textId="77777777" w:rsidTr="00D562DA">
        <w:trPr>
          <w:gridAfter w:val="1"/>
          <w:wAfter w:w="15" w:type="pct"/>
          <w:jc w:val="center"/>
        </w:trPr>
        <w:tc>
          <w:tcPr>
            <w:tcW w:w="676" w:type="pct"/>
            <w:vMerge/>
            <w:shd w:val="clear" w:color="auto" w:fill="auto"/>
          </w:tcPr>
          <w:p w14:paraId="6CE417E4" w14:textId="77777777" w:rsidR="00384780" w:rsidRPr="00786DB4" w:rsidRDefault="00384780" w:rsidP="00C85DC9">
            <w:pPr>
              <w:ind w:firstLine="0"/>
              <w:rPr>
                <w:sz w:val="20"/>
              </w:rPr>
            </w:pPr>
          </w:p>
        </w:tc>
        <w:tc>
          <w:tcPr>
            <w:tcW w:w="820" w:type="pct"/>
            <w:gridSpan w:val="2"/>
            <w:shd w:val="clear" w:color="auto" w:fill="auto"/>
          </w:tcPr>
          <w:p w14:paraId="05758A61" w14:textId="77777777" w:rsidR="00384780" w:rsidRPr="00786DB4" w:rsidRDefault="00384780" w:rsidP="00C85DC9">
            <w:pPr>
              <w:ind w:firstLine="0"/>
              <w:rPr>
                <w:sz w:val="20"/>
              </w:rPr>
            </w:pPr>
            <w:r w:rsidRPr="00786DB4">
              <w:rPr>
                <w:sz w:val="20"/>
              </w:rPr>
              <w:t>notPublishedOnEIS</w:t>
            </w:r>
          </w:p>
        </w:tc>
        <w:tc>
          <w:tcPr>
            <w:tcW w:w="336" w:type="pct"/>
            <w:gridSpan w:val="5"/>
            <w:shd w:val="clear" w:color="auto" w:fill="auto"/>
          </w:tcPr>
          <w:p w14:paraId="094A6B28"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06FD8EB0" w14:textId="777777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4857AF68" w14:textId="77777777" w:rsidR="00384780" w:rsidRPr="00786DB4" w:rsidRDefault="00384780" w:rsidP="00C85DC9">
            <w:pPr>
              <w:ind w:firstLine="0"/>
              <w:rPr>
                <w:sz w:val="20"/>
              </w:rPr>
            </w:pPr>
            <w:r w:rsidRPr="00786DB4">
              <w:rPr>
                <w:sz w:val="20"/>
              </w:rPr>
              <w:t>Информация не будет размещена на официальном сайте ЕИС в соответствии с ч. 5 ст. 103 Федерального закона № 44-ФЗ</w:t>
            </w:r>
          </w:p>
        </w:tc>
        <w:tc>
          <w:tcPr>
            <w:tcW w:w="1363" w:type="pct"/>
            <w:shd w:val="clear" w:color="auto" w:fill="auto"/>
          </w:tcPr>
          <w:p w14:paraId="66F10ED5" w14:textId="77777777" w:rsidR="00384780" w:rsidRPr="00786DB4" w:rsidRDefault="00384780"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384780" w:rsidRPr="00786DB4" w14:paraId="58910F94" w14:textId="77777777" w:rsidTr="003C4239">
        <w:trPr>
          <w:gridAfter w:val="1"/>
          <w:wAfter w:w="15" w:type="pct"/>
          <w:jc w:val="center"/>
        </w:trPr>
        <w:tc>
          <w:tcPr>
            <w:tcW w:w="4985" w:type="pct"/>
            <w:gridSpan w:val="14"/>
            <w:shd w:val="clear" w:color="auto" w:fill="auto"/>
            <w:hideMark/>
          </w:tcPr>
          <w:p w14:paraId="1A44B2EE" w14:textId="15FABAD0" w:rsidR="00384780" w:rsidRPr="00786DB4" w:rsidRDefault="00384780" w:rsidP="00C85DC9">
            <w:pPr>
              <w:ind w:firstLine="0"/>
              <w:jc w:val="center"/>
              <w:rPr>
                <w:b/>
                <w:sz w:val="20"/>
              </w:rPr>
            </w:pPr>
            <w:r w:rsidRPr="00786DB4">
              <w:rPr>
                <w:b/>
                <w:sz w:val="20"/>
              </w:rPr>
              <w:t>Юридическое лицо РФ</w:t>
            </w:r>
          </w:p>
        </w:tc>
      </w:tr>
      <w:tr w:rsidR="00384780" w:rsidRPr="00786DB4" w14:paraId="2466D48C" w14:textId="77777777" w:rsidTr="00D562DA">
        <w:trPr>
          <w:gridAfter w:val="1"/>
          <w:wAfter w:w="15" w:type="pct"/>
          <w:jc w:val="center"/>
        </w:trPr>
        <w:tc>
          <w:tcPr>
            <w:tcW w:w="676" w:type="pct"/>
            <w:shd w:val="clear" w:color="auto" w:fill="auto"/>
            <w:hideMark/>
          </w:tcPr>
          <w:p w14:paraId="500F86AB" w14:textId="7365771E" w:rsidR="00384780" w:rsidRPr="00786DB4" w:rsidRDefault="00384780" w:rsidP="00C85DC9">
            <w:pPr>
              <w:ind w:firstLine="0"/>
              <w:rPr>
                <w:b/>
                <w:sz w:val="20"/>
              </w:rPr>
            </w:pPr>
            <w:r w:rsidRPr="00786DB4">
              <w:rPr>
                <w:b/>
                <w:sz w:val="20"/>
                <w:lang w:val="en-US"/>
              </w:rPr>
              <w:t>legalEntityRF</w:t>
            </w:r>
          </w:p>
        </w:tc>
        <w:tc>
          <w:tcPr>
            <w:tcW w:w="842" w:type="pct"/>
            <w:gridSpan w:val="4"/>
            <w:shd w:val="clear" w:color="auto" w:fill="auto"/>
            <w:hideMark/>
          </w:tcPr>
          <w:p w14:paraId="7EAE2928"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7A6DD7F7"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303296C"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0B58F678"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6EF41216" w14:textId="77777777" w:rsidR="00384780" w:rsidRPr="00786DB4" w:rsidRDefault="00384780" w:rsidP="00C85DC9">
            <w:pPr>
              <w:ind w:firstLine="0"/>
              <w:rPr>
                <w:sz w:val="20"/>
              </w:rPr>
            </w:pPr>
          </w:p>
        </w:tc>
      </w:tr>
      <w:tr w:rsidR="00384780" w:rsidRPr="00786DB4" w14:paraId="56DF4F1F" w14:textId="77777777" w:rsidTr="00D562DA">
        <w:trPr>
          <w:gridAfter w:val="1"/>
          <w:wAfter w:w="15" w:type="pct"/>
          <w:jc w:val="center"/>
        </w:trPr>
        <w:tc>
          <w:tcPr>
            <w:tcW w:w="676" w:type="pct"/>
            <w:shd w:val="clear" w:color="auto" w:fill="auto"/>
          </w:tcPr>
          <w:p w14:paraId="69F744E3" w14:textId="77777777" w:rsidR="00384780" w:rsidRPr="00786DB4" w:rsidRDefault="00384780" w:rsidP="00C85DC9">
            <w:pPr>
              <w:ind w:firstLine="0"/>
              <w:rPr>
                <w:sz w:val="20"/>
              </w:rPr>
            </w:pPr>
          </w:p>
        </w:tc>
        <w:tc>
          <w:tcPr>
            <w:tcW w:w="842" w:type="pct"/>
            <w:gridSpan w:val="4"/>
            <w:shd w:val="clear" w:color="auto" w:fill="auto"/>
          </w:tcPr>
          <w:p w14:paraId="4E1AB239" w14:textId="60D1748E" w:rsidR="00384780" w:rsidRPr="00786DB4" w:rsidRDefault="00384780" w:rsidP="00C85DC9">
            <w:pPr>
              <w:ind w:firstLine="0"/>
              <w:rPr>
                <w:sz w:val="20"/>
              </w:rPr>
            </w:pPr>
            <w:r w:rsidRPr="00786DB4">
              <w:rPr>
                <w:sz w:val="20"/>
              </w:rPr>
              <w:t>EGRULInfo</w:t>
            </w:r>
          </w:p>
        </w:tc>
        <w:tc>
          <w:tcPr>
            <w:tcW w:w="314" w:type="pct"/>
            <w:gridSpan w:val="3"/>
            <w:shd w:val="clear" w:color="auto" w:fill="auto"/>
          </w:tcPr>
          <w:p w14:paraId="713414EA" w14:textId="365AFBD1"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76133789" w14:textId="5B7B5D50"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5A467D93" w14:textId="36EF1A6D" w:rsidR="00384780" w:rsidRPr="00786DB4" w:rsidRDefault="00384780" w:rsidP="00C85DC9">
            <w:pPr>
              <w:ind w:firstLine="0"/>
              <w:rPr>
                <w:sz w:val="20"/>
              </w:rPr>
            </w:pPr>
            <w:r w:rsidRPr="00786DB4">
              <w:rPr>
                <w:sz w:val="20"/>
              </w:rPr>
              <w:t>Сведения из ЕГРЮЛ</w:t>
            </w:r>
          </w:p>
        </w:tc>
        <w:tc>
          <w:tcPr>
            <w:tcW w:w="1374" w:type="pct"/>
            <w:gridSpan w:val="3"/>
            <w:shd w:val="clear" w:color="auto" w:fill="auto"/>
          </w:tcPr>
          <w:p w14:paraId="5D4C6584" w14:textId="7B5DE0A9" w:rsidR="00384780" w:rsidRPr="00786DB4" w:rsidRDefault="00384780" w:rsidP="00C85DC9">
            <w:pPr>
              <w:ind w:firstLine="0"/>
              <w:rPr>
                <w:sz w:val="20"/>
              </w:rPr>
            </w:pPr>
            <w:r w:rsidRPr="00786DB4">
              <w:rPr>
                <w:sz w:val="20"/>
              </w:rPr>
              <w:t xml:space="preserve">Заполняется автоматически на основании данных из ЕГРЮЛ на основании кода ОГРН в случае недопустимости редактирования сведений об организации, заполняемых из ЕГРЮЛ (по умолчанию) </w:t>
            </w:r>
          </w:p>
        </w:tc>
      </w:tr>
      <w:tr w:rsidR="00384780" w:rsidRPr="00786DB4" w14:paraId="6F4E83D3" w14:textId="77777777" w:rsidTr="00D562DA">
        <w:trPr>
          <w:gridAfter w:val="1"/>
          <w:wAfter w:w="15" w:type="pct"/>
          <w:jc w:val="center"/>
        </w:trPr>
        <w:tc>
          <w:tcPr>
            <w:tcW w:w="676" w:type="pct"/>
            <w:shd w:val="clear" w:color="auto" w:fill="auto"/>
          </w:tcPr>
          <w:p w14:paraId="4FEB2DC1" w14:textId="77777777" w:rsidR="00384780" w:rsidRPr="00786DB4" w:rsidRDefault="00384780" w:rsidP="00C85DC9">
            <w:pPr>
              <w:ind w:firstLine="0"/>
              <w:rPr>
                <w:sz w:val="20"/>
              </w:rPr>
            </w:pPr>
          </w:p>
        </w:tc>
        <w:tc>
          <w:tcPr>
            <w:tcW w:w="842" w:type="pct"/>
            <w:gridSpan w:val="4"/>
            <w:shd w:val="clear" w:color="auto" w:fill="auto"/>
          </w:tcPr>
          <w:p w14:paraId="0C47289F" w14:textId="38098F18" w:rsidR="00384780" w:rsidRPr="00786DB4" w:rsidRDefault="00384780" w:rsidP="00C85DC9">
            <w:pPr>
              <w:ind w:firstLine="0"/>
              <w:rPr>
                <w:sz w:val="20"/>
              </w:rPr>
            </w:pPr>
            <w:r w:rsidRPr="00786DB4">
              <w:rPr>
                <w:sz w:val="20"/>
              </w:rPr>
              <w:t>legalEntityRFSubdivision</w:t>
            </w:r>
          </w:p>
        </w:tc>
        <w:tc>
          <w:tcPr>
            <w:tcW w:w="314" w:type="pct"/>
            <w:gridSpan w:val="3"/>
            <w:shd w:val="clear" w:color="auto" w:fill="auto"/>
          </w:tcPr>
          <w:p w14:paraId="20EE17A2" w14:textId="61C35E5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90D5A58" w14:textId="1294DBEE"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404FE086" w14:textId="6D47950B" w:rsidR="00384780" w:rsidRPr="00786DB4" w:rsidRDefault="00384780" w:rsidP="00C85DC9">
            <w:pPr>
              <w:ind w:firstLine="0"/>
              <w:rPr>
                <w:sz w:val="20"/>
              </w:rPr>
            </w:pPr>
            <w:r w:rsidRPr="00786DB4">
              <w:rPr>
                <w:sz w:val="20"/>
              </w:rPr>
              <w:t>Филиал юридического лица РФ</w:t>
            </w:r>
          </w:p>
        </w:tc>
        <w:tc>
          <w:tcPr>
            <w:tcW w:w="1374" w:type="pct"/>
            <w:gridSpan w:val="3"/>
            <w:shd w:val="clear" w:color="auto" w:fill="auto"/>
          </w:tcPr>
          <w:p w14:paraId="53654680" w14:textId="77777777" w:rsidR="00384780" w:rsidRPr="00786DB4" w:rsidRDefault="00384780" w:rsidP="00C85DC9">
            <w:pPr>
              <w:ind w:firstLine="0"/>
              <w:rPr>
                <w:sz w:val="20"/>
              </w:rPr>
            </w:pPr>
          </w:p>
        </w:tc>
      </w:tr>
      <w:tr w:rsidR="00384780" w:rsidRPr="00786DB4" w14:paraId="4E769CA0" w14:textId="77777777" w:rsidTr="00D562DA">
        <w:trPr>
          <w:gridAfter w:val="1"/>
          <w:wAfter w:w="15" w:type="pct"/>
          <w:jc w:val="center"/>
        </w:trPr>
        <w:tc>
          <w:tcPr>
            <w:tcW w:w="676" w:type="pct"/>
            <w:shd w:val="clear" w:color="auto" w:fill="auto"/>
          </w:tcPr>
          <w:p w14:paraId="76F14325" w14:textId="77777777" w:rsidR="00384780" w:rsidRPr="00786DB4" w:rsidRDefault="00384780" w:rsidP="00C85DC9">
            <w:pPr>
              <w:ind w:firstLine="0"/>
              <w:rPr>
                <w:sz w:val="20"/>
              </w:rPr>
            </w:pPr>
          </w:p>
        </w:tc>
        <w:tc>
          <w:tcPr>
            <w:tcW w:w="842" w:type="pct"/>
            <w:gridSpan w:val="4"/>
            <w:shd w:val="clear" w:color="auto" w:fill="auto"/>
          </w:tcPr>
          <w:p w14:paraId="20A9E172" w14:textId="77777777" w:rsidR="00384780" w:rsidRPr="00786DB4" w:rsidRDefault="00384780" w:rsidP="00C85DC9">
            <w:pPr>
              <w:ind w:firstLine="0"/>
              <w:rPr>
                <w:sz w:val="20"/>
              </w:rPr>
            </w:pPr>
            <w:r w:rsidRPr="00786DB4">
              <w:rPr>
                <w:sz w:val="20"/>
              </w:rPr>
              <w:t>otherInfo</w:t>
            </w:r>
          </w:p>
        </w:tc>
        <w:tc>
          <w:tcPr>
            <w:tcW w:w="314" w:type="pct"/>
            <w:gridSpan w:val="3"/>
            <w:shd w:val="clear" w:color="auto" w:fill="auto"/>
          </w:tcPr>
          <w:p w14:paraId="303AA7C2"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5542930B"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760FF777" w14:textId="77777777" w:rsidR="00384780" w:rsidRPr="00786DB4" w:rsidRDefault="00384780" w:rsidP="00C85DC9">
            <w:pPr>
              <w:ind w:firstLine="0"/>
              <w:rPr>
                <w:sz w:val="20"/>
              </w:rPr>
            </w:pPr>
            <w:r w:rsidRPr="00786DB4">
              <w:rPr>
                <w:sz w:val="20"/>
              </w:rPr>
              <w:t>Прочие сведения</w:t>
            </w:r>
          </w:p>
        </w:tc>
        <w:tc>
          <w:tcPr>
            <w:tcW w:w="1374" w:type="pct"/>
            <w:gridSpan w:val="3"/>
            <w:shd w:val="clear" w:color="auto" w:fill="auto"/>
          </w:tcPr>
          <w:p w14:paraId="5D9594B4" w14:textId="77777777" w:rsidR="00384780" w:rsidRPr="00786DB4" w:rsidRDefault="00384780" w:rsidP="00C85DC9">
            <w:pPr>
              <w:ind w:firstLine="0"/>
              <w:rPr>
                <w:sz w:val="20"/>
              </w:rPr>
            </w:pPr>
          </w:p>
        </w:tc>
      </w:tr>
      <w:tr w:rsidR="00384780" w:rsidRPr="00786DB4" w14:paraId="0F41B572" w14:textId="77777777" w:rsidTr="003C4239">
        <w:trPr>
          <w:gridAfter w:val="1"/>
          <w:wAfter w:w="15" w:type="pct"/>
          <w:jc w:val="center"/>
        </w:trPr>
        <w:tc>
          <w:tcPr>
            <w:tcW w:w="4985" w:type="pct"/>
            <w:gridSpan w:val="14"/>
            <w:shd w:val="clear" w:color="auto" w:fill="auto"/>
            <w:hideMark/>
          </w:tcPr>
          <w:p w14:paraId="35E437E9" w14:textId="741B6BDA" w:rsidR="00384780" w:rsidRPr="00786DB4" w:rsidRDefault="00384780" w:rsidP="00C85DC9">
            <w:pPr>
              <w:ind w:firstLine="0"/>
              <w:jc w:val="center"/>
              <w:rPr>
                <w:b/>
                <w:sz w:val="20"/>
              </w:rPr>
            </w:pPr>
            <w:r w:rsidRPr="00786DB4">
              <w:rPr>
                <w:b/>
                <w:sz w:val="20"/>
              </w:rPr>
              <w:t>Сведения из ЕГРЮЛ</w:t>
            </w:r>
          </w:p>
        </w:tc>
      </w:tr>
      <w:tr w:rsidR="00384780" w:rsidRPr="00786DB4" w14:paraId="3AD0434A" w14:textId="77777777" w:rsidTr="00D562DA">
        <w:trPr>
          <w:gridAfter w:val="1"/>
          <w:wAfter w:w="15" w:type="pct"/>
          <w:jc w:val="center"/>
        </w:trPr>
        <w:tc>
          <w:tcPr>
            <w:tcW w:w="676" w:type="pct"/>
            <w:shd w:val="clear" w:color="auto" w:fill="auto"/>
            <w:hideMark/>
          </w:tcPr>
          <w:p w14:paraId="66DA9B0C" w14:textId="5312BED2" w:rsidR="00384780" w:rsidRPr="00786DB4" w:rsidRDefault="00384780" w:rsidP="00C85DC9">
            <w:pPr>
              <w:ind w:firstLine="0"/>
              <w:rPr>
                <w:b/>
                <w:sz w:val="20"/>
              </w:rPr>
            </w:pPr>
            <w:r w:rsidRPr="00786DB4">
              <w:rPr>
                <w:b/>
                <w:sz w:val="20"/>
                <w:lang w:val="en-US"/>
              </w:rPr>
              <w:t>EGRULInfo</w:t>
            </w:r>
          </w:p>
        </w:tc>
        <w:tc>
          <w:tcPr>
            <w:tcW w:w="842" w:type="pct"/>
            <w:gridSpan w:val="4"/>
            <w:shd w:val="clear" w:color="auto" w:fill="auto"/>
            <w:hideMark/>
          </w:tcPr>
          <w:p w14:paraId="6B7B03E2"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6950DDD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E5BCBA3"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02A00515"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4FEFBA70" w14:textId="77777777" w:rsidR="00384780" w:rsidRPr="00786DB4" w:rsidRDefault="00384780" w:rsidP="00C85DC9">
            <w:pPr>
              <w:ind w:firstLine="0"/>
              <w:rPr>
                <w:sz w:val="20"/>
              </w:rPr>
            </w:pPr>
          </w:p>
        </w:tc>
      </w:tr>
      <w:tr w:rsidR="00384780" w:rsidRPr="00786DB4" w14:paraId="50843246" w14:textId="77777777" w:rsidTr="00D562DA">
        <w:trPr>
          <w:gridAfter w:val="1"/>
          <w:wAfter w:w="15" w:type="pct"/>
          <w:jc w:val="center"/>
        </w:trPr>
        <w:tc>
          <w:tcPr>
            <w:tcW w:w="676" w:type="pct"/>
            <w:shd w:val="clear" w:color="auto" w:fill="auto"/>
          </w:tcPr>
          <w:p w14:paraId="568037A5" w14:textId="77777777" w:rsidR="00384780" w:rsidRPr="00786DB4" w:rsidRDefault="00384780" w:rsidP="00C85DC9">
            <w:pPr>
              <w:ind w:firstLine="0"/>
              <w:rPr>
                <w:sz w:val="20"/>
              </w:rPr>
            </w:pPr>
          </w:p>
        </w:tc>
        <w:tc>
          <w:tcPr>
            <w:tcW w:w="842" w:type="pct"/>
            <w:gridSpan w:val="4"/>
            <w:shd w:val="clear" w:color="auto" w:fill="auto"/>
          </w:tcPr>
          <w:p w14:paraId="0FE39D2B" w14:textId="1B4D5B7B" w:rsidR="00384780" w:rsidRPr="00786DB4" w:rsidRDefault="00384780" w:rsidP="00C85DC9">
            <w:pPr>
              <w:ind w:firstLine="0"/>
              <w:rPr>
                <w:sz w:val="20"/>
              </w:rPr>
            </w:pPr>
            <w:r w:rsidRPr="00786DB4">
              <w:rPr>
                <w:sz w:val="20"/>
              </w:rPr>
              <w:t>OGRN</w:t>
            </w:r>
          </w:p>
        </w:tc>
        <w:tc>
          <w:tcPr>
            <w:tcW w:w="314" w:type="pct"/>
            <w:gridSpan w:val="3"/>
            <w:shd w:val="clear" w:color="auto" w:fill="auto"/>
          </w:tcPr>
          <w:p w14:paraId="2A114780" w14:textId="78D783A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3F0BAE9" w14:textId="3CF951B7" w:rsidR="00384780" w:rsidRPr="00786DB4" w:rsidRDefault="00384780" w:rsidP="00C85DC9">
            <w:pPr>
              <w:ind w:firstLine="0"/>
              <w:jc w:val="center"/>
              <w:rPr>
                <w:sz w:val="20"/>
              </w:rPr>
            </w:pPr>
            <w:r w:rsidRPr="00786DB4">
              <w:rPr>
                <w:sz w:val="20"/>
              </w:rPr>
              <w:t>Т</w:t>
            </w:r>
          </w:p>
        </w:tc>
        <w:tc>
          <w:tcPr>
            <w:tcW w:w="1276" w:type="pct"/>
            <w:shd w:val="clear" w:color="auto" w:fill="auto"/>
          </w:tcPr>
          <w:p w14:paraId="753F6C6F" w14:textId="0F3E6CB6" w:rsidR="00384780" w:rsidRPr="00786DB4" w:rsidRDefault="00384780" w:rsidP="00C85DC9">
            <w:pPr>
              <w:ind w:firstLine="0"/>
              <w:rPr>
                <w:sz w:val="20"/>
              </w:rPr>
            </w:pPr>
            <w:r w:rsidRPr="00786DB4">
              <w:rPr>
                <w:sz w:val="20"/>
              </w:rPr>
              <w:t>ОГРН</w:t>
            </w:r>
          </w:p>
        </w:tc>
        <w:tc>
          <w:tcPr>
            <w:tcW w:w="1374" w:type="pct"/>
            <w:gridSpan w:val="3"/>
            <w:shd w:val="clear" w:color="auto" w:fill="auto"/>
          </w:tcPr>
          <w:p w14:paraId="5DF20E4F" w14:textId="69E0A34D" w:rsidR="00384780" w:rsidRPr="00786DB4" w:rsidRDefault="00384780" w:rsidP="00C85DC9">
            <w:pPr>
              <w:ind w:firstLine="0"/>
              <w:rPr>
                <w:sz w:val="20"/>
              </w:rPr>
            </w:pPr>
            <w:r w:rsidRPr="00786DB4">
              <w:rPr>
                <w:sz w:val="20"/>
              </w:rPr>
              <w:t>Шаблон значения:</w:t>
            </w:r>
          </w:p>
          <w:p w14:paraId="28763B36" w14:textId="77777777" w:rsidR="00384780" w:rsidRPr="00786DB4" w:rsidRDefault="00384780" w:rsidP="00C85DC9">
            <w:pPr>
              <w:ind w:firstLine="0"/>
              <w:rPr>
                <w:sz w:val="20"/>
              </w:rPr>
            </w:pPr>
            <w:r w:rsidRPr="00786DB4">
              <w:rPr>
                <w:sz w:val="20"/>
              </w:rPr>
              <w:t>\d{13}|\d{15}</w:t>
            </w:r>
          </w:p>
          <w:p w14:paraId="1D2FDED4" w14:textId="2DFB3E86" w:rsidR="00384780" w:rsidRPr="00786DB4" w:rsidRDefault="00384780" w:rsidP="00C85DC9">
            <w:pPr>
              <w:ind w:firstLine="0"/>
              <w:rPr>
                <w:sz w:val="20"/>
              </w:rPr>
            </w:pPr>
            <w:r w:rsidRPr="00786DB4">
              <w:rPr>
                <w:sz w:val="20"/>
              </w:rPr>
              <w:t>Обязательно для заполнения в случае недопустимости редактирования сведений об организации, заполняемых из ЕГРЮЛ (по умолчанию)</w:t>
            </w:r>
          </w:p>
        </w:tc>
      </w:tr>
      <w:tr w:rsidR="00384780" w:rsidRPr="00786DB4" w14:paraId="19D733C4" w14:textId="77777777" w:rsidTr="00D562DA">
        <w:trPr>
          <w:gridAfter w:val="1"/>
          <w:wAfter w:w="15" w:type="pct"/>
          <w:jc w:val="center"/>
        </w:trPr>
        <w:tc>
          <w:tcPr>
            <w:tcW w:w="676" w:type="pct"/>
            <w:shd w:val="clear" w:color="auto" w:fill="auto"/>
          </w:tcPr>
          <w:p w14:paraId="0445E841" w14:textId="77777777" w:rsidR="00384780" w:rsidRPr="00786DB4" w:rsidRDefault="00384780" w:rsidP="00C85DC9">
            <w:pPr>
              <w:ind w:firstLine="0"/>
              <w:rPr>
                <w:sz w:val="20"/>
              </w:rPr>
            </w:pPr>
          </w:p>
        </w:tc>
        <w:tc>
          <w:tcPr>
            <w:tcW w:w="842" w:type="pct"/>
            <w:gridSpan w:val="4"/>
            <w:shd w:val="clear" w:color="auto" w:fill="auto"/>
          </w:tcPr>
          <w:p w14:paraId="08EBABE8" w14:textId="77777777" w:rsidR="00384780" w:rsidRPr="00786DB4" w:rsidRDefault="00384780" w:rsidP="00C85DC9">
            <w:pPr>
              <w:ind w:firstLine="0"/>
              <w:rPr>
                <w:sz w:val="20"/>
              </w:rPr>
            </w:pPr>
            <w:r w:rsidRPr="00786DB4">
              <w:rPr>
                <w:sz w:val="20"/>
                <w:lang w:val="en-US"/>
              </w:rPr>
              <w:t>legalForm</w:t>
            </w:r>
            <w:r w:rsidRPr="00786DB4">
              <w:rPr>
                <w:sz w:val="20"/>
              </w:rPr>
              <w:t xml:space="preserve"> </w:t>
            </w:r>
          </w:p>
        </w:tc>
        <w:tc>
          <w:tcPr>
            <w:tcW w:w="314" w:type="pct"/>
            <w:gridSpan w:val="3"/>
            <w:shd w:val="clear" w:color="auto" w:fill="auto"/>
          </w:tcPr>
          <w:p w14:paraId="542E8FCA" w14:textId="72703D4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94F0E2E"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08DFAD5E" w14:textId="77777777" w:rsidR="00384780" w:rsidRPr="00786DB4" w:rsidRDefault="00384780" w:rsidP="00C85DC9">
            <w:pPr>
              <w:ind w:firstLine="0"/>
              <w:rPr>
                <w:sz w:val="20"/>
              </w:rPr>
            </w:pPr>
            <w:r w:rsidRPr="00786DB4">
              <w:rPr>
                <w:sz w:val="20"/>
              </w:rPr>
              <w:t>Организационно-правовая форма организации в ОКОПФ</w:t>
            </w:r>
          </w:p>
        </w:tc>
        <w:tc>
          <w:tcPr>
            <w:tcW w:w="1374" w:type="pct"/>
            <w:gridSpan w:val="3"/>
            <w:shd w:val="clear" w:color="auto" w:fill="auto"/>
          </w:tcPr>
          <w:p w14:paraId="5B05CB9C" w14:textId="77777777" w:rsidR="00384780" w:rsidRPr="00786DB4" w:rsidRDefault="00384780" w:rsidP="00C85DC9">
            <w:pPr>
              <w:ind w:firstLine="0"/>
              <w:rPr>
                <w:sz w:val="20"/>
              </w:rPr>
            </w:pPr>
            <w:r w:rsidRPr="00786DB4">
              <w:rPr>
                <w:sz w:val="20"/>
              </w:rPr>
              <w:t>Состав блока см. выше</w:t>
            </w:r>
          </w:p>
          <w:p w14:paraId="7225F247" w14:textId="7EE2AD74" w:rsidR="00384780" w:rsidRPr="00786DB4" w:rsidRDefault="00384780" w:rsidP="00C85DC9">
            <w:pPr>
              <w:ind w:firstLine="0"/>
              <w:rPr>
                <w:sz w:val="20"/>
              </w:rPr>
            </w:pPr>
            <w:r w:rsidRPr="00786DB4">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080A9A89" w14:textId="715D3E6F" w:rsidR="00384780" w:rsidRPr="00786DB4"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tc>
      </w:tr>
      <w:tr w:rsidR="00384780" w:rsidRPr="00786DB4" w14:paraId="1BAD6917" w14:textId="77777777" w:rsidTr="00D562DA">
        <w:trPr>
          <w:gridAfter w:val="1"/>
          <w:wAfter w:w="15" w:type="pct"/>
          <w:jc w:val="center"/>
        </w:trPr>
        <w:tc>
          <w:tcPr>
            <w:tcW w:w="676" w:type="pct"/>
            <w:shd w:val="clear" w:color="auto" w:fill="auto"/>
          </w:tcPr>
          <w:p w14:paraId="6FE9B04E" w14:textId="77777777" w:rsidR="00384780" w:rsidRPr="00786DB4" w:rsidRDefault="00384780" w:rsidP="00C85DC9">
            <w:pPr>
              <w:ind w:firstLine="0"/>
              <w:rPr>
                <w:sz w:val="20"/>
              </w:rPr>
            </w:pPr>
          </w:p>
        </w:tc>
        <w:tc>
          <w:tcPr>
            <w:tcW w:w="842" w:type="pct"/>
            <w:gridSpan w:val="4"/>
            <w:shd w:val="clear" w:color="auto" w:fill="auto"/>
          </w:tcPr>
          <w:p w14:paraId="731D92D3" w14:textId="77777777" w:rsidR="00384780" w:rsidRPr="00786DB4" w:rsidRDefault="00384780" w:rsidP="00C85DC9">
            <w:pPr>
              <w:ind w:firstLine="0"/>
              <w:rPr>
                <w:sz w:val="20"/>
                <w:lang w:val="en-US"/>
              </w:rPr>
            </w:pPr>
            <w:r w:rsidRPr="00786DB4">
              <w:rPr>
                <w:sz w:val="20"/>
                <w:lang w:val="en-US"/>
              </w:rPr>
              <w:t>fullName</w:t>
            </w:r>
          </w:p>
        </w:tc>
        <w:tc>
          <w:tcPr>
            <w:tcW w:w="314" w:type="pct"/>
            <w:gridSpan w:val="3"/>
            <w:shd w:val="clear" w:color="auto" w:fill="auto"/>
          </w:tcPr>
          <w:p w14:paraId="50969778" w14:textId="03064095"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C3DC94F" w14:textId="77777777" w:rsidR="00384780" w:rsidRPr="00786DB4" w:rsidRDefault="00384780" w:rsidP="00C85DC9">
            <w:pPr>
              <w:ind w:firstLine="0"/>
              <w:jc w:val="center"/>
              <w:rPr>
                <w:sz w:val="20"/>
                <w:lang w:val="en-US"/>
              </w:rPr>
            </w:pPr>
            <w:r w:rsidRPr="00786DB4">
              <w:rPr>
                <w:sz w:val="20"/>
                <w:lang w:val="en-US"/>
              </w:rPr>
              <w:t>T(1-2000)</w:t>
            </w:r>
          </w:p>
        </w:tc>
        <w:tc>
          <w:tcPr>
            <w:tcW w:w="1276" w:type="pct"/>
            <w:shd w:val="clear" w:color="auto" w:fill="auto"/>
          </w:tcPr>
          <w:p w14:paraId="2960B910" w14:textId="77777777" w:rsidR="00384780" w:rsidRPr="00786DB4" w:rsidRDefault="00384780" w:rsidP="00C85DC9">
            <w:pPr>
              <w:ind w:firstLine="0"/>
              <w:rPr>
                <w:sz w:val="20"/>
              </w:rPr>
            </w:pPr>
            <w:r w:rsidRPr="00786DB4">
              <w:rPr>
                <w:sz w:val="20"/>
              </w:rPr>
              <w:t>Полное наименование</w:t>
            </w:r>
          </w:p>
        </w:tc>
        <w:tc>
          <w:tcPr>
            <w:tcW w:w="1374" w:type="pct"/>
            <w:gridSpan w:val="3"/>
            <w:shd w:val="clear" w:color="auto" w:fill="auto"/>
          </w:tcPr>
          <w:p w14:paraId="71941AD7" w14:textId="59252ADC" w:rsidR="00384780" w:rsidRPr="00786DB4" w:rsidRDefault="00384780" w:rsidP="00C85DC9">
            <w:pPr>
              <w:ind w:firstLine="0"/>
              <w:rPr>
                <w:sz w:val="20"/>
              </w:rPr>
            </w:pPr>
            <w:r w:rsidRPr="00786DB4">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1A21055E" w14:textId="77777777" w:rsidR="00384780"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p w14:paraId="0EA40EAB" w14:textId="77777777" w:rsidR="00857585" w:rsidRDefault="00857585" w:rsidP="00C85DC9">
            <w:pPr>
              <w:ind w:firstLine="0"/>
              <w:rPr>
                <w:sz w:val="20"/>
              </w:rPr>
            </w:pPr>
          </w:p>
          <w:p w14:paraId="7EA85AB9" w14:textId="5858C363" w:rsidR="00857585" w:rsidRPr="00786DB4" w:rsidRDefault="00857585" w:rsidP="00C85DC9">
            <w:pPr>
              <w:ind w:firstLine="0"/>
              <w:rPr>
                <w:sz w:val="20"/>
              </w:rPr>
            </w:pPr>
            <w:r w:rsidRPr="0085758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1535C39C" w14:textId="77777777" w:rsidTr="00D562DA">
        <w:trPr>
          <w:gridAfter w:val="1"/>
          <w:wAfter w:w="15" w:type="pct"/>
          <w:jc w:val="center"/>
        </w:trPr>
        <w:tc>
          <w:tcPr>
            <w:tcW w:w="676" w:type="pct"/>
            <w:shd w:val="clear" w:color="auto" w:fill="auto"/>
          </w:tcPr>
          <w:p w14:paraId="66A550D3" w14:textId="77777777" w:rsidR="00384780" w:rsidRPr="00786DB4" w:rsidRDefault="00384780" w:rsidP="00C85DC9">
            <w:pPr>
              <w:ind w:firstLine="0"/>
              <w:rPr>
                <w:sz w:val="20"/>
              </w:rPr>
            </w:pPr>
          </w:p>
        </w:tc>
        <w:tc>
          <w:tcPr>
            <w:tcW w:w="842" w:type="pct"/>
            <w:gridSpan w:val="4"/>
            <w:shd w:val="clear" w:color="auto" w:fill="auto"/>
          </w:tcPr>
          <w:p w14:paraId="6F1A94B4" w14:textId="77777777" w:rsidR="00384780" w:rsidRPr="00786DB4" w:rsidRDefault="00384780" w:rsidP="00C85DC9">
            <w:pPr>
              <w:ind w:firstLine="0"/>
              <w:rPr>
                <w:sz w:val="20"/>
                <w:lang w:val="en-US"/>
              </w:rPr>
            </w:pPr>
            <w:r w:rsidRPr="00786DB4">
              <w:rPr>
                <w:sz w:val="20"/>
                <w:lang w:val="en-US"/>
              </w:rPr>
              <w:t>shortName</w:t>
            </w:r>
          </w:p>
        </w:tc>
        <w:tc>
          <w:tcPr>
            <w:tcW w:w="314" w:type="pct"/>
            <w:gridSpan w:val="3"/>
            <w:shd w:val="clear" w:color="auto" w:fill="auto"/>
          </w:tcPr>
          <w:p w14:paraId="69C7A65D"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B462A0F" w14:textId="77777777" w:rsidR="00384780" w:rsidRPr="00786DB4" w:rsidRDefault="00384780" w:rsidP="00C85DC9">
            <w:pPr>
              <w:ind w:firstLine="0"/>
              <w:jc w:val="center"/>
              <w:rPr>
                <w:sz w:val="20"/>
                <w:lang w:val="en-US"/>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3DC846FC" w14:textId="77777777" w:rsidR="00384780" w:rsidRPr="00786DB4" w:rsidRDefault="00384780" w:rsidP="00C85DC9">
            <w:pPr>
              <w:ind w:firstLine="0"/>
              <w:rPr>
                <w:sz w:val="20"/>
              </w:rPr>
            </w:pPr>
            <w:r w:rsidRPr="00786DB4">
              <w:rPr>
                <w:sz w:val="20"/>
              </w:rPr>
              <w:t>Сокращенное наименование</w:t>
            </w:r>
          </w:p>
        </w:tc>
        <w:tc>
          <w:tcPr>
            <w:tcW w:w="1374" w:type="pct"/>
            <w:gridSpan w:val="3"/>
            <w:shd w:val="clear" w:color="auto" w:fill="auto"/>
          </w:tcPr>
          <w:p w14:paraId="6002E1F1" w14:textId="01EA0D2C" w:rsidR="00384780" w:rsidRPr="00786DB4" w:rsidRDefault="00384780" w:rsidP="00C85DC9">
            <w:pPr>
              <w:ind w:firstLine="0"/>
              <w:rPr>
                <w:sz w:val="20"/>
              </w:rPr>
            </w:pPr>
            <w:r w:rsidRPr="00786DB4">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4757FA9A" w14:textId="5CD1EB59" w:rsidR="00384780" w:rsidRPr="00786DB4" w:rsidRDefault="00384780" w:rsidP="00C85DC9">
            <w:pPr>
              <w:ind w:firstLine="0"/>
              <w:rPr>
                <w:sz w:val="20"/>
              </w:rPr>
            </w:pPr>
            <w:r w:rsidRPr="00786DB4">
              <w:rPr>
                <w:sz w:val="20"/>
              </w:rPr>
              <w:t>Необязательно при заполнении в случае допустимости редактирования сведений об организации, заполняемых из ЕГРЮЛ</w:t>
            </w:r>
          </w:p>
        </w:tc>
      </w:tr>
      <w:tr w:rsidR="00384780" w:rsidRPr="00786DB4" w14:paraId="372762F9" w14:textId="77777777" w:rsidTr="00D562DA">
        <w:trPr>
          <w:gridAfter w:val="1"/>
          <w:wAfter w:w="15" w:type="pct"/>
          <w:jc w:val="center"/>
        </w:trPr>
        <w:tc>
          <w:tcPr>
            <w:tcW w:w="676" w:type="pct"/>
            <w:shd w:val="clear" w:color="auto" w:fill="auto"/>
          </w:tcPr>
          <w:p w14:paraId="4A9DED18" w14:textId="77777777" w:rsidR="00384780" w:rsidRPr="00786DB4" w:rsidRDefault="00384780" w:rsidP="00C85DC9">
            <w:pPr>
              <w:ind w:firstLine="0"/>
              <w:rPr>
                <w:sz w:val="20"/>
              </w:rPr>
            </w:pPr>
          </w:p>
        </w:tc>
        <w:tc>
          <w:tcPr>
            <w:tcW w:w="842" w:type="pct"/>
            <w:gridSpan w:val="4"/>
            <w:shd w:val="clear" w:color="auto" w:fill="auto"/>
          </w:tcPr>
          <w:p w14:paraId="279D9F1E" w14:textId="77777777" w:rsidR="00384780" w:rsidRPr="00786DB4" w:rsidRDefault="00384780" w:rsidP="00C85DC9">
            <w:pPr>
              <w:ind w:firstLine="0"/>
              <w:rPr>
                <w:sz w:val="20"/>
                <w:lang w:val="en-US"/>
              </w:rPr>
            </w:pPr>
            <w:r w:rsidRPr="00786DB4">
              <w:rPr>
                <w:sz w:val="20"/>
                <w:lang w:val="en-US"/>
              </w:rPr>
              <w:t>firmName</w:t>
            </w:r>
          </w:p>
        </w:tc>
        <w:tc>
          <w:tcPr>
            <w:tcW w:w="314" w:type="pct"/>
            <w:gridSpan w:val="3"/>
            <w:shd w:val="clear" w:color="auto" w:fill="auto"/>
          </w:tcPr>
          <w:p w14:paraId="64EDFCDD"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90AA89E" w14:textId="77777777" w:rsidR="00384780" w:rsidRPr="00786DB4" w:rsidRDefault="00384780" w:rsidP="00C85DC9">
            <w:pPr>
              <w:ind w:firstLine="0"/>
              <w:jc w:val="center"/>
              <w:rPr>
                <w:sz w:val="20"/>
                <w:lang w:val="en-US"/>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48F37251" w14:textId="77777777" w:rsidR="00384780" w:rsidRPr="00786DB4" w:rsidRDefault="00384780" w:rsidP="00C85DC9">
            <w:pPr>
              <w:ind w:firstLine="0"/>
              <w:rPr>
                <w:sz w:val="20"/>
              </w:rPr>
            </w:pPr>
            <w:r w:rsidRPr="00786DB4">
              <w:rPr>
                <w:sz w:val="20"/>
              </w:rPr>
              <w:t>Фирменное наименование</w:t>
            </w:r>
          </w:p>
        </w:tc>
        <w:tc>
          <w:tcPr>
            <w:tcW w:w="1374" w:type="pct"/>
            <w:gridSpan w:val="3"/>
            <w:shd w:val="clear" w:color="auto" w:fill="auto"/>
          </w:tcPr>
          <w:p w14:paraId="67E4665B" w14:textId="77777777" w:rsidR="009776C7" w:rsidRPr="0038592E" w:rsidRDefault="009776C7" w:rsidP="009776C7">
            <w:pPr>
              <w:ind w:firstLine="0"/>
              <w:rPr>
                <w:sz w:val="20"/>
              </w:rPr>
            </w:pPr>
            <w:r w:rsidRPr="0038592E">
              <w:rPr>
                <w:sz w:val="20"/>
              </w:rPr>
              <w:t>Устарело.</w:t>
            </w:r>
          </w:p>
          <w:p w14:paraId="3E755AC1" w14:textId="63D36357" w:rsidR="00384780" w:rsidRPr="00786DB4" w:rsidRDefault="009776C7" w:rsidP="00C85DC9">
            <w:pPr>
              <w:ind w:firstLine="0"/>
              <w:rPr>
                <w:sz w:val="20"/>
              </w:rPr>
            </w:pPr>
            <w:r w:rsidRPr="0038592E">
              <w:rPr>
                <w:sz w:val="20"/>
              </w:rPr>
              <w:t>Игнорируется при приеме, не заполняется при передаче</w:t>
            </w:r>
          </w:p>
        </w:tc>
      </w:tr>
      <w:tr w:rsidR="00384780" w:rsidRPr="00786DB4" w14:paraId="23C4AD8D" w14:textId="77777777" w:rsidTr="00D562DA">
        <w:trPr>
          <w:gridAfter w:val="1"/>
          <w:wAfter w:w="15" w:type="pct"/>
          <w:jc w:val="center"/>
        </w:trPr>
        <w:tc>
          <w:tcPr>
            <w:tcW w:w="676" w:type="pct"/>
            <w:shd w:val="clear" w:color="auto" w:fill="auto"/>
          </w:tcPr>
          <w:p w14:paraId="32E8E633" w14:textId="77777777" w:rsidR="00384780" w:rsidRPr="00786DB4" w:rsidRDefault="00384780" w:rsidP="00C85DC9">
            <w:pPr>
              <w:ind w:firstLine="0"/>
              <w:rPr>
                <w:sz w:val="20"/>
              </w:rPr>
            </w:pPr>
          </w:p>
        </w:tc>
        <w:tc>
          <w:tcPr>
            <w:tcW w:w="842" w:type="pct"/>
            <w:gridSpan w:val="4"/>
            <w:shd w:val="clear" w:color="auto" w:fill="auto"/>
          </w:tcPr>
          <w:p w14:paraId="2BD40CD1"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00FC830C"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23C2405"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083ECAA8"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651FB81C" w14:textId="77777777" w:rsidR="00384780" w:rsidRPr="00786DB4" w:rsidRDefault="00384780" w:rsidP="00C85DC9">
            <w:pPr>
              <w:ind w:firstLine="0"/>
              <w:rPr>
                <w:sz w:val="20"/>
              </w:rPr>
            </w:pPr>
            <w:r w:rsidRPr="00786DB4">
              <w:rPr>
                <w:sz w:val="20"/>
              </w:rPr>
              <w:t>Шаблон значения: \d{10,12}</w:t>
            </w:r>
          </w:p>
          <w:p w14:paraId="68F1A095" w14:textId="4C7DA19A" w:rsidR="00384780" w:rsidRPr="00786DB4" w:rsidRDefault="00384780" w:rsidP="00C85DC9">
            <w:pPr>
              <w:ind w:firstLine="0"/>
              <w:rPr>
                <w:sz w:val="20"/>
              </w:rPr>
            </w:pPr>
            <w:r w:rsidRPr="00786DB4">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71BFCB4F" w14:textId="77777777" w:rsidR="00384780"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p w14:paraId="7E43C9B2" w14:textId="77777777" w:rsidR="00857585" w:rsidRDefault="00857585" w:rsidP="00C85DC9">
            <w:pPr>
              <w:ind w:firstLine="0"/>
              <w:rPr>
                <w:sz w:val="20"/>
              </w:rPr>
            </w:pPr>
          </w:p>
          <w:p w14:paraId="6BF15131" w14:textId="5F71A337" w:rsidR="00857585" w:rsidRPr="00786DB4" w:rsidRDefault="00857585" w:rsidP="00C85DC9">
            <w:pPr>
              <w:ind w:firstLine="0"/>
              <w:rPr>
                <w:sz w:val="20"/>
              </w:rPr>
            </w:pPr>
            <w:r w:rsidRPr="0085758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5ED13129" w14:textId="77777777" w:rsidTr="00D562DA">
        <w:trPr>
          <w:gridAfter w:val="1"/>
          <w:wAfter w:w="15" w:type="pct"/>
          <w:jc w:val="center"/>
        </w:trPr>
        <w:tc>
          <w:tcPr>
            <w:tcW w:w="676" w:type="pct"/>
            <w:shd w:val="clear" w:color="auto" w:fill="auto"/>
          </w:tcPr>
          <w:p w14:paraId="4B42D1AA" w14:textId="77777777" w:rsidR="00384780" w:rsidRPr="00786DB4" w:rsidRDefault="00384780" w:rsidP="00C85DC9">
            <w:pPr>
              <w:ind w:firstLine="0"/>
              <w:rPr>
                <w:sz w:val="20"/>
              </w:rPr>
            </w:pPr>
          </w:p>
        </w:tc>
        <w:tc>
          <w:tcPr>
            <w:tcW w:w="842" w:type="pct"/>
            <w:gridSpan w:val="4"/>
            <w:shd w:val="clear" w:color="auto" w:fill="auto"/>
          </w:tcPr>
          <w:p w14:paraId="5D723F9F" w14:textId="77777777" w:rsidR="00384780" w:rsidRPr="00786DB4" w:rsidRDefault="00384780" w:rsidP="00C85DC9">
            <w:pPr>
              <w:ind w:firstLine="0"/>
              <w:rPr>
                <w:sz w:val="20"/>
                <w:lang w:val="en-US"/>
              </w:rPr>
            </w:pPr>
            <w:r w:rsidRPr="00786DB4">
              <w:rPr>
                <w:sz w:val="20"/>
                <w:lang w:val="en-US"/>
              </w:rPr>
              <w:t>KPP</w:t>
            </w:r>
          </w:p>
        </w:tc>
        <w:tc>
          <w:tcPr>
            <w:tcW w:w="314" w:type="pct"/>
            <w:gridSpan w:val="3"/>
            <w:shd w:val="clear" w:color="auto" w:fill="auto"/>
          </w:tcPr>
          <w:p w14:paraId="02FFA0F0"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23CDD96D" w14:textId="77777777" w:rsidR="00384780" w:rsidRPr="00786DB4" w:rsidRDefault="00384780" w:rsidP="00C85DC9">
            <w:pPr>
              <w:ind w:firstLine="0"/>
              <w:jc w:val="center"/>
              <w:rPr>
                <w:sz w:val="20"/>
                <w:lang w:val="en-US"/>
              </w:rPr>
            </w:pPr>
            <w:r w:rsidRPr="00786DB4">
              <w:rPr>
                <w:sz w:val="20"/>
              </w:rPr>
              <w:t>T</w:t>
            </w:r>
            <w:r w:rsidRPr="00786DB4">
              <w:rPr>
                <w:sz w:val="20"/>
                <w:lang w:val="en-US"/>
              </w:rPr>
              <w:t>(9)</w:t>
            </w:r>
          </w:p>
        </w:tc>
        <w:tc>
          <w:tcPr>
            <w:tcW w:w="1276" w:type="pct"/>
            <w:shd w:val="clear" w:color="auto" w:fill="auto"/>
          </w:tcPr>
          <w:p w14:paraId="2B1AF3F5" w14:textId="77777777" w:rsidR="00384780" w:rsidRPr="00786DB4" w:rsidRDefault="00384780" w:rsidP="00C85DC9">
            <w:pPr>
              <w:ind w:firstLine="0"/>
              <w:rPr>
                <w:sz w:val="20"/>
              </w:rPr>
            </w:pPr>
            <w:r w:rsidRPr="00786DB4">
              <w:rPr>
                <w:sz w:val="20"/>
              </w:rPr>
              <w:t>КПП</w:t>
            </w:r>
          </w:p>
        </w:tc>
        <w:tc>
          <w:tcPr>
            <w:tcW w:w="1374" w:type="pct"/>
            <w:gridSpan w:val="3"/>
            <w:shd w:val="clear" w:color="auto" w:fill="auto"/>
          </w:tcPr>
          <w:p w14:paraId="3E65EF70" w14:textId="0AAD7B90" w:rsidR="00384780" w:rsidRPr="00786DB4" w:rsidRDefault="00384780" w:rsidP="00C85DC9">
            <w:pPr>
              <w:ind w:firstLine="0"/>
              <w:rPr>
                <w:sz w:val="20"/>
              </w:rPr>
            </w:pPr>
            <w:r w:rsidRPr="00786DB4">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0AFFBB38" w14:textId="77777777" w:rsidR="00384780"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p w14:paraId="08CD8FD1" w14:textId="77777777" w:rsidR="00857585" w:rsidRDefault="00857585" w:rsidP="00C85DC9">
            <w:pPr>
              <w:ind w:firstLine="0"/>
              <w:rPr>
                <w:sz w:val="20"/>
              </w:rPr>
            </w:pPr>
          </w:p>
          <w:p w14:paraId="440DC1D0" w14:textId="040B5E65" w:rsidR="00857585" w:rsidRPr="00786DB4" w:rsidRDefault="00857585" w:rsidP="00C85DC9">
            <w:pPr>
              <w:ind w:firstLine="0"/>
              <w:rPr>
                <w:sz w:val="20"/>
              </w:rPr>
            </w:pPr>
            <w:r w:rsidRPr="0085758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2048BAA7" w14:textId="77777777" w:rsidTr="00D562DA">
        <w:trPr>
          <w:gridAfter w:val="1"/>
          <w:wAfter w:w="15" w:type="pct"/>
          <w:jc w:val="center"/>
        </w:trPr>
        <w:tc>
          <w:tcPr>
            <w:tcW w:w="676" w:type="pct"/>
            <w:shd w:val="clear" w:color="auto" w:fill="auto"/>
          </w:tcPr>
          <w:p w14:paraId="1A57E19E" w14:textId="77777777" w:rsidR="00384780" w:rsidRPr="00786DB4" w:rsidRDefault="00384780" w:rsidP="00C85DC9">
            <w:pPr>
              <w:ind w:firstLine="0"/>
              <w:rPr>
                <w:sz w:val="20"/>
              </w:rPr>
            </w:pPr>
          </w:p>
        </w:tc>
        <w:tc>
          <w:tcPr>
            <w:tcW w:w="842" w:type="pct"/>
            <w:gridSpan w:val="4"/>
            <w:shd w:val="clear" w:color="auto" w:fill="auto"/>
          </w:tcPr>
          <w:p w14:paraId="38771735" w14:textId="77777777" w:rsidR="00384780" w:rsidRPr="00786DB4" w:rsidRDefault="00384780" w:rsidP="00C85DC9">
            <w:pPr>
              <w:ind w:firstLine="0"/>
              <w:rPr>
                <w:sz w:val="20"/>
                <w:lang w:val="en-US"/>
              </w:rPr>
            </w:pPr>
            <w:r w:rsidRPr="00786DB4">
              <w:rPr>
                <w:sz w:val="20"/>
                <w:lang w:val="en-US"/>
              </w:rPr>
              <w:t>registrationDate</w:t>
            </w:r>
          </w:p>
        </w:tc>
        <w:tc>
          <w:tcPr>
            <w:tcW w:w="314" w:type="pct"/>
            <w:gridSpan w:val="3"/>
            <w:shd w:val="clear" w:color="auto" w:fill="auto"/>
          </w:tcPr>
          <w:p w14:paraId="4BC2178E"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700E917A"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79EFEEED"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04ADF2D0" w14:textId="4AF7BAB8"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33030714" w14:textId="77777777" w:rsidTr="00D562DA">
        <w:trPr>
          <w:gridAfter w:val="1"/>
          <w:wAfter w:w="15" w:type="pct"/>
          <w:jc w:val="center"/>
        </w:trPr>
        <w:tc>
          <w:tcPr>
            <w:tcW w:w="676" w:type="pct"/>
            <w:shd w:val="clear" w:color="auto" w:fill="auto"/>
          </w:tcPr>
          <w:p w14:paraId="7BFBC4AA" w14:textId="77777777" w:rsidR="00384780" w:rsidRPr="00786DB4" w:rsidRDefault="00384780" w:rsidP="00C85DC9">
            <w:pPr>
              <w:ind w:firstLine="0"/>
              <w:rPr>
                <w:sz w:val="20"/>
              </w:rPr>
            </w:pPr>
          </w:p>
        </w:tc>
        <w:tc>
          <w:tcPr>
            <w:tcW w:w="842" w:type="pct"/>
            <w:gridSpan w:val="4"/>
            <w:shd w:val="clear" w:color="auto" w:fill="auto"/>
          </w:tcPr>
          <w:p w14:paraId="04B4AE1D" w14:textId="77777777" w:rsidR="00384780" w:rsidRPr="00786DB4" w:rsidRDefault="00384780" w:rsidP="00C85DC9">
            <w:pPr>
              <w:ind w:firstLine="0"/>
              <w:rPr>
                <w:sz w:val="20"/>
                <w:lang w:val="en-US"/>
              </w:rPr>
            </w:pPr>
            <w:r w:rsidRPr="00786DB4">
              <w:rPr>
                <w:sz w:val="20"/>
                <w:lang w:val="en-US"/>
              </w:rPr>
              <w:t>address</w:t>
            </w:r>
          </w:p>
        </w:tc>
        <w:tc>
          <w:tcPr>
            <w:tcW w:w="314" w:type="pct"/>
            <w:gridSpan w:val="3"/>
            <w:shd w:val="clear" w:color="auto" w:fill="auto"/>
          </w:tcPr>
          <w:p w14:paraId="228847DC"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613974AC" w14:textId="1196199F" w:rsidR="00384780" w:rsidRPr="00786DB4" w:rsidRDefault="00384780" w:rsidP="00C85DC9">
            <w:pPr>
              <w:ind w:firstLine="0"/>
              <w:jc w:val="center"/>
              <w:rPr>
                <w:sz w:val="20"/>
                <w:lang w:val="en-US"/>
              </w:rPr>
            </w:pPr>
            <w:r w:rsidRPr="00786DB4">
              <w:rPr>
                <w:sz w:val="20"/>
                <w:lang w:val="en-US"/>
              </w:rPr>
              <w:t>T(1-</w:t>
            </w:r>
            <w:r w:rsidR="0015524A">
              <w:rPr>
                <w:sz w:val="20"/>
              </w:rPr>
              <w:t>2000</w:t>
            </w:r>
            <w:r w:rsidRPr="00786DB4">
              <w:rPr>
                <w:sz w:val="20"/>
                <w:lang w:val="en-US"/>
              </w:rPr>
              <w:t>)</w:t>
            </w:r>
          </w:p>
        </w:tc>
        <w:tc>
          <w:tcPr>
            <w:tcW w:w="1276" w:type="pct"/>
            <w:shd w:val="clear" w:color="auto" w:fill="auto"/>
          </w:tcPr>
          <w:p w14:paraId="743DDBB3"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346CE69F" w14:textId="489D9003" w:rsidR="00384780" w:rsidRPr="00786DB4" w:rsidRDefault="00384780" w:rsidP="00C85DC9">
            <w:pPr>
              <w:ind w:firstLine="0"/>
              <w:rPr>
                <w:sz w:val="20"/>
              </w:rPr>
            </w:pPr>
            <w:r w:rsidRPr="00786DB4">
              <w:rPr>
                <w:sz w:val="20"/>
              </w:rPr>
              <w:t>Игнорируется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04224D7A" w14:textId="4C6A3BB5" w:rsidR="00384780" w:rsidRPr="00786DB4"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tc>
      </w:tr>
      <w:tr w:rsidR="00384780" w:rsidRPr="00786DB4" w14:paraId="449D67B7" w14:textId="77777777" w:rsidTr="003C4239">
        <w:trPr>
          <w:gridAfter w:val="1"/>
          <w:wAfter w:w="15" w:type="pct"/>
          <w:jc w:val="center"/>
        </w:trPr>
        <w:tc>
          <w:tcPr>
            <w:tcW w:w="4985" w:type="pct"/>
            <w:gridSpan w:val="14"/>
            <w:shd w:val="clear" w:color="auto" w:fill="auto"/>
          </w:tcPr>
          <w:p w14:paraId="2CA4AD69" w14:textId="66CA93DD" w:rsidR="00384780" w:rsidRPr="00786DB4" w:rsidRDefault="00384780" w:rsidP="00C85DC9">
            <w:pPr>
              <w:ind w:firstLine="0"/>
              <w:jc w:val="center"/>
              <w:rPr>
                <w:b/>
                <w:sz w:val="20"/>
                <w:lang w:val="en-US"/>
              </w:rPr>
            </w:pPr>
            <w:r w:rsidRPr="00786DB4">
              <w:rPr>
                <w:b/>
                <w:sz w:val="20"/>
                <w:lang w:val="en-US"/>
              </w:rPr>
              <w:t>Филиал юридического лица РФ</w:t>
            </w:r>
          </w:p>
        </w:tc>
      </w:tr>
      <w:tr w:rsidR="00384780" w:rsidRPr="00786DB4" w14:paraId="792C667B" w14:textId="77777777" w:rsidTr="00D562DA">
        <w:trPr>
          <w:gridAfter w:val="1"/>
          <w:wAfter w:w="15" w:type="pct"/>
          <w:jc w:val="center"/>
        </w:trPr>
        <w:tc>
          <w:tcPr>
            <w:tcW w:w="676" w:type="pct"/>
            <w:shd w:val="clear" w:color="auto" w:fill="auto"/>
          </w:tcPr>
          <w:p w14:paraId="65A0B7C3" w14:textId="2AE53EB2" w:rsidR="00384780" w:rsidRPr="00786DB4" w:rsidRDefault="00384780" w:rsidP="00C85DC9">
            <w:pPr>
              <w:ind w:firstLine="0"/>
              <w:rPr>
                <w:b/>
                <w:sz w:val="20"/>
                <w:lang w:val="en-US"/>
              </w:rPr>
            </w:pPr>
            <w:r w:rsidRPr="00786DB4">
              <w:rPr>
                <w:b/>
                <w:sz w:val="20"/>
                <w:lang w:val="en-US"/>
              </w:rPr>
              <w:t>legalEntityRFSubdivision</w:t>
            </w:r>
          </w:p>
        </w:tc>
        <w:tc>
          <w:tcPr>
            <w:tcW w:w="820" w:type="pct"/>
            <w:gridSpan w:val="2"/>
            <w:shd w:val="clear" w:color="auto" w:fill="auto"/>
          </w:tcPr>
          <w:p w14:paraId="61B69D56" w14:textId="5F30AD74" w:rsidR="00384780" w:rsidRPr="00786DB4" w:rsidRDefault="00384780" w:rsidP="00C85DC9">
            <w:pPr>
              <w:ind w:firstLine="0"/>
              <w:rPr>
                <w:sz w:val="20"/>
                <w:lang w:val="en-US"/>
              </w:rPr>
            </w:pPr>
          </w:p>
        </w:tc>
        <w:tc>
          <w:tcPr>
            <w:tcW w:w="336" w:type="pct"/>
            <w:gridSpan w:val="5"/>
            <w:shd w:val="clear" w:color="auto" w:fill="auto"/>
          </w:tcPr>
          <w:p w14:paraId="35BEE2DB" w14:textId="42E28A3A" w:rsidR="00384780" w:rsidRPr="00786DB4" w:rsidRDefault="00384780" w:rsidP="00C85DC9">
            <w:pPr>
              <w:ind w:firstLine="0"/>
              <w:rPr>
                <w:sz w:val="20"/>
              </w:rPr>
            </w:pPr>
          </w:p>
        </w:tc>
        <w:tc>
          <w:tcPr>
            <w:tcW w:w="503" w:type="pct"/>
            <w:gridSpan w:val="2"/>
            <w:shd w:val="clear" w:color="auto" w:fill="auto"/>
          </w:tcPr>
          <w:p w14:paraId="7711B3A3" w14:textId="3B68E9EA" w:rsidR="00384780" w:rsidRPr="00786DB4" w:rsidRDefault="00384780" w:rsidP="00C85DC9">
            <w:pPr>
              <w:ind w:firstLine="0"/>
              <w:rPr>
                <w:sz w:val="20"/>
              </w:rPr>
            </w:pPr>
          </w:p>
        </w:tc>
        <w:tc>
          <w:tcPr>
            <w:tcW w:w="1280" w:type="pct"/>
            <w:gridSpan w:val="2"/>
            <w:shd w:val="clear" w:color="auto" w:fill="auto"/>
          </w:tcPr>
          <w:p w14:paraId="7D256A60" w14:textId="6740C8EC" w:rsidR="00384780" w:rsidRPr="00786DB4" w:rsidRDefault="00384780" w:rsidP="00C85DC9">
            <w:pPr>
              <w:ind w:firstLine="0"/>
              <w:rPr>
                <w:sz w:val="20"/>
              </w:rPr>
            </w:pPr>
          </w:p>
        </w:tc>
        <w:tc>
          <w:tcPr>
            <w:tcW w:w="1370" w:type="pct"/>
            <w:gridSpan w:val="2"/>
            <w:shd w:val="clear" w:color="auto" w:fill="auto"/>
          </w:tcPr>
          <w:p w14:paraId="1F6ECFF3" w14:textId="77777777" w:rsidR="00384780" w:rsidRPr="00786DB4" w:rsidRDefault="00384780" w:rsidP="00C85DC9">
            <w:pPr>
              <w:ind w:firstLine="0"/>
              <w:rPr>
                <w:sz w:val="20"/>
              </w:rPr>
            </w:pPr>
          </w:p>
        </w:tc>
      </w:tr>
      <w:tr w:rsidR="00384780" w:rsidRPr="00786DB4" w14:paraId="48C04003" w14:textId="77777777" w:rsidTr="00D562DA">
        <w:trPr>
          <w:gridAfter w:val="1"/>
          <w:wAfter w:w="15" w:type="pct"/>
          <w:jc w:val="center"/>
        </w:trPr>
        <w:tc>
          <w:tcPr>
            <w:tcW w:w="676" w:type="pct"/>
            <w:shd w:val="clear" w:color="auto" w:fill="auto"/>
          </w:tcPr>
          <w:p w14:paraId="37646848" w14:textId="44413AAD" w:rsidR="00384780" w:rsidRPr="00786DB4" w:rsidRDefault="00384780" w:rsidP="00C85DC9">
            <w:pPr>
              <w:ind w:firstLine="0"/>
              <w:rPr>
                <w:sz w:val="20"/>
              </w:rPr>
            </w:pPr>
          </w:p>
        </w:tc>
        <w:tc>
          <w:tcPr>
            <w:tcW w:w="820" w:type="pct"/>
            <w:gridSpan w:val="2"/>
            <w:shd w:val="clear" w:color="auto" w:fill="auto"/>
          </w:tcPr>
          <w:p w14:paraId="220165B4" w14:textId="65A7B64E" w:rsidR="00384780" w:rsidRPr="00786DB4" w:rsidRDefault="00384780" w:rsidP="00C85DC9">
            <w:pPr>
              <w:ind w:firstLine="0"/>
              <w:rPr>
                <w:sz w:val="20"/>
              </w:rPr>
            </w:pPr>
            <w:r w:rsidRPr="00786DB4">
              <w:rPr>
                <w:sz w:val="20"/>
              </w:rPr>
              <w:t>isSubdivision</w:t>
            </w:r>
          </w:p>
        </w:tc>
        <w:tc>
          <w:tcPr>
            <w:tcW w:w="336" w:type="pct"/>
            <w:gridSpan w:val="5"/>
            <w:shd w:val="clear" w:color="auto" w:fill="auto"/>
          </w:tcPr>
          <w:p w14:paraId="2AA7722C" w14:textId="6E09B85B"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74D3DC45" w14:textId="05F27C17" w:rsidR="00384780" w:rsidRPr="00786DB4" w:rsidRDefault="00384780" w:rsidP="00C85DC9">
            <w:pPr>
              <w:ind w:firstLine="0"/>
              <w:jc w:val="center"/>
              <w:rPr>
                <w:sz w:val="20"/>
                <w:lang w:val="en-US"/>
              </w:rPr>
            </w:pPr>
            <w:r w:rsidRPr="00786DB4">
              <w:rPr>
                <w:sz w:val="20"/>
                <w:lang w:val="en-US"/>
              </w:rPr>
              <w:t>B</w:t>
            </w:r>
          </w:p>
        </w:tc>
        <w:tc>
          <w:tcPr>
            <w:tcW w:w="1280" w:type="pct"/>
            <w:gridSpan w:val="2"/>
            <w:shd w:val="clear" w:color="auto" w:fill="auto"/>
          </w:tcPr>
          <w:p w14:paraId="7EB63E8B" w14:textId="4097D68B" w:rsidR="00384780" w:rsidRPr="00786DB4" w:rsidRDefault="00384780" w:rsidP="00C85DC9">
            <w:pPr>
              <w:ind w:firstLine="0"/>
              <w:rPr>
                <w:sz w:val="20"/>
              </w:rPr>
            </w:pPr>
            <w:r w:rsidRPr="00786DB4">
              <w:rPr>
                <w:sz w:val="20"/>
              </w:rPr>
              <w:t>Является филиалом юридического лица РФ</w:t>
            </w:r>
          </w:p>
        </w:tc>
        <w:tc>
          <w:tcPr>
            <w:tcW w:w="1370" w:type="pct"/>
            <w:gridSpan w:val="2"/>
            <w:shd w:val="clear" w:color="auto" w:fill="auto"/>
          </w:tcPr>
          <w:p w14:paraId="308A67E3" w14:textId="71F4248C" w:rsidR="00384780" w:rsidRPr="00786DB4" w:rsidRDefault="00384780" w:rsidP="00C85DC9">
            <w:pPr>
              <w:ind w:firstLine="0"/>
              <w:rPr>
                <w:sz w:val="20"/>
              </w:rPr>
            </w:pPr>
            <w:r w:rsidRPr="00786DB4">
              <w:rPr>
                <w:sz w:val="20"/>
              </w:rPr>
              <w:t xml:space="preserve">Фиксированное значение: </w:t>
            </w:r>
            <w:r w:rsidRPr="00786DB4">
              <w:rPr>
                <w:sz w:val="20"/>
                <w:lang w:val="en-US"/>
              </w:rPr>
              <w:t>true</w:t>
            </w:r>
          </w:p>
        </w:tc>
      </w:tr>
      <w:tr w:rsidR="00384780" w:rsidRPr="00786DB4" w14:paraId="6003EA61" w14:textId="77777777" w:rsidTr="00D562DA">
        <w:trPr>
          <w:gridAfter w:val="1"/>
          <w:wAfter w:w="15" w:type="pct"/>
          <w:jc w:val="center"/>
        </w:trPr>
        <w:tc>
          <w:tcPr>
            <w:tcW w:w="676" w:type="pct"/>
            <w:shd w:val="clear" w:color="auto" w:fill="auto"/>
          </w:tcPr>
          <w:p w14:paraId="1264970C" w14:textId="0B76C16F" w:rsidR="00384780" w:rsidRPr="00786DB4" w:rsidRDefault="00384780" w:rsidP="00C85DC9">
            <w:pPr>
              <w:ind w:firstLine="0"/>
              <w:rPr>
                <w:sz w:val="20"/>
              </w:rPr>
            </w:pPr>
          </w:p>
        </w:tc>
        <w:tc>
          <w:tcPr>
            <w:tcW w:w="820" w:type="pct"/>
            <w:gridSpan w:val="2"/>
            <w:shd w:val="clear" w:color="auto" w:fill="auto"/>
          </w:tcPr>
          <w:p w14:paraId="380366AD" w14:textId="740177A2" w:rsidR="00384780" w:rsidRPr="00786DB4" w:rsidRDefault="00384780" w:rsidP="00C85DC9">
            <w:pPr>
              <w:ind w:firstLine="0"/>
              <w:rPr>
                <w:sz w:val="20"/>
              </w:rPr>
            </w:pPr>
            <w:r w:rsidRPr="00786DB4">
              <w:rPr>
                <w:sz w:val="20"/>
              </w:rPr>
              <w:t>EGRULInfo</w:t>
            </w:r>
          </w:p>
        </w:tc>
        <w:tc>
          <w:tcPr>
            <w:tcW w:w="336" w:type="pct"/>
            <w:gridSpan w:val="5"/>
            <w:shd w:val="clear" w:color="auto" w:fill="auto"/>
          </w:tcPr>
          <w:p w14:paraId="7586C0FA" w14:textId="77577CE1"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4DA6379F" w14:textId="725ECDD4" w:rsidR="00384780" w:rsidRPr="00786DB4" w:rsidRDefault="00384780" w:rsidP="00C85DC9">
            <w:pPr>
              <w:ind w:firstLine="0"/>
              <w:jc w:val="center"/>
              <w:rPr>
                <w:sz w:val="20"/>
              </w:rPr>
            </w:pPr>
            <w:r w:rsidRPr="00786DB4">
              <w:rPr>
                <w:sz w:val="20"/>
                <w:lang w:val="en-US"/>
              </w:rPr>
              <w:t>S</w:t>
            </w:r>
          </w:p>
        </w:tc>
        <w:tc>
          <w:tcPr>
            <w:tcW w:w="1280" w:type="pct"/>
            <w:gridSpan w:val="2"/>
            <w:shd w:val="clear" w:color="auto" w:fill="auto"/>
          </w:tcPr>
          <w:p w14:paraId="7CB0B1E3" w14:textId="63238654" w:rsidR="00384780" w:rsidRPr="00786DB4" w:rsidRDefault="00384780" w:rsidP="00C85DC9">
            <w:pPr>
              <w:ind w:firstLine="0"/>
              <w:rPr>
                <w:sz w:val="20"/>
              </w:rPr>
            </w:pPr>
            <w:r w:rsidRPr="00786DB4">
              <w:rPr>
                <w:sz w:val="20"/>
              </w:rPr>
              <w:t>Сведения из ЕГРЮЛ</w:t>
            </w:r>
          </w:p>
        </w:tc>
        <w:tc>
          <w:tcPr>
            <w:tcW w:w="1370" w:type="pct"/>
            <w:gridSpan w:val="2"/>
            <w:shd w:val="clear" w:color="auto" w:fill="auto"/>
          </w:tcPr>
          <w:p w14:paraId="21A55D95" w14:textId="64E54072" w:rsidR="00384780" w:rsidRPr="00786DB4" w:rsidRDefault="00384780" w:rsidP="00C85DC9">
            <w:pPr>
              <w:ind w:firstLine="0"/>
              <w:rPr>
                <w:sz w:val="20"/>
              </w:rPr>
            </w:pPr>
            <w:r w:rsidRPr="00786DB4">
              <w:rPr>
                <w:sz w:val="20"/>
              </w:rPr>
              <w:t>Заполняется автоматически на основании данных из ЕГРЮЛ на основании кода ОГРН юридического лица РФ и КПП и/или наименования филиала. Допускается указание только тех полей, которые не были загружены из ЕГРЮЛ</w:t>
            </w:r>
          </w:p>
        </w:tc>
      </w:tr>
      <w:tr w:rsidR="00384780" w:rsidRPr="00786DB4" w14:paraId="5F6445A9" w14:textId="77777777" w:rsidTr="003C4239">
        <w:trPr>
          <w:gridAfter w:val="1"/>
          <w:wAfter w:w="15" w:type="pct"/>
          <w:jc w:val="center"/>
        </w:trPr>
        <w:tc>
          <w:tcPr>
            <w:tcW w:w="4985" w:type="pct"/>
            <w:gridSpan w:val="14"/>
            <w:shd w:val="clear" w:color="auto" w:fill="auto"/>
          </w:tcPr>
          <w:p w14:paraId="102E684F" w14:textId="574961EE" w:rsidR="00384780" w:rsidRPr="00786DB4" w:rsidRDefault="00384780" w:rsidP="00C85DC9">
            <w:pPr>
              <w:ind w:firstLine="0"/>
              <w:jc w:val="center"/>
              <w:rPr>
                <w:b/>
                <w:sz w:val="20"/>
              </w:rPr>
            </w:pPr>
            <w:r w:rsidRPr="00786DB4">
              <w:rPr>
                <w:b/>
                <w:sz w:val="20"/>
              </w:rPr>
              <w:t>Сведения из ЕГРЮЛ</w:t>
            </w:r>
          </w:p>
        </w:tc>
      </w:tr>
      <w:tr w:rsidR="00384780" w:rsidRPr="00786DB4" w14:paraId="3183827D" w14:textId="77777777" w:rsidTr="00D562DA">
        <w:trPr>
          <w:gridAfter w:val="1"/>
          <w:wAfter w:w="15" w:type="pct"/>
          <w:jc w:val="center"/>
        </w:trPr>
        <w:tc>
          <w:tcPr>
            <w:tcW w:w="676" w:type="pct"/>
            <w:shd w:val="clear" w:color="auto" w:fill="auto"/>
          </w:tcPr>
          <w:p w14:paraId="24D14F9E" w14:textId="0EEC113C" w:rsidR="00384780" w:rsidRPr="00786DB4" w:rsidRDefault="00384780" w:rsidP="00C85DC9">
            <w:pPr>
              <w:ind w:firstLine="0"/>
              <w:rPr>
                <w:b/>
                <w:sz w:val="20"/>
              </w:rPr>
            </w:pPr>
            <w:r w:rsidRPr="00786DB4">
              <w:rPr>
                <w:b/>
                <w:sz w:val="20"/>
              </w:rPr>
              <w:t>EGRULInfo</w:t>
            </w:r>
          </w:p>
        </w:tc>
        <w:tc>
          <w:tcPr>
            <w:tcW w:w="820" w:type="pct"/>
            <w:gridSpan w:val="2"/>
            <w:shd w:val="clear" w:color="auto" w:fill="auto"/>
          </w:tcPr>
          <w:p w14:paraId="0CE83778" w14:textId="390372E7" w:rsidR="00384780" w:rsidRPr="00786DB4" w:rsidRDefault="00384780" w:rsidP="00C85DC9">
            <w:pPr>
              <w:ind w:firstLine="0"/>
              <w:rPr>
                <w:b/>
                <w:sz w:val="20"/>
              </w:rPr>
            </w:pPr>
          </w:p>
        </w:tc>
        <w:tc>
          <w:tcPr>
            <w:tcW w:w="336" w:type="pct"/>
            <w:gridSpan w:val="5"/>
            <w:shd w:val="clear" w:color="auto" w:fill="auto"/>
          </w:tcPr>
          <w:p w14:paraId="43A4AC9E" w14:textId="59FF7A4B" w:rsidR="00384780" w:rsidRPr="00786DB4" w:rsidRDefault="00384780" w:rsidP="00C85DC9">
            <w:pPr>
              <w:ind w:firstLine="0"/>
              <w:rPr>
                <w:b/>
                <w:sz w:val="20"/>
              </w:rPr>
            </w:pPr>
          </w:p>
        </w:tc>
        <w:tc>
          <w:tcPr>
            <w:tcW w:w="503" w:type="pct"/>
            <w:gridSpan w:val="2"/>
            <w:shd w:val="clear" w:color="auto" w:fill="auto"/>
          </w:tcPr>
          <w:p w14:paraId="1F7F01D1" w14:textId="47EC943B" w:rsidR="00384780" w:rsidRPr="00786DB4" w:rsidRDefault="00384780" w:rsidP="00C85DC9">
            <w:pPr>
              <w:ind w:firstLine="0"/>
              <w:rPr>
                <w:b/>
                <w:sz w:val="20"/>
              </w:rPr>
            </w:pPr>
          </w:p>
        </w:tc>
        <w:tc>
          <w:tcPr>
            <w:tcW w:w="1280" w:type="pct"/>
            <w:gridSpan w:val="2"/>
            <w:shd w:val="clear" w:color="auto" w:fill="auto"/>
          </w:tcPr>
          <w:p w14:paraId="66756F4A" w14:textId="00BF5A01" w:rsidR="00384780" w:rsidRPr="00786DB4" w:rsidRDefault="00384780" w:rsidP="00C85DC9">
            <w:pPr>
              <w:ind w:firstLine="0"/>
              <w:rPr>
                <w:b/>
                <w:sz w:val="20"/>
              </w:rPr>
            </w:pPr>
          </w:p>
        </w:tc>
        <w:tc>
          <w:tcPr>
            <w:tcW w:w="1370" w:type="pct"/>
            <w:gridSpan w:val="2"/>
            <w:shd w:val="clear" w:color="auto" w:fill="auto"/>
          </w:tcPr>
          <w:p w14:paraId="76CCFFF0" w14:textId="706228AD" w:rsidR="00384780" w:rsidRPr="00786DB4" w:rsidRDefault="00384780" w:rsidP="00C85DC9">
            <w:pPr>
              <w:ind w:firstLine="0"/>
              <w:rPr>
                <w:b/>
                <w:sz w:val="20"/>
              </w:rPr>
            </w:pPr>
          </w:p>
        </w:tc>
      </w:tr>
      <w:tr w:rsidR="00384780" w:rsidRPr="00786DB4" w14:paraId="33D8394A" w14:textId="77777777" w:rsidTr="00D562DA">
        <w:trPr>
          <w:gridAfter w:val="1"/>
          <w:wAfter w:w="15" w:type="pct"/>
          <w:jc w:val="center"/>
        </w:trPr>
        <w:tc>
          <w:tcPr>
            <w:tcW w:w="676" w:type="pct"/>
            <w:shd w:val="clear" w:color="auto" w:fill="auto"/>
          </w:tcPr>
          <w:p w14:paraId="1D31C942" w14:textId="5AA2A32E" w:rsidR="00384780" w:rsidRPr="00786DB4" w:rsidRDefault="00384780" w:rsidP="00C85DC9">
            <w:pPr>
              <w:ind w:firstLine="0"/>
              <w:rPr>
                <w:sz w:val="20"/>
              </w:rPr>
            </w:pPr>
          </w:p>
        </w:tc>
        <w:tc>
          <w:tcPr>
            <w:tcW w:w="820" w:type="pct"/>
            <w:gridSpan w:val="2"/>
            <w:shd w:val="clear" w:color="auto" w:fill="auto"/>
          </w:tcPr>
          <w:p w14:paraId="1A02A645" w14:textId="68955023" w:rsidR="00384780" w:rsidRPr="00786DB4" w:rsidRDefault="00384780" w:rsidP="00C85DC9">
            <w:pPr>
              <w:ind w:firstLine="0"/>
              <w:rPr>
                <w:sz w:val="20"/>
              </w:rPr>
            </w:pPr>
            <w:r w:rsidRPr="00786DB4">
              <w:rPr>
                <w:sz w:val="20"/>
                <w:lang w:val="en-US"/>
              </w:rPr>
              <w:t>KPP</w:t>
            </w:r>
          </w:p>
        </w:tc>
        <w:tc>
          <w:tcPr>
            <w:tcW w:w="336" w:type="pct"/>
            <w:gridSpan w:val="5"/>
            <w:shd w:val="clear" w:color="auto" w:fill="auto"/>
          </w:tcPr>
          <w:p w14:paraId="72B16EDE" w14:textId="43304A59"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BF737A2" w14:textId="2EA106EF" w:rsidR="00384780" w:rsidRPr="00786DB4" w:rsidRDefault="00384780" w:rsidP="00C85DC9">
            <w:pPr>
              <w:ind w:firstLine="0"/>
              <w:jc w:val="center"/>
              <w:rPr>
                <w:sz w:val="20"/>
              </w:rPr>
            </w:pPr>
            <w:r w:rsidRPr="00786DB4">
              <w:rPr>
                <w:sz w:val="20"/>
              </w:rPr>
              <w:t>T</w:t>
            </w:r>
            <w:r w:rsidRPr="00786DB4">
              <w:rPr>
                <w:sz w:val="20"/>
                <w:lang w:val="en-US"/>
              </w:rPr>
              <w:t>(9)</w:t>
            </w:r>
          </w:p>
        </w:tc>
        <w:tc>
          <w:tcPr>
            <w:tcW w:w="1280" w:type="pct"/>
            <w:gridSpan w:val="2"/>
            <w:shd w:val="clear" w:color="auto" w:fill="auto"/>
          </w:tcPr>
          <w:p w14:paraId="761DF46D" w14:textId="7293C70D" w:rsidR="00384780" w:rsidRPr="00786DB4" w:rsidRDefault="00384780" w:rsidP="00C85DC9">
            <w:pPr>
              <w:ind w:firstLine="0"/>
              <w:rPr>
                <w:sz w:val="20"/>
              </w:rPr>
            </w:pPr>
            <w:r w:rsidRPr="00786DB4">
              <w:rPr>
                <w:sz w:val="20"/>
              </w:rPr>
              <w:t>КПП</w:t>
            </w:r>
          </w:p>
        </w:tc>
        <w:tc>
          <w:tcPr>
            <w:tcW w:w="1370" w:type="pct"/>
            <w:gridSpan w:val="2"/>
            <w:shd w:val="clear" w:color="auto" w:fill="auto"/>
          </w:tcPr>
          <w:p w14:paraId="455BF2B8" w14:textId="77777777" w:rsidR="00384780" w:rsidRDefault="00384780" w:rsidP="00C85DC9">
            <w:pPr>
              <w:ind w:firstLine="0"/>
              <w:rPr>
                <w:sz w:val="20"/>
              </w:rPr>
            </w:pPr>
            <w:r w:rsidRPr="00786DB4">
              <w:rPr>
                <w:sz w:val="20"/>
              </w:rPr>
              <w:t>Контролируется обязательность указания хотя бы одного из полей KPP и/или fullName</w:t>
            </w:r>
          </w:p>
          <w:p w14:paraId="573BB9FD" w14:textId="77777777" w:rsidR="00666842" w:rsidRDefault="00666842" w:rsidP="00C85DC9">
            <w:pPr>
              <w:ind w:firstLine="0"/>
              <w:rPr>
                <w:sz w:val="20"/>
              </w:rPr>
            </w:pPr>
          </w:p>
          <w:p w14:paraId="7636EABD" w14:textId="6C0C4FE6" w:rsidR="00666842" w:rsidRPr="00786DB4" w:rsidRDefault="00666842" w:rsidP="00C85DC9">
            <w:pPr>
              <w:ind w:firstLine="0"/>
              <w:rPr>
                <w:sz w:val="20"/>
              </w:rPr>
            </w:pPr>
            <w:r w:rsidRPr="00666842">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44EB8323" w14:textId="77777777" w:rsidTr="00D562DA">
        <w:trPr>
          <w:gridAfter w:val="1"/>
          <w:wAfter w:w="15" w:type="pct"/>
          <w:jc w:val="center"/>
        </w:trPr>
        <w:tc>
          <w:tcPr>
            <w:tcW w:w="676" w:type="pct"/>
            <w:shd w:val="clear" w:color="auto" w:fill="auto"/>
          </w:tcPr>
          <w:p w14:paraId="091AA3A1" w14:textId="01EE7291" w:rsidR="00384780" w:rsidRPr="00786DB4" w:rsidRDefault="00384780" w:rsidP="00C85DC9">
            <w:pPr>
              <w:ind w:firstLine="0"/>
              <w:rPr>
                <w:sz w:val="20"/>
              </w:rPr>
            </w:pPr>
          </w:p>
        </w:tc>
        <w:tc>
          <w:tcPr>
            <w:tcW w:w="820" w:type="pct"/>
            <w:gridSpan w:val="2"/>
            <w:shd w:val="clear" w:color="auto" w:fill="auto"/>
          </w:tcPr>
          <w:p w14:paraId="5E03FF80" w14:textId="3AC58438" w:rsidR="00384780" w:rsidRPr="00786DB4" w:rsidRDefault="00384780" w:rsidP="00C85DC9">
            <w:pPr>
              <w:ind w:firstLine="0"/>
              <w:rPr>
                <w:sz w:val="20"/>
              </w:rPr>
            </w:pPr>
            <w:r w:rsidRPr="00786DB4">
              <w:rPr>
                <w:sz w:val="20"/>
                <w:lang w:val="en-US"/>
              </w:rPr>
              <w:t>fullName</w:t>
            </w:r>
          </w:p>
        </w:tc>
        <w:tc>
          <w:tcPr>
            <w:tcW w:w="336" w:type="pct"/>
            <w:gridSpan w:val="5"/>
            <w:shd w:val="clear" w:color="auto" w:fill="auto"/>
          </w:tcPr>
          <w:p w14:paraId="5A6DAB30" w14:textId="466E265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C4D3A89" w14:textId="0AC1DB2F" w:rsidR="00384780" w:rsidRPr="00786DB4" w:rsidRDefault="00384780" w:rsidP="00C85DC9">
            <w:pPr>
              <w:ind w:firstLine="0"/>
              <w:jc w:val="center"/>
              <w:rPr>
                <w:sz w:val="20"/>
              </w:rPr>
            </w:pPr>
            <w:r w:rsidRPr="00786DB4">
              <w:rPr>
                <w:sz w:val="20"/>
                <w:lang w:val="en-US"/>
              </w:rPr>
              <w:t>T(1-2000)</w:t>
            </w:r>
          </w:p>
        </w:tc>
        <w:tc>
          <w:tcPr>
            <w:tcW w:w="1280" w:type="pct"/>
            <w:gridSpan w:val="2"/>
            <w:shd w:val="clear" w:color="auto" w:fill="auto"/>
          </w:tcPr>
          <w:p w14:paraId="79CB7B66" w14:textId="4A024C0D" w:rsidR="00384780" w:rsidRPr="00786DB4" w:rsidRDefault="00384780" w:rsidP="00C85DC9">
            <w:pPr>
              <w:ind w:firstLine="0"/>
              <w:rPr>
                <w:sz w:val="20"/>
              </w:rPr>
            </w:pPr>
            <w:r w:rsidRPr="00786DB4">
              <w:rPr>
                <w:sz w:val="20"/>
              </w:rPr>
              <w:t>Полное наименование</w:t>
            </w:r>
          </w:p>
        </w:tc>
        <w:tc>
          <w:tcPr>
            <w:tcW w:w="1370" w:type="pct"/>
            <w:gridSpan w:val="2"/>
            <w:shd w:val="clear" w:color="auto" w:fill="auto"/>
          </w:tcPr>
          <w:p w14:paraId="6470E1D3" w14:textId="77777777" w:rsidR="00384780" w:rsidRDefault="00384780" w:rsidP="00C85DC9">
            <w:pPr>
              <w:ind w:firstLine="0"/>
              <w:rPr>
                <w:sz w:val="20"/>
              </w:rPr>
            </w:pPr>
            <w:r w:rsidRPr="00786DB4">
              <w:rPr>
                <w:sz w:val="20"/>
              </w:rPr>
              <w:t>Контролируется обязательность указания хотя бы одного из полей KPP и/или fullName</w:t>
            </w:r>
          </w:p>
          <w:p w14:paraId="28CEB22D" w14:textId="77777777" w:rsidR="00666842" w:rsidRDefault="00666842" w:rsidP="00C85DC9">
            <w:pPr>
              <w:ind w:firstLine="0"/>
              <w:rPr>
                <w:sz w:val="20"/>
              </w:rPr>
            </w:pPr>
          </w:p>
          <w:p w14:paraId="0E49EBE6" w14:textId="7F189D58" w:rsidR="00666842" w:rsidRPr="00786DB4" w:rsidRDefault="00666842" w:rsidP="00C85DC9">
            <w:pPr>
              <w:ind w:firstLine="0"/>
              <w:rPr>
                <w:sz w:val="20"/>
              </w:rPr>
            </w:pPr>
            <w:r w:rsidRPr="00666842">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4F16B8E3" w14:textId="77777777" w:rsidTr="00D562DA">
        <w:trPr>
          <w:gridAfter w:val="1"/>
          <w:wAfter w:w="15" w:type="pct"/>
          <w:jc w:val="center"/>
        </w:trPr>
        <w:tc>
          <w:tcPr>
            <w:tcW w:w="676" w:type="pct"/>
            <w:shd w:val="clear" w:color="auto" w:fill="auto"/>
          </w:tcPr>
          <w:p w14:paraId="6B003A3E" w14:textId="77777777" w:rsidR="00384780" w:rsidRPr="00786DB4" w:rsidRDefault="00384780" w:rsidP="00C85DC9">
            <w:pPr>
              <w:ind w:firstLine="0"/>
              <w:rPr>
                <w:sz w:val="20"/>
              </w:rPr>
            </w:pPr>
          </w:p>
        </w:tc>
        <w:tc>
          <w:tcPr>
            <w:tcW w:w="820" w:type="pct"/>
            <w:gridSpan w:val="2"/>
            <w:shd w:val="clear" w:color="auto" w:fill="auto"/>
          </w:tcPr>
          <w:p w14:paraId="02C76007" w14:textId="4F58EFCC" w:rsidR="00384780" w:rsidRPr="00786DB4" w:rsidRDefault="00384780" w:rsidP="00C85DC9">
            <w:pPr>
              <w:ind w:firstLine="0"/>
              <w:rPr>
                <w:sz w:val="20"/>
                <w:lang w:val="en-US"/>
              </w:rPr>
            </w:pPr>
            <w:r w:rsidRPr="00786DB4">
              <w:rPr>
                <w:sz w:val="20"/>
                <w:lang w:val="en-US"/>
              </w:rPr>
              <w:t>legalForm</w:t>
            </w:r>
            <w:r w:rsidRPr="00786DB4">
              <w:rPr>
                <w:sz w:val="20"/>
              </w:rPr>
              <w:t xml:space="preserve"> </w:t>
            </w:r>
          </w:p>
        </w:tc>
        <w:tc>
          <w:tcPr>
            <w:tcW w:w="336" w:type="pct"/>
            <w:gridSpan w:val="5"/>
            <w:shd w:val="clear" w:color="auto" w:fill="auto"/>
          </w:tcPr>
          <w:p w14:paraId="35BB97A1" w14:textId="21F453C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8B4BFF9" w14:textId="353EDDFF" w:rsidR="00384780" w:rsidRPr="00786DB4" w:rsidRDefault="00384780" w:rsidP="00C85DC9">
            <w:pPr>
              <w:ind w:firstLine="0"/>
              <w:jc w:val="center"/>
              <w:rPr>
                <w:sz w:val="20"/>
                <w:lang w:val="en-US"/>
              </w:rPr>
            </w:pPr>
            <w:r w:rsidRPr="00786DB4">
              <w:rPr>
                <w:sz w:val="20"/>
                <w:lang w:val="en-US"/>
              </w:rPr>
              <w:t>S</w:t>
            </w:r>
          </w:p>
        </w:tc>
        <w:tc>
          <w:tcPr>
            <w:tcW w:w="1280" w:type="pct"/>
            <w:gridSpan w:val="2"/>
            <w:shd w:val="clear" w:color="auto" w:fill="auto"/>
          </w:tcPr>
          <w:p w14:paraId="4935A50C" w14:textId="47D75E45" w:rsidR="00384780" w:rsidRPr="00786DB4" w:rsidRDefault="00384780" w:rsidP="00C85DC9">
            <w:pPr>
              <w:ind w:firstLine="0"/>
              <w:rPr>
                <w:sz w:val="20"/>
              </w:rPr>
            </w:pPr>
            <w:r w:rsidRPr="00786DB4">
              <w:rPr>
                <w:sz w:val="20"/>
              </w:rPr>
              <w:t>Организационно-правовая форма организации в ОКОПФ</w:t>
            </w:r>
          </w:p>
        </w:tc>
        <w:tc>
          <w:tcPr>
            <w:tcW w:w="1370" w:type="pct"/>
            <w:gridSpan w:val="2"/>
            <w:shd w:val="clear" w:color="auto" w:fill="auto"/>
          </w:tcPr>
          <w:p w14:paraId="66D69DD1" w14:textId="5FAA9536" w:rsidR="00384780" w:rsidRPr="00786DB4" w:rsidRDefault="00384780" w:rsidP="00C85DC9">
            <w:pPr>
              <w:ind w:firstLine="0"/>
              <w:rPr>
                <w:sz w:val="20"/>
              </w:rPr>
            </w:pPr>
            <w:r w:rsidRPr="00786DB4">
              <w:rPr>
                <w:sz w:val="20"/>
              </w:rPr>
              <w:t>Игнорируется при приеме,</w:t>
            </w:r>
            <w:r w:rsidRPr="00786DB4" w:rsidDel="00EC5F38">
              <w:rPr>
                <w:sz w:val="20"/>
              </w:rPr>
              <w:t xml:space="preserve"> </w:t>
            </w:r>
            <w:r w:rsidRPr="00786DB4">
              <w:rPr>
                <w:sz w:val="20"/>
              </w:rPr>
              <w:t>автоматически загружается из ЕГРЮЛ в случае недопустимости редактирования сведений об организации, заполняемых из ЕГРЮЛ (по умолчанию).</w:t>
            </w:r>
          </w:p>
          <w:p w14:paraId="2A09A549" w14:textId="22817735" w:rsidR="00384780" w:rsidRPr="00786DB4"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tc>
      </w:tr>
      <w:tr w:rsidR="00384780" w:rsidRPr="00786DB4" w14:paraId="74267945" w14:textId="77777777" w:rsidTr="00D562DA">
        <w:trPr>
          <w:gridAfter w:val="1"/>
          <w:wAfter w:w="15" w:type="pct"/>
          <w:jc w:val="center"/>
        </w:trPr>
        <w:tc>
          <w:tcPr>
            <w:tcW w:w="676" w:type="pct"/>
            <w:shd w:val="clear" w:color="auto" w:fill="auto"/>
          </w:tcPr>
          <w:p w14:paraId="35BFAE5D" w14:textId="77777777" w:rsidR="00384780" w:rsidRPr="00786DB4" w:rsidRDefault="00384780" w:rsidP="00C85DC9">
            <w:pPr>
              <w:ind w:firstLine="0"/>
              <w:rPr>
                <w:sz w:val="20"/>
              </w:rPr>
            </w:pPr>
          </w:p>
        </w:tc>
        <w:tc>
          <w:tcPr>
            <w:tcW w:w="820" w:type="pct"/>
            <w:gridSpan w:val="2"/>
            <w:shd w:val="clear" w:color="auto" w:fill="auto"/>
          </w:tcPr>
          <w:p w14:paraId="1590EDB8" w14:textId="02AC0A1B" w:rsidR="00384780" w:rsidRPr="00786DB4" w:rsidRDefault="00384780" w:rsidP="00C85DC9">
            <w:pPr>
              <w:ind w:firstLine="0"/>
              <w:rPr>
                <w:sz w:val="20"/>
              </w:rPr>
            </w:pPr>
            <w:r w:rsidRPr="00786DB4">
              <w:rPr>
                <w:sz w:val="20"/>
                <w:lang w:val="en-US"/>
              </w:rPr>
              <w:t>registrationDate</w:t>
            </w:r>
          </w:p>
        </w:tc>
        <w:tc>
          <w:tcPr>
            <w:tcW w:w="336" w:type="pct"/>
            <w:gridSpan w:val="5"/>
            <w:shd w:val="clear" w:color="auto" w:fill="auto"/>
          </w:tcPr>
          <w:p w14:paraId="73FC6DB4" w14:textId="1D0C6149"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360985A2" w14:textId="7EFCFF31" w:rsidR="00384780" w:rsidRPr="00786DB4" w:rsidRDefault="00384780" w:rsidP="00C85DC9">
            <w:pPr>
              <w:ind w:firstLine="0"/>
              <w:jc w:val="center"/>
              <w:rPr>
                <w:sz w:val="20"/>
              </w:rPr>
            </w:pPr>
            <w:r w:rsidRPr="00786DB4">
              <w:rPr>
                <w:sz w:val="20"/>
                <w:lang w:val="en-US"/>
              </w:rPr>
              <w:t>D</w:t>
            </w:r>
          </w:p>
        </w:tc>
        <w:tc>
          <w:tcPr>
            <w:tcW w:w="1280" w:type="pct"/>
            <w:gridSpan w:val="2"/>
            <w:shd w:val="clear" w:color="auto" w:fill="auto"/>
          </w:tcPr>
          <w:p w14:paraId="2658596A" w14:textId="4AD6EB31" w:rsidR="00384780" w:rsidRPr="00786DB4" w:rsidRDefault="00384780" w:rsidP="00C85DC9">
            <w:pPr>
              <w:ind w:firstLine="0"/>
              <w:rPr>
                <w:sz w:val="20"/>
              </w:rPr>
            </w:pPr>
            <w:r w:rsidRPr="00786DB4">
              <w:rPr>
                <w:sz w:val="20"/>
              </w:rPr>
              <w:t>Дата постановки на учет в налоговом органе</w:t>
            </w:r>
          </w:p>
        </w:tc>
        <w:tc>
          <w:tcPr>
            <w:tcW w:w="1370" w:type="pct"/>
            <w:gridSpan w:val="2"/>
            <w:shd w:val="clear" w:color="auto" w:fill="auto"/>
          </w:tcPr>
          <w:p w14:paraId="266B0EE0" w14:textId="0F1F5B19"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418F5567" w14:textId="77777777" w:rsidTr="00D562DA">
        <w:trPr>
          <w:gridAfter w:val="1"/>
          <w:wAfter w:w="15" w:type="pct"/>
          <w:jc w:val="center"/>
        </w:trPr>
        <w:tc>
          <w:tcPr>
            <w:tcW w:w="676" w:type="pct"/>
            <w:shd w:val="clear" w:color="auto" w:fill="auto"/>
          </w:tcPr>
          <w:p w14:paraId="0CB26E05" w14:textId="77777777" w:rsidR="00384780" w:rsidRPr="00786DB4" w:rsidRDefault="00384780" w:rsidP="00C85DC9">
            <w:pPr>
              <w:ind w:firstLine="0"/>
              <w:rPr>
                <w:sz w:val="20"/>
              </w:rPr>
            </w:pPr>
          </w:p>
        </w:tc>
        <w:tc>
          <w:tcPr>
            <w:tcW w:w="820" w:type="pct"/>
            <w:gridSpan w:val="2"/>
            <w:shd w:val="clear" w:color="auto" w:fill="auto"/>
          </w:tcPr>
          <w:p w14:paraId="34335AE8" w14:textId="2A218F34" w:rsidR="00384780" w:rsidRPr="00786DB4" w:rsidRDefault="00384780" w:rsidP="00C85DC9">
            <w:pPr>
              <w:ind w:firstLine="0"/>
              <w:rPr>
                <w:sz w:val="20"/>
              </w:rPr>
            </w:pPr>
            <w:r w:rsidRPr="00786DB4">
              <w:rPr>
                <w:sz w:val="20"/>
                <w:lang w:val="en-US"/>
              </w:rPr>
              <w:t>address</w:t>
            </w:r>
          </w:p>
        </w:tc>
        <w:tc>
          <w:tcPr>
            <w:tcW w:w="336" w:type="pct"/>
            <w:gridSpan w:val="5"/>
            <w:shd w:val="clear" w:color="auto" w:fill="auto"/>
          </w:tcPr>
          <w:p w14:paraId="31334CC0" w14:textId="647F9794"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8142CC2" w14:textId="46619CD6" w:rsidR="00384780" w:rsidRPr="00786DB4" w:rsidRDefault="00384780" w:rsidP="00C85DC9">
            <w:pPr>
              <w:ind w:firstLine="0"/>
              <w:jc w:val="center"/>
              <w:rPr>
                <w:sz w:val="20"/>
              </w:rPr>
            </w:pPr>
            <w:r w:rsidRPr="00786DB4">
              <w:rPr>
                <w:sz w:val="20"/>
                <w:lang w:val="en-US"/>
              </w:rPr>
              <w:t>T(1-</w:t>
            </w:r>
            <w:r w:rsidR="0015524A">
              <w:rPr>
                <w:sz w:val="20"/>
              </w:rPr>
              <w:t>2000</w:t>
            </w:r>
            <w:r w:rsidRPr="00786DB4">
              <w:rPr>
                <w:sz w:val="20"/>
                <w:lang w:val="en-US"/>
              </w:rPr>
              <w:t>)</w:t>
            </w:r>
          </w:p>
        </w:tc>
        <w:tc>
          <w:tcPr>
            <w:tcW w:w="1280" w:type="pct"/>
            <w:gridSpan w:val="2"/>
            <w:shd w:val="clear" w:color="auto" w:fill="auto"/>
          </w:tcPr>
          <w:p w14:paraId="5905BB22" w14:textId="6FFFE9EA" w:rsidR="00384780" w:rsidRPr="00786DB4" w:rsidRDefault="00384780" w:rsidP="00C85DC9">
            <w:pPr>
              <w:ind w:firstLine="0"/>
              <w:rPr>
                <w:sz w:val="20"/>
              </w:rPr>
            </w:pPr>
            <w:r w:rsidRPr="00786DB4">
              <w:rPr>
                <w:sz w:val="20"/>
              </w:rPr>
              <w:t>Адрес места нахождения</w:t>
            </w:r>
          </w:p>
        </w:tc>
        <w:tc>
          <w:tcPr>
            <w:tcW w:w="1370" w:type="pct"/>
            <w:gridSpan w:val="2"/>
            <w:shd w:val="clear" w:color="auto" w:fill="auto"/>
          </w:tcPr>
          <w:p w14:paraId="500D05A5" w14:textId="45E2DF01" w:rsidR="00384780" w:rsidRPr="00786DB4" w:rsidRDefault="00384780" w:rsidP="00C85DC9">
            <w:pPr>
              <w:ind w:firstLine="0"/>
              <w:rPr>
                <w:sz w:val="20"/>
              </w:rPr>
            </w:pPr>
            <w:r w:rsidRPr="00786DB4">
              <w:rPr>
                <w:sz w:val="20"/>
              </w:rPr>
              <w:t>Игнорируется при приеме,</w:t>
            </w:r>
            <w:r w:rsidRPr="00786DB4" w:rsidDel="00EC5F38">
              <w:rPr>
                <w:sz w:val="20"/>
              </w:rPr>
              <w:t xml:space="preserve"> </w:t>
            </w:r>
            <w:r w:rsidRPr="00786DB4">
              <w:rPr>
                <w:sz w:val="20"/>
              </w:rPr>
              <w:t>автоматически загружается из ЕГРЮЛ в случае недопустимости редактирования сведений об организации, заполняемых из ЕГРЮЛ (по умолчанию).</w:t>
            </w:r>
          </w:p>
          <w:p w14:paraId="4BE8EB15" w14:textId="78B28CE5" w:rsidR="00384780" w:rsidRPr="00786DB4"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tc>
      </w:tr>
      <w:tr w:rsidR="00384780" w:rsidRPr="00786DB4" w14:paraId="5A55C736" w14:textId="77777777" w:rsidTr="003C4239">
        <w:trPr>
          <w:gridAfter w:val="1"/>
          <w:wAfter w:w="15" w:type="pct"/>
          <w:jc w:val="center"/>
        </w:trPr>
        <w:tc>
          <w:tcPr>
            <w:tcW w:w="4985" w:type="pct"/>
            <w:gridSpan w:val="14"/>
            <w:shd w:val="clear" w:color="auto" w:fill="auto"/>
          </w:tcPr>
          <w:p w14:paraId="1A12B27B" w14:textId="6B121F7C" w:rsidR="00384780" w:rsidRPr="00786DB4" w:rsidRDefault="00384780" w:rsidP="00C85DC9">
            <w:pPr>
              <w:ind w:firstLine="0"/>
              <w:jc w:val="center"/>
              <w:rPr>
                <w:b/>
                <w:sz w:val="20"/>
              </w:rPr>
            </w:pPr>
            <w:r w:rsidRPr="00786DB4">
              <w:rPr>
                <w:b/>
                <w:sz w:val="20"/>
              </w:rPr>
              <w:t>Прочие сведения</w:t>
            </w:r>
          </w:p>
        </w:tc>
      </w:tr>
      <w:tr w:rsidR="00384780" w:rsidRPr="00786DB4" w14:paraId="76B668BC" w14:textId="77777777" w:rsidTr="00D562DA">
        <w:trPr>
          <w:gridAfter w:val="1"/>
          <w:wAfter w:w="15" w:type="pct"/>
          <w:jc w:val="center"/>
        </w:trPr>
        <w:tc>
          <w:tcPr>
            <w:tcW w:w="676" w:type="pct"/>
            <w:shd w:val="clear" w:color="auto" w:fill="auto"/>
          </w:tcPr>
          <w:p w14:paraId="27C85B1B" w14:textId="2B49F265" w:rsidR="00384780" w:rsidRPr="00786DB4" w:rsidRDefault="00384780" w:rsidP="00C85DC9">
            <w:pPr>
              <w:ind w:firstLine="0"/>
              <w:rPr>
                <w:b/>
                <w:sz w:val="20"/>
              </w:rPr>
            </w:pPr>
            <w:r w:rsidRPr="00786DB4">
              <w:rPr>
                <w:b/>
                <w:sz w:val="20"/>
              </w:rPr>
              <w:t>otherInfo</w:t>
            </w:r>
          </w:p>
        </w:tc>
        <w:tc>
          <w:tcPr>
            <w:tcW w:w="842" w:type="pct"/>
            <w:gridSpan w:val="4"/>
            <w:shd w:val="clear" w:color="auto" w:fill="auto"/>
          </w:tcPr>
          <w:p w14:paraId="4C5BD148" w14:textId="7BEED8AF" w:rsidR="00384780" w:rsidRPr="00786DB4" w:rsidRDefault="00384780" w:rsidP="00C85DC9">
            <w:pPr>
              <w:ind w:firstLine="0"/>
              <w:rPr>
                <w:sz w:val="20"/>
              </w:rPr>
            </w:pPr>
          </w:p>
        </w:tc>
        <w:tc>
          <w:tcPr>
            <w:tcW w:w="314" w:type="pct"/>
            <w:gridSpan w:val="3"/>
            <w:shd w:val="clear" w:color="auto" w:fill="auto"/>
          </w:tcPr>
          <w:p w14:paraId="79789304" w14:textId="498E8771" w:rsidR="00384780" w:rsidRPr="00786DB4" w:rsidRDefault="00384780" w:rsidP="00C85DC9">
            <w:pPr>
              <w:ind w:firstLine="0"/>
              <w:rPr>
                <w:sz w:val="20"/>
              </w:rPr>
            </w:pPr>
          </w:p>
        </w:tc>
        <w:tc>
          <w:tcPr>
            <w:tcW w:w="503" w:type="pct"/>
            <w:gridSpan w:val="2"/>
            <w:shd w:val="clear" w:color="auto" w:fill="auto"/>
          </w:tcPr>
          <w:p w14:paraId="21ACF4D2" w14:textId="3AAAE7E1" w:rsidR="00384780" w:rsidRPr="00786DB4" w:rsidRDefault="00384780" w:rsidP="00C85DC9">
            <w:pPr>
              <w:ind w:firstLine="0"/>
              <w:rPr>
                <w:sz w:val="20"/>
              </w:rPr>
            </w:pPr>
          </w:p>
        </w:tc>
        <w:tc>
          <w:tcPr>
            <w:tcW w:w="1276" w:type="pct"/>
            <w:shd w:val="clear" w:color="auto" w:fill="auto"/>
          </w:tcPr>
          <w:p w14:paraId="0338D337" w14:textId="2CC91EAF" w:rsidR="00384780" w:rsidRPr="00786DB4" w:rsidRDefault="00384780" w:rsidP="00C85DC9">
            <w:pPr>
              <w:ind w:firstLine="0"/>
              <w:rPr>
                <w:sz w:val="20"/>
              </w:rPr>
            </w:pPr>
          </w:p>
        </w:tc>
        <w:tc>
          <w:tcPr>
            <w:tcW w:w="1374" w:type="pct"/>
            <w:gridSpan w:val="3"/>
            <w:shd w:val="clear" w:color="auto" w:fill="auto"/>
          </w:tcPr>
          <w:p w14:paraId="360B9DED" w14:textId="77777777" w:rsidR="00384780" w:rsidRPr="00786DB4" w:rsidRDefault="00384780" w:rsidP="00C85DC9">
            <w:pPr>
              <w:ind w:firstLine="0"/>
              <w:rPr>
                <w:sz w:val="20"/>
              </w:rPr>
            </w:pPr>
          </w:p>
        </w:tc>
      </w:tr>
      <w:tr w:rsidR="005C077C" w:rsidRPr="00786DB4" w14:paraId="48762DE3" w14:textId="77777777" w:rsidTr="00D562DA">
        <w:trPr>
          <w:gridAfter w:val="1"/>
          <w:wAfter w:w="15" w:type="pct"/>
          <w:jc w:val="center"/>
        </w:trPr>
        <w:tc>
          <w:tcPr>
            <w:tcW w:w="676" w:type="pct"/>
            <w:shd w:val="clear" w:color="auto" w:fill="auto"/>
          </w:tcPr>
          <w:p w14:paraId="6F896EA5" w14:textId="77777777" w:rsidR="005C077C" w:rsidRPr="00786DB4" w:rsidRDefault="005C077C" w:rsidP="00C85DC9">
            <w:pPr>
              <w:ind w:firstLine="0"/>
              <w:rPr>
                <w:sz w:val="20"/>
              </w:rPr>
            </w:pPr>
          </w:p>
        </w:tc>
        <w:tc>
          <w:tcPr>
            <w:tcW w:w="842" w:type="pct"/>
            <w:gridSpan w:val="4"/>
            <w:shd w:val="clear" w:color="auto" w:fill="auto"/>
          </w:tcPr>
          <w:p w14:paraId="0666A762" w14:textId="3CB9C342" w:rsidR="005C077C" w:rsidRPr="00786DB4" w:rsidRDefault="005C077C" w:rsidP="00C85DC9">
            <w:pPr>
              <w:ind w:firstLine="0"/>
              <w:rPr>
                <w:sz w:val="20"/>
              </w:rPr>
            </w:pPr>
            <w:r w:rsidRPr="005C077C">
              <w:rPr>
                <w:sz w:val="20"/>
              </w:rPr>
              <w:t>statusInfo</w:t>
            </w:r>
          </w:p>
        </w:tc>
        <w:tc>
          <w:tcPr>
            <w:tcW w:w="314" w:type="pct"/>
            <w:gridSpan w:val="3"/>
            <w:shd w:val="clear" w:color="auto" w:fill="auto"/>
          </w:tcPr>
          <w:p w14:paraId="2B2FFC65" w14:textId="3D849052" w:rsidR="005C077C" w:rsidRPr="00786DB4" w:rsidRDefault="005C077C" w:rsidP="00C85DC9">
            <w:pPr>
              <w:ind w:firstLine="0"/>
              <w:jc w:val="center"/>
              <w:rPr>
                <w:sz w:val="20"/>
              </w:rPr>
            </w:pPr>
            <w:r>
              <w:rPr>
                <w:sz w:val="20"/>
              </w:rPr>
              <w:t>Н</w:t>
            </w:r>
          </w:p>
        </w:tc>
        <w:tc>
          <w:tcPr>
            <w:tcW w:w="503" w:type="pct"/>
            <w:gridSpan w:val="2"/>
            <w:shd w:val="clear" w:color="auto" w:fill="auto"/>
          </w:tcPr>
          <w:p w14:paraId="6AF28575" w14:textId="21A16F5C" w:rsidR="005C077C" w:rsidRPr="00786DB4" w:rsidRDefault="005C077C" w:rsidP="00C85DC9">
            <w:pPr>
              <w:ind w:firstLine="0"/>
              <w:jc w:val="center"/>
              <w:rPr>
                <w:sz w:val="20"/>
                <w:lang w:val="en-US"/>
              </w:rPr>
            </w:pPr>
            <w:r>
              <w:rPr>
                <w:sz w:val="20"/>
                <w:lang w:val="en-US"/>
              </w:rPr>
              <w:t>S</w:t>
            </w:r>
          </w:p>
        </w:tc>
        <w:tc>
          <w:tcPr>
            <w:tcW w:w="1276" w:type="pct"/>
            <w:shd w:val="clear" w:color="auto" w:fill="auto"/>
          </w:tcPr>
          <w:p w14:paraId="74F6C061" w14:textId="68CC0462" w:rsidR="005C077C" w:rsidRPr="00786DB4" w:rsidRDefault="005C077C" w:rsidP="00C85DC9">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589AD2C4" w14:textId="77777777" w:rsidR="002325A3" w:rsidRDefault="008E1939" w:rsidP="00C85DC9">
            <w:pPr>
              <w:ind w:firstLine="0"/>
              <w:rPr>
                <w:sz w:val="20"/>
              </w:rPr>
            </w:pPr>
            <w:r>
              <w:rPr>
                <w:sz w:val="20"/>
              </w:rPr>
              <w:t>Ссылка на справочник</w:t>
            </w:r>
            <w:r w:rsidR="002325A3">
              <w:rPr>
                <w:sz w:val="20"/>
              </w:rPr>
              <w:t xml:space="preserve"> </w:t>
            </w:r>
            <w:r w:rsidR="002325A3" w:rsidRPr="002325A3">
              <w:rPr>
                <w:sz w:val="20"/>
              </w:rPr>
              <w:t>"Наименование статуса поставщика" (nsiSupplierStatus)</w:t>
            </w:r>
          </w:p>
          <w:p w14:paraId="67416C27" w14:textId="056F2784" w:rsidR="005C077C" w:rsidRDefault="005C077C" w:rsidP="00C85DC9">
            <w:pPr>
              <w:ind w:firstLine="0"/>
              <w:rPr>
                <w:sz w:val="20"/>
              </w:rPr>
            </w:pPr>
            <w:r>
              <w:rPr>
                <w:sz w:val="20"/>
              </w:rPr>
              <w:t>Допустимые значения:</w:t>
            </w:r>
          </w:p>
          <w:p w14:paraId="15063F7B" w14:textId="77777777" w:rsidR="005C077C" w:rsidRPr="005C077C" w:rsidRDefault="005C077C" w:rsidP="005C077C">
            <w:pPr>
              <w:ind w:firstLine="0"/>
              <w:rPr>
                <w:sz w:val="20"/>
              </w:rPr>
            </w:pPr>
            <w:r w:rsidRPr="005C077C">
              <w:rPr>
                <w:sz w:val="20"/>
              </w:rPr>
              <w:t>10 - учреждение и предприятие уголовно-исполнительной системы;</w:t>
            </w:r>
          </w:p>
          <w:p w14:paraId="2BBE1964" w14:textId="77777777" w:rsidR="005C077C" w:rsidRPr="005C077C" w:rsidRDefault="005C077C" w:rsidP="005C077C">
            <w:pPr>
              <w:ind w:firstLine="0"/>
              <w:rPr>
                <w:sz w:val="20"/>
              </w:rPr>
            </w:pPr>
            <w:r w:rsidRPr="005C077C">
              <w:rPr>
                <w:sz w:val="20"/>
              </w:rPr>
              <w:t>20 - организация инвалидов;</w:t>
            </w:r>
          </w:p>
          <w:p w14:paraId="36E0E4A6" w14:textId="77777777" w:rsidR="005C077C" w:rsidRPr="005C077C" w:rsidRDefault="005C077C" w:rsidP="005C077C">
            <w:pPr>
              <w:ind w:firstLine="0"/>
              <w:rPr>
                <w:sz w:val="20"/>
              </w:rPr>
            </w:pPr>
            <w:r w:rsidRPr="005C077C">
              <w:rPr>
                <w:sz w:val="20"/>
              </w:rPr>
              <w:t>30 - субъект малого предпринимательства;</w:t>
            </w:r>
          </w:p>
          <w:p w14:paraId="6CB08D8B" w14:textId="77777777" w:rsidR="005C077C" w:rsidRPr="005C077C" w:rsidRDefault="005C077C" w:rsidP="005C077C">
            <w:pPr>
              <w:ind w:firstLine="0"/>
              <w:rPr>
                <w:sz w:val="20"/>
              </w:rPr>
            </w:pPr>
            <w:r w:rsidRPr="005C077C">
              <w:rPr>
                <w:sz w:val="20"/>
              </w:rPr>
              <w:t>40 - социально-ориентированная некоммерческая организация;</w:t>
            </w:r>
          </w:p>
          <w:p w14:paraId="7301F3FF" w14:textId="77777777" w:rsidR="005C077C" w:rsidRDefault="005C077C" w:rsidP="005C077C">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1E7E6C84" w14:textId="77777777" w:rsidR="00907CC4" w:rsidRDefault="00907CC4" w:rsidP="005C077C">
            <w:pPr>
              <w:ind w:firstLine="0"/>
              <w:rPr>
                <w:sz w:val="20"/>
              </w:rPr>
            </w:pPr>
          </w:p>
          <w:p w14:paraId="393F3237" w14:textId="7315C570" w:rsidR="00907CC4" w:rsidRPr="005C077C" w:rsidRDefault="00907CC4" w:rsidP="005C077C">
            <w:pPr>
              <w:ind w:firstLine="0"/>
              <w:rPr>
                <w:sz w:val="20"/>
              </w:rPr>
            </w:pPr>
            <w:r>
              <w:rPr>
                <w:sz w:val="20"/>
              </w:rPr>
              <w:t>Состав блока см. выше</w:t>
            </w:r>
          </w:p>
        </w:tc>
      </w:tr>
      <w:tr w:rsidR="00384780" w:rsidRPr="00786DB4" w14:paraId="346B9793" w14:textId="77777777" w:rsidTr="00D562DA">
        <w:trPr>
          <w:gridAfter w:val="1"/>
          <w:wAfter w:w="15" w:type="pct"/>
          <w:jc w:val="center"/>
        </w:trPr>
        <w:tc>
          <w:tcPr>
            <w:tcW w:w="676" w:type="pct"/>
            <w:shd w:val="clear" w:color="auto" w:fill="auto"/>
          </w:tcPr>
          <w:p w14:paraId="4EDCEAC2" w14:textId="77777777" w:rsidR="00384780" w:rsidRPr="00786DB4" w:rsidRDefault="00384780" w:rsidP="00C85DC9">
            <w:pPr>
              <w:ind w:firstLine="0"/>
              <w:rPr>
                <w:sz w:val="20"/>
              </w:rPr>
            </w:pPr>
          </w:p>
        </w:tc>
        <w:tc>
          <w:tcPr>
            <w:tcW w:w="842" w:type="pct"/>
            <w:gridSpan w:val="4"/>
            <w:shd w:val="clear" w:color="auto" w:fill="auto"/>
          </w:tcPr>
          <w:p w14:paraId="0C26F510" w14:textId="30820197" w:rsidR="00384780" w:rsidRPr="00786DB4" w:rsidRDefault="00384780" w:rsidP="00C85DC9">
            <w:pPr>
              <w:ind w:firstLine="0"/>
              <w:rPr>
                <w:sz w:val="20"/>
              </w:rPr>
            </w:pPr>
            <w:r w:rsidRPr="00786DB4">
              <w:rPr>
                <w:sz w:val="20"/>
              </w:rPr>
              <w:t>status</w:t>
            </w:r>
          </w:p>
        </w:tc>
        <w:tc>
          <w:tcPr>
            <w:tcW w:w="314" w:type="pct"/>
            <w:gridSpan w:val="3"/>
            <w:shd w:val="clear" w:color="auto" w:fill="auto"/>
          </w:tcPr>
          <w:p w14:paraId="4D941F75" w14:textId="0683B8C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687B1A2" w14:textId="06536EC0"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6EE4B3B5" w14:textId="1191FE49" w:rsidR="00384780" w:rsidRPr="00786DB4" w:rsidRDefault="00384780" w:rsidP="00C85DC9">
            <w:pPr>
              <w:ind w:firstLine="0"/>
              <w:rPr>
                <w:sz w:val="20"/>
              </w:rPr>
            </w:pPr>
            <w:r w:rsidRPr="00786DB4">
              <w:rPr>
                <w:sz w:val="20"/>
              </w:rPr>
              <w:t>Статус поставщика (исполнителя, подрядчика)</w:t>
            </w:r>
          </w:p>
          <w:p w14:paraId="5EB65D6E" w14:textId="0662A649" w:rsidR="00384780" w:rsidRPr="00786DB4" w:rsidRDefault="00384780" w:rsidP="00C85DC9">
            <w:pPr>
              <w:ind w:firstLine="0"/>
              <w:rPr>
                <w:sz w:val="20"/>
              </w:rPr>
            </w:pPr>
          </w:p>
        </w:tc>
        <w:tc>
          <w:tcPr>
            <w:tcW w:w="1374" w:type="pct"/>
            <w:gridSpan w:val="3"/>
            <w:shd w:val="clear" w:color="auto" w:fill="auto"/>
          </w:tcPr>
          <w:p w14:paraId="152B2D0A" w14:textId="2E38BC5E" w:rsidR="00384780" w:rsidRPr="00786DB4" w:rsidRDefault="005C077C"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3D5DA916" w14:textId="77777777" w:rsidTr="00D562DA">
        <w:trPr>
          <w:gridAfter w:val="1"/>
          <w:wAfter w:w="15" w:type="pct"/>
          <w:jc w:val="center"/>
        </w:trPr>
        <w:tc>
          <w:tcPr>
            <w:tcW w:w="676" w:type="pct"/>
            <w:shd w:val="clear" w:color="auto" w:fill="auto"/>
          </w:tcPr>
          <w:p w14:paraId="1EA2AC0F" w14:textId="77777777" w:rsidR="00384780" w:rsidRPr="00786DB4" w:rsidRDefault="00384780" w:rsidP="00C85DC9">
            <w:pPr>
              <w:ind w:firstLine="0"/>
              <w:rPr>
                <w:sz w:val="20"/>
              </w:rPr>
            </w:pPr>
          </w:p>
        </w:tc>
        <w:tc>
          <w:tcPr>
            <w:tcW w:w="842" w:type="pct"/>
            <w:gridSpan w:val="4"/>
            <w:shd w:val="clear" w:color="auto" w:fill="auto"/>
          </w:tcPr>
          <w:p w14:paraId="61AF8421" w14:textId="6A443DE7" w:rsidR="00384780" w:rsidRPr="00786DB4" w:rsidRDefault="00384780" w:rsidP="00C85DC9">
            <w:pPr>
              <w:ind w:firstLine="0"/>
              <w:rPr>
                <w:sz w:val="20"/>
              </w:rPr>
            </w:pPr>
            <w:r w:rsidRPr="00786DB4">
              <w:rPr>
                <w:sz w:val="20"/>
              </w:rPr>
              <w:t>ERSMSPInclusionDate</w:t>
            </w:r>
          </w:p>
        </w:tc>
        <w:tc>
          <w:tcPr>
            <w:tcW w:w="314" w:type="pct"/>
            <w:gridSpan w:val="3"/>
            <w:shd w:val="clear" w:color="auto" w:fill="auto"/>
          </w:tcPr>
          <w:p w14:paraId="256CC72C" w14:textId="2E037F1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921AD03" w14:textId="5730524D" w:rsidR="00384780" w:rsidRPr="00786DB4" w:rsidRDefault="00384780" w:rsidP="00C85DC9">
            <w:pPr>
              <w:ind w:firstLine="0"/>
              <w:jc w:val="center"/>
              <w:rPr>
                <w:sz w:val="20"/>
                <w:lang w:val="en-US"/>
              </w:rPr>
            </w:pPr>
            <w:r w:rsidRPr="00786DB4">
              <w:rPr>
                <w:sz w:val="20"/>
                <w:lang w:val="en-US"/>
              </w:rPr>
              <w:t>D</w:t>
            </w:r>
          </w:p>
        </w:tc>
        <w:tc>
          <w:tcPr>
            <w:tcW w:w="1276" w:type="pct"/>
            <w:shd w:val="clear" w:color="auto" w:fill="auto"/>
          </w:tcPr>
          <w:p w14:paraId="7BF7379C" w14:textId="771D763E"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561D4E9C" w14:textId="4BCC7D02"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7919E5EF" w14:textId="77777777" w:rsidTr="00D562DA">
        <w:trPr>
          <w:gridAfter w:val="1"/>
          <w:wAfter w:w="15" w:type="pct"/>
          <w:jc w:val="center"/>
        </w:trPr>
        <w:tc>
          <w:tcPr>
            <w:tcW w:w="676" w:type="pct"/>
            <w:shd w:val="clear" w:color="auto" w:fill="auto"/>
            <w:hideMark/>
          </w:tcPr>
          <w:p w14:paraId="3707BC4E" w14:textId="77777777" w:rsidR="00384780" w:rsidRPr="00786DB4" w:rsidRDefault="00384780" w:rsidP="00C85DC9">
            <w:pPr>
              <w:ind w:firstLine="0"/>
              <w:rPr>
                <w:sz w:val="20"/>
              </w:rPr>
            </w:pPr>
            <w:r w:rsidRPr="00786DB4">
              <w:rPr>
                <w:sz w:val="20"/>
              </w:rPr>
              <w:t> </w:t>
            </w:r>
          </w:p>
        </w:tc>
        <w:tc>
          <w:tcPr>
            <w:tcW w:w="842" w:type="pct"/>
            <w:gridSpan w:val="4"/>
            <w:shd w:val="clear" w:color="auto" w:fill="auto"/>
            <w:hideMark/>
          </w:tcPr>
          <w:p w14:paraId="3ECFCF82" w14:textId="77777777" w:rsidR="00384780" w:rsidRPr="00786DB4" w:rsidRDefault="00384780" w:rsidP="00C85DC9">
            <w:pPr>
              <w:ind w:firstLine="0"/>
              <w:rPr>
                <w:sz w:val="20"/>
              </w:rPr>
            </w:pPr>
            <w:r w:rsidRPr="00786DB4">
              <w:rPr>
                <w:sz w:val="20"/>
              </w:rPr>
              <w:t>contractPrice</w:t>
            </w:r>
          </w:p>
        </w:tc>
        <w:tc>
          <w:tcPr>
            <w:tcW w:w="314" w:type="pct"/>
            <w:gridSpan w:val="3"/>
            <w:shd w:val="clear" w:color="auto" w:fill="auto"/>
            <w:hideMark/>
          </w:tcPr>
          <w:p w14:paraId="45587988"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6E3B1EEF"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6D1EB06E" w14:textId="77777777" w:rsidR="00384780" w:rsidRPr="00786DB4" w:rsidRDefault="00384780" w:rsidP="00C85DC9">
            <w:pPr>
              <w:ind w:firstLine="0"/>
              <w:rPr>
                <w:sz w:val="20"/>
              </w:rPr>
            </w:pPr>
            <w:r w:rsidRPr="00786DB4">
              <w:rPr>
                <w:sz w:val="20"/>
              </w:rPr>
              <w:t>Размер денежных средств , направляемых субъектам малого предпринимательства, социально ориентированным некоммерческим организациям</w:t>
            </w:r>
          </w:p>
        </w:tc>
        <w:tc>
          <w:tcPr>
            <w:tcW w:w="1363" w:type="pct"/>
            <w:shd w:val="clear" w:color="auto" w:fill="auto"/>
            <w:hideMark/>
          </w:tcPr>
          <w:p w14:paraId="3B1B2D97" w14:textId="77777777" w:rsidR="00384780" w:rsidRPr="00786DB4" w:rsidRDefault="00384780" w:rsidP="00C85DC9">
            <w:pPr>
              <w:ind w:firstLine="0"/>
              <w:rPr>
                <w:color w:val="000000"/>
                <w:sz w:val="20"/>
                <w:highlight w:val="white"/>
              </w:rPr>
            </w:pPr>
            <w:r w:rsidRPr="00786DB4">
              <w:rPr>
                <w:sz w:val="20"/>
              </w:rPr>
              <w:t xml:space="preserve"> Шаблон значения: </w:t>
            </w:r>
            <w:r w:rsidRPr="00786DB4">
              <w:rPr>
                <w:color w:val="000000"/>
                <w:sz w:val="20"/>
                <w:highlight w:val="white"/>
              </w:rPr>
              <w:t>\d+(\.\d{1,2})?</w:t>
            </w:r>
          </w:p>
          <w:p w14:paraId="4D6364AC" w14:textId="7E294041" w:rsidR="009A0911" w:rsidRPr="00786DB4" w:rsidRDefault="009A0911" w:rsidP="00C85DC9">
            <w:pPr>
              <w:ind w:firstLine="0"/>
              <w:rPr>
                <w:sz w:val="20"/>
              </w:rPr>
            </w:pPr>
            <w:r w:rsidRPr="00786DB4">
              <w:rPr>
                <w:sz w:val="20"/>
              </w:rPr>
              <w:t>Устарело, оставлено для обратной совместимости</w:t>
            </w:r>
          </w:p>
        </w:tc>
      </w:tr>
      <w:tr w:rsidR="00384780" w:rsidRPr="00786DB4" w14:paraId="0BA2812A" w14:textId="77777777" w:rsidTr="00D562DA">
        <w:trPr>
          <w:gridAfter w:val="1"/>
          <w:wAfter w:w="15" w:type="pct"/>
          <w:jc w:val="center"/>
        </w:trPr>
        <w:tc>
          <w:tcPr>
            <w:tcW w:w="676" w:type="pct"/>
            <w:shd w:val="clear" w:color="auto" w:fill="auto"/>
          </w:tcPr>
          <w:p w14:paraId="7196FEA7" w14:textId="77777777" w:rsidR="00384780" w:rsidRPr="00786DB4" w:rsidRDefault="00384780" w:rsidP="00C85DC9">
            <w:pPr>
              <w:ind w:firstLine="0"/>
              <w:rPr>
                <w:sz w:val="20"/>
              </w:rPr>
            </w:pPr>
          </w:p>
        </w:tc>
        <w:tc>
          <w:tcPr>
            <w:tcW w:w="842" w:type="pct"/>
            <w:gridSpan w:val="4"/>
            <w:shd w:val="clear" w:color="auto" w:fill="auto"/>
          </w:tcPr>
          <w:p w14:paraId="48B43E2F" w14:textId="77777777" w:rsidR="00384780" w:rsidRPr="00786DB4" w:rsidRDefault="00384780" w:rsidP="00C85DC9">
            <w:pPr>
              <w:ind w:firstLine="0"/>
              <w:rPr>
                <w:sz w:val="20"/>
              </w:rPr>
            </w:pPr>
            <w:r w:rsidRPr="00786DB4">
              <w:rPr>
                <w:sz w:val="20"/>
                <w:lang w:val="en-US"/>
              </w:rPr>
              <w:t>OKPO</w:t>
            </w:r>
            <w:r w:rsidRPr="00786DB4">
              <w:rPr>
                <w:sz w:val="20"/>
              </w:rPr>
              <w:t xml:space="preserve"> </w:t>
            </w:r>
          </w:p>
        </w:tc>
        <w:tc>
          <w:tcPr>
            <w:tcW w:w="314" w:type="pct"/>
            <w:gridSpan w:val="3"/>
            <w:shd w:val="clear" w:color="auto" w:fill="auto"/>
          </w:tcPr>
          <w:p w14:paraId="45C2721B" w14:textId="7EE49B7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FA05844" w14:textId="77777777" w:rsidR="00384780" w:rsidRPr="00786DB4" w:rsidRDefault="00384780" w:rsidP="00C85DC9">
            <w:pPr>
              <w:ind w:firstLine="0"/>
              <w:jc w:val="center"/>
              <w:rPr>
                <w:sz w:val="20"/>
              </w:rPr>
            </w:pPr>
            <w:r w:rsidRPr="00786DB4">
              <w:rPr>
                <w:sz w:val="20"/>
              </w:rPr>
              <w:t>T(1-10)</w:t>
            </w:r>
          </w:p>
        </w:tc>
        <w:tc>
          <w:tcPr>
            <w:tcW w:w="1276" w:type="pct"/>
            <w:shd w:val="clear" w:color="auto" w:fill="auto"/>
          </w:tcPr>
          <w:p w14:paraId="5566F61A" w14:textId="77777777" w:rsidR="00384780" w:rsidRPr="00786DB4" w:rsidRDefault="00384780" w:rsidP="00C85DC9">
            <w:pPr>
              <w:ind w:firstLine="0"/>
              <w:rPr>
                <w:sz w:val="20"/>
              </w:rPr>
            </w:pPr>
            <w:r w:rsidRPr="00786DB4">
              <w:rPr>
                <w:sz w:val="20"/>
              </w:rPr>
              <w:t>ОКПО</w:t>
            </w:r>
          </w:p>
        </w:tc>
        <w:tc>
          <w:tcPr>
            <w:tcW w:w="1374" w:type="pct"/>
            <w:gridSpan w:val="3"/>
            <w:shd w:val="clear" w:color="auto" w:fill="auto"/>
          </w:tcPr>
          <w:p w14:paraId="69FC35A2" w14:textId="5062E389"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0F763B0D" w14:textId="77777777" w:rsidTr="00D562DA">
        <w:trPr>
          <w:gridAfter w:val="1"/>
          <w:wAfter w:w="15" w:type="pct"/>
          <w:jc w:val="center"/>
        </w:trPr>
        <w:tc>
          <w:tcPr>
            <w:tcW w:w="676" w:type="pct"/>
            <w:shd w:val="clear" w:color="auto" w:fill="auto"/>
          </w:tcPr>
          <w:p w14:paraId="75AA467D" w14:textId="77777777" w:rsidR="00384780" w:rsidRPr="00786DB4" w:rsidRDefault="00384780" w:rsidP="00C85DC9">
            <w:pPr>
              <w:ind w:firstLine="0"/>
              <w:rPr>
                <w:sz w:val="20"/>
              </w:rPr>
            </w:pPr>
          </w:p>
        </w:tc>
        <w:tc>
          <w:tcPr>
            <w:tcW w:w="842" w:type="pct"/>
            <w:gridSpan w:val="4"/>
            <w:shd w:val="clear" w:color="auto" w:fill="auto"/>
          </w:tcPr>
          <w:p w14:paraId="205F2C16" w14:textId="77777777"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7E2B1970" w14:textId="232D8AC9"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67BC889"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65C90A81"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6CA4F5CA" w14:textId="5254E4E6"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4312FBB5" w14:textId="77777777" w:rsidTr="00D562DA">
        <w:trPr>
          <w:gridAfter w:val="1"/>
          <w:wAfter w:w="15" w:type="pct"/>
          <w:jc w:val="center"/>
        </w:trPr>
        <w:tc>
          <w:tcPr>
            <w:tcW w:w="676" w:type="pct"/>
            <w:shd w:val="clear" w:color="auto" w:fill="auto"/>
          </w:tcPr>
          <w:p w14:paraId="45C40E28" w14:textId="77777777" w:rsidR="00384780" w:rsidRPr="00786DB4" w:rsidRDefault="00384780" w:rsidP="00C85DC9">
            <w:pPr>
              <w:ind w:firstLine="0"/>
              <w:rPr>
                <w:sz w:val="20"/>
              </w:rPr>
            </w:pPr>
          </w:p>
        </w:tc>
        <w:tc>
          <w:tcPr>
            <w:tcW w:w="842" w:type="pct"/>
            <w:gridSpan w:val="4"/>
            <w:shd w:val="clear" w:color="auto" w:fill="auto"/>
          </w:tcPr>
          <w:p w14:paraId="0D5FE35C"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32A1F732"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0A950A8A" w14:textId="77777777"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12C20DA7"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39927804"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73375E1C" w14:textId="77777777" w:rsidTr="00D562DA">
        <w:trPr>
          <w:gridAfter w:val="1"/>
          <w:wAfter w:w="15" w:type="pct"/>
          <w:jc w:val="center"/>
        </w:trPr>
        <w:tc>
          <w:tcPr>
            <w:tcW w:w="676" w:type="pct"/>
            <w:shd w:val="clear" w:color="auto" w:fill="auto"/>
          </w:tcPr>
          <w:p w14:paraId="652470A4" w14:textId="77777777" w:rsidR="00384780" w:rsidRPr="00786DB4" w:rsidRDefault="00384780" w:rsidP="00C85DC9">
            <w:pPr>
              <w:ind w:firstLine="0"/>
              <w:rPr>
                <w:sz w:val="20"/>
              </w:rPr>
            </w:pPr>
          </w:p>
        </w:tc>
        <w:tc>
          <w:tcPr>
            <w:tcW w:w="842" w:type="pct"/>
            <w:gridSpan w:val="4"/>
            <w:shd w:val="clear" w:color="auto" w:fill="auto"/>
          </w:tcPr>
          <w:p w14:paraId="42023D69" w14:textId="77777777" w:rsidR="00384780" w:rsidRPr="00786DB4" w:rsidRDefault="00384780" w:rsidP="00C85DC9">
            <w:pPr>
              <w:ind w:firstLine="0"/>
              <w:rPr>
                <w:sz w:val="20"/>
                <w:lang w:val="en-US"/>
              </w:rPr>
            </w:pPr>
            <w:r w:rsidRPr="00786DB4">
              <w:rPr>
                <w:sz w:val="20"/>
                <w:lang w:val="en-US"/>
              </w:rPr>
              <w:t>postAdressInfo</w:t>
            </w:r>
          </w:p>
        </w:tc>
        <w:tc>
          <w:tcPr>
            <w:tcW w:w="314" w:type="pct"/>
            <w:gridSpan w:val="3"/>
            <w:shd w:val="clear" w:color="auto" w:fill="auto"/>
          </w:tcPr>
          <w:p w14:paraId="6AFACC52"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27D4433"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AAE2D46"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18F67FE0" w14:textId="77777777" w:rsidR="00384780" w:rsidRPr="00786DB4" w:rsidRDefault="00384780" w:rsidP="00C85DC9">
            <w:pPr>
              <w:ind w:firstLine="0"/>
              <w:rPr>
                <w:sz w:val="20"/>
              </w:rPr>
            </w:pPr>
            <w:r w:rsidRPr="00786DB4">
              <w:rPr>
                <w:sz w:val="20"/>
              </w:rPr>
              <w:t>При приеме контролируется, что поля mailFacilityName и postBoxNumber заполняются/не заполняются парой</w:t>
            </w:r>
          </w:p>
          <w:p w14:paraId="570B9A9D" w14:textId="7303E90E" w:rsidR="00384780" w:rsidRPr="00786DB4" w:rsidRDefault="00384780" w:rsidP="00C85DC9">
            <w:pPr>
              <w:ind w:firstLine="0"/>
              <w:rPr>
                <w:sz w:val="20"/>
              </w:rPr>
            </w:pPr>
            <w:r w:rsidRPr="00786DB4">
              <w:rPr>
                <w:sz w:val="20"/>
              </w:rPr>
              <w:t>Состав блока см. выше</w:t>
            </w:r>
          </w:p>
        </w:tc>
      </w:tr>
      <w:tr w:rsidR="00384780" w:rsidRPr="00786DB4" w14:paraId="67C3D742" w14:textId="77777777" w:rsidTr="00D562DA">
        <w:trPr>
          <w:gridAfter w:val="1"/>
          <w:wAfter w:w="15" w:type="pct"/>
          <w:jc w:val="center"/>
        </w:trPr>
        <w:tc>
          <w:tcPr>
            <w:tcW w:w="676" w:type="pct"/>
            <w:shd w:val="clear" w:color="auto" w:fill="auto"/>
          </w:tcPr>
          <w:p w14:paraId="555337B6" w14:textId="77777777" w:rsidR="00384780" w:rsidRPr="00786DB4" w:rsidRDefault="00384780" w:rsidP="00C85DC9">
            <w:pPr>
              <w:ind w:firstLine="0"/>
              <w:rPr>
                <w:sz w:val="20"/>
              </w:rPr>
            </w:pPr>
          </w:p>
        </w:tc>
        <w:tc>
          <w:tcPr>
            <w:tcW w:w="842" w:type="pct"/>
            <w:gridSpan w:val="4"/>
            <w:shd w:val="clear" w:color="auto" w:fill="auto"/>
          </w:tcPr>
          <w:p w14:paraId="748D212C" w14:textId="77777777" w:rsidR="00384780" w:rsidRPr="00786DB4" w:rsidRDefault="00384780" w:rsidP="00C85DC9">
            <w:pPr>
              <w:ind w:firstLine="0"/>
              <w:rPr>
                <w:sz w:val="20"/>
                <w:lang w:val="en-US"/>
              </w:rPr>
            </w:pPr>
            <w:r w:rsidRPr="00786DB4">
              <w:rPr>
                <w:sz w:val="20"/>
              </w:rPr>
              <w:t>с</w:t>
            </w:r>
            <w:r w:rsidRPr="00786DB4">
              <w:rPr>
                <w:sz w:val="20"/>
                <w:lang w:val="en-US"/>
              </w:rPr>
              <w:t>ontactInfo</w:t>
            </w:r>
          </w:p>
        </w:tc>
        <w:tc>
          <w:tcPr>
            <w:tcW w:w="314" w:type="pct"/>
            <w:gridSpan w:val="3"/>
            <w:shd w:val="clear" w:color="auto" w:fill="auto"/>
          </w:tcPr>
          <w:p w14:paraId="653E8FF1"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C24ED3D"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1FAE0B16" w14:textId="77777777" w:rsidR="00384780" w:rsidRPr="00786DB4" w:rsidRDefault="00384780" w:rsidP="00C85DC9">
            <w:pPr>
              <w:ind w:firstLine="0"/>
              <w:rPr>
                <w:sz w:val="20"/>
              </w:rPr>
            </w:pPr>
            <w:r w:rsidRPr="00786DB4">
              <w:rPr>
                <w:sz w:val="20"/>
              </w:rPr>
              <w:t>Контактная информация</w:t>
            </w:r>
          </w:p>
        </w:tc>
        <w:tc>
          <w:tcPr>
            <w:tcW w:w="1374" w:type="pct"/>
            <w:gridSpan w:val="3"/>
            <w:shd w:val="clear" w:color="auto" w:fill="auto"/>
          </w:tcPr>
          <w:p w14:paraId="72EC213B" w14:textId="77777777" w:rsidR="00384780" w:rsidRPr="00786DB4" w:rsidRDefault="00384780" w:rsidP="00C85DC9">
            <w:pPr>
              <w:ind w:firstLine="0"/>
              <w:rPr>
                <w:sz w:val="20"/>
              </w:rPr>
            </w:pPr>
          </w:p>
        </w:tc>
      </w:tr>
      <w:tr w:rsidR="00384780" w:rsidRPr="00786DB4" w14:paraId="716D1064" w14:textId="77777777" w:rsidTr="00D562DA">
        <w:trPr>
          <w:gridAfter w:val="1"/>
          <w:wAfter w:w="15" w:type="pct"/>
          <w:jc w:val="center"/>
        </w:trPr>
        <w:tc>
          <w:tcPr>
            <w:tcW w:w="676" w:type="pct"/>
            <w:shd w:val="clear" w:color="auto" w:fill="auto"/>
          </w:tcPr>
          <w:p w14:paraId="5F25DE82" w14:textId="77777777" w:rsidR="00384780" w:rsidRPr="00786DB4" w:rsidRDefault="00384780" w:rsidP="00C85DC9">
            <w:pPr>
              <w:ind w:firstLine="0"/>
              <w:rPr>
                <w:sz w:val="20"/>
              </w:rPr>
            </w:pPr>
          </w:p>
        </w:tc>
        <w:tc>
          <w:tcPr>
            <w:tcW w:w="842" w:type="pct"/>
            <w:gridSpan w:val="4"/>
            <w:shd w:val="clear" w:color="auto" w:fill="auto"/>
          </w:tcPr>
          <w:p w14:paraId="4AD611C5" w14:textId="77777777" w:rsidR="00384780" w:rsidRPr="00786DB4" w:rsidRDefault="00384780" w:rsidP="00C85DC9">
            <w:pPr>
              <w:ind w:firstLine="0"/>
              <w:rPr>
                <w:sz w:val="20"/>
                <w:lang w:val="en-US"/>
              </w:rPr>
            </w:pPr>
            <w:r w:rsidRPr="00786DB4">
              <w:rPr>
                <w:sz w:val="20"/>
                <w:lang w:val="en-US"/>
              </w:rPr>
              <w:t>contactEMail</w:t>
            </w:r>
          </w:p>
        </w:tc>
        <w:tc>
          <w:tcPr>
            <w:tcW w:w="314" w:type="pct"/>
            <w:gridSpan w:val="3"/>
            <w:shd w:val="clear" w:color="auto" w:fill="auto"/>
          </w:tcPr>
          <w:p w14:paraId="117485AA" w14:textId="7876DCC8" w:rsidR="00384780" w:rsidRPr="00CF42DC" w:rsidRDefault="00CF42DC" w:rsidP="00C85DC9">
            <w:pPr>
              <w:ind w:firstLine="0"/>
              <w:jc w:val="center"/>
              <w:rPr>
                <w:sz w:val="20"/>
              </w:rPr>
            </w:pPr>
            <w:r>
              <w:rPr>
                <w:sz w:val="20"/>
              </w:rPr>
              <w:t>Н</w:t>
            </w:r>
          </w:p>
        </w:tc>
        <w:tc>
          <w:tcPr>
            <w:tcW w:w="503" w:type="pct"/>
            <w:gridSpan w:val="2"/>
            <w:shd w:val="clear" w:color="auto" w:fill="auto"/>
          </w:tcPr>
          <w:p w14:paraId="3E388F18" w14:textId="77777777" w:rsidR="00384780" w:rsidRPr="00786DB4" w:rsidRDefault="00384780" w:rsidP="00C85DC9">
            <w:pPr>
              <w:ind w:firstLine="0"/>
              <w:jc w:val="center"/>
              <w:rPr>
                <w:sz w:val="20"/>
                <w:lang w:val="en-US"/>
              </w:rPr>
            </w:pPr>
            <w:r w:rsidRPr="00786DB4">
              <w:rPr>
                <w:sz w:val="20"/>
                <w:lang w:val="en-US"/>
              </w:rPr>
              <w:t>T(1-</w:t>
            </w:r>
            <w:r w:rsidRPr="00786DB4">
              <w:rPr>
                <w:sz w:val="20"/>
              </w:rPr>
              <w:t>256</w:t>
            </w:r>
            <w:r w:rsidRPr="00786DB4">
              <w:rPr>
                <w:sz w:val="20"/>
                <w:lang w:val="en-US"/>
              </w:rPr>
              <w:t>)</w:t>
            </w:r>
          </w:p>
        </w:tc>
        <w:tc>
          <w:tcPr>
            <w:tcW w:w="1276" w:type="pct"/>
            <w:shd w:val="clear" w:color="auto" w:fill="auto"/>
          </w:tcPr>
          <w:p w14:paraId="1AD6585F"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2C090762" w14:textId="77777777" w:rsidR="00384780" w:rsidRPr="00786DB4" w:rsidRDefault="00384780" w:rsidP="00C85DC9">
            <w:pPr>
              <w:ind w:firstLine="0"/>
              <w:rPr>
                <w:sz w:val="20"/>
              </w:rPr>
            </w:pPr>
          </w:p>
        </w:tc>
      </w:tr>
      <w:tr w:rsidR="00384780" w:rsidRPr="00786DB4" w14:paraId="469F66C2" w14:textId="77777777" w:rsidTr="00D562DA">
        <w:trPr>
          <w:gridAfter w:val="1"/>
          <w:wAfter w:w="15" w:type="pct"/>
          <w:jc w:val="center"/>
        </w:trPr>
        <w:tc>
          <w:tcPr>
            <w:tcW w:w="676" w:type="pct"/>
            <w:shd w:val="clear" w:color="auto" w:fill="auto"/>
          </w:tcPr>
          <w:p w14:paraId="001ACBB6" w14:textId="77777777" w:rsidR="00384780" w:rsidRPr="00786DB4" w:rsidRDefault="00384780" w:rsidP="00C85DC9">
            <w:pPr>
              <w:ind w:firstLine="0"/>
              <w:rPr>
                <w:sz w:val="20"/>
              </w:rPr>
            </w:pPr>
          </w:p>
        </w:tc>
        <w:tc>
          <w:tcPr>
            <w:tcW w:w="842" w:type="pct"/>
            <w:gridSpan w:val="4"/>
            <w:shd w:val="clear" w:color="auto" w:fill="auto"/>
          </w:tcPr>
          <w:p w14:paraId="1F05B081" w14:textId="77777777" w:rsidR="00384780" w:rsidRPr="00786DB4" w:rsidRDefault="00384780" w:rsidP="00C85DC9">
            <w:pPr>
              <w:ind w:firstLine="0"/>
              <w:rPr>
                <w:sz w:val="20"/>
                <w:lang w:val="en-US"/>
              </w:rPr>
            </w:pPr>
            <w:r w:rsidRPr="00786DB4">
              <w:rPr>
                <w:sz w:val="20"/>
                <w:lang w:val="en-US"/>
              </w:rPr>
              <w:t>contactPhone</w:t>
            </w:r>
          </w:p>
        </w:tc>
        <w:tc>
          <w:tcPr>
            <w:tcW w:w="314" w:type="pct"/>
            <w:gridSpan w:val="3"/>
            <w:shd w:val="clear" w:color="auto" w:fill="auto"/>
          </w:tcPr>
          <w:p w14:paraId="3850FEDC" w14:textId="0300EB9B" w:rsidR="00384780" w:rsidRPr="00CF42DC" w:rsidRDefault="00CF42DC" w:rsidP="00C85DC9">
            <w:pPr>
              <w:ind w:firstLine="0"/>
              <w:jc w:val="center"/>
              <w:rPr>
                <w:sz w:val="20"/>
              </w:rPr>
            </w:pPr>
            <w:r>
              <w:rPr>
                <w:sz w:val="20"/>
              </w:rPr>
              <w:t>Н</w:t>
            </w:r>
          </w:p>
        </w:tc>
        <w:tc>
          <w:tcPr>
            <w:tcW w:w="503" w:type="pct"/>
            <w:gridSpan w:val="2"/>
            <w:shd w:val="clear" w:color="auto" w:fill="auto"/>
          </w:tcPr>
          <w:p w14:paraId="164E166A" w14:textId="77777777" w:rsidR="00384780" w:rsidRPr="00786DB4" w:rsidRDefault="00384780" w:rsidP="00C85DC9">
            <w:pPr>
              <w:ind w:firstLine="0"/>
              <w:jc w:val="center"/>
              <w:rPr>
                <w:sz w:val="20"/>
                <w:lang w:val="en-US"/>
              </w:rPr>
            </w:pPr>
            <w:r w:rsidRPr="00786DB4">
              <w:rPr>
                <w:sz w:val="20"/>
                <w:lang w:val="en-US"/>
              </w:rPr>
              <w:t>T(1-</w:t>
            </w:r>
            <w:r w:rsidRPr="00786DB4">
              <w:rPr>
                <w:sz w:val="20"/>
              </w:rPr>
              <w:t>30</w:t>
            </w:r>
            <w:r w:rsidRPr="00786DB4">
              <w:rPr>
                <w:sz w:val="20"/>
                <w:lang w:val="en-US"/>
              </w:rPr>
              <w:t>)</w:t>
            </w:r>
          </w:p>
        </w:tc>
        <w:tc>
          <w:tcPr>
            <w:tcW w:w="1276" w:type="pct"/>
            <w:shd w:val="clear" w:color="auto" w:fill="auto"/>
          </w:tcPr>
          <w:p w14:paraId="4CBEA7D7"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4939B9F2" w14:textId="77777777" w:rsidR="00384780" w:rsidRPr="00786DB4" w:rsidRDefault="00384780" w:rsidP="00C85DC9">
            <w:pPr>
              <w:ind w:firstLine="0"/>
              <w:rPr>
                <w:sz w:val="20"/>
              </w:rPr>
            </w:pPr>
          </w:p>
        </w:tc>
      </w:tr>
      <w:tr w:rsidR="00384780" w:rsidRPr="00786DB4" w14:paraId="1139779C" w14:textId="77777777" w:rsidTr="00D562DA">
        <w:trPr>
          <w:gridAfter w:val="1"/>
          <w:wAfter w:w="15" w:type="pct"/>
          <w:jc w:val="center"/>
        </w:trPr>
        <w:tc>
          <w:tcPr>
            <w:tcW w:w="676" w:type="pct"/>
            <w:shd w:val="clear" w:color="auto" w:fill="auto"/>
          </w:tcPr>
          <w:p w14:paraId="25059529" w14:textId="77777777" w:rsidR="00384780" w:rsidRPr="00786DB4" w:rsidRDefault="00384780" w:rsidP="00C85DC9">
            <w:pPr>
              <w:ind w:firstLine="0"/>
              <w:rPr>
                <w:sz w:val="20"/>
              </w:rPr>
            </w:pPr>
          </w:p>
        </w:tc>
        <w:tc>
          <w:tcPr>
            <w:tcW w:w="842" w:type="pct"/>
            <w:gridSpan w:val="4"/>
            <w:shd w:val="clear" w:color="auto" w:fill="auto"/>
          </w:tcPr>
          <w:p w14:paraId="62381CE2" w14:textId="09CB0B78" w:rsidR="00384780" w:rsidRPr="00786DB4" w:rsidRDefault="00384780" w:rsidP="00C85DC9">
            <w:pPr>
              <w:ind w:firstLine="0"/>
              <w:rPr>
                <w:sz w:val="20"/>
                <w:lang w:val="en-US"/>
              </w:rPr>
            </w:pPr>
            <w:r w:rsidRPr="00786DB4">
              <w:rPr>
                <w:sz w:val="20"/>
                <w:lang w:val="en-US"/>
              </w:rPr>
              <w:t>largestTaxpayerKPP</w:t>
            </w:r>
          </w:p>
        </w:tc>
        <w:tc>
          <w:tcPr>
            <w:tcW w:w="314" w:type="pct"/>
            <w:gridSpan w:val="3"/>
            <w:shd w:val="clear" w:color="auto" w:fill="auto"/>
          </w:tcPr>
          <w:p w14:paraId="1DB905E3" w14:textId="583321CD"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5E238BA3" w14:textId="3D844407" w:rsidR="00384780" w:rsidRPr="00786DB4" w:rsidRDefault="00384780" w:rsidP="00C85DC9">
            <w:pPr>
              <w:ind w:firstLine="0"/>
              <w:jc w:val="center"/>
              <w:rPr>
                <w:sz w:val="20"/>
                <w:lang w:val="en-US"/>
              </w:rPr>
            </w:pPr>
            <w:r w:rsidRPr="00786DB4">
              <w:rPr>
                <w:sz w:val="20"/>
                <w:lang w:val="en-US"/>
              </w:rPr>
              <w:t>T(</w:t>
            </w:r>
            <w:r w:rsidRPr="00786DB4">
              <w:rPr>
                <w:sz w:val="20"/>
              </w:rPr>
              <w:t>9</w:t>
            </w:r>
            <w:r w:rsidRPr="00786DB4">
              <w:rPr>
                <w:sz w:val="20"/>
                <w:lang w:val="en-US"/>
              </w:rPr>
              <w:t>)</w:t>
            </w:r>
          </w:p>
        </w:tc>
        <w:tc>
          <w:tcPr>
            <w:tcW w:w="1276" w:type="pct"/>
            <w:shd w:val="clear" w:color="auto" w:fill="auto"/>
          </w:tcPr>
          <w:p w14:paraId="14B0D292" w14:textId="3CAF3D57" w:rsidR="00384780" w:rsidRPr="00786DB4" w:rsidRDefault="00384780" w:rsidP="00C85DC9">
            <w:pPr>
              <w:ind w:firstLine="0"/>
              <w:rPr>
                <w:sz w:val="20"/>
              </w:rPr>
            </w:pPr>
            <w:r w:rsidRPr="00786DB4">
              <w:rPr>
                <w:sz w:val="20"/>
              </w:rPr>
              <w:t>КПП крупнейшего налогоплательщика</w:t>
            </w:r>
          </w:p>
        </w:tc>
        <w:tc>
          <w:tcPr>
            <w:tcW w:w="1374" w:type="pct"/>
            <w:gridSpan w:val="3"/>
            <w:shd w:val="clear" w:color="auto" w:fill="auto"/>
          </w:tcPr>
          <w:p w14:paraId="5E8AE329" w14:textId="77777777" w:rsidR="00384780" w:rsidRPr="00786DB4" w:rsidRDefault="00384780" w:rsidP="00C85DC9">
            <w:pPr>
              <w:ind w:firstLine="0"/>
              <w:rPr>
                <w:sz w:val="20"/>
              </w:rPr>
            </w:pPr>
          </w:p>
        </w:tc>
      </w:tr>
      <w:tr w:rsidR="00384780" w:rsidRPr="00786DB4" w14:paraId="22955F91" w14:textId="77777777" w:rsidTr="003C4239">
        <w:trPr>
          <w:gridAfter w:val="1"/>
          <w:wAfter w:w="15" w:type="pct"/>
          <w:jc w:val="center"/>
        </w:trPr>
        <w:tc>
          <w:tcPr>
            <w:tcW w:w="4985" w:type="pct"/>
            <w:gridSpan w:val="14"/>
            <w:shd w:val="clear" w:color="auto" w:fill="auto"/>
            <w:hideMark/>
          </w:tcPr>
          <w:p w14:paraId="1EA106FA" w14:textId="0CA0FD17" w:rsidR="00384780" w:rsidRPr="00786DB4" w:rsidRDefault="00384780" w:rsidP="00C85DC9">
            <w:pPr>
              <w:ind w:firstLine="0"/>
              <w:jc w:val="center"/>
              <w:rPr>
                <w:b/>
                <w:sz w:val="20"/>
              </w:rPr>
            </w:pPr>
            <w:r w:rsidRPr="00786DB4">
              <w:rPr>
                <w:b/>
                <w:sz w:val="20"/>
              </w:rPr>
              <w:t>Физическое лицо РФ. Индивидуальный предприниматель</w:t>
            </w:r>
          </w:p>
        </w:tc>
      </w:tr>
      <w:tr w:rsidR="00384780" w:rsidRPr="00786DB4" w14:paraId="0960652F" w14:textId="77777777" w:rsidTr="00D562DA">
        <w:trPr>
          <w:gridAfter w:val="1"/>
          <w:wAfter w:w="15" w:type="pct"/>
          <w:jc w:val="center"/>
        </w:trPr>
        <w:tc>
          <w:tcPr>
            <w:tcW w:w="676" w:type="pct"/>
            <w:shd w:val="clear" w:color="auto" w:fill="auto"/>
            <w:hideMark/>
          </w:tcPr>
          <w:p w14:paraId="578000BC" w14:textId="56E865A6" w:rsidR="00384780" w:rsidRPr="00786DB4" w:rsidRDefault="00384780" w:rsidP="00C85DC9">
            <w:pPr>
              <w:ind w:firstLine="0"/>
              <w:rPr>
                <w:b/>
                <w:sz w:val="20"/>
              </w:rPr>
            </w:pPr>
            <w:r w:rsidRPr="00786DB4">
              <w:rPr>
                <w:b/>
                <w:sz w:val="20"/>
              </w:rPr>
              <w:t>individualPersonRFIndEntr</w:t>
            </w:r>
          </w:p>
        </w:tc>
        <w:tc>
          <w:tcPr>
            <w:tcW w:w="842" w:type="pct"/>
            <w:gridSpan w:val="4"/>
            <w:shd w:val="clear" w:color="auto" w:fill="auto"/>
            <w:hideMark/>
          </w:tcPr>
          <w:p w14:paraId="64A91BF0"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46A1B8C1"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539938A"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4CDDDD4A"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767F36A6" w14:textId="77777777" w:rsidR="00384780" w:rsidRPr="00786DB4" w:rsidRDefault="00384780" w:rsidP="00C85DC9">
            <w:pPr>
              <w:ind w:firstLine="0"/>
              <w:rPr>
                <w:sz w:val="20"/>
              </w:rPr>
            </w:pPr>
          </w:p>
        </w:tc>
      </w:tr>
      <w:tr w:rsidR="00384780" w:rsidRPr="00786DB4" w14:paraId="3E9B98C6" w14:textId="77777777" w:rsidTr="00D562DA">
        <w:trPr>
          <w:gridAfter w:val="1"/>
          <w:wAfter w:w="15" w:type="pct"/>
          <w:jc w:val="center"/>
        </w:trPr>
        <w:tc>
          <w:tcPr>
            <w:tcW w:w="676" w:type="pct"/>
            <w:shd w:val="clear" w:color="auto" w:fill="auto"/>
          </w:tcPr>
          <w:p w14:paraId="24CDC06E" w14:textId="77777777" w:rsidR="00384780" w:rsidRPr="00786DB4" w:rsidRDefault="00384780" w:rsidP="00C85DC9">
            <w:pPr>
              <w:ind w:firstLine="0"/>
              <w:rPr>
                <w:sz w:val="20"/>
              </w:rPr>
            </w:pPr>
          </w:p>
        </w:tc>
        <w:tc>
          <w:tcPr>
            <w:tcW w:w="842" w:type="pct"/>
            <w:gridSpan w:val="4"/>
            <w:shd w:val="clear" w:color="auto" w:fill="auto"/>
          </w:tcPr>
          <w:p w14:paraId="045C0E9C" w14:textId="307A8CE4" w:rsidR="00384780" w:rsidRPr="00786DB4" w:rsidRDefault="00384780" w:rsidP="00C85DC9">
            <w:pPr>
              <w:ind w:firstLine="0"/>
              <w:rPr>
                <w:sz w:val="20"/>
              </w:rPr>
            </w:pPr>
            <w:r w:rsidRPr="00786DB4">
              <w:rPr>
                <w:sz w:val="20"/>
              </w:rPr>
              <w:t>EGRIPInfo</w:t>
            </w:r>
          </w:p>
        </w:tc>
        <w:tc>
          <w:tcPr>
            <w:tcW w:w="314" w:type="pct"/>
            <w:gridSpan w:val="3"/>
            <w:shd w:val="clear" w:color="auto" w:fill="auto"/>
          </w:tcPr>
          <w:p w14:paraId="5AA9378F" w14:textId="2E7BD7C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28C54E54" w14:textId="6011A74A"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345ABD24" w14:textId="10A6AAB9" w:rsidR="00384780" w:rsidRPr="00786DB4" w:rsidRDefault="00384780" w:rsidP="00C85DC9">
            <w:pPr>
              <w:ind w:firstLine="0"/>
              <w:rPr>
                <w:sz w:val="20"/>
              </w:rPr>
            </w:pPr>
            <w:r w:rsidRPr="00786DB4">
              <w:rPr>
                <w:sz w:val="20"/>
              </w:rPr>
              <w:t>Сведения из ЕГРИП</w:t>
            </w:r>
          </w:p>
        </w:tc>
        <w:tc>
          <w:tcPr>
            <w:tcW w:w="1374" w:type="pct"/>
            <w:gridSpan w:val="3"/>
            <w:shd w:val="clear" w:color="auto" w:fill="auto"/>
          </w:tcPr>
          <w:p w14:paraId="1816D2A4" w14:textId="58BBBE8C" w:rsidR="00384780" w:rsidRPr="00786DB4" w:rsidRDefault="00384780" w:rsidP="00C85DC9">
            <w:pPr>
              <w:ind w:firstLine="0"/>
              <w:rPr>
                <w:sz w:val="20"/>
              </w:rPr>
            </w:pPr>
            <w:r w:rsidRPr="00786DB4">
              <w:rPr>
                <w:sz w:val="20"/>
              </w:rPr>
              <w:t>Заполняется автоматически на основании данных из ЕГРИП на основании кода ОГРНИП в случае недопустимости редактирования сведений об организации, заполняемых из ЕГРЮЛ (по умолчанию)</w:t>
            </w:r>
          </w:p>
        </w:tc>
      </w:tr>
      <w:tr w:rsidR="00384780" w:rsidRPr="00786DB4" w14:paraId="0129D570" w14:textId="77777777" w:rsidTr="00D562DA">
        <w:trPr>
          <w:gridAfter w:val="1"/>
          <w:wAfter w:w="15" w:type="pct"/>
          <w:jc w:val="center"/>
        </w:trPr>
        <w:tc>
          <w:tcPr>
            <w:tcW w:w="676" w:type="pct"/>
            <w:shd w:val="clear" w:color="auto" w:fill="auto"/>
          </w:tcPr>
          <w:p w14:paraId="03D9A6F5" w14:textId="77777777" w:rsidR="00384780" w:rsidRPr="00786DB4" w:rsidRDefault="00384780" w:rsidP="00C85DC9">
            <w:pPr>
              <w:ind w:firstLine="0"/>
              <w:rPr>
                <w:sz w:val="20"/>
              </w:rPr>
            </w:pPr>
          </w:p>
        </w:tc>
        <w:tc>
          <w:tcPr>
            <w:tcW w:w="842" w:type="pct"/>
            <w:gridSpan w:val="4"/>
            <w:shd w:val="clear" w:color="auto" w:fill="auto"/>
          </w:tcPr>
          <w:p w14:paraId="4FE6C272" w14:textId="31C626A1" w:rsidR="00384780" w:rsidRPr="00786DB4" w:rsidRDefault="00384780" w:rsidP="00C85DC9">
            <w:pPr>
              <w:ind w:firstLine="0"/>
              <w:rPr>
                <w:sz w:val="20"/>
              </w:rPr>
            </w:pPr>
            <w:r w:rsidRPr="00786DB4">
              <w:rPr>
                <w:sz w:val="20"/>
              </w:rPr>
              <w:t>otherInfo</w:t>
            </w:r>
          </w:p>
        </w:tc>
        <w:tc>
          <w:tcPr>
            <w:tcW w:w="314" w:type="pct"/>
            <w:gridSpan w:val="3"/>
            <w:shd w:val="clear" w:color="auto" w:fill="auto"/>
          </w:tcPr>
          <w:p w14:paraId="62BE6727" w14:textId="19C4AAA9"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3D8837E8" w14:textId="28D3C36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2DD598F9" w14:textId="50D596E3" w:rsidR="00384780" w:rsidRPr="00786DB4" w:rsidRDefault="00384780" w:rsidP="00C85DC9">
            <w:pPr>
              <w:ind w:firstLine="0"/>
              <w:rPr>
                <w:sz w:val="20"/>
              </w:rPr>
            </w:pPr>
            <w:r w:rsidRPr="00786DB4">
              <w:rPr>
                <w:sz w:val="20"/>
              </w:rPr>
              <w:t>Прочие сведения</w:t>
            </w:r>
          </w:p>
        </w:tc>
        <w:tc>
          <w:tcPr>
            <w:tcW w:w="1374" w:type="pct"/>
            <w:gridSpan w:val="3"/>
            <w:shd w:val="clear" w:color="auto" w:fill="auto"/>
          </w:tcPr>
          <w:p w14:paraId="765A4C30" w14:textId="77777777" w:rsidR="00384780" w:rsidRPr="00786DB4" w:rsidRDefault="00384780" w:rsidP="00C85DC9">
            <w:pPr>
              <w:ind w:firstLine="0"/>
              <w:rPr>
                <w:sz w:val="20"/>
              </w:rPr>
            </w:pPr>
          </w:p>
        </w:tc>
      </w:tr>
      <w:tr w:rsidR="00384780" w:rsidRPr="00786DB4" w14:paraId="1EBCE41D" w14:textId="77777777" w:rsidTr="003C4239">
        <w:trPr>
          <w:gridAfter w:val="1"/>
          <w:wAfter w:w="15" w:type="pct"/>
          <w:jc w:val="center"/>
        </w:trPr>
        <w:tc>
          <w:tcPr>
            <w:tcW w:w="4985" w:type="pct"/>
            <w:gridSpan w:val="14"/>
            <w:shd w:val="clear" w:color="auto" w:fill="auto"/>
            <w:hideMark/>
          </w:tcPr>
          <w:p w14:paraId="6B51086B" w14:textId="57111C50" w:rsidR="00384780" w:rsidRPr="00786DB4" w:rsidRDefault="00384780" w:rsidP="00C85DC9">
            <w:pPr>
              <w:ind w:firstLine="0"/>
              <w:jc w:val="center"/>
              <w:rPr>
                <w:b/>
                <w:sz w:val="20"/>
              </w:rPr>
            </w:pPr>
            <w:r w:rsidRPr="00786DB4">
              <w:rPr>
                <w:b/>
                <w:sz w:val="20"/>
              </w:rPr>
              <w:t>Сведения из ЕГРИП</w:t>
            </w:r>
          </w:p>
        </w:tc>
      </w:tr>
      <w:tr w:rsidR="00384780" w:rsidRPr="00786DB4" w14:paraId="7EE67593" w14:textId="77777777" w:rsidTr="00D562DA">
        <w:trPr>
          <w:gridAfter w:val="1"/>
          <w:wAfter w:w="15" w:type="pct"/>
          <w:jc w:val="center"/>
        </w:trPr>
        <w:tc>
          <w:tcPr>
            <w:tcW w:w="676" w:type="pct"/>
            <w:shd w:val="clear" w:color="auto" w:fill="auto"/>
            <w:hideMark/>
          </w:tcPr>
          <w:p w14:paraId="4F87EE19" w14:textId="020BB60B" w:rsidR="00384780" w:rsidRPr="00786DB4" w:rsidRDefault="00384780" w:rsidP="00C85DC9">
            <w:pPr>
              <w:ind w:firstLine="0"/>
              <w:rPr>
                <w:b/>
                <w:sz w:val="20"/>
              </w:rPr>
            </w:pPr>
            <w:r w:rsidRPr="00786DB4">
              <w:rPr>
                <w:b/>
                <w:sz w:val="20"/>
              </w:rPr>
              <w:t>EGRIPInfo</w:t>
            </w:r>
          </w:p>
        </w:tc>
        <w:tc>
          <w:tcPr>
            <w:tcW w:w="842" w:type="pct"/>
            <w:gridSpan w:val="4"/>
            <w:shd w:val="clear" w:color="auto" w:fill="auto"/>
            <w:hideMark/>
          </w:tcPr>
          <w:p w14:paraId="2CC60C73"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44D869AD"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D5AD9C8"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61618F84"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76CBAE31" w14:textId="77777777" w:rsidR="00384780" w:rsidRPr="00786DB4" w:rsidRDefault="00384780" w:rsidP="00C85DC9">
            <w:pPr>
              <w:ind w:firstLine="0"/>
              <w:rPr>
                <w:sz w:val="20"/>
              </w:rPr>
            </w:pPr>
          </w:p>
        </w:tc>
      </w:tr>
      <w:tr w:rsidR="00384780" w:rsidRPr="00786DB4" w14:paraId="415B34FF" w14:textId="77777777" w:rsidTr="00D562DA">
        <w:trPr>
          <w:gridAfter w:val="1"/>
          <w:wAfter w:w="15" w:type="pct"/>
          <w:jc w:val="center"/>
        </w:trPr>
        <w:tc>
          <w:tcPr>
            <w:tcW w:w="676" w:type="pct"/>
            <w:shd w:val="clear" w:color="auto" w:fill="auto"/>
          </w:tcPr>
          <w:p w14:paraId="47D97FEC" w14:textId="77777777" w:rsidR="00384780" w:rsidRPr="00786DB4" w:rsidRDefault="00384780" w:rsidP="00C85DC9">
            <w:pPr>
              <w:ind w:firstLine="0"/>
              <w:rPr>
                <w:sz w:val="20"/>
              </w:rPr>
            </w:pPr>
          </w:p>
        </w:tc>
        <w:tc>
          <w:tcPr>
            <w:tcW w:w="842" w:type="pct"/>
            <w:gridSpan w:val="4"/>
            <w:shd w:val="clear" w:color="auto" w:fill="auto"/>
          </w:tcPr>
          <w:p w14:paraId="7E0D595F" w14:textId="25B337EB" w:rsidR="00384780" w:rsidRPr="00786DB4" w:rsidRDefault="00384780" w:rsidP="00C85DC9">
            <w:pPr>
              <w:ind w:firstLine="0"/>
              <w:rPr>
                <w:sz w:val="20"/>
              </w:rPr>
            </w:pPr>
            <w:r w:rsidRPr="00786DB4">
              <w:rPr>
                <w:sz w:val="20"/>
              </w:rPr>
              <w:t>OGRNIP</w:t>
            </w:r>
          </w:p>
        </w:tc>
        <w:tc>
          <w:tcPr>
            <w:tcW w:w="314" w:type="pct"/>
            <w:gridSpan w:val="3"/>
            <w:shd w:val="clear" w:color="auto" w:fill="auto"/>
          </w:tcPr>
          <w:p w14:paraId="612A8D24" w14:textId="2B91F75D"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38759331" w14:textId="4B3B112E"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119C94F9" w14:textId="0C93D122" w:rsidR="00384780" w:rsidRPr="00786DB4" w:rsidRDefault="00384780" w:rsidP="00C85DC9">
            <w:pPr>
              <w:ind w:firstLine="0"/>
              <w:rPr>
                <w:sz w:val="20"/>
              </w:rPr>
            </w:pPr>
            <w:r w:rsidRPr="00786DB4">
              <w:rPr>
                <w:sz w:val="20"/>
              </w:rPr>
              <w:t>ОГРНИП</w:t>
            </w:r>
          </w:p>
        </w:tc>
        <w:tc>
          <w:tcPr>
            <w:tcW w:w="1374" w:type="pct"/>
            <w:gridSpan w:val="3"/>
            <w:shd w:val="clear" w:color="auto" w:fill="auto"/>
          </w:tcPr>
          <w:p w14:paraId="3D4F5C4C" w14:textId="77777777" w:rsidR="00384780" w:rsidRPr="00786DB4" w:rsidRDefault="00384780" w:rsidP="00C85DC9">
            <w:pPr>
              <w:ind w:firstLine="0"/>
              <w:rPr>
                <w:sz w:val="20"/>
              </w:rPr>
            </w:pPr>
            <w:r w:rsidRPr="00786DB4">
              <w:rPr>
                <w:sz w:val="20"/>
              </w:rPr>
              <w:t>Шаблон значения:</w:t>
            </w:r>
          </w:p>
          <w:p w14:paraId="0489F58F" w14:textId="77777777" w:rsidR="00384780" w:rsidRPr="00786DB4" w:rsidRDefault="00384780" w:rsidP="00C85DC9">
            <w:pPr>
              <w:ind w:firstLine="0"/>
              <w:rPr>
                <w:sz w:val="20"/>
              </w:rPr>
            </w:pPr>
            <w:r w:rsidRPr="00786DB4">
              <w:rPr>
                <w:sz w:val="20"/>
              </w:rPr>
              <w:t>\d{13}|\d{15}</w:t>
            </w:r>
          </w:p>
          <w:p w14:paraId="3F0BC396" w14:textId="353781E2" w:rsidR="00384780" w:rsidRPr="00786DB4" w:rsidRDefault="00384780" w:rsidP="00C85DC9">
            <w:pPr>
              <w:ind w:firstLine="0"/>
              <w:rPr>
                <w:sz w:val="20"/>
              </w:rPr>
            </w:pPr>
            <w:r w:rsidRPr="00786DB4">
              <w:rPr>
                <w:sz w:val="20"/>
              </w:rPr>
              <w:t>Обязательно для заполнения в случае недопустимости редактирования сведений об ИП, заполняемых из ЕГРИП (по умолчанию)</w:t>
            </w:r>
          </w:p>
        </w:tc>
      </w:tr>
      <w:tr w:rsidR="00384780" w:rsidRPr="00786DB4" w14:paraId="59471C37" w14:textId="77777777" w:rsidTr="00D562DA">
        <w:trPr>
          <w:gridAfter w:val="1"/>
          <w:wAfter w:w="15" w:type="pct"/>
          <w:jc w:val="center"/>
        </w:trPr>
        <w:tc>
          <w:tcPr>
            <w:tcW w:w="676" w:type="pct"/>
            <w:shd w:val="clear" w:color="auto" w:fill="auto"/>
          </w:tcPr>
          <w:p w14:paraId="52167EAF" w14:textId="77777777" w:rsidR="00384780" w:rsidRPr="00786DB4" w:rsidRDefault="00384780" w:rsidP="00C85DC9">
            <w:pPr>
              <w:ind w:firstLine="0"/>
              <w:rPr>
                <w:sz w:val="20"/>
              </w:rPr>
            </w:pPr>
          </w:p>
        </w:tc>
        <w:tc>
          <w:tcPr>
            <w:tcW w:w="842" w:type="pct"/>
            <w:gridSpan w:val="4"/>
            <w:shd w:val="clear" w:color="auto" w:fill="auto"/>
          </w:tcPr>
          <w:p w14:paraId="4406EBC5"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588FC97E" w14:textId="508CDAE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F31DA51"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56910C59"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4A192F7C" w14:textId="19CB8800" w:rsidR="00384780" w:rsidRPr="00786DB4" w:rsidRDefault="00384780" w:rsidP="00C85DC9">
            <w:pPr>
              <w:ind w:firstLine="0"/>
              <w:rPr>
                <w:sz w:val="20"/>
              </w:rPr>
            </w:pPr>
            <w:r w:rsidRPr="00786DB4">
              <w:rPr>
                <w:sz w:val="20"/>
              </w:rPr>
              <w:t>Игнорируется при приеме,</w:t>
            </w:r>
            <w:r w:rsidRPr="00786DB4" w:rsidDel="00EC5F38">
              <w:rPr>
                <w:sz w:val="20"/>
              </w:rPr>
              <w:t xml:space="preserve"> </w:t>
            </w:r>
            <w:r w:rsidRPr="00786DB4">
              <w:rPr>
                <w:sz w:val="20"/>
              </w:rPr>
              <w:t>автоматически загружается из ЕГРЮЛ в случае недопустимости редактирования сведений об организации, заполняемых из ЕГРЮЛ (по умолчанию).</w:t>
            </w:r>
          </w:p>
          <w:p w14:paraId="71B38A8E" w14:textId="77777777" w:rsidR="00384780"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p w14:paraId="52A3E2ED" w14:textId="77777777" w:rsidR="00666842" w:rsidRDefault="00666842" w:rsidP="00C85DC9">
            <w:pPr>
              <w:ind w:firstLine="0"/>
              <w:rPr>
                <w:sz w:val="20"/>
              </w:rPr>
            </w:pPr>
          </w:p>
          <w:p w14:paraId="159391A5" w14:textId="07D1E032" w:rsidR="00666842" w:rsidRPr="00786DB4" w:rsidRDefault="00666842" w:rsidP="00C85DC9">
            <w:pPr>
              <w:ind w:firstLine="0"/>
              <w:rPr>
                <w:sz w:val="20"/>
              </w:rPr>
            </w:pPr>
            <w:r w:rsidRPr="00666842">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7FE49356" w14:textId="77777777" w:rsidTr="00D562DA">
        <w:trPr>
          <w:gridAfter w:val="1"/>
          <w:wAfter w:w="15" w:type="pct"/>
          <w:jc w:val="center"/>
        </w:trPr>
        <w:tc>
          <w:tcPr>
            <w:tcW w:w="676" w:type="pct"/>
            <w:shd w:val="clear" w:color="auto" w:fill="auto"/>
          </w:tcPr>
          <w:p w14:paraId="18124971" w14:textId="77777777" w:rsidR="00384780" w:rsidRPr="00786DB4" w:rsidRDefault="00384780" w:rsidP="00C85DC9">
            <w:pPr>
              <w:ind w:firstLine="0"/>
              <w:rPr>
                <w:sz w:val="20"/>
              </w:rPr>
            </w:pPr>
          </w:p>
        </w:tc>
        <w:tc>
          <w:tcPr>
            <w:tcW w:w="842" w:type="pct"/>
            <w:gridSpan w:val="4"/>
            <w:shd w:val="clear" w:color="auto" w:fill="auto"/>
          </w:tcPr>
          <w:p w14:paraId="10983744"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3A8CDC8F" w14:textId="6A4795E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8F61DE9"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24E643D2"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20976AE4" w14:textId="77777777" w:rsidR="00384780" w:rsidRPr="00786DB4" w:rsidRDefault="00384780" w:rsidP="00C85DC9">
            <w:pPr>
              <w:ind w:firstLine="0"/>
              <w:rPr>
                <w:sz w:val="20"/>
              </w:rPr>
            </w:pPr>
            <w:r w:rsidRPr="00786DB4">
              <w:rPr>
                <w:sz w:val="20"/>
              </w:rPr>
              <w:t>Не допускается заполнение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261DFB6F" w14:textId="77777777" w:rsidR="00384780"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p w14:paraId="728EC651" w14:textId="77777777" w:rsidR="00666842" w:rsidRPr="00666842" w:rsidRDefault="00666842" w:rsidP="00666842">
            <w:pPr>
              <w:ind w:firstLine="0"/>
              <w:rPr>
                <w:sz w:val="20"/>
              </w:rPr>
            </w:pPr>
          </w:p>
          <w:p w14:paraId="30C49067" w14:textId="6A5B00FE" w:rsidR="00666842" w:rsidRPr="00786DB4" w:rsidRDefault="00666842" w:rsidP="00666842">
            <w:pPr>
              <w:ind w:firstLine="0"/>
              <w:rPr>
                <w:sz w:val="20"/>
              </w:rPr>
            </w:pPr>
            <w:r w:rsidRPr="00666842">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3B2CDB2C" w14:textId="77777777" w:rsidTr="00D562DA">
        <w:trPr>
          <w:gridAfter w:val="1"/>
          <w:wAfter w:w="15" w:type="pct"/>
          <w:jc w:val="center"/>
        </w:trPr>
        <w:tc>
          <w:tcPr>
            <w:tcW w:w="676" w:type="pct"/>
            <w:shd w:val="clear" w:color="auto" w:fill="auto"/>
          </w:tcPr>
          <w:p w14:paraId="7EF534DD" w14:textId="77777777" w:rsidR="00384780" w:rsidRPr="00786DB4" w:rsidRDefault="00384780" w:rsidP="00C85DC9">
            <w:pPr>
              <w:ind w:firstLine="0"/>
              <w:rPr>
                <w:sz w:val="20"/>
              </w:rPr>
            </w:pPr>
          </w:p>
        </w:tc>
        <w:tc>
          <w:tcPr>
            <w:tcW w:w="842" w:type="pct"/>
            <w:gridSpan w:val="4"/>
            <w:shd w:val="clear" w:color="auto" w:fill="auto"/>
          </w:tcPr>
          <w:p w14:paraId="1FF9EE69"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523BE9D1"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5F85CF31"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2B6A6398"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094D9A9F" w14:textId="302D19FA" w:rsidR="00384780" w:rsidRPr="00786DB4" w:rsidRDefault="00384780" w:rsidP="00C85DC9">
            <w:pPr>
              <w:ind w:firstLine="0"/>
              <w:rPr>
                <w:sz w:val="20"/>
              </w:rPr>
            </w:pPr>
            <w:r w:rsidRPr="00786DB4">
              <w:rPr>
                <w:sz w:val="20"/>
              </w:rPr>
              <w:t>Игнорируется при приеме,</w:t>
            </w:r>
            <w:r w:rsidRPr="00786DB4" w:rsidDel="00EC5F38">
              <w:rPr>
                <w:sz w:val="20"/>
              </w:rPr>
              <w:t xml:space="preserve"> </w:t>
            </w:r>
            <w:r w:rsidRPr="00786DB4">
              <w:rPr>
                <w:sz w:val="20"/>
              </w:rPr>
              <w:t>автоматически загружается из ЕГРЮЛ в случае недопустимости редактирования сведений об организации, заполняемых из ЕГРЮЛ (по умолчанию).</w:t>
            </w:r>
          </w:p>
          <w:p w14:paraId="3E6B4D6E" w14:textId="77777777" w:rsidR="00384780" w:rsidRDefault="00384780" w:rsidP="00C85DC9">
            <w:pPr>
              <w:ind w:firstLine="0"/>
              <w:rPr>
                <w:sz w:val="20"/>
              </w:rPr>
            </w:pPr>
            <w:r w:rsidRPr="00786DB4">
              <w:rPr>
                <w:sz w:val="20"/>
              </w:rPr>
              <w:t>Необязательно при заполнении в случае допустимости редактирования сведений об организации, заполняемых из ЕГРЮЛ</w:t>
            </w:r>
          </w:p>
          <w:p w14:paraId="7937066C" w14:textId="77777777" w:rsidR="00666842" w:rsidRDefault="00666842" w:rsidP="00C85DC9">
            <w:pPr>
              <w:ind w:firstLine="0"/>
              <w:rPr>
                <w:sz w:val="20"/>
              </w:rPr>
            </w:pPr>
          </w:p>
          <w:p w14:paraId="2B7B7B10" w14:textId="2AD8F9B6" w:rsidR="00666842" w:rsidRPr="00786DB4" w:rsidRDefault="00666842" w:rsidP="00C85DC9">
            <w:pPr>
              <w:ind w:firstLine="0"/>
              <w:rPr>
                <w:sz w:val="20"/>
              </w:rPr>
            </w:pPr>
            <w:r w:rsidRPr="00666842">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68D9AA19" w14:textId="77777777" w:rsidTr="00D562DA">
        <w:trPr>
          <w:gridAfter w:val="1"/>
          <w:wAfter w:w="15" w:type="pct"/>
          <w:jc w:val="center"/>
        </w:trPr>
        <w:tc>
          <w:tcPr>
            <w:tcW w:w="676" w:type="pct"/>
            <w:shd w:val="clear" w:color="auto" w:fill="auto"/>
          </w:tcPr>
          <w:p w14:paraId="42E0EFF7" w14:textId="77777777" w:rsidR="00384780" w:rsidRPr="00786DB4" w:rsidRDefault="00384780" w:rsidP="00C85DC9">
            <w:pPr>
              <w:ind w:firstLine="0"/>
              <w:rPr>
                <w:sz w:val="20"/>
              </w:rPr>
            </w:pPr>
          </w:p>
        </w:tc>
        <w:tc>
          <w:tcPr>
            <w:tcW w:w="842" w:type="pct"/>
            <w:gridSpan w:val="4"/>
            <w:shd w:val="clear" w:color="auto" w:fill="auto"/>
          </w:tcPr>
          <w:p w14:paraId="4A62AD6C"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46A3E824" w14:textId="5AAECA9A"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90D9A1A"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39DD95F0"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431B3932" w14:textId="77777777" w:rsidR="00384780" w:rsidRPr="00786DB4" w:rsidRDefault="00384780" w:rsidP="00C85DC9">
            <w:pPr>
              <w:ind w:firstLine="0"/>
              <w:rPr>
                <w:sz w:val="20"/>
              </w:rPr>
            </w:pPr>
            <w:r w:rsidRPr="00786DB4">
              <w:rPr>
                <w:sz w:val="20"/>
              </w:rPr>
              <w:t>Шаблон значения: \d{10,12}</w:t>
            </w:r>
          </w:p>
          <w:p w14:paraId="70EA834B" w14:textId="4D4A6B94" w:rsidR="00384780" w:rsidRPr="00786DB4" w:rsidRDefault="00384780" w:rsidP="00C85DC9">
            <w:pPr>
              <w:ind w:firstLine="0"/>
              <w:rPr>
                <w:sz w:val="20"/>
              </w:rPr>
            </w:pPr>
            <w:r w:rsidRPr="00786DB4">
              <w:rPr>
                <w:sz w:val="20"/>
              </w:rPr>
              <w:t>Игнорируется при приеме,</w:t>
            </w:r>
            <w:r w:rsidRPr="00786DB4" w:rsidDel="00EC5F38">
              <w:rPr>
                <w:sz w:val="20"/>
              </w:rPr>
              <w:t xml:space="preserve"> </w:t>
            </w:r>
            <w:r w:rsidRPr="00786DB4">
              <w:rPr>
                <w:sz w:val="20"/>
              </w:rPr>
              <w:t>автоматически загружается из ЕГРЮЛ в случае недопустимости редактирования сведений об организации, заполняемых из ЕГРЮЛ (по умолчанию).</w:t>
            </w:r>
          </w:p>
          <w:p w14:paraId="05C66CC1" w14:textId="77777777" w:rsidR="00384780" w:rsidRDefault="00384780" w:rsidP="00C85DC9">
            <w:pPr>
              <w:ind w:firstLine="0"/>
              <w:rPr>
                <w:sz w:val="20"/>
              </w:rPr>
            </w:pPr>
            <w:r w:rsidRPr="00786DB4">
              <w:rPr>
                <w:sz w:val="20"/>
              </w:rPr>
              <w:t>Обязательно при заполнении в случае допустимости редактирования сведений об организации, заполняемых из ЕГРЮЛ</w:t>
            </w:r>
          </w:p>
          <w:p w14:paraId="3F40DA19" w14:textId="77777777" w:rsidR="00666842" w:rsidRDefault="00666842" w:rsidP="00C85DC9">
            <w:pPr>
              <w:ind w:firstLine="0"/>
              <w:rPr>
                <w:sz w:val="20"/>
              </w:rPr>
            </w:pPr>
          </w:p>
          <w:p w14:paraId="04CDDE66" w14:textId="7F877DDD" w:rsidR="00666842" w:rsidRPr="00786DB4" w:rsidRDefault="00666842" w:rsidP="00C85DC9">
            <w:pPr>
              <w:ind w:firstLine="0"/>
              <w:rPr>
                <w:sz w:val="20"/>
              </w:rPr>
            </w:pPr>
            <w:r w:rsidRPr="00666842">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59338844" w14:textId="77777777" w:rsidTr="00D562DA">
        <w:trPr>
          <w:gridAfter w:val="1"/>
          <w:wAfter w:w="15" w:type="pct"/>
          <w:jc w:val="center"/>
        </w:trPr>
        <w:tc>
          <w:tcPr>
            <w:tcW w:w="676" w:type="pct"/>
            <w:shd w:val="clear" w:color="auto" w:fill="auto"/>
          </w:tcPr>
          <w:p w14:paraId="0C1C1CFF" w14:textId="77777777" w:rsidR="00384780" w:rsidRPr="00786DB4" w:rsidRDefault="00384780" w:rsidP="00C85DC9">
            <w:pPr>
              <w:ind w:firstLine="0"/>
              <w:rPr>
                <w:sz w:val="20"/>
              </w:rPr>
            </w:pPr>
          </w:p>
        </w:tc>
        <w:tc>
          <w:tcPr>
            <w:tcW w:w="842" w:type="pct"/>
            <w:gridSpan w:val="4"/>
            <w:shd w:val="clear" w:color="auto" w:fill="auto"/>
          </w:tcPr>
          <w:p w14:paraId="2D9119C9" w14:textId="77777777" w:rsidR="00384780" w:rsidRPr="00786DB4" w:rsidRDefault="00384780" w:rsidP="00C85DC9">
            <w:pPr>
              <w:ind w:firstLine="0"/>
              <w:rPr>
                <w:sz w:val="20"/>
              </w:rPr>
            </w:pPr>
            <w:r w:rsidRPr="00786DB4">
              <w:rPr>
                <w:sz w:val="20"/>
                <w:lang w:val="en-US"/>
              </w:rPr>
              <w:t>registrationDate</w:t>
            </w:r>
          </w:p>
        </w:tc>
        <w:tc>
          <w:tcPr>
            <w:tcW w:w="314" w:type="pct"/>
            <w:gridSpan w:val="3"/>
            <w:shd w:val="clear" w:color="auto" w:fill="auto"/>
          </w:tcPr>
          <w:p w14:paraId="329701DF"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662F9749"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4ACBAC1A"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02964075" w14:textId="5FA40D55"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6758A620" w14:textId="77777777" w:rsidTr="00D562DA">
        <w:trPr>
          <w:gridAfter w:val="1"/>
          <w:wAfter w:w="15" w:type="pct"/>
          <w:jc w:val="center"/>
        </w:trPr>
        <w:tc>
          <w:tcPr>
            <w:tcW w:w="676" w:type="pct"/>
            <w:shd w:val="clear" w:color="auto" w:fill="auto"/>
          </w:tcPr>
          <w:p w14:paraId="1D860299" w14:textId="77777777" w:rsidR="00384780" w:rsidRPr="00786DB4" w:rsidRDefault="00384780" w:rsidP="00C85DC9">
            <w:pPr>
              <w:ind w:firstLine="0"/>
              <w:rPr>
                <w:sz w:val="20"/>
              </w:rPr>
            </w:pPr>
          </w:p>
        </w:tc>
        <w:tc>
          <w:tcPr>
            <w:tcW w:w="842" w:type="pct"/>
            <w:gridSpan w:val="4"/>
            <w:shd w:val="clear" w:color="auto" w:fill="auto"/>
          </w:tcPr>
          <w:p w14:paraId="391E5896" w14:textId="7777777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5C394463"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1C017843" w14:textId="29CAA0CD" w:rsidR="00384780" w:rsidRPr="00786DB4" w:rsidRDefault="00384780" w:rsidP="00C85DC9">
            <w:pPr>
              <w:ind w:firstLine="0"/>
              <w:jc w:val="center"/>
              <w:rPr>
                <w:sz w:val="20"/>
              </w:rPr>
            </w:pPr>
            <w:r w:rsidRPr="00786DB4">
              <w:rPr>
                <w:sz w:val="20"/>
                <w:lang w:val="en-US"/>
              </w:rPr>
              <w:t>T(1-</w:t>
            </w:r>
            <w:r w:rsidR="0015524A">
              <w:rPr>
                <w:sz w:val="20"/>
              </w:rPr>
              <w:t>2000</w:t>
            </w:r>
            <w:r w:rsidRPr="00786DB4">
              <w:rPr>
                <w:sz w:val="20"/>
                <w:lang w:val="en-US"/>
              </w:rPr>
              <w:t>)</w:t>
            </w:r>
          </w:p>
        </w:tc>
        <w:tc>
          <w:tcPr>
            <w:tcW w:w="1276" w:type="pct"/>
            <w:shd w:val="clear" w:color="auto" w:fill="auto"/>
          </w:tcPr>
          <w:p w14:paraId="7F6F6433"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76227675" w14:textId="77777777" w:rsidR="00384780" w:rsidRPr="00786DB4" w:rsidRDefault="00384780" w:rsidP="00C85DC9">
            <w:pPr>
              <w:ind w:firstLine="0"/>
              <w:rPr>
                <w:sz w:val="20"/>
              </w:rPr>
            </w:pPr>
            <w:r w:rsidRPr="00786DB4">
              <w:rPr>
                <w:sz w:val="20"/>
              </w:rPr>
              <w:t>Игнорируется при приеме, автоматически загружается из ЕГРИП в случае недопустимости редактирования сведений об организации, заполняемых из ЕГРИП (по умолчанию).</w:t>
            </w:r>
          </w:p>
          <w:p w14:paraId="6F63EBC4" w14:textId="232758B2" w:rsidR="00384780" w:rsidRPr="00786DB4" w:rsidRDefault="00384780" w:rsidP="00C85DC9">
            <w:pPr>
              <w:ind w:firstLine="0"/>
              <w:rPr>
                <w:sz w:val="20"/>
              </w:rPr>
            </w:pPr>
            <w:r w:rsidRPr="00786DB4">
              <w:rPr>
                <w:sz w:val="20"/>
              </w:rPr>
              <w:t>Обязательно при заполнении в случае допустимости редактирования сведений об ИП, заполняемых из ЕГРИП</w:t>
            </w:r>
          </w:p>
        </w:tc>
      </w:tr>
      <w:tr w:rsidR="00384780" w:rsidRPr="00786DB4" w14:paraId="4D80BB00" w14:textId="77777777" w:rsidTr="003C4239">
        <w:trPr>
          <w:gridAfter w:val="1"/>
          <w:wAfter w:w="15" w:type="pct"/>
          <w:jc w:val="center"/>
        </w:trPr>
        <w:tc>
          <w:tcPr>
            <w:tcW w:w="4985" w:type="pct"/>
            <w:gridSpan w:val="14"/>
            <w:shd w:val="clear" w:color="auto" w:fill="auto"/>
            <w:hideMark/>
          </w:tcPr>
          <w:p w14:paraId="3A89A4B6" w14:textId="7B25F8EF" w:rsidR="00384780" w:rsidRPr="00786DB4" w:rsidRDefault="00384780" w:rsidP="00C85DC9">
            <w:pPr>
              <w:ind w:firstLine="0"/>
              <w:jc w:val="center"/>
              <w:rPr>
                <w:b/>
                <w:sz w:val="20"/>
              </w:rPr>
            </w:pPr>
            <w:r w:rsidRPr="00786DB4">
              <w:rPr>
                <w:b/>
                <w:sz w:val="20"/>
              </w:rPr>
              <w:t>Прочие сведения</w:t>
            </w:r>
          </w:p>
        </w:tc>
      </w:tr>
      <w:tr w:rsidR="00384780" w:rsidRPr="00786DB4" w14:paraId="228F742B" w14:textId="77777777" w:rsidTr="00D562DA">
        <w:trPr>
          <w:gridAfter w:val="1"/>
          <w:wAfter w:w="15" w:type="pct"/>
          <w:jc w:val="center"/>
        </w:trPr>
        <w:tc>
          <w:tcPr>
            <w:tcW w:w="676" w:type="pct"/>
            <w:shd w:val="clear" w:color="auto" w:fill="auto"/>
            <w:hideMark/>
          </w:tcPr>
          <w:p w14:paraId="5E92C384" w14:textId="46D2FBC8" w:rsidR="00384780" w:rsidRPr="00786DB4" w:rsidRDefault="00384780" w:rsidP="00C85DC9">
            <w:pPr>
              <w:ind w:firstLine="0"/>
              <w:rPr>
                <w:b/>
                <w:sz w:val="20"/>
              </w:rPr>
            </w:pPr>
            <w:r w:rsidRPr="00786DB4">
              <w:rPr>
                <w:b/>
                <w:sz w:val="20"/>
              </w:rPr>
              <w:t>otherInfo</w:t>
            </w:r>
          </w:p>
        </w:tc>
        <w:tc>
          <w:tcPr>
            <w:tcW w:w="842" w:type="pct"/>
            <w:gridSpan w:val="4"/>
            <w:shd w:val="clear" w:color="auto" w:fill="auto"/>
            <w:hideMark/>
          </w:tcPr>
          <w:p w14:paraId="3F639AF6"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6B3C9A71"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EFDE168"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3CBD0C1A"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3B861990" w14:textId="77777777" w:rsidR="00384780" w:rsidRPr="00786DB4" w:rsidRDefault="00384780" w:rsidP="00C85DC9">
            <w:pPr>
              <w:ind w:firstLine="0"/>
              <w:rPr>
                <w:sz w:val="20"/>
              </w:rPr>
            </w:pPr>
          </w:p>
        </w:tc>
      </w:tr>
      <w:tr w:rsidR="00384780" w:rsidRPr="00786DB4" w14:paraId="1658647A" w14:textId="77777777" w:rsidTr="00D562DA">
        <w:trPr>
          <w:gridAfter w:val="1"/>
          <w:wAfter w:w="15" w:type="pct"/>
          <w:jc w:val="center"/>
        </w:trPr>
        <w:tc>
          <w:tcPr>
            <w:tcW w:w="676" w:type="pct"/>
            <w:shd w:val="clear" w:color="auto" w:fill="auto"/>
          </w:tcPr>
          <w:p w14:paraId="65C445FD" w14:textId="77777777" w:rsidR="00384780" w:rsidRPr="00786DB4" w:rsidRDefault="00384780" w:rsidP="00C85DC9">
            <w:pPr>
              <w:ind w:firstLine="0"/>
              <w:rPr>
                <w:sz w:val="20"/>
              </w:rPr>
            </w:pPr>
          </w:p>
        </w:tc>
        <w:tc>
          <w:tcPr>
            <w:tcW w:w="842" w:type="pct"/>
            <w:gridSpan w:val="4"/>
            <w:shd w:val="clear" w:color="auto" w:fill="auto"/>
          </w:tcPr>
          <w:p w14:paraId="35BDE1CA" w14:textId="77C80231" w:rsidR="00384780" w:rsidRPr="00786DB4" w:rsidRDefault="00384780" w:rsidP="00C85DC9">
            <w:pPr>
              <w:ind w:firstLine="0"/>
              <w:rPr>
                <w:sz w:val="20"/>
                <w:lang w:val="en-US"/>
              </w:rPr>
            </w:pPr>
            <w:r w:rsidRPr="00786DB4">
              <w:rPr>
                <w:sz w:val="20"/>
                <w:lang w:val="en-US"/>
              </w:rPr>
              <w:t>isIP</w:t>
            </w:r>
          </w:p>
        </w:tc>
        <w:tc>
          <w:tcPr>
            <w:tcW w:w="314" w:type="pct"/>
            <w:gridSpan w:val="3"/>
            <w:shd w:val="clear" w:color="auto" w:fill="auto"/>
          </w:tcPr>
          <w:p w14:paraId="508BC4EB" w14:textId="7624780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D0E509A" w14:textId="04A8CD9A" w:rsidR="00384780" w:rsidRPr="00786DB4" w:rsidRDefault="00384780" w:rsidP="00C85DC9">
            <w:pPr>
              <w:ind w:firstLine="0"/>
              <w:jc w:val="center"/>
              <w:rPr>
                <w:sz w:val="20"/>
                <w:lang w:val="en-US"/>
              </w:rPr>
            </w:pPr>
            <w:r w:rsidRPr="00786DB4">
              <w:rPr>
                <w:sz w:val="20"/>
                <w:lang w:val="en-US"/>
              </w:rPr>
              <w:t>B</w:t>
            </w:r>
          </w:p>
        </w:tc>
        <w:tc>
          <w:tcPr>
            <w:tcW w:w="1276" w:type="pct"/>
            <w:shd w:val="clear" w:color="auto" w:fill="auto"/>
          </w:tcPr>
          <w:p w14:paraId="4936E6A2" w14:textId="2BD3C1FF" w:rsidR="00384780" w:rsidRPr="00786DB4" w:rsidRDefault="00384780" w:rsidP="00C85DC9">
            <w:pPr>
              <w:ind w:firstLine="0"/>
              <w:rPr>
                <w:sz w:val="20"/>
              </w:rPr>
            </w:pPr>
            <w:r w:rsidRPr="00786DB4">
              <w:rPr>
                <w:sz w:val="20"/>
              </w:rPr>
              <w:t>Индивидуальный предприниматель</w:t>
            </w:r>
          </w:p>
        </w:tc>
        <w:tc>
          <w:tcPr>
            <w:tcW w:w="1374" w:type="pct"/>
            <w:gridSpan w:val="3"/>
            <w:shd w:val="clear" w:color="auto" w:fill="auto"/>
          </w:tcPr>
          <w:p w14:paraId="5A3AA1A7" w14:textId="4A0C7FEB" w:rsidR="00384780" w:rsidRPr="00786DB4" w:rsidRDefault="00384780" w:rsidP="00C85DC9">
            <w:pPr>
              <w:ind w:firstLine="0"/>
              <w:rPr>
                <w:sz w:val="20"/>
                <w:lang w:val="en-US"/>
              </w:rPr>
            </w:pPr>
            <w:r w:rsidRPr="00786DB4">
              <w:rPr>
                <w:sz w:val="20"/>
              </w:rPr>
              <w:t xml:space="preserve">Фиксированное значение: </w:t>
            </w:r>
            <w:r w:rsidRPr="00786DB4">
              <w:rPr>
                <w:sz w:val="20"/>
                <w:lang w:val="en-US"/>
              </w:rPr>
              <w:t>true</w:t>
            </w:r>
          </w:p>
        </w:tc>
      </w:tr>
      <w:tr w:rsidR="002325A3" w:rsidRPr="00786DB4" w14:paraId="05987BBC" w14:textId="77777777" w:rsidTr="00D562DA">
        <w:trPr>
          <w:gridAfter w:val="1"/>
          <w:wAfter w:w="15" w:type="pct"/>
          <w:jc w:val="center"/>
        </w:trPr>
        <w:tc>
          <w:tcPr>
            <w:tcW w:w="676" w:type="pct"/>
            <w:shd w:val="clear" w:color="auto" w:fill="auto"/>
          </w:tcPr>
          <w:p w14:paraId="7C2C2B1E" w14:textId="77777777" w:rsidR="002325A3" w:rsidRPr="00786DB4" w:rsidRDefault="002325A3" w:rsidP="005E7FBC">
            <w:pPr>
              <w:ind w:firstLine="0"/>
              <w:rPr>
                <w:sz w:val="20"/>
              </w:rPr>
            </w:pPr>
          </w:p>
        </w:tc>
        <w:tc>
          <w:tcPr>
            <w:tcW w:w="842" w:type="pct"/>
            <w:gridSpan w:val="4"/>
            <w:shd w:val="clear" w:color="auto" w:fill="auto"/>
          </w:tcPr>
          <w:p w14:paraId="457F0B38" w14:textId="77777777" w:rsidR="002325A3" w:rsidRPr="00786DB4" w:rsidRDefault="002325A3" w:rsidP="005E7FBC">
            <w:pPr>
              <w:ind w:firstLine="0"/>
              <w:rPr>
                <w:sz w:val="20"/>
              </w:rPr>
            </w:pPr>
            <w:r w:rsidRPr="005C077C">
              <w:rPr>
                <w:sz w:val="20"/>
              </w:rPr>
              <w:t>statusInfo</w:t>
            </w:r>
          </w:p>
        </w:tc>
        <w:tc>
          <w:tcPr>
            <w:tcW w:w="314" w:type="pct"/>
            <w:gridSpan w:val="3"/>
            <w:shd w:val="clear" w:color="auto" w:fill="auto"/>
          </w:tcPr>
          <w:p w14:paraId="35DE3DC8" w14:textId="77777777" w:rsidR="002325A3" w:rsidRPr="00786DB4" w:rsidRDefault="002325A3" w:rsidP="005E7FBC">
            <w:pPr>
              <w:ind w:firstLine="0"/>
              <w:jc w:val="center"/>
              <w:rPr>
                <w:sz w:val="20"/>
              </w:rPr>
            </w:pPr>
            <w:r>
              <w:rPr>
                <w:sz w:val="20"/>
              </w:rPr>
              <w:t>Н</w:t>
            </w:r>
          </w:p>
        </w:tc>
        <w:tc>
          <w:tcPr>
            <w:tcW w:w="503" w:type="pct"/>
            <w:gridSpan w:val="2"/>
            <w:shd w:val="clear" w:color="auto" w:fill="auto"/>
          </w:tcPr>
          <w:p w14:paraId="29F504B7" w14:textId="77777777" w:rsidR="002325A3" w:rsidRPr="00786DB4" w:rsidRDefault="002325A3" w:rsidP="005E7FBC">
            <w:pPr>
              <w:ind w:firstLine="0"/>
              <w:jc w:val="center"/>
              <w:rPr>
                <w:sz w:val="20"/>
                <w:lang w:val="en-US"/>
              </w:rPr>
            </w:pPr>
            <w:r>
              <w:rPr>
                <w:sz w:val="20"/>
                <w:lang w:val="en-US"/>
              </w:rPr>
              <w:t>S</w:t>
            </w:r>
          </w:p>
        </w:tc>
        <w:tc>
          <w:tcPr>
            <w:tcW w:w="1276" w:type="pct"/>
            <w:shd w:val="clear" w:color="auto" w:fill="auto"/>
          </w:tcPr>
          <w:p w14:paraId="37C298E7" w14:textId="77777777" w:rsidR="002325A3" w:rsidRPr="00786DB4" w:rsidRDefault="002325A3" w:rsidP="005E7FBC">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3F70A724" w14:textId="77777777" w:rsidR="002325A3" w:rsidRDefault="002325A3" w:rsidP="005E7FBC">
            <w:pPr>
              <w:ind w:firstLine="0"/>
              <w:rPr>
                <w:sz w:val="20"/>
              </w:rPr>
            </w:pPr>
            <w:r>
              <w:rPr>
                <w:sz w:val="20"/>
              </w:rPr>
              <w:t xml:space="preserve">Ссылка на справочник </w:t>
            </w:r>
            <w:r w:rsidRPr="002325A3">
              <w:rPr>
                <w:sz w:val="20"/>
              </w:rPr>
              <w:t>"Наименование статуса поставщика" (nsiSupplierStatus)</w:t>
            </w:r>
          </w:p>
          <w:p w14:paraId="392D34C5" w14:textId="77777777" w:rsidR="002325A3" w:rsidRDefault="002325A3" w:rsidP="005E7FBC">
            <w:pPr>
              <w:ind w:firstLine="0"/>
              <w:rPr>
                <w:sz w:val="20"/>
              </w:rPr>
            </w:pPr>
            <w:r>
              <w:rPr>
                <w:sz w:val="20"/>
              </w:rPr>
              <w:t>Допустимые значения:</w:t>
            </w:r>
          </w:p>
          <w:p w14:paraId="510A1AA5" w14:textId="77777777" w:rsidR="002325A3" w:rsidRPr="005C077C" w:rsidRDefault="002325A3" w:rsidP="005E7FBC">
            <w:pPr>
              <w:ind w:firstLine="0"/>
              <w:rPr>
                <w:sz w:val="20"/>
              </w:rPr>
            </w:pPr>
            <w:r w:rsidRPr="005C077C">
              <w:rPr>
                <w:sz w:val="20"/>
              </w:rPr>
              <w:t>10 - учреждение и предприятие уголовно-исполнительной системы;</w:t>
            </w:r>
          </w:p>
          <w:p w14:paraId="0BAD155E" w14:textId="77777777" w:rsidR="002325A3" w:rsidRPr="005C077C" w:rsidRDefault="002325A3" w:rsidP="005E7FBC">
            <w:pPr>
              <w:ind w:firstLine="0"/>
              <w:rPr>
                <w:sz w:val="20"/>
              </w:rPr>
            </w:pPr>
            <w:r w:rsidRPr="005C077C">
              <w:rPr>
                <w:sz w:val="20"/>
              </w:rPr>
              <w:t>20 - организация инвалидов;</w:t>
            </w:r>
          </w:p>
          <w:p w14:paraId="0A19806F" w14:textId="77777777" w:rsidR="002325A3" w:rsidRPr="005C077C" w:rsidRDefault="002325A3" w:rsidP="005E7FBC">
            <w:pPr>
              <w:ind w:firstLine="0"/>
              <w:rPr>
                <w:sz w:val="20"/>
              </w:rPr>
            </w:pPr>
            <w:r w:rsidRPr="005C077C">
              <w:rPr>
                <w:sz w:val="20"/>
              </w:rPr>
              <w:t>30 - субъект малого предпринимательства;</w:t>
            </w:r>
          </w:p>
          <w:p w14:paraId="0F60C82B" w14:textId="77777777" w:rsidR="002325A3" w:rsidRPr="005C077C" w:rsidRDefault="002325A3" w:rsidP="005E7FBC">
            <w:pPr>
              <w:ind w:firstLine="0"/>
              <w:rPr>
                <w:sz w:val="20"/>
              </w:rPr>
            </w:pPr>
            <w:r w:rsidRPr="005C077C">
              <w:rPr>
                <w:sz w:val="20"/>
              </w:rPr>
              <w:t>40 - социально-ориентированная некоммерческая организация;</w:t>
            </w:r>
          </w:p>
          <w:p w14:paraId="4D533689" w14:textId="77777777" w:rsidR="002325A3" w:rsidRDefault="002325A3" w:rsidP="005E7FBC">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5BEEBD8C" w14:textId="77777777" w:rsidR="00907CC4" w:rsidRDefault="00907CC4" w:rsidP="005E7FBC">
            <w:pPr>
              <w:ind w:firstLine="0"/>
              <w:rPr>
                <w:sz w:val="20"/>
              </w:rPr>
            </w:pPr>
          </w:p>
          <w:p w14:paraId="0EEBC2AF" w14:textId="70EA863D" w:rsidR="00907CC4" w:rsidRPr="005C077C" w:rsidRDefault="00907CC4" w:rsidP="005E7FBC">
            <w:pPr>
              <w:ind w:firstLine="0"/>
              <w:rPr>
                <w:sz w:val="20"/>
              </w:rPr>
            </w:pPr>
            <w:r>
              <w:rPr>
                <w:sz w:val="20"/>
              </w:rPr>
              <w:t>Состав блока см. выше</w:t>
            </w:r>
          </w:p>
        </w:tc>
      </w:tr>
      <w:tr w:rsidR="00384780" w:rsidRPr="00786DB4" w14:paraId="74C21A3D" w14:textId="77777777" w:rsidTr="00D562DA">
        <w:trPr>
          <w:gridAfter w:val="1"/>
          <w:wAfter w:w="15" w:type="pct"/>
          <w:jc w:val="center"/>
        </w:trPr>
        <w:tc>
          <w:tcPr>
            <w:tcW w:w="676" w:type="pct"/>
            <w:shd w:val="clear" w:color="auto" w:fill="auto"/>
          </w:tcPr>
          <w:p w14:paraId="4734913A" w14:textId="77777777" w:rsidR="00384780" w:rsidRPr="00786DB4" w:rsidRDefault="00384780" w:rsidP="00C85DC9">
            <w:pPr>
              <w:ind w:firstLine="0"/>
              <w:rPr>
                <w:sz w:val="20"/>
              </w:rPr>
            </w:pPr>
          </w:p>
        </w:tc>
        <w:tc>
          <w:tcPr>
            <w:tcW w:w="842" w:type="pct"/>
            <w:gridSpan w:val="4"/>
            <w:shd w:val="clear" w:color="auto" w:fill="auto"/>
          </w:tcPr>
          <w:p w14:paraId="46B425ED" w14:textId="38E92D6A" w:rsidR="00384780" w:rsidRPr="00786DB4" w:rsidRDefault="00384780" w:rsidP="00C85DC9">
            <w:pPr>
              <w:ind w:firstLine="0"/>
              <w:rPr>
                <w:sz w:val="20"/>
              </w:rPr>
            </w:pPr>
            <w:r w:rsidRPr="00786DB4">
              <w:rPr>
                <w:sz w:val="20"/>
                <w:lang w:val="en-US"/>
              </w:rPr>
              <w:t>status</w:t>
            </w:r>
            <w:r w:rsidRPr="00786DB4">
              <w:rPr>
                <w:sz w:val="20"/>
              </w:rPr>
              <w:t xml:space="preserve"> </w:t>
            </w:r>
          </w:p>
        </w:tc>
        <w:tc>
          <w:tcPr>
            <w:tcW w:w="314" w:type="pct"/>
            <w:gridSpan w:val="3"/>
            <w:shd w:val="clear" w:color="auto" w:fill="auto"/>
          </w:tcPr>
          <w:p w14:paraId="081FD65C" w14:textId="648012D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86F320E" w14:textId="2060ED46" w:rsidR="00384780" w:rsidRPr="00786DB4" w:rsidRDefault="00384780" w:rsidP="00C85DC9">
            <w:pPr>
              <w:ind w:firstLine="0"/>
              <w:jc w:val="center"/>
              <w:rPr>
                <w:sz w:val="20"/>
              </w:rPr>
            </w:pPr>
            <w:r w:rsidRPr="00786DB4">
              <w:rPr>
                <w:sz w:val="20"/>
              </w:rPr>
              <w:t>T</w:t>
            </w:r>
          </w:p>
        </w:tc>
        <w:tc>
          <w:tcPr>
            <w:tcW w:w="1276" w:type="pct"/>
            <w:shd w:val="clear" w:color="auto" w:fill="auto"/>
          </w:tcPr>
          <w:p w14:paraId="6CE02A7C" w14:textId="775F8A75"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6ECACA5C" w14:textId="4F8DD2BB" w:rsidR="00384780" w:rsidRPr="00786DB4" w:rsidRDefault="002325A3"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069A6E70" w14:textId="77777777" w:rsidTr="00D562DA">
        <w:trPr>
          <w:gridAfter w:val="1"/>
          <w:wAfter w:w="15" w:type="pct"/>
          <w:jc w:val="center"/>
        </w:trPr>
        <w:tc>
          <w:tcPr>
            <w:tcW w:w="676" w:type="pct"/>
            <w:shd w:val="clear" w:color="auto" w:fill="auto"/>
          </w:tcPr>
          <w:p w14:paraId="557588E0" w14:textId="77777777" w:rsidR="00384780" w:rsidRPr="00786DB4" w:rsidRDefault="00384780" w:rsidP="00C85DC9">
            <w:pPr>
              <w:ind w:firstLine="0"/>
              <w:rPr>
                <w:sz w:val="20"/>
              </w:rPr>
            </w:pPr>
          </w:p>
        </w:tc>
        <w:tc>
          <w:tcPr>
            <w:tcW w:w="842" w:type="pct"/>
            <w:gridSpan w:val="4"/>
            <w:shd w:val="clear" w:color="auto" w:fill="auto"/>
          </w:tcPr>
          <w:p w14:paraId="1910D6D0" w14:textId="2CDEE1BE" w:rsidR="00384780" w:rsidRPr="00786DB4" w:rsidRDefault="00384780" w:rsidP="00C85DC9">
            <w:pPr>
              <w:ind w:firstLine="0"/>
              <w:rPr>
                <w:sz w:val="20"/>
              </w:rPr>
            </w:pPr>
            <w:r w:rsidRPr="00786DB4">
              <w:rPr>
                <w:sz w:val="20"/>
                <w:lang w:val="en-US"/>
              </w:rPr>
              <w:t>ERSMSPInclusionDate</w:t>
            </w:r>
          </w:p>
        </w:tc>
        <w:tc>
          <w:tcPr>
            <w:tcW w:w="314" w:type="pct"/>
            <w:gridSpan w:val="3"/>
            <w:shd w:val="clear" w:color="auto" w:fill="auto"/>
          </w:tcPr>
          <w:p w14:paraId="360DB072" w14:textId="7D87091E"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636D8CF" w14:textId="4075AE99"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41285D68" w14:textId="7DB7F03B"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44944150" w14:textId="2A1BE0A0"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1967A8F9" w14:textId="77777777" w:rsidTr="00D562DA">
        <w:trPr>
          <w:gridAfter w:val="1"/>
          <w:wAfter w:w="15" w:type="pct"/>
          <w:jc w:val="center"/>
        </w:trPr>
        <w:tc>
          <w:tcPr>
            <w:tcW w:w="676" w:type="pct"/>
            <w:shd w:val="clear" w:color="auto" w:fill="auto"/>
          </w:tcPr>
          <w:p w14:paraId="6D8B6007" w14:textId="77777777" w:rsidR="00384780" w:rsidRPr="00786DB4" w:rsidRDefault="00384780" w:rsidP="00C85DC9">
            <w:pPr>
              <w:ind w:firstLine="0"/>
              <w:rPr>
                <w:sz w:val="20"/>
              </w:rPr>
            </w:pPr>
          </w:p>
        </w:tc>
        <w:tc>
          <w:tcPr>
            <w:tcW w:w="842" w:type="pct"/>
            <w:gridSpan w:val="4"/>
            <w:shd w:val="clear" w:color="auto" w:fill="auto"/>
          </w:tcPr>
          <w:p w14:paraId="16EFE63B" w14:textId="408E7610"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0C601850" w14:textId="0A8532FE"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D917559" w14:textId="1BF96AB6"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304FD1B1" w14:textId="4A7F82DC"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012C3E88" w14:textId="4A852FA0"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05A69135" w14:textId="77777777" w:rsidTr="00D562DA">
        <w:trPr>
          <w:gridAfter w:val="1"/>
          <w:wAfter w:w="15" w:type="pct"/>
          <w:jc w:val="center"/>
        </w:trPr>
        <w:tc>
          <w:tcPr>
            <w:tcW w:w="676" w:type="pct"/>
            <w:shd w:val="clear" w:color="auto" w:fill="auto"/>
          </w:tcPr>
          <w:p w14:paraId="38CA0976" w14:textId="77777777" w:rsidR="00384780" w:rsidRPr="00786DB4" w:rsidRDefault="00384780" w:rsidP="00C85DC9">
            <w:pPr>
              <w:ind w:firstLine="0"/>
              <w:rPr>
                <w:sz w:val="20"/>
              </w:rPr>
            </w:pPr>
          </w:p>
        </w:tc>
        <w:tc>
          <w:tcPr>
            <w:tcW w:w="842" w:type="pct"/>
            <w:gridSpan w:val="4"/>
            <w:shd w:val="clear" w:color="auto" w:fill="auto"/>
          </w:tcPr>
          <w:p w14:paraId="39D9D144" w14:textId="18CC1B59" w:rsidR="00384780" w:rsidRPr="00786DB4" w:rsidRDefault="00384780" w:rsidP="00C85DC9">
            <w:pPr>
              <w:ind w:firstLine="0"/>
              <w:rPr>
                <w:sz w:val="20"/>
              </w:rPr>
            </w:pPr>
            <w:r w:rsidRPr="00786DB4">
              <w:rPr>
                <w:sz w:val="20"/>
                <w:lang w:val="en-US"/>
              </w:rPr>
              <w:t>personalAccount</w:t>
            </w:r>
          </w:p>
        </w:tc>
        <w:tc>
          <w:tcPr>
            <w:tcW w:w="314" w:type="pct"/>
            <w:gridSpan w:val="3"/>
            <w:shd w:val="clear" w:color="auto" w:fill="auto"/>
          </w:tcPr>
          <w:p w14:paraId="743DF451" w14:textId="4258836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7D2C6BC" w14:textId="216BC93D" w:rsidR="00384780" w:rsidRPr="00786DB4" w:rsidRDefault="00384780" w:rsidP="00C85DC9">
            <w:pPr>
              <w:ind w:firstLine="0"/>
              <w:jc w:val="center"/>
              <w:rPr>
                <w:sz w:val="20"/>
              </w:rPr>
            </w:pPr>
            <w:r w:rsidRPr="00786DB4">
              <w:rPr>
                <w:sz w:val="20"/>
              </w:rPr>
              <w:t>T</w:t>
            </w:r>
            <w:r w:rsidRPr="00786DB4">
              <w:rPr>
                <w:sz w:val="20"/>
                <w:lang w:val="en-US"/>
              </w:rPr>
              <w:t>(11)</w:t>
            </w:r>
          </w:p>
        </w:tc>
        <w:tc>
          <w:tcPr>
            <w:tcW w:w="1276" w:type="pct"/>
            <w:shd w:val="clear" w:color="auto" w:fill="auto"/>
          </w:tcPr>
          <w:p w14:paraId="3C1EBECA" w14:textId="3F13F896"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028A1079" w14:textId="7C345AA5"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66FCAD42" w14:textId="77777777" w:rsidTr="00D562DA">
        <w:trPr>
          <w:gridAfter w:val="1"/>
          <w:wAfter w:w="15" w:type="pct"/>
          <w:jc w:val="center"/>
        </w:trPr>
        <w:tc>
          <w:tcPr>
            <w:tcW w:w="676" w:type="pct"/>
            <w:shd w:val="clear" w:color="auto" w:fill="auto"/>
          </w:tcPr>
          <w:p w14:paraId="72B28331" w14:textId="77777777" w:rsidR="00384780" w:rsidRPr="00786DB4" w:rsidRDefault="00384780" w:rsidP="00C85DC9">
            <w:pPr>
              <w:ind w:firstLine="0"/>
              <w:rPr>
                <w:sz w:val="20"/>
              </w:rPr>
            </w:pPr>
          </w:p>
        </w:tc>
        <w:tc>
          <w:tcPr>
            <w:tcW w:w="842" w:type="pct"/>
            <w:gridSpan w:val="4"/>
            <w:shd w:val="clear" w:color="auto" w:fill="auto"/>
          </w:tcPr>
          <w:p w14:paraId="455FD11B" w14:textId="7F866911" w:rsidR="00384780" w:rsidRPr="00786DB4" w:rsidRDefault="00384780" w:rsidP="00C85DC9">
            <w:pPr>
              <w:ind w:firstLine="0"/>
              <w:rPr>
                <w:sz w:val="20"/>
              </w:rPr>
            </w:pPr>
            <w:r w:rsidRPr="00786DB4">
              <w:rPr>
                <w:sz w:val="20"/>
                <w:lang w:val="en-US"/>
              </w:rPr>
              <w:t>postAddressInfo</w:t>
            </w:r>
          </w:p>
        </w:tc>
        <w:tc>
          <w:tcPr>
            <w:tcW w:w="314" w:type="pct"/>
            <w:gridSpan w:val="3"/>
            <w:shd w:val="clear" w:color="auto" w:fill="auto"/>
          </w:tcPr>
          <w:p w14:paraId="07E5DEA4" w14:textId="6279BE9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89AE74A" w14:textId="73909139"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09A7ADB8" w14:textId="0C201BAA"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00C0294A" w14:textId="46D20839" w:rsidR="00384780" w:rsidRPr="00786DB4" w:rsidRDefault="00384780" w:rsidP="00C85DC9">
            <w:pPr>
              <w:ind w:firstLine="0"/>
              <w:rPr>
                <w:sz w:val="20"/>
              </w:rPr>
            </w:pPr>
            <w:r w:rsidRPr="00786DB4">
              <w:rPr>
                <w:sz w:val="20"/>
              </w:rPr>
              <w:t xml:space="preserve">Состав блока см. выше состав блока </w:t>
            </w:r>
            <w:r w:rsidRPr="00786DB4">
              <w:rPr>
                <w:bCs/>
                <w:sz w:val="20"/>
                <w:lang w:val="en-US"/>
              </w:rPr>
              <w:t>postAdressInfo</w:t>
            </w:r>
          </w:p>
        </w:tc>
      </w:tr>
      <w:tr w:rsidR="00384780" w:rsidRPr="00786DB4" w14:paraId="4C34DF44" w14:textId="77777777" w:rsidTr="00D562DA">
        <w:trPr>
          <w:gridAfter w:val="1"/>
          <w:wAfter w:w="15" w:type="pct"/>
          <w:jc w:val="center"/>
        </w:trPr>
        <w:tc>
          <w:tcPr>
            <w:tcW w:w="676" w:type="pct"/>
            <w:shd w:val="clear" w:color="auto" w:fill="auto"/>
          </w:tcPr>
          <w:p w14:paraId="672462A6" w14:textId="77777777" w:rsidR="00384780" w:rsidRPr="00786DB4" w:rsidRDefault="00384780" w:rsidP="00C85DC9">
            <w:pPr>
              <w:ind w:firstLine="0"/>
              <w:rPr>
                <w:sz w:val="20"/>
              </w:rPr>
            </w:pPr>
          </w:p>
        </w:tc>
        <w:tc>
          <w:tcPr>
            <w:tcW w:w="842" w:type="pct"/>
            <w:gridSpan w:val="4"/>
            <w:shd w:val="clear" w:color="auto" w:fill="auto"/>
          </w:tcPr>
          <w:p w14:paraId="79E97063" w14:textId="39DA7F41" w:rsidR="00384780" w:rsidRPr="00786DB4" w:rsidRDefault="00384780" w:rsidP="00C85DC9">
            <w:pPr>
              <w:ind w:firstLine="0"/>
              <w:rPr>
                <w:sz w:val="20"/>
              </w:rPr>
            </w:pPr>
            <w:r w:rsidRPr="00786DB4">
              <w:rPr>
                <w:sz w:val="20"/>
              </w:rPr>
              <w:t>с</w:t>
            </w:r>
            <w:r w:rsidRPr="00786DB4">
              <w:rPr>
                <w:sz w:val="20"/>
                <w:lang w:val="en-US"/>
              </w:rPr>
              <w:t>ontactEMail</w:t>
            </w:r>
          </w:p>
        </w:tc>
        <w:tc>
          <w:tcPr>
            <w:tcW w:w="314" w:type="pct"/>
            <w:gridSpan w:val="3"/>
            <w:shd w:val="clear" w:color="auto" w:fill="auto"/>
          </w:tcPr>
          <w:p w14:paraId="0B89905C" w14:textId="555B5207" w:rsidR="00384780" w:rsidRPr="00CF42DC" w:rsidRDefault="00CF42DC" w:rsidP="00C85DC9">
            <w:pPr>
              <w:ind w:firstLine="0"/>
              <w:jc w:val="center"/>
              <w:rPr>
                <w:sz w:val="20"/>
              </w:rPr>
            </w:pPr>
            <w:r>
              <w:rPr>
                <w:sz w:val="20"/>
              </w:rPr>
              <w:t>Н</w:t>
            </w:r>
          </w:p>
        </w:tc>
        <w:tc>
          <w:tcPr>
            <w:tcW w:w="503" w:type="pct"/>
            <w:gridSpan w:val="2"/>
            <w:shd w:val="clear" w:color="auto" w:fill="auto"/>
          </w:tcPr>
          <w:p w14:paraId="3773DFC8" w14:textId="46BAEC18"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735CC4A2" w14:textId="0C002652"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48F077E8" w14:textId="77777777" w:rsidR="00384780" w:rsidRPr="00786DB4" w:rsidRDefault="00384780" w:rsidP="00C85DC9">
            <w:pPr>
              <w:ind w:firstLine="0"/>
              <w:rPr>
                <w:sz w:val="20"/>
              </w:rPr>
            </w:pPr>
          </w:p>
        </w:tc>
      </w:tr>
      <w:tr w:rsidR="00384780" w:rsidRPr="00786DB4" w14:paraId="3AEFB33B" w14:textId="77777777" w:rsidTr="00D562DA">
        <w:trPr>
          <w:gridAfter w:val="1"/>
          <w:wAfter w:w="15" w:type="pct"/>
          <w:jc w:val="center"/>
        </w:trPr>
        <w:tc>
          <w:tcPr>
            <w:tcW w:w="676" w:type="pct"/>
            <w:shd w:val="clear" w:color="auto" w:fill="auto"/>
          </w:tcPr>
          <w:p w14:paraId="5256E34B" w14:textId="77777777" w:rsidR="00384780" w:rsidRPr="00786DB4" w:rsidRDefault="00384780" w:rsidP="00C85DC9">
            <w:pPr>
              <w:ind w:firstLine="0"/>
              <w:rPr>
                <w:sz w:val="20"/>
              </w:rPr>
            </w:pPr>
          </w:p>
        </w:tc>
        <w:tc>
          <w:tcPr>
            <w:tcW w:w="842" w:type="pct"/>
            <w:gridSpan w:val="4"/>
            <w:shd w:val="clear" w:color="auto" w:fill="auto"/>
          </w:tcPr>
          <w:p w14:paraId="6A5A87CA" w14:textId="7CCAC3D8"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2E183E87" w14:textId="2B66C3A4" w:rsidR="00384780" w:rsidRPr="00CF42DC" w:rsidRDefault="00CF42DC" w:rsidP="00C85DC9">
            <w:pPr>
              <w:ind w:firstLine="0"/>
              <w:jc w:val="center"/>
              <w:rPr>
                <w:sz w:val="20"/>
              </w:rPr>
            </w:pPr>
            <w:r>
              <w:rPr>
                <w:sz w:val="20"/>
              </w:rPr>
              <w:t>Н</w:t>
            </w:r>
          </w:p>
        </w:tc>
        <w:tc>
          <w:tcPr>
            <w:tcW w:w="503" w:type="pct"/>
            <w:gridSpan w:val="2"/>
            <w:shd w:val="clear" w:color="auto" w:fill="auto"/>
          </w:tcPr>
          <w:p w14:paraId="73239B54" w14:textId="5FA0662A"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380AE100" w14:textId="277C2FBA"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14667DAB" w14:textId="7511E1AB" w:rsidR="00384780" w:rsidRPr="00786DB4" w:rsidRDefault="00384780" w:rsidP="00C85DC9">
            <w:pPr>
              <w:ind w:firstLine="0"/>
              <w:rPr>
                <w:sz w:val="20"/>
              </w:rPr>
            </w:pPr>
          </w:p>
        </w:tc>
      </w:tr>
      <w:tr w:rsidR="00384780" w:rsidRPr="00786DB4" w14:paraId="1A525A5C" w14:textId="77777777" w:rsidTr="003C4239">
        <w:trPr>
          <w:gridAfter w:val="1"/>
          <w:wAfter w:w="15" w:type="pct"/>
          <w:jc w:val="center"/>
        </w:trPr>
        <w:tc>
          <w:tcPr>
            <w:tcW w:w="4985" w:type="pct"/>
            <w:gridSpan w:val="14"/>
            <w:shd w:val="clear" w:color="auto" w:fill="auto"/>
          </w:tcPr>
          <w:p w14:paraId="5F033D45" w14:textId="06514052" w:rsidR="00384780" w:rsidRPr="00786DB4" w:rsidRDefault="00384780" w:rsidP="00C85DC9">
            <w:pPr>
              <w:ind w:firstLine="0"/>
              <w:jc w:val="center"/>
              <w:rPr>
                <w:b/>
                <w:sz w:val="20"/>
              </w:rPr>
            </w:pPr>
            <w:r w:rsidRPr="00786DB4">
              <w:rPr>
                <w:b/>
                <w:sz w:val="20"/>
              </w:rPr>
              <w:t>Физическое лицо РФ</w:t>
            </w:r>
          </w:p>
        </w:tc>
      </w:tr>
      <w:tr w:rsidR="00384780" w:rsidRPr="00786DB4" w14:paraId="5166D375" w14:textId="77777777" w:rsidTr="00D562DA">
        <w:trPr>
          <w:gridAfter w:val="1"/>
          <w:wAfter w:w="15" w:type="pct"/>
          <w:jc w:val="center"/>
        </w:trPr>
        <w:tc>
          <w:tcPr>
            <w:tcW w:w="676" w:type="pct"/>
            <w:shd w:val="clear" w:color="auto" w:fill="auto"/>
          </w:tcPr>
          <w:p w14:paraId="64612A2D" w14:textId="406E6F1C" w:rsidR="00384780" w:rsidRPr="00786DB4" w:rsidRDefault="00384780" w:rsidP="00C85DC9">
            <w:pPr>
              <w:ind w:firstLine="0"/>
              <w:rPr>
                <w:b/>
                <w:sz w:val="20"/>
              </w:rPr>
            </w:pPr>
            <w:r w:rsidRPr="00786DB4">
              <w:rPr>
                <w:b/>
                <w:sz w:val="20"/>
              </w:rPr>
              <w:t>individualPersonRF</w:t>
            </w:r>
          </w:p>
        </w:tc>
        <w:tc>
          <w:tcPr>
            <w:tcW w:w="842" w:type="pct"/>
            <w:gridSpan w:val="4"/>
            <w:shd w:val="clear" w:color="auto" w:fill="auto"/>
          </w:tcPr>
          <w:p w14:paraId="7E9BE75F" w14:textId="557BBB07" w:rsidR="00384780" w:rsidRPr="00786DB4" w:rsidRDefault="00384780" w:rsidP="00C85DC9">
            <w:pPr>
              <w:ind w:firstLine="0"/>
              <w:rPr>
                <w:sz w:val="20"/>
              </w:rPr>
            </w:pPr>
          </w:p>
        </w:tc>
        <w:tc>
          <w:tcPr>
            <w:tcW w:w="314" w:type="pct"/>
            <w:gridSpan w:val="3"/>
            <w:shd w:val="clear" w:color="auto" w:fill="auto"/>
          </w:tcPr>
          <w:p w14:paraId="3E081E59" w14:textId="3FB31D66" w:rsidR="00384780" w:rsidRPr="00786DB4" w:rsidRDefault="00384780" w:rsidP="00C85DC9">
            <w:pPr>
              <w:ind w:firstLine="0"/>
              <w:rPr>
                <w:sz w:val="20"/>
              </w:rPr>
            </w:pPr>
          </w:p>
        </w:tc>
        <w:tc>
          <w:tcPr>
            <w:tcW w:w="503" w:type="pct"/>
            <w:gridSpan w:val="2"/>
            <w:shd w:val="clear" w:color="auto" w:fill="auto"/>
          </w:tcPr>
          <w:p w14:paraId="58811977" w14:textId="1113CD2E" w:rsidR="00384780" w:rsidRPr="00786DB4" w:rsidRDefault="00384780" w:rsidP="00C85DC9">
            <w:pPr>
              <w:ind w:firstLine="0"/>
              <w:rPr>
                <w:sz w:val="20"/>
              </w:rPr>
            </w:pPr>
          </w:p>
        </w:tc>
        <w:tc>
          <w:tcPr>
            <w:tcW w:w="1276" w:type="pct"/>
            <w:shd w:val="clear" w:color="auto" w:fill="auto"/>
          </w:tcPr>
          <w:p w14:paraId="6BBAE1F7" w14:textId="11DE1D39" w:rsidR="00384780" w:rsidRPr="00786DB4" w:rsidRDefault="00384780" w:rsidP="00C85DC9">
            <w:pPr>
              <w:ind w:firstLine="0"/>
              <w:rPr>
                <w:sz w:val="20"/>
              </w:rPr>
            </w:pPr>
          </w:p>
        </w:tc>
        <w:tc>
          <w:tcPr>
            <w:tcW w:w="1374" w:type="pct"/>
            <w:gridSpan w:val="3"/>
            <w:shd w:val="clear" w:color="auto" w:fill="auto"/>
          </w:tcPr>
          <w:p w14:paraId="7B7BA49B" w14:textId="77777777" w:rsidR="00384780" w:rsidRPr="00786DB4" w:rsidRDefault="00384780" w:rsidP="00C85DC9">
            <w:pPr>
              <w:ind w:firstLine="0"/>
              <w:rPr>
                <w:sz w:val="20"/>
              </w:rPr>
            </w:pPr>
          </w:p>
        </w:tc>
      </w:tr>
      <w:tr w:rsidR="00384780" w:rsidRPr="00786DB4" w14:paraId="133589AB" w14:textId="77777777" w:rsidTr="00D562DA">
        <w:trPr>
          <w:gridAfter w:val="1"/>
          <w:wAfter w:w="15" w:type="pct"/>
          <w:jc w:val="center"/>
        </w:trPr>
        <w:tc>
          <w:tcPr>
            <w:tcW w:w="676" w:type="pct"/>
            <w:shd w:val="clear" w:color="auto" w:fill="auto"/>
          </w:tcPr>
          <w:p w14:paraId="17E3FD4D" w14:textId="77777777" w:rsidR="00384780" w:rsidRPr="00786DB4" w:rsidRDefault="00384780" w:rsidP="00C85DC9">
            <w:pPr>
              <w:ind w:firstLine="0"/>
              <w:rPr>
                <w:sz w:val="20"/>
              </w:rPr>
            </w:pPr>
          </w:p>
        </w:tc>
        <w:tc>
          <w:tcPr>
            <w:tcW w:w="842" w:type="pct"/>
            <w:gridSpan w:val="4"/>
            <w:shd w:val="clear" w:color="auto" w:fill="auto"/>
          </w:tcPr>
          <w:p w14:paraId="20793583"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6506A174"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4A6CC831"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4A48CC9A"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65DE10C0" w14:textId="3B381CB0" w:rsidR="00384780" w:rsidRPr="00786DB4" w:rsidRDefault="006159EC" w:rsidP="00C85DC9">
            <w:pPr>
              <w:ind w:firstLine="0"/>
              <w:rPr>
                <w:sz w:val="20"/>
              </w:rPr>
            </w:pPr>
            <w:r w:rsidRPr="006159EC">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5CD76912" w14:textId="77777777" w:rsidTr="00D562DA">
        <w:trPr>
          <w:gridAfter w:val="1"/>
          <w:wAfter w:w="15" w:type="pct"/>
          <w:jc w:val="center"/>
        </w:trPr>
        <w:tc>
          <w:tcPr>
            <w:tcW w:w="676" w:type="pct"/>
            <w:shd w:val="clear" w:color="auto" w:fill="auto"/>
          </w:tcPr>
          <w:p w14:paraId="07EF1887" w14:textId="77777777" w:rsidR="00384780" w:rsidRPr="00786DB4" w:rsidRDefault="00384780" w:rsidP="00C85DC9">
            <w:pPr>
              <w:ind w:firstLine="0"/>
              <w:rPr>
                <w:sz w:val="20"/>
              </w:rPr>
            </w:pPr>
          </w:p>
        </w:tc>
        <w:tc>
          <w:tcPr>
            <w:tcW w:w="842" w:type="pct"/>
            <w:gridSpan w:val="4"/>
            <w:shd w:val="clear" w:color="auto" w:fill="auto"/>
          </w:tcPr>
          <w:p w14:paraId="7A8C9761"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7E98681C"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37DEEE63"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7E6C1B4F"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1460B39E" w14:textId="00788810" w:rsidR="00384780" w:rsidRPr="00786DB4" w:rsidRDefault="006159EC" w:rsidP="006159EC">
            <w:pPr>
              <w:ind w:firstLine="0"/>
              <w:rPr>
                <w:sz w:val="20"/>
              </w:rPr>
            </w:pPr>
            <w:r w:rsidRPr="006159EC">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71AA614B" w14:textId="77777777" w:rsidTr="00D562DA">
        <w:trPr>
          <w:gridAfter w:val="1"/>
          <w:wAfter w:w="15" w:type="pct"/>
          <w:jc w:val="center"/>
        </w:trPr>
        <w:tc>
          <w:tcPr>
            <w:tcW w:w="676" w:type="pct"/>
            <w:shd w:val="clear" w:color="auto" w:fill="auto"/>
          </w:tcPr>
          <w:p w14:paraId="4EE6CBFA" w14:textId="77777777" w:rsidR="00384780" w:rsidRPr="00786DB4" w:rsidRDefault="00384780" w:rsidP="00C85DC9">
            <w:pPr>
              <w:ind w:firstLine="0"/>
              <w:rPr>
                <w:sz w:val="20"/>
              </w:rPr>
            </w:pPr>
          </w:p>
        </w:tc>
        <w:tc>
          <w:tcPr>
            <w:tcW w:w="842" w:type="pct"/>
            <w:gridSpan w:val="4"/>
            <w:shd w:val="clear" w:color="auto" w:fill="auto"/>
          </w:tcPr>
          <w:p w14:paraId="072C1A01"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41EE4638"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6D08B279"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01B3CDE3"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69EE2FBD" w14:textId="3F1AD138" w:rsidR="00384780" w:rsidRPr="00786DB4" w:rsidRDefault="006159EC" w:rsidP="00C85DC9">
            <w:pPr>
              <w:ind w:firstLine="0"/>
              <w:rPr>
                <w:sz w:val="20"/>
              </w:rPr>
            </w:pPr>
            <w:r w:rsidRPr="006159EC">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41DF00F1" w14:textId="77777777" w:rsidTr="00D562DA">
        <w:trPr>
          <w:gridAfter w:val="1"/>
          <w:wAfter w:w="15" w:type="pct"/>
          <w:jc w:val="center"/>
        </w:trPr>
        <w:tc>
          <w:tcPr>
            <w:tcW w:w="676" w:type="pct"/>
            <w:shd w:val="clear" w:color="auto" w:fill="auto"/>
          </w:tcPr>
          <w:p w14:paraId="30635FDA" w14:textId="77777777" w:rsidR="00384780" w:rsidRPr="00786DB4" w:rsidRDefault="00384780" w:rsidP="00C85DC9">
            <w:pPr>
              <w:ind w:firstLine="0"/>
              <w:rPr>
                <w:sz w:val="20"/>
              </w:rPr>
            </w:pPr>
          </w:p>
        </w:tc>
        <w:tc>
          <w:tcPr>
            <w:tcW w:w="842" w:type="pct"/>
            <w:gridSpan w:val="4"/>
            <w:shd w:val="clear" w:color="auto" w:fill="auto"/>
          </w:tcPr>
          <w:p w14:paraId="6F60ED5B"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747EC0FB"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3DBE4004"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46AAA368"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5EAFB5EA" w14:textId="77777777" w:rsidR="00384780" w:rsidRDefault="00384780" w:rsidP="00C85DC9">
            <w:pPr>
              <w:ind w:firstLine="0"/>
              <w:rPr>
                <w:sz w:val="20"/>
              </w:rPr>
            </w:pPr>
            <w:r w:rsidRPr="00786DB4">
              <w:rPr>
                <w:sz w:val="20"/>
              </w:rPr>
              <w:t>Шаблон значения: \d{1</w:t>
            </w:r>
            <w:r w:rsidRPr="004C0CE6">
              <w:rPr>
                <w:sz w:val="20"/>
              </w:rPr>
              <w:t>0</w:t>
            </w:r>
            <w:r w:rsidRPr="00786DB4">
              <w:rPr>
                <w:sz w:val="20"/>
              </w:rPr>
              <w:t>,12}</w:t>
            </w:r>
          </w:p>
          <w:p w14:paraId="73C27AF0" w14:textId="77777777" w:rsidR="006159EC" w:rsidRPr="006159EC" w:rsidRDefault="006159EC" w:rsidP="006159EC">
            <w:pPr>
              <w:ind w:firstLine="0"/>
              <w:rPr>
                <w:sz w:val="20"/>
              </w:rPr>
            </w:pPr>
          </w:p>
          <w:p w14:paraId="1B4BB156" w14:textId="06F341FA" w:rsidR="006159EC" w:rsidRPr="00786DB4" w:rsidRDefault="006159EC" w:rsidP="006159EC">
            <w:pPr>
              <w:ind w:firstLine="0"/>
              <w:rPr>
                <w:sz w:val="20"/>
              </w:rPr>
            </w:pPr>
            <w:r w:rsidRPr="006159EC">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558F5F9C" w14:textId="77777777" w:rsidTr="00D562DA">
        <w:trPr>
          <w:gridAfter w:val="1"/>
          <w:wAfter w:w="15" w:type="pct"/>
          <w:jc w:val="center"/>
        </w:trPr>
        <w:tc>
          <w:tcPr>
            <w:tcW w:w="676" w:type="pct"/>
            <w:shd w:val="clear" w:color="auto" w:fill="auto"/>
          </w:tcPr>
          <w:p w14:paraId="7BD9504B" w14:textId="77777777" w:rsidR="00384780" w:rsidRPr="00786DB4" w:rsidRDefault="00384780" w:rsidP="00C85DC9">
            <w:pPr>
              <w:ind w:firstLine="0"/>
              <w:rPr>
                <w:sz w:val="20"/>
              </w:rPr>
            </w:pPr>
          </w:p>
        </w:tc>
        <w:tc>
          <w:tcPr>
            <w:tcW w:w="842" w:type="pct"/>
            <w:gridSpan w:val="4"/>
            <w:shd w:val="clear" w:color="auto" w:fill="auto"/>
          </w:tcPr>
          <w:p w14:paraId="5AEA46EE" w14:textId="77777777" w:rsidR="00384780" w:rsidRPr="00786DB4" w:rsidRDefault="00384780" w:rsidP="00C85DC9">
            <w:pPr>
              <w:ind w:firstLine="0"/>
              <w:rPr>
                <w:sz w:val="20"/>
              </w:rPr>
            </w:pPr>
            <w:r w:rsidRPr="00786DB4">
              <w:rPr>
                <w:sz w:val="20"/>
                <w:lang w:val="en-US"/>
              </w:rPr>
              <w:t>registrationDate</w:t>
            </w:r>
          </w:p>
        </w:tc>
        <w:tc>
          <w:tcPr>
            <w:tcW w:w="314" w:type="pct"/>
            <w:gridSpan w:val="3"/>
            <w:shd w:val="clear" w:color="auto" w:fill="auto"/>
          </w:tcPr>
          <w:p w14:paraId="68AFF1B3" w14:textId="3301FE16"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0D846AE"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441C5535"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0DFD9D7C" w14:textId="667403E4"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2325A3" w:rsidRPr="00786DB4" w14:paraId="555AB8E7" w14:textId="77777777" w:rsidTr="00D562DA">
        <w:trPr>
          <w:gridAfter w:val="1"/>
          <w:wAfter w:w="15" w:type="pct"/>
          <w:jc w:val="center"/>
        </w:trPr>
        <w:tc>
          <w:tcPr>
            <w:tcW w:w="676" w:type="pct"/>
            <w:shd w:val="clear" w:color="auto" w:fill="auto"/>
          </w:tcPr>
          <w:p w14:paraId="45CF8BB3" w14:textId="77777777" w:rsidR="002325A3" w:rsidRPr="00786DB4" w:rsidRDefault="002325A3" w:rsidP="005E7FBC">
            <w:pPr>
              <w:ind w:firstLine="0"/>
              <w:rPr>
                <w:sz w:val="20"/>
              </w:rPr>
            </w:pPr>
          </w:p>
        </w:tc>
        <w:tc>
          <w:tcPr>
            <w:tcW w:w="842" w:type="pct"/>
            <w:gridSpan w:val="4"/>
            <w:shd w:val="clear" w:color="auto" w:fill="auto"/>
          </w:tcPr>
          <w:p w14:paraId="462F38E7" w14:textId="77777777" w:rsidR="002325A3" w:rsidRPr="00786DB4" w:rsidRDefault="002325A3" w:rsidP="005E7FBC">
            <w:pPr>
              <w:ind w:firstLine="0"/>
              <w:rPr>
                <w:sz w:val="20"/>
              </w:rPr>
            </w:pPr>
            <w:r w:rsidRPr="005C077C">
              <w:rPr>
                <w:sz w:val="20"/>
              </w:rPr>
              <w:t>statusInfo</w:t>
            </w:r>
          </w:p>
        </w:tc>
        <w:tc>
          <w:tcPr>
            <w:tcW w:w="314" w:type="pct"/>
            <w:gridSpan w:val="3"/>
            <w:shd w:val="clear" w:color="auto" w:fill="auto"/>
          </w:tcPr>
          <w:p w14:paraId="1CA6DED2" w14:textId="77777777" w:rsidR="002325A3" w:rsidRPr="00786DB4" w:rsidRDefault="002325A3" w:rsidP="005E7FBC">
            <w:pPr>
              <w:ind w:firstLine="0"/>
              <w:jc w:val="center"/>
              <w:rPr>
                <w:sz w:val="20"/>
              </w:rPr>
            </w:pPr>
            <w:r>
              <w:rPr>
                <w:sz w:val="20"/>
              </w:rPr>
              <w:t>Н</w:t>
            </w:r>
          </w:p>
        </w:tc>
        <w:tc>
          <w:tcPr>
            <w:tcW w:w="503" w:type="pct"/>
            <w:gridSpan w:val="2"/>
            <w:shd w:val="clear" w:color="auto" w:fill="auto"/>
          </w:tcPr>
          <w:p w14:paraId="48BEDD27" w14:textId="77777777" w:rsidR="002325A3" w:rsidRPr="00786DB4" w:rsidRDefault="002325A3" w:rsidP="005E7FBC">
            <w:pPr>
              <w:ind w:firstLine="0"/>
              <w:jc w:val="center"/>
              <w:rPr>
                <w:sz w:val="20"/>
                <w:lang w:val="en-US"/>
              </w:rPr>
            </w:pPr>
            <w:r>
              <w:rPr>
                <w:sz w:val="20"/>
                <w:lang w:val="en-US"/>
              </w:rPr>
              <w:t>S</w:t>
            </w:r>
          </w:p>
        </w:tc>
        <w:tc>
          <w:tcPr>
            <w:tcW w:w="1276" w:type="pct"/>
            <w:shd w:val="clear" w:color="auto" w:fill="auto"/>
          </w:tcPr>
          <w:p w14:paraId="5D370A37" w14:textId="77777777" w:rsidR="002325A3" w:rsidRPr="00786DB4" w:rsidRDefault="002325A3" w:rsidP="005E7FBC">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238FD326" w14:textId="77777777" w:rsidR="002325A3" w:rsidRDefault="002325A3" w:rsidP="005E7FBC">
            <w:pPr>
              <w:ind w:firstLine="0"/>
              <w:rPr>
                <w:sz w:val="20"/>
              </w:rPr>
            </w:pPr>
            <w:r>
              <w:rPr>
                <w:sz w:val="20"/>
              </w:rPr>
              <w:t xml:space="preserve">Ссылка на справочник </w:t>
            </w:r>
            <w:r w:rsidRPr="002325A3">
              <w:rPr>
                <w:sz w:val="20"/>
              </w:rPr>
              <w:t>"Наименование статуса поставщика" (nsiSupplierStatus)</w:t>
            </w:r>
          </w:p>
          <w:p w14:paraId="34834BCD" w14:textId="77777777" w:rsidR="002325A3" w:rsidRDefault="002325A3" w:rsidP="005E7FBC">
            <w:pPr>
              <w:ind w:firstLine="0"/>
              <w:rPr>
                <w:sz w:val="20"/>
              </w:rPr>
            </w:pPr>
            <w:r>
              <w:rPr>
                <w:sz w:val="20"/>
              </w:rPr>
              <w:t>Допустимые значения:</w:t>
            </w:r>
          </w:p>
          <w:p w14:paraId="100ADBDE" w14:textId="77777777" w:rsidR="002325A3" w:rsidRPr="005C077C" w:rsidRDefault="002325A3" w:rsidP="005E7FBC">
            <w:pPr>
              <w:ind w:firstLine="0"/>
              <w:rPr>
                <w:sz w:val="20"/>
              </w:rPr>
            </w:pPr>
            <w:r w:rsidRPr="005C077C">
              <w:rPr>
                <w:sz w:val="20"/>
              </w:rPr>
              <w:t>10 - учреждение и предприятие уголовно-исполнительной системы;</w:t>
            </w:r>
          </w:p>
          <w:p w14:paraId="0BA18ACD" w14:textId="77777777" w:rsidR="002325A3" w:rsidRPr="005C077C" w:rsidRDefault="002325A3" w:rsidP="005E7FBC">
            <w:pPr>
              <w:ind w:firstLine="0"/>
              <w:rPr>
                <w:sz w:val="20"/>
              </w:rPr>
            </w:pPr>
            <w:r w:rsidRPr="005C077C">
              <w:rPr>
                <w:sz w:val="20"/>
              </w:rPr>
              <w:t>20 - организация инвалидов;</w:t>
            </w:r>
          </w:p>
          <w:p w14:paraId="4F5681F6" w14:textId="77777777" w:rsidR="002325A3" w:rsidRPr="005C077C" w:rsidRDefault="002325A3" w:rsidP="005E7FBC">
            <w:pPr>
              <w:ind w:firstLine="0"/>
              <w:rPr>
                <w:sz w:val="20"/>
              </w:rPr>
            </w:pPr>
            <w:r w:rsidRPr="005C077C">
              <w:rPr>
                <w:sz w:val="20"/>
              </w:rPr>
              <w:t>30 - субъект малого предпринимательства;</w:t>
            </w:r>
          </w:p>
          <w:p w14:paraId="44C489A4" w14:textId="77777777" w:rsidR="002325A3" w:rsidRPr="005C077C" w:rsidRDefault="002325A3" w:rsidP="005E7FBC">
            <w:pPr>
              <w:ind w:firstLine="0"/>
              <w:rPr>
                <w:sz w:val="20"/>
              </w:rPr>
            </w:pPr>
            <w:r w:rsidRPr="005C077C">
              <w:rPr>
                <w:sz w:val="20"/>
              </w:rPr>
              <w:t>40 - социально-ориентированная некоммерческая организация;</w:t>
            </w:r>
          </w:p>
          <w:p w14:paraId="7FA68CF3" w14:textId="77777777" w:rsidR="002325A3" w:rsidRDefault="002325A3" w:rsidP="005E7FBC">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73DABAD8" w14:textId="77777777" w:rsidR="00907CC4" w:rsidRDefault="00907CC4" w:rsidP="005E7FBC">
            <w:pPr>
              <w:ind w:firstLine="0"/>
              <w:rPr>
                <w:sz w:val="20"/>
              </w:rPr>
            </w:pPr>
          </w:p>
          <w:p w14:paraId="42E13929" w14:textId="293EDCD1" w:rsidR="00907CC4" w:rsidRPr="005C077C" w:rsidRDefault="00907CC4" w:rsidP="005E7FBC">
            <w:pPr>
              <w:ind w:firstLine="0"/>
              <w:rPr>
                <w:sz w:val="20"/>
              </w:rPr>
            </w:pPr>
            <w:r>
              <w:rPr>
                <w:sz w:val="20"/>
              </w:rPr>
              <w:t>Состав блока см. выше</w:t>
            </w:r>
          </w:p>
        </w:tc>
      </w:tr>
      <w:tr w:rsidR="00384780" w:rsidRPr="00786DB4" w14:paraId="21907E90" w14:textId="77777777" w:rsidTr="00D562DA">
        <w:trPr>
          <w:gridAfter w:val="1"/>
          <w:wAfter w:w="15" w:type="pct"/>
          <w:jc w:val="center"/>
        </w:trPr>
        <w:tc>
          <w:tcPr>
            <w:tcW w:w="676" w:type="pct"/>
            <w:shd w:val="clear" w:color="auto" w:fill="auto"/>
          </w:tcPr>
          <w:p w14:paraId="7853BB09" w14:textId="77777777" w:rsidR="00384780" w:rsidRPr="00786DB4" w:rsidRDefault="00384780" w:rsidP="00C85DC9">
            <w:pPr>
              <w:ind w:firstLine="0"/>
              <w:rPr>
                <w:sz w:val="20"/>
              </w:rPr>
            </w:pPr>
          </w:p>
        </w:tc>
        <w:tc>
          <w:tcPr>
            <w:tcW w:w="842" w:type="pct"/>
            <w:gridSpan w:val="4"/>
            <w:shd w:val="clear" w:color="auto" w:fill="auto"/>
          </w:tcPr>
          <w:p w14:paraId="3F3B4088" w14:textId="77777777" w:rsidR="00384780" w:rsidRPr="00786DB4" w:rsidRDefault="00384780" w:rsidP="00C85DC9">
            <w:pPr>
              <w:ind w:firstLine="0"/>
              <w:rPr>
                <w:sz w:val="20"/>
              </w:rPr>
            </w:pPr>
            <w:r w:rsidRPr="00786DB4">
              <w:rPr>
                <w:sz w:val="20"/>
                <w:lang w:val="en-US"/>
              </w:rPr>
              <w:t>status</w:t>
            </w:r>
            <w:r w:rsidRPr="00786DB4">
              <w:rPr>
                <w:sz w:val="20"/>
              </w:rPr>
              <w:t xml:space="preserve"> </w:t>
            </w:r>
          </w:p>
        </w:tc>
        <w:tc>
          <w:tcPr>
            <w:tcW w:w="314" w:type="pct"/>
            <w:gridSpan w:val="3"/>
            <w:shd w:val="clear" w:color="auto" w:fill="auto"/>
          </w:tcPr>
          <w:p w14:paraId="5F276969"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603D058"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161D317D" w14:textId="635C2CEF"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1D8C11B8" w14:textId="1AC77702" w:rsidR="00384780" w:rsidRPr="00786DB4" w:rsidRDefault="002325A3" w:rsidP="00C85DC9">
            <w:pPr>
              <w:ind w:firstLine="0"/>
              <w:rPr>
                <w:sz w:val="20"/>
                <w:lang w:val="en-US"/>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748F4398" w14:textId="77777777" w:rsidTr="00D562DA">
        <w:trPr>
          <w:gridAfter w:val="1"/>
          <w:wAfter w:w="15" w:type="pct"/>
          <w:jc w:val="center"/>
        </w:trPr>
        <w:tc>
          <w:tcPr>
            <w:tcW w:w="676" w:type="pct"/>
            <w:shd w:val="clear" w:color="auto" w:fill="auto"/>
          </w:tcPr>
          <w:p w14:paraId="3F540F10" w14:textId="77777777" w:rsidR="00384780" w:rsidRPr="00786DB4" w:rsidRDefault="00384780" w:rsidP="00C85DC9">
            <w:pPr>
              <w:ind w:firstLine="0"/>
              <w:rPr>
                <w:sz w:val="20"/>
              </w:rPr>
            </w:pPr>
          </w:p>
        </w:tc>
        <w:tc>
          <w:tcPr>
            <w:tcW w:w="842" w:type="pct"/>
            <w:gridSpan w:val="4"/>
            <w:shd w:val="clear" w:color="auto" w:fill="auto"/>
          </w:tcPr>
          <w:p w14:paraId="16D2ADDC" w14:textId="77777777" w:rsidR="00384780" w:rsidRPr="00786DB4" w:rsidRDefault="00384780" w:rsidP="00C85DC9">
            <w:pPr>
              <w:ind w:firstLine="0"/>
              <w:rPr>
                <w:sz w:val="20"/>
                <w:lang w:val="en-US"/>
              </w:rPr>
            </w:pPr>
            <w:r w:rsidRPr="00786DB4">
              <w:rPr>
                <w:sz w:val="20"/>
                <w:lang w:val="en-US"/>
              </w:rPr>
              <w:t>ERSMSPInclusionDate</w:t>
            </w:r>
          </w:p>
        </w:tc>
        <w:tc>
          <w:tcPr>
            <w:tcW w:w="314" w:type="pct"/>
            <w:gridSpan w:val="3"/>
            <w:shd w:val="clear" w:color="auto" w:fill="auto"/>
          </w:tcPr>
          <w:p w14:paraId="2B648A9E"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B26A3FE" w14:textId="77777777" w:rsidR="00384780" w:rsidRPr="00786DB4" w:rsidRDefault="00384780" w:rsidP="00C85DC9">
            <w:pPr>
              <w:ind w:firstLine="0"/>
              <w:jc w:val="center"/>
              <w:rPr>
                <w:sz w:val="20"/>
                <w:lang w:val="en-US"/>
              </w:rPr>
            </w:pPr>
            <w:r w:rsidRPr="00786DB4">
              <w:rPr>
                <w:sz w:val="20"/>
                <w:lang w:val="en-US"/>
              </w:rPr>
              <w:t>D</w:t>
            </w:r>
          </w:p>
        </w:tc>
        <w:tc>
          <w:tcPr>
            <w:tcW w:w="1276" w:type="pct"/>
            <w:shd w:val="clear" w:color="auto" w:fill="auto"/>
          </w:tcPr>
          <w:p w14:paraId="246E23E3" w14:textId="77777777"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3063826C" w14:textId="1B312CA1"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09B78856" w14:textId="77777777" w:rsidTr="00D562DA">
        <w:trPr>
          <w:gridAfter w:val="1"/>
          <w:wAfter w:w="15" w:type="pct"/>
          <w:jc w:val="center"/>
        </w:trPr>
        <w:tc>
          <w:tcPr>
            <w:tcW w:w="676" w:type="pct"/>
            <w:shd w:val="clear" w:color="auto" w:fill="auto"/>
          </w:tcPr>
          <w:p w14:paraId="372120AB" w14:textId="77777777" w:rsidR="00384780" w:rsidRPr="00786DB4" w:rsidRDefault="00384780" w:rsidP="00C85DC9">
            <w:pPr>
              <w:ind w:firstLine="0"/>
              <w:rPr>
                <w:sz w:val="20"/>
              </w:rPr>
            </w:pPr>
          </w:p>
        </w:tc>
        <w:tc>
          <w:tcPr>
            <w:tcW w:w="842" w:type="pct"/>
            <w:gridSpan w:val="4"/>
            <w:shd w:val="clear" w:color="auto" w:fill="auto"/>
          </w:tcPr>
          <w:p w14:paraId="0CEF231B" w14:textId="77777777"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4D227443" w14:textId="4889EEC2"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DD303AF"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63412624"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55611D8D" w14:textId="6E99733F"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163C7357" w14:textId="77777777" w:rsidTr="00D562DA">
        <w:trPr>
          <w:gridAfter w:val="1"/>
          <w:wAfter w:w="15" w:type="pct"/>
          <w:jc w:val="center"/>
        </w:trPr>
        <w:tc>
          <w:tcPr>
            <w:tcW w:w="676" w:type="pct"/>
            <w:shd w:val="clear" w:color="auto" w:fill="auto"/>
          </w:tcPr>
          <w:p w14:paraId="60F6041C" w14:textId="77777777" w:rsidR="00384780" w:rsidRPr="00786DB4" w:rsidRDefault="00384780" w:rsidP="00C85DC9">
            <w:pPr>
              <w:ind w:firstLine="0"/>
              <w:rPr>
                <w:sz w:val="20"/>
              </w:rPr>
            </w:pPr>
          </w:p>
        </w:tc>
        <w:tc>
          <w:tcPr>
            <w:tcW w:w="842" w:type="pct"/>
            <w:gridSpan w:val="4"/>
            <w:shd w:val="clear" w:color="auto" w:fill="auto"/>
          </w:tcPr>
          <w:p w14:paraId="5908A134"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3B1D2B79" w14:textId="53544A99"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91983CA" w14:textId="77777777"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12E1DD7D"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7DFAB69C"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7BB74FB8" w14:textId="77777777" w:rsidTr="00D562DA">
        <w:trPr>
          <w:gridAfter w:val="1"/>
          <w:wAfter w:w="15" w:type="pct"/>
          <w:jc w:val="center"/>
        </w:trPr>
        <w:tc>
          <w:tcPr>
            <w:tcW w:w="676" w:type="pct"/>
            <w:shd w:val="clear" w:color="auto" w:fill="auto"/>
          </w:tcPr>
          <w:p w14:paraId="28217D0A" w14:textId="77777777" w:rsidR="00384780" w:rsidRPr="00786DB4" w:rsidRDefault="00384780" w:rsidP="00C85DC9">
            <w:pPr>
              <w:ind w:firstLine="0"/>
              <w:rPr>
                <w:sz w:val="20"/>
              </w:rPr>
            </w:pPr>
          </w:p>
        </w:tc>
        <w:tc>
          <w:tcPr>
            <w:tcW w:w="842" w:type="pct"/>
            <w:gridSpan w:val="4"/>
            <w:shd w:val="clear" w:color="auto" w:fill="auto"/>
          </w:tcPr>
          <w:p w14:paraId="27C6B776" w14:textId="7777777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0D78E0A5"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14EC4F3" w14:textId="5D8790E4" w:rsidR="00384780" w:rsidRPr="00786DB4" w:rsidRDefault="00384780" w:rsidP="00C85DC9">
            <w:pPr>
              <w:ind w:firstLine="0"/>
              <w:jc w:val="center"/>
              <w:rPr>
                <w:sz w:val="20"/>
              </w:rPr>
            </w:pPr>
            <w:r w:rsidRPr="00786DB4">
              <w:rPr>
                <w:sz w:val="20"/>
                <w:lang w:val="en-US"/>
              </w:rPr>
              <w:t>T(1-</w:t>
            </w:r>
            <w:r w:rsidR="00123C1D">
              <w:rPr>
                <w:sz w:val="20"/>
              </w:rPr>
              <w:t>2000</w:t>
            </w:r>
            <w:r w:rsidRPr="00786DB4">
              <w:rPr>
                <w:sz w:val="20"/>
                <w:lang w:val="en-US"/>
              </w:rPr>
              <w:t>)</w:t>
            </w:r>
          </w:p>
        </w:tc>
        <w:tc>
          <w:tcPr>
            <w:tcW w:w="1276" w:type="pct"/>
            <w:shd w:val="clear" w:color="auto" w:fill="auto"/>
          </w:tcPr>
          <w:p w14:paraId="75E68227"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271C1751" w14:textId="77777777" w:rsidR="00384780" w:rsidRPr="00786DB4" w:rsidRDefault="00384780" w:rsidP="00C85DC9">
            <w:pPr>
              <w:ind w:firstLine="0"/>
              <w:rPr>
                <w:sz w:val="20"/>
              </w:rPr>
            </w:pPr>
          </w:p>
        </w:tc>
      </w:tr>
      <w:tr w:rsidR="00384780" w:rsidRPr="00786DB4" w14:paraId="1B85AF84" w14:textId="77777777" w:rsidTr="00D562DA">
        <w:trPr>
          <w:gridAfter w:val="1"/>
          <w:wAfter w:w="15" w:type="pct"/>
          <w:jc w:val="center"/>
        </w:trPr>
        <w:tc>
          <w:tcPr>
            <w:tcW w:w="676" w:type="pct"/>
            <w:shd w:val="clear" w:color="auto" w:fill="auto"/>
          </w:tcPr>
          <w:p w14:paraId="427A491E" w14:textId="77777777" w:rsidR="00384780" w:rsidRPr="00786DB4" w:rsidRDefault="00384780" w:rsidP="00C85DC9">
            <w:pPr>
              <w:ind w:firstLine="0"/>
              <w:rPr>
                <w:sz w:val="20"/>
              </w:rPr>
            </w:pPr>
          </w:p>
        </w:tc>
        <w:tc>
          <w:tcPr>
            <w:tcW w:w="842" w:type="pct"/>
            <w:gridSpan w:val="4"/>
            <w:shd w:val="clear" w:color="auto" w:fill="auto"/>
          </w:tcPr>
          <w:p w14:paraId="6853E6BA" w14:textId="77777777" w:rsidR="00384780" w:rsidRPr="00786DB4" w:rsidRDefault="00384780" w:rsidP="00C85DC9">
            <w:pPr>
              <w:ind w:firstLine="0"/>
              <w:rPr>
                <w:sz w:val="20"/>
                <w:lang w:val="en-US"/>
              </w:rPr>
            </w:pPr>
            <w:r w:rsidRPr="00786DB4">
              <w:rPr>
                <w:sz w:val="20"/>
                <w:lang w:val="en-US"/>
              </w:rPr>
              <w:t>postAddressInfo</w:t>
            </w:r>
          </w:p>
        </w:tc>
        <w:tc>
          <w:tcPr>
            <w:tcW w:w="314" w:type="pct"/>
            <w:gridSpan w:val="3"/>
            <w:shd w:val="clear" w:color="auto" w:fill="auto"/>
          </w:tcPr>
          <w:p w14:paraId="75C75DCF"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C66D225"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F98D0B4"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748B3539" w14:textId="77777777" w:rsidR="00384780" w:rsidRPr="00786DB4" w:rsidRDefault="00384780" w:rsidP="00C85DC9">
            <w:pPr>
              <w:ind w:firstLine="0"/>
              <w:rPr>
                <w:sz w:val="20"/>
              </w:rPr>
            </w:pPr>
            <w:r w:rsidRPr="00786DB4">
              <w:rPr>
                <w:sz w:val="20"/>
              </w:rPr>
              <w:t xml:space="preserve">Состав блока см. выше состав блока </w:t>
            </w:r>
            <w:r w:rsidRPr="00786DB4">
              <w:rPr>
                <w:bCs/>
                <w:sz w:val="20"/>
                <w:lang w:val="en-US"/>
              </w:rPr>
              <w:t>postAdressInfo</w:t>
            </w:r>
          </w:p>
        </w:tc>
      </w:tr>
      <w:tr w:rsidR="00384780" w:rsidRPr="00786DB4" w14:paraId="73A41D4C" w14:textId="77777777" w:rsidTr="00D562DA">
        <w:trPr>
          <w:gridAfter w:val="1"/>
          <w:wAfter w:w="15" w:type="pct"/>
          <w:jc w:val="center"/>
        </w:trPr>
        <w:tc>
          <w:tcPr>
            <w:tcW w:w="676" w:type="pct"/>
            <w:shd w:val="clear" w:color="auto" w:fill="auto"/>
          </w:tcPr>
          <w:p w14:paraId="79F2E6FA" w14:textId="77777777" w:rsidR="00384780" w:rsidRPr="00786DB4" w:rsidRDefault="00384780" w:rsidP="00C85DC9">
            <w:pPr>
              <w:ind w:firstLine="0"/>
              <w:rPr>
                <w:sz w:val="20"/>
              </w:rPr>
            </w:pPr>
          </w:p>
        </w:tc>
        <w:tc>
          <w:tcPr>
            <w:tcW w:w="842" w:type="pct"/>
            <w:gridSpan w:val="4"/>
            <w:shd w:val="clear" w:color="auto" w:fill="auto"/>
          </w:tcPr>
          <w:p w14:paraId="7693F390" w14:textId="77777777"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24F3C723" w14:textId="206C470B" w:rsidR="00384780" w:rsidRPr="00CF42DC" w:rsidRDefault="00CF42DC" w:rsidP="00C85DC9">
            <w:pPr>
              <w:ind w:firstLine="0"/>
              <w:jc w:val="center"/>
              <w:rPr>
                <w:sz w:val="20"/>
              </w:rPr>
            </w:pPr>
            <w:r>
              <w:rPr>
                <w:sz w:val="20"/>
              </w:rPr>
              <w:t>Н</w:t>
            </w:r>
          </w:p>
        </w:tc>
        <w:tc>
          <w:tcPr>
            <w:tcW w:w="503" w:type="pct"/>
            <w:gridSpan w:val="2"/>
            <w:shd w:val="clear" w:color="auto" w:fill="auto"/>
          </w:tcPr>
          <w:p w14:paraId="372B4BE1"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130AB921"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1D6CD7EB" w14:textId="77777777" w:rsidR="00384780" w:rsidRPr="00786DB4" w:rsidRDefault="00384780" w:rsidP="00C85DC9">
            <w:pPr>
              <w:ind w:firstLine="0"/>
              <w:rPr>
                <w:sz w:val="20"/>
              </w:rPr>
            </w:pPr>
          </w:p>
        </w:tc>
      </w:tr>
      <w:tr w:rsidR="00384780" w:rsidRPr="00786DB4" w14:paraId="36E4266A" w14:textId="77777777" w:rsidTr="00D562DA">
        <w:trPr>
          <w:gridAfter w:val="1"/>
          <w:wAfter w:w="15" w:type="pct"/>
          <w:jc w:val="center"/>
        </w:trPr>
        <w:tc>
          <w:tcPr>
            <w:tcW w:w="676" w:type="pct"/>
            <w:shd w:val="clear" w:color="auto" w:fill="auto"/>
          </w:tcPr>
          <w:p w14:paraId="7A04DF06" w14:textId="77777777" w:rsidR="00384780" w:rsidRPr="00786DB4" w:rsidRDefault="00384780" w:rsidP="00C85DC9">
            <w:pPr>
              <w:ind w:firstLine="0"/>
              <w:rPr>
                <w:sz w:val="20"/>
              </w:rPr>
            </w:pPr>
          </w:p>
        </w:tc>
        <w:tc>
          <w:tcPr>
            <w:tcW w:w="842" w:type="pct"/>
            <w:gridSpan w:val="4"/>
            <w:shd w:val="clear" w:color="auto" w:fill="auto"/>
          </w:tcPr>
          <w:p w14:paraId="27ECD11B"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431ED040" w14:textId="74EE2A03" w:rsidR="00384780" w:rsidRPr="00CF42DC" w:rsidRDefault="00CF42DC" w:rsidP="00C85DC9">
            <w:pPr>
              <w:ind w:firstLine="0"/>
              <w:jc w:val="center"/>
              <w:rPr>
                <w:sz w:val="20"/>
              </w:rPr>
            </w:pPr>
            <w:r>
              <w:rPr>
                <w:sz w:val="20"/>
              </w:rPr>
              <w:t>Н</w:t>
            </w:r>
          </w:p>
        </w:tc>
        <w:tc>
          <w:tcPr>
            <w:tcW w:w="503" w:type="pct"/>
            <w:gridSpan w:val="2"/>
            <w:shd w:val="clear" w:color="auto" w:fill="auto"/>
          </w:tcPr>
          <w:p w14:paraId="1028001E" w14:textId="77777777"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699942B5"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37A1025B" w14:textId="77777777" w:rsidR="00384780" w:rsidRPr="00786DB4" w:rsidRDefault="00384780" w:rsidP="00C85DC9">
            <w:pPr>
              <w:ind w:firstLine="0"/>
              <w:rPr>
                <w:sz w:val="20"/>
              </w:rPr>
            </w:pPr>
          </w:p>
        </w:tc>
      </w:tr>
      <w:tr w:rsidR="00384780" w:rsidRPr="00786DB4" w14:paraId="7D8B6C8A" w14:textId="77777777" w:rsidTr="003C4239">
        <w:trPr>
          <w:gridAfter w:val="1"/>
          <w:wAfter w:w="15" w:type="pct"/>
          <w:jc w:val="center"/>
        </w:trPr>
        <w:tc>
          <w:tcPr>
            <w:tcW w:w="4985" w:type="pct"/>
            <w:gridSpan w:val="14"/>
            <w:shd w:val="clear" w:color="auto" w:fill="auto"/>
            <w:hideMark/>
          </w:tcPr>
          <w:p w14:paraId="5DA77DA1" w14:textId="184E2D15" w:rsidR="00384780" w:rsidRPr="00786DB4" w:rsidRDefault="00384780" w:rsidP="00C85DC9">
            <w:pPr>
              <w:ind w:firstLine="0"/>
              <w:jc w:val="center"/>
              <w:rPr>
                <w:b/>
                <w:sz w:val="20"/>
              </w:rPr>
            </w:pPr>
            <w:r w:rsidRPr="00786DB4">
              <w:rPr>
                <w:b/>
                <w:sz w:val="20"/>
              </w:rPr>
              <w:t>Физическое лицо РФ. Индивидуальный предприниматель. Поставщик культурных ценностей</w:t>
            </w:r>
          </w:p>
        </w:tc>
      </w:tr>
      <w:tr w:rsidR="00384780" w:rsidRPr="00786DB4" w14:paraId="20F497BF" w14:textId="77777777" w:rsidTr="00D562DA">
        <w:trPr>
          <w:gridAfter w:val="1"/>
          <w:wAfter w:w="15" w:type="pct"/>
          <w:jc w:val="center"/>
        </w:trPr>
        <w:tc>
          <w:tcPr>
            <w:tcW w:w="676" w:type="pct"/>
            <w:shd w:val="clear" w:color="auto" w:fill="auto"/>
            <w:hideMark/>
          </w:tcPr>
          <w:p w14:paraId="68CFEF47" w14:textId="727B4E33" w:rsidR="00384780" w:rsidRPr="00786DB4" w:rsidRDefault="00384780" w:rsidP="00C85DC9">
            <w:pPr>
              <w:ind w:firstLine="0"/>
              <w:rPr>
                <w:b/>
                <w:sz w:val="20"/>
              </w:rPr>
            </w:pPr>
            <w:r w:rsidRPr="00786DB4">
              <w:rPr>
                <w:b/>
                <w:sz w:val="20"/>
              </w:rPr>
              <w:t>individualPersonRFIndEntrisCulture</w:t>
            </w:r>
          </w:p>
        </w:tc>
        <w:tc>
          <w:tcPr>
            <w:tcW w:w="842" w:type="pct"/>
            <w:gridSpan w:val="4"/>
            <w:shd w:val="clear" w:color="auto" w:fill="auto"/>
            <w:hideMark/>
          </w:tcPr>
          <w:p w14:paraId="0C1B6E75"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1369350E"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625168E"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17DF0F78"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636125D0" w14:textId="77777777" w:rsidR="00384780" w:rsidRPr="00786DB4" w:rsidRDefault="00384780" w:rsidP="00C85DC9">
            <w:pPr>
              <w:ind w:firstLine="0"/>
              <w:rPr>
                <w:sz w:val="20"/>
              </w:rPr>
            </w:pPr>
          </w:p>
        </w:tc>
      </w:tr>
      <w:tr w:rsidR="00384780" w:rsidRPr="00786DB4" w14:paraId="2B4743A3" w14:textId="77777777" w:rsidTr="00D562DA">
        <w:trPr>
          <w:gridAfter w:val="1"/>
          <w:wAfter w:w="15" w:type="pct"/>
          <w:jc w:val="center"/>
        </w:trPr>
        <w:tc>
          <w:tcPr>
            <w:tcW w:w="676" w:type="pct"/>
            <w:shd w:val="clear" w:color="auto" w:fill="auto"/>
          </w:tcPr>
          <w:p w14:paraId="626E458A" w14:textId="77777777" w:rsidR="00384780" w:rsidRPr="00786DB4" w:rsidRDefault="00384780" w:rsidP="00C85DC9">
            <w:pPr>
              <w:ind w:firstLine="0"/>
              <w:rPr>
                <w:sz w:val="20"/>
              </w:rPr>
            </w:pPr>
          </w:p>
        </w:tc>
        <w:tc>
          <w:tcPr>
            <w:tcW w:w="842" w:type="pct"/>
            <w:gridSpan w:val="4"/>
            <w:shd w:val="clear" w:color="auto" w:fill="auto"/>
          </w:tcPr>
          <w:p w14:paraId="3B6EA017" w14:textId="77777777" w:rsidR="00384780" w:rsidRPr="00786DB4" w:rsidRDefault="00384780" w:rsidP="00C85DC9">
            <w:pPr>
              <w:ind w:firstLine="0"/>
              <w:rPr>
                <w:sz w:val="20"/>
              </w:rPr>
            </w:pPr>
            <w:r w:rsidRPr="00786DB4">
              <w:rPr>
                <w:sz w:val="20"/>
              </w:rPr>
              <w:t>EGRIPInfo</w:t>
            </w:r>
          </w:p>
        </w:tc>
        <w:tc>
          <w:tcPr>
            <w:tcW w:w="314" w:type="pct"/>
            <w:gridSpan w:val="3"/>
            <w:shd w:val="clear" w:color="auto" w:fill="auto"/>
          </w:tcPr>
          <w:p w14:paraId="1E006DD8" w14:textId="77777777" w:rsidR="00384780" w:rsidRPr="00786DB4" w:rsidRDefault="00384780" w:rsidP="00C85DC9">
            <w:pPr>
              <w:ind w:firstLine="0"/>
              <w:jc w:val="center"/>
              <w:rPr>
                <w:sz w:val="20"/>
                <w:lang w:val="en-US"/>
              </w:rPr>
            </w:pPr>
            <w:r w:rsidRPr="00786DB4">
              <w:rPr>
                <w:sz w:val="20"/>
                <w:lang w:val="en-US"/>
              </w:rPr>
              <w:t>O</w:t>
            </w:r>
          </w:p>
        </w:tc>
        <w:tc>
          <w:tcPr>
            <w:tcW w:w="503" w:type="pct"/>
            <w:gridSpan w:val="2"/>
            <w:shd w:val="clear" w:color="auto" w:fill="auto"/>
          </w:tcPr>
          <w:p w14:paraId="1182C8FE"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616583B9" w14:textId="77777777" w:rsidR="00384780" w:rsidRPr="00786DB4" w:rsidRDefault="00384780" w:rsidP="00C85DC9">
            <w:pPr>
              <w:ind w:firstLine="0"/>
              <w:rPr>
                <w:sz w:val="20"/>
              </w:rPr>
            </w:pPr>
            <w:r w:rsidRPr="00786DB4">
              <w:rPr>
                <w:sz w:val="20"/>
              </w:rPr>
              <w:t>Сведения из ЕГРИП</w:t>
            </w:r>
          </w:p>
        </w:tc>
        <w:tc>
          <w:tcPr>
            <w:tcW w:w="1374" w:type="pct"/>
            <w:gridSpan w:val="3"/>
            <w:shd w:val="clear" w:color="auto" w:fill="auto"/>
          </w:tcPr>
          <w:p w14:paraId="0E7B4D0A" w14:textId="77777777" w:rsidR="00384780" w:rsidRPr="00786DB4" w:rsidRDefault="00384780" w:rsidP="00C85DC9">
            <w:pPr>
              <w:ind w:firstLine="0"/>
              <w:rPr>
                <w:sz w:val="20"/>
              </w:rPr>
            </w:pPr>
            <w:r w:rsidRPr="00786DB4">
              <w:rPr>
                <w:sz w:val="20"/>
              </w:rPr>
              <w:t>Заполняется автоматически на основании данных из ЕГРИП на основании кода ОГРНИП</w:t>
            </w:r>
          </w:p>
        </w:tc>
      </w:tr>
      <w:tr w:rsidR="00384780" w:rsidRPr="00786DB4" w14:paraId="66E6D351" w14:textId="77777777" w:rsidTr="00D562DA">
        <w:trPr>
          <w:gridAfter w:val="1"/>
          <w:wAfter w:w="15" w:type="pct"/>
          <w:jc w:val="center"/>
        </w:trPr>
        <w:tc>
          <w:tcPr>
            <w:tcW w:w="676" w:type="pct"/>
            <w:shd w:val="clear" w:color="auto" w:fill="auto"/>
          </w:tcPr>
          <w:p w14:paraId="67FA973C" w14:textId="77777777" w:rsidR="00384780" w:rsidRPr="00786DB4" w:rsidRDefault="00384780" w:rsidP="00C85DC9">
            <w:pPr>
              <w:ind w:firstLine="0"/>
              <w:rPr>
                <w:sz w:val="20"/>
              </w:rPr>
            </w:pPr>
          </w:p>
        </w:tc>
        <w:tc>
          <w:tcPr>
            <w:tcW w:w="842" w:type="pct"/>
            <w:gridSpan w:val="4"/>
            <w:shd w:val="clear" w:color="auto" w:fill="auto"/>
          </w:tcPr>
          <w:p w14:paraId="1388BC88" w14:textId="77777777" w:rsidR="00384780" w:rsidRPr="00786DB4" w:rsidRDefault="00384780" w:rsidP="00C85DC9">
            <w:pPr>
              <w:ind w:firstLine="0"/>
              <w:rPr>
                <w:sz w:val="20"/>
              </w:rPr>
            </w:pPr>
            <w:r w:rsidRPr="00786DB4">
              <w:rPr>
                <w:sz w:val="20"/>
              </w:rPr>
              <w:t>otherInfo</w:t>
            </w:r>
          </w:p>
        </w:tc>
        <w:tc>
          <w:tcPr>
            <w:tcW w:w="314" w:type="pct"/>
            <w:gridSpan w:val="3"/>
            <w:shd w:val="clear" w:color="auto" w:fill="auto"/>
          </w:tcPr>
          <w:p w14:paraId="7FB557D0"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6AF6BF6B"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171A6BA0" w14:textId="77777777" w:rsidR="00384780" w:rsidRPr="00786DB4" w:rsidRDefault="00384780" w:rsidP="00C85DC9">
            <w:pPr>
              <w:ind w:firstLine="0"/>
              <w:rPr>
                <w:sz w:val="20"/>
              </w:rPr>
            </w:pPr>
            <w:r w:rsidRPr="00786DB4">
              <w:rPr>
                <w:sz w:val="20"/>
              </w:rPr>
              <w:t>Прочие сведения</w:t>
            </w:r>
          </w:p>
        </w:tc>
        <w:tc>
          <w:tcPr>
            <w:tcW w:w="1374" w:type="pct"/>
            <w:gridSpan w:val="3"/>
            <w:shd w:val="clear" w:color="auto" w:fill="auto"/>
          </w:tcPr>
          <w:p w14:paraId="6B9FA76C" w14:textId="77777777" w:rsidR="00384780" w:rsidRPr="00786DB4" w:rsidRDefault="00384780" w:rsidP="00C85DC9">
            <w:pPr>
              <w:ind w:firstLine="0"/>
              <w:rPr>
                <w:sz w:val="20"/>
              </w:rPr>
            </w:pPr>
          </w:p>
        </w:tc>
      </w:tr>
      <w:tr w:rsidR="00384780" w:rsidRPr="00786DB4" w14:paraId="4DC97333" w14:textId="77777777" w:rsidTr="003C4239">
        <w:trPr>
          <w:gridAfter w:val="1"/>
          <w:wAfter w:w="15" w:type="pct"/>
          <w:jc w:val="center"/>
        </w:trPr>
        <w:tc>
          <w:tcPr>
            <w:tcW w:w="4985" w:type="pct"/>
            <w:gridSpan w:val="14"/>
            <w:shd w:val="clear" w:color="auto" w:fill="auto"/>
            <w:hideMark/>
          </w:tcPr>
          <w:p w14:paraId="4045B8A5" w14:textId="77777777" w:rsidR="00384780" w:rsidRPr="00786DB4" w:rsidRDefault="00384780" w:rsidP="00C85DC9">
            <w:pPr>
              <w:ind w:firstLine="0"/>
              <w:jc w:val="center"/>
              <w:rPr>
                <w:b/>
                <w:sz w:val="20"/>
              </w:rPr>
            </w:pPr>
            <w:r w:rsidRPr="00786DB4">
              <w:rPr>
                <w:b/>
                <w:sz w:val="20"/>
              </w:rPr>
              <w:t>Сведения из ЕГРИП</w:t>
            </w:r>
          </w:p>
        </w:tc>
      </w:tr>
      <w:tr w:rsidR="00384780" w:rsidRPr="00786DB4" w14:paraId="56C89C33" w14:textId="77777777" w:rsidTr="00D562DA">
        <w:trPr>
          <w:gridAfter w:val="1"/>
          <w:wAfter w:w="15" w:type="pct"/>
          <w:jc w:val="center"/>
        </w:trPr>
        <w:tc>
          <w:tcPr>
            <w:tcW w:w="676" w:type="pct"/>
            <w:shd w:val="clear" w:color="auto" w:fill="auto"/>
            <w:hideMark/>
          </w:tcPr>
          <w:p w14:paraId="44553C86" w14:textId="77777777" w:rsidR="00384780" w:rsidRPr="00786DB4" w:rsidRDefault="00384780" w:rsidP="00C85DC9">
            <w:pPr>
              <w:ind w:firstLine="0"/>
              <w:rPr>
                <w:b/>
                <w:sz w:val="20"/>
              </w:rPr>
            </w:pPr>
            <w:r w:rsidRPr="00786DB4">
              <w:rPr>
                <w:b/>
                <w:sz w:val="20"/>
              </w:rPr>
              <w:t>EGRIPInfo</w:t>
            </w:r>
          </w:p>
        </w:tc>
        <w:tc>
          <w:tcPr>
            <w:tcW w:w="842" w:type="pct"/>
            <w:gridSpan w:val="4"/>
            <w:shd w:val="clear" w:color="auto" w:fill="auto"/>
            <w:hideMark/>
          </w:tcPr>
          <w:p w14:paraId="14FFC815"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33AB9A95"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9560E82"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55777CE6"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63FF5E11" w14:textId="77777777" w:rsidR="00384780" w:rsidRPr="00786DB4" w:rsidRDefault="00384780" w:rsidP="00C85DC9">
            <w:pPr>
              <w:ind w:firstLine="0"/>
              <w:rPr>
                <w:sz w:val="20"/>
              </w:rPr>
            </w:pPr>
          </w:p>
        </w:tc>
      </w:tr>
      <w:tr w:rsidR="00384780" w:rsidRPr="00786DB4" w14:paraId="70141745" w14:textId="77777777" w:rsidTr="00D562DA">
        <w:trPr>
          <w:gridAfter w:val="1"/>
          <w:wAfter w:w="15" w:type="pct"/>
          <w:jc w:val="center"/>
        </w:trPr>
        <w:tc>
          <w:tcPr>
            <w:tcW w:w="676" w:type="pct"/>
            <w:shd w:val="clear" w:color="auto" w:fill="auto"/>
          </w:tcPr>
          <w:p w14:paraId="691D2B30" w14:textId="77777777" w:rsidR="00384780" w:rsidRPr="00786DB4" w:rsidRDefault="00384780" w:rsidP="00C85DC9">
            <w:pPr>
              <w:ind w:firstLine="0"/>
              <w:rPr>
                <w:sz w:val="20"/>
              </w:rPr>
            </w:pPr>
          </w:p>
        </w:tc>
        <w:tc>
          <w:tcPr>
            <w:tcW w:w="842" w:type="pct"/>
            <w:gridSpan w:val="4"/>
            <w:shd w:val="clear" w:color="auto" w:fill="auto"/>
          </w:tcPr>
          <w:p w14:paraId="1F0EC866" w14:textId="77777777" w:rsidR="00384780" w:rsidRPr="00786DB4" w:rsidRDefault="00384780" w:rsidP="00C85DC9">
            <w:pPr>
              <w:ind w:firstLine="0"/>
              <w:rPr>
                <w:sz w:val="20"/>
              </w:rPr>
            </w:pPr>
            <w:r w:rsidRPr="00786DB4">
              <w:rPr>
                <w:sz w:val="20"/>
              </w:rPr>
              <w:t>OGRNIP</w:t>
            </w:r>
          </w:p>
        </w:tc>
        <w:tc>
          <w:tcPr>
            <w:tcW w:w="314" w:type="pct"/>
            <w:gridSpan w:val="3"/>
            <w:shd w:val="clear" w:color="auto" w:fill="auto"/>
          </w:tcPr>
          <w:p w14:paraId="152AC37B" w14:textId="4897902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499F1AB" w14:textId="65F6C650" w:rsidR="00384780" w:rsidRPr="00786DB4" w:rsidRDefault="00384780" w:rsidP="00C85DC9">
            <w:pPr>
              <w:ind w:firstLine="0"/>
              <w:jc w:val="center"/>
              <w:rPr>
                <w:sz w:val="20"/>
              </w:rPr>
            </w:pPr>
            <w:r w:rsidRPr="00786DB4">
              <w:rPr>
                <w:sz w:val="20"/>
                <w:lang w:val="en-US"/>
              </w:rPr>
              <w:t>T</w:t>
            </w:r>
          </w:p>
        </w:tc>
        <w:tc>
          <w:tcPr>
            <w:tcW w:w="1276" w:type="pct"/>
            <w:shd w:val="clear" w:color="auto" w:fill="auto"/>
          </w:tcPr>
          <w:p w14:paraId="40D8F880" w14:textId="77777777" w:rsidR="00384780" w:rsidRPr="00786DB4" w:rsidRDefault="00384780" w:rsidP="00C85DC9">
            <w:pPr>
              <w:ind w:firstLine="0"/>
              <w:rPr>
                <w:sz w:val="20"/>
              </w:rPr>
            </w:pPr>
            <w:r w:rsidRPr="00786DB4">
              <w:rPr>
                <w:sz w:val="20"/>
              </w:rPr>
              <w:t>ОГРНИП</w:t>
            </w:r>
          </w:p>
        </w:tc>
        <w:tc>
          <w:tcPr>
            <w:tcW w:w="1374" w:type="pct"/>
            <w:gridSpan w:val="3"/>
            <w:shd w:val="clear" w:color="auto" w:fill="auto"/>
          </w:tcPr>
          <w:p w14:paraId="5EC215FF" w14:textId="77777777" w:rsidR="00384780" w:rsidRPr="00786DB4" w:rsidRDefault="00384780" w:rsidP="00C85DC9">
            <w:pPr>
              <w:ind w:firstLine="0"/>
              <w:rPr>
                <w:sz w:val="20"/>
              </w:rPr>
            </w:pPr>
            <w:r w:rsidRPr="00786DB4">
              <w:rPr>
                <w:sz w:val="20"/>
              </w:rPr>
              <w:t>Шаблон значения:</w:t>
            </w:r>
          </w:p>
          <w:p w14:paraId="67067F65" w14:textId="77777777" w:rsidR="00384780" w:rsidRPr="00786DB4" w:rsidRDefault="00384780" w:rsidP="00C85DC9">
            <w:pPr>
              <w:ind w:firstLine="0"/>
              <w:rPr>
                <w:sz w:val="20"/>
              </w:rPr>
            </w:pPr>
            <w:r w:rsidRPr="00786DB4">
              <w:rPr>
                <w:sz w:val="20"/>
              </w:rPr>
              <w:t>\d{13}|\d{15}</w:t>
            </w:r>
          </w:p>
          <w:p w14:paraId="56D2CD20" w14:textId="7EF2DF61" w:rsidR="00384780" w:rsidRPr="00786DB4" w:rsidRDefault="00384780" w:rsidP="00C85DC9">
            <w:pPr>
              <w:ind w:firstLine="0"/>
              <w:rPr>
                <w:sz w:val="20"/>
              </w:rPr>
            </w:pPr>
            <w:r w:rsidRPr="00786DB4">
              <w:rPr>
                <w:sz w:val="20"/>
              </w:rPr>
              <w:t>Игнорируется при приеме. Заполняется автоматически на основании справочника ЕГРИП</w:t>
            </w:r>
          </w:p>
        </w:tc>
      </w:tr>
      <w:tr w:rsidR="00384780" w:rsidRPr="00786DB4" w14:paraId="7669135C" w14:textId="77777777" w:rsidTr="00D562DA">
        <w:trPr>
          <w:gridAfter w:val="1"/>
          <w:wAfter w:w="15" w:type="pct"/>
          <w:jc w:val="center"/>
        </w:trPr>
        <w:tc>
          <w:tcPr>
            <w:tcW w:w="676" w:type="pct"/>
            <w:shd w:val="clear" w:color="auto" w:fill="auto"/>
          </w:tcPr>
          <w:p w14:paraId="4DCD9951" w14:textId="77777777" w:rsidR="00384780" w:rsidRPr="00786DB4" w:rsidRDefault="00384780" w:rsidP="00C85DC9">
            <w:pPr>
              <w:ind w:firstLine="0"/>
              <w:rPr>
                <w:sz w:val="20"/>
              </w:rPr>
            </w:pPr>
          </w:p>
        </w:tc>
        <w:tc>
          <w:tcPr>
            <w:tcW w:w="842" w:type="pct"/>
            <w:gridSpan w:val="4"/>
            <w:shd w:val="clear" w:color="auto" w:fill="auto"/>
          </w:tcPr>
          <w:p w14:paraId="637F9DF4"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31DB7834"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B9F1F35"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327D1690"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03D751C8" w14:textId="77777777" w:rsidR="00384780" w:rsidRPr="00786DB4" w:rsidRDefault="00384780" w:rsidP="00C85DC9">
            <w:pPr>
              <w:ind w:firstLine="0"/>
              <w:rPr>
                <w:sz w:val="20"/>
              </w:rPr>
            </w:pPr>
            <w:r w:rsidRPr="00786DB4">
              <w:rPr>
                <w:sz w:val="20"/>
              </w:rPr>
              <w:t>Игнорируется при приеме, загружается из ЕГРИП</w:t>
            </w:r>
          </w:p>
        </w:tc>
      </w:tr>
      <w:tr w:rsidR="00384780" w:rsidRPr="00786DB4" w14:paraId="36FFFB06" w14:textId="77777777" w:rsidTr="00D562DA">
        <w:trPr>
          <w:gridAfter w:val="1"/>
          <w:wAfter w:w="15" w:type="pct"/>
          <w:jc w:val="center"/>
        </w:trPr>
        <w:tc>
          <w:tcPr>
            <w:tcW w:w="676" w:type="pct"/>
            <w:shd w:val="clear" w:color="auto" w:fill="auto"/>
          </w:tcPr>
          <w:p w14:paraId="3818A8FB" w14:textId="77777777" w:rsidR="00384780" w:rsidRPr="00786DB4" w:rsidRDefault="00384780" w:rsidP="00C85DC9">
            <w:pPr>
              <w:ind w:firstLine="0"/>
              <w:rPr>
                <w:sz w:val="20"/>
              </w:rPr>
            </w:pPr>
          </w:p>
        </w:tc>
        <w:tc>
          <w:tcPr>
            <w:tcW w:w="842" w:type="pct"/>
            <w:gridSpan w:val="4"/>
            <w:shd w:val="clear" w:color="auto" w:fill="auto"/>
          </w:tcPr>
          <w:p w14:paraId="25178911"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12F20986"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A6423EE"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1EC361E4"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488F280B" w14:textId="77777777" w:rsidR="00384780" w:rsidRPr="00786DB4" w:rsidRDefault="00384780" w:rsidP="00C85DC9">
            <w:pPr>
              <w:ind w:firstLine="0"/>
              <w:rPr>
                <w:sz w:val="20"/>
              </w:rPr>
            </w:pPr>
            <w:r w:rsidRPr="00786DB4">
              <w:rPr>
                <w:sz w:val="20"/>
              </w:rPr>
              <w:t>Игнорируется при приеме, загружается из ЕГРИП</w:t>
            </w:r>
          </w:p>
        </w:tc>
      </w:tr>
      <w:tr w:rsidR="00384780" w:rsidRPr="00786DB4" w14:paraId="6CE35A1C" w14:textId="77777777" w:rsidTr="00D562DA">
        <w:trPr>
          <w:gridAfter w:val="1"/>
          <w:wAfter w:w="15" w:type="pct"/>
          <w:jc w:val="center"/>
        </w:trPr>
        <w:tc>
          <w:tcPr>
            <w:tcW w:w="676" w:type="pct"/>
            <w:shd w:val="clear" w:color="auto" w:fill="auto"/>
          </w:tcPr>
          <w:p w14:paraId="154DE488" w14:textId="77777777" w:rsidR="00384780" w:rsidRPr="00786DB4" w:rsidRDefault="00384780" w:rsidP="00C85DC9">
            <w:pPr>
              <w:ind w:firstLine="0"/>
              <w:rPr>
                <w:sz w:val="20"/>
              </w:rPr>
            </w:pPr>
          </w:p>
        </w:tc>
        <w:tc>
          <w:tcPr>
            <w:tcW w:w="842" w:type="pct"/>
            <w:gridSpan w:val="4"/>
            <w:shd w:val="clear" w:color="auto" w:fill="auto"/>
          </w:tcPr>
          <w:p w14:paraId="6844F697"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38B5001C"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12D1F250"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1B49AD1F"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748351BB" w14:textId="77777777" w:rsidR="00384780" w:rsidRPr="00786DB4" w:rsidRDefault="00384780" w:rsidP="00C85DC9">
            <w:pPr>
              <w:ind w:firstLine="0"/>
              <w:rPr>
                <w:sz w:val="20"/>
              </w:rPr>
            </w:pPr>
            <w:r w:rsidRPr="00786DB4">
              <w:rPr>
                <w:sz w:val="20"/>
              </w:rPr>
              <w:t>Игнорируется при приеме, загружается из ЕГРИП</w:t>
            </w:r>
          </w:p>
        </w:tc>
      </w:tr>
      <w:tr w:rsidR="00384780" w:rsidRPr="00786DB4" w14:paraId="135A31EA" w14:textId="77777777" w:rsidTr="00D562DA">
        <w:trPr>
          <w:gridAfter w:val="1"/>
          <w:wAfter w:w="15" w:type="pct"/>
          <w:jc w:val="center"/>
        </w:trPr>
        <w:tc>
          <w:tcPr>
            <w:tcW w:w="676" w:type="pct"/>
            <w:shd w:val="clear" w:color="auto" w:fill="auto"/>
          </w:tcPr>
          <w:p w14:paraId="6904C2A7" w14:textId="77777777" w:rsidR="00384780" w:rsidRPr="00786DB4" w:rsidRDefault="00384780" w:rsidP="00C85DC9">
            <w:pPr>
              <w:ind w:firstLine="0"/>
              <w:rPr>
                <w:sz w:val="20"/>
              </w:rPr>
            </w:pPr>
          </w:p>
        </w:tc>
        <w:tc>
          <w:tcPr>
            <w:tcW w:w="842" w:type="pct"/>
            <w:gridSpan w:val="4"/>
            <w:shd w:val="clear" w:color="auto" w:fill="auto"/>
          </w:tcPr>
          <w:p w14:paraId="76AC82D1"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53237952"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2F22020"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6DC71D3A"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0AB91D5B" w14:textId="77777777" w:rsidR="00384780" w:rsidRPr="00786DB4" w:rsidRDefault="00384780" w:rsidP="00C85DC9">
            <w:pPr>
              <w:ind w:firstLine="0"/>
              <w:rPr>
                <w:sz w:val="20"/>
              </w:rPr>
            </w:pPr>
            <w:r w:rsidRPr="00786DB4">
              <w:rPr>
                <w:sz w:val="20"/>
              </w:rPr>
              <w:t>Шаблон значения: \d{10,12}</w:t>
            </w:r>
          </w:p>
          <w:p w14:paraId="7AA7D318" w14:textId="77777777" w:rsidR="00384780" w:rsidRPr="00786DB4" w:rsidRDefault="00384780" w:rsidP="00C85DC9">
            <w:pPr>
              <w:ind w:firstLine="0"/>
              <w:rPr>
                <w:sz w:val="20"/>
              </w:rPr>
            </w:pPr>
            <w:r w:rsidRPr="00786DB4">
              <w:rPr>
                <w:sz w:val="20"/>
              </w:rPr>
              <w:t>Игнорируется при приеме, загружается из ЕГРИП</w:t>
            </w:r>
          </w:p>
        </w:tc>
      </w:tr>
      <w:tr w:rsidR="00384780" w:rsidRPr="00786DB4" w14:paraId="4909B406" w14:textId="77777777" w:rsidTr="00D562DA">
        <w:trPr>
          <w:gridAfter w:val="1"/>
          <w:wAfter w:w="15" w:type="pct"/>
          <w:jc w:val="center"/>
        </w:trPr>
        <w:tc>
          <w:tcPr>
            <w:tcW w:w="676" w:type="pct"/>
            <w:shd w:val="clear" w:color="auto" w:fill="auto"/>
          </w:tcPr>
          <w:p w14:paraId="2F32A58B" w14:textId="77777777" w:rsidR="00384780" w:rsidRPr="00786DB4" w:rsidRDefault="00384780" w:rsidP="00C85DC9">
            <w:pPr>
              <w:ind w:firstLine="0"/>
              <w:rPr>
                <w:sz w:val="20"/>
              </w:rPr>
            </w:pPr>
          </w:p>
        </w:tc>
        <w:tc>
          <w:tcPr>
            <w:tcW w:w="842" w:type="pct"/>
            <w:gridSpan w:val="4"/>
            <w:shd w:val="clear" w:color="auto" w:fill="auto"/>
          </w:tcPr>
          <w:p w14:paraId="45059E36" w14:textId="77777777" w:rsidR="00384780" w:rsidRPr="00786DB4" w:rsidRDefault="00384780" w:rsidP="00C85DC9">
            <w:pPr>
              <w:ind w:firstLine="0"/>
              <w:rPr>
                <w:sz w:val="20"/>
              </w:rPr>
            </w:pPr>
            <w:r w:rsidRPr="00786DB4">
              <w:rPr>
                <w:sz w:val="20"/>
                <w:lang w:val="en-US"/>
              </w:rPr>
              <w:t>registrationDate</w:t>
            </w:r>
          </w:p>
        </w:tc>
        <w:tc>
          <w:tcPr>
            <w:tcW w:w="314" w:type="pct"/>
            <w:gridSpan w:val="3"/>
            <w:shd w:val="clear" w:color="auto" w:fill="auto"/>
          </w:tcPr>
          <w:p w14:paraId="039359DC" w14:textId="3CB6A278"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6EAF10A"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3E2DD53D"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7F5A5F5F" w14:textId="0FE731E0"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41EDC091" w14:textId="77777777" w:rsidTr="00D562DA">
        <w:trPr>
          <w:gridAfter w:val="1"/>
          <w:wAfter w:w="15" w:type="pct"/>
          <w:jc w:val="center"/>
        </w:trPr>
        <w:tc>
          <w:tcPr>
            <w:tcW w:w="676" w:type="pct"/>
            <w:shd w:val="clear" w:color="auto" w:fill="auto"/>
          </w:tcPr>
          <w:p w14:paraId="144C3568" w14:textId="77777777" w:rsidR="00384780" w:rsidRPr="00786DB4" w:rsidRDefault="00384780" w:rsidP="00C85DC9">
            <w:pPr>
              <w:ind w:firstLine="0"/>
              <w:rPr>
                <w:sz w:val="20"/>
              </w:rPr>
            </w:pPr>
          </w:p>
        </w:tc>
        <w:tc>
          <w:tcPr>
            <w:tcW w:w="842" w:type="pct"/>
            <w:gridSpan w:val="4"/>
            <w:shd w:val="clear" w:color="auto" w:fill="auto"/>
          </w:tcPr>
          <w:p w14:paraId="4AA9877C" w14:textId="7777777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64BF7C6E" w14:textId="00814222"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11586BE" w14:textId="34CE726A" w:rsidR="00384780" w:rsidRPr="00786DB4" w:rsidRDefault="00384780" w:rsidP="00C85DC9">
            <w:pPr>
              <w:ind w:firstLine="0"/>
              <w:jc w:val="center"/>
              <w:rPr>
                <w:sz w:val="20"/>
              </w:rPr>
            </w:pPr>
            <w:r w:rsidRPr="00786DB4">
              <w:rPr>
                <w:sz w:val="20"/>
                <w:lang w:val="en-US"/>
              </w:rPr>
              <w:t>T(1-</w:t>
            </w:r>
            <w:r w:rsidR="00123C1D">
              <w:rPr>
                <w:sz w:val="20"/>
              </w:rPr>
              <w:t>2000</w:t>
            </w:r>
            <w:r w:rsidRPr="00786DB4">
              <w:rPr>
                <w:sz w:val="20"/>
                <w:lang w:val="en-US"/>
              </w:rPr>
              <w:t>)</w:t>
            </w:r>
          </w:p>
        </w:tc>
        <w:tc>
          <w:tcPr>
            <w:tcW w:w="1276" w:type="pct"/>
            <w:shd w:val="clear" w:color="auto" w:fill="auto"/>
          </w:tcPr>
          <w:p w14:paraId="51DEE763"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6F5F9BED" w14:textId="77777777" w:rsidR="00384780" w:rsidRPr="00786DB4" w:rsidRDefault="00384780" w:rsidP="00C85DC9">
            <w:pPr>
              <w:ind w:firstLine="0"/>
              <w:rPr>
                <w:sz w:val="20"/>
              </w:rPr>
            </w:pPr>
            <w:r w:rsidRPr="00786DB4">
              <w:rPr>
                <w:sz w:val="20"/>
              </w:rPr>
              <w:t>Игнорируется при приеме, загружается из ЕГРИП</w:t>
            </w:r>
          </w:p>
        </w:tc>
      </w:tr>
      <w:tr w:rsidR="00384780" w:rsidRPr="00786DB4" w14:paraId="2541C48A" w14:textId="77777777" w:rsidTr="003C4239">
        <w:trPr>
          <w:gridAfter w:val="1"/>
          <w:wAfter w:w="15" w:type="pct"/>
          <w:jc w:val="center"/>
        </w:trPr>
        <w:tc>
          <w:tcPr>
            <w:tcW w:w="4985" w:type="pct"/>
            <w:gridSpan w:val="14"/>
            <w:shd w:val="clear" w:color="auto" w:fill="auto"/>
            <w:hideMark/>
          </w:tcPr>
          <w:p w14:paraId="5901630D" w14:textId="77777777" w:rsidR="00384780" w:rsidRPr="00786DB4" w:rsidRDefault="00384780" w:rsidP="00C85DC9">
            <w:pPr>
              <w:ind w:firstLine="0"/>
              <w:jc w:val="center"/>
              <w:rPr>
                <w:b/>
                <w:sz w:val="20"/>
              </w:rPr>
            </w:pPr>
            <w:r w:rsidRPr="00786DB4">
              <w:rPr>
                <w:b/>
                <w:sz w:val="20"/>
              </w:rPr>
              <w:t>Прочие сведения</w:t>
            </w:r>
          </w:p>
        </w:tc>
      </w:tr>
      <w:tr w:rsidR="00384780" w:rsidRPr="00786DB4" w14:paraId="5EC6C06B" w14:textId="77777777" w:rsidTr="00D562DA">
        <w:trPr>
          <w:gridAfter w:val="1"/>
          <w:wAfter w:w="15" w:type="pct"/>
          <w:jc w:val="center"/>
        </w:trPr>
        <w:tc>
          <w:tcPr>
            <w:tcW w:w="676" w:type="pct"/>
            <w:shd w:val="clear" w:color="auto" w:fill="auto"/>
            <w:hideMark/>
          </w:tcPr>
          <w:p w14:paraId="671D9B4D" w14:textId="77777777" w:rsidR="00384780" w:rsidRPr="00786DB4" w:rsidRDefault="00384780" w:rsidP="00C85DC9">
            <w:pPr>
              <w:ind w:firstLine="0"/>
              <w:rPr>
                <w:b/>
                <w:sz w:val="20"/>
              </w:rPr>
            </w:pPr>
            <w:r w:rsidRPr="00786DB4">
              <w:rPr>
                <w:b/>
                <w:sz w:val="20"/>
              </w:rPr>
              <w:t>otherInfo</w:t>
            </w:r>
          </w:p>
        </w:tc>
        <w:tc>
          <w:tcPr>
            <w:tcW w:w="842" w:type="pct"/>
            <w:gridSpan w:val="4"/>
            <w:shd w:val="clear" w:color="auto" w:fill="auto"/>
            <w:hideMark/>
          </w:tcPr>
          <w:p w14:paraId="75DBC983"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0BCEA00D"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0DED723"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4FF006F9"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46484D35" w14:textId="77777777" w:rsidR="00384780" w:rsidRPr="00786DB4" w:rsidRDefault="00384780" w:rsidP="00C85DC9">
            <w:pPr>
              <w:ind w:firstLine="0"/>
              <w:rPr>
                <w:sz w:val="20"/>
              </w:rPr>
            </w:pPr>
          </w:p>
        </w:tc>
      </w:tr>
      <w:tr w:rsidR="00384780" w:rsidRPr="00786DB4" w14:paraId="184D4AF9" w14:textId="77777777" w:rsidTr="00D562DA">
        <w:trPr>
          <w:gridAfter w:val="1"/>
          <w:wAfter w:w="15" w:type="pct"/>
          <w:jc w:val="center"/>
        </w:trPr>
        <w:tc>
          <w:tcPr>
            <w:tcW w:w="676" w:type="pct"/>
            <w:shd w:val="clear" w:color="auto" w:fill="auto"/>
          </w:tcPr>
          <w:p w14:paraId="593FF65A" w14:textId="77777777" w:rsidR="00384780" w:rsidRPr="00786DB4" w:rsidRDefault="00384780" w:rsidP="00C85DC9">
            <w:pPr>
              <w:ind w:firstLine="0"/>
              <w:rPr>
                <w:sz w:val="20"/>
              </w:rPr>
            </w:pPr>
          </w:p>
        </w:tc>
        <w:tc>
          <w:tcPr>
            <w:tcW w:w="842" w:type="pct"/>
            <w:gridSpan w:val="4"/>
            <w:shd w:val="clear" w:color="auto" w:fill="auto"/>
          </w:tcPr>
          <w:p w14:paraId="05DAB86F" w14:textId="77777777" w:rsidR="00384780" w:rsidRPr="00786DB4" w:rsidRDefault="00384780" w:rsidP="00C85DC9">
            <w:pPr>
              <w:ind w:firstLine="0"/>
              <w:rPr>
                <w:sz w:val="20"/>
                <w:lang w:val="en-US"/>
              </w:rPr>
            </w:pPr>
            <w:r w:rsidRPr="00786DB4">
              <w:rPr>
                <w:sz w:val="20"/>
                <w:lang w:val="en-US"/>
              </w:rPr>
              <w:t>isIP</w:t>
            </w:r>
          </w:p>
        </w:tc>
        <w:tc>
          <w:tcPr>
            <w:tcW w:w="314" w:type="pct"/>
            <w:gridSpan w:val="3"/>
            <w:shd w:val="clear" w:color="auto" w:fill="auto"/>
          </w:tcPr>
          <w:p w14:paraId="32E236B8"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B59F3C2" w14:textId="77777777" w:rsidR="00384780" w:rsidRPr="00786DB4" w:rsidRDefault="00384780" w:rsidP="00C85DC9">
            <w:pPr>
              <w:ind w:firstLine="0"/>
              <w:jc w:val="center"/>
              <w:rPr>
                <w:sz w:val="20"/>
                <w:lang w:val="en-US"/>
              </w:rPr>
            </w:pPr>
            <w:r w:rsidRPr="00786DB4">
              <w:rPr>
                <w:sz w:val="20"/>
                <w:lang w:val="en-US"/>
              </w:rPr>
              <w:t>B</w:t>
            </w:r>
          </w:p>
        </w:tc>
        <w:tc>
          <w:tcPr>
            <w:tcW w:w="1276" w:type="pct"/>
            <w:shd w:val="clear" w:color="auto" w:fill="auto"/>
          </w:tcPr>
          <w:p w14:paraId="34E914D2" w14:textId="77777777" w:rsidR="00384780" w:rsidRPr="00786DB4" w:rsidRDefault="00384780" w:rsidP="00C85DC9">
            <w:pPr>
              <w:ind w:firstLine="0"/>
              <w:rPr>
                <w:sz w:val="20"/>
              </w:rPr>
            </w:pPr>
            <w:r w:rsidRPr="00786DB4">
              <w:rPr>
                <w:sz w:val="20"/>
              </w:rPr>
              <w:t>Индивидуальный предприниматель</w:t>
            </w:r>
          </w:p>
        </w:tc>
        <w:tc>
          <w:tcPr>
            <w:tcW w:w="1374" w:type="pct"/>
            <w:gridSpan w:val="3"/>
            <w:shd w:val="clear" w:color="auto" w:fill="auto"/>
          </w:tcPr>
          <w:p w14:paraId="6CD090BB" w14:textId="77777777" w:rsidR="00384780" w:rsidRPr="00786DB4" w:rsidRDefault="00384780" w:rsidP="00C85DC9">
            <w:pPr>
              <w:ind w:firstLine="0"/>
              <w:rPr>
                <w:sz w:val="20"/>
                <w:lang w:val="en-US"/>
              </w:rPr>
            </w:pPr>
            <w:r w:rsidRPr="00786DB4">
              <w:rPr>
                <w:sz w:val="20"/>
              </w:rPr>
              <w:t xml:space="preserve">Фиксированное значение: </w:t>
            </w:r>
            <w:r w:rsidRPr="00786DB4">
              <w:rPr>
                <w:sz w:val="20"/>
                <w:lang w:val="en-US"/>
              </w:rPr>
              <w:t>true</w:t>
            </w:r>
          </w:p>
        </w:tc>
      </w:tr>
      <w:tr w:rsidR="002325A3" w:rsidRPr="00786DB4" w14:paraId="0F89F073" w14:textId="77777777" w:rsidTr="00D562DA">
        <w:trPr>
          <w:gridAfter w:val="1"/>
          <w:wAfter w:w="15" w:type="pct"/>
          <w:jc w:val="center"/>
        </w:trPr>
        <w:tc>
          <w:tcPr>
            <w:tcW w:w="676" w:type="pct"/>
            <w:shd w:val="clear" w:color="auto" w:fill="auto"/>
          </w:tcPr>
          <w:p w14:paraId="14745C0C" w14:textId="77777777" w:rsidR="002325A3" w:rsidRPr="00786DB4" w:rsidRDefault="002325A3" w:rsidP="005E7FBC">
            <w:pPr>
              <w:ind w:firstLine="0"/>
              <w:rPr>
                <w:sz w:val="20"/>
              </w:rPr>
            </w:pPr>
          </w:p>
        </w:tc>
        <w:tc>
          <w:tcPr>
            <w:tcW w:w="842" w:type="pct"/>
            <w:gridSpan w:val="4"/>
            <w:shd w:val="clear" w:color="auto" w:fill="auto"/>
          </w:tcPr>
          <w:p w14:paraId="4EFC01F0" w14:textId="77777777" w:rsidR="002325A3" w:rsidRPr="00786DB4" w:rsidRDefault="002325A3" w:rsidP="005E7FBC">
            <w:pPr>
              <w:ind w:firstLine="0"/>
              <w:rPr>
                <w:sz w:val="20"/>
              </w:rPr>
            </w:pPr>
            <w:r w:rsidRPr="005C077C">
              <w:rPr>
                <w:sz w:val="20"/>
              </w:rPr>
              <w:t>statusInfo</w:t>
            </w:r>
          </w:p>
        </w:tc>
        <w:tc>
          <w:tcPr>
            <w:tcW w:w="314" w:type="pct"/>
            <w:gridSpan w:val="3"/>
            <w:shd w:val="clear" w:color="auto" w:fill="auto"/>
          </w:tcPr>
          <w:p w14:paraId="34E33C44" w14:textId="77777777" w:rsidR="002325A3" w:rsidRPr="00786DB4" w:rsidRDefault="002325A3" w:rsidP="005E7FBC">
            <w:pPr>
              <w:ind w:firstLine="0"/>
              <w:jc w:val="center"/>
              <w:rPr>
                <w:sz w:val="20"/>
              </w:rPr>
            </w:pPr>
            <w:r>
              <w:rPr>
                <w:sz w:val="20"/>
              </w:rPr>
              <w:t>Н</w:t>
            </w:r>
          </w:p>
        </w:tc>
        <w:tc>
          <w:tcPr>
            <w:tcW w:w="503" w:type="pct"/>
            <w:gridSpan w:val="2"/>
            <w:shd w:val="clear" w:color="auto" w:fill="auto"/>
          </w:tcPr>
          <w:p w14:paraId="0C8BBBA5" w14:textId="77777777" w:rsidR="002325A3" w:rsidRPr="00786DB4" w:rsidRDefault="002325A3" w:rsidP="005E7FBC">
            <w:pPr>
              <w:ind w:firstLine="0"/>
              <w:jc w:val="center"/>
              <w:rPr>
                <w:sz w:val="20"/>
                <w:lang w:val="en-US"/>
              </w:rPr>
            </w:pPr>
            <w:r>
              <w:rPr>
                <w:sz w:val="20"/>
                <w:lang w:val="en-US"/>
              </w:rPr>
              <w:t>S</w:t>
            </w:r>
          </w:p>
        </w:tc>
        <w:tc>
          <w:tcPr>
            <w:tcW w:w="1276" w:type="pct"/>
            <w:shd w:val="clear" w:color="auto" w:fill="auto"/>
          </w:tcPr>
          <w:p w14:paraId="67AA7298" w14:textId="77777777" w:rsidR="002325A3" w:rsidRPr="00786DB4" w:rsidRDefault="002325A3" w:rsidP="005E7FBC">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10FB2044" w14:textId="77777777" w:rsidR="002325A3" w:rsidRDefault="002325A3" w:rsidP="005E7FBC">
            <w:pPr>
              <w:ind w:firstLine="0"/>
              <w:rPr>
                <w:sz w:val="20"/>
              </w:rPr>
            </w:pPr>
            <w:r>
              <w:rPr>
                <w:sz w:val="20"/>
              </w:rPr>
              <w:t xml:space="preserve">Ссылка на справочник </w:t>
            </w:r>
            <w:r w:rsidRPr="002325A3">
              <w:rPr>
                <w:sz w:val="20"/>
              </w:rPr>
              <w:t>"Наименование статуса поставщика" (nsiSupplierStatus)</w:t>
            </w:r>
          </w:p>
          <w:p w14:paraId="75225DB5" w14:textId="77777777" w:rsidR="002325A3" w:rsidRDefault="002325A3" w:rsidP="005E7FBC">
            <w:pPr>
              <w:ind w:firstLine="0"/>
              <w:rPr>
                <w:sz w:val="20"/>
              </w:rPr>
            </w:pPr>
            <w:r>
              <w:rPr>
                <w:sz w:val="20"/>
              </w:rPr>
              <w:t>Допустимые значения:</w:t>
            </w:r>
          </w:p>
          <w:p w14:paraId="23E97472" w14:textId="77777777" w:rsidR="002325A3" w:rsidRPr="005C077C" w:rsidRDefault="002325A3" w:rsidP="005E7FBC">
            <w:pPr>
              <w:ind w:firstLine="0"/>
              <w:rPr>
                <w:sz w:val="20"/>
              </w:rPr>
            </w:pPr>
            <w:r w:rsidRPr="005C077C">
              <w:rPr>
                <w:sz w:val="20"/>
              </w:rPr>
              <w:t>10 - учреждение и предприятие уголовно-исполнительной системы;</w:t>
            </w:r>
          </w:p>
          <w:p w14:paraId="4E250C49" w14:textId="77777777" w:rsidR="002325A3" w:rsidRPr="005C077C" w:rsidRDefault="002325A3" w:rsidP="005E7FBC">
            <w:pPr>
              <w:ind w:firstLine="0"/>
              <w:rPr>
                <w:sz w:val="20"/>
              </w:rPr>
            </w:pPr>
            <w:r w:rsidRPr="005C077C">
              <w:rPr>
                <w:sz w:val="20"/>
              </w:rPr>
              <w:t>20 - организация инвалидов;</w:t>
            </w:r>
          </w:p>
          <w:p w14:paraId="7E55224F" w14:textId="77777777" w:rsidR="002325A3" w:rsidRPr="005C077C" w:rsidRDefault="002325A3" w:rsidP="005E7FBC">
            <w:pPr>
              <w:ind w:firstLine="0"/>
              <w:rPr>
                <w:sz w:val="20"/>
              </w:rPr>
            </w:pPr>
            <w:r w:rsidRPr="005C077C">
              <w:rPr>
                <w:sz w:val="20"/>
              </w:rPr>
              <w:t>30 - субъект малого предпринимательства;</w:t>
            </w:r>
          </w:p>
          <w:p w14:paraId="23123014" w14:textId="77777777" w:rsidR="002325A3" w:rsidRPr="005C077C" w:rsidRDefault="002325A3" w:rsidP="005E7FBC">
            <w:pPr>
              <w:ind w:firstLine="0"/>
              <w:rPr>
                <w:sz w:val="20"/>
              </w:rPr>
            </w:pPr>
            <w:r w:rsidRPr="005C077C">
              <w:rPr>
                <w:sz w:val="20"/>
              </w:rPr>
              <w:t>40 - социально-ориентированная некоммерческая организация;</w:t>
            </w:r>
          </w:p>
          <w:p w14:paraId="7564A2A2" w14:textId="77777777" w:rsidR="002325A3" w:rsidRDefault="002325A3" w:rsidP="005E7FBC">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552B6E8F" w14:textId="77777777" w:rsidR="00907CC4" w:rsidRDefault="00907CC4" w:rsidP="005E7FBC">
            <w:pPr>
              <w:ind w:firstLine="0"/>
              <w:rPr>
                <w:sz w:val="20"/>
              </w:rPr>
            </w:pPr>
          </w:p>
          <w:p w14:paraId="0BCB4104" w14:textId="7E3D346B" w:rsidR="00907CC4" w:rsidRPr="005C077C" w:rsidRDefault="00907CC4" w:rsidP="005E7FBC">
            <w:pPr>
              <w:ind w:firstLine="0"/>
              <w:rPr>
                <w:sz w:val="20"/>
              </w:rPr>
            </w:pPr>
            <w:r>
              <w:rPr>
                <w:sz w:val="20"/>
              </w:rPr>
              <w:t>Состав блока см. выше</w:t>
            </w:r>
          </w:p>
        </w:tc>
      </w:tr>
      <w:tr w:rsidR="00384780" w:rsidRPr="00786DB4" w14:paraId="59133DF4" w14:textId="77777777" w:rsidTr="00D562DA">
        <w:trPr>
          <w:gridAfter w:val="1"/>
          <w:wAfter w:w="15" w:type="pct"/>
          <w:jc w:val="center"/>
        </w:trPr>
        <w:tc>
          <w:tcPr>
            <w:tcW w:w="676" w:type="pct"/>
            <w:shd w:val="clear" w:color="auto" w:fill="auto"/>
          </w:tcPr>
          <w:p w14:paraId="09D0C4BB" w14:textId="77777777" w:rsidR="00384780" w:rsidRPr="00786DB4" w:rsidRDefault="00384780" w:rsidP="00C85DC9">
            <w:pPr>
              <w:ind w:firstLine="0"/>
              <w:rPr>
                <w:sz w:val="20"/>
              </w:rPr>
            </w:pPr>
          </w:p>
        </w:tc>
        <w:tc>
          <w:tcPr>
            <w:tcW w:w="842" w:type="pct"/>
            <w:gridSpan w:val="4"/>
            <w:shd w:val="clear" w:color="auto" w:fill="auto"/>
          </w:tcPr>
          <w:p w14:paraId="2917F714" w14:textId="77777777" w:rsidR="00384780" w:rsidRPr="00786DB4" w:rsidRDefault="00384780" w:rsidP="00C85DC9">
            <w:pPr>
              <w:ind w:firstLine="0"/>
              <w:rPr>
                <w:sz w:val="20"/>
              </w:rPr>
            </w:pPr>
            <w:r w:rsidRPr="00786DB4">
              <w:rPr>
                <w:sz w:val="20"/>
                <w:lang w:val="en-US"/>
              </w:rPr>
              <w:t>status</w:t>
            </w:r>
            <w:r w:rsidRPr="00786DB4">
              <w:rPr>
                <w:sz w:val="20"/>
              </w:rPr>
              <w:t xml:space="preserve"> </w:t>
            </w:r>
          </w:p>
        </w:tc>
        <w:tc>
          <w:tcPr>
            <w:tcW w:w="314" w:type="pct"/>
            <w:gridSpan w:val="3"/>
            <w:shd w:val="clear" w:color="auto" w:fill="auto"/>
          </w:tcPr>
          <w:p w14:paraId="176E7623"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3B6D537"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05557635" w14:textId="7B50D0F8"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1D86D7D8" w14:textId="2450ED20" w:rsidR="00384780" w:rsidRPr="00786DB4" w:rsidRDefault="002325A3"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60943101" w14:textId="77777777" w:rsidTr="00D562DA">
        <w:trPr>
          <w:gridAfter w:val="1"/>
          <w:wAfter w:w="15" w:type="pct"/>
          <w:jc w:val="center"/>
        </w:trPr>
        <w:tc>
          <w:tcPr>
            <w:tcW w:w="676" w:type="pct"/>
            <w:shd w:val="clear" w:color="auto" w:fill="auto"/>
          </w:tcPr>
          <w:p w14:paraId="523C943A" w14:textId="77777777" w:rsidR="00384780" w:rsidRPr="00786DB4" w:rsidRDefault="00384780" w:rsidP="00C85DC9">
            <w:pPr>
              <w:ind w:firstLine="0"/>
              <w:rPr>
                <w:sz w:val="20"/>
              </w:rPr>
            </w:pPr>
          </w:p>
        </w:tc>
        <w:tc>
          <w:tcPr>
            <w:tcW w:w="842" w:type="pct"/>
            <w:gridSpan w:val="4"/>
            <w:shd w:val="clear" w:color="auto" w:fill="auto"/>
          </w:tcPr>
          <w:p w14:paraId="790F660F" w14:textId="77777777" w:rsidR="00384780" w:rsidRPr="00786DB4" w:rsidRDefault="00384780" w:rsidP="00C85DC9">
            <w:pPr>
              <w:ind w:firstLine="0"/>
              <w:rPr>
                <w:sz w:val="20"/>
              </w:rPr>
            </w:pPr>
            <w:r w:rsidRPr="00786DB4">
              <w:rPr>
                <w:sz w:val="20"/>
                <w:lang w:val="en-US"/>
              </w:rPr>
              <w:t>ERSMSPInclusionDate</w:t>
            </w:r>
          </w:p>
        </w:tc>
        <w:tc>
          <w:tcPr>
            <w:tcW w:w="314" w:type="pct"/>
            <w:gridSpan w:val="3"/>
            <w:shd w:val="clear" w:color="auto" w:fill="auto"/>
          </w:tcPr>
          <w:p w14:paraId="5ECB4A5A"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7F0571B"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1A4A7CAE" w14:textId="77777777"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369DD8D5" w14:textId="121D3D03"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4E026089" w14:textId="77777777" w:rsidTr="00D562DA">
        <w:trPr>
          <w:gridAfter w:val="1"/>
          <w:wAfter w:w="15" w:type="pct"/>
          <w:jc w:val="center"/>
        </w:trPr>
        <w:tc>
          <w:tcPr>
            <w:tcW w:w="676" w:type="pct"/>
            <w:shd w:val="clear" w:color="auto" w:fill="auto"/>
          </w:tcPr>
          <w:p w14:paraId="3028D419" w14:textId="77777777" w:rsidR="00384780" w:rsidRPr="00786DB4" w:rsidRDefault="00384780" w:rsidP="00C85DC9">
            <w:pPr>
              <w:ind w:firstLine="0"/>
              <w:rPr>
                <w:sz w:val="20"/>
              </w:rPr>
            </w:pPr>
          </w:p>
        </w:tc>
        <w:tc>
          <w:tcPr>
            <w:tcW w:w="842" w:type="pct"/>
            <w:gridSpan w:val="4"/>
            <w:shd w:val="clear" w:color="auto" w:fill="auto"/>
          </w:tcPr>
          <w:p w14:paraId="295D89AB" w14:textId="77777777"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04771CA6" w14:textId="7542AFA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892B045"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5E812819"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1BEC298A" w14:textId="08B842B6"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3119D399" w14:textId="77777777" w:rsidTr="00D562DA">
        <w:trPr>
          <w:gridAfter w:val="1"/>
          <w:wAfter w:w="15" w:type="pct"/>
          <w:jc w:val="center"/>
        </w:trPr>
        <w:tc>
          <w:tcPr>
            <w:tcW w:w="676" w:type="pct"/>
            <w:shd w:val="clear" w:color="auto" w:fill="auto"/>
          </w:tcPr>
          <w:p w14:paraId="4C3E3399" w14:textId="77777777" w:rsidR="00384780" w:rsidRPr="00786DB4" w:rsidRDefault="00384780" w:rsidP="00C85DC9">
            <w:pPr>
              <w:ind w:firstLine="0"/>
              <w:rPr>
                <w:sz w:val="20"/>
              </w:rPr>
            </w:pPr>
          </w:p>
        </w:tc>
        <w:tc>
          <w:tcPr>
            <w:tcW w:w="842" w:type="pct"/>
            <w:gridSpan w:val="4"/>
            <w:shd w:val="clear" w:color="auto" w:fill="auto"/>
          </w:tcPr>
          <w:p w14:paraId="094E4788" w14:textId="77777777" w:rsidR="00384780" w:rsidRPr="00786DB4" w:rsidRDefault="00384780" w:rsidP="00C85DC9">
            <w:pPr>
              <w:ind w:firstLine="0"/>
              <w:rPr>
                <w:sz w:val="20"/>
              </w:rPr>
            </w:pPr>
            <w:r w:rsidRPr="00786DB4">
              <w:rPr>
                <w:sz w:val="20"/>
                <w:lang w:val="en-US"/>
              </w:rPr>
              <w:t>personalAccount</w:t>
            </w:r>
          </w:p>
        </w:tc>
        <w:tc>
          <w:tcPr>
            <w:tcW w:w="314" w:type="pct"/>
            <w:gridSpan w:val="3"/>
            <w:shd w:val="clear" w:color="auto" w:fill="auto"/>
          </w:tcPr>
          <w:p w14:paraId="1B1AE2CF"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17BCDBA" w14:textId="77777777" w:rsidR="00384780" w:rsidRPr="00786DB4" w:rsidRDefault="00384780" w:rsidP="00C85DC9">
            <w:pPr>
              <w:ind w:firstLine="0"/>
              <w:jc w:val="center"/>
              <w:rPr>
                <w:sz w:val="20"/>
              </w:rPr>
            </w:pPr>
            <w:r w:rsidRPr="00786DB4">
              <w:rPr>
                <w:sz w:val="20"/>
              </w:rPr>
              <w:t>T</w:t>
            </w:r>
            <w:r w:rsidRPr="00786DB4">
              <w:rPr>
                <w:sz w:val="20"/>
                <w:lang w:val="en-US"/>
              </w:rPr>
              <w:t>(11)</w:t>
            </w:r>
          </w:p>
        </w:tc>
        <w:tc>
          <w:tcPr>
            <w:tcW w:w="1276" w:type="pct"/>
            <w:shd w:val="clear" w:color="auto" w:fill="auto"/>
          </w:tcPr>
          <w:p w14:paraId="3590510E"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7C8262EB"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0E0B78B3" w14:textId="77777777" w:rsidTr="00D562DA">
        <w:trPr>
          <w:gridAfter w:val="1"/>
          <w:wAfter w:w="15" w:type="pct"/>
          <w:jc w:val="center"/>
        </w:trPr>
        <w:tc>
          <w:tcPr>
            <w:tcW w:w="676" w:type="pct"/>
            <w:shd w:val="clear" w:color="auto" w:fill="auto"/>
          </w:tcPr>
          <w:p w14:paraId="46D762BB" w14:textId="77777777" w:rsidR="00384780" w:rsidRPr="00786DB4" w:rsidRDefault="00384780" w:rsidP="00C85DC9">
            <w:pPr>
              <w:ind w:firstLine="0"/>
              <w:rPr>
                <w:sz w:val="20"/>
              </w:rPr>
            </w:pPr>
          </w:p>
        </w:tc>
        <w:tc>
          <w:tcPr>
            <w:tcW w:w="842" w:type="pct"/>
            <w:gridSpan w:val="4"/>
            <w:shd w:val="clear" w:color="auto" w:fill="auto"/>
          </w:tcPr>
          <w:p w14:paraId="4FF38B15" w14:textId="77777777" w:rsidR="00384780" w:rsidRPr="00786DB4" w:rsidRDefault="00384780" w:rsidP="00C85DC9">
            <w:pPr>
              <w:ind w:firstLine="0"/>
              <w:rPr>
                <w:sz w:val="20"/>
              </w:rPr>
            </w:pPr>
            <w:r w:rsidRPr="00786DB4">
              <w:rPr>
                <w:sz w:val="20"/>
                <w:lang w:val="en-US"/>
              </w:rPr>
              <w:t>postAddressInfo</w:t>
            </w:r>
          </w:p>
        </w:tc>
        <w:tc>
          <w:tcPr>
            <w:tcW w:w="314" w:type="pct"/>
            <w:gridSpan w:val="3"/>
            <w:shd w:val="clear" w:color="auto" w:fill="auto"/>
          </w:tcPr>
          <w:p w14:paraId="4D2B74BA"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729E415"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3D1FAB4F"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02FBB997" w14:textId="77777777" w:rsidR="00384780" w:rsidRPr="00786DB4" w:rsidRDefault="00384780" w:rsidP="00C85DC9">
            <w:pPr>
              <w:ind w:firstLine="0"/>
              <w:rPr>
                <w:sz w:val="20"/>
              </w:rPr>
            </w:pPr>
            <w:r w:rsidRPr="00786DB4">
              <w:rPr>
                <w:sz w:val="20"/>
              </w:rPr>
              <w:t xml:space="preserve">Состав блока см. выше состав блока </w:t>
            </w:r>
            <w:r w:rsidRPr="00786DB4">
              <w:rPr>
                <w:bCs/>
                <w:sz w:val="20"/>
                <w:lang w:val="en-US"/>
              </w:rPr>
              <w:t>postAdressInfo</w:t>
            </w:r>
          </w:p>
        </w:tc>
      </w:tr>
      <w:tr w:rsidR="00384780" w:rsidRPr="00786DB4" w14:paraId="12CDF3E1" w14:textId="77777777" w:rsidTr="00D562DA">
        <w:trPr>
          <w:gridAfter w:val="1"/>
          <w:wAfter w:w="15" w:type="pct"/>
          <w:jc w:val="center"/>
        </w:trPr>
        <w:tc>
          <w:tcPr>
            <w:tcW w:w="676" w:type="pct"/>
            <w:shd w:val="clear" w:color="auto" w:fill="auto"/>
          </w:tcPr>
          <w:p w14:paraId="69223043" w14:textId="77777777" w:rsidR="00384780" w:rsidRPr="00786DB4" w:rsidRDefault="00384780" w:rsidP="00C85DC9">
            <w:pPr>
              <w:ind w:firstLine="0"/>
              <w:rPr>
                <w:sz w:val="20"/>
              </w:rPr>
            </w:pPr>
          </w:p>
        </w:tc>
        <w:tc>
          <w:tcPr>
            <w:tcW w:w="842" w:type="pct"/>
            <w:gridSpan w:val="4"/>
            <w:shd w:val="clear" w:color="auto" w:fill="auto"/>
          </w:tcPr>
          <w:p w14:paraId="5FA264E3" w14:textId="77777777" w:rsidR="00384780" w:rsidRPr="00786DB4" w:rsidRDefault="00384780" w:rsidP="00C85DC9">
            <w:pPr>
              <w:ind w:firstLine="0"/>
              <w:rPr>
                <w:sz w:val="20"/>
              </w:rPr>
            </w:pPr>
            <w:r w:rsidRPr="00786DB4">
              <w:rPr>
                <w:sz w:val="20"/>
              </w:rPr>
              <w:t>с</w:t>
            </w:r>
            <w:r w:rsidRPr="00786DB4">
              <w:rPr>
                <w:sz w:val="20"/>
                <w:lang w:val="en-US"/>
              </w:rPr>
              <w:t>ontactEMail</w:t>
            </w:r>
          </w:p>
        </w:tc>
        <w:tc>
          <w:tcPr>
            <w:tcW w:w="314" w:type="pct"/>
            <w:gridSpan w:val="3"/>
            <w:shd w:val="clear" w:color="auto" w:fill="auto"/>
          </w:tcPr>
          <w:p w14:paraId="74053D8A" w14:textId="11779B0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816D89D"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6F80ADB7"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3695258A" w14:textId="77777777" w:rsidR="00384780" w:rsidRPr="00786DB4" w:rsidRDefault="00384780" w:rsidP="00C85DC9">
            <w:pPr>
              <w:ind w:firstLine="0"/>
              <w:rPr>
                <w:sz w:val="20"/>
              </w:rPr>
            </w:pPr>
          </w:p>
        </w:tc>
      </w:tr>
      <w:tr w:rsidR="00384780" w:rsidRPr="00786DB4" w14:paraId="59D10083" w14:textId="77777777" w:rsidTr="00D562DA">
        <w:trPr>
          <w:gridAfter w:val="1"/>
          <w:wAfter w:w="15" w:type="pct"/>
          <w:jc w:val="center"/>
        </w:trPr>
        <w:tc>
          <w:tcPr>
            <w:tcW w:w="676" w:type="pct"/>
            <w:shd w:val="clear" w:color="auto" w:fill="auto"/>
          </w:tcPr>
          <w:p w14:paraId="0211C2ED" w14:textId="77777777" w:rsidR="00384780" w:rsidRPr="00786DB4" w:rsidRDefault="00384780" w:rsidP="00C85DC9">
            <w:pPr>
              <w:ind w:firstLine="0"/>
              <w:rPr>
                <w:sz w:val="20"/>
              </w:rPr>
            </w:pPr>
          </w:p>
        </w:tc>
        <w:tc>
          <w:tcPr>
            <w:tcW w:w="842" w:type="pct"/>
            <w:gridSpan w:val="4"/>
            <w:shd w:val="clear" w:color="auto" w:fill="auto"/>
          </w:tcPr>
          <w:p w14:paraId="7E6FBCCF"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1FAB52AE" w14:textId="413AE70D"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A8FA2F9" w14:textId="77777777"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436BE20E"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1CCC0463" w14:textId="77777777" w:rsidR="00384780" w:rsidRPr="00786DB4" w:rsidRDefault="00384780" w:rsidP="00C85DC9">
            <w:pPr>
              <w:ind w:firstLine="0"/>
              <w:rPr>
                <w:sz w:val="20"/>
              </w:rPr>
            </w:pPr>
          </w:p>
        </w:tc>
      </w:tr>
      <w:tr w:rsidR="00384780" w:rsidRPr="00786DB4" w14:paraId="0DADCCEA" w14:textId="77777777" w:rsidTr="003C4239">
        <w:trPr>
          <w:gridAfter w:val="1"/>
          <w:wAfter w:w="15" w:type="pct"/>
          <w:jc w:val="center"/>
        </w:trPr>
        <w:tc>
          <w:tcPr>
            <w:tcW w:w="4985" w:type="pct"/>
            <w:gridSpan w:val="14"/>
            <w:shd w:val="clear" w:color="auto" w:fill="auto"/>
          </w:tcPr>
          <w:p w14:paraId="4B9E2993" w14:textId="615B9925" w:rsidR="00384780" w:rsidRPr="00786DB4" w:rsidRDefault="00384780" w:rsidP="00C85DC9">
            <w:pPr>
              <w:ind w:firstLine="0"/>
              <w:jc w:val="center"/>
              <w:rPr>
                <w:b/>
                <w:sz w:val="20"/>
              </w:rPr>
            </w:pPr>
            <w:r w:rsidRPr="00786DB4">
              <w:rPr>
                <w:b/>
                <w:sz w:val="20"/>
              </w:rPr>
              <w:t>Физическое лицо РФ. Поставщик культурных ценностей</w:t>
            </w:r>
          </w:p>
        </w:tc>
      </w:tr>
      <w:tr w:rsidR="00384780" w:rsidRPr="00786DB4" w14:paraId="3ED1B0A6" w14:textId="77777777" w:rsidTr="00D562DA">
        <w:trPr>
          <w:gridAfter w:val="1"/>
          <w:wAfter w:w="15" w:type="pct"/>
          <w:jc w:val="center"/>
        </w:trPr>
        <w:tc>
          <w:tcPr>
            <w:tcW w:w="676" w:type="pct"/>
            <w:shd w:val="clear" w:color="auto" w:fill="auto"/>
          </w:tcPr>
          <w:p w14:paraId="5F9ADEAF" w14:textId="6910ECC6" w:rsidR="00384780" w:rsidRPr="00786DB4" w:rsidRDefault="00384780" w:rsidP="00C85DC9">
            <w:pPr>
              <w:ind w:firstLine="0"/>
              <w:rPr>
                <w:b/>
                <w:sz w:val="20"/>
              </w:rPr>
            </w:pPr>
            <w:r w:rsidRPr="00786DB4">
              <w:rPr>
                <w:b/>
                <w:sz w:val="20"/>
              </w:rPr>
              <w:t>individualPersonRFisCulture</w:t>
            </w:r>
          </w:p>
        </w:tc>
        <w:tc>
          <w:tcPr>
            <w:tcW w:w="842" w:type="pct"/>
            <w:gridSpan w:val="4"/>
            <w:shd w:val="clear" w:color="auto" w:fill="auto"/>
          </w:tcPr>
          <w:p w14:paraId="535DC9D2" w14:textId="77777777" w:rsidR="00384780" w:rsidRPr="00786DB4" w:rsidRDefault="00384780" w:rsidP="00C85DC9">
            <w:pPr>
              <w:ind w:firstLine="0"/>
              <w:rPr>
                <w:sz w:val="20"/>
              </w:rPr>
            </w:pPr>
          </w:p>
        </w:tc>
        <w:tc>
          <w:tcPr>
            <w:tcW w:w="314" w:type="pct"/>
            <w:gridSpan w:val="3"/>
            <w:shd w:val="clear" w:color="auto" w:fill="auto"/>
          </w:tcPr>
          <w:p w14:paraId="50146CDB" w14:textId="77777777" w:rsidR="00384780" w:rsidRPr="00786DB4" w:rsidRDefault="00384780" w:rsidP="00C85DC9">
            <w:pPr>
              <w:ind w:firstLine="0"/>
              <w:rPr>
                <w:sz w:val="20"/>
              </w:rPr>
            </w:pPr>
          </w:p>
        </w:tc>
        <w:tc>
          <w:tcPr>
            <w:tcW w:w="503" w:type="pct"/>
            <w:gridSpan w:val="2"/>
            <w:shd w:val="clear" w:color="auto" w:fill="auto"/>
          </w:tcPr>
          <w:p w14:paraId="3AA0F928" w14:textId="77777777" w:rsidR="00384780" w:rsidRPr="00786DB4" w:rsidRDefault="00384780" w:rsidP="00C85DC9">
            <w:pPr>
              <w:ind w:firstLine="0"/>
              <w:rPr>
                <w:sz w:val="20"/>
              </w:rPr>
            </w:pPr>
          </w:p>
        </w:tc>
        <w:tc>
          <w:tcPr>
            <w:tcW w:w="1276" w:type="pct"/>
            <w:shd w:val="clear" w:color="auto" w:fill="auto"/>
          </w:tcPr>
          <w:p w14:paraId="4C834713" w14:textId="77777777" w:rsidR="00384780" w:rsidRPr="00786DB4" w:rsidRDefault="00384780" w:rsidP="00C85DC9">
            <w:pPr>
              <w:ind w:firstLine="0"/>
              <w:rPr>
                <w:sz w:val="20"/>
              </w:rPr>
            </w:pPr>
          </w:p>
        </w:tc>
        <w:tc>
          <w:tcPr>
            <w:tcW w:w="1374" w:type="pct"/>
            <w:gridSpan w:val="3"/>
            <w:shd w:val="clear" w:color="auto" w:fill="auto"/>
          </w:tcPr>
          <w:p w14:paraId="634A920C" w14:textId="77777777" w:rsidR="00384780" w:rsidRPr="00786DB4" w:rsidRDefault="00384780" w:rsidP="00C85DC9">
            <w:pPr>
              <w:ind w:firstLine="0"/>
              <w:rPr>
                <w:sz w:val="20"/>
              </w:rPr>
            </w:pPr>
          </w:p>
        </w:tc>
      </w:tr>
      <w:tr w:rsidR="00384780" w:rsidRPr="00786DB4" w14:paraId="7BD268B5" w14:textId="77777777" w:rsidTr="00D562DA">
        <w:trPr>
          <w:gridAfter w:val="1"/>
          <w:wAfter w:w="15" w:type="pct"/>
          <w:jc w:val="center"/>
        </w:trPr>
        <w:tc>
          <w:tcPr>
            <w:tcW w:w="676" w:type="pct"/>
            <w:shd w:val="clear" w:color="auto" w:fill="auto"/>
          </w:tcPr>
          <w:p w14:paraId="0D72A56D" w14:textId="77777777" w:rsidR="00384780" w:rsidRPr="00786DB4" w:rsidRDefault="00384780" w:rsidP="00C85DC9">
            <w:pPr>
              <w:ind w:firstLine="0"/>
              <w:rPr>
                <w:sz w:val="20"/>
              </w:rPr>
            </w:pPr>
          </w:p>
        </w:tc>
        <w:tc>
          <w:tcPr>
            <w:tcW w:w="842" w:type="pct"/>
            <w:gridSpan w:val="4"/>
            <w:shd w:val="clear" w:color="auto" w:fill="auto"/>
          </w:tcPr>
          <w:p w14:paraId="02410744"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13C065D1" w14:textId="5D94898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70EB98D"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6AF130A9"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41E4A673" w14:textId="77777777" w:rsidR="00384780" w:rsidRPr="00786DB4" w:rsidRDefault="00384780" w:rsidP="00C85DC9">
            <w:pPr>
              <w:ind w:firstLine="0"/>
              <w:rPr>
                <w:sz w:val="20"/>
              </w:rPr>
            </w:pPr>
          </w:p>
        </w:tc>
      </w:tr>
      <w:tr w:rsidR="00384780" w:rsidRPr="00786DB4" w14:paraId="10590840" w14:textId="77777777" w:rsidTr="00D562DA">
        <w:trPr>
          <w:gridAfter w:val="1"/>
          <w:wAfter w:w="15" w:type="pct"/>
          <w:jc w:val="center"/>
        </w:trPr>
        <w:tc>
          <w:tcPr>
            <w:tcW w:w="676" w:type="pct"/>
            <w:shd w:val="clear" w:color="auto" w:fill="auto"/>
          </w:tcPr>
          <w:p w14:paraId="5207ED46" w14:textId="77777777" w:rsidR="00384780" w:rsidRPr="00786DB4" w:rsidRDefault="00384780" w:rsidP="00C85DC9">
            <w:pPr>
              <w:ind w:firstLine="0"/>
              <w:rPr>
                <w:sz w:val="20"/>
              </w:rPr>
            </w:pPr>
          </w:p>
        </w:tc>
        <w:tc>
          <w:tcPr>
            <w:tcW w:w="842" w:type="pct"/>
            <w:gridSpan w:val="4"/>
            <w:shd w:val="clear" w:color="auto" w:fill="auto"/>
          </w:tcPr>
          <w:p w14:paraId="15268AA5"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02A1AB38" w14:textId="6A06CF5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F323D91"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15709C54"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1C29F2EC" w14:textId="77777777" w:rsidR="00384780" w:rsidRPr="00786DB4" w:rsidRDefault="00384780" w:rsidP="00C85DC9">
            <w:pPr>
              <w:ind w:firstLine="0"/>
              <w:rPr>
                <w:sz w:val="20"/>
              </w:rPr>
            </w:pPr>
          </w:p>
        </w:tc>
      </w:tr>
      <w:tr w:rsidR="00384780" w:rsidRPr="00786DB4" w14:paraId="5AB06559" w14:textId="77777777" w:rsidTr="00D562DA">
        <w:trPr>
          <w:gridAfter w:val="1"/>
          <w:wAfter w:w="15" w:type="pct"/>
          <w:jc w:val="center"/>
        </w:trPr>
        <w:tc>
          <w:tcPr>
            <w:tcW w:w="676" w:type="pct"/>
            <w:shd w:val="clear" w:color="auto" w:fill="auto"/>
          </w:tcPr>
          <w:p w14:paraId="429E41C9" w14:textId="77777777" w:rsidR="00384780" w:rsidRPr="00786DB4" w:rsidRDefault="00384780" w:rsidP="00C85DC9">
            <w:pPr>
              <w:ind w:firstLine="0"/>
              <w:rPr>
                <w:sz w:val="20"/>
              </w:rPr>
            </w:pPr>
          </w:p>
        </w:tc>
        <w:tc>
          <w:tcPr>
            <w:tcW w:w="842" w:type="pct"/>
            <w:gridSpan w:val="4"/>
            <w:shd w:val="clear" w:color="auto" w:fill="auto"/>
          </w:tcPr>
          <w:p w14:paraId="4C4EA13F"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7F8CD6EF"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591E81FD"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026DA7CC"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43CAEB44" w14:textId="77777777" w:rsidR="00384780" w:rsidRPr="00786DB4" w:rsidRDefault="00384780" w:rsidP="00C85DC9">
            <w:pPr>
              <w:ind w:firstLine="0"/>
              <w:rPr>
                <w:sz w:val="20"/>
              </w:rPr>
            </w:pPr>
          </w:p>
        </w:tc>
      </w:tr>
      <w:tr w:rsidR="00384780" w:rsidRPr="00786DB4" w14:paraId="4E7C2A50" w14:textId="77777777" w:rsidTr="00D562DA">
        <w:trPr>
          <w:gridAfter w:val="1"/>
          <w:wAfter w:w="15" w:type="pct"/>
          <w:jc w:val="center"/>
        </w:trPr>
        <w:tc>
          <w:tcPr>
            <w:tcW w:w="676" w:type="pct"/>
            <w:shd w:val="clear" w:color="auto" w:fill="auto"/>
          </w:tcPr>
          <w:p w14:paraId="3C2CE96A" w14:textId="77777777" w:rsidR="00384780" w:rsidRPr="00786DB4" w:rsidRDefault="00384780" w:rsidP="00C85DC9">
            <w:pPr>
              <w:ind w:firstLine="0"/>
              <w:rPr>
                <w:sz w:val="20"/>
              </w:rPr>
            </w:pPr>
          </w:p>
        </w:tc>
        <w:tc>
          <w:tcPr>
            <w:tcW w:w="842" w:type="pct"/>
            <w:gridSpan w:val="4"/>
            <w:shd w:val="clear" w:color="auto" w:fill="auto"/>
          </w:tcPr>
          <w:p w14:paraId="2203586F" w14:textId="77777777" w:rsidR="00384780" w:rsidRPr="00786DB4" w:rsidRDefault="00384780" w:rsidP="00C85DC9">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75645464" w14:textId="2115C383"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50677C4"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042D625D" w14:textId="77777777" w:rsidR="00384780" w:rsidRPr="00786DB4" w:rsidRDefault="00384780" w:rsidP="00C85DC9">
            <w:pPr>
              <w:ind w:firstLine="0"/>
              <w:rPr>
                <w:sz w:val="20"/>
              </w:rPr>
            </w:pPr>
            <w:r w:rsidRPr="00786DB4">
              <w:rPr>
                <w:sz w:val="20"/>
              </w:rPr>
              <w:t>ИНН</w:t>
            </w:r>
          </w:p>
        </w:tc>
        <w:tc>
          <w:tcPr>
            <w:tcW w:w="1374" w:type="pct"/>
            <w:gridSpan w:val="3"/>
            <w:shd w:val="clear" w:color="auto" w:fill="auto"/>
          </w:tcPr>
          <w:p w14:paraId="5C233A30" w14:textId="77777777" w:rsidR="00384780" w:rsidRPr="00786DB4" w:rsidRDefault="00384780" w:rsidP="00C85DC9">
            <w:pPr>
              <w:ind w:firstLine="0"/>
              <w:rPr>
                <w:sz w:val="20"/>
              </w:rPr>
            </w:pPr>
            <w:r w:rsidRPr="00786DB4">
              <w:rPr>
                <w:sz w:val="20"/>
              </w:rPr>
              <w:t>Шаблон значения: \d{1</w:t>
            </w:r>
            <w:r w:rsidRPr="00786DB4">
              <w:rPr>
                <w:sz w:val="20"/>
                <w:lang w:val="en-US"/>
              </w:rPr>
              <w:t>0</w:t>
            </w:r>
            <w:r w:rsidRPr="00786DB4">
              <w:rPr>
                <w:sz w:val="20"/>
              </w:rPr>
              <w:t>,12}</w:t>
            </w:r>
          </w:p>
        </w:tc>
      </w:tr>
      <w:tr w:rsidR="00384780" w:rsidRPr="00786DB4" w14:paraId="1E4F05DA" w14:textId="77777777" w:rsidTr="00D562DA">
        <w:trPr>
          <w:gridAfter w:val="1"/>
          <w:wAfter w:w="15" w:type="pct"/>
          <w:jc w:val="center"/>
        </w:trPr>
        <w:tc>
          <w:tcPr>
            <w:tcW w:w="676" w:type="pct"/>
            <w:shd w:val="clear" w:color="auto" w:fill="auto"/>
          </w:tcPr>
          <w:p w14:paraId="0C7027F7" w14:textId="77777777" w:rsidR="00384780" w:rsidRPr="00786DB4" w:rsidRDefault="00384780" w:rsidP="00C85DC9">
            <w:pPr>
              <w:ind w:firstLine="0"/>
              <w:rPr>
                <w:sz w:val="20"/>
              </w:rPr>
            </w:pPr>
          </w:p>
        </w:tc>
        <w:tc>
          <w:tcPr>
            <w:tcW w:w="842" w:type="pct"/>
            <w:gridSpan w:val="4"/>
            <w:shd w:val="clear" w:color="auto" w:fill="auto"/>
          </w:tcPr>
          <w:p w14:paraId="45B9ED98" w14:textId="77777777" w:rsidR="00384780" w:rsidRPr="00786DB4" w:rsidRDefault="00384780" w:rsidP="00C85DC9">
            <w:pPr>
              <w:ind w:firstLine="0"/>
              <w:rPr>
                <w:sz w:val="20"/>
              </w:rPr>
            </w:pPr>
            <w:r w:rsidRPr="00786DB4">
              <w:rPr>
                <w:sz w:val="20"/>
                <w:lang w:val="en-US"/>
              </w:rPr>
              <w:t>registrationDate</w:t>
            </w:r>
          </w:p>
        </w:tc>
        <w:tc>
          <w:tcPr>
            <w:tcW w:w="314" w:type="pct"/>
            <w:gridSpan w:val="3"/>
            <w:shd w:val="clear" w:color="auto" w:fill="auto"/>
          </w:tcPr>
          <w:p w14:paraId="08DCC946" w14:textId="4C2E463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92228DF" w14:textId="77777777" w:rsidR="00384780" w:rsidRPr="00786DB4" w:rsidRDefault="00384780" w:rsidP="00C85DC9">
            <w:pPr>
              <w:ind w:firstLine="0"/>
              <w:jc w:val="center"/>
              <w:rPr>
                <w:sz w:val="20"/>
              </w:rPr>
            </w:pPr>
            <w:r w:rsidRPr="00786DB4">
              <w:rPr>
                <w:sz w:val="20"/>
                <w:lang w:val="en-US"/>
              </w:rPr>
              <w:t>D</w:t>
            </w:r>
          </w:p>
        </w:tc>
        <w:tc>
          <w:tcPr>
            <w:tcW w:w="1276" w:type="pct"/>
            <w:shd w:val="clear" w:color="auto" w:fill="auto"/>
          </w:tcPr>
          <w:p w14:paraId="4E86AD75" w14:textId="77777777" w:rsidR="00384780" w:rsidRPr="00786DB4" w:rsidRDefault="00384780" w:rsidP="00C85DC9">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1FB92F0F" w14:textId="14730297"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2325A3" w:rsidRPr="00786DB4" w14:paraId="53BEB9BF" w14:textId="77777777" w:rsidTr="00D562DA">
        <w:trPr>
          <w:gridAfter w:val="1"/>
          <w:wAfter w:w="15" w:type="pct"/>
          <w:jc w:val="center"/>
        </w:trPr>
        <w:tc>
          <w:tcPr>
            <w:tcW w:w="676" w:type="pct"/>
            <w:shd w:val="clear" w:color="auto" w:fill="auto"/>
          </w:tcPr>
          <w:p w14:paraId="39DA35E2" w14:textId="77777777" w:rsidR="002325A3" w:rsidRPr="00786DB4" w:rsidRDefault="002325A3" w:rsidP="005E7FBC">
            <w:pPr>
              <w:ind w:firstLine="0"/>
              <w:rPr>
                <w:sz w:val="20"/>
              </w:rPr>
            </w:pPr>
          </w:p>
        </w:tc>
        <w:tc>
          <w:tcPr>
            <w:tcW w:w="842" w:type="pct"/>
            <w:gridSpan w:val="4"/>
            <w:shd w:val="clear" w:color="auto" w:fill="auto"/>
          </w:tcPr>
          <w:p w14:paraId="0351EB3C" w14:textId="77777777" w:rsidR="002325A3" w:rsidRPr="00786DB4" w:rsidRDefault="002325A3" w:rsidP="005E7FBC">
            <w:pPr>
              <w:ind w:firstLine="0"/>
              <w:rPr>
                <w:sz w:val="20"/>
              </w:rPr>
            </w:pPr>
            <w:r w:rsidRPr="005C077C">
              <w:rPr>
                <w:sz w:val="20"/>
              </w:rPr>
              <w:t>statusInfo</w:t>
            </w:r>
          </w:p>
        </w:tc>
        <w:tc>
          <w:tcPr>
            <w:tcW w:w="314" w:type="pct"/>
            <w:gridSpan w:val="3"/>
            <w:shd w:val="clear" w:color="auto" w:fill="auto"/>
          </w:tcPr>
          <w:p w14:paraId="78B9FEE3" w14:textId="77777777" w:rsidR="002325A3" w:rsidRPr="00786DB4" w:rsidRDefault="002325A3" w:rsidP="005E7FBC">
            <w:pPr>
              <w:ind w:firstLine="0"/>
              <w:jc w:val="center"/>
              <w:rPr>
                <w:sz w:val="20"/>
              </w:rPr>
            </w:pPr>
            <w:r>
              <w:rPr>
                <w:sz w:val="20"/>
              </w:rPr>
              <w:t>Н</w:t>
            </w:r>
          </w:p>
        </w:tc>
        <w:tc>
          <w:tcPr>
            <w:tcW w:w="503" w:type="pct"/>
            <w:gridSpan w:val="2"/>
            <w:shd w:val="clear" w:color="auto" w:fill="auto"/>
          </w:tcPr>
          <w:p w14:paraId="12743D1C" w14:textId="77777777" w:rsidR="002325A3" w:rsidRPr="00786DB4" w:rsidRDefault="002325A3" w:rsidP="005E7FBC">
            <w:pPr>
              <w:ind w:firstLine="0"/>
              <w:jc w:val="center"/>
              <w:rPr>
                <w:sz w:val="20"/>
                <w:lang w:val="en-US"/>
              </w:rPr>
            </w:pPr>
            <w:r>
              <w:rPr>
                <w:sz w:val="20"/>
                <w:lang w:val="en-US"/>
              </w:rPr>
              <w:t>S</w:t>
            </w:r>
          </w:p>
        </w:tc>
        <w:tc>
          <w:tcPr>
            <w:tcW w:w="1276" w:type="pct"/>
            <w:shd w:val="clear" w:color="auto" w:fill="auto"/>
          </w:tcPr>
          <w:p w14:paraId="10592248" w14:textId="77777777" w:rsidR="002325A3" w:rsidRPr="00786DB4" w:rsidRDefault="002325A3" w:rsidP="005E7FBC">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4684E618" w14:textId="77777777" w:rsidR="002325A3" w:rsidRDefault="002325A3" w:rsidP="005E7FBC">
            <w:pPr>
              <w:ind w:firstLine="0"/>
              <w:rPr>
                <w:sz w:val="20"/>
              </w:rPr>
            </w:pPr>
            <w:r>
              <w:rPr>
                <w:sz w:val="20"/>
              </w:rPr>
              <w:t xml:space="preserve">Ссылка на справочник </w:t>
            </w:r>
            <w:r w:rsidRPr="002325A3">
              <w:rPr>
                <w:sz w:val="20"/>
              </w:rPr>
              <w:t>"Наименование статуса поставщика" (nsiSupplierStatus)</w:t>
            </w:r>
          </w:p>
          <w:p w14:paraId="764849F7" w14:textId="77777777" w:rsidR="002325A3" w:rsidRDefault="002325A3" w:rsidP="005E7FBC">
            <w:pPr>
              <w:ind w:firstLine="0"/>
              <w:rPr>
                <w:sz w:val="20"/>
              </w:rPr>
            </w:pPr>
            <w:r>
              <w:rPr>
                <w:sz w:val="20"/>
              </w:rPr>
              <w:t>Допустимые значения:</w:t>
            </w:r>
          </w:p>
          <w:p w14:paraId="1A12A5FE" w14:textId="77777777" w:rsidR="002325A3" w:rsidRPr="005C077C" w:rsidRDefault="002325A3" w:rsidP="005E7FBC">
            <w:pPr>
              <w:ind w:firstLine="0"/>
              <w:rPr>
                <w:sz w:val="20"/>
              </w:rPr>
            </w:pPr>
            <w:r w:rsidRPr="005C077C">
              <w:rPr>
                <w:sz w:val="20"/>
              </w:rPr>
              <w:t>10 - учреждение и предприятие уголовно-исполнительной системы;</w:t>
            </w:r>
          </w:p>
          <w:p w14:paraId="5876B293" w14:textId="77777777" w:rsidR="002325A3" w:rsidRPr="005C077C" w:rsidRDefault="002325A3" w:rsidP="005E7FBC">
            <w:pPr>
              <w:ind w:firstLine="0"/>
              <w:rPr>
                <w:sz w:val="20"/>
              </w:rPr>
            </w:pPr>
            <w:r w:rsidRPr="005C077C">
              <w:rPr>
                <w:sz w:val="20"/>
              </w:rPr>
              <w:t>20 - организация инвалидов;</w:t>
            </w:r>
          </w:p>
          <w:p w14:paraId="5CAD9F2C" w14:textId="77777777" w:rsidR="002325A3" w:rsidRPr="005C077C" w:rsidRDefault="002325A3" w:rsidP="005E7FBC">
            <w:pPr>
              <w:ind w:firstLine="0"/>
              <w:rPr>
                <w:sz w:val="20"/>
              </w:rPr>
            </w:pPr>
            <w:r w:rsidRPr="005C077C">
              <w:rPr>
                <w:sz w:val="20"/>
              </w:rPr>
              <w:t>30 - субъект малого предпринимательства;</w:t>
            </w:r>
          </w:p>
          <w:p w14:paraId="0BC038CC" w14:textId="77777777" w:rsidR="002325A3" w:rsidRPr="005C077C" w:rsidRDefault="002325A3" w:rsidP="005E7FBC">
            <w:pPr>
              <w:ind w:firstLine="0"/>
              <w:rPr>
                <w:sz w:val="20"/>
              </w:rPr>
            </w:pPr>
            <w:r w:rsidRPr="005C077C">
              <w:rPr>
                <w:sz w:val="20"/>
              </w:rPr>
              <w:t>40 - социально-ориентированная некоммерческая организация;</w:t>
            </w:r>
          </w:p>
          <w:p w14:paraId="5DDC7E37" w14:textId="77777777" w:rsidR="002325A3" w:rsidRDefault="002325A3" w:rsidP="005E7FBC">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142D4762" w14:textId="77777777" w:rsidR="00907CC4" w:rsidRDefault="00907CC4" w:rsidP="005E7FBC">
            <w:pPr>
              <w:ind w:firstLine="0"/>
              <w:rPr>
                <w:sz w:val="20"/>
              </w:rPr>
            </w:pPr>
          </w:p>
          <w:p w14:paraId="684FAD78" w14:textId="281825FD" w:rsidR="00907CC4" w:rsidRPr="005C077C" w:rsidRDefault="00907CC4" w:rsidP="005E7FBC">
            <w:pPr>
              <w:ind w:firstLine="0"/>
              <w:rPr>
                <w:sz w:val="20"/>
              </w:rPr>
            </w:pPr>
            <w:r>
              <w:rPr>
                <w:sz w:val="20"/>
              </w:rPr>
              <w:t>Состав блока см. выше</w:t>
            </w:r>
          </w:p>
        </w:tc>
      </w:tr>
      <w:tr w:rsidR="00384780" w:rsidRPr="00786DB4" w14:paraId="3FF5BB2B" w14:textId="77777777" w:rsidTr="00D562DA">
        <w:trPr>
          <w:gridAfter w:val="1"/>
          <w:wAfter w:w="15" w:type="pct"/>
          <w:jc w:val="center"/>
        </w:trPr>
        <w:tc>
          <w:tcPr>
            <w:tcW w:w="676" w:type="pct"/>
            <w:shd w:val="clear" w:color="auto" w:fill="auto"/>
          </w:tcPr>
          <w:p w14:paraId="58A046E6" w14:textId="77777777" w:rsidR="00384780" w:rsidRPr="00786DB4" w:rsidRDefault="00384780" w:rsidP="00C85DC9">
            <w:pPr>
              <w:ind w:firstLine="0"/>
              <w:rPr>
                <w:sz w:val="20"/>
              </w:rPr>
            </w:pPr>
          </w:p>
        </w:tc>
        <w:tc>
          <w:tcPr>
            <w:tcW w:w="842" w:type="pct"/>
            <w:gridSpan w:val="4"/>
            <w:shd w:val="clear" w:color="auto" w:fill="auto"/>
          </w:tcPr>
          <w:p w14:paraId="17CCC311" w14:textId="77777777" w:rsidR="00384780" w:rsidRPr="00786DB4" w:rsidRDefault="00384780" w:rsidP="00C85DC9">
            <w:pPr>
              <w:ind w:firstLine="0"/>
              <w:rPr>
                <w:sz w:val="20"/>
              </w:rPr>
            </w:pPr>
            <w:r w:rsidRPr="00786DB4">
              <w:rPr>
                <w:sz w:val="20"/>
                <w:lang w:val="en-US"/>
              </w:rPr>
              <w:t>status</w:t>
            </w:r>
            <w:r w:rsidRPr="00786DB4">
              <w:rPr>
                <w:sz w:val="20"/>
              </w:rPr>
              <w:t xml:space="preserve"> </w:t>
            </w:r>
          </w:p>
        </w:tc>
        <w:tc>
          <w:tcPr>
            <w:tcW w:w="314" w:type="pct"/>
            <w:gridSpan w:val="3"/>
            <w:shd w:val="clear" w:color="auto" w:fill="auto"/>
          </w:tcPr>
          <w:p w14:paraId="25643107"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FB9A8D2" w14:textId="77777777" w:rsidR="00384780" w:rsidRPr="00786DB4" w:rsidRDefault="00384780" w:rsidP="00C85DC9">
            <w:pPr>
              <w:ind w:firstLine="0"/>
              <w:jc w:val="center"/>
              <w:rPr>
                <w:sz w:val="20"/>
              </w:rPr>
            </w:pPr>
            <w:r w:rsidRPr="00786DB4">
              <w:rPr>
                <w:sz w:val="20"/>
              </w:rPr>
              <w:t>T</w:t>
            </w:r>
          </w:p>
        </w:tc>
        <w:tc>
          <w:tcPr>
            <w:tcW w:w="1276" w:type="pct"/>
            <w:shd w:val="clear" w:color="auto" w:fill="auto"/>
          </w:tcPr>
          <w:p w14:paraId="7DE4E449" w14:textId="44AF3660"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34DA90E7" w14:textId="789E0770" w:rsidR="00384780" w:rsidRPr="00786DB4" w:rsidRDefault="002325A3" w:rsidP="00C85DC9">
            <w:pPr>
              <w:ind w:firstLine="0"/>
              <w:rPr>
                <w:sz w:val="20"/>
                <w:lang w:val="en-US"/>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227AB2FB" w14:textId="77777777" w:rsidTr="00D562DA">
        <w:trPr>
          <w:gridAfter w:val="1"/>
          <w:wAfter w:w="15" w:type="pct"/>
          <w:jc w:val="center"/>
        </w:trPr>
        <w:tc>
          <w:tcPr>
            <w:tcW w:w="676" w:type="pct"/>
            <w:shd w:val="clear" w:color="auto" w:fill="auto"/>
          </w:tcPr>
          <w:p w14:paraId="511A44E0" w14:textId="77777777" w:rsidR="00384780" w:rsidRPr="00786DB4" w:rsidRDefault="00384780" w:rsidP="00C85DC9">
            <w:pPr>
              <w:ind w:firstLine="0"/>
              <w:rPr>
                <w:sz w:val="20"/>
              </w:rPr>
            </w:pPr>
          </w:p>
        </w:tc>
        <w:tc>
          <w:tcPr>
            <w:tcW w:w="842" w:type="pct"/>
            <w:gridSpan w:val="4"/>
            <w:shd w:val="clear" w:color="auto" w:fill="auto"/>
          </w:tcPr>
          <w:p w14:paraId="77D1208F" w14:textId="77777777" w:rsidR="00384780" w:rsidRPr="00786DB4" w:rsidRDefault="00384780" w:rsidP="00C85DC9">
            <w:pPr>
              <w:ind w:firstLine="0"/>
              <w:rPr>
                <w:sz w:val="20"/>
                <w:lang w:val="en-US"/>
              </w:rPr>
            </w:pPr>
            <w:r w:rsidRPr="00786DB4">
              <w:rPr>
                <w:sz w:val="20"/>
                <w:lang w:val="en-US"/>
              </w:rPr>
              <w:t>ERSMSPInclusionDate</w:t>
            </w:r>
          </w:p>
        </w:tc>
        <w:tc>
          <w:tcPr>
            <w:tcW w:w="314" w:type="pct"/>
            <w:gridSpan w:val="3"/>
            <w:shd w:val="clear" w:color="auto" w:fill="auto"/>
          </w:tcPr>
          <w:p w14:paraId="2CDB1053"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B0E1C16" w14:textId="77777777" w:rsidR="00384780" w:rsidRPr="00786DB4" w:rsidRDefault="00384780" w:rsidP="00C85DC9">
            <w:pPr>
              <w:ind w:firstLine="0"/>
              <w:jc w:val="center"/>
              <w:rPr>
                <w:sz w:val="20"/>
                <w:lang w:val="en-US"/>
              </w:rPr>
            </w:pPr>
            <w:r w:rsidRPr="00786DB4">
              <w:rPr>
                <w:sz w:val="20"/>
                <w:lang w:val="en-US"/>
              </w:rPr>
              <w:t>D</w:t>
            </w:r>
          </w:p>
        </w:tc>
        <w:tc>
          <w:tcPr>
            <w:tcW w:w="1276" w:type="pct"/>
            <w:shd w:val="clear" w:color="auto" w:fill="auto"/>
          </w:tcPr>
          <w:p w14:paraId="17587354" w14:textId="77777777" w:rsidR="00384780" w:rsidRPr="00786DB4" w:rsidRDefault="00384780" w:rsidP="00C85DC9">
            <w:pPr>
              <w:ind w:firstLine="0"/>
              <w:rPr>
                <w:sz w:val="20"/>
              </w:rPr>
            </w:pPr>
            <w:r w:rsidRPr="00786DB4">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374D1065" w14:textId="33E486D9"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2A013E28" w14:textId="77777777" w:rsidTr="00D562DA">
        <w:trPr>
          <w:gridAfter w:val="1"/>
          <w:wAfter w:w="15" w:type="pct"/>
          <w:jc w:val="center"/>
        </w:trPr>
        <w:tc>
          <w:tcPr>
            <w:tcW w:w="676" w:type="pct"/>
            <w:shd w:val="clear" w:color="auto" w:fill="auto"/>
          </w:tcPr>
          <w:p w14:paraId="58311B2D" w14:textId="77777777" w:rsidR="00384780" w:rsidRPr="00786DB4" w:rsidRDefault="00384780" w:rsidP="00C85DC9">
            <w:pPr>
              <w:ind w:firstLine="0"/>
              <w:rPr>
                <w:sz w:val="20"/>
              </w:rPr>
            </w:pPr>
          </w:p>
        </w:tc>
        <w:tc>
          <w:tcPr>
            <w:tcW w:w="842" w:type="pct"/>
            <w:gridSpan w:val="4"/>
            <w:shd w:val="clear" w:color="auto" w:fill="auto"/>
          </w:tcPr>
          <w:p w14:paraId="6EEC7EF0" w14:textId="77777777" w:rsidR="00384780" w:rsidRPr="00786DB4" w:rsidRDefault="00384780" w:rsidP="00C85DC9">
            <w:pPr>
              <w:ind w:firstLine="0"/>
              <w:rPr>
                <w:sz w:val="20"/>
              </w:rPr>
            </w:pPr>
            <w:r w:rsidRPr="00786DB4">
              <w:rPr>
                <w:sz w:val="20"/>
                <w:lang w:val="en-US"/>
              </w:rPr>
              <w:t>OKTMO</w:t>
            </w:r>
          </w:p>
        </w:tc>
        <w:tc>
          <w:tcPr>
            <w:tcW w:w="314" w:type="pct"/>
            <w:gridSpan w:val="3"/>
            <w:shd w:val="clear" w:color="auto" w:fill="auto"/>
          </w:tcPr>
          <w:p w14:paraId="01CEA51E" w14:textId="22CFFEC1"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FA120F9"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137AEFB1" w14:textId="77777777" w:rsidR="00384780" w:rsidRPr="00786DB4" w:rsidRDefault="00384780" w:rsidP="00C85DC9">
            <w:pPr>
              <w:ind w:firstLine="0"/>
              <w:rPr>
                <w:sz w:val="20"/>
              </w:rPr>
            </w:pPr>
            <w:r w:rsidRPr="00786DB4">
              <w:rPr>
                <w:sz w:val="20"/>
              </w:rPr>
              <w:t xml:space="preserve">Ссылка на справочник </w:t>
            </w:r>
            <w:r w:rsidRPr="00786DB4">
              <w:rPr>
                <w:sz w:val="20"/>
                <w:lang w:val="en-US"/>
              </w:rPr>
              <w:t>OKTMO</w:t>
            </w:r>
          </w:p>
        </w:tc>
        <w:tc>
          <w:tcPr>
            <w:tcW w:w="1374" w:type="pct"/>
            <w:gridSpan w:val="3"/>
            <w:shd w:val="clear" w:color="auto" w:fill="auto"/>
          </w:tcPr>
          <w:p w14:paraId="2E491F7D" w14:textId="2ACB103C"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p w14:paraId="6E4A0DD3" w14:textId="4CF6AC9F" w:rsidR="00384780" w:rsidRPr="00786DB4" w:rsidRDefault="00384780" w:rsidP="00C85DC9">
            <w:pPr>
              <w:ind w:firstLine="0"/>
              <w:rPr>
                <w:sz w:val="20"/>
              </w:rPr>
            </w:pPr>
            <w:r w:rsidRPr="00786DB4">
              <w:rPr>
                <w:sz w:val="20"/>
              </w:rPr>
              <w:t>Состав блока см. выше</w:t>
            </w:r>
          </w:p>
        </w:tc>
      </w:tr>
      <w:tr w:rsidR="00384780" w:rsidRPr="00786DB4" w14:paraId="24A846C0" w14:textId="77777777" w:rsidTr="00D562DA">
        <w:trPr>
          <w:gridAfter w:val="1"/>
          <w:wAfter w:w="15" w:type="pct"/>
          <w:jc w:val="center"/>
        </w:trPr>
        <w:tc>
          <w:tcPr>
            <w:tcW w:w="676" w:type="pct"/>
            <w:shd w:val="clear" w:color="auto" w:fill="auto"/>
          </w:tcPr>
          <w:p w14:paraId="0CBA4A98" w14:textId="77777777" w:rsidR="00384780" w:rsidRPr="00786DB4" w:rsidRDefault="00384780" w:rsidP="00C85DC9">
            <w:pPr>
              <w:ind w:firstLine="0"/>
              <w:rPr>
                <w:sz w:val="20"/>
              </w:rPr>
            </w:pPr>
          </w:p>
        </w:tc>
        <w:tc>
          <w:tcPr>
            <w:tcW w:w="842" w:type="pct"/>
            <w:gridSpan w:val="4"/>
            <w:shd w:val="clear" w:color="auto" w:fill="auto"/>
          </w:tcPr>
          <w:p w14:paraId="61CC5653"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77189553"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52595EE" w14:textId="77777777"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0DF579D8"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1D5017A8"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54498B00" w14:textId="77777777" w:rsidTr="00D562DA">
        <w:trPr>
          <w:gridAfter w:val="1"/>
          <w:wAfter w:w="15" w:type="pct"/>
          <w:jc w:val="center"/>
        </w:trPr>
        <w:tc>
          <w:tcPr>
            <w:tcW w:w="676" w:type="pct"/>
            <w:shd w:val="clear" w:color="auto" w:fill="auto"/>
          </w:tcPr>
          <w:p w14:paraId="66AEE87F" w14:textId="77777777" w:rsidR="00384780" w:rsidRPr="00786DB4" w:rsidRDefault="00384780" w:rsidP="00C85DC9">
            <w:pPr>
              <w:ind w:firstLine="0"/>
              <w:rPr>
                <w:sz w:val="20"/>
              </w:rPr>
            </w:pPr>
          </w:p>
        </w:tc>
        <w:tc>
          <w:tcPr>
            <w:tcW w:w="842" w:type="pct"/>
            <w:gridSpan w:val="4"/>
            <w:shd w:val="clear" w:color="auto" w:fill="auto"/>
          </w:tcPr>
          <w:p w14:paraId="5F1A4B8B" w14:textId="77777777" w:rsidR="00384780" w:rsidRPr="00786DB4" w:rsidRDefault="00384780" w:rsidP="00C85DC9">
            <w:pPr>
              <w:ind w:firstLine="0"/>
              <w:rPr>
                <w:sz w:val="20"/>
              </w:rPr>
            </w:pPr>
            <w:r w:rsidRPr="00786DB4">
              <w:rPr>
                <w:sz w:val="20"/>
                <w:lang w:val="en-US"/>
              </w:rPr>
              <w:t>address</w:t>
            </w:r>
          </w:p>
        </w:tc>
        <w:tc>
          <w:tcPr>
            <w:tcW w:w="314" w:type="pct"/>
            <w:gridSpan w:val="3"/>
            <w:shd w:val="clear" w:color="auto" w:fill="auto"/>
          </w:tcPr>
          <w:p w14:paraId="0ED0F38F" w14:textId="1098F686"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11C632F" w14:textId="6F082273" w:rsidR="00384780" w:rsidRPr="00786DB4" w:rsidRDefault="00384780" w:rsidP="00C85DC9">
            <w:pPr>
              <w:ind w:firstLine="0"/>
              <w:jc w:val="center"/>
              <w:rPr>
                <w:sz w:val="20"/>
              </w:rPr>
            </w:pPr>
            <w:r w:rsidRPr="00786DB4">
              <w:rPr>
                <w:sz w:val="20"/>
                <w:lang w:val="en-US"/>
              </w:rPr>
              <w:t>T(1-</w:t>
            </w:r>
            <w:r w:rsidR="00123C1D">
              <w:rPr>
                <w:sz w:val="20"/>
              </w:rPr>
              <w:t>2000</w:t>
            </w:r>
            <w:r w:rsidRPr="00786DB4">
              <w:rPr>
                <w:sz w:val="20"/>
                <w:lang w:val="en-US"/>
              </w:rPr>
              <w:t>)</w:t>
            </w:r>
          </w:p>
        </w:tc>
        <w:tc>
          <w:tcPr>
            <w:tcW w:w="1276" w:type="pct"/>
            <w:shd w:val="clear" w:color="auto" w:fill="auto"/>
          </w:tcPr>
          <w:p w14:paraId="3915B853" w14:textId="77777777" w:rsidR="00384780" w:rsidRPr="00786DB4" w:rsidRDefault="00384780" w:rsidP="00C85DC9">
            <w:pPr>
              <w:ind w:firstLine="0"/>
              <w:rPr>
                <w:sz w:val="20"/>
              </w:rPr>
            </w:pPr>
            <w:r w:rsidRPr="00786DB4">
              <w:rPr>
                <w:sz w:val="20"/>
              </w:rPr>
              <w:t>Адрес места нахождения</w:t>
            </w:r>
          </w:p>
        </w:tc>
        <w:tc>
          <w:tcPr>
            <w:tcW w:w="1374" w:type="pct"/>
            <w:gridSpan w:val="3"/>
            <w:shd w:val="clear" w:color="auto" w:fill="auto"/>
          </w:tcPr>
          <w:p w14:paraId="114D0F1D" w14:textId="77777777" w:rsidR="00384780" w:rsidRPr="00786DB4" w:rsidRDefault="00384780" w:rsidP="00C85DC9">
            <w:pPr>
              <w:ind w:firstLine="0"/>
              <w:rPr>
                <w:sz w:val="20"/>
              </w:rPr>
            </w:pPr>
          </w:p>
        </w:tc>
      </w:tr>
      <w:tr w:rsidR="00384780" w:rsidRPr="00786DB4" w14:paraId="58759959" w14:textId="77777777" w:rsidTr="00D562DA">
        <w:trPr>
          <w:gridAfter w:val="1"/>
          <w:wAfter w:w="15" w:type="pct"/>
          <w:jc w:val="center"/>
        </w:trPr>
        <w:tc>
          <w:tcPr>
            <w:tcW w:w="676" w:type="pct"/>
            <w:shd w:val="clear" w:color="auto" w:fill="auto"/>
          </w:tcPr>
          <w:p w14:paraId="24665312" w14:textId="77777777" w:rsidR="00384780" w:rsidRPr="00786DB4" w:rsidRDefault="00384780" w:rsidP="00C85DC9">
            <w:pPr>
              <w:ind w:firstLine="0"/>
              <w:rPr>
                <w:sz w:val="20"/>
              </w:rPr>
            </w:pPr>
          </w:p>
        </w:tc>
        <w:tc>
          <w:tcPr>
            <w:tcW w:w="842" w:type="pct"/>
            <w:gridSpan w:val="4"/>
            <w:shd w:val="clear" w:color="auto" w:fill="auto"/>
          </w:tcPr>
          <w:p w14:paraId="048DABBD" w14:textId="77777777" w:rsidR="00384780" w:rsidRPr="00786DB4" w:rsidRDefault="00384780" w:rsidP="00C85DC9">
            <w:pPr>
              <w:ind w:firstLine="0"/>
              <w:rPr>
                <w:sz w:val="20"/>
                <w:lang w:val="en-US"/>
              </w:rPr>
            </w:pPr>
            <w:r w:rsidRPr="00786DB4">
              <w:rPr>
                <w:sz w:val="20"/>
                <w:lang w:val="en-US"/>
              </w:rPr>
              <w:t>postAddressInfo</w:t>
            </w:r>
          </w:p>
        </w:tc>
        <w:tc>
          <w:tcPr>
            <w:tcW w:w="314" w:type="pct"/>
            <w:gridSpan w:val="3"/>
            <w:shd w:val="clear" w:color="auto" w:fill="auto"/>
          </w:tcPr>
          <w:p w14:paraId="4A022F1A"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0D5D030"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35A08FD0" w14:textId="77777777" w:rsidR="00384780" w:rsidRPr="00786DB4" w:rsidRDefault="00384780" w:rsidP="00C85DC9">
            <w:pPr>
              <w:ind w:firstLine="0"/>
              <w:rPr>
                <w:sz w:val="20"/>
              </w:rPr>
            </w:pPr>
            <w:r w:rsidRPr="00786DB4">
              <w:rPr>
                <w:sz w:val="20"/>
              </w:rPr>
              <w:t>Почтовый адрес</w:t>
            </w:r>
          </w:p>
        </w:tc>
        <w:tc>
          <w:tcPr>
            <w:tcW w:w="1374" w:type="pct"/>
            <w:gridSpan w:val="3"/>
            <w:shd w:val="clear" w:color="auto" w:fill="auto"/>
          </w:tcPr>
          <w:p w14:paraId="6BB9F840" w14:textId="77777777" w:rsidR="00384780" w:rsidRPr="00786DB4" w:rsidRDefault="00384780" w:rsidP="00C85DC9">
            <w:pPr>
              <w:ind w:firstLine="0"/>
              <w:rPr>
                <w:sz w:val="20"/>
              </w:rPr>
            </w:pPr>
            <w:r w:rsidRPr="00786DB4">
              <w:rPr>
                <w:sz w:val="20"/>
              </w:rPr>
              <w:t xml:space="preserve">Состав блока см. выше состав блока </w:t>
            </w:r>
            <w:r w:rsidRPr="00786DB4">
              <w:rPr>
                <w:bCs/>
                <w:sz w:val="20"/>
                <w:lang w:val="en-US"/>
              </w:rPr>
              <w:t>postAdressInfo</w:t>
            </w:r>
          </w:p>
        </w:tc>
      </w:tr>
      <w:tr w:rsidR="00384780" w:rsidRPr="00786DB4" w14:paraId="3BAC19C2" w14:textId="77777777" w:rsidTr="00D562DA">
        <w:trPr>
          <w:gridAfter w:val="1"/>
          <w:wAfter w:w="15" w:type="pct"/>
          <w:jc w:val="center"/>
        </w:trPr>
        <w:tc>
          <w:tcPr>
            <w:tcW w:w="676" w:type="pct"/>
            <w:shd w:val="clear" w:color="auto" w:fill="auto"/>
          </w:tcPr>
          <w:p w14:paraId="3288CCF7" w14:textId="77777777" w:rsidR="00384780" w:rsidRPr="00786DB4" w:rsidRDefault="00384780" w:rsidP="00C85DC9">
            <w:pPr>
              <w:ind w:firstLine="0"/>
              <w:rPr>
                <w:sz w:val="20"/>
              </w:rPr>
            </w:pPr>
          </w:p>
        </w:tc>
        <w:tc>
          <w:tcPr>
            <w:tcW w:w="842" w:type="pct"/>
            <w:gridSpan w:val="4"/>
            <w:shd w:val="clear" w:color="auto" w:fill="auto"/>
          </w:tcPr>
          <w:p w14:paraId="452BED35" w14:textId="77777777" w:rsidR="00384780" w:rsidRPr="00786DB4" w:rsidRDefault="00384780" w:rsidP="00C85DC9">
            <w:pPr>
              <w:ind w:firstLine="0"/>
              <w:rPr>
                <w:sz w:val="20"/>
                <w:lang w:val="en-US"/>
              </w:rPr>
            </w:pPr>
            <w:r w:rsidRPr="00786DB4">
              <w:rPr>
                <w:sz w:val="20"/>
              </w:rPr>
              <w:t>с</w:t>
            </w:r>
            <w:r w:rsidRPr="00786DB4">
              <w:rPr>
                <w:sz w:val="20"/>
                <w:lang w:val="en-US"/>
              </w:rPr>
              <w:t>ontactEMail</w:t>
            </w:r>
          </w:p>
        </w:tc>
        <w:tc>
          <w:tcPr>
            <w:tcW w:w="314" w:type="pct"/>
            <w:gridSpan w:val="3"/>
            <w:shd w:val="clear" w:color="auto" w:fill="auto"/>
          </w:tcPr>
          <w:p w14:paraId="4137DD0D" w14:textId="56DDB61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7280A8D" w14:textId="77777777" w:rsidR="00384780" w:rsidRPr="00786DB4" w:rsidRDefault="00384780" w:rsidP="00C85DC9">
            <w:pPr>
              <w:ind w:firstLine="0"/>
              <w:jc w:val="center"/>
              <w:rPr>
                <w:sz w:val="20"/>
              </w:rPr>
            </w:pPr>
            <w:r w:rsidRPr="00786DB4">
              <w:rPr>
                <w:sz w:val="20"/>
                <w:lang w:val="en-US"/>
              </w:rPr>
              <w:t>T(1-256)</w:t>
            </w:r>
          </w:p>
        </w:tc>
        <w:tc>
          <w:tcPr>
            <w:tcW w:w="1276" w:type="pct"/>
            <w:shd w:val="clear" w:color="auto" w:fill="auto"/>
          </w:tcPr>
          <w:p w14:paraId="762979FE" w14:textId="77777777" w:rsidR="00384780" w:rsidRPr="00786DB4" w:rsidRDefault="00384780" w:rsidP="00C85DC9">
            <w:pPr>
              <w:ind w:firstLine="0"/>
              <w:rPr>
                <w:sz w:val="20"/>
              </w:rPr>
            </w:pPr>
            <w:r w:rsidRPr="00786DB4">
              <w:rPr>
                <w:sz w:val="20"/>
              </w:rPr>
              <w:t>E-mail адрес контактного лица</w:t>
            </w:r>
          </w:p>
        </w:tc>
        <w:tc>
          <w:tcPr>
            <w:tcW w:w="1374" w:type="pct"/>
            <w:gridSpan w:val="3"/>
            <w:shd w:val="clear" w:color="auto" w:fill="auto"/>
          </w:tcPr>
          <w:p w14:paraId="3039FD03" w14:textId="77777777" w:rsidR="00384780" w:rsidRPr="00786DB4" w:rsidRDefault="00384780" w:rsidP="00C85DC9">
            <w:pPr>
              <w:ind w:firstLine="0"/>
              <w:rPr>
                <w:sz w:val="20"/>
              </w:rPr>
            </w:pPr>
          </w:p>
        </w:tc>
      </w:tr>
      <w:tr w:rsidR="00384780" w:rsidRPr="00786DB4" w14:paraId="39AF10D8" w14:textId="77777777" w:rsidTr="00D562DA">
        <w:trPr>
          <w:gridAfter w:val="1"/>
          <w:wAfter w:w="15" w:type="pct"/>
          <w:jc w:val="center"/>
        </w:trPr>
        <w:tc>
          <w:tcPr>
            <w:tcW w:w="676" w:type="pct"/>
            <w:shd w:val="clear" w:color="auto" w:fill="auto"/>
          </w:tcPr>
          <w:p w14:paraId="5464EDC2" w14:textId="77777777" w:rsidR="00384780" w:rsidRPr="00786DB4" w:rsidRDefault="00384780" w:rsidP="00C85DC9">
            <w:pPr>
              <w:ind w:firstLine="0"/>
              <w:rPr>
                <w:sz w:val="20"/>
              </w:rPr>
            </w:pPr>
          </w:p>
        </w:tc>
        <w:tc>
          <w:tcPr>
            <w:tcW w:w="842" w:type="pct"/>
            <w:gridSpan w:val="4"/>
            <w:shd w:val="clear" w:color="auto" w:fill="auto"/>
          </w:tcPr>
          <w:p w14:paraId="3F0213DA" w14:textId="77777777" w:rsidR="00384780" w:rsidRPr="00786DB4" w:rsidRDefault="00384780" w:rsidP="00C85DC9">
            <w:pPr>
              <w:ind w:firstLine="0"/>
              <w:rPr>
                <w:sz w:val="20"/>
              </w:rPr>
            </w:pPr>
            <w:r w:rsidRPr="00786DB4">
              <w:rPr>
                <w:sz w:val="20"/>
                <w:lang w:val="en-US"/>
              </w:rPr>
              <w:t>contactPhone</w:t>
            </w:r>
          </w:p>
        </w:tc>
        <w:tc>
          <w:tcPr>
            <w:tcW w:w="314" w:type="pct"/>
            <w:gridSpan w:val="3"/>
            <w:shd w:val="clear" w:color="auto" w:fill="auto"/>
          </w:tcPr>
          <w:p w14:paraId="4DC06D02" w14:textId="296C593E"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A22C542" w14:textId="77777777" w:rsidR="00384780" w:rsidRPr="00786DB4" w:rsidRDefault="00384780" w:rsidP="00C85DC9">
            <w:pPr>
              <w:ind w:firstLine="0"/>
              <w:jc w:val="center"/>
              <w:rPr>
                <w:sz w:val="20"/>
              </w:rPr>
            </w:pPr>
            <w:r w:rsidRPr="00786DB4">
              <w:rPr>
                <w:sz w:val="20"/>
                <w:lang w:val="en-US"/>
              </w:rPr>
              <w:t>T(1-30)</w:t>
            </w:r>
          </w:p>
        </w:tc>
        <w:tc>
          <w:tcPr>
            <w:tcW w:w="1276" w:type="pct"/>
            <w:shd w:val="clear" w:color="auto" w:fill="auto"/>
          </w:tcPr>
          <w:p w14:paraId="52F66585" w14:textId="77777777" w:rsidR="00384780" w:rsidRPr="00786DB4" w:rsidRDefault="00384780" w:rsidP="00C85DC9">
            <w:pPr>
              <w:ind w:firstLine="0"/>
              <w:rPr>
                <w:sz w:val="20"/>
              </w:rPr>
            </w:pPr>
            <w:r w:rsidRPr="00786DB4">
              <w:rPr>
                <w:sz w:val="20"/>
              </w:rPr>
              <w:t>Телефон контактного лица</w:t>
            </w:r>
          </w:p>
        </w:tc>
        <w:tc>
          <w:tcPr>
            <w:tcW w:w="1374" w:type="pct"/>
            <w:gridSpan w:val="3"/>
            <w:shd w:val="clear" w:color="auto" w:fill="auto"/>
          </w:tcPr>
          <w:p w14:paraId="51A17269" w14:textId="77777777" w:rsidR="00384780" w:rsidRPr="00786DB4" w:rsidRDefault="00384780" w:rsidP="00C85DC9">
            <w:pPr>
              <w:ind w:firstLine="0"/>
              <w:rPr>
                <w:sz w:val="20"/>
              </w:rPr>
            </w:pPr>
          </w:p>
        </w:tc>
      </w:tr>
      <w:tr w:rsidR="00384780" w:rsidRPr="00786DB4" w14:paraId="5F155D19" w14:textId="77777777" w:rsidTr="003C4239">
        <w:trPr>
          <w:gridAfter w:val="1"/>
          <w:wAfter w:w="15" w:type="pct"/>
          <w:jc w:val="center"/>
        </w:trPr>
        <w:tc>
          <w:tcPr>
            <w:tcW w:w="4985" w:type="pct"/>
            <w:gridSpan w:val="14"/>
            <w:shd w:val="clear" w:color="auto" w:fill="auto"/>
            <w:hideMark/>
          </w:tcPr>
          <w:p w14:paraId="08311C3F" w14:textId="2ADB505A" w:rsidR="00384780" w:rsidRPr="00786DB4" w:rsidRDefault="00384780" w:rsidP="00C85DC9">
            <w:pPr>
              <w:ind w:firstLine="0"/>
              <w:jc w:val="center"/>
              <w:rPr>
                <w:b/>
                <w:sz w:val="20"/>
              </w:rPr>
            </w:pPr>
            <w:r w:rsidRPr="00786DB4">
              <w:rPr>
                <w:b/>
                <w:sz w:val="20"/>
              </w:rPr>
              <w:t>Юридическое лицо иностранного государства</w:t>
            </w:r>
          </w:p>
        </w:tc>
      </w:tr>
      <w:tr w:rsidR="00384780" w:rsidRPr="00786DB4" w14:paraId="26654CF7" w14:textId="77777777" w:rsidTr="00D562DA">
        <w:trPr>
          <w:gridAfter w:val="1"/>
          <w:wAfter w:w="15" w:type="pct"/>
          <w:jc w:val="center"/>
        </w:trPr>
        <w:tc>
          <w:tcPr>
            <w:tcW w:w="676" w:type="pct"/>
            <w:shd w:val="clear" w:color="auto" w:fill="auto"/>
            <w:hideMark/>
          </w:tcPr>
          <w:p w14:paraId="51A17B79" w14:textId="3438711D" w:rsidR="00384780" w:rsidRPr="00786DB4" w:rsidRDefault="00384780" w:rsidP="00C85DC9">
            <w:pPr>
              <w:ind w:firstLine="0"/>
              <w:rPr>
                <w:b/>
                <w:sz w:val="20"/>
              </w:rPr>
            </w:pPr>
            <w:r w:rsidRPr="00786DB4">
              <w:rPr>
                <w:b/>
                <w:sz w:val="20"/>
              </w:rPr>
              <w:t>legalEntityForeignState</w:t>
            </w:r>
          </w:p>
        </w:tc>
        <w:tc>
          <w:tcPr>
            <w:tcW w:w="842" w:type="pct"/>
            <w:gridSpan w:val="4"/>
            <w:shd w:val="clear" w:color="auto" w:fill="auto"/>
            <w:hideMark/>
          </w:tcPr>
          <w:p w14:paraId="3B0AA04F"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21B4B7E4"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CFF5A5B"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5B3A1532"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5E4C0B95" w14:textId="77777777" w:rsidR="00384780" w:rsidRPr="00786DB4" w:rsidRDefault="00384780" w:rsidP="00C85DC9">
            <w:pPr>
              <w:ind w:firstLine="0"/>
              <w:rPr>
                <w:sz w:val="20"/>
              </w:rPr>
            </w:pPr>
          </w:p>
        </w:tc>
      </w:tr>
      <w:tr w:rsidR="00384780" w:rsidRPr="00786DB4" w14:paraId="5029966F" w14:textId="77777777" w:rsidTr="00D562DA">
        <w:trPr>
          <w:gridAfter w:val="1"/>
          <w:wAfter w:w="15" w:type="pct"/>
          <w:jc w:val="center"/>
        </w:trPr>
        <w:tc>
          <w:tcPr>
            <w:tcW w:w="676" w:type="pct"/>
            <w:shd w:val="clear" w:color="auto" w:fill="auto"/>
          </w:tcPr>
          <w:p w14:paraId="12AD1497" w14:textId="77777777" w:rsidR="00384780" w:rsidRPr="00786DB4" w:rsidRDefault="00384780" w:rsidP="00C85DC9">
            <w:pPr>
              <w:ind w:firstLine="0"/>
              <w:rPr>
                <w:sz w:val="20"/>
              </w:rPr>
            </w:pPr>
          </w:p>
        </w:tc>
        <w:tc>
          <w:tcPr>
            <w:tcW w:w="842" w:type="pct"/>
            <w:gridSpan w:val="4"/>
            <w:shd w:val="clear" w:color="auto" w:fill="auto"/>
          </w:tcPr>
          <w:p w14:paraId="14FB92F0" w14:textId="54639D7A" w:rsidR="00384780" w:rsidRPr="00786DB4" w:rsidRDefault="00384780" w:rsidP="00C85DC9">
            <w:pPr>
              <w:ind w:firstLine="0"/>
              <w:rPr>
                <w:sz w:val="20"/>
              </w:rPr>
            </w:pPr>
            <w:r w:rsidRPr="00786DB4">
              <w:rPr>
                <w:sz w:val="20"/>
                <w:lang w:val="en-US"/>
              </w:rPr>
              <w:t>fullName</w:t>
            </w:r>
          </w:p>
        </w:tc>
        <w:tc>
          <w:tcPr>
            <w:tcW w:w="314" w:type="pct"/>
            <w:gridSpan w:val="3"/>
            <w:shd w:val="clear" w:color="auto" w:fill="auto"/>
          </w:tcPr>
          <w:p w14:paraId="1240CFDE" w14:textId="0C9D3354"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5B73207C" w14:textId="05C6E779" w:rsidR="00384780" w:rsidRPr="00786DB4" w:rsidRDefault="00384780" w:rsidP="00C85DC9">
            <w:pPr>
              <w:ind w:firstLine="0"/>
              <w:jc w:val="center"/>
              <w:rPr>
                <w:sz w:val="20"/>
              </w:rPr>
            </w:pPr>
            <w:r w:rsidRPr="00786DB4">
              <w:rPr>
                <w:sz w:val="20"/>
                <w:lang w:val="en-US"/>
              </w:rPr>
              <w:t>T(1-2000)</w:t>
            </w:r>
          </w:p>
        </w:tc>
        <w:tc>
          <w:tcPr>
            <w:tcW w:w="1276" w:type="pct"/>
            <w:shd w:val="clear" w:color="auto" w:fill="auto"/>
          </w:tcPr>
          <w:p w14:paraId="6AB20EA9" w14:textId="3AAACB26" w:rsidR="00384780" w:rsidRPr="00786DB4" w:rsidRDefault="00384780" w:rsidP="00C85DC9">
            <w:pPr>
              <w:ind w:firstLine="0"/>
              <w:rPr>
                <w:sz w:val="20"/>
              </w:rPr>
            </w:pPr>
            <w:r w:rsidRPr="00786DB4">
              <w:rPr>
                <w:sz w:val="20"/>
              </w:rPr>
              <w:t>Полное наименование</w:t>
            </w:r>
          </w:p>
        </w:tc>
        <w:tc>
          <w:tcPr>
            <w:tcW w:w="1374" w:type="pct"/>
            <w:gridSpan w:val="3"/>
            <w:shd w:val="clear" w:color="auto" w:fill="auto"/>
          </w:tcPr>
          <w:p w14:paraId="4BE94C86" w14:textId="64FCB606" w:rsidR="00384780" w:rsidRPr="00786DB4" w:rsidRDefault="00F03984" w:rsidP="00F03984">
            <w:pPr>
              <w:ind w:firstLine="0"/>
              <w:rPr>
                <w:sz w:val="20"/>
              </w:rPr>
            </w:pPr>
            <w:r w:rsidRPr="00F03984">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6D56DC08" w14:textId="77777777" w:rsidTr="00D562DA">
        <w:trPr>
          <w:gridAfter w:val="1"/>
          <w:wAfter w:w="15" w:type="pct"/>
          <w:jc w:val="center"/>
        </w:trPr>
        <w:tc>
          <w:tcPr>
            <w:tcW w:w="676" w:type="pct"/>
            <w:shd w:val="clear" w:color="auto" w:fill="auto"/>
          </w:tcPr>
          <w:p w14:paraId="667CED6C" w14:textId="77777777" w:rsidR="00384780" w:rsidRPr="00786DB4" w:rsidRDefault="00384780" w:rsidP="00C85DC9">
            <w:pPr>
              <w:ind w:firstLine="0"/>
              <w:rPr>
                <w:sz w:val="20"/>
              </w:rPr>
            </w:pPr>
          </w:p>
        </w:tc>
        <w:tc>
          <w:tcPr>
            <w:tcW w:w="842" w:type="pct"/>
            <w:gridSpan w:val="4"/>
            <w:shd w:val="clear" w:color="auto" w:fill="auto"/>
          </w:tcPr>
          <w:p w14:paraId="61AD44EA" w14:textId="45404181" w:rsidR="00384780" w:rsidRPr="00786DB4" w:rsidRDefault="00384780" w:rsidP="00C85DC9">
            <w:pPr>
              <w:ind w:firstLine="0"/>
              <w:rPr>
                <w:sz w:val="20"/>
              </w:rPr>
            </w:pPr>
            <w:r w:rsidRPr="00786DB4">
              <w:rPr>
                <w:sz w:val="20"/>
                <w:lang w:val="en-US"/>
              </w:rPr>
              <w:t>shortName</w:t>
            </w:r>
          </w:p>
        </w:tc>
        <w:tc>
          <w:tcPr>
            <w:tcW w:w="314" w:type="pct"/>
            <w:gridSpan w:val="3"/>
            <w:shd w:val="clear" w:color="auto" w:fill="auto"/>
          </w:tcPr>
          <w:p w14:paraId="4F39A870" w14:textId="4D1DBD6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1FFABF3" w14:textId="08F782C4" w:rsidR="00384780" w:rsidRPr="00786DB4" w:rsidRDefault="00384780" w:rsidP="00C85DC9">
            <w:pPr>
              <w:ind w:firstLine="0"/>
              <w:jc w:val="center"/>
              <w:rPr>
                <w:sz w:val="20"/>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78746C41" w14:textId="1A606017" w:rsidR="00384780" w:rsidRPr="00786DB4" w:rsidRDefault="00384780" w:rsidP="00C85DC9">
            <w:pPr>
              <w:ind w:firstLine="0"/>
              <w:rPr>
                <w:sz w:val="20"/>
              </w:rPr>
            </w:pPr>
            <w:r w:rsidRPr="00786DB4">
              <w:rPr>
                <w:sz w:val="20"/>
              </w:rPr>
              <w:t>Сокращенное наименование</w:t>
            </w:r>
          </w:p>
        </w:tc>
        <w:tc>
          <w:tcPr>
            <w:tcW w:w="1374" w:type="pct"/>
            <w:gridSpan w:val="3"/>
            <w:shd w:val="clear" w:color="auto" w:fill="auto"/>
          </w:tcPr>
          <w:p w14:paraId="2569F7DF" w14:textId="77777777" w:rsidR="00384780" w:rsidRPr="00786DB4" w:rsidRDefault="00384780" w:rsidP="00C85DC9">
            <w:pPr>
              <w:ind w:firstLine="0"/>
              <w:rPr>
                <w:sz w:val="20"/>
              </w:rPr>
            </w:pPr>
          </w:p>
        </w:tc>
      </w:tr>
      <w:tr w:rsidR="00384780" w:rsidRPr="00786DB4" w14:paraId="5AC28F0B" w14:textId="77777777" w:rsidTr="00D562DA">
        <w:trPr>
          <w:gridAfter w:val="1"/>
          <w:wAfter w:w="15" w:type="pct"/>
          <w:jc w:val="center"/>
        </w:trPr>
        <w:tc>
          <w:tcPr>
            <w:tcW w:w="676" w:type="pct"/>
            <w:shd w:val="clear" w:color="auto" w:fill="auto"/>
          </w:tcPr>
          <w:p w14:paraId="38441DB0" w14:textId="77777777" w:rsidR="00384780" w:rsidRPr="00786DB4" w:rsidRDefault="00384780" w:rsidP="00C85DC9">
            <w:pPr>
              <w:ind w:firstLine="0"/>
              <w:rPr>
                <w:sz w:val="20"/>
              </w:rPr>
            </w:pPr>
          </w:p>
        </w:tc>
        <w:tc>
          <w:tcPr>
            <w:tcW w:w="842" w:type="pct"/>
            <w:gridSpan w:val="4"/>
            <w:shd w:val="clear" w:color="auto" w:fill="auto"/>
          </w:tcPr>
          <w:p w14:paraId="2833A94D" w14:textId="7E52FF62" w:rsidR="00384780" w:rsidRPr="00786DB4" w:rsidRDefault="00384780" w:rsidP="00C85DC9">
            <w:pPr>
              <w:ind w:firstLine="0"/>
              <w:rPr>
                <w:sz w:val="20"/>
              </w:rPr>
            </w:pPr>
            <w:r w:rsidRPr="00786DB4">
              <w:rPr>
                <w:sz w:val="20"/>
                <w:lang w:val="en-US"/>
              </w:rPr>
              <w:t>firmName</w:t>
            </w:r>
          </w:p>
        </w:tc>
        <w:tc>
          <w:tcPr>
            <w:tcW w:w="314" w:type="pct"/>
            <w:gridSpan w:val="3"/>
            <w:shd w:val="clear" w:color="auto" w:fill="auto"/>
          </w:tcPr>
          <w:p w14:paraId="60F2C9EF" w14:textId="511C592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D39C34B" w14:textId="4795CF84" w:rsidR="00384780" w:rsidRPr="00786DB4" w:rsidRDefault="00384780" w:rsidP="00C85DC9">
            <w:pPr>
              <w:ind w:firstLine="0"/>
              <w:jc w:val="center"/>
              <w:rPr>
                <w:sz w:val="20"/>
              </w:rPr>
            </w:pPr>
            <w:r w:rsidRPr="00786DB4">
              <w:rPr>
                <w:sz w:val="20"/>
                <w:lang w:val="en-US"/>
              </w:rPr>
              <w:t>T(1-</w:t>
            </w:r>
            <w:r w:rsidRPr="00786DB4">
              <w:rPr>
                <w:sz w:val="20"/>
              </w:rPr>
              <w:t>2000</w:t>
            </w:r>
            <w:r w:rsidRPr="00786DB4">
              <w:rPr>
                <w:sz w:val="20"/>
                <w:lang w:val="en-US"/>
              </w:rPr>
              <w:t>)</w:t>
            </w:r>
          </w:p>
        </w:tc>
        <w:tc>
          <w:tcPr>
            <w:tcW w:w="1276" w:type="pct"/>
            <w:shd w:val="clear" w:color="auto" w:fill="auto"/>
          </w:tcPr>
          <w:p w14:paraId="0C05FC8D" w14:textId="5946CF52" w:rsidR="00384780" w:rsidRPr="00786DB4" w:rsidRDefault="00384780" w:rsidP="00C85DC9">
            <w:pPr>
              <w:ind w:firstLine="0"/>
              <w:rPr>
                <w:sz w:val="20"/>
              </w:rPr>
            </w:pPr>
            <w:r w:rsidRPr="00786DB4">
              <w:rPr>
                <w:sz w:val="20"/>
              </w:rPr>
              <w:t>Фирменное наименование</w:t>
            </w:r>
          </w:p>
        </w:tc>
        <w:tc>
          <w:tcPr>
            <w:tcW w:w="1374" w:type="pct"/>
            <w:gridSpan w:val="3"/>
            <w:shd w:val="clear" w:color="auto" w:fill="auto"/>
          </w:tcPr>
          <w:p w14:paraId="330E2F38" w14:textId="77777777" w:rsidR="009776C7" w:rsidRPr="0038592E" w:rsidRDefault="009776C7" w:rsidP="009776C7">
            <w:pPr>
              <w:ind w:firstLine="0"/>
              <w:rPr>
                <w:sz w:val="20"/>
              </w:rPr>
            </w:pPr>
            <w:r w:rsidRPr="0038592E">
              <w:rPr>
                <w:sz w:val="20"/>
              </w:rPr>
              <w:t>Устарело.</w:t>
            </w:r>
          </w:p>
          <w:p w14:paraId="5CB65AB4" w14:textId="423656BA" w:rsidR="00384780" w:rsidRPr="00786DB4" w:rsidRDefault="009776C7" w:rsidP="009776C7">
            <w:pPr>
              <w:ind w:firstLine="0"/>
              <w:rPr>
                <w:sz w:val="20"/>
              </w:rPr>
            </w:pPr>
            <w:r w:rsidRPr="0038592E">
              <w:rPr>
                <w:sz w:val="20"/>
              </w:rPr>
              <w:t>Игнорируется при приеме, не заполняется при передаче</w:t>
            </w:r>
          </w:p>
        </w:tc>
      </w:tr>
      <w:tr w:rsidR="00384780" w:rsidRPr="00786DB4" w14:paraId="4C87CD2C" w14:textId="77777777" w:rsidTr="00D562DA">
        <w:trPr>
          <w:gridAfter w:val="1"/>
          <w:wAfter w:w="15" w:type="pct"/>
          <w:jc w:val="center"/>
        </w:trPr>
        <w:tc>
          <w:tcPr>
            <w:tcW w:w="676" w:type="pct"/>
            <w:shd w:val="clear" w:color="auto" w:fill="auto"/>
          </w:tcPr>
          <w:p w14:paraId="74F68929" w14:textId="77777777" w:rsidR="00384780" w:rsidRPr="00786DB4" w:rsidRDefault="00384780" w:rsidP="00C85DC9">
            <w:pPr>
              <w:ind w:firstLine="0"/>
              <w:rPr>
                <w:sz w:val="20"/>
              </w:rPr>
            </w:pPr>
          </w:p>
        </w:tc>
        <w:tc>
          <w:tcPr>
            <w:tcW w:w="842" w:type="pct"/>
            <w:gridSpan w:val="4"/>
            <w:shd w:val="clear" w:color="auto" w:fill="auto"/>
          </w:tcPr>
          <w:p w14:paraId="30F8E6E0" w14:textId="0C8C6ADD" w:rsidR="00384780" w:rsidRPr="00786DB4" w:rsidRDefault="00384780" w:rsidP="00C85DC9">
            <w:pPr>
              <w:ind w:firstLine="0"/>
              <w:rPr>
                <w:sz w:val="20"/>
              </w:rPr>
            </w:pPr>
            <w:r w:rsidRPr="00786DB4">
              <w:rPr>
                <w:sz w:val="20"/>
                <w:lang w:val="en-US"/>
              </w:rPr>
              <w:t>fullNameLat</w:t>
            </w:r>
          </w:p>
        </w:tc>
        <w:tc>
          <w:tcPr>
            <w:tcW w:w="314" w:type="pct"/>
            <w:gridSpan w:val="3"/>
            <w:shd w:val="clear" w:color="auto" w:fill="auto"/>
          </w:tcPr>
          <w:p w14:paraId="57BDF850" w14:textId="01EC4D3F"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DEC0635" w14:textId="615C1CC3" w:rsidR="00384780" w:rsidRPr="00786DB4" w:rsidRDefault="00384780" w:rsidP="00C85DC9">
            <w:pPr>
              <w:ind w:firstLine="0"/>
              <w:jc w:val="center"/>
              <w:rPr>
                <w:sz w:val="20"/>
              </w:rPr>
            </w:pPr>
            <w:r w:rsidRPr="00786DB4">
              <w:rPr>
                <w:sz w:val="20"/>
                <w:lang w:val="en-US"/>
              </w:rPr>
              <w:t>T(1-2000)</w:t>
            </w:r>
          </w:p>
        </w:tc>
        <w:tc>
          <w:tcPr>
            <w:tcW w:w="1276" w:type="pct"/>
            <w:shd w:val="clear" w:color="auto" w:fill="auto"/>
          </w:tcPr>
          <w:p w14:paraId="52B6DD5E" w14:textId="25C84B7F" w:rsidR="00384780" w:rsidRPr="00786DB4" w:rsidRDefault="00384780" w:rsidP="00C85DC9">
            <w:pPr>
              <w:ind w:firstLine="0"/>
              <w:rPr>
                <w:sz w:val="20"/>
              </w:rPr>
            </w:pPr>
            <w:r w:rsidRPr="00786DB4">
              <w:rPr>
                <w:sz w:val="20"/>
              </w:rPr>
              <w:t>Полное наименование</w:t>
            </w:r>
            <w:r w:rsidRPr="00786DB4">
              <w:rPr>
                <w:sz w:val="20"/>
                <w:lang w:val="en-US"/>
              </w:rPr>
              <w:t xml:space="preserve"> (</w:t>
            </w:r>
            <w:r w:rsidRPr="00786DB4">
              <w:rPr>
                <w:sz w:val="20"/>
              </w:rPr>
              <w:t>латинскими буквами</w:t>
            </w:r>
            <w:r w:rsidRPr="00786DB4">
              <w:rPr>
                <w:sz w:val="20"/>
                <w:lang w:val="en-US"/>
              </w:rPr>
              <w:t>)</w:t>
            </w:r>
          </w:p>
        </w:tc>
        <w:tc>
          <w:tcPr>
            <w:tcW w:w="1374" w:type="pct"/>
            <w:gridSpan w:val="3"/>
            <w:shd w:val="clear" w:color="auto" w:fill="auto"/>
          </w:tcPr>
          <w:p w14:paraId="4C574F3E" w14:textId="10050BC6" w:rsidR="00384780" w:rsidRPr="00786DB4" w:rsidRDefault="00384780" w:rsidP="00C85DC9">
            <w:pPr>
              <w:ind w:firstLine="0"/>
              <w:rPr>
                <w:sz w:val="20"/>
              </w:rPr>
            </w:pPr>
            <w:r w:rsidRPr="00786DB4">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2325A3" w:rsidRPr="00786DB4" w14:paraId="623C501B" w14:textId="77777777" w:rsidTr="00D562DA">
        <w:trPr>
          <w:gridAfter w:val="1"/>
          <w:wAfter w:w="15" w:type="pct"/>
          <w:jc w:val="center"/>
        </w:trPr>
        <w:tc>
          <w:tcPr>
            <w:tcW w:w="676" w:type="pct"/>
            <w:shd w:val="clear" w:color="auto" w:fill="auto"/>
          </w:tcPr>
          <w:p w14:paraId="56E8B677" w14:textId="77777777" w:rsidR="002325A3" w:rsidRPr="00786DB4" w:rsidRDefault="002325A3" w:rsidP="005E7FBC">
            <w:pPr>
              <w:ind w:firstLine="0"/>
              <w:rPr>
                <w:sz w:val="20"/>
              </w:rPr>
            </w:pPr>
          </w:p>
        </w:tc>
        <w:tc>
          <w:tcPr>
            <w:tcW w:w="842" w:type="pct"/>
            <w:gridSpan w:val="4"/>
            <w:shd w:val="clear" w:color="auto" w:fill="auto"/>
          </w:tcPr>
          <w:p w14:paraId="38ACEA84" w14:textId="77777777" w:rsidR="002325A3" w:rsidRPr="00786DB4" w:rsidRDefault="002325A3" w:rsidP="005E7FBC">
            <w:pPr>
              <w:ind w:firstLine="0"/>
              <w:rPr>
                <w:sz w:val="20"/>
              </w:rPr>
            </w:pPr>
            <w:r w:rsidRPr="005C077C">
              <w:rPr>
                <w:sz w:val="20"/>
              </w:rPr>
              <w:t>statusInfo</w:t>
            </w:r>
          </w:p>
        </w:tc>
        <w:tc>
          <w:tcPr>
            <w:tcW w:w="314" w:type="pct"/>
            <w:gridSpan w:val="3"/>
            <w:shd w:val="clear" w:color="auto" w:fill="auto"/>
          </w:tcPr>
          <w:p w14:paraId="5CADAA62" w14:textId="77777777" w:rsidR="002325A3" w:rsidRPr="00786DB4" w:rsidRDefault="002325A3" w:rsidP="005E7FBC">
            <w:pPr>
              <w:ind w:firstLine="0"/>
              <w:jc w:val="center"/>
              <w:rPr>
                <w:sz w:val="20"/>
              </w:rPr>
            </w:pPr>
            <w:r>
              <w:rPr>
                <w:sz w:val="20"/>
              </w:rPr>
              <w:t>Н</w:t>
            </w:r>
          </w:p>
        </w:tc>
        <w:tc>
          <w:tcPr>
            <w:tcW w:w="503" w:type="pct"/>
            <w:gridSpan w:val="2"/>
            <w:shd w:val="clear" w:color="auto" w:fill="auto"/>
          </w:tcPr>
          <w:p w14:paraId="0D6E690A" w14:textId="77777777" w:rsidR="002325A3" w:rsidRPr="00786DB4" w:rsidRDefault="002325A3" w:rsidP="005E7FBC">
            <w:pPr>
              <w:ind w:firstLine="0"/>
              <w:jc w:val="center"/>
              <w:rPr>
                <w:sz w:val="20"/>
                <w:lang w:val="en-US"/>
              </w:rPr>
            </w:pPr>
            <w:r>
              <w:rPr>
                <w:sz w:val="20"/>
                <w:lang w:val="en-US"/>
              </w:rPr>
              <w:t>S</w:t>
            </w:r>
          </w:p>
        </w:tc>
        <w:tc>
          <w:tcPr>
            <w:tcW w:w="1276" w:type="pct"/>
            <w:shd w:val="clear" w:color="auto" w:fill="auto"/>
          </w:tcPr>
          <w:p w14:paraId="5FC06CA3" w14:textId="77777777" w:rsidR="002325A3" w:rsidRPr="00786DB4" w:rsidRDefault="002325A3" w:rsidP="005E7FBC">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74149868" w14:textId="77777777" w:rsidR="002325A3" w:rsidRDefault="002325A3" w:rsidP="005E7FBC">
            <w:pPr>
              <w:ind w:firstLine="0"/>
              <w:rPr>
                <w:sz w:val="20"/>
              </w:rPr>
            </w:pPr>
            <w:r>
              <w:rPr>
                <w:sz w:val="20"/>
              </w:rPr>
              <w:t xml:space="preserve">Ссылка на справочник </w:t>
            </w:r>
            <w:r w:rsidRPr="002325A3">
              <w:rPr>
                <w:sz w:val="20"/>
              </w:rPr>
              <w:t>"Наименование статуса поставщика" (nsiSupplierStatus)</w:t>
            </w:r>
          </w:p>
          <w:p w14:paraId="7086ABC7" w14:textId="77777777" w:rsidR="002325A3" w:rsidRDefault="002325A3" w:rsidP="005E7FBC">
            <w:pPr>
              <w:ind w:firstLine="0"/>
              <w:rPr>
                <w:sz w:val="20"/>
              </w:rPr>
            </w:pPr>
            <w:r>
              <w:rPr>
                <w:sz w:val="20"/>
              </w:rPr>
              <w:t>Допустимые значения:</w:t>
            </w:r>
          </w:p>
          <w:p w14:paraId="2DE41D55" w14:textId="77777777" w:rsidR="002325A3" w:rsidRPr="005C077C" w:rsidRDefault="002325A3" w:rsidP="005E7FBC">
            <w:pPr>
              <w:ind w:firstLine="0"/>
              <w:rPr>
                <w:sz w:val="20"/>
              </w:rPr>
            </w:pPr>
            <w:r w:rsidRPr="005C077C">
              <w:rPr>
                <w:sz w:val="20"/>
              </w:rPr>
              <w:t>10 - учреждение и предприятие уголовно-исполнительной системы;</w:t>
            </w:r>
          </w:p>
          <w:p w14:paraId="23461D53" w14:textId="77777777" w:rsidR="002325A3" w:rsidRPr="005C077C" w:rsidRDefault="002325A3" w:rsidP="005E7FBC">
            <w:pPr>
              <w:ind w:firstLine="0"/>
              <w:rPr>
                <w:sz w:val="20"/>
              </w:rPr>
            </w:pPr>
            <w:r w:rsidRPr="005C077C">
              <w:rPr>
                <w:sz w:val="20"/>
              </w:rPr>
              <w:t>20 - организация инвалидов;</w:t>
            </w:r>
          </w:p>
          <w:p w14:paraId="53DFABA7" w14:textId="77777777" w:rsidR="002325A3" w:rsidRPr="005C077C" w:rsidRDefault="002325A3" w:rsidP="005E7FBC">
            <w:pPr>
              <w:ind w:firstLine="0"/>
              <w:rPr>
                <w:sz w:val="20"/>
              </w:rPr>
            </w:pPr>
            <w:r w:rsidRPr="005C077C">
              <w:rPr>
                <w:sz w:val="20"/>
              </w:rPr>
              <w:t>30 - субъект малого предпринимательства;</w:t>
            </w:r>
          </w:p>
          <w:p w14:paraId="46C90FD7" w14:textId="77777777" w:rsidR="002325A3" w:rsidRPr="005C077C" w:rsidRDefault="002325A3" w:rsidP="005E7FBC">
            <w:pPr>
              <w:ind w:firstLine="0"/>
              <w:rPr>
                <w:sz w:val="20"/>
              </w:rPr>
            </w:pPr>
            <w:r w:rsidRPr="005C077C">
              <w:rPr>
                <w:sz w:val="20"/>
              </w:rPr>
              <w:t>40 - социально-ориентированная некоммерческая организация;</w:t>
            </w:r>
          </w:p>
          <w:p w14:paraId="6A0CD262" w14:textId="77777777" w:rsidR="002325A3" w:rsidRDefault="002325A3" w:rsidP="005E7FBC">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77411D2C" w14:textId="77777777" w:rsidR="00907CC4" w:rsidRDefault="00907CC4" w:rsidP="005E7FBC">
            <w:pPr>
              <w:ind w:firstLine="0"/>
              <w:rPr>
                <w:sz w:val="20"/>
              </w:rPr>
            </w:pPr>
          </w:p>
          <w:p w14:paraId="2A7193B5" w14:textId="180913A1" w:rsidR="00907CC4" w:rsidRPr="005C077C" w:rsidRDefault="00907CC4" w:rsidP="005E7FBC">
            <w:pPr>
              <w:ind w:firstLine="0"/>
              <w:rPr>
                <w:sz w:val="20"/>
              </w:rPr>
            </w:pPr>
            <w:r>
              <w:rPr>
                <w:sz w:val="20"/>
              </w:rPr>
              <w:t>Состав блока см. выше</w:t>
            </w:r>
          </w:p>
        </w:tc>
      </w:tr>
      <w:tr w:rsidR="00384780" w:rsidRPr="00786DB4" w14:paraId="3FB6AD7F" w14:textId="77777777" w:rsidTr="00D562DA">
        <w:trPr>
          <w:gridAfter w:val="1"/>
          <w:wAfter w:w="15" w:type="pct"/>
          <w:jc w:val="center"/>
        </w:trPr>
        <w:tc>
          <w:tcPr>
            <w:tcW w:w="676" w:type="pct"/>
            <w:shd w:val="clear" w:color="auto" w:fill="auto"/>
          </w:tcPr>
          <w:p w14:paraId="10D6EE0C" w14:textId="77777777" w:rsidR="00384780" w:rsidRPr="00786DB4" w:rsidRDefault="00384780" w:rsidP="00C85DC9">
            <w:pPr>
              <w:ind w:firstLine="0"/>
              <w:rPr>
                <w:sz w:val="20"/>
              </w:rPr>
            </w:pPr>
          </w:p>
        </w:tc>
        <w:tc>
          <w:tcPr>
            <w:tcW w:w="842" w:type="pct"/>
            <w:gridSpan w:val="4"/>
            <w:shd w:val="clear" w:color="auto" w:fill="auto"/>
          </w:tcPr>
          <w:p w14:paraId="20770CC4" w14:textId="2CA16D18" w:rsidR="00384780" w:rsidRPr="00786DB4" w:rsidRDefault="00384780" w:rsidP="00C85DC9">
            <w:pPr>
              <w:ind w:firstLine="0"/>
              <w:rPr>
                <w:sz w:val="20"/>
              </w:rPr>
            </w:pPr>
            <w:r w:rsidRPr="00786DB4">
              <w:rPr>
                <w:sz w:val="20"/>
                <w:lang w:val="en-US"/>
              </w:rPr>
              <w:t>status</w:t>
            </w:r>
          </w:p>
        </w:tc>
        <w:tc>
          <w:tcPr>
            <w:tcW w:w="314" w:type="pct"/>
            <w:gridSpan w:val="3"/>
            <w:shd w:val="clear" w:color="auto" w:fill="auto"/>
          </w:tcPr>
          <w:p w14:paraId="12317CD8" w14:textId="47E2F41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F8F2272" w14:textId="68BB8719" w:rsidR="00384780" w:rsidRPr="00786DB4" w:rsidRDefault="00384780" w:rsidP="00C85DC9">
            <w:pPr>
              <w:ind w:firstLine="0"/>
              <w:jc w:val="center"/>
              <w:rPr>
                <w:sz w:val="20"/>
              </w:rPr>
            </w:pPr>
            <w:r w:rsidRPr="00786DB4">
              <w:rPr>
                <w:sz w:val="20"/>
              </w:rPr>
              <w:t>Т</w:t>
            </w:r>
          </w:p>
        </w:tc>
        <w:tc>
          <w:tcPr>
            <w:tcW w:w="1276" w:type="pct"/>
            <w:shd w:val="clear" w:color="auto" w:fill="auto"/>
          </w:tcPr>
          <w:p w14:paraId="012916D5" w14:textId="6941C634" w:rsidR="00384780" w:rsidRPr="00786DB4" w:rsidRDefault="00384780" w:rsidP="002325A3">
            <w:pPr>
              <w:ind w:firstLine="0"/>
              <w:rPr>
                <w:sz w:val="20"/>
              </w:rPr>
            </w:pPr>
            <w:r w:rsidRPr="00786DB4">
              <w:rPr>
                <w:sz w:val="20"/>
              </w:rPr>
              <w:t>Статусы поставщика (исполнителя, подрядчика)</w:t>
            </w:r>
          </w:p>
        </w:tc>
        <w:tc>
          <w:tcPr>
            <w:tcW w:w="1374" w:type="pct"/>
            <w:gridSpan w:val="3"/>
            <w:shd w:val="clear" w:color="auto" w:fill="auto"/>
          </w:tcPr>
          <w:p w14:paraId="205D8B53" w14:textId="56A7C18D" w:rsidR="00384780" w:rsidRPr="00786DB4" w:rsidRDefault="002325A3" w:rsidP="00C85DC9">
            <w:pPr>
              <w:ind w:firstLine="0"/>
              <w:rPr>
                <w:sz w:val="20"/>
              </w:rPr>
            </w:pPr>
            <w:r w:rsidRPr="005C077C">
              <w:rPr>
                <w:sz w:val="20"/>
              </w:rPr>
              <w:t>После выхода версии 13.2 игнорируется при приеме, не заполняется при передаче. Оставлено для обратной совместимости</w:t>
            </w:r>
          </w:p>
        </w:tc>
      </w:tr>
      <w:tr w:rsidR="00384780" w:rsidRPr="00786DB4" w14:paraId="7EA07E9F" w14:textId="77777777" w:rsidTr="00D562DA">
        <w:trPr>
          <w:gridAfter w:val="1"/>
          <w:wAfter w:w="15" w:type="pct"/>
          <w:jc w:val="center"/>
        </w:trPr>
        <w:tc>
          <w:tcPr>
            <w:tcW w:w="676" w:type="pct"/>
            <w:shd w:val="clear" w:color="auto" w:fill="auto"/>
          </w:tcPr>
          <w:p w14:paraId="5E2AA4E8" w14:textId="77777777" w:rsidR="00384780" w:rsidRPr="00786DB4" w:rsidRDefault="00384780" w:rsidP="00C85DC9">
            <w:pPr>
              <w:ind w:firstLine="0"/>
              <w:rPr>
                <w:sz w:val="20"/>
              </w:rPr>
            </w:pPr>
          </w:p>
        </w:tc>
        <w:tc>
          <w:tcPr>
            <w:tcW w:w="842" w:type="pct"/>
            <w:gridSpan w:val="4"/>
            <w:shd w:val="clear" w:color="auto" w:fill="auto"/>
          </w:tcPr>
          <w:p w14:paraId="2505509E" w14:textId="4246C041" w:rsidR="00384780" w:rsidRPr="00786DB4" w:rsidRDefault="00384780" w:rsidP="00C85DC9">
            <w:pPr>
              <w:ind w:firstLine="0"/>
              <w:rPr>
                <w:sz w:val="20"/>
              </w:rPr>
            </w:pPr>
            <w:r w:rsidRPr="00786DB4">
              <w:rPr>
                <w:sz w:val="20"/>
              </w:rPr>
              <w:t>taxPayerCode</w:t>
            </w:r>
          </w:p>
        </w:tc>
        <w:tc>
          <w:tcPr>
            <w:tcW w:w="314" w:type="pct"/>
            <w:gridSpan w:val="3"/>
            <w:shd w:val="clear" w:color="auto" w:fill="auto"/>
          </w:tcPr>
          <w:p w14:paraId="57F28C4C" w14:textId="2F4A66E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EFD23B8" w14:textId="5459F42C" w:rsidR="00384780" w:rsidRPr="00786DB4" w:rsidRDefault="00384780" w:rsidP="00C85DC9">
            <w:pPr>
              <w:ind w:firstLine="0"/>
              <w:jc w:val="center"/>
              <w:rPr>
                <w:sz w:val="20"/>
              </w:rPr>
            </w:pPr>
            <w:r w:rsidRPr="00786DB4">
              <w:rPr>
                <w:sz w:val="20"/>
                <w:lang w:val="en-US"/>
              </w:rPr>
              <w:t>T(1-</w:t>
            </w:r>
            <w:r w:rsidRPr="00786DB4">
              <w:rPr>
                <w:sz w:val="20"/>
              </w:rPr>
              <w:t>100</w:t>
            </w:r>
            <w:r w:rsidRPr="00786DB4">
              <w:rPr>
                <w:sz w:val="20"/>
                <w:lang w:val="en-US"/>
              </w:rPr>
              <w:t>)</w:t>
            </w:r>
          </w:p>
        </w:tc>
        <w:tc>
          <w:tcPr>
            <w:tcW w:w="1276" w:type="pct"/>
            <w:shd w:val="clear" w:color="auto" w:fill="auto"/>
          </w:tcPr>
          <w:p w14:paraId="204FF0BC" w14:textId="19F9106E" w:rsidR="00384780" w:rsidRPr="00786DB4" w:rsidRDefault="00384780" w:rsidP="00C85DC9">
            <w:pPr>
              <w:ind w:firstLine="0"/>
              <w:rPr>
                <w:sz w:val="20"/>
              </w:rPr>
            </w:pPr>
            <w:r w:rsidRPr="00786DB4">
              <w:rPr>
                <w:sz w:val="20"/>
              </w:rPr>
              <w:t>Код налогоплательщика в стране регистрации или его аналог</w:t>
            </w:r>
          </w:p>
        </w:tc>
        <w:tc>
          <w:tcPr>
            <w:tcW w:w="1374" w:type="pct"/>
            <w:gridSpan w:val="3"/>
            <w:shd w:val="clear" w:color="auto" w:fill="auto"/>
          </w:tcPr>
          <w:p w14:paraId="35D31A30" w14:textId="7FA5272D" w:rsidR="00384780" w:rsidRPr="00786DB4" w:rsidRDefault="000C362A" w:rsidP="00C85DC9">
            <w:pPr>
              <w:ind w:firstLine="0"/>
              <w:rPr>
                <w:sz w:val="20"/>
              </w:rPr>
            </w:pPr>
            <w:r w:rsidRPr="00786DB4">
              <w:rPr>
                <w:sz w:val="20"/>
              </w:rPr>
              <w:t>Игнорируется при приеме, если заполнен блок «Поставщик (подрядчик, исполнитель) является аккредитованным филиалом или представительством иностранного юридического лица, включенным в Реестр аккредитованных филиалов, представительств иностранных юридиче-ских лиц» (legalEntityForeignState/registerInRFTaxBodies)</w:t>
            </w:r>
          </w:p>
        </w:tc>
      </w:tr>
      <w:tr w:rsidR="00384780" w:rsidRPr="00786DB4" w14:paraId="1770D584" w14:textId="77777777" w:rsidTr="00D562DA">
        <w:trPr>
          <w:gridAfter w:val="1"/>
          <w:wAfter w:w="15" w:type="pct"/>
          <w:jc w:val="center"/>
        </w:trPr>
        <w:tc>
          <w:tcPr>
            <w:tcW w:w="676" w:type="pct"/>
            <w:shd w:val="clear" w:color="auto" w:fill="auto"/>
          </w:tcPr>
          <w:p w14:paraId="6E269C22" w14:textId="77777777" w:rsidR="00384780" w:rsidRPr="00786DB4" w:rsidRDefault="00384780" w:rsidP="00C85DC9">
            <w:pPr>
              <w:ind w:firstLine="0"/>
              <w:rPr>
                <w:sz w:val="20"/>
              </w:rPr>
            </w:pPr>
          </w:p>
        </w:tc>
        <w:tc>
          <w:tcPr>
            <w:tcW w:w="842" w:type="pct"/>
            <w:gridSpan w:val="4"/>
            <w:shd w:val="clear" w:color="auto" w:fill="auto"/>
          </w:tcPr>
          <w:p w14:paraId="5A40C6A7" w14:textId="0322AE6B" w:rsidR="00384780" w:rsidRPr="00786DB4" w:rsidRDefault="00384780" w:rsidP="00C85DC9">
            <w:pPr>
              <w:ind w:firstLine="0"/>
              <w:rPr>
                <w:sz w:val="20"/>
              </w:rPr>
            </w:pPr>
            <w:r w:rsidRPr="00786DB4">
              <w:rPr>
                <w:sz w:val="20"/>
                <w:lang w:val="en-US"/>
              </w:rPr>
              <w:t>personalAccount</w:t>
            </w:r>
          </w:p>
        </w:tc>
        <w:tc>
          <w:tcPr>
            <w:tcW w:w="314" w:type="pct"/>
            <w:gridSpan w:val="3"/>
            <w:shd w:val="clear" w:color="auto" w:fill="auto"/>
          </w:tcPr>
          <w:p w14:paraId="0211C9B7" w14:textId="6489F21F"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F742B2C" w14:textId="1B1A8965" w:rsidR="00384780" w:rsidRPr="00786DB4" w:rsidRDefault="00384780" w:rsidP="00C85DC9">
            <w:pPr>
              <w:ind w:firstLine="0"/>
              <w:jc w:val="center"/>
              <w:rPr>
                <w:sz w:val="20"/>
              </w:rPr>
            </w:pPr>
            <w:r w:rsidRPr="00786DB4">
              <w:rPr>
                <w:sz w:val="20"/>
              </w:rPr>
              <w:t>T</w:t>
            </w:r>
            <w:r w:rsidRPr="00786DB4">
              <w:rPr>
                <w:sz w:val="20"/>
                <w:lang w:val="en-US"/>
              </w:rPr>
              <w:t>(11)</w:t>
            </w:r>
          </w:p>
        </w:tc>
        <w:tc>
          <w:tcPr>
            <w:tcW w:w="1276" w:type="pct"/>
            <w:shd w:val="clear" w:color="auto" w:fill="auto"/>
          </w:tcPr>
          <w:p w14:paraId="26A931F2" w14:textId="6415965F"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43EDDE2A" w14:textId="2B369A92"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63E071C4" w14:textId="77777777" w:rsidTr="00D562DA">
        <w:trPr>
          <w:gridAfter w:val="1"/>
          <w:wAfter w:w="15" w:type="pct"/>
          <w:jc w:val="center"/>
        </w:trPr>
        <w:tc>
          <w:tcPr>
            <w:tcW w:w="676" w:type="pct"/>
            <w:shd w:val="clear" w:color="auto" w:fill="auto"/>
          </w:tcPr>
          <w:p w14:paraId="5EBBDDC7" w14:textId="77777777" w:rsidR="00384780" w:rsidRPr="00786DB4" w:rsidRDefault="00384780" w:rsidP="00C85DC9">
            <w:pPr>
              <w:ind w:firstLine="0"/>
              <w:rPr>
                <w:sz w:val="20"/>
              </w:rPr>
            </w:pPr>
          </w:p>
        </w:tc>
        <w:tc>
          <w:tcPr>
            <w:tcW w:w="842" w:type="pct"/>
            <w:gridSpan w:val="4"/>
            <w:shd w:val="clear" w:color="auto" w:fill="auto"/>
          </w:tcPr>
          <w:p w14:paraId="6837F74E" w14:textId="68D4A7A2" w:rsidR="00384780" w:rsidRPr="00786DB4" w:rsidRDefault="00384780" w:rsidP="00C85DC9">
            <w:pPr>
              <w:ind w:firstLine="0"/>
              <w:rPr>
                <w:sz w:val="20"/>
              </w:rPr>
            </w:pPr>
            <w:r w:rsidRPr="00786DB4">
              <w:rPr>
                <w:sz w:val="20"/>
              </w:rPr>
              <w:t>registerInRFTaxBodies</w:t>
            </w:r>
          </w:p>
        </w:tc>
        <w:tc>
          <w:tcPr>
            <w:tcW w:w="314" w:type="pct"/>
            <w:gridSpan w:val="3"/>
            <w:shd w:val="clear" w:color="auto" w:fill="auto"/>
          </w:tcPr>
          <w:p w14:paraId="46174746" w14:textId="412FCE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06161D67" w14:textId="62107230"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1972AB26" w14:textId="7DDCD4DE" w:rsidR="00384780" w:rsidRPr="00786DB4" w:rsidRDefault="000C362A" w:rsidP="00C85DC9">
            <w:pPr>
              <w:ind w:firstLine="0"/>
              <w:rPr>
                <w:sz w:val="20"/>
              </w:rPr>
            </w:pPr>
            <w:r w:rsidRPr="00786DB4">
              <w:rPr>
                <w:sz w:val="20"/>
              </w:rPr>
              <w:t>Поставщик (подрядчик, исполнитель) является аккредитованным филиалом или представительством иностранного юридического лица, включенным в Реестр аккредитованных филиалов, представительств иностранных юридических лиц</w:t>
            </w:r>
          </w:p>
        </w:tc>
        <w:tc>
          <w:tcPr>
            <w:tcW w:w="1374" w:type="pct"/>
            <w:gridSpan w:val="3"/>
            <w:shd w:val="clear" w:color="auto" w:fill="auto"/>
          </w:tcPr>
          <w:p w14:paraId="5F1C8328" w14:textId="5D2DC527" w:rsidR="00384780" w:rsidRPr="00786DB4" w:rsidRDefault="00384780" w:rsidP="00C85DC9">
            <w:pPr>
              <w:ind w:firstLine="0"/>
              <w:rPr>
                <w:sz w:val="20"/>
              </w:rPr>
            </w:pPr>
          </w:p>
        </w:tc>
      </w:tr>
      <w:tr w:rsidR="00384780" w:rsidRPr="00786DB4" w14:paraId="162D3EBE" w14:textId="77777777" w:rsidTr="00D562DA">
        <w:trPr>
          <w:gridAfter w:val="1"/>
          <w:wAfter w:w="15" w:type="pct"/>
          <w:jc w:val="center"/>
        </w:trPr>
        <w:tc>
          <w:tcPr>
            <w:tcW w:w="676" w:type="pct"/>
            <w:shd w:val="clear" w:color="auto" w:fill="auto"/>
          </w:tcPr>
          <w:p w14:paraId="34795D0C" w14:textId="77777777" w:rsidR="00384780" w:rsidRPr="00786DB4" w:rsidRDefault="00384780" w:rsidP="00C85DC9">
            <w:pPr>
              <w:ind w:firstLine="0"/>
              <w:rPr>
                <w:sz w:val="20"/>
              </w:rPr>
            </w:pPr>
          </w:p>
        </w:tc>
        <w:tc>
          <w:tcPr>
            <w:tcW w:w="842" w:type="pct"/>
            <w:gridSpan w:val="4"/>
            <w:shd w:val="clear" w:color="auto" w:fill="auto"/>
          </w:tcPr>
          <w:p w14:paraId="2EF35DF7" w14:textId="6F2CF1DA" w:rsidR="00384780" w:rsidRPr="00786DB4" w:rsidRDefault="00384780" w:rsidP="00C85DC9">
            <w:pPr>
              <w:ind w:firstLine="0"/>
              <w:rPr>
                <w:sz w:val="20"/>
              </w:rPr>
            </w:pPr>
            <w:r w:rsidRPr="00786DB4">
              <w:rPr>
                <w:sz w:val="20"/>
                <w:lang w:val="en-US"/>
              </w:rPr>
              <w:t>placeOfStayInRegCountry</w:t>
            </w:r>
          </w:p>
        </w:tc>
        <w:tc>
          <w:tcPr>
            <w:tcW w:w="314" w:type="pct"/>
            <w:gridSpan w:val="3"/>
            <w:shd w:val="clear" w:color="auto" w:fill="auto"/>
          </w:tcPr>
          <w:p w14:paraId="4968A6F2" w14:textId="2A472F68"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4ED96010" w14:textId="07F28253"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044730F7" w14:textId="261E7CBB" w:rsidR="00384780" w:rsidRPr="00786DB4" w:rsidRDefault="00384780" w:rsidP="00C85DC9">
            <w:pPr>
              <w:ind w:firstLine="0"/>
              <w:rPr>
                <w:sz w:val="20"/>
              </w:rPr>
            </w:pPr>
            <w:r w:rsidRPr="00786DB4">
              <w:rPr>
                <w:sz w:val="20"/>
              </w:rPr>
              <w:t xml:space="preserve">Место нахождения </w:t>
            </w:r>
          </w:p>
        </w:tc>
        <w:tc>
          <w:tcPr>
            <w:tcW w:w="1374" w:type="pct"/>
            <w:gridSpan w:val="3"/>
            <w:shd w:val="clear" w:color="auto" w:fill="auto"/>
          </w:tcPr>
          <w:p w14:paraId="3A2E1D77" w14:textId="5C22D9EE" w:rsidR="00384780" w:rsidRPr="00786DB4" w:rsidRDefault="00384780" w:rsidP="00C85DC9">
            <w:pPr>
              <w:ind w:firstLine="0"/>
              <w:rPr>
                <w:sz w:val="20"/>
              </w:rPr>
            </w:pPr>
            <w:r w:rsidRPr="00786DB4">
              <w:rPr>
                <w:sz w:val="20"/>
              </w:rPr>
              <w:t>Состав блока см. выше</w:t>
            </w:r>
          </w:p>
        </w:tc>
      </w:tr>
      <w:tr w:rsidR="00384780" w:rsidRPr="00786DB4" w14:paraId="236952FC" w14:textId="77777777" w:rsidTr="00D562DA">
        <w:trPr>
          <w:gridAfter w:val="1"/>
          <w:wAfter w:w="15" w:type="pct"/>
          <w:jc w:val="center"/>
        </w:trPr>
        <w:tc>
          <w:tcPr>
            <w:tcW w:w="676" w:type="pct"/>
            <w:shd w:val="clear" w:color="auto" w:fill="auto"/>
          </w:tcPr>
          <w:p w14:paraId="60CCB0B3" w14:textId="77777777" w:rsidR="00384780" w:rsidRPr="00786DB4" w:rsidRDefault="00384780" w:rsidP="00C85DC9">
            <w:pPr>
              <w:ind w:firstLine="0"/>
              <w:rPr>
                <w:sz w:val="20"/>
              </w:rPr>
            </w:pPr>
          </w:p>
        </w:tc>
        <w:tc>
          <w:tcPr>
            <w:tcW w:w="842" w:type="pct"/>
            <w:gridSpan w:val="4"/>
            <w:shd w:val="clear" w:color="auto" w:fill="auto"/>
          </w:tcPr>
          <w:p w14:paraId="27A3AD47" w14:textId="7433D726" w:rsidR="00384780" w:rsidRPr="00786DB4" w:rsidRDefault="00384780" w:rsidP="00C85DC9">
            <w:pPr>
              <w:ind w:firstLine="0"/>
              <w:rPr>
                <w:sz w:val="20"/>
              </w:rPr>
            </w:pPr>
            <w:r w:rsidRPr="00786DB4">
              <w:rPr>
                <w:sz w:val="20"/>
                <w:lang w:val="en-US"/>
              </w:rPr>
              <w:t>placeOfStayInRF</w:t>
            </w:r>
          </w:p>
        </w:tc>
        <w:tc>
          <w:tcPr>
            <w:tcW w:w="314" w:type="pct"/>
            <w:gridSpan w:val="3"/>
            <w:shd w:val="clear" w:color="auto" w:fill="auto"/>
          </w:tcPr>
          <w:p w14:paraId="4D3B45FF" w14:textId="03D1BFF9"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5F9333B" w14:textId="20BE6DFA"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742F5857" w14:textId="448DE457" w:rsidR="00384780" w:rsidRPr="00786DB4" w:rsidRDefault="00384780" w:rsidP="00C85DC9">
            <w:pPr>
              <w:ind w:firstLine="0"/>
              <w:rPr>
                <w:sz w:val="20"/>
              </w:rPr>
            </w:pPr>
            <w:r w:rsidRPr="00786DB4">
              <w:rPr>
                <w:sz w:val="20"/>
              </w:rPr>
              <w:t>Наличие у поставщика места пребывания на территории РФ</w:t>
            </w:r>
          </w:p>
        </w:tc>
        <w:tc>
          <w:tcPr>
            <w:tcW w:w="1374" w:type="pct"/>
            <w:gridSpan w:val="3"/>
            <w:shd w:val="clear" w:color="auto" w:fill="auto"/>
          </w:tcPr>
          <w:p w14:paraId="575CEFD3" w14:textId="400F6B6F" w:rsidR="00384780" w:rsidRPr="00786DB4" w:rsidRDefault="00384780" w:rsidP="00C85DC9">
            <w:pPr>
              <w:ind w:firstLine="0"/>
              <w:rPr>
                <w:sz w:val="20"/>
              </w:rPr>
            </w:pPr>
            <w:r w:rsidRPr="00786DB4">
              <w:rPr>
                <w:sz w:val="20"/>
              </w:rPr>
              <w:t>Состав блока см. выше</w:t>
            </w:r>
          </w:p>
        </w:tc>
      </w:tr>
      <w:tr w:rsidR="00C943E7" w:rsidRPr="00786DB4" w14:paraId="730BF2FE" w14:textId="77777777" w:rsidTr="001E3F6D">
        <w:trPr>
          <w:gridAfter w:val="1"/>
          <w:wAfter w:w="15" w:type="pct"/>
          <w:jc w:val="center"/>
        </w:trPr>
        <w:tc>
          <w:tcPr>
            <w:tcW w:w="4985" w:type="pct"/>
            <w:gridSpan w:val="14"/>
            <w:shd w:val="clear" w:color="auto" w:fill="auto"/>
            <w:hideMark/>
          </w:tcPr>
          <w:p w14:paraId="652FBA53" w14:textId="77777777" w:rsidR="00C943E7" w:rsidRPr="00786DB4" w:rsidRDefault="00C943E7" w:rsidP="001E3F6D">
            <w:pPr>
              <w:ind w:firstLine="0"/>
              <w:jc w:val="center"/>
              <w:rPr>
                <w:b/>
                <w:sz w:val="20"/>
              </w:rPr>
            </w:pPr>
            <w:r w:rsidRPr="00786DB4">
              <w:rPr>
                <w:b/>
                <w:sz w:val="20"/>
              </w:rPr>
              <w:t>Поставщик состоит на учете в налоговых органах на территории РФ</w:t>
            </w:r>
          </w:p>
        </w:tc>
      </w:tr>
      <w:tr w:rsidR="00C943E7" w:rsidRPr="00786DB4" w14:paraId="6BFF548B" w14:textId="77777777" w:rsidTr="001E3F6D">
        <w:trPr>
          <w:gridAfter w:val="1"/>
          <w:wAfter w:w="15" w:type="pct"/>
          <w:jc w:val="center"/>
        </w:trPr>
        <w:tc>
          <w:tcPr>
            <w:tcW w:w="676" w:type="pct"/>
            <w:shd w:val="clear" w:color="auto" w:fill="auto"/>
            <w:hideMark/>
          </w:tcPr>
          <w:p w14:paraId="2C75E93E" w14:textId="77777777" w:rsidR="00C943E7" w:rsidRPr="00786DB4" w:rsidRDefault="00C943E7" w:rsidP="001E3F6D">
            <w:pPr>
              <w:ind w:firstLine="0"/>
              <w:rPr>
                <w:b/>
                <w:sz w:val="20"/>
              </w:rPr>
            </w:pPr>
            <w:r w:rsidRPr="00786DB4">
              <w:rPr>
                <w:b/>
                <w:sz w:val="20"/>
              </w:rPr>
              <w:t>registerInRFTaxBodies</w:t>
            </w:r>
          </w:p>
        </w:tc>
        <w:tc>
          <w:tcPr>
            <w:tcW w:w="842" w:type="pct"/>
            <w:gridSpan w:val="4"/>
            <w:shd w:val="clear" w:color="auto" w:fill="auto"/>
            <w:hideMark/>
          </w:tcPr>
          <w:p w14:paraId="4281C9D0" w14:textId="77777777" w:rsidR="00C943E7" w:rsidRPr="00786DB4" w:rsidRDefault="00C943E7" w:rsidP="001E3F6D">
            <w:pPr>
              <w:ind w:firstLine="0"/>
              <w:rPr>
                <w:sz w:val="20"/>
              </w:rPr>
            </w:pPr>
            <w:r w:rsidRPr="00786DB4">
              <w:rPr>
                <w:sz w:val="20"/>
              </w:rPr>
              <w:t> </w:t>
            </w:r>
          </w:p>
        </w:tc>
        <w:tc>
          <w:tcPr>
            <w:tcW w:w="314" w:type="pct"/>
            <w:gridSpan w:val="3"/>
            <w:shd w:val="clear" w:color="auto" w:fill="auto"/>
            <w:hideMark/>
          </w:tcPr>
          <w:p w14:paraId="082805AF" w14:textId="77777777" w:rsidR="00C943E7" w:rsidRPr="00786DB4" w:rsidRDefault="00C943E7" w:rsidP="001E3F6D">
            <w:pPr>
              <w:ind w:firstLine="0"/>
              <w:rPr>
                <w:sz w:val="20"/>
              </w:rPr>
            </w:pPr>
            <w:r w:rsidRPr="00786DB4">
              <w:rPr>
                <w:sz w:val="20"/>
              </w:rPr>
              <w:t> </w:t>
            </w:r>
          </w:p>
        </w:tc>
        <w:tc>
          <w:tcPr>
            <w:tcW w:w="503" w:type="pct"/>
            <w:gridSpan w:val="2"/>
            <w:shd w:val="clear" w:color="auto" w:fill="auto"/>
            <w:hideMark/>
          </w:tcPr>
          <w:p w14:paraId="026ECB3E" w14:textId="77777777" w:rsidR="00C943E7" w:rsidRPr="00786DB4" w:rsidRDefault="00C943E7" w:rsidP="001E3F6D">
            <w:pPr>
              <w:ind w:firstLine="0"/>
              <w:rPr>
                <w:sz w:val="20"/>
              </w:rPr>
            </w:pPr>
            <w:r w:rsidRPr="00786DB4">
              <w:rPr>
                <w:sz w:val="20"/>
              </w:rPr>
              <w:t> </w:t>
            </w:r>
          </w:p>
        </w:tc>
        <w:tc>
          <w:tcPr>
            <w:tcW w:w="1276" w:type="pct"/>
            <w:shd w:val="clear" w:color="auto" w:fill="auto"/>
            <w:hideMark/>
          </w:tcPr>
          <w:p w14:paraId="6F77B3A1" w14:textId="77777777" w:rsidR="00C943E7" w:rsidRPr="00786DB4" w:rsidRDefault="00C943E7" w:rsidP="001E3F6D">
            <w:pPr>
              <w:ind w:firstLine="0"/>
              <w:rPr>
                <w:sz w:val="20"/>
              </w:rPr>
            </w:pPr>
            <w:r w:rsidRPr="00786DB4">
              <w:rPr>
                <w:sz w:val="20"/>
              </w:rPr>
              <w:t> </w:t>
            </w:r>
          </w:p>
        </w:tc>
        <w:tc>
          <w:tcPr>
            <w:tcW w:w="1374" w:type="pct"/>
            <w:gridSpan w:val="3"/>
            <w:shd w:val="clear" w:color="auto" w:fill="auto"/>
            <w:hideMark/>
          </w:tcPr>
          <w:p w14:paraId="5E332AD7" w14:textId="77777777" w:rsidR="00C943E7" w:rsidRPr="00786DB4" w:rsidRDefault="00C943E7" w:rsidP="001E3F6D">
            <w:pPr>
              <w:ind w:firstLine="0"/>
              <w:rPr>
                <w:sz w:val="20"/>
              </w:rPr>
            </w:pPr>
          </w:p>
        </w:tc>
      </w:tr>
      <w:tr w:rsidR="00C943E7" w:rsidRPr="00786DB4" w14:paraId="2BAC4BDD" w14:textId="77777777" w:rsidTr="001E3F6D">
        <w:trPr>
          <w:gridAfter w:val="1"/>
          <w:wAfter w:w="15" w:type="pct"/>
          <w:jc w:val="center"/>
        </w:trPr>
        <w:tc>
          <w:tcPr>
            <w:tcW w:w="676" w:type="pct"/>
            <w:shd w:val="clear" w:color="auto" w:fill="auto"/>
          </w:tcPr>
          <w:p w14:paraId="3D5B3B8D" w14:textId="77777777" w:rsidR="00C943E7" w:rsidRPr="00786DB4" w:rsidRDefault="00C943E7" w:rsidP="001E3F6D">
            <w:pPr>
              <w:ind w:firstLine="0"/>
              <w:rPr>
                <w:sz w:val="20"/>
              </w:rPr>
            </w:pPr>
          </w:p>
        </w:tc>
        <w:tc>
          <w:tcPr>
            <w:tcW w:w="842" w:type="pct"/>
            <w:gridSpan w:val="4"/>
            <w:shd w:val="clear" w:color="auto" w:fill="auto"/>
          </w:tcPr>
          <w:p w14:paraId="70086F27" w14:textId="77777777" w:rsidR="00C943E7" w:rsidRPr="00786DB4" w:rsidRDefault="00C943E7" w:rsidP="001E3F6D">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0E9D30B2" w14:textId="77777777" w:rsidR="00C943E7" w:rsidRPr="00786DB4" w:rsidRDefault="00C943E7" w:rsidP="001E3F6D">
            <w:pPr>
              <w:ind w:firstLine="0"/>
              <w:jc w:val="center"/>
              <w:rPr>
                <w:sz w:val="20"/>
              </w:rPr>
            </w:pPr>
            <w:r w:rsidRPr="00786DB4">
              <w:rPr>
                <w:sz w:val="20"/>
                <w:lang w:val="en-US"/>
              </w:rPr>
              <w:t>O</w:t>
            </w:r>
          </w:p>
        </w:tc>
        <w:tc>
          <w:tcPr>
            <w:tcW w:w="503" w:type="pct"/>
            <w:gridSpan w:val="2"/>
            <w:shd w:val="clear" w:color="auto" w:fill="auto"/>
          </w:tcPr>
          <w:p w14:paraId="3F61C427" w14:textId="77777777" w:rsidR="00C943E7" w:rsidRPr="00786DB4" w:rsidRDefault="00C943E7" w:rsidP="001E3F6D">
            <w:pPr>
              <w:ind w:firstLine="0"/>
              <w:jc w:val="center"/>
              <w:rPr>
                <w:sz w:val="20"/>
              </w:rPr>
            </w:pPr>
            <w:r w:rsidRPr="00786DB4">
              <w:rPr>
                <w:sz w:val="20"/>
              </w:rPr>
              <w:t>T</w:t>
            </w:r>
          </w:p>
        </w:tc>
        <w:tc>
          <w:tcPr>
            <w:tcW w:w="1276" w:type="pct"/>
            <w:shd w:val="clear" w:color="auto" w:fill="auto"/>
          </w:tcPr>
          <w:p w14:paraId="24AEDB72" w14:textId="77777777" w:rsidR="00C943E7" w:rsidRPr="00786DB4" w:rsidRDefault="00C943E7" w:rsidP="001E3F6D">
            <w:pPr>
              <w:ind w:firstLine="0"/>
              <w:rPr>
                <w:sz w:val="20"/>
              </w:rPr>
            </w:pPr>
            <w:r w:rsidRPr="00786DB4">
              <w:rPr>
                <w:sz w:val="20"/>
              </w:rPr>
              <w:t>ИНН</w:t>
            </w:r>
          </w:p>
        </w:tc>
        <w:tc>
          <w:tcPr>
            <w:tcW w:w="1374" w:type="pct"/>
            <w:gridSpan w:val="3"/>
            <w:shd w:val="clear" w:color="auto" w:fill="auto"/>
          </w:tcPr>
          <w:p w14:paraId="278064C0" w14:textId="77777777" w:rsidR="00C943E7" w:rsidRDefault="00C943E7" w:rsidP="001E3F6D">
            <w:pPr>
              <w:ind w:firstLine="0"/>
              <w:rPr>
                <w:sz w:val="20"/>
              </w:rPr>
            </w:pPr>
            <w:r w:rsidRPr="00786DB4">
              <w:rPr>
                <w:sz w:val="20"/>
              </w:rPr>
              <w:t>Шаблон значения: \d{1</w:t>
            </w:r>
            <w:r w:rsidRPr="004C0CE6">
              <w:rPr>
                <w:sz w:val="20"/>
              </w:rPr>
              <w:t>0</w:t>
            </w:r>
            <w:r w:rsidRPr="00786DB4">
              <w:rPr>
                <w:sz w:val="20"/>
              </w:rPr>
              <w:t>,12}</w:t>
            </w:r>
          </w:p>
          <w:p w14:paraId="63255EA2" w14:textId="0BE9EE4C" w:rsidR="00C943E7" w:rsidRPr="00786DB4" w:rsidRDefault="00C943E7" w:rsidP="001E3F6D">
            <w:pPr>
              <w:ind w:firstLine="0"/>
              <w:rPr>
                <w:sz w:val="20"/>
              </w:rPr>
            </w:pPr>
            <w:r w:rsidRPr="00C943E7">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C943E7" w:rsidRPr="00786DB4" w14:paraId="059C34A0" w14:textId="77777777" w:rsidTr="001E3F6D">
        <w:trPr>
          <w:gridAfter w:val="1"/>
          <w:wAfter w:w="15" w:type="pct"/>
          <w:jc w:val="center"/>
        </w:trPr>
        <w:tc>
          <w:tcPr>
            <w:tcW w:w="676" w:type="pct"/>
            <w:shd w:val="clear" w:color="auto" w:fill="auto"/>
          </w:tcPr>
          <w:p w14:paraId="0BE71D0D" w14:textId="77777777" w:rsidR="00C943E7" w:rsidRPr="00786DB4" w:rsidRDefault="00C943E7" w:rsidP="001E3F6D">
            <w:pPr>
              <w:ind w:firstLine="0"/>
              <w:rPr>
                <w:sz w:val="20"/>
              </w:rPr>
            </w:pPr>
          </w:p>
        </w:tc>
        <w:tc>
          <w:tcPr>
            <w:tcW w:w="842" w:type="pct"/>
            <w:gridSpan w:val="4"/>
            <w:shd w:val="clear" w:color="auto" w:fill="auto"/>
          </w:tcPr>
          <w:p w14:paraId="3C52454E" w14:textId="77777777" w:rsidR="00C943E7" w:rsidRPr="00786DB4" w:rsidRDefault="00C943E7" w:rsidP="001E3F6D">
            <w:pPr>
              <w:ind w:firstLine="0"/>
              <w:rPr>
                <w:sz w:val="20"/>
                <w:lang w:val="en-US"/>
              </w:rPr>
            </w:pPr>
            <w:r w:rsidRPr="00786DB4">
              <w:rPr>
                <w:sz w:val="20"/>
                <w:lang w:val="en-US"/>
              </w:rPr>
              <w:t>KPP</w:t>
            </w:r>
          </w:p>
        </w:tc>
        <w:tc>
          <w:tcPr>
            <w:tcW w:w="314" w:type="pct"/>
            <w:gridSpan w:val="3"/>
            <w:shd w:val="clear" w:color="auto" w:fill="auto"/>
          </w:tcPr>
          <w:p w14:paraId="3B39830C" w14:textId="77777777" w:rsidR="00C943E7" w:rsidRPr="00786DB4" w:rsidRDefault="00C943E7" w:rsidP="001E3F6D">
            <w:pPr>
              <w:ind w:firstLine="0"/>
              <w:jc w:val="center"/>
              <w:rPr>
                <w:sz w:val="20"/>
              </w:rPr>
            </w:pPr>
            <w:r w:rsidRPr="00786DB4">
              <w:rPr>
                <w:sz w:val="20"/>
                <w:lang w:val="en-US"/>
              </w:rPr>
              <w:t>O</w:t>
            </w:r>
          </w:p>
        </w:tc>
        <w:tc>
          <w:tcPr>
            <w:tcW w:w="503" w:type="pct"/>
            <w:gridSpan w:val="2"/>
            <w:shd w:val="clear" w:color="auto" w:fill="auto"/>
          </w:tcPr>
          <w:p w14:paraId="286548AA" w14:textId="77777777" w:rsidR="00C943E7" w:rsidRPr="00786DB4" w:rsidRDefault="00C943E7" w:rsidP="001E3F6D">
            <w:pPr>
              <w:ind w:firstLine="0"/>
              <w:jc w:val="center"/>
              <w:rPr>
                <w:sz w:val="20"/>
                <w:lang w:val="en-US"/>
              </w:rPr>
            </w:pPr>
            <w:r w:rsidRPr="00786DB4">
              <w:rPr>
                <w:sz w:val="20"/>
              </w:rPr>
              <w:t>T</w:t>
            </w:r>
            <w:r w:rsidRPr="00786DB4">
              <w:rPr>
                <w:sz w:val="20"/>
                <w:lang w:val="en-US"/>
              </w:rPr>
              <w:t>(9)</w:t>
            </w:r>
          </w:p>
        </w:tc>
        <w:tc>
          <w:tcPr>
            <w:tcW w:w="1276" w:type="pct"/>
            <w:shd w:val="clear" w:color="auto" w:fill="auto"/>
          </w:tcPr>
          <w:p w14:paraId="50A16B69" w14:textId="77777777" w:rsidR="00C943E7" w:rsidRPr="00786DB4" w:rsidRDefault="00C943E7" w:rsidP="001E3F6D">
            <w:pPr>
              <w:ind w:firstLine="0"/>
              <w:rPr>
                <w:sz w:val="20"/>
              </w:rPr>
            </w:pPr>
            <w:r w:rsidRPr="00786DB4">
              <w:rPr>
                <w:sz w:val="20"/>
              </w:rPr>
              <w:t>КПП</w:t>
            </w:r>
          </w:p>
        </w:tc>
        <w:tc>
          <w:tcPr>
            <w:tcW w:w="1374" w:type="pct"/>
            <w:gridSpan w:val="3"/>
            <w:shd w:val="clear" w:color="auto" w:fill="auto"/>
          </w:tcPr>
          <w:p w14:paraId="5BA28A30" w14:textId="35DAAF6D" w:rsidR="00C943E7" w:rsidRPr="00786DB4" w:rsidRDefault="00C943E7" w:rsidP="001E3F6D">
            <w:pPr>
              <w:ind w:firstLine="0"/>
              <w:rPr>
                <w:sz w:val="20"/>
              </w:rPr>
            </w:pPr>
            <w:r w:rsidRPr="00C943E7">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C943E7" w:rsidRPr="00786DB4" w14:paraId="46D1A01A" w14:textId="77777777" w:rsidTr="001E3F6D">
        <w:trPr>
          <w:gridAfter w:val="1"/>
          <w:wAfter w:w="15" w:type="pct"/>
          <w:jc w:val="center"/>
        </w:trPr>
        <w:tc>
          <w:tcPr>
            <w:tcW w:w="676" w:type="pct"/>
            <w:shd w:val="clear" w:color="auto" w:fill="auto"/>
          </w:tcPr>
          <w:p w14:paraId="549B81CA" w14:textId="77777777" w:rsidR="00C943E7" w:rsidRPr="00786DB4" w:rsidRDefault="00C943E7" w:rsidP="001E3F6D">
            <w:pPr>
              <w:ind w:firstLine="0"/>
              <w:rPr>
                <w:sz w:val="20"/>
              </w:rPr>
            </w:pPr>
          </w:p>
        </w:tc>
        <w:tc>
          <w:tcPr>
            <w:tcW w:w="842" w:type="pct"/>
            <w:gridSpan w:val="4"/>
            <w:shd w:val="clear" w:color="auto" w:fill="auto"/>
          </w:tcPr>
          <w:p w14:paraId="6CCF0DE7" w14:textId="77777777" w:rsidR="00C943E7" w:rsidRPr="00786DB4" w:rsidRDefault="00C943E7" w:rsidP="001E3F6D">
            <w:pPr>
              <w:ind w:firstLine="0"/>
              <w:rPr>
                <w:sz w:val="20"/>
                <w:lang w:val="en-US"/>
              </w:rPr>
            </w:pPr>
            <w:r w:rsidRPr="00786DB4">
              <w:rPr>
                <w:sz w:val="20"/>
                <w:lang w:val="en-US"/>
              </w:rPr>
              <w:t>registrationDate</w:t>
            </w:r>
          </w:p>
        </w:tc>
        <w:tc>
          <w:tcPr>
            <w:tcW w:w="314" w:type="pct"/>
            <w:gridSpan w:val="3"/>
            <w:shd w:val="clear" w:color="auto" w:fill="auto"/>
          </w:tcPr>
          <w:p w14:paraId="5E5549DB" w14:textId="77777777" w:rsidR="00C943E7" w:rsidRPr="00786DB4" w:rsidRDefault="00C943E7" w:rsidP="001E3F6D">
            <w:pPr>
              <w:ind w:firstLine="0"/>
              <w:jc w:val="center"/>
              <w:rPr>
                <w:sz w:val="20"/>
                <w:lang w:val="en-US"/>
              </w:rPr>
            </w:pPr>
            <w:r w:rsidRPr="00786DB4">
              <w:rPr>
                <w:sz w:val="20"/>
                <w:lang w:val="en-US"/>
              </w:rPr>
              <w:t>O</w:t>
            </w:r>
          </w:p>
        </w:tc>
        <w:tc>
          <w:tcPr>
            <w:tcW w:w="503" w:type="pct"/>
            <w:gridSpan w:val="2"/>
            <w:shd w:val="clear" w:color="auto" w:fill="auto"/>
          </w:tcPr>
          <w:p w14:paraId="08FF48FA" w14:textId="77777777" w:rsidR="00C943E7" w:rsidRPr="00786DB4" w:rsidRDefault="00C943E7" w:rsidP="001E3F6D">
            <w:pPr>
              <w:ind w:firstLine="0"/>
              <w:jc w:val="center"/>
              <w:rPr>
                <w:sz w:val="20"/>
              </w:rPr>
            </w:pPr>
            <w:r w:rsidRPr="00786DB4">
              <w:rPr>
                <w:sz w:val="20"/>
                <w:lang w:val="en-US"/>
              </w:rPr>
              <w:t>D</w:t>
            </w:r>
          </w:p>
        </w:tc>
        <w:tc>
          <w:tcPr>
            <w:tcW w:w="1276" w:type="pct"/>
            <w:shd w:val="clear" w:color="auto" w:fill="auto"/>
          </w:tcPr>
          <w:p w14:paraId="449F604F" w14:textId="77777777" w:rsidR="00C943E7" w:rsidRPr="00786DB4" w:rsidRDefault="00C943E7" w:rsidP="001E3F6D">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313E8719" w14:textId="363D292B" w:rsidR="00C943E7" w:rsidRPr="00786DB4" w:rsidRDefault="00C943E7" w:rsidP="001E3F6D">
            <w:pPr>
              <w:ind w:firstLine="0"/>
              <w:rPr>
                <w:sz w:val="20"/>
              </w:rPr>
            </w:pPr>
            <w:r w:rsidRPr="00C943E7">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384780" w:rsidRPr="00786DB4" w14:paraId="0AD69DEE" w14:textId="77777777" w:rsidTr="003C4239">
        <w:trPr>
          <w:gridAfter w:val="1"/>
          <w:wAfter w:w="15" w:type="pct"/>
          <w:jc w:val="center"/>
        </w:trPr>
        <w:tc>
          <w:tcPr>
            <w:tcW w:w="4985" w:type="pct"/>
            <w:gridSpan w:val="14"/>
            <w:shd w:val="clear" w:color="auto" w:fill="auto"/>
            <w:hideMark/>
          </w:tcPr>
          <w:p w14:paraId="10182F2D" w14:textId="77777777" w:rsidR="00384780" w:rsidRPr="00786DB4" w:rsidRDefault="00384780" w:rsidP="00C85DC9">
            <w:pPr>
              <w:ind w:firstLine="0"/>
              <w:jc w:val="center"/>
              <w:rPr>
                <w:b/>
                <w:sz w:val="20"/>
              </w:rPr>
            </w:pPr>
            <w:r w:rsidRPr="00786DB4">
              <w:rPr>
                <w:b/>
                <w:sz w:val="20"/>
              </w:rPr>
              <w:t>Физическое лицо иностранного государства</w:t>
            </w:r>
          </w:p>
        </w:tc>
      </w:tr>
      <w:tr w:rsidR="00384780" w:rsidRPr="00786DB4" w14:paraId="5E8978F4" w14:textId="77777777" w:rsidTr="00D562DA">
        <w:trPr>
          <w:gridAfter w:val="1"/>
          <w:wAfter w:w="15" w:type="pct"/>
          <w:jc w:val="center"/>
        </w:trPr>
        <w:tc>
          <w:tcPr>
            <w:tcW w:w="676" w:type="pct"/>
            <w:shd w:val="clear" w:color="auto" w:fill="auto"/>
            <w:hideMark/>
          </w:tcPr>
          <w:p w14:paraId="667558FF" w14:textId="77777777" w:rsidR="00384780" w:rsidRPr="00786DB4" w:rsidRDefault="00384780" w:rsidP="00C85DC9">
            <w:pPr>
              <w:ind w:firstLine="0"/>
              <w:rPr>
                <w:b/>
                <w:sz w:val="20"/>
              </w:rPr>
            </w:pPr>
            <w:r w:rsidRPr="00786DB4">
              <w:rPr>
                <w:b/>
                <w:sz w:val="20"/>
              </w:rPr>
              <w:t>individualPersonForeignState</w:t>
            </w:r>
          </w:p>
        </w:tc>
        <w:tc>
          <w:tcPr>
            <w:tcW w:w="842" w:type="pct"/>
            <w:gridSpan w:val="4"/>
            <w:shd w:val="clear" w:color="auto" w:fill="auto"/>
            <w:hideMark/>
          </w:tcPr>
          <w:p w14:paraId="3EE42EEA"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52E89FA6"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41417893"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07BB6E02"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3C77E498" w14:textId="77777777" w:rsidR="00384780" w:rsidRPr="00786DB4" w:rsidRDefault="00384780" w:rsidP="00C85DC9">
            <w:pPr>
              <w:ind w:firstLine="0"/>
              <w:rPr>
                <w:sz w:val="20"/>
              </w:rPr>
            </w:pPr>
          </w:p>
        </w:tc>
      </w:tr>
      <w:tr w:rsidR="00384780" w:rsidRPr="00786DB4" w14:paraId="224BF288" w14:textId="77777777" w:rsidTr="00D562DA">
        <w:trPr>
          <w:gridAfter w:val="1"/>
          <w:wAfter w:w="15" w:type="pct"/>
          <w:jc w:val="center"/>
        </w:trPr>
        <w:tc>
          <w:tcPr>
            <w:tcW w:w="676" w:type="pct"/>
            <w:shd w:val="clear" w:color="auto" w:fill="auto"/>
          </w:tcPr>
          <w:p w14:paraId="5AF20B65" w14:textId="77777777" w:rsidR="00384780" w:rsidRPr="00786DB4" w:rsidRDefault="00384780" w:rsidP="00C85DC9">
            <w:pPr>
              <w:ind w:firstLine="0"/>
              <w:rPr>
                <w:sz w:val="20"/>
              </w:rPr>
            </w:pPr>
          </w:p>
        </w:tc>
        <w:tc>
          <w:tcPr>
            <w:tcW w:w="842" w:type="pct"/>
            <w:gridSpan w:val="4"/>
            <w:shd w:val="clear" w:color="auto" w:fill="auto"/>
          </w:tcPr>
          <w:p w14:paraId="12AC0AF8" w14:textId="77777777" w:rsidR="00384780" w:rsidRPr="00786DB4" w:rsidRDefault="00384780" w:rsidP="00C85DC9">
            <w:pPr>
              <w:ind w:firstLine="0"/>
              <w:rPr>
                <w:sz w:val="20"/>
              </w:rPr>
            </w:pPr>
            <w:r w:rsidRPr="00786DB4">
              <w:rPr>
                <w:sz w:val="20"/>
              </w:rPr>
              <w:t xml:space="preserve">lastName </w:t>
            </w:r>
          </w:p>
        </w:tc>
        <w:tc>
          <w:tcPr>
            <w:tcW w:w="314" w:type="pct"/>
            <w:gridSpan w:val="3"/>
            <w:shd w:val="clear" w:color="auto" w:fill="auto"/>
          </w:tcPr>
          <w:p w14:paraId="6D2D876F"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06B1A823"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688BEF19" w14:textId="77777777"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5B608E9D" w14:textId="22896BA2" w:rsidR="00384780" w:rsidRPr="00786DB4" w:rsidRDefault="00C23375" w:rsidP="00C85DC9">
            <w:pPr>
              <w:ind w:firstLine="0"/>
              <w:rPr>
                <w:sz w:val="20"/>
              </w:rPr>
            </w:pPr>
            <w:r w:rsidRPr="00C2337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706BC063" w14:textId="77777777" w:rsidTr="00D562DA">
        <w:trPr>
          <w:gridAfter w:val="1"/>
          <w:wAfter w:w="15" w:type="pct"/>
          <w:jc w:val="center"/>
        </w:trPr>
        <w:tc>
          <w:tcPr>
            <w:tcW w:w="676" w:type="pct"/>
            <w:shd w:val="clear" w:color="auto" w:fill="auto"/>
          </w:tcPr>
          <w:p w14:paraId="56A4088C" w14:textId="77777777" w:rsidR="00384780" w:rsidRPr="00786DB4" w:rsidRDefault="00384780" w:rsidP="00C85DC9">
            <w:pPr>
              <w:ind w:firstLine="0"/>
              <w:rPr>
                <w:sz w:val="20"/>
              </w:rPr>
            </w:pPr>
          </w:p>
        </w:tc>
        <w:tc>
          <w:tcPr>
            <w:tcW w:w="842" w:type="pct"/>
            <w:gridSpan w:val="4"/>
            <w:shd w:val="clear" w:color="auto" w:fill="auto"/>
          </w:tcPr>
          <w:p w14:paraId="6DE8C516" w14:textId="77777777" w:rsidR="00384780" w:rsidRPr="00786DB4" w:rsidRDefault="00384780" w:rsidP="00C85DC9">
            <w:pPr>
              <w:ind w:firstLine="0"/>
              <w:rPr>
                <w:sz w:val="20"/>
              </w:rPr>
            </w:pPr>
            <w:r w:rsidRPr="00786DB4">
              <w:rPr>
                <w:sz w:val="20"/>
              </w:rPr>
              <w:t xml:space="preserve">firstName </w:t>
            </w:r>
          </w:p>
        </w:tc>
        <w:tc>
          <w:tcPr>
            <w:tcW w:w="314" w:type="pct"/>
            <w:gridSpan w:val="3"/>
            <w:shd w:val="clear" w:color="auto" w:fill="auto"/>
          </w:tcPr>
          <w:p w14:paraId="15DDE238"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7C3C3051"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2C16998D" w14:textId="77777777"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7A0D6F17" w14:textId="62A5A817" w:rsidR="00384780" w:rsidRPr="00786DB4" w:rsidRDefault="00C23375" w:rsidP="00C85DC9">
            <w:pPr>
              <w:ind w:firstLine="0"/>
              <w:rPr>
                <w:sz w:val="20"/>
              </w:rPr>
            </w:pPr>
            <w:r w:rsidRPr="00C2337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0D358208" w14:textId="77777777" w:rsidTr="00D562DA">
        <w:trPr>
          <w:gridAfter w:val="1"/>
          <w:wAfter w:w="15" w:type="pct"/>
          <w:jc w:val="center"/>
        </w:trPr>
        <w:tc>
          <w:tcPr>
            <w:tcW w:w="676" w:type="pct"/>
            <w:shd w:val="clear" w:color="auto" w:fill="auto"/>
          </w:tcPr>
          <w:p w14:paraId="70C079B1" w14:textId="77777777" w:rsidR="00384780" w:rsidRPr="00786DB4" w:rsidRDefault="00384780" w:rsidP="00C85DC9">
            <w:pPr>
              <w:ind w:firstLine="0"/>
              <w:rPr>
                <w:sz w:val="20"/>
              </w:rPr>
            </w:pPr>
          </w:p>
        </w:tc>
        <w:tc>
          <w:tcPr>
            <w:tcW w:w="842" w:type="pct"/>
            <w:gridSpan w:val="4"/>
            <w:shd w:val="clear" w:color="auto" w:fill="auto"/>
          </w:tcPr>
          <w:p w14:paraId="23097284" w14:textId="77777777" w:rsidR="00384780" w:rsidRPr="00786DB4" w:rsidRDefault="00384780" w:rsidP="00C85DC9">
            <w:pPr>
              <w:ind w:firstLine="0"/>
              <w:rPr>
                <w:sz w:val="20"/>
              </w:rPr>
            </w:pPr>
            <w:r w:rsidRPr="00786DB4">
              <w:rPr>
                <w:sz w:val="20"/>
              </w:rPr>
              <w:t xml:space="preserve">middleName </w:t>
            </w:r>
          </w:p>
        </w:tc>
        <w:tc>
          <w:tcPr>
            <w:tcW w:w="314" w:type="pct"/>
            <w:gridSpan w:val="3"/>
            <w:shd w:val="clear" w:color="auto" w:fill="auto"/>
          </w:tcPr>
          <w:p w14:paraId="3C7AE521"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51B4FF26"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27AD3EAE" w14:textId="77777777"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3C4A65F0" w14:textId="5CA96258" w:rsidR="00384780" w:rsidRPr="00786DB4" w:rsidRDefault="00C23375" w:rsidP="00C85DC9">
            <w:pPr>
              <w:ind w:firstLine="0"/>
              <w:rPr>
                <w:sz w:val="20"/>
              </w:rPr>
            </w:pPr>
            <w:r w:rsidRPr="00C2337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14F400FC" w14:textId="77777777" w:rsidTr="00D562DA">
        <w:trPr>
          <w:gridAfter w:val="1"/>
          <w:wAfter w:w="15" w:type="pct"/>
          <w:jc w:val="center"/>
        </w:trPr>
        <w:tc>
          <w:tcPr>
            <w:tcW w:w="676" w:type="pct"/>
            <w:shd w:val="clear" w:color="auto" w:fill="auto"/>
          </w:tcPr>
          <w:p w14:paraId="58CA1837" w14:textId="77777777" w:rsidR="00384780" w:rsidRPr="00786DB4" w:rsidRDefault="00384780" w:rsidP="00C85DC9">
            <w:pPr>
              <w:ind w:firstLine="0"/>
              <w:rPr>
                <w:sz w:val="20"/>
              </w:rPr>
            </w:pPr>
          </w:p>
        </w:tc>
        <w:tc>
          <w:tcPr>
            <w:tcW w:w="842" w:type="pct"/>
            <w:gridSpan w:val="4"/>
            <w:shd w:val="clear" w:color="auto" w:fill="auto"/>
          </w:tcPr>
          <w:p w14:paraId="5C0FCF5E" w14:textId="77777777" w:rsidR="00384780" w:rsidRPr="00786DB4" w:rsidRDefault="00384780" w:rsidP="00C85DC9">
            <w:pPr>
              <w:ind w:firstLine="0"/>
              <w:rPr>
                <w:sz w:val="20"/>
              </w:rPr>
            </w:pPr>
            <w:r w:rsidRPr="00786DB4">
              <w:rPr>
                <w:sz w:val="20"/>
              </w:rPr>
              <w:t>lastName</w:t>
            </w:r>
            <w:r w:rsidRPr="00786DB4">
              <w:rPr>
                <w:sz w:val="20"/>
                <w:lang w:val="en-US"/>
              </w:rPr>
              <w:t>Lat</w:t>
            </w:r>
            <w:r w:rsidRPr="00786DB4">
              <w:rPr>
                <w:sz w:val="20"/>
              </w:rPr>
              <w:t xml:space="preserve"> </w:t>
            </w:r>
          </w:p>
        </w:tc>
        <w:tc>
          <w:tcPr>
            <w:tcW w:w="314" w:type="pct"/>
            <w:gridSpan w:val="3"/>
            <w:shd w:val="clear" w:color="auto" w:fill="auto"/>
          </w:tcPr>
          <w:p w14:paraId="65933DBC"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CB44769"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0B24797D" w14:textId="77777777" w:rsidR="00384780" w:rsidRPr="00786DB4" w:rsidRDefault="00384780" w:rsidP="00C85DC9">
            <w:pPr>
              <w:ind w:firstLine="0"/>
              <w:rPr>
                <w:sz w:val="20"/>
                <w:lang w:val="en-US"/>
              </w:rPr>
            </w:pPr>
            <w:r w:rsidRPr="00786DB4">
              <w:rPr>
                <w:sz w:val="20"/>
              </w:rPr>
              <w:t>Фамилия</w:t>
            </w:r>
            <w:r w:rsidRPr="00786DB4">
              <w:rPr>
                <w:sz w:val="20"/>
                <w:lang w:val="en-US"/>
              </w:rPr>
              <w:t xml:space="preserve"> (</w:t>
            </w:r>
            <w:r w:rsidRPr="00786DB4">
              <w:rPr>
                <w:sz w:val="20"/>
              </w:rPr>
              <w:t>латинскими буквами</w:t>
            </w:r>
            <w:r w:rsidRPr="00786DB4">
              <w:rPr>
                <w:sz w:val="20"/>
                <w:lang w:val="en-US"/>
              </w:rPr>
              <w:t>)</w:t>
            </w:r>
          </w:p>
        </w:tc>
        <w:tc>
          <w:tcPr>
            <w:tcW w:w="1374" w:type="pct"/>
            <w:gridSpan w:val="3"/>
            <w:shd w:val="clear" w:color="auto" w:fill="auto"/>
          </w:tcPr>
          <w:p w14:paraId="11556AEF" w14:textId="77777777" w:rsidR="00384780" w:rsidRPr="00786DB4" w:rsidRDefault="00384780" w:rsidP="00C85DC9">
            <w:pPr>
              <w:ind w:firstLine="0"/>
              <w:rPr>
                <w:sz w:val="20"/>
              </w:rPr>
            </w:pPr>
          </w:p>
        </w:tc>
      </w:tr>
      <w:tr w:rsidR="00384780" w:rsidRPr="00786DB4" w14:paraId="174F2DEC" w14:textId="77777777" w:rsidTr="00D562DA">
        <w:trPr>
          <w:gridAfter w:val="1"/>
          <w:wAfter w:w="15" w:type="pct"/>
          <w:jc w:val="center"/>
        </w:trPr>
        <w:tc>
          <w:tcPr>
            <w:tcW w:w="676" w:type="pct"/>
            <w:shd w:val="clear" w:color="auto" w:fill="auto"/>
          </w:tcPr>
          <w:p w14:paraId="6FD672D3" w14:textId="77777777" w:rsidR="00384780" w:rsidRPr="00786DB4" w:rsidRDefault="00384780" w:rsidP="00C85DC9">
            <w:pPr>
              <w:ind w:firstLine="0"/>
              <w:rPr>
                <w:sz w:val="20"/>
              </w:rPr>
            </w:pPr>
          </w:p>
        </w:tc>
        <w:tc>
          <w:tcPr>
            <w:tcW w:w="842" w:type="pct"/>
            <w:gridSpan w:val="4"/>
            <w:shd w:val="clear" w:color="auto" w:fill="auto"/>
          </w:tcPr>
          <w:p w14:paraId="10FFFA19" w14:textId="77777777" w:rsidR="00384780" w:rsidRPr="00786DB4" w:rsidRDefault="00384780" w:rsidP="00C85DC9">
            <w:pPr>
              <w:ind w:firstLine="0"/>
              <w:rPr>
                <w:sz w:val="20"/>
                <w:lang w:val="en-US"/>
              </w:rPr>
            </w:pPr>
            <w:r w:rsidRPr="00786DB4">
              <w:rPr>
                <w:sz w:val="20"/>
              </w:rPr>
              <w:t>firstName</w:t>
            </w:r>
            <w:r w:rsidRPr="00786DB4">
              <w:rPr>
                <w:sz w:val="20"/>
                <w:lang w:val="en-US"/>
              </w:rPr>
              <w:t>Lat</w:t>
            </w:r>
          </w:p>
        </w:tc>
        <w:tc>
          <w:tcPr>
            <w:tcW w:w="314" w:type="pct"/>
            <w:gridSpan w:val="3"/>
            <w:shd w:val="clear" w:color="auto" w:fill="auto"/>
          </w:tcPr>
          <w:p w14:paraId="472A44DB"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BA0731B"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156C9BB7" w14:textId="77777777" w:rsidR="00384780" w:rsidRPr="00786DB4" w:rsidRDefault="00384780" w:rsidP="00C85DC9">
            <w:pPr>
              <w:ind w:firstLine="0"/>
              <w:rPr>
                <w:sz w:val="20"/>
              </w:rPr>
            </w:pPr>
            <w:r w:rsidRPr="00786DB4">
              <w:rPr>
                <w:sz w:val="20"/>
              </w:rPr>
              <w:t xml:space="preserve">Имя </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029E8B35" w14:textId="77777777" w:rsidR="00384780" w:rsidRPr="00786DB4" w:rsidRDefault="00384780" w:rsidP="00C85DC9">
            <w:pPr>
              <w:ind w:firstLine="0"/>
              <w:rPr>
                <w:sz w:val="20"/>
              </w:rPr>
            </w:pPr>
          </w:p>
        </w:tc>
      </w:tr>
      <w:tr w:rsidR="00384780" w:rsidRPr="00786DB4" w14:paraId="36373AC5" w14:textId="77777777" w:rsidTr="00D562DA">
        <w:trPr>
          <w:gridAfter w:val="1"/>
          <w:wAfter w:w="15" w:type="pct"/>
          <w:jc w:val="center"/>
        </w:trPr>
        <w:tc>
          <w:tcPr>
            <w:tcW w:w="676" w:type="pct"/>
            <w:shd w:val="clear" w:color="auto" w:fill="auto"/>
          </w:tcPr>
          <w:p w14:paraId="53A17D05" w14:textId="77777777" w:rsidR="00384780" w:rsidRPr="00786DB4" w:rsidRDefault="00384780" w:rsidP="00C85DC9">
            <w:pPr>
              <w:ind w:firstLine="0"/>
              <w:rPr>
                <w:sz w:val="20"/>
              </w:rPr>
            </w:pPr>
          </w:p>
        </w:tc>
        <w:tc>
          <w:tcPr>
            <w:tcW w:w="842" w:type="pct"/>
            <w:gridSpan w:val="4"/>
            <w:shd w:val="clear" w:color="auto" w:fill="auto"/>
          </w:tcPr>
          <w:p w14:paraId="754601D4" w14:textId="77777777" w:rsidR="00384780" w:rsidRPr="00786DB4" w:rsidRDefault="00384780" w:rsidP="00C85DC9">
            <w:pPr>
              <w:ind w:firstLine="0"/>
              <w:rPr>
                <w:sz w:val="20"/>
                <w:lang w:val="en-US"/>
              </w:rPr>
            </w:pPr>
            <w:r w:rsidRPr="00786DB4">
              <w:rPr>
                <w:sz w:val="20"/>
              </w:rPr>
              <w:t>middleName</w:t>
            </w:r>
            <w:r w:rsidRPr="00786DB4">
              <w:rPr>
                <w:sz w:val="20"/>
                <w:lang w:val="en-US"/>
              </w:rPr>
              <w:t>Lat</w:t>
            </w:r>
          </w:p>
        </w:tc>
        <w:tc>
          <w:tcPr>
            <w:tcW w:w="314" w:type="pct"/>
            <w:gridSpan w:val="3"/>
            <w:shd w:val="clear" w:color="auto" w:fill="auto"/>
          </w:tcPr>
          <w:p w14:paraId="19C11A21"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20141E0F" w14:textId="77777777" w:rsidR="00384780" w:rsidRPr="00786DB4" w:rsidRDefault="00384780" w:rsidP="00C85DC9">
            <w:pPr>
              <w:ind w:firstLine="0"/>
              <w:jc w:val="center"/>
              <w:rPr>
                <w:sz w:val="20"/>
              </w:rPr>
            </w:pPr>
            <w:r w:rsidRPr="00786DB4">
              <w:rPr>
                <w:sz w:val="20"/>
              </w:rPr>
              <w:t>T(1-</w:t>
            </w:r>
            <w:r w:rsidRPr="00786DB4">
              <w:rPr>
                <w:sz w:val="20"/>
                <w:lang w:val="en-US"/>
              </w:rPr>
              <w:t>2</w:t>
            </w:r>
            <w:r w:rsidRPr="00786DB4">
              <w:rPr>
                <w:sz w:val="20"/>
              </w:rPr>
              <w:t>50)</w:t>
            </w:r>
          </w:p>
        </w:tc>
        <w:tc>
          <w:tcPr>
            <w:tcW w:w="1276" w:type="pct"/>
            <w:shd w:val="clear" w:color="auto" w:fill="auto"/>
          </w:tcPr>
          <w:p w14:paraId="3ED1F686" w14:textId="77777777" w:rsidR="00384780" w:rsidRPr="00786DB4" w:rsidRDefault="00384780" w:rsidP="00C85DC9">
            <w:pPr>
              <w:ind w:firstLine="0"/>
              <w:rPr>
                <w:sz w:val="20"/>
              </w:rPr>
            </w:pPr>
            <w:r w:rsidRPr="00786DB4">
              <w:rPr>
                <w:sz w:val="20"/>
              </w:rPr>
              <w:t>Отчество</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17EB3AB0" w14:textId="77777777" w:rsidR="00384780" w:rsidRPr="00786DB4" w:rsidRDefault="00384780" w:rsidP="00C85DC9">
            <w:pPr>
              <w:ind w:firstLine="0"/>
              <w:rPr>
                <w:sz w:val="20"/>
              </w:rPr>
            </w:pPr>
          </w:p>
        </w:tc>
      </w:tr>
      <w:tr w:rsidR="007B3482" w:rsidRPr="00786DB4" w14:paraId="412A04D8" w14:textId="77777777" w:rsidTr="00D562DA">
        <w:trPr>
          <w:gridAfter w:val="1"/>
          <w:wAfter w:w="15" w:type="pct"/>
          <w:jc w:val="center"/>
        </w:trPr>
        <w:tc>
          <w:tcPr>
            <w:tcW w:w="676" w:type="pct"/>
            <w:shd w:val="clear" w:color="auto" w:fill="auto"/>
          </w:tcPr>
          <w:p w14:paraId="0D19D4A8" w14:textId="77777777" w:rsidR="007B3482" w:rsidRPr="00786DB4" w:rsidRDefault="007B3482" w:rsidP="00376F4B">
            <w:pPr>
              <w:ind w:firstLine="0"/>
              <w:rPr>
                <w:sz w:val="20"/>
              </w:rPr>
            </w:pPr>
          </w:p>
        </w:tc>
        <w:tc>
          <w:tcPr>
            <w:tcW w:w="842" w:type="pct"/>
            <w:gridSpan w:val="4"/>
            <w:shd w:val="clear" w:color="auto" w:fill="auto"/>
          </w:tcPr>
          <w:p w14:paraId="32FFF358" w14:textId="77777777" w:rsidR="007B3482" w:rsidRPr="00786DB4" w:rsidRDefault="007B3482" w:rsidP="00376F4B">
            <w:pPr>
              <w:ind w:firstLine="0"/>
              <w:rPr>
                <w:sz w:val="20"/>
              </w:rPr>
            </w:pPr>
            <w:r w:rsidRPr="005C077C">
              <w:rPr>
                <w:sz w:val="20"/>
              </w:rPr>
              <w:t>statusInfo</w:t>
            </w:r>
          </w:p>
        </w:tc>
        <w:tc>
          <w:tcPr>
            <w:tcW w:w="314" w:type="pct"/>
            <w:gridSpan w:val="3"/>
            <w:shd w:val="clear" w:color="auto" w:fill="auto"/>
          </w:tcPr>
          <w:p w14:paraId="2027474B" w14:textId="77777777" w:rsidR="007B3482" w:rsidRPr="00786DB4" w:rsidRDefault="007B3482" w:rsidP="00376F4B">
            <w:pPr>
              <w:ind w:firstLine="0"/>
              <w:jc w:val="center"/>
              <w:rPr>
                <w:sz w:val="20"/>
              </w:rPr>
            </w:pPr>
            <w:r>
              <w:rPr>
                <w:sz w:val="20"/>
              </w:rPr>
              <w:t>Н</w:t>
            </w:r>
          </w:p>
        </w:tc>
        <w:tc>
          <w:tcPr>
            <w:tcW w:w="503" w:type="pct"/>
            <w:gridSpan w:val="2"/>
            <w:shd w:val="clear" w:color="auto" w:fill="auto"/>
          </w:tcPr>
          <w:p w14:paraId="1DE6D74C" w14:textId="77777777" w:rsidR="007B3482" w:rsidRPr="00786DB4" w:rsidRDefault="007B3482" w:rsidP="00376F4B">
            <w:pPr>
              <w:ind w:firstLine="0"/>
              <w:jc w:val="center"/>
              <w:rPr>
                <w:sz w:val="20"/>
                <w:lang w:val="en-US"/>
              </w:rPr>
            </w:pPr>
            <w:r>
              <w:rPr>
                <w:sz w:val="20"/>
                <w:lang w:val="en-US"/>
              </w:rPr>
              <w:t>S</w:t>
            </w:r>
          </w:p>
        </w:tc>
        <w:tc>
          <w:tcPr>
            <w:tcW w:w="1276" w:type="pct"/>
            <w:shd w:val="clear" w:color="auto" w:fill="auto"/>
          </w:tcPr>
          <w:p w14:paraId="3BDE4A4A" w14:textId="77777777" w:rsidR="007B3482" w:rsidRPr="00786DB4" w:rsidRDefault="007B3482" w:rsidP="00376F4B">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59D4BDE4" w14:textId="77777777" w:rsidR="007B3482" w:rsidRDefault="007B3482" w:rsidP="00376F4B">
            <w:pPr>
              <w:ind w:firstLine="0"/>
              <w:rPr>
                <w:sz w:val="20"/>
              </w:rPr>
            </w:pPr>
            <w:r>
              <w:rPr>
                <w:sz w:val="20"/>
              </w:rPr>
              <w:t xml:space="preserve">Ссылка на справочник </w:t>
            </w:r>
            <w:r w:rsidRPr="002325A3">
              <w:rPr>
                <w:sz w:val="20"/>
              </w:rPr>
              <w:t>"Наименование статуса поставщика" (nsiSupplierStatus)</w:t>
            </w:r>
          </w:p>
          <w:p w14:paraId="5185B8D5" w14:textId="77777777" w:rsidR="007B3482" w:rsidRDefault="007B3482" w:rsidP="00376F4B">
            <w:pPr>
              <w:ind w:firstLine="0"/>
              <w:rPr>
                <w:sz w:val="20"/>
              </w:rPr>
            </w:pPr>
            <w:r>
              <w:rPr>
                <w:sz w:val="20"/>
              </w:rPr>
              <w:t>Допустимые значения:</w:t>
            </w:r>
          </w:p>
          <w:p w14:paraId="12109787" w14:textId="77777777" w:rsidR="007B3482" w:rsidRPr="005C077C" w:rsidRDefault="007B3482" w:rsidP="00376F4B">
            <w:pPr>
              <w:ind w:firstLine="0"/>
              <w:rPr>
                <w:sz w:val="20"/>
              </w:rPr>
            </w:pPr>
            <w:r w:rsidRPr="005C077C">
              <w:rPr>
                <w:sz w:val="20"/>
              </w:rPr>
              <w:t>10 - учреждение и предприятие уголовно-исполнительной системы;</w:t>
            </w:r>
          </w:p>
          <w:p w14:paraId="2191C8D9" w14:textId="77777777" w:rsidR="007B3482" w:rsidRPr="005C077C" w:rsidRDefault="007B3482" w:rsidP="00376F4B">
            <w:pPr>
              <w:ind w:firstLine="0"/>
              <w:rPr>
                <w:sz w:val="20"/>
              </w:rPr>
            </w:pPr>
            <w:r w:rsidRPr="005C077C">
              <w:rPr>
                <w:sz w:val="20"/>
              </w:rPr>
              <w:t>20 - организация инвалидов;</w:t>
            </w:r>
          </w:p>
          <w:p w14:paraId="70D2E626" w14:textId="77777777" w:rsidR="007B3482" w:rsidRPr="005C077C" w:rsidRDefault="007B3482" w:rsidP="00376F4B">
            <w:pPr>
              <w:ind w:firstLine="0"/>
              <w:rPr>
                <w:sz w:val="20"/>
              </w:rPr>
            </w:pPr>
            <w:r w:rsidRPr="005C077C">
              <w:rPr>
                <w:sz w:val="20"/>
              </w:rPr>
              <w:t>30 - субъект малого предпринимательства;</w:t>
            </w:r>
          </w:p>
          <w:p w14:paraId="65D43E48" w14:textId="77777777" w:rsidR="007B3482" w:rsidRPr="005C077C" w:rsidRDefault="007B3482" w:rsidP="00376F4B">
            <w:pPr>
              <w:ind w:firstLine="0"/>
              <w:rPr>
                <w:sz w:val="20"/>
              </w:rPr>
            </w:pPr>
            <w:r w:rsidRPr="005C077C">
              <w:rPr>
                <w:sz w:val="20"/>
              </w:rPr>
              <w:t>40 - социально-ориентированная некоммерческая организация;</w:t>
            </w:r>
          </w:p>
          <w:p w14:paraId="1A664160" w14:textId="77777777" w:rsidR="007B3482" w:rsidRDefault="007B3482" w:rsidP="00376F4B">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5FE6C4F5" w14:textId="77777777" w:rsidR="007B3482" w:rsidRDefault="007B3482" w:rsidP="00376F4B">
            <w:pPr>
              <w:ind w:firstLine="0"/>
              <w:rPr>
                <w:sz w:val="20"/>
              </w:rPr>
            </w:pPr>
          </w:p>
          <w:p w14:paraId="331ED6FA" w14:textId="77777777" w:rsidR="007B3482" w:rsidRPr="005C077C" w:rsidRDefault="007B3482" w:rsidP="00376F4B">
            <w:pPr>
              <w:ind w:firstLine="0"/>
              <w:rPr>
                <w:sz w:val="20"/>
              </w:rPr>
            </w:pPr>
            <w:r>
              <w:rPr>
                <w:sz w:val="20"/>
              </w:rPr>
              <w:t>Состав блока см. выше</w:t>
            </w:r>
          </w:p>
        </w:tc>
      </w:tr>
      <w:tr w:rsidR="00384780" w:rsidRPr="00786DB4" w14:paraId="7A43FAB4" w14:textId="77777777" w:rsidTr="00D562DA">
        <w:trPr>
          <w:gridAfter w:val="1"/>
          <w:wAfter w:w="15" w:type="pct"/>
          <w:jc w:val="center"/>
        </w:trPr>
        <w:tc>
          <w:tcPr>
            <w:tcW w:w="676" w:type="pct"/>
            <w:shd w:val="clear" w:color="auto" w:fill="auto"/>
          </w:tcPr>
          <w:p w14:paraId="7FD66051" w14:textId="77777777" w:rsidR="00384780" w:rsidRPr="00786DB4" w:rsidRDefault="00384780" w:rsidP="00C85DC9">
            <w:pPr>
              <w:ind w:firstLine="0"/>
              <w:rPr>
                <w:sz w:val="20"/>
              </w:rPr>
            </w:pPr>
          </w:p>
        </w:tc>
        <w:tc>
          <w:tcPr>
            <w:tcW w:w="842" w:type="pct"/>
            <w:gridSpan w:val="4"/>
            <w:shd w:val="clear" w:color="auto" w:fill="auto"/>
          </w:tcPr>
          <w:p w14:paraId="5E3A11F0" w14:textId="77777777" w:rsidR="00384780" w:rsidRPr="00786DB4" w:rsidRDefault="00384780" w:rsidP="00C85DC9">
            <w:pPr>
              <w:ind w:firstLine="0"/>
              <w:rPr>
                <w:sz w:val="20"/>
                <w:lang w:val="en-US"/>
              </w:rPr>
            </w:pPr>
            <w:r w:rsidRPr="00786DB4">
              <w:rPr>
                <w:sz w:val="20"/>
                <w:lang w:val="en-US"/>
              </w:rPr>
              <w:t>taxPayerCode</w:t>
            </w:r>
          </w:p>
        </w:tc>
        <w:tc>
          <w:tcPr>
            <w:tcW w:w="314" w:type="pct"/>
            <w:gridSpan w:val="3"/>
            <w:shd w:val="clear" w:color="auto" w:fill="auto"/>
          </w:tcPr>
          <w:p w14:paraId="74CF109B"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46BD0424" w14:textId="77777777" w:rsidR="00384780" w:rsidRPr="00786DB4" w:rsidRDefault="00384780" w:rsidP="00C85DC9">
            <w:pPr>
              <w:ind w:firstLine="0"/>
              <w:jc w:val="center"/>
              <w:rPr>
                <w:sz w:val="20"/>
              </w:rPr>
            </w:pPr>
            <w:r w:rsidRPr="00786DB4">
              <w:rPr>
                <w:sz w:val="20"/>
              </w:rPr>
              <w:t>T(1-</w:t>
            </w:r>
            <w:r w:rsidRPr="00786DB4">
              <w:rPr>
                <w:sz w:val="20"/>
                <w:lang w:val="en-US"/>
              </w:rPr>
              <w:t>100</w:t>
            </w:r>
            <w:r w:rsidRPr="00786DB4">
              <w:rPr>
                <w:sz w:val="20"/>
              </w:rPr>
              <w:t>)</w:t>
            </w:r>
          </w:p>
        </w:tc>
        <w:tc>
          <w:tcPr>
            <w:tcW w:w="1276" w:type="pct"/>
            <w:shd w:val="clear" w:color="auto" w:fill="auto"/>
          </w:tcPr>
          <w:p w14:paraId="5C54C067" w14:textId="77777777" w:rsidR="00384780" w:rsidRPr="00786DB4" w:rsidRDefault="00384780" w:rsidP="00C85DC9">
            <w:pPr>
              <w:ind w:firstLine="0"/>
              <w:rPr>
                <w:sz w:val="20"/>
              </w:rPr>
            </w:pPr>
            <w:r w:rsidRPr="00786DB4">
              <w:rPr>
                <w:sz w:val="20"/>
              </w:rPr>
              <w:t>Код налогоплательщика в стране регистрации или его аналог</w:t>
            </w:r>
          </w:p>
        </w:tc>
        <w:tc>
          <w:tcPr>
            <w:tcW w:w="1374" w:type="pct"/>
            <w:gridSpan w:val="3"/>
            <w:shd w:val="clear" w:color="auto" w:fill="auto"/>
          </w:tcPr>
          <w:p w14:paraId="3A661BC4" w14:textId="77777777" w:rsidR="00384780" w:rsidRPr="00786DB4" w:rsidRDefault="00384780" w:rsidP="00C85DC9">
            <w:pPr>
              <w:ind w:firstLine="0"/>
              <w:rPr>
                <w:sz w:val="20"/>
              </w:rPr>
            </w:pPr>
          </w:p>
        </w:tc>
      </w:tr>
      <w:tr w:rsidR="00384780" w:rsidRPr="00786DB4" w14:paraId="7799FF11" w14:textId="77777777" w:rsidTr="00D562DA">
        <w:trPr>
          <w:gridAfter w:val="1"/>
          <w:wAfter w:w="15" w:type="pct"/>
          <w:jc w:val="center"/>
        </w:trPr>
        <w:tc>
          <w:tcPr>
            <w:tcW w:w="676" w:type="pct"/>
            <w:shd w:val="clear" w:color="auto" w:fill="auto"/>
          </w:tcPr>
          <w:p w14:paraId="1CF5B6B1" w14:textId="77777777" w:rsidR="00384780" w:rsidRPr="00786DB4" w:rsidRDefault="00384780" w:rsidP="00C85DC9">
            <w:pPr>
              <w:ind w:firstLine="0"/>
              <w:rPr>
                <w:sz w:val="20"/>
              </w:rPr>
            </w:pPr>
          </w:p>
        </w:tc>
        <w:tc>
          <w:tcPr>
            <w:tcW w:w="842" w:type="pct"/>
            <w:gridSpan w:val="4"/>
            <w:shd w:val="clear" w:color="auto" w:fill="auto"/>
          </w:tcPr>
          <w:p w14:paraId="196E5BFA" w14:textId="77777777"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39CB37B9" w14:textId="77777777" w:rsidR="00384780" w:rsidRPr="00786DB4" w:rsidRDefault="00384780" w:rsidP="00C85DC9">
            <w:pPr>
              <w:ind w:firstLine="0"/>
              <w:jc w:val="center"/>
              <w:rPr>
                <w:sz w:val="20"/>
              </w:rPr>
            </w:pPr>
            <w:r w:rsidRPr="00786DB4">
              <w:rPr>
                <w:sz w:val="20"/>
                <w:lang w:val="en-US"/>
              </w:rPr>
              <w:t>O</w:t>
            </w:r>
          </w:p>
        </w:tc>
        <w:tc>
          <w:tcPr>
            <w:tcW w:w="503" w:type="pct"/>
            <w:gridSpan w:val="2"/>
            <w:shd w:val="clear" w:color="auto" w:fill="auto"/>
          </w:tcPr>
          <w:p w14:paraId="44258CFF" w14:textId="77777777"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6F9EF5D7" w14:textId="77777777"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404A25D4" w14:textId="77777777"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0653B04E" w14:textId="77777777" w:rsidTr="00D562DA">
        <w:trPr>
          <w:gridAfter w:val="1"/>
          <w:wAfter w:w="15" w:type="pct"/>
          <w:jc w:val="center"/>
        </w:trPr>
        <w:tc>
          <w:tcPr>
            <w:tcW w:w="676" w:type="pct"/>
            <w:shd w:val="clear" w:color="auto" w:fill="auto"/>
          </w:tcPr>
          <w:p w14:paraId="69DB3332" w14:textId="77777777" w:rsidR="00384780" w:rsidRPr="00786DB4" w:rsidRDefault="00384780" w:rsidP="00C85DC9">
            <w:pPr>
              <w:ind w:firstLine="0"/>
              <w:rPr>
                <w:sz w:val="20"/>
              </w:rPr>
            </w:pPr>
          </w:p>
        </w:tc>
        <w:tc>
          <w:tcPr>
            <w:tcW w:w="842" w:type="pct"/>
            <w:gridSpan w:val="4"/>
            <w:shd w:val="clear" w:color="auto" w:fill="auto"/>
          </w:tcPr>
          <w:p w14:paraId="19480778" w14:textId="77777777" w:rsidR="00384780" w:rsidRPr="00786DB4" w:rsidRDefault="00384780" w:rsidP="00C85DC9">
            <w:pPr>
              <w:ind w:firstLine="0"/>
              <w:rPr>
                <w:sz w:val="20"/>
              </w:rPr>
            </w:pPr>
            <w:r w:rsidRPr="00786DB4">
              <w:rPr>
                <w:sz w:val="20"/>
              </w:rPr>
              <w:t>registerInRFTaxBodies</w:t>
            </w:r>
          </w:p>
        </w:tc>
        <w:tc>
          <w:tcPr>
            <w:tcW w:w="314" w:type="pct"/>
            <w:gridSpan w:val="3"/>
            <w:shd w:val="clear" w:color="auto" w:fill="auto"/>
          </w:tcPr>
          <w:p w14:paraId="7B533532"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422CBE9E" w14:textId="77777777" w:rsidR="00384780" w:rsidRPr="00786DB4" w:rsidRDefault="00384780" w:rsidP="00C85DC9">
            <w:pPr>
              <w:ind w:firstLine="0"/>
              <w:jc w:val="center"/>
              <w:rPr>
                <w:sz w:val="20"/>
              </w:rPr>
            </w:pPr>
            <w:r w:rsidRPr="00786DB4">
              <w:rPr>
                <w:sz w:val="20"/>
                <w:lang w:val="en-US"/>
              </w:rPr>
              <w:t>S</w:t>
            </w:r>
          </w:p>
        </w:tc>
        <w:tc>
          <w:tcPr>
            <w:tcW w:w="1276" w:type="pct"/>
            <w:shd w:val="clear" w:color="auto" w:fill="auto"/>
          </w:tcPr>
          <w:p w14:paraId="49998C30" w14:textId="77777777" w:rsidR="00384780" w:rsidRPr="00786DB4" w:rsidRDefault="00384780" w:rsidP="00C85DC9">
            <w:pPr>
              <w:ind w:firstLine="0"/>
              <w:rPr>
                <w:sz w:val="20"/>
              </w:rPr>
            </w:pPr>
            <w:r w:rsidRPr="00786DB4">
              <w:rPr>
                <w:sz w:val="20"/>
              </w:rPr>
              <w:t>Поставщик состоит на учете в налоговых органах на территории РФ</w:t>
            </w:r>
          </w:p>
        </w:tc>
        <w:tc>
          <w:tcPr>
            <w:tcW w:w="1374" w:type="pct"/>
            <w:gridSpan w:val="3"/>
            <w:shd w:val="clear" w:color="auto" w:fill="auto"/>
          </w:tcPr>
          <w:p w14:paraId="22A3F0A5" w14:textId="19124A29" w:rsidR="00384780" w:rsidRPr="00786DB4" w:rsidRDefault="00384780" w:rsidP="00C85DC9">
            <w:pPr>
              <w:ind w:firstLine="0"/>
              <w:rPr>
                <w:sz w:val="20"/>
              </w:rPr>
            </w:pPr>
          </w:p>
        </w:tc>
      </w:tr>
      <w:tr w:rsidR="00384780" w:rsidRPr="00786DB4" w14:paraId="684E54CE" w14:textId="77777777" w:rsidTr="00D562DA">
        <w:trPr>
          <w:gridAfter w:val="1"/>
          <w:wAfter w:w="15" w:type="pct"/>
          <w:jc w:val="center"/>
        </w:trPr>
        <w:tc>
          <w:tcPr>
            <w:tcW w:w="676" w:type="pct"/>
            <w:shd w:val="clear" w:color="auto" w:fill="auto"/>
          </w:tcPr>
          <w:p w14:paraId="539F42F4" w14:textId="77777777" w:rsidR="00384780" w:rsidRPr="00786DB4" w:rsidRDefault="00384780" w:rsidP="00C85DC9">
            <w:pPr>
              <w:ind w:firstLine="0"/>
              <w:rPr>
                <w:sz w:val="20"/>
              </w:rPr>
            </w:pPr>
          </w:p>
        </w:tc>
        <w:tc>
          <w:tcPr>
            <w:tcW w:w="842" w:type="pct"/>
            <w:gridSpan w:val="4"/>
            <w:shd w:val="clear" w:color="auto" w:fill="auto"/>
          </w:tcPr>
          <w:p w14:paraId="1FD86156" w14:textId="77777777" w:rsidR="00384780" w:rsidRPr="00786DB4" w:rsidRDefault="00384780" w:rsidP="00C85DC9">
            <w:pPr>
              <w:ind w:firstLine="0"/>
              <w:rPr>
                <w:sz w:val="20"/>
                <w:lang w:val="en-US"/>
              </w:rPr>
            </w:pPr>
            <w:r w:rsidRPr="00786DB4">
              <w:rPr>
                <w:sz w:val="20"/>
                <w:lang w:val="en-US"/>
              </w:rPr>
              <w:t>placeOfStayInRegCountry</w:t>
            </w:r>
          </w:p>
        </w:tc>
        <w:tc>
          <w:tcPr>
            <w:tcW w:w="314" w:type="pct"/>
            <w:gridSpan w:val="3"/>
            <w:shd w:val="clear" w:color="auto" w:fill="auto"/>
          </w:tcPr>
          <w:p w14:paraId="4B1AD9C9"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6021E10A"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0EC3217D" w14:textId="7AA3DB96" w:rsidR="00384780" w:rsidRPr="00786DB4" w:rsidRDefault="00384780" w:rsidP="00C85DC9">
            <w:pPr>
              <w:ind w:firstLine="0"/>
              <w:rPr>
                <w:sz w:val="20"/>
              </w:rPr>
            </w:pPr>
            <w:r w:rsidRPr="00786DB4">
              <w:rPr>
                <w:sz w:val="20"/>
              </w:rPr>
              <w:t xml:space="preserve">Место нахождения </w:t>
            </w:r>
          </w:p>
        </w:tc>
        <w:tc>
          <w:tcPr>
            <w:tcW w:w="1374" w:type="pct"/>
            <w:gridSpan w:val="3"/>
            <w:shd w:val="clear" w:color="auto" w:fill="auto"/>
          </w:tcPr>
          <w:p w14:paraId="6EE87E9E" w14:textId="751AA4F5" w:rsidR="00384780" w:rsidRPr="00786DB4" w:rsidRDefault="00384780" w:rsidP="00C85DC9">
            <w:pPr>
              <w:ind w:firstLine="0"/>
              <w:rPr>
                <w:sz w:val="20"/>
              </w:rPr>
            </w:pPr>
            <w:r w:rsidRPr="00786DB4">
              <w:rPr>
                <w:sz w:val="20"/>
              </w:rPr>
              <w:t>Состав блока см. выше</w:t>
            </w:r>
          </w:p>
        </w:tc>
      </w:tr>
      <w:tr w:rsidR="00384780" w:rsidRPr="00786DB4" w14:paraId="12E18FCC" w14:textId="77777777" w:rsidTr="00D562DA">
        <w:trPr>
          <w:gridAfter w:val="1"/>
          <w:wAfter w:w="15" w:type="pct"/>
          <w:jc w:val="center"/>
        </w:trPr>
        <w:tc>
          <w:tcPr>
            <w:tcW w:w="676" w:type="pct"/>
            <w:shd w:val="clear" w:color="auto" w:fill="auto"/>
          </w:tcPr>
          <w:p w14:paraId="201841C6" w14:textId="77777777" w:rsidR="00384780" w:rsidRPr="00786DB4" w:rsidRDefault="00384780" w:rsidP="00C85DC9">
            <w:pPr>
              <w:ind w:firstLine="0"/>
              <w:rPr>
                <w:sz w:val="20"/>
              </w:rPr>
            </w:pPr>
          </w:p>
        </w:tc>
        <w:tc>
          <w:tcPr>
            <w:tcW w:w="842" w:type="pct"/>
            <w:gridSpan w:val="4"/>
            <w:shd w:val="clear" w:color="auto" w:fill="auto"/>
          </w:tcPr>
          <w:p w14:paraId="5DA001B9" w14:textId="77777777" w:rsidR="00384780" w:rsidRPr="00786DB4" w:rsidRDefault="00384780" w:rsidP="00C85DC9">
            <w:pPr>
              <w:ind w:firstLine="0"/>
              <w:rPr>
                <w:sz w:val="20"/>
                <w:lang w:val="en-US"/>
              </w:rPr>
            </w:pPr>
            <w:r w:rsidRPr="00786DB4">
              <w:rPr>
                <w:sz w:val="20"/>
                <w:lang w:val="en-US"/>
              </w:rPr>
              <w:t>placeOfStayInRF</w:t>
            </w:r>
          </w:p>
        </w:tc>
        <w:tc>
          <w:tcPr>
            <w:tcW w:w="314" w:type="pct"/>
            <w:gridSpan w:val="3"/>
            <w:shd w:val="clear" w:color="auto" w:fill="auto"/>
          </w:tcPr>
          <w:p w14:paraId="5E6F0A45"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4E9E0C4" w14:textId="77777777"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7B60A806" w14:textId="77777777" w:rsidR="00384780" w:rsidRPr="00786DB4" w:rsidRDefault="00384780" w:rsidP="00C85DC9">
            <w:pPr>
              <w:ind w:firstLine="0"/>
              <w:rPr>
                <w:sz w:val="20"/>
              </w:rPr>
            </w:pPr>
            <w:r w:rsidRPr="00786DB4">
              <w:rPr>
                <w:sz w:val="20"/>
              </w:rPr>
              <w:t>Наличие у поставщика места пребывания на территории РФ</w:t>
            </w:r>
          </w:p>
        </w:tc>
        <w:tc>
          <w:tcPr>
            <w:tcW w:w="1374" w:type="pct"/>
            <w:gridSpan w:val="3"/>
            <w:shd w:val="clear" w:color="auto" w:fill="auto"/>
          </w:tcPr>
          <w:p w14:paraId="461AF2CD" w14:textId="72E62139" w:rsidR="007058E3" w:rsidRPr="007058E3" w:rsidRDefault="00384780" w:rsidP="007058E3">
            <w:pPr>
              <w:ind w:firstLine="0"/>
              <w:rPr>
                <w:sz w:val="20"/>
              </w:rPr>
            </w:pPr>
            <w:r w:rsidRPr="00786DB4">
              <w:rPr>
                <w:sz w:val="20"/>
              </w:rPr>
              <w:t>Состав блока см. выше</w:t>
            </w:r>
          </w:p>
        </w:tc>
      </w:tr>
      <w:tr w:rsidR="00C23375" w:rsidRPr="00786DB4" w14:paraId="257F8FC7" w14:textId="77777777" w:rsidTr="001E3F6D">
        <w:trPr>
          <w:gridAfter w:val="1"/>
          <w:wAfter w:w="15" w:type="pct"/>
          <w:jc w:val="center"/>
        </w:trPr>
        <w:tc>
          <w:tcPr>
            <w:tcW w:w="4985" w:type="pct"/>
            <w:gridSpan w:val="14"/>
            <w:shd w:val="clear" w:color="auto" w:fill="auto"/>
            <w:hideMark/>
          </w:tcPr>
          <w:p w14:paraId="2578C739" w14:textId="77777777" w:rsidR="00C23375" w:rsidRPr="00786DB4" w:rsidRDefault="00C23375" w:rsidP="001E3F6D">
            <w:pPr>
              <w:ind w:firstLine="0"/>
              <w:jc w:val="center"/>
              <w:rPr>
                <w:b/>
                <w:sz w:val="20"/>
              </w:rPr>
            </w:pPr>
            <w:r w:rsidRPr="00786DB4">
              <w:rPr>
                <w:b/>
                <w:sz w:val="20"/>
              </w:rPr>
              <w:t>Поставщик состоит на учете в налоговых органах на территории РФ</w:t>
            </w:r>
          </w:p>
        </w:tc>
      </w:tr>
      <w:tr w:rsidR="00C23375" w:rsidRPr="00786DB4" w14:paraId="34A5203D" w14:textId="77777777" w:rsidTr="001E3F6D">
        <w:trPr>
          <w:gridAfter w:val="1"/>
          <w:wAfter w:w="15" w:type="pct"/>
          <w:jc w:val="center"/>
        </w:trPr>
        <w:tc>
          <w:tcPr>
            <w:tcW w:w="676" w:type="pct"/>
            <w:shd w:val="clear" w:color="auto" w:fill="auto"/>
            <w:hideMark/>
          </w:tcPr>
          <w:p w14:paraId="29BB965E" w14:textId="77777777" w:rsidR="00C23375" w:rsidRPr="00786DB4" w:rsidRDefault="00C23375" w:rsidP="001E3F6D">
            <w:pPr>
              <w:ind w:firstLine="0"/>
              <w:rPr>
                <w:b/>
                <w:sz w:val="20"/>
              </w:rPr>
            </w:pPr>
            <w:r w:rsidRPr="00786DB4">
              <w:rPr>
                <w:b/>
                <w:sz w:val="20"/>
              </w:rPr>
              <w:t>registerInRFTaxBodies</w:t>
            </w:r>
          </w:p>
        </w:tc>
        <w:tc>
          <w:tcPr>
            <w:tcW w:w="842" w:type="pct"/>
            <w:gridSpan w:val="4"/>
            <w:shd w:val="clear" w:color="auto" w:fill="auto"/>
            <w:hideMark/>
          </w:tcPr>
          <w:p w14:paraId="1C845C28" w14:textId="77777777" w:rsidR="00C23375" w:rsidRPr="00786DB4" w:rsidRDefault="00C23375" w:rsidP="001E3F6D">
            <w:pPr>
              <w:ind w:firstLine="0"/>
              <w:rPr>
                <w:sz w:val="20"/>
              </w:rPr>
            </w:pPr>
            <w:r w:rsidRPr="00786DB4">
              <w:rPr>
                <w:sz w:val="20"/>
              </w:rPr>
              <w:t> </w:t>
            </w:r>
          </w:p>
        </w:tc>
        <w:tc>
          <w:tcPr>
            <w:tcW w:w="314" w:type="pct"/>
            <w:gridSpan w:val="3"/>
            <w:shd w:val="clear" w:color="auto" w:fill="auto"/>
            <w:hideMark/>
          </w:tcPr>
          <w:p w14:paraId="1CD0335D" w14:textId="77777777" w:rsidR="00C23375" w:rsidRPr="00786DB4" w:rsidRDefault="00C23375" w:rsidP="001E3F6D">
            <w:pPr>
              <w:ind w:firstLine="0"/>
              <w:rPr>
                <w:sz w:val="20"/>
              </w:rPr>
            </w:pPr>
            <w:r w:rsidRPr="00786DB4">
              <w:rPr>
                <w:sz w:val="20"/>
              </w:rPr>
              <w:t> </w:t>
            </w:r>
          </w:p>
        </w:tc>
        <w:tc>
          <w:tcPr>
            <w:tcW w:w="503" w:type="pct"/>
            <w:gridSpan w:val="2"/>
            <w:shd w:val="clear" w:color="auto" w:fill="auto"/>
            <w:hideMark/>
          </w:tcPr>
          <w:p w14:paraId="7A4F3F8A" w14:textId="77777777" w:rsidR="00C23375" w:rsidRPr="00786DB4" w:rsidRDefault="00C23375" w:rsidP="001E3F6D">
            <w:pPr>
              <w:ind w:firstLine="0"/>
              <w:rPr>
                <w:sz w:val="20"/>
              </w:rPr>
            </w:pPr>
            <w:r w:rsidRPr="00786DB4">
              <w:rPr>
                <w:sz w:val="20"/>
              </w:rPr>
              <w:t> </w:t>
            </w:r>
          </w:p>
        </w:tc>
        <w:tc>
          <w:tcPr>
            <w:tcW w:w="1276" w:type="pct"/>
            <w:shd w:val="clear" w:color="auto" w:fill="auto"/>
            <w:hideMark/>
          </w:tcPr>
          <w:p w14:paraId="4D457948" w14:textId="77777777" w:rsidR="00C23375" w:rsidRPr="00786DB4" w:rsidRDefault="00C23375" w:rsidP="001E3F6D">
            <w:pPr>
              <w:ind w:firstLine="0"/>
              <w:rPr>
                <w:sz w:val="20"/>
              </w:rPr>
            </w:pPr>
            <w:r w:rsidRPr="00786DB4">
              <w:rPr>
                <w:sz w:val="20"/>
              </w:rPr>
              <w:t> </w:t>
            </w:r>
          </w:p>
        </w:tc>
        <w:tc>
          <w:tcPr>
            <w:tcW w:w="1374" w:type="pct"/>
            <w:gridSpan w:val="3"/>
            <w:shd w:val="clear" w:color="auto" w:fill="auto"/>
            <w:hideMark/>
          </w:tcPr>
          <w:p w14:paraId="7D4AAB93" w14:textId="77777777" w:rsidR="00C23375" w:rsidRPr="00786DB4" w:rsidRDefault="00C23375" w:rsidP="001E3F6D">
            <w:pPr>
              <w:ind w:firstLine="0"/>
              <w:rPr>
                <w:sz w:val="20"/>
              </w:rPr>
            </w:pPr>
          </w:p>
        </w:tc>
      </w:tr>
      <w:tr w:rsidR="00C23375" w:rsidRPr="00786DB4" w14:paraId="12AAA0AE" w14:textId="77777777" w:rsidTr="001E3F6D">
        <w:trPr>
          <w:gridAfter w:val="1"/>
          <w:wAfter w:w="15" w:type="pct"/>
          <w:jc w:val="center"/>
        </w:trPr>
        <w:tc>
          <w:tcPr>
            <w:tcW w:w="676" w:type="pct"/>
            <w:shd w:val="clear" w:color="auto" w:fill="auto"/>
          </w:tcPr>
          <w:p w14:paraId="3DD28520" w14:textId="77777777" w:rsidR="00C23375" w:rsidRPr="00786DB4" w:rsidRDefault="00C23375" w:rsidP="001E3F6D">
            <w:pPr>
              <w:ind w:firstLine="0"/>
              <w:rPr>
                <w:sz w:val="20"/>
              </w:rPr>
            </w:pPr>
          </w:p>
        </w:tc>
        <w:tc>
          <w:tcPr>
            <w:tcW w:w="842" w:type="pct"/>
            <w:gridSpan w:val="4"/>
            <w:shd w:val="clear" w:color="auto" w:fill="auto"/>
          </w:tcPr>
          <w:p w14:paraId="5049E29B" w14:textId="77777777" w:rsidR="00C23375" w:rsidRPr="00786DB4" w:rsidRDefault="00C23375" w:rsidP="001E3F6D">
            <w:pPr>
              <w:ind w:firstLine="0"/>
              <w:rPr>
                <w:sz w:val="20"/>
              </w:rPr>
            </w:pPr>
            <w:r w:rsidRPr="00786DB4">
              <w:rPr>
                <w:sz w:val="20"/>
                <w:lang w:val="en-US"/>
              </w:rPr>
              <w:t>INN</w:t>
            </w:r>
            <w:r w:rsidRPr="00786DB4">
              <w:rPr>
                <w:sz w:val="20"/>
              </w:rPr>
              <w:t xml:space="preserve"> </w:t>
            </w:r>
          </w:p>
        </w:tc>
        <w:tc>
          <w:tcPr>
            <w:tcW w:w="314" w:type="pct"/>
            <w:gridSpan w:val="3"/>
            <w:shd w:val="clear" w:color="auto" w:fill="auto"/>
          </w:tcPr>
          <w:p w14:paraId="3D87472D" w14:textId="77777777" w:rsidR="00C23375" w:rsidRPr="00786DB4" w:rsidRDefault="00C23375" w:rsidP="001E3F6D">
            <w:pPr>
              <w:ind w:firstLine="0"/>
              <w:jc w:val="center"/>
              <w:rPr>
                <w:sz w:val="20"/>
              </w:rPr>
            </w:pPr>
            <w:r w:rsidRPr="00786DB4">
              <w:rPr>
                <w:sz w:val="20"/>
                <w:lang w:val="en-US"/>
              </w:rPr>
              <w:t>O</w:t>
            </w:r>
          </w:p>
        </w:tc>
        <w:tc>
          <w:tcPr>
            <w:tcW w:w="503" w:type="pct"/>
            <w:gridSpan w:val="2"/>
            <w:shd w:val="clear" w:color="auto" w:fill="auto"/>
          </w:tcPr>
          <w:p w14:paraId="09C24E49" w14:textId="77777777" w:rsidR="00C23375" w:rsidRPr="00786DB4" w:rsidRDefault="00C23375" w:rsidP="001E3F6D">
            <w:pPr>
              <w:ind w:firstLine="0"/>
              <w:jc w:val="center"/>
              <w:rPr>
                <w:sz w:val="20"/>
              </w:rPr>
            </w:pPr>
            <w:r w:rsidRPr="00786DB4">
              <w:rPr>
                <w:sz w:val="20"/>
              </w:rPr>
              <w:t>T</w:t>
            </w:r>
          </w:p>
        </w:tc>
        <w:tc>
          <w:tcPr>
            <w:tcW w:w="1276" w:type="pct"/>
            <w:shd w:val="clear" w:color="auto" w:fill="auto"/>
          </w:tcPr>
          <w:p w14:paraId="7E41FE30" w14:textId="77777777" w:rsidR="00C23375" w:rsidRPr="00786DB4" w:rsidRDefault="00C23375" w:rsidP="001E3F6D">
            <w:pPr>
              <w:ind w:firstLine="0"/>
              <w:rPr>
                <w:sz w:val="20"/>
              </w:rPr>
            </w:pPr>
            <w:r w:rsidRPr="00786DB4">
              <w:rPr>
                <w:sz w:val="20"/>
              </w:rPr>
              <w:t>ИНН</w:t>
            </w:r>
          </w:p>
        </w:tc>
        <w:tc>
          <w:tcPr>
            <w:tcW w:w="1374" w:type="pct"/>
            <w:gridSpan w:val="3"/>
            <w:shd w:val="clear" w:color="auto" w:fill="auto"/>
          </w:tcPr>
          <w:p w14:paraId="44C17611" w14:textId="77777777" w:rsidR="00C23375" w:rsidRDefault="00C23375" w:rsidP="001E3F6D">
            <w:pPr>
              <w:ind w:firstLine="0"/>
              <w:rPr>
                <w:sz w:val="20"/>
              </w:rPr>
            </w:pPr>
            <w:r w:rsidRPr="00786DB4">
              <w:rPr>
                <w:sz w:val="20"/>
              </w:rPr>
              <w:t>Шаблон значения: \d{1</w:t>
            </w:r>
            <w:r w:rsidRPr="00C23375">
              <w:rPr>
                <w:sz w:val="20"/>
              </w:rPr>
              <w:t>0</w:t>
            </w:r>
            <w:r w:rsidRPr="00786DB4">
              <w:rPr>
                <w:sz w:val="20"/>
              </w:rPr>
              <w:t>,12}</w:t>
            </w:r>
          </w:p>
          <w:p w14:paraId="4CDB431D" w14:textId="77777777" w:rsidR="00C23375" w:rsidRPr="00786DB4" w:rsidRDefault="00C23375" w:rsidP="001E3F6D">
            <w:pPr>
              <w:ind w:firstLine="0"/>
              <w:rPr>
                <w:sz w:val="20"/>
              </w:rPr>
            </w:pPr>
            <w:r w:rsidRPr="00C943E7">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C23375" w:rsidRPr="00786DB4" w14:paraId="45464871" w14:textId="77777777" w:rsidTr="001E3F6D">
        <w:trPr>
          <w:gridAfter w:val="1"/>
          <w:wAfter w:w="15" w:type="pct"/>
          <w:jc w:val="center"/>
        </w:trPr>
        <w:tc>
          <w:tcPr>
            <w:tcW w:w="676" w:type="pct"/>
            <w:shd w:val="clear" w:color="auto" w:fill="auto"/>
          </w:tcPr>
          <w:p w14:paraId="0A6F5501" w14:textId="77777777" w:rsidR="00C23375" w:rsidRPr="00786DB4" w:rsidRDefault="00C23375" w:rsidP="001E3F6D">
            <w:pPr>
              <w:ind w:firstLine="0"/>
              <w:rPr>
                <w:sz w:val="20"/>
              </w:rPr>
            </w:pPr>
          </w:p>
        </w:tc>
        <w:tc>
          <w:tcPr>
            <w:tcW w:w="842" w:type="pct"/>
            <w:gridSpan w:val="4"/>
            <w:shd w:val="clear" w:color="auto" w:fill="auto"/>
          </w:tcPr>
          <w:p w14:paraId="6C1CB046" w14:textId="77777777" w:rsidR="00C23375" w:rsidRPr="00786DB4" w:rsidRDefault="00C23375" w:rsidP="001E3F6D">
            <w:pPr>
              <w:ind w:firstLine="0"/>
              <w:rPr>
                <w:sz w:val="20"/>
                <w:lang w:val="en-US"/>
              </w:rPr>
            </w:pPr>
            <w:r w:rsidRPr="00786DB4">
              <w:rPr>
                <w:sz w:val="20"/>
                <w:lang w:val="en-US"/>
              </w:rPr>
              <w:t>registrationDate</w:t>
            </w:r>
          </w:p>
        </w:tc>
        <w:tc>
          <w:tcPr>
            <w:tcW w:w="314" w:type="pct"/>
            <w:gridSpan w:val="3"/>
            <w:shd w:val="clear" w:color="auto" w:fill="auto"/>
          </w:tcPr>
          <w:p w14:paraId="23A34E04" w14:textId="77777777" w:rsidR="00C23375" w:rsidRPr="00786DB4" w:rsidRDefault="00C23375" w:rsidP="001E3F6D">
            <w:pPr>
              <w:ind w:firstLine="0"/>
              <w:jc w:val="center"/>
              <w:rPr>
                <w:sz w:val="20"/>
                <w:lang w:val="en-US"/>
              </w:rPr>
            </w:pPr>
            <w:r w:rsidRPr="00786DB4">
              <w:rPr>
                <w:sz w:val="20"/>
                <w:lang w:val="en-US"/>
              </w:rPr>
              <w:t>O</w:t>
            </w:r>
          </w:p>
        </w:tc>
        <w:tc>
          <w:tcPr>
            <w:tcW w:w="503" w:type="pct"/>
            <w:gridSpan w:val="2"/>
            <w:shd w:val="clear" w:color="auto" w:fill="auto"/>
          </w:tcPr>
          <w:p w14:paraId="4AF4A82C" w14:textId="77777777" w:rsidR="00C23375" w:rsidRPr="00786DB4" w:rsidRDefault="00C23375" w:rsidP="001E3F6D">
            <w:pPr>
              <w:ind w:firstLine="0"/>
              <w:jc w:val="center"/>
              <w:rPr>
                <w:sz w:val="20"/>
              </w:rPr>
            </w:pPr>
            <w:r w:rsidRPr="00786DB4">
              <w:rPr>
                <w:sz w:val="20"/>
                <w:lang w:val="en-US"/>
              </w:rPr>
              <w:t>D</w:t>
            </w:r>
          </w:p>
        </w:tc>
        <w:tc>
          <w:tcPr>
            <w:tcW w:w="1276" w:type="pct"/>
            <w:shd w:val="clear" w:color="auto" w:fill="auto"/>
          </w:tcPr>
          <w:p w14:paraId="26E48D15" w14:textId="77777777" w:rsidR="00C23375" w:rsidRPr="00786DB4" w:rsidRDefault="00C23375" w:rsidP="001E3F6D">
            <w:pPr>
              <w:ind w:firstLine="0"/>
              <w:rPr>
                <w:sz w:val="20"/>
              </w:rPr>
            </w:pPr>
            <w:r w:rsidRPr="00786DB4">
              <w:rPr>
                <w:sz w:val="20"/>
              </w:rPr>
              <w:t>Дата постановки на учет в налоговом органе</w:t>
            </w:r>
          </w:p>
        </w:tc>
        <w:tc>
          <w:tcPr>
            <w:tcW w:w="1374" w:type="pct"/>
            <w:gridSpan w:val="3"/>
            <w:shd w:val="clear" w:color="auto" w:fill="auto"/>
          </w:tcPr>
          <w:p w14:paraId="29052417" w14:textId="77777777" w:rsidR="00C23375" w:rsidRPr="00786DB4" w:rsidRDefault="00C23375" w:rsidP="001E3F6D">
            <w:pPr>
              <w:ind w:firstLine="0"/>
              <w:rPr>
                <w:sz w:val="20"/>
              </w:rPr>
            </w:pPr>
            <w:r w:rsidRPr="00C943E7">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C23375" w:rsidRPr="00786DB4" w14:paraId="0C841EE2" w14:textId="77777777" w:rsidTr="001E3F6D">
        <w:trPr>
          <w:gridAfter w:val="1"/>
          <w:wAfter w:w="15" w:type="pct"/>
          <w:jc w:val="center"/>
        </w:trPr>
        <w:tc>
          <w:tcPr>
            <w:tcW w:w="676" w:type="pct"/>
            <w:shd w:val="clear" w:color="auto" w:fill="auto"/>
          </w:tcPr>
          <w:p w14:paraId="6E9ABA10" w14:textId="77777777" w:rsidR="00C23375" w:rsidRPr="00786DB4" w:rsidRDefault="00C23375" w:rsidP="001E3F6D">
            <w:pPr>
              <w:ind w:firstLine="0"/>
              <w:rPr>
                <w:sz w:val="20"/>
              </w:rPr>
            </w:pPr>
          </w:p>
        </w:tc>
        <w:tc>
          <w:tcPr>
            <w:tcW w:w="842" w:type="pct"/>
            <w:gridSpan w:val="4"/>
            <w:shd w:val="clear" w:color="auto" w:fill="auto"/>
          </w:tcPr>
          <w:p w14:paraId="40E0DC24" w14:textId="529198B7" w:rsidR="00C23375" w:rsidRPr="00786DB4" w:rsidRDefault="00C23375" w:rsidP="001E3F6D">
            <w:pPr>
              <w:ind w:firstLine="0"/>
              <w:rPr>
                <w:sz w:val="20"/>
                <w:lang w:val="en-US"/>
              </w:rPr>
            </w:pPr>
            <w:r w:rsidRPr="00C23375">
              <w:rPr>
                <w:sz w:val="20"/>
                <w:lang w:val="en-US"/>
              </w:rPr>
              <w:t>status</w:t>
            </w:r>
          </w:p>
        </w:tc>
        <w:tc>
          <w:tcPr>
            <w:tcW w:w="314" w:type="pct"/>
            <w:gridSpan w:val="3"/>
            <w:shd w:val="clear" w:color="auto" w:fill="auto"/>
          </w:tcPr>
          <w:p w14:paraId="0D6A3350" w14:textId="57816F6A" w:rsidR="00C23375" w:rsidRPr="00C23375" w:rsidRDefault="00C23375" w:rsidP="001E3F6D">
            <w:pPr>
              <w:ind w:firstLine="0"/>
              <w:jc w:val="center"/>
              <w:rPr>
                <w:sz w:val="20"/>
              </w:rPr>
            </w:pPr>
            <w:r>
              <w:rPr>
                <w:sz w:val="20"/>
              </w:rPr>
              <w:t>Н</w:t>
            </w:r>
          </w:p>
        </w:tc>
        <w:tc>
          <w:tcPr>
            <w:tcW w:w="503" w:type="pct"/>
            <w:gridSpan w:val="2"/>
            <w:shd w:val="clear" w:color="auto" w:fill="auto"/>
          </w:tcPr>
          <w:p w14:paraId="3E3F3C8F" w14:textId="17B097F9" w:rsidR="00C23375" w:rsidRPr="00786DB4" w:rsidRDefault="00C23375" w:rsidP="001E3F6D">
            <w:pPr>
              <w:ind w:firstLine="0"/>
              <w:jc w:val="center"/>
              <w:rPr>
                <w:sz w:val="20"/>
                <w:lang w:val="en-US"/>
              </w:rPr>
            </w:pPr>
            <w:r>
              <w:rPr>
                <w:sz w:val="20"/>
                <w:lang w:val="en-US"/>
              </w:rPr>
              <w:t>T</w:t>
            </w:r>
          </w:p>
        </w:tc>
        <w:tc>
          <w:tcPr>
            <w:tcW w:w="1276" w:type="pct"/>
            <w:shd w:val="clear" w:color="auto" w:fill="auto"/>
          </w:tcPr>
          <w:p w14:paraId="1B031224" w14:textId="66BECDB2" w:rsidR="00C23375" w:rsidRPr="00786DB4" w:rsidRDefault="00C23375" w:rsidP="00C23375">
            <w:pPr>
              <w:ind w:firstLine="0"/>
              <w:rPr>
                <w:sz w:val="20"/>
              </w:rPr>
            </w:pPr>
            <w:r w:rsidRPr="00C23375">
              <w:rPr>
                <w:sz w:val="20"/>
              </w:rPr>
              <w:t>Статус поставщика (исполнителя, подрядчика)</w:t>
            </w:r>
          </w:p>
        </w:tc>
        <w:tc>
          <w:tcPr>
            <w:tcW w:w="1374" w:type="pct"/>
            <w:gridSpan w:val="3"/>
            <w:shd w:val="clear" w:color="auto" w:fill="auto"/>
          </w:tcPr>
          <w:p w14:paraId="5FDBC0E6" w14:textId="54DDAEA2" w:rsidR="00C23375" w:rsidRPr="00C943E7" w:rsidRDefault="00C23375" w:rsidP="00C23375">
            <w:pPr>
              <w:ind w:firstLine="0"/>
              <w:rPr>
                <w:sz w:val="20"/>
              </w:rPr>
            </w:pPr>
            <w:r w:rsidRPr="00C23375">
              <w:rPr>
                <w:sz w:val="20"/>
              </w:rPr>
              <w:t>После выхода версии 13.2 игнорируется при приеме, не заполняется при передаче. Оставлено для обратной совместимости</w:t>
            </w:r>
          </w:p>
        </w:tc>
      </w:tr>
      <w:tr w:rsidR="00C23375" w:rsidRPr="00786DB4" w14:paraId="48AF1B97" w14:textId="77777777" w:rsidTr="001E3F6D">
        <w:trPr>
          <w:gridAfter w:val="1"/>
          <w:wAfter w:w="15" w:type="pct"/>
          <w:jc w:val="center"/>
        </w:trPr>
        <w:tc>
          <w:tcPr>
            <w:tcW w:w="676" w:type="pct"/>
            <w:shd w:val="clear" w:color="auto" w:fill="auto"/>
          </w:tcPr>
          <w:p w14:paraId="43A18A16" w14:textId="77777777" w:rsidR="00C23375" w:rsidRPr="00786DB4" w:rsidRDefault="00C23375" w:rsidP="001E3F6D">
            <w:pPr>
              <w:ind w:firstLine="0"/>
              <w:rPr>
                <w:sz w:val="20"/>
              </w:rPr>
            </w:pPr>
          </w:p>
        </w:tc>
        <w:tc>
          <w:tcPr>
            <w:tcW w:w="842" w:type="pct"/>
            <w:gridSpan w:val="4"/>
            <w:shd w:val="clear" w:color="auto" w:fill="auto"/>
          </w:tcPr>
          <w:p w14:paraId="273B3A7F" w14:textId="0C990281" w:rsidR="00C23375" w:rsidRPr="00C23375" w:rsidRDefault="00C23375" w:rsidP="001E3F6D">
            <w:pPr>
              <w:ind w:firstLine="0"/>
              <w:rPr>
                <w:sz w:val="20"/>
              </w:rPr>
            </w:pPr>
            <w:r w:rsidRPr="00C23375">
              <w:rPr>
                <w:sz w:val="20"/>
              </w:rPr>
              <w:t>ERSMSPInclusionDate</w:t>
            </w:r>
          </w:p>
        </w:tc>
        <w:tc>
          <w:tcPr>
            <w:tcW w:w="314" w:type="pct"/>
            <w:gridSpan w:val="3"/>
            <w:shd w:val="clear" w:color="auto" w:fill="auto"/>
          </w:tcPr>
          <w:p w14:paraId="263FDF13" w14:textId="1B9C2B4C" w:rsidR="00C23375" w:rsidRPr="00C23375" w:rsidRDefault="00C23375" w:rsidP="001E3F6D">
            <w:pPr>
              <w:ind w:firstLine="0"/>
              <w:jc w:val="center"/>
              <w:rPr>
                <w:sz w:val="20"/>
              </w:rPr>
            </w:pPr>
            <w:r>
              <w:rPr>
                <w:sz w:val="20"/>
              </w:rPr>
              <w:t>Н</w:t>
            </w:r>
          </w:p>
        </w:tc>
        <w:tc>
          <w:tcPr>
            <w:tcW w:w="503" w:type="pct"/>
            <w:gridSpan w:val="2"/>
            <w:shd w:val="clear" w:color="auto" w:fill="auto"/>
          </w:tcPr>
          <w:p w14:paraId="7B5D9392" w14:textId="4ABBB5D8" w:rsidR="00C23375" w:rsidRPr="00C23375" w:rsidRDefault="00C23375" w:rsidP="001E3F6D">
            <w:pPr>
              <w:ind w:firstLine="0"/>
              <w:jc w:val="center"/>
              <w:rPr>
                <w:sz w:val="20"/>
                <w:lang w:val="en-US"/>
              </w:rPr>
            </w:pPr>
            <w:r>
              <w:rPr>
                <w:sz w:val="20"/>
                <w:lang w:val="en-US"/>
              </w:rPr>
              <w:t>D</w:t>
            </w:r>
          </w:p>
        </w:tc>
        <w:tc>
          <w:tcPr>
            <w:tcW w:w="1276" w:type="pct"/>
            <w:shd w:val="clear" w:color="auto" w:fill="auto"/>
          </w:tcPr>
          <w:p w14:paraId="4FF346AB" w14:textId="0E429877" w:rsidR="00C23375" w:rsidRPr="00786DB4" w:rsidRDefault="00C23375" w:rsidP="001E3F6D">
            <w:pPr>
              <w:ind w:firstLine="0"/>
              <w:rPr>
                <w:sz w:val="20"/>
              </w:rPr>
            </w:pPr>
            <w:r w:rsidRPr="00C23375">
              <w:rPr>
                <w:sz w:val="20"/>
              </w:rPr>
              <w:t>Дата включения в Единый реестр субъектов малого и среднего предпринимательства</w:t>
            </w:r>
          </w:p>
        </w:tc>
        <w:tc>
          <w:tcPr>
            <w:tcW w:w="1374" w:type="pct"/>
            <w:gridSpan w:val="3"/>
            <w:shd w:val="clear" w:color="auto" w:fill="auto"/>
          </w:tcPr>
          <w:p w14:paraId="42EAE710" w14:textId="5B8D1218" w:rsidR="00C23375" w:rsidRPr="00C943E7" w:rsidRDefault="00C23375" w:rsidP="001E3F6D">
            <w:pPr>
              <w:ind w:firstLine="0"/>
              <w:rPr>
                <w:sz w:val="20"/>
              </w:rPr>
            </w:pPr>
            <w:r w:rsidRPr="00C23375">
              <w:rPr>
                <w:sz w:val="20"/>
              </w:rPr>
              <w:t>Игнорируется при приеме, начиная с версии 12.2, в том числе для контрактов, первая версия которых размещена до 12.2, не заполняется при передаче</w:t>
            </w:r>
          </w:p>
        </w:tc>
      </w:tr>
      <w:tr w:rsidR="00C23375" w:rsidRPr="00786DB4" w14:paraId="688BC979" w14:textId="77777777" w:rsidTr="001E3F6D">
        <w:trPr>
          <w:gridAfter w:val="1"/>
          <w:wAfter w:w="15" w:type="pct"/>
          <w:jc w:val="center"/>
        </w:trPr>
        <w:tc>
          <w:tcPr>
            <w:tcW w:w="676" w:type="pct"/>
            <w:shd w:val="clear" w:color="auto" w:fill="auto"/>
          </w:tcPr>
          <w:p w14:paraId="00C25457" w14:textId="77777777" w:rsidR="00C23375" w:rsidRPr="00786DB4" w:rsidRDefault="00C23375" w:rsidP="001E3F6D">
            <w:pPr>
              <w:ind w:firstLine="0"/>
              <w:rPr>
                <w:sz w:val="20"/>
              </w:rPr>
            </w:pPr>
          </w:p>
        </w:tc>
        <w:tc>
          <w:tcPr>
            <w:tcW w:w="842" w:type="pct"/>
            <w:gridSpan w:val="4"/>
            <w:shd w:val="clear" w:color="auto" w:fill="auto"/>
          </w:tcPr>
          <w:p w14:paraId="3A2A30F9" w14:textId="21EBC876" w:rsidR="00C23375" w:rsidRPr="00C23375" w:rsidRDefault="00C23375" w:rsidP="001E3F6D">
            <w:pPr>
              <w:ind w:firstLine="0"/>
              <w:rPr>
                <w:sz w:val="20"/>
              </w:rPr>
            </w:pPr>
            <w:r w:rsidRPr="00C23375">
              <w:rPr>
                <w:sz w:val="20"/>
              </w:rPr>
              <w:t>isIP</w:t>
            </w:r>
          </w:p>
        </w:tc>
        <w:tc>
          <w:tcPr>
            <w:tcW w:w="314" w:type="pct"/>
            <w:gridSpan w:val="3"/>
            <w:shd w:val="clear" w:color="auto" w:fill="auto"/>
          </w:tcPr>
          <w:p w14:paraId="7FA5901A" w14:textId="5135CAC4" w:rsidR="00C23375" w:rsidRPr="00C23375" w:rsidRDefault="00C23375" w:rsidP="001E3F6D">
            <w:pPr>
              <w:ind w:firstLine="0"/>
              <w:jc w:val="center"/>
              <w:rPr>
                <w:sz w:val="20"/>
              </w:rPr>
            </w:pPr>
            <w:r>
              <w:rPr>
                <w:sz w:val="20"/>
              </w:rPr>
              <w:t>Н</w:t>
            </w:r>
          </w:p>
        </w:tc>
        <w:tc>
          <w:tcPr>
            <w:tcW w:w="503" w:type="pct"/>
            <w:gridSpan w:val="2"/>
            <w:shd w:val="clear" w:color="auto" w:fill="auto"/>
          </w:tcPr>
          <w:p w14:paraId="0D964456" w14:textId="35103B32" w:rsidR="00C23375" w:rsidRPr="00C23375" w:rsidRDefault="00C23375" w:rsidP="001E3F6D">
            <w:pPr>
              <w:ind w:firstLine="0"/>
              <w:jc w:val="center"/>
              <w:rPr>
                <w:sz w:val="20"/>
                <w:lang w:val="en-US"/>
              </w:rPr>
            </w:pPr>
            <w:r>
              <w:rPr>
                <w:sz w:val="20"/>
                <w:lang w:val="en-US"/>
              </w:rPr>
              <w:t>B</w:t>
            </w:r>
          </w:p>
        </w:tc>
        <w:tc>
          <w:tcPr>
            <w:tcW w:w="1276" w:type="pct"/>
            <w:shd w:val="clear" w:color="auto" w:fill="auto"/>
          </w:tcPr>
          <w:p w14:paraId="58C859B4" w14:textId="74A605A9" w:rsidR="00C23375" w:rsidRPr="00786DB4" w:rsidRDefault="00C23375" w:rsidP="001E3F6D">
            <w:pPr>
              <w:ind w:firstLine="0"/>
              <w:rPr>
                <w:sz w:val="20"/>
              </w:rPr>
            </w:pPr>
            <w:r w:rsidRPr="00C23375">
              <w:rPr>
                <w:sz w:val="20"/>
              </w:rPr>
              <w:t>Индивидуальный предприниматель</w:t>
            </w:r>
          </w:p>
        </w:tc>
        <w:tc>
          <w:tcPr>
            <w:tcW w:w="1374" w:type="pct"/>
            <w:gridSpan w:val="3"/>
            <w:shd w:val="clear" w:color="auto" w:fill="auto"/>
          </w:tcPr>
          <w:p w14:paraId="19262CA7" w14:textId="77777777" w:rsidR="00C23375" w:rsidRPr="00C943E7" w:rsidRDefault="00C23375" w:rsidP="001E3F6D">
            <w:pPr>
              <w:ind w:firstLine="0"/>
              <w:rPr>
                <w:sz w:val="20"/>
              </w:rPr>
            </w:pPr>
          </w:p>
        </w:tc>
      </w:tr>
      <w:tr w:rsidR="00384780" w:rsidRPr="00786DB4" w14:paraId="794E1752" w14:textId="77777777" w:rsidTr="003C4239">
        <w:trPr>
          <w:gridAfter w:val="1"/>
          <w:wAfter w:w="15" w:type="pct"/>
          <w:jc w:val="center"/>
        </w:trPr>
        <w:tc>
          <w:tcPr>
            <w:tcW w:w="4985" w:type="pct"/>
            <w:gridSpan w:val="14"/>
            <w:shd w:val="clear" w:color="auto" w:fill="auto"/>
            <w:hideMark/>
          </w:tcPr>
          <w:p w14:paraId="09A77C09" w14:textId="3BDBE1BE" w:rsidR="00384780" w:rsidRPr="00786DB4" w:rsidRDefault="00384780" w:rsidP="00C85DC9">
            <w:pPr>
              <w:ind w:firstLine="0"/>
              <w:jc w:val="center"/>
              <w:rPr>
                <w:b/>
                <w:sz w:val="20"/>
              </w:rPr>
            </w:pPr>
            <w:r w:rsidRPr="00786DB4">
              <w:rPr>
                <w:b/>
                <w:sz w:val="20"/>
              </w:rPr>
              <w:t>Физическое лицо иностранного государства. Поставщик культурных ценностей</w:t>
            </w:r>
          </w:p>
        </w:tc>
      </w:tr>
      <w:tr w:rsidR="00384780" w:rsidRPr="00786DB4" w14:paraId="13B79385" w14:textId="77777777" w:rsidTr="00D562DA">
        <w:trPr>
          <w:gridAfter w:val="1"/>
          <w:wAfter w:w="15" w:type="pct"/>
          <w:jc w:val="center"/>
        </w:trPr>
        <w:tc>
          <w:tcPr>
            <w:tcW w:w="676" w:type="pct"/>
            <w:shd w:val="clear" w:color="auto" w:fill="auto"/>
            <w:hideMark/>
          </w:tcPr>
          <w:p w14:paraId="43E18B84" w14:textId="0C0C6EE7" w:rsidR="00384780" w:rsidRPr="00786DB4" w:rsidRDefault="00384780" w:rsidP="00C85DC9">
            <w:pPr>
              <w:ind w:firstLine="0"/>
              <w:rPr>
                <w:b/>
                <w:sz w:val="20"/>
              </w:rPr>
            </w:pPr>
            <w:r w:rsidRPr="00786DB4">
              <w:rPr>
                <w:b/>
                <w:sz w:val="20"/>
              </w:rPr>
              <w:t>individualPersonForeignStateisCulture</w:t>
            </w:r>
          </w:p>
        </w:tc>
        <w:tc>
          <w:tcPr>
            <w:tcW w:w="842" w:type="pct"/>
            <w:gridSpan w:val="4"/>
            <w:shd w:val="clear" w:color="auto" w:fill="auto"/>
            <w:hideMark/>
          </w:tcPr>
          <w:p w14:paraId="3EB221FE" w14:textId="77777777" w:rsidR="00384780" w:rsidRPr="00786DB4" w:rsidRDefault="00384780" w:rsidP="00C85DC9">
            <w:pPr>
              <w:ind w:firstLine="0"/>
              <w:rPr>
                <w:sz w:val="20"/>
              </w:rPr>
            </w:pPr>
            <w:r w:rsidRPr="00786DB4">
              <w:rPr>
                <w:sz w:val="20"/>
              </w:rPr>
              <w:t> </w:t>
            </w:r>
          </w:p>
        </w:tc>
        <w:tc>
          <w:tcPr>
            <w:tcW w:w="314" w:type="pct"/>
            <w:gridSpan w:val="3"/>
            <w:shd w:val="clear" w:color="auto" w:fill="auto"/>
            <w:hideMark/>
          </w:tcPr>
          <w:p w14:paraId="52CEDB59"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4C1C982" w14:textId="77777777" w:rsidR="00384780" w:rsidRPr="00786DB4" w:rsidRDefault="00384780" w:rsidP="00C85DC9">
            <w:pPr>
              <w:ind w:firstLine="0"/>
              <w:rPr>
                <w:sz w:val="20"/>
              </w:rPr>
            </w:pPr>
            <w:r w:rsidRPr="00786DB4">
              <w:rPr>
                <w:sz w:val="20"/>
              </w:rPr>
              <w:t> </w:t>
            </w:r>
          </w:p>
        </w:tc>
        <w:tc>
          <w:tcPr>
            <w:tcW w:w="1276" w:type="pct"/>
            <w:shd w:val="clear" w:color="auto" w:fill="auto"/>
            <w:hideMark/>
          </w:tcPr>
          <w:p w14:paraId="795C7ACE" w14:textId="77777777" w:rsidR="00384780" w:rsidRPr="00786DB4" w:rsidRDefault="00384780" w:rsidP="00C85DC9">
            <w:pPr>
              <w:ind w:firstLine="0"/>
              <w:rPr>
                <w:sz w:val="20"/>
              </w:rPr>
            </w:pPr>
            <w:r w:rsidRPr="00786DB4">
              <w:rPr>
                <w:sz w:val="20"/>
              </w:rPr>
              <w:t> </w:t>
            </w:r>
          </w:p>
        </w:tc>
        <w:tc>
          <w:tcPr>
            <w:tcW w:w="1374" w:type="pct"/>
            <w:gridSpan w:val="3"/>
            <w:shd w:val="clear" w:color="auto" w:fill="auto"/>
            <w:hideMark/>
          </w:tcPr>
          <w:p w14:paraId="6BE03754" w14:textId="77777777" w:rsidR="00384780" w:rsidRPr="00786DB4" w:rsidRDefault="00384780" w:rsidP="00C85DC9">
            <w:pPr>
              <w:ind w:firstLine="0"/>
              <w:rPr>
                <w:sz w:val="20"/>
              </w:rPr>
            </w:pPr>
          </w:p>
        </w:tc>
      </w:tr>
      <w:tr w:rsidR="00384780" w:rsidRPr="00786DB4" w14:paraId="598DC154" w14:textId="77777777" w:rsidTr="00D562DA">
        <w:trPr>
          <w:gridAfter w:val="1"/>
          <w:wAfter w:w="15" w:type="pct"/>
          <w:jc w:val="center"/>
        </w:trPr>
        <w:tc>
          <w:tcPr>
            <w:tcW w:w="676" w:type="pct"/>
            <w:shd w:val="clear" w:color="auto" w:fill="auto"/>
          </w:tcPr>
          <w:p w14:paraId="7FE1B703" w14:textId="77777777" w:rsidR="00384780" w:rsidRPr="00786DB4" w:rsidRDefault="00384780" w:rsidP="00C85DC9">
            <w:pPr>
              <w:ind w:firstLine="0"/>
              <w:rPr>
                <w:sz w:val="20"/>
              </w:rPr>
            </w:pPr>
          </w:p>
        </w:tc>
        <w:tc>
          <w:tcPr>
            <w:tcW w:w="842" w:type="pct"/>
            <w:gridSpan w:val="4"/>
            <w:shd w:val="clear" w:color="auto" w:fill="auto"/>
          </w:tcPr>
          <w:p w14:paraId="1136F6B0" w14:textId="0F58F444" w:rsidR="00384780" w:rsidRPr="00786DB4" w:rsidRDefault="00384780" w:rsidP="00C85DC9">
            <w:pPr>
              <w:ind w:firstLine="0"/>
              <w:rPr>
                <w:sz w:val="20"/>
                <w:lang w:val="en-US"/>
              </w:rPr>
            </w:pPr>
            <w:r w:rsidRPr="00786DB4">
              <w:rPr>
                <w:sz w:val="20"/>
              </w:rPr>
              <w:t xml:space="preserve">lastName </w:t>
            </w:r>
          </w:p>
        </w:tc>
        <w:tc>
          <w:tcPr>
            <w:tcW w:w="314" w:type="pct"/>
            <w:gridSpan w:val="3"/>
            <w:shd w:val="clear" w:color="auto" w:fill="auto"/>
          </w:tcPr>
          <w:p w14:paraId="04A27683" w14:textId="02E531F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7A93862" w14:textId="1E1B342B" w:rsidR="00384780" w:rsidRPr="00786DB4" w:rsidRDefault="00384780" w:rsidP="00C85DC9">
            <w:pPr>
              <w:ind w:firstLine="0"/>
              <w:jc w:val="center"/>
              <w:rPr>
                <w:sz w:val="20"/>
                <w:lang w:val="en-US"/>
              </w:rPr>
            </w:pPr>
            <w:r w:rsidRPr="00786DB4">
              <w:rPr>
                <w:sz w:val="20"/>
              </w:rPr>
              <w:t>T(1-</w:t>
            </w:r>
            <w:r w:rsidRPr="00786DB4">
              <w:rPr>
                <w:sz w:val="20"/>
                <w:lang w:val="en-US"/>
              </w:rPr>
              <w:t>2</w:t>
            </w:r>
            <w:r w:rsidRPr="00786DB4">
              <w:rPr>
                <w:sz w:val="20"/>
              </w:rPr>
              <w:t>50)</w:t>
            </w:r>
          </w:p>
        </w:tc>
        <w:tc>
          <w:tcPr>
            <w:tcW w:w="1276" w:type="pct"/>
            <w:shd w:val="clear" w:color="auto" w:fill="auto"/>
          </w:tcPr>
          <w:p w14:paraId="61E4FBAA" w14:textId="14AD1C5B" w:rsidR="00384780" w:rsidRPr="00786DB4" w:rsidRDefault="00384780" w:rsidP="00C85DC9">
            <w:pPr>
              <w:ind w:firstLine="0"/>
              <w:rPr>
                <w:sz w:val="20"/>
              </w:rPr>
            </w:pPr>
            <w:r w:rsidRPr="00786DB4">
              <w:rPr>
                <w:sz w:val="20"/>
              </w:rPr>
              <w:t>Фамилия</w:t>
            </w:r>
          </w:p>
        </w:tc>
        <w:tc>
          <w:tcPr>
            <w:tcW w:w="1374" w:type="pct"/>
            <w:gridSpan w:val="3"/>
            <w:shd w:val="clear" w:color="auto" w:fill="auto"/>
          </w:tcPr>
          <w:p w14:paraId="28979076" w14:textId="77777777" w:rsidR="00384780" w:rsidRPr="00786DB4" w:rsidRDefault="00384780" w:rsidP="00C85DC9">
            <w:pPr>
              <w:ind w:firstLine="0"/>
              <w:rPr>
                <w:sz w:val="20"/>
              </w:rPr>
            </w:pPr>
          </w:p>
        </w:tc>
      </w:tr>
      <w:tr w:rsidR="00384780" w:rsidRPr="00786DB4" w14:paraId="431E7949" w14:textId="77777777" w:rsidTr="00D562DA">
        <w:trPr>
          <w:gridAfter w:val="1"/>
          <w:wAfter w:w="15" w:type="pct"/>
          <w:jc w:val="center"/>
        </w:trPr>
        <w:tc>
          <w:tcPr>
            <w:tcW w:w="676" w:type="pct"/>
            <w:shd w:val="clear" w:color="auto" w:fill="auto"/>
          </w:tcPr>
          <w:p w14:paraId="2E3E91C7" w14:textId="77777777" w:rsidR="00384780" w:rsidRPr="00786DB4" w:rsidRDefault="00384780" w:rsidP="00C85DC9">
            <w:pPr>
              <w:ind w:firstLine="0"/>
              <w:rPr>
                <w:sz w:val="20"/>
              </w:rPr>
            </w:pPr>
          </w:p>
        </w:tc>
        <w:tc>
          <w:tcPr>
            <w:tcW w:w="842" w:type="pct"/>
            <w:gridSpan w:val="4"/>
            <w:shd w:val="clear" w:color="auto" w:fill="auto"/>
          </w:tcPr>
          <w:p w14:paraId="316B461A" w14:textId="50259484" w:rsidR="00384780" w:rsidRPr="00786DB4" w:rsidRDefault="00384780" w:rsidP="00C85DC9">
            <w:pPr>
              <w:ind w:firstLine="0"/>
              <w:rPr>
                <w:sz w:val="20"/>
                <w:lang w:val="en-US"/>
              </w:rPr>
            </w:pPr>
            <w:r w:rsidRPr="00786DB4">
              <w:rPr>
                <w:sz w:val="20"/>
              </w:rPr>
              <w:t xml:space="preserve">firstName </w:t>
            </w:r>
          </w:p>
        </w:tc>
        <w:tc>
          <w:tcPr>
            <w:tcW w:w="314" w:type="pct"/>
            <w:gridSpan w:val="3"/>
            <w:shd w:val="clear" w:color="auto" w:fill="auto"/>
          </w:tcPr>
          <w:p w14:paraId="7B6D1FDE" w14:textId="0B04E739"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46C9258" w14:textId="67E17533" w:rsidR="00384780" w:rsidRPr="00786DB4" w:rsidRDefault="00384780" w:rsidP="00C85DC9">
            <w:pPr>
              <w:ind w:firstLine="0"/>
              <w:jc w:val="center"/>
              <w:rPr>
                <w:sz w:val="20"/>
                <w:lang w:val="en-US"/>
              </w:rPr>
            </w:pPr>
            <w:r w:rsidRPr="00786DB4">
              <w:rPr>
                <w:sz w:val="20"/>
              </w:rPr>
              <w:t>T(1-</w:t>
            </w:r>
            <w:r w:rsidRPr="00786DB4">
              <w:rPr>
                <w:sz w:val="20"/>
                <w:lang w:val="en-US"/>
              </w:rPr>
              <w:t>2</w:t>
            </w:r>
            <w:r w:rsidRPr="00786DB4">
              <w:rPr>
                <w:sz w:val="20"/>
              </w:rPr>
              <w:t>50)</w:t>
            </w:r>
          </w:p>
        </w:tc>
        <w:tc>
          <w:tcPr>
            <w:tcW w:w="1276" w:type="pct"/>
            <w:shd w:val="clear" w:color="auto" w:fill="auto"/>
          </w:tcPr>
          <w:p w14:paraId="7436F5D5" w14:textId="4F5A00F0" w:rsidR="00384780" w:rsidRPr="00786DB4" w:rsidRDefault="00384780" w:rsidP="00C85DC9">
            <w:pPr>
              <w:ind w:firstLine="0"/>
              <w:rPr>
                <w:sz w:val="20"/>
              </w:rPr>
            </w:pPr>
            <w:r w:rsidRPr="00786DB4">
              <w:rPr>
                <w:sz w:val="20"/>
              </w:rPr>
              <w:t>Имя</w:t>
            </w:r>
          </w:p>
        </w:tc>
        <w:tc>
          <w:tcPr>
            <w:tcW w:w="1374" w:type="pct"/>
            <w:gridSpan w:val="3"/>
            <w:shd w:val="clear" w:color="auto" w:fill="auto"/>
          </w:tcPr>
          <w:p w14:paraId="7B81F199" w14:textId="77777777" w:rsidR="00384780" w:rsidRPr="00786DB4" w:rsidRDefault="00384780" w:rsidP="00C85DC9">
            <w:pPr>
              <w:ind w:firstLine="0"/>
              <w:rPr>
                <w:sz w:val="20"/>
              </w:rPr>
            </w:pPr>
          </w:p>
        </w:tc>
      </w:tr>
      <w:tr w:rsidR="00384780" w:rsidRPr="00786DB4" w14:paraId="6B33B2D5" w14:textId="77777777" w:rsidTr="00D562DA">
        <w:trPr>
          <w:gridAfter w:val="1"/>
          <w:wAfter w:w="15" w:type="pct"/>
          <w:jc w:val="center"/>
        </w:trPr>
        <w:tc>
          <w:tcPr>
            <w:tcW w:w="676" w:type="pct"/>
            <w:shd w:val="clear" w:color="auto" w:fill="auto"/>
          </w:tcPr>
          <w:p w14:paraId="031FC55B" w14:textId="77777777" w:rsidR="00384780" w:rsidRPr="00786DB4" w:rsidRDefault="00384780" w:rsidP="00C85DC9">
            <w:pPr>
              <w:ind w:firstLine="0"/>
              <w:rPr>
                <w:sz w:val="20"/>
              </w:rPr>
            </w:pPr>
          </w:p>
        </w:tc>
        <w:tc>
          <w:tcPr>
            <w:tcW w:w="842" w:type="pct"/>
            <w:gridSpan w:val="4"/>
            <w:shd w:val="clear" w:color="auto" w:fill="auto"/>
          </w:tcPr>
          <w:p w14:paraId="74E2F3BF" w14:textId="4AE2E81B" w:rsidR="00384780" w:rsidRPr="00786DB4" w:rsidRDefault="00384780" w:rsidP="00C85DC9">
            <w:pPr>
              <w:ind w:firstLine="0"/>
              <w:rPr>
                <w:sz w:val="20"/>
                <w:lang w:val="en-US"/>
              </w:rPr>
            </w:pPr>
            <w:r w:rsidRPr="00786DB4">
              <w:rPr>
                <w:sz w:val="20"/>
              </w:rPr>
              <w:t xml:space="preserve">middleName </w:t>
            </w:r>
          </w:p>
        </w:tc>
        <w:tc>
          <w:tcPr>
            <w:tcW w:w="314" w:type="pct"/>
            <w:gridSpan w:val="3"/>
            <w:shd w:val="clear" w:color="auto" w:fill="auto"/>
          </w:tcPr>
          <w:p w14:paraId="41ADCF5D" w14:textId="7DEF2361"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43F8FF9F" w14:textId="5A2D3CB1" w:rsidR="00384780" w:rsidRPr="00786DB4" w:rsidRDefault="00384780" w:rsidP="00C85DC9">
            <w:pPr>
              <w:ind w:firstLine="0"/>
              <w:jc w:val="center"/>
              <w:rPr>
                <w:sz w:val="20"/>
                <w:lang w:val="en-US"/>
              </w:rPr>
            </w:pPr>
            <w:r w:rsidRPr="00786DB4">
              <w:rPr>
                <w:sz w:val="20"/>
              </w:rPr>
              <w:t>T(1-</w:t>
            </w:r>
            <w:r w:rsidRPr="00786DB4">
              <w:rPr>
                <w:sz w:val="20"/>
                <w:lang w:val="en-US"/>
              </w:rPr>
              <w:t>2</w:t>
            </w:r>
            <w:r w:rsidRPr="00786DB4">
              <w:rPr>
                <w:sz w:val="20"/>
              </w:rPr>
              <w:t>50)</w:t>
            </w:r>
          </w:p>
        </w:tc>
        <w:tc>
          <w:tcPr>
            <w:tcW w:w="1276" w:type="pct"/>
            <w:shd w:val="clear" w:color="auto" w:fill="auto"/>
          </w:tcPr>
          <w:p w14:paraId="427352A0" w14:textId="147E4744" w:rsidR="00384780" w:rsidRPr="00786DB4" w:rsidRDefault="00384780" w:rsidP="00C85DC9">
            <w:pPr>
              <w:ind w:firstLine="0"/>
              <w:rPr>
                <w:sz w:val="20"/>
              </w:rPr>
            </w:pPr>
            <w:r w:rsidRPr="00786DB4">
              <w:rPr>
                <w:sz w:val="20"/>
              </w:rPr>
              <w:t>Отчество</w:t>
            </w:r>
          </w:p>
        </w:tc>
        <w:tc>
          <w:tcPr>
            <w:tcW w:w="1374" w:type="pct"/>
            <w:gridSpan w:val="3"/>
            <w:shd w:val="clear" w:color="auto" w:fill="auto"/>
          </w:tcPr>
          <w:p w14:paraId="5D359220" w14:textId="77777777" w:rsidR="00384780" w:rsidRPr="00786DB4" w:rsidRDefault="00384780" w:rsidP="00C85DC9">
            <w:pPr>
              <w:ind w:firstLine="0"/>
              <w:rPr>
                <w:sz w:val="20"/>
              </w:rPr>
            </w:pPr>
          </w:p>
        </w:tc>
      </w:tr>
      <w:tr w:rsidR="00384780" w:rsidRPr="00786DB4" w14:paraId="5CFAF39D" w14:textId="77777777" w:rsidTr="00D562DA">
        <w:trPr>
          <w:gridAfter w:val="1"/>
          <w:wAfter w:w="15" w:type="pct"/>
          <w:jc w:val="center"/>
        </w:trPr>
        <w:tc>
          <w:tcPr>
            <w:tcW w:w="676" w:type="pct"/>
            <w:shd w:val="clear" w:color="auto" w:fill="auto"/>
          </w:tcPr>
          <w:p w14:paraId="39609415" w14:textId="77777777" w:rsidR="00384780" w:rsidRPr="00786DB4" w:rsidRDefault="00384780" w:rsidP="00C85DC9">
            <w:pPr>
              <w:ind w:firstLine="0"/>
              <w:rPr>
                <w:sz w:val="20"/>
              </w:rPr>
            </w:pPr>
          </w:p>
        </w:tc>
        <w:tc>
          <w:tcPr>
            <w:tcW w:w="842" w:type="pct"/>
            <w:gridSpan w:val="4"/>
            <w:shd w:val="clear" w:color="auto" w:fill="auto"/>
          </w:tcPr>
          <w:p w14:paraId="491DC976" w14:textId="4B80C3EF" w:rsidR="00384780" w:rsidRPr="00786DB4" w:rsidRDefault="00384780" w:rsidP="00C85DC9">
            <w:pPr>
              <w:ind w:firstLine="0"/>
              <w:rPr>
                <w:sz w:val="20"/>
                <w:lang w:val="en-US"/>
              </w:rPr>
            </w:pPr>
            <w:r w:rsidRPr="00786DB4">
              <w:rPr>
                <w:sz w:val="20"/>
              </w:rPr>
              <w:t>lastName</w:t>
            </w:r>
            <w:r w:rsidRPr="00786DB4">
              <w:rPr>
                <w:sz w:val="20"/>
                <w:lang w:val="en-US"/>
              </w:rPr>
              <w:t>Lat</w:t>
            </w:r>
            <w:r w:rsidRPr="00786DB4">
              <w:rPr>
                <w:sz w:val="20"/>
              </w:rPr>
              <w:t xml:space="preserve"> </w:t>
            </w:r>
          </w:p>
        </w:tc>
        <w:tc>
          <w:tcPr>
            <w:tcW w:w="314" w:type="pct"/>
            <w:gridSpan w:val="3"/>
            <w:shd w:val="clear" w:color="auto" w:fill="auto"/>
          </w:tcPr>
          <w:p w14:paraId="16C699EC" w14:textId="25E98590"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C0BB558" w14:textId="0AB5A1B5" w:rsidR="00384780" w:rsidRPr="00786DB4" w:rsidRDefault="00384780" w:rsidP="00C85DC9">
            <w:pPr>
              <w:ind w:firstLine="0"/>
              <w:jc w:val="center"/>
              <w:rPr>
                <w:sz w:val="20"/>
                <w:lang w:val="en-US"/>
              </w:rPr>
            </w:pPr>
            <w:r w:rsidRPr="00786DB4">
              <w:rPr>
                <w:sz w:val="20"/>
              </w:rPr>
              <w:t>T(1-</w:t>
            </w:r>
            <w:r w:rsidRPr="00786DB4">
              <w:rPr>
                <w:sz w:val="20"/>
                <w:lang w:val="en-US"/>
              </w:rPr>
              <w:t>2</w:t>
            </w:r>
            <w:r w:rsidRPr="00786DB4">
              <w:rPr>
                <w:sz w:val="20"/>
              </w:rPr>
              <w:t>50)</w:t>
            </w:r>
          </w:p>
        </w:tc>
        <w:tc>
          <w:tcPr>
            <w:tcW w:w="1276" w:type="pct"/>
            <w:shd w:val="clear" w:color="auto" w:fill="auto"/>
          </w:tcPr>
          <w:p w14:paraId="4838DD2A" w14:textId="75095FA9" w:rsidR="00384780" w:rsidRPr="00786DB4" w:rsidRDefault="00384780" w:rsidP="00C85DC9">
            <w:pPr>
              <w:ind w:firstLine="0"/>
              <w:rPr>
                <w:sz w:val="20"/>
              </w:rPr>
            </w:pPr>
            <w:r w:rsidRPr="00786DB4">
              <w:rPr>
                <w:sz w:val="20"/>
              </w:rPr>
              <w:t>Фамилия</w:t>
            </w:r>
            <w:r w:rsidRPr="00786DB4">
              <w:rPr>
                <w:sz w:val="20"/>
                <w:lang w:val="en-US"/>
              </w:rPr>
              <w:t xml:space="preserve"> (</w:t>
            </w:r>
            <w:r w:rsidRPr="00786DB4">
              <w:rPr>
                <w:sz w:val="20"/>
              </w:rPr>
              <w:t>латинскими буквами</w:t>
            </w:r>
            <w:r w:rsidRPr="00786DB4">
              <w:rPr>
                <w:sz w:val="20"/>
                <w:lang w:val="en-US"/>
              </w:rPr>
              <w:t>)</w:t>
            </w:r>
          </w:p>
        </w:tc>
        <w:tc>
          <w:tcPr>
            <w:tcW w:w="1374" w:type="pct"/>
            <w:gridSpan w:val="3"/>
            <w:shd w:val="clear" w:color="auto" w:fill="auto"/>
          </w:tcPr>
          <w:p w14:paraId="48897930" w14:textId="77777777" w:rsidR="00384780" w:rsidRPr="00786DB4" w:rsidRDefault="00384780" w:rsidP="00C85DC9">
            <w:pPr>
              <w:ind w:firstLine="0"/>
              <w:rPr>
                <w:sz w:val="20"/>
              </w:rPr>
            </w:pPr>
          </w:p>
        </w:tc>
      </w:tr>
      <w:tr w:rsidR="00384780" w:rsidRPr="00786DB4" w14:paraId="6816042B" w14:textId="77777777" w:rsidTr="00D562DA">
        <w:trPr>
          <w:gridAfter w:val="1"/>
          <w:wAfter w:w="15" w:type="pct"/>
          <w:jc w:val="center"/>
        </w:trPr>
        <w:tc>
          <w:tcPr>
            <w:tcW w:w="676" w:type="pct"/>
            <w:shd w:val="clear" w:color="auto" w:fill="auto"/>
          </w:tcPr>
          <w:p w14:paraId="2260AB53" w14:textId="77777777" w:rsidR="00384780" w:rsidRPr="00786DB4" w:rsidRDefault="00384780" w:rsidP="00C85DC9">
            <w:pPr>
              <w:ind w:firstLine="0"/>
              <w:rPr>
                <w:sz w:val="20"/>
              </w:rPr>
            </w:pPr>
          </w:p>
        </w:tc>
        <w:tc>
          <w:tcPr>
            <w:tcW w:w="842" w:type="pct"/>
            <w:gridSpan w:val="4"/>
            <w:shd w:val="clear" w:color="auto" w:fill="auto"/>
          </w:tcPr>
          <w:p w14:paraId="71994818" w14:textId="03A7DE78" w:rsidR="00384780" w:rsidRPr="00786DB4" w:rsidRDefault="00384780" w:rsidP="00C85DC9">
            <w:pPr>
              <w:ind w:firstLine="0"/>
              <w:rPr>
                <w:sz w:val="20"/>
                <w:lang w:val="en-US"/>
              </w:rPr>
            </w:pPr>
            <w:r w:rsidRPr="00786DB4">
              <w:rPr>
                <w:sz w:val="20"/>
              </w:rPr>
              <w:t>firstName</w:t>
            </w:r>
            <w:r w:rsidRPr="00786DB4">
              <w:rPr>
                <w:sz w:val="20"/>
                <w:lang w:val="en-US"/>
              </w:rPr>
              <w:t>Lat</w:t>
            </w:r>
          </w:p>
        </w:tc>
        <w:tc>
          <w:tcPr>
            <w:tcW w:w="314" w:type="pct"/>
            <w:gridSpan w:val="3"/>
            <w:shd w:val="clear" w:color="auto" w:fill="auto"/>
          </w:tcPr>
          <w:p w14:paraId="206FC2B9" w14:textId="5A0E4FAC"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A8DEC60" w14:textId="72136E85" w:rsidR="00384780" w:rsidRPr="00786DB4" w:rsidRDefault="00384780" w:rsidP="00C85DC9">
            <w:pPr>
              <w:ind w:firstLine="0"/>
              <w:jc w:val="center"/>
              <w:rPr>
                <w:sz w:val="20"/>
                <w:lang w:val="en-US"/>
              </w:rPr>
            </w:pPr>
            <w:r w:rsidRPr="00786DB4">
              <w:rPr>
                <w:sz w:val="20"/>
              </w:rPr>
              <w:t>T(1-</w:t>
            </w:r>
            <w:r w:rsidRPr="00786DB4">
              <w:rPr>
                <w:sz w:val="20"/>
                <w:lang w:val="en-US"/>
              </w:rPr>
              <w:t>2</w:t>
            </w:r>
            <w:r w:rsidRPr="00786DB4">
              <w:rPr>
                <w:sz w:val="20"/>
              </w:rPr>
              <w:t>50)</w:t>
            </w:r>
          </w:p>
        </w:tc>
        <w:tc>
          <w:tcPr>
            <w:tcW w:w="1276" w:type="pct"/>
            <w:shd w:val="clear" w:color="auto" w:fill="auto"/>
          </w:tcPr>
          <w:p w14:paraId="31B20F6B" w14:textId="6E83D9E0" w:rsidR="00384780" w:rsidRPr="00786DB4" w:rsidRDefault="00384780" w:rsidP="00C85DC9">
            <w:pPr>
              <w:ind w:firstLine="0"/>
              <w:rPr>
                <w:sz w:val="20"/>
              </w:rPr>
            </w:pPr>
            <w:r w:rsidRPr="00786DB4">
              <w:rPr>
                <w:sz w:val="20"/>
              </w:rPr>
              <w:t xml:space="preserve">Имя </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17064F1F" w14:textId="77777777" w:rsidR="00384780" w:rsidRPr="00786DB4" w:rsidRDefault="00384780" w:rsidP="00C85DC9">
            <w:pPr>
              <w:ind w:firstLine="0"/>
              <w:rPr>
                <w:sz w:val="20"/>
              </w:rPr>
            </w:pPr>
          </w:p>
        </w:tc>
      </w:tr>
      <w:tr w:rsidR="00384780" w:rsidRPr="00786DB4" w14:paraId="37AF3DAD" w14:textId="77777777" w:rsidTr="00D562DA">
        <w:trPr>
          <w:gridAfter w:val="1"/>
          <w:wAfter w:w="15" w:type="pct"/>
          <w:jc w:val="center"/>
        </w:trPr>
        <w:tc>
          <w:tcPr>
            <w:tcW w:w="676" w:type="pct"/>
            <w:shd w:val="clear" w:color="auto" w:fill="auto"/>
          </w:tcPr>
          <w:p w14:paraId="2FAAD065" w14:textId="77777777" w:rsidR="00384780" w:rsidRPr="00786DB4" w:rsidRDefault="00384780" w:rsidP="00C85DC9">
            <w:pPr>
              <w:ind w:firstLine="0"/>
              <w:rPr>
                <w:sz w:val="20"/>
              </w:rPr>
            </w:pPr>
          </w:p>
        </w:tc>
        <w:tc>
          <w:tcPr>
            <w:tcW w:w="842" w:type="pct"/>
            <w:gridSpan w:val="4"/>
            <w:shd w:val="clear" w:color="auto" w:fill="auto"/>
          </w:tcPr>
          <w:p w14:paraId="47098650" w14:textId="534A666D" w:rsidR="00384780" w:rsidRPr="00786DB4" w:rsidRDefault="00384780" w:rsidP="00C85DC9">
            <w:pPr>
              <w:ind w:firstLine="0"/>
              <w:rPr>
                <w:sz w:val="20"/>
                <w:lang w:val="en-US"/>
              </w:rPr>
            </w:pPr>
            <w:r w:rsidRPr="00786DB4">
              <w:rPr>
                <w:sz w:val="20"/>
              </w:rPr>
              <w:t>middleName</w:t>
            </w:r>
            <w:r w:rsidRPr="00786DB4">
              <w:rPr>
                <w:sz w:val="20"/>
                <w:lang w:val="en-US"/>
              </w:rPr>
              <w:t>Lat</w:t>
            </w:r>
          </w:p>
        </w:tc>
        <w:tc>
          <w:tcPr>
            <w:tcW w:w="314" w:type="pct"/>
            <w:gridSpan w:val="3"/>
            <w:shd w:val="clear" w:color="auto" w:fill="auto"/>
          </w:tcPr>
          <w:p w14:paraId="537279D0" w14:textId="68484DC5" w:rsidR="00384780" w:rsidRPr="00786DB4" w:rsidRDefault="00384780" w:rsidP="00C85DC9">
            <w:pPr>
              <w:ind w:firstLine="0"/>
              <w:jc w:val="center"/>
              <w:rPr>
                <w:sz w:val="20"/>
              </w:rPr>
            </w:pPr>
            <w:r w:rsidRPr="00786DB4">
              <w:rPr>
                <w:sz w:val="20"/>
              </w:rPr>
              <w:t>H</w:t>
            </w:r>
          </w:p>
        </w:tc>
        <w:tc>
          <w:tcPr>
            <w:tcW w:w="503" w:type="pct"/>
            <w:gridSpan w:val="2"/>
            <w:shd w:val="clear" w:color="auto" w:fill="auto"/>
          </w:tcPr>
          <w:p w14:paraId="69B7F6BA" w14:textId="38DC672B" w:rsidR="00384780" w:rsidRPr="00786DB4" w:rsidRDefault="00384780" w:rsidP="00C85DC9">
            <w:pPr>
              <w:ind w:firstLine="0"/>
              <w:jc w:val="center"/>
              <w:rPr>
                <w:sz w:val="20"/>
                <w:lang w:val="en-US"/>
              </w:rPr>
            </w:pPr>
            <w:r w:rsidRPr="00786DB4">
              <w:rPr>
                <w:sz w:val="20"/>
              </w:rPr>
              <w:t>T(1-</w:t>
            </w:r>
            <w:r w:rsidRPr="00786DB4">
              <w:rPr>
                <w:sz w:val="20"/>
                <w:lang w:val="en-US"/>
              </w:rPr>
              <w:t>2</w:t>
            </w:r>
            <w:r w:rsidRPr="00786DB4">
              <w:rPr>
                <w:sz w:val="20"/>
              </w:rPr>
              <w:t>50)</w:t>
            </w:r>
          </w:p>
        </w:tc>
        <w:tc>
          <w:tcPr>
            <w:tcW w:w="1276" w:type="pct"/>
            <w:shd w:val="clear" w:color="auto" w:fill="auto"/>
          </w:tcPr>
          <w:p w14:paraId="5181396D" w14:textId="7A6EA5F9" w:rsidR="00384780" w:rsidRPr="00786DB4" w:rsidRDefault="00384780" w:rsidP="00C85DC9">
            <w:pPr>
              <w:ind w:firstLine="0"/>
              <w:rPr>
                <w:sz w:val="20"/>
              </w:rPr>
            </w:pPr>
            <w:r w:rsidRPr="00786DB4">
              <w:rPr>
                <w:sz w:val="20"/>
              </w:rPr>
              <w:t>Отчество</w:t>
            </w:r>
            <w:r w:rsidRPr="00786DB4">
              <w:rPr>
                <w:sz w:val="20"/>
                <w:lang w:val="en-US"/>
              </w:rPr>
              <w:t>(</w:t>
            </w:r>
            <w:r w:rsidRPr="00786DB4">
              <w:rPr>
                <w:sz w:val="20"/>
              </w:rPr>
              <w:t>латинскими буквами</w:t>
            </w:r>
            <w:r w:rsidRPr="00786DB4">
              <w:rPr>
                <w:sz w:val="20"/>
                <w:lang w:val="en-US"/>
              </w:rPr>
              <w:t>)</w:t>
            </w:r>
          </w:p>
        </w:tc>
        <w:tc>
          <w:tcPr>
            <w:tcW w:w="1374" w:type="pct"/>
            <w:gridSpan w:val="3"/>
            <w:shd w:val="clear" w:color="auto" w:fill="auto"/>
          </w:tcPr>
          <w:p w14:paraId="6584EE1A" w14:textId="77777777" w:rsidR="00384780" w:rsidRPr="00786DB4" w:rsidRDefault="00384780" w:rsidP="00C85DC9">
            <w:pPr>
              <w:ind w:firstLine="0"/>
              <w:rPr>
                <w:sz w:val="20"/>
              </w:rPr>
            </w:pPr>
          </w:p>
        </w:tc>
      </w:tr>
      <w:tr w:rsidR="007B3482" w:rsidRPr="00786DB4" w14:paraId="2D96AA05" w14:textId="77777777" w:rsidTr="00D562DA">
        <w:trPr>
          <w:gridAfter w:val="1"/>
          <w:wAfter w:w="15" w:type="pct"/>
          <w:jc w:val="center"/>
        </w:trPr>
        <w:tc>
          <w:tcPr>
            <w:tcW w:w="676" w:type="pct"/>
            <w:shd w:val="clear" w:color="auto" w:fill="auto"/>
          </w:tcPr>
          <w:p w14:paraId="0408AC03" w14:textId="77777777" w:rsidR="007B3482" w:rsidRPr="00786DB4" w:rsidRDefault="007B3482" w:rsidP="00376F4B">
            <w:pPr>
              <w:ind w:firstLine="0"/>
              <w:rPr>
                <w:sz w:val="20"/>
              </w:rPr>
            </w:pPr>
          </w:p>
        </w:tc>
        <w:tc>
          <w:tcPr>
            <w:tcW w:w="842" w:type="pct"/>
            <w:gridSpan w:val="4"/>
            <w:shd w:val="clear" w:color="auto" w:fill="auto"/>
          </w:tcPr>
          <w:p w14:paraId="5BBBA4E3" w14:textId="77777777" w:rsidR="007B3482" w:rsidRPr="00786DB4" w:rsidRDefault="007B3482" w:rsidP="00376F4B">
            <w:pPr>
              <w:ind w:firstLine="0"/>
              <w:rPr>
                <w:sz w:val="20"/>
              </w:rPr>
            </w:pPr>
            <w:r w:rsidRPr="005C077C">
              <w:rPr>
                <w:sz w:val="20"/>
              </w:rPr>
              <w:t>statusInfo</w:t>
            </w:r>
          </w:p>
        </w:tc>
        <w:tc>
          <w:tcPr>
            <w:tcW w:w="314" w:type="pct"/>
            <w:gridSpan w:val="3"/>
            <w:shd w:val="clear" w:color="auto" w:fill="auto"/>
          </w:tcPr>
          <w:p w14:paraId="48B18257" w14:textId="77777777" w:rsidR="007B3482" w:rsidRPr="00786DB4" w:rsidRDefault="007B3482" w:rsidP="00376F4B">
            <w:pPr>
              <w:ind w:firstLine="0"/>
              <w:jc w:val="center"/>
              <w:rPr>
                <w:sz w:val="20"/>
              </w:rPr>
            </w:pPr>
            <w:r>
              <w:rPr>
                <w:sz w:val="20"/>
              </w:rPr>
              <w:t>Н</w:t>
            </w:r>
          </w:p>
        </w:tc>
        <w:tc>
          <w:tcPr>
            <w:tcW w:w="503" w:type="pct"/>
            <w:gridSpan w:val="2"/>
            <w:shd w:val="clear" w:color="auto" w:fill="auto"/>
          </w:tcPr>
          <w:p w14:paraId="5CE21055" w14:textId="77777777" w:rsidR="007B3482" w:rsidRPr="00786DB4" w:rsidRDefault="007B3482" w:rsidP="00376F4B">
            <w:pPr>
              <w:ind w:firstLine="0"/>
              <w:jc w:val="center"/>
              <w:rPr>
                <w:sz w:val="20"/>
                <w:lang w:val="en-US"/>
              </w:rPr>
            </w:pPr>
            <w:r>
              <w:rPr>
                <w:sz w:val="20"/>
                <w:lang w:val="en-US"/>
              </w:rPr>
              <w:t>S</w:t>
            </w:r>
          </w:p>
        </w:tc>
        <w:tc>
          <w:tcPr>
            <w:tcW w:w="1276" w:type="pct"/>
            <w:shd w:val="clear" w:color="auto" w:fill="auto"/>
          </w:tcPr>
          <w:p w14:paraId="679966B7" w14:textId="77777777" w:rsidR="007B3482" w:rsidRPr="00786DB4" w:rsidRDefault="007B3482" w:rsidP="00376F4B">
            <w:pPr>
              <w:ind w:firstLine="0"/>
              <w:rPr>
                <w:sz w:val="20"/>
              </w:rPr>
            </w:pPr>
            <w:r w:rsidRPr="005C077C">
              <w:rPr>
                <w:sz w:val="20"/>
              </w:rPr>
              <w:t>Статус поставщика (исполнителя, подрядчика)</w:t>
            </w:r>
          </w:p>
        </w:tc>
        <w:tc>
          <w:tcPr>
            <w:tcW w:w="1374" w:type="pct"/>
            <w:gridSpan w:val="3"/>
            <w:shd w:val="clear" w:color="auto" w:fill="auto"/>
          </w:tcPr>
          <w:p w14:paraId="03067285" w14:textId="77777777" w:rsidR="007B3482" w:rsidRDefault="007B3482" w:rsidP="00376F4B">
            <w:pPr>
              <w:ind w:firstLine="0"/>
              <w:rPr>
                <w:sz w:val="20"/>
              </w:rPr>
            </w:pPr>
            <w:r>
              <w:rPr>
                <w:sz w:val="20"/>
              </w:rPr>
              <w:t xml:space="preserve">Ссылка на справочник </w:t>
            </w:r>
            <w:r w:rsidRPr="002325A3">
              <w:rPr>
                <w:sz w:val="20"/>
              </w:rPr>
              <w:t>"Наименование статуса поставщика" (nsiSupplierStatus)</w:t>
            </w:r>
          </w:p>
          <w:p w14:paraId="29640B58" w14:textId="77777777" w:rsidR="007B3482" w:rsidRDefault="007B3482" w:rsidP="00376F4B">
            <w:pPr>
              <w:ind w:firstLine="0"/>
              <w:rPr>
                <w:sz w:val="20"/>
              </w:rPr>
            </w:pPr>
            <w:r>
              <w:rPr>
                <w:sz w:val="20"/>
              </w:rPr>
              <w:t>Допустимые значения:</w:t>
            </w:r>
          </w:p>
          <w:p w14:paraId="7E13FD31" w14:textId="77777777" w:rsidR="007B3482" w:rsidRPr="005C077C" w:rsidRDefault="007B3482" w:rsidP="00376F4B">
            <w:pPr>
              <w:ind w:firstLine="0"/>
              <w:rPr>
                <w:sz w:val="20"/>
              </w:rPr>
            </w:pPr>
            <w:r w:rsidRPr="005C077C">
              <w:rPr>
                <w:sz w:val="20"/>
              </w:rPr>
              <w:t>10 - учреждение и предприятие уголовно-исполнительной системы;</w:t>
            </w:r>
          </w:p>
          <w:p w14:paraId="5FE549EB" w14:textId="77777777" w:rsidR="007B3482" w:rsidRPr="005C077C" w:rsidRDefault="007B3482" w:rsidP="00376F4B">
            <w:pPr>
              <w:ind w:firstLine="0"/>
              <w:rPr>
                <w:sz w:val="20"/>
              </w:rPr>
            </w:pPr>
            <w:r w:rsidRPr="005C077C">
              <w:rPr>
                <w:sz w:val="20"/>
              </w:rPr>
              <w:t>20 - организация инвалидов;</w:t>
            </w:r>
          </w:p>
          <w:p w14:paraId="7A51A5CB" w14:textId="77777777" w:rsidR="007B3482" w:rsidRPr="005C077C" w:rsidRDefault="007B3482" w:rsidP="00376F4B">
            <w:pPr>
              <w:ind w:firstLine="0"/>
              <w:rPr>
                <w:sz w:val="20"/>
              </w:rPr>
            </w:pPr>
            <w:r w:rsidRPr="005C077C">
              <w:rPr>
                <w:sz w:val="20"/>
              </w:rPr>
              <w:t>30 - субъект малого предпринимательства;</w:t>
            </w:r>
          </w:p>
          <w:p w14:paraId="29524C64" w14:textId="77777777" w:rsidR="007B3482" w:rsidRPr="005C077C" w:rsidRDefault="007B3482" w:rsidP="00376F4B">
            <w:pPr>
              <w:ind w:firstLine="0"/>
              <w:rPr>
                <w:sz w:val="20"/>
              </w:rPr>
            </w:pPr>
            <w:r w:rsidRPr="005C077C">
              <w:rPr>
                <w:sz w:val="20"/>
              </w:rPr>
              <w:t>40 - социально-ориентированная некоммерческая организация;</w:t>
            </w:r>
          </w:p>
          <w:p w14:paraId="554964AE" w14:textId="77777777" w:rsidR="007B3482" w:rsidRDefault="007B3482" w:rsidP="00376F4B">
            <w:pPr>
              <w:ind w:firstLine="0"/>
              <w:rPr>
                <w:sz w:val="20"/>
              </w:rPr>
            </w:pPr>
            <w:r w:rsidRPr="005C077C">
              <w:rPr>
                <w:sz w:val="20"/>
              </w:rPr>
              <w:t>50 -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14:paraId="7BA84491" w14:textId="77777777" w:rsidR="007B3482" w:rsidRDefault="007B3482" w:rsidP="00376F4B">
            <w:pPr>
              <w:ind w:firstLine="0"/>
              <w:rPr>
                <w:sz w:val="20"/>
              </w:rPr>
            </w:pPr>
          </w:p>
          <w:p w14:paraId="015B7B52" w14:textId="77777777" w:rsidR="007B3482" w:rsidRPr="005C077C" w:rsidRDefault="007B3482" w:rsidP="00376F4B">
            <w:pPr>
              <w:ind w:firstLine="0"/>
              <w:rPr>
                <w:sz w:val="20"/>
              </w:rPr>
            </w:pPr>
            <w:r>
              <w:rPr>
                <w:sz w:val="20"/>
              </w:rPr>
              <w:t>Состав блока см. выше</w:t>
            </w:r>
          </w:p>
        </w:tc>
      </w:tr>
      <w:tr w:rsidR="00384780" w:rsidRPr="00786DB4" w14:paraId="291CBAC9" w14:textId="77777777" w:rsidTr="00D562DA">
        <w:trPr>
          <w:gridAfter w:val="1"/>
          <w:wAfter w:w="15" w:type="pct"/>
          <w:jc w:val="center"/>
        </w:trPr>
        <w:tc>
          <w:tcPr>
            <w:tcW w:w="676" w:type="pct"/>
            <w:shd w:val="clear" w:color="auto" w:fill="auto"/>
          </w:tcPr>
          <w:p w14:paraId="58DDF4B5" w14:textId="77777777" w:rsidR="00384780" w:rsidRPr="00786DB4" w:rsidRDefault="00384780" w:rsidP="00C85DC9">
            <w:pPr>
              <w:ind w:firstLine="0"/>
              <w:rPr>
                <w:sz w:val="20"/>
              </w:rPr>
            </w:pPr>
          </w:p>
        </w:tc>
        <w:tc>
          <w:tcPr>
            <w:tcW w:w="842" w:type="pct"/>
            <w:gridSpan w:val="4"/>
            <w:shd w:val="clear" w:color="auto" w:fill="auto"/>
          </w:tcPr>
          <w:p w14:paraId="56019BF2" w14:textId="01E23AFF" w:rsidR="00384780" w:rsidRPr="00786DB4" w:rsidRDefault="00384780" w:rsidP="00C85DC9">
            <w:pPr>
              <w:ind w:firstLine="0"/>
              <w:rPr>
                <w:sz w:val="20"/>
                <w:lang w:val="en-US"/>
              </w:rPr>
            </w:pPr>
            <w:r w:rsidRPr="00786DB4">
              <w:rPr>
                <w:sz w:val="20"/>
                <w:lang w:val="en-US"/>
              </w:rPr>
              <w:t>taxPayerCode</w:t>
            </w:r>
          </w:p>
        </w:tc>
        <w:tc>
          <w:tcPr>
            <w:tcW w:w="314" w:type="pct"/>
            <w:gridSpan w:val="3"/>
            <w:shd w:val="clear" w:color="auto" w:fill="auto"/>
          </w:tcPr>
          <w:p w14:paraId="16C864BD" w14:textId="36B74982"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0CD67A0" w14:textId="4E95CF0A" w:rsidR="00384780" w:rsidRPr="00786DB4" w:rsidRDefault="00384780" w:rsidP="00C85DC9">
            <w:pPr>
              <w:ind w:firstLine="0"/>
              <w:jc w:val="center"/>
              <w:rPr>
                <w:sz w:val="20"/>
                <w:lang w:val="en-US"/>
              </w:rPr>
            </w:pPr>
            <w:r w:rsidRPr="00786DB4">
              <w:rPr>
                <w:sz w:val="20"/>
              </w:rPr>
              <w:t>T(1-</w:t>
            </w:r>
            <w:r w:rsidRPr="00786DB4">
              <w:rPr>
                <w:sz w:val="20"/>
                <w:lang w:val="en-US"/>
              </w:rPr>
              <w:t>100</w:t>
            </w:r>
            <w:r w:rsidRPr="00786DB4">
              <w:rPr>
                <w:sz w:val="20"/>
              </w:rPr>
              <w:t>)</w:t>
            </w:r>
          </w:p>
        </w:tc>
        <w:tc>
          <w:tcPr>
            <w:tcW w:w="1276" w:type="pct"/>
            <w:shd w:val="clear" w:color="auto" w:fill="auto"/>
          </w:tcPr>
          <w:p w14:paraId="030D2B1D" w14:textId="643494A3" w:rsidR="00384780" w:rsidRPr="00786DB4" w:rsidRDefault="00384780" w:rsidP="00C85DC9">
            <w:pPr>
              <w:ind w:firstLine="0"/>
              <w:rPr>
                <w:sz w:val="20"/>
              </w:rPr>
            </w:pPr>
            <w:r w:rsidRPr="00786DB4">
              <w:rPr>
                <w:sz w:val="20"/>
              </w:rPr>
              <w:t>Код налогоплательщика в стране регистрации или его аналог</w:t>
            </w:r>
          </w:p>
        </w:tc>
        <w:tc>
          <w:tcPr>
            <w:tcW w:w="1374" w:type="pct"/>
            <w:gridSpan w:val="3"/>
            <w:shd w:val="clear" w:color="auto" w:fill="auto"/>
          </w:tcPr>
          <w:p w14:paraId="2B3B9DAD" w14:textId="77777777" w:rsidR="00384780" w:rsidRPr="00786DB4" w:rsidRDefault="00384780" w:rsidP="00C85DC9">
            <w:pPr>
              <w:ind w:firstLine="0"/>
              <w:rPr>
                <w:sz w:val="20"/>
              </w:rPr>
            </w:pPr>
          </w:p>
        </w:tc>
      </w:tr>
      <w:tr w:rsidR="00384780" w:rsidRPr="00786DB4" w14:paraId="713180CA" w14:textId="77777777" w:rsidTr="00D562DA">
        <w:trPr>
          <w:gridAfter w:val="1"/>
          <w:wAfter w:w="15" w:type="pct"/>
          <w:jc w:val="center"/>
        </w:trPr>
        <w:tc>
          <w:tcPr>
            <w:tcW w:w="676" w:type="pct"/>
            <w:shd w:val="clear" w:color="auto" w:fill="auto"/>
          </w:tcPr>
          <w:p w14:paraId="4E367FB2" w14:textId="77777777" w:rsidR="00384780" w:rsidRPr="00786DB4" w:rsidRDefault="00384780" w:rsidP="00C85DC9">
            <w:pPr>
              <w:ind w:firstLine="0"/>
              <w:rPr>
                <w:sz w:val="20"/>
              </w:rPr>
            </w:pPr>
          </w:p>
        </w:tc>
        <w:tc>
          <w:tcPr>
            <w:tcW w:w="842" w:type="pct"/>
            <w:gridSpan w:val="4"/>
            <w:shd w:val="clear" w:color="auto" w:fill="auto"/>
          </w:tcPr>
          <w:p w14:paraId="1BCD9EDE" w14:textId="50372188" w:rsidR="00384780" w:rsidRPr="00786DB4" w:rsidRDefault="00384780" w:rsidP="00C85DC9">
            <w:pPr>
              <w:ind w:firstLine="0"/>
              <w:rPr>
                <w:sz w:val="20"/>
                <w:lang w:val="en-US"/>
              </w:rPr>
            </w:pPr>
            <w:r w:rsidRPr="00786DB4">
              <w:rPr>
                <w:sz w:val="20"/>
                <w:lang w:val="en-US"/>
              </w:rPr>
              <w:t>personalAccount</w:t>
            </w:r>
          </w:p>
        </w:tc>
        <w:tc>
          <w:tcPr>
            <w:tcW w:w="314" w:type="pct"/>
            <w:gridSpan w:val="3"/>
            <w:shd w:val="clear" w:color="auto" w:fill="auto"/>
          </w:tcPr>
          <w:p w14:paraId="3A545DE6" w14:textId="7CF7F559"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1A323AF" w14:textId="342BA811" w:rsidR="00384780" w:rsidRPr="00786DB4" w:rsidRDefault="00384780" w:rsidP="00C85DC9">
            <w:pPr>
              <w:ind w:firstLine="0"/>
              <w:jc w:val="center"/>
              <w:rPr>
                <w:sz w:val="20"/>
                <w:lang w:val="en-US"/>
              </w:rPr>
            </w:pPr>
            <w:r w:rsidRPr="00786DB4">
              <w:rPr>
                <w:sz w:val="20"/>
              </w:rPr>
              <w:t>T</w:t>
            </w:r>
            <w:r w:rsidRPr="00786DB4">
              <w:rPr>
                <w:sz w:val="20"/>
                <w:lang w:val="en-US"/>
              </w:rPr>
              <w:t>(11)</w:t>
            </w:r>
          </w:p>
        </w:tc>
        <w:tc>
          <w:tcPr>
            <w:tcW w:w="1276" w:type="pct"/>
            <w:shd w:val="clear" w:color="auto" w:fill="auto"/>
          </w:tcPr>
          <w:p w14:paraId="7A9CD653" w14:textId="09DB5FC8" w:rsidR="00384780" w:rsidRPr="00786DB4" w:rsidRDefault="00384780" w:rsidP="00C85DC9">
            <w:pPr>
              <w:ind w:firstLine="0"/>
              <w:rPr>
                <w:sz w:val="20"/>
              </w:rPr>
            </w:pPr>
            <w:r w:rsidRPr="00786DB4">
              <w:rPr>
                <w:sz w:val="20"/>
              </w:rPr>
              <w:t>Номер лицевого счета</w:t>
            </w:r>
          </w:p>
        </w:tc>
        <w:tc>
          <w:tcPr>
            <w:tcW w:w="1374" w:type="pct"/>
            <w:gridSpan w:val="3"/>
            <w:shd w:val="clear" w:color="auto" w:fill="auto"/>
          </w:tcPr>
          <w:p w14:paraId="6DD7219D" w14:textId="3FF639B2" w:rsidR="00384780" w:rsidRPr="00786DB4" w:rsidRDefault="00384780" w:rsidP="00C85DC9">
            <w:pPr>
              <w:ind w:firstLine="0"/>
              <w:rPr>
                <w:sz w:val="20"/>
              </w:rPr>
            </w:pPr>
            <w:r w:rsidRPr="00786DB4">
              <w:rPr>
                <w:sz w:val="20"/>
              </w:rPr>
              <w:t>Обязательность заполнения контролируется бизнес-контролем</w:t>
            </w:r>
          </w:p>
        </w:tc>
      </w:tr>
      <w:tr w:rsidR="00384780" w:rsidRPr="00786DB4" w14:paraId="033F340D" w14:textId="77777777" w:rsidTr="00D562DA">
        <w:trPr>
          <w:gridAfter w:val="1"/>
          <w:wAfter w:w="15" w:type="pct"/>
          <w:jc w:val="center"/>
        </w:trPr>
        <w:tc>
          <w:tcPr>
            <w:tcW w:w="676" w:type="pct"/>
            <w:shd w:val="clear" w:color="auto" w:fill="auto"/>
          </w:tcPr>
          <w:p w14:paraId="1326AFDC" w14:textId="77777777" w:rsidR="00384780" w:rsidRPr="00786DB4" w:rsidRDefault="00384780" w:rsidP="00C85DC9">
            <w:pPr>
              <w:ind w:firstLine="0"/>
              <w:rPr>
                <w:sz w:val="20"/>
              </w:rPr>
            </w:pPr>
          </w:p>
        </w:tc>
        <w:tc>
          <w:tcPr>
            <w:tcW w:w="842" w:type="pct"/>
            <w:gridSpan w:val="4"/>
            <w:shd w:val="clear" w:color="auto" w:fill="auto"/>
          </w:tcPr>
          <w:p w14:paraId="4E3542BE" w14:textId="64104AC9" w:rsidR="00384780" w:rsidRPr="00786DB4" w:rsidRDefault="00384780" w:rsidP="00C85DC9">
            <w:pPr>
              <w:ind w:firstLine="0"/>
              <w:rPr>
                <w:sz w:val="20"/>
                <w:lang w:val="en-US"/>
              </w:rPr>
            </w:pPr>
            <w:r w:rsidRPr="00786DB4">
              <w:rPr>
                <w:sz w:val="20"/>
              </w:rPr>
              <w:t>registerInRFTaxBodies</w:t>
            </w:r>
          </w:p>
        </w:tc>
        <w:tc>
          <w:tcPr>
            <w:tcW w:w="314" w:type="pct"/>
            <w:gridSpan w:val="3"/>
            <w:shd w:val="clear" w:color="auto" w:fill="auto"/>
          </w:tcPr>
          <w:p w14:paraId="6C4E5939" w14:textId="6011FB2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14C1D69F" w14:textId="2CDCE3DB"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6B534F6D" w14:textId="311E167C" w:rsidR="00384780" w:rsidRPr="00786DB4" w:rsidRDefault="00384780" w:rsidP="00C85DC9">
            <w:pPr>
              <w:ind w:firstLine="0"/>
              <w:rPr>
                <w:sz w:val="20"/>
              </w:rPr>
            </w:pPr>
            <w:r w:rsidRPr="00786DB4">
              <w:rPr>
                <w:sz w:val="20"/>
              </w:rPr>
              <w:t>Поставщик состоит на учете в налоговых органах на территории РФ</w:t>
            </w:r>
          </w:p>
        </w:tc>
        <w:tc>
          <w:tcPr>
            <w:tcW w:w="1374" w:type="pct"/>
            <w:gridSpan w:val="3"/>
            <w:shd w:val="clear" w:color="auto" w:fill="auto"/>
          </w:tcPr>
          <w:p w14:paraId="761AF53E" w14:textId="6A516949" w:rsidR="00384780" w:rsidRPr="00786DB4" w:rsidRDefault="00384780" w:rsidP="00C85DC9">
            <w:pPr>
              <w:ind w:firstLine="0"/>
              <w:rPr>
                <w:sz w:val="20"/>
              </w:rPr>
            </w:pPr>
            <w:r w:rsidRPr="00786DB4">
              <w:rPr>
                <w:sz w:val="20"/>
              </w:rPr>
              <w:t>Состав блока см. выше</w:t>
            </w:r>
          </w:p>
        </w:tc>
      </w:tr>
      <w:tr w:rsidR="00384780" w:rsidRPr="00786DB4" w14:paraId="141D5C7A" w14:textId="77777777" w:rsidTr="00D562DA">
        <w:trPr>
          <w:gridAfter w:val="1"/>
          <w:wAfter w:w="15" w:type="pct"/>
          <w:jc w:val="center"/>
        </w:trPr>
        <w:tc>
          <w:tcPr>
            <w:tcW w:w="676" w:type="pct"/>
            <w:shd w:val="clear" w:color="auto" w:fill="auto"/>
          </w:tcPr>
          <w:p w14:paraId="2ABC9930" w14:textId="77777777" w:rsidR="00384780" w:rsidRPr="00786DB4" w:rsidRDefault="00384780" w:rsidP="00C85DC9">
            <w:pPr>
              <w:ind w:firstLine="0"/>
              <w:rPr>
                <w:sz w:val="20"/>
              </w:rPr>
            </w:pPr>
          </w:p>
        </w:tc>
        <w:tc>
          <w:tcPr>
            <w:tcW w:w="842" w:type="pct"/>
            <w:gridSpan w:val="4"/>
            <w:shd w:val="clear" w:color="auto" w:fill="auto"/>
          </w:tcPr>
          <w:p w14:paraId="204D7E57" w14:textId="50411858" w:rsidR="00384780" w:rsidRPr="00786DB4" w:rsidRDefault="00384780" w:rsidP="00C85DC9">
            <w:pPr>
              <w:ind w:firstLine="0"/>
              <w:rPr>
                <w:sz w:val="20"/>
                <w:lang w:val="en-US"/>
              </w:rPr>
            </w:pPr>
            <w:r w:rsidRPr="00786DB4">
              <w:rPr>
                <w:sz w:val="20"/>
                <w:lang w:val="en-US"/>
              </w:rPr>
              <w:t>placeOfStayInRegCountry</w:t>
            </w:r>
          </w:p>
        </w:tc>
        <w:tc>
          <w:tcPr>
            <w:tcW w:w="314" w:type="pct"/>
            <w:gridSpan w:val="3"/>
            <w:shd w:val="clear" w:color="auto" w:fill="auto"/>
          </w:tcPr>
          <w:p w14:paraId="57F4870D" w14:textId="56D5EB34"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5AEDE772" w14:textId="4B9FAA4D"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73D4E590" w14:textId="7B2BF888" w:rsidR="00384780" w:rsidRPr="00786DB4" w:rsidRDefault="00384780" w:rsidP="00C85DC9">
            <w:pPr>
              <w:ind w:firstLine="0"/>
              <w:rPr>
                <w:sz w:val="20"/>
              </w:rPr>
            </w:pPr>
            <w:r w:rsidRPr="00786DB4">
              <w:rPr>
                <w:sz w:val="20"/>
              </w:rPr>
              <w:t xml:space="preserve">Место нахождения </w:t>
            </w:r>
          </w:p>
        </w:tc>
        <w:tc>
          <w:tcPr>
            <w:tcW w:w="1374" w:type="pct"/>
            <w:gridSpan w:val="3"/>
            <w:shd w:val="clear" w:color="auto" w:fill="auto"/>
          </w:tcPr>
          <w:p w14:paraId="4977CDC2" w14:textId="28D1EBA6" w:rsidR="00384780" w:rsidRPr="00786DB4" w:rsidRDefault="00384780" w:rsidP="00C85DC9">
            <w:pPr>
              <w:ind w:firstLine="0"/>
              <w:rPr>
                <w:sz w:val="20"/>
              </w:rPr>
            </w:pPr>
            <w:r w:rsidRPr="00786DB4">
              <w:rPr>
                <w:sz w:val="20"/>
              </w:rPr>
              <w:t>Состав блока см. выше</w:t>
            </w:r>
          </w:p>
        </w:tc>
      </w:tr>
      <w:tr w:rsidR="00384780" w:rsidRPr="00786DB4" w14:paraId="092A3105" w14:textId="77777777" w:rsidTr="00D562DA">
        <w:trPr>
          <w:gridAfter w:val="1"/>
          <w:wAfter w:w="15" w:type="pct"/>
          <w:jc w:val="center"/>
        </w:trPr>
        <w:tc>
          <w:tcPr>
            <w:tcW w:w="676" w:type="pct"/>
            <w:shd w:val="clear" w:color="auto" w:fill="auto"/>
          </w:tcPr>
          <w:p w14:paraId="4571755C" w14:textId="77777777" w:rsidR="00384780" w:rsidRPr="00786DB4" w:rsidRDefault="00384780" w:rsidP="00C85DC9">
            <w:pPr>
              <w:ind w:firstLine="0"/>
              <w:rPr>
                <w:sz w:val="20"/>
              </w:rPr>
            </w:pPr>
          </w:p>
        </w:tc>
        <w:tc>
          <w:tcPr>
            <w:tcW w:w="842" w:type="pct"/>
            <w:gridSpan w:val="4"/>
            <w:shd w:val="clear" w:color="auto" w:fill="auto"/>
          </w:tcPr>
          <w:p w14:paraId="2CB01760" w14:textId="184A1301" w:rsidR="00384780" w:rsidRPr="00786DB4" w:rsidRDefault="00384780" w:rsidP="00C85DC9">
            <w:pPr>
              <w:ind w:firstLine="0"/>
              <w:rPr>
                <w:sz w:val="20"/>
                <w:lang w:val="en-US"/>
              </w:rPr>
            </w:pPr>
            <w:r w:rsidRPr="00786DB4">
              <w:rPr>
                <w:sz w:val="20"/>
                <w:lang w:val="en-US"/>
              </w:rPr>
              <w:t>placeOfStayInRF</w:t>
            </w:r>
          </w:p>
        </w:tc>
        <w:tc>
          <w:tcPr>
            <w:tcW w:w="314" w:type="pct"/>
            <w:gridSpan w:val="3"/>
            <w:shd w:val="clear" w:color="auto" w:fill="auto"/>
          </w:tcPr>
          <w:p w14:paraId="7A7D8641" w14:textId="6CC7BCB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3C945749" w14:textId="459FB0E4" w:rsidR="00384780" w:rsidRPr="00786DB4" w:rsidRDefault="00384780" w:rsidP="00C85DC9">
            <w:pPr>
              <w:ind w:firstLine="0"/>
              <w:jc w:val="center"/>
              <w:rPr>
                <w:sz w:val="20"/>
                <w:lang w:val="en-US"/>
              </w:rPr>
            </w:pPr>
            <w:r w:rsidRPr="00786DB4">
              <w:rPr>
                <w:sz w:val="20"/>
                <w:lang w:val="en-US"/>
              </w:rPr>
              <w:t>S</w:t>
            </w:r>
          </w:p>
        </w:tc>
        <w:tc>
          <w:tcPr>
            <w:tcW w:w="1276" w:type="pct"/>
            <w:shd w:val="clear" w:color="auto" w:fill="auto"/>
          </w:tcPr>
          <w:p w14:paraId="21E5661C" w14:textId="1A51F0C6" w:rsidR="00384780" w:rsidRPr="00786DB4" w:rsidRDefault="00384780" w:rsidP="00C85DC9">
            <w:pPr>
              <w:ind w:firstLine="0"/>
              <w:rPr>
                <w:sz w:val="20"/>
              </w:rPr>
            </w:pPr>
            <w:r w:rsidRPr="00786DB4">
              <w:rPr>
                <w:sz w:val="20"/>
              </w:rPr>
              <w:t>Наличие у поставщика места пребывания на территории РФ</w:t>
            </w:r>
          </w:p>
        </w:tc>
        <w:tc>
          <w:tcPr>
            <w:tcW w:w="1374" w:type="pct"/>
            <w:gridSpan w:val="3"/>
            <w:shd w:val="clear" w:color="auto" w:fill="auto"/>
          </w:tcPr>
          <w:p w14:paraId="7EADC026" w14:textId="77777777" w:rsidR="00384780" w:rsidRDefault="00384780" w:rsidP="00C85DC9">
            <w:pPr>
              <w:ind w:firstLine="0"/>
              <w:rPr>
                <w:sz w:val="20"/>
              </w:rPr>
            </w:pPr>
            <w:r w:rsidRPr="00786DB4">
              <w:rPr>
                <w:sz w:val="20"/>
              </w:rPr>
              <w:t>Состав блока см. выше</w:t>
            </w:r>
          </w:p>
          <w:p w14:paraId="6AB17141" w14:textId="77777777" w:rsidR="00C54087" w:rsidRDefault="00C54087" w:rsidP="00C54087">
            <w:pPr>
              <w:ind w:firstLine="0"/>
              <w:rPr>
                <w:sz w:val="20"/>
              </w:rPr>
            </w:pPr>
          </w:p>
          <w:p w14:paraId="788B0ACC" w14:textId="3452C9C5" w:rsidR="00C54087" w:rsidRPr="00786DB4" w:rsidRDefault="00C54087" w:rsidP="00C54087">
            <w:pPr>
              <w:ind w:firstLine="0"/>
              <w:rPr>
                <w:sz w:val="20"/>
              </w:rPr>
            </w:pPr>
            <w:r w:rsidRPr="007058E3">
              <w:rPr>
                <w:sz w:val="20"/>
              </w:rPr>
              <w:t>Начиная с версии 13.3, при приеме от ВСРЗ первичных проектов информации о контракте, в которых не заполнено поле "Дата размещения текущей версии документа" (publishDate), или проектов информации об изменении контракта, у которых дата размещения первой версии информации о контракте больше или равна дате выхода доработки (версии 13.3) на ПАК блок «Наличие у поставщика места пребывания на территории РФ» (placeOfStayInRF) игнорируется при приеме</w:t>
            </w:r>
          </w:p>
        </w:tc>
      </w:tr>
      <w:tr w:rsidR="00307480" w:rsidRPr="00786DB4" w14:paraId="154BA4BE" w14:textId="77777777" w:rsidTr="003C4239">
        <w:trPr>
          <w:gridAfter w:val="1"/>
          <w:wAfter w:w="15" w:type="pct"/>
          <w:jc w:val="center"/>
        </w:trPr>
        <w:tc>
          <w:tcPr>
            <w:tcW w:w="4985" w:type="pct"/>
            <w:gridSpan w:val="14"/>
            <w:shd w:val="clear" w:color="auto" w:fill="auto"/>
            <w:hideMark/>
          </w:tcPr>
          <w:p w14:paraId="67F3F6B0" w14:textId="6603E65A" w:rsidR="00307480" w:rsidRPr="00786DB4" w:rsidRDefault="00307480" w:rsidP="00C85DC9">
            <w:pPr>
              <w:ind w:firstLine="0"/>
              <w:jc w:val="center"/>
              <w:rPr>
                <w:sz w:val="20"/>
              </w:rPr>
            </w:pPr>
            <w:r w:rsidRPr="00786DB4">
              <w:rPr>
                <w:b/>
                <w:bCs/>
                <w:sz w:val="20"/>
              </w:rPr>
              <w:t>Реквизиты счетов поставщика</w:t>
            </w:r>
          </w:p>
        </w:tc>
      </w:tr>
      <w:tr w:rsidR="00307480" w:rsidRPr="00786DB4" w14:paraId="15CC2BA0" w14:textId="77777777" w:rsidTr="00D562DA">
        <w:trPr>
          <w:gridAfter w:val="1"/>
          <w:wAfter w:w="15" w:type="pct"/>
          <w:jc w:val="center"/>
        </w:trPr>
        <w:tc>
          <w:tcPr>
            <w:tcW w:w="676" w:type="pct"/>
            <w:shd w:val="clear" w:color="auto" w:fill="auto"/>
          </w:tcPr>
          <w:p w14:paraId="11FBC898" w14:textId="77324292" w:rsidR="00307480" w:rsidRPr="00786DB4" w:rsidRDefault="00307480" w:rsidP="00C85DC9">
            <w:pPr>
              <w:ind w:firstLine="0"/>
              <w:rPr>
                <w:sz w:val="20"/>
              </w:rPr>
            </w:pPr>
            <w:r w:rsidRPr="00786DB4">
              <w:rPr>
                <w:b/>
                <w:bCs/>
                <w:sz w:val="20"/>
              </w:rPr>
              <w:t>supplierAccountsDetails</w:t>
            </w:r>
          </w:p>
        </w:tc>
        <w:tc>
          <w:tcPr>
            <w:tcW w:w="842" w:type="pct"/>
            <w:gridSpan w:val="4"/>
            <w:shd w:val="clear" w:color="auto" w:fill="auto"/>
          </w:tcPr>
          <w:p w14:paraId="034B3235" w14:textId="77777777" w:rsidR="00307480" w:rsidRPr="00786DB4" w:rsidRDefault="00307480" w:rsidP="00C85DC9">
            <w:pPr>
              <w:ind w:firstLine="0"/>
              <w:rPr>
                <w:sz w:val="20"/>
              </w:rPr>
            </w:pPr>
          </w:p>
        </w:tc>
        <w:tc>
          <w:tcPr>
            <w:tcW w:w="314" w:type="pct"/>
            <w:gridSpan w:val="3"/>
            <w:shd w:val="clear" w:color="auto" w:fill="auto"/>
          </w:tcPr>
          <w:p w14:paraId="76D1DD90" w14:textId="77777777" w:rsidR="00307480" w:rsidRPr="00786DB4" w:rsidRDefault="00307480" w:rsidP="00C85DC9">
            <w:pPr>
              <w:ind w:firstLine="0"/>
              <w:jc w:val="center"/>
              <w:rPr>
                <w:sz w:val="20"/>
              </w:rPr>
            </w:pPr>
          </w:p>
        </w:tc>
        <w:tc>
          <w:tcPr>
            <w:tcW w:w="503" w:type="pct"/>
            <w:gridSpan w:val="2"/>
            <w:shd w:val="clear" w:color="auto" w:fill="auto"/>
          </w:tcPr>
          <w:p w14:paraId="6C2DD400" w14:textId="77777777" w:rsidR="00307480" w:rsidRPr="00786DB4" w:rsidRDefault="00307480" w:rsidP="00C85DC9">
            <w:pPr>
              <w:ind w:firstLine="0"/>
              <w:jc w:val="center"/>
              <w:rPr>
                <w:sz w:val="20"/>
              </w:rPr>
            </w:pPr>
          </w:p>
        </w:tc>
        <w:tc>
          <w:tcPr>
            <w:tcW w:w="1276" w:type="pct"/>
            <w:shd w:val="clear" w:color="auto" w:fill="auto"/>
          </w:tcPr>
          <w:p w14:paraId="352AEA21" w14:textId="77777777" w:rsidR="00307480" w:rsidRPr="00786DB4" w:rsidRDefault="00307480" w:rsidP="00C85DC9">
            <w:pPr>
              <w:ind w:firstLine="0"/>
              <w:rPr>
                <w:sz w:val="20"/>
              </w:rPr>
            </w:pPr>
          </w:p>
        </w:tc>
        <w:tc>
          <w:tcPr>
            <w:tcW w:w="1374" w:type="pct"/>
            <w:gridSpan w:val="3"/>
            <w:shd w:val="clear" w:color="auto" w:fill="auto"/>
          </w:tcPr>
          <w:p w14:paraId="4A64BDA4" w14:textId="77777777" w:rsidR="00307480" w:rsidRPr="00786DB4" w:rsidRDefault="00307480" w:rsidP="00C85DC9">
            <w:pPr>
              <w:ind w:firstLine="0"/>
              <w:rPr>
                <w:sz w:val="20"/>
              </w:rPr>
            </w:pPr>
          </w:p>
        </w:tc>
      </w:tr>
      <w:tr w:rsidR="00307480" w:rsidRPr="00A742B4" w14:paraId="05342E82" w14:textId="77777777" w:rsidTr="00D562DA">
        <w:trPr>
          <w:gridAfter w:val="1"/>
          <w:wAfter w:w="15" w:type="pct"/>
          <w:jc w:val="center"/>
        </w:trPr>
        <w:tc>
          <w:tcPr>
            <w:tcW w:w="676" w:type="pct"/>
            <w:shd w:val="clear" w:color="auto" w:fill="auto"/>
          </w:tcPr>
          <w:p w14:paraId="54B253F1" w14:textId="77777777" w:rsidR="00307480" w:rsidRPr="00786DB4" w:rsidRDefault="00307480" w:rsidP="00C85DC9">
            <w:pPr>
              <w:ind w:firstLine="0"/>
              <w:rPr>
                <w:sz w:val="20"/>
              </w:rPr>
            </w:pPr>
          </w:p>
        </w:tc>
        <w:tc>
          <w:tcPr>
            <w:tcW w:w="842" w:type="pct"/>
            <w:gridSpan w:val="4"/>
            <w:shd w:val="clear" w:color="auto" w:fill="auto"/>
          </w:tcPr>
          <w:p w14:paraId="584B34F1" w14:textId="55991CE4" w:rsidR="00307480" w:rsidRPr="00786DB4" w:rsidRDefault="00307480" w:rsidP="00C85DC9">
            <w:pPr>
              <w:ind w:firstLine="0"/>
              <w:rPr>
                <w:sz w:val="20"/>
              </w:rPr>
            </w:pPr>
            <w:r w:rsidRPr="00786DB4">
              <w:rPr>
                <w:sz w:val="20"/>
              </w:rPr>
              <w:t>supplierAccountDetails</w:t>
            </w:r>
          </w:p>
        </w:tc>
        <w:tc>
          <w:tcPr>
            <w:tcW w:w="314" w:type="pct"/>
            <w:gridSpan w:val="3"/>
            <w:shd w:val="clear" w:color="auto" w:fill="auto"/>
          </w:tcPr>
          <w:p w14:paraId="583AED12" w14:textId="77777777" w:rsidR="00307480" w:rsidRPr="00786DB4" w:rsidRDefault="00307480" w:rsidP="00C85DC9">
            <w:pPr>
              <w:ind w:firstLine="0"/>
              <w:jc w:val="center"/>
              <w:rPr>
                <w:sz w:val="20"/>
              </w:rPr>
            </w:pPr>
            <w:r w:rsidRPr="00786DB4">
              <w:rPr>
                <w:sz w:val="20"/>
              </w:rPr>
              <w:t>О</w:t>
            </w:r>
          </w:p>
        </w:tc>
        <w:tc>
          <w:tcPr>
            <w:tcW w:w="503" w:type="pct"/>
            <w:gridSpan w:val="2"/>
            <w:shd w:val="clear" w:color="auto" w:fill="auto"/>
          </w:tcPr>
          <w:p w14:paraId="67A5BE7A" w14:textId="77777777" w:rsidR="00307480" w:rsidRPr="00786DB4" w:rsidRDefault="00307480" w:rsidP="00C85DC9">
            <w:pPr>
              <w:ind w:firstLine="0"/>
              <w:jc w:val="center"/>
              <w:rPr>
                <w:sz w:val="20"/>
                <w:lang w:val="en-US"/>
              </w:rPr>
            </w:pPr>
            <w:r w:rsidRPr="00786DB4">
              <w:rPr>
                <w:sz w:val="20"/>
                <w:lang w:val="en-US"/>
              </w:rPr>
              <w:t>S</w:t>
            </w:r>
          </w:p>
        </w:tc>
        <w:tc>
          <w:tcPr>
            <w:tcW w:w="1276" w:type="pct"/>
            <w:shd w:val="clear" w:color="auto" w:fill="auto"/>
          </w:tcPr>
          <w:p w14:paraId="5C894096" w14:textId="4D213A13" w:rsidR="00307480" w:rsidRPr="00786DB4" w:rsidRDefault="00307480" w:rsidP="00C85DC9">
            <w:pPr>
              <w:ind w:firstLine="0"/>
              <w:rPr>
                <w:sz w:val="20"/>
              </w:rPr>
            </w:pPr>
            <w:r w:rsidRPr="00786DB4">
              <w:rPr>
                <w:sz w:val="20"/>
              </w:rPr>
              <w:t>Реквизиты счета поставщика</w:t>
            </w:r>
          </w:p>
        </w:tc>
        <w:tc>
          <w:tcPr>
            <w:tcW w:w="1374" w:type="pct"/>
            <w:gridSpan w:val="3"/>
            <w:shd w:val="clear" w:color="auto" w:fill="auto"/>
          </w:tcPr>
          <w:p w14:paraId="187F9469" w14:textId="77777777" w:rsidR="00307480" w:rsidRPr="00786DB4" w:rsidRDefault="00307480" w:rsidP="00C85DC9">
            <w:pPr>
              <w:ind w:firstLine="0"/>
              <w:rPr>
                <w:sz w:val="20"/>
              </w:rPr>
            </w:pPr>
            <w:r w:rsidRPr="00786DB4">
              <w:rPr>
                <w:sz w:val="20"/>
              </w:rPr>
              <w:t>Множественный элемент</w:t>
            </w:r>
          </w:p>
          <w:p w14:paraId="716D326B" w14:textId="6441A4AB" w:rsidR="00307480" w:rsidRPr="00A742B4" w:rsidRDefault="00307480" w:rsidP="00C85DC9">
            <w:pPr>
              <w:ind w:firstLine="0"/>
              <w:rPr>
                <w:sz w:val="20"/>
              </w:rPr>
            </w:pPr>
            <w:r w:rsidRPr="00786DB4">
              <w:rPr>
                <w:sz w:val="20"/>
              </w:rPr>
              <w:t>Состав</w:t>
            </w:r>
            <w:r w:rsidRPr="00A742B4">
              <w:rPr>
                <w:sz w:val="20"/>
              </w:rPr>
              <w:t xml:space="preserve"> </w:t>
            </w:r>
            <w:r w:rsidRPr="00786DB4">
              <w:rPr>
                <w:sz w:val="20"/>
              </w:rPr>
              <w:t>блока</w:t>
            </w:r>
            <w:r w:rsidRPr="00A742B4">
              <w:rPr>
                <w:sz w:val="20"/>
              </w:rPr>
              <w:t xml:space="preserve"> </w:t>
            </w:r>
            <w:r w:rsidRPr="00786DB4">
              <w:rPr>
                <w:sz w:val="20"/>
              </w:rPr>
              <w:t>см</w:t>
            </w:r>
            <w:r w:rsidRPr="00A742B4">
              <w:rPr>
                <w:sz w:val="20"/>
              </w:rPr>
              <w:t xml:space="preserve">. </w:t>
            </w:r>
            <w:r w:rsidRPr="00786DB4">
              <w:rPr>
                <w:sz w:val="20"/>
              </w:rPr>
              <w:t>состав</w:t>
            </w:r>
            <w:r w:rsidR="00A742B4" w:rsidRPr="00A742B4">
              <w:rPr>
                <w:sz w:val="20"/>
              </w:rPr>
              <w:t xml:space="preserve"> </w:t>
            </w:r>
            <w:r w:rsidR="00A742B4">
              <w:rPr>
                <w:sz w:val="20"/>
              </w:rPr>
              <w:t xml:space="preserve">блока </w:t>
            </w:r>
            <w:r w:rsidR="00A742B4" w:rsidRPr="00786DB4">
              <w:rPr>
                <w:sz w:val="20"/>
              </w:rPr>
              <w:t>блока «Реквизиты счетов заказчика» (</w:t>
            </w:r>
            <w:r w:rsidR="00A742B4" w:rsidRPr="00786DB4">
              <w:rPr>
                <w:sz w:val="20"/>
                <w:lang w:val="en-US"/>
              </w:rPr>
              <w:t>customerAccountsDetails</w:t>
            </w:r>
            <w:r w:rsidR="00A742B4" w:rsidRPr="00786DB4">
              <w:rPr>
                <w:sz w:val="20"/>
              </w:rPr>
              <w:t>)</w:t>
            </w:r>
          </w:p>
        </w:tc>
      </w:tr>
      <w:tr w:rsidR="00384780" w:rsidRPr="00786DB4" w14:paraId="59D0E6FA" w14:textId="77777777" w:rsidTr="003C4239">
        <w:trPr>
          <w:gridAfter w:val="1"/>
          <w:wAfter w:w="15" w:type="pct"/>
          <w:jc w:val="center"/>
        </w:trPr>
        <w:tc>
          <w:tcPr>
            <w:tcW w:w="4985" w:type="pct"/>
            <w:gridSpan w:val="14"/>
            <w:shd w:val="clear" w:color="auto" w:fill="auto"/>
            <w:hideMark/>
          </w:tcPr>
          <w:p w14:paraId="2B82F3D4" w14:textId="77777777" w:rsidR="00384780" w:rsidRPr="00786DB4" w:rsidRDefault="00384780" w:rsidP="00C85DC9">
            <w:pPr>
              <w:ind w:firstLine="0"/>
              <w:jc w:val="center"/>
              <w:rPr>
                <w:sz w:val="20"/>
              </w:rPr>
            </w:pPr>
            <w:r w:rsidRPr="00786DB4">
              <w:rPr>
                <w:b/>
                <w:bCs/>
                <w:sz w:val="20"/>
              </w:rPr>
              <w:t>Печатная форма контракта</w:t>
            </w:r>
          </w:p>
        </w:tc>
      </w:tr>
      <w:tr w:rsidR="00384780" w:rsidRPr="00786DB4" w14:paraId="156CBF39" w14:textId="77777777" w:rsidTr="00D562DA">
        <w:trPr>
          <w:gridAfter w:val="1"/>
          <w:wAfter w:w="15" w:type="pct"/>
          <w:jc w:val="center"/>
        </w:trPr>
        <w:tc>
          <w:tcPr>
            <w:tcW w:w="676" w:type="pct"/>
            <w:shd w:val="clear" w:color="auto" w:fill="auto"/>
            <w:hideMark/>
          </w:tcPr>
          <w:p w14:paraId="3E39F24A" w14:textId="77777777" w:rsidR="00384780" w:rsidRPr="00786DB4" w:rsidRDefault="00384780" w:rsidP="00C85DC9">
            <w:pPr>
              <w:ind w:firstLine="0"/>
              <w:rPr>
                <w:sz w:val="20"/>
              </w:rPr>
            </w:pPr>
            <w:r w:rsidRPr="00786DB4">
              <w:rPr>
                <w:b/>
                <w:bCs/>
                <w:sz w:val="20"/>
              </w:rPr>
              <w:t>printForm</w:t>
            </w:r>
          </w:p>
        </w:tc>
        <w:tc>
          <w:tcPr>
            <w:tcW w:w="820" w:type="pct"/>
            <w:gridSpan w:val="2"/>
            <w:shd w:val="clear" w:color="auto" w:fill="auto"/>
            <w:hideMark/>
          </w:tcPr>
          <w:p w14:paraId="5010E92F" w14:textId="77777777" w:rsidR="00384780" w:rsidRPr="00786DB4" w:rsidRDefault="00384780" w:rsidP="00C85DC9">
            <w:pPr>
              <w:ind w:firstLine="0"/>
              <w:rPr>
                <w:sz w:val="20"/>
                <w:lang w:val="en-US"/>
              </w:rPr>
            </w:pPr>
            <w:r w:rsidRPr="00786DB4">
              <w:rPr>
                <w:sz w:val="20"/>
              </w:rPr>
              <w:t> </w:t>
            </w:r>
          </w:p>
        </w:tc>
        <w:tc>
          <w:tcPr>
            <w:tcW w:w="336" w:type="pct"/>
            <w:gridSpan w:val="5"/>
            <w:shd w:val="clear" w:color="auto" w:fill="auto"/>
            <w:hideMark/>
          </w:tcPr>
          <w:p w14:paraId="33CE83EC"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4A7B207"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065805A"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50F9ACF3" w14:textId="77777777" w:rsidR="00384780" w:rsidRPr="00786DB4" w:rsidRDefault="00384780" w:rsidP="00C85DC9">
            <w:pPr>
              <w:ind w:firstLine="0"/>
              <w:rPr>
                <w:sz w:val="20"/>
              </w:rPr>
            </w:pPr>
          </w:p>
        </w:tc>
      </w:tr>
      <w:tr w:rsidR="00384780" w:rsidRPr="00786DB4" w14:paraId="52F93472" w14:textId="77777777" w:rsidTr="00D562DA">
        <w:trPr>
          <w:gridAfter w:val="1"/>
          <w:wAfter w:w="15" w:type="pct"/>
          <w:jc w:val="center"/>
        </w:trPr>
        <w:tc>
          <w:tcPr>
            <w:tcW w:w="676" w:type="pct"/>
            <w:vMerge w:val="restart"/>
            <w:shd w:val="clear" w:color="auto" w:fill="auto"/>
          </w:tcPr>
          <w:p w14:paraId="07F0A083" w14:textId="1F570F9A" w:rsidR="00384780" w:rsidRPr="00786DB4" w:rsidRDefault="00384780"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354A7AE9" w14:textId="77777777" w:rsidR="00384780" w:rsidRPr="00786DB4" w:rsidRDefault="00384780" w:rsidP="00C85DC9">
            <w:pPr>
              <w:ind w:firstLine="0"/>
              <w:rPr>
                <w:sz w:val="20"/>
                <w:lang w:val="en-US"/>
              </w:rPr>
            </w:pPr>
            <w:r w:rsidRPr="00786DB4">
              <w:rPr>
                <w:sz w:val="20"/>
                <w:lang w:val="en-US"/>
              </w:rPr>
              <w:t>url</w:t>
            </w:r>
          </w:p>
        </w:tc>
        <w:tc>
          <w:tcPr>
            <w:tcW w:w="336" w:type="pct"/>
            <w:gridSpan w:val="5"/>
            <w:shd w:val="clear" w:color="auto" w:fill="auto"/>
          </w:tcPr>
          <w:p w14:paraId="055A14C4"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6BDB47B1" w14:textId="77777777" w:rsidR="00384780" w:rsidRPr="00786DB4" w:rsidRDefault="00384780" w:rsidP="00C85DC9">
            <w:pPr>
              <w:ind w:firstLine="0"/>
              <w:jc w:val="center"/>
              <w:rPr>
                <w:sz w:val="20"/>
                <w:lang w:val="en-US"/>
              </w:rPr>
            </w:pPr>
            <w:r w:rsidRPr="00786DB4">
              <w:rPr>
                <w:sz w:val="20"/>
              </w:rPr>
              <w:t>T(1-1024)</w:t>
            </w:r>
          </w:p>
        </w:tc>
        <w:tc>
          <w:tcPr>
            <w:tcW w:w="1287" w:type="pct"/>
            <w:gridSpan w:val="3"/>
            <w:shd w:val="clear" w:color="auto" w:fill="auto"/>
          </w:tcPr>
          <w:p w14:paraId="565A3CBF" w14:textId="77777777" w:rsidR="00384780" w:rsidRPr="00786DB4" w:rsidRDefault="00384780" w:rsidP="00C85DC9">
            <w:pPr>
              <w:ind w:firstLine="0"/>
              <w:rPr>
                <w:sz w:val="20"/>
              </w:rPr>
            </w:pPr>
            <w:r w:rsidRPr="00786DB4">
              <w:rPr>
                <w:sz w:val="20"/>
              </w:rPr>
              <w:t>Ссылка для скачивания документа</w:t>
            </w:r>
          </w:p>
        </w:tc>
        <w:tc>
          <w:tcPr>
            <w:tcW w:w="1363" w:type="pct"/>
            <w:shd w:val="clear" w:color="auto" w:fill="auto"/>
          </w:tcPr>
          <w:p w14:paraId="5ED9575B" w14:textId="77777777" w:rsidR="00384780" w:rsidRPr="00786DB4" w:rsidRDefault="00384780" w:rsidP="00C85DC9">
            <w:pPr>
              <w:ind w:firstLine="0"/>
              <w:rPr>
                <w:sz w:val="20"/>
              </w:rPr>
            </w:pPr>
            <w:r w:rsidRPr="00786DB4">
              <w:rPr>
                <w:sz w:val="20"/>
              </w:rPr>
              <w:t xml:space="preserve"> </w:t>
            </w:r>
          </w:p>
        </w:tc>
      </w:tr>
      <w:tr w:rsidR="00384780" w:rsidRPr="00786DB4" w14:paraId="70621707" w14:textId="77777777" w:rsidTr="00D562DA">
        <w:trPr>
          <w:gridAfter w:val="1"/>
          <w:wAfter w:w="15" w:type="pct"/>
          <w:jc w:val="center"/>
        </w:trPr>
        <w:tc>
          <w:tcPr>
            <w:tcW w:w="676" w:type="pct"/>
            <w:vMerge/>
            <w:shd w:val="clear" w:color="auto" w:fill="auto"/>
          </w:tcPr>
          <w:p w14:paraId="736B1470" w14:textId="77777777" w:rsidR="00384780" w:rsidRPr="00786DB4" w:rsidRDefault="00384780" w:rsidP="00C85DC9">
            <w:pPr>
              <w:ind w:firstLine="0"/>
              <w:rPr>
                <w:sz w:val="20"/>
              </w:rPr>
            </w:pPr>
          </w:p>
        </w:tc>
        <w:tc>
          <w:tcPr>
            <w:tcW w:w="820" w:type="pct"/>
            <w:gridSpan w:val="2"/>
            <w:shd w:val="clear" w:color="auto" w:fill="auto"/>
          </w:tcPr>
          <w:p w14:paraId="6DFC0864" w14:textId="5AADE1C3" w:rsidR="00384780" w:rsidRPr="00786DB4" w:rsidRDefault="00384780" w:rsidP="00C85DC9">
            <w:pPr>
              <w:ind w:firstLine="0"/>
              <w:rPr>
                <w:sz w:val="20"/>
              </w:rPr>
            </w:pPr>
            <w:r w:rsidRPr="00786DB4">
              <w:rPr>
                <w:sz w:val="20"/>
                <w:lang w:val="en-US"/>
              </w:rPr>
              <w:t>content</w:t>
            </w:r>
          </w:p>
        </w:tc>
        <w:tc>
          <w:tcPr>
            <w:tcW w:w="336" w:type="pct"/>
            <w:gridSpan w:val="5"/>
            <w:shd w:val="clear" w:color="auto" w:fill="auto"/>
          </w:tcPr>
          <w:p w14:paraId="78DAE055" w14:textId="6BDB79D9"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7FDD0E64" w14:textId="6982174A" w:rsidR="00384780" w:rsidRPr="00786DB4" w:rsidRDefault="00384780" w:rsidP="00C85DC9">
            <w:pPr>
              <w:ind w:firstLine="0"/>
              <w:jc w:val="center"/>
              <w:rPr>
                <w:sz w:val="20"/>
              </w:rPr>
            </w:pPr>
            <w:r w:rsidRPr="00786DB4">
              <w:rPr>
                <w:sz w:val="20"/>
              </w:rPr>
              <w:t>Т</w:t>
            </w:r>
          </w:p>
        </w:tc>
        <w:tc>
          <w:tcPr>
            <w:tcW w:w="1287" w:type="pct"/>
            <w:gridSpan w:val="3"/>
            <w:shd w:val="clear" w:color="auto" w:fill="auto"/>
          </w:tcPr>
          <w:p w14:paraId="5E7E19B9" w14:textId="78309B48" w:rsidR="00384780" w:rsidRPr="00786DB4" w:rsidRDefault="00384780" w:rsidP="00C85DC9">
            <w:pPr>
              <w:ind w:firstLine="0"/>
              <w:rPr>
                <w:sz w:val="20"/>
              </w:rPr>
            </w:pPr>
            <w:r w:rsidRPr="00786DB4">
              <w:rPr>
                <w:sz w:val="20"/>
              </w:rPr>
              <w:t>Содержимое файла</w:t>
            </w:r>
          </w:p>
        </w:tc>
        <w:tc>
          <w:tcPr>
            <w:tcW w:w="1363" w:type="pct"/>
            <w:shd w:val="clear" w:color="auto" w:fill="auto"/>
          </w:tcPr>
          <w:p w14:paraId="110C9AF3" w14:textId="2BA12350" w:rsidR="00384780" w:rsidRPr="00786DB4" w:rsidRDefault="00384780" w:rsidP="00C85DC9">
            <w:pPr>
              <w:ind w:firstLine="0"/>
              <w:rPr>
                <w:sz w:val="20"/>
              </w:rPr>
            </w:pPr>
            <w:r w:rsidRPr="00786DB4">
              <w:rPr>
                <w:sz w:val="20"/>
              </w:rPr>
              <w:t>base64Binary</w:t>
            </w:r>
          </w:p>
          <w:p w14:paraId="26ADB0BD" w14:textId="03D1573E" w:rsidR="00384780" w:rsidRPr="00786DB4" w:rsidRDefault="00384780" w:rsidP="00C85DC9">
            <w:pPr>
              <w:ind w:firstLine="0"/>
              <w:rPr>
                <w:sz w:val="20"/>
              </w:rPr>
            </w:pPr>
            <w:r w:rsidRPr="00786DB4">
              <w:rPr>
                <w:sz w:val="20"/>
              </w:rPr>
              <w:t>Заполняется в ЕИС содержимым печатной формы в случае передачи непубличных данных</w:t>
            </w:r>
          </w:p>
        </w:tc>
      </w:tr>
      <w:tr w:rsidR="00384780" w:rsidRPr="00786DB4" w14:paraId="061658DA" w14:textId="77777777" w:rsidTr="00D562DA">
        <w:trPr>
          <w:gridAfter w:val="1"/>
          <w:wAfter w:w="15" w:type="pct"/>
          <w:jc w:val="center"/>
        </w:trPr>
        <w:tc>
          <w:tcPr>
            <w:tcW w:w="676" w:type="pct"/>
            <w:shd w:val="clear" w:color="auto" w:fill="auto"/>
          </w:tcPr>
          <w:p w14:paraId="3D5DD2F4" w14:textId="77777777" w:rsidR="00384780" w:rsidRPr="00786DB4" w:rsidRDefault="00384780" w:rsidP="00C85DC9">
            <w:pPr>
              <w:ind w:firstLine="0"/>
              <w:rPr>
                <w:sz w:val="20"/>
              </w:rPr>
            </w:pPr>
          </w:p>
        </w:tc>
        <w:tc>
          <w:tcPr>
            <w:tcW w:w="820" w:type="pct"/>
            <w:gridSpan w:val="2"/>
            <w:shd w:val="clear" w:color="auto" w:fill="auto"/>
          </w:tcPr>
          <w:p w14:paraId="5372B6CD" w14:textId="77777777" w:rsidR="00384780" w:rsidRPr="00786DB4" w:rsidRDefault="00384780" w:rsidP="00C85DC9">
            <w:pPr>
              <w:ind w:firstLine="0"/>
              <w:rPr>
                <w:sz w:val="20"/>
              </w:rPr>
            </w:pPr>
            <w:r w:rsidRPr="00786DB4">
              <w:rPr>
                <w:sz w:val="20"/>
                <w:lang w:val="en-US"/>
              </w:rPr>
              <w:t>docRegNumber</w:t>
            </w:r>
          </w:p>
        </w:tc>
        <w:tc>
          <w:tcPr>
            <w:tcW w:w="336" w:type="pct"/>
            <w:gridSpan w:val="5"/>
            <w:shd w:val="clear" w:color="auto" w:fill="auto"/>
          </w:tcPr>
          <w:p w14:paraId="72DBC058" w14:textId="77777777"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736EE30E" w14:textId="77777777" w:rsidR="00384780" w:rsidRPr="00786DB4" w:rsidRDefault="00384780" w:rsidP="00C85DC9">
            <w:pPr>
              <w:ind w:firstLine="0"/>
              <w:jc w:val="center"/>
              <w:rPr>
                <w:sz w:val="20"/>
              </w:rPr>
            </w:pPr>
            <w:r w:rsidRPr="00786DB4">
              <w:rPr>
                <w:sz w:val="20"/>
              </w:rPr>
              <w:t>T(1-23)</w:t>
            </w:r>
          </w:p>
        </w:tc>
        <w:tc>
          <w:tcPr>
            <w:tcW w:w="1287" w:type="pct"/>
            <w:gridSpan w:val="3"/>
            <w:shd w:val="clear" w:color="auto" w:fill="auto"/>
          </w:tcPr>
          <w:p w14:paraId="0009904B" w14:textId="77777777" w:rsidR="00384780" w:rsidRPr="00786DB4" w:rsidRDefault="00384780" w:rsidP="00C85DC9">
            <w:pPr>
              <w:ind w:firstLine="0"/>
              <w:rPr>
                <w:sz w:val="20"/>
              </w:rPr>
            </w:pPr>
            <w:r w:rsidRPr="00786DB4">
              <w:rPr>
                <w:sz w:val="20"/>
              </w:rPr>
              <w:t>Реестровый номер документа</w:t>
            </w:r>
          </w:p>
        </w:tc>
        <w:tc>
          <w:tcPr>
            <w:tcW w:w="1363" w:type="pct"/>
            <w:shd w:val="clear" w:color="auto" w:fill="auto"/>
          </w:tcPr>
          <w:p w14:paraId="09F138A2" w14:textId="6F399949" w:rsidR="00384780" w:rsidRPr="00786DB4" w:rsidRDefault="00384780" w:rsidP="00C85DC9">
            <w:pPr>
              <w:ind w:firstLine="0"/>
              <w:rPr>
                <w:sz w:val="20"/>
              </w:rPr>
            </w:pPr>
            <w:r w:rsidRPr="00786DB4">
              <w:rPr>
                <w:sz w:val="20"/>
              </w:rPr>
              <w:t>Элемент обязателен для заполнения при выгрузке из РК РНГ.</w:t>
            </w:r>
          </w:p>
        </w:tc>
      </w:tr>
      <w:tr w:rsidR="00384780" w:rsidRPr="00786DB4" w14:paraId="75D1D58A" w14:textId="77777777" w:rsidTr="00D562DA">
        <w:trPr>
          <w:gridAfter w:val="1"/>
          <w:wAfter w:w="15" w:type="pct"/>
          <w:jc w:val="center"/>
        </w:trPr>
        <w:tc>
          <w:tcPr>
            <w:tcW w:w="676" w:type="pct"/>
            <w:shd w:val="clear" w:color="auto" w:fill="auto"/>
          </w:tcPr>
          <w:p w14:paraId="225B5498" w14:textId="77777777" w:rsidR="00384780" w:rsidRPr="00786DB4" w:rsidRDefault="00384780" w:rsidP="00C85DC9">
            <w:pPr>
              <w:ind w:firstLine="0"/>
              <w:rPr>
                <w:sz w:val="20"/>
              </w:rPr>
            </w:pPr>
          </w:p>
        </w:tc>
        <w:tc>
          <w:tcPr>
            <w:tcW w:w="820" w:type="pct"/>
            <w:gridSpan w:val="2"/>
            <w:shd w:val="clear" w:color="auto" w:fill="auto"/>
          </w:tcPr>
          <w:p w14:paraId="24C911BF" w14:textId="77777777" w:rsidR="00384780" w:rsidRPr="00786DB4" w:rsidRDefault="00384780" w:rsidP="00C85DC9">
            <w:pPr>
              <w:ind w:firstLine="0"/>
              <w:rPr>
                <w:sz w:val="20"/>
              </w:rPr>
            </w:pPr>
            <w:r w:rsidRPr="00786DB4">
              <w:rPr>
                <w:sz w:val="20"/>
                <w:lang w:val="en-US"/>
              </w:rPr>
              <w:t>signature</w:t>
            </w:r>
          </w:p>
        </w:tc>
        <w:tc>
          <w:tcPr>
            <w:tcW w:w="336" w:type="pct"/>
            <w:gridSpan w:val="5"/>
            <w:shd w:val="clear" w:color="auto" w:fill="auto"/>
          </w:tcPr>
          <w:p w14:paraId="50BA9B79"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1EB534D"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tcPr>
          <w:p w14:paraId="5BE78724" w14:textId="00AC16CC" w:rsidR="00384780" w:rsidRPr="00786DB4" w:rsidRDefault="00384780" w:rsidP="00C85DC9">
            <w:pPr>
              <w:ind w:firstLine="0"/>
              <w:rPr>
                <w:sz w:val="20"/>
              </w:rPr>
            </w:pPr>
            <w:r w:rsidRPr="00786DB4">
              <w:rPr>
                <w:sz w:val="20"/>
              </w:rPr>
              <w:t>Электронная подпись</w:t>
            </w:r>
          </w:p>
        </w:tc>
        <w:tc>
          <w:tcPr>
            <w:tcW w:w="1363" w:type="pct"/>
            <w:shd w:val="clear" w:color="auto" w:fill="auto"/>
          </w:tcPr>
          <w:p w14:paraId="5C384592" w14:textId="77777777" w:rsidR="00384780" w:rsidRPr="00786DB4" w:rsidRDefault="00384780" w:rsidP="00C85DC9">
            <w:pPr>
              <w:ind w:firstLine="0"/>
              <w:rPr>
                <w:sz w:val="20"/>
              </w:rPr>
            </w:pPr>
          </w:p>
        </w:tc>
      </w:tr>
      <w:tr w:rsidR="00384780" w:rsidRPr="00786DB4" w14:paraId="56DCBBD9" w14:textId="77777777" w:rsidTr="00D562DA">
        <w:trPr>
          <w:gridAfter w:val="1"/>
          <w:wAfter w:w="15" w:type="pct"/>
          <w:jc w:val="center"/>
        </w:trPr>
        <w:tc>
          <w:tcPr>
            <w:tcW w:w="676" w:type="pct"/>
            <w:shd w:val="clear" w:color="auto" w:fill="auto"/>
            <w:hideMark/>
          </w:tcPr>
          <w:p w14:paraId="0DFA17BB" w14:textId="77777777" w:rsidR="00384780" w:rsidRPr="00786DB4" w:rsidRDefault="00384780" w:rsidP="00C85DC9">
            <w:pPr>
              <w:ind w:firstLine="0"/>
              <w:rPr>
                <w:sz w:val="20"/>
              </w:rPr>
            </w:pPr>
            <w:r w:rsidRPr="00786DB4">
              <w:rPr>
                <w:b/>
                <w:bCs/>
                <w:sz w:val="20"/>
              </w:rPr>
              <w:t>signature</w:t>
            </w:r>
          </w:p>
        </w:tc>
        <w:tc>
          <w:tcPr>
            <w:tcW w:w="820" w:type="pct"/>
            <w:gridSpan w:val="2"/>
            <w:shd w:val="clear" w:color="auto" w:fill="auto"/>
            <w:hideMark/>
          </w:tcPr>
          <w:p w14:paraId="4E6D1981"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4A784906"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39638E2"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510F771"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6F16C83" w14:textId="77777777" w:rsidR="00384780" w:rsidRPr="00786DB4" w:rsidRDefault="00384780" w:rsidP="00C85DC9">
            <w:pPr>
              <w:ind w:firstLine="0"/>
              <w:rPr>
                <w:sz w:val="20"/>
              </w:rPr>
            </w:pPr>
            <w:r w:rsidRPr="00786DB4">
              <w:rPr>
                <w:sz w:val="20"/>
              </w:rPr>
              <w:t xml:space="preserve">base64Binary </w:t>
            </w:r>
          </w:p>
        </w:tc>
      </w:tr>
      <w:tr w:rsidR="00384780" w:rsidRPr="00786DB4" w14:paraId="384305E5" w14:textId="77777777" w:rsidTr="00D562DA">
        <w:trPr>
          <w:gridAfter w:val="1"/>
          <w:wAfter w:w="15" w:type="pct"/>
          <w:jc w:val="center"/>
        </w:trPr>
        <w:tc>
          <w:tcPr>
            <w:tcW w:w="676" w:type="pct"/>
            <w:shd w:val="clear" w:color="auto" w:fill="auto"/>
            <w:hideMark/>
          </w:tcPr>
          <w:p w14:paraId="6D1F6100"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7D92FCA" w14:textId="77777777" w:rsidR="00384780" w:rsidRPr="00786DB4" w:rsidRDefault="00384780" w:rsidP="00C85DC9">
            <w:pPr>
              <w:ind w:firstLine="0"/>
              <w:rPr>
                <w:sz w:val="20"/>
              </w:rPr>
            </w:pPr>
            <w:r w:rsidRPr="00786DB4">
              <w:rPr>
                <w:sz w:val="20"/>
              </w:rPr>
              <w:t xml:space="preserve">type </w:t>
            </w:r>
          </w:p>
        </w:tc>
        <w:tc>
          <w:tcPr>
            <w:tcW w:w="336" w:type="pct"/>
            <w:gridSpan w:val="5"/>
            <w:shd w:val="clear" w:color="auto" w:fill="auto"/>
            <w:hideMark/>
          </w:tcPr>
          <w:p w14:paraId="120B3CB7"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5424F446" w14:textId="77777777" w:rsidR="00384780" w:rsidRPr="00786DB4" w:rsidRDefault="00384780" w:rsidP="00C85DC9">
            <w:pPr>
              <w:ind w:firstLine="0"/>
              <w:jc w:val="center"/>
              <w:rPr>
                <w:sz w:val="20"/>
              </w:rPr>
            </w:pPr>
            <w:r w:rsidRPr="00786DB4">
              <w:rPr>
                <w:sz w:val="20"/>
              </w:rPr>
              <w:t>T</w:t>
            </w:r>
          </w:p>
        </w:tc>
        <w:tc>
          <w:tcPr>
            <w:tcW w:w="1287" w:type="pct"/>
            <w:gridSpan w:val="3"/>
            <w:shd w:val="clear" w:color="auto" w:fill="auto"/>
            <w:hideMark/>
          </w:tcPr>
          <w:p w14:paraId="28BBF953" w14:textId="4112A14F" w:rsidR="00384780" w:rsidRPr="00786DB4" w:rsidRDefault="00384780" w:rsidP="00C85DC9">
            <w:pPr>
              <w:ind w:firstLine="0"/>
              <w:rPr>
                <w:sz w:val="20"/>
              </w:rPr>
            </w:pPr>
            <w:r w:rsidRPr="00786DB4">
              <w:rPr>
                <w:sz w:val="20"/>
              </w:rPr>
              <w:t>Тип электронной подписи:</w:t>
            </w:r>
            <w:r w:rsidRPr="00786DB4">
              <w:rPr>
                <w:sz w:val="20"/>
              </w:rPr>
              <w:br/>
            </w:r>
            <w:r w:rsidRPr="00786DB4">
              <w:rPr>
                <w:sz w:val="20"/>
                <w:lang w:val="en-US"/>
              </w:rPr>
              <w:t>CAdES</w:t>
            </w:r>
            <w:r w:rsidRPr="00786DB4">
              <w:rPr>
                <w:sz w:val="20"/>
              </w:rPr>
              <w:t>-</w:t>
            </w:r>
            <w:r w:rsidRPr="00786DB4">
              <w:rPr>
                <w:sz w:val="20"/>
                <w:lang w:val="en-US"/>
              </w:rPr>
              <w:t>BES</w:t>
            </w:r>
            <w:r w:rsidRPr="00786DB4">
              <w:rPr>
                <w:sz w:val="20"/>
              </w:rPr>
              <w:t>;</w:t>
            </w:r>
            <w:r w:rsidRPr="00786DB4">
              <w:rPr>
                <w:sz w:val="20"/>
              </w:rPr>
              <w:br/>
            </w:r>
            <w:r w:rsidRPr="00786DB4">
              <w:rPr>
                <w:sz w:val="20"/>
                <w:lang w:val="en-US"/>
              </w:rPr>
              <w:t>CAdES</w:t>
            </w:r>
            <w:r w:rsidRPr="00786DB4">
              <w:rPr>
                <w:sz w:val="20"/>
              </w:rPr>
              <w:t>-</w:t>
            </w:r>
            <w:r w:rsidRPr="00786DB4">
              <w:rPr>
                <w:sz w:val="20"/>
                <w:lang w:val="en-US"/>
              </w:rPr>
              <w:t>A</w:t>
            </w:r>
          </w:p>
        </w:tc>
        <w:tc>
          <w:tcPr>
            <w:tcW w:w="1363" w:type="pct"/>
            <w:shd w:val="clear" w:color="auto" w:fill="auto"/>
            <w:hideMark/>
          </w:tcPr>
          <w:p w14:paraId="4E589B1A" w14:textId="77777777" w:rsidR="00384780" w:rsidRPr="00786DB4" w:rsidRDefault="00384780"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r w:rsidR="00384780" w:rsidRPr="00786DB4" w14:paraId="68053AB5" w14:textId="77777777" w:rsidTr="003C4239">
        <w:trPr>
          <w:gridAfter w:val="1"/>
          <w:wAfter w:w="15" w:type="pct"/>
          <w:jc w:val="center"/>
        </w:trPr>
        <w:tc>
          <w:tcPr>
            <w:tcW w:w="4985" w:type="pct"/>
            <w:gridSpan w:val="14"/>
            <w:shd w:val="clear" w:color="auto" w:fill="auto"/>
            <w:hideMark/>
          </w:tcPr>
          <w:p w14:paraId="6D33670C" w14:textId="00EE0301" w:rsidR="00384780" w:rsidRPr="00786DB4" w:rsidRDefault="00384780" w:rsidP="00C85DC9">
            <w:pPr>
              <w:ind w:firstLine="0"/>
              <w:jc w:val="center"/>
              <w:rPr>
                <w:sz w:val="20"/>
              </w:rPr>
            </w:pPr>
            <w:r w:rsidRPr="00786DB4">
              <w:rPr>
                <w:b/>
                <w:bCs/>
                <w:sz w:val="20"/>
              </w:rPr>
              <w:t>Печатная форма документа, полученная из внешней системы</w:t>
            </w:r>
          </w:p>
        </w:tc>
      </w:tr>
      <w:tr w:rsidR="00384780" w:rsidRPr="00786DB4" w14:paraId="222D2B04" w14:textId="77777777" w:rsidTr="00D562DA">
        <w:trPr>
          <w:gridAfter w:val="1"/>
          <w:wAfter w:w="15" w:type="pct"/>
          <w:jc w:val="center"/>
        </w:trPr>
        <w:tc>
          <w:tcPr>
            <w:tcW w:w="676" w:type="pct"/>
            <w:shd w:val="clear" w:color="auto" w:fill="auto"/>
            <w:hideMark/>
          </w:tcPr>
          <w:p w14:paraId="2BAA1BA1" w14:textId="440468B7" w:rsidR="00384780" w:rsidRPr="00786DB4" w:rsidRDefault="00384780" w:rsidP="00C85DC9">
            <w:pPr>
              <w:ind w:firstLine="0"/>
              <w:rPr>
                <w:sz w:val="20"/>
              </w:rPr>
            </w:pPr>
            <w:r w:rsidRPr="00786DB4">
              <w:rPr>
                <w:b/>
                <w:sz w:val="20"/>
                <w:lang w:val="en-US"/>
              </w:rPr>
              <w:t>extPrintForm</w:t>
            </w:r>
          </w:p>
        </w:tc>
        <w:tc>
          <w:tcPr>
            <w:tcW w:w="820" w:type="pct"/>
            <w:gridSpan w:val="2"/>
            <w:shd w:val="clear" w:color="auto" w:fill="auto"/>
            <w:hideMark/>
          </w:tcPr>
          <w:p w14:paraId="37F2BC37" w14:textId="77777777" w:rsidR="00384780" w:rsidRPr="00786DB4" w:rsidRDefault="00384780" w:rsidP="00C85DC9">
            <w:pPr>
              <w:ind w:firstLine="0"/>
              <w:rPr>
                <w:sz w:val="20"/>
                <w:lang w:val="en-US"/>
              </w:rPr>
            </w:pPr>
            <w:r w:rsidRPr="00786DB4">
              <w:rPr>
                <w:sz w:val="20"/>
              </w:rPr>
              <w:t> </w:t>
            </w:r>
          </w:p>
        </w:tc>
        <w:tc>
          <w:tcPr>
            <w:tcW w:w="336" w:type="pct"/>
            <w:gridSpan w:val="5"/>
            <w:shd w:val="clear" w:color="auto" w:fill="auto"/>
            <w:hideMark/>
          </w:tcPr>
          <w:p w14:paraId="762B63D1"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9A140F5"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A45F6C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9183EC7" w14:textId="77777777" w:rsidR="00384780" w:rsidRPr="00786DB4" w:rsidRDefault="00384780" w:rsidP="00C85DC9">
            <w:pPr>
              <w:ind w:firstLine="0"/>
              <w:rPr>
                <w:sz w:val="20"/>
              </w:rPr>
            </w:pPr>
          </w:p>
        </w:tc>
      </w:tr>
      <w:tr w:rsidR="00384780" w:rsidRPr="00786DB4" w14:paraId="421921FD" w14:textId="77777777" w:rsidTr="00D562DA">
        <w:trPr>
          <w:gridAfter w:val="1"/>
          <w:wAfter w:w="15" w:type="pct"/>
          <w:jc w:val="center"/>
        </w:trPr>
        <w:tc>
          <w:tcPr>
            <w:tcW w:w="676" w:type="pct"/>
            <w:vMerge w:val="restart"/>
            <w:shd w:val="clear" w:color="auto" w:fill="auto"/>
          </w:tcPr>
          <w:p w14:paraId="54777491" w14:textId="3E4F4444" w:rsidR="00384780" w:rsidRPr="00786DB4" w:rsidRDefault="00384780"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05BFD0B8" w14:textId="00340CB5" w:rsidR="00384780" w:rsidRPr="00786DB4" w:rsidRDefault="00384780" w:rsidP="00C85DC9">
            <w:pPr>
              <w:ind w:firstLine="0"/>
              <w:rPr>
                <w:sz w:val="20"/>
              </w:rPr>
            </w:pPr>
            <w:r w:rsidRPr="00786DB4">
              <w:rPr>
                <w:sz w:val="20"/>
              </w:rPr>
              <w:t>content</w:t>
            </w:r>
          </w:p>
        </w:tc>
        <w:tc>
          <w:tcPr>
            <w:tcW w:w="336" w:type="pct"/>
            <w:gridSpan w:val="5"/>
            <w:shd w:val="clear" w:color="auto" w:fill="auto"/>
          </w:tcPr>
          <w:p w14:paraId="2AB6E7DB" w14:textId="67D82962" w:rsidR="00384780" w:rsidRPr="00786DB4" w:rsidRDefault="00384780" w:rsidP="00C85DC9">
            <w:pPr>
              <w:ind w:firstLine="0"/>
              <w:jc w:val="center"/>
              <w:rPr>
                <w:sz w:val="20"/>
              </w:rPr>
            </w:pPr>
            <w:r w:rsidRPr="00786DB4">
              <w:rPr>
                <w:sz w:val="20"/>
              </w:rPr>
              <w:t>O</w:t>
            </w:r>
          </w:p>
        </w:tc>
        <w:tc>
          <w:tcPr>
            <w:tcW w:w="503" w:type="pct"/>
            <w:gridSpan w:val="2"/>
            <w:shd w:val="clear" w:color="auto" w:fill="auto"/>
          </w:tcPr>
          <w:p w14:paraId="45E97B33" w14:textId="6AB88631" w:rsidR="00384780" w:rsidRPr="00786DB4" w:rsidRDefault="00384780" w:rsidP="00C85DC9">
            <w:pPr>
              <w:ind w:firstLine="0"/>
              <w:jc w:val="center"/>
              <w:rPr>
                <w:sz w:val="20"/>
              </w:rPr>
            </w:pPr>
            <w:r w:rsidRPr="00786DB4">
              <w:rPr>
                <w:sz w:val="20"/>
              </w:rPr>
              <w:t>T</w:t>
            </w:r>
          </w:p>
        </w:tc>
        <w:tc>
          <w:tcPr>
            <w:tcW w:w="1287" w:type="pct"/>
            <w:gridSpan w:val="3"/>
            <w:shd w:val="clear" w:color="auto" w:fill="auto"/>
          </w:tcPr>
          <w:p w14:paraId="292827AC" w14:textId="4400FC1D" w:rsidR="00384780" w:rsidRPr="00786DB4" w:rsidRDefault="00384780" w:rsidP="00C85DC9">
            <w:pPr>
              <w:ind w:firstLine="0"/>
              <w:rPr>
                <w:sz w:val="20"/>
                <w:lang w:val="en-US"/>
              </w:rPr>
            </w:pPr>
            <w:r w:rsidRPr="00786DB4">
              <w:rPr>
                <w:sz w:val="20"/>
              </w:rPr>
              <w:t>Содержимое файла печатной формы</w:t>
            </w:r>
          </w:p>
        </w:tc>
        <w:tc>
          <w:tcPr>
            <w:tcW w:w="1363" w:type="pct"/>
            <w:shd w:val="clear" w:color="auto" w:fill="auto"/>
          </w:tcPr>
          <w:p w14:paraId="74D4B71A" w14:textId="77777777" w:rsidR="00384780" w:rsidRPr="00786DB4" w:rsidRDefault="00384780" w:rsidP="00C85DC9">
            <w:pPr>
              <w:jc w:val="both"/>
              <w:rPr>
                <w:sz w:val="20"/>
              </w:rPr>
            </w:pPr>
            <w:r w:rsidRPr="00786DB4">
              <w:rPr>
                <w:sz w:val="20"/>
              </w:rPr>
              <w:t>base64Binary</w:t>
            </w:r>
          </w:p>
          <w:p w14:paraId="0486CAA7" w14:textId="1F816718" w:rsidR="00384780" w:rsidRPr="00786DB4" w:rsidRDefault="00384780" w:rsidP="00C85DC9">
            <w:pPr>
              <w:ind w:firstLine="0"/>
              <w:rPr>
                <w:sz w:val="20"/>
              </w:rPr>
            </w:pPr>
            <w:r w:rsidRPr="00786DB4">
              <w:rPr>
                <w:sz w:val="20"/>
              </w:rPr>
              <w:t>При приеме на ЕИС контролируется обязательность заполнения данного поля</w:t>
            </w:r>
          </w:p>
        </w:tc>
      </w:tr>
      <w:tr w:rsidR="00384780" w:rsidRPr="00786DB4" w14:paraId="63F59771" w14:textId="77777777" w:rsidTr="00D562DA">
        <w:trPr>
          <w:gridAfter w:val="1"/>
          <w:wAfter w:w="15" w:type="pct"/>
          <w:jc w:val="center"/>
        </w:trPr>
        <w:tc>
          <w:tcPr>
            <w:tcW w:w="676" w:type="pct"/>
            <w:vMerge/>
            <w:shd w:val="clear" w:color="auto" w:fill="auto"/>
          </w:tcPr>
          <w:p w14:paraId="5939BF06" w14:textId="2E15F0EF" w:rsidR="00384780" w:rsidRPr="00786DB4" w:rsidRDefault="00384780" w:rsidP="00C85DC9">
            <w:pPr>
              <w:ind w:firstLine="0"/>
              <w:rPr>
                <w:sz w:val="20"/>
              </w:rPr>
            </w:pPr>
          </w:p>
        </w:tc>
        <w:tc>
          <w:tcPr>
            <w:tcW w:w="820" w:type="pct"/>
            <w:gridSpan w:val="2"/>
            <w:shd w:val="clear" w:color="auto" w:fill="auto"/>
          </w:tcPr>
          <w:p w14:paraId="17623A66" w14:textId="425CC6EE" w:rsidR="00384780" w:rsidRPr="00786DB4" w:rsidRDefault="00384780" w:rsidP="00C85DC9">
            <w:pPr>
              <w:ind w:firstLine="0"/>
              <w:rPr>
                <w:sz w:val="20"/>
              </w:rPr>
            </w:pPr>
            <w:r w:rsidRPr="00786DB4">
              <w:rPr>
                <w:sz w:val="20"/>
              </w:rPr>
              <w:t>url</w:t>
            </w:r>
          </w:p>
        </w:tc>
        <w:tc>
          <w:tcPr>
            <w:tcW w:w="336" w:type="pct"/>
            <w:gridSpan w:val="5"/>
            <w:shd w:val="clear" w:color="auto" w:fill="auto"/>
            <w:vAlign w:val="center"/>
          </w:tcPr>
          <w:p w14:paraId="2E672024" w14:textId="7C486FAD" w:rsidR="00384780" w:rsidRPr="00786DB4" w:rsidRDefault="00384780" w:rsidP="00C85DC9">
            <w:pPr>
              <w:ind w:firstLine="0"/>
              <w:jc w:val="center"/>
              <w:rPr>
                <w:sz w:val="20"/>
              </w:rPr>
            </w:pPr>
            <w:r w:rsidRPr="00786DB4">
              <w:rPr>
                <w:sz w:val="20"/>
              </w:rPr>
              <w:t>O</w:t>
            </w:r>
          </w:p>
        </w:tc>
        <w:tc>
          <w:tcPr>
            <w:tcW w:w="503" w:type="pct"/>
            <w:gridSpan w:val="2"/>
            <w:shd w:val="clear" w:color="auto" w:fill="auto"/>
            <w:vAlign w:val="center"/>
          </w:tcPr>
          <w:p w14:paraId="4548CAB0" w14:textId="01F12A2D" w:rsidR="00384780" w:rsidRPr="00786DB4" w:rsidRDefault="00384780" w:rsidP="00C85DC9">
            <w:pPr>
              <w:ind w:firstLine="0"/>
              <w:jc w:val="center"/>
              <w:rPr>
                <w:sz w:val="20"/>
              </w:rPr>
            </w:pPr>
            <w:r w:rsidRPr="00786DB4">
              <w:rPr>
                <w:sz w:val="20"/>
              </w:rPr>
              <w:t>T(1-1024)</w:t>
            </w:r>
          </w:p>
        </w:tc>
        <w:tc>
          <w:tcPr>
            <w:tcW w:w="1287" w:type="pct"/>
            <w:gridSpan w:val="3"/>
            <w:shd w:val="clear" w:color="auto" w:fill="auto"/>
            <w:vAlign w:val="center"/>
          </w:tcPr>
          <w:p w14:paraId="149491F7" w14:textId="1BEBAA3C" w:rsidR="00384780" w:rsidRPr="00786DB4" w:rsidRDefault="00384780" w:rsidP="00C85DC9">
            <w:pPr>
              <w:ind w:firstLine="0"/>
              <w:rPr>
                <w:sz w:val="20"/>
                <w:lang w:val="en-US"/>
              </w:rPr>
            </w:pPr>
            <w:r w:rsidRPr="00786DB4">
              <w:rPr>
                <w:sz w:val="20"/>
              </w:rPr>
              <w:t>Ссылка для скачивания документа</w:t>
            </w:r>
          </w:p>
        </w:tc>
        <w:tc>
          <w:tcPr>
            <w:tcW w:w="1363" w:type="pct"/>
            <w:shd w:val="clear" w:color="auto" w:fill="auto"/>
            <w:vAlign w:val="center"/>
          </w:tcPr>
          <w:p w14:paraId="22B063E9" w14:textId="3AEE87E2" w:rsidR="00384780" w:rsidRPr="00786DB4" w:rsidRDefault="00384780" w:rsidP="00C85DC9">
            <w:pPr>
              <w:ind w:firstLine="0"/>
              <w:rPr>
                <w:sz w:val="20"/>
              </w:rPr>
            </w:pPr>
            <w:r w:rsidRPr="00786DB4">
              <w:rPr>
                <w:sz w:val="20"/>
              </w:rPr>
              <w:t>Заполняется при передаче от ЕИС  документа</w:t>
            </w:r>
          </w:p>
        </w:tc>
      </w:tr>
      <w:tr w:rsidR="00384780" w:rsidRPr="00786DB4" w14:paraId="2B8C1EA3" w14:textId="77777777" w:rsidTr="00D562DA">
        <w:trPr>
          <w:gridAfter w:val="1"/>
          <w:wAfter w:w="15" w:type="pct"/>
          <w:jc w:val="center"/>
        </w:trPr>
        <w:tc>
          <w:tcPr>
            <w:tcW w:w="676" w:type="pct"/>
            <w:shd w:val="clear" w:color="auto" w:fill="auto"/>
          </w:tcPr>
          <w:p w14:paraId="7B9CF28A" w14:textId="2C47C930" w:rsidR="00384780" w:rsidRPr="00786DB4" w:rsidRDefault="00384780" w:rsidP="00C85DC9">
            <w:pPr>
              <w:ind w:firstLine="0"/>
              <w:rPr>
                <w:sz w:val="20"/>
              </w:rPr>
            </w:pPr>
          </w:p>
        </w:tc>
        <w:tc>
          <w:tcPr>
            <w:tcW w:w="820" w:type="pct"/>
            <w:gridSpan w:val="2"/>
            <w:shd w:val="clear" w:color="auto" w:fill="auto"/>
          </w:tcPr>
          <w:p w14:paraId="4F119FD4" w14:textId="5233C04A" w:rsidR="00384780" w:rsidRPr="00786DB4" w:rsidRDefault="00384780" w:rsidP="00C85DC9">
            <w:pPr>
              <w:ind w:firstLine="0"/>
              <w:rPr>
                <w:sz w:val="20"/>
              </w:rPr>
            </w:pPr>
            <w:r w:rsidRPr="00786DB4">
              <w:rPr>
                <w:sz w:val="20"/>
              </w:rPr>
              <w:t>signature</w:t>
            </w:r>
          </w:p>
        </w:tc>
        <w:tc>
          <w:tcPr>
            <w:tcW w:w="336" w:type="pct"/>
            <w:gridSpan w:val="5"/>
            <w:shd w:val="clear" w:color="auto" w:fill="auto"/>
            <w:vAlign w:val="center"/>
          </w:tcPr>
          <w:p w14:paraId="722D600E" w14:textId="2664BA64" w:rsidR="00384780" w:rsidRPr="00786DB4" w:rsidRDefault="00384780" w:rsidP="00C85DC9">
            <w:pPr>
              <w:ind w:firstLine="0"/>
              <w:jc w:val="center"/>
              <w:rPr>
                <w:sz w:val="20"/>
              </w:rPr>
            </w:pPr>
            <w:r w:rsidRPr="00786DB4">
              <w:rPr>
                <w:sz w:val="20"/>
              </w:rPr>
              <w:t>О</w:t>
            </w:r>
          </w:p>
        </w:tc>
        <w:tc>
          <w:tcPr>
            <w:tcW w:w="503" w:type="pct"/>
            <w:gridSpan w:val="2"/>
            <w:shd w:val="clear" w:color="auto" w:fill="auto"/>
            <w:vAlign w:val="center"/>
          </w:tcPr>
          <w:p w14:paraId="51CAE355" w14:textId="014F4A33" w:rsidR="00384780" w:rsidRPr="00786DB4" w:rsidRDefault="00384780" w:rsidP="00C85DC9">
            <w:pPr>
              <w:ind w:firstLine="0"/>
              <w:jc w:val="center"/>
              <w:rPr>
                <w:sz w:val="20"/>
              </w:rPr>
            </w:pPr>
            <w:r w:rsidRPr="00786DB4">
              <w:rPr>
                <w:sz w:val="20"/>
              </w:rPr>
              <w:t>S</w:t>
            </w:r>
          </w:p>
        </w:tc>
        <w:tc>
          <w:tcPr>
            <w:tcW w:w="1287" w:type="pct"/>
            <w:gridSpan w:val="3"/>
            <w:shd w:val="clear" w:color="auto" w:fill="auto"/>
            <w:vAlign w:val="center"/>
          </w:tcPr>
          <w:p w14:paraId="6F802372" w14:textId="49AC950F" w:rsidR="00384780" w:rsidRPr="00786DB4" w:rsidRDefault="00384780" w:rsidP="00C85DC9">
            <w:pPr>
              <w:ind w:firstLine="0"/>
              <w:rPr>
                <w:sz w:val="20"/>
                <w:lang w:val="en-US"/>
              </w:rPr>
            </w:pPr>
            <w:r w:rsidRPr="00786DB4">
              <w:rPr>
                <w:sz w:val="20"/>
              </w:rPr>
              <w:t>Электронная подпись печатной формы</w:t>
            </w:r>
          </w:p>
        </w:tc>
        <w:tc>
          <w:tcPr>
            <w:tcW w:w="1363" w:type="pct"/>
            <w:shd w:val="clear" w:color="auto" w:fill="auto"/>
            <w:vAlign w:val="center"/>
          </w:tcPr>
          <w:p w14:paraId="21DCB803" w14:textId="3871C1E9" w:rsidR="00384780" w:rsidRPr="00786DB4" w:rsidRDefault="00384780" w:rsidP="00C85DC9">
            <w:pPr>
              <w:ind w:firstLine="0"/>
              <w:rPr>
                <w:sz w:val="20"/>
              </w:rPr>
            </w:pPr>
          </w:p>
        </w:tc>
      </w:tr>
      <w:tr w:rsidR="00384780" w:rsidRPr="00786DB4" w14:paraId="2A0F9A42" w14:textId="77777777" w:rsidTr="00D562DA">
        <w:trPr>
          <w:gridAfter w:val="1"/>
          <w:wAfter w:w="15" w:type="pct"/>
          <w:jc w:val="center"/>
        </w:trPr>
        <w:tc>
          <w:tcPr>
            <w:tcW w:w="676" w:type="pct"/>
            <w:shd w:val="clear" w:color="auto" w:fill="auto"/>
          </w:tcPr>
          <w:p w14:paraId="5F8E5ECF" w14:textId="77777777" w:rsidR="00384780" w:rsidRPr="00786DB4" w:rsidRDefault="00384780" w:rsidP="00C85DC9">
            <w:pPr>
              <w:ind w:firstLine="0"/>
              <w:rPr>
                <w:sz w:val="20"/>
              </w:rPr>
            </w:pPr>
          </w:p>
        </w:tc>
        <w:tc>
          <w:tcPr>
            <w:tcW w:w="820" w:type="pct"/>
            <w:gridSpan w:val="2"/>
            <w:shd w:val="clear" w:color="auto" w:fill="auto"/>
          </w:tcPr>
          <w:p w14:paraId="73D802A3" w14:textId="3E24A15F" w:rsidR="00384780" w:rsidRPr="00786DB4" w:rsidRDefault="00384780" w:rsidP="00C85DC9">
            <w:pPr>
              <w:ind w:firstLine="0"/>
              <w:rPr>
                <w:sz w:val="20"/>
              </w:rPr>
            </w:pPr>
            <w:r w:rsidRPr="00786DB4">
              <w:rPr>
                <w:sz w:val="20"/>
              </w:rPr>
              <w:t>fileType</w:t>
            </w:r>
          </w:p>
        </w:tc>
        <w:tc>
          <w:tcPr>
            <w:tcW w:w="336" w:type="pct"/>
            <w:gridSpan w:val="5"/>
            <w:shd w:val="clear" w:color="auto" w:fill="auto"/>
            <w:vAlign w:val="center"/>
          </w:tcPr>
          <w:p w14:paraId="40EA2671" w14:textId="1E4F96CD" w:rsidR="00384780" w:rsidRPr="00786DB4" w:rsidRDefault="00384780" w:rsidP="00C85DC9">
            <w:pPr>
              <w:ind w:firstLine="0"/>
              <w:jc w:val="center"/>
              <w:rPr>
                <w:sz w:val="20"/>
              </w:rPr>
            </w:pPr>
            <w:r w:rsidRPr="00786DB4">
              <w:rPr>
                <w:sz w:val="20"/>
              </w:rPr>
              <w:t>О</w:t>
            </w:r>
          </w:p>
        </w:tc>
        <w:tc>
          <w:tcPr>
            <w:tcW w:w="503" w:type="pct"/>
            <w:gridSpan w:val="2"/>
            <w:shd w:val="clear" w:color="auto" w:fill="auto"/>
            <w:vAlign w:val="center"/>
          </w:tcPr>
          <w:p w14:paraId="71D1A739" w14:textId="6E58EF6A" w:rsidR="00384780" w:rsidRPr="00786DB4" w:rsidRDefault="00384780" w:rsidP="00C85DC9">
            <w:pPr>
              <w:ind w:firstLine="0"/>
              <w:jc w:val="center"/>
              <w:rPr>
                <w:sz w:val="20"/>
              </w:rPr>
            </w:pPr>
            <w:r w:rsidRPr="00786DB4">
              <w:rPr>
                <w:sz w:val="20"/>
                <w:lang w:val="en-US"/>
              </w:rPr>
              <w:t>T</w:t>
            </w:r>
          </w:p>
        </w:tc>
        <w:tc>
          <w:tcPr>
            <w:tcW w:w="1287" w:type="pct"/>
            <w:gridSpan w:val="3"/>
            <w:shd w:val="clear" w:color="auto" w:fill="auto"/>
          </w:tcPr>
          <w:p w14:paraId="13091E4F" w14:textId="64E5B782" w:rsidR="00384780" w:rsidRPr="00786DB4" w:rsidRDefault="00384780" w:rsidP="00C85DC9">
            <w:pPr>
              <w:ind w:firstLine="0"/>
              <w:rPr>
                <w:sz w:val="20"/>
                <w:lang w:val="en-US"/>
              </w:rPr>
            </w:pPr>
            <w:r w:rsidRPr="00786DB4">
              <w:rPr>
                <w:sz w:val="20"/>
              </w:rPr>
              <w:t>Тип файла печатной формы</w:t>
            </w:r>
          </w:p>
        </w:tc>
        <w:tc>
          <w:tcPr>
            <w:tcW w:w="1363" w:type="pct"/>
            <w:shd w:val="clear" w:color="auto" w:fill="auto"/>
          </w:tcPr>
          <w:p w14:paraId="5BBDD5C2" w14:textId="77777777" w:rsidR="00384780" w:rsidRPr="00786DB4" w:rsidRDefault="00384780" w:rsidP="00C85DC9">
            <w:pPr>
              <w:ind w:firstLine="0"/>
              <w:rPr>
                <w:sz w:val="20"/>
              </w:rPr>
            </w:pPr>
            <w:r w:rsidRPr="00786DB4">
              <w:rPr>
                <w:sz w:val="20"/>
              </w:rPr>
              <w:t>Допустимые значения:</w:t>
            </w:r>
          </w:p>
          <w:p w14:paraId="1CBE6405" w14:textId="77777777" w:rsidR="00384780" w:rsidRPr="00786DB4" w:rsidRDefault="00384780" w:rsidP="00C85DC9">
            <w:pPr>
              <w:ind w:firstLine="0"/>
              <w:rPr>
                <w:sz w:val="20"/>
              </w:rPr>
            </w:pPr>
            <w:r w:rsidRPr="00786DB4">
              <w:rPr>
                <w:sz w:val="20"/>
              </w:rPr>
              <w:t>pdf</w:t>
            </w:r>
          </w:p>
          <w:p w14:paraId="4F0FE6E9" w14:textId="77777777" w:rsidR="00384780" w:rsidRPr="00786DB4" w:rsidRDefault="00384780" w:rsidP="00C85DC9">
            <w:pPr>
              <w:ind w:firstLine="0"/>
              <w:rPr>
                <w:sz w:val="20"/>
              </w:rPr>
            </w:pPr>
            <w:r w:rsidRPr="00786DB4">
              <w:rPr>
                <w:sz w:val="20"/>
              </w:rPr>
              <w:t>docx</w:t>
            </w:r>
          </w:p>
          <w:p w14:paraId="301A6358" w14:textId="77777777" w:rsidR="00384780" w:rsidRPr="00786DB4" w:rsidRDefault="00384780" w:rsidP="00C85DC9">
            <w:pPr>
              <w:ind w:firstLine="0"/>
              <w:rPr>
                <w:sz w:val="20"/>
              </w:rPr>
            </w:pPr>
            <w:r w:rsidRPr="00786DB4">
              <w:rPr>
                <w:sz w:val="20"/>
              </w:rPr>
              <w:t>doc</w:t>
            </w:r>
          </w:p>
          <w:p w14:paraId="7F61F39E" w14:textId="77777777" w:rsidR="00384780" w:rsidRPr="00786DB4" w:rsidRDefault="00384780" w:rsidP="00C85DC9">
            <w:pPr>
              <w:ind w:firstLine="0"/>
              <w:rPr>
                <w:sz w:val="20"/>
              </w:rPr>
            </w:pPr>
            <w:r w:rsidRPr="00786DB4">
              <w:rPr>
                <w:sz w:val="20"/>
              </w:rPr>
              <w:t>rtf</w:t>
            </w:r>
          </w:p>
          <w:p w14:paraId="6BCBEDA1" w14:textId="77777777" w:rsidR="00384780" w:rsidRPr="00786DB4" w:rsidRDefault="00384780" w:rsidP="00C85DC9">
            <w:pPr>
              <w:ind w:firstLine="0"/>
              <w:rPr>
                <w:sz w:val="20"/>
              </w:rPr>
            </w:pPr>
            <w:r w:rsidRPr="00786DB4">
              <w:rPr>
                <w:sz w:val="20"/>
              </w:rPr>
              <w:t>xls</w:t>
            </w:r>
          </w:p>
          <w:p w14:paraId="096835A6" w14:textId="77777777" w:rsidR="00384780" w:rsidRPr="00786DB4" w:rsidRDefault="00384780" w:rsidP="00C85DC9">
            <w:pPr>
              <w:ind w:firstLine="0"/>
              <w:rPr>
                <w:sz w:val="20"/>
              </w:rPr>
            </w:pPr>
            <w:r w:rsidRPr="00786DB4">
              <w:rPr>
                <w:sz w:val="20"/>
              </w:rPr>
              <w:t>xlsx</w:t>
            </w:r>
          </w:p>
          <w:p w14:paraId="7DDED407" w14:textId="77777777" w:rsidR="00384780" w:rsidRPr="00786DB4" w:rsidRDefault="00384780" w:rsidP="00C85DC9">
            <w:pPr>
              <w:ind w:firstLine="0"/>
              <w:rPr>
                <w:sz w:val="20"/>
              </w:rPr>
            </w:pPr>
            <w:r w:rsidRPr="00786DB4">
              <w:rPr>
                <w:sz w:val="20"/>
                <w:lang w:val="en-US"/>
              </w:rPr>
              <w:t>jpeg</w:t>
            </w:r>
          </w:p>
          <w:p w14:paraId="68790F9F" w14:textId="77777777" w:rsidR="00384780" w:rsidRPr="000C04C3" w:rsidRDefault="00384780" w:rsidP="00C85DC9">
            <w:pPr>
              <w:ind w:firstLine="0"/>
              <w:rPr>
                <w:sz w:val="20"/>
              </w:rPr>
            </w:pPr>
            <w:r w:rsidRPr="00786DB4">
              <w:rPr>
                <w:sz w:val="20"/>
                <w:lang w:val="en-US"/>
              </w:rPr>
              <w:t>jpg</w:t>
            </w:r>
          </w:p>
          <w:p w14:paraId="07592301" w14:textId="77777777" w:rsidR="00384780" w:rsidRPr="000C04C3" w:rsidRDefault="00384780" w:rsidP="00C85DC9">
            <w:pPr>
              <w:ind w:firstLine="0"/>
              <w:rPr>
                <w:sz w:val="20"/>
              </w:rPr>
            </w:pPr>
            <w:r w:rsidRPr="00786DB4">
              <w:rPr>
                <w:sz w:val="20"/>
                <w:lang w:val="en-US"/>
              </w:rPr>
              <w:t>bmp</w:t>
            </w:r>
          </w:p>
          <w:p w14:paraId="01A0817C" w14:textId="77777777" w:rsidR="00384780" w:rsidRPr="000C04C3" w:rsidRDefault="00384780" w:rsidP="00C85DC9">
            <w:pPr>
              <w:ind w:firstLine="0"/>
              <w:rPr>
                <w:sz w:val="20"/>
              </w:rPr>
            </w:pPr>
            <w:r w:rsidRPr="00786DB4">
              <w:rPr>
                <w:sz w:val="20"/>
                <w:lang w:val="en-US"/>
              </w:rPr>
              <w:t>tif</w:t>
            </w:r>
          </w:p>
          <w:p w14:paraId="0594144B" w14:textId="77777777" w:rsidR="00384780" w:rsidRPr="00786DB4" w:rsidRDefault="00384780" w:rsidP="00C85DC9">
            <w:pPr>
              <w:ind w:firstLine="0"/>
              <w:rPr>
                <w:sz w:val="20"/>
                <w:lang w:val="en-US"/>
              </w:rPr>
            </w:pPr>
            <w:r w:rsidRPr="00786DB4">
              <w:rPr>
                <w:sz w:val="20"/>
                <w:lang w:val="en-US"/>
              </w:rPr>
              <w:t>tiff</w:t>
            </w:r>
          </w:p>
          <w:p w14:paraId="1CDB351A" w14:textId="77777777" w:rsidR="00384780" w:rsidRPr="00786DB4" w:rsidRDefault="00384780" w:rsidP="00C85DC9">
            <w:pPr>
              <w:ind w:firstLine="0"/>
              <w:rPr>
                <w:sz w:val="20"/>
                <w:lang w:val="en-US"/>
              </w:rPr>
            </w:pPr>
            <w:r w:rsidRPr="00786DB4">
              <w:rPr>
                <w:sz w:val="20"/>
                <w:lang w:val="en-US"/>
              </w:rPr>
              <w:t>txt</w:t>
            </w:r>
          </w:p>
          <w:p w14:paraId="2090D9BC" w14:textId="77777777" w:rsidR="00384780" w:rsidRPr="00786DB4" w:rsidRDefault="00384780" w:rsidP="00C85DC9">
            <w:pPr>
              <w:ind w:firstLine="0"/>
              <w:rPr>
                <w:sz w:val="20"/>
                <w:lang w:val="en-US"/>
              </w:rPr>
            </w:pPr>
            <w:r w:rsidRPr="00786DB4">
              <w:rPr>
                <w:sz w:val="20"/>
                <w:lang w:val="en-US"/>
              </w:rPr>
              <w:t>zip</w:t>
            </w:r>
          </w:p>
          <w:p w14:paraId="6FFDD4BA" w14:textId="77777777" w:rsidR="00384780" w:rsidRPr="00786DB4" w:rsidRDefault="00384780" w:rsidP="00C85DC9">
            <w:pPr>
              <w:ind w:firstLine="0"/>
              <w:rPr>
                <w:sz w:val="20"/>
                <w:lang w:val="en-US"/>
              </w:rPr>
            </w:pPr>
            <w:r w:rsidRPr="00786DB4">
              <w:rPr>
                <w:sz w:val="20"/>
                <w:lang w:val="en-US"/>
              </w:rPr>
              <w:t>rar</w:t>
            </w:r>
          </w:p>
          <w:p w14:paraId="77D6DA71" w14:textId="77777777" w:rsidR="00384780" w:rsidRPr="00786DB4" w:rsidRDefault="00384780" w:rsidP="00C85DC9">
            <w:pPr>
              <w:ind w:firstLine="0"/>
              <w:rPr>
                <w:sz w:val="20"/>
                <w:lang w:val="en-US"/>
              </w:rPr>
            </w:pPr>
            <w:r w:rsidRPr="00786DB4">
              <w:rPr>
                <w:sz w:val="20"/>
                <w:lang w:val="en-US"/>
              </w:rPr>
              <w:t>gif</w:t>
            </w:r>
          </w:p>
          <w:p w14:paraId="088714AB" w14:textId="77777777" w:rsidR="00384780" w:rsidRPr="00786DB4" w:rsidRDefault="00384780" w:rsidP="00C85DC9">
            <w:pPr>
              <w:ind w:firstLine="0"/>
              <w:rPr>
                <w:sz w:val="20"/>
                <w:lang w:val="en-US"/>
              </w:rPr>
            </w:pPr>
            <w:r w:rsidRPr="00786DB4">
              <w:rPr>
                <w:sz w:val="20"/>
                <w:lang w:val="en-US"/>
              </w:rPr>
              <w:t>csv</w:t>
            </w:r>
          </w:p>
          <w:p w14:paraId="4130A216" w14:textId="77777777" w:rsidR="00384780" w:rsidRPr="00786DB4" w:rsidRDefault="00384780" w:rsidP="00C85DC9">
            <w:pPr>
              <w:ind w:firstLine="0"/>
              <w:rPr>
                <w:sz w:val="20"/>
                <w:lang w:val="en-US"/>
              </w:rPr>
            </w:pPr>
            <w:r w:rsidRPr="00786DB4">
              <w:rPr>
                <w:sz w:val="20"/>
                <w:lang w:val="en-US"/>
              </w:rPr>
              <w:t>odp</w:t>
            </w:r>
          </w:p>
          <w:p w14:paraId="01C70827" w14:textId="77777777" w:rsidR="00384780" w:rsidRPr="00786DB4" w:rsidRDefault="00384780" w:rsidP="00C85DC9">
            <w:pPr>
              <w:ind w:firstLine="0"/>
              <w:rPr>
                <w:sz w:val="20"/>
                <w:lang w:val="en-US"/>
              </w:rPr>
            </w:pPr>
            <w:r w:rsidRPr="00786DB4">
              <w:rPr>
                <w:sz w:val="20"/>
                <w:lang w:val="en-US"/>
              </w:rPr>
              <w:t>odf</w:t>
            </w:r>
          </w:p>
          <w:p w14:paraId="4B9071B2" w14:textId="77777777" w:rsidR="00384780" w:rsidRPr="00786DB4" w:rsidRDefault="00384780" w:rsidP="00C85DC9">
            <w:pPr>
              <w:ind w:firstLine="0"/>
              <w:rPr>
                <w:sz w:val="20"/>
                <w:lang w:val="en-US"/>
              </w:rPr>
            </w:pPr>
            <w:r w:rsidRPr="00786DB4">
              <w:rPr>
                <w:sz w:val="20"/>
                <w:lang w:val="en-US"/>
              </w:rPr>
              <w:t>ods</w:t>
            </w:r>
          </w:p>
          <w:p w14:paraId="7F6695F9" w14:textId="77777777" w:rsidR="00384780" w:rsidRPr="00786DB4" w:rsidRDefault="00384780" w:rsidP="00C85DC9">
            <w:pPr>
              <w:ind w:firstLine="0"/>
              <w:rPr>
                <w:sz w:val="20"/>
                <w:lang w:val="en-US"/>
              </w:rPr>
            </w:pPr>
            <w:r w:rsidRPr="00786DB4">
              <w:rPr>
                <w:sz w:val="20"/>
                <w:lang w:val="en-US"/>
              </w:rPr>
              <w:t>odt</w:t>
            </w:r>
          </w:p>
          <w:p w14:paraId="1D948046" w14:textId="77777777" w:rsidR="00384780" w:rsidRPr="00786DB4" w:rsidRDefault="00384780" w:rsidP="00C85DC9">
            <w:pPr>
              <w:ind w:firstLine="0"/>
              <w:rPr>
                <w:sz w:val="20"/>
                <w:lang w:val="en-US"/>
              </w:rPr>
            </w:pPr>
            <w:r w:rsidRPr="00786DB4">
              <w:rPr>
                <w:sz w:val="20"/>
                <w:lang w:val="en-US"/>
              </w:rPr>
              <w:t>sxc</w:t>
            </w:r>
          </w:p>
          <w:p w14:paraId="30E89953" w14:textId="77777777" w:rsidR="00384780" w:rsidRPr="00786DB4" w:rsidRDefault="00384780" w:rsidP="00C85DC9">
            <w:pPr>
              <w:ind w:firstLine="0"/>
              <w:rPr>
                <w:sz w:val="20"/>
                <w:lang w:val="en-US"/>
              </w:rPr>
            </w:pPr>
            <w:r w:rsidRPr="00786DB4">
              <w:rPr>
                <w:sz w:val="20"/>
                <w:lang w:val="en-US"/>
              </w:rPr>
              <w:t>sxw</w:t>
            </w:r>
          </w:p>
          <w:p w14:paraId="1AB46C53" w14:textId="77777777" w:rsidR="00384780" w:rsidRPr="00786DB4" w:rsidRDefault="00384780" w:rsidP="00C85DC9">
            <w:pPr>
              <w:ind w:firstLine="0"/>
              <w:rPr>
                <w:sz w:val="20"/>
                <w:lang w:val="en-US"/>
              </w:rPr>
            </w:pPr>
            <w:r w:rsidRPr="00786DB4">
              <w:rPr>
                <w:sz w:val="20"/>
                <w:lang w:val="en-US"/>
              </w:rPr>
              <w:t>xml</w:t>
            </w:r>
          </w:p>
          <w:p w14:paraId="3A915784" w14:textId="77777777" w:rsidR="00384780" w:rsidRPr="00786DB4" w:rsidRDefault="00384780" w:rsidP="00C85DC9">
            <w:pPr>
              <w:ind w:firstLine="0"/>
              <w:rPr>
                <w:sz w:val="20"/>
                <w:lang w:val="en-US"/>
              </w:rPr>
            </w:pPr>
            <w:r w:rsidRPr="00786DB4">
              <w:rPr>
                <w:sz w:val="20"/>
                <w:lang w:val="en-US"/>
              </w:rPr>
              <w:t>html</w:t>
            </w:r>
          </w:p>
          <w:p w14:paraId="63BB6C96" w14:textId="77777777" w:rsidR="00384780" w:rsidRPr="00786DB4" w:rsidRDefault="00384780" w:rsidP="00C85DC9">
            <w:pPr>
              <w:ind w:firstLine="0"/>
              <w:rPr>
                <w:sz w:val="20"/>
                <w:lang w:val="en-US"/>
              </w:rPr>
            </w:pPr>
            <w:r w:rsidRPr="00786DB4">
              <w:rPr>
                <w:sz w:val="20"/>
                <w:lang w:val="en-US"/>
              </w:rPr>
              <w:t>htm</w:t>
            </w:r>
          </w:p>
          <w:p w14:paraId="5FDC860D" w14:textId="252609AC" w:rsidR="00384780" w:rsidRPr="00786DB4" w:rsidRDefault="00384780" w:rsidP="00C85DC9">
            <w:pPr>
              <w:ind w:firstLine="0"/>
              <w:rPr>
                <w:sz w:val="20"/>
                <w:lang w:val="en-US"/>
              </w:rPr>
            </w:pPr>
            <w:r w:rsidRPr="00786DB4">
              <w:rPr>
                <w:sz w:val="20"/>
                <w:lang w:val="en-US"/>
              </w:rPr>
              <w:t>7z</w:t>
            </w:r>
          </w:p>
        </w:tc>
      </w:tr>
      <w:tr w:rsidR="00384780" w:rsidRPr="00786DB4" w14:paraId="5E20E5D2" w14:textId="77777777" w:rsidTr="00D562DA">
        <w:trPr>
          <w:gridAfter w:val="1"/>
          <w:wAfter w:w="15" w:type="pct"/>
          <w:jc w:val="center"/>
        </w:trPr>
        <w:tc>
          <w:tcPr>
            <w:tcW w:w="676" w:type="pct"/>
            <w:shd w:val="clear" w:color="auto" w:fill="auto"/>
          </w:tcPr>
          <w:p w14:paraId="39801AFF" w14:textId="0EEFF3F6" w:rsidR="00384780" w:rsidRPr="00786DB4" w:rsidRDefault="00384780" w:rsidP="00C85DC9">
            <w:pPr>
              <w:ind w:firstLine="0"/>
              <w:rPr>
                <w:sz w:val="20"/>
                <w:lang w:val="en-US"/>
              </w:rPr>
            </w:pPr>
          </w:p>
        </w:tc>
        <w:tc>
          <w:tcPr>
            <w:tcW w:w="820" w:type="pct"/>
            <w:gridSpan w:val="2"/>
            <w:shd w:val="clear" w:color="auto" w:fill="auto"/>
          </w:tcPr>
          <w:p w14:paraId="029882EE" w14:textId="4105383F" w:rsidR="00384780" w:rsidRPr="00786DB4" w:rsidRDefault="00384780" w:rsidP="00C85DC9">
            <w:pPr>
              <w:ind w:firstLine="0"/>
              <w:rPr>
                <w:sz w:val="20"/>
              </w:rPr>
            </w:pPr>
            <w:r w:rsidRPr="00786DB4">
              <w:rPr>
                <w:sz w:val="20"/>
              </w:rPr>
              <w:t>controlPersonalSignature</w:t>
            </w:r>
          </w:p>
        </w:tc>
        <w:tc>
          <w:tcPr>
            <w:tcW w:w="336" w:type="pct"/>
            <w:gridSpan w:val="5"/>
            <w:shd w:val="clear" w:color="auto" w:fill="auto"/>
            <w:vAlign w:val="center"/>
          </w:tcPr>
          <w:p w14:paraId="2FE39338" w14:textId="004B9372" w:rsidR="00384780" w:rsidRPr="00786DB4" w:rsidRDefault="00384780" w:rsidP="00C85DC9">
            <w:pPr>
              <w:ind w:firstLine="0"/>
              <w:jc w:val="center"/>
              <w:rPr>
                <w:sz w:val="20"/>
              </w:rPr>
            </w:pPr>
            <w:r w:rsidRPr="00786DB4">
              <w:rPr>
                <w:sz w:val="20"/>
              </w:rPr>
              <w:t>Н</w:t>
            </w:r>
          </w:p>
        </w:tc>
        <w:tc>
          <w:tcPr>
            <w:tcW w:w="503" w:type="pct"/>
            <w:gridSpan w:val="2"/>
            <w:shd w:val="clear" w:color="auto" w:fill="auto"/>
            <w:vAlign w:val="center"/>
          </w:tcPr>
          <w:p w14:paraId="48938C02" w14:textId="6E64259F" w:rsidR="00384780" w:rsidRPr="00786DB4" w:rsidRDefault="00384780" w:rsidP="00C85DC9">
            <w:pPr>
              <w:ind w:firstLine="0"/>
              <w:jc w:val="center"/>
              <w:rPr>
                <w:sz w:val="20"/>
              </w:rPr>
            </w:pPr>
            <w:r w:rsidRPr="00786DB4">
              <w:rPr>
                <w:sz w:val="20"/>
              </w:rPr>
              <w:t>S</w:t>
            </w:r>
          </w:p>
        </w:tc>
        <w:tc>
          <w:tcPr>
            <w:tcW w:w="1287" w:type="pct"/>
            <w:gridSpan w:val="3"/>
            <w:shd w:val="clear" w:color="auto" w:fill="auto"/>
            <w:vAlign w:val="center"/>
          </w:tcPr>
          <w:p w14:paraId="5F6F1033" w14:textId="1E04F571" w:rsidR="00384780" w:rsidRPr="00786DB4" w:rsidRDefault="00384780" w:rsidP="00C85DC9">
            <w:pPr>
              <w:ind w:firstLine="0"/>
              <w:rPr>
                <w:sz w:val="20"/>
              </w:rPr>
            </w:pPr>
            <w:r w:rsidRPr="00786DB4">
              <w:rPr>
                <w:sz w:val="20"/>
              </w:rPr>
              <w:t>Электронная подпись печатной формы лица, уполномоченного на проведение контроля в соответствии с ч.5 ст.99 закона №44-ФЗ</w:t>
            </w:r>
          </w:p>
        </w:tc>
        <w:tc>
          <w:tcPr>
            <w:tcW w:w="1363" w:type="pct"/>
            <w:shd w:val="clear" w:color="auto" w:fill="auto"/>
            <w:vAlign w:val="center"/>
          </w:tcPr>
          <w:p w14:paraId="42CD6ECF" w14:textId="2546DE2F" w:rsidR="00384780" w:rsidRPr="00786DB4" w:rsidRDefault="00384780" w:rsidP="00C85DC9">
            <w:pPr>
              <w:ind w:firstLine="0"/>
              <w:rPr>
                <w:sz w:val="20"/>
              </w:rPr>
            </w:pPr>
            <w:r w:rsidRPr="00786DB4">
              <w:rPr>
                <w:sz w:val="20"/>
              </w:rPr>
              <w:t>Заполняется в случае, если на стороне внешней системы пройден контроль ст.99 закона №44-ФЗ</w:t>
            </w:r>
          </w:p>
        </w:tc>
      </w:tr>
      <w:tr w:rsidR="00384780" w:rsidRPr="00786DB4" w14:paraId="66D86475" w14:textId="77777777" w:rsidTr="003C4239">
        <w:trPr>
          <w:gridAfter w:val="1"/>
          <w:wAfter w:w="15" w:type="pct"/>
          <w:jc w:val="center"/>
        </w:trPr>
        <w:tc>
          <w:tcPr>
            <w:tcW w:w="4985" w:type="pct"/>
            <w:gridSpan w:val="14"/>
            <w:shd w:val="clear" w:color="auto" w:fill="auto"/>
            <w:hideMark/>
          </w:tcPr>
          <w:p w14:paraId="0CF9D120" w14:textId="77777777" w:rsidR="00384780" w:rsidRPr="00786DB4" w:rsidRDefault="00384780" w:rsidP="00C85DC9">
            <w:pPr>
              <w:ind w:firstLine="0"/>
              <w:jc w:val="center"/>
              <w:rPr>
                <w:sz w:val="20"/>
              </w:rPr>
            </w:pPr>
            <w:r w:rsidRPr="00786DB4">
              <w:rPr>
                <w:b/>
                <w:bCs/>
                <w:sz w:val="20"/>
              </w:rPr>
              <w:t>Отсканированная копия контракта</w:t>
            </w:r>
          </w:p>
        </w:tc>
      </w:tr>
      <w:tr w:rsidR="00384780" w:rsidRPr="00786DB4" w14:paraId="50149546" w14:textId="77777777" w:rsidTr="00D562DA">
        <w:trPr>
          <w:gridAfter w:val="1"/>
          <w:wAfter w:w="15" w:type="pct"/>
          <w:jc w:val="center"/>
        </w:trPr>
        <w:tc>
          <w:tcPr>
            <w:tcW w:w="676" w:type="pct"/>
            <w:shd w:val="clear" w:color="auto" w:fill="auto"/>
            <w:hideMark/>
          </w:tcPr>
          <w:p w14:paraId="1692C050" w14:textId="01DB4D1C" w:rsidR="00384780" w:rsidRPr="00786DB4" w:rsidRDefault="00384780" w:rsidP="00C85DC9">
            <w:pPr>
              <w:ind w:firstLine="0"/>
              <w:rPr>
                <w:sz w:val="20"/>
                <w:lang w:val="en-US"/>
              </w:rPr>
            </w:pPr>
            <w:r w:rsidRPr="00786DB4">
              <w:rPr>
                <w:b/>
                <w:bCs/>
                <w:sz w:val="20"/>
              </w:rPr>
              <w:t>scan</w:t>
            </w:r>
            <w:r w:rsidRPr="00786DB4">
              <w:rPr>
                <w:b/>
                <w:bCs/>
                <w:sz w:val="20"/>
                <w:lang w:val="en-US"/>
              </w:rPr>
              <w:t>Documents</w:t>
            </w:r>
          </w:p>
        </w:tc>
        <w:tc>
          <w:tcPr>
            <w:tcW w:w="820" w:type="pct"/>
            <w:gridSpan w:val="2"/>
            <w:shd w:val="clear" w:color="auto" w:fill="auto"/>
            <w:hideMark/>
          </w:tcPr>
          <w:p w14:paraId="16E86E71"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6DE1B36C"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06AD364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E0878B2"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60B06E6" w14:textId="77777777" w:rsidR="00384780" w:rsidRPr="00786DB4" w:rsidRDefault="00384780" w:rsidP="00C85DC9">
            <w:pPr>
              <w:ind w:firstLine="0"/>
              <w:rPr>
                <w:sz w:val="20"/>
              </w:rPr>
            </w:pPr>
            <w:r w:rsidRPr="00786DB4">
              <w:rPr>
                <w:sz w:val="20"/>
              </w:rPr>
              <w:t xml:space="preserve"> </w:t>
            </w:r>
          </w:p>
        </w:tc>
      </w:tr>
      <w:tr w:rsidR="00384780" w:rsidRPr="00786DB4" w14:paraId="3C50093D" w14:textId="77777777" w:rsidTr="00D562DA">
        <w:trPr>
          <w:gridAfter w:val="1"/>
          <w:wAfter w:w="15" w:type="pct"/>
          <w:jc w:val="center"/>
        </w:trPr>
        <w:tc>
          <w:tcPr>
            <w:tcW w:w="676" w:type="pct"/>
            <w:shd w:val="clear" w:color="auto" w:fill="auto"/>
            <w:hideMark/>
          </w:tcPr>
          <w:p w14:paraId="40AF719A" w14:textId="77777777" w:rsidR="00384780" w:rsidRPr="00786DB4" w:rsidRDefault="00384780" w:rsidP="00C85DC9">
            <w:pPr>
              <w:ind w:firstLine="0"/>
              <w:rPr>
                <w:sz w:val="20"/>
                <w:lang w:val="en-US"/>
              </w:rPr>
            </w:pPr>
            <w:r w:rsidRPr="00786DB4">
              <w:rPr>
                <w:sz w:val="20"/>
                <w:lang w:val="en-US"/>
              </w:rPr>
              <w:t> </w:t>
            </w:r>
          </w:p>
        </w:tc>
        <w:tc>
          <w:tcPr>
            <w:tcW w:w="820" w:type="pct"/>
            <w:gridSpan w:val="2"/>
            <w:shd w:val="clear" w:color="auto" w:fill="auto"/>
            <w:hideMark/>
          </w:tcPr>
          <w:p w14:paraId="25A5EC40" w14:textId="77777777" w:rsidR="00384780" w:rsidRPr="00786DB4" w:rsidRDefault="00384780" w:rsidP="00C85DC9">
            <w:pPr>
              <w:ind w:firstLine="0"/>
              <w:rPr>
                <w:sz w:val="20"/>
                <w:lang w:val="en-US"/>
              </w:rPr>
            </w:pPr>
            <w:r w:rsidRPr="00786DB4">
              <w:rPr>
                <w:sz w:val="20"/>
                <w:lang w:val="en-US"/>
              </w:rPr>
              <w:t>attachment</w:t>
            </w:r>
          </w:p>
        </w:tc>
        <w:tc>
          <w:tcPr>
            <w:tcW w:w="336" w:type="pct"/>
            <w:gridSpan w:val="5"/>
            <w:shd w:val="clear" w:color="auto" w:fill="auto"/>
            <w:hideMark/>
          </w:tcPr>
          <w:p w14:paraId="69651BC7" w14:textId="1A692F5A" w:rsidR="00384780" w:rsidRPr="00786DB4" w:rsidRDefault="00435725" w:rsidP="00C85DC9">
            <w:pPr>
              <w:ind w:firstLine="0"/>
              <w:jc w:val="center"/>
              <w:rPr>
                <w:sz w:val="20"/>
              </w:rPr>
            </w:pPr>
            <w:r>
              <w:rPr>
                <w:sz w:val="20"/>
              </w:rPr>
              <w:t>Н</w:t>
            </w:r>
          </w:p>
        </w:tc>
        <w:tc>
          <w:tcPr>
            <w:tcW w:w="503" w:type="pct"/>
            <w:gridSpan w:val="2"/>
            <w:shd w:val="clear" w:color="auto" w:fill="auto"/>
            <w:hideMark/>
          </w:tcPr>
          <w:p w14:paraId="66E79AE6"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5E2E6230" w14:textId="55254E4B" w:rsidR="00384780" w:rsidRPr="00786DB4" w:rsidRDefault="00384780" w:rsidP="00C85DC9">
            <w:pPr>
              <w:ind w:firstLine="0"/>
              <w:rPr>
                <w:sz w:val="20"/>
              </w:rPr>
            </w:pPr>
            <w:r w:rsidRPr="00786DB4">
              <w:rPr>
                <w:sz w:val="20"/>
              </w:rPr>
              <w:t> </w:t>
            </w:r>
            <w:r w:rsidR="00C462D6" w:rsidRPr="00C462D6">
              <w:rPr>
                <w:sz w:val="20"/>
              </w:rPr>
              <w:t>Файлы отсканированной копии контракта</w:t>
            </w:r>
          </w:p>
        </w:tc>
        <w:tc>
          <w:tcPr>
            <w:tcW w:w="1363" w:type="pct"/>
            <w:shd w:val="clear" w:color="auto" w:fill="auto"/>
            <w:hideMark/>
          </w:tcPr>
          <w:p w14:paraId="7A16543C" w14:textId="77777777" w:rsidR="00384780" w:rsidRDefault="00384780" w:rsidP="00C85DC9">
            <w:pPr>
              <w:ind w:firstLine="0"/>
              <w:rPr>
                <w:sz w:val="20"/>
              </w:rPr>
            </w:pPr>
            <w:r w:rsidRPr="00786DB4">
              <w:rPr>
                <w:sz w:val="20"/>
              </w:rPr>
              <w:t xml:space="preserve">Множественный элемент </w:t>
            </w:r>
          </w:p>
          <w:p w14:paraId="504A4186" w14:textId="77777777" w:rsidR="009C1CBE" w:rsidRDefault="009C1CBE" w:rsidP="009C1CBE">
            <w:pPr>
              <w:ind w:firstLine="0"/>
              <w:rPr>
                <w:sz w:val="20"/>
              </w:rPr>
            </w:pPr>
          </w:p>
          <w:p w14:paraId="4BC08380" w14:textId="77777777" w:rsidR="009C1CBE" w:rsidRPr="00C462D6" w:rsidRDefault="009C1CBE" w:rsidP="009C1CBE">
            <w:pPr>
              <w:ind w:firstLine="0"/>
              <w:rPr>
                <w:sz w:val="20"/>
              </w:rPr>
            </w:pPr>
            <w:r w:rsidRPr="00C462D6">
              <w:rPr>
                <w:sz w:val="20"/>
              </w:rPr>
              <w:t xml:space="preserve">Блок игнорируется при приеме. </w:t>
            </w:r>
          </w:p>
          <w:p w14:paraId="3381ACD4" w14:textId="77777777" w:rsidR="009C1CBE" w:rsidRPr="00C462D6" w:rsidRDefault="009C1CBE" w:rsidP="009C1CBE">
            <w:pPr>
              <w:ind w:firstLine="0"/>
              <w:rPr>
                <w:sz w:val="20"/>
              </w:rPr>
            </w:pPr>
            <w:r w:rsidRPr="00C462D6">
              <w:rPr>
                <w:sz w:val="20"/>
              </w:rPr>
              <w:t>Заполняется при передаче при приеме первой и последующих версий сведений о контракте:</w:t>
            </w:r>
          </w:p>
          <w:p w14:paraId="10D00700" w14:textId="77777777" w:rsidR="009C1CBE" w:rsidRPr="00C462D6" w:rsidRDefault="009C1CBE" w:rsidP="009C1CBE">
            <w:pPr>
              <w:ind w:firstLine="0"/>
              <w:rPr>
                <w:sz w:val="20"/>
              </w:rPr>
            </w:pPr>
            <w:r w:rsidRPr="00C462D6">
              <w:rPr>
                <w:sz w:val="20"/>
              </w:rPr>
              <w:t xml:space="preserve">   а ) В случае если сведения о контракте создаются на основании проекта контракта из ПЗК, т.е. проект контракта, реестровый номер которого задан в поле «Реестровый номер проекта контракта, заключенного в электронной форме» (foundation/fcsOrder/order/contractProjectNumber) или определен автоматически, сформирован в структурированном виде,  то блок заполняется содержимым блока  "Файлы подписанного контракта" (contractProjectFilesInfo) документа "Подписанный контракт" (contractSign)</w:t>
            </w:r>
          </w:p>
          <w:p w14:paraId="17A95781" w14:textId="77777777" w:rsidR="009C1CBE" w:rsidRPr="00C462D6" w:rsidRDefault="009C1CBE" w:rsidP="009C1CBE">
            <w:pPr>
              <w:ind w:firstLine="0"/>
              <w:rPr>
                <w:sz w:val="20"/>
              </w:rPr>
            </w:pPr>
            <w:r w:rsidRPr="00C462D6">
              <w:rPr>
                <w:sz w:val="20"/>
              </w:rPr>
              <w:t xml:space="preserve">   б ) В случае если сведения о контракте создаются на основании электронного контракта в структурированном виде ( в связанном проекте контракта установлен признак "Проект контракта формируется в структурированном виде" (contractInfo/isStructuredForm)),</w:t>
            </w:r>
          </w:p>
          <w:p w14:paraId="568EB4CC" w14:textId="77777777" w:rsidR="009C1CBE" w:rsidRDefault="009C1CBE" w:rsidP="009C1CBE">
            <w:pPr>
              <w:ind w:firstLine="0"/>
              <w:rPr>
                <w:sz w:val="20"/>
              </w:rPr>
            </w:pPr>
            <w:r w:rsidRPr="00C462D6">
              <w:rPr>
                <w:sz w:val="20"/>
              </w:rPr>
              <w:t>то блок заполняется содержимым блока  "Проект электронного контракта в структурированной форме" (electronicContractInfo), включая блоки electronicContractInfo\printFormInfo, electronicContractInfo\printFormHTMLInfo, electronicContractInfo\attachmentsInfo документа "Подписанный контракт" (contractSign)</w:t>
            </w:r>
          </w:p>
          <w:p w14:paraId="2803EEB0" w14:textId="77777777" w:rsidR="00C462D6" w:rsidRPr="00C462D6" w:rsidRDefault="00C462D6" w:rsidP="00C462D6">
            <w:pPr>
              <w:ind w:firstLine="0"/>
              <w:rPr>
                <w:sz w:val="20"/>
              </w:rPr>
            </w:pPr>
          </w:p>
          <w:p w14:paraId="3479B636" w14:textId="39E88D03" w:rsidR="00C462D6" w:rsidRPr="00786DB4" w:rsidRDefault="00C462D6" w:rsidP="00C462D6">
            <w:pPr>
              <w:ind w:firstLine="0"/>
              <w:rPr>
                <w:sz w:val="20"/>
              </w:rPr>
            </w:pPr>
            <w:r w:rsidRPr="00C462D6">
              <w:rPr>
                <w:sz w:val="20"/>
              </w:rPr>
              <w:t>Если сведения о контракте создаются на базе ПЗК/РЭК, то данные файлы используются в дополнении к файлам из ПЗК/РЭК</w:t>
            </w:r>
          </w:p>
        </w:tc>
      </w:tr>
      <w:tr w:rsidR="00435725" w:rsidRPr="00786DB4" w14:paraId="1B142677" w14:textId="77777777" w:rsidTr="00D562DA">
        <w:trPr>
          <w:gridAfter w:val="1"/>
          <w:wAfter w:w="15" w:type="pct"/>
          <w:jc w:val="center"/>
        </w:trPr>
        <w:tc>
          <w:tcPr>
            <w:tcW w:w="676" w:type="pct"/>
            <w:shd w:val="clear" w:color="auto" w:fill="auto"/>
          </w:tcPr>
          <w:p w14:paraId="4D33E480" w14:textId="77777777" w:rsidR="00435725" w:rsidRPr="00C462D6" w:rsidRDefault="00435725" w:rsidP="00435725">
            <w:pPr>
              <w:ind w:firstLine="0"/>
              <w:rPr>
                <w:sz w:val="20"/>
              </w:rPr>
            </w:pPr>
          </w:p>
        </w:tc>
        <w:tc>
          <w:tcPr>
            <w:tcW w:w="820" w:type="pct"/>
            <w:gridSpan w:val="2"/>
            <w:shd w:val="clear" w:color="auto" w:fill="auto"/>
          </w:tcPr>
          <w:p w14:paraId="5AD1EBA0" w14:textId="64C83D31" w:rsidR="00435725" w:rsidRPr="00786DB4" w:rsidRDefault="00435725" w:rsidP="00435725">
            <w:pPr>
              <w:ind w:firstLine="0"/>
              <w:rPr>
                <w:sz w:val="20"/>
                <w:lang w:val="en-US"/>
              </w:rPr>
            </w:pPr>
            <w:r w:rsidRPr="001538FC">
              <w:rPr>
                <w:sz w:val="20"/>
                <w:lang w:val="en-US"/>
              </w:rPr>
              <w:t>CPEPAttachment</w:t>
            </w:r>
          </w:p>
        </w:tc>
        <w:tc>
          <w:tcPr>
            <w:tcW w:w="336" w:type="pct"/>
            <w:gridSpan w:val="5"/>
            <w:shd w:val="clear" w:color="auto" w:fill="auto"/>
          </w:tcPr>
          <w:p w14:paraId="42492CE5" w14:textId="70E0626E" w:rsidR="00435725" w:rsidRPr="00786DB4" w:rsidDel="00435725" w:rsidRDefault="00435725" w:rsidP="00435725">
            <w:pPr>
              <w:ind w:firstLine="0"/>
              <w:jc w:val="center"/>
              <w:rPr>
                <w:sz w:val="20"/>
              </w:rPr>
            </w:pPr>
            <w:r>
              <w:rPr>
                <w:sz w:val="20"/>
              </w:rPr>
              <w:t>Н</w:t>
            </w:r>
          </w:p>
        </w:tc>
        <w:tc>
          <w:tcPr>
            <w:tcW w:w="503" w:type="pct"/>
            <w:gridSpan w:val="2"/>
            <w:shd w:val="clear" w:color="auto" w:fill="auto"/>
          </w:tcPr>
          <w:p w14:paraId="0C4C29E2" w14:textId="6B2D09CC" w:rsidR="00435725" w:rsidRPr="00786DB4" w:rsidRDefault="00435725" w:rsidP="00435725">
            <w:pPr>
              <w:ind w:firstLine="0"/>
              <w:jc w:val="center"/>
              <w:rPr>
                <w:sz w:val="20"/>
              </w:rPr>
            </w:pPr>
            <w:r w:rsidRPr="00786DB4">
              <w:rPr>
                <w:sz w:val="20"/>
              </w:rPr>
              <w:t>S</w:t>
            </w:r>
          </w:p>
        </w:tc>
        <w:tc>
          <w:tcPr>
            <w:tcW w:w="1287" w:type="pct"/>
            <w:gridSpan w:val="3"/>
            <w:shd w:val="clear" w:color="auto" w:fill="auto"/>
          </w:tcPr>
          <w:p w14:paraId="60EF6AA9" w14:textId="39DDD06B" w:rsidR="00435725" w:rsidRPr="00786DB4" w:rsidRDefault="00435725" w:rsidP="00435725">
            <w:pPr>
              <w:ind w:firstLine="0"/>
              <w:rPr>
                <w:sz w:val="20"/>
              </w:rPr>
            </w:pPr>
            <w:r w:rsidRPr="001538FC">
              <w:rPr>
                <w:sz w:val="20"/>
              </w:rPr>
              <w:t>Файлы, автоматически подтягивающиеся  из ПЗК/РЭК</w:t>
            </w:r>
          </w:p>
        </w:tc>
        <w:tc>
          <w:tcPr>
            <w:tcW w:w="1363" w:type="pct"/>
            <w:shd w:val="clear" w:color="auto" w:fill="auto"/>
          </w:tcPr>
          <w:p w14:paraId="0899E0FD" w14:textId="77777777" w:rsidR="00435725" w:rsidRDefault="00435725" w:rsidP="00435725">
            <w:pPr>
              <w:ind w:firstLine="0"/>
              <w:rPr>
                <w:sz w:val="20"/>
              </w:rPr>
            </w:pPr>
            <w:r w:rsidRPr="00786DB4">
              <w:rPr>
                <w:sz w:val="20"/>
              </w:rPr>
              <w:t>Множественный элемент</w:t>
            </w:r>
          </w:p>
          <w:p w14:paraId="1CA77A6F" w14:textId="77777777" w:rsidR="00C462D6" w:rsidRDefault="00C462D6" w:rsidP="00435725">
            <w:pPr>
              <w:ind w:firstLine="0"/>
              <w:rPr>
                <w:sz w:val="20"/>
              </w:rPr>
            </w:pPr>
          </w:p>
          <w:p w14:paraId="5BDBD200" w14:textId="6C20F2DD" w:rsidR="00435725" w:rsidRPr="00786DB4" w:rsidRDefault="00435725" w:rsidP="00435725">
            <w:pPr>
              <w:ind w:firstLine="0"/>
              <w:rPr>
                <w:sz w:val="20"/>
              </w:rPr>
            </w:pPr>
            <w:r>
              <w:rPr>
                <w:sz w:val="20"/>
              </w:rPr>
              <w:t>Содержимое – см. содержимое блока «</w:t>
            </w:r>
            <w:r w:rsidRPr="001538FC">
              <w:rPr>
                <w:sz w:val="20"/>
              </w:rPr>
              <w:t>Файлы отсканированной копии контракта</w:t>
            </w:r>
            <w:r>
              <w:rPr>
                <w:sz w:val="20"/>
              </w:rPr>
              <w:t>» (</w:t>
            </w:r>
            <w:r w:rsidRPr="001538FC">
              <w:rPr>
                <w:sz w:val="20"/>
              </w:rPr>
              <w:t>attachment</w:t>
            </w:r>
            <w:r>
              <w:rPr>
                <w:sz w:val="20"/>
              </w:rPr>
              <w:t>)</w:t>
            </w:r>
          </w:p>
        </w:tc>
      </w:tr>
      <w:tr w:rsidR="00384780" w:rsidRPr="00786DB4" w14:paraId="5C90BBD0" w14:textId="77777777" w:rsidTr="003C4239">
        <w:trPr>
          <w:gridAfter w:val="1"/>
          <w:wAfter w:w="15" w:type="pct"/>
          <w:jc w:val="center"/>
        </w:trPr>
        <w:tc>
          <w:tcPr>
            <w:tcW w:w="4985" w:type="pct"/>
            <w:gridSpan w:val="14"/>
            <w:shd w:val="clear" w:color="auto" w:fill="auto"/>
            <w:hideMark/>
          </w:tcPr>
          <w:p w14:paraId="657F37E8" w14:textId="77777777" w:rsidR="00384780" w:rsidRPr="00786DB4" w:rsidRDefault="00384780" w:rsidP="00C85DC9">
            <w:pPr>
              <w:ind w:firstLine="0"/>
              <w:jc w:val="center"/>
              <w:rPr>
                <w:sz w:val="20"/>
              </w:rPr>
            </w:pPr>
            <w:r w:rsidRPr="00786DB4">
              <w:rPr>
                <w:b/>
                <w:bCs/>
                <w:sz w:val="20"/>
              </w:rPr>
              <w:t>Документы решения врачебной комиссии</w:t>
            </w:r>
          </w:p>
        </w:tc>
      </w:tr>
      <w:tr w:rsidR="00384780" w:rsidRPr="00786DB4" w14:paraId="58E9ED37" w14:textId="77777777" w:rsidTr="00D562DA">
        <w:trPr>
          <w:gridAfter w:val="1"/>
          <w:wAfter w:w="15" w:type="pct"/>
          <w:jc w:val="center"/>
        </w:trPr>
        <w:tc>
          <w:tcPr>
            <w:tcW w:w="676" w:type="pct"/>
            <w:shd w:val="clear" w:color="auto" w:fill="auto"/>
            <w:hideMark/>
          </w:tcPr>
          <w:p w14:paraId="3781F00E" w14:textId="77777777" w:rsidR="00384780" w:rsidRPr="00786DB4" w:rsidRDefault="00384780" w:rsidP="00C85DC9">
            <w:pPr>
              <w:ind w:firstLine="0"/>
              <w:rPr>
                <w:sz w:val="20"/>
              </w:rPr>
            </w:pPr>
            <w:r w:rsidRPr="00786DB4">
              <w:rPr>
                <w:b/>
                <w:bCs/>
                <w:sz w:val="20"/>
              </w:rPr>
              <w:t>medicalDocuments</w:t>
            </w:r>
          </w:p>
        </w:tc>
        <w:tc>
          <w:tcPr>
            <w:tcW w:w="820" w:type="pct"/>
            <w:gridSpan w:val="2"/>
            <w:shd w:val="clear" w:color="auto" w:fill="auto"/>
            <w:hideMark/>
          </w:tcPr>
          <w:p w14:paraId="0EE32C98"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C327F16"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8424DD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2B17C63"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DFDB3DD" w14:textId="77777777" w:rsidR="00384780" w:rsidRPr="00786DB4" w:rsidRDefault="00384780" w:rsidP="00C85DC9">
            <w:pPr>
              <w:ind w:firstLine="0"/>
              <w:rPr>
                <w:sz w:val="20"/>
              </w:rPr>
            </w:pPr>
            <w:r w:rsidRPr="00786DB4">
              <w:rPr>
                <w:sz w:val="20"/>
              </w:rPr>
              <w:t xml:space="preserve"> </w:t>
            </w:r>
          </w:p>
        </w:tc>
      </w:tr>
      <w:tr w:rsidR="00384780" w:rsidRPr="00786DB4" w14:paraId="7A86DAAF" w14:textId="77777777" w:rsidTr="00D562DA">
        <w:trPr>
          <w:gridAfter w:val="1"/>
          <w:wAfter w:w="15" w:type="pct"/>
          <w:jc w:val="center"/>
        </w:trPr>
        <w:tc>
          <w:tcPr>
            <w:tcW w:w="676" w:type="pct"/>
            <w:shd w:val="clear" w:color="auto" w:fill="auto"/>
            <w:hideMark/>
          </w:tcPr>
          <w:p w14:paraId="213E3F35"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C0BA121" w14:textId="77777777" w:rsidR="00384780" w:rsidRPr="00786DB4" w:rsidRDefault="00384780" w:rsidP="00C85DC9">
            <w:pPr>
              <w:ind w:firstLine="0"/>
              <w:rPr>
                <w:sz w:val="20"/>
              </w:rPr>
            </w:pPr>
            <w:r w:rsidRPr="00786DB4">
              <w:rPr>
                <w:sz w:val="20"/>
                <w:lang w:val="en-US"/>
              </w:rPr>
              <w:t>attachment</w:t>
            </w:r>
          </w:p>
        </w:tc>
        <w:tc>
          <w:tcPr>
            <w:tcW w:w="336" w:type="pct"/>
            <w:gridSpan w:val="5"/>
            <w:shd w:val="clear" w:color="auto" w:fill="auto"/>
            <w:hideMark/>
          </w:tcPr>
          <w:p w14:paraId="153156C4"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20DA66B6"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75A30EDC"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0B7DF759" w14:textId="77777777" w:rsidR="00384780" w:rsidRPr="00786DB4" w:rsidRDefault="00384780" w:rsidP="00C85DC9">
            <w:pPr>
              <w:ind w:firstLine="0"/>
              <w:rPr>
                <w:sz w:val="20"/>
              </w:rPr>
            </w:pPr>
            <w:r w:rsidRPr="00786DB4">
              <w:rPr>
                <w:sz w:val="20"/>
              </w:rPr>
              <w:t xml:space="preserve">Множественный элемент </w:t>
            </w:r>
          </w:p>
        </w:tc>
      </w:tr>
      <w:tr w:rsidR="00384780" w:rsidRPr="00786DB4" w14:paraId="32B3AE7A" w14:textId="77777777" w:rsidTr="003C4239">
        <w:trPr>
          <w:gridAfter w:val="1"/>
          <w:wAfter w:w="15" w:type="pct"/>
          <w:jc w:val="center"/>
        </w:trPr>
        <w:tc>
          <w:tcPr>
            <w:tcW w:w="4985" w:type="pct"/>
            <w:gridSpan w:val="14"/>
            <w:shd w:val="clear" w:color="auto" w:fill="auto"/>
            <w:hideMark/>
          </w:tcPr>
          <w:p w14:paraId="2280651C" w14:textId="77777777" w:rsidR="00384780" w:rsidRPr="00786DB4" w:rsidRDefault="00384780" w:rsidP="00C85DC9">
            <w:pPr>
              <w:ind w:firstLine="0"/>
              <w:jc w:val="center"/>
              <w:rPr>
                <w:sz w:val="20"/>
              </w:rPr>
            </w:pPr>
            <w:r w:rsidRPr="00786DB4">
              <w:rPr>
                <w:b/>
                <w:bCs/>
                <w:sz w:val="20"/>
              </w:rPr>
              <w:t>Информация о прикрепленных документах</w:t>
            </w:r>
          </w:p>
        </w:tc>
      </w:tr>
      <w:tr w:rsidR="00384780" w:rsidRPr="00786DB4" w14:paraId="14A19093" w14:textId="77777777" w:rsidTr="00D562DA">
        <w:trPr>
          <w:gridAfter w:val="1"/>
          <w:wAfter w:w="15" w:type="pct"/>
          <w:jc w:val="center"/>
        </w:trPr>
        <w:tc>
          <w:tcPr>
            <w:tcW w:w="676" w:type="pct"/>
            <w:shd w:val="clear" w:color="auto" w:fill="auto"/>
            <w:hideMark/>
          </w:tcPr>
          <w:p w14:paraId="323946DA" w14:textId="77777777" w:rsidR="00384780" w:rsidRPr="00786DB4" w:rsidRDefault="00384780" w:rsidP="00C85DC9">
            <w:pPr>
              <w:ind w:firstLine="0"/>
              <w:rPr>
                <w:sz w:val="20"/>
              </w:rPr>
            </w:pPr>
            <w:r w:rsidRPr="00786DB4">
              <w:rPr>
                <w:b/>
                <w:bCs/>
                <w:sz w:val="20"/>
              </w:rPr>
              <w:t>attachments</w:t>
            </w:r>
          </w:p>
        </w:tc>
        <w:tc>
          <w:tcPr>
            <w:tcW w:w="820" w:type="pct"/>
            <w:gridSpan w:val="2"/>
            <w:shd w:val="clear" w:color="auto" w:fill="auto"/>
            <w:hideMark/>
          </w:tcPr>
          <w:p w14:paraId="5A5FEC70"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2CFE7D53"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3A1A9D90"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A1B70EF"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79C84F92" w14:textId="77777777" w:rsidR="00384780" w:rsidRPr="00786DB4" w:rsidRDefault="00384780" w:rsidP="00C85DC9">
            <w:pPr>
              <w:ind w:firstLine="0"/>
              <w:rPr>
                <w:sz w:val="20"/>
              </w:rPr>
            </w:pPr>
            <w:r w:rsidRPr="00786DB4">
              <w:rPr>
                <w:sz w:val="20"/>
              </w:rPr>
              <w:t xml:space="preserve"> </w:t>
            </w:r>
          </w:p>
        </w:tc>
      </w:tr>
      <w:tr w:rsidR="00384780" w:rsidRPr="00786DB4" w14:paraId="16F05F43" w14:textId="77777777" w:rsidTr="00D562DA">
        <w:trPr>
          <w:gridAfter w:val="1"/>
          <w:wAfter w:w="15" w:type="pct"/>
          <w:jc w:val="center"/>
        </w:trPr>
        <w:tc>
          <w:tcPr>
            <w:tcW w:w="676" w:type="pct"/>
            <w:shd w:val="clear" w:color="auto" w:fill="auto"/>
            <w:hideMark/>
          </w:tcPr>
          <w:p w14:paraId="1534068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7EB72EA" w14:textId="77777777" w:rsidR="00384780" w:rsidRPr="00786DB4" w:rsidRDefault="00384780" w:rsidP="00C85DC9">
            <w:pPr>
              <w:ind w:firstLine="0"/>
              <w:rPr>
                <w:sz w:val="20"/>
              </w:rPr>
            </w:pPr>
            <w:r w:rsidRPr="00786DB4">
              <w:rPr>
                <w:sz w:val="20"/>
                <w:lang w:val="en-US"/>
              </w:rPr>
              <w:t>attachment</w:t>
            </w:r>
          </w:p>
        </w:tc>
        <w:tc>
          <w:tcPr>
            <w:tcW w:w="336" w:type="pct"/>
            <w:gridSpan w:val="5"/>
            <w:shd w:val="clear" w:color="auto" w:fill="auto"/>
            <w:hideMark/>
          </w:tcPr>
          <w:p w14:paraId="6EA436DF"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2CDA0E3C"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4460EBFD"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554A1ABB" w14:textId="77777777" w:rsidR="00384780" w:rsidRPr="00786DB4" w:rsidRDefault="00384780" w:rsidP="00C85DC9">
            <w:pPr>
              <w:ind w:firstLine="0"/>
              <w:rPr>
                <w:sz w:val="20"/>
              </w:rPr>
            </w:pPr>
            <w:r w:rsidRPr="00786DB4">
              <w:rPr>
                <w:sz w:val="20"/>
              </w:rPr>
              <w:t xml:space="preserve">Множественный элемент </w:t>
            </w:r>
          </w:p>
        </w:tc>
      </w:tr>
      <w:tr w:rsidR="00384780" w:rsidRPr="00786DB4" w14:paraId="2F2063A8" w14:textId="77777777" w:rsidTr="003C4239">
        <w:trPr>
          <w:gridAfter w:val="1"/>
          <w:wAfter w:w="15" w:type="pct"/>
          <w:jc w:val="center"/>
        </w:trPr>
        <w:tc>
          <w:tcPr>
            <w:tcW w:w="4985" w:type="pct"/>
            <w:gridSpan w:val="14"/>
            <w:shd w:val="clear" w:color="auto" w:fill="auto"/>
            <w:hideMark/>
          </w:tcPr>
          <w:p w14:paraId="1E835353" w14:textId="77777777" w:rsidR="00384780" w:rsidRPr="00786DB4" w:rsidRDefault="00384780" w:rsidP="00C85DC9">
            <w:pPr>
              <w:ind w:firstLine="0"/>
              <w:jc w:val="center"/>
              <w:rPr>
                <w:sz w:val="20"/>
              </w:rPr>
            </w:pPr>
            <w:r w:rsidRPr="00786DB4">
              <w:rPr>
                <w:b/>
                <w:bCs/>
                <w:sz w:val="20"/>
              </w:rPr>
              <w:t>Информация о прикрепленном документе </w:t>
            </w:r>
          </w:p>
        </w:tc>
      </w:tr>
      <w:tr w:rsidR="00384780" w:rsidRPr="00786DB4" w14:paraId="369197EE" w14:textId="77777777" w:rsidTr="00D562DA">
        <w:trPr>
          <w:gridAfter w:val="1"/>
          <w:wAfter w:w="15" w:type="pct"/>
          <w:jc w:val="center"/>
        </w:trPr>
        <w:tc>
          <w:tcPr>
            <w:tcW w:w="676" w:type="pct"/>
            <w:shd w:val="clear" w:color="auto" w:fill="auto"/>
            <w:hideMark/>
          </w:tcPr>
          <w:p w14:paraId="089BE8F8" w14:textId="77777777" w:rsidR="00384780" w:rsidRPr="00786DB4" w:rsidRDefault="00384780" w:rsidP="00C85DC9">
            <w:pPr>
              <w:ind w:firstLine="0"/>
              <w:rPr>
                <w:sz w:val="20"/>
              </w:rPr>
            </w:pPr>
            <w:r w:rsidRPr="00786DB4">
              <w:rPr>
                <w:b/>
                <w:bCs/>
                <w:sz w:val="20"/>
              </w:rPr>
              <w:t>attachment</w:t>
            </w:r>
          </w:p>
        </w:tc>
        <w:tc>
          <w:tcPr>
            <w:tcW w:w="820" w:type="pct"/>
            <w:gridSpan w:val="2"/>
            <w:shd w:val="clear" w:color="auto" w:fill="auto"/>
            <w:hideMark/>
          </w:tcPr>
          <w:p w14:paraId="604529C4"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58601C78"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A310061"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44E892CF"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954D58F" w14:textId="77777777" w:rsidR="00384780" w:rsidRPr="00786DB4" w:rsidRDefault="00384780" w:rsidP="00C85DC9">
            <w:pPr>
              <w:ind w:firstLine="0"/>
              <w:rPr>
                <w:sz w:val="20"/>
              </w:rPr>
            </w:pPr>
            <w:r w:rsidRPr="00786DB4">
              <w:rPr>
                <w:sz w:val="20"/>
              </w:rPr>
              <w:t xml:space="preserve"> </w:t>
            </w:r>
          </w:p>
        </w:tc>
      </w:tr>
      <w:tr w:rsidR="00384780" w:rsidRPr="00786DB4" w14:paraId="0D326048" w14:textId="77777777" w:rsidTr="00D562DA">
        <w:trPr>
          <w:gridAfter w:val="1"/>
          <w:wAfter w:w="15" w:type="pct"/>
          <w:jc w:val="center"/>
        </w:trPr>
        <w:tc>
          <w:tcPr>
            <w:tcW w:w="676" w:type="pct"/>
            <w:shd w:val="clear" w:color="auto" w:fill="auto"/>
          </w:tcPr>
          <w:p w14:paraId="0A7E5C28" w14:textId="77777777" w:rsidR="00384780" w:rsidRPr="00786DB4" w:rsidRDefault="00384780" w:rsidP="00C85DC9">
            <w:pPr>
              <w:ind w:firstLine="0"/>
              <w:rPr>
                <w:sz w:val="20"/>
              </w:rPr>
            </w:pPr>
          </w:p>
        </w:tc>
        <w:tc>
          <w:tcPr>
            <w:tcW w:w="820" w:type="pct"/>
            <w:gridSpan w:val="2"/>
            <w:shd w:val="clear" w:color="auto" w:fill="auto"/>
          </w:tcPr>
          <w:p w14:paraId="2CA22414" w14:textId="77777777" w:rsidR="00384780" w:rsidRPr="00786DB4" w:rsidRDefault="00384780" w:rsidP="00C85DC9">
            <w:pPr>
              <w:ind w:firstLine="0"/>
              <w:rPr>
                <w:sz w:val="20"/>
                <w:lang w:val="en-US"/>
              </w:rPr>
            </w:pPr>
            <w:r w:rsidRPr="00786DB4">
              <w:rPr>
                <w:sz w:val="20"/>
                <w:lang w:val="en-US"/>
              </w:rPr>
              <w:t>publishedContentId</w:t>
            </w:r>
          </w:p>
        </w:tc>
        <w:tc>
          <w:tcPr>
            <w:tcW w:w="336" w:type="pct"/>
            <w:gridSpan w:val="5"/>
            <w:shd w:val="clear" w:color="auto" w:fill="auto"/>
          </w:tcPr>
          <w:p w14:paraId="634ED9EC" w14:textId="77777777" w:rsidR="00384780" w:rsidRPr="00786DB4" w:rsidRDefault="00384780" w:rsidP="00C85DC9">
            <w:pPr>
              <w:ind w:firstLine="0"/>
              <w:jc w:val="center"/>
              <w:rPr>
                <w:sz w:val="20"/>
                <w:lang w:val="en-US"/>
              </w:rPr>
            </w:pPr>
            <w:r w:rsidRPr="00786DB4">
              <w:rPr>
                <w:sz w:val="20"/>
                <w:lang w:val="en-US"/>
              </w:rPr>
              <w:t>H</w:t>
            </w:r>
          </w:p>
        </w:tc>
        <w:tc>
          <w:tcPr>
            <w:tcW w:w="503" w:type="pct"/>
            <w:gridSpan w:val="2"/>
            <w:shd w:val="clear" w:color="auto" w:fill="auto"/>
          </w:tcPr>
          <w:p w14:paraId="630B1796" w14:textId="5F17B861" w:rsidR="00384780" w:rsidRPr="00786DB4" w:rsidRDefault="00384780" w:rsidP="00C85DC9">
            <w:pPr>
              <w:ind w:firstLine="0"/>
              <w:jc w:val="center"/>
              <w:rPr>
                <w:sz w:val="20"/>
                <w:lang w:val="en-US"/>
              </w:rPr>
            </w:pPr>
            <w:r w:rsidRPr="00786DB4">
              <w:rPr>
                <w:sz w:val="20"/>
              </w:rPr>
              <w:t>T(36)</w:t>
            </w:r>
          </w:p>
        </w:tc>
        <w:tc>
          <w:tcPr>
            <w:tcW w:w="1287" w:type="pct"/>
            <w:gridSpan w:val="3"/>
            <w:shd w:val="clear" w:color="auto" w:fill="auto"/>
          </w:tcPr>
          <w:p w14:paraId="3B94C210" w14:textId="0FBA7FCE" w:rsidR="00384780" w:rsidRPr="00786DB4" w:rsidRDefault="00384780" w:rsidP="00C85DC9">
            <w:pPr>
              <w:ind w:firstLine="0"/>
              <w:rPr>
                <w:sz w:val="20"/>
              </w:rPr>
            </w:pPr>
            <w:r w:rsidRPr="00786DB4">
              <w:rPr>
                <w:sz w:val="20"/>
              </w:rPr>
              <w:t>Уникальный идентификатор контента документа на РК РНГ</w:t>
            </w:r>
          </w:p>
        </w:tc>
        <w:tc>
          <w:tcPr>
            <w:tcW w:w="1363" w:type="pct"/>
            <w:shd w:val="clear" w:color="auto" w:fill="auto"/>
          </w:tcPr>
          <w:p w14:paraId="54E5C138" w14:textId="77777777" w:rsidR="00384780" w:rsidRPr="00786DB4" w:rsidRDefault="00384780" w:rsidP="00C85DC9">
            <w:pPr>
              <w:ind w:firstLine="0"/>
              <w:rPr>
                <w:sz w:val="20"/>
              </w:rPr>
            </w:pPr>
          </w:p>
        </w:tc>
      </w:tr>
      <w:tr w:rsidR="00384780" w:rsidRPr="00786DB4" w14:paraId="07DF1809" w14:textId="77777777" w:rsidTr="00D562DA">
        <w:trPr>
          <w:gridAfter w:val="1"/>
          <w:wAfter w:w="15" w:type="pct"/>
          <w:jc w:val="center"/>
        </w:trPr>
        <w:tc>
          <w:tcPr>
            <w:tcW w:w="676" w:type="pct"/>
            <w:shd w:val="clear" w:color="auto" w:fill="auto"/>
            <w:hideMark/>
          </w:tcPr>
          <w:p w14:paraId="60A462F3"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1D74F858" w14:textId="77777777" w:rsidR="00384780" w:rsidRPr="00786DB4" w:rsidRDefault="00384780" w:rsidP="00C85DC9">
            <w:pPr>
              <w:ind w:firstLine="0"/>
              <w:rPr>
                <w:sz w:val="20"/>
              </w:rPr>
            </w:pPr>
            <w:r w:rsidRPr="00786DB4">
              <w:rPr>
                <w:sz w:val="20"/>
              </w:rPr>
              <w:t xml:space="preserve">fileName </w:t>
            </w:r>
          </w:p>
        </w:tc>
        <w:tc>
          <w:tcPr>
            <w:tcW w:w="336" w:type="pct"/>
            <w:gridSpan w:val="5"/>
            <w:shd w:val="clear" w:color="auto" w:fill="auto"/>
            <w:hideMark/>
          </w:tcPr>
          <w:p w14:paraId="2B68094F"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5139DE29" w14:textId="77777777" w:rsidR="00384780" w:rsidRPr="00786DB4" w:rsidRDefault="00384780" w:rsidP="00C85DC9">
            <w:pPr>
              <w:ind w:firstLine="0"/>
              <w:jc w:val="center"/>
              <w:rPr>
                <w:sz w:val="20"/>
              </w:rPr>
            </w:pPr>
            <w:r w:rsidRPr="00786DB4">
              <w:rPr>
                <w:sz w:val="20"/>
              </w:rPr>
              <w:t>T(1-1024)</w:t>
            </w:r>
          </w:p>
        </w:tc>
        <w:tc>
          <w:tcPr>
            <w:tcW w:w="1287" w:type="pct"/>
            <w:gridSpan w:val="3"/>
            <w:shd w:val="clear" w:color="auto" w:fill="auto"/>
            <w:hideMark/>
          </w:tcPr>
          <w:p w14:paraId="340CA928" w14:textId="77777777" w:rsidR="00384780" w:rsidRPr="00786DB4" w:rsidRDefault="00384780" w:rsidP="00C85DC9">
            <w:pPr>
              <w:ind w:firstLine="0"/>
              <w:rPr>
                <w:sz w:val="20"/>
              </w:rPr>
            </w:pPr>
            <w:r w:rsidRPr="00786DB4">
              <w:rPr>
                <w:sz w:val="20"/>
              </w:rPr>
              <w:t>Имя файла</w:t>
            </w:r>
          </w:p>
        </w:tc>
        <w:tc>
          <w:tcPr>
            <w:tcW w:w="1363" w:type="pct"/>
            <w:shd w:val="clear" w:color="auto" w:fill="auto"/>
            <w:hideMark/>
          </w:tcPr>
          <w:p w14:paraId="64C22A56" w14:textId="77777777" w:rsidR="00384780" w:rsidRPr="00786DB4" w:rsidRDefault="00384780" w:rsidP="00C85DC9">
            <w:pPr>
              <w:ind w:firstLine="0"/>
              <w:rPr>
                <w:sz w:val="20"/>
              </w:rPr>
            </w:pPr>
            <w:r w:rsidRPr="00786DB4">
              <w:rPr>
                <w:sz w:val="20"/>
              </w:rPr>
              <w:t xml:space="preserve"> </w:t>
            </w:r>
          </w:p>
        </w:tc>
      </w:tr>
      <w:tr w:rsidR="00384780" w:rsidRPr="00786DB4" w14:paraId="5AD68485" w14:textId="77777777" w:rsidTr="00D562DA">
        <w:trPr>
          <w:gridAfter w:val="1"/>
          <w:wAfter w:w="15" w:type="pct"/>
          <w:jc w:val="center"/>
        </w:trPr>
        <w:tc>
          <w:tcPr>
            <w:tcW w:w="676" w:type="pct"/>
            <w:shd w:val="clear" w:color="auto" w:fill="auto"/>
            <w:hideMark/>
          </w:tcPr>
          <w:p w14:paraId="14A9CF3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18012F4" w14:textId="77777777" w:rsidR="00384780" w:rsidRPr="00786DB4" w:rsidRDefault="00384780" w:rsidP="00C85DC9">
            <w:pPr>
              <w:ind w:firstLine="0"/>
              <w:rPr>
                <w:sz w:val="20"/>
              </w:rPr>
            </w:pPr>
            <w:r w:rsidRPr="00786DB4">
              <w:rPr>
                <w:sz w:val="20"/>
              </w:rPr>
              <w:t xml:space="preserve">docDescription </w:t>
            </w:r>
          </w:p>
        </w:tc>
        <w:tc>
          <w:tcPr>
            <w:tcW w:w="336" w:type="pct"/>
            <w:gridSpan w:val="5"/>
            <w:shd w:val="clear" w:color="auto" w:fill="auto"/>
            <w:hideMark/>
          </w:tcPr>
          <w:p w14:paraId="3963F288"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4A5C27B8" w14:textId="77777777" w:rsidR="00384780" w:rsidRPr="00786DB4" w:rsidRDefault="00384780" w:rsidP="00C85DC9">
            <w:pPr>
              <w:ind w:firstLine="0"/>
              <w:jc w:val="center"/>
              <w:rPr>
                <w:sz w:val="20"/>
              </w:rPr>
            </w:pPr>
            <w:r w:rsidRPr="00786DB4">
              <w:rPr>
                <w:sz w:val="20"/>
              </w:rPr>
              <w:t>T(1-1024)</w:t>
            </w:r>
          </w:p>
        </w:tc>
        <w:tc>
          <w:tcPr>
            <w:tcW w:w="1287" w:type="pct"/>
            <w:gridSpan w:val="3"/>
            <w:shd w:val="clear" w:color="auto" w:fill="auto"/>
            <w:hideMark/>
          </w:tcPr>
          <w:p w14:paraId="4C6C8F4A" w14:textId="77777777" w:rsidR="00384780" w:rsidRPr="00786DB4" w:rsidRDefault="00384780" w:rsidP="00C85DC9">
            <w:pPr>
              <w:ind w:firstLine="0"/>
              <w:rPr>
                <w:sz w:val="20"/>
              </w:rPr>
            </w:pPr>
            <w:r w:rsidRPr="00786DB4">
              <w:rPr>
                <w:sz w:val="20"/>
              </w:rPr>
              <w:t>Описание прикрепляемого документа</w:t>
            </w:r>
          </w:p>
        </w:tc>
        <w:tc>
          <w:tcPr>
            <w:tcW w:w="1363" w:type="pct"/>
            <w:shd w:val="clear" w:color="auto" w:fill="auto"/>
            <w:hideMark/>
          </w:tcPr>
          <w:p w14:paraId="7BC1F4BA" w14:textId="77777777" w:rsidR="00384780" w:rsidRPr="00786DB4" w:rsidRDefault="00384780" w:rsidP="00C85DC9">
            <w:pPr>
              <w:ind w:firstLine="0"/>
              <w:rPr>
                <w:sz w:val="20"/>
              </w:rPr>
            </w:pPr>
            <w:r w:rsidRPr="00786DB4">
              <w:rPr>
                <w:sz w:val="20"/>
              </w:rPr>
              <w:t xml:space="preserve"> </w:t>
            </w:r>
          </w:p>
        </w:tc>
      </w:tr>
      <w:tr w:rsidR="00384780" w:rsidRPr="00786DB4" w14:paraId="02E4980A" w14:textId="77777777" w:rsidTr="00D562DA">
        <w:trPr>
          <w:gridAfter w:val="1"/>
          <w:wAfter w:w="15" w:type="pct"/>
          <w:jc w:val="center"/>
        </w:trPr>
        <w:tc>
          <w:tcPr>
            <w:tcW w:w="676" w:type="pct"/>
            <w:shd w:val="clear" w:color="auto" w:fill="auto"/>
          </w:tcPr>
          <w:p w14:paraId="72A6D361" w14:textId="77777777" w:rsidR="00384780" w:rsidRPr="00786DB4" w:rsidRDefault="00384780" w:rsidP="00C85DC9">
            <w:pPr>
              <w:ind w:firstLine="0"/>
              <w:rPr>
                <w:sz w:val="20"/>
              </w:rPr>
            </w:pPr>
          </w:p>
        </w:tc>
        <w:tc>
          <w:tcPr>
            <w:tcW w:w="820" w:type="pct"/>
            <w:gridSpan w:val="2"/>
            <w:shd w:val="clear" w:color="auto" w:fill="auto"/>
          </w:tcPr>
          <w:p w14:paraId="0508341E" w14:textId="77777777" w:rsidR="00384780" w:rsidRPr="00786DB4" w:rsidRDefault="00384780" w:rsidP="00C85DC9">
            <w:pPr>
              <w:ind w:firstLine="0"/>
              <w:rPr>
                <w:sz w:val="20"/>
              </w:rPr>
            </w:pPr>
            <w:r w:rsidRPr="00786DB4">
              <w:rPr>
                <w:sz w:val="20"/>
                <w:lang w:val="en-US"/>
              </w:rPr>
              <w:t>docRegNumber</w:t>
            </w:r>
          </w:p>
        </w:tc>
        <w:tc>
          <w:tcPr>
            <w:tcW w:w="336" w:type="pct"/>
            <w:gridSpan w:val="5"/>
            <w:shd w:val="clear" w:color="auto" w:fill="auto"/>
          </w:tcPr>
          <w:p w14:paraId="26C40A63" w14:textId="77777777"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49CF473D" w14:textId="77777777" w:rsidR="00384780" w:rsidRPr="00786DB4" w:rsidRDefault="00384780" w:rsidP="00C85DC9">
            <w:pPr>
              <w:ind w:firstLine="0"/>
              <w:jc w:val="center"/>
              <w:rPr>
                <w:sz w:val="20"/>
              </w:rPr>
            </w:pPr>
            <w:r w:rsidRPr="00786DB4">
              <w:rPr>
                <w:sz w:val="20"/>
              </w:rPr>
              <w:t>T(1-23)</w:t>
            </w:r>
          </w:p>
        </w:tc>
        <w:tc>
          <w:tcPr>
            <w:tcW w:w="1287" w:type="pct"/>
            <w:gridSpan w:val="3"/>
            <w:shd w:val="clear" w:color="auto" w:fill="auto"/>
          </w:tcPr>
          <w:p w14:paraId="2FECCFBE" w14:textId="77777777" w:rsidR="00384780" w:rsidRPr="00786DB4" w:rsidRDefault="00384780" w:rsidP="00C85DC9">
            <w:pPr>
              <w:ind w:firstLine="0"/>
              <w:rPr>
                <w:sz w:val="20"/>
              </w:rPr>
            </w:pPr>
            <w:r w:rsidRPr="00786DB4">
              <w:rPr>
                <w:sz w:val="20"/>
              </w:rPr>
              <w:t>Реестровый номер документа</w:t>
            </w:r>
          </w:p>
        </w:tc>
        <w:tc>
          <w:tcPr>
            <w:tcW w:w="1363" w:type="pct"/>
            <w:shd w:val="clear" w:color="auto" w:fill="auto"/>
          </w:tcPr>
          <w:p w14:paraId="2AEA8B09" w14:textId="00C5C61A" w:rsidR="00384780" w:rsidRPr="00786DB4" w:rsidRDefault="00384780" w:rsidP="00C85DC9">
            <w:pPr>
              <w:ind w:firstLine="0"/>
              <w:rPr>
                <w:sz w:val="20"/>
              </w:rPr>
            </w:pPr>
            <w:r w:rsidRPr="00786DB4">
              <w:rPr>
                <w:sz w:val="20"/>
              </w:rPr>
              <w:t>Элемент обязателен для заполнения при выгрузке из РК РНГ.</w:t>
            </w:r>
          </w:p>
        </w:tc>
      </w:tr>
      <w:tr w:rsidR="00384780" w:rsidRPr="00786DB4" w14:paraId="2088F306" w14:textId="77777777" w:rsidTr="00D562DA">
        <w:trPr>
          <w:gridAfter w:val="1"/>
          <w:wAfter w:w="15" w:type="pct"/>
          <w:jc w:val="center"/>
        </w:trPr>
        <w:tc>
          <w:tcPr>
            <w:tcW w:w="676" w:type="pct"/>
            <w:vMerge w:val="restart"/>
            <w:shd w:val="clear" w:color="auto" w:fill="auto"/>
            <w:vAlign w:val="center"/>
            <w:hideMark/>
          </w:tcPr>
          <w:p w14:paraId="16A95ADA" w14:textId="77777777" w:rsidR="00384780" w:rsidRPr="00786DB4" w:rsidRDefault="00384780"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hideMark/>
          </w:tcPr>
          <w:p w14:paraId="7A0F1EE8" w14:textId="77777777" w:rsidR="00384780" w:rsidRPr="00786DB4" w:rsidRDefault="00384780" w:rsidP="00C85DC9">
            <w:pPr>
              <w:ind w:firstLine="0"/>
              <w:rPr>
                <w:sz w:val="20"/>
              </w:rPr>
            </w:pPr>
            <w:r w:rsidRPr="00786DB4">
              <w:rPr>
                <w:sz w:val="20"/>
              </w:rPr>
              <w:t xml:space="preserve">url </w:t>
            </w:r>
          </w:p>
        </w:tc>
        <w:tc>
          <w:tcPr>
            <w:tcW w:w="336" w:type="pct"/>
            <w:gridSpan w:val="5"/>
            <w:shd w:val="clear" w:color="auto" w:fill="auto"/>
            <w:hideMark/>
          </w:tcPr>
          <w:p w14:paraId="3121A697"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7300AF84" w14:textId="77777777" w:rsidR="00384780" w:rsidRPr="00786DB4" w:rsidRDefault="00384780" w:rsidP="00C85DC9">
            <w:pPr>
              <w:ind w:firstLine="0"/>
              <w:jc w:val="center"/>
              <w:rPr>
                <w:sz w:val="20"/>
              </w:rPr>
            </w:pPr>
            <w:r w:rsidRPr="00786DB4">
              <w:rPr>
                <w:sz w:val="20"/>
              </w:rPr>
              <w:t>T(1-1024)</w:t>
            </w:r>
          </w:p>
        </w:tc>
        <w:tc>
          <w:tcPr>
            <w:tcW w:w="1287" w:type="pct"/>
            <w:gridSpan w:val="3"/>
            <w:shd w:val="clear" w:color="auto" w:fill="auto"/>
            <w:hideMark/>
          </w:tcPr>
          <w:p w14:paraId="7C5A51C9" w14:textId="77777777" w:rsidR="00384780" w:rsidRPr="00786DB4" w:rsidRDefault="00384780" w:rsidP="00C85DC9">
            <w:pPr>
              <w:ind w:firstLine="0"/>
              <w:rPr>
                <w:sz w:val="20"/>
              </w:rPr>
            </w:pPr>
            <w:r w:rsidRPr="00786DB4">
              <w:rPr>
                <w:sz w:val="20"/>
              </w:rPr>
              <w:t>Ссылка для скачивания документа</w:t>
            </w:r>
          </w:p>
        </w:tc>
        <w:tc>
          <w:tcPr>
            <w:tcW w:w="1363" w:type="pct"/>
            <w:shd w:val="clear" w:color="auto" w:fill="auto"/>
            <w:hideMark/>
          </w:tcPr>
          <w:p w14:paraId="30008F5F" w14:textId="15813B0A" w:rsidR="00384780" w:rsidRPr="00786DB4" w:rsidRDefault="00384780" w:rsidP="00C85DC9">
            <w:pPr>
              <w:ind w:firstLine="0"/>
              <w:rPr>
                <w:sz w:val="20"/>
              </w:rPr>
            </w:pPr>
            <w:r w:rsidRPr="00786DB4">
              <w:rPr>
                <w:sz w:val="20"/>
              </w:rPr>
              <w:t xml:space="preserve"> Поле заполняется при передаче документов из ЕИС во внешние системы</w:t>
            </w:r>
          </w:p>
        </w:tc>
      </w:tr>
      <w:tr w:rsidR="00384780" w:rsidRPr="00786DB4" w14:paraId="05D16CB5" w14:textId="77777777" w:rsidTr="00D562DA">
        <w:trPr>
          <w:gridAfter w:val="1"/>
          <w:wAfter w:w="15" w:type="pct"/>
          <w:jc w:val="center"/>
        </w:trPr>
        <w:tc>
          <w:tcPr>
            <w:tcW w:w="676" w:type="pct"/>
            <w:vMerge/>
            <w:shd w:val="clear" w:color="auto" w:fill="auto"/>
            <w:hideMark/>
          </w:tcPr>
          <w:p w14:paraId="40DFF9E8" w14:textId="77777777" w:rsidR="00384780" w:rsidRPr="00786DB4" w:rsidRDefault="00384780" w:rsidP="00C85DC9">
            <w:pPr>
              <w:ind w:firstLine="0"/>
              <w:rPr>
                <w:sz w:val="20"/>
              </w:rPr>
            </w:pPr>
          </w:p>
        </w:tc>
        <w:tc>
          <w:tcPr>
            <w:tcW w:w="820" w:type="pct"/>
            <w:gridSpan w:val="2"/>
            <w:shd w:val="clear" w:color="auto" w:fill="auto"/>
            <w:hideMark/>
          </w:tcPr>
          <w:p w14:paraId="6B83131E" w14:textId="77777777" w:rsidR="00384780" w:rsidRPr="00786DB4" w:rsidRDefault="00384780" w:rsidP="00C85DC9">
            <w:pPr>
              <w:ind w:firstLine="0"/>
              <w:rPr>
                <w:sz w:val="20"/>
              </w:rPr>
            </w:pPr>
            <w:r w:rsidRPr="00786DB4">
              <w:rPr>
                <w:sz w:val="20"/>
                <w:lang w:val="en-US"/>
              </w:rPr>
              <w:t>contentId</w:t>
            </w:r>
          </w:p>
        </w:tc>
        <w:tc>
          <w:tcPr>
            <w:tcW w:w="336" w:type="pct"/>
            <w:gridSpan w:val="5"/>
            <w:shd w:val="clear" w:color="auto" w:fill="auto"/>
            <w:hideMark/>
          </w:tcPr>
          <w:p w14:paraId="1E815DF0"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63FD7336" w14:textId="77777777" w:rsidR="00384780" w:rsidRPr="00786DB4" w:rsidRDefault="00384780" w:rsidP="00C85DC9">
            <w:pPr>
              <w:ind w:firstLine="0"/>
              <w:jc w:val="center"/>
              <w:rPr>
                <w:sz w:val="20"/>
                <w:lang w:val="en-US"/>
              </w:rPr>
            </w:pPr>
            <w:r w:rsidRPr="00786DB4">
              <w:rPr>
                <w:sz w:val="20"/>
                <w:lang w:val="en-US"/>
              </w:rPr>
              <w:t>T(32)</w:t>
            </w:r>
          </w:p>
        </w:tc>
        <w:tc>
          <w:tcPr>
            <w:tcW w:w="1287" w:type="pct"/>
            <w:gridSpan w:val="3"/>
            <w:shd w:val="clear" w:color="auto" w:fill="auto"/>
            <w:hideMark/>
          </w:tcPr>
          <w:p w14:paraId="0D39D336" w14:textId="3E4D72C4" w:rsidR="00384780" w:rsidRPr="00786DB4" w:rsidRDefault="00384780" w:rsidP="00C85DC9">
            <w:pPr>
              <w:ind w:firstLine="0"/>
              <w:rPr>
                <w:sz w:val="20"/>
              </w:rPr>
            </w:pPr>
            <w:r w:rsidRPr="00786DB4">
              <w:rPr>
                <w:sz w:val="20"/>
              </w:rPr>
              <w:t>Уникальный идентификатор контента документа в РК РНГ</w:t>
            </w:r>
          </w:p>
        </w:tc>
        <w:tc>
          <w:tcPr>
            <w:tcW w:w="1363" w:type="pct"/>
            <w:shd w:val="clear" w:color="auto" w:fill="auto"/>
            <w:hideMark/>
          </w:tcPr>
          <w:p w14:paraId="7E686401" w14:textId="68C2689E" w:rsidR="00384780" w:rsidRPr="00786DB4" w:rsidRDefault="00384780"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384780" w:rsidRPr="00786DB4" w14:paraId="3C1E0387" w14:textId="77777777" w:rsidTr="00D562DA">
        <w:trPr>
          <w:gridAfter w:val="1"/>
          <w:wAfter w:w="15" w:type="pct"/>
          <w:jc w:val="center"/>
        </w:trPr>
        <w:tc>
          <w:tcPr>
            <w:tcW w:w="676" w:type="pct"/>
            <w:vMerge/>
            <w:shd w:val="clear" w:color="auto" w:fill="auto"/>
          </w:tcPr>
          <w:p w14:paraId="4E441646" w14:textId="77777777" w:rsidR="00384780" w:rsidRPr="00786DB4" w:rsidRDefault="00384780" w:rsidP="00C85DC9">
            <w:pPr>
              <w:ind w:firstLine="0"/>
              <w:rPr>
                <w:sz w:val="20"/>
              </w:rPr>
            </w:pPr>
          </w:p>
        </w:tc>
        <w:tc>
          <w:tcPr>
            <w:tcW w:w="820" w:type="pct"/>
            <w:gridSpan w:val="2"/>
            <w:shd w:val="clear" w:color="auto" w:fill="auto"/>
          </w:tcPr>
          <w:p w14:paraId="25174FF3" w14:textId="77777777" w:rsidR="00384780" w:rsidRPr="00786DB4" w:rsidRDefault="00384780" w:rsidP="00C85DC9">
            <w:pPr>
              <w:ind w:firstLine="0"/>
              <w:rPr>
                <w:sz w:val="20"/>
                <w:lang w:val="en-US"/>
              </w:rPr>
            </w:pPr>
            <w:r w:rsidRPr="00786DB4">
              <w:rPr>
                <w:sz w:val="20"/>
              </w:rPr>
              <w:t xml:space="preserve">content </w:t>
            </w:r>
          </w:p>
        </w:tc>
        <w:tc>
          <w:tcPr>
            <w:tcW w:w="336" w:type="pct"/>
            <w:gridSpan w:val="5"/>
            <w:shd w:val="clear" w:color="auto" w:fill="auto"/>
          </w:tcPr>
          <w:p w14:paraId="0A62F2ED" w14:textId="77777777" w:rsidR="00384780" w:rsidRPr="00786DB4" w:rsidRDefault="00384780" w:rsidP="00C85DC9">
            <w:pPr>
              <w:ind w:firstLine="0"/>
              <w:jc w:val="center"/>
              <w:rPr>
                <w:sz w:val="20"/>
                <w:lang w:val="en-US"/>
              </w:rPr>
            </w:pPr>
            <w:r w:rsidRPr="00786DB4">
              <w:rPr>
                <w:sz w:val="20"/>
              </w:rPr>
              <w:t>O</w:t>
            </w:r>
          </w:p>
        </w:tc>
        <w:tc>
          <w:tcPr>
            <w:tcW w:w="503" w:type="pct"/>
            <w:gridSpan w:val="2"/>
            <w:shd w:val="clear" w:color="auto" w:fill="auto"/>
          </w:tcPr>
          <w:p w14:paraId="110E12D1" w14:textId="77777777" w:rsidR="00384780" w:rsidRPr="00786DB4" w:rsidRDefault="00384780" w:rsidP="00C85DC9">
            <w:pPr>
              <w:ind w:firstLine="0"/>
              <w:jc w:val="center"/>
              <w:rPr>
                <w:sz w:val="20"/>
                <w:lang w:val="en-US"/>
              </w:rPr>
            </w:pPr>
            <w:r w:rsidRPr="00786DB4">
              <w:rPr>
                <w:sz w:val="20"/>
              </w:rPr>
              <w:t>T</w:t>
            </w:r>
          </w:p>
        </w:tc>
        <w:tc>
          <w:tcPr>
            <w:tcW w:w="1287" w:type="pct"/>
            <w:gridSpan w:val="3"/>
            <w:shd w:val="clear" w:color="auto" w:fill="auto"/>
          </w:tcPr>
          <w:p w14:paraId="63F48F8D" w14:textId="77777777" w:rsidR="00384780" w:rsidRPr="00786DB4" w:rsidRDefault="00384780" w:rsidP="00C85DC9">
            <w:pPr>
              <w:ind w:firstLine="0"/>
              <w:rPr>
                <w:sz w:val="20"/>
                <w:lang w:val="en-US"/>
              </w:rPr>
            </w:pPr>
            <w:r w:rsidRPr="00786DB4">
              <w:rPr>
                <w:sz w:val="20"/>
              </w:rPr>
              <w:t>Содержимое файла</w:t>
            </w:r>
          </w:p>
        </w:tc>
        <w:tc>
          <w:tcPr>
            <w:tcW w:w="1363" w:type="pct"/>
            <w:shd w:val="clear" w:color="auto" w:fill="auto"/>
          </w:tcPr>
          <w:p w14:paraId="22748C76" w14:textId="77777777" w:rsidR="00384780" w:rsidRPr="00786DB4" w:rsidRDefault="00384780" w:rsidP="00C85DC9">
            <w:pPr>
              <w:ind w:firstLine="0"/>
              <w:rPr>
                <w:sz w:val="20"/>
              </w:rPr>
            </w:pPr>
            <w:r w:rsidRPr="00786DB4">
              <w:rPr>
                <w:sz w:val="20"/>
              </w:rPr>
              <w:t>base64Binary</w:t>
            </w:r>
          </w:p>
          <w:p w14:paraId="3833F3D5" w14:textId="38BAC2C9" w:rsidR="00384780" w:rsidRPr="00786DB4" w:rsidRDefault="00384780"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384780" w:rsidRPr="00786DB4" w14:paraId="1F121AEC" w14:textId="77777777" w:rsidTr="00D562DA">
        <w:trPr>
          <w:gridAfter w:val="1"/>
          <w:wAfter w:w="15" w:type="pct"/>
          <w:jc w:val="center"/>
        </w:trPr>
        <w:tc>
          <w:tcPr>
            <w:tcW w:w="676" w:type="pct"/>
            <w:shd w:val="clear" w:color="auto" w:fill="auto"/>
            <w:hideMark/>
          </w:tcPr>
          <w:p w14:paraId="667A2104"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6518186" w14:textId="77777777" w:rsidR="00384780" w:rsidRPr="00786DB4" w:rsidRDefault="00384780" w:rsidP="00C85DC9">
            <w:pPr>
              <w:ind w:firstLine="0"/>
              <w:rPr>
                <w:sz w:val="20"/>
              </w:rPr>
            </w:pPr>
            <w:r w:rsidRPr="00786DB4">
              <w:rPr>
                <w:sz w:val="20"/>
              </w:rPr>
              <w:t>cryptoSigns</w:t>
            </w:r>
          </w:p>
        </w:tc>
        <w:tc>
          <w:tcPr>
            <w:tcW w:w="336" w:type="pct"/>
            <w:gridSpan w:val="5"/>
            <w:shd w:val="clear" w:color="auto" w:fill="auto"/>
            <w:hideMark/>
          </w:tcPr>
          <w:p w14:paraId="2FE2E12D"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2DE5399D"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4DE013B3" w14:textId="61A1F91C" w:rsidR="00384780" w:rsidRPr="00786DB4" w:rsidRDefault="00384780" w:rsidP="00C85DC9">
            <w:pPr>
              <w:ind w:firstLine="0"/>
              <w:rPr>
                <w:sz w:val="20"/>
              </w:rPr>
            </w:pPr>
            <w:r w:rsidRPr="00786DB4">
              <w:rPr>
                <w:sz w:val="20"/>
              </w:rPr>
              <w:t>Электронная подпись документа</w:t>
            </w:r>
          </w:p>
        </w:tc>
        <w:tc>
          <w:tcPr>
            <w:tcW w:w="1363" w:type="pct"/>
            <w:shd w:val="clear" w:color="auto" w:fill="auto"/>
            <w:hideMark/>
          </w:tcPr>
          <w:p w14:paraId="2860A7CD" w14:textId="77777777" w:rsidR="00384780" w:rsidRPr="00786DB4" w:rsidRDefault="00384780" w:rsidP="00C85DC9">
            <w:pPr>
              <w:ind w:firstLine="0"/>
              <w:rPr>
                <w:sz w:val="20"/>
              </w:rPr>
            </w:pPr>
            <w:r w:rsidRPr="00786DB4">
              <w:rPr>
                <w:sz w:val="20"/>
              </w:rPr>
              <w:t xml:space="preserve"> </w:t>
            </w:r>
          </w:p>
        </w:tc>
      </w:tr>
      <w:tr w:rsidR="00384780" w:rsidRPr="00786DB4" w14:paraId="676AF284" w14:textId="77777777" w:rsidTr="00D562DA">
        <w:trPr>
          <w:gridAfter w:val="1"/>
          <w:wAfter w:w="15" w:type="pct"/>
          <w:jc w:val="center"/>
        </w:trPr>
        <w:tc>
          <w:tcPr>
            <w:tcW w:w="676" w:type="pct"/>
            <w:shd w:val="clear" w:color="auto" w:fill="auto"/>
          </w:tcPr>
          <w:p w14:paraId="60993999" w14:textId="0ED5B08F" w:rsidR="00384780" w:rsidRPr="00786DB4" w:rsidRDefault="00384780" w:rsidP="00C85DC9">
            <w:pPr>
              <w:ind w:firstLine="0"/>
              <w:rPr>
                <w:sz w:val="20"/>
                <w:lang w:val="en-US"/>
              </w:rPr>
            </w:pPr>
            <w:r w:rsidRPr="00786DB4">
              <w:rPr>
                <w:sz w:val="20"/>
              </w:rPr>
              <w:t>Может</w:t>
            </w:r>
            <w:r w:rsidRPr="00786DB4">
              <w:rPr>
                <w:sz w:val="20"/>
                <w:lang w:val="en-US"/>
              </w:rPr>
              <w:t xml:space="preserve"> </w:t>
            </w:r>
            <w:r w:rsidRPr="00786DB4">
              <w:rPr>
                <w:sz w:val="20"/>
              </w:rPr>
              <w:t>быть</w:t>
            </w:r>
            <w:r w:rsidRPr="00786DB4">
              <w:rPr>
                <w:sz w:val="20"/>
                <w:lang w:val="en-US"/>
              </w:rPr>
              <w:t xml:space="preserve"> </w:t>
            </w:r>
            <w:r w:rsidRPr="00786DB4">
              <w:rPr>
                <w:sz w:val="20"/>
              </w:rPr>
              <w:t>заполнен</w:t>
            </w:r>
            <w:r w:rsidRPr="00786DB4">
              <w:rPr>
                <w:sz w:val="20"/>
                <w:lang w:val="en-US"/>
              </w:rPr>
              <w:t xml:space="preserve"> </w:t>
            </w:r>
            <w:r w:rsidRPr="00786DB4">
              <w:rPr>
                <w:sz w:val="20"/>
              </w:rPr>
              <w:t>только</w:t>
            </w:r>
            <w:r w:rsidRPr="00786DB4">
              <w:rPr>
                <w:sz w:val="20"/>
                <w:lang w:val="en-US"/>
              </w:rPr>
              <w:t xml:space="preserve"> </w:t>
            </w:r>
            <w:r w:rsidRPr="00786DB4">
              <w:rPr>
                <w:sz w:val="20"/>
              </w:rPr>
              <w:t>вместо</w:t>
            </w:r>
            <w:r w:rsidRPr="00786DB4">
              <w:rPr>
                <w:sz w:val="20"/>
                <w:lang w:val="en-US"/>
              </w:rPr>
              <w:t xml:space="preserve"> </w:t>
            </w:r>
            <w:r w:rsidRPr="00786DB4">
              <w:rPr>
                <w:sz w:val="20"/>
              </w:rPr>
              <w:t>элементов</w:t>
            </w:r>
            <w:r w:rsidRPr="00786DB4">
              <w:rPr>
                <w:sz w:val="20"/>
                <w:lang w:val="en-US"/>
              </w:rPr>
              <w:t xml:space="preserve"> publishedContentId, fileName, docDescription, docRegNumber, url, contentId, content, cryptoSigns</w:t>
            </w:r>
          </w:p>
        </w:tc>
        <w:tc>
          <w:tcPr>
            <w:tcW w:w="820" w:type="pct"/>
            <w:gridSpan w:val="2"/>
            <w:shd w:val="clear" w:color="auto" w:fill="auto"/>
          </w:tcPr>
          <w:p w14:paraId="71437B85" w14:textId="565C4373" w:rsidR="00384780" w:rsidRPr="00786DB4" w:rsidRDefault="00384780" w:rsidP="00C85DC9">
            <w:pPr>
              <w:ind w:firstLine="0"/>
              <w:rPr>
                <w:sz w:val="20"/>
              </w:rPr>
            </w:pPr>
            <w:r w:rsidRPr="00786DB4">
              <w:rPr>
                <w:sz w:val="20"/>
              </w:rPr>
              <w:t>notPublishedOnEIS</w:t>
            </w:r>
          </w:p>
        </w:tc>
        <w:tc>
          <w:tcPr>
            <w:tcW w:w="336" w:type="pct"/>
            <w:gridSpan w:val="5"/>
            <w:shd w:val="clear" w:color="auto" w:fill="auto"/>
          </w:tcPr>
          <w:p w14:paraId="44E68E75" w14:textId="2C094186"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5BF40322" w14:textId="6C7B642B" w:rsidR="00384780" w:rsidRPr="00786DB4" w:rsidRDefault="00384780" w:rsidP="00C85DC9">
            <w:pPr>
              <w:ind w:firstLine="0"/>
              <w:jc w:val="center"/>
              <w:rPr>
                <w:sz w:val="20"/>
                <w:lang w:val="en-US"/>
              </w:rPr>
            </w:pPr>
            <w:r w:rsidRPr="00786DB4">
              <w:rPr>
                <w:sz w:val="20"/>
                <w:lang w:val="en-US"/>
              </w:rPr>
              <w:t>B</w:t>
            </w:r>
          </w:p>
        </w:tc>
        <w:tc>
          <w:tcPr>
            <w:tcW w:w="1287" w:type="pct"/>
            <w:gridSpan w:val="3"/>
            <w:shd w:val="clear" w:color="auto" w:fill="auto"/>
          </w:tcPr>
          <w:p w14:paraId="3B290705" w14:textId="2FBEB0AC" w:rsidR="00384780" w:rsidRPr="00786DB4" w:rsidRDefault="00384780" w:rsidP="00C85DC9">
            <w:pPr>
              <w:ind w:firstLine="0"/>
              <w:rPr>
                <w:sz w:val="20"/>
              </w:rPr>
            </w:pPr>
            <w:r w:rsidRPr="00786DB4">
              <w:rPr>
                <w:sz w:val="20"/>
              </w:rPr>
              <w:t>Информация не будет размещена на официальном сайте ЕИС в соответствии с ч. 5 ст. 103 Федерального закона № 44-ФЗ</w:t>
            </w:r>
          </w:p>
        </w:tc>
        <w:tc>
          <w:tcPr>
            <w:tcW w:w="1363" w:type="pct"/>
            <w:shd w:val="clear" w:color="auto" w:fill="auto"/>
          </w:tcPr>
          <w:p w14:paraId="2FFF1239" w14:textId="1BBAE82B" w:rsidR="00384780" w:rsidRPr="00786DB4" w:rsidRDefault="00384780"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384780" w:rsidRPr="00786DB4" w14:paraId="48DAE4DF" w14:textId="77777777" w:rsidTr="003C4239">
        <w:trPr>
          <w:gridAfter w:val="1"/>
          <w:wAfter w:w="15" w:type="pct"/>
          <w:jc w:val="center"/>
        </w:trPr>
        <w:tc>
          <w:tcPr>
            <w:tcW w:w="4985" w:type="pct"/>
            <w:gridSpan w:val="14"/>
            <w:shd w:val="clear" w:color="auto" w:fill="auto"/>
            <w:hideMark/>
          </w:tcPr>
          <w:p w14:paraId="149F9319" w14:textId="7D1095DC" w:rsidR="00384780" w:rsidRPr="00786DB4" w:rsidRDefault="00384780" w:rsidP="00C85DC9">
            <w:pPr>
              <w:ind w:firstLine="0"/>
              <w:jc w:val="center"/>
              <w:rPr>
                <w:sz w:val="20"/>
              </w:rPr>
            </w:pPr>
            <w:r w:rsidRPr="00786DB4">
              <w:rPr>
                <w:b/>
                <w:bCs/>
                <w:sz w:val="20"/>
              </w:rPr>
              <w:t>Электронная подпись документа</w:t>
            </w:r>
          </w:p>
        </w:tc>
      </w:tr>
      <w:tr w:rsidR="00384780" w:rsidRPr="00786DB4" w14:paraId="51C90665" w14:textId="77777777" w:rsidTr="00D562DA">
        <w:trPr>
          <w:gridAfter w:val="1"/>
          <w:wAfter w:w="15" w:type="pct"/>
          <w:jc w:val="center"/>
        </w:trPr>
        <w:tc>
          <w:tcPr>
            <w:tcW w:w="676" w:type="pct"/>
            <w:shd w:val="clear" w:color="auto" w:fill="auto"/>
            <w:hideMark/>
          </w:tcPr>
          <w:p w14:paraId="108B2119" w14:textId="77777777" w:rsidR="00384780" w:rsidRPr="00786DB4" w:rsidRDefault="00384780" w:rsidP="00C85DC9">
            <w:pPr>
              <w:ind w:firstLine="0"/>
              <w:rPr>
                <w:sz w:val="20"/>
              </w:rPr>
            </w:pPr>
            <w:r w:rsidRPr="00786DB4">
              <w:rPr>
                <w:b/>
                <w:bCs/>
                <w:sz w:val="20"/>
              </w:rPr>
              <w:t>cryptoSigns</w:t>
            </w:r>
          </w:p>
        </w:tc>
        <w:tc>
          <w:tcPr>
            <w:tcW w:w="820" w:type="pct"/>
            <w:gridSpan w:val="2"/>
            <w:shd w:val="clear" w:color="auto" w:fill="auto"/>
            <w:hideMark/>
          </w:tcPr>
          <w:p w14:paraId="448166A4"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34B8203"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72C77E2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A3FD943"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E7ECE9C" w14:textId="77777777" w:rsidR="00384780" w:rsidRPr="00786DB4" w:rsidRDefault="00384780" w:rsidP="00C85DC9">
            <w:pPr>
              <w:ind w:firstLine="0"/>
              <w:rPr>
                <w:sz w:val="20"/>
              </w:rPr>
            </w:pPr>
            <w:r w:rsidRPr="00786DB4">
              <w:rPr>
                <w:sz w:val="20"/>
              </w:rPr>
              <w:t xml:space="preserve"> </w:t>
            </w:r>
          </w:p>
        </w:tc>
      </w:tr>
      <w:tr w:rsidR="00384780" w:rsidRPr="00786DB4" w14:paraId="42C2C488" w14:textId="77777777" w:rsidTr="00D562DA">
        <w:trPr>
          <w:gridAfter w:val="1"/>
          <w:wAfter w:w="15" w:type="pct"/>
          <w:jc w:val="center"/>
        </w:trPr>
        <w:tc>
          <w:tcPr>
            <w:tcW w:w="676" w:type="pct"/>
            <w:shd w:val="clear" w:color="auto" w:fill="auto"/>
            <w:hideMark/>
          </w:tcPr>
          <w:p w14:paraId="280734B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77E637E" w14:textId="77777777" w:rsidR="00384780" w:rsidRPr="00786DB4" w:rsidRDefault="00384780" w:rsidP="00C85DC9">
            <w:pPr>
              <w:ind w:firstLine="0"/>
              <w:rPr>
                <w:sz w:val="20"/>
              </w:rPr>
            </w:pPr>
            <w:r w:rsidRPr="00786DB4">
              <w:rPr>
                <w:sz w:val="20"/>
              </w:rPr>
              <w:t>signature</w:t>
            </w:r>
          </w:p>
        </w:tc>
        <w:tc>
          <w:tcPr>
            <w:tcW w:w="336" w:type="pct"/>
            <w:gridSpan w:val="5"/>
            <w:shd w:val="clear" w:color="auto" w:fill="auto"/>
            <w:hideMark/>
          </w:tcPr>
          <w:p w14:paraId="06BB9ACA"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662DEBD5"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0ABD29EB" w14:textId="6935EB63" w:rsidR="00384780" w:rsidRPr="00786DB4" w:rsidRDefault="00384780" w:rsidP="00C85DC9">
            <w:pPr>
              <w:ind w:firstLine="0"/>
              <w:rPr>
                <w:sz w:val="20"/>
              </w:rPr>
            </w:pPr>
            <w:r w:rsidRPr="00786DB4">
              <w:rPr>
                <w:sz w:val="20"/>
              </w:rPr>
              <w:t>Электронная подпись</w:t>
            </w:r>
          </w:p>
        </w:tc>
        <w:tc>
          <w:tcPr>
            <w:tcW w:w="1363" w:type="pct"/>
            <w:shd w:val="clear" w:color="auto" w:fill="auto"/>
            <w:hideMark/>
          </w:tcPr>
          <w:p w14:paraId="15FDC031" w14:textId="77777777" w:rsidR="00384780" w:rsidRPr="00786DB4" w:rsidRDefault="00384780" w:rsidP="00C85DC9">
            <w:pPr>
              <w:ind w:firstLine="0"/>
              <w:rPr>
                <w:sz w:val="20"/>
              </w:rPr>
            </w:pPr>
            <w:r w:rsidRPr="00786DB4">
              <w:rPr>
                <w:sz w:val="20"/>
              </w:rPr>
              <w:t xml:space="preserve">Множественный элемент </w:t>
            </w:r>
          </w:p>
        </w:tc>
      </w:tr>
      <w:tr w:rsidR="00384780" w:rsidRPr="00786DB4" w14:paraId="59115876" w14:textId="77777777" w:rsidTr="003C4239">
        <w:trPr>
          <w:gridAfter w:val="1"/>
          <w:wAfter w:w="15" w:type="pct"/>
          <w:jc w:val="center"/>
        </w:trPr>
        <w:tc>
          <w:tcPr>
            <w:tcW w:w="4985" w:type="pct"/>
            <w:gridSpan w:val="14"/>
            <w:shd w:val="clear" w:color="auto" w:fill="auto"/>
            <w:hideMark/>
          </w:tcPr>
          <w:p w14:paraId="44FA801B" w14:textId="51281C73" w:rsidR="00384780" w:rsidRPr="00786DB4" w:rsidRDefault="00384780" w:rsidP="00C85DC9">
            <w:pPr>
              <w:ind w:firstLine="0"/>
              <w:jc w:val="center"/>
              <w:rPr>
                <w:sz w:val="20"/>
              </w:rPr>
            </w:pPr>
            <w:r w:rsidRPr="00786DB4">
              <w:rPr>
                <w:b/>
                <w:bCs/>
                <w:sz w:val="20"/>
              </w:rPr>
              <w:t>Электронная подпись</w:t>
            </w:r>
          </w:p>
        </w:tc>
      </w:tr>
      <w:tr w:rsidR="00384780" w:rsidRPr="00786DB4" w14:paraId="433B4573" w14:textId="77777777" w:rsidTr="00D562DA">
        <w:trPr>
          <w:gridAfter w:val="1"/>
          <w:wAfter w:w="15" w:type="pct"/>
          <w:jc w:val="center"/>
        </w:trPr>
        <w:tc>
          <w:tcPr>
            <w:tcW w:w="676" w:type="pct"/>
            <w:shd w:val="clear" w:color="auto" w:fill="auto"/>
            <w:hideMark/>
          </w:tcPr>
          <w:p w14:paraId="097B79BE" w14:textId="77777777" w:rsidR="00384780" w:rsidRPr="00786DB4" w:rsidRDefault="00384780" w:rsidP="00C85DC9">
            <w:pPr>
              <w:ind w:firstLine="0"/>
              <w:rPr>
                <w:sz w:val="20"/>
              </w:rPr>
            </w:pPr>
            <w:r w:rsidRPr="00786DB4">
              <w:rPr>
                <w:b/>
                <w:bCs/>
                <w:sz w:val="20"/>
              </w:rPr>
              <w:t>signature</w:t>
            </w:r>
          </w:p>
        </w:tc>
        <w:tc>
          <w:tcPr>
            <w:tcW w:w="820" w:type="pct"/>
            <w:gridSpan w:val="2"/>
            <w:shd w:val="clear" w:color="auto" w:fill="auto"/>
            <w:hideMark/>
          </w:tcPr>
          <w:p w14:paraId="60FA1D74"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648C427"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609A0447"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FA2F83B"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7A199A24" w14:textId="77777777" w:rsidR="00384780" w:rsidRPr="00786DB4" w:rsidRDefault="00384780" w:rsidP="00C85DC9">
            <w:pPr>
              <w:ind w:firstLine="0"/>
              <w:rPr>
                <w:sz w:val="20"/>
              </w:rPr>
            </w:pPr>
            <w:r w:rsidRPr="00786DB4">
              <w:rPr>
                <w:sz w:val="20"/>
              </w:rPr>
              <w:t xml:space="preserve">base64Binary </w:t>
            </w:r>
          </w:p>
        </w:tc>
      </w:tr>
      <w:tr w:rsidR="00384780" w:rsidRPr="00786DB4" w14:paraId="0F8BDAFA" w14:textId="77777777" w:rsidTr="00D562DA">
        <w:trPr>
          <w:gridAfter w:val="1"/>
          <w:wAfter w:w="15" w:type="pct"/>
          <w:jc w:val="center"/>
        </w:trPr>
        <w:tc>
          <w:tcPr>
            <w:tcW w:w="676" w:type="pct"/>
            <w:shd w:val="clear" w:color="auto" w:fill="auto"/>
            <w:hideMark/>
          </w:tcPr>
          <w:p w14:paraId="53E415AF"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020AA4C" w14:textId="77777777" w:rsidR="00384780" w:rsidRPr="00786DB4" w:rsidRDefault="00384780" w:rsidP="00C85DC9">
            <w:pPr>
              <w:ind w:firstLine="0"/>
              <w:rPr>
                <w:sz w:val="20"/>
              </w:rPr>
            </w:pPr>
            <w:r w:rsidRPr="00786DB4">
              <w:rPr>
                <w:sz w:val="20"/>
              </w:rPr>
              <w:t xml:space="preserve">type </w:t>
            </w:r>
          </w:p>
        </w:tc>
        <w:tc>
          <w:tcPr>
            <w:tcW w:w="336" w:type="pct"/>
            <w:gridSpan w:val="5"/>
            <w:shd w:val="clear" w:color="auto" w:fill="auto"/>
            <w:hideMark/>
          </w:tcPr>
          <w:p w14:paraId="303209A4"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0AA89EF0" w14:textId="77777777" w:rsidR="00384780" w:rsidRPr="00786DB4" w:rsidRDefault="00384780" w:rsidP="00C85DC9">
            <w:pPr>
              <w:ind w:firstLine="0"/>
              <w:jc w:val="center"/>
              <w:rPr>
                <w:sz w:val="20"/>
              </w:rPr>
            </w:pPr>
            <w:r w:rsidRPr="00786DB4">
              <w:rPr>
                <w:sz w:val="20"/>
              </w:rPr>
              <w:t>T</w:t>
            </w:r>
          </w:p>
        </w:tc>
        <w:tc>
          <w:tcPr>
            <w:tcW w:w="1287" w:type="pct"/>
            <w:gridSpan w:val="3"/>
            <w:shd w:val="clear" w:color="auto" w:fill="auto"/>
            <w:hideMark/>
          </w:tcPr>
          <w:p w14:paraId="01E6262C" w14:textId="13DC62A3" w:rsidR="00384780" w:rsidRPr="00786DB4" w:rsidRDefault="00384780" w:rsidP="00C85DC9">
            <w:pPr>
              <w:ind w:firstLine="0"/>
              <w:rPr>
                <w:sz w:val="20"/>
              </w:rPr>
            </w:pPr>
            <w:r w:rsidRPr="00786DB4">
              <w:rPr>
                <w:sz w:val="20"/>
              </w:rPr>
              <w:t>Тип электронной подписи:</w:t>
            </w:r>
            <w:r w:rsidRPr="00786DB4">
              <w:rPr>
                <w:sz w:val="20"/>
              </w:rPr>
              <w:br/>
            </w:r>
            <w:r w:rsidRPr="00786DB4">
              <w:rPr>
                <w:sz w:val="20"/>
                <w:lang w:val="en-US"/>
              </w:rPr>
              <w:t>CAdES</w:t>
            </w:r>
            <w:r w:rsidRPr="00786DB4">
              <w:rPr>
                <w:sz w:val="20"/>
              </w:rPr>
              <w:t>-</w:t>
            </w:r>
            <w:r w:rsidRPr="00786DB4">
              <w:rPr>
                <w:sz w:val="20"/>
                <w:lang w:val="en-US"/>
              </w:rPr>
              <w:t>BES</w:t>
            </w:r>
            <w:r w:rsidRPr="00786DB4">
              <w:rPr>
                <w:sz w:val="20"/>
              </w:rPr>
              <w:t>;</w:t>
            </w:r>
            <w:r w:rsidRPr="00786DB4">
              <w:rPr>
                <w:sz w:val="20"/>
              </w:rPr>
              <w:br/>
            </w:r>
            <w:r w:rsidRPr="00786DB4">
              <w:rPr>
                <w:sz w:val="20"/>
                <w:lang w:val="en-US"/>
              </w:rPr>
              <w:t>CAdES</w:t>
            </w:r>
            <w:r w:rsidRPr="00786DB4">
              <w:rPr>
                <w:sz w:val="20"/>
              </w:rPr>
              <w:t>-</w:t>
            </w:r>
            <w:r w:rsidRPr="00786DB4">
              <w:rPr>
                <w:sz w:val="20"/>
                <w:lang w:val="en-US"/>
              </w:rPr>
              <w:t>A</w:t>
            </w:r>
          </w:p>
        </w:tc>
        <w:tc>
          <w:tcPr>
            <w:tcW w:w="1363" w:type="pct"/>
            <w:shd w:val="clear" w:color="auto" w:fill="auto"/>
            <w:hideMark/>
          </w:tcPr>
          <w:p w14:paraId="7553164F" w14:textId="77777777" w:rsidR="00384780" w:rsidRPr="00786DB4" w:rsidRDefault="00384780"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r w:rsidR="00384780" w:rsidRPr="00786DB4" w14:paraId="33A467E2" w14:textId="77777777" w:rsidTr="003C4239">
        <w:trPr>
          <w:gridAfter w:val="1"/>
          <w:wAfter w:w="15" w:type="pct"/>
          <w:jc w:val="center"/>
        </w:trPr>
        <w:tc>
          <w:tcPr>
            <w:tcW w:w="4985" w:type="pct"/>
            <w:gridSpan w:val="14"/>
            <w:shd w:val="clear" w:color="auto" w:fill="auto"/>
          </w:tcPr>
          <w:p w14:paraId="78B0D9E7" w14:textId="77777777" w:rsidR="00384780" w:rsidRPr="00786DB4" w:rsidRDefault="00384780" w:rsidP="00C85DC9">
            <w:pPr>
              <w:ind w:firstLine="0"/>
              <w:jc w:val="center"/>
              <w:rPr>
                <w:b/>
                <w:sz w:val="20"/>
              </w:rPr>
            </w:pPr>
            <w:r w:rsidRPr="00786DB4">
              <w:rPr>
                <w:b/>
                <w:sz w:val="20"/>
              </w:rPr>
              <w:t>Описание внесения изменений</w:t>
            </w:r>
          </w:p>
        </w:tc>
      </w:tr>
      <w:tr w:rsidR="00384780" w:rsidRPr="00786DB4" w14:paraId="5C5C7D82" w14:textId="77777777" w:rsidTr="00D562DA">
        <w:trPr>
          <w:gridAfter w:val="1"/>
          <w:wAfter w:w="15" w:type="pct"/>
          <w:jc w:val="center"/>
        </w:trPr>
        <w:tc>
          <w:tcPr>
            <w:tcW w:w="676" w:type="pct"/>
            <w:shd w:val="clear" w:color="auto" w:fill="auto"/>
          </w:tcPr>
          <w:p w14:paraId="45321168" w14:textId="77777777" w:rsidR="00384780" w:rsidRPr="00786DB4" w:rsidRDefault="00384780" w:rsidP="00C85DC9">
            <w:pPr>
              <w:ind w:firstLine="0"/>
              <w:rPr>
                <w:b/>
                <w:sz w:val="20"/>
              </w:rPr>
            </w:pPr>
            <w:r w:rsidRPr="00786DB4">
              <w:rPr>
                <w:b/>
                <w:sz w:val="20"/>
              </w:rPr>
              <w:t>modification</w:t>
            </w:r>
          </w:p>
        </w:tc>
        <w:tc>
          <w:tcPr>
            <w:tcW w:w="820" w:type="pct"/>
            <w:gridSpan w:val="2"/>
            <w:shd w:val="clear" w:color="auto" w:fill="auto"/>
          </w:tcPr>
          <w:p w14:paraId="2CD2A77D" w14:textId="77777777" w:rsidR="00384780" w:rsidRPr="00786DB4" w:rsidRDefault="00384780" w:rsidP="00C85DC9">
            <w:pPr>
              <w:ind w:firstLine="0"/>
              <w:rPr>
                <w:sz w:val="20"/>
              </w:rPr>
            </w:pPr>
          </w:p>
        </w:tc>
        <w:tc>
          <w:tcPr>
            <w:tcW w:w="336" w:type="pct"/>
            <w:gridSpan w:val="5"/>
            <w:shd w:val="clear" w:color="auto" w:fill="auto"/>
          </w:tcPr>
          <w:p w14:paraId="28701EAF" w14:textId="77777777" w:rsidR="00384780" w:rsidRPr="00786DB4" w:rsidRDefault="00384780" w:rsidP="00C85DC9">
            <w:pPr>
              <w:ind w:firstLine="0"/>
              <w:jc w:val="center"/>
              <w:rPr>
                <w:sz w:val="20"/>
              </w:rPr>
            </w:pPr>
          </w:p>
        </w:tc>
        <w:tc>
          <w:tcPr>
            <w:tcW w:w="503" w:type="pct"/>
            <w:gridSpan w:val="2"/>
            <w:shd w:val="clear" w:color="auto" w:fill="auto"/>
          </w:tcPr>
          <w:p w14:paraId="7055E2DB" w14:textId="77777777" w:rsidR="00384780" w:rsidRPr="00786DB4" w:rsidRDefault="00384780" w:rsidP="00C85DC9">
            <w:pPr>
              <w:ind w:firstLine="0"/>
              <w:jc w:val="center"/>
              <w:rPr>
                <w:sz w:val="20"/>
              </w:rPr>
            </w:pPr>
          </w:p>
        </w:tc>
        <w:tc>
          <w:tcPr>
            <w:tcW w:w="1287" w:type="pct"/>
            <w:gridSpan w:val="3"/>
            <w:shd w:val="clear" w:color="auto" w:fill="auto"/>
          </w:tcPr>
          <w:p w14:paraId="29ECF01C" w14:textId="77777777" w:rsidR="00384780" w:rsidRPr="00786DB4" w:rsidRDefault="00384780" w:rsidP="00C85DC9">
            <w:pPr>
              <w:ind w:firstLine="0"/>
              <w:rPr>
                <w:sz w:val="20"/>
              </w:rPr>
            </w:pPr>
          </w:p>
        </w:tc>
        <w:tc>
          <w:tcPr>
            <w:tcW w:w="1363" w:type="pct"/>
            <w:shd w:val="clear" w:color="auto" w:fill="auto"/>
          </w:tcPr>
          <w:p w14:paraId="01C42217" w14:textId="77777777" w:rsidR="00384780" w:rsidRPr="00786DB4" w:rsidRDefault="00384780" w:rsidP="00C85DC9">
            <w:pPr>
              <w:ind w:firstLine="0"/>
              <w:rPr>
                <w:sz w:val="20"/>
              </w:rPr>
            </w:pPr>
          </w:p>
        </w:tc>
      </w:tr>
      <w:tr w:rsidR="00384780" w:rsidRPr="00786DB4" w14:paraId="76D8207D" w14:textId="77777777" w:rsidTr="00D562DA">
        <w:trPr>
          <w:gridAfter w:val="1"/>
          <w:wAfter w:w="15" w:type="pct"/>
          <w:jc w:val="center"/>
        </w:trPr>
        <w:tc>
          <w:tcPr>
            <w:tcW w:w="676" w:type="pct"/>
            <w:vMerge w:val="restart"/>
            <w:shd w:val="clear" w:color="auto" w:fill="auto"/>
          </w:tcPr>
          <w:p w14:paraId="6347C40F" w14:textId="5BADD7E4" w:rsidR="00384780" w:rsidRPr="00786DB4" w:rsidRDefault="00384780"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tcPr>
          <w:p w14:paraId="53397081" w14:textId="2B37B24A" w:rsidR="00384780" w:rsidRPr="00786DB4" w:rsidRDefault="00384780" w:rsidP="00C85DC9">
            <w:pPr>
              <w:ind w:firstLine="0"/>
              <w:rPr>
                <w:sz w:val="20"/>
              </w:rPr>
            </w:pPr>
            <w:r w:rsidRPr="00786DB4">
              <w:rPr>
                <w:sz w:val="20"/>
              </w:rPr>
              <w:t>contractChange</w:t>
            </w:r>
          </w:p>
        </w:tc>
        <w:tc>
          <w:tcPr>
            <w:tcW w:w="336" w:type="pct"/>
            <w:gridSpan w:val="5"/>
            <w:shd w:val="clear" w:color="auto" w:fill="auto"/>
          </w:tcPr>
          <w:p w14:paraId="5D9DE4C5" w14:textId="36BBF2BE"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0D5E4697" w14:textId="635C415B"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3C35B09D" w14:textId="35D6378E" w:rsidR="00384780" w:rsidRPr="00786DB4" w:rsidRDefault="00384780" w:rsidP="00C85DC9">
            <w:pPr>
              <w:ind w:firstLine="0"/>
              <w:rPr>
                <w:sz w:val="20"/>
              </w:rPr>
            </w:pPr>
            <w:r w:rsidRPr="00786DB4">
              <w:rPr>
                <w:sz w:val="20"/>
              </w:rPr>
              <w:t>Изменение контракта</w:t>
            </w:r>
          </w:p>
        </w:tc>
        <w:tc>
          <w:tcPr>
            <w:tcW w:w="1363" w:type="pct"/>
            <w:shd w:val="clear" w:color="auto" w:fill="auto"/>
          </w:tcPr>
          <w:p w14:paraId="30DF0539" w14:textId="0214F19D" w:rsidR="00384780" w:rsidRPr="00786DB4" w:rsidRDefault="00384780" w:rsidP="00C85DC9">
            <w:pPr>
              <w:ind w:firstLine="0"/>
              <w:rPr>
                <w:sz w:val="20"/>
              </w:rPr>
            </w:pPr>
          </w:p>
        </w:tc>
      </w:tr>
      <w:tr w:rsidR="00384780" w:rsidRPr="00786DB4" w14:paraId="4CB51017" w14:textId="77777777" w:rsidTr="00D562DA">
        <w:trPr>
          <w:gridAfter w:val="1"/>
          <w:wAfter w:w="15" w:type="pct"/>
          <w:jc w:val="center"/>
        </w:trPr>
        <w:tc>
          <w:tcPr>
            <w:tcW w:w="676" w:type="pct"/>
            <w:vMerge/>
            <w:shd w:val="clear" w:color="auto" w:fill="auto"/>
          </w:tcPr>
          <w:p w14:paraId="6BEB9A48" w14:textId="77777777" w:rsidR="00384780" w:rsidRPr="00786DB4" w:rsidRDefault="00384780" w:rsidP="00C85DC9">
            <w:pPr>
              <w:ind w:firstLine="0"/>
              <w:rPr>
                <w:sz w:val="20"/>
              </w:rPr>
            </w:pPr>
          </w:p>
        </w:tc>
        <w:tc>
          <w:tcPr>
            <w:tcW w:w="820" w:type="pct"/>
            <w:gridSpan w:val="2"/>
            <w:shd w:val="clear" w:color="auto" w:fill="auto"/>
          </w:tcPr>
          <w:p w14:paraId="488A9D7D" w14:textId="00D30831" w:rsidR="00384780" w:rsidRPr="00786DB4" w:rsidRDefault="00384780" w:rsidP="00C85DC9">
            <w:pPr>
              <w:ind w:firstLine="0"/>
              <w:rPr>
                <w:sz w:val="20"/>
              </w:rPr>
            </w:pPr>
            <w:r w:rsidRPr="00786DB4">
              <w:rPr>
                <w:sz w:val="20"/>
              </w:rPr>
              <w:t>errorCorrection</w:t>
            </w:r>
          </w:p>
        </w:tc>
        <w:tc>
          <w:tcPr>
            <w:tcW w:w="336" w:type="pct"/>
            <w:gridSpan w:val="5"/>
            <w:shd w:val="clear" w:color="auto" w:fill="auto"/>
          </w:tcPr>
          <w:p w14:paraId="08C89C74" w14:textId="65443432"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1326D207" w14:textId="049350D6"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53541FBF" w14:textId="66BC7F42" w:rsidR="00384780" w:rsidRPr="00786DB4" w:rsidRDefault="00384780" w:rsidP="00C85DC9">
            <w:pPr>
              <w:ind w:firstLine="0"/>
              <w:rPr>
                <w:sz w:val="20"/>
              </w:rPr>
            </w:pPr>
            <w:r w:rsidRPr="00786DB4">
              <w:rPr>
                <w:sz w:val="20"/>
              </w:rPr>
              <w:t>Корректировка ошибок</w:t>
            </w:r>
          </w:p>
        </w:tc>
        <w:tc>
          <w:tcPr>
            <w:tcW w:w="1363" w:type="pct"/>
            <w:shd w:val="clear" w:color="auto" w:fill="auto"/>
          </w:tcPr>
          <w:p w14:paraId="5D52CDFB" w14:textId="77777777" w:rsidR="00384780" w:rsidRPr="00786DB4" w:rsidRDefault="00384780" w:rsidP="00C85DC9">
            <w:pPr>
              <w:ind w:firstLine="0"/>
              <w:rPr>
                <w:sz w:val="20"/>
              </w:rPr>
            </w:pPr>
          </w:p>
        </w:tc>
      </w:tr>
      <w:tr w:rsidR="00384780" w:rsidRPr="00786DB4" w14:paraId="0760FE27" w14:textId="77777777" w:rsidTr="00D562DA">
        <w:trPr>
          <w:gridAfter w:val="1"/>
          <w:wAfter w:w="15" w:type="pct"/>
          <w:jc w:val="center"/>
        </w:trPr>
        <w:tc>
          <w:tcPr>
            <w:tcW w:w="676" w:type="pct"/>
            <w:shd w:val="clear" w:color="auto" w:fill="auto"/>
          </w:tcPr>
          <w:p w14:paraId="7A2CA378" w14:textId="77777777" w:rsidR="00384780" w:rsidRPr="00786DB4" w:rsidRDefault="00384780" w:rsidP="00C85DC9">
            <w:pPr>
              <w:ind w:firstLine="0"/>
              <w:rPr>
                <w:sz w:val="20"/>
              </w:rPr>
            </w:pPr>
          </w:p>
        </w:tc>
        <w:tc>
          <w:tcPr>
            <w:tcW w:w="820" w:type="pct"/>
            <w:gridSpan w:val="2"/>
            <w:shd w:val="clear" w:color="auto" w:fill="auto"/>
          </w:tcPr>
          <w:p w14:paraId="1D881B59" w14:textId="77777777" w:rsidR="00384780" w:rsidRPr="00786DB4" w:rsidRDefault="00384780" w:rsidP="00C85DC9">
            <w:pPr>
              <w:ind w:firstLine="0"/>
              <w:rPr>
                <w:sz w:val="20"/>
                <w:lang w:val="en-US"/>
              </w:rPr>
            </w:pPr>
            <w:r w:rsidRPr="00786DB4">
              <w:rPr>
                <w:sz w:val="20"/>
                <w:lang w:val="en-US"/>
              </w:rPr>
              <w:t>attachments</w:t>
            </w:r>
          </w:p>
        </w:tc>
        <w:tc>
          <w:tcPr>
            <w:tcW w:w="336" w:type="pct"/>
            <w:gridSpan w:val="5"/>
            <w:shd w:val="clear" w:color="auto" w:fill="auto"/>
          </w:tcPr>
          <w:p w14:paraId="098DD644"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21619345" w14:textId="77777777"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375B8A1F" w14:textId="3E6666D5" w:rsidR="00384780" w:rsidRPr="00786DB4" w:rsidRDefault="001B3E36" w:rsidP="00C85DC9">
            <w:pPr>
              <w:ind w:firstLine="0"/>
              <w:rPr>
                <w:sz w:val="20"/>
              </w:rPr>
            </w:pPr>
            <w:r w:rsidRPr="001B3E36">
              <w:rPr>
                <w:sz w:val="20"/>
              </w:rPr>
              <w:t>Документы, являющиеся основанием изменения контракта, дополнительные соглашения к контракту"</w:t>
            </w:r>
          </w:p>
        </w:tc>
        <w:tc>
          <w:tcPr>
            <w:tcW w:w="1363" w:type="pct"/>
            <w:shd w:val="clear" w:color="auto" w:fill="auto"/>
          </w:tcPr>
          <w:p w14:paraId="4DCE88C0" w14:textId="49FCBDE9" w:rsidR="00384780" w:rsidRPr="00786DB4" w:rsidRDefault="00384780" w:rsidP="00C85DC9">
            <w:pPr>
              <w:ind w:firstLine="0"/>
              <w:rPr>
                <w:sz w:val="20"/>
              </w:rPr>
            </w:pPr>
          </w:p>
        </w:tc>
      </w:tr>
      <w:tr w:rsidR="00384780" w:rsidRPr="00786DB4" w14:paraId="59C450B2" w14:textId="77777777" w:rsidTr="003C4239">
        <w:trPr>
          <w:gridAfter w:val="1"/>
          <w:wAfter w:w="15" w:type="pct"/>
          <w:jc w:val="center"/>
        </w:trPr>
        <w:tc>
          <w:tcPr>
            <w:tcW w:w="4985" w:type="pct"/>
            <w:gridSpan w:val="14"/>
            <w:shd w:val="clear" w:color="auto" w:fill="auto"/>
          </w:tcPr>
          <w:p w14:paraId="685681F4" w14:textId="2CC6E132" w:rsidR="00384780" w:rsidRPr="00786DB4" w:rsidRDefault="00384780" w:rsidP="00C85DC9">
            <w:pPr>
              <w:ind w:firstLine="0"/>
              <w:jc w:val="center"/>
              <w:rPr>
                <w:b/>
                <w:sz w:val="20"/>
              </w:rPr>
            </w:pPr>
            <w:r w:rsidRPr="00786DB4">
              <w:rPr>
                <w:b/>
                <w:sz w:val="20"/>
              </w:rPr>
              <w:t>Изменение контракта</w:t>
            </w:r>
          </w:p>
        </w:tc>
      </w:tr>
      <w:tr w:rsidR="00384780" w:rsidRPr="00786DB4" w14:paraId="4D6D653D" w14:textId="77777777" w:rsidTr="00D562DA">
        <w:trPr>
          <w:gridAfter w:val="1"/>
          <w:wAfter w:w="15" w:type="pct"/>
          <w:jc w:val="center"/>
        </w:trPr>
        <w:tc>
          <w:tcPr>
            <w:tcW w:w="676" w:type="pct"/>
            <w:shd w:val="clear" w:color="auto" w:fill="auto"/>
          </w:tcPr>
          <w:p w14:paraId="5B589B72" w14:textId="114444F0" w:rsidR="00384780" w:rsidRPr="00786DB4" w:rsidRDefault="00384780" w:rsidP="00C85DC9">
            <w:pPr>
              <w:ind w:firstLine="0"/>
              <w:rPr>
                <w:b/>
                <w:sz w:val="20"/>
              </w:rPr>
            </w:pPr>
            <w:r w:rsidRPr="00786DB4">
              <w:rPr>
                <w:b/>
                <w:sz w:val="20"/>
              </w:rPr>
              <w:t>contractChange</w:t>
            </w:r>
          </w:p>
        </w:tc>
        <w:tc>
          <w:tcPr>
            <w:tcW w:w="820" w:type="pct"/>
            <w:gridSpan w:val="2"/>
            <w:shd w:val="clear" w:color="auto" w:fill="auto"/>
          </w:tcPr>
          <w:p w14:paraId="71505BFF" w14:textId="77777777" w:rsidR="00384780" w:rsidRPr="00786DB4" w:rsidRDefault="00384780" w:rsidP="00C85DC9">
            <w:pPr>
              <w:ind w:firstLine="0"/>
              <w:rPr>
                <w:sz w:val="20"/>
              </w:rPr>
            </w:pPr>
          </w:p>
        </w:tc>
        <w:tc>
          <w:tcPr>
            <w:tcW w:w="336" w:type="pct"/>
            <w:gridSpan w:val="5"/>
            <w:shd w:val="clear" w:color="auto" w:fill="auto"/>
          </w:tcPr>
          <w:p w14:paraId="32E641F2" w14:textId="77777777" w:rsidR="00384780" w:rsidRPr="00786DB4" w:rsidRDefault="00384780" w:rsidP="00C85DC9">
            <w:pPr>
              <w:ind w:firstLine="0"/>
              <w:jc w:val="center"/>
              <w:rPr>
                <w:sz w:val="20"/>
              </w:rPr>
            </w:pPr>
          </w:p>
        </w:tc>
        <w:tc>
          <w:tcPr>
            <w:tcW w:w="503" w:type="pct"/>
            <w:gridSpan w:val="2"/>
            <w:shd w:val="clear" w:color="auto" w:fill="auto"/>
          </w:tcPr>
          <w:p w14:paraId="467CA194" w14:textId="77777777" w:rsidR="00384780" w:rsidRPr="00786DB4" w:rsidRDefault="00384780" w:rsidP="00C85DC9">
            <w:pPr>
              <w:ind w:firstLine="0"/>
              <w:jc w:val="center"/>
              <w:rPr>
                <w:sz w:val="20"/>
              </w:rPr>
            </w:pPr>
          </w:p>
        </w:tc>
        <w:tc>
          <w:tcPr>
            <w:tcW w:w="1287" w:type="pct"/>
            <w:gridSpan w:val="3"/>
            <w:shd w:val="clear" w:color="auto" w:fill="auto"/>
          </w:tcPr>
          <w:p w14:paraId="364F7B3D" w14:textId="77777777" w:rsidR="00384780" w:rsidRPr="00786DB4" w:rsidRDefault="00384780" w:rsidP="00C85DC9">
            <w:pPr>
              <w:ind w:firstLine="0"/>
              <w:rPr>
                <w:sz w:val="20"/>
              </w:rPr>
            </w:pPr>
          </w:p>
        </w:tc>
        <w:tc>
          <w:tcPr>
            <w:tcW w:w="1363" w:type="pct"/>
            <w:shd w:val="clear" w:color="auto" w:fill="auto"/>
          </w:tcPr>
          <w:p w14:paraId="2237B026" w14:textId="77777777" w:rsidR="00384780" w:rsidRPr="00786DB4" w:rsidRDefault="00384780" w:rsidP="00C85DC9">
            <w:pPr>
              <w:ind w:firstLine="0"/>
              <w:rPr>
                <w:sz w:val="20"/>
              </w:rPr>
            </w:pPr>
          </w:p>
        </w:tc>
      </w:tr>
      <w:tr w:rsidR="00617D10" w:rsidRPr="00786DB4" w14:paraId="747AB6BF" w14:textId="77777777" w:rsidTr="00D562DA">
        <w:trPr>
          <w:gridAfter w:val="1"/>
          <w:wAfter w:w="15" w:type="pct"/>
          <w:jc w:val="center"/>
        </w:trPr>
        <w:tc>
          <w:tcPr>
            <w:tcW w:w="676" w:type="pct"/>
            <w:shd w:val="clear" w:color="auto" w:fill="auto"/>
          </w:tcPr>
          <w:p w14:paraId="4FBE292C" w14:textId="77777777" w:rsidR="00617D10" w:rsidRPr="00786DB4" w:rsidRDefault="00617D10" w:rsidP="00C85DC9">
            <w:pPr>
              <w:ind w:firstLine="0"/>
              <w:rPr>
                <w:sz w:val="20"/>
              </w:rPr>
            </w:pPr>
          </w:p>
        </w:tc>
        <w:tc>
          <w:tcPr>
            <w:tcW w:w="820" w:type="pct"/>
            <w:gridSpan w:val="2"/>
            <w:shd w:val="clear" w:color="auto" w:fill="auto"/>
          </w:tcPr>
          <w:p w14:paraId="4D3E5E51" w14:textId="2310D642" w:rsidR="00617D10" w:rsidRPr="00786DB4" w:rsidRDefault="00177717" w:rsidP="00C85DC9">
            <w:pPr>
              <w:ind w:firstLine="0"/>
              <w:rPr>
                <w:sz w:val="20"/>
              </w:rPr>
            </w:pPr>
            <w:r w:rsidRPr="00177717">
              <w:rPr>
                <w:sz w:val="20"/>
              </w:rPr>
              <w:t>numberAdd</w:t>
            </w:r>
          </w:p>
        </w:tc>
        <w:tc>
          <w:tcPr>
            <w:tcW w:w="336" w:type="pct"/>
            <w:gridSpan w:val="5"/>
            <w:shd w:val="clear" w:color="auto" w:fill="auto"/>
          </w:tcPr>
          <w:p w14:paraId="6CB52164" w14:textId="57F873A6" w:rsidR="00617D10" w:rsidRPr="00786DB4" w:rsidRDefault="00177717" w:rsidP="00C85DC9">
            <w:pPr>
              <w:ind w:firstLine="0"/>
              <w:jc w:val="center"/>
              <w:rPr>
                <w:sz w:val="20"/>
              </w:rPr>
            </w:pPr>
            <w:r>
              <w:rPr>
                <w:sz w:val="20"/>
              </w:rPr>
              <w:t>Н</w:t>
            </w:r>
          </w:p>
        </w:tc>
        <w:tc>
          <w:tcPr>
            <w:tcW w:w="503" w:type="pct"/>
            <w:gridSpan w:val="2"/>
            <w:shd w:val="clear" w:color="auto" w:fill="auto"/>
          </w:tcPr>
          <w:p w14:paraId="7BCEDC9B" w14:textId="717980B1" w:rsidR="00617D10" w:rsidRPr="00177717" w:rsidRDefault="00177717" w:rsidP="00C85DC9">
            <w:pPr>
              <w:ind w:firstLine="0"/>
              <w:jc w:val="center"/>
              <w:rPr>
                <w:sz w:val="20"/>
              </w:rPr>
            </w:pPr>
            <w:r>
              <w:rPr>
                <w:sz w:val="20"/>
              </w:rPr>
              <w:t>Т</w:t>
            </w:r>
          </w:p>
        </w:tc>
        <w:tc>
          <w:tcPr>
            <w:tcW w:w="1287" w:type="pct"/>
            <w:gridSpan w:val="3"/>
            <w:shd w:val="clear" w:color="auto" w:fill="auto"/>
          </w:tcPr>
          <w:p w14:paraId="49F21A13" w14:textId="2B30250E" w:rsidR="00617D10" w:rsidRPr="004C0CE6" w:rsidRDefault="00617D10" w:rsidP="00C85DC9">
            <w:pPr>
              <w:ind w:firstLine="0"/>
              <w:rPr>
                <w:sz w:val="20"/>
              </w:rPr>
            </w:pPr>
            <w:r w:rsidRPr="00617D10">
              <w:rPr>
                <w:sz w:val="20"/>
              </w:rPr>
              <w:t>Реестровый номер процедуры доп.соглашения</w:t>
            </w:r>
          </w:p>
        </w:tc>
        <w:tc>
          <w:tcPr>
            <w:tcW w:w="1363" w:type="pct"/>
            <w:shd w:val="clear" w:color="auto" w:fill="auto"/>
          </w:tcPr>
          <w:p w14:paraId="67DF16CD" w14:textId="4167895B" w:rsidR="00617D10" w:rsidRPr="00786DB4" w:rsidRDefault="00334D54" w:rsidP="00C85DC9">
            <w:pPr>
              <w:ind w:firstLine="0"/>
              <w:rPr>
                <w:sz w:val="20"/>
              </w:rPr>
            </w:pPr>
            <w:r w:rsidRPr="00786DB4">
              <w:rPr>
                <w:sz w:val="20"/>
              </w:rPr>
              <w:t xml:space="preserve">Шаблон значения: </w:t>
            </w:r>
            <w:r w:rsidRPr="00CB6C39">
              <w:rPr>
                <w:sz w:val="20"/>
              </w:rPr>
              <w:t>d{27}</w:t>
            </w:r>
          </w:p>
        </w:tc>
      </w:tr>
      <w:tr w:rsidR="00384780" w:rsidRPr="00786DB4" w14:paraId="68643967" w14:textId="77777777" w:rsidTr="00D562DA">
        <w:trPr>
          <w:gridAfter w:val="1"/>
          <w:wAfter w:w="15" w:type="pct"/>
          <w:jc w:val="center"/>
        </w:trPr>
        <w:tc>
          <w:tcPr>
            <w:tcW w:w="676" w:type="pct"/>
            <w:shd w:val="clear" w:color="auto" w:fill="auto"/>
          </w:tcPr>
          <w:p w14:paraId="5C6351DF" w14:textId="77777777" w:rsidR="00384780" w:rsidRPr="00786DB4" w:rsidRDefault="00384780" w:rsidP="00C85DC9">
            <w:pPr>
              <w:ind w:firstLine="0"/>
              <w:rPr>
                <w:sz w:val="20"/>
              </w:rPr>
            </w:pPr>
          </w:p>
        </w:tc>
        <w:tc>
          <w:tcPr>
            <w:tcW w:w="820" w:type="pct"/>
            <w:gridSpan w:val="2"/>
            <w:shd w:val="clear" w:color="auto" w:fill="auto"/>
          </w:tcPr>
          <w:p w14:paraId="6948B898" w14:textId="2ED67B66" w:rsidR="00384780" w:rsidRPr="00786DB4" w:rsidRDefault="00384780" w:rsidP="00C85DC9">
            <w:pPr>
              <w:ind w:firstLine="0"/>
              <w:rPr>
                <w:sz w:val="20"/>
              </w:rPr>
            </w:pPr>
            <w:r w:rsidRPr="00786DB4">
              <w:rPr>
                <w:sz w:val="20"/>
              </w:rPr>
              <w:t>reason</w:t>
            </w:r>
          </w:p>
        </w:tc>
        <w:tc>
          <w:tcPr>
            <w:tcW w:w="336" w:type="pct"/>
            <w:gridSpan w:val="5"/>
            <w:shd w:val="clear" w:color="auto" w:fill="auto"/>
          </w:tcPr>
          <w:p w14:paraId="25DE7E3B" w14:textId="6DB3D6B1" w:rsidR="00384780" w:rsidRPr="004C0CE6" w:rsidRDefault="004C0CE6" w:rsidP="00C85DC9">
            <w:pPr>
              <w:ind w:firstLine="0"/>
              <w:jc w:val="center"/>
              <w:rPr>
                <w:sz w:val="20"/>
              </w:rPr>
            </w:pPr>
            <w:r>
              <w:rPr>
                <w:sz w:val="20"/>
              </w:rPr>
              <w:t>Н</w:t>
            </w:r>
          </w:p>
        </w:tc>
        <w:tc>
          <w:tcPr>
            <w:tcW w:w="503" w:type="pct"/>
            <w:gridSpan w:val="2"/>
            <w:shd w:val="clear" w:color="auto" w:fill="auto"/>
          </w:tcPr>
          <w:p w14:paraId="639D5D32" w14:textId="31D1BA77"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270D371C" w14:textId="27402F4D" w:rsidR="00384780" w:rsidRPr="00786DB4" w:rsidRDefault="00334D54" w:rsidP="00C85DC9">
            <w:pPr>
              <w:ind w:firstLine="0"/>
              <w:rPr>
                <w:sz w:val="20"/>
              </w:rPr>
            </w:pPr>
            <w:r w:rsidRPr="00334D54">
              <w:rPr>
                <w:sz w:val="20"/>
              </w:rPr>
              <w:t>Причина изменений условий контракта из справочника "Справочник: Причины изменения условий контракта" (nsiContractModificationReason)</w:t>
            </w:r>
          </w:p>
        </w:tc>
        <w:tc>
          <w:tcPr>
            <w:tcW w:w="1363" w:type="pct"/>
            <w:shd w:val="clear" w:color="auto" w:fill="auto"/>
          </w:tcPr>
          <w:p w14:paraId="57736AFA" w14:textId="77777777" w:rsidR="00384780" w:rsidRDefault="00334D54" w:rsidP="00C85DC9">
            <w:pPr>
              <w:ind w:firstLine="0"/>
              <w:rPr>
                <w:sz w:val="20"/>
              </w:rPr>
            </w:pPr>
            <w:r>
              <w:rPr>
                <w:sz w:val="20"/>
              </w:rPr>
              <w:t>Множественный элемент</w:t>
            </w:r>
          </w:p>
          <w:p w14:paraId="6A2A63AF" w14:textId="77777777" w:rsidR="00334D54" w:rsidRDefault="00334D54" w:rsidP="00C85DC9">
            <w:pPr>
              <w:ind w:firstLine="0"/>
              <w:rPr>
                <w:sz w:val="20"/>
              </w:rPr>
            </w:pPr>
          </w:p>
          <w:p w14:paraId="4107EEE2" w14:textId="4B9309BF" w:rsidR="00334D54" w:rsidRPr="00786DB4" w:rsidRDefault="00334D54" w:rsidP="00C85DC9">
            <w:pPr>
              <w:ind w:firstLine="0"/>
              <w:rPr>
                <w:sz w:val="20"/>
              </w:rPr>
            </w:pPr>
            <w:r w:rsidRPr="00334D54">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42368A48" w14:textId="77777777" w:rsidTr="00D562DA">
        <w:trPr>
          <w:gridAfter w:val="1"/>
          <w:wAfter w:w="15" w:type="pct"/>
          <w:jc w:val="center"/>
        </w:trPr>
        <w:tc>
          <w:tcPr>
            <w:tcW w:w="676" w:type="pct"/>
            <w:shd w:val="clear" w:color="auto" w:fill="auto"/>
          </w:tcPr>
          <w:p w14:paraId="67FB146F" w14:textId="77777777" w:rsidR="00384780" w:rsidRPr="00786DB4" w:rsidRDefault="00384780" w:rsidP="00C85DC9">
            <w:pPr>
              <w:ind w:firstLine="0"/>
              <w:rPr>
                <w:sz w:val="20"/>
              </w:rPr>
            </w:pPr>
          </w:p>
        </w:tc>
        <w:tc>
          <w:tcPr>
            <w:tcW w:w="820" w:type="pct"/>
            <w:gridSpan w:val="2"/>
            <w:shd w:val="clear" w:color="auto" w:fill="auto"/>
          </w:tcPr>
          <w:p w14:paraId="264BD55F" w14:textId="2471420C" w:rsidR="00384780" w:rsidRPr="00786DB4" w:rsidRDefault="00384780" w:rsidP="00C85DC9">
            <w:pPr>
              <w:ind w:firstLine="0"/>
              <w:rPr>
                <w:sz w:val="20"/>
              </w:rPr>
            </w:pPr>
            <w:r w:rsidRPr="00786DB4">
              <w:rPr>
                <w:sz w:val="20"/>
              </w:rPr>
              <w:t>document</w:t>
            </w:r>
          </w:p>
        </w:tc>
        <w:tc>
          <w:tcPr>
            <w:tcW w:w="336" w:type="pct"/>
            <w:gridSpan w:val="5"/>
            <w:shd w:val="clear" w:color="auto" w:fill="auto"/>
          </w:tcPr>
          <w:p w14:paraId="46455855" w14:textId="64635F22" w:rsidR="00384780" w:rsidRPr="004C0CE6" w:rsidRDefault="004C0CE6" w:rsidP="00C85DC9">
            <w:pPr>
              <w:ind w:firstLine="0"/>
              <w:jc w:val="center"/>
              <w:rPr>
                <w:sz w:val="20"/>
                <w:lang w:val="en-US"/>
              </w:rPr>
            </w:pPr>
            <w:r>
              <w:rPr>
                <w:sz w:val="20"/>
              </w:rPr>
              <w:t>Н</w:t>
            </w:r>
          </w:p>
        </w:tc>
        <w:tc>
          <w:tcPr>
            <w:tcW w:w="503" w:type="pct"/>
            <w:gridSpan w:val="2"/>
            <w:shd w:val="clear" w:color="auto" w:fill="auto"/>
          </w:tcPr>
          <w:p w14:paraId="6D5A7EE8" w14:textId="340D4D78"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43C375CE" w14:textId="49F82A62" w:rsidR="00384780" w:rsidRPr="00786DB4" w:rsidRDefault="00384780" w:rsidP="00C85DC9">
            <w:pPr>
              <w:ind w:firstLine="0"/>
              <w:rPr>
                <w:sz w:val="20"/>
              </w:rPr>
            </w:pPr>
            <w:r w:rsidRPr="00786DB4">
              <w:rPr>
                <w:sz w:val="20"/>
              </w:rPr>
              <w:t>Документ, являющийся основанием изменений контракта</w:t>
            </w:r>
          </w:p>
        </w:tc>
        <w:tc>
          <w:tcPr>
            <w:tcW w:w="1363" w:type="pct"/>
            <w:shd w:val="clear" w:color="auto" w:fill="auto"/>
          </w:tcPr>
          <w:p w14:paraId="3C8B2C7D" w14:textId="4EAA4693" w:rsidR="00384780" w:rsidRPr="00786DB4" w:rsidRDefault="00536F15" w:rsidP="00536F15">
            <w:pPr>
              <w:ind w:firstLine="0"/>
              <w:rPr>
                <w:sz w:val="20"/>
              </w:rPr>
            </w:pPr>
            <w:r w:rsidRPr="00536F15">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об изменении контракта из ПЗК</w:t>
            </w:r>
          </w:p>
        </w:tc>
      </w:tr>
      <w:tr w:rsidR="00384780" w:rsidRPr="00786DB4" w14:paraId="7F12360F" w14:textId="77777777" w:rsidTr="00D562DA">
        <w:trPr>
          <w:gridAfter w:val="1"/>
          <w:wAfter w:w="15" w:type="pct"/>
          <w:jc w:val="center"/>
        </w:trPr>
        <w:tc>
          <w:tcPr>
            <w:tcW w:w="676" w:type="pct"/>
            <w:shd w:val="clear" w:color="auto" w:fill="auto"/>
          </w:tcPr>
          <w:p w14:paraId="4F7A4238" w14:textId="77777777" w:rsidR="00384780" w:rsidRPr="00786DB4" w:rsidRDefault="00384780" w:rsidP="00C85DC9">
            <w:pPr>
              <w:ind w:firstLine="0"/>
              <w:rPr>
                <w:sz w:val="20"/>
              </w:rPr>
            </w:pPr>
          </w:p>
        </w:tc>
        <w:tc>
          <w:tcPr>
            <w:tcW w:w="820" w:type="pct"/>
            <w:gridSpan w:val="2"/>
            <w:shd w:val="clear" w:color="auto" w:fill="auto"/>
          </w:tcPr>
          <w:p w14:paraId="204B4A2B" w14:textId="33E88B2A" w:rsidR="00384780" w:rsidRPr="00786DB4" w:rsidRDefault="00384780" w:rsidP="00C85DC9">
            <w:pPr>
              <w:ind w:firstLine="0"/>
              <w:rPr>
                <w:sz w:val="20"/>
              </w:rPr>
            </w:pPr>
            <w:r w:rsidRPr="00786DB4">
              <w:rPr>
                <w:sz w:val="20"/>
              </w:rPr>
              <w:t>damagePayments</w:t>
            </w:r>
          </w:p>
        </w:tc>
        <w:tc>
          <w:tcPr>
            <w:tcW w:w="336" w:type="pct"/>
            <w:gridSpan w:val="5"/>
            <w:shd w:val="clear" w:color="auto" w:fill="auto"/>
          </w:tcPr>
          <w:p w14:paraId="036915B6" w14:textId="342CA2B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172A288" w14:textId="7D61CCDB" w:rsidR="00384780" w:rsidRPr="00786DB4" w:rsidRDefault="00384780" w:rsidP="00C85DC9">
            <w:pPr>
              <w:ind w:firstLine="0"/>
              <w:jc w:val="center"/>
              <w:rPr>
                <w:sz w:val="20"/>
              </w:rPr>
            </w:pPr>
            <w:r w:rsidRPr="00786DB4">
              <w:rPr>
                <w:sz w:val="20"/>
                <w:lang w:val="en-US"/>
              </w:rPr>
              <w:t>S</w:t>
            </w:r>
          </w:p>
        </w:tc>
        <w:tc>
          <w:tcPr>
            <w:tcW w:w="1287" w:type="pct"/>
            <w:gridSpan w:val="3"/>
            <w:shd w:val="clear" w:color="auto" w:fill="auto"/>
          </w:tcPr>
          <w:p w14:paraId="55D23D2E" w14:textId="398EAED2" w:rsidR="00384780" w:rsidRPr="00786DB4" w:rsidRDefault="00384780" w:rsidP="00C85DC9">
            <w:pPr>
              <w:ind w:firstLine="0"/>
              <w:rPr>
                <w:sz w:val="20"/>
              </w:rPr>
            </w:pPr>
            <w:r w:rsidRPr="00786DB4">
              <w:rPr>
                <w:sz w:val="20"/>
              </w:rPr>
              <w:t>Информация об оплате суммы возмещения фактически понесенного ущерба</w:t>
            </w:r>
          </w:p>
        </w:tc>
        <w:tc>
          <w:tcPr>
            <w:tcW w:w="1363" w:type="pct"/>
            <w:shd w:val="clear" w:color="auto" w:fill="auto"/>
          </w:tcPr>
          <w:p w14:paraId="6D949DC2" w14:textId="77777777" w:rsidR="0084067E" w:rsidRDefault="0084067E" w:rsidP="0084067E">
            <w:pPr>
              <w:ind w:firstLine="0"/>
              <w:rPr>
                <w:sz w:val="20"/>
              </w:rPr>
            </w:pPr>
            <w:r>
              <w:rPr>
                <w:sz w:val="20"/>
              </w:rPr>
              <w:t>Множественный элемент</w:t>
            </w:r>
          </w:p>
          <w:p w14:paraId="7D81FEA0" w14:textId="77777777" w:rsidR="00384780" w:rsidRPr="00786DB4" w:rsidRDefault="00384780" w:rsidP="00C85DC9">
            <w:pPr>
              <w:ind w:firstLine="0"/>
              <w:rPr>
                <w:sz w:val="20"/>
              </w:rPr>
            </w:pPr>
          </w:p>
        </w:tc>
      </w:tr>
      <w:tr w:rsidR="00384780" w:rsidRPr="00786DB4" w14:paraId="79DE168A" w14:textId="77777777" w:rsidTr="003C4239">
        <w:trPr>
          <w:gridAfter w:val="1"/>
          <w:wAfter w:w="15" w:type="pct"/>
          <w:jc w:val="center"/>
        </w:trPr>
        <w:tc>
          <w:tcPr>
            <w:tcW w:w="4985" w:type="pct"/>
            <w:gridSpan w:val="14"/>
            <w:shd w:val="clear" w:color="auto" w:fill="auto"/>
          </w:tcPr>
          <w:p w14:paraId="4F9DF573" w14:textId="7A6B2707" w:rsidR="00384780" w:rsidRPr="00786DB4" w:rsidRDefault="00384780" w:rsidP="00C85DC9">
            <w:pPr>
              <w:ind w:firstLine="0"/>
              <w:jc w:val="center"/>
              <w:rPr>
                <w:b/>
                <w:sz w:val="20"/>
              </w:rPr>
            </w:pPr>
            <w:r w:rsidRPr="00786DB4">
              <w:rPr>
                <w:b/>
                <w:sz w:val="20"/>
              </w:rPr>
              <w:t>Корректировка ошибок</w:t>
            </w:r>
          </w:p>
        </w:tc>
      </w:tr>
      <w:tr w:rsidR="00384780" w:rsidRPr="00786DB4" w14:paraId="7C796059" w14:textId="77777777" w:rsidTr="00D562DA">
        <w:trPr>
          <w:gridAfter w:val="1"/>
          <w:wAfter w:w="15" w:type="pct"/>
          <w:jc w:val="center"/>
        </w:trPr>
        <w:tc>
          <w:tcPr>
            <w:tcW w:w="676" w:type="pct"/>
            <w:shd w:val="clear" w:color="auto" w:fill="auto"/>
          </w:tcPr>
          <w:p w14:paraId="58139D33" w14:textId="789926E6" w:rsidR="00384780" w:rsidRPr="00786DB4" w:rsidRDefault="00384780" w:rsidP="00C85DC9">
            <w:pPr>
              <w:ind w:firstLine="0"/>
              <w:rPr>
                <w:b/>
                <w:sz w:val="20"/>
              </w:rPr>
            </w:pPr>
            <w:r w:rsidRPr="00786DB4">
              <w:rPr>
                <w:b/>
                <w:sz w:val="20"/>
              </w:rPr>
              <w:t>errorCorrection</w:t>
            </w:r>
          </w:p>
        </w:tc>
        <w:tc>
          <w:tcPr>
            <w:tcW w:w="820" w:type="pct"/>
            <w:gridSpan w:val="2"/>
            <w:shd w:val="clear" w:color="auto" w:fill="auto"/>
          </w:tcPr>
          <w:p w14:paraId="03828B1E" w14:textId="77777777" w:rsidR="00384780" w:rsidRPr="00786DB4" w:rsidRDefault="00384780" w:rsidP="00C85DC9">
            <w:pPr>
              <w:ind w:firstLine="0"/>
              <w:rPr>
                <w:sz w:val="20"/>
              </w:rPr>
            </w:pPr>
          </w:p>
        </w:tc>
        <w:tc>
          <w:tcPr>
            <w:tcW w:w="336" w:type="pct"/>
            <w:gridSpan w:val="5"/>
            <w:shd w:val="clear" w:color="auto" w:fill="auto"/>
          </w:tcPr>
          <w:p w14:paraId="421FAC5B" w14:textId="77777777" w:rsidR="00384780" w:rsidRPr="00786DB4" w:rsidRDefault="00384780" w:rsidP="00C85DC9">
            <w:pPr>
              <w:ind w:firstLine="0"/>
              <w:jc w:val="center"/>
              <w:rPr>
                <w:sz w:val="20"/>
              </w:rPr>
            </w:pPr>
          </w:p>
        </w:tc>
        <w:tc>
          <w:tcPr>
            <w:tcW w:w="503" w:type="pct"/>
            <w:gridSpan w:val="2"/>
            <w:shd w:val="clear" w:color="auto" w:fill="auto"/>
          </w:tcPr>
          <w:p w14:paraId="5423EA36" w14:textId="77777777" w:rsidR="00384780" w:rsidRPr="00786DB4" w:rsidRDefault="00384780" w:rsidP="00C85DC9">
            <w:pPr>
              <w:ind w:firstLine="0"/>
              <w:jc w:val="center"/>
              <w:rPr>
                <w:sz w:val="20"/>
              </w:rPr>
            </w:pPr>
          </w:p>
        </w:tc>
        <w:tc>
          <w:tcPr>
            <w:tcW w:w="1287" w:type="pct"/>
            <w:gridSpan w:val="3"/>
            <w:shd w:val="clear" w:color="auto" w:fill="auto"/>
          </w:tcPr>
          <w:p w14:paraId="00DCFA94" w14:textId="77777777" w:rsidR="00384780" w:rsidRPr="00786DB4" w:rsidRDefault="00384780" w:rsidP="00C85DC9">
            <w:pPr>
              <w:ind w:firstLine="0"/>
              <w:rPr>
                <w:sz w:val="20"/>
              </w:rPr>
            </w:pPr>
          </w:p>
        </w:tc>
        <w:tc>
          <w:tcPr>
            <w:tcW w:w="1363" w:type="pct"/>
            <w:shd w:val="clear" w:color="auto" w:fill="auto"/>
          </w:tcPr>
          <w:p w14:paraId="3885B4E4" w14:textId="77777777" w:rsidR="00384780" w:rsidRPr="00786DB4" w:rsidRDefault="00384780" w:rsidP="00C85DC9">
            <w:pPr>
              <w:ind w:firstLine="0"/>
              <w:rPr>
                <w:sz w:val="20"/>
              </w:rPr>
            </w:pPr>
          </w:p>
        </w:tc>
      </w:tr>
      <w:tr w:rsidR="00384780" w:rsidRPr="00786DB4" w14:paraId="434D659A" w14:textId="77777777" w:rsidTr="00D562DA">
        <w:trPr>
          <w:gridAfter w:val="1"/>
          <w:wAfter w:w="15" w:type="pct"/>
          <w:jc w:val="center"/>
        </w:trPr>
        <w:tc>
          <w:tcPr>
            <w:tcW w:w="676" w:type="pct"/>
            <w:shd w:val="clear" w:color="auto" w:fill="auto"/>
          </w:tcPr>
          <w:p w14:paraId="5772339C" w14:textId="77777777" w:rsidR="00384780" w:rsidRPr="00786DB4" w:rsidRDefault="00384780" w:rsidP="00C85DC9">
            <w:pPr>
              <w:ind w:firstLine="0"/>
              <w:rPr>
                <w:sz w:val="20"/>
              </w:rPr>
            </w:pPr>
          </w:p>
        </w:tc>
        <w:tc>
          <w:tcPr>
            <w:tcW w:w="820" w:type="pct"/>
            <w:gridSpan w:val="2"/>
            <w:shd w:val="clear" w:color="auto" w:fill="auto"/>
          </w:tcPr>
          <w:p w14:paraId="5332DC7C" w14:textId="5C007853" w:rsidR="00384780" w:rsidRPr="00786DB4" w:rsidRDefault="00384780" w:rsidP="00C85DC9">
            <w:pPr>
              <w:ind w:firstLine="0"/>
              <w:rPr>
                <w:sz w:val="20"/>
              </w:rPr>
            </w:pPr>
            <w:r w:rsidRPr="00786DB4">
              <w:rPr>
                <w:sz w:val="20"/>
              </w:rPr>
              <w:t>description</w:t>
            </w:r>
          </w:p>
        </w:tc>
        <w:tc>
          <w:tcPr>
            <w:tcW w:w="336" w:type="pct"/>
            <w:gridSpan w:val="5"/>
            <w:shd w:val="clear" w:color="auto" w:fill="auto"/>
          </w:tcPr>
          <w:p w14:paraId="614161B4" w14:textId="77777777"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244E1C5F" w14:textId="19DDA754" w:rsidR="00384780" w:rsidRPr="00786DB4" w:rsidRDefault="00384780" w:rsidP="00C85DC9">
            <w:pPr>
              <w:ind w:firstLine="0"/>
              <w:jc w:val="center"/>
              <w:rPr>
                <w:sz w:val="20"/>
                <w:lang w:val="en-US"/>
              </w:rPr>
            </w:pPr>
            <w:r w:rsidRPr="00786DB4">
              <w:rPr>
                <w:sz w:val="20"/>
                <w:lang w:val="en-US"/>
              </w:rPr>
              <w:t>T(1-2000)</w:t>
            </w:r>
          </w:p>
        </w:tc>
        <w:tc>
          <w:tcPr>
            <w:tcW w:w="1287" w:type="pct"/>
            <w:gridSpan w:val="3"/>
            <w:shd w:val="clear" w:color="auto" w:fill="auto"/>
          </w:tcPr>
          <w:p w14:paraId="63A32427" w14:textId="0ABC591A" w:rsidR="00384780" w:rsidRPr="00786DB4" w:rsidRDefault="00384780" w:rsidP="00C85DC9">
            <w:pPr>
              <w:ind w:firstLine="0"/>
              <w:rPr>
                <w:sz w:val="20"/>
              </w:rPr>
            </w:pPr>
            <w:r w:rsidRPr="00786DB4">
              <w:rPr>
                <w:sz w:val="20"/>
              </w:rPr>
              <w:t>Основание для изменений</w:t>
            </w:r>
          </w:p>
        </w:tc>
        <w:tc>
          <w:tcPr>
            <w:tcW w:w="1363" w:type="pct"/>
            <w:shd w:val="clear" w:color="auto" w:fill="auto"/>
          </w:tcPr>
          <w:p w14:paraId="04AEDC7D" w14:textId="77777777" w:rsidR="00384780" w:rsidRPr="00786DB4" w:rsidRDefault="00384780" w:rsidP="00C85DC9">
            <w:pPr>
              <w:ind w:firstLine="0"/>
              <w:rPr>
                <w:sz w:val="20"/>
              </w:rPr>
            </w:pPr>
          </w:p>
        </w:tc>
      </w:tr>
      <w:tr w:rsidR="00384780" w:rsidRPr="00786DB4" w14:paraId="6595FF48" w14:textId="77777777" w:rsidTr="003C4239">
        <w:trPr>
          <w:gridAfter w:val="1"/>
          <w:wAfter w:w="15" w:type="pct"/>
          <w:jc w:val="center"/>
        </w:trPr>
        <w:tc>
          <w:tcPr>
            <w:tcW w:w="4985" w:type="pct"/>
            <w:gridSpan w:val="14"/>
            <w:shd w:val="clear" w:color="auto" w:fill="auto"/>
            <w:hideMark/>
          </w:tcPr>
          <w:p w14:paraId="362932FE" w14:textId="0C38E0C6" w:rsidR="00384780" w:rsidRPr="00786DB4" w:rsidRDefault="00384780" w:rsidP="00C85DC9">
            <w:pPr>
              <w:ind w:firstLine="0"/>
              <w:jc w:val="center"/>
              <w:rPr>
                <w:sz w:val="20"/>
              </w:rPr>
            </w:pPr>
            <w:r w:rsidRPr="00786DB4">
              <w:rPr>
                <w:b/>
                <w:bCs/>
                <w:sz w:val="20"/>
              </w:rPr>
              <w:t>Причина изменений условий контракта</w:t>
            </w:r>
          </w:p>
        </w:tc>
      </w:tr>
      <w:tr w:rsidR="00384780" w:rsidRPr="00786DB4" w14:paraId="1E35680E" w14:textId="77777777" w:rsidTr="00D562DA">
        <w:trPr>
          <w:gridAfter w:val="1"/>
          <w:wAfter w:w="15" w:type="pct"/>
          <w:jc w:val="center"/>
        </w:trPr>
        <w:tc>
          <w:tcPr>
            <w:tcW w:w="676" w:type="pct"/>
            <w:shd w:val="clear" w:color="auto" w:fill="auto"/>
            <w:hideMark/>
          </w:tcPr>
          <w:p w14:paraId="466F5229" w14:textId="5D37A64C" w:rsidR="00384780" w:rsidRPr="00786DB4" w:rsidRDefault="00384780" w:rsidP="00C85DC9">
            <w:pPr>
              <w:ind w:firstLine="0"/>
              <w:rPr>
                <w:sz w:val="20"/>
              </w:rPr>
            </w:pPr>
            <w:r w:rsidRPr="00786DB4">
              <w:rPr>
                <w:b/>
                <w:bCs/>
                <w:sz w:val="20"/>
              </w:rPr>
              <w:t>reason</w:t>
            </w:r>
          </w:p>
        </w:tc>
        <w:tc>
          <w:tcPr>
            <w:tcW w:w="820" w:type="pct"/>
            <w:gridSpan w:val="2"/>
            <w:shd w:val="clear" w:color="auto" w:fill="auto"/>
            <w:hideMark/>
          </w:tcPr>
          <w:p w14:paraId="37AFC30A" w14:textId="77777777" w:rsidR="00384780" w:rsidRPr="00786DB4" w:rsidRDefault="00384780" w:rsidP="00C85DC9">
            <w:pPr>
              <w:ind w:firstLine="0"/>
              <w:rPr>
                <w:sz w:val="20"/>
              </w:rPr>
            </w:pPr>
            <w:r w:rsidRPr="00786DB4">
              <w:rPr>
                <w:sz w:val="20"/>
              </w:rPr>
              <w:t> </w:t>
            </w:r>
          </w:p>
        </w:tc>
        <w:tc>
          <w:tcPr>
            <w:tcW w:w="318" w:type="pct"/>
            <w:gridSpan w:val="4"/>
            <w:shd w:val="clear" w:color="auto" w:fill="auto"/>
            <w:hideMark/>
          </w:tcPr>
          <w:p w14:paraId="6CDA2FCC" w14:textId="77777777" w:rsidR="00384780" w:rsidRPr="00786DB4" w:rsidRDefault="00384780" w:rsidP="00C85DC9">
            <w:pPr>
              <w:ind w:firstLine="0"/>
              <w:rPr>
                <w:sz w:val="20"/>
              </w:rPr>
            </w:pPr>
            <w:r w:rsidRPr="00786DB4">
              <w:rPr>
                <w:sz w:val="20"/>
              </w:rPr>
              <w:t> </w:t>
            </w:r>
          </w:p>
        </w:tc>
        <w:tc>
          <w:tcPr>
            <w:tcW w:w="521" w:type="pct"/>
            <w:gridSpan w:val="3"/>
            <w:shd w:val="clear" w:color="auto" w:fill="auto"/>
            <w:hideMark/>
          </w:tcPr>
          <w:p w14:paraId="096884CC"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9BB37F1"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E5DC402" w14:textId="3CA449EB" w:rsidR="00384780" w:rsidRPr="00786DB4" w:rsidRDefault="00384780" w:rsidP="00C85DC9">
            <w:pPr>
              <w:ind w:firstLine="0"/>
              <w:rPr>
                <w:sz w:val="20"/>
              </w:rPr>
            </w:pPr>
            <w:r w:rsidRPr="00786DB4">
              <w:rPr>
                <w:sz w:val="20"/>
              </w:rPr>
              <w:t>Заполняется на основании справочника причин изменений условий контракта (</w:t>
            </w:r>
            <w:r w:rsidRPr="00786DB4">
              <w:rPr>
                <w:sz w:val="20"/>
                <w:lang w:val="en-US"/>
              </w:rPr>
              <w:t>nsiContractModificationReason</w:t>
            </w:r>
            <w:r w:rsidRPr="00786DB4">
              <w:rPr>
                <w:sz w:val="20"/>
              </w:rPr>
              <w:t>)</w:t>
            </w:r>
          </w:p>
        </w:tc>
      </w:tr>
      <w:tr w:rsidR="00384780" w:rsidRPr="00786DB4" w14:paraId="0361DEDE" w14:textId="77777777" w:rsidTr="00D562DA">
        <w:trPr>
          <w:gridAfter w:val="1"/>
          <w:wAfter w:w="15" w:type="pct"/>
          <w:jc w:val="center"/>
        </w:trPr>
        <w:tc>
          <w:tcPr>
            <w:tcW w:w="676" w:type="pct"/>
            <w:shd w:val="clear" w:color="auto" w:fill="auto"/>
            <w:hideMark/>
          </w:tcPr>
          <w:p w14:paraId="01E5A726"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24A09E9" w14:textId="77777777" w:rsidR="00384780" w:rsidRPr="00786DB4" w:rsidRDefault="00384780" w:rsidP="00C85DC9">
            <w:pPr>
              <w:ind w:firstLine="0"/>
              <w:rPr>
                <w:sz w:val="20"/>
              </w:rPr>
            </w:pPr>
            <w:r w:rsidRPr="00786DB4">
              <w:rPr>
                <w:sz w:val="20"/>
              </w:rPr>
              <w:t xml:space="preserve">code </w:t>
            </w:r>
          </w:p>
        </w:tc>
        <w:tc>
          <w:tcPr>
            <w:tcW w:w="318" w:type="pct"/>
            <w:gridSpan w:val="4"/>
            <w:shd w:val="clear" w:color="auto" w:fill="auto"/>
            <w:hideMark/>
          </w:tcPr>
          <w:p w14:paraId="4D6B16D3" w14:textId="77777777" w:rsidR="00384780" w:rsidRPr="00786DB4" w:rsidRDefault="00384780" w:rsidP="00C85DC9">
            <w:pPr>
              <w:ind w:firstLine="0"/>
              <w:jc w:val="center"/>
              <w:rPr>
                <w:sz w:val="20"/>
              </w:rPr>
            </w:pPr>
            <w:r w:rsidRPr="00786DB4">
              <w:rPr>
                <w:sz w:val="20"/>
              </w:rPr>
              <w:t>O</w:t>
            </w:r>
          </w:p>
        </w:tc>
        <w:tc>
          <w:tcPr>
            <w:tcW w:w="521" w:type="pct"/>
            <w:gridSpan w:val="3"/>
            <w:shd w:val="clear" w:color="auto" w:fill="auto"/>
            <w:hideMark/>
          </w:tcPr>
          <w:p w14:paraId="20576BB4" w14:textId="459AD9DC" w:rsidR="00384780" w:rsidRPr="00786DB4" w:rsidRDefault="00384780" w:rsidP="00C85DC9">
            <w:pPr>
              <w:ind w:firstLine="0"/>
              <w:jc w:val="center"/>
              <w:rPr>
                <w:sz w:val="20"/>
              </w:rPr>
            </w:pPr>
            <w:r w:rsidRPr="00786DB4">
              <w:rPr>
                <w:sz w:val="20"/>
              </w:rPr>
              <w:t>T(1-4)</w:t>
            </w:r>
          </w:p>
        </w:tc>
        <w:tc>
          <w:tcPr>
            <w:tcW w:w="1287" w:type="pct"/>
            <w:gridSpan w:val="3"/>
            <w:shd w:val="clear" w:color="auto" w:fill="auto"/>
            <w:hideMark/>
          </w:tcPr>
          <w:p w14:paraId="54CBA411" w14:textId="4B7A33A9" w:rsidR="00384780" w:rsidRPr="00786DB4" w:rsidRDefault="00384780" w:rsidP="00C85DC9">
            <w:pPr>
              <w:ind w:firstLine="0"/>
              <w:rPr>
                <w:sz w:val="20"/>
              </w:rPr>
            </w:pPr>
            <w:r w:rsidRPr="00786DB4">
              <w:rPr>
                <w:sz w:val="20"/>
              </w:rPr>
              <w:t>Код</w:t>
            </w:r>
          </w:p>
        </w:tc>
        <w:tc>
          <w:tcPr>
            <w:tcW w:w="1363" w:type="pct"/>
            <w:shd w:val="clear" w:color="auto" w:fill="auto"/>
            <w:hideMark/>
          </w:tcPr>
          <w:p w14:paraId="23620B8D" w14:textId="77777777" w:rsidR="00384780" w:rsidRPr="00786DB4" w:rsidRDefault="00384780" w:rsidP="00C85DC9">
            <w:pPr>
              <w:ind w:firstLine="0"/>
              <w:rPr>
                <w:sz w:val="20"/>
              </w:rPr>
            </w:pPr>
            <w:r w:rsidRPr="00786DB4">
              <w:rPr>
                <w:sz w:val="20"/>
              </w:rPr>
              <w:t xml:space="preserve"> </w:t>
            </w:r>
          </w:p>
        </w:tc>
      </w:tr>
      <w:tr w:rsidR="00384780" w:rsidRPr="00786DB4" w14:paraId="05EA6DA3" w14:textId="77777777" w:rsidTr="00D562DA">
        <w:trPr>
          <w:gridAfter w:val="1"/>
          <w:wAfter w:w="15" w:type="pct"/>
          <w:jc w:val="center"/>
        </w:trPr>
        <w:tc>
          <w:tcPr>
            <w:tcW w:w="676" w:type="pct"/>
            <w:shd w:val="clear" w:color="auto" w:fill="auto"/>
            <w:hideMark/>
          </w:tcPr>
          <w:p w14:paraId="5CAF986E"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7778D20" w14:textId="77777777" w:rsidR="00384780" w:rsidRPr="00786DB4" w:rsidRDefault="00384780" w:rsidP="00C85DC9">
            <w:pPr>
              <w:ind w:firstLine="0"/>
              <w:rPr>
                <w:sz w:val="20"/>
              </w:rPr>
            </w:pPr>
            <w:r w:rsidRPr="00786DB4">
              <w:rPr>
                <w:sz w:val="20"/>
              </w:rPr>
              <w:t xml:space="preserve">name </w:t>
            </w:r>
          </w:p>
        </w:tc>
        <w:tc>
          <w:tcPr>
            <w:tcW w:w="318" w:type="pct"/>
            <w:gridSpan w:val="4"/>
            <w:shd w:val="clear" w:color="auto" w:fill="auto"/>
            <w:hideMark/>
          </w:tcPr>
          <w:p w14:paraId="206DE450" w14:textId="77777777" w:rsidR="00384780" w:rsidRPr="00786DB4" w:rsidRDefault="00384780" w:rsidP="00C85DC9">
            <w:pPr>
              <w:ind w:firstLine="0"/>
              <w:jc w:val="center"/>
              <w:rPr>
                <w:sz w:val="20"/>
              </w:rPr>
            </w:pPr>
            <w:r w:rsidRPr="00786DB4">
              <w:rPr>
                <w:sz w:val="20"/>
              </w:rPr>
              <w:t>H</w:t>
            </w:r>
          </w:p>
        </w:tc>
        <w:tc>
          <w:tcPr>
            <w:tcW w:w="521" w:type="pct"/>
            <w:gridSpan w:val="3"/>
            <w:shd w:val="clear" w:color="auto" w:fill="auto"/>
            <w:hideMark/>
          </w:tcPr>
          <w:p w14:paraId="32DC82D1" w14:textId="7F117D9D" w:rsidR="00384780" w:rsidRPr="00786DB4" w:rsidRDefault="00384780" w:rsidP="00C85DC9">
            <w:pPr>
              <w:ind w:firstLine="0"/>
              <w:jc w:val="center"/>
              <w:rPr>
                <w:sz w:val="20"/>
              </w:rPr>
            </w:pPr>
            <w:r w:rsidRPr="00786DB4">
              <w:rPr>
                <w:sz w:val="20"/>
              </w:rPr>
              <w:t>T(1-1000)</w:t>
            </w:r>
          </w:p>
        </w:tc>
        <w:tc>
          <w:tcPr>
            <w:tcW w:w="1287" w:type="pct"/>
            <w:gridSpan w:val="3"/>
            <w:shd w:val="clear" w:color="auto" w:fill="auto"/>
            <w:hideMark/>
          </w:tcPr>
          <w:p w14:paraId="509356C7" w14:textId="0AF27EE5" w:rsidR="00384780" w:rsidRPr="00786DB4" w:rsidRDefault="00384780" w:rsidP="00C85DC9">
            <w:pPr>
              <w:ind w:firstLine="0"/>
              <w:rPr>
                <w:sz w:val="20"/>
              </w:rPr>
            </w:pPr>
            <w:r w:rsidRPr="00786DB4">
              <w:rPr>
                <w:sz w:val="20"/>
              </w:rPr>
              <w:t xml:space="preserve">Наименование </w:t>
            </w:r>
          </w:p>
        </w:tc>
        <w:tc>
          <w:tcPr>
            <w:tcW w:w="1363" w:type="pct"/>
            <w:shd w:val="clear" w:color="auto" w:fill="auto"/>
            <w:hideMark/>
          </w:tcPr>
          <w:p w14:paraId="3F74FBBE" w14:textId="3C38A032" w:rsidR="00384780" w:rsidRPr="00786DB4" w:rsidRDefault="00384780" w:rsidP="00C85DC9">
            <w:pPr>
              <w:ind w:firstLine="0"/>
              <w:rPr>
                <w:sz w:val="20"/>
              </w:rPr>
            </w:pPr>
            <w:r w:rsidRPr="00786DB4">
              <w:rPr>
                <w:sz w:val="20"/>
              </w:rPr>
              <w:t>Элемент обязателен для заполнения при выгрузке из РК РНГ.</w:t>
            </w:r>
          </w:p>
        </w:tc>
      </w:tr>
      <w:tr w:rsidR="00384780" w:rsidRPr="00786DB4" w14:paraId="7D634450" w14:textId="77777777" w:rsidTr="003C4239">
        <w:trPr>
          <w:gridAfter w:val="1"/>
          <w:wAfter w:w="15" w:type="pct"/>
          <w:jc w:val="center"/>
        </w:trPr>
        <w:tc>
          <w:tcPr>
            <w:tcW w:w="4985" w:type="pct"/>
            <w:gridSpan w:val="14"/>
            <w:shd w:val="clear" w:color="auto" w:fill="auto"/>
            <w:hideMark/>
          </w:tcPr>
          <w:p w14:paraId="67DBFC19" w14:textId="48E7DFDD" w:rsidR="00384780" w:rsidRPr="00786DB4" w:rsidRDefault="00384780" w:rsidP="00C85DC9">
            <w:pPr>
              <w:ind w:firstLine="0"/>
              <w:jc w:val="center"/>
              <w:rPr>
                <w:sz w:val="20"/>
              </w:rPr>
            </w:pPr>
            <w:r w:rsidRPr="00786DB4">
              <w:rPr>
                <w:b/>
                <w:bCs/>
                <w:sz w:val="20"/>
              </w:rPr>
              <w:t>Документ, являющийся основанием изменений контракта</w:t>
            </w:r>
          </w:p>
        </w:tc>
      </w:tr>
      <w:tr w:rsidR="00384780" w:rsidRPr="00786DB4" w14:paraId="20855274" w14:textId="77777777" w:rsidTr="00D562DA">
        <w:trPr>
          <w:gridAfter w:val="1"/>
          <w:wAfter w:w="15" w:type="pct"/>
          <w:jc w:val="center"/>
        </w:trPr>
        <w:tc>
          <w:tcPr>
            <w:tcW w:w="676" w:type="pct"/>
            <w:shd w:val="clear" w:color="auto" w:fill="auto"/>
            <w:hideMark/>
          </w:tcPr>
          <w:p w14:paraId="6440AD37" w14:textId="7FC911D1" w:rsidR="00384780" w:rsidRPr="00786DB4" w:rsidRDefault="00384780" w:rsidP="00C85DC9">
            <w:pPr>
              <w:ind w:firstLine="0"/>
              <w:rPr>
                <w:sz w:val="20"/>
                <w:lang w:val="en-US"/>
              </w:rPr>
            </w:pPr>
            <w:r w:rsidRPr="00786DB4">
              <w:rPr>
                <w:b/>
                <w:bCs/>
                <w:sz w:val="20"/>
                <w:lang w:val="en-US"/>
              </w:rPr>
              <w:t>document</w:t>
            </w:r>
          </w:p>
        </w:tc>
        <w:tc>
          <w:tcPr>
            <w:tcW w:w="820" w:type="pct"/>
            <w:gridSpan w:val="2"/>
            <w:shd w:val="clear" w:color="auto" w:fill="auto"/>
            <w:hideMark/>
          </w:tcPr>
          <w:p w14:paraId="20421670" w14:textId="77777777" w:rsidR="00384780" w:rsidRPr="00786DB4" w:rsidRDefault="00384780" w:rsidP="00C85DC9">
            <w:pPr>
              <w:ind w:firstLine="0"/>
              <w:rPr>
                <w:sz w:val="20"/>
              </w:rPr>
            </w:pPr>
            <w:r w:rsidRPr="00786DB4">
              <w:rPr>
                <w:sz w:val="20"/>
              </w:rPr>
              <w:t> </w:t>
            </w:r>
          </w:p>
        </w:tc>
        <w:tc>
          <w:tcPr>
            <w:tcW w:w="318" w:type="pct"/>
            <w:gridSpan w:val="4"/>
            <w:shd w:val="clear" w:color="auto" w:fill="auto"/>
            <w:hideMark/>
          </w:tcPr>
          <w:p w14:paraId="2263790B" w14:textId="77777777" w:rsidR="00384780" w:rsidRPr="00786DB4" w:rsidRDefault="00384780" w:rsidP="00C85DC9">
            <w:pPr>
              <w:ind w:firstLine="0"/>
              <w:rPr>
                <w:sz w:val="20"/>
              </w:rPr>
            </w:pPr>
            <w:r w:rsidRPr="00786DB4">
              <w:rPr>
                <w:sz w:val="20"/>
              </w:rPr>
              <w:t> </w:t>
            </w:r>
          </w:p>
        </w:tc>
        <w:tc>
          <w:tcPr>
            <w:tcW w:w="521" w:type="pct"/>
            <w:gridSpan w:val="3"/>
            <w:shd w:val="clear" w:color="auto" w:fill="auto"/>
            <w:hideMark/>
          </w:tcPr>
          <w:p w14:paraId="5D2750DE"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4856457E"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30B4BB61" w14:textId="6653FE92" w:rsidR="00384780" w:rsidRPr="00786DB4" w:rsidRDefault="00384780" w:rsidP="00C85DC9">
            <w:pPr>
              <w:ind w:firstLine="0"/>
              <w:rPr>
                <w:sz w:val="20"/>
              </w:rPr>
            </w:pPr>
          </w:p>
        </w:tc>
      </w:tr>
      <w:tr w:rsidR="00384780" w:rsidRPr="00786DB4" w14:paraId="5E8275A9" w14:textId="77777777" w:rsidTr="00D562DA">
        <w:trPr>
          <w:gridAfter w:val="1"/>
          <w:wAfter w:w="15" w:type="pct"/>
          <w:jc w:val="center"/>
        </w:trPr>
        <w:tc>
          <w:tcPr>
            <w:tcW w:w="676" w:type="pct"/>
            <w:shd w:val="clear" w:color="auto" w:fill="auto"/>
            <w:hideMark/>
          </w:tcPr>
          <w:p w14:paraId="35B8FA4B"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1466D409" w14:textId="77777777" w:rsidR="00384780" w:rsidRPr="00786DB4" w:rsidRDefault="00384780" w:rsidP="00C85DC9">
            <w:pPr>
              <w:ind w:firstLine="0"/>
              <w:rPr>
                <w:sz w:val="20"/>
              </w:rPr>
            </w:pPr>
            <w:r w:rsidRPr="00786DB4">
              <w:rPr>
                <w:sz w:val="20"/>
              </w:rPr>
              <w:t xml:space="preserve">code </w:t>
            </w:r>
          </w:p>
        </w:tc>
        <w:tc>
          <w:tcPr>
            <w:tcW w:w="318" w:type="pct"/>
            <w:gridSpan w:val="4"/>
            <w:shd w:val="clear" w:color="auto" w:fill="auto"/>
            <w:hideMark/>
          </w:tcPr>
          <w:p w14:paraId="47E10701" w14:textId="77777777" w:rsidR="00384780" w:rsidRPr="00786DB4" w:rsidRDefault="00384780" w:rsidP="00C85DC9">
            <w:pPr>
              <w:ind w:firstLine="0"/>
              <w:jc w:val="center"/>
              <w:rPr>
                <w:sz w:val="20"/>
              </w:rPr>
            </w:pPr>
            <w:r w:rsidRPr="00786DB4">
              <w:rPr>
                <w:sz w:val="20"/>
              </w:rPr>
              <w:t>O</w:t>
            </w:r>
          </w:p>
        </w:tc>
        <w:tc>
          <w:tcPr>
            <w:tcW w:w="521" w:type="pct"/>
            <w:gridSpan w:val="3"/>
            <w:shd w:val="clear" w:color="auto" w:fill="auto"/>
            <w:hideMark/>
          </w:tcPr>
          <w:p w14:paraId="1ED691E0" w14:textId="28E8E9A4" w:rsidR="00384780" w:rsidRPr="00786DB4" w:rsidRDefault="00384780" w:rsidP="00C85DC9">
            <w:pPr>
              <w:ind w:firstLine="0"/>
              <w:jc w:val="center"/>
              <w:rPr>
                <w:sz w:val="20"/>
              </w:rPr>
            </w:pPr>
            <w:r w:rsidRPr="00786DB4">
              <w:rPr>
                <w:sz w:val="20"/>
              </w:rPr>
              <w:t>T(1-4)</w:t>
            </w:r>
          </w:p>
        </w:tc>
        <w:tc>
          <w:tcPr>
            <w:tcW w:w="1287" w:type="pct"/>
            <w:gridSpan w:val="3"/>
            <w:shd w:val="clear" w:color="auto" w:fill="auto"/>
            <w:hideMark/>
          </w:tcPr>
          <w:p w14:paraId="28A6F00E" w14:textId="04D7614A" w:rsidR="00384780" w:rsidRPr="00786DB4" w:rsidRDefault="00384780" w:rsidP="00C85DC9">
            <w:pPr>
              <w:ind w:firstLine="0"/>
              <w:rPr>
                <w:sz w:val="20"/>
              </w:rPr>
            </w:pPr>
            <w:r w:rsidRPr="00786DB4">
              <w:rPr>
                <w:sz w:val="20"/>
              </w:rPr>
              <w:t>Код</w:t>
            </w:r>
            <w:r w:rsidRPr="00786DB4">
              <w:rPr>
                <w:sz w:val="20"/>
                <w:lang w:val="en-US"/>
              </w:rPr>
              <w:t xml:space="preserve"> </w:t>
            </w:r>
            <w:r w:rsidRPr="00786DB4">
              <w:rPr>
                <w:sz w:val="20"/>
              </w:rPr>
              <w:t>документа</w:t>
            </w:r>
          </w:p>
        </w:tc>
        <w:tc>
          <w:tcPr>
            <w:tcW w:w="1363" w:type="pct"/>
            <w:shd w:val="clear" w:color="auto" w:fill="auto"/>
            <w:hideMark/>
          </w:tcPr>
          <w:p w14:paraId="27540CF9" w14:textId="77777777" w:rsidR="00384780" w:rsidRPr="00786DB4" w:rsidRDefault="00384780" w:rsidP="00C85DC9">
            <w:pPr>
              <w:ind w:firstLine="0"/>
              <w:rPr>
                <w:sz w:val="20"/>
              </w:rPr>
            </w:pPr>
            <w:r w:rsidRPr="00786DB4">
              <w:rPr>
                <w:sz w:val="20"/>
              </w:rPr>
              <w:t xml:space="preserve"> </w:t>
            </w:r>
          </w:p>
        </w:tc>
      </w:tr>
      <w:tr w:rsidR="00384780" w:rsidRPr="00786DB4" w14:paraId="1C7EB0B7" w14:textId="77777777" w:rsidTr="00D562DA">
        <w:trPr>
          <w:gridAfter w:val="1"/>
          <w:wAfter w:w="15" w:type="pct"/>
          <w:jc w:val="center"/>
        </w:trPr>
        <w:tc>
          <w:tcPr>
            <w:tcW w:w="676" w:type="pct"/>
            <w:shd w:val="clear" w:color="auto" w:fill="auto"/>
            <w:hideMark/>
          </w:tcPr>
          <w:p w14:paraId="4DE8BFFE"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751A46D1" w14:textId="77777777" w:rsidR="00384780" w:rsidRPr="00786DB4" w:rsidRDefault="00384780" w:rsidP="00C85DC9">
            <w:pPr>
              <w:ind w:firstLine="0"/>
              <w:rPr>
                <w:sz w:val="20"/>
              </w:rPr>
            </w:pPr>
            <w:r w:rsidRPr="00786DB4">
              <w:rPr>
                <w:sz w:val="20"/>
              </w:rPr>
              <w:t xml:space="preserve">name </w:t>
            </w:r>
          </w:p>
        </w:tc>
        <w:tc>
          <w:tcPr>
            <w:tcW w:w="318" w:type="pct"/>
            <w:gridSpan w:val="4"/>
            <w:shd w:val="clear" w:color="auto" w:fill="auto"/>
            <w:hideMark/>
          </w:tcPr>
          <w:p w14:paraId="0C1BAE13" w14:textId="77777777" w:rsidR="00384780" w:rsidRPr="00786DB4" w:rsidRDefault="00384780" w:rsidP="00C85DC9">
            <w:pPr>
              <w:ind w:firstLine="0"/>
              <w:jc w:val="center"/>
              <w:rPr>
                <w:sz w:val="20"/>
              </w:rPr>
            </w:pPr>
            <w:r w:rsidRPr="00786DB4">
              <w:rPr>
                <w:sz w:val="20"/>
              </w:rPr>
              <w:t>H</w:t>
            </w:r>
          </w:p>
        </w:tc>
        <w:tc>
          <w:tcPr>
            <w:tcW w:w="521" w:type="pct"/>
            <w:gridSpan w:val="3"/>
            <w:shd w:val="clear" w:color="auto" w:fill="auto"/>
            <w:hideMark/>
          </w:tcPr>
          <w:p w14:paraId="1CF1C2D5" w14:textId="77777777" w:rsidR="00384780" w:rsidRPr="00786DB4" w:rsidRDefault="00384780" w:rsidP="00C85DC9">
            <w:pPr>
              <w:ind w:firstLine="0"/>
              <w:jc w:val="center"/>
              <w:rPr>
                <w:sz w:val="20"/>
              </w:rPr>
            </w:pPr>
            <w:r w:rsidRPr="00786DB4">
              <w:rPr>
                <w:sz w:val="20"/>
              </w:rPr>
              <w:t>T(1-1000)</w:t>
            </w:r>
          </w:p>
        </w:tc>
        <w:tc>
          <w:tcPr>
            <w:tcW w:w="1287" w:type="pct"/>
            <w:gridSpan w:val="3"/>
            <w:shd w:val="clear" w:color="auto" w:fill="auto"/>
            <w:hideMark/>
          </w:tcPr>
          <w:p w14:paraId="01CC1423" w14:textId="77777777" w:rsidR="00384780" w:rsidRPr="00786DB4" w:rsidRDefault="00384780" w:rsidP="00C85DC9">
            <w:pPr>
              <w:ind w:firstLine="0"/>
              <w:rPr>
                <w:sz w:val="20"/>
              </w:rPr>
            </w:pPr>
            <w:r w:rsidRPr="00786DB4">
              <w:rPr>
                <w:sz w:val="20"/>
              </w:rPr>
              <w:t xml:space="preserve">Наименование </w:t>
            </w:r>
          </w:p>
        </w:tc>
        <w:tc>
          <w:tcPr>
            <w:tcW w:w="1363" w:type="pct"/>
            <w:shd w:val="clear" w:color="auto" w:fill="auto"/>
            <w:hideMark/>
          </w:tcPr>
          <w:p w14:paraId="0D2D4362" w14:textId="63667F0B" w:rsidR="00384780" w:rsidRPr="00786DB4" w:rsidRDefault="00384780" w:rsidP="00C85DC9">
            <w:pPr>
              <w:ind w:firstLine="0"/>
              <w:rPr>
                <w:sz w:val="20"/>
              </w:rPr>
            </w:pPr>
            <w:r w:rsidRPr="00786DB4">
              <w:rPr>
                <w:sz w:val="20"/>
              </w:rPr>
              <w:t>Элемент обязателен для заполнения при выгрузке из РК РНГ.</w:t>
            </w:r>
          </w:p>
        </w:tc>
      </w:tr>
      <w:tr w:rsidR="00384780" w:rsidRPr="00786DB4" w14:paraId="1ADAB39C" w14:textId="77777777" w:rsidTr="00D562DA">
        <w:trPr>
          <w:gridAfter w:val="1"/>
          <w:wAfter w:w="15" w:type="pct"/>
          <w:jc w:val="center"/>
        </w:trPr>
        <w:tc>
          <w:tcPr>
            <w:tcW w:w="676" w:type="pct"/>
            <w:shd w:val="clear" w:color="auto" w:fill="auto"/>
            <w:hideMark/>
          </w:tcPr>
          <w:p w14:paraId="573000DA"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79D9B23" w14:textId="7129ACCF" w:rsidR="00384780" w:rsidRPr="00786DB4" w:rsidRDefault="00384780" w:rsidP="00C85DC9">
            <w:pPr>
              <w:ind w:firstLine="0"/>
              <w:rPr>
                <w:sz w:val="20"/>
              </w:rPr>
            </w:pPr>
            <w:r w:rsidRPr="00786DB4">
              <w:rPr>
                <w:sz w:val="20"/>
                <w:lang w:val="en-US"/>
              </w:rPr>
              <w:t>base</w:t>
            </w:r>
            <w:r w:rsidRPr="00786DB4">
              <w:rPr>
                <w:sz w:val="20"/>
              </w:rPr>
              <w:t xml:space="preserve"> </w:t>
            </w:r>
          </w:p>
        </w:tc>
        <w:tc>
          <w:tcPr>
            <w:tcW w:w="318" w:type="pct"/>
            <w:gridSpan w:val="4"/>
            <w:shd w:val="clear" w:color="auto" w:fill="auto"/>
            <w:hideMark/>
          </w:tcPr>
          <w:p w14:paraId="245575CB" w14:textId="4B26EF0C" w:rsidR="00384780" w:rsidRPr="00786DB4" w:rsidRDefault="00384780" w:rsidP="00C85DC9">
            <w:pPr>
              <w:ind w:firstLine="0"/>
              <w:jc w:val="center"/>
              <w:rPr>
                <w:sz w:val="20"/>
              </w:rPr>
            </w:pPr>
            <w:r w:rsidRPr="00786DB4">
              <w:rPr>
                <w:sz w:val="20"/>
              </w:rPr>
              <w:t>О</w:t>
            </w:r>
          </w:p>
        </w:tc>
        <w:tc>
          <w:tcPr>
            <w:tcW w:w="521" w:type="pct"/>
            <w:gridSpan w:val="3"/>
            <w:shd w:val="clear" w:color="auto" w:fill="auto"/>
            <w:hideMark/>
          </w:tcPr>
          <w:p w14:paraId="7D94ABAF" w14:textId="0B175DA9" w:rsidR="00384780" w:rsidRPr="00786DB4" w:rsidRDefault="00384780" w:rsidP="00C85DC9">
            <w:pPr>
              <w:ind w:firstLine="0"/>
              <w:jc w:val="center"/>
              <w:rPr>
                <w:sz w:val="20"/>
                <w:lang w:val="en-US"/>
              </w:rPr>
            </w:pPr>
            <w:r w:rsidRPr="00786DB4">
              <w:rPr>
                <w:sz w:val="20"/>
                <w:lang w:val="en-US"/>
              </w:rPr>
              <w:t>T(1-2000)</w:t>
            </w:r>
          </w:p>
        </w:tc>
        <w:tc>
          <w:tcPr>
            <w:tcW w:w="1287" w:type="pct"/>
            <w:gridSpan w:val="3"/>
            <w:shd w:val="clear" w:color="auto" w:fill="auto"/>
            <w:hideMark/>
          </w:tcPr>
          <w:p w14:paraId="4B8B4897" w14:textId="46516ECD" w:rsidR="00384780" w:rsidRPr="00786DB4" w:rsidRDefault="00384780" w:rsidP="00C85DC9">
            <w:pPr>
              <w:ind w:firstLine="0"/>
              <w:rPr>
                <w:sz w:val="20"/>
              </w:rPr>
            </w:pPr>
            <w:r w:rsidRPr="00786DB4">
              <w:rPr>
                <w:sz w:val="20"/>
              </w:rPr>
              <w:t>Реквизиты документа, являющегося основанием для изменений</w:t>
            </w:r>
          </w:p>
        </w:tc>
        <w:tc>
          <w:tcPr>
            <w:tcW w:w="1363" w:type="pct"/>
            <w:shd w:val="clear" w:color="auto" w:fill="auto"/>
            <w:hideMark/>
          </w:tcPr>
          <w:p w14:paraId="396CB7FA" w14:textId="46DD1A7D" w:rsidR="00384780" w:rsidRPr="00786DB4" w:rsidRDefault="00384780" w:rsidP="00C85DC9">
            <w:pPr>
              <w:ind w:firstLine="0"/>
              <w:rPr>
                <w:sz w:val="20"/>
              </w:rPr>
            </w:pPr>
          </w:p>
        </w:tc>
      </w:tr>
      <w:tr w:rsidR="00384780" w:rsidRPr="00786DB4" w14:paraId="68EE1801" w14:textId="77777777" w:rsidTr="00D562DA">
        <w:trPr>
          <w:gridAfter w:val="1"/>
          <w:wAfter w:w="15" w:type="pct"/>
          <w:jc w:val="center"/>
        </w:trPr>
        <w:tc>
          <w:tcPr>
            <w:tcW w:w="676" w:type="pct"/>
            <w:shd w:val="clear" w:color="auto" w:fill="auto"/>
            <w:hideMark/>
          </w:tcPr>
          <w:p w14:paraId="49A76154"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54DC1D0" w14:textId="1E2A4C40" w:rsidR="00384780" w:rsidRPr="00786DB4" w:rsidRDefault="00384780" w:rsidP="00C85DC9">
            <w:pPr>
              <w:ind w:firstLine="0"/>
              <w:rPr>
                <w:sz w:val="20"/>
              </w:rPr>
            </w:pPr>
            <w:r w:rsidRPr="00786DB4">
              <w:rPr>
                <w:sz w:val="20"/>
                <w:lang w:val="en-US"/>
              </w:rPr>
              <w:t>documentDate</w:t>
            </w:r>
          </w:p>
        </w:tc>
        <w:tc>
          <w:tcPr>
            <w:tcW w:w="318" w:type="pct"/>
            <w:gridSpan w:val="4"/>
            <w:shd w:val="clear" w:color="auto" w:fill="auto"/>
            <w:hideMark/>
          </w:tcPr>
          <w:p w14:paraId="03110A6E" w14:textId="6A632E73" w:rsidR="00384780" w:rsidRPr="00786DB4" w:rsidRDefault="00384780" w:rsidP="00C85DC9">
            <w:pPr>
              <w:ind w:firstLine="0"/>
              <w:jc w:val="center"/>
              <w:rPr>
                <w:sz w:val="20"/>
              </w:rPr>
            </w:pPr>
            <w:r w:rsidRPr="00786DB4">
              <w:rPr>
                <w:sz w:val="20"/>
              </w:rPr>
              <w:t>Н</w:t>
            </w:r>
          </w:p>
        </w:tc>
        <w:tc>
          <w:tcPr>
            <w:tcW w:w="521" w:type="pct"/>
            <w:gridSpan w:val="3"/>
            <w:shd w:val="clear" w:color="auto" w:fill="auto"/>
            <w:hideMark/>
          </w:tcPr>
          <w:p w14:paraId="3FC9C479" w14:textId="773D4EBA" w:rsidR="00384780" w:rsidRPr="00786DB4" w:rsidRDefault="00384780" w:rsidP="00C85DC9">
            <w:pPr>
              <w:ind w:firstLine="0"/>
              <w:jc w:val="center"/>
              <w:rPr>
                <w:sz w:val="20"/>
                <w:lang w:val="en-US"/>
              </w:rPr>
            </w:pPr>
            <w:r w:rsidRPr="00786DB4">
              <w:rPr>
                <w:sz w:val="20"/>
                <w:lang w:val="en-US"/>
              </w:rPr>
              <w:t>DT</w:t>
            </w:r>
          </w:p>
        </w:tc>
        <w:tc>
          <w:tcPr>
            <w:tcW w:w="1287" w:type="pct"/>
            <w:gridSpan w:val="3"/>
            <w:shd w:val="clear" w:color="auto" w:fill="auto"/>
            <w:hideMark/>
          </w:tcPr>
          <w:p w14:paraId="3A833DBC" w14:textId="77777777" w:rsidR="00384780" w:rsidRPr="00786DB4" w:rsidRDefault="00384780" w:rsidP="00C85DC9">
            <w:pPr>
              <w:ind w:firstLine="0"/>
              <w:rPr>
                <w:sz w:val="20"/>
              </w:rPr>
            </w:pPr>
            <w:r w:rsidRPr="00786DB4">
              <w:rPr>
                <w:sz w:val="20"/>
              </w:rPr>
              <w:t>Дата документа</w:t>
            </w:r>
          </w:p>
        </w:tc>
        <w:tc>
          <w:tcPr>
            <w:tcW w:w="1363" w:type="pct"/>
            <w:shd w:val="clear" w:color="auto" w:fill="auto"/>
            <w:hideMark/>
          </w:tcPr>
          <w:p w14:paraId="332C4EC9" w14:textId="77777777" w:rsidR="00384780" w:rsidRPr="00786DB4" w:rsidRDefault="00384780" w:rsidP="00C85DC9">
            <w:pPr>
              <w:ind w:firstLine="0"/>
              <w:rPr>
                <w:sz w:val="20"/>
              </w:rPr>
            </w:pPr>
            <w:r w:rsidRPr="00786DB4">
              <w:rPr>
                <w:sz w:val="20"/>
              </w:rPr>
              <w:t>При приеме в ЕИС контролируется обязательность заполнения поля.</w:t>
            </w:r>
          </w:p>
          <w:p w14:paraId="57E435BA" w14:textId="1C5CDC10" w:rsidR="00384780" w:rsidRPr="00786DB4" w:rsidRDefault="00384780" w:rsidP="00C85DC9">
            <w:pPr>
              <w:ind w:firstLine="0"/>
              <w:rPr>
                <w:sz w:val="20"/>
              </w:rPr>
            </w:pPr>
            <w:r w:rsidRPr="00786DB4">
              <w:rPr>
                <w:sz w:val="20"/>
              </w:rPr>
              <w:t>Необязательность поля введена для совместимости с ранее переданными документами.</w:t>
            </w:r>
          </w:p>
        </w:tc>
      </w:tr>
      <w:tr w:rsidR="00384780" w:rsidRPr="00786DB4" w14:paraId="66B16486" w14:textId="77777777" w:rsidTr="003C4239">
        <w:trPr>
          <w:gridAfter w:val="1"/>
          <w:wAfter w:w="15" w:type="pct"/>
          <w:jc w:val="center"/>
        </w:trPr>
        <w:tc>
          <w:tcPr>
            <w:tcW w:w="4985" w:type="pct"/>
            <w:gridSpan w:val="14"/>
            <w:shd w:val="clear" w:color="auto" w:fill="auto"/>
            <w:hideMark/>
          </w:tcPr>
          <w:p w14:paraId="48C5C8B3" w14:textId="65A97E2C" w:rsidR="00384780" w:rsidRPr="00786DB4" w:rsidRDefault="00384780" w:rsidP="00C85DC9">
            <w:pPr>
              <w:ind w:firstLine="0"/>
              <w:jc w:val="center"/>
              <w:rPr>
                <w:sz w:val="20"/>
              </w:rPr>
            </w:pPr>
            <w:r w:rsidRPr="00786DB4">
              <w:rPr>
                <w:b/>
                <w:bCs/>
                <w:sz w:val="20"/>
              </w:rPr>
              <w:t>Информация об оплате суммы возмещения фактически понесенного ущерба</w:t>
            </w:r>
          </w:p>
        </w:tc>
      </w:tr>
      <w:tr w:rsidR="00384780" w:rsidRPr="00786DB4" w14:paraId="4478D28C" w14:textId="77777777" w:rsidTr="00D562DA">
        <w:trPr>
          <w:gridAfter w:val="1"/>
          <w:wAfter w:w="15" w:type="pct"/>
          <w:jc w:val="center"/>
        </w:trPr>
        <w:tc>
          <w:tcPr>
            <w:tcW w:w="676" w:type="pct"/>
            <w:shd w:val="clear" w:color="auto" w:fill="auto"/>
            <w:hideMark/>
          </w:tcPr>
          <w:p w14:paraId="3E6A5F4B" w14:textId="2D8718FE" w:rsidR="00384780" w:rsidRPr="00786DB4" w:rsidRDefault="00384780" w:rsidP="00C85DC9">
            <w:pPr>
              <w:ind w:firstLine="0"/>
              <w:rPr>
                <w:sz w:val="20"/>
                <w:lang w:val="en-US"/>
              </w:rPr>
            </w:pPr>
            <w:r w:rsidRPr="00786DB4">
              <w:rPr>
                <w:b/>
                <w:bCs/>
                <w:sz w:val="20"/>
                <w:lang w:val="en-US"/>
              </w:rPr>
              <w:t>damagePayments</w:t>
            </w:r>
          </w:p>
        </w:tc>
        <w:tc>
          <w:tcPr>
            <w:tcW w:w="820" w:type="pct"/>
            <w:gridSpan w:val="2"/>
            <w:shd w:val="clear" w:color="auto" w:fill="auto"/>
            <w:hideMark/>
          </w:tcPr>
          <w:p w14:paraId="11D68855" w14:textId="77777777" w:rsidR="00384780" w:rsidRPr="00786DB4" w:rsidRDefault="00384780" w:rsidP="00C85DC9">
            <w:pPr>
              <w:ind w:firstLine="0"/>
              <w:rPr>
                <w:sz w:val="20"/>
              </w:rPr>
            </w:pPr>
            <w:r w:rsidRPr="00786DB4">
              <w:rPr>
                <w:sz w:val="20"/>
              </w:rPr>
              <w:t> </w:t>
            </w:r>
          </w:p>
        </w:tc>
        <w:tc>
          <w:tcPr>
            <w:tcW w:w="318" w:type="pct"/>
            <w:gridSpan w:val="4"/>
            <w:shd w:val="clear" w:color="auto" w:fill="auto"/>
            <w:hideMark/>
          </w:tcPr>
          <w:p w14:paraId="6E38CE50" w14:textId="77777777" w:rsidR="00384780" w:rsidRPr="00786DB4" w:rsidRDefault="00384780" w:rsidP="00C85DC9">
            <w:pPr>
              <w:ind w:firstLine="0"/>
              <w:rPr>
                <w:sz w:val="20"/>
              </w:rPr>
            </w:pPr>
            <w:r w:rsidRPr="00786DB4">
              <w:rPr>
                <w:sz w:val="20"/>
              </w:rPr>
              <w:t> </w:t>
            </w:r>
          </w:p>
        </w:tc>
        <w:tc>
          <w:tcPr>
            <w:tcW w:w="521" w:type="pct"/>
            <w:gridSpan w:val="3"/>
            <w:shd w:val="clear" w:color="auto" w:fill="auto"/>
            <w:hideMark/>
          </w:tcPr>
          <w:p w14:paraId="144FBE10"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523B2DF9"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435F9235" w14:textId="32D68365" w:rsidR="00384780" w:rsidRPr="00786DB4" w:rsidRDefault="00384780" w:rsidP="00C85DC9">
            <w:pPr>
              <w:ind w:firstLine="0"/>
              <w:rPr>
                <w:sz w:val="20"/>
              </w:rPr>
            </w:pPr>
          </w:p>
        </w:tc>
      </w:tr>
      <w:tr w:rsidR="00384780" w:rsidRPr="00786DB4" w14:paraId="6F7D37C7" w14:textId="77777777" w:rsidTr="00D562DA">
        <w:trPr>
          <w:gridAfter w:val="1"/>
          <w:wAfter w:w="15" w:type="pct"/>
          <w:jc w:val="center"/>
        </w:trPr>
        <w:tc>
          <w:tcPr>
            <w:tcW w:w="676" w:type="pct"/>
            <w:shd w:val="clear" w:color="auto" w:fill="auto"/>
          </w:tcPr>
          <w:p w14:paraId="11EB9730" w14:textId="77777777" w:rsidR="00384780" w:rsidRPr="00786DB4" w:rsidRDefault="00384780" w:rsidP="00C85DC9">
            <w:pPr>
              <w:ind w:firstLine="0"/>
              <w:rPr>
                <w:sz w:val="20"/>
              </w:rPr>
            </w:pPr>
          </w:p>
        </w:tc>
        <w:tc>
          <w:tcPr>
            <w:tcW w:w="820" w:type="pct"/>
            <w:gridSpan w:val="2"/>
            <w:shd w:val="clear" w:color="auto" w:fill="auto"/>
          </w:tcPr>
          <w:p w14:paraId="1613D485" w14:textId="34B39B09" w:rsidR="00384780" w:rsidRPr="00786DB4" w:rsidRDefault="00384780" w:rsidP="00C85DC9">
            <w:pPr>
              <w:ind w:firstLine="0"/>
              <w:rPr>
                <w:sz w:val="20"/>
              </w:rPr>
            </w:pPr>
            <w:r w:rsidRPr="00786DB4">
              <w:rPr>
                <w:sz w:val="20"/>
              </w:rPr>
              <w:t>document</w:t>
            </w:r>
          </w:p>
        </w:tc>
        <w:tc>
          <w:tcPr>
            <w:tcW w:w="336" w:type="pct"/>
            <w:gridSpan w:val="5"/>
            <w:shd w:val="clear" w:color="auto" w:fill="auto"/>
          </w:tcPr>
          <w:p w14:paraId="11CCC21E" w14:textId="0B3B4072"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773FBD88" w14:textId="356E84A5"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6356F2EE" w14:textId="6C40A8E9" w:rsidR="00384780" w:rsidRPr="00786DB4" w:rsidRDefault="00384780" w:rsidP="00C85DC9">
            <w:pPr>
              <w:ind w:firstLine="0"/>
              <w:rPr>
                <w:sz w:val="20"/>
              </w:rPr>
            </w:pPr>
            <w:r w:rsidRPr="00786DB4">
              <w:rPr>
                <w:sz w:val="20"/>
              </w:rPr>
              <w:t>Докмент</w:t>
            </w:r>
          </w:p>
        </w:tc>
        <w:tc>
          <w:tcPr>
            <w:tcW w:w="1363" w:type="pct"/>
            <w:shd w:val="clear" w:color="auto" w:fill="auto"/>
          </w:tcPr>
          <w:p w14:paraId="19B27D4A" w14:textId="77777777" w:rsidR="00384780" w:rsidRPr="00786DB4" w:rsidRDefault="00384780" w:rsidP="00C85DC9">
            <w:pPr>
              <w:ind w:firstLine="0"/>
              <w:rPr>
                <w:sz w:val="20"/>
              </w:rPr>
            </w:pPr>
          </w:p>
        </w:tc>
      </w:tr>
      <w:tr w:rsidR="00384780" w:rsidRPr="00786DB4" w14:paraId="5BCEE6DF" w14:textId="77777777" w:rsidTr="00D562DA">
        <w:trPr>
          <w:gridAfter w:val="1"/>
          <w:wAfter w:w="15" w:type="pct"/>
          <w:jc w:val="center"/>
        </w:trPr>
        <w:tc>
          <w:tcPr>
            <w:tcW w:w="676" w:type="pct"/>
            <w:shd w:val="clear" w:color="auto" w:fill="auto"/>
            <w:hideMark/>
          </w:tcPr>
          <w:p w14:paraId="57F7F9FB"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5F3DF7C9" w14:textId="77777777" w:rsidR="00384780" w:rsidRPr="00786DB4" w:rsidRDefault="00384780" w:rsidP="00C85DC9">
            <w:pPr>
              <w:ind w:firstLine="0"/>
              <w:rPr>
                <w:sz w:val="20"/>
              </w:rPr>
            </w:pPr>
            <w:r w:rsidRPr="00786DB4">
              <w:rPr>
                <w:sz w:val="20"/>
              </w:rPr>
              <w:t>currency</w:t>
            </w:r>
          </w:p>
        </w:tc>
        <w:tc>
          <w:tcPr>
            <w:tcW w:w="336" w:type="pct"/>
            <w:gridSpan w:val="5"/>
            <w:shd w:val="clear" w:color="auto" w:fill="auto"/>
            <w:hideMark/>
          </w:tcPr>
          <w:p w14:paraId="6757BF8C"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2C5C3C6C"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6986B78D" w14:textId="77777777" w:rsidR="00384780" w:rsidRPr="00786DB4" w:rsidRDefault="00384780" w:rsidP="00C85DC9">
            <w:pPr>
              <w:ind w:firstLine="0"/>
              <w:rPr>
                <w:sz w:val="20"/>
              </w:rPr>
            </w:pPr>
            <w:r w:rsidRPr="00786DB4">
              <w:rPr>
                <w:sz w:val="20"/>
              </w:rPr>
              <w:t>Валюта контракта</w:t>
            </w:r>
          </w:p>
        </w:tc>
        <w:tc>
          <w:tcPr>
            <w:tcW w:w="1363" w:type="pct"/>
            <w:shd w:val="clear" w:color="auto" w:fill="auto"/>
            <w:hideMark/>
          </w:tcPr>
          <w:p w14:paraId="703C7E87" w14:textId="77777777" w:rsidR="00384780" w:rsidRPr="00786DB4" w:rsidRDefault="00384780" w:rsidP="00C85DC9">
            <w:pPr>
              <w:ind w:firstLine="0"/>
              <w:rPr>
                <w:sz w:val="20"/>
              </w:rPr>
            </w:pPr>
            <w:r w:rsidRPr="00786DB4">
              <w:rPr>
                <w:sz w:val="20"/>
              </w:rPr>
              <w:t xml:space="preserve"> </w:t>
            </w:r>
          </w:p>
        </w:tc>
      </w:tr>
      <w:tr w:rsidR="00384780" w:rsidRPr="00786DB4" w14:paraId="733D1E85" w14:textId="77777777" w:rsidTr="00D562DA">
        <w:trPr>
          <w:gridAfter w:val="1"/>
          <w:wAfter w:w="15" w:type="pct"/>
          <w:jc w:val="center"/>
        </w:trPr>
        <w:tc>
          <w:tcPr>
            <w:tcW w:w="676" w:type="pct"/>
            <w:shd w:val="clear" w:color="auto" w:fill="auto"/>
            <w:hideMark/>
          </w:tcPr>
          <w:p w14:paraId="3ACB3FA7"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255AF5A" w14:textId="3A769C59" w:rsidR="00384780" w:rsidRPr="00786DB4" w:rsidRDefault="00384780" w:rsidP="00C85DC9">
            <w:pPr>
              <w:ind w:firstLine="0"/>
              <w:rPr>
                <w:sz w:val="20"/>
              </w:rPr>
            </w:pPr>
            <w:r w:rsidRPr="00786DB4">
              <w:rPr>
                <w:sz w:val="20"/>
                <w:lang w:val="en-US"/>
              </w:rPr>
              <w:t>amount</w:t>
            </w:r>
            <w:r w:rsidRPr="00786DB4">
              <w:rPr>
                <w:sz w:val="20"/>
              </w:rPr>
              <w:t xml:space="preserve"> </w:t>
            </w:r>
          </w:p>
        </w:tc>
        <w:tc>
          <w:tcPr>
            <w:tcW w:w="336" w:type="pct"/>
            <w:gridSpan w:val="5"/>
            <w:shd w:val="clear" w:color="auto" w:fill="auto"/>
            <w:hideMark/>
          </w:tcPr>
          <w:p w14:paraId="4C34E6B0"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2482C35C" w14:textId="263818D5"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478D5698" w14:textId="38704426" w:rsidR="00384780" w:rsidRPr="00786DB4" w:rsidRDefault="00384780" w:rsidP="00C85DC9">
            <w:pPr>
              <w:ind w:firstLine="0"/>
              <w:rPr>
                <w:sz w:val="20"/>
              </w:rPr>
            </w:pPr>
            <w:r w:rsidRPr="00786DB4">
              <w:rPr>
                <w:sz w:val="20"/>
              </w:rPr>
              <w:t>Сумма возмещения ущерба в валюте</w:t>
            </w:r>
          </w:p>
        </w:tc>
        <w:tc>
          <w:tcPr>
            <w:tcW w:w="1363" w:type="pct"/>
            <w:shd w:val="clear" w:color="auto" w:fill="auto"/>
            <w:hideMark/>
          </w:tcPr>
          <w:p w14:paraId="143FEB93" w14:textId="248A8CFC" w:rsidR="00384780" w:rsidRPr="00786DB4" w:rsidRDefault="00384780" w:rsidP="00C85DC9">
            <w:pPr>
              <w:ind w:firstLine="0"/>
              <w:rPr>
                <w:sz w:val="20"/>
              </w:rPr>
            </w:pPr>
            <w:r w:rsidRPr="00786DB4">
              <w:rPr>
                <w:sz w:val="20"/>
              </w:rPr>
              <w:t xml:space="preserve">Шаблон значения: </w:t>
            </w:r>
            <w:r w:rsidRPr="00786DB4">
              <w:rPr>
                <w:color w:val="000000"/>
                <w:sz w:val="20"/>
                <w:highlight w:val="white"/>
              </w:rPr>
              <w:t>\d+(\.\d{1,2})?</w:t>
            </w:r>
          </w:p>
        </w:tc>
      </w:tr>
      <w:tr w:rsidR="00384780" w:rsidRPr="00786DB4" w14:paraId="760CB444" w14:textId="77777777" w:rsidTr="00D562DA">
        <w:trPr>
          <w:gridAfter w:val="1"/>
          <w:wAfter w:w="15" w:type="pct"/>
          <w:jc w:val="center"/>
        </w:trPr>
        <w:tc>
          <w:tcPr>
            <w:tcW w:w="676" w:type="pct"/>
            <w:shd w:val="clear" w:color="auto" w:fill="auto"/>
          </w:tcPr>
          <w:p w14:paraId="1D52DA99" w14:textId="77777777" w:rsidR="00384780" w:rsidRPr="00786DB4" w:rsidRDefault="00384780" w:rsidP="00C85DC9">
            <w:pPr>
              <w:ind w:firstLine="0"/>
              <w:rPr>
                <w:sz w:val="20"/>
              </w:rPr>
            </w:pPr>
          </w:p>
        </w:tc>
        <w:tc>
          <w:tcPr>
            <w:tcW w:w="820" w:type="pct"/>
            <w:gridSpan w:val="2"/>
            <w:shd w:val="clear" w:color="auto" w:fill="auto"/>
          </w:tcPr>
          <w:p w14:paraId="0E98EC63" w14:textId="77777777" w:rsidR="00384780" w:rsidRPr="00786DB4" w:rsidRDefault="00384780" w:rsidP="00C85DC9">
            <w:pPr>
              <w:ind w:firstLine="0"/>
              <w:rPr>
                <w:sz w:val="20"/>
                <w:lang w:val="en-US"/>
              </w:rPr>
            </w:pPr>
            <w:r w:rsidRPr="00786DB4">
              <w:rPr>
                <w:sz w:val="20"/>
              </w:rPr>
              <w:t>currency</w:t>
            </w:r>
            <w:r w:rsidRPr="00786DB4">
              <w:rPr>
                <w:sz w:val="20"/>
                <w:lang w:val="en-US"/>
              </w:rPr>
              <w:t>Rate</w:t>
            </w:r>
          </w:p>
        </w:tc>
        <w:tc>
          <w:tcPr>
            <w:tcW w:w="336" w:type="pct"/>
            <w:gridSpan w:val="5"/>
            <w:shd w:val="clear" w:color="auto" w:fill="auto"/>
          </w:tcPr>
          <w:p w14:paraId="1BB14C69" w14:textId="77777777"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7BCD25B1" w14:textId="65284911" w:rsidR="00384780" w:rsidRPr="00786DB4" w:rsidRDefault="00384780" w:rsidP="00C85DC9">
            <w:pPr>
              <w:ind w:firstLine="0"/>
              <w:jc w:val="center"/>
              <w:rPr>
                <w:sz w:val="20"/>
                <w:lang w:val="en-US"/>
              </w:rPr>
            </w:pPr>
            <w:r w:rsidRPr="00786DB4">
              <w:rPr>
                <w:sz w:val="20"/>
                <w:lang w:val="en-US"/>
              </w:rPr>
              <w:t>S</w:t>
            </w:r>
          </w:p>
        </w:tc>
        <w:tc>
          <w:tcPr>
            <w:tcW w:w="1287" w:type="pct"/>
            <w:gridSpan w:val="3"/>
            <w:shd w:val="clear" w:color="auto" w:fill="auto"/>
          </w:tcPr>
          <w:p w14:paraId="082BF76F" w14:textId="1A25AC5F" w:rsidR="00384780" w:rsidRPr="00786DB4" w:rsidRDefault="00384780" w:rsidP="00C85DC9">
            <w:pPr>
              <w:ind w:firstLine="0"/>
              <w:rPr>
                <w:sz w:val="20"/>
              </w:rPr>
            </w:pPr>
            <w:r w:rsidRPr="00786DB4">
              <w:rPr>
                <w:sz w:val="20"/>
              </w:rPr>
              <w:t>Курс валюты на дату документа</w:t>
            </w:r>
          </w:p>
        </w:tc>
        <w:tc>
          <w:tcPr>
            <w:tcW w:w="1363" w:type="pct"/>
            <w:shd w:val="clear" w:color="auto" w:fill="auto"/>
          </w:tcPr>
          <w:p w14:paraId="19C001AB" w14:textId="55880D1B" w:rsidR="00384780" w:rsidRPr="00786DB4" w:rsidRDefault="00384780"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384780" w:rsidRPr="00786DB4" w14:paraId="67603D18" w14:textId="77777777" w:rsidTr="00D562DA">
        <w:trPr>
          <w:gridAfter w:val="1"/>
          <w:wAfter w:w="15" w:type="pct"/>
          <w:jc w:val="center"/>
        </w:trPr>
        <w:tc>
          <w:tcPr>
            <w:tcW w:w="676" w:type="pct"/>
            <w:shd w:val="clear" w:color="auto" w:fill="auto"/>
            <w:hideMark/>
          </w:tcPr>
          <w:p w14:paraId="606C88EA"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3ECD6EB8" w14:textId="167614E3" w:rsidR="00384780" w:rsidRPr="00786DB4" w:rsidRDefault="00384780" w:rsidP="00C85DC9">
            <w:pPr>
              <w:ind w:firstLine="0"/>
              <w:rPr>
                <w:sz w:val="20"/>
              </w:rPr>
            </w:pPr>
            <w:r w:rsidRPr="00786DB4">
              <w:rPr>
                <w:sz w:val="20"/>
                <w:lang w:val="en-US"/>
              </w:rPr>
              <w:t>amountRUR</w:t>
            </w:r>
          </w:p>
        </w:tc>
        <w:tc>
          <w:tcPr>
            <w:tcW w:w="336" w:type="pct"/>
            <w:gridSpan w:val="5"/>
            <w:shd w:val="clear" w:color="auto" w:fill="auto"/>
            <w:hideMark/>
          </w:tcPr>
          <w:p w14:paraId="6A1D7064" w14:textId="34F6A0BA" w:rsidR="00384780" w:rsidRPr="00786DB4" w:rsidRDefault="00384780" w:rsidP="00C85DC9">
            <w:pPr>
              <w:ind w:firstLine="0"/>
              <w:jc w:val="center"/>
              <w:rPr>
                <w:sz w:val="20"/>
              </w:rPr>
            </w:pPr>
            <w:r w:rsidRPr="00786DB4">
              <w:rPr>
                <w:sz w:val="20"/>
              </w:rPr>
              <w:t>Н</w:t>
            </w:r>
          </w:p>
        </w:tc>
        <w:tc>
          <w:tcPr>
            <w:tcW w:w="503" w:type="pct"/>
            <w:gridSpan w:val="2"/>
            <w:shd w:val="clear" w:color="auto" w:fill="auto"/>
            <w:hideMark/>
          </w:tcPr>
          <w:p w14:paraId="066DAD95" w14:textId="77777777" w:rsidR="00384780" w:rsidRPr="00786DB4" w:rsidRDefault="00384780" w:rsidP="00C85DC9">
            <w:pPr>
              <w:ind w:firstLine="0"/>
              <w:jc w:val="center"/>
              <w:rPr>
                <w:sz w:val="20"/>
              </w:rPr>
            </w:pPr>
            <w:r w:rsidRPr="00786DB4">
              <w:rPr>
                <w:sz w:val="20"/>
                <w:lang w:val="en-US"/>
              </w:rPr>
              <w:t>T(1-21)</w:t>
            </w:r>
          </w:p>
        </w:tc>
        <w:tc>
          <w:tcPr>
            <w:tcW w:w="1287" w:type="pct"/>
            <w:gridSpan w:val="3"/>
            <w:shd w:val="clear" w:color="auto" w:fill="auto"/>
            <w:hideMark/>
          </w:tcPr>
          <w:p w14:paraId="38A8ED45" w14:textId="671F129D" w:rsidR="00384780" w:rsidRPr="00786DB4" w:rsidRDefault="00384780" w:rsidP="00C85DC9">
            <w:pPr>
              <w:ind w:firstLine="0"/>
              <w:rPr>
                <w:sz w:val="20"/>
              </w:rPr>
            </w:pPr>
            <w:r w:rsidRPr="00786DB4">
              <w:rPr>
                <w:sz w:val="20"/>
              </w:rPr>
              <w:t>Сумма возмещения ущерба в рублевом эквиваленте</w:t>
            </w:r>
          </w:p>
        </w:tc>
        <w:tc>
          <w:tcPr>
            <w:tcW w:w="1363" w:type="pct"/>
            <w:shd w:val="clear" w:color="auto" w:fill="auto"/>
            <w:hideMark/>
          </w:tcPr>
          <w:p w14:paraId="43A33620" w14:textId="54EBFD37" w:rsidR="00384780" w:rsidRPr="00786DB4" w:rsidRDefault="00384780" w:rsidP="00C85DC9">
            <w:pPr>
              <w:ind w:firstLine="0"/>
              <w:rPr>
                <w:sz w:val="20"/>
              </w:rPr>
            </w:pPr>
            <w:r w:rsidRPr="00786DB4">
              <w:rPr>
                <w:sz w:val="20"/>
              </w:rPr>
              <w:t xml:space="preserve"> Шаблон значения: </w:t>
            </w:r>
            <w:r w:rsidRPr="00786DB4">
              <w:rPr>
                <w:color w:val="000000"/>
                <w:sz w:val="20"/>
                <w:highlight w:val="white"/>
              </w:rPr>
              <w:t>\d+(\.\d{1,2})?</w:t>
            </w: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384780" w:rsidRPr="00786DB4" w14:paraId="385499BD" w14:textId="77777777" w:rsidTr="003C4239">
        <w:trPr>
          <w:gridAfter w:val="1"/>
          <w:wAfter w:w="15" w:type="pct"/>
          <w:jc w:val="center"/>
        </w:trPr>
        <w:tc>
          <w:tcPr>
            <w:tcW w:w="4985" w:type="pct"/>
            <w:gridSpan w:val="14"/>
            <w:shd w:val="clear" w:color="auto" w:fill="auto"/>
            <w:hideMark/>
          </w:tcPr>
          <w:p w14:paraId="5A277F89" w14:textId="205DCE8E" w:rsidR="00384780" w:rsidRPr="00786DB4" w:rsidRDefault="00384780" w:rsidP="00C85DC9">
            <w:pPr>
              <w:ind w:firstLine="0"/>
              <w:jc w:val="center"/>
              <w:rPr>
                <w:sz w:val="20"/>
              </w:rPr>
            </w:pPr>
            <w:r w:rsidRPr="00786DB4">
              <w:rPr>
                <w:b/>
                <w:bCs/>
                <w:sz w:val="20"/>
              </w:rPr>
              <w:t>Документ</w:t>
            </w:r>
          </w:p>
        </w:tc>
      </w:tr>
      <w:tr w:rsidR="00384780" w:rsidRPr="00786DB4" w14:paraId="070FAE86" w14:textId="77777777" w:rsidTr="00D562DA">
        <w:trPr>
          <w:gridAfter w:val="1"/>
          <w:wAfter w:w="15" w:type="pct"/>
          <w:jc w:val="center"/>
        </w:trPr>
        <w:tc>
          <w:tcPr>
            <w:tcW w:w="676" w:type="pct"/>
            <w:shd w:val="clear" w:color="auto" w:fill="auto"/>
            <w:hideMark/>
          </w:tcPr>
          <w:p w14:paraId="209AC1E0" w14:textId="248424C8" w:rsidR="00384780" w:rsidRPr="00786DB4" w:rsidRDefault="00384780" w:rsidP="00C85DC9">
            <w:pPr>
              <w:ind w:firstLine="0"/>
              <w:rPr>
                <w:sz w:val="20"/>
                <w:lang w:val="en-US"/>
              </w:rPr>
            </w:pPr>
            <w:r w:rsidRPr="00786DB4">
              <w:rPr>
                <w:b/>
                <w:bCs/>
                <w:sz w:val="20"/>
                <w:lang w:val="en-US"/>
              </w:rPr>
              <w:t>document</w:t>
            </w:r>
          </w:p>
        </w:tc>
        <w:tc>
          <w:tcPr>
            <w:tcW w:w="820" w:type="pct"/>
            <w:gridSpan w:val="2"/>
            <w:shd w:val="clear" w:color="auto" w:fill="auto"/>
            <w:hideMark/>
          </w:tcPr>
          <w:p w14:paraId="6C0C7C86" w14:textId="77777777" w:rsidR="00384780" w:rsidRPr="00786DB4" w:rsidRDefault="00384780" w:rsidP="00C85DC9">
            <w:pPr>
              <w:ind w:firstLine="0"/>
              <w:rPr>
                <w:sz w:val="20"/>
              </w:rPr>
            </w:pPr>
            <w:r w:rsidRPr="00786DB4">
              <w:rPr>
                <w:sz w:val="20"/>
              </w:rPr>
              <w:t> </w:t>
            </w:r>
          </w:p>
        </w:tc>
        <w:tc>
          <w:tcPr>
            <w:tcW w:w="318" w:type="pct"/>
            <w:gridSpan w:val="4"/>
            <w:shd w:val="clear" w:color="auto" w:fill="auto"/>
            <w:hideMark/>
          </w:tcPr>
          <w:p w14:paraId="36120BD4" w14:textId="77777777" w:rsidR="00384780" w:rsidRPr="00786DB4" w:rsidRDefault="00384780" w:rsidP="00C85DC9">
            <w:pPr>
              <w:ind w:firstLine="0"/>
              <w:rPr>
                <w:sz w:val="20"/>
              </w:rPr>
            </w:pPr>
            <w:r w:rsidRPr="00786DB4">
              <w:rPr>
                <w:sz w:val="20"/>
              </w:rPr>
              <w:t> </w:t>
            </w:r>
          </w:p>
        </w:tc>
        <w:tc>
          <w:tcPr>
            <w:tcW w:w="521" w:type="pct"/>
            <w:gridSpan w:val="3"/>
            <w:shd w:val="clear" w:color="auto" w:fill="auto"/>
            <w:hideMark/>
          </w:tcPr>
          <w:p w14:paraId="6D5C941D"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13AAFD0C"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1BA670A" w14:textId="77777777" w:rsidR="00384780" w:rsidRPr="00786DB4" w:rsidRDefault="00384780" w:rsidP="00C85DC9">
            <w:pPr>
              <w:ind w:firstLine="0"/>
              <w:rPr>
                <w:sz w:val="20"/>
              </w:rPr>
            </w:pPr>
          </w:p>
        </w:tc>
      </w:tr>
      <w:tr w:rsidR="00384780" w:rsidRPr="00786DB4" w14:paraId="585F25F3" w14:textId="77777777" w:rsidTr="00D562DA">
        <w:trPr>
          <w:gridAfter w:val="1"/>
          <w:wAfter w:w="15" w:type="pct"/>
          <w:jc w:val="center"/>
        </w:trPr>
        <w:tc>
          <w:tcPr>
            <w:tcW w:w="676" w:type="pct"/>
            <w:shd w:val="clear" w:color="auto" w:fill="auto"/>
            <w:hideMark/>
          </w:tcPr>
          <w:p w14:paraId="4718572C"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BD4FA9F" w14:textId="0E1A0BEC" w:rsidR="00384780" w:rsidRPr="00786DB4" w:rsidRDefault="00384780" w:rsidP="00C85DC9">
            <w:pPr>
              <w:ind w:firstLine="0"/>
              <w:rPr>
                <w:sz w:val="20"/>
              </w:rPr>
            </w:pPr>
            <w:r w:rsidRPr="00786DB4">
              <w:rPr>
                <w:sz w:val="20"/>
              </w:rPr>
              <w:t>documentName</w:t>
            </w:r>
          </w:p>
        </w:tc>
        <w:tc>
          <w:tcPr>
            <w:tcW w:w="318" w:type="pct"/>
            <w:gridSpan w:val="4"/>
            <w:shd w:val="clear" w:color="auto" w:fill="auto"/>
            <w:hideMark/>
          </w:tcPr>
          <w:p w14:paraId="049F4BC1" w14:textId="77777777" w:rsidR="00384780" w:rsidRPr="00786DB4" w:rsidRDefault="00384780" w:rsidP="00C85DC9">
            <w:pPr>
              <w:ind w:firstLine="0"/>
              <w:jc w:val="center"/>
              <w:rPr>
                <w:sz w:val="20"/>
              </w:rPr>
            </w:pPr>
            <w:r w:rsidRPr="00786DB4">
              <w:rPr>
                <w:sz w:val="20"/>
              </w:rPr>
              <w:t>O</w:t>
            </w:r>
          </w:p>
        </w:tc>
        <w:tc>
          <w:tcPr>
            <w:tcW w:w="521" w:type="pct"/>
            <w:gridSpan w:val="3"/>
            <w:shd w:val="clear" w:color="auto" w:fill="auto"/>
            <w:hideMark/>
          </w:tcPr>
          <w:p w14:paraId="6E29E21C" w14:textId="6226F012" w:rsidR="00384780" w:rsidRPr="00786DB4" w:rsidRDefault="00384780" w:rsidP="00C85DC9">
            <w:pPr>
              <w:ind w:firstLine="0"/>
              <w:jc w:val="center"/>
              <w:rPr>
                <w:sz w:val="20"/>
              </w:rPr>
            </w:pPr>
            <w:r w:rsidRPr="00786DB4">
              <w:rPr>
                <w:sz w:val="20"/>
              </w:rPr>
              <w:t>T(1-1000)</w:t>
            </w:r>
          </w:p>
        </w:tc>
        <w:tc>
          <w:tcPr>
            <w:tcW w:w="1287" w:type="pct"/>
            <w:gridSpan w:val="3"/>
            <w:shd w:val="clear" w:color="auto" w:fill="auto"/>
            <w:hideMark/>
          </w:tcPr>
          <w:p w14:paraId="57D43273" w14:textId="4B62BC65" w:rsidR="00384780" w:rsidRPr="00786DB4" w:rsidRDefault="00384780" w:rsidP="00C85DC9">
            <w:pPr>
              <w:ind w:firstLine="0"/>
              <w:rPr>
                <w:sz w:val="20"/>
              </w:rPr>
            </w:pPr>
            <w:r w:rsidRPr="00786DB4">
              <w:rPr>
                <w:sz w:val="20"/>
              </w:rPr>
              <w:t>Наименование документа</w:t>
            </w:r>
          </w:p>
        </w:tc>
        <w:tc>
          <w:tcPr>
            <w:tcW w:w="1363" w:type="pct"/>
            <w:shd w:val="clear" w:color="auto" w:fill="auto"/>
            <w:hideMark/>
          </w:tcPr>
          <w:p w14:paraId="02A03D5F" w14:textId="77777777" w:rsidR="00384780" w:rsidRPr="00786DB4" w:rsidRDefault="00384780" w:rsidP="00C85DC9">
            <w:pPr>
              <w:ind w:firstLine="0"/>
              <w:rPr>
                <w:sz w:val="20"/>
              </w:rPr>
            </w:pPr>
            <w:r w:rsidRPr="00786DB4">
              <w:rPr>
                <w:sz w:val="20"/>
              </w:rPr>
              <w:t xml:space="preserve"> </w:t>
            </w:r>
          </w:p>
        </w:tc>
      </w:tr>
      <w:tr w:rsidR="00384780" w:rsidRPr="00786DB4" w14:paraId="570A3D57" w14:textId="77777777" w:rsidTr="00D562DA">
        <w:trPr>
          <w:gridAfter w:val="1"/>
          <w:wAfter w:w="15" w:type="pct"/>
          <w:jc w:val="center"/>
        </w:trPr>
        <w:tc>
          <w:tcPr>
            <w:tcW w:w="676" w:type="pct"/>
            <w:shd w:val="clear" w:color="auto" w:fill="auto"/>
          </w:tcPr>
          <w:p w14:paraId="2688C337" w14:textId="77777777" w:rsidR="00384780" w:rsidRPr="00786DB4" w:rsidRDefault="00384780" w:rsidP="00C85DC9">
            <w:pPr>
              <w:ind w:firstLine="0"/>
              <w:rPr>
                <w:sz w:val="20"/>
              </w:rPr>
            </w:pPr>
          </w:p>
        </w:tc>
        <w:tc>
          <w:tcPr>
            <w:tcW w:w="820" w:type="pct"/>
            <w:gridSpan w:val="2"/>
            <w:shd w:val="clear" w:color="auto" w:fill="auto"/>
          </w:tcPr>
          <w:p w14:paraId="67B5DC76" w14:textId="23FC708C" w:rsidR="00384780" w:rsidRPr="00786DB4" w:rsidRDefault="00384780" w:rsidP="00C85DC9">
            <w:pPr>
              <w:ind w:firstLine="0"/>
              <w:rPr>
                <w:sz w:val="20"/>
              </w:rPr>
            </w:pPr>
            <w:r w:rsidRPr="00786DB4">
              <w:rPr>
                <w:sz w:val="20"/>
              </w:rPr>
              <w:t>documentNum</w:t>
            </w:r>
          </w:p>
        </w:tc>
        <w:tc>
          <w:tcPr>
            <w:tcW w:w="336" w:type="pct"/>
            <w:gridSpan w:val="5"/>
            <w:shd w:val="clear" w:color="auto" w:fill="auto"/>
          </w:tcPr>
          <w:p w14:paraId="46D77FA5" w14:textId="62296245"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5448C28B" w14:textId="3CC57F5E" w:rsidR="00384780" w:rsidRPr="00786DB4" w:rsidRDefault="00384780" w:rsidP="00C85DC9">
            <w:pPr>
              <w:ind w:firstLine="0"/>
              <w:jc w:val="center"/>
              <w:rPr>
                <w:sz w:val="20"/>
              </w:rPr>
            </w:pPr>
            <w:r w:rsidRPr="00786DB4">
              <w:rPr>
                <w:sz w:val="20"/>
              </w:rPr>
              <w:t>T(1-100)</w:t>
            </w:r>
          </w:p>
        </w:tc>
        <w:tc>
          <w:tcPr>
            <w:tcW w:w="1287" w:type="pct"/>
            <w:gridSpan w:val="3"/>
            <w:shd w:val="clear" w:color="auto" w:fill="auto"/>
          </w:tcPr>
          <w:p w14:paraId="065C3407" w14:textId="126D85DB" w:rsidR="00384780" w:rsidRPr="00786DB4" w:rsidRDefault="00384780" w:rsidP="00C85DC9">
            <w:pPr>
              <w:ind w:firstLine="0"/>
              <w:rPr>
                <w:sz w:val="20"/>
              </w:rPr>
            </w:pPr>
            <w:r w:rsidRPr="00786DB4">
              <w:rPr>
                <w:sz w:val="20"/>
              </w:rPr>
              <w:t>Номер документа</w:t>
            </w:r>
          </w:p>
        </w:tc>
        <w:tc>
          <w:tcPr>
            <w:tcW w:w="1363" w:type="pct"/>
            <w:shd w:val="clear" w:color="auto" w:fill="auto"/>
          </w:tcPr>
          <w:p w14:paraId="1A44A8BE" w14:textId="77777777" w:rsidR="00384780" w:rsidRPr="00786DB4" w:rsidRDefault="00384780" w:rsidP="00C85DC9">
            <w:pPr>
              <w:ind w:firstLine="0"/>
              <w:rPr>
                <w:sz w:val="20"/>
              </w:rPr>
            </w:pPr>
          </w:p>
        </w:tc>
      </w:tr>
      <w:tr w:rsidR="00384780" w:rsidRPr="00786DB4" w14:paraId="60F23641" w14:textId="77777777" w:rsidTr="00D562DA">
        <w:trPr>
          <w:gridAfter w:val="1"/>
          <w:wAfter w:w="15" w:type="pct"/>
          <w:jc w:val="center"/>
        </w:trPr>
        <w:tc>
          <w:tcPr>
            <w:tcW w:w="676" w:type="pct"/>
            <w:shd w:val="clear" w:color="auto" w:fill="auto"/>
          </w:tcPr>
          <w:p w14:paraId="46C146F1" w14:textId="77777777" w:rsidR="00384780" w:rsidRPr="00786DB4" w:rsidRDefault="00384780" w:rsidP="00C85DC9">
            <w:pPr>
              <w:ind w:firstLine="0"/>
              <w:rPr>
                <w:sz w:val="20"/>
              </w:rPr>
            </w:pPr>
          </w:p>
        </w:tc>
        <w:tc>
          <w:tcPr>
            <w:tcW w:w="820" w:type="pct"/>
            <w:gridSpan w:val="2"/>
            <w:shd w:val="clear" w:color="auto" w:fill="auto"/>
          </w:tcPr>
          <w:p w14:paraId="7FCB78DE" w14:textId="26767F75" w:rsidR="00384780" w:rsidRPr="00786DB4" w:rsidRDefault="00384780" w:rsidP="00C85DC9">
            <w:pPr>
              <w:ind w:firstLine="0"/>
              <w:rPr>
                <w:sz w:val="20"/>
              </w:rPr>
            </w:pPr>
            <w:r w:rsidRPr="00786DB4">
              <w:rPr>
                <w:sz w:val="20"/>
              </w:rPr>
              <w:t>documentDate</w:t>
            </w:r>
          </w:p>
        </w:tc>
        <w:tc>
          <w:tcPr>
            <w:tcW w:w="336" w:type="pct"/>
            <w:gridSpan w:val="5"/>
            <w:shd w:val="clear" w:color="auto" w:fill="auto"/>
          </w:tcPr>
          <w:p w14:paraId="3BE8DD60" w14:textId="68ABD624" w:rsidR="00384780" w:rsidRPr="00786DB4" w:rsidRDefault="00384780" w:rsidP="00C85DC9">
            <w:pPr>
              <w:ind w:firstLine="0"/>
              <w:jc w:val="center"/>
              <w:rPr>
                <w:sz w:val="20"/>
              </w:rPr>
            </w:pPr>
            <w:r w:rsidRPr="00786DB4">
              <w:rPr>
                <w:sz w:val="20"/>
              </w:rPr>
              <w:t>О</w:t>
            </w:r>
          </w:p>
        </w:tc>
        <w:tc>
          <w:tcPr>
            <w:tcW w:w="503" w:type="pct"/>
            <w:gridSpan w:val="2"/>
            <w:shd w:val="clear" w:color="auto" w:fill="auto"/>
          </w:tcPr>
          <w:p w14:paraId="6F8187F6" w14:textId="65BA7ABE" w:rsidR="00384780" w:rsidRPr="00786DB4" w:rsidRDefault="00384780" w:rsidP="00C85DC9">
            <w:pPr>
              <w:ind w:firstLine="0"/>
              <w:jc w:val="center"/>
              <w:rPr>
                <w:sz w:val="20"/>
                <w:lang w:val="en-US"/>
              </w:rPr>
            </w:pPr>
            <w:r w:rsidRPr="00786DB4">
              <w:rPr>
                <w:sz w:val="20"/>
                <w:lang w:val="en-US"/>
              </w:rPr>
              <w:t>D</w:t>
            </w:r>
          </w:p>
        </w:tc>
        <w:tc>
          <w:tcPr>
            <w:tcW w:w="1287" w:type="pct"/>
            <w:gridSpan w:val="3"/>
            <w:shd w:val="clear" w:color="auto" w:fill="auto"/>
          </w:tcPr>
          <w:p w14:paraId="5749CB45" w14:textId="4A89A8AF" w:rsidR="00384780" w:rsidRPr="00786DB4" w:rsidRDefault="00384780" w:rsidP="00C85DC9">
            <w:pPr>
              <w:ind w:firstLine="0"/>
              <w:rPr>
                <w:sz w:val="20"/>
              </w:rPr>
            </w:pPr>
            <w:r w:rsidRPr="00786DB4">
              <w:rPr>
                <w:sz w:val="20"/>
              </w:rPr>
              <w:t>Дата документа</w:t>
            </w:r>
          </w:p>
        </w:tc>
        <w:tc>
          <w:tcPr>
            <w:tcW w:w="1363" w:type="pct"/>
            <w:shd w:val="clear" w:color="auto" w:fill="auto"/>
          </w:tcPr>
          <w:p w14:paraId="45080D47" w14:textId="77777777" w:rsidR="00384780" w:rsidRPr="00786DB4" w:rsidRDefault="00384780" w:rsidP="00C85DC9">
            <w:pPr>
              <w:ind w:firstLine="0"/>
              <w:rPr>
                <w:sz w:val="20"/>
              </w:rPr>
            </w:pPr>
          </w:p>
        </w:tc>
      </w:tr>
      <w:tr w:rsidR="00384780" w:rsidRPr="00786DB4" w14:paraId="5D5DAD76" w14:textId="77777777" w:rsidTr="003C4239">
        <w:trPr>
          <w:gridAfter w:val="1"/>
          <w:wAfter w:w="15" w:type="pct"/>
          <w:jc w:val="center"/>
        </w:trPr>
        <w:tc>
          <w:tcPr>
            <w:tcW w:w="4985" w:type="pct"/>
            <w:gridSpan w:val="14"/>
            <w:shd w:val="clear" w:color="auto" w:fill="auto"/>
            <w:hideMark/>
          </w:tcPr>
          <w:p w14:paraId="0D38F6B8" w14:textId="33E36EBB" w:rsidR="00384780" w:rsidRPr="00786DB4" w:rsidRDefault="00384780" w:rsidP="00C85DC9">
            <w:pPr>
              <w:ind w:firstLine="0"/>
              <w:jc w:val="center"/>
              <w:rPr>
                <w:sz w:val="20"/>
                <w:lang w:val="en-US"/>
              </w:rPr>
            </w:pPr>
            <w:r w:rsidRPr="00786DB4">
              <w:rPr>
                <w:b/>
                <w:bCs/>
                <w:sz w:val="20"/>
              </w:rPr>
              <w:t>Валюта</w:t>
            </w:r>
          </w:p>
        </w:tc>
      </w:tr>
      <w:tr w:rsidR="00384780" w:rsidRPr="00786DB4" w14:paraId="7F6D361E" w14:textId="77777777" w:rsidTr="00D562DA">
        <w:trPr>
          <w:gridAfter w:val="1"/>
          <w:wAfter w:w="15" w:type="pct"/>
          <w:jc w:val="center"/>
        </w:trPr>
        <w:tc>
          <w:tcPr>
            <w:tcW w:w="676" w:type="pct"/>
            <w:shd w:val="clear" w:color="auto" w:fill="auto"/>
            <w:hideMark/>
          </w:tcPr>
          <w:p w14:paraId="6DD45FAE" w14:textId="77777777" w:rsidR="00384780" w:rsidRPr="00786DB4" w:rsidRDefault="00384780" w:rsidP="00C85DC9">
            <w:pPr>
              <w:ind w:firstLine="0"/>
              <w:rPr>
                <w:sz w:val="20"/>
              </w:rPr>
            </w:pPr>
            <w:r w:rsidRPr="00786DB4">
              <w:rPr>
                <w:b/>
                <w:bCs/>
                <w:sz w:val="20"/>
              </w:rPr>
              <w:t>currency</w:t>
            </w:r>
          </w:p>
        </w:tc>
        <w:tc>
          <w:tcPr>
            <w:tcW w:w="820" w:type="pct"/>
            <w:gridSpan w:val="2"/>
            <w:shd w:val="clear" w:color="auto" w:fill="auto"/>
            <w:hideMark/>
          </w:tcPr>
          <w:p w14:paraId="076791EC"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2B55BA04"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2CDF689"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02779966"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4144974D" w14:textId="5C67F79D" w:rsidR="00384780" w:rsidRPr="00786DB4" w:rsidRDefault="00384780" w:rsidP="00C85DC9">
            <w:pPr>
              <w:ind w:firstLine="0"/>
              <w:rPr>
                <w:sz w:val="20"/>
              </w:rPr>
            </w:pPr>
            <w:r w:rsidRPr="00786DB4">
              <w:rPr>
                <w:sz w:val="20"/>
              </w:rPr>
              <w:t>Заполняется на основании справочника «Список валют, курс на которые устанавливается ЦБ РФ» (nsiContractCurrencyCBRF)</w:t>
            </w:r>
          </w:p>
        </w:tc>
      </w:tr>
      <w:tr w:rsidR="00384780" w:rsidRPr="00786DB4" w14:paraId="59E7D825" w14:textId="77777777" w:rsidTr="00D562DA">
        <w:trPr>
          <w:gridAfter w:val="1"/>
          <w:wAfter w:w="15" w:type="pct"/>
          <w:jc w:val="center"/>
        </w:trPr>
        <w:tc>
          <w:tcPr>
            <w:tcW w:w="676" w:type="pct"/>
            <w:shd w:val="clear" w:color="auto" w:fill="auto"/>
            <w:hideMark/>
          </w:tcPr>
          <w:p w14:paraId="1BC2293E"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2B4EB3F" w14:textId="77777777" w:rsidR="00384780" w:rsidRPr="00786DB4" w:rsidRDefault="00384780" w:rsidP="00C85DC9">
            <w:pPr>
              <w:ind w:firstLine="0"/>
              <w:rPr>
                <w:sz w:val="20"/>
              </w:rPr>
            </w:pPr>
            <w:r w:rsidRPr="00786DB4">
              <w:rPr>
                <w:sz w:val="20"/>
              </w:rPr>
              <w:t xml:space="preserve">code </w:t>
            </w:r>
          </w:p>
        </w:tc>
        <w:tc>
          <w:tcPr>
            <w:tcW w:w="336" w:type="pct"/>
            <w:gridSpan w:val="5"/>
            <w:shd w:val="clear" w:color="auto" w:fill="auto"/>
            <w:hideMark/>
          </w:tcPr>
          <w:p w14:paraId="71B17A71"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40B347D9" w14:textId="77777777" w:rsidR="00384780" w:rsidRPr="00786DB4" w:rsidRDefault="00384780" w:rsidP="00C85DC9">
            <w:pPr>
              <w:ind w:firstLine="0"/>
              <w:jc w:val="center"/>
              <w:rPr>
                <w:sz w:val="20"/>
              </w:rPr>
            </w:pPr>
            <w:r w:rsidRPr="00786DB4">
              <w:rPr>
                <w:sz w:val="20"/>
              </w:rPr>
              <w:t>T(1-3)</w:t>
            </w:r>
          </w:p>
        </w:tc>
        <w:tc>
          <w:tcPr>
            <w:tcW w:w="1287" w:type="pct"/>
            <w:gridSpan w:val="3"/>
            <w:shd w:val="clear" w:color="auto" w:fill="auto"/>
            <w:hideMark/>
          </w:tcPr>
          <w:p w14:paraId="38D837E8" w14:textId="77777777" w:rsidR="00384780" w:rsidRPr="00786DB4" w:rsidRDefault="00384780" w:rsidP="00C85DC9">
            <w:pPr>
              <w:ind w:firstLine="0"/>
              <w:rPr>
                <w:sz w:val="20"/>
              </w:rPr>
            </w:pPr>
            <w:r w:rsidRPr="00786DB4">
              <w:rPr>
                <w:sz w:val="20"/>
              </w:rPr>
              <w:t>Код валюты</w:t>
            </w:r>
          </w:p>
        </w:tc>
        <w:tc>
          <w:tcPr>
            <w:tcW w:w="1363" w:type="pct"/>
            <w:shd w:val="clear" w:color="auto" w:fill="auto"/>
            <w:hideMark/>
          </w:tcPr>
          <w:p w14:paraId="59E5A495" w14:textId="77777777" w:rsidR="00384780" w:rsidRPr="00786DB4" w:rsidRDefault="00384780" w:rsidP="00C85DC9">
            <w:pPr>
              <w:ind w:firstLine="0"/>
              <w:rPr>
                <w:sz w:val="20"/>
              </w:rPr>
            </w:pPr>
            <w:r w:rsidRPr="00786DB4">
              <w:rPr>
                <w:sz w:val="20"/>
              </w:rPr>
              <w:t xml:space="preserve"> </w:t>
            </w:r>
          </w:p>
        </w:tc>
      </w:tr>
      <w:tr w:rsidR="00384780" w:rsidRPr="00786DB4" w14:paraId="2B34F9E1" w14:textId="77777777" w:rsidTr="00D562DA">
        <w:trPr>
          <w:gridAfter w:val="1"/>
          <w:wAfter w:w="15" w:type="pct"/>
          <w:jc w:val="center"/>
        </w:trPr>
        <w:tc>
          <w:tcPr>
            <w:tcW w:w="676" w:type="pct"/>
            <w:shd w:val="clear" w:color="auto" w:fill="auto"/>
            <w:hideMark/>
          </w:tcPr>
          <w:p w14:paraId="2E5BF27D"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1872603B" w14:textId="77777777" w:rsidR="00384780" w:rsidRPr="00786DB4" w:rsidRDefault="00384780" w:rsidP="00C85DC9">
            <w:pPr>
              <w:ind w:firstLine="0"/>
              <w:rPr>
                <w:sz w:val="20"/>
              </w:rPr>
            </w:pPr>
            <w:r w:rsidRPr="00786DB4">
              <w:rPr>
                <w:sz w:val="20"/>
              </w:rPr>
              <w:t xml:space="preserve">name </w:t>
            </w:r>
          </w:p>
        </w:tc>
        <w:tc>
          <w:tcPr>
            <w:tcW w:w="336" w:type="pct"/>
            <w:gridSpan w:val="5"/>
            <w:shd w:val="clear" w:color="auto" w:fill="auto"/>
            <w:hideMark/>
          </w:tcPr>
          <w:p w14:paraId="76E28176"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6A8D7763" w14:textId="786785C0" w:rsidR="00384780" w:rsidRPr="00786DB4" w:rsidRDefault="00384780" w:rsidP="00C85DC9">
            <w:pPr>
              <w:ind w:firstLine="0"/>
              <w:jc w:val="center"/>
              <w:rPr>
                <w:sz w:val="20"/>
              </w:rPr>
            </w:pPr>
            <w:r w:rsidRPr="00786DB4">
              <w:rPr>
                <w:sz w:val="20"/>
              </w:rPr>
              <w:t>T(1-</w:t>
            </w:r>
            <w:r w:rsidRPr="00786DB4">
              <w:rPr>
                <w:sz w:val="20"/>
                <w:lang w:val="en-US"/>
              </w:rPr>
              <w:t>50</w:t>
            </w:r>
            <w:r w:rsidRPr="00786DB4">
              <w:rPr>
                <w:sz w:val="20"/>
              </w:rPr>
              <w:t>)</w:t>
            </w:r>
          </w:p>
        </w:tc>
        <w:tc>
          <w:tcPr>
            <w:tcW w:w="1287" w:type="pct"/>
            <w:gridSpan w:val="3"/>
            <w:shd w:val="clear" w:color="auto" w:fill="auto"/>
            <w:hideMark/>
          </w:tcPr>
          <w:p w14:paraId="502A03FB" w14:textId="77777777" w:rsidR="00384780" w:rsidRPr="00786DB4" w:rsidRDefault="00384780" w:rsidP="00C85DC9">
            <w:pPr>
              <w:ind w:firstLine="0"/>
              <w:rPr>
                <w:sz w:val="20"/>
              </w:rPr>
            </w:pPr>
            <w:r w:rsidRPr="00786DB4">
              <w:rPr>
                <w:sz w:val="20"/>
              </w:rPr>
              <w:t>Наименование валюты</w:t>
            </w:r>
          </w:p>
        </w:tc>
        <w:tc>
          <w:tcPr>
            <w:tcW w:w="1363" w:type="pct"/>
            <w:shd w:val="clear" w:color="auto" w:fill="auto"/>
            <w:hideMark/>
          </w:tcPr>
          <w:p w14:paraId="76E7870D" w14:textId="77777777" w:rsidR="00384780" w:rsidRPr="00786DB4" w:rsidRDefault="00384780" w:rsidP="00C85DC9">
            <w:pPr>
              <w:ind w:firstLine="0"/>
              <w:rPr>
                <w:sz w:val="20"/>
              </w:rPr>
            </w:pPr>
            <w:r w:rsidRPr="00786DB4">
              <w:rPr>
                <w:sz w:val="20"/>
              </w:rPr>
              <w:t xml:space="preserve"> </w:t>
            </w:r>
          </w:p>
        </w:tc>
      </w:tr>
      <w:tr w:rsidR="00384780" w:rsidRPr="00786DB4" w14:paraId="11D99232" w14:textId="77777777" w:rsidTr="003C4239">
        <w:trPr>
          <w:gridAfter w:val="1"/>
          <w:wAfter w:w="15" w:type="pct"/>
          <w:jc w:val="center"/>
        </w:trPr>
        <w:tc>
          <w:tcPr>
            <w:tcW w:w="4985" w:type="pct"/>
            <w:gridSpan w:val="14"/>
            <w:shd w:val="clear" w:color="auto" w:fill="auto"/>
            <w:hideMark/>
          </w:tcPr>
          <w:p w14:paraId="1DEC6B35" w14:textId="689703A3" w:rsidR="00384780" w:rsidRPr="00786DB4" w:rsidRDefault="00384780" w:rsidP="00C85DC9">
            <w:pPr>
              <w:ind w:firstLine="0"/>
              <w:jc w:val="center"/>
              <w:rPr>
                <w:sz w:val="20"/>
              </w:rPr>
            </w:pPr>
            <w:r w:rsidRPr="00786DB4">
              <w:rPr>
                <w:b/>
                <w:bCs/>
                <w:sz w:val="20"/>
              </w:rPr>
              <w:t>Документы, являющиеся основанием изменения контракта</w:t>
            </w:r>
          </w:p>
        </w:tc>
      </w:tr>
      <w:tr w:rsidR="00384780" w:rsidRPr="00786DB4" w14:paraId="27EAA173" w14:textId="77777777" w:rsidTr="00D562DA">
        <w:trPr>
          <w:gridAfter w:val="1"/>
          <w:wAfter w:w="15" w:type="pct"/>
          <w:jc w:val="center"/>
        </w:trPr>
        <w:tc>
          <w:tcPr>
            <w:tcW w:w="676" w:type="pct"/>
            <w:shd w:val="clear" w:color="auto" w:fill="auto"/>
            <w:hideMark/>
          </w:tcPr>
          <w:p w14:paraId="62CA35A5" w14:textId="77777777" w:rsidR="00384780" w:rsidRPr="00786DB4" w:rsidRDefault="00384780" w:rsidP="00C85DC9">
            <w:pPr>
              <w:ind w:firstLine="0"/>
              <w:rPr>
                <w:sz w:val="20"/>
              </w:rPr>
            </w:pPr>
            <w:r w:rsidRPr="00786DB4">
              <w:rPr>
                <w:b/>
                <w:bCs/>
                <w:sz w:val="20"/>
              </w:rPr>
              <w:t>attachments</w:t>
            </w:r>
          </w:p>
        </w:tc>
        <w:tc>
          <w:tcPr>
            <w:tcW w:w="820" w:type="pct"/>
            <w:gridSpan w:val="2"/>
            <w:shd w:val="clear" w:color="auto" w:fill="auto"/>
            <w:hideMark/>
          </w:tcPr>
          <w:p w14:paraId="0278DE9A"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72005D62"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30B7596"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39AAC4FF"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67544BBE" w14:textId="77777777" w:rsidR="00384780" w:rsidRPr="00786DB4" w:rsidRDefault="00384780" w:rsidP="00C85DC9">
            <w:pPr>
              <w:ind w:firstLine="0"/>
              <w:rPr>
                <w:sz w:val="20"/>
              </w:rPr>
            </w:pPr>
            <w:r w:rsidRPr="00786DB4">
              <w:rPr>
                <w:sz w:val="20"/>
              </w:rPr>
              <w:t xml:space="preserve"> </w:t>
            </w:r>
          </w:p>
        </w:tc>
      </w:tr>
      <w:tr w:rsidR="00384780" w:rsidRPr="00786DB4" w14:paraId="5A0EAEE8" w14:textId="77777777" w:rsidTr="00D562DA">
        <w:trPr>
          <w:gridAfter w:val="1"/>
          <w:wAfter w:w="15" w:type="pct"/>
          <w:jc w:val="center"/>
        </w:trPr>
        <w:tc>
          <w:tcPr>
            <w:tcW w:w="676" w:type="pct"/>
            <w:shd w:val="clear" w:color="auto" w:fill="auto"/>
            <w:hideMark/>
          </w:tcPr>
          <w:p w14:paraId="6F40820E"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18CA45A7" w14:textId="77777777" w:rsidR="00384780" w:rsidRPr="00786DB4" w:rsidRDefault="00384780" w:rsidP="00C85DC9">
            <w:pPr>
              <w:ind w:firstLine="0"/>
              <w:rPr>
                <w:sz w:val="20"/>
              </w:rPr>
            </w:pPr>
            <w:r w:rsidRPr="00786DB4">
              <w:rPr>
                <w:sz w:val="20"/>
                <w:lang w:val="en-US"/>
              </w:rPr>
              <w:t>attachment</w:t>
            </w:r>
          </w:p>
        </w:tc>
        <w:tc>
          <w:tcPr>
            <w:tcW w:w="336" w:type="pct"/>
            <w:gridSpan w:val="5"/>
            <w:shd w:val="clear" w:color="auto" w:fill="auto"/>
            <w:hideMark/>
          </w:tcPr>
          <w:p w14:paraId="22DEE72B"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5C572BBE"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17361109"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0384729" w14:textId="77777777" w:rsidR="00384780" w:rsidRPr="00786DB4" w:rsidRDefault="00384780" w:rsidP="00C85DC9">
            <w:pPr>
              <w:ind w:firstLine="0"/>
              <w:rPr>
                <w:sz w:val="20"/>
              </w:rPr>
            </w:pPr>
            <w:r w:rsidRPr="00786DB4">
              <w:rPr>
                <w:sz w:val="20"/>
              </w:rPr>
              <w:t xml:space="preserve">Множественный элемент </w:t>
            </w:r>
          </w:p>
        </w:tc>
      </w:tr>
      <w:tr w:rsidR="00384780" w:rsidRPr="00786DB4" w14:paraId="6F2CA8A0" w14:textId="77777777" w:rsidTr="003C4239">
        <w:trPr>
          <w:gridAfter w:val="1"/>
          <w:wAfter w:w="15" w:type="pct"/>
          <w:jc w:val="center"/>
        </w:trPr>
        <w:tc>
          <w:tcPr>
            <w:tcW w:w="4985" w:type="pct"/>
            <w:gridSpan w:val="14"/>
            <w:shd w:val="clear" w:color="auto" w:fill="auto"/>
            <w:hideMark/>
          </w:tcPr>
          <w:p w14:paraId="0058F146" w14:textId="77777777" w:rsidR="00384780" w:rsidRPr="00786DB4" w:rsidRDefault="00384780" w:rsidP="00C85DC9">
            <w:pPr>
              <w:ind w:firstLine="0"/>
              <w:jc w:val="center"/>
              <w:rPr>
                <w:sz w:val="20"/>
              </w:rPr>
            </w:pPr>
            <w:r w:rsidRPr="00786DB4">
              <w:rPr>
                <w:b/>
                <w:bCs/>
                <w:sz w:val="20"/>
              </w:rPr>
              <w:t>Информация о прикрепленном документе </w:t>
            </w:r>
          </w:p>
        </w:tc>
      </w:tr>
      <w:tr w:rsidR="00384780" w:rsidRPr="00786DB4" w14:paraId="6A84B14F" w14:textId="77777777" w:rsidTr="00D562DA">
        <w:trPr>
          <w:gridAfter w:val="1"/>
          <w:wAfter w:w="15" w:type="pct"/>
          <w:jc w:val="center"/>
        </w:trPr>
        <w:tc>
          <w:tcPr>
            <w:tcW w:w="676" w:type="pct"/>
            <w:shd w:val="clear" w:color="auto" w:fill="auto"/>
            <w:hideMark/>
          </w:tcPr>
          <w:p w14:paraId="1F4DE3AF" w14:textId="77777777" w:rsidR="00384780" w:rsidRPr="00786DB4" w:rsidRDefault="00384780" w:rsidP="00C85DC9">
            <w:pPr>
              <w:ind w:firstLine="0"/>
              <w:rPr>
                <w:sz w:val="20"/>
              </w:rPr>
            </w:pPr>
            <w:r w:rsidRPr="00786DB4">
              <w:rPr>
                <w:b/>
                <w:bCs/>
                <w:sz w:val="20"/>
              </w:rPr>
              <w:t>attachment</w:t>
            </w:r>
          </w:p>
        </w:tc>
        <w:tc>
          <w:tcPr>
            <w:tcW w:w="820" w:type="pct"/>
            <w:gridSpan w:val="2"/>
            <w:shd w:val="clear" w:color="auto" w:fill="auto"/>
            <w:hideMark/>
          </w:tcPr>
          <w:p w14:paraId="0A248579"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6211EB7"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2FA42F51"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48B8124A"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58A26EE2" w14:textId="77777777" w:rsidR="00384780" w:rsidRPr="00786DB4" w:rsidRDefault="00384780" w:rsidP="00C85DC9">
            <w:pPr>
              <w:ind w:firstLine="0"/>
              <w:rPr>
                <w:sz w:val="20"/>
              </w:rPr>
            </w:pPr>
            <w:r w:rsidRPr="00786DB4">
              <w:rPr>
                <w:sz w:val="20"/>
              </w:rPr>
              <w:t xml:space="preserve"> </w:t>
            </w:r>
          </w:p>
        </w:tc>
      </w:tr>
      <w:tr w:rsidR="00384780" w:rsidRPr="00786DB4" w14:paraId="4BC41696" w14:textId="77777777" w:rsidTr="00D562DA">
        <w:trPr>
          <w:gridAfter w:val="1"/>
          <w:wAfter w:w="15" w:type="pct"/>
          <w:jc w:val="center"/>
        </w:trPr>
        <w:tc>
          <w:tcPr>
            <w:tcW w:w="676" w:type="pct"/>
            <w:shd w:val="clear" w:color="auto" w:fill="auto"/>
          </w:tcPr>
          <w:p w14:paraId="7F932266" w14:textId="77777777" w:rsidR="00384780" w:rsidRPr="00786DB4" w:rsidRDefault="00384780" w:rsidP="00C85DC9">
            <w:pPr>
              <w:ind w:firstLine="0"/>
              <w:rPr>
                <w:sz w:val="20"/>
              </w:rPr>
            </w:pPr>
          </w:p>
        </w:tc>
        <w:tc>
          <w:tcPr>
            <w:tcW w:w="820" w:type="pct"/>
            <w:gridSpan w:val="2"/>
            <w:shd w:val="clear" w:color="auto" w:fill="auto"/>
          </w:tcPr>
          <w:p w14:paraId="4A9BA92D" w14:textId="77777777" w:rsidR="00384780" w:rsidRPr="00786DB4" w:rsidRDefault="00384780" w:rsidP="00C85DC9">
            <w:pPr>
              <w:ind w:firstLine="0"/>
              <w:rPr>
                <w:sz w:val="20"/>
                <w:lang w:val="en-US"/>
              </w:rPr>
            </w:pPr>
            <w:r w:rsidRPr="00786DB4">
              <w:rPr>
                <w:sz w:val="20"/>
                <w:lang w:val="en-US"/>
              </w:rPr>
              <w:t>publishedContentId</w:t>
            </w:r>
          </w:p>
        </w:tc>
        <w:tc>
          <w:tcPr>
            <w:tcW w:w="336" w:type="pct"/>
            <w:gridSpan w:val="5"/>
            <w:shd w:val="clear" w:color="auto" w:fill="auto"/>
          </w:tcPr>
          <w:p w14:paraId="50B6026E" w14:textId="77777777" w:rsidR="00384780" w:rsidRPr="00786DB4" w:rsidRDefault="00384780" w:rsidP="00C85DC9">
            <w:pPr>
              <w:ind w:firstLine="0"/>
              <w:jc w:val="center"/>
              <w:rPr>
                <w:sz w:val="20"/>
                <w:lang w:val="en-US"/>
              </w:rPr>
            </w:pPr>
            <w:r w:rsidRPr="00786DB4">
              <w:rPr>
                <w:sz w:val="20"/>
                <w:lang w:val="en-US"/>
              </w:rPr>
              <w:t>H</w:t>
            </w:r>
          </w:p>
        </w:tc>
        <w:tc>
          <w:tcPr>
            <w:tcW w:w="503" w:type="pct"/>
            <w:gridSpan w:val="2"/>
            <w:shd w:val="clear" w:color="auto" w:fill="auto"/>
          </w:tcPr>
          <w:p w14:paraId="7188230E" w14:textId="7A2374D0" w:rsidR="00384780" w:rsidRPr="00786DB4" w:rsidRDefault="00384780" w:rsidP="00C85DC9">
            <w:pPr>
              <w:ind w:firstLine="0"/>
              <w:jc w:val="center"/>
              <w:rPr>
                <w:sz w:val="20"/>
                <w:lang w:val="en-US"/>
              </w:rPr>
            </w:pPr>
            <w:r w:rsidRPr="00786DB4">
              <w:rPr>
                <w:sz w:val="20"/>
              </w:rPr>
              <w:t>T(36)</w:t>
            </w:r>
          </w:p>
        </w:tc>
        <w:tc>
          <w:tcPr>
            <w:tcW w:w="1287" w:type="pct"/>
            <w:gridSpan w:val="3"/>
            <w:shd w:val="clear" w:color="auto" w:fill="auto"/>
          </w:tcPr>
          <w:p w14:paraId="0EB5BBE9" w14:textId="6E24C3E0" w:rsidR="00384780" w:rsidRPr="00786DB4" w:rsidRDefault="00384780" w:rsidP="00C85DC9">
            <w:pPr>
              <w:ind w:firstLine="0"/>
              <w:rPr>
                <w:sz w:val="20"/>
              </w:rPr>
            </w:pPr>
            <w:r w:rsidRPr="00786DB4">
              <w:rPr>
                <w:sz w:val="20"/>
              </w:rPr>
              <w:t>Уникальный идентификатор контента документа на РК РНГ</w:t>
            </w:r>
          </w:p>
        </w:tc>
        <w:tc>
          <w:tcPr>
            <w:tcW w:w="1363" w:type="pct"/>
            <w:shd w:val="clear" w:color="auto" w:fill="auto"/>
          </w:tcPr>
          <w:p w14:paraId="6CF69BCE" w14:textId="77777777" w:rsidR="00384780" w:rsidRPr="00786DB4" w:rsidRDefault="00384780" w:rsidP="00C85DC9">
            <w:pPr>
              <w:ind w:firstLine="0"/>
              <w:rPr>
                <w:sz w:val="20"/>
              </w:rPr>
            </w:pPr>
          </w:p>
        </w:tc>
      </w:tr>
      <w:tr w:rsidR="00384780" w:rsidRPr="00786DB4" w14:paraId="74129D4B" w14:textId="77777777" w:rsidTr="00D562DA">
        <w:trPr>
          <w:gridAfter w:val="1"/>
          <w:wAfter w:w="15" w:type="pct"/>
          <w:jc w:val="center"/>
        </w:trPr>
        <w:tc>
          <w:tcPr>
            <w:tcW w:w="676" w:type="pct"/>
            <w:shd w:val="clear" w:color="auto" w:fill="auto"/>
            <w:hideMark/>
          </w:tcPr>
          <w:p w14:paraId="3CA34FC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60389CF2" w14:textId="77777777" w:rsidR="00384780" w:rsidRPr="00786DB4" w:rsidRDefault="00384780" w:rsidP="00C85DC9">
            <w:pPr>
              <w:ind w:firstLine="0"/>
              <w:rPr>
                <w:sz w:val="20"/>
              </w:rPr>
            </w:pPr>
            <w:r w:rsidRPr="00786DB4">
              <w:rPr>
                <w:sz w:val="20"/>
              </w:rPr>
              <w:t xml:space="preserve">fileName </w:t>
            </w:r>
          </w:p>
        </w:tc>
        <w:tc>
          <w:tcPr>
            <w:tcW w:w="336" w:type="pct"/>
            <w:gridSpan w:val="5"/>
            <w:shd w:val="clear" w:color="auto" w:fill="auto"/>
            <w:hideMark/>
          </w:tcPr>
          <w:p w14:paraId="76E9E254"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059C985F" w14:textId="77777777" w:rsidR="00384780" w:rsidRPr="00786DB4" w:rsidRDefault="00384780" w:rsidP="00C85DC9">
            <w:pPr>
              <w:ind w:firstLine="0"/>
              <w:jc w:val="center"/>
              <w:rPr>
                <w:sz w:val="20"/>
              </w:rPr>
            </w:pPr>
            <w:r w:rsidRPr="00786DB4">
              <w:rPr>
                <w:sz w:val="20"/>
              </w:rPr>
              <w:t>T(1-1024)</w:t>
            </w:r>
          </w:p>
        </w:tc>
        <w:tc>
          <w:tcPr>
            <w:tcW w:w="1287" w:type="pct"/>
            <w:gridSpan w:val="3"/>
            <w:shd w:val="clear" w:color="auto" w:fill="auto"/>
            <w:hideMark/>
          </w:tcPr>
          <w:p w14:paraId="638E1E8B" w14:textId="77777777" w:rsidR="00384780" w:rsidRPr="00786DB4" w:rsidRDefault="00384780" w:rsidP="00C85DC9">
            <w:pPr>
              <w:ind w:firstLine="0"/>
              <w:rPr>
                <w:sz w:val="20"/>
              </w:rPr>
            </w:pPr>
            <w:r w:rsidRPr="00786DB4">
              <w:rPr>
                <w:sz w:val="20"/>
              </w:rPr>
              <w:t>Имя файла</w:t>
            </w:r>
          </w:p>
        </w:tc>
        <w:tc>
          <w:tcPr>
            <w:tcW w:w="1363" w:type="pct"/>
            <w:shd w:val="clear" w:color="auto" w:fill="auto"/>
            <w:hideMark/>
          </w:tcPr>
          <w:p w14:paraId="5E36B6E0" w14:textId="77777777" w:rsidR="00384780" w:rsidRPr="00786DB4" w:rsidRDefault="00384780" w:rsidP="00C85DC9">
            <w:pPr>
              <w:ind w:firstLine="0"/>
              <w:rPr>
                <w:sz w:val="20"/>
              </w:rPr>
            </w:pPr>
            <w:r w:rsidRPr="00786DB4">
              <w:rPr>
                <w:sz w:val="20"/>
              </w:rPr>
              <w:t xml:space="preserve"> </w:t>
            </w:r>
          </w:p>
        </w:tc>
      </w:tr>
      <w:tr w:rsidR="00384780" w:rsidRPr="00786DB4" w14:paraId="16B66F63" w14:textId="77777777" w:rsidTr="00D562DA">
        <w:trPr>
          <w:gridAfter w:val="1"/>
          <w:wAfter w:w="15" w:type="pct"/>
          <w:jc w:val="center"/>
        </w:trPr>
        <w:tc>
          <w:tcPr>
            <w:tcW w:w="676" w:type="pct"/>
            <w:shd w:val="clear" w:color="auto" w:fill="auto"/>
            <w:hideMark/>
          </w:tcPr>
          <w:p w14:paraId="092931FF"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C6FBEC2" w14:textId="77777777" w:rsidR="00384780" w:rsidRPr="00786DB4" w:rsidRDefault="00384780" w:rsidP="00C85DC9">
            <w:pPr>
              <w:ind w:firstLine="0"/>
              <w:rPr>
                <w:sz w:val="20"/>
              </w:rPr>
            </w:pPr>
            <w:r w:rsidRPr="00786DB4">
              <w:rPr>
                <w:sz w:val="20"/>
              </w:rPr>
              <w:t xml:space="preserve">docDescription </w:t>
            </w:r>
          </w:p>
        </w:tc>
        <w:tc>
          <w:tcPr>
            <w:tcW w:w="336" w:type="pct"/>
            <w:gridSpan w:val="5"/>
            <w:shd w:val="clear" w:color="auto" w:fill="auto"/>
            <w:hideMark/>
          </w:tcPr>
          <w:p w14:paraId="35F5D804"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336CEC7E" w14:textId="77777777" w:rsidR="00384780" w:rsidRPr="00786DB4" w:rsidRDefault="00384780" w:rsidP="00C85DC9">
            <w:pPr>
              <w:ind w:firstLine="0"/>
              <w:jc w:val="center"/>
              <w:rPr>
                <w:sz w:val="20"/>
              </w:rPr>
            </w:pPr>
            <w:r w:rsidRPr="00786DB4">
              <w:rPr>
                <w:sz w:val="20"/>
              </w:rPr>
              <w:t>T(1-1024)</w:t>
            </w:r>
          </w:p>
        </w:tc>
        <w:tc>
          <w:tcPr>
            <w:tcW w:w="1287" w:type="pct"/>
            <w:gridSpan w:val="3"/>
            <w:shd w:val="clear" w:color="auto" w:fill="auto"/>
            <w:hideMark/>
          </w:tcPr>
          <w:p w14:paraId="74B96BD9" w14:textId="77777777" w:rsidR="00384780" w:rsidRPr="00786DB4" w:rsidRDefault="00384780" w:rsidP="00C85DC9">
            <w:pPr>
              <w:ind w:firstLine="0"/>
              <w:rPr>
                <w:sz w:val="20"/>
              </w:rPr>
            </w:pPr>
            <w:r w:rsidRPr="00786DB4">
              <w:rPr>
                <w:sz w:val="20"/>
              </w:rPr>
              <w:t>Описание прикрепляемого документа</w:t>
            </w:r>
          </w:p>
        </w:tc>
        <w:tc>
          <w:tcPr>
            <w:tcW w:w="1363" w:type="pct"/>
            <w:shd w:val="clear" w:color="auto" w:fill="auto"/>
            <w:hideMark/>
          </w:tcPr>
          <w:p w14:paraId="086B4804" w14:textId="77777777" w:rsidR="00384780" w:rsidRPr="00786DB4" w:rsidRDefault="00384780" w:rsidP="00C85DC9">
            <w:pPr>
              <w:ind w:firstLine="0"/>
              <w:rPr>
                <w:sz w:val="20"/>
              </w:rPr>
            </w:pPr>
            <w:r w:rsidRPr="00786DB4">
              <w:rPr>
                <w:sz w:val="20"/>
              </w:rPr>
              <w:t xml:space="preserve"> </w:t>
            </w:r>
          </w:p>
        </w:tc>
      </w:tr>
      <w:tr w:rsidR="00384780" w:rsidRPr="00786DB4" w14:paraId="6E1611FC" w14:textId="77777777" w:rsidTr="00D562DA">
        <w:trPr>
          <w:gridAfter w:val="1"/>
          <w:wAfter w:w="15" w:type="pct"/>
          <w:jc w:val="center"/>
        </w:trPr>
        <w:tc>
          <w:tcPr>
            <w:tcW w:w="676" w:type="pct"/>
            <w:shd w:val="clear" w:color="auto" w:fill="auto"/>
          </w:tcPr>
          <w:p w14:paraId="6FDBE9B3" w14:textId="77777777" w:rsidR="00384780" w:rsidRPr="00786DB4" w:rsidRDefault="00384780" w:rsidP="00C85DC9">
            <w:pPr>
              <w:ind w:firstLine="0"/>
              <w:rPr>
                <w:sz w:val="20"/>
              </w:rPr>
            </w:pPr>
          </w:p>
        </w:tc>
        <w:tc>
          <w:tcPr>
            <w:tcW w:w="820" w:type="pct"/>
            <w:gridSpan w:val="2"/>
            <w:shd w:val="clear" w:color="auto" w:fill="auto"/>
          </w:tcPr>
          <w:p w14:paraId="62A175D5" w14:textId="77777777" w:rsidR="00384780" w:rsidRPr="00786DB4" w:rsidRDefault="00384780" w:rsidP="00C85DC9">
            <w:pPr>
              <w:ind w:firstLine="0"/>
              <w:rPr>
                <w:sz w:val="20"/>
              </w:rPr>
            </w:pPr>
            <w:r w:rsidRPr="00786DB4">
              <w:rPr>
                <w:sz w:val="20"/>
                <w:lang w:val="en-US"/>
              </w:rPr>
              <w:t>docRegNumber</w:t>
            </w:r>
          </w:p>
        </w:tc>
        <w:tc>
          <w:tcPr>
            <w:tcW w:w="336" w:type="pct"/>
            <w:gridSpan w:val="5"/>
            <w:shd w:val="clear" w:color="auto" w:fill="auto"/>
          </w:tcPr>
          <w:p w14:paraId="67324551" w14:textId="77777777" w:rsidR="00384780" w:rsidRPr="00786DB4" w:rsidRDefault="00384780" w:rsidP="00C85DC9">
            <w:pPr>
              <w:ind w:firstLine="0"/>
              <w:jc w:val="center"/>
              <w:rPr>
                <w:sz w:val="20"/>
                <w:lang w:val="en-US"/>
              </w:rPr>
            </w:pPr>
            <w:r w:rsidRPr="00786DB4">
              <w:rPr>
                <w:sz w:val="20"/>
              </w:rPr>
              <w:t>Н</w:t>
            </w:r>
          </w:p>
        </w:tc>
        <w:tc>
          <w:tcPr>
            <w:tcW w:w="503" w:type="pct"/>
            <w:gridSpan w:val="2"/>
            <w:shd w:val="clear" w:color="auto" w:fill="auto"/>
          </w:tcPr>
          <w:p w14:paraId="0E9A2592" w14:textId="77777777" w:rsidR="00384780" w:rsidRPr="00786DB4" w:rsidRDefault="00384780" w:rsidP="00C85DC9">
            <w:pPr>
              <w:ind w:firstLine="0"/>
              <w:jc w:val="center"/>
              <w:rPr>
                <w:sz w:val="20"/>
              </w:rPr>
            </w:pPr>
            <w:r w:rsidRPr="00786DB4">
              <w:rPr>
                <w:sz w:val="20"/>
              </w:rPr>
              <w:t>T(1-23)</w:t>
            </w:r>
          </w:p>
        </w:tc>
        <w:tc>
          <w:tcPr>
            <w:tcW w:w="1287" w:type="pct"/>
            <w:gridSpan w:val="3"/>
            <w:shd w:val="clear" w:color="auto" w:fill="auto"/>
          </w:tcPr>
          <w:p w14:paraId="4AA01027" w14:textId="77777777" w:rsidR="00384780" w:rsidRPr="00786DB4" w:rsidRDefault="00384780" w:rsidP="00C85DC9">
            <w:pPr>
              <w:ind w:firstLine="0"/>
              <w:rPr>
                <w:sz w:val="20"/>
              </w:rPr>
            </w:pPr>
            <w:r w:rsidRPr="00786DB4">
              <w:rPr>
                <w:sz w:val="20"/>
              </w:rPr>
              <w:t>Реестровый номер документа</w:t>
            </w:r>
          </w:p>
        </w:tc>
        <w:tc>
          <w:tcPr>
            <w:tcW w:w="1363" w:type="pct"/>
            <w:shd w:val="clear" w:color="auto" w:fill="auto"/>
          </w:tcPr>
          <w:p w14:paraId="79989842" w14:textId="137B6462" w:rsidR="00384780" w:rsidRPr="00786DB4" w:rsidRDefault="00384780" w:rsidP="00C85DC9">
            <w:pPr>
              <w:ind w:firstLine="0"/>
              <w:rPr>
                <w:sz w:val="20"/>
              </w:rPr>
            </w:pPr>
            <w:r w:rsidRPr="00786DB4">
              <w:rPr>
                <w:sz w:val="20"/>
              </w:rPr>
              <w:t>Элемент обязателен для заполнения при выгрузке из РК РНГ.</w:t>
            </w:r>
          </w:p>
        </w:tc>
      </w:tr>
      <w:tr w:rsidR="00384780" w:rsidRPr="00786DB4" w14:paraId="0C99D4C7" w14:textId="77777777" w:rsidTr="00D562DA">
        <w:trPr>
          <w:gridAfter w:val="1"/>
          <w:wAfter w:w="15" w:type="pct"/>
          <w:jc w:val="center"/>
        </w:trPr>
        <w:tc>
          <w:tcPr>
            <w:tcW w:w="676" w:type="pct"/>
            <w:vMerge w:val="restart"/>
            <w:shd w:val="clear" w:color="auto" w:fill="auto"/>
            <w:vAlign w:val="center"/>
            <w:hideMark/>
          </w:tcPr>
          <w:p w14:paraId="5FBCF40B" w14:textId="77777777" w:rsidR="00384780" w:rsidRPr="00786DB4" w:rsidRDefault="00384780" w:rsidP="00C85DC9">
            <w:pPr>
              <w:ind w:firstLine="0"/>
              <w:rPr>
                <w:sz w:val="20"/>
              </w:rPr>
            </w:pPr>
            <w:r w:rsidRPr="00786DB4">
              <w:rPr>
                <w:sz w:val="20"/>
              </w:rPr>
              <w:t>Допустимо указание только одного элемента</w:t>
            </w:r>
          </w:p>
        </w:tc>
        <w:tc>
          <w:tcPr>
            <w:tcW w:w="820" w:type="pct"/>
            <w:gridSpan w:val="2"/>
            <w:shd w:val="clear" w:color="auto" w:fill="auto"/>
            <w:hideMark/>
          </w:tcPr>
          <w:p w14:paraId="6EEB41CE" w14:textId="77777777" w:rsidR="00384780" w:rsidRPr="00786DB4" w:rsidRDefault="00384780" w:rsidP="00C85DC9">
            <w:pPr>
              <w:ind w:firstLine="0"/>
              <w:rPr>
                <w:sz w:val="20"/>
              </w:rPr>
            </w:pPr>
            <w:r w:rsidRPr="00786DB4">
              <w:rPr>
                <w:sz w:val="20"/>
              </w:rPr>
              <w:t xml:space="preserve">url </w:t>
            </w:r>
          </w:p>
        </w:tc>
        <w:tc>
          <w:tcPr>
            <w:tcW w:w="336" w:type="pct"/>
            <w:gridSpan w:val="5"/>
            <w:shd w:val="clear" w:color="auto" w:fill="auto"/>
            <w:hideMark/>
          </w:tcPr>
          <w:p w14:paraId="524866AF"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3E98222A" w14:textId="77777777" w:rsidR="00384780" w:rsidRPr="00786DB4" w:rsidRDefault="00384780" w:rsidP="00C85DC9">
            <w:pPr>
              <w:ind w:firstLine="0"/>
              <w:jc w:val="center"/>
              <w:rPr>
                <w:sz w:val="20"/>
              </w:rPr>
            </w:pPr>
            <w:r w:rsidRPr="00786DB4">
              <w:rPr>
                <w:sz w:val="20"/>
              </w:rPr>
              <w:t>T(1-1024)</w:t>
            </w:r>
          </w:p>
        </w:tc>
        <w:tc>
          <w:tcPr>
            <w:tcW w:w="1287" w:type="pct"/>
            <w:gridSpan w:val="3"/>
            <w:shd w:val="clear" w:color="auto" w:fill="auto"/>
            <w:hideMark/>
          </w:tcPr>
          <w:p w14:paraId="6D636FE2" w14:textId="77777777" w:rsidR="00384780" w:rsidRPr="00786DB4" w:rsidRDefault="00384780" w:rsidP="00C85DC9">
            <w:pPr>
              <w:ind w:firstLine="0"/>
              <w:rPr>
                <w:sz w:val="20"/>
              </w:rPr>
            </w:pPr>
            <w:r w:rsidRPr="00786DB4">
              <w:rPr>
                <w:sz w:val="20"/>
              </w:rPr>
              <w:t>Ссылка для скачивания документа</w:t>
            </w:r>
          </w:p>
        </w:tc>
        <w:tc>
          <w:tcPr>
            <w:tcW w:w="1363" w:type="pct"/>
            <w:shd w:val="clear" w:color="auto" w:fill="auto"/>
            <w:hideMark/>
          </w:tcPr>
          <w:p w14:paraId="1AC82E02" w14:textId="428BB904" w:rsidR="00384780" w:rsidRPr="00786DB4" w:rsidRDefault="00384780" w:rsidP="00C85DC9">
            <w:pPr>
              <w:ind w:firstLine="0"/>
              <w:rPr>
                <w:sz w:val="20"/>
              </w:rPr>
            </w:pPr>
            <w:r w:rsidRPr="00786DB4">
              <w:rPr>
                <w:sz w:val="20"/>
              </w:rPr>
              <w:t xml:space="preserve"> Поле заполняется при передаче документов из ЕИС во внешние системы</w:t>
            </w:r>
          </w:p>
        </w:tc>
      </w:tr>
      <w:tr w:rsidR="00384780" w:rsidRPr="00786DB4" w14:paraId="60C1C44C" w14:textId="77777777" w:rsidTr="00D562DA">
        <w:trPr>
          <w:gridAfter w:val="1"/>
          <w:wAfter w:w="15" w:type="pct"/>
          <w:jc w:val="center"/>
        </w:trPr>
        <w:tc>
          <w:tcPr>
            <w:tcW w:w="676" w:type="pct"/>
            <w:vMerge/>
            <w:shd w:val="clear" w:color="auto" w:fill="auto"/>
            <w:hideMark/>
          </w:tcPr>
          <w:p w14:paraId="048485CD" w14:textId="77777777" w:rsidR="00384780" w:rsidRPr="00786DB4" w:rsidRDefault="00384780" w:rsidP="00C85DC9">
            <w:pPr>
              <w:ind w:firstLine="0"/>
              <w:rPr>
                <w:sz w:val="20"/>
              </w:rPr>
            </w:pPr>
          </w:p>
        </w:tc>
        <w:tc>
          <w:tcPr>
            <w:tcW w:w="820" w:type="pct"/>
            <w:gridSpan w:val="2"/>
            <w:shd w:val="clear" w:color="auto" w:fill="auto"/>
            <w:hideMark/>
          </w:tcPr>
          <w:p w14:paraId="6B0DC317" w14:textId="77777777" w:rsidR="00384780" w:rsidRPr="00786DB4" w:rsidRDefault="00384780" w:rsidP="00C85DC9">
            <w:pPr>
              <w:ind w:firstLine="0"/>
              <w:rPr>
                <w:sz w:val="20"/>
              </w:rPr>
            </w:pPr>
            <w:r w:rsidRPr="00786DB4">
              <w:rPr>
                <w:sz w:val="20"/>
                <w:lang w:val="en-US"/>
              </w:rPr>
              <w:t>contentId</w:t>
            </w:r>
          </w:p>
        </w:tc>
        <w:tc>
          <w:tcPr>
            <w:tcW w:w="336" w:type="pct"/>
            <w:gridSpan w:val="5"/>
            <w:shd w:val="clear" w:color="auto" w:fill="auto"/>
            <w:hideMark/>
          </w:tcPr>
          <w:p w14:paraId="0A023D59"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12F839B4" w14:textId="77777777" w:rsidR="00384780" w:rsidRPr="00786DB4" w:rsidRDefault="00384780" w:rsidP="00C85DC9">
            <w:pPr>
              <w:ind w:firstLine="0"/>
              <w:jc w:val="center"/>
              <w:rPr>
                <w:sz w:val="20"/>
                <w:lang w:val="en-US"/>
              </w:rPr>
            </w:pPr>
            <w:r w:rsidRPr="00786DB4">
              <w:rPr>
                <w:sz w:val="20"/>
                <w:lang w:val="en-US"/>
              </w:rPr>
              <w:t>T(32)</w:t>
            </w:r>
          </w:p>
        </w:tc>
        <w:tc>
          <w:tcPr>
            <w:tcW w:w="1287" w:type="pct"/>
            <w:gridSpan w:val="3"/>
            <w:shd w:val="clear" w:color="auto" w:fill="auto"/>
            <w:hideMark/>
          </w:tcPr>
          <w:p w14:paraId="57CA74F9" w14:textId="7FC6CEC0" w:rsidR="00384780" w:rsidRPr="00786DB4" w:rsidRDefault="00384780" w:rsidP="00C85DC9">
            <w:pPr>
              <w:ind w:firstLine="0"/>
              <w:rPr>
                <w:sz w:val="20"/>
              </w:rPr>
            </w:pPr>
            <w:r w:rsidRPr="00786DB4">
              <w:rPr>
                <w:sz w:val="20"/>
              </w:rPr>
              <w:t>Уникальный идентификатор контента документа в РК РНГ</w:t>
            </w:r>
          </w:p>
        </w:tc>
        <w:tc>
          <w:tcPr>
            <w:tcW w:w="1363" w:type="pct"/>
            <w:shd w:val="clear" w:color="auto" w:fill="auto"/>
            <w:hideMark/>
          </w:tcPr>
          <w:p w14:paraId="0CF65258" w14:textId="0534699E" w:rsidR="00384780" w:rsidRPr="00786DB4" w:rsidRDefault="00384780"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384780" w:rsidRPr="00786DB4" w14:paraId="77069B4D" w14:textId="77777777" w:rsidTr="00D562DA">
        <w:trPr>
          <w:gridAfter w:val="1"/>
          <w:wAfter w:w="15" w:type="pct"/>
          <w:jc w:val="center"/>
        </w:trPr>
        <w:tc>
          <w:tcPr>
            <w:tcW w:w="676" w:type="pct"/>
            <w:vMerge/>
            <w:shd w:val="clear" w:color="auto" w:fill="auto"/>
          </w:tcPr>
          <w:p w14:paraId="049478A5" w14:textId="77777777" w:rsidR="00384780" w:rsidRPr="00786DB4" w:rsidRDefault="00384780" w:rsidP="00C85DC9">
            <w:pPr>
              <w:ind w:firstLine="0"/>
              <w:rPr>
                <w:sz w:val="20"/>
              </w:rPr>
            </w:pPr>
          </w:p>
        </w:tc>
        <w:tc>
          <w:tcPr>
            <w:tcW w:w="820" w:type="pct"/>
            <w:gridSpan w:val="2"/>
            <w:shd w:val="clear" w:color="auto" w:fill="auto"/>
          </w:tcPr>
          <w:p w14:paraId="4EE50E09" w14:textId="77777777" w:rsidR="00384780" w:rsidRPr="00786DB4" w:rsidRDefault="00384780" w:rsidP="00C85DC9">
            <w:pPr>
              <w:ind w:firstLine="0"/>
              <w:rPr>
                <w:sz w:val="20"/>
                <w:lang w:val="en-US"/>
              </w:rPr>
            </w:pPr>
            <w:r w:rsidRPr="00786DB4">
              <w:rPr>
                <w:sz w:val="20"/>
              </w:rPr>
              <w:t xml:space="preserve">content </w:t>
            </w:r>
          </w:p>
        </w:tc>
        <w:tc>
          <w:tcPr>
            <w:tcW w:w="336" w:type="pct"/>
            <w:gridSpan w:val="5"/>
            <w:shd w:val="clear" w:color="auto" w:fill="auto"/>
          </w:tcPr>
          <w:p w14:paraId="44583CAC" w14:textId="77777777" w:rsidR="00384780" w:rsidRPr="00786DB4" w:rsidRDefault="00384780" w:rsidP="00C85DC9">
            <w:pPr>
              <w:ind w:firstLine="0"/>
              <w:jc w:val="center"/>
              <w:rPr>
                <w:sz w:val="20"/>
                <w:lang w:val="en-US"/>
              </w:rPr>
            </w:pPr>
            <w:r w:rsidRPr="00786DB4">
              <w:rPr>
                <w:sz w:val="20"/>
              </w:rPr>
              <w:t>O</w:t>
            </w:r>
          </w:p>
        </w:tc>
        <w:tc>
          <w:tcPr>
            <w:tcW w:w="503" w:type="pct"/>
            <w:gridSpan w:val="2"/>
            <w:shd w:val="clear" w:color="auto" w:fill="auto"/>
          </w:tcPr>
          <w:p w14:paraId="081C5E51" w14:textId="77777777" w:rsidR="00384780" w:rsidRPr="00786DB4" w:rsidRDefault="00384780" w:rsidP="00C85DC9">
            <w:pPr>
              <w:ind w:firstLine="0"/>
              <w:jc w:val="center"/>
              <w:rPr>
                <w:sz w:val="20"/>
                <w:lang w:val="en-US"/>
              </w:rPr>
            </w:pPr>
            <w:r w:rsidRPr="00786DB4">
              <w:rPr>
                <w:sz w:val="20"/>
              </w:rPr>
              <w:t>T</w:t>
            </w:r>
          </w:p>
        </w:tc>
        <w:tc>
          <w:tcPr>
            <w:tcW w:w="1287" w:type="pct"/>
            <w:gridSpan w:val="3"/>
            <w:shd w:val="clear" w:color="auto" w:fill="auto"/>
          </w:tcPr>
          <w:p w14:paraId="435AF602" w14:textId="77777777" w:rsidR="00384780" w:rsidRPr="00786DB4" w:rsidRDefault="00384780" w:rsidP="00C85DC9">
            <w:pPr>
              <w:ind w:firstLine="0"/>
              <w:rPr>
                <w:sz w:val="20"/>
                <w:lang w:val="en-US"/>
              </w:rPr>
            </w:pPr>
            <w:r w:rsidRPr="00786DB4">
              <w:rPr>
                <w:sz w:val="20"/>
              </w:rPr>
              <w:t>Содержимое файла</w:t>
            </w:r>
          </w:p>
        </w:tc>
        <w:tc>
          <w:tcPr>
            <w:tcW w:w="1363" w:type="pct"/>
            <w:shd w:val="clear" w:color="auto" w:fill="auto"/>
          </w:tcPr>
          <w:p w14:paraId="31D2E715" w14:textId="77777777" w:rsidR="00384780" w:rsidRPr="00786DB4" w:rsidRDefault="00384780" w:rsidP="00C85DC9">
            <w:pPr>
              <w:ind w:firstLine="0"/>
              <w:rPr>
                <w:sz w:val="20"/>
              </w:rPr>
            </w:pPr>
            <w:r w:rsidRPr="00786DB4">
              <w:rPr>
                <w:sz w:val="20"/>
              </w:rPr>
              <w:t>base64Binary</w:t>
            </w:r>
          </w:p>
          <w:p w14:paraId="139C877E" w14:textId="1A0D0726" w:rsidR="00384780" w:rsidRPr="00786DB4" w:rsidRDefault="00384780"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384780" w:rsidRPr="00786DB4" w14:paraId="2EE47DCF" w14:textId="77777777" w:rsidTr="00D562DA">
        <w:trPr>
          <w:gridAfter w:val="1"/>
          <w:wAfter w:w="15" w:type="pct"/>
          <w:jc w:val="center"/>
        </w:trPr>
        <w:tc>
          <w:tcPr>
            <w:tcW w:w="676" w:type="pct"/>
            <w:shd w:val="clear" w:color="auto" w:fill="auto"/>
            <w:hideMark/>
          </w:tcPr>
          <w:p w14:paraId="5380D175"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FF05258" w14:textId="77777777" w:rsidR="00384780" w:rsidRPr="00786DB4" w:rsidRDefault="00384780" w:rsidP="00C85DC9">
            <w:pPr>
              <w:ind w:firstLine="0"/>
              <w:rPr>
                <w:sz w:val="20"/>
              </w:rPr>
            </w:pPr>
            <w:r w:rsidRPr="00786DB4">
              <w:rPr>
                <w:sz w:val="20"/>
              </w:rPr>
              <w:t>cryptoSigns</w:t>
            </w:r>
          </w:p>
        </w:tc>
        <w:tc>
          <w:tcPr>
            <w:tcW w:w="336" w:type="pct"/>
            <w:gridSpan w:val="5"/>
            <w:shd w:val="clear" w:color="auto" w:fill="auto"/>
            <w:hideMark/>
          </w:tcPr>
          <w:p w14:paraId="1193AF79"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69BF5C98"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6D50106D" w14:textId="289316F5" w:rsidR="00384780" w:rsidRPr="00786DB4" w:rsidRDefault="00384780" w:rsidP="00C85DC9">
            <w:pPr>
              <w:ind w:firstLine="0"/>
              <w:rPr>
                <w:sz w:val="20"/>
              </w:rPr>
            </w:pPr>
            <w:r w:rsidRPr="00786DB4">
              <w:rPr>
                <w:sz w:val="20"/>
              </w:rPr>
              <w:t>Электронная подпись документа</w:t>
            </w:r>
          </w:p>
        </w:tc>
        <w:tc>
          <w:tcPr>
            <w:tcW w:w="1363" w:type="pct"/>
            <w:shd w:val="clear" w:color="auto" w:fill="auto"/>
            <w:hideMark/>
          </w:tcPr>
          <w:p w14:paraId="3393244D" w14:textId="77777777" w:rsidR="00384780" w:rsidRPr="00786DB4" w:rsidRDefault="00384780" w:rsidP="00C85DC9">
            <w:pPr>
              <w:ind w:firstLine="0"/>
              <w:rPr>
                <w:sz w:val="20"/>
              </w:rPr>
            </w:pPr>
            <w:r w:rsidRPr="00786DB4">
              <w:rPr>
                <w:sz w:val="20"/>
              </w:rPr>
              <w:t xml:space="preserve"> </w:t>
            </w:r>
          </w:p>
        </w:tc>
      </w:tr>
      <w:tr w:rsidR="00384780" w:rsidRPr="00786DB4" w14:paraId="0ED1F058" w14:textId="77777777" w:rsidTr="00D562DA">
        <w:trPr>
          <w:gridAfter w:val="1"/>
          <w:wAfter w:w="15" w:type="pct"/>
          <w:jc w:val="center"/>
        </w:trPr>
        <w:tc>
          <w:tcPr>
            <w:tcW w:w="676" w:type="pct"/>
            <w:shd w:val="clear" w:color="auto" w:fill="auto"/>
          </w:tcPr>
          <w:p w14:paraId="35C71FD1" w14:textId="77777777" w:rsidR="00384780" w:rsidRPr="00786DB4" w:rsidRDefault="00384780" w:rsidP="00C85DC9">
            <w:pPr>
              <w:ind w:firstLine="0"/>
              <w:rPr>
                <w:sz w:val="20"/>
              </w:rPr>
            </w:pPr>
          </w:p>
        </w:tc>
        <w:tc>
          <w:tcPr>
            <w:tcW w:w="820" w:type="pct"/>
            <w:gridSpan w:val="2"/>
            <w:shd w:val="clear" w:color="auto" w:fill="auto"/>
          </w:tcPr>
          <w:p w14:paraId="331C7210" w14:textId="69E1982D" w:rsidR="00384780" w:rsidRPr="00786DB4" w:rsidRDefault="00384780" w:rsidP="00C85DC9">
            <w:pPr>
              <w:ind w:firstLine="0"/>
              <w:rPr>
                <w:sz w:val="20"/>
              </w:rPr>
            </w:pPr>
            <w:r w:rsidRPr="00786DB4">
              <w:rPr>
                <w:sz w:val="20"/>
              </w:rPr>
              <w:t>notPublishedOnEIS</w:t>
            </w:r>
          </w:p>
        </w:tc>
        <w:tc>
          <w:tcPr>
            <w:tcW w:w="336" w:type="pct"/>
            <w:gridSpan w:val="5"/>
            <w:shd w:val="clear" w:color="auto" w:fill="auto"/>
          </w:tcPr>
          <w:p w14:paraId="6550A12F" w14:textId="0E97E82B" w:rsidR="00384780" w:rsidRPr="00786DB4" w:rsidRDefault="00384780" w:rsidP="00C85DC9">
            <w:pPr>
              <w:ind w:firstLine="0"/>
              <w:jc w:val="center"/>
              <w:rPr>
                <w:sz w:val="20"/>
              </w:rPr>
            </w:pPr>
            <w:r w:rsidRPr="00786DB4">
              <w:rPr>
                <w:sz w:val="20"/>
              </w:rPr>
              <w:t>Н</w:t>
            </w:r>
          </w:p>
        </w:tc>
        <w:tc>
          <w:tcPr>
            <w:tcW w:w="503" w:type="pct"/>
            <w:gridSpan w:val="2"/>
            <w:shd w:val="clear" w:color="auto" w:fill="auto"/>
          </w:tcPr>
          <w:p w14:paraId="61446BF4" w14:textId="74B269B9" w:rsidR="00384780" w:rsidRPr="00786DB4" w:rsidRDefault="00384780" w:rsidP="00C85DC9">
            <w:pPr>
              <w:ind w:firstLine="0"/>
              <w:jc w:val="center"/>
              <w:rPr>
                <w:sz w:val="20"/>
              </w:rPr>
            </w:pPr>
            <w:r w:rsidRPr="00786DB4">
              <w:rPr>
                <w:sz w:val="20"/>
                <w:lang w:val="en-US"/>
              </w:rPr>
              <w:t>B</w:t>
            </w:r>
          </w:p>
        </w:tc>
        <w:tc>
          <w:tcPr>
            <w:tcW w:w="1287" w:type="pct"/>
            <w:gridSpan w:val="3"/>
            <w:shd w:val="clear" w:color="auto" w:fill="auto"/>
          </w:tcPr>
          <w:p w14:paraId="18EE4E5A" w14:textId="7B8ECF92" w:rsidR="00384780" w:rsidRPr="00786DB4" w:rsidRDefault="00384780" w:rsidP="00C85DC9">
            <w:pPr>
              <w:ind w:firstLine="0"/>
              <w:rPr>
                <w:sz w:val="20"/>
              </w:rPr>
            </w:pPr>
            <w:r w:rsidRPr="00786DB4">
              <w:rPr>
                <w:sz w:val="20"/>
              </w:rPr>
              <w:t>Информация не будет размещена на официальном сайте ЕИС в соответствии с ч. 5 ст. 103 Федерального закона № 44-ФЗ</w:t>
            </w:r>
          </w:p>
        </w:tc>
        <w:tc>
          <w:tcPr>
            <w:tcW w:w="1363" w:type="pct"/>
            <w:shd w:val="clear" w:color="auto" w:fill="auto"/>
          </w:tcPr>
          <w:p w14:paraId="09409CF4" w14:textId="593A4AF2" w:rsidR="00384780" w:rsidRPr="00786DB4" w:rsidRDefault="00384780"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384780" w:rsidRPr="00786DB4" w14:paraId="3DDC4671" w14:textId="77777777" w:rsidTr="003C4239">
        <w:trPr>
          <w:gridAfter w:val="1"/>
          <w:wAfter w:w="15" w:type="pct"/>
          <w:jc w:val="center"/>
        </w:trPr>
        <w:tc>
          <w:tcPr>
            <w:tcW w:w="4985" w:type="pct"/>
            <w:gridSpan w:val="14"/>
            <w:shd w:val="clear" w:color="auto" w:fill="auto"/>
            <w:hideMark/>
          </w:tcPr>
          <w:p w14:paraId="0EBB2DE4" w14:textId="2F71DDE2" w:rsidR="00384780" w:rsidRPr="00786DB4" w:rsidRDefault="00384780" w:rsidP="00C85DC9">
            <w:pPr>
              <w:ind w:firstLine="0"/>
              <w:jc w:val="center"/>
              <w:rPr>
                <w:sz w:val="20"/>
              </w:rPr>
            </w:pPr>
            <w:r w:rsidRPr="00786DB4">
              <w:rPr>
                <w:b/>
                <w:bCs/>
                <w:sz w:val="20"/>
              </w:rPr>
              <w:t>Электронная подпись документа</w:t>
            </w:r>
          </w:p>
        </w:tc>
      </w:tr>
      <w:tr w:rsidR="00384780" w:rsidRPr="00786DB4" w14:paraId="2FB6A52A" w14:textId="77777777" w:rsidTr="00D562DA">
        <w:trPr>
          <w:gridAfter w:val="1"/>
          <w:wAfter w:w="15" w:type="pct"/>
          <w:jc w:val="center"/>
        </w:trPr>
        <w:tc>
          <w:tcPr>
            <w:tcW w:w="676" w:type="pct"/>
            <w:shd w:val="clear" w:color="auto" w:fill="auto"/>
            <w:hideMark/>
          </w:tcPr>
          <w:p w14:paraId="468722E2" w14:textId="77777777" w:rsidR="00384780" w:rsidRPr="00786DB4" w:rsidRDefault="00384780" w:rsidP="00C85DC9">
            <w:pPr>
              <w:ind w:firstLine="0"/>
              <w:rPr>
                <w:sz w:val="20"/>
              </w:rPr>
            </w:pPr>
            <w:r w:rsidRPr="00786DB4">
              <w:rPr>
                <w:b/>
                <w:bCs/>
                <w:sz w:val="20"/>
              </w:rPr>
              <w:t>cryptoSigns</w:t>
            </w:r>
          </w:p>
        </w:tc>
        <w:tc>
          <w:tcPr>
            <w:tcW w:w="820" w:type="pct"/>
            <w:gridSpan w:val="2"/>
            <w:shd w:val="clear" w:color="auto" w:fill="auto"/>
            <w:hideMark/>
          </w:tcPr>
          <w:p w14:paraId="49521D08"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6E308914"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5707C7EA"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608D3B64"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252C4DF0" w14:textId="77777777" w:rsidR="00384780" w:rsidRPr="00786DB4" w:rsidRDefault="00384780" w:rsidP="00C85DC9">
            <w:pPr>
              <w:ind w:firstLine="0"/>
              <w:rPr>
                <w:sz w:val="20"/>
              </w:rPr>
            </w:pPr>
            <w:r w:rsidRPr="00786DB4">
              <w:rPr>
                <w:sz w:val="20"/>
              </w:rPr>
              <w:t xml:space="preserve"> </w:t>
            </w:r>
          </w:p>
        </w:tc>
      </w:tr>
      <w:tr w:rsidR="00384780" w:rsidRPr="00786DB4" w14:paraId="0CA692D1" w14:textId="77777777" w:rsidTr="00D562DA">
        <w:trPr>
          <w:gridAfter w:val="1"/>
          <w:wAfter w:w="15" w:type="pct"/>
          <w:jc w:val="center"/>
        </w:trPr>
        <w:tc>
          <w:tcPr>
            <w:tcW w:w="676" w:type="pct"/>
            <w:shd w:val="clear" w:color="auto" w:fill="auto"/>
            <w:hideMark/>
          </w:tcPr>
          <w:p w14:paraId="0CEAFFD9"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2E65D52A" w14:textId="77777777" w:rsidR="00384780" w:rsidRPr="00786DB4" w:rsidRDefault="00384780" w:rsidP="00C85DC9">
            <w:pPr>
              <w:ind w:firstLine="0"/>
              <w:rPr>
                <w:sz w:val="20"/>
              </w:rPr>
            </w:pPr>
            <w:r w:rsidRPr="00786DB4">
              <w:rPr>
                <w:sz w:val="20"/>
              </w:rPr>
              <w:t>signature</w:t>
            </w:r>
          </w:p>
        </w:tc>
        <w:tc>
          <w:tcPr>
            <w:tcW w:w="336" w:type="pct"/>
            <w:gridSpan w:val="5"/>
            <w:shd w:val="clear" w:color="auto" w:fill="auto"/>
            <w:hideMark/>
          </w:tcPr>
          <w:p w14:paraId="13AF81FB" w14:textId="77777777" w:rsidR="00384780" w:rsidRPr="00786DB4" w:rsidRDefault="00384780" w:rsidP="00C85DC9">
            <w:pPr>
              <w:ind w:firstLine="0"/>
              <w:jc w:val="center"/>
              <w:rPr>
                <w:sz w:val="20"/>
              </w:rPr>
            </w:pPr>
            <w:r w:rsidRPr="00786DB4">
              <w:rPr>
                <w:sz w:val="20"/>
              </w:rPr>
              <w:t>O</w:t>
            </w:r>
          </w:p>
        </w:tc>
        <w:tc>
          <w:tcPr>
            <w:tcW w:w="503" w:type="pct"/>
            <w:gridSpan w:val="2"/>
            <w:shd w:val="clear" w:color="auto" w:fill="auto"/>
            <w:hideMark/>
          </w:tcPr>
          <w:p w14:paraId="4F1A25DE" w14:textId="77777777" w:rsidR="00384780" w:rsidRPr="00786DB4" w:rsidRDefault="00384780" w:rsidP="00C85DC9">
            <w:pPr>
              <w:ind w:firstLine="0"/>
              <w:jc w:val="center"/>
              <w:rPr>
                <w:sz w:val="20"/>
              </w:rPr>
            </w:pPr>
            <w:r w:rsidRPr="00786DB4">
              <w:rPr>
                <w:sz w:val="20"/>
              </w:rPr>
              <w:t>S</w:t>
            </w:r>
          </w:p>
        </w:tc>
        <w:tc>
          <w:tcPr>
            <w:tcW w:w="1287" w:type="pct"/>
            <w:gridSpan w:val="3"/>
            <w:shd w:val="clear" w:color="auto" w:fill="auto"/>
            <w:hideMark/>
          </w:tcPr>
          <w:p w14:paraId="392B8B84" w14:textId="19C9BE6E" w:rsidR="00384780" w:rsidRPr="00786DB4" w:rsidRDefault="00384780" w:rsidP="00C85DC9">
            <w:pPr>
              <w:ind w:firstLine="0"/>
              <w:rPr>
                <w:sz w:val="20"/>
              </w:rPr>
            </w:pPr>
            <w:r w:rsidRPr="00786DB4">
              <w:rPr>
                <w:sz w:val="20"/>
              </w:rPr>
              <w:t>Электронная подпись</w:t>
            </w:r>
          </w:p>
        </w:tc>
        <w:tc>
          <w:tcPr>
            <w:tcW w:w="1363" w:type="pct"/>
            <w:shd w:val="clear" w:color="auto" w:fill="auto"/>
            <w:hideMark/>
          </w:tcPr>
          <w:p w14:paraId="569426EF" w14:textId="77777777" w:rsidR="00384780" w:rsidRPr="00786DB4" w:rsidRDefault="00384780" w:rsidP="00C85DC9">
            <w:pPr>
              <w:ind w:firstLine="0"/>
              <w:rPr>
                <w:sz w:val="20"/>
              </w:rPr>
            </w:pPr>
            <w:r w:rsidRPr="00786DB4">
              <w:rPr>
                <w:sz w:val="20"/>
              </w:rPr>
              <w:t xml:space="preserve">Множественный элемент </w:t>
            </w:r>
          </w:p>
        </w:tc>
      </w:tr>
      <w:tr w:rsidR="00384780" w:rsidRPr="00786DB4" w14:paraId="5A732831" w14:textId="77777777" w:rsidTr="003C4239">
        <w:trPr>
          <w:gridAfter w:val="1"/>
          <w:wAfter w:w="15" w:type="pct"/>
          <w:jc w:val="center"/>
        </w:trPr>
        <w:tc>
          <w:tcPr>
            <w:tcW w:w="4985" w:type="pct"/>
            <w:gridSpan w:val="14"/>
            <w:shd w:val="clear" w:color="auto" w:fill="auto"/>
            <w:hideMark/>
          </w:tcPr>
          <w:p w14:paraId="6D5B164B" w14:textId="3D802E4C" w:rsidR="00384780" w:rsidRPr="00786DB4" w:rsidRDefault="00384780" w:rsidP="00C85DC9">
            <w:pPr>
              <w:ind w:firstLine="0"/>
              <w:jc w:val="center"/>
              <w:rPr>
                <w:sz w:val="20"/>
              </w:rPr>
            </w:pPr>
            <w:r w:rsidRPr="00786DB4">
              <w:rPr>
                <w:b/>
                <w:bCs/>
                <w:sz w:val="20"/>
              </w:rPr>
              <w:t>Электронная подпись</w:t>
            </w:r>
          </w:p>
        </w:tc>
      </w:tr>
      <w:tr w:rsidR="00384780" w:rsidRPr="00786DB4" w14:paraId="1E7FF19B" w14:textId="77777777" w:rsidTr="00D562DA">
        <w:trPr>
          <w:gridAfter w:val="1"/>
          <w:wAfter w:w="15" w:type="pct"/>
          <w:jc w:val="center"/>
        </w:trPr>
        <w:tc>
          <w:tcPr>
            <w:tcW w:w="676" w:type="pct"/>
            <w:shd w:val="clear" w:color="auto" w:fill="auto"/>
            <w:hideMark/>
          </w:tcPr>
          <w:p w14:paraId="0ED9BDB0" w14:textId="77777777" w:rsidR="00384780" w:rsidRPr="00786DB4" w:rsidRDefault="00384780" w:rsidP="00C85DC9">
            <w:pPr>
              <w:ind w:firstLine="0"/>
              <w:rPr>
                <w:sz w:val="20"/>
              </w:rPr>
            </w:pPr>
            <w:r w:rsidRPr="00786DB4">
              <w:rPr>
                <w:b/>
                <w:bCs/>
                <w:sz w:val="20"/>
              </w:rPr>
              <w:t>signature</w:t>
            </w:r>
          </w:p>
        </w:tc>
        <w:tc>
          <w:tcPr>
            <w:tcW w:w="820" w:type="pct"/>
            <w:gridSpan w:val="2"/>
            <w:shd w:val="clear" w:color="auto" w:fill="auto"/>
            <w:hideMark/>
          </w:tcPr>
          <w:p w14:paraId="524ED344" w14:textId="77777777" w:rsidR="00384780" w:rsidRPr="00786DB4" w:rsidRDefault="00384780" w:rsidP="00C85DC9">
            <w:pPr>
              <w:ind w:firstLine="0"/>
              <w:rPr>
                <w:sz w:val="20"/>
              </w:rPr>
            </w:pPr>
            <w:r w:rsidRPr="00786DB4">
              <w:rPr>
                <w:sz w:val="20"/>
              </w:rPr>
              <w:t> </w:t>
            </w:r>
          </w:p>
        </w:tc>
        <w:tc>
          <w:tcPr>
            <w:tcW w:w="336" w:type="pct"/>
            <w:gridSpan w:val="5"/>
            <w:shd w:val="clear" w:color="auto" w:fill="auto"/>
            <w:hideMark/>
          </w:tcPr>
          <w:p w14:paraId="350BB8BC" w14:textId="77777777" w:rsidR="00384780" w:rsidRPr="00786DB4" w:rsidRDefault="00384780" w:rsidP="00C85DC9">
            <w:pPr>
              <w:ind w:firstLine="0"/>
              <w:rPr>
                <w:sz w:val="20"/>
              </w:rPr>
            </w:pPr>
            <w:r w:rsidRPr="00786DB4">
              <w:rPr>
                <w:sz w:val="20"/>
              </w:rPr>
              <w:t> </w:t>
            </w:r>
          </w:p>
        </w:tc>
        <w:tc>
          <w:tcPr>
            <w:tcW w:w="503" w:type="pct"/>
            <w:gridSpan w:val="2"/>
            <w:shd w:val="clear" w:color="auto" w:fill="auto"/>
            <w:hideMark/>
          </w:tcPr>
          <w:p w14:paraId="1DBAE6C1" w14:textId="77777777" w:rsidR="00384780" w:rsidRPr="00786DB4" w:rsidRDefault="00384780" w:rsidP="00C85DC9">
            <w:pPr>
              <w:ind w:firstLine="0"/>
              <w:rPr>
                <w:sz w:val="20"/>
              </w:rPr>
            </w:pPr>
            <w:r w:rsidRPr="00786DB4">
              <w:rPr>
                <w:sz w:val="20"/>
              </w:rPr>
              <w:t> </w:t>
            </w:r>
          </w:p>
        </w:tc>
        <w:tc>
          <w:tcPr>
            <w:tcW w:w="1287" w:type="pct"/>
            <w:gridSpan w:val="3"/>
            <w:shd w:val="clear" w:color="auto" w:fill="auto"/>
            <w:hideMark/>
          </w:tcPr>
          <w:p w14:paraId="26334784" w14:textId="77777777" w:rsidR="00384780" w:rsidRPr="00786DB4" w:rsidRDefault="00384780" w:rsidP="00C85DC9">
            <w:pPr>
              <w:ind w:firstLine="0"/>
              <w:rPr>
                <w:sz w:val="20"/>
              </w:rPr>
            </w:pPr>
            <w:r w:rsidRPr="00786DB4">
              <w:rPr>
                <w:sz w:val="20"/>
              </w:rPr>
              <w:t> </w:t>
            </w:r>
          </w:p>
        </w:tc>
        <w:tc>
          <w:tcPr>
            <w:tcW w:w="1363" w:type="pct"/>
            <w:shd w:val="clear" w:color="auto" w:fill="auto"/>
            <w:hideMark/>
          </w:tcPr>
          <w:p w14:paraId="184B5EC9" w14:textId="77777777" w:rsidR="00384780" w:rsidRPr="00786DB4" w:rsidRDefault="00384780" w:rsidP="00C85DC9">
            <w:pPr>
              <w:ind w:firstLine="0"/>
              <w:rPr>
                <w:sz w:val="20"/>
              </w:rPr>
            </w:pPr>
            <w:r w:rsidRPr="00786DB4">
              <w:rPr>
                <w:sz w:val="20"/>
              </w:rPr>
              <w:t xml:space="preserve">base64Binary </w:t>
            </w:r>
          </w:p>
        </w:tc>
      </w:tr>
      <w:tr w:rsidR="00384780" w:rsidRPr="00786DB4" w14:paraId="336D9855" w14:textId="77777777" w:rsidTr="00D562DA">
        <w:trPr>
          <w:gridAfter w:val="1"/>
          <w:wAfter w:w="15" w:type="pct"/>
          <w:jc w:val="center"/>
        </w:trPr>
        <w:tc>
          <w:tcPr>
            <w:tcW w:w="676" w:type="pct"/>
            <w:shd w:val="clear" w:color="auto" w:fill="auto"/>
            <w:hideMark/>
          </w:tcPr>
          <w:p w14:paraId="2D647DB5" w14:textId="77777777" w:rsidR="00384780" w:rsidRPr="00786DB4" w:rsidRDefault="00384780" w:rsidP="00C85DC9">
            <w:pPr>
              <w:ind w:firstLine="0"/>
              <w:rPr>
                <w:sz w:val="20"/>
              </w:rPr>
            </w:pPr>
            <w:r w:rsidRPr="00786DB4">
              <w:rPr>
                <w:sz w:val="20"/>
              </w:rPr>
              <w:t> </w:t>
            </w:r>
          </w:p>
        </w:tc>
        <w:tc>
          <w:tcPr>
            <w:tcW w:w="820" w:type="pct"/>
            <w:gridSpan w:val="2"/>
            <w:shd w:val="clear" w:color="auto" w:fill="auto"/>
            <w:hideMark/>
          </w:tcPr>
          <w:p w14:paraId="03375DA7" w14:textId="77777777" w:rsidR="00384780" w:rsidRPr="00786DB4" w:rsidRDefault="00384780" w:rsidP="00C85DC9">
            <w:pPr>
              <w:ind w:firstLine="0"/>
              <w:rPr>
                <w:sz w:val="20"/>
              </w:rPr>
            </w:pPr>
            <w:r w:rsidRPr="00786DB4">
              <w:rPr>
                <w:sz w:val="20"/>
              </w:rPr>
              <w:t xml:space="preserve">type </w:t>
            </w:r>
          </w:p>
        </w:tc>
        <w:tc>
          <w:tcPr>
            <w:tcW w:w="336" w:type="pct"/>
            <w:gridSpan w:val="5"/>
            <w:shd w:val="clear" w:color="auto" w:fill="auto"/>
            <w:hideMark/>
          </w:tcPr>
          <w:p w14:paraId="7E107B6C" w14:textId="77777777" w:rsidR="00384780" w:rsidRPr="00786DB4" w:rsidRDefault="00384780" w:rsidP="00C85DC9">
            <w:pPr>
              <w:ind w:firstLine="0"/>
              <w:jc w:val="center"/>
              <w:rPr>
                <w:sz w:val="20"/>
              </w:rPr>
            </w:pPr>
            <w:r w:rsidRPr="00786DB4">
              <w:rPr>
                <w:sz w:val="20"/>
              </w:rPr>
              <w:t>H</w:t>
            </w:r>
          </w:p>
        </w:tc>
        <w:tc>
          <w:tcPr>
            <w:tcW w:w="503" w:type="pct"/>
            <w:gridSpan w:val="2"/>
            <w:shd w:val="clear" w:color="auto" w:fill="auto"/>
            <w:hideMark/>
          </w:tcPr>
          <w:p w14:paraId="595BE16F" w14:textId="77777777" w:rsidR="00384780" w:rsidRPr="00786DB4" w:rsidRDefault="00384780" w:rsidP="00C85DC9">
            <w:pPr>
              <w:ind w:firstLine="0"/>
              <w:jc w:val="center"/>
              <w:rPr>
                <w:sz w:val="20"/>
              </w:rPr>
            </w:pPr>
            <w:r w:rsidRPr="00786DB4">
              <w:rPr>
                <w:sz w:val="20"/>
              </w:rPr>
              <w:t>T</w:t>
            </w:r>
          </w:p>
        </w:tc>
        <w:tc>
          <w:tcPr>
            <w:tcW w:w="1287" w:type="pct"/>
            <w:gridSpan w:val="3"/>
            <w:shd w:val="clear" w:color="auto" w:fill="auto"/>
            <w:hideMark/>
          </w:tcPr>
          <w:p w14:paraId="34E45231" w14:textId="65A736E3" w:rsidR="00384780" w:rsidRPr="00786DB4" w:rsidRDefault="00384780" w:rsidP="00C85DC9">
            <w:pPr>
              <w:ind w:firstLine="0"/>
              <w:rPr>
                <w:sz w:val="20"/>
              </w:rPr>
            </w:pPr>
            <w:r w:rsidRPr="00786DB4">
              <w:rPr>
                <w:sz w:val="20"/>
              </w:rPr>
              <w:t>Тип электронной подписи:</w:t>
            </w:r>
            <w:r w:rsidRPr="00786DB4">
              <w:rPr>
                <w:sz w:val="20"/>
              </w:rPr>
              <w:br/>
            </w:r>
            <w:r w:rsidRPr="00786DB4">
              <w:rPr>
                <w:sz w:val="20"/>
                <w:lang w:val="en-US"/>
              </w:rPr>
              <w:t>CAdES</w:t>
            </w:r>
            <w:r w:rsidRPr="00786DB4">
              <w:rPr>
                <w:sz w:val="20"/>
              </w:rPr>
              <w:t>-</w:t>
            </w:r>
            <w:r w:rsidRPr="00786DB4">
              <w:rPr>
                <w:sz w:val="20"/>
                <w:lang w:val="en-US"/>
              </w:rPr>
              <w:t>BES</w:t>
            </w:r>
            <w:r w:rsidRPr="00786DB4">
              <w:rPr>
                <w:sz w:val="20"/>
              </w:rPr>
              <w:t>;</w:t>
            </w:r>
            <w:r w:rsidRPr="00786DB4">
              <w:rPr>
                <w:sz w:val="20"/>
              </w:rPr>
              <w:br/>
            </w:r>
            <w:r w:rsidRPr="00786DB4">
              <w:rPr>
                <w:sz w:val="20"/>
                <w:lang w:val="en-US"/>
              </w:rPr>
              <w:t>CAdES</w:t>
            </w:r>
            <w:r w:rsidRPr="00786DB4">
              <w:rPr>
                <w:sz w:val="20"/>
              </w:rPr>
              <w:t>-</w:t>
            </w:r>
            <w:r w:rsidRPr="00786DB4">
              <w:rPr>
                <w:sz w:val="20"/>
                <w:lang w:val="en-US"/>
              </w:rPr>
              <w:t>A</w:t>
            </w:r>
          </w:p>
        </w:tc>
        <w:tc>
          <w:tcPr>
            <w:tcW w:w="1363" w:type="pct"/>
            <w:shd w:val="clear" w:color="auto" w:fill="auto"/>
            <w:hideMark/>
          </w:tcPr>
          <w:p w14:paraId="3631E6BC" w14:textId="77777777" w:rsidR="00384780" w:rsidRPr="00786DB4" w:rsidRDefault="00384780"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bl>
    <w:p w14:paraId="1E93FAD4" w14:textId="667AF725" w:rsidR="00813151" w:rsidRDefault="00627B72" w:rsidP="009B3996">
      <w:pPr>
        <w:pStyle w:val="10"/>
      </w:pPr>
      <w:bookmarkStart w:id="10" w:name="_Toc441065295"/>
      <w:bookmarkStart w:id="11" w:name="_Toc132370618"/>
      <w:r w:rsidRPr="00627B72">
        <w:t>Информация об исполнении (исполнении обязательств по предоставленной гарантии качества, расторжении, возврата переплаты по контракту</w:t>
      </w:r>
      <w:r w:rsidR="00C463BD">
        <w:t xml:space="preserve">, </w:t>
      </w:r>
      <w:r w:rsidR="00C463BD" w:rsidRPr="00C463BD">
        <w:t>признании контракта недействительным</w:t>
      </w:r>
      <w:r w:rsidRPr="00627B72">
        <w:t>) контракта с 01.01.2015</w:t>
      </w:r>
      <w:bookmarkEnd w:id="10"/>
      <w:bookmarkEnd w:id="11"/>
    </w:p>
    <w:p w14:paraId="7A16959C" w14:textId="77777777" w:rsidR="00323FDF" w:rsidRPr="008B06CD" w:rsidRDefault="00323FDF" w:rsidP="00323FDF">
      <w:pPr>
        <w:pStyle w:val="aff3"/>
      </w:pPr>
      <w:r>
        <w:t>Структура</w:t>
      </w:r>
      <w:r w:rsidRPr="00561E8D">
        <w:t xml:space="preserve"> </w:t>
      </w:r>
      <w:r>
        <w:t>документов приведена в таблице ниже (</w:t>
      </w:r>
      <w:r>
        <w:fldChar w:fldCharType="begin"/>
      </w:r>
      <w:r>
        <w:instrText xml:space="preserve"> REF _Ref62660334 \h </w:instrText>
      </w:r>
      <w:r>
        <w:fldChar w:fldCharType="separate"/>
      </w:r>
      <w:r>
        <w:t xml:space="preserve">Таблица </w:t>
      </w:r>
      <w:r>
        <w:rPr>
          <w:noProof/>
        </w:rPr>
        <w:t>2</w:t>
      </w:r>
      <w:r>
        <w:fldChar w:fldCharType="end"/>
      </w:r>
      <w:r>
        <w:t>).</w:t>
      </w:r>
    </w:p>
    <w:p w14:paraId="3D51E739" w14:textId="7FE696E2" w:rsidR="00323FDF" w:rsidRPr="00323FDF" w:rsidRDefault="00323FDF" w:rsidP="00323FDF">
      <w:pPr>
        <w:pStyle w:val="affffffffb"/>
      </w:pPr>
      <w:bookmarkStart w:id="12" w:name="_Ref62660334"/>
      <w:bookmarkStart w:id="13" w:name="_Toc131789730"/>
      <w:bookmarkStart w:id="14" w:name="_Toc132370649"/>
      <w:r>
        <w:t xml:space="preserve">Таблица </w:t>
      </w:r>
      <w:fldSimple w:instr=" SEQ Таблица \* ARABIC ">
        <w:r>
          <w:rPr>
            <w:noProof/>
          </w:rPr>
          <w:t>2</w:t>
        </w:r>
      </w:fldSimple>
      <w:bookmarkEnd w:id="12"/>
      <w:r>
        <w:t>. И</w:t>
      </w:r>
      <w:r w:rsidRPr="00C23250">
        <w:t>нформация об исполнении (исполнении обязательств по предоставленной гарантии качества, расторжении, возврата переплаты по контракту, признании контракта недействительным) контракта с 01.01.2015</w:t>
      </w:r>
      <w:bookmarkEnd w:id="13"/>
      <w:bookmarkEnd w:id="14"/>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7"/>
        <w:gridCol w:w="15"/>
        <w:gridCol w:w="1607"/>
        <w:gridCol w:w="591"/>
        <w:gridCol w:w="1024"/>
        <w:gridCol w:w="2630"/>
        <w:gridCol w:w="23"/>
        <w:gridCol w:w="2636"/>
      </w:tblGrid>
      <w:tr w:rsidR="00813151" w:rsidRPr="00786DB4" w14:paraId="0E0B2A0F" w14:textId="77777777" w:rsidTr="00851288">
        <w:trPr>
          <w:tblHeader/>
          <w:jc w:val="center"/>
        </w:trPr>
        <w:tc>
          <w:tcPr>
            <w:tcW w:w="605" w:type="pct"/>
            <w:gridSpan w:val="2"/>
            <w:shd w:val="clear" w:color="auto" w:fill="E0E0E0"/>
            <w:hideMark/>
          </w:tcPr>
          <w:p w14:paraId="2E0A4A1F" w14:textId="77777777" w:rsidR="00813151" w:rsidRPr="00786DB4" w:rsidRDefault="00813151" w:rsidP="00C85DC9">
            <w:pPr>
              <w:ind w:firstLine="0"/>
              <w:jc w:val="center"/>
              <w:rPr>
                <w:b/>
                <w:bCs/>
                <w:sz w:val="20"/>
              </w:rPr>
            </w:pPr>
            <w:r w:rsidRPr="00786DB4">
              <w:rPr>
                <w:b/>
                <w:bCs/>
                <w:sz w:val="20"/>
              </w:rPr>
              <w:t>Код элемента</w:t>
            </w:r>
          </w:p>
        </w:tc>
        <w:tc>
          <w:tcPr>
            <w:tcW w:w="830" w:type="pct"/>
            <w:shd w:val="clear" w:color="auto" w:fill="E0E0E0"/>
            <w:hideMark/>
          </w:tcPr>
          <w:p w14:paraId="5BCA4D18" w14:textId="77777777" w:rsidR="00813151" w:rsidRPr="00786DB4" w:rsidRDefault="00813151" w:rsidP="00C85DC9">
            <w:pPr>
              <w:ind w:firstLine="0"/>
              <w:jc w:val="center"/>
              <w:rPr>
                <w:b/>
                <w:bCs/>
                <w:sz w:val="20"/>
              </w:rPr>
            </w:pPr>
            <w:r w:rsidRPr="00786DB4">
              <w:rPr>
                <w:b/>
                <w:bCs/>
                <w:sz w:val="20"/>
              </w:rPr>
              <w:t>Содерж. элемента</w:t>
            </w:r>
          </w:p>
        </w:tc>
        <w:tc>
          <w:tcPr>
            <w:tcW w:w="305" w:type="pct"/>
            <w:shd w:val="clear" w:color="auto" w:fill="E0E0E0"/>
            <w:hideMark/>
          </w:tcPr>
          <w:p w14:paraId="7AFC76A5" w14:textId="77777777" w:rsidR="00813151" w:rsidRPr="00786DB4" w:rsidRDefault="00813151" w:rsidP="00C85DC9">
            <w:pPr>
              <w:ind w:firstLine="0"/>
              <w:jc w:val="center"/>
              <w:rPr>
                <w:b/>
                <w:bCs/>
                <w:sz w:val="20"/>
              </w:rPr>
            </w:pPr>
            <w:r w:rsidRPr="00786DB4">
              <w:rPr>
                <w:b/>
                <w:bCs/>
                <w:sz w:val="20"/>
              </w:rPr>
              <w:t>Тип</w:t>
            </w:r>
          </w:p>
        </w:tc>
        <w:tc>
          <w:tcPr>
            <w:tcW w:w="529" w:type="pct"/>
            <w:shd w:val="clear" w:color="auto" w:fill="E0E0E0"/>
            <w:hideMark/>
          </w:tcPr>
          <w:p w14:paraId="42608B7B" w14:textId="77777777" w:rsidR="00813151" w:rsidRPr="00786DB4" w:rsidRDefault="00813151" w:rsidP="00C85DC9">
            <w:pPr>
              <w:ind w:firstLine="0"/>
              <w:jc w:val="center"/>
              <w:rPr>
                <w:b/>
                <w:bCs/>
                <w:sz w:val="20"/>
              </w:rPr>
            </w:pPr>
            <w:r w:rsidRPr="00786DB4">
              <w:rPr>
                <w:b/>
                <w:bCs/>
                <w:sz w:val="20"/>
              </w:rPr>
              <w:t>Формат</w:t>
            </w:r>
          </w:p>
        </w:tc>
        <w:tc>
          <w:tcPr>
            <w:tcW w:w="1358" w:type="pct"/>
            <w:shd w:val="clear" w:color="auto" w:fill="E0E0E0"/>
            <w:hideMark/>
          </w:tcPr>
          <w:p w14:paraId="0CD3CAF9" w14:textId="77777777" w:rsidR="00813151" w:rsidRPr="00786DB4" w:rsidRDefault="00813151" w:rsidP="00C85DC9">
            <w:pPr>
              <w:ind w:firstLine="0"/>
              <w:jc w:val="center"/>
              <w:rPr>
                <w:b/>
                <w:bCs/>
                <w:sz w:val="20"/>
              </w:rPr>
            </w:pPr>
            <w:r w:rsidRPr="00786DB4">
              <w:rPr>
                <w:b/>
                <w:bCs/>
                <w:sz w:val="20"/>
              </w:rPr>
              <w:t>Наименование</w:t>
            </w:r>
          </w:p>
        </w:tc>
        <w:tc>
          <w:tcPr>
            <w:tcW w:w="1373" w:type="pct"/>
            <w:gridSpan w:val="2"/>
            <w:shd w:val="clear" w:color="auto" w:fill="E0E0E0"/>
            <w:hideMark/>
          </w:tcPr>
          <w:p w14:paraId="341E6B67" w14:textId="77777777" w:rsidR="00813151" w:rsidRPr="00786DB4" w:rsidRDefault="00813151" w:rsidP="00C85DC9">
            <w:pPr>
              <w:ind w:firstLine="0"/>
              <w:jc w:val="center"/>
              <w:rPr>
                <w:b/>
                <w:bCs/>
                <w:sz w:val="20"/>
              </w:rPr>
            </w:pPr>
            <w:r w:rsidRPr="00786DB4">
              <w:rPr>
                <w:b/>
                <w:bCs/>
                <w:sz w:val="20"/>
              </w:rPr>
              <w:t>Дополнительная информация</w:t>
            </w:r>
          </w:p>
        </w:tc>
      </w:tr>
      <w:tr w:rsidR="00813151" w:rsidRPr="00786DB4" w14:paraId="4327D012" w14:textId="77777777" w:rsidTr="00851288">
        <w:trPr>
          <w:jc w:val="center"/>
        </w:trPr>
        <w:tc>
          <w:tcPr>
            <w:tcW w:w="5000" w:type="pct"/>
            <w:gridSpan w:val="8"/>
            <w:shd w:val="clear" w:color="auto" w:fill="auto"/>
            <w:hideMark/>
          </w:tcPr>
          <w:p w14:paraId="5D593A8B" w14:textId="761F498F" w:rsidR="00813151" w:rsidRPr="00786DB4" w:rsidRDefault="00627B72" w:rsidP="00C85DC9">
            <w:pPr>
              <w:ind w:firstLine="0"/>
              <w:jc w:val="center"/>
              <w:rPr>
                <w:sz w:val="20"/>
              </w:rPr>
            </w:pPr>
            <w:r w:rsidRPr="00786DB4">
              <w:rPr>
                <w:b/>
                <w:bCs/>
                <w:sz w:val="20"/>
              </w:rPr>
              <w:t>Информация об исполнении (исполнении обязательств по предоставленной гарантии качества, расторжении, возврата переплаты по контракту</w:t>
            </w:r>
            <w:r w:rsidR="00C463BD" w:rsidRPr="00786DB4">
              <w:rPr>
                <w:b/>
                <w:bCs/>
                <w:sz w:val="20"/>
              </w:rPr>
              <w:t>, признании контракта недействительным</w:t>
            </w:r>
            <w:r w:rsidRPr="00786DB4">
              <w:rPr>
                <w:b/>
                <w:bCs/>
                <w:sz w:val="20"/>
              </w:rPr>
              <w:t>) контракта с 01.01.2015</w:t>
            </w:r>
          </w:p>
        </w:tc>
      </w:tr>
      <w:tr w:rsidR="00813151" w:rsidRPr="00786DB4" w14:paraId="12AFC235" w14:textId="77777777" w:rsidTr="00851288">
        <w:trPr>
          <w:jc w:val="center"/>
        </w:trPr>
        <w:tc>
          <w:tcPr>
            <w:tcW w:w="605" w:type="pct"/>
            <w:gridSpan w:val="2"/>
            <w:shd w:val="clear" w:color="auto" w:fill="auto"/>
            <w:hideMark/>
          </w:tcPr>
          <w:p w14:paraId="696619C1" w14:textId="5A0CD23C" w:rsidR="00813151" w:rsidRPr="00786DB4" w:rsidRDefault="00813151" w:rsidP="00C85DC9">
            <w:pPr>
              <w:ind w:firstLine="0"/>
              <w:rPr>
                <w:sz w:val="20"/>
                <w:lang w:val="en-US"/>
              </w:rPr>
            </w:pPr>
            <w:r w:rsidRPr="00786DB4">
              <w:rPr>
                <w:b/>
                <w:bCs/>
                <w:sz w:val="20"/>
              </w:rPr>
              <w:t>contractProcedure</w:t>
            </w:r>
            <w:r w:rsidR="003C07E3" w:rsidRPr="00786DB4">
              <w:rPr>
                <w:b/>
                <w:bCs/>
                <w:sz w:val="20"/>
                <w:lang w:val="en-US"/>
              </w:rPr>
              <w:t>2015</w:t>
            </w:r>
          </w:p>
        </w:tc>
        <w:tc>
          <w:tcPr>
            <w:tcW w:w="830" w:type="pct"/>
            <w:shd w:val="clear" w:color="auto" w:fill="auto"/>
            <w:hideMark/>
          </w:tcPr>
          <w:p w14:paraId="0CF6EB71" w14:textId="77777777" w:rsidR="00813151" w:rsidRPr="00786DB4" w:rsidRDefault="00813151" w:rsidP="00C85DC9">
            <w:pPr>
              <w:ind w:firstLine="0"/>
              <w:rPr>
                <w:sz w:val="20"/>
              </w:rPr>
            </w:pPr>
            <w:r w:rsidRPr="00786DB4">
              <w:rPr>
                <w:sz w:val="20"/>
              </w:rPr>
              <w:t> </w:t>
            </w:r>
          </w:p>
        </w:tc>
        <w:tc>
          <w:tcPr>
            <w:tcW w:w="305" w:type="pct"/>
            <w:shd w:val="clear" w:color="auto" w:fill="auto"/>
            <w:hideMark/>
          </w:tcPr>
          <w:p w14:paraId="77B2F7DC" w14:textId="77777777" w:rsidR="00813151" w:rsidRPr="00786DB4" w:rsidRDefault="00813151" w:rsidP="00C85DC9">
            <w:pPr>
              <w:ind w:firstLine="0"/>
              <w:rPr>
                <w:sz w:val="20"/>
              </w:rPr>
            </w:pPr>
            <w:r w:rsidRPr="00786DB4">
              <w:rPr>
                <w:sz w:val="20"/>
              </w:rPr>
              <w:t> </w:t>
            </w:r>
          </w:p>
        </w:tc>
        <w:tc>
          <w:tcPr>
            <w:tcW w:w="529" w:type="pct"/>
            <w:shd w:val="clear" w:color="auto" w:fill="auto"/>
            <w:hideMark/>
          </w:tcPr>
          <w:p w14:paraId="27DB9A66" w14:textId="77777777" w:rsidR="00813151" w:rsidRPr="00786DB4" w:rsidRDefault="00813151" w:rsidP="00C85DC9">
            <w:pPr>
              <w:ind w:firstLine="0"/>
              <w:rPr>
                <w:sz w:val="20"/>
              </w:rPr>
            </w:pPr>
            <w:r w:rsidRPr="00786DB4">
              <w:rPr>
                <w:sz w:val="20"/>
              </w:rPr>
              <w:t> </w:t>
            </w:r>
          </w:p>
        </w:tc>
        <w:tc>
          <w:tcPr>
            <w:tcW w:w="1358" w:type="pct"/>
            <w:shd w:val="clear" w:color="auto" w:fill="auto"/>
            <w:hideMark/>
          </w:tcPr>
          <w:p w14:paraId="2EBF0F0D" w14:textId="77777777" w:rsidR="00813151" w:rsidRPr="00786DB4" w:rsidRDefault="00813151" w:rsidP="00C85DC9">
            <w:pPr>
              <w:ind w:firstLine="0"/>
              <w:rPr>
                <w:sz w:val="20"/>
              </w:rPr>
            </w:pPr>
            <w:r w:rsidRPr="00786DB4">
              <w:rPr>
                <w:sz w:val="20"/>
              </w:rPr>
              <w:t> </w:t>
            </w:r>
          </w:p>
        </w:tc>
        <w:tc>
          <w:tcPr>
            <w:tcW w:w="1373" w:type="pct"/>
            <w:gridSpan w:val="2"/>
            <w:shd w:val="clear" w:color="auto" w:fill="auto"/>
            <w:hideMark/>
          </w:tcPr>
          <w:p w14:paraId="72B130F3" w14:textId="77777777" w:rsidR="00813151" w:rsidRPr="00786DB4" w:rsidRDefault="00813151" w:rsidP="00C85DC9">
            <w:pPr>
              <w:ind w:firstLine="0"/>
              <w:rPr>
                <w:sz w:val="20"/>
              </w:rPr>
            </w:pPr>
            <w:r w:rsidRPr="00786DB4">
              <w:rPr>
                <w:sz w:val="20"/>
              </w:rPr>
              <w:t xml:space="preserve"> </w:t>
            </w:r>
          </w:p>
        </w:tc>
      </w:tr>
      <w:tr w:rsidR="00813151" w:rsidRPr="00786DB4" w14:paraId="5DC85475" w14:textId="77777777" w:rsidTr="00851288">
        <w:trPr>
          <w:jc w:val="center"/>
        </w:trPr>
        <w:tc>
          <w:tcPr>
            <w:tcW w:w="605" w:type="pct"/>
            <w:gridSpan w:val="2"/>
            <w:shd w:val="clear" w:color="auto" w:fill="auto"/>
            <w:hideMark/>
          </w:tcPr>
          <w:p w14:paraId="7BBA1C54" w14:textId="77777777" w:rsidR="00813151" w:rsidRPr="00786DB4" w:rsidRDefault="00813151" w:rsidP="00C85DC9">
            <w:pPr>
              <w:ind w:firstLine="0"/>
              <w:rPr>
                <w:sz w:val="20"/>
              </w:rPr>
            </w:pPr>
            <w:r w:rsidRPr="00786DB4">
              <w:rPr>
                <w:sz w:val="20"/>
              </w:rPr>
              <w:t> </w:t>
            </w:r>
          </w:p>
        </w:tc>
        <w:tc>
          <w:tcPr>
            <w:tcW w:w="830" w:type="pct"/>
            <w:shd w:val="clear" w:color="auto" w:fill="auto"/>
            <w:vAlign w:val="center"/>
            <w:hideMark/>
          </w:tcPr>
          <w:p w14:paraId="2DDDC1BF" w14:textId="77777777" w:rsidR="00813151" w:rsidRPr="00786DB4" w:rsidRDefault="00813151" w:rsidP="00C85DC9">
            <w:pPr>
              <w:ind w:firstLine="0"/>
              <w:rPr>
                <w:sz w:val="20"/>
                <w:lang w:val="en-US"/>
              </w:rPr>
            </w:pPr>
            <w:r w:rsidRPr="00786DB4">
              <w:rPr>
                <w:sz w:val="20"/>
                <w:lang w:val="en-US"/>
              </w:rPr>
              <w:t>schemeVersion</w:t>
            </w:r>
          </w:p>
        </w:tc>
        <w:tc>
          <w:tcPr>
            <w:tcW w:w="305" w:type="pct"/>
            <w:shd w:val="clear" w:color="auto" w:fill="auto"/>
            <w:vAlign w:val="center"/>
            <w:hideMark/>
          </w:tcPr>
          <w:p w14:paraId="2F5E8033" w14:textId="77777777" w:rsidR="00813151" w:rsidRPr="00786DB4" w:rsidRDefault="00813151" w:rsidP="00C85DC9">
            <w:pPr>
              <w:ind w:firstLine="0"/>
              <w:jc w:val="center"/>
              <w:rPr>
                <w:sz w:val="20"/>
              </w:rPr>
            </w:pPr>
            <w:r w:rsidRPr="00786DB4">
              <w:rPr>
                <w:sz w:val="20"/>
              </w:rPr>
              <w:t>О</w:t>
            </w:r>
          </w:p>
        </w:tc>
        <w:tc>
          <w:tcPr>
            <w:tcW w:w="529" w:type="pct"/>
            <w:shd w:val="clear" w:color="auto" w:fill="auto"/>
            <w:vAlign w:val="center"/>
            <w:hideMark/>
          </w:tcPr>
          <w:p w14:paraId="5768E6C3" w14:textId="77777777" w:rsidR="00813151" w:rsidRPr="00786DB4" w:rsidRDefault="00813151" w:rsidP="00C85DC9">
            <w:pPr>
              <w:ind w:firstLine="0"/>
              <w:jc w:val="center"/>
              <w:rPr>
                <w:sz w:val="20"/>
              </w:rPr>
            </w:pPr>
            <w:r w:rsidRPr="00786DB4">
              <w:rPr>
                <w:sz w:val="20"/>
              </w:rPr>
              <w:t>Т</w:t>
            </w:r>
          </w:p>
        </w:tc>
        <w:tc>
          <w:tcPr>
            <w:tcW w:w="1358" w:type="pct"/>
            <w:shd w:val="clear" w:color="auto" w:fill="auto"/>
            <w:vAlign w:val="center"/>
            <w:hideMark/>
          </w:tcPr>
          <w:p w14:paraId="6E69B68E" w14:textId="77777777" w:rsidR="00813151" w:rsidRPr="00786DB4" w:rsidRDefault="00813151" w:rsidP="00C85DC9">
            <w:pPr>
              <w:ind w:firstLine="0"/>
              <w:rPr>
                <w:sz w:val="20"/>
              </w:rPr>
            </w:pPr>
            <w:r w:rsidRPr="00786DB4">
              <w:rPr>
                <w:sz w:val="20"/>
              </w:rPr>
              <w:t>Атрибут. Принимаемый номер версии схемы элемента</w:t>
            </w:r>
          </w:p>
        </w:tc>
        <w:tc>
          <w:tcPr>
            <w:tcW w:w="1373" w:type="pct"/>
            <w:gridSpan w:val="2"/>
            <w:shd w:val="clear" w:color="auto" w:fill="auto"/>
          </w:tcPr>
          <w:p w14:paraId="688D5F1E" w14:textId="77777777" w:rsidR="00813151" w:rsidRPr="00786DB4" w:rsidRDefault="00813151" w:rsidP="00C85DC9">
            <w:pPr>
              <w:ind w:firstLine="0"/>
              <w:rPr>
                <w:sz w:val="20"/>
              </w:rPr>
            </w:pPr>
            <w:r w:rsidRPr="00786DB4">
              <w:rPr>
                <w:sz w:val="20"/>
              </w:rPr>
              <w:t>Допустимые значения:</w:t>
            </w:r>
          </w:p>
          <w:p w14:paraId="367FBED2" w14:textId="5345841A" w:rsidR="00813151" w:rsidRPr="00786DB4" w:rsidRDefault="00285EAD" w:rsidP="00C85DC9">
            <w:pPr>
              <w:ind w:firstLine="0"/>
              <w:rPr>
                <w:sz w:val="20"/>
              </w:rPr>
            </w:pPr>
            <w:r w:rsidRPr="00786DB4">
              <w:rPr>
                <w:sz w:val="20"/>
              </w:rPr>
              <w:t>5.0,5.1</w:t>
            </w:r>
            <w:r w:rsidR="00C650B5" w:rsidRPr="00786DB4">
              <w:rPr>
                <w:sz w:val="20"/>
              </w:rPr>
              <w:t>,5.2,6.0,6.1,6.2,6.2.100,6.3</w:t>
            </w:r>
            <w:r w:rsidR="00D46E19" w:rsidRPr="00786DB4">
              <w:rPr>
                <w:sz w:val="20"/>
              </w:rPr>
              <w:t>,6.4</w:t>
            </w:r>
            <w:r w:rsidR="00292C38" w:rsidRPr="00786DB4">
              <w:rPr>
                <w:sz w:val="20"/>
              </w:rPr>
              <w:t>,7.0,7.1</w:t>
            </w:r>
            <w:r w:rsidR="00235D72" w:rsidRPr="00786DB4">
              <w:rPr>
                <w:sz w:val="20"/>
              </w:rPr>
              <w:t>,7.2,7.3</w:t>
            </w:r>
            <w:r w:rsidR="0085709E" w:rsidRPr="00786DB4">
              <w:rPr>
                <w:sz w:val="20"/>
              </w:rPr>
              <w:t>,8.0, 8.1, 8.2, 8.2.100</w:t>
            </w:r>
            <w:r w:rsidR="00AA2D47" w:rsidRPr="00786DB4">
              <w:rPr>
                <w:sz w:val="20"/>
              </w:rPr>
              <w:t>, 8.3</w:t>
            </w:r>
            <w:r w:rsidR="00D92447" w:rsidRPr="00786DB4">
              <w:rPr>
                <w:sz w:val="20"/>
              </w:rPr>
              <w:t>, 9.0, 9.1, 9.2, 9.3, 10.0</w:t>
            </w:r>
            <w:r w:rsidR="00375EE2" w:rsidRPr="00786DB4">
              <w:rPr>
                <w:sz w:val="20"/>
              </w:rPr>
              <w:t>, 10.1, 10.2, 10.2.310</w:t>
            </w:r>
            <w:r w:rsidR="00A52602" w:rsidRPr="00786DB4">
              <w:rPr>
                <w:sz w:val="20"/>
              </w:rPr>
              <w:t>, 10.3</w:t>
            </w:r>
            <w:r w:rsidR="00E97F5F" w:rsidRPr="00786DB4">
              <w:rPr>
                <w:sz w:val="20"/>
              </w:rPr>
              <w:t>, 11.0</w:t>
            </w:r>
            <w:r w:rsidR="00F34083" w:rsidRPr="00786DB4">
              <w:rPr>
                <w:sz w:val="20"/>
              </w:rPr>
              <w:t>, 11.1</w:t>
            </w:r>
            <w:r w:rsidR="005D6F03" w:rsidRPr="00786DB4">
              <w:rPr>
                <w:sz w:val="20"/>
              </w:rPr>
              <w:t>, 11.2</w:t>
            </w:r>
            <w:r w:rsidR="002306F9" w:rsidRPr="00786DB4">
              <w:rPr>
                <w:sz w:val="20"/>
              </w:rPr>
              <w:t>, 11.3</w:t>
            </w:r>
            <w:r w:rsidR="005F62AE" w:rsidRPr="00786DB4">
              <w:rPr>
                <w:sz w:val="20"/>
              </w:rPr>
              <w:t>, 12.0, 12.1</w:t>
            </w:r>
            <w:r w:rsidR="00D23C69" w:rsidRPr="00786DB4">
              <w:rPr>
                <w:sz w:val="20"/>
              </w:rPr>
              <w:t>, 12.2</w:t>
            </w:r>
            <w:r w:rsidR="00873FF9" w:rsidRPr="00786DB4">
              <w:rPr>
                <w:sz w:val="20"/>
              </w:rPr>
              <w:t>, 12.3</w:t>
            </w:r>
            <w:r w:rsidR="002C5FB1" w:rsidRPr="00786DB4">
              <w:rPr>
                <w:sz w:val="20"/>
              </w:rPr>
              <w:t>, 13.0</w:t>
            </w:r>
            <w:r w:rsidR="00D86192" w:rsidRPr="00786DB4">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410672" w:rsidRPr="00786DB4" w14:paraId="002450CF" w14:textId="77777777" w:rsidTr="00851288">
        <w:trPr>
          <w:jc w:val="center"/>
        </w:trPr>
        <w:tc>
          <w:tcPr>
            <w:tcW w:w="605" w:type="pct"/>
            <w:gridSpan w:val="2"/>
            <w:shd w:val="clear" w:color="auto" w:fill="auto"/>
            <w:hideMark/>
          </w:tcPr>
          <w:p w14:paraId="04AFECE8" w14:textId="77777777" w:rsidR="00410672" w:rsidRPr="00786DB4" w:rsidRDefault="00410672" w:rsidP="00C85DC9">
            <w:pPr>
              <w:ind w:firstLine="0"/>
              <w:rPr>
                <w:sz w:val="20"/>
              </w:rPr>
            </w:pPr>
            <w:r w:rsidRPr="00786DB4">
              <w:rPr>
                <w:sz w:val="20"/>
              </w:rPr>
              <w:t> </w:t>
            </w:r>
          </w:p>
        </w:tc>
        <w:tc>
          <w:tcPr>
            <w:tcW w:w="830" w:type="pct"/>
            <w:shd w:val="clear" w:color="auto" w:fill="auto"/>
            <w:vAlign w:val="center"/>
            <w:hideMark/>
          </w:tcPr>
          <w:p w14:paraId="6C203554" w14:textId="77777777" w:rsidR="00410672" w:rsidRPr="00786DB4" w:rsidRDefault="00410672" w:rsidP="00C85DC9">
            <w:pPr>
              <w:ind w:firstLine="0"/>
              <w:rPr>
                <w:sz w:val="20"/>
              </w:rPr>
            </w:pPr>
            <w:r w:rsidRPr="00786DB4">
              <w:rPr>
                <w:sz w:val="20"/>
              </w:rPr>
              <w:t xml:space="preserve">id </w:t>
            </w:r>
          </w:p>
        </w:tc>
        <w:tc>
          <w:tcPr>
            <w:tcW w:w="305" w:type="pct"/>
            <w:shd w:val="clear" w:color="auto" w:fill="auto"/>
            <w:vAlign w:val="center"/>
            <w:hideMark/>
          </w:tcPr>
          <w:p w14:paraId="2AAAC86F" w14:textId="77777777" w:rsidR="00410672" w:rsidRPr="00786DB4" w:rsidRDefault="00410672" w:rsidP="00C85DC9">
            <w:pPr>
              <w:ind w:firstLine="0"/>
              <w:jc w:val="center"/>
              <w:rPr>
                <w:sz w:val="20"/>
              </w:rPr>
            </w:pPr>
            <w:r w:rsidRPr="00786DB4">
              <w:rPr>
                <w:sz w:val="20"/>
              </w:rPr>
              <w:t>H</w:t>
            </w:r>
          </w:p>
        </w:tc>
        <w:tc>
          <w:tcPr>
            <w:tcW w:w="529" w:type="pct"/>
            <w:shd w:val="clear" w:color="auto" w:fill="auto"/>
            <w:vAlign w:val="center"/>
            <w:hideMark/>
          </w:tcPr>
          <w:p w14:paraId="74D819F8" w14:textId="77777777" w:rsidR="00410672" w:rsidRPr="00786DB4" w:rsidRDefault="00410672" w:rsidP="00C85DC9">
            <w:pPr>
              <w:ind w:firstLine="0"/>
              <w:jc w:val="center"/>
              <w:rPr>
                <w:sz w:val="20"/>
              </w:rPr>
            </w:pPr>
            <w:r w:rsidRPr="00786DB4">
              <w:rPr>
                <w:sz w:val="20"/>
              </w:rPr>
              <w:t>N</w:t>
            </w:r>
          </w:p>
        </w:tc>
        <w:tc>
          <w:tcPr>
            <w:tcW w:w="1358" w:type="pct"/>
            <w:shd w:val="clear" w:color="auto" w:fill="auto"/>
            <w:vAlign w:val="center"/>
            <w:hideMark/>
          </w:tcPr>
          <w:p w14:paraId="21694285" w14:textId="08F6A313" w:rsidR="00410672" w:rsidRPr="00786DB4" w:rsidRDefault="00410672" w:rsidP="00C85DC9">
            <w:pPr>
              <w:ind w:firstLine="0"/>
              <w:rPr>
                <w:sz w:val="20"/>
              </w:rPr>
            </w:pPr>
            <w:r w:rsidRPr="00786DB4">
              <w:rPr>
                <w:sz w:val="20"/>
              </w:rPr>
              <w:t xml:space="preserve">Идентификатор документа в РК </w:t>
            </w:r>
            <w:r w:rsidR="006E7F81" w:rsidRPr="00786DB4">
              <w:rPr>
                <w:sz w:val="20"/>
              </w:rPr>
              <w:t>РНГ</w:t>
            </w:r>
          </w:p>
        </w:tc>
        <w:tc>
          <w:tcPr>
            <w:tcW w:w="1373" w:type="pct"/>
            <w:gridSpan w:val="2"/>
            <w:shd w:val="clear" w:color="auto" w:fill="auto"/>
          </w:tcPr>
          <w:p w14:paraId="378ACB7B" w14:textId="77777777" w:rsidR="006C0B10" w:rsidRPr="00786DB4" w:rsidRDefault="006C0B10" w:rsidP="00C85DC9">
            <w:pPr>
              <w:ind w:firstLine="0"/>
              <w:rPr>
                <w:sz w:val="20"/>
              </w:rPr>
            </w:pPr>
            <w:r w:rsidRPr="00786DB4">
              <w:rPr>
                <w:sz w:val="20"/>
              </w:rPr>
              <w:t xml:space="preserve">64-битное целое число. </w:t>
            </w:r>
          </w:p>
          <w:p w14:paraId="62ACF47D" w14:textId="77777777" w:rsidR="006C0B10" w:rsidRPr="00786DB4" w:rsidRDefault="006C0B10" w:rsidP="00C85DC9">
            <w:pPr>
              <w:ind w:firstLine="0"/>
              <w:rPr>
                <w:sz w:val="20"/>
              </w:rPr>
            </w:pPr>
            <w:r w:rsidRPr="00786DB4">
              <w:rPr>
                <w:sz w:val="20"/>
              </w:rPr>
              <w:t>Внутренний идентификатор ЕИС.</w:t>
            </w:r>
          </w:p>
          <w:p w14:paraId="00BA24D9" w14:textId="202C5234" w:rsidR="00410672" w:rsidRPr="00786DB4" w:rsidRDefault="006C0B10" w:rsidP="00C85DC9">
            <w:pPr>
              <w:ind w:firstLine="0"/>
              <w:rPr>
                <w:sz w:val="20"/>
              </w:rPr>
            </w:pPr>
            <w:r w:rsidRPr="00786DB4">
              <w:rPr>
                <w:sz w:val="20"/>
              </w:rPr>
              <w:t>Обязателен для заполнения при приеме изменения проекта документа</w:t>
            </w:r>
          </w:p>
        </w:tc>
      </w:tr>
      <w:tr w:rsidR="00813151" w:rsidRPr="00786DB4" w14:paraId="5A117DE1" w14:textId="77777777" w:rsidTr="00851288">
        <w:trPr>
          <w:jc w:val="center"/>
        </w:trPr>
        <w:tc>
          <w:tcPr>
            <w:tcW w:w="605" w:type="pct"/>
            <w:gridSpan w:val="2"/>
            <w:shd w:val="clear" w:color="auto" w:fill="auto"/>
            <w:hideMark/>
          </w:tcPr>
          <w:p w14:paraId="695CE1FF" w14:textId="77777777" w:rsidR="00813151" w:rsidRPr="00786DB4" w:rsidRDefault="00813151" w:rsidP="00C85DC9">
            <w:pPr>
              <w:ind w:firstLine="0"/>
              <w:rPr>
                <w:sz w:val="20"/>
              </w:rPr>
            </w:pPr>
            <w:r w:rsidRPr="00786DB4">
              <w:rPr>
                <w:sz w:val="20"/>
              </w:rPr>
              <w:t> </w:t>
            </w:r>
          </w:p>
        </w:tc>
        <w:tc>
          <w:tcPr>
            <w:tcW w:w="830" w:type="pct"/>
            <w:shd w:val="clear" w:color="auto" w:fill="auto"/>
            <w:vAlign w:val="center"/>
            <w:hideMark/>
          </w:tcPr>
          <w:p w14:paraId="2B56D725" w14:textId="77777777" w:rsidR="00813151" w:rsidRPr="00786DB4" w:rsidRDefault="00813151" w:rsidP="00C85DC9">
            <w:pPr>
              <w:ind w:firstLine="0"/>
              <w:rPr>
                <w:sz w:val="20"/>
              </w:rPr>
            </w:pPr>
            <w:r w:rsidRPr="00786DB4">
              <w:rPr>
                <w:sz w:val="20"/>
                <w:lang w:val="en-US"/>
              </w:rPr>
              <w:t>externalI</w:t>
            </w:r>
            <w:r w:rsidRPr="00786DB4">
              <w:rPr>
                <w:sz w:val="20"/>
              </w:rPr>
              <w:t xml:space="preserve">d </w:t>
            </w:r>
          </w:p>
        </w:tc>
        <w:tc>
          <w:tcPr>
            <w:tcW w:w="305" w:type="pct"/>
            <w:shd w:val="clear" w:color="auto" w:fill="auto"/>
            <w:vAlign w:val="center"/>
            <w:hideMark/>
          </w:tcPr>
          <w:p w14:paraId="3D88624F" w14:textId="77777777" w:rsidR="00813151" w:rsidRPr="00786DB4" w:rsidRDefault="00813151" w:rsidP="00C85DC9">
            <w:pPr>
              <w:ind w:firstLine="0"/>
              <w:jc w:val="center"/>
              <w:rPr>
                <w:sz w:val="20"/>
              </w:rPr>
            </w:pPr>
            <w:r w:rsidRPr="00786DB4">
              <w:rPr>
                <w:sz w:val="20"/>
              </w:rPr>
              <w:t>H</w:t>
            </w:r>
          </w:p>
        </w:tc>
        <w:tc>
          <w:tcPr>
            <w:tcW w:w="529" w:type="pct"/>
            <w:shd w:val="clear" w:color="auto" w:fill="auto"/>
            <w:vAlign w:val="center"/>
            <w:hideMark/>
          </w:tcPr>
          <w:p w14:paraId="34304F8F" w14:textId="77777777" w:rsidR="00813151" w:rsidRPr="00786DB4" w:rsidRDefault="00813151" w:rsidP="00C85DC9">
            <w:pPr>
              <w:ind w:firstLine="0"/>
              <w:jc w:val="center"/>
              <w:rPr>
                <w:sz w:val="20"/>
                <w:lang w:val="en-US"/>
              </w:rPr>
            </w:pPr>
            <w:r w:rsidRPr="00786DB4">
              <w:rPr>
                <w:sz w:val="20"/>
                <w:lang w:val="en-US"/>
              </w:rPr>
              <w:t>T(1-40)</w:t>
            </w:r>
          </w:p>
        </w:tc>
        <w:tc>
          <w:tcPr>
            <w:tcW w:w="1358" w:type="pct"/>
            <w:shd w:val="clear" w:color="auto" w:fill="auto"/>
            <w:vAlign w:val="center"/>
            <w:hideMark/>
          </w:tcPr>
          <w:p w14:paraId="3C68F924" w14:textId="77777777" w:rsidR="00813151" w:rsidRPr="00786DB4" w:rsidRDefault="00813151" w:rsidP="00C85DC9">
            <w:pPr>
              <w:ind w:firstLine="0"/>
              <w:rPr>
                <w:sz w:val="20"/>
              </w:rPr>
            </w:pPr>
            <w:r w:rsidRPr="00786DB4">
              <w:rPr>
                <w:sz w:val="20"/>
              </w:rPr>
              <w:t>Идентификатор документа в ВСРЗ</w:t>
            </w:r>
          </w:p>
        </w:tc>
        <w:tc>
          <w:tcPr>
            <w:tcW w:w="1373" w:type="pct"/>
            <w:gridSpan w:val="2"/>
            <w:shd w:val="clear" w:color="auto" w:fill="auto"/>
          </w:tcPr>
          <w:p w14:paraId="35239108" w14:textId="77777777" w:rsidR="00524193" w:rsidRPr="00786DB4" w:rsidRDefault="00524193" w:rsidP="00C85DC9">
            <w:pPr>
              <w:ind w:firstLine="0"/>
              <w:rPr>
                <w:sz w:val="20"/>
              </w:rPr>
            </w:pPr>
            <w:r w:rsidRPr="00786DB4">
              <w:rPr>
                <w:sz w:val="20"/>
              </w:rPr>
              <w:t>Атрибут может быть заполнен во внешней системе для дополнительной идентификации проекта документа на своей стороне.</w:t>
            </w:r>
          </w:p>
          <w:p w14:paraId="222AABE7" w14:textId="544749D8" w:rsidR="00813151" w:rsidRPr="00786DB4" w:rsidRDefault="00524193" w:rsidP="00C85DC9">
            <w:pPr>
              <w:ind w:firstLine="0"/>
              <w:rPr>
                <w:sz w:val="20"/>
              </w:rPr>
            </w:pPr>
            <w:r w:rsidRPr="00786DB4">
              <w:rPr>
                <w:sz w:val="20"/>
              </w:rPr>
              <w:t>При приеме контролируется уникальность номера в рамках организации, размещающей контракт</w:t>
            </w:r>
          </w:p>
        </w:tc>
      </w:tr>
      <w:tr w:rsidR="00851288" w:rsidRPr="00786DB4" w14:paraId="5CAB339B" w14:textId="77777777" w:rsidTr="00851288">
        <w:trPr>
          <w:jc w:val="center"/>
        </w:trPr>
        <w:tc>
          <w:tcPr>
            <w:tcW w:w="605" w:type="pct"/>
            <w:gridSpan w:val="2"/>
            <w:shd w:val="clear" w:color="auto" w:fill="auto"/>
          </w:tcPr>
          <w:p w14:paraId="64513A1A" w14:textId="77777777" w:rsidR="00851288" w:rsidRPr="00786DB4" w:rsidRDefault="00851288" w:rsidP="00851288">
            <w:pPr>
              <w:ind w:firstLine="0"/>
              <w:rPr>
                <w:sz w:val="20"/>
              </w:rPr>
            </w:pPr>
          </w:p>
        </w:tc>
        <w:tc>
          <w:tcPr>
            <w:tcW w:w="830" w:type="pct"/>
            <w:shd w:val="clear" w:color="auto" w:fill="auto"/>
            <w:vAlign w:val="center"/>
          </w:tcPr>
          <w:p w14:paraId="1B2EE6CB" w14:textId="58A089B5" w:rsidR="00851288" w:rsidRPr="00786DB4" w:rsidRDefault="00851288" w:rsidP="00851288">
            <w:pPr>
              <w:ind w:firstLine="0"/>
              <w:rPr>
                <w:sz w:val="20"/>
                <w:lang w:val="en-US"/>
              </w:rPr>
            </w:pPr>
            <w:r w:rsidRPr="00851288">
              <w:rPr>
                <w:sz w:val="20"/>
                <w:lang w:val="en-US"/>
              </w:rPr>
              <w:t>sid</w:t>
            </w:r>
          </w:p>
        </w:tc>
        <w:tc>
          <w:tcPr>
            <w:tcW w:w="305" w:type="pct"/>
            <w:shd w:val="clear" w:color="auto" w:fill="auto"/>
            <w:vAlign w:val="center"/>
          </w:tcPr>
          <w:p w14:paraId="7158AA12" w14:textId="18B01F6B" w:rsidR="00851288" w:rsidRPr="00786DB4" w:rsidRDefault="00851288" w:rsidP="00851288">
            <w:pPr>
              <w:ind w:firstLine="0"/>
              <w:jc w:val="center"/>
              <w:rPr>
                <w:sz w:val="20"/>
              </w:rPr>
            </w:pPr>
            <w:r w:rsidRPr="00786DB4">
              <w:rPr>
                <w:sz w:val="20"/>
              </w:rPr>
              <w:t>H</w:t>
            </w:r>
          </w:p>
        </w:tc>
        <w:tc>
          <w:tcPr>
            <w:tcW w:w="529" w:type="pct"/>
            <w:shd w:val="clear" w:color="auto" w:fill="auto"/>
            <w:vAlign w:val="center"/>
          </w:tcPr>
          <w:p w14:paraId="71817ACF" w14:textId="37B1FDED" w:rsidR="00851288" w:rsidRPr="00786DB4" w:rsidRDefault="00851288" w:rsidP="00851288">
            <w:pPr>
              <w:ind w:firstLine="0"/>
              <w:jc w:val="center"/>
              <w:rPr>
                <w:sz w:val="20"/>
                <w:lang w:val="en-US"/>
              </w:rPr>
            </w:pPr>
            <w:r w:rsidRPr="00786DB4">
              <w:rPr>
                <w:sz w:val="20"/>
              </w:rPr>
              <w:t>N</w:t>
            </w:r>
          </w:p>
        </w:tc>
        <w:tc>
          <w:tcPr>
            <w:tcW w:w="1358" w:type="pct"/>
            <w:shd w:val="clear" w:color="auto" w:fill="auto"/>
            <w:vAlign w:val="center"/>
          </w:tcPr>
          <w:p w14:paraId="0F514439" w14:textId="0AD96154" w:rsidR="00851288" w:rsidRPr="00786DB4" w:rsidRDefault="00851288" w:rsidP="00851288">
            <w:pPr>
              <w:ind w:firstLine="0"/>
              <w:rPr>
                <w:sz w:val="20"/>
              </w:rPr>
            </w:pPr>
            <w:r w:rsidRPr="00851288">
              <w:rPr>
                <w:sz w:val="20"/>
              </w:rPr>
              <w:t>Уникальный идентификатор исполнения в ЕИС</w:t>
            </w:r>
          </w:p>
        </w:tc>
        <w:tc>
          <w:tcPr>
            <w:tcW w:w="1373" w:type="pct"/>
            <w:gridSpan w:val="2"/>
            <w:shd w:val="clear" w:color="auto" w:fill="auto"/>
          </w:tcPr>
          <w:p w14:paraId="3BB2FD46" w14:textId="2FAF6DC5" w:rsidR="00851288" w:rsidRPr="00786DB4" w:rsidRDefault="00851288" w:rsidP="00851288">
            <w:pPr>
              <w:ind w:firstLine="0"/>
              <w:rPr>
                <w:sz w:val="20"/>
              </w:rPr>
            </w:pPr>
            <w:r w:rsidRPr="00851288">
              <w:rPr>
                <w:sz w:val="20"/>
              </w:rPr>
              <w:t>Игнорируется при приеме. Назначается в ЕИС  и заполняется при передаче. Однозначно идентифицирует исполнение, не меняется от версии к версии</w:t>
            </w:r>
            <w:r>
              <w:t xml:space="preserve"> </w:t>
            </w:r>
            <w:r w:rsidRPr="00851288">
              <w:rPr>
                <w:sz w:val="20"/>
              </w:rPr>
              <w:t>sid</w:t>
            </w:r>
          </w:p>
        </w:tc>
      </w:tr>
      <w:tr w:rsidR="00813151" w:rsidRPr="00786DB4" w14:paraId="0E930F87" w14:textId="77777777" w:rsidTr="00851288">
        <w:trPr>
          <w:jc w:val="center"/>
        </w:trPr>
        <w:tc>
          <w:tcPr>
            <w:tcW w:w="605" w:type="pct"/>
            <w:gridSpan w:val="2"/>
            <w:shd w:val="clear" w:color="auto" w:fill="auto"/>
            <w:hideMark/>
          </w:tcPr>
          <w:p w14:paraId="5215B3B8" w14:textId="77777777" w:rsidR="00813151" w:rsidRPr="00786DB4" w:rsidRDefault="00813151" w:rsidP="00C85DC9">
            <w:pPr>
              <w:ind w:firstLine="0"/>
              <w:rPr>
                <w:sz w:val="20"/>
              </w:rPr>
            </w:pPr>
            <w:r w:rsidRPr="00786DB4">
              <w:rPr>
                <w:sz w:val="20"/>
              </w:rPr>
              <w:t> </w:t>
            </w:r>
          </w:p>
        </w:tc>
        <w:tc>
          <w:tcPr>
            <w:tcW w:w="830" w:type="pct"/>
            <w:shd w:val="clear" w:color="auto" w:fill="auto"/>
            <w:vAlign w:val="center"/>
            <w:hideMark/>
          </w:tcPr>
          <w:p w14:paraId="259C854C" w14:textId="77777777" w:rsidR="00813151" w:rsidRPr="00786DB4" w:rsidRDefault="00813151" w:rsidP="00C85DC9">
            <w:pPr>
              <w:ind w:firstLine="0"/>
              <w:rPr>
                <w:sz w:val="20"/>
              </w:rPr>
            </w:pPr>
            <w:r w:rsidRPr="00786DB4">
              <w:rPr>
                <w:sz w:val="20"/>
              </w:rPr>
              <w:t xml:space="preserve">regNum </w:t>
            </w:r>
          </w:p>
        </w:tc>
        <w:tc>
          <w:tcPr>
            <w:tcW w:w="305" w:type="pct"/>
            <w:shd w:val="clear" w:color="auto" w:fill="auto"/>
            <w:vAlign w:val="center"/>
            <w:hideMark/>
          </w:tcPr>
          <w:p w14:paraId="00B26ADD" w14:textId="77777777" w:rsidR="00813151" w:rsidRPr="00786DB4" w:rsidRDefault="00813151" w:rsidP="00C85DC9">
            <w:pPr>
              <w:ind w:firstLine="0"/>
              <w:jc w:val="center"/>
              <w:rPr>
                <w:sz w:val="20"/>
              </w:rPr>
            </w:pPr>
            <w:r w:rsidRPr="00786DB4">
              <w:rPr>
                <w:sz w:val="20"/>
              </w:rPr>
              <w:t>O</w:t>
            </w:r>
          </w:p>
        </w:tc>
        <w:tc>
          <w:tcPr>
            <w:tcW w:w="529" w:type="pct"/>
            <w:shd w:val="clear" w:color="auto" w:fill="auto"/>
            <w:vAlign w:val="center"/>
            <w:hideMark/>
          </w:tcPr>
          <w:p w14:paraId="57BA40E1" w14:textId="77777777" w:rsidR="00813151" w:rsidRPr="00786DB4" w:rsidRDefault="00813151" w:rsidP="00C85DC9">
            <w:pPr>
              <w:ind w:firstLine="0"/>
              <w:jc w:val="center"/>
              <w:rPr>
                <w:sz w:val="20"/>
              </w:rPr>
            </w:pPr>
            <w:r w:rsidRPr="00786DB4">
              <w:rPr>
                <w:sz w:val="20"/>
              </w:rPr>
              <w:t>T(1-</w:t>
            </w:r>
            <w:r w:rsidRPr="00786DB4">
              <w:rPr>
                <w:sz w:val="20"/>
                <w:lang w:val="en-US"/>
              </w:rPr>
              <w:t>19</w:t>
            </w:r>
            <w:r w:rsidRPr="00786DB4">
              <w:rPr>
                <w:sz w:val="20"/>
              </w:rPr>
              <w:t>)</w:t>
            </w:r>
          </w:p>
        </w:tc>
        <w:tc>
          <w:tcPr>
            <w:tcW w:w="1358" w:type="pct"/>
            <w:shd w:val="clear" w:color="auto" w:fill="auto"/>
            <w:vAlign w:val="center"/>
            <w:hideMark/>
          </w:tcPr>
          <w:p w14:paraId="1F57D21B" w14:textId="77777777" w:rsidR="00813151" w:rsidRPr="00786DB4" w:rsidRDefault="00813151" w:rsidP="00C85DC9">
            <w:pPr>
              <w:ind w:firstLine="0"/>
              <w:rPr>
                <w:sz w:val="20"/>
              </w:rPr>
            </w:pPr>
            <w:r w:rsidRPr="00786DB4">
              <w:rPr>
                <w:sz w:val="20"/>
              </w:rPr>
              <w:t>Номер реестровой записи контракта</w:t>
            </w:r>
          </w:p>
        </w:tc>
        <w:tc>
          <w:tcPr>
            <w:tcW w:w="1373" w:type="pct"/>
            <w:gridSpan w:val="2"/>
            <w:shd w:val="clear" w:color="auto" w:fill="auto"/>
            <w:hideMark/>
          </w:tcPr>
          <w:p w14:paraId="07241700" w14:textId="77777777" w:rsidR="00813151" w:rsidRPr="00786DB4" w:rsidRDefault="00813151" w:rsidP="00C85DC9">
            <w:pPr>
              <w:ind w:firstLine="0"/>
              <w:rPr>
                <w:sz w:val="20"/>
              </w:rPr>
            </w:pPr>
            <w:r w:rsidRPr="00786DB4">
              <w:rPr>
                <w:sz w:val="20"/>
              </w:rPr>
              <w:t xml:space="preserve"> </w:t>
            </w:r>
          </w:p>
        </w:tc>
      </w:tr>
      <w:tr w:rsidR="006608C1" w:rsidRPr="00786DB4" w14:paraId="55208E0E" w14:textId="77777777" w:rsidTr="00851288">
        <w:trPr>
          <w:jc w:val="center"/>
        </w:trPr>
        <w:tc>
          <w:tcPr>
            <w:tcW w:w="605" w:type="pct"/>
            <w:gridSpan w:val="2"/>
            <w:shd w:val="clear" w:color="auto" w:fill="auto"/>
          </w:tcPr>
          <w:p w14:paraId="1DC3F176" w14:textId="77777777" w:rsidR="006608C1" w:rsidRPr="00786DB4" w:rsidRDefault="006608C1" w:rsidP="00C85DC9">
            <w:pPr>
              <w:ind w:firstLine="0"/>
              <w:rPr>
                <w:sz w:val="20"/>
              </w:rPr>
            </w:pPr>
          </w:p>
        </w:tc>
        <w:tc>
          <w:tcPr>
            <w:tcW w:w="830" w:type="pct"/>
            <w:shd w:val="clear" w:color="auto" w:fill="auto"/>
            <w:vAlign w:val="center"/>
          </w:tcPr>
          <w:p w14:paraId="01130770" w14:textId="0B39546F" w:rsidR="006608C1" w:rsidRPr="00786DB4" w:rsidRDefault="006608C1" w:rsidP="00C85DC9">
            <w:pPr>
              <w:ind w:firstLine="0"/>
              <w:rPr>
                <w:sz w:val="20"/>
              </w:rPr>
            </w:pPr>
            <w:r w:rsidRPr="00786DB4">
              <w:rPr>
                <w:sz w:val="20"/>
              </w:rPr>
              <w:t>defenseContractNumber</w:t>
            </w:r>
          </w:p>
        </w:tc>
        <w:tc>
          <w:tcPr>
            <w:tcW w:w="305" w:type="pct"/>
            <w:shd w:val="clear" w:color="auto" w:fill="auto"/>
            <w:vAlign w:val="center"/>
          </w:tcPr>
          <w:p w14:paraId="5210FB10" w14:textId="3168CD37" w:rsidR="006608C1" w:rsidRPr="00786DB4" w:rsidRDefault="006608C1" w:rsidP="00C85DC9">
            <w:pPr>
              <w:ind w:firstLine="0"/>
              <w:jc w:val="center"/>
              <w:rPr>
                <w:sz w:val="20"/>
              </w:rPr>
            </w:pPr>
            <w:r w:rsidRPr="00786DB4">
              <w:rPr>
                <w:sz w:val="20"/>
              </w:rPr>
              <w:t>Н</w:t>
            </w:r>
          </w:p>
        </w:tc>
        <w:tc>
          <w:tcPr>
            <w:tcW w:w="529" w:type="pct"/>
            <w:shd w:val="clear" w:color="auto" w:fill="auto"/>
            <w:vAlign w:val="center"/>
          </w:tcPr>
          <w:p w14:paraId="707C6CD0" w14:textId="1C9574E0" w:rsidR="006608C1" w:rsidRPr="00786DB4" w:rsidRDefault="006608C1" w:rsidP="00C85DC9">
            <w:pPr>
              <w:ind w:firstLine="0"/>
              <w:jc w:val="center"/>
              <w:rPr>
                <w:sz w:val="20"/>
              </w:rPr>
            </w:pPr>
            <w:r w:rsidRPr="00786DB4">
              <w:rPr>
                <w:sz w:val="20"/>
              </w:rPr>
              <w:t>T(1-25)</w:t>
            </w:r>
          </w:p>
        </w:tc>
        <w:tc>
          <w:tcPr>
            <w:tcW w:w="1358" w:type="pct"/>
            <w:shd w:val="clear" w:color="auto" w:fill="auto"/>
            <w:vAlign w:val="center"/>
          </w:tcPr>
          <w:p w14:paraId="70676D02" w14:textId="2CB16A33" w:rsidR="006608C1" w:rsidRPr="00786DB4" w:rsidRDefault="006608C1" w:rsidP="00C85DC9">
            <w:pPr>
              <w:ind w:firstLine="0"/>
              <w:rPr>
                <w:sz w:val="20"/>
              </w:rPr>
            </w:pPr>
            <w:r w:rsidRPr="00786DB4">
              <w:rPr>
                <w:sz w:val="20"/>
              </w:rPr>
              <w:t xml:space="preserve">Номер государственного контракта по государственному оборонному заказу. </w:t>
            </w:r>
          </w:p>
        </w:tc>
        <w:tc>
          <w:tcPr>
            <w:tcW w:w="1373" w:type="pct"/>
            <w:gridSpan w:val="2"/>
            <w:shd w:val="clear" w:color="auto" w:fill="auto"/>
          </w:tcPr>
          <w:p w14:paraId="4ACDD2E6" w14:textId="487CE08E" w:rsidR="006608C1" w:rsidRPr="00786DB4" w:rsidRDefault="006608C1" w:rsidP="00C85DC9">
            <w:pPr>
              <w:ind w:firstLine="0"/>
              <w:rPr>
                <w:sz w:val="20"/>
              </w:rPr>
            </w:pPr>
            <w:r w:rsidRPr="00786DB4">
              <w:rPr>
                <w:sz w:val="20"/>
                <w:lang w:eastAsia="en-US"/>
              </w:rPr>
              <w:t>Игнорируется при приеме/ Используется для печатной формы</w:t>
            </w:r>
          </w:p>
        </w:tc>
      </w:tr>
      <w:tr w:rsidR="00A403B4" w:rsidRPr="00786DB4" w14:paraId="56C55D40" w14:textId="77777777" w:rsidTr="00851288">
        <w:trPr>
          <w:jc w:val="center"/>
        </w:trPr>
        <w:tc>
          <w:tcPr>
            <w:tcW w:w="605" w:type="pct"/>
            <w:gridSpan w:val="2"/>
            <w:shd w:val="clear" w:color="auto" w:fill="auto"/>
          </w:tcPr>
          <w:p w14:paraId="38918841" w14:textId="77777777" w:rsidR="00A403B4" w:rsidRPr="00786DB4" w:rsidRDefault="00A403B4" w:rsidP="00C85DC9">
            <w:pPr>
              <w:ind w:firstLine="0"/>
              <w:rPr>
                <w:sz w:val="20"/>
              </w:rPr>
            </w:pPr>
          </w:p>
        </w:tc>
        <w:tc>
          <w:tcPr>
            <w:tcW w:w="830" w:type="pct"/>
            <w:shd w:val="clear" w:color="auto" w:fill="auto"/>
            <w:vAlign w:val="center"/>
          </w:tcPr>
          <w:p w14:paraId="42250AD7" w14:textId="3AFB8478" w:rsidR="00A403B4" w:rsidRPr="00786DB4" w:rsidRDefault="00A403B4" w:rsidP="00C85DC9">
            <w:pPr>
              <w:ind w:firstLine="0"/>
              <w:rPr>
                <w:sz w:val="20"/>
              </w:rPr>
            </w:pPr>
            <w:r w:rsidRPr="00786DB4">
              <w:rPr>
                <w:sz w:val="20"/>
                <w:lang w:eastAsia="en-US"/>
              </w:rPr>
              <w:t>directDate</w:t>
            </w:r>
          </w:p>
        </w:tc>
        <w:tc>
          <w:tcPr>
            <w:tcW w:w="305" w:type="pct"/>
            <w:shd w:val="clear" w:color="auto" w:fill="auto"/>
            <w:vAlign w:val="center"/>
          </w:tcPr>
          <w:p w14:paraId="221DC328" w14:textId="0131834A" w:rsidR="00A403B4" w:rsidRPr="00786DB4" w:rsidRDefault="00A403B4" w:rsidP="00C85DC9">
            <w:pPr>
              <w:ind w:firstLine="0"/>
              <w:jc w:val="center"/>
              <w:rPr>
                <w:sz w:val="20"/>
              </w:rPr>
            </w:pPr>
            <w:r w:rsidRPr="00786DB4">
              <w:rPr>
                <w:sz w:val="20"/>
                <w:lang w:eastAsia="en-US"/>
              </w:rPr>
              <w:t>Н</w:t>
            </w:r>
          </w:p>
        </w:tc>
        <w:tc>
          <w:tcPr>
            <w:tcW w:w="529" w:type="pct"/>
            <w:shd w:val="clear" w:color="auto" w:fill="auto"/>
            <w:vAlign w:val="center"/>
          </w:tcPr>
          <w:p w14:paraId="6AD4A255" w14:textId="35FB7077" w:rsidR="00A403B4" w:rsidRPr="00786DB4" w:rsidRDefault="00A403B4" w:rsidP="00C85DC9">
            <w:pPr>
              <w:ind w:firstLine="0"/>
              <w:jc w:val="center"/>
              <w:rPr>
                <w:sz w:val="20"/>
                <w:lang w:val="en-US"/>
              </w:rPr>
            </w:pPr>
            <w:r w:rsidRPr="00786DB4">
              <w:rPr>
                <w:sz w:val="20"/>
                <w:lang w:val="en-US" w:eastAsia="en-US"/>
              </w:rPr>
              <w:t>DT</w:t>
            </w:r>
          </w:p>
        </w:tc>
        <w:tc>
          <w:tcPr>
            <w:tcW w:w="1358" w:type="pct"/>
            <w:shd w:val="clear" w:color="auto" w:fill="auto"/>
            <w:vAlign w:val="center"/>
          </w:tcPr>
          <w:p w14:paraId="7A6477AF" w14:textId="16FF4A94" w:rsidR="00A403B4" w:rsidRPr="00786DB4" w:rsidRDefault="00A403B4" w:rsidP="00C85DC9">
            <w:pPr>
              <w:ind w:firstLine="0"/>
              <w:rPr>
                <w:sz w:val="20"/>
              </w:rPr>
            </w:pPr>
            <w:r w:rsidRPr="00786DB4">
              <w:rPr>
                <w:sz w:val="20"/>
                <w:lang w:eastAsia="en-US"/>
              </w:rPr>
              <w:t>Дата направления на размещение документа</w:t>
            </w:r>
          </w:p>
        </w:tc>
        <w:tc>
          <w:tcPr>
            <w:tcW w:w="1373" w:type="pct"/>
            <w:gridSpan w:val="2"/>
            <w:shd w:val="clear" w:color="auto" w:fill="auto"/>
            <w:vAlign w:val="center"/>
          </w:tcPr>
          <w:p w14:paraId="7B50687C" w14:textId="4BC24ACD" w:rsidR="00A403B4" w:rsidRPr="00786DB4" w:rsidRDefault="00A403B4" w:rsidP="00C85DC9">
            <w:pPr>
              <w:ind w:firstLine="0"/>
              <w:rPr>
                <w:sz w:val="20"/>
              </w:rPr>
            </w:pPr>
            <w:r w:rsidRPr="00786DB4">
              <w:rPr>
                <w:sz w:val="20"/>
                <w:lang w:eastAsia="en-US"/>
              </w:rPr>
              <w:t>Игнорируется при приеме. Заполняется автоматически датой направления на размещение текущей версии</w:t>
            </w:r>
          </w:p>
        </w:tc>
      </w:tr>
      <w:tr w:rsidR="00813151" w:rsidRPr="00786DB4" w14:paraId="4F537856" w14:textId="77777777" w:rsidTr="00851288">
        <w:trPr>
          <w:jc w:val="center"/>
        </w:trPr>
        <w:tc>
          <w:tcPr>
            <w:tcW w:w="605" w:type="pct"/>
            <w:gridSpan w:val="2"/>
            <w:shd w:val="clear" w:color="auto" w:fill="auto"/>
          </w:tcPr>
          <w:p w14:paraId="3AC76E2F" w14:textId="77777777" w:rsidR="00813151" w:rsidRPr="00786DB4" w:rsidRDefault="00813151" w:rsidP="00C85DC9">
            <w:pPr>
              <w:ind w:firstLine="0"/>
              <w:rPr>
                <w:sz w:val="20"/>
              </w:rPr>
            </w:pPr>
          </w:p>
        </w:tc>
        <w:tc>
          <w:tcPr>
            <w:tcW w:w="830" w:type="pct"/>
            <w:shd w:val="clear" w:color="auto" w:fill="auto"/>
            <w:vAlign w:val="center"/>
          </w:tcPr>
          <w:p w14:paraId="0FDAC723" w14:textId="77777777" w:rsidR="00813151" w:rsidRPr="00786DB4" w:rsidRDefault="00813151" w:rsidP="00C85DC9">
            <w:pPr>
              <w:ind w:firstLine="0"/>
              <w:rPr>
                <w:sz w:val="20"/>
              </w:rPr>
            </w:pPr>
            <w:r w:rsidRPr="00786DB4">
              <w:rPr>
                <w:sz w:val="20"/>
              </w:rPr>
              <w:t>publishDate</w:t>
            </w:r>
          </w:p>
        </w:tc>
        <w:tc>
          <w:tcPr>
            <w:tcW w:w="305" w:type="pct"/>
            <w:shd w:val="clear" w:color="auto" w:fill="auto"/>
            <w:vAlign w:val="center"/>
          </w:tcPr>
          <w:p w14:paraId="571636D2" w14:textId="77777777" w:rsidR="00813151" w:rsidRPr="00786DB4" w:rsidRDefault="00813151" w:rsidP="00C85DC9">
            <w:pPr>
              <w:ind w:firstLine="0"/>
              <w:jc w:val="center"/>
              <w:rPr>
                <w:sz w:val="20"/>
              </w:rPr>
            </w:pPr>
            <w:r w:rsidRPr="00786DB4">
              <w:rPr>
                <w:sz w:val="20"/>
              </w:rPr>
              <w:t>Н</w:t>
            </w:r>
          </w:p>
        </w:tc>
        <w:tc>
          <w:tcPr>
            <w:tcW w:w="529" w:type="pct"/>
            <w:shd w:val="clear" w:color="auto" w:fill="auto"/>
            <w:vAlign w:val="center"/>
          </w:tcPr>
          <w:p w14:paraId="0A41FD78" w14:textId="77777777" w:rsidR="00813151" w:rsidRPr="00786DB4" w:rsidRDefault="00813151" w:rsidP="00C85DC9">
            <w:pPr>
              <w:ind w:firstLine="0"/>
              <w:jc w:val="center"/>
              <w:rPr>
                <w:sz w:val="20"/>
                <w:lang w:val="en-US"/>
              </w:rPr>
            </w:pPr>
            <w:r w:rsidRPr="00786DB4">
              <w:rPr>
                <w:sz w:val="20"/>
                <w:lang w:val="en-US"/>
              </w:rPr>
              <w:t>DT</w:t>
            </w:r>
          </w:p>
        </w:tc>
        <w:tc>
          <w:tcPr>
            <w:tcW w:w="1358" w:type="pct"/>
            <w:shd w:val="clear" w:color="auto" w:fill="auto"/>
            <w:vAlign w:val="center"/>
          </w:tcPr>
          <w:p w14:paraId="20A59CA4" w14:textId="58F8AE1B" w:rsidR="00813151" w:rsidRPr="00786DB4" w:rsidRDefault="00CB2130" w:rsidP="00C85DC9">
            <w:pPr>
              <w:ind w:firstLine="0"/>
              <w:rPr>
                <w:sz w:val="20"/>
              </w:rPr>
            </w:pPr>
            <w:r w:rsidRPr="00786DB4">
              <w:rPr>
                <w:sz w:val="20"/>
              </w:rPr>
              <w:t>Дата размещения документа</w:t>
            </w:r>
          </w:p>
        </w:tc>
        <w:tc>
          <w:tcPr>
            <w:tcW w:w="1373" w:type="pct"/>
            <w:gridSpan w:val="2"/>
            <w:shd w:val="clear" w:color="auto" w:fill="auto"/>
          </w:tcPr>
          <w:p w14:paraId="0C771453" w14:textId="78DAC52C" w:rsidR="00813151" w:rsidRPr="00786DB4" w:rsidRDefault="00813151"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813151" w:rsidRPr="00786DB4" w14:paraId="14E9FE78" w14:textId="77777777" w:rsidTr="00851288">
        <w:trPr>
          <w:jc w:val="center"/>
        </w:trPr>
        <w:tc>
          <w:tcPr>
            <w:tcW w:w="605" w:type="pct"/>
            <w:gridSpan w:val="2"/>
            <w:shd w:val="clear" w:color="auto" w:fill="auto"/>
          </w:tcPr>
          <w:p w14:paraId="503C6052" w14:textId="77777777" w:rsidR="00813151" w:rsidRPr="00786DB4" w:rsidRDefault="00813151" w:rsidP="00C85DC9">
            <w:pPr>
              <w:ind w:firstLine="0"/>
              <w:rPr>
                <w:sz w:val="20"/>
              </w:rPr>
            </w:pPr>
          </w:p>
        </w:tc>
        <w:tc>
          <w:tcPr>
            <w:tcW w:w="830" w:type="pct"/>
            <w:shd w:val="clear" w:color="auto" w:fill="auto"/>
            <w:vAlign w:val="center"/>
          </w:tcPr>
          <w:p w14:paraId="374804E7" w14:textId="77777777" w:rsidR="00813151" w:rsidRPr="00786DB4" w:rsidRDefault="00813151" w:rsidP="00C85DC9">
            <w:pPr>
              <w:ind w:firstLine="0"/>
              <w:rPr>
                <w:sz w:val="20"/>
                <w:lang w:val="en-US"/>
              </w:rPr>
            </w:pPr>
            <w:r w:rsidRPr="00786DB4">
              <w:rPr>
                <w:sz w:val="20"/>
                <w:lang w:val="en-US"/>
              </w:rPr>
              <w:t>versionNumber</w:t>
            </w:r>
          </w:p>
        </w:tc>
        <w:tc>
          <w:tcPr>
            <w:tcW w:w="305" w:type="pct"/>
            <w:shd w:val="clear" w:color="auto" w:fill="auto"/>
            <w:vAlign w:val="center"/>
          </w:tcPr>
          <w:p w14:paraId="60F0E6F6" w14:textId="77777777" w:rsidR="00813151" w:rsidRPr="00786DB4" w:rsidRDefault="00813151" w:rsidP="00C85DC9">
            <w:pPr>
              <w:ind w:firstLine="0"/>
              <w:jc w:val="center"/>
              <w:rPr>
                <w:sz w:val="20"/>
              </w:rPr>
            </w:pPr>
            <w:r w:rsidRPr="00786DB4">
              <w:rPr>
                <w:sz w:val="20"/>
              </w:rPr>
              <w:t>H</w:t>
            </w:r>
          </w:p>
        </w:tc>
        <w:tc>
          <w:tcPr>
            <w:tcW w:w="529" w:type="pct"/>
            <w:shd w:val="clear" w:color="auto" w:fill="auto"/>
            <w:vAlign w:val="center"/>
          </w:tcPr>
          <w:p w14:paraId="14D94B6E" w14:textId="77777777" w:rsidR="00813151" w:rsidRPr="00786DB4" w:rsidRDefault="00813151" w:rsidP="00C85DC9">
            <w:pPr>
              <w:ind w:firstLine="0"/>
              <w:jc w:val="center"/>
              <w:rPr>
                <w:sz w:val="20"/>
              </w:rPr>
            </w:pPr>
            <w:r w:rsidRPr="00786DB4">
              <w:rPr>
                <w:sz w:val="20"/>
              </w:rPr>
              <w:t>N</w:t>
            </w:r>
          </w:p>
        </w:tc>
        <w:tc>
          <w:tcPr>
            <w:tcW w:w="1358" w:type="pct"/>
            <w:shd w:val="clear" w:color="auto" w:fill="auto"/>
            <w:vAlign w:val="center"/>
          </w:tcPr>
          <w:p w14:paraId="6F2F6930" w14:textId="77777777" w:rsidR="00813151" w:rsidRPr="00786DB4" w:rsidRDefault="00813151" w:rsidP="00C85DC9">
            <w:pPr>
              <w:ind w:firstLine="0"/>
              <w:rPr>
                <w:sz w:val="20"/>
              </w:rPr>
            </w:pPr>
            <w:r w:rsidRPr="00786DB4">
              <w:rPr>
                <w:sz w:val="20"/>
              </w:rPr>
              <w:t>Номер редакции сведений</w:t>
            </w:r>
          </w:p>
        </w:tc>
        <w:tc>
          <w:tcPr>
            <w:tcW w:w="1373" w:type="pct"/>
            <w:gridSpan w:val="2"/>
            <w:shd w:val="clear" w:color="auto" w:fill="auto"/>
          </w:tcPr>
          <w:p w14:paraId="1E1D655A" w14:textId="77777777" w:rsidR="00524193" w:rsidRPr="00786DB4" w:rsidRDefault="00524193" w:rsidP="00C85DC9">
            <w:pPr>
              <w:ind w:firstLine="0"/>
              <w:jc w:val="both"/>
              <w:rPr>
                <w:sz w:val="20"/>
              </w:rPr>
            </w:pPr>
            <w:r w:rsidRPr="00786DB4">
              <w:rPr>
                <w:sz w:val="20"/>
              </w:rPr>
              <w:t>32-битное целое число</w:t>
            </w:r>
          </w:p>
          <w:p w14:paraId="68C5F241" w14:textId="77777777" w:rsidR="00524193" w:rsidRPr="00786DB4" w:rsidRDefault="00524193" w:rsidP="00C85DC9">
            <w:pPr>
              <w:ind w:firstLine="0"/>
              <w:jc w:val="both"/>
              <w:rPr>
                <w:sz w:val="20"/>
              </w:rPr>
            </w:pPr>
            <w:r w:rsidRPr="00786DB4">
              <w:rPr>
                <w:sz w:val="20"/>
              </w:rPr>
              <w:t>Номера изменений  документов в реестре начинаются с 0.</w:t>
            </w:r>
          </w:p>
          <w:p w14:paraId="0CEB892C" w14:textId="7B94A6F3" w:rsidR="00524193" w:rsidRPr="00786DB4" w:rsidRDefault="00524193" w:rsidP="00C85DC9">
            <w:pPr>
              <w:ind w:firstLine="0"/>
              <w:rPr>
                <w:sz w:val="20"/>
              </w:rPr>
            </w:pPr>
            <w:r w:rsidRPr="00786DB4">
              <w:rPr>
                <w:sz w:val="20"/>
              </w:rPr>
              <w:t xml:space="preserve">При приеме изменений документа контролируется последовательность нумерации </w:t>
            </w:r>
            <w:r w:rsidR="00217F13" w:rsidRPr="00786DB4">
              <w:rPr>
                <w:sz w:val="20"/>
              </w:rPr>
              <w:t>(0,1,2 и т.д)</w:t>
            </w:r>
            <w:r w:rsidRPr="00786DB4">
              <w:rPr>
                <w:sz w:val="20"/>
              </w:rPr>
              <w:t>.</w:t>
            </w:r>
          </w:p>
          <w:p w14:paraId="08E3596A" w14:textId="42FA237E" w:rsidR="006B5BB9" w:rsidRPr="00786DB4" w:rsidRDefault="00524193" w:rsidP="00C85DC9">
            <w:pPr>
              <w:ind w:firstLine="0"/>
              <w:rPr>
                <w:sz w:val="20"/>
              </w:rPr>
            </w:pPr>
            <w:r w:rsidRPr="00786DB4">
              <w:rPr>
                <w:sz w:val="20"/>
              </w:rPr>
              <w:t>Допустимы только неотрицательные числа</w:t>
            </w:r>
          </w:p>
        </w:tc>
      </w:tr>
      <w:tr w:rsidR="00813151" w:rsidRPr="00786DB4" w14:paraId="5D30AF74" w14:textId="77777777" w:rsidTr="00851288">
        <w:trPr>
          <w:jc w:val="center"/>
        </w:trPr>
        <w:tc>
          <w:tcPr>
            <w:tcW w:w="605" w:type="pct"/>
            <w:gridSpan w:val="2"/>
            <w:shd w:val="clear" w:color="auto" w:fill="auto"/>
            <w:hideMark/>
          </w:tcPr>
          <w:p w14:paraId="6FD3F597" w14:textId="77777777" w:rsidR="00813151" w:rsidRPr="00786DB4" w:rsidRDefault="00813151" w:rsidP="00C85DC9">
            <w:pPr>
              <w:ind w:firstLine="0"/>
              <w:rPr>
                <w:sz w:val="20"/>
              </w:rPr>
            </w:pPr>
            <w:r w:rsidRPr="00786DB4">
              <w:rPr>
                <w:sz w:val="20"/>
              </w:rPr>
              <w:t> </w:t>
            </w:r>
          </w:p>
        </w:tc>
        <w:tc>
          <w:tcPr>
            <w:tcW w:w="830" w:type="pct"/>
            <w:shd w:val="clear" w:color="auto" w:fill="auto"/>
            <w:vAlign w:val="center"/>
            <w:hideMark/>
          </w:tcPr>
          <w:p w14:paraId="3181A44F" w14:textId="77777777" w:rsidR="00813151" w:rsidRPr="00786DB4" w:rsidRDefault="00813151" w:rsidP="00C85DC9">
            <w:pPr>
              <w:ind w:firstLine="0"/>
              <w:rPr>
                <w:sz w:val="20"/>
              </w:rPr>
            </w:pPr>
            <w:r w:rsidRPr="00786DB4">
              <w:rPr>
                <w:sz w:val="20"/>
              </w:rPr>
              <w:t>executions</w:t>
            </w:r>
          </w:p>
        </w:tc>
        <w:tc>
          <w:tcPr>
            <w:tcW w:w="305" w:type="pct"/>
            <w:shd w:val="clear" w:color="auto" w:fill="auto"/>
            <w:vAlign w:val="center"/>
            <w:hideMark/>
          </w:tcPr>
          <w:p w14:paraId="55892751" w14:textId="77777777" w:rsidR="00813151" w:rsidRPr="00786DB4" w:rsidRDefault="00813151" w:rsidP="00C85DC9">
            <w:pPr>
              <w:ind w:firstLine="0"/>
              <w:jc w:val="center"/>
              <w:rPr>
                <w:sz w:val="20"/>
              </w:rPr>
            </w:pPr>
            <w:r w:rsidRPr="00786DB4">
              <w:rPr>
                <w:sz w:val="20"/>
              </w:rPr>
              <w:t>H</w:t>
            </w:r>
          </w:p>
        </w:tc>
        <w:tc>
          <w:tcPr>
            <w:tcW w:w="529" w:type="pct"/>
            <w:shd w:val="clear" w:color="auto" w:fill="auto"/>
            <w:vAlign w:val="center"/>
            <w:hideMark/>
          </w:tcPr>
          <w:p w14:paraId="09B6263F" w14:textId="77777777" w:rsidR="00813151" w:rsidRPr="00786DB4" w:rsidRDefault="00813151" w:rsidP="00C85DC9">
            <w:pPr>
              <w:ind w:firstLine="0"/>
              <w:jc w:val="center"/>
              <w:rPr>
                <w:sz w:val="20"/>
              </w:rPr>
            </w:pPr>
            <w:r w:rsidRPr="00786DB4">
              <w:rPr>
                <w:sz w:val="20"/>
              </w:rPr>
              <w:t>S</w:t>
            </w:r>
          </w:p>
        </w:tc>
        <w:tc>
          <w:tcPr>
            <w:tcW w:w="1358" w:type="pct"/>
            <w:shd w:val="clear" w:color="auto" w:fill="auto"/>
            <w:vAlign w:val="center"/>
            <w:hideMark/>
          </w:tcPr>
          <w:p w14:paraId="2BE5EDDE" w14:textId="29EB5DEC" w:rsidR="00813151" w:rsidRPr="00786DB4" w:rsidRDefault="00111611" w:rsidP="00C85DC9">
            <w:pPr>
              <w:ind w:firstLine="0"/>
              <w:rPr>
                <w:sz w:val="20"/>
              </w:rPr>
            </w:pPr>
            <w:r w:rsidRPr="00786DB4">
              <w:rPr>
                <w:sz w:val="20"/>
              </w:rPr>
              <w:t>Информация</w:t>
            </w:r>
            <w:r w:rsidR="00813151" w:rsidRPr="00786DB4">
              <w:rPr>
                <w:sz w:val="20"/>
              </w:rPr>
              <w:t xml:space="preserve"> об исполнении</w:t>
            </w:r>
          </w:p>
        </w:tc>
        <w:tc>
          <w:tcPr>
            <w:tcW w:w="1373" w:type="pct"/>
            <w:gridSpan w:val="2"/>
            <w:shd w:val="clear" w:color="auto" w:fill="auto"/>
            <w:hideMark/>
          </w:tcPr>
          <w:p w14:paraId="2EE33338" w14:textId="3C2748A5" w:rsidR="00813151" w:rsidRPr="00786DB4" w:rsidRDefault="005A0683" w:rsidP="00C85DC9">
            <w:pPr>
              <w:ind w:firstLine="0"/>
              <w:rPr>
                <w:sz w:val="20"/>
              </w:rPr>
            </w:pPr>
            <w:r w:rsidRPr="00786DB4">
              <w:rPr>
                <w:sz w:val="20"/>
              </w:rPr>
              <w:t>Не допускается заполнение, при наличии признака "Документ сформирован автоматически по решению об одностороннем отказе" (isUnilateralRefusalAuto)</w:t>
            </w:r>
          </w:p>
        </w:tc>
      </w:tr>
      <w:tr w:rsidR="00B414C0" w:rsidRPr="00786DB4" w14:paraId="6DF763D3" w14:textId="77777777" w:rsidTr="00851288">
        <w:trPr>
          <w:jc w:val="center"/>
        </w:trPr>
        <w:tc>
          <w:tcPr>
            <w:tcW w:w="605" w:type="pct"/>
            <w:gridSpan w:val="2"/>
            <w:shd w:val="clear" w:color="auto" w:fill="auto"/>
            <w:hideMark/>
          </w:tcPr>
          <w:p w14:paraId="4F97A935" w14:textId="77777777" w:rsidR="00B414C0" w:rsidRPr="00786DB4" w:rsidRDefault="00B414C0" w:rsidP="00C85DC9">
            <w:pPr>
              <w:ind w:firstLine="0"/>
              <w:rPr>
                <w:sz w:val="20"/>
              </w:rPr>
            </w:pPr>
            <w:r w:rsidRPr="00786DB4">
              <w:rPr>
                <w:sz w:val="20"/>
              </w:rPr>
              <w:t> </w:t>
            </w:r>
          </w:p>
        </w:tc>
        <w:tc>
          <w:tcPr>
            <w:tcW w:w="830" w:type="pct"/>
            <w:shd w:val="clear" w:color="auto" w:fill="auto"/>
            <w:vAlign w:val="center"/>
            <w:hideMark/>
          </w:tcPr>
          <w:p w14:paraId="0843339E" w14:textId="115C301B" w:rsidR="00B414C0" w:rsidRPr="00786DB4" w:rsidRDefault="00546B6B" w:rsidP="00C85DC9">
            <w:pPr>
              <w:ind w:firstLine="0"/>
              <w:rPr>
                <w:sz w:val="20"/>
              </w:rPr>
            </w:pPr>
            <w:r w:rsidRPr="00786DB4">
              <w:rPr>
                <w:sz w:val="20"/>
              </w:rPr>
              <w:t>executionObligationGuarantee</w:t>
            </w:r>
          </w:p>
        </w:tc>
        <w:tc>
          <w:tcPr>
            <w:tcW w:w="305" w:type="pct"/>
            <w:shd w:val="clear" w:color="auto" w:fill="auto"/>
            <w:vAlign w:val="center"/>
            <w:hideMark/>
          </w:tcPr>
          <w:p w14:paraId="151FF451" w14:textId="77777777" w:rsidR="00B414C0" w:rsidRPr="00786DB4" w:rsidRDefault="00B414C0" w:rsidP="00C85DC9">
            <w:pPr>
              <w:ind w:firstLine="0"/>
              <w:jc w:val="center"/>
              <w:rPr>
                <w:sz w:val="20"/>
              </w:rPr>
            </w:pPr>
            <w:r w:rsidRPr="00786DB4">
              <w:rPr>
                <w:sz w:val="20"/>
              </w:rPr>
              <w:t>H</w:t>
            </w:r>
          </w:p>
        </w:tc>
        <w:tc>
          <w:tcPr>
            <w:tcW w:w="529" w:type="pct"/>
            <w:shd w:val="clear" w:color="auto" w:fill="auto"/>
            <w:vAlign w:val="center"/>
            <w:hideMark/>
          </w:tcPr>
          <w:p w14:paraId="05EC7895" w14:textId="77777777" w:rsidR="00B414C0" w:rsidRPr="00786DB4" w:rsidRDefault="00B414C0" w:rsidP="00C85DC9">
            <w:pPr>
              <w:ind w:firstLine="0"/>
              <w:jc w:val="center"/>
              <w:rPr>
                <w:sz w:val="20"/>
              </w:rPr>
            </w:pPr>
            <w:r w:rsidRPr="00786DB4">
              <w:rPr>
                <w:sz w:val="20"/>
              </w:rPr>
              <w:t>S</w:t>
            </w:r>
          </w:p>
        </w:tc>
        <w:tc>
          <w:tcPr>
            <w:tcW w:w="1358" w:type="pct"/>
            <w:shd w:val="clear" w:color="auto" w:fill="auto"/>
            <w:vAlign w:val="center"/>
            <w:hideMark/>
          </w:tcPr>
          <w:p w14:paraId="5BDAA599" w14:textId="67593371" w:rsidR="00B414C0" w:rsidRPr="00786DB4" w:rsidRDefault="00546B6B" w:rsidP="00C85DC9">
            <w:pPr>
              <w:ind w:firstLine="0"/>
              <w:rPr>
                <w:sz w:val="20"/>
              </w:rPr>
            </w:pPr>
            <w:r w:rsidRPr="00786DB4">
              <w:rPr>
                <w:sz w:val="20"/>
              </w:rPr>
              <w:t>Информация об исполнении обязательств по предоставленной гарантии качества товаров, работ, услуг</w:t>
            </w:r>
          </w:p>
        </w:tc>
        <w:tc>
          <w:tcPr>
            <w:tcW w:w="1373" w:type="pct"/>
            <w:gridSpan w:val="2"/>
            <w:shd w:val="clear" w:color="auto" w:fill="auto"/>
            <w:hideMark/>
          </w:tcPr>
          <w:p w14:paraId="6E0FC4A2" w14:textId="12B8B8A8" w:rsidR="00B414C0" w:rsidRPr="00786DB4" w:rsidRDefault="00627B72" w:rsidP="00C85DC9">
            <w:pPr>
              <w:ind w:firstLine="0"/>
              <w:rPr>
                <w:sz w:val="20"/>
              </w:rPr>
            </w:pPr>
            <w:r w:rsidRPr="00786DB4">
              <w:rPr>
                <w:sz w:val="20"/>
              </w:rPr>
              <w:t>Не может быть заполнен одновременно с блоками executions, termination, refundOverpaymentsInfo</w:t>
            </w:r>
          </w:p>
        </w:tc>
      </w:tr>
      <w:tr w:rsidR="00813151" w:rsidRPr="00786DB4" w14:paraId="2287F790" w14:textId="77777777" w:rsidTr="00851288">
        <w:trPr>
          <w:jc w:val="center"/>
        </w:trPr>
        <w:tc>
          <w:tcPr>
            <w:tcW w:w="605" w:type="pct"/>
            <w:gridSpan w:val="2"/>
            <w:shd w:val="clear" w:color="auto" w:fill="auto"/>
            <w:hideMark/>
          </w:tcPr>
          <w:p w14:paraId="2FC7D340" w14:textId="77777777" w:rsidR="00813151" w:rsidRPr="00786DB4" w:rsidRDefault="00813151" w:rsidP="00C85DC9">
            <w:pPr>
              <w:ind w:firstLine="0"/>
              <w:rPr>
                <w:sz w:val="20"/>
              </w:rPr>
            </w:pPr>
            <w:r w:rsidRPr="00786DB4">
              <w:rPr>
                <w:sz w:val="20"/>
              </w:rPr>
              <w:t> </w:t>
            </w:r>
          </w:p>
        </w:tc>
        <w:tc>
          <w:tcPr>
            <w:tcW w:w="830" w:type="pct"/>
            <w:shd w:val="clear" w:color="auto" w:fill="auto"/>
            <w:vAlign w:val="center"/>
            <w:hideMark/>
          </w:tcPr>
          <w:p w14:paraId="20001D7C" w14:textId="64C9342A" w:rsidR="00813151" w:rsidRPr="00786DB4" w:rsidRDefault="00813151" w:rsidP="00C85DC9">
            <w:pPr>
              <w:ind w:firstLine="0"/>
              <w:rPr>
                <w:sz w:val="20"/>
                <w:lang w:val="en-US"/>
              </w:rPr>
            </w:pPr>
            <w:r w:rsidRPr="00786DB4">
              <w:rPr>
                <w:sz w:val="20"/>
              </w:rPr>
              <w:t>termination</w:t>
            </w:r>
          </w:p>
        </w:tc>
        <w:tc>
          <w:tcPr>
            <w:tcW w:w="305" w:type="pct"/>
            <w:shd w:val="clear" w:color="auto" w:fill="auto"/>
            <w:vAlign w:val="center"/>
            <w:hideMark/>
          </w:tcPr>
          <w:p w14:paraId="3F77F2B7" w14:textId="77777777" w:rsidR="00813151" w:rsidRPr="00786DB4" w:rsidRDefault="00813151" w:rsidP="00C85DC9">
            <w:pPr>
              <w:ind w:firstLine="0"/>
              <w:jc w:val="center"/>
              <w:rPr>
                <w:sz w:val="20"/>
              </w:rPr>
            </w:pPr>
            <w:r w:rsidRPr="00786DB4">
              <w:rPr>
                <w:sz w:val="20"/>
              </w:rPr>
              <w:t>H</w:t>
            </w:r>
          </w:p>
        </w:tc>
        <w:tc>
          <w:tcPr>
            <w:tcW w:w="529" w:type="pct"/>
            <w:shd w:val="clear" w:color="auto" w:fill="auto"/>
            <w:vAlign w:val="center"/>
            <w:hideMark/>
          </w:tcPr>
          <w:p w14:paraId="77A73A0F" w14:textId="77777777" w:rsidR="00813151" w:rsidRPr="00786DB4" w:rsidRDefault="00813151" w:rsidP="00C85DC9">
            <w:pPr>
              <w:ind w:firstLine="0"/>
              <w:jc w:val="center"/>
              <w:rPr>
                <w:sz w:val="20"/>
              </w:rPr>
            </w:pPr>
            <w:r w:rsidRPr="00786DB4">
              <w:rPr>
                <w:sz w:val="20"/>
              </w:rPr>
              <w:t>S</w:t>
            </w:r>
          </w:p>
        </w:tc>
        <w:tc>
          <w:tcPr>
            <w:tcW w:w="1358" w:type="pct"/>
            <w:shd w:val="clear" w:color="auto" w:fill="auto"/>
            <w:vAlign w:val="center"/>
            <w:hideMark/>
          </w:tcPr>
          <w:p w14:paraId="656B3AA6" w14:textId="15E31A2F" w:rsidR="00813151" w:rsidRPr="00786DB4" w:rsidRDefault="00E25A17" w:rsidP="00C85DC9">
            <w:pPr>
              <w:ind w:firstLine="0"/>
              <w:rPr>
                <w:sz w:val="20"/>
              </w:rPr>
            </w:pPr>
            <w:r w:rsidRPr="00786DB4">
              <w:rPr>
                <w:sz w:val="20"/>
              </w:rPr>
              <w:t>Информация о расторжении контракта</w:t>
            </w:r>
          </w:p>
        </w:tc>
        <w:tc>
          <w:tcPr>
            <w:tcW w:w="1373" w:type="pct"/>
            <w:gridSpan w:val="2"/>
            <w:shd w:val="clear" w:color="auto" w:fill="auto"/>
            <w:hideMark/>
          </w:tcPr>
          <w:p w14:paraId="5DB5CD0B" w14:textId="4D829259" w:rsidR="00813151" w:rsidRPr="00786DB4" w:rsidRDefault="00813151" w:rsidP="00C85DC9">
            <w:pPr>
              <w:ind w:firstLine="0"/>
              <w:rPr>
                <w:sz w:val="20"/>
              </w:rPr>
            </w:pPr>
            <w:r w:rsidRPr="00786DB4">
              <w:rPr>
                <w:sz w:val="20"/>
              </w:rPr>
              <w:t xml:space="preserve"> </w:t>
            </w:r>
            <w:r w:rsidR="005A0683" w:rsidRPr="00786DB4">
              <w:rPr>
                <w:sz w:val="20"/>
              </w:rPr>
              <w:t>Контролируется обязательность указания при наличии признака "Документ сформирован автоматически по решению об одностороннем отказе" (isUnilateralRefusalAuto)</w:t>
            </w:r>
          </w:p>
        </w:tc>
      </w:tr>
      <w:tr w:rsidR="007F7911" w:rsidRPr="00786DB4" w14:paraId="25B6021E" w14:textId="77777777" w:rsidTr="00851288">
        <w:trPr>
          <w:jc w:val="center"/>
        </w:trPr>
        <w:tc>
          <w:tcPr>
            <w:tcW w:w="605" w:type="pct"/>
            <w:gridSpan w:val="2"/>
            <w:shd w:val="clear" w:color="auto" w:fill="auto"/>
            <w:hideMark/>
          </w:tcPr>
          <w:p w14:paraId="44F5D7AF" w14:textId="77777777" w:rsidR="007F7911" w:rsidRPr="00786DB4" w:rsidRDefault="007F7911" w:rsidP="00C85DC9">
            <w:pPr>
              <w:ind w:firstLine="0"/>
              <w:rPr>
                <w:sz w:val="20"/>
              </w:rPr>
            </w:pPr>
            <w:r w:rsidRPr="00786DB4">
              <w:rPr>
                <w:sz w:val="20"/>
              </w:rPr>
              <w:t> </w:t>
            </w:r>
          </w:p>
        </w:tc>
        <w:tc>
          <w:tcPr>
            <w:tcW w:w="830" w:type="pct"/>
            <w:shd w:val="clear" w:color="auto" w:fill="auto"/>
            <w:vAlign w:val="center"/>
            <w:hideMark/>
          </w:tcPr>
          <w:p w14:paraId="266031A3" w14:textId="34876748" w:rsidR="007F7911" w:rsidRPr="00786DB4" w:rsidRDefault="007F7911" w:rsidP="00C85DC9">
            <w:pPr>
              <w:ind w:firstLine="0"/>
              <w:rPr>
                <w:sz w:val="20"/>
                <w:lang w:val="en-US"/>
              </w:rPr>
            </w:pPr>
            <w:r w:rsidRPr="00786DB4">
              <w:rPr>
                <w:sz w:val="20"/>
              </w:rPr>
              <w:t>refundOverpaymentsInfo</w:t>
            </w:r>
          </w:p>
        </w:tc>
        <w:tc>
          <w:tcPr>
            <w:tcW w:w="305" w:type="pct"/>
            <w:shd w:val="clear" w:color="auto" w:fill="auto"/>
            <w:vAlign w:val="center"/>
            <w:hideMark/>
          </w:tcPr>
          <w:p w14:paraId="535D049E" w14:textId="77777777" w:rsidR="007F7911" w:rsidRPr="00786DB4" w:rsidRDefault="007F7911" w:rsidP="00C85DC9">
            <w:pPr>
              <w:ind w:firstLine="0"/>
              <w:jc w:val="center"/>
              <w:rPr>
                <w:sz w:val="20"/>
              </w:rPr>
            </w:pPr>
            <w:r w:rsidRPr="00786DB4">
              <w:rPr>
                <w:sz w:val="20"/>
              </w:rPr>
              <w:t>H</w:t>
            </w:r>
          </w:p>
        </w:tc>
        <w:tc>
          <w:tcPr>
            <w:tcW w:w="529" w:type="pct"/>
            <w:shd w:val="clear" w:color="auto" w:fill="auto"/>
            <w:vAlign w:val="center"/>
            <w:hideMark/>
          </w:tcPr>
          <w:p w14:paraId="32870966" w14:textId="77777777" w:rsidR="007F7911" w:rsidRPr="00786DB4" w:rsidRDefault="007F7911" w:rsidP="00C85DC9">
            <w:pPr>
              <w:ind w:firstLine="0"/>
              <w:jc w:val="center"/>
              <w:rPr>
                <w:sz w:val="20"/>
              </w:rPr>
            </w:pPr>
            <w:r w:rsidRPr="00786DB4">
              <w:rPr>
                <w:sz w:val="20"/>
              </w:rPr>
              <w:t>S</w:t>
            </w:r>
          </w:p>
        </w:tc>
        <w:tc>
          <w:tcPr>
            <w:tcW w:w="1358" w:type="pct"/>
            <w:shd w:val="clear" w:color="auto" w:fill="auto"/>
            <w:vAlign w:val="center"/>
            <w:hideMark/>
          </w:tcPr>
          <w:p w14:paraId="01806C65" w14:textId="2412E86C" w:rsidR="007F7911" w:rsidRPr="00786DB4" w:rsidRDefault="007F7911" w:rsidP="00C85DC9">
            <w:pPr>
              <w:ind w:firstLine="0"/>
              <w:rPr>
                <w:sz w:val="20"/>
              </w:rPr>
            </w:pPr>
            <w:r w:rsidRPr="00786DB4">
              <w:rPr>
                <w:sz w:val="20"/>
              </w:rPr>
              <w:t>Информация о возврате поставщиком (подрядчиком, исполнителем) переплаты по контракту</w:t>
            </w:r>
          </w:p>
        </w:tc>
        <w:tc>
          <w:tcPr>
            <w:tcW w:w="1373" w:type="pct"/>
            <w:gridSpan w:val="2"/>
            <w:shd w:val="clear" w:color="auto" w:fill="auto"/>
            <w:hideMark/>
          </w:tcPr>
          <w:p w14:paraId="7F3C2C4E" w14:textId="77777777" w:rsidR="007444F8" w:rsidRPr="00786DB4" w:rsidRDefault="007444F8" w:rsidP="00C85DC9">
            <w:pPr>
              <w:ind w:firstLine="0"/>
              <w:rPr>
                <w:sz w:val="20"/>
              </w:rPr>
            </w:pPr>
            <w:r w:rsidRPr="00786DB4">
              <w:rPr>
                <w:sz w:val="20"/>
              </w:rPr>
              <w:t>Не может быть заполнен одновременно с блоками executions, termination, executionObligationGuarantee.</w:t>
            </w:r>
          </w:p>
          <w:p w14:paraId="427CBB4D" w14:textId="77777777" w:rsidR="007444F8" w:rsidRPr="00786DB4" w:rsidRDefault="007444F8" w:rsidP="00C85DC9">
            <w:pPr>
              <w:ind w:firstLine="0"/>
              <w:rPr>
                <w:sz w:val="20"/>
              </w:rPr>
            </w:pPr>
            <w:r w:rsidRPr="00786DB4">
              <w:rPr>
                <w:sz w:val="20"/>
              </w:rPr>
              <w:t>При приеме контролируется, что:</w:t>
            </w:r>
          </w:p>
          <w:p w14:paraId="462A4254" w14:textId="77777777" w:rsidR="007444F8" w:rsidRPr="00786DB4" w:rsidRDefault="007444F8" w:rsidP="00C85DC9">
            <w:pPr>
              <w:ind w:firstLine="0"/>
              <w:rPr>
                <w:sz w:val="20"/>
              </w:rPr>
            </w:pPr>
            <w:r w:rsidRPr="00786DB4">
              <w:rPr>
                <w:sz w:val="20"/>
              </w:rPr>
              <w:t>1. Контракт находится на этапе "Исполнение" или "Исполнение завершено" или "Исполнение прекращено"</w:t>
            </w:r>
          </w:p>
          <w:p w14:paraId="5E3F63AF" w14:textId="77777777" w:rsidR="007444F8" w:rsidRPr="00786DB4" w:rsidRDefault="007444F8" w:rsidP="00C85DC9">
            <w:pPr>
              <w:ind w:firstLine="0"/>
              <w:rPr>
                <w:sz w:val="20"/>
              </w:rPr>
            </w:pPr>
            <w:r w:rsidRPr="00786DB4">
              <w:rPr>
                <w:sz w:val="20"/>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86DB4" w:rsidRDefault="007444F8" w:rsidP="00C85DC9">
            <w:pPr>
              <w:ind w:firstLine="0"/>
              <w:rPr>
                <w:sz w:val="20"/>
              </w:rPr>
            </w:pPr>
            <w:r w:rsidRPr="00786DB4">
              <w:rPr>
                <w:sz w:val="20"/>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786DB4" w:rsidRDefault="007444F8" w:rsidP="00C85DC9">
            <w:pPr>
              <w:ind w:firstLine="0"/>
              <w:rPr>
                <w:sz w:val="20"/>
              </w:rPr>
            </w:pPr>
            <w:r w:rsidRPr="00786DB4">
              <w:rPr>
                <w:sz w:val="20"/>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4E09DE" w:rsidRPr="00786DB4" w14:paraId="0955DEF0" w14:textId="77777777" w:rsidTr="00851288">
        <w:trPr>
          <w:jc w:val="center"/>
        </w:trPr>
        <w:tc>
          <w:tcPr>
            <w:tcW w:w="605" w:type="pct"/>
            <w:gridSpan w:val="2"/>
            <w:shd w:val="clear" w:color="auto" w:fill="auto"/>
          </w:tcPr>
          <w:p w14:paraId="0CE8C98B" w14:textId="77777777" w:rsidR="004E09DE" w:rsidRPr="00786DB4" w:rsidRDefault="004E09DE" w:rsidP="00C85DC9">
            <w:pPr>
              <w:ind w:firstLine="0"/>
              <w:rPr>
                <w:sz w:val="20"/>
              </w:rPr>
            </w:pPr>
          </w:p>
        </w:tc>
        <w:tc>
          <w:tcPr>
            <w:tcW w:w="830" w:type="pct"/>
            <w:shd w:val="clear" w:color="auto" w:fill="auto"/>
            <w:vAlign w:val="center"/>
          </w:tcPr>
          <w:p w14:paraId="59888FBE" w14:textId="7BD675FA" w:rsidR="004E09DE" w:rsidRPr="00786DB4" w:rsidRDefault="004E09DE" w:rsidP="00C85DC9">
            <w:pPr>
              <w:ind w:firstLine="0"/>
              <w:rPr>
                <w:sz w:val="20"/>
              </w:rPr>
            </w:pPr>
            <w:r w:rsidRPr="00786DB4">
              <w:rPr>
                <w:sz w:val="20"/>
              </w:rPr>
              <w:t>contractInvalidation</w:t>
            </w:r>
          </w:p>
        </w:tc>
        <w:tc>
          <w:tcPr>
            <w:tcW w:w="305" w:type="pct"/>
            <w:shd w:val="clear" w:color="auto" w:fill="auto"/>
            <w:vAlign w:val="center"/>
          </w:tcPr>
          <w:p w14:paraId="66FF5957" w14:textId="4916B171" w:rsidR="004E09DE" w:rsidRPr="00786DB4" w:rsidRDefault="004E09DE" w:rsidP="00C85DC9">
            <w:pPr>
              <w:ind w:firstLine="0"/>
              <w:jc w:val="center"/>
              <w:rPr>
                <w:sz w:val="20"/>
              </w:rPr>
            </w:pPr>
            <w:r w:rsidRPr="00786DB4">
              <w:rPr>
                <w:sz w:val="20"/>
              </w:rPr>
              <w:t>H</w:t>
            </w:r>
          </w:p>
        </w:tc>
        <w:tc>
          <w:tcPr>
            <w:tcW w:w="529" w:type="pct"/>
            <w:shd w:val="clear" w:color="auto" w:fill="auto"/>
            <w:vAlign w:val="center"/>
          </w:tcPr>
          <w:p w14:paraId="6D135F54" w14:textId="06A20782" w:rsidR="004E09DE" w:rsidRPr="00786DB4" w:rsidRDefault="004E09DE" w:rsidP="00C85DC9">
            <w:pPr>
              <w:ind w:firstLine="0"/>
              <w:jc w:val="center"/>
              <w:rPr>
                <w:sz w:val="20"/>
              </w:rPr>
            </w:pPr>
            <w:r w:rsidRPr="00786DB4">
              <w:rPr>
                <w:sz w:val="20"/>
              </w:rPr>
              <w:t>S</w:t>
            </w:r>
          </w:p>
        </w:tc>
        <w:tc>
          <w:tcPr>
            <w:tcW w:w="1358" w:type="pct"/>
            <w:shd w:val="clear" w:color="auto" w:fill="auto"/>
            <w:vAlign w:val="center"/>
          </w:tcPr>
          <w:p w14:paraId="1B3D1BF8" w14:textId="698E786D" w:rsidR="004E09DE" w:rsidRPr="00786DB4" w:rsidRDefault="004E09DE" w:rsidP="00C85DC9">
            <w:pPr>
              <w:ind w:firstLine="0"/>
              <w:rPr>
                <w:sz w:val="20"/>
              </w:rPr>
            </w:pPr>
            <w:r w:rsidRPr="00786DB4">
              <w:rPr>
                <w:sz w:val="20"/>
              </w:rPr>
              <w:t>Информация о признании контракта недействительным</w:t>
            </w:r>
          </w:p>
        </w:tc>
        <w:tc>
          <w:tcPr>
            <w:tcW w:w="1373" w:type="pct"/>
            <w:gridSpan w:val="2"/>
            <w:shd w:val="clear" w:color="auto" w:fill="auto"/>
          </w:tcPr>
          <w:p w14:paraId="58FE7938" w14:textId="77777777" w:rsidR="00300DFF" w:rsidRPr="00786DB4" w:rsidRDefault="00300DFF" w:rsidP="00C85DC9">
            <w:pPr>
              <w:ind w:firstLine="0"/>
              <w:rPr>
                <w:sz w:val="20"/>
                <w:lang w:val="en-US"/>
              </w:rPr>
            </w:pPr>
            <w:r w:rsidRPr="00786DB4">
              <w:rPr>
                <w:sz w:val="20"/>
              </w:rPr>
              <w:t>Не</w:t>
            </w:r>
            <w:r w:rsidRPr="00786DB4">
              <w:rPr>
                <w:sz w:val="20"/>
                <w:lang w:val="en-US"/>
              </w:rPr>
              <w:t xml:space="preserve"> </w:t>
            </w:r>
            <w:r w:rsidRPr="00786DB4">
              <w:rPr>
                <w:sz w:val="20"/>
              </w:rPr>
              <w:t>может</w:t>
            </w:r>
            <w:r w:rsidRPr="00786DB4">
              <w:rPr>
                <w:sz w:val="20"/>
                <w:lang w:val="en-US"/>
              </w:rPr>
              <w:t xml:space="preserve"> </w:t>
            </w:r>
            <w:r w:rsidRPr="00786DB4">
              <w:rPr>
                <w:sz w:val="20"/>
              </w:rPr>
              <w:t>быть</w:t>
            </w:r>
            <w:r w:rsidRPr="00786DB4">
              <w:rPr>
                <w:sz w:val="20"/>
                <w:lang w:val="en-US"/>
              </w:rPr>
              <w:t xml:space="preserve"> </w:t>
            </w:r>
            <w:r w:rsidRPr="00786DB4">
              <w:rPr>
                <w:sz w:val="20"/>
              </w:rPr>
              <w:t>заполнен</w:t>
            </w:r>
            <w:r w:rsidRPr="00786DB4">
              <w:rPr>
                <w:sz w:val="20"/>
                <w:lang w:val="en-US"/>
              </w:rPr>
              <w:t xml:space="preserve"> </w:t>
            </w:r>
            <w:r w:rsidRPr="00786DB4">
              <w:rPr>
                <w:sz w:val="20"/>
              </w:rPr>
              <w:t>одновременно</w:t>
            </w:r>
            <w:r w:rsidRPr="00786DB4">
              <w:rPr>
                <w:sz w:val="20"/>
                <w:lang w:val="en-US"/>
              </w:rPr>
              <w:t xml:space="preserve"> </w:t>
            </w:r>
            <w:r w:rsidRPr="00786DB4">
              <w:rPr>
                <w:sz w:val="20"/>
              </w:rPr>
              <w:t>с</w:t>
            </w:r>
            <w:r w:rsidRPr="00786DB4">
              <w:rPr>
                <w:sz w:val="20"/>
                <w:lang w:val="en-US"/>
              </w:rPr>
              <w:t xml:space="preserve"> </w:t>
            </w:r>
            <w:r w:rsidRPr="00786DB4">
              <w:rPr>
                <w:sz w:val="20"/>
              </w:rPr>
              <w:t>блоками</w:t>
            </w:r>
            <w:r w:rsidRPr="00786DB4">
              <w:rPr>
                <w:sz w:val="20"/>
                <w:lang w:val="en-US"/>
              </w:rPr>
              <w:t xml:space="preserve"> executions, termination, executionObligationGuarantee, refundOverpaymentsInfo.</w:t>
            </w:r>
          </w:p>
          <w:p w14:paraId="357D2F36" w14:textId="77777777" w:rsidR="00300DFF" w:rsidRPr="00786DB4" w:rsidRDefault="00300DFF" w:rsidP="00C85DC9">
            <w:pPr>
              <w:ind w:firstLine="0"/>
              <w:rPr>
                <w:sz w:val="20"/>
              </w:rPr>
            </w:pPr>
            <w:r w:rsidRPr="00786DB4">
              <w:rPr>
                <w:sz w:val="20"/>
              </w:rPr>
              <w:t>Контролируется что:</w:t>
            </w:r>
          </w:p>
          <w:p w14:paraId="1E890A9A" w14:textId="77777777" w:rsidR="00300DFF" w:rsidRPr="00786DB4" w:rsidRDefault="00300DFF" w:rsidP="00C85DC9">
            <w:pPr>
              <w:ind w:firstLine="0"/>
              <w:rPr>
                <w:sz w:val="20"/>
              </w:rPr>
            </w:pPr>
            <w:r w:rsidRPr="00786DB4">
              <w:rPr>
                <w:sz w:val="20"/>
              </w:rPr>
              <w:t>1) контракт находится на этапе «Исполнение» ИЛИ «Исполнение завершено» ИЛИ «Исполнение прекращено»;</w:t>
            </w:r>
          </w:p>
          <w:p w14:paraId="1266B5B7" w14:textId="0A688393" w:rsidR="004E09DE" w:rsidRPr="00786DB4" w:rsidRDefault="00300DFF" w:rsidP="00C85DC9">
            <w:pPr>
              <w:ind w:firstLine="0"/>
              <w:rPr>
                <w:sz w:val="20"/>
              </w:rPr>
            </w:pPr>
            <w:r w:rsidRPr="00786DB4">
              <w:rPr>
                <w:sz w:val="20"/>
              </w:rPr>
              <w:t>2) у контракта отсутствует признак «Контракт недействителен</w:t>
            </w:r>
          </w:p>
        </w:tc>
      </w:tr>
      <w:tr w:rsidR="00E25A17" w:rsidRPr="00786DB4" w14:paraId="7C0C619A" w14:textId="77777777" w:rsidTr="00851288">
        <w:trPr>
          <w:jc w:val="center"/>
        </w:trPr>
        <w:tc>
          <w:tcPr>
            <w:tcW w:w="605" w:type="pct"/>
            <w:gridSpan w:val="2"/>
            <w:shd w:val="clear" w:color="auto" w:fill="auto"/>
            <w:hideMark/>
          </w:tcPr>
          <w:p w14:paraId="7EB244C3" w14:textId="77777777" w:rsidR="00E25A17" w:rsidRPr="00786DB4" w:rsidRDefault="00E25A17" w:rsidP="00C85DC9">
            <w:pPr>
              <w:ind w:firstLine="0"/>
              <w:rPr>
                <w:sz w:val="20"/>
              </w:rPr>
            </w:pPr>
            <w:r w:rsidRPr="00786DB4">
              <w:rPr>
                <w:sz w:val="20"/>
              </w:rPr>
              <w:t> </w:t>
            </w:r>
          </w:p>
        </w:tc>
        <w:tc>
          <w:tcPr>
            <w:tcW w:w="830" w:type="pct"/>
            <w:shd w:val="clear" w:color="auto" w:fill="auto"/>
            <w:vAlign w:val="center"/>
            <w:hideMark/>
          </w:tcPr>
          <w:p w14:paraId="1804F0B7" w14:textId="78019343" w:rsidR="00E25A17" w:rsidRPr="00786DB4" w:rsidRDefault="00E25A17" w:rsidP="00C85DC9">
            <w:pPr>
              <w:ind w:firstLine="0"/>
              <w:rPr>
                <w:sz w:val="20"/>
              </w:rPr>
            </w:pPr>
            <w:r w:rsidRPr="00786DB4">
              <w:rPr>
                <w:sz w:val="20"/>
              </w:rPr>
              <w:t>bankGuaranteeTermination</w:t>
            </w:r>
          </w:p>
        </w:tc>
        <w:tc>
          <w:tcPr>
            <w:tcW w:w="305" w:type="pct"/>
            <w:shd w:val="clear" w:color="auto" w:fill="auto"/>
            <w:vAlign w:val="center"/>
            <w:hideMark/>
          </w:tcPr>
          <w:p w14:paraId="10936A56" w14:textId="77777777" w:rsidR="00E25A17" w:rsidRPr="00786DB4" w:rsidRDefault="00E25A17" w:rsidP="00C85DC9">
            <w:pPr>
              <w:ind w:firstLine="0"/>
              <w:jc w:val="center"/>
              <w:rPr>
                <w:sz w:val="20"/>
              </w:rPr>
            </w:pPr>
            <w:r w:rsidRPr="00786DB4">
              <w:rPr>
                <w:sz w:val="20"/>
              </w:rPr>
              <w:t>H</w:t>
            </w:r>
          </w:p>
        </w:tc>
        <w:tc>
          <w:tcPr>
            <w:tcW w:w="529" w:type="pct"/>
            <w:shd w:val="clear" w:color="auto" w:fill="auto"/>
            <w:vAlign w:val="center"/>
            <w:hideMark/>
          </w:tcPr>
          <w:p w14:paraId="02630E28" w14:textId="77777777" w:rsidR="00E25A17" w:rsidRPr="00786DB4" w:rsidRDefault="00E25A17" w:rsidP="00C85DC9">
            <w:pPr>
              <w:ind w:firstLine="0"/>
              <w:jc w:val="center"/>
              <w:rPr>
                <w:sz w:val="20"/>
              </w:rPr>
            </w:pPr>
            <w:r w:rsidRPr="00786DB4">
              <w:rPr>
                <w:sz w:val="20"/>
              </w:rPr>
              <w:t>S</w:t>
            </w:r>
          </w:p>
        </w:tc>
        <w:tc>
          <w:tcPr>
            <w:tcW w:w="1358" w:type="pct"/>
            <w:shd w:val="clear" w:color="auto" w:fill="auto"/>
            <w:vAlign w:val="center"/>
            <w:hideMark/>
          </w:tcPr>
          <w:p w14:paraId="2D22CEC1" w14:textId="7BCB2ECE" w:rsidR="00E25A17" w:rsidRPr="00786DB4" w:rsidRDefault="00E25A17" w:rsidP="00C85DC9">
            <w:pPr>
              <w:ind w:firstLine="0"/>
              <w:rPr>
                <w:sz w:val="20"/>
              </w:rPr>
            </w:pPr>
            <w:r w:rsidRPr="00786DB4">
              <w:rPr>
                <w:sz w:val="20"/>
              </w:rPr>
              <w:t xml:space="preserve">Информация о прекращении обязательств поставщика, обеспеченных </w:t>
            </w:r>
            <w:r w:rsidR="004C69DE" w:rsidRPr="00786DB4">
              <w:rPr>
                <w:sz w:val="20"/>
              </w:rPr>
              <w:t>независимой</w:t>
            </w:r>
            <w:r w:rsidRPr="00786DB4">
              <w:rPr>
                <w:sz w:val="20"/>
              </w:rPr>
              <w:t xml:space="preserve"> гарантией</w:t>
            </w:r>
          </w:p>
        </w:tc>
        <w:tc>
          <w:tcPr>
            <w:tcW w:w="1373" w:type="pct"/>
            <w:gridSpan w:val="2"/>
            <w:shd w:val="clear" w:color="auto" w:fill="auto"/>
            <w:hideMark/>
          </w:tcPr>
          <w:p w14:paraId="6359B299" w14:textId="6BBC5824" w:rsidR="00007B6F" w:rsidRPr="00786DB4" w:rsidRDefault="00007B6F" w:rsidP="00C85DC9">
            <w:pPr>
              <w:ind w:firstLine="0"/>
              <w:rPr>
                <w:sz w:val="20"/>
              </w:rPr>
            </w:pPr>
            <w:r w:rsidRPr="00786DB4">
              <w:rPr>
                <w:sz w:val="20"/>
              </w:rPr>
              <w:t>Множественный элемент.</w:t>
            </w:r>
          </w:p>
          <w:p w14:paraId="1FE7F8B7" w14:textId="77777777" w:rsidR="00733714" w:rsidRPr="00786DB4" w:rsidRDefault="00733714" w:rsidP="00C85DC9">
            <w:pPr>
              <w:ind w:firstLine="0"/>
              <w:rPr>
                <w:sz w:val="20"/>
              </w:rPr>
            </w:pPr>
            <w:r w:rsidRPr="00786DB4">
              <w:rPr>
                <w:sz w:val="20"/>
              </w:rPr>
              <w:t xml:space="preserve">Игнорируется при приеме документа "Информация об исполнении обязательств по предоставленной гарантии качества товаров, работ, услуг".  Контролируется допустимость указания только в случае, если </w:t>
            </w:r>
          </w:p>
          <w:p w14:paraId="2B627AC3" w14:textId="3CCF7E8F" w:rsidR="00E25A17" w:rsidRPr="00786DB4" w:rsidRDefault="00733714" w:rsidP="00C85DC9">
            <w:pPr>
              <w:ind w:firstLine="0"/>
              <w:rPr>
                <w:sz w:val="20"/>
              </w:rPr>
            </w:pPr>
            <w:r w:rsidRPr="00786DB4">
              <w:rPr>
                <w:sz w:val="20"/>
              </w:rPr>
              <w:t xml:space="preserve">в действующей информации о контракте присутствует информация о </w:t>
            </w:r>
            <w:r w:rsidR="004C69DE" w:rsidRPr="00786DB4">
              <w:rPr>
                <w:sz w:val="20"/>
              </w:rPr>
              <w:t>независимой</w:t>
            </w:r>
            <w:r w:rsidRPr="00786DB4">
              <w:rPr>
                <w:sz w:val="20"/>
              </w:rPr>
              <w:t xml:space="preserve"> гарантии (заполнен блок enforcement/bankGuarantee) или блок «Внести сведения об обеспечении исполнения контракта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 (блок subsequentMaintenanceEnforcement). Допускается указание более одного блока только при наличии блока "Информация о расторжении контракта" (termination)</w:t>
            </w:r>
          </w:p>
        </w:tc>
      </w:tr>
      <w:tr w:rsidR="00813151" w:rsidRPr="00786DB4" w14:paraId="59D72544" w14:textId="77777777" w:rsidTr="00851288">
        <w:trPr>
          <w:jc w:val="center"/>
        </w:trPr>
        <w:tc>
          <w:tcPr>
            <w:tcW w:w="605" w:type="pct"/>
            <w:gridSpan w:val="2"/>
            <w:shd w:val="clear" w:color="auto" w:fill="auto"/>
            <w:hideMark/>
          </w:tcPr>
          <w:p w14:paraId="55311D9D" w14:textId="77777777" w:rsidR="00813151" w:rsidRPr="00786DB4" w:rsidRDefault="00813151" w:rsidP="00C85DC9">
            <w:pPr>
              <w:ind w:firstLine="0"/>
              <w:rPr>
                <w:sz w:val="20"/>
              </w:rPr>
            </w:pPr>
            <w:r w:rsidRPr="00786DB4">
              <w:rPr>
                <w:sz w:val="20"/>
              </w:rPr>
              <w:t> </w:t>
            </w:r>
          </w:p>
        </w:tc>
        <w:tc>
          <w:tcPr>
            <w:tcW w:w="830" w:type="pct"/>
            <w:shd w:val="clear" w:color="auto" w:fill="auto"/>
            <w:vAlign w:val="center"/>
          </w:tcPr>
          <w:p w14:paraId="5849E2C1" w14:textId="77777777" w:rsidR="00813151" w:rsidRPr="00786DB4" w:rsidRDefault="00813151" w:rsidP="00C85DC9">
            <w:pPr>
              <w:ind w:firstLine="0"/>
              <w:rPr>
                <w:sz w:val="20"/>
              </w:rPr>
            </w:pPr>
            <w:r w:rsidRPr="00786DB4">
              <w:rPr>
                <w:sz w:val="20"/>
                <w:lang w:val="en-US"/>
              </w:rPr>
              <w:t>penalties</w:t>
            </w:r>
          </w:p>
        </w:tc>
        <w:tc>
          <w:tcPr>
            <w:tcW w:w="305" w:type="pct"/>
            <w:shd w:val="clear" w:color="auto" w:fill="auto"/>
            <w:vAlign w:val="center"/>
          </w:tcPr>
          <w:p w14:paraId="258CF456" w14:textId="77777777" w:rsidR="00813151" w:rsidRPr="00786DB4" w:rsidRDefault="00813151" w:rsidP="00C85DC9">
            <w:pPr>
              <w:ind w:firstLine="0"/>
              <w:jc w:val="center"/>
              <w:rPr>
                <w:sz w:val="20"/>
              </w:rPr>
            </w:pPr>
            <w:r w:rsidRPr="00786DB4">
              <w:rPr>
                <w:sz w:val="20"/>
              </w:rPr>
              <w:t>Н</w:t>
            </w:r>
          </w:p>
        </w:tc>
        <w:tc>
          <w:tcPr>
            <w:tcW w:w="529" w:type="pct"/>
            <w:shd w:val="clear" w:color="auto" w:fill="auto"/>
            <w:vAlign w:val="center"/>
          </w:tcPr>
          <w:p w14:paraId="2B864223" w14:textId="77777777" w:rsidR="00813151" w:rsidRPr="00786DB4" w:rsidRDefault="00813151" w:rsidP="00C85DC9">
            <w:pPr>
              <w:ind w:firstLine="0"/>
              <w:jc w:val="center"/>
              <w:rPr>
                <w:sz w:val="20"/>
              </w:rPr>
            </w:pPr>
            <w:r w:rsidRPr="00786DB4">
              <w:rPr>
                <w:sz w:val="20"/>
                <w:lang w:val="en-US"/>
              </w:rPr>
              <w:t>S</w:t>
            </w:r>
          </w:p>
        </w:tc>
        <w:tc>
          <w:tcPr>
            <w:tcW w:w="1358" w:type="pct"/>
            <w:shd w:val="clear" w:color="auto" w:fill="auto"/>
            <w:vAlign w:val="center"/>
          </w:tcPr>
          <w:p w14:paraId="58A409B6" w14:textId="77777777" w:rsidR="00813151" w:rsidRPr="00786DB4" w:rsidRDefault="00813151" w:rsidP="00C85DC9">
            <w:pPr>
              <w:ind w:firstLine="0"/>
              <w:rPr>
                <w:sz w:val="20"/>
              </w:rPr>
            </w:pPr>
            <w:r w:rsidRPr="00786DB4">
              <w:rPr>
                <w:sz w:val="20"/>
              </w:rPr>
              <w:t>Информация о неустойках (штрафах, пени)</w:t>
            </w:r>
          </w:p>
        </w:tc>
        <w:tc>
          <w:tcPr>
            <w:tcW w:w="1373" w:type="pct"/>
            <w:gridSpan w:val="2"/>
            <w:shd w:val="clear" w:color="auto" w:fill="auto"/>
          </w:tcPr>
          <w:p w14:paraId="28157285" w14:textId="2DBC8646" w:rsidR="00813151" w:rsidRPr="00786DB4" w:rsidRDefault="00D625C4" w:rsidP="00C85DC9">
            <w:pPr>
              <w:ind w:firstLine="0"/>
              <w:rPr>
                <w:sz w:val="20"/>
              </w:rPr>
            </w:pPr>
            <w:r w:rsidRPr="00D625C4">
              <w:rPr>
                <w:sz w:val="20"/>
              </w:rPr>
              <w:t>Если заполнен блок "Информация о расторжении контракта" (termination), то игнорируется при приеме, не заполняется при передаче (для сведений об исполнении контракта, первая версия которых размещена после выхода версии 14.3)</w:t>
            </w:r>
          </w:p>
        </w:tc>
      </w:tr>
      <w:tr w:rsidR="00A32950" w:rsidRPr="00786DB4" w14:paraId="2F0B7F30" w14:textId="77777777" w:rsidTr="00851288">
        <w:trPr>
          <w:jc w:val="center"/>
        </w:trPr>
        <w:tc>
          <w:tcPr>
            <w:tcW w:w="605" w:type="pct"/>
            <w:gridSpan w:val="2"/>
            <w:shd w:val="clear" w:color="auto" w:fill="auto"/>
            <w:hideMark/>
          </w:tcPr>
          <w:p w14:paraId="715CD9EF" w14:textId="77777777" w:rsidR="00A32950" w:rsidRPr="00786DB4" w:rsidRDefault="00A32950" w:rsidP="00C85DC9">
            <w:pPr>
              <w:ind w:firstLine="0"/>
              <w:rPr>
                <w:sz w:val="20"/>
              </w:rPr>
            </w:pPr>
            <w:r w:rsidRPr="00786DB4">
              <w:rPr>
                <w:sz w:val="20"/>
              </w:rPr>
              <w:t> </w:t>
            </w:r>
          </w:p>
        </w:tc>
        <w:tc>
          <w:tcPr>
            <w:tcW w:w="830" w:type="pct"/>
            <w:shd w:val="clear" w:color="auto" w:fill="auto"/>
            <w:vAlign w:val="center"/>
          </w:tcPr>
          <w:p w14:paraId="12219F10" w14:textId="5F400585" w:rsidR="00A32950" w:rsidRPr="00786DB4" w:rsidRDefault="00A32950" w:rsidP="00C85DC9">
            <w:pPr>
              <w:ind w:firstLine="0"/>
              <w:rPr>
                <w:sz w:val="20"/>
              </w:rPr>
            </w:pPr>
            <w:r w:rsidRPr="00786DB4">
              <w:rPr>
                <w:sz w:val="20"/>
                <w:lang w:val="en-US"/>
              </w:rPr>
              <w:t>delayWriteOffPenalties</w:t>
            </w:r>
          </w:p>
        </w:tc>
        <w:tc>
          <w:tcPr>
            <w:tcW w:w="305" w:type="pct"/>
            <w:shd w:val="clear" w:color="auto" w:fill="auto"/>
            <w:vAlign w:val="center"/>
          </w:tcPr>
          <w:p w14:paraId="2EDFD83E" w14:textId="77777777" w:rsidR="00A32950" w:rsidRPr="00786DB4" w:rsidRDefault="00A32950" w:rsidP="00C85DC9">
            <w:pPr>
              <w:ind w:firstLine="0"/>
              <w:jc w:val="center"/>
              <w:rPr>
                <w:sz w:val="20"/>
              </w:rPr>
            </w:pPr>
            <w:r w:rsidRPr="00786DB4">
              <w:rPr>
                <w:sz w:val="20"/>
              </w:rPr>
              <w:t>Н</w:t>
            </w:r>
          </w:p>
        </w:tc>
        <w:tc>
          <w:tcPr>
            <w:tcW w:w="529" w:type="pct"/>
            <w:shd w:val="clear" w:color="auto" w:fill="auto"/>
            <w:vAlign w:val="center"/>
          </w:tcPr>
          <w:p w14:paraId="5C779B89" w14:textId="77777777" w:rsidR="00A32950" w:rsidRPr="00786DB4" w:rsidRDefault="00A32950" w:rsidP="00C85DC9">
            <w:pPr>
              <w:ind w:firstLine="0"/>
              <w:jc w:val="center"/>
              <w:rPr>
                <w:sz w:val="20"/>
              </w:rPr>
            </w:pPr>
            <w:r w:rsidRPr="00786DB4">
              <w:rPr>
                <w:sz w:val="20"/>
                <w:lang w:val="en-US"/>
              </w:rPr>
              <w:t>S</w:t>
            </w:r>
          </w:p>
        </w:tc>
        <w:tc>
          <w:tcPr>
            <w:tcW w:w="1358" w:type="pct"/>
            <w:shd w:val="clear" w:color="auto" w:fill="auto"/>
            <w:vAlign w:val="center"/>
          </w:tcPr>
          <w:p w14:paraId="7396CEE0" w14:textId="4A1AC778" w:rsidR="00A32950" w:rsidRPr="00786DB4" w:rsidRDefault="006D324C" w:rsidP="00C85DC9">
            <w:pPr>
              <w:ind w:firstLine="0"/>
              <w:rPr>
                <w:sz w:val="20"/>
              </w:rPr>
            </w:pPr>
            <w:r w:rsidRPr="00786DB4">
              <w:rPr>
                <w:sz w:val="20"/>
              </w:rPr>
              <w:t>Информация о предоставлении заказчиком отсрочек уплаты неустойки (штрафа, пени) и (или) осуществления списания начисленных сумм неустойки (штрафа, пени)</w:t>
            </w:r>
          </w:p>
        </w:tc>
        <w:tc>
          <w:tcPr>
            <w:tcW w:w="1373" w:type="pct"/>
            <w:gridSpan w:val="2"/>
            <w:shd w:val="clear" w:color="auto" w:fill="auto"/>
          </w:tcPr>
          <w:p w14:paraId="3A98BB26" w14:textId="77777777" w:rsidR="00A32950" w:rsidRDefault="00546B6B" w:rsidP="00C85DC9">
            <w:pPr>
              <w:ind w:firstLine="0"/>
              <w:rPr>
                <w:sz w:val="20"/>
              </w:rPr>
            </w:pPr>
            <w:r w:rsidRPr="00786DB4">
              <w:rPr>
                <w:sz w:val="20"/>
              </w:rPr>
              <w:t>Не может быть заполнен одновременно с executionObligationGuarantee</w:t>
            </w:r>
          </w:p>
          <w:p w14:paraId="7B8B6E18" w14:textId="04AC350E" w:rsidR="00C71384" w:rsidRPr="00786DB4" w:rsidRDefault="00C71384" w:rsidP="00C85DC9">
            <w:pPr>
              <w:ind w:firstLine="0"/>
              <w:rPr>
                <w:sz w:val="20"/>
              </w:rPr>
            </w:pPr>
            <w:r w:rsidRPr="00C71384">
              <w:rPr>
                <w:sz w:val="20"/>
              </w:rPr>
              <w:t>Если заполнен блок "Информация о расторжении контракта" (termination), то игнорируется при приеме, не заполняется при передаче (для сведений об исполнении контракта, первая версия которых размещена после выхода версии 14.3)</w:t>
            </w:r>
          </w:p>
        </w:tc>
      </w:tr>
      <w:tr w:rsidR="00EA11E7" w:rsidRPr="00786DB4" w14:paraId="796513A5" w14:textId="77777777" w:rsidTr="00851288">
        <w:trPr>
          <w:jc w:val="center"/>
        </w:trPr>
        <w:tc>
          <w:tcPr>
            <w:tcW w:w="605" w:type="pct"/>
            <w:gridSpan w:val="2"/>
            <w:shd w:val="clear" w:color="auto" w:fill="auto"/>
            <w:hideMark/>
          </w:tcPr>
          <w:p w14:paraId="4FE8AA82" w14:textId="77777777" w:rsidR="00EA11E7" w:rsidRPr="00786DB4" w:rsidRDefault="00EA11E7" w:rsidP="00C85DC9">
            <w:pPr>
              <w:ind w:firstLine="0"/>
              <w:rPr>
                <w:sz w:val="20"/>
              </w:rPr>
            </w:pPr>
            <w:r w:rsidRPr="00786DB4">
              <w:rPr>
                <w:sz w:val="20"/>
              </w:rPr>
              <w:t> </w:t>
            </w:r>
          </w:p>
        </w:tc>
        <w:tc>
          <w:tcPr>
            <w:tcW w:w="830" w:type="pct"/>
            <w:shd w:val="clear" w:color="auto" w:fill="auto"/>
            <w:vAlign w:val="center"/>
          </w:tcPr>
          <w:p w14:paraId="2BE22E5F" w14:textId="571F8BED" w:rsidR="00EA11E7" w:rsidRPr="00786DB4" w:rsidRDefault="00D90236" w:rsidP="00C85DC9">
            <w:pPr>
              <w:ind w:firstLine="0"/>
              <w:rPr>
                <w:sz w:val="20"/>
              </w:rPr>
            </w:pPr>
            <w:r w:rsidRPr="00786DB4">
              <w:rPr>
                <w:sz w:val="20"/>
                <w:lang w:val="en-US"/>
              </w:rPr>
              <w:t>bankGuaranteePayment</w:t>
            </w:r>
          </w:p>
        </w:tc>
        <w:tc>
          <w:tcPr>
            <w:tcW w:w="305" w:type="pct"/>
            <w:shd w:val="clear" w:color="auto" w:fill="auto"/>
            <w:vAlign w:val="center"/>
          </w:tcPr>
          <w:p w14:paraId="1F19B0A1" w14:textId="77777777" w:rsidR="00EA11E7" w:rsidRPr="00786DB4" w:rsidRDefault="00EA11E7" w:rsidP="00C85DC9">
            <w:pPr>
              <w:ind w:firstLine="0"/>
              <w:jc w:val="center"/>
              <w:rPr>
                <w:sz w:val="20"/>
              </w:rPr>
            </w:pPr>
            <w:r w:rsidRPr="00786DB4">
              <w:rPr>
                <w:sz w:val="20"/>
              </w:rPr>
              <w:t>Н</w:t>
            </w:r>
          </w:p>
        </w:tc>
        <w:tc>
          <w:tcPr>
            <w:tcW w:w="529" w:type="pct"/>
            <w:shd w:val="clear" w:color="auto" w:fill="auto"/>
            <w:vAlign w:val="center"/>
          </w:tcPr>
          <w:p w14:paraId="3799DA38" w14:textId="77777777" w:rsidR="00EA11E7" w:rsidRPr="00786DB4" w:rsidRDefault="00EA11E7" w:rsidP="00C85DC9">
            <w:pPr>
              <w:ind w:firstLine="0"/>
              <w:jc w:val="center"/>
              <w:rPr>
                <w:sz w:val="20"/>
              </w:rPr>
            </w:pPr>
            <w:r w:rsidRPr="00786DB4">
              <w:rPr>
                <w:sz w:val="20"/>
                <w:lang w:val="en-US"/>
              </w:rPr>
              <w:t>S</w:t>
            </w:r>
          </w:p>
        </w:tc>
        <w:tc>
          <w:tcPr>
            <w:tcW w:w="1358" w:type="pct"/>
            <w:shd w:val="clear" w:color="auto" w:fill="auto"/>
            <w:vAlign w:val="center"/>
          </w:tcPr>
          <w:p w14:paraId="245565FF" w14:textId="7F37192C" w:rsidR="00EA11E7" w:rsidRPr="00786DB4" w:rsidRDefault="00EA11E7" w:rsidP="00C85DC9">
            <w:pPr>
              <w:ind w:firstLine="0"/>
              <w:rPr>
                <w:sz w:val="20"/>
              </w:rPr>
            </w:pPr>
            <w:r w:rsidRPr="00786DB4">
              <w:rPr>
                <w:sz w:val="20"/>
              </w:rPr>
              <w:t xml:space="preserve">Требование об уплате по </w:t>
            </w:r>
            <w:r w:rsidR="004C69DE" w:rsidRPr="00786DB4">
              <w:rPr>
                <w:sz w:val="20"/>
              </w:rPr>
              <w:t>независимой</w:t>
            </w:r>
            <w:r w:rsidRPr="00786DB4">
              <w:rPr>
                <w:sz w:val="20"/>
              </w:rPr>
              <w:t xml:space="preserve"> гарантии</w:t>
            </w:r>
          </w:p>
        </w:tc>
        <w:tc>
          <w:tcPr>
            <w:tcW w:w="1373" w:type="pct"/>
            <w:gridSpan w:val="2"/>
            <w:shd w:val="clear" w:color="auto" w:fill="auto"/>
          </w:tcPr>
          <w:p w14:paraId="5AEE9CB5" w14:textId="77777777" w:rsidR="00EA11E7" w:rsidRDefault="00546B6B" w:rsidP="00C85DC9">
            <w:pPr>
              <w:ind w:firstLine="0"/>
              <w:rPr>
                <w:sz w:val="20"/>
              </w:rPr>
            </w:pPr>
            <w:r w:rsidRPr="00786DB4">
              <w:rPr>
                <w:sz w:val="20"/>
              </w:rPr>
              <w:t>Игнорируется при приеме документа "Информация об исполнении обязательств по предоставленной гарантии качества товаров, работ, услуг"</w:t>
            </w:r>
          </w:p>
          <w:p w14:paraId="7B369E55" w14:textId="5A010B71" w:rsidR="00D625C4" w:rsidRPr="00786DB4" w:rsidRDefault="00D625C4" w:rsidP="00C85DC9">
            <w:pPr>
              <w:ind w:firstLine="0"/>
              <w:rPr>
                <w:sz w:val="20"/>
              </w:rPr>
            </w:pPr>
            <w:r w:rsidRPr="00D625C4">
              <w:rPr>
                <w:sz w:val="20"/>
              </w:rPr>
              <w:t>Если заполнен блок "Информация о расторжении контракта" (termination), то игнорируется при приеме, не заполняется при передаче (для сведений об исполнении контракта, первая версия которых размещена после выхода версии 14.3)</w:t>
            </w:r>
          </w:p>
        </w:tc>
      </w:tr>
      <w:tr w:rsidR="00A858B1" w:rsidRPr="00786DB4" w14:paraId="55519BEB" w14:textId="77777777" w:rsidTr="00851288">
        <w:trPr>
          <w:jc w:val="center"/>
        </w:trPr>
        <w:tc>
          <w:tcPr>
            <w:tcW w:w="605" w:type="pct"/>
            <w:gridSpan w:val="2"/>
            <w:shd w:val="clear" w:color="auto" w:fill="auto"/>
          </w:tcPr>
          <w:p w14:paraId="0789E523" w14:textId="77777777" w:rsidR="00A858B1" w:rsidRPr="00786DB4" w:rsidRDefault="00A858B1" w:rsidP="00C85DC9">
            <w:pPr>
              <w:ind w:firstLine="0"/>
              <w:rPr>
                <w:sz w:val="20"/>
              </w:rPr>
            </w:pPr>
          </w:p>
        </w:tc>
        <w:tc>
          <w:tcPr>
            <w:tcW w:w="830" w:type="pct"/>
            <w:shd w:val="clear" w:color="auto" w:fill="auto"/>
            <w:vAlign w:val="center"/>
          </w:tcPr>
          <w:p w14:paraId="50283792" w14:textId="42B76740" w:rsidR="00A858B1" w:rsidRPr="00786DB4" w:rsidRDefault="00A858B1" w:rsidP="00C85DC9">
            <w:pPr>
              <w:ind w:firstLine="0"/>
              <w:rPr>
                <w:sz w:val="20"/>
                <w:lang w:val="en-US"/>
              </w:rPr>
            </w:pPr>
            <w:r w:rsidRPr="00786DB4">
              <w:rPr>
                <w:sz w:val="20"/>
                <w:lang w:val="en-US"/>
              </w:rPr>
              <w:t>holdCashEnforcement</w:t>
            </w:r>
          </w:p>
        </w:tc>
        <w:tc>
          <w:tcPr>
            <w:tcW w:w="305" w:type="pct"/>
            <w:shd w:val="clear" w:color="auto" w:fill="auto"/>
            <w:vAlign w:val="center"/>
          </w:tcPr>
          <w:p w14:paraId="31E8BD4C" w14:textId="77777777" w:rsidR="00A858B1" w:rsidRPr="00786DB4" w:rsidRDefault="00A858B1" w:rsidP="00C85DC9">
            <w:pPr>
              <w:ind w:firstLine="0"/>
              <w:jc w:val="center"/>
              <w:rPr>
                <w:sz w:val="20"/>
              </w:rPr>
            </w:pPr>
            <w:r w:rsidRPr="00786DB4">
              <w:rPr>
                <w:sz w:val="20"/>
              </w:rPr>
              <w:t>H</w:t>
            </w:r>
          </w:p>
        </w:tc>
        <w:tc>
          <w:tcPr>
            <w:tcW w:w="529" w:type="pct"/>
            <w:shd w:val="clear" w:color="auto" w:fill="auto"/>
            <w:vAlign w:val="center"/>
          </w:tcPr>
          <w:p w14:paraId="48B2DD9B" w14:textId="77777777" w:rsidR="00A858B1" w:rsidRPr="00786DB4" w:rsidRDefault="00A858B1" w:rsidP="00C85DC9">
            <w:pPr>
              <w:ind w:firstLine="0"/>
              <w:jc w:val="center"/>
              <w:rPr>
                <w:sz w:val="20"/>
              </w:rPr>
            </w:pPr>
            <w:r w:rsidRPr="00786DB4">
              <w:rPr>
                <w:sz w:val="20"/>
              </w:rPr>
              <w:t>S</w:t>
            </w:r>
          </w:p>
        </w:tc>
        <w:tc>
          <w:tcPr>
            <w:tcW w:w="1358" w:type="pct"/>
            <w:shd w:val="clear" w:color="auto" w:fill="auto"/>
            <w:vAlign w:val="center"/>
          </w:tcPr>
          <w:p w14:paraId="10EC6AB6" w14:textId="4E62ADC8" w:rsidR="00A858B1" w:rsidRPr="00786DB4" w:rsidRDefault="00A858B1" w:rsidP="00C85DC9">
            <w:pPr>
              <w:ind w:firstLine="0"/>
              <w:rPr>
                <w:sz w:val="20"/>
              </w:rPr>
            </w:pPr>
            <w:r w:rsidRPr="00786DB4">
              <w:rPr>
                <w:sz w:val="20"/>
              </w:rPr>
              <w:t>Сведения об удержании денежных средств, перечисленных в качестве обеспечения исполнения контракта</w:t>
            </w:r>
          </w:p>
        </w:tc>
        <w:tc>
          <w:tcPr>
            <w:tcW w:w="1373" w:type="pct"/>
            <w:gridSpan w:val="2"/>
            <w:shd w:val="clear" w:color="auto" w:fill="auto"/>
          </w:tcPr>
          <w:p w14:paraId="07397524" w14:textId="77777777" w:rsidR="00A858B1" w:rsidRDefault="00546B6B" w:rsidP="00C85DC9">
            <w:pPr>
              <w:ind w:firstLine="0"/>
              <w:rPr>
                <w:sz w:val="20"/>
              </w:rPr>
            </w:pPr>
            <w:r w:rsidRPr="00786DB4">
              <w:rPr>
                <w:sz w:val="20"/>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p w14:paraId="58C69511" w14:textId="6C3BB23C" w:rsidR="00D625C4" w:rsidRPr="00786DB4" w:rsidRDefault="00D625C4" w:rsidP="00C85DC9">
            <w:pPr>
              <w:ind w:firstLine="0"/>
              <w:rPr>
                <w:sz w:val="20"/>
              </w:rPr>
            </w:pPr>
            <w:r w:rsidRPr="00D625C4">
              <w:rPr>
                <w:sz w:val="20"/>
              </w:rPr>
              <w:t>Если заполнен блок "Информация о расторжении контракта" (termination), то игнорируется при приеме, не заполняется при передаче (для сведений об исполнении контракта, первая версия которых размещена после выхода версии 14.3)</w:t>
            </w:r>
          </w:p>
        </w:tc>
      </w:tr>
      <w:tr w:rsidR="00813151" w:rsidRPr="00786DB4" w14:paraId="2E8973EA" w14:textId="77777777" w:rsidTr="00851288">
        <w:trPr>
          <w:jc w:val="center"/>
        </w:trPr>
        <w:tc>
          <w:tcPr>
            <w:tcW w:w="605" w:type="pct"/>
            <w:gridSpan w:val="2"/>
            <w:shd w:val="clear" w:color="auto" w:fill="auto"/>
          </w:tcPr>
          <w:p w14:paraId="2DBD9073" w14:textId="77777777" w:rsidR="00813151" w:rsidRPr="00786DB4" w:rsidRDefault="00813151" w:rsidP="00C85DC9">
            <w:pPr>
              <w:ind w:firstLine="0"/>
              <w:rPr>
                <w:sz w:val="20"/>
              </w:rPr>
            </w:pPr>
          </w:p>
        </w:tc>
        <w:tc>
          <w:tcPr>
            <w:tcW w:w="830" w:type="pct"/>
            <w:shd w:val="clear" w:color="auto" w:fill="auto"/>
            <w:vAlign w:val="center"/>
          </w:tcPr>
          <w:p w14:paraId="5C5B5116" w14:textId="77777777" w:rsidR="00813151" w:rsidRPr="00786DB4" w:rsidRDefault="00813151" w:rsidP="00C85DC9">
            <w:pPr>
              <w:ind w:firstLine="0"/>
              <w:rPr>
                <w:sz w:val="20"/>
                <w:lang w:val="en-US"/>
              </w:rPr>
            </w:pPr>
            <w:r w:rsidRPr="00786DB4">
              <w:rPr>
                <w:sz w:val="20"/>
                <w:lang w:val="en-US"/>
              </w:rPr>
              <w:t>printForm</w:t>
            </w:r>
          </w:p>
        </w:tc>
        <w:tc>
          <w:tcPr>
            <w:tcW w:w="305" w:type="pct"/>
            <w:shd w:val="clear" w:color="auto" w:fill="auto"/>
            <w:vAlign w:val="center"/>
          </w:tcPr>
          <w:p w14:paraId="36429382" w14:textId="77777777" w:rsidR="00813151" w:rsidRPr="00786DB4" w:rsidRDefault="00813151" w:rsidP="00C85DC9">
            <w:pPr>
              <w:ind w:firstLine="0"/>
              <w:jc w:val="center"/>
              <w:rPr>
                <w:sz w:val="20"/>
              </w:rPr>
            </w:pPr>
            <w:r w:rsidRPr="00786DB4">
              <w:rPr>
                <w:sz w:val="20"/>
              </w:rPr>
              <w:t>H</w:t>
            </w:r>
          </w:p>
        </w:tc>
        <w:tc>
          <w:tcPr>
            <w:tcW w:w="529" w:type="pct"/>
            <w:shd w:val="clear" w:color="auto" w:fill="auto"/>
            <w:vAlign w:val="center"/>
          </w:tcPr>
          <w:p w14:paraId="3321A5E3" w14:textId="77777777" w:rsidR="00813151" w:rsidRPr="00786DB4" w:rsidRDefault="00813151" w:rsidP="00C85DC9">
            <w:pPr>
              <w:ind w:firstLine="0"/>
              <w:jc w:val="center"/>
              <w:rPr>
                <w:sz w:val="20"/>
              </w:rPr>
            </w:pPr>
            <w:r w:rsidRPr="00786DB4">
              <w:rPr>
                <w:sz w:val="20"/>
              </w:rPr>
              <w:t>S</w:t>
            </w:r>
          </w:p>
        </w:tc>
        <w:tc>
          <w:tcPr>
            <w:tcW w:w="1358" w:type="pct"/>
            <w:shd w:val="clear" w:color="auto" w:fill="auto"/>
            <w:vAlign w:val="center"/>
          </w:tcPr>
          <w:p w14:paraId="2CE5D021" w14:textId="77777777" w:rsidR="00813151" w:rsidRPr="00786DB4" w:rsidRDefault="00813151" w:rsidP="00C85DC9">
            <w:pPr>
              <w:ind w:firstLine="0"/>
              <w:rPr>
                <w:sz w:val="20"/>
              </w:rPr>
            </w:pPr>
            <w:r w:rsidRPr="00786DB4">
              <w:rPr>
                <w:sz w:val="20"/>
              </w:rPr>
              <w:t>Печатная форма информации об исполнении (расторжении) контракта</w:t>
            </w:r>
          </w:p>
        </w:tc>
        <w:tc>
          <w:tcPr>
            <w:tcW w:w="1373" w:type="pct"/>
            <w:gridSpan w:val="2"/>
            <w:shd w:val="clear" w:color="auto" w:fill="auto"/>
          </w:tcPr>
          <w:p w14:paraId="076E5397" w14:textId="77777777" w:rsidR="00813151" w:rsidRPr="00786DB4" w:rsidRDefault="00813151" w:rsidP="00C85DC9">
            <w:pPr>
              <w:ind w:firstLine="0"/>
              <w:rPr>
                <w:sz w:val="20"/>
              </w:rPr>
            </w:pPr>
          </w:p>
        </w:tc>
      </w:tr>
      <w:tr w:rsidR="00EB02EC" w:rsidRPr="00786DB4" w14:paraId="55E49674" w14:textId="77777777" w:rsidTr="00851288">
        <w:trPr>
          <w:jc w:val="center"/>
        </w:trPr>
        <w:tc>
          <w:tcPr>
            <w:tcW w:w="605" w:type="pct"/>
            <w:gridSpan w:val="2"/>
            <w:shd w:val="clear" w:color="auto" w:fill="auto"/>
          </w:tcPr>
          <w:p w14:paraId="06F2623D" w14:textId="77777777" w:rsidR="00EB02EC" w:rsidRPr="00786DB4" w:rsidRDefault="00EB02EC" w:rsidP="00C85DC9">
            <w:pPr>
              <w:ind w:firstLine="0"/>
              <w:rPr>
                <w:sz w:val="20"/>
              </w:rPr>
            </w:pPr>
          </w:p>
        </w:tc>
        <w:tc>
          <w:tcPr>
            <w:tcW w:w="830" w:type="pct"/>
            <w:shd w:val="clear" w:color="auto" w:fill="auto"/>
            <w:vAlign w:val="center"/>
          </w:tcPr>
          <w:p w14:paraId="1BAF839F" w14:textId="5D43D647" w:rsidR="00EB02EC" w:rsidRPr="00786DB4" w:rsidRDefault="00EB02EC" w:rsidP="00C85DC9">
            <w:pPr>
              <w:ind w:firstLine="0"/>
              <w:rPr>
                <w:sz w:val="20"/>
                <w:lang w:val="en-US"/>
              </w:rPr>
            </w:pPr>
            <w:r w:rsidRPr="00786DB4">
              <w:rPr>
                <w:sz w:val="20"/>
              </w:rPr>
              <w:t>extPrintForm</w:t>
            </w:r>
          </w:p>
        </w:tc>
        <w:tc>
          <w:tcPr>
            <w:tcW w:w="305" w:type="pct"/>
            <w:shd w:val="clear" w:color="auto" w:fill="auto"/>
            <w:vAlign w:val="center"/>
          </w:tcPr>
          <w:p w14:paraId="37592CD9" w14:textId="6B9303F5" w:rsidR="00EB02EC" w:rsidRPr="00786DB4" w:rsidRDefault="00EB02EC" w:rsidP="00C85DC9">
            <w:pPr>
              <w:ind w:firstLine="0"/>
              <w:jc w:val="center"/>
              <w:rPr>
                <w:sz w:val="20"/>
              </w:rPr>
            </w:pPr>
            <w:r w:rsidRPr="00786DB4">
              <w:rPr>
                <w:sz w:val="20"/>
              </w:rPr>
              <w:t>Н</w:t>
            </w:r>
          </w:p>
        </w:tc>
        <w:tc>
          <w:tcPr>
            <w:tcW w:w="529" w:type="pct"/>
            <w:shd w:val="clear" w:color="auto" w:fill="auto"/>
            <w:vAlign w:val="center"/>
          </w:tcPr>
          <w:p w14:paraId="731A629C" w14:textId="16C51D87" w:rsidR="00EB02EC" w:rsidRPr="00786DB4" w:rsidRDefault="00EB02EC" w:rsidP="00C85DC9">
            <w:pPr>
              <w:ind w:firstLine="0"/>
              <w:jc w:val="center"/>
              <w:rPr>
                <w:sz w:val="20"/>
              </w:rPr>
            </w:pPr>
            <w:r w:rsidRPr="00786DB4">
              <w:rPr>
                <w:sz w:val="20"/>
                <w:lang w:val="en-US"/>
              </w:rPr>
              <w:t>S</w:t>
            </w:r>
          </w:p>
        </w:tc>
        <w:tc>
          <w:tcPr>
            <w:tcW w:w="1358" w:type="pct"/>
            <w:shd w:val="clear" w:color="auto" w:fill="auto"/>
            <w:vAlign w:val="center"/>
          </w:tcPr>
          <w:p w14:paraId="5645FC72" w14:textId="14B35DD7" w:rsidR="00EB02EC" w:rsidRPr="00786DB4" w:rsidRDefault="00EB02EC" w:rsidP="00C85DC9">
            <w:pPr>
              <w:ind w:firstLine="0"/>
              <w:rPr>
                <w:sz w:val="20"/>
              </w:rPr>
            </w:pPr>
            <w:r w:rsidRPr="00786DB4">
              <w:rPr>
                <w:sz w:val="20"/>
              </w:rPr>
              <w:t>Печатная форма документа, полученная из внешней системы</w:t>
            </w:r>
          </w:p>
        </w:tc>
        <w:tc>
          <w:tcPr>
            <w:tcW w:w="1373" w:type="pct"/>
            <w:gridSpan w:val="2"/>
            <w:shd w:val="clear" w:color="auto" w:fill="auto"/>
            <w:vAlign w:val="center"/>
          </w:tcPr>
          <w:p w14:paraId="55F29254" w14:textId="7FCDBC65" w:rsidR="00EB02EC" w:rsidRPr="00786DB4" w:rsidRDefault="00EB02EC" w:rsidP="00C85DC9">
            <w:pPr>
              <w:ind w:firstLine="0"/>
              <w:rPr>
                <w:sz w:val="20"/>
              </w:rPr>
            </w:pPr>
            <w:r w:rsidRPr="00786DB4">
              <w:rPr>
                <w:sz w:val="20"/>
              </w:rPr>
              <w:t xml:space="preserve">Элемент обязателен для заполнения при передаче на РК </w:t>
            </w:r>
            <w:r w:rsidR="006E7F81" w:rsidRPr="00786DB4">
              <w:rPr>
                <w:sz w:val="20"/>
              </w:rPr>
              <w:t>РНГ</w:t>
            </w:r>
            <w:r w:rsidRPr="00786DB4">
              <w:rPr>
                <w:sz w:val="20"/>
              </w:rPr>
              <w:t xml:space="preserve"> в составе подписанного проекта для автоматического размещения</w:t>
            </w:r>
          </w:p>
        </w:tc>
      </w:tr>
      <w:tr w:rsidR="003A28E0" w:rsidRPr="00786DB4" w14:paraId="31106184" w14:textId="77777777" w:rsidTr="00851288">
        <w:trPr>
          <w:jc w:val="center"/>
        </w:trPr>
        <w:tc>
          <w:tcPr>
            <w:tcW w:w="605" w:type="pct"/>
            <w:gridSpan w:val="2"/>
            <w:shd w:val="clear" w:color="auto" w:fill="auto"/>
          </w:tcPr>
          <w:p w14:paraId="443E0BDC" w14:textId="77777777" w:rsidR="003A28E0" w:rsidRPr="00786DB4" w:rsidRDefault="003A28E0" w:rsidP="00C85DC9">
            <w:pPr>
              <w:ind w:firstLine="0"/>
              <w:rPr>
                <w:sz w:val="20"/>
              </w:rPr>
            </w:pPr>
          </w:p>
        </w:tc>
        <w:tc>
          <w:tcPr>
            <w:tcW w:w="830" w:type="pct"/>
            <w:shd w:val="clear" w:color="auto" w:fill="auto"/>
            <w:vAlign w:val="center"/>
          </w:tcPr>
          <w:p w14:paraId="1B59DDA7" w14:textId="7C2D4C7D" w:rsidR="003A28E0" w:rsidRPr="00786DB4" w:rsidRDefault="003A28E0" w:rsidP="00C85DC9">
            <w:pPr>
              <w:ind w:firstLine="0"/>
              <w:rPr>
                <w:sz w:val="20"/>
              </w:rPr>
            </w:pPr>
            <w:r w:rsidRPr="00786DB4">
              <w:rPr>
                <w:sz w:val="20"/>
                <w:lang w:val="en-US"/>
              </w:rPr>
              <w:t>terminationDocuments</w:t>
            </w:r>
          </w:p>
        </w:tc>
        <w:tc>
          <w:tcPr>
            <w:tcW w:w="305" w:type="pct"/>
            <w:shd w:val="clear" w:color="auto" w:fill="auto"/>
            <w:vAlign w:val="center"/>
          </w:tcPr>
          <w:p w14:paraId="61990444" w14:textId="77777777" w:rsidR="003A28E0" w:rsidRPr="00786DB4" w:rsidRDefault="003A28E0" w:rsidP="00C85DC9">
            <w:pPr>
              <w:ind w:firstLine="0"/>
              <w:jc w:val="center"/>
              <w:rPr>
                <w:sz w:val="20"/>
              </w:rPr>
            </w:pPr>
            <w:r w:rsidRPr="00786DB4">
              <w:rPr>
                <w:sz w:val="20"/>
              </w:rPr>
              <w:t>H</w:t>
            </w:r>
          </w:p>
        </w:tc>
        <w:tc>
          <w:tcPr>
            <w:tcW w:w="529" w:type="pct"/>
            <w:shd w:val="clear" w:color="auto" w:fill="auto"/>
            <w:vAlign w:val="center"/>
          </w:tcPr>
          <w:p w14:paraId="4645922C" w14:textId="77777777" w:rsidR="003A28E0" w:rsidRPr="00786DB4" w:rsidRDefault="003A28E0" w:rsidP="00C85DC9">
            <w:pPr>
              <w:ind w:firstLine="0"/>
              <w:jc w:val="center"/>
              <w:rPr>
                <w:sz w:val="20"/>
              </w:rPr>
            </w:pPr>
            <w:r w:rsidRPr="00786DB4">
              <w:rPr>
                <w:sz w:val="20"/>
              </w:rPr>
              <w:t>S</w:t>
            </w:r>
          </w:p>
        </w:tc>
        <w:tc>
          <w:tcPr>
            <w:tcW w:w="1358" w:type="pct"/>
            <w:shd w:val="clear" w:color="auto" w:fill="auto"/>
            <w:vAlign w:val="center"/>
          </w:tcPr>
          <w:p w14:paraId="76058A48" w14:textId="7DB03123" w:rsidR="003A28E0" w:rsidRPr="00786DB4" w:rsidRDefault="003A28E0" w:rsidP="00C85DC9">
            <w:pPr>
              <w:ind w:firstLine="0"/>
              <w:rPr>
                <w:sz w:val="20"/>
              </w:rPr>
            </w:pPr>
            <w:r w:rsidRPr="00786DB4">
              <w:rPr>
                <w:sz w:val="20"/>
              </w:rPr>
              <w:t>Документы, подтверждающие основания для расторжения контракта и начисления суммы возмещения фактически понесенного ущерба</w:t>
            </w:r>
          </w:p>
        </w:tc>
        <w:tc>
          <w:tcPr>
            <w:tcW w:w="1373" w:type="pct"/>
            <w:gridSpan w:val="2"/>
            <w:shd w:val="clear" w:color="auto" w:fill="auto"/>
          </w:tcPr>
          <w:p w14:paraId="6B5A1774" w14:textId="11798E5A" w:rsidR="003A28E0" w:rsidRPr="00786DB4" w:rsidRDefault="003A28E0" w:rsidP="00C85DC9">
            <w:pPr>
              <w:ind w:firstLine="0"/>
              <w:rPr>
                <w:sz w:val="20"/>
              </w:rPr>
            </w:pPr>
            <w:r w:rsidRPr="00786DB4">
              <w:rPr>
                <w:sz w:val="20"/>
              </w:rPr>
              <w:t>Блок необязателен для совместимости с ранее принтяыми переданными документами.</w:t>
            </w:r>
          </w:p>
          <w:p w14:paraId="4D96E65D" w14:textId="2DA75902" w:rsidR="003A28E0" w:rsidRPr="00786DB4" w:rsidRDefault="003A28E0" w:rsidP="00C85DC9">
            <w:pPr>
              <w:ind w:firstLine="0"/>
              <w:rPr>
                <w:sz w:val="20"/>
              </w:rPr>
            </w:pPr>
            <w:r w:rsidRPr="00786DB4">
              <w:rPr>
                <w:sz w:val="20"/>
              </w:rPr>
              <w:t>Заполнение блока ОБЯЗАТЕЛЬНО при направлении на ЕИС сведений о расторжении контракта</w:t>
            </w:r>
          </w:p>
        </w:tc>
      </w:tr>
      <w:tr w:rsidR="00813151" w:rsidRPr="00786DB4" w14:paraId="58B986DC" w14:textId="77777777" w:rsidTr="00851288">
        <w:trPr>
          <w:jc w:val="center"/>
        </w:trPr>
        <w:tc>
          <w:tcPr>
            <w:tcW w:w="605" w:type="pct"/>
            <w:gridSpan w:val="2"/>
            <w:shd w:val="clear" w:color="auto" w:fill="auto"/>
          </w:tcPr>
          <w:p w14:paraId="6A30AA5A" w14:textId="7A42B433" w:rsidR="00813151" w:rsidRPr="00786DB4" w:rsidRDefault="00813151" w:rsidP="00C85DC9">
            <w:pPr>
              <w:ind w:firstLine="0"/>
              <w:rPr>
                <w:sz w:val="20"/>
              </w:rPr>
            </w:pPr>
          </w:p>
        </w:tc>
        <w:tc>
          <w:tcPr>
            <w:tcW w:w="830" w:type="pct"/>
            <w:shd w:val="clear" w:color="auto" w:fill="auto"/>
            <w:vAlign w:val="center"/>
          </w:tcPr>
          <w:p w14:paraId="6804306F" w14:textId="77777777" w:rsidR="00813151" w:rsidRPr="00786DB4" w:rsidRDefault="00813151" w:rsidP="00C85DC9">
            <w:pPr>
              <w:ind w:firstLine="0"/>
              <w:rPr>
                <w:sz w:val="20"/>
              </w:rPr>
            </w:pPr>
            <w:r w:rsidRPr="00786DB4">
              <w:rPr>
                <w:sz w:val="20"/>
                <w:lang w:val="en-US"/>
              </w:rPr>
              <w:t>paymentDocuments</w:t>
            </w:r>
          </w:p>
        </w:tc>
        <w:tc>
          <w:tcPr>
            <w:tcW w:w="305" w:type="pct"/>
            <w:shd w:val="clear" w:color="auto" w:fill="auto"/>
            <w:vAlign w:val="center"/>
          </w:tcPr>
          <w:p w14:paraId="03C30831" w14:textId="77777777" w:rsidR="00813151" w:rsidRPr="00786DB4" w:rsidRDefault="00813151" w:rsidP="00C85DC9">
            <w:pPr>
              <w:ind w:firstLine="0"/>
              <w:jc w:val="center"/>
              <w:rPr>
                <w:sz w:val="20"/>
              </w:rPr>
            </w:pPr>
            <w:r w:rsidRPr="00786DB4">
              <w:rPr>
                <w:sz w:val="20"/>
              </w:rPr>
              <w:t>H</w:t>
            </w:r>
          </w:p>
        </w:tc>
        <w:tc>
          <w:tcPr>
            <w:tcW w:w="529" w:type="pct"/>
            <w:shd w:val="clear" w:color="auto" w:fill="auto"/>
            <w:vAlign w:val="center"/>
          </w:tcPr>
          <w:p w14:paraId="6C1DE88F" w14:textId="77777777" w:rsidR="00813151" w:rsidRPr="00786DB4" w:rsidRDefault="00813151" w:rsidP="00C85DC9">
            <w:pPr>
              <w:ind w:firstLine="0"/>
              <w:jc w:val="center"/>
              <w:rPr>
                <w:sz w:val="20"/>
              </w:rPr>
            </w:pPr>
            <w:r w:rsidRPr="00786DB4">
              <w:rPr>
                <w:sz w:val="20"/>
              </w:rPr>
              <w:t>S</w:t>
            </w:r>
          </w:p>
        </w:tc>
        <w:tc>
          <w:tcPr>
            <w:tcW w:w="1358" w:type="pct"/>
            <w:shd w:val="clear" w:color="auto" w:fill="auto"/>
            <w:vAlign w:val="center"/>
          </w:tcPr>
          <w:p w14:paraId="526FAEF5" w14:textId="77777777" w:rsidR="00813151" w:rsidRPr="00786DB4" w:rsidRDefault="00813151" w:rsidP="00C85DC9">
            <w:pPr>
              <w:ind w:firstLine="0"/>
              <w:rPr>
                <w:sz w:val="20"/>
              </w:rPr>
            </w:pPr>
            <w:r w:rsidRPr="00786DB4">
              <w:rPr>
                <w:sz w:val="20"/>
              </w:rPr>
              <w:t>Документы, подтверждающие исполнение, оплату</w:t>
            </w:r>
          </w:p>
        </w:tc>
        <w:tc>
          <w:tcPr>
            <w:tcW w:w="1373" w:type="pct"/>
            <w:gridSpan w:val="2"/>
            <w:shd w:val="clear" w:color="auto" w:fill="auto"/>
          </w:tcPr>
          <w:p w14:paraId="2197D455" w14:textId="19E83AA7" w:rsidR="00813151" w:rsidRPr="00617D10" w:rsidRDefault="00BF75B6" w:rsidP="00C85DC9">
            <w:pPr>
              <w:ind w:firstLine="0"/>
              <w:rPr>
                <w:sz w:val="20"/>
              </w:rPr>
            </w:pPr>
            <w:r w:rsidRPr="00BF75B6">
              <w:rPr>
                <w:sz w:val="20"/>
              </w:rPr>
              <w:t>Если заполнено поле "Реестровый номер процедуры доп.соглашения" (termination/numberAdd), то игнорируется при приеме, не заполняется</w:t>
            </w:r>
          </w:p>
        </w:tc>
      </w:tr>
      <w:tr w:rsidR="00813151" w:rsidRPr="00786DB4" w14:paraId="08AEA5E2" w14:textId="77777777" w:rsidTr="00851288">
        <w:trPr>
          <w:jc w:val="center"/>
        </w:trPr>
        <w:tc>
          <w:tcPr>
            <w:tcW w:w="605" w:type="pct"/>
            <w:gridSpan w:val="2"/>
            <w:shd w:val="clear" w:color="auto" w:fill="auto"/>
          </w:tcPr>
          <w:p w14:paraId="607798C9" w14:textId="77777777" w:rsidR="00813151" w:rsidRPr="00786DB4" w:rsidRDefault="00813151" w:rsidP="00C85DC9">
            <w:pPr>
              <w:ind w:firstLine="0"/>
              <w:rPr>
                <w:sz w:val="20"/>
              </w:rPr>
            </w:pPr>
          </w:p>
        </w:tc>
        <w:tc>
          <w:tcPr>
            <w:tcW w:w="830" w:type="pct"/>
            <w:shd w:val="clear" w:color="auto" w:fill="auto"/>
            <w:vAlign w:val="center"/>
          </w:tcPr>
          <w:p w14:paraId="672D4251" w14:textId="77777777" w:rsidR="00813151" w:rsidRPr="00786DB4" w:rsidRDefault="00813151" w:rsidP="00C85DC9">
            <w:pPr>
              <w:ind w:firstLine="0"/>
              <w:rPr>
                <w:sz w:val="20"/>
              </w:rPr>
            </w:pPr>
            <w:r w:rsidRPr="00786DB4">
              <w:rPr>
                <w:sz w:val="20"/>
                <w:lang w:val="en-US"/>
              </w:rPr>
              <w:t>receiptDocuments</w:t>
            </w:r>
          </w:p>
        </w:tc>
        <w:tc>
          <w:tcPr>
            <w:tcW w:w="305" w:type="pct"/>
            <w:shd w:val="clear" w:color="auto" w:fill="auto"/>
            <w:vAlign w:val="center"/>
          </w:tcPr>
          <w:p w14:paraId="4E55FB76" w14:textId="77777777" w:rsidR="00813151" w:rsidRPr="00786DB4" w:rsidRDefault="00813151" w:rsidP="00C85DC9">
            <w:pPr>
              <w:ind w:firstLine="0"/>
              <w:jc w:val="center"/>
              <w:rPr>
                <w:sz w:val="20"/>
              </w:rPr>
            </w:pPr>
            <w:r w:rsidRPr="00786DB4">
              <w:rPr>
                <w:sz w:val="20"/>
              </w:rPr>
              <w:t>H</w:t>
            </w:r>
          </w:p>
        </w:tc>
        <w:tc>
          <w:tcPr>
            <w:tcW w:w="529" w:type="pct"/>
            <w:shd w:val="clear" w:color="auto" w:fill="auto"/>
            <w:vAlign w:val="center"/>
          </w:tcPr>
          <w:p w14:paraId="539CB622" w14:textId="77777777" w:rsidR="00813151" w:rsidRPr="00786DB4" w:rsidRDefault="00813151" w:rsidP="00C85DC9">
            <w:pPr>
              <w:ind w:firstLine="0"/>
              <w:jc w:val="center"/>
              <w:rPr>
                <w:sz w:val="20"/>
              </w:rPr>
            </w:pPr>
            <w:r w:rsidRPr="00786DB4">
              <w:rPr>
                <w:sz w:val="20"/>
              </w:rPr>
              <w:t>S</w:t>
            </w:r>
          </w:p>
        </w:tc>
        <w:tc>
          <w:tcPr>
            <w:tcW w:w="1358" w:type="pct"/>
            <w:shd w:val="clear" w:color="auto" w:fill="auto"/>
            <w:vAlign w:val="center"/>
          </w:tcPr>
          <w:p w14:paraId="3E040F24" w14:textId="77777777" w:rsidR="00813151" w:rsidRPr="00786DB4" w:rsidRDefault="00813151" w:rsidP="00C85DC9">
            <w:pPr>
              <w:ind w:firstLine="0"/>
              <w:rPr>
                <w:sz w:val="20"/>
              </w:rPr>
            </w:pPr>
            <w:r w:rsidRPr="00786DB4">
              <w:rPr>
                <w:sz w:val="20"/>
              </w:rPr>
              <w:t>Документы, подтверждающие приемку товара</w:t>
            </w:r>
          </w:p>
        </w:tc>
        <w:tc>
          <w:tcPr>
            <w:tcW w:w="1373" w:type="pct"/>
            <w:gridSpan w:val="2"/>
            <w:shd w:val="clear" w:color="auto" w:fill="auto"/>
          </w:tcPr>
          <w:p w14:paraId="3EA22ADE" w14:textId="77777777" w:rsidR="006D324C" w:rsidRPr="00786DB4" w:rsidRDefault="006D324C" w:rsidP="00C85DC9">
            <w:pPr>
              <w:ind w:firstLine="0"/>
              <w:rPr>
                <w:sz w:val="20"/>
              </w:rPr>
            </w:pPr>
            <w:r w:rsidRPr="00786DB4">
              <w:rPr>
                <w:sz w:val="20"/>
              </w:rPr>
              <w:t>Если в составе сведений о контракте принимается информация об исполнении (заполнен блок "Информация об исполнении" (executions)), то контролируется недопустимость заполнения данного блока.</w:t>
            </w:r>
          </w:p>
          <w:p w14:paraId="7B6EF9BC" w14:textId="77777777" w:rsidR="00813151" w:rsidRDefault="006D324C" w:rsidP="00C85DC9">
            <w:pPr>
              <w:ind w:firstLine="0"/>
              <w:rPr>
                <w:sz w:val="20"/>
              </w:rPr>
            </w:pPr>
            <w:r w:rsidRPr="00786DB4">
              <w:rPr>
                <w:sz w:val="20"/>
              </w:rPr>
              <w:t>В этом случае вложения, которые относятся к документу о приемке, должны указываться в блоке "Документы, подтверждающие приемку товара" (executions/execution/docAcceptance/receiptDocuments). Не допускается заполнение, при наличии признака "Документ сформирован автоматически по решению об одностороннем отказе" (isUnilateralRefusalAuto)</w:t>
            </w:r>
            <w:r w:rsidRPr="00786DB4" w:rsidDel="006D324C">
              <w:rPr>
                <w:sz w:val="20"/>
              </w:rPr>
              <w:t xml:space="preserve"> </w:t>
            </w:r>
          </w:p>
          <w:p w14:paraId="3CC5BB49" w14:textId="7A3F5613" w:rsidR="00D625C4" w:rsidRPr="00786DB4" w:rsidRDefault="00D625C4" w:rsidP="00C85DC9">
            <w:pPr>
              <w:ind w:firstLine="0"/>
              <w:rPr>
                <w:sz w:val="20"/>
              </w:rPr>
            </w:pPr>
            <w:r w:rsidRPr="00D625C4">
              <w:rPr>
                <w:sz w:val="20"/>
              </w:rPr>
              <w:t>Если заполнено поле "Реестровый номер процедуры доп.соглашения" (termination/numberAdd), то игнорируется при приеме, не заполняется</w:t>
            </w:r>
          </w:p>
        </w:tc>
      </w:tr>
      <w:tr w:rsidR="00B96FD7" w:rsidRPr="00786DB4" w14:paraId="7F604509" w14:textId="77777777" w:rsidTr="00851288">
        <w:trPr>
          <w:jc w:val="center"/>
        </w:trPr>
        <w:tc>
          <w:tcPr>
            <w:tcW w:w="605" w:type="pct"/>
            <w:gridSpan w:val="2"/>
            <w:shd w:val="clear" w:color="auto" w:fill="auto"/>
          </w:tcPr>
          <w:p w14:paraId="3CF295D3" w14:textId="77777777" w:rsidR="00B96FD7" w:rsidRPr="00786DB4" w:rsidRDefault="00B96FD7" w:rsidP="00C85DC9">
            <w:pPr>
              <w:ind w:firstLine="0"/>
              <w:rPr>
                <w:sz w:val="20"/>
              </w:rPr>
            </w:pPr>
          </w:p>
        </w:tc>
        <w:tc>
          <w:tcPr>
            <w:tcW w:w="830" w:type="pct"/>
            <w:shd w:val="clear" w:color="auto" w:fill="auto"/>
            <w:vAlign w:val="center"/>
          </w:tcPr>
          <w:p w14:paraId="416A9DFD" w14:textId="21A9E438" w:rsidR="00B96FD7" w:rsidRPr="00786DB4" w:rsidRDefault="00B96FD7" w:rsidP="00C85DC9">
            <w:pPr>
              <w:ind w:firstLine="0"/>
              <w:rPr>
                <w:sz w:val="20"/>
                <w:lang w:val="en-US"/>
              </w:rPr>
            </w:pPr>
            <w:r w:rsidRPr="00786DB4">
              <w:rPr>
                <w:sz w:val="20"/>
                <w:lang w:val="en-US"/>
              </w:rPr>
              <w:t>isCalculateVATTotals</w:t>
            </w:r>
          </w:p>
        </w:tc>
        <w:tc>
          <w:tcPr>
            <w:tcW w:w="305" w:type="pct"/>
            <w:shd w:val="clear" w:color="auto" w:fill="auto"/>
            <w:vAlign w:val="center"/>
          </w:tcPr>
          <w:p w14:paraId="323BC0B0" w14:textId="0DA507FF" w:rsidR="00B96FD7" w:rsidRPr="00786DB4" w:rsidRDefault="00B96FD7" w:rsidP="00C85DC9">
            <w:pPr>
              <w:ind w:firstLine="0"/>
              <w:jc w:val="center"/>
              <w:rPr>
                <w:sz w:val="20"/>
              </w:rPr>
            </w:pPr>
            <w:r w:rsidRPr="00786DB4">
              <w:rPr>
                <w:sz w:val="20"/>
              </w:rPr>
              <w:t>Н</w:t>
            </w:r>
          </w:p>
        </w:tc>
        <w:tc>
          <w:tcPr>
            <w:tcW w:w="529" w:type="pct"/>
            <w:shd w:val="clear" w:color="auto" w:fill="auto"/>
            <w:vAlign w:val="center"/>
          </w:tcPr>
          <w:p w14:paraId="395BE83E" w14:textId="0F307856" w:rsidR="00B96FD7" w:rsidRPr="00786DB4" w:rsidRDefault="00B96FD7" w:rsidP="00C85DC9">
            <w:pPr>
              <w:ind w:firstLine="0"/>
              <w:jc w:val="center"/>
              <w:rPr>
                <w:sz w:val="20"/>
                <w:lang w:val="en-US"/>
              </w:rPr>
            </w:pPr>
            <w:r w:rsidRPr="00786DB4">
              <w:rPr>
                <w:sz w:val="20"/>
                <w:lang w:val="en-US"/>
              </w:rPr>
              <w:t>B</w:t>
            </w:r>
          </w:p>
        </w:tc>
        <w:tc>
          <w:tcPr>
            <w:tcW w:w="1358" w:type="pct"/>
            <w:shd w:val="clear" w:color="auto" w:fill="auto"/>
            <w:vAlign w:val="center"/>
          </w:tcPr>
          <w:p w14:paraId="15E9773B" w14:textId="716279CE" w:rsidR="00B96FD7" w:rsidRPr="00786DB4" w:rsidRDefault="00B96FD7" w:rsidP="00C85DC9">
            <w:pPr>
              <w:ind w:firstLine="0"/>
              <w:rPr>
                <w:sz w:val="20"/>
              </w:rPr>
            </w:pPr>
            <w:r w:rsidRPr="00786DB4">
              <w:rPr>
                <w:sz w:val="20"/>
              </w:rPr>
              <w:t>Производить расчет НДС в итоговых строках</w:t>
            </w:r>
          </w:p>
        </w:tc>
        <w:tc>
          <w:tcPr>
            <w:tcW w:w="1373" w:type="pct"/>
            <w:gridSpan w:val="2"/>
            <w:shd w:val="clear" w:color="auto" w:fill="auto"/>
          </w:tcPr>
          <w:p w14:paraId="72934BF1" w14:textId="77777777" w:rsidR="00B96FD7" w:rsidRPr="00786DB4" w:rsidRDefault="00B96FD7" w:rsidP="00C85DC9">
            <w:pPr>
              <w:ind w:firstLine="0"/>
              <w:rPr>
                <w:sz w:val="20"/>
              </w:rPr>
            </w:pPr>
            <w:r w:rsidRPr="00786DB4">
              <w:rPr>
                <w:sz w:val="20"/>
              </w:rPr>
              <w:t>Игнорируется при приеме.</w:t>
            </w:r>
          </w:p>
          <w:p w14:paraId="388FCAB5" w14:textId="17D556E9" w:rsidR="00B96FD7" w:rsidRPr="00786DB4" w:rsidRDefault="00B96FD7" w:rsidP="00C85DC9">
            <w:pPr>
              <w:ind w:firstLine="0"/>
              <w:rPr>
                <w:sz w:val="20"/>
              </w:rPr>
            </w:pPr>
            <w:r w:rsidRPr="00786DB4">
              <w:rPr>
                <w:sz w:val="20"/>
              </w:rPr>
              <w:t>Заполняется при передаче при наличии установленного одноименного признака в электронном акте в том случае, когда сведения об исполнении сконтракта сформированы на основании информации из РДИК</w:t>
            </w:r>
          </w:p>
        </w:tc>
      </w:tr>
      <w:tr w:rsidR="00B96FD7" w:rsidRPr="00786DB4" w14:paraId="360EE646" w14:textId="77777777" w:rsidTr="00851288">
        <w:trPr>
          <w:jc w:val="center"/>
        </w:trPr>
        <w:tc>
          <w:tcPr>
            <w:tcW w:w="605" w:type="pct"/>
            <w:gridSpan w:val="2"/>
            <w:shd w:val="clear" w:color="auto" w:fill="auto"/>
          </w:tcPr>
          <w:p w14:paraId="70F7AA6E" w14:textId="77777777" w:rsidR="00B96FD7" w:rsidRPr="00786DB4" w:rsidRDefault="00B96FD7" w:rsidP="00C85DC9">
            <w:pPr>
              <w:ind w:firstLine="0"/>
              <w:rPr>
                <w:sz w:val="20"/>
              </w:rPr>
            </w:pPr>
          </w:p>
        </w:tc>
        <w:tc>
          <w:tcPr>
            <w:tcW w:w="830" w:type="pct"/>
            <w:shd w:val="clear" w:color="auto" w:fill="auto"/>
            <w:vAlign w:val="center"/>
          </w:tcPr>
          <w:p w14:paraId="68522BBB" w14:textId="03CAF220" w:rsidR="00B96FD7" w:rsidRPr="00786DB4" w:rsidRDefault="00B96FD7" w:rsidP="00C85DC9">
            <w:pPr>
              <w:ind w:firstLine="0"/>
              <w:rPr>
                <w:sz w:val="20"/>
              </w:rPr>
            </w:pPr>
            <w:r w:rsidRPr="00786DB4">
              <w:rPr>
                <w:sz w:val="20"/>
              </w:rPr>
              <w:t>VATRateSumsInfo</w:t>
            </w:r>
          </w:p>
        </w:tc>
        <w:tc>
          <w:tcPr>
            <w:tcW w:w="305" w:type="pct"/>
            <w:shd w:val="clear" w:color="auto" w:fill="auto"/>
            <w:vAlign w:val="center"/>
          </w:tcPr>
          <w:p w14:paraId="336482D2" w14:textId="48D78B53" w:rsidR="00B96FD7" w:rsidRPr="00786DB4" w:rsidRDefault="00B96FD7" w:rsidP="00C85DC9">
            <w:pPr>
              <w:ind w:firstLine="0"/>
              <w:jc w:val="center"/>
              <w:rPr>
                <w:sz w:val="20"/>
              </w:rPr>
            </w:pPr>
            <w:r w:rsidRPr="00786DB4">
              <w:rPr>
                <w:sz w:val="20"/>
              </w:rPr>
              <w:t>Н</w:t>
            </w:r>
          </w:p>
        </w:tc>
        <w:tc>
          <w:tcPr>
            <w:tcW w:w="529" w:type="pct"/>
            <w:shd w:val="clear" w:color="auto" w:fill="auto"/>
            <w:vAlign w:val="center"/>
          </w:tcPr>
          <w:p w14:paraId="31FB7C9E" w14:textId="1008DAAD" w:rsidR="00B96FD7" w:rsidRPr="00786DB4" w:rsidRDefault="00B96FD7" w:rsidP="00C85DC9">
            <w:pPr>
              <w:ind w:firstLine="0"/>
              <w:jc w:val="center"/>
              <w:rPr>
                <w:sz w:val="20"/>
                <w:lang w:val="en-US"/>
              </w:rPr>
            </w:pPr>
            <w:r w:rsidRPr="00786DB4">
              <w:rPr>
                <w:sz w:val="20"/>
                <w:lang w:val="en-US"/>
              </w:rPr>
              <w:t>B</w:t>
            </w:r>
          </w:p>
        </w:tc>
        <w:tc>
          <w:tcPr>
            <w:tcW w:w="1358" w:type="pct"/>
            <w:shd w:val="clear" w:color="auto" w:fill="auto"/>
            <w:vAlign w:val="center"/>
          </w:tcPr>
          <w:p w14:paraId="17E89A6F" w14:textId="49D9CCF2" w:rsidR="00B96FD7" w:rsidRPr="00786DB4" w:rsidRDefault="00B96FD7" w:rsidP="00C85DC9">
            <w:pPr>
              <w:ind w:firstLine="0"/>
              <w:rPr>
                <w:sz w:val="20"/>
              </w:rPr>
            </w:pPr>
            <w:r w:rsidRPr="00786DB4">
              <w:rPr>
                <w:sz w:val="20"/>
              </w:rPr>
              <w:t>Суммы НДС по ставкам</w:t>
            </w:r>
          </w:p>
        </w:tc>
        <w:tc>
          <w:tcPr>
            <w:tcW w:w="1373" w:type="pct"/>
            <w:gridSpan w:val="2"/>
            <w:shd w:val="clear" w:color="auto" w:fill="auto"/>
          </w:tcPr>
          <w:p w14:paraId="43982AB2" w14:textId="77777777" w:rsidR="00B96FD7" w:rsidRPr="00786DB4" w:rsidRDefault="00B96FD7" w:rsidP="00C85DC9">
            <w:pPr>
              <w:ind w:firstLine="0"/>
              <w:rPr>
                <w:sz w:val="20"/>
              </w:rPr>
            </w:pPr>
            <w:r w:rsidRPr="00786DB4">
              <w:rPr>
                <w:sz w:val="20"/>
              </w:rPr>
              <w:t>Игнорируется при приеме.</w:t>
            </w:r>
          </w:p>
          <w:p w14:paraId="5179506A" w14:textId="3FAAB83E" w:rsidR="00B96FD7" w:rsidRPr="00786DB4" w:rsidRDefault="00B96FD7" w:rsidP="00C85DC9">
            <w:pPr>
              <w:ind w:firstLine="0"/>
              <w:rPr>
                <w:sz w:val="20"/>
              </w:rPr>
            </w:pPr>
            <w:r w:rsidRPr="00786DB4">
              <w:rPr>
                <w:sz w:val="20"/>
              </w:rPr>
              <w:t>Заполняется при передаче при наличии в электронном акте, если сведения об исполнении сконтракта сформированы на основании информации из РДИК</w:t>
            </w:r>
          </w:p>
        </w:tc>
      </w:tr>
      <w:tr w:rsidR="00B96FD7" w:rsidRPr="00786DB4" w14:paraId="3663853B" w14:textId="77777777" w:rsidTr="00851288">
        <w:trPr>
          <w:jc w:val="center"/>
        </w:trPr>
        <w:tc>
          <w:tcPr>
            <w:tcW w:w="5000" w:type="pct"/>
            <w:gridSpan w:val="8"/>
            <w:shd w:val="clear" w:color="auto" w:fill="auto"/>
            <w:hideMark/>
          </w:tcPr>
          <w:p w14:paraId="13336983" w14:textId="753EB4D2" w:rsidR="00B96FD7" w:rsidRPr="00786DB4" w:rsidRDefault="00B96FD7" w:rsidP="00C85DC9">
            <w:pPr>
              <w:ind w:firstLine="0"/>
              <w:jc w:val="center"/>
              <w:rPr>
                <w:b/>
                <w:sz w:val="20"/>
              </w:rPr>
            </w:pPr>
            <w:r w:rsidRPr="00786DB4">
              <w:rPr>
                <w:b/>
                <w:sz w:val="20"/>
              </w:rPr>
              <w:t>Суммы НДС по ставкам</w:t>
            </w:r>
          </w:p>
        </w:tc>
      </w:tr>
      <w:tr w:rsidR="00B96FD7" w:rsidRPr="00786DB4" w14:paraId="74641557" w14:textId="77777777" w:rsidTr="00851288">
        <w:trPr>
          <w:jc w:val="center"/>
        </w:trPr>
        <w:tc>
          <w:tcPr>
            <w:tcW w:w="605" w:type="pct"/>
            <w:gridSpan w:val="2"/>
            <w:shd w:val="clear" w:color="auto" w:fill="auto"/>
            <w:hideMark/>
          </w:tcPr>
          <w:p w14:paraId="22FAFC95" w14:textId="69B4E8EB" w:rsidR="00B96FD7" w:rsidRPr="00786DB4" w:rsidRDefault="00B96FD7" w:rsidP="00C85DC9">
            <w:pPr>
              <w:ind w:firstLine="0"/>
              <w:rPr>
                <w:b/>
                <w:sz w:val="20"/>
              </w:rPr>
            </w:pPr>
            <w:r w:rsidRPr="00786DB4">
              <w:rPr>
                <w:b/>
                <w:sz w:val="20"/>
              </w:rPr>
              <w:t>VATRateSumsInfo</w:t>
            </w:r>
          </w:p>
        </w:tc>
        <w:tc>
          <w:tcPr>
            <w:tcW w:w="830" w:type="pct"/>
            <w:shd w:val="clear" w:color="auto" w:fill="auto"/>
            <w:hideMark/>
          </w:tcPr>
          <w:p w14:paraId="11B892EF" w14:textId="77777777" w:rsidR="00B96FD7" w:rsidRPr="00786DB4" w:rsidRDefault="00B96FD7" w:rsidP="00C85DC9">
            <w:pPr>
              <w:ind w:firstLine="0"/>
              <w:rPr>
                <w:b/>
                <w:sz w:val="20"/>
              </w:rPr>
            </w:pPr>
            <w:r w:rsidRPr="00786DB4">
              <w:rPr>
                <w:b/>
                <w:sz w:val="20"/>
              </w:rPr>
              <w:t> </w:t>
            </w:r>
          </w:p>
        </w:tc>
        <w:tc>
          <w:tcPr>
            <w:tcW w:w="305" w:type="pct"/>
            <w:shd w:val="clear" w:color="auto" w:fill="auto"/>
            <w:hideMark/>
          </w:tcPr>
          <w:p w14:paraId="70E99424" w14:textId="77777777" w:rsidR="00B96FD7" w:rsidRPr="00786DB4" w:rsidRDefault="00B96FD7" w:rsidP="00C85DC9">
            <w:pPr>
              <w:ind w:firstLine="0"/>
              <w:rPr>
                <w:b/>
                <w:sz w:val="20"/>
              </w:rPr>
            </w:pPr>
            <w:r w:rsidRPr="00786DB4">
              <w:rPr>
                <w:b/>
                <w:sz w:val="20"/>
              </w:rPr>
              <w:t> </w:t>
            </w:r>
          </w:p>
        </w:tc>
        <w:tc>
          <w:tcPr>
            <w:tcW w:w="529" w:type="pct"/>
            <w:shd w:val="clear" w:color="auto" w:fill="auto"/>
            <w:hideMark/>
          </w:tcPr>
          <w:p w14:paraId="4BE5278F" w14:textId="77777777" w:rsidR="00B96FD7" w:rsidRPr="00786DB4" w:rsidRDefault="00B96FD7" w:rsidP="00C85DC9">
            <w:pPr>
              <w:ind w:firstLine="0"/>
              <w:rPr>
                <w:b/>
                <w:sz w:val="20"/>
              </w:rPr>
            </w:pPr>
            <w:r w:rsidRPr="00786DB4">
              <w:rPr>
                <w:b/>
                <w:sz w:val="20"/>
              </w:rPr>
              <w:t> </w:t>
            </w:r>
          </w:p>
        </w:tc>
        <w:tc>
          <w:tcPr>
            <w:tcW w:w="1358" w:type="pct"/>
            <w:shd w:val="clear" w:color="auto" w:fill="auto"/>
            <w:hideMark/>
          </w:tcPr>
          <w:p w14:paraId="312B63CE" w14:textId="77777777" w:rsidR="00B96FD7" w:rsidRPr="00786DB4" w:rsidRDefault="00B96FD7" w:rsidP="00C85DC9">
            <w:pPr>
              <w:ind w:firstLine="0"/>
              <w:rPr>
                <w:b/>
                <w:sz w:val="20"/>
              </w:rPr>
            </w:pPr>
            <w:r w:rsidRPr="00786DB4">
              <w:rPr>
                <w:b/>
                <w:sz w:val="20"/>
              </w:rPr>
              <w:t> </w:t>
            </w:r>
          </w:p>
        </w:tc>
        <w:tc>
          <w:tcPr>
            <w:tcW w:w="1373" w:type="pct"/>
            <w:gridSpan w:val="2"/>
            <w:shd w:val="clear" w:color="auto" w:fill="auto"/>
            <w:hideMark/>
          </w:tcPr>
          <w:p w14:paraId="68A09AEB" w14:textId="77777777" w:rsidR="00B96FD7" w:rsidRPr="00786DB4" w:rsidRDefault="00B96FD7" w:rsidP="00C85DC9">
            <w:pPr>
              <w:ind w:firstLine="0"/>
              <w:rPr>
                <w:b/>
                <w:sz w:val="20"/>
              </w:rPr>
            </w:pPr>
            <w:r w:rsidRPr="00786DB4">
              <w:rPr>
                <w:b/>
                <w:sz w:val="20"/>
              </w:rPr>
              <w:t xml:space="preserve"> </w:t>
            </w:r>
          </w:p>
        </w:tc>
      </w:tr>
      <w:tr w:rsidR="00B96FD7" w:rsidRPr="00786DB4" w14:paraId="78F39239" w14:textId="77777777" w:rsidTr="00851288">
        <w:trPr>
          <w:jc w:val="center"/>
        </w:trPr>
        <w:tc>
          <w:tcPr>
            <w:tcW w:w="605" w:type="pct"/>
            <w:gridSpan w:val="2"/>
            <w:shd w:val="clear" w:color="auto" w:fill="auto"/>
            <w:hideMark/>
          </w:tcPr>
          <w:p w14:paraId="3E93A0FE" w14:textId="77777777" w:rsidR="00B96FD7" w:rsidRPr="00786DB4" w:rsidRDefault="00B96FD7" w:rsidP="00C85DC9">
            <w:pPr>
              <w:ind w:firstLine="0"/>
              <w:rPr>
                <w:sz w:val="20"/>
              </w:rPr>
            </w:pPr>
            <w:r w:rsidRPr="00786DB4">
              <w:rPr>
                <w:sz w:val="20"/>
              </w:rPr>
              <w:t> </w:t>
            </w:r>
          </w:p>
        </w:tc>
        <w:tc>
          <w:tcPr>
            <w:tcW w:w="830" w:type="pct"/>
            <w:shd w:val="clear" w:color="auto" w:fill="auto"/>
            <w:hideMark/>
          </w:tcPr>
          <w:p w14:paraId="409409D0" w14:textId="3400A3EB" w:rsidR="00B96FD7" w:rsidRPr="00786DB4" w:rsidRDefault="00B96FD7" w:rsidP="00C85DC9">
            <w:pPr>
              <w:ind w:firstLine="0"/>
              <w:rPr>
                <w:sz w:val="20"/>
              </w:rPr>
            </w:pPr>
            <w:r w:rsidRPr="00786DB4">
              <w:rPr>
                <w:sz w:val="20"/>
              </w:rPr>
              <w:t>VATRateSumInfo</w:t>
            </w:r>
          </w:p>
        </w:tc>
        <w:tc>
          <w:tcPr>
            <w:tcW w:w="305" w:type="pct"/>
            <w:shd w:val="clear" w:color="auto" w:fill="auto"/>
            <w:hideMark/>
          </w:tcPr>
          <w:p w14:paraId="0A494CBA" w14:textId="77777777" w:rsidR="00B96FD7" w:rsidRPr="00786DB4" w:rsidRDefault="00B96FD7" w:rsidP="00C85DC9">
            <w:pPr>
              <w:ind w:firstLine="0"/>
              <w:jc w:val="center"/>
              <w:rPr>
                <w:sz w:val="20"/>
              </w:rPr>
            </w:pPr>
            <w:r w:rsidRPr="00786DB4">
              <w:rPr>
                <w:sz w:val="20"/>
              </w:rPr>
              <w:t>O</w:t>
            </w:r>
          </w:p>
        </w:tc>
        <w:tc>
          <w:tcPr>
            <w:tcW w:w="529" w:type="pct"/>
            <w:shd w:val="clear" w:color="auto" w:fill="auto"/>
            <w:hideMark/>
          </w:tcPr>
          <w:p w14:paraId="39113F15" w14:textId="77777777" w:rsidR="00B96FD7" w:rsidRPr="00786DB4" w:rsidRDefault="00B96FD7" w:rsidP="00C85DC9">
            <w:pPr>
              <w:ind w:firstLine="0"/>
              <w:jc w:val="center"/>
              <w:rPr>
                <w:sz w:val="20"/>
              </w:rPr>
            </w:pPr>
            <w:r w:rsidRPr="00786DB4">
              <w:rPr>
                <w:sz w:val="20"/>
              </w:rPr>
              <w:t>S</w:t>
            </w:r>
          </w:p>
        </w:tc>
        <w:tc>
          <w:tcPr>
            <w:tcW w:w="1358" w:type="pct"/>
            <w:shd w:val="clear" w:color="auto" w:fill="auto"/>
            <w:hideMark/>
          </w:tcPr>
          <w:p w14:paraId="65ADD55A" w14:textId="7F390BB7" w:rsidR="00B96FD7" w:rsidRPr="00786DB4" w:rsidRDefault="00B96FD7" w:rsidP="00C85DC9">
            <w:pPr>
              <w:ind w:firstLine="0"/>
              <w:rPr>
                <w:sz w:val="20"/>
              </w:rPr>
            </w:pPr>
            <w:r w:rsidRPr="00786DB4">
              <w:rPr>
                <w:sz w:val="20"/>
              </w:rPr>
              <w:t>Сумма НДС по ставке, указанной в дочернем поле "Ставка НДС, процентов" (VATRate)</w:t>
            </w:r>
          </w:p>
        </w:tc>
        <w:tc>
          <w:tcPr>
            <w:tcW w:w="1373" w:type="pct"/>
            <w:gridSpan w:val="2"/>
            <w:shd w:val="clear" w:color="auto" w:fill="auto"/>
            <w:hideMark/>
          </w:tcPr>
          <w:p w14:paraId="58DEDDE5" w14:textId="589A504A" w:rsidR="00B96FD7" w:rsidRPr="00786DB4" w:rsidRDefault="00B96FD7" w:rsidP="00C85DC9">
            <w:pPr>
              <w:ind w:firstLine="0"/>
              <w:rPr>
                <w:sz w:val="20"/>
              </w:rPr>
            </w:pPr>
            <w:r w:rsidRPr="00786DB4">
              <w:rPr>
                <w:sz w:val="20"/>
              </w:rPr>
              <w:t xml:space="preserve"> Множественный элемент</w:t>
            </w:r>
          </w:p>
        </w:tc>
      </w:tr>
      <w:tr w:rsidR="00B96FD7" w:rsidRPr="00786DB4" w14:paraId="350B5C10" w14:textId="77777777" w:rsidTr="00851288">
        <w:trPr>
          <w:jc w:val="center"/>
        </w:trPr>
        <w:tc>
          <w:tcPr>
            <w:tcW w:w="5000" w:type="pct"/>
            <w:gridSpan w:val="8"/>
            <w:shd w:val="clear" w:color="auto" w:fill="auto"/>
            <w:hideMark/>
          </w:tcPr>
          <w:p w14:paraId="0A3F2F6F" w14:textId="2DC2E00C" w:rsidR="00B96FD7" w:rsidRPr="00786DB4" w:rsidRDefault="00B96FD7" w:rsidP="00C85DC9">
            <w:pPr>
              <w:ind w:firstLine="0"/>
              <w:jc w:val="center"/>
              <w:rPr>
                <w:b/>
                <w:sz w:val="20"/>
              </w:rPr>
            </w:pPr>
            <w:r w:rsidRPr="00786DB4">
              <w:rPr>
                <w:b/>
                <w:sz w:val="20"/>
              </w:rPr>
              <w:t>Сумма НДС по ставке, указанной в дочернем поле "Ставка НДС, процентов" (VATRate)</w:t>
            </w:r>
          </w:p>
        </w:tc>
      </w:tr>
      <w:tr w:rsidR="00B96FD7" w:rsidRPr="00786DB4" w14:paraId="1C4E344C" w14:textId="77777777" w:rsidTr="00851288">
        <w:trPr>
          <w:jc w:val="center"/>
        </w:trPr>
        <w:tc>
          <w:tcPr>
            <w:tcW w:w="605" w:type="pct"/>
            <w:gridSpan w:val="2"/>
            <w:shd w:val="clear" w:color="auto" w:fill="auto"/>
            <w:hideMark/>
          </w:tcPr>
          <w:p w14:paraId="0FD7A822" w14:textId="07B08525" w:rsidR="00B96FD7" w:rsidRPr="00786DB4" w:rsidRDefault="00B96FD7" w:rsidP="00C85DC9">
            <w:pPr>
              <w:ind w:firstLine="0"/>
              <w:rPr>
                <w:b/>
                <w:sz w:val="20"/>
              </w:rPr>
            </w:pPr>
            <w:r w:rsidRPr="00786DB4">
              <w:rPr>
                <w:b/>
                <w:sz w:val="20"/>
              </w:rPr>
              <w:t>VATRateSumInfo</w:t>
            </w:r>
          </w:p>
        </w:tc>
        <w:tc>
          <w:tcPr>
            <w:tcW w:w="830" w:type="pct"/>
            <w:shd w:val="clear" w:color="auto" w:fill="auto"/>
            <w:hideMark/>
          </w:tcPr>
          <w:p w14:paraId="5F59DD6B" w14:textId="77777777" w:rsidR="00B96FD7" w:rsidRPr="00786DB4" w:rsidRDefault="00B96FD7" w:rsidP="00C85DC9">
            <w:pPr>
              <w:ind w:firstLine="0"/>
              <w:rPr>
                <w:b/>
                <w:sz w:val="20"/>
              </w:rPr>
            </w:pPr>
            <w:r w:rsidRPr="00786DB4">
              <w:rPr>
                <w:b/>
                <w:sz w:val="20"/>
              </w:rPr>
              <w:t> </w:t>
            </w:r>
          </w:p>
        </w:tc>
        <w:tc>
          <w:tcPr>
            <w:tcW w:w="305" w:type="pct"/>
            <w:shd w:val="clear" w:color="auto" w:fill="auto"/>
            <w:hideMark/>
          </w:tcPr>
          <w:p w14:paraId="15902D23" w14:textId="77777777" w:rsidR="00B96FD7" w:rsidRPr="00786DB4" w:rsidRDefault="00B96FD7" w:rsidP="00C85DC9">
            <w:pPr>
              <w:ind w:firstLine="0"/>
              <w:rPr>
                <w:b/>
                <w:sz w:val="20"/>
              </w:rPr>
            </w:pPr>
            <w:r w:rsidRPr="00786DB4">
              <w:rPr>
                <w:b/>
                <w:sz w:val="20"/>
              </w:rPr>
              <w:t> </w:t>
            </w:r>
          </w:p>
        </w:tc>
        <w:tc>
          <w:tcPr>
            <w:tcW w:w="529" w:type="pct"/>
            <w:shd w:val="clear" w:color="auto" w:fill="auto"/>
            <w:hideMark/>
          </w:tcPr>
          <w:p w14:paraId="57205455" w14:textId="77777777" w:rsidR="00B96FD7" w:rsidRPr="00786DB4" w:rsidRDefault="00B96FD7" w:rsidP="00C85DC9">
            <w:pPr>
              <w:ind w:firstLine="0"/>
              <w:rPr>
                <w:b/>
                <w:sz w:val="20"/>
              </w:rPr>
            </w:pPr>
            <w:r w:rsidRPr="00786DB4">
              <w:rPr>
                <w:b/>
                <w:sz w:val="20"/>
              </w:rPr>
              <w:t> </w:t>
            </w:r>
          </w:p>
        </w:tc>
        <w:tc>
          <w:tcPr>
            <w:tcW w:w="1358" w:type="pct"/>
            <w:shd w:val="clear" w:color="auto" w:fill="auto"/>
            <w:hideMark/>
          </w:tcPr>
          <w:p w14:paraId="0E5018B3" w14:textId="77777777" w:rsidR="00B96FD7" w:rsidRPr="00786DB4" w:rsidRDefault="00B96FD7" w:rsidP="00C85DC9">
            <w:pPr>
              <w:ind w:firstLine="0"/>
              <w:rPr>
                <w:b/>
                <w:sz w:val="20"/>
              </w:rPr>
            </w:pPr>
            <w:r w:rsidRPr="00786DB4">
              <w:rPr>
                <w:b/>
                <w:sz w:val="20"/>
              </w:rPr>
              <w:t> </w:t>
            </w:r>
          </w:p>
        </w:tc>
        <w:tc>
          <w:tcPr>
            <w:tcW w:w="1373" w:type="pct"/>
            <w:gridSpan w:val="2"/>
            <w:shd w:val="clear" w:color="auto" w:fill="auto"/>
            <w:hideMark/>
          </w:tcPr>
          <w:p w14:paraId="31D03A02" w14:textId="77777777" w:rsidR="00B96FD7" w:rsidRPr="00786DB4" w:rsidRDefault="00B96FD7" w:rsidP="00C85DC9">
            <w:pPr>
              <w:ind w:firstLine="0"/>
              <w:rPr>
                <w:b/>
                <w:sz w:val="20"/>
              </w:rPr>
            </w:pPr>
            <w:r w:rsidRPr="00786DB4">
              <w:rPr>
                <w:b/>
                <w:sz w:val="20"/>
              </w:rPr>
              <w:t xml:space="preserve"> </w:t>
            </w:r>
          </w:p>
        </w:tc>
      </w:tr>
      <w:tr w:rsidR="00B96FD7" w:rsidRPr="00786DB4" w14:paraId="41B6B188" w14:textId="77777777" w:rsidTr="00851288">
        <w:trPr>
          <w:jc w:val="center"/>
        </w:trPr>
        <w:tc>
          <w:tcPr>
            <w:tcW w:w="605" w:type="pct"/>
            <w:gridSpan w:val="2"/>
            <w:shd w:val="clear" w:color="auto" w:fill="auto"/>
            <w:hideMark/>
          </w:tcPr>
          <w:p w14:paraId="097458B5" w14:textId="77777777" w:rsidR="00B96FD7" w:rsidRPr="00786DB4" w:rsidRDefault="00B96FD7" w:rsidP="00C85DC9">
            <w:pPr>
              <w:ind w:firstLine="0"/>
              <w:rPr>
                <w:sz w:val="20"/>
              </w:rPr>
            </w:pPr>
            <w:r w:rsidRPr="00786DB4">
              <w:rPr>
                <w:sz w:val="20"/>
              </w:rPr>
              <w:t> </w:t>
            </w:r>
          </w:p>
        </w:tc>
        <w:tc>
          <w:tcPr>
            <w:tcW w:w="830" w:type="pct"/>
            <w:shd w:val="clear" w:color="auto" w:fill="auto"/>
          </w:tcPr>
          <w:p w14:paraId="4F7BCB4E" w14:textId="7B403A67" w:rsidR="00B96FD7" w:rsidRPr="00786DB4" w:rsidRDefault="00B96FD7" w:rsidP="00C85DC9">
            <w:pPr>
              <w:ind w:firstLine="0"/>
              <w:rPr>
                <w:sz w:val="20"/>
              </w:rPr>
            </w:pPr>
            <w:r w:rsidRPr="00786DB4">
              <w:rPr>
                <w:sz w:val="20"/>
              </w:rPr>
              <w:t>VATRate</w:t>
            </w:r>
          </w:p>
        </w:tc>
        <w:tc>
          <w:tcPr>
            <w:tcW w:w="305" w:type="pct"/>
            <w:shd w:val="clear" w:color="auto" w:fill="auto"/>
          </w:tcPr>
          <w:p w14:paraId="5B3347FA" w14:textId="3B3C5ACB" w:rsidR="00B96FD7" w:rsidRPr="00786DB4" w:rsidRDefault="00B96FD7" w:rsidP="00C85DC9">
            <w:pPr>
              <w:ind w:firstLine="0"/>
              <w:jc w:val="center"/>
              <w:rPr>
                <w:sz w:val="20"/>
              </w:rPr>
            </w:pPr>
            <w:r w:rsidRPr="00786DB4">
              <w:rPr>
                <w:sz w:val="20"/>
              </w:rPr>
              <w:t>О</w:t>
            </w:r>
          </w:p>
        </w:tc>
        <w:tc>
          <w:tcPr>
            <w:tcW w:w="529" w:type="pct"/>
            <w:shd w:val="clear" w:color="auto" w:fill="auto"/>
          </w:tcPr>
          <w:p w14:paraId="595D1716" w14:textId="52B0582A" w:rsidR="00B96FD7" w:rsidRPr="00786DB4" w:rsidRDefault="00B96FD7" w:rsidP="00C85DC9">
            <w:pPr>
              <w:ind w:firstLine="0"/>
              <w:jc w:val="center"/>
              <w:rPr>
                <w:sz w:val="20"/>
              </w:rPr>
            </w:pPr>
            <w:r w:rsidRPr="00786DB4">
              <w:rPr>
                <w:sz w:val="20"/>
              </w:rPr>
              <w:t>Т</w:t>
            </w:r>
          </w:p>
        </w:tc>
        <w:tc>
          <w:tcPr>
            <w:tcW w:w="1358" w:type="pct"/>
            <w:shd w:val="clear" w:color="auto" w:fill="auto"/>
          </w:tcPr>
          <w:p w14:paraId="5FB09223" w14:textId="12D535A0" w:rsidR="00B96FD7" w:rsidRPr="00786DB4" w:rsidRDefault="00B96FD7" w:rsidP="00C85DC9">
            <w:pPr>
              <w:ind w:firstLine="0"/>
              <w:rPr>
                <w:sz w:val="20"/>
              </w:rPr>
            </w:pPr>
            <w:r w:rsidRPr="00786DB4">
              <w:rPr>
                <w:sz w:val="20"/>
              </w:rPr>
              <w:t>Ставка НДС, процентов</w:t>
            </w:r>
          </w:p>
          <w:p w14:paraId="634B9BF4" w14:textId="4C7DE05E" w:rsidR="00B96FD7" w:rsidRPr="00786DB4" w:rsidRDefault="00B96FD7" w:rsidP="00C85DC9">
            <w:pPr>
              <w:ind w:firstLine="0"/>
              <w:rPr>
                <w:sz w:val="20"/>
              </w:rPr>
            </w:pPr>
          </w:p>
        </w:tc>
        <w:tc>
          <w:tcPr>
            <w:tcW w:w="1373" w:type="pct"/>
            <w:gridSpan w:val="2"/>
            <w:shd w:val="clear" w:color="auto" w:fill="auto"/>
          </w:tcPr>
          <w:p w14:paraId="1876F86B" w14:textId="77777777" w:rsidR="00B96FD7" w:rsidRPr="00786DB4" w:rsidRDefault="00B96FD7" w:rsidP="00C85DC9">
            <w:pPr>
              <w:ind w:firstLine="0"/>
              <w:rPr>
                <w:sz w:val="20"/>
              </w:rPr>
            </w:pPr>
            <w:r w:rsidRPr="00786DB4">
              <w:rPr>
                <w:sz w:val="20"/>
              </w:rPr>
              <w:t>Допустимые значения:</w:t>
            </w:r>
          </w:p>
          <w:p w14:paraId="2724EAAD" w14:textId="77777777" w:rsidR="00B96FD7" w:rsidRPr="00786DB4" w:rsidRDefault="00B96FD7" w:rsidP="00C85DC9">
            <w:pPr>
              <w:ind w:firstLine="0"/>
              <w:rPr>
                <w:sz w:val="20"/>
              </w:rPr>
            </w:pPr>
            <w:r w:rsidRPr="00786DB4">
              <w:rPr>
                <w:sz w:val="20"/>
              </w:rPr>
              <w:t>20 - 20%;</w:t>
            </w:r>
          </w:p>
          <w:p w14:paraId="4E4BC577" w14:textId="77777777" w:rsidR="00B96FD7" w:rsidRPr="00786DB4" w:rsidRDefault="00B96FD7" w:rsidP="00C85DC9">
            <w:pPr>
              <w:ind w:firstLine="0"/>
              <w:rPr>
                <w:sz w:val="20"/>
              </w:rPr>
            </w:pPr>
            <w:r w:rsidRPr="00786DB4">
              <w:rPr>
                <w:sz w:val="20"/>
              </w:rPr>
              <w:t>18 - 18%;</w:t>
            </w:r>
          </w:p>
          <w:p w14:paraId="4BE33F2C" w14:textId="77777777" w:rsidR="00B96FD7" w:rsidRPr="00786DB4" w:rsidRDefault="00B96FD7" w:rsidP="00C85DC9">
            <w:pPr>
              <w:ind w:firstLine="0"/>
              <w:rPr>
                <w:sz w:val="20"/>
              </w:rPr>
            </w:pPr>
            <w:r w:rsidRPr="00786DB4">
              <w:rPr>
                <w:sz w:val="20"/>
              </w:rPr>
              <w:t>10 - 10%;</w:t>
            </w:r>
          </w:p>
          <w:p w14:paraId="67FB45C3" w14:textId="77777777" w:rsidR="00B96FD7" w:rsidRPr="00786DB4" w:rsidRDefault="00B96FD7" w:rsidP="00C85DC9">
            <w:pPr>
              <w:ind w:firstLine="0"/>
              <w:rPr>
                <w:sz w:val="20"/>
              </w:rPr>
            </w:pPr>
            <w:r w:rsidRPr="00786DB4">
              <w:rPr>
                <w:sz w:val="20"/>
              </w:rPr>
              <w:t>0 - 0%;</w:t>
            </w:r>
          </w:p>
          <w:p w14:paraId="66AACE3C" w14:textId="2DB02E52" w:rsidR="00B96FD7" w:rsidRPr="00786DB4" w:rsidRDefault="00B96FD7" w:rsidP="00C85DC9">
            <w:pPr>
              <w:ind w:firstLine="0"/>
              <w:rPr>
                <w:sz w:val="20"/>
              </w:rPr>
            </w:pPr>
            <w:r w:rsidRPr="00786DB4">
              <w:rPr>
                <w:sz w:val="20"/>
              </w:rPr>
              <w:t>n - Без НДС</w:t>
            </w:r>
          </w:p>
        </w:tc>
      </w:tr>
      <w:tr w:rsidR="00B96FD7" w:rsidRPr="00786DB4" w14:paraId="28EFDEC4" w14:textId="77777777" w:rsidTr="00851288">
        <w:trPr>
          <w:jc w:val="center"/>
        </w:trPr>
        <w:tc>
          <w:tcPr>
            <w:tcW w:w="605" w:type="pct"/>
            <w:gridSpan w:val="2"/>
            <w:shd w:val="clear" w:color="auto" w:fill="auto"/>
            <w:hideMark/>
          </w:tcPr>
          <w:p w14:paraId="1E281109" w14:textId="77777777" w:rsidR="00B96FD7" w:rsidRPr="00786DB4" w:rsidRDefault="00B96FD7" w:rsidP="00C85DC9">
            <w:pPr>
              <w:ind w:firstLine="0"/>
              <w:rPr>
                <w:sz w:val="20"/>
              </w:rPr>
            </w:pPr>
            <w:r w:rsidRPr="00786DB4">
              <w:rPr>
                <w:sz w:val="20"/>
              </w:rPr>
              <w:t> </w:t>
            </w:r>
          </w:p>
        </w:tc>
        <w:tc>
          <w:tcPr>
            <w:tcW w:w="830" w:type="pct"/>
            <w:shd w:val="clear" w:color="auto" w:fill="auto"/>
          </w:tcPr>
          <w:p w14:paraId="0222522D" w14:textId="62BE0B19" w:rsidR="00B96FD7" w:rsidRPr="00786DB4" w:rsidRDefault="00B96FD7" w:rsidP="00C85DC9">
            <w:pPr>
              <w:ind w:firstLine="0"/>
              <w:rPr>
                <w:sz w:val="20"/>
              </w:rPr>
            </w:pPr>
            <w:r w:rsidRPr="00786DB4">
              <w:rPr>
                <w:sz w:val="20"/>
              </w:rPr>
              <w:t>sum</w:t>
            </w:r>
          </w:p>
        </w:tc>
        <w:tc>
          <w:tcPr>
            <w:tcW w:w="305" w:type="pct"/>
            <w:shd w:val="clear" w:color="auto" w:fill="auto"/>
          </w:tcPr>
          <w:p w14:paraId="79B73BE5" w14:textId="1573E84D" w:rsidR="00B96FD7" w:rsidRPr="00786DB4" w:rsidRDefault="00B96FD7" w:rsidP="00C85DC9">
            <w:pPr>
              <w:ind w:firstLine="0"/>
              <w:jc w:val="center"/>
              <w:rPr>
                <w:sz w:val="20"/>
              </w:rPr>
            </w:pPr>
            <w:r w:rsidRPr="00786DB4">
              <w:rPr>
                <w:sz w:val="20"/>
              </w:rPr>
              <w:t>О</w:t>
            </w:r>
          </w:p>
        </w:tc>
        <w:tc>
          <w:tcPr>
            <w:tcW w:w="529" w:type="pct"/>
            <w:shd w:val="clear" w:color="auto" w:fill="auto"/>
          </w:tcPr>
          <w:p w14:paraId="0581BF33" w14:textId="72BA8321" w:rsidR="00B96FD7" w:rsidRPr="00786DB4" w:rsidRDefault="00B96FD7" w:rsidP="00C85DC9">
            <w:pPr>
              <w:ind w:firstLine="0"/>
              <w:jc w:val="center"/>
              <w:rPr>
                <w:sz w:val="20"/>
              </w:rPr>
            </w:pPr>
            <w:r w:rsidRPr="00786DB4">
              <w:rPr>
                <w:sz w:val="20"/>
              </w:rPr>
              <w:t>Т(1-21)</w:t>
            </w:r>
          </w:p>
        </w:tc>
        <w:tc>
          <w:tcPr>
            <w:tcW w:w="1358" w:type="pct"/>
            <w:shd w:val="clear" w:color="auto" w:fill="auto"/>
          </w:tcPr>
          <w:p w14:paraId="5D90CD6F" w14:textId="052FF090" w:rsidR="00B96FD7" w:rsidRPr="00786DB4" w:rsidRDefault="00B96FD7" w:rsidP="00C85DC9">
            <w:pPr>
              <w:ind w:firstLine="0"/>
              <w:rPr>
                <w:sz w:val="20"/>
              </w:rPr>
            </w:pPr>
            <w:r w:rsidRPr="00786DB4">
              <w:rPr>
                <w:sz w:val="20"/>
              </w:rPr>
              <w:t>Сумма НДС</w:t>
            </w:r>
          </w:p>
        </w:tc>
        <w:tc>
          <w:tcPr>
            <w:tcW w:w="1373" w:type="pct"/>
            <w:gridSpan w:val="2"/>
            <w:shd w:val="clear" w:color="auto" w:fill="auto"/>
          </w:tcPr>
          <w:p w14:paraId="17260739" w14:textId="784571CF" w:rsidR="00B96FD7" w:rsidRPr="00786DB4" w:rsidRDefault="00B96FD7" w:rsidP="00C85DC9">
            <w:pPr>
              <w:ind w:firstLine="0"/>
              <w:rPr>
                <w:sz w:val="20"/>
              </w:rPr>
            </w:pPr>
            <w:r w:rsidRPr="00786DB4">
              <w:rPr>
                <w:sz w:val="20"/>
              </w:rPr>
              <w:t xml:space="preserve">Шаблон: </w:t>
            </w:r>
            <w:r w:rsidRPr="00786DB4">
              <w:rPr>
                <w:color w:val="000000"/>
                <w:sz w:val="20"/>
                <w:highlight w:val="white"/>
              </w:rPr>
              <w:t>\d{1,18}(\.\d{1,2})?</w:t>
            </w:r>
          </w:p>
        </w:tc>
      </w:tr>
      <w:tr w:rsidR="00813151" w:rsidRPr="00786DB4" w14:paraId="298D25F3" w14:textId="77777777" w:rsidTr="00851288">
        <w:trPr>
          <w:trHeight w:val="247"/>
          <w:jc w:val="center"/>
        </w:trPr>
        <w:tc>
          <w:tcPr>
            <w:tcW w:w="605" w:type="pct"/>
            <w:gridSpan w:val="2"/>
            <w:shd w:val="clear" w:color="auto" w:fill="auto"/>
          </w:tcPr>
          <w:p w14:paraId="2F1E71B8" w14:textId="77777777" w:rsidR="00813151" w:rsidRPr="00786DB4" w:rsidRDefault="00813151" w:rsidP="00C85DC9">
            <w:pPr>
              <w:ind w:firstLine="0"/>
              <w:rPr>
                <w:sz w:val="20"/>
              </w:rPr>
            </w:pPr>
          </w:p>
        </w:tc>
        <w:tc>
          <w:tcPr>
            <w:tcW w:w="830" w:type="pct"/>
            <w:shd w:val="clear" w:color="auto" w:fill="auto"/>
          </w:tcPr>
          <w:p w14:paraId="3DFD7689" w14:textId="77777777" w:rsidR="00813151" w:rsidRPr="00786DB4" w:rsidRDefault="00813151" w:rsidP="00C85DC9">
            <w:pPr>
              <w:ind w:firstLine="0"/>
              <w:rPr>
                <w:sz w:val="20"/>
              </w:rPr>
            </w:pPr>
            <w:r w:rsidRPr="00786DB4">
              <w:rPr>
                <w:sz w:val="20"/>
                <w:lang w:val="en-US"/>
              </w:rPr>
              <w:t>productOriginDocuments</w:t>
            </w:r>
          </w:p>
        </w:tc>
        <w:tc>
          <w:tcPr>
            <w:tcW w:w="305" w:type="pct"/>
            <w:shd w:val="clear" w:color="auto" w:fill="auto"/>
          </w:tcPr>
          <w:p w14:paraId="3FB945AE" w14:textId="77777777" w:rsidR="00813151" w:rsidRPr="00786DB4" w:rsidRDefault="00813151" w:rsidP="00C85DC9">
            <w:pPr>
              <w:ind w:firstLine="0"/>
              <w:jc w:val="center"/>
              <w:rPr>
                <w:sz w:val="20"/>
              </w:rPr>
            </w:pPr>
            <w:r w:rsidRPr="00786DB4">
              <w:rPr>
                <w:sz w:val="20"/>
              </w:rPr>
              <w:t>H</w:t>
            </w:r>
          </w:p>
        </w:tc>
        <w:tc>
          <w:tcPr>
            <w:tcW w:w="529" w:type="pct"/>
            <w:shd w:val="clear" w:color="auto" w:fill="auto"/>
          </w:tcPr>
          <w:p w14:paraId="41B2EADE" w14:textId="77777777" w:rsidR="00813151" w:rsidRPr="00786DB4" w:rsidRDefault="00813151" w:rsidP="00C85DC9">
            <w:pPr>
              <w:ind w:firstLine="0"/>
              <w:jc w:val="center"/>
              <w:rPr>
                <w:sz w:val="20"/>
              </w:rPr>
            </w:pPr>
            <w:r w:rsidRPr="00786DB4">
              <w:rPr>
                <w:sz w:val="20"/>
              </w:rPr>
              <w:t>S</w:t>
            </w:r>
          </w:p>
        </w:tc>
        <w:tc>
          <w:tcPr>
            <w:tcW w:w="1358" w:type="pct"/>
            <w:shd w:val="clear" w:color="auto" w:fill="auto"/>
          </w:tcPr>
          <w:p w14:paraId="07E92B81" w14:textId="77777777" w:rsidR="00813151" w:rsidRPr="00786DB4" w:rsidRDefault="00813151" w:rsidP="00C85DC9">
            <w:pPr>
              <w:ind w:firstLine="0"/>
              <w:rPr>
                <w:sz w:val="20"/>
              </w:rPr>
            </w:pPr>
            <w:r w:rsidRPr="00786DB4">
              <w:rPr>
                <w:sz w:val="20"/>
              </w:rPr>
              <w:t>Информация о стране происхождения товара</w:t>
            </w:r>
          </w:p>
        </w:tc>
        <w:tc>
          <w:tcPr>
            <w:tcW w:w="1373" w:type="pct"/>
            <w:gridSpan w:val="2"/>
            <w:shd w:val="clear" w:color="auto" w:fill="auto"/>
          </w:tcPr>
          <w:p w14:paraId="1736BA13" w14:textId="77777777" w:rsidR="00813151" w:rsidRPr="00786DB4" w:rsidRDefault="00813151" w:rsidP="00C85DC9">
            <w:pPr>
              <w:ind w:firstLine="0"/>
              <w:rPr>
                <w:sz w:val="20"/>
              </w:rPr>
            </w:pPr>
          </w:p>
        </w:tc>
      </w:tr>
      <w:tr w:rsidR="005E3194" w:rsidRPr="00786DB4" w14:paraId="6E631CEC" w14:textId="77777777" w:rsidTr="00851288">
        <w:trPr>
          <w:jc w:val="center"/>
        </w:trPr>
        <w:tc>
          <w:tcPr>
            <w:tcW w:w="605" w:type="pct"/>
            <w:gridSpan w:val="2"/>
            <w:shd w:val="clear" w:color="auto" w:fill="auto"/>
          </w:tcPr>
          <w:p w14:paraId="14A4BC0F" w14:textId="77777777" w:rsidR="005E3194" w:rsidRPr="00786DB4" w:rsidRDefault="005E3194" w:rsidP="00C85DC9">
            <w:pPr>
              <w:ind w:firstLine="0"/>
              <w:rPr>
                <w:sz w:val="20"/>
              </w:rPr>
            </w:pPr>
          </w:p>
        </w:tc>
        <w:tc>
          <w:tcPr>
            <w:tcW w:w="830" w:type="pct"/>
            <w:shd w:val="clear" w:color="auto" w:fill="auto"/>
          </w:tcPr>
          <w:p w14:paraId="0ECF35B6" w14:textId="6BCB328A" w:rsidR="005E3194" w:rsidRPr="00786DB4" w:rsidRDefault="005E3194" w:rsidP="00C85DC9">
            <w:pPr>
              <w:ind w:firstLine="0"/>
              <w:rPr>
                <w:sz w:val="20"/>
              </w:rPr>
            </w:pPr>
            <w:r w:rsidRPr="00786DB4">
              <w:rPr>
                <w:sz w:val="20"/>
                <w:lang w:val="en-US"/>
              </w:rPr>
              <w:t>examinationResultsDocuments</w:t>
            </w:r>
          </w:p>
        </w:tc>
        <w:tc>
          <w:tcPr>
            <w:tcW w:w="305" w:type="pct"/>
            <w:shd w:val="clear" w:color="auto" w:fill="auto"/>
          </w:tcPr>
          <w:p w14:paraId="3E4C4BAD" w14:textId="77777777" w:rsidR="005E3194" w:rsidRPr="00786DB4" w:rsidRDefault="005E3194" w:rsidP="00C85DC9">
            <w:pPr>
              <w:ind w:firstLine="0"/>
              <w:jc w:val="center"/>
              <w:rPr>
                <w:sz w:val="20"/>
              </w:rPr>
            </w:pPr>
            <w:r w:rsidRPr="00786DB4">
              <w:rPr>
                <w:sz w:val="20"/>
              </w:rPr>
              <w:t>H</w:t>
            </w:r>
          </w:p>
        </w:tc>
        <w:tc>
          <w:tcPr>
            <w:tcW w:w="529" w:type="pct"/>
            <w:shd w:val="clear" w:color="auto" w:fill="auto"/>
          </w:tcPr>
          <w:p w14:paraId="10000D68" w14:textId="77777777" w:rsidR="005E3194" w:rsidRPr="00786DB4" w:rsidRDefault="005E3194" w:rsidP="00C85DC9">
            <w:pPr>
              <w:ind w:firstLine="0"/>
              <w:jc w:val="center"/>
              <w:rPr>
                <w:sz w:val="20"/>
              </w:rPr>
            </w:pPr>
            <w:r w:rsidRPr="00786DB4">
              <w:rPr>
                <w:sz w:val="20"/>
              </w:rPr>
              <w:t>S</w:t>
            </w:r>
          </w:p>
        </w:tc>
        <w:tc>
          <w:tcPr>
            <w:tcW w:w="1358" w:type="pct"/>
            <w:shd w:val="clear" w:color="auto" w:fill="auto"/>
          </w:tcPr>
          <w:p w14:paraId="6D0F1549" w14:textId="5902F63A" w:rsidR="005E3194" w:rsidRPr="00786DB4" w:rsidRDefault="005E3194" w:rsidP="00C85DC9">
            <w:pPr>
              <w:ind w:firstLine="0"/>
              <w:rPr>
                <w:sz w:val="20"/>
              </w:rPr>
            </w:pPr>
            <w:r w:rsidRPr="00786DB4">
              <w:rPr>
                <w:sz w:val="20"/>
              </w:rPr>
              <w:t>Документ о результатах проведенной экспертизы поставленного товара, выполненной работы, оказанной услуги</w:t>
            </w:r>
          </w:p>
        </w:tc>
        <w:tc>
          <w:tcPr>
            <w:tcW w:w="1373" w:type="pct"/>
            <w:gridSpan w:val="2"/>
            <w:shd w:val="clear" w:color="auto" w:fill="auto"/>
          </w:tcPr>
          <w:p w14:paraId="76B08ECC" w14:textId="2556A4FF" w:rsidR="005E3194" w:rsidRPr="00786DB4" w:rsidRDefault="00FA6910" w:rsidP="00C85DC9">
            <w:pPr>
              <w:ind w:firstLine="0"/>
              <w:rPr>
                <w:sz w:val="20"/>
              </w:rPr>
            </w:pPr>
            <w:r w:rsidRPr="00786DB4">
              <w:rPr>
                <w:sz w:val="20"/>
              </w:rPr>
              <w:t>При приеме изменений к сведениям об исполнении контракта контролируется, что в размещенной версии не установлен данный признак, то есть запрещается прием изменений к сведениям об исполнении контракта, которые сформированы на основании платежного документа, полученного из ПУР/АСФК</w:t>
            </w:r>
          </w:p>
        </w:tc>
      </w:tr>
      <w:tr w:rsidR="00A05660" w:rsidRPr="00786DB4" w14:paraId="23E63C3D" w14:textId="77777777" w:rsidTr="00851288">
        <w:trPr>
          <w:trHeight w:val="247"/>
          <w:jc w:val="center"/>
        </w:trPr>
        <w:tc>
          <w:tcPr>
            <w:tcW w:w="605" w:type="pct"/>
            <w:gridSpan w:val="2"/>
            <w:shd w:val="clear" w:color="auto" w:fill="auto"/>
          </w:tcPr>
          <w:p w14:paraId="16FCD83C" w14:textId="77777777" w:rsidR="00A05660" w:rsidRPr="00786DB4" w:rsidRDefault="00A05660" w:rsidP="00C85DC9">
            <w:pPr>
              <w:ind w:firstLine="0"/>
              <w:rPr>
                <w:sz w:val="20"/>
              </w:rPr>
            </w:pPr>
          </w:p>
        </w:tc>
        <w:tc>
          <w:tcPr>
            <w:tcW w:w="830" w:type="pct"/>
            <w:shd w:val="clear" w:color="auto" w:fill="auto"/>
          </w:tcPr>
          <w:p w14:paraId="7D004451" w14:textId="13C35BC6" w:rsidR="00A05660" w:rsidRPr="00786DB4" w:rsidRDefault="00A05660" w:rsidP="00C85DC9">
            <w:pPr>
              <w:ind w:firstLine="0"/>
              <w:rPr>
                <w:sz w:val="20"/>
              </w:rPr>
            </w:pPr>
            <w:r w:rsidRPr="00786DB4">
              <w:rPr>
                <w:sz w:val="20"/>
                <w:lang w:val="en-US"/>
              </w:rPr>
              <w:t>budgetObligations</w:t>
            </w:r>
          </w:p>
        </w:tc>
        <w:tc>
          <w:tcPr>
            <w:tcW w:w="305" w:type="pct"/>
            <w:shd w:val="clear" w:color="auto" w:fill="auto"/>
          </w:tcPr>
          <w:p w14:paraId="0E49E56B" w14:textId="6A73B7B0" w:rsidR="00A05660" w:rsidRPr="00786DB4" w:rsidRDefault="00A05660" w:rsidP="00C85DC9">
            <w:pPr>
              <w:ind w:firstLine="0"/>
              <w:jc w:val="center"/>
              <w:rPr>
                <w:sz w:val="20"/>
              </w:rPr>
            </w:pPr>
            <w:r w:rsidRPr="00786DB4">
              <w:rPr>
                <w:sz w:val="20"/>
              </w:rPr>
              <w:t>H</w:t>
            </w:r>
          </w:p>
        </w:tc>
        <w:tc>
          <w:tcPr>
            <w:tcW w:w="529" w:type="pct"/>
            <w:shd w:val="clear" w:color="auto" w:fill="auto"/>
          </w:tcPr>
          <w:p w14:paraId="43F2F570" w14:textId="5A681ED7" w:rsidR="00A05660" w:rsidRPr="00786DB4" w:rsidRDefault="00A05660" w:rsidP="00C85DC9">
            <w:pPr>
              <w:ind w:firstLine="0"/>
              <w:jc w:val="center"/>
              <w:rPr>
                <w:sz w:val="20"/>
              </w:rPr>
            </w:pPr>
            <w:r w:rsidRPr="00786DB4">
              <w:rPr>
                <w:sz w:val="20"/>
              </w:rPr>
              <w:t>S</w:t>
            </w:r>
          </w:p>
        </w:tc>
        <w:tc>
          <w:tcPr>
            <w:tcW w:w="1358" w:type="pct"/>
            <w:shd w:val="clear" w:color="auto" w:fill="auto"/>
          </w:tcPr>
          <w:p w14:paraId="5ABEB309" w14:textId="7D497D80" w:rsidR="00A05660" w:rsidRPr="00786DB4" w:rsidRDefault="00A05660" w:rsidP="00C85DC9">
            <w:pPr>
              <w:ind w:firstLine="0"/>
              <w:rPr>
                <w:sz w:val="20"/>
              </w:rPr>
            </w:pPr>
            <w:r w:rsidRPr="00786DB4">
              <w:rPr>
                <w:sz w:val="20"/>
              </w:rPr>
              <w:t>Сведения о бюджетном обязательстве (БО)</w:t>
            </w:r>
          </w:p>
        </w:tc>
        <w:tc>
          <w:tcPr>
            <w:tcW w:w="1373" w:type="pct"/>
            <w:gridSpan w:val="2"/>
            <w:shd w:val="clear" w:color="auto" w:fill="auto"/>
          </w:tcPr>
          <w:p w14:paraId="0760917D" w14:textId="77777777" w:rsidR="00A05660" w:rsidRPr="00786DB4" w:rsidRDefault="00A05660" w:rsidP="00C85DC9">
            <w:pPr>
              <w:ind w:firstLine="0"/>
              <w:rPr>
                <w:bCs/>
                <w:sz w:val="20"/>
              </w:rPr>
            </w:pPr>
            <w:r w:rsidRPr="00786DB4">
              <w:rPr>
                <w:sz w:val="20"/>
              </w:rPr>
              <w:t>Состав блока см. состав блока «</w:t>
            </w:r>
            <w:r w:rsidRPr="00786DB4">
              <w:rPr>
                <w:bCs/>
                <w:sz w:val="20"/>
              </w:rPr>
              <w:t>Информация о прикрепленных документах» (</w:t>
            </w:r>
            <w:r w:rsidRPr="00786DB4">
              <w:rPr>
                <w:sz w:val="20"/>
                <w:lang w:val="en-US"/>
              </w:rPr>
              <w:t>attachments</w:t>
            </w:r>
            <w:r w:rsidRPr="00786DB4">
              <w:rPr>
                <w:bCs/>
                <w:sz w:val="20"/>
              </w:rPr>
              <w:t>)</w:t>
            </w:r>
          </w:p>
          <w:p w14:paraId="60E748F1" w14:textId="1EBA10CD" w:rsidR="00A05660" w:rsidRPr="00786DB4" w:rsidRDefault="00A05660" w:rsidP="00C85DC9">
            <w:pPr>
              <w:ind w:firstLine="0"/>
              <w:rPr>
                <w:sz w:val="20"/>
              </w:rPr>
            </w:pPr>
            <w:r w:rsidRPr="00786DB4">
              <w:rPr>
                <w:bCs/>
                <w:sz w:val="20"/>
              </w:rPr>
              <w:t>Содержимое блока игнорируется при приеме от внешних систем</w:t>
            </w:r>
          </w:p>
        </w:tc>
      </w:tr>
      <w:tr w:rsidR="00813151" w:rsidRPr="00786DB4" w14:paraId="2592D399" w14:textId="77777777" w:rsidTr="00851288">
        <w:trPr>
          <w:jc w:val="center"/>
        </w:trPr>
        <w:tc>
          <w:tcPr>
            <w:tcW w:w="605" w:type="pct"/>
            <w:gridSpan w:val="2"/>
            <w:shd w:val="clear" w:color="auto" w:fill="auto"/>
            <w:hideMark/>
          </w:tcPr>
          <w:p w14:paraId="26F593DA" w14:textId="77777777" w:rsidR="00813151" w:rsidRPr="00786DB4" w:rsidRDefault="00813151" w:rsidP="00C85DC9">
            <w:pPr>
              <w:ind w:firstLine="0"/>
              <w:rPr>
                <w:sz w:val="20"/>
              </w:rPr>
            </w:pPr>
            <w:r w:rsidRPr="00786DB4">
              <w:rPr>
                <w:sz w:val="20"/>
              </w:rPr>
              <w:t> </w:t>
            </w:r>
          </w:p>
        </w:tc>
        <w:tc>
          <w:tcPr>
            <w:tcW w:w="830" w:type="pct"/>
            <w:shd w:val="clear" w:color="auto" w:fill="auto"/>
            <w:hideMark/>
          </w:tcPr>
          <w:p w14:paraId="3635CAFE" w14:textId="3F8C29CB" w:rsidR="00813151" w:rsidRPr="00786DB4" w:rsidRDefault="001A1B77" w:rsidP="00C85DC9">
            <w:pPr>
              <w:ind w:firstLine="0"/>
              <w:rPr>
                <w:sz w:val="20"/>
                <w:lang w:val="en-US"/>
              </w:rPr>
            </w:pPr>
            <w:r w:rsidRPr="00786DB4">
              <w:rPr>
                <w:sz w:val="20"/>
                <w:lang w:val="en-US"/>
              </w:rPr>
              <w:t>modificationReason</w:t>
            </w:r>
          </w:p>
        </w:tc>
        <w:tc>
          <w:tcPr>
            <w:tcW w:w="305" w:type="pct"/>
            <w:shd w:val="clear" w:color="auto" w:fill="auto"/>
            <w:hideMark/>
          </w:tcPr>
          <w:p w14:paraId="48B93FF9" w14:textId="77777777" w:rsidR="00813151" w:rsidRPr="00786DB4" w:rsidRDefault="00813151" w:rsidP="00C85DC9">
            <w:pPr>
              <w:ind w:firstLine="0"/>
              <w:jc w:val="center"/>
              <w:rPr>
                <w:sz w:val="20"/>
              </w:rPr>
            </w:pPr>
            <w:r w:rsidRPr="00786DB4">
              <w:rPr>
                <w:sz w:val="20"/>
              </w:rPr>
              <w:t>H</w:t>
            </w:r>
          </w:p>
        </w:tc>
        <w:tc>
          <w:tcPr>
            <w:tcW w:w="529" w:type="pct"/>
            <w:shd w:val="clear" w:color="auto" w:fill="auto"/>
            <w:hideMark/>
          </w:tcPr>
          <w:p w14:paraId="05D81B29" w14:textId="56F1B6EB" w:rsidR="00813151" w:rsidRPr="00786DB4" w:rsidRDefault="00813151" w:rsidP="00C85DC9">
            <w:pPr>
              <w:ind w:firstLine="0"/>
              <w:jc w:val="center"/>
              <w:rPr>
                <w:sz w:val="20"/>
              </w:rPr>
            </w:pPr>
            <w:r w:rsidRPr="00786DB4">
              <w:rPr>
                <w:sz w:val="20"/>
              </w:rPr>
              <w:t>T(1-</w:t>
            </w:r>
            <w:r w:rsidR="003006BF" w:rsidRPr="00786DB4">
              <w:rPr>
                <w:sz w:val="20"/>
                <w:lang w:val="en-US"/>
              </w:rPr>
              <w:t>2</w:t>
            </w:r>
            <w:r w:rsidRPr="00786DB4">
              <w:rPr>
                <w:sz w:val="20"/>
              </w:rPr>
              <w:t>000)</w:t>
            </w:r>
          </w:p>
        </w:tc>
        <w:tc>
          <w:tcPr>
            <w:tcW w:w="1358" w:type="pct"/>
            <w:shd w:val="clear" w:color="auto" w:fill="auto"/>
            <w:hideMark/>
          </w:tcPr>
          <w:p w14:paraId="4E96B65B" w14:textId="77777777" w:rsidR="00813151" w:rsidRPr="00786DB4" w:rsidRDefault="00813151" w:rsidP="00C85DC9">
            <w:pPr>
              <w:ind w:firstLine="0"/>
              <w:rPr>
                <w:sz w:val="20"/>
              </w:rPr>
            </w:pPr>
            <w:r w:rsidRPr="00786DB4">
              <w:rPr>
                <w:sz w:val="20"/>
              </w:rPr>
              <w:t>Основание изменения (исправления) опубликованной редакции. Указывается в случае передачи измененных сведений</w:t>
            </w:r>
          </w:p>
        </w:tc>
        <w:tc>
          <w:tcPr>
            <w:tcW w:w="1373" w:type="pct"/>
            <w:gridSpan w:val="2"/>
            <w:shd w:val="clear" w:color="auto" w:fill="auto"/>
            <w:hideMark/>
          </w:tcPr>
          <w:p w14:paraId="06DE9F52" w14:textId="3FCB2581" w:rsidR="00813151" w:rsidRPr="00786DB4" w:rsidRDefault="00813151" w:rsidP="00C85DC9">
            <w:pPr>
              <w:ind w:firstLine="0"/>
              <w:rPr>
                <w:sz w:val="20"/>
              </w:rPr>
            </w:pPr>
            <w:r w:rsidRPr="00786DB4">
              <w:rPr>
                <w:sz w:val="20"/>
              </w:rPr>
              <w:t xml:space="preserve"> </w:t>
            </w:r>
            <w:r w:rsidR="00235A9B" w:rsidRPr="00235A9B">
              <w:rPr>
                <w:sz w:val="20"/>
              </w:rPr>
              <w:t>Игнорируется при приеме в случае если заполнен блок "Информация о возврате поставщиком (подрядчиком, исполнителем) переплаты по контракту" (refundOverpaymentsInfo)</w:t>
            </w:r>
          </w:p>
        </w:tc>
      </w:tr>
      <w:tr w:rsidR="00813151" w:rsidRPr="00786DB4" w14:paraId="240710D4" w14:textId="77777777" w:rsidTr="00851288">
        <w:trPr>
          <w:jc w:val="center"/>
        </w:trPr>
        <w:tc>
          <w:tcPr>
            <w:tcW w:w="605" w:type="pct"/>
            <w:gridSpan w:val="2"/>
            <w:shd w:val="clear" w:color="auto" w:fill="auto"/>
          </w:tcPr>
          <w:p w14:paraId="0CCC6103" w14:textId="77777777" w:rsidR="00813151" w:rsidRPr="00786DB4" w:rsidRDefault="00813151" w:rsidP="00C85DC9">
            <w:pPr>
              <w:ind w:firstLine="0"/>
              <w:rPr>
                <w:sz w:val="20"/>
              </w:rPr>
            </w:pPr>
            <w:r w:rsidRPr="00786DB4">
              <w:rPr>
                <w:sz w:val="20"/>
              </w:rPr>
              <w:t> </w:t>
            </w:r>
          </w:p>
        </w:tc>
        <w:tc>
          <w:tcPr>
            <w:tcW w:w="830" w:type="pct"/>
            <w:shd w:val="clear" w:color="auto" w:fill="auto"/>
          </w:tcPr>
          <w:p w14:paraId="17B26E0F" w14:textId="77777777" w:rsidR="00813151" w:rsidRPr="00786DB4" w:rsidRDefault="00813151" w:rsidP="00C85DC9">
            <w:pPr>
              <w:ind w:firstLine="0"/>
              <w:rPr>
                <w:sz w:val="20"/>
              </w:rPr>
            </w:pPr>
            <w:r w:rsidRPr="00786DB4">
              <w:rPr>
                <w:sz w:val="20"/>
              </w:rPr>
              <w:t>currentContractStage</w:t>
            </w:r>
          </w:p>
        </w:tc>
        <w:tc>
          <w:tcPr>
            <w:tcW w:w="305" w:type="pct"/>
            <w:shd w:val="clear" w:color="auto" w:fill="auto"/>
          </w:tcPr>
          <w:p w14:paraId="3334F13E" w14:textId="77777777" w:rsidR="00813151" w:rsidRPr="00786DB4" w:rsidRDefault="00813151" w:rsidP="00C85DC9">
            <w:pPr>
              <w:ind w:firstLine="0"/>
              <w:jc w:val="center"/>
              <w:rPr>
                <w:sz w:val="20"/>
              </w:rPr>
            </w:pPr>
            <w:r w:rsidRPr="00786DB4">
              <w:rPr>
                <w:sz w:val="20"/>
              </w:rPr>
              <w:t>Н</w:t>
            </w:r>
          </w:p>
        </w:tc>
        <w:tc>
          <w:tcPr>
            <w:tcW w:w="529" w:type="pct"/>
            <w:shd w:val="clear" w:color="auto" w:fill="auto"/>
          </w:tcPr>
          <w:p w14:paraId="1117AF6B" w14:textId="77777777" w:rsidR="00813151" w:rsidRPr="00786DB4" w:rsidRDefault="00813151" w:rsidP="00C85DC9">
            <w:pPr>
              <w:ind w:firstLine="0"/>
              <w:jc w:val="center"/>
              <w:rPr>
                <w:sz w:val="20"/>
                <w:lang w:val="en-US"/>
              </w:rPr>
            </w:pPr>
            <w:r w:rsidRPr="00786DB4">
              <w:rPr>
                <w:sz w:val="20"/>
                <w:lang w:val="en-US"/>
              </w:rPr>
              <w:t>T</w:t>
            </w:r>
          </w:p>
        </w:tc>
        <w:tc>
          <w:tcPr>
            <w:tcW w:w="1358" w:type="pct"/>
            <w:shd w:val="clear" w:color="auto" w:fill="auto"/>
          </w:tcPr>
          <w:p w14:paraId="54B151D2" w14:textId="77777777" w:rsidR="00813151" w:rsidRPr="00786DB4" w:rsidRDefault="00813151" w:rsidP="00C85DC9">
            <w:pPr>
              <w:ind w:firstLine="0"/>
              <w:rPr>
                <w:sz w:val="20"/>
              </w:rPr>
            </w:pPr>
            <w:r w:rsidRPr="00786DB4">
              <w:rPr>
                <w:sz w:val="20"/>
              </w:rPr>
              <w:t>Текущее состояние контракта</w:t>
            </w:r>
          </w:p>
          <w:p w14:paraId="319CB6BD" w14:textId="77777777" w:rsidR="00813151" w:rsidRPr="00786DB4" w:rsidRDefault="00813151" w:rsidP="00C85DC9">
            <w:pPr>
              <w:ind w:firstLine="0"/>
              <w:rPr>
                <w:sz w:val="20"/>
              </w:rPr>
            </w:pPr>
            <w:r w:rsidRPr="00786DB4">
              <w:rPr>
                <w:sz w:val="20"/>
              </w:rPr>
              <w:t>E – Исполнение;</w:t>
            </w:r>
          </w:p>
          <w:p w14:paraId="641B3525" w14:textId="77777777" w:rsidR="00813151" w:rsidRPr="00786DB4" w:rsidRDefault="00813151" w:rsidP="00C85DC9">
            <w:pPr>
              <w:ind w:firstLine="0"/>
              <w:rPr>
                <w:sz w:val="20"/>
              </w:rPr>
            </w:pPr>
            <w:r w:rsidRPr="00786DB4">
              <w:rPr>
                <w:sz w:val="20"/>
              </w:rPr>
              <w:t>ET - Исполнение прекращено;</w:t>
            </w:r>
          </w:p>
          <w:p w14:paraId="02D2A709" w14:textId="77777777" w:rsidR="00813151" w:rsidRPr="00786DB4" w:rsidRDefault="00813151" w:rsidP="00C85DC9">
            <w:pPr>
              <w:ind w:firstLine="0"/>
              <w:rPr>
                <w:sz w:val="20"/>
              </w:rPr>
            </w:pPr>
            <w:r w:rsidRPr="00786DB4">
              <w:rPr>
                <w:sz w:val="20"/>
              </w:rPr>
              <w:t>EC - Исполнение завершено;</w:t>
            </w:r>
          </w:p>
          <w:p w14:paraId="665EA888" w14:textId="77777777" w:rsidR="00813151" w:rsidRPr="00786DB4" w:rsidRDefault="00813151" w:rsidP="00C85DC9">
            <w:pPr>
              <w:ind w:firstLine="0"/>
              <w:rPr>
                <w:sz w:val="20"/>
              </w:rPr>
            </w:pPr>
            <w:r w:rsidRPr="00786DB4">
              <w:rPr>
                <w:sz w:val="20"/>
              </w:rPr>
              <w:t>IN – Aннулировано.</w:t>
            </w:r>
          </w:p>
        </w:tc>
        <w:tc>
          <w:tcPr>
            <w:tcW w:w="1373" w:type="pct"/>
            <w:gridSpan w:val="2"/>
            <w:shd w:val="clear" w:color="auto" w:fill="auto"/>
          </w:tcPr>
          <w:p w14:paraId="58746650" w14:textId="77777777" w:rsidR="00813151" w:rsidRPr="00786DB4" w:rsidRDefault="00813151" w:rsidP="00C85DC9">
            <w:pPr>
              <w:ind w:firstLine="0"/>
              <w:rPr>
                <w:sz w:val="20"/>
              </w:rPr>
            </w:pPr>
            <w:r w:rsidRPr="00786DB4">
              <w:rPr>
                <w:sz w:val="20"/>
              </w:rPr>
              <w:t>Допустимые значения:</w:t>
            </w:r>
          </w:p>
          <w:p w14:paraId="0485F40A" w14:textId="77777777" w:rsidR="00813151" w:rsidRPr="00786DB4" w:rsidRDefault="00813151" w:rsidP="00C85DC9">
            <w:pPr>
              <w:ind w:firstLine="0"/>
              <w:rPr>
                <w:sz w:val="20"/>
              </w:rPr>
            </w:pPr>
            <w:r w:rsidRPr="00786DB4">
              <w:rPr>
                <w:sz w:val="20"/>
              </w:rPr>
              <w:t>E</w:t>
            </w:r>
          </w:p>
          <w:p w14:paraId="21EFE978" w14:textId="77777777" w:rsidR="00813151" w:rsidRPr="00786DB4" w:rsidRDefault="00813151" w:rsidP="00C85DC9">
            <w:pPr>
              <w:ind w:firstLine="0"/>
              <w:rPr>
                <w:sz w:val="20"/>
              </w:rPr>
            </w:pPr>
            <w:r w:rsidRPr="00786DB4">
              <w:rPr>
                <w:sz w:val="20"/>
              </w:rPr>
              <w:t>ET</w:t>
            </w:r>
          </w:p>
          <w:p w14:paraId="0BDC5F2A" w14:textId="77777777" w:rsidR="00813151" w:rsidRPr="00786DB4" w:rsidRDefault="00813151" w:rsidP="00C85DC9">
            <w:pPr>
              <w:ind w:firstLine="0"/>
              <w:rPr>
                <w:sz w:val="20"/>
              </w:rPr>
            </w:pPr>
            <w:r w:rsidRPr="00786DB4">
              <w:rPr>
                <w:sz w:val="20"/>
              </w:rPr>
              <w:t>EC</w:t>
            </w:r>
          </w:p>
          <w:p w14:paraId="203B7513" w14:textId="77777777" w:rsidR="00813151" w:rsidRPr="00786DB4" w:rsidRDefault="00813151" w:rsidP="00C85DC9">
            <w:pPr>
              <w:ind w:firstLine="0"/>
              <w:rPr>
                <w:sz w:val="20"/>
              </w:rPr>
            </w:pPr>
            <w:r w:rsidRPr="00786DB4">
              <w:rPr>
                <w:sz w:val="20"/>
              </w:rPr>
              <w:t>IN</w:t>
            </w:r>
          </w:p>
        </w:tc>
      </w:tr>
      <w:tr w:rsidR="00561387" w:rsidRPr="00786DB4" w14:paraId="0F70465C" w14:textId="77777777" w:rsidTr="00851288">
        <w:trPr>
          <w:jc w:val="center"/>
        </w:trPr>
        <w:tc>
          <w:tcPr>
            <w:tcW w:w="605" w:type="pct"/>
            <w:gridSpan w:val="2"/>
            <w:shd w:val="clear" w:color="auto" w:fill="auto"/>
          </w:tcPr>
          <w:p w14:paraId="4E1E7700" w14:textId="77777777" w:rsidR="00561387" w:rsidRPr="00786DB4" w:rsidRDefault="00561387" w:rsidP="00C85DC9">
            <w:pPr>
              <w:ind w:firstLine="0"/>
              <w:rPr>
                <w:sz w:val="20"/>
              </w:rPr>
            </w:pPr>
            <w:r w:rsidRPr="00786DB4">
              <w:rPr>
                <w:sz w:val="20"/>
              </w:rPr>
              <w:t> </w:t>
            </w:r>
          </w:p>
        </w:tc>
        <w:tc>
          <w:tcPr>
            <w:tcW w:w="830" w:type="pct"/>
            <w:shd w:val="clear" w:color="auto" w:fill="auto"/>
          </w:tcPr>
          <w:p w14:paraId="01C8288D" w14:textId="00AD565A" w:rsidR="00561387" w:rsidRPr="00786DB4" w:rsidRDefault="00561387" w:rsidP="00C85DC9">
            <w:pPr>
              <w:ind w:firstLine="0"/>
              <w:rPr>
                <w:sz w:val="20"/>
              </w:rPr>
            </w:pPr>
            <w:r w:rsidRPr="00786DB4">
              <w:rPr>
                <w:sz w:val="20"/>
              </w:rPr>
              <w:t>okpd2okved2</w:t>
            </w:r>
          </w:p>
        </w:tc>
        <w:tc>
          <w:tcPr>
            <w:tcW w:w="305" w:type="pct"/>
            <w:shd w:val="clear" w:color="auto" w:fill="auto"/>
          </w:tcPr>
          <w:p w14:paraId="76C84BC3" w14:textId="14D65E4A" w:rsidR="00561387" w:rsidRPr="00786DB4" w:rsidRDefault="00561387" w:rsidP="00C85DC9">
            <w:pPr>
              <w:ind w:firstLine="0"/>
              <w:jc w:val="center"/>
              <w:rPr>
                <w:sz w:val="20"/>
              </w:rPr>
            </w:pPr>
            <w:r w:rsidRPr="00786DB4">
              <w:rPr>
                <w:sz w:val="20"/>
              </w:rPr>
              <w:t>Н</w:t>
            </w:r>
          </w:p>
        </w:tc>
        <w:tc>
          <w:tcPr>
            <w:tcW w:w="529" w:type="pct"/>
            <w:shd w:val="clear" w:color="auto" w:fill="auto"/>
          </w:tcPr>
          <w:p w14:paraId="7D0F6DED" w14:textId="7EEBFB12" w:rsidR="00561387" w:rsidRPr="00786DB4" w:rsidRDefault="00561387" w:rsidP="00C85DC9">
            <w:pPr>
              <w:ind w:firstLine="0"/>
              <w:jc w:val="center"/>
              <w:rPr>
                <w:sz w:val="20"/>
                <w:lang w:val="en-US"/>
              </w:rPr>
            </w:pPr>
            <w:r w:rsidRPr="00786DB4">
              <w:rPr>
                <w:sz w:val="20"/>
                <w:lang w:val="en-US"/>
              </w:rPr>
              <w:t>B</w:t>
            </w:r>
          </w:p>
        </w:tc>
        <w:tc>
          <w:tcPr>
            <w:tcW w:w="1358" w:type="pct"/>
            <w:shd w:val="clear" w:color="auto" w:fill="auto"/>
          </w:tcPr>
          <w:p w14:paraId="24F0A1F0" w14:textId="3E0BE41A" w:rsidR="00561387" w:rsidRPr="00786DB4" w:rsidRDefault="00561387" w:rsidP="00C85DC9">
            <w:pPr>
              <w:ind w:firstLine="0"/>
              <w:rPr>
                <w:sz w:val="20"/>
              </w:rPr>
            </w:pPr>
            <w:r w:rsidRPr="00786DB4">
              <w:rPr>
                <w:sz w:val="20"/>
              </w:rPr>
              <w:t>Классификация по ОКПД2/ОКВЭД2</w:t>
            </w:r>
          </w:p>
        </w:tc>
        <w:tc>
          <w:tcPr>
            <w:tcW w:w="1373" w:type="pct"/>
            <w:gridSpan w:val="2"/>
            <w:shd w:val="clear" w:color="auto" w:fill="auto"/>
          </w:tcPr>
          <w:p w14:paraId="437C37AA" w14:textId="693A9395" w:rsidR="00561387" w:rsidRPr="00786DB4" w:rsidRDefault="00561387" w:rsidP="00C85DC9">
            <w:pPr>
              <w:ind w:firstLine="0"/>
              <w:rPr>
                <w:sz w:val="20"/>
              </w:rPr>
            </w:pPr>
            <w:r w:rsidRPr="00786DB4">
              <w:rPr>
                <w:sz w:val="20"/>
              </w:rPr>
              <w:t>Элемент не используется в импорте</w:t>
            </w:r>
          </w:p>
        </w:tc>
      </w:tr>
      <w:tr w:rsidR="00A670B8" w:rsidRPr="00786DB4" w14:paraId="05911505" w14:textId="77777777" w:rsidTr="00851288">
        <w:trPr>
          <w:jc w:val="center"/>
        </w:trPr>
        <w:tc>
          <w:tcPr>
            <w:tcW w:w="605" w:type="pct"/>
            <w:gridSpan w:val="2"/>
            <w:shd w:val="clear" w:color="auto" w:fill="auto"/>
          </w:tcPr>
          <w:p w14:paraId="3D9C77D0" w14:textId="77777777" w:rsidR="00A670B8" w:rsidRPr="00786DB4" w:rsidRDefault="00A670B8" w:rsidP="00C85DC9">
            <w:pPr>
              <w:ind w:firstLine="0"/>
              <w:rPr>
                <w:sz w:val="20"/>
              </w:rPr>
            </w:pPr>
          </w:p>
        </w:tc>
        <w:tc>
          <w:tcPr>
            <w:tcW w:w="830" w:type="pct"/>
            <w:shd w:val="clear" w:color="auto" w:fill="auto"/>
          </w:tcPr>
          <w:p w14:paraId="36AD4CB1" w14:textId="5A43CE94" w:rsidR="00A670B8" w:rsidRPr="00786DB4" w:rsidRDefault="00A670B8" w:rsidP="00C85DC9">
            <w:pPr>
              <w:ind w:firstLine="0"/>
              <w:rPr>
                <w:sz w:val="20"/>
              </w:rPr>
            </w:pPr>
            <w:r w:rsidRPr="00786DB4">
              <w:rPr>
                <w:sz w:val="20"/>
              </w:rPr>
              <w:t>isEDIBased</w:t>
            </w:r>
          </w:p>
        </w:tc>
        <w:tc>
          <w:tcPr>
            <w:tcW w:w="305" w:type="pct"/>
            <w:shd w:val="clear" w:color="auto" w:fill="auto"/>
          </w:tcPr>
          <w:p w14:paraId="3163EBE2" w14:textId="41FE91B3" w:rsidR="00A670B8" w:rsidRPr="00786DB4" w:rsidRDefault="00A670B8" w:rsidP="00C85DC9">
            <w:pPr>
              <w:ind w:firstLine="0"/>
              <w:jc w:val="center"/>
              <w:rPr>
                <w:sz w:val="20"/>
              </w:rPr>
            </w:pPr>
            <w:r w:rsidRPr="00786DB4">
              <w:rPr>
                <w:sz w:val="20"/>
              </w:rPr>
              <w:t>Н</w:t>
            </w:r>
          </w:p>
        </w:tc>
        <w:tc>
          <w:tcPr>
            <w:tcW w:w="529" w:type="pct"/>
            <w:shd w:val="clear" w:color="auto" w:fill="auto"/>
          </w:tcPr>
          <w:p w14:paraId="615CFED0" w14:textId="5E286182" w:rsidR="00A670B8" w:rsidRPr="00786DB4" w:rsidRDefault="00A670B8" w:rsidP="00C85DC9">
            <w:pPr>
              <w:ind w:firstLine="0"/>
              <w:jc w:val="center"/>
              <w:rPr>
                <w:sz w:val="20"/>
                <w:lang w:val="en-US"/>
              </w:rPr>
            </w:pPr>
            <w:r w:rsidRPr="00786DB4">
              <w:rPr>
                <w:sz w:val="20"/>
                <w:lang w:val="en-US"/>
              </w:rPr>
              <w:t>B</w:t>
            </w:r>
          </w:p>
        </w:tc>
        <w:tc>
          <w:tcPr>
            <w:tcW w:w="1358" w:type="pct"/>
            <w:shd w:val="clear" w:color="auto" w:fill="auto"/>
          </w:tcPr>
          <w:p w14:paraId="47A856DE" w14:textId="699533CF" w:rsidR="00A670B8" w:rsidRPr="00786DB4" w:rsidRDefault="00A670B8" w:rsidP="00C85DC9">
            <w:pPr>
              <w:ind w:firstLine="0"/>
              <w:rPr>
                <w:sz w:val="20"/>
              </w:rPr>
            </w:pPr>
            <w:r w:rsidRPr="00786DB4">
              <w:rPr>
                <w:sz w:val="20"/>
              </w:rPr>
              <w:t>Документ сформирован на основании УПД, УКД (электронное актирование)</w:t>
            </w:r>
          </w:p>
        </w:tc>
        <w:tc>
          <w:tcPr>
            <w:tcW w:w="1373" w:type="pct"/>
            <w:gridSpan w:val="2"/>
            <w:shd w:val="clear" w:color="auto" w:fill="auto"/>
          </w:tcPr>
          <w:p w14:paraId="20194C4E" w14:textId="1BF17DDF" w:rsidR="00A670B8" w:rsidRPr="00786DB4" w:rsidRDefault="00A670B8" w:rsidP="00C85DC9">
            <w:pPr>
              <w:ind w:firstLine="0"/>
              <w:rPr>
                <w:sz w:val="20"/>
              </w:rPr>
            </w:pPr>
            <w:r w:rsidRPr="00786DB4">
              <w:rPr>
                <w:sz w:val="20"/>
              </w:rPr>
              <w:t>Игнорируется при приеме. Заполняется автоматически, если проект документа был сформирован на основании УПД, УКД</w:t>
            </w:r>
          </w:p>
        </w:tc>
      </w:tr>
      <w:tr w:rsidR="00FA6910" w:rsidRPr="00786DB4" w14:paraId="590084C8" w14:textId="77777777" w:rsidTr="00851288">
        <w:trPr>
          <w:jc w:val="center"/>
        </w:trPr>
        <w:tc>
          <w:tcPr>
            <w:tcW w:w="605" w:type="pct"/>
            <w:gridSpan w:val="2"/>
            <w:shd w:val="clear" w:color="auto" w:fill="auto"/>
          </w:tcPr>
          <w:p w14:paraId="7B822959" w14:textId="77777777" w:rsidR="00FA6910" w:rsidRPr="00786DB4" w:rsidRDefault="00FA6910" w:rsidP="00C85DC9">
            <w:pPr>
              <w:ind w:firstLine="0"/>
              <w:rPr>
                <w:sz w:val="20"/>
              </w:rPr>
            </w:pPr>
          </w:p>
        </w:tc>
        <w:tc>
          <w:tcPr>
            <w:tcW w:w="830" w:type="pct"/>
            <w:shd w:val="clear" w:color="auto" w:fill="auto"/>
          </w:tcPr>
          <w:p w14:paraId="4B792E7F" w14:textId="45E6E5ED" w:rsidR="00FA6910" w:rsidRPr="00786DB4" w:rsidRDefault="00FA6910" w:rsidP="00C85DC9">
            <w:pPr>
              <w:ind w:firstLine="0"/>
              <w:rPr>
                <w:sz w:val="20"/>
              </w:rPr>
            </w:pPr>
            <w:r w:rsidRPr="00786DB4">
              <w:rPr>
                <w:sz w:val="20"/>
              </w:rPr>
              <w:t>isPURorASFKBased</w:t>
            </w:r>
          </w:p>
        </w:tc>
        <w:tc>
          <w:tcPr>
            <w:tcW w:w="305" w:type="pct"/>
            <w:shd w:val="clear" w:color="auto" w:fill="auto"/>
          </w:tcPr>
          <w:p w14:paraId="02F99F06" w14:textId="7FC45AD6" w:rsidR="00FA6910" w:rsidRPr="00786DB4" w:rsidRDefault="00FA6910" w:rsidP="00C85DC9">
            <w:pPr>
              <w:ind w:firstLine="0"/>
              <w:jc w:val="center"/>
              <w:rPr>
                <w:sz w:val="20"/>
              </w:rPr>
            </w:pPr>
            <w:r w:rsidRPr="00786DB4">
              <w:rPr>
                <w:sz w:val="20"/>
              </w:rPr>
              <w:t>Н</w:t>
            </w:r>
          </w:p>
        </w:tc>
        <w:tc>
          <w:tcPr>
            <w:tcW w:w="529" w:type="pct"/>
            <w:shd w:val="clear" w:color="auto" w:fill="auto"/>
          </w:tcPr>
          <w:p w14:paraId="3D565756" w14:textId="2ADDB8C8" w:rsidR="00FA6910" w:rsidRPr="00786DB4" w:rsidRDefault="00FA6910" w:rsidP="00C85DC9">
            <w:pPr>
              <w:ind w:firstLine="0"/>
              <w:jc w:val="center"/>
              <w:rPr>
                <w:sz w:val="20"/>
                <w:lang w:val="en-US"/>
              </w:rPr>
            </w:pPr>
            <w:r w:rsidRPr="00786DB4">
              <w:rPr>
                <w:sz w:val="20"/>
                <w:lang w:val="en-US"/>
              </w:rPr>
              <w:t>B</w:t>
            </w:r>
          </w:p>
        </w:tc>
        <w:tc>
          <w:tcPr>
            <w:tcW w:w="1358" w:type="pct"/>
            <w:shd w:val="clear" w:color="auto" w:fill="auto"/>
          </w:tcPr>
          <w:p w14:paraId="72CBB197" w14:textId="77777777" w:rsidR="00FA6910" w:rsidRPr="00786DB4" w:rsidRDefault="00FA6910" w:rsidP="00C85DC9">
            <w:pPr>
              <w:ind w:firstLine="0"/>
              <w:rPr>
                <w:sz w:val="20"/>
              </w:rPr>
            </w:pPr>
            <w:r w:rsidRPr="00786DB4">
              <w:rPr>
                <w:sz w:val="20"/>
              </w:rPr>
              <w:t>Документ сформирован на основании платежного документа, полученного из ПУР/АСФК.</w:t>
            </w:r>
          </w:p>
          <w:p w14:paraId="0B68E392" w14:textId="77777777" w:rsidR="00FA6910" w:rsidRPr="00786DB4" w:rsidRDefault="00FA6910" w:rsidP="00C85DC9">
            <w:pPr>
              <w:ind w:firstLine="0"/>
              <w:rPr>
                <w:sz w:val="20"/>
              </w:rPr>
            </w:pPr>
            <w:r w:rsidRPr="00786DB4">
              <w:rPr>
                <w:sz w:val="20"/>
              </w:rPr>
              <w:t>Игнорируется при приеме. Заполняется автоматически, если проект документа был сформирован на основании платежного документа, полученного из ПУР/АСФК.</w:t>
            </w:r>
          </w:p>
          <w:p w14:paraId="346153E3" w14:textId="08399D5D" w:rsidR="00FA6910" w:rsidRPr="00786DB4" w:rsidRDefault="00FA6910" w:rsidP="00C85DC9">
            <w:pPr>
              <w:ind w:firstLine="0"/>
              <w:rPr>
                <w:sz w:val="20"/>
              </w:rPr>
            </w:pPr>
          </w:p>
        </w:tc>
        <w:tc>
          <w:tcPr>
            <w:tcW w:w="1373" w:type="pct"/>
            <w:gridSpan w:val="2"/>
            <w:shd w:val="clear" w:color="auto" w:fill="auto"/>
          </w:tcPr>
          <w:p w14:paraId="14DC0D8D" w14:textId="77777777" w:rsidR="00FA6910" w:rsidRPr="00786DB4" w:rsidRDefault="00FA6910" w:rsidP="00C85DC9">
            <w:pPr>
              <w:ind w:firstLine="0"/>
              <w:rPr>
                <w:sz w:val="20"/>
              </w:rPr>
            </w:pPr>
          </w:p>
        </w:tc>
      </w:tr>
      <w:tr w:rsidR="005A0683" w:rsidRPr="00786DB4" w14:paraId="6DA2C9A3" w14:textId="77777777" w:rsidTr="00851288">
        <w:trPr>
          <w:jc w:val="center"/>
        </w:trPr>
        <w:tc>
          <w:tcPr>
            <w:tcW w:w="605" w:type="pct"/>
            <w:gridSpan w:val="2"/>
            <w:shd w:val="clear" w:color="auto" w:fill="auto"/>
          </w:tcPr>
          <w:p w14:paraId="795165AE" w14:textId="77777777" w:rsidR="005A0683" w:rsidRPr="00786DB4" w:rsidRDefault="005A0683" w:rsidP="00C85DC9">
            <w:pPr>
              <w:ind w:firstLine="0"/>
              <w:rPr>
                <w:sz w:val="20"/>
              </w:rPr>
            </w:pPr>
          </w:p>
        </w:tc>
        <w:tc>
          <w:tcPr>
            <w:tcW w:w="830" w:type="pct"/>
            <w:shd w:val="clear" w:color="auto" w:fill="auto"/>
          </w:tcPr>
          <w:p w14:paraId="42B6B02F" w14:textId="650F757C" w:rsidR="005A0683" w:rsidRPr="00786DB4" w:rsidRDefault="005A0683" w:rsidP="00C85DC9">
            <w:pPr>
              <w:ind w:firstLine="0"/>
              <w:rPr>
                <w:sz w:val="20"/>
              </w:rPr>
            </w:pPr>
            <w:r w:rsidRPr="00786DB4">
              <w:rPr>
                <w:sz w:val="20"/>
              </w:rPr>
              <w:t>isUnilateralRefusalAuto</w:t>
            </w:r>
          </w:p>
        </w:tc>
        <w:tc>
          <w:tcPr>
            <w:tcW w:w="305" w:type="pct"/>
            <w:shd w:val="clear" w:color="auto" w:fill="auto"/>
          </w:tcPr>
          <w:p w14:paraId="7591CB2B" w14:textId="054B8789" w:rsidR="005A0683" w:rsidRPr="00786DB4" w:rsidRDefault="005A0683" w:rsidP="00C85DC9">
            <w:pPr>
              <w:ind w:firstLine="0"/>
              <w:jc w:val="center"/>
              <w:rPr>
                <w:sz w:val="20"/>
              </w:rPr>
            </w:pPr>
            <w:r w:rsidRPr="00786DB4">
              <w:rPr>
                <w:sz w:val="20"/>
              </w:rPr>
              <w:t>Н</w:t>
            </w:r>
          </w:p>
        </w:tc>
        <w:tc>
          <w:tcPr>
            <w:tcW w:w="529" w:type="pct"/>
            <w:shd w:val="clear" w:color="auto" w:fill="auto"/>
          </w:tcPr>
          <w:p w14:paraId="752C377D" w14:textId="3D9B5070" w:rsidR="005A0683" w:rsidRPr="00786DB4" w:rsidRDefault="005A0683" w:rsidP="00C85DC9">
            <w:pPr>
              <w:ind w:firstLine="0"/>
              <w:jc w:val="center"/>
              <w:rPr>
                <w:sz w:val="20"/>
                <w:lang w:val="en-US"/>
              </w:rPr>
            </w:pPr>
            <w:r w:rsidRPr="00786DB4">
              <w:rPr>
                <w:sz w:val="20"/>
                <w:lang w:val="en-US"/>
              </w:rPr>
              <w:t>B</w:t>
            </w:r>
          </w:p>
        </w:tc>
        <w:tc>
          <w:tcPr>
            <w:tcW w:w="1358" w:type="pct"/>
            <w:shd w:val="clear" w:color="auto" w:fill="auto"/>
          </w:tcPr>
          <w:p w14:paraId="3C59B4D1" w14:textId="21D7CCAF" w:rsidR="005A0683" w:rsidRPr="00786DB4" w:rsidRDefault="005A0683" w:rsidP="00C85DC9">
            <w:pPr>
              <w:ind w:firstLine="0"/>
              <w:rPr>
                <w:sz w:val="20"/>
              </w:rPr>
            </w:pPr>
            <w:r w:rsidRPr="00786DB4">
              <w:rPr>
                <w:sz w:val="20"/>
              </w:rPr>
              <w:t>Документ сформирован автоматически по решению об одностороннем отказе</w:t>
            </w:r>
          </w:p>
        </w:tc>
        <w:tc>
          <w:tcPr>
            <w:tcW w:w="1373" w:type="pct"/>
            <w:gridSpan w:val="2"/>
            <w:shd w:val="clear" w:color="auto" w:fill="auto"/>
          </w:tcPr>
          <w:p w14:paraId="587A79E2" w14:textId="6ED40946" w:rsidR="005A0683" w:rsidRPr="00786DB4" w:rsidRDefault="005A0683" w:rsidP="00C85DC9">
            <w:pPr>
              <w:ind w:firstLine="0"/>
              <w:rPr>
                <w:sz w:val="20"/>
              </w:rPr>
            </w:pPr>
            <w:r w:rsidRPr="00786DB4">
              <w:rPr>
                <w:sz w:val="20"/>
              </w:rPr>
              <w:t>Игнорируется при приеме. Заполняется автоматически</w:t>
            </w:r>
          </w:p>
        </w:tc>
      </w:tr>
      <w:tr w:rsidR="008D5BE4" w:rsidRPr="00786DB4" w14:paraId="1907B153" w14:textId="77777777" w:rsidTr="00851288">
        <w:trPr>
          <w:jc w:val="center"/>
        </w:trPr>
        <w:tc>
          <w:tcPr>
            <w:tcW w:w="605" w:type="pct"/>
            <w:gridSpan w:val="2"/>
            <w:shd w:val="clear" w:color="auto" w:fill="auto"/>
          </w:tcPr>
          <w:p w14:paraId="570BBA05" w14:textId="77777777" w:rsidR="008D5BE4" w:rsidRPr="00786DB4" w:rsidRDefault="008D5BE4" w:rsidP="008D5BE4">
            <w:pPr>
              <w:ind w:firstLine="0"/>
              <w:rPr>
                <w:sz w:val="20"/>
              </w:rPr>
            </w:pPr>
          </w:p>
        </w:tc>
        <w:tc>
          <w:tcPr>
            <w:tcW w:w="830" w:type="pct"/>
            <w:shd w:val="clear" w:color="auto" w:fill="auto"/>
          </w:tcPr>
          <w:p w14:paraId="77EC2DC0" w14:textId="11166840" w:rsidR="008D5BE4" w:rsidRPr="00786DB4" w:rsidRDefault="008D5BE4" w:rsidP="008D5BE4">
            <w:pPr>
              <w:ind w:firstLine="0"/>
              <w:rPr>
                <w:sz w:val="20"/>
              </w:rPr>
            </w:pPr>
            <w:r w:rsidRPr="008D5BE4">
              <w:rPr>
                <w:sz w:val="20"/>
              </w:rPr>
              <w:t>isIncludeKOKS</w:t>
            </w:r>
          </w:p>
        </w:tc>
        <w:tc>
          <w:tcPr>
            <w:tcW w:w="305" w:type="pct"/>
            <w:shd w:val="clear" w:color="auto" w:fill="auto"/>
          </w:tcPr>
          <w:p w14:paraId="3AA41A15" w14:textId="5E93C929" w:rsidR="008D5BE4" w:rsidRPr="00786DB4" w:rsidRDefault="008D5BE4" w:rsidP="008D5BE4">
            <w:pPr>
              <w:ind w:firstLine="0"/>
              <w:jc w:val="center"/>
              <w:rPr>
                <w:sz w:val="20"/>
              </w:rPr>
            </w:pPr>
            <w:r w:rsidRPr="00786DB4">
              <w:rPr>
                <w:sz w:val="20"/>
              </w:rPr>
              <w:t>Н</w:t>
            </w:r>
          </w:p>
        </w:tc>
        <w:tc>
          <w:tcPr>
            <w:tcW w:w="529" w:type="pct"/>
            <w:shd w:val="clear" w:color="auto" w:fill="auto"/>
          </w:tcPr>
          <w:p w14:paraId="448970DE" w14:textId="6699023C" w:rsidR="008D5BE4" w:rsidRPr="00786DB4" w:rsidRDefault="008D5BE4" w:rsidP="008D5BE4">
            <w:pPr>
              <w:ind w:firstLine="0"/>
              <w:jc w:val="center"/>
              <w:rPr>
                <w:sz w:val="20"/>
                <w:lang w:val="en-US"/>
              </w:rPr>
            </w:pPr>
            <w:r w:rsidRPr="00786DB4">
              <w:rPr>
                <w:sz w:val="20"/>
                <w:lang w:val="en-US"/>
              </w:rPr>
              <w:t>B</w:t>
            </w:r>
          </w:p>
        </w:tc>
        <w:tc>
          <w:tcPr>
            <w:tcW w:w="1358" w:type="pct"/>
            <w:shd w:val="clear" w:color="auto" w:fill="auto"/>
          </w:tcPr>
          <w:p w14:paraId="67BBDB4C" w14:textId="42BCA026" w:rsidR="008D5BE4" w:rsidRPr="00786DB4" w:rsidRDefault="008D5BE4" w:rsidP="008D5BE4">
            <w:pPr>
              <w:ind w:firstLine="0"/>
              <w:rPr>
                <w:sz w:val="20"/>
              </w:rPr>
            </w:pPr>
            <w:r w:rsidRPr="008D5BE4">
              <w:rPr>
                <w:sz w:val="20"/>
              </w:rPr>
              <w:t>Признак "Указан код объекта капитального строительства/ недвижимого имущества"</w:t>
            </w:r>
          </w:p>
        </w:tc>
        <w:tc>
          <w:tcPr>
            <w:tcW w:w="1373" w:type="pct"/>
            <w:gridSpan w:val="2"/>
            <w:shd w:val="clear" w:color="auto" w:fill="auto"/>
          </w:tcPr>
          <w:p w14:paraId="2CD8ECF8" w14:textId="59589EAE" w:rsidR="008D5BE4" w:rsidRPr="00786DB4" w:rsidRDefault="008D5BE4" w:rsidP="008D5BE4">
            <w:pPr>
              <w:ind w:firstLine="0"/>
              <w:rPr>
                <w:sz w:val="20"/>
              </w:rPr>
            </w:pPr>
            <w:r w:rsidRPr="008D5BE4">
              <w:rPr>
                <w:sz w:val="20"/>
              </w:rPr>
              <w:t>Игнорируется при приеме, заполняется автоматически, если в связанном контракте в  блоке "Финансирование" (finances) указан код по справочнику "Классификатор объектов капитального строительства" (КОКС) (nsiKOKS)</w:t>
            </w:r>
          </w:p>
        </w:tc>
      </w:tr>
      <w:tr w:rsidR="00EA11E7" w:rsidRPr="00786DB4" w14:paraId="293F6D2A" w14:textId="77777777" w:rsidTr="00851288">
        <w:trPr>
          <w:jc w:val="center"/>
        </w:trPr>
        <w:tc>
          <w:tcPr>
            <w:tcW w:w="5000" w:type="pct"/>
            <w:gridSpan w:val="8"/>
            <w:shd w:val="clear" w:color="auto" w:fill="auto"/>
            <w:hideMark/>
          </w:tcPr>
          <w:p w14:paraId="490D95FA" w14:textId="108C798D" w:rsidR="00EA11E7" w:rsidRPr="00786DB4" w:rsidRDefault="00111611" w:rsidP="00C85DC9">
            <w:pPr>
              <w:ind w:firstLine="0"/>
              <w:jc w:val="center"/>
              <w:rPr>
                <w:sz w:val="20"/>
              </w:rPr>
            </w:pPr>
            <w:r w:rsidRPr="00786DB4">
              <w:rPr>
                <w:b/>
                <w:sz w:val="20"/>
              </w:rPr>
              <w:t>Информация об исполнении</w:t>
            </w:r>
            <w:r w:rsidR="00EA11E7" w:rsidRPr="00786DB4">
              <w:rPr>
                <w:b/>
                <w:bCs/>
                <w:sz w:val="20"/>
              </w:rPr>
              <w:t xml:space="preserve"> об исполнении</w:t>
            </w:r>
          </w:p>
        </w:tc>
      </w:tr>
      <w:tr w:rsidR="00EA11E7" w:rsidRPr="00786DB4" w14:paraId="16A70EE9" w14:textId="77777777" w:rsidTr="00851288">
        <w:trPr>
          <w:jc w:val="center"/>
        </w:trPr>
        <w:tc>
          <w:tcPr>
            <w:tcW w:w="605" w:type="pct"/>
            <w:gridSpan w:val="2"/>
            <w:shd w:val="clear" w:color="auto" w:fill="auto"/>
            <w:hideMark/>
          </w:tcPr>
          <w:p w14:paraId="014BB9D4" w14:textId="77777777" w:rsidR="00EA11E7" w:rsidRPr="00786DB4" w:rsidRDefault="00EA11E7" w:rsidP="00C85DC9">
            <w:pPr>
              <w:ind w:firstLine="0"/>
              <w:rPr>
                <w:sz w:val="20"/>
              </w:rPr>
            </w:pPr>
            <w:r w:rsidRPr="00786DB4">
              <w:rPr>
                <w:b/>
                <w:bCs/>
                <w:sz w:val="20"/>
              </w:rPr>
              <w:t>executions</w:t>
            </w:r>
          </w:p>
        </w:tc>
        <w:tc>
          <w:tcPr>
            <w:tcW w:w="830" w:type="pct"/>
            <w:shd w:val="clear" w:color="auto" w:fill="auto"/>
            <w:hideMark/>
          </w:tcPr>
          <w:p w14:paraId="5124BE20" w14:textId="77777777" w:rsidR="00EA11E7" w:rsidRPr="00786DB4" w:rsidRDefault="00EA11E7" w:rsidP="00C85DC9">
            <w:pPr>
              <w:ind w:firstLine="0"/>
              <w:rPr>
                <w:sz w:val="20"/>
              </w:rPr>
            </w:pPr>
            <w:r w:rsidRPr="00786DB4">
              <w:rPr>
                <w:sz w:val="20"/>
              </w:rPr>
              <w:t> </w:t>
            </w:r>
          </w:p>
        </w:tc>
        <w:tc>
          <w:tcPr>
            <w:tcW w:w="305" w:type="pct"/>
            <w:shd w:val="clear" w:color="auto" w:fill="auto"/>
            <w:hideMark/>
          </w:tcPr>
          <w:p w14:paraId="099EAFBD" w14:textId="77777777" w:rsidR="00EA11E7" w:rsidRPr="00786DB4" w:rsidRDefault="00EA11E7" w:rsidP="00C85DC9">
            <w:pPr>
              <w:ind w:firstLine="0"/>
              <w:rPr>
                <w:sz w:val="20"/>
              </w:rPr>
            </w:pPr>
            <w:r w:rsidRPr="00786DB4">
              <w:rPr>
                <w:sz w:val="20"/>
              </w:rPr>
              <w:t> </w:t>
            </w:r>
          </w:p>
        </w:tc>
        <w:tc>
          <w:tcPr>
            <w:tcW w:w="529" w:type="pct"/>
            <w:shd w:val="clear" w:color="auto" w:fill="auto"/>
            <w:hideMark/>
          </w:tcPr>
          <w:p w14:paraId="27C8A9FF" w14:textId="77777777" w:rsidR="00EA11E7" w:rsidRPr="00786DB4" w:rsidRDefault="00EA11E7" w:rsidP="00C85DC9">
            <w:pPr>
              <w:ind w:firstLine="0"/>
              <w:rPr>
                <w:sz w:val="20"/>
              </w:rPr>
            </w:pPr>
            <w:r w:rsidRPr="00786DB4">
              <w:rPr>
                <w:sz w:val="20"/>
              </w:rPr>
              <w:t> </w:t>
            </w:r>
          </w:p>
        </w:tc>
        <w:tc>
          <w:tcPr>
            <w:tcW w:w="1358" w:type="pct"/>
            <w:shd w:val="clear" w:color="auto" w:fill="auto"/>
            <w:hideMark/>
          </w:tcPr>
          <w:p w14:paraId="582E684A" w14:textId="77777777" w:rsidR="00EA11E7" w:rsidRPr="00786DB4" w:rsidRDefault="00EA11E7" w:rsidP="00C85DC9">
            <w:pPr>
              <w:ind w:firstLine="0"/>
              <w:rPr>
                <w:sz w:val="20"/>
              </w:rPr>
            </w:pPr>
            <w:r w:rsidRPr="00786DB4">
              <w:rPr>
                <w:sz w:val="20"/>
              </w:rPr>
              <w:t> </w:t>
            </w:r>
          </w:p>
        </w:tc>
        <w:tc>
          <w:tcPr>
            <w:tcW w:w="1373" w:type="pct"/>
            <w:gridSpan w:val="2"/>
            <w:shd w:val="clear" w:color="auto" w:fill="auto"/>
            <w:hideMark/>
          </w:tcPr>
          <w:p w14:paraId="0763B1C2" w14:textId="77777777" w:rsidR="00EA11E7" w:rsidRPr="00786DB4" w:rsidRDefault="00EA11E7" w:rsidP="00C85DC9">
            <w:pPr>
              <w:ind w:firstLine="0"/>
              <w:rPr>
                <w:sz w:val="20"/>
              </w:rPr>
            </w:pPr>
            <w:r w:rsidRPr="00786DB4">
              <w:rPr>
                <w:sz w:val="20"/>
              </w:rPr>
              <w:t xml:space="preserve"> </w:t>
            </w:r>
          </w:p>
        </w:tc>
      </w:tr>
      <w:tr w:rsidR="00EA11E7" w:rsidRPr="00786DB4" w14:paraId="7D2F8D92" w14:textId="77777777" w:rsidTr="00851288">
        <w:trPr>
          <w:jc w:val="center"/>
        </w:trPr>
        <w:tc>
          <w:tcPr>
            <w:tcW w:w="605" w:type="pct"/>
            <w:gridSpan w:val="2"/>
            <w:shd w:val="clear" w:color="auto" w:fill="auto"/>
            <w:hideMark/>
          </w:tcPr>
          <w:p w14:paraId="21F3B34C" w14:textId="77777777" w:rsidR="00EA11E7" w:rsidRPr="00786DB4" w:rsidRDefault="00EA11E7" w:rsidP="00C85DC9">
            <w:pPr>
              <w:ind w:firstLine="0"/>
              <w:rPr>
                <w:sz w:val="20"/>
              </w:rPr>
            </w:pPr>
            <w:r w:rsidRPr="00786DB4">
              <w:rPr>
                <w:sz w:val="20"/>
              </w:rPr>
              <w:t> </w:t>
            </w:r>
          </w:p>
        </w:tc>
        <w:tc>
          <w:tcPr>
            <w:tcW w:w="830" w:type="pct"/>
            <w:shd w:val="clear" w:color="auto" w:fill="auto"/>
            <w:hideMark/>
          </w:tcPr>
          <w:p w14:paraId="1D323C5C" w14:textId="77777777" w:rsidR="00EA11E7" w:rsidRPr="00786DB4" w:rsidRDefault="00EA11E7" w:rsidP="00C85DC9">
            <w:pPr>
              <w:ind w:firstLine="0"/>
              <w:rPr>
                <w:sz w:val="20"/>
              </w:rPr>
            </w:pPr>
            <w:r w:rsidRPr="00786DB4">
              <w:rPr>
                <w:sz w:val="20"/>
              </w:rPr>
              <w:t>stage</w:t>
            </w:r>
          </w:p>
        </w:tc>
        <w:tc>
          <w:tcPr>
            <w:tcW w:w="305" w:type="pct"/>
            <w:shd w:val="clear" w:color="auto" w:fill="auto"/>
            <w:hideMark/>
          </w:tcPr>
          <w:p w14:paraId="2B424F6B" w14:textId="77777777" w:rsidR="00EA11E7" w:rsidRPr="00786DB4" w:rsidRDefault="00EA11E7" w:rsidP="00C85DC9">
            <w:pPr>
              <w:ind w:firstLine="0"/>
              <w:jc w:val="center"/>
              <w:rPr>
                <w:sz w:val="20"/>
              </w:rPr>
            </w:pPr>
            <w:r w:rsidRPr="00786DB4">
              <w:rPr>
                <w:sz w:val="20"/>
              </w:rPr>
              <w:t>O</w:t>
            </w:r>
          </w:p>
        </w:tc>
        <w:tc>
          <w:tcPr>
            <w:tcW w:w="529" w:type="pct"/>
            <w:shd w:val="clear" w:color="auto" w:fill="auto"/>
            <w:hideMark/>
          </w:tcPr>
          <w:p w14:paraId="29ED85FA" w14:textId="77777777" w:rsidR="00EA11E7" w:rsidRPr="00786DB4" w:rsidRDefault="00EA11E7" w:rsidP="00C85DC9">
            <w:pPr>
              <w:ind w:firstLine="0"/>
              <w:jc w:val="center"/>
              <w:rPr>
                <w:sz w:val="20"/>
              </w:rPr>
            </w:pPr>
            <w:r w:rsidRPr="00786DB4">
              <w:rPr>
                <w:sz w:val="20"/>
              </w:rPr>
              <w:t>S</w:t>
            </w:r>
          </w:p>
        </w:tc>
        <w:tc>
          <w:tcPr>
            <w:tcW w:w="1358" w:type="pct"/>
            <w:shd w:val="clear" w:color="auto" w:fill="auto"/>
            <w:hideMark/>
          </w:tcPr>
          <w:p w14:paraId="183993F3" w14:textId="77777777" w:rsidR="00EA11E7" w:rsidRPr="00786DB4" w:rsidRDefault="00EA11E7" w:rsidP="00C85DC9">
            <w:pPr>
              <w:ind w:firstLine="0"/>
              <w:rPr>
                <w:sz w:val="20"/>
              </w:rPr>
            </w:pPr>
            <w:r w:rsidRPr="00786DB4">
              <w:rPr>
                <w:sz w:val="20"/>
              </w:rPr>
              <w:t>Этап контракта</w:t>
            </w:r>
          </w:p>
        </w:tc>
        <w:tc>
          <w:tcPr>
            <w:tcW w:w="1373" w:type="pct"/>
            <w:gridSpan w:val="2"/>
            <w:shd w:val="clear" w:color="auto" w:fill="auto"/>
            <w:hideMark/>
          </w:tcPr>
          <w:p w14:paraId="73ED99BB" w14:textId="77777777" w:rsidR="00EA11E7" w:rsidRPr="00786DB4" w:rsidRDefault="00EA11E7" w:rsidP="00C85DC9">
            <w:pPr>
              <w:ind w:firstLine="0"/>
              <w:rPr>
                <w:sz w:val="20"/>
              </w:rPr>
            </w:pPr>
            <w:r w:rsidRPr="00786DB4">
              <w:rPr>
                <w:sz w:val="20"/>
              </w:rPr>
              <w:t xml:space="preserve"> </w:t>
            </w:r>
          </w:p>
        </w:tc>
      </w:tr>
      <w:tr w:rsidR="00EA11E7" w:rsidRPr="00786DB4" w14:paraId="3288B41A" w14:textId="77777777" w:rsidTr="00851288">
        <w:trPr>
          <w:jc w:val="center"/>
        </w:trPr>
        <w:tc>
          <w:tcPr>
            <w:tcW w:w="605" w:type="pct"/>
            <w:gridSpan w:val="2"/>
            <w:shd w:val="clear" w:color="auto" w:fill="auto"/>
            <w:hideMark/>
          </w:tcPr>
          <w:p w14:paraId="245716CC" w14:textId="77777777" w:rsidR="00EA11E7" w:rsidRPr="00786DB4" w:rsidRDefault="00EA11E7" w:rsidP="00C85DC9">
            <w:pPr>
              <w:ind w:firstLine="0"/>
              <w:rPr>
                <w:sz w:val="20"/>
              </w:rPr>
            </w:pPr>
            <w:r w:rsidRPr="00786DB4">
              <w:rPr>
                <w:sz w:val="20"/>
              </w:rPr>
              <w:t> </w:t>
            </w:r>
          </w:p>
        </w:tc>
        <w:tc>
          <w:tcPr>
            <w:tcW w:w="830" w:type="pct"/>
            <w:shd w:val="clear" w:color="auto" w:fill="auto"/>
            <w:hideMark/>
          </w:tcPr>
          <w:p w14:paraId="3C125438" w14:textId="77777777" w:rsidR="00EA11E7" w:rsidRPr="00786DB4" w:rsidRDefault="00EA11E7" w:rsidP="00C85DC9">
            <w:pPr>
              <w:ind w:firstLine="0"/>
              <w:rPr>
                <w:sz w:val="20"/>
                <w:lang w:val="en-US"/>
              </w:rPr>
            </w:pPr>
            <w:r w:rsidRPr="00786DB4">
              <w:rPr>
                <w:sz w:val="20"/>
                <w:lang w:val="en-US"/>
              </w:rPr>
              <w:t>ordinalNumber</w:t>
            </w:r>
          </w:p>
        </w:tc>
        <w:tc>
          <w:tcPr>
            <w:tcW w:w="305" w:type="pct"/>
            <w:shd w:val="clear" w:color="auto" w:fill="auto"/>
            <w:hideMark/>
          </w:tcPr>
          <w:p w14:paraId="2635C675" w14:textId="77777777" w:rsidR="00EA11E7" w:rsidRPr="00786DB4" w:rsidRDefault="00EA11E7" w:rsidP="00C85DC9">
            <w:pPr>
              <w:ind w:firstLine="0"/>
              <w:jc w:val="center"/>
              <w:rPr>
                <w:sz w:val="20"/>
              </w:rPr>
            </w:pPr>
            <w:r w:rsidRPr="00786DB4">
              <w:rPr>
                <w:sz w:val="20"/>
              </w:rPr>
              <w:t>O</w:t>
            </w:r>
          </w:p>
        </w:tc>
        <w:tc>
          <w:tcPr>
            <w:tcW w:w="529" w:type="pct"/>
            <w:shd w:val="clear" w:color="auto" w:fill="auto"/>
            <w:hideMark/>
          </w:tcPr>
          <w:p w14:paraId="780B2F5F" w14:textId="1EF7BF23" w:rsidR="00EA11E7" w:rsidRPr="00786DB4" w:rsidRDefault="003006BF" w:rsidP="00C85DC9">
            <w:pPr>
              <w:ind w:firstLine="0"/>
              <w:jc w:val="center"/>
              <w:rPr>
                <w:sz w:val="20"/>
                <w:lang w:val="en-US"/>
              </w:rPr>
            </w:pPr>
            <w:r w:rsidRPr="00786DB4">
              <w:rPr>
                <w:sz w:val="20"/>
                <w:lang w:val="en-US"/>
              </w:rPr>
              <w:t>N</w:t>
            </w:r>
          </w:p>
        </w:tc>
        <w:tc>
          <w:tcPr>
            <w:tcW w:w="1358" w:type="pct"/>
            <w:shd w:val="clear" w:color="auto" w:fill="auto"/>
            <w:hideMark/>
          </w:tcPr>
          <w:p w14:paraId="60254A8B" w14:textId="77777777" w:rsidR="00EA11E7" w:rsidRPr="00786DB4" w:rsidRDefault="00EA11E7" w:rsidP="00C85DC9">
            <w:pPr>
              <w:ind w:firstLine="0"/>
              <w:rPr>
                <w:sz w:val="20"/>
              </w:rPr>
            </w:pPr>
            <w:r w:rsidRPr="00786DB4">
              <w:rPr>
                <w:sz w:val="20"/>
              </w:rPr>
              <w:t>Номер исполнения в рамках этапа</w:t>
            </w:r>
          </w:p>
        </w:tc>
        <w:tc>
          <w:tcPr>
            <w:tcW w:w="1373" w:type="pct"/>
            <w:gridSpan w:val="2"/>
            <w:shd w:val="clear" w:color="auto" w:fill="auto"/>
            <w:hideMark/>
          </w:tcPr>
          <w:p w14:paraId="11A99A14" w14:textId="781FD443" w:rsidR="00EA11E7" w:rsidRPr="00786DB4" w:rsidRDefault="00EA11E7" w:rsidP="00C85DC9">
            <w:pPr>
              <w:ind w:firstLine="0"/>
              <w:rPr>
                <w:sz w:val="20"/>
              </w:rPr>
            </w:pPr>
            <w:r w:rsidRPr="00786DB4">
              <w:rPr>
                <w:sz w:val="20"/>
              </w:rPr>
              <w:t xml:space="preserve">По каждому этапу возможны несколько исполнений, номер исполнения в этапе задается данным номером. </w:t>
            </w:r>
          </w:p>
        </w:tc>
      </w:tr>
      <w:tr w:rsidR="00EA11E7" w:rsidRPr="00786DB4" w14:paraId="128CAC1A" w14:textId="77777777" w:rsidTr="00851288">
        <w:trPr>
          <w:jc w:val="center"/>
        </w:trPr>
        <w:tc>
          <w:tcPr>
            <w:tcW w:w="605" w:type="pct"/>
            <w:gridSpan w:val="2"/>
            <w:shd w:val="clear" w:color="auto" w:fill="auto"/>
            <w:hideMark/>
          </w:tcPr>
          <w:p w14:paraId="4172242F" w14:textId="77777777" w:rsidR="00EA11E7" w:rsidRPr="00786DB4" w:rsidRDefault="00EA11E7" w:rsidP="00C85DC9">
            <w:pPr>
              <w:ind w:firstLine="0"/>
              <w:rPr>
                <w:sz w:val="20"/>
              </w:rPr>
            </w:pPr>
            <w:r w:rsidRPr="00786DB4">
              <w:rPr>
                <w:sz w:val="20"/>
              </w:rPr>
              <w:t> </w:t>
            </w:r>
          </w:p>
        </w:tc>
        <w:tc>
          <w:tcPr>
            <w:tcW w:w="830" w:type="pct"/>
            <w:shd w:val="clear" w:color="auto" w:fill="auto"/>
            <w:hideMark/>
          </w:tcPr>
          <w:p w14:paraId="52E2F7A3" w14:textId="77777777" w:rsidR="00EA11E7" w:rsidRPr="00786DB4" w:rsidRDefault="00EA11E7" w:rsidP="00C85DC9">
            <w:pPr>
              <w:ind w:firstLine="0"/>
              <w:rPr>
                <w:sz w:val="20"/>
              </w:rPr>
            </w:pPr>
            <w:r w:rsidRPr="00786DB4">
              <w:rPr>
                <w:sz w:val="20"/>
              </w:rPr>
              <w:t>finalStageExecution</w:t>
            </w:r>
          </w:p>
        </w:tc>
        <w:tc>
          <w:tcPr>
            <w:tcW w:w="305" w:type="pct"/>
            <w:shd w:val="clear" w:color="auto" w:fill="auto"/>
            <w:hideMark/>
          </w:tcPr>
          <w:p w14:paraId="68431CE0" w14:textId="14C174CE" w:rsidR="00EA11E7" w:rsidRPr="00786DB4" w:rsidRDefault="00D97475" w:rsidP="00C85DC9">
            <w:pPr>
              <w:ind w:firstLine="0"/>
              <w:jc w:val="center"/>
              <w:rPr>
                <w:sz w:val="20"/>
                <w:lang w:val="en-US"/>
              </w:rPr>
            </w:pPr>
            <w:r w:rsidRPr="00786DB4">
              <w:rPr>
                <w:sz w:val="20"/>
              </w:rPr>
              <w:t>Н</w:t>
            </w:r>
          </w:p>
        </w:tc>
        <w:tc>
          <w:tcPr>
            <w:tcW w:w="529" w:type="pct"/>
            <w:shd w:val="clear" w:color="auto" w:fill="auto"/>
            <w:hideMark/>
          </w:tcPr>
          <w:p w14:paraId="71B7B675" w14:textId="77777777" w:rsidR="00EA11E7" w:rsidRPr="00786DB4" w:rsidRDefault="00EA11E7" w:rsidP="00C85DC9">
            <w:pPr>
              <w:ind w:firstLine="0"/>
              <w:jc w:val="center"/>
              <w:rPr>
                <w:sz w:val="20"/>
                <w:lang w:val="en-US"/>
              </w:rPr>
            </w:pPr>
            <w:r w:rsidRPr="00786DB4">
              <w:rPr>
                <w:sz w:val="20"/>
                <w:lang w:val="en-US"/>
              </w:rPr>
              <w:t>B</w:t>
            </w:r>
          </w:p>
        </w:tc>
        <w:tc>
          <w:tcPr>
            <w:tcW w:w="1358" w:type="pct"/>
            <w:shd w:val="clear" w:color="auto" w:fill="auto"/>
            <w:hideMark/>
          </w:tcPr>
          <w:p w14:paraId="2FDF94BA" w14:textId="77777777" w:rsidR="00EA11E7" w:rsidRPr="00786DB4" w:rsidRDefault="00EA11E7" w:rsidP="00C85DC9">
            <w:pPr>
              <w:ind w:firstLine="0"/>
              <w:rPr>
                <w:sz w:val="20"/>
              </w:rPr>
            </w:pPr>
            <w:r w:rsidRPr="00786DB4">
              <w:rPr>
                <w:sz w:val="20"/>
              </w:rPr>
              <w:t>Признак закрытия исполнения по этапу</w:t>
            </w:r>
          </w:p>
        </w:tc>
        <w:tc>
          <w:tcPr>
            <w:tcW w:w="1373" w:type="pct"/>
            <w:gridSpan w:val="2"/>
            <w:shd w:val="clear" w:color="auto" w:fill="auto"/>
            <w:hideMark/>
          </w:tcPr>
          <w:p w14:paraId="772C6BCE" w14:textId="77777777" w:rsidR="00854213" w:rsidRPr="00786DB4" w:rsidRDefault="00854213" w:rsidP="00C85DC9">
            <w:pPr>
              <w:ind w:firstLine="0"/>
              <w:rPr>
                <w:sz w:val="20"/>
              </w:rPr>
            </w:pPr>
            <w:r w:rsidRPr="00786DB4">
              <w:rPr>
                <w:sz w:val="20"/>
              </w:rPr>
              <w:t>Может быть установлен в true только если</w:t>
            </w:r>
          </w:p>
          <w:p w14:paraId="7E30BB44" w14:textId="77777777" w:rsidR="00854213" w:rsidRPr="00786DB4" w:rsidRDefault="00854213" w:rsidP="00C85DC9">
            <w:pPr>
              <w:ind w:firstLine="0"/>
              <w:rPr>
                <w:sz w:val="20"/>
              </w:rPr>
            </w:pPr>
            <w:r w:rsidRPr="00786DB4">
              <w:rPr>
                <w:sz w:val="20"/>
              </w:rPr>
              <w:t>в ранее размещенных действующих сведениях об исполнении коннтракта/этапа контракта или текущем проекте сведений в рамках этапа контракта имеется как минимум одна запись о платежном документе (заполнен блок execution\payDoc) И/ИЛИ запись о документе приемки (заполнен блок execution\docExecution).</w:t>
            </w:r>
          </w:p>
          <w:p w14:paraId="2E8D132B" w14:textId="77777777" w:rsidR="00854213" w:rsidRPr="00786DB4" w:rsidRDefault="00854213" w:rsidP="00C85DC9">
            <w:pPr>
              <w:ind w:firstLine="0"/>
              <w:rPr>
                <w:sz w:val="20"/>
              </w:rPr>
            </w:pPr>
          </w:p>
          <w:p w14:paraId="2F595E8A" w14:textId="5CAAD28F" w:rsidR="00EA11E7" w:rsidRPr="00786DB4" w:rsidRDefault="00854213" w:rsidP="00C85DC9">
            <w:pPr>
              <w:ind w:firstLine="0"/>
              <w:rPr>
                <w:sz w:val="20"/>
              </w:rPr>
            </w:pPr>
            <w:r w:rsidRPr="00786DB4">
              <w:rPr>
                <w:sz w:val="20"/>
              </w:rPr>
              <w:t>Если заполнен блок "Информация о расторжении контракта" (termination), то игнорируется при приеме, не заполняется при передаче</w:t>
            </w:r>
          </w:p>
        </w:tc>
      </w:tr>
      <w:tr w:rsidR="00EA11E7" w:rsidRPr="00786DB4" w14:paraId="522266C1" w14:textId="77777777" w:rsidTr="00851288">
        <w:trPr>
          <w:jc w:val="center"/>
        </w:trPr>
        <w:tc>
          <w:tcPr>
            <w:tcW w:w="605" w:type="pct"/>
            <w:gridSpan w:val="2"/>
            <w:shd w:val="clear" w:color="auto" w:fill="auto"/>
            <w:hideMark/>
          </w:tcPr>
          <w:p w14:paraId="39B31E5D" w14:textId="77777777" w:rsidR="00EA11E7" w:rsidRPr="00786DB4" w:rsidRDefault="00EA11E7" w:rsidP="00C85DC9">
            <w:pPr>
              <w:ind w:firstLine="0"/>
              <w:rPr>
                <w:sz w:val="20"/>
              </w:rPr>
            </w:pPr>
            <w:r w:rsidRPr="00786DB4">
              <w:rPr>
                <w:sz w:val="20"/>
              </w:rPr>
              <w:t> </w:t>
            </w:r>
          </w:p>
        </w:tc>
        <w:tc>
          <w:tcPr>
            <w:tcW w:w="830" w:type="pct"/>
            <w:shd w:val="clear" w:color="auto" w:fill="auto"/>
            <w:hideMark/>
          </w:tcPr>
          <w:p w14:paraId="27A0A31D" w14:textId="77777777" w:rsidR="00EA11E7" w:rsidRPr="00786DB4" w:rsidRDefault="00EA11E7" w:rsidP="00C85DC9">
            <w:pPr>
              <w:ind w:firstLine="0"/>
              <w:rPr>
                <w:sz w:val="20"/>
              </w:rPr>
            </w:pPr>
            <w:r w:rsidRPr="00786DB4">
              <w:rPr>
                <w:sz w:val="20"/>
              </w:rPr>
              <w:t>execution</w:t>
            </w:r>
          </w:p>
        </w:tc>
        <w:tc>
          <w:tcPr>
            <w:tcW w:w="305" w:type="pct"/>
            <w:shd w:val="clear" w:color="auto" w:fill="auto"/>
            <w:hideMark/>
          </w:tcPr>
          <w:p w14:paraId="589E5465" w14:textId="77777777" w:rsidR="00EA11E7" w:rsidRPr="00786DB4" w:rsidRDefault="00EA11E7" w:rsidP="00C85DC9">
            <w:pPr>
              <w:ind w:firstLine="0"/>
              <w:jc w:val="center"/>
              <w:rPr>
                <w:sz w:val="20"/>
              </w:rPr>
            </w:pPr>
            <w:r w:rsidRPr="00786DB4">
              <w:rPr>
                <w:sz w:val="20"/>
              </w:rPr>
              <w:t>O</w:t>
            </w:r>
          </w:p>
        </w:tc>
        <w:tc>
          <w:tcPr>
            <w:tcW w:w="529" w:type="pct"/>
            <w:shd w:val="clear" w:color="auto" w:fill="auto"/>
            <w:hideMark/>
          </w:tcPr>
          <w:p w14:paraId="4D187DC2" w14:textId="77777777" w:rsidR="00EA11E7" w:rsidRPr="00786DB4" w:rsidRDefault="00EA11E7" w:rsidP="00C85DC9">
            <w:pPr>
              <w:ind w:firstLine="0"/>
              <w:jc w:val="center"/>
              <w:rPr>
                <w:sz w:val="20"/>
              </w:rPr>
            </w:pPr>
            <w:r w:rsidRPr="00786DB4">
              <w:rPr>
                <w:sz w:val="20"/>
              </w:rPr>
              <w:t>S</w:t>
            </w:r>
          </w:p>
        </w:tc>
        <w:tc>
          <w:tcPr>
            <w:tcW w:w="1358" w:type="pct"/>
            <w:shd w:val="clear" w:color="auto" w:fill="auto"/>
            <w:hideMark/>
          </w:tcPr>
          <w:p w14:paraId="3F9D57DD" w14:textId="77777777" w:rsidR="00EA11E7" w:rsidRPr="00786DB4" w:rsidRDefault="00EA11E7" w:rsidP="00C85DC9">
            <w:pPr>
              <w:ind w:firstLine="0"/>
              <w:rPr>
                <w:sz w:val="20"/>
              </w:rPr>
            </w:pPr>
            <w:r w:rsidRPr="00786DB4">
              <w:rPr>
                <w:sz w:val="20"/>
              </w:rPr>
              <w:t>Детализация сведений об исполнении контракта</w:t>
            </w:r>
          </w:p>
        </w:tc>
        <w:tc>
          <w:tcPr>
            <w:tcW w:w="1373" w:type="pct"/>
            <w:gridSpan w:val="2"/>
            <w:shd w:val="clear" w:color="auto" w:fill="auto"/>
            <w:hideMark/>
          </w:tcPr>
          <w:p w14:paraId="124091B4" w14:textId="77777777" w:rsidR="00EA11E7" w:rsidRPr="00786DB4" w:rsidRDefault="00EA11E7" w:rsidP="00C85DC9">
            <w:pPr>
              <w:ind w:firstLine="0"/>
              <w:rPr>
                <w:sz w:val="20"/>
              </w:rPr>
            </w:pPr>
            <w:r w:rsidRPr="00786DB4">
              <w:rPr>
                <w:sz w:val="20"/>
              </w:rPr>
              <w:t xml:space="preserve">Множественный элемент </w:t>
            </w:r>
            <w:r w:rsidRPr="00786DB4">
              <w:rPr>
                <w:sz w:val="20"/>
              </w:rPr>
              <w:br/>
              <w:t xml:space="preserve"> </w:t>
            </w:r>
          </w:p>
        </w:tc>
      </w:tr>
      <w:tr w:rsidR="003C07E3" w:rsidRPr="00786DB4" w14:paraId="205DDFAA" w14:textId="77777777" w:rsidTr="00851288">
        <w:trPr>
          <w:jc w:val="center"/>
        </w:trPr>
        <w:tc>
          <w:tcPr>
            <w:tcW w:w="605" w:type="pct"/>
            <w:gridSpan w:val="2"/>
            <w:shd w:val="clear" w:color="auto" w:fill="auto"/>
            <w:hideMark/>
          </w:tcPr>
          <w:p w14:paraId="33FE1262" w14:textId="77777777" w:rsidR="003C07E3" w:rsidRPr="00786DB4" w:rsidRDefault="003C07E3" w:rsidP="00C85DC9">
            <w:pPr>
              <w:ind w:firstLine="0"/>
              <w:rPr>
                <w:sz w:val="20"/>
              </w:rPr>
            </w:pPr>
            <w:r w:rsidRPr="00786DB4">
              <w:rPr>
                <w:sz w:val="20"/>
              </w:rPr>
              <w:t> </w:t>
            </w:r>
          </w:p>
        </w:tc>
        <w:tc>
          <w:tcPr>
            <w:tcW w:w="830" w:type="pct"/>
            <w:shd w:val="clear" w:color="auto" w:fill="auto"/>
            <w:hideMark/>
          </w:tcPr>
          <w:p w14:paraId="351401AF" w14:textId="77777777" w:rsidR="003C07E3" w:rsidRPr="00786DB4" w:rsidRDefault="003C07E3" w:rsidP="00C85DC9">
            <w:pPr>
              <w:ind w:firstLine="0"/>
              <w:rPr>
                <w:sz w:val="20"/>
                <w:lang w:val="en-US"/>
              </w:rPr>
            </w:pPr>
            <w:r w:rsidRPr="00786DB4">
              <w:rPr>
                <w:sz w:val="20"/>
                <w:lang w:val="en-US"/>
              </w:rPr>
              <w:t>productsCountries</w:t>
            </w:r>
          </w:p>
        </w:tc>
        <w:tc>
          <w:tcPr>
            <w:tcW w:w="305" w:type="pct"/>
            <w:shd w:val="clear" w:color="auto" w:fill="auto"/>
            <w:hideMark/>
          </w:tcPr>
          <w:p w14:paraId="5B91665F" w14:textId="77777777" w:rsidR="003C07E3" w:rsidRPr="00786DB4" w:rsidRDefault="003C07E3" w:rsidP="00C85DC9">
            <w:pPr>
              <w:ind w:firstLine="0"/>
              <w:jc w:val="center"/>
              <w:rPr>
                <w:sz w:val="20"/>
              </w:rPr>
            </w:pPr>
            <w:r w:rsidRPr="00786DB4">
              <w:rPr>
                <w:sz w:val="20"/>
              </w:rPr>
              <w:t>Н</w:t>
            </w:r>
          </w:p>
        </w:tc>
        <w:tc>
          <w:tcPr>
            <w:tcW w:w="529" w:type="pct"/>
            <w:shd w:val="clear" w:color="auto" w:fill="auto"/>
            <w:hideMark/>
          </w:tcPr>
          <w:p w14:paraId="74113582" w14:textId="77777777" w:rsidR="003C07E3" w:rsidRPr="00786DB4" w:rsidRDefault="003C07E3" w:rsidP="00C85DC9">
            <w:pPr>
              <w:ind w:firstLine="0"/>
              <w:jc w:val="center"/>
              <w:rPr>
                <w:sz w:val="20"/>
              </w:rPr>
            </w:pPr>
            <w:r w:rsidRPr="00786DB4">
              <w:rPr>
                <w:sz w:val="20"/>
              </w:rPr>
              <w:t>S</w:t>
            </w:r>
          </w:p>
        </w:tc>
        <w:tc>
          <w:tcPr>
            <w:tcW w:w="1358" w:type="pct"/>
            <w:shd w:val="clear" w:color="auto" w:fill="auto"/>
            <w:hideMark/>
          </w:tcPr>
          <w:p w14:paraId="533EA4C0" w14:textId="77777777" w:rsidR="003C07E3" w:rsidRPr="00786DB4" w:rsidRDefault="003C07E3" w:rsidP="00C85DC9">
            <w:pPr>
              <w:ind w:firstLine="0"/>
              <w:rPr>
                <w:sz w:val="20"/>
              </w:rPr>
            </w:pPr>
            <w:r w:rsidRPr="00786DB4">
              <w:rPr>
                <w:sz w:val="20"/>
              </w:rPr>
              <w:t>Страны происхождения товара, страны производителя</w:t>
            </w:r>
          </w:p>
        </w:tc>
        <w:tc>
          <w:tcPr>
            <w:tcW w:w="1373" w:type="pct"/>
            <w:gridSpan w:val="2"/>
            <w:shd w:val="clear" w:color="auto" w:fill="auto"/>
            <w:hideMark/>
          </w:tcPr>
          <w:p w14:paraId="25434294" w14:textId="761BD004" w:rsidR="003C07E3" w:rsidRPr="00786DB4" w:rsidRDefault="003C07E3" w:rsidP="00C85DC9">
            <w:pPr>
              <w:ind w:firstLine="0"/>
              <w:rPr>
                <w:sz w:val="20"/>
              </w:rPr>
            </w:pPr>
            <w:r w:rsidRPr="00786DB4">
              <w:rPr>
                <w:sz w:val="20"/>
              </w:rPr>
              <w:t xml:space="preserve"> </w:t>
            </w:r>
            <w:r w:rsidR="00503446" w:rsidRPr="00786DB4">
              <w:rPr>
                <w:sz w:val="20"/>
              </w:rPr>
              <w:t>Устарел, не применяется</w:t>
            </w:r>
          </w:p>
        </w:tc>
      </w:tr>
      <w:tr w:rsidR="00111611" w:rsidRPr="00786DB4" w14:paraId="1E3D24CE" w14:textId="77777777" w:rsidTr="00851288">
        <w:trPr>
          <w:jc w:val="center"/>
        </w:trPr>
        <w:tc>
          <w:tcPr>
            <w:tcW w:w="5000" w:type="pct"/>
            <w:gridSpan w:val="8"/>
            <w:shd w:val="clear" w:color="auto" w:fill="auto"/>
            <w:hideMark/>
          </w:tcPr>
          <w:p w14:paraId="664C754E" w14:textId="77777777" w:rsidR="00111611" w:rsidRPr="00786DB4" w:rsidRDefault="00111611" w:rsidP="00C85DC9">
            <w:pPr>
              <w:ind w:firstLine="0"/>
              <w:jc w:val="center"/>
              <w:rPr>
                <w:sz w:val="20"/>
              </w:rPr>
            </w:pPr>
            <w:r w:rsidRPr="00786DB4">
              <w:rPr>
                <w:b/>
                <w:bCs/>
                <w:sz w:val="20"/>
              </w:rPr>
              <w:t>Этап контракта</w:t>
            </w:r>
          </w:p>
        </w:tc>
      </w:tr>
      <w:tr w:rsidR="00111611" w:rsidRPr="00786DB4" w14:paraId="3DD5FEE0" w14:textId="77777777" w:rsidTr="00851288">
        <w:trPr>
          <w:jc w:val="center"/>
        </w:trPr>
        <w:tc>
          <w:tcPr>
            <w:tcW w:w="605" w:type="pct"/>
            <w:gridSpan w:val="2"/>
            <w:shd w:val="clear" w:color="auto" w:fill="auto"/>
            <w:hideMark/>
          </w:tcPr>
          <w:p w14:paraId="2AB9A2CB" w14:textId="77777777" w:rsidR="00111611" w:rsidRPr="00786DB4" w:rsidRDefault="00111611" w:rsidP="00C85DC9">
            <w:pPr>
              <w:ind w:firstLine="0"/>
              <w:rPr>
                <w:sz w:val="20"/>
              </w:rPr>
            </w:pPr>
            <w:r w:rsidRPr="00786DB4">
              <w:rPr>
                <w:b/>
                <w:bCs/>
                <w:sz w:val="20"/>
              </w:rPr>
              <w:t>stage</w:t>
            </w:r>
          </w:p>
        </w:tc>
        <w:tc>
          <w:tcPr>
            <w:tcW w:w="830" w:type="pct"/>
            <w:shd w:val="clear" w:color="auto" w:fill="auto"/>
            <w:hideMark/>
          </w:tcPr>
          <w:p w14:paraId="2EA702D0" w14:textId="77777777" w:rsidR="00111611" w:rsidRPr="00786DB4" w:rsidRDefault="00111611" w:rsidP="00C85DC9">
            <w:pPr>
              <w:ind w:firstLine="0"/>
              <w:rPr>
                <w:sz w:val="20"/>
              </w:rPr>
            </w:pPr>
            <w:r w:rsidRPr="00786DB4">
              <w:rPr>
                <w:sz w:val="20"/>
              </w:rPr>
              <w:t> </w:t>
            </w:r>
          </w:p>
        </w:tc>
        <w:tc>
          <w:tcPr>
            <w:tcW w:w="305" w:type="pct"/>
            <w:shd w:val="clear" w:color="auto" w:fill="auto"/>
            <w:hideMark/>
          </w:tcPr>
          <w:p w14:paraId="5823C0D3" w14:textId="77777777" w:rsidR="00111611" w:rsidRPr="00786DB4" w:rsidRDefault="00111611" w:rsidP="00C85DC9">
            <w:pPr>
              <w:ind w:firstLine="0"/>
              <w:rPr>
                <w:sz w:val="20"/>
              </w:rPr>
            </w:pPr>
            <w:r w:rsidRPr="00786DB4">
              <w:rPr>
                <w:sz w:val="20"/>
              </w:rPr>
              <w:t> </w:t>
            </w:r>
          </w:p>
        </w:tc>
        <w:tc>
          <w:tcPr>
            <w:tcW w:w="529" w:type="pct"/>
            <w:shd w:val="clear" w:color="auto" w:fill="auto"/>
            <w:hideMark/>
          </w:tcPr>
          <w:p w14:paraId="6EA941A1" w14:textId="77777777" w:rsidR="00111611" w:rsidRPr="00786DB4" w:rsidRDefault="00111611" w:rsidP="00C85DC9">
            <w:pPr>
              <w:ind w:firstLine="0"/>
              <w:rPr>
                <w:sz w:val="20"/>
              </w:rPr>
            </w:pPr>
            <w:r w:rsidRPr="00786DB4">
              <w:rPr>
                <w:sz w:val="20"/>
              </w:rPr>
              <w:t> </w:t>
            </w:r>
          </w:p>
        </w:tc>
        <w:tc>
          <w:tcPr>
            <w:tcW w:w="1358" w:type="pct"/>
            <w:shd w:val="clear" w:color="auto" w:fill="auto"/>
            <w:hideMark/>
          </w:tcPr>
          <w:p w14:paraId="6E47BBAA" w14:textId="77777777" w:rsidR="00111611" w:rsidRPr="00786DB4" w:rsidRDefault="00111611" w:rsidP="00C85DC9">
            <w:pPr>
              <w:ind w:firstLine="0"/>
              <w:rPr>
                <w:sz w:val="20"/>
              </w:rPr>
            </w:pPr>
            <w:r w:rsidRPr="00786DB4">
              <w:rPr>
                <w:sz w:val="20"/>
              </w:rPr>
              <w:t> </w:t>
            </w:r>
          </w:p>
        </w:tc>
        <w:tc>
          <w:tcPr>
            <w:tcW w:w="1373" w:type="pct"/>
            <w:gridSpan w:val="2"/>
            <w:shd w:val="clear" w:color="auto" w:fill="auto"/>
            <w:hideMark/>
          </w:tcPr>
          <w:p w14:paraId="50F76477" w14:textId="77777777" w:rsidR="00111611" w:rsidRPr="00786DB4" w:rsidRDefault="00111611" w:rsidP="00C85DC9">
            <w:pPr>
              <w:ind w:firstLine="0"/>
              <w:rPr>
                <w:sz w:val="20"/>
              </w:rPr>
            </w:pPr>
            <w:r w:rsidRPr="00786DB4">
              <w:rPr>
                <w:sz w:val="20"/>
              </w:rPr>
              <w:t xml:space="preserve"> </w:t>
            </w:r>
          </w:p>
        </w:tc>
      </w:tr>
      <w:tr w:rsidR="001E136A" w:rsidRPr="00786DB4" w14:paraId="54E05084" w14:textId="77777777" w:rsidTr="001E136A">
        <w:trPr>
          <w:jc w:val="center"/>
        </w:trPr>
        <w:tc>
          <w:tcPr>
            <w:tcW w:w="605" w:type="pct"/>
            <w:gridSpan w:val="2"/>
            <w:shd w:val="clear" w:color="auto" w:fill="auto"/>
            <w:hideMark/>
          </w:tcPr>
          <w:p w14:paraId="773FE0B6" w14:textId="77777777" w:rsidR="001E136A" w:rsidRPr="00786DB4" w:rsidRDefault="001E136A" w:rsidP="001E136A">
            <w:pPr>
              <w:ind w:firstLine="0"/>
              <w:rPr>
                <w:sz w:val="20"/>
              </w:rPr>
            </w:pPr>
            <w:r w:rsidRPr="00786DB4">
              <w:rPr>
                <w:sz w:val="20"/>
              </w:rPr>
              <w:t> </w:t>
            </w:r>
          </w:p>
        </w:tc>
        <w:tc>
          <w:tcPr>
            <w:tcW w:w="830" w:type="pct"/>
            <w:shd w:val="clear" w:color="auto" w:fill="auto"/>
          </w:tcPr>
          <w:p w14:paraId="689C9190" w14:textId="35E4E603" w:rsidR="001E136A" w:rsidRPr="00786DB4" w:rsidRDefault="001E136A" w:rsidP="001E136A">
            <w:pPr>
              <w:ind w:firstLine="0"/>
              <w:rPr>
                <w:sz w:val="20"/>
                <w:lang w:val="en-US"/>
              </w:rPr>
            </w:pPr>
            <w:r w:rsidRPr="00786DB4">
              <w:rPr>
                <w:sz w:val="20"/>
                <w:lang w:val="en-US"/>
              </w:rPr>
              <w:t>sid</w:t>
            </w:r>
          </w:p>
        </w:tc>
        <w:tc>
          <w:tcPr>
            <w:tcW w:w="305" w:type="pct"/>
            <w:shd w:val="clear" w:color="auto" w:fill="auto"/>
          </w:tcPr>
          <w:p w14:paraId="59892D6F" w14:textId="16F5D82C" w:rsidR="001E136A" w:rsidRPr="001E136A" w:rsidRDefault="001E136A" w:rsidP="001E136A">
            <w:pPr>
              <w:ind w:firstLine="0"/>
              <w:jc w:val="center"/>
              <w:rPr>
                <w:sz w:val="20"/>
              </w:rPr>
            </w:pPr>
            <w:r>
              <w:rPr>
                <w:sz w:val="20"/>
              </w:rPr>
              <w:t>Н</w:t>
            </w:r>
          </w:p>
        </w:tc>
        <w:tc>
          <w:tcPr>
            <w:tcW w:w="529" w:type="pct"/>
            <w:shd w:val="clear" w:color="auto" w:fill="auto"/>
          </w:tcPr>
          <w:p w14:paraId="7EA0D948" w14:textId="49FC5BC2" w:rsidR="001E136A" w:rsidRPr="00786DB4" w:rsidRDefault="001E136A" w:rsidP="001E136A">
            <w:pPr>
              <w:ind w:firstLine="0"/>
              <w:jc w:val="center"/>
              <w:rPr>
                <w:sz w:val="20"/>
              </w:rPr>
            </w:pPr>
            <w:r w:rsidRPr="00786DB4">
              <w:rPr>
                <w:sz w:val="20"/>
                <w:lang w:val="en-US"/>
              </w:rPr>
              <w:t>N</w:t>
            </w:r>
          </w:p>
        </w:tc>
        <w:tc>
          <w:tcPr>
            <w:tcW w:w="1358" w:type="pct"/>
            <w:shd w:val="clear" w:color="auto" w:fill="auto"/>
          </w:tcPr>
          <w:p w14:paraId="7BBC96D0" w14:textId="35B78DD8" w:rsidR="001E136A" w:rsidRPr="00786DB4" w:rsidRDefault="001E136A" w:rsidP="001E136A">
            <w:pPr>
              <w:ind w:firstLine="0"/>
              <w:rPr>
                <w:sz w:val="20"/>
              </w:rPr>
            </w:pPr>
            <w:r w:rsidRPr="00786DB4">
              <w:rPr>
                <w:sz w:val="20"/>
              </w:rPr>
              <w:t>Уникальный идентификатор этапа контракта в ЕИС</w:t>
            </w:r>
          </w:p>
        </w:tc>
        <w:tc>
          <w:tcPr>
            <w:tcW w:w="1373" w:type="pct"/>
            <w:gridSpan w:val="2"/>
            <w:shd w:val="clear" w:color="auto" w:fill="auto"/>
          </w:tcPr>
          <w:p w14:paraId="33E29174" w14:textId="77777777" w:rsidR="001E136A" w:rsidRPr="001E136A" w:rsidRDefault="001E136A" w:rsidP="001E136A">
            <w:pPr>
              <w:ind w:firstLine="0"/>
              <w:rPr>
                <w:sz w:val="20"/>
              </w:rPr>
            </w:pPr>
            <w:r w:rsidRPr="001E136A">
              <w:rPr>
                <w:sz w:val="20"/>
              </w:rPr>
              <w:t>При приеме контролируется наличие этапа с указанным идентификатором в информации о заключеннном контракте.</w:t>
            </w:r>
          </w:p>
          <w:p w14:paraId="15F2DE31" w14:textId="77777777" w:rsidR="001E136A" w:rsidRPr="001E136A" w:rsidRDefault="001E136A" w:rsidP="001E136A">
            <w:pPr>
              <w:ind w:firstLine="0"/>
              <w:rPr>
                <w:sz w:val="20"/>
              </w:rPr>
            </w:pPr>
          </w:p>
          <w:p w14:paraId="0CF2ACEA" w14:textId="2142C97B" w:rsidR="001E136A" w:rsidRPr="00786DB4" w:rsidRDefault="001E136A" w:rsidP="001E136A">
            <w:pPr>
              <w:ind w:firstLine="0"/>
              <w:rPr>
                <w:sz w:val="20"/>
              </w:rPr>
            </w:pPr>
            <w:r w:rsidRPr="001E136A">
              <w:rPr>
                <w:sz w:val="20"/>
              </w:rPr>
              <w:t>При приеме контролируется заполненность sid или/и externalSid в блоке stage для информации о заключеннном контракте, первая версия которого была размещена после выхода версии 13.2</w:t>
            </w:r>
          </w:p>
        </w:tc>
      </w:tr>
      <w:tr w:rsidR="001E136A" w:rsidRPr="00786DB4" w14:paraId="5D564932" w14:textId="77777777" w:rsidTr="001E136A">
        <w:trPr>
          <w:jc w:val="center"/>
        </w:trPr>
        <w:tc>
          <w:tcPr>
            <w:tcW w:w="605" w:type="pct"/>
            <w:gridSpan w:val="2"/>
            <w:shd w:val="clear" w:color="auto" w:fill="auto"/>
            <w:hideMark/>
          </w:tcPr>
          <w:p w14:paraId="3C7DCB0B" w14:textId="77777777" w:rsidR="001E136A" w:rsidRPr="00786DB4" w:rsidRDefault="001E136A" w:rsidP="001E136A">
            <w:pPr>
              <w:ind w:firstLine="0"/>
              <w:rPr>
                <w:sz w:val="20"/>
              </w:rPr>
            </w:pPr>
            <w:r w:rsidRPr="00786DB4">
              <w:rPr>
                <w:sz w:val="20"/>
              </w:rPr>
              <w:t> </w:t>
            </w:r>
          </w:p>
        </w:tc>
        <w:tc>
          <w:tcPr>
            <w:tcW w:w="830" w:type="pct"/>
            <w:shd w:val="clear" w:color="auto" w:fill="auto"/>
          </w:tcPr>
          <w:p w14:paraId="40E33ED6" w14:textId="2958BEAF" w:rsidR="001E136A" w:rsidRPr="00786DB4" w:rsidRDefault="001E136A" w:rsidP="001E136A">
            <w:pPr>
              <w:ind w:firstLine="0"/>
              <w:rPr>
                <w:sz w:val="20"/>
                <w:lang w:val="en-US"/>
              </w:rPr>
            </w:pPr>
            <w:r w:rsidRPr="00786DB4">
              <w:rPr>
                <w:sz w:val="20"/>
              </w:rPr>
              <w:t>externalSid</w:t>
            </w:r>
          </w:p>
        </w:tc>
        <w:tc>
          <w:tcPr>
            <w:tcW w:w="305" w:type="pct"/>
            <w:shd w:val="clear" w:color="auto" w:fill="auto"/>
          </w:tcPr>
          <w:p w14:paraId="68EE6969" w14:textId="7072C0AF" w:rsidR="001E136A" w:rsidRPr="00786DB4" w:rsidRDefault="001E136A" w:rsidP="001E136A">
            <w:pPr>
              <w:ind w:firstLine="0"/>
              <w:jc w:val="center"/>
              <w:rPr>
                <w:sz w:val="20"/>
              </w:rPr>
            </w:pPr>
            <w:r>
              <w:rPr>
                <w:sz w:val="20"/>
              </w:rPr>
              <w:t>Н</w:t>
            </w:r>
          </w:p>
        </w:tc>
        <w:tc>
          <w:tcPr>
            <w:tcW w:w="529" w:type="pct"/>
            <w:shd w:val="clear" w:color="auto" w:fill="auto"/>
          </w:tcPr>
          <w:p w14:paraId="1D4EE0E6" w14:textId="7158F671" w:rsidR="001E136A" w:rsidRPr="00786DB4" w:rsidRDefault="001E136A" w:rsidP="001E136A">
            <w:pPr>
              <w:ind w:firstLine="0"/>
              <w:jc w:val="center"/>
              <w:rPr>
                <w:sz w:val="20"/>
              </w:rPr>
            </w:pPr>
            <w:r w:rsidRPr="00786DB4">
              <w:rPr>
                <w:sz w:val="20"/>
                <w:lang w:val="en-US"/>
              </w:rPr>
              <w:t>T(1-40)</w:t>
            </w:r>
          </w:p>
        </w:tc>
        <w:tc>
          <w:tcPr>
            <w:tcW w:w="1358" w:type="pct"/>
            <w:shd w:val="clear" w:color="auto" w:fill="auto"/>
          </w:tcPr>
          <w:p w14:paraId="7616A5C7" w14:textId="5DC9755A" w:rsidR="001E136A" w:rsidRPr="00786DB4" w:rsidRDefault="001E136A" w:rsidP="001E136A">
            <w:pPr>
              <w:ind w:firstLine="0"/>
              <w:rPr>
                <w:sz w:val="20"/>
              </w:rPr>
            </w:pPr>
            <w:r w:rsidRPr="00786DB4">
              <w:rPr>
                <w:sz w:val="20"/>
              </w:rPr>
              <w:t>Внешний идентификатор этапа</w:t>
            </w:r>
          </w:p>
        </w:tc>
        <w:tc>
          <w:tcPr>
            <w:tcW w:w="1373" w:type="pct"/>
            <w:gridSpan w:val="2"/>
            <w:shd w:val="clear" w:color="auto" w:fill="auto"/>
          </w:tcPr>
          <w:p w14:paraId="00958264" w14:textId="77777777" w:rsidR="001E136A" w:rsidRPr="001E136A" w:rsidRDefault="001E136A" w:rsidP="001E136A">
            <w:pPr>
              <w:ind w:firstLine="0"/>
              <w:rPr>
                <w:sz w:val="20"/>
              </w:rPr>
            </w:pPr>
            <w:r w:rsidRPr="001E136A">
              <w:rPr>
                <w:sz w:val="20"/>
              </w:rPr>
              <w:t>При приеме контролируется наличие этапа с указанным идентификатором в информации о заключеннном контракте.</w:t>
            </w:r>
          </w:p>
          <w:p w14:paraId="02B7E41D" w14:textId="77777777" w:rsidR="001E136A" w:rsidRPr="001E136A" w:rsidRDefault="001E136A" w:rsidP="001E136A">
            <w:pPr>
              <w:ind w:firstLine="0"/>
              <w:rPr>
                <w:sz w:val="20"/>
              </w:rPr>
            </w:pPr>
          </w:p>
          <w:p w14:paraId="5DE2B568" w14:textId="63B6DF56" w:rsidR="001E136A" w:rsidRPr="00786DB4" w:rsidRDefault="001E136A" w:rsidP="001E136A">
            <w:pPr>
              <w:ind w:firstLine="0"/>
              <w:rPr>
                <w:sz w:val="20"/>
              </w:rPr>
            </w:pPr>
            <w:r w:rsidRPr="001E136A">
              <w:rPr>
                <w:sz w:val="20"/>
              </w:rPr>
              <w:t>При приеме контролируется заполненность sid или/и externalSid в блоке stage для информации о заключеннном контракте, первая версия которого была размещена после выхода версии 13.2</w:t>
            </w:r>
          </w:p>
        </w:tc>
      </w:tr>
      <w:tr w:rsidR="00D92EBB" w:rsidRPr="00786DB4" w14:paraId="0C23E184" w14:textId="77777777" w:rsidTr="001E136A">
        <w:trPr>
          <w:jc w:val="center"/>
        </w:trPr>
        <w:tc>
          <w:tcPr>
            <w:tcW w:w="605" w:type="pct"/>
            <w:gridSpan w:val="2"/>
            <w:shd w:val="clear" w:color="auto" w:fill="auto"/>
          </w:tcPr>
          <w:p w14:paraId="5BAD7CE5" w14:textId="77777777" w:rsidR="00D92EBB" w:rsidRPr="00786DB4" w:rsidRDefault="00D92EBB" w:rsidP="00D92EBB">
            <w:pPr>
              <w:ind w:firstLine="0"/>
              <w:rPr>
                <w:sz w:val="20"/>
              </w:rPr>
            </w:pPr>
          </w:p>
        </w:tc>
        <w:tc>
          <w:tcPr>
            <w:tcW w:w="830" w:type="pct"/>
            <w:shd w:val="clear" w:color="auto" w:fill="auto"/>
          </w:tcPr>
          <w:p w14:paraId="299D395B" w14:textId="7FB364B2" w:rsidR="00D92EBB" w:rsidRPr="00786DB4" w:rsidRDefault="00D92EBB" w:rsidP="00D92EBB">
            <w:pPr>
              <w:ind w:firstLine="0"/>
              <w:rPr>
                <w:sz w:val="20"/>
                <w:lang w:val="en-US"/>
              </w:rPr>
            </w:pPr>
            <w:r w:rsidRPr="00D92EBB">
              <w:rPr>
                <w:sz w:val="20"/>
                <w:lang w:val="en-US"/>
              </w:rPr>
              <w:t>startDate</w:t>
            </w:r>
          </w:p>
        </w:tc>
        <w:tc>
          <w:tcPr>
            <w:tcW w:w="305" w:type="pct"/>
            <w:shd w:val="clear" w:color="auto" w:fill="auto"/>
          </w:tcPr>
          <w:p w14:paraId="0FAE1B92" w14:textId="6AE96B9B" w:rsidR="00D92EBB" w:rsidRDefault="00D92EBB" w:rsidP="00D92EBB">
            <w:pPr>
              <w:ind w:firstLine="0"/>
              <w:jc w:val="center"/>
              <w:rPr>
                <w:sz w:val="20"/>
              </w:rPr>
            </w:pPr>
            <w:r>
              <w:rPr>
                <w:sz w:val="20"/>
              </w:rPr>
              <w:t>Н</w:t>
            </w:r>
          </w:p>
        </w:tc>
        <w:tc>
          <w:tcPr>
            <w:tcW w:w="529" w:type="pct"/>
            <w:shd w:val="clear" w:color="auto" w:fill="auto"/>
          </w:tcPr>
          <w:p w14:paraId="25647CC5" w14:textId="17D1F8D8" w:rsidR="00D92EBB" w:rsidRPr="00786DB4" w:rsidRDefault="00D92EBB" w:rsidP="00D92EBB">
            <w:pPr>
              <w:ind w:firstLine="0"/>
              <w:jc w:val="center"/>
              <w:rPr>
                <w:sz w:val="20"/>
                <w:lang w:val="en-US"/>
              </w:rPr>
            </w:pPr>
            <w:r w:rsidRPr="00786DB4">
              <w:rPr>
                <w:sz w:val="20"/>
                <w:lang w:val="en-US"/>
              </w:rPr>
              <w:t>D</w:t>
            </w:r>
            <w:r w:rsidRPr="00786DB4">
              <w:rPr>
                <w:sz w:val="20"/>
              </w:rPr>
              <w:t xml:space="preserve"> </w:t>
            </w:r>
          </w:p>
        </w:tc>
        <w:tc>
          <w:tcPr>
            <w:tcW w:w="1358" w:type="pct"/>
            <w:shd w:val="clear" w:color="auto" w:fill="auto"/>
          </w:tcPr>
          <w:p w14:paraId="1B13450B" w14:textId="0A3E930D" w:rsidR="00D92EBB" w:rsidRPr="00786DB4" w:rsidRDefault="00D92EBB" w:rsidP="00D92EBB">
            <w:pPr>
              <w:ind w:firstLine="0"/>
              <w:rPr>
                <w:sz w:val="20"/>
              </w:rPr>
            </w:pPr>
            <w:r w:rsidRPr="00D92EBB">
              <w:rPr>
                <w:sz w:val="20"/>
              </w:rPr>
              <w:t>Дата начала исполнения этапа</w:t>
            </w:r>
          </w:p>
        </w:tc>
        <w:tc>
          <w:tcPr>
            <w:tcW w:w="1373" w:type="pct"/>
            <w:gridSpan w:val="2"/>
            <w:shd w:val="clear" w:color="auto" w:fill="auto"/>
          </w:tcPr>
          <w:p w14:paraId="4D4C88AB" w14:textId="1B84B653" w:rsidR="00D92EBB" w:rsidRPr="001E136A" w:rsidRDefault="00D92EBB" w:rsidP="00D92EBB">
            <w:pPr>
              <w:ind w:firstLine="0"/>
              <w:rPr>
                <w:sz w:val="20"/>
              </w:rPr>
            </w:pPr>
            <w:r w:rsidRPr="00D92EBB">
              <w:rPr>
                <w:sz w:val="20"/>
              </w:rPr>
              <w:t>Игнорируется при приеме, заполняется при передаче значением поля из контракта, идентифицированным по sid/externalSid</w:t>
            </w:r>
          </w:p>
        </w:tc>
      </w:tr>
      <w:tr w:rsidR="001E136A" w:rsidRPr="00786DB4" w14:paraId="0D98CA3B" w14:textId="77777777" w:rsidTr="001E136A">
        <w:trPr>
          <w:jc w:val="center"/>
        </w:trPr>
        <w:tc>
          <w:tcPr>
            <w:tcW w:w="605" w:type="pct"/>
            <w:gridSpan w:val="2"/>
            <w:shd w:val="clear" w:color="auto" w:fill="auto"/>
            <w:hideMark/>
          </w:tcPr>
          <w:p w14:paraId="5242EB04" w14:textId="77777777" w:rsidR="001E136A" w:rsidRPr="00786DB4" w:rsidRDefault="001E136A" w:rsidP="001E136A">
            <w:pPr>
              <w:ind w:firstLine="0"/>
              <w:rPr>
                <w:sz w:val="20"/>
              </w:rPr>
            </w:pPr>
            <w:r w:rsidRPr="00786DB4">
              <w:rPr>
                <w:sz w:val="20"/>
              </w:rPr>
              <w:t> </w:t>
            </w:r>
          </w:p>
        </w:tc>
        <w:tc>
          <w:tcPr>
            <w:tcW w:w="830" w:type="pct"/>
            <w:shd w:val="clear" w:color="auto" w:fill="auto"/>
          </w:tcPr>
          <w:p w14:paraId="6C3EC8D9" w14:textId="4C97FEE3" w:rsidR="001E136A" w:rsidRPr="00786DB4" w:rsidRDefault="001E136A" w:rsidP="001E136A">
            <w:pPr>
              <w:ind w:firstLine="0"/>
              <w:rPr>
                <w:sz w:val="20"/>
                <w:lang w:val="en-US"/>
              </w:rPr>
            </w:pPr>
            <w:r w:rsidRPr="00786DB4">
              <w:rPr>
                <w:sz w:val="20"/>
                <w:lang w:val="en-US"/>
              </w:rPr>
              <w:t>endDate</w:t>
            </w:r>
          </w:p>
        </w:tc>
        <w:tc>
          <w:tcPr>
            <w:tcW w:w="305" w:type="pct"/>
            <w:shd w:val="clear" w:color="auto" w:fill="auto"/>
          </w:tcPr>
          <w:p w14:paraId="3FAC2937" w14:textId="7D56FC52" w:rsidR="001E136A" w:rsidRPr="00786DB4" w:rsidRDefault="001E136A" w:rsidP="001E136A">
            <w:pPr>
              <w:ind w:firstLine="0"/>
              <w:jc w:val="center"/>
              <w:rPr>
                <w:sz w:val="20"/>
              </w:rPr>
            </w:pPr>
            <w:r>
              <w:rPr>
                <w:sz w:val="20"/>
              </w:rPr>
              <w:t>Н</w:t>
            </w:r>
          </w:p>
        </w:tc>
        <w:tc>
          <w:tcPr>
            <w:tcW w:w="529" w:type="pct"/>
            <w:shd w:val="clear" w:color="auto" w:fill="auto"/>
          </w:tcPr>
          <w:p w14:paraId="4AB5EA89" w14:textId="7CF34C80" w:rsidR="001E136A" w:rsidRPr="00786DB4" w:rsidRDefault="001E136A" w:rsidP="001E136A">
            <w:pPr>
              <w:ind w:firstLine="0"/>
              <w:jc w:val="center"/>
              <w:rPr>
                <w:sz w:val="20"/>
              </w:rPr>
            </w:pPr>
            <w:r w:rsidRPr="00786DB4">
              <w:rPr>
                <w:sz w:val="20"/>
                <w:lang w:val="en-US"/>
              </w:rPr>
              <w:t>D</w:t>
            </w:r>
            <w:r w:rsidRPr="00786DB4">
              <w:rPr>
                <w:sz w:val="20"/>
              </w:rPr>
              <w:t xml:space="preserve"> </w:t>
            </w:r>
          </w:p>
        </w:tc>
        <w:tc>
          <w:tcPr>
            <w:tcW w:w="1358" w:type="pct"/>
            <w:shd w:val="clear" w:color="auto" w:fill="auto"/>
          </w:tcPr>
          <w:p w14:paraId="3FF37584" w14:textId="14A7EE64" w:rsidR="001E136A" w:rsidRPr="00786DB4" w:rsidRDefault="001E136A" w:rsidP="001E136A">
            <w:pPr>
              <w:ind w:firstLine="0"/>
              <w:rPr>
                <w:sz w:val="20"/>
              </w:rPr>
            </w:pPr>
            <w:r w:rsidRPr="00786DB4">
              <w:rPr>
                <w:sz w:val="20"/>
              </w:rPr>
              <w:t>Дата окончания исполнения этапа</w:t>
            </w:r>
          </w:p>
        </w:tc>
        <w:tc>
          <w:tcPr>
            <w:tcW w:w="1373" w:type="pct"/>
            <w:gridSpan w:val="2"/>
            <w:shd w:val="clear" w:color="auto" w:fill="auto"/>
          </w:tcPr>
          <w:p w14:paraId="79F02A6E" w14:textId="6C5397C3" w:rsidR="001E136A" w:rsidRPr="00786DB4" w:rsidRDefault="001E136A" w:rsidP="001E136A">
            <w:pPr>
              <w:ind w:firstLine="0"/>
              <w:rPr>
                <w:sz w:val="20"/>
              </w:rPr>
            </w:pPr>
            <w:r w:rsidRPr="001E136A">
              <w:rPr>
                <w:sz w:val="20"/>
              </w:rPr>
              <w:t>По данному полю не осуществляется привязка к этапу в информации о заключеннном контракте, первая версия которого была размещена после выхода версии 13.2</w:t>
            </w:r>
          </w:p>
        </w:tc>
      </w:tr>
      <w:tr w:rsidR="001E136A" w:rsidRPr="00786DB4" w14:paraId="1E027D79" w14:textId="77777777" w:rsidTr="001E136A">
        <w:trPr>
          <w:jc w:val="center"/>
        </w:trPr>
        <w:tc>
          <w:tcPr>
            <w:tcW w:w="605" w:type="pct"/>
            <w:gridSpan w:val="2"/>
            <w:shd w:val="clear" w:color="auto" w:fill="auto"/>
            <w:hideMark/>
          </w:tcPr>
          <w:p w14:paraId="3992EE1C" w14:textId="77777777" w:rsidR="001E136A" w:rsidRPr="00786DB4" w:rsidRDefault="001E136A" w:rsidP="001E136A">
            <w:pPr>
              <w:ind w:firstLine="0"/>
              <w:rPr>
                <w:sz w:val="20"/>
              </w:rPr>
            </w:pPr>
            <w:r w:rsidRPr="00786DB4">
              <w:rPr>
                <w:sz w:val="20"/>
              </w:rPr>
              <w:t> </w:t>
            </w:r>
          </w:p>
        </w:tc>
        <w:tc>
          <w:tcPr>
            <w:tcW w:w="830" w:type="pct"/>
            <w:shd w:val="clear" w:color="auto" w:fill="auto"/>
          </w:tcPr>
          <w:p w14:paraId="54C5763F" w14:textId="7E1A36F5" w:rsidR="001E136A" w:rsidRPr="00786DB4" w:rsidRDefault="001E136A" w:rsidP="001E136A">
            <w:pPr>
              <w:ind w:firstLine="0"/>
              <w:rPr>
                <w:sz w:val="20"/>
                <w:lang w:val="en-US"/>
              </w:rPr>
            </w:pPr>
            <w:r w:rsidRPr="00786DB4">
              <w:rPr>
                <w:sz w:val="20"/>
                <w:lang w:val="en-US"/>
              </w:rPr>
              <w:t>oldStage</w:t>
            </w:r>
          </w:p>
        </w:tc>
        <w:tc>
          <w:tcPr>
            <w:tcW w:w="305" w:type="pct"/>
            <w:shd w:val="clear" w:color="auto" w:fill="auto"/>
          </w:tcPr>
          <w:p w14:paraId="36563311" w14:textId="0D1AD4A5" w:rsidR="001E136A" w:rsidRPr="00786DB4" w:rsidRDefault="001E136A" w:rsidP="001E136A">
            <w:pPr>
              <w:ind w:firstLine="0"/>
              <w:jc w:val="center"/>
              <w:rPr>
                <w:sz w:val="20"/>
              </w:rPr>
            </w:pPr>
            <w:r>
              <w:rPr>
                <w:sz w:val="20"/>
              </w:rPr>
              <w:t>Н</w:t>
            </w:r>
          </w:p>
        </w:tc>
        <w:tc>
          <w:tcPr>
            <w:tcW w:w="529" w:type="pct"/>
            <w:shd w:val="clear" w:color="auto" w:fill="auto"/>
          </w:tcPr>
          <w:p w14:paraId="23F1E766" w14:textId="1CCAC9A8" w:rsidR="001E136A" w:rsidRPr="00786DB4" w:rsidRDefault="001E136A" w:rsidP="001E136A">
            <w:pPr>
              <w:ind w:firstLine="0"/>
              <w:jc w:val="center"/>
              <w:rPr>
                <w:sz w:val="20"/>
              </w:rPr>
            </w:pPr>
            <w:r w:rsidRPr="00786DB4">
              <w:rPr>
                <w:sz w:val="20"/>
                <w:lang w:val="en-US"/>
              </w:rPr>
              <w:t>S</w:t>
            </w:r>
          </w:p>
        </w:tc>
        <w:tc>
          <w:tcPr>
            <w:tcW w:w="1358" w:type="pct"/>
            <w:shd w:val="clear" w:color="auto" w:fill="auto"/>
          </w:tcPr>
          <w:p w14:paraId="1246EDD4" w14:textId="09712D00" w:rsidR="001E136A" w:rsidRPr="00786DB4" w:rsidRDefault="001E136A" w:rsidP="001E136A">
            <w:pPr>
              <w:ind w:firstLine="0"/>
              <w:rPr>
                <w:sz w:val="20"/>
              </w:rPr>
            </w:pPr>
            <w:r w:rsidRPr="00786DB4">
              <w:rPr>
                <w:sz w:val="20"/>
              </w:rPr>
              <w:t>Этап контракта для исполнений контрактов до 01.01.2014</w:t>
            </w:r>
          </w:p>
        </w:tc>
        <w:tc>
          <w:tcPr>
            <w:tcW w:w="1373" w:type="pct"/>
            <w:gridSpan w:val="2"/>
            <w:shd w:val="clear" w:color="auto" w:fill="auto"/>
          </w:tcPr>
          <w:p w14:paraId="461E9337" w14:textId="5BDA74A7" w:rsidR="001E136A" w:rsidRPr="00786DB4" w:rsidRDefault="001E136A" w:rsidP="001E136A">
            <w:pPr>
              <w:ind w:firstLine="0"/>
              <w:rPr>
                <w:sz w:val="20"/>
              </w:rPr>
            </w:pPr>
            <w:r w:rsidRPr="001E136A">
              <w:rPr>
                <w:sz w:val="20"/>
              </w:rPr>
              <w:t>По данному блоку не осуществляется привязка к этапу в информации о заключеннном контракте, первая версия которого была размещена после выхода версии 13.2</w:t>
            </w:r>
          </w:p>
        </w:tc>
      </w:tr>
      <w:tr w:rsidR="003340F3" w:rsidRPr="00786DB4" w14:paraId="177A0FD1" w14:textId="77777777" w:rsidTr="00851288">
        <w:trPr>
          <w:jc w:val="center"/>
        </w:trPr>
        <w:tc>
          <w:tcPr>
            <w:tcW w:w="5000" w:type="pct"/>
            <w:gridSpan w:val="8"/>
            <w:shd w:val="clear" w:color="auto" w:fill="auto"/>
            <w:hideMark/>
          </w:tcPr>
          <w:p w14:paraId="1AF08063" w14:textId="084A014C" w:rsidR="003340F3" w:rsidRPr="00786DB4" w:rsidRDefault="00375029" w:rsidP="00C85DC9">
            <w:pPr>
              <w:ind w:firstLine="0"/>
              <w:jc w:val="center"/>
              <w:rPr>
                <w:b/>
                <w:sz w:val="20"/>
              </w:rPr>
            </w:pPr>
            <w:r w:rsidRPr="00786DB4">
              <w:rPr>
                <w:b/>
                <w:sz w:val="20"/>
              </w:rPr>
              <w:t>Этап контракта для исполнений контрактов до 01.01.2015</w:t>
            </w:r>
          </w:p>
        </w:tc>
      </w:tr>
      <w:tr w:rsidR="003340F3" w:rsidRPr="00786DB4" w14:paraId="4773AC8F" w14:textId="77777777" w:rsidTr="001E136A">
        <w:trPr>
          <w:jc w:val="center"/>
        </w:trPr>
        <w:tc>
          <w:tcPr>
            <w:tcW w:w="597" w:type="pct"/>
            <w:shd w:val="clear" w:color="auto" w:fill="auto"/>
            <w:hideMark/>
          </w:tcPr>
          <w:p w14:paraId="40BD71BC" w14:textId="43FBFBD3" w:rsidR="003340F3" w:rsidRPr="00786DB4" w:rsidRDefault="00375029" w:rsidP="00C85DC9">
            <w:pPr>
              <w:ind w:firstLine="0"/>
              <w:rPr>
                <w:sz w:val="20"/>
                <w:lang w:val="en-US"/>
              </w:rPr>
            </w:pPr>
            <w:r w:rsidRPr="00786DB4">
              <w:rPr>
                <w:b/>
                <w:bCs/>
                <w:sz w:val="20"/>
                <w:lang w:val="en-US"/>
              </w:rPr>
              <w:t>oldS</w:t>
            </w:r>
            <w:r w:rsidR="003340F3" w:rsidRPr="00786DB4">
              <w:rPr>
                <w:b/>
                <w:bCs/>
                <w:sz w:val="20"/>
                <w:lang w:val="en-US"/>
              </w:rPr>
              <w:t>tage</w:t>
            </w:r>
          </w:p>
        </w:tc>
        <w:tc>
          <w:tcPr>
            <w:tcW w:w="838" w:type="pct"/>
            <w:gridSpan w:val="2"/>
            <w:shd w:val="clear" w:color="auto" w:fill="auto"/>
            <w:hideMark/>
          </w:tcPr>
          <w:p w14:paraId="3EC1049A" w14:textId="77777777" w:rsidR="003340F3" w:rsidRPr="00786DB4" w:rsidRDefault="003340F3" w:rsidP="00C85DC9">
            <w:pPr>
              <w:ind w:firstLine="0"/>
              <w:rPr>
                <w:sz w:val="20"/>
              </w:rPr>
            </w:pPr>
            <w:r w:rsidRPr="00786DB4">
              <w:rPr>
                <w:sz w:val="20"/>
              </w:rPr>
              <w:t> </w:t>
            </w:r>
          </w:p>
        </w:tc>
        <w:tc>
          <w:tcPr>
            <w:tcW w:w="305" w:type="pct"/>
            <w:shd w:val="clear" w:color="auto" w:fill="auto"/>
            <w:hideMark/>
          </w:tcPr>
          <w:p w14:paraId="0DDA507B" w14:textId="77777777" w:rsidR="003340F3" w:rsidRPr="00786DB4" w:rsidRDefault="003340F3" w:rsidP="00C85DC9">
            <w:pPr>
              <w:ind w:firstLine="0"/>
              <w:rPr>
                <w:sz w:val="20"/>
              </w:rPr>
            </w:pPr>
            <w:r w:rsidRPr="00786DB4">
              <w:rPr>
                <w:sz w:val="20"/>
              </w:rPr>
              <w:t> </w:t>
            </w:r>
          </w:p>
        </w:tc>
        <w:tc>
          <w:tcPr>
            <w:tcW w:w="529" w:type="pct"/>
            <w:shd w:val="clear" w:color="auto" w:fill="auto"/>
            <w:hideMark/>
          </w:tcPr>
          <w:p w14:paraId="0B4E2B92" w14:textId="77777777" w:rsidR="003340F3" w:rsidRPr="00786DB4" w:rsidRDefault="003340F3" w:rsidP="00C85DC9">
            <w:pPr>
              <w:ind w:firstLine="0"/>
              <w:rPr>
                <w:sz w:val="20"/>
              </w:rPr>
            </w:pPr>
            <w:r w:rsidRPr="00786DB4">
              <w:rPr>
                <w:sz w:val="20"/>
              </w:rPr>
              <w:t> </w:t>
            </w:r>
          </w:p>
        </w:tc>
        <w:tc>
          <w:tcPr>
            <w:tcW w:w="1358" w:type="pct"/>
            <w:shd w:val="clear" w:color="auto" w:fill="auto"/>
            <w:hideMark/>
          </w:tcPr>
          <w:p w14:paraId="50EA2BF2" w14:textId="77777777" w:rsidR="003340F3" w:rsidRPr="00786DB4" w:rsidRDefault="003340F3" w:rsidP="00C85DC9">
            <w:pPr>
              <w:ind w:firstLine="0"/>
              <w:rPr>
                <w:sz w:val="20"/>
              </w:rPr>
            </w:pPr>
            <w:r w:rsidRPr="00786DB4">
              <w:rPr>
                <w:sz w:val="20"/>
              </w:rPr>
              <w:t> </w:t>
            </w:r>
          </w:p>
        </w:tc>
        <w:tc>
          <w:tcPr>
            <w:tcW w:w="1373" w:type="pct"/>
            <w:gridSpan w:val="2"/>
            <w:shd w:val="clear" w:color="auto" w:fill="auto"/>
            <w:hideMark/>
          </w:tcPr>
          <w:p w14:paraId="42A4CDB0" w14:textId="77777777" w:rsidR="003340F3" w:rsidRPr="00786DB4" w:rsidRDefault="003340F3" w:rsidP="00C85DC9">
            <w:pPr>
              <w:ind w:firstLine="0"/>
              <w:rPr>
                <w:sz w:val="20"/>
              </w:rPr>
            </w:pPr>
            <w:r w:rsidRPr="00786DB4">
              <w:rPr>
                <w:sz w:val="20"/>
              </w:rPr>
              <w:t xml:space="preserve"> </w:t>
            </w:r>
          </w:p>
        </w:tc>
      </w:tr>
      <w:tr w:rsidR="003340F3" w:rsidRPr="00786DB4" w14:paraId="5704301D" w14:textId="77777777" w:rsidTr="001E136A">
        <w:trPr>
          <w:jc w:val="center"/>
        </w:trPr>
        <w:tc>
          <w:tcPr>
            <w:tcW w:w="597" w:type="pct"/>
            <w:shd w:val="clear" w:color="auto" w:fill="auto"/>
            <w:hideMark/>
          </w:tcPr>
          <w:p w14:paraId="3BAFB8B3" w14:textId="77777777" w:rsidR="003340F3" w:rsidRPr="00786DB4" w:rsidRDefault="003340F3" w:rsidP="00C85DC9">
            <w:pPr>
              <w:ind w:firstLine="0"/>
              <w:rPr>
                <w:sz w:val="20"/>
              </w:rPr>
            </w:pPr>
          </w:p>
        </w:tc>
        <w:tc>
          <w:tcPr>
            <w:tcW w:w="838" w:type="pct"/>
            <w:gridSpan w:val="2"/>
            <w:shd w:val="clear" w:color="auto" w:fill="auto"/>
            <w:hideMark/>
          </w:tcPr>
          <w:p w14:paraId="5F4D8131" w14:textId="77777777" w:rsidR="003340F3" w:rsidRPr="00786DB4" w:rsidRDefault="003340F3" w:rsidP="00C85DC9">
            <w:pPr>
              <w:ind w:firstLine="0"/>
              <w:rPr>
                <w:sz w:val="20"/>
              </w:rPr>
            </w:pPr>
            <w:r w:rsidRPr="00786DB4">
              <w:rPr>
                <w:sz w:val="20"/>
              </w:rPr>
              <w:t>month</w:t>
            </w:r>
          </w:p>
        </w:tc>
        <w:tc>
          <w:tcPr>
            <w:tcW w:w="305" w:type="pct"/>
            <w:shd w:val="clear" w:color="auto" w:fill="auto"/>
            <w:hideMark/>
          </w:tcPr>
          <w:p w14:paraId="3B6230A8" w14:textId="77777777" w:rsidR="003340F3" w:rsidRPr="00786DB4" w:rsidRDefault="003340F3" w:rsidP="00C85DC9">
            <w:pPr>
              <w:ind w:firstLine="0"/>
              <w:jc w:val="center"/>
              <w:rPr>
                <w:sz w:val="20"/>
              </w:rPr>
            </w:pPr>
            <w:r w:rsidRPr="00786DB4">
              <w:rPr>
                <w:sz w:val="20"/>
              </w:rPr>
              <w:t>O</w:t>
            </w:r>
          </w:p>
        </w:tc>
        <w:tc>
          <w:tcPr>
            <w:tcW w:w="529" w:type="pct"/>
            <w:shd w:val="clear" w:color="auto" w:fill="auto"/>
            <w:hideMark/>
          </w:tcPr>
          <w:p w14:paraId="40F18089" w14:textId="77777777" w:rsidR="003340F3" w:rsidRPr="00786DB4" w:rsidRDefault="003340F3" w:rsidP="00C85DC9">
            <w:pPr>
              <w:ind w:firstLine="0"/>
              <w:jc w:val="center"/>
              <w:rPr>
                <w:sz w:val="20"/>
              </w:rPr>
            </w:pPr>
            <w:r w:rsidRPr="00786DB4">
              <w:rPr>
                <w:sz w:val="20"/>
              </w:rPr>
              <w:t>N</w:t>
            </w:r>
          </w:p>
        </w:tc>
        <w:tc>
          <w:tcPr>
            <w:tcW w:w="1358" w:type="pct"/>
            <w:shd w:val="clear" w:color="auto" w:fill="auto"/>
            <w:hideMark/>
          </w:tcPr>
          <w:p w14:paraId="0BDCEA01" w14:textId="77777777" w:rsidR="003340F3" w:rsidRPr="00786DB4" w:rsidRDefault="003340F3" w:rsidP="00C85DC9">
            <w:pPr>
              <w:ind w:firstLine="0"/>
              <w:rPr>
                <w:sz w:val="20"/>
              </w:rPr>
            </w:pPr>
            <w:r w:rsidRPr="00786DB4">
              <w:rPr>
                <w:sz w:val="20"/>
              </w:rPr>
              <w:t>Месяц</w:t>
            </w:r>
          </w:p>
        </w:tc>
        <w:tc>
          <w:tcPr>
            <w:tcW w:w="1373" w:type="pct"/>
            <w:gridSpan w:val="2"/>
            <w:shd w:val="clear" w:color="auto" w:fill="auto"/>
            <w:hideMark/>
          </w:tcPr>
          <w:p w14:paraId="3509E0DC" w14:textId="77777777" w:rsidR="003340F3" w:rsidRPr="00786DB4" w:rsidRDefault="003340F3" w:rsidP="00C85DC9">
            <w:pPr>
              <w:ind w:firstLine="0"/>
              <w:rPr>
                <w:sz w:val="20"/>
              </w:rPr>
            </w:pPr>
            <w:r w:rsidRPr="00786DB4">
              <w:rPr>
                <w:sz w:val="20"/>
              </w:rPr>
              <w:t>Допустимые значения: от 1 до 12</w:t>
            </w:r>
          </w:p>
        </w:tc>
      </w:tr>
      <w:tr w:rsidR="003340F3" w:rsidRPr="00786DB4" w14:paraId="71CA9317" w14:textId="77777777" w:rsidTr="001E136A">
        <w:trPr>
          <w:jc w:val="center"/>
        </w:trPr>
        <w:tc>
          <w:tcPr>
            <w:tcW w:w="597" w:type="pct"/>
            <w:shd w:val="clear" w:color="auto" w:fill="auto"/>
            <w:hideMark/>
          </w:tcPr>
          <w:p w14:paraId="56B69A5B" w14:textId="77777777" w:rsidR="003340F3" w:rsidRPr="00786DB4" w:rsidRDefault="003340F3" w:rsidP="00C85DC9">
            <w:pPr>
              <w:ind w:firstLine="0"/>
              <w:rPr>
                <w:sz w:val="20"/>
              </w:rPr>
            </w:pPr>
            <w:r w:rsidRPr="00786DB4">
              <w:rPr>
                <w:sz w:val="20"/>
              </w:rPr>
              <w:t> </w:t>
            </w:r>
          </w:p>
        </w:tc>
        <w:tc>
          <w:tcPr>
            <w:tcW w:w="838" w:type="pct"/>
            <w:gridSpan w:val="2"/>
            <w:shd w:val="clear" w:color="auto" w:fill="auto"/>
            <w:hideMark/>
          </w:tcPr>
          <w:p w14:paraId="364C7C63" w14:textId="77777777" w:rsidR="003340F3" w:rsidRPr="00786DB4" w:rsidRDefault="003340F3" w:rsidP="00C85DC9">
            <w:pPr>
              <w:ind w:firstLine="0"/>
              <w:rPr>
                <w:sz w:val="20"/>
              </w:rPr>
            </w:pPr>
            <w:r w:rsidRPr="00786DB4">
              <w:rPr>
                <w:sz w:val="20"/>
              </w:rPr>
              <w:t xml:space="preserve">year </w:t>
            </w:r>
          </w:p>
        </w:tc>
        <w:tc>
          <w:tcPr>
            <w:tcW w:w="305" w:type="pct"/>
            <w:shd w:val="clear" w:color="auto" w:fill="auto"/>
            <w:hideMark/>
          </w:tcPr>
          <w:p w14:paraId="2F4CA7F3" w14:textId="77777777" w:rsidR="003340F3" w:rsidRPr="00786DB4" w:rsidRDefault="003340F3" w:rsidP="00C85DC9">
            <w:pPr>
              <w:ind w:firstLine="0"/>
              <w:jc w:val="center"/>
              <w:rPr>
                <w:sz w:val="20"/>
              </w:rPr>
            </w:pPr>
            <w:r w:rsidRPr="00786DB4">
              <w:rPr>
                <w:sz w:val="20"/>
              </w:rPr>
              <w:t>O</w:t>
            </w:r>
          </w:p>
        </w:tc>
        <w:tc>
          <w:tcPr>
            <w:tcW w:w="529" w:type="pct"/>
            <w:shd w:val="clear" w:color="auto" w:fill="auto"/>
            <w:hideMark/>
          </w:tcPr>
          <w:p w14:paraId="2AD3E1C8" w14:textId="77777777" w:rsidR="003340F3" w:rsidRPr="00786DB4" w:rsidRDefault="003340F3" w:rsidP="00C85DC9">
            <w:pPr>
              <w:ind w:firstLine="0"/>
              <w:jc w:val="center"/>
              <w:rPr>
                <w:sz w:val="20"/>
              </w:rPr>
            </w:pPr>
            <w:r w:rsidRPr="00786DB4">
              <w:rPr>
                <w:sz w:val="20"/>
              </w:rPr>
              <w:t>N</w:t>
            </w:r>
          </w:p>
        </w:tc>
        <w:tc>
          <w:tcPr>
            <w:tcW w:w="1358" w:type="pct"/>
            <w:shd w:val="clear" w:color="auto" w:fill="auto"/>
            <w:hideMark/>
          </w:tcPr>
          <w:p w14:paraId="1D897A98" w14:textId="77777777" w:rsidR="003340F3" w:rsidRPr="00786DB4" w:rsidRDefault="003340F3" w:rsidP="00C85DC9">
            <w:pPr>
              <w:ind w:firstLine="0"/>
              <w:rPr>
                <w:sz w:val="20"/>
              </w:rPr>
            </w:pPr>
            <w:r w:rsidRPr="00786DB4">
              <w:rPr>
                <w:sz w:val="20"/>
              </w:rPr>
              <w:t>Год</w:t>
            </w:r>
          </w:p>
        </w:tc>
        <w:tc>
          <w:tcPr>
            <w:tcW w:w="1373" w:type="pct"/>
            <w:gridSpan w:val="2"/>
            <w:shd w:val="clear" w:color="auto" w:fill="auto"/>
            <w:hideMark/>
          </w:tcPr>
          <w:p w14:paraId="3E30D0E4" w14:textId="77777777" w:rsidR="003340F3" w:rsidRPr="00786DB4" w:rsidRDefault="003340F3" w:rsidP="00C85DC9">
            <w:pPr>
              <w:ind w:firstLine="0"/>
              <w:rPr>
                <w:sz w:val="20"/>
              </w:rPr>
            </w:pPr>
            <w:r w:rsidRPr="00786DB4">
              <w:rPr>
                <w:sz w:val="20"/>
              </w:rPr>
              <w:t xml:space="preserve">Шаблон значения: \d{4} </w:t>
            </w:r>
          </w:p>
        </w:tc>
      </w:tr>
      <w:tr w:rsidR="00111611" w:rsidRPr="00786DB4" w14:paraId="22EFB0A7" w14:textId="77777777" w:rsidTr="00851288">
        <w:trPr>
          <w:jc w:val="center"/>
        </w:trPr>
        <w:tc>
          <w:tcPr>
            <w:tcW w:w="5000" w:type="pct"/>
            <w:gridSpan w:val="8"/>
            <w:shd w:val="clear" w:color="auto" w:fill="auto"/>
            <w:hideMark/>
          </w:tcPr>
          <w:p w14:paraId="42ADDC78" w14:textId="77777777" w:rsidR="00111611" w:rsidRPr="00786DB4" w:rsidRDefault="00111611" w:rsidP="00C85DC9">
            <w:pPr>
              <w:ind w:firstLine="0"/>
              <w:jc w:val="center"/>
              <w:rPr>
                <w:sz w:val="20"/>
              </w:rPr>
            </w:pPr>
            <w:r w:rsidRPr="00786DB4">
              <w:rPr>
                <w:b/>
                <w:bCs/>
                <w:sz w:val="20"/>
              </w:rPr>
              <w:t>Детализация сведений об исполнении контракта</w:t>
            </w:r>
          </w:p>
        </w:tc>
      </w:tr>
      <w:tr w:rsidR="00111611" w:rsidRPr="00786DB4" w14:paraId="0514FDBD" w14:textId="77777777" w:rsidTr="00851288">
        <w:trPr>
          <w:jc w:val="center"/>
        </w:trPr>
        <w:tc>
          <w:tcPr>
            <w:tcW w:w="605" w:type="pct"/>
            <w:gridSpan w:val="2"/>
            <w:shd w:val="clear" w:color="auto" w:fill="auto"/>
            <w:hideMark/>
          </w:tcPr>
          <w:p w14:paraId="6058ADF7" w14:textId="4FE358F3" w:rsidR="00111611" w:rsidRPr="00786DB4" w:rsidRDefault="00111611" w:rsidP="00C85DC9">
            <w:pPr>
              <w:ind w:firstLine="0"/>
              <w:rPr>
                <w:sz w:val="20"/>
                <w:lang w:val="en-US"/>
              </w:rPr>
            </w:pPr>
            <w:r w:rsidRPr="00786DB4">
              <w:rPr>
                <w:b/>
                <w:bCs/>
                <w:sz w:val="20"/>
              </w:rPr>
              <w:t>execution</w:t>
            </w:r>
          </w:p>
        </w:tc>
        <w:tc>
          <w:tcPr>
            <w:tcW w:w="830" w:type="pct"/>
            <w:shd w:val="clear" w:color="auto" w:fill="auto"/>
            <w:hideMark/>
          </w:tcPr>
          <w:p w14:paraId="4516B885" w14:textId="77777777" w:rsidR="00111611" w:rsidRPr="00786DB4" w:rsidRDefault="00111611" w:rsidP="00C85DC9">
            <w:pPr>
              <w:ind w:firstLine="0"/>
              <w:rPr>
                <w:sz w:val="20"/>
              </w:rPr>
            </w:pPr>
            <w:r w:rsidRPr="00786DB4">
              <w:rPr>
                <w:sz w:val="20"/>
              </w:rPr>
              <w:t> </w:t>
            </w:r>
          </w:p>
        </w:tc>
        <w:tc>
          <w:tcPr>
            <w:tcW w:w="305" w:type="pct"/>
            <w:shd w:val="clear" w:color="auto" w:fill="auto"/>
            <w:hideMark/>
          </w:tcPr>
          <w:p w14:paraId="13B18D5A" w14:textId="77777777" w:rsidR="00111611" w:rsidRPr="00786DB4" w:rsidRDefault="00111611" w:rsidP="00C85DC9">
            <w:pPr>
              <w:ind w:firstLine="0"/>
              <w:rPr>
                <w:sz w:val="20"/>
              </w:rPr>
            </w:pPr>
            <w:r w:rsidRPr="00786DB4">
              <w:rPr>
                <w:sz w:val="20"/>
              </w:rPr>
              <w:t> </w:t>
            </w:r>
          </w:p>
        </w:tc>
        <w:tc>
          <w:tcPr>
            <w:tcW w:w="529" w:type="pct"/>
            <w:shd w:val="clear" w:color="auto" w:fill="auto"/>
            <w:hideMark/>
          </w:tcPr>
          <w:p w14:paraId="1D8870AB" w14:textId="77777777" w:rsidR="00111611" w:rsidRPr="00786DB4" w:rsidRDefault="00111611" w:rsidP="00C85DC9">
            <w:pPr>
              <w:ind w:firstLine="0"/>
              <w:rPr>
                <w:sz w:val="20"/>
              </w:rPr>
            </w:pPr>
            <w:r w:rsidRPr="00786DB4">
              <w:rPr>
                <w:sz w:val="20"/>
              </w:rPr>
              <w:t> </w:t>
            </w:r>
          </w:p>
        </w:tc>
        <w:tc>
          <w:tcPr>
            <w:tcW w:w="1358" w:type="pct"/>
            <w:shd w:val="clear" w:color="auto" w:fill="auto"/>
            <w:hideMark/>
          </w:tcPr>
          <w:p w14:paraId="165701BA" w14:textId="77777777" w:rsidR="00111611" w:rsidRPr="00786DB4" w:rsidRDefault="00111611" w:rsidP="00C85DC9">
            <w:pPr>
              <w:ind w:firstLine="0"/>
              <w:rPr>
                <w:sz w:val="20"/>
              </w:rPr>
            </w:pPr>
            <w:r w:rsidRPr="00786DB4">
              <w:rPr>
                <w:sz w:val="20"/>
              </w:rPr>
              <w:t> </w:t>
            </w:r>
          </w:p>
        </w:tc>
        <w:tc>
          <w:tcPr>
            <w:tcW w:w="1373" w:type="pct"/>
            <w:gridSpan w:val="2"/>
            <w:shd w:val="clear" w:color="auto" w:fill="auto"/>
            <w:hideMark/>
          </w:tcPr>
          <w:p w14:paraId="22E9F97D" w14:textId="4DAE25C7" w:rsidR="00111611" w:rsidRPr="00786DB4" w:rsidRDefault="00EE7F6B" w:rsidP="00C85DC9">
            <w:pPr>
              <w:ind w:firstLine="0"/>
              <w:rPr>
                <w:sz w:val="20"/>
              </w:rPr>
            </w:pPr>
            <w:r w:rsidRPr="00786DB4">
              <w:rPr>
                <w:sz w:val="20"/>
              </w:rPr>
              <w:t>М</w:t>
            </w:r>
            <w:r w:rsidR="003006BF" w:rsidRPr="00786DB4">
              <w:rPr>
                <w:sz w:val="20"/>
              </w:rPr>
              <w:t>ножественный элемент</w:t>
            </w:r>
          </w:p>
        </w:tc>
      </w:tr>
      <w:tr w:rsidR="00CC353C" w:rsidRPr="00786DB4" w14:paraId="50D18FF1" w14:textId="77777777" w:rsidTr="00851288">
        <w:trPr>
          <w:jc w:val="center"/>
        </w:trPr>
        <w:tc>
          <w:tcPr>
            <w:tcW w:w="605" w:type="pct"/>
            <w:gridSpan w:val="2"/>
            <w:vMerge w:val="restart"/>
            <w:shd w:val="clear" w:color="auto" w:fill="auto"/>
          </w:tcPr>
          <w:p w14:paraId="4461477A" w14:textId="77777777" w:rsidR="00CC353C" w:rsidRPr="00786DB4" w:rsidRDefault="00CC353C" w:rsidP="00C85DC9">
            <w:pPr>
              <w:ind w:firstLine="0"/>
              <w:rPr>
                <w:sz w:val="20"/>
              </w:rPr>
            </w:pPr>
            <w:r w:rsidRPr="00786DB4">
              <w:rPr>
                <w:sz w:val="20"/>
              </w:rPr>
              <w:t>  Допустимо указание только одного элемента  </w:t>
            </w:r>
          </w:p>
          <w:p w14:paraId="55A413C8" w14:textId="62FFE31E" w:rsidR="00CC353C" w:rsidRPr="00786DB4" w:rsidRDefault="00CC353C" w:rsidP="00C85DC9">
            <w:pPr>
              <w:rPr>
                <w:sz w:val="20"/>
              </w:rPr>
            </w:pPr>
            <w:r w:rsidRPr="00786DB4">
              <w:rPr>
                <w:sz w:val="20"/>
              </w:rPr>
              <w:t> </w:t>
            </w:r>
          </w:p>
        </w:tc>
        <w:tc>
          <w:tcPr>
            <w:tcW w:w="830" w:type="pct"/>
            <w:shd w:val="clear" w:color="auto" w:fill="auto"/>
          </w:tcPr>
          <w:p w14:paraId="1297CE07" w14:textId="410B9753" w:rsidR="00CC353C" w:rsidRPr="00786DB4" w:rsidRDefault="00CC353C" w:rsidP="00C85DC9">
            <w:pPr>
              <w:ind w:firstLine="0"/>
              <w:rPr>
                <w:sz w:val="20"/>
                <w:lang w:val="en-US"/>
              </w:rPr>
            </w:pPr>
            <w:r w:rsidRPr="00786DB4">
              <w:rPr>
                <w:sz w:val="20"/>
                <w:lang w:val="en-US"/>
              </w:rPr>
              <w:t>docAcceptance</w:t>
            </w:r>
          </w:p>
        </w:tc>
        <w:tc>
          <w:tcPr>
            <w:tcW w:w="305" w:type="pct"/>
            <w:shd w:val="clear" w:color="auto" w:fill="auto"/>
          </w:tcPr>
          <w:p w14:paraId="64C7AB5F" w14:textId="15D8BBBB" w:rsidR="00CC353C" w:rsidRPr="00786DB4" w:rsidRDefault="00CC353C" w:rsidP="00C85DC9">
            <w:pPr>
              <w:ind w:firstLine="0"/>
              <w:jc w:val="center"/>
              <w:rPr>
                <w:sz w:val="20"/>
              </w:rPr>
            </w:pPr>
            <w:r w:rsidRPr="00786DB4">
              <w:rPr>
                <w:sz w:val="20"/>
              </w:rPr>
              <w:t>O</w:t>
            </w:r>
          </w:p>
        </w:tc>
        <w:tc>
          <w:tcPr>
            <w:tcW w:w="529" w:type="pct"/>
            <w:shd w:val="clear" w:color="auto" w:fill="auto"/>
          </w:tcPr>
          <w:p w14:paraId="5B064AA1" w14:textId="36A6A63D" w:rsidR="00CC353C" w:rsidRPr="00786DB4" w:rsidRDefault="00CC353C" w:rsidP="00C85DC9">
            <w:pPr>
              <w:ind w:firstLine="0"/>
              <w:jc w:val="center"/>
              <w:rPr>
                <w:sz w:val="20"/>
                <w:lang w:val="en-US"/>
              </w:rPr>
            </w:pPr>
            <w:r w:rsidRPr="00786DB4">
              <w:rPr>
                <w:sz w:val="20"/>
                <w:lang w:val="en-US"/>
              </w:rPr>
              <w:t>S</w:t>
            </w:r>
          </w:p>
        </w:tc>
        <w:tc>
          <w:tcPr>
            <w:tcW w:w="1358" w:type="pct"/>
            <w:shd w:val="clear" w:color="auto" w:fill="auto"/>
          </w:tcPr>
          <w:p w14:paraId="1B69EAA4" w14:textId="26BA5BD7" w:rsidR="00CC353C" w:rsidRPr="00786DB4" w:rsidRDefault="00CC353C" w:rsidP="00C85DC9">
            <w:pPr>
              <w:ind w:firstLine="0"/>
              <w:rPr>
                <w:sz w:val="20"/>
              </w:rPr>
            </w:pPr>
            <w:r w:rsidRPr="00786DB4">
              <w:rPr>
                <w:sz w:val="20"/>
              </w:rPr>
              <w:t>Документ о приемке</w:t>
            </w:r>
          </w:p>
        </w:tc>
        <w:tc>
          <w:tcPr>
            <w:tcW w:w="1373" w:type="pct"/>
            <w:gridSpan w:val="2"/>
            <w:shd w:val="clear" w:color="auto" w:fill="auto"/>
          </w:tcPr>
          <w:p w14:paraId="495B5B7C" w14:textId="77777777" w:rsidR="00CC353C" w:rsidRPr="00786DB4" w:rsidRDefault="00CC353C" w:rsidP="00C85DC9">
            <w:pPr>
              <w:ind w:firstLine="0"/>
              <w:rPr>
                <w:sz w:val="20"/>
              </w:rPr>
            </w:pPr>
          </w:p>
        </w:tc>
      </w:tr>
      <w:tr w:rsidR="00CC353C" w:rsidRPr="00786DB4" w14:paraId="2B99F680" w14:textId="77777777" w:rsidTr="00851288">
        <w:trPr>
          <w:jc w:val="center"/>
        </w:trPr>
        <w:tc>
          <w:tcPr>
            <w:tcW w:w="605" w:type="pct"/>
            <w:gridSpan w:val="2"/>
            <w:vMerge/>
            <w:shd w:val="clear" w:color="auto" w:fill="auto"/>
            <w:hideMark/>
          </w:tcPr>
          <w:p w14:paraId="11570086" w14:textId="369D1CA9" w:rsidR="00CC353C" w:rsidRPr="00786DB4" w:rsidRDefault="00CC353C" w:rsidP="00C85DC9">
            <w:pPr>
              <w:rPr>
                <w:sz w:val="20"/>
              </w:rPr>
            </w:pPr>
          </w:p>
        </w:tc>
        <w:tc>
          <w:tcPr>
            <w:tcW w:w="830" w:type="pct"/>
            <w:shd w:val="clear" w:color="auto" w:fill="auto"/>
            <w:hideMark/>
          </w:tcPr>
          <w:p w14:paraId="51BBC562" w14:textId="3C483397" w:rsidR="00CC353C" w:rsidRPr="00786DB4" w:rsidRDefault="00CC353C" w:rsidP="00C85DC9">
            <w:pPr>
              <w:ind w:firstLine="0"/>
              <w:rPr>
                <w:sz w:val="20"/>
                <w:lang w:val="en-US"/>
              </w:rPr>
            </w:pPr>
            <w:r w:rsidRPr="00786DB4">
              <w:rPr>
                <w:sz w:val="20"/>
                <w:lang w:val="en-US"/>
              </w:rPr>
              <w:t>payDoc</w:t>
            </w:r>
          </w:p>
        </w:tc>
        <w:tc>
          <w:tcPr>
            <w:tcW w:w="305" w:type="pct"/>
            <w:shd w:val="clear" w:color="auto" w:fill="auto"/>
            <w:hideMark/>
          </w:tcPr>
          <w:p w14:paraId="2B901CFD" w14:textId="77777777" w:rsidR="00CC353C" w:rsidRPr="00786DB4" w:rsidRDefault="00CC353C" w:rsidP="00C85DC9">
            <w:pPr>
              <w:ind w:firstLine="0"/>
              <w:jc w:val="center"/>
              <w:rPr>
                <w:sz w:val="20"/>
              </w:rPr>
            </w:pPr>
            <w:r w:rsidRPr="00786DB4">
              <w:rPr>
                <w:sz w:val="20"/>
              </w:rPr>
              <w:t>O</w:t>
            </w:r>
          </w:p>
        </w:tc>
        <w:tc>
          <w:tcPr>
            <w:tcW w:w="529" w:type="pct"/>
            <w:shd w:val="clear" w:color="auto" w:fill="auto"/>
            <w:hideMark/>
          </w:tcPr>
          <w:p w14:paraId="52B4EE53" w14:textId="6825D1C4" w:rsidR="00CC353C" w:rsidRPr="00786DB4" w:rsidRDefault="00CC353C" w:rsidP="00C85DC9">
            <w:pPr>
              <w:ind w:firstLine="0"/>
              <w:jc w:val="center"/>
              <w:rPr>
                <w:sz w:val="20"/>
                <w:lang w:val="en-US"/>
              </w:rPr>
            </w:pPr>
            <w:r w:rsidRPr="00786DB4">
              <w:rPr>
                <w:sz w:val="20"/>
                <w:lang w:val="en-US"/>
              </w:rPr>
              <w:t>S</w:t>
            </w:r>
          </w:p>
        </w:tc>
        <w:tc>
          <w:tcPr>
            <w:tcW w:w="1358" w:type="pct"/>
            <w:shd w:val="clear" w:color="auto" w:fill="auto"/>
            <w:hideMark/>
          </w:tcPr>
          <w:p w14:paraId="0227CCE2" w14:textId="70B6E36F" w:rsidR="00CC353C" w:rsidRPr="00786DB4" w:rsidRDefault="00CC353C" w:rsidP="00C85DC9">
            <w:pPr>
              <w:ind w:firstLine="0"/>
              <w:rPr>
                <w:sz w:val="20"/>
              </w:rPr>
            </w:pPr>
            <w:r w:rsidRPr="00786DB4">
              <w:rPr>
                <w:sz w:val="20"/>
              </w:rPr>
              <w:t>Платежный документ</w:t>
            </w:r>
          </w:p>
        </w:tc>
        <w:tc>
          <w:tcPr>
            <w:tcW w:w="1373" w:type="pct"/>
            <w:gridSpan w:val="2"/>
            <w:shd w:val="clear" w:color="auto" w:fill="auto"/>
            <w:hideMark/>
          </w:tcPr>
          <w:p w14:paraId="4BEBAEB3" w14:textId="77777777" w:rsidR="00CC353C" w:rsidRPr="00786DB4" w:rsidRDefault="00CC353C" w:rsidP="00C85DC9">
            <w:pPr>
              <w:ind w:firstLine="0"/>
              <w:rPr>
                <w:sz w:val="20"/>
              </w:rPr>
            </w:pPr>
            <w:r w:rsidRPr="00786DB4">
              <w:rPr>
                <w:sz w:val="20"/>
              </w:rPr>
              <w:t xml:space="preserve"> </w:t>
            </w:r>
          </w:p>
        </w:tc>
      </w:tr>
      <w:tr w:rsidR="00CC353C" w:rsidRPr="00786DB4" w14:paraId="17C323F2" w14:textId="77777777" w:rsidTr="00851288">
        <w:trPr>
          <w:jc w:val="center"/>
        </w:trPr>
        <w:tc>
          <w:tcPr>
            <w:tcW w:w="605" w:type="pct"/>
            <w:gridSpan w:val="2"/>
            <w:vMerge/>
            <w:shd w:val="clear" w:color="auto" w:fill="auto"/>
            <w:hideMark/>
          </w:tcPr>
          <w:p w14:paraId="185DF951" w14:textId="64E36668" w:rsidR="00CC353C" w:rsidRPr="00786DB4" w:rsidRDefault="00CC353C" w:rsidP="00C85DC9">
            <w:pPr>
              <w:ind w:firstLine="0"/>
              <w:rPr>
                <w:sz w:val="20"/>
              </w:rPr>
            </w:pPr>
          </w:p>
        </w:tc>
        <w:tc>
          <w:tcPr>
            <w:tcW w:w="830" w:type="pct"/>
            <w:shd w:val="clear" w:color="auto" w:fill="auto"/>
            <w:hideMark/>
          </w:tcPr>
          <w:p w14:paraId="68326560" w14:textId="50F51750" w:rsidR="00CC353C" w:rsidRPr="00786DB4" w:rsidRDefault="00CC353C" w:rsidP="00C85DC9">
            <w:pPr>
              <w:ind w:firstLine="0"/>
              <w:rPr>
                <w:sz w:val="20"/>
                <w:lang w:val="en-US"/>
              </w:rPr>
            </w:pPr>
            <w:r w:rsidRPr="00786DB4">
              <w:rPr>
                <w:sz w:val="20"/>
                <w:lang w:val="en-US"/>
              </w:rPr>
              <w:t>docExecution</w:t>
            </w:r>
          </w:p>
        </w:tc>
        <w:tc>
          <w:tcPr>
            <w:tcW w:w="305" w:type="pct"/>
            <w:shd w:val="clear" w:color="auto" w:fill="auto"/>
            <w:hideMark/>
          </w:tcPr>
          <w:p w14:paraId="7068029E" w14:textId="7C85BD55" w:rsidR="00CC353C" w:rsidRPr="00786DB4" w:rsidRDefault="00CC353C" w:rsidP="00C85DC9">
            <w:pPr>
              <w:ind w:firstLine="0"/>
              <w:jc w:val="center"/>
              <w:rPr>
                <w:sz w:val="20"/>
              </w:rPr>
            </w:pPr>
            <w:r w:rsidRPr="00786DB4">
              <w:rPr>
                <w:sz w:val="20"/>
              </w:rPr>
              <w:t>O</w:t>
            </w:r>
          </w:p>
        </w:tc>
        <w:tc>
          <w:tcPr>
            <w:tcW w:w="529" w:type="pct"/>
            <w:shd w:val="clear" w:color="auto" w:fill="auto"/>
            <w:hideMark/>
          </w:tcPr>
          <w:p w14:paraId="61395312" w14:textId="7B4879CC" w:rsidR="00CC353C" w:rsidRPr="00786DB4" w:rsidRDefault="00CC353C" w:rsidP="00C85DC9">
            <w:pPr>
              <w:ind w:firstLine="0"/>
              <w:jc w:val="center"/>
              <w:rPr>
                <w:sz w:val="20"/>
                <w:lang w:val="en-US"/>
              </w:rPr>
            </w:pPr>
            <w:r w:rsidRPr="00786DB4">
              <w:rPr>
                <w:sz w:val="20"/>
                <w:lang w:val="en-US"/>
              </w:rPr>
              <w:t>S</w:t>
            </w:r>
          </w:p>
        </w:tc>
        <w:tc>
          <w:tcPr>
            <w:tcW w:w="1358" w:type="pct"/>
            <w:shd w:val="clear" w:color="auto" w:fill="auto"/>
            <w:hideMark/>
          </w:tcPr>
          <w:p w14:paraId="6F34B420" w14:textId="7ACDED86" w:rsidR="00CC353C" w:rsidRPr="00786DB4" w:rsidRDefault="00CC353C" w:rsidP="00C85DC9">
            <w:pPr>
              <w:ind w:firstLine="0"/>
              <w:rPr>
                <w:sz w:val="20"/>
              </w:rPr>
            </w:pPr>
            <w:r w:rsidRPr="00786DB4">
              <w:rPr>
                <w:sz w:val="20"/>
              </w:rPr>
              <w:t>Документ об исполнении контракта</w:t>
            </w:r>
          </w:p>
        </w:tc>
        <w:tc>
          <w:tcPr>
            <w:tcW w:w="1373" w:type="pct"/>
            <w:gridSpan w:val="2"/>
            <w:shd w:val="clear" w:color="auto" w:fill="auto"/>
            <w:hideMark/>
          </w:tcPr>
          <w:p w14:paraId="53EF209E" w14:textId="77777777" w:rsidR="00CC353C" w:rsidRPr="00786DB4" w:rsidRDefault="00CC353C" w:rsidP="00C85DC9">
            <w:pPr>
              <w:ind w:firstLine="0"/>
              <w:rPr>
                <w:sz w:val="20"/>
              </w:rPr>
            </w:pPr>
            <w:r w:rsidRPr="00786DB4">
              <w:rPr>
                <w:sz w:val="20"/>
              </w:rPr>
              <w:t xml:space="preserve"> </w:t>
            </w:r>
          </w:p>
        </w:tc>
      </w:tr>
      <w:tr w:rsidR="00111611" w:rsidRPr="00786DB4" w14:paraId="538294C2" w14:textId="77777777" w:rsidTr="00851288">
        <w:trPr>
          <w:jc w:val="center"/>
        </w:trPr>
        <w:tc>
          <w:tcPr>
            <w:tcW w:w="605" w:type="pct"/>
            <w:gridSpan w:val="2"/>
            <w:shd w:val="clear" w:color="auto" w:fill="auto"/>
            <w:hideMark/>
          </w:tcPr>
          <w:p w14:paraId="4C926570" w14:textId="77777777" w:rsidR="00111611" w:rsidRPr="00786DB4" w:rsidRDefault="00111611" w:rsidP="00C85DC9">
            <w:pPr>
              <w:ind w:firstLine="0"/>
              <w:rPr>
                <w:sz w:val="20"/>
              </w:rPr>
            </w:pPr>
            <w:r w:rsidRPr="00786DB4">
              <w:rPr>
                <w:sz w:val="20"/>
              </w:rPr>
              <w:t> </w:t>
            </w:r>
          </w:p>
        </w:tc>
        <w:tc>
          <w:tcPr>
            <w:tcW w:w="830" w:type="pct"/>
            <w:shd w:val="clear" w:color="auto" w:fill="auto"/>
            <w:hideMark/>
          </w:tcPr>
          <w:p w14:paraId="274A6AD5" w14:textId="474AE52E" w:rsidR="00111611" w:rsidRPr="00786DB4" w:rsidRDefault="00340C1B" w:rsidP="00C85DC9">
            <w:pPr>
              <w:ind w:firstLine="0"/>
              <w:rPr>
                <w:sz w:val="20"/>
              </w:rPr>
            </w:pPr>
            <w:r w:rsidRPr="00786DB4">
              <w:rPr>
                <w:sz w:val="20"/>
                <w:lang w:val="en-US"/>
              </w:rPr>
              <w:t>currency</w:t>
            </w:r>
            <w:r w:rsidR="00111611" w:rsidRPr="00786DB4">
              <w:rPr>
                <w:sz w:val="20"/>
              </w:rPr>
              <w:t xml:space="preserve"> </w:t>
            </w:r>
          </w:p>
        </w:tc>
        <w:tc>
          <w:tcPr>
            <w:tcW w:w="305" w:type="pct"/>
            <w:shd w:val="clear" w:color="auto" w:fill="auto"/>
            <w:hideMark/>
          </w:tcPr>
          <w:p w14:paraId="6CF12B7E" w14:textId="77777777" w:rsidR="00111611" w:rsidRPr="00786DB4" w:rsidRDefault="00111611" w:rsidP="00C85DC9">
            <w:pPr>
              <w:ind w:firstLine="0"/>
              <w:jc w:val="center"/>
              <w:rPr>
                <w:sz w:val="20"/>
              </w:rPr>
            </w:pPr>
            <w:r w:rsidRPr="00786DB4">
              <w:rPr>
                <w:sz w:val="20"/>
              </w:rPr>
              <w:t>O</w:t>
            </w:r>
          </w:p>
        </w:tc>
        <w:tc>
          <w:tcPr>
            <w:tcW w:w="529" w:type="pct"/>
            <w:shd w:val="clear" w:color="auto" w:fill="auto"/>
            <w:hideMark/>
          </w:tcPr>
          <w:p w14:paraId="7B1E70DD" w14:textId="7B3F69B4" w:rsidR="00111611" w:rsidRPr="00786DB4" w:rsidRDefault="00340C1B" w:rsidP="00C85DC9">
            <w:pPr>
              <w:ind w:firstLine="0"/>
              <w:jc w:val="center"/>
              <w:rPr>
                <w:sz w:val="20"/>
                <w:lang w:val="en-US"/>
              </w:rPr>
            </w:pPr>
            <w:r w:rsidRPr="00786DB4">
              <w:rPr>
                <w:sz w:val="20"/>
                <w:lang w:val="en-US"/>
              </w:rPr>
              <w:t>S</w:t>
            </w:r>
          </w:p>
        </w:tc>
        <w:tc>
          <w:tcPr>
            <w:tcW w:w="1358" w:type="pct"/>
            <w:shd w:val="clear" w:color="auto" w:fill="auto"/>
            <w:hideMark/>
          </w:tcPr>
          <w:p w14:paraId="59DCC44C" w14:textId="1766CB30" w:rsidR="00111611" w:rsidRPr="00786DB4" w:rsidRDefault="00340C1B" w:rsidP="00C85DC9">
            <w:pPr>
              <w:ind w:firstLine="0"/>
              <w:rPr>
                <w:sz w:val="20"/>
              </w:rPr>
            </w:pPr>
            <w:r w:rsidRPr="00786DB4">
              <w:rPr>
                <w:sz w:val="20"/>
              </w:rPr>
              <w:t>Валюта платежа</w:t>
            </w:r>
          </w:p>
        </w:tc>
        <w:tc>
          <w:tcPr>
            <w:tcW w:w="1373" w:type="pct"/>
            <w:gridSpan w:val="2"/>
            <w:shd w:val="clear" w:color="auto" w:fill="auto"/>
            <w:hideMark/>
          </w:tcPr>
          <w:p w14:paraId="056374C0" w14:textId="77777777" w:rsidR="00111611" w:rsidRPr="00786DB4" w:rsidRDefault="00111611" w:rsidP="00C85DC9">
            <w:pPr>
              <w:ind w:firstLine="0"/>
              <w:rPr>
                <w:sz w:val="20"/>
              </w:rPr>
            </w:pPr>
            <w:r w:rsidRPr="00786DB4">
              <w:rPr>
                <w:sz w:val="20"/>
              </w:rPr>
              <w:t xml:space="preserve"> </w:t>
            </w:r>
          </w:p>
        </w:tc>
      </w:tr>
      <w:tr w:rsidR="00340C1B" w:rsidRPr="00786DB4" w14:paraId="706E1398" w14:textId="77777777" w:rsidTr="00851288">
        <w:trPr>
          <w:jc w:val="center"/>
        </w:trPr>
        <w:tc>
          <w:tcPr>
            <w:tcW w:w="605" w:type="pct"/>
            <w:gridSpan w:val="2"/>
            <w:shd w:val="clear" w:color="auto" w:fill="auto"/>
            <w:hideMark/>
          </w:tcPr>
          <w:p w14:paraId="7DA4448D" w14:textId="77777777" w:rsidR="00340C1B" w:rsidRPr="00786DB4" w:rsidRDefault="00340C1B" w:rsidP="00C85DC9">
            <w:pPr>
              <w:ind w:firstLine="0"/>
              <w:rPr>
                <w:sz w:val="20"/>
              </w:rPr>
            </w:pPr>
            <w:r w:rsidRPr="00786DB4">
              <w:rPr>
                <w:sz w:val="20"/>
              </w:rPr>
              <w:t> </w:t>
            </w:r>
          </w:p>
        </w:tc>
        <w:tc>
          <w:tcPr>
            <w:tcW w:w="830" w:type="pct"/>
            <w:shd w:val="clear" w:color="auto" w:fill="auto"/>
            <w:hideMark/>
          </w:tcPr>
          <w:p w14:paraId="21E6C64B" w14:textId="7BF24FCF" w:rsidR="00340C1B" w:rsidRPr="00786DB4" w:rsidRDefault="00340C1B" w:rsidP="00C85DC9">
            <w:pPr>
              <w:ind w:firstLine="0"/>
              <w:rPr>
                <w:sz w:val="20"/>
              </w:rPr>
            </w:pPr>
            <w:r w:rsidRPr="00786DB4">
              <w:rPr>
                <w:sz w:val="20"/>
                <w:lang w:val="en-US"/>
              </w:rPr>
              <w:t>paid</w:t>
            </w:r>
          </w:p>
        </w:tc>
        <w:tc>
          <w:tcPr>
            <w:tcW w:w="305" w:type="pct"/>
            <w:shd w:val="clear" w:color="auto" w:fill="auto"/>
            <w:hideMark/>
          </w:tcPr>
          <w:p w14:paraId="2D51E278" w14:textId="44703845" w:rsidR="00340C1B" w:rsidRPr="00786DB4" w:rsidRDefault="00456D43" w:rsidP="00C85DC9">
            <w:pPr>
              <w:ind w:firstLine="0"/>
              <w:jc w:val="center"/>
              <w:rPr>
                <w:sz w:val="20"/>
              </w:rPr>
            </w:pPr>
            <w:r w:rsidRPr="00786DB4">
              <w:rPr>
                <w:sz w:val="20"/>
              </w:rPr>
              <w:t>Н</w:t>
            </w:r>
          </w:p>
        </w:tc>
        <w:tc>
          <w:tcPr>
            <w:tcW w:w="529" w:type="pct"/>
            <w:shd w:val="clear" w:color="auto" w:fill="auto"/>
            <w:hideMark/>
          </w:tcPr>
          <w:p w14:paraId="3969EA6A" w14:textId="77777777" w:rsidR="00340C1B" w:rsidRPr="00786DB4" w:rsidRDefault="00340C1B" w:rsidP="00C85DC9">
            <w:pPr>
              <w:ind w:firstLine="0"/>
              <w:jc w:val="center"/>
              <w:rPr>
                <w:sz w:val="20"/>
              </w:rPr>
            </w:pPr>
            <w:r w:rsidRPr="00786DB4">
              <w:rPr>
                <w:sz w:val="20"/>
                <w:lang w:val="en-US"/>
              </w:rPr>
              <w:t>T(1-21)</w:t>
            </w:r>
          </w:p>
        </w:tc>
        <w:tc>
          <w:tcPr>
            <w:tcW w:w="1358" w:type="pct"/>
            <w:shd w:val="clear" w:color="auto" w:fill="auto"/>
            <w:hideMark/>
          </w:tcPr>
          <w:p w14:paraId="2F52AFAA" w14:textId="51CCF239" w:rsidR="00340C1B" w:rsidRPr="00786DB4" w:rsidRDefault="00340C1B" w:rsidP="00C85DC9">
            <w:pPr>
              <w:ind w:firstLine="0"/>
              <w:rPr>
                <w:sz w:val="20"/>
              </w:rPr>
            </w:pPr>
            <w:r w:rsidRPr="00786DB4">
              <w:rPr>
                <w:sz w:val="20"/>
              </w:rPr>
              <w:t>Фактически оплачено в валюте платежа</w:t>
            </w:r>
          </w:p>
        </w:tc>
        <w:tc>
          <w:tcPr>
            <w:tcW w:w="1373" w:type="pct"/>
            <w:gridSpan w:val="2"/>
            <w:shd w:val="clear" w:color="auto" w:fill="auto"/>
            <w:hideMark/>
          </w:tcPr>
          <w:p w14:paraId="1229C75B" w14:textId="6A6A922B" w:rsidR="00340C1B" w:rsidRPr="00786DB4" w:rsidRDefault="00340C1B" w:rsidP="00C85DC9">
            <w:pPr>
              <w:ind w:firstLine="0"/>
              <w:rPr>
                <w:sz w:val="20"/>
              </w:rPr>
            </w:pPr>
            <w:r w:rsidRPr="00786DB4">
              <w:rPr>
                <w:sz w:val="20"/>
              </w:rPr>
              <w:t xml:space="preserve"> Шаблон значения</w:t>
            </w:r>
            <w:r w:rsidR="000E3F97" w:rsidRPr="00786DB4">
              <w:rPr>
                <w:color w:val="000000"/>
                <w:sz w:val="20"/>
                <w:highlight w:val="white"/>
              </w:rPr>
              <w:t xml:space="preserve"> \d+(\.\d{1,2})?</w:t>
            </w:r>
          </w:p>
          <w:p w14:paraId="67D1A32E" w14:textId="55068D48" w:rsidR="00456D43" w:rsidRPr="00786DB4" w:rsidRDefault="00ED032D" w:rsidP="00C85DC9">
            <w:pPr>
              <w:ind w:firstLine="0"/>
              <w:rPr>
                <w:sz w:val="20"/>
              </w:rPr>
            </w:pPr>
            <w:r w:rsidRPr="00786DB4">
              <w:rPr>
                <w:sz w:val="20"/>
              </w:rPr>
              <w:t>Контролируется обязательность заполнения, при указании блока "Платежный документ" (executions\execution\payDoc)</w:t>
            </w:r>
          </w:p>
        </w:tc>
      </w:tr>
      <w:tr w:rsidR="00340C1B" w:rsidRPr="00786DB4" w14:paraId="6FCC40CE" w14:textId="77777777" w:rsidTr="00851288">
        <w:trPr>
          <w:jc w:val="center"/>
        </w:trPr>
        <w:tc>
          <w:tcPr>
            <w:tcW w:w="605" w:type="pct"/>
            <w:gridSpan w:val="2"/>
            <w:shd w:val="clear" w:color="auto" w:fill="auto"/>
          </w:tcPr>
          <w:p w14:paraId="763F242F" w14:textId="3DBFABF1" w:rsidR="00340C1B" w:rsidRPr="00786DB4" w:rsidRDefault="00340C1B" w:rsidP="00C85DC9">
            <w:pPr>
              <w:ind w:firstLine="0"/>
              <w:rPr>
                <w:sz w:val="20"/>
              </w:rPr>
            </w:pPr>
          </w:p>
        </w:tc>
        <w:tc>
          <w:tcPr>
            <w:tcW w:w="830" w:type="pct"/>
            <w:shd w:val="clear" w:color="auto" w:fill="auto"/>
          </w:tcPr>
          <w:p w14:paraId="6F5C1F46" w14:textId="77777777" w:rsidR="00340C1B" w:rsidRPr="00786DB4" w:rsidRDefault="00340C1B" w:rsidP="00C85DC9">
            <w:pPr>
              <w:ind w:firstLine="0"/>
              <w:rPr>
                <w:sz w:val="20"/>
                <w:lang w:val="en-US"/>
              </w:rPr>
            </w:pPr>
            <w:r w:rsidRPr="00786DB4">
              <w:rPr>
                <w:sz w:val="20"/>
              </w:rPr>
              <w:t>currency</w:t>
            </w:r>
            <w:r w:rsidRPr="00786DB4">
              <w:rPr>
                <w:sz w:val="20"/>
                <w:lang w:val="en-US"/>
              </w:rPr>
              <w:t>Rate</w:t>
            </w:r>
          </w:p>
        </w:tc>
        <w:tc>
          <w:tcPr>
            <w:tcW w:w="305" w:type="pct"/>
            <w:shd w:val="clear" w:color="auto" w:fill="auto"/>
          </w:tcPr>
          <w:p w14:paraId="3C28B88A" w14:textId="77777777" w:rsidR="00340C1B" w:rsidRPr="00786DB4" w:rsidRDefault="00340C1B" w:rsidP="00C85DC9">
            <w:pPr>
              <w:ind w:firstLine="0"/>
              <w:jc w:val="center"/>
              <w:rPr>
                <w:sz w:val="20"/>
              </w:rPr>
            </w:pPr>
            <w:r w:rsidRPr="00786DB4">
              <w:rPr>
                <w:sz w:val="20"/>
              </w:rPr>
              <w:t>Н</w:t>
            </w:r>
          </w:p>
        </w:tc>
        <w:tc>
          <w:tcPr>
            <w:tcW w:w="529" w:type="pct"/>
            <w:shd w:val="clear" w:color="auto" w:fill="auto"/>
          </w:tcPr>
          <w:p w14:paraId="013C6692" w14:textId="77777777" w:rsidR="00340C1B" w:rsidRPr="00786DB4" w:rsidRDefault="00340C1B" w:rsidP="00C85DC9">
            <w:pPr>
              <w:ind w:firstLine="0"/>
              <w:jc w:val="center"/>
              <w:rPr>
                <w:sz w:val="20"/>
                <w:lang w:val="en-US"/>
              </w:rPr>
            </w:pPr>
            <w:r w:rsidRPr="00786DB4">
              <w:rPr>
                <w:sz w:val="20"/>
                <w:lang w:val="en-US"/>
              </w:rPr>
              <w:t>S</w:t>
            </w:r>
          </w:p>
        </w:tc>
        <w:tc>
          <w:tcPr>
            <w:tcW w:w="1358" w:type="pct"/>
            <w:shd w:val="clear" w:color="auto" w:fill="auto"/>
          </w:tcPr>
          <w:p w14:paraId="053799C1" w14:textId="0EEB57CB" w:rsidR="00340C1B" w:rsidRPr="00786DB4" w:rsidRDefault="00340C1B" w:rsidP="00C85DC9">
            <w:pPr>
              <w:ind w:firstLine="0"/>
              <w:rPr>
                <w:sz w:val="20"/>
              </w:rPr>
            </w:pPr>
            <w:r w:rsidRPr="00786DB4">
              <w:rPr>
                <w:sz w:val="20"/>
              </w:rPr>
              <w:t>Курс валюты по отношению к рублю на дату документа</w:t>
            </w:r>
          </w:p>
        </w:tc>
        <w:tc>
          <w:tcPr>
            <w:tcW w:w="1373" w:type="pct"/>
            <w:gridSpan w:val="2"/>
            <w:shd w:val="clear" w:color="auto" w:fill="auto"/>
          </w:tcPr>
          <w:p w14:paraId="55A5B7D2" w14:textId="77777777" w:rsidR="00340C1B" w:rsidRPr="00786DB4" w:rsidRDefault="00340C1B"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p w14:paraId="411222C2" w14:textId="7116FA50" w:rsidR="00F6637A" w:rsidRPr="00786DB4" w:rsidRDefault="00F6637A" w:rsidP="00C85DC9">
            <w:pPr>
              <w:ind w:firstLine="0"/>
              <w:rPr>
                <w:sz w:val="20"/>
              </w:rPr>
            </w:pPr>
            <w:r w:rsidRPr="00786DB4">
              <w:rPr>
                <w:sz w:val="20"/>
              </w:rPr>
              <w:t>Если тип документа указан executions\execution\docAcceptance и валюта отлична от "российский рубль", то используется курс на дату подписания документа. В остальных случаях используется курс на дату составления документа</w:t>
            </w:r>
          </w:p>
        </w:tc>
      </w:tr>
      <w:tr w:rsidR="00340C1B" w:rsidRPr="00786DB4" w14:paraId="3BF3D1CA" w14:textId="77777777" w:rsidTr="00851288">
        <w:trPr>
          <w:jc w:val="center"/>
        </w:trPr>
        <w:tc>
          <w:tcPr>
            <w:tcW w:w="605" w:type="pct"/>
            <w:gridSpan w:val="2"/>
            <w:shd w:val="clear" w:color="auto" w:fill="auto"/>
            <w:hideMark/>
          </w:tcPr>
          <w:p w14:paraId="09DF1CA5" w14:textId="77777777" w:rsidR="00340C1B" w:rsidRPr="00786DB4" w:rsidRDefault="00340C1B" w:rsidP="00C85DC9">
            <w:pPr>
              <w:ind w:firstLine="0"/>
              <w:rPr>
                <w:sz w:val="20"/>
              </w:rPr>
            </w:pPr>
            <w:r w:rsidRPr="00786DB4">
              <w:rPr>
                <w:sz w:val="20"/>
              </w:rPr>
              <w:t> </w:t>
            </w:r>
          </w:p>
        </w:tc>
        <w:tc>
          <w:tcPr>
            <w:tcW w:w="830" w:type="pct"/>
            <w:shd w:val="clear" w:color="auto" w:fill="auto"/>
            <w:hideMark/>
          </w:tcPr>
          <w:p w14:paraId="4F5A9884" w14:textId="4E0BB7E4" w:rsidR="00340C1B" w:rsidRPr="00786DB4" w:rsidRDefault="00340C1B" w:rsidP="00C85DC9">
            <w:pPr>
              <w:ind w:firstLine="0"/>
              <w:rPr>
                <w:sz w:val="20"/>
              </w:rPr>
            </w:pPr>
            <w:r w:rsidRPr="00786DB4">
              <w:rPr>
                <w:sz w:val="20"/>
                <w:lang w:val="en-US"/>
              </w:rPr>
              <w:t>paidRUR</w:t>
            </w:r>
          </w:p>
        </w:tc>
        <w:tc>
          <w:tcPr>
            <w:tcW w:w="305" w:type="pct"/>
            <w:shd w:val="clear" w:color="auto" w:fill="auto"/>
            <w:hideMark/>
          </w:tcPr>
          <w:p w14:paraId="6199F118" w14:textId="77777777" w:rsidR="00340C1B" w:rsidRPr="00786DB4" w:rsidRDefault="00340C1B" w:rsidP="00C85DC9">
            <w:pPr>
              <w:ind w:firstLine="0"/>
              <w:jc w:val="center"/>
              <w:rPr>
                <w:sz w:val="20"/>
              </w:rPr>
            </w:pPr>
            <w:r w:rsidRPr="00786DB4">
              <w:rPr>
                <w:sz w:val="20"/>
              </w:rPr>
              <w:t>Н</w:t>
            </w:r>
          </w:p>
        </w:tc>
        <w:tc>
          <w:tcPr>
            <w:tcW w:w="529" w:type="pct"/>
            <w:shd w:val="clear" w:color="auto" w:fill="auto"/>
            <w:hideMark/>
          </w:tcPr>
          <w:p w14:paraId="69C30A32" w14:textId="77777777" w:rsidR="00340C1B" w:rsidRPr="00786DB4" w:rsidRDefault="00340C1B" w:rsidP="00C85DC9">
            <w:pPr>
              <w:ind w:firstLine="0"/>
              <w:jc w:val="center"/>
              <w:rPr>
                <w:sz w:val="20"/>
              </w:rPr>
            </w:pPr>
            <w:r w:rsidRPr="00786DB4">
              <w:rPr>
                <w:sz w:val="20"/>
                <w:lang w:val="en-US"/>
              </w:rPr>
              <w:t>T(1-21)</w:t>
            </w:r>
          </w:p>
        </w:tc>
        <w:tc>
          <w:tcPr>
            <w:tcW w:w="1358" w:type="pct"/>
            <w:shd w:val="clear" w:color="auto" w:fill="auto"/>
            <w:hideMark/>
          </w:tcPr>
          <w:p w14:paraId="7A6B1041" w14:textId="003DF5AB" w:rsidR="00340C1B" w:rsidRPr="00786DB4" w:rsidRDefault="00340C1B" w:rsidP="00C85DC9">
            <w:pPr>
              <w:ind w:firstLine="0"/>
              <w:rPr>
                <w:sz w:val="20"/>
              </w:rPr>
            </w:pPr>
            <w:r w:rsidRPr="00786DB4">
              <w:rPr>
                <w:sz w:val="20"/>
              </w:rPr>
              <w:t>Фактически оплачено в рублевом эквиваленте</w:t>
            </w:r>
          </w:p>
        </w:tc>
        <w:tc>
          <w:tcPr>
            <w:tcW w:w="1373" w:type="pct"/>
            <w:gridSpan w:val="2"/>
            <w:shd w:val="clear" w:color="auto" w:fill="auto"/>
            <w:hideMark/>
          </w:tcPr>
          <w:p w14:paraId="785B839F" w14:textId="734FE1A2" w:rsidR="00340C1B" w:rsidRPr="00786DB4" w:rsidRDefault="00340C1B" w:rsidP="00C85DC9">
            <w:pPr>
              <w:ind w:firstLine="0"/>
              <w:rPr>
                <w:sz w:val="20"/>
              </w:rPr>
            </w:pPr>
            <w:r w:rsidRPr="00786DB4">
              <w:rPr>
                <w:sz w:val="20"/>
              </w:rPr>
              <w:t xml:space="preserve"> Шаблон значения</w:t>
            </w:r>
            <w:r w:rsidR="000E3F97" w:rsidRPr="00786DB4">
              <w:rPr>
                <w:color w:val="000000"/>
                <w:sz w:val="20"/>
                <w:highlight w:val="white"/>
              </w:rPr>
              <w:t xml:space="preserve"> \d+(\.\d{1,2})?</w:t>
            </w:r>
          </w:p>
          <w:p w14:paraId="69D56E42" w14:textId="77777777" w:rsidR="00340C1B" w:rsidRPr="00786DB4" w:rsidRDefault="00340C1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3C07E3" w:rsidRPr="00786DB4" w14:paraId="2DCEBF78" w14:textId="77777777" w:rsidTr="00851288">
        <w:trPr>
          <w:jc w:val="center"/>
        </w:trPr>
        <w:tc>
          <w:tcPr>
            <w:tcW w:w="605" w:type="pct"/>
            <w:gridSpan w:val="2"/>
            <w:shd w:val="clear" w:color="auto" w:fill="auto"/>
            <w:hideMark/>
          </w:tcPr>
          <w:p w14:paraId="31838C5A" w14:textId="77777777" w:rsidR="003C07E3" w:rsidRPr="00786DB4" w:rsidRDefault="003C07E3" w:rsidP="00C85DC9">
            <w:pPr>
              <w:ind w:firstLine="0"/>
              <w:rPr>
                <w:sz w:val="20"/>
              </w:rPr>
            </w:pPr>
            <w:r w:rsidRPr="00786DB4">
              <w:rPr>
                <w:sz w:val="20"/>
              </w:rPr>
              <w:t> </w:t>
            </w:r>
          </w:p>
        </w:tc>
        <w:tc>
          <w:tcPr>
            <w:tcW w:w="830" w:type="pct"/>
            <w:shd w:val="clear" w:color="auto" w:fill="auto"/>
            <w:hideMark/>
          </w:tcPr>
          <w:p w14:paraId="1EAC1A2F" w14:textId="2922B7CD" w:rsidR="003C07E3" w:rsidRPr="00786DB4" w:rsidRDefault="003C07E3" w:rsidP="00C85DC9">
            <w:pPr>
              <w:ind w:firstLine="0"/>
              <w:rPr>
                <w:sz w:val="20"/>
              </w:rPr>
            </w:pPr>
            <w:r w:rsidRPr="00786DB4">
              <w:rPr>
                <w:sz w:val="20"/>
                <w:lang w:val="en-US"/>
              </w:rPr>
              <w:t>paidVAT</w:t>
            </w:r>
          </w:p>
        </w:tc>
        <w:tc>
          <w:tcPr>
            <w:tcW w:w="305" w:type="pct"/>
            <w:shd w:val="clear" w:color="auto" w:fill="auto"/>
            <w:hideMark/>
          </w:tcPr>
          <w:p w14:paraId="4B754D79" w14:textId="77777777" w:rsidR="003C07E3" w:rsidRPr="00786DB4" w:rsidRDefault="003C07E3" w:rsidP="00C85DC9">
            <w:pPr>
              <w:ind w:firstLine="0"/>
              <w:jc w:val="center"/>
              <w:rPr>
                <w:sz w:val="20"/>
              </w:rPr>
            </w:pPr>
            <w:r w:rsidRPr="00786DB4">
              <w:rPr>
                <w:sz w:val="20"/>
              </w:rPr>
              <w:t>Н</w:t>
            </w:r>
          </w:p>
        </w:tc>
        <w:tc>
          <w:tcPr>
            <w:tcW w:w="529" w:type="pct"/>
            <w:shd w:val="clear" w:color="auto" w:fill="auto"/>
            <w:hideMark/>
          </w:tcPr>
          <w:p w14:paraId="6E29F0F9" w14:textId="77777777" w:rsidR="003C07E3" w:rsidRPr="00786DB4" w:rsidRDefault="003C07E3" w:rsidP="00C85DC9">
            <w:pPr>
              <w:ind w:firstLine="0"/>
              <w:jc w:val="center"/>
              <w:rPr>
                <w:sz w:val="20"/>
              </w:rPr>
            </w:pPr>
            <w:r w:rsidRPr="00786DB4">
              <w:rPr>
                <w:sz w:val="20"/>
                <w:lang w:val="en-US"/>
              </w:rPr>
              <w:t>T(1-21)</w:t>
            </w:r>
          </w:p>
        </w:tc>
        <w:tc>
          <w:tcPr>
            <w:tcW w:w="1358" w:type="pct"/>
            <w:shd w:val="clear" w:color="auto" w:fill="auto"/>
            <w:hideMark/>
          </w:tcPr>
          <w:p w14:paraId="5A0E6E60" w14:textId="28A7C11E" w:rsidR="003C07E3" w:rsidRPr="00786DB4" w:rsidRDefault="003C07E3" w:rsidP="00C85DC9">
            <w:pPr>
              <w:ind w:firstLine="0"/>
              <w:rPr>
                <w:sz w:val="20"/>
              </w:rPr>
            </w:pPr>
            <w:r w:rsidRPr="00786DB4">
              <w:rPr>
                <w:sz w:val="20"/>
              </w:rPr>
              <w:t>Значение НДС фактически оплаченной суммы в валюте контракта</w:t>
            </w:r>
          </w:p>
        </w:tc>
        <w:tc>
          <w:tcPr>
            <w:tcW w:w="1373" w:type="pct"/>
            <w:gridSpan w:val="2"/>
            <w:shd w:val="clear" w:color="auto" w:fill="auto"/>
            <w:hideMark/>
          </w:tcPr>
          <w:p w14:paraId="76AD44B2" w14:textId="77777777" w:rsidR="003C07E3" w:rsidRPr="00786DB4" w:rsidRDefault="003C07E3"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7031491D" w14:textId="3B519A5A" w:rsidR="003C07E3" w:rsidRPr="00786DB4" w:rsidRDefault="003C07E3" w:rsidP="00C85DC9">
            <w:pPr>
              <w:ind w:firstLine="0"/>
              <w:rPr>
                <w:sz w:val="20"/>
                <w:lang w:val="en-US"/>
              </w:rPr>
            </w:pPr>
          </w:p>
        </w:tc>
      </w:tr>
      <w:tr w:rsidR="003C07E3" w:rsidRPr="00786DB4" w14:paraId="61C35180" w14:textId="77777777" w:rsidTr="00851288">
        <w:trPr>
          <w:jc w:val="center"/>
        </w:trPr>
        <w:tc>
          <w:tcPr>
            <w:tcW w:w="605" w:type="pct"/>
            <w:gridSpan w:val="2"/>
            <w:shd w:val="clear" w:color="auto" w:fill="auto"/>
            <w:hideMark/>
          </w:tcPr>
          <w:p w14:paraId="641BBFCB" w14:textId="77777777" w:rsidR="003C07E3" w:rsidRPr="00786DB4" w:rsidRDefault="003C07E3" w:rsidP="00C85DC9">
            <w:pPr>
              <w:ind w:firstLine="0"/>
              <w:rPr>
                <w:sz w:val="20"/>
              </w:rPr>
            </w:pPr>
            <w:r w:rsidRPr="00786DB4">
              <w:rPr>
                <w:sz w:val="20"/>
              </w:rPr>
              <w:t> </w:t>
            </w:r>
          </w:p>
        </w:tc>
        <w:tc>
          <w:tcPr>
            <w:tcW w:w="830" w:type="pct"/>
            <w:shd w:val="clear" w:color="auto" w:fill="auto"/>
            <w:hideMark/>
          </w:tcPr>
          <w:p w14:paraId="1799BC25" w14:textId="65E48826" w:rsidR="003C07E3" w:rsidRPr="00786DB4" w:rsidRDefault="003C07E3" w:rsidP="00C85DC9">
            <w:pPr>
              <w:ind w:firstLine="0"/>
              <w:rPr>
                <w:sz w:val="20"/>
              </w:rPr>
            </w:pPr>
            <w:r w:rsidRPr="00786DB4">
              <w:rPr>
                <w:sz w:val="20"/>
                <w:lang w:val="en-US"/>
              </w:rPr>
              <w:t>paidVATRUR</w:t>
            </w:r>
          </w:p>
        </w:tc>
        <w:tc>
          <w:tcPr>
            <w:tcW w:w="305" w:type="pct"/>
            <w:shd w:val="clear" w:color="auto" w:fill="auto"/>
            <w:hideMark/>
          </w:tcPr>
          <w:p w14:paraId="7FD39268" w14:textId="77777777" w:rsidR="003C07E3" w:rsidRPr="00786DB4" w:rsidRDefault="003C07E3" w:rsidP="00C85DC9">
            <w:pPr>
              <w:ind w:firstLine="0"/>
              <w:jc w:val="center"/>
              <w:rPr>
                <w:sz w:val="20"/>
              </w:rPr>
            </w:pPr>
            <w:r w:rsidRPr="00786DB4">
              <w:rPr>
                <w:sz w:val="20"/>
              </w:rPr>
              <w:t>Н</w:t>
            </w:r>
          </w:p>
        </w:tc>
        <w:tc>
          <w:tcPr>
            <w:tcW w:w="529" w:type="pct"/>
            <w:shd w:val="clear" w:color="auto" w:fill="auto"/>
            <w:hideMark/>
          </w:tcPr>
          <w:p w14:paraId="72A49E1C" w14:textId="77777777" w:rsidR="003C07E3" w:rsidRPr="00786DB4" w:rsidRDefault="003C07E3" w:rsidP="00C85DC9">
            <w:pPr>
              <w:ind w:firstLine="0"/>
              <w:jc w:val="center"/>
              <w:rPr>
                <w:sz w:val="20"/>
              </w:rPr>
            </w:pPr>
            <w:r w:rsidRPr="00786DB4">
              <w:rPr>
                <w:sz w:val="20"/>
                <w:lang w:val="en-US"/>
              </w:rPr>
              <w:t>T(1-21)</w:t>
            </w:r>
          </w:p>
        </w:tc>
        <w:tc>
          <w:tcPr>
            <w:tcW w:w="1358" w:type="pct"/>
            <w:shd w:val="clear" w:color="auto" w:fill="auto"/>
            <w:hideMark/>
          </w:tcPr>
          <w:p w14:paraId="30527B9A" w14:textId="2E493D17" w:rsidR="003C07E3" w:rsidRPr="00786DB4" w:rsidRDefault="003C07E3" w:rsidP="00C85DC9">
            <w:pPr>
              <w:ind w:firstLine="0"/>
              <w:rPr>
                <w:sz w:val="20"/>
              </w:rPr>
            </w:pPr>
            <w:r w:rsidRPr="00786DB4">
              <w:rPr>
                <w:sz w:val="20"/>
              </w:rPr>
              <w:t>Значение НДС фактически оплаченной суммы в рублевом эквиваленте</w:t>
            </w:r>
          </w:p>
        </w:tc>
        <w:tc>
          <w:tcPr>
            <w:tcW w:w="1373" w:type="pct"/>
            <w:gridSpan w:val="2"/>
            <w:shd w:val="clear" w:color="auto" w:fill="auto"/>
            <w:hideMark/>
          </w:tcPr>
          <w:p w14:paraId="675C9E48" w14:textId="175D646E" w:rsidR="003C07E3" w:rsidRPr="00786DB4" w:rsidRDefault="003C07E3" w:rsidP="00C85DC9">
            <w:pPr>
              <w:ind w:firstLine="0"/>
              <w:rPr>
                <w:color w:val="000000"/>
                <w:sz w:val="20"/>
              </w:rPr>
            </w:pPr>
            <w:r w:rsidRPr="00786DB4">
              <w:rPr>
                <w:sz w:val="20"/>
              </w:rPr>
              <w:t xml:space="preserve"> Шаблон значения</w:t>
            </w:r>
            <w:r w:rsidRPr="00786DB4">
              <w:rPr>
                <w:color w:val="000000"/>
                <w:sz w:val="20"/>
                <w:highlight w:val="white"/>
              </w:rPr>
              <w:t xml:space="preserve"> \d+(\.\d{1,2})?</w:t>
            </w:r>
          </w:p>
          <w:p w14:paraId="67311A1A" w14:textId="1CEB8741" w:rsidR="003C07E3" w:rsidRPr="00786DB4" w:rsidRDefault="003C07E3" w:rsidP="00C85DC9">
            <w:pPr>
              <w:ind w:firstLine="0"/>
              <w:rPr>
                <w:sz w:val="20"/>
              </w:rPr>
            </w:pPr>
            <w:r w:rsidRPr="00786DB4">
              <w:rPr>
                <w:sz w:val="20"/>
              </w:rPr>
              <w:t>При приеме игнорируется, заполняется при передаче в случае если валюта контракта отлична от рублей</w:t>
            </w:r>
          </w:p>
        </w:tc>
      </w:tr>
      <w:tr w:rsidR="003C07E3" w:rsidRPr="00786DB4" w14:paraId="09952DFD" w14:textId="77777777" w:rsidTr="00851288">
        <w:trPr>
          <w:jc w:val="center"/>
        </w:trPr>
        <w:tc>
          <w:tcPr>
            <w:tcW w:w="605" w:type="pct"/>
            <w:gridSpan w:val="2"/>
            <w:shd w:val="clear" w:color="auto" w:fill="auto"/>
            <w:hideMark/>
          </w:tcPr>
          <w:p w14:paraId="3217455C" w14:textId="77777777" w:rsidR="003C07E3" w:rsidRPr="00786DB4" w:rsidRDefault="003C07E3" w:rsidP="00C85DC9">
            <w:pPr>
              <w:ind w:firstLine="0"/>
              <w:rPr>
                <w:sz w:val="20"/>
              </w:rPr>
            </w:pPr>
            <w:r w:rsidRPr="00786DB4">
              <w:rPr>
                <w:sz w:val="20"/>
              </w:rPr>
              <w:t> </w:t>
            </w:r>
          </w:p>
        </w:tc>
        <w:tc>
          <w:tcPr>
            <w:tcW w:w="830" w:type="pct"/>
            <w:shd w:val="clear" w:color="auto" w:fill="auto"/>
            <w:hideMark/>
          </w:tcPr>
          <w:p w14:paraId="41CCB529" w14:textId="0E62B55B" w:rsidR="003C07E3" w:rsidRPr="00786DB4" w:rsidRDefault="003C07E3" w:rsidP="00C85DC9">
            <w:pPr>
              <w:ind w:firstLine="0"/>
              <w:rPr>
                <w:sz w:val="20"/>
              </w:rPr>
            </w:pPr>
            <w:r w:rsidRPr="00786DB4">
              <w:rPr>
                <w:sz w:val="20"/>
              </w:rPr>
              <w:t>improperExecutionText</w:t>
            </w:r>
          </w:p>
        </w:tc>
        <w:tc>
          <w:tcPr>
            <w:tcW w:w="305" w:type="pct"/>
            <w:shd w:val="clear" w:color="auto" w:fill="auto"/>
            <w:hideMark/>
          </w:tcPr>
          <w:p w14:paraId="654EBE75" w14:textId="77777777" w:rsidR="003C07E3" w:rsidRPr="00786DB4" w:rsidRDefault="003C07E3" w:rsidP="00C85DC9">
            <w:pPr>
              <w:ind w:firstLine="0"/>
              <w:jc w:val="center"/>
              <w:rPr>
                <w:sz w:val="20"/>
              </w:rPr>
            </w:pPr>
            <w:r w:rsidRPr="00786DB4">
              <w:rPr>
                <w:sz w:val="20"/>
              </w:rPr>
              <w:t>H</w:t>
            </w:r>
          </w:p>
        </w:tc>
        <w:tc>
          <w:tcPr>
            <w:tcW w:w="529" w:type="pct"/>
            <w:shd w:val="clear" w:color="auto" w:fill="auto"/>
            <w:hideMark/>
          </w:tcPr>
          <w:p w14:paraId="18ED832C" w14:textId="4E6C17A2" w:rsidR="003C07E3" w:rsidRPr="00786DB4" w:rsidRDefault="003C07E3" w:rsidP="00C85DC9">
            <w:pPr>
              <w:ind w:firstLine="0"/>
              <w:jc w:val="center"/>
              <w:rPr>
                <w:sz w:val="20"/>
              </w:rPr>
            </w:pPr>
            <w:r w:rsidRPr="00786DB4">
              <w:rPr>
                <w:sz w:val="20"/>
              </w:rPr>
              <w:t>T(1-2000)</w:t>
            </w:r>
          </w:p>
        </w:tc>
        <w:tc>
          <w:tcPr>
            <w:tcW w:w="1358" w:type="pct"/>
            <w:shd w:val="clear" w:color="auto" w:fill="auto"/>
            <w:hideMark/>
          </w:tcPr>
          <w:p w14:paraId="6ACDDB57" w14:textId="2A52E573" w:rsidR="003C07E3" w:rsidRPr="00786DB4" w:rsidRDefault="003C07E3" w:rsidP="00C85DC9">
            <w:pPr>
              <w:ind w:firstLine="0"/>
              <w:rPr>
                <w:sz w:val="20"/>
              </w:rPr>
            </w:pPr>
            <w:r w:rsidRPr="00786DB4">
              <w:rPr>
                <w:sz w:val="20"/>
              </w:rPr>
              <w:t>Информация о ненадлежащем исполнении или неисполнении контракта, в том числе в части оплат</w:t>
            </w:r>
          </w:p>
        </w:tc>
        <w:tc>
          <w:tcPr>
            <w:tcW w:w="1373" w:type="pct"/>
            <w:gridSpan w:val="2"/>
            <w:shd w:val="clear" w:color="auto" w:fill="auto"/>
            <w:hideMark/>
          </w:tcPr>
          <w:p w14:paraId="766486D2" w14:textId="11BAAF05" w:rsidR="003C07E3" w:rsidRPr="00786DB4" w:rsidRDefault="003C07E3" w:rsidP="00C85DC9">
            <w:pPr>
              <w:ind w:firstLine="0"/>
              <w:rPr>
                <w:sz w:val="20"/>
              </w:rPr>
            </w:pPr>
          </w:p>
        </w:tc>
      </w:tr>
      <w:tr w:rsidR="009B5FC2" w:rsidRPr="00786DB4" w14:paraId="478D2901" w14:textId="77777777" w:rsidTr="00851288">
        <w:trPr>
          <w:jc w:val="center"/>
        </w:trPr>
        <w:tc>
          <w:tcPr>
            <w:tcW w:w="605" w:type="pct"/>
            <w:gridSpan w:val="2"/>
            <w:shd w:val="clear" w:color="auto" w:fill="auto"/>
            <w:hideMark/>
          </w:tcPr>
          <w:p w14:paraId="1882937C" w14:textId="77777777" w:rsidR="009B5FC2" w:rsidRPr="00786DB4" w:rsidRDefault="009B5FC2" w:rsidP="00C85DC9">
            <w:pPr>
              <w:ind w:firstLine="0"/>
              <w:rPr>
                <w:sz w:val="20"/>
              </w:rPr>
            </w:pPr>
            <w:r w:rsidRPr="00786DB4">
              <w:rPr>
                <w:sz w:val="20"/>
              </w:rPr>
              <w:t> </w:t>
            </w:r>
          </w:p>
        </w:tc>
        <w:tc>
          <w:tcPr>
            <w:tcW w:w="830" w:type="pct"/>
            <w:shd w:val="clear" w:color="auto" w:fill="auto"/>
            <w:hideMark/>
          </w:tcPr>
          <w:p w14:paraId="6460AB79" w14:textId="77777777" w:rsidR="009B5FC2" w:rsidRPr="00786DB4" w:rsidRDefault="009B5FC2" w:rsidP="00C85DC9">
            <w:pPr>
              <w:ind w:firstLine="0"/>
              <w:rPr>
                <w:sz w:val="20"/>
              </w:rPr>
            </w:pPr>
            <w:r w:rsidRPr="00786DB4">
              <w:rPr>
                <w:sz w:val="20"/>
              </w:rPr>
              <w:t xml:space="preserve">product </w:t>
            </w:r>
          </w:p>
        </w:tc>
        <w:tc>
          <w:tcPr>
            <w:tcW w:w="305" w:type="pct"/>
            <w:shd w:val="clear" w:color="auto" w:fill="auto"/>
            <w:hideMark/>
          </w:tcPr>
          <w:p w14:paraId="6B9F4055" w14:textId="77777777" w:rsidR="009B5FC2" w:rsidRPr="00786DB4" w:rsidRDefault="009B5FC2" w:rsidP="00C85DC9">
            <w:pPr>
              <w:ind w:firstLine="0"/>
              <w:jc w:val="center"/>
              <w:rPr>
                <w:sz w:val="20"/>
              </w:rPr>
            </w:pPr>
            <w:r w:rsidRPr="00786DB4">
              <w:rPr>
                <w:sz w:val="20"/>
              </w:rPr>
              <w:t>H</w:t>
            </w:r>
          </w:p>
        </w:tc>
        <w:tc>
          <w:tcPr>
            <w:tcW w:w="529" w:type="pct"/>
            <w:shd w:val="clear" w:color="auto" w:fill="auto"/>
            <w:hideMark/>
          </w:tcPr>
          <w:p w14:paraId="5773F4FD" w14:textId="1A9170CB" w:rsidR="009B5FC2" w:rsidRPr="00786DB4" w:rsidRDefault="00FF53A5" w:rsidP="00C85DC9">
            <w:pPr>
              <w:ind w:firstLine="0"/>
              <w:jc w:val="center"/>
              <w:rPr>
                <w:sz w:val="20"/>
              </w:rPr>
            </w:pPr>
            <w:r w:rsidRPr="00786DB4">
              <w:rPr>
                <w:sz w:val="20"/>
              </w:rPr>
              <w:t>T(1-</w:t>
            </w:r>
            <w:r w:rsidR="00E67A42" w:rsidRPr="00786DB4">
              <w:rPr>
                <w:sz w:val="20"/>
              </w:rPr>
              <w:t>4000</w:t>
            </w:r>
            <w:r w:rsidR="009B5FC2" w:rsidRPr="00786DB4">
              <w:rPr>
                <w:sz w:val="20"/>
              </w:rPr>
              <w:t>)</w:t>
            </w:r>
          </w:p>
        </w:tc>
        <w:tc>
          <w:tcPr>
            <w:tcW w:w="1358" w:type="pct"/>
            <w:shd w:val="clear" w:color="auto" w:fill="auto"/>
            <w:hideMark/>
          </w:tcPr>
          <w:p w14:paraId="168A6E59" w14:textId="0E8A02EF" w:rsidR="009B5FC2" w:rsidRPr="00786DB4" w:rsidRDefault="009B5FC2" w:rsidP="00C85DC9">
            <w:pPr>
              <w:ind w:firstLine="0"/>
              <w:rPr>
                <w:sz w:val="20"/>
              </w:rPr>
            </w:pPr>
            <w:r w:rsidRPr="00786DB4">
              <w:rPr>
                <w:sz w:val="20"/>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3" w:type="pct"/>
            <w:gridSpan w:val="2"/>
            <w:shd w:val="clear" w:color="auto" w:fill="auto"/>
            <w:hideMark/>
          </w:tcPr>
          <w:p w14:paraId="57B7F70A" w14:textId="5EF47887" w:rsidR="009B5FC2" w:rsidRPr="00786DB4" w:rsidRDefault="003C07E3" w:rsidP="00C85DC9">
            <w:pPr>
              <w:ind w:firstLine="0"/>
              <w:rPr>
                <w:sz w:val="20"/>
              </w:rPr>
            </w:pPr>
            <w:r w:rsidRPr="00786DB4">
              <w:rPr>
                <w:sz w:val="20"/>
              </w:rPr>
              <w:t>Устарело не применяется, оставлено для обратной совместимости схем</w:t>
            </w:r>
          </w:p>
        </w:tc>
      </w:tr>
      <w:tr w:rsidR="00313699" w:rsidRPr="00786DB4" w14:paraId="4EB9FCC6" w14:textId="77777777" w:rsidTr="00851288">
        <w:trPr>
          <w:jc w:val="center"/>
        </w:trPr>
        <w:tc>
          <w:tcPr>
            <w:tcW w:w="605" w:type="pct"/>
            <w:gridSpan w:val="2"/>
            <w:shd w:val="clear" w:color="auto" w:fill="auto"/>
          </w:tcPr>
          <w:p w14:paraId="6118167D" w14:textId="77777777" w:rsidR="00313699" w:rsidRPr="00786DB4" w:rsidRDefault="00313699" w:rsidP="00C85DC9">
            <w:pPr>
              <w:rPr>
                <w:sz w:val="20"/>
              </w:rPr>
            </w:pPr>
          </w:p>
        </w:tc>
        <w:tc>
          <w:tcPr>
            <w:tcW w:w="830" w:type="pct"/>
            <w:shd w:val="clear" w:color="auto" w:fill="auto"/>
          </w:tcPr>
          <w:p w14:paraId="7423A168" w14:textId="1C1CECB7" w:rsidR="00313699" w:rsidRPr="00786DB4" w:rsidRDefault="00313699" w:rsidP="00C85DC9">
            <w:pPr>
              <w:ind w:firstLine="0"/>
              <w:rPr>
                <w:sz w:val="20"/>
                <w:lang w:val="en-US"/>
              </w:rPr>
            </w:pPr>
            <w:r w:rsidRPr="00786DB4">
              <w:rPr>
                <w:sz w:val="20"/>
                <w:lang w:val="en-US"/>
              </w:rPr>
              <w:t>quantityContractSubjects</w:t>
            </w:r>
          </w:p>
        </w:tc>
        <w:tc>
          <w:tcPr>
            <w:tcW w:w="305" w:type="pct"/>
            <w:shd w:val="clear" w:color="auto" w:fill="auto"/>
          </w:tcPr>
          <w:p w14:paraId="15F4177B" w14:textId="519D345F" w:rsidR="00313699" w:rsidRPr="00786DB4" w:rsidRDefault="00313699" w:rsidP="00C85DC9">
            <w:pPr>
              <w:ind w:firstLine="0"/>
              <w:jc w:val="center"/>
              <w:rPr>
                <w:sz w:val="20"/>
              </w:rPr>
            </w:pPr>
            <w:r w:rsidRPr="00786DB4">
              <w:rPr>
                <w:sz w:val="20"/>
              </w:rPr>
              <w:t>Н</w:t>
            </w:r>
          </w:p>
        </w:tc>
        <w:tc>
          <w:tcPr>
            <w:tcW w:w="529" w:type="pct"/>
            <w:shd w:val="clear" w:color="auto" w:fill="auto"/>
          </w:tcPr>
          <w:p w14:paraId="50359789" w14:textId="10460777" w:rsidR="00313699" w:rsidRPr="00786DB4" w:rsidRDefault="00313699" w:rsidP="00C85DC9">
            <w:pPr>
              <w:ind w:firstLine="0"/>
              <w:jc w:val="center"/>
              <w:rPr>
                <w:sz w:val="20"/>
                <w:lang w:val="en-US"/>
              </w:rPr>
            </w:pPr>
            <w:r w:rsidRPr="00786DB4">
              <w:rPr>
                <w:sz w:val="20"/>
                <w:lang w:val="en-US"/>
              </w:rPr>
              <w:t>S</w:t>
            </w:r>
          </w:p>
        </w:tc>
        <w:tc>
          <w:tcPr>
            <w:tcW w:w="1358" w:type="pct"/>
            <w:shd w:val="clear" w:color="auto" w:fill="auto"/>
          </w:tcPr>
          <w:p w14:paraId="3303320B" w14:textId="2307E7CA" w:rsidR="00313699" w:rsidRPr="00786DB4" w:rsidRDefault="00313699" w:rsidP="00C85DC9">
            <w:pPr>
              <w:ind w:firstLine="0"/>
              <w:rPr>
                <w:sz w:val="20"/>
              </w:rPr>
            </w:pPr>
            <w:r w:rsidRPr="00786DB4">
              <w:rPr>
                <w:sz w:val="20"/>
              </w:rPr>
              <w:t>Сведения об объеме и других характеристиках поставленных товаров, выполненных работ, оказанных услуг</w:t>
            </w:r>
            <w:r w:rsidR="00FF4B82" w:rsidRPr="00786DB4">
              <w:rPr>
                <w:sz w:val="20"/>
              </w:rPr>
              <w:t xml:space="preserve"> для недетализированных или дочерних позиций</w:t>
            </w:r>
          </w:p>
        </w:tc>
        <w:tc>
          <w:tcPr>
            <w:tcW w:w="1373" w:type="pct"/>
            <w:gridSpan w:val="2"/>
            <w:shd w:val="clear" w:color="auto" w:fill="auto"/>
          </w:tcPr>
          <w:p w14:paraId="47BB2904" w14:textId="14EB35BA" w:rsidR="00313699" w:rsidRPr="00786DB4" w:rsidRDefault="00313699" w:rsidP="00C85DC9">
            <w:pPr>
              <w:ind w:firstLine="0"/>
              <w:rPr>
                <w:sz w:val="20"/>
              </w:rPr>
            </w:pPr>
            <w:r w:rsidRPr="00786DB4">
              <w:rPr>
                <w:sz w:val="20"/>
              </w:rPr>
              <w:t xml:space="preserve">Блоки </w:t>
            </w:r>
            <w:r w:rsidRPr="00786DB4">
              <w:rPr>
                <w:sz w:val="20"/>
                <w:lang w:val="en-US"/>
              </w:rPr>
              <w:t>quantityContractSubjects</w:t>
            </w:r>
            <w:r w:rsidRPr="00786DB4">
              <w:rPr>
                <w:sz w:val="20"/>
              </w:rPr>
              <w:t xml:space="preserve"> и/или </w:t>
            </w:r>
            <w:r w:rsidRPr="00786DB4">
              <w:rPr>
                <w:sz w:val="20"/>
                <w:lang w:val="en-US"/>
              </w:rPr>
              <w:t>quantityDrugContractSubjects</w:t>
            </w:r>
            <w:r w:rsidRPr="00786DB4">
              <w:rPr>
                <w:sz w:val="20"/>
              </w:rPr>
              <w:t xml:space="preserve"> должны быть указаны в случае</w:t>
            </w:r>
            <w:r w:rsidR="00FA65D5" w:rsidRPr="00786DB4">
              <w:rPr>
                <w:sz w:val="20"/>
              </w:rPr>
              <w:t xml:space="preserve"> если:</w:t>
            </w:r>
            <w:r w:rsidRPr="00786DB4">
              <w:rPr>
                <w:sz w:val="20"/>
              </w:rPr>
              <w:t xml:space="preserve"> </w:t>
            </w:r>
          </w:p>
          <w:p w14:paraId="077500A7" w14:textId="77777777" w:rsidR="00781E34" w:rsidRPr="00786DB4" w:rsidRDefault="00781E34" w:rsidP="00C85DC9">
            <w:pPr>
              <w:ind w:firstLine="0"/>
              <w:rPr>
                <w:sz w:val="20"/>
              </w:rPr>
            </w:pPr>
            <w:r w:rsidRPr="00786DB4">
              <w:rPr>
                <w:sz w:val="20"/>
              </w:rPr>
              <w:t>В блоке "Информация об исполнении" (executions) указан хотя бы один блок "Документ о приемке" (executions\execution\docAcceptance)</w:t>
            </w:r>
          </w:p>
          <w:p w14:paraId="7C845F6B" w14:textId="36187122" w:rsidR="00814DBE" w:rsidRPr="00786DB4" w:rsidRDefault="00814DBE" w:rsidP="00C85DC9">
            <w:pPr>
              <w:ind w:firstLine="0"/>
              <w:rPr>
                <w:sz w:val="20"/>
              </w:rPr>
            </w:pPr>
            <w:r w:rsidRPr="00786DB4">
              <w:rPr>
                <w:sz w:val="20"/>
              </w:rPr>
              <w:t>Указанное поведение верно как приеме новых сведений об исполнении о контракте, так и при приеме измененний уже размещенных сведений</w:t>
            </w:r>
          </w:p>
          <w:p w14:paraId="1CA3B095" w14:textId="2B0867D7" w:rsidR="00814DBE" w:rsidRPr="00786DB4" w:rsidRDefault="00814DBE" w:rsidP="00C85DC9">
            <w:pPr>
              <w:ind w:firstLine="0"/>
              <w:rPr>
                <w:sz w:val="20"/>
              </w:rPr>
            </w:pPr>
          </w:p>
        </w:tc>
      </w:tr>
      <w:tr w:rsidR="00542342" w:rsidRPr="00786DB4" w14:paraId="7875D107" w14:textId="77777777" w:rsidTr="00851288">
        <w:trPr>
          <w:jc w:val="center"/>
        </w:trPr>
        <w:tc>
          <w:tcPr>
            <w:tcW w:w="605" w:type="pct"/>
            <w:gridSpan w:val="2"/>
            <w:shd w:val="clear" w:color="auto" w:fill="auto"/>
          </w:tcPr>
          <w:p w14:paraId="137E1B2F" w14:textId="77777777" w:rsidR="00542342" w:rsidRPr="00786DB4" w:rsidRDefault="00542342" w:rsidP="00C85DC9">
            <w:pPr>
              <w:rPr>
                <w:sz w:val="20"/>
              </w:rPr>
            </w:pPr>
          </w:p>
        </w:tc>
        <w:tc>
          <w:tcPr>
            <w:tcW w:w="830" w:type="pct"/>
            <w:shd w:val="clear" w:color="auto" w:fill="auto"/>
          </w:tcPr>
          <w:p w14:paraId="67E5A29A" w14:textId="535B3D3D" w:rsidR="00542342" w:rsidRPr="00786DB4" w:rsidRDefault="00542342" w:rsidP="00C85DC9">
            <w:pPr>
              <w:ind w:firstLine="0"/>
              <w:rPr>
                <w:sz w:val="20"/>
                <w:lang w:val="en-US"/>
              </w:rPr>
            </w:pPr>
            <w:r w:rsidRPr="00786DB4">
              <w:rPr>
                <w:sz w:val="20"/>
                <w:lang w:val="en-US"/>
              </w:rPr>
              <w:t>quantityContractParentSubjects</w:t>
            </w:r>
          </w:p>
        </w:tc>
        <w:tc>
          <w:tcPr>
            <w:tcW w:w="305" w:type="pct"/>
            <w:shd w:val="clear" w:color="auto" w:fill="auto"/>
          </w:tcPr>
          <w:p w14:paraId="6F9BE78D" w14:textId="7FB717E2" w:rsidR="00542342" w:rsidRPr="00786DB4" w:rsidRDefault="00542342" w:rsidP="00C85DC9">
            <w:pPr>
              <w:ind w:firstLine="0"/>
              <w:jc w:val="center"/>
              <w:rPr>
                <w:sz w:val="20"/>
              </w:rPr>
            </w:pPr>
            <w:r w:rsidRPr="00786DB4">
              <w:rPr>
                <w:sz w:val="20"/>
              </w:rPr>
              <w:t>Н</w:t>
            </w:r>
          </w:p>
        </w:tc>
        <w:tc>
          <w:tcPr>
            <w:tcW w:w="529" w:type="pct"/>
            <w:shd w:val="clear" w:color="auto" w:fill="auto"/>
          </w:tcPr>
          <w:p w14:paraId="4B0F04DB" w14:textId="2E1C456D" w:rsidR="00542342" w:rsidRPr="00786DB4" w:rsidRDefault="00542342" w:rsidP="00C85DC9">
            <w:pPr>
              <w:ind w:firstLine="0"/>
              <w:jc w:val="center"/>
              <w:rPr>
                <w:sz w:val="20"/>
                <w:lang w:val="en-US"/>
              </w:rPr>
            </w:pPr>
            <w:r w:rsidRPr="00786DB4">
              <w:rPr>
                <w:sz w:val="20"/>
                <w:lang w:val="en-US"/>
              </w:rPr>
              <w:t>S</w:t>
            </w:r>
          </w:p>
        </w:tc>
        <w:tc>
          <w:tcPr>
            <w:tcW w:w="1358" w:type="pct"/>
            <w:shd w:val="clear" w:color="auto" w:fill="auto"/>
          </w:tcPr>
          <w:p w14:paraId="1A3A307C" w14:textId="0369CB1B" w:rsidR="00542342" w:rsidRPr="00786DB4" w:rsidRDefault="00542342" w:rsidP="00C85DC9">
            <w:pPr>
              <w:ind w:firstLine="0"/>
              <w:rPr>
                <w:sz w:val="20"/>
              </w:rPr>
            </w:pPr>
            <w:r w:rsidRPr="00786DB4">
              <w:rPr>
                <w:sz w:val="20"/>
              </w:rPr>
              <w:t>Сведения об объеме и других характеристиках поставленных товаров, выполненных работ, оказанных услуг для родительской позиции</w:t>
            </w:r>
          </w:p>
        </w:tc>
        <w:tc>
          <w:tcPr>
            <w:tcW w:w="1373" w:type="pct"/>
            <w:gridSpan w:val="2"/>
            <w:shd w:val="clear" w:color="auto" w:fill="auto"/>
          </w:tcPr>
          <w:p w14:paraId="4562C03D" w14:textId="77777777" w:rsidR="00542342" w:rsidRPr="00786DB4" w:rsidRDefault="00542342" w:rsidP="00C85DC9">
            <w:pPr>
              <w:ind w:firstLine="0"/>
              <w:rPr>
                <w:sz w:val="20"/>
              </w:rPr>
            </w:pPr>
          </w:p>
        </w:tc>
      </w:tr>
      <w:tr w:rsidR="00BF42F1" w:rsidRPr="00786DB4" w14:paraId="613E9A6F" w14:textId="77777777" w:rsidTr="00851288">
        <w:trPr>
          <w:jc w:val="center"/>
        </w:trPr>
        <w:tc>
          <w:tcPr>
            <w:tcW w:w="605" w:type="pct"/>
            <w:gridSpan w:val="2"/>
            <w:shd w:val="clear" w:color="auto" w:fill="auto"/>
          </w:tcPr>
          <w:p w14:paraId="0EA6F1ED" w14:textId="0F9B1C8E" w:rsidR="00BF42F1" w:rsidRPr="00786DB4" w:rsidRDefault="00BF42F1" w:rsidP="00C85DC9">
            <w:pPr>
              <w:rPr>
                <w:sz w:val="20"/>
              </w:rPr>
            </w:pPr>
          </w:p>
        </w:tc>
        <w:tc>
          <w:tcPr>
            <w:tcW w:w="830" w:type="pct"/>
            <w:shd w:val="clear" w:color="auto" w:fill="auto"/>
          </w:tcPr>
          <w:p w14:paraId="359BD535" w14:textId="3987CEE4" w:rsidR="00BF42F1" w:rsidRPr="00786DB4" w:rsidRDefault="00313699" w:rsidP="00C85DC9">
            <w:pPr>
              <w:ind w:firstLine="0"/>
              <w:rPr>
                <w:sz w:val="20"/>
                <w:lang w:val="en-US"/>
              </w:rPr>
            </w:pPr>
            <w:r w:rsidRPr="00786DB4">
              <w:rPr>
                <w:sz w:val="20"/>
                <w:lang w:val="en-US"/>
              </w:rPr>
              <w:t>quantityDrugContractSubjects</w:t>
            </w:r>
          </w:p>
        </w:tc>
        <w:tc>
          <w:tcPr>
            <w:tcW w:w="305" w:type="pct"/>
            <w:shd w:val="clear" w:color="auto" w:fill="auto"/>
          </w:tcPr>
          <w:p w14:paraId="364F305D" w14:textId="3888AFB5" w:rsidR="00BF42F1" w:rsidRPr="00786DB4" w:rsidRDefault="00313699" w:rsidP="00C85DC9">
            <w:pPr>
              <w:ind w:firstLine="0"/>
              <w:jc w:val="center"/>
              <w:rPr>
                <w:sz w:val="20"/>
              </w:rPr>
            </w:pPr>
            <w:r w:rsidRPr="00786DB4">
              <w:rPr>
                <w:sz w:val="20"/>
              </w:rPr>
              <w:t>Н</w:t>
            </w:r>
          </w:p>
        </w:tc>
        <w:tc>
          <w:tcPr>
            <w:tcW w:w="529" w:type="pct"/>
            <w:shd w:val="clear" w:color="auto" w:fill="auto"/>
          </w:tcPr>
          <w:p w14:paraId="16FF3F06" w14:textId="088FA3D8" w:rsidR="00BF42F1" w:rsidRPr="00786DB4" w:rsidRDefault="00313699" w:rsidP="00C85DC9">
            <w:pPr>
              <w:ind w:firstLine="0"/>
              <w:jc w:val="center"/>
              <w:rPr>
                <w:sz w:val="20"/>
              </w:rPr>
            </w:pPr>
            <w:r w:rsidRPr="00786DB4">
              <w:rPr>
                <w:sz w:val="20"/>
                <w:lang w:val="en-US"/>
              </w:rPr>
              <w:t>S</w:t>
            </w:r>
          </w:p>
        </w:tc>
        <w:tc>
          <w:tcPr>
            <w:tcW w:w="1358" w:type="pct"/>
            <w:shd w:val="clear" w:color="auto" w:fill="auto"/>
          </w:tcPr>
          <w:p w14:paraId="5921777C" w14:textId="5294900D" w:rsidR="00BF42F1" w:rsidRPr="00786DB4" w:rsidRDefault="00313699" w:rsidP="00C85DC9">
            <w:pPr>
              <w:ind w:firstLine="0"/>
              <w:rPr>
                <w:sz w:val="20"/>
              </w:rPr>
            </w:pPr>
            <w:r w:rsidRPr="00786DB4">
              <w:rPr>
                <w:sz w:val="20"/>
              </w:rPr>
              <w:t xml:space="preserve">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w:t>
            </w:r>
            <w:r w:rsidR="00FF4B82" w:rsidRPr="00786DB4">
              <w:rPr>
                <w:sz w:val="20"/>
              </w:rPr>
              <w:t>является лекарственный препарат</w:t>
            </w:r>
          </w:p>
        </w:tc>
        <w:tc>
          <w:tcPr>
            <w:tcW w:w="1373" w:type="pct"/>
            <w:gridSpan w:val="2"/>
            <w:shd w:val="clear" w:color="auto" w:fill="auto"/>
          </w:tcPr>
          <w:p w14:paraId="5C7A7746" w14:textId="6EED4156" w:rsidR="00BF42F1" w:rsidRPr="00786DB4" w:rsidRDefault="00BF42F1" w:rsidP="00C85DC9">
            <w:pPr>
              <w:ind w:firstLine="0"/>
              <w:rPr>
                <w:sz w:val="20"/>
              </w:rPr>
            </w:pPr>
          </w:p>
        </w:tc>
      </w:tr>
      <w:tr w:rsidR="005553DA" w:rsidRPr="00786DB4" w14:paraId="527E0317" w14:textId="77777777" w:rsidTr="00851288">
        <w:trPr>
          <w:jc w:val="center"/>
        </w:trPr>
        <w:tc>
          <w:tcPr>
            <w:tcW w:w="605" w:type="pct"/>
            <w:gridSpan w:val="2"/>
            <w:shd w:val="clear" w:color="auto" w:fill="auto"/>
          </w:tcPr>
          <w:p w14:paraId="0C26B96E" w14:textId="77777777" w:rsidR="005553DA" w:rsidRPr="00786DB4" w:rsidRDefault="005553DA" w:rsidP="00C85DC9">
            <w:pPr>
              <w:rPr>
                <w:sz w:val="20"/>
              </w:rPr>
            </w:pPr>
          </w:p>
        </w:tc>
        <w:tc>
          <w:tcPr>
            <w:tcW w:w="830" w:type="pct"/>
            <w:shd w:val="clear" w:color="auto" w:fill="auto"/>
          </w:tcPr>
          <w:p w14:paraId="44A466D6" w14:textId="4F79ECF9" w:rsidR="005553DA" w:rsidRPr="00786DB4" w:rsidRDefault="005553DA" w:rsidP="00C85DC9">
            <w:pPr>
              <w:ind w:firstLine="0"/>
              <w:rPr>
                <w:sz w:val="20"/>
                <w:lang w:val="en-US"/>
              </w:rPr>
            </w:pPr>
            <w:r w:rsidRPr="00786DB4">
              <w:rPr>
                <w:sz w:val="20"/>
                <w:lang w:val="en-US"/>
              </w:rPr>
              <w:t>guidEDI</w:t>
            </w:r>
          </w:p>
        </w:tc>
        <w:tc>
          <w:tcPr>
            <w:tcW w:w="305" w:type="pct"/>
            <w:shd w:val="clear" w:color="auto" w:fill="auto"/>
          </w:tcPr>
          <w:p w14:paraId="7209EA38" w14:textId="2D369FBE" w:rsidR="005553DA" w:rsidRPr="00786DB4" w:rsidRDefault="005553DA" w:rsidP="00C85DC9">
            <w:pPr>
              <w:ind w:firstLine="0"/>
              <w:jc w:val="center"/>
              <w:rPr>
                <w:sz w:val="20"/>
              </w:rPr>
            </w:pPr>
            <w:r w:rsidRPr="00786DB4">
              <w:rPr>
                <w:sz w:val="20"/>
              </w:rPr>
              <w:t>Н</w:t>
            </w:r>
          </w:p>
        </w:tc>
        <w:tc>
          <w:tcPr>
            <w:tcW w:w="529" w:type="pct"/>
            <w:shd w:val="clear" w:color="auto" w:fill="auto"/>
          </w:tcPr>
          <w:p w14:paraId="016B5551" w14:textId="233C76CC" w:rsidR="005553DA" w:rsidRPr="00786DB4" w:rsidRDefault="005553DA" w:rsidP="00C85DC9">
            <w:pPr>
              <w:ind w:firstLine="0"/>
              <w:jc w:val="center"/>
              <w:rPr>
                <w:sz w:val="20"/>
                <w:lang w:val="en-US"/>
              </w:rPr>
            </w:pPr>
            <w:r w:rsidRPr="00786DB4">
              <w:rPr>
                <w:sz w:val="20"/>
                <w:lang w:val="en-US"/>
              </w:rPr>
              <w:t>T(1-36</w:t>
            </w:r>
            <w:r w:rsidR="00FB4754" w:rsidRPr="00786DB4">
              <w:rPr>
                <w:sz w:val="20"/>
              </w:rPr>
              <w:t xml:space="preserve"> </w:t>
            </w:r>
            <w:r w:rsidR="00FB4754" w:rsidRPr="00786DB4">
              <w:rPr>
                <w:sz w:val="20"/>
                <w:lang w:val="en-US"/>
              </w:rPr>
              <w:t>GUID объекта закупки.</w:t>
            </w:r>
            <w:r w:rsidRPr="00786DB4">
              <w:rPr>
                <w:sz w:val="20"/>
                <w:lang w:val="en-US"/>
              </w:rPr>
              <w:t>)</w:t>
            </w:r>
          </w:p>
        </w:tc>
        <w:tc>
          <w:tcPr>
            <w:tcW w:w="1358" w:type="pct"/>
            <w:shd w:val="clear" w:color="auto" w:fill="auto"/>
          </w:tcPr>
          <w:p w14:paraId="0DB4B85B" w14:textId="44EAB40C" w:rsidR="005553DA" w:rsidRPr="00786DB4" w:rsidRDefault="005553DA" w:rsidP="00C85DC9">
            <w:pPr>
              <w:ind w:firstLine="0"/>
              <w:rPr>
                <w:sz w:val="20"/>
              </w:rPr>
            </w:pPr>
            <w:r w:rsidRPr="00786DB4">
              <w:rPr>
                <w:sz w:val="20"/>
              </w:rPr>
              <w:t>GUID цепочки документов</w:t>
            </w:r>
          </w:p>
        </w:tc>
        <w:tc>
          <w:tcPr>
            <w:tcW w:w="1373" w:type="pct"/>
            <w:gridSpan w:val="2"/>
            <w:shd w:val="clear" w:color="auto" w:fill="auto"/>
          </w:tcPr>
          <w:p w14:paraId="691129D0" w14:textId="7B0A1283" w:rsidR="005553DA" w:rsidRPr="00786DB4" w:rsidRDefault="005553DA" w:rsidP="00C85DC9">
            <w:pPr>
              <w:ind w:firstLine="0"/>
              <w:rPr>
                <w:sz w:val="20"/>
              </w:rPr>
            </w:pPr>
            <w:r w:rsidRPr="00786DB4">
              <w:rPr>
                <w:sz w:val="20"/>
              </w:rPr>
              <w:t>Игнорируется при приеме. Автоматически заполняется и выгружается в том случае, когда сведения об исполнении сконтракта сформированы на основании информации из РДИК</w:t>
            </w:r>
          </w:p>
        </w:tc>
      </w:tr>
      <w:tr w:rsidR="00FF53A5" w:rsidRPr="00786DB4" w14:paraId="2AEDA021" w14:textId="77777777" w:rsidTr="00851288">
        <w:trPr>
          <w:jc w:val="center"/>
        </w:trPr>
        <w:tc>
          <w:tcPr>
            <w:tcW w:w="5000" w:type="pct"/>
            <w:gridSpan w:val="8"/>
            <w:shd w:val="clear" w:color="auto" w:fill="auto"/>
            <w:hideMark/>
          </w:tcPr>
          <w:p w14:paraId="1CE8D2D9" w14:textId="0503D37E" w:rsidR="00FF53A5" w:rsidRPr="00786DB4" w:rsidRDefault="00FF53A5" w:rsidP="00C85DC9">
            <w:pPr>
              <w:ind w:firstLine="0"/>
              <w:jc w:val="center"/>
              <w:rPr>
                <w:sz w:val="20"/>
                <w:lang w:val="en-US"/>
              </w:rPr>
            </w:pPr>
            <w:r w:rsidRPr="00786DB4">
              <w:rPr>
                <w:b/>
                <w:bCs/>
                <w:sz w:val="20"/>
              </w:rPr>
              <w:t>Валюта</w:t>
            </w:r>
          </w:p>
        </w:tc>
      </w:tr>
      <w:tr w:rsidR="00FF53A5" w:rsidRPr="00786DB4" w14:paraId="3221EDA7" w14:textId="77777777" w:rsidTr="00851288">
        <w:trPr>
          <w:jc w:val="center"/>
        </w:trPr>
        <w:tc>
          <w:tcPr>
            <w:tcW w:w="605" w:type="pct"/>
            <w:gridSpan w:val="2"/>
            <w:shd w:val="clear" w:color="auto" w:fill="auto"/>
            <w:hideMark/>
          </w:tcPr>
          <w:p w14:paraId="7924EEE5" w14:textId="77777777" w:rsidR="00FF53A5" w:rsidRPr="00786DB4" w:rsidRDefault="00FF53A5" w:rsidP="00C85DC9">
            <w:pPr>
              <w:ind w:firstLine="0"/>
              <w:rPr>
                <w:sz w:val="20"/>
              </w:rPr>
            </w:pPr>
            <w:r w:rsidRPr="00786DB4">
              <w:rPr>
                <w:b/>
                <w:bCs/>
                <w:sz w:val="20"/>
              </w:rPr>
              <w:t>currency</w:t>
            </w:r>
          </w:p>
        </w:tc>
        <w:tc>
          <w:tcPr>
            <w:tcW w:w="830" w:type="pct"/>
            <w:shd w:val="clear" w:color="auto" w:fill="auto"/>
            <w:hideMark/>
          </w:tcPr>
          <w:p w14:paraId="18EDD063" w14:textId="77777777" w:rsidR="00FF53A5" w:rsidRPr="00786DB4" w:rsidRDefault="00FF53A5" w:rsidP="00C85DC9">
            <w:pPr>
              <w:ind w:firstLine="0"/>
              <w:rPr>
                <w:sz w:val="20"/>
              </w:rPr>
            </w:pPr>
            <w:r w:rsidRPr="00786DB4">
              <w:rPr>
                <w:sz w:val="20"/>
              </w:rPr>
              <w:t> </w:t>
            </w:r>
          </w:p>
        </w:tc>
        <w:tc>
          <w:tcPr>
            <w:tcW w:w="305" w:type="pct"/>
            <w:shd w:val="clear" w:color="auto" w:fill="auto"/>
            <w:hideMark/>
          </w:tcPr>
          <w:p w14:paraId="76602FEB" w14:textId="77777777" w:rsidR="00FF53A5" w:rsidRPr="00786DB4" w:rsidRDefault="00FF53A5" w:rsidP="00C85DC9">
            <w:pPr>
              <w:ind w:firstLine="0"/>
              <w:rPr>
                <w:sz w:val="20"/>
              </w:rPr>
            </w:pPr>
            <w:r w:rsidRPr="00786DB4">
              <w:rPr>
                <w:sz w:val="20"/>
              </w:rPr>
              <w:t> </w:t>
            </w:r>
          </w:p>
        </w:tc>
        <w:tc>
          <w:tcPr>
            <w:tcW w:w="529" w:type="pct"/>
            <w:shd w:val="clear" w:color="auto" w:fill="auto"/>
            <w:hideMark/>
          </w:tcPr>
          <w:p w14:paraId="631B2EEC" w14:textId="77777777" w:rsidR="00FF53A5" w:rsidRPr="00786DB4" w:rsidRDefault="00FF53A5" w:rsidP="00C85DC9">
            <w:pPr>
              <w:ind w:firstLine="0"/>
              <w:rPr>
                <w:sz w:val="20"/>
              </w:rPr>
            </w:pPr>
            <w:r w:rsidRPr="00786DB4">
              <w:rPr>
                <w:sz w:val="20"/>
              </w:rPr>
              <w:t> </w:t>
            </w:r>
          </w:p>
        </w:tc>
        <w:tc>
          <w:tcPr>
            <w:tcW w:w="1358" w:type="pct"/>
            <w:shd w:val="clear" w:color="auto" w:fill="auto"/>
            <w:hideMark/>
          </w:tcPr>
          <w:p w14:paraId="24E40ACC" w14:textId="77777777" w:rsidR="00FF53A5" w:rsidRPr="00786DB4" w:rsidRDefault="00FF53A5" w:rsidP="00C85DC9">
            <w:pPr>
              <w:ind w:firstLine="0"/>
              <w:rPr>
                <w:sz w:val="20"/>
              </w:rPr>
            </w:pPr>
            <w:r w:rsidRPr="00786DB4">
              <w:rPr>
                <w:sz w:val="20"/>
              </w:rPr>
              <w:t> </w:t>
            </w:r>
          </w:p>
        </w:tc>
        <w:tc>
          <w:tcPr>
            <w:tcW w:w="1373" w:type="pct"/>
            <w:gridSpan w:val="2"/>
            <w:shd w:val="clear" w:color="auto" w:fill="auto"/>
            <w:hideMark/>
          </w:tcPr>
          <w:p w14:paraId="5B7EFFA3" w14:textId="7A445CA2" w:rsidR="00FF53A5" w:rsidRPr="00786DB4" w:rsidRDefault="007703D0" w:rsidP="00C85DC9">
            <w:pPr>
              <w:ind w:firstLine="0"/>
              <w:rPr>
                <w:sz w:val="20"/>
              </w:rPr>
            </w:pPr>
            <w:r w:rsidRPr="00786DB4">
              <w:rPr>
                <w:sz w:val="20"/>
              </w:rPr>
              <w:t>Заполняется на основании справочника «Список валют, курс на которые устанавливается ЦБ РФ» (nsiContractCurrencyCBRF)</w:t>
            </w:r>
          </w:p>
        </w:tc>
      </w:tr>
      <w:tr w:rsidR="00FF53A5" w:rsidRPr="00786DB4" w14:paraId="342988C1" w14:textId="77777777" w:rsidTr="00851288">
        <w:trPr>
          <w:jc w:val="center"/>
        </w:trPr>
        <w:tc>
          <w:tcPr>
            <w:tcW w:w="605" w:type="pct"/>
            <w:gridSpan w:val="2"/>
            <w:shd w:val="clear" w:color="auto" w:fill="auto"/>
            <w:hideMark/>
          </w:tcPr>
          <w:p w14:paraId="5AA6E68D" w14:textId="77777777" w:rsidR="00FF53A5" w:rsidRPr="00786DB4" w:rsidRDefault="00FF53A5" w:rsidP="00C85DC9">
            <w:pPr>
              <w:ind w:firstLine="0"/>
              <w:rPr>
                <w:sz w:val="20"/>
              </w:rPr>
            </w:pPr>
            <w:r w:rsidRPr="00786DB4">
              <w:rPr>
                <w:sz w:val="20"/>
              </w:rPr>
              <w:t> </w:t>
            </w:r>
          </w:p>
        </w:tc>
        <w:tc>
          <w:tcPr>
            <w:tcW w:w="830" w:type="pct"/>
            <w:shd w:val="clear" w:color="auto" w:fill="auto"/>
            <w:hideMark/>
          </w:tcPr>
          <w:p w14:paraId="4FE7829E" w14:textId="77777777" w:rsidR="00FF53A5" w:rsidRPr="00786DB4" w:rsidRDefault="00FF53A5" w:rsidP="00C85DC9">
            <w:pPr>
              <w:ind w:firstLine="0"/>
              <w:rPr>
                <w:sz w:val="20"/>
              </w:rPr>
            </w:pPr>
            <w:r w:rsidRPr="00786DB4">
              <w:rPr>
                <w:sz w:val="20"/>
              </w:rPr>
              <w:t xml:space="preserve">code </w:t>
            </w:r>
          </w:p>
        </w:tc>
        <w:tc>
          <w:tcPr>
            <w:tcW w:w="305" w:type="pct"/>
            <w:shd w:val="clear" w:color="auto" w:fill="auto"/>
            <w:hideMark/>
          </w:tcPr>
          <w:p w14:paraId="7F8AC79A" w14:textId="77777777" w:rsidR="00FF53A5" w:rsidRPr="00786DB4" w:rsidRDefault="00FF53A5" w:rsidP="00C85DC9">
            <w:pPr>
              <w:ind w:firstLine="0"/>
              <w:jc w:val="center"/>
              <w:rPr>
                <w:sz w:val="20"/>
              </w:rPr>
            </w:pPr>
            <w:r w:rsidRPr="00786DB4">
              <w:rPr>
                <w:sz w:val="20"/>
              </w:rPr>
              <w:t>O</w:t>
            </w:r>
          </w:p>
        </w:tc>
        <w:tc>
          <w:tcPr>
            <w:tcW w:w="529" w:type="pct"/>
            <w:shd w:val="clear" w:color="auto" w:fill="auto"/>
            <w:hideMark/>
          </w:tcPr>
          <w:p w14:paraId="0A1867D8" w14:textId="77777777" w:rsidR="00FF53A5" w:rsidRPr="00786DB4" w:rsidRDefault="00FF53A5" w:rsidP="00C85DC9">
            <w:pPr>
              <w:ind w:firstLine="0"/>
              <w:jc w:val="center"/>
              <w:rPr>
                <w:sz w:val="20"/>
              </w:rPr>
            </w:pPr>
            <w:r w:rsidRPr="00786DB4">
              <w:rPr>
                <w:sz w:val="20"/>
              </w:rPr>
              <w:t>T(1-3)</w:t>
            </w:r>
          </w:p>
        </w:tc>
        <w:tc>
          <w:tcPr>
            <w:tcW w:w="1358" w:type="pct"/>
            <w:shd w:val="clear" w:color="auto" w:fill="auto"/>
            <w:hideMark/>
          </w:tcPr>
          <w:p w14:paraId="6554778C" w14:textId="77777777" w:rsidR="00FF53A5" w:rsidRPr="00786DB4" w:rsidRDefault="00FF53A5" w:rsidP="00C85DC9">
            <w:pPr>
              <w:ind w:firstLine="0"/>
              <w:rPr>
                <w:sz w:val="20"/>
              </w:rPr>
            </w:pPr>
            <w:r w:rsidRPr="00786DB4">
              <w:rPr>
                <w:sz w:val="20"/>
              </w:rPr>
              <w:t>Код валюты</w:t>
            </w:r>
          </w:p>
        </w:tc>
        <w:tc>
          <w:tcPr>
            <w:tcW w:w="1373" w:type="pct"/>
            <w:gridSpan w:val="2"/>
            <w:shd w:val="clear" w:color="auto" w:fill="auto"/>
            <w:hideMark/>
          </w:tcPr>
          <w:p w14:paraId="747B2AE5" w14:textId="77777777" w:rsidR="00FF53A5" w:rsidRPr="00786DB4" w:rsidRDefault="00FF53A5" w:rsidP="00C85DC9">
            <w:pPr>
              <w:ind w:firstLine="0"/>
              <w:rPr>
                <w:sz w:val="20"/>
              </w:rPr>
            </w:pPr>
            <w:r w:rsidRPr="00786DB4">
              <w:rPr>
                <w:sz w:val="20"/>
              </w:rPr>
              <w:t xml:space="preserve"> </w:t>
            </w:r>
          </w:p>
        </w:tc>
      </w:tr>
      <w:tr w:rsidR="00FF53A5" w:rsidRPr="00786DB4" w14:paraId="2DB844C4" w14:textId="77777777" w:rsidTr="00851288">
        <w:trPr>
          <w:jc w:val="center"/>
        </w:trPr>
        <w:tc>
          <w:tcPr>
            <w:tcW w:w="605" w:type="pct"/>
            <w:gridSpan w:val="2"/>
            <w:shd w:val="clear" w:color="auto" w:fill="auto"/>
            <w:hideMark/>
          </w:tcPr>
          <w:p w14:paraId="38702DCE" w14:textId="77777777" w:rsidR="00FF53A5" w:rsidRPr="00786DB4" w:rsidRDefault="00FF53A5" w:rsidP="00C85DC9">
            <w:pPr>
              <w:ind w:firstLine="0"/>
              <w:rPr>
                <w:sz w:val="20"/>
              </w:rPr>
            </w:pPr>
            <w:r w:rsidRPr="00786DB4">
              <w:rPr>
                <w:sz w:val="20"/>
              </w:rPr>
              <w:t> </w:t>
            </w:r>
          </w:p>
        </w:tc>
        <w:tc>
          <w:tcPr>
            <w:tcW w:w="830" w:type="pct"/>
            <w:shd w:val="clear" w:color="auto" w:fill="auto"/>
            <w:hideMark/>
          </w:tcPr>
          <w:p w14:paraId="4299FB92" w14:textId="77777777" w:rsidR="00FF53A5" w:rsidRPr="00786DB4" w:rsidRDefault="00FF53A5" w:rsidP="00C85DC9">
            <w:pPr>
              <w:ind w:firstLine="0"/>
              <w:rPr>
                <w:sz w:val="20"/>
              </w:rPr>
            </w:pPr>
            <w:r w:rsidRPr="00786DB4">
              <w:rPr>
                <w:sz w:val="20"/>
              </w:rPr>
              <w:t xml:space="preserve">name </w:t>
            </w:r>
          </w:p>
        </w:tc>
        <w:tc>
          <w:tcPr>
            <w:tcW w:w="305" w:type="pct"/>
            <w:shd w:val="clear" w:color="auto" w:fill="auto"/>
            <w:hideMark/>
          </w:tcPr>
          <w:p w14:paraId="2854F1AC" w14:textId="77777777" w:rsidR="00FF53A5" w:rsidRPr="00786DB4" w:rsidRDefault="00FF53A5" w:rsidP="00C85DC9">
            <w:pPr>
              <w:ind w:firstLine="0"/>
              <w:jc w:val="center"/>
              <w:rPr>
                <w:sz w:val="20"/>
              </w:rPr>
            </w:pPr>
            <w:r w:rsidRPr="00786DB4">
              <w:rPr>
                <w:sz w:val="20"/>
              </w:rPr>
              <w:t>H</w:t>
            </w:r>
          </w:p>
        </w:tc>
        <w:tc>
          <w:tcPr>
            <w:tcW w:w="529" w:type="pct"/>
            <w:shd w:val="clear" w:color="auto" w:fill="auto"/>
            <w:hideMark/>
          </w:tcPr>
          <w:p w14:paraId="5DC820F5" w14:textId="77777777" w:rsidR="00FF53A5" w:rsidRPr="00786DB4" w:rsidRDefault="00FF53A5" w:rsidP="00C85DC9">
            <w:pPr>
              <w:ind w:firstLine="0"/>
              <w:jc w:val="center"/>
              <w:rPr>
                <w:sz w:val="20"/>
              </w:rPr>
            </w:pPr>
            <w:r w:rsidRPr="00786DB4">
              <w:rPr>
                <w:sz w:val="20"/>
              </w:rPr>
              <w:t>T(1-50)</w:t>
            </w:r>
          </w:p>
        </w:tc>
        <w:tc>
          <w:tcPr>
            <w:tcW w:w="1358" w:type="pct"/>
            <w:shd w:val="clear" w:color="auto" w:fill="auto"/>
            <w:hideMark/>
          </w:tcPr>
          <w:p w14:paraId="61A55029" w14:textId="77777777" w:rsidR="00FF53A5" w:rsidRPr="00786DB4" w:rsidRDefault="00FF53A5" w:rsidP="00C85DC9">
            <w:pPr>
              <w:ind w:firstLine="0"/>
              <w:rPr>
                <w:sz w:val="20"/>
              </w:rPr>
            </w:pPr>
            <w:r w:rsidRPr="00786DB4">
              <w:rPr>
                <w:sz w:val="20"/>
              </w:rPr>
              <w:t>Наименование валюты</w:t>
            </w:r>
          </w:p>
        </w:tc>
        <w:tc>
          <w:tcPr>
            <w:tcW w:w="1373" w:type="pct"/>
            <w:gridSpan w:val="2"/>
            <w:shd w:val="clear" w:color="auto" w:fill="auto"/>
            <w:hideMark/>
          </w:tcPr>
          <w:p w14:paraId="1E012A16" w14:textId="77777777" w:rsidR="00FF53A5" w:rsidRPr="00786DB4" w:rsidRDefault="00FF53A5" w:rsidP="00C85DC9">
            <w:pPr>
              <w:ind w:firstLine="0"/>
              <w:rPr>
                <w:sz w:val="20"/>
              </w:rPr>
            </w:pPr>
            <w:r w:rsidRPr="00786DB4">
              <w:rPr>
                <w:sz w:val="20"/>
              </w:rPr>
              <w:t xml:space="preserve"> </w:t>
            </w:r>
          </w:p>
        </w:tc>
      </w:tr>
      <w:tr w:rsidR="00FF53A5" w:rsidRPr="00786DB4" w14:paraId="6877BF48" w14:textId="77777777" w:rsidTr="00851288">
        <w:trPr>
          <w:jc w:val="center"/>
        </w:trPr>
        <w:tc>
          <w:tcPr>
            <w:tcW w:w="5000" w:type="pct"/>
            <w:gridSpan w:val="8"/>
            <w:shd w:val="clear" w:color="auto" w:fill="auto"/>
            <w:hideMark/>
          </w:tcPr>
          <w:p w14:paraId="1132E494" w14:textId="77777777" w:rsidR="00FF53A5" w:rsidRPr="00786DB4" w:rsidRDefault="00FF53A5" w:rsidP="00C85DC9">
            <w:pPr>
              <w:ind w:firstLine="0"/>
              <w:jc w:val="center"/>
              <w:rPr>
                <w:sz w:val="20"/>
              </w:rPr>
            </w:pPr>
            <w:r w:rsidRPr="00786DB4">
              <w:rPr>
                <w:b/>
                <w:bCs/>
                <w:sz w:val="20"/>
              </w:rPr>
              <w:t>Курс валюты по отношению к рублю</w:t>
            </w:r>
          </w:p>
        </w:tc>
      </w:tr>
      <w:tr w:rsidR="00FF53A5" w:rsidRPr="00786DB4" w14:paraId="33E4B130" w14:textId="77777777" w:rsidTr="00851288">
        <w:trPr>
          <w:jc w:val="center"/>
        </w:trPr>
        <w:tc>
          <w:tcPr>
            <w:tcW w:w="605" w:type="pct"/>
            <w:gridSpan w:val="2"/>
            <w:shd w:val="clear" w:color="auto" w:fill="auto"/>
            <w:hideMark/>
          </w:tcPr>
          <w:p w14:paraId="54F20BDD" w14:textId="77777777" w:rsidR="00FF53A5" w:rsidRPr="00786DB4" w:rsidRDefault="00FF53A5" w:rsidP="00C85DC9">
            <w:pPr>
              <w:ind w:firstLine="0"/>
              <w:rPr>
                <w:sz w:val="20"/>
                <w:lang w:val="en-US"/>
              </w:rPr>
            </w:pPr>
            <w:r w:rsidRPr="00786DB4">
              <w:rPr>
                <w:b/>
                <w:bCs/>
                <w:sz w:val="20"/>
              </w:rPr>
              <w:t>currency</w:t>
            </w:r>
            <w:r w:rsidRPr="00786DB4">
              <w:rPr>
                <w:b/>
                <w:bCs/>
                <w:sz w:val="20"/>
                <w:lang w:val="en-US"/>
              </w:rPr>
              <w:t>Rat</w:t>
            </w:r>
          </w:p>
        </w:tc>
        <w:tc>
          <w:tcPr>
            <w:tcW w:w="830" w:type="pct"/>
            <w:shd w:val="clear" w:color="auto" w:fill="auto"/>
            <w:hideMark/>
          </w:tcPr>
          <w:p w14:paraId="64BE0DE7" w14:textId="77777777" w:rsidR="00FF53A5" w:rsidRPr="00786DB4" w:rsidRDefault="00FF53A5" w:rsidP="00C85DC9">
            <w:pPr>
              <w:ind w:firstLine="0"/>
              <w:rPr>
                <w:sz w:val="20"/>
              </w:rPr>
            </w:pPr>
            <w:r w:rsidRPr="00786DB4">
              <w:rPr>
                <w:sz w:val="20"/>
              </w:rPr>
              <w:t> </w:t>
            </w:r>
          </w:p>
        </w:tc>
        <w:tc>
          <w:tcPr>
            <w:tcW w:w="305" w:type="pct"/>
            <w:shd w:val="clear" w:color="auto" w:fill="auto"/>
            <w:hideMark/>
          </w:tcPr>
          <w:p w14:paraId="6A2830FB" w14:textId="77777777" w:rsidR="00FF53A5" w:rsidRPr="00786DB4" w:rsidRDefault="00FF53A5" w:rsidP="00C85DC9">
            <w:pPr>
              <w:ind w:firstLine="0"/>
              <w:rPr>
                <w:sz w:val="20"/>
              </w:rPr>
            </w:pPr>
            <w:r w:rsidRPr="00786DB4">
              <w:rPr>
                <w:sz w:val="20"/>
              </w:rPr>
              <w:t> </w:t>
            </w:r>
          </w:p>
        </w:tc>
        <w:tc>
          <w:tcPr>
            <w:tcW w:w="529" w:type="pct"/>
            <w:shd w:val="clear" w:color="auto" w:fill="auto"/>
            <w:hideMark/>
          </w:tcPr>
          <w:p w14:paraId="22EBF3C3" w14:textId="77777777" w:rsidR="00FF53A5" w:rsidRPr="00786DB4" w:rsidRDefault="00FF53A5" w:rsidP="00C85DC9">
            <w:pPr>
              <w:ind w:firstLine="0"/>
              <w:rPr>
                <w:sz w:val="20"/>
              </w:rPr>
            </w:pPr>
            <w:r w:rsidRPr="00786DB4">
              <w:rPr>
                <w:sz w:val="20"/>
              </w:rPr>
              <w:t> </w:t>
            </w:r>
          </w:p>
        </w:tc>
        <w:tc>
          <w:tcPr>
            <w:tcW w:w="1358" w:type="pct"/>
            <w:shd w:val="clear" w:color="auto" w:fill="auto"/>
            <w:hideMark/>
          </w:tcPr>
          <w:p w14:paraId="50F34CDE" w14:textId="77777777" w:rsidR="00FF53A5" w:rsidRPr="00786DB4" w:rsidRDefault="00FF53A5" w:rsidP="00C85DC9">
            <w:pPr>
              <w:ind w:firstLine="0"/>
              <w:rPr>
                <w:sz w:val="20"/>
              </w:rPr>
            </w:pPr>
            <w:r w:rsidRPr="00786DB4">
              <w:rPr>
                <w:sz w:val="20"/>
              </w:rPr>
              <w:t> </w:t>
            </w:r>
          </w:p>
        </w:tc>
        <w:tc>
          <w:tcPr>
            <w:tcW w:w="1373" w:type="pct"/>
            <w:gridSpan w:val="2"/>
            <w:shd w:val="clear" w:color="auto" w:fill="auto"/>
            <w:hideMark/>
          </w:tcPr>
          <w:p w14:paraId="20D8B000" w14:textId="77777777" w:rsidR="00FF53A5" w:rsidRPr="00786DB4" w:rsidRDefault="00FF53A5" w:rsidP="00C85DC9">
            <w:pPr>
              <w:ind w:firstLine="0"/>
              <w:rPr>
                <w:sz w:val="20"/>
              </w:rPr>
            </w:pPr>
          </w:p>
        </w:tc>
      </w:tr>
      <w:tr w:rsidR="00FF53A5" w:rsidRPr="00786DB4" w14:paraId="1958D958" w14:textId="77777777" w:rsidTr="00851288">
        <w:trPr>
          <w:jc w:val="center"/>
        </w:trPr>
        <w:tc>
          <w:tcPr>
            <w:tcW w:w="605" w:type="pct"/>
            <w:gridSpan w:val="2"/>
            <w:shd w:val="clear" w:color="auto" w:fill="auto"/>
            <w:hideMark/>
          </w:tcPr>
          <w:p w14:paraId="676E5953" w14:textId="77777777" w:rsidR="00FF53A5" w:rsidRPr="00786DB4" w:rsidRDefault="00FF53A5" w:rsidP="00C85DC9">
            <w:pPr>
              <w:ind w:firstLine="0"/>
              <w:rPr>
                <w:sz w:val="20"/>
              </w:rPr>
            </w:pPr>
            <w:r w:rsidRPr="00786DB4">
              <w:rPr>
                <w:sz w:val="20"/>
              </w:rPr>
              <w:t> </w:t>
            </w:r>
          </w:p>
        </w:tc>
        <w:tc>
          <w:tcPr>
            <w:tcW w:w="830" w:type="pct"/>
            <w:shd w:val="clear" w:color="auto" w:fill="auto"/>
            <w:hideMark/>
          </w:tcPr>
          <w:p w14:paraId="0F65ABA8" w14:textId="77777777" w:rsidR="00FF53A5" w:rsidRPr="00786DB4" w:rsidRDefault="00FF53A5" w:rsidP="00C85DC9">
            <w:pPr>
              <w:ind w:firstLine="0"/>
              <w:rPr>
                <w:sz w:val="20"/>
              </w:rPr>
            </w:pPr>
            <w:r w:rsidRPr="00786DB4">
              <w:rPr>
                <w:sz w:val="20"/>
                <w:lang w:val="en-US"/>
              </w:rPr>
              <w:t>rate</w:t>
            </w:r>
            <w:r w:rsidRPr="00786DB4">
              <w:rPr>
                <w:sz w:val="20"/>
              </w:rPr>
              <w:t xml:space="preserve"> </w:t>
            </w:r>
          </w:p>
        </w:tc>
        <w:tc>
          <w:tcPr>
            <w:tcW w:w="305" w:type="pct"/>
            <w:shd w:val="clear" w:color="auto" w:fill="auto"/>
            <w:hideMark/>
          </w:tcPr>
          <w:p w14:paraId="4A771217" w14:textId="77777777" w:rsidR="00FF53A5" w:rsidRPr="00786DB4" w:rsidRDefault="00FF53A5" w:rsidP="00C85DC9">
            <w:pPr>
              <w:ind w:firstLine="0"/>
              <w:jc w:val="center"/>
              <w:rPr>
                <w:sz w:val="20"/>
              </w:rPr>
            </w:pPr>
            <w:r w:rsidRPr="00786DB4">
              <w:rPr>
                <w:sz w:val="20"/>
              </w:rPr>
              <w:t>O</w:t>
            </w:r>
          </w:p>
        </w:tc>
        <w:tc>
          <w:tcPr>
            <w:tcW w:w="529" w:type="pct"/>
            <w:shd w:val="clear" w:color="auto" w:fill="auto"/>
            <w:hideMark/>
          </w:tcPr>
          <w:p w14:paraId="54FDCFD3" w14:textId="7B0E14ED" w:rsidR="00FF53A5" w:rsidRPr="00786DB4" w:rsidRDefault="00FF53A5" w:rsidP="00C85DC9">
            <w:pPr>
              <w:ind w:firstLine="0"/>
              <w:jc w:val="center"/>
              <w:rPr>
                <w:sz w:val="20"/>
                <w:lang w:val="en-US"/>
              </w:rPr>
            </w:pPr>
            <w:r w:rsidRPr="00786DB4">
              <w:rPr>
                <w:sz w:val="20"/>
                <w:lang w:val="en-US"/>
              </w:rPr>
              <w:t>N</w:t>
            </w:r>
            <w:r w:rsidR="00E05727" w:rsidRPr="00786DB4">
              <w:rPr>
                <w:sz w:val="20"/>
              </w:rPr>
              <w:t>(10,4)</w:t>
            </w:r>
          </w:p>
        </w:tc>
        <w:tc>
          <w:tcPr>
            <w:tcW w:w="1358" w:type="pct"/>
            <w:shd w:val="clear" w:color="auto" w:fill="auto"/>
            <w:hideMark/>
          </w:tcPr>
          <w:p w14:paraId="281AB8D5" w14:textId="77777777" w:rsidR="00FF53A5" w:rsidRPr="00786DB4" w:rsidRDefault="00FF53A5" w:rsidP="00C85DC9">
            <w:pPr>
              <w:ind w:firstLine="0"/>
              <w:rPr>
                <w:sz w:val="20"/>
              </w:rPr>
            </w:pPr>
            <w:r w:rsidRPr="00786DB4">
              <w:rPr>
                <w:sz w:val="20"/>
              </w:rPr>
              <w:t>Курс валюты по отношению к рублю</w:t>
            </w:r>
          </w:p>
        </w:tc>
        <w:tc>
          <w:tcPr>
            <w:tcW w:w="1373" w:type="pct"/>
            <w:gridSpan w:val="2"/>
            <w:shd w:val="clear" w:color="auto" w:fill="auto"/>
            <w:hideMark/>
          </w:tcPr>
          <w:p w14:paraId="24317B6D" w14:textId="77777777" w:rsidR="00FF53A5" w:rsidRPr="00786DB4" w:rsidRDefault="00FF53A5" w:rsidP="00C85DC9">
            <w:pPr>
              <w:ind w:firstLine="0"/>
              <w:rPr>
                <w:sz w:val="20"/>
              </w:rPr>
            </w:pPr>
            <w:r w:rsidRPr="00786DB4">
              <w:rPr>
                <w:sz w:val="20"/>
              </w:rPr>
              <w:t xml:space="preserve"> </w:t>
            </w:r>
          </w:p>
        </w:tc>
      </w:tr>
      <w:tr w:rsidR="00FF53A5" w:rsidRPr="00786DB4" w14:paraId="15D3F001" w14:textId="77777777" w:rsidTr="00851288">
        <w:trPr>
          <w:jc w:val="center"/>
        </w:trPr>
        <w:tc>
          <w:tcPr>
            <w:tcW w:w="605" w:type="pct"/>
            <w:gridSpan w:val="2"/>
            <w:shd w:val="clear" w:color="auto" w:fill="auto"/>
            <w:hideMark/>
          </w:tcPr>
          <w:p w14:paraId="0096C928" w14:textId="77777777" w:rsidR="00FF53A5" w:rsidRPr="00786DB4" w:rsidRDefault="00FF53A5" w:rsidP="00C85DC9">
            <w:pPr>
              <w:ind w:firstLine="0"/>
              <w:rPr>
                <w:sz w:val="20"/>
              </w:rPr>
            </w:pPr>
            <w:r w:rsidRPr="00786DB4">
              <w:rPr>
                <w:sz w:val="20"/>
              </w:rPr>
              <w:t> </w:t>
            </w:r>
          </w:p>
        </w:tc>
        <w:tc>
          <w:tcPr>
            <w:tcW w:w="830" w:type="pct"/>
            <w:shd w:val="clear" w:color="auto" w:fill="auto"/>
            <w:hideMark/>
          </w:tcPr>
          <w:p w14:paraId="33AFC23F" w14:textId="77777777" w:rsidR="00FF53A5" w:rsidRPr="00786DB4" w:rsidRDefault="00FF53A5" w:rsidP="00C85DC9">
            <w:pPr>
              <w:ind w:firstLine="0"/>
              <w:rPr>
                <w:sz w:val="20"/>
              </w:rPr>
            </w:pPr>
            <w:r w:rsidRPr="00786DB4">
              <w:rPr>
                <w:sz w:val="20"/>
                <w:lang w:val="en-US"/>
              </w:rPr>
              <w:t>raiting</w:t>
            </w:r>
            <w:r w:rsidRPr="00786DB4">
              <w:rPr>
                <w:sz w:val="20"/>
              </w:rPr>
              <w:t xml:space="preserve"> </w:t>
            </w:r>
          </w:p>
        </w:tc>
        <w:tc>
          <w:tcPr>
            <w:tcW w:w="305" w:type="pct"/>
            <w:shd w:val="clear" w:color="auto" w:fill="auto"/>
            <w:hideMark/>
          </w:tcPr>
          <w:p w14:paraId="78BBC5FF" w14:textId="77777777" w:rsidR="00FF53A5" w:rsidRPr="00786DB4" w:rsidRDefault="00FF53A5" w:rsidP="00C85DC9">
            <w:pPr>
              <w:ind w:firstLine="0"/>
              <w:jc w:val="center"/>
              <w:rPr>
                <w:sz w:val="20"/>
              </w:rPr>
            </w:pPr>
            <w:r w:rsidRPr="00786DB4">
              <w:rPr>
                <w:sz w:val="20"/>
              </w:rPr>
              <w:t>H</w:t>
            </w:r>
          </w:p>
        </w:tc>
        <w:tc>
          <w:tcPr>
            <w:tcW w:w="529" w:type="pct"/>
            <w:shd w:val="clear" w:color="auto" w:fill="auto"/>
            <w:hideMark/>
          </w:tcPr>
          <w:p w14:paraId="56A7CE8B" w14:textId="77777777" w:rsidR="00FF53A5" w:rsidRPr="00786DB4" w:rsidRDefault="00FF53A5" w:rsidP="00C85DC9">
            <w:pPr>
              <w:ind w:firstLine="0"/>
              <w:jc w:val="center"/>
              <w:rPr>
                <w:sz w:val="20"/>
                <w:lang w:val="en-US"/>
              </w:rPr>
            </w:pPr>
            <w:r w:rsidRPr="00786DB4">
              <w:rPr>
                <w:sz w:val="20"/>
                <w:lang w:val="en-US"/>
              </w:rPr>
              <w:t>N</w:t>
            </w:r>
          </w:p>
        </w:tc>
        <w:tc>
          <w:tcPr>
            <w:tcW w:w="1358" w:type="pct"/>
            <w:shd w:val="clear" w:color="auto" w:fill="auto"/>
            <w:hideMark/>
          </w:tcPr>
          <w:p w14:paraId="7EAB9929" w14:textId="77777777" w:rsidR="00FF53A5" w:rsidRPr="00786DB4" w:rsidRDefault="00FF53A5" w:rsidP="00C85DC9">
            <w:pPr>
              <w:ind w:firstLine="0"/>
              <w:rPr>
                <w:sz w:val="20"/>
              </w:rPr>
            </w:pPr>
            <w:r w:rsidRPr="00786DB4">
              <w:rPr>
                <w:sz w:val="20"/>
              </w:rPr>
              <w:t>Номинал валюты</w:t>
            </w:r>
          </w:p>
        </w:tc>
        <w:tc>
          <w:tcPr>
            <w:tcW w:w="1373" w:type="pct"/>
            <w:gridSpan w:val="2"/>
            <w:shd w:val="clear" w:color="auto" w:fill="auto"/>
            <w:hideMark/>
          </w:tcPr>
          <w:p w14:paraId="181FC4F7" w14:textId="77777777" w:rsidR="00FF53A5" w:rsidRPr="00786DB4" w:rsidRDefault="00FF53A5" w:rsidP="00C85DC9">
            <w:pPr>
              <w:ind w:firstLine="0"/>
              <w:rPr>
                <w:sz w:val="20"/>
              </w:rPr>
            </w:pPr>
            <w:r w:rsidRPr="00786DB4">
              <w:rPr>
                <w:sz w:val="20"/>
              </w:rPr>
              <w:t xml:space="preserve"> </w:t>
            </w:r>
          </w:p>
        </w:tc>
      </w:tr>
      <w:tr w:rsidR="00033B8D" w:rsidRPr="00786DB4" w14:paraId="3AC1F83D" w14:textId="77777777" w:rsidTr="00851288">
        <w:trPr>
          <w:jc w:val="center"/>
        </w:trPr>
        <w:tc>
          <w:tcPr>
            <w:tcW w:w="5000" w:type="pct"/>
            <w:gridSpan w:val="8"/>
            <w:shd w:val="clear" w:color="auto" w:fill="auto"/>
            <w:hideMark/>
          </w:tcPr>
          <w:p w14:paraId="723372A4" w14:textId="44F9A1FE" w:rsidR="00033B8D" w:rsidRPr="00786DB4" w:rsidRDefault="00033B8D" w:rsidP="00C85DC9">
            <w:pPr>
              <w:ind w:firstLine="0"/>
              <w:jc w:val="center"/>
              <w:rPr>
                <w:b/>
                <w:sz w:val="20"/>
              </w:rPr>
            </w:pPr>
            <w:r w:rsidRPr="00786DB4">
              <w:rPr>
                <w:b/>
                <w:sz w:val="20"/>
              </w:rPr>
              <w:t>Документ о приемке</w:t>
            </w:r>
          </w:p>
        </w:tc>
      </w:tr>
      <w:tr w:rsidR="00033B8D" w:rsidRPr="00786DB4" w14:paraId="3DB77AA8" w14:textId="77777777" w:rsidTr="00851288">
        <w:trPr>
          <w:jc w:val="center"/>
        </w:trPr>
        <w:tc>
          <w:tcPr>
            <w:tcW w:w="605" w:type="pct"/>
            <w:gridSpan w:val="2"/>
            <w:shd w:val="clear" w:color="auto" w:fill="auto"/>
            <w:hideMark/>
          </w:tcPr>
          <w:p w14:paraId="3E5CFCF9" w14:textId="1DEC57BF" w:rsidR="00033B8D" w:rsidRPr="00786DB4" w:rsidRDefault="00033B8D" w:rsidP="00C85DC9">
            <w:pPr>
              <w:ind w:firstLine="0"/>
              <w:rPr>
                <w:b/>
                <w:sz w:val="20"/>
                <w:lang w:val="en-US"/>
              </w:rPr>
            </w:pPr>
            <w:r w:rsidRPr="00786DB4">
              <w:rPr>
                <w:b/>
                <w:sz w:val="20"/>
                <w:lang w:val="en-US"/>
              </w:rPr>
              <w:t>docAcceptance</w:t>
            </w:r>
          </w:p>
        </w:tc>
        <w:tc>
          <w:tcPr>
            <w:tcW w:w="830" w:type="pct"/>
            <w:shd w:val="clear" w:color="auto" w:fill="auto"/>
            <w:hideMark/>
          </w:tcPr>
          <w:p w14:paraId="1061BADF" w14:textId="77777777" w:rsidR="00033B8D" w:rsidRPr="00786DB4" w:rsidRDefault="00033B8D" w:rsidP="00C85DC9">
            <w:pPr>
              <w:ind w:firstLine="0"/>
              <w:rPr>
                <w:sz w:val="20"/>
              </w:rPr>
            </w:pPr>
            <w:r w:rsidRPr="00786DB4">
              <w:rPr>
                <w:sz w:val="20"/>
              </w:rPr>
              <w:t> </w:t>
            </w:r>
          </w:p>
        </w:tc>
        <w:tc>
          <w:tcPr>
            <w:tcW w:w="305" w:type="pct"/>
            <w:shd w:val="clear" w:color="auto" w:fill="auto"/>
            <w:hideMark/>
          </w:tcPr>
          <w:p w14:paraId="104AAB65" w14:textId="77777777" w:rsidR="00033B8D" w:rsidRPr="00786DB4" w:rsidRDefault="00033B8D" w:rsidP="00C85DC9">
            <w:pPr>
              <w:ind w:firstLine="0"/>
              <w:rPr>
                <w:sz w:val="20"/>
              </w:rPr>
            </w:pPr>
            <w:r w:rsidRPr="00786DB4">
              <w:rPr>
                <w:sz w:val="20"/>
              </w:rPr>
              <w:t> </w:t>
            </w:r>
          </w:p>
        </w:tc>
        <w:tc>
          <w:tcPr>
            <w:tcW w:w="529" w:type="pct"/>
            <w:shd w:val="clear" w:color="auto" w:fill="auto"/>
            <w:hideMark/>
          </w:tcPr>
          <w:p w14:paraId="1B9E05E1" w14:textId="77777777" w:rsidR="00033B8D" w:rsidRPr="00786DB4" w:rsidRDefault="00033B8D" w:rsidP="00C85DC9">
            <w:pPr>
              <w:ind w:firstLine="0"/>
              <w:rPr>
                <w:sz w:val="20"/>
              </w:rPr>
            </w:pPr>
            <w:r w:rsidRPr="00786DB4">
              <w:rPr>
                <w:sz w:val="20"/>
              </w:rPr>
              <w:t> </w:t>
            </w:r>
          </w:p>
        </w:tc>
        <w:tc>
          <w:tcPr>
            <w:tcW w:w="1358" w:type="pct"/>
            <w:shd w:val="clear" w:color="auto" w:fill="auto"/>
            <w:hideMark/>
          </w:tcPr>
          <w:p w14:paraId="18544775" w14:textId="77777777" w:rsidR="00033B8D" w:rsidRPr="00786DB4" w:rsidRDefault="00033B8D" w:rsidP="00C85DC9">
            <w:pPr>
              <w:ind w:firstLine="0"/>
              <w:rPr>
                <w:sz w:val="20"/>
              </w:rPr>
            </w:pPr>
            <w:r w:rsidRPr="00786DB4">
              <w:rPr>
                <w:sz w:val="20"/>
              </w:rPr>
              <w:t> </w:t>
            </w:r>
          </w:p>
        </w:tc>
        <w:tc>
          <w:tcPr>
            <w:tcW w:w="1373" w:type="pct"/>
            <w:gridSpan w:val="2"/>
            <w:shd w:val="clear" w:color="auto" w:fill="auto"/>
          </w:tcPr>
          <w:p w14:paraId="74460840" w14:textId="7EF7965E" w:rsidR="00033B8D" w:rsidRPr="00786DB4" w:rsidRDefault="00033B8D" w:rsidP="00C85DC9">
            <w:pPr>
              <w:ind w:firstLine="0"/>
              <w:rPr>
                <w:sz w:val="20"/>
              </w:rPr>
            </w:pPr>
          </w:p>
        </w:tc>
      </w:tr>
      <w:tr w:rsidR="00EA5D22" w:rsidRPr="00786DB4" w14:paraId="71749183" w14:textId="77777777" w:rsidTr="00851288">
        <w:trPr>
          <w:jc w:val="center"/>
        </w:trPr>
        <w:tc>
          <w:tcPr>
            <w:tcW w:w="605" w:type="pct"/>
            <w:gridSpan w:val="2"/>
            <w:shd w:val="clear" w:color="auto" w:fill="auto"/>
          </w:tcPr>
          <w:p w14:paraId="52CC6DF3" w14:textId="77777777" w:rsidR="00EA5D22" w:rsidRPr="00786DB4" w:rsidRDefault="00EA5D22" w:rsidP="00C85DC9">
            <w:pPr>
              <w:ind w:firstLine="0"/>
              <w:rPr>
                <w:b/>
                <w:sz w:val="20"/>
                <w:lang w:val="en-US"/>
              </w:rPr>
            </w:pPr>
          </w:p>
        </w:tc>
        <w:tc>
          <w:tcPr>
            <w:tcW w:w="830" w:type="pct"/>
            <w:shd w:val="clear" w:color="auto" w:fill="auto"/>
          </w:tcPr>
          <w:p w14:paraId="07A2E48A" w14:textId="0AFF5601" w:rsidR="00EA5D22" w:rsidRPr="00786DB4" w:rsidRDefault="00EA5D22" w:rsidP="00C85DC9">
            <w:pPr>
              <w:ind w:firstLine="0"/>
              <w:rPr>
                <w:sz w:val="20"/>
                <w:lang w:val="en-US"/>
              </w:rPr>
            </w:pPr>
            <w:r w:rsidRPr="00786DB4">
              <w:rPr>
                <w:sz w:val="20"/>
                <w:lang w:val="en-US"/>
              </w:rPr>
              <w:t>sid</w:t>
            </w:r>
          </w:p>
        </w:tc>
        <w:tc>
          <w:tcPr>
            <w:tcW w:w="305" w:type="pct"/>
            <w:shd w:val="clear" w:color="auto" w:fill="auto"/>
          </w:tcPr>
          <w:p w14:paraId="0F262CC5" w14:textId="60926BA9" w:rsidR="00EA5D22" w:rsidRPr="00786DB4" w:rsidRDefault="00F16666" w:rsidP="00C85DC9">
            <w:pPr>
              <w:ind w:firstLine="0"/>
              <w:jc w:val="center"/>
              <w:rPr>
                <w:sz w:val="20"/>
              </w:rPr>
            </w:pPr>
            <w:r w:rsidRPr="00786DB4">
              <w:rPr>
                <w:sz w:val="20"/>
              </w:rPr>
              <w:t>Н</w:t>
            </w:r>
          </w:p>
        </w:tc>
        <w:tc>
          <w:tcPr>
            <w:tcW w:w="529" w:type="pct"/>
            <w:shd w:val="clear" w:color="auto" w:fill="auto"/>
          </w:tcPr>
          <w:p w14:paraId="4690429B" w14:textId="2545CD72" w:rsidR="00EA5D22" w:rsidRPr="00786DB4" w:rsidRDefault="00EA5D22" w:rsidP="00C85DC9">
            <w:pPr>
              <w:ind w:firstLine="0"/>
              <w:jc w:val="center"/>
              <w:rPr>
                <w:sz w:val="20"/>
                <w:lang w:val="en-US"/>
              </w:rPr>
            </w:pPr>
            <w:r w:rsidRPr="00786DB4">
              <w:rPr>
                <w:sz w:val="20"/>
                <w:lang w:val="en-US"/>
              </w:rPr>
              <w:t>N</w:t>
            </w:r>
          </w:p>
        </w:tc>
        <w:tc>
          <w:tcPr>
            <w:tcW w:w="1358" w:type="pct"/>
            <w:shd w:val="clear" w:color="auto" w:fill="auto"/>
          </w:tcPr>
          <w:p w14:paraId="27580143" w14:textId="0BF1AA3E" w:rsidR="00EA5D22" w:rsidRPr="00786DB4" w:rsidRDefault="00EA5D22" w:rsidP="00C85DC9">
            <w:pPr>
              <w:ind w:firstLine="0"/>
              <w:rPr>
                <w:sz w:val="20"/>
              </w:rPr>
            </w:pPr>
            <w:r w:rsidRPr="00786DB4">
              <w:rPr>
                <w:sz w:val="20"/>
              </w:rPr>
              <w:t>Уникальный идентификатор документа  в ЕИС</w:t>
            </w:r>
          </w:p>
        </w:tc>
        <w:tc>
          <w:tcPr>
            <w:tcW w:w="1373" w:type="pct"/>
            <w:gridSpan w:val="2"/>
            <w:shd w:val="clear" w:color="auto" w:fill="auto"/>
          </w:tcPr>
          <w:p w14:paraId="5E59D157" w14:textId="326BE188" w:rsidR="00EA5D22" w:rsidRPr="00786DB4" w:rsidRDefault="00EA5D22" w:rsidP="00C85DC9">
            <w:pPr>
              <w:ind w:firstLine="0"/>
              <w:rPr>
                <w:sz w:val="20"/>
              </w:rPr>
            </w:pPr>
            <w:r w:rsidRPr="00786DB4">
              <w:rPr>
                <w:sz w:val="20"/>
              </w:rPr>
              <w:t>Игнорируется при приеме, заполняется при передаче</w:t>
            </w:r>
            <w:r w:rsidR="00163146" w:rsidRPr="00786DB4">
              <w:rPr>
                <w:sz w:val="20"/>
              </w:rPr>
              <w:t>.</w:t>
            </w:r>
          </w:p>
          <w:p w14:paraId="76352FB8" w14:textId="6B583811" w:rsidR="00163146" w:rsidRPr="00786DB4" w:rsidRDefault="00163146" w:rsidP="00C85DC9">
            <w:pPr>
              <w:ind w:firstLine="0"/>
              <w:rPr>
                <w:sz w:val="20"/>
              </w:rPr>
            </w:pPr>
            <w:r w:rsidRPr="00786DB4">
              <w:rPr>
                <w:sz w:val="20"/>
              </w:rPr>
              <w:t>Назначается один раз при сохранении версии документа, в которой добавлен документ, не меняется в следующих версиях</w:t>
            </w:r>
          </w:p>
        </w:tc>
      </w:tr>
      <w:tr w:rsidR="00EA5D22" w:rsidRPr="00786DB4" w14:paraId="76DABD72" w14:textId="77777777" w:rsidTr="00851288">
        <w:trPr>
          <w:jc w:val="center"/>
        </w:trPr>
        <w:tc>
          <w:tcPr>
            <w:tcW w:w="605" w:type="pct"/>
            <w:gridSpan w:val="2"/>
            <w:shd w:val="clear" w:color="auto" w:fill="auto"/>
          </w:tcPr>
          <w:p w14:paraId="0CCA4162" w14:textId="77777777" w:rsidR="00EA5D22" w:rsidRPr="00786DB4" w:rsidRDefault="00EA5D22" w:rsidP="00C85DC9">
            <w:pPr>
              <w:ind w:firstLine="0"/>
              <w:rPr>
                <w:b/>
                <w:sz w:val="20"/>
              </w:rPr>
            </w:pPr>
          </w:p>
        </w:tc>
        <w:tc>
          <w:tcPr>
            <w:tcW w:w="830" w:type="pct"/>
            <w:shd w:val="clear" w:color="auto" w:fill="auto"/>
          </w:tcPr>
          <w:p w14:paraId="463AFCEE" w14:textId="1E366FBD" w:rsidR="00EA5D22" w:rsidRPr="00786DB4" w:rsidRDefault="00EA5D22" w:rsidP="00C85DC9">
            <w:pPr>
              <w:ind w:firstLine="0"/>
              <w:rPr>
                <w:sz w:val="20"/>
              </w:rPr>
            </w:pPr>
            <w:r w:rsidRPr="00786DB4">
              <w:rPr>
                <w:sz w:val="20"/>
              </w:rPr>
              <w:t>externalSid</w:t>
            </w:r>
          </w:p>
        </w:tc>
        <w:tc>
          <w:tcPr>
            <w:tcW w:w="305" w:type="pct"/>
            <w:shd w:val="clear" w:color="auto" w:fill="auto"/>
          </w:tcPr>
          <w:p w14:paraId="6006165E" w14:textId="654C17CF" w:rsidR="00EA5D22" w:rsidRPr="00786DB4" w:rsidRDefault="00F16666" w:rsidP="00C85DC9">
            <w:pPr>
              <w:ind w:firstLine="0"/>
              <w:jc w:val="center"/>
              <w:rPr>
                <w:sz w:val="20"/>
              </w:rPr>
            </w:pPr>
            <w:r w:rsidRPr="00786DB4">
              <w:rPr>
                <w:sz w:val="20"/>
              </w:rPr>
              <w:t>Н</w:t>
            </w:r>
          </w:p>
        </w:tc>
        <w:tc>
          <w:tcPr>
            <w:tcW w:w="529" w:type="pct"/>
            <w:shd w:val="clear" w:color="auto" w:fill="auto"/>
          </w:tcPr>
          <w:p w14:paraId="6495012B" w14:textId="6D4BD821" w:rsidR="00EA5D22" w:rsidRPr="00786DB4" w:rsidRDefault="00EA5D22" w:rsidP="00C85DC9">
            <w:pPr>
              <w:ind w:firstLine="0"/>
              <w:jc w:val="center"/>
              <w:rPr>
                <w:sz w:val="20"/>
              </w:rPr>
            </w:pPr>
            <w:r w:rsidRPr="00786DB4">
              <w:rPr>
                <w:sz w:val="20"/>
              </w:rPr>
              <w:t>T(1-4</w:t>
            </w:r>
            <w:r w:rsidRPr="00786DB4">
              <w:rPr>
                <w:sz w:val="20"/>
                <w:lang w:val="en-US"/>
              </w:rPr>
              <w:t>0</w:t>
            </w:r>
            <w:r w:rsidRPr="00786DB4">
              <w:rPr>
                <w:sz w:val="20"/>
              </w:rPr>
              <w:t>)</w:t>
            </w:r>
          </w:p>
        </w:tc>
        <w:tc>
          <w:tcPr>
            <w:tcW w:w="1358" w:type="pct"/>
            <w:shd w:val="clear" w:color="auto" w:fill="auto"/>
          </w:tcPr>
          <w:p w14:paraId="435AB37A" w14:textId="28BDC01B" w:rsidR="00EA5D22" w:rsidRPr="00786DB4" w:rsidRDefault="00EA5D22" w:rsidP="00C85DC9">
            <w:pPr>
              <w:ind w:firstLine="0"/>
              <w:rPr>
                <w:sz w:val="20"/>
              </w:rPr>
            </w:pPr>
            <w:r w:rsidRPr="00786DB4">
              <w:rPr>
                <w:sz w:val="20"/>
              </w:rPr>
              <w:t>Внешний идентификатор документа</w:t>
            </w:r>
          </w:p>
        </w:tc>
        <w:tc>
          <w:tcPr>
            <w:tcW w:w="1373" w:type="pct"/>
            <w:gridSpan w:val="2"/>
            <w:shd w:val="clear" w:color="auto" w:fill="auto"/>
          </w:tcPr>
          <w:p w14:paraId="09A41588" w14:textId="7F51F358" w:rsidR="00EA5D22" w:rsidRPr="00786DB4" w:rsidRDefault="00EA5D22" w:rsidP="00C85DC9">
            <w:pPr>
              <w:ind w:firstLine="0"/>
              <w:rPr>
                <w:sz w:val="20"/>
              </w:rPr>
            </w:pPr>
            <w:r w:rsidRPr="00786DB4">
              <w:rPr>
                <w:sz w:val="20"/>
              </w:rPr>
              <w:t>При приеме контролируется уникальность идентификатора в рамках организации заказчика</w:t>
            </w:r>
          </w:p>
        </w:tc>
      </w:tr>
      <w:tr w:rsidR="00033B8D" w:rsidRPr="00786DB4" w14:paraId="79226EE9" w14:textId="77777777" w:rsidTr="00851288">
        <w:trPr>
          <w:jc w:val="center"/>
        </w:trPr>
        <w:tc>
          <w:tcPr>
            <w:tcW w:w="605" w:type="pct"/>
            <w:gridSpan w:val="2"/>
            <w:shd w:val="clear" w:color="auto" w:fill="auto"/>
          </w:tcPr>
          <w:p w14:paraId="635DB243" w14:textId="77777777" w:rsidR="00033B8D" w:rsidRPr="00786DB4" w:rsidRDefault="00033B8D" w:rsidP="00C85DC9">
            <w:pPr>
              <w:ind w:firstLine="0"/>
              <w:rPr>
                <w:b/>
                <w:sz w:val="20"/>
              </w:rPr>
            </w:pPr>
          </w:p>
        </w:tc>
        <w:tc>
          <w:tcPr>
            <w:tcW w:w="830" w:type="pct"/>
            <w:shd w:val="clear" w:color="auto" w:fill="auto"/>
          </w:tcPr>
          <w:p w14:paraId="1C8C91EE" w14:textId="68E6F8B3" w:rsidR="00033B8D" w:rsidRPr="00786DB4" w:rsidRDefault="00033B8D" w:rsidP="00C85DC9">
            <w:pPr>
              <w:ind w:firstLine="0"/>
              <w:rPr>
                <w:sz w:val="20"/>
              </w:rPr>
            </w:pPr>
            <w:r w:rsidRPr="00786DB4">
              <w:rPr>
                <w:sz w:val="20"/>
                <w:lang w:val="en-US"/>
              </w:rPr>
              <w:t>code</w:t>
            </w:r>
            <w:r w:rsidRPr="00786DB4">
              <w:rPr>
                <w:sz w:val="20"/>
              </w:rPr>
              <w:t xml:space="preserve"> </w:t>
            </w:r>
          </w:p>
        </w:tc>
        <w:tc>
          <w:tcPr>
            <w:tcW w:w="305" w:type="pct"/>
            <w:shd w:val="clear" w:color="auto" w:fill="auto"/>
          </w:tcPr>
          <w:p w14:paraId="57C705EA" w14:textId="7FDFD9B1" w:rsidR="00033B8D" w:rsidRPr="00786DB4" w:rsidRDefault="00033B8D" w:rsidP="00C85DC9">
            <w:pPr>
              <w:ind w:firstLine="0"/>
              <w:jc w:val="center"/>
              <w:rPr>
                <w:sz w:val="20"/>
              </w:rPr>
            </w:pPr>
            <w:r w:rsidRPr="00786DB4">
              <w:rPr>
                <w:sz w:val="20"/>
              </w:rPr>
              <w:t>O</w:t>
            </w:r>
          </w:p>
        </w:tc>
        <w:tc>
          <w:tcPr>
            <w:tcW w:w="529" w:type="pct"/>
            <w:shd w:val="clear" w:color="auto" w:fill="auto"/>
          </w:tcPr>
          <w:p w14:paraId="093AD387" w14:textId="49AF665E" w:rsidR="00033B8D" w:rsidRPr="00786DB4" w:rsidRDefault="00033B8D" w:rsidP="00C85DC9">
            <w:pPr>
              <w:ind w:firstLine="0"/>
              <w:jc w:val="center"/>
              <w:rPr>
                <w:sz w:val="20"/>
              </w:rPr>
            </w:pPr>
            <w:r w:rsidRPr="00786DB4">
              <w:rPr>
                <w:sz w:val="20"/>
              </w:rPr>
              <w:t>T(1-4)</w:t>
            </w:r>
          </w:p>
        </w:tc>
        <w:tc>
          <w:tcPr>
            <w:tcW w:w="1358" w:type="pct"/>
            <w:shd w:val="clear" w:color="auto" w:fill="auto"/>
          </w:tcPr>
          <w:p w14:paraId="30D19CA3" w14:textId="68F702C8" w:rsidR="00033B8D" w:rsidRPr="00786DB4" w:rsidRDefault="00033B8D" w:rsidP="00C85DC9">
            <w:pPr>
              <w:ind w:firstLine="0"/>
              <w:rPr>
                <w:sz w:val="20"/>
              </w:rPr>
            </w:pPr>
            <w:r w:rsidRPr="00786DB4">
              <w:rPr>
                <w:sz w:val="20"/>
              </w:rPr>
              <w:t>Код</w:t>
            </w:r>
          </w:p>
        </w:tc>
        <w:tc>
          <w:tcPr>
            <w:tcW w:w="1373" w:type="pct"/>
            <w:gridSpan w:val="2"/>
            <w:shd w:val="clear" w:color="auto" w:fill="auto"/>
          </w:tcPr>
          <w:p w14:paraId="5C11AA7F" w14:textId="77777777" w:rsidR="00033B8D" w:rsidRPr="00786DB4" w:rsidRDefault="00033B8D" w:rsidP="00C85DC9">
            <w:pPr>
              <w:ind w:firstLine="0"/>
              <w:rPr>
                <w:sz w:val="20"/>
              </w:rPr>
            </w:pPr>
            <w:r w:rsidRPr="00786DB4">
              <w:rPr>
                <w:sz w:val="20"/>
              </w:rPr>
              <w:t>Ссылка на справочник "Типы документов исполнения контракта"</w:t>
            </w:r>
          </w:p>
          <w:p w14:paraId="2CC6C000" w14:textId="77777777" w:rsidR="00033B8D" w:rsidRPr="00786DB4" w:rsidRDefault="00033B8D" w:rsidP="00C85DC9">
            <w:pPr>
              <w:ind w:firstLine="0"/>
              <w:rPr>
                <w:sz w:val="20"/>
              </w:rPr>
            </w:pPr>
            <w:r w:rsidRPr="00786DB4">
              <w:rPr>
                <w:sz w:val="20"/>
              </w:rPr>
              <w:t>(nsiContractExecutionDoc).</w:t>
            </w:r>
          </w:p>
          <w:p w14:paraId="793F9145" w14:textId="77777777" w:rsidR="00033B8D" w:rsidRPr="00786DB4" w:rsidRDefault="00033B8D" w:rsidP="00C85DC9">
            <w:pPr>
              <w:ind w:firstLine="0"/>
              <w:rPr>
                <w:sz w:val="20"/>
              </w:rPr>
            </w:pPr>
            <w:r w:rsidRPr="00786DB4">
              <w:rPr>
                <w:sz w:val="20"/>
              </w:rPr>
              <w:t>При приеме контролируется, что в справочнике "Типы документов исполнения контракта" (nsiContractExecutionDoc)</w:t>
            </w:r>
          </w:p>
          <w:p w14:paraId="7472F4B3" w14:textId="16B4EB52" w:rsidR="00033B8D" w:rsidRPr="00786DB4" w:rsidRDefault="00033B8D" w:rsidP="00C85DC9">
            <w:pPr>
              <w:ind w:firstLine="0"/>
              <w:rPr>
                <w:sz w:val="20"/>
              </w:rPr>
            </w:pPr>
            <w:r w:rsidRPr="00786DB4">
              <w:rPr>
                <w:sz w:val="20"/>
              </w:rPr>
              <w:t>в поле isAcceptDoc для данного кода установлено true</w:t>
            </w:r>
          </w:p>
        </w:tc>
      </w:tr>
      <w:tr w:rsidR="00033B8D" w:rsidRPr="00786DB4" w14:paraId="5EF38C8B" w14:textId="77777777" w:rsidTr="00851288">
        <w:trPr>
          <w:jc w:val="center"/>
        </w:trPr>
        <w:tc>
          <w:tcPr>
            <w:tcW w:w="605" w:type="pct"/>
            <w:gridSpan w:val="2"/>
            <w:shd w:val="clear" w:color="auto" w:fill="auto"/>
          </w:tcPr>
          <w:p w14:paraId="49F0B146" w14:textId="77777777" w:rsidR="00033B8D" w:rsidRPr="00786DB4" w:rsidRDefault="00033B8D" w:rsidP="00C85DC9">
            <w:pPr>
              <w:ind w:firstLine="0"/>
              <w:rPr>
                <w:b/>
                <w:sz w:val="20"/>
              </w:rPr>
            </w:pPr>
          </w:p>
        </w:tc>
        <w:tc>
          <w:tcPr>
            <w:tcW w:w="830" w:type="pct"/>
            <w:shd w:val="clear" w:color="auto" w:fill="auto"/>
          </w:tcPr>
          <w:p w14:paraId="31CD9955" w14:textId="67329C4E" w:rsidR="00033B8D" w:rsidRPr="00786DB4" w:rsidRDefault="00033B8D" w:rsidP="00C85DC9">
            <w:pPr>
              <w:ind w:firstLine="0"/>
              <w:rPr>
                <w:sz w:val="20"/>
              </w:rPr>
            </w:pPr>
            <w:r w:rsidRPr="00786DB4">
              <w:rPr>
                <w:sz w:val="20"/>
                <w:lang w:val="en-US"/>
              </w:rPr>
              <w:t>name</w:t>
            </w:r>
            <w:r w:rsidRPr="00786DB4">
              <w:rPr>
                <w:sz w:val="20"/>
              </w:rPr>
              <w:t xml:space="preserve"> </w:t>
            </w:r>
          </w:p>
        </w:tc>
        <w:tc>
          <w:tcPr>
            <w:tcW w:w="305" w:type="pct"/>
            <w:shd w:val="clear" w:color="auto" w:fill="auto"/>
          </w:tcPr>
          <w:p w14:paraId="37800F9F" w14:textId="1BA33A86" w:rsidR="00033B8D" w:rsidRPr="00786DB4" w:rsidRDefault="00033B8D" w:rsidP="00C85DC9">
            <w:pPr>
              <w:ind w:firstLine="0"/>
              <w:jc w:val="center"/>
              <w:rPr>
                <w:sz w:val="20"/>
              </w:rPr>
            </w:pPr>
            <w:r w:rsidRPr="00786DB4">
              <w:rPr>
                <w:sz w:val="20"/>
              </w:rPr>
              <w:t>Н</w:t>
            </w:r>
          </w:p>
        </w:tc>
        <w:tc>
          <w:tcPr>
            <w:tcW w:w="529" w:type="pct"/>
            <w:shd w:val="clear" w:color="auto" w:fill="auto"/>
          </w:tcPr>
          <w:p w14:paraId="46E41403" w14:textId="6008E684" w:rsidR="00033B8D" w:rsidRPr="00786DB4" w:rsidRDefault="00033B8D" w:rsidP="00C85DC9">
            <w:pPr>
              <w:ind w:firstLine="0"/>
              <w:jc w:val="center"/>
              <w:rPr>
                <w:sz w:val="20"/>
              </w:rPr>
            </w:pPr>
            <w:r w:rsidRPr="00786DB4">
              <w:rPr>
                <w:sz w:val="20"/>
              </w:rPr>
              <w:t>T(1-1000)</w:t>
            </w:r>
          </w:p>
        </w:tc>
        <w:tc>
          <w:tcPr>
            <w:tcW w:w="1358" w:type="pct"/>
            <w:shd w:val="clear" w:color="auto" w:fill="auto"/>
          </w:tcPr>
          <w:p w14:paraId="36E09B58" w14:textId="50804CDD" w:rsidR="00033B8D" w:rsidRPr="00786DB4" w:rsidRDefault="00033B8D" w:rsidP="00C85DC9">
            <w:pPr>
              <w:ind w:firstLine="0"/>
              <w:rPr>
                <w:sz w:val="20"/>
              </w:rPr>
            </w:pPr>
            <w:r w:rsidRPr="00786DB4">
              <w:rPr>
                <w:sz w:val="20"/>
              </w:rPr>
              <w:t>Наименование документа</w:t>
            </w:r>
          </w:p>
        </w:tc>
        <w:tc>
          <w:tcPr>
            <w:tcW w:w="1373" w:type="pct"/>
            <w:gridSpan w:val="2"/>
            <w:shd w:val="clear" w:color="auto" w:fill="auto"/>
          </w:tcPr>
          <w:p w14:paraId="251A6C27" w14:textId="77777777" w:rsidR="00033B8D" w:rsidRPr="00786DB4" w:rsidRDefault="00033B8D" w:rsidP="00C85DC9">
            <w:pPr>
              <w:ind w:firstLine="0"/>
              <w:rPr>
                <w:sz w:val="20"/>
              </w:rPr>
            </w:pPr>
            <w:r w:rsidRPr="00786DB4">
              <w:rPr>
                <w:sz w:val="20"/>
              </w:rPr>
              <w:t>Игнорируется при приеме, заполняется автоматически из справочника: "Типы документов исполнения контракта"</w:t>
            </w:r>
          </w:p>
          <w:p w14:paraId="61B45A28" w14:textId="01B3E253" w:rsidR="00033B8D" w:rsidRPr="00786DB4" w:rsidRDefault="00033B8D" w:rsidP="00C85DC9">
            <w:pPr>
              <w:ind w:firstLine="0"/>
              <w:rPr>
                <w:sz w:val="20"/>
              </w:rPr>
            </w:pPr>
            <w:r w:rsidRPr="00786DB4">
              <w:rPr>
                <w:sz w:val="20"/>
              </w:rPr>
              <w:t>(nsiContractExecutionDoc)</w:t>
            </w:r>
          </w:p>
        </w:tc>
      </w:tr>
      <w:tr w:rsidR="00033B8D" w:rsidRPr="00786DB4" w14:paraId="11841FF7" w14:textId="77777777" w:rsidTr="00851288">
        <w:trPr>
          <w:jc w:val="center"/>
        </w:trPr>
        <w:tc>
          <w:tcPr>
            <w:tcW w:w="605" w:type="pct"/>
            <w:gridSpan w:val="2"/>
            <w:shd w:val="clear" w:color="auto" w:fill="auto"/>
          </w:tcPr>
          <w:p w14:paraId="2B992414" w14:textId="77777777" w:rsidR="00033B8D" w:rsidRPr="00786DB4" w:rsidRDefault="00033B8D" w:rsidP="00C85DC9">
            <w:pPr>
              <w:ind w:firstLine="0"/>
              <w:rPr>
                <w:b/>
                <w:sz w:val="20"/>
                <w:lang w:val="en-US"/>
              </w:rPr>
            </w:pPr>
          </w:p>
        </w:tc>
        <w:tc>
          <w:tcPr>
            <w:tcW w:w="830" w:type="pct"/>
            <w:shd w:val="clear" w:color="auto" w:fill="auto"/>
          </w:tcPr>
          <w:p w14:paraId="2D09E071" w14:textId="65119E3D" w:rsidR="00033B8D" w:rsidRPr="00786DB4" w:rsidRDefault="00033B8D" w:rsidP="00C85DC9">
            <w:pPr>
              <w:ind w:firstLine="0"/>
              <w:rPr>
                <w:sz w:val="20"/>
              </w:rPr>
            </w:pPr>
            <w:r w:rsidRPr="00786DB4">
              <w:rPr>
                <w:sz w:val="20"/>
              </w:rPr>
              <w:t xml:space="preserve">documentDate </w:t>
            </w:r>
          </w:p>
        </w:tc>
        <w:tc>
          <w:tcPr>
            <w:tcW w:w="305" w:type="pct"/>
            <w:shd w:val="clear" w:color="auto" w:fill="auto"/>
          </w:tcPr>
          <w:p w14:paraId="6EF42C55" w14:textId="6FF06FD6" w:rsidR="00033B8D" w:rsidRPr="00786DB4" w:rsidRDefault="00033B8D" w:rsidP="00C85DC9">
            <w:pPr>
              <w:ind w:firstLine="0"/>
              <w:jc w:val="center"/>
              <w:rPr>
                <w:sz w:val="20"/>
              </w:rPr>
            </w:pPr>
            <w:r w:rsidRPr="00786DB4">
              <w:rPr>
                <w:sz w:val="20"/>
              </w:rPr>
              <w:t>O</w:t>
            </w:r>
          </w:p>
        </w:tc>
        <w:tc>
          <w:tcPr>
            <w:tcW w:w="529" w:type="pct"/>
            <w:shd w:val="clear" w:color="auto" w:fill="auto"/>
          </w:tcPr>
          <w:p w14:paraId="2855BE8E" w14:textId="75FF513C" w:rsidR="00033B8D" w:rsidRPr="00786DB4" w:rsidRDefault="00033B8D" w:rsidP="00C85DC9">
            <w:pPr>
              <w:ind w:firstLine="0"/>
              <w:jc w:val="center"/>
              <w:rPr>
                <w:sz w:val="20"/>
              </w:rPr>
            </w:pPr>
            <w:r w:rsidRPr="00786DB4">
              <w:rPr>
                <w:sz w:val="20"/>
              </w:rPr>
              <w:t>D</w:t>
            </w:r>
          </w:p>
        </w:tc>
        <w:tc>
          <w:tcPr>
            <w:tcW w:w="1358" w:type="pct"/>
            <w:shd w:val="clear" w:color="auto" w:fill="auto"/>
          </w:tcPr>
          <w:p w14:paraId="7C7C02DB" w14:textId="5EDC6B99" w:rsidR="00033B8D" w:rsidRPr="00786DB4" w:rsidRDefault="00033B8D" w:rsidP="00C85DC9">
            <w:pPr>
              <w:ind w:firstLine="0"/>
              <w:rPr>
                <w:sz w:val="20"/>
              </w:rPr>
            </w:pPr>
            <w:r w:rsidRPr="00786DB4">
              <w:rPr>
                <w:sz w:val="20"/>
              </w:rPr>
              <w:t>Дата документа</w:t>
            </w:r>
          </w:p>
        </w:tc>
        <w:tc>
          <w:tcPr>
            <w:tcW w:w="1373" w:type="pct"/>
            <w:gridSpan w:val="2"/>
            <w:shd w:val="clear" w:color="auto" w:fill="auto"/>
          </w:tcPr>
          <w:p w14:paraId="3C869162" w14:textId="77777777" w:rsidR="00033B8D" w:rsidRPr="00786DB4" w:rsidRDefault="00033B8D" w:rsidP="00C85DC9">
            <w:pPr>
              <w:ind w:firstLine="0"/>
              <w:rPr>
                <w:sz w:val="20"/>
              </w:rPr>
            </w:pPr>
          </w:p>
        </w:tc>
      </w:tr>
      <w:tr w:rsidR="00033B8D" w:rsidRPr="00786DB4" w14:paraId="6818F90A" w14:textId="77777777" w:rsidTr="00851288">
        <w:trPr>
          <w:jc w:val="center"/>
        </w:trPr>
        <w:tc>
          <w:tcPr>
            <w:tcW w:w="605" w:type="pct"/>
            <w:gridSpan w:val="2"/>
            <w:shd w:val="clear" w:color="auto" w:fill="auto"/>
          </w:tcPr>
          <w:p w14:paraId="267EB342" w14:textId="77777777" w:rsidR="00033B8D" w:rsidRPr="00786DB4" w:rsidRDefault="00033B8D" w:rsidP="00C85DC9">
            <w:pPr>
              <w:ind w:firstLine="0"/>
              <w:rPr>
                <w:b/>
                <w:sz w:val="20"/>
                <w:lang w:val="en-US"/>
              </w:rPr>
            </w:pPr>
          </w:p>
        </w:tc>
        <w:tc>
          <w:tcPr>
            <w:tcW w:w="830" w:type="pct"/>
            <w:shd w:val="clear" w:color="auto" w:fill="auto"/>
          </w:tcPr>
          <w:p w14:paraId="65AFA5F1" w14:textId="4918AFB6" w:rsidR="00033B8D" w:rsidRPr="00786DB4" w:rsidRDefault="00033B8D" w:rsidP="00C85DC9">
            <w:pPr>
              <w:ind w:firstLine="0"/>
              <w:rPr>
                <w:sz w:val="20"/>
              </w:rPr>
            </w:pPr>
            <w:r w:rsidRPr="00786DB4">
              <w:rPr>
                <w:sz w:val="20"/>
              </w:rPr>
              <w:t xml:space="preserve">documentNum </w:t>
            </w:r>
          </w:p>
        </w:tc>
        <w:tc>
          <w:tcPr>
            <w:tcW w:w="305" w:type="pct"/>
            <w:shd w:val="clear" w:color="auto" w:fill="auto"/>
          </w:tcPr>
          <w:p w14:paraId="1E7E0CE2" w14:textId="3E5BFC84" w:rsidR="00033B8D" w:rsidRPr="00786DB4" w:rsidRDefault="00033B8D" w:rsidP="00C85DC9">
            <w:pPr>
              <w:ind w:firstLine="0"/>
              <w:jc w:val="center"/>
              <w:rPr>
                <w:sz w:val="20"/>
              </w:rPr>
            </w:pPr>
            <w:r w:rsidRPr="00786DB4">
              <w:rPr>
                <w:sz w:val="20"/>
              </w:rPr>
              <w:t>O</w:t>
            </w:r>
          </w:p>
        </w:tc>
        <w:tc>
          <w:tcPr>
            <w:tcW w:w="529" w:type="pct"/>
            <w:shd w:val="clear" w:color="auto" w:fill="auto"/>
          </w:tcPr>
          <w:p w14:paraId="64C0F704" w14:textId="1DBC3E1E" w:rsidR="00033B8D" w:rsidRPr="00786DB4" w:rsidRDefault="00033B8D" w:rsidP="00C85DC9">
            <w:pPr>
              <w:ind w:firstLine="0"/>
              <w:jc w:val="center"/>
              <w:rPr>
                <w:sz w:val="20"/>
              </w:rPr>
            </w:pPr>
            <w:r w:rsidRPr="00786DB4">
              <w:rPr>
                <w:sz w:val="20"/>
              </w:rPr>
              <w:t>T(1-100)</w:t>
            </w:r>
          </w:p>
        </w:tc>
        <w:tc>
          <w:tcPr>
            <w:tcW w:w="1358" w:type="pct"/>
            <w:shd w:val="clear" w:color="auto" w:fill="auto"/>
          </w:tcPr>
          <w:p w14:paraId="59D14824" w14:textId="59A7B4DA" w:rsidR="00033B8D" w:rsidRPr="00786DB4" w:rsidRDefault="00033B8D" w:rsidP="00C85DC9">
            <w:pPr>
              <w:ind w:firstLine="0"/>
              <w:rPr>
                <w:sz w:val="20"/>
              </w:rPr>
            </w:pPr>
            <w:r w:rsidRPr="00786DB4">
              <w:rPr>
                <w:sz w:val="20"/>
              </w:rPr>
              <w:t>Номер документа</w:t>
            </w:r>
          </w:p>
        </w:tc>
        <w:tc>
          <w:tcPr>
            <w:tcW w:w="1373" w:type="pct"/>
            <w:gridSpan w:val="2"/>
            <w:shd w:val="clear" w:color="auto" w:fill="auto"/>
          </w:tcPr>
          <w:p w14:paraId="4CC9784D" w14:textId="77777777" w:rsidR="00033B8D" w:rsidRPr="00786DB4" w:rsidRDefault="00033B8D" w:rsidP="00C85DC9">
            <w:pPr>
              <w:ind w:firstLine="0"/>
              <w:rPr>
                <w:sz w:val="20"/>
              </w:rPr>
            </w:pPr>
          </w:p>
        </w:tc>
      </w:tr>
      <w:tr w:rsidR="00033B8D" w:rsidRPr="00786DB4" w14:paraId="533242E8" w14:textId="77777777" w:rsidTr="00851288">
        <w:trPr>
          <w:jc w:val="center"/>
        </w:trPr>
        <w:tc>
          <w:tcPr>
            <w:tcW w:w="605" w:type="pct"/>
            <w:gridSpan w:val="2"/>
            <w:shd w:val="clear" w:color="auto" w:fill="auto"/>
          </w:tcPr>
          <w:p w14:paraId="66CFCCC4" w14:textId="77777777" w:rsidR="00033B8D" w:rsidRPr="00786DB4" w:rsidRDefault="00033B8D" w:rsidP="00C85DC9">
            <w:pPr>
              <w:ind w:firstLine="0"/>
              <w:rPr>
                <w:b/>
                <w:sz w:val="20"/>
                <w:lang w:val="en-US"/>
              </w:rPr>
            </w:pPr>
          </w:p>
        </w:tc>
        <w:tc>
          <w:tcPr>
            <w:tcW w:w="830" w:type="pct"/>
            <w:shd w:val="clear" w:color="auto" w:fill="auto"/>
          </w:tcPr>
          <w:p w14:paraId="4CEF794F" w14:textId="2979BB0D" w:rsidR="00033B8D" w:rsidRPr="00786DB4" w:rsidRDefault="00033B8D" w:rsidP="00C85DC9">
            <w:pPr>
              <w:ind w:firstLine="0"/>
              <w:rPr>
                <w:sz w:val="20"/>
              </w:rPr>
            </w:pPr>
            <w:r w:rsidRPr="00786DB4">
              <w:rPr>
                <w:sz w:val="20"/>
              </w:rPr>
              <w:t>deliveryAcceptDate</w:t>
            </w:r>
          </w:p>
        </w:tc>
        <w:tc>
          <w:tcPr>
            <w:tcW w:w="305" w:type="pct"/>
            <w:shd w:val="clear" w:color="auto" w:fill="auto"/>
          </w:tcPr>
          <w:p w14:paraId="1A0D9A14" w14:textId="3E09B08C" w:rsidR="00033B8D" w:rsidRPr="00786DB4" w:rsidRDefault="00033B8D" w:rsidP="00C85DC9">
            <w:pPr>
              <w:ind w:firstLine="0"/>
              <w:jc w:val="center"/>
              <w:rPr>
                <w:sz w:val="20"/>
              </w:rPr>
            </w:pPr>
            <w:r w:rsidRPr="00786DB4">
              <w:rPr>
                <w:sz w:val="20"/>
              </w:rPr>
              <w:t>Н</w:t>
            </w:r>
          </w:p>
        </w:tc>
        <w:tc>
          <w:tcPr>
            <w:tcW w:w="529" w:type="pct"/>
            <w:shd w:val="clear" w:color="auto" w:fill="auto"/>
          </w:tcPr>
          <w:p w14:paraId="16DCA498" w14:textId="14C6C800" w:rsidR="00033B8D" w:rsidRPr="00786DB4" w:rsidRDefault="00033B8D" w:rsidP="00C85DC9">
            <w:pPr>
              <w:ind w:firstLine="0"/>
              <w:jc w:val="center"/>
              <w:rPr>
                <w:sz w:val="20"/>
              </w:rPr>
            </w:pPr>
            <w:r w:rsidRPr="00786DB4">
              <w:rPr>
                <w:sz w:val="20"/>
              </w:rPr>
              <w:t>D</w:t>
            </w:r>
          </w:p>
        </w:tc>
        <w:tc>
          <w:tcPr>
            <w:tcW w:w="1358" w:type="pct"/>
            <w:shd w:val="clear" w:color="auto" w:fill="auto"/>
          </w:tcPr>
          <w:p w14:paraId="28F35303" w14:textId="77777777" w:rsidR="00033B8D" w:rsidRPr="00786DB4" w:rsidRDefault="00033B8D" w:rsidP="00C85DC9">
            <w:pPr>
              <w:ind w:firstLine="0"/>
              <w:rPr>
                <w:sz w:val="20"/>
              </w:rPr>
            </w:pPr>
            <w:r w:rsidRPr="00786DB4">
              <w:rPr>
                <w:sz w:val="20"/>
              </w:rPr>
              <w:t xml:space="preserve">Дата подписания заказчиком документа о приемке товаров, работ, услуг. </w:t>
            </w:r>
          </w:p>
          <w:p w14:paraId="29A31EF5" w14:textId="77777777" w:rsidR="00033B8D" w:rsidRPr="00786DB4" w:rsidRDefault="00033B8D" w:rsidP="00C85DC9">
            <w:pPr>
              <w:ind w:firstLine="0"/>
              <w:rPr>
                <w:sz w:val="20"/>
              </w:rPr>
            </w:pPr>
          </w:p>
        </w:tc>
        <w:tc>
          <w:tcPr>
            <w:tcW w:w="1373" w:type="pct"/>
            <w:gridSpan w:val="2"/>
            <w:shd w:val="clear" w:color="auto" w:fill="auto"/>
          </w:tcPr>
          <w:p w14:paraId="71E75845" w14:textId="4F2A8E84" w:rsidR="00033B8D" w:rsidRPr="00786DB4" w:rsidRDefault="00694F1D" w:rsidP="00C85DC9">
            <w:pPr>
              <w:ind w:firstLine="0"/>
              <w:rPr>
                <w:sz w:val="20"/>
              </w:rPr>
            </w:pPr>
            <w:r w:rsidRPr="00786DB4">
              <w:rPr>
                <w:sz w:val="20"/>
              </w:rPr>
              <w:t>При приеме контролируется обязательность заполнения</w:t>
            </w:r>
          </w:p>
        </w:tc>
      </w:tr>
      <w:tr w:rsidR="00D51737" w:rsidRPr="00786DB4" w14:paraId="1B51AF7C" w14:textId="77777777" w:rsidTr="00851288">
        <w:trPr>
          <w:jc w:val="center"/>
        </w:trPr>
        <w:tc>
          <w:tcPr>
            <w:tcW w:w="605" w:type="pct"/>
            <w:gridSpan w:val="2"/>
            <w:shd w:val="clear" w:color="auto" w:fill="auto"/>
          </w:tcPr>
          <w:p w14:paraId="202B21D1" w14:textId="77777777" w:rsidR="00D51737" w:rsidRPr="00786DB4" w:rsidRDefault="00D51737" w:rsidP="00C85DC9">
            <w:pPr>
              <w:ind w:firstLine="0"/>
              <w:rPr>
                <w:b/>
                <w:sz w:val="20"/>
              </w:rPr>
            </w:pPr>
          </w:p>
        </w:tc>
        <w:tc>
          <w:tcPr>
            <w:tcW w:w="830" w:type="pct"/>
            <w:shd w:val="clear" w:color="auto" w:fill="auto"/>
          </w:tcPr>
          <w:p w14:paraId="31BD0181" w14:textId="59351356" w:rsidR="00D51737" w:rsidRPr="00786DB4" w:rsidRDefault="00D51737" w:rsidP="00C85DC9">
            <w:pPr>
              <w:ind w:firstLine="0"/>
              <w:rPr>
                <w:sz w:val="20"/>
              </w:rPr>
            </w:pPr>
            <w:r w:rsidRPr="00786DB4">
              <w:rPr>
                <w:sz w:val="20"/>
              </w:rPr>
              <w:t>deliveryAcceptDateEDI</w:t>
            </w:r>
          </w:p>
        </w:tc>
        <w:tc>
          <w:tcPr>
            <w:tcW w:w="305" w:type="pct"/>
            <w:shd w:val="clear" w:color="auto" w:fill="auto"/>
          </w:tcPr>
          <w:p w14:paraId="3AEF7CA4" w14:textId="1B8AD284" w:rsidR="00D51737" w:rsidRPr="00786DB4" w:rsidRDefault="00D51737" w:rsidP="00C85DC9">
            <w:pPr>
              <w:ind w:firstLine="0"/>
              <w:jc w:val="center"/>
              <w:rPr>
                <w:sz w:val="20"/>
              </w:rPr>
            </w:pPr>
            <w:r w:rsidRPr="00786DB4">
              <w:rPr>
                <w:sz w:val="20"/>
              </w:rPr>
              <w:t>Н</w:t>
            </w:r>
          </w:p>
        </w:tc>
        <w:tc>
          <w:tcPr>
            <w:tcW w:w="529" w:type="pct"/>
            <w:shd w:val="clear" w:color="auto" w:fill="auto"/>
          </w:tcPr>
          <w:p w14:paraId="108D840F" w14:textId="1337BE82" w:rsidR="00D51737" w:rsidRPr="00786DB4" w:rsidRDefault="00D51737" w:rsidP="00C85DC9">
            <w:pPr>
              <w:ind w:firstLine="0"/>
              <w:jc w:val="center"/>
              <w:rPr>
                <w:sz w:val="20"/>
                <w:lang w:val="en-US"/>
              </w:rPr>
            </w:pPr>
            <w:r w:rsidRPr="00786DB4">
              <w:rPr>
                <w:sz w:val="20"/>
                <w:lang w:val="en-US"/>
              </w:rPr>
              <w:t>DT</w:t>
            </w:r>
          </w:p>
        </w:tc>
        <w:tc>
          <w:tcPr>
            <w:tcW w:w="1358" w:type="pct"/>
            <w:shd w:val="clear" w:color="auto" w:fill="auto"/>
          </w:tcPr>
          <w:p w14:paraId="200FFD2E" w14:textId="05F23F50" w:rsidR="00D51737" w:rsidRPr="00786DB4" w:rsidRDefault="00D51737" w:rsidP="00C85DC9">
            <w:pPr>
              <w:ind w:firstLine="0"/>
              <w:rPr>
                <w:sz w:val="20"/>
              </w:rPr>
            </w:pPr>
            <w:r w:rsidRPr="00786DB4">
              <w:rPr>
                <w:sz w:val="20"/>
              </w:rPr>
              <w:t>Дата и время подписания заказчиком документа о приемке товаров, работ, услуг в электронном виде</w:t>
            </w:r>
          </w:p>
        </w:tc>
        <w:tc>
          <w:tcPr>
            <w:tcW w:w="1373" w:type="pct"/>
            <w:gridSpan w:val="2"/>
            <w:shd w:val="clear" w:color="auto" w:fill="auto"/>
          </w:tcPr>
          <w:p w14:paraId="20709D5D" w14:textId="397383BB" w:rsidR="00D51737" w:rsidRPr="00786DB4" w:rsidRDefault="00D51737" w:rsidP="00C85DC9">
            <w:pPr>
              <w:ind w:firstLine="0"/>
              <w:rPr>
                <w:sz w:val="20"/>
              </w:rPr>
            </w:pPr>
            <w:r w:rsidRPr="00786DB4">
              <w:rPr>
                <w:sz w:val="20"/>
              </w:rPr>
              <w:t>Игнорируется при приеме. Заполняется автоматически при формировании информации из РДИК. Применяется для формирования ПФ</w:t>
            </w:r>
          </w:p>
        </w:tc>
      </w:tr>
      <w:tr w:rsidR="00033B8D" w:rsidRPr="00786DB4" w14:paraId="0B873FC6" w14:textId="77777777" w:rsidTr="00851288">
        <w:trPr>
          <w:jc w:val="center"/>
        </w:trPr>
        <w:tc>
          <w:tcPr>
            <w:tcW w:w="605" w:type="pct"/>
            <w:gridSpan w:val="2"/>
            <w:shd w:val="clear" w:color="auto" w:fill="auto"/>
          </w:tcPr>
          <w:p w14:paraId="1F0E034F" w14:textId="77777777" w:rsidR="00033B8D" w:rsidRPr="00786DB4" w:rsidRDefault="00033B8D" w:rsidP="00C85DC9">
            <w:pPr>
              <w:ind w:firstLine="0"/>
              <w:rPr>
                <w:b/>
                <w:sz w:val="20"/>
              </w:rPr>
            </w:pPr>
          </w:p>
        </w:tc>
        <w:tc>
          <w:tcPr>
            <w:tcW w:w="830" w:type="pct"/>
            <w:shd w:val="clear" w:color="auto" w:fill="auto"/>
          </w:tcPr>
          <w:p w14:paraId="77A1BE3E" w14:textId="6A78BA47" w:rsidR="00033B8D" w:rsidRPr="00786DB4" w:rsidRDefault="00033B8D" w:rsidP="00C85DC9">
            <w:pPr>
              <w:ind w:firstLine="0"/>
              <w:rPr>
                <w:sz w:val="20"/>
              </w:rPr>
            </w:pPr>
            <w:r w:rsidRPr="00786DB4">
              <w:rPr>
                <w:sz w:val="20"/>
              </w:rPr>
              <w:t>fulfilmentSum</w:t>
            </w:r>
          </w:p>
        </w:tc>
        <w:tc>
          <w:tcPr>
            <w:tcW w:w="305" w:type="pct"/>
            <w:shd w:val="clear" w:color="auto" w:fill="auto"/>
          </w:tcPr>
          <w:p w14:paraId="130C5AD8" w14:textId="348F1733" w:rsidR="00033B8D" w:rsidRPr="00786DB4" w:rsidRDefault="00033B8D" w:rsidP="00C85DC9">
            <w:pPr>
              <w:ind w:firstLine="0"/>
              <w:jc w:val="center"/>
              <w:rPr>
                <w:sz w:val="20"/>
              </w:rPr>
            </w:pPr>
            <w:r w:rsidRPr="00786DB4">
              <w:rPr>
                <w:sz w:val="20"/>
              </w:rPr>
              <w:t>Н</w:t>
            </w:r>
          </w:p>
        </w:tc>
        <w:tc>
          <w:tcPr>
            <w:tcW w:w="529" w:type="pct"/>
            <w:shd w:val="clear" w:color="auto" w:fill="auto"/>
          </w:tcPr>
          <w:p w14:paraId="5C05CFEE" w14:textId="7079DE75" w:rsidR="00033B8D" w:rsidRPr="00786DB4" w:rsidRDefault="00033B8D" w:rsidP="00C85DC9">
            <w:pPr>
              <w:ind w:firstLine="0"/>
              <w:jc w:val="center"/>
              <w:rPr>
                <w:sz w:val="20"/>
              </w:rPr>
            </w:pPr>
            <w:r w:rsidRPr="00786DB4">
              <w:rPr>
                <w:sz w:val="20"/>
                <w:lang w:val="en-US"/>
              </w:rPr>
              <w:t>T(1-21)</w:t>
            </w:r>
          </w:p>
        </w:tc>
        <w:tc>
          <w:tcPr>
            <w:tcW w:w="1358" w:type="pct"/>
            <w:shd w:val="clear" w:color="auto" w:fill="auto"/>
          </w:tcPr>
          <w:p w14:paraId="6606D7E4" w14:textId="0E583408" w:rsidR="00033B8D" w:rsidRPr="00786DB4" w:rsidRDefault="00033B8D" w:rsidP="00C85DC9">
            <w:pPr>
              <w:ind w:firstLine="0"/>
              <w:rPr>
                <w:sz w:val="20"/>
              </w:rPr>
            </w:pPr>
            <w:r w:rsidRPr="00786DB4">
              <w:rPr>
                <w:sz w:val="20"/>
              </w:rPr>
              <w:t>Стоимость исполненных поставщиком (подрядчиком, исполнителем) обязательств в валюте исполнения</w:t>
            </w:r>
          </w:p>
        </w:tc>
        <w:tc>
          <w:tcPr>
            <w:tcW w:w="1373" w:type="pct"/>
            <w:gridSpan w:val="2"/>
            <w:shd w:val="clear" w:color="auto" w:fill="auto"/>
          </w:tcPr>
          <w:p w14:paraId="68D0BE64" w14:textId="2732E5AC" w:rsidR="00033B8D" w:rsidRPr="00786DB4" w:rsidRDefault="00033B8D" w:rsidP="00C85DC9">
            <w:pPr>
              <w:ind w:firstLine="0"/>
              <w:rPr>
                <w:color w:val="000000"/>
                <w:sz w:val="20"/>
              </w:rPr>
            </w:pPr>
            <w:r w:rsidRPr="00786DB4">
              <w:rPr>
                <w:sz w:val="20"/>
              </w:rPr>
              <w:t xml:space="preserve"> Шаблон значения </w:t>
            </w:r>
            <w:r w:rsidR="00A2009E" w:rsidRPr="00786DB4">
              <w:rPr>
                <w:sz w:val="20"/>
              </w:rPr>
              <w:t>(-)?\d+(\.\d{1,2})?</w:t>
            </w:r>
          </w:p>
          <w:p w14:paraId="66B3C7BE" w14:textId="77777777" w:rsidR="00AF1197" w:rsidRPr="00786DB4" w:rsidRDefault="00AF1197" w:rsidP="00C85DC9">
            <w:pPr>
              <w:ind w:firstLine="0"/>
              <w:rPr>
                <w:sz w:val="20"/>
              </w:rPr>
            </w:pPr>
          </w:p>
          <w:p w14:paraId="0EA618F7" w14:textId="77777777" w:rsidR="009C0697" w:rsidRPr="00786DB4" w:rsidRDefault="009C0697" w:rsidP="00C85DC9">
            <w:pPr>
              <w:ind w:firstLine="0"/>
              <w:rPr>
                <w:sz w:val="20"/>
              </w:rPr>
            </w:pPr>
            <w:r w:rsidRPr="00786DB4">
              <w:rPr>
                <w:sz w:val="20"/>
              </w:rPr>
              <w:t>Игнорируется при приеме. Заполняется автоматически как сумма значений полей executions/execution/quantityContractSubjects/quantityContractSubject/fulfilledCost.</w:t>
            </w:r>
          </w:p>
          <w:p w14:paraId="64AB9EB8" w14:textId="77777777" w:rsidR="009C0697" w:rsidRPr="00786DB4" w:rsidRDefault="009C0697" w:rsidP="00C85DC9">
            <w:pPr>
              <w:ind w:firstLine="0"/>
              <w:rPr>
                <w:sz w:val="20"/>
              </w:rPr>
            </w:pPr>
            <w:r w:rsidRPr="00786DB4">
              <w:rPr>
                <w:sz w:val="20"/>
              </w:rPr>
              <w:t>Если в принимаемом документе указан блок executions/execution/quantityDrugContractSubjects/quantityDrugContractSubject , то игнорируется при приеме, заполняется автоматически как частное от деления значения в поле "Стоимость исполненных поставщиком (подрядчиком, исполнителем) обязательств в российских рублях" (executions/execution/docAcceptance/fulfilmentSumRUR) на значение курса валюты в поле "Курс валюты по отношению к рублю" (executions/execution/currencyRate/rate) с учетом единицы курса в поле "Курс валюты по отношению к рублю" на дату подписания документа.</w:t>
            </w:r>
          </w:p>
          <w:p w14:paraId="2F953E64" w14:textId="35F619E8" w:rsidR="00033B8D" w:rsidRPr="00786DB4" w:rsidRDefault="009C0697" w:rsidP="00C85DC9">
            <w:pPr>
              <w:ind w:firstLine="0"/>
              <w:rPr>
                <w:sz w:val="20"/>
              </w:rPr>
            </w:pPr>
            <w:r w:rsidRPr="00786DB4">
              <w:rPr>
                <w:sz w:val="20"/>
              </w:rPr>
              <w:t>При приеме не допускается указание отрицательного значения. Отрицательное значение может быть указано только в том случае, если сведения об исполнении формируются в ЕИС автоматически на основании документа электронного актирования с установленным признаком накопительного итога</w:t>
            </w:r>
          </w:p>
        </w:tc>
      </w:tr>
      <w:tr w:rsidR="00033B8D" w:rsidRPr="00786DB4" w14:paraId="75524E91" w14:textId="77777777" w:rsidTr="00851288">
        <w:trPr>
          <w:jc w:val="center"/>
        </w:trPr>
        <w:tc>
          <w:tcPr>
            <w:tcW w:w="605" w:type="pct"/>
            <w:gridSpan w:val="2"/>
            <w:shd w:val="clear" w:color="auto" w:fill="auto"/>
          </w:tcPr>
          <w:p w14:paraId="2C4C01DE" w14:textId="77777777" w:rsidR="00033B8D" w:rsidRPr="00786DB4" w:rsidRDefault="00033B8D" w:rsidP="00C85DC9">
            <w:pPr>
              <w:ind w:firstLine="0"/>
              <w:rPr>
                <w:b/>
                <w:sz w:val="20"/>
              </w:rPr>
            </w:pPr>
          </w:p>
        </w:tc>
        <w:tc>
          <w:tcPr>
            <w:tcW w:w="830" w:type="pct"/>
            <w:shd w:val="clear" w:color="auto" w:fill="auto"/>
          </w:tcPr>
          <w:p w14:paraId="7AF0678E" w14:textId="383D7505" w:rsidR="00033B8D" w:rsidRPr="00786DB4" w:rsidRDefault="00033B8D" w:rsidP="00C85DC9">
            <w:pPr>
              <w:ind w:firstLine="0"/>
              <w:rPr>
                <w:sz w:val="20"/>
                <w:lang w:val="en-US"/>
              </w:rPr>
            </w:pPr>
            <w:r w:rsidRPr="00786DB4">
              <w:rPr>
                <w:sz w:val="20"/>
              </w:rPr>
              <w:t>fulfilmentSum</w:t>
            </w:r>
            <w:r w:rsidRPr="00786DB4">
              <w:rPr>
                <w:sz w:val="20"/>
                <w:lang w:val="en-US"/>
              </w:rPr>
              <w:t>RUR</w:t>
            </w:r>
          </w:p>
        </w:tc>
        <w:tc>
          <w:tcPr>
            <w:tcW w:w="305" w:type="pct"/>
            <w:shd w:val="clear" w:color="auto" w:fill="auto"/>
          </w:tcPr>
          <w:p w14:paraId="73C19E7B" w14:textId="77777777" w:rsidR="00033B8D" w:rsidRPr="00786DB4" w:rsidRDefault="00033B8D" w:rsidP="00C85DC9">
            <w:pPr>
              <w:ind w:firstLine="0"/>
              <w:jc w:val="center"/>
              <w:rPr>
                <w:sz w:val="20"/>
              </w:rPr>
            </w:pPr>
            <w:r w:rsidRPr="00786DB4">
              <w:rPr>
                <w:sz w:val="20"/>
              </w:rPr>
              <w:t>Н</w:t>
            </w:r>
          </w:p>
        </w:tc>
        <w:tc>
          <w:tcPr>
            <w:tcW w:w="529" w:type="pct"/>
            <w:shd w:val="clear" w:color="auto" w:fill="auto"/>
          </w:tcPr>
          <w:p w14:paraId="65E9C41A" w14:textId="77777777" w:rsidR="00033B8D" w:rsidRPr="00786DB4" w:rsidRDefault="00033B8D" w:rsidP="00C85DC9">
            <w:pPr>
              <w:ind w:firstLine="0"/>
              <w:jc w:val="center"/>
              <w:rPr>
                <w:sz w:val="20"/>
              </w:rPr>
            </w:pPr>
            <w:r w:rsidRPr="00786DB4">
              <w:rPr>
                <w:sz w:val="20"/>
                <w:lang w:val="en-US"/>
              </w:rPr>
              <w:t>T(1-21)</w:t>
            </w:r>
          </w:p>
        </w:tc>
        <w:tc>
          <w:tcPr>
            <w:tcW w:w="1358" w:type="pct"/>
            <w:shd w:val="clear" w:color="auto" w:fill="auto"/>
          </w:tcPr>
          <w:p w14:paraId="5414F72E" w14:textId="675A0930" w:rsidR="00033B8D" w:rsidRPr="00786DB4" w:rsidRDefault="00033B8D" w:rsidP="00C85DC9">
            <w:pPr>
              <w:ind w:firstLine="0"/>
              <w:rPr>
                <w:sz w:val="20"/>
              </w:rPr>
            </w:pPr>
            <w:r w:rsidRPr="00786DB4">
              <w:rPr>
                <w:sz w:val="20"/>
              </w:rPr>
              <w:t>Стоимость исполненных поставщиком (подрядчиком, исполнителем) обязательств в российских рублях</w:t>
            </w:r>
          </w:p>
        </w:tc>
        <w:tc>
          <w:tcPr>
            <w:tcW w:w="1373" w:type="pct"/>
            <w:gridSpan w:val="2"/>
            <w:shd w:val="clear" w:color="auto" w:fill="auto"/>
          </w:tcPr>
          <w:p w14:paraId="435B8277" w14:textId="3D4CB239" w:rsidR="00033B8D" w:rsidRPr="00786DB4" w:rsidRDefault="00033B8D" w:rsidP="00C85DC9">
            <w:pPr>
              <w:ind w:firstLine="0"/>
              <w:rPr>
                <w:sz w:val="20"/>
              </w:rPr>
            </w:pPr>
            <w:r w:rsidRPr="00786DB4">
              <w:rPr>
                <w:sz w:val="20"/>
              </w:rPr>
              <w:t xml:space="preserve"> Шаблон значения</w:t>
            </w:r>
            <w:r w:rsidRPr="00786DB4">
              <w:rPr>
                <w:color w:val="000000"/>
                <w:sz w:val="20"/>
                <w:highlight w:val="white"/>
              </w:rPr>
              <w:t xml:space="preserve"> </w:t>
            </w:r>
            <w:r w:rsidR="007E19D0" w:rsidRPr="00786DB4">
              <w:rPr>
                <w:sz w:val="20"/>
              </w:rPr>
              <w:t>(-)?\d+(\.\d{1,2})?</w:t>
            </w:r>
          </w:p>
          <w:p w14:paraId="22376FC9" w14:textId="77777777" w:rsidR="007E19D0" w:rsidRPr="00786DB4" w:rsidRDefault="007E19D0" w:rsidP="00C85DC9">
            <w:pPr>
              <w:ind w:firstLine="0"/>
              <w:rPr>
                <w:sz w:val="20"/>
              </w:rPr>
            </w:pPr>
            <w:r w:rsidRPr="00786DB4">
              <w:rPr>
                <w:sz w:val="20"/>
              </w:rPr>
              <w:t>Если в принимаемом документе указан блок executions/execution/quantityDrugContractSubjects/quantityDrugContractSubject , то игнорируется при приеме. Заполняется автоматически, как как сумма значений полей executions/execution/quantityContractSubjects/quantityContractSubject/fulfilmentCostRUR</w:t>
            </w:r>
          </w:p>
          <w:p w14:paraId="28A8F882" w14:textId="2B1F1C87" w:rsidR="00033B8D" w:rsidRPr="00786DB4" w:rsidRDefault="007E19D0" w:rsidP="00C85DC9">
            <w:pPr>
              <w:ind w:firstLine="0"/>
              <w:rPr>
                <w:sz w:val="20"/>
              </w:rPr>
            </w:pPr>
            <w:r w:rsidRPr="00786DB4">
              <w:rPr>
                <w:sz w:val="20"/>
              </w:rPr>
              <w:t>При приеме не допускается указание отрицательного значения. Отрицательное значение может быть указано только в том случае, если сведения об исполнении формируются в ЕИС автоматически на основании документа электронного актирования с установленным признаком накопительного итога</w:t>
            </w:r>
          </w:p>
        </w:tc>
      </w:tr>
      <w:tr w:rsidR="00F16666" w:rsidRPr="00786DB4" w14:paraId="28DFB57F" w14:textId="77777777" w:rsidTr="00851288">
        <w:trPr>
          <w:jc w:val="center"/>
        </w:trPr>
        <w:tc>
          <w:tcPr>
            <w:tcW w:w="605" w:type="pct"/>
            <w:gridSpan w:val="2"/>
            <w:shd w:val="clear" w:color="auto" w:fill="auto"/>
          </w:tcPr>
          <w:p w14:paraId="770D3388" w14:textId="77777777" w:rsidR="00F16666" w:rsidRPr="00786DB4" w:rsidRDefault="00F16666" w:rsidP="00C85DC9">
            <w:pPr>
              <w:ind w:firstLine="0"/>
              <w:rPr>
                <w:b/>
                <w:sz w:val="20"/>
              </w:rPr>
            </w:pPr>
          </w:p>
        </w:tc>
        <w:tc>
          <w:tcPr>
            <w:tcW w:w="830" w:type="pct"/>
            <w:shd w:val="clear" w:color="auto" w:fill="auto"/>
          </w:tcPr>
          <w:p w14:paraId="507ED4D4" w14:textId="08A65A1B" w:rsidR="00F16666" w:rsidRPr="00786DB4" w:rsidRDefault="00F16666" w:rsidP="00C85DC9">
            <w:pPr>
              <w:ind w:firstLine="0"/>
              <w:rPr>
                <w:sz w:val="20"/>
              </w:rPr>
            </w:pPr>
            <w:r w:rsidRPr="00786DB4">
              <w:rPr>
                <w:sz w:val="20"/>
              </w:rPr>
              <w:t>totalPaymentAmount</w:t>
            </w:r>
          </w:p>
        </w:tc>
        <w:tc>
          <w:tcPr>
            <w:tcW w:w="305" w:type="pct"/>
            <w:shd w:val="clear" w:color="auto" w:fill="auto"/>
          </w:tcPr>
          <w:p w14:paraId="2CB79C90" w14:textId="3E522455" w:rsidR="00F16666" w:rsidRPr="00786DB4" w:rsidRDefault="0059167D" w:rsidP="00C85DC9">
            <w:pPr>
              <w:ind w:firstLine="0"/>
              <w:jc w:val="center"/>
              <w:rPr>
                <w:sz w:val="20"/>
              </w:rPr>
            </w:pPr>
            <w:r w:rsidRPr="00786DB4">
              <w:rPr>
                <w:sz w:val="20"/>
              </w:rPr>
              <w:t>Н</w:t>
            </w:r>
          </w:p>
        </w:tc>
        <w:tc>
          <w:tcPr>
            <w:tcW w:w="529" w:type="pct"/>
            <w:shd w:val="clear" w:color="auto" w:fill="auto"/>
          </w:tcPr>
          <w:p w14:paraId="1AFE0819" w14:textId="37607017" w:rsidR="00F16666" w:rsidRPr="00786DB4" w:rsidRDefault="0059167D" w:rsidP="00C85DC9">
            <w:pPr>
              <w:ind w:firstLine="0"/>
              <w:jc w:val="center"/>
              <w:rPr>
                <w:sz w:val="20"/>
              </w:rPr>
            </w:pPr>
            <w:r w:rsidRPr="00786DB4">
              <w:rPr>
                <w:sz w:val="20"/>
              </w:rPr>
              <w:t>Т(1-2</w:t>
            </w:r>
            <w:r w:rsidRPr="00786DB4">
              <w:rPr>
                <w:sz w:val="20"/>
                <w:lang w:val="en-US"/>
              </w:rPr>
              <w:t>3</w:t>
            </w:r>
            <w:r w:rsidRPr="00786DB4">
              <w:rPr>
                <w:sz w:val="20"/>
              </w:rPr>
              <w:t>)</w:t>
            </w:r>
          </w:p>
        </w:tc>
        <w:tc>
          <w:tcPr>
            <w:tcW w:w="1358" w:type="pct"/>
            <w:shd w:val="clear" w:color="auto" w:fill="auto"/>
          </w:tcPr>
          <w:p w14:paraId="1E895B02" w14:textId="6F0C5B59" w:rsidR="00F16666" w:rsidRPr="00786DB4" w:rsidRDefault="00F16666" w:rsidP="00C85DC9">
            <w:pPr>
              <w:ind w:firstLine="0"/>
              <w:rPr>
                <w:sz w:val="20"/>
              </w:rPr>
            </w:pPr>
            <w:r w:rsidRPr="00786DB4">
              <w:rPr>
                <w:sz w:val="20"/>
              </w:rPr>
              <w:t>Итоговая сумма оплаты поставщику (подрядчику, исполнителю) по документу о приемке в российских рублях.</w:t>
            </w:r>
          </w:p>
        </w:tc>
        <w:tc>
          <w:tcPr>
            <w:tcW w:w="1373" w:type="pct"/>
            <w:gridSpan w:val="2"/>
            <w:shd w:val="clear" w:color="auto" w:fill="auto"/>
          </w:tcPr>
          <w:p w14:paraId="5E25F190" w14:textId="4E767D9B" w:rsidR="0059167D" w:rsidRPr="00786DB4" w:rsidRDefault="0059167D" w:rsidP="00C85DC9">
            <w:pPr>
              <w:ind w:firstLine="0"/>
              <w:rPr>
                <w:sz w:val="20"/>
              </w:rPr>
            </w:pPr>
            <w:r w:rsidRPr="00786DB4">
              <w:rPr>
                <w:sz w:val="20"/>
              </w:rPr>
              <w:t xml:space="preserve">Шаблон значения: </w:t>
            </w:r>
            <w:r w:rsidR="00AA3BDB" w:rsidRPr="00AA3BDB">
              <w:rPr>
                <w:sz w:val="20"/>
              </w:rPr>
              <w:t>(-)?\d{1,20}(\.\d{1,2})?</w:t>
            </w:r>
          </w:p>
          <w:p w14:paraId="3C65D205" w14:textId="77777777" w:rsidR="0059167D" w:rsidRPr="00786DB4" w:rsidRDefault="0059167D" w:rsidP="00C85DC9">
            <w:pPr>
              <w:ind w:firstLine="0"/>
              <w:rPr>
                <w:sz w:val="20"/>
              </w:rPr>
            </w:pPr>
          </w:p>
          <w:p w14:paraId="2936E0A9" w14:textId="77777777" w:rsidR="0059167D" w:rsidRPr="00786DB4" w:rsidRDefault="0059167D" w:rsidP="00C85DC9">
            <w:pPr>
              <w:ind w:firstLine="0"/>
              <w:rPr>
                <w:sz w:val="20"/>
              </w:rPr>
            </w:pPr>
            <w:r w:rsidRPr="00786DB4">
              <w:rPr>
                <w:sz w:val="20"/>
              </w:rPr>
              <w:t>Игнорируется при приеме.</w:t>
            </w:r>
          </w:p>
          <w:p w14:paraId="1F57C828" w14:textId="77777777" w:rsidR="0059167D" w:rsidRPr="00786DB4" w:rsidRDefault="0059167D" w:rsidP="00C85DC9">
            <w:pPr>
              <w:ind w:firstLine="0"/>
              <w:rPr>
                <w:sz w:val="20"/>
              </w:rPr>
            </w:pPr>
            <w:r w:rsidRPr="00786DB4">
              <w:rPr>
                <w:sz w:val="20"/>
              </w:rPr>
              <w:t>Заполняется при передаче, если заполнен хотя бы один из следующих блоков:</w:t>
            </w:r>
          </w:p>
          <w:p w14:paraId="05A665C6" w14:textId="77777777" w:rsidR="0059167D" w:rsidRPr="00786DB4" w:rsidRDefault="0059167D" w:rsidP="00C85DC9">
            <w:pPr>
              <w:ind w:firstLine="0"/>
              <w:rPr>
                <w:sz w:val="20"/>
              </w:rPr>
            </w:pPr>
            <w:r w:rsidRPr="00786DB4">
              <w:rPr>
                <w:sz w:val="20"/>
              </w:rPr>
              <w:t>- "Размер налогов и сборов, на который должна быть уменьшена сумма, подлежащая уплате заказчиком поставщику (подрядчику, исполнителю)" (executions/execution/docAcceptance/amountsReducedByTaxesInfo);</w:t>
            </w:r>
          </w:p>
          <w:p w14:paraId="167530D9" w14:textId="5B9B1C18" w:rsidR="00F16666" w:rsidRPr="00786DB4" w:rsidRDefault="0059167D" w:rsidP="00C85DC9">
            <w:pPr>
              <w:ind w:firstLine="0"/>
              <w:rPr>
                <w:sz w:val="20"/>
              </w:rPr>
            </w:pPr>
            <w:r w:rsidRPr="00786DB4">
              <w:rPr>
                <w:sz w:val="20"/>
              </w:rPr>
              <w:t>- "Суммы требований об уплате неустоек (штрафов, пеней), удерживаемая из суммы, подлежащей оплате поставщику (подрядчику, исполнителю)" (executions/execution/docAcceptance/holdingUnfulfilledClaimsPenaltiesSums)</w:t>
            </w:r>
          </w:p>
        </w:tc>
      </w:tr>
      <w:tr w:rsidR="00F16666" w:rsidRPr="00786DB4" w14:paraId="22803F5B" w14:textId="77777777" w:rsidTr="00851288">
        <w:trPr>
          <w:jc w:val="center"/>
        </w:trPr>
        <w:tc>
          <w:tcPr>
            <w:tcW w:w="605" w:type="pct"/>
            <w:gridSpan w:val="2"/>
            <w:shd w:val="clear" w:color="auto" w:fill="auto"/>
          </w:tcPr>
          <w:p w14:paraId="2942999D" w14:textId="77777777" w:rsidR="00F16666" w:rsidRPr="00786DB4" w:rsidRDefault="00F16666" w:rsidP="00C85DC9">
            <w:pPr>
              <w:ind w:firstLine="0"/>
              <w:rPr>
                <w:b/>
                <w:sz w:val="20"/>
              </w:rPr>
            </w:pPr>
          </w:p>
        </w:tc>
        <w:tc>
          <w:tcPr>
            <w:tcW w:w="830" w:type="pct"/>
            <w:shd w:val="clear" w:color="auto" w:fill="auto"/>
          </w:tcPr>
          <w:p w14:paraId="7B0BD2A8" w14:textId="2EB84F8A" w:rsidR="00F16666" w:rsidRPr="00786DB4" w:rsidRDefault="00CA6B3B" w:rsidP="00C85DC9">
            <w:pPr>
              <w:ind w:firstLine="0"/>
              <w:rPr>
                <w:sz w:val="20"/>
              </w:rPr>
            </w:pPr>
            <w:r w:rsidRPr="00786DB4">
              <w:rPr>
                <w:sz w:val="20"/>
              </w:rPr>
              <w:t>amountsReducedByTaxesInfo</w:t>
            </w:r>
          </w:p>
        </w:tc>
        <w:tc>
          <w:tcPr>
            <w:tcW w:w="305" w:type="pct"/>
            <w:shd w:val="clear" w:color="auto" w:fill="auto"/>
          </w:tcPr>
          <w:p w14:paraId="0F9D60D5" w14:textId="6DDC48F4" w:rsidR="00F16666" w:rsidRPr="00786DB4" w:rsidRDefault="00CA6B3B" w:rsidP="00C85DC9">
            <w:pPr>
              <w:ind w:firstLine="0"/>
              <w:jc w:val="center"/>
              <w:rPr>
                <w:sz w:val="20"/>
              </w:rPr>
            </w:pPr>
            <w:r w:rsidRPr="00786DB4">
              <w:rPr>
                <w:sz w:val="20"/>
              </w:rPr>
              <w:t>Н</w:t>
            </w:r>
          </w:p>
        </w:tc>
        <w:tc>
          <w:tcPr>
            <w:tcW w:w="529" w:type="pct"/>
            <w:shd w:val="clear" w:color="auto" w:fill="auto"/>
          </w:tcPr>
          <w:p w14:paraId="23989124" w14:textId="36E7A105" w:rsidR="00F16666" w:rsidRPr="00786DB4" w:rsidRDefault="00CA6B3B" w:rsidP="00C85DC9">
            <w:pPr>
              <w:ind w:firstLine="0"/>
              <w:jc w:val="center"/>
              <w:rPr>
                <w:sz w:val="20"/>
                <w:lang w:val="en-US"/>
              </w:rPr>
            </w:pPr>
            <w:r w:rsidRPr="00786DB4">
              <w:rPr>
                <w:sz w:val="20"/>
                <w:lang w:val="en-US"/>
              </w:rPr>
              <w:t>S</w:t>
            </w:r>
          </w:p>
        </w:tc>
        <w:tc>
          <w:tcPr>
            <w:tcW w:w="1358" w:type="pct"/>
            <w:shd w:val="clear" w:color="auto" w:fill="auto"/>
          </w:tcPr>
          <w:p w14:paraId="2F04C9AD" w14:textId="41683FBC" w:rsidR="00F16666" w:rsidRPr="00786DB4" w:rsidRDefault="00CA6B3B" w:rsidP="00C85DC9">
            <w:pPr>
              <w:ind w:firstLine="0"/>
              <w:rPr>
                <w:sz w:val="20"/>
              </w:rPr>
            </w:pPr>
            <w:r w:rsidRPr="00786DB4">
              <w:rPr>
                <w:sz w:val="20"/>
              </w:rPr>
              <w:t>Размер налогов и сборов, на который должна быть уменьшена сумма, подлежащая уплате заказчиком поставщику (подрядчику, исполнителю)</w:t>
            </w:r>
          </w:p>
        </w:tc>
        <w:tc>
          <w:tcPr>
            <w:tcW w:w="1373" w:type="pct"/>
            <w:gridSpan w:val="2"/>
            <w:shd w:val="clear" w:color="auto" w:fill="auto"/>
          </w:tcPr>
          <w:p w14:paraId="1E210433" w14:textId="77777777" w:rsidR="00CA6B3B" w:rsidRPr="00786DB4" w:rsidRDefault="00CA6B3B" w:rsidP="00C85DC9">
            <w:pPr>
              <w:ind w:firstLine="0"/>
              <w:rPr>
                <w:sz w:val="20"/>
              </w:rPr>
            </w:pPr>
            <w:r w:rsidRPr="00786DB4">
              <w:rPr>
                <w:sz w:val="20"/>
              </w:rPr>
              <w:t>Блок может быть заполнен только в том случае, если в последней версии сведений о контракте заполнено поле "Суммы, уплачиваемые заказчиком поставщику (подрядчику, исполнителю), будут уменьшены на размер налогов, сборов и иных обязательных платежей" (priceInfo/amountsReducedByTaxes).</w:t>
            </w:r>
          </w:p>
          <w:p w14:paraId="73AAEDA5" w14:textId="77777777" w:rsidR="00CA6B3B" w:rsidRPr="00786DB4" w:rsidRDefault="00CA6B3B" w:rsidP="00C85DC9">
            <w:pPr>
              <w:ind w:firstLine="0"/>
              <w:rPr>
                <w:sz w:val="20"/>
              </w:rPr>
            </w:pPr>
          </w:p>
          <w:p w14:paraId="65B9C325" w14:textId="7F6BB9F7" w:rsidR="00F16666" w:rsidRPr="00786DB4" w:rsidRDefault="00CA6B3B" w:rsidP="00C85DC9">
            <w:pPr>
              <w:ind w:firstLine="0"/>
              <w:rPr>
                <w:sz w:val="20"/>
              </w:rPr>
            </w:pPr>
            <w:r w:rsidRPr="00786DB4">
              <w:rPr>
                <w:sz w:val="20"/>
              </w:rPr>
              <w:t>В других случаях игнорируется при приеме</w:t>
            </w:r>
          </w:p>
        </w:tc>
      </w:tr>
      <w:tr w:rsidR="00CA6B3B" w:rsidRPr="00786DB4" w14:paraId="72920928" w14:textId="77777777" w:rsidTr="00851288">
        <w:trPr>
          <w:jc w:val="center"/>
        </w:trPr>
        <w:tc>
          <w:tcPr>
            <w:tcW w:w="605" w:type="pct"/>
            <w:gridSpan w:val="2"/>
            <w:shd w:val="clear" w:color="auto" w:fill="auto"/>
          </w:tcPr>
          <w:p w14:paraId="2D0B4287" w14:textId="77777777" w:rsidR="00CA6B3B" w:rsidRPr="00786DB4" w:rsidRDefault="00CA6B3B" w:rsidP="00C85DC9">
            <w:pPr>
              <w:ind w:firstLine="0"/>
              <w:rPr>
                <w:b/>
                <w:sz w:val="20"/>
              </w:rPr>
            </w:pPr>
          </w:p>
        </w:tc>
        <w:tc>
          <w:tcPr>
            <w:tcW w:w="830" w:type="pct"/>
            <w:shd w:val="clear" w:color="auto" w:fill="auto"/>
          </w:tcPr>
          <w:p w14:paraId="2403FEED" w14:textId="464FAF29" w:rsidR="00CA6B3B" w:rsidRPr="00786DB4" w:rsidRDefault="00CA6B3B" w:rsidP="00C85DC9">
            <w:pPr>
              <w:ind w:firstLine="0"/>
              <w:rPr>
                <w:sz w:val="20"/>
              </w:rPr>
            </w:pPr>
            <w:r w:rsidRPr="00786DB4">
              <w:rPr>
                <w:sz w:val="20"/>
              </w:rPr>
              <w:t>holdingUnfulfilledClaimsPenaltiesSumsInfo</w:t>
            </w:r>
          </w:p>
        </w:tc>
        <w:tc>
          <w:tcPr>
            <w:tcW w:w="305" w:type="pct"/>
            <w:shd w:val="clear" w:color="auto" w:fill="auto"/>
          </w:tcPr>
          <w:p w14:paraId="48578152" w14:textId="00134CA9" w:rsidR="00CA6B3B" w:rsidRPr="00786DB4" w:rsidRDefault="00CA6B3B" w:rsidP="00C85DC9">
            <w:pPr>
              <w:ind w:firstLine="0"/>
              <w:jc w:val="center"/>
              <w:rPr>
                <w:sz w:val="20"/>
              </w:rPr>
            </w:pPr>
            <w:r w:rsidRPr="00786DB4">
              <w:rPr>
                <w:sz w:val="20"/>
              </w:rPr>
              <w:t>Н</w:t>
            </w:r>
          </w:p>
        </w:tc>
        <w:tc>
          <w:tcPr>
            <w:tcW w:w="529" w:type="pct"/>
            <w:shd w:val="clear" w:color="auto" w:fill="auto"/>
          </w:tcPr>
          <w:p w14:paraId="6008FB9B" w14:textId="7F709874" w:rsidR="00CA6B3B" w:rsidRPr="00786DB4" w:rsidRDefault="00CA6B3B" w:rsidP="00C85DC9">
            <w:pPr>
              <w:ind w:firstLine="0"/>
              <w:jc w:val="center"/>
              <w:rPr>
                <w:sz w:val="20"/>
              </w:rPr>
            </w:pPr>
            <w:r w:rsidRPr="00786DB4">
              <w:rPr>
                <w:sz w:val="20"/>
                <w:lang w:val="en-US"/>
              </w:rPr>
              <w:t>S</w:t>
            </w:r>
          </w:p>
        </w:tc>
        <w:tc>
          <w:tcPr>
            <w:tcW w:w="1358" w:type="pct"/>
            <w:shd w:val="clear" w:color="auto" w:fill="auto"/>
          </w:tcPr>
          <w:p w14:paraId="53A95AD3" w14:textId="22F79BAA" w:rsidR="00CA6B3B" w:rsidRPr="00786DB4" w:rsidRDefault="00CA6B3B" w:rsidP="00C85DC9">
            <w:pPr>
              <w:ind w:firstLine="0"/>
              <w:rPr>
                <w:sz w:val="20"/>
              </w:rPr>
            </w:pPr>
            <w:r w:rsidRPr="00786DB4">
              <w:rPr>
                <w:sz w:val="20"/>
              </w:rPr>
              <w:t>Суммы требований об уплате неустоек (штрафов, пеней), удерживаемая из суммы, подлежащей оплате поставщику (подрядчику, исполнителю)</w:t>
            </w:r>
          </w:p>
        </w:tc>
        <w:tc>
          <w:tcPr>
            <w:tcW w:w="1373" w:type="pct"/>
            <w:gridSpan w:val="2"/>
            <w:shd w:val="clear" w:color="auto" w:fill="auto"/>
          </w:tcPr>
          <w:p w14:paraId="3B62E4B5" w14:textId="5E659DC6" w:rsidR="00CA6B3B" w:rsidRPr="00786DB4" w:rsidRDefault="0074500F" w:rsidP="00C85DC9">
            <w:pPr>
              <w:ind w:firstLine="0"/>
              <w:rPr>
                <w:sz w:val="20"/>
              </w:rPr>
            </w:pPr>
            <w:r w:rsidRPr="00786DB4">
              <w:rPr>
                <w:sz w:val="20"/>
              </w:rPr>
              <w:t>Блок может быть заполнен только в том случае, если в последней версии сведений о контракте заполнено поле "Контрактом предусмотрено удержание суммы неисполненных требований об уплате неустоек (штрафов, пеней) из суммы, подлежащей оплате поставщику (подрядчику, исполнителю)" (priceInfo/rightToConcludeContractPriceInfo/isWithHoldingUnfulfilledClaimsPenalties). либо поле "Контрактом предусмотрено удержание суммы неисполненных требований об уплате неустоек (штрафов, пеней) из суммы, подлежащей оплате поставщику (подрядчику, исполнителю)" (//element(*,zfcs_contract2015Type)/priceInfo/isWithHoldingUnfulfilledClaimsPenalties)</w:t>
            </w:r>
          </w:p>
          <w:p w14:paraId="230E319D" w14:textId="5BECB564" w:rsidR="00CA6B3B" w:rsidRPr="00786DB4" w:rsidRDefault="00CA6B3B" w:rsidP="00C85DC9">
            <w:pPr>
              <w:ind w:firstLine="0"/>
              <w:rPr>
                <w:sz w:val="20"/>
              </w:rPr>
            </w:pPr>
            <w:r w:rsidRPr="00786DB4">
              <w:rPr>
                <w:sz w:val="20"/>
              </w:rPr>
              <w:t>В других случаях игнорируется при приеме</w:t>
            </w:r>
          </w:p>
        </w:tc>
      </w:tr>
      <w:tr w:rsidR="00CA6B3B" w:rsidRPr="00786DB4" w14:paraId="43B137B9" w14:textId="77777777" w:rsidTr="00851288">
        <w:trPr>
          <w:jc w:val="center"/>
        </w:trPr>
        <w:tc>
          <w:tcPr>
            <w:tcW w:w="605" w:type="pct"/>
            <w:gridSpan w:val="2"/>
            <w:shd w:val="clear" w:color="auto" w:fill="auto"/>
          </w:tcPr>
          <w:p w14:paraId="492EA5B1" w14:textId="77777777" w:rsidR="00CA6B3B" w:rsidRPr="00786DB4" w:rsidRDefault="00CA6B3B" w:rsidP="00C85DC9">
            <w:pPr>
              <w:ind w:firstLine="0"/>
              <w:rPr>
                <w:b/>
                <w:sz w:val="20"/>
              </w:rPr>
            </w:pPr>
          </w:p>
        </w:tc>
        <w:tc>
          <w:tcPr>
            <w:tcW w:w="830" w:type="pct"/>
            <w:shd w:val="clear" w:color="auto" w:fill="auto"/>
          </w:tcPr>
          <w:p w14:paraId="1D97527E" w14:textId="188A92DB" w:rsidR="00CA6B3B" w:rsidRPr="00786DB4" w:rsidRDefault="00CA6B3B" w:rsidP="00C85DC9">
            <w:pPr>
              <w:ind w:firstLine="0"/>
              <w:rPr>
                <w:sz w:val="20"/>
              </w:rPr>
            </w:pPr>
            <w:r w:rsidRPr="00786DB4">
              <w:rPr>
                <w:sz w:val="20"/>
              </w:rPr>
              <w:t>supplierAccountsDetailContractInfo</w:t>
            </w:r>
          </w:p>
        </w:tc>
        <w:tc>
          <w:tcPr>
            <w:tcW w:w="305" w:type="pct"/>
            <w:shd w:val="clear" w:color="auto" w:fill="auto"/>
          </w:tcPr>
          <w:p w14:paraId="5144616C" w14:textId="3585E8A9" w:rsidR="00CA6B3B" w:rsidRPr="00786DB4" w:rsidRDefault="00CA6B3B" w:rsidP="00C85DC9">
            <w:pPr>
              <w:ind w:firstLine="0"/>
              <w:jc w:val="center"/>
              <w:rPr>
                <w:sz w:val="20"/>
              </w:rPr>
            </w:pPr>
            <w:r w:rsidRPr="00786DB4">
              <w:rPr>
                <w:sz w:val="20"/>
              </w:rPr>
              <w:t>Н</w:t>
            </w:r>
          </w:p>
        </w:tc>
        <w:tc>
          <w:tcPr>
            <w:tcW w:w="529" w:type="pct"/>
            <w:shd w:val="clear" w:color="auto" w:fill="auto"/>
          </w:tcPr>
          <w:p w14:paraId="475A482C" w14:textId="6D3B74DB" w:rsidR="00CA6B3B" w:rsidRPr="00786DB4" w:rsidRDefault="00CA6B3B" w:rsidP="00C85DC9">
            <w:pPr>
              <w:ind w:firstLine="0"/>
              <w:jc w:val="center"/>
              <w:rPr>
                <w:sz w:val="20"/>
                <w:lang w:val="en-US"/>
              </w:rPr>
            </w:pPr>
            <w:r w:rsidRPr="00786DB4">
              <w:rPr>
                <w:sz w:val="20"/>
                <w:lang w:val="en-US"/>
              </w:rPr>
              <w:t>S</w:t>
            </w:r>
          </w:p>
        </w:tc>
        <w:tc>
          <w:tcPr>
            <w:tcW w:w="1358" w:type="pct"/>
            <w:shd w:val="clear" w:color="auto" w:fill="auto"/>
          </w:tcPr>
          <w:p w14:paraId="6D8F94F3" w14:textId="54B233D4" w:rsidR="00CA6B3B" w:rsidRPr="00786DB4" w:rsidRDefault="00CA6B3B" w:rsidP="00C85DC9">
            <w:pPr>
              <w:ind w:firstLine="0"/>
              <w:rPr>
                <w:sz w:val="20"/>
              </w:rPr>
            </w:pPr>
            <w:r w:rsidRPr="00786DB4">
              <w:rPr>
                <w:sz w:val="20"/>
              </w:rPr>
              <w:t>Реквизиты счета поставщика</w:t>
            </w:r>
          </w:p>
        </w:tc>
        <w:tc>
          <w:tcPr>
            <w:tcW w:w="1373" w:type="pct"/>
            <w:gridSpan w:val="2"/>
            <w:shd w:val="clear" w:color="auto" w:fill="auto"/>
          </w:tcPr>
          <w:p w14:paraId="6DC0F7EA" w14:textId="77777777" w:rsidR="00CA6B3B" w:rsidRPr="00786DB4" w:rsidRDefault="00CA6B3B" w:rsidP="00C85DC9">
            <w:pPr>
              <w:ind w:firstLine="0"/>
              <w:rPr>
                <w:sz w:val="20"/>
              </w:rPr>
            </w:pPr>
            <w:r w:rsidRPr="00786DB4">
              <w:rPr>
                <w:sz w:val="20"/>
              </w:rPr>
              <w:t>Если блок заполнен, то требуется заполнение одного из следующих полей:</w:t>
            </w:r>
          </w:p>
          <w:p w14:paraId="1EF3BF8D" w14:textId="77777777" w:rsidR="00CA6B3B" w:rsidRPr="00786DB4" w:rsidRDefault="00CA6B3B" w:rsidP="00C85DC9">
            <w:pPr>
              <w:ind w:firstLine="0"/>
              <w:rPr>
                <w:sz w:val="20"/>
              </w:rPr>
            </w:pPr>
            <w:r w:rsidRPr="00786DB4">
              <w:rPr>
                <w:sz w:val="20"/>
              </w:rPr>
              <w:t>- "Уникальный идентификатор реквизитов счета поставщика из сведений о контракте" (executions/execution/docAcceptance/supplierAccountsDetailsContract/sid);</w:t>
            </w:r>
          </w:p>
          <w:p w14:paraId="08083B4C" w14:textId="77777777" w:rsidR="00CA6B3B" w:rsidRPr="00786DB4" w:rsidRDefault="00CA6B3B" w:rsidP="00C85DC9">
            <w:pPr>
              <w:ind w:firstLine="0"/>
              <w:rPr>
                <w:sz w:val="20"/>
              </w:rPr>
            </w:pPr>
            <w:r w:rsidRPr="00786DB4">
              <w:rPr>
                <w:sz w:val="20"/>
              </w:rPr>
              <w:t>- "Внешний идентификатор реквизитов счета поставщика из сведений о контракте" (executions/execution/docAcceptance/supplierAccountsDetailsContract/externalSid).</w:t>
            </w:r>
          </w:p>
          <w:p w14:paraId="38522DBB" w14:textId="70284A2A" w:rsidR="00CA6B3B" w:rsidRPr="00786DB4" w:rsidRDefault="00CA6B3B" w:rsidP="00C85DC9">
            <w:pPr>
              <w:ind w:firstLine="0"/>
              <w:rPr>
                <w:sz w:val="20"/>
              </w:rPr>
            </w:pPr>
            <w:r w:rsidRPr="00786DB4">
              <w:rPr>
                <w:sz w:val="20"/>
              </w:rPr>
              <w:t>При приеме контролируется, что в последней версии сведений о контракте содержатся реквизиты поставщика, которые идентифицируются значениями полей, приведенных выше</w:t>
            </w:r>
          </w:p>
        </w:tc>
      </w:tr>
      <w:tr w:rsidR="004700FA" w:rsidRPr="00786DB4" w14:paraId="6893229A" w14:textId="77777777" w:rsidTr="00851288">
        <w:trPr>
          <w:jc w:val="center"/>
        </w:trPr>
        <w:tc>
          <w:tcPr>
            <w:tcW w:w="605" w:type="pct"/>
            <w:gridSpan w:val="2"/>
            <w:shd w:val="clear" w:color="auto" w:fill="auto"/>
          </w:tcPr>
          <w:p w14:paraId="797A6903" w14:textId="77777777" w:rsidR="004700FA" w:rsidRPr="00786DB4" w:rsidRDefault="004700FA" w:rsidP="00C85DC9">
            <w:pPr>
              <w:ind w:firstLine="0"/>
              <w:rPr>
                <w:b/>
                <w:sz w:val="20"/>
              </w:rPr>
            </w:pPr>
          </w:p>
        </w:tc>
        <w:tc>
          <w:tcPr>
            <w:tcW w:w="830" w:type="pct"/>
            <w:shd w:val="clear" w:color="auto" w:fill="auto"/>
          </w:tcPr>
          <w:p w14:paraId="681B7FDD" w14:textId="0698CCB9" w:rsidR="004700FA" w:rsidRPr="00786DB4" w:rsidRDefault="004700FA" w:rsidP="00C85DC9">
            <w:pPr>
              <w:ind w:firstLine="0"/>
              <w:rPr>
                <w:sz w:val="20"/>
              </w:rPr>
            </w:pPr>
            <w:r w:rsidRPr="00786DB4">
              <w:rPr>
                <w:sz w:val="20"/>
              </w:rPr>
              <w:t>receiptDocuments</w:t>
            </w:r>
          </w:p>
        </w:tc>
        <w:tc>
          <w:tcPr>
            <w:tcW w:w="305" w:type="pct"/>
            <w:shd w:val="clear" w:color="auto" w:fill="auto"/>
          </w:tcPr>
          <w:p w14:paraId="02053128" w14:textId="55ABA68D" w:rsidR="004700FA" w:rsidRPr="00786DB4" w:rsidRDefault="004700FA" w:rsidP="00C85DC9">
            <w:pPr>
              <w:ind w:firstLine="0"/>
              <w:jc w:val="center"/>
              <w:rPr>
                <w:sz w:val="20"/>
              </w:rPr>
            </w:pPr>
            <w:r w:rsidRPr="00786DB4">
              <w:rPr>
                <w:sz w:val="20"/>
              </w:rPr>
              <w:t>Н</w:t>
            </w:r>
          </w:p>
        </w:tc>
        <w:tc>
          <w:tcPr>
            <w:tcW w:w="529" w:type="pct"/>
            <w:shd w:val="clear" w:color="auto" w:fill="auto"/>
          </w:tcPr>
          <w:p w14:paraId="1C3B8647" w14:textId="35214D42" w:rsidR="004700FA" w:rsidRPr="00786DB4" w:rsidRDefault="004700FA" w:rsidP="00C85DC9">
            <w:pPr>
              <w:ind w:firstLine="0"/>
              <w:jc w:val="center"/>
              <w:rPr>
                <w:sz w:val="20"/>
                <w:lang w:val="en-US"/>
              </w:rPr>
            </w:pPr>
            <w:r w:rsidRPr="00786DB4">
              <w:rPr>
                <w:sz w:val="20"/>
                <w:lang w:val="en-US"/>
              </w:rPr>
              <w:t>S</w:t>
            </w:r>
          </w:p>
        </w:tc>
        <w:tc>
          <w:tcPr>
            <w:tcW w:w="1358" w:type="pct"/>
            <w:shd w:val="clear" w:color="auto" w:fill="auto"/>
          </w:tcPr>
          <w:p w14:paraId="329B14DB" w14:textId="11CB0699" w:rsidR="004700FA" w:rsidRPr="00786DB4" w:rsidRDefault="004700FA" w:rsidP="00C85DC9">
            <w:pPr>
              <w:ind w:firstLine="0"/>
              <w:rPr>
                <w:sz w:val="20"/>
              </w:rPr>
            </w:pPr>
            <w:r w:rsidRPr="00786DB4">
              <w:rPr>
                <w:sz w:val="20"/>
              </w:rPr>
              <w:t>Документы, подтверждающие приемку товара</w:t>
            </w:r>
          </w:p>
        </w:tc>
        <w:tc>
          <w:tcPr>
            <w:tcW w:w="1373" w:type="pct"/>
            <w:gridSpan w:val="2"/>
            <w:shd w:val="clear" w:color="auto" w:fill="auto"/>
          </w:tcPr>
          <w:p w14:paraId="7EA50669" w14:textId="77777777" w:rsidR="004700FA" w:rsidRPr="00786DB4" w:rsidRDefault="004700FA" w:rsidP="00C85DC9">
            <w:pPr>
              <w:ind w:firstLine="0"/>
              <w:rPr>
                <w:sz w:val="20"/>
              </w:rPr>
            </w:pPr>
            <w:r w:rsidRPr="00786DB4">
              <w:rPr>
                <w:sz w:val="20"/>
              </w:rPr>
              <w:t>При приеме контролируется обязательность заполнения данного блока</w:t>
            </w:r>
          </w:p>
          <w:p w14:paraId="027BF5D8" w14:textId="18E9D8BD" w:rsidR="00C90215" w:rsidRPr="00786DB4" w:rsidRDefault="00C90215" w:rsidP="00C85DC9">
            <w:pPr>
              <w:ind w:firstLine="0"/>
              <w:rPr>
                <w:sz w:val="20"/>
              </w:rPr>
            </w:pPr>
            <w:r w:rsidRPr="00786DB4">
              <w:rPr>
                <w:sz w:val="20"/>
              </w:rPr>
              <w:t>Состав блока см. состав блока «</w:t>
            </w:r>
            <w:r w:rsidRPr="00786DB4">
              <w:rPr>
                <w:bCs/>
                <w:sz w:val="20"/>
              </w:rPr>
              <w:t>Информация о прикрепленных документах» (</w:t>
            </w:r>
            <w:r w:rsidRPr="00786DB4">
              <w:rPr>
                <w:sz w:val="20"/>
                <w:lang w:val="en-US"/>
              </w:rPr>
              <w:t>attachments</w:t>
            </w:r>
            <w:r w:rsidRPr="00786DB4">
              <w:rPr>
                <w:bCs/>
                <w:sz w:val="20"/>
              </w:rPr>
              <w:t>)</w:t>
            </w:r>
          </w:p>
        </w:tc>
      </w:tr>
      <w:tr w:rsidR="002B17EF" w:rsidRPr="00786DB4" w14:paraId="5D7C2A25" w14:textId="77777777" w:rsidTr="00851288">
        <w:trPr>
          <w:jc w:val="center"/>
        </w:trPr>
        <w:tc>
          <w:tcPr>
            <w:tcW w:w="605" w:type="pct"/>
            <w:gridSpan w:val="2"/>
            <w:shd w:val="clear" w:color="auto" w:fill="auto"/>
          </w:tcPr>
          <w:p w14:paraId="6DB8CA5E" w14:textId="77777777" w:rsidR="002B17EF" w:rsidRPr="00786DB4" w:rsidRDefault="002B17EF" w:rsidP="00C85DC9">
            <w:pPr>
              <w:ind w:firstLine="0"/>
              <w:rPr>
                <w:b/>
                <w:sz w:val="20"/>
              </w:rPr>
            </w:pPr>
          </w:p>
        </w:tc>
        <w:tc>
          <w:tcPr>
            <w:tcW w:w="830" w:type="pct"/>
            <w:shd w:val="clear" w:color="auto" w:fill="auto"/>
          </w:tcPr>
          <w:p w14:paraId="6538737A" w14:textId="774F064C" w:rsidR="002B17EF" w:rsidRPr="00786DB4" w:rsidRDefault="002B17EF" w:rsidP="00C85DC9">
            <w:pPr>
              <w:ind w:firstLine="0"/>
              <w:rPr>
                <w:sz w:val="20"/>
              </w:rPr>
            </w:pPr>
            <w:r w:rsidRPr="00786DB4">
              <w:rPr>
                <w:sz w:val="20"/>
              </w:rPr>
              <w:t>isCalculateVATTotals</w:t>
            </w:r>
          </w:p>
        </w:tc>
        <w:tc>
          <w:tcPr>
            <w:tcW w:w="305" w:type="pct"/>
            <w:shd w:val="clear" w:color="auto" w:fill="auto"/>
          </w:tcPr>
          <w:p w14:paraId="41B30EEC" w14:textId="07613CBC" w:rsidR="002B17EF" w:rsidRPr="00786DB4" w:rsidRDefault="002B17EF" w:rsidP="00C85DC9">
            <w:pPr>
              <w:ind w:firstLine="0"/>
              <w:jc w:val="center"/>
              <w:rPr>
                <w:sz w:val="20"/>
              </w:rPr>
            </w:pPr>
            <w:r w:rsidRPr="00786DB4">
              <w:rPr>
                <w:sz w:val="20"/>
              </w:rPr>
              <w:t>Н</w:t>
            </w:r>
          </w:p>
        </w:tc>
        <w:tc>
          <w:tcPr>
            <w:tcW w:w="529" w:type="pct"/>
            <w:shd w:val="clear" w:color="auto" w:fill="auto"/>
          </w:tcPr>
          <w:p w14:paraId="0D505A64" w14:textId="28EE0466" w:rsidR="002B17EF" w:rsidRPr="00786DB4" w:rsidRDefault="002B17EF" w:rsidP="00C85DC9">
            <w:pPr>
              <w:ind w:firstLine="0"/>
              <w:jc w:val="center"/>
              <w:rPr>
                <w:sz w:val="20"/>
              </w:rPr>
            </w:pPr>
            <w:r w:rsidRPr="00786DB4">
              <w:rPr>
                <w:sz w:val="20"/>
              </w:rPr>
              <w:t>И</w:t>
            </w:r>
          </w:p>
        </w:tc>
        <w:tc>
          <w:tcPr>
            <w:tcW w:w="1358" w:type="pct"/>
            <w:shd w:val="clear" w:color="auto" w:fill="auto"/>
          </w:tcPr>
          <w:p w14:paraId="5EA85BF5" w14:textId="52CB478E" w:rsidR="002B17EF" w:rsidRPr="00786DB4" w:rsidRDefault="002B17EF" w:rsidP="00C85DC9">
            <w:pPr>
              <w:ind w:firstLine="0"/>
              <w:rPr>
                <w:sz w:val="20"/>
              </w:rPr>
            </w:pPr>
            <w:r w:rsidRPr="00786DB4">
              <w:rPr>
                <w:sz w:val="20"/>
              </w:rPr>
              <w:t>Производить расчет НДС в итоговых строках</w:t>
            </w:r>
          </w:p>
        </w:tc>
        <w:tc>
          <w:tcPr>
            <w:tcW w:w="1373" w:type="pct"/>
            <w:gridSpan w:val="2"/>
            <w:shd w:val="clear" w:color="auto" w:fill="auto"/>
          </w:tcPr>
          <w:p w14:paraId="75F8A703" w14:textId="2C0EC37D" w:rsidR="002B17EF" w:rsidRPr="00786DB4" w:rsidRDefault="002B17EF" w:rsidP="00C85DC9">
            <w:pPr>
              <w:ind w:firstLine="0"/>
              <w:rPr>
                <w:sz w:val="20"/>
              </w:rPr>
            </w:pPr>
            <w:r w:rsidRPr="00786DB4">
              <w:rPr>
                <w:sz w:val="20"/>
              </w:rPr>
              <w:t xml:space="preserve">Фиксированное значение: </w:t>
            </w:r>
            <w:r w:rsidRPr="00786DB4">
              <w:rPr>
                <w:sz w:val="20"/>
                <w:lang w:val="en-US"/>
              </w:rPr>
              <w:t>true</w:t>
            </w:r>
          </w:p>
          <w:p w14:paraId="5B84F138" w14:textId="4E2B80CA" w:rsidR="002B17EF" w:rsidRPr="00786DB4" w:rsidRDefault="002B17EF" w:rsidP="00C85DC9">
            <w:pPr>
              <w:ind w:firstLine="0"/>
              <w:rPr>
                <w:sz w:val="20"/>
              </w:rPr>
            </w:pPr>
            <w:r w:rsidRPr="00786DB4">
              <w:rPr>
                <w:sz w:val="20"/>
              </w:rPr>
              <w:t>Игнорируется при приеме.</w:t>
            </w:r>
          </w:p>
          <w:p w14:paraId="7BDCB798" w14:textId="1626DAFF" w:rsidR="002B17EF" w:rsidRPr="00786DB4" w:rsidRDefault="002B17EF" w:rsidP="00C85DC9">
            <w:pPr>
              <w:ind w:firstLine="0"/>
              <w:rPr>
                <w:sz w:val="20"/>
              </w:rPr>
            </w:pPr>
            <w:r w:rsidRPr="00786DB4">
              <w:rPr>
                <w:sz w:val="20"/>
              </w:rPr>
              <w:t>Заполняется при передаче при наличии установленного одноименного признака в электронном акте в том случае, когда сведения об исполнении сконтракта сформированы на основании информации из РДИК</w:t>
            </w:r>
          </w:p>
        </w:tc>
      </w:tr>
      <w:tr w:rsidR="002B17EF" w:rsidRPr="00786DB4" w14:paraId="169135E2" w14:textId="77777777" w:rsidTr="00851288">
        <w:trPr>
          <w:jc w:val="center"/>
        </w:trPr>
        <w:tc>
          <w:tcPr>
            <w:tcW w:w="605" w:type="pct"/>
            <w:gridSpan w:val="2"/>
            <w:shd w:val="clear" w:color="auto" w:fill="auto"/>
          </w:tcPr>
          <w:p w14:paraId="075D72D9" w14:textId="77777777" w:rsidR="002B17EF" w:rsidRPr="00786DB4" w:rsidRDefault="002B17EF" w:rsidP="00C85DC9">
            <w:pPr>
              <w:ind w:firstLine="0"/>
              <w:rPr>
                <w:b/>
                <w:sz w:val="20"/>
              </w:rPr>
            </w:pPr>
          </w:p>
        </w:tc>
        <w:tc>
          <w:tcPr>
            <w:tcW w:w="830" w:type="pct"/>
            <w:shd w:val="clear" w:color="auto" w:fill="auto"/>
          </w:tcPr>
          <w:p w14:paraId="270BAB3A" w14:textId="40F27633" w:rsidR="002B17EF" w:rsidRPr="00786DB4" w:rsidRDefault="002B17EF" w:rsidP="00C85DC9">
            <w:pPr>
              <w:ind w:firstLine="0"/>
              <w:rPr>
                <w:sz w:val="20"/>
              </w:rPr>
            </w:pPr>
            <w:r w:rsidRPr="00786DB4">
              <w:rPr>
                <w:sz w:val="20"/>
              </w:rPr>
              <w:t>VATRateSumsInfo</w:t>
            </w:r>
          </w:p>
        </w:tc>
        <w:tc>
          <w:tcPr>
            <w:tcW w:w="305" w:type="pct"/>
            <w:shd w:val="clear" w:color="auto" w:fill="auto"/>
          </w:tcPr>
          <w:p w14:paraId="05B492FC" w14:textId="2E1705AC" w:rsidR="002B17EF" w:rsidRPr="00786DB4" w:rsidRDefault="002B17EF" w:rsidP="00C85DC9">
            <w:pPr>
              <w:ind w:firstLine="0"/>
              <w:jc w:val="center"/>
              <w:rPr>
                <w:sz w:val="20"/>
              </w:rPr>
            </w:pPr>
            <w:r w:rsidRPr="00786DB4">
              <w:rPr>
                <w:sz w:val="20"/>
              </w:rPr>
              <w:t>Н</w:t>
            </w:r>
          </w:p>
        </w:tc>
        <w:tc>
          <w:tcPr>
            <w:tcW w:w="529" w:type="pct"/>
            <w:shd w:val="clear" w:color="auto" w:fill="auto"/>
          </w:tcPr>
          <w:p w14:paraId="7B7788E3" w14:textId="44415AD8" w:rsidR="002B17EF" w:rsidRPr="00786DB4" w:rsidRDefault="002B17EF" w:rsidP="00C85DC9">
            <w:pPr>
              <w:ind w:firstLine="0"/>
              <w:jc w:val="center"/>
              <w:rPr>
                <w:sz w:val="20"/>
              </w:rPr>
            </w:pPr>
            <w:r w:rsidRPr="00786DB4">
              <w:rPr>
                <w:sz w:val="20"/>
                <w:lang w:val="en-US"/>
              </w:rPr>
              <w:t>S</w:t>
            </w:r>
          </w:p>
        </w:tc>
        <w:tc>
          <w:tcPr>
            <w:tcW w:w="1358" w:type="pct"/>
            <w:shd w:val="clear" w:color="auto" w:fill="auto"/>
          </w:tcPr>
          <w:p w14:paraId="33CB6746" w14:textId="4A185B03" w:rsidR="002B17EF" w:rsidRPr="00786DB4" w:rsidRDefault="002B17EF" w:rsidP="00C85DC9">
            <w:pPr>
              <w:ind w:firstLine="0"/>
              <w:rPr>
                <w:sz w:val="20"/>
              </w:rPr>
            </w:pPr>
            <w:r w:rsidRPr="00786DB4">
              <w:rPr>
                <w:sz w:val="20"/>
              </w:rPr>
              <w:t>Суммы НДС по ставкам</w:t>
            </w:r>
          </w:p>
        </w:tc>
        <w:tc>
          <w:tcPr>
            <w:tcW w:w="1373" w:type="pct"/>
            <w:gridSpan w:val="2"/>
            <w:shd w:val="clear" w:color="auto" w:fill="auto"/>
          </w:tcPr>
          <w:p w14:paraId="23687149" w14:textId="77777777" w:rsidR="002B17EF" w:rsidRPr="00786DB4" w:rsidRDefault="002B17EF" w:rsidP="00C85DC9">
            <w:pPr>
              <w:ind w:firstLine="0"/>
              <w:rPr>
                <w:sz w:val="20"/>
              </w:rPr>
            </w:pPr>
            <w:r w:rsidRPr="00786DB4">
              <w:rPr>
                <w:sz w:val="20"/>
              </w:rPr>
              <w:t>Игнорируется при приеме.</w:t>
            </w:r>
          </w:p>
          <w:p w14:paraId="1D45B72F" w14:textId="78CEC646" w:rsidR="002B17EF" w:rsidRPr="00786DB4" w:rsidRDefault="002B17EF" w:rsidP="00C85DC9">
            <w:pPr>
              <w:ind w:firstLine="0"/>
              <w:rPr>
                <w:sz w:val="20"/>
              </w:rPr>
            </w:pPr>
            <w:r w:rsidRPr="00786DB4">
              <w:rPr>
                <w:sz w:val="20"/>
              </w:rPr>
              <w:t>Заполняется при передаче при наличии в электронном акте, если сведения об исполнении сконтракта сформированы на основании информации из РДИК</w:t>
            </w:r>
          </w:p>
        </w:tc>
      </w:tr>
      <w:tr w:rsidR="002B17EF" w:rsidRPr="00786DB4" w14:paraId="70C7A381" w14:textId="77777777" w:rsidTr="00851288">
        <w:trPr>
          <w:jc w:val="center"/>
        </w:trPr>
        <w:tc>
          <w:tcPr>
            <w:tcW w:w="5000" w:type="pct"/>
            <w:gridSpan w:val="8"/>
            <w:shd w:val="clear" w:color="auto" w:fill="auto"/>
            <w:hideMark/>
          </w:tcPr>
          <w:p w14:paraId="14328291" w14:textId="63A30343" w:rsidR="002B17EF" w:rsidRPr="00786DB4" w:rsidRDefault="002B17EF" w:rsidP="00C85DC9">
            <w:pPr>
              <w:ind w:firstLine="0"/>
              <w:jc w:val="center"/>
              <w:rPr>
                <w:b/>
                <w:sz w:val="20"/>
              </w:rPr>
            </w:pPr>
            <w:r w:rsidRPr="00786DB4">
              <w:rPr>
                <w:b/>
                <w:sz w:val="20"/>
              </w:rPr>
              <w:t>Размер налогов и сборов, на который должна быть уменьшена сумма, подлежащая уплате заказчиком поставщику (подрядчику, исполнителю)</w:t>
            </w:r>
          </w:p>
        </w:tc>
      </w:tr>
      <w:tr w:rsidR="002B17EF" w:rsidRPr="00786DB4" w14:paraId="5BE9205F" w14:textId="77777777" w:rsidTr="00851288">
        <w:trPr>
          <w:jc w:val="center"/>
        </w:trPr>
        <w:tc>
          <w:tcPr>
            <w:tcW w:w="605" w:type="pct"/>
            <w:gridSpan w:val="2"/>
            <w:shd w:val="clear" w:color="auto" w:fill="auto"/>
            <w:hideMark/>
          </w:tcPr>
          <w:p w14:paraId="35D879DC" w14:textId="49539597" w:rsidR="002B17EF" w:rsidRPr="00786DB4" w:rsidRDefault="002B17EF" w:rsidP="00C85DC9">
            <w:pPr>
              <w:ind w:firstLine="0"/>
              <w:rPr>
                <w:b/>
                <w:sz w:val="20"/>
                <w:lang w:val="en-US"/>
              </w:rPr>
            </w:pPr>
            <w:r w:rsidRPr="00786DB4">
              <w:rPr>
                <w:b/>
                <w:sz w:val="20"/>
                <w:lang w:val="en-US"/>
              </w:rPr>
              <w:t>amountsReducedByTaxesInfo</w:t>
            </w:r>
          </w:p>
        </w:tc>
        <w:tc>
          <w:tcPr>
            <w:tcW w:w="830" w:type="pct"/>
            <w:shd w:val="clear" w:color="auto" w:fill="auto"/>
            <w:hideMark/>
          </w:tcPr>
          <w:p w14:paraId="4CC7B946" w14:textId="77777777" w:rsidR="002B17EF" w:rsidRPr="00786DB4" w:rsidRDefault="002B17EF" w:rsidP="00C85DC9">
            <w:pPr>
              <w:ind w:firstLine="0"/>
              <w:rPr>
                <w:sz w:val="20"/>
              </w:rPr>
            </w:pPr>
            <w:r w:rsidRPr="00786DB4">
              <w:rPr>
                <w:sz w:val="20"/>
              </w:rPr>
              <w:t> </w:t>
            </w:r>
          </w:p>
        </w:tc>
        <w:tc>
          <w:tcPr>
            <w:tcW w:w="305" w:type="pct"/>
            <w:shd w:val="clear" w:color="auto" w:fill="auto"/>
            <w:hideMark/>
          </w:tcPr>
          <w:p w14:paraId="251B8FCB" w14:textId="77777777" w:rsidR="002B17EF" w:rsidRPr="00786DB4" w:rsidRDefault="002B17EF" w:rsidP="00C85DC9">
            <w:pPr>
              <w:ind w:firstLine="0"/>
              <w:rPr>
                <w:sz w:val="20"/>
              </w:rPr>
            </w:pPr>
            <w:r w:rsidRPr="00786DB4">
              <w:rPr>
                <w:sz w:val="20"/>
              </w:rPr>
              <w:t> </w:t>
            </w:r>
          </w:p>
        </w:tc>
        <w:tc>
          <w:tcPr>
            <w:tcW w:w="529" w:type="pct"/>
            <w:shd w:val="clear" w:color="auto" w:fill="auto"/>
            <w:hideMark/>
          </w:tcPr>
          <w:p w14:paraId="2D681EA9" w14:textId="77777777" w:rsidR="002B17EF" w:rsidRPr="00786DB4" w:rsidRDefault="002B17EF" w:rsidP="00C85DC9">
            <w:pPr>
              <w:ind w:firstLine="0"/>
              <w:rPr>
                <w:sz w:val="20"/>
              </w:rPr>
            </w:pPr>
            <w:r w:rsidRPr="00786DB4">
              <w:rPr>
                <w:sz w:val="20"/>
              </w:rPr>
              <w:t> </w:t>
            </w:r>
          </w:p>
        </w:tc>
        <w:tc>
          <w:tcPr>
            <w:tcW w:w="1358" w:type="pct"/>
            <w:shd w:val="clear" w:color="auto" w:fill="auto"/>
            <w:hideMark/>
          </w:tcPr>
          <w:p w14:paraId="0E6D10EA" w14:textId="77777777" w:rsidR="002B17EF" w:rsidRPr="00786DB4" w:rsidRDefault="002B17EF" w:rsidP="00C85DC9">
            <w:pPr>
              <w:ind w:firstLine="0"/>
              <w:rPr>
                <w:sz w:val="20"/>
              </w:rPr>
            </w:pPr>
            <w:r w:rsidRPr="00786DB4">
              <w:rPr>
                <w:sz w:val="20"/>
              </w:rPr>
              <w:t> </w:t>
            </w:r>
          </w:p>
        </w:tc>
        <w:tc>
          <w:tcPr>
            <w:tcW w:w="1373" w:type="pct"/>
            <w:gridSpan w:val="2"/>
            <w:shd w:val="clear" w:color="auto" w:fill="auto"/>
            <w:hideMark/>
          </w:tcPr>
          <w:p w14:paraId="092E9A7B" w14:textId="77777777" w:rsidR="002B17EF" w:rsidRPr="00786DB4" w:rsidRDefault="002B17EF" w:rsidP="00C85DC9">
            <w:pPr>
              <w:ind w:firstLine="0"/>
              <w:rPr>
                <w:sz w:val="20"/>
              </w:rPr>
            </w:pPr>
            <w:r w:rsidRPr="00786DB4">
              <w:rPr>
                <w:sz w:val="20"/>
              </w:rPr>
              <w:t xml:space="preserve"> </w:t>
            </w:r>
          </w:p>
        </w:tc>
      </w:tr>
      <w:tr w:rsidR="002B17EF" w:rsidRPr="00786DB4" w14:paraId="7B107AA2" w14:textId="77777777" w:rsidTr="00851288">
        <w:trPr>
          <w:jc w:val="center"/>
        </w:trPr>
        <w:tc>
          <w:tcPr>
            <w:tcW w:w="605" w:type="pct"/>
            <w:gridSpan w:val="2"/>
            <w:shd w:val="clear" w:color="auto" w:fill="auto"/>
          </w:tcPr>
          <w:p w14:paraId="2BA8FB0A" w14:textId="77777777" w:rsidR="002B17EF" w:rsidRPr="00786DB4" w:rsidRDefault="002B17EF" w:rsidP="00C85DC9">
            <w:pPr>
              <w:ind w:firstLine="0"/>
              <w:rPr>
                <w:sz w:val="20"/>
              </w:rPr>
            </w:pPr>
          </w:p>
        </w:tc>
        <w:tc>
          <w:tcPr>
            <w:tcW w:w="830" w:type="pct"/>
            <w:shd w:val="clear" w:color="auto" w:fill="auto"/>
          </w:tcPr>
          <w:p w14:paraId="0CB383FB" w14:textId="727BAE74" w:rsidR="002B17EF" w:rsidRPr="00786DB4" w:rsidRDefault="002B17EF" w:rsidP="00C85DC9">
            <w:pPr>
              <w:ind w:firstLine="0"/>
              <w:rPr>
                <w:sz w:val="20"/>
                <w:lang w:val="en-US"/>
              </w:rPr>
            </w:pPr>
            <w:r w:rsidRPr="00786DB4">
              <w:rPr>
                <w:sz w:val="20"/>
                <w:lang w:val="en-US"/>
              </w:rPr>
              <w:t>amountsReducedByTaxeInfo</w:t>
            </w:r>
          </w:p>
        </w:tc>
        <w:tc>
          <w:tcPr>
            <w:tcW w:w="305" w:type="pct"/>
            <w:shd w:val="clear" w:color="auto" w:fill="auto"/>
          </w:tcPr>
          <w:p w14:paraId="5DDAE363" w14:textId="3677B5CA" w:rsidR="002B17EF" w:rsidRPr="00786DB4" w:rsidRDefault="002B17EF" w:rsidP="00C85DC9">
            <w:pPr>
              <w:ind w:firstLine="0"/>
              <w:jc w:val="center"/>
              <w:rPr>
                <w:sz w:val="20"/>
              </w:rPr>
            </w:pPr>
            <w:r w:rsidRPr="00786DB4">
              <w:rPr>
                <w:sz w:val="20"/>
              </w:rPr>
              <w:t>О</w:t>
            </w:r>
          </w:p>
        </w:tc>
        <w:tc>
          <w:tcPr>
            <w:tcW w:w="529" w:type="pct"/>
            <w:shd w:val="clear" w:color="auto" w:fill="auto"/>
          </w:tcPr>
          <w:p w14:paraId="31523770" w14:textId="2985E46B" w:rsidR="002B17EF" w:rsidRPr="00786DB4" w:rsidRDefault="002B17EF" w:rsidP="00C85DC9">
            <w:pPr>
              <w:ind w:firstLine="0"/>
              <w:jc w:val="center"/>
              <w:rPr>
                <w:sz w:val="20"/>
                <w:lang w:val="en-US"/>
              </w:rPr>
            </w:pPr>
            <w:r w:rsidRPr="00786DB4">
              <w:rPr>
                <w:sz w:val="20"/>
                <w:lang w:val="en-US"/>
              </w:rPr>
              <w:t>S</w:t>
            </w:r>
          </w:p>
        </w:tc>
        <w:tc>
          <w:tcPr>
            <w:tcW w:w="1358" w:type="pct"/>
            <w:shd w:val="clear" w:color="auto" w:fill="auto"/>
          </w:tcPr>
          <w:p w14:paraId="3A25A1CC" w14:textId="649DDB7A" w:rsidR="002B17EF" w:rsidRPr="00786DB4" w:rsidRDefault="002B17EF" w:rsidP="00C85DC9">
            <w:pPr>
              <w:ind w:firstLine="0"/>
              <w:rPr>
                <w:sz w:val="20"/>
              </w:rPr>
            </w:pPr>
            <w:r w:rsidRPr="00786DB4">
              <w:rPr>
                <w:sz w:val="20"/>
              </w:rPr>
              <w:t>Размер налога и сбора, на который должна быть уменьшена сумма, подлежащая уплате заказчиком поставщику (подрядчику, исполнителю)</w:t>
            </w:r>
          </w:p>
        </w:tc>
        <w:tc>
          <w:tcPr>
            <w:tcW w:w="1373" w:type="pct"/>
            <w:gridSpan w:val="2"/>
            <w:shd w:val="clear" w:color="auto" w:fill="auto"/>
          </w:tcPr>
          <w:p w14:paraId="50BCEE58" w14:textId="03E64C5F" w:rsidR="002B17EF" w:rsidRPr="00786DB4" w:rsidRDefault="002B17EF" w:rsidP="00C85DC9">
            <w:pPr>
              <w:ind w:firstLine="0"/>
              <w:rPr>
                <w:sz w:val="20"/>
              </w:rPr>
            </w:pPr>
            <w:r w:rsidRPr="00786DB4">
              <w:rPr>
                <w:sz w:val="20"/>
              </w:rPr>
              <w:t>Множественный элемент</w:t>
            </w:r>
          </w:p>
        </w:tc>
      </w:tr>
      <w:tr w:rsidR="002B17EF" w:rsidRPr="00786DB4" w14:paraId="39B1E3AF" w14:textId="77777777" w:rsidTr="00851288">
        <w:trPr>
          <w:jc w:val="center"/>
        </w:trPr>
        <w:tc>
          <w:tcPr>
            <w:tcW w:w="605" w:type="pct"/>
            <w:gridSpan w:val="2"/>
            <w:shd w:val="clear" w:color="auto" w:fill="auto"/>
          </w:tcPr>
          <w:p w14:paraId="6CBD0020" w14:textId="77777777" w:rsidR="002B17EF" w:rsidRPr="00786DB4" w:rsidRDefault="002B17EF" w:rsidP="00C85DC9">
            <w:pPr>
              <w:ind w:firstLine="0"/>
              <w:rPr>
                <w:sz w:val="20"/>
              </w:rPr>
            </w:pPr>
          </w:p>
        </w:tc>
        <w:tc>
          <w:tcPr>
            <w:tcW w:w="830" w:type="pct"/>
            <w:shd w:val="clear" w:color="auto" w:fill="auto"/>
          </w:tcPr>
          <w:p w14:paraId="29BAC1B7" w14:textId="55FB176C" w:rsidR="002B17EF" w:rsidRPr="00786DB4" w:rsidRDefault="002B17EF" w:rsidP="00C85DC9">
            <w:pPr>
              <w:ind w:firstLine="0"/>
              <w:rPr>
                <w:sz w:val="20"/>
              </w:rPr>
            </w:pPr>
            <w:r w:rsidRPr="00786DB4">
              <w:rPr>
                <w:sz w:val="20"/>
              </w:rPr>
              <w:t>total</w:t>
            </w:r>
          </w:p>
        </w:tc>
        <w:tc>
          <w:tcPr>
            <w:tcW w:w="305" w:type="pct"/>
            <w:shd w:val="clear" w:color="auto" w:fill="auto"/>
          </w:tcPr>
          <w:p w14:paraId="7CA64725" w14:textId="1CBE729D" w:rsidR="002B17EF" w:rsidRPr="00786DB4" w:rsidRDefault="002B17EF" w:rsidP="00C85DC9">
            <w:pPr>
              <w:ind w:firstLine="0"/>
              <w:jc w:val="center"/>
              <w:rPr>
                <w:sz w:val="20"/>
              </w:rPr>
            </w:pPr>
            <w:r w:rsidRPr="00786DB4">
              <w:rPr>
                <w:sz w:val="20"/>
              </w:rPr>
              <w:t>Н</w:t>
            </w:r>
          </w:p>
        </w:tc>
        <w:tc>
          <w:tcPr>
            <w:tcW w:w="529" w:type="pct"/>
            <w:shd w:val="clear" w:color="auto" w:fill="auto"/>
          </w:tcPr>
          <w:p w14:paraId="12044317" w14:textId="06DBAA73" w:rsidR="002B17EF" w:rsidRPr="00786DB4" w:rsidRDefault="002B17EF" w:rsidP="00C85DC9">
            <w:pPr>
              <w:ind w:firstLine="0"/>
              <w:jc w:val="center"/>
              <w:rPr>
                <w:sz w:val="20"/>
              </w:rPr>
            </w:pPr>
            <w:r w:rsidRPr="00786DB4">
              <w:rPr>
                <w:sz w:val="20"/>
              </w:rPr>
              <w:t>Т(1-23)</w:t>
            </w:r>
          </w:p>
        </w:tc>
        <w:tc>
          <w:tcPr>
            <w:tcW w:w="1358" w:type="pct"/>
            <w:shd w:val="clear" w:color="auto" w:fill="auto"/>
          </w:tcPr>
          <w:p w14:paraId="488E8B84" w14:textId="4BA3C5D7" w:rsidR="002B17EF" w:rsidRPr="00786DB4" w:rsidRDefault="002B17EF" w:rsidP="00C85DC9">
            <w:pPr>
              <w:ind w:firstLine="0"/>
              <w:rPr>
                <w:sz w:val="20"/>
              </w:rPr>
            </w:pPr>
            <w:r w:rsidRPr="00786DB4">
              <w:rPr>
                <w:sz w:val="20"/>
              </w:rPr>
              <w:t>Итого, сумма налогов и взносов</w:t>
            </w:r>
          </w:p>
        </w:tc>
        <w:tc>
          <w:tcPr>
            <w:tcW w:w="1373" w:type="pct"/>
            <w:gridSpan w:val="2"/>
            <w:shd w:val="clear" w:color="auto" w:fill="auto"/>
          </w:tcPr>
          <w:p w14:paraId="2DEBB9C0" w14:textId="77777777" w:rsidR="00323A74" w:rsidRPr="00786DB4" w:rsidRDefault="00323A74" w:rsidP="00C85DC9">
            <w:pPr>
              <w:ind w:firstLine="0"/>
              <w:rPr>
                <w:sz w:val="20"/>
              </w:rPr>
            </w:pPr>
            <w:r w:rsidRPr="00786DB4">
              <w:rPr>
                <w:sz w:val="20"/>
              </w:rPr>
              <w:t>Шаблон значения: \d{1,20}(\.\d{1,2})?</w:t>
            </w:r>
          </w:p>
          <w:p w14:paraId="1F8B2FB5" w14:textId="7555EA77" w:rsidR="002B17EF" w:rsidRPr="00786DB4" w:rsidRDefault="002B17EF" w:rsidP="00C85DC9">
            <w:pPr>
              <w:ind w:firstLine="0"/>
              <w:rPr>
                <w:sz w:val="20"/>
              </w:rPr>
            </w:pPr>
            <w:r w:rsidRPr="00786DB4">
              <w:rPr>
                <w:sz w:val="20"/>
              </w:rPr>
              <w:t>Игнорируется при приеме, рассчитывается автоматически</w:t>
            </w:r>
          </w:p>
        </w:tc>
      </w:tr>
      <w:tr w:rsidR="00323A74" w:rsidRPr="00786DB4" w14:paraId="7679DB54" w14:textId="77777777" w:rsidTr="00851288">
        <w:trPr>
          <w:jc w:val="center"/>
        </w:trPr>
        <w:tc>
          <w:tcPr>
            <w:tcW w:w="5000" w:type="pct"/>
            <w:gridSpan w:val="8"/>
            <w:shd w:val="clear" w:color="auto" w:fill="auto"/>
            <w:hideMark/>
          </w:tcPr>
          <w:p w14:paraId="6C1ED90E" w14:textId="361BCD62" w:rsidR="00323A74" w:rsidRPr="00786DB4" w:rsidRDefault="00323A74" w:rsidP="00C85DC9">
            <w:pPr>
              <w:ind w:firstLine="0"/>
              <w:jc w:val="center"/>
              <w:rPr>
                <w:b/>
                <w:sz w:val="20"/>
              </w:rPr>
            </w:pPr>
            <w:r w:rsidRPr="00786DB4">
              <w:rPr>
                <w:b/>
                <w:sz w:val="20"/>
              </w:rPr>
              <w:t>Размер налога и сбора, на который должна быть уменьшена сумма, подлежащая уплате заказчиком поставщику (подрядчику, исполнителю)</w:t>
            </w:r>
          </w:p>
        </w:tc>
      </w:tr>
      <w:tr w:rsidR="00323A74" w:rsidRPr="00786DB4" w14:paraId="418B6D26" w14:textId="77777777" w:rsidTr="00851288">
        <w:trPr>
          <w:jc w:val="center"/>
        </w:trPr>
        <w:tc>
          <w:tcPr>
            <w:tcW w:w="605" w:type="pct"/>
            <w:gridSpan w:val="2"/>
            <w:shd w:val="clear" w:color="auto" w:fill="auto"/>
            <w:hideMark/>
          </w:tcPr>
          <w:p w14:paraId="3BE01F6D" w14:textId="77777777" w:rsidR="00323A74" w:rsidRPr="00786DB4" w:rsidRDefault="00323A74" w:rsidP="00C85DC9">
            <w:pPr>
              <w:ind w:firstLine="0"/>
              <w:rPr>
                <w:b/>
                <w:sz w:val="20"/>
                <w:lang w:val="en-US"/>
              </w:rPr>
            </w:pPr>
            <w:r w:rsidRPr="00786DB4">
              <w:rPr>
                <w:b/>
                <w:sz w:val="20"/>
                <w:lang w:val="en-US"/>
              </w:rPr>
              <w:t>amountsReducedByTaxesInfo</w:t>
            </w:r>
          </w:p>
        </w:tc>
        <w:tc>
          <w:tcPr>
            <w:tcW w:w="830" w:type="pct"/>
            <w:shd w:val="clear" w:color="auto" w:fill="auto"/>
            <w:hideMark/>
          </w:tcPr>
          <w:p w14:paraId="20226075" w14:textId="77777777" w:rsidR="00323A74" w:rsidRPr="00786DB4" w:rsidRDefault="00323A74" w:rsidP="00C85DC9">
            <w:pPr>
              <w:ind w:firstLine="0"/>
              <w:rPr>
                <w:sz w:val="20"/>
              </w:rPr>
            </w:pPr>
            <w:r w:rsidRPr="00786DB4">
              <w:rPr>
                <w:sz w:val="20"/>
              </w:rPr>
              <w:t> </w:t>
            </w:r>
          </w:p>
        </w:tc>
        <w:tc>
          <w:tcPr>
            <w:tcW w:w="305" w:type="pct"/>
            <w:shd w:val="clear" w:color="auto" w:fill="auto"/>
            <w:hideMark/>
          </w:tcPr>
          <w:p w14:paraId="61DB2365" w14:textId="77777777" w:rsidR="00323A74" w:rsidRPr="00786DB4" w:rsidRDefault="00323A74" w:rsidP="00C85DC9">
            <w:pPr>
              <w:ind w:firstLine="0"/>
              <w:rPr>
                <w:sz w:val="20"/>
              </w:rPr>
            </w:pPr>
            <w:r w:rsidRPr="00786DB4">
              <w:rPr>
                <w:sz w:val="20"/>
              </w:rPr>
              <w:t> </w:t>
            </w:r>
          </w:p>
        </w:tc>
        <w:tc>
          <w:tcPr>
            <w:tcW w:w="529" w:type="pct"/>
            <w:shd w:val="clear" w:color="auto" w:fill="auto"/>
            <w:hideMark/>
          </w:tcPr>
          <w:p w14:paraId="2EE9D10E" w14:textId="77777777" w:rsidR="00323A74" w:rsidRPr="00786DB4" w:rsidRDefault="00323A74" w:rsidP="00C85DC9">
            <w:pPr>
              <w:ind w:firstLine="0"/>
              <w:rPr>
                <w:sz w:val="20"/>
              </w:rPr>
            </w:pPr>
            <w:r w:rsidRPr="00786DB4">
              <w:rPr>
                <w:sz w:val="20"/>
              </w:rPr>
              <w:t> </w:t>
            </w:r>
          </w:p>
        </w:tc>
        <w:tc>
          <w:tcPr>
            <w:tcW w:w="1358" w:type="pct"/>
            <w:shd w:val="clear" w:color="auto" w:fill="auto"/>
            <w:hideMark/>
          </w:tcPr>
          <w:p w14:paraId="5B05C71F" w14:textId="77777777" w:rsidR="00323A74" w:rsidRPr="00786DB4" w:rsidRDefault="00323A74" w:rsidP="00C85DC9">
            <w:pPr>
              <w:ind w:firstLine="0"/>
              <w:rPr>
                <w:sz w:val="20"/>
              </w:rPr>
            </w:pPr>
            <w:r w:rsidRPr="00786DB4">
              <w:rPr>
                <w:sz w:val="20"/>
              </w:rPr>
              <w:t> </w:t>
            </w:r>
          </w:p>
        </w:tc>
        <w:tc>
          <w:tcPr>
            <w:tcW w:w="1373" w:type="pct"/>
            <w:gridSpan w:val="2"/>
            <w:shd w:val="clear" w:color="auto" w:fill="auto"/>
            <w:hideMark/>
          </w:tcPr>
          <w:p w14:paraId="07B4E395" w14:textId="77777777" w:rsidR="00323A74" w:rsidRPr="00786DB4" w:rsidRDefault="00323A74" w:rsidP="00C85DC9">
            <w:pPr>
              <w:ind w:firstLine="0"/>
              <w:rPr>
                <w:sz w:val="20"/>
              </w:rPr>
            </w:pPr>
            <w:r w:rsidRPr="00786DB4">
              <w:rPr>
                <w:sz w:val="20"/>
              </w:rPr>
              <w:t xml:space="preserve"> </w:t>
            </w:r>
          </w:p>
        </w:tc>
      </w:tr>
      <w:tr w:rsidR="002B17EF" w:rsidRPr="00786DB4" w14:paraId="1AA0253B" w14:textId="77777777" w:rsidTr="00851288">
        <w:trPr>
          <w:jc w:val="center"/>
        </w:trPr>
        <w:tc>
          <w:tcPr>
            <w:tcW w:w="605" w:type="pct"/>
            <w:gridSpan w:val="2"/>
            <w:shd w:val="clear" w:color="auto" w:fill="auto"/>
          </w:tcPr>
          <w:p w14:paraId="78787B80" w14:textId="77777777" w:rsidR="002B17EF" w:rsidRPr="00786DB4" w:rsidRDefault="002B17EF" w:rsidP="00C85DC9">
            <w:pPr>
              <w:ind w:firstLine="0"/>
              <w:rPr>
                <w:sz w:val="20"/>
              </w:rPr>
            </w:pPr>
          </w:p>
        </w:tc>
        <w:tc>
          <w:tcPr>
            <w:tcW w:w="830" w:type="pct"/>
            <w:shd w:val="clear" w:color="auto" w:fill="auto"/>
          </w:tcPr>
          <w:p w14:paraId="4126CFEA" w14:textId="15AF020A" w:rsidR="002B17EF" w:rsidRPr="00786DB4" w:rsidRDefault="00323A74" w:rsidP="00C85DC9">
            <w:pPr>
              <w:ind w:firstLine="0"/>
              <w:rPr>
                <w:sz w:val="20"/>
              </w:rPr>
            </w:pPr>
            <w:r w:rsidRPr="00786DB4">
              <w:rPr>
                <w:sz w:val="20"/>
              </w:rPr>
              <w:t>taxeInfo</w:t>
            </w:r>
          </w:p>
        </w:tc>
        <w:tc>
          <w:tcPr>
            <w:tcW w:w="305" w:type="pct"/>
            <w:shd w:val="clear" w:color="auto" w:fill="auto"/>
          </w:tcPr>
          <w:p w14:paraId="09032BF0" w14:textId="1919B91C" w:rsidR="002B17EF" w:rsidRPr="00786DB4" w:rsidRDefault="00323A74" w:rsidP="00C85DC9">
            <w:pPr>
              <w:ind w:firstLine="0"/>
              <w:jc w:val="center"/>
              <w:rPr>
                <w:sz w:val="20"/>
                <w:lang w:val="en-US"/>
              </w:rPr>
            </w:pPr>
            <w:r w:rsidRPr="00786DB4">
              <w:rPr>
                <w:sz w:val="20"/>
                <w:lang w:val="en-US"/>
              </w:rPr>
              <w:t>O</w:t>
            </w:r>
          </w:p>
        </w:tc>
        <w:tc>
          <w:tcPr>
            <w:tcW w:w="529" w:type="pct"/>
            <w:shd w:val="clear" w:color="auto" w:fill="auto"/>
          </w:tcPr>
          <w:p w14:paraId="59B94730" w14:textId="513F8611" w:rsidR="002B17EF" w:rsidRPr="00786DB4" w:rsidRDefault="00323A74" w:rsidP="00C85DC9">
            <w:pPr>
              <w:ind w:firstLine="0"/>
              <w:jc w:val="center"/>
              <w:rPr>
                <w:sz w:val="20"/>
                <w:lang w:val="en-US"/>
              </w:rPr>
            </w:pPr>
            <w:r w:rsidRPr="00786DB4">
              <w:rPr>
                <w:sz w:val="20"/>
                <w:lang w:val="en-US"/>
              </w:rPr>
              <w:t>S</w:t>
            </w:r>
          </w:p>
        </w:tc>
        <w:tc>
          <w:tcPr>
            <w:tcW w:w="1358" w:type="pct"/>
            <w:shd w:val="clear" w:color="auto" w:fill="auto"/>
          </w:tcPr>
          <w:p w14:paraId="33ECF4B3" w14:textId="7353570D" w:rsidR="002B17EF" w:rsidRPr="00786DB4" w:rsidRDefault="00323A74" w:rsidP="00C85DC9">
            <w:pPr>
              <w:ind w:firstLine="0"/>
              <w:rPr>
                <w:sz w:val="20"/>
              </w:rPr>
            </w:pPr>
            <w:r w:rsidRPr="00786DB4">
              <w:rPr>
                <w:sz w:val="20"/>
              </w:rPr>
              <w:t>Налог/взнос</w:t>
            </w:r>
          </w:p>
        </w:tc>
        <w:tc>
          <w:tcPr>
            <w:tcW w:w="1373" w:type="pct"/>
            <w:gridSpan w:val="2"/>
            <w:shd w:val="clear" w:color="auto" w:fill="auto"/>
          </w:tcPr>
          <w:p w14:paraId="24743EF6" w14:textId="77777777" w:rsidR="002B17EF" w:rsidRPr="00786DB4" w:rsidRDefault="002B17EF" w:rsidP="00C85DC9">
            <w:pPr>
              <w:ind w:firstLine="0"/>
              <w:rPr>
                <w:sz w:val="20"/>
              </w:rPr>
            </w:pPr>
          </w:p>
        </w:tc>
      </w:tr>
      <w:tr w:rsidR="002B17EF" w:rsidRPr="00786DB4" w14:paraId="2568319A" w14:textId="77777777" w:rsidTr="00851288">
        <w:trPr>
          <w:jc w:val="center"/>
        </w:trPr>
        <w:tc>
          <w:tcPr>
            <w:tcW w:w="605" w:type="pct"/>
            <w:gridSpan w:val="2"/>
            <w:shd w:val="clear" w:color="auto" w:fill="auto"/>
          </w:tcPr>
          <w:p w14:paraId="423DA2CB" w14:textId="77777777" w:rsidR="002B17EF" w:rsidRPr="00786DB4" w:rsidRDefault="002B17EF" w:rsidP="00C85DC9">
            <w:pPr>
              <w:ind w:firstLine="0"/>
              <w:rPr>
                <w:sz w:val="20"/>
              </w:rPr>
            </w:pPr>
          </w:p>
        </w:tc>
        <w:tc>
          <w:tcPr>
            <w:tcW w:w="830" w:type="pct"/>
            <w:shd w:val="clear" w:color="auto" w:fill="auto"/>
          </w:tcPr>
          <w:p w14:paraId="519B2F05" w14:textId="03C002EF" w:rsidR="002B17EF" w:rsidRPr="00786DB4" w:rsidRDefault="00323A74" w:rsidP="00C85DC9">
            <w:pPr>
              <w:ind w:firstLine="0"/>
              <w:rPr>
                <w:sz w:val="20"/>
              </w:rPr>
            </w:pPr>
            <w:r w:rsidRPr="00786DB4">
              <w:rPr>
                <w:sz w:val="20"/>
              </w:rPr>
              <w:t>otherTaxes</w:t>
            </w:r>
          </w:p>
        </w:tc>
        <w:tc>
          <w:tcPr>
            <w:tcW w:w="305" w:type="pct"/>
            <w:shd w:val="clear" w:color="auto" w:fill="auto"/>
          </w:tcPr>
          <w:p w14:paraId="4967B486" w14:textId="1FF25D44" w:rsidR="002B17EF" w:rsidRPr="00786DB4" w:rsidRDefault="00323A74" w:rsidP="00C85DC9">
            <w:pPr>
              <w:ind w:firstLine="0"/>
              <w:jc w:val="center"/>
              <w:rPr>
                <w:sz w:val="20"/>
              </w:rPr>
            </w:pPr>
            <w:r w:rsidRPr="00786DB4">
              <w:rPr>
                <w:sz w:val="20"/>
              </w:rPr>
              <w:t>Н</w:t>
            </w:r>
          </w:p>
        </w:tc>
        <w:tc>
          <w:tcPr>
            <w:tcW w:w="529" w:type="pct"/>
            <w:shd w:val="clear" w:color="auto" w:fill="auto"/>
          </w:tcPr>
          <w:p w14:paraId="2A854D20" w14:textId="47458691" w:rsidR="002B17EF" w:rsidRPr="00786DB4" w:rsidRDefault="00995780" w:rsidP="00C85DC9">
            <w:pPr>
              <w:ind w:firstLine="0"/>
              <w:jc w:val="center"/>
              <w:rPr>
                <w:sz w:val="20"/>
              </w:rPr>
            </w:pPr>
            <w:r w:rsidRPr="00786DB4">
              <w:rPr>
                <w:sz w:val="20"/>
              </w:rPr>
              <w:t>Т(1-1000)</w:t>
            </w:r>
          </w:p>
        </w:tc>
        <w:tc>
          <w:tcPr>
            <w:tcW w:w="1358" w:type="pct"/>
            <w:shd w:val="clear" w:color="auto" w:fill="auto"/>
          </w:tcPr>
          <w:p w14:paraId="56EC934C" w14:textId="23215E85" w:rsidR="002B17EF" w:rsidRPr="00786DB4" w:rsidRDefault="00323A74" w:rsidP="00C85DC9">
            <w:pPr>
              <w:ind w:firstLine="0"/>
              <w:rPr>
                <w:sz w:val="20"/>
              </w:rPr>
            </w:pPr>
            <w:r w:rsidRPr="00786DB4">
              <w:rPr>
                <w:sz w:val="20"/>
              </w:rPr>
              <w:t>Информация о других налогах/взносах</w:t>
            </w:r>
          </w:p>
        </w:tc>
        <w:tc>
          <w:tcPr>
            <w:tcW w:w="1373" w:type="pct"/>
            <w:gridSpan w:val="2"/>
            <w:shd w:val="clear" w:color="auto" w:fill="auto"/>
          </w:tcPr>
          <w:p w14:paraId="2B1C5F09" w14:textId="7B6299DB" w:rsidR="00323A74" w:rsidRPr="00786DB4" w:rsidRDefault="00323A74" w:rsidP="00C85DC9">
            <w:pPr>
              <w:ind w:firstLine="0"/>
              <w:rPr>
                <w:sz w:val="20"/>
              </w:rPr>
            </w:pPr>
            <w:r w:rsidRPr="00786DB4">
              <w:rPr>
                <w:sz w:val="20"/>
              </w:rPr>
              <w:t xml:space="preserve">Контролируется обязательность, если в поле "Код налога и взноса" (executions/execution/docAcceptance/amountsReducedByTaxesInfo/amountsReducedByTaxeInfo/taxeInfo/code) указан код </w:t>
            </w:r>
            <w:r w:rsidR="00B55D0D" w:rsidRPr="00786DB4">
              <w:rPr>
                <w:sz w:val="20"/>
              </w:rPr>
              <w:t>8</w:t>
            </w:r>
            <w:r w:rsidRPr="00786DB4">
              <w:rPr>
                <w:sz w:val="20"/>
              </w:rPr>
              <w:t xml:space="preserve"> - "Другие налоги/взносы".</w:t>
            </w:r>
          </w:p>
          <w:p w14:paraId="7A76A745" w14:textId="77777777" w:rsidR="00323A74" w:rsidRPr="00786DB4" w:rsidRDefault="00323A74" w:rsidP="00C85DC9">
            <w:pPr>
              <w:ind w:firstLine="0"/>
              <w:rPr>
                <w:sz w:val="20"/>
              </w:rPr>
            </w:pPr>
          </w:p>
          <w:p w14:paraId="4CDBC02C" w14:textId="34FBFB74" w:rsidR="002B17EF" w:rsidRPr="00786DB4" w:rsidRDefault="00323A74" w:rsidP="00C85DC9">
            <w:pPr>
              <w:ind w:firstLine="0"/>
              <w:rPr>
                <w:sz w:val="20"/>
              </w:rPr>
            </w:pPr>
            <w:r w:rsidRPr="00786DB4">
              <w:rPr>
                <w:sz w:val="20"/>
              </w:rPr>
              <w:t>В других случаях поле игнорируется при приеме</w:t>
            </w:r>
          </w:p>
        </w:tc>
      </w:tr>
      <w:tr w:rsidR="002B17EF" w:rsidRPr="00786DB4" w14:paraId="663039D0" w14:textId="77777777" w:rsidTr="00851288">
        <w:trPr>
          <w:jc w:val="center"/>
        </w:trPr>
        <w:tc>
          <w:tcPr>
            <w:tcW w:w="605" w:type="pct"/>
            <w:gridSpan w:val="2"/>
            <w:shd w:val="clear" w:color="auto" w:fill="auto"/>
          </w:tcPr>
          <w:p w14:paraId="29439DB7" w14:textId="77777777" w:rsidR="002B17EF" w:rsidRPr="00786DB4" w:rsidRDefault="002B17EF" w:rsidP="00C85DC9">
            <w:pPr>
              <w:ind w:firstLine="0"/>
              <w:rPr>
                <w:sz w:val="20"/>
              </w:rPr>
            </w:pPr>
          </w:p>
        </w:tc>
        <w:tc>
          <w:tcPr>
            <w:tcW w:w="830" w:type="pct"/>
            <w:shd w:val="clear" w:color="auto" w:fill="auto"/>
          </w:tcPr>
          <w:p w14:paraId="220634DF" w14:textId="2F9DAC7F" w:rsidR="002B17EF" w:rsidRPr="00786DB4" w:rsidRDefault="00323A74" w:rsidP="00C85DC9">
            <w:pPr>
              <w:ind w:firstLine="0"/>
              <w:rPr>
                <w:sz w:val="20"/>
              </w:rPr>
            </w:pPr>
            <w:r w:rsidRPr="00786DB4">
              <w:rPr>
                <w:sz w:val="20"/>
              </w:rPr>
              <w:t>sum</w:t>
            </w:r>
          </w:p>
        </w:tc>
        <w:tc>
          <w:tcPr>
            <w:tcW w:w="305" w:type="pct"/>
            <w:shd w:val="clear" w:color="auto" w:fill="auto"/>
          </w:tcPr>
          <w:p w14:paraId="63271C1C" w14:textId="5BF59733" w:rsidR="002B17EF" w:rsidRPr="00786DB4" w:rsidRDefault="00995780" w:rsidP="00C85DC9">
            <w:pPr>
              <w:ind w:firstLine="0"/>
              <w:jc w:val="center"/>
              <w:rPr>
                <w:sz w:val="20"/>
              </w:rPr>
            </w:pPr>
            <w:r w:rsidRPr="00786DB4">
              <w:rPr>
                <w:sz w:val="20"/>
              </w:rPr>
              <w:t>О</w:t>
            </w:r>
          </w:p>
        </w:tc>
        <w:tc>
          <w:tcPr>
            <w:tcW w:w="529" w:type="pct"/>
            <w:shd w:val="clear" w:color="auto" w:fill="auto"/>
          </w:tcPr>
          <w:p w14:paraId="6E6E5ADA" w14:textId="5A3AB411" w:rsidR="002B17EF" w:rsidRPr="00786DB4" w:rsidRDefault="00995780" w:rsidP="00C85DC9">
            <w:pPr>
              <w:ind w:firstLine="0"/>
              <w:jc w:val="center"/>
              <w:rPr>
                <w:sz w:val="20"/>
              </w:rPr>
            </w:pPr>
            <w:r w:rsidRPr="00786DB4">
              <w:rPr>
                <w:sz w:val="20"/>
              </w:rPr>
              <w:t>Т(1-23)</w:t>
            </w:r>
          </w:p>
        </w:tc>
        <w:tc>
          <w:tcPr>
            <w:tcW w:w="1358" w:type="pct"/>
            <w:shd w:val="clear" w:color="auto" w:fill="auto"/>
          </w:tcPr>
          <w:p w14:paraId="1AA040A1" w14:textId="1D3D83CA" w:rsidR="002B17EF" w:rsidRPr="00786DB4" w:rsidRDefault="00995780" w:rsidP="00C85DC9">
            <w:pPr>
              <w:ind w:firstLine="0"/>
              <w:rPr>
                <w:sz w:val="20"/>
              </w:rPr>
            </w:pPr>
            <w:r w:rsidRPr="00786DB4">
              <w:rPr>
                <w:sz w:val="20"/>
              </w:rPr>
              <w:t>Сумма</w:t>
            </w:r>
          </w:p>
        </w:tc>
        <w:tc>
          <w:tcPr>
            <w:tcW w:w="1373" w:type="pct"/>
            <w:gridSpan w:val="2"/>
            <w:shd w:val="clear" w:color="auto" w:fill="auto"/>
          </w:tcPr>
          <w:p w14:paraId="271D39D8" w14:textId="77777777" w:rsidR="00995780" w:rsidRPr="00786DB4" w:rsidRDefault="00995780" w:rsidP="00C85DC9">
            <w:pPr>
              <w:ind w:firstLine="0"/>
              <w:rPr>
                <w:sz w:val="20"/>
              </w:rPr>
            </w:pPr>
            <w:r w:rsidRPr="00786DB4">
              <w:rPr>
                <w:sz w:val="20"/>
              </w:rPr>
              <w:t>Шаблон значения: \d{1,20}(\.\d{1,2})?</w:t>
            </w:r>
          </w:p>
          <w:p w14:paraId="10DC1577" w14:textId="77777777" w:rsidR="002B17EF" w:rsidRPr="00786DB4" w:rsidRDefault="002B17EF" w:rsidP="00C85DC9">
            <w:pPr>
              <w:ind w:firstLine="0"/>
              <w:rPr>
                <w:sz w:val="20"/>
              </w:rPr>
            </w:pPr>
          </w:p>
        </w:tc>
      </w:tr>
      <w:tr w:rsidR="00995780" w:rsidRPr="00786DB4" w14:paraId="07D956F7" w14:textId="77777777" w:rsidTr="00851288">
        <w:trPr>
          <w:jc w:val="center"/>
        </w:trPr>
        <w:tc>
          <w:tcPr>
            <w:tcW w:w="5000" w:type="pct"/>
            <w:gridSpan w:val="8"/>
            <w:shd w:val="clear" w:color="auto" w:fill="auto"/>
            <w:hideMark/>
          </w:tcPr>
          <w:p w14:paraId="7E68718E" w14:textId="01E62B27" w:rsidR="00995780" w:rsidRPr="00786DB4" w:rsidRDefault="00995780" w:rsidP="00C85DC9">
            <w:pPr>
              <w:ind w:firstLine="0"/>
              <w:jc w:val="center"/>
              <w:rPr>
                <w:b/>
                <w:sz w:val="20"/>
              </w:rPr>
            </w:pPr>
            <w:r w:rsidRPr="00786DB4">
              <w:rPr>
                <w:b/>
                <w:sz w:val="20"/>
              </w:rPr>
              <w:t>Налог/взнос</w:t>
            </w:r>
          </w:p>
        </w:tc>
      </w:tr>
      <w:tr w:rsidR="00995780" w:rsidRPr="00786DB4" w14:paraId="5327870B" w14:textId="77777777" w:rsidTr="00851288">
        <w:trPr>
          <w:jc w:val="center"/>
        </w:trPr>
        <w:tc>
          <w:tcPr>
            <w:tcW w:w="605" w:type="pct"/>
            <w:gridSpan w:val="2"/>
            <w:shd w:val="clear" w:color="auto" w:fill="auto"/>
            <w:hideMark/>
          </w:tcPr>
          <w:p w14:paraId="37E9F74E" w14:textId="40C3662A" w:rsidR="00995780" w:rsidRPr="00786DB4" w:rsidRDefault="00995780" w:rsidP="00C85DC9">
            <w:pPr>
              <w:ind w:firstLine="0"/>
              <w:rPr>
                <w:b/>
                <w:sz w:val="20"/>
                <w:lang w:val="en-US"/>
              </w:rPr>
            </w:pPr>
            <w:r w:rsidRPr="00786DB4">
              <w:rPr>
                <w:b/>
                <w:sz w:val="20"/>
                <w:lang w:val="en-US"/>
              </w:rPr>
              <w:t>taxeInfo</w:t>
            </w:r>
          </w:p>
        </w:tc>
        <w:tc>
          <w:tcPr>
            <w:tcW w:w="830" w:type="pct"/>
            <w:shd w:val="clear" w:color="auto" w:fill="auto"/>
            <w:hideMark/>
          </w:tcPr>
          <w:p w14:paraId="25C1404E" w14:textId="77777777" w:rsidR="00995780" w:rsidRPr="00786DB4" w:rsidRDefault="00995780" w:rsidP="00C85DC9">
            <w:pPr>
              <w:ind w:firstLine="0"/>
              <w:rPr>
                <w:sz w:val="20"/>
              </w:rPr>
            </w:pPr>
            <w:r w:rsidRPr="00786DB4">
              <w:rPr>
                <w:sz w:val="20"/>
              </w:rPr>
              <w:t> </w:t>
            </w:r>
          </w:p>
        </w:tc>
        <w:tc>
          <w:tcPr>
            <w:tcW w:w="305" w:type="pct"/>
            <w:shd w:val="clear" w:color="auto" w:fill="auto"/>
            <w:hideMark/>
          </w:tcPr>
          <w:p w14:paraId="01CCC96E" w14:textId="77777777" w:rsidR="00995780" w:rsidRPr="00786DB4" w:rsidRDefault="00995780" w:rsidP="00C85DC9">
            <w:pPr>
              <w:ind w:firstLine="0"/>
              <w:rPr>
                <w:sz w:val="20"/>
              </w:rPr>
            </w:pPr>
            <w:r w:rsidRPr="00786DB4">
              <w:rPr>
                <w:sz w:val="20"/>
              </w:rPr>
              <w:t> </w:t>
            </w:r>
          </w:p>
        </w:tc>
        <w:tc>
          <w:tcPr>
            <w:tcW w:w="529" w:type="pct"/>
            <w:shd w:val="clear" w:color="auto" w:fill="auto"/>
            <w:hideMark/>
          </w:tcPr>
          <w:p w14:paraId="28583351" w14:textId="77777777" w:rsidR="00995780" w:rsidRPr="00786DB4" w:rsidRDefault="00995780" w:rsidP="00C85DC9">
            <w:pPr>
              <w:ind w:firstLine="0"/>
              <w:rPr>
                <w:sz w:val="20"/>
              </w:rPr>
            </w:pPr>
            <w:r w:rsidRPr="00786DB4">
              <w:rPr>
                <w:sz w:val="20"/>
              </w:rPr>
              <w:t> </w:t>
            </w:r>
          </w:p>
        </w:tc>
        <w:tc>
          <w:tcPr>
            <w:tcW w:w="1358" w:type="pct"/>
            <w:shd w:val="clear" w:color="auto" w:fill="auto"/>
            <w:hideMark/>
          </w:tcPr>
          <w:p w14:paraId="5AB5604D" w14:textId="77777777" w:rsidR="00995780" w:rsidRPr="00786DB4" w:rsidRDefault="00995780" w:rsidP="00C85DC9">
            <w:pPr>
              <w:ind w:firstLine="0"/>
              <w:rPr>
                <w:sz w:val="20"/>
              </w:rPr>
            </w:pPr>
            <w:r w:rsidRPr="00786DB4">
              <w:rPr>
                <w:sz w:val="20"/>
              </w:rPr>
              <w:t> </w:t>
            </w:r>
          </w:p>
        </w:tc>
        <w:tc>
          <w:tcPr>
            <w:tcW w:w="1373" w:type="pct"/>
            <w:gridSpan w:val="2"/>
            <w:shd w:val="clear" w:color="auto" w:fill="auto"/>
            <w:hideMark/>
          </w:tcPr>
          <w:p w14:paraId="7B3C4B73" w14:textId="77777777" w:rsidR="00995780" w:rsidRPr="00786DB4" w:rsidRDefault="00995780" w:rsidP="00C85DC9">
            <w:pPr>
              <w:ind w:firstLine="0"/>
              <w:rPr>
                <w:sz w:val="20"/>
              </w:rPr>
            </w:pPr>
            <w:r w:rsidRPr="00786DB4">
              <w:rPr>
                <w:sz w:val="20"/>
              </w:rPr>
              <w:t xml:space="preserve"> </w:t>
            </w:r>
          </w:p>
        </w:tc>
      </w:tr>
      <w:tr w:rsidR="00995780" w:rsidRPr="00786DB4" w14:paraId="4D544E0A" w14:textId="77777777" w:rsidTr="00851288">
        <w:trPr>
          <w:jc w:val="center"/>
        </w:trPr>
        <w:tc>
          <w:tcPr>
            <w:tcW w:w="605" w:type="pct"/>
            <w:gridSpan w:val="2"/>
            <w:shd w:val="clear" w:color="auto" w:fill="auto"/>
          </w:tcPr>
          <w:p w14:paraId="282B3183" w14:textId="77777777" w:rsidR="00995780" w:rsidRPr="00786DB4" w:rsidRDefault="00995780" w:rsidP="00C85DC9">
            <w:pPr>
              <w:ind w:firstLine="0"/>
              <w:rPr>
                <w:sz w:val="20"/>
              </w:rPr>
            </w:pPr>
          </w:p>
        </w:tc>
        <w:tc>
          <w:tcPr>
            <w:tcW w:w="830" w:type="pct"/>
            <w:shd w:val="clear" w:color="auto" w:fill="auto"/>
          </w:tcPr>
          <w:p w14:paraId="1C174044" w14:textId="269FC5A4" w:rsidR="00995780" w:rsidRPr="00786DB4" w:rsidRDefault="00995780" w:rsidP="00C85DC9">
            <w:pPr>
              <w:ind w:firstLine="0"/>
              <w:rPr>
                <w:sz w:val="20"/>
              </w:rPr>
            </w:pPr>
            <w:r w:rsidRPr="00786DB4">
              <w:rPr>
                <w:sz w:val="20"/>
              </w:rPr>
              <w:t>code</w:t>
            </w:r>
          </w:p>
        </w:tc>
        <w:tc>
          <w:tcPr>
            <w:tcW w:w="305" w:type="pct"/>
            <w:shd w:val="clear" w:color="auto" w:fill="auto"/>
          </w:tcPr>
          <w:p w14:paraId="430923BB" w14:textId="2D5EF67B" w:rsidR="00995780" w:rsidRPr="00786DB4" w:rsidRDefault="00995780" w:rsidP="00C85DC9">
            <w:pPr>
              <w:ind w:firstLine="0"/>
              <w:jc w:val="center"/>
              <w:rPr>
                <w:sz w:val="20"/>
              </w:rPr>
            </w:pPr>
            <w:r w:rsidRPr="00786DB4">
              <w:rPr>
                <w:sz w:val="20"/>
              </w:rPr>
              <w:t>О</w:t>
            </w:r>
          </w:p>
        </w:tc>
        <w:tc>
          <w:tcPr>
            <w:tcW w:w="529" w:type="pct"/>
            <w:shd w:val="clear" w:color="auto" w:fill="auto"/>
          </w:tcPr>
          <w:p w14:paraId="50AC8B28" w14:textId="68F02E9A" w:rsidR="00995780" w:rsidRPr="00786DB4" w:rsidRDefault="00995780" w:rsidP="00C85DC9">
            <w:pPr>
              <w:ind w:firstLine="0"/>
              <w:jc w:val="center"/>
              <w:rPr>
                <w:sz w:val="20"/>
              </w:rPr>
            </w:pPr>
            <w:r w:rsidRPr="00786DB4">
              <w:rPr>
                <w:sz w:val="20"/>
              </w:rPr>
              <w:t>Т(1-10)</w:t>
            </w:r>
          </w:p>
        </w:tc>
        <w:tc>
          <w:tcPr>
            <w:tcW w:w="1358" w:type="pct"/>
            <w:shd w:val="clear" w:color="auto" w:fill="auto"/>
          </w:tcPr>
          <w:p w14:paraId="06636FA7" w14:textId="3040FD17" w:rsidR="00995780" w:rsidRPr="00786DB4" w:rsidRDefault="00995780" w:rsidP="00C85DC9">
            <w:pPr>
              <w:ind w:firstLine="0"/>
              <w:rPr>
                <w:sz w:val="20"/>
              </w:rPr>
            </w:pPr>
            <w:r w:rsidRPr="00786DB4">
              <w:rPr>
                <w:sz w:val="20"/>
              </w:rPr>
              <w:t>Код налога и взноса</w:t>
            </w:r>
          </w:p>
        </w:tc>
        <w:tc>
          <w:tcPr>
            <w:tcW w:w="1373" w:type="pct"/>
            <w:gridSpan w:val="2"/>
            <w:shd w:val="clear" w:color="auto" w:fill="auto"/>
          </w:tcPr>
          <w:p w14:paraId="2FBEFF49" w14:textId="483A2323" w:rsidR="00995780" w:rsidRPr="00786DB4" w:rsidRDefault="00995780" w:rsidP="00C85DC9">
            <w:pPr>
              <w:ind w:firstLine="0"/>
              <w:rPr>
                <w:sz w:val="20"/>
              </w:rPr>
            </w:pPr>
            <w:r w:rsidRPr="00786DB4">
              <w:rPr>
                <w:sz w:val="20"/>
              </w:rPr>
              <w:t>При приеме проверяется наличие указанного кода в справочнике "Налоги и взносы" (nsiEATaxes)</w:t>
            </w:r>
          </w:p>
        </w:tc>
      </w:tr>
      <w:tr w:rsidR="00995780" w:rsidRPr="00786DB4" w14:paraId="1A04302C" w14:textId="77777777" w:rsidTr="00851288">
        <w:trPr>
          <w:jc w:val="center"/>
        </w:trPr>
        <w:tc>
          <w:tcPr>
            <w:tcW w:w="605" w:type="pct"/>
            <w:gridSpan w:val="2"/>
            <w:shd w:val="clear" w:color="auto" w:fill="auto"/>
          </w:tcPr>
          <w:p w14:paraId="3642AA27" w14:textId="77777777" w:rsidR="00995780" w:rsidRPr="00786DB4" w:rsidRDefault="00995780" w:rsidP="00C85DC9">
            <w:pPr>
              <w:ind w:firstLine="0"/>
              <w:rPr>
                <w:sz w:val="20"/>
              </w:rPr>
            </w:pPr>
          </w:p>
        </w:tc>
        <w:tc>
          <w:tcPr>
            <w:tcW w:w="830" w:type="pct"/>
            <w:shd w:val="clear" w:color="auto" w:fill="auto"/>
          </w:tcPr>
          <w:p w14:paraId="36866FD0" w14:textId="212BF4E8" w:rsidR="00995780" w:rsidRPr="00786DB4" w:rsidRDefault="00995780" w:rsidP="00C85DC9">
            <w:pPr>
              <w:ind w:firstLine="0"/>
              <w:rPr>
                <w:sz w:val="20"/>
              </w:rPr>
            </w:pPr>
            <w:r w:rsidRPr="00786DB4">
              <w:rPr>
                <w:sz w:val="20"/>
              </w:rPr>
              <w:t>name</w:t>
            </w:r>
          </w:p>
        </w:tc>
        <w:tc>
          <w:tcPr>
            <w:tcW w:w="305" w:type="pct"/>
            <w:shd w:val="clear" w:color="auto" w:fill="auto"/>
          </w:tcPr>
          <w:p w14:paraId="5E7C49A4" w14:textId="6138C533" w:rsidR="00995780" w:rsidRPr="00786DB4" w:rsidRDefault="00995780" w:rsidP="00C85DC9">
            <w:pPr>
              <w:ind w:firstLine="0"/>
              <w:jc w:val="center"/>
              <w:rPr>
                <w:sz w:val="20"/>
              </w:rPr>
            </w:pPr>
            <w:r w:rsidRPr="00786DB4">
              <w:rPr>
                <w:sz w:val="20"/>
              </w:rPr>
              <w:t>Н</w:t>
            </w:r>
          </w:p>
        </w:tc>
        <w:tc>
          <w:tcPr>
            <w:tcW w:w="529" w:type="pct"/>
            <w:shd w:val="clear" w:color="auto" w:fill="auto"/>
          </w:tcPr>
          <w:p w14:paraId="6121F291" w14:textId="61021BC3" w:rsidR="00995780" w:rsidRPr="00786DB4" w:rsidRDefault="00995780" w:rsidP="00C85DC9">
            <w:pPr>
              <w:ind w:firstLine="0"/>
              <w:jc w:val="center"/>
              <w:rPr>
                <w:sz w:val="20"/>
              </w:rPr>
            </w:pPr>
            <w:r w:rsidRPr="00786DB4">
              <w:rPr>
                <w:sz w:val="20"/>
              </w:rPr>
              <w:t>Т(1-255)</w:t>
            </w:r>
          </w:p>
        </w:tc>
        <w:tc>
          <w:tcPr>
            <w:tcW w:w="1358" w:type="pct"/>
            <w:shd w:val="clear" w:color="auto" w:fill="auto"/>
          </w:tcPr>
          <w:p w14:paraId="6E638448" w14:textId="7EFBDD45" w:rsidR="00995780" w:rsidRPr="00786DB4" w:rsidRDefault="00995780" w:rsidP="00C85DC9">
            <w:pPr>
              <w:ind w:firstLine="0"/>
              <w:rPr>
                <w:sz w:val="20"/>
              </w:rPr>
            </w:pPr>
            <w:r w:rsidRPr="00786DB4">
              <w:rPr>
                <w:sz w:val="20"/>
              </w:rPr>
              <w:t>Наименование</w:t>
            </w:r>
          </w:p>
        </w:tc>
        <w:tc>
          <w:tcPr>
            <w:tcW w:w="1373" w:type="pct"/>
            <w:gridSpan w:val="2"/>
            <w:shd w:val="clear" w:color="auto" w:fill="auto"/>
          </w:tcPr>
          <w:p w14:paraId="7AD6B5AA" w14:textId="1F64939C" w:rsidR="00995780" w:rsidRPr="00786DB4" w:rsidRDefault="00995780" w:rsidP="00C85DC9">
            <w:pPr>
              <w:ind w:firstLine="0"/>
              <w:rPr>
                <w:sz w:val="20"/>
              </w:rPr>
            </w:pPr>
            <w:r w:rsidRPr="00786DB4">
              <w:rPr>
                <w:sz w:val="20"/>
              </w:rPr>
              <w:t>Значение игнорируется при приеме, автоматически заполняется при передаче из справочника "Налоги и взносы" (nsiEATaxes)</w:t>
            </w:r>
          </w:p>
        </w:tc>
      </w:tr>
      <w:tr w:rsidR="00882818" w:rsidRPr="00786DB4" w14:paraId="2CBFF498" w14:textId="77777777" w:rsidTr="00851288">
        <w:trPr>
          <w:jc w:val="center"/>
        </w:trPr>
        <w:tc>
          <w:tcPr>
            <w:tcW w:w="5000" w:type="pct"/>
            <w:gridSpan w:val="8"/>
            <w:shd w:val="clear" w:color="auto" w:fill="auto"/>
            <w:hideMark/>
          </w:tcPr>
          <w:p w14:paraId="23F5EE34" w14:textId="7CBE4113" w:rsidR="00882818" w:rsidRPr="00786DB4" w:rsidRDefault="00882818" w:rsidP="00C85DC9">
            <w:pPr>
              <w:ind w:firstLine="0"/>
              <w:jc w:val="center"/>
              <w:rPr>
                <w:b/>
                <w:sz w:val="20"/>
              </w:rPr>
            </w:pPr>
            <w:r w:rsidRPr="00786DB4">
              <w:rPr>
                <w:b/>
                <w:sz w:val="20"/>
              </w:rPr>
              <w:t>Суммы требований об уплате неустоек (штрафов, пеней), удерживаемая из суммы, подлежащей оплате поставщику (подрядчику, исполнителю)</w:t>
            </w:r>
          </w:p>
        </w:tc>
      </w:tr>
      <w:tr w:rsidR="00882818" w:rsidRPr="00786DB4" w14:paraId="604758E3" w14:textId="77777777" w:rsidTr="00851288">
        <w:trPr>
          <w:jc w:val="center"/>
        </w:trPr>
        <w:tc>
          <w:tcPr>
            <w:tcW w:w="605" w:type="pct"/>
            <w:gridSpan w:val="2"/>
            <w:shd w:val="clear" w:color="auto" w:fill="auto"/>
            <w:hideMark/>
          </w:tcPr>
          <w:p w14:paraId="5B172B6E" w14:textId="3272C9FA" w:rsidR="00882818" w:rsidRPr="00786DB4" w:rsidRDefault="00882818" w:rsidP="00C85DC9">
            <w:pPr>
              <w:ind w:firstLine="0"/>
              <w:rPr>
                <w:b/>
                <w:sz w:val="20"/>
                <w:lang w:val="en-US"/>
              </w:rPr>
            </w:pPr>
            <w:r w:rsidRPr="00786DB4">
              <w:rPr>
                <w:b/>
                <w:sz w:val="20"/>
                <w:lang w:val="en-US"/>
              </w:rPr>
              <w:t>holdingUnfulfilledClaimsPenaltiesSumsInfo</w:t>
            </w:r>
          </w:p>
        </w:tc>
        <w:tc>
          <w:tcPr>
            <w:tcW w:w="830" w:type="pct"/>
            <w:shd w:val="clear" w:color="auto" w:fill="auto"/>
            <w:hideMark/>
          </w:tcPr>
          <w:p w14:paraId="22EA0E5A" w14:textId="77777777" w:rsidR="00882818" w:rsidRPr="00786DB4" w:rsidRDefault="00882818" w:rsidP="00C85DC9">
            <w:pPr>
              <w:ind w:firstLine="0"/>
              <w:rPr>
                <w:sz w:val="20"/>
              </w:rPr>
            </w:pPr>
            <w:r w:rsidRPr="00786DB4">
              <w:rPr>
                <w:sz w:val="20"/>
              </w:rPr>
              <w:t> </w:t>
            </w:r>
          </w:p>
        </w:tc>
        <w:tc>
          <w:tcPr>
            <w:tcW w:w="305" w:type="pct"/>
            <w:shd w:val="clear" w:color="auto" w:fill="auto"/>
            <w:hideMark/>
          </w:tcPr>
          <w:p w14:paraId="0835620C" w14:textId="77777777" w:rsidR="00882818" w:rsidRPr="00786DB4" w:rsidRDefault="00882818" w:rsidP="00C85DC9">
            <w:pPr>
              <w:ind w:firstLine="0"/>
              <w:rPr>
                <w:sz w:val="20"/>
              </w:rPr>
            </w:pPr>
            <w:r w:rsidRPr="00786DB4">
              <w:rPr>
                <w:sz w:val="20"/>
              </w:rPr>
              <w:t> </w:t>
            </w:r>
          </w:p>
        </w:tc>
        <w:tc>
          <w:tcPr>
            <w:tcW w:w="529" w:type="pct"/>
            <w:shd w:val="clear" w:color="auto" w:fill="auto"/>
            <w:hideMark/>
          </w:tcPr>
          <w:p w14:paraId="02FF278D" w14:textId="77777777" w:rsidR="00882818" w:rsidRPr="00786DB4" w:rsidRDefault="00882818" w:rsidP="00C85DC9">
            <w:pPr>
              <w:ind w:firstLine="0"/>
              <w:rPr>
                <w:sz w:val="20"/>
              </w:rPr>
            </w:pPr>
            <w:r w:rsidRPr="00786DB4">
              <w:rPr>
                <w:sz w:val="20"/>
              </w:rPr>
              <w:t> </w:t>
            </w:r>
          </w:p>
        </w:tc>
        <w:tc>
          <w:tcPr>
            <w:tcW w:w="1358" w:type="pct"/>
            <w:shd w:val="clear" w:color="auto" w:fill="auto"/>
            <w:hideMark/>
          </w:tcPr>
          <w:p w14:paraId="119D00C0" w14:textId="77777777" w:rsidR="00882818" w:rsidRPr="00786DB4" w:rsidRDefault="00882818" w:rsidP="00C85DC9">
            <w:pPr>
              <w:ind w:firstLine="0"/>
              <w:rPr>
                <w:sz w:val="20"/>
              </w:rPr>
            </w:pPr>
            <w:r w:rsidRPr="00786DB4">
              <w:rPr>
                <w:sz w:val="20"/>
              </w:rPr>
              <w:t> </w:t>
            </w:r>
          </w:p>
        </w:tc>
        <w:tc>
          <w:tcPr>
            <w:tcW w:w="1373" w:type="pct"/>
            <w:gridSpan w:val="2"/>
            <w:shd w:val="clear" w:color="auto" w:fill="auto"/>
            <w:hideMark/>
          </w:tcPr>
          <w:p w14:paraId="4F3285E4" w14:textId="77777777" w:rsidR="00882818" w:rsidRPr="00786DB4" w:rsidRDefault="00882818" w:rsidP="00C85DC9">
            <w:pPr>
              <w:ind w:firstLine="0"/>
              <w:rPr>
                <w:sz w:val="20"/>
              </w:rPr>
            </w:pPr>
            <w:r w:rsidRPr="00786DB4">
              <w:rPr>
                <w:sz w:val="20"/>
              </w:rPr>
              <w:t xml:space="preserve"> </w:t>
            </w:r>
          </w:p>
        </w:tc>
      </w:tr>
      <w:tr w:rsidR="00882818" w:rsidRPr="00786DB4" w14:paraId="08D95835" w14:textId="77777777" w:rsidTr="00851288">
        <w:trPr>
          <w:jc w:val="center"/>
        </w:trPr>
        <w:tc>
          <w:tcPr>
            <w:tcW w:w="605" w:type="pct"/>
            <w:gridSpan w:val="2"/>
            <w:shd w:val="clear" w:color="auto" w:fill="auto"/>
          </w:tcPr>
          <w:p w14:paraId="0F1E34B3" w14:textId="77777777" w:rsidR="00882818" w:rsidRPr="00786DB4" w:rsidRDefault="00882818" w:rsidP="00C85DC9">
            <w:pPr>
              <w:ind w:firstLine="0"/>
              <w:rPr>
                <w:sz w:val="20"/>
              </w:rPr>
            </w:pPr>
          </w:p>
        </w:tc>
        <w:tc>
          <w:tcPr>
            <w:tcW w:w="830" w:type="pct"/>
            <w:shd w:val="clear" w:color="auto" w:fill="auto"/>
          </w:tcPr>
          <w:p w14:paraId="14D8804F" w14:textId="5257B6ED" w:rsidR="00882818" w:rsidRPr="00786DB4" w:rsidRDefault="00882818" w:rsidP="00C85DC9">
            <w:pPr>
              <w:ind w:firstLine="0"/>
              <w:rPr>
                <w:sz w:val="20"/>
                <w:lang w:val="en-US"/>
              </w:rPr>
            </w:pPr>
            <w:r w:rsidRPr="00786DB4">
              <w:rPr>
                <w:sz w:val="20"/>
                <w:lang w:val="en-US"/>
              </w:rPr>
              <w:t>holdingUnfulfilledClaimsPenaltiesSumInfo</w:t>
            </w:r>
          </w:p>
        </w:tc>
        <w:tc>
          <w:tcPr>
            <w:tcW w:w="305" w:type="pct"/>
            <w:shd w:val="clear" w:color="auto" w:fill="auto"/>
          </w:tcPr>
          <w:p w14:paraId="50BF22E7" w14:textId="77777777" w:rsidR="00882818" w:rsidRPr="00786DB4" w:rsidRDefault="00882818" w:rsidP="00C85DC9">
            <w:pPr>
              <w:ind w:firstLine="0"/>
              <w:jc w:val="center"/>
              <w:rPr>
                <w:sz w:val="20"/>
              </w:rPr>
            </w:pPr>
            <w:r w:rsidRPr="00786DB4">
              <w:rPr>
                <w:sz w:val="20"/>
              </w:rPr>
              <w:t>О</w:t>
            </w:r>
          </w:p>
        </w:tc>
        <w:tc>
          <w:tcPr>
            <w:tcW w:w="529" w:type="pct"/>
            <w:shd w:val="clear" w:color="auto" w:fill="auto"/>
          </w:tcPr>
          <w:p w14:paraId="4FAAC757" w14:textId="77777777" w:rsidR="00882818" w:rsidRPr="00786DB4" w:rsidRDefault="00882818" w:rsidP="00C85DC9">
            <w:pPr>
              <w:ind w:firstLine="0"/>
              <w:jc w:val="center"/>
              <w:rPr>
                <w:sz w:val="20"/>
                <w:lang w:val="en-US"/>
              </w:rPr>
            </w:pPr>
            <w:r w:rsidRPr="00786DB4">
              <w:rPr>
                <w:sz w:val="20"/>
                <w:lang w:val="en-US"/>
              </w:rPr>
              <w:t>S</w:t>
            </w:r>
          </w:p>
        </w:tc>
        <w:tc>
          <w:tcPr>
            <w:tcW w:w="1358" w:type="pct"/>
            <w:shd w:val="clear" w:color="auto" w:fill="auto"/>
          </w:tcPr>
          <w:p w14:paraId="65AE431F" w14:textId="39EEB9E3" w:rsidR="00882818" w:rsidRPr="00786DB4" w:rsidRDefault="00882818" w:rsidP="00C85DC9">
            <w:pPr>
              <w:ind w:firstLine="0"/>
              <w:rPr>
                <w:sz w:val="20"/>
              </w:rPr>
            </w:pPr>
            <w:r w:rsidRPr="00786DB4">
              <w:rPr>
                <w:sz w:val="20"/>
              </w:rPr>
              <w:t>Сумма требований об уплате неустоек (штрафов, пеней), удерживаемая из суммы, подлежащей оплате поставщику (подрядчику, исполнителю)</w:t>
            </w:r>
          </w:p>
        </w:tc>
        <w:tc>
          <w:tcPr>
            <w:tcW w:w="1373" w:type="pct"/>
            <w:gridSpan w:val="2"/>
            <w:shd w:val="clear" w:color="auto" w:fill="auto"/>
          </w:tcPr>
          <w:p w14:paraId="6951F964" w14:textId="77777777" w:rsidR="00882818" w:rsidRPr="00786DB4" w:rsidRDefault="00882818" w:rsidP="00C85DC9">
            <w:pPr>
              <w:ind w:firstLine="0"/>
              <w:rPr>
                <w:sz w:val="20"/>
              </w:rPr>
            </w:pPr>
            <w:r w:rsidRPr="00786DB4">
              <w:rPr>
                <w:sz w:val="20"/>
              </w:rPr>
              <w:t>Множественный элемент</w:t>
            </w:r>
          </w:p>
        </w:tc>
      </w:tr>
      <w:tr w:rsidR="00882818" w:rsidRPr="00786DB4" w14:paraId="3F82D37E" w14:textId="77777777" w:rsidTr="00851288">
        <w:trPr>
          <w:jc w:val="center"/>
        </w:trPr>
        <w:tc>
          <w:tcPr>
            <w:tcW w:w="605" w:type="pct"/>
            <w:gridSpan w:val="2"/>
            <w:shd w:val="clear" w:color="auto" w:fill="auto"/>
          </w:tcPr>
          <w:p w14:paraId="1519ABCB" w14:textId="77777777" w:rsidR="00882818" w:rsidRPr="00786DB4" w:rsidRDefault="00882818" w:rsidP="00C85DC9">
            <w:pPr>
              <w:ind w:firstLine="0"/>
              <w:rPr>
                <w:sz w:val="20"/>
              </w:rPr>
            </w:pPr>
          </w:p>
        </w:tc>
        <w:tc>
          <w:tcPr>
            <w:tcW w:w="830" w:type="pct"/>
            <w:shd w:val="clear" w:color="auto" w:fill="auto"/>
          </w:tcPr>
          <w:p w14:paraId="14E0499D" w14:textId="77777777" w:rsidR="00882818" w:rsidRPr="00786DB4" w:rsidRDefault="00882818" w:rsidP="00C85DC9">
            <w:pPr>
              <w:ind w:firstLine="0"/>
              <w:rPr>
                <w:sz w:val="20"/>
              </w:rPr>
            </w:pPr>
            <w:r w:rsidRPr="00786DB4">
              <w:rPr>
                <w:sz w:val="20"/>
              </w:rPr>
              <w:t>total</w:t>
            </w:r>
          </w:p>
        </w:tc>
        <w:tc>
          <w:tcPr>
            <w:tcW w:w="305" w:type="pct"/>
            <w:shd w:val="clear" w:color="auto" w:fill="auto"/>
          </w:tcPr>
          <w:p w14:paraId="7B74CEB8" w14:textId="77777777" w:rsidR="00882818" w:rsidRPr="00786DB4" w:rsidRDefault="00882818" w:rsidP="00C85DC9">
            <w:pPr>
              <w:ind w:firstLine="0"/>
              <w:jc w:val="center"/>
              <w:rPr>
                <w:sz w:val="20"/>
              </w:rPr>
            </w:pPr>
            <w:r w:rsidRPr="00786DB4">
              <w:rPr>
                <w:sz w:val="20"/>
              </w:rPr>
              <w:t>Н</w:t>
            </w:r>
          </w:p>
        </w:tc>
        <w:tc>
          <w:tcPr>
            <w:tcW w:w="529" w:type="pct"/>
            <w:shd w:val="clear" w:color="auto" w:fill="auto"/>
          </w:tcPr>
          <w:p w14:paraId="4B2B5C02" w14:textId="77777777" w:rsidR="00882818" w:rsidRPr="00786DB4" w:rsidRDefault="00882818" w:rsidP="00C85DC9">
            <w:pPr>
              <w:ind w:firstLine="0"/>
              <w:jc w:val="center"/>
              <w:rPr>
                <w:sz w:val="20"/>
              </w:rPr>
            </w:pPr>
            <w:r w:rsidRPr="00786DB4">
              <w:rPr>
                <w:sz w:val="20"/>
              </w:rPr>
              <w:t>Т(1-23)</w:t>
            </w:r>
          </w:p>
        </w:tc>
        <w:tc>
          <w:tcPr>
            <w:tcW w:w="1358" w:type="pct"/>
            <w:shd w:val="clear" w:color="auto" w:fill="auto"/>
          </w:tcPr>
          <w:p w14:paraId="5975999C" w14:textId="5D6E0DAD" w:rsidR="00882818" w:rsidRPr="00786DB4" w:rsidRDefault="00882818" w:rsidP="00C85DC9">
            <w:pPr>
              <w:ind w:firstLine="0"/>
              <w:rPr>
                <w:sz w:val="20"/>
              </w:rPr>
            </w:pPr>
            <w:r w:rsidRPr="00786DB4">
              <w:rPr>
                <w:sz w:val="20"/>
              </w:rPr>
              <w:t>Итого, сумма неустоек (штрафов, пеней)</w:t>
            </w:r>
          </w:p>
        </w:tc>
        <w:tc>
          <w:tcPr>
            <w:tcW w:w="1373" w:type="pct"/>
            <w:gridSpan w:val="2"/>
            <w:shd w:val="clear" w:color="auto" w:fill="auto"/>
          </w:tcPr>
          <w:p w14:paraId="0F92CA32" w14:textId="77777777" w:rsidR="00882818" w:rsidRPr="00786DB4" w:rsidRDefault="00882818" w:rsidP="00C85DC9">
            <w:pPr>
              <w:ind w:firstLine="0"/>
              <w:rPr>
                <w:sz w:val="20"/>
              </w:rPr>
            </w:pPr>
            <w:r w:rsidRPr="00786DB4">
              <w:rPr>
                <w:sz w:val="20"/>
              </w:rPr>
              <w:t>Шаблон значения: \d{1,20}(\.\d{1,2})?</w:t>
            </w:r>
          </w:p>
          <w:p w14:paraId="0D638F72" w14:textId="77777777" w:rsidR="00882818" w:rsidRPr="00786DB4" w:rsidRDefault="00882818" w:rsidP="00C85DC9">
            <w:pPr>
              <w:ind w:firstLine="0"/>
              <w:rPr>
                <w:sz w:val="20"/>
              </w:rPr>
            </w:pPr>
            <w:r w:rsidRPr="00786DB4">
              <w:rPr>
                <w:sz w:val="20"/>
              </w:rPr>
              <w:t>Игнорируется при приеме, рассчитывается автоматически</w:t>
            </w:r>
          </w:p>
        </w:tc>
      </w:tr>
      <w:tr w:rsidR="00882818" w:rsidRPr="00786DB4" w14:paraId="6386EB52" w14:textId="77777777" w:rsidTr="00851288">
        <w:trPr>
          <w:jc w:val="center"/>
        </w:trPr>
        <w:tc>
          <w:tcPr>
            <w:tcW w:w="5000" w:type="pct"/>
            <w:gridSpan w:val="8"/>
            <w:shd w:val="clear" w:color="auto" w:fill="auto"/>
            <w:hideMark/>
          </w:tcPr>
          <w:p w14:paraId="1229AAB7" w14:textId="77777777" w:rsidR="00882818" w:rsidRPr="00786DB4" w:rsidRDefault="00882818" w:rsidP="00C85DC9">
            <w:pPr>
              <w:ind w:firstLine="0"/>
              <w:jc w:val="center"/>
              <w:rPr>
                <w:b/>
                <w:sz w:val="20"/>
              </w:rPr>
            </w:pPr>
            <w:r w:rsidRPr="00786DB4">
              <w:rPr>
                <w:b/>
                <w:sz w:val="20"/>
              </w:rPr>
              <w:t>Суммы требований об уплате неустоек (штрафов, пеней), удерживаемая из суммы, подлежащей оплате поставщику (подрядчику, исполнителю)</w:t>
            </w:r>
          </w:p>
        </w:tc>
      </w:tr>
      <w:tr w:rsidR="00882818" w:rsidRPr="00786DB4" w14:paraId="01E2C0E5" w14:textId="77777777" w:rsidTr="00851288">
        <w:trPr>
          <w:jc w:val="center"/>
        </w:trPr>
        <w:tc>
          <w:tcPr>
            <w:tcW w:w="605" w:type="pct"/>
            <w:gridSpan w:val="2"/>
            <w:shd w:val="clear" w:color="auto" w:fill="auto"/>
            <w:hideMark/>
          </w:tcPr>
          <w:p w14:paraId="49FE9582" w14:textId="77777777" w:rsidR="00882818" w:rsidRPr="00786DB4" w:rsidRDefault="00882818" w:rsidP="00C85DC9">
            <w:pPr>
              <w:ind w:firstLine="0"/>
              <w:rPr>
                <w:b/>
                <w:sz w:val="20"/>
                <w:lang w:val="en-US"/>
              </w:rPr>
            </w:pPr>
            <w:r w:rsidRPr="00786DB4">
              <w:rPr>
                <w:b/>
                <w:sz w:val="20"/>
                <w:lang w:val="en-US"/>
              </w:rPr>
              <w:t>holdingUnfulfilledClaimsPenaltiesSumsInfo</w:t>
            </w:r>
          </w:p>
        </w:tc>
        <w:tc>
          <w:tcPr>
            <w:tcW w:w="830" w:type="pct"/>
            <w:shd w:val="clear" w:color="auto" w:fill="auto"/>
            <w:hideMark/>
          </w:tcPr>
          <w:p w14:paraId="46BA8B92" w14:textId="77777777" w:rsidR="00882818" w:rsidRPr="00786DB4" w:rsidRDefault="00882818" w:rsidP="00C85DC9">
            <w:pPr>
              <w:ind w:firstLine="0"/>
              <w:rPr>
                <w:sz w:val="20"/>
              </w:rPr>
            </w:pPr>
            <w:r w:rsidRPr="00786DB4">
              <w:rPr>
                <w:sz w:val="20"/>
              </w:rPr>
              <w:t> </w:t>
            </w:r>
          </w:p>
        </w:tc>
        <w:tc>
          <w:tcPr>
            <w:tcW w:w="305" w:type="pct"/>
            <w:shd w:val="clear" w:color="auto" w:fill="auto"/>
            <w:hideMark/>
          </w:tcPr>
          <w:p w14:paraId="7D8936BA" w14:textId="77777777" w:rsidR="00882818" w:rsidRPr="00786DB4" w:rsidRDefault="00882818" w:rsidP="00C85DC9">
            <w:pPr>
              <w:ind w:firstLine="0"/>
              <w:rPr>
                <w:sz w:val="20"/>
              </w:rPr>
            </w:pPr>
            <w:r w:rsidRPr="00786DB4">
              <w:rPr>
                <w:sz w:val="20"/>
              </w:rPr>
              <w:t> </w:t>
            </w:r>
          </w:p>
        </w:tc>
        <w:tc>
          <w:tcPr>
            <w:tcW w:w="529" w:type="pct"/>
            <w:shd w:val="clear" w:color="auto" w:fill="auto"/>
            <w:hideMark/>
          </w:tcPr>
          <w:p w14:paraId="140583D8" w14:textId="77777777" w:rsidR="00882818" w:rsidRPr="00786DB4" w:rsidRDefault="00882818" w:rsidP="00C85DC9">
            <w:pPr>
              <w:ind w:firstLine="0"/>
              <w:rPr>
                <w:sz w:val="20"/>
              </w:rPr>
            </w:pPr>
            <w:r w:rsidRPr="00786DB4">
              <w:rPr>
                <w:sz w:val="20"/>
              </w:rPr>
              <w:t> </w:t>
            </w:r>
          </w:p>
        </w:tc>
        <w:tc>
          <w:tcPr>
            <w:tcW w:w="1358" w:type="pct"/>
            <w:shd w:val="clear" w:color="auto" w:fill="auto"/>
            <w:hideMark/>
          </w:tcPr>
          <w:p w14:paraId="329FBC21" w14:textId="77777777" w:rsidR="00882818" w:rsidRPr="00786DB4" w:rsidRDefault="00882818" w:rsidP="00C85DC9">
            <w:pPr>
              <w:ind w:firstLine="0"/>
              <w:rPr>
                <w:sz w:val="20"/>
              </w:rPr>
            </w:pPr>
            <w:r w:rsidRPr="00786DB4">
              <w:rPr>
                <w:sz w:val="20"/>
              </w:rPr>
              <w:t> </w:t>
            </w:r>
          </w:p>
        </w:tc>
        <w:tc>
          <w:tcPr>
            <w:tcW w:w="1373" w:type="pct"/>
            <w:gridSpan w:val="2"/>
            <w:shd w:val="clear" w:color="auto" w:fill="auto"/>
            <w:hideMark/>
          </w:tcPr>
          <w:p w14:paraId="3500FC7B" w14:textId="77777777" w:rsidR="00882818" w:rsidRPr="00786DB4" w:rsidRDefault="00882818" w:rsidP="00C85DC9">
            <w:pPr>
              <w:ind w:firstLine="0"/>
              <w:rPr>
                <w:sz w:val="20"/>
              </w:rPr>
            </w:pPr>
            <w:r w:rsidRPr="00786DB4">
              <w:rPr>
                <w:sz w:val="20"/>
              </w:rPr>
              <w:t xml:space="preserve"> </w:t>
            </w:r>
          </w:p>
        </w:tc>
      </w:tr>
      <w:tr w:rsidR="00196135" w:rsidRPr="00786DB4" w14:paraId="12A9AFC8" w14:textId="77777777" w:rsidTr="00851288">
        <w:trPr>
          <w:jc w:val="center"/>
        </w:trPr>
        <w:tc>
          <w:tcPr>
            <w:tcW w:w="605" w:type="pct"/>
            <w:gridSpan w:val="2"/>
            <w:shd w:val="clear" w:color="auto" w:fill="auto"/>
          </w:tcPr>
          <w:p w14:paraId="588D85C5" w14:textId="77777777" w:rsidR="00196135" w:rsidRPr="00786DB4" w:rsidRDefault="00196135" w:rsidP="00196135">
            <w:pPr>
              <w:ind w:firstLine="0"/>
              <w:rPr>
                <w:sz w:val="20"/>
              </w:rPr>
            </w:pPr>
          </w:p>
        </w:tc>
        <w:tc>
          <w:tcPr>
            <w:tcW w:w="830" w:type="pct"/>
            <w:shd w:val="clear" w:color="auto" w:fill="auto"/>
          </w:tcPr>
          <w:p w14:paraId="4851C96E" w14:textId="492D70CA" w:rsidR="00196135" w:rsidRPr="00786DB4" w:rsidRDefault="00196135" w:rsidP="00196135">
            <w:pPr>
              <w:ind w:firstLine="0"/>
              <w:rPr>
                <w:sz w:val="20"/>
              </w:rPr>
            </w:pPr>
            <w:r w:rsidRPr="00196135">
              <w:rPr>
                <w:sz w:val="20"/>
              </w:rPr>
              <w:t>externalSid</w:t>
            </w:r>
          </w:p>
        </w:tc>
        <w:tc>
          <w:tcPr>
            <w:tcW w:w="305" w:type="pct"/>
            <w:shd w:val="clear" w:color="auto" w:fill="auto"/>
          </w:tcPr>
          <w:p w14:paraId="04A96C43" w14:textId="33568C3E" w:rsidR="00196135" w:rsidRPr="00786DB4" w:rsidRDefault="00196135" w:rsidP="00196135">
            <w:pPr>
              <w:ind w:firstLine="0"/>
              <w:jc w:val="center"/>
              <w:rPr>
                <w:sz w:val="20"/>
              </w:rPr>
            </w:pPr>
            <w:r w:rsidRPr="00786DB4">
              <w:rPr>
                <w:sz w:val="20"/>
                <w:lang w:val="en-US"/>
              </w:rPr>
              <w:t>O</w:t>
            </w:r>
          </w:p>
        </w:tc>
        <w:tc>
          <w:tcPr>
            <w:tcW w:w="529" w:type="pct"/>
            <w:shd w:val="clear" w:color="auto" w:fill="auto"/>
          </w:tcPr>
          <w:p w14:paraId="72AAFE02" w14:textId="765BFA64" w:rsidR="00196135" w:rsidRPr="00786DB4" w:rsidRDefault="00196135" w:rsidP="00196135">
            <w:pPr>
              <w:ind w:firstLine="0"/>
              <w:jc w:val="center"/>
              <w:rPr>
                <w:sz w:val="20"/>
              </w:rPr>
            </w:pPr>
            <w:r w:rsidRPr="00786DB4">
              <w:rPr>
                <w:sz w:val="20"/>
              </w:rPr>
              <w:t>Т(1-</w:t>
            </w:r>
            <w:r>
              <w:rPr>
                <w:sz w:val="20"/>
              </w:rPr>
              <w:t>40</w:t>
            </w:r>
            <w:r w:rsidRPr="00786DB4">
              <w:rPr>
                <w:sz w:val="20"/>
              </w:rPr>
              <w:t>)</w:t>
            </w:r>
          </w:p>
        </w:tc>
        <w:tc>
          <w:tcPr>
            <w:tcW w:w="1358" w:type="pct"/>
            <w:shd w:val="clear" w:color="auto" w:fill="auto"/>
          </w:tcPr>
          <w:p w14:paraId="24DF915B" w14:textId="41DB37E0" w:rsidR="00196135" w:rsidRPr="00786DB4" w:rsidRDefault="00196135" w:rsidP="00196135">
            <w:pPr>
              <w:ind w:firstLine="0"/>
              <w:rPr>
                <w:sz w:val="20"/>
              </w:rPr>
            </w:pPr>
            <w:r w:rsidRPr="00196135">
              <w:rPr>
                <w:sz w:val="20"/>
              </w:rPr>
              <w:t>Внешний идентификатор неустойки (штрафа, пени)</w:t>
            </w:r>
          </w:p>
        </w:tc>
        <w:tc>
          <w:tcPr>
            <w:tcW w:w="1373" w:type="pct"/>
            <w:gridSpan w:val="2"/>
            <w:shd w:val="clear" w:color="auto" w:fill="auto"/>
          </w:tcPr>
          <w:p w14:paraId="2FD82900" w14:textId="7328ADB0" w:rsidR="00196135" w:rsidRPr="00786DB4" w:rsidRDefault="00196135" w:rsidP="00196135">
            <w:pPr>
              <w:ind w:firstLine="0"/>
              <w:rPr>
                <w:sz w:val="20"/>
              </w:rPr>
            </w:pPr>
            <w:r w:rsidRPr="00196135">
              <w:rPr>
                <w:sz w:val="20"/>
              </w:rPr>
              <w:t>Игнорируется при приеме, заполняется при передаче</w:t>
            </w:r>
          </w:p>
        </w:tc>
      </w:tr>
      <w:tr w:rsidR="003602B5" w:rsidRPr="00786DB4" w14:paraId="2E598C6B" w14:textId="77777777" w:rsidTr="00851288">
        <w:trPr>
          <w:jc w:val="center"/>
        </w:trPr>
        <w:tc>
          <w:tcPr>
            <w:tcW w:w="605" w:type="pct"/>
            <w:gridSpan w:val="2"/>
            <w:shd w:val="clear" w:color="auto" w:fill="auto"/>
          </w:tcPr>
          <w:p w14:paraId="0CCE8729" w14:textId="77777777" w:rsidR="003602B5" w:rsidRPr="00786DB4" w:rsidRDefault="003602B5" w:rsidP="00C85DC9">
            <w:pPr>
              <w:ind w:firstLine="0"/>
              <w:rPr>
                <w:sz w:val="20"/>
              </w:rPr>
            </w:pPr>
          </w:p>
        </w:tc>
        <w:tc>
          <w:tcPr>
            <w:tcW w:w="830" w:type="pct"/>
            <w:shd w:val="clear" w:color="auto" w:fill="auto"/>
          </w:tcPr>
          <w:p w14:paraId="6A23E098" w14:textId="317CC2C0" w:rsidR="003602B5" w:rsidRPr="00786DB4" w:rsidRDefault="003602B5" w:rsidP="00C85DC9">
            <w:pPr>
              <w:ind w:firstLine="0"/>
              <w:rPr>
                <w:sz w:val="20"/>
              </w:rPr>
            </w:pPr>
            <w:r w:rsidRPr="00786DB4">
              <w:rPr>
                <w:sz w:val="20"/>
              </w:rPr>
              <w:t>penaltyType</w:t>
            </w:r>
          </w:p>
        </w:tc>
        <w:tc>
          <w:tcPr>
            <w:tcW w:w="305" w:type="pct"/>
            <w:shd w:val="clear" w:color="auto" w:fill="auto"/>
          </w:tcPr>
          <w:p w14:paraId="7D6C29F7" w14:textId="3A154066" w:rsidR="003602B5" w:rsidRPr="00786DB4" w:rsidRDefault="003602B5" w:rsidP="00C85DC9">
            <w:pPr>
              <w:ind w:firstLine="0"/>
              <w:jc w:val="center"/>
              <w:rPr>
                <w:sz w:val="20"/>
              </w:rPr>
            </w:pPr>
            <w:r w:rsidRPr="00786DB4">
              <w:rPr>
                <w:sz w:val="20"/>
              </w:rPr>
              <w:t>О</w:t>
            </w:r>
          </w:p>
        </w:tc>
        <w:tc>
          <w:tcPr>
            <w:tcW w:w="529" w:type="pct"/>
            <w:shd w:val="clear" w:color="auto" w:fill="auto"/>
          </w:tcPr>
          <w:p w14:paraId="3992E783" w14:textId="32AC6C2D" w:rsidR="003602B5" w:rsidRPr="00786DB4" w:rsidRDefault="003602B5" w:rsidP="00C85DC9">
            <w:pPr>
              <w:ind w:firstLine="0"/>
              <w:jc w:val="center"/>
              <w:rPr>
                <w:sz w:val="20"/>
              </w:rPr>
            </w:pPr>
            <w:r w:rsidRPr="00786DB4">
              <w:rPr>
                <w:sz w:val="20"/>
              </w:rPr>
              <w:t>Т</w:t>
            </w:r>
          </w:p>
        </w:tc>
        <w:tc>
          <w:tcPr>
            <w:tcW w:w="1358" w:type="pct"/>
            <w:shd w:val="clear" w:color="auto" w:fill="auto"/>
          </w:tcPr>
          <w:p w14:paraId="19A32F52" w14:textId="0D40E6C3" w:rsidR="003602B5" w:rsidRPr="00786DB4" w:rsidRDefault="003602B5" w:rsidP="00C85DC9">
            <w:pPr>
              <w:ind w:firstLine="0"/>
              <w:rPr>
                <w:sz w:val="20"/>
              </w:rPr>
            </w:pPr>
            <w:r w:rsidRPr="00786DB4">
              <w:rPr>
                <w:sz w:val="20"/>
              </w:rPr>
              <w:t>Тип взыскания</w:t>
            </w:r>
          </w:p>
          <w:p w14:paraId="53C84CF4" w14:textId="19AC979B" w:rsidR="003602B5" w:rsidRPr="00786DB4" w:rsidRDefault="003602B5" w:rsidP="00C85DC9">
            <w:pPr>
              <w:ind w:firstLine="0"/>
              <w:rPr>
                <w:sz w:val="20"/>
              </w:rPr>
            </w:pPr>
          </w:p>
        </w:tc>
        <w:tc>
          <w:tcPr>
            <w:tcW w:w="1373" w:type="pct"/>
            <w:gridSpan w:val="2"/>
            <w:shd w:val="clear" w:color="auto" w:fill="auto"/>
          </w:tcPr>
          <w:p w14:paraId="6E33B484" w14:textId="6DE0AD08" w:rsidR="003602B5" w:rsidRPr="00786DB4" w:rsidRDefault="003602B5" w:rsidP="00C85DC9">
            <w:pPr>
              <w:ind w:firstLine="0"/>
              <w:rPr>
                <w:sz w:val="20"/>
              </w:rPr>
            </w:pPr>
            <w:r w:rsidRPr="00786DB4">
              <w:rPr>
                <w:sz w:val="20"/>
              </w:rPr>
              <w:t>Допустимые значения:</w:t>
            </w:r>
          </w:p>
          <w:p w14:paraId="0DE17077" w14:textId="656EFED9" w:rsidR="003602B5" w:rsidRPr="00786DB4" w:rsidRDefault="003602B5" w:rsidP="00C85DC9">
            <w:pPr>
              <w:ind w:firstLine="0"/>
              <w:rPr>
                <w:sz w:val="20"/>
              </w:rPr>
            </w:pPr>
            <w:r w:rsidRPr="00786DB4">
              <w:rPr>
                <w:sz w:val="20"/>
                <w:lang w:val="en-US"/>
              </w:rPr>
              <w:t>F</w:t>
            </w:r>
            <w:r w:rsidRPr="00786DB4">
              <w:rPr>
                <w:sz w:val="20"/>
              </w:rPr>
              <w:t xml:space="preserve"> - Штраф;</w:t>
            </w:r>
          </w:p>
          <w:p w14:paraId="463D079B" w14:textId="1CA4481B" w:rsidR="003602B5" w:rsidRPr="00786DB4" w:rsidRDefault="003602B5" w:rsidP="00C85DC9">
            <w:pPr>
              <w:ind w:firstLine="0"/>
              <w:rPr>
                <w:sz w:val="20"/>
              </w:rPr>
            </w:pPr>
            <w:r w:rsidRPr="00786DB4">
              <w:rPr>
                <w:sz w:val="20"/>
                <w:lang w:val="en-US"/>
              </w:rPr>
              <w:t>I</w:t>
            </w:r>
            <w:r w:rsidRPr="00786DB4">
              <w:rPr>
                <w:sz w:val="20"/>
              </w:rPr>
              <w:t xml:space="preserve"> - Пени.</w:t>
            </w:r>
          </w:p>
        </w:tc>
      </w:tr>
      <w:tr w:rsidR="003602B5" w:rsidRPr="00786DB4" w14:paraId="195E80A4" w14:textId="77777777" w:rsidTr="00851288">
        <w:trPr>
          <w:jc w:val="center"/>
        </w:trPr>
        <w:tc>
          <w:tcPr>
            <w:tcW w:w="605" w:type="pct"/>
            <w:gridSpan w:val="2"/>
            <w:shd w:val="clear" w:color="auto" w:fill="auto"/>
          </w:tcPr>
          <w:p w14:paraId="3C6CA6CF" w14:textId="77777777" w:rsidR="003602B5" w:rsidRPr="00786DB4" w:rsidRDefault="003602B5" w:rsidP="00C85DC9">
            <w:pPr>
              <w:ind w:firstLine="0"/>
              <w:rPr>
                <w:sz w:val="20"/>
              </w:rPr>
            </w:pPr>
          </w:p>
        </w:tc>
        <w:tc>
          <w:tcPr>
            <w:tcW w:w="830" w:type="pct"/>
            <w:shd w:val="clear" w:color="auto" w:fill="auto"/>
          </w:tcPr>
          <w:p w14:paraId="2F48270C" w14:textId="1BCA1499" w:rsidR="003602B5" w:rsidRPr="00786DB4" w:rsidRDefault="003602B5" w:rsidP="00C85DC9">
            <w:pPr>
              <w:ind w:firstLine="0"/>
              <w:rPr>
                <w:sz w:val="20"/>
                <w:lang w:val="en-US"/>
              </w:rPr>
            </w:pPr>
            <w:r w:rsidRPr="00786DB4">
              <w:rPr>
                <w:sz w:val="20"/>
                <w:lang w:val="en-US"/>
              </w:rPr>
              <w:t>penaltyReasonInfo</w:t>
            </w:r>
          </w:p>
        </w:tc>
        <w:tc>
          <w:tcPr>
            <w:tcW w:w="305" w:type="pct"/>
            <w:shd w:val="clear" w:color="auto" w:fill="auto"/>
          </w:tcPr>
          <w:p w14:paraId="7E0EB4A6" w14:textId="3284F804" w:rsidR="003602B5" w:rsidRPr="00786DB4" w:rsidRDefault="003602B5" w:rsidP="00C85DC9">
            <w:pPr>
              <w:ind w:firstLine="0"/>
              <w:jc w:val="center"/>
              <w:rPr>
                <w:sz w:val="20"/>
              </w:rPr>
            </w:pPr>
            <w:r w:rsidRPr="00786DB4">
              <w:rPr>
                <w:sz w:val="20"/>
              </w:rPr>
              <w:t>Н</w:t>
            </w:r>
          </w:p>
        </w:tc>
        <w:tc>
          <w:tcPr>
            <w:tcW w:w="529" w:type="pct"/>
            <w:shd w:val="clear" w:color="auto" w:fill="auto"/>
          </w:tcPr>
          <w:p w14:paraId="1535347A" w14:textId="322B8CE7" w:rsidR="003602B5" w:rsidRPr="00786DB4" w:rsidRDefault="003602B5" w:rsidP="00C85DC9">
            <w:pPr>
              <w:ind w:firstLine="0"/>
              <w:jc w:val="center"/>
              <w:rPr>
                <w:sz w:val="20"/>
                <w:lang w:val="en-US"/>
              </w:rPr>
            </w:pPr>
            <w:r w:rsidRPr="00786DB4">
              <w:rPr>
                <w:sz w:val="20"/>
                <w:lang w:val="en-US"/>
              </w:rPr>
              <w:t>S</w:t>
            </w:r>
          </w:p>
        </w:tc>
        <w:tc>
          <w:tcPr>
            <w:tcW w:w="1358" w:type="pct"/>
            <w:shd w:val="clear" w:color="auto" w:fill="auto"/>
          </w:tcPr>
          <w:p w14:paraId="3FB52C4A" w14:textId="6B0814B2" w:rsidR="003602B5" w:rsidRPr="00786DB4" w:rsidRDefault="003602B5" w:rsidP="00C85DC9">
            <w:pPr>
              <w:ind w:firstLine="0"/>
              <w:rPr>
                <w:sz w:val="20"/>
              </w:rPr>
            </w:pPr>
            <w:r w:rsidRPr="00786DB4">
              <w:rPr>
                <w:sz w:val="20"/>
              </w:rPr>
              <w:t>Причина начисления неустойки (штрафа, пени)</w:t>
            </w:r>
          </w:p>
          <w:p w14:paraId="352ADCA6" w14:textId="2D1BDDFE" w:rsidR="003602B5" w:rsidRPr="00786DB4" w:rsidRDefault="003602B5" w:rsidP="00C85DC9">
            <w:pPr>
              <w:ind w:firstLine="0"/>
              <w:rPr>
                <w:sz w:val="20"/>
              </w:rPr>
            </w:pPr>
          </w:p>
        </w:tc>
        <w:tc>
          <w:tcPr>
            <w:tcW w:w="1373" w:type="pct"/>
            <w:gridSpan w:val="2"/>
            <w:shd w:val="clear" w:color="auto" w:fill="auto"/>
          </w:tcPr>
          <w:p w14:paraId="485FAC36" w14:textId="10B55A1A" w:rsidR="003602B5" w:rsidRPr="00786DB4" w:rsidRDefault="003602B5" w:rsidP="00C85DC9">
            <w:pPr>
              <w:ind w:firstLine="0"/>
              <w:rPr>
                <w:sz w:val="20"/>
              </w:rPr>
            </w:pPr>
            <w:r w:rsidRPr="00786DB4">
              <w:rPr>
                <w:sz w:val="20"/>
              </w:rPr>
              <w:t>Игнорируется при приеме, заполняется при передаче в соответствии со справочником "Причины начисления неустоек (штрафов, пеней)" (</w:t>
            </w:r>
            <w:r w:rsidR="00185DCD" w:rsidRPr="00786DB4">
              <w:rPr>
                <w:sz w:val="20"/>
                <w:lang w:val="en-US"/>
              </w:rPr>
              <w:t>nsiContractPenaltyReason</w:t>
            </w:r>
            <w:r w:rsidRPr="00786DB4">
              <w:rPr>
                <w:sz w:val="20"/>
              </w:rPr>
              <w:t>)</w:t>
            </w:r>
          </w:p>
        </w:tc>
      </w:tr>
      <w:tr w:rsidR="003602B5" w:rsidRPr="00786DB4" w14:paraId="175C0521" w14:textId="77777777" w:rsidTr="00851288">
        <w:trPr>
          <w:jc w:val="center"/>
        </w:trPr>
        <w:tc>
          <w:tcPr>
            <w:tcW w:w="605" w:type="pct"/>
            <w:gridSpan w:val="2"/>
            <w:shd w:val="clear" w:color="auto" w:fill="auto"/>
          </w:tcPr>
          <w:p w14:paraId="2C29ED3C" w14:textId="77777777" w:rsidR="003602B5" w:rsidRPr="00786DB4" w:rsidRDefault="003602B5" w:rsidP="00C85DC9">
            <w:pPr>
              <w:ind w:firstLine="0"/>
              <w:rPr>
                <w:sz w:val="20"/>
              </w:rPr>
            </w:pPr>
          </w:p>
        </w:tc>
        <w:tc>
          <w:tcPr>
            <w:tcW w:w="830" w:type="pct"/>
            <w:shd w:val="clear" w:color="auto" w:fill="auto"/>
          </w:tcPr>
          <w:p w14:paraId="5F7ED86F" w14:textId="3580C1F0" w:rsidR="003602B5" w:rsidRPr="00786DB4" w:rsidRDefault="003602B5" w:rsidP="00C85DC9">
            <w:pPr>
              <w:ind w:firstLine="0"/>
              <w:rPr>
                <w:sz w:val="20"/>
              </w:rPr>
            </w:pPr>
            <w:r w:rsidRPr="00786DB4">
              <w:rPr>
                <w:sz w:val="20"/>
              </w:rPr>
              <w:t>penaltyDocumentInfo</w:t>
            </w:r>
          </w:p>
        </w:tc>
        <w:tc>
          <w:tcPr>
            <w:tcW w:w="305" w:type="pct"/>
            <w:shd w:val="clear" w:color="auto" w:fill="auto"/>
          </w:tcPr>
          <w:p w14:paraId="2041F8A9" w14:textId="5075236F" w:rsidR="003602B5" w:rsidRPr="00786DB4" w:rsidRDefault="003602B5" w:rsidP="00C85DC9">
            <w:pPr>
              <w:ind w:firstLine="0"/>
              <w:jc w:val="center"/>
              <w:rPr>
                <w:sz w:val="20"/>
              </w:rPr>
            </w:pPr>
            <w:r w:rsidRPr="00786DB4">
              <w:rPr>
                <w:sz w:val="20"/>
              </w:rPr>
              <w:t>О</w:t>
            </w:r>
          </w:p>
        </w:tc>
        <w:tc>
          <w:tcPr>
            <w:tcW w:w="529" w:type="pct"/>
            <w:shd w:val="clear" w:color="auto" w:fill="auto"/>
          </w:tcPr>
          <w:p w14:paraId="1DED392C" w14:textId="047DC29F" w:rsidR="003602B5" w:rsidRPr="00786DB4" w:rsidRDefault="003602B5" w:rsidP="00C85DC9">
            <w:pPr>
              <w:ind w:firstLine="0"/>
              <w:jc w:val="center"/>
              <w:rPr>
                <w:sz w:val="20"/>
              </w:rPr>
            </w:pPr>
            <w:r w:rsidRPr="00786DB4">
              <w:rPr>
                <w:sz w:val="20"/>
                <w:lang w:val="en-US"/>
              </w:rPr>
              <w:t>S</w:t>
            </w:r>
          </w:p>
        </w:tc>
        <w:tc>
          <w:tcPr>
            <w:tcW w:w="1358" w:type="pct"/>
            <w:shd w:val="clear" w:color="auto" w:fill="auto"/>
          </w:tcPr>
          <w:p w14:paraId="30B7154B" w14:textId="022E582A" w:rsidR="003602B5" w:rsidRPr="00786DB4" w:rsidRDefault="003602B5" w:rsidP="00C85DC9">
            <w:pPr>
              <w:ind w:firstLine="0"/>
              <w:rPr>
                <w:sz w:val="20"/>
              </w:rPr>
            </w:pPr>
            <w:r w:rsidRPr="00786DB4">
              <w:rPr>
                <w:sz w:val="20"/>
              </w:rPr>
              <w:t>Требование заказчика об уплате неустойки (штрафа, пени)</w:t>
            </w:r>
          </w:p>
        </w:tc>
        <w:tc>
          <w:tcPr>
            <w:tcW w:w="1373" w:type="pct"/>
            <w:gridSpan w:val="2"/>
            <w:shd w:val="clear" w:color="auto" w:fill="auto"/>
          </w:tcPr>
          <w:p w14:paraId="7AB89C95" w14:textId="77777777" w:rsidR="003602B5" w:rsidRPr="00786DB4" w:rsidRDefault="003602B5" w:rsidP="00C85DC9">
            <w:pPr>
              <w:ind w:firstLine="0"/>
              <w:rPr>
                <w:sz w:val="20"/>
              </w:rPr>
            </w:pPr>
          </w:p>
        </w:tc>
      </w:tr>
      <w:tr w:rsidR="003602B5" w:rsidRPr="00786DB4" w14:paraId="610A5B41" w14:textId="77777777" w:rsidTr="00851288">
        <w:trPr>
          <w:jc w:val="center"/>
        </w:trPr>
        <w:tc>
          <w:tcPr>
            <w:tcW w:w="605" w:type="pct"/>
            <w:gridSpan w:val="2"/>
            <w:shd w:val="clear" w:color="auto" w:fill="auto"/>
          </w:tcPr>
          <w:p w14:paraId="198BC57D" w14:textId="77777777" w:rsidR="003602B5" w:rsidRPr="00786DB4" w:rsidRDefault="003602B5" w:rsidP="00C85DC9">
            <w:pPr>
              <w:ind w:firstLine="0"/>
              <w:rPr>
                <w:sz w:val="20"/>
              </w:rPr>
            </w:pPr>
          </w:p>
        </w:tc>
        <w:tc>
          <w:tcPr>
            <w:tcW w:w="830" w:type="pct"/>
            <w:shd w:val="clear" w:color="auto" w:fill="auto"/>
          </w:tcPr>
          <w:p w14:paraId="2224123F" w14:textId="28A20A02" w:rsidR="003602B5" w:rsidRPr="00786DB4" w:rsidRDefault="003602B5" w:rsidP="00C85DC9">
            <w:pPr>
              <w:ind w:firstLine="0"/>
              <w:rPr>
                <w:sz w:val="20"/>
              </w:rPr>
            </w:pPr>
            <w:r w:rsidRPr="00786DB4">
              <w:rPr>
                <w:sz w:val="20"/>
              </w:rPr>
              <w:t>amount</w:t>
            </w:r>
          </w:p>
        </w:tc>
        <w:tc>
          <w:tcPr>
            <w:tcW w:w="305" w:type="pct"/>
            <w:shd w:val="clear" w:color="auto" w:fill="auto"/>
          </w:tcPr>
          <w:p w14:paraId="5CDCB973" w14:textId="2C2DC31E" w:rsidR="003602B5" w:rsidRPr="00786DB4" w:rsidRDefault="003602B5" w:rsidP="00C85DC9">
            <w:pPr>
              <w:ind w:firstLine="0"/>
              <w:jc w:val="center"/>
              <w:rPr>
                <w:sz w:val="20"/>
                <w:lang w:val="en-US"/>
              </w:rPr>
            </w:pPr>
            <w:r w:rsidRPr="00786DB4">
              <w:rPr>
                <w:sz w:val="20"/>
                <w:lang w:val="en-US"/>
              </w:rPr>
              <w:t>O</w:t>
            </w:r>
          </w:p>
        </w:tc>
        <w:tc>
          <w:tcPr>
            <w:tcW w:w="529" w:type="pct"/>
            <w:shd w:val="clear" w:color="auto" w:fill="auto"/>
          </w:tcPr>
          <w:p w14:paraId="1AC36452" w14:textId="718365BB" w:rsidR="003602B5" w:rsidRPr="00786DB4" w:rsidRDefault="003602B5" w:rsidP="00C85DC9">
            <w:pPr>
              <w:ind w:firstLine="0"/>
              <w:jc w:val="center"/>
              <w:rPr>
                <w:sz w:val="20"/>
              </w:rPr>
            </w:pPr>
            <w:r w:rsidRPr="00786DB4">
              <w:rPr>
                <w:sz w:val="20"/>
              </w:rPr>
              <w:t>Т(1-23)</w:t>
            </w:r>
          </w:p>
        </w:tc>
        <w:tc>
          <w:tcPr>
            <w:tcW w:w="1358" w:type="pct"/>
            <w:shd w:val="clear" w:color="auto" w:fill="auto"/>
          </w:tcPr>
          <w:p w14:paraId="54EC54B6" w14:textId="1BC533D3" w:rsidR="003602B5" w:rsidRPr="00786DB4" w:rsidRDefault="003602B5" w:rsidP="00C85DC9">
            <w:pPr>
              <w:ind w:firstLine="0"/>
              <w:rPr>
                <w:sz w:val="20"/>
              </w:rPr>
            </w:pPr>
            <w:r w:rsidRPr="00786DB4">
              <w:rPr>
                <w:sz w:val="20"/>
              </w:rPr>
              <w:t>Размер неустойки (штрафа, пени), удерживаемой из оплаты по документу</w:t>
            </w:r>
          </w:p>
        </w:tc>
        <w:tc>
          <w:tcPr>
            <w:tcW w:w="1373" w:type="pct"/>
            <w:gridSpan w:val="2"/>
            <w:shd w:val="clear" w:color="auto" w:fill="auto"/>
          </w:tcPr>
          <w:p w14:paraId="7765CE9C" w14:textId="77777777" w:rsidR="003602B5" w:rsidRPr="00786DB4" w:rsidRDefault="003602B5" w:rsidP="00C85DC9">
            <w:pPr>
              <w:ind w:firstLine="0"/>
              <w:rPr>
                <w:sz w:val="20"/>
              </w:rPr>
            </w:pPr>
            <w:r w:rsidRPr="00786DB4">
              <w:rPr>
                <w:sz w:val="20"/>
              </w:rPr>
              <w:t>Шаблон значения: \d{1,20}(\.\d{1,2})?</w:t>
            </w:r>
          </w:p>
          <w:p w14:paraId="41C2963C" w14:textId="18908B0B" w:rsidR="003602B5" w:rsidRPr="00786DB4" w:rsidRDefault="003602B5" w:rsidP="00C85DC9">
            <w:pPr>
              <w:ind w:firstLine="0"/>
              <w:rPr>
                <w:sz w:val="20"/>
              </w:rPr>
            </w:pPr>
          </w:p>
        </w:tc>
      </w:tr>
      <w:tr w:rsidR="003602B5" w:rsidRPr="00786DB4" w14:paraId="1E380D5C" w14:textId="77777777" w:rsidTr="00851288">
        <w:trPr>
          <w:jc w:val="center"/>
        </w:trPr>
        <w:tc>
          <w:tcPr>
            <w:tcW w:w="5000" w:type="pct"/>
            <w:gridSpan w:val="8"/>
            <w:shd w:val="clear" w:color="auto" w:fill="auto"/>
            <w:hideMark/>
          </w:tcPr>
          <w:p w14:paraId="42219AAF" w14:textId="742AC574" w:rsidR="003602B5" w:rsidRPr="00786DB4" w:rsidRDefault="003602B5" w:rsidP="00C85DC9">
            <w:pPr>
              <w:ind w:firstLine="0"/>
              <w:jc w:val="center"/>
              <w:rPr>
                <w:b/>
                <w:sz w:val="20"/>
              </w:rPr>
            </w:pPr>
            <w:r w:rsidRPr="00786DB4">
              <w:rPr>
                <w:b/>
                <w:sz w:val="20"/>
              </w:rPr>
              <w:t>Причина начисления неустойки (штрафа, пени)</w:t>
            </w:r>
          </w:p>
        </w:tc>
      </w:tr>
      <w:tr w:rsidR="003602B5" w:rsidRPr="00786DB4" w14:paraId="4FF858D7" w14:textId="77777777" w:rsidTr="00851288">
        <w:trPr>
          <w:jc w:val="center"/>
        </w:trPr>
        <w:tc>
          <w:tcPr>
            <w:tcW w:w="605" w:type="pct"/>
            <w:gridSpan w:val="2"/>
            <w:shd w:val="clear" w:color="auto" w:fill="auto"/>
            <w:hideMark/>
          </w:tcPr>
          <w:p w14:paraId="67653778" w14:textId="7B77C832" w:rsidR="003602B5" w:rsidRPr="00786DB4" w:rsidRDefault="003602B5" w:rsidP="00C85DC9">
            <w:pPr>
              <w:ind w:firstLine="0"/>
              <w:rPr>
                <w:b/>
                <w:sz w:val="20"/>
                <w:lang w:val="en-US"/>
              </w:rPr>
            </w:pPr>
            <w:r w:rsidRPr="00786DB4">
              <w:rPr>
                <w:b/>
                <w:sz w:val="20"/>
                <w:lang w:val="en-US"/>
              </w:rPr>
              <w:t>penaltyReasonInfo</w:t>
            </w:r>
          </w:p>
        </w:tc>
        <w:tc>
          <w:tcPr>
            <w:tcW w:w="830" w:type="pct"/>
            <w:shd w:val="clear" w:color="auto" w:fill="auto"/>
            <w:hideMark/>
          </w:tcPr>
          <w:p w14:paraId="310DE783" w14:textId="77777777" w:rsidR="003602B5" w:rsidRPr="00786DB4" w:rsidRDefault="003602B5" w:rsidP="00C85DC9">
            <w:pPr>
              <w:ind w:firstLine="0"/>
              <w:rPr>
                <w:sz w:val="20"/>
              </w:rPr>
            </w:pPr>
            <w:r w:rsidRPr="00786DB4">
              <w:rPr>
                <w:sz w:val="20"/>
              </w:rPr>
              <w:t> </w:t>
            </w:r>
          </w:p>
        </w:tc>
        <w:tc>
          <w:tcPr>
            <w:tcW w:w="305" w:type="pct"/>
            <w:shd w:val="clear" w:color="auto" w:fill="auto"/>
            <w:hideMark/>
          </w:tcPr>
          <w:p w14:paraId="7D775C29" w14:textId="77777777" w:rsidR="003602B5" w:rsidRPr="00786DB4" w:rsidRDefault="003602B5" w:rsidP="00C85DC9">
            <w:pPr>
              <w:ind w:firstLine="0"/>
              <w:rPr>
                <w:sz w:val="20"/>
              </w:rPr>
            </w:pPr>
            <w:r w:rsidRPr="00786DB4">
              <w:rPr>
                <w:sz w:val="20"/>
              </w:rPr>
              <w:t> </w:t>
            </w:r>
          </w:p>
        </w:tc>
        <w:tc>
          <w:tcPr>
            <w:tcW w:w="529" w:type="pct"/>
            <w:shd w:val="clear" w:color="auto" w:fill="auto"/>
            <w:hideMark/>
          </w:tcPr>
          <w:p w14:paraId="67178D59" w14:textId="77777777" w:rsidR="003602B5" w:rsidRPr="00786DB4" w:rsidRDefault="003602B5" w:rsidP="00C85DC9">
            <w:pPr>
              <w:ind w:firstLine="0"/>
              <w:rPr>
                <w:sz w:val="20"/>
              </w:rPr>
            </w:pPr>
            <w:r w:rsidRPr="00786DB4">
              <w:rPr>
                <w:sz w:val="20"/>
              </w:rPr>
              <w:t> </w:t>
            </w:r>
          </w:p>
        </w:tc>
        <w:tc>
          <w:tcPr>
            <w:tcW w:w="1358" w:type="pct"/>
            <w:shd w:val="clear" w:color="auto" w:fill="auto"/>
            <w:hideMark/>
          </w:tcPr>
          <w:p w14:paraId="0D96844C" w14:textId="77777777" w:rsidR="003602B5" w:rsidRPr="00786DB4" w:rsidRDefault="003602B5" w:rsidP="00C85DC9">
            <w:pPr>
              <w:ind w:firstLine="0"/>
              <w:rPr>
                <w:sz w:val="20"/>
              </w:rPr>
            </w:pPr>
            <w:r w:rsidRPr="00786DB4">
              <w:rPr>
                <w:sz w:val="20"/>
              </w:rPr>
              <w:t> </w:t>
            </w:r>
          </w:p>
        </w:tc>
        <w:tc>
          <w:tcPr>
            <w:tcW w:w="1373" w:type="pct"/>
            <w:gridSpan w:val="2"/>
            <w:shd w:val="clear" w:color="auto" w:fill="auto"/>
            <w:hideMark/>
          </w:tcPr>
          <w:p w14:paraId="625E1FD7" w14:textId="77777777" w:rsidR="003602B5" w:rsidRPr="00786DB4" w:rsidRDefault="003602B5" w:rsidP="00C85DC9">
            <w:pPr>
              <w:ind w:firstLine="0"/>
              <w:rPr>
                <w:sz w:val="20"/>
              </w:rPr>
            </w:pPr>
            <w:r w:rsidRPr="00786DB4">
              <w:rPr>
                <w:sz w:val="20"/>
              </w:rPr>
              <w:t xml:space="preserve"> </w:t>
            </w:r>
          </w:p>
        </w:tc>
      </w:tr>
      <w:tr w:rsidR="003602B5" w:rsidRPr="00786DB4" w14:paraId="4DE41BE8" w14:textId="77777777" w:rsidTr="00851288">
        <w:trPr>
          <w:jc w:val="center"/>
        </w:trPr>
        <w:tc>
          <w:tcPr>
            <w:tcW w:w="605" w:type="pct"/>
            <w:gridSpan w:val="2"/>
            <w:shd w:val="clear" w:color="auto" w:fill="auto"/>
          </w:tcPr>
          <w:p w14:paraId="0BE0DCBB" w14:textId="77777777" w:rsidR="003602B5" w:rsidRPr="00786DB4" w:rsidRDefault="003602B5" w:rsidP="00C85DC9">
            <w:pPr>
              <w:ind w:firstLine="0"/>
              <w:rPr>
                <w:sz w:val="20"/>
              </w:rPr>
            </w:pPr>
          </w:p>
        </w:tc>
        <w:tc>
          <w:tcPr>
            <w:tcW w:w="830" w:type="pct"/>
            <w:shd w:val="clear" w:color="auto" w:fill="auto"/>
          </w:tcPr>
          <w:p w14:paraId="4C80B6A4" w14:textId="3CBB3D2E" w:rsidR="003602B5" w:rsidRPr="00786DB4" w:rsidRDefault="003602B5" w:rsidP="00C85DC9">
            <w:pPr>
              <w:ind w:firstLine="0"/>
              <w:rPr>
                <w:sz w:val="20"/>
              </w:rPr>
            </w:pPr>
            <w:r w:rsidRPr="00786DB4">
              <w:rPr>
                <w:sz w:val="20"/>
              </w:rPr>
              <w:t>code</w:t>
            </w:r>
          </w:p>
        </w:tc>
        <w:tc>
          <w:tcPr>
            <w:tcW w:w="305" w:type="pct"/>
            <w:shd w:val="clear" w:color="auto" w:fill="auto"/>
          </w:tcPr>
          <w:p w14:paraId="00EBA113" w14:textId="1442730E" w:rsidR="003602B5" w:rsidRPr="00786DB4" w:rsidRDefault="003602B5" w:rsidP="00C85DC9">
            <w:pPr>
              <w:ind w:firstLine="0"/>
              <w:jc w:val="center"/>
              <w:rPr>
                <w:sz w:val="20"/>
              </w:rPr>
            </w:pPr>
            <w:r w:rsidRPr="00786DB4">
              <w:rPr>
                <w:sz w:val="20"/>
              </w:rPr>
              <w:t>О</w:t>
            </w:r>
          </w:p>
        </w:tc>
        <w:tc>
          <w:tcPr>
            <w:tcW w:w="529" w:type="pct"/>
            <w:shd w:val="clear" w:color="auto" w:fill="auto"/>
          </w:tcPr>
          <w:p w14:paraId="6A8F142A" w14:textId="1562FD7C" w:rsidR="003602B5" w:rsidRPr="00786DB4" w:rsidRDefault="003602B5" w:rsidP="00C85DC9">
            <w:pPr>
              <w:ind w:firstLine="0"/>
              <w:jc w:val="center"/>
              <w:rPr>
                <w:sz w:val="20"/>
              </w:rPr>
            </w:pPr>
            <w:r w:rsidRPr="00786DB4">
              <w:rPr>
                <w:sz w:val="20"/>
              </w:rPr>
              <w:t>Т(1-4)</w:t>
            </w:r>
          </w:p>
        </w:tc>
        <w:tc>
          <w:tcPr>
            <w:tcW w:w="1358" w:type="pct"/>
            <w:shd w:val="clear" w:color="auto" w:fill="auto"/>
          </w:tcPr>
          <w:p w14:paraId="0E058D4B" w14:textId="41BA715B" w:rsidR="003602B5" w:rsidRPr="00786DB4" w:rsidRDefault="003602B5" w:rsidP="00C85DC9">
            <w:pPr>
              <w:ind w:firstLine="0"/>
              <w:rPr>
                <w:sz w:val="20"/>
              </w:rPr>
            </w:pPr>
            <w:r w:rsidRPr="00786DB4">
              <w:rPr>
                <w:sz w:val="20"/>
              </w:rPr>
              <w:t>Код причины</w:t>
            </w:r>
          </w:p>
        </w:tc>
        <w:tc>
          <w:tcPr>
            <w:tcW w:w="1373" w:type="pct"/>
            <w:gridSpan w:val="2"/>
            <w:shd w:val="clear" w:color="auto" w:fill="auto"/>
          </w:tcPr>
          <w:p w14:paraId="060A22C2" w14:textId="77777777" w:rsidR="003602B5" w:rsidRPr="00786DB4" w:rsidRDefault="003602B5" w:rsidP="00C85DC9">
            <w:pPr>
              <w:ind w:firstLine="0"/>
              <w:rPr>
                <w:sz w:val="20"/>
              </w:rPr>
            </w:pPr>
          </w:p>
        </w:tc>
      </w:tr>
      <w:tr w:rsidR="003602B5" w:rsidRPr="00786DB4" w14:paraId="5F685F6C" w14:textId="77777777" w:rsidTr="00851288">
        <w:trPr>
          <w:jc w:val="center"/>
        </w:trPr>
        <w:tc>
          <w:tcPr>
            <w:tcW w:w="605" w:type="pct"/>
            <w:gridSpan w:val="2"/>
            <w:shd w:val="clear" w:color="auto" w:fill="auto"/>
          </w:tcPr>
          <w:p w14:paraId="523ACF06" w14:textId="77777777" w:rsidR="003602B5" w:rsidRPr="00786DB4" w:rsidRDefault="003602B5" w:rsidP="00C85DC9">
            <w:pPr>
              <w:ind w:firstLine="0"/>
              <w:rPr>
                <w:sz w:val="20"/>
              </w:rPr>
            </w:pPr>
          </w:p>
        </w:tc>
        <w:tc>
          <w:tcPr>
            <w:tcW w:w="830" w:type="pct"/>
            <w:shd w:val="clear" w:color="auto" w:fill="auto"/>
          </w:tcPr>
          <w:p w14:paraId="3524F664" w14:textId="7444F39B" w:rsidR="003602B5" w:rsidRPr="00786DB4" w:rsidRDefault="003602B5" w:rsidP="00C85DC9">
            <w:pPr>
              <w:ind w:firstLine="0"/>
              <w:rPr>
                <w:sz w:val="20"/>
              </w:rPr>
            </w:pPr>
            <w:r w:rsidRPr="00786DB4">
              <w:rPr>
                <w:sz w:val="20"/>
              </w:rPr>
              <w:t>name</w:t>
            </w:r>
          </w:p>
        </w:tc>
        <w:tc>
          <w:tcPr>
            <w:tcW w:w="305" w:type="pct"/>
            <w:shd w:val="clear" w:color="auto" w:fill="auto"/>
          </w:tcPr>
          <w:p w14:paraId="660D32AB" w14:textId="73A577CE" w:rsidR="003602B5" w:rsidRPr="00786DB4" w:rsidRDefault="003602B5" w:rsidP="00C85DC9">
            <w:pPr>
              <w:ind w:firstLine="0"/>
              <w:jc w:val="center"/>
              <w:rPr>
                <w:sz w:val="20"/>
              </w:rPr>
            </w:pPr>
            <w:r w:rsidRPr="00786DB4">
              <w:rPr>
                <w:sz w:val="20"/>
              </w:rPr>
              <w:t>Н</w:t>
            </w:r>
          </w:p>
        </w:tc>
        <w:tc>
          <w:tcPr>
            <w:tcW w:w="529" w:type="pct"/>
            <w:shd w:val="clear" w:color="auto" w:fill="auto"/>
          </w:tcPr>
          <w:p w14:paraId="235DA9E2" w14:textId="1C13F1F5" w:rsidR="003602B5" w:rsidRPr="00786DB4" w:rsidRDefault="003602B5" w:rsidP="00C85DC9">
            <w:pPr>
              <w:ind w:firstLine="0"/>
              <w:jc w:val="center"/>
              <w:rPr>
                <w:sz w:val="20"/>
              </w:rPr>
            </w:pPr>
            <w:r w:rsidRPr="00786DB4">
              <w:rPr>
                <w:sz w:val="20"/>
              </w:rPr>
              <w:t>Т(1-1000)</w:t>
            </w:r>
          </w:p>
        </w:tc>
        <w:tc>
          <w:tcPr>
            <w:tcW w:w="1358" w:type="pct"/>
            <w:shd w:val="clear" w:color="auto" w:fill="auto"/>
          </w:tcPr>
          <w:p w14:paraId="5B4AFBD2" w14:textId="674A9CF2" w:rsidR="003602B5" w:rsidRPr="00786DB4" w:rsidRDefault="003602B5" w:rsidP="00C85DC9">
            <w:pPr>
              <w:ind w:firstLine="0"/>
              <w:rPr>
                <w:sz w:val="20"/>
              </w:rPr>
            </w:pPr>
            <w:r w:rsidRPr="00786DB4">
              <w:rPr>
                <w:sz w:val="20"/>
              </w:rPr>
              <w:t>Наименование причины</w:t>
            </w:r>
          </w:p>
        </w:tc>
        <w:tc>
          <w:tcPr>
            <w:tcW w:w="1373" w:type="pct"/>
            <w:gridSpan w:val="2"/>
            <w:shd w:val="clear" w:color="auto" w:fill="auto"/>
          </w:tcPr>
          <w:p w14:paraId="66AB9462" w14:textId="77777777" w:rsidR="003602B5" w:rsidRPr="00786DB4" w:rsidRDefault="003602B5" w:rsidP="00C85DC9">
            <w:pPr>
              <w:ind w:firstLine="0"/>
              <w:rPr>
                <w:sz w:val="20"/>
              </w:rPr>
            </w:pPr>
          </w:p>
        </w:tc>
      </w:tr>
      <w:tr w:rsidR="002416CD" w:rsidRPr="00786DB4" w14:paraId="5543F594" w14:textId="77777777" w:rsidTr="00851288">
        <w:trPr>
          <w:jc w:val="center"/>
        </w:trPr>
        <w:tc>
          <w:tcPr>
            <w:tcW w:w="5000" w:type="pct"/>
            <w:gridSpan w:val="8"/>
            <w:shd w:val="clear" w:color="auto" w:fill="auto"/>
            <w:hideMark/>
          </w:tcPr>
          <w:p w14:paraId="6C034A3D" w14:textId="71A397C4" w:rsidR="002416CD" w:rsidRPr="00786DB4" w:rsidRDefault="002416CD" w:rsidP="00C85DC9">
            <w:pPr>
              <w:ind w:firstLine="0"/>
              <w:jc w:val="center"/>
              <w:rPr>
                <w:b/>
                <w:sz w:val="20"/>
              </w:rPr>
            </w:pPr>
            <w:r w:rsidRPr="00786DB4">
              <w:rPr>
                <w:b/>
                <w:sz w:val="20"/>
              </w:rPr>
              <w:t>Требование заказчика об уплате неустойки (штрафа, пени)</w:t>
            </w:r>
          </w:p>
        </w:tc>
      </w:tr>
      <w:tr w:rsidR="002416CD" w:rsidRPr="00786DB4" w14:paraId="3758D76A" w14:textId="77777777" w:rsidTr="00851288">
        <w:trPr>
          <w:jc w:val="center"/>
        </w:trPr>
        <w:tc>
          <w:tcPr>
            <w:tcW w:w="605" w:type="pct"/>
            <w:gridSpan w:val="2"/>
            <w:shd w:val="clear" w:color="auto" w:fill="auto"/>
            <w:hideMark/>
          </w:tcPr>
          <w:p w14:paraId="2B310C81" w14:textId="7ACA7817" w:rsidR="002416CD" w:rsidRPr="00786DB4" w:rsidRDefault="002416CD" w:rsidP="00C85DC9">
            <w:pPr>
              <w:ind w:firstLine="0"/>
              <w:rPr>
                <w:b/>
                <w:sz w:val="20"/>
                <w:lang w:val="en-US"/>
              </w:rPr>
            </w:pPr>
            <w:r w:rsidRPr="00786DB4">
              <w:rPr>
                <w:b/>
                <w:sz w:val="20"/>
                <w:lang w:val="en-US"/>
              </w:rPr>
              <w:t>penaltyDocumentInfo</w:t>
            </w:r>
          </w:p>
        </w:tc>
        <w:tc>
          <w:tcPr>
            <w:tcW w:w="830" w:type="pct"/>
            <w:shd w:val="clear" w:color="auto" w:fill="auto"/>
            <w:hideMark/>
          </w:tcPr>
          <w:p w14:paraId="13B96D42" w14:textId="77777777" w:rsidR="002416CD" w:rsidRPr="00786DB4" w:rsidRDefault="002416CD" w:rsidP="00C85DC9">
            <w:pPr>
              <w:ind w:firstLine="0"/>
              <w:rPr>
                <w:sz w:val="20"/>
              </w:rPr>
            </w:pPr>
            <w:r w:rsidRPr="00786DB4">
              <w:rPr>
                <w:sz w:val="20"/>
              </w:rPr>
              <w:t> </w:t>
            </w:r>
          </w:p>
        </w:tc>
        <w:tc>
          <w:tcPr>
            <w:tcW w:w="305" w:type="pct"/>
            <w:shd w:val="clear" w:color="auto" w:fill="auto"/>
            <w:hideMark/>
          </w:tcPr>
          <w:p w14:paraId="4BA13FE3" w14:textId="77777777" w:rsidR="002416CD" w:rsidRPr="00786DB4" w:rsidRDefault="002416CD" w:rsidP="00C85DC9">
            <w:pPr>
              <w:ind w:firstLine="0"/>
              <w:rPr>
                <w:sz w:val="20"/>
              </w:rPr>
            </w:pPr>
            <w:r w:rsidRPr="00786DB4">
              <w:rPr>
                <w:sz w:val="20"/>
              </w:rPr>
              <w:t> </w:t>
            </w:r>
          </w:p>
        </w:tc>
        <w:tc>
          <w:tcPr>
            <w:tcW w:w="529" w:type="pct"/>
            <w:shd w:val="clear" w:color="auto" w:fill="auto"/>
            <w:hideMark/>
          </w:tcPr>
          <w:p w14:paraId="041CC92D" w14:textId="77777777" w:rsidR="002416CD" w:rsidRPr="00786DB4" w:rsidRDefault="002416CD" w:rsidP="00C85DC9">
            <w:pPr>
              <w:ind w:firstLine="0"/>
              <w:rPr>
                <w:sz w:val="20"/>
              </w:rPr>
            </w:pPr>
            <w:r w:rsidRPr="00786DB4">
              <w:rPr>
                <w:sz w:val="20"/>
              </w:rPr>
              <w:t> </w:t>
            </w:r>
          </w:p>
        </w:tc>
        <w:tc>
          <w:tcPr>
            <w:tcW w:w="1358" w:type="pct"/>
            <w:shd w:val="clear" w:color="auto" w:fill="auto"/>
            <w:hideMark/>
          </w:tcPr>
          <w:p w14:paraId="5F5E716D" w14:textId="77777777" w:rsidR="002416CD" w:rsidRPr="00786DB4" w:rsidRDefault="002416CD" w:rsidP="00C85DC9">
            <w:pPr>
              <w:ind w:firstLine="0"/>
              <w:rPr>
                <w:sz w:val="20"/>
              </w:rPr>
            </w:pPr>
            <w:r w:rsidRPr="00786DB4">
              <w:rPr>
                <w:sz w:val="20"/>
              </w:rPr>
              <w:t> </w:t>
            </w:r>
          </w:p>
        </w:tc>
        <w:tc>
          <w:tcPr>
            <w:tcW w:w="1373" w:type="pct"/>
            <w:gridSpan w:val="2"/>
            <w:shd w:val="clear" w:color="auto" w:fill="auto"/>
            <w:hideMark/>
          </w:tcPr>
          <w:p w14:paraId="453257A3" w14:textId="77777777" w:rsidR="002416CD" w:rsidRPr="00786DB4" w:rsidRDefault="002416CD" w:rsidP="00C85DC9">
            <w:pPr>
              <w:ind w:firstLine="0"/>
              <w:rPr>
                <w:sz w:val="20"/>
              </w:rPr>
            </w:pPr>
            <w:r w:rsidRPr="00786DB4">
              <w:rPr>
                <w:sz w:val="20"/>
              </w:rPr>
              <w:t xml:space="preserve"> </w:t>
            </w:r>
          </w:p>
        </w:tc>
      </w:tr>
      <w:tr w:rsidR="004E17D0" w:rsidRPr="00786DB4" w14:paraId="3F0D6E2E" w14:textId="77777777" w:rsidTr="00851288">
        <w:trPr>
          <w:jc w:val="center"/>
        </w:trPr>
        <w:tc>
          <w:tcPr>
            <w:tcW w:w="605" w:type="pct"/>
            <w:gridSpan w:val="2"/>
            <w:shd w:val="clear" w:color="auto" w:fill="auto"/>
          </w:tcPr>
          <w:p w14:paraId="437724B7" w14:textId="77777777" w:rsidR="004E17D0" w:rsidRPr="00786DB4" w:rsidRDefault="004E17D0" w:rsidP="00C85DC9">
            <w:pPr>
              <w:ind w:firstLine="0"/>
              <w:rPr>
                <w:sz w:val="20"/>
              </w:rPr>
            </w:pPr>
          </w:p>
        </w:tc>
        <w:tc>
          <w:tcPr>
            <w:tcW w:w="830" w:type="pct"/>
            <w:shd w:val="clear" w:color="auto" w:fill="auto"/>
          </w:tcPr>
          <w:p w14:paraId="4CC84916" w14:textId="2CD42FA7" w:rsidR="004E17D0" w:rsidRPr="00786DB4" w:rsidRDefault="004E17D0" w:rsidP="00C85DC9">
            <w:pPr>
              <w:ind w:firstLine="0"/>
              <w:rPr>
                <w:sz w:val="20"/>
              </w:rPr>
            </w:pPr>
            <w:r w:rsidRPr="00786DB4">
              <w:rPr>
                <w:sz w:val="20"/>
              </w:rPr>
              <w:t>documentName</w:t>
            </w:r>
          </w:p>
        </w:tc>
        <w:tc>
          <w:tcPr>
            <w:tcW w:w="305" w:type="pct"/>
            <w:shd w:val="clear" w:color="auto" w:fill="auto"/>
          </w:tcPr>
          <w:p w14:paraId="3AA8AB35" w14:textId="6334D708" w:rsidR="004E17D0" w:rsidRPr="00786DB4" w:rsidRDefault="004E17D0" w:rsidP="00C85DC9">
            <w:pPr>
              <w:ind w:firstLine="0"/>
              <w:jc w:val="center"/>
              <w:rPr>
                <w:sz w:val="20"/>
                <w:lang w:val="en-US"/>
              </w:rPr>
            </w:pPr>
            <w:r w:rsidRPr="00786DB4">
              <w:rPr>
                <w:sz w:val="20"/>
              </w:rPr>
              <w:t>Н</w:t>
            </w:r>
          </w:p>
        </w:tc>
        <w:tc>
          <w:tcPr>
            <w:tcW w:w="529" w:type="pct"/>
            <w:shd w:val="clear" w:color="auto" w:fill="auto"/>
          </w:tcPr>
          <w:p w14:paraId="73BCDE67" w14:textId="7D2A450A" w:rsidR="004E17D0" w:rsidRPr="00786DB4" w:rsidRDefault="004E17D0" w:rsidP="00C85DC9">
            <w:pPr>
              <w:ind w:firstLine="0"/>
              <w:jc w:val="center"/>
              <w:rPr>
                <w:sz w:val="20"/>
              </w:rPr>
            </w:pPr>
            <w:r w:rsidRPr="00786DB4">
              <w:rPr>
                <w:sz w:val="20"/>
              </w:rPr>
              <w:t>T(1-1000)</w:t>
            </w:r>
          </w:p>
        </w:tc>
        <w:tc>
          <w:tcPr>
            <w:tcW w:w="1358" w:type="pct"/>
            <w:shd w:val="clear" w:color="auto" w:fill="auto"/>
          </w:tcPr>
          <w:p w14:paraId="2FAD0091" w14:textId="59A7897E" w:rsidR="004E17D0" w:rsidRPr="00786DB4" w:rsidRDefault="004E17D0" w:rsidP="00C85DC9">
            <w:pPr>
              <w:ind w:firstLine="0"/>
              <w:rPr>
                <w:sz w:val="20"/>
              </w:rPr>
            </w:pPr>
            <w:r w:rsidRPr="00786DB4">
              <w:rPr>
                <w:sz w:val="20"/>
              </w:rPr>
              <w:t>Наименование</w:t>
            </w:r>
          </w:p>
        </w:tc>
        <w:tc>
          <w:tcPr>
            <w:tcW w:w="1373" w:type="pct"/>
            <w:gridSpan w:val="2"/>
            <w:shd w:val="clear" w:color="auto" w:fill="auto"/>
          </w:tcPr>
          <w:p w14:paraId="1AFB8AED" w14:textId="77777777" w:rsidR="004E17D0" w:rsidRPr="00786DB4" w:rsidRDefault="004E17D0" w:rsidP="00C85DC9">
            <w:pPr>
              <w:ind w:firstLine="0"/>
              <w:rPr>
                <w:sz w:val="20"/>
              </w:rPr>
            </w:pPr>
          </w:p>
        </w:tc>
      </w:tr>
      <w:tr w:rsidR="004E17D0" w:rsidRPr="00786DB4" w14:paraId="139F9458" w14:textId="77777777" w:rsidTr="00851288">
        <w:trPr>
          <w:jc w:val="center"/>
        </w:trPr>
        <w:tc>
          <w:tcPr>
            <w:tcW w:w="605" w:type="pct"/>
            <w:gridSpan w:val="2"/>
            <w:shd w:val="clear" w:color="auto" w:fill="auto"/>
          </w:tcPr>
          <w:p w14:paraId="0148AA84" w14:textId="77777777" w:rsidR="004E17D0" w:rsidRPr="00786DB4" w:rsidRDefault="004E17D0" w:rsidP="00C85DC9">
            <w:pPr>
              <w:ind w:firstLine="0"/>
              <w:rPr>
                <w:sz w:val="20"/>
              </w:rPr>
            </w:pPr>
          </w:p>
        </w:tc>
        <w:tc>
          <w:tcPr>
            <w:tcW w:w="830" w:type="pct"/>
            <w:shd w:val="clear" w:color="auto" w:fill="auto"/>
          </w:tcPr>
          <w:p w14:paraId="5BC22839" w14:textId="0B52802B" w:rsidR="004E17D0" w:rsidRPr="00786DB4" w:rsidRDefault="004E17D0" w:rsidP="00C85DC9">
            <w:pPr>
              <w:ind w:firstLine="0"/>
              <w:rPr>
                <w:sz w:val="20"/>
              </w:rPr>
            </w:pPr>
            <w:r w:rsidRPr="00786DB4">
              <w:rPr>
                <w:sz w:val="20"/>
              </w:rPr>
              <w:t>documentNum</w:t>
            </w:r>
          </w:p>
        </w:tc>
        <w:tc>
          <w:tcPr>
            <w:tcW w:w="305" w:type="pct"/>
            <w:shd w:val="clear" w:color="auto" w:fill="auto"/>
          </w:tcPr>
          <w:p w14:paraId="428DFB3C" w14:textId="770B997B" w:rsidR="004E17D0" w:rsidRPr="00786DB4" w:rsidRDefault="004E17D0" w:rsidP="00C85DC9">
            <w:pPr>
              <w:ind w:firstLine="0"/>
              <w:jc w:val="center"/>
              <w:rPr>
                <w:sz w:val="20"/>
                <w:lang w:val="en-US"/>
              </w:rPr>
            </w:pPr>
            <w:r w:rsidRPr="00786DB4">
              <w:rPr>
                <w:sz w:val="20"/>
              </w:rPr>
              <w:t>Н</w:t>
            </w:r>
          </w:p>
        </w:tc>
        <w:tc>
          <w:tcPr>
            <w:tcW w:w="529" w:type="pct"/>
            <w:shd w:val="clear" w:color="auto" w:fill="auto"/>
          </w:tcPr>
          <w:p w14:paraId="5BEBFAA5" w14:textId="130BF5CD" w:rsidR="004E17D0" w:rsidRPr="00786DB4" w:rsidRDefault="004E17D0" w:rsidP="00C85DC9">
            <w:pPr>
              <w:ind w:firstLine="0"/>
              <w:jc w:val="center"/>
              <w:rPr>
                <w:sz w:val="20"/>
              </w:rPr>
            </w:pPr>
            <w:r w:rsidRPr="00786DB4">
              <w:rPr>
                <w:sz w:val="20"/>
              </w:rPr>
              <w:t>T(1-100)</w:t>
            </w:r>
          </w:p>
        </w:tc>
        <w:tc>
          <w:tcPr>
            <w:tcW w:w="1358" w:type="pct"/>
            <w:shd w:val="clear" w:color="auto" w:fill="auto"/>
          </w:tcPr>
          <w:p w14:paraId="06FB8195" w14:textId="4CE18586" w:rsidR="004E17D0" w:rsidRPr="00786DB4" w:rsidRDefault="004E17D0" w:rsidP="00C85DC9">
            <w:pPr>
              <w:ind w:firstLine="0"/>
              <w:rPr>
                <w:sz w:val="20"/>
              </w:rPr>
            </w:pPr>
            <w:r w:rsidRPr="00786DB4">
              <w:rPr>
                <w:sz w:val="20"/>
              </w:rPr>
              <w:t>Номер документа</w:t>
            </w:r>
          </w:p>
        </w:tc>
        <w:tc>
          <w:tcPr>
            <w:tcW w:w="1373" w:type="pct"/>
            <w:gridSpan w:val="2"/>
            <w:shd w:val="clear" w:color="auto" w:fill="auto"/>
          </w:tcPr>
          <w:p w14:paraId="79A6EB58" w14:textId="77777777" w:rsidR="004E17D0" w:rsidRPr="00786DB4" w:rsidRDefault="004E17D0" w:rsidP="00C85DC9">
            <w:pPr>
              <w:ind w:firstLine="0"/>
              <w:rPr>
                <w:sz w:val="20"/>
              </w:rPr>
            </w:pPr>
          </w:p>
        </w:tc>
      </w:tr>
      <w:tr w:rsidR="004E17D0" w:rsidRPr="00786DB4" w14:paraId="20FD1AA7" w14:textId="77777777" w:rsidTr="00851288">
        <w:trPr>
          <w:jc w:val="center"/>
        </w:trPr>
        <w:tc>
          <w:tcPr>
            <w:tcW w:w="605" w:type="pct"/>
            <w:gridSpan w:val="2"/>
            <w:shd w:val="clear" w:color="auto" w:fill="auto"/>
          </w:tcPr>
          <w:p w14:paraId="6C0AB3BB" w14:textId="77777777" w:rsidR="004E17D0" w:rsidRPr="00786DB4" w:rsidRDefault="004E17D0" w:rsidP="00C85DC9">
            <w:pPr>
              <w:ind w:firstLine="0"/>
              <w:rPr>
                <w:sz w:val="20"/>
              </w:rPr>
            </w:pPr>
          </w:p>
        </w:tc>
        <w:tc>
          <w:tcPr>
            <w:tcW w:w="830" w:type="pct"/>
            <w:shd w:val="clear" w:color="auto" w:fill="auto"/>
          </w:tcPr>
          <w:p w14:paraId="719DFCE0" w14:textId="02CC4D89" w:rsidR="004E17D0" w:rsidRPr="00786DB4" w:rsidRDefault="004E17D0" w:rsidP="00C85DC9">
            <w:pPr>
              <w:ind w:firstLine="0"/>
              <w:rPr>
                <w:sz w:val="20"/>
              </w:rPr>
            </w:pPr>
            <w:r w:rsidRPr="00786DB4">
              <w:rPr>
                <w:sz w:val="20"/>
                <w:lang w:val="en-US"/>
              </w:rPr>
              <w:t>documentDate</w:t>
            </w:r>
          </w:p>
        </w:tc>
        <w:tc>
          <w:tcPr>
            <w:tcW w:w="305" w:type="pct"/>
            <w:shd w:val="clear" w:color="auto" w:fill="auto"/>
          </w:tcPr>
          <w:p w14:paraId="54FB0599" w14:textId="72C72ACD" w:rsidR="004E17D0" w:rsidRPr="00786DB4" w:rsidRDefault="004E17D0" w:rsidP="00C85DC9">
            <w:pPr>
              <w:ind w:firstLine="0"/>
              <w:jc w:val="center"/>
              <w:rPr>
                <w:sz w:val="20"/>
                <w:lang w:val="en-US"/>
              </w:rPr>
            </w:pPr>
            <w:r w:rsidRPr="00786DB4">
              <w:rPr>
                <w:sz w:val="20"/>
              </w:rPr>
              <w:t>О</w:t>
            </w:r>
          </w:p>
        </w:tc>
        <w:tc>
          <w:tcPr>
            <w:tcW w:w="529" w:type="pct"/>
            <w:shd w:val="clear" w:color="auto" w:fill="auto"/>
          </w:tcPr>
          <w:p w14:paraId="3D12B1E6" w14:textId="5DC1F6DB" w:rsidR="004E17D0" w:rsidRPr="00786DB4" w:rsidRDefault="004E17D0" w:rsidP="00C85DC9">
            <w:pPr>
              <w:ind w:firstLine="0"/>
              <w:jc w:val="center"/>
              <w:rPr>
                <w:sz w:val="20"/>
              </w:rPr>
            </w:pPr>
            <w:r w:rsidRPr="00786DB4">
              <w:rPr>
                <w:sz w:val="20"/>
                <w:lang w:val="en-US"/>
              </w:rPr>
              <w:t>D</w:t>
            </w:r>
          </w:p>
        </w:tc>
        <w:tc>
          <w:tcPr>
            <w:tcW w:w="1358" w:type="pct"/>
            <w:shd w:val="clear" w:color="auto" w:fill="auto"/>
          </w:tcPr>
          <w:p w14:paraId="113F8CF0" w14:textId="75280E31" w:rsidR="004E17D0" w:rsidRPr="00786DB4" w:rsidRDefault="004E17D0" w:rsidP="00C85DC9">
            <w:pPr>
              <w:ind w:firstLine="0"/>
              <w:rPr>
                <w:sz w:val="20"/>
              </w:rPr>
            </w:pPr>
            <w:r w:rsidRPr="00786DB4">
              <w:rPr>
                <w:sz w:val="20"/>
              </w:rPr>
              <w:t>Дата документа</w:t>
            </w:r>
          </w:p>
        </w:tc>
        <w:tc>
          <w:tcPr>
            <w:tcW w:w="1373" w:type="pct"/>
            <w:gridSpan w:val="2"/>
            <w:shd w:val="clear" w:color="auto" w:fill="auto"/>
          </w:tcPr>
          <w:p w14:paraId="4E0E987F" w14:textId="77777777" w:rsidR="004E17D0" w:rsidRPr="00786DB4" w:rsidRDefault="004E17D0" w:rsidP="00C85DC9">
            <w:pPr>
              <w:ind w:firstLine="0"/>
              <w:rPr>
                <w:sz w:val="20"/>
              </w:rPr>
            </w:pPr>
          </w:p>
        </w:tc>
      </w:tr>
      <w:tr w:rsidR="004E17D0" w:rsidRPr="00786DB4" w14:paraId="2723637F" w14:textId="77777777" w:rsidTr="00851288">
        <w:trPr>
          <w:jc w:val="center"/>
        </w:trPr>
        <w:tc>
          <w:tcPr>
            <w:tcW w:w="5000" w:type="pct"/>
            <w:gridSpan w:val="8"/>
            <w:shd w:val="clear" w:color="auto" w:fill="auto"/>
            <w:hideMark/>
          </w:tcPr>
          <w:p w14:paraId="1D24C843" w14:textId="787F144D" w:rsidR="004E17D0" w:rsidRPr="00786DB4" w:rsidRDefault="004E17D0" w:rsidP="00C85DC9">
            <w:pPr>
              <w:ind w:firstLine="0"/>
              <w:jc w:val="center"/>
              <w:rPr>
                <w:b/>
                <w:sz w:val="20"/>
              </w:rPr>
            </w:pPr>
            <w:r w:rsidRPr="00786DB4">
              <w:rPr>
                <w:b/>
                <w:sz w:val="20"/>
              </w:rPr>
              <w:t>Реквизиты счета поставщика</w:t>
            </w:r>
          </w:p>
        </w:tc>
      </w:tr>
      <w:tr w:rsidR="004E17D0" w:rsidRPr="00786DB4" w14:paraId="180403A0" w14:textId="77777777" w:rsidTr="00851288">
        <w:trPr>
          <w:jc w:val="center"/>
        </w:trPr>
        <w:tc>
          <w:tcPr>
            <w:tcW w:w="605" w:type="pct"/>
            <w:gridSpan w:val="2"/>
            <w:shd w:val="clear" w:color="auto" w:fill="auto"/>
          </w:tcPr>
          <w:p w14:paraId="1F989460" w14:textId="0E39CE09" w:rsidR="004E17D0" w:rsidRPr="00786DB4" w:rsidRDefault="004E17D0" w:rsidP="00C85DC9">
            <w:pPr>
              <w:ind w:firstLine="0"/>
              <w:rPr>
                <w:b/>
                <w:sz w:val="20"/>
              </w:rPr>
            </w:pPr>
            <w:r w:rsidRPr="00786DB4">
              <w:rPr>
                <w:b/>
                <w:sz w:val="20"/>
              </w:rPr>
              <w:t>supplierAccountsDetailContractInfo</w:t>
            </w:r>
          </w:p>
        </w:tc>
        <w:tc>
          <w:tcPr>
            <w:tcW w:w="830" w:type="pct"/>
            <w:shd w:val="clear" w:color="auto" w:fill="auto"/>
          </w:tcPr>
          <w:p w14:paraId="3B80D781" w14:textId="77777777" w:rsidR="004E17D0" w:rsidRPr="00786DB4" w:rsidRDefault="004E17D0" w:rsidP="00C85DC9">
            <w:pPr>
              <w:ind w:firstLine="0"/>
              <w:rPr>
                <w:sz w:val="20"/>
              </w:rPr>
            </w:pPr>
          </w:p>
        </w:tc>
        <w:tc>
          <w:tcPr>
            <w:tcW w:w="305" w:type="pct"/>
            <w:shd w:val="clear" w:color="auto" w:fill="auto"/>
          </w:tcPr>
          <w:p w14:paraId="58D84548" w14:textId="77777777" w:rsidR="004E17D0" w:rsidRPr="00786DB4" w:rsidRDefault="004E17D0" w:rsidP="00C85DC9">
            <w:pPr>
              <w:ind w:firstLine="0"/>
              <w:jc w:val="center"/>
              <w:rPr>
                <w:sz w:val="20"/>
                <w:lang w:val="en-US"/>
              </w:rPr>
            </w:pPr>
          </w:p>
        </w:tc>
        <w:tc>
          <w:tcPr>
            <w:tcW w:w="529" w:type="pct"/>
            <w:shd w:val="clear" w:color="auto" w:fill="auto"/>
          </w:tcPr>
          <w:p w14:paraId="7BE6B7B0" w14:textId="77777777" w:rsidR="004E17D0" w:rsidRPr="00786DB4" w:rsidRDefault="004E17D0" w:rsidP="00C85DC9">
            <w:pPr>
              <w:ind w:firstLine="0"/>
              <w:jc w:val="center"/>
              <w:rPr>
                <w:sz w:val="20"/>
              </w:rPr>
            </w:pPr>
          </w:p>
        </w:tc>
        <w:tc>
          <w:tcPr>
            <w:tcW w:w="1358" w:type="pct"/>
            <w:shd w:val="clear" w:color="auto" w:fill="auto"/>
          </w:tcPr>
          <w:p w14:paraId="5D21E7A7" w14:textId="77777777" w:rsidR="004E17D0" w:rsidRPr="00786DB4" w:rsidRDefault="004E17D0" w:rsidP="00C85DC9">
            <w:pPr>
              <w:ind w:firstLine="0"/>
              <w:rPr>
                <w:sz w:val="20"/>
              </w:rPr>
            </w:pPr>
          </w:p>
        </w:tc>
        <w:tc>
          <w:tcPr>
            <w:tcW w:w="1373" w:type="pct"/>
            <w:gridSpan w:val="2"/>
            <w:shd w:val="clear" w:color="auto" w:fill="auto"/>
          </w:tcPr>
          <w:p w14:paraId="78C0D04D" w14:textId="77777777" w:rsidR="004E17D0" w:rsidRPr="00786DB4" w:rsidRDefault="004E17D0" w:rsidP="00C85DC9">
            <w:pPr>
              <w:ind w:firstLine="0"/>
              <w:rPr>
                <w:sz w:val="20"/>
              </w:rPr>
            </w:pPr>
          </w:p>
        </w:tc>
      </w:tr>
      <w:tr w:rsidR="004E17D0" w:rsidRPr="00786DB4" w14:paraId="3034A11A" w14:textId="77777777" w:rsidTr="00851288">
        <w:trPr>
          <w:jc w:val="center"/>
        </w:trPr>
        <w:tc>
          <w:tcPr>
            <w:tcW w:w="605" w:type="pct"/>
            <w:gridSpan w:val="2"/>
            <w:shd w:val="clear" w:color="auto" w:fill="auto"/>
          </w:tcPr>
          <w:p w14:paraId="77D327BC" w14:textId="77777777" w:rsidR="004E17D0" w:rsidRPr="00786DB4" w:rsidRDefault="004E17D0" w:rsidP="00C85DC9">
            <w:pPr>
              <w:ind w:firstLine="0"/>
              <w:rPr>
                <w:sz w:val="20"/>
              </w:rPr>
            </w:pPr>
          </w:p>
        </w:tc>
        <w:tc>
          <w:tcPr>
            <w:tcW w:w="830" w:type="pct"/>
            <w:shd w:val="clear" w:color="auto" w:fill="auto"/>
          </w:tcPr>
          <w:p w14:paraId="7AA85194" w14:textId="10FE6F6A" w:rsidR="004E17D0" w:rsidRPr="00786DB4" w:rsidRDefault="004E17D0" w:rsidP="00C85DC9">
            <w:pPr>
              <w:ind w:firstLine="0"/>
              <w:rPr>
                <w:sz w:val="20"/>
              </w:rPr>
            </w:pPr>
            <w:r w:rsidRPr="00786DB4">
              <w:rPr>
                <w:sz w:val="20"/>
              </w:rPr>
              <w:t>sid</w:t>
            </w:r>
          </w:p>
        </w:tc>
        <w:tc>
          <w:tcPr>
            <w:tcW w:w="305" w:type="pct"/>
            <w:shd w:val="clear" w:color="auto" w:fill="auto"/>
          </w:tcPr>
          <w:p w14:paraId="264E8564" w14:textId="3EAD55C7" w:rsidR="004E17D0" w:rsidRPr="00786DB4" w:rsidRDefault="004E17D0" w:rsidP="00C85DC9">
            <w:pPr>
              <w:ind w:firstLine="0"/>
              <w:jc w:val="center"/>
              <w:rPr>
                <w:sz w:val="20"/>
              </w:rPr>
            </w:pPr>
            <w:r w:rsidRPr="00786DB4">
              <w:rPr>
                <w:sz w:val="20"/>
              </w:rPr>
              <w:t>Н</w:t>
            </w:r>
          </w:p>
        </w:tc>
        <w:tc>
          <w:tcPr>
            <w:tcW w:w="529" w:type="pct"/>
            <w:shd w:val="clear" w:color="auto" w:fill="auto"/>
          </w:tcPr>
          <w:p w14:paraId="2D601316" w14:textId="1AC08D0F" w:rsidR="004E17D0" w:rsidRPr="00786DB4" w:rsidRDefault="004E17D0" w:rsidP="00C85DC9">
            <w:pPr>
              <w:ind w:firstLine="0"/>
              <w:jc w:val="center"/>
              <w:rPr>
                <w:sz w:val="20"/>
                <w:lang w:val="en-US"/>
              </w:rPr>
            </w:pPr>
            <w:r w:rsidRPr="00786DB4">
              <w:rPr>
                <w:sz w:val="20"/>
                <w:lang w:val="en-US"/>
              </w:rPr>
              <w:t>N</w:t>
            </w:r>
          </w:p>
        </w:tc>
        <w:tc>
          <w:tcPr>
            <w:tcW w:w="1358" w:type="pct"/>
            <w:shd w:val="clear" w:color="auto" w:fill="auto"/>
          </w:tcPr>
          <w:p w14:paraId="59C910F3" w14:textId="6CDD9902" w:rsidR="004E17D0" w:rsidRPr="00786DB4" w:rsidRDefault="004E17D0" w:rsidP="00C85DC9">
            <w:pPr>
              <w:ind w:firstLine="0"/>
              <w:rPr>
                <w:sz w:val="20"/>
              </w:rPr>
            </w:pPr>
            <w:r w:rsidRPr="00786DB4">
              <w:rPr>
                <w:sz w:val="20"/>
              </w:rPr>
              <w:t>Уникальный идентификатор реквизитов счета поставщика из сведений о контракте</w:t>
            </w:r>
          </w:p>
        </w:tc>
        <w:tc>
          <w:tcPr>
            <w:tcW w:w="1373" w:type="pct"/>
            <w:gridSpan w:val="2"/>
            <w:shd w:val="clear" w:color="auto" w:fill="auto"/>
          </w:tcPr>
          <w:p w14:paraId="119C31F1" w14:textId="77777777" w:rsidR="004E17D0" w:rsidRPr="00786DB4" w:rsidRDefault="004E17D0" w:rsidP="00C85DC9">
            <w:pPr>
              <w:ind w:firstLine="0"/>
              <w:rPr>
                <w:sz w:val="20"/>
              </w:rPr>
            </w:pPr>
          </w:p>
        </w:tc>
      </w:tr>
      <w:tr w:rsidR="004E17D0" w:rsidRPr="00786DB4" w14:paraId="1CD68159" w14:textId="77777777" w:rsidTr="00851288">
        <w:trPr>
          <w:jc w:val="center"/>
        </w:trPr>
        <w:tc>
          <w:tcPr>
            <w:tcW w:w="605" w:type="pct"/>
            <w:gridSpan w:val="2"/>
            <w:shd w:val="clear" w:color="auto" w:fill="auto"/>
          </w:tcPr>
          <w:p w14:paraId="6E151EE9" w14:textId="77777777" w:rsidR="004E17D0" w:rsidRPr="00786DB4" w:rsidRDefault="004E17D0" w:rsidP="00C85DC9">
            <w:pPr>
              <w:ind w:firstLine="0"/>
              <w:rPr>
                <w:sz w:val="20"/>
              </w:rPr>
            </w:pPr>
          </w:p>
        </w:tc>
        <w:tc>
          <w:tcPr>
            <w:tcW w:w="830" w:type="pct"/>
            <w:shd w:val="clear" w:color="auto" w:fill="auto"/>
          </w:tcPr>
          <w:p w14:paraId="3B4FC0E3" w14:textId="2AE1B06A" w:rsidR="004E17D0" w:rsidRPr="00786DB4" w:rsidRDefault="004E17D0" w:rsidP="00C85DC9">
            <w:pPr>
              <w:ind w:firstLine="0"/>
              <w:rPr>
                <w:sz w:val="20"/>
              </w:rPr>
            </w:pPr>
            <w:r w:rsidRPr="00786DB4">
              <w:rPr>
                <w:sz w:val="20"/>
              </w:rPr>
              <w:t>externalSid</w:t>
            </w:r>
          </w:p>
        </w:tc>
        <w:tc>
          <w:tcPr>
            <w:tcW w:w="305" w:type="pct"/>
            <w:shd w:val="clear" w:color="auto" w:fill="auto"/>
          </w:tcPr>
          <w:p w14:paraId="7DA7A232" w14:textId="3EFDFF19" w:rsidR="004E17D0" w:rsidRPr="00786DB4" w:rsidRDefault="004E17D0" w:rsidP="00C85DC9">
            <w:pPr>
              <w:ind w:firstLine="0"/>
              <w:jc w:val="center"/>
              <w:rPr>
                <w:sz w:val="20"/>
              </w:rPr>
            </w:pPr>
            <w:r w:rsidRPr="00786DB4">
              <w:rPr>
                <w:sz w:val="20"/>
              </w:rPr>
              <w:t>Н</w:t>
            </w:r>
          </w:p>
        </w:tc>
        <w:tc>
          <w:tcPr>
            <w:tcW w:w="529" w:type="pct"/>
            <w:shd w:val="clear" w:color="auto" w:fill="auto"/>
          </w:tcPr>
          <w:p w14:paraId="23066149" w14:textId="52FB0E6F" w:rsidR="004E17D0" w:rsidRPr="00786DB4" w:rsidRDefault="004E17D0" w:rsidP="00C85DC9">
            <w:pPr>
              <w:ind w:firstLine="0"/>
              <w:jc w:val="center"/>
              <w:rPr>
                <w:sz w:val="20"/>
              </w:rPr>
            </w:pPr>
            <w:r w:rsidRPr="00786DB4">
              <w:rPr>
                <w:sz w:val="20"/>
              </w:rPr>
              <w:t>T(1-</w:t>
            </w:r>
            <w:r w:rsidRPr="00786DB4">
              <w:rPr>
                <w:sz w:val="20"/>
                <w:lang w:val="en-US"/>
              </w:rPr>
              <w:t>40</w:t>
            </w:r>
            <w:r w:rsidRPr="00786DB4">
              <w:rPr>
                <w:sz w:val="20"/>
              </w:rPr>
              <w:t>)</w:t>
            </w:r>
          </w:p>
        </w:tc>
        <w:tc>
          <w:tcPr>
            <w:tcW w:w="1358" w:type="pct"/>
            <w:shd w:val="clear" w:color="auto" w:fill="auto"/>
          </w:tcPr>
          <w:p w14:paraId="46CEF095" w14:textId="31EC3D10" w:rsidR="004E17D0" w:rsidRPr="00786DB4" w:rsidRDefault="004E17D0" w:rsidP="00C85DC9">
            <w:pPr>
              <w:ind w:firstLine="0"/>
              <w:rPr>
                <w:sz w:val="20"/>
              </w:rPr>
            </w:pPr>
            <w:r w:rsidRPr="00786DB4">
              <w:rPr>
                <w:sz w:val="20"/>
              </w:rPr>
              <w:t>Внешний идентификатор реквизитов счета поставщика из сведений о контракте</w:t>
            </w:r>
          </w:p>
        </w:tc>
        <w:tc>
          <w:tcPr>
            <w:tcW w:w="1373" w:type="pct"/>
            <w:gridSpan w:val="2"/>
            <w:shd w:val="clear" w:color="auto" w:fill="auto"/>
          </w:tcPr>
          <w:p w14:paraId="0BF04D6A" w14:textId="77777777" w:rsidR="004E17D0" w:rsidRPr="00786DB4" w:rsidRDefault="004E17D0" w:rsidP="00C85DC9">
            <w:pPr>
              <w:ind w:firstLine="0"/>
              <w:rPr>
                <w:sz w:val="20"/>
              </w:rPr>
            </w:pPr>
          </w:p>
        </w:tc>
      </w:tr>
      <w:tr w:rsidR="004E17D0" w:rsidRPr="00786DB4" w14:paraId="71259370" w14:textId="77777777" w:rsidTr="00851288">
        <w:trPr>
          <w:jc w:val="center"/>
        </w:trPr>
        <w:tc>
          <w:tcPr>
            <w:tcW w:w="605" w:type="pct"/>
            <w:gridSpan w:val="2"/>
            <w:shd w:val="clear" w:color="auto" w:fill="auto"/>
          </w:tcPr>
          <w:p w14:paraId="6C2D02C1" w14:textId="77777777" w:rsidR="004E17D0" w:rsidRPr="00786DB4" w:rsidRDefault="004E17D0" w:rsidP="00C85DC9">
            <w:pPr>
              <w:ind w:firstLine="0"/>
              <w:rPr>
                <w:sz w:val="20"/>
              </w:rPr>
            </w:pPr>
          </w:p>
        </w:tc>
        <w:tc>
          <w:tcPr>
            <w:tcW w:w="830" w:type="pct"/>
            <w:shd w:val="clear" w:color="auto" w:fill="auto"/>
          </w:tcPr>
          <w:p w14:paraId="15CF94A3" w14:textId="3A4668C9" w:rsidR="004E17D0" w:rsidRPr="00786DB4" w:rsidRDefault="004E17D0" w:rsidP="00C85DC9">
            <w:pPr>
              <w:ind w:firstLine="0"/>
              <w:rPr>
                <w:sz w:val="20"/>
              </w:rPr>
            </w:pPr>
            <w:r w:rsidRPr="00786DB4">
              <w:rPr>
                <w:sz w:val="20"/>
              </w:rPr>
              <w:t>guid</w:t>
            </w:r>
          </w:p>
        </w:tc>
        <w:tc>
          <w:tcPr>
            <w:tcW w:w="305" w:type="pct"/>
            <w:shd w:val="clear" w:color="auto" w:fill="auto"/>
          </w:tcPr>
          <w:p w14:paraId="5785E1B1" w14:textId="021BDC54" w:rsidR="004E17D0" w:rsidRPr="00786DB4" w:rsidRDefault="004E17D0" w:rsidP="00C85DC9">
            <w:pPr>
              <w:ind w:firstLine="0"/>
              <w:jc w:val="center"/>
              <w:rPr>
                <w:sz w:val="20"/>
              </w:rPr>
            </w:pPr>
            <w:r w:rsidRPr="00786DB4">
              <w:rPr>
                <w:sz w:val="20"/>
              </w:rPr>
              <w:t>Н</w:t>
            </w:r>
          </w:p>
        </w:tc>
        <w:tc>
          <w:tcPr>
            <w:tcW w:w="529" w:type="pct"/>
            <w:shd w:val="clear" w:color="auto" w:fill="auto"/>
          </w:tcPr>
          <w:p w14:paraId="46303125" w14:textId="684ACE7B" w:rsidR="004E17D0" w:rsidRPr="00786DB4" w:rsidRDefault="004E17D0" w:rsidP="00C85DC9">
            <w:pPr>
              <w:ind w:firstLine="0"/>
              <w:jc w:val="center"/>
              <w:rPr>
                <w:sz w:val="20"/>
              </w:rPr>
            </w:pPr>
            <w:r w:rsidRPr="00786DB4">
              <w:rPr>
                <w:sz w:val="20"/>
              </w:rPr>
              <w:t>T(1-</w:t>
            </w:r>
            <w:r w:rsidRPr="00786DB4">
              <w:rPr>
                <w:sz w:val="20"/>
                <w:lang w:val="en-US"/>
              </w:rPr>
              <w:t>36</w:t>
            </w:r>
            <w:r w:rsidRPr="00786DB4">
              <w:rPr>
                <w:sz w:val="20"/>
              </w:rPr>
              <w:t>)</w:t>
            </w:r>
          </w:p>
        </w:tc>
        <w:tc>
          <w:tcPr>
            <w:tcW w:w="1358" w:type="pct"/>
            <w:shd w:val="clear" w:color="auto" w:fill="auto"/>
          </w:tcPr>
          <w:p w14:paraId="3D22770C" w14:textId="77777777" w:rsidR="004E17D0" w:rsidRPr="00786DB4" w:rsidRDefault="004E17D0" w:rsidP="00C85DC9">
            <w:pPr>
              <w:ind w:firstLine="0"/>
              <w:rPr>
                <w:sz w:val="20"/>
              </w:rPr>
            </w:pPr>
            <w:r w:rsidRPr="00786DB4">
              <w:rPr>
                <w:sz w:val="20"/>
              </w:rPr>
              <w:t>GUID платежных реквизитов.</w:t>
            </w:r>
          </w:p>
          <w:p w14:paraId="41DA3D38" w14:textId="6E3DC94B" w:rsidR="004E17D0" w:rsidRPr="00786DB4" w:rsidRDefault="004E17D0" w:rsidP="00C85DC9">
            <w:pPr>
              <w:ind w:firstLine="0"/>
              <w:rPr>
                <w:sz w:val="20"/>
              </w:rPr>
            </w:pPr>
            <w:r w:rsidRPr="00786DB4">
              <w:rPr>
                <w:sz w:val="20"/>
              </w:rPr>
              <w:t>Игнорируется при приеме, используется для электронного актирования</w:t>
            </w:r>
          </w:p>
        </w:tc>
        <w:tc>
          <w:tcPr>
            <w:tcW w:w="1373" w:type="pct"/>
            <w:gridSpan w:val="2"/>
            <w:shd w:val="clear" w:color="auto" w:fill="auto"/>
          </w:tcPr>
          <w:p w14:paraId="6C6B72F2" w14:textId="77777777" w:rsidR="004E17D0" w:rsidRPr="00786DB4" w:rsidRDefault="004E17D0" w:rsidP="00C85DC9">
            <w:pPr>
              <w:ind w:firstLine="0"/>
              <w:rPr>
                <w:sz w:val="20"/>
              </w:rPr>
            </w:pPr>
          </w:p>
        </w:tc>
      </w:tr>
      <w:tr w:rsidR="004E17D0" w:rsidRPr="00786DB4" w14:paraId="0171424F" w14:textId="77777777" w:rsidTr="00851288">
        <w:trPr>
          <w:jc w:val="center"/>
        </w:trPr>
        <w:tc>
          <w:tcPr>
            <w:tcW w:w="605" w:type="pct"/>
            <w:gridSpan w:val="2"/>
            <w:shd w:val="clear" w:color="auto" w:fill="auto"/>
          </w:tcPr>
          <w:p w14:paraId="499634AF" w14:textId="77777777" w:rsidR="004E17D0" w:rsidRPr="00786DB4" w:rsidRDefault="004E17D0" w:rsidP="00C85DC9">
            <w:pPr>
              <w:ind w:firstLine="0"/>
              <w:rPr>
                <w:sz w:val="20"/>
              </w:rPr>
            </w:pPr>
          </w:p>
        </w:tc>
        <w:tc>
          <w:tcPr>
            <w:tcW w:w="830" w:type="pct"/>
            <w:shd w:val="clear" w:color="auto" w:fill="auto"/>
          </w:tcPr>
          <w:p w14:paraId="2270074D" w14:textId="20D2C8F5" w:rsidR="004E17D0" w:rsidRPr="00786DB4" w:rsidRDefault="004E17D0" w:rsidP="00C85DC9">
            <w:pPr>
              <w:ind w:firstLine="0"/>
              <w:rPr>
                <w:sz w:val="20"/>
              </w:rPr>
            </w:pPr>
            <w:r w:rsidRPr="00786DB4">
              <w:rPr>
                <w:sz w:val="20"/>
              </w:rPr>
              <w:t>supplierAccountDetailsInfo</w:t>
            </w:r>
          </w:p>
        </w:tc>
        <w:tc>
          <w:tcPr>
            <w:tcW w:w="305" w:type="pct"/>
            <w:shd w:val="clear" w:color="auto" w:fill="auto"/>
          </w:tcPr>
          <w:p w14:paraId="3ED4D3C3" w14:textId="64DEF479" w:rsidR="004E17D0" w:rsidRPr="00786DB4" w:rsidRDefault="004E17D0" w:rsidP="00C85DC9">
            <w:pPr>
              <w:ind w:firstLine="0"/>
              <w:jc w:val="center"/>
              <w:rPr>
                <w:sz w:val="20"/>
              </w:rPr>
            </w:pPr>
            <w:r w:rsidRPr="00786DB4">
              <w:rPr>
                <w:sz w:val="20"/>
              </w:rPr>
              <w:t>Н</w:t>
            </w:r>
          </w:p>
        </w:tc>
        <w:tc>
          <w:tcPr>
            <w:tcW w:w="529" w:type="pct"/>
            <w:shd w:val="clear" w:color="auto" w:fill="auto"/>
          </w:tcPr>
          <w:p w14:paraId="05CCC1ED" w14:textId="5855C2DD" w:rsidR="004E17D0" w:rsidRPr="00786DB4" w:rsidRDefault="004E17D0" w:rsidP="00C85DC9">
            <w:pPr>
              <w:ind w:firstLine="0"/>
              <w:jc w:val="center"/>
              <w:rPr>
                <w:sz w:val="20"/>
                <w:lang w:val="en-US"/>
              </w:rPr>
            </w:pPr>
            <w:r w:rsidRPr="00786DB4">
              <w:rPr>
                <w:sz w:val="20"/>
                <w:lang w:val="en-US"/>
              </w:rPr>
              <w:t>S</w:t>
            </w:r>
          </w:p>
        </w:tc>
        <w:tc>
          <w:tcPr>
            <w:tcW w:w="1358" w:type="pct"/>
            <w:shd w:val="clear" w:color="auto" w:fill="auto"/>
          </w:tcPr>
          <w:p w14:paraId="1B384BA9" w14:textId="783CFBA7" w:rsidR="004E17D0" w:rsidRPr="00786DB4" w:rsidRDefault="004E17D0" w:rsidP="00C85DC9">
            <w:pPr>
              <w:ind w:firstLine="0"/>
              <w:rPr>
                <w:sz w:val="20"/>
              </w:rPr>
            </w:pPr>
            <w:r w:rsidRPr="00786DB4">
              <w:rPr>
                <w:sz w:val="20"/>
              </w:rPr>
              <w:t>Реквизиты счета</w:t>
            </w:r>
          </w:p>
        </w:tc>
        <w:tc>
          <w:tcPr>
            <w:tcW w:w="1373" w:type="pct"/>
            <w:gridSpan w:val="2"/>
            <w:shd w:val="clear" w:color="auto" w:fill="auto"/>
          </w:tcPr>
          <w:p w14:paraId="59BB4C76" w14:textId="568F3485" w:rsidR="004E17D0" w:rsidRPr="00786DB4" w:rsidRDefault="004E17D0" w:rsidP="00C85DC9">
            <w:pPr>
              <w:ind w:firstLine="0"/>
              <w:rPr>
                <w:sz w:val="20"/>
              </w:rPr>
            </w:pPr>
            <w:r w:rsidRPr="00786DB4">
              <w:rPr>
                <w:sz w:val="20"/>
              </w:rPr>
              <w:t>Игнорируется при приеме, заполняется при передаче платежными реквизитами из сведений о контракте, идентификаторы которых приведены в полях выше</w:t>
            </w:r>
          </w:p>
        </w:tc>
      </w:tr>
      <w:tr w:rsidR="00F53B21" w:rsidRPr="00786DB4" w14:paraId="50C86D33" w14:textId="77777777" w:rsidTr="00851288">
        <w:trPr>
          <w:jc w:val="center"/>
        </w:trPr>
        <w:tc>
          <w:tcPr>
            <w:tcW w:w="5000" w:type="pct"/>
            <w:gridSpan w:val="8"/>
            <w:shd w:val="clear" w:color="auto" w:fill="auto"/>
            <w:hideMark/>
          </w:tcPr>
          <w:p w14:paraId="63ABCC45" w14:textId="2A5EE26A" w:rsidR="00F53B21" w:rsidRPr="00786DB4" w:rsidRDefault="008F1C56" w:rsidP="00C85DC9">
            <w:pPr>
              <w:ind w:firstLine="0"/>
              <w:jc w:val="center"/>
              <w:rPr>
                <w:b/>
                <w:sz w:val="20"/>
              </w:rPr>
            </w:pPr>
            <w:r w:rsidRPr="00786DB4">
              <w:rPr>
                <w:b/>
                <w:sz w:val="20"/>
              </w:rPr>
              <w:t>Реквизиты счета</w:t>
            </w:r>
          </w:p>
        </w:tc>
      </w:tr>
      <w:tr w:rsidR="00F53B21" w:rsidRPr="00786DB4" w14:paraId="457E364B" w14:textId="77777777" w:rsidTr="00851288">
        <w:trPr>
          <w:jc w:val="center"/>
        </w:trPr>
        <w:tc>
          <w:tcPr>
            <w:tcW w:w="605" w:type="pct"/>
            <w:gridSpan w:val="2"/>
            <w:shd w:val="clear" w:color="auto" w:fill="auto"/>
          </w:tcPr>
          <w:p w14:paraId="34121A37" w14:textId="2B784A08" w:rsidR="00F53B21" w:rsidRPr="00786DB4" w:rsidRDefault="008F1C56" w:rsidP="00C85DC9">
            <w:pPr>
              <w:ind w:firstLine="0"/>
              <w:rPr>
                <w:b/>
                <w:sz w:val="20"/>
              </w:rPr>
            </w:pPr>
            <w:r w:rsidRPr="00786DB4">
              <w:rPr>
                <w:b/>
                <w:sz w:val="20"/>
              </w:rPr>
              <w:t>supplierAccountDetailsInfo</w:t>
            </w:r>
          </w:p>
        </w:tc>
        <w:tc>
          <w:tcPr>
            <w:tcW w:w="830" w:type="pct"/>
            <w:shd w:val="clear" w:color="auto" w:fill="auto"/>
          </w:tcPr>
          <w:p w14:paraId="35847DE8" w14:textId="77777777" w:rsidR="00F53B21" w:rsidRPr="00786DB4" w:rsidRDefault="00F53B21" w:rsidP="00C85DC9">
            <w:pPr>
              <w:ind w:firstLine="0"/>
              <w:rPr>
                <w:sz w:val="20"/>
              </w:rPr>
            </w:pPr>
          </w:p>
        </w:tc>
        <w:tc>
          <w:tcPr>
            <w:tcW w:w="305" w:type="pct"/>
            <w:shd w:val="clear" w:color="auto" w:fill="auto"/>
          </w:tcPr>
          <w:p w14:paraId="36DF0386" w14:textId="77777777" w:rsidR="00F53B21" w:rsidRPr="00786DB4" w:rsidRDefault="00F53B21" w:rsidP="00C85DC9">
            <w:pPr>
              <w:ind w:firstLine="0"/>
              <w:jc w:val="center"/>
              <w:rPr>
                <w:sz w:val="20"/>
                <w:lang w:val="en-US"/>
              </w:rPr>
            </w:pPr>
          </w:p>
        </w:tc>
        <w:tc>
          <w:tcPr>
            <w:tcW w:w="529" w:type="pct"/>
            <w:shd w:val="clear" w:color="auto" w:fill="auto"/>
          </w:tcPr>
          <w:p w14:paraId="24970825" w14:textId="77777777" w:rsidR="00F53B21" w:rsidRPr="00786DB4" w:rsidRDefault="00F53B21" w:rsidP="00C85DC9">
            <w:pPr>
              <w:ind w:firstLine="0"/>
              <w:jc w:val="center"/>
              <w:rPr>
                <w:sz w:val="20"/>
              </w:rPr>
            </w:pPr>
          </w:p>
        </w:tc>
        <w:tc>
          <w:tcPr>
            <w:tcW w:w="1358" w:type="pct"/>
            <w:shd w:val="clear" w:color="auto" w:fill="auto"/>
          </w:tcPr>
          <w:p w14:paraId="51202C76" w14:textId="77777777" w:rsidR="00F53B21" w:rsidRPr="00786DB4" w:rsidRDefault="00F53B21" w:rsidP="00C85DC9">
            <w:pPr>
              <w:ind w:firstLine="0"/>
              <w:rPr>
                <w:sz w:val="20"/>
              </w:rPr>
            </w:pPr>
          </w:p>
        </w:tc>
        <w:tc>
          <w:tcPr>
            <w:tcW w:w="1373" w:type="pct"/>
            <w:gridSpan w:val="2"/>
            <w:shd w:val="clear" w:color="auto" w:fill="auto"/>
          </w:tcPr>
          <w:p w14:paraId="5A568D79" w14:textId="77777777" w:rsidR="00F53B21" w:rsidRPr="00786DB4" w:rsidRDefault="00F53B21" w:rsidP="00C85DC9">
            <w:pPr>
              <w:ind w:firstLine="0"/>
              <w:rPr>
                <w:sz w:val="20"/>
              </w:rPr>
            </w:pPr>
          </w:p>
        </w:tc>
      </w:tr>
      <w:tr w:rsidR="00763B75" w:rsidRPr="00786DB4" w14:paraId="60F3DF71" w14:textId="77777777" w:rsidTr="00851288">
        <w:trPr>
          <w:jc w:val="center"/>
        </w:trPr>
        <w:tc>
          <w:tcPr>
            <w:tcW w:w="605" w:type="pct"/>
            <w:gridSpan w:val="2"/>
            <w:shd w:val="clear" w:color="auto" w:fill="auto"/>
          </w:tcPr>
          <w:p w14:paraId="1B05B77E" w14:textId="77777777" w:rsidR="00763B75" w:rsidRPr="00786DB4" w:rsidRDefault="00763B75" w:rsidP="00C85DC9">
            <w:pPr>
              <w:ind w:firstLine="0"/>
              <w:rPr>
                <w:sz w:val="20"/>
              </w:rPr>
            </w:pPr>
          </w:p>
        </w:tc>
        <w:tc>
          <w:tcPr>
            <w:tcW w:w="830" w:type="pct"/>
            <w:shd w:val="clear" w:color="auto" w:fill="auto"/>
          </w:tcPr>
          <w:p w14:paraId="455D2B73" w14:textId="4A2CD06F" w:rsidR="00763B75" w:rsidRPr="00786DB4" w:rsidRDefault="00763B75" w:rsidP="00C85DC9">
            <w:pPr>
              <w:ind w:firstLine="0"/>
              <w:rPr>
                <w:sz w:val="20"/>
              </w:rPr>
            </w:pPr>
            <w:r w:rsidRPr="00786DB4">
              <w:rPr>
                <w:sz w:val="20"/>
              </w:rPr>
              <w:t>accountType</w:t>
            </w:r>
          </w:p>
        </w:tc>
        <w:tc>
          <w:tcPr>
            <w:tcW w:w="305" w:type="pct"/>
            <w:shd w:val="clear" w:color="auto" w:fill="auto"/>
          </w:tcPr>
          <w:p w14:paraId="2258A9FB" w14:textId="344507E5" w:rsidR="00763B75" w:rsidRPr="00786DB4" w:rsidRDefault="00763B75" w:rsidP="00C85DC9">
            <w:pPr>
              <w:ind w:firstLine="0"/>
              <w:jc w:val="center"/>
              <w:rPr>
                <w:sz w:val="20"/>
              </w:rPr>
            </w:pPr>
            <w:r w:rsidRPr="00786DB4">
              <w:rPr>
                <w:sz w:val="20"/>
              </w:rPr>
              <w:t>О</w:t>
            </w:r>
          </w:p>
        </w:tc>
        <w:tc>
          <w:tcPr>
            <w:tcW w:w="529" w:type="pct"/>
            <w:shd w:val="clear" w:color="auto" w:fill="auto"/>
          </w:tcPr>
          <w:p w14:paraId="3E7DB56F" w14:textId="574CA04D" w:rsidR="00763B75" w:rsidRPr="00786DB4" w:rsidRDefault="00763B75" w:rsidP="00C85DC9">
            <w:pPr>
              <w:ind w:firstLine="0"/>
              <w:jc w:val="center"/>
              <w:rPr>
                <w:sz w:val="20"/>
              </w:rPr>
            </w:pPr>
            <w:r w:rsidRPr="00786DB4">
              <w:rPr>
                <w:sz w:val="20"/>
              </w:rPr>
              <w:t>Т</w:t>
            </w:r>
          </w:p>
        </w:tc>
        <w:tc>
          <w:tcPr>
            <w:tcW w:w="1358" w:type="pct"/>
            <w:shd w:val="clear" w:color="auto" w:fill="auto"/>
          </w:tcPr>
          <w:p w14:paraId="77A64674" w14:textId="31AE8815" w:rsidR="00763B75" w:rsidRPr="00786DB4" w:rsidRDefault="00763B75" w:rsidP="00C85DC9">
            <w:pPr>
              <w:ind w:firstLine="0"/>
              <w:rPr>
                <w:sz w:val="20"/>
              </w:rPr>
            </w:pPr>
            <w:r w:rsidRPr="00786DB4">
              <w:rPr>
                <w:sz w:val="20"/>
              </w:rPr>
              <w:t>Тип лицевого счёта</w:t>
            </w:r>
          </w:p>
        </w:tc>
        <w:tc>
          <w:tcPr>
            <w:tcW w:w="1373" w:type="pct"/>
            <w:gridSpan w:val="2"/>
            <w:shd w:val="clear" w:color="auto" w:fill="auto"/>
          </w:tcPr>
          <w:p w14:paraId="0FA76CDE" w14:textId="77777777" w:rsidR="00763B75" w:rsidRPr="00786DB4" w:rsidRDefault="00763B75" w:rsidP="00C85DC9">
            <w:pPr>
              <w:ind w:firstLine="0"/>
              <w:rPr>
                <w:sz w:val="20"/>
              </w:rPr>
            </w:pPr>
            <w:r w:rsidRPr="00786DB4">
              <w:rPr>
                <w:sz w:val="20"/>
              </w:rPr>
              <w:t>Допустимые значения:</w:t>
            </w:r>
          </w:p>
          <w:p w14:paraId="25082EF5" w14:textId="77777777" w:rsidR="00763B75" w:rsidRPr="00786DB4" w:rsidRDefault="00763B75" w:rsidP="00C85DC9">
            <w:pPr>
              <w:ind w:firstLine="0"/>
              <w:rPr>
                <w:sz w:val="20"/>
              </w:rPr>
            </w:pPr>
            <w:r w:rsidRPr="00786DB4">
              <w:rPr>
                <w:sz w:val="20"/>
              </w:rPr>
              <w:t>«01»;</w:t>
            </w:r>
          </w:p>
          <w:p w14:paraId="45FE2A38" w14:textId="77777777" w:rsidR="00763B75" w:rsidRPr="00786DB4" w:rsidRDefault="00763B75" w:rsidP="00C85DC9">
            <w:pPr>
              <w:ind w:firstLine="0"/>
              <w:rPr>
                <w:sz w:val="20"/>
              </w:rPr>
            </w:pPr>
            <w:r w:rsidRPr="00786DB4">
              <w:rPr>
                <w:sz w:val="20"/>
              </w:rPr>
              <w:t>«02»;</w:t>
            </w:r>
          </w:p>
          <w:p w14:paraId="42A68F8B" w14:textId="77777777" w:rsidR="00763B75" w:rsidRPr="00786DB4" w:rsidRDefault="00763B75" w:rsidP="00C85DC9">
            <w:pPr>
              <w:ind w:firstLine="0"/>
              <w:rPr>
                <w:sz w:val="20"/>
              </w:rPr>
            </w:pPr>
            <w:r w:rsidRPr="00786DB4">
              <w:rPr>
                <w:sz w:val="20"/>
              </w:rPr>
              <w:t>«03»;</w:t>
            </w:r>
          </w:p>
          <w:p w14:paraId="0ADDA23D" w14:textId="77777777" w:rsidR="00763B75" w:rsidRPr="00786DB4" w:rsidRDefault="00763B75" w:rsidP="00C85DC9">
            <w:pPr>
              <w:ind w:firstLine="0"/>
              <w:rPr>
                <w:sz w:val="20"/>
              </w:rPr>
            </w:pPr>
            <w:r w:rsidRPr="00786DB4">
              <w:rPr>
                <w:sz w:val="20"/>
              </w:rPr>
              <w:t>«04»;</w:t>
            </w:r>
          </w:p>
          <w:p w14:paraId="73A5B05C" w14:textId="77777777" w:rsidR="00763B75" w:rsidRPr="00786DB4" w:rsidRDefault="00763B75" w:rsidP="00C85DC9">
            <w:pPr>
              <w:ind w:firstLine="0"/>
              <w:rPr>
                <w:sz w:val="20"/>
              </w:rPr>
            </w:pPr>
            <w:r w:rsidRPr="00786DB4">
              <w:rPr>
                <w:sz w:val="20"/>
              </w:rPr>
              <w:t>«05»;</w:t>
            </w:r>
          </w:p>
          <w:p w14:paraId="366BAE16" w14:textId="77777777" w:rsidR="00763B75" w:rsidRPr="00786DB4" w:rsidRDefault="00763B75" w:rsidP="00C85DC9">
            <w:pPr>
              <w:ind w:firstLine="0"/>
              <w:rPr>
                <w:sz w:val="20"/>
              </w:rPr>
            </w:pPr>
            <w:r w:rsidRPr="00786DB4">
              <w:rPr>
                <w:sz w:val="20"/>
              </w:rPr>
              <w:t>«06»</w:t>
            </w:r>
          </w:p>
          <w:p w14:paraId="607B9835" w14:textId="77777777" w:rsidR="00763B75" w:rsidRPr="00786DB4" w:rsidRDefault="00763B75" w:rsidP="00C85DC9">
            <w:pPr>
              <w:ind w:firstLine="0"/>
              <w:rPr>
                <w:sz w:val="20"/>
              </w:rPr>
            </w:pPr>
            <w:r w:rsidRPr="00786DB4">
              <w:rPr>
                <w:sz w:val="20"/>
              </w:rPr>
              <w:t>При приеме документа "Электронный контракт" (cpElectronicContract):</w:t>
            </w:r>
          </w:p>
          <w:p w14:paraId="008B0665" w14:textId="77777777" w:rsidR="00763B75" w:rsidRPr="00786DB4" w:rsidRDefault="00763B75" w:rsidP="00C85DC9">
            <w:pPr>
              <w:ind w:firstLine="0"/>
              <w:rPr>
                <w:sz w:val="20"/>
              </w:rPr>
            </w:pPr>
            <w:r w:rsidRPr="00786DB4">
              <w:rPr>
                <w:sz w:val="20"/>
              </w:rPr>
              <w:t>- допустимые значения для организации-заказчика:</w:t>
            </w:r>
          </w:p>
          <w:p w14:paraId="7080FBB3" w14:textId="77777777" w:rsidR="00763B75" w:rsidRPr="00786DB4" w:rsidRDefault="00763B75" w:rsidP="00C85DC9">
            <w:pPr>
              <w:ind w:firstLine="0"/>
              <w:rPr>
                <w:sz w:val="20"/>
              </w:rPr>
            </w:pPr>
            <w:r w:rsidRPr="00786DB4">
              <w:rPr>
                <w:sz w:val="20"/>
              </w:rPr>
              <w:t xml:space="preserve">01 - Лицевой счет в ФК; </w:t>
            </w:r>
          </w:p>
          <w:p w14:paraId="1F44E5E9" w14:textId="77777777" w:rsidR="00763B75" w:rsidRPr="00786DB4" w:rsidRDefault="00763B75" w:rsidP="00C85DC9">
            <w:pPr>
              <w:ind w:firstLine="0"/>
              <w:rPr>
                <w:sz w:val="20"/>
              </w:rPr>
            </w:pPr>
            <w:r w:rsidRPr="00786DB4">
              <w:rPr>
                <w:sz w:val="20"/>
              </w:rPr>
              <w:t>02 - Лицевой счет в ФО;</w:t>
            </w:r>
          </w:p>
          <w:p w14:paraId="3134DF9B" w14:textId="77777777" w:rsidR="00763B75" w:rsidRPr="00786DB4" w:rsidRDefault="00763B75" w:rsidP="00C85DC9">
            <w:pPr>
              <w:ind w:firstLine="0"/>
              <w:rPr>
                <w:sz w:val="20"/>
              </w:rPr>
            </w:pPr>
            <w:r w:rsidRPr="00786DB4">
              <w:rPr>
                <w:sz w:val="20"/>
              </w:rPr>
              <w:t>03 - Расчетный счет в банке;</w:t>
            </w:r>
          </w:p>
          <w:p w14:paraId="54730D7B" w14:textId="77777777" w:rsidR="00763B75" w:rsidRPr="00786DB4" w:rsidRDefault="00763B75" w:rsidP="00C85DC9">
            <w:pPr>
              <w:ind w:firstLine="0"/>
              <w:rPr>
                <w:sz w:val="20"/>
              </w:rPr>
            </w:pPr>
            <w:r w:rsidRPr="00786DB4">
              <w:rPr>
                <w:sz w:val="20"/>
              </w:rPr>
              <w:t>04 - Счет эскроу;</w:t>
            </w:r>
          </w:p>
          <w:p w14:paraId="5CD90F28" w14:textId="77777777" w:rsidR="00763B75" w:rsidRPr="00786DB4" w:rsidRDefault="00763B75" w:rsidP="00C85DC9">
            <w:pPr>
              <w:ind w:firstLine="0"/>
              <w:rPr>
                <w:sz w:val="20"/>
              </w:rPr>
            </w:pPr>
            <w:r w:rsidRPr="00786DB4">
              <w:rPr>
                <w:sz w:val="20"/>
              </w:rPr>
              <w:t>05 - Счет для перечисления денежных средств;</w:t>
            </w:r>
          </w:p>
          <w:p w14:paraId="0E276BD1" w14:textId="77777777" w:rsidR="00763B75" w:rsidRPr="00786DB4" w:rsidRDefault="00763B75" w:rsidP="00C85DC9">
            <w:pPr>
              <w:ind w:firstLine="0"/>
              <w:rPr>
                <w:sz w:val="20"/>
              </w:rPr>
            </w:pPr>
            <w:r w:rsidRPr="00786DB4">
              <w:rPr>
                <w:sz w:val="20"/>
              </w:rPr>
              <w:t>- допустимые значения для организации-поставщика:</w:t>
            </w:r>
          </w:p>
          <w:p w14:paraId="195FF530" w14:textId="77777777" w:rsidR="00763B75" w:rsidRPr="00786DB4" w:rsidRDefault="00763B75" w:rsidP="00C85DC9">
            <w:pPr>
              <w:ind w:firstLine="0"/>
              <w:rPr>
                <w:sz w:val="20"/>
              </w:rPr>
            </w:pPr>
            <w:r w:rsidRPr="00786DB4">
              <w:rPr>
                <w:sz w:val="20"/>
              </w:rPr>
              <w:t xml:space="preserve">01 - Лицевой счет в ФК; </w:t>
            </w:r>
          </w:p>
          <w:p w14:paraId="114DF820" w14:textId="77777777" w:rsidR="00763B75" w:rsidRPr="00786DB4" w:rsidRDefault="00763B75" w:rsidP="00C85DC9">
            <w:pPr>
              <w:ind w:firstLine="0"/>
              <w:rPr>
                <w:sz w:val="20"/>
              </w:rPr>
            </w:pPr>
            <w:r w:rsidRPr="00786DB4">
              <w:rPr>
                <w:sz w:val="20"/>
              </w:rPr>
              <w:t>02 - Лицевой счет в ФО;</w:t>
            </w:r>
          </w:p>
          <w:p w14:paraId="77349440" w14:textId="77777777" w:rsidR="00763B75" w:rsidRPr="00786DB4" w:rsidRDefault="00763B75" w:rsidP="00C85DC9">
            <w:pPr>
              <w:ind w:firstLine="0"/>
              <w:rPr>
                <w:sz w:val="20"/>
              </w:rPr>
            </w:pPr>
            <w:r w:rsidRPr="00786DB4">
              <w:rPr>
                <w:sz w:val="20"/>
              </w:rPr>
              <w:t>03 - Расчетный счет в банке.</w:t>
            </w:r>
          </w:p>
          <w:p w14:paraId="37285708" w14:textId="77777777" w:rsidR="00763B75" w:rsidRPr="00786DB4" w:rsidRDefault="00763B75" w:rsidP="00C85DC9">
            <w:pPr>
              <w:ind w:firstLine="0"/>
              <w:rPr>
                <w:sz w:val="20"/>
              </w:rPr>
            </w:pPr>
            <w:r w:rsidRPr="00786DB4">
              <w:rPr>
                <w:sz w:val="20"/>
              </w:rPr>
              <w:t>При приеме документа "Информация о заключенном контракте" (contract):</w:t>
            </w:r>
          </w:p>
          <w:p w14:paraId="219FAA72" w14:textId="77777777" w:rsidR="00763B75" w:rsidRPr="00786DB4" w:rsidRDefault="00763B75" w:rsidP="00C85DC9">
            <w:pPr>
              <w:ind w:firstLine="0"/>
              <w:rPr>
                <w:sz w:val="20"/>
              </w:rPr>
            </w:pPr>
            <w:r w:rsidRPr="00786DB4">
              <w:rPr>
                <w:sz w:val="20"/>
              </w:rPr>
              <w:t>- допустимые значения для организации-заказчика:</w:t>
            </w:r>
          </w:p>
          <w:p w14:paraId="055A9768" w14:textId="77777777" w:rsidR="00763B75" w:rsidRPr="00786DB4" w:rsidRDefault="00763B75" w:rsidP="00C85DC9">
            <w:pPr>
              <w:ind w:firstLine="0"/>
              <w:rPr>
                <w:sz w:val="20"/>
              </w:rPr>
            </w:pPr>
            <w:r w:rsidRPr="00786DB4">
              <w:rPr>
                <w:sz w:val="20"/>
              </w:rPr>
              <w:t xml:space="preserve">01 - Лицевой счет в ФК; </w:t>
            </w:r>
          </w:p>
          <w:p w14:paraId="7F6F28E6" w14:textId="77777777" w:rsidR="00763B75" w:rsidRPr="00786DB4" w:rsidRDefault="00763B75" w:rsidP="00C85DC9">
            <w:pPr>
              <w:ind w:firstLine="0"/>
              <w:rPr>
                <w:sz w:val="20"/>
              </w:rPr>
            </w:pPr>
            <w:r w:rsidRPr="00786DB4">
              <w:rPr>
                <w:sz w:val="20"/>
              </w:rPr>
              <w:t>02 - Лицевой счет в ФО;</w:t>
            </w:r>
          </w:p>
          <w:p w14:paraId="668101A1" w14:textId="77777777" w:rsidR="00763B75" w:rsidRPr="00786DB4" w:rsidRDefault="00763B75" w:rsidP="00C85DC9">
            <w:pPr>
              <w:ind w:firstLine="0"/>
              <w:rPr>
                <w:sz w:val="20"/>
              </w:rPr>
            </w:pPr>
            <w:r w:rsidRPr="00786DB4">
              <w:rPr>
                <w:sz w:val="20"/>
              </w:rPr>
              <w:t>03 - Расчетный счет в банке;</w:t>
            </w:r>
          </w:p>
          <w:p w14:paraId="7E2863E9" w14:textId="77777777" w:rsidR="00763B75" w:rsidRPr="00786DB4" w:rsidRDefault="00763B75" w:rsidP="00C85DC9">
            <w:pPr>
              <w:ind w:firstLine="0"/>
              <w:rPr>
                <w:sz w:val="20"/>
              </w:rPr>
            </w:pPr>
            <w:r w:rsidRPr="00786DB4">
              <w:rPr>
                <w:sz w:val="20"/>
              </w:rPr>
              <w:t>04 - Счет эскроу;</w:t>
            </w:r>
          </w:p>
          <w:p w14:paraId="6E8DED75" w14:textId="77777777" w:rsidR="00763B75" w:rsidRPr="00786DB4" w:rsidRDefault="00763B75" w:rsidP="00C85DC9">
            <w:pPr>
              <w:ind w:firstLine="0"/>
              <w:rPr>
                <w:sz w:val="20"/>
              </w:rPr>
            </w:pPr>
            <w:r w:rsidRPr="00786DB4">
              <w:rPr>
                <w:sz w:val="20"/>
              </w:rPr>
              <w:t>- допустимые значения для организации-поставщика:</w:t>
            </w:r>
          </w:p>
          <w:p w14:paraId="55DB9F9B" w14:textId="77777777" w:rsidR="00763B75" w:rsidRPr="00786DB4" w:rsidRDefault="00763B75" w:rsidP="00C85DC9">
            <w:pPr>
              <w:ind w:firstLine="0"/>
              <w:rPr>
                <w:sz w:val="20"/>
              </w:rPr>
            </w:pPr>
            <w:r w:rsidRPr="00786DB4">
              <w:rPr>
                <w:sz w:val="20"/>
              </w:rPr>
              <w:t xml:space="preserve">01 - Лицевой счет в ФК; </w:t>
            </w:r>
          </w:p>
          <w:p w14:paraId="6586F21F" w14:textId="77777777" w:rsidR="00763B75" w:rsidRPr="00786DB4" w:rsidRDefault="00763B75" w:rsidP="00C85DC9">
            <w:pPr>
              <w:ind w:firstLine="0"/>
              <w:rPr>
                <w:sz w:val="20"/>
              </w:rPr>
            </w:pPr>
            <w:r w:rsidRPr="00786DB4">
              <w:rPr>
                <w:sz w:val="20"/>
              </w:rPr>
              <w:t>02 - Лицевой счет в ФО;</w:t>
            </w:r>
          </w:p>
          <w:p w14:paraId="05036FEC" w14:textId="77777777" w:rsidR="00763B75" w:rsidRPr="00786DB4" w:rsidRDefault="00763B75" w:rsidP="00C85DC9">
            <w:pPr>
              <w:ind w:firstLine="0"/>
              <w:rPr>
                <w:sz w:val="20"/>
              </w:rPr>
            </w:pPr>
            <w:r w:rsidRPr="00786DB4">
              <w:rPr>
                <w:sz w:val="20"/>
              </w:rPr>
              <w:t>03 - Расчетный счет в банке;</w:t>
            </w:r>
          </w:p>
          <w:p w14:paraId="6FE97059" w14:textId="77777777" w:rsidR="00763B75" w:rsidRPr="00786DB4" w:rsidRDefault="00763B75" w:rsidP="00C85DC9">
            <w:pPr>
              <w:ind w:firstLine="0"/>
              <w:rPr>
                <w:sz w:val="20"/>
              </w:rPr>
            </w:pPr>
            <w:r w:rsidRPr="00786DB4">
              <w:rPr>
                <w:sz w:val="20"/>
              </w:rPr>
              <w:t>- допустимые значения для организации с видом "Уплата неустоек (штрафов пеней)":</w:t>
            </w:r>
          </w:p>
          <w:p w14:paraId="6987E856" w14:textId="77777777" w:rsidR="00763B75" w:rsidRPr="00786DB4" w:rsidRDefault="00763B75" w:rsidP="00C85DC9">
            <w:pPr>
              <w:ind w:firstLine="0"/>
              <w:rPr>
                <w:sz w:val="20"/>
              </w:rPr>
            </w:pPr>
            <w:r w:rsidRPr="00786DB4">
              <w:rPr>
                <w:sz w:val="20"/>
              </w:rPr>
              <w:t>05 - Счет для перечисления денежных средств;</w:t>
            </w:r>
          </w:p>
          <w:p w14:paraId="1DE91B90" w14:textId="77777777" w:rsidR="00763B75" w:rsidRPr="00786DB4" w:rsidRDefault="00763B75" w:rsidP="00C85DC9">
            <w:pPr>
              <w:ind w:firstLine="0"/>
              <w:rPr>
                <w:sz w:val="20"/>
              </w:rPr>
            </w:pPr>
            <w:r w:rsidRPr="00786DB4">
              <w:rPr>
                <w:sz w:val="20"/>
              </w:rPr>
              <w:t>- допустимые значения для организации с видом "Уплата налогов":</w:t>
            </w:r>
          </w:p>
          <w:p w14:paraId="40E9B5E5" w14:textId="12D32182" w:rsidR="00763B75" w:rsidRPr="00786DB4" w:rsidRDefault="00763B75" w:rsidP="00C85DC9">
            <w:pPr>
              <w:ind w:firstLine="0"/>
              <w:rPr>
                <w:sz w:val="20"/>
              </w:rPr>
            </w:pPr>
            <w:r w:rsidRPr="00786DB4">
              <w:rPr>
                <w:sz w:val="20"/>
              </w:rPr>
              <w:t>06 - Счет для уплаты налогов</w:t>
            </w:r>
          </w:p>
        </w:tc>
      </w:tr>
      <w:tr w:rsidR="00763B75" w:rsidRPr="00786DB4" w14:paraId="1A93C523" w14:textId="77777777" w:rsidTr="00851288">
        <w:trPr>
          <w:jc w:val="center"/>
        </w:trPr>
        <w:tc>
          <w:tcPr>
            <w:tcW w:w="605" w:type="pct"/>
            <w:gridSpan w:val="2"/>
            <w:shd w:val="clear" w:color="auto" w:fill="auto"/>
          </w:tcPr>
          <w:p w14:paraId="13D3ED90" w14:textId="77777777" w:rsidR="00763B75" w:rsidRPr="00786DB4" w:rsidRDefault="00763B75" w:rsidP="00C85DC9">
            <w:pPr>
              <w:ind w:firstLine="0"/>
              <w:rPr>
                <w:sz w:val="20"/>
              </w:rPr>
            </w:pPr>
          </w:p>
        </w:tc>
        <w:tc>
          <w:tcPr>
            <w:tcW w:w="830" w:type="pct"/>
            <w:shd w:val="clear" w:color="auto" w:fill="auto"/>
          </w:tcPr>
          <w:p w14:paraId="444D5FE4" w14:textId="48B92290" w:rsidR="00763B75" w:rsidRPr="00786DB4" w:rsidRDefault="00763B75" w:rsidP="00C85DC9">
            <w:pPr>
              <w:ind w:firstLine="0"/>
              <w:rPr>
                <w:sz w:val="20"/>
              </w:rPr>
            </w:pPr>
            <w:r w:rsidRPr="00786DB4">
              <w:rPr>
                <w:sz w:val="20"/>
              </w:rPr>
              <w:t>personalAccountNumber</w:t>
            </w:r>
          </w:p>
        </w:tc>
        <w:tc>
          <w:tcPr>
            <w:tcW w:w="305" w:type="pct"/>
            <w:shd w:val="clear" w:color="auto" w:fill="auto"/>
          </w:tcPr>
          <w:p w14:paraId="6764789B" w14:textId="016FB9D8" w:rsidR="00763B75" w:rsidRPr="00786DB4" w:rsidRDefault="00763B75" w:rsidP="00C85DC9">
            <w:pPr>
              <w:ind w:firstLine="0"/>
              <w:jc w:val="center"/>
              <w:rPr>
                <w:sz w:val="20"/>
              </w:rPr>
            </w:pPr>
            <w:r w:rsidRPr="00786DB4">
              <w:rPr>
                <w:sz w:val="20"/>
              </w:rPr>
              <w:t>Н</w:t>
            </w:r>
          </w:p>
        </w:tc>
        <w:tc>
          <w:tcPr>
            <w:tcW w:w="529" w:type="pct"/>
            <w:shd w:val="clear" w:color="auto" w:fill="auto"/>
          </w:tcPr>
          <w:p w14:paraId="1473B6CA" w14:textId="36394A8B" w:rsidR="00763B75" w:rsidRPr="00786DB4" w:rsidRDefault="00763B75" w:rsidP="00C85DC9">
            <w:pPr>
              <w:ind w:firstLine="0"/>
              <w:jc w:val="center"/>
              <w:rPr>
                <w:sz w:val="20"/>
              </w:rPr>
            </w:pPr>
            <w:r w:rsidRPr="00786DB4">
              <w:rPr>
                <w:sz w:val="20"/>
              </w:rPr>
              <w:t>Т(1-30)</w:t>
            </w:r>
          </w:p>
        </w:tc>
        <w:tc>
          <w:tcPr>
            <w:tcW w:w="1358" w:type="pct"/>
            <w:shd w:val="clear" w:color="auto" w:fill="auto"/>
          </w:tcPr>
          <w:p w14:paraId="36382D1D" w14:textId="4EED7D61" w:rsidR="00763B75" w:rsidRPr="00786DB4" w:rsidRDefault="00763B75" w:rsidP="00C85DC9">
            <w:pPr>
              <w:ind w:firstLine="0"/>
              <w:rPr>
                <w:sz w:val="20"/>
              </w:rPr>
            </w:pPr>
            <w:r w:rsidRPr="00786DB4">
              <w:rPr>
                <w:sz w:val="20"/>
              </w:rPr>
              <w:t>Номер лицевого счёта</w:t>
            </w:r>
          </w:p>
        </w:tc>
        <w:tc>
          <w:tcPr>
            <w:tcW w:w="1373" w:type="pct"/>
            <w:gridSpan w:val="2"/>
            <w:shd w:val="clear" w:color="auto" w:fill="auto"/>
          </w:tcPr>
          <w:p w14:paraId="07EFD11A" w14:textId="77777777" w:rsidR="00763B75" w:rsidRPr="00786DB4" w:rsidRDefault="00763B75" w:rsidP="00C85DC9">
            <w:pPr>
              <w:ind w:firstLine="0"/>
              <w:rPr>
                <w:sz w:val="20"/>
              </w:rPr>
            </w:pPr>
            <w:r w:rsidRPr="00786DB4">
              <w:rPr>
                <w:sz w:val="20"/>
              </w:rPr>
              <w:t>Если тип счета "01 - Лицевой счет в ФК" или "02 - Лицевой счет в ФО", то контролируется обязательность заполнения.</w:t>
            </w:r>
          </w:p>
          <w:p w14:paraId="16358447" w14:textId="77777777" w:rsidR="00763B75" w:rsidRPr="00786DB4" w:rsidRDefault="00763B75" w:rsidP="00C85DC9">
            <w:pPr>
              <w:ind w:firstLine="0"/>
              <w:rPr>
                <w:sz w:val="20"/>
              </w:rPr>
            </w:pPr>
            <w:r w:rsidRPr="00786DB4">
              <w:rPr>
                <w:sz w:val="20"/>
              </w:rPr>
              <w:t>Организация-заказчик:</w:t>
            </w:r>
          </w:p>
          <w:p w14:paraId="1E204341" w14:textId="77777777" w:rsidR="00763B75" w:rsidRPr="00786DB4" w:rsidRDefault="00763B75" w:rsidP="00C85DC9">
            <w:pPr>
              <w:ind w:firstLine="0"/>
              <w:rPr>
                <w:sz w:val="20"/>
              </w:rPr>
            </w:pPr>
            <w:r w:rsidRPr="00786DB4">
              <w:rPr>
                <w:sz w:val="20"/>
              </w:rPr>
              <w:t>- Если в поле тип счета значение "03 - Расчетный счет в банке" или "04 - Счет эскроу", ТО проверяется, что поле не заполнено.</w:t>
            </w:r>
          </w:p>
          <w:p w14:paraId="3ECE54C0" w14:textId="77777777" w:rsidR="00763B75" w:rsidRPr="00786DB4" w:rsidRDefault="00763B75" w:rsidP="00C85DC9">
            <w:pPr>
              <w:ind w:firstLine="0"/>
              <w:rPr>
                <w:sz w:val="20"/>
              </w:rPr>
            </w:pPr>
            <w:r w:rsidRPr="00786DB4">
              <w:rPr>
                <w:sz w:val="20"/>
              </w:rPr>
              <w:t>- Если в поле тип счета значение "01 - Лицевой счет в ФК", ТО проверяется, что указано значение из справочника nsiOrganization (значение personalAccount c типом лицевого счета personalAccountType = "FK") для организации, идентифицируемой по полю "Код по СПЗ" (customerInfo/regNum) или "Код по Сводному Реестру" (customerInfo/consRegistryNum).</w:t>
            </w:r>
          </w:p>
          <w:p w14:paraId="0C961641" w14:textId="77777777" w:rsidR="00763B75" w:rsidRPr="00786DB4" w:rsidRDefault="00763B75" w:rsidP="00C85DC9">
            <w:pPr>
              <w:ind w:firstLine="0"/>
              <w:rPr>
                <w:sz w:val="20"/>
              </w:rPr>
            </w:pPr>
            <w:r w:rsidRPr="00786DB4">
              <w:rPr>
                <w:sz w:val="20"/>
              </w:rPr>
              <w:t>- Если в поле тип счета значение "02 - Лицевой счет в ФО", ТО проверяется, что указано значение из справочника nsiOrganization (значение personalAccount c типом лицевого счета personalAccountType = "FO") для организации, идентифицируемой по полю "Код по СПЗ" (customerInfo/regNum) или "Код по Сводному Реестру" (customerInfo/consRegistryNum).</w:t>
            </w:r>
          </w:p>
          <w:p w14:paraId="74E0808B" w14:textId="77777777" w:rsidR="00763B75" w:rsidRPr="00786DB4" w:rsidRDefault="00763B75" w:rsidP="00C85DC9">
            <w:pPr>
              <w:ind w:firstLine="0"/>
              <w:rPr>
                <w:sz w:val="20"/>
              </w:rPr>
            </w:pPr>
            <w:r w:rsidRPr="00786DB4">
              <w:rPr>
                <w:sz w:val="20"/>
              </w:rPr>
              <w:t>- Если в поле тип счета значение "05 - Счет для перечисления денежных средств", ТО проверяется, что указано значение из справочника nsiOrganization (значение personalAccount c типом лицевого счета personalAccountType "FK" или "FO") для организации, идентифицируемой по полю "Код по СПЗ" (customerInfo/regNum) или "Код по Сводному Реестру" (customerInfo/consRegistryNum).</w:t>
            </w:r>
          </w:p>
          <w:p w14:paraId="63B058E4" w14:textId="77777777" w:rsidR="00763B75" w:rsidRPr="00786DB4" w:rsidRDefault="00763B75" w:rsidP="00C85DC9">
            <w:pPr>
              <w:ind w:firstLine="0"/>
              <w:rPr>
                <w:sz w:val="20"/>
              </w:rPr>
            </w:pPr>
            <w:r w:rsidRPr="00786DB4">
              <w:rPr>
                <w:sz w:val="20"/>
              </w:rPr>
              <w:t>Организация-поставщик:</w:t>
            </w:r>
          </w:p>
          <w:p w14:paraId="7F4F2187" w14:textId="77777777" w:rsidR="00763B75" w:rsidRPr="00786DB4" w:rsidRDefault="00763B75" w:rsidP="00C85DC9">
            <w:pPr>
              <w:ind w:firstLine="0"/>
              <w:rPr>
                <w:sz w:val="20"/>
              </w:rPr>
            </w:pPr>
            <w:r w:rsidRPr="00786DB4">
              <w:rPr>
                <w:sz w:val="20"/>
              </w:rPr>
              <w:t>- Если в поле тип счета значение "03 - Расчетный счет в банке", ТО проверяется, что поле не заполнено.</w:t>
            </w:r>
          </w:p>
          <w:p w14:paraId="19C63E2B" w14:textId="77777777" w:rsidR="00763B75" w:rsidRPr="00786DB4" w:rsidRDefault="00763B75" w:rsidP="00C85DC9">
            <w:pPr>
              <w:ind w:firstLine="0"/>
              <w:rPr>
                <w:sz w:val="20"/>
              </w:rPr>
            </w:pPr>
            <w:r w:rsidRPr="00786DB4">
              <w:rPr>
                <w:sz w:val="20"/>
              </w:rPr>
              <w:t>- Если в поле тип счета значение "01 - Лицевой счет в ФК",</w:t>
            </w:r>
          </w:p>
          <w:p w14:paraId="654BB07D" w14:textId="77777777" w:rsidR="00763B75" w:rsidRPr="00786DB4" w:rsidRDefault="00763B75" w:rsidP="00C85DC9">
            <w:pPr>
              <w:ind w:firstLine="0"/>
              <w:rPr>
                <w:sz w:val="20"/>
              </w:rPr>
            </w:pPr>
            <w:r w:rsidRPr="00786DB4">
              <w:rPr>
                <w:sz w:val="20"/>
              </w:rPr>
              <w:t>ТО при приеме проверяется, что в справочнике КРЛС (nsiKRLS) для поставщика, идентифицируемого по ИНН и КПП (если есть), существует указанный номер лицевого счета.</w:t>
            </w:r>
          </w:p>
          <w:p w14:paraId="23BEA672" w14:textId="77777777" w:rsidR="00763B75" w:rsidRPr="00786DB4" w:rsidRDefault="00763B75" w:rsidP="00C85DC9">
            <w:pPr>
              <w:ind w:firstLine="0"/>
              <w:rPr>
                <w:sz w:val="20"/>
              </w:rPr>
            </w:pPr>
            <w:r w:rsidRPr="00786DB4">
              <w:rPr>
                <w:sz w:val="20"/>
              </w:rPr>
              <w:t>- Если в поле тип счета значение "02 - Лицевой счет в ФО",</w:t>
            </w:r>
          </w:p>
          <w:p w14:paraId="640420A1" w14:textId="77777777" w:rsidR="00763B75" w:rsidRPr="00786DB4" w:rsidRDefault="00763B75" w:rsidP="00C85DC9">
            <w:pPr>
              <w:ind w:firstLine="0"/>
              <w:rPr>
                <w:sz w:val="20"/>
              </w:rPr>
            </w:pPr>
            <w:r w:rsidRPr="00786DB4">
              <w:rPr>
                <w:sz w:val="20"/>
              </w:rPr>
              <w:t>ТО при приеме проверяется, что в справочнике СВР (nsiSVR) для поставщика, идентифицируемого по ИНН и КПП (если есть), существует указанный номер лицевого счета.</w:t>
            </w:r>
          </w:p>
          <w:p w14:paraId="0D64A9B1" w14:textId="77777777" w:rsidR="00763B75" w:rsidRPr="00786DB4" w:rsidRDefault="00763B75" w:rsidP="00C85DC9">
            <w:pPr>
              <w:ind w:firstLine="0"/>
              <w:rPr>
                <w:sz w:val="20"/>
              </w:rPr>
            </w:pPr>
            <w:r w:rsidRPr="00786DB4">
              <w:rPr>
                <w:sz w:val="20"/>
              </w:rPr>
              <w:t>Организация с видом  "Уплата неустоек (штрафов пеней)" проверяется, что указано значение из справочника nsiOrganization (значение personalAccount c типом лицевого счета personalAccountType "FK" или "FO") для организации, идентифицируемой по полю "Код по СПЗ" (regNum) или "Код по Сводному Реестру" (consRegistryNum).</w:t>
            </w:r>
          </w:p>
          <w:p w14:paraId="24278130" w14:textId="69CE9FAC" w:rsidR="00763B75" w:rsidRPr="00786DB4" w:rsidRDefault="00763B75" w:rsidP="00C85DC9">
            <w:pPr>
              <w:ind w:firstLine="0"/>
              <w:rPr>
                <w:sz w:val="20"/>
              </w:rPr>
            </w:pPr>
            <w:r w:rsidRPr="00786DB4">
              <w:rPr>
                <w:sz w:val="20"/>
              </w:rPr>
              <w:t>Для организации с видом "Уплата налогов" проверяется, что поле не заполнено</w:t>
            </w:r>
          </w:p>
        </w:tc>
      </w:tr>
      <w:tr w:rsidR="00763B75" w:rsidRPr="00786DB4" w14:paraId="50DB37A2" w14:textId="77777777" w:rsidTr="00851288">
        <w:trPr>
          <w:jc w:val="center"/>
        </w:trPr>
        <w:tc>
          <w:tcPr>
            <w:tcW w:w="605" w:type="pct"/>
            <w:gridSpan w:val="2"/>
            <w:shd w:val="clear" w:color="auto" w:fill="auto"/>
          </w:tcPr>
          <w:p w14:paraId="2B88574C" w14:textId="77777777" w:rsidR="00763B75" w:rsidRPr="00786DB4" w:rsidRDefault="00763B75" w:rsidP="00C85DC9">
            <w:pPr>
              <w:ind w:firstLine="0"/>
              <w:rPr>
                <w:sz w:val="20"/>
              </w:rPr>
            </w:pPr>
          </w:p>
        </w:tc>
        <w:tc>
          <w:tcPr>
            <w:tcW w:w="830" w:type="pct"/>
            <w:shd w:val="clear" w:color="auto" w:fill="auto"/>
          </w:tcPr>
          <w:p w14:paraId="2889C1E6" w14:textId="36D0886A" w:rsidR="00763B75" w:rsidRPr="00786DB4" w:rsidRDefault="00763B75" w:rsidP="00C85DC9">
            <w:pPr>
              <w:ind w:firstLine="0"/>
              <w:rPr>
                <w:sz w:val="20"/>
              </w:rPr>
            </w:pPr>
            <w:r w:rsidRPr="00786DB4">
              <w:rPr>
                <w:sz w:val="20"/>
              </w:rPr>
              <w:t>creditOrgName</w:t>
            </w:r>
          </w:p>
        </w:tc>
        <w:tc>
          <w:tcPr>
            <w:tcW w:w="305" w:type="pct"/>
            <w:shd w:val="clear" w:color="auto" w:fill="auto"/>
          </w:tcPr>
          <w:p w14:paraId="47E04C60" w14:textId="790E18CE" w:rsidR="00763B75" w:rsidRPr="00786DB4" w:rsidRDefault="00763B75" w:rsidP="00C85DC9">
            <w:pPr>
              <w:ind w:firstLine="0"/>
              <w:jc w:val="center"/>
              <w:rPr>
                <w:sz w:val="20"/>
              </w:rPr>
            </w:pPr>
            <w:r w:rsidRPr="00786DB4">
              <w:rPr>
                <w:sz w:val="20"/>
              </w:rPr>
              <w:t>Н</w:t>
            </w:r>
          </w:p>
        </w:tc>
        <w:tc>
          <w:tcPr>
            <w:tcW w:w="529" w:type="pct"/>
            <w:shd w:val="clear" w:color="auto" w:fill="auto"/>
          </w:tcPr>
          <w:p w14:paraId="02DEE515" w14:textId="32BD7F8C" w:rsidR="00763B75" w:rsidRPr="00786DB4" w:rsidRDefault="00763B75" w:rsidP="00C85DC9">
            <w:pPr>
              <w:ind w:firstLine="0"/>
              <w:jc w:val="center"/>
              <w:rPr>
                <w:sz w:val="20"/>
              </w:rPr>
            </w:pPr>
            <w:r w:rsidRPr="00786DB4">
              <w:rPr>
                <w:sz w:val="20"/>
              </w:rPr>
              <w:t>Т(1-</w:t>
            </w:r>
            <w:r w:rsidR="008D0339">
              <w:rPr>
                <w:sz w:val="20"/>
              </w:rPr>
              <w:t>160</w:t>
            </w:r>
            <w:r w:rsidRPr="00786DB4">
              <w:rPr>
                <w:sz w:val="20"/>
              </w:rPr>
              <w:t>)</w:t>
            </w:r>
          </w:p>
        </w:tc>
        <w:tc>
          <w:tcPr>
            <w:tcW w:w="1358" w:type="pct"/>
            <w:shd w:val="clear" w:color="auto" w:fill="auto"/>
          </w:tcPr>
          <w:p w14:paraId="3C0700D0" w14:textId="57D01897" w:rsidR="00763B75" w:rsidRPr="00786DB4" w:rsidRDefault="00763B75" w:rsidP="00C85DC9">
            <w:pPr>
              <w:ind w:firstLine="0"/>
              <w:rPr>
                <w:sz w:val="20"/>
              </w:rPr>
            </w:pPr>
            <w:r w:rsidRPr="00786DB4">
              <w:rPr>
                <w:sz w:val="20"/>
              </w:rPr>
              <w:t>Наименование банка, ТОФК</w:t>
            </w:r>
          </w:p>
        </w:tc>
        <w:tc>
          <w:tcPr>
            <w:tcW w:w="1373" w:type="pct"/>
            <w:gridSpan w:val="2"/>
            <w:shd w:val="clear" w:color="auto" w:fill="auto"/>
          </w:tcPr>
          <w:p w14:paraId="73B70F84" w14:textId="654C3A1C" w:rsidR="00763B75" w:rsidRPr="00786DB4" w:rsidRDefault="00763B75" w:rsidP="00C85DC9">
            <w:pPr>
              <w:ind w:firstLine="0"/>
              <w:rPr>
                <w:sz w:val="20"/>
              </w:rPr>
            </w:pPr>
            <w:r w:rsidRPr="00786DB4">
              <w:rPr>
                <w:sz w:val="20"/>
              </w:rPr>
              <w:t>Игнорируется при приеме, заполняется автоматически при передаче в соответствие с указанным значением в поле "БИК банка" (bik)</w:t>
            </w:r>
          </w:p>
        </w:tc>
      </w:tr>
      <w:tr w:rsidR="003839A4" w:rsidRPr="00786DB4" w14:paraId="5046494F" w14:textId="77777777" w:rsidTr="00851288">
        <w:trPr>
          <w:jc w:val="center"/>
        </w:trPr>
        <w:tc>
          <w:tcPr>
            <w:tcW w:w="605" w:type="pct"/>
            <w:gridSpan w:val="2"/>
            <w:shd w:val="clear" w:color="auto" w:fill="auto"/>
          </w:tcPr>
          <w:p w14:paraId="3F7E311D" w14:textId="77777777" w:rsidR="003839A4" w:rsidRPr="00786DB4" w:rsidRDefault="003839A4" w:rsidP="003839A4">
            <w:pPr>
              <w:ind w:firstLine="0"/>
              <w:rPr>
                <w:sz w:val="20"/>
              </w:rPr>
            </w:pPr>
          </w:p>
        </w:tc>
        <w:tc>
          <w:tcPr>
            <w:tcW w:w="830" w:type="pct"/>
            <w:shd w:val="clear" w:color="auto" w:fill="auto"/>
          </w:tcPr>
          <w:p w14:paraId="672F006C" w14:textId="274A9E9C" w:rsidR="003839A4" w:rsidRPr="00786DB4" w:rsidRDefault="003839A4" w:rsidP="003839A4">
            <w:pPr>
              <w:ind w:firstLine="0"/>
              <w:rPr>
                <w:sz w:val="20"/>
              </w:rPr>
            </w:pPr>
            <w:r w:rsidRPr="000A659B">
              <w:rPr>
                <w:sz w:val="20"/>
              </w:rPr>
              <w:t>detailsCreditOrgText</w:t>
            </w:r>
          </w:p>
        </w:tc>
        <w:tc>
          <w:tcPr>
            <w:tcW w:w="305" w:type="pct"/>
            <w:shd w:val="clear" w:color="auto" w:fill="auto"/>
          </w:tcPr>
          <w:p w14:paraId="113015BD" w14:textId="74B3A0CF" w:rsidR="003839A4" w:rsidRPr="00786DB4" w:rsidRDefault="003839A4" w:rsidP="003839A4">
            <w:pPr>
              <w:ind w:firstLine="0"/>
              <w:jc w:val="center"/>
              <w:rPr>
                <w:sz w:val="20"/>
              </w:rPr>
            </w:pPr>
            <w:r w:rsidRPr="00786DB4">
              <w:rPr>
                <w:sz w:val="20"/>
              </w:rPr>
              <w:t>Н</w:t>
            </w:r>
          </w:p>
        </w:tc>
        <w:tc>
          <w:tcPr>
            <w:tcW w:w="529" w:type="pct"/>
            <w:shd w:val="clear" w:color="auto" w:fill="auto"/>
          </w:tcPr>
          <w:p w14:paraId="7CBEB9B7" w14:textId="2A2D12BF" w:rsidR="003839A4" w:rsidRPr="00786DB4" w:rsidRDefault="003839A4" w:rsidP="003839A4">
            <w:pPr>
              <w:ind w:firstLine="0"/>
              <w:jc w:val="center"/>
              <w:rPr>
                <w:sz w:val="20"/>
              </w:rPr>
            </w:pPr>
            <w:r w:rsidRPr="00786DB4">
              <w:rPr>
                <w:sz w:val="20"/>
              </w:rPr>
              <w:t>Т(1-</w:t>
            </w:r>
            <w:r>
              <w:rPr>
                <w:sz w:val="20"/>
              </w:rPr>
              <w:t>2000</w:t>
            </w:r>
            <w:r w:rsidRPr="00786DB4">
              <w:rPr>
                <w:sz w:val="20"/>
              </w:rPr>
              <w:t>)</w:t>
            </w:r>
          </w:p>
        </w:tc>
        <w:tc>
          <w:tcPr>
            <w:tcW w:w="1358" w:type="pct"/>
            <w:shd w:val="clear" w:color="auto" w:fill="auto"/>
          </w:tcPr>
          <w:p w14:paraId="3BE79B51" w14:textId="1E34F272" w:rsidR="003839A4" w:rsidRPr="00786DB4" w:rsidRDefault="003839A4" w:rsidP="003839A4">
            <w:pPr>
              <w:ind w:firstLine="0"/>
              <w:rPr>
                <w:sz w:val="20"/>
              </w:rPr>
            </w:pPr>
            <w:r w:rsidRPr="000A659B">
              <w:rPr>
                <w:sz w:val="20"/>
              </w:rPr>
              <w:t>Реквизиты банка, ТОФК</w:t>
            </w:r>
          </w:p>
        </w:tc>
        <w:tc>
          <w:tcPr>
            <w:tcW w:w="1373" w:type="pct"/>
            <w:gridSpan w:val="2"/>
            <w:shd w:val="clear" w:color="auto" w:fill="auto"/>
          </w:tcPr>
          <w:p w14:paraId="42EA6BCA" w14:textId="77777777" w:rsidR="002C1852" w:rsidRPr="002C1852" w:rsidRDefault="002C1852" w:rsidP="002C1852">
            <w:pPr>
              <w:ind w:firstLine="0"/>
              <w:rPr>
                <w:sz w:val="20"/>
              </w:rPr>
            </w:pPr>
            <w:r w:rsidRPr="002C1852">
              <w:rPr>
                <w:sz w:val="20"/>
              </w:rPr>
              <w:t>Игнорируется при приеме, заполняется автоматически при передаче для документов:</w:t>
            </w:r>
          </w:p>
          <w:p w14:paraId="36360E7B" w14:textId="77777777" w:rsidR="002C1852" w:rsidRPr="002C1852" w:rsidRDefault="002C1852" w:rsidP="002C1852">
            <w:pPr>
              <w:ind w:firstLine="0"/>
              <w:rPr>
                <w:sz w:val="20"/>
              </w:rPr>
            </w:pPr>
            <w:r w:rsidRPr="002C1852">
              <w:rPr>
                <w:sz w:val="20"/>
              </w:rPr>
              <w:t>1) "Электронный контракт" (cpElectronicContract);</w:t>
            </w:r>
          </w:p>
          <w:p w14:paraId="52D66650" w14:textId="77777777" w:rsidR="002C1852" w:rsidRPr="002C1852" w:rsidRDefault="002C1852" w:rsidP="002C1852">
            <w:pPr>
              <w:ind w:firstLine="0"/>
              <w:rPr>
                <w:sz w:val="20"/>
              </w:rPr>
            </w:pPr>
            <w:r w:rsidRPr="002C1852">
              <w:rPr>
                <w:sz w:val="20"/>
              </w:rPr>
              <w:t>2) "Информация (проект информации) о заключенном контракте" (contract)</w:t>
            </w:r>
          </w:p>
          <w:p w14:paraId="061FFEE8" w14:textId="77777777" w:rsidR="002C1852" w:rsidRPr="002C1852" w:rsidRDefault="002C1852" w:rsidP="002C1852">
            <w:pPr>
              <w:ind w:firstLine="0"/>
              <w:rPr>
                <w:sz w:val="20"/>
              </w:rPr>
            </w:pPr>
          </w:p>
          <w:p w14:paraId="3F3E3364" w14:textId="3D2EB023" w:rsidR="003839A4" w:rsidRPr="00786DB4" w:rsidRDefault="002C1852" w:rsidP="002C1852">
            <w:pPr>
              <w:ind w:firstLine="0"/>
              <w:rPr>
                <w:sz w:val="20"/>
              </w:rPr>
            </w:pPr>
            <w:r w:rsidRPr="002C1852">
              <w:rPr>
                <w:sz w:val="20"/>
              </w:rPr>
              <w:t xml:space="preserve">Используется при формировании печатной формы  </w:t>
            </w:r>
          </w:p>
        </w:tc>
      </w:tr>
      <w:tr w:rsidR="00763B75" w:rsidRPr="00786DB4" w14:paraId="480F3900" w14:textId="77777777" w:rsidTr="00851288">
        <w:trPr>
          <w:jc w:val="center"/>
        </w:trPr>
        <w:tc>
          <w:tcPr>
            <w:tcW w:w="605" w:type="pct"/>
            <w:gridSpan w:val="2"/>
            <w:shd w:val="clear" w:color="auto" w:fill="auto"/>
          </w:tcPr>
          <w:p w14:paraId="21373E74" w14:textId="77777777" w:rsidR="00763B75" w:rsidRPr="00786DB4" w:rsidRDefault="00763B75" w:rsidP="00C85DC9">
            <w:pPr>
              <w:ind w:firstLine="0"/>
              <w:rPr>
                <w:sz w:val="20"/>
              </w:rPr>
            </w:pPr>
          </w:p>
        </w:tc>
        <w:tc>
          <w:tcPr>
            <w:tcW w:w="830" w:type="pct"/>
            <w:shd w:val="clear" w:color="auto" w:fill="auto"/>
          </w:tcPr>
          <w:p w14:paraId="5F63B577" w14:textId="385E3B89" w:rsidR="00763B75" w:rsidRPr="00786DB4" w:rsidRDefault="00763B75" w:rsidP="00C85DC9">
            <w:pPr>
              <w:ind w:firstLine="0"/>
              <w:rPr>
                <w:sz w:val="20"/>
              </w:rPr>
            </w:pPr>
            <w:r w:rsidRPr="00786DB4">
              <w:rPr>
                <w:sz w:val="20"/>
              </w:rPr>
              <w:t>bankAccountNumber</w:t>
            </w:r>
          </w:p>
        </w:tc>
        <w:tc>
          <w:tcPr>
            <w:tcW w:w="305" w:type="pct"/>
            <w:shd w:val="clear" w:color="auto" w:fill="auto"/>
          </w:tcPr>
          <w:p w14:paraId="0F358175" w14:textId="121EB7CF" w:rsidR="00763B75" w:rsidRPr="00786DB4" w:rsidRDefault="00763B75" w:rsidP="00C85DC9">
            <w:pPr>
              <w:ind w:firstLine="0"/>
              <w:jc w:val="center"/>
              <w:rPr>
                <w:sz w:val="20"/>
              </w:rPr>
            </w:pPr>
            <w:r w:rsidRPr="00786DB4">
              <w:rPr>
                <w:sz w:val="20"/>
              </w:rPr>
              <w:t>О</w:t>
            </w:r>
          </w:p>
        </w:tc>
        <w:tc>
          <w:tcPr>
            <w:tcW w:w="529" w:type="pct"/>
            <w:shd w:val="clear" w:color="auto" w:fill="auto"/>
          </w:tcPr>
          <w:p w14:paraId="12B41636" w14:textId="3F7E4D27" w:rsidR="00763B75" w:rsidRPr="00786DB4" w:rsidRDefault="00763B75" w:rsidP="00C85DC9">
            <w:pPr>
              <w:ind w:firstLine="0"/>
              <w:jc w:val="center"/>
              <w:rPr>
                <w:sz w:val="20"/>
              </w:rPr>
            </w:pPr>
            <w:r w:rsidRPr="00786DB4">
              <w:rPr>
                <w:sz w:val="20"/>
              </w:rPr>
              <w:t>Т</w:t>
            </w:r>
          </w:p>
        </w:tc>
        <w:tc>
          <w:tcPr>
            <w:tcW w:w="1358" w:type="pct"/>
            <w:shd w:val="clear" w:color="auto" w:fill="auto"/>
          </w:tcPr>
          <w:p w14:paraId="21C4CBA5" w14:textId="6B62998C" w:rsidR="00763B75" w:rsidRPr="00786DB4" w:rsidRDefault="00763B75" w:rsidP="00C85DC9">
            <w:pPr>
              <w:ind w:firstLine="0"/>
              <w:rPr>
                <w:sz w:val="20"/>
              </w:rPr>
            </w:pPr>
            <w:r w:rsidRPr="00786DB4">
              <w:rPr>
                <w:sz w:val="20"/>
              </w:rPr>
              <w:t>Номер банковского (казначейского) счета.</w:t>
            </w:r>
          </w:p>
        </w:tc>
        <w:tc>
          <w:tcPr>
            <w:tcW w:w="1373" w:type="pct"/>
            <w:gridSpan w:val="2"/>
            <w:shd w:val="clear" w:color="auto" w:fill="auto"/>
          </w:tcPr>
          <w:p w14:paraId="40A97B88" w14:textId="77777777" w:rsidR="00763B75" w:rsidRPr="00786DB4" w:rsidRDefault="00763B75" w:rsidP="00C85DC9">
            <w:pPr>
              <w:ind w:firstLine="0"/>
              <w:rPr>
                <w:sz w:val="20"/>
              </w:rPr>
            </w:pPr>
            <w:r w:rsidRPr="00786DB4">
              <w:rPr>
                <w:sz w:val="20"/>
              </w:rPr>
              <w:t>Шаблон: \</w:t>
            </w:r>
            <w:r w:rsidRPr="00786DB4">
              <w:rPr>
                <w:sz w:val="20"/>
                <w:lang w:val="en-US"/>
              </w:rPr>
              <w:t>d</w:t>
            </w:r>
            <w:r w:rsidRPr="00786DB4">
              <w:rPr>
                <w:sz w:val="20"/>
              </w:rPr>
              <w:t>{20}</w:t>
            </w:r>
          </w:p>
          <w:p w14:paraId="40F4EAFF" w14:textId="77777777" w:rsidR="00763B75" w:rsidRPr="00786DB4" w:rsidRDefault="00763B75" w:rsidP="00C85DC9">
            <w:pPr>
              <w:ind w:firstLine="0"/>
              <w:rPr>
                <w:sz w:val="20"/>
              </w:rPr>
            </w:pPr>
            <w:r w:rsidRPr="00786DB4">
              <w:rPr>
                <w:sz w:val="20"/>
              </w:rPr>
              <w:t>Если в поле «Тип лицевого счёта» (accountType) указано значение "01 - Лицевой счет в ФК", "02 - Лицевой счет в ФО", "06 - Счет для уплаты налогов" или ("05 - Счет для перечисления денежных средств" и заполнено поле "Номер лицевого счёта" (personalAccountNumber)),</w:t>
            </w:r>
          </w:p>
          <w:p w14:paraId="15C52AFF" w14:textId="0EE80345" w:rsidR="00763B75" w:rsidRPr="00786DB4" w:rsidRDefault="00763B75" w:rsidP="00C85DC9">
            <w:pPr>
              <w:ind w:firstLine="0"/>
              <w:rPr>
                <w:sz w:val="20"/>
              </w:rPr>
            </w:pPr>
            <w:r w:rsidRPr="00786DB4">
              <w:rPr>
                <w:sz w:val="20"/>
              </w:rPr>
              <w:t>ТО при приеме проверяется, что значение поля присутствует в справочнике КРКС (nsiKRKS)</w:t>
            </w:r>
          </w:p>
        </w:tc>
      </w:tr>
      <w:tr w:rsidR="00763B75" w:rsidRPr="00786DB4" w14:paraId="04688354" w14:textId="77777777" w:rsidTr="00851288">
        <w:trPr>
          <w:jc w:val="center"/>
        </w:trPr>
        <w:tc>
          <w:tcPr>
            <w:tcW w:w="605" w:type="pct"/>
            <w:gridSpan w:val="2"/>
            <w:shd w:val="clear" w:color="auto" w:fill="auto"/>
          </w:tcPr>
          <w:p w14:paraId="7B409BEB" w14:textId="77777777" w:rsidR="00763B75" w:rsidRPr="00786DB4" w:rsidRDefault="00763B75" w:rsidP="00C85DC9">
            <w:pPr>
              <w:ind w:firstLine="0"/>
              <w:rPr>
                <w:sz w:val="20"/>
              </w:rPr>
            </w:pPr>
          </w:p>
        </w:tc>
        <w:tc>
          <w:tcPr>
            <w:tcW w:w="830" w:type="pct"/>
            <w:shd w:val="clear" w:color="auto" w:fill="auto"/>
          </w:tcPr>
          <w:p w14:paraId="78AA92DC" w14:textId="75D21E3E" w:rsidR="00763B75" w:rsidRPr="00786DB4" w:rsidRDefault="00763B75" w:rsidP="00C85DC9">
            <w:pPr>
              <w:ind w:firstLine="0"/>
              <w:rPr>
                <w:sz w:val="20"/>
              </w:rPr>
            </w:pPr>
            <w:r w:rsidRPr="00786DB4">
              <w:rPr>
                <w:sz w:val="20"/>
                <w:lang w:val="en-US"/>
              </w:rPr>
              <w:t>bik</w:t>
            </w:r>
          </w:p>
        </w:tc>
        <w:tc>
          <w:tcPr>
            <w:tcW w:w="305" w:type="pct"/>
            <w:shd w:val="clear" w:color="auto" w:fill="auto"/>
          </w:tcPr>
          <w:p w14:paraId="42D0F1F1" w14:textId="18DF28DC" w:rsidR="00763B75" w:rsidRPr="00786DB4" w:rsidRDefault="00763B75" w:rsidP="00C85DC9">
            <w:pPr>
              <w:ind w:firstLine="0"/>
              <w:jc w:val="center"/>
              <w:rPr>
                <w:sz w:val="20"/>
              </w:rPr>
            </w:pPr>
            <w:r w:rsidRPr="00786DB4">
              <w:rPr>
                <w:sz w:val="20"/>
              </w:rPr>
              <w:t>О</w:t>
            </w:r>
          </w:p>
        </w:tc>
        <w:tc>
          <w:tcPr>
            <w:tcW w:w="529" w:type="pct"/>
            <w:shd w:val="clear" w:color="auto" w:fill="auto"/>
          </w:tcPr>
          <w:p w14:paraId="64DE734E" w14:textId="442F4EF9" w:rsidR="00763B75" w:rsidRPr="00786DB4" w:rsidRDefault="00763B75" w:rsidP="00C85DC9">
            <w:pPr>
              <w:ind w:firstLine="0"/>
              <w:jc w:val="center"/>
              <w:rPr>
                <w:sz w:val="20"/>
              </w:rPr>
            </w:pPr>
            <w:r w:rsidRPr="00786DB4">
              <w:rPr>
                <w:sz w:val="20"/>
              </w:rPr>
              <w:t>Т</w:t>
            </w:r>
          </w:p>
        </w:tc>
        <w:tc>
          <w:tcPr>
            <w:tcW w:w="1358" w:type="pct"/>
            <w:shd w:val="clear" w:color="auto" w:fill="auto"/>
          </w:tcPr>
          <w:p w14:paraId="44FA5F7C" w14:textId="65F57222" w:rsidR="00763B75" w:rsidRPr="00786DB4" w:rsidRDefault="00763B75" w:rsidP="00C85DC9">
            <w:pPr>
              <w:ind w:firstLine="0"/>
              <w:rPr>
                <w:sz w:val="20"/>
              </w:rPr>
            </w:pPr>
            <w:r w:rsidRPr="00786DB4">
              <w:rPr>
                <w:sz w:val="20"/>
              </w:rPr>
              <w:t>БИК банка, ТОФК</w:t>
            </w:r>
          </w:p>
        </w:tc>
        <w:tc>
          <w:tcPr>
            <w:tcW w:w="1373" w:type="pct"/>
            <w:gridSpan w:val="2"/>
            <w:shd w:val="clear" w:color="auto" w:fill="auto"/>
          </w:tcPr>
          <w:p w14:paraId="14286DBA" w14:textId="77777777" w:rsidR="00763B75" w:rsidRPr="00786DB4" w:rsidRDefault="00763B75" w:rsidP="00C85DC9">
            <w:pPr>
              <w:ind w:firstLine="0"/>
              <w:rPr>
                <w:sz w:val="20"/>
              </w:rPr>
            </w:pPr>
            <w:r w:rsidRPr="00786DB4">
              <w:rPr>
                <w:sz w:val="20"/>
              </w:rPr>
              <w:t>Шаблон: \</w:t>
            </w:r>
            <w:r w:rsidRPr="00786DB4">
              <w:rPr>
                <w:sz w:val="20"/>
                <w:lang w:val="en-US"/>
              </w:rPr>
              <w:t>d</w:t>
            </w:r>
            <w:r w:rsidRPr="00786DB4">
              <w:rPr>
                <w:sz w:val="20"/>
              </w:rPr>
              <w:t>{9}</w:t>
            </w:r>
          </w:p>
          <w:p w14:paraId="7F80E6C2" w14:textId="77777777" w:rsidR="00763B75" w:rsidRPr="00786DB4" w:rsidRDefault="00763B75" w:rsidP="00C85DC9">
            <w:pPr>
              <w:ind w:firstLine="0"/>
              <w:rPr>
                <w:sz w:val="20"/>
              </w:rPr>
            </w:pPr>
            <w:r w:rsidRPr="00786DB4">
              <w:rPr>
                <w:sz w:val="20"/>
              </w:rPr>
              <w:t>Если в поле «Тип лицевого счёта» (accountType) указано значение "01 - Лицевой счет в ФК", "02 - Лицевой счет в ФО", "06 - Счет для уплаты налогов" или ("05 - Счет для перечисления денежных средств" и заполнено поле "Номер лицевого счёта" (personalAccountNumber)),</w:t>
            </w:r>
          </w:p>
          <w:p w14:paraId="0F21A015" w14:textId="77777777" w:rsidR="00763B75" w:rsidRPr="00786DB4" w:rsidRDefault="00763B75" w:rsidP="00C85DC9">
            <w:pPr>
              <w:ind w:firstLine="0"/>
              <w:rPr>
                <w:sz w:val="20"/>
              </w:rPr>
            </w:pPr>
            <w:r w:rsidRPr="00786DB4">
              <w:rPr>
                <w:sz w:val="20"/>
              </w:rPr>
              <w:t>ТО при приеме проверяется, что значение соответствует БИК, указанному в справочнике КРКС (nsiKRKS) записи, которая найдена по значению поля "Номер банковского (казначейского) счета" (bankAccountNumber).</w:t>
            </w:r>
          </w:p>
          <w:p w14:paraId="542E0451" w14:textId="180705FF" w:rsidR="00763B75" w:rsidRPr="00786DB4" w:rsidRDefault="00763B75" w:rsidP="00C85DC9">
            <w:pPr>
              <w:ind w:firstLine="0"/>
              <w:rPr>
                <w:sz w:val="20"/>
              </w:rPr>
            </w:pPr>
            <w:r w:rsidRPr="00786DB4">
              <w:rPr>
                <w:sz w:val="20"/>
              </w:rPr>
              <w:t>Если в поле "Тип лицевого счёта" (accountType) указано значение "03 - Расчетный счет в банке", "04 - Счет эскроу" или ("05 - Счет для перечисления денежных средств" и не заполнено поле "Номер лицевого счёта" (personalAccountNumber)), то приеме проверяется, что значение поля присутсвует в справочнике БИК в актуальном состоянии</w:t>
            </w:r>
          </w:p>
        </w:tc>
      </w:tr>
      <w:tr w:rsidR="008F1C56" w:rsidRPr="00786DB4" w14:paraId="4E41B1D9" w14:textId="77777777" w:rsidTr="00851288">
        <w:trPr>
          <w:jc w:val="center"/>
        </w:trPr>
        <w:tc>
          <w:tcPr>
            <w:tcW w:w="605" w:type="pct"/>
            <w:gridSpan w:val="2"/>
            <w:shd w:val="clear" w:color="auto" w:fill="auto"/>
          </w:tcPr>
          <w:p w14:paraId="190654C7" w14:textId="77777777" w:rsidR="008F1C56" w:rsidRPr="00786DB4" w:rsidRDefault="008F1C56" w:rsidP="00C85DC9">
            <w:pPr>
              <w:ind w:firstLine="0"/>
              <w:rPr>
                <w:sz w:val="20"/>
              </w:rPr>
            </w:pPr>
          </w:p>
        </w:tc>
        <w:tc>
          <w:tcPr>
            <w:tcW w:w="830" w:type="pct"/>
            <w:shd w:val="clear" w:color="auto" w:fill="auto"/>
          </w:tcPr>
          <w:p w14:paraId="22EF13D0" w14:textId="31A1084C" w:rsidR="008F1C56" w:rsidRPr="00786DB4" w:rsidRDefault="008F1C56" w:rsidP="00C85DC9">
            <w:pPr>
              <w:ind w:firstLine="0"/>
              <w:rPr>
                <w:sz w:val="20"/>
                <w:lang w:val="en-US"/>
              </w:rPr>
            </w:pPr>
            <w:r w:rsidRPr="00786DB4">
              <w:rPr>
                <w:sz w:val="20"/>
                <w:lang w:val="en-US"/>
              </w:rPr>
              <w:t>corrAccountNumber</w:t>
            </w:r>
          </w:p>
        </w:tc>
        <w:tc>
          <w:tcPr>
            <w:tcW w:w="305" w:type="pct"/>
            <w:shd w:val="clear" w:color="auto" w:fill="auto"/>
          </w:tcPr>
          <w:p w14:paraId="48D7CAE9" w14:textId="6C891F3D" w:rsidR="008F1C56" w:rsidRPr="00786DB4" w:rsidRDefault="008F1C56" w:rsidP="00C85DC9">
            <w:pPr>
              <w:ind w:firstLine="0"/>
              <w:jc w:val="center"/>
              <w:rPr>
                <w:sz w:val="20"/>
              </w:rPr>
            </w:pPr>
            <w:r w:rsidRPr="00786DB4">
              <w:rPr>
                <w:sz w:val="20"/>
              </w:rPr>
              <w:t>Н</w:t>
            </w:r>
          </w:p>
        </w:tc>
        <w:tc>
          <w:tcPr>
            <w:tcW w:w="529" w:type="pct"/>
            <w:shd w:val="clear" w:color="auto" w:fill="auto"/>
          </w:tcPr>
          <w:p w14:paraId="199016E7" w14:textId="440AC75F" w:rsidR="008F1C56" w:rsidRPr="00786DB4" w:rsidRDefault="008F1C56" w:rsidP="00C85DC9">
            <w:pPr>
              <w:ind w:firstLine="0"/>
              <w:jc w:val="center"/>
              <w:rPr>
                <w:sz w:val="20"/>
              </w:rPr>
            </w:pPr>
            <w:r w:rsidRPr="00786DB4">
              <w:rPr>
                <w:sz w:val="20"/>
              </w:rPr>
              <w:t>Т(1-20)</w:t>
            </w:r>
          </w:p>
        </w:tc>
        <w:tc>
          <w:tcPr>
            <w:tcW w:w="1358" w:type="pct"/>
            <w:shd w:val="clear" w:color="auto" w:fill="auto"/>
          </w:tcPr>
          <w:p w14:paraId="47CB4F9E" w14:textId="66863FBF" w:rsidR="008F1C56" w:rsidRPr="00786DB4" w:rsidRDefault="008F1C56" w:rsidP="00C85DC9">
            <w:pPr>
              <w:ind w:firstLine="0"/>
              <w:rPr>
                <w:sz w:val="20"/>
              </w:rPr>
            </w:pPr>
            <w:r w:rsidRPr="00786DB4">
              <w:rPr>
                <w:sz w:val="20"/>
              </w:rPr>
              <w:t>Корреспондентский счет банка, единый казначейский счет</w:t>
            </w:r>
          </w:p>
        </w:tc>
        <w:tc>
          <w:tcPr>
            <w:tcW w:w="1373" w:type="pct"/>
            <w:gridSpan w:val="2"/>
            <w:shd w:val="clear" w:color="auto" w:fill="auto"/>
          </w:tcPr>
          <w:p w14:paraId="5DBA46F9" w14:textId="4748648B" w:rsidR="008F1C56" w:rsidRPr="00786DB4" w:rsidRDefault="008F1C56" w:rsidP="00C85DC9">
            <w:pPr>
              <w:ind w:firstLine="0"/>
              <w:rPr>
                <w:sz w:val="20"/>
              </w:rPr>
            </w:pPr>
            <w:r w:rsidRPr="00786DB4">
              <w:rPr>
                <w:sz w:val="20"/>
              </w:rPr>
              <w:t>При приеме проверяется, что указанное значение соответствует значению из справочника БИК. Поиск в справочнике производится по указанному в поле "БИК банка" (bik) значению</w:t>
            </w:r>
          </w:p>
        </w:tc>
      </w:tr>
      <w:tr w:rsidR="008F1C56" w:rsidRPr="00786DB4" w14:paraId="5132766B" w14:textId="77777777" w:rsidTr="00851288">
        <w:trPr>
          <w:jc w:val="center"/>
        </w:trPr>
        <w:tc>
          <w:tcPr>
            <w:tcW w:w="605" w:type="pct"/>
            <w:gridSpan w:val="2"/>
            <w:shd w:val="clear" w:color="auto" w:fill="auto"/>
          </w:tcPr>
          <w:p w14:paraId="4950A12E" w14:textId="77777777" w:rsidR="008F1C56" w:rsidRPr="00786DB4" w:rsidRDefault="008F1C56" w:rsidP="00C85DC9">
            <w:pPr>
              <w:ind w:firstLine="0"/>
              <w:rPr>
                <w:sz w:val="20"/>
              </w:rPr>
            </w:pPr>
          </w:p>
        </w:tc>
        <w:tc>
          <w:tcPr>
            <w:tcW w:w="830" w:type="pct"/>
            <w:shd w:val="clear" w:color="auto" w:fill="auto"/>
          </w:tcPr>
          <w:p w14:paraId="35444943" w14:textId="013DD51B" w:rsidR="008F1C56" w:rsidRPr="00786DB4" w:rsidRDefault="008F1C56" w:rsidP="00C85DC9">
            <w:pPr>
              <w:ind w:firstLine="0"/>
              <w:rPr>
                <w:sz w:val="20"/>
              </w:rPr>
            </w:pPr>
            <w:r w:rsidRPr="00786DB4">
              <w:rPr>
                <w:sz w:val="20"/>
                <w:lang w:val="en-US"/>
              </w:rPr>
              <w:t>counterpartyName</w:t>
            </w:r>
          </w:p>
        </w:tc>
        <w:tc>
          <w:tcPr>
            <w:tcW w:w="305" w:type="pct"/>
            <w:shd w:val="clear" w:color="auto" w:fill="auto"/>
          </w:tcPr>
          <w:p w14:paraId="17BB6A3B" w14:textId="4EB66D81" w:rsidR="008F1C56" w:rsidRPr="00786DB4" w:rsidRDefault="008F1C56" w:rsidP="00C85DC9">
            <w:pPr>
              <w:ind w:firstLine="0"/>
              <w:jc w:val="center"/>
              <w:rPr>
                <w:sz w:val="20"/>
              </w:rPr>
            </w:pPr>
            <w:r w:rsidRPr="00786DB4">
              <w:rPr>
                <w:sz w:val="20"/>
              </w:rPr>
              <w:t>Н</w:t>
            </w:r>
          </w:p>
        </w:tc>
        <w:tc>
          <w:tcPr>
            <w:tcW w:w="529" w:type="pct"/>
            <w:shd w:val="clear" w:color="auto" w:fill="auto"/>
          </w:tcPr>
          <w:p w14:paraId="0BE71993" w14:textId="2DFEDE5B" w:rsidR="008F1C56" w:rsidRPr="00786DB4" w:rsidRDefault="008F1C56" w:rsidP="00C85DC9">
            <w:pPr>
              <w:ind w:firstLine="0"/>
              <w:jc w:val="center"/>
              <w:rPr>
                <w:sz w:val="20"/>
              </w:rPr>
            </w:pPr>
            <w:r w:rsidRPr="00786DB4">
              <w:rPr>
                <w:sz w:val="20"/>
              </w:rPr>
              <w:t>Т(1-</w:t>
            </w:r>
            <w:r w:rsidR="002F3148">
              <w:rPr>
                <w:sz w:val="20"/>
                <w:lang w:val="en-US"/>
              </w:rPr>
              <w:t>2000</w:t>
            </w:r>
            <w:r w:rsidRPr="00786DB4">
              <w:rPr>
                <w:sz w:val="20"/>
              </w:rPr>
              <w:t>)</w:t>
            </w:r>
          </w:p>
        </w:tc>
        <w:tc>
          <w:tcPr>
            <w:tcW w:w="1358" w:type="pct"/>
            <w:shd w:val="clear" w:color="auto" w:fill="auto"/>
          </w:tcPr>
          <w:p w14:paraId="3BCCE276" w14:textId="389BD07B" w:rsidR="008F1C56" w:rsidRPr="00786DB4" w:rsidRDefault="008F1C56" w:rsidP="00C85DC9">
            <w:pPr>
              <w:ind w:firstLine="0"/>
              <w:rPr>
                <w:sz w:val="20"/>
              </w:rPr>
            </w:pPr>
            <w:r w:rsidRPr="00786DB4">
              <w:rPr>
                <w:sz w:val="20"/>
              </w:rPr>
              <w:t>Наименование контрагента для платежного поручения</w:t>
            </w:r>
          </w:p>
        </w:tc>
        <w:tc>
          <w:tcPr>
            <w:tcW w:w="1373" w:type="pct"/>
            <w:gridSpan w:val="2"/>
            <w:shd w:val="clear" w:color="auto" w:fill="auto"/>
          </w:tcPr>
          <w:p w14:paraId="71B77710" w14:textId="77777777" w:rsidR="002C1852" w:rsidRPr="002C1852" w:rsidRDefault="002C1852" w:rsidP="002C1852">
            <w:pPr>
              <w:ind w:firstLine="0"/>
              <w:rPr>
                <w:sz w:val="20"/>
              </w:rPr>
            </w:pPr>
            <w:r w:rsidRPr="002C1852">
              <w:rPr>
                <w:sz w:val="20"/>
              </w:rPr>
              <w:t>При приеме документа "Электронный контракт" (cpElectronicContract) и "Информация о заключенном контракте" (contract):</w:t>
            </w:r>
          </w:p>
          <w:p w14:paraId="265F8A04" w14:textId="77777777" w:rsidR="002C1852" w:rsidRPr="002C1852" w:rsidRDefault="002C1852" w:rsidP="002C1852">
            <w:pPr>
              <w:ind w:firstLine="0"/>
              <w:rPr>
                <w:sz w:val="20"/>
              </w:rPr>
            </w:pPr>
          </w:p>
          <w:p w14:paraId="3A3E6FD4" w14:textId="77777777" w:rsidR="002C1852" w:rsidRPr="002C1852" w:rsidRDefault="002C1852" w:rsidP="002C1852">
            <w:pPr>
              <w:ind w:firstLine="0"/>
              <w:rPr>
                <w:sz w:val="20"/>
              </w:rPr>
            </w:pPr>
            <w:r w:rsidRPr="002C1852">
              <w:rPr>
                <w:sz w:val="20"/>
              </w:rPr>
              <w:t>игнорируется для организации-заказчика со следующими типами счетов:</w:t>
            </w:r>
          </w:p>
          <w:p w14:paraId="0854F096" w14:textId="77777777" w:rsidR="002C1852" w:rsidRPr="002C1852" w:rsidRDefault="002C1852" w:rsidP="002C1852">
            <w:pPr>
              <w:ind w:firstLine="0"/>
              <w:rPr>
                <w:sz w:val="20"/>
              </w:rPr>
            </w:pPr>
            <w:r w:rsidRPr="002C1852">
              <w:rPr>
                <w:sz w:val="20"/>
              </w:rPr>
              <w:t xml:space="preserve">01 - Лицевой счет в ФК; </w:t>
            </w:r>
          </w:p>
          <w:p w14:paraId="3D9E526E" w14:textId="77777777" w:rsidR="002C1852" w:rsidRPr="002C1852" w:rsidRDefault="002C1852" w:rsidP="002C1852">
            <w:pPr>
              <w:ind w:firstLine="0"/>
              <w:rPr>
                <w:sz w:val="20"/>
              </w:rPr>
            </w:pPr>
            <w:r w:rsidRPr="002C1852">
              <w:rPr>
                <w:sz w:val="20"/>
              </w:rPr>
              <w:t>02 - Лицевой счет в ФО;</w:t>
            </w:r>
          </w:p>
          <w:p w14:paraId="7DCD18AE" w14:textId="77777777" w:rsidR="002C1852" w:rsidRPr="002C1852" w:rsidRDefault="002C1852" w:rsidP="002C1852">
            <w:pPr>
              <w:ind w:firstLine="0"/>
              <w:rPr>
                <w:sz w:val="20"/>
              </w:rPr>
            </w:pPr>
            <w:r w:rsidRPr="002C1852">
              <w:rPr>
                <w:sz w:val="20"/>
              </w:rPr>
              <w:t>03 - Расчетный счет в банке.</w:t>
            </w:r>
          </w:p>
          <w:p w14:paraId="4038B96E" w14:textId="77777777" w:rsidR="002C1852" w:rsidRPr="002C1852" w:rsidRDefault="002C1852" w:rsidP="002C1852">
            <w:pPr>
              <w:ind w:firstLine="0"/>
              <w:rPr>
                <w:sz w:val="20"/>
              </w:rPr>
            </w:pPr>
          </w:p>
          <w:p w14:paraId="5B2E924B" w14:textId="77777777" w:rsidR="002C1852" w:rsidRPr="002C1852" w:rsidRDefault="002C1852" w:rsidP="002C1852">
            <w:pPr>
              <w:ind w:firstLine="0"/>
              <w:rPr>
                <w:sz w:val="20"/>
              </w:rPr>
            </w:pPr>
            <w:r w:rsidRPr="002C1852">
              <w:rPr>
                <w:sz w:val="20"/>
              </w:rPr>
              <w:t>В других случаях контролируется обязательность заполнения.</w:t>
            </w:r>
          </w:p>
          <w:p w14:paraId="24AF1F37" w14:textId="77777777" w:rsidR="002C1852" w:rsidRPr="002C1852" w:rsidRDefault="002C1852" w:rsidP="002C1852">
            <w:pPr>
              <w:ind w:firstLine="0"/>
              <w:rPr>
                <w:sz w:val="20"/>
              </w:rPr>
            </w:pPr>
          </w:p>
          <w:p w14:paraId="6D4D3DE5" w14:textId="77777777" w:rsidR="002C1852" w:rsidRPr="002C1852" w:rsidRDefault="002C1852" w:rsidP="002C1852">
            <w:pPr>
              <w:ind w:firstLine="0"/>
              <w:rPr>
                <w:sz w:val="20"/>
              </w:rPr>
            </w:pPr>
            <w:r w:rsidRPr="002C1852">
              <w:rPr>
                <w:sz w:val="20"/>
              </w:rPr>
              <w:t xml:space="preserve">Игнорируется при приеме-передаче, начиная с версии 14.0 при приеме документов: </w:t>
            </w:r>
          </w:p>
          <w:p w14:paraId="474C6DE1" w14:textId="77777777" w:rsidR="002C1852" w:rsidRPr="002C1852" w:rsidRDefault="002C1852" w:rsidP="002C1852">
            <w:pPr>
              <w:ind w:firstLine="0"/>
              <w:rPr>
                <w:sz w:val="20"/>
              </w:rPr>
            </w:pPr>
            <w:r w:rsidRPr="002C1852">
              <w:rPr>
                <w:sz w:val="20"/>
              </w:rPr>
              <w:t>1) Электронный контракт (cpElectronicContract);</w:t>
            </w:r>
          </w:p>
          <w:p w14:paraId="3E189C56" w14:textId="53303641" w:rsidR="000A659B" w:rsidRPr="00786DB4" w:rsidRDefault="002C1852" w:rsidP="00C85DC9">
            <w:pPr>
              <w:ind w:firstLine="0"/>
              <w:rPr>
                <w:sz w:val="20"/>
              </w:rPr>
            </w:pPr>
            <w:r w:rsidRPr="002C1852">
              <w:rPr>
                <w:sz w:val="20"/>
              </w:rPr>
              <w:t>2) Информация (проект информации) о заключенном контракте (contract)</w:t>
            </w:r>
          </w:p>
        </w:tc>
      </w:tr>
      <w:tr w:rsidR="000A659B" w:rsidRPr="00786DB4" w14:paraId="6848CF73" w14:textId="77777777" w:rsidTr="00851288">
        <w:trPr>
          <w:jc w:val="center"/>
        </w:trPr>
        <w:tc>
          <w:tcPr>
            <w:tcW w:w="605" w:type="pct"/>
            <w:gridSpan w:val="2"/>
            <w:shd w:val="clear" w:color="auto" w:fill="auto"/>
          </w:tcPr>
          <w:p w14:paraId="7A2072E3" w14:textId="77777777" w:rsidR="000A659B" w:rsidRPr="00786DB4" w:rsidRDefault="000A659B" w:rsidP="000A659B">
            <w:pPr>
              <w:ind w:firstLine="0"/>
              <w:rPr>
                <w:sz w:val="20"/>
              </w:rPr>
            </w:pPr>
          </w:p>
        </w:tc>
        <w:tc>
          <w:tcPr>
            <w:tcW w:w="830" w:type="pct"/>
            <w:shd w:val="clear" w:color="auto" w:fill="auto"/>
          </w:tcPr>
          <w:p w14:paraId="49E45E08" w14:textId="183D9D2A" w:rsidR="000A659B" w:rsidRPr="00786DB4" w:rsidRDefault="000A659B" w:rsidP="000A659B">
            <w:pPr>
              <w:ind w:firstLine="0"/>
              <w:rPr>
                <w:sz w:val="20"/>
              </w:rPr>
            </w:pPr>
            <w:r w:rsidRPr="000A659B">
              <w:rPr>
                <w:sz w:val="20"/>
              </w:rPr>
              <w:t>counterparty160Name</w:t>
            </w:r>
          </w:p>
        </w:tc>
        <w:tc>
          <w:tcPr>
            <w:tcW w:w="305" w:type="pct"/>
            <w:shd w:val="clear" w:color="auto" w:fill="auto"/>
          </w:tcPr>
          <w:p w14:paraId="58F84494" w14:textId="0EC30783" w:rsidR="000A659B" w:rsidRPr="00786DB4" w:rsidRDefault="000A659B" w:rsidP="000A659B">
            <w:pPr>
              <w:ind w:firstLine="0"/>
              <w:jc w:val="center"/>
              <w:rPr>
                <w:sz w:val="20"/>
              </w:rPr>
            </w:pPr>
            <w:r>
              <w:rPr>
                <w:sz w:val="20"/>
              </w:rPr>
              <w:t>Н</w:t>
            </w:r>
          </w:p>
        </w:tc>
        <w:tc>
          <w:tcPr>
            <w:tcW w:w="529" w:type="pct"/>
            <w:shd w:val="clear" w:color="auto" w:fill="auto"/>
          </w:tcPr>
          <w:p w14:paraId="476BBC47" w14:textId="6B03E95B" w:rsidR="000A659B" w:rsidRPr="00786DB4" w:rsidRDefault="000A659B" w:rsidP="000A659B">
            <w:pPr>
              <w:ind w:firstLine="0"/>
              <w:jc w:val="center"/>
              <w:rPr>
                <w:sz w:val="20"/>
                <w:lang w:val="en-US"/>
              </w:rPr>
            </w:pPr>
            <w:r>
              <w:rPr>
                <w:sz w:val="20"/>
              </w:rPr>
              <w:t>Т(1-160)</w:t>
            </w:r>
          </w:p>
        </w:tc>
        <w:tc>
          <w:tcPr>
            <w:tcW w:w="1358" w:type="pct"/>
            <w:shd w:val="clear" w:color="auto" w:fill="auto"/>
          </w:tcPr>
          <w:p w14:paraId="0B22D9D2" w14:textId="101C2DD1" w:rsidR="000A659B" w:rsidRPr="00786DB4" w:rsidRDefault="000A659B" w:rsidP="000A659B">
            <w:pPr>
              <w:ind w:firstLine="0"/>
              <w:rPr>
                <w:sz w:val="20"/>
              </w:rPr>
            </w:pPr>
            <w:r w:rsidRPr="000A659B">
              <w:rPr>
                <w:sz w:val="20"/>
              </w:rPr>
              <w:t>Наименование контрагента для платежного поручения с размерностью 160 символов</w:t>
            </w:r>
          </w:p>
        </w:tc>
        <w:tc>
          <w:tcPr>
            <w:tcW w:w="1373" w:type="pct"/>
            <w:gridSpan w:val="2"/>
            <w:shd w:val="clear" w:color="auto" w:fill="auto"/>
          </w:tcPr>
          <w:p w14:paraId="0DCE99CD" w14:textId="77777777" w:rsidR="002C1852" w:rsidRPr="002C1852" w:rsidRDefault="002C1852" w:rsidP="002C1852">
            <w:pPr>
              <w:ind w:firstLine="0"/>
              <w:rPr>
                <w:sz w:val="20"/>
              </w:rPr>
            </w:pPr>
            <w:r w:rsidRPr="002C1852">
              <w:rPr>
                <w:sz w:val="20"/>
              </w:rPr>
              <w:t>При приеме документа "Электронный контракт" (cpElectronicContract) и "Информация о заключенном контракте" (contract2015):</w:t>
            </w:r>
          </w:p>
          <w:p w14:paraId="49EEF45C" w14:textId="77777777" w:rsidR="002C1852" w:rsidRPr="002C1852" w:rsidRDefault="002C1852" w:rsidP="002C1852">
            <w:pPr>
              <w:ind w:firstLine="0"/>
              <w:rPr>
                <w:sz w:val="20"/>
              </w:rPr>
            </w:pPr>
            <w:r w:rsidRPr="002C1852">
              <w:rPr>
                <w:sz w:val="20"/>
              </w:rPr>
              <w:t>игнорируется для организации-заказчика со следующими типами счетов:</w:t>
            </w:r>
          </w:p>
          <w:p w14:paraId="6F2151AC" w14:textId="77777777" w:rsidR="002C1852" w:rsidRPr="002C1852" w:rsidRDefault="002C1852" w:rsidP="002C1852">
            <w:pPr>
              <w:ind w:firstLine="0"/>
              <w:rPr>
                <w:sz w:val="20"/>
              </w:rPr>
            </w:pPr>
            <w:r w:rsidRPr="002C1852">
              <w:rPr>
                <w:sz w:val="20"/>
              </w:rPr>
              <w:t xml:space="preserve">01 - Лицевой счет в ФК; </w:t>
            </w:r>
          </w:p>
          <w:p w14:paraId="6C473508" w14:textId="77777777" w:rsidR="002C1852" w:rsidRPr="002C1852" w:rsidRDefault="002C1852" w:rsidP="002C1852">
            <w:pPr>
              <w:ind w:firstLine="0"/>
              <w:rPr>
                <w:sz w:val="20"/>
              </w:rPr>
            </w:pPr>
            <w:r w:rsidRPr="002C1852">
              <w:rPr>
                <w:sz w:val="20"/>
              </w:rPr>
              <w:t>02 - Лицевой счет в ФО;</w:t>
            </w:r>
          </w:p>
          <w:p w14:paraId="02CA765C" w14:textId="77777777" w:rsidR="002C1852" w:rsidRPr="002C1852" w:rsidRDefault="002C1852" w:rsidP="002C1852">
            <w:pPr>
              <w:ind w:firstLine="0"/>
              <w:rPr>
                <w:sz w:val="20"/>
              </w:rPr>
            </w:pPr>
            <w:r w:rsidRPr="002C1852">
              <w:rPr>
                <w:sz w:val="20"/>
              </w:rPr>
              <w:t>03 - Расчетный счет в банке.</w:t>
            </w:r>
          </w:p>
          <w:p w14:paraId="2C2B640A" w14:textId="77777777" w:rsidR="002C1852" w:rsidRPr="002C1852" w:rsidRDefault="002C1852" w:rsidP="002C1852">
            <w:pPr>
              <w:ind w:firstLine="0"/>
              <w:rPr>
                <w:sz w:val="20"/>
              </w:rPr>
            </w:pPr>
          </w:p>
          <w:p w14:paraId="17A9AB74" w14:textId="77777777" w:rsidR="002C1852" w:rsidRPr="002C1852" w:rsidRDefault="002C1852" w:rsidP="002C1852">
            <w:pPr>
              <w:ind w:firstLine="0"/>
              <w:rPr>
                <w:sz w:val="20"/>
              </w:rPr>
            </w:pPr>
            <w:r w:rsidRPr="002C1852">
              <w:rPr>
                <w:sz w:val="20"/>
              </w:rPr>
              <w:t xml:space="preserve">В других случаях контролируется обязательность заполнения </w:t>
            </w:r>
          </w:p>
          <w:p w14:paraId="6323471F" w14:textId="77777777" w:rsidR="002C1852" w:rsidRPr="002C1852" w:rsidRDefault="002C1852" w:rsidP="002C1852">
            <w:pPr>
              <w:ind w:firstLine="0"/>
              <w:rPr>
                <w:sz w:val="20"/>
              </w:rPr>
            </w:pPr>
            <w:r w:rsidRPr="002C1852">
              <w:rPr>
                <w:sz w:val="20"/>
              </w:rPr>
              <w:t>Принимается и сохраняется, начиная с версии 14.0.</w:t>
            </w:r>
          </w:p>
          <w:p w14:paraId="5B6C6320" w14:textId="77777777" w:rsidR="002C1852" w:rsidRPr="002C1852" w:rsidRDefault="002C1852" w:rsidP="002C1852">
            <w:pPr>
              <w:ind w:firstLine="0"/>
              <w:rPr>
                <w:sz w:val="20"/>
              </w:rPr>
            </w:pPr>
          </w:p>
          <w:p w14:paraId="6823ADEC" w14:textId="77777777" w:rsidR="002C1852" w:rsidRPr="002C1852" w:rsidRDefault="002C1852" w:rsidP="002C1852">
            <w:pPr>
              <w:ind w:firstLine="0"/>
              <w:rPr>
                <w:sz w:val="20"/>
              </w:rPr>
            </w:pPr>
            <w:r w:rsidRPr="002C1852">
              <w:rPr>
                <w:sz w:val="20"/>
              </w:rPr>
              <w:t>Поле не используется при приеме документов:</w:t>
            </w:r>
          </w:p>
          <w:p w14:paraId="3BD414C5" w14:textId="77777777" w:rsidR="002C1852" w:rsidRPr="002C1852" w:rsidRDefault="002C1852" w:rsidP="002C1852">
            <w:pPr>
              <w:ind w:firstLine="0"/>
              <w:rPr>
                <w:sz w:val="20"/>
              </w:rPr>
            </w:pPr>
            <w:r w:rsidRPr="002C1852">
              <w:rPr>
                <w:sz w:val="20"/>
              </w:rPr>
              <w:t>1) "Протокол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 с информацией об участниках" (epProtocolEF2020FinalPart);</w:t>
            </w:r>
          </w:p>
          <w:p w14:paraId="522DA1D5" w14:textId="77777777" w:rsidR="002C1852" w:rsidRPr="002C1852" w:rsidRDefault="002C1852" w:rsidP="002C1852">
            <w:pPr>
              <w:ind w:firstLine="0"/>
              <w:rPr>
                <w:sz w:val="20"/>
              </w:rPr>
            </w:pPr>
            <w:r w:rsidRPr="002C1852">
              <w:rPr>
                <w:sz w:val="20"/>
              </w:rPr>
              <w:t xml:space="preserve">2) "Протокол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 (epProtocolEOK2020FinalPart); </w:t>
            </w:r>
          </w:p>
          <w:p w14:paraId="3BA6412B" w14:textId="77777777" w:rsidR="002C1852" w:rsidRPr="002C1852" w:rsidRDefault="002C1852" w:rsidP="002C1852">
            <w:pPr>
              <w:ind w:firstLine="0"/>
              <w:rPr>
                <w:sz w:val="20"/>
              </w:rPr>
            </w:pPr>
            <w:r w:rsidRPr="002C1852">
              <w:rPr>
                <w:sz w:val="20"/>
              </w:rPr>
              <w:t>3) "Протокол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(epProtocolEZK2020FinalPart);</w:t>
            </w:r>
          </w:p>
          <w:p w14:paraId="741EF1D3" w14:textId="77777777" w:rsidR="002C1852" w:rsidRPr="002C1852" w:rsidRDefault="002C1852" w:rsidP="002C1852">
            <w:pPr>
              <w:ind w:firstLine="0"/>
              <w:rPr>
                <w:sz w:val="20"/>
              </w:rPr>
            </w:pPr>
            <w:r w:rsidRPr="002C1852">
              <w:rPr>
                <w:sz w:val="20"/>
              </w:rPr>
              <w:t>4) "Протокол подведения итогов определения поставщика ЭЗТ (закупка товаров согласно ч.12 ст. 93 № 44-ФЗ) с информацией об участниках" (epProtocolEZT2020FinalPart);</w:t>
            </w:r>
          </w:p>
          <w:p w14:paraId="6230185F" w14:textId="77777777" w:rsidR="002C1852" w:rsidRPr="002C1852" w:rsidRDefault="002C1852" w:rsidP="002C1852">
            <w:pPr>
              <w:ind w:firstLine="0"/>
              <w:rPr>
                <w:sz w:val="20"/>
              </w:rPr>
            </w:pPr>
            <w:r w:rsidRPr="002C1852">
              <w:rPr>
                <w:sz w:val="20"/>
              </w:rPr>
              <w:t>5) "Протокол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 (epClosedProtocolEZakA2020Final);</w:t>
            </w:r>
          </w:p>
          <w:p w14:paraId="530B0197" w14:textId="28597EFF" w:rsidR="000A659B" w:rsidRPr="00786DB4" w:rsidRDefault="002C1852" w:rsidP="000A659B">
            <w:pPr>
              <w:ind w:firstLine="0"/>
              <w:rPr>
                <w:sz w:val="20"/>
              </w:rPr>
            </w:pPr>
            <w:r w:rsidRPr="002C1852">
              <w:rPr>
                <w:sz w:val="20"/>
              </w:rPr>
              <w:t>6) "Протокол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 (epClosedProtocolEZakK2020Final)</w:t>
            </w:r>
          </w:p>
        </w:tc>
      </w:tr>
      <w:tr w:rsidR="008F1C56" w:rsidRPr="00786DB4" w14:paraId="4F9D3E14" w14:textId="77777777" w:rsidTr="00851288">
        <w:trPr>
          <w:jc w:val="center"/>
        </w:trPr>
        <w:tc>
          <w:tcPr>
            <w:tcW w:w="605" w:type="pct"/>
            <w:gridSpan w:val="2"/>
            <w:shd w:val="clear" w:color="auto" w:fill="auto"/>
          </w:tcPr>
          <w:p w14:paraId="13212015" w14:textId="77777777" w:rsidR="008F1C56" w:rsidRPr="00786DB4" w:rsidRDefault="008F1C56" w:rsidP="00C85DC9">
            <w:pPr>
              <w:ind w:firstLine="0"/>
              <w:rPr>
                <w:sz w:val="20"/>
              </w:rPr>
            </w:pPr>
          </w:p>
        </w:tc>
        <w:tc>
          <w:tcPr>
            <w:tcW w:w="830" w:type="pct"/>
            <w:shd w:val="clear" w:color="auto" w:fill="auto"/>
          </w:tcPr>
          <w:p w14:paraId="78D87EA5" w14:textId="61E12287" w:rsidR="008F1C56" w:rsidRPr="00786DB4" w:rsidRDefault="00E572A3" w:rsidP="00C85DC9">
            <w:pPr>
              <w:ind w:firstLine="0"/>
              <w:rPr>
                <w:sz w:val="20"/>
              </w:rPr>
            </w:pPr>
            <w:r w:rsidRPr="00786DB4">
              <w:rPr>
                <w:sz w:val="20"/>
              </w:rPr>
              <w:t>OKTMOInfo</w:t>
            </w:r>
          </w:p>
        </w:tc>
        <w:tc>
          <w:tcPr>
            <w:tcW w:w="305" w:type="pct"/>
            <w:shd w:val="clear" w:color="auto" w:fill="auto"/>
          </w:tcPr>
          <w:p w14:paraId="247F88EA" w14:textId="14F68BE2" w:rsidR="008F1C56" w:rsidRPr="00786DB4" w:rsidRDefault="00E572A3" w:rsidP="00C85DC9">
            <w:pPr>
              <w:ind w:firstLine="0"/>
              <w:jc w:val="center"/>
              <w:rPr>
                <w:sz w:val="20"/>
              </w:rPr>
            </w:pPr>
            <w:r w:rsidRPr="00786DB4">
              <w:rPr>
                <w:sz w:val="20"/>
              </w:rPr>
              <w:t>Н</w:t>
            </w:r>
          </w:p>
        </w:tc>
        <w:tc>
          <w:tcPr>
            <w:tcW w:w="529" w:type="pct"/>
            <w:shd w:val="clear" w:color="auto" w:fill="auto"/>
          </w:tcPr>
          <w:p w14:paraId="4BB42DFB" w14:textId="516113B9" w:rsidR="008F1C56" w:rsidRPr="00786DB4" w:rsidRDefault="00E572A3" w:rsidP="00C85DC9">
            <w:pPr>
              <w:ind w:firstLine="0"/>
              <w:jc w:val="center"/>
              <w:rPr>
                <w:sz w:val="20"/>
              </w:rPr>
            </w:pPr>
            <w:r w:rsidRPr="00786DB4">
              <w:rPr>
                <w:sz w:val="20"/>
                <w:lang w:val="en-US"/>
              </w:rPr>
              <w:t>S</w:t>
            </w:r>
          </w:p>
        </w:tc>
        <w:tc>
          <w:tcPr>
            <w:tcW w:w="1358" w:type="pct"/>
            <w:shd w:val="clear" w:color="auto" w:fill="auto"/>
          </w:tcPr>
          <w:p w14:paraId="5A54E022" w14:textId="738C7C6F" w:rsidR="008F1C56" w:rsidRPr="00786DB4" w:rsidRDefault="008F1C56" w:rsidP="00C85DC9">
            <w:pPr>
              <w:ind w:firstLine="0"/>
              <w:rPr>
                <w:sz w:val="20"/>
              </w:rPr>
            </w:pPr>
            <w:r w:rsidRPr="00786DB4">
              <w:rPr>
                <w:sz w:val="20"/>
              </w:rPr>
              <w:t>Информация об ОКТМО</w:t>
            </w:r>
          </w:p>
        </w:tc>
        <w:tc>
          <w:tcPr>
            <w:tcW w:w="1373" w:type="pct"/>
            <w:gridSpan w:val="2"/>
            <w:shd w:val="clear" w:color="auto" w:fill="auto"/>
          </w:tcPr>
          <w:p w14:paraId="16A33B81" w14:textId="77777777" w:rsidR="009B5C0D" w:rsidRPr="009B5C0D" w:rsidRDefault="009B5C0D" w:rsidP="009B5C0D">
            <w:pPr>
              <w:ind w:firstLine="0"/>
              <w:rPr>
                <w:sz w:val="20"/>
              </w:rPr>
            </w:pPr>
            <w:r w:rsidRPr="009B5C0D">
              <w:rPr>
                <w:sz w:val="20"/>
              </w:rPr>
              <w:t>При приеме документов "Электронный контракт" (cpElectronicContract) и "Информация о заключенном контракте" (contract):</w:t>
            </w:r>
          </w:p>
          <w:p w14:paraId="0F2E72C6" w14:textId="77777777" w:rsidR="009B5C0D" w:rsidRPr="009B5C0D" w:rsidRDefault="009B5C0D" w:rsidP="009B5C0D">
            <w:pPr>
              <w:ind w:firstLine="0"/>
              <w:rPr>
                <w:sz w:val="20"/>
              </w:rPr>
            </w:pPr>
            <w:r w:rsidRPr="009B5C0D">
              <w:rPr>
                <w:sz w:val="20"/>
              </w:rPr>
              <w:t>игнорируется для организации-заказчика</w:t>
            </w:r>
          </w:p>
          <w:p w14:paraId="03F5BE2C" w14:textId="77777777" w:rsidR="009B5C0D" w:rsidRPr="009B5C0D" w:rsidRDefault="009B5C0D" w:rsidP="009B5C0D">
            <w:pPr>
              <w:ind w:firstLine="0"/>
              <w:rPr>
                <w:sz w:val="20"/>
              </w:rPr>
            </w:pPr>
          </w:p>
          <w:p w14:paraId="05274C0D" w14:textId="24E2D7FE" w:rsidR="008F1C56" w:rsidRPr="00786DB4" w:rsidRDefault="009B5C0D" w:rsidP="00C85DC9">
            <w:pPr>
              <w:ind w:firstLine="0"/>
              <w:rPr>
                <w:sz w:val="20"/>
              </w:rPr>
            </w:pPr>
            <w:r w:rsidRPr="009B5C0D">
              <w:rPr>
                <w:sz w:val="20"/>
              </w:rPr>
              <w:t>В других случаях блок принимается, если заполнен</w:t>
            </w:r>
          </w:p>
        </w:tc>
      </w:tr>
      <w:tr w:rsidR="008F1C56" w:rsidRPr="00786DB4" w14:paraId="0D6631F9" w14:textId="77777777" w:rsidTr="00851288">
        <w:trPr>
          <w:jc w:val="center"/>
        </w:trPr>
        <w:tc>
          <w:tcPr>
            <w:tcW w:w="605" w:type="pct"/>
            <w:gridSpan w:val="2"/>
            <w:shd w:val="clear" w:color="auto" w:fill="auto"/>
          </w:tcPr>
          <w:p w14:paraId="5E635750" w14:textId="77777777" w:rsidR="008F1C56" w:rsidRPr="00786DB4" w:rsidRDefault="008F1C56" w:rsidP="00C85DC9">
            <w:pPr>
              <w:ind w:firstLine="0"/>
              <w:rPr>
                <w:sz w:val="20"/>
              </w:rPr>
            </w:pPr>
          </w:p>
        </w:tc>
        <w:tc>
          <w:tcPr>
            <w:tcW w:w="830" w:type="pct"/>
            <w:shd w:val="clear" w:color="auto" w:fill="auto"/>
          </w:tcPr>
          <w:p w14:paraId="24196DEF" w14:textId="08240FB7" w:rsidR="008F1C56" w:rsidRPr="00786DB4" w:rsidRDefault="00E572A3" w:rsidP="00C85DC9">
            <w:pPr>
              <w:ind w:firstLine="0"/>
              <w:rPr>
                <w:sz w:val="20"/>
              </w:rPr>
            </w:pPr>
            <w:r w:rsidRPr="00786DB4">
              <w:rPr>
                <w:sz w:val="20"/>
              </w:rPr>
              <w:t>KBK</w:t>
            </w:r>
          </w:p>
        </w:tc>
        <w:tc>
          <w:tcPr>
            <w:tcW w:w="305" w:type="pct"/>
            <w:shd w:val="clear" w:color="auto" w:fill="auto"/>
          </w:tcPr>
          <w:p w14:paraId="7E9B2371" w14:textId="77777777" w:rsidR="008F1C56" w:rsidRPr="00786DB4" w:rsidRDefault="008F1C56" w:rsidP="00C85DC9">
            <w:pPr>
              <w:ind w:firstLine="0"/>
              <w:jc w:val="center"/>
              <w:rPr>
                <w:sz w:val="20"/>
              </w:rPr>
            </w:pPr>
          </w:p>
        </w:tc>
        <w:tc>
          <w:tcPr>
            <w:tcW w:w="529" w:type="pct"/>
            <w:shd w:val="clear" w:color="auto" w:fill="auto"/>
          </w:tcPr>
          <w:p w14:paraId="20AB9A0B" w14:textId="77777777" w:rsidR="008F1C56" w:rsidRPr="00786DB4" w:rsidRDefault="008F1C56" w:rsidP="00C85DC9">
            <w:pPr>
              <w:ind w:firstLine="0"/>
              <w:jc w:val="center"/>
              <w:rPr>
                <w:sz w:val="20"/>
              </w:rPr>
            </w:pPr>
          </w:p>
        </w:tc>
        <w:tc>
          <w:tcPr>
            <w:tcW w:w="1358" w:type="pct"/>
            <w:shd w:val="clear" w:color="auto" w:fill="auto"/>
          </w:tcPr>
          <w:p w14:paraId="7241525D" w14:textId="19035446" w:rsidR="008F1C56" w:rsidRPr="00786DB4" w:rsidRDefault="00E572A3" w:rsidP="00C85DC9">
            <w:pPr>
              <w:ind w:firstLine="0"/>
              <w:rPr>
                <w:sz w:val="20"/>
              </w:rPr>
            </w:pPr>
            <w:r w:rsidRPr="00786DB4">
              <w:rPr>
                <w:sz w:val="20"/>
              </w:rPr>
              <w:t>КБК</w:t>
            </w:r>
          </w:p>
        </w:tc>
        <w:tc>
          <w:tcPr>
            <w:tcW w:w="1373" w:type="pct"/>
            <w:gridSpan w:val="2"/>
            <w:shd w:val="clear" w:color="auto" w:fill="auto"/>
          </w:tcPr>
          <w:p w14:paraId="2425D722" w14:textId="08F30A5F" w:rsidR="00E572A3" w:rsidRPr="00786DB4" w:rsidRDefault="00E572A3" w:rsidP="00C85DC9">
            <w:pPr>
              <w:ind w:firstLine="0"/>
              <w:rPr>
                <w:sz w:val="20"/>
              </w:rPr>
            </w:pPr>
            <w:r w:rsidRPr="00786DB4">
              <w:rPr>
                <w:sz w:val="20"/>
              </w:rPr>
              <w:t>Паттерн: \d{20}|0</w:t>
            </w:r>
          </w:p>
          <w:p w14:paraId="1FB0F385" w14:textId="77777777" w:rsidR="009B5C0D" w:rsidRPr="009B5C0D" w:rsidRDefault="009B5C0D" w:rsidP="009B5C0D">
            <w:pPr>
              <w:ind w:firstLine="0"/>
              <w:rPr>
                <w:sz w:val="20"/>
              </w:rPr>
            </w:pPr>
            <w:r w:rsidRPr="009B5C0D">
              <w:rPr>
                <w:sz w:val="20"/>
              </w:rPr>
              <w:t>При приеме документа "Электронный контракт" (cpElectronicContract) и "Информация о заключенном контракте" (contract):</w:t>
            </w:r>
          </w:p>
          <w:p w14:paraId="627B026A" w14:textId="77777777" w:rsidR="009B5C0D" w:rsidRPr="009B5C0D" w:rsidRDefault="009B5C0D" w:rsidP="009B5C0D">
            <w:pPr>
              <w:ind w:firstLine="0"/>
              <w:rPr>
                <w:sz w:val="20"/>
              </w:rPr>
            </w:pPr>
            <w:r w:rsidRPr="009B5C0D">
              <w:rPr>
                <w:sz w:val="20"/>
              </w:rPr>
              <w:t>игнорируется для организации-заказчика</w:t>
            </w:r>
          </w:p>
          <w:p w14:paraId="24189931" w14:textId="77777777" w:rsidR="009B5C0D" w:rsidRPr="009B5C0D" w:rsidRDefault="009B5C0D" w:rsidP="009B5C0D">
            <w:pPr>
              <w:ind w:firstLine="0"/>
              <w:rPr>
                <w:sz w:val="20"/>
              </w:rPr>
            </w:pPr>
          </w:p>
          <w:p w14:paraId="4F01A6BB" w14:textId="0CF4C5AE" w:rsidR="008F1C56" w:rsidRPr="00786DB4" w:rsidRDefault="009B5C0D" w:rsidP="00C85DC9">
            <w:pPr>
              <w:ind w:firstLine="0"/>
              <w:rPr>
                <w:sz w:val="20"/>
              </w:rPr>
            </w:pPr>
            <w:r w:rsidRPr="009B5C0D">
              <w:rPr>
                <w:sz w:val="20"/>
              </w:rPr>
              <w:t>В других случаях блок принимается, если заполнен</w:t>
            </w:r>
          </w:p>
        </w:tc>
      </w:tr>
      <w:tr w:rsidR="00E572A3" w:rsidRPr="00786DB4" w14:paraId="1482080D" w14:textId="77777777" w:rsidTr="00851288">
        <w:trPr>
          <w:jc w:val="center"/>
        </w:trPr>
        <w:tc>
          <w:tcPr>
            <w:tcW w:w="5000" w:type="pct"/>
            <w:gridSpan w:val="8"/>
            <w:shd w:val="clear" w:color="auto" w:fill="auto"/>
            <w:hideMark/>
          </w:tcPr>
          <w:p w14:paraId="791E2518" w14:textId="048912F7" w:rsidR="00E572A3" w:rsidRPr="00786DB4" w:rsidRDefault="00E572A3" w:rsidP="00C85DC9">
            <w:pPr>
              <w:ind w:firstLine="0"/>
              <w:jc w:val="center"/>
              <w:rPr>
                <w:b/>
                <w:sz w:val="20"/>
              </w:rPr>
            </w:pPr>
            <w:r w:rsidRPr="00786DB4">
              <w:rPr>
                <w:b/>
                <w:sz w:val="20"/>
              </w:rPr>
              <w:t>Информация об ОКТМО</w:t>
            </w:r>
          </w:p>
        </w:tc>
      </w:tr>
      <w:tr w:rsidR="00E572A3" w:rsidRPr="00786DB4" w14:paraId="0D4C6F26" w14:textId="77777777" w:rsidTr="00851288">
        <w:trPr>
          <w:jc w:val="center"/>
        </w:trPr>
        <w:tc>
          <w:tcPr>
            <w:tcW w:w="605" w:type="pct"/>
            <w:gridSpan w:val="2"/>
            <w:shd w:val="clear" w:color="auto" w:fill="auto"/>
          </w:tcPr>
          <w:p w14:paraId="5B7B97CA" w14:textId="66A9A3EB" w:rsidR="00E572A3" w:rsidRPr="00786DB4" w:rsidRDefault="00E572A3" w:rsidP="00C85DC9">
            <w:pPr>
              <w:ind w:firstLine="0"/>
              <w:rPr>
                <w:b/>
                <w:sz w:val="20"/>
              </w:rPr>
            </w:pPr>
            <w:r w:rsidRPr="00786DB4">
              <w:rPr>
                <w:b/>
                <w:sz w:val="20"/>
              </w:rPr>
              <w:t>OKTMOInfo</w:t>
            </w:r>
          </w:p>
        </w:tc>
        <w:tc>
          <w:tcPr>
            <w:tcW w:w="830" w:type="pct"/>
            <w:shd w:val="clear" w:color="auto" w:fill="auto"/>
          </w:tcPr>
          <w:p w14:paraId="2F7AFBA6" w14:textId="77777777" w:rsidR="00E572A3" w:rsidRPr="00786DB4" w:rsidRDefault="00E572A3" w:rsidP="00C85DC9">
            <w:pPr>
              <w:ind w:firstLine="0"/>
              <w:rPr>
                <w:sz w:val="20"/>
              </w:rPr>
            </w:pPr>
          </w:p>
        </w:tc>
        <w:tc>
          <w:tcPr>
            <w:tcW w:w="305" w:type="pct"/>
            <w:shd w:val="clear" w:color="auto" w:fill="auto"/>
          </w:tcPr>
          <w:p w14:paraId="1C14CBED" w14:textId="77777777" w:rsidR="00E572A3" w:rsidRPr="00786DB4" w:rsidRDefault="00E572A3" w:rsidP="00C85DC9">
            <w:pPr>
              <w:ind w:firstLine="0"/>
              <w:jc w:val="center"/>
              <w:rPr>
                <w:sz w:val="20"/>
                <w:lang w:val="en-US"/>
              </w:rPr>
            </w:pPr>
          </w:p>
        </w:tc>
        <w:tc>
          <w:tcPr>
            <w:tcW w:w="529" w:type="pct"/>
            <w:shd w:val="clear" w:color="auto" w:fill="auto"/>
          </w:tcPr>
          <w:p w14:paraId="64DFF48C" w14:textId="77777777" w:rsidR="00E572A3" w:rsidRPr="00786DB4" w:rsidRDefault="00E572A3" w:rsidP="00C85DC9">
            <w:pPr>
              <w:ind w:firstLine="0"/>
              <w:jc w:val="center"/>
              <w:rPr>
                <w:sz w:val="20"/>
              </w:rPr>
            </w:pPr>
          </w:p>
        </w:tc>
        <w:tc>
          <w:tcPr>
            <w:tcW w:w="1358" w:type="pct"/>
            <w:shd w:val="clear" w:color="auto" w:fill="auto"/>
          </w:tcPr>
          <w:p w14:paraId="7EB59A90" w14:textId="77777777" w:rsidR="00E572A3" w:rsidRPr="00786DB4" w:rsidRDefault="00E572A3" w:rsidP="00C85DC9">
            <w:pPr>
              <w:ind w:firstLine="0"/>
              <w:rPr>
                <w:sz w:val="20"/>
              </w:rPr>
            </w:pPr>
          </w:p>
        </w:tc>
        <w:tc>
          <w:tcPr>
            <w:tcW w:w="1373" w:type="pct"/>
            <w:gridSpan w:val="2"/>
            <w:shd w:val="clear" w:color="auto" w:fill="auto"/>
          </w:tcPr>
          <w:p w14:paraId="17F7823F" w14:textId="77777777" w:rsidR="00E572A3" w:rsidRPr="00786DB4" w:rsidRDefault="00E572A3" w:rsidP="00C85DC9">
            <w:pPr>
              <w:ind w:firstLine="0"/>
              <w:rPr>
                <w:sz w:val="20"/>
              </w:rPr>
            </w:pPr>
          </w:p>
        </w:tc>
      </w:tr>
      <w:tr w:rsidR="00E572A3" w:rsidRPr="00786DB4" w14:paraId="4925F93E" w14:textId="77777777" w:rsidTr="00851288">
        <w:trPr>
          <w:jc w:val="center"/>
        </w:trPr>
        <w:tc>
          <w:tcPr>
            <w:tcW w:w="605" w:type="pct"/>
            <w:gridSpan w:val="2"/>
            <w:vMerge w:val="restart"/>
            <w:shd w:val="clear" w:color="auto" w:fill="auto"/>
          </w:tcPr>
          <w:p w14:paraId="6B254DAD" w14:textId="39E9D1B4" w:rsidR="00E572A3" w:rsidRPr="00786DB4" w:rsidRDefault="00E572A3" w:rsidP="00C85DC9">
            <w:pPr>
              <w:ind w:firstLine="0"/>
              <w:rPr>
                <w:sz w:val="20"/>
              </w:rPr>
            </w:pPr>
            <w:r w:rsidRPr="00786DB4">
              <w:rPr>
                <w:sz w:val="20"/>
              </w:rPr>
              <w:t>Допустимо указание только одного элемента</w:t>
            </w:r>
          </w:p>
        </w:tc>
        <w:tc>
          <w:tcPr>
            <w:tcW w:w="830" w:type="pct"/>
            <w:shd w:val="clear" w:color="auto" w:fill="auto"/>
          </w:tcPr>
          <w:p w14:paraId="1121C6A8" w14:textId="1EEFCA96" w:rsidR="00E572A3" w:rsidRPr="00786DB4" w:rsidRDefault="00E572A3" w:rsidP="00C85DC9">
            <w:pPr>
              <w:ind w:firstLine="0"/>
              <w:rPr>
                <w:sz w:val="20"/>
              </w:rPr>
            </w:pPr>
            <w:r w:rsidRPr="00786DB4">
              <w:rPr>
                <w:sz w:val="20"/>
              </w:rPr>
              <w:t>OKTMO</w:t>
            </w:r>
          </w:p>
        </w:tc>
        <w:tc>
          <w:tcPr>
            <w:tcW w:w="305" w:type="pct"/>
            <w:shd w:val="clear" w:color="auto" w:fill="auto"/>
          </w:tcPr>
          <w:p w14:paraId="57CEE895" w14:textId="446064BD" w:rsidR="00E572A3" w:rsidRPr="00786DB4" w:rsidRDefault="00E572A3" w:rsidP="00C85DC9">
            <w:pPr>
              <w:ind w:firstLine="0"/>
              <w:jc w:val="center"/>
              <w:rPr>
                <w:sz w:val="20"/>
              </w:rPr>
            </w:pPr>
            <w:r w:rsidRPr="00786DB4">
              <w:rPr>
                <w:sz w:val="20"/>
              </w:rPr>
              <w:t>О</w:t>
            </w:r>
          </w:p>
        </w:tc>
        <w:tc>
          <w:tcPr>
            <w:tcW w:w="529" w:type="pct"/>
            <w:shd w:val="clear" w:color="auto" w:fill="auto"/>
          </w:tcPr>
          <w:p w14:paraId="37BD75E5" w14:textId="0BEB96FE" w:rsidR="00E572A3" w:rsidRPr="00786DB4" w:rsidRDefault="00E572A3" w:rsidP="00C85DC9">
            <w:pPr>
              <w:ind w:firstLine="0"/>
              <w:jc w:val="center"/>
              <w:rPr>
                <w:sz w:val="20"/>
                <w:lang w:val="en-US"/>
              </w:rPr>
            </w:pPr>
            <w:r w:rsidRPr="00786DB4">
              <w:rPr>
                <w:sz w:val="20"/>
                <w:lang w:val="en-US"/>
              </w:rPr>
              <w:t>S</w:t>
            </w:r>
          </w:p>
        </w:tc>
        <w:tc>
          <w:tcPr>
            <w:tcW w:w="1358" w:type="pct"/>
            <w:shd w:val="clear" w:color="auto" w:fill="auto"/>
          </w:tcPr>
          <w:p w14:paraId="7A609CE4" w14:textId="6382A5E7" w:rsidR="00E572A3" w:rsidRPr="00786DB4" w:rsidRDefault="00E572A3" w:rsidP="00C85DC9">
            <w:pPr>
              <w:ind w:firstLine="0"/>
              <w:rPr>
                <w:sz w:val="20"/>
              </w:rPr>
            </w:pPr>
            <w:r w:rsidRPr="00786DB4">
              <w:rPr>
                <w:sz w:val="20"/>
              </w:rPr>
              <w:t>ОКТМО</w:t>
            </w:r>
          </w:p>
        </w:tc>
        <w:tc>
          <w:tcPr>
            <w:tcW w:w="1373" w:type="pct"/>
            <w:gridSpan w:val="2"/>
            <w:shd w:val="clear" w:color="auto" w:fill="auto"/>
          </w:tcPr>
          <w:p w14:paraId="676FDAB3" w14:textId="77777777" w:rsidR="00E572A3" w:rsidRPr="00786DB4" w:rsidRDefault="00E572A3" w:rsidP="00C85DC9">
            <w:pPr>
              <w:ind w:firstLine="0"/>
              <w:rPr>
                <w:sz w:val="20"/>
              </w:rPr>
            </w:pPr>
          </w:p>
        </w:tc>
      </w:tr>
      <w:tr w:rsidR="00E572A3" w:rsidRPr="00786DB4" w14:paraId="2AA62671" w14:textId="77777777" w:rsidTr="00851288">
        <w:trPr>
          <w:jc w:val="center"/>
        </w:trPr>
        <w:tc>
          <w:tcPr>
            <w:tcW w:w="605" w:type="pct"/>
            <w:gridSpan w:val="2"/>
            <w:vMerge/>
            <w:shd w:val="clear" w:color="auto" w:fill="auto"/>
          </w:tcPr>
          <w:p w14:paraId="50D78ECC" w14:textId="77777777" w:rsidR="00E572A3" w:rsidRPr="00786DB4" w:rsidRDefault="00E572A3" w:rsidP="00C85DC9">
            <w:pPr>
              <w:ind w:firstLine="0"/>
              <w:rPr>
                <w:sz w:val="20"/>
              </w:rPr>
            </w:pPr>
          </w:p>
        </w:tc>
        <w:tc>
          <w:tcPr>
            <w:tcW w:w="830" w:type="pct"/>
            <w:shd w:val="clear" w:color="auto" w:fill="auto"/>
          </w:tcPr>
          <w:p w14:paraId="788E08B0" w14:textId="0B7FE427" w:rsidR="00E572A3" w:rsidRPr="00786DB4" w:rsidRDefault="00E572A3" w:rsidP="00C85DC9">
            <w:pPr>
              <w:ind w:firstLine="0"/>
              <w:rPr>
                <w:sz w:val="20"/>
              </w:rPr>
            </w:pPr>
            <w:r w:rsidRPr="00786DB4">
              <w:rPr>
                <w:sz w:val="20"/>
              </w:rPr>
              <w:t>isNotExist</w:t>
            </w:r>
          </w:p>
        </w:tc>
        <w:tc>
          <w:tcPr>
            <w:tcW w:w="305" w:type="pct"/>
            <w:shd w:val="clear" w:color="auto" w:fill="auto"/>
          </w:tcPr>
          <w:p w14:paraId="7BF04D4E" w14:textId="410585D2" w:rsidR="00E572A3" w:rsidRPr="00786DB4" w:rsidRDefault="00E572A3" w:rsidP="00C85DC9">
            <w:pPr>
              <w:ind w:firstLine="0"/>
              <w:jc w:val="center"/>
              <w:rPr>
                <w:sz w:val="20"/>
              </w:rPr>
            </w:pPr>
            <w:r w:rsidRPr="00786DB4">
              <w:rPr>
                <w:sz w:val="20"/>
              </w:rPr>
              <w:t>О</w:t>
            </w:r>
          </w:p>
        </w:tc>
        <w:tc>
          <w:tcPr>
            <w:tcW w:w="529" w:type="pct"/>
            <w:shd w:val="clear" w:color="auto" w:fill="auto"/>
          </w:tcPr>
          <w:p w14:paraId="4CD2B5D3" w14:textId="6504342B" w:rsidR="00E572A3" w:rsidRPr="00786DB4" w:rsidRDefault="00E572A3" w:rsidP="00C85DC9">
            <w:pPr>
              <w:ind w:firstLine="0"/>
              <w:jc w:val="center"/>
              <w:rPr>
                <w:sz w:val="20"/>
                <w:lang w:val="en-US"/>
              </w:rPr>
            </w:pPr>
            <w:r w:rsidRPr="00786DB4">
              <w:rPr>
                <w:sz w:val="20"/>
                <w:lang w:val="en-US"/>
              </w:rPr>
              <w:t>B</w:t>
            </w:r>
          </w:p>
        </w:tc>
        <w:tc>
          <w:tcPr>
            <w:tcW w:w="1358" w:type="pct"/>
            <w:shd w:val="clear" w:color="auto" w:fill="auto"/>
          </w:tcPr>
          <w:p w14:paraId="4A964FAB" w14:textId="05E90A83" w:rsidR="00E572A3" w:rsidRPr="00786DB4" w:rsidRDefault="00E572A3" w:rsidP="00C85DC9">
            <w:pPr>
              <w:ind w:firstLine="0"/>
              <w:rPr>
                <w:sz w:val="20"/>
              </w:rPr>
            </w:pPr>
            <w:r w:rsidRPr="00786DB4">
              <w:rPr>
                <w:sz w:val="20"/>
              </w:rPr>
              <w:t>Значение отсутствует в справочнике ОКТМО</w:t>
            </w:r>
          </w:p>
        </w:tc>
        <w:tc>
          <w:tcPr>
            <w:tcW w:w="1373" w:type="pct"/>
            <w:gridSpan w:val="2"/>
            <w:shd w:val="clear" w:color="auto" w:fill="auto"/>
          </w:tcPr>
          <w:p w14:paraId="037B422B" w14:textId="4BE3CA7F" w:rsidR="00E572A3" w:rsidRPr="00786DB4" w:rsidRDefault="00E572A3" w:rsidP="00C85DC9">
            <w:pPr>
              <w:ind w:firstLine="0"/>
              <w:rPr>
                <w:sz w:val="20"/>
                <w:lang w:val="en-US"/>
              </w:rPr>
            </w:pPr>
            <w:r w:rsidRPr="00786DB4">
              <w:rPr>
                <w:sz w:val="20"/>
              </w:rPr>
              <w:t xml:space="preserve">Фиксированное значение: </w:t>
            </w:r>
            <w:r w:rsidRPr="00786DB4">
              <w:rPr>
                <w:sz w:val="20"/>
                <w:lang w:val="en-US"/>
              </w:rPr>
              <w:t>true</w:t>
            </w:r>
          </w:p>
        </w:tc>
      </w:tr>
      <w:tr w:rsidR="00E572A3" w:rsidRPr="00786DB4" w14:paraId="077FAE4D" w14:textId="77777777" w:rsidTr="00851288">
        <w:trPr>
          <w:jc w:val="center"/>
        </w:trPr>
        <w:tc>
          <w:tcPr>
            <w:tcW w:w="5000" w:type="pct"/>
            <w:gridSpan w:val="8"/>
            <w:shd w:val="clear" w:color="auto" w:fill="auto"/>
            <w:hideMark/>
          </w:tcPr>
          <w:p w14:paraId="67D8E96B" w14:textId="7AE8F7C4" w:rsidR="00E572A3" w:rsidRPr="00786DB4" w:rsidRDefault="00E572A3" w:rsidP="00C85DC9">
            <w:pPr>
              <w:ind w:firstLine="0"/>
              <w:jc w:val="center"/>
              <w:rPr>
                <w:b/>
                <w:sz w:val="20"/>
              </w:rPr>
            </w:pPr>
            <w:r w:rsidRPr="00786DB4">
              <w:rPr>
                <w:b/>
                <w:sz w:val="20"/>
              </w:rPr>
              <w:t>ОКТМО</w:t>
            </w:r>
          </w:p>
        </w:tc>
      </w:tr>
      <w:tr w:rsidR="00E572A3" w:rsidRPr="00786DB4" w14:paraId="53D058BC" w14:textId="77777777" w:rsidTr="00851288">
        <w:trPr>
          <w:jc w:val="center"/>
        </w:trPr>
        <w:tc>
          <w:tcPr>
            <w:tcW w:w="605" w:type="pct"/>
            <w:gridSpan w:val="2"/>
            <w:shd w:val="clear" w:color="auto" w:fill="auto"/>
          </w:tcPr>
          <w:p w14:paraId="484E8030" w14:textId="56760161" w:rsidR="00E572A3" w:rsidRPr="00786DB4" w:rsidRDefault="00E572A3" w:rsidP="00C85DC9">
            <w:pPr>
              <w:ind w:firstLine="0"/>
              <w:rPr>
                <w:b/>
                <w:sz w:val="20"/>
              </w:rPr>
            </w:pPr>
            <w:r w:rsidRPr="00786DB4">
              <w:rPr>
                <w:b/>
                <w:sz w:val="20"/>
              </w:rPr>
              <w:t>OKTMO</w:t>
            </w:r>
          </w:p>
        </w:tc>
        <w:tc>
          <w:tcPr>
            <w:tcW w:w="830" w:type="pct"/>
            <w:shd w:val="clear" w:color="auto" w:fill="auto"/>
          </w:tcPr>
          <w:p w14:paraId="06987E78" w14:textId="77777777" w:rsidR="00E572A3" w:rsidRPr="00786DB4" w:rsidRDefault="00E572A3" w:rsidP="00C85DC9">
            <w:pPr>
              <w:ind w:firstLine="0"/>
              <w:rPr>
                <w:sz w:val="20"/>
              </w:rPr>
            </w:pPr>
          </w:p>
        </w:tc>
        <w:tc>
          <w:tcPr>
            <w:tcW w:w="305" w:type="pct"/>
            <w:shd w:val="clear" w:color="auto" w:fill="auto"/>
          </w:tcPr>
          <w:p w14:paraId="23386A95" w14:textId="77777777" w:rsidR="00E572A3" w:rsidRPr="00786DB4" w:rsidRDefault="00E572A3" w:rsidP="00C85DC9">
            <w:pPr>
              <w:ind w:firstLine="0"/>
              <w:jc w:val="center"/>
              <w:rPr>
                <w:sz w:val="20"/>
                <w:lang w:val="en-US"/>
              </w:rPr>
            </w:pPr>
          </w:p>
        </w:tc>
        <w:tc>
          <w:tcPr>
            <w:tcW w:w="529" w:type="pct"/>
            <w:shd w:val="clear" w:color="auto" w:fill="auto"/>
          </w:tcPr>
          <w:p w14:paraId="465D9751" w14:textId="77777777" w:rsidR="00E572A3" w:rsidRPr="00786DB4" w:rsidRDefault="00E572A3" w:rsidP="00C85DC9">
            <w:pPr>
              <w:ind w:firstLine="0"/>
              <w:jc w:val="center"/>
              <w:rPr>
                <w:sz w:val="20"/>
              </w:rPr>
            </w:pPr>
          </w:p>
        </w:tc>
        <w:tc>
          <w:tcPr>
            <w:tcW w:w="1358" w:type="pct"/>
            <w:shd w:val="clear" w:color="auto" w:fill="auto"/>
          </w:tcPr>
          <w:p w14:paraId="0F82D951" w14:textId="77777777" w:rsidR="00E572A3" w:rsidRPr="00786DB4" w:rsidRDefault="00E572A3" w:rsidP="00C85DC9">
            <w:pPr>
              <w:ind w:firstLine="0"/>
              <w:rPr>
                <w:sz w:val="20"/>
              </w:rPr>
            </w:pPr>
          </w:p>
        </w:tc>
        <w:tc>
          <w:tcPr>
            <w:tcW w:w="1373" w:type="pct"/>
            <w:gridSpan w:val="2"/>
            <w:shd w:val="clear" w:color="auto" w:fill="auto"/>
          </w:tcPr>
          <w:p w14:paraId="29D7B891" w14:textId="77777777" w:rsidR="00E572A3" w:rsidRPr="00786DB4" w:rsidRDefault="00E572A3" w:rsidP="00C85DC9">
            <w:pPr>
              <w:ind w:firstLine="0"/>
              <w:rPr>
                <w:sz w:val="20"/>
              </w:rPr>
            </w:pPr>
          </w:p>
        </w:tc>
      </w:tr>
      <w:tr w:rsidR="008F1C56" w:rsidRPr="00786DB4" w14:paraId="29E68371" w14:textId="77777777" w:rsidTr="00851288">
        <w:trPr>
          <w:jc w:val="center"/>
        </w:trPr>
        <w:tc>
          <w:tcPr>
            <w:tcW w:w="605" w:type="pct"/>
            <w:gridSpan w:val="2"/>
            <w:shd w:val="clear" w:color="auto" w:fill="auto"/>
          </w:tcPr>
          <w:p w14:paraId="17F5C549" w14:textId="77777777" w:rsidR="008F1C56" w:rsidRPr="00786DB4" w:rsidRDefault="008F1C56" w:rsidP="00C85DC9">
            <w:pPr>
              <w:ind w:firstLine="0"/>
              <w:rPr>
                <w:sz w:val="20"/>
              </w:rPr>
            </w:pPr>
          </w:p>
        </w:tc>
        <w:tc>
          <w:tcPr>
            <w:tcW w:w="830" w:type="pct"/>
            <w:shd w:val="clear" w:color="auto" w:fill="auto"/>
          </w:tcPr>
          <w:p w14:paraId="4A9E2FE6" w14:textId="0FFC53E8" w:rsidR="008F1C56" w:rsidRPr="00786DB4" w:rsidRDefault="00E572A3" w:rsidP="00C85DC9">
            <w:pPr>
              <w:ind w:firstLine="0"/>
              <w:rPr>
                <w:sz w:val="20"/>
              </w:rPr>
            </w:pPr>
            <w:r w:rsidRPr="00786DB4">
              <w:rPr>
                <w:sz w:val="20"/>
              </w:rPr>
              <w:t>code</w:t>
            </w:r>
          </w:p>
        </w:tc>
        <w:tc>
          <w:tcPr>
            <w:tcW w:w="305" w:type="pct"/>
            <w:shd w:val="clear" w:color="auto" w:fill="auto"/>
          </w:tcPr>
          <w:p w14:paraId="31A0751B" w14:textId="501F00D1" w:rsidR="008F1C56" w:rsidRPr="00786DB4" w:rsidRDefault="00012598" w:rsidP="00C85DC9">
            <w:pPr>
              <w:ind w:firstLine="0"/>
              <w:jc w:val="center"/>
              <w:rPr>
                <w:sz w:val="20"/>
              </w:rPr>
            </w:pPr>
            <w:r w:rsidRPr="00786DB4">
              <w:rPr>
                <w:sz w:val="20"/>
              </w:rPr>
              <w:t>О</w:t>
            </w:r>
          </w:p>
        </w:tc>
        <w:tc>
          <w:tcPr>
            <w:tcW w:w="529" w:type="pct"/>
            <w:shd w:val="clear" w:color="auto" w:fill="auto"/>
          </w:tcPr>
          <w:p w14:paraId="73B94B85" w14:textId="0D13870C" w:rsidR="008F1C56" w:rsidRPr="00786DB4" w:rsidRDefault="00012598" w:rsidP="00C85DC9">
            <w:pPr>
              <w:ind w:firstLine="0"/>
              <w:jc w:val="center"/>
              <w:rPr>
                <w:sz w:val="20"/>
              </w:rPr>
            </w:pPr>
            <w:r w:rsidRPr="00786DB4">
              <w:rPr>
                <w:sz w:val="20"/>
              </w:rPr>
              <w:t>T(1-11)</w:t>
            </w:r>
          </w:p>
        </w:tc>
        <w:tc>
          <w:tcPr>
            <w:tcW w:w="1358" w:type="pct"/>
            <w:shd w:val="clear" w:color="auto" w:fill="auto"/>
          </w:tcPr>
          <w:p w14:paraId="26932ECB" w14:textId="45CAC8EB" w:rsidR="008F1C56" w:rsidRPr="00786DB4" w:rsidRDefault="00E572A3" w:rsidP="00C85DC9">
            <w:pPr>
              <w:ind w:firstLine="0"/>
              <w:rPr>
                <w:sz w:val="20"/>
              </w:rPr>
            </w:pPr>
            <w:r w:rsidRPr="00786DB4">
              <w:rPr>
                <w:sz w:val="20"/>
              </w:rPr>
              <w:t>Код по ОКТМО</w:t>
            </w:r>
          </w:p>
        </w:tc>
        <w:tc>
          <w:tcPr>
            <w:tcW w:w="1373" w:type="pct"/>
            <w:gridSpan w:val="2"/>
            <w:shd w:val="clear" w:color="auto" w:fill="auto"/>
          </w:tcPr>
          <w:p w14:paraId="7776F6C9" w14:textId="77777777" w:rsidR="008F1C56" w:rsidRPr="00786DB4" w:rsidRDefault="008F1C56" w:rsidP="00C85DC9">
            <w:pPr>
              <w:ind w:firstLine="0"/>
              <w:rPr>
                <w:sz w:val="20"/>
              </w:rPr>
            </w:pPr>
          </w:p>
        </w:tc>
      </w:tr>
      <w:tr w:rsidR="008F1C56" w:rsidRPr="00786DB4" w14:paraId="0C76E2F3" w14:textId="77777777" w:rsidTr="00851288">
        <w:trPr>
          <w:jc w:val="center"/>
        </w:trPr>
        <w:tc>
          <w:tcPr>
            <w:tcW w:w="605" w:type="pct"/>
            <w:gridSpan w:val="2"/>
            <w:shd w:val="clear" w:color="auto" w:fill="auto"/>
          </w:tcPr>
          <w:p w14:paraId="3BA16D8A" w14:textId="77777777" w:rsidR="008F1C56" w:rsidRPr="00786DB4" w:rsidRDefault="008F1C56" w:rsidP="00C85DC9">
            <w:pPr>
              <w:ind w:firstLine="0"/>
              <w:rPr>
                <w:sz w:val="20"/>
              </w:rPr>
            </w:pPr>
          </w:p>
        </w:tc>
        <w:tc>
          <w:tcPr>
            <w:tcW w:w="830" w:type="pct"/>
            <w:shd w:val="clear" w:color="auto" w:fill="auto"/>
          </w:tcPr>
          <w:p w14:paraId="3AF429E4" w14:textId="6337009A" w:rsidR="008F1C56" w:rsidRPr="00786DB4" w:rsidRDefault="00012598" w:rsidP="00C85DC9">
            <w:pPr>
              <w:ind w:firstLine="0"/>
              <w:rPr>
                <w:sz w:val="20"/>
              </w:rPr>
            </w:pPr>
            <w:r w:rsidRPr="00786DB4">
              <w:rPr>
                <w:sz w:val="20"/>
              </w:rPr>
              <w:t>name</w:t>
            </w:r>
          </w:p>
        </w:tc>
        <w:tc>
          <w:tcPr>
            <w:tcW w:w="305" w:type="pct"/>
            <w:shd w:val="clear" w:color="auto" w:fill="auto"/>
          </w:tcPr>
          <w:p w14:paraId="43F7D2BD" w14:textId="506F28D8" w:rsidR="008F1C56" w:rsidRPr="00786DB4" w:rsidRDefault="00012598" w:rsidP="00C85DC9">
            <w:pPr>
              <w:ind w:firstLine="0"/>
              <w:jc w:val="center"/>
              <w:rPr>
                <w:sz w:val="20"/>
              </w:rPr>
            </w:pPr>
            <w:r w:rsidRPr="00786DB4">
              <w:rPr>
                <w:sz w:val="20"/>
              </w:rPr>
              <w:t>Н</w:t>
            </w:r>
          </w:p>
        </w:tc>
        <w:tc>
          <w:tcPr>
            <w:tcW w:w="529" w:type="pct"/>
            <w:shd w:val="clear" w:color="auto" w:fill="auto"/>
          </w:tcPr>
          <w:p w14:paraId="155C7E5F" w14:textId="5DCB87E4" w:rsidR="008F1C56" w:rsidRPr="00786DB4" w:rsidRDefault="00012598" w:rsidP="00C85DC9">
            <w:pPr>
              <w:ind w:firstLine="0"/>
              <w:jc w:val="center"/>
              <w:rPr>
                <w:sz w:val="20"/>
              </w:rPr>
            </w:pPr>
            <w:r w:rsidRPr="00786DB4">
              <w:rPr>
                <w:sz w:val="20"/>
              </w:rPr>
              <w:t>T(1-1000)</w:t>
            </w:r>
          </w:p>
        </w:tc>
        <w:tc>
          <w:tcPr>
            <w:tcW w:w="1358" w:type="pct"/>
            <w:shd w:val="clear" w:color="auto" w:fill="auto"/>
          </w:tcPr>
          <w:p w14:paraId="1868B098" w14:textId="06ED5B66" w:rsidR="008F1C56" w:rsidRPr="00786DB4" w:rsidRDefault="00012598" w:rsidP="00C85DC9">
            <w:pPr>
              <w:ind w:firstLine="0"/>
              <w:rPr>
                <w:sz w:val="20"/>
              </w:rPr>
            </w:pPr>
            <w:r w:rsidRPr="00786DB4">
              <w:rPr>
                <w:sz w:val="20"/>
              </w:rPr>
              <w:t>Полное наименование</w:t>
            </w:r>
          </w:p>
        </w:tc>
        <w:tc>
          <w:tcPr>
            <w:tcW w:w="1373" w:type="pct"/>
            <w:gridSpan w:val="2"/>
            <w:shd w:val="clear" w:color="auto" w:fill="auto"/>
          </w:tcPr>
          <w:p w14:paraId="035C7165" w14:textId="5AD7FE0B" w:rsidR="008F1C56" w:rsidRPr="00786DB4" w:rsidRDefault="00012598" w:rsidP="00C85DC9">
            <w:pPr>
              <w:ind w:firstLine="0"/>
              <w:rPr>
                <w:sz w:val="20"/>
              </w:rPr>
            </w:pPr>
            <w:r w:rsidRPr="00786DB4">
              <w:rPr>
                <w:sz w:val="20"/>
              </w:rPr>
              <w:t>Игнорируется при приеме. При передаче заполняется значением из справочника "Общероссийский классификатор территорий муниципальных образований" (nsiOKTMO)</w:t>
            </w:r>
          </w:p>
        </w:tc>
      </w:tr>
      <w:tr w:rsidR="001853A7" w:rsidRPr="00786DB4" w14:paraId="1F12671F" w14:textId="77777777" w:rsidTr="00851288">
        <w:trPr>
          <w:jc w:val="center"/>
        </w:trPr>
        <w:tc>
          <w:tcPr>
            <w:tcW w:w="5000" w:type="pct"/>
            <w:gridSpan w:val="8"/>
            <w:shd w:val="clear" w:color="auto" w:fill="auto"/>
            <w:hideMark/>
          </w:tcPr>
          <w:p w14:paraId="0DCD7BC8" w14:textId="45391022" w:rsidR="001853A7" w:rsidRPr="00786DB4" w:rsidRDefault="001853A7" w:rsidP="00C85DC9">
            <w:pPr>
              <w:ind w:firstLine="0"/>
              <w:jc w:val="center"/>
              <w:rPr>
                <w:b/>
                <w:sz w:val="20"/>
              </w:rPr>
            </w:pPr>
            <w:r w:rsidRPr="00786DB4">
              <w:rPr>
                <w:b/>
                <w:sz w:val="20"/>
              </w:rPr>
              <w:t>Суммы НДС по ставкам</w:t>
            </w:r>
          </w:p>
        </w:tc>
      </w:tr>
      <w:tr w:rsidR="001853A7" w:rsidRPr="00786DB4" w14:paraId="7D5D38F7" w14:textId="77777777" w:rsidTr="00851288">
        <w:trPr>
          <w:jc w:val="center"/>
        </w:trPr>
        <w:tc>
          <w:tcPr>
            <w:tcW w:w="605" w:type="pct"/>
            <w:gridSpan w:val="2"/>
            <w:shd w:val="clear" w:color="auto" w:fill="auto"/>
          </w:tcPr>
          <w:p w14:paraId="200AE455" w14:textId="71D1D1C3" w:rsidR="001853A7" w:rsidRPr="00786DB4" w:rsidRDefault="001853A7" w:rsidP="00C85DC9">
            <w:pPr>
              <w:ind w:firstLine="0"/>
              <w:rPr>
                <w:b/>
                <w:sz w:val="20"/>
              </w:rPr>
            </w:pPr>
            <w:r w:rsidRPr="00786DB4">
              <w:rPr>
                <w:b/>
                <w:sz w:val="20"/>
              </w:rPr>
              <w:t>VATRateSumsInfo</w:t>
            </w:r>
          </w:p>
        </w:tc>
        <w:tc>
          <w:tcPr>
            <w:tcW w:w="830" w:type="pct"/>
            <w:shd w:val="clear" w:color="auto" w:fill="auto"/>
          </w:tcPr>
          <w:p w14:paraId="5CE66313" w14:textId="77777777" w:rsidR="001853A7" w:rsidRPr="00786DB4" w:rsidRDefault="001853A7" w:rsidP="00C85DC9">
            <w:pPr>
              <w:ind w:firstLine="0"/>
              <w:rPr>
                <w:sz w:val="20"/>
              </w:rPr>
            </w:pPr>
          </w:p>
        </w:tc>
        <w:tc>
          <w:tcPr>
            <w:tcW w:w="305" w:type="pct"/>
            <w:shd w:val="clear" w:color="auto" w:fill="auto"/>
          </w:tcPr>
          <w:p w14:paraId="0D73B3B6" w14:textId="77777777" w:rsidR="001853A7" w:rsidRPr="00786DB4" w:rsidRDefault="001853A7" w:rsidP="00C85DC9">
            <w:pPr>
              <w:ind w:firstLine="0"/>
              <w:jc w:val="center"/>
              <w:rPr>
                <w:sz w:val="20"/>
                <w:lang w:val="en-US"/>
              </w:rPr>
            </w:pPr>
          </w:p>
        </w:tc>
        <w:tc>
          <w:tcPr>
            <w:tcW w:w="529" w:type="pct"/>
            <w:shd w:val="clear" w:color="auto" w:fill="auto"/>
          </w:tcPr>
          <w:p w14:paraId="2AC1FE7F" w14:textId="77777777" w:rsidR="001853A7" w:rsidRPr="00786DB4" w:rsidRDefault="001853A7" w:rsidP="00C85DC9">
            <w:pPr>
              <w:ind w:firstLine="0"/>
              <w:jc w:val="center"/>
              <w:rPr>
                <w:sz w:val="20"/>
              </w:rPr>
            </w:pPr>
          </w:p>
        </w:tc>
        <w:tc>
          <w:tcPr>
            <w:tcW w:w="1358" w:type="pct"/>
            <w:shd w:val="clear" w:color="auto" w:fill="auto"/>
          </w:tcPr>
          <w:p w14:paraId="6F4D1C82" w14:textId="77777777" w:rsidR="001853A7" w:rsidRPr="00786DB4" w:rsidRDefault="001853A7" w:rsidP="00C85DC9">
            <w:pPr>
              <w:ind w:firstLine="0"/>
              <w:rPr>
                <w:sz w:val="20"/>
              </w:rPr>
            </w:pPr>
          </w:p>
        </w:tc>
        <w:tc>
          <w:tcPr>
            <w:tcW w:w="1373" w:type="pct"/>
            <w:gridSpan w:val="2"/>
            <w:shd w:val="clear" w:color="auto" w:fill="auto"/>
          </w:tcPr>
          <w:p w14:paraId="7C4BA747" w14:textId="77777777" w:rsidR="001853A7" w:rsidRPr="00786DB4" w:rsidRDefault="001853A7" w:rsidP="00C85DC9">
            <w:pPr>
              <w:ind w:firstLine="0"/>
              <w:rPr>
                <w:sz w:val="20"/>
              </w:rPr>
            </w:pPr>
          </w:p>
        </w:tc>
      </w:tr>
      <w:tr w:rsidR="001853A7" w:rsidRPr="00786DB4" w14:paraId="19CFC20D" w14:textId="77777777" w:rsidTr="00851288">
        <w:trPr>
          <w:jc w:val="center"/>
        </w:trPr>
        <w:tc>
          <w:tcPr>
            <w:tcW w:w="605" w:type="pct"/>
            <w:gridSpan w:val="2"/>
            <w:shd w:val="clear" w:color="auto" w:fill="auto"/>
          </w:tcPr>
          <w:p w14:paraId="1EC52A68" w14:textId="77777777" w:rsidR="001853A7" w:rsidRPr="00786DB4" w:rsidRDefault="001853A7" w:rsidP="00C85DC9">
            <w:pPr>
              <w:ind w:firstLine="0"/>
              <w:rPr>
                <w:sz w:val="20"/>
              </w:rPr>
            </w:pPr>
          </w:p>
        </w:tc>
        <w:tc>
          <w:tcPr>
            <w:tcW w:w="830" w:type="pct"/>
            <w:shd w:val="clear" w:color="auto" w:fill="auto"/>
          </w:tcPr>
          <w:p w14:paraId="0CF8875D" w14:textId="6D1F3770" w:rsidR="001853A7" w:rsidRPr="00786DB4" w:rsidRDefault="001853A7" w:rsidP="00C85DC9">
            <w:pPr>
              <w:ind w:firstLine="0"/>
              <w:rPr>
                <w:sz w:val="20"/>
              </w:rPr>
            </w:pPr>
            <w:r w:rsidRPr="00786DB4">
              <w:rPr>
                <w:sz w:val="20"/>
              </w:rPr>
              <w:t>VATRateSumInfo</w:t>
            </w:r>
          </w:p>
        </w:tc>
        <w:tc>
          <w:tcPr>
            <w:tcW w:w="305" w:type="pct"/>
            <w:shd w:val="clear" w:color="auto" w:fill="auto"/>
          </w:tcPr>
          <w:p w14:paraId="356DBB60" w14:textId="0B1AE74F" w:rsidR="001853A7" w:rsidRPr="00786DB4" w:rsidRDefault="001853A7" w:rsidP="00C85DC9">
            <w:pPr>
              <w:ind w:firstLine="0"/>
              <w:jc w:val="center"/>
              <w:rPr>
                <w:sz w:val="20"/>
              </w:rPr>
            </w:pPr>
            <w:r w:rsidRPr="00786DB4">
              <w:rPr>
                <w:sz w:val="20"/>
              </w:rPr>
              <w:t>О</w:t>
            </w:r>
          </w:p>
        </w:tc>
        <w:tc>
          <w:tcPr>
            <w:tcW w:w="529" w:type="pct"/>
            <w:shd w:val="clear" w:color="auto" w:fill="auto"/>
          </w:tcPr>
          <w:p w14:paraId="4DBA1B61" w14:textId="22287EEB" w:rsidR="001853A7" w:rsidRPr="00786DB4" w:rsidRDefault="001853A7" w:rsidP="00C85DC9">
            <w:pPr>
              <w:ind w:firstLine="0"/>
              <w:jc w:val="center"/>
              <w:rPr>
                <w:sz w:val="20"/>
                <w:lang w:val="en-US"/>
              </w:rPr>
            </w:pPr>
            <w:r w:rsidRPr="00786DB4">
              <w:rPr>
                <w:sz w:val="20"/>
                <w:lang w:val="en-US"/>
              </w:rPr>
              <w:t>S</w:t>
            </w:r>
          </w:p>
        </w:tc>
        <w:tc>
          <w:tcPr>
            <w:tcW w:w="1358" w:type="pct"/>
            <w:shd w:val="clear" w:color="auto" w:fill="auto"/>
          </w:tcPr>
          <w:p w14:paraId="77B93958" w14:textId="3D5828F6" w:rsidR="001853A7" w:rsidRPr="00786DB4" w:rsidRDefault="001853A7" w:rsidP="00C85DC9">
            <w:pPr>
              <w:ind w:firstLine="0"/>
              <w:rPr>
                <w:sz w:val="20"/>
              </w:rPr>
            </w:pPr>
            <w:r w:rsidRPr="00786DB4">
              <w:rPr>
                <w:sz w:val="20"/>
              </w:rPr>
              <w:t>Сумма НДС по ставке, указанной в дочернем поле  "Ставка НДС, процентов" (VATRate)</w:t>
            </w:r>
          </w:p>
        </w:tc>
        <w:tc>
          <w:tcPr>
            <w:tcW w:w="1373" w:type="pct"/>
            <w:gridSpan w:val="2"/>
            <w:shd w:val="clear" w:color="auto" w:fill="auto"/>
          </w:tcPr>
          <w:p w14:paraId="17D9CE65" w14:textId="22E407F7" w:rsidR="001853A7" w:rsidRPr="00786DB4" w:rsidRDefault="001853A7" w:rsidP="00C85DC9">
            <w:pPr>
              <w:ind w:firstLine="0"/>
              <w:rPr>
                <w:sz w:val="20"/>
              </w:rPr>
            </w:pPr>
            <w:r w:rsidRPr="00786DB4">
              <w:rPr>
                <w:sz w:val="20"/>
              </w:rPr>
              <w:t>Множественный элемент</w:t>
            </w:r>
          </w:p>
        </w:tc>
      </w:tr>
      <w:tr w:rsidR="001853A7" w:rsidRPr="00786DB4" w14:paraId="58EB9D6C" w14:textId="77777777" w:rsidTr="00851288">
        <w:trPr>
          <w:jc w:val="center"/>
        </w:trPr>
        <w:tc>
          <w:tcPr>
            <w:tcW w:w="5000" w:type="pct"/>
            <w:gridSpan w:val="8"/>
            <w:shd w:val="clear" w:color="auto" w:fill="auto"/>
            <w:hideMark/>
          </w:tcPr>
          <w:p w14:paraId="6C85827B" w14:textId="1CA9281C" w:rsidR="001853A7" w:rsidRPr="00786DB4" w:rsidRDefault="001853A7" w:rsidP="00C85DC9">
            <w:pPr>
              <w:ind w:firstLine="0"/>
              <w:jc w:val="center"/>
              <w:rPr>
                <w:b/>
                <w:sz w:val="20"/>
              </w:rPr>
            </w:pPr>
            <w:r w:rsidRPr="00786DB4">
              <w:rPr>
                <w:b/>
                <w:sz w:val="20"/>
              </w:rPr>
              <w:t>Сумма НДС по ставке, указанной в дочернем поле "Ставка НДС, процентов" (VATRate)</w:t>
            </w:r>
          </w:p>
        </w:tc>
      </w:tr>
      <w:tr w:rsidR="001853A7" w:rsidRPr="00786DB4" w14:paraId="44B11C0C" w14:textId="77777777" w:rsidTr="00851288">
        <w:trPr>
          <w:jc w:val="center"/>
        </w:trPr>
        <w:tc>
          <w:tcPr>
            <w:tcW w:w="605" w:type="pct"/>
            <w:gridSpan w:val="2"/>
            <w:shd w:val="clear" w:color="auto" w:fill="auto"/>
          </w:tcPr>
          <w:p w14:paraId="62031212" w14:textId="58FA8B0D" w:rsidR="001853A7" w:rsidRPr="00786DB4" w:rsidRDefault="001853A7" w:rsidP="00C85DC9">
            <w:pPr>
              <w:ind w:firstLine="0"/>
              <w:rPr>
                <w:b/>
                <w:sz w:val="20"/>
              </w:rPr>
            </w:pPr>
            <w:r w:rsidRPr="00786DB4">
              <w:rPr>
                <w:b/>
                <w:sz w:val="20"/>
              </w:rPr>
              <w:t>VATRateSumInfo</w:t>
            </w:r>
          </w:p>
        </w:tc>
        <w:tc>
          <w:tcPr>
            <w:tcW w:w="830" w:type="pct"/>
            <w:shd w:val="clear" w:color="auto" w:fill="auto"/>
          </w:tcPr>
          <w:p w14:paraId="2AD93493" w14:textId="77777777" w:rsidR="001853A7" w:rsidRPr="00786DB4" w:rsidRDefault="001853A7" w:rsidP="00C85DC9">
            <w:pPr>
              <w:ind w:firstLine="0"/>
              <w:rPr>
                <w:sz w:val="20"/>
              </w:rPr>
            </w:pPr>
          </w:p>
        </w:tc>
        <w:tc>
          <w:tcPr>
            <w:tcW w:w="305" w:type="pct"/>
            <w:shd w:val="clear" w:color="auto" w:fill="auto"/>
          </w:tcPr>
          <w:p w14:paraId="69C2C4CA" w14:textId="77777777" w:rsidR="001853A7" w:rsidRPr="00786DB4" w:rsidRDefault="001853A7" w:rsidP="00C85DC9">
            <w:pPr>
              <w:ind w:firstLine="0"/>
              <w:jc w:val="center"/>
              <w:rPr>
                <w:sz w:val="20"/>
                <w:lang w:val="en-US"/>
              </w:rPr>
            </w:pPr>
          </w:p>
        </w:tc>
        <w:tc>
          <w:tcPr>
            <w:tcW w:w="529" w:type="pct"/>
            <w:shd w:val="clear" w:color="auto" w:fill="auto"/>
          </w:tcPr>
          <w:p w14:paraId="70046DF8" w14:textId="77777777" w:rsidR="001853A7" w:rsidRPr="00786DB4" w:rsidRDefault="001853A7" w:rsidP="00C85DC9">
            <w:pPr>
              <w:ind w:firstLine="0"/>
              <w:jc w:val="center"/>
              <w:rPr>
                <w:sz w:val="20"/>
              </w:rPr>
            </w:pPr>
          </w:p>
        </w:tc>
        <w:tc>
          <w:tcPr>
            <w:tcW w:w="1358" w:type="pct"/>
            <w:shd w:val="clear" w:color="auto" w:fill="auto"/>
          </w:tcPr>
          <w:p w14:paraId="74FBB535" w14:textId="77777777" w:rsidR="001853A7" w:rsidRPr="00786DB4" w:rsidRDefault="001853A7" w:rsidP="00C85DC9">
            <w:pPr>
              <w:ind w:firstLine="0"/>
              <w:rPr>
                <w:sz w:val="20"/>
              </w:rPr>
            </w:pPr>
          </w:p>
        </w:tc>
        <w:tc>
          <w:tcPr>
            <w:tcW w:w="1373" w:type="pct"/>
            <w:gridSpan w:val="2"/>
            <w:shd w:val="clear" w:color="auto" w:fill="auto"/>
          </w:tcPr>
          <w:p w14:paraId="7763A4AB" w14:textId="77777777" w:rsidR="001853A7" w:rsidRPr="00786DB4" w:rsidRDefault="001853A7" w:rsidP="00C85DC9">
            <w:pPr>
              <w:ind w:firstLine="0"/>
              <w:rPr>
                <w:sz w:val="20"/>
              </w:rPr>
            </w:pPr>
          </w:p>
        </w:tc>
      </w:tr>
      <w:tr w:rsidR="001853A7" w:rsidRPr="00786DB4" w14:paraId="24818F39" w14:textId="77777777" w:rsidTr="00851288">
        <w:trPr>
          <w:jc w:val="center"/>
        </w:trPr>
        <w:tc>
          <w:tcPr>
            <w:tcW w:w="605" w:type="pct"/>
            <w:gridSpan w:val="2"/>
            <w:shd w:val="clear" w:color="auto" w:fill="auto"/>
          </w:tcPr>
          <w:p w14:paraId="52541987" w14:textId="77777777" w:rsidR="001853A7" w:rsidRPr="00786DB4" w:rsidRDefault="001853A7" w:rsidP="00C85DC9">
            <w:pPr>
              <w:ind w:firstLine="0"/>
              <w:rPr>
                <w:sz w:val="20"/>
              </w:rPr>
            </w:pPr>
          </w:p>
        </w:tc>
        <w:tc>
          <w:tcPr>
            <w:tcW w:w="830" w:type="pct"/>
            <w:shd w:val="clear" w:color="auto" w:fill="auto"/>
          </w:tcPr>
          <w:p w14:paraId="7F6441B5" w14:textId="3DC2E620" w:rsidR="001853A7" w:rsidRPr="00786DB4" w:rsidRDefault="001853A7" w:rsidP="00C85DC9">
            <w:pPr>
              <w:ind w:firstLine="0"/>
              <w:rPr>
                <w:sz w:val="20"/>
              </w:rPr>
            </w:pPr>
            <w:r w:rsidRPr="00786DB4">
              <w:rPr>
                <w:sz w:val="20"/>
              </w:rPr>
              <w:t>VATRate</w:t>
            </w:r>
          </w:p>
        </w:tc>
        <w:tc>
          <w:tcPr>
            <w:tcW w:w="305" w:type="pct"/>
            <w:shd w:val="clear" w:color="auto" w:fill="auto"/>
          </w:tcPr>
          <w:p w14:paraId="4439ABA6" w14:textId="7903406C" w:rsidR="001853A7" w:rsidRPr="00786DB4" w:rsidRDefault="001853A7" w:rsidP="00C85DC9">
            <w:pPr>
              <w:ind w:firstLine="0"/>
              <w:jc w:val="center"/>
              <w:rPr>
                <w:sz w:val="20"/>
              </w:rPr>
            </w:pPr>
            <w:r w:rsidRPr="00786DB4">
              <w:rPr>
                <w:sz w:val="20"/>
              </w:rPr>
              <w:t>О</w:t>
            </w:r>
          </w:p>
        </w:tc>
        <w:tc>
          <w:tcPr>
            <w:tcW w:w="529" w:type="pct"/>
            <w:shd w:val="clear" w:color="auto" w:fill="auto"/>
          </w:tcPr>
          <w:p w14:paraId="737AD28C" w14:textId="616D4501" w:rsidR="001853A7" w:rsidRPr="00786DB4" w:rsidRDefault="001853A7" w:rsidP="00C85DC9">
            <w:pPr>
              <w:ind w:firstLine="0"/>
              <w:jc w:val="center"/>
              <w:rPr>
                <w:sz w:val="20"/>
              </w:rPr>
            </w:pPr>
            <w:r w:rsidRPr="00786DB4">
              <w:rPr>
                <w:sz w:val="20"/>
              </w:rPr>
              <w:t>Т</w:t>
            </w:r>
          </w:p>
        </w:tc>
        <w:tc>
          <w:tcPr>
            <w:tcW w:w="1358" w:type="pct"/>
            <w:shd w:val="clear" w:color="auto" w:fill="auto"/>
          </w:tcPr>
          <w:p w14:paraId="49EC3D7E" w14:textId="18F69D20" w:rsidR="001853A7" w:rsidRPr="00786DB4" w:rsidRDefault="001853A7" w:rsidP="00C85DC9">
            <w:pPr>
              <w:ind w:firstLine="0"/>
              <w:rPr>
                <w:sz w:val="20"/>
              </w:rPr>
            </w:pPr>
            <w:r w:rsidRPr="00786DB4">
              <w:rPr>
                <w:sz w:val="20"/>
              </w:rPr>
              <w:t>Ставка НДС, процентов</w:t>
            </w:r>
          </w:p>
        </w:tc>
        <w:tc>
          <w:tcPr>
            <w:tcW w:w="1373" w:type="pct"/>
            <w:gridSpan w:val="2"/>
            <w:shd w:val="clear" w:color="auto" w:fill="auto"/>
          </w:tcPr>
          <w:p w14:paraId="47F6863A" w14:textId="77777777" w:rsidR="001853A7" w:rsidRPr="00786DB4" w:rsidRDefault="001853A7" w:rsidP="00C85DC9">
            <w:pPr>
              <w:ind w:firstLine="0"/>
              <w:rPr>
                <w:sz w:val="20"/>
              </w:rPr>
            </w:pPr>
            <w:r w:rsidRPr="00786DB4">
              <w:rPr>
                <w:sz w:val="20"/>
              </w:rPr>
              <w:t>Допустимые значения:</w:t>
            </w:r>
          </w:p>
          <w:p w14:paraId="57884259" w14:textId="77777777" w:rsidR="001853A7" w:rsidRPr="00786DB4" w:rsidRDefault="001853A7" w:rsidP="00C85DC9">
            <w:pPr>
              <w:ind w:firstLine="0"/>
              <w:rPr>
                <w:sz w:val="20"/>
              </w:rPr>
            </w:pPr>
            <w:r w:rsidRPr="00786DB4">
              <w:rPr>
                <w:sz w:val="20"/>
              </w:rPr>
              <w:t>20 - 20%;</w:t>
            </w:r>
          </w:p>
          <w:p w14:paraId="21664406" w14:textId="77777777" w:rsidR="001853A7" w:rsidRPr="00786DB4" w:rsidRDefault="001853A7" w:rsidP="00C85DC9">
            <w:pPr>
              <w:ind w:firstLine="0"/>
              <w:rPr>
                <w:sz w:val="20"/>
              </w:rPr>
            </w:pPr>
            <w:r w:rsidRPr="00786DB4">
              <w:rPr>
                <w:sz w:val="20"/>
              </w:rPr>
              <w:t>18 - 18%;</w:t>
            </w:r>
          </w:p>
          <w:p w14:paraId="6B4C5F09" w14:textId="77777777" w:rsidR="001853A7" w:rsidRPr="00786DB4" w:rsidRDefault="001853A7" w:rsidP="00C85DC9">
            <w:pPr>
              <w:ind w:firstLine="0"/>
              <w:rPr>
                <w:sz w:val="20"/>
              </w:rPr>
            </w:pPr>
            <w:r w:rsidRPr="00786DB4">
              <w:rPr>
                <w:sz w:val="20"/>
              </w:rPr>
              <w:t>10 - 10%;</w:t>
            </w:r>
          </w:p>
          <w:p w14:paraId="6BE6D9B2" w14:textId="77777777" w:rsidR="001853A7" w:rsidRPr="00786DB4" w:rsidRDefault="001853A7" w:rsidP="00C85DC9">
            <w:pPr>
              <w:ind w:firstLine="0"/>
              <w:rPr>
                <w:sz w:val="20"/>
              </w:rPr>
            </w:pPr>
            <w:r w:rsidRPr="00786DB4">
              <w:rPr>
                <w:sz w:val="20"/>
              </w:rPr>
              <w:t>0 - 0%;</w:t>
            </w:r>
          </w:p>
          <w:p w14:paraId="06FFF5B3" w14:textId="123A8491" w:rsidR="001853A7" w:rsidRPr="00786DB4" w:rsidRDefault="001853A7" w:rsidP="00C85DC9">
            <w:pPr>
              <w:ind w:firstLine="0"/>
              <w:rPr>
                <w:sz w:val="20"/>
              </w:rPr>
            </w:pPr>
            <w:r w:rsidRPr="00786DB4">
              <w:rPr>
                <w:sz w:val="20"/>
              </w:rPr>
              <w:t>n - Без НДС</w:t>
            </w:r>
          </w:p>
        </w:tc>
      </w:tr>
      <w:tr w:rsidR="001853A7" w:rsidRPr="00786DB4" w14:paraId="5DDFEC90" w14:textId="77777777" w:rsidTr="00851288">
        <w:trPr>
          <w:jc w:val="center"/>
        </w:trPr>
        <w:tc>
          <w:tcPr>
            <w:tcW w:w="605" w:type="pct"/>
            <w:gridSpan w:val="2"/>
            <w:shd w:val="clear" w:color="auto" w:fill="auto"/>
          </w:tcPr>
          <w:p w14:paraId="7C5F4467" w14:textId="77777777" w:rsidR="001853A7" w:rsidRPr="00786DB4" w:rsidRDefault="001853A7" w:rsidP="00C85DC9">
            <w:pPr>
              <w:ind w:firstLine="0"/>
              <w:rPr>
                <w:sz w:val="20"/>
              </w:rPr>
            </w:pPr>
          </w:p>
        </w:tc>
        <w:tc>
          <w:tcPr>
            <w:tcW w:w="830" w:type="pct"/>
            <w:shd w:val="clear" w:color="auto" w:fill="auto"/>
          </w:tcPr>
          <w:p w14:paraId="6DD01A2D" w14:textId="787B05D1" w:rsidR="001853A7" w:rsidRPr="00786DB4" w:rsidRDefault="001853A7" w:rsidP="00C85DC9">
            <w:pPr>
              <w:ind w:firstLine="0"/>
              <w:rPr>
                <w:sz w:val="20"/>
              </w:rPr>
            </w:pPr>
            <w:r w:rsidRPr="00786DB4">
              <w:rPr>
                <w:sz w:val="20"/>
              </w:rPr>
              <w:t>sum</w:t>
            </w:r>
          </w:p>
        </w:tc>
        <w:tc>
          <w:tcPr>
            <w:tcW w:w="305" w:type="pct"/>
            <w:shd w:val="clear" w:color="auto" w:fill="auto"/>
          </w:tcPr>
          <w:p w14:paraId="63892CCD" w14:textId="4E06741C" w:rsidR="001853A7" w:rsidRPr="00786DB4" w:rsidRDefault="001853A7" w:rsidP="00C85DC9">
            <w:pPr>
              <w:ind w:firstLine="0"/>
              <w:jc w:val="center"/>
              <w:rPr>
                <w:sz w:val="20"/>
              </w:rPr>
            </w:pPr>
            <w:r w:rsidRPr="00786DB4">
              <w:rPr>
                <w:sz w:val="20"/>
              </w:rPr>
              <w:t>О</w:t>
            </w:r>
          </w:p>
        </w:tc>
        <w:tc>
          <w:tcPr>
            <w:tcW w:w="529" w:type="pct"/>
            <w:shd w:val="clear" w:color="auto" w:fill="auto"/>
          </w:tcPr>
          <w:p w14:paraId="2088A970" w14:textId="5F897C98" w:rsidR="001853A7" w:rsidRPr="00786DB4" w:rsidRDefault="001853A7" w:rsidP="00C85DC9">
            <w:pPr>
              <w:ind w:firstLine="0"/>
              <w:jc w:val="center"/>
              <w:rPr>
                <w:sz w:val="20"/>
              </w:rPr>
            </w:pPr>
            <w:r w:rsidRPr="00786DB4">
              <w:rPr>
                <w:sz w:val="20"/>
              </w:rPr>
              <w:t>Т(1-21)</w:t>
            </w:r>
          </w:p>
        </w:tc>
        <w:tc>
          <w:tcPr>
            <w:tcW w:w="1358" w:type="pct"/>
            <w:shd w:val="clear" w:color="auto" w:fill="auto"/>
          </w:tcPr>
          <w:p w14:paraId="35D8F5EB" w14:textId="7A89FE45" w:rsidR="001853A7" w:rsidRPr="00786DB4" w:rsidRDefault="001853A7" w:rsidP="00C85DC9">
            <w:pPr>
              <w:ind w:firstLine="0"/>
              <w:rPr>
                <w:sz w:val="20"/>
              </w:rPr>
            </w:pPr>
            <w:r w:rsidRPr="00786DB4">
              <w:rPr>
                <w:sz w:val="20"/>
              </w:rPr>
              <w:t>Сумма НДС</w:t>
            </w:r>
          </w:p>
        </w:tc>
        <w:tc>
          <w:tcPr>
            <w:tcW w:w="1373" w:type="pct"/>
            <w:gridSpan w:val="2"/>
            <w:shd w:val="clear" w:color="auto" w:fill="auto"/>
          </w:tcPr>
          <w:p w14:paraId="5F5F161B" w14:textId="5D8C82DE" w:rsidR="001853A7" w:rsidRPr="00786DB4" w:rsidRDefault="001853A7" w:rsidP="00C85DC9">
            <w:pPr>
              <w:ind w:firstLine="0"/>
              <w:rPr>
                <w:sz w:val="20"/>
              </w:rPr>
            </w:pPr>
            <w:r w:rsidRPr="00786DB4">
              <w:rPr>
                <w:sz w:val="20"/>
              </w:rPr>
              <w:t>Паттерн: \d{1,18}(\.\d{1,2})?</w:t>
            </w:r>
          </w:p>
        </w:tc>
      </w:tr>
      <w:tr w:rsidR="009B5FC2" w:rsidRPr="00786DB4" w14:paraId="32623F86" w14:textId="77777777" w:rsidTr="00851288">
        <w:trPr>
          <w:jc w:val="center"/>
        </w:trPr>
        <w:tc>
          <w:tcPr>
            <w:tcW w:w="5000" w:type="pct"/>
            <w:gridSpan w:val="8"/>
            <w:shd w:val="clear" w:color="auto" w:fill="auto"/>
            <w:hideMark/>
          </w:tcPr>
          <w:p w14:paraId="1F5F9EF7" w14:textId="4168A93B" w:rsidR="009B5FC2" w:rsidRPr="00786DB4" w:rsidRDefault="004A04EF" w:rsidP="00C85DC9">
            <w:pPr>
              <w:ind w:firstLine="0"/>
              <w:jc w:val="center"/>
              <w:rPr>
                <w:b/>
                <w:sz w:val="20"/>
              </w:rPr>
            </w:pPr>
            <w:r w:rsidRPr="00786DB4">
              <w:rPr>
                <w:b/>
                <w:sz w:val="20"/>
              </w:rPr>
              <w:t>Документ об исполнении контракта</w:t>
            </w:r>
          </w:p>
        </w:tc>
      </w:tr>
      <w:tr w:rsidR="009B5FC2" w:rsidRPr="00786DB4" w14:paraId="1CBEDE00" w14:textId="77777777" w:rsidTr="00851288">
        <w:trPr>
          <w:jc w:val="center"/>
        </w:trPr>
        <w:tc>
          <w:tcPr>
            <w:tcW w:w="605" w:type="pct"/>
            <w:gridSpan w:val="2"/>
            <w:shd w:val="clear" w:color="auto" w:fill="auto"/>
            <w:hideMark/>
          </w:tcPr>
          <w:p w14:paraId="7E2BD0B1" w14:textId="13B565F1" w:rsidR="009B5FC2" w:rsidRPr="00786DB4" w:rsidRDefault="007034D2" w:rsidP="00C85DC9">
            <w:pPr>
              <w:ind w:firstLine="0"/>
              <w:rPr>
                <w:b/>
                <w:sz w:val="20"/>
                <w:lang w:val="en-US"/>
              </w:rPr>
            </w:pPr>
            <w:r w:rsidRPr="00786DB4">
              <w:rPr>
                <w:b/>
                <w:sz w:val="20"/>
                <w:lang w:val="en-US"/>
              </w:rPr>
              <w:t>docExecution</w:t>
            </w:r>
          </w:p>
        </w:tc>
        <w:tc>
          <w:tcPr>
            <w:tcW w:w="830" w:type="pct"/>
            <w:shd w:val="clear" w:color="auto" w:fill="auto"/>
            <w:hideMark/>
          </w:tcPr>
          <w:p w14:paraId="71F20E68" w14:textId="77777777" w:rsidR="009B5FC2" w:rsidRPr="00786DB4" w:rsidRDefault="009B5FC2" w:rsidP="00C85DC9">
            <w:pPr>
              <w:ind w:firstLine="0"/>
              <w:rPr>
                <w:sz w:val="20"/>
              </w:rPr>
            </w:pPr>
            <w:r w:rsidRPr="00786DB4">
              <w:rPr>
                <w:sz w:val="20"/>
              </w:rPr>
              <w:t> </w:t>
            </w:r>
          </w:p>
        </w:tc>
        <w:tc>
          <w:tcPr>
            <w:tcW w:w="305" w:type="pct"/>
            <w:shd w:val="clear" w:color="auto" w:fill="auto"/>
            <w:hideMark/>
          </w:tcPr>
          <w:p w14:paraId="6E1FB293" w14:textId="77777777" w:rsidR="009B5FC2" w:rsidRPr="00786DB4" w:rsidRDefault="009B5FC2" w:rsidP="00C85DC9">
            <w:pPr>
              <w:ind w:firstLine="0"/>
              <w:rPr>
                <w:sz w:val="20"/>
              </w:rPr>
            </w:pPr>
            <w:r w:rsidRPr="00786DB4">
              <w:rPr>
                <w:sz w:val="20"/>
              </w:rPr>
              <w:t> </w:t>
            </w:r>
          </w:p>
        </w:tc>
        <w:tc>
          <w:tcPr>
            <w:tcW w:w="529" w:type="pct"/>
            <w:shd w:val="clear" w:color="auto" w:fill="auto"/>
            <w:hideMark/>
          </w:tcPr>
          <w:p w14:paraId="5112A8EA" w14:textId="77777777" w:rsidR="009B5FC2" w:rsidRPr="00786DB4" w:rsidRDefault="009B5FC2" w:rsidP="00C85DC9">
            <w:pPr>
              <w:ind w:firstLine="0"/>
              <w:rPr>
                <w:sz w:val="20"/>
              </w:rPr>
            </w:pPr>
            <w:r w:rsidRPr="00786DB4">
              <w:rPr>
                <w:sz w:val="20"/>
              </w:rPr>
              <w:t> </w:t>
            </w:r>
          </w:p>
        </w:tc>
        <w:tc>
          <w:tcPr>
            <w:tcW w:w="1358" w:type="pct"/>
            <w:shd w:val="clear" w:color="auto" w:fill="auto"/>
            <w:hideMark/>
          </w:tcPr>
          <w:p w14:paraId="53E6E80E" w14:textId="77777777" w:rsidR="009B5FC2" w:rsidRPr="00786DB4" w:rsidRDefault="009B5FC2" w:rsidP="00C85DC9">
            <w:pPr>
              <w:ind w:firstLine="0"/>
              <w:rPr>
                <w:sz w:val="20"/>
              </w:rPr>
            </w:pPr>
            <w:r w:rsidRPr="00786DB4">
              <w:rPr>
                <w:sz w:val="20"/>
              </w:rPr>
              <w:t> </w:t>
            </w:r>
          </w:p>
        </w:tc>
        <w:tc>
          <w:tcPr>
            <w:tcW w:w="1373" w:type="pct"/>
            <w:gridSpan w:val="2"/>
            <w:shd w:val="clear" w:color="auto" w:fill="auto"/>
            <w:hideMark/>
          </w:tcPr>
          <w:p w14:paraId="5C615320" w14:textId="14B8C650" w:rsidR="009B5FC2" w:rsidRPr="00786DB4" w:rsidRDefault="009B5FC2" w:rsidP="00C85DC9">
            <w:pPr>
              <w:ind w:firstLine="0"/>
              <w:rPr>
                <w:sz w:val="20"/>
              </w:rPr>
            </w:pPr>
            <w:r w:rsidRPr="00786DB4">
              <w:rPr>
                <w:sz w:val="20"/>
              </w:rPr>
              <w:t xml:space="preserve"> </w:t>
            </w:r>
          </w:p>
        </w:tc>
      </w:tr>
      <w:tr w:rsidR="00EA5D22" w:rsidRPr="00786DB4" w14:paraId="41FE7D2B" w14:textId="77777777" w:rsidTr="00851288">
        <w:trPr>
          <w:jc w:val="center"/>
        </w:trPr>
        <w:tc>
          <w:tcPr>
            <w:tcW w:w="605" w:type="pct"/>
            <w:gridSpan w:val="2"/>
            <w:shd w:val="clear" w:color="auto" w:fill="auto"/>
          </w:tcPr>
          <w:p w14:paraId="259C57E3" w14:textId="77777777" w:rsidR="00EA5D22" w:rsidRPr="00786DB4" w:rsidRDefault="00EA5D22" w:rsidP="00C85DC9">
            <w:pPr>
              <w:ind w:firstLine="0"/>
              <w:rPr>
                <w:sz w:val="20"/>
              </w:rPr>
            </w:pPr>
          </w:p>
        </w:tc>
        <w:tc>
          <w:tcPr>
            <w:tcW w:w="830" w:type="pct"/>
            <w:shd w:val="clear" w:color="auto" w:fill="auto"/>
          </w:tcPr>
          <w:p w14:paraId="79E45A6E" w14:textId="1CE4A2E5" w:rsidR="00EA5D22" w:rsidRPr="00786DB4" w:rsidRDefault="00EA5D22" w:rsidP="00C85DC9">
            <w:pPr>
              <w:ind w:firstLine="0"/>
              <w:rPr>
                <w:sz w:val="20"/>
                <w:lang w:val="en-US"/>
              </w:rPr>
            </w:pPr>
            <w:r w:rsidRPr="00786DB4">
              <w:rPr>
                <w:sz w:val="20"/>
                <w:lang w:val="en-US"/>
              </w:rPr>
              <w:t>sid</w:t>
            </w:r>
          </w:p>
        </w:tc>
        <w:tc>
          <w:tcPr>
            <w:tcW w:w="305" w:type="pct"/>
            <w:shd w:val="clear" w:color="auto" w:fill="auto"/>
          </w:tcPr>
          <w:p w14:paraId="486E2C4A" w14:textId="0A49FFDD" w:rsidR="00EA5D22" w:rsidRPr="00786DB4" w:rsidRDefault="00EA5D22" w:rsidP="00C85DC9">
            <w:pPr>
              <w:ind w:firstLine="0"/>
              <w:jc w:val="center"/>
              <w:rPr>
                <w:sz w:val="20"/>
              </w:rPr>
            </w:pPr>
            <w:r w:rsidRPr="00786DB4">
              <w:rPr>
                <w:sz w:val="20"/>
              </w:rPr>
              <w:t>О</w:t>
            </w:r>
          </w:p>
        </w:tc>
        <w:tc>
          <w:tcPr>
            <w:tcW w:w="529" w:type="pct"/>
            <w:shd w:val="clear" w:color="auto" w:fill="auto"/>
          </w:tcPr>
          <w:p w14:paraId="45A5F650" w14:textId="53E97E80" w:rsidR="00EA5D22" w:rsidRPr="00786DB4" w:rsidRDefault="00EA5D22" w:rsidP="00C85DC9">
            <w:pPr>
              <w:ind w:firstLine="0"/>
              <w:jc w:val="center"/>
              <w:rPr>
                <w:sz w:val="20"/>
              </w:rPr>
            </w:pPr>
            <w:r w:rsidRPr="00786DB4">
              <w:rPr>
                <w:sz w:val="20"/>
                <w:lang w:val="en-US"/>
              </w:rPr>
              <w:t>N</w:t>
            </w:r>
          </w:p>
        </w:tc>
        <w:tc>
          <w:tcPr>
            <w:tcW w:w="1358" w:type="pct"/>
            <w:shd w:val="clear" w:color="auto" w:fill="auto"/>
          </w:tcPr>
          <w:p w14:paraId="0AE73654" w14:textId="3FA6DDB3" w:rsidR="00EA5D22" w:rsidRPr="00786DB4" w:rsidRDefault="00EA5D22" w:rsidP="00C85DC9">
            <w:pPr>
              <w:ind w:firstLine="0"/>
              <w:rPr>
                <w:sz w:val="20"/>
              </w:rPr>
            </w:pPr>
            <w:r w:rsidRPr="00786DB4">
              <w:rPr>
                <w:sz w:val="20"/>
              </w:rPr>
              <w:t>Уникальный идентификатор документа  в ЕИС</w:t>
            </w:r>
          </w:p>
        </w:tc>
        <w:tc>
          <w:tcPr>
            <w:tcW w:w="1373" w:type="pct"/>
            <w:gridSpan w:val="2"/>
            <w:shd w:val="clear" w:color="auto" w:fill="auto"/>
          </w:tcPr>
          <w:p w14:paraId="0F592126" w14:textId="77777777" w:rsidR="00EA5D22" w:rsidRPr="00786DB4" w:rsidRDefault="00EA5D22" w:rsidP="00C85DC9">
            <w:pPr>
              <w:ind w:firstLine="0"/>
              <w:rPr>
                <w:sz w:val="20"/>
              </w:rPr>
            </w:pPr>
            <w:r w:rsidRPr="00786DB4">
              <w:rPr>
                <w:sz w:val="20"/>
              </w:rPr>
              <w:t>Игнорируется при приеме, заполняется при передаче</w:t>
            </w:r>
            <w:r w:rsidR="00163146" w:rsidRPr="00786DB4">
              <w:rPr>
                <w:sz w:val="20"/>
              </w:rPr>
              <w:t>.</w:t>
            </w:r>
          </w:p>
          <w:p w14:paraId="631BF121" w14:textId="69596799" w:rsidR="00163146" w:rsidRPr="00786DB4" w:rsidRDefault="00163146" w:rsidP="00C85DC9">
            <w:pPr>
              <w:ind w:firstLine="0"/>
              <w:rPr>
                <w:sz w:val="20"/>
              </w:rPr>
            </w:pPr>
            <w:r w:rsidRPr="00786DB4">
              <w:rPr>
                <w:sz w:val="20"/>
              </w:rPr>
              <w:t>Назначается один раз при сохранении версии документа, в которой добавлен документ, не меняется в следующих версиях</w:t>
            </w:r>
          </w:p>
        </w:tc>
      </w:tr>
      <w:tr w:rsidR="00EA5D22" w:rsidRPr="00786DB4" w14:paraId="2DFB13B2" w14:textId="77777777" w:rsidTr="00851288">
        <w:trPr>
          <w:jc w:val="center"/>
        </w:trPr>
        <w:tc>
          <w:tcPr>
            <w:tcW w:w="605" w:type="pct"/>
            <w:gridSpan w:val="2"/>
            <w:shd w:val="clear" w:color="auto" w:fill="auto"/>
          </w:tcPr>
          <w:p w14:paraId="62F76B05" w14:textId="77777777" w:rsidR="00EA5D22" w:rsidRPr="00786DB4" w:rsidRDefault="00EA5D22" w:rsidP="00C85DC9">
            <w:pPr>
              <w:ind w:firstLine="0"/>
              <w:rPr>
                <w:sz w:val="20"/>
              </w:rPr>
            </w:pPr>
          </w:p>
        </w:tc>
        <w:tc>
          <w:tcPr>
            <w:tcW w:w="830" w:type="pct"/>
            <w:shd w:val="clear" w:color="auto" w:fill="auto"/>
          </w:tcPr>
          <w:p w14:paraId="48D18624" w14:textId="6A6E95C4" w:rsidR="00EA5D22" w:rsidRPr="00786DB4" w:rsidRDefault="00EA5D22" w:rsidP="00C85DC9">
            <w:pPr>
              <w:ind w:firstLine="0"/>
              <w:rPr>
                <w:sz w:val="20"/>
                <w:lang w:val="en-US"/>
              </w:rPr>
            </w:pPr>
            <w:r w:rsidRPr="00786DB4">
              <w:rPr>
                <w:sz w:val="20"/>
              </w:rPr>
              <w:t>externalSid</w:t>
            </w:r>
          </w:p>
        </w:tc>
        <w:tc>
          <w:tcPr>
            <w:tcW w:w="305" w:type="pct"/>
            <w:shd w:val="clear" w:color="auto" w:fill="auto"/>
          </w:tcPr>
          <w:p w14:paraId="2913FF6D" w14:textId="2F747505" w:rsidR="00EA5D22" w:rsidRPr="00786DB4" w:rsidRDefault="00EA5D22" w:rsidP="00C85DC9">
            <w:pPr>
              <w:ind w:firstLine="0"/>
              <w:jc w:val="center"/>
              <w:rPr>
                <w:sz w:val="20"/>
              </w:rPr>
            </w:pPr>
            <w:r w:rsidRPr="00786DB4">
              <w:rPr>
                <w:sz w:val="20"/>
              </w:rPr>
              <w:t>О</w:t>
            </w:r>
          </w:p>
        </w:tc>
        <w:tc>
          <w:tcPr>
            <w:tcW w:w="529" w:type="pct"/>
            <w:shd w:val="clear" w:color="auto" w:fill="auto"/>
          </w:tcPr>
          <w:p w14:paraId="7F3AC519" w14:textId="21B9FB1D" w:rsidR="00EA5D22" w:rsidRPr="00786DB4" w:rsidRDefault="00EA5D22" w:rsidP="00C85DC9">
            <w:pPr>
              <w:ind w:firstLine="0"/>
              <w:jc w:val="center"/>
              <w:rPr>
                <w:sz w:val="20"/>
              </w:rPr>
            </w:pPr>
            <w:r w:rsidRPr="00786DB4">
              <w:rPr>
                <w:sz w:val="20"/>
              </w:rPr>
              <w:t>T(1-4</w:t>
            </w:r>
            <w:r w:rsidRPr="00786DB4">
              <w:rPr>
                <w:sz w:val="20"/>
                <w:lang w:val="en-US"/>
              </w:rPr>
              <w:t>0</w:t>
            </w:r>
            <w:r w:rsidRPr="00786DB4">
              <w:rPr>
                <w:sz w:val="20"/>
              </w:rPr>
              <w:t>)</w:t>
            </w:r>
          </w:p>
        </w:tc>
        <w:tc>
          <w:tcPr>
            <w:tcW w:w="1358" w:type="pct"/>
            <w:shd w:val="clear" w:color="auto" w:fill="auto"/>
          </w:tcPr>
          <w:p w14:paraId="0CA83B62" w14:textId="76E34725" w:rsidR="00EA5D22" w:rsidRPr="00786DB4" w:rsidRDefault="00EA5D22" w:rsidP="00C85DC9">
            <w:pPr>
              <w:ind w:firstLine="0"/>
              <w:rPr>
                <w:sz w:val="20"/>
              </w:rPr>
            </w:pPr>
            <w:r w:rsidRPr="00786DB4">
              <w:rPr>
                <w:sz w:val="20"/>
              </w:rPr>
              <w:t>Внешний идентификатор документа</w:t>
            </w:r>
          </w:p>
        </w:tc>
        <w:tc>
          <w:tcPr>
            <w:tcW w:w="1373" w:type="pct"/>
            <w:gridSpan w:val="2"/>
            <w:shd w:val="clear" w:color="auto" w:fill="auto"/>
          </w:tcPr>
          <w:p w14:paraId="2CFAD646" w14:textId="082D5ED1" w:rsidR="00EA5D22" w:rsidRPr="00786DB4" w:rsidRDefault="00EA5D22" w:rsidP="00C85DC9">
            <w:pPr>
              <w:ind w:firstLine="0"/>
              <w:rPr>
                <w:sz w:val="20"/>
              </w:rPr>
            </w:pPr>
            <w:r w:rsidRPr="00786DB4">
              <w:rPr>
                <w:sz w:val="20"/>
              </w:rPr>
              <w:t>При приеме контролируется уникальность идентификатора в рамках организации заказчика</w:t>
            </w:r>
          </w:p>
        </w:tc>
      </w:tr>
      <w:tr w:rsidR="009B5FC2" w:rsidRPr="00786DB4" w14:paraId="73D06C62" w14:textId="77777777" w:rsidTr="00851288">
        <w:trPr>
          <w:jc w:val="center"/>
        </w:trPr>
        <w:tc>
          <w:tcPr>
            <w:tcW w:w="605" w:type="pct"/>
            <w:gridSpan w:val="2"/>
            <w:shd w:val="clear" w:color="auto" w:fill="auto"/>
            <w:hideMark/>
          </w:tcPr>
          <w:p w14:paraId="76F330BA" w14:textId="77777777" w:rsidR="009B5FC2" w:rsidRPr="00786DB4" w:rsidRDefault="009B5FC2" w:rsidP="00C85DC9">
            <w:pPr>
              <w:ind w:firstLine="0"/>
              <w:rPr>
                <w:sz w:val="20"/>
              </w:rPr>
            </w:pPr>
            <w:r w:rsidRPr="00786DB4">
              <w:rPr>
                <w:sz w:val="20"/>
              </w:rPr>
              <w:t> </w:t>
            </w:r>
          </w:p>
        </w:tc>
        <w:tc>
          <w:tcPr>
            <w:tcW w:w="830" w:type="pct"/>
            <w:shd w:val="clear" w:color="auto" w:fill="auto"/>
            <w:hideMark/>
          </w:tcPr>
          <w:p w14:paraId="6AA13E63" w14:textId="08F20434" w:rsidR="009B5FC2" w:rsidRPr="00786DB4" w:rsidRDefault="009B5FC2" w:rsidP="00C85DC9">
            <w:pPr>
              <w:ind w:firstLine="0"/>
              <w:rPr>
                <w:sz w:val="20"/>
              </w:rPr>
            </w:pPr>
            <w:r w:rsidRPr="00786DB4">
              <w:rPr>
                <w:sz w:val="20"/>
                <w:lang w:val="en-US"/>
              </w:rPr>
              <w:t>code</w:t>
            </w:r>
            <w:r w:rsidRPr="00786DB4">
              <w:rPr>
                <w:sz w:val="20"/>
              </w:rPr>
              <w:t xml:space="preserve"> </w:t>
            </w:r>
          </w:p>
        </w:tc>
        <w:tc>
          <w:tcPr>
            <w:tcW w:w="305" w:type="pct"/>
            <w:shd w:val="clear" w:color="auto" w:fill="auto"/>
            <w:hideMark/>
          </w:tcPr>
          <w:p w14:paraId="46E34EAE" w14:textId="77777777" w:rsidR="009B5FC2" w:rsidRPr="00786DB4" w:rsidRDefault="009B5FC2" w:rsidP="00C85DC9">
            <w:pPr>
              <w:ind w:firstLine="0"/>
              <w:jc w:val="center"/>
              <w:rPr>
                <w:sz w:val="20"/>
              </w:rPr>
            </w:pPr>
            <w:r w:rsidRPr="00786DB4">
              <w:rPr>
                <w:sz w:val="20"/>
              </w:rPr>
              <w:t>O</w:t>
            </w:r>
          </w:p>
        </w:tc>
        <w:tc>
          <w:tcPr>
            <w:tcW w:w="529" w:type="pct"/>
            <w:shd w:val="clear" w:color="auto" w:fill="auto"/>
            <w:hideMark/>
          </w:tcPr>
          <w:p w14:paraId="194E4693" w14:textId="6DADDCB9" w:rsidR="009B5FC2" w:rsidRPr="00786DB4" w:rsidRDefault="009B5FC2" w:rsidP="00C85DC9">
            <w:pPr>
              <w:ind w:firstLine="0"/>
              <w:jc w:val="center"/>
              <w:rPr>
                <w:sz w:val="20"/>
              </w:rPr>
            </w:pPr>
            <w:r w:rsidRPr="00786DB4">
              <w:rPr>
                <w:sz w:val="20"/>
              </w:rPr>
              <w:t>T(1-</w:t>
            </w:r>
            <w:r w:rsidR="009A1B8C" w:rsidRPr="00786DB4">
              <w:rPr>
                <w:sz w:val="20"/>
              </w:rPr>
              <w:t>4</w:t>
            </w:r>
            <w:r w:rsidRPr="00786DB4">
              <w:rPr>
                <w:sz w:val="20"/>
              </w:rPr>
              <w:t>)</w:t>
            </w:r>
          </w:p>
        </w:tc>
        <w:tc>
          <w:tcPr>
            <w:tcW w:w="1358" w:type="pct"/>
            <w:shd w:val="clear" w:color="auto" w:fill="auto"/>
            <w:hideMark/>
          </w:tcPr>
          <w:p w14:paraId="6AF63550" w14:textId="70483538" w:rsidR="009B5FC2" w:rsidRPr="00786DB4" w:rsidRDefault="00C33DA5" w:rsidP="00C85DC9">
            <w:pPr>
              <w:ind w:firstLine="0"/>
              <w:rPr>
                <w:sz w:val="20"/>
              </w:rPr>
            </w:pPr>
            <w:r w:rsidRPr="00786DB4">
              <w:rPr>
                <w:sz w:val="20"/>
              </w:rPr>
              <w:t>Код</w:t>
            </w:r>
          </w:p>
        </w:tc>
        <w:tc>
          <w:tcPr>
            <w:tcW w:w="1373" w:type="pct"/>
            <w:gridSpan w:val="2"/>
            <w:shd w:val="clear" w:color="auto" w:fill="auto"/>
            <w:hideMark/>
          </w:tcPr>
          <w:p w14:paraId="5CAE5F47" w14:textId="77777777" w:rsidR="006B36CD" w:rsidRPr="00786DB4" w:rsidRDefault="009B5FC2" w:rsidP="00C85DC9">
            <w:pPr>
              <w:ind w:firstLine="0"/>
              <w:rPr>
                <w:sz w:val="20"/>
              </w:rPr>
            </w:pPr>
            <w:r w:rsidRPr="00786DB4">
              <w:rPr>
                <w:sz w:val="20"/>
              </w:rPr>
              <w:t xml:space="preserve"> </w:t>
            </w:r>
            <w:r w:rsidR="006B36CD" w:rsidRPr="00786DB4">
              <w:rPr>
                <w:sz w:val="20"/>
              </w:rPr>
              <w:t>Ссылка на справочник "Типы документов исполнения контракта"</w:t>
            </w:r>
          </w:p>
          <w:p w14:paraId="3CC0D4EF" w14:textId="77777777" w:rsidR="009B5FC2" w:rsidRPr="00786DB4" w:rsidRDefault="006B36CD" w:rsidP="00C85DC9">
            <w:pPr>
              <w:ind w:firstLine="0"/>
              <w:rPr>
                <w:sz w:val="20"/>
              </w:rPr>
            </w:pPr>
            <w:r w:rsidRPr="00786DB4">
              <w:rPr>
                <w:sz w:val="20"/>
              </w:rPr>
              <w:t>(nsiContractExecutionDoc)</w:t>
            </w:r>
          </w:p>
          <w:p w14:paraId="4E6D204F" w14:textId="2CD4A3B5" w:rsidR="00781E34" w:rsidRPr="00786DB4" w:rsidRDefault="00781E34" w:rsidP="00C85DC9">
            <w:pPr>
              <w:ind w:firstLine="0"/>
              <w:rPr>
                <w:sz w:val="20"/>
              </w:rPr>
            </w:pPr>
            <w:r w:rsidRPr="00786DB4">
              <w:rPr>
                <w:sz w:val="20"/>
              </w:rPr>
              <w:t>При приеме контролируется, что в справочнике "Типы документов исполнения контракта" (nsiContractExecutionDoc)</w:t>
            </w:r>
          </w:p>
          <w:p w14:paraId="02683BF2" w14:textId="4B7D558F" w:rsidR="00781E34" w:rsidRPr="00786DB4" w:rsidRDefault="00781E34" w:rsidP="00C85DC9">
            <w:pPr>
              <w:ind w:firstLine="0"/>
              <w:rPr>
                <w:sz w:val="20"/>
              </w:rPr>
            </w:pPr>
            <w:r w:rsidRPr="00786DB4">
              <w:rPr>
                <w:sz w:val="20"/>
              </w:rPr>
              <w:t>в поле isAcceptDoc для данного кода НЕ установлено true</w:t>
            </w:r>
          </w:p>
        </w:tc>
      </w:tr>
      <w:tr w:rsidR="00057DF0" w:rsidRPr="00786DB4" w14:paraId="403C54E5" w14:textId="77777777" w:rsidTr="00851288">
        <w:trPr>
          <w:jc w:val="center"/>
        </w:trPr>
        <w:tc>
          <w:tcPr>
            <w:tcW w:w="605" w:type="pct"/>
            <w:gridSpan w:val="2"/>
            <w:shd w:val="clear" w:color="auto" w:fill="auto"/>
            <w:hideMark/>
          </w:tcPr>
          <w:p w14:paraId="1F480878" w14:textId="77777777" w:rsidR="00057DF0" w:rsidRPr="00786DB4" w:rsidRDefault="00057DF0" w:rsidP="00C85DC9">
            <w:pPr>
              <w:ind w:firstLine="0"/>
              <w:rPr>
                <w:sz w:val="20"/>
              </w:rPr>
            </w:pPr>
            <w:r w:rsidRPr="00786DB4">
              <w:rPr>
                <w:sz w:val="20"/>
              </w:rPr>
              <w:t> </w:t>
            </w:r>
          </w:p>
        </w:tc>
        <w:tc>
          <w:tcPr>
            <w:tcW w:w="830" w:type="pct"/>
            <w:shd w:val="clear" w:color="auto" w:fill="auto"/>
            <w:hideMark/>
          </w:tcPr>
          <w:p w14:paraId="29799D5E" w14:textId="130FC349" w:rsidR="00057DF0" w:rsidRPr="00786DB4" w:rsidRDefault="009B5FC2" w:rsidP="00C85DC9">
            <w:pPr>
              <w:ind w:firstLine="0"/>
              <w:rPr>
                <w:sz w:val="20"/>
              </w:rPr>
            </w:pPr>
            <w:r w:rsidRPr="00786DB4">
              <w:rPr>
                <w:sz w:val="20"/>
                <w:lang w:val="en-US"/>
              </w:rPr>
              <w:t>name</w:t>
            </w:r>
            <w:r w:rsidR="00057DF0" w:rsidRPr="00786DB4">
              <w:rPr>
                <w:sz w:val="20"/>
              </w:rPr>
              <w:t xml:space="preserve"> </w:t>
            </w:r>
          </w:p>
        </w:tc>
        <w:tc>
          <w:tcPr>
            <w:tcW w:w="305" w:type="pct"/>
            <w:shd w:val="clear" w:color="auto" w:fill="auto"/>
            <w:hideMark/>
          </w:tcPr>
          <w:p w14:paraId="3996DFDA" w14:textId="54C4B47A" w:rsidR="00057DF0" w:rsidRPr="00786DB4" w:rsidRDefault="009B5FC2" w:rsidP="00C85DC9">
            <w:pPr>
              <w:ind w:firstLine="0"/>
              <w:jc w:val="center"/>
              <w:rPr>
                <w:sz w:val="20"/>
              </w:rPr>
            </w:pPr>
            <w:r w:rsidRPr="00786DB4">
              <w:rPr>
                <w:sz w:val="20"/>
              </w:rPr>
              <w:t>Н</w:t>
            </w:r>
          </w:p>
        </w:tc>
        <w:tc>
          <w:tcPr>
            <w:tcW w:w="529" w:type="pct"/>
            <w:shd w:val="clear" w:color="auto" w:fill="auto"/>
            <w:hideMark/>
          </w:tcPr>
          <w:p w14:paraId="6C166EF8" w14:textId="581B7089" w:rsidR="00057DF0" w:rsidRPr="00786DB4" w:rsidRDefault="00485C9F" w:rsidP="00C85DC9">
            <w:pPr>
              <w:ind w:firstLine="0"/>
              <w:jc w:val="center"/>
              <w:rPr>
                <w:sz w:val="20"/>
              </w:rPr>
            </w:pPr>
            <w:r w:rsidRPr="00786DB4">
              <w:rPr>
                <w:sz w:val="20"/>
              </w:rPr>
              <w:t>T(1-10</w:t>
            </w:r>
            <w:r w:rsidR="00057DF0" w:rsidRPr="00786DB4">
              <w:rPr>
                <w:sz w:val="20"/>
              </w:rPr>
              <w:t>00)</w:t>
            </w:r>
          </w:p>
        </w:tc>
        <w:tc>
          <w:tcPr>
            <w:tcW w:w="1358" w:type="pct"/>
            <w:shd w:val="clear" w:color="auto" w:fill="auto"/>
            <w:hideMark/>
          </w:tcPr>
          <w:p w14:paraId="33AC0E3D" w14:textId="77777777" w:rsidR="00057DF0" w:rsidRPr="00786DB4" w:rsidRDefault="00057DF0" w:rsidP="00C85DC9">
            <w:pPr>
              <w:ind w:firstLine="0"/>
              <w:rPr>
                <w:sz w:val="20"/>
              </w:rPr>
            </w:pPr>
            <w:r w:rsidRPr="00786DB4">
              <w:rPr>
                <w:sz w:val="20"/>
              </w:rPr>
              <w:t>Наименование документа</w:t>
            </w:r>
          </w:p>
        </w:tc>
        <w:tc>
          <w:tcPr>
            <w:tcW w:w="1373" w:type="pct"/>
            <w:gridSpan w:val="2"/>
            <w:shd w:val="clear" w:color="auto" w:fill="auto"/>
            <w:hideMark/>
          </w:tcPr>
          <w:p w14:paraId="583E5699" w14:textId="77777777" w:rsidR="006B36CD" w:rsidRPr="00786DB4" w:rsidRDefault="00057DF0" w:rsidP="00C85DC9">
            <w:pPr>
              <w:ind w:firstLine="0"/>
              <w:rPr>
                <w:sz w:val="20"/>
              </w:rPr>
            </w:pPr>
            <w:r w:rsidRPr="00786DB4">
              <w:rPr>
                <w:sz w:val="20"/>
              </w:rPr>
              <w:t xml:space="preserve"> </w:t>
            </w:r>
            <w:r w:rsidR="006B36CD" w:rsidRPr="00786DB4">
              <w:rPr>
                <w:sz w:val="20"/>
              </w:rPr>
              <w:t>Игнорируется при приеме, заполняется автоматически из справочника: "Типы документов исполнения контракта"</w:t>
            </w:r>
          </w:p>
          <w:p w14:paraId="6AAB1472" w14:textId="6A8D1767" w:rsidR="00057DF0" w:rsidRPr="00786DB4" w:rsidRDefault="006B36CD" w:rsidP="00C85DC9">
            <w:pPr>
              <w:ind w:firstLine="0"/>
              <w:rPr>
                <w:sz w:val="20"/>
              </w:rPr>
            </w:pPr>
            <w:r w:rsidRPr="00786DB4">
              <w:rPr>
                <w:sz w:val="20"/>
              </w:rPr>
              <w:t>(nsiContractExecutionDoc)</w:t>
            </w:r>
          </w:p>
        </w:tc>
      </w:tr>
      <w:tr w:rsidR="00057DF0" w:rsidRPr="00786DB4" w14:paraId="0E009638" w14:textId="77777777" w:rsidTr="00851288">
        <w:trPr>
          <w:jc w:val="center"/>
        </w:trPr>
        <w:tc>
          <w:tcPr>
            <w:tcW w:w="605" w:type="pct"/>
            <w:gridSpan w:val="2"/>
            <w:shd w:val="clear" w:color="auto" w:fill="auto"/>
            <w:hideMark/>
          </w:tcPr>
          <w:p w14:paraId="0AADE388" w14:textId="77777777" w:rsidR="00057DF0" w:rsidRPr="00786DB4" w:rsidRDefault="00057DF0" w:rsidP="00C85DC9">
            <w:pPr>
              <w:ind w:firstLine="0"/>
              <w:rPr>
                <w:sz w:val="20"/>
              </w:rPr>
            </w:pPr>
            <w:r w:rsidRPr="00786DB4">
              <w:rPr>
                <w:sz w:val="20"/>
              </w:rPr>
              <w:t> </w:t>
            </w:r>
          </w:p>
        </w:tc>
        <w:tc>
          <w:tcPr>
            <w:tcW w:w="830" w:type="pct"/>
            <w:shd w:val="clear" w:color="auto" w:fill="auto"/>
            <w:hideMark/>
          </w:tcPr>
          <w:p w14:paraId="4BFE94DF" w14:textId="77777777" w:rsidR="00057DF0" w:rsidRPr="00786DB4" w:rsidRDefault="00057DF0" w:rsidP="00C85DC9">
            <w:pPr>
              <w:ind w:firstLine="0"/>
              <w:rPr>
                <w:sz w:val="20"/>
              </w:rPr>
            </w:pPr>
            <w:r w:rsidRPr="00786DB4">
              <w:rPr>
                <w:sz w:val="20"/>
              </w:rPr>
              <w:t xml:space="preserve">documentDate </w:t>
            </w:r>
          </w:p>
        </w:tc>
        <w:tc>
          <w:tcPr>
            <w:tcW w:w="305" w:type="pct"/>
            <w:shd w:val="clear" w:color="auto" w:fill="auto"/>
            <w:hideMark/>
          </w:tcPr>
          <w:p w14:paraId="00A21F42" w14:textId="77777777" w:rsidR="00057DF0" w:rsidRPr="00786DB4" w:rsidRDefault="00057DF0" w:rsidP="00C85DC9">
            <w:pPr>
              <w:ind w:firstLine="0"/>
              <w:jc w:val="center"/>
              <w:rPr>
                <w:sz w:val="20"/>
              </w:rPr>
            </w:pPr>
            <w:r w:rsidRPr="00786DB4">
              <w:rPr>
                <w:sz w:val="20"/>
              </w:rPr>
              <w:t>O</w:t>
            </w:r>
          </w:p>
        </w:tc>
        <w:tc>
          <w:tcPr>
            <w:tcW w:w="529" w:type="pct"/>
            <w:shd w:val="clear" w:color="auto" w:fill="auto"/>
            <w:hideMark/>
          </w:tcPr>
          <w:p w14:paraId="6695DE32" w14:textId="77777777" w:rsidR="00057DF0" w:rsidRPr="00786DB4" w:rsidRDefault="00057DF0" w:rsidP="00C85DC9">
            <w:pPr>
              <w:ind w:firstLine="0"/>
              <w:jc w:val="center"/>
              <w:rPr>
                <w:sz w:val="20"/>
              </w:rPr>
            </w:pPr>
            <w:r w:rsidRPr="00786DB4">
              <w:rPr>
                <w:sz w:val="20"/>
              </w:rPr>
              <w:t>D</w:t>
            </w:r>
          </w:p>
        </w:tc>
        <w:tc>
          <w:tcPr>
            <w:tcW w:w="1358" w:type="pct"/>
            <w:shd w:val="clear" w:color="auto" w:fill="auto"/>
            <w:hideMark/>
          </w:tcPr>
          <w:p w14:paraId="1E7A1F5A" w14:textId="77777777" w:rsidR="00057DF0" w:rsidRPr="00786DB4" w:rsidRDefault="00057DF0" w:rsidP="00C85DC9">
            <w:pPr>
              <w:ind w:firstLine="0"/>
              <w:rPr>
                <w:sz w:val="20"/>
              </w:rPr>
            </w:pPr>
            <w:r w:rsidRPr="00786DB4">
              <w:rPr>
                <w:sz w:val="20"/>
              </w:rPr>
              <w:t>Дата документа</w:t>
            </w:r>
          </w:p>
        </w:tc>
        <w:tc>
          <w:tcPr>
            <w:tcW w:w="1373" w:type="pct"/>
            <w:gridSpan w:val="2"/>
            <w:shd w:val="clear" w:color="auto" w:fill="auto"/>
            <w:hideMark/>
          </w:tcPr>
          <w:p w14:paraId="4E116FF3" w14:textId="77777777" w:rsidR="00057DF0" w:rsidRPr="00786DB4" w:rsidRDefault="00057DF0" w:rsidP="00C85DC9">
            <w:pPr>
              <w:ind w:firstLine="0"/>
              <w:rPr>
                <w:sz w:val="20"/>
              </w:rPr>
            </w:pPr>
            <w:r w:rsidRPr="00786DB4">
              <w:rPr>
                <w:sz w:val="20"/>
              </w:rPr>
              <w:t xml:space="preserve"> </w:t>
            </w:r>
          </w:p>
        </w:tc>
      </w:tr>
      <w:tr w:rsidR="00485C9F" w:rsidRPr="00786DB4" w14:paraId="5F8512D3" w14:textId="77777777" w:rsidTr="00851288">
        <w:trPr>
          <w:jc w:val="center"/>
        </w:trPr>
        <w:tc>
          <w:tcPr>
            <w:tcW w:w="605" w:type="pct"/>
            <w:gridSpan w:val="2"/>
            <w:shd w:val="clear" w:color="auto" w:fill="auto"/>
            <w:hideMark/>
          </w:tcPr>
          <w:p w14:paraId="20BC2B12" w14:textId="77777777" w:rsidR="00485C9F" w:rsidRPr="00786DB4" w:rsidRDefault="00485C9F" w:rsidP="00C85DC9">
            <w:pPr>
              <w:ind w:firstLine="0"/>
              <w:rPr>
                <w:sz w:val="20"/>
              </w:rPr>
            </w:pPr>
            <w:r w:rsidRPr="00786DB4">
              <w:rPr>
                <w:sz w:val="20"/>
              </w:rPr>
              <w:t> </w:t>
            </w:r>
          </w:p>
        </w:tc>
        <w:tc>
          <w:tcPr>
            <w:tcW w:w="830" w:type="pct"/>
            <w:shd w:val="clear" w:color="auto" w:fill="auto"/>
            <w:hideMark/>
          </w:tcPr>
          <w:p w14:paraId="6DCD1725" w14:textId="77777777" w:rsidR="00485C9F" w:rsidRPr="00786DB4" w:rsidRDefault="00485C9F" w:rsidP="00C85DC9">
            <w:pPr>
              <w:ind w:firstLine="0"/>
              <w:rPr>
                <w:sz w:val="20"/>
              </w:rPr>
            </w:pPr>
            <w:r w:rsidRPr="00786DB4">
              <w:rPr>
                <w:sz w:val="20"/>
              </w:rPr>
              <w:t xml:space="preserve">documentNum </w:t>
            </w:r>
          </w:p>
        </w:tc>
        <w:tc>
          <w:tcPr>
            <w:tcW w:w="305" w:type="pct"/>
            <w:shd w:val="clear" w:color="auto" w:fill="auto"/>
            <w:hideMark/>
          </w:tcPr>
          <w:p w14:paraId="6FFDDCD3" w14:textId="53ED88B9" w:rsidR="00485C9F" w:rsidRPr="00786DB4" w:rsidRDefault="00781E34" w:rsidP="00C85DC9">
            <w:pPr>
              <w:ind w:firstLine="0"/>
              <w:jc w:val="center"/>
              <w:rPr>
                <w:sz w:val="20"/>
              </w:rPr>
            </w:pPr>
            <w:r w:rsidRPr="00786DB4">
              <w:rPr>
                <w:sz w:val="20"/>
              </w:rPr>
              <w:t>О</w:t>
            </w:r>
          </w:p>
        </w:tc>
        <w:tc>
          <w:tcPr>
            <w:tcW w:w="529" w:type="pct"/>
            <w:shd w:val="clear" w:color="auto" w:fill="auto"/>
            <w:hideMark/>
          </w:tcPr>
          <w:p w14:paraId="790D8A8D" w14:textId="77777777" w:rsidR="00485C9F" w:rsidRPr="00786DB4" w:rsidRDefault="00485C9F" w:rsidP="00C85DC9">
            <w:pPr>
              <w:ind w:firstLine="0"/>
              <w:jc w:val="center"/>
              <w:rPr>
                <w:sz w:val="20"/>
              </w:rPr>
            </w:pPr>
            <w:r w:rsidRPr="00786DB4">
              <w:rPr>
                <w:sz w:val="20"/>
              </w:rPr>
              <w:t>T(1-100)</w:t>
            </w:r>
          </w:p>
        </w:tc>
        <w:tc>
          <w:tcPr>
            <w:tcW w:w="1358" w:type="pct"/>
            <w:shd w:val="clear" w:color="auto" w:fill="auto"/>
            <w:hideMark/>
          </w:tcPr>
          <w:p w14:paraId="178945D3" w14:textId="77777777" w:rsidR="00485C9F" w:rsidRPr="00786DB4" w:rsidRDefault="00485C9F" w:rsidP="00C85DC9">
            <w:pPr>
              <w:ind w:firstLine="0"/>
              <w:rPr>
                <w:sz w:val="20"/>
              </w:rPr>
            </w:pPr>
            <w:r w:rsidRPr="00786DB4">
              <w:rPr>
                <w:sz w:val="20"/>
              </w:rPr>
              <w:t>Номер документа</w:t>
            </w:r>
          </w:p>
        </w:tc>
        <w:tc>
          <w:tcPr>
            <w:tcW w:w="1373" w:type="pct"/>
            <w:gridSpan w:val="2"/>
            <w:shd w:val="clear" w:color="auto" w:fill="auto"/>
            <w:hideMark/>
          </w:tcPr>
          <w:p w14:paraId="08487A36" w14:textId="77777777" w:rsidR="00485C9F" w:rsidRPr="00786DB4" w:rsidRDefault="00485C9F" w:rsidP="00C85DC9">
            <w:pPr>
              <w:ind w:firstLine="0"/>
              <w:rPr>
                <w:sz w:val="20"/>
              </w:rPr>
            </w:pPr>
            <w:r w:rsidRPr="00786DB4">
              <w:rPr>
                <w:sz w:val="20"/>
              </w:rPr>
              <w:t xml:space="preserve"> </w:t>
            </w:r>
          </w:p>
        </w:tc>
      </w:tr>
      <w:tr w:rsidR="006B36CD" w:rsidRPr="00786DB4" w14:paraId="3CCF3FBD" w14:textId="77777777" w:rsidTr="00851288">
        <w:trPr>
          <w:jc w:val="center"/>
        </w:trPr>
        <w:tc>
          <w:tcPr>
            <w:tcW w:w="605" w:type="pct"/>
            <w:gridSpan w:val="2"/>
            <w:shd w:val="clear" w:color="auto" w:fill="auto"/>
          </w:tcPr>
          <w:p w14:paraId="2BF995E4" w14:textId="77777777" w:rsidR="006B36CD" w:rsidRPr="00786DB4" w:rsidRDefault="006B36CD" w:rsidP="00C85DC9">
            <w:pPr>
              <w:ind w:firstLine="0"/>
              <w:rPr>
                <w:sz w:val="20"/>
              </w:rPr>
            </w:pPr>
          </w:p>
        </w:tc>
        <w:tc>
          <w:tcPr>
            <w:tcW w:w="830" w:type="pct"/>
            <w:shd w:val="clear" w:color="auto" w:fill="auto"/>
          </w:tcPr>
          <w:p w14:paraId="20F82153" w14:textId="5B4EE8D3" w:rsidR="006B36CD" w:rsidRPr="00786DB4" w:rsidRDefault="006B36CD" w:rsidP="00C85DC9">
            <w:pPr>
              <w:ind w:firstLine="0"/>
              <w:rPr>
                <w:sz w:val="20"/>
              </w:rPr>
            </w:pPr>
            <w:r w:rsidRPr="00786DB4">
              <w:rPr>
                <w:sz w:val="20"/>
              </w:rPr>
              <w:t>deliveryAcceptDate</w:t>
            </w:r>
          </w:p>
        </w:tc>
        <w:tc>
          <w:tcPr>
            <w:tcW w:w="305" w:type="pct"/>
            <w:shd w:val="clear" w:color="auto" w:fill="auto"/>
          </w:tcPr>
          <w:p w14:paraId="6A232A4B" w14:textId="1DF70F4D" w:rsidR="006B36CD" w:rsidRPr="00786DB4" w:rsidRDefault="006B36CD" w:rsidP="00C85DC9">
            <w:pPr>
              <w:ind w:firstLine="0"/>
              <w:jc w:val="center"/>
              <w:rPr>
                <w:sz w:val="20"/>
              </w:rPr>
            </w:pPr>
            <w:r w:rsidRPr="00786DB4">
              <w:rPr>
                <w:sz w:val="20"/>
              </w:rPr>
              <w:t>Н</w:t>
            </w:r>
          </w:p>
        </w:tc>
        <w:tc>
          <w:tcPr>
            <w:tcW w:w="529" w:type="pct"/>
            <w:shd w:val="clear" w:color="auto" w:fill="auto"/>
          </w:tcPr>
          <w:p w14:paraId="621A617A" w14:textId="5BEAAD51" w:rsidR="006B36CD" w:rsidRPr="00786DB4" w:rsidRDefault="006B36CD" w:rsidP="00C85DC9">
            <w:pPr>
              <w:ind w:firstLine="0"/>
              <w:jc w:val="center"/>
              <w:rPr>
                <w:sz w:val="20"/>
                <w:lang w:val="en-US"/>
              </w:rPr>
            </w:pPr>
            <w:r w:rsidRPr="00786DB4">
              <w:rPr>
                <w:sz w:val="20"/>
              </w:rPr>
              <w:t>D</w:t>
            </w:r>
          </w:p>
        </w:tc>
        <w:tc>
          <w:tcPr>
            <w:tcW w:w="1358" w:type="pct"/>
            <w:shd w:val="clear" w:color="auto" w:fill="auto"/>
          </w:tcPr>
          <w:p w14:paraId="7A020857" w14:textId="77777777" w:rsidR="006B36CD" w:rsidRPr="00786DB4" w:rsidRDefault="006B36CD" w:rsidP="00C85DC9">
            <w:pPr>
              <w:ind w:firstLine="0"/>
              <w:rPr>
                <w:sz w:val="20"/>
              </w:rPr>
            </w:pPr>
            <w:r w:rsidRPr="00786DB4">
              <w:rPr>
                <w:sz w:val="20"/>
              </w:rPr>
              <w:t xml:space="preserve">Дата подписания заказчиком документа о приемке товаров, работ, услуг. </w:t>
            </w:r>
          </w:p>
          <w:p w14:paraId="291A642E" w14:textId="445DCB68" w:rsidR="006B36CD" w:rsidRPr="00786DB4" w:rsidRDefault="006B36CD" w:rsidP="00C85DC9">
            <w:pPr>
              <w:ind w:firstLine="0"/>
              <w:rPr>
                <w:sz w:val="20"/>
              </w:rPr>
            </w:pPr>
          </w:p>
        </w:tc>
        <w:tc>
          <w:tcPr>
            <w:tcW w:w="1373" w:type="pct"/>
            <w:gridSpan w:val="2"/>
            <w:shd w:val="clear" w:color="auto" w:fill="auto"/>
          </w:tcPr>
          <w:p w14:paraId="440A31CA" w14:textId="5006B612" w:rsidR="00781E34" w:rsidRPr="00786DB4" w:rsidRDefault="00781E34" w:rsidP="00C85DC9">
            <w:pPr>
              <w:ind w:firstLine="0"/>
              <w:rPr>
                <w:sz w:val="20"/>
              </w:rPr>
            </w:pPr>
            <w:r w:rsidRPr="00786DB4">
              <w:rPr>
                <w:sz w:val="20"/>
              </w:rPr>
              <w:t>Устарело, не применяется, оставлено для обратной совместимости схем</w:t>
            </w:r>
          </w:p>
          <w:p w14:paraId="748210E6" w14:textId="0995E51C" w:rsidR="000B2574" w:rsidRPr="00786DB4" w:rsidRDefault="000B2574" w:rsidP="00C85DC9">
            <w:pPr>
              <w:ind w:firstLine="0"/>
              <w:rPr>
                <w:sz w:val="20"/>
              </w:rPr>
            </w:pPr>
          </w:p>
        </w:tc>
      </w:tr>
      <w:tr w:rsidR="006B36CD" w:rsidRPr="00786DB4" w14:paraId="1DCA9339" w14:textId="77777777" w:rsidTr="00851288">
        <w:trPr>
          <w:jc w:val="center"/>
        </w:trPr>
        <w:tc>
          <w:tcPr>
            <w:tcW w:w="605" w:type="pct"/>
            <w:gridSpan w:val="2"/>
            <w:shd w:val="clear" w:color="auto" w:fill="auto"/>
          </w:tcPr>
          <w:p w14:paraId="569E7FBB" w14:textId="77777777" w:rsidR="006B36CD" w:rsidRPr="00786DB4" w:rsidRDefault="006B36CD" w:rsidP="00C85DC9">
            <w:pPr>
              <w:ind w:firstLine="0"/>
              <w:rPr>
                <w:sz w:val="20"/>
              </w:rPr>
            </w:pPr>
          </w:p>
        </w:tc>
        <w:tc>
          <w:tcPr>
            <w:tcW w:w="830" w:type="pct"/>
            <w:shd w:val="clear" w:color="auto" w:fill="auto"/>
          </w:tcPr>
          <w:p w14:paraId="19971C7A" w14:textId="5B4503C1" w:rsidR="006B36CD" w:rsidRPr="00786DB4" w:rsidRDefault="006B36CD" w:rsidP="00C85DC9">
            <w:pPr>
              <w:ind w:firstLine="0"/>
              <w:rPr>
                <w:sz w:val="20"/>
              </w:rPr>
            </w:pPr>
            <w:r w:rsidRPr="00786DB4">
              <w:rPr>
                <w:sz w:val="20"/>
              </w:rPr>
              <w:t>fulfilmentSum</w:t>
            </w:r>
          </w:p>
        </w:tc>
        <w:tc>
          <w:tcPr>
            <w:tcW w:w="305" w:type="pct"/>
            <w:shd w:val="clear" w:color="auto" w:fill="auto"/>
          </w:tcPr>
          <w:p w14:paraId="552C2B3E" w14:textId="1049C796" w:rsidR="006B36CD" w:rsidRPr="00786DB4" w:rsidRDefault="006B36CD" w:rsidP="00C85DC9">
            <w:pPr>
              <w:ind w:firstLine="0"/>
              <w:jc w:val="center"/>
              <w:rPr>
                <w:sz w:val="20"/>
              </w:rPr>
            </w:pPr>
            <w:r w:rsidRPr="00786DB4">
              <w:rPr>
                <w:sz w:val="20"/>
              </w:rPr>
              <w:t>Н</w:t>
            </w:r>
          </w:p>
        </w:tc>
        <w:tc>
          <w:tcPr>
            <w:tcW w:w="529" w:type="pct"/>
            <w:shd w:val="clear" w:color="auto" w:fill="auto"/>
          </w:tcPr>
          <w:p w14:paraId="1A83C8D6" w14:textId="5E59E570" w:rsidR="006B36CD" w:rsidRPr="00786DB4" w:rsidRDefault="006B36CD" w:rsidP="00C85DC9">
            <w:pPr>
              <w:ind w:firstLine="0"/>
              <w:jc w:val="center"/>
              <w:rPr>
                <w:sz w:val="20"/>
              </w:rPr>
            </w:pPr>
            <w:r w:rsidRPr="00786DB4">
              <w:rPr>
                <w:sz w:val="20"/>
                <w:lang w:val="en-US"/>
              </w:rPr>
              <w:t>T(1-21)</w:t>
            </w:r>
          </w:p>
        </w:tc>
        <w:tc>
          <w:tcPr>
            <w:tcW w:w="1358" w:type="pct"/>
            <w:shd w:val="clear" w:color="auto" w:fill="auto"/>
          </w:tcPr>
          <w:p w14:paraId="4CBC6F04" w14:textId="77D5D273" w:rsidR="006B36CD" w:rsidRPr="00786DB4" w:rsidRDefault="006B36CD" w:rsidP="00C85DC9">
            <w:pPr>
              <w:ind w:firstLine="0"/>
              <w:rPr>
                <w:sz w:val="20"/>
              </w:rPr>
            </w:pPr>
            <w:r w:rsidRPr="00786DB4">
              <w:rPr>
                <w:sz w:val="20"/>
              </w:rPr>
              <w:t>Стоимость исполненных поставщиком (подрядчиком, исполнителем) обязательств в валюте исполнения</w:t>
            </w:r>
          </w:p>
        </w:tc>
        <w:tc>
          <w:tcPr>
            <w:tcW w:w="1373" w:type="pct"/>
            <w:gridSpan w:val="2"/>
            <w:shd w:val="clear" w:color="auto" w:fill="auto"/>
          </w:tcPr>
          <w:p w14:paraId="089EF228" w14:textId="77777777" w:rsidR="006B36CD" w:rsidRPr="00786DB4" w:rsidRDefault="006B36CD"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73FBCBE9" w14:textId="7DD3C4BE" w:rsidR="006B36CD" w:rsidRPr="00786DB4" w:rsidRDefault="00781E34" w:rsidP="00C85DC9">
            <w:pPr>
              <w:ind w:firstLine="0"/>
              <w:rPr>
                <w:sz w:val="20"/>
              </w:rPr>
            </w:pPr>
            <w:r w:rsidRPr="00786DB4">
              <w:rPr>
                <w:sz w:val="20"/>
              </w:rPr>
              <w:t>Устарело, не применяется, оставлено для обратной совместимости схем</w:t>
            </w:r>
          </w:p>
        </w:tc>
      </w:tr>
      <w:tr w:rsidR="006B36CD" w:rsidRPr="00786DB4" w14:paraId="1FFB099E" w14:textId="77777777" w:rsidTr="00851288">
        <w:trPr>
          <w:jc w:val="center"/>
        </w:trPr>
        <w:tc>
          <w:tcPr>
            <w:tcW w:w="605" w:type="pct"/>
            <w:gridSpan w:val="2"/>
            <w:shd w:val="clear" w:color="auto" w:fill="auto"/>
          </w:tcPr>
          <w:p w14:paraId="2C6DAB79" w14:textId="77777777" w:rsidR="006B36CD" w:rsidRPr="00786DB4" w:rsidRDefault="006B36CD" w:rsidP="00C85DC9">
            <w:pPr>
              <w:ind w:firstLine="0"/>
              <w:rPr>
                <w:sz w:val="20"/>
              </w:rPr>
            </w:pPr>
          </w:p>
        </w:tc>
        <w:tc>
          <w:tcPr>
            <w:tcW w:w="830" w:type="pct"/>
            <w:shd w:val="clear" w:color="auto" w:fill="auto"/>
          </w:tcPr>
          <w:p w14:paraId="06581482" w14:textId="682510F9" w:rsidR="006B36CD" w:rsidRPr="00786DB4" w:rsidRDefault="006B36CD" w:rsidP="00C85DC9">
            <w:pPr>
              <w:ind w:firstLine="0"/>
              <w:rPr>
                <w:sz w:val="20"/>
              </w:rPr>
            </w:pPr>
            <w:r w:rsidRPr="00786DB4">
              <w:rPr>
                <w:sz w:val="20"/>
              </w:rPr>
              <w:t>fulfilmentSumRUR</w:t>
            </w:r>
          </w:p>
        </w:tc>
        <w:tc>
          <w:tcPr>
            <w:tcW w:w="305" w:type="pct"/>
            <w:shd w:val="clear" w:color="auto" w:fill="auto"/>
          </w:tcPr>
          <w:p w14:paraId="7C1760A4" w14:textId="718F01D3" w:rsidR="006B36CD" w:rsidRPr="00786DB4" w:rsidRDefault="006B36CD" w:rsidP="00C85DC9">
            <w:pPr>
              <w:ind w:firstLine="0"/>
              <w:jc w:val="center"/>
              <w:rPr>
                <w:sz w:val="20"/>
              </w:rPr>
            </w:pPr>
            <w:r w:rsidRPr="00786DB4">
              <w:rPr>
                <w:sz w:val="20"/>
              </w:rPr>
              <w:t>Н</w:t>
            </w:r>
          </w:p>
        </w:tc>
        <w:tc>
          <w:tcPr>
            <w:tcW w:w="529" w:type="pct"/>
            <w:shd w:val="clear" w:color="auto" w:fill="auto"/>
          </w:tcPr>
          <w:p w14:paraId="27E3743B" w14:textId="1645F005" w:rsidR="006B36CD" w:rsidRPr="00786DB4" w:rsidRDefault="006B36CD" w:rsidP="00C85DC9">
            <w:pPr>
              <w:ind w:firstLine="0"/>
              <w:jc w:val="center"/>
              <w:rPr>
                <w:sz w:val="20"/>
              </w:rPr>
            </w:pPr>
            <w:r w:rsidRPr="00786DB4">
              <w:rPr>
                <w:sz w:val="20"/>
                <w:lang w:val="en-US"/>
              </w:rPr>
              <w:t>T(1-21)</w:t>
            </w:r>
          </w:p>
        </w:tc>
        <w:tc>
          <w:tcPr>
            <w:tcW w:w="1358" w:type="pct"/>
            <w:shd w:val="clear" w:color="auto" w:fill="auto"/>
          </w:tcPr>
          <w:p w14:paraId="5BEED0A0" w14:textId="5293CA86" w:rsidR="006B36CD" w:rsidRPr="00786DB4" w:rsidRDefault="006B36CD" w:rsidP="00C85DC9">
            <w:pPr>
              <w:ind w:firstLine="0"/>
              <w:rPr>
                <w:sz w:val="20"/>
              </w:rPr>
            </w:pPr>
            <w:r w:rsidRPr="00786DB4">
              <w:rPr>
                <w:sz w:val="20"/>
              </w:rPr>
              <w:t>Стоимость исполненных поставщиком (подрядчиком, исполнителем) обязательств в российских рублях</w:t>
            </w:r>
          </w:p>
        </w:tc>
        <w:tc>
          <w:tcPr>
            <w:tcW w:w="1373" w:type="pct"/>
            <w:gridSpan w:val="2"/>
            <w:shd w:val="clear" w:color="auto" w:fill="auto"/>
          </w:tcPr>
          <w:p w14:paraId="3EA41821" w14:textId="77777777" w:rsidR="006B36CD" w:rsidRPr="00786DB4" w:rsidRDefault="006B36CD" w:rsidP="00C85DC9">
            <w:pPr>
              <w:ind w:firstLine="0"/>
              <w:rPr>
                <w:sz w:val="20"/>
              </w:rPr>
            </w:pPr>
            <w:r w:rsidRPr="00786DB4">
              <w:rPr>
                <w:sz w:val="20"/>
              </w:rPr>
              <w:t xml:space="preserve"> 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73C6781E" w14:textId="2FD56DF1" w:rsidR="00781E34" w:rsidRPr="00786DB4" w:rsidRDefault="00781E34" w:rsidP="00C85DC9">
            <w:pPr>
              <w:ind w:firstLine="0"/>
              <w:rPr>
                <w:sz w:val="20"/>
              </w:rPr>
            </w:pPr>
            <w:r w:rsidRPr="00786DB4">
              <w:rPr>
                <w:sz w:val="20"/>
              </w:rPr>
              <w:t>Устарело, не применяется, оставлено для обратной совместимости схем</w:t>
            </w:r>
          </w:p>
        </w:tc>
      </w:tr>
      <w:tr w:rsidR="000E58A7" w:rsidRPr="00786DB4" w14:paraId="15439D9F" w14:textId="77777777" w:rsidTr="00851288">
        <w:trPr>
          <w:jc w:val="center"/>
        </w:trPr>
        <w:tc>
          <w:tcPr>
            <w:tcW w:w="5000" w:type="pct"/>
            <w:gridSpan w:val="8"/>
            <w:shd w:val="clear" w:color="auto" w:fill="auto"/>
            <w:hideMark/>
          </w:tcPr>
          <w:p w14:paraId="60B4DB08" w14:textId="2F6F7109" w:rsidR="000E58A7" w:rsidRPr="00786DB4" w:rsidRDefault="000E58A7" w:rsidP="00C85DC9">
            <w:pPr>
              <w:ind w:firstLine="0"/>
              <w:jc w:val="center"/>
              <w:rPr>
                <w:b/>
                <w:sz w:val="20"/>
              </w:rPr>
            </w:pPr>
            <w:r w:rsidRPr="00786DB4">
              <w:rPr>
                <w:b/>
                <w:sz w:val="20"/>
              </w:rPr>
              <w:t>Платежный документ</w:t>
            </w:r>
          </w:p>
        </w:tc>
      </w:tr>
      <w:tr w:rsidR="000E58A7" w:rsidRPr="00786DB4" w14:paraId="4093C827" w14:textId="77777777" w:rsidTr="00851288">
        <w:trPr>
          <w:jc w:val="center"/>
        </w:trPr>
        <w:tc>
          <w:tcPr>
            <w:tcW w:w="605" w:type="pct"/>
            <w:gridSpan w:val="2"/>
            <w:shd w:val="clear" w:color="auto" w:fill="auto"/>
            <w:hideMark/>
          </w:tcPr>
          <w:p w14:paraId="5E029CD3" w14:textId="4CBDA1B7" w:rsidR="000E58A7" w:rsidRPr="00786DB4" w:rsidRDefault="000E58A7" w:rsidP="00C85DC9">
            <w:pPr>
              <w:ind w:firstLine="0"/>
              <w:rPr>
                <w:b/>
                <w:sz w:val="20"/>
                <w:lang w:val="en-US"/>
              </w:rPr>
            </w:pPr>
            <w:r w:rsidRPr="00786DB4">
              <w:rPr>
                <w:b/>
                <w:sz w:val="20"/>
                <w:lang w:val="en-US"/>
              </w:rPr>
              <w:t>payDoc</w:t>
            </w:r>
          </w:p>
        </w:tc>
        <w:tc>
          <w:tcPr>
            <w:tcW w:w="830" w:type="pct"/>
            <w:shd w:val="clear" w:color="auto" w:fill="auto"/>
            <w:hideMark/>
          </w:tcPr>
          <w:p w14:paraId="2547301B" w14:textId="77777777" w:rsidR="000E58A7" w:rsidRPr="00786DB4" w:rsidRDefault="000E58A7" w:rsidP="00C85DC9">
            <w:pPr>
              <w:ind w:firstLine="0"/>
              <w:rPr>
                <w:sz w:val="20"/>
              </w:rPr>
            </w:pPr>
            <w:r w:rsidRPr="00786DB4">
              <w:rPr>
                <w:sz w:val="20"/>
              </w:rPr>
              <w:t> </w:t>
            </w:r>
          </w:p>
        </w:tc>
        <w:tc>
          <w:tcPr>
            <w:tcW w:w="305" w:type="pct"/>
            <w:shd w:val="clear" w:color="auto" w:fill="auto"/>
            <w:hideMark/>
          </w:tcPr>
          <w:p w14:paraId="370D5367" w14:textId="77777777" w:rsidR="000E58A7" w:rsidRPr="00786DB4" w:rsidRDefault="000E58A7" w:rsidP="00C85DC9">
            <w:pPr>
              <w:ind w:firstLine="0"/>
              <w:rPr>
                <w:sz w:val="20"/>
              </w:rPr>
            </w:pPr>
            <w:r w:rsidRPr="00786DB4">
              <w:rPr>
                <w:sz w:val="20"/>
              </w:rPr>
              <w:t> </w:t>
            </w:r>
          </w:p>
        </w:tc>
        <w:tc>
          <w:tcPr>
            <w:tcW w:w="529" w:type="pct"/>
            <w:shd w:val="clear" w:color="auto" w:fill="auto"/>
            <w:hideMark/>
          </w:tcPr>
          <w:p w14:paraId="154556DC" w14:textId="77777777" w:rsidR="000E58A7" w:rsidRPr="00786DB4" w:rsidRDefault="000E58A7" w:rsidP="00C85DC9">
            <w:pPr>
              <w:ind w:firstLine="0"/>
              <w:rPr>
                <w:sz w:val="20"/>
              </w:rPr>
            </w:pPr>
            <w:r w:rsidRPr="00786DB4">
              <w:rPr>
                <w:sz w:val="20"/>
              </w:rPr>
              <w:t> </w:t>
            </w:r>
          </w:p>
        </w:tc>
        <w:tc>
          <w:tcPr>
            <w:tcW w:w="1358" w:type="pct"/>
            <w:shd w:val="clear" w:color="auto" w:fill="auto"/>
            <w:hideMark/>
          </w:tcPr>
          <w:p w14:paraId="2021F17E" w14:textId="77777777" w:rsidR="000E58A7" w:rsidRPr="00786DB4" w:rsidRDefault="000E58A7" w:rsidP="00C85DC9">
            <w:pPr>
              <w:ind w:firstLine="0"/>
              <w:rPr>
                <w:sz w:val="20"/>
              </w:rPr>
            </w:pPr>
            <w:r w:rsidRPr="00786DB4">
              <w:rPr>
                <w:sz w:val="20"/>
              </w:rPr>
              <w:t> </w:t>
            </w:r>
          </w:p>
        </w:tc>
        <w:tc>
          <w:tcPr>
            <w:tcW w:w="1373" w:type="pct"/>
            <w:gridSpan w:val="2"/>
            <w:shd w:val="clear" w:color="auto" w:fill="auto"/>
            <w:hideMark/>
          </w:tcPr>
          <w:p w14:paraId="513A31C2" w14:textId="166F3F77" w:rsidR="000E58A7" w:rsidRPr="00786DB4" w:rsidRDefault="000E58A7" w:rsidP="00C85DC9">
            <w:pPr>
              <w:ind w:firstLine="0"/>
              <w:rPr>
                <w:sz w:val="20"/>
              </w:rPr>
            </w:pPr>
          </w:p>
        </w:tc>
      </w:tr>
      <w:tr w:rsidR="00EA5D22" w:rsidRPr="00786DB4" w14:paraId="3084BB96" w14:textId="77777777" w:rsidTr="00851288">
        <w:trPr>
          <w:jc w:val="center"/>
        </w:trPr>
        <w:tc>
          <w:tcPr>
            <w:tcW w:w="605" w:type="pct"/>
            <w:gridSpan w:val="2"/>
            <w:shd w:val="clear" w:color="auto" w:fill="auto"/>
          </w:tcPr>
          <w:p w14:paraId="50CB6D0C" w14:textId="77777777" w:rsidR="00EA5D22" w:rsidRPr="00786DB4" w:rsidRDefault="00EA5D22" w:rsidP="00C85DC9">
            <w:pPr>
              <w:ind w:firstLine="0"/>
              <w:rPr>
                <w:sz w:val="20"/>
              </w:rPr>
            </w:pPr>
          </w:p>
        </w:tc>
        <w:tc>
          <w:tcPr>
            <w:tcW w:w="830" w:type="pct"/>
            <w:shd w:val="clear" w:color="auto" w:fill="auto"/>
          </w:tcPr>
          <w:p w14:paraId="272356BA" w14:textId="65824BFD" w:rsidR="00EA5D22" w:rsidRPr="00786DB4" w:rsidRDefault="00EA5D22" w:rsidP="00C85DC9">
            <w:pPr>
              <w:ind w:firstLine="0"/>
              <w:rPr>
                <w:sz w:val="20"/>
              </w:rPr>
            </w:pPr>
            <w:r w:rsidRPr="00786DB4">
              <w:rPr>
                <w:sz w:val="20"/>
                <w:lang w:val="en-US"/>
              </w:rPr>
              <w:t>sid</w:t>
            </w:r>
          </w:p>
        </w:tc>
        <w:tc>
          <w:tcPr>
            <w:tcW w:w="305" w:type="pct"/>
            <w:shd w:val="clear" w:color="auto" w:fill="auto"/>
          </w:tcPr>
          <w:p w14:paraId="11C2F098" w14:textId="52AA2630" w:rsidR="00EA5D22" w:rsidRPr="00786DB4" w:rsidRDefault="00EA5D22" w:rsidP="00C85DC9">
            <w:pPr>
              <w:ind w:firstLine="0"/>
              <w:jc w:val="center"/>
              <w:rPr>
                <w:sz w:val="20"/>
              </w:rPr>
            </w:pPr>
            <w:r w:rsidRPr="00786DB4">
              <w:rPr>
                <w:sz w:val="20"/>
              </w:rPr>
              <w:t>О</w:t>
            </w:r>
          </w:p>
        </w:tc>
        <w:tc>
          <w:tcPr>
            <w:tcW w:w="529" w:type="pct"/>
            <w:shd w:val="clear" w:color="auto" w:fill="auto"/>
          </w:tcPr>
          <w:p w14:paraId="7E94B495" w14:textId="6487F440" w:rsidR="00EA5D22" w:rsidRPr="00786DB4" w:rsidRDefault="00EA5D22" w:rsidP="00C85DC9">
            <w:pPr>
              <w:ind w:firstLine="0"/>
              <w:jc w:val="center"/>
              <w:rPr>
                <w:sz w:val="20"/>
              </w:rPr>
            </w:pPr>
            <w:r w:rsidRPr="00786DB4">
              <w:rPr>
                <w:sz w:val="20"/>
                <w:lang w:val="en-US"/>
              </w:rPr>
              <w:t>N</w:t>
            </w:r>
          </w:p>
        </w:tc>
        <w:tc>
          <w:tcPr>
            <w:tcW w:w="1358" w:type="pct"/>
            <w:shd w:val="clear" w:color="auto" w:fill="auto"/>
          </w:tcPr>
          <w:p w14:paraId="29E0AF44" w14:textId="4EB21BE8" w:rsidR="00EA5D22" w:rsidRPr="00786DB4" w:rsidRDefault="00EA5D22" w:rsidP="00C85DC9">
            <w:pPr>
              <w:ind w:firstLine="0"/>
              <w:rPr>
                <w:sz w:val="20"/>
              </w:rPr>
            </w:pPr>
            <w:r w:rsidRPr="00786DB4">
              <w:rPr>
                <w:sz w:val="20"/>
              </w:rPr>
              <w:t>Уникальный идентификатор документа  в ЕИС</w:t>
            </w:r>
          </w:p>
        </w:tc>
        <w:tc>
          <w:tcPr>
            <w:tcW w:w="1373" w:type="pct"/>
            <w:gridSpan w:val="2"/>
            <w:shd w:val="clear" w:color="auto" w:fill="auto"/>
          </w:tcPr>
          <w:p w14:paraId="0536A568" w14:textId="77777777" w:rsidR="00EA5D22" w:rsidRPr="00786DB4" w:rsidRDefault="00EA5D22" w:rsidP="00C85DC9">
            <w:pPr>
              <w:ind w:firstLine="0"/>
              <w:rPr>
                <w:sz w:val="20"/>
              </w:rPr>
            </w:pPr>
            <w:r w:rsidRPr="00786DB4">
              <w:rPr>
                <w:sz w:val="20"/>
              </w:rPr>
              <w:t>Игнорируется при приеме, заполняется при передаче</w:t>
            </w:r>
            <w:r w:rsidR="00163146" w:rsidRPr="00786DB4">
              <w:rPr>
                <w:sz w:val="20"/>
              </w:rPr>
              <w:t>.</w:t>
            </w:r>
          </w:p>
          <w:p w14:paraId="2BB0965A" w14:textId="1C743EAE" w:rsidR="00163146" w:rsidRPr="00786DB4" w:rsidRDefault="00163146" w:rsidP="00C85DC9">
            <w:pPr>
              <w:ind w:firstLine="0"/>
              <w:rPr>
                <w:sz w:val="20"/>
              </w:rPr>
            </w:pPr>
            <w:r w:rsidRPr="00786DB4">
              <w:rPr>
                <w:sz w:val="20"/>
              </w:rPr>
              <w:t>Назначается один раз при сохранении версии документа, в которой добавлен документ, не меняется в следующих версиях</w:t>
            </w:r>
          </w:p>
        </w:tc>
      </w:tr>
      <w:tr w:rsidR="00EA5D22" w:rsidRPr="00786DB4" w14:paraId="74EC7CA9" w14:textId="77777777" w:rsidTr="00851288">
        <w:trPr>
          <w:jc w:val="center"/>
        </w:trPr>
        <w:tc>
          <w:tcPr>
            <w:tcW w:w="605" w:type="pct"/>
            <w:gridSpan w:val="2"/>
            <w:shd w:val="clear" w:color="auto" w:fill="auto"/>
          </w:tcPr>
          <w:p w14:paraId="79ADA728" w14:textId="77777777" w:rsidR="00EA5D22" w:rsidRPr="00786DB4" w:rsidRDefault="00EA5D22" w:rsidP="00C85DC9">
            <w:pPr>
              <w:ind w:firstLine="0"/>
              <w:rPr>
                <w:sz w:val="20"/>
              </w:rPr>
            </w:pPr>
          </w:p>
        </w:tc>
        <w:tc>
          <w:tcPr>
            <w:tcW w:w="830" w:type="pct"/>
            <w:shd w:val="clear" w:color="auto" w:fill="auto"/>
          </w:tcPr>
          <w:p w14:paraId="15F2A3E4" w14:textId="7B69BAFB" w:rsidR="00EA5D22" w:rsidRPr="00786DB4" w:rsidRDefault="00EA5D22" w:rsidP="00C85DC9">
            <w:pPr>
              <w:ind w:firstLine="0"/>
              <w:rPr>
                <w:sz w:val="20"/>
              </w:rPr>
            </w:pPr>
            <w:r w:rsidRPr="00786DB4">
              <w:rPr>
                <w:sz w:val="20"/>
              </w:rPr>
              <w:t>externalSid</w:t>
            </w:r>
          </w:p>
        </w:tc>
        <w:tc>
          <w:tcPr>
            <w:tcW w:w="305" w:type="pct"/>
            <w:shd w:val="clear" w:color="auto" w:fill="auto"/>
          </w:tcPr>
          <w:p w14:paraId="18862D22" w14:textId="22371F81" w:rsidR="00EA5D22" w:rsidRPr="00786DB4" w:rsidRDefault="00EA5D22" w:rsidP="00C85DC9">
            <w:pPr>
              <w:ind w:firstLine="0"/>
              <w:jc w:val="center"/>
              <w:rPr>
                <w:sz w:val="20"/>
              </w:rPr>
            </w:pPr>
            <w:r w:rsidRPr="00786DB4">
              <w:rPr>
                <w:sz w:val="20"/>
              </w:rPr>
              <w:t>О</w:t>
            </w:r>
          </w:p>
        </w:tc>
        <w:tc>
          <w:tcPr>
            <w:tcW w:w="529" w:type="pct"/>
            <w:shd w:val="clear" w:color="auto" w:fill="auto"/>
          </w:tcPr>
          <w:p w14:paraId="6E7E39E1" w14:textId="37C05621" w:rsidR="00EA5D22" w:rsidRPr="00786DB4" w:rsidRDefault="00EA5D22" w:rsidP="00C85DC9">
            <w:pPr>
              <w:ind w:firstLine="0"/>
              <w:jc w:val="center"/>
              <w:rPr>
                <w:sz w:val="20"/>
              </w:rPr>
            </w:pPr>
            <w:r w:rsidRPr="00786DB4">
              <w:rPr>
                <w:sz w:val="20"/>
              </w:rPr>
              <w:t>T(1-4</w:t>
            </w:r>
            <w:r w:rsidRPr="00786DB4">
              <w:rPr>
                <w:sz w:val="20"/>
                <w:lang w:val="en-US"/>
              </w:rPr>
              <w:t>0</w:t>
            </w:r>
            <w:r w:rsidRPr="00786DB4">
              <w:rPr>
                <w:sz w:val="20"/>
              </w:rPr>
              <w:t>)</w:t>
            </w:r>
          </w:p>
        </w:tc>
        <w:tc>
          <w:tcPr>
            <w:tcW w:w="1358" w:type="pct"/>
            <w:shd w:val="clear" w:color="auto" w:fill="auto"/>
          </w:tcPr>
          <w:p w14:paraId="7B7F6658" w14:textId="68B507A7" w:rsidR="00EA5D22" w:rsidRPr="00786DB4" w:rsidRDefault="00EA5D22" w:rsidP="00C85DC9">
            <w:pPr>
              <w:ind w:firstLine="0"/>
              <w:rPr>
                <w:sz w:val="20"/>
              </w:rPr>
            </w:pPr>
            <w:r w:rsidRPr="00786DB4">
              <w:rPr>
                <w:sz w:val="20"/>
              </w:rPr>
              <w:t>Внешний идентификатор документа</w:t>
            </w:r>
          </w:p>
        </w:tc>
        <w:tc>
          <w:tcPr>
            <w:tcW w:w="1373" w:type="pct"/>
            <w:gridSpan w:val="2"/>
            <w:shd w:val="clear" w:color="auto" w:fill="auto"/>
          </w:tcPr>
          <w:p w14:paraId="618636AD" w14:textId="03F37F71" w:rsidR="00EA5D22" w:rsidRPr="00786DB4" w:rsidRDefault="00EA5D22" w:rsidP="00C85DC9">
            <w:pPr>
              <w:ind w:firstLine="0"/>
              <w:rPr>
                <w:sz w:val="20"/>
              </w:rPr>
            </w:pPr>
            <w:r w:rsidRPr="00786DB4">
              <w:rPr>
                <w:sz w:val="20"/>
              </w:rPr>
              <w:t>При приеме контролируется уникальность идентификатора в рамках организации заказчика</w:t>
            </w:r>
          </w:p>
        </w:tc>
      </w:tr>
      <w:tr w:rsidR="000E58A7" w:rsidRPr="00786DB4" w14:paraId="441920B1" w14:textId="77777777" w:rsidTr="00851288">
        <w:trPr>
          <w:jc w:val="center"/>
        </w:trPr>
        <w:tc>
          <w:tcPr>
            <w:tcW w:w="605" w:type="pct"/>
            <w:gridSpan w:val="2"/>
            <w:shd w:val="clear" w:color="auto" w:fill="auto"/>
            <w:hideMark/>
          </w:tcPr>
          <w:p w14:paraId="39721BDE" w14:textId="77777777" w:rsidR="000E58A7" w:rsidRPr="00786DB4" w:rsidRDefault="000E58A7" w:rsidP="00C85DC9">
            <w:pPr>
              <w:ind w:firstLine="0"/>
              <w:rPr>
                <w:sz w:val="20"/>
              </w:rPr>
            </w:pPr>
            <w:r w:rsidRPr="00786DB4">
              <w:rPr>
                <w:sz w:val="20"/>
              </w:rPr>
              <w:t> </w:t>
            </w:r>
          </w:p>
        </w:tc>
        <w:tc>
          <w:tcPr>
            <w:tcW w:w="830" w:type="pct"/>
            <w:shd w:val="clear" w:color="auto" w:fill="auto"/>
            <w:hideMark/>
          </w:tcPr>
          <w:p w14:paraId="69A3EBE9" w14:textId="0E54764E" w:rsidR="000E58A7" w:rsidRPr="00786DB4" w:rsidRDefault="000E58A7" w:rsidP="00C85DC9">
            <w:pPr>
              <w:ind w:firstLine="0"/>
              <w:rPr>
                <w:sz w:val="20"/>
              </w:rPr>
            </w:pPr>
            <w:r w:rsidRPr="00786DB4">
              <w:rPr>
                <w:sz w:val="20"/>
              </w:rPr>
              <w:t>document</w:t>
            </w:r>
            <w:r w:rsidRPr="00786DB4">
              <w:rPr>
                <w:sz w:val="20"/>
                <w:lang w:val="en-US"/>
              </w:rPr>
              <w:t>Name</w:t>
            </w:r>
            <w:r w:rsidRPr="00786DB4">
              <w:rPr>
                <w:sz w:val="20"/>
              </w:rPr>
              <w:t xml:space="preserve"> </w:t>
            </w:r>
          </w:p>
        </w:tc>
        <w:tc>
          <w:tcPr>
            <w:tcW w:w="305" w:type="pct"/>
            <w:shd w:val="clear" w:color="auto" w:fill="auto"/>
            <w:hideMark/>
          </w:tcPr>
          <w:p w14:paraId="509E48CC" w14:textId="4C343625" w:rsidR="000E58A7" w:rsidRPr="00786DB4" w:rsidRDefault="000E58A7" w:rsidP="00C85DC9">
            <w:pPr>
              <w:ind w:firstLine="0"/>
              <w:jc w:val="center"/>
              <w:rPr>
                <w:sz w:val="20"/>
              </w:rPr>
            </w:pPr>
            <w:r w:rsidRPr="00786DB4">
              <w:rPr>
                <w:sz w:val="20"/>
              </w:rPr>
              <w:t>О</w:t>
            </w:r>
          </w:p>
        </w:tc>
        <w:tc>
          <w:tcPr>
            <w:tcW w:w="529" w:type="pct"/>
            <w:shd w:val="clear" w:color="auto" w:fill="auto"/>
            <w:hideMark/>
          </w:tcPr>
          <w:p w14:paraId="635B9D50" w14:textId="3B825556" w:rsidR="000E58A7" w:rsidRPr="00786DB4" w:rsidRDefault="000E58A7" w:rsidP="00C85DC9">
            <w:pPr>
              <w:ind w:firstLine="0"/>
              <w:jc w:val="center"/>
              <w:rPr>
                <w:sz w:val="20"/>
              </w:rPr>
            </w:pPr>
            <w:r w:rsidRPr="00786DB4">
              <w:rPr>
                <w:sz w:val="20"/>
              </w:rPr>
              <w:t>T(1-</w:t>
            </w:r>
            <w:r w:rsidR="0065406D" w:rsidRPr="00786DB4">
              <w:rPr>
                <w:sz w:val="20"/>
                <w:lang w:val="en-US"/>
              </w:rPr>
              <w:t>10</w:t>
            </w:r>
            <w:r w:rsidR="0065406D" w:rsidRPr="00786DB4">
              <w:rPr>
                <w:sz w:val="20"/>
              </w:rPr>
              <w:t>00</w:t>
            </w:r>
            <w:r w:rsidRPr="00786DB4">
              <w:rPr>
                <w:sz w:val="20"/>
              </w:rPr>
              <w:t>)</w:t>
            </w:r>
          </w:p>
        </w:tc>
        <w:tc>
          <w:tcPr>
            <w:tcW w:w="1358" w:type="pct"/>
            <w:shd w:val="clear" w:color="auto" w:fill="auto"/>
            <w:hideMark/>
          </w:tcPr>
          <w:p w14:paraId="4CAEF2C8" w14:textId="030BE19A" w:rsidR="000E58A7" w:rsidRPr="00786DB4" w:rsidRDefault="000E58A7" w:rsidP="00C85DC9">
            <w:pPr>
              <w:ind w:firstLine="0"/>
              <w:rPr>
                <w:sz w:val="20"/>
              </w:rPr>
            </w:pPr>
            <w:r w:rsidRPr="00786DB4">
              <w:rPr>
                <w:sz w:val="20"/>
              </w:rPr>
              <w:t>Наименование платежного документа</w:t>
            </w:r>
          </w:p>
        </w:tc>
        <w:tc>
          <w:tcPr>
            <w:tcW w:w="1373" w:type="pct"/>
            <w:gridSpan w:val="2"/>
            <w:shd w:val="clear" w:color="auto" w:fill="auto"/>
            <w:hideMark/>
          </w:tcPr>
          <w:p w14:paraId="6EA4D1FF" w14:textId="77777777" w:rsidR="000E58A7" w:rsidRPr="00786DB4" w:rsidRDefault="000E58A7" w:rsidP="00C85DC9">
            <w:pPr>
              <w:ind w:firstLine="0"/>
              <w:rPr>
                <w:sz w:val="20"/>
              </w:rPr>
            </w:pPr>
            <w:r w:rsidRPr="00786DB4">
              <w:rPr>
                <w:sz w:val="20"/>
              </w:rPr>
              <w:t xml:space="preserve"> </w:t>
            </w:r>
          </w:p>
        </w:tc>
      </w:tr>
      <w:tr w:rsidR="000E58A7" w:rsidRPr="00786DB4" w14:paraId="3711D86D" w14:textId="77777777" w:rsidTr="00851288">
        <w:trPr>
          <w:jc w:val="center"/>
        </w:trPr>
        <w:tc>
          <w:tcPr>
            <w:tcW w:w="605" w:type="pct"/>
            <w:gridSpan w:val="2"/>
            <w:shd w:val="clear" w:color="auto" w:fill="auto"/>
            <w:hideMark/>
          </w:tcPr>
          <w:p w14:paraId="13080649" w14:textId="77777777" w:rsidR="000E58A7" w:rsidRPr="00786DB4" w:rsidRDefault="000E58A7" w:rsidP="00C85DC9">
            <w:pPr>
              <w:ind w:firstLine="0"/>
              <w:rPr>
                <w:sz w:val="20"/>
              </w:rPr>
            </w:pPr>
            <w:r w:rsidRPr="00786DB4">
              <w:rPr>
                <w:sz w:val="20"/>
              </w:rPr>
              <w:t> </w:t>
            </w:r>
          </w:p>
        </w:tc>
        <w:tc>
          <w:tcPr>
            <w:tcW w:w="830" w:type="pct"/>
            <w:shd w:val="clear" w:color="auto" w:fill="auto"/>
            <w:hideMark/>
          </w:tcPr>
          <w:p w14:paraId="35E5EC25" w14:textId="77777777" w:rsidR="000E58A7" w:rsidRPr="00786DB4" w:rsidRDefault="000E58A7" w:rsidP="00C85DC9">
            <w:pPr>
              <w:ind w:firstLine="0"/>
              <w:rPr>
                <w:sz w:val="20"/>
              </w:rPr>
            </w:pPr>
            <w:r w:rsidRPr="00786DB4">
              <w:rPr>
                <w:sz w:val="20"/>
              </w:rPr>
              <w:t xml:space="preserve">documentDate </w:t>
            </w:r>
          </w:p>
        </w:tc>
        <w:tc>
          <w:tcPr>
            <w:tcW w:w="305" w:type="pct"/>
            <w:shd w:val="clear" w:color="auto" w:fill="auto"/>
            <w:hideMark/>
          </w:tcPr>
          <w:p w14:paraId="50A1282C" w14:textId="77777777" w:rsidR="000E58A7" w:rsidRPr="00786DB4" w:rsidRDefault="000E58A7" w:rsidP="00C85DC9">
            <w:pPr>
              <w:ind w:firstLine="0"/>
              <w:jc w:val="center"/>
              <w:rPr>
                <w:sz w:val="20"/>
              </w:rPr>
            </w:pPr>
            <w:r w:rsidRPr="00786DB4">
              <w:rPr>
                <w:sz w:val="20"/>
              </w:rPr>
              <w:t>O</w:t>
            </w:r>
          </w:p>
        </w:tc>
        <w:tc>
          <w:tcPr>
            <w:tcW w:w="529" w:type="pct"/>
            <w:shd w:val="clear" w:color="auto" w:fill="auto"/>
            <w:hideMark/>
          </w:tcPr>
          <w:p w14:paraId="518F0CEE" w14:textId="77777777" w:rsidR="000E58A7" w:rsidRPr="00786DB4" w:rsidRDefault="000E58A7" w:rsidP="00C85DC9">
            <w:pPr>
              <w:ind w:firstLine="0"/>
              <w:jc w:val="center"/>
              <w:rPr>
                <w:sz w:val="20"/>
              </w:rPr>
            </w:pPr>
            <w:r w:rsidRPr="00786DB4">
              <w:rPr>
                <w:sz w:val="20"/>
              </w:rPr>
              <w:t>D</w:t>
            </w:r>
          </w:p>
        </w:tc>
        <w:tc>
          <w:tcPr>
            <w:tcW w:w="1358" w:type="pct"/>
            <w:shd w:val="clear" w:color="auto" w:fill="auto"/>
            <w:hideMark/>
          </w:tcPr>
          <w:p w14:paraId="77EFE458" w14:textId="77777777" w:rsidR="000E58A7" w:rsidRPr="00786DB4" w:rsidRDefault="000E58A7" w:rsidP="00C85DC9">
            <w:pPr>
              <w:ind w:firstLine="0"/>
              <w:rPr>
                <w:sz w:val="20"/>
              </w:rPr>
            </w:pPr>
            <w:r w:rsidRPr="00786DB4">
              <w:rPr>
                <w:sz w:val="20"/>
              </w:rPr>
              <w:t>Дата документа</w:t>
            </w:r>
          </w:p>
        </w:tc>
        <w:tc>
          <w:tcPr>
            <w:tcW w:w="1373" w:type="pct"/>
            <w:gridSpan w:val="2"/>
            <w:shd w:val="clear" w:color="auto" w:fill="auto"/>
            <w:hideMark/>
          </w:tcPr>
          <w:p w14:paraId="4917F4A9" w14:textId="77777777" w:rsidR="000E58A7" w:rsidRPr="00786DB4" w:rsidRDefault="000E58A7" w:rsidP="00C85DC9">
            <w:pPr>
              <w:ind w:firstLine="0"/>
              <w:rPr>
                <w:sz w:val="20"/>
              </w:rPr>
            </w:pPr>
            <w:r w:rsidRPr="00786DB4">
              <w:rPr>
                <w:sz w:val="20"/>
              </w:rPr>
              <w:t xml:space="preserve"> </w:t>
            </w:r>
          </w:p>
        </w:tc>
      </w:tr>
      <w:tr w:rsidR="000E58A7" w:rsidRPr="00786DB4" w14:paraId="3DD8B3F2" w14:textId="77777777" w:rsidTr="00851288">
        <w:trPr>
          <w:jc w:val="center"/>
        </w:trPr>
        <w:tc>
          <w:tcPr>
            <w:tcW w:w="605" w:type="pct"/>
            <w:gridSpan w:val="2"/>
            <w:shd w:val="clear" w:color="auto" w:fill="auto"/>
            <w:hideMark/>
          </w:tcPr>
          <w:p w14:paraId="42A8B00E" w14:textId="77777777" w:rsidR="000E58A7" w:rsidRPr="00786DB4" w:rsidRDefault="000E58A7" w:rsidP="00C85DC9">
            <w:pPr>
              <w:ind w:firstLine="0"/>
              <w:rPr>
                <w:sz w:val="20"/>
              </w:rPr>
            </w:pPr>
            <w:r w:rsidRPr="00786DB4">
              <w:rPr>
                <w:sz w:val="20"/>
              </w:rPr>
              <w:t> </w:t>
            </w:r>
          </w:p>
        </w:tc>
        <w:tc>
          <w:tcPr>
            <w:tcW w:w="830" w:type="pct"/>
            <w:shd w:val="clear" w:color="auto" w:fill="auto"/>
            <w:hideMark/>
          </w:tcPr>
          <w:p w14:paraId="5C76D67C" w14:textId="77777777" w:rsidR="000E58A7" w:rsidRPr="00786DB4" w:rsidRDefault="000E58A7" w:rsidP="00C85DC9">
            <w:pPr>
              <w:ind w:firstLine="0"/>
              <w:rPr>
                <w:sz w:val="20"/>
              </w:rPr>
            </w:pPr>
            <w:r w:rsidRPr="00786DB4">
              <w:rPr>
                <w:sz w:val="20"/>
              </w:rPr>
              <w:t xml:space="preserve">documentNum </w:t>
            </w:r>
          </w:p>
        </w:tc>
        <w:tc>
          <w:tcPr>
            <w:tcW w:w="305" w:type="pct"/>
            <w:shd w:val="clear" w:color="auto" w:fill="auto"/>
            <w:hideMark/>
          </w:tcPr>
          <w:p w14:paraId="560F453D" w14:textId="77777777" w:rsidR="000E58A7" w:rsidRPr="00786DB4" w:rsidRDefault="000E58A7" w:rsidP="00C85DC9">
            <w:pPr>
              <w:ind w:firstLine="0"/>
              <w:jc w:val="center"/>
              <w:rPr>
                <w:sz w:val="20"/>
              </w:rPr>
            </w:pPr>
            <w:r w:rsidRPr="00786DB4">
              <w:rPr>
                <w:sz w:val="20"/>
              </w:rPr>
              <w:t>O</w:t>
            </w:r>
          </w:p>
        </w:tc>
        <w:tc>
          <w:tcPr>
            <w:tcW w:w="529" w:type="pct"/>
            <w:shd w:val="clear" w:color="auto" w:fill="auto"/>
            <w:hideMark/>
          </w:tcPr>
          <w:p w14:paraId="22E0081C" w14:textId="77777777" w:rsidR="000E58A7" w:rsidRPr="00786DB4" w:rsidRDefault="000E58A7" w:rsidP="00C85DC9">
            <w:pPr>
              <w:ind w:firstLine="0"/>
              <w:jc w:val="center"/>
              <w:rPr>
                <w:sz w:val="20"/>
              </w:rPr>
            </w:pPr>
            <w:r w:rsidRPr="00786DB4">
              <w:rPr>
                <w:sz w:val="20"/>
              </w:rPr>
              <w:t>T(1-100)</w:t>
            </w:r>
          </w:p>
        </w:tc>
        <w:tc>
          <w:tcPr>
            <w:tcW w:w="1358" w:type="pct"/>
            <w:shd w:val="clear" w:color="auto" w:fill="auto"/>
            <w:hideMark/>
          </w:tcPr>
          <w:p w14:paraId="07A3D093" w14:textId="77777777" w:rsidR="000E58A7" w:rsidRPr="00786DB4" w:rsidRDefault="000E58A7" w:rsidP="00C85DC9">
            <w:pPr>
              <w:ind w:firstLine="0"/>
              <w:rPr>
                <w:sz w:val="20"/>
              </w:rPr>
            </w:pPr>
            <w:r w:rsidRPr="00786DB4">
              <w:rPr>
                <w:sz w:val="20"/>
              </w:rPr>
              <w:t>Номер документа</w:t>
            </w:r>
          </w:p>
        </w:tc>
        <w:tc>
          <w:tcPr>
            <w:tcW w:w="1373" w:type="pct"/>
            <w:gridSpan w:val="2"/>
            <w:shd w:val="clear" w:color="auto" w:fill="auto"/>
            <w:hideMark/>
          </w:tcPr>
          <w:p w14:paraId="328545EF" w14:textId="77777777" w:rsidR="000E58A7" w:rsidRPr="00786DB4" w:rsidRDefault="000E58A7" w:rsidP="00C85DC9">
            <w:pPr>
              <w:ind w:firstLine="0"/>
              <w:rPr>
                <w:sz w:val="20"/>
              </w:rPr>
            </w:pPr>
            <w:r w:rsidRPr="00786DB4">
              <w:rPr>
                <w:sz w:val="20"/>
              </w:rPr>
              <w:t xml:space="preserve"> </w:t>
            </w:r>
          </w:p>
        </w:tc>
      </w:tr>
      <w:tr w:rsidR="003D7CCF" w:rsidRPr="00786DB4" w14:paraId="748DBC08" w14:textId="77777777" w:rsidTr="00851288">
        <w:trPr>
          <w:jc w:val="center"/>
        </w:trPr>
        <w:tc>
          <w:tcPr>
            <w:tcW w:w="605" w:type="pct"/>
            <w:gridSpan w:val="2"/>
            <w:shd w:val="clear" w:color="auto" w:fill="auto"/>
          </w:tcPr>
          <w:p w14:paraId="05836AB1" w14:textId="77777777" w:rsidR="003D7CCF" w:rsidRPr="00786DB4" w:rsidRDefault="003D7CCF" w:rsidP="00C85DC9">
            <w:pPr>
              <w:ind w:firstLine="0"/>
              <w:rPr>
                <w:sz w:val="20"/>
              </w:rPr>
            </w:pPr>
          </w:p>
        </w:tc>
        <w:tc>
          <w:tcPr>
            <w:tcW w:w="830" w:type="pct"/>
            <w:shd w:val="clear" w:color="auto" w:fill="auto"/>
          </w:tcPr>
          <w:p w14:paraId="1DA0B722" w14:textId="20613E68" w:rsidR="003D7CCF" w:rsidRPr="00786DB4" w:rsidRDefault="003D7CCF" w:rsidP="00C85DC9">
            <w:pPr>
              <w:ind w:firstLine="0"/>
              <w:rPr>
                <w:sz w:val="20"/>
              </w:rPr>
            </w:pPr>
            <w:r w:rsidRPr="00786DB4">
              <w:rPr>
                <w:sz w:val="20"/>
              </w:rPr>
              <w:t>payDocTypeInfo</w:t>
            </w:r>
          </w:p>
        </w:tc>
        <w:tc>
          <w:tcPr>
            <w:tcW w:w="305" w:type="pct"/>
            <w:shd w:val="clear" w:color="auto" w:fill="auto"/>
          </w:tcPr>
          <w:p w14:paraId="399E5AFC" w14:textId="34A6E6D2" w:rsidR="003D7CCF" w:rsidRPr="00786DB4" w:rsidRDefault="003D7CCF" w:rsidP="00C85DC9">
            <w:pPr>
              <w:ind w:firstLine="0"/>
              <w:jc w:val="center"/>
              <w:rPr>
                <w:sz w:val="20"/>
              </w:rPr>
            </w:pPr>
            <w:r w:rsidRPr="00786DB4">
              <w:rPr>
                <w:sz w:val="20"/>
              </w:rPr>
              <w:t>Н</w:t>
            </w:r>
          </w:p>
        </w:tc>
        <w:tc>
          <w:tcPr>
            <w:tcW w:w="529" w:type="pct"/>
            <w:shd w:val="clear" w:color="auto" w:fill="auto"/>
          </w:tcPr>
          <w:p w14:paraId="0B1541E7" w14:textId="01F1E288" w:rsidR="003D7CCF" w:rsidRPr="00786DB4" w:rsidRDefault="003D7CCF" w:rsidP="00C85DC9">
            <w:pPr>
              <w:ind w:firstLine="0"/>
              <w:jc w:val="center"/>
              <w:rPr>
                <w:sz w:val="20"/>
                <w:lang w:val="en-US"/>
              </w:rPr>
            </w:pPr>
            <w:r w:rsidRPr="00786DB4">
              <w:rPr>
                <w:sz w:val="20"/>
                <w:lang w:val="en-US"/>
              </w:rPr>
              <w:t>S</w:t>
            </w:r>
          </w:p>
        </w:tc>
        <w:tc>
          <w:tcPr>
            <w:tcW w:w="1358" w:type="pct"/>
            <w:shd w:val="clear" w:color="auto" w:fill="auto"/>
          </w:tcPr>
          <w:p w14:paraId="498DF1EA" w14:textId="4CBCA8D0" w:rsidR="003D7CCF" w:rsidRPr="00786DB4" w:rsidRDefault="003D7CCF" w:rsidP="00C85DC9">
            <w:pPr>
              <w:ind w:firstLine="0"/>
              <w:rPr>
                <w:sz w:val="20"/>
              </w:rPr>
            </w:pPr>
            <w:r w:rsidRPr="00786DB4">
              <w:rPr>
                <w:sz w:val="20"/>
              </w:rPr>
              <w:t>Тип платежного документа</w:t>
            </w:r>
          </w:p>
        </w:tc>
        <w:tc>
          <w:tcPr>
            <w:tcW w:w="1373" w:type="pct"/>
            <w:gridSpan w:val="2"/>
            <w:shd w:val="clear" w:color="auto" w:fill="auto"/>
          </w:tcPr>
          <w:p w14:paraId="65868448" w14:textId="481C400A" w:rsidR="003D7CCF" w:rsidRPr="00786DB4" w:rsidRDefault="003D7CCF" w:rsidP="00C85DC9">
            <w:pPr>
              <w:ind w:firstLine="0"/>
              <w:rPr>
                <w:sz w:val="20"/>
              </w:rPr>
            </w:pPr>
            <w:r w:rsidRPr="00786DB4">
              <w:rPr>
                <w:sz w:val="20"/>
              </w:rPr>
              <w:t>Контролируется обязательность и допустимость заполнения, если первая версия информации о контракте размещена после выхода версии 11.0</w:t>
            </w:r>
          </w:p>
        </w:tc>
      </w:tr>
      <w:tr w:rsidR="003D7CCF" w:rsidRPr="00786DB4" w14:paraId="7A37EF4B" w14:textId="77777777" w:rsidTr="00851288">
        <w:trPr>
          <w:jc w:val="center"/>
        </w:trPr>
        <w:tc>
          <w:tcPr>
            <w:tcW w:w="5000" w:type="pct"/>
            <w:gridSpan w:val="8"/>
            <w:shd w:val="clear" w:color="auto" w:fill="auto"/>
            <w:hideMark/>
          </w:tcPr>
          <w:p w14:paraId="7068A968" w14:textId="2364E583" w:rsidR="003D7CCF" w:rsidRPr="00786DB4" w:rsidRDefault="003D7CCF" w:rsidP="00C85DC9">
            <w:pPr>
              <w:ind w:firstLine="0"/>
              <w:jc w:val="center"/>
              <w:rPr>
                <w:sz w:val="20"/>
              </w:rPr>
            </w:pPr>
            <w:r w:rsidRPr="00786DB4">
              <w:rPr>
                <w:b/>
                <w:bCs/>
                <w:sz w:val="20"/>
              </w:rPr>
              <w:t>Тип платежного документа</w:t>
            </w:r>
          </w:p>
        </w:tc>
      </w:tr>
      <w:tr w:rsidR="003D7CCF" w:rsidRPr="00786DB4" w14:paraId="06E92B23" w14:textId="77777777" w:rsidTr="00851288">
        <w:trPr>
          <w:jc w:val="center"/>
        </w:trPr>
        <w:tc>
          <w:tcPr>
            <w:tcW w:w="605" w:type="pct"/>
            <w:gridSpan w:val="2"/>
            <w:shd w:val="clear" w:color="auto" w:fill="auto"/>
            <w:hideMark/>
          </w:tcPr>
          <w:p w14:paraId="4EE3FB78" w14:textId="6F31E08D" w:rsidR="003D7CCF" w:rsidRPr="00786DB4" w:rsidRDefault="003D7CCF" w:rsidP="00C85DC9">
            <w:pPr>
              <w:ind w:firstLine="0"/>
              <w:rPr>
                <w:sz w:val="20"/>
                <w:lang w:val="en-US"/>
              </w:rPr>
            </w:pPr>
            <w:r w:rsidRPr="00786DB4">
              <w:rPr>
                <w:b/>
                <w:bCs/>
                <w:sz w:val="20"/>
              </w:rPr>
              <w:t>payDocTypeInfo</w:t>
            </w:r>
          </w:p>
        </w:tc>
        <w:tc>
          <w:tcPr>
            <w:tcW w:w="830" w:type="pct"/>
            <w:shd w:val="clear" w:color="auto" w:fill="auto"/>
            <w:hideMark/>
          </w:tcPr>
          <w:p w14:paraId="1B3301BD" w14:textId="77777777" w:rsidR="003D7CCF" w:rsidRPr="00786DB4" w:rsidRDefault="003D7CCF" w:rsidP="00C85DC9">
            <w:pPr>
              <w:ind w:firstLine="0"/>
              <w:rPr>
                <w:sz w:val="20"/>
              </w:rPr>
            </w:pPr>
            <w:r w:rsidRPr="00786DB4">
              <w:rPr>
                <w:sz w:val="20"/>
              </w:rPr>
              <w:t> </w:t>
            </w:r>
          </w:p>
        </w:tc>
        <w:tc>
          <w:tcPr>
            <w:tcW w:w="305" w:type="pct"/>
            <w:shd w:val="clear" w:color="auto" w:fill="auto"/>
            <w:hideMark/>
          </w:tcPr>
          <w:p w14:paraId="0ED66CA8" w14:textId="77777777" w:rsidR="003D7CCF" w:rsidRPr="00786DB4" w:rsidRDefault="003D7CCF" w:rsidP="00C85DC9">
            <w:pPr>
              <w:ind w:firstLine="0"/>
              <w:rPr>
                <w:sz w:val="20"/>
              </w:rPr>
            </w:pPr>
            <w:r w:rsidRPr="00786DB4">
              <w:rPr>
                <w:sz w:val="20"/>
              </w:rPr>
              <w:t> </w:t>
            </w:r>
          </w:p>
        </w:tc>
        <w:tc>
          <w:tcPr>
            <w:tcW w:w="529" w:type="pct"/>
            <w:shd w:val="clear" w:color="auto" w:fill="auto"/>
            <w:hideMark/>
          </w:tcPr>
          <w:p w14:paraId="531316F6" w14:textId="77777777" w:rsidR="003D7CCF" w:rsidRPr="00786DB4" w:rsidRDefault="003D7CCF" w:rsidP="00C85DC9">
            <w:pPr>
              <w:ind w:firstLine="0"/>
              <w:rPr>
                <w:sz w:val="20"/>
              </w:rPr>
            </w:pPr>
            <w:r w:rsidRPr="00786DB4">
              <w:rPr>
                <w:sz w:val="20"/>
              </w:rPr>
              <w:t> </w:t>
            </w:r>
          </w:p>
        </w:tc>
        <w:tc>
          <w:tcPr>
            <w:tcW w:w="1358" w:type="pct"/>
            <w:shd w:val="clear" w:color="auto" w:fill="auto"/>
            <w:hideMark/>
          </w:tcPr>
          <w:p w14:paraId="1E64C279" w14:textId="77777777" w:rsidR="003D7CCF" w:rsidRPr="00786DB4" w:rsidRDefault="003D7CCF" w:rsidP="00C85DC9">
            <w:pPr>
              <w:ind w:firstLine="0"/>
              <w:rPr>
                <w:sz w:val="20"/>
              </w:rPr>
            </w:pPr>
            <w:r w:rsidRPr="00786DB4">
              <w:rPr>
                <w:sz w:val="20"/>
              </w:rPr>
              <w:t> </w:t>
            </w:r>
          </w:p>
        </w:tc>
        <w:tc>
          <w:tcPr>
            <w:tcW w:w="1373" w:type="pct"/>
            <w:gridSpan w:val="2"/>
            <w:shd w:val="clear" w:color="auto" w:fill="auto"/>
            <w:hideMark/>
          </w:tcPr>
          <w:p w14:paraId="1A854D0A" w14:textId="77777777" w:rsidR="003D7CCF" w:rsidRPr="00786DB4" w:rsidRDefault="003D7CCF" w:rsidP="00C85DC9">
            <w:pPr>
              <w:ind w:firstLine="0"/>
              <w:rPr>
                <w:sz w:val="20"/>
              </w:rPr>
            </w:pPr>
            <w:r w:rsidRPr="00786DB4">
              <w:rPr>
                <w:sz w:val="20"/>
              </w:rPr>
              <w:t xml:space="preserve"> </w:t>
            </w:r>
          </w:p>
        </w:tc>
      </w:tr>
      <w:tr w:rsidR="00F244D9" w:rsidRPr="00786DB4" w14:paraId="22512565" w14:textId="77777777" w:rsidTr="00851288">
        <w:trPr>
          <w:jc w:val="center"/>
        </w:trPr>
        <w:tc>
          <w:tcPr>
            <w:tcW w:w="605" w:type="pct"/>
            <w:gridSpan w:val="2"/>
            <w:vMerge w:val="restart"/>
            <w:shd w:val="clear" w:color="auto" w:fill="auto"/>
            <w:vAlign w:val="center"/>
          </w:tcPr>
          <w:p w14:paraId="6A3AEEA5" w14:textId="46DE9CAF" w:rsidR="00F244D9" w:rsidRPr="00786DB4" w:rsidRDefault="00F244D9" w:rsidP="00C85DC9">
            <w:pPr>
              <w:ind w:firstLine="0"/>
              <w:rPr>
                <w:sz w:val="20"/>
              </w:rPr>
            </w:pPr>
            <w:r w:rsidRPr="00786DB4">
              <w:rPr>
                <w:sz w:val="20"/>
              </w:rPr>
              <w:t>Допустимо указание только одного элемента</w:t>
            </w:r>
          </w:p>
        </w:tc>
        <w:tc>
          <w:tcPr>
            <w:tcW w:w="830" w:type="pct"/>
            <w:shd w:val="clear" w:color="auto" w:fill="auto"/>
          </w:tcPr>
          <w:p w14:paraId="71E22859" w14:textId="7103C3EB" w:rsidR="00F244D9" w:rsidRPr="00786DB4" w:rsidRDefault="00F244D9" w:rsidP="00C85DC9">
            <w:pPr>
              <w:ind w:firstLine="0"/>
              <w:rPr>
                <w:sz w:val="20"/>
                <w:lang w:val="en-US"/>
              </w:rPr>
            </w:pPr>
            <w:r w:rsidRPr="00786DB4">
              <w:rPr>
                <w:sz w:val="20"/>
                <w:lang w:val="en-US"/>
              </w:rPr>
              <w:t>advancePaymentPayDoc</w:t>
            </w:r>
          </w:p>
        </w:tc>
        <w:tc>
          <w:tcPr>
            <w:tcW w:w="305" w:type="pct"/>
            <w:shd w:val="clear" w:color="auto" w:fill="auto"/>
          </w:tcPr>
          <w:p w14:paraId="0C32DA91" w14:textId="29F06EA7" w:rsidR="00F244D9" w:rsidRPr="00786DB4" w:rsidRDefault="00F244D9" w:rsidP="00C85DC9">
            <w:pPr>
              <w:ind w:firstLine="0"/>
              <w:jc w:val="center"/>
              <w:rPr>
                <w:sz w:val="20"/>
              </w:rPr>
            </w:pPr>
            <w:r w:rsidRPr="00786DB4">
              <w:rPr>
                <w:sz w:val="20"/>
              </w:rPr>
              <w:t>О</w:t>
            </w:r>
          </w:p>
        </w:tc>
        <w:tc>
          <w:tcPr>
            <w:tcW w:w="529" w:type="pct"/>
            <w:shd w:val="clear" w:color="auto" w:fill="auto"/>
          </w:tcPr>
          <w:p w14:paraId="15F7A673" w14:textId="1325A431" w:rsidR="00F244D9" w:rsidRPr="00786DB4" w:rsidRDefault="00F244D9" w:rsidP="00C85DC9">
            <w:pPr>
              <w:ind w:firstLine="0"/>
              <w:jc w:val="center"/>
              <w:rPr>
                <w:sz w:val="20"/>
                <w:lang w:val="en-US"/>
              </w:rPr>
            </w:pPr>
            <w:r w:rsidRPr="00786DB4">
              <w:rPr>
                <w:sz w:val="20"/>
                <w:lang w:val="en-US"/>
              </w:rPr>
              <w:t>S</w:t>
            </w:r>
          </w:p>
        </w:tc>
        <w:tc>
          <w:tcPr>
            <w:tcW w:w="1358" w:type="pct"/>
            <w:shd w:val="clear" w:color="auto" w:fill="auto"/>
          </w:tcPr>
          <w:p w14:paraId="58B93EFA" w14:textId="330B6CB2" w:rsidR="00F244D9" w:rsidRPr="00786DB4" w:rsidRDefault="00F244D9" w:rsidP="00C85DC9">
            <w:pPr>
              <w:ind w:firstLine="0"/>
              <w:rPr>
                <w:sz w:val="20"/>
              </w:rPr>
            </w:pPr>
            <w:r w:rsidRPr="00786DB4">
              <w:rPr>
                <w:sz w:val="20"/>
              </w:rPr>
              <w:t>Платежный документ для выплаты аванса</w:t>
            </w:r>
          </w:p>
        </w:tc>
        <w:tc>
          <w:tcPr>
            <w:tcW w:w="1373" w:type="pct"/>
            <w:gridSpan w:val="2"/>
            <w:shd w:val="clear" w:color="auto" w:fill="auto"/>
          </w:tcPr>
          <w:p w14:paraId="55B1D54F" w14:textId="77777777" w:rsidR="00F244D9" w:rsidRPr="00786DB4" w:rsidRDefault="00F244D9" w:rsidP="00C85DC9">
            <w:pPr>
              <w:ind w:firstLine="0"/>
              <w:rPr>
                <w:sz w:val="20"/>
              </w:rPr>
            </w:pPr>
          </w:p>
        </w:tc>
      </w:tr>
      <w:tr w:rsidR="00F244D9" w:rsidRPr="00786DB4" w14:paraId="413A3459" w14:textId="77777777" w:rsidTr="00851288">
        <w:trPr>
          <w:jc w:val="center"/>
        </w:trPr>
        <w:tc>
          <w:tcPr>
            <w:tcW w:w="605" w:type="pct"/>
            <w:gridSpan w:val="2"/>
            <w:vMerge/>
            <w:shd w:val="clear" w:color="auto" w:fill="auto"/>
          </w:tcPr>
          <w:p w14:paraId="1E146A89" w14:textId="77777777" w:rsidR="00F244D9" w:rsidRPr="00786DB4" w:rsidRDefault="00F244D9" w:rsidP="00C85DC9">
            <w:pPr>
              <w:ind w:firstLine="0"/>
              <w:rPr>
                <w:sz w:val="20"/>
              </w:rPr>
            </w:pPr>
          </w:p>
        </w:tc>
        <w:tc>
          <w:tcPr>
            <w:tcW w:w="830" w:type="pct"/>
            <w:shd w:val="clear" w:color="auto" w:fill="auto"/>
          </w:tcPr>
          <w:p w14:paraId="1047D141" w14:textId="115CA346" w:rsidR="00F244D9" w:rsidRPr="00786DB4" w:rsidRDefault="00F244D9" w:rsidP="00C85DC9">
            <w:pPr>
              <w:ind w:firstLine="0"/>
              <w:rPr>
                <w:sz w:val="20"/>
              </w:rPr>
            </w:pPr>
            <w:r w:rsidRPr="00786DB4">
              <w:rPr>
                <w:sz w:val="20"/>
              </w:rPr>
              <w:t>docAcceptancePayDoc</w:t>
            </w:r>
          </w:p>
        </w:tc>
        <w:tc>
          <w:tcPr>
            <w:tcW w:w="305" w:type="pct"/>
            <w:shd w:val="clear" w:color="auto" w:fill="auto"/>
          </w:tcPr>
          <w:p w14:paraId="2E336908" w14:textId="07D1B551" w:rsidR="00F244D9" w:rsidRPr="00786DB4" w:rsidRDefault="00F244D9" w:rsidP="00C85DC9">
            <w:pPr>
              <w:ind w:firstLine="0"/>
              <w:jc w:val="center"/>
              <w:rPr>
                <w:sz w:val="20"/>
              </w:rPr>
            </w:pPr>
            <w:r w:rsidRPr="00786DB4">
              <w:rPr>
                <w:sz w:val="20"/>
              </w:rPr>
              <w:t>О</w:t>
            </w:r>
          </w:p>
        </w:tc>
        <w:tc>
          <w:tcPr>
            <w:tcW w:w="529" w:type="pct"/>
            <w:shd w:val="clear" w:color="auto" w:fill="auto"/>
          </w:tcPr>
          <w:p w14:paraId="05511726" w14:textId="2618B562" w:rsidR="00F244D9" w:rsidRPr="00786DB4" w:rsidRDefault="00F244D9" w:rsidP="00C85DC9">
            <w:pPr>
              <w:ind w:firstLine="0"/>
              <w:jc w:val="center"/>
              <w:rPr>
                <w:sz w:val="20"/>
              </w:rPr>
            </w:pPr>
            <w:r w:rsidRPr="00786DB4">
              <w:rPr>
                <w:sz w:val="20"/>
                <w:lang w:val="en-US"/>
              </w:rPr>
              <w:t>S</w:t>
            </w:r>
          </w:p>
        </w:tc>
        <w:tc>
          <w:tcPr>
            <w:tcW w:w="1358" w:type="pct"/>
            <w:shd w:val="clear" w:color="auto" w:fill="auto"/>
          </w:tcPr>
          <w:p w14:paraId="12F1CBF9" w14:textId="3AE736B8" w:rsidR="00F244D9" w:rsidRPr="00786DB4" w:rsidRDefault="00F244D9" w:rsidP="00C85DC9">
            <w:pPr>
              <w:ind w:firstLine="0"/>
              <w:rPr>
                <w:sz w:val="20"/>
              </w:rPr>
            </w:pPr>
            <w:r w:rsidRPr="00786DB4">
              <w:rPr>
                <w:sz w:val="20"/>
              </w:rPr>
              <w:t>Платежный документ для оплаты по документу(ам) о приемке</w:t>
            </w:r>
          </w:p>
        </w:tc>
        <w:tc>
          <w:tcPr>
            <w:tcW w:w="1373" w:type="pct"/>
            <w:gridSpan w:val="2"/>
            <w:shd w:val="clear" w:color="auto" w:fill="auto"/>
          </w:tcPr>
          <w:p w14:paraId="612AC7A7" w14:textId="77777777" w:rsidR="00F244D9" w:rsidRPr="00786DB4" w:rsidRDefault="00F244D9" w:rsidP="00C85DC9">
            <w:pPr>
              <w:ind w:firstLine="0"/>
              <w:rPr>
                <w:sz w:val="20"/>
              </w:rPr>
            </w:pPr>
          </w:p>
        </w:tc>
      </w:tr>
      <w:tr w:rsidR="00E30853" w:rsidRPr="00786DB4" w14:paraId="286B0BDC" w14:textId="77777777" w:rsidTr="00851288">
        <w:trPr>
          <w:jc w:val="center"/>
        </w:trPr>
        <w:tc>
          <w:tcPr>
            <w:tcW w:w="605" w:type="pct"/>
            <w:gridSpan w:val="2"/>
            <w:vMerge/>
            <w:shd w:val="clear" w:color="auto" w:fill="auto"/>
          </w:tcPr>
          <w:p w14:paraId="3F62D46A" w14:textId="77777777" w:rsidR="00E30853" w:rsidRPr="00786DB4" w:rsidRDefault="00E30853" w:rsidP="00C85DC9">
            <w:pPr>
              <w:ind w:firstLine="0"/>
              <w:rPr>
                <w:sz w:val="20"/>
              </w:rPr>
            </w:pPr>
          </w:p>
        </w:tc>
        <w:tc>
          <w:tcPr>
            <w:tcW w:w="830" w:type="pct"/>
            <w:shd w:val="clear" w:color="auto" w:fill="auto"/>
          </w:tcPr>
          <w:p w14:paraId="4D7BC7FD" w14:textId="3AB2867C" w:rsidR="00E30853" w:rsidRPr="00786DB4" w:rsidRDefault="000D4FFA" w:rsidP="00C85DC9">
            <w:pPr>
              <w:ind w:firstLine="0"/>
              <w:rPr>
                <w:sz w:val="20"/>
              </w:rPr>
            </w:pPr>
            <w:r w:rsidRPr="00786DB4">
              <w:rPr>
                <w:sz w:val="20"/>
              </w:rPr>
              <w:t>DDUDoc</w:t>
            </w:r>
          </w:p>
        </w:tc>
        <w:tc>
          <w:tcPr>
            <w:tcW w:w="305" w:type="pct"/>
            <w:shd w:val="clear" w:color="auto" w:fill="auto"/>
          </w:tcPr>
          <w:p w14:paraId="20B41AD1" w14:textId="4E69148A" w:rsidR="00E30853" w:rsidRPr="00786DB4" w:rsidRDefault="00E30853" w:rsidP="00C85DC9">
            <w:pPr>
              <w:ind w:firstLine="0"/>
              <w:jc w:val="center"/>
              <w:rPr>
                <w:sz w:val="20"/>
              </w:rPr>
            </w:pPr>
            <w:r w:rsidRPr="00786DB4">
              <w:rPr>
                <w:sz w:val="20"/>
              </w:rPr>
              <w:t>О</w:t>
            </w:r>
          </w:p>
        </w:tc>
        <w:tc>
          <w:tcPr>
            <w:tcW w:w="529" w:type="pct"/>
            <w:shd w:val="clear" w:color="auto" w:fill="auto"/>
          </w:tcPr>
          <w:p w14:paraId="3875789A" w14:textId="3045C2E8" w:rsidR="00E30853" w:rsidRPr="00786DB4" w:rsidRDefault="00E30853" w:rsidP="00C85DC9">
            <w:pPr>
              <w:ind w:firstLine="0"/>
              <w:jc w:val="center"/>
              <w:rPr>
                <w:sz w:val="20"/>
                <w:lang w:val="en-US"/>
              </w:rPr>
            </w:pPr>
            <w:r w:rsidRPr="00786DB4">
              <w:rPr>
                <w:sz w:val="20"/>
                <w:lang w:val="en-US"/>
              </w:rPr>
              <w:t>S</w:t>
            </w:r>
          </w:p>
        </w:tc>
        <w:tc>
          <w:tcPr>
            <w:tcW w:w="1358" w:type="pct"/>
            <w:shd w:val="clear" w:color="auto" w:fill="auto"/>
          </w:tcPr>
          <w:p w14:paraId="0DA07A06" w14:textId="011F6598" w:rsidR="00E30853" w:rsidRPr="00786DB4" w:rsidRDefault="00E30853" w:rsidP="00C85DC9">
            <w:pPr>
              <w:ind w:firstLine="0"/>
              <w:rPr>
                <w:sz w:val="20"/>
              </w:rPr>
            </w:pPr>
            <w:r w:rsidRPr="00786DB4">
              <w:rPr>
                <w:sz w:val="20"/>
              </w:rPr>
              <w:t>Платежный документ для оплаты по ДДУ</w:t>
            </w:r>
          </w:p>
        </w:tc>
        <w:tc>
          <w:tcPr>
            <w:tcW w:w="1373" w:type="pct"/>
            <w:gridSpan w:val="2"/>
            <w:shd w:val="clear" w:color="auto" w:fill="auto"/>
          </w:tcPr>
          <w:p w14:paraId="6075F5FE" w14:textId="2C89306B" w:rsidR="00E30853" w:rsidRPr="00786DB4" w:rsidRDefault="00E30853" w:rsidP="00C85DC9">
            <w:pPr>
              <w:ind w:firstLine="0"/>
              <w:rPr>
                <w:sz w:val="20"/>
              </w:rPr>
            </w:pPr>
            <w:r w:rsidRPr="00786DB4">
              <w:rPr>
                <w:sz w:val="20"/>
              </w:rPr>
              <w:t>Указание блока допустимо только, если в сведениях о контракте установлен в значение true признак "Приобретение квартир по ДДУ" (isDDU)</w:t>
            </w:r>
          </w:p>
        </w:tc>
      </w:tr>
      <w:tr w:rsidR="00FF5050" w:rsidRPr="00786DB4" w14:paraId="103249AA" w14:textId="77777777" w:rsidTr="00851288">
        <w:trPr>
          <w:jc w:val="center"/>
        </w:trPr>
        <w:tc>
          <w:tcPr>
            <w:tcW w:w="5000" w:type="pct"/>
            <w:gridSpan w:val="8"/>
            <w:shd w:val="clear" w:color="auto" w:fill="auto"/>
            <w:hideMark/>
          </w:tcPr>
          <w:p w14:paraId="160D1D86" w14:textId="512C4EFB" w:rsidR="00FF5050" w:rsidRPr="00786DB4" w:rsidRDefault="00FF5050" w:rsidP="00C85DC9">
            <w:pPr>
              <w:ind w:firstLine="0"/>
              <w:jc w:val="center"/>
              <w:rPr>
                <w:sz w:val="20"/>
              </w:rPr>
            </w:pPr>
            <w:r w:rsidRPr="00786DB4">
              <w:rPr>
                <w:b/>
                <w:bCs/>
                <w:sz w:val="20"/>
              </w:rPr>
              <w:t>Платежный документ для выплаты аванса</w:t>
            </w:r>
          </w:p>
        </w:tc>
      </w:tr>
      <w:tr w:rsidR="00FF5050" w:rsidRPr="00786DB4" w14:paraId="573312B5" w14:textId="77777777" w:rsidTr="00851288">
        <w:trPr>
          <w:jc w:val="center"/>
        </w:trPr>
        <w:tc>
          <w:tcPr>
            <w:tcW w:w="605" w:type="pct"/>
            <w:gridSpan w:val="2"/>
            <w:shd w:val="clear" w:color="auto" w:fill="auto"/>
            <w:hideMark/>
          </w:tcPr>
          <w:p w14:paraId="7440CA22" w14:textId="71109AED" w:rsidR="00FF5050" w:rsidRPr="00786DB4" w:rsidRDefault="00FF5050" w:rsidP="00C85DC9">
            <w:pPr>
              <w:ind w:firstLine="0"/>
              <w:rPr>
                <w:sz w:val="20"/>
                <w:lang w:val="en-US"/>
              </w:rPr>
            </w:pPr>
            <w:r w:rsidRPr="00786DB4">
              <w:rPr>
                <w:b/>
                <w:bCs/>
                <w:sz w:val="20"/>
              </w:rPr>
              <w:t>advancePaymentPayDoc</w:t>
            </w:r>
          </w:p>
        </w:tc>
        <w:tc>
          <w:tcPr>
            <w:tcW w:w="830" w:type="pct"/>
            <w:shd w:val="clear" w:color="auto" w:fill="auto"/>
            <w:hideMark/>
          </w:tcPr>
          <w:p w14:paraId="74977036" w14:textId="77777777" w:rsidR="00FF5050" w:rsidRPr="00786DB4" w:rsidRDefault="00FF5050" w:rsidP="00C85DC9">
            <w:pPr>
              <w:ind w:firstLine="0"/>
              <w:rPr>
                <w:sz w:val="20"/>
              </w:rPr>
            </w:pPr>
            <w:r w:rsidRPr="00786DB4">
              <w:rPr>
                <w:sz w:val="20"/>
              </w:rPr>
              <w:t> </w:t>
            </w:r>
          </w:p>
        </w:tc>
        <w:tc>
          <w:tcPr>
            <w:tcW w:w="305" w:type="pct"/>
            <w:shd w:val="clear" w:color="auto" w:fill="auto"/>
            <w:hideMark/>
          </w:tcPr>
          <w:p w14:paraId="70B8BD2D" w14:textId="77777777" w:rsidR="00FF5050" w:rsidRPr="00786DB4" w:rsidRDefault="00FF5050" w:rsidP="00C85DC9">
            <w:pPr>
              <w:ind w:firstLine="0"/>
              <w:rPr>
                <w:sz w:val="20"/>
              </w:rPr>
            </w:pPr>
            <w:r w:rsidRPr="00786DB4">
              <w:rPr>
                <w:sz w:val="20"/>
              </w:rPr>
              <w:t> </w:t>
            </w:r>
          </w:p>
        </w:tc>
        <w:tc>
          <w:tcPr>
            <w:tcW w:w="529" w:type="pct"/>
            <w:shd w:val="clear" w:color="auto" w:fill="auto"/>
            <w:hideMark/>
          </w:tcPr>
          <w:p w14:paraId="7A3E6766" w14:textId="77777777" w:rsidR="00FF5050" w:rsidRPr="00786DB4" w:rsidRDefault="00FF5050" w:rsidP="00C85DC9">
            <w:pPr>
              <w:ind w:firstLine="0"/>
              <w:rPr>
                <w:sz w:val="20"/>
              </w:rPr>
            </w:pPr>
            <w:r w:rsidRPr="00786DB4">
              <w:rPr>
                <w:sz w:val="20"/>
              </w:rPr>
              <w:t> </w:t>
            </w:r>
          </w:p>
        </w:tc>
        <w:tc>
          <w:tcPr>
            <w:tcW w:w="1358" w:type="pct"/>
            <w:shd w:val="clear" w:color="auto" w:fill="auto"/>
            <w:hideMark/>
          </w:tcPr>
          <w:p w14:paraId="47119E3A" w14:textId="77777777" w:rsidR="00FF5050" w:rsidRPr="00786DB4" w:rsidRDefault="00FF5050" w:rsidP="00C85DC9">
            <w:pPr>
              <w:ind w:firstLine="0"/>
              <w:rPr>
                <w:sz w:val="20"/>
              </w:rPr>
            </w:pPr>
            <w:r w:rsidRPr="00786DB4">
              <w:rPr>
                <w:sz w:val="20"/>
              </w:rPr>
              <w:t> </w:t>
            </w:r>
          </w:p>
        </w:tc>
        <w:tc>
          <w:tcPr>
            <w:tcW w:w="1373" w:type="pct"/>
            <w:gridSpan w:val="2"/>
            <w:shd w:val="clear" w:color="auto" w:fill="auto"/>
            <w:hideMark/>
          </w:tcPr>
          <w:p w14:paraId="09EFFFC0" w14:textId="77777777" w:rsidR="00FF5050" w:rsidRPr="00786DB4" w:rsidRDefault="00FF5050" w:rsidP="00C85DC9">
            <w:pPr>
              <w:ind w:firstLine="0"/>
              <w:rPr>
                <w:sz w:val="20"/>
              </w:rPr>
            </w:pPr>
            <w:r w:rsidRPr="00786DB4">
              <w:rPr>
                <w:sz w:val="20"/>
              </w:rPr>
              <w:t xml:space="preserve"> </w:t>
            </w:r>
          </w:p>
        </w:tc>
      </w:tr>
      <w:tr w:rsidR="003D7CCF" w:rsidRPr="00786DB4" w14:paraId="59FD695D" w14:textId="77777777" w:rsidTr="00851288">
        <w:trPr>
          <w:jc w:val="center"/>
        </w:trPr>
        <w:tc>
          <w:tcPr>
            <w:tcW w:w="605" w:type="pct"/>
            <w:gridSpan w:val="2"/>
            <w:shd w:val="clear" w:color="auto" w:fill="auto"/>
          </w:tcPr>
          <w:p w14:paraId="70F71CA3" w14:textId="77777777" w:rsidR="003D7CCF" w:rsidRPr="00786DB4" w:rsidRDefault="003D7CCF" w:rsidP="00C85DC9">
            <w:pPr>
              <w:ind w:firstLine="0"/>
              <w:rPr>
                <w:sz w:val="20"/>
              </w:rPr>
            </w:pPr>
          </w:p>
        </w:tc>
        <w:tc>
          <w:tcPr>
            <w:tcW w:w="830" w:type="pct"/>
            <w:shd w:val="clear" w:color="auto" w:fill="auto"/>
          </w:tcPr>
          <w:p w14:paraId="53127F0B" w14:textId="2C540371" w:rsidR="003D7CCF" w:rsidRPr="00786DB4" w:rsidRDefault="00FF5050" w:rsidP="00C85DC9">
            <w:pPr>
              <w:ind w:firstLine="0"/>
              <w:rPr>
                <w:sz w:val="20"/>
              </w:rPr>
            </w:pPr>
            <w:r w:rsidRPr="00786DB4">
              <w:rPr>
                <w:sz w:val="20"/>
              </w:rPr>
              <w:t>isAdvancePaymentPayDoc</w:t>
            </w:r>
          </w:p>
        </w:tc>
        <w:tc>
          <w:tcPr>
            <w:tcW w:w="305" w:type="pct"/>
            <w:shd w:val="clear" w:color="auto" w:fill="auto"/>
          </w:tcPr>
          <w:p w14:paraId="07A09D25" w14:textId="47267D80" w:rsidR="003D7CCF" w:rsidRPr="00786DB4" w:rsidRDefault="00FF5050" w:rsidP="00C85DC9">
            <w:pPr>
              <w:ind w:firstLine="0"/>
              <w:jc w:val="center"/>
              <w:rPr>
                <w:sz w:val="20"/>
              </w:rPr>
            </w:pPr>
            <w:r w:rsidRPr="00786DB4">
              <w:rPr>
                <w:sz w:val="20"/>
              </w:rPr>
              <w:t>О</w:t>
            </w:r>
          </w:p>
        </w:tc>
        <w:tc>
          <w:tcPr>
            <w:tcW w:w="529" w:type="pct"/>
            <w:shd w:val="clear" w:color="auto" w:fill="auto"/>
          </w:tcPr>
          <w:p w14:paraId="37B9473E" w14:textId="2AA97157" w:rsidR="003D7CCF" w:rsidRPr="00786DB4" w:rsidRDefault="00FF5050" w:rsidP="00C85DC9">
            <w:pPr>
              <w:ind w:firstLine="0"/>
              <w:jc w:val="center"/>
              <w:rPr>
                <w:sz w:val="20"/>
                <w:lang w:val="en-US"/>
              </w:rPr>
            </w:pPr>
            <w:r w:rsidRPr="00786DB4">
              <w:rPr>
                <w:sz w:val="20"/>
                <w:lang w:val="en-US"/>
              </w:rPr>
              <w:t>B</w:t>
            </w:r>
          </w:p>
        </w:tc>
        <w:tc>
          <w:tcPr>
            <w:tcW w:w="1358" w:type="pct"/>
            <w:shd w:val="clear" w:color="auto" w:fill="auto"/>
          </w:tcPr>
          <w:p w14:paraId="59EEF535" w14:textId="6A5BC4D8" w:rsidR="003D7CCF" w:rsidRPr="00786DB4" w:rsidRDefault="00FF5050" w:rsidP="00C85DC9">
            <w:pPr>
              <w:ind w:firstLine="0"/>
              <w:rPr>
                <w:sz w:val="20"/>
              </w:rPr>
            </w:pPr>
            <w:r w:rsidRPr="00786DB4">
              <w:rPr>
                <w:sz w:val="20"/>
              </w:rPr>
              <w:t>Платежный документ для выплаты аванса</w:t>
            </w:r>
          </w:p>
        </w:tc>
        <w:tc>
          <w:tcPr>
            <w:tcW w:w="1373" w:type="pct"/>
            <w:gridSpan w:val="2"/>
            <w:shd w:val="clear" w:color="auto" w:fill="auto"/>
          </w:tcPr>
          <w:p w14:paraId="3F41CA5F" w14:textId="1FA3D7BA" w:rsidR="003D7CCF" w:rsidRPr="00786DB4" w:rsidRDefault="00FF5050" w:rsidP="00C85DC9">
            <w:pPr>
              <w:ind w:firstLine="0"/>
              <w:rPr>
                <w:sz w:val="20"/>
              </w:rPr>
            </w:pPr>
            <w:r w:rsidRPr="00786DB4">
              <w:rPr>
                <w:sz w:val="20"/>
              </w:rPr>
              <w:t xml:space="preserve">Фиксированное значение: </w:t>
            </w:r>
            <w:r w:rsidRPr="00786DB4">
              <w:rPr>
                <w:sz w:val="20"/>
                <w:lang w:val="en-US"/>
              </w:rPr>
              <w:t>true</w:t>
            </w:r>
          </w:p>
        </w:tc>
      </w:tr>
      <w:tr w:rsidR="00FF5050" w:rsidRPr="00786DB4" w14:paraId="49702B9A" w14:textId="77777777" w:rsidTr="00851288">
        <w:trPr>
          <w:jc w:val="center"/>
        </w:trPr>
        <w:tc>
          <w:tcPr>
            <w:tcW w:w="5000" w:type="pct"/>
            <w:gridSpan w:val="8"/>
            <w:shd w:val="clear" w:color="auto" w:fill="auto"/>
            <w:hideMark/>
          </w:tcPr>
          <w:p w14:paraId="6FF948F1" w14:textId="25D9022F" w:rsidR="00FF5050" w:rsidRPr="00786DB4" w:rsidRDefault="00FF5050" w:rsidP="00C85DC9">
            <w:pPr>
              <w:ind w:firstLine="0"/>
              <w:jc w:val="center"/>
              <w:rPr>
                <w:sz w:val="20"/>
              </w:rPr>
            </w:pPr>
            <w:r w:rsidRPr="00786DB4">
              <w:rPr>
                <w:b/>
                <w:bCs/>
                <w:sz w:val="20"/>
              </w:rPr>
              <w:t>Платежный документ для оплаты по документу(ам) о приемке</w:t>
            </w:r>
          </w:p>
        </w:tc>
      </w:tr>
      <w:tr w:rsidR="00FF5050" w:rsidRPr="00786DB4" w14:paraId="7E3BC610" w14:textId="77777777" w:rsidTr="00851288">
        <w:trPr>
          <w:jc w:val="center"/>
        </w:trPr>
        <w:tc>
          <w:tcPr>
            <w:tcW w:w="605" w:type="pct"/>
            <w:gridSpan w:val="2"/>
            <w:shd w:val="clear" w:color="auto" w:fill="auto"/>
            <w:hideMark/>
          </w:tcPr>
          <w:p w14:paraId="6F459C11" w14:textId="3A0F09CD" w:rsidR="00FF5050" w:rsidRPr="00786DB4" w:rsidRDefault="00FF5050" w:rsidP="00C85DC9">
            <w:pPr>
              <w:ind w:firstLine="0"/>
              <w:rPr>
                <w:sz w:val="20"/>
                <w:lang w:val="en-US"/>
              </w:rPr>
            </w:pPr>
            <w:r w:rsidRPr="00786DB4">
              <w:rPr>
                <w:b/>
                <w:bCs/>
                <w:sz w:val="20"/>
              </w:rPr>
              <w:t>docAcceptancePayDoc</w:t>
            </w:r>
          </w:p>
        </w:tc>
        <w:tc>
          <w:tcPr>
            <w:tcW w:w="830" w:type="pct"/>
            <w:shd w:val="clear" w:color="auto" w:fill="auto"/>
            <w:hideMark/>
          </w:tcPr>
          <w:p w14:paraId="5C81324F" w14:textId="77777777" w:rsidR="00FF5050" w:rsidRPr="00786DB4" w:rsidRDefault="00FF5050" w:rsidP="00C85DC9">
            <w:pPr>
              <w:ind w:firstLine="0"/>
              <w:rPr>
                <w:sz w:val="20"/>
              </w:rPr>
            </w:pPr>
            <w:r w:rsidRPr="00786DB4">
              <w:rPr>
                <w:sz w:val="20"/>
              </w:rPr>
              <w:t> </w:t>
            </w:r>
          </w:p>
        </w:tc>
        <w:tc>
          <w:tcPr>
            <w:tcW w:w="305" w:type="pct"/>
            <w:shd w:val="clear" w:color="auto" w:fill="auto"/>
            <w:hideMark/>
          </w:tcPr>
          <w:p w14:paraId="6373DD89" w14:textId="77777777" w:rsidR="00FF5050" w:rsidRPr="00786DB4" w:rsidRDefault="00FF5050" w:rsidP="00C85DC9">
            <w:pPr>
              <w:ind w:firstLine="0"/>
              <w:rPr>
                <w:sz w:val="20"/>
              </w:rPr>
            </w:pPr>
            <w:r w:rsidRPr="00786DB4">
              <w:rPr>
                <w:sz w:val="20"/>
              </w:rPr>
              <w:t> </w:t>
            </w:r>
          </w:p>
        </w:tc>
        <w:tc>
          <w:tcPr>
            <w:tcW w:w="529" w:type="pct"/>
            <w:shd w:val="clear" w:color="auto" w:fill="auto"/>
            <w:hideMark/>
          </w:tcPr>
          <w:p w14:paraId="6F06ACA1" w14:textId="77777777" w:rsidR="00FF5050" w:rsidRPr="00786DB4" w:rsidRDefault="00FF5050" w:rsidP="00C85DC9">
            <w:pPr>
              <w:ind w:firstLine="0"/>
              <w:rPr>
                <w:sz w:val="20"/>
              </w:rPr>
            </w:pPr>
            <w:r w:rsidRPr="00786DB4">
              <w:rPr>
                <w:sz w:val="20"/>
              </w:rPr>
              <w:t> </w:t>
            </w:r>
          </w:p>
        </w:tc>
        <w:tc>
          <w:tcPr>
            <w:tcW w:w="1358" w:type="pct"/>
            <w:shd w:val="clear" w:color="auto" w:fill="auto"/>
            <w:hideMark/>
          </w:tcPr>
          <w:p w14:paraId="6E1990D9" w14:textId="77777777" w:rsidR="00FF5050" w:rsidRPr="00786DB4" w:rsidRDefault="00FF5050" w:rsidP="00C85DC9">
            <w:pPr>
              <w:ind w:firstLine="0"/>
              <w:rPr>
                <w:sz w:val="20"/>
              </w:rPr>
            </w:pPr>
            <w:r w:rsidRPr="00786DB4">
              <w:rPr>
                <w:sz w:val="20"/>
              </w:rPr>
              <w:t> </w:t>
            </w:r>
          </w:p>
        </w:tc>
        <w:tc>
          <w:tcPr>
            <w:tcW w:w="1373" w:type="pct"/>
            <w:gridSpan w:val="2"/>
            <w:shd w:val="clear" w:color="auto" w:fill="auto"/>
            <w:hideMark/>
          </w:tcPr>
          <w:p w14:paraId="65D6D87B" w14:textId="77777777" w:rsidR="00FF5050" w:rsidRPr="00786DB4" w:rsidRDefault="00FF5050" w:rsidP="00C85DC9">
            <w:pPr>
              <w:ind w:firstLine="0"/>
              <w:rPr>
                <w:sz w:val="20"/>
              </w:rPr>
            </w:pPr>
            <w:r w:rsidRPr="00786DB4">
              <w:rPr>
                <w:sz w:val="20"/>
              </w:rPr>
              <w:t xml:space="preserve"> </w:t>
            </w:r>
          </w:p>
        </w:tc>
      </w:tr>
      <w:tr w:rsidR="00FF5050" w:rsidRPr="00786DB4" w14:paraId="10C84EB6" w14:textId="77777777" w:rsidTr="00851288">
        <w:trPr>
          <w:jc w:val="center"/>
        </w:trPr>
        <w:tc>
          <w:tcPr>
            <w:tcW w:w="605" w:type="pct"/>
            <w:gridSpan w:val="2"/>
            <w:shd w:val="clear" w:color="auto" w:fill="auto"/>
          </w:tcPr>
          <w:p w14:paraId="562A5CC8" w14:textId="77777777" w:rsidR="00FF5050" w:rsidRPr="00786DB4" w:rsidRDefault="00FF5050" w:rsidP="00C85DC9">
            <w:pPr>
              <w:ind w:firstLine="0"/>
              <w:rPr>
                <w:sz w:val="20"/>
              </w:rPr>
            </w:pPr>
          </w:p>
        </w:tc>
        <w:tc>
          <w:tcPr>
            <w:tcW w:w="830" w:type="pct"/>
            <w:shd w:val="clear" w:color="auto" w:fill="auto"/>
          </w:tcPr>
          <w:p w14:paraId="32363FFF" w14:textId="5BA71829" w:rsidR="00FF5050" w:rsidRPr="00786DB4" w:rsidRDefault="00FF5050" w:rsidP="00C85DC9">
            <w:pPr>
              <w:ind w:firstLine="0"/>
              <w:rPr>
                <w:sz w:val="20"/>
              </w:rPr>
            </w:pPr>
            <w:r w:rsidRPr="00786DB4">
              <w:rPr>
                <w:sz w:val="20"/>
              </w:rPr>
              <w:t>isDocAcceptancePayDoc</w:t>
            </w:r>
          </w:p>
        </w:tc>
        <w:tc>
          <w:tcPr>
            <w:tcW w:w="305" w:type="pct"/>
            <w:shd w:val="clear" w:color="auto" w:fill="auto"/>
          </w:tcPr>
          <w:p w14:paraId="6641DD38" w14:textId="77777777" w:rsidR="00FF5050" w:rsidRPr="00786DB4" w:rsidRDefault="00FF5050" w:rsidP="00C85DC9">
            <w:pPr>
              <w:ind w:firstLine="0"/>
              <w:jc w:val="center"/>
              <w:rPr>
                <w:sz w:val="20"/>
              </w:rPr>
            </w:pPr>
            <w:r w:rsidRPr="00786DB4">
              <w:rPr>
                <w:sz w:val="20"/>
              </w:rPr>
              <w:t>О</w:t>
            </w:r>
          </w:p>
        </w:tc>
        <w:tc>
          <w:tcPr>
            <w:tcW w:w="529" w:type="pct"/>
            <w:shd w:val="clear" w:color="auto" w:fill="auto"/>
          </w:tcPr>
          <w:p w14:paraId="07D0A768" w14:textId="77777777" w:rsidR="00FF5050" w:rsidRPr="00786DB4" w:rsidRDefault="00FF5050" w:rsidP="00C85DC9">
            <w:pPr>
              <w:ind w:firstLine="0"/>
              <w:jc w:val="center"/>
              <w:rPr>
                <w:sz w:val="20"/>
                <w:lang w:val="en-US"/>
              </w:rPr>
            </w:pPr>
            <w:r w:rsidRPr="00786DB4">
              <w:rPr>
                <w:sz w:val="20"/>
                <w:lang w:val="en-US"/>
              </w:rPr>
              <w:t>B</w:t>
            </w:r>
          </w:p>
        </w:tc>
        <w:tc>
          <w:tcPr>
            <w:tcW w:w="1358" w:type="pct"/>
            <w:shd w:val="clear" w:color="auto" w:fill="auto"/>
          </w:tcPr>
          <w:p w14:paraId="6AB2F022" w14:textId="7F662BB9" w:rsidR="00FF5050" w:rsidRPr="00786DB4" w:rsidRDefault="00FF5050" w:rsidP="00C85DC9">
            <w:pPr>
              <w:ind w:firstLine="0"/>
              <w:rPr>
                <w:sz w:val="20"/>
              </w:rPr>
            </w:pPr>
            <w:r w:rsidRPr="00786DB4">
              <w:rPr>
                <w:sz w:val="20"/>
              </w:rPr>
              <w:t>Платежный документ для оплаты по документу(ам) о приемке</w:t>
            </w:r>
          </w:p>
        </w:tc>
        <w:tc>
          <w:tcPr>
            <w:tcW w:w="1373" w:type="pct"/>
            <w:gridSpan w:val="2"/>
            <w:shd w:val="clear" w:color="auto" w:fill="auto"/>
          </w:tcPr>
          <w:p w14:paraId="6DB340C2" w14:textId="77777777" w:rsidR="00FF5050" w:rsidRPr="00786DB4" w:rsidRDefault="00FF5050" w:rsidP="00C85DC9">
            <w:pPr>
              <w:ind w:firstLine="0"/>
              <w:rPr>
                <w:sz w:val="20"/>
              </w:rPr>
            </w:pPr>
            <w:r w:rsidRPr="00786DB4">
              <w:rPr>
                <w:sz w:val="20"/>
              </w:rPr>
              <w:t xml:space="preserve">Фиксированное значение: </w:t>
            </w:r>
            <w:r w:rsidRPr="00786DB4">
              <w:rPr>
                <w:sz w:val="20"/>
                <w:lang w:val="en-US"/>
              </w:rPr>
              <w:t>true</w:t>
            </w:r>
          </w:p>
        </w:tc>
      </w:tr>
      <w:tr w:rsidR="003D7CCF" w:rsidRPr="00786DB4" w14:paraId="54E6240F" w14:textId="77777777" w:rsidTr="00851288">
        <w:trPr>
          <w:jc w:val="center"/>
        </w:trPr>
        <w:tc>
          <w:tcPr>
            <w:tcW w:w="605" w:type="pct"/>
            <w:gridSpan w:val="2"/>
            <w:shd w:val="clear" w:color="auto" w:fill="auto"/>
          </w:tcPr>
          <w:p w14:paraId="69C0003B" w14:textId="77777777" w:rsidR="003D7CCF" w:rsidRPr="00786DB4" w:rsidRDefault="003D7CCF" w:rsidP="00C85DC9">
            <w:pPr>
              <w:ind w:firstLine="0"/>
              <w:rPr>
                <w:sz w:val="20"/>
              </w:rPr>
            </w:pPr>
          </w:p>
        </w:tc>
        <w:tc>
          <w:tcPr>
            <w:tcW w:w="830" w:type="pct"/>
            <w:shd w:val="clear" w:color="auto" w:fill="auto"/>
          </w:tcPr>
          <w:p w14:paraId="05D5C369" w14:textId="13BD9218" w:rsidR="003D7CCF" w:rsidRPr="00786DB4" w:rsidRDefault="00FF5050" w:rsidP="00C85DC9">
            <w:pPr>
              <w:ind w:firstLine="0"/>
              <w:rPr>
                <w:sz w:val="20"/>
              </w:rPr>
            </w:pPr>
            <w:r w:rsidRPr="00786DB4">
              <w:rPr>
                <w:sz w:val="20"/>
              </w:rPr>
              <w:t>payDocToDocAcceptanceCompliances</w:t>
            </w:r>
          </w:p>
        </w:tc>
        <w:tc>
          <w:tcPr>
            <w:tcW w:w="305" w:type="pct"/>
            <w:shd w:val="clear" w:color="auto" w:fill="auto"/>
          </w:tcPr>
          <w:p w14:paraId="74B63CCD" w14:textId="1848D620" w:rsidR="003D7CCF" w:rsidRPr="00786DB4" w:rsidRDefault="00FF5050" w:rsidP="00C85DC9">
            <w:pPr>
              <w:ind w:firstLine="0"/>
              <w:jc w:val="center"/>
              <w:rPr>
                <w:sz w:val="20"/>
              </w:rPr>
            </w:pPr>
            <w:r w:rsidRPr="00786DB4">
              <w:rPr>
                <w:sz w:val="20"/>
              </w:rPr>
              <w:t>О</w:t>
            </w:r>
          </w:p>
        </w:tc>
        <w:tc>
          <w:tcPr>
            <w:tcW w:w="529" w:type="pct"/>
            <w:shd w:val="clear" w:color="auto" w:fill="auto"/>
          </w:tcPr>
          <w:p w14:paraId="0E478461" w14:textId="3D4B4FAF" w:rsidR="003D7CCF" w:rsidRPr="00786DB4" w:rsidRDefault="00FF5050" w:rsidP="00C85DC9">
            <w:pPr>
              <w:ind w:firstLine="0"/>
              <w:jc w:val="center"/>
              <w:rPr>
                <w:sz w:val="20"/>
                <w:lang w:val="en-US"/>
              </w:rPr>
            </w:pPr>
            <w:r w:rsidRPr="00786DB4">
              <w:rPr>
                <w:sz w:val="20"/>
                <w:lang w:val="en-US"/>
              </w:rPr>
              <w:t>S</w:t>
            </w:r>
          </w:p>
        </w:tc>
        <w:tc>
          <w:tcPr>
            <w:tcW w:w="1358" w:type="pct"/>
            <w:shd w:val="clear" w:color="auto" w:fill="auto"/>
          </w:tcPr>
          <w:p w14:paraId="68AE331C" w14:textId="30A39E34" w:rsidR="003D7CCF" w:rsidRPr="00786DB4" w:rsidRDefault="00FF5050" w:rsidP="00C85DC9">
            <w:pPr>
              <w:ind w:firstLine="0"/>
              <w:rPr>
                <w:sz w:val="20"/>
              </w:rPr>
            </w:pPr>
            <w:r w:rsidRPr="00786DB4">
              <w:rPr>
                <w:sz w:val="20"/>
              </w:rPr>
              <w:t>Соответствие платежного документа документам о приемке</w:t>
            </w:r>
          </w:p>
        </w:tc>
        <w:tc>
          <w:tcPr>
            <w:tcW w:w="1373" w:type="pct"/>
            <w:gridSpan w:val="2"/>
            <w:shd w:val="clear" w:color="auto" w:fill="auto"/>
          </w:tcPr>
          <w:p w14:paraId="7DEBAA03" w14:textId="77777777" w:rsidR="003D7CCF" w:rsidRPr="00786DB4" w:rsidRDefault="003D7CCF" w:rsidP="00C85DC9">
            <w:pPr>
              <w:ind w:firstLine="0"/>
              <w:rPr>
                <w:sz w:val="20"/>
              </w:rPr>
            </w:pPr>
          </w:p>
        </w:tc>
      </w:tr>
      <w:tr w:rsidR="00FF5050" w:rsidRPr="00786DB4" w14:paraId="7F24ADBF" w14:textId="77777777" w:rsidTr="00851288">
        <w:trPr>
          <w:jc w:val="center"/>
        </w:trPr>
        <w:tc>
          <w:tcPr>
            <w:tcW w:w="5000" w:type="pct"/>
            <w:gridSpan w:val="8"/>
            <w:shd w:val="clear" w:color="auto" w:fill="auto"/>
            <w:hideMark/>
          </w:tcPr>
          <w:p w14:paraId="232FE303" w14:textId="679EA493" w:rsidR="00FF5050" w:rsidRPr="00786DB4" w:rsidRDefault="00FF5050" w:rsidP="00C85DC9">
            <w:pPr>
              <w:ind w:firstLine="0"/>
              <w:jc w:val="center"/>
              <w:rPr>
                <w:sz w:val="20"/>
              </w:rPr>
            </w:pPr>
            <w:r w:rsidRPr="00786DB4">
              <w:rPr>
                <w:b/>
                <w:bCs/>
                <w:sz w:val="20"/>
              </w:rPr>
              <w:t>Соответствие платежного документа документам о приемке</w:t>
            </w:r>
          </w:p>
        </w:tc>
      </w:tr>
      <w:tr w:rsidR="00FF5050" w:rsidRPr="00786DB4" w14:paraId="7C174693" w14:textId="77777777" w:rsidTr="00851288">
        <w:trPr>
          <w:jc w:val="center"/>
        </w:trPr>
        <w:tc>
          <w:tcPr>
            <w:tcW w:w="605" w:type="pct"/>
            <w:gridSpan w:val="2"/>
            <w:shd w:val="clear" w:color="auto" w:fill="auto"/>
            <w:hideMark/>
          </w:tcPr>
          <w:p w14:paraId="3D2A796A" w14:textId="40AF832D" w:rsidR="00FF5050" w:rsidRPr="00786DB4" w:rsidRDefault="00FF5050" w:rsidP="00C85DC9">
            <w:pPr>
              <w:ind w:firstLine="0"/>
              <w:rPr>
                <w:sz w:val="20"/>
                <w:lang w:val="en-US"/>
              </w:rPr>
            </w:pPr>
            <w:r w:rsidRPr="00786DB4">
              <w:rPr>
                <w:b/>
                <w:bCs/>
                <w:sz w:val="20"/>
              </w:rPr>
              <w:t>payDocToDocAcceptanceCompliances</w:t>
            </w:r>
          </w:p>
        </w:tc>
        <w:tc>
          <w:tcPr>
            <w:tcW w:w="830" w:type="pct"/>
            <w:shd w:val="clear" w:color="auto" w:fill="auto"/>
            <w:hideMark/>
          </w:tcPr>
          <w:p w14:paraId="2180A942" w14:textId="77777777" w:rsidR="00FF5050" w:rsidRPr="00786DB4" w:rsidRDefault="00FF5050" w:rsidP="00C85DC9">
            <w:pPr>
              <w:ind w:firstLine="0"/>
              <w:rPr>
                <w:sz w:val="20"/>
              </w:rPr>
            </w:pPr>
            <w:r w:rsidRPr="00786DB4">
              <w:rPr>
                <w:sz w:val="20"/>
              </w:rPr>
              <w:t> </w:t>
            </w:r>
          </w:p>
        </w:tc>
        <w:tc>
          <w:tcPr>
            <w:tcW w:w="305" w:type="pct"/>
            <w:shd w:val="clear" w:color="auto" w:fill="auto"/>
            <w:hideMark/>
          </w:tcPr>
          <w:p w14:paraId="5FEA02F8" w14:textId="77777777" w:rsidR="00FF5050" w:rsidRPr="00786DB4" w:rsidRDefault="00FF5050" w:rsidP="00C85DC9">
            <w:pPr>
              <w:ind w:firstLine="0"/>
              <w:rPr>
                <w:sz w:val="20"/>
              </w:rPr>
            </w:pPr>
            <w:r w:rsidRPr="00786DB4">
              <w:rPr>
                <w:sz w:val="20"/>
              </w:rPr>
              <w:t> </w:t>
            </w:r>
          </w:p>
        </w:tc>
        <w:tc>
          <w:tcPr>
            <w:tcW w:w="529" w:type="pct"/>
            <w:shd w:val="clear" w:color="auto" w:fill="auto"/>
            <w:hideMark/>
          </w:tcPr>
          <w:p w14:paraId="2F80D490" w14:textId="77777777" w:rsidR="00FF5050" w:rsidRPr="00786DB4" w:rsidRDefault="00FF5050" w:rsidP="00C85DC9">
            <w:pPr>
              <w:ind w:firstLine="0"/>
              <w:rPr>
                <w:sz w:val="20"/>
              </w:rPr>
            </w:pPr>
            <w:r w:rsidRPr="00786DB4">
              <w:rPr>
                <w:sz w:val="20"/>
              </w:rPr>
              <w:t> </w:t>
            </w:r>
          </w:p>
        </w:tc>
        <w:tc>
          <w:tcPr>
            <w:tcW w:w="1358" w:type="pct"/>
            <w:shd w:val="clear" w:color="auto" w:fill="auto"/>
            <w:hideMark/>
          </w:tcPr>
          <w:p w14:paraId="7C676470" w14:textId="77777777" w:rsidR="00FF5050" w:rsidRPr="00786DB4" w:rsidRDefault="00FF5050" w:rsidP="00C85DC9">
            <w:pPr>
              <w:ind w:firstLine="0"/>
              <w:rPr>
                <w:sz w:val="20"/>
              </w:rPr>
            </w:pPr>
            <w:r w:rsidRPr="00786DB4">
              <w:rPr>
                <w:sz w:val="20"/>
              </w:rPr>
              <w:t> </w:t>
            </w:r>
          </w:p>
        </w:tc>
        <w:tc>
          <w:tcPr>
            <w:tcW w:w="1373" w:type="pct"/>
            <w:gridSpan w:val="2"/>
            <w:shd w:val="clear" w:color="auto" w:fill="auto"/>
            <w:hideMark/>
          </w:tcPr>
          <w:p w14:paraId="25850B82" w14:textId="77777777" w:rsidR="00FF5050" w:rsidRPr="00786DB4" w:rsidRDefault="00FF5050" w:rsidP="00C85DC9">
            <w:pPr>
              <w:ind w:firstLine="0"/>
              <w:rPr>
                <w:sz w:val="20"/>
              </w:rPr>
            </w:pPr>
            <w:r w:rsidRPr="00786DB4">
              <w:rPr>
                <w:sz w:val="20"/>
              </w:rPr>
              <w:t xml:space="preserve"> </w:t>
            </w:r>
          </w:p>
        </w:tc>
      </w:tr>
      <w:tr w:rsidR="00FF5050" w:rsidRPr="00786DB4" w14:paraId="0EC6F546" w14:textId="77777777" w:rsidTr="00851288">
        <w:trPr>
          <w:jc w:val="center"/>
        </w:trPr>
        <w:tc>
          <w:tcPr>
            <w:tcW w:w="605" w:type="pct"/>
            <w:gridSpan w:val="2"/>
            <w:shd w:val="clear" w:color="auto" w:fill="auto"/>
          </w:tcPr>
          <w:p w14:paraId="1C022DBE" w14:textId="77777777" w:rsidR="00FF5050" w:rsidRPr="00786DB4" w:rsidRDefault="00FF5050" w:rsidP="00C85DC9">
            <w:pPr>
              <w:ind w:firstLine="0"/>
              <w:rPr>
                <w:sz w:val="20"/>
              </w:rPr>
            </w:pPr>
          </w:p>
        </w:tc>
        <w:tc>
          <w:tcPr>
            <w:tcW w:w="830" w:type="pct"/>
            <w:shd w:val="clear" w:color="auto" w:fill="auto"/>
          </w:tcPr>
          <w:p w14:paraId="1AA180C8" w14:textId="6B0D3447" w:rsidR="00FF5050" w:rsidRPr="00786DB4" w:rsidRDefault="00FF5050" w:rsidP="00C85DC9">
            <w:pPr>
              <w:ind w:firstLine="0"/>
              <w:rPr>
                <w:sz w:val="20"/>
              </w:rPr>
            </w:pPr>
            <w:r w:rsidRPr="00786DB4">
              <w:rPr>
                <w:sz w:val="20"/>
              </w:rPr>
              <w:t>docAcceptance</w:t>
            </w:r>
          </w:p>
        </w:tc>
        <w:tc>
          <w:tcPr>
            <w:tcW w:w="305" w:type="pct"/>
            <w:shd w:val="clear" w:color="auto" w:fill="auto"/>
          </w:tcPr>
          <w:p w14:paraId="40D63952" w14:textId="720E6694" w:rsidR="00FF5050" w:rsidRPr="00786DB4" w:rsidRDefault="00FF5050" w:rsidP="00C85DC9">
            <w:pPr>
              <w:ind w:firstLine="0"/>
              <w:jc w:val="center"/>
              <w:rPr>
                <w:sz w:val="20"/>
              </w:rPr>
            </w:pPr>
            <w:r w:rsidRPr="00786DB4">
              <w:rPr>
                <w:sz w:val="20"/>
              </w:rPr>
              <w:t>О</w:t>
            </w:r>
          </w:p>
        </w:tc>
        <w:tc>
          <w:tcPr>
            <w:tcW w:w="529" w:type="pct"/>
            <w:shd w:val="clear" w:color="auto" w:fill="auto"/>
          </w:tcPr>
          <w:p w14:paraId="7561CF42" w14:textId="2D822D49" w:rsidR="00FF5050" w:rsidRPr="00786DB4" w:rsidRDefault="00FF5050" w:rsidP="00C85DC9">
            <w:pPr>
              <w:ind w:firstLine="0"/>
              <w:jc w:val="center"/>
              <w:rPr>
                <w:sz w:val="20"/>
              </w:rPr>
            </w:pPr>
            <w:r w:rsidRPr="00786DB4">
              <w:rPr>
                <w:sz w:val="20"/>
                <w:lang w:val="en-US"/>
              </w:rPr>
              <w:t>S</w:t>
            </w:r>
          </w:p>
        </w:tc>
        <w:tc>
          <w:tcPr>
            <w:tcW w:w="1358" w:type="pct"/>
            <w:shd w:val="clear" w:color="auto" w:fill="auto"/>
          </w:tcPr>
          <w:p w14:paraId="44591A53" w14:textId="4522D2B5" w:rsidR="00FF5050" w:rsidRPr="00786DB4" w:rsidRDefault="00FF5050" w:rsidP="00C85DC9">
            <w:pPr>
              <w:ind w:firstLine="0"/>
              <w:rPr>
                <w:sz w:val="20"/>
              </w:rPr>
            </w:pPr>
            <w:r w:rsidRPr="00786DB4">
              <w:rPr>
                <w:sz w:val="20"/>
              </w:rPr>
              <w:t>Соответствие платежного документа документу о приемке</w:t>
            </w:r>
          </w:p>
        </w:tc>
        <w:tc>
          <w:tcPr>
            <w:tcW w:w="1373" w:type="pct"/>
            <w:gridSpan w:val="2"/>
            <w:shd w:val="clear" w:color="auto" w:fill="auto"/>
          </w:tcPr>
          <w:p w14:paraId="40F577AC" w14:textId="2AE74C99" w:rsidR="00FF5050" w:rsidRPr="00786DB4" w:rsidRDefault="00FF5050" w:rsidP="00C85DC9">
            <w:pPr>
              <w:ind w:firstLine="0"/>
              <w:rPr>
                <w:sz w:val="20"/>
              </w:rPr>
            </w:pPr>
            <w:r w:rsidRPr="00786DB4">
              <w:rPr>
                <w:sz w:val="20"/>
              </w:rPr>
              <w:t>Множественный элемент</w:t>
            </w:r>
          </w:p>
          <w:p w14:paraId="63FA3B80" w14:textId="79EE2B06" w:rsidR="00FF5050" w:rsidRPr="00786DB4" w:rsidRDefault="00FF5050" w:rsidP="00C85DC9">
            <w:pPr>
              <w:ind w:firstLine="0"/>
              <w:rPr>
                <w:sz w:val="20"/>
              </w:rPr>
            </w:pPr>
            <w:r w:rsidRPr="00786DB4">
              <w:rPr>
                <w:sz w:val="20"/>
              </w:rPr>
              <w:t>Контролируется указание в блоке docAcceptance хотя бы одного из полей sid или externalSid. Контролируется, что sid и externalSid соответствуют одному документу в случае указания обоих полей.</w:t>
            </w:r>
          </w:p>
          <w:p w14:paraId="2953CC07" w14:textId="11C97DDC" w:rsidR="00FF5050" w:rsidRPr="00786DB4" w:rsidRDefault="00FF5050" w:rsidP="00C85DC9">
            <w:pPr>
              <w:ind w:firstLine="0"/>
              <w:rPr>
                <w:sz w:val="20"/>
              </w:rPr>
            </w:pPr>
            <w:r w:rsidRPr="00786DB4">
              <w:rPr>
                <w:sz w:val="20"/>
              </w:rPr>
              <w:t>Контролируется наличие документа о приемке с заданным  sid или externalSid в текущем проекте или в действующих размещенных информациях об исполнении (расторжении) контракта  по текущему этапу</w:t>
            </w:r>
          </w:p>
        </w:tc>
      </w:tr>
      <w:tr w:rsidR="00FF5050" w:rsidRPr="00786DB4" w14:paraId="6AC3673F" w14:textId="77777777" w:rsidTr="00851288">
        <w:trPr>
          <w:jc w:val="center"/>
        </w:trPr>
        <w:tc>
          <w:tcPr>
            <w:tcW w:w="5000" w:type="pct"/>
            <w:gridSpan w:val="8"/>
            <w:shd w:val="clear" w:color="auto" w:fill="auto"/>
            <w:hideMark/>
          </w:tcPr>
          <w:p w14:paraId="5EBF44E8" w14:textId="27AB7249" w:rsidR="00FF5050" w:rsidRPr="00786DB4" w:rsidRDefault="00FF5050" w:rsidP="00C85DC9">
            <w:pPr>
              <w:ind w:firstLine="0"/>
              <w:jc w:val="center"/>
              <w:rPr>
                <w:sz w:val="20"/>
              </w:rPr>
            </w:pPr>
            <w:r w:rsidRPr="00786DB4">
              <w:rPr>
                <w:b/>
                <w:bCs/>
                <w:sz w:val="20"/>
              </w:rPr>
              <w:t>Соответствие платежного документа документу о приемке</w:t>
            </w:r>
          </w:p>
        </w:tc>
      </w:tr>
      <w:tr w:rsidR="00FF5050" w:rsidRPr="00786DB4" w14:paraId="1811F744" w14:textId="77777777" w:rsidTr="00851288">
        <w:trPr>
          <w:jc w:val="center"/>
        </w:trPr>
        <w:tc>
          <w:tcPr>
            <w:tcW w:w="605" w:type="pct"/>
            <w:gridSpan w:val="2"/>
            <w:shd w:val="clear" w:color="auto" w:fill="auto"/>
            <w:hideMark/>
          </w:tcPr>
          <w:p w14:paraId="655CDC76" w14:textId="10918067" w:rsidR="00FF5050" w:rsidRPr="00786DB4" w:rsidRDefault="00FF5050" w:rsidP="00C85DC9">
            <w:pPr>
              <w:ind w:firstLine="0"/>
              <w:rPr>
                <w:sz w:val="20"/>
                <w:lang w:val="en-US"/>
              </w:rPr>
            </w:pPr>
            <w:r w:rsidRPr="00786DB4">
              <w:rPr>
                <w:b/>
                <w:bCs/>
                <w:sz w:val="20"/>
              </w:rPr>
              <w:t>docAcceptance</w:t>
            </w:r>
          </w:p>
        </w:tc>
        <w:tc>
          <w:tcPr>
            <w:tcW w:w="830" w:type="pct"/>
            <w:shd w:val="clear" w:color="auto" w:fill="auto"/>
            <w:hideMark/>
          </w:tcPr>
          <w:p w14:paraId="36828F62" w14:textId="77777777" w:rsidR="00FF5050" w:rsidRPr="00786DB4" w:rsidRDefault="00FF5050" w:rsidP="00C85DC9">
            <w:pPr>
              <w:ind w:firstLine="0"/>
              <w:rPr>
                <w:sz w:val="20"/>
              </w:rPr>
            </w:pPr>
            <w:r w:rsidRPr="00786DB4">
              <w:rPr>
                <w:sz w:val="20"/>
              </w:rPr>
              <w:t> </w:t>
            </w:r>
          </w:p>
        </w:tc>
        <w:tc>
          <w:tcPr>
            <w:tcW w:w="305" w:type="pct"/>
            <w:shd w:val="clear" w:color="auto" w:fill="auto"/>
            <w:hideMark/>
          </w:tcPr>
          <w:p w14:paraId="49C36763" w14:textId="77777777" w:rsidR="00FF5050" w:rsidRPr="00786DB4" w:rsidRDefault="00FF5050" w:rsidP="00C85DC9">
            <w:pPr>
              <w:ind w:firstLine="0"/>
              <w:rPr>
                <w:sz w:val="20"/>
              </w:rPr>
            </w:pPr>
            <w:r w:rsidRPr="00786DB4">
              <w:rPr>
                <w:sz w:val="20"/>
              </w:rPr>
              <w:t> </w:t>
            </w:r>
          </w:p>
        </w:tc>
        <w:tc>
          <w:tcPr>
            <w:tcW w:w="529" w:type="pct"/>
            <w:shd w:val="clear" w:color="auto" w:fill="auto"/>
            <w:hideMark/>
          </w:tcPr>
          <w:p w14:paraId="68621110" w14:textId="77777777" w:rsidR="00FF5050" w:rsidRPr="00786DB4" w:rsidRDefault="00FF5050" w:rsidP="00C85DC9">
            <w:pPr>
              <w:ind w:firstLine="0"/>
              <w:rPr>
                <w:sz w:val="20"/>
              </w:rPr>
            </w:pPr>
            <w:r w:rsidRPr="00786DB4">
              <w:rPr>
                <w:sz w:val="20"/>
              </w:rPr>
              <w:t> </w:t>
            </w:r>
          </w:p>
        </w:tc>
        <w:tc>
          <w:tcPr>
            <w:tcW w:w="1358" w:type="pct"/>
            <w:shd w:val="clear" w:color="auto" w:fill="auto"/>
            <w:hideMark/>
          </w:tcPr>
          <w:p w14:paraId="15357353" w14:textId="77777777" w:rsidR="00FF5050" w:rsidRPr="00786DB4" w:rsidRDefault="00FF5050" w:rsidP="00C85DC9">
            <w:pPr>
              <w:ind w:firstLine="0"/>
              <w:rPr>
                <w:sz w:val="20"/>
              </w:rPr>
            </w:pPr>
            <w:r w:rsidRPr="00786DB4">
              <w:rPr>
                <w:sz w:val="20"/>
              </w:rPr>
              <w:t> </w:t>
            </w:r>
          </w:p>
        </w:tc>
        <w:tc>
          <w:tcPr>
            <w:tcW w:w="1373" w:type="pct"/>
            <w:gridSpan w:val="2"/>
            <w:shd w:val="clear" w:color="auto" w:fill="auto"/>
            <w:hideMark/>
          </w:tcPr>
          <w:p w14:paraId="3E95E8D5" w14:textId="77777777" w:rsidR="00FF5050" w:rsidRPr="00786DB4" w:rsidRDefault="00FF5050" w:rsidP="00C85DC9">
            <w:pPr>
              <w:ind w:firstLine="0"/>
              <w:rPr>
                <w:sz w:val="20"/>
              </w:rPr>
            </w:pPr>
            <w:r w:rsidRPr="00786DB4">
              <w:rPr>
                <w:sz w:val="20"/>
              </w:rPr>
              <w:t xml:space="preserve"> </w:t>
            </w:r>
          </w:p>
        </w:tc>
      </w:tr>
      <w:tr w:rsidR="00FF5050" w:rsidRPr="00786DB4" w14:paraId="11C7729D" w14:textId="77777777" w:rsidTr="00851288">
        <w:trPr>
          <w:jc w:val="center"/>
        </w:trPr>
        <w:tc>
          <w:tcPr>
            <w:tcW w:w="605" w:type="pct"/>
            <w:gridSpan w:val="2"/>
            <w:shd w:val="clear" w:color="auto" w:fill="auto"/>
          </w:tcPr>
          <w:p w14:paraId="7F7B1DB0" w14:textId="77777777" w:rsidR="00FF5050" w:rsidRPr="00786DB4" w:rsidRDefault="00FF5050" w:rsidP="00C85DC9">
            <w:pPr>
              <w:ind w:firstLine="0"/>
              <w:rPr>
                <w:sz w:val="20"/>
              </w:rPr>
            </w:pPr>
          </w:p>
        </w:tc>
        <w:tc>
          <w:tcPr>
            <w:tcW w:w="830" w:type="pct"/>
            <w:shd w:val="clear" w:color="auto" w:fill="auto"/>
          </w:tcPr>
          <w:p w14:paraId="312EDC7A" w14:textId="7A9B7628" w:rsidR="00FF5050" w:rsidRPr="00786DB4" w:rsidRDefault="00FF5050" w:rsidP="00C85DC9">
            <w:pPr>
              <w:ind w:firstLine="0"/>
              <w:rPr>
                <w:sz w:val="20"/>
                <w:lang w:val="en-US"/>
              </w:rPr>
            </w:pPr>
            <w:r w:rsidRPr="00786DB4">
              <w:rPr>
                <w:sz w:val="20"/>
                <w:lang w:val="en-US"/>
              </w:rPr>
              <w:t>sid</w:t>
            </w:r>
          </w:p>
        </w:tc>
        <w:tc>
          <w:tcPr>
            <w:tcW w:w="305" w:type="pct"/>
            <w:shd w:val="clear" w:color="auto" w:fill="auto"/>
          </w:tcPr>
          <w:p w14:paraId="6DCD11C1" w14:textId="68FD94B7" w:rsidR="00FF5050" w:rsidRPr="00786DB4" w:rsidRDefault="00FF5050" w:rsidP="00C85DC9">
            <w:pPr>
              <w:ind w:firstLine="0"/>
              <w:jc w:val="center"/>
              <w:rPr>
                <w:sz w:val="20"/>
              </w:rPr>
            </w:pPr>
            <w:r w:rsidRPr="00786DB4">
              <w:rPr>
                <w:sz w:val="20"/>
              </w:rPr>
              <w:t>Н</w:t>
            </w:r>
          </w:p>
        </w:tc>
        <w:tc>
          <w:tcPr>
            <w:tcW w:w="529" w:type="pct"/>
            <w:shd w:val="clear" w:color="auto" w:fill="auto"/>
          </w:tcPr>
          <w:p w14:paraId="6F2F065B" w14:textId="5713687E" w:rsidR="00FF5050" w:rsidRPr="00786DB4" w:rsidRDefault="00FF5050" w:rsidP="00C85DC9">
            <w:pPr>
              <w:ind w:firstLine="0"/>
              <w:jc w:val="center"/>
              <w:rPr>
                <w:sz w:val="20"/>
              </w:rPr>
            </w:pPr>
            <w:r w:rsidRPr="00786DB4">
              <w:rPr>
                <w:sz w:val="20"/>
                <w:lang w:val="en-US"/>
              </w:rPr>
              <w:t>N</w:t>
            </w:r>
          </w:p>
        </w:tc>
        <w:tc>
          <w:tcPr>
            <w:tcW w:w="1358" w:type="pct"/>
            <w:shd w:val="clear" w:color="auto" w:fill="auto"/>
          </w:tcPr>
          <w:p w14:paraId="7A13CAF7" w14:textId="591B678A" w:rsidR="00FF5050" w:rsidRPr="00786DB4" w:rsidRDefault="00FF5050" w:rsidP="00C85DC9">
            <w:pPr>
              <w:ind w:firstLine="0"/>
              <w:rPr>
                <w:sz w:val="20"/>
              </w:rPr>
            </w:pPr>
            <w:r w:rsidRPr="00786DB4">
              <w:rPr>
                <w:sz w:val="20"/>
              </w:rPr>
              <w:t>Уникальный идентификатор документа приемки в ЕИС</w:t>
            </w:r>
          </w:p>
        </w:tc>
        <w:tc>
          <w:tcPr>
            <w:tcW w:w="1373" w:type="pct"/>
            <w:gridSpan w:val="2"/>
            <w:shd w:val="clear" w:color="auto" w:fill="auto"/>
          </w:tcPr>
          <w:p w14:paraId="645E53F3" w14:textId="4F32D866" w:rsidR="00FF5050" w:rsidRPr="00786DB4" w:rsidRDefault="00FF5050" w:rsidP="00C85DC9">
            <w:pPr>
              <w:ind w:firstLine="0"/>
              <w:rPr>
                <w:sz w:val="20"/>
              </w:rPr>
            </w:pPr>
            <w:r w:rsidRPr="00786DB4">
              <w:rPr>
                <w:sz w:val="20"/>
              </w:rPr>
              <w:t>При приеме контролируется заполненность sid или/и externalSid</w:t>
            </w:r>
          </w:p>
        </w:tc>
      </w:tr>
      <w:tr w:rsidR="00FF5050" w:rsidRPr="00786DB4" w14:paraId="01C5118B" w14:textId="77777777" w:rsidTr="00851288">
        <w:trPr>
          <w:jc w:val="center"/>
        </w:trPr>
        <w:tc>
          <w:tcPr>
            <w:tcW w:w="605" w:type="pct"/>
            <w:gridSpan w:val="2"/>
            <w:shd w:val="clear" w:color="auto" w:fill="auto"/>
          </w:tcPr>
          <w:p w14:paraId="0CFB6ABC" w14:textId="77777777" w:rsidR="00FF5050" w:rsidRPr="00786DB4" w:rsidRDefault="00FF5050" w:rsidP="00C85DC9">
            <w:pPr>
              <w:ind w:firstLine="0"/>
              <w:rPr>
                <w:sz w:val="20"/>
              </w:rPr>
            </w:pPr>
          </w:p>
        </w:tc>
        <w:tc>
          <w:tcPr>
            <w:tcW w:w="830" w:type="pct"/>
            <w:shd w:val="clear" w:color="auto" w:fill="auto"/>
          </w:tcPr>
          <w:p w14:paraId="243A5317" w14:textId="683E90D0" w:rsidR="00FF5050" w:rsidRPr="00786DB4" w:rsidRDefault="00FF5050" w:rsidP="00C85DC9">
            <w:pPr>
              <w:ind w:firstLine="0"/>
              <w:rPr>
                <w:sz w:val="20"/>
                <w:lang w:val="en-US"/>
              </w:rPr>
            </w:pPr>
            <w:r w:rsidRPr="00786DB4">
              <w:rPr>
                <w:sz w:val="20"/>
              </w:rPr>
              <w:t>externalSid</w:t>
            </w:r>
          </w:p>
        </w:tc>
        <w:tc>
          <w:tcPr>
            <w:tcW w:w="305" w:type="pct"/>
            <w:shd w:val="clear" w:color="auto" w:fill="auto"/>
          </w:tcPr>
          <w:p w14:paraId="6C9253F2" w14:textId="066FE6F6" w:rsidR="00FF5050" w:rsidRPr="00786DB4" w:rsidRDefault="00FF5050" w:rsidP="00C85DC9">
            <w:pPr>
              <w:ind w:firstLine="0"/>
              <w:jc w:val="center"/>
              <w:rPr>
                <w:sz w:val="20"/>
              </w:rPr>
            </w:pPr>
            <w:r w:rsidRPr="00786DB4">
              <w:rPr>
                <w:sz w:val="20"/>
              </w:rPr>
              <w:t>Н</w:t>
            </w:r>
          </w:p>
        </w:tc>
        <w:tc>
          <w:tcPr>
            <w:tcW w:w="529" w:type="pct"/>
            <w:shd w:val="clear" w:color="auto" w:fill="auto"/>
          </w:tcPr>
          <w:p w14:paraId="44AB6CC4" w14:textId="7CDC9B5D" w:rsidR="00FF5050" w:rsidRPr="00786DB4" w:rsidRDefault="00FF5050" w:rsidP="00C85DC9">
            <w:pPr>
              <w:ind w:firstLine="0"/>
              <w:jc w:val="center"/>
              <w:rPr>
                <w:sz w:val="20"/>
              </w:rPr>
            </w:pPr>
            <w:r w:rsidRPr="00786DB4">
              <w:rPr>
                <w:sz w:val="20"/>
              </w:rPr>
              <w:t>T(1-4</w:t>
            </w:r>
            <w:r w:rsidRPr="00786DB4">
              <w:rPr>
                <w:sz w:val="20"/>
                <w:lang w:val="en-US"/>
              </w:rPr>
              <w:t>0</w:t>
            </w:r>
            <w:r w:rsidRPr="00786DB4">
              <w:rPr>
                <w:sz w:val="20"/>
              </w:rPr>
              <w:t>)</w:t>
            </w:r>
          </w:p>
        </w:tc>
        <w:tc>
          <w:tcPr>
            <w:tcW w:w="1358" w:type="pct"/>
            <w:shd w:val="clear" w:color="auto" w:fill="auto"/>
          </w:tcPr>
          <w:p w14:paraId="7F786CCC" w14:textId="21080FD5" w:rsidR="00FF5050" w:rsidRPr="00786DB4" w:rsidRDefault="00FF5050" w:rsidP="00C85DC9">
            <w:pPr>
              <w:ind w:firstLine="0"/>
              <w:rPr>
                <w:sz w:val="20"/>
              </w:rPr>
            </w:pPr>
            <w:r w:rsidRPr="00786DB4">
              <w:rPr>
                <w:sz w:val="20"/>
              </w:rPr>
              <w:t>Внешний идентификатор документа приемки</w:t>
            </w:r>
          </w:p>
        </w:tc>
        <w:tc>
          <w:tcPr>
            <w:tcW w:w="1373" w:type="pct"/>
            <w:gridSpan w:val="2"/>
            <w:shd w:val="clear" w:color="auto" w:fill="auto"/>
          </w:tcPr>
          <w:p w14:paraId="49F2C6E5" w14:textId="3225F7B7" w:rsidR="00FF5050" w:rsidRPr="00786DB4" w:rsidRDefault="00FF5050" w:rsidP="00C85DC9">
            <w:pPr>
              <w:ind w:firstLine="0"/>
              <w:rPr>
                <w:sz w:val="20"/>
              </w:rPr>
            </w:pPr>
            <w:r w:rsidRPr="00786DB4">
              <w:rPr>
                <w:sz w:val="20"/>
              </w:rPr>
              <w:t>При приеме контролируется заполненность sid или/и externalSid</w:t>
            </w:r>
          </w:p>
        </w:tc>
      </w:tr>
      <w:tr w:rsidR="00FF5050" w:rsidRPr="00786DB4" w14:paraId="01CC9628" w14:textId="77777777" w:rsidTr="00851288">
        <w:trPr>
          <w:jc w:val="center"/>
        </w:trPr>
        <w:tc>
          <w:tcPr>
            <w:tcW w:w="605" w:type="pct"/>
            <w:gridSpan w:val="2"/>
            <w:shd w:val="clear" w:color="auto" w:fill="auto"/>
          </w:tcPr>
          <w:p w14:paraId="01BC31E9" w14:textId="77777777" w:rsidR="00FF5050" w:rsidRPr="00786DB4" w:rsidRDefault="00FF5050" w:rsidP="00C85DC9">
            <w:pPr>
              <w:ind w:firstLine="0"/>
              <w:rPr>
                <w:sz w:val="20"/>
              </w:rPr>
            </w:pPr>
          </w:p>
        </w:tc>
        <w:tc>
          <w:tcPr>
            <w:tcW w:w="830" w:type="pct"/>
            <w:shd w:val="clear" w:color="auto" w:fill="auto"/>
          </w:tcPr>
          <w:p w14:paraId="2BD362F4" w14:textId="5AE28418" w:rsidR="00FF5050" w:rsidRPr="00786DB4" w:rsidRDefault="00FF5050" w:rsidP="00C85DC9">
            <w:pPr>
              <w:ind w:firstLine="0"/>
              <w:rPr>
                <w:sz w:val="20"/>
              </w:rPr>
            </w:pPr>
            <w:r w:rsidRPr="00786DB4">
              <w:rPr>
                <w:sz w:val="20"/>
                <w:lang w:val="en-US"/>
              </w:rPr>
              <w:t>name</w:t>
            </w:r>
            <w:r w:rsidRPr="00786DB4">
              <w:rPr>
                <w:sz w:val="20"/>
              </w:rPr>
              <w:t xml:space="preserve"> </w:t>
            </w:r>
          </w:p>
        </w:tc>
        <w:tc>
          <w:tcPr>
            <w:tcW w:w="305" w:type="pct"/>
            <w:shd w:val="clear" w:color="auto" w:fill="auto"/>
          </w:tcPr>
          <w:p w14:paraId="67880408" w14:textId="3EF27372" w:rsidR="00FF5050" w:rsidRPr="00786DB4" w:rsidRDefault="00FF5050" w:rsidP="00C85DC9">
            <w:pPr>
              <w:ind w:firstLine="0"/>
              <w:jc w:val="center"/>
              <w:rPr>
                <w:sz w:val="20"/>
              </w:rPr>
            </w:pPr>
            <w:r w:rsidRPr="00786DB4">
              <w:rPr>
                <w:sz w:val="20"/>
              </w:rPr>
              <w:t>Н</w:t>
            </w:r>
          </w:p>
        </w:tc>
        <w:tc>
          <w:tcPr>
            <w:tcW w:w="529" w:type="pct"/>
            <w:shd w:val="clear" w:color="auto" w:fill="auto"/>
          </w:tcPr>
          <w:p w14:paraId="680F8C22" w14:textId="7643B760" w:rsidR="00FF5050" w:rsidRPr="00786DB4" w:rsidRDefault="00FF5050" w:rsidP="00C85DC9">
            <w:pPr>
              <w:ind w:firstLine="0"/>
              <w:jc w:val="center"/>
              <w:rPr>
                <w:sz w:val="20"/>
              </w:rPr>
            </w:pPr>
            <w:r w:rsidRPr="00786DB4">
              <w:rPr>
                <w:sz w:val="20"/>
              </w:rPr>
              <w:t>T(1-1000)</w:t>
            </w:r>
          </w:p>
        </w:tc>
        <w:tc>
          <w:tcPr>
            <w:tcW w:w="1358" w:type="pct"/>
            <w:shd w:val="clear" w:color="auto" w:fill="auto"/>
          </w:tcPr>
          <w:p w14:paraId="377FDD67" w14:textId="1EDECB59" w:rsidR="00FF5050" w:rsidRPr="00786DB4" w:rsidRDefault="00FF5050" w:rsidP="00C85DC9">
            <w:pPr>
              <w:ind w:firstLine="0"/>
              <w:rPr>
                <w:sz w:val="20"/>
              </w:rPr>
            </w:pPr>
            <w:r w:rsidRPr="00786DB4">
              <w:rPr>
                <w:sz w:val="20"/>
              </w:rPr>
              <w:t>Наименование документа</w:t>
            </w:r>
          </w:p>
        </w:tc>
        <w:tc>
          <w:tcPr>
            <w:tcW w:w="1373" w:type="pct"/>
            <w:gridSpan w:val="2"/>
            <w:shd w:val="clear" w:color="auto" w:fill="auto"/>
          </w:tcPr>
          <w:p w14:paraId="3F5D8538" w14:textId="5B042405" w:rsidR="00FF5050" w:rsidRPr="00786DB4" w:rsidRDefault="00FF5050" w:rsidP="00C85DC9">
            <w:pPr>
              <w:ind w:firstLine="0"/>
              <w:rPr>
                <w:sz w:val="20"/>
              </w:rPr>
            </w:pPr>
            <w:r w:rsidRPr="00786DB4">
              <w:rPr>
                <w:sz w:val="20"/>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FF5050" w:rsidRPr="00786DB4" w14:paraId="6EF001C6" w14:textId="77777777" w:rsidTr="00851288">
        <w:trPr>
          <w:jc w:val="center"/>
        </w:trPr>
        <w:tc>
          <w:tcPr>
            <w:tcW w:w="605" w:type="pct"/>
            <w:gridSpan w:val="2"/>
            <w:shd w:val="clear" w:color="auto" w:fill="auto"/>
          </w:tcPr>
          <w:p w14:paraId="14A42584" w14:textId="77777777" w:rsidR="00FF5050" w:rsidRPr="00786DB4" w:rsidRDefault="00FF5050" w:rsidP="00C85DC9">
            <w:pPr>
              <w:ind w:firstLine="0"/>
              <w:rPr>
                <w:sz w:val="20"/>
              </w:rPr>
            </w:pPr>
          </w:p>
        </w:tc>
        <w:tc>
          <w:tcPr>
            <w:tcW w:w="830" w:type="pct"/>
            <w:shd w:val="clear" w:color="auto" w:fill="auto"/>
          </w:tcPr>
          <w:p w14:paraId="783FEBAD" w14:textId="3E434931" w:rsidR="00FF5050" w:rsidRPr="00786DB4" w:rsidRDefault="00FF5050" w:rsidP="00C85DC9">
            <w:pPr>
              <w:ind w:firstLine="0"/>
              <w:rPr>
                <w:sz w:val="20"/>
              </w:rPr>
            </w:pPr>
            <w:r w:rsidRPr="00786DB4">
              <w:rPr>
                <w:sz w:val="20"/>
              </w:rPr>
              <w:t xml:space="preserve">documentDate </w:t>
            </w:r>
          </w:p>
        </w:tc>
        <w:tc>
          <w:tcPr>
            <w:tcW w:w="305" w:type="pct"/>
            <w:shd w:val="clear" w:color="auto" w:fill="auto"/>
          </w:tcPr>
          <w:p w14:paraId="47414AED" w14:textId="2665B593" w:rsidR="00FF5050" w:rsidRPr="00786DB4" w:rsidRDefault="00FF5050" w:rsidP="00C85DC9">
            <w:pPr>
              <w:ind w:firstLine="0"/>
              <w:jc w:val="center"/>
              <w:rPr>
                <w:sz w:val="20"/>
              </w:rPr>
            </w:pPr>
            <w:r w:rsidRPr="00786DB4">
              <w:rPr>
                <w:sz w:val="20"/>
              </w:rPr>
              <w:t>Н</w:t>
            </w:r>
          </w:p>
        </w:tc>
        <w:tc>
          <w:tcPr>
            <w:tcW w:w="529" w:type="pct"/>
            <w:shd w:val="clear" w:color="auto" w:fill="auto"/>
          </w:tcPr>
          <w:p w14:paraId="2EE44256" w14:textId="7521C9BD" w:rsidR="00FF5050" w:rsidRPr="00786DB4" w:rsidRDefault="00FF5050" w:rsidP="00C85DC9">
            <w:pPr>
              <w:ind w:firstLine="0"/>
              <w:jc w:val="center"/>
              <w:rPr>
                <w:sz w:val="20"/>
              </w:rPr>
            </w:pPr>
            <w:r w:rsidRPr="00786DB4">
              <w:rPr>
                <w:sz w:val="20"/>
              </w:rPr>
              <w:t>D</w:t>
            </w:r>
          </w:p>
        </w:tc>
        <w:tc>
          <w:tcPr>
            <w:tcW w:w="1358" w:type="pct"/>
            <w:shd w:val="clear" w:color="auto" w:fill="auto"/>
          </w:tcPr>
          <w:p w14:paraId="05D1A7BA" w14:textId="2C4560B5" w:rsidR="00FF5050" w:rsidRPr="00786DB4" w:rsidRDefault="00FF5050" w:rsidP="00C85DC9">
            <w:pPr>
              <w:ind w:firstLine="0"/>
              <w:rPr>
                <w:sz w:val="20"/>
              </w:rPr>
            </w:pPr>
            <w:r w:rsidRPr="00786DB4">
              <w:rPr>
                <w:sz w:val="20"/>
              </w:rPr>
              <w:t>Дата документа</w:t>
            </w:r>
          </w:p>
        </w:tc>
        <w:tc>
          <w:tcPr>
            <w:tcW w:w="1373" w:type="pct"/>
            <w:gridSpan w:val="2"/>
            <w:shd w:val="clear" w:color="auto" w:fill="auto"/>
          </w:tcPr>
          <w:p w14:paraId="571C2CD0" w14:textId="45086345" w:rsidR="00FF5050" w:rsidRPr="00786DB4" w:rsidRDefault="00FF5050" w:rsidP="00C85DC9">
            <w:pPr>
              <w:ind w:firstLine="0"/>
              <w:rPr>
                <w:sz w:val="20"/>
              </w:rPr>
            </w:pPr>
            <w:r w:rsidRPr="00786DB4">
              <w:rPr>
                <w:sz w:val="20"/>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FF5050" w:rsidRPr="00786DB4" w14:paraId="5375EF3A" w14:textId="77777777" w:rsidTr="00851288">
        <w:trPr>
          <w:jc w:val="center"/>
        </w:trPr>
        <w:tc>
          <w:tcPr>
            <w:tcW w:w="605" w:type="pct"/>
            <w:gridSpan w:val="2"/>
            <w:shd w:val="clear" w:color="auto" w:fill="auto"/>
          </w:tcPr>
          <w:p w14:paraId="3F9B98E7" w14:textId="24BD3BAA" w:rsidR="00FF5050" w:rsidRPr="00786DB4" w:rsidRDefault="00FF5050" w:rsidP="00C85DC9">
            <w:pPr>
              <w:ind w:firstLine="0"/>
              <w:rPr>
                <w:sz w:val="20"/>
              </w:rPr>
            </w:pPr>
          </w:p>
        </w:tc>
        <w:tc>
          <w:tcPr>
            <w:tcW w:w="830" w:type="pct"/>
            <w:shd w:val="clear" w:color="auto" w:fill="auto"/>
          </w:tcPr>
          <w:p w14:paraId="4F45BDD8" w14:textId="7C9BBBC5" w:rsidR="00FF5050" w:rsidRPr="00786DB4" w:rsidRDefault="00FF5050" w:rsidP="00C85DC9">
            <w:pPr>
              <w:ind w:firstLine="0"/>
              <w:rPr>
                <w:sz w:val="20"/>
              </w:rPr>
            </w:pPr>
            <w:r w:rsidRPr="00786DB4">
              <w:rPr>
                <w:sz w:val="20"/>
              </w:rPr>
              <w:t xml:space="preserve">documentNum </w:t>
            </w:r>
          </w:p>
        </w:tc>
        <w:tc>
          <w:tcPr>
            <w:tcW w:w="305" w:type="pct"/>
            <w:shd w:val="clear" w:color="auto" w:fill="auto"/>
          </w:tcPr>
          <w:p w14:paraId="4190DED6" w14:textId="2786F344" w:rsidR="00FF5050" w:rsidRPr="00786DB4" w:rsidRDefault="00F965A5" w:rsidP="00C85DC9">
            <w:pPr>
              <w:ind w:firstLine="0"/>
              <w:jc w:val="center"/>
              <w:rPr>
                <w:sz w:val="20"/>
              </w:rPr>
            </w:pPr>
            <w:r w:rsidRPr="00786DB4">
              <w:rPr>
                <w:sz w:val="20"/>
              </w:rPr>
              <w:t>Н</w:t>
            </w:r>
          </w:p>
        </w:tc>
        <w:tc>
          <w:tcPr>
            <w:tcW w:w="529" w:type="pct"/>
            <w:shd w:val="clear" w:color="auto" w:fill="auto"/>
          </w:tcPr>
          <w:p w14:paraId="6DC189A3" w14:textId="1AC6FCBC" w:rsidR="00FF5050" w:rsidRPr="00786DB4" w:rsidRDefault="00FF5050" w:rsidP="00C85DC9">
            <w:pPr>
              <w:ind w:firstLine="0"/>
              <w:jc w:val="center"/>
              <w:rPr>
                <w:sz w:val="20"/>
              </w:rPr>
            </w:pPr>
            <w:r w:rsidRPr="00786DB4">
              <w:rPr>
                <w:sz w:val="20"/>
              </w:rPr>
              <w:t>T(1-100)</w:t>
            </w:r>
          </w:p>
        </w:tc>
        <w:tc>
          <w:tcPr>
            <w:tcW w:w="1358" w:type="pct"/>
            <w:shd w:val="clear" w:color="auto" w:fill="auto"/>
          </w:tcPr>
          <w:p w14:paraId="34CA2083" w14:textId="5EDA8AF1" w:rsidR="00FF5050" w:rsidRPr="00786DB4" w:rsidRDefault="00FF5050" w:rsidP="00C85DC9">
            <w:pPr>
              <w:ind w:firstLine="0"/>
              <w:rPr>
                <w:sz w:val="20"/>
              </w:rPr>
            </w:pPr>
            <w:r w:rsidRPr="00786DB4">
              <w:rPr>
                <w:sz w:val="20"/>
              </w:rPr>
              <w:t>Номер документа</w:t>
            </w:r>
          </w:p>
        </w:tc>
        <w:tc>
          <w:tcPr>
            <w:tcW w:w="1373" w:type="pct"/>
            <w:gridSpan w:val="2"/>
            <w:shd w:val="clear" w:color="auto" w:fill="auto"/>
          </w:tcPr>
          <w:p w14:paraId="50E74604" w14:textId="28851BDA" w:rsidR="00FF5050" w:rsidRPr="00786DB4" w:rsidRDefault="00FF5050" w:rsidP="00C85DC9">
            <w:pPr>
              <w:ind w:firstLine="0"/>
              <w:rPr>
                <w:sz w:val="20"/>
              </w:rPr>
            </w:pPr>
            <w:r w:rsidRPr="00786DB4">
              <w:rPr>
                <w:sz w:val="20"/>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0D4FFA" w:rsidRPr="00786DB4" w14:paraId="13976067" w14:textId="77777777" w:rsidTr="00851288">
        <w:trPr>
          <w:jc w:val="center"/>
        </w:trPr>
        <w:tc>
          <w:tcPr>
            <w:tcW w:w="5000" w:type="pct"/>
            <w:gridSpan w:val="8"/>
            <w:shd w:val="clear" w:color="auto" w:fill="auto"/>
            <w:hideMark/>
          </w:tcPr>
          <w:p w14:paraId="14AEDE6B" w14:textId="3FAF9477" w:rsidR="000D4FFA" w:rsidRPr="00786DB4" w:rsidRDefault="000D4FFA" w:rsidP="00C85DC9">
            <w:pPr>
              <w:ind w:firstLine="0"/>
              <w:jc w:val="center"/>
              <w:rPr>
                <w:sz w:val="20"/>
              </w:rPr>
            </w:pPr>
            <w:r w:rsidRPr="00786DB4">
              <w:rPr>
                <w:b/>
                <w:bCs/>
                <w:sz w:val="20"/>
              </w:rPr>
              <w:t>Платежный документ для оплаты по ДДУ</w:t>
            </w:r>
          </w:p>
        </w:tc>
      </w:tr>
      <w:tr w:rsidR="000D4FFA" w:rsidRPr="00786DB4" w14:paraId="7A9D25B4" w14:textId="77777777" w:rsidTr="00851288">
        <w:trPr>
          <w:jc w:val="center"/>
        </w:trPr>
        <w:tc>
          <w:tcPr>
            <w:tcW w:w="605" w:type="pct"/>
            <w:gridSpan w:val="2"/>
            <w:shd w:val="clear" w:color="auto" w:fill="auto"/>
            <w:hideMark/>
          </w:tcPr>
          <w:p w14:paraId="315A055E" w14:textId="7F6C8076" w:rsidR="000D4FFA" w:rsidRPr="00786DB4" w:rsidRDefault="000D4FFA" w:rsidP="00C85DC9">
            <w:pPr>
              <w:ind w:firstLine="0"/>
              <w:rPr>
                <w:sz w:val="20"/>
                <w:lang w:val="en-US"/>
              </w:rPr>
            </w:pPr>
            <w:r w:rsidRPr="00786DB4">
              <w:rPr>
                <w:b/>
                <w:bCs/>
                <w:sz w:val="20"/>
              </w:rPr>
              <w:t>DDUDoc</w:t>
            </w:r>
          </w:p>
        </w:tc>
        <w:tc>
          <w:tcPr>
            <w:tcW w:w="830" w:type="pct"/>
            <w:shd w:val="clear" w:color="auto" w:fill="auto"/>
            <w:hideMark/>
          </w:tcPr>
          <w:p w14:paraId="658CB898" w14:textId="77777777" w:rsidR="000D4FFA" w:rsidRPr="00786DB4" w:rsidRDefault="000D4FFA" w:rsidP="00C85DC9">
            <w:pPr>
              <w:ind w:firstLine="0"/>
              <w:rPr>
                <w:sz w:val="20"/>
              </w:rPr>
            </w:pPr>
            <w:r w:rsidRPr="00786DB4">
              <w:rPr>
                <w:sz w:val="20"/>
              </w:rPr>
              <w:t> </w:t>
            </w:r>
          </w:p>
        </w:tc>
        <w:tc>
          <w:tcPr>
            <w:tcW w:w="305" w:type="pct"/>
            <w:shd w:val="clear" w:color="auto" w:fill="auto"/>
            <w:hideMark/>
          </w:tcPr>
          <w:p w14:paraId="62928A11" w14:textId="77777777" w:rsidR="000D4FFA" w:rsidRPr="00786DB4" w:rsidRDefault="000D4FFA" w:rsidP="00C85DC9">
            <w:pPr>
              <w:ind w:firstLine="0"/>
              <w:rPr>
                <w:sz w:val="20"/>
              </w:rPr>
            </w:pPr>
            <w:r w:rsidRPr="00786DB4">
              <w:rPr>
                <w:sz w:val="20"/>
              </w:rPr>
              <w:t> </w:t>
            </w:r>
          </w:p>
        </w:tc>
        <w:tc>
          <w:tcPr>
            <w:tcW w:w="529" w:type="pct"/>
            <w:shd w:val="clear" w:color="auto" w:fill="auto"/>
            <w:hideMark/>
          </w:tcPr>
          <w:p w14:paraId="2AC788C4" w14:textId="77777777" w:rsidR="000D4FFA" w:rsidRPr="00786DB4" w:rsidRDefault="000D4FFA" w:rsidP="00C85DC9">
            <w:pPr>
              <w:ind w:firstLine="0"/>
              <w:rPr>
                <w:sz w:val="20"/>
              </w:rPr>
            </w:pPr>
            <w:r w:rsidRPr="00786DB4">
              <w:rPr>
                <w:sz w:val="20"/>
              </w:rPr>
              <w:t> </w:t>
            </w:r>
          </w:p>
        </w:tc>
        <w:tc>
          <w:tcPr>
            <w:tcW w:w="1358" w:type="pct"/>
            <w:shd w:val="clear" w:color="auto" w:fill="auto"/>
            <w:hideMark/>
          </w:tcPr>
          <w:p w14:paraId="43D691D5" w14:textId="77777777" w:rsidR="000D4FFA" w:rsidRPr="00786DB4" w:rsidRDefault="000D4FFA" w:rsidP="00C85DC9">
            <w:pPr>
              <w:ind w:firstLine="0"/>
              <w:rPr>
                <w:sz w:val="20"/>
              </w:rPr>
            </w:pPr>
            <w:r w:rsidRPr="00786DB4">
              <w:rPr>
                <w:sz w:val="20"/>
              </w:rPr>
              <w:t> </w:t>
            </w:r>
          </w:p>
        </w:tc>
        <w:tc>
          <w:tcPr>
            <w:tcW w:w="1373" w:type="pct"/>
            <w:gridSpan w:val="2"/>
            <w:shd w:val="clear" w:color="auto" w:fill="auto"/>
            <w:hideMark/>
          </w:tcPr>
          <w:p w14:paraId="19A56EEC" w14:textId="77777777" w:rsidR="000D4FFA" w:rsidRPr="00786DB4" w:rsidRDefault="000D4FFA" w:rsidP="00C85DC9">
            <w:pPr>
              <w:ind w:firstLine="0"/>
              <w:rPr>
                <w:sz w:val="20"/>
              </w:rPr>
            </w:pPr>
            <w:r w:rsidRPr="00786DB4">
              <w:rPr>
                <w:sz w:val="20"/>
              </w:rPr>
              <w:t xml:space="preserve"> </w:t>
            </w:r>
          </w:p>
        </w:tc>
      </w:tr>
      <w:tr w:rsidR="000D4FFA" w:rsidRPr="00786DB4" w14:paraId="440154AF" w14:textId="77777777" w:rsidTr="00851288">
        <w:trPr>
          <w:jc w:val="center"/>
        </w:trPr>
        <w:tc>
          <w:tcPr>
            <w:tcW w:w="605" w:type="pct"/>
            <w:gridSpan w:val="2"/>
            <w:shd w:val="clear" w:color="auto" w:fill="auto"/>
          </w:tcPr>
          <w:p w14:paraId="79BC5FA6" w14:textId="77777777" w:rsidR="000D4FFA" w:rsidRPr="00786DB4" w:rsidRDefault="000D4FFA" w:rsidP="00C85DC9">
            <w:pPr>
              <w:ind w:firstLine="0"/>
              <w:rPr>
                <w:sz w:val="20"/>
              </w:rPr>
            </w:pPr>
          </w:p>
        </w:tc>
        <w:tc>
          <w:tcPr>
            <w:tcW w:w="830" w:type="pct"/>
            <w:shd w:val="clear" w:color="auto" w:fill="auto"/>
          </w:tcPr>
          <w:p w14:paraId="4AAE6DD9" w14:textId="64D8F9E3" w:rsidR="000D4FFA" w:rsidRPr="00786DB4" w:rsidRDefault="000D4FFA" w:rsidP="00C85DC9">
            <w:pPr>
              <w:ind w:firstLine="0"/>
              <w:rPr>
                <w:sz w:val="20"/>
              </w:rPr>
            </w:pPr>
            <w:r w:rsidRPr="00786DB4">
              <w:rPr>
                <w:sz w:val="20"/>
              </w:rPr>
              <w:t>DDUDoc</w:t>
            </w:r>
          </w:p>
        </w:tc>
        <w:tc>
          <w:tcPr>
            <w:tcW w:w="305" w:type="pct"/>
            <w:shd w:val="clear" w:color="auto" w:fill="auto"/>
          </w:tcPr>
          <w:p w14:paraId="20B8F221" w14:textId="77777777" w:rsidR="000D4FFA" w:rsidRPr="00786DB4" w:rsidRDefault="000D4FFA" w:rsidP="00C85DC9">
            <w:pPr>
              <w:ind w:firstLine="0"/>
              <w:jc w:val="center"/>
              <w:rPr>
                <w:sz w:val="20"/>
              </w:rPr>
            </w:pPr>
            <w:r w:rsidRPr="00786DB4">
              <w:rPr>
                <w:sz w:val="20"/>
              </w:rPr>
              <w:t>О</w:t>
            </w:r>
          </w:p>
        </w:tc>
        <w:tc>
          <w:tcPr>
            <w:tcW w:w="529" w:type="pct"/>
            <w:shd w:val="clear" w:color="auto" w:fill="auto"/>
          </w:tcPr>
          <w:p w14:paraId="722D9CB9" w14:textId="77777777" w:rsidR="000D4FFA" w:rsidRPr="00786DB4" w:rsidRDefault="000D4FFA" w:rsidP="00C85DC9">
            <w:pPr>
              <w:ind w:firstLine="0"/>
              <w:jc w:val="center"/>
              <w:rPr>
                <w:sz w:val="20"/>
                <w:lang w:val="en-US"/>
              </w:rPr>
            </w:pPr>
            <w:r w:rsidRPr="00786DB4">
              <w:rPr>
                <w:sz w:val="20"/>
                <w:lang w:val="en-US"/>
              </w:rPr>
              <w:t>B</w:t>
            </w:r>
          </w:p>
        </w:tc>
        <w:tc>
          <w:tcPr>
            <w:tcW w:w="1358" w:type="pct"/>
            <w:shd w:val="clear" w:color="auto" w:fill="auto"/>
          </w:tcPr>
          <w:p w14:paraId="5AE26303" w14:textId="5B1B2E28" w:rsidR="000D4FFA" w:rsidRPr="00786DB4" w:rsidRDefault="000D4FFA" w:rsidP="00C85DC9">
            <w:pPr>
              <w:ind w:firstLine="0"/>
              <w:rPr>
                <w:sz w:val="20"/>
              </w:rPr>
            </w:pPr>
            <w:r w:rsidRPr="00786DB4">
              <w:rPr>
                <w:sz w:val="20"/>
              </w:rPr>
              <w:t>Платежный документ для оплаты по ДДУ</w:t>
            </w:r>
          </w:p>
        </w:tc>
        <w:tc>
          <w:tcPr>
            <w:tcW w:w="1373" w:type="pct"/>
            <w:gridSpan w:val="2"/>
            <w:shd w:val="clear" w:color="auto" w:fill="auto"/>
          </w:tcPr>
          <w:p w14:paraId="39FD4308" w14:textId="77777777" w:rsidR="000D4FFA" w:rsidRPr="00786DB4" w:rsidRDefault="000D4FFA" w:rsidP="00C85DC9">
            <w:pPr>
              <w:ind w:firstLine="0"/>
              <w:rPr>
                <w:sz w:val="20"/>
              </w:rPr>
            </w:pPr>
            <w:r w:rsidRPr="00786DB4">
              <w:rPr>
                <w:sz w:val="20"/>
              </w:rPr>
              <w:t xml:space="preserve">Фиксированное значение: </w:t>
            </w:r>
            <w:r w:rsidRPr="00786DB4">
              <w:rPr>
                <w:sz w:val="20"/>
                <w:lang w:val="en-US"/>
              </w:rPr>
              <w:t>true</w:t>
            </w:r>
          </w:p>
        </w:tc>
      </w:tr>
      <w:tr w:rsidR="00003CE2" w:rsidRPr="00786DB4" w14:paraId="239B6D8F" w14:textId="77777777" w:rsidTr="00851288">
        <w:trPr>
          <w:jc w:val="center"/>
        </w:trPr>
        <w:tc>
          <w:tcPr>
            <w:tcW w:w="5000" w:type="pct"/>
            <w:gridSpan w:val="8"/>
            <w:shd w:val="clear" w:color="auto" w:fill="auto"/>
            <w:hideMark/>
          </w:tcPr>
          <w:p w14:paraId="65C3CCFA" w14:textId="4546516C" w:rsidR="00003CE2" w:rsidRPr="00786DB4" w:rsidRDefault="00A81F18" w:rsidP="00C85DC9">
            <w:pPr>
              <w:ind w:firstLine="0"/>
              <w:jc w:val="center"/>
              <w:rPr>
                <w:sz w:val="20"/>
              </w:rPr>
            </w:pPr>
            <w:r w:rsidRPr="00786DB4">
              <w:rPr>
                <w:b/>
                <w:bCs/>
                <w:sz w:val="20"/>
              </w:rPr>
              <w:t>Сведения об объеме и других характеристиках поставленных товаров, выполненных работ, оказанных услуг</w:t>
            </w:r>
            <w:r w:rsidR="009B5361" w:rsidRPr="00786DB4">
              <w:rPr>
                <w:sz w:val="20"/>
              </w:rPr>
              <w:t xml:space="preserve"> </w:t>
            </w:r>
            <w:r w:rsidR="009B5361" w:rsidRPr="00786DB4">
              <w:rPr>
                <w:b/>
                <w:bCs/>
                <w:sz w:val="20"/>
              </w:rPr>
              <w:t>для недетализированных или дочерних позиций</w:t>
            </w:r>
          </w:p>
        </w:tc>
      </w:tr>
      <w:tr w:rsidR="00003CE2" w:rsidRPr="00786DB4" w14:paraId="26745959" w14:textId="77777777" w:rsidTr="00851288">
        <w:trPr>
          <w:jc w:val="center"/>
        </w:trPr>
        <w:tc>
          <w:tcPr>
            <w:tcW w:w="605" w:type="pct"/>
            <w:gridSpan w:val="2"/>
            <w:shd w:val="clear" w:color="auto" w:fill="auto"/>
            <w:hideMark/>
          </w:tcPr>
          <w:p w14:paraId="1CC6DF84" w14:textId="77777777" w:rsidR="00003CE2" w:rsidRPr="00786DB4" w:rsidRDefault="00003CE2" w:rsidP="00C85DC9">
            <w:pPr>
              <w:ind w:firstLine="0"/>
              <w:rPr>
                <w:sz w:val="20"/>
              </w:rPr>
            </w:pPr>
            <w:r w:rsidRPr="00786DB4">
              <w:rPr>
                <w:b/>
                <w:bCs/>
                <w:sz w:val="20"/>
              </w:rPr>
              <w:t>quantityContractSubjects</w:t>
            </w:r>
          </w:p>
        </w:tc>
        <w:tc>
          <w:tcPr>
            <w:tcW w:w="830" w:type="pct"/>
            <w:shd w:val="clear" w:color="auto" w:fill="auto"/>
            <w:hideMark/>
          </w:tcPr>
          <w:p w14:paraId="14799942" w14:textId="77777777" w:rsidR="00003CE2" w:rsidRPr="00786DB4" w:rsidRDefault="00003CE2" w:rsidP="00C85DC9">
            <w:pPr>
              <w:ind w:firstLine="0"/>
              <w:rPr>
                <w:sz w:val="20"/>
              </w:rPr>
            </w:pPr>
            <w:r w:rsidRPr="00786DB4">
              <w:rPr>
                <w:sz w:val="20"/>
              </w:rPr>
              <w:t> </w:t>
            </w:r>
          </w:p>
        </w:tc>
        <w:tc>
          <w:tcPr>
            <w:tcW w:w="305" w:type="pct"/>
            <w:shd w:val="clear" w:color="auto" w:fill="auto"/>
            <w:hideMark/>
          </w:tcPr>
          <w:p w14:paraId="17F92556" w14:textId="77777777" w:rsidR="00003CE2" w:rsidRPr="00786DB4" w:rsidRDefault="00003CE2" w:rsidP="00C85DC9">
            <w:pPr>
              <w:ind w:firstLine="0"/>
              <w:rPr>
                <w:sz w:val="20"/>
              </w:rPr>
            </w:pPr>
            <w:r w:rsidRPr="00786DB4">
              <w:rPr>
                <w:sz w:val="20"/>
              </w:rPr>
              <w:t> </w:t>
            </w:r>
          </w:p>
        </w:tc>
        <w:tc>
          <w:tcPr>
            <w:tcW w:w="529" w:type="pct"/>
            <w:shd w:val="clear" w:color="auto" w:fill="auto"/>
            <w:hideMark/>
          </w:tcPr>
          <w:p w14:paraId="4C1A1C19" w14:textId="77777777" w:rsidR="00003CE2" w:rsidRPr="00786DB4" w:rsidRDefault="00003CE2" w:rsidP="00C85DC9">
            <w:pPr>
              <w:ind w:firstLine="0"/>
              <w:rPr>
                <w:sz w:val="20"/>
              </w:rPr>
            </w:pPr>
            <w:r w:rsidRPr="00786DB4">
              <w:rPr>
                <w:sz w:val="20"/>
              </w:rPr>
              <w:t> </w:t>
            </w:r>
          </w:p>
        </w:tc>
        <w:tc>
          <w:tcPr>
            <w:tcW w:w="1358" w:type="pct"/>
            <w:shd w:val="clear" w:color="auto" w:fill="auto"/>
            <w:hideMark/>
          </w:tcPr>
          <w:p w14:paraId="20B4CC57" w14:textId="77777777" w:rsidR="00003CE2" w:rsidRPr="00786DB4" w:rsidRDefault="00003CE2" w:rsidP="00C85DC9">
            <w:pPr>
              <w:ind w:firstLine="0"/>
              <w:rPr>
                <w:sz w:val="20"/>
              </w:rPr>
            </w:pPr>
            <w:r w:rsidRPr="00786DB4">
              <w:rPr>
                <w:sz w:val="20"/>
              </w:rPr>
              <w:t> </w:t>
            </w:r>
          </w:p>
        </w:tc>
        <w:tc>
          <w:tcPr>
            <w:tcW w:w="1373" w:type="pct"/>
            <w:gridSpan w:val="2"/>
            <w:shd w:val="clear" w:color="auto" w:fill="auto"/>
            <w:hideMark/>
          </w:tcPr>
          <w:p w14:paraId="530FF69A" w14:textId="77777777" w:rsidR="00003CE2" w:rsidRPr="00786DB4" w:rsidRDefault="00003CE2" w:rsidP="00C85DC9">
            <w:pPr>
              <w:ind w:firstLine="0"/>
              <w:rPr>
                <w:sz w:val="20"/>
              </w:rPr>
            </w:pPr>
            <w:r w:rsidRPr="00786DB4">
              <w:rPr>
                <w:sz w:val="20"/>
              </w:rPr>
              <w:t xml:space="preserve"> </w:t>
            </w:r>
          </w:p>
        </w:tc>
      </w:tr>
      <w:tr w:rsidR="00003CE2" w:rsidRPr="00786DB4" w14:paraId="0C72AEFB" w14:textId="77777777" w:rsidTr="00851288">
        <w:trPr>
          <w:jc w:val="center"/>
        </w:trPr>
        <w:tc>
          <w:tcPr>
            <w:tcW w:w="605" w:type="pct"/>
            <w:gridSpan w:val="2"/>
            <w:shd w:val="clear" w:color="auto" w:fill="auto"/>
            <w:hideMark/>
          </w:tcPr>
          <w:p w14:paraId="58947848" w14:textId="77777777" w:rsidR="00003CE2" w:rsidRPr="00786DB4" w:rsidRDefault="00003CE2" w:rsidP="00C85DC9">
            <w:pPr>
              <w:ind w:firstLine="0"/>
              <w:rPr>
                <w:sz w:val="20"/>
                <w:lang w:val="en-US"/>
              </w:rPr>
            </w:pPr>
            <w:r w:rsidRPr="00786DB4">
              <w:rPr>
                <w:b/>
                <w:bCs/>
                <w:sz w:val="20"/>
              </w:rPr>
              <w:t>quantityContractSubject</w:t>
            </w:r>
          </w:p>
        </w:tc>
        <w:tc>
          <w:tcPr>
            <w:tcW w:w="830" w:type="pct"/>
            <w:shd w:val="clear" w:color="auto" w:fill="auto"/>
            <w:hideMark/>
          </w:tcPr>
          <w:p w14:paraId="52D750E6" w14:textId="77777777" w:rsidR="00003CE2" w:rsidRPr="00786DB4" w:rsidRDefault="00003CE2" w:rsidP="00C85DC9">
            <w:pPr>
              <w:ind w:firstLine="0"/>
              <w:rPr>
                <w:sz w:val="20"/>
              </w:rPr>
            </w:pPr>
            <w:r w:rsidRPr="00786DB4">
              <w:rPr>
                <w:sz w:val="20"/>
              </w:rPr>
              <w:t> </w:t>
            </w:r>
          </w:p>
        </w:tc>
        <w:tc>
          <w:tcPr>
            <w:tcW w:w="305" w:type="pct"/>
            <w:shd w:val="clear" w:color="auto" w:fill="auto"/>
            <w:hideMark/>
          </w:tcPr>
          <w:p w14:paraId="2947733A" w14:textId="77777777" w:rsidR="00003CE2" w:rsidRPr="00786DB4" w:rsidRDefault="00003CE2" w:rsidP="00C85DC9">
            <w:pPr>
              <w:ind w:firstLine="0"/>
              <w:rPr>
                <w:sz w:val="20"/>
              </w:rPr>
            </w:pPr>
            <w:r w:rsidRPr="00786DB4">
              <w:rPr>
                <w:sz w:val="20"/>
              </w:rPr>
              <w:t> </w:t>
            </w:r>
          </w:p>
        </w:tc>
        <w:tc>
          <w:tcPr>
            <w:tcW w:w="529" w:type="pct"/>
            <w:shd w:val="clear" w:color="auto" w:fill="auto"/>
            <w:hideMark/>
          </w:tcPr>
          <w:p w14:paraId="351C5296" w14:textId="77777777" w:rsidR="00003CE2" w:rsidRPr="00786DB4" w:rsidRDefault="00003CE2" w:rsidP="00C85DC9">
            <w:pPr>
              <w:ind w:firstLine="0"/>
              <w:rPr>
                <w:sz w:val="20"/>
              </w:rPr>
            </w:pPr>
            <w:r w:rsidRPr="00786DB4">
              <w:rPr>
                <w:sz w:val="20"/>
              </w:rPr>
              <w:t> </w:t>
            </w:r>
          </w:p>
        </w:tc>
        <w:tc>
          <w:tcPr>
            <w:tcW w:w="1358" w:type="pct"/>
            <w:shd w:val="clear" w:color="auto" w:fill="auto"/>
            <w:hideMark/>
          </w:tcPr>
          <w:p w14:paraId="1A990828" w14:textId="14635A5E" w:rsidR="00003CE2" w:rsidRPr="00786DB4" w:rsidRDefault="00003CE2" w:rsidP="00C85DC9">
            <w:pPr>
              <w:ind w:firstLine="0"/>
              <w:rPr>
                <w:sz w:val="20"/>
              </w:rPr>
            </w:pPr>
            <w:r w:rsidRPr="00786DB4">
              <w:rPr>
                <w:sz w:val="20"/>
              </w:rPr>
              <w:t> </w:t>
            </w:r>
            <w:r w:rsidR="00A81F18" w:rsidRPr="00786DB4">
              <w:rPr>
                <w:sz w:val="20"/>
              </w:rPr>
              <w:t>Сведения об объеме</w:t>
            </w:r>
          </w:p>
        </w:tc>
        <w:tc>
          <w:tcPr>
            <w:tcW w:w="1373" w:type="pct"/>
            <w:gridSpan w:val="2"/>
            <w:shd w:val="clear" w:color="auto" w:fill="auto"/>
            <w:hideMark/>
          </w:tcPr>
          <w:p w14:paraId="7BDA9AD4" w14:textId="77777777" w:rsidR="00003CE2" w:rsidRPr="00786DB4" w:rsidRDefault="00003CE2" w:rsidP="00C85DC9">
            <w:pPr>
              <w:ind w:firstLine="0"/>
              <w:rPr>
                <w:sz w:val="20"/>
              </w:rPr>
            </w:pPr>
            <w:r w:rsidRPr="00786DB4">
              <w:rPr>
                <w:sz w:val="20"/>
              </w:rPr>
              <w:t>Множественный элемент</w:t>
            </w:r>
          </w:p>
        </w:tc>
      </w:tr>
      <w:tr w:rsidR="00FF5B7F" w:rsidRPr="00786DB4" w14:paraId="143BEF9E" w14:textId="77777777" w:rsidTr="00851288">
        <w:trPr>
          <w:jc w:val="center"/>
        </w:trPr>
        <w:tc>
          <w:tcPr>
            <w:tcW w:w="605" w:type="pct"/>
            <w:gridSpan w:val="2"/>
            <w:vMerge w:val="restart"/>
            <w:shd w:val="clear" w:color="auto" w:fill="auto"/>
            <w:hideMark/>
          </w:tcPr>
          <w:p w14:paraId="583EBA6A" w14:textId="25BD6FB2" w:rsidR="00FF5B7F" w:rsidRPr="00786DB4" w:rsidRDefault="00FF5B7F" w:rsidP="00C85DC9">
            <w:pPr>
              <w:ind w:firstLine="0"/>
              <w:rPr>
                <w:sz w:val="20"/>
              </w:rPr>
            </w:pPr>
            <w:r w:rsidRPr="00786DB4">
              <w:rPr>
                <w:sz w:val="20"/>
              </w:rPr>
              <w:t> Допустимо указание только одного элемента</w:t>
            </w:r>
          </w:p>
          <w:p w14:paraId="798267AB" w14:textId="77777777" w:rsidR="00FF5B7F" w:rsidRPr="00786DB4" w:rsidRDefault="00FF5B7F" w:rsidP="00C85DC9">
            <w:pPr>
              <w:ind w:firstLine="0"/>
              <w:rPr>
                <w:sz w:val="20"/>
              </w:rPr>
            </w:pPr>
            <w:r w:rsidRPr="00786DB4">
              <w:rPr>
                <w:sz w:val="20"/>
              </w:rPr>
              <w:t> </w:t>
            </w:r>
          </w:p>
          <w:p w14:paraId="26AF7F51" w14:textId="1AD0124B" w:rsidR="00FF5B7F" w:rsidRPr="00786DB4" w:rsidRDefault="00FF5B7F" w:rsidP="00C85DC9">
            <w:pPr>
              <w:rPr>
                <w:sz w:val="20"/>
              </w:rPr>
            </w:pPr>
            <w:r w:rsidRPr="00786DB4">
              <w:rPr>
                <w:sz w:val="20"/>
              </w:rPr>
              <w:t> </w:t>
            </w:r>
          </w:p>
        </w:tc>
        <w:tc>
          <w:tcPr>
            <w:tcW w:w="830" w:type="pct"/>
            <w:shd w:val="clear" w:color="auto" w:fill="auto"/>
            <w:hideMark/>
          </w:tcPr>
          <w:p w14:paraId="35B41FBE" w14:textId="77777777" w:rsidR="00FF5B7F" w:rsidRPr="00786DB4" w:rsidRDefault="00FF5B7F" w:rsidP="00C85DC9">
            <w:pPr>
              <w:ind w:firstLine="0"/>
              <w:rPr>
                <w:sz w:val="20"/>
              </w:rPr>
            </w:pPr>
            <w:r w:rsidRPr="00786DB4">
              <w:rPr>
                <w:sz w:val="20"/>
              </w:rPr>
              <w:t xml:space="preserve">sid </w:t>
            </w:r>
          </w:p>
        </w:tc>
        <w:tc>
          <w:tcPr>
            <w:tcW w:w="305" w:type="pct"/>
            <w:shd w:val="clear" w:color="auto" w:fill="auto"/>
            <w:hideMark/>
          </w:tcPr>
          <w:p w14:paraId="5A328347" w14:textId="77777777" w:rsidR="00FF5B7F" w:rsidRPr="00786DB4" w:rsidRDefault="00FF5B7F" w:rsidP="00C85DC9">
            <w:pPr>
              <w:ind w:firstLine="0"/>
              <w:jc w:val="center"/>
              <w:rPr>
                <w:sz w:val="20"/>
              </w:rPr>
            </w:pPr>
            <w:r w:rsidRPr="00786DB4">
              <w:rPr>
                <w:sz w:val="20"/>
              </w:rPr>
              <w:t>H</w:t>
            </w:r>
          </w:p>
        </w:tc>
        <w:tc>
          <w:tcPr>
            <w:tcW w:w="529" w:type="pct"/>
            <w:shd w:val="clear" w:color="auto" w:fill="auto"/>
            <w:hideMark/>
          </w:tcPr>
          <w:p w14:paraId="5EE33107" w14:textId="77777777" w:rsidR="00FF5B7F" w:rsidRPr="00786DB4" w:rsidRDefault="00FF5B7F" w:rsidP="00C85DC9">
            <w:pPr>
              <w:ind w:firstLine="0"/>
              <w:jc w:val="center"/>
              <w:rPr>
                <w:sz w:val="20"/>
              </w:rPr>
            </w:pPr>
            <w:r w:rsidRPr="00786DB4">
              <w:rPr>
                <w:sz w:val="20"/>
              </w:rPr>
              <w:t>N</w:t>
            </w:r>
          </w:p>
        </w:tc>
        <w:tc>
          <w:tcPr>
            <w:tcW w:w="1358" w:type="pct"/>
            <w:shd w:val="clear" w:color="auto" w:fill="auto"/>
            <w:hideMark/>
          </w:tcPr>
          <w:p w14:paraId="4CDCCB82" w14:textId="12C16202" w:rsidR="00FF5B7F" w:rsidRPr="00786DB4" w:rsidRDefault="00FF5B7F" w:rsidP="00C85DC9">
            <w:pPr>
              <w:ind w:firstLine="0"/>
              <w:rPr>
                <w:sz w:val="20"/>
              </w:rPr>
            </w:pPr>
            <w:r w:rsidRPr="00786DB4">
              <w:rPr>
                <w:sz w:val="20"/>
              </w:rPr>
              <w:t xml:space="preserve">Уникальный идентификатор предмета контракта в РК </w:t>
            </w:r>
            <w:r w:rsidR="006E7F81" w:rsidRPr="00786DB4">
              <w:rPr>
                <w:sz w:val="20"/>
              </w:rPr>
              <w:t>РНГ</w:t>
            </w:r>
          </w:p>
        </w:tc>
        <w:tc>
          <w:tcPr>
            <w:tcW w:w="1373" w:type="pct"/>
            <w:gridSpan w:val="2"/>
            <w:shd w:val="clear" w:color="auto" w:fill="auto"/>
            <w:hideMark/>
          </w:tcPr>
          <w:p w14:paraId="4B565255" w14:textId="77777777" w:rsidR="00FF5B7F" w:rsidRPr="00786DB4" w:rsidRDefault="00FF5B7F" w:rsidP="00C85DC9">
            <w:pPr>
              <w:ind w:firstLine="0"/>
              <w:rPr>
                <w:sz w:val="20"/>
              </w:rPr>
            </w:pPr>
            <w:r w:rsidRPr="00786DB4">
              <w:rPr>
                <w:sz w:val="20"/>
              </w:rPr>
              <w:t>При приеме контролируется обязательность заполнения</w:t>
            </w:r>
          </w:p>
          <w:p w14:paraId="4D781EA1" w14:textId="6FABEAA7" w:rsidR="00FF5B7F" w:rsidRPr="00786DB4" w:rsidRDefault="00FF5B7F" w:rsidP="00C85DC9">
            <w:pPr>
              <w:pStyle w:val="afffffff3"/>
              <w:ind w:firstLine="0"/>
              <w:jc w:val="left"/>
              <w:rPr>
                <w:sz w:val="20"/>
                <w:szCs w:val="20"/>
              </w:rPr>
            </w:pPr>
            <w:r w:rsidRPr="00786DB4">
              <w:rPr>
                <w:sz w:val="20"/>
                <w:szCs w:val="20"/>
              </w:rPr>
              <w:t xml:space="preserve">Также контролируется наличие в сведениях о контракте предмета контракта  с таким </w:t>
            </w:r>
            <w:r w:rsidRPr="00786DB4">
              <w:rPr>
                <w:sz w:val="20"/>
                <w:szCs w:val="20"/>
                <w:lang w:val="en-US"/>
              </w:rPr>
              <w:t>sid</w:t>
            </w:r>
            <w:r w:rsidRPr="00786DB4">
              <w:rPr>
                <w:sz w:val="20"/>
                <w:szCs w:val="20"/>
              </w:rPr>
              <w:t>. 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786DB4" w14:paraId="32770FFE" w14:textId="77777777" w:rsidTr="00851288">
        <w:trPr>
          <w:jc w:val="center"/>
        </w:trPr>
        <w:tc>
          <w:tcPr>
            <w:tcW w:w="605" w:type="pct"/>
            <w:gridSpan w:val="2"/>
            <w:vMerge/>
            <w:shd w:val="clear" w:color="auto" w:fill="auto"/>
            <w:hideMark/>
          </w:tcPr>
          <w:p w14:paraId="68F9F472" w14:textId="100984F7" w:rsidR="00FF5B7F" w:rsidRPr="00786DB4" w:rsidRDefault="00FF5B7F" w:rsidP="00C85DC9">
            <w:pPr>
              <w:rPr>
                <w:sz w:val="20"/>
              </w:rPr>
            </w:pPr>
          </w:p>
        </w:tc>
        <w:tc>
          <w:tcPr>
            <w:tcW w:w="830" w:type="pct"/>
            <w:shd w:val="clear" w:color="auto" w:fill="auto"/>
            <w:hideMark/>
          </w:tcPr>
          <w:p w14:paraId="58239E1E" w14:textId="2C3D35B1" w:rsidR="00FF5B7F" w:rsidRPr="00786DB4" w:rsidRDefault="00FF5B7F" w:rsidP="00C85DC9">
            <w:pPr>
              <w:ind w:firstLine="0"/>
              <w:rPr>
                <w:sz w:val="20"/>
              </w:rPr>
            </w:pPr>
            <w:r w:rsidRPr="00786DB4">
              <w:rPr>
                <w:sz w:val="20"/>
              </w:rPr>
              <w:t>externalSid</w:t>
            </w:r>
          </w:p>
        </w:tc>
        <w:tc>
          <w:tcPr>
            <w:tcW w:w="305" w:type="pct"/>
            <w:shd w:val="clear" w:color="auto" w:fill="auto"/>
            <w:hideMark/>
          </w:tcPr>
          <w:p w14:paraId="6975C388" w14:textId="3CD11B2C" w:rsidR="00FF5B7F" w:rsidRPr="00786DB4" w:rsidRDefault="00FF5B7F" w:rsidP="00C85DC9">
            <w:pPr>
              <w:ind w:firstLine="0"/>
              <w:jc w:val="center"/>
              <w:rPr>
                <w:sz w:val="20"/>
              </w:rPr>
            </w:pPr>
            <w:r w:rsidRPr="00786DB4">
              <w:rPr>
                <w:sz w:val="20"/>
              </w:rPr>
              <w:t>О</w:t>
            </w:r>
          </w:p>
        </w:tc>
        <w:tc>
          <w:tcPr>
            <w:tcW w:w="529" w:type="pct"/>
            <w:shd w:val="clear" w:color="auto" w:fill="auto"/>
            <w:hideMark/>
          </w:tcPr>
          <w:p w14:paraId="65DB220E" w14:textId="033DE51D" w:rsidR="00FF5B7F" w:rsidRPr="00786DB4" w:rsidRDefault="00FF5B7F" w:rsidP="00C85DC9">
            <w:pPr>
              <w:ind w:firstLine="0"/>
              <w:jc w:val="center"/>
              <w:rPr>
                <w:sz w:val="20"/>
              </w:rPr>
            </w:pPr>
            <w:r w:rsidRPr="00786DB4">
              <w:rPr>
                <w:sz w:val="20"/>
              </w:rPr>
              <w:t>Т(1-40)</w:t>
            </w:r>
          </w:p>
        </w:tc>
        <w:tc>
          <w:tcPr>
            <w:tcW w:w="1358" w:type="pct"/>
            <w:shd w:val="clear" w:color="auto" w:fill="auto"/>
            <w:hideMark/>
          </w:tcPr>
          <w:p w14:paraId="22B65146" w14:textId="28F24D2F" w:rsidR="00FF5B7F" w:rsidRPr="00786DB4" w:rsidRDefault="00FF5B7F" w:rsidP="00C85DC9">
            <w:pPr>
              <w:ind w:firstLine="0"/>
              <w:rPr>
                <w:sz w:val="20"/>
              </w:rPr>
            </w:pPr>
            <w:r w:rsidRPr="00786DB4">
              <w:rPr>
                <w:sz w:val="20"/>
              </w:rPr>
              <w:t>Внешний идентификатор объекта закупки</w:t>
            </w:r>
          </w:p>
        </w:tc>
        <w:tc>
          <w:tcPr>
            <w:tcW w:w="1373" w:type="pct"/>
            <w:gridSpan w:val="2"/>
            <w:shd w:val="clear" w:color="auto" w:fill="auto"/>
          </w:tcPr>
          <w:p w14:paraId="2F88E99E" w14:textId="4E7B6A6A" w:rsidR="00FF5B7F" w:rsidRPr="00786DB4" w:rsidRDefault="00FF5B7F" w:rsidP="00C85DC9">
            <w:pPr>
              <w:pStyle w:val="afffffff3"/>
              <w:ind w:firstLine="0"/>
              <w:jc w:val="left"/>
              <w:rPr>
                <w:sz w:val="20"/>
                <w:szCs w:val="20"/>
              </w:rPr>
            </w:pPr>
            <w:r w:rsidRPr="00786DB4">
              <w:rPr>
                <w:sz w:val="20"/>
                <w:szCs w:val="20"/>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786DB4" w14:paraId="34C0BF10" w14:textId="77777777" w:rsidTr="00851288">
        <w:trPr>
          <w:jc w:val="center"/>
        </w:trPr>
        <w:tc>
          <w:tcPr>
            <w:tcW w:w="605" w:type="pct"/>
            <w:gridSpan w:val="2"/>
            <w:vMerge/>
            <w:shd w:val="clear" w:color="auto" w:fill="auto"/>
            <w:hideMark/>
          </w:tcPr>
          <w:p w14:paraId="71B22BC9" w14:textId="15A52DF9" w:rsidR="00FF5B7F" w:rsidRPr="00786DB4" w:rsidRDefault="00FF5B7F" w:rsidP="00C85DC9">
            <w:pPr>
              <w:ind w:firstLine="0"/>
              <w:rPr>
                <w:sz w:val="20"/>
              </w:rPr>
            </w:pPr>
          </w:p>
        </w:tc>
        <w:tc>
          <w:tcPr>
            <w:tcW w:w="830" w:type="pct"/>
            <w:shd w:val="clear" w:color="auto" w:fill="auto"/>
            <w:hideMark/>
          </w:tcPr>
          <w:p w14:paraId="5B46C4BD" w14:textId="3C359480" w:rsidR="00FF5B7F" w:rsidRPr="00786DB4" w:rsidRDefault="00FF5B7F" w:rsidP="00C85DC9">
            <w:pPr>
              <w:ind w:firstLine="0"/>
              <w:rPr>
                <w:sz w:val="20"/>
              </w:rPr>
            </w:pPr>
            <w:r w:rsidRPr="00786DB4">
              <w:rPr>
                <w:sz w:val="20"/>
              </w:rPr>
              <w:t>productInfo</w:t>
            </w:r>
          </w:p>
        </w:tc>
        <w:tc>
          <w:tcPr>
            <w:tcW w:w="305" w:type="pct"/>
            <w:shd w:val="clear" w:color="auto" w:fill="auto"/>
            <w:hideMark/>
          </w:tcPr>
          <w:p w14:paraId="44F67747" w14:textId="3D45462D" w:rsidR="00FF5B7F" w:rsidRPr="00786DB4" w:rsidRDefault="00B0359A" w:rsidP="00C85DC9">
            <w:pPr>
              <w:ind w:firstLine="0"/>
              <w:jc w:val="center"/>
              <w:rPr>
                <w:sz w:val="20"/>
              </w:rPr>
            </w:pPr>
            <w:r w:rsidRPr="00786DB4">
              <w:rPr>
                <w:sz w:val="20"/>
              </w:rPr>
              <w:t>О</w:t>
            </w:r>
          </w:p>
        </w:tc>
        <w:tc>
          <w:tcPr>
            <w:tcW w:w="529" w:type="pct"/>
            <w:shd w:val="clear" w:color="auto" w:fill="auto"/>
            <w:hideMark/>
          </w:tcPr>
          <w:p w14:paraId="3E4AB8DB" w14:textId="77777777" w:rsidR="00FF5B7F" w:rsidRPr="00786DB4" w:rsidRDefault="00FF5B7F" w:rsidP="00C85DC9">
            <w:pPr>
              <w:ind w:firstLine="0"/>
              <w:jc w:val="center"/>
              <w:rPr>
                <w:sz w:val="20"/>
              </w:rPr>
            </w:pPr>
            <w:r w:rsidRPr="00786DB4">
              <w:rPr>
                <w:sz w:val="20"/>
              </w:rPr>
              <w:t>N</w:t>
            </w:r>
          </w:p>
        </w:tc>
        <w:tc>
          <w:tcPr>
            <w:tcW w:w="1358" w:type="pct"/>
            <w:shd w:val="clear" w:color="auto" w:fill="auto"/>
            <w:hideMark/>
          </w:tcPr>
          <w:p w14:paraId="53A29022" w14:textId="58961464" w:rsidR="00FF5B7F" w:rsidRPr="00786DB4" w:rsidRDefault="00FF5B7F" w:rsidP="00C85DC9">
            <w:pPr>
              <w:ind w:firstLine="0"/>
              <w:rPr>
                <w:sz w:val="20"/>
              </w:rPr>
            </w:pPr>
            <w:r w:rsidRPr="00786DB4">
              <w:rPr>
                <w:sz w:val="20"/>
              </w:rPr>
              <w:t xml:space="preserve">Атрибуты объекта закупки из сведений о контракте. </w:t>
            </w:r>
          </w:p>
        </w:tc>
        <w:tc>
          <w:tcPr>
            <w:tcW w:w="1373" w:type="pct"/>
            <w:gridSpan w:val="2"/>
            <w:shd w:val="clear" w:color="auto" w:fill="auto"/>
          </w:tcPr>
          <w:p w14:paraId="3D4C575F" w14:textId="05BE56BA" w:rsidR="00FF5B7F" w:rsidRPr="00786DB4" w:rsidRDefault="00FF5B7F" w:rsidP="00C85DC9">
            <w:pPr>
              <w:pStyle w:val="afffffff3"/>
              <w:ind w:firstLine="0"/>
              <w:jc w:val="left"/>
              <w:rPr>
                <w:sz w:val="20"/>
                <w:szCs w:val="20"/>
              </w:rPr>
            </w:pPr>
            <w:r w:rsidRPr="00786DB4">
              <w:rPr>
                <w:sz w:val="20"/>
                <w:szCs w:val="20"/>
              </w:rPr>
              <w:t xml:space="preserve">При приеме контролируется наличие в сведениях о контракте предмета контракта  с таким набором полей. </w:t>
            </w:r>
            <w:r w:rsidR="00AB6A83" w:rsidRPr="00786DB4">
              <w:rPr>
                <w:sz w:val="20"/>
                <w:szCs w:val="20"/>
              </w:rPr>
              <w:t xml:space="preserve">В случае если найдено более одного предмета контракта, осуществляется привязка к первому найденному. </w:t>
            </w:r>
            <w:r w:rsidRPr="00786DB4">
              <w:rPr>
                <w:sz w:val="20"/>
                <w:szCs w:val="20"/>
              </w:rPr>
              <w:t>При этом  предметы контракта не должны являться лекарственными препаратами</w:t>
            </w:r>
          </w:p>
        </w:tc>
      </w:tr>
      <w:tr w:rsidR="006B27B7" w:rsidRPr="00786DB4" w14:paraId="175DBFAD" w14:textId="77777777" w:rsidTr="00851288">
        <w:trPr>
          <w:jc w:val="center"/>
        </w:trPr>
        <w:tc>
          <w:tcPr>
            <w:tcW w:w="605" w:type="pct"/>
            <w:gridSpan w:val="2"/>
            <w:shd w:val="clear" w:color="auto" w:fill="auto"/>
          </w:tcPr>
          <w:p w14:paraId="79DB4D8F" w14:textId="77777777" w:rsidR="006B27B7" w:rsidRPr="00786DB4" w:rsidRDefault="006B27B7" w:rsidP="00C85DC9">
            <w:pPr>
              <w:ind w:firstLine="0"/>
              <w:rPr>
                <w:sz w:val="20"/>
              </w:rPr>
            </w:pPr>
          </w:p>
        </w:tc>
        <w:tc>
          <w:tcPr>
            <w:tcW w:w="830" w:type="pct"/>
            <w:shd w:val="clear" w:color="auto" w:fill="auto"/>
          </w:tcPr>
          <w:p w14:paraId="6D3B638D" w14:textId="0085C5E1" w:rsidR="006B27B7" w:rsidRPr="00786DB4" w:rsidRDefault="00EB294C" w:rsidP="00C85DC9">
            <w:pPr>
              <w:ind w:firstLine="0"/>
              <w:rPr>
                <w:sz w:val="20"/>
                <w:lang w:val="en-US"/>
              </w:rPr>
            </w:pPr>
            <w:r w:rsidRPr="00786DB4">
              <w:rPr>
                <w:sz w:val="20"/>
              </w:rPr>
              <w:t>indexNum</w:t>
            </w:r>
          </w:p>
        </w:tc>
        <w:tc>
          <w:tcPr>
            <w:tcW w:w="305" w:type="pct"/>
            <w:shd w:val="clear" w:color="auto" w:fill="auto"/>
          </w:tcPr>
          <w:p w14:paraId="1A671B20" w14:textId="709DCBFC" w:rsidR="006B27B7" w:rsidRPr="00786DB4" w:rsidRDefault="00EB294C" w:rsidP="00C85DC9">
            <w:pPr>
              <w:ind w:firstLine="0"/>
              <w:jc w:val="center"/>
              <w:rPr>
                <w:sz w:val="20"/>
              </w:rPr>
            </w:pPr>
            <w:r w:rsidRPr="00786DB4">
              <w:rPr>
                <w:sz w:val="20"/>
              </w:rPr>
              <w:t>Н</w:t>
            </w:r>
          </w:p>
        </w:tc>
        <w:tc>
          <w:tcPr>
            <w:tcW w:w="529" w:type="pct"/>
            <w:shd w:val="clear" w:color="auto" w:fill="auto"/>
          </w:tcPr>
          <w:p w14:paraId="00885AB1" w14:textId="40C869A1" w:rsidR="006B27B7" w:rsidRPr="00786DB4" w:rsidRDefault="00EB294C" w:rsidP="00C85DC9">
            <w:pPr>
              <w:ind w:firstLine="0"/>
              <w:jc w:val="center"/>
              <w:rPr>
                <w:sz w:val="20"/>
              </w:rPr>
            </w:pPr>
            <w:r w:rsidRPr="00786DB4">
              <w:rPr>
                <w:sz w:val="20"/>
              </w:rPr>
              <w:t>Т(1-13)</w:t>
            </w:r>
          </w:p>
        </w:tc>
        <w:tc>
          <w:tcPr>
            <w:tcW w:w="1358" w:type="pct"/>
            <w:shd w:val="clear" w:color="auto" w:fill="auto"/>
          </w:tcPr>
          <w:p w14:paraId="0A0BF765" w14:textId="4B5DDD4D" w:rsidR="006B27B7" w:rsidRPr="00786DB4" w:rsidRDefault="00EB294C" w:rsidP="00C85DC9">
            <w:pPr>
              <w:ind w:firstLine="0"/>
              <w:rPr>
                <w:sz w:val="20"/>
              </w:rPr>
            </w:pPr>
            <w:r w:rsidRPr="00786DB4">
              <w:rPr>
                <w:sz w:val="20"/>
              </w:rPr>
              <w:t>Порядковый номер предмета контракта (объекта закупки)</w:t>
            </w:r>
          </w:p>
        </w:tc>
        <w:tc>
          <w:tcPr>
            <w:tcW w:w="1373" w:type="pct"/>
            <w:gridSpan w:val="2"/>
            <w:shd w:val="clear" w:color="auto" w:fill="auto"/>
          </w:tcPr>
          <w:p w14:paraId="12DA0EF5" w14:textId="245EA44D" w:rsidR="00EB294C" w:rsidRPr="00786DB4" w:rsidRDefault="00EB294C" w:rsidP="00C85DC9">
            <w:pPr>
              <w:ind w:firstLine="0"/>
              <w:rPr>
                <w:sz w:val="20"/>
              </w:rPr>
            </w:pPr>
            <w:r w:rsidRPr="00786DB4">
              <w:rPr>
                <w:sz w:val="20"/>
              </w:rPr>
              <w:t xml:space="preserve">Шаблон: (\d{1,6})+(\.\d{1,6})? </w:t>
            </w:r>
          </w:p>
          <w:p w14:paraId="081E8EED" w14:textId="476F45EA" w:rsidR="006B27B7" w:rsidRPr="00786DB4" w:rsidRDefault="00EB294C"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tc>
      </w:tr>
      <w:tr w:rsidR="00A81F18" w:rsidRPr="00786DB4" w14:paraId="3ECAFB95" w14:textId="77777777" w:rsidTr="00851288">
        <w:trPr>
          <w:jc w:val="center"/>
        </w:trPr>
        <w:tc>
          <w:tcPr>
            <w:tcW w:w="605" w:type="pct"/>
            <w:gridSpan w:val="2"/>
            <w:shd w:val="clear" w:color="auto" w:fill="auto"/>
            <w:hideMark/>
          </w:tcPr>
          <w:p w14:paraId="0220B24E" w14:textId="77777777" w:rsidR="00A81F18" w:rsidRPr="00786DB4" w:rsidRDefault="00A81F18" w:rsidP="00C85DC9">
            <w:pPr>
              <w:ind w:firstLine="0"/>
              <w:rPr>
                <w:sz w:val="20"/>
              </w:rPr>
            </w:pPr>
            <w:r w:rsidRPr="00786DB4">
              <w:rPr>
                <w:sz w:val="20"/>
              </w:rPr>
              <w:t> </w:t>
            </w:r>
          </w:p>
        </w:tc>
        <w:tc>
          <w:tcPr>
            <w:tcW w:w="830" w:type="pct"/>
            <w:shd w:val="clear" w:color="auto" w:fill="auto"/>
            <w:hideMark/>
          </w:tcPr>
          <w:p w14:paraId="3B650798" w14:textId="7211D5D7" w:rsidR="00A81F18" w:rsidRPr="00786DB4" w:rsidRDefault="00A81F18" w:rsidP="00C85DC9">
            <w:pPr>
              <w:ind w:firstLine="0"/>
              <w:rPr>
                <w:sz w:val="20"/>
              </w:rPr>
            </w:pPr>
            <w:r w:rsidRPr="00786DB4">
              <w:rPr>
                <w:sz w:val="20"/>
              </w:rPr>
              <w:t>product</w:t>
            </w:r>
          </w:p>
        </w:tc>
        <w:tc>
          <w:tcPr>
            <w:tcW w:w="305" w:type="pct"/>
            <w:shd w:val="clear" w:color="auto" w:fill="auto"/>
            <w:hideMark/>
          </w:tcPr>
          <w:p w14:paraId="2DE120F9" w14:textId="77777777" w:rsidR="00A81F18" w:rsidRPr="00786DB4" w:rsidRDefault="00A81F18" w:rsidP="00C85DC9">
            <w:pPr>
              <w:ind w:firstLine="0"/>
              <w:jc w:val="center"/>
              <w:rPr>
                <w:sz w:val="20"/>
              </w:rPr>
            </w:pPr>
            <w:r w:rsidRPr="00786DB4">
              <w:rPr>
                <w:sz w:val="20"/>
              </w:rPr>
              <w:t>H</w:t>
            </w:r>
          </w:p>
        </w:tc>
        <w:tc>
          <w:tcPr>
            <w:tcW w:w="529" w:type="pct"/>
            <w:shd w:val="clear" w:color="auto" w:fill="auto"/>
            <w:hideMark/>
          </w:tcPr>
          <w:p w14:paraId="30BAB744" w14:textId="314582C1" w:rsidR="00A81F18" w:rsidRPr="00786DB4" w:rsidRDefault="00FF5B7F" w:rsidP="00C85DC9">
            <w:pPr>
              <w:ind w:firstLine="0"/>
              <w:jc w:val="center"/>
              <w:rPr>
                <w:sz w:val="20"/>
                <w:lang w:val="en-US"/>
              </w:rPr>
            </w:pPr>
            <w:r w:rsidRPr="00786DB4">
              <w:rPr>
                <w:sz w:val="20"/>
                <w:lang w:val="en-US"/>
              </w:rPr>
              <w:t>S</w:t>
            </w:r>
          </w:p>
        </w:tc>
        <w:tc>
          <w:tcPr>
            <w:tcW w:w="1358" w:type="pct"/>
            <w:shd w:val="clear" w:color="auto" w:fill="auto"/>
            <w:hideMark/>
          </w:tcPr>
          <w:p w14:paraId="06157822" w14:textId="2BD57D8E" w:rsidR="00A81F18" w:rsidRPr="00786DB4" w:rsidRDefault="00A81F18" w:rsidP="00C85DC9">
            <w:pPr>
              <w:ind w:firstLine="0"/>
              <w:rPr>
                <w:sz w:val="20"/>
              </w:rPr>
            </w:pPr>
            <w:r w:rsidRPr="00786DB4">
              <w:rPr>
                <w:sz w:val="20"/>
              </w:rPr>
              <w:t>Предмет контракта (объект закупки)</w:t>
            </w:r>
          </w:p>
        </w:tc>
        <w:tc>
          <w:tcPr>
            <w:tcW w:w="1373" w:type="pct"/>
            <w:gridSpan w:val="2"/>
            <w:shd w:val="clear" w:color="auto" w:fill="auto"/>
            <w:hideMark/>
          </w:tcPr>
          <w:p w14:paraId="00AE6E52" w14:textId="5BBF3E98" w:rsidR="00A81F18" w:rsidRPr="00786DB4" w:rsidRDefault="00A81F18"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tc>
      </w:tr>
      <w:tr w:rsidR="00F6637A" w:rsidRPr="00786DB4" w14:paraId="59D7B680" w14:textId="77777777" w:rsidTr="00851288">
        <w:trPr>
          <w:jc w:val="center"/>
        </w:trPr>
        <w:tc>
          <w:tcPr>
            <w:tcW w:w="605" w:type="pct"/>
            <w:gridSpan w:val="2"/>
            <w:vMerge w:val="restart"/>
            <w:shd w:val="clear" w:color="auto" w:fill="auto"/>
            <w:hideMark/>
          </w:tcPr>
          <w:p w14:paraId="5A642DCE" w14:textId="61D6EC10" w:rsidR="00F6637A" w:rsidRPr="00786DB4" w:rsidRDefault="00F6637A" w:rsidP="00C85DC9">
            <w:pPr>
              <w:ind w:firstLine="0"/>
              <w:rPr>
                <w:sz w:val="20"/>
              </w:rPr>
            </w:pPr>
            <w:r w:rsidRPr="00786DB4">
              <w:rPr>
                <w:sz w:val="20"/>
              </w:rPr>
              <w:t>Допустимо указание только одного поля</w:t>
            </w:r>
          </w:p>
        </w:tc>
        <w:tc>
          <w:tcPr>
            <w:tcW w:w="830" w:type="pct"/>
            <w:shd w:val="clear" w:color="auto" w:fill="auto"/>
            <w:hideMark/>
          </w:tcPr>
          <w:p w14:paraId="503E1486" w14:textId="77777777" w:rsidR="00F6637A" w:rsidRPr="00786DB4" w:rsidRDefault="00F6637A" w:rsidP="00C85DC9">
            <w:pPr>
              <w:ind w:firstLine="0"/>
              <w:rPr>
                <w:sz w:val="20"/>
                <w:lang w:val="en-US"/>
              </w:rPr>
            </w:pPr>
            <w:r w:rsidRPr="00786DB4">
              <w:rPr>
                <w:sz w:val="20"/>
                <w:lang w:val="en-US"/>
              </w:rPr>
              <w:t>q</w:t>
            </w:r>
            <w:r w:rsidRPr="00786DB4">
              <w:rPr>
                <w:sz w:val="20"/>
              </w:rPr>
              <w:t>uantity</w:t>
            </w:r>
          </w:p>
        </w:tc>
        <w:tc>
          <w:tcPr>
            <w:tcW w:w="305" w:type="pct"/>
            <w:shd w:val="clear" w:color="auto" w:fill="auto"/>
            <w:hideMark/>
          </w:tcPr>
          <w:p w14:paraId="78A6269A" w14:textId="09473864" w:rsidR="00F6637A" w:rsidRPr="00786DB4" w:rsidRDefault="00F6637A" w:rsidP="00C85DC9">
            <w:pPr>
              <w:ind w:firstLine="0"/>
              <w:jc w:val="center"/>
              <w:rPr>
                <w:sz w:val="20"/>
              </w:rPr>
            </w:pPr>
            <w:r w:rsidRPr="00786DB4">
              <w:rPr>
                <w:sz w:val="20"/>
              </w:rPr>
              <w:t>Н</w:t>
            </w:r>
          </w:p>
        </w:tc>
        <w:tc>
          <w:tcPr>
            <w:tcW w:w="529" w:type="pct"/>
            <w:shd w:val="clear" w:color="auto" w:fill="auto"/>
            <w:hideMark/>
          </w:tcPr>
          <w:p w14:paraId="1923DE8E" w14:textId="440B6311" w:rsidR="00F6637A" w:rsidRPr="00786DB4" w:rsidRDefault="00F6637A" w:rsidP="00C85DC9">
            <w:pPr>
              <w:ind w:firstLine="0"/>
              <w:jc w:val="center"/>
              <w:rPr>
                <w:sz w:val="20"/>
              </w:rPr>
            </w:pPr>
            <w:r w:rsidRPr="00786DB4">
              <w:rPr>
                <w:sz w:val="20"/>
              </w:rPr>
              <w:t>N(29)</w:t>
            </w:r>
          </w:p>
        </w:tc>
        <w:tc>
          <w:tcPr>
            <w:tcW w:w="1358" w:type="pct"/>
            <w:shd w:val="clear" w:color="auto" w:fill="auto"/>
            <w:hideMark/>
          </w:tcPr>
          <w:p w14:paraId="101DA3C3" w14:textId="77777777" w:rsidR="00F6637A" w:rsidRPr="00786DB4" w:rsidRDefault="00F6637A" w:rsidP="00C85DC9">
            <w:pPr>
              <w:ind w:firstLine="0"/>
              <w:rPr>
                <w:sz w:val="20"/>
              </w:rPr>
            </w:pPr>
            <w:r w:rsidRPr="00786DB4">
              <w:rPr>
                <w:sz w:val="20"/>
              </w:rPr>
              <w:t>Объем фактически поставляемого товара, объёма выполняемых работ, оказываемых услуг</w:t>
            </w:r>
          </w:p>
        </w:tc>
        <w:tc>
          <w:tcPr>
            <w:tcW w:w="1373" w:type="pct"/>
            <w:gridSpan w:val="2"/>
            <w:shd w:val="clear" w:color="auto" w:fill="auto"/>
            <w:hideMark/>
          </w:tcPr>
          <w:p w14:paraId="1C13ACE2" w14:textId="13D9EB95" w:rsidR="00F6637A" w:rsidRPr="00786DB4" w:rsidRDefault="00F6637A" w:rsidP="00C85DC9">
            <w:pPr>
              <w:ind w:firstLine="0"/>
              <w:rPr>
                <w:color w:val="000000"/>
                <w:sz w:val="20"/>
              </w:rPr>
            </w:pPr>
            <w:r w:rsidRPr="00786DB4">
              <w:rPr>
                <w:sz w:val="20"/>
              </w:rPr>
              <w:t xml:space="preserve">Шаблон: </w:t>
            </w:r>
            <w:r w:rsidR="00685139" w:rsidRPr="00786DB4">
              <w:rPr>
                <w:sz w:val="20"/>
              </w:rPr>
              <w:t>(-)?\d{1,18}(\.\d{1,11})?</w:t>
            </w:r>
          </w:p>
          <w:p w14:paraId="5C202FD4" w14:textId="2A2F69D4" w:rsidR="00F6637A" w:rsidRPr="00786DB4" w:rsidRDefault="00367736" w:rsidP="00C85DC9">
            <w:pPr>
              <w:ind w:firstLine="0"/>
              <w:rPr>
                <w:sz w:val="20"/>
              </w:rPr>
            </w:pPr>
            <w:r w:rsidRPr="00786DB4">
              <w:rPr>
                <w:sz w:val="20"/>
              </w:rPr>
              <w:t>При приеме не допускается указание отрицательного значения. Отрицательное значение может быть указано только в том случае, если сведения об исполнении формируются в ЕИС автоматически на основании документа электронного актирования с установленным признаком накопительного итога</w:t>
            </w:r>
          </w:p>
        </w:tc>
      </w:tr>
      <w:tr w:rsidR="00F6637A" w:rsidRPr="00786DB4" w14:paraId="06902D8C" w14:textId="77777777" w:rsidTr="00851288">
        <w:trPr>
          <w:jc w:val="center"/>
        </w:trPr>
        <w:tc>
          <w:tcPr>
            <w:tcW w:w="605" w:type="pct"/>
            <w:gridSpan w:val="2"/>
            <w:vMerge/>
            <w:shd w:val="clear" w:color="auto" w:fill="auto"/>
          </w:tcPr>
          <w:p w14:paraId="1CF3EEAB" w14:textId="77777777" w:rsidR="00F6637A" w:rsidRPr="00786DB4" w:rsidRDefault="00F6637A" w:rsidP="00C85DC9">
            <w:pPr>
              <w:rPr>
                <w:sz w:val="20"/>
              </w:rPr>
            </w:pPr>
          </w:p>
        </w:tc>
        <w:tc>
          <w:tcPr>
            <w:tcW w:w="830" w:type="pct"/>
            <w:shd w:val="clear" w:color="auto" w:fill="auto"/>
          </w:tcPr>
          <w:p w14:paraId="5517D1B0" w14:textId="06110133" w:rsidR="00F6637A" w:rsidRPr="00786DB4" w:rsidRDefault="00F6637A" w:rsidP="00C85DC9">
            <w:pPr>
              <w:ind w:firstLine="0"/>
              <w:rPr>
                <w:sz w:val="20"/>
                <w:lang w:val="en-US"/>
              </w:rPr>
            </w:pPr>
            <w:r w:rsidRPr="00786DB4">
              <w:rPr>
                <w:sz w:val="20"/>
                <w:lang w:val="en-US"/>
              </w:rPr>
              <w:t>volumeTextForm</w:t>
            </w:r>
          </w:p>
        </w:tc>
        <w:tc>
          <w:tcPr>
            <w:tcW w:w="305" w:type="pct"/>
            <w:shd w:val="clear" w:color="auto" w:fill="auto"/>
          </w:tcPr>
          <w:p w14:paraId="0DD4364A" w14:textId="72A1E9A1" w:rsidR="00F6637A" w:rsidRPr="00786DB4" w:rsidRDefault="00F6637A" w:rsidP="00C85DC9">
            <w:pPr>
              <w:ind w:firstLine="0"/>
              <w:jc w:val="center"/>
              <w:rPr>
                <w:sz w:val="20"/>
              </w:rPr>
            </w:pPr>
            <w:r w:rsidRPr="00786DB4">
              <w:rPr>
                <w:sz w:val="20"/>
              </w:rPr>
              <w:t>Н</w:t>
            </w:r>
          </w:p>
        </w:tc>
        <w:tc>
          <w:tcPr>
            <w:tcW w:w="529" w:type="pct"/>
            <w:shd w:val="clear" w:color="auto" w:fill="auto"/>
          </w:tcPr>
          <w:p w14:paraId="21337732" w14:textId="4A9825E5" w:rsidR="00F6637A" w:rsidRPr="00786DB4" w:rsidRDefault="00F6637A" w:rsidP="00C85DC9">
            <w:pPr>
              <w:ind w:firstLine="0"/>
              <w:jc w:val="center"/>
              <w:rPr>
                <w:sz w:val="20"/>
              </w:rPr>
            </w:pPr>
            <w:r w:rsidRPr="00786DB4">
              <w:rPr>
                <w:sz w:val="20"/>
              </w:rPr>
              <w:t>Т(1-500)</w:t>
            </w:r>
          </w:p>
        </w:tc>
        <w:tc>
          <w:tcPr>
            <w:tcW w:w="1358" w:type="pct"/>
            <w:shd w:val="clear" w:color="auto" w:fill="auto"/>
          </w:tcPr>
          <w:p w14:paraId="4E70897D" w14:textId="5037DED3" w:rsidR="00F6637A" w:rsidRPr="00786DB4" w:rsidRDefault="00F6637A" w:rsidP="00C85DC9">
            <w:pPr>
              <w:ind w:firstLine="0"/>
              <w:rPr>
                <w:sz w:val="20"/>
              </w:rPr>
            </w:pPr>
            <w:r w:rsidRPr="00786DB4">
              <w:rPr>
                <w:sz w:val="20"/>
              </w:rPr>
              <w:t>Объем работы, услуги (указание объема в текстовом виде)</w:t>
            </w:r>
          </w:p>
        </w:tc>
        <w:tc>
          <w:tcPr>
            <w:tcW w:w="1373" w:type="pct"/>
            <w:gridSpan w:val="2"/>
            <w:shd w:val="clear" w:color="auto" w:fill="auto"/>
          </w:tcPr>
          <w:p w14:paraId="4E574F75" w14:textId="72742335" w:rsidR="00F6637A" w:rsidRPr="00786DB4" w:rsidRDefault="00184253" w:rsidP="00C85DC9">
            <w:pPr>
              <w:ind w:firstLine="0"/>
              <w:rPr>
                <w:sz w:val="20"/>
              </w:rPr>
            </w:pPr>
            <w:r w:rsidRPr="00184253">
              <w:rPr>
                <w:sz w:val="20"/>
              </w:rPr>
              <w:t>Допускается указание, только в случае, если тип документа указан executions\execution\docAcceptance и в действующей размещенной информации о контракте (его изменении) указано поле "Способ указания объема выполнения работы, оказания услуги" (products/product/volumeSpecifyingMethod)</w:t>
            </w:r>
          </w:p>
        </w:tc>
      </w:tr>
      <w:tr w:rsidR="00580F4B" w:rsidRPr="00786DB4" w14:paraId="234186F9" w14:textId="77777777" w:rsidTr="00851288">
        <w:trPr>
          <w:jc w:val="center"/>
        </w:trPr>
        <w:tc>
          <w:tcPr>
            <w:tcW w:w="605" w:type="pct"/>
            <w:gridSpan w:val="2"/>
            <w:shd w:val="clear" w:color="auto" w:fill="auto"/>
          </w:tcPr>
          <w:p w14:paraId="6BACF8F7" w14:textId="77777777" w:rsidR="00580F4B" w:rsidRPr="00786DB4" w:rsidRDefault="00580F4B" w:rsidP="00C85DC9">
            <w:pPr>
              <w:ind w:firstLine="0"/>
              <w:rPr>
                <w:sz w:val="20"/>
              </w:rPr>
            </w:pPr>
          </w:p>
        </w:tc>
        <w:tc>
          <w:tcPr>
            <w:tcW w:w="830" w:type="pct"/>
            <w:shd w:val="clear" w:color="auto" w:fill="auto"/>
          </w:tcPr>
          <w:p w14:paraId="65D81A5B" w14:textId="610A3C78" w:rsidR="00580F4B" w:rsidRPr="00786DB4" w:rsidRDefault="00580F4B" w:rsidP="00C85DC9">
            <w:pPr>
              <w:ind w:firstLine="0"/>
              <w:rPr>
                <w:sz w:val="20"/>
                <w:lang w:val="en-US"/>
              </w:rPr>
            </w:pPr>
            <w:r w:rsidRPr="00786DB4">
              <w:rPr>
                <w:sz w:val="20"/>
                <w:lang w:val="en-US"/>
              </w:rPr>
              <w:t>nomenclature</w:t>
            </w:r>
          </w:p>
        </w:tc>
        <w:tc>
          <w:tcPr>
            <w:tcW w:w="305" w:type="pct"/>
            <w:shd w:val="clear" w:color="auto" w:fill="auto"/>
          </w:tcPr>
          <w:p w14:paraId="2E78145D" w14:textId="4B120F5B" w:rsidR="00580F4B" w:rsidRPr="00786DB4" w:rsidRDefault="00580F4B" w:rsidP="00C85DC9">
            <w:pPr>
              <w:ind w:firstLine="0"/>
              <w:jc w:val="center"/>
              <w:rPr>
                <w:sz w:val="20"/>
              </w:rPr>
            </w:pPr>
            <w:r w:rsidRPr="00786DB4">
              <w:rPr>
                <w:sz w:val="20"/>
              </w:rPr>
              <w:t>Н</w:t>
            </w:r>
          </w:p>
        </w:tc>
        <w:tc>
          <w:tcPr>
            <w:tcW w:w="529" w:type="pct"/>
            <w:shd w:val="clear" w:color="auto" w:fill="auto"/>
          </w:tcPr>
          <w:p w14:paraId="4FB1FE90" w14:textId="76FFF778" w:rsidR="00580F4B" w:rsidRPr="00786DB4" w:rsidRDefault="00580F4B" w:rsidP="00C85DC9">
            <w:pPr>
              <w:ind w:firstLine="0"/>
              <w:jc w:val="center"/>
              <w:rPr>
                <w:sz w:val="20"/>
              </w:rPr>
            </w:pPr>
            <w:r w:rsidRPr="00786DB4">
              <w:rPr>
                <w:sz w:val="20"/>
              </w:rPr>
              <w:t>Т(1-2000)</w:t>
            </w:r>
          </w:p>
        </w:tc>
        <w:tc>
          <w:tcPr>
            <w:tcW w:w="1358" w:type="pct"/>
            <w:shd w:val="clear" w:color="auto" w:fill="auto"/>
          </w:tcPr>
          <w:p w14:paraId="7A7FBECA" w14:textId="035A7850" w:rsidR="00580F4B" w:rsidRPr="00786DB4" w:rsidRDefault="00DC4991" w:rsidP="00C85DC9">
            <w:pPr>
              <w:ind w:firstLine="0"/>
              <w:rPr>
                <w:sz w:val="20"/>
              </w:rPr>
            </w:pPr>
            <w:r w:rsidRPr="00786DB4">
              <w:rPr>
                <w:sz w:val="20"/>
              </w:rPr>
              <w:t>Информация об объекте закупки по документу о приемке</w:t>
            </w:r>
          </w:p>
        </w:tc>
        <w:tc>
          <w:tcPr>
            <w:tcW w:w="1373" w:type="pct"/>
            <w:gridSpan w:val="2"/>
            <w:shd w:val="clear" w:color="auto" w:fill="auto"/>
          </w:tcPr>
          <w:p w14:paraId="11C73B7B" w14:textId="77777777" w:rsidR="00580F4B" w:rsidRPr="00786DB4" w:rsidRDefault="00580F4B" w:rsidP="00C85DC9">
            <w:pPr>
              <w:ind w:firstLine="0"/>
              <w:rPr>
                <w:sz w:val="20"/>
              </w:rPr>
            </w:pPr>
          </w:p>
        </w:tc>
      </w:tr>
      <w:tr w:rsidR="00DC4991" w:rsidRPr="00786DB4" w14:paraId="306995E0" w14:textId="77777777" w:rsidTr="00851288">
        <w:trPr>
          <w:jc w:val="center"/>
        </w:trPr>
        <w:tc>
          <w:tcPr>
            <w:tcW w:w="605" w:type="pct"/>
            <w:gridSpan w:val="2"/>
            <w:shd w:val="clear" w:color="auto" w:fill="auto"/>
          </w:tcPr>
          <w:p w14:paraId="7CECCEFB" w14:textId="77777777" w:rsidR="00DC4991" w:rsidRPr="00786DB4" w:rsidRDefault="00DC4991" w:rsidP="00C85DC9">
            <w:pPr>
              <w:ind w:firstLine="0"/>
              <w:rPr>
                <w:sz w:val="20"/>
              </w:rPr>
            </w:pPr>
          </w:p>
        </w:tc>
        <w:tc>
          <w:tcPr>
            <w:tcW w:w="830" w:type="pct"/>
            <w:shd w:val="clear" w:color="auto" w:fill="auto"/>
          </w:tcPr>
          <w:p w14:paraId="23CD77CF" w14:textId="58E9052D" w:rsidR="00DC4991" w:rsidRPr="00786DB4" w:rsidRDefault="00DC4991" w:rsidP="00C85DC9">
            <w:pPr>
              <w:ind w:firstLine="0"/>
              <w:rPr>
                <w:sz w:val="20"/>
                <w:lang w:val="en-US"/>
              </w:rPr>
            </w:pPr>
            <w:r w:rsidRPr="00786DB4">
              <w:rPr>
                <w:sz w:val="20"/>
                <w:lang w:val="en-US"/>
              </w:rPr>
              <w:t>originCountry</w:t>
            </w:r>
          </w:p>
        </w:tc>
        <w:tc>
          <w:tcPr>
            <w:tcW w:w="305" w:type="pct"/>
            <w:shd w:val="clear" w:color="auto" w:fill="auto"/>
          </w:tcPr>
          <w:p w14:paraId="1C7A0729" w14:textId="342401A5" w:rsidR="00DC4991" w:rsidRPr="00786DB4" w:rsidRDefault="00DC4991" w:rsidP="00C85DC9">
            <w:pPr>
              <w:ind w:firstLine="0"/>
              <w:jc w:val="center"/>
              <w:rPr>
                <w:sz w:val="20"/>
              </w:rPr>
            </w:pPr>
            <w:r w:rsidRPr="00786DB4">
              <w:rPr>
                <w:sz w:val="20"/>
              </w:rPr>
              <w:t>Н</w:t>
            </w:r>
          </w:p>
        </w:tc>
        <w:tc>
          <w:tcPr>
            <w:tcW w:w="529" w:type="pct"/>
            <w:shd w:val="clear" w:color="auto" w:fill="auto"/>
          </w:tcPr>
          <w:p w14:paraId="107163E6" w14:textId="38E7513E" w:rsidR="00DC4991" w:rsidRPr="00786DB4" w:rsidRDefault="00DC4991" w:rsidP="00C85DC9">
            <w:pPr>
              <w:ind w:firstLine="0"/>
              <w:jc w:val="center"/>
              <w:rPr>
                <w:sz w:val="20"/>
                <w:lang w:val="en-US"/>
              </w:rPr>
            </w:pPr>
            <w:r w:rsidRPr="00786DB4">
              <w:rPr>
                <w:sz w:val="20"/>
                <w:lang w:val="en-US"/>
              </w:rPr>
              <w:t>S</w:t>
            </w:r>
          </w:p>
        </w:tc>
        <w:tc>
          <w:tcPr>
            <w:tcW w:w="1358" w:type="pct"/>
            <w:shd w:val="clear" w:color="auto" w:fill="auto"/>
          </w:tcPr>
          <w:p w14:paraId="69122447" w14:textId="50B3DD7C" w:rsidR="00DC4991" w:rsidRPr="00786DB4" w:rsidRDefault="00DC4991" w:rsidP="00C85DC9">
            <w:pPr>
              <w:ind w:firstLine="0"/>
              <w:rPr>
                <w:sz w:val="20"/>
              </w:rPr>
            </w:pPr>
            <w:r w:rsidRPr="00786DB4">
              <w:rPr>
                <w:sz w:val="20"/>
              </w:rPr>
              <w:t>Страна происхождения товара</w:t>
            </w:r>
          </w:p>
        </w:tc>
        <w:tc>
          <w:tcPr>
            <w:tcW w:w="1373" w:type="pct"/>
            <w:gridSpan w:val="2"/>
            <w:shd w:val="clear" w:color="auto" w:fill="auto"/>
          </w:tcPr>
          <w:p w14:paraId="78069AB2" w14:textId="2C9E2044" w:rsidR="00DC4991" w:rsidRPr="00786DB4" w:rsidRDefault="00B8200C" w:rsidP="00C85DC9">
            <w:pPr>
              <w:ind w:firstLine="0"/>
              <w:rPr>
                <w:sz w:val="20"/>
              </w:rPr>
            </w:pPr>
            <w:r w:rsidRPr="00786DB4">
              <w:rPr>
                <w:sz w:val="20"/>
              </w:rPr>
              <w:t>Если тип объекта закупки в сведениях о контракте (поле products/product/type) равен PRODUCT или null, то принимается значение из пакета. Иначе блок игнорируется при приеме и  сведения о стране происхождения товара не заполняются. Контролируется наличие цифрового кода страны в справочнике «Общероссийский классификатор стран мира (ОКСМ)» (nsiOKSM)</w:t>
            </w:r>
            <w:r w:rsidRPr="00786DB4" w:rsidDel="00B8200C">
              <w:rPr>
                <w:sz w:val="20"/>
              </w:rPr>
              <w:t xml:space="preserve"> </w:t>
            </w:r>
            <w:r w:rsidR="00DC4991" w:rsidRPr="00786DB4">
              <w:rPr>
                <w:sz w:val="20"/>
              </w:rPr>
              <w:t>Состав блока см. состав блока "Страна производителя" (manufacturerOKSM) выше</w:t>
            </w:r>
          </w:p>
        </w:tc>
      </w:tr>
      <w:tr w:rsidR="00DC4991" w:rsidRPr="00786DB4" w14:paraId="349012E0" w14:textId="77777777" w:rsidTr="00851288">
        <w:trPr>
          <w:jc w:val="center"/>
        </w:trPr>
        <w:tc>
          <w:tcPr>
            <w:tcW w:w="605" w:type="pct"/>
            <w:gridSpan w:val="2"/>
            <w:shd w:val="clear" w:color="auto" w:fill="auto"/>
          </w:tcPr>
          <w:p w14:paraId="7EB86260" w14:textId="77777777" w:rsidR="00DC4991" w:rsidRPr="00786DB4" w:rsidRDefault="00DC4991" w:rsidP="00C85DC9">
            <w:pPr>
              <w:ind w:firstLine="0"/>
              <w:rPr>
                <w:sz w:val="20"/>
              </w:rPr>
            </w:pPr>
          </w:p>
        </w:tc>
        <w:tc>
          <w:tcPr>
            <w:tcW w:w="830" w:type="pct"/>
            <w:shd w:val="clear" w:color="auto" w:fill="auto"/>
          </w:tcPr>
          <w:p w14:paraId="02A301CD" w14:textId="1DF5227B" w:rsidR="00DC4991" w:rsidRPr="00786DB4" w:rsidRDefault="00DC4991" w:rsidP="00C85DC9">
            <w:pPr>
              <w:ind w:firstLine="0"/>
              <w:rPr>
                <w:sz w:val="20"/>
                <w:lang w:val="en-US"/>
              </w:rPr>
            </w:pPr>
            <w:r w:rsidRPr="00786DB4">
              <w:rPr>
                <w:sz w:val="20"/>
                <w:lang w:val="en-US"/>
              </w:rPr>
              <w:t>registrationCountry</w:t>
            </w:r>
          </w:p>
        </w:tc>
        <w:tc>
          <w:tcPr>
            <w:tcW w:w="305" w:type="pct"/>
            <w:shd w:val="clear" w:color="auto" w:fill="auto"/>
          </w:tcPr>
          <w:p w14:paraId="4288D1F1" w14:textId="1F82D2CB" w:rsidR="00DC4991" w:rsidRPr="00786DB4" w:rsidRDefault="00DC4991" w:rsidP="00C85DC9">
            <w:pPr>
              <w:ind w:firstLine="0"/>
              <w:jc w:val="center"/>
              <w:rPr>
                <w:sz w:val="20"/>
              </w:rPr>
            </w:pPr>
            <w:r w:rsidRPr="00786DB4">
              <w:rPr>
                <w:sz w:val="20"/>
              </w:rPr>
              <w:t>Н</w:t>
            </w:r>
          </w:p>
        </w:tc>
        <w:tc>
          <w:tcPr>
            <w:tcW w:w="529" w:type="pct"/>
            <w:shd w:val="clear" w:color="auto" w:fill="auto"/>
          </w:tcPr>
          <w:p w14:paraId="15EAD46F" w14:textId="760822D5" w:rsidR="00DC4991" w:rsidRPr="00786DB4" w:rsidRDefault="00DC4991" w:rsidP="00C85DC9">
            <w:pPr>
              <w:ind w:firstLine="0"/>
              <w:jc w:val="center"/>
              <w:rPr>
                <w:sz w:val="20"/>
                <w:lang w:val="en-US"/>
              </w:rPr>
            </w:pPr>
            <w:r w:rsidRPr="00786DB4">
              <w:rPr>
                <w:sz w:val="20"/>
                <w:lang w:val="en-US"/>
              </w:rPr>
              <w:t>S</w:t>
            </w:r>
          </w:p>
        </w:tc>
        <w:tc>
          <w:tcPr>
            <w:tcW w:w="1358" w:type="pct"/>
            <w:shd w:val="clear" w:color="auto" w:fill="auto"/>
          </w:tcPr>
          <w:p w14:paraId="6CE4748C" w14:textId="1A0B0960" w:rsidR="00DC4991" w:rsidRPr="00786DB4" w:rsidRDefault="00DC4991" w:rsidP="00C85DC9">
            <w:pPr>
              <w:ind w:firstLine="0"/>
              <w:rPr>
                <w:sz w:val="20"/>
              </w:rPr>
            </w:pPr>
            <w:r w:rsidRPr="00786DB4">
              <w:rPr>
                <w:sz w:val="20"/>
              </w:rPr>
              <w:t>Страна регистрации производителя товара</w:t>
            </w:r>
          </w:p>
        </w:tc>
        <w:tc>
          <w:tcPr>
            <w:tcW w:w="1373" w:type="pct"/>
            <w:gridSpan w:val="2"/>
            <w:shd w:val="clear" w:color="auto" w:fill="auto"/>
          </w:tcPr>
          <w:p w14:paraId="2381A3EB" w14:textId="218CB469" w:rsidR="00DC4991" w:rsidRPr="00786DB4" w:rsidRDefault="00B8200C" w:rsidP="00C85DC9">
            <w:pPr>
              <w:ind w:firstLine="0"/>
              <w:rPr>
                <w:sz w:val="20"/>
              </w:rPr>
            </w:pPr>
            <w:r w:rsidRPr="00786DB4">
              <w:rPr>
                <w:sz w:val="20"/>
              </w:rPr>
              <w:t>Контролируется недопустимость заполнения, если тип объекта закупки в сведениях о контракте(поле products/product/type) не равен PRODUCT или null</w:t>
            </w:r>
            <w:r w:rsidRPr="00786DB4" w:rsidDel="00B8200C">
              <w:rPr>
                <w:sz w:val="20"/>
              </w:rPr>
              <w:t xml:space="preserve"> </w:t>
            </w:r>
          </w:p>
          <w:p w14:paraId="135810FA" w14:textId="5186C25C" w:rsidR="00DC4991" w:rsidRPr="00786DB4" w:rsidRDefault="00DC4991" w:rsidP="00C85DC9">
            <w:pPr>
              <w:ind w:firstLine="0"/>
              <w:rPr>
                <w:sz w:val="20"/>
              </w:rPr>
            </w:pPr>
            <w:r w:rsidRPr="00786DB4">
              <w:rPr>
                <w:sz w:val="20"/>
              </w:rPr>
              <w:t>Состав блока см. состав блока "Страна производителя" (manufacturerOKSM) выше</w:t>
            </w:r>
          </w:p>
        </w:tc>
      </w:tr>
      <w:tr w:rsidR="009E4979" w:rsidRPr="00786DB4" w14:paraId="6BFBC3B5" w14:textId="77777777" w:rsidTr="00851288">
        <w:trPr>
          <w:jc w:val="center"/>
        </w:trPr>
        <w:tc>
          <w:tcPr>
            <w:tcW w:w="605" w:type="pct"/>
            <w:gridSpan w:val="2"/>
            <w:shd w:val="clear" w:color="auto" w:fill="auto"/>
          </w:tcPr>
          <w:p w14:paraId="1E052B9D" w14:textId="77777777" w:rsidR="009E4979" w:rsidRPr="00786DB4" w:rsidRDefault="009E4979" w:rsidP="00C85DC9">
            <w:pPr>
              <w:ind w:firstLine="0"/>
              <w:rPr>
                <w:sz w:val="20"/>
              </w:rPr>
            </w:pPr>
          </w:p>
        </w:tc>
        <w:tc>
          <w:tcPr>
            <w:tcW w:w="830" w:type="pct"/>
            <w:shd w:val="clear" w:color="auto" w:fill="auto"/>
          </w:tcPr>
          <w:p w14:paraId="4766F084" w14:textId="0076524D" w:rsidR="009E4979" w:rsidRPr="00786DB4" w:rsidRDefault="009E4979" w:rsidP="00C85DC9">
            <w:pPr>
              <w:ind w:firstLine="0"/>
              <w:rPr>
                <w:sz w:val="20"/>
                <w:lang w:val="en-US"/>
              </w:rPr>
            </w:pPr>
            <w:r w:rsidRPr="00786DB4">
              <w:rPr>
                <w:sz w:val="20"/>
                <w:lang w:val="en-US"/>
              </w:rPr>
              <w:t>fulfilledCost</w:t>
            </w:r>
          </w:p>
        </w:tc>
        <w:tc>
          <w:tcPr>
            <w:tcW w:w="305" w:type="pct"/>
            <w:shd w:val="clear" w:color="auto" w:fill="auto"/>
          </w:tcPr>
          <w:p w14:paraId="5325C08F" w14:textId="69E992F7" w:rsidR="009E4979" w:rsidRPr="00786DB4" w:rsidRDefault="00AF1197" w:rsidP="00C85DC9">
            <w:pPr>
              <w:ind w:firstLine="0"/>
              <w:jc w:val="center"/>
              <w:rPr>
                <w:sz w:val="20"/>
              </w:rPr>
            </w:pPr>
            <w:r w:rsidRPr="00786DB4">
              <w:rPr>
                <w:sz w:val="20"/>
              </w:rPr>
              <w:t>Н</w:t>
            </w:r>
          </w:p>
        </w:tc>
        <w:tc>
          <w:tcPr>
            <w:tcW w:w="529" w:type="pct"/>
            <w:shd w:val="clear" w:color="auto" w:fill="auto"/>
          </w:tcPr>
          <w:p w14:paraId="6A590829" w14:textId="76161DE7" w:rsidR="009E4979" w:rsidRPr="00786DB4" w:rsidRDefault="00AF1197" w:rsidP="00C85DC9">
            <w:pPr>
              <w:ind w:firstLine="0"/>
              <w:jc w:val="center"/>
              <w:rPr>
                <w:sz w:val="20"/>
                <w:lang w:val="en-US"/>
              </w:rPr>
            </w:pPr>
            <w:r w:rsidRPr="00786DB4">
              <w:rPr>
                <w:sz w:val="20"/>
                <w:lang w:val="en-US"/>
              </w:rPr>
              <w:t>T(1-21</w:t>
            </w:r>
            <w:r w:rsidR="00D0090D" w:rsidRPr="00786DB4">
              <w:rPr>
                <w:sz w:val="20"/>
                <w:lang w:val="en-US"/>
              </w:rPr>
              <w:t>)</w:t>
            </w:r>
          </w:p>
        </w:tc>
        <w:tc>
          <w:tcPr>
            <w:tcW w:w="1358" w:type="pct"/>
            <w:shd w:val="clear" w:color="auto" w:fill="auto"/>
          </w:tcPr>
          <w:p w14:paraId="749B0168" w14:textId="4E171C2C" w:rsidR="009E4979" w:rsidRPr="00786DB4" w:rsidRDefault="009E4979" w:rsidP="00C85DC9">
            <w:pPr>
              <w:ind w:firstLine="0"/>
              <w:rPr>
                <w:sz w:val="20"/>
              </w:rPr>
            </w:pPr>
            <w:r w:rsidRPr="00786DB4">
              <w:rPr>
                <w:sz w:val="20"/>
              </w:rPr>
              <w:t>Стоимость исполненных обязательств</w:t>
            </w:r>
          </w:p>
        </w:tc>
        <w:tc>
          <w:tcPr>
            <w:tcW w:w="1373" w:type="pct"/>
            <w:gridSpan w:val="2"/>
            <w:shd w:val="clear" w:color="auto" w:fill="auto"/>
          </w:tcPr>
          <w:p w14:paraId="7B1C0C02" w14:textId="14D5CD59" w:rsidR="009E4979" w:rsidRPr="00786DB4" w:rsidRDefault="00AF1197" w:rsidP="00C85DC9">
            <w:pPr>
              <w:ind w:firstLine="0"/>
              <w:rPr>
                <w:sz w:val="20"/>
              </w:rPr>
            </w:pPr>
            <w:r w:rsidRPr="00786DB4">
              <w:rPr>
                <w:sz w:val="20"/>
              </w:rPr>
              <w:t xml:space="preserve">Шаблон значения: </w:t>
            </w:r>
            <w:r w:rsidR="002B133D" w:rsidRPr="00786DB4">
              <w:rPr>
                <w:sz w:val="20"/>
              </w:rPr>
              <w:t>(-)?\d+(\.\d{1,2})?</w:t>
            </w:r>
          </w:p>
          <w:p w14:paraId="43DEF724" w14:textId="77777777" w:rsidR="002B133D" w:rsidRPr="00786DB4" w:rsidRDefault="002B133D" w:rsidP="00C85DC9">
            <w:pPr>
              <w:ind w:firstLine="0"/>
              <w:rPr>
                <w:sz w:val="20"/>
              </w:rPr>
            </w:pPr>
            <w:r w:rsidRPr="00786DB4">
              <w:rPr>
                <w:sz w:val="20"/>
              </w:rPr>
              <w:t>При приеме контролируется обязательность заполнения поля.</w:t>
            </w:r>
          </w:p>
          <w:p w14:paraId="7991DDED" w14:textId="69339D1B" w:rsidR="00994A90" w:rsidRPr="00786DB4" w:rsidRDefault="002B133D" w:rsidP="00C85DC9">
            <w:pPr>
              <w:ind w:firstLine="0"/>
              <w:rPr>
                <w:sz w:val="20"/>
              </w:rPr>
            </w:pPr>
            <w:r w:rsidRPr="00786DB4">
              <w:rPr>
                <w:sz w:val="20"/>
              </w:rPr>
              <w:t>При приеме не допускается указание отрицательного значения. Отрицательное значение может быть указано только в том случае, если сведения об исполнении формируются в ЕИС автоматически на основании документа электронного актирования с установленным признаком накопительного итога</w:t>
            </w:r>
          </w:p>
        </w:tc>
      </w:tr>
      <w:tr w:rsidR="009E4979" w:rsidRPr="00786DB4" w14:paraId="518378AE" w14:textId="77777777" w:rsidTr="00851288">
        <w:trPr>
          <w:jc w:val="center"/>
        </w:trPr>
        <w:tc>
          <w:tcPr>
            <w:tcW w:w="605" w:type="pct"/>
            <w:gridSpan w:val="2"/>
            <w:shd w:val="clear" w:color="auto" w:fill="auto"/>
          </w:tcPr>
          <w:p w14:paraId="384E03C8" w14:textId="77777777" w:rsidR="009E4979" w:rsidRPr="00786DB4" w:rsidRDefault="009E4979" w:rsidP="00C85DC9">
            <w:pPr>
              <w:ind w:firstLine="0"/>
              <w:rPr>
                <w:sz w:val="20"/>
              </w:rPr>
            </w:pPr>
          </w:p>
        </w:tc>
        <w:tc>
          <w:tcPr>
            <w:tcW w:w="830" w:type="pct"/>
            <w:shd w:val="clear" w:color="auto" w:fill="auto"/>
          </w:tcPr>
          <w:p w14:paraId="23F3D498" w14:textId="0A54B81F" w:rsidR="009E4979" w:rsidRPr="00786DB4" w:rsidRDefault="009E4979" w:rsidP="00C85DC9">
            <w:pPr>
              <w:ind w:firstLine="0"/>
              <w:rPr>
                <w:sz w:val="20"/>
                <w:lang w:val="en-US"/>
              </w:rPr>
            </w:pPr>
            <w:r w:rsidRPr="00786DB4">
              <w:rPr>
                <w:sz w:val="20"/>
                <w:lang w:val="en-US"/>
              </w:rPr>
              <w:t>fulfilmentCostRUR</w:t>
            </w:r>
          </w:p>
        </w:tc>
        <w:tc>
          <w:tcPr>
            <w:tcW w:w="305" w:type="pct"/>
            <w:shd w:val="clear" w:color="auto" w:fill="auto"/>
          </w:tcPr>
          <w:p w14:paraId="5C2F82E4" w14:textId="3B27EE4D" w:rsidR="009E4979" w:rsidRPr="00786DB4" w:rsidRDefault="00AF1197" w:rsidP="00C85DC9">
            <w:pPr>
              <w:ind w:firstLine="0"/>
              <w:jc w:val="center"/>
              <w:rPr>
                <w:sz w:val="20"/>
              </w:rPr>
            </w:pPr>
            <w:r w:rsidRPr="00786DB4">
              <w:rPr>
                <w:sz w:val="20"/>
              </w:rPr>
              <w:t>Н</w:t>
            </w:r>
          </w:p>
        </w:tc>
        <w:tc>
          <w:tcPr>
            <w:tcW w:w="529" w:type="pct"/>
            <w:shd w:val="clear" w:color="auto" w:fill="auto"/>
          </w:tcPr>
          <w:p w14:paraId="25BD3D18" w14:textId="23F12B48" w:rsidR="009E4979" w:rsidRPr="00786DB4" w:rsidRDefault="00AF1197" w:rsidP="00C85DC9">
            <w:pPr>
              <w:ind w:firstLine="0"/>
              <w:jc w:val="center"/>
              <w:rPr>
                <w:sz w:val="20"/>
                <w:lang w:val="en-US"/>
              </w:rPr>
            </w:pPr>
            <w:r w:rsidRPr="00786DB4">
              <w:rPr>
                <w:sz w:val="20"/>
                <w:lang w:val="en-US"/>
              </w:rPr>
              <w:t>T(1-21</w:t>
            </w:r>
            <w:r w:rsidR="00D0090D" w:rsidRPr="00786DB4">
              <w:rPr>
                <w:sz w:val="20"/>
                <w:lang w:val="en-US"/>
              </w:rPr>
              <w:t>)</w:t>
            </w:r>
          </w:p>
        </w:tc>
        <w:tc>
          <w:tcPr>
            <w:tcW w:w="1358" w:type="pct"/>
            <w:shd w:val="clear" w:color="auto" w:fill="auto"/>
          </w:tcPr>
          <w:p w14:paraId="67DD9A82" w14:textId="19662447" w:rsidR="009E4979" w:rsidRPr="00786DB4" w:rsidRDefault="009E4979" w:rsidP="00C85DC9">
            <w:pPr>
              <w:ind w:firstLine="0"/>
              <w:rPr>
                <w:sz w:val="20"/>
              </w:rPr>
            </w:pPr>
            <w:r w:rsidRPr="00786DB4">
              <w:rPr>
                <w:sz w:val="20"/>
              </w:rPr>
              <w:t>Стоимость исполненных обязательств в российских рублях</w:t>
            </w:r>
          </w:p>
        </w:tc>
        <w:tc>
          <w:tcPr>
            <w:tcW w:w="1373" w:type="pct"/>
            <w:gridSpan w:val="2"/>
            <w:shd w:val="clear" w:color="auto" w:fill="auto"/>
          </w:tcPr>
          <w:p w14:paraId="37746601" w14:textId="2C9F78D1" w:rsidR="009E4979" w:rsidRPr="00786DB4" w:rsidRDefault="00AF1197" w:rsidP="00C85DC9">
            <w:pPr>
              <w:ind w:firstLine="0"/>
              <w:rPr>
                <w:sz w:val="20"/>
              </w:rPr>
            </w:pPr>
            <w:r w:rsidRPr="00786DB4">
              <w:rPr>
                <w:sz w:val="20"/>
              </w:rPr>
              <w:t xml:space="preserve">Шаблон значения: </w:t>
            </w:r>
            <w:r w:rsidR="002B133D" w:rsidRPr="00786DB4">
              <w:rPr>
                <w:sz w:val="20"/>
              </w:rPr>
              <w:t>(-)?\d+(\.\d{1,2})?</w:t>
            </w:r>
            <w:r w:rsidRPr="00786DB4">
              <w:rPr>
                <w:sz w:val="20"/>
              </w:rPr>
              <w:t xml:space="preserve"> </w:t>
            </w:r>
          </w:p>
          <w:p w14:paraId="69B2461C" w14:textId="77777777" w:rsidR="002B133D" w:rsidRPr="00786DB4" w:rsidRDefault="002B133D" w:rsidP="00C85DC9">
            <w:pPr>
              <w:ind w:firstLine="0"/>
              <w:rPr>
                <w:sz w:val="20"/>
              </w:rPr>
            </w:pPr>
          </w:p>
          <w:p w14:paraId="3B7D506F" w14:textId="77389BBA" w:rsidR="002B133D" w:rsidRPr="00786DB4" w:rsidRDefault="002B133D" w:rsidP="00C85DC9">
            <w:pPr>
              <w:ind w:firstLine="0"/>
              <w:rPr>
                <w:sz w:val="20"/>
              </w:rPr>
            </w:pPr>
            <w:r w:rsidRPr="00786DB4">
              <w:rPr>
                <w:sz w:val="20"/>
              </w:rPr>
              <w:t>При приеме не допускается указание отрицательного значения. Отрицательное значение может быть указано только в том случае, если сведения об исполнении формируются в ЕИС автоматически на основании документа электронного актирования с установленным признаком накопительного итога</w:t>
            </w:r>
          </w:p>
        </w:tc>
      </w:tr>
      <w:tr w:rsidR="00744630" w:rsidRPr="00786DB4" w14:paraId="366A996B" w14:textId="77777777" w:rsidTr="00851288">
        <w:trPr>
          <w:jc w:val="center"/>
        </w:trPr>
        <w:tc>
          <w:tcPr>
            <w:tcW w:w="605" w:type="pct"/>
            <w:gridSpan w:val="2"/>
            <w:shd w:val="clear" w:color="auto" w:fill="auto"/>
          </w:tcPr>
          <w:p w14:paraId="1464B9C2" w14:textId="77777777" w:rsidR="00744630" w:rsidRPr="00786DB4" w:rsidRDefault="00744630" w:rsidP="00C85DC9">
            <w:pPr>
              <w:ind w:firstLine="0"/>
              <w:rPr>
                <w:sz w:val="20"/>
              </w:rPr>
            </w:pPr>
          </w:p>
        </w:tc>
        <w:tc>
          <w:tcPr>
            <w:tcW w:w="830" w:type="pct"/>
            <w:shd w:val="clear" w:color="auto" w:fill="auto"/>
          </w:tcPr>
          <w:p w14:paraId="7736F7A7" w14:textId="41E839A8" w:rsidR="00744630" w:rsidRPr="00786DB4" w:rsidRDefault="00744630" w:rsidP="00C85DC9">
            <w:pPr>
              <w:ind w:firstLine="0"/>
              <w:rPr>
                <w:sz w:val="20"/>
                <w:lang w:val="en-US"/>
              </w:rPr>
            </w:pPr>
            <w:r w:rsidRPr="00786DB4">
              <w:rPr>
                <w:sz w:val="20"/>
                <w:lang w:val="en-US"/>
              </w:rPr>
              <w:t>withoutVATFulfilledCost</w:t>
            </w:r>
          </w:p>
        </w:tc>
        <w:tc>
          <w:tcPr>
            <w:tcW w:w="305" w:type="pct"/>
            <w:shd w:val="clear" w:color="auto" w:fill="auto"/>
          </w:tcPr>
          <w:p w14:paraId="12C7BA02" w14:textId="3DB2FFAA" w:rsidR="00744630" w:rsidRPr="00786DB4" w:rsidRDefault="00744630" w:rsidP="00C85DC9">
            <w:pPr>
              <w:ind w:firstLine="0"/>
              <w:jc w:val="center"/>
              <w:rPr>
                <w:sz w:val="20"/>
              </w:rPr>
            </w:pPr>
            <w:r w:rsidRPr="00786DB4">
              <w:rPr>
                <w:sz w:val="20"/>
              </w:rPr>
              <w:t>Н</w:t>
            </w:r>
          </w:p>
        </w:tc>
        <w:tc>
          <w:tcPr>
            <w:tcW w:w="529" w:type="pct"/>
            <w:shd w:val="clear" w:color="auto" w:fill="auto"/>
          </w:tcPr>
          <w:p w14:paraId="1337876A" w14:textId="1706E43E" w:rsidR="00744630" w:rsidRPr="00786DB4" w:rsidRDefault="00744630" w:rsidP="00C85DC9">
            <w:pPr>
              <w:ind w:firstLine="0"/>
              <w:jc w:val="center"/>
              <w:rPr>
                <w:sz w:val="20"/>
                <w:lang w:val="en-US"/>
              </w:rPr>
            </w:pPr>
            <w:r w:rsidRPr="00786DB4">
              <w:rPr>
                <w:sz w:val="20"/>
                <w:lang w:val="en-US"/>
              </w:rPr>
              <w:t>T(1-21)</w:t>
            </w:r>
          </w:p>
        </w:tc>
        <w:tc>
          <w:tcPr>
            <w:tcW w:w="1358" w:type="pct"/>
            <w:shd w:val="clear" w:color="auto" w:fill="auto"/>
          </w:tcPr>
          <w:p w14:paraId="5452B92F" w14:textId="68B964CB" w:rsidR="00744630" w:rsidRPr="00786DB4" w:rsidRDefault="00744630" w:rsidP="00C85DC9">
            <w:pPr>
              <w:ind w:firstLine="0"/>
              <w:rPr>
                <w:sz w:val="20"/>
              </w:rPr>
            </w:pPr>
            <w:r w:rsidRPr="00786DB4">
              <w:rPr>
                <w:sz w:val="20"/>
              </w:rPr>
              <w:t>Стоимость исполненных обязательств без НДС</w:t>
            </w:r>
          </w:p>
        </w:tc>
        <w:tc>
          <w:tcPr>
            <w:tcW w:w="1373" w:type="pct"/>
            <w:gridSpan w:val="2"/>
            <w:shd w:val="clear" w:color="auto" w:fill="auto"/>
          </w:tcPr>
          <w:p w14:paraId="7E09D2E8" w14:textId="5203CECD" w:rsidR="00744630" w:rsidRPr="00786DB4" w:rsidRDefault="00744630" w:rsidP="00C85DC9">
            <w:pPr>
              <w:ind w:firstLine="0"/>
              <w:rPr>
                <w:sz w:val="20"/>
              </w:rPr>
            </w:pPr>
            <w:r w:rsidRPr="00786DB4">
              <w:rPr>
                <w:sz w:val="20"/>
              </w:rPr>
              <w:t xml:space="preserve">Шаблон значения: </w:t>
            </w:r>
            <w:r w:rsidR="00590B20" w:rsidRPr="00786DB4">
              <w:rPr>
                <w:sz w:val="20"/>
              </w:rPr>
              <w:t>(-)?\d+(\.\d{1,2})?</w:t>
            </w:r>
          </w:p>
          <w:p w14:paraId="5A543568" w14:textId="77777777" w:rsidR="002B133D" w:rsidRPr="00786DB4" w:rsidRDefault="002B133D" w:rsidP="00C85DC9">
            <w:pPr>
              <w:ind w:firstLine="0"/>
              <w:rPr>
                <w:sz w:val="20"/>
              </w:rPr>
            </w:pPr>
            <w:r w:rsidRPr="00786DB4">
              <w:rPr>
                <w:sz w:val="20"/>
              </w:rPr>
              <w:t>Игнорируется при приеме.</w:t>
            </w:r>
          </w:p>
          <w:p w14:paraId="6B91CA78" w14:textId="77777777" w:rsidR="002B133D" w:rsidRPr="00786DB4" w:rsidRDefault="002B133D" w:rsidP="00C85DC9">
            <w:pPr>
              <w:ind w:firstLine="0"/>
              <w:rPr>
                <w:sz w:val="20"/>
              </w:rPr>
            </w:pPr>
            <w:r w:rsidRPr="00786DB4">
              <w:rPr>
                <w:sz w:val="20"/>
              </w:rPr>
              <w:t>Заполняется при передаче из электронного акта если одновременно выполняются следующие условия:</w:t>
            </w:r>
          </w:p>
          <w:p w14:paraId="53115FD1" w14:textId="77777777" w:rsidR="002B133D" w:rsidRPr="00786DB4" w:rsidRDefault="002B133D" w:rsidP="00C85DC9">
            <w:pPr>
              <w:ind w:firstLine="0"/>
              <w:rPr>
                <w:sz w:val="20"/>
              </w:rPr>
            </w:pPr>
            <w:r w:rsidRPr="00786DB4">
              <w:rPr>
                <w:sz w:val="20"/>
              </w:rPr>
              <w:t>- сведения об исполнении контракта сформированы на основании информации из РДИК;</w:t>
            </w:r>
          </w:p>
          <w:p w14:paraId="5C95C970" w14:textId="77777777" w:rsidR="002B133D" w:rsidRPr="00786DB4" w:rsidRDefault="002B133D" w:rsidP="00C85DC9">
            <w:pPr>
              <w:ind w:firstLine="0"/>
              <w:rPr>
                <w:sz w:val="20"/>
              </w:rPr>
            </w:pPr>
            <w:r w:rsidRPr="00786DB4">
              <w:rPr>
                <w:sz w:val="20"/>
              </w:rPr>
              <w:t>- установлен признак "Производить расчет НДС в итоговых строках" (executions/execution/docAcceptance/isCalculateVATTotals).</w:t>
            </w:r>
          </w:p>
          <w:p w14:paraId="04972B73" w14:textId="19A12D9D" w:rsidR="00744630" w:rsidRPr="00786DB4" w:rsidRDefault="002B133D" w:rsidP="00C85DC9">
            <w:pPr>
              <w:ind w:firstLine="0"/>
              <w:rPr>
                <w:sz w:val="20"/>
              </w:rPr>
            </w:pPr>
            <w:r w:rsidRPr="00786DB4">
              <w:rPr>
                <w:sz w:val="20"/>
              </w:rPr>
              <w:t>Отрицательное значение может быть указано только в том случае, если сведения об исполнении формируются в ЕИС автоматически на основании документа электронного актирования с установленным признаком накопительного итога</w:t>
            </w:r>
          </w:p>
        </w:tc>
      </w:tr>
      <w:tr w:rsidR="006B1157" w:rsidRPr="00786DB4" w14:paraId="2F595501" w14:textId="77777777" w:rsidTr="00851288">
        <w:trPr>
          <w:jc w:val="center"/>
        </w:trPr>
        <w:tc>
          <w:tcPr>
            <w:tcW w:w="605" w:type="pct"/>
            <w:gridSpan w:val="2"/>
            <w:shd w:val="clear" w:color="auto" w:fill="auto"/>
          </w:tcPr>
          <w:p w14:paraId="30E1BD47" w14:textId="77777777" w:rsidR="006B1157" w:rsidRPr="00786DB4" w:rsidRDefault="006B1157" w:rsidP="00C85DC9">
            <w:pPr>
              <w:ind w:firstLine="0"/>
              <w:rPr>
                <w:sz w:val="20"/>
              </w:rPr>
            </w:pPr>
          </w:p>
        </w:tc>
        <w:tc>
          <w:tcPr>
            <w:tcW w:w="830" w:type="pct"/>
            <w:shd w:val="clear" w:color="auto" w:fill="auto"/>
          </w:tcPr>
          <w:p w14:paraId="5F272821" w14:textId="77D77826" w:rsidR="006B1157" w:rsidRPr="00786DB4" w:rsidRDefault="006B1157" w:rsidP="00C85DC9">
            <w:pPr>
              <w:ind w:firstLine="0"/>
              <w:rPr>
                <w:sz w:val="20"/>
                <w:lang w:val="en-US"/>
              </w:rPr>
            </w:pPr>
            <w:r w:rsidRPr="00786DB4">
              <w:rPr>
                <w:sz w:val="20"/>
                <w:lang w:val="en-US"/>
              </w:rPr>
              <w:t>isReturnPosition</w:t>
            </w:r>
          </w:p>
        </w:tc>
        <w:tc>
          <w:tcPr>
            <w:tcW w:w="305" w:type="pct"/>
            <w:shd w:val="clear" w:color="auto" w:fill="auto"/>
          </w:tcPr>
          <w:p w14:paraId="7C3B63EF" w14:textId="3D906E16" w:rsidR="006B1157" w:rsidRPr="00786DB4" w:rsidRDefault="006B1157" w:rsidP="00C85DC9">
            <w:pPr>
              <w:ind w:firstLine="0"/>
              <w:jc w:val="center"/>
              <w:rPr>
                <w:sz w:val="20"/>
              </w:rPr>
            </w:pPr>
            <w:r w:rsidRPr="00786DB4">
              <w:rPr>
                <w:sz w:val="20"/>
              </w:rPr>
              <w:t>Н</w:t>
            </w:r>
          </w:p>
        </w:tc>
        <w:tc>
          <w:tcPr>
            <w:tcW w:w="529" w:type="pct"/>
            <w:shd w:val="clear" w:color="auto" w:fill="auto"/>
          </w:tcPr>
          <w:p w14:paraId="0D75C1E3" w14:textId="68DC0D11" w:rsidR="006B1157" w:rsidRPr="00786DB4" w:rsidRDefault="006B1157" w:rsidP="00C85DC9">
            <w:pPr>
              <w:ind w:firstLine="0"/>
              <w:jc w:val="center"/>
              <w:rPr>
                <w:sz w:val="20"/>
                <w:lang w:val="en-US"/>
              </w:rPr>
            </w:pPr>
            <w:r w:rsidRPr="00786DB4">
              <w:rPr>
                <w:sz w:val="20"/>
                <w:lang w:val="en-US"/>
              </w:rPr>
              <w:t>B</w:t>
            </w:r>
          </w:p>
        </w:tc>
        <w:tc>
          <w:tcPr>
            <w:tcW w:w="1358" w:type="pct"/>
            <w:shd w:val="clear" w:color="auto" w:fill="auto"/>
          </w:tcPr>
          <w:p w14:paraId="799BD0E4" w14:textId="551F26D9" w:rsidR="006B1157" w:rsidRPr="00786DB4" w:rsidRDefault="006B1157" w:rsidP="00C85DC9">
            <w:pPr>
              <w:ind w:firstLine="0"/>
              <w:rPr>
                <w:sz w:val="20"/>
              </w:rPr>
            </w:pPr>
            <w:r w:rsidRPr="00786DB4">
              <w:rPr>
                <w:sz w:val="20"/>
              </w:rPr>
              <w:t>Возвратная позиция</w:t>
            </w:r>
          </w:p>
        </w:tc>
        <w:tc>
          <w:tcPr>
            <w:tcW w:w="1373" w:type="pct"/>
            <w:gridSpan w:val="2"/>
            <w:shd w:val="clear" w:color="auto" w:fill="auto"/>
          </w:tcPr>
          <w:p w14:paraId="3BEE2BA7" w14:textId="0474B7F4" w:rsidR="006B1157" w:rsidRPr="00786DB4" w:rsidRDefault="006B1157" w:rsidP="00C85DC9">
            <w:pPr>
              <w:ind w:firstLine="0"/>
              <w:rPr>
                <w:sz w:val="20"/>
              </w:rPr>
            </w:pPr>
            <w:r w:rsidRPr="00786DB4">
              <w:rPr>
                <w:sz w:val="20"/>
              </w:rPr>
              <w:t xml:space="preserve">Фиксированное значение: </w:t>
            </w:r>
            <w:r w:rsidRPr="00786DB4">
              <w:rPr>
                <w:sz w:val="20"/>
                <w:lang w:val="en-US"/>
              </w:rPr>
              <w:t>true</w:t>
            </w:r>
          </w:p>
          <w:p w14:paraId="27223703" w14:textId="5CEE4587" w:rsidR="006B1157" w:rsidRPr="00786DB4" w:rsidRDefault="006B1157" w:rsidP="00C85DC9">
            <w:pPr>
              <w:ind w:firstLine="0"/>
              <w:rPr>
                <w:sz w:val="20"/>
              </w:rPr>
            </w:pPr>
            <w:r w:rsidRPr="00786DB4">
              <w:rPr>
                <w:sz w:val="20"/>
              </w:rPr>
              <w:t>Игнорируется при приеме.</w:t>
            </w:r>
          </w:p>
          <w:p w14:paraId="66A5424F" w14:textId="77777777" w:rsidR="006B1157" w:rsidRPr="00786DB4" w:rsidRDefault="006B1157" w:rsidP="00C85DC9">
            <w:pPr>
              <w:ind w:firstLine="0"/>
              <w:rPr>
                <w:sz w:val="20"/>
              </w:rPr>
            </w:pPr>
            <w:r w:rsidRPr="00786DB4">
              <w:rPr>
                <w:sz w:val="20"/>
              </w:rPr>
              <w:t>Заполняется при передаче из электронного акта если одновременно выполняются следующие условия:</w:t>
            </w:r>
          </w:p>
          <w:p w14:paraId="6CEDB0D4" w14:textId="77777777" w:rsidR="006B1157" w:rsidRPr="00786DB4" w:rsidRDefault="006B1157" w:rsidP="00C85DC9">
            <w:pPr>
              <w:ind w:firstLine="0"/>
              <w:rPr>
                <w:sz w:val="20"/>
              </w:rPr>
            </w:pPr>
            <w:r w:rsidRPr="00786DB4">
              <w:rPr>
                <w:sz w:val="20"/>
              </w:rPr>
              <w:t>- сведения об исполнении контракта сформированы на основании информации из РДИК;</w:t>
            </w:r>
          </w:p>
          <w:p w14:paraId="69A9BA34" w14:textId="75A5B6F0" w:rsidR="006B1157" w:rsidRPr="00786DB4" w:rsidRDefault="006B1157" w:rsidP="00C85DC9">
            <w:pPr>
              <w:ind w:firstLine="0"/>
              <w:rPr>
                <w:sz w:val="20"/>
              </w:rPr>
            </w:pPr>
            <w:r w:rsidRPr="00786DB4">
              <w:rPr>
                <w:sz w:val="20"/>
              </w:rPr>
              <w:t>- в информации из РДИК для данной позиции установлен признак возравтной позиции</w:t>
            </w:r>
          </w:p>
        </w:tc>
      </w:tr>
      <w:tr w:rsidR="00D0090D" w:rsidRPr="00786DB4" w14:paraId="503B0C4A" w14:textId="77777777" w:rsidTr="00851288">
        <w:trPr>
          <w:jc w:val="center"/>
        </w:trPr>
        <w:tc>
          <w:tcPr>
            <w:tcW w:w="605" w:type="pct"/>
            <w:gridSpan w:val="2"/>
            <w:shd w:val="clear" w:color="auto" w:fill="auto"/>
          </w:tcPr>
          <w:p w14:paraId="42AE7914" w14:textId="77777777" w:rsidR="00D0090D" w:rsidRPr="00786DB4" w:rsidRDefault="00D0090D" w:rsidP="00C85DC9">
            <w:pPr>
              <w:ind w:firstLine="0"/>
              <w:rPr>
                <w:sz w:val="20"/>
              </w:rPr>
            </w:pPr>
          </w:p>
        </w:tc>
        <w:tc>
          <w:tcPr>
            <w:tcW w:w="830" w:type="pct"/>
            <w:shd w:val="clear" w:color="auto" w:fill="auto"/>
          </w:tcPr>
          <w:p w14:paraId="3A67C8DC" w14:textId="3202274D" w:rsidR="00D0090D" w:rsidRPr="00786DB4" w:rsidRDefault="00D0090D" w:rsidP="00C85DC9">
            <w:pPr>
              <w:ind w:firstLine="0"/>
              <w:rPr>
                <w:sz w:val="20"/>
                <w:lang w:val="en-US"/>
              </w:rPr>
            </w:pPr>
            <w:r w:rsidRPr="00786DB4">
              <w:rPr>
                <w:sz w:val="20"/>
                <w:lang w:val="en-US"/>
              </w:rPr>
              <w:t>unitPrice</w:t>
            </w:r>
          </w:p>
        </w:tc>
        <w:tc>
          <w:tcPr>
            <w:tcW w:w="305" w:type="pct"/>
            <w:shd w:val="clear" w:color="auto" w:fill="auto"/>
          </w:tcPr>
          <w:p w14:paraId="3A917C89" w14:textId="57E6DE1F" w:rsidR="00D0090D" w:rsidRPr="00786DB4" w:rsidRDefault="00D0090D" w:rsidP="00C85DC9">
            <w:pPr>
              <w:ind w:firstLine="0"/>
              <w:jc w:val="center"/>
              <w:rPr>
                <w:sz w:val="20"/>
              </w:rPr>
            </w:pPr>
            <w:r w:rsidRPr="00786DB4">
              <w:rPr>
                <w:sz w:val="20"/>
              </w:rPr>
              <w:t>Н</w:t>
            </w:r>
          </w:p>
        </w:tc>
        <w:tc>
          <w:tcPr>
            <w:tcW w:w="529" w:type="pct"/>
            <w:shd w:val="clear" w:color="auto" w:fill="auto"/>
          </w:tcPr>
          <w:p w14:paraId="7A635AB9" w14:textId="6407434B" w:rsidR="00D0090D" w:rsidRPr="00786DB4" w:rsidRDefault="00D0090D" w:rsidP="00C85DC9">
            <w:pPr>
              <w:ind w:firstLine="0"/>
              <w:jc w:val="center"/>
              <w:rPr>
                <w:sz w:val="20"/>
                <w:lang w:val="en-US"/>
              </w:rPr>
            </w:pPr>
            <w:r w:rsidRPr="00786DB4">
              <w:rPr>
                <w:sz w:val="20"/>
                <w:lang w:val="en-US"/>
              </w:rPr>
              <w:t>T(1-30)</w:t>
            </w:r>
          </w:p>
        </w:tc>
        <w:tc>
          <w:tcPr>
            <w:tcW w:w="1358" w:type="pct"/>
            <w:shd w:val="clear" w:color="auto" w:fill="auto"/>
          </w:tcPr>
          <w:p w14:paraId="16370BE6" w14:textId="58CCCABC" w:rsidR="00D0090D" w:rsidRPr="00786DB4" w:rsidRDefault="00D0090D" w:rsidP="00C85DC9">
            <w:pPr>
              <w:ind w:firstLine="0"/>
              <w:rPr>
                <w:sz w:val="20"/>
              </w:rPr>
            </w:pPr>
            <w:r w:rsidRPr="00786DB4">
              <w:rPr>
                <w:sz w:val="20"/>
              </w:rPr>
              <w:t>Цена единицы</w:t>
            </w:r>
          </w:p>
          <w:p w14:paraId="509C6BEF" w14:textId="09A827AF" w:rsidR="00D0090D" w:rsidRPr="00786DB4" w:rsidRDefault="00D0090D" w:rsidP="00C85DC9">
            <w:pPr>
              <w:ind w:firstLine="0"/>
              <w:rPr>
                <w:sz w:val="20"/>
              </w:rPr>
            </w:pPr>
          </w:p>
        </w:tc>
        <w:tc>
          <w:tcPr>
            <w:tcW w:w="1373" w:type="pct"/>
            <w:gridSpan w:val="2"/>
            <w:shd w:val="clear" w:color="auto" w:fill="auto"/>
          </w:tcPr>
          <w:p w14:paraId="4E5770E7" w14:textId="0B93237D" w:rsidR="00D0090D" w:rsidRPr="00786DB4" w:rsidRDefault="00D0090D" w:rsidP="00C85DC9">
            <w:pPr>
              <w:ind w:firstLine="0"/>
              <w:rPr>
                <w:sz w:val="20"/>
              </w:rPr>
            </w:pPr>
            <w:r w:rsidRPr="00786DB4">
              <w:rPr>
                <w:sz w:val="20"/>
              </w:rPr>
              <w:t xml:space="preserve">Шаблон значения: </w:t>
            </w:r>
            <w:r w:rsidRPr="00786DB4">
              <w:rPr>
                <w:color w:val="000000"/>
                <w:sz w:val="20"/>
              </w:rPr>
              <w:t>(-)?\d+(\.\d{1,11})?</w:t>
            </w:r>
          </w:p>
          <w:p w14:paraId="1842DBA1" w14:textId="77777777" w:rsidR="00853037" w:rsidRPr="00853037" w:rsidRDefault="00853037" w:rsidP="00853037">
            <w:pPr>
              <w:ind w:firstLine="0"/>
              <w:rPr>
                <w:sz w:val="20"/>
              </w:rPr>
            </w:pPr>
            <w:r w:rsidRPr="00853037">
              <w:rPr>
                <w:sz w:val="20"/>
              </w:rPr>
              <w:t>Поле принимается и сохраняется в случае, если явно задано в пакете и выполняется одно из условий:</w:t>
            </w:r>
          </w:p>
          <w:p w14:paraId="57F07FCF" w14:textId="77777777" w:rsidR="00853037" w:rsidRPr="00853037" w:rsidRDefault="00853037" w:rsidP="00853037">
            <w:pPr>
              <w:ind w:firstLine="0"/>
              <w:rPr>
                <w:sz w:val="20"/>
              </w:rPr>
            </w:pPr>
          </w:p>
          <w:p w14:paraId="40641D9D" w14:textId="77777777" w:rsidR="00853037" w:rsidRPr="00853037" w:rsidRDefault="00853037" w:rsidP="00853037">
            <w:pPr>
              <w:ind w:firstLine="0"/>
              <w:rPr>
                <w:sz w:val="20"/>
              </w:rPr>
            </w:pPr>
            <w:r w:rsidRPr="00853037">
              <w:rPr>
                <w:sz w:val="20"/>
              </w:rPr>
              <w:t>- в действующей размещенной информации о контракте (его изменении) в поле "Способ указания цены контракта" (priceInfo/priceType) установлено значение "MP" (Максимальное значение цены контракта) и не установлен признак "Невозможно указать сведения о количестве товара, работы, услуги" (products/quantityUndefined);</w:t>
            </w:r>
          </w:p>
          <w:p w14:paraId="5BD0DBB6" w14:textId="77777777" w:rsidR="00853037" w:rsidRPr="00853037" w:rsidRDefault="00853037" w:rsidP="00853037">
            <w:pPr>
              <w:ind w:firstLine="0"/>
              <w:rPr>
                <w:sz w:val="20"/>
              </w:rPr>
            </w:pPr>
          </w:p>
          <w:p w14:paraId="7689C07D" w14:textId="77777777" w:rsidR="00853037" w:rsidRPr="00853037" w:rsidRDefault="00853037" w:rsidP="00853037">
            <w:pPr>
              <w:ind w:firstLine="0"/>
              <w:rPr>
                <w:sz w:val="20"/>
              </w:rPr>
            </w:pPr>
            <w:r w:rsidRPr="00853037">
              <w:rPr>
                <w:sz w:val="20"/>
              </w:rPr>
              <w:t>- в действующей размещенной информации о контракте (его изменении) отсутствует объект закупки, добавленный в строку таблицы «Сведения об объеме и других характеристиках поставленных товаров, выполненных работ, оказанных услуг», и поле «Цена единицы за единицу» в данной строке не заполнено (в данном случае так же контролируется обязательность заполнения);</w:t>
            </w:r>
          </w:p>
          <w:p w14:paraId="1DAA606A" w14:textId="77777777" w:rsidR="00853037" w:rsidRPr="00853037" w:rsidRDefault="00853037" w:rsidP="00853037">
            <w:pPr>
              <w:ind w:firstLine="0"/>
              <w:rPr>
                <w:sz w:val="20"/>
              </w:rPr>
            </w:pPr>
          </w:p>
          <w:p w14:paraId="2C4196A7" w14:textId="77777777" w:rsidR="00853037" w:rsidRPr="00853037" w:rsidRDefault="00853037" w:rsidP="00853037">
            <w:pPr>
              <w:ind w:firstLine="0"/>
              <w:rPr>
                <w:sz w:val="20"/>
              </w:rPr>
            </w:pPr>
            <w:r w:rsidRPr="00853037">
              <w:rPr>
                <w:sz w:val="20"/>
              </w:rPr>
              <w:t>- в действующей размещенной информации о контракте (его изменении) в поле «Основание за-ключения контракта с единственным поставщиком» указано значение с кодом из списка: 20010 ИЛИ 20320 ИЛИ 20060 ИЛИ 20200 ИЛИ</w:t>
            </w:r>
          </w:p>
          <w:p w14:paraId="6B3D5DD5" w14:textId="77777777" w:rsidR="00853037" w:rsidRPr="00853037" w:rsidRDefault="00853037" w:rsidP="00853037">
            <w:pPr>
              <w:ind w:firstLine="0"/>
              <w:rPr>
                <w:sz w:val="20"/>
              </w:rPr>
            </w:pPr>
            <w:r w:rsidRPr="00853037">
              <w:rPr>
                <w:sz w:val="20"/>
              </w:rPr>
              <w:t xml:space="preserve">  (20020 И в связанной версии контракта для данного предмета контракта (объекта закупки) указан код ОКПД2 (включая дочерние коды) из настройки ЕИС «Коды ОКПД2, по которым предусмотрена корректировка цены за единицу при заключении контракта на основании п.1 и п.2 ч.1 ст.93 44-ФЗ» (по умолчанию 35, 36, 37, 38, 39, 81)));</w:t>
            </w:r>
          </w:p>
          <w:p w14:paraId="2C459410" w14:textId="77777777" w:rsidR="00853037" w:rsidRPr="00853037" w:rsidRDefault="00853037" w:rsidP="00853037">
            <w:pPr>
              <w:ind w:firstLine="0"/>
              <w:rPr>
                <w:sz w:val="20"/>
              </w:rPr>
            </w:pPr>
          </w:p>
          <w:p w14:paraId="1BE58C10" w14:textId="79B025E0" w:rsidR="00D0090D" w:rsidRPr="00786DB4" w:rsidRDefault="00853037" w:rsidP="00C85DC9">
            <w:pPr>
              <w:ind w:firstLine="0"/>
              <w:rPr>
                <w:sz w:val="20"/>
              </w:rPr>
            </w:pPr>
            <w:r w:rsidRPr="00853037">
              <w:rPr>
                <w:sz w:val="20"/>
              </w:rPr>
              <w:t>- в действующей размещенной информации о контракте (его изменении) заполнено поле "Информация об экономии при заключении энергосервисного контракта" (energyServiceContractInfo)</w:t>
            </w:r>
          </w:p>
        </w:tc>
      </w:tr>
      <w:tr w:rsidR="00D0090D" w:rsidRPr="00786DB4" w14:paraId="6F810F9B" w14:textId="77777777" w:rsidTr="00851288">
        <w:trPr>
          <w:jc w:val="center"/>
        </w:trPr>
        <w:tc>
          <w:tcPr>
            <w:tcW w:w="605" w:type="pct"/>
            <w:gridSpan w:val="2"/>
            <w:shd w:val="clear" w:color="auto" w:fill="auto"/>
          </w:tcPr>
          <w:p w14:paraId="4E959ABE" w14:textId="77777777" w:rsidR="00D0090D" w:rsidRPr="00786DB4" w:rsidRDefault="00D0090D" w:rsidP="00C85DC9">
            <w:pPr>
              <w:ind w:firstLine="0"/>
              <w:rPr>
                <w:sz w:val="20"/>
              </w:rPr>
            </w:pPr>
          </w:p>
        </w:tc>
        <w:tc>
          <w:tcPr>
            <w:tcW w:w="830" w:type="pct"/>
            <w:shd w:val="clear" w:color="auto" w:fill="auto"/>
          </w:tcPr>
          <w:p w14:paraId="5C5E5412" w14:textId="10F725E8" w:rsidR="00D0090D" w:rsidRPr="00786DB4" w:rsidRDefault="00D0090D" w:rsidP="00C85DC9">
            <w:pPr>
              <w:ind w:firstLine="0"/>
              <w:rPr>
                <w:sz w:val="20"/>
              </w:rPr>
            </w:pPr>
            <w:r w:rsidRPr="00786DB4">
              <w:rPr>
                <w:sz w:val="20"/>
              </w:rPr>
              <w:t>unitPriceRUR</w:t>
            </w:r>
          </w:p>
        </w:tc>
        <w:tc>
          <w:tcPr>
            <w:tcW w:w="305" w:type="pct"/>
            <w:shd w:val="clear" w:color="auto" w:fill="auto"/>
          </w:tcPr>
          <w:p w14:paraId="29CC29B5" w14:textId="4EE435CF" w:rsidR="00D0090D" w:rsidRPr="00786DB4" w:rsidRDefault="00D0090D" w:rsidP="00C85DC9">
            <w:pPr>
              <w:ind w:firstLine="0"/>
              <w:jc w:val="center"/>
              <w:rPr>
                <w:sz w:val="20"/>
              </w:rPr>
            </w:pPr>
            <w:r w:rsidRPr="00786DB4">
              <w:rPr>
                <w:sz w:val="20"/>
              </w:rPr>
              <w:t>Н</w:t>
            </w:r>
          </w:p>
        </w:tc>
        <w:tc>
          <w:tcPr>
            <w:tcW w:w="529" w:type="pct"/>
            <w:shd w:val="clear" w:color="auto" w:fill="auto"/>
          </w:tcPr>
          <w:p w14:paraId="1868BF33" w14:textId="49D89E2F" w:rsidR="00D0090D" w:rsidRPr="00786DB4" w:rsidRDefault="00D0090D" w:rsidP="00C85DC9">
            <w:pPr>
              <w:ind w:firstLine="0"/>
              <w:jc w:val="center"/>
              <w:rPr>
                <w:sz w:val="20"/>
              </w:rPr>
            </w:pPr>
            <w:r w:rsidRPr="00786DB4">
              <w:rPr>
                <w:sz w:val="20"/>
                <w:lang w:val="en-US"/>
              </w:rPr>
              <w:t>T(1-30)</w:t>
            </w:r>
          </w:p>
        </w:tc>
        <w:tc>
          <w:tcPr>
            <w:tcW w:w="1358" w:type="pct"/>
            <w:shd w:val="clear" w:color="auto" w:fill="auto"/>
          </w:tcPr>
          <w:p w14:paraId="057BD515" w14:textId="6BA390D2" w:rsidR="00D0090D" w:rsidRPr="00786DB4" w:rsidRDefault="00D0090D" w:rsidP="00C85DC9">
            <w:pPr>
              <w:ind w:firstLine="0"/>
              <w:rPr>
                <w:sz w:val="20"/>
              </w:rPr>
            </w:pPr>
            <w:r w:rsidRPr="00786DB4">
              <w:rPr>
                <w:sz w:val="20"/>
              </w:rPr>
              <w:t>Цена единицы в рублевом эквиваленте. Пр приеме игнорируется, заполняется при передаче, в случае если валюта контракта отлична от рублей</w:t>
            </w:r>
          </w:p>
        </w:tc>
        <w:tc>
          <w:tcPr>
            <w:tcW w:w="1373" w:type="pct"/>
            <w:gridSpan w:val="2"/>
            <w:shd w:val="clear" w:color="auto" w:fill="auto"/>
          </w:tcPr>
          <w:p w14:paraId="7AAA3A07" w14:textId="26C53686" w:rsidR="00D0090D" w:rsidRPr="00786DB4" w:rsidRDefault="00D0090D" w:rsidP="00C85DC9">
            <w:pPr>
              <w:ind w:firstLine="0"/>
              <w:rPr>
                <w:sz w:val="20"/>
              </w:rPr>
            </w:pPr>
            <w:r w:rsidRPr="00786DB4">
              <w:rPr>
                <w:sz w:val="20"/>
              </w:rPr>
              <w:t xml:space="preserve">Шаблон значения: </w:t>
            </w:r>
            <w:r w:rsidRPr="00786DB4">
              <w:rPr>
                <w:color w:val="000000"/>
                <w:sz w:val="20"/>
              </w:rPr>
              <w:t>(-)?\d+(\.\d{1,11})?</w:t>
            </w:r>
          </w:p>
        </w:tc>
      </w:tr>
      <w:tr w:rsidR="00EF5CB4" w:rsidRPr="00786DB4" w14:paraId="00184526" w14:textId="77777777" w:rsidTr="00851288">
        <w:trPr>
          <w:jc w:val="center"/>
        </w:trPr>
        <w:tc>
          <w:tcPr>
            <w:tcW w:w="605" w:type="pct"/>
            <w:gridSpan w:val="2"/>
            <w:shd w:val="clear" w:color="auto" w:fill="auto"/>
          </w:tcPr>
          <w:p w14:paraId="6C775078" w14:textId="77777777" w:rsidR="00EF5CB4" w:rsidRPr="00786DB4" w:rsidRDefault="00EF5CB4" w:rsidP="00C85DC9">
            <w:pPr>
              <w:ind w:firstLine="0"/>
              <w:rPr>
                <w:sz w:val="20"/>
              </w:rPr>
            </w:pPr>
          </w:p>
        </w:tc>
        <w:tc>
          <w:tcPr>
            <w:tcW w:w="830" w:type="pct"/>
            <w:shd w:val="clear" w:color="auto" w:fill="auto"/>
          </w:tcPr>
          <w:p w14:paraId="3857049B" w14:textId="1E937606" w:rsidR="00EF5CB4" w:rsidRPr="00786DB4" w:rsidRDefault="00EF5CB4" w:rsidP="00C85DC9">
            <w:pPr>
              <w:ind w:firstLine="0"/>
              <w:rPr>
                <w:sz w:val="20"/>
              </w:rPr>
            </w:pPr>
            <w:r w:rsidRPr="00786DB4">
              <w:rPr>
                <w:sz w:val="20"/>
              </w:rPr>
              <w:t>withoutVATUnitPrice</w:t>
            </w:r>
          </w:p>
        </w:tc>
        <w:tc>
          <w:tcPr>
            <w:tcW w:w="305" w:type="pct"/>
            <w:shd w:val="clear" w:color="auto" w:fill="auto"/>
          </w:tcPr>
          <w:p w14:paraId="7D586F45" w14:textId="194462E0" w:rsidR="00EF5CB4" w:rsidRPr="00786DB4" w:rsidRDefault="00EF5CB4" w:rsidP="00C85DC9">
            <w:pPr>
              <w:ind w:firstLine="0"/>
              <w:jc w:val="center"/>
              <w:rPr>
                <w:sz w:val="20"/>
              </w:rPr>
            </w:pPr>
            <w:r w:rsidRPr="00786DB4">
              <w:rPr>
                <w:sz w:val="20"/>
              </w:rPr>
              <w:t>Н</w:t>
            </w:r>
          </w:p>
        </w:tc>
        <w:tc>
          <w:tcPr>
            <w:tcW w:w="529" w:type="pct"/>
            <w:shd w:val="clear" w:color="auto" w:fill="auto"/>
          </w:tcPr>
          <w:p w14:paraId="44B1966A" w14:textId="6F91DE53" w:rsidR="00EF5CB4" w:rsidRPr="00786DB4" w:rsidRDefault="00EF5CB4" w:rsidP="00C85DC9">
            <w:pPr>
              <w:ind w:firstLine="0"/>
              <w:jc w:val="center"/>
              <w:rPr>
                <w:sz w:val="20"/>
                <w:lang w:val="en-US"/>
              </w:rPr>
            </w:pPr>
            <w:r w:rsidRPr="00786DB4">
              <w:rPr>
                <w:sz w:val="20"/>
                <w:lang w:val="en-US"/>
              </w:rPr>
              <w:t>T(1-30)</w:t>
            </w:r>
          </w:p>
        </w:tc>
        <w:tc>
          <w:tcPr>
            <w:tcW w:w="1358" w:type="pct"/>
            <w:shd w:val="clear" w:color="auto" w:fill="auto"/>
          </w:tcPr>
          <w:p w14:paraId="6BE42D28" w14:textId="5D245318" w:rsidR="00EF5CB4" w:rsidRPr="00786DB4" w:rsidRDefault="00EF5CB4" w:rsidP="00C85DC9">
            <w:pPr>
              <w:ind w:firstLine="0"/>
              <w:rPr>
                <w:sz w:val="20"/>
              </w:rPr>
            </w:pPr>
            <w:r w:rsidRPr="00786DB4">
              <w:rPr>
                <w:sz w:val="20"/>
              </w:rPr>
              <w:t>Цена единицы без НДС</w:t>
            </w:r>
          </w:p>
        </w:tc>
        <w:tc>
          <w:tcPr>
            <w:tcW w:w="1373" w:type="pct"/>
            <w:gridSpan w:val="2"/>
            <w:shd w:val="clear" w:color="auto" w:fill="auto"/>
          </w:tcPr>
          <w:p w14:paraId="43661701" w14:textId="77777777" w:rsidR="00EF5CB4" w:rsidRPr="00786DB4" w:rsidRDefault="00EF5CB4" w:rsidP="00C85DC9">
            <w:pPr>
              <w:ind w:firstLine="0"/>
              <w:rPr>
                <w:color w:val="000000"/>
                <w:sz w:val="20"/>
              </w:rPr>
            </w:pPr>
            <w:r w:rsidRPr="00786DB4">
              <w:rPr>
                <w:sz w:val="20"/>
              </w:rPr>
              <w:t xml:space="preserve">Шаблон значения: </w:t>
            </w:r>
            <w:r w:rsidRPr="00786DB4">
              <w:rPr>
                <w:color w:val="000000"/>
                <w:sz w:val="20"/>
              </w:rPr>
              <w:t>(-)?\d+(\.\d{1,11})?</w:t>
            </w:r>
          </w:p>
          <w:p w14:paraId="3E8D6A1D" w14:textId="77777777" w:rsidR="00EF5CB4" w:rsidRPr="00786DB4" w:rsidRDefault="00EF5CB4" w:rsidP="00C85DC9">
            <w:pPr>
              <w:ind w:firstLine="0"/>
              <w:rPr>
                <w:sz w:val="20"/>
              </w:rPr>
            </w:pPr>
            <w:r w:rsidRPr="00786DB4">
              <w:rPr>
                <w:sz w:val="20"/>
              </w:rPr>
              <w:t>Игнорируется при приеме.</w:t>
            </w:r>
          </w:p>
          <w:p w14:paraId="522CB1D3" w14:textId="77777777" w:rsidR="00EF5CB4" w:rsidRPr="00786DB4" w:rsidRDefault="00EF5CB4" w:rsidP="00C85DC9">
            <w:pPr>
              <w:ind w:firstLine="0"/>
              <w:rPr>
                <w:sz w:val="20"/>
              </w:rPr>
            </w:pPr>
            <w:r w:rsidRPr="00786DB4">
              <w:rPr>
                <w:sz w:val="20"/>
              </w:rPr>
              <w:t>Заполняется при передаче из электронного акта если одновременно выполняются следующие условия:</w:t>
            </w:r>
          </w:p>
          <w:p w14:paraId="17AEDCF2" w14:textId="77777777" w:rsidR="00EF5CB4" w:rsidRPr="00786DB4" w:rsidRDefault="00EF5CB4" w:rsidP="00C85DC9">
            <w:pPr>
              <w:ind w:firstLine="0"/>
              <w:rPr>
                <w:sz w:val="20"/>
              </w:rPr>
            </w:pPr>
            <w:r w:rsidRPr="00786DB4">
              <w:rPr>
                <w:sz w:val="20"/>
              </w:rPr>
              <w:t>- сведения об исполнении контракта сформированы на основании информации из РДИК;</w:t>
            </w:r>
          </w:p>
          <w:p w14:paraId="2BA550C4" w14:textId="2A5EFBF8" w:rsidR="00EF5CB4" w:rsidRPr="00786DB4" w:rsidRDefault="00EF5CB4" w:rsidP="00C85DC9">
            <w:pPr>
              <w:ind w:firstLine="0"/>
              <w:rPr>
                <w:sz w:val="20"/>
              </w:rPr>
            </w:pPr>
            <w:r w:rsidRPr="00786DB4">
              <w:rPr>
                <w:sz w:val="20"/>
              </w:rPr>
              <w:t>- установлен признак "Производить расчет НДС в итоговых строках" (executions/execution/docAcceptance/isCalculateVATTotals)</w:t>
            </w:r>
          </w:p>
        </w:tc>
      </w:tr>
      <w:tr w:rsidR="00EC0D6F" w:rsidRPr="00786DB4" w14:paraId="742C171A" w14:textId="77777777" w:rsidTr="00851288">
        <w:trPr>
          <w:jc w:val="center"/>
        </w:trPr>
        <w:tc>
          <w:tcPr>
            <w:tcW w:w="605" w:type="pct"/>
            <w:gridSpan w:val="2"/>
            <w:shd w:val="clear" w:color="auto" w:fill="auto"/>
          </w:tcPr>
          <w:p w14:paraId="62910346" w14:textId="77777777" w:rsidR="00EC0D6F" w:rsidRPr="00786DB4" w:rsidRDefault="00EC0D6F" w:rsidP="00C85DC9">
            <w:pPr>
              <w:ind w:firstLine="0"/>
              <w:rPr>
                <w:sz w:val="20"/>
              </w:rPr>
            </w:pPr>
          </w:p>
        </w:tc>
        <w:tc>
          <w:tcPr>
            <w:tcW w:w="830" w:type="pct"/>
            <w:shd w:val="clear" w:color="auto" w:fill="auto"/>
          </w:tcPr>
          <w:p w14:paraId="70376E44" w14:textId="6DF2D3E2" w:rsidR="00EC0D6F" w:rsidRPr="00786DB4" w:rsidRDefault="00EC0D6F" w:rsidP="00C85DC9">
            <w:pPr>
              <w:ind w:firstLine="0"/>
              <w:rPr>
                <w:sz w:val="20"/>
              </w:rPr>
            </w:pPr>
            <w:r w:rsidRPr="00786DB4">
              <w:rPr>
                <w:sz w:val="20"/>
              </w:rPr>
              <w:t>parentContractSubject</w:t>
            </w:r>
          </w:p>
        </w:tc>
        <w:tc>
          <w:tcPr>
            <w:tcW w:w="305" w:type="pct"/>
            <w:shd w:val="clear" w:color="auto" w:fill="auto"/>
          </w:tcPr>
          <w:p w14:paraId="198E1EBE" w14:textId="17B76589" w:rsidR="00EC0D6F" w:rsidRPr="00786DB4" w:rsidRDefault="00EC0D6F" w:rsidP="00C85DC9">
            <w:pPr>
              <w:ind w:firstLine="0"/>
              <w:jc w:val="center"/>
              <w:rPr>
                <w:sz w:val="20"/>
              </w:rPr>
            </w:pPr>
            <w:r w:rsidRPr="00786DB4">
              <w:rPr>
                <w:sz w:val="20"/>
              </w:rPr>
              <w:t>Н</w:t>
            </w:r>
          </w:p>
        </w:tc>
        <w:tc>
          <w:tcPr>
            <w:tcW w:w="529" w:type="pct"/>
            <w:shd w:val="clear" w:color="auto" w:fill="auto"/>
          </w:tcPr>
          <w:p w14:paraId="7C3E1232" w14:textId="71BF09EA" w:rsidR="00EC0D6F" w:rsidRPr="00786DB4" w:rsidRDefault="00EC0D6F" w:rsidP="00C85DC9">
            <w:pPr>
              <w:ind w:firstLine="0"/>
              <w:jc w:val="center"/>
              <w:rPr>
                <w:sz w:val="20"/>
                <w:lang w:val="en-US"/>
              </w:rPr>
            </w:pPr>
            <w:r w:rsidRPr="00786DB4">
              <w:rPr>
                <w:sz w:val="20"/>
                <w:lang w:val="en-US"/>
              </w:rPr>
              <w:t>S</w:t>
            </w:r>
          </w:p>
        </w:tc>
        <w:tc>
          <w:tcPr>
            <w:tcW w:w="1358" w:type="pct"/>
            <w:shd w:val="clear" w:color="auto" w:fill="auto"/>
          </w:tcPr>
          <w:p w14:paraId="744D0AB0" w14:textId="4984163F" w:rsidR="00EC0D6F" w:rsidRPr="00786DB4" w:rsidRDefault="00EC0D6F" w:rsidP="00C85DC9">
            <w:pPr>
              <w:ind w:firstLine="0"/>
              <w:rPr>
                <w:sz w:val="20"/>
              </w:rPr>
            </w:pPr>
            <w:r w:rsidRPr="00786DB4">
              <w:rPr>
                <w:sz w:val="20"/>
              </w:rPr>
              <w:t>Родительский предмет контракта (объект закупки)</w:t>
            </w:r>
          </w:p>
        </w:tc>
        <w:tc>
          <w:tcPr>
            <w:tcW w:w="1373" w:type="pct"/>
            <w:gridSpan w:val="2"/>
            <w:shd w:val="clear" w:color="auto" w:fill="auto"/>
          </w:tcPr>
          <w:p w14:paraId="4A9FEBF6" w14:textId="6B564CC5" w:rsidR="00EC0D6F" w:rsidRPr="00786DB4" w:rsidRDefault="00EC0D6F" w:rsidP="00C85DC9">
            <w:pPr>
              <w:ind w:firstLine="0"/>
              <w:rPr>
                <w:sz w:val="20"/>
              </w:rPr>
            </w:pPr>
            <w:r w:rsidRPr="00786DB4">
              <w:rPr>
                <w:sz w:val="20"/>
              </w:rPr>
              <w:t>Игнорируется при приеме. Автоматически заполняется только для «дочернего» объекта закупки</w:t>
            </w:r>
          </w:p>
        </w:tc>
      </w:tr>
      <w:tr w:rsidR="00EC0D6F" w:rsidRPr="00786DB4" w14:paraId="2681622C" w14:textId="77777777" w:rsidTr="00851288">
        <w:trPr>
          <w:jc w:val="center"/>
        </w:trPr>
        <w:tc>
          <w:tcPr>
            <w:tcW w:w="605" w:type="pct"/>
            <w:gridSpan w:val="2"/>
            <w:shd w:val="clear" w:color="auto" w:fill="auto"/>
          </w:tcPr>
          <w:p w14:paraId="69FBBCA3" w14:textId="77777777" w:rsidR="00EC0D6F" w:rsidRPr="00786DB4" w:rsidRDefault="00EC0D6F" w:rsidP="00C85DC9">
            <w:pPr>
              <w:ind w:firstLine="0"/>
              <w:rPr>
                <w:sz w:val="20"/>
              </w:rPr>
            </w:pPr>
          </w:p>
        </w:tc>
        <w:tc>
          <w:tcPr>
            <w:tcW w:w="830" w:type="pct"/>
            <w:shd w:val="clear" w:color="auto" w:fill="auto"/>
          </w:tcPr>
          <w:p w14:paraId="79809FDD" w14:textId="787FF3AC" w:rsidR="00EC0D6F" w:rsidRPr="00786DB4" w:rsidRDefault="00EC0D6F" w:rsidP="00C85DC9">
            <w:pPr>
              <w:ind w:firstLine="0"/>
              <w:rPr>
                <w:sz w:val="20"/>
              </w:rPr>
            </w:pPr>
            <w:r w:rsidRPr="00786DB4">
              <w:rPr>
                <w:sz w:val="20"/>
              </w:rPr>
              <w:t>isMainVehicle</w:t>
            </w:r>
          </w:p>
        </w:tc>
        <w:tc>
          <w:tcPr>
            <w:tcW w:w="305" w:type="pct"/>
            <w:shd w:val="clear" w:color="auto" w:fill="auto"/>
          </w:tcPr>
          <w:p w14:paraId="5681DBA4" w14:textId="5FB412B5" w:rsidR="00EC0D6F" w:rsidRPr="00786DB4" w:rsidRDefault="00EC0D6F" w:rsidP="00C85DC9">
            <w:pPr>
              <w:ind w:firstLine="0"/>
              <w:jc w:val="center"/>
              <w:rPr>
                <w:sz w:val="20"/>
              </w:rPr>
            </w:pPr>
            <w:r w:rsidRPr="00786DB4">
              <w:rPr>
                <w:sz w:val="20"/>
              </w:rPr>
              <w:t>Н</w:t>
            </w:r>
          </w:p>
        </w:tc>
        <w:tc>
          <w:tcPr>
            <w:tcW w:w="529" w:type="pct"/>
            <w:shd w:val="clear" w:color="auto" w:fill="auto"/>
          </w:tcPr>
          <w:p w14:paraId="4ED4143E" w14:textId="1A3E8219" w:rsidR="00EC0D6F" w:rsidRPr="00786DB4" w:rsidRDefault="00EC0D6F" w:rsidP="00C85DC9">
            <w:pPr>
              <w:ind w:firstLine="0"/>
              <w:jc w:val="center"/>
              <w:rPr>
                <w:sz w:val="20"/>
                <w:lang w:val="en-US"/>
              </w:rPr>
            </w:pPr>
            <w:r w:rsidRPr="00786DB4">
              <w:rPr>
                <w:sz w:val="20"/>
                <w:lang w:val="en-US"/>
              </w:rPr>
              <w:t>B</w:t>
            </w:r>
          </w:p>
        </w:tc>
        <w:tc>
          <w:tcPr>
            <w:tcW w:w="1358" w:type="pct"/>
            <w:shd w:val="clear" w:color="auto" w:fill="auto"/>
          </w:tcPr>
          <w:p w14:paraId="39197D6B" w14:textId="6A7EAF33" w:rsidR="00EC0D6F" w:rsidRPr="00786DB4" w:rsidRDefault="00EC0D6F" w:rsidP="00C85DC9">
            <w:pPr>
              <w:ind w:firstLine="0"/>
              <w:rPr>
                <w:sz w:val="20"/>
              </w:rPr>
            </w:pPr>
            <w:r w:rsidRPr="00786DB4">
              <w:rPr>
                <w:sz w:val="20"/>
              </w:rPr>
              <w:t>Является основным средством</w:t>
            </w:r>
          </w:p>
        </w:tc>
        <w:tc>
          <w:tcPr>
            <w:tcW w:w="1373" w:type="pct"/>
            <w:gridSpan w:val="2"/>
            <w:shd w:val="clear" w:color="auto" w:fill="auto"/>
          </w:tcPr>
          <w:p w14:paraId="21ED451E" w14:textId="191435C9" w:rsidR="00EC0D6F" w:rsidRPr="00786DB4" w:rsidRDefault="00EC0D6F" w:rsidP="00C85DC9">
            <w:pPr>
              <w:ind w:firstLine="0"/>
              <w:rPr>
                <w:sz w:val="20"/>
              </w:rPr>
            </w:pPr>
            <w:r w:rsidRPr="00786DB4">
              <w:rPr>
                <w:sz w:val="20"/>
              </w:rPr>
              <w:t>Игнорируется при приеме. Автоматически заполняется, если в действующей размещенной информации о контракте (его изменении) установлен признак «Предмет контракта относится к работам по строительству» и объект закупки является товаром. Не заполняется для предметов контракта с "потомками"</w:t>
            </w:r>
          </w:p>
        </w:tc>
      </w:tr>
      <w:tr w:rsidR="00EC0D6F" w:rsidRPr="00786DB4" w14:paraId="07EBCF31" w14:textId="77777777" w:rsidTr="00851288">
        <w:trPr>
          <w:jc w:val="center"/>
        </w:trPr>
        <w:tc>
          <w:tcPr>
            <w:tcW w:w="605" w:type="pct"/>
            <w:gridSpan w:val="2"/>
            <w:shd w:val="clear" w:color="auto" w:fill="auto"/>
          </w:tcPr>
          <w:p w14:paraId="4B95CEFD" w14:textId="77777777" w:rsidR="00EC0D6F" w:rsidRPr="00786DB4" w:rsidRDefault="00EC0D6F" w:rsidP="00C85DC9">
            <w:pPr>
              <w:ind w:firstLine="0"/>
              <w:rPr>
                <w:sz w:val="20"/>
              </w:rPr>
            </w:pPr>
          </w:p>
        </w:tc>
        <w:tc>
          <w:tcPr>
            <w:tcW w:w="830" w:type="pct"/>
            <w:shd w:val="clear" w:color="auto" w:fill="auto"/>
          </w:tcPr>
          <w:p w14:paraId="4D328AFD" w14:textId="04682C87" w:rsidR="00EC0D6F" w:rsidRPr="00786DB4" w:rsidRDefault="00EC0D6F" w:rsidP="00C85DC9">
            <w:pPr>
              <w:ind w:firstLine="0"/>
              <w:rPr>
                <w:sz w:val="20"/>
              </w:rPr>
            </w:pPr>
            <w:r w:rsidRPr="00786DB4">
              <w:rPr>
                <w:sz w:val="20"/>
              </w:rPr>
              <w:t>commonUnitMeasurement</w:t>
            </w:r>
          </w:p>
        </w:tc>
        <w:tc>
          <w:tcPr>
            <w:tcW w:w="305" w:type="pct"/>
            <w:shd w:val="clear" w:color="auto" w:fill="auto"/>
          </w:tcPr>
          <w:p w14:paraId="270AE5E7" w14:textId="0AA27677" w:rsidR="00EC0D6F" w:rsidRPr="00786DB4" w:rsidRDefault="00EC0D6F" w:rsidP="00C85DC9">
            <w:pPr>
              <w:ind w:firstLine="0"/>
              <w:jc w:val="center"/>
              <w:rPr>
                <w:sz w:val="20"/>
              </w:rPr>
            </w:pPr>
            <w:r w:rsidRPr="00786DB4">
              <w:rPr>
                <w:sz w:val="20"/>
              </w:rPr>
              <w:t>Н</w:t>
            </w:r>
          </w:p>
        </w:tc>
        <w:tc>
          <w:tcPr>
            <w:tcW w:w="529" w:type="pct"/>
            <w:shd w:val="clear" w:color="auto" w:fill="auto"/>
          </w:tcPr>
          <w:p w14:paraId="68228829" w14:textId="15A77B64" w:rsidR="00EC0D6F" w:rsidRPr="00786DB4" w:rsidRDefault="00EC0D6F" w:rsidP="00C85DC9">
            <w:pPr>
              <w:ind w:firstLine="0"/>
              <w:jc w:val="center"/>
              <w:rPr>
                <w:sz w:val="20"/>
                <w:lang w:val="en-US"/>
              </w:rPr>
            </w:pPr>
            <w:r w:rsidRPr="00786DB4">
              <w:rPr>
                <w:sz w:val="20"/>
                <w:lang w:val="en-US"/>
              </w:rPr>
              <w:t>S</w:t>
            </w:r>
          </w:p>
        </w:tc>
        <w:tc>
          <w:tcPr>
            <w:tcW w:w="1358" w:type="pct"/>
            <w:shd w:val="clear" w:color="auto" w:fill="auto"/>
          </w:tcPr>
          <w:p w14:paraId="0FCE8469" w14:textId="0DC9A3C6" w:rsidR="00EC0D6F" w:rsidRPr="00786DB4" w:rsidRDefault="00EC0D6F" w:rsidP="00C85DC9">
            <w:pPr>
              <w:ind w:firstLine="0"/>
              <w:rPr>
                <w:sz w:val="20"/>
              </w:rPr>
            </w:pPr>
            <w:r w:rsidRPr="00786DB4">
              <w:rPr>
                <w:sz w:val="20"/>
              </w:rPr>
              <w:t>Сметная единица (измеритель)</w:t>
            </w:r>
          </w:p>
        </w:tc>
        <w:tc>
          <w:tcPr>
            <w:tcW w:w="1373" w:type="pct"/>
            <w:gridSpan w:val="2"/>
            <w:shd w:val="clear" w:color="auto" w:fill="auto"/>
          </w:tcPr>
          <w:p w14:paraId="00BA58C3" w14:textId="0B9CA83E" w:rsidR="00EC0D6F" w:rsidRPr="00786DB4" w:rsidRDefault="00EC0D6F" w:rsidP="00C85DC9">
            <w:pPr>
              <w:ind w:firstLine="0"/>
              <w:rPr>
                <w:sz w:val="20"/>
              </w:rPr>
            </w:pPr>
            <w:r w:rsidRPr="00786DB4">
              <w:rPr>
                <w:sz w:val="20"/>
              </w:rPr>
              <w:t>Игнорируется при приеме, заполняется автоматически ссылкой на справочник "Общепринятые единицы измерения" (nsiCommonUnitsMeasurement)</w:t>
            </w:r>
          </w:p>
        </w:tc>
      </w:tr>
      <w:tr w:rsidR="00D84101" w:rsidRPr="00786DB4" w14:paraId="139013AC" w14:textId="77777777" w:rsidTr="00851288">
        <w:trPr>
          <w:jc w:val="center"/>
        </w:trPr>
        <w:tc>
          <w:tcPr>
            <w:tcW w:w="5000" w:type="pct"/>
            <w:gridSpan w:val="8"/>
            <w:shd w:val="clear" w:color="auto" w:fill="auto"/>
            <w:hideMark/>
          </w:tcPr>
          <w:p w14:paraId="618A5948" w14:textId="096C1371" w:rsidR="00D84101" w:rsidRPr="00786DB4" w:rsidRDefault="00481028" w:rsidP="00C85DC9">
            <w:pPr>
              <w:ind w:firstLine="0"/>
              <w:jc w:val="center"/>
              <w:rPr>
                <w:sz w:val="20"/>
              </w:rPr>
            </w:pPr>
            <w:r w:rsidRPr="00786DB4">
              <w:rPr>
                <w:b/>
                <w:bCs/>
                <w:sz w:val="20"/>
              </w:rPr>
              <w:t>Сведения об объеме и других характеристиках поставленных товаров, выполненных работ, оказанных услуг для родительской позиции</w:t>
            </w:r>
          </w:p>
        </w:tc>
      </w:tr>
      <w:tr w:rsidR="00D84101" w:rsidRPr="00786DB4" w14:paraId="09292DD8" w14:textId="77777777" w:rsidTr="00851288">
        <w:trPr>
          <w:jc w:val="center"/>
        </w:trPr>
        <w:tc>
          <w:tcPr>
            <w:tcW w:w="605" w:type="pct"/>
            <w:gridSpan w:val="2"/>
            <w:shd w:val="clear" w:color="auto" w:fill="auto"/>
            <w:hideMark/>
          </w:tcPr>
          <w:p w14:paraId="194F7245" w14:textId="78BA8802" w:rsidR="00D84101" w:rsidRPr="00786DB4" w:rsidRDefault="00481028" w:rsidP="00C85DC9">
            <w:pPr>
              <w:ind w:firstLine="0"/>
              <w:rPr>
                <w:sz w:val="20"/>
                <w:lang w:val="en-US"/>
              </w:rPr>
            </w:pPr>
            <w:r w:rsidRPr="00786DB4">
              <w:rPr>
                <w:b/>
                <w:bCs/>
                <w:sz w:val="20"/>
              </w:rPr>
              <w:t>quantityContractParentSubject</w:t>
            </w:r>
            <w:r w:rsidR="00D84101" w:rsidRPr="00786DB4">
              <w:rPr>
                <w:b/>
                <w:bCs/>
                <w:sz w:val="20"/>
              </w:rPr>
              <w:t>s</w:t>
            </w:r>
          </w:p>
        </w:tc>
        <w:tc>
          <w:tcPr>
            <w:tcW w:w="830" w:type="pct"/>
            <w:shd w:val="clear" w:color="auto" w:fill="auto"/>
            <w:hideMark/>
          </w:tcPr>
          <w:p w14:paraId="17DF912B" w14:textId="77777777" w:rsidR="00D84101" w:rsidRPr="00786DB4" w:rsidRDefault="00D84101" w:rsidP="00C85DC9">
            <w:pPr>
              <w:ind w:firstLine="0"/>
              <w:rPr>
                <w:sz w:val="20"/>
              </w:rPr>
            </w:pPr>
            <w:r w:rsidRPr="00786DB4">
              <w:rPr>
                <w:sz w:val="20"/>
              </w:rPr>
              <w:t> </w:t>
            </w:r>
          </w:p>
        </w:tc>
        <w:tc>
          <w:tcPr>
            <w:tcW w:w="305" w:type="pct"/>
            <w:shd w:val="clear" w:color="auto" w:fill="auto"/>
            <w:hideMark/>
          </w:tcPr>
          <w:p w14:paraId="76D0D8C3" w14:textId="77777777" w:rsidR="00D84101" w:rsidRPr="00786DB4" w:rsidRDefault="00D84101" w:rsidP="00C85DC9">
            <w:pPr>
              <w:ind w:firstLine="0"/>
              <w:rPr>
                <w:sz w:val="20"/>
              </w:rPr>
            </w:pPr>
            <w:r w:rsidRPr="00786DB4">
              <w:rPr>
                <w:sz w:val="20"/>
              </w:rPr>
              <w:t> </w:t>
            </w:r>
          </w:p>
        </w:tc>
        <w:tc>
          <w:tcPr>
            <w:tcW w:w="529" w:type="pct"/>
            <w:shd w:val="clear" w:color="auto" w:fill="auto"/>
            <w:hideMark/>
          </w:tcPr>
          <w:p w14:paraId="4518AF3E" w14:textId="77777777" w:rsidR="00D84101" w:rsidRPr="00786DB4" w:rsidRDefault="00D84101" w:rsidP="00C85DC9">
            <w:pPr>
              <w:ind w:firstLine="0"/>
              <w:rPr>
                <w:sz w:val="20"/>
              </w:rPr>
            </w:pPr>
            <w:r w:rsidRPr="00786DB4">
              <w:rPr>
                <w:sz w:val="20"/>
              </w:rPr>
              <w:t> </w:t>
            </w:r>
          </w:p>
        </w:tc>
        <w:tc>
          <w:tcPr>
            <w:tcW w:w="1358" w:type="pct"/>
            <w:shd w:val="clear" w:color="auto" w:fill="auto"/>
            <w:hideMark/>
          </w:tcPr>
          <w:p w14:paraId="5F07C7D8" w14:textId="77777777" w:rsidR="00D84101" w:rsidRPr="00786DB4" w:rsidRDefault="00D84101" w:rsidP="00C85DC9">
            <w:pPr>
              <w:ind w:firstLine="0"/>
              <w:rPr>
                <w:sz w:val="20"/>
              </w:rPr>
            </w:pPr>
            <w:r w:rsidRPr="00786DB4">
              <w:rPr>
                <w:sz w:val="20"/>
              </w:rPr>
              <w:t> </w:t>
            </w:r>
          </w:p>
        </w:tc>
        <w:tc>
          <w:tcPr>
            <w:tcW w:w="1373" w:type="pct"/>
            <w:gridSpan w:val="2"/>
            <w:shd w:val="clear" w:color="auto" w:fill="auto"/>
            <w:hideMark/>
          </w:tcPr>
          <w:p w14:paraId="488AA001" w14:textId="77777777" w:rsidR="00D84101" w:rsidRPr="00786DB4" w:rsidRDefault="00D84101" w:rsidP="00C85DC9">
            <w:pPr>
              <w:ind w:firstLine="0"/>
              <w:rPr>
                <w:sz w:val="20"/>
              </w:rPr>
            </w:pPr>
            <w:r w:rsidRPr="00786DB4">
              <w:rPr>
                <w:sz w:val="20"/>
              </w:rPr>
              <w:t xml:space="preserve"> </w:t>
            </w:r>
          </w:p>
        </w:tc>
      </w:tr>
      <w:tr w:rsidR="00D84101" w:rsidRPr="00786DB4" w14:paraId="04AB3792" w14:textId="77777777" w:rsidTr="00851288">
        <w:trPr>
          <w:jc w:val="center"/>
        </w:trPr>
        <w:tc>
          <w:tcPr>
            <w:tcW w:w="605" w:type="pct"/>
            <w:gridSpan w:val="2"/>
            <w:shd w:val="clear" w:color="auto" w:fill="auto"/>
            <w:hideMark/>
          </w:tcPr>
          <w:p w14:paraId="0BD06507" w14:textId="7CDF2E4F" w:rsidR="00D84101" w:rsidRPr="00786DB4" w:rsidRDefault="00481028" w:rsidP="00C85DC9">
            <w:pPr>
              <w:ind w:firstLine="0"/>
              <w:rPr>
                <w:sz w:val="20"/>
                <w:lang w:val="en-US"/>
              </w:rPr>
            </w:pPr>
            <w:r w:rsidRPr="00786DB4">
              <w:rPr>
                <w:b/>
                <w:bCs/>
                <w:sz w:val="20"/>
              </w:rPr>
              <w:t>quantityContractParentSubject</w:t>
            </w:r>
          </w:p>
        </w:tc>
        <w:tc>
          <w:tcPr>
            <w:tcW w:w="830" w:type="pct"/>
            <w:shd w:val="clear" w:color="auto" w:fill="auto"/>
            <w:hideMark/>
          </w:tcPr>
          <w:p w14:paraId="54C081CD" w14:textId="77777777" w:rsidR="00D84101" w:rsidRPr="00786DB4" w:rsidRDefault="00D84101" w:rsidP="00C85DC9">
            <w:pPr>
              <w:ind w:firstLine="0"/>
              <w:rPr>
                <w:sz w:val="20"/>
              </w:rPr>
            </w:pPr>
            <w:r w:rsidRPr="00786DB4">
              <w:rPr>
                <w:sz w:val="20"/>
              </w:rPr>
              <w:t> </w:t>
            </w:r>
          </w:p>
        </w:tc>
        <w:tc>
          <w:tcPr>
            <w:tcW w:w="305" w:type="pct"/>
            <w:shd w:val="clear" w:color="auto" w:fill="auto"/>
            <w:hideMark/>
          </w:tcPr>
          <w:p w14:paraId="78408184" w14:textId="77777777" w:rsidR="00D84101" w:rsidRPr="00786DB4" w:rsidRDefault="00D84101" w:rsidP="00C85DC9">
            <w:pPr>
              <w:ind w:firstLine="0"/>
              <w:rPr>
                <w:sz w:val="20"/>
              </w:rPr>
            </w:pPr>
            <w:r w:rsidRPr="00786DB4">
              <w:rPr>
                <w:sz w:val="20"/>
              </w:rPr>
              <w:t> </w:t>
            </w:r>
          </w:p>
        </w:tc>
        <w:tc>
          <w:tcPr>
            <w:tcW w:w="529" w:type="pct"/>
            <w:shd w:val="clear" w:color="auto" w:fill="auto"/>
            <w:hideMark/>
          </w:tcPr>
          <w:p w14:paraId="5DB5A24F" w14:textId="77777777" w:rsidR="00D84101" w:rsidRPr="00786DB4" w:rsidRDefault="00D84101" w:rsidP="00C85DC9">
            <w:pPr>
              <w:ind w:firstLine="0"/>
              <w:rPr>
                <w:sz w:val="20"/>
              </w:rPr>
            </w:pPr>
            <w:r w:rsidRPr="00786DB4">
              <w:rPr>
                <w:sz w:val="20"/>
              </w:rPr>
              <w:t> </w:t>
            </w:r>
          </w:p>
        </w:tc>
        <w:tc>
          <w:tcPr>
            <w:tcW w:w="1358" w:type="pct"/>
            <w:shd w:val="clear" w:color="auto" w:fill="auto"/>
            <w:hideMark/>
          </w:tcPr>
          <w:p w14:paraId="1C208632" w14:textId="6E0988B2" w:rsidR="00D84101" w:rsidRPr="00786DB4" w:rsidRDefault="00D84101" w:rsidP="00C85DC9">
            <w:pPr>
              <w:ind w:firstLine="0"/>
              <w:rPr>
                <w:sz w:val="20"/>
              </w:rPr>
            </w:pPr>
            <w:r w:rsidRPr="00786DB4">
              <w:rPr>
                <w:sz w:val="20"/>
              </w:rPr>
              <w:t> </w:t>
            </w:r>
            <w:r w:rsidR="00481028" w:rsidRPr="00786DB4">
              <w:rPr>
                <w:sz w:val="20"/>
              </w:rPr>
              <w:t>Предмет контракта (объект закупки), имеющий соподчиненные объекты закупки</w:t>
            </w:r>
          </w:p>
        </w:tc>
        <w:tc>
          <w:tcPr>
            <w:tcW w:w="1373" w:type="pct"/>
            <w:gridSpan w:val="2"/>
            <w:shd w:val="clear" w:color="auto" w:fill="auto"/>
            <w:hideMark/>
          </w:tcPr>
          <w:p w14:paraId="26C8E94F" w14:textId="77777777" w:rsidR="00D84101" w:rsidRPr="00786DB4" w:rsidRDefault="00D84101" w:rsidP="00C85DC9">
            <w:pPr>
              <w:ind w:firstLine="0"/>
              <w:rPr>
                <w:sz w:val="20"/>
              </w:rPr>
            </w:pPr>
            <w:r w:rsidRPr="00786DB4">
              <w:rPr>
                <w:sz w:val="20"/>
              </w:rPr>
              <w:t>Множественный элемент</w:t>
            </w:r>
          </w:p>
        </w:tc>
      </w:tr>
      <w:tr w:rsidR="00D84101" w:rsidRPr="00786DB4" w14:paraId="18D04BFC" w14:textId="77777777" w:rsidTr="00851288">
        <w:trPr>
          <w:jc w:val="center"/>
        </w:trPr>
        <w:tc>
          <w:tcPr>
            <w:tcW w:w="605" w:type="pct"/>
            <w:gridSpan w:val="2"/>
            <w:vMerge w:val="restart"/>
            <w:shd w:val="clear" w:color="auto" w:fill="auto"/>
            <w:hideMark/>
          </w:tcPr>
          <w:p w14:paraId="377F9489" w14:textId="77777777" w:rsidR="00D84101" w:rsidRPr="00786DB4" w:rsidRDefault="00D84101" w:rsidP="00C85DC9">
            <w:pPr>
              <w:ind w:firstLine="0"/>
              <w:rPr>
                <w:sz w:val="20"/>
              </w:rPr>
            </w:pPr>
            <w:r w:rsidRPr="00786DB4">
              <w:rPr>
                <w:sz w:val="20"/>
              </w:rPr>
              <w:t> Допустимо указание только одного элемента</w:t>
            </w:r>
          </w:p>
          <w:p w14:paraId="347223F6" w14:textId="77777777" w:rsidR="00D84101" w:rsidRPr="00786DB4" w:rsidRDefault="00D84101" w:rsidP="00C85DC9">
            <w:pPr>
              <w:ind w:firstLine="0"/>
              <w:rPr>
                <w:sz w:val="20"/>
              </w:rPr>
            </w:pPr>
            <w:r w:rsidRPr="00786DB4">
              <w:rPr>
                <w:sz w:val="20"/>
              </w:rPr>
              <w:t> </w:t>
            </w:r>
          </w:p>
          <w:p w14:paraId="19DA6631" w14:textId="77777777" w:rsidR="00D84101" w:rsidRPr="00786DB4" w:rsidRDefault="00D84101" w:rsidP="00C85DC9">
            <w:pPr>
              <w:rPr>
                <w:sz w:val="20"/>
              </w:rPr>
            </w:pPr>
            <w:r w:rsidRPr="00786DB4">
              <w:rPr>
                <w:sz w:val="20"/>
              </w:rPr>
              <w:t> </w:t>
            </w:r>
          </w:p>
        </w:tc>
        <w:tc>
          <w:tcPr>
            <w:tcW w:w="830" w:type="pct"/>
            <w:shd w:val="clear" w:color="auto" w:fill="auto"/>
            <w:hideMark/>
          </w:tcPr>
          <w:p w14:paraId="6A8F26C3" w14:textId="77777777" w:rsidR="00D84101" w:rsidRPr="00786DB4" w:rsidRDefault="00D84101" w:rsidP="00C85DC9">
            <w:pPr>
              <w:ind w:firstLine="0"/>
              <w:rPr>
                <w:sz w:val="20"/>
              </w:rPr>
            </w:pPr>
            <w:r w:rsidRPr="00786DB4">
              <w:rPr>
                <w:sz w:val="20"/>
              </w:rPr>
              <w:t xml:space="preserve">sid </w:t>
            </w:r>
          </w:p>
        </w:tc>
        <w:tc>
          <w:tcPr>
            <w:tcW w:w="305" w:type="pct"/>
            <w:shd w:val="clear" w:color="auto" w:fill="auto"/>
            <w:hideMark/>
          </w:tcPr>
          <w:p w14:paraId="10CEF330" w14:textId="7766EAB5" w:rsidR="00D84101" w:rsidRPr="00786DB4" w:rsidRDefault="00796DF4" w:rsidP="00C85DC9">
            <w:pPr>
              <w:ind w:firstLine="0"/>
              <w:jc w:val="center"/>
              <w:rPr>
                <w:sz w:val="20"/>
              </w:rPr>
            </w:pPr>
            <w:r w:rsidRPr="00786DB4">
              <w:rPr>
                <w:sz w:val="20"/>
              </w:rPr>
              <w:t>О</w:t>
            </w:r>
          </w:p>
        </w:tc>
        <w:tc>
          <w:tcPr>
            <w:tcW w:w="529" w:type="pct"/>
            <w:shd w:val="clear" w:color="auto" w:fill="auto"/>
            <w:hideMark/>
          </w:tcPr>
          <w:p w14:paraId="6E5444F0" w14:textId="77777777" w:rsidR="00D84101" w:rsidRPr="00786DB4" w:rsidRDefault="00D84101" w:rsidP="00C85DC9">
            <w:pPr>
              <w:ind w:firstLine="0"/>
              <w:jc w:val="center"/>
              <w:rPr>
                <w:sz w:val="20"/>
              </w:rPr>
            </w:pPr>
            <w:r w:rsidRPr="00786DB4">
              <w:rPr>
                <w:sz w:val="20"/>
              </w:rPr>
              <w:t>N</w:t>
            </w:r>
          </w:p>
        </w:tc>
        <w:tc>
          <w:tcPr>
            <w:tcW w:w="1358" w:type="pct"/>
            <w:shd w:val="clear" w:color="auto" w:fill="auto"/>
            <w:hideMark/>
          </w:tcPr>
          <w:p w14:paraId="31E5967C" w14:textId="1FD9AF2F" w:rsidR="00D84101" w:rsidRPr="00786DB4" w:rsidRDefault="00D84101" w:rsidP="00C85DC9">
            <w:pPr>
              <w:ind w:firstLine="0"/>
              <w:rPr>
                <w:sz w:val="20"/>
              </w:rPr>
            </w:pPr>
            <w:r w:rsidRPr="00786DB4">
              <w:rPr>
                <w:sz w:val="20"/>
              </w:rPr>
              <w:t xml:space="preserve">Уникальный идентификатор предмета контракта в РК </w:t>
            </w:r>
            <w:r w:rsidR="006E7F81" w:rsidRPr="00786DB4">
              <w:rPr>
                <w:sz w:val="20"/>
              </w:rPr>
              <w:t>РНГ</w:t>
            </w:r>
          </w:p>
        </w:tc>
        <w:tc>
          <w:tcPr>
            <w:tcW w:w="1373" w:type="pct"/>
            <w:gridSpan w:val="2"/>
            <w:shd w:val="clear" w:color="auto" w:fill="auto"/>
            <w:hideMark/>
          </w:tcPr>
          <w:p w14:paraId="4FCAF115" w14:textId="77777777" w:rsidR="00D84101" w:rsidRPr="00786DB4" w:rsidRDefault="00D84101" w:rsidP="00C85DC9">
            <w:pPr>
              <w:ind w:firstLine="0"/>
              <w:rPr>
                <w:sz w:val="20"/>
              </w:rPr>
            </w:pPr>
            <w:r w:rsidRPr="00786DB4">
              <w:rPr>
                <w:sz w:val="20"/>
              </w:rPr>
              <w:t>При приеме контролируется обязательность заполнения</w:t>
            </w:r>
          </w:p>
          <w:p w14:paraId="378F8AE5" w14:textId="77777777" w:rsidR="00D84101" w:rsidRPr="00786DB4" w:rsidRDefault="00D84101" w:rsidP="00C85DC9">
            <w:pPr>
              <w:pStyle w:val="afffffff3"/>
              <w:ind w:firstLine="0"/>
              <w:jc w:val="left"/>
              <w:rPr>
                <w:sz w:val="20"/>
                <w:szCs w:val="20"/>
              </w:rPr>
            </w:pPr>
            <w:r w:rsidRPr="00786DB4">
              <w:rPr>
                <w:sz w:val="20"/>
                <w:szCs w:val="20"/>
              </w:rPr>
              <w:t xml:space="preserve">Также контролируется наличие в сведениях о контракте предмета контракта  с таким </w:t>
            </w:r>
            <w:r w:rsidRPr="00786DB4">
              <w:rPr>
                <w:sz w:val="20"/>
                <w:szCs w:val="20"/>
                <w:lang w:val="en-US"/>
              </w:rPr>
              <w:t>sid</w:t>
            </w:r>
            <w:r w:rsidRPr="00786DB4">
              <w:rPr>
                <w:sz w:val="20"/>
                <w:szCs w:val="20"/>
              </w:rPr>
              <w:t>. 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D84101" w:rsidRPr="00786DB4" w14:paraId="5BF08223" w14:textId="77777777" w:rsidTr="00851288">
        <w:trPr>
          <w:jc w:val="center"/>
        </w:trPr>
        <w:tc>
          <w:tcPr>
            <w:tcW w:w="605" w:type="pct"/>
            <w:gridSpan w:val="2"/>
            <w:vMerge/>
            <w:shd w:val="clear" w:color="auto" w:fill="auto"/>
            <w:hideMark/>
          </w:tcPr>
          <w:p w14:paraId="09FFBF64" w14:textId="77777777" w:rsidR="00D84101" w:rsidRPr="00786DB4" w:rsidRDefault="00D84101" w:rsidP="00C85DC9">
            <w:pPr>
              <w:rPr>
                <w:sz w:val="20"/>
              </w:rPr>
            </w:pPr>
          </w:p>
        </w:tc>
        <w:tc>
          <w:tcPr>
            <w:tcW w:w="830" w:type="pct"/>
            <w:shd w:val="clear" w:color="auto" w:fill="auto"/>
            <w:hideMark/>
          </w:tcPr>
          <w:p w14:paraId="335E25B0" w14:textId="77777777" w:rsidR="00D84101" w:rsidRPr="00786DB4" w:rsidRDefault="00D84101" w:rsidP="00C85DC9">
            <w:pPr>
              <w:ind w:firstLine="0"/>
              <w:rPr>
                <w:sz w:val="20"/>
              </w:rPr>
            </w:pPr>
            <w:r w:rsidRPr="00786DB4">
              <w:rPr>
                <w:sz w:val="20"/>
              </w:rPr>
              <w:t>externalSid</w:t>
            </w:r>
          </w:p>
        </w:tc>
        <w:tc>
          <w:tcPr>
            <w:tcW w:w="305" w:type="pct"/>
            <w:shd w:val="clear" w:color="auto" w:fill="auto"/>
            <w:hideMark/>
          </w:tcPr>
          <w:p w14:paraId="3DD899EB" w14:textId="77777777" w:rsidR="00D84101" w:rsidRPr="00786DB4" w:rsidRDefault="00D84101" w:rsidP="00C85DC9">
            <w:pPr>
              <w:ind w:firstLine="0"/>
              <w:jc w:val="center"/>
              <w:rPr>
                <w:sz w:val="20"/>
              </w:rPr>
            </w:pPr>
            <w:r w:rsidRPr="00786DB4">
              <w:rPr>
                <w:sz w:val="20"/>
              </w:rPr>
              <w:t>О</w:t>
            </w:r>
          </w:p>
        </w:tc>
        <w:tc>
          <w:tcPr>
            <w:tcW w:w="529" w:type="pct"/>
            <w:shd w:val="clear" w:color="auto" w:fill="auto"/>
            <w:hideMark/>
          </w:tcPr>
          <w:p w14:paraId="3995A310" w14:textId="77777777" w:rsidR="00D84101" w:rsidRPr="00786DB4" w:rsidRDefault="00D84101" w:rsidP="00C85DC9">
            <w:pPr>
              <w:ind w:firstLine="0"/>
              <w:jc w:val="center"/>
              <w:rPr>
                <w:sz w:val="20"/>
              </w:rPr>
            </w:pPr>
            <w:r w:rsidRPr="00786DB4">
              <w:rPr>
                <w:sz w:val="20"/>
              </w:rPr>
              <w:t>Т(1-40)</w:t>
            </w:r>
          </w:p>
        </w:tc>
        <w:tc>
          <w:tcPr>
            <w:tcW w:w="1358" w:type="pct"/>
            <w:shd w:val="clear" w:color="auto" w:fill="auto"/>
            <w:hideMark/>
          </w:tcPr>
          <w:p w14:paraId="3C9D7CB9" w14:textId="77777777" w:rsidR="00D84101" w:rsidRPr="00786DB4" w:rsidRDefault="00D84101" w:rsidP="00C85DC9">
            <w:pPr>
              <w:ind w:firstLine="0"/>
              <w:rPr>
                <w:sz w:val="20"/>
              </w:rPr>
            </w:pPr>
            <w:r w:rsidRPr="00786DB4">
              <w:rPr>
                <w:sz w:val="20"/>
              </w:rPr>
              <w:t>Внешний идентификатор объекта закупки</w:t>
            </w:r>
          </w:p>
        </w:tc>
        <w:tc>
          <w:tcPr>
            <w:tcW w:w="1373" w:type="pct"/>
            <w:gridSpan w:val="2"/>
            <w:shd w:val="clear" w:color="auto" w:fill="auto"/>
          </w:tcPr>
          <w:p w14:paraId="00C68BDE" w14:textId="77777777" w:rsidR="00D84101" w:rsidRPr="00786DB4" w:rsidRDefault="00D84101" w:rsidP="00C85DC9">
            <w:pPr>
              <w:pStyle w:val="afffffff3"/>
              <w:ind w:firstLine="0"/>
              <w:jc w:val="left"/>
              <w:rPr>
                <w:sz w:val="20"/>
                <w:szCs w:val="20"/>
              </w:rPr>
            </w:pPr>
            <w:r w:rsidRPr="00786DB4">
              <w:rPr>
                <w:sz w:val="20"/>
                <w:szCs w:val="20"/>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D84101" w:rsidRPr="00786DB4" w14:paraId="2B1639B9" w14:textId="77777777" w:rsidTr="00851288">
        <w:trPr>
          <w:jc w:val="center"/>
        </w:trPr>
        <w:tc>
          <w:tcPr>
            <w:tcW w:w="605" w:type="pct"/>
            <w:gridSpan w:val="2"/>
            <w:shd w:val="clear" w:color="auto" w:fill="auto"/>
          </w:tcPr>
          <w:p w14:paraId="7BA77B75" w14:textId="77777777" w:rsidR="00D84101" w:rsidRPr="00786DB4" w:rsidRDefault="00D84101" w:rsidP="00C85DC9">
            <w:pPr>
              <w:ind w:firstLine="0"/>
              <w:rPr>
                <w:sz w:val="20"/>
              </w:rPr>
            </w:pPr>
          </w:p>
        </w:tc>
        <w:tc>
          <w:tcPr>
            <w:tcW w:w="830" w:type="pct"/>
            <w:shd w:val="clear" w:color="auto" w:fill="auto"/>
          </w:tcPr>
          <w:p w14:paraId="6338426B" w14:textId="77777777" w:rsidR="00D84101" w:rsidRPr="00786DB4" w:rsidRDefault="00D84101" w:rsidP="00C85DC9">
            <w:pPr>
              <w:ind w:firstLine="0"/>
              <w:rPr>
                <w:sz w:val="20"/>
                <w:lang w:val="en-US"/>
              </w:rPr>
            </w:pPr>
            <w:r w:rsidRPr="00786DB4">
              <w:rPr>
                <w:sz w:val="20"/>
              </w:rPr>
              <w:t>indexNum</w:t>
            </w:r>
          </w:p>
        </w:tc>
        <w:tc>
          <w:tcPr>
            <w:tcW w:w="305" w:type="pct"/>
            <w:shd w:val="clear" w:color="auto" w:fill="auto"/>
          </w:tcPr>
          <w:p w14:paraId="0058FA16" w14:textId="77777777" w:rsidR="00D84101" w:rsidRPr="00786DB4" w:rsidRDefault="00D84101" w:rsidP="00C85DC9">
            <w:pPr>
              <w:ind w:firstLine="0"/>
              <w:jc w:val="center"/>
              <w:rPr>
                <w:sz w:val="20"/>
              </w:rPr>
            </w:pPr>
            <w:r w:rsidRPr="00786DB4">
              <w:rPr>
                <w:sz w:val="20"/>
              </w:rPr>
              <w:t>Н</w:t>
            </w:r>
          </w:p>
        </w:tc>
        <w:tc>
          <w:tcPr>
            <w:tcW w:w="529" w:type="pct"/>
            <w:shd w:val="clear" w:color="auto" w:fill="auto"/>
          </w:tcPr>
          <w:p w14:paraId="707ED117" w14:textId="77777777" w:rsidR="00D84101" w:rsidRPr="00786DB4" w:rsidRDefault="00D84101" w:rsidP="00C85DC9">
            <w:pPr>
              <w:ind w:firstLine="0"/>
              <w:jc w:val="center"/>
              <w:rPr>
                <w:sz w:val="20"/>
              </w:rPr>
            </w:pPr>
            <w:r w:rsidRPr="00786DB4">
              <w:rPr>
                <w:sz w:val="20"/>
              </w:rPr>
              <w:t>Т(1-13)</w:t>
            </w:r>
          </w:p>
        </w:tc>
        <w:tc>
          <w:tcPr>
            <w:tcW w:w="1358" w:type="pct"/>
            <w:shd w:val="clear" w:color="auto" w:fill="auto"/>
          </w:tcPr>
          <w:p w14:paraId="4C285AEA" w14:textId="77777777" w:rsidR="00D84101" w:rsidRPr="00786DB4" w:rsidRDefault="00D84101" w:rsidP="00C85DC9">
            <w:pPr>
              <w:ind w:firstLine="0"/>
              <w:rPr>
                <w:sz w:val="20"/>
              </w:rPr>
            </w:pPr>
            <w:r w:rsidRPr="00786DB4">
              <w:rPr>
                <w:sz w:val="20"/>
              </w:rPr>
              <w:t>Порядковый номер предмета контракта (объекта закупки)</w:t>
            </w:r>
          </w:p>
        </w:tc>
        <w:tc>
          <w:tcPr>
            <w:tcW w:w="1373" w:type="pct"/>
            <w:gridSpan w:val="2"/>
            <w:shd w:val="clear" w:color="auto" w:fill="auto"/>
          </w:tcPr>
          <w:p w14:paraId="4334991A" w14:textId="77777777" w:rsidR="00D84101" w:rsidRPr="00786DB4" w:rsidRDefault="00D84101" w:rsidP="00C85DC9">
            <w:pPr>
              <w:ind w:firstLine="0"/>
              <w:rPr>
                <w:sz w:val="20"/>
              </w:rPr>
            </w:pPr>
            <w:r w:rsidRPr="00786DB4">
              <w:rPr>
                <w:sz w:val="20"/>
              </w:rPr>
              <w:t xml:space="preserve">Шаблон: (\d{1,6})+(\.\d{1,6})? </w:t>
            </w:r>
          </w:p>
          <w:p w14:paraId="53E248F8" w14:textId="77777777" w:rsidR="00D84101" w:rsidRPr="00786DB4" w:rsidRDefault="00D84101"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tc>
      </w:tr>
      <w:tr w:rsidR="00D84101" w:rsidRPr="00786DB4" w14:paraId="6C14D2DC" w14:textId="77777777" w:rsidTr="00851288">
        <w:trPr>
          <w:jc w:val="center"/>
        </w:trPr>
        <w:tc>
          <w:tcPr>
            <w:tcW w:w="605" w:type="pct"/>
            <w:gridSpan w:val="2"/>
            <w:shd w:val="clear" w:color="auto" w:fill="auto"/>
            <w:hideMark/>
          </w:tcPr>
          <w:p w14:paraId="0EB129B4" w14:textId="77777777" w:rsidR="00D84101" w:rsidRPr="00786DB4" w:rsidRDefault="00D84101" w:rsidP="00C85DC9">
            <w:pPr>
              <w:ind w:firstLine="0"/>
              <w:rPr>
                <w:sz w:val="20"/>
              </w:rPr>
            </w:pPr>
            <w:r w:rsidRPr="00786DB4">
              <w:rPr>
                <w:sz w:val="20"/>
              </w:rPr>
              <w:t> </w:t>
            </w:r>
          </w:p>
        </w:tc>
        <w:tc>
          <w:tcPr>
            <w:tcW w:w="830" w:type="pct"/>
            <w:shd w:val="clear" w:color="auto" w:fill="auto"/>
            <w:hideMark/>
          </w:tcPr>
          <w:p w14:paraId="3D999A69" w14:textId="77777777" w:rsidR="00D84101" w:rsidRPr="00786DB4" w:rsidRDefault="00D84101" w:rsidP="00C85DC9">
            <w:pPr>
              <w:ind w:firstLine="0"/>
              <w:rPr>
                <w:sz w:val="20"/>
              </w:rPr>
            </w:pPr>
            <w:r w:rsidRPr="00786DB4">
              <w:rPr>
                <w:sz w:val="20"/>
              </w:rPr>
              <w:t>product</w:t>
            </w:r>
          </w:p>
        </w:tc>
        <w:tc>
          <w:tcPr>
            <w:tcW w:w="305" w:type="pct"/>
            <w:shd w:val="clear" w:color="auto" w:fill="auto"/>
            <w:hideMark/>
          </w:tcPr>
          <w:p w14:paraId="48C57494" w14:textId="77777777" w:rsidR="00D84101" w:rsidRPr="00786DB4" w:rsidRDefault="00D84101" w:rsidP="00C85DC9">
            <w:pPr>
              <w:ind w:firstLine="0"/>
              <w:jc w:val="center"/>
              <w:rPr>
                <w:sz w:val="20"/>
              </w:rPr>
            </w:pPr>
            <w:r w:rsidRPr="00786DB4">
              <w:rPr>
                <w:sz w:val="20"/>
              </w:rPr>
              <w:t>H</w:t>
            </w:r>
          </w:p>
        </w:tc>
        <w:tc>
          <w:tcPr>
            <w:tcW w:w="529" w:type="pct"/>
            <w:shd w:val="clear" w:color="auto" w:fill="auto"/>
            <w:hideMark/>
          </w:tcPr>
          <w:p w14:paraId="5A1621B6" w14:textId="77777777" w:rsidR="00D84101" w:rsidRPr="00786DB4" w:rsidRDefault="00D84101" w:rsidP="00C85DC9">
            <w:pPr>
              <w:ind w:firstLine="0"/>
              <w:jc w:val="center"/>
              <w:rPr>
                <w:sz w:val="20"/>
                <w:lang w:val="en-US"/>
              </w:rPr>
            </w:pPr>
            <w:r w:rsidRPr="00786DB4">
              <w:rPr>
                <w:sz w:val="20"/>
                <w:lang w:val="en-US"/>
              </w:rPr>
              <w:t>S</w:t>
            </w:r>
          </w:p>
        </w:tc>
        <w:tc>
          <w:tcPr>
            <w:tcW w:w="1358" w:type="pct"/>
            <w:shd w:val="clear" w:color="auto" w:fill="auto"/>
            <w:hideMark/>
          </w:tcPr>
          <w:p w14:paraId="1E183C0E" w14:textId="77777777" w:rsidR="00D84101" w:rsidRPr="00786DB4" w:rsidRDefault="00D84101" w:rsidP="00C85DC9">
            <w:pPr>
              <w:ind w:firstLine="0"/>
              <w:rPr>
                <w:sz w:val="20"/>
              </w:rPr>
            </w:pPr>
            <w:r w:rsidRPr="00786DB4">
              <w:rPr>
                <w:sz w:val="20"/>
              </w:rPr>
              <w:t>Предмет контракта (объект закупки)</w:t>
            </w:r>
          </w:p>
        </w:tc>
        <w:tc>
          <w:tcPr>
            <w:tcW w:w="1373" w:type="pct"/>
            <w:gridSpan w:val="2"/>
            <w:shd w:val="clear" w:color="auto" w:fill="auto"/>
            <w:hideMark/>
          </w:tcPr>
          <w:p w14:paraId="6E3FD4E7" w14:textId="77777777" w:rsidR="00D84101" w:rsidRPr="00786DB4" w:rsidRDefault="00D84101"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p w14:paraId="22C49F02" w14:textId="3DECCFAA" w:rsidR="00481028" w:rsidRPr="00786DB4" w:rsidRDefault="00481028" w:rsidP="00C85DC9">
            <w:pPr>
              <w:ind w:firstLine="0"/>
              <w:rPr>
                <w:sz w:val="20"/>
              </w:rPr>
            </w:pPr>
            <w:r w:rsidRPr="00786DB4">
              <w:rPr>
                <w:sz w:val="20"/>
              </w:rPr>
              <w:t>Состав блока см. выше</w:t>
            </w:r>
          </w:p>
        </w:tc>
      </w:tr>
      <w:tr w:rsidR="00D84101" w:rsidRPr="00786DB4" w14:paraId="01217FC2" w14:textId="77777777" w:rsidTr="00851288">
        <w:trPr>
          <w:jc w:val="center"/>
        </w:trPr>
        <w:tc>
          <w:tcPr>
            <w:tcW w:w="605" w:type="pct"/>
            <w:gridSpan w:val="2"/>
            <w:shd w:val="clear" w:color="auto" w:fill="auto"/>
          </w:tcPr>
          <w:p w14:paraId="638AC8D1" w14:textId="77777777" w:rsidR="00D84101" w:rsidRPr="00786DB4" w:rsidRDefault="00D84101" w:rsidP="00C85DC9">
            <w:pPr>
              <w:ind w:firstLine="0"/>
              <w:rPr>
                <w:sz w:val="20"/>
              </w:rPr>
            </w:pPr>
          </w:p>
        </w:tc>
        <w:tc>
          <w:tcPr>
            <w:tcW w:w="830" w:type="pct"/>
            <w:shd w:val="clear" w:color="auto" w:fill="auto"/>
          </w:tcPr>
          <w:p w14:paraId="5E46F75B" w14:textId="77777777" w:rsidR="00D84101" w:rsidRPr="00786DB4" w:rsidRDefault="00D84101" w:rsidP="00C85DC9">
            <w:pPr>
              <w:ind w:firstLine="0"/>
              <w:rPr>
                <w:sz w:val="20"/>
                <w:lang w:val="en-US"/>
              </w:rPr>
            </w:pPr>
            <w:r w:rsidRPr="00786DB4">
              <w:rPr>
                <w:sz w:val="20"/>
                <w:lang w:val="en-US"/>
              </w:rPr>
              <w:t>fulfilledCost</w:t>
            </w:r>
          </w:p>
        </w:tc>
        <w:tc>
          <w:tcPr>
            <w:tcW w:w="305" w:type="pct"/>
            <w:shd w:val="clear" w:color="auto" w:fill="auto"/>
          </w:tcPr>
          <w:p w14:paraId="638C3A71" w14:textId="77777777" w:rsidR="00D84101" w:rsidRPr="00786DB4" w:rsidRDefault="00D84101" w:rsidP="00C85DC9">
            <w:pPr>
              <w:ind w:firstLine="0"/>
              <w:jc w:val="center"/>
              <w:rPr>
                <w:sz w:val="20"/>
              </w:rPr>
            </w:pPr>
            <w:r w:rsidRPr="00786DB4">
              <w:rPr>
                <w:sz w:val="20"/>
              </w:rPr>
              <w:t>Н</w:t>
            </w:r>
          </w:p>
        </w:tc>
        <w:tc>
          <w:tcPr>
            <w:tcW w:w="529" w:type="pct"/>
            <w:shd w:val="clear" w:color="auto" w:fill="auto"/>
          </w:tcPr>
          <w:p w14:paraId="15AAFFD5" w14:textId="77777777" w:rsidR="00D84101" w:rsidRPr="00786DB4" w:rsidRDefault="00D84101" w:rsidP="00C85DC9">
            <w:pPr>
              <w:ind w:firstLine="0"/>
              <w:jc w:val="center"/>
              <w:rPr>
                <w:sz w:val="20"/>
                <w:lang w:val="en-US"/>
              </w:rPr>
            </w:pPr>
            <w:r w:rsidRPr="00786DB4">
              <w:rPr>
                <w:sz w:val="20"/>
                <w:lang w:val="en-US"/>
              </w:rPr>
              <w:t>T(1-21)</w:t>
            </w:r>
          </w:p>
        </w:tc>
        <w:tc>
          <w:tcPr>
            <w:tcW w:w="1358" w:type="pct"/>
            <w:shd w:val="clear" w:color="auto" w:fill="auto"/>
          </w:tcPr>
          <w:p w14:paraId="5C254EBE" w14:textId="77777777" w:rsidR="00D84101" w:rsidRPr="00786DB4" w:rsidRDefault="00D84101" w:rsidP="00C85DC9">
            <w:pPr>
              <w:ind w:firstLine="0"/>
              <w:rPr>
                <w:sz w:val="20"/>
              </w:rPr>
            </w:pPr>
            <w:r w:rsidRPr="00786DB4">
              <w:rPr>
                <w:sz w:val="20"/>
              </w:rPr>
              <w:t>Стоимость исполненных обязательств</w:t>
            </w:r>
          </w:p>
        </w:tc>
        <w:tc>
          <w:tcPr>
            <w:tcW w:w="1373" w:type="pct"/>
            <w:gridSpan w:val="2"/>
            <w:shd w:val="clear" w:color="auto" w:fill="auto"/>
          </w:tcPr>
          <w:p w14:paraId="1E4AA9FD" w14:textId="77777777" w:rsidR="00D84101" w:rsidRPr="00786DB4" w:rsidRDefault="00D84101"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31681605" w14:textId="01998595" w:rsidR="007C042B" w:rsidRPr="00786DB4" w:rsidRDefault="007C042B" w:rsidP="00C85DC9">
            <w:pPr>
              <w:ind w:firstLine="0"/>
              <w:rPr>
                <w:sz w:val="20"/>
              </w:rPr>
            </w:pPr>
            <w:r w:rsidRPr="00786DB4">
              <w:rPr>
                <w:sz w:val="20"/>
              </w:rPr>
              <w:t>Игнорируется при приеме и автоматически рассчитывается, как сумма значений полей "Стоимость исполненных обязательств" "дочерних" объектов закупки для родительских объектов закупки, т.е. имеющих соподчиненные объекты закупки</w:t>
            </w:r>
          </w:p>
        </w:tc>
      </w:tr>
      <w:tr w:rsidR="00D84101" w:rsidRPr="00786DB4" w14:paraId="7FB78A8A" w14:textId="77777777" w:rsidTr="00851288">
        <w:trPr>
          <w:jc w:val="center"/>
        </w:trPr>
        <w:tc>
          <w:tcPr>
            <w:tcW w:w="605" w:type="pct"/>
            <w:gridSpan w:val="2"/>
            <w:shd w:val="clear" w:color="auto" w:fill="auto"/>
          </w:tcPr>
          <w:p w14:paraId="7D2EE2F4" w14:textId="77777777" w:rsidR="00D84101" w:rsidRPr="00786DB4" w:rsidRDefault="00D84101" w:rsidP="00C85DC9">
            <w:pPr>
              <w:ind w:firstLine="0"/>
              <w:rPr>
                <w:sz w:val="20"/>
              </w:rPr>
            </w:pPr>
          </w:p>
        </w:tc>
        <w:tc>
          <w:tcPr>
            <w:tcW w:w="830" w:type="pct"/>
            <w:shd w:val="clear" w:color="auto" w:fill="auto"/>
          </w:tcPr>
          <w:p w14:paraId="0AC5B4AA" w14:textId="77777777" w:rsidR="00D84101" w:rsidRPr="00786DB4" w:rsidRDefault="00D84101" w:rsidP="00C85DC9">
            <w:pPr>
              <w:ind w:firstLine="0"/>
              <w:rPr>
                <w:sz w:val="20"/>
                <w:lang w:val="en-US"/>
              </w:rPr>
            </w:pPr>
            <w:r w:rsidRPr="00786DB4">
              <w:rPr>
                <w:sz w:val="20"/>
                <w:lang w:val="en-US"/>
              </w:rPr>
              <w:t>fulfilmentCostRUR</w:t>
            </w:r>
          </w:p>
        </w:tc>
        <w:tc>
          <w:tcPr>
            <w:tcW w:w="305" w:type="pct"/>
            <w:shd w:val="clear" w:color="auto" w:fill="auto"/>
          </w:tcPr>
          <w:p w14:paraId="5DB08CBD" w14:textId="77777777" w:rsidR="00D84101" w:rsidRPr="00786DB4" w:rsidRDefault="00D84101" w:rsidP="00C85DC9">
            <w:pPr>
              <w:ind w:firstLine="0"/>
              <w:jc w:val="center"/>
              <w:rPr>
                <w:sz w:val="20"/>
              </w:rPr>
            </w:pPr>
            <w:r w:rsidRPr="00786DB4">
              <w:rPr>
                <w:sz w:val="20"/>
              </w:rPr>
              <w:t>Н</w:t>
            </w:r>
          </w:p>
        </w:tc>
        <w:tc>
          <w:tcPr>
            <w:tcW w:w="529" w:type="pct"/>
            <w:shd w:val="clear" w:color="auto" w:fill="auto"/>
          </w:tcPr>
          <w:p w14:paraId="5914043A" w14:textId="77777777" w:rsidR="00D84101" w:rsidRPr="00786DB4" w:rsidRDefault="00D84101" w:rsidP="00C85DC9">
            <w:pPr>
              <w:ind w:firstLine="0"/>
              <w:jc w:val="center"/>
              <w:rPr>
                <w:sz w:val="20"/>
                <w:lang w:val="en-US"/>
              </w:rPr>
            </w:pPr>
            <w:r w:rsidRPr="00786DB4">
              <w:rPr>
                <w:sz w:val="20"/>
                <w:lang w:val="en-US"/>
              </w:rPr>
              <w:t>T(1-21)</w:t>
            </w:r>
          </w:p>
        </w:tc>
        <w:tc>
          <w:tcPr>
            <w:tcW w:w="1358" w:type="pct"/>
            <w:shd w:val="clear" w:color="auto" w:fill="auto"/>
          </w:tcPr>
          <w:p w14:paraId="6FF30F8A" w14:textId="77777777" w:rsidR="00D84101" w:rsidRPr="00786DB4" w:rsidRDefault="00D84101" w:rsidP="00C85DC9">
            <w:pPr>
              <w:ind w:firstLine="0"/>
              <w:rPr>
                <w:sz w:val="20"/>
              </w:rPr>
            </w:pPr>
            <w:r w:rsidRPr="00786DB4">
              <w:rPr>
                <w:sz w:val="20"/>
              </w:rPr>
              <w:t>Стоимость исполненных обязательств в российских рублях</w:t>
            </w:r>
          </w:p>
        </w:tc>
        <w:tc>
          <w:tcPr>
            <w:tcW w:w="1373" w:type="pct"/>
            <w:gridSpan w:val="2"/>
            <w:shd w:val="clear" w:color="auto" w:fill="auto"/>
          </w:tcPr>
          <w:p w14:paraId="5AA8259B" w14:textId="70503AFA" w:rsidR="00D84101" w:rsidRPr="00786DB4" w:rsidRDefault="00D84101" w:rsidP="00C85DC9">
            <w:pPr>
              <w:ind w:firstLine="0"/>
              <w:rPr>
                <w:sz w:val="20"/>
              </w:rPr>
            </w:pPr>
            <w:r w:rsidRPr="00786DB4">
              <w:rPr>
                <w:sz w:val="20"/>
              </w:rPr>
              <w:t xml:space="preserve">Шаблон значения: </w:t>
            </w:r>
            <w:r w:rsidR="000B7BD5" w:rsidRPr="00786DB4">
              <w:rPr>
                <w:sz w:val="20"/>
              </w:rPr>
              <w:t>(-)?\d+(\.\d{1,2})?</w:t>
            </w:r>
            <w:r w:rsidRPr="00786DB4">
              <w:rPr>
                <w:sz w:val="20"/>
              </w:rPr>
              <w:t xml:space="preserve"> </w:t>
            </w:r>
          </w:p>
        </w:tc>
      </w:tr>
      <w:tr w:rsidR="00FC5F0F" w:rsidRPr="00786DB4" w14:paraId="18130D13" w14:textId="77777777" w:rsidTr="00851288">
        <w:trPr>
          <w:jc w:val="center"/>
        </w:trPr>
        <w:tc>
          <w:tcPr>
            <w:tcW w:w="605" w:type="pct"/>
            <w:gridSpan w:val="2"/>
            <w:shd w:val="clear" w:color="auto" w:fill="auto"/>
          </w:tcPr>
          <w:p w14:paraId="0837B231" w14:textId="77777777" w:rsidR="00FC5F0F" w:rsidRPr="00786DB4" w:rsidRDefault="00FC5F0F" w:rsidP="00C85DC9">
            <w:pPr>
              <w:ind w:firstLine="0"/>
              <w:rPr>
                <w:sz w:val="20"/>
              </w:rPr>
            </w:pPr>
          </w:p>
        </w:tc>
        <w:tc>
          <w:tcPr>
            <w:tcW w:w="830" w:type="pct"/>
            <w:shd w:val="clear" w:color="auto" w:fill="auto"/>
          </w:tcPr>
          <w:p w14:paraId="5BBBBE0B" w14:textId="12BB46A6" w:rsidR="00FC5F0F" w:rsidRPr="00786DB4" w:rsidRDefault="00FC5F0F" w:rsidP="00C85DC9">
            <w:pPr>
              <w:ind w:firstLine="0"/>
              <w:rPr>
                <w:sz w:val="20"/>
                <w:lang w:val="en-US"/>
              </w:rPr>
            </w:pPr>
            <w:r w:rsidRPr="00786DB4">
              <w:rPr>
                <w:sz w:val="20"/>
                <w:lang w:val="en-US"/>
              </w:rPr>
              <w:t>withoutVATFulfilledCost</w:t>
            </w:r>
          </w:p>
        </w:tc>
        <w:tc>
          <w:tcPr>
            <w:tcW w:w="305" w:type="pct"/>
            <w:shd w:val="clear" w:color="auto" w:fill="auto"/>
          </w:tcPr>
          <w:p w14:paraId="4C769E54" w14:textId="5CAA7947" w:rsidR="00FC5F0F" w:rsidRPr="00786DB4" w:rsidRDefault="00FC5F0F" w:rsidP="00C85DC9">
            <w:pPr>
              <w:ind w:firstLine="0"/>
              <w:jc w:val="center"/>
              <w:rPr>
                <w:sz w:val="20"/>
              </w:rPr>
            </w:pPr>
            <w:r w:rsidRPr="00786DB4">
              <w:rPr>
                <w:sz w:val="20"/>
              </w:rPr>
              <w:t>Н</w:t>
            </w:r>
          </w:p>
        </w:tc>
        <w:tc>
          <w:tcPr>
            <w:tcW w:w="529" w:type="pct"/>
            <w:shd w:val="clear" w:color="auto" w:fill="auto"/>
          </w:tcPr>
          <w:p w14:paraId="7DA4CE1C" w14:textId="12FB8152" w:rsidR="00FC5F0F" w:rsidRPr="00786DB4" w:rsidRDefault="00FC5F0F" w:rsidP="00C85DC9">
            <w:pPr>
              <w:ind w:firstLine="0"/>
              <w:jc w:val="center"/>
              <w:rPr>
                <w:sz w:val="20"/>
                <w:lang w:val="en-US"/>
              </w:rPr>
            </w:pPr>
            <w:r w:rsidRPr="00786DB4">
              <w:rPr>
                <w:sz w:val="20"/>
                <w:lang w:val="en-US"/>
              </w:rPr>
              <w:t>T(1-21)</w:t>
            </w:r>
          </w:p>
        </w:tc>
        <w:tc>
          <w:tcPr>
            <w:tcW w:w="1358" w:type="pct"/>
            <w:shd w:val="clear" w:color="auto" w:fill="auto"/>
          </w:tcPr>
          <w:p w14:paraId="368400F5" w14:textId="26587CAF" w:rsidR="00FC5F0F" w:rsidRPr="00786DB4" w:rsidRDefault="00FC5F0F" w:rsidP="00C85DC9">
            <w:pPr>
              <w:ind w:firstLine="0"/>
              <w:rPr>
                <w:sz w:val="20"/>
              </w:rPr>
            </w:pPr>
            <w:r w:rsidRPr="00786DB4">
              <w:rPr>
                <w:sz w:val="20"/>
              </w:rPr>
              <w:t>Стоимость исполненных обязательств без НДС.</w:t>
            </w:r>
          </w:p>
        </w:tc>
        <w:tc>
          <w:tcPr>
            <w:tcW w:w="1373" w:type="pct"/>
            <w:gridSpan w:val="2"/>
            <w:shd w:val="clear" w:color="auto" w:fill="auto"/>
          </w:tcPr>
          <w:p w14:paraId="41392151" w14:textId="50F36B6D" w:rsidR="00FC5F0F" w:rsidRPr="00786DB4" w:rsidRDefault="00FC5F0F" w:rsidP="00C85DC9">
            <w:pPr>
              <w:ind w:firstLine="0"/>
              <w:rPr>
                <w:sz w:val="20"/>
              </w:rPr>
            </w:pPr>
            <w:r w:rsidRPr="00786DB4">
              <w:rPr>
                <w:sz w:val="20"/>
              </w:rPr>
              <w:t xml:space="preserve">Шаблон значения: </w:t>
            </w:r>
            <w:r w:rsidR="000B7BD5" w:rsidRPr="00786DB4">
              <w:rPr>
                <w:sz w:val="20"/>
              </w:rPr>
              <w:t>(-)?\d+(\.\d{1,2})?</w:t>
            </w:r>
          </w:p>
          <w:p w14:paraId="0125895B" w14:textId="52E14F6E" w:rsidR="00FC5F0F" w:rsidRPr="00786DB4" w:rsidRDefault="00FC5F0F" w:rsidP="00C85DC9">
            <w:pPr>
              <w:ind w:firstLine="0"/>
              <w:rPr>
                <w:sz w:val="20"/>
              </w:rPr>
            </w:pPr>
            <w:r w:rsidRPr="00786DB4">
              <w:rPr>
                <w:sz w:val="20"/>
              </w:rPr>
              <w:t>Игнорируется при приеме и автоматически рассчитывается как сумма значений полей "Стоимость исполненных обязательств без НДС" "дочерних" объектов закупки для родительских объектов закупки, т.е. имеющих соподчиненные объекты закупки</w:t>
            </w:r>
          </w:p>
        </w:tc>
      </w:tr>
      <w:tr w:rsidR="00D84101" w:rsidRPr="00786DB4" w14:paraId="77252841" w14:textId="77777777" w:rsidTr="00851288">
        <w:trPr>
          <w:jc w:val="center"/>
        </w:trPr>
        <w:tc>
          <w:tcPr>
            <w:tcW w:w="605" w:type="pct"/>
            <w:gridSpan w:val="2"/>
            <w:shd w:val="clear" w:color="auto" w:fill="auto"/>
          </w:tcPr>
          <w:p w14:paraId="6C83F695" w14:textId="77777777" w:rsidR="00D84101" w:rsidRPr="00786DB4" w:rsidRDefault="00D84101" w:rsidP="00C85DC9">
            <w:pPr>
              <w:ind w:firstLine="0"/>
              <w:rPr>
                <w:sz w:val="20"/>
              </w:rPr>
            </w:pPr>
          </w:p>
        </w:tc>
        <w:tc>
          <w:tcPr>
            <w:tcW w:w="830" w:type="pct"/>
            <w:shd w:val="clear" w:color="auto" w:fill="auto"/>
          </w:tcPr>
          <w:p w14:paraId="1D97B495" w14:textId="77777777" w:rsidR="00D84101" w:rsidRPr="00786DB4" w:rsidRDefault="00D84101" w:rsidP="00C85DC9">
            <w:pPr>
              <w:ind w:firstLine="0"/>
              <w:rPr>
                <w:sz w:val="20"/>
              </w:rPr>
            </w:pPr>
            <w:r w:rsidRPr="00786DB4">
              <w:rPr>
                <w:sz w:val="20"/>
              </w:rPr>
              <w:t>commonUnitMeasurement</w:t>
            </w:r>
          </w:p>
        </w:tc>
        <w:tc>
          <w:tcPr>
            <w:tcW w:w="305" w:type="pct"/>
            <w:shd w:val="clear" w:color="auto" w:fill="auto"/>
          </w:tcPr>
          <w:p w14:paraId="5FF774BF" w14:textId="77777777" w:rsidR="00D84101" w:rsidRPr="00786DB4" w:rsidRDefault="00D84101" w:rsidP="00C85DC9">
            <w:pPr>
              <w:ind w:firstLine="0"/>
              <w:jc w:val="center"/>
              <w:rPr>
                <w:sz w:val="20"/>
              </w:rPr>
            </w:pPr>
            <w:r w:rsidRPr="00786DB4">
              <w:rPr>
                <w:sz w:val="20"/>
              </w:rPr>
              <w:t>Н</w:t>
            </w:r>
          </w:p>
        </w:tc>
        <w:tc>
          <w:tcPr>
            <w:tcW w:w="529" w:type="pct"/>
            <w:shd w:val="clear" w:color="auto" w:fill="auto"/>
          </w:tcPr>
          <w:p w14:paraId="33469B34" w14:textId="77777777" w:rsidR="00D84101" w:rsidRPr="00786DB4" w:rsidRDefault="00D84101" w:rsidP="00C85DC9">
            <w:pPr>
              <w:ind w:firstLine="0"/>
              <w:jc w:val="center"/>
              <w:rPr>
                <w:sz w:val="20"/>
                <w:lang w:val="en-US"/>
              </w:rPr>
            </w:pPr>
            <w:r w:rsidRPr="00786DB4">
              <w:rPr>
                <w:sz w:val="20"/>
                <w:lang w:val="en-US"/>
              </w:rPr>
              <w:t>S</w:t>
            </w:r>
          </w:p>
        </w:tc>
        <w:tc>
          <w:tcPr>
            <w:tcW w:w="1358" w:type="pct"/>
            <w:shd w:val="clear" w:color="auto" w:fill="auto"/>
          </w:tcPr>
          <w:p w14:paraId="36BCEF3C" w14:textId="77777777" w:rsidR="00D84101" w:rsidRPr="00786DB4" w:rsidRDefault="00D84101" w:rsidP="00C85DC9">
            <w:pPr>
              <w:ind w:firstLine="0"/>
              <w:rPr>
                <w:sz w:val="20"/>
              </w:rPr>
            </w:pPr>
            <w:r w:rsidRPr="00786DB4">
              <w:rPr>
                <w:sz w:val="20"/>
              </w:rPr>
              <w:t>Сметная единица (измеритель)</w:t>
            </w:r>
          </w:p>
        </w:tc>
        <w:tc>
          <w:tcPr>
            <w:tcW w:w="1373" w:type="pct"/>
            <w:gridSpan w:val="2"/>
            <w:shd w:val="clear" w:color="auto" w:fill="auto"/>
          </w:tcPr>
          <w:p w14:paraId="5147FBAD" w14:textId="77777777" w:rsidR="00D84101" w:rsidRPr="00786DB4" w:rsidRDefault="00D84101" w:rsidP="00C85DC9">
            <w:pPr>
              <w:ind w:firstLine="0"/>
              <w:rPr>
                <w:sz w:val="20"/>
              </w:rPr>
            </w:pPr>
            <w:r w:rsidRPr="00786DB4">
              <w:rPr>
                <w:sz w:val="20"/>
              </w:rPr>
              <w:t>Игнорируется при приеме, заполняется автоматически ссылкой на справочник "Общепринятые единицы измерения" (nsiCommonUnitsMeasurement)</w:t>
            </w:r>
          </w:p>
          <w:p w14:paraId="0932A65E" w14:textId="05C98E41" w:rsidR="007C042B" w:rsidRPr="00786DB4" w:rsidRDefault="007C042B" w:rsidP="00C85DC9">
            <w:pPr>
              <w:ind w:firstLine="0"/>
              <w:rPr>
                <w:sz w:val="20"/>
                <w:lang w:val="en-US"/>
              </w:rPr>
            </w:pPr>
            <w:r w:rsidRPr="00786DB4">
              <w:rPr>
                <w:sz w:val="20"/>
              </w:rPr>
              <w:t>Состав блока см. ниже</w:t>
            </w:r>
          </w:p>
        </w:tc>
      </w:tr>
      <w:tr w:rsidR="00A81F18" w:rsidRPr="00786DB4" w14:paraId="6AB1D925" w14:textId="77777777" w:rsidTr="00851288">
        <w:trPr>
          <w:jc w:val="center"/>
        </w:trPr>
        <w:tc>
          <w:tcPr>
            <w:tcW w:w="5000" w:type="pct"/>
            <w:gridSpan w:val="8"/>
            <w:shd w:val="clear" w:color="auto" w:fill="auto"/>
            <w:hideMark/>
          </w:tcPr>
          <w:p w14:paraId="781F7AAB" w14:textId="4FB0A788" w:rsidR="00A81F18" w:rsidRPr="00786DB4" w:rsidRDefault="00A81F18" w:rsidP="00C85DC9">
            <w:pPr>
              <w:ind w:firstLine="0"/>
              <w:jc w:val="center"/>
              <w:rPr>
                <w:sz w:val="20"/>
              </w:rPr>
            </w:pPr>
            <w:r w:rsidRPr="00786DB4">
              <w:rPr>
                <w:b/>
                <w:bCs/>
                <w:sz w:val="20"/>
              </w:rPr>
              <w:t>Предмет контракта (объект закупки)</w:t>
            </w:r>
          </w:p>
        </w:tc>
      </w:tr>
      <w:tr w:rsidR="00A81F18" w:rsidRPr="00786DB4" w14:paraId="665DA7F6" w14:textId="77777777" w:rsidTr="00851288">
        <w:trPr>
          <w:jc w:val="center"/>
        </w:trPr>
        <w:tc>
          <w:tcPr>
            <w:tcW w:w="605" w:type="pct"/>
            <w:gridSpan w:val="2"/>
            <w:shd w:val="clear" w:color="auto" w:fill="auto"/>
            <w:hideMark/>
          </w:tcPr>
          <w:p w14:paraId="4967438D" w14:textId="44CD2F8F" w:rsidR="00A81F18" w:rsidRPr="00786DB4" w:rsidRDefault="00A81F18" w:rsidP="00C85DC9">
            <w:pPr>
              <w:ind w:firstLine="0"/>
              <w:rPr>
                <w:sz w:val="20"/>
                <w:lang w:val="en-US"/>
              </w:rPr>
            </w:pPr>
            <w:r w:rsidRPr="00786DB4">
              <w:rPr>
                <w:b/>
                <w:bCs/>
                <w:sz w:val="20"/>
              </w:rPr>
              <w:t>product</w:t>
            </w:r>
          </w:p>
        </w:tc>
        <w:tc>
          <w:tcPr>
            <w:tcW w:w="830" w:type="pct"/>
            <w:shd w:val="clear" w:color="auto" w:fill="auto"/>
            <w:hideMark/>
          </w:tcPr>
          <w:p w14:paraId="19975536" w14:textId="77777777" w:rsidR="00A81F18" w:rsidRPr="00786DB4" w:rsidRDefault="00A81F18" w:rsidP="00C85DC9">
            <w:pPr>
              <w:ind w:firstLine="0"/>
              <w:rPr>
                <w:sz w:val="20"/>
              </w:rPr>
            </w:pPr>
            <w:r w:rsidRPr="00786DB4">
              <w:rPr>
                <w:sz w:val="20"/>
              </w:rPr>
              <w:t> </w:t>
            </w:r>
          </w:p>
        </w:tc>
        <w:tc>
          <w:tcPr>
            <w:tcW w:w="305" w:type="pct"/>
            <w:shd w:val="clear" w:color="auto" w:fill="auto"/>
            <w:hideMark/>
          </w:tcPr>
          <w:p w14:paraId="5DACBC0D" w14:textId="77777777" w:rsidR="00A81F18" w:rsidRPr="00786DB4" w:rsidRDefault="00A81F18" w:rsidP="00C85DC9">
            <w:pPr>
              <w:ind w:firstLine="0"/>
              <w:rPr>
                <w:sz w:val="20"/>
              </w:rPr>
            </w:pPr>
            <w:r w:rsidRPr="00786DB4">
              <w:rPr>
                <w:sz w:val="20"/>
              </w:rPr>
              <w:t> </w:t>
            </w:r>
          </w:p>
        </w:tc>
        <w:tc>
          <w:tcPr>
            <w:tcW w:w="529" w:type="pct"/>
            <w:shd w:val="clear" w:color="auto" w:fill="auto"/>
            <w:hideMark/>
          </w:tcPr>
          <w:p w14:paraId="46B72AD8" w14:textId="77777777" w:rsidR="00A81F18" w:rsidRPr="00786DB4" w:rsidRDefault="00A81F18" w:rsidP="00C85DC9">
            <w:pPr>
              <w:ind w:firstLine="0"/>
              <w:rPr>
                <w:sz w:val="20"/>
              </w:rPr>
            </w:pPr>
            <w:r w:rsidRPr="00786DB4">
              <w:rPr>
                <w:sz w:val="20"/>
              </w:rPr>
              <w:t> </w:t>
            </w:r>
          </w:p>
        </w:tc>
        <w:tc>
          <w:tcPr>
            <w:tcW w:w="1358" w:type="pct"/>
            <w:shd w:val="clear" w:color="auto" w:fill="auto"/>
          </w:tcPr>
          <w:p w14:paraId="7BF37E6D" w14:textId="7BA0C847" w:rsidR="00A81F18" w:rsidRPr="00786DB4" w:rsidRDefault="00A81F18" w:rsidP="00C85DC9">
            <w:pPr>
              <w:ind w:firstLine="0"/>
              <w:rPr>
                <w:sz w:val="20"/>
              </w:rPr>
            </w:pPr>
          </w:p>
        </w:tc>
        <w:tc>
          <w:tcPr>
            <w:tcW w:w="1373" w:type="pct"/>
            <w:gridSpan w:val="2"/>
            <w:shd w:val="clear" w:color="auto" w:fill="auto"/>
          </w:tcPr>
          <w:p w14:paraId="47461342" w14:textId="62305057" w:rsidR="00A81F18" w:rsidRPr="00786DB4" w:rsidRDefault="00A81F18" w:rsidP="00C85DC9">
            <w:pPr>
              <w:ind w:firstLine="0"/>
              <w:rPr>
                <w:sz w:val="20"/>
              </w:rPr>
            </w:pPr>
          </w:p>
        </w:tc>
      </w:tr>
      <w:tr w:rsidR="00A81F18" w:rsidRPr="00786DB4" w14:paraId="04B8C3DB" w14:textId="77777777" w:rsidTr="00851288">
        <w:trPr>
          <w:jc w:val="center"/>
        </w:trPr>
        <w:tc>
          <w:tcPr>
            <w:tcW w:w="605" w:type="pct"/>
            <w:gridSpan w:val="2"/>
            <w:shd w:val="clear" w:color="auto" w:fill="auto"/>
          </w:tcPr>
          <w:p w14:paraId="2DAF742A" w14:textId="77777777" w:rsidR="00A81F18" w:rsidRPr="00786DB4" w:rsidRDefault="00A81F18" w:rsidP="00C85DC9">
            <w:pPr>
              <w:ind w:firstLine="0"/>
              <w:rPr>
                <w:sz w:val="20"/>
              </w:rPr>
            </w:pPr>
            <w:r w:rsidRPr="00786DB4">
              <w:rPr>
                <w:sz w:val="20"/>
              </w:rPr>
              <w:t> </w:t>
            </w:r>
          </w:p>
        </w:tc>
        <w:tc>
          <w:tcPr>
            <w:tcW w:w="830" w:type="pct"/>
            <w:shd w:val="clear" w:color="auto" w:fill="auto"/>
          </w:tcPr>
          <w:p w14:paraId="3F082C66" w14:textId="594FAC6C" w:rsidR="00A81F18" w:rsidRPr="00786DB4" w:rsidRDefault="00A81F18" w:rsidP="00C85DC9">
            <w:pPr>
              <w:ind w:firstLine="0"/>
              <w:rPr>
                <w:sz w:val="20"/>
                <w:lang w:val="en-US"/>
              </w:rPr>
            </w:pPr>
            <w:r w:rsidRPr="00786DB4">
              <w:rPr>
                <w:sz w:val="20"/>
                <w:lang w:val="en-US"/>
              </w:rPr>
              <w:t>name</w:t>
            </w:r>
          </w:p>
        </w:tc>
        <w:tc>
          <w:tcPr>
            <w:tcW w:w="305" w:type="pct"/>
            <w:shd w:val="clear" w:color="auto" w:fill="auto"/>
          </w:tcPr>
          <w:p w14:paraId="379C2749" w14:textId="47D69883" w:rsidR="00A81F18" w:rsidRPr="00786DB4" w:rsidRDefault="00A81F18" w:rsidP="00C85DC9">
            <w:pPr>
              <w:ind w:firstLine="0"/>
              <w:jc w:val="center"/>
              <w:rPr>
                <w:sz w:val="20"/>
              </w:rPr>
            </w:pPr>
            <w:r w:rsidRPr="00786DB4">
              <w:rPr>
                <w:sz w:val="20"/>
              </w:rPr>
              <w:t>Н</w:t>
            </w:r>
          </w:p>
        </w:tc>
        <w:tc>
          <w:tcPr>
            <w:tcW w:w="529" w:type="pct"/>
            <w:shd w:val="clear" w:color="auto" w:fill="auto"/>
          </w:tcPr>
          <w:p w14:paraId="7C9BFA60" w14:textId="238B174D" w:rsidR="00A81F18" w:rsidRPr="00786DB4" w:rsidRDefault="00A81F18" w:rsidP="00C85DC9">
            <w:pPr>
              <w:ind w:firstLine="0"/>
              <w:jc w:val="center"/>
              <w:rPr>
                <w:sz w:val="20"/>
                <w:lang w:val="en-US"/>
              </w:rPr>
            </w:pPr>
            <w:r w:rsidRPr="00786DB4">
              <w:rPr>
                <w:sz w:val="20"/>
                <w:lang w:val="en-US"/>
              </w:rPr>
              <w:t>T(1-2000)</w:t>
            </w:r>
          </w:p>
        </w:tc>
        <w:tc>
          <w:tcPr>
            <w:tcW w:w="1358" w:type="pct"/>
            <w:shd w:val="clear" w:color="auto" w:fill="auto"/>
          </w:tcPr>
          <w:p w14:paraId="06E1336F" w14:textId="53D314D9" w:rsidR="00A81F18" w:rsidRPr="00786DB4" w:rsidRDefault="00A81F18" w:rsidP="00C85DC9">
            <w:pPr>
              <w:ind w:firstLine="0"/>
              <w:rPr>
                <w:sz w:val="20"/>
              </w:rPr>
            </w:pPr>
            <w:r w:rsidRPr="00786DB4">
              <w:rPr>
                <w:sz w:val="20"/>
              </w:rPr>
              <w:t>Наименование товара, работы, услуги</w:t>
            </w:r>
          </w:p>
        </w:tc>
        <w:tc>
          <w:tcPr>
            <w:tcW w:w="1373" w:type="pct"/>
            <w:gridSpan w:val="2"/>
            <w:shd w:val="clear" w:color="auto" w:fill="auto"/>
          </w:tcPr>
          <w:p w14:paraId="087ED4DC" w14:textId="77777777" w:rsidR="00A81F18" w:rsidRPr="00786DB4" w:rsidRDefault="00A81F18" w:rsidP="00C85DC9">
            <w:pPr>
              <w:ind w:firstLine="0"/>
              <w:rPr>
                <w:sz w:val="20"/>
              </w:rPr>
            </w:pPr>
          </w:p>
        </w:tc>
      </w:tr>
      <w:tr w:rsidR="009145C7" w:rsidRPr="00786DB4" w14:paraId="0D1ADC9D" w14:textId="77777777" w:rsidTr="00851288">
        <w:trPr>
          <w:jc w:val="center"/>
        </w:trPr>
        <w:tc>
          <w:tcPr>
            <w:tcW w:w="605" w:type="pct"/>
            <w:gridSpan w:val="2"/>
            <w:vMerge w:val="restart"/>
            <w:shd w:val="clear" w:color="auto" w:fill="auto"/>
          </w:tcPr>
          <w:p w14:paraId="46ED16BF" w14:textId="3189A293" w:rsidR="009145C7" w:rsidRPr="00786DB4" w:rsidRDefault="009145C7" w:rsidP="00C85DC9">
            <w:pPr>
              <w:ind w:firstLine="0"/>
              <w:rPr>
                <w:sz w:val="20"/>
              </w:rPr>
            </w:pPr>
            <w:r w:rsidRPr="00786DB4">
              <w:rPr>
                <w:sz w:val="20"/>
              </w:rPr>
              <w:t>Допустимо указание только одного элемента</w:t>
            </w:r>
          </w:p>
        </w:tc>
        <w:tc>
          <w:tcPr>
            <w:tcW w:w="830" w:type="pct"/>
            <w:shd w:val="clear" w:color="auto" w:fill="auto"/>
          </w:tcPr>
          <w:p w14:paraId="108E6CE4" w14:textId="7952E092" w:rsidR="009145C7" w:rsidRPr="00786DB4" w:rsidRDefault="009145C7" w:rsidP="00C85DC9">
            <w:pPr>
              <w:ind w:firstLine="0"/>
              <w:rPr>
                <w:sz w:val="20"/>
                <w:lang w:val="en-US"/>
              </w:rPr>
            </w:pPr>
            <w:r w:rsidRPr="00786DB4">
              <w:rPr>
                <w:sz w:val="20"/>
                <w:lang w:val="en-US"/>
              </w:rPr>
              <w:t>OKPD</w:t>
            </w:r>
          </w:p>
        </w:tc>
        <w:tc>
          <w:tcPr>
            <w:tcW w:w="305" w:type="pct"/>
            <w:shd w:val="clear" w:color="auto" w:fill="auto"/>
          </w:tcPr>
          <w:p w14:paraId="42F40F97" w14:textId="77777777" w:rsidR="009145C7" w:rsidRPr="00786DB4" w:rsidRDefault="009145C7" w:rsidP="00C85DC9">
            <w:pPr>
              <w:ind w:firstLine="0"/>
              <w:jc w:val="center"/>
              <w:rPr>
                <w:sz w:val="20"/>
              </w:rPr>
            </w:pPr>
            <w:r w:rsidRPr="00786DB4">
              <w:rPr>
                <w:sz w:val="20"/>
              </w:rPr>
              <w:t>Н</w:t>
            </w:r>
          </w:p>
        </w:tc>
        <w:tc>
          <w:tcPr>
            <w:tcW w:w="529" w:type="pct"/>
            <w:shd w:val="clear" w:color="auto" w:fill="auto"/>
          </w:tcPr>
          <w:p w14:paraId="2806E681" w14:textId="77777777" w:rsidR="009145C7" w:rsidRPr="00786DB4" w:rsidRDefault="009145C7" w:rsidP="00C85DC9">
            <w:pPr>
              <w:ind w:firstLine="0"/>
              <w:jc w:val="center"/>
              <w:rPr>
                <w:sz w:val="20"/>
                <w:lang w:val="en-US"/>
              </w:rPr>
            </w:pPr>
            <w:r w:rsidRPr="00786DB4">
              <w:rPr>
                <w:sz w:val="20"/>
                <w:lang w:val="en-US"/>
              </w:rPr>
              <w:t>S</w:t>
            </w:r>
          </w:p>
        </w:tc>
        <w:tc>
          <w:tcPr>
            <w:tcW w:w="1358" w:type="pct"/>
            <w:shd w:val="clear" w:color="auto" w:fill="auto"/>
          </w:tcPr>
          <w:p w14:paraId="2BC5A3C1" w14:textId="4EE6E2A7" w:rsidR="009145C7" w:rsidRPr="00786DB4" w:rsidRDefault="009145C7" w:rsidP="00C85DC9">
            <w:pPr>
              <w:ind w:firstLine="0"/>
              <w:rPr>
                <w:sz w:val="20"/>
              </w:rPr>
            </w:pPr>
            <w:r w:rsidRPr="00786DB4">
              <w:rPr>
                <w:sz w:val="20"/>
              </w:rPr>
              <w:t>Классификация по ОКПД</w:t>
            </w:r>
          </w:p>
        </w:tc>
        <w:tc>
          <w:tcPr>
            <w:tcW w:w="1373" w:type="pct"/>
            <w:gridSpan w:val="2"/>
            <w:shd w:val="clear" w:color="auto" w:fill="auto"/>
          </w:tcPr>
          <w:p w14:paraId="5827E220" w14:textId="77777777" w:rsidR="009145C7" w:rsidRPr="00786DB4" w:rsidRDefault="009145C7" w:rsidP="00C85DC9">
            <w:pPr>
              <w:ind w:firstLine="0"/>
              <w:rPr>
                <w:sz w:val="20"/>
              </w:rPr>
            </w:pPr>
            <w:r w:rsidRPr="00786DB4">
              <w:rPr>
                <w:sz w:val="20"/>
              </w:rPr>
              <w:t>Состав блока см. выше</w:t>
            </w:r>
          </w:p>
        </w:tc>
      </w:tr>
      <w:tr w:rsidR="009145C7" w:rsidRPr="00786DB4" w14:paraId="69899C41" w14:textId="77777777" w:rsidTr="00851288">
        <w:trPr>
          <w:jc w:val="center"/>
        </w:trPr>
        <w:tc>
          <w:tcPr>
            <w:tcW w:w="605" w:type="pct"/>
            <w:gridSpan w:val="2"/>
            <w:vMerge/>
            <w:shd w:val="clear" w:color="auto" w:fill="auto"/>
          </w:tcPr>
          <w:p w14:paraId="15092BEB" w14:textId="7C92EBB5" w:rsidR="009145C7" w:rsidRPr="00786DB4" w:rsidRDefault="009145C7" w:rsidP="00C85DC9">
            <w:pPr>
              <w:rPr>
                <w:sz w:val="20"/>
              </w:rPr>
            </w:pPr>
          </w:p>
        </w:tc>
        <w:tc>
          <w:tcPr>
            <w:tcW w:w="830" w:type="pct"/>
            <w:shd w:val="clear" w:color="auto" w:fill="auto"/>
          </w:tcPr>
          <w:p w14:paraId="1BE69B02" w14:textId="508885D7" w:rsidR="009145C7" w:rsidRPr="00786DB4" w:rsidRDefault="009145C7" w:rsidP="00C85DC9">
            <w:pPr>
              <w:ind w:firstLine="0"/>
              <w:rPr>
                <w:sz w:val="20"/>
                <w:lang w:val="en-US"/>
              </w:rPr>
            </w:pPr>
            <w:r w:rsidRPr="00786DB4">
              <w:rPr>
                <w:sz w:val="20"/>
                <w:lang w:val="en-US"/>
              </w:rPr>
              <w:t>OKPD2</w:t>
            </w:r>
          </w:p>
        </w:tc>
        <w:tc>
          <w:tcPr>
            <w:tcW w:w="305" w:type="pct"/>
            <w:shd w:val="clear" w:color="auto" w:fill="auto"/>
          </w:tcPr>
          <w:p w14:paraId="78D55DE3" w14:textId="1AA01393" w:rsidR="009145C7" w:rsidRPr="00786DB4" w:rsidRDefault="009145C7" w:rsidP="00C85DC9">
            <w:pPr>
              <w:ind w:firstLine="0"/>
              <w:jc w:val="center"/>
              <w:rPr>
                <w:sz w:val="20"/>
              </w:rPr>
            </w:pPr>
            <w:r w:rsidRPr="00786DB4">
              <w:rPr>
                <w:sz w:val="20"/>
              </w:rPr>
              <w:t>Н</w:t>
            </w:r>
          </w:p>
        </w:tc>
        <w:tc>
          <w:tcPr>
            <w:tcW w:w="529" w:type="pct"/>
            <w:shd w:val="clear" w:color="auto" w:fill="auto"/>
          </w:tcPr>
          <w:p w14:paraId="2C7FB637" w14:textId="77777777" w:rsidR="009145C7" w:rsidRPr="00786DB4" w:rsidRDefault="009145C7" w:rsidP="00C85DC9">
            <w:pPr>
              <w:ind w:firstLine="0"/>
              <w:jc w:val="center"/>
              <w:rPr>
                <w:sz w:val="20"/>
                <w:lang w:val="en-US"/>
              </w:rPr>
            </w:pPr>
            <w:r w:rsidRPr="00786DB4">
              <w:rPr>
                <w:sz w:val="20"/>
                <w:lang w:val="en-US"/>
              </w:rPr>
              <w:t>S</w:t>
            </w:r>
          </w:p>
        </w:tc>
        <w:tc>
          <w:tcPr>
            <w:tcW w:w="1358" w:type="pct"/>
            <w:shd w:val="clear" w:color="auto" w:fill="auto"/>
          </w:tcPr>
          <w:p w14:paraId="3A7E336C" w14:textId="0F9779E7" w:rsidR="009145C7" w:rsidRPr="00786DB4" w:rsidRDefault="009145C7" w:rsidP="00C85DC9">
            <w:pPr>
              <w:ind w:firstLine="0"/>
              <w:rPr>
                <w:sz w:val="20"/>
              </w:rPr>
            </w:pPr>
            <w:r w:rsidRPr="00786DB4">
              <w:rPr>
                <w:sz w:val="20"/>
              </w:rPr>
              <w:t>Классификация по ОКПД2</w:t>
            </w:r>
          </w:p>
        </w:tc>
        <w:tc>
          <w:tcPr>
            <w:tcW w:w="1373" w:type="pct"/>
            <w:gridSpan w:val="2"/>
            <w:shd w:val="clear" w:color="auto" w:fill="auto"/>
          </w:tcPr>
          <w:p w14:paraId="16878F1A" w14:textId="17BDB926" w:rsidR="00B41159" w:rsidRPr="00786DB4" w:rsidRDefault="009145C7" w:rsidP="00C85DC9">
            <w:pPr>
              <w:ind w:firstLine="0"/>
              <w:rPr>
                <w:sz w:val="20"/>
              </w:rPr>
            </w:pPr>
            <w:r w:rsidRPr="00786DB4">
              <w:rPr>
                <w:sz w:val="20"/>
              </w:rPr>
              <w:t>Состав блока см. выше</w:t>
            </w:r>
          </w:p>
        </w:tc>
      </w:tr>
      <w:tr w:rsidR="009145C7" w:rsidRPr="00786DB4" w14:paraId="18EA5F44" w14:textId="77777777" w:rsidTr="00851288">
        <w:trPr>
          <w:jc w:val="center"/>
        </w:trPr>
        <w:tc>
          <w:tcPr>
            <w:tcW w:w="605" w:type="pct"/>
            <w:gridSpan w:val="2"/>
            <w:vMerge/>
            <w:shd w:val="clear" w:color="auto" w:fill="auto"/>
          </w:tcPr>
          <w:p w14:paraId="196C78AE" w14:textId="45435608" w:rsidR="009145C7" w:rsidRPr="00786DB4" w:rsidRDefault="009145C7" w:rsidP="00C85DC9">
            <w:pPr>
              <w:ind w:firstLine="0"/>
              <w:rPr>
                <w:sz w:val="20"/>
              </w:rPr>
            </w:pPr>
          </w:p>
        </w:tc>
        <w:tc>
          <w:tcPr>
            <w:tcW w:w="830" w:type="pct"/>
            <w:shd w:val="clear" w:color="auto" w:fill="auto"/>
          </w:tcPr>
          <w:p w14:paraId="715E6833" w14:textId="6663B3F9" w:rsidR="009145C7" w:rsidRPr="00786DB4" w:rsidRDefault="009145C7" w:rsidP="00C85DC9">
            <w:pPr>
              <w:ind w:firstLine="0"/>
              <w:rPr>
                <w:sz w:val="20"/>
                <w:lang w:val="en-US"/>
              </w:rPr>
            </w:pPr>
            <w:r w:rsidRPr="00786DB4">
              <w:rPr>
                <w:sz w:val="20"/>
                <w:lang w:val="en-US"/>
              </w:rPr>
              <w:t>KTRU</w:t>
            </w:r>
          </w:p>
        </w:tc>
        <w:tc>
          <w:tcPr>
            <w:tcW w:w="305" w:type="pct"/>
            <w:shd w:val="clear" w:color="auto" w:fill="auto"/>
          </w:tcPr>
          <w:p w14:paraId="4DD0672F" w14:textId="77777777" w:rsidR="009145C7" w:rsidRPr="00786DB4" w:rsidRDefault="009145C7" w:rsidP="00C85DC9">
            <w:pPr>
              <w:ind w:firstLine="0"/>
              <w:jc w:val="center"/>
              <w:rPr>
                <w:sz w:val="20"/>
              </w:rPr>
            </w:pPr>
            <w:r w:rsidRPr="00786DB4">
              <w:rPr>
                <w:sz w:val="20"/>
              </w:rPr>
              <w:t>Н</w:t>
            </w:r>
          </w:p>
        </w:tc>
        <w:tc>
          <w:tcPr>
            <w:tcW w:w="529" w:type="pct"/>
            <w:shd w:val="clear" w:color="auto" w:fill="auto"/>
          </w:tcPr>
          <w:p w14:paraId="4F135D40" w14:textId="77777777" w:rsidR="009145C7" w:rsidRPr="00786DB4" w:rsidRDefault="009145C7" w:rsidP="00C85DC9">
            <w:pPr>
              <w:ind w:firstLine="0"/>
              <w:jc w:val="center"/>
              <w:rPr>
                <w:sz w:val="20"/>
                <w:lang w:val="en-US"/>
              </w:rPr>
            </w:pPr>
            <w:r w:rsidRPr="00786DB4">
              <w:rPr>
                <w:sz w:val="20"/>
                <w:lang w:val="en-US"/>
              </w:rPr>
              <w:t>S</w:t>
            </w:r>
          </w:p>
        </w:tc>
        <w:tc>
          <w:tcPr>
            <w:tcW w:w="1358" w:type="pct"/>
            <w:shd w:val="clear" w:color="auto" w:fill="auto"/>
          </w:tcPr>
          <w:p w14:paraId="34ED3EA9" w14:textId="51F56C0A" w:rsidR="009145C7" w:rsidRPr="00786DB4" w:rsidRDefault="009145C7" w:rsidP="00C85DC9">
            <w:pPr>
              <w:ind w:firstLine="0"/>
              <w:rPr>
                <w:sz w:val="20"/>
              </w:rPr>
            </w:pPr>
            <w:r w:rsidRPr="00786DB4">
              <w:rPr>
                <w:sz w:val="20"/>
              </w:rPr>
              <w:t>Классификация по КТРУ</w:t>
            </w:r>
          </w:p>
        </w:tc>
        <w:tc>
          <w:tcPr>
            <w:tcW w:w="1373" w:type="pct"/>
            <w:gridSpan w:val="2"/>
            <w:shd w:val="clear" w:color="auto" w:fill="auto"/>
          </w:tcPr>
          <w:p w14:paraId="0C89AE24" w14:textId="77777777" w:rsidR="009145C7" w:rsidRPr="00786DB4" w:rsidRDefault="009145C7" w:rsidP="00C85DC9">
            <w:pPr>
              <w:ind w:firstLine="0"/>
              <w:rPr>
                <w:sz w:val="20"/>
              </w:rPr>
            </w:pPr>
            <w:r w:rsidRPr="00786DB4">
              <w:rPr>
                <w:sz w:val="20"/>
              </w:rPr>
              <w:t>Состав блока см. выше</w:t>
            </w:r>
          </w:p>
        </w:tc>
      </w:tr>
      <w:tr w:rsidR="00A81F18" w:rsidRPr="00786DB4" w14:paraId="71EAA51F" w14:textId="77777777" w:rsidTr="00851288">
        <w:trPr>
          <w:jc w:val="center"/>
        </w:trPr>
        <w:tc>
          <w:tcPr>
            <w:tcW w:w="605" w:type="pct"/>
            <w:gridSpan w:val="2"/>
            <w:shd w:val="clear" w:color="auto" w:fill="auto"/>
          </w:tcPr>
          <w:p w14:paraId="79F41443" w14:textId="77777777" w:rsidR="00A81F18" w:rsidRPr="00786DB4" w:rsidRDefault="00A81F18" w:rsidP="00C85DC9">
            <w:pPr>
              <w:ind w:firstLine="0"/>
              <w:rPr>
                <w:sz w:val="20"/>
              </w:rPr>
            </w:pPr>
            <w:r w:rsidRPr="00786DB4">
              <w:rPr>
                <w:sz w:val="20"/>
              </w:rPr>
              <w:t> </w:t>
            </w:r>
          </w:p>
        </w:tc>
        <w:tc>
          <w:tcPr>
            <w:tcW w:w="830" w:type="pct"/>
            <w:shd w:val="clear" w:color="auto" w:fill="auto"/>
          </w:tcPr>
          <w:p w14:paraId="23BA5969" w14:textId="095E8D6F" w:rsidR="00A81F18" w:rsidRPr="00786DB4" w:rsidRDefault="00A81F18" w:rsidP="00C85DC9">
            <w:pPr>
              <w:ind w:firstLine="0"/>
              <w:rPr>
                <w:sz w:val="20"/>
              </w:rPr>
            </w:pPr>
            <w:r w:rsidRPr="00786DB4">
              <w:rPr>
                <w:sz w:val="20"/>
                <w:lang w:val="en-US"/>
              </w:rPr>
              <w:t>OKEI</w:t>
            </w:r>
          </w:p>
        </w:tc>
        <w:tc>
          <w:tcPr>
            <w:tcW w:w="305" w:type="pct"/>
            <w:shd w:val="clear" w:color="auto" w:fill="auto"/>
          </w:tcPr>
          <w:p w14:paraId="3F04C96B" w14:textId="60A26BF8" w:rsidR="00A81F18" w:rsidRPr="00786DB4" w:rsidRDefault="00A81F18" w:rsidP="00C85DC9">
            <w:pPr>
              <w:ind w:firstLine="0"/>
              <w:jc w:val="center"/>
              <w:rPr>
                <w:sz w:val="20"/>
              </w:rPr>
            </w:pPr>
            <w:r w:rsidRPr="00786DB4">
              <w:rPr>
                <w:sz w:val="20"/>
              </w:rPr>
              <w:t>Н</w:t>
            </w:r>
          </w:p>
        </w:tc>
        <w:tc>
          <w:tcPr>
            <w:tcW w:w="529" w:type="pct"/>
            <w:shd w:val="clear" w:color="auto" w:fill="auto"/>
          </w:tcPr>
          <w:p w14:paraId="35AFD128" w14:textId="77777777" w:rsidR="00A81F18" w:rsidRPr="00786DB4" w:rsidRDefault="00A81F18" w:rsidP="00C85DC9">
            <w:pPr>
              <w:ind w:firstLine="0"/>
              <w:jc w:val="center"/>
              <w:rPr>
                <w:sz w:val="20"/>
              </w:rPr>
            </w:pPr>
            <w:r w:rsidRPr="00786DB4">
              <w:rPr>
                <w:sz w:val="20"/>
                <w:lang w:val="en-US"/>
              </w:rPr>
              <w:t>S</w:t>
            </w:r>
          </w:p>
        </w:tc>
        <w:tc>
          <w:tcPr>
            <w:tcW w:w="1358" w:type="pct"/>
            <w:shd w:val="clear" w:color="auto" w:fill="auto"/>
          </w:tcPr>
          <w:p w14:paraId="34F7C9B8" w14:textId="6D9D269D" w:rsidR="00A81F18" w:rsidRPr="00786DB4" w:rsidRDefault="00A81F18" w:rsidP="00C85DC9">
            <w:pPr>
              <w:ind w:firstLine="0"/>
              <w:rPr>
                <w:sz w:val="20"/>
              </w:rPr>
            </w:pPr>
            <w:r w:rsidRPr="00786DB4">
              <w:rPr>
                <w:sz w:val="20"/>
              </w:rPr>
              <w:t>Единица измерения</w:t>
            </w:r>
          </w:p>
        </w:tc>
        <w:tc>
          <w:tcPr>
            <w:tcW w:w="1373" w:type="pct"/>
            <w:gridSpan w:val="2"/>
            <w:shd w:val="clear" w:color="auto" w:fill="auto"/>
          </w:tcPr>
          <w:p w14:paraId="210257AF" w14:textId="2228873E" w:rsidR="00A81F18" w:rsidRPr="00786DB4" w:rsidRDefault="00A81F18" w:rsidP="00C85DC9">
            <w:pPr>
              <w:ind w:firstLine="0"/>
              <w:rPr>
                <w:sz w:val="20"/>
              </w:rPr>
            </w:pPr>
            <w:r w:rsidRPr="00786DB4">
              <w:rPr>
                <w:sz w:val="20"/>
              </w:rPr>
              <w:t>Состав блока см. выше</w:t>
            </w:r>
          </w:p>
        </w:tc>
      </w:tr>
      <w:tr w:rsidR="009E4979" w:rsidRPr="00786DB4" w14:paraId="5B0E32A7" w14:textId="77777777" w:rsidTr="00851288">
        <w:trPr>
          <w:jc w:val="center"/>
        </w:trPr>
        <w:tc>
          <w:tcPr>
            <w:tcW w:w="605" w:type="pct"/>
            <w:gridSpan w:val="2"/>
            <w:vMerge w:val="restart"/>
            <w:shd w:val="clear" w:color="auto" w:fill="auto"/>
          </w:tcPr>
          <w:p w14:paraId="48787315" w14:textId="5AB83AE7" w:rsidR="009E4979" w:rsidRPr="00786DB4" w:rsidRDefault="009E4979" w:rsidP="00C85DC9">
            <w:pPr>
              <w:ind w:firstLine="0"/>
              <w:rPr>
                <w:sz w:val="20"/>
              </w:rPr>
            </w:pPr>
            <w:r w:rsidRPr="00786DB4">
              <w:rPr>
                <w:sz w:val="20"/>
              </w:rPr>
              <w:t> Допустимо указание только одного элемента</w:t>
            </w:r>
          </w:p>
        </w:tc>
        <w:tc>
          <w:tcPr>
            <w:tcW w:w="830" w:type="pct"/>
            <w:shd w:val="clear" w:color="auto" w:fill="auto"/>
          </w:tcPr>
          <w:p w14:paraId="4FE3B6CF" w14:textId="74A1CE4D" w:rsidR="009E4979" w:rsidRPr="00786DB4" w:rsidRDefault="009E4979" w:rsidP="00C85DC9">
            <w:pPr>
              <w:ind w:firstLine="0"/>
              <w:rPr>
                <w:sz w:val="20"/>
              </w:rPr>
            </w:pPr>
            <w:r w:rsidRPr="00786DB4">
              <w:rPr>
                <w:sz w:val="20"/>
                <w:lang w:val="en-US"/>
              </w:rPr>
              <w:t>quantity</w:t>
            </w:r>
          </w:p>
        </w:tc>
        <w:tc>
          <w:tcPr>
            <w:tcW w:w="305" w:type="pct"/>
            <w:shd w:val="clear" w:color="auto" w:fill="auto"/>
          </w:tcPr>
          <w:p w14:paraId="6DE8F64B" w14:textId="14385DF4" w:rsidR="009E4979" w:rsidRPr="00786DB4" w:rsidRDefault="009E4979" w:rsidP="00C85DC9">
            <w:pPr>
              <w:ind w:firstLine="0"/>
              <w:jc w:val="center"/>
              <w:rPr>
                <w:sz w:val="20"/>
              </w:rPr>
            </w:pPr>
            <w:r w:rsidRPr="00786DB4">
              <w:rPr>
                <w:sz w:val="20"/>
              </w:rPr>
              <w:t>Н</w:t>
            </w:r>
          </w:p>
        </w:tc>
        <w:tc>
          <w:tcPr>
            <w:tcW w:w="529" w:type="pct"/>
            <w:shd w:val="clear" w:color="auto" w:fill="auto"/>
          </w:tcPr>
          <w:p w14:paraId="1D3D85F2" w14:textId="12109192" w:rsidR="009E4979" w:rsidRPr="00786DB4" w:rsidRDefault="009E4979" w:rsidP="00C85DC9">
            <w:pPr>
              <w:ind w:firstLine="0"/>
              <w:jc w:val="center"/>
              <w:rPr>
                <w:sz w:val="20"/>
              </w:rPr>
            </w:pPr>
            <w:r w:rsidRPr="00786DB4">
              <w:rPr>
                <w:sz w:val="20"/>
                <w:lang w:val="en-US"/>
              </w:rPr>
              <w:t>N(29)</w:t>
            </w:r>
          </w:p>
        </w:tc>
        <w:tc>
          <w:tcPr>
            <w:tcW w:w="1358" w:type="pct"/>
            <w:shd w:val="clear" w:color="auto" w:fill="auto"/>
          </w:tcPr>
          <w:p w14:paraId="5C486190" w14:textId="77777777" w:rsidR="009E4979" w:rsidRPr="00786DB4" w:rsidRDefault="009E4979" w:rsidP="00C85DC9">
            <w:pPr>
              <w:ind w:firstLine="0"/>
              <w:rPr>
                <w:sz w:val="20"/>
              </w:rPr>
            </w:pPr>
            <w:r w:rsidRPr="00786DB4">
              <w:rPr>
                <w:sz w:val="20"/>
              </w:rPr>
              <w:t>Количество (согласно контракту)</w:t>
            </w:r>
          </w:p>
        </w:tc>
        <w:tc>
          <w:tcPr>
            <w:tcW w:w="1373" w:type="pct"/>
            <w:gridSpan w:val="2"/>
            <w:shd w:val="clear" w:color="auto" w:fill="auto"/>
          </w:tcPr>
          <w:p w14:paraId="5FD3CA8B" w14:textId="670F2A91" w:rsidR="009E4979" w:rsidRPr="00786DB4" w:rsidRDefault="009E4979" w:rsidP="00C85DC9">
            <w:pPr>
              <w:ind w:firstLine="0"/>
              <w:rPr>
                <w:sz w:val="20"/>
              </w:rPr>
            </w:pPr>
            <w:r w:rsidRPr="00786DB4">
              <w:rPr>
                <w:sz w:val="20"/>
              </w:rPr>
              <w:t>Шаблон значения: \d{1,18}(\.\d{1,11})?</w:t>
            </w:r>
          </w:p>
        </w:tc>
      </w:tr>
      <w:tr w:rsidR="009E4979" w:rsidRPr="00786DB4" w14:paraId="5245E601" w14:textId="77777777" w:rsidTr="00851288">
        <w:trPr>
          <w:jc w:val="center"/>
        </w:trPr>
        <w:tc>
          <w:tcPr>
            <w:tcW w:w="605" w:type="pct"/>
            <w:gridSpan w:val="2"/>
            <w:vMerge/>
            <w:shd w:val="clear" w:color="auto" w:fill="auto"/>
          </w:tcPr>
          <w:p w14:paraId="3B53AA93" w14:textId="77777777" w:rsidR="009E4979" w:rsidRPr="00786DB4" w:rsidRDefault="009E4979" w:rsidP="00C85DC9">
            <w:pPr>
              <w:ind w:firstLine="0"/>
              <w:rPr>
                <w:sz w:val="20"/>
              </w:rPr>
            </w:pPr>
          </w:p>
        </w:tc>
        <w:tc>
          <w:tcPr>
            <w:tcW w:w="830" w:type="pct"/>
            <w:shd w:val="clear" w:color="auto" w:fill="auto"/>
          </w:tcPr>
          <w:p w14:paraId="13C3A6C4" w14:textId="73DEC17A" w:rsidR="009E4979" w:rsidRPr="00786DB4" w:rsidRDefault="009E4979" w:rsidP="00C85DC9">
            <w:pPr>
              <w:ind w:firstLine="0"/>
              <w:rPr>
                <w:sz w:val="20"/>
                <w:lang w:val="en-US"/>
              </w:rPr>
            </w:pPr>
            <w:r w:rsidRPr="00786DB4">
              <w:rPr>
                <w:sz w:val="20"/>
                <w:lang w:val="en-US"/>
              </w:rPr>
              <w:t>volumeTextForm</w:t>
            </w:r>
          </w:p>
        </w:tc>
        <w:tc>
          <w:tcPr>
            <w:tcW w:w="305" w:type="pct"/>
            <w:shd w:val="clear" w:color="auto" w:fill="auto"/>
          </w:tcPr>
          <w:p w14:paraId="53E16D1E" w14:textId="22589559" w:rsidR="009E4979" w:rsidRPr="00786DB4" w:rsidRDefault="009E4979" w:rsidP="00C85DC9">
            <w:pPr>
              <w:ind w:firstLine="0"/>
              <w:jc w:val="center"/>
              <w:rPr>
                <w:sz w:val="20"/>
              </w:rPr>
            </w:pPr>
            <w:r w:rsidRPr="00786DB4">
              <w:rPr>
                <w:sz w:val="20"/>
              </w:rPr>
              <w:t>Н</w:t>
            </w:r>
          </w:p>
        </w:tc>
        <w:tc>
          <w:tcPr>
            <w:tcW w:w="529" w:type="pct"/>
            <w:shd w:val="clear" w:color="auto" w:fill="auto"/>
          </w:tcPr>
          <w:p w14:paraId="0A23EF6B" w14:textId="46640422" w:rsidR="009E4979" w:rsidRPr="00786DB4" w:rsidRDefault="009E4979" w:rsidP="00C85DC9">
            <w:pPr>
              <w:ind w:firstLine="0"/>
              <w:jc w:val="center"/>
              <w:rPr>
                <w:sz w:val="20"/>
              </w:rPr>
            </w:pPr>
            <w:r w:rsidRPr="00786DB4">
              <w:rPr>
                <w:sz w:val="20"/>
              </w:rPr>
              <w:t>Т(1-500)</w:t>
            </w:r>
          </w:p>
        </w:tc>
        <w:tc>
          <w:tcPr>
            <w:tcW w:w="1358" w:type="pct"/>
            <w:shd w:val="clear" w:color="auto" w:fill="auto"/>
          </w:tcPr>
          <w:p w14:paraId="1FA49558" w14:textId="242A9582" w:rsidR="009E4979" w:rsidRPr="00786DB4" w:rsidRDefault="009E4979" w:rsidP="00C85DC9">
            <w:pPr>
              <w:ind w:firstLine="0"/>
              <w:rPr>
                <w:sz w:val="20"/>
              </w:rPr>
            </w:pPr>
            <w:r w:rsidRPr="00786DB4">
              <w:rPr>
                <w:sz w:val="20"/>
              </w:rPr>
              <w:t>Объем работы, услуги (указание объема в текстовом виде)</w:t>
            </w:r>
          </w:p>
        </w:tc>
        <w:tc>
          <w:tcPr>
            <w:tcW w:w="1373" w:type="pct"/>
            <w:gridSpan w:val="2"/>
            <w:shd w:val="clear" w:color="auto" w:fill="auto"/>
          </w:tcPr>
          <w:p w14:paraId="080210A9" w14:textId="77777777" w:rsidR="009E4979" w:rsidRPr="00786DB4" w:rsidRDefault="009E4979" w:rsidP="00C85DC9">
            <w:pPr>
              <w:ind w:firstLine="0"/>
              <w:rPr>
                <w:sz w:val="20"/>
              </w:rPr>
            </w:pPr>
          </w:p>
        </w:tc>
      </w:tr>
      <w:tr w:rsidR="00A81F18" w:rsidRPr="00786DB4" w14:paraId="5E2630BA" w14:textId="77777777" w:rsidTr="00851288">
        <w:trPr>
          <w:jc w:val="center"/>
        </w:trPr>
        <w:tc>
          <w:tcPr>
            <w:tcW w:w="605" w:type="pct"/>
            <w:gridSpan w:val="2"/>
            <w:shd w:val="clear" w:color="auto" w:fill="auto"/>
          </w:tcPr>
          <w:p w14:paraId="3201722B" w14:textId="77777777" w:rsidR="00A81F18" w:rsidRPr="00786DB4" w:rsidRDefault="00A81F18" w:rsidP="00C85DC9">
            <w:pPr>
              <w:ind w:firstLine="0"/>
              <w:rPr>
                <w:sz w:val="20"/>
              </w:rPr>
            </w:pPr>
            <w:r w:rsidRPr="00786DB4">
              <w:rPr>
                <w:sz w:val="20"/>
              </w:rPr>
              <w:t> </w:t>
            </w:r>
          </w:p>
        </w:tc>
        <w:tc>
          <w:tcPr>
            <w:tcW w:w="830" w:type="pct"/>
            <w:shd w:val="clear" w:color="auto" w:fill="auto"/>
          </w:tcPr>
          <w:p w14:paraId="7C85A160" w14:textId="5C025006" w:rsidR="00A81F18" w:rsidRPr="00786DB4" w:rsidRDefault="00A81F18" w:rsidP="00C85DC9">
            <w:pPr>
              <w:ind w:firstLine="0"/>
              <w:rPr>
                <w:sz w:val="20"/>
              </w:rPr>
            </w:pPr>
            <w:r w:rsidRPr="00786DB4">
              <w:rPr>
                <w:sz w:val="20"/>
                <w:lang w:val="en-US"/>
              </w:rPr>
              <w:t>previouslySuppliedQuantity</w:t>
            </w:r>
          </w:p>
        </w:tc>
        <w:tc>
          <w:tcPr>
            <w:tcW w:w="305" w:type="pct"/>
            <w:shd w:val="clear" w:color="auto" w:fill="auto"/>
          </w:tcPr>
          <w:p w14:paraId="2D8CE433" w14:textId="2FE9FC2E" w:rsidR="00A81F18" w:rsidRPr="00786DB4" w:rsidRDefault="00A81F18" w:rsidP="00C85DC9">
            <w:pPr>
              <w:ind w:firstLine="0"/>
              <w:jc w:val="center"/>
              <w:rPr>
                <w:sz w:val="20"/>
              </w:rPr>
            </w:pPr>
            <w:r w:rsidRPr="00786DB4">
              <w:rPr>
                <w:sz w:val="20"/>
              </w:rPr>
              <w:t>Н</w:t>
            </w:r>
          </w:p>
        </w:tc>
        <w:tc>
          <w:tcPr>
            <w:tcW w:w="529" w:type="pct"/>
            <w:shd w:val="clear" w:color="auto" w:fill="auto"/>
          </w:tcPr>
          <w:p w14:paraId="111B49FA" w14:textId="74E55AF6" w:rsidR="00A81F18" w:rsidRPr="00786DB4" w:rsidRDefault="00A81F18" w:rsidP="00C85DC9">
            <w:pPr>
              <w:ind w:firstLine="0"/>
              <w:jc w:val="center"/>
              <w:rPr>
                <w:sz w:val="20"/>
                <w:lang w:val="en-US"/>
              </w:rPr>
            </w:pPr>
            <w:r w:rsidRPr="00786DB4">
              <w:rPr>
                <w:sz w:val="20"/>
                <w:lang w:val="en-US"/>
              </w:rPr>
              <w:t>N</w:t>
            </w:r>
            <w:r w:rsidR="006E03D6" w:rsidRPr="00786DB4">
              <w:rPr>
                <w:sz w:val="20"/>
                <w:lang w:val="en-US"/>
              </w:rPr>
              <w:t>(29)</w:t>
            </w:r>
          </w:p>
        </w:tc>
        <w:tc>
          <w:tcPr>
            <w:tcW w:w="1358" w:type="pct"/>
            <w:shd w:val="clear" w:color="auto" w:fill="auto"/>
          </w:tcPr>
          <w:p w14:paraId="5EF1C04E" w14:textId="0754D07C" w:rsidR="00A81F18" w:rsidRPr="00786DB4" w:rsidRDefault="00A81F18" w:rsidP="00C85DC9">
            <w:pPr>
              <w:ind w:firstLine="0"/>
              <w:rPr>
                <w:sz w:val="20"/>
              </w:rPr>
            </w:pPr>
            <w:r w:rsidRPr="00786DB4">
              <w:rPr>
                <w:sz w:val="20"/>
              </w:rPr>
              <w:t>Объем ранее поставленных товаров, выполненных работ, оказанных услуг</w:t>
            </w:r>
          </w:p>
        </w:tc>
        <w:tc>
          <w:tcPr>
            <w:tcW w:w="1373" w:type="pct"/>
            <w:gridSpan w:val="2"/>
            <w:shd w:val="clear" w:color="auto" w:fill="auto"/>
          </w:tcPr>
          <w:p w14:paraId="7B6B4AEC" w14:textId="3FF049DB" w:rsidR="00A81F18" w:rsidRPr="00786DB4" w:rsidRDefault="006E03D6" w:rsidP="00C85DC9">
            <w:pPr>
              <w:ind w:firstLine="0"/>
              <w:rPr>
                <w:sz w:val="20"/>
              </w:rPr>
            </w:pPr>
            <w:r w:rsidRPr="00786DB4">
              <w:rPr>
                <w:sz w:val="20"/>
              </w:rPr>
              <w:t>Шаблон значения: \d{1,18}(\.\d{1,11})?</w:t>
            </w:r>
          </w:p>
        </w:tc>
      </w:tr>
      <w:tr w:rsidR="007B5F87" w:rsidRPr="00786DB4" w14:paraId="498E2C78" w14:textId="77777777" w:rsidTr="00851288">
        <w:trPr>
          <w:jc w:val="center"/>
        </w:trPr>
        <w:tc>
          <w:tcPr>
            <w:tcW w:w="605" w:type="pct"/>
            <w:gridSpan w:val="2"/>
            <w:shd w:val="clear" w:color="auto" w:fill="auto"/>
          </w:tcPr>
          <w:p w14:paraId="1046887C" w14:textId="77777777" w:rsidR="007B5F87" w:rsidRPr="00786DB4" w:rsidRDefault="007B5F87" w:rsidP="00C85DC9">
            <w:pPr>
              <w:ind w:firstLine="0"/>
              <w:rPr>
                <w:sz w:val="20"/>
              </w:rPr>
            </w:pPr>
          </w:p>
        </w:tc>
        <w:tc>
          <w:tcPr>
            <w:tcW w:w="830" w:type="pct"/>
            <w:shd w:val="clear" w:color="auto" w:fill="auto"/>
          </w:tcPr>
          <w:p w14:paraId="7CEEC773" w14:textId="7C245003" w:rsidR="007B5F87" w:rsidRPr="00786DB4" w:rsidRDefault="007B5F87" w:rsidP="00C85DC9">
            <w:pPr>
              <w:ind w:firstLine="0"/>
              <w:rPr>
                <w:sz w:val="20"/>
                <w:lang w:val="en-US"/>
              </w:rPr>
            </w:pPr>
            <w:r w:rsidRPr="00786DB4">
              <w:rPr>
                <w:sz w:val="20"/>
                <w:lang w:val="en-US"/>
              </w:rPr>
              <w:t>hierarchyType</w:t>
            </w:r>
          </w:p>
        </w:tc>
        <w:tc>
          <w:tcPr>
            <w:tcW w:w="305" w:type="pct"/>
            <w:shd w:val="clear" w:color="auto" w:fill="auto"/>
          </w:tcPr>
          <w:p w14:paraId="6F666EC6" w14:textId="181E71FD" w:rsidR="007B5F87" w:rsidRPr="00786DB4" w:rsidRDefault="007B5F87" w:rsidP="00C85DC9">
            <w:pPr>
              <w:ind w:firstLine="0"/>
              <w:jc w:val="center"/>
              <w:rPr>
                <w:sz w:val="20"/>
              </w:rPr>
            </w:pPr>
            <w:r w:rsidRPr="00786DB4">
              <w:rPr>
                <w:sz w:val="20"/>
              </w:rPr>
              <w:t>Н</w:t>
            </w:r>
          </w:p>
        </w:tc>
        <w:tc>
          <w:tcPr>
            <w:tcW w:w="529" w:type="pct"/>
            <w:shd w:val="clear" w:color="auto" w:fill="auto"/>
          </w:tcPr>
          <w:p w14:paraId="47B4A6A1" w14:textId="2C500E53" w:rsidR="007B5F87" w:rsidRPr="00786DB4" w:rsidRDefault="007B5F87" w:rsidP="00C85DC9">
            <w:pPr>
              <w:ind w:firstLine="0"/>
              <w:jc w:val="center"/>
              <w:rPr>
                <w:sz w:val="20"/>
              </w:rPr>
            </w:pPr>
            <w:r w:rsidRPr="00786DB4">
              <w:rPr>
                <w:sz w:val="20"/>
              </w:rPr>
              <w:t>Т</w:t>
            </w:r>
          </w:p>
        </w:tc>
        <w:tc>
          <w:tcPr>
            <w:tcW w:w="1358" w:type="pct"/>
            <w:shd w:val="clear" w:color="auto" w:fill="auto"/>
          </w:tcPr>
          <w:p w14:paraId="78693C56" w14:textId="2B29C35E" w:rsidR="007B5F87" w:rsidRPr="00786DB4" w:rsidRDefault="007B5F87" w:rsidP="00C85DC9">
            <w:pPr>
              <w:ind w:firstLine="0"/>
              <w:rPr>
                <w:sz w:val="20"/>
              </w:rPr>
            </w:pPr>
            <w:r w:rsidRPr="00786DB4">
              <w:rPr>
                <w:sz w:val="20"/>
              </w:rPr>
              <w:t>Тип объекта закупки в иерархии</w:t>
            </w:r>
          </w:p>
        </w:tc>
        <w:tc>
          <w:tcPr>
            <w:tcW w:w="1373" w:type="pct"/>
            <w:gridSpan w:val="2"/>
            <w:shd w:val="clear" w:color="auto" w:fill="auto"/>
          </w:tcPr>
          <w:p w14:paraId="7C38AB1C" w14:textId="77777777" w:rsidR="007B5F87" w:rsidRPr="00786DB4" w:rsidRDefault="007B5F87" w:rsidP="00C85DC9">
            <w:pPr>
              <w:ind w:firstLine="0"/>
              <w:rPr>
                <w:sz w:val="20"/>
              </w:rPr>
            </w:pPr>
            <w:r w:rsidRPr="00786DB4">
              <w:rPr>
                <w:sz w:val="20"/>
              </w:rPr>
              <w:t>Допустимые значения:</w:t>
            </w:r>
          </w:p>
          <w:p w14:paraId="250959B1" w14:textId="77777777" w:rsidR="007B5F87" w:rsidRPr="00786DB4" w:rsidRDefault="007B5F87" w:rsidP="00C85DC9">
            <w:pPr>
              <w:ind w:firstLine="0"/>
              <w:rPr>
                <w:sz w:val="20"/>
              </w:rPr>
            </w:pPr>
            <w:r w:rsidRPr="00786DB4">
              <w:rPr>
                <w:sz w:val="20"/>
              </w:rPr>
              <w:t>ND - Недетализированный объект закупки;</w:t>
            </w:r>
          </w:p>
          <w:p w14:paraId="72C2B357" w14:textId="77777777" w:rsidR="007B5F87" w:rsidRPr="00786DB4" w:rsidRDefault="007B5F87" w:rsidP="00C85DC9">
            <w:pPr>
              <w:ind w:firstLine="0"/>
              <w:rPr>
                <w:sz w:val="20"/>
              </w:rPr>
            </w:pPr>
            <w:r w:rsidRPr="00786DB4">
              <w:rPr>
                <w:sz w:val="20"/>
              </w:rPr>
              <w:t>CH - Дочерний;</w:t>
            </w:r>
          </w:p>
          <w:p w14:paraId="783CA4E0" w14:textId="3266FADB" w:rsidR="007B5F87" w:rsidRPr="00786DB4" w:rsidRDefault="007B5F87" w:rsidP="00C85DC9">
            <w:pPr>
              <w:ind w:firstLine="0"/>
              <w:rPr>
                <w:sz w:val="20"/>
              </w:rPr>
            </w:pPr>
            <w:r w:rsidRPr="00786DB4">
              <w:rPr>
                <w:sz w:val="20"/>
              </w:rPr>
              <w:t>P - Родитель.</w:t>
            </w:r>
          </w:p>
        </w:tc>
      </w:tr>
      <w:tr w:rsidR="00116E48" w:rsidRPr="00786DB4" w14:paraId="763B1CAB" w14:textId="77777777" w:rsidTr="00851288">
        <w:trPr>
          <w:jc w:val="center"/>
        </w:trPr>
        <w:tc>
          <w:tcPr>
            <w:tcW w:w="605" w:type="pct"/>
            <w:gridSpan w:val="2"/>
            <w:shd w:val="clear" w:color="auto" w:fill="auto"/>
          </w:tcPr>
          <w:p w14:paraId="06456A63" w14:textId="77777777" w:rsidR="00116E48" w:rsidRPr="00786DB4" w:rsidRDefault="00116E48" w:rsidP="00C85DC9">
            <w:pPr>
              <w:ind w:firstLine="0"/>
              <w:rPr>
                <w:sz w:val="20"/>
              </w:rPr>
            </w:pPr>
          </w:p>
        </w:tc>
        <w:tc>
          <w:tcPr>
            <w:tcW w:w="830" w:type="pct"/>
            <w:shd w:val="clear" w:color="auto" w:fill="auto"/>
          </w:tcPr>
          <w:p w14:paraId="300F1435" w14:textId="0FCA7E4B" w:rsidR="00116E48" w:rsidRPr="00786DB4" w:rsidRDefault="00116E48" w:rsidP="00C85DC9">
            <w:pPr>
              <w:ind w:firstLine="0"/>
              <w:rPr>
                <w:sz w:val="20"/>
                <w:lang w:val="en-US"/>
              </w:rPr>
            </w:pPr>
            <w:r w:rsidRPr="00786DB4">
              <w:rPr>
                <w:sz w:val="20"/>
                <w:lang w:val="en-US"/>
              </w:rPr>
              <w:t>type</w:t>
            </w:r>
          </w:p>
        </w:tc>
        <w:tc>
          <w:tcPr>
            <w:tcW w:w="305" w:type="pct"/>
            <w:shd w:val="clear" w:color="auto" w:fill="auto"/>
          </w:tcPr>
          <w:p w14:paraId="4D871097" w14:textId="57F939C0" w:rsidR="00116E48" w:rsidRPr="00786DB4" w:rsidRDefault="00116E48" w:rsidP="00C85DC9">
            <w:pPr>
              <w:ind w:firstLine="0"/>
              <w:jc w:val="center"/>
              <w:rPr>
                <w:sz w:val="20"/>
              </w:rPr>
            </w:pPr>
            <w:r w:rsidRPr="00786DB4">
              <w:rPr>
                <w:sz w:val="20"/>
              </w:rPr>
              <w:t>Н</w:t>
            </w:r>
          </w:p>
        </w:tc>
        <w:tc>
          <w:tcPr>
            <w:tcW w:w="529" w:type="pct"/>
            <w:shd w:val="clear" w:color="auto" w:fill="auto"/>
          </w:tcPr>
          <w:p w14:paraId="51945ACE" w14:textId="0F2955CB" w:rsidR="00116E48" w:rsidRPr="00786DB4" w:rsidRDefault="00116E48" w:rsidP="00C85DC9">
            <w:pPr>
              <w:ind w:firstLine="0"/>
              <w:jc w:val="center"/>
              <w:rPr>
                <w:sz w:val="20"/>
                <w:lang w:val="en-US"/>
              </w:rPr>
            </w:pPr>
            <w:r w:rsidRPr="00786DB4">
              <w:rPr>
                <w:sz w:val="20"/>
                <w:lang w:val="en-US"/>
              </w:rPr>
              <w:t>S</w:t>
            </w:r>
          </w:p>
        </w:tc>
        <w:tc>
          <w:tcPr>
            <w:tcW w:w="1358" w:type="pct"/>
            <w:shd w:val="clear" w:color="auto" w:fill="auto"/>
          </w:tcPr>
          <w:p w14:paraId="436C6488" w14:textId="5CC1BE1A" w:rsidR="00116E48" w:rsidRPr="00786DB4" w:rsidRDefault="00116E48" w:rsidP="00C85DC9">
            <w:pPr>
              <w:ind w:firstLine="0"/>
              <w:rPr>
                <w:sz w:val="20"/>
              </w:rPr>
            </w:pPr>
            <w:r w:rsidRPr="00786DB4">
              <w:rPr>
                <w:sz w:val="20"/>
              </w:rPr>
              <w:t>Тип объекта закупки</w:t>
            </w:r>
          </w:p>
        </w:tc>
        <w:tc>
          <w:tcPr>
            <w:tcW w:w="1373" w:type="pct"/>
            <w:gridSpan w:val="2"/>
            <w:shd w:val="clear" w:color="auto" w:fill="auto"/>
          </w:tcPr>
          <w:p w14:paraId="569569AD" w14:textId="77777777" w:rsidR="00116E48" w:rsidRPr="00786DB4" w:rsidRDefault="00116E48" w:rsidP="00C85DC9">
            <w:pPr>
              <w:ind w:firstLine="0"/>
              <w:rPr>
                <w:sz w:val="20"/>
              </w:rPr>
            </w:pPr>
            <w:r w:rsidRPr="00786DB4">
              <w:rPr>
                <w:sz w:val="20"/>
              </w:rPr>
              <w:t>Допустимые значения:</w:t>
            </w:r>
          </w:p>
          <w:p w14:paraId="3D03F5CD" w14:textId="77777777" w:rsidR="00116E48" w:rsidRPr="00786DB4" w:rsidRDefault="00116E48" w:rsidP="00C85DC9">
            <w:pPr>
              <w:ind w:firstLine="0"/>
              <w:rPr>
                <w:sz w:val="20"/>
              </w:rPr>
            </w:pPr>
            <w:r w:rsidRPr="00786DB4">
              <w:rPr>
                <w:sz w:val="20"/>
              </w:rPr>
              <w:t>PRODUCT - товар;</w:t>
            </w:r>
          </w:p>
          <w:p w14:paraId="5BF99F26" w14:textId="77777777" w:rsidR="00116E48" w:rsidRPr="00786DB4" w:rsidRDefault="00116E48" w:rsidP="00C85DC9">
            <w:pPr>
              <w:ind w:firstLine="0"/>
              <w:rPr>
                <w:sz w:val="20"/>
              </w:rPr>
            </w:pPr>
            <w:r w:rsidRPr="00786DB4">
              <w:rPr>
                <w:sz w:val="20"/>
              </w:rPr>
              <w:t>WORK - работа;</w:t>
            </w:r>
          </w:p>
          <w:p w14:paraId="30598B20" w14:textId="125B614E" w:rsidR="00116E48" w:rsidRPr="00786DB4" w:rsidRDefault="00116E48" w:rsidP="00C85DC9">
            <w:pPr>
              <w:ind w:firstLine="0"/>
              <w:rPr>
                <w:sz w:val="20"/>
              </w:rPr>
            </w:pPr>
            <w:r w:rsidRPr="00786DB4">
              <w:rPr>
                <w:sz w:val="20"/>
              </w:rPr>
              <w:t>SERVICE - услуга</w:t>
            </w:r>
          </w:p>
        </w:tc>
      </w:tr>
      <w:tr w:rsidR="00EC7CCB" w:rsidRPr="00786DB4" w14:paraId="097D3AD5" w14:textId="77777777" w:rsidTr="00851288">
        <w:trPr>
          <w:jc w:val="center"/>
        </w:trPr>
        <w:tc>
          <w:tcPr>
            <w:tcW w:w="605" w:type="pct"/>
            <w:gridSpan w:val="2"/>
            <w:shd w:val="clear" w:color="auto" w:fill="auto"/>
          </w:tcPr>
          <w:p w14:paraId="1827E738" w14:textId="77777777" w:rsidR="00EC7CCB" w:rsidRPr="00786DB4" w:rsidRDefault="00EC7CCB" w:rsidP="00C85DC9">
            <w:pPr>
              <w:ind w:firstLine="0"/>
              <w:rPr>
                <w:sz w:val="20"/>
              </w:rPr>
            </w:pPr>
          </w:p>
        </w:tc>
        <w:tc>
          <w:tcPr>
            <w:tcW w:w="830" w:type="pct"/>
            <w:shd w:val="clear" w:color="auto" w:fill="auto"/>
          </w:tcPr>
          <w:p w14:paraId="4DDE0418" w14:textId="470FB253" w:rsidR="00EC7CCB" w:rsidRPr="00786DB4" w:rsidRDefault="00EC7CCB" w:rsidP="00C85DC9">
            <w:pPr>
              <w:ind w:firstLine="0"/>
              <w:rPr>
                <w:sz w:val="20"/>
                <w:lang w:val="en-US"/>
              </w:rPr>
            </w:pPr>
            <w:r w:rsidRPr="00786DB4">
              <w:rPr>
                <w:sz w:val="20"/>
                <w:lang w:val="en-US"/>
              </w:rPr>
              <w:t>VATRate</w:t>
            </w:r>
          </w:p>
        </w:tc>
        <w:tc>
          <w:tcPr>
            <w:tcW w:w="305" w:type="pct"/>
            <w:shd w:val="clear" w:color="auto" w:fill="auto"/>
          </w:tcPr>
          <w:p w14:paraId="594FE1C3" w14:textId="0395CD86" w:rsidR="00EC7CCB" w:rsidRPr="00786DB4" w:rsidRDefault="00EC7CCB" w:rsidP="00C85DC9">
            <w:pPr>
              <w:ind w:firstLine="0"/>
              <w:jc w:val="center"/>
              <w:rPr>
                <w:sz w:val="20"/>
              </w:rPr>
            </w:pPr>
            <w:r w:rsidRPr="00786DB4">
              <w:rPr>
                <w:sz w:val="20"/>
              </w:rPr>
              <w:t>Н</w:t>
            </w:r>
          </w:p>
        </w:tc>
        <w:tc>
          <w:tcPr>
            <w:tcW w:w="529" w:type="pct"/>
            <w:shd w:val="clear" w:color="auto" w:fill="auto"/>
          </w:tcPr>
          <w:p w14:paraId="6894D5E5" w14:textId="24FA504B" w:rsidR="00EC7CCB" w:rsidRPr="00786DB4" w:rsidRDefault="00EC7CCB" w:rsidP="00C85DC9">
            <w:pPr>
              <w:ind w:firstLine="0"/>
              <w:jc w:val="center"/>
              <w:rPr>
                <w:sz w:val="20"/>
                <w:lang w:val="en-US"/>
              </w:rPr>
            </w:pPr>
            <w:r w:rsidRPr="00786DB4">
              <w:rPr>
                <w:sz w:val="20"/>
                <w:lang w:val="en-US"/>
              </w:rPr>
              <w:t>T</w:t>
            </w:r>
          </w:p>
        </w:tc>
        <w:tc>
          <w:tcPr>
            <w:tcW w:w="1358" w:type="pct"/>
            <w:shd w:val="clear" w:color="auto" w:fill="auto"/>
          </w:tcPr>
          <w:p w14:paraId="30DEAD26" w14:textId="6E78B212" w:rsidR="00EC7CCB" w:rsidRPr="00786DB4" w:rsidRDefault="00EC7CCB" w:rsidP="00C85DC9">
            <w:pPr>
              <w:ind w:firstLine="0"/>
              <w:rPr>
                <w:sz w:val="20"/>
              </w:rPr>
            </w:pPr>
            <w:r w:rsidRPr="00786DB4">
              <w:rPr>
                <w:sz w:val="20"/>
              </w:rPr>
              <w:t>Ставка НДС, процентов</w:t>
            </w:r>
          </w:p>
        </w:tc>
        <w:tc>
          <w:tcPr>
            <w:tcW w:w="1373" w:type="pct"/>
            <w:gridSpan w:val="2"/>
            <w:shd w:val="clear" w:color="auto" w:fill="auto"/>
          </w:tcPr>
          <w:p w14:paraId="52F1503A" w14:textId="77777777" w:rsidR="00EC7CCB" w:rsidRPr="00786DB4" w:rsidRDefault="00EC7CCB" w:rsidP="00C85DC9">
            <w:pPr>
              <w:ind w:firstLine="0"/>
              <w:rPr>
                <w:sz w:val="20"/>
              </w:rPr>
            </w:pPr>
            <w:r w:rsidRPr="00786DB4">
              <w:rPr>
                <w:sz w:val="20"/>
              </w:rPr>
              <w:t>Допустимые значения:</w:t>
            </w:r>
          </w:p>
          <w:p w14:paraId="0E9FB1B1" w14:textId="77777777" w:rsidR="00EC7CCB" w:rsidRPr="00786DB4" w:rsidRDefault="00EC7CCB" w:rsidP="00C85DC9">
            <w:pPr>
              <w:ind w:firstLine="0"/>
              <w:rPr>
                <w:sz w:val="20"/>
              </w:rPr>
            </w:pPr>
            <w:r w:rsidRPr="00786DB4">
              <w:rPr>
                <w:sz w:val="20"/>
              </w:rPr>
              <w:t>20 - 20%;</w:t>
            </w:r>
          </w:p>
          <w:p w14:paraId="1F708701" w14:textId="77777777" w:rsidR="00EC7CCB" w:rsidRPr="00786DB4" w:rsidRDefault="00EC7CCB" w:rsidP="00C85DC9">
            <w:pPr>
              <w:ind w:firstLine="0"/>
              <w:rPr>
                <w:sz w:val="20"/>
              </w:rPr>
            </w:pPr>
            <w:r w:rsidRPr="00786DB4">
              <w:rPr>
                <w:sz w:val="20"/>
              </w:rPr>
              <w:t>18 - 18%;</w:t>
            </w:r>
          </w:p>
          <w:p w14:paraId="3AF7F194" w14:textId="77777777" w:rsidR="00EC7CCB" w:rsidRPr="00786DB4" w:rsidRDefault="00EC7CCB" w:rsidP="00C85DC9">
            <w:pPr>
              <w:ind w:firstLine="0"/>
              <w:rPr>
                <w:sz w:val="20"/>
              </w:rPr>
            </w:pPr>
            <w:r w:rsidRPr="00786DB4">
              <w:rPr>
                <w:sz w:val="20"/>
              </w:rPr>
              <w:t>10 - 10%;</w:t>
            </w:r>
          </w:p>
          <w:p w14:paraId="54FB87CA" w14:textId="77777777" w:rsidR="00EC7CCB" w:rsidRPr="00786DB4" w:rsidRDefault="00EC7CCB" w:rsidP="00C85DC9">
            <w:pPr>
              <w:ind w:firstLine="0"/>
              <w:rPr>
                <w:sz w:val="20"/>
              </w:rPr>
            </w:pPr>
            <w:r w:rsidRPr="00786DB4">
              <w:rPr>
                <w:sz w:val="20"/>
              </w:rPr>
              <w:t>0 - 0%;</w:t>
            </w:r>
          </w:p>
          <w:p w14:paraId="69A5676A" w14:textId="09AEEE46" w:rsidR="00EC7CCB" w:rsidRPr="00786DB4" w:rsidRDefault="00EC7CCB" w:rsidP="00C85DC9">
            <w:pPr>
              <w:ind w:firstLine="0"/>
              <w:rPr>
                <w:sz w:val="20"/>
              </w:rPr>
            </w:pPr>
            <w:r w:rsidRPr="00786DB4">
              <w:rPr>
                <w:sz w:val="20"/>
              </w:rPr>
              <w:t>n - Без НДС.</w:t>
            </w:r>
          </w:p>
        </w:tc>
      </w:tr>
      <w:tr w:rsidR="00F8276F" w:rsidRPr="00786DB4" w14:paraId="06B1A38B" w14:textId="77777777" w:rsidTr="00851288">
        <w:trPr>
          <w:jc w:val="center"/>
        </w:trPr>
        <w:tc>
          <w:tcPr>
            <w:tcW w:w="605" w:type="pct"/>
            <w:gridSpan w:val="2"/>
            <w:shd w:val="clear" w:color="auto" w:fill="auto"/>
          </w:tcPr>
          <w:p w14:paraId="1C0924CC" w14:textId="77777777" w:rsidR="00F8276F" w:rsidRPr="00786DB4" w:rsidRDefault="00F8276F" w:rsidP="00C85DC9">
            <w:pPr>
              <w:ind w:firstLine="0"/>
              <w:rPr>
                <w:sz w:val="20"/>
              </w:rPr>
            </w:pPr>
          </w:p>
        </w:tc>
        <w:tc>
          <w:tcPr>
            <w:tcW w:w="830" w:type="pct"/>
            <w:shd w:val="clear" w:color="auto" w:fill="auto"/>
          </w:tcPr>
          <w:p w14:paraId="25D56AAC" w14:textId="653DE7C9" w:rsidR="00F8276F" w:rsidRPr="00786DB4" w:rsidRDefault="00F8276F" w:rsidP="00C85DC9">
            <w:pPr>
              <w:ind w:firstLine="0"/>
              <w:rPr>
                <w:sz w:val="20"/>
              </w:rPr>
            </w:pPr>
            <w:r w:rsidRPr="00786DB4">
              <w:rPr>
                <w:sz w:val="20"/>
              </w:rPr>
              <w:t>improvedProductReplacement</w:t>
            </w:r>
          </w:p>
        </w:tc>
        <w:tc>
          <w:tcPr>
            <w:tcW w:w="305" w:type="pct"/>
            <w:shd w:val="clear" w:color="auto" w:fill="auto"/>
          </w:tcPr>
          <w:p w14:paraId="076A03AE" w14:textId="712F3388" w:rsidR="00F8276F" w:rsidRPr="00786DB4" w:rsidRDefault="006C0870" w:rsidP="00C85DC9">
            <w:pPr>
              <w:ind w:firstLine="0"/>
              <w:jc w:val="center"/>
              <w:rPr>
                <w:sz w:val="20"/>
              </w:rPr>
            </w:pPr>
            <w:r w:rsidRPr="00786DB4">
              <w:rPr>
                <w:sz w:val="20"/>
              </w:rPr>
              <w:t>Н</w:t>
            </w:r>
          </w:p>
        </w:tc>
        <w:tc>
          <w:tcPr>
            <w:tcW w:w="529" w:type="pct"/>
            <w:shd w:val="clear" w:color="auto" w:fill="auto"/>
          </w:tcPr>
          <w:p w14:paraId="091BF0B9" w14:textId="3AD8DFD8" w:rsidR="00F8276F" w:rsidRPr="00786DB4" w:rsidRDefault="006C0870" w:rsidP="00C85DC9">
            <w:pPr>
              <w:ind w:firstLine="0"/>
              <w:jc w:val="center"/>
              <w:rPr>
                <w:sz w:val="20"/>
                <w:lang w:val="en-US"/>
              </w:rPr>
            </w:pPr>
            <w:r w:rsidRPr="00786DB4">
              <w:rPr>
                <w:sz w:val="20"/>
                <w:lang w:val="en-US"/>
              </w:rPr>
              <w:t>B</w:t>
            </w:r>
          </w:p>
        </w:tc>
        <w:tc>
          <w:tcPr>
            <w:tcW w:w="1358" w:type="pct"/>
            <w:shd w:val="clear" w:color="auto" w:fill="auto"/>
          </w:tcPr>
          <w:p w14:paraId="0FEE99C4" w14:textId="34303F63" w:rsidR="00F8276F" w:rsidRPr="00786DB4" w:rsidRDefault="00F8276F" w:rsidP="00C85DC9">
            <w:pPr>
              <w:ind w:firstLine="0"/>
              <w:rPr>
                <w:sz w:val="20"/>
              </w:rPr>
            </w:pPr>
            <w:r w:rsidRPr="00786DB4">
              <w:rPr>
                <w:sz w:val="20"/>
              </w:rPr>
              <w:t>Поставляется объект закупки с улучшенными характеристиками</w:t>
            </w:r>
          </w:p>
        </w:tc>
        <w:tc>
          <w:tcPr>
            <w:tcW w:w="1373" w:type="pct"/>
            <w:gridSpan w:val="2"/>
            <w:shd w:val="clear" w:color="auto" w:fill="auto"/>
          </w:tcPr>
          <w:p w14:paraId="4F8D9C4A" w14:textId="77777777" w:rsidR="00F8276F" w:rsidRPr="00786DB4" w:rsidRDefault="00F8276F" w:rsidP="00C85DC9">
            <w:pPr>
              <w:ind w:firstLine="0"/>
              <w:rPr>
                <w:sz w:val="20"/>
              </w:rPr>
            </w:pPr>
          </w:p>
        </w:tc>
      </w:tr>
      <w:tr w:rsidR="00EC7CCB" w:rsidRPr="00786DB4" w14:paraId="01BA145C" w14:textId="77777777" w:rsidTr="00851288">
        <w:trPr>
          <w:jc w:val="center"/>
        </w:trPr>
        <w:tc>
          <w:tcPr>
            <w:tcW w:w="5000" w:type="pct"/>
            <w:gridSpan w:val="8"/>
            <w:shd w:val="clear" w:color="auto" w:fill="auto"/>
            <w:hideMark/>
          </w:tcPr>
          <w:p w14:paraId="79DBD653" w14:textId="51D807F8" w:rsidR="00EC7CCB" w:rsidRPr="00786DB4" w:rsidRDefault="00EC7CCB" w:rsidP="00C85DC9">
            <w:pPr>
              <w:ind w:firstLine="0"/>
              <w:jc w:val="center"/>
              <w:rPr>
                <w:sz w:val="20"/>
              </w:rPr>
            </w:pPr>
            <w:r w:rsidRPr="00786DB4">
              <w:rPr>
                <w:b/>
                <w:bCs/>
                <w:sz w:val="20"/>
              </w:rPr>
              <w:t>Атрибуты объекта закупки из сведений о контракте</w:t>
            </w:r>
          </w:p>
        </w:tc>
      </w:tr>
      <w:tr w:rsidR="00EC7CCB" w:rsidRPr="00786DB4" w14:paraId="67ACB193" w14:textId="77777777" w:rsidTr="00851288">
        <w:trPr>
          <w:jc w:val="center"/>
        </w:trPr>
        <w:tc>
          <w:tcPr>
            <w:tcW w:w="605" w:type="pct"/>
            <w:gridSpan w:val="2"/>
            <w:shd w:val="clear" w:color="auto" w:fill="auto"/>
            <w:hideMark/>
          </w:tcPr>
          <w:p w14:paraId="5AABB79B" w14:textId="58913923" w:rsidR="00EC7CCB" w:rsidRPr="00786DB4" w:rsidRDefault="00EC7CCB" w:rsidP="00C85DC9">
            <w:pPr>
              <w:ind w:firstLine="0"/>
              <w:rPr>
                <w:sz w:val="20"/>
                <w:lang w:val="en-US"/>
              </w:rPr>
            </w:pPr>
            <w:r w:rsidRPr="00786DB4">
              <w:rPr>
                <w:b/>
                <w:bCs/>
                <w:sz w:val="20"/>
              </w:rPr>
              <w:t>productInfo</w:t>
            </w:r>
          </w:p>
        </w:tc>
        <w:tc>
          <w:tcPr>
            <w:tcW w:w="830" w:type="pct"/>
            <w:shd w:val="clear" w:color="auto" w:fill="auto"/>
            <w:hideMark/>
          </w:tcPr>
          <w:p w14:paraId="08AF9945"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3979C05"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A494F3E" w14:textId="77777777" w:rsidR="00EC7CCB" w:rsidRPr="00786DB4" w:rsidRDefault="00EC7CCB" w:rsidP="00C85DC9">
            <w:pPr>
              <w:ind w:firstLine="0"/>
              <w:rPr>
                <w:sz w:val="20"/>
              </w:rPr>
            </w:pPr>
            <w:r w:rsidRPr="00786DB4">
              <w:rPr>
                <w:sz w:val="20"/>
              </w:rPr>
              <w:t> </w:t>
            </w:r>
          </w:p>
        </w:tc>
        <w:tc>
          <w:tcPr>
            <w:tcW w:w="1358" w:type="pct"/>
            <w:shd w:val="clear" w:color="auto" w:fill="auto"/>
          </w:tcPr>
          <w:p w14:paraId="6971FF26" w14:textId="77777777" w:rsidR="00EC7CCB" w:rsidRPr="00786DB4" w:rsidRDefault="00EC7CCB" w:rsidP="00C85DC9">
            <w:pPr>
              <w:ind w:firstLine="0"/>
              <w:rPr>
                <w:sz w:val="20"/>
              </w:rPr>
            </w:pPr>
          </w:p>
        </w:tc>
        <w:tc>
          <w:tcPr>
            <w:tcW w:w="1373" w:type="pct"/>
            <w:gridSpan w:val="2"/>
            <w:shd w:val="clear" w:color="auto" w:fill="auto"/>
          </w:tcPr>
          <w:p w14:paraId="555637EF" w14:textId="77777777" w:rsidR="00EC7CCB" w:rsidRPr="00786DB4" w:rsidRDefault="00EC7CCB" w:rsidP="00C85DC9">
            <w:pPr>
              <w:ind w:firstLine="0"/>
              <w:rPr>
                <w:sz w:val="20"/>
              </w:rPr>
            </w:pPr>
          </w:p>
        </w:tc>
      </w:tr>
      <w:tr w:rsidR="00EC7CCB" w:rsidRPr="00786DB4" w14:paraId="2C303519" w14:textId="77777777" w:rsidTr="00851288">
        <w:trPr>
          <w:jc w:val="center"/>
        </w:trPr>
        <w:tc>
          <w:tcPr>
            <w:tcW w:w="605" w:type="pct"/>
            <w:gridSpan w:val="2"/>
            <w:vMerge w:val="restart"/>
            <w:shd w:val="clear" w:color="auto" w:fill="auto"/>
          </w:tcPr>
          <w:p w14:paraId="15BD6842" w14:textId="52BD970E" w:rsidR="00EC7CCB" w:rsidRPr="00786DB4" w:rsidRDefault="00EC7CCB" w:rsidP="00C85DC9">
            <w:pPr>
              <w:ind w:firstLine="0"/>
              <w:rPr>
                <w:sz w:val="20"/>
              </w:rPr>
            </w:pPr>
            <w:r w:rsidRPr="00786DB4">
              <w:rPr>
                <w:sz w:val="20"/>
              </w:rPr>
              <w:t> Допустимо указание только одного элемента </w:t>
            </w:r>
          </w:p>
        </w:tc>
        <w:tc>
          <w:tcPr>
            <w:tcW w:w="830" w:type="pct"/>
            <w:shd w:val="clear" w:color="auto" w:fill="auto"/>
          </w:tcPr>
          <w:p w14:paraId="1E55587D" w14:textId="2250A856" w:rsidR="00EC7CCB" w:rsidRPr="00786DB4" w:rsidRDefault="00EC7CCB" w:rsidP="00C85DC9">
            <w:pPr>
              <w:ind w:firstLine="0"/>
              <w:rPr>
                <w:sz w:val="20"/>
                <w:lang w:val="en-US"/>
              </w:rPr>
            </w:pPr>
            <w:r w:rsidRPr="00786DB4">
              <w:rPr>
                <w:sz w:val="20"/>
                <w:lang w:val="en-US"/>
              </w:rPr>
              <w:t>OKPD</w:t>
            </w:r>
          </w:p>
        </w:tc>
        <w:tc>
          <w:tcPr>
            <w:tcW w:w="305" w:type="pct"/>
            <w:shd w:val="clear" w:color="auto" w:fill="auto"/>
          </w:tcPr>
          <w:p w14:paraId="4B3062D7" w14:textId="02C3C877" w:rsidR="00EC7CCB" w:rsidRPr="00786DB4" w:rsidRDefault="00EC7CCB" w:rsidP="00C85DC9">
            <w:pPr>
              <w:ind w:firstLine="0"/>
              <w:jc w:val="center"/>
              <w:rPr>
                <w:sz w:val="20"/>
              </w:rPr>
            </w:pPr>
            <w:r w:rsidRPr="00786DB4">
              <w:rPr>
                <w:sz w:val="20"/>
              </w:rPr>
              <w:t>О</w:t>
            </w:r>
          </w:p>
        </w:tc>
        <w:tc>
          <w:tcPr>
            <w:tcW w:w="529" w:type="pct"/>
            <w:shd w:val="clear" w:color="auto" w:fill="auto"/>
          </w:tcPr>
          <w:p w14:paraId="1A4CAB1F" w14:textId="6BC10213"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A4D9603" w14:textId="25E571A0" w:rsidR="00EC7CCB" w:rsidRPr="00786DB4" w:rsidRDefault="00EC7CCB" w:rsidP="00C85DC9">
            <w:pPr>
              <w:ind w:firstLine="0"/>
              <w:rPr>
                <w:sz w:val="20"/>
              </w:rPr>
            </w:pPr>
            <w:r w:rsidRPr="00786DB4">
              <w:rPr>
                <w:sz w:val="20"/>
              </w:rPr>
              <w:t>Классификация по ОКПД</w:t>
            </w:r>
          </w:p>
        </w:tc>
        <w:tc>
          <w:tcPr>
            <w:tcW w:w="1373" w:type="pct"/>
            <w:gridSpan w:val="2"/>
            <w:shd w:val="clear" w:color="auto" w:fill="auto"/>
          </w:tcPr>
          <w:p w14:paraId="5D80AB15" w14:textId="59D28CED" w:rsidR="00EC7CCB" w:rsidRPr="00786DB4" w:rsidRDefault="00EC7CCB" w:rsidP="00C85DC9">
            <w:pPr>
              <w:ind w:firstLine="0"/>
              <w:rPr>
                <w:sz w:val="20"/>
              </w:rPr>
            </w:pPr>
            <w:r w:rsidRPr="00786DB4">
              <w:rPr>
                <w:sz w:val="20"/>
              </w:rPr>
              <w:t>Состав блока см. выше</w:t>
            </w:r>
          </w:p>
        </w:tc>
      </w:tr>
      <w:tr w:rsidR="00EC7CCB" w:rsidRPr="00786DB4" w14:paraId="3BBEEC23" w14:textId="77777777" w:rsidTr="00851288">
        <w:trPr>
          <w:jc w:val="center"/>
        </w:trPr>
        <w:tc>
          <w:tcPr>
            <w:tcW w:w="605" w:type="pct"/>
            <w:gridSpan w:val="2"/>
            <w:vMerge/>
            <w:shd w:val="clear" w:color="auto" w:fill="auto"/>
          </w:tcPr>
          <w:p w14:paraId="639FB27D" w14:textId="6D2BA8E9" w:rsidR="00EC7CCB" w:rsidRPr="00786DB4" w:rsidRDefault="00EC7CCB" w:rsidP="00C85DC9">
            <w:pPr>
              <w:rPr>
                <w:sz w:val="20"/>
              </w:rPr>
            </w:pPr>
          </w:p>
        </w:tc>
        <w:tc>
          <w:tcPr>
            <w:tcW w:w="830" w:type="pct"/>
            <w:shd w:val="clear" w:color="auto" w:fill="auto"/>
          </w:tcPr>
          <w:p w14:paraId="008F5AC1" w14:textId="77777777" w:rsidR="00EC7CCB" w:rsidRPr="00786DB4" w:rsidRDefault="00EC7CCB" w:rsidP="00C85DC9">
            <w:pPr>
              <w:ind w:firstLine="0"/>
              <w:rPr>
                <w:sz w:val="20"/>
                <w:lang w:val="en-US"/>
              </w:rPr>
            </w:pPr>
            <w:r w:rsidRPr="00786DB4">
              <w:rPr>
                <w:sz w:val="20"/>
                <w:lang w:val="en-US"/>
              </w:rPr>
              <w:t>OKPD2</w:t>
            </w:r>
          </w:p>
        </w:tc>
        <w:tc>
          <w:tcPr>
            <w:tcW w:w="305" w:type="pct"/>
            <w:shd w:val="clear" w:color="auto" w:fill="auto"/>
          </w:tcPr>
          <w:p w14:paraId="16993C76"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0FB14400"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1E8A7DC5" w14:textId="77777777" w:rsidR="00EC7CCB" w:rsidRPr="00786DB4" w:rsidRDefault="00EC7CCB" w:rsidP="00C85DC9">
            <w:pPr>
              <w:ind w:firstLine="0"/>
              <w:rPr>
                <w:sz w:val="20"/>
              </w:rPr>
            </w:pPr>
            <w:r w:rsidRPr="00786DB4">
              <w:rPr>
                <w:sz w:val="20"/>
              </w:rPr>
              <w:t>Классификация по ОКПД2</w:t>
            </w:r>
          </w:p>
        </w:tc>
        <w:tc>
          <w:tcPr>
            <w:tcW w:w="1373" w:type="pct"/>
            <w:gridSpan w:val="2"/>
            <w:shd w:val="clear" w:color="auto" w:fill="auto"/>
          </w:tcPr>
          <w:p w14:paraId="4207AE85" w14:textId="77777777" w:rsidR="00EC7CCB" w:rsidRPr="00786DB4" w:rsidRDefault="00EC7CCB" w:rsidP="00C85DC9">
            <w:pPr>
              <w:ind w:firstLine="0"/>
              <w:rPr>
                <w:sz w:val="20"/>
              </w:rPr>
            </w:pPr>
            <w:r w:rsidRPr="00786DB4">
              <w:rPr>
                <w:sz w:val="20"/>
              </w:rPr>
              <w:t>Состав блока см. выше</w:t>
            </w:r>
          </w:p>
        </w:tc>
      </w:tr>
      <w:tr w:rsidR="00EC7CCB" w:rsidRPr="00786DB4" w14:paraId="396C346F" w14:textId="77777777" w:rsidTr="00851288">
        <w:trPr>
          <w:jc w:val="center"/>
        </w:trPr>
        <w:tc>
          <w:tcPr>
            <w:tcW w:w="605" w:type="pct"/>
            <w:gridSpan w:val="2"/>
            <w:vMerge/>
            <w:shd w:val="clear" w:color="auto" w:fill="auto"/>
          </w:tcPr>
          <w:p w14:paraId="40C6A418" w14:textId="7C6CA193" w:rsidR="00EC7CCB" w:rsidRPr="00786DB4" w:rsidRDefault="00EC7CCB" w:rsidP="00C85DC9">
            <w:pPr>
              <w:ind w:firstLine="0"/>
              <w:rPr>
                <w:sz w:val="20"/>
              </w:rPr>
            </w:pPr>
          </w:p>
        </w:tc>
        <w:tc>
          <w:tcPr>
            <w:tcW w:w="830" w:type="pct"/>
            <w:shd w:val="clear" w:color="auto" w:fill="auto"/>
          </w:tcPr>
          <w:p w14:paraId="1F91FDB8" w14:textId="0A5CEE4F" w:rsidR="00EC7CCB" w:rsidRPr="00786DB4" w:rsidRDefault="00EC7CCB" w:rsidP="00C85DC9">
            <w:pPr>
              <w:ind w:firstLine="0"/>
              <w:rPr>
                <w:sz w:val="20"/>
                <w:lang w:val="en-US"/>
              </w:rPr>
            </w:pPr>
            <w:r w:rsidRPr="00786DB4">
              <w:rPr>
                <w:sz w:val="20"/>
                <w:lang w:val="en-US"/>
              </w:rPr>
              <w:t>KTRU</w:t>
            </w:r>
          </w:p>
        </w:tc>
        <w:tc>
          <w:tcPr>
            <w:tcW w:w="305" w:type="pct"/>
            <w:shd w:val="clear" w:color="auto" w:fill="auto"/>
          </w:tcPr>
          <w:p w14:paraId="3EBF3CE2"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498F770D"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1FD71C78" w14:textId="14FA61A6" w:rsidR="00EC7CCB" w:rsidRPr="00786DB4" w:rsidRDefault="00EC7CCB" w:rsidP="00C85DC9">
            <w:pPr>
              <w:ind w:firstLine="0"/>
              <w:rPr>
                <w:sz w:val="20"/>
              </w:rPr>
            </w:pPr>
            <w:r w:rsidRPr="00786DB4">
              <w:rPr>
                <w:sz w:val="20"/>
              </w:rPr>
              <w:t>Классификация по КТРУ</w:t>
            </w:r>
          </w:p>
        </w:tc>
        <w:tc>
          <w:tcPr>
            <w:tcW w:w="1373" w:type="pct"/>
            <w:gridSpan w:val="2"/>
            <w:shd w:val="clear" w:color="auto" w:fill="auto"/>
          </w:tcPr>
          <w:p w14:paraId="1A6BECE8" w14:textId="77777777" w:rsidR="00EC7CCB" w:rsidRPr="00786DB4" w:rsidRDefault="00EC7CCB" w:rsidP="00C85DC9">
            <w:pPr>
              <w:ind w:firstLine="0"/>
              <w:rPr>
                <w:sz w:val="20"/>
              </w:rPr>
            </w:pPr>
            <w:r w:rsidRPr="00786DB4">
              <w:rPr>
                <w:sz w:val="20"/>
              </w:rPr>
              <w:t>Состав блока см. выше</w:t>
            </w:r>
          </w:p>
        </w:tc>
      </w:tr>
      <w:tr w:rsidR="00EC7CCB" w:rsidRPr="00786DB4" w14:paraId="4FF5A120" w14:textId="77777777" w:rsidTr="00851288">
        <w:trPr>
          <w:jc w:val="center"/>
        </w:trPr>
        <w:tc>
          <w:tcPr>
            <w:tcW w:w="605" w:type="pct"/>
            <w:gridSpan w:val="2"/>
            <w:shd w:val="clear" w:color="auto" w:fill="auto"/>
          </w:tcPr>
          <w:p w14:paraId="672547DD" w14:textId="77777777" w:rsidR="00EC7CCB" w:rsidRPr="00786DB4" w:rsidRDefault="00EC7CCB" w:rsidP="00C85DC9">
            <w:pPr>
              <w:ind w:firstLine="0"/>
              <w:rPr>
                <w:sz w:val="20"/>
              </w:rPr>
            </w:pPr>
            <w:r w:rsidRPr="00786DB4">
              <w:rPr>
                <w:sz w:val="20"/>
              </w:rPr>
              <w:t> </w:t>
            </w:r>
          </w:p>
        </w:tc>
        <w:tc>
          <w:tcPr>
            <w:tcW w:w="830" w:type="pct"/>
            <w:shd w:val="clear" w:color="auto" w:fill="auto"/>
          </w:tcPr>
          <w:p w14:paraId="1C42E5F8" w14:textId="77777777" w:rsidR="00EC7CCB" w:rsidRPr="00786DB4" w:rsidRDefault="00EC7CCB" w:rsidP="00C85DC9">
            <w:pPr>
              <w:ind w:firstLine="0"/>
              <w:rPr>
                <w:sz w:val="20"/>
                <w:lang w:val="en-US"/>
              </w:rPr>
            </w:pPr>
            <w:r w:rsidRPr="00786DB4">
              <w:rPr>
                <w:sz w:val="20"/>
                <w:lang w:val="en-US"/>
              </w:rPr>
              <w:t>name</w:t>
            </w:r>
          </w:p>
        </w:tc>
        <w:tc>
          <w:tcPr>
            <w:tcW w:w="305" w:type="pct"/>
            <w:shd w:val="clear" w:color="auto" w:fill="auto"/>
          </w:tcPr>
          <w:p w14:paraId="4D7D1829" w14:textId="5C200ABB" w:rsidR="00EC7CCB" w:rsidRPr="00786DB4" w:rsidRDefault="00EC7CCB" w:rsidP="00C85DC9">
            <w:pPr>
              <w:ind w:firstLine="0"/>
              <w:jc w:val="center"/>
              <w:rPr>
                <w:sz w:val="20"/>
              </w:rPr>
            </w:pPr>
            <w:r w:rsidRPr="00786DB4">
              <w:rPr>
                <w:sz w:val="20"/>
              </w:rPr>
              <w:t>О</w:t>
            </w:r>
          </w:p>
        </w:tc>
        <w:tc>
          <w:tcPr>
            <w:tcW w:w="529" w:type="pct"/>
            <w:shd w:val="clear" w:color="auto" w:fill="auto"/>
          </w:tcPr>
          <w:p w14:paraId="5314B828" w14:textId="77777777" w:rsidR="00EC7CCB" w:rsidRPr="00786DB4" w:rsidRDefault="00EC7CCB" w:rsidP="00C85DC9">
            <w:pPr>
              <w:ind w:firstLine="0"/>
              <w:jc w:val="center"/>
              <w:rPr>
                <w:sz w:val="20"/>
                <w:lang w:val="en-US"/>
              </w:rPr>
            </w:pPr>
            <w:r w:rsidRPr="00786DB4">
              <w:rPr>
                <w:sz w:val="20"/>
                <w:lang w:val="en-US"/>
              </w:rPr>
              <w:t>T(1-2000)</w:t>
            </w:r>
          </w:p>
        </w:tc>
        <w:tc>
          <w:tcPr>
            <w:tcW w:w="1358" w:type="pct"/>
            <w:shd w:val="clear" w:color="auto" w:fill="auto"/>
          </w:tcPr>
          <w:p w14:paraId="5CE9B983" w14:textId="77777777" w:rsidR="00EC7CCB" w:rsidRPr="00786DB4" w:rsidRDefault="00EC7CCB" w:rsidP="00C85DC9">
            <w:pPr>
              <w:ind w:firstLine="0"/>
              <w:rPr>
                <w:sz w:val="20"/>
              </w:rPr>
            </w:pPr>
            <w:r w:rsidRPr="00786DB4">
              <w:rPr>
                <w:sz w:val="20"/>
              </w:rPr>
              <w:t>Наименование товара, работы, услуги</w:t>
            </w:r>
          </w:p>
        </w:tc>
        <w:tc>
          <w:tcPr>
            <w:tcW w:w="1373" w:type="pct"/>
            <w:gridSpan w:val="2"/>
            <w:shd w:val="clear" w:color="auto" w:fill="auto"/>
          </w:tcPr>
          <w:p w14:paraId="0D7EAE69" w14:textId="77777777" w:rsidR="00EC7CCB" w:rsidRPr="00786DB4" w:rsidRDefault="00EC7CCB" w:rsidP="00C85DC9">
            <w:pPr>
              <w:ind w:firstLine="0"/>
              <w:rPr>
                <w:sz w:val="20"/>
              </w:rPr>
            </w:pPr>
          </w:p>
        </w:tc>
      </w:tr>
      <w:tr w:rsidR="00EC7CCB" w:rsidRPr="00786DB4" w14:paraId="11481F3E" w14:textId="77777777" w:rsidTr="00851288">
        <w:trPr>
          <w:jc w:val="center"/>
        </w:trPr>
        <w:tc>
          <w:tcPr>
            <w:tcW w:w="605" w:type="pct"/>
            <w:gridSpan w:val="2"/>
            <w:shd w:val="clear" w:color="auto" w:fill="auto"/>
          </w:tcPr>
          <w:p w14:paraId="1E1389D5" w14:textId="77777777" w:rsidR="00EC7CCB" w:rsidRPr="00786DB4" w:rsidRDefault="00EC7CCB" w:rsidP="00C85DC9">
            <w:pPr>
              <w:ind w:firstLine="0"/>
              <w:rPr>
                <w:sz w:val="20"/>
              </w:rPr>
            </w:pPr>
            <w:r w:rsidRPr="00786DB4">
              <w:rPr>
                <w:sz w:val="20"/>
              </w:rPr>
              <w:t> </w:t>
            </w:r>
          </w:p>
        </w:tc>
        <w:tc>
          <w:tcPr>
            <w:tcW w:w="830" w:type="pct"/>
            <w:shd w:val="clear" w:color="auto" w:fill="auto"/>
          </w:tcPr>
          <w:p w14:paraId="6E9B6606" w14:textId="77777777" w:rsidR="00EC7CCB" w:rsidRPr="00786DB4" w:rsidRDefault="00EC7CCB" w:rsidP="00C85DC9">
            <w:pPr>
              <w:ind w:firstLine="0"/>
              <w:rPr>
                <w:sz w:val="20"/>
              </w:rPr>
            </w:pPr>
            <w:r w:rsidRPr="00786DB4">
              <w:rPr>
                <w:sz w:val="20"/>
                <w:lang w:val="en-US"/>
              </w:rPr>
              <w:t>OKEI</w:t>
            </w:r>
          </w:p>
        </w:tc>
        <w:tc>
          <w:tcPr>
            <w:tcW w:w="305" w:type="pct"/>
            <w:shd w:val="clear" w:color="auto" w:fill="auto"/>
          </w:tcPr>
          <w:p w14:paraId="5AA5F67B" w14:textId="07DBF76B" w:rsidR="00EC7CCB" w:rsidRPr="00786DB4" w:rsidRDefault="00EC7CCB" w:rsidP="00C85DC9">
            <w:pPr>
              <w:ind w:firstLine="0"/>
              <w:jc w:val="center"/>
              <w:rPr>
                <w:sz w:val="20"/>
              </w:rPr>
            </w:pPr>
            <w:r w:rsidRPr="00786DB4">
              <w:rPr>
                <w:sz w:val="20"/>
              </w:rPr>
              <w:t>О</w:t>
            </w:r>
          </w:p>
        </w:tc>
        <w:tc>
          <w:tcPr>
            <w:tcW w:w="529" w:type="pct"/>
            <w:shd w:val="clear" w:color="auto" w:fill="auto"/>
          </w:tcPr>
          <w:p w14:paraId="2BEDA1BB"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56623CA1" w14:textId="77777777" w:rsidR="00EC7CCB" w:rsidRPr="00786DB4" w:rsidRDefault="00EC7CCB" w:rsidP="00C85DC9">
            <w:pPr>
              <w:ind w:firstLine="0"/>
              <w:rPr>
                <w:sz w:val="20"/>
              </w:rPr>
            </w:pPr>
            <w:r w:rsidRPr="00786DB4">
              <w:rPr>
                <w:sz w:val="20"/>
              </w:rPr>
              <w:t>Единица измерения</w:t>
            </w:r>
          </w:p>
        </w:tc>
        <w:tc>
          <w:tcPr>
            <w:tcW w:w="1373" w:type="pct"/>
            <w:gridSpan w:val="2"/>
            <w:shd w:val="clear" w:color="auto" w:fill="auto"/>
          </w:tcPr>
          <w:p w14:paraId="11BCC116" w14:textId="77777777" w:rsidR="00EC7CCB" w:rsidRPr="00786DB4" w:rsidRDefault="00EC7CCB" w:rsidP="00C85DC9">
            <w:pPr>
              <w:ind w:firstLine="0"/>
              <w:rPr>
                <w:sz w:val="20"/>
              </w:rPr>
            </w:pPr>
            <w:r w:rsidRPr="00786DB4">
              <w:rPr>
                <w:sz w:val="20"/>
              </w:rPr>
              <w:t>Состав блока см. выше</w:t>
            </w:r>
          </w:p>
        </w:tc>
      </w:tr>
      <w:tr w:rsidR="00EC7CCB" w:rsidRPr="00786DB4" w14:paraId="52E78967" w14:textId="77777777" w:rsidTr="00851288">
        <w:trPr>
          <w:jc w:val="center"/>
        </w:trPr>
        <w:tc>
          <w:tcPr>
            <w:tcW w:w="605" w:type="pct"/>
            <w:gridSpan w:val="2"/>
            <w:shd w:val="clear" w:color="auto" w:fill="auto"/>
          </w:tcPr>
          <w:p w14:paraId="16E3547C" w14:textId="77777777" w:rsidR="00EC7CCB" w:rsidRPr="00786DB4" w:rsidRDefault="00EC7CCB" w:rsidP="00C85DC9">
            <w:pPr>
              <w:ind w:firstLine="0"/>
              <w:rPr>
                <w:sz w:val="20"/>
              </w:rPr>
            </w:pPr>
            <w:r w:rsidRPr="00786DB4">
              <w:rPr>
                <w:sz w:val="20"/>
              </w:rPr>
              <w:t> </w:t>
            </w:r>
          </w:p>
        </w:tc>
        <w:tc>
          <w:tcPr>
            <w:tcW w:w="830" w:type="pct"/>
            <w:shd w:val="clear" w:color="auto" w:fill="auto"/>
          </w:tcPr>
          <w:p w14:paraId="2A2CCD0C" w14:textId="365922BA" w:rsidR="00EC7CCB" w:rsidRPr="00786DB4" w:rsidRDefault="00EC7CCB" w:rsidP="00C85DC9">
            <w:pPr>
              <w:ind w:firstLine="0"/>
              <w:rPr>
                <w:sz w:val="20"/>
                <w:lang w:val="en-US"/>
              </w:rPr>
            </w:pPr>
            <w:r w:rsidRPr="00786DB4">
              <w:rPr>
                <w:sz w:val="20"/>
                <w:lang w:val="en-US"/>
              </w:rPr>
              <w:t>price</w:t>
            </w:r>
          </w:p>
        </w:tc>
        <w:tc>
          <w:tcPr>
            <w:tcW w:w="305" w:type="pct"/>
            <w:shd w:val="clear" w:color="auto" w:fill="auto"/>
          </w:tcPr>
          <w:p w14:paraId="13C32173" w14:textId="205C9BFB" w:rsidR="00EC7CCB" w:rsidRPr="00786DB4" w:rsidRDefault="006E4501" w:rsidP="00C85DC9">
            <w:pPr>
              <w:ind w:firstLine="0"/>
              <w:jc w:val="center"/>
              <w:rPr>
                <w:sz w:val="20"/>
              </w:rPr>
            </w:pPr>
            <w:r w:rsidRPr="00786DB4">
              <w:rPr>
                <w:sz w:val="20"/>
              </w:rPr>
              <w:t>Н</w:t>
            </w:r>
          </w:p>
        </w:tc>
        <w:tc>
          <w:tcPr>
            <w:tcW w:w="529" w:type="pct"/>
            <w:shd w:val="clear" w:color="auto" w:fill="auto"/>
          </w:tcPr>
          <w:p w14:paraId="3FE6F552" w14:textId="60646BAA" w:rsidR="00EC7CCB" w:rsidRPr="00786DB4" w:rsidRDefault="00EC7CCB" w:rsidP="00C85DC9">
            <w:pPr>
              <w:ind w:firstLine="0"/>
              <w:jc w:val="center"/>
              <w:rPr>
                <w:sz w:val="20"/>
              </w:rPr>
            </w:pPr>
            <w:r w:rsidRPr="00786DB4">
              <w:rPr>
                <w:sz w:val="20"/>
                <w:lang w:val="en-US"/>
              </w:rPr>
              <w:t>T(1-30)</w:t>
            </w:r>
          </w:p>
        </w:tc>
        <w:tc>
          <w:tcPr>
            <w:tcW w:w="1358" w:type="pct"/>
            <w:shd w:val="clear" w:color="auto" w:fill="auto"/>
          </w:tcPr>
          <w:p w14:paraId="1A5E1BA4" w14:textId="4013589E" w:rsidR="00EC7CCB" w:rsidRPr="00786DB4" w:rsidRDefault="00EC7CCB" w:rsidP="00C85DC9">
            <w:pPr>
              <w:ind w:firstLine="0"/>
              <w:rPr>
                <w:sz w:val="20"/>
              </w:rPr>
            </w:pPr>
            <w:r w:rsidRPr="00786DB4">
              <w:rPr>
                <w:sz w:val="20"/>
              </w:rPr>
              <w:t>Цена за единицу в валюте контракта</w:t>
            </w:r>
          </w:p>
        </w:tc>
        <w:tc>
          <w:tcPr>
            <w:tcW w:w="1373" w:type="pct"/>
            <w:gridSpan w:val="2"/>
            <w:shd w:val="clear" w:color="auto" w:fill="auto"/>
          </w:tcPr>
          <w:p w14:paraId="275715AE" w14:textId="2D4EC4B1"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w:t>
            </w:r>
            <w:r w:rsidRPr="00786DB4">
              <w:rPr>
                <w:color w:val="000000"/>
                <w:sz w:val="20"/>
              </w:rPr>
              <w:t>(-)?\d+(\.\d{1,11})?</w:t>
            </w:r>
          </w:p>
        </w:tc>
      </w:tr>
      <w:tr w:rsidR="00EC7CCB" w:rsidRPr="00786DB4" w14:paraId="0A974B13" w14:textId="77777777" w:rsidTr="00851288">
        <w:trPr>
          <w:jc w:val="center"/>
        </w:trPr>
        <w:tc>
          <w:tcPr>
            <w:tcW w:w="605" w:type="pct"/>
            <w:gridSpan w:val="2"/>
            <w:vMerge w:val="restart"/>
            <w:shd w:val="clear" w:color="auto" w:fill="auto"/>
          </w:tcPr>
          <w:p w14:paraId="5DFC9E0A" w14:textId="414578EF" w:rsidR="00EC7CCB" w:rsidRPr="00786DB4" w:rsidRDefault="00EC7CCB" w:rsidP="00C85DC9">
            <w:pPr>
              <w:ind w:firstLine="0"/>
              <w:rPr>
                <w:sz w:val="20"/>
              </w:rPr>
            </w:pPr>
            <w:r w:rsidRPr="00786DB4">
              <w:rPr>
                <w:sz w:val="20"/>
              </w:rPr>
              <w:t> Допустимо указание только одного элемента </w:t>
            </w:r>
          </w:p>
        </w:tc>
        <w:tc>
          <w:tcPr>
            <w:tcW w:w="830" w:type="pct"/>
            <w:shd w:val="clear" w:color="auto" w:fill="auto"/>
          </w:tcPr>
          <w:p w14:paraId="3F47C5D7" w14:textId="15847B0F" w:rsidR="00EC7CCB" w:rsidRPr="00786DB4" w:rsidRDefault="00EC7CCB" w:rsidP="00C85DC9">
            <w:pPr>
              <w:ind w:firstLine="0"/>
              <w:rPr>
                <w:sz w:val="20"/>
                <w:lang w:val="en-US"/>
              </w:rPr>
            </w:pPr>
            <w:r w:rsidRPr="00786DB4">
              <w:rPr>
                <w:sz w:val="20"/>
                <w:lang w:val="en-US"/>
              </w:rPr>
              <w:t>quantity</w:t>
            </w:r>
          </w:p>
        </w:tc>
        <w:tc>
          <w:tcPr>
            <w:tcW w:w="305" w:type="pct"/>
            <w:shd w:val="clear" w:color="auto" w:fill="auto"/>
          </w:tcPr>
          <w:p w14:paraId="3F7DABA3" w14:textId="27B87AA0" w:rsidR="00EC7CCB" w:rsidRPr="00786DB4" w:rsidRDefault="00EC7CCB" w:rsidP="00C85DC9">
            <w:pPr>
              <w:ind w:firstLine="0"/>
              <w:jc w:val="center"/>
              <w:rPr>
                <w:sz w:val="20"/>
              </w:rPr>
            </w:pPr>
            <w:r w:rsidRPr="00786DB4">
              <w:rPr>
                <w:sz w:val="20"/>
              </w:rPr>
              <w:t>Н</w:t>
            </w:r>
          </w:p>
        </w:tc>
        <w:tc>
          <w:tcPr>
            <w:tcW w:w="529" w:type="pct"/>
            <w:shd w:val="clear" w:color="auto" w:fill="auto"/>
          </w:tcPr>
          <w:p w14:paraId="532E6095" w14:textId="6442E40A" w:rsidR="00EC7CCB" w:rsidRPr="00786DB4" w:rsidRDefault="00EC7CCB" w:rsidP="00C85DC9">
            <w:pPr>
              <w:ind w:firstLine="0"/>
              <w:jc w:val="center"/>
              <w:rPr>
                <w:sz w:val="20"/>
              </w:rPr>
            </w:pPr>
            <w:r w:rsidRPr="00786DB4">
              <w:rPr>
                <w:sz w:val="20"/>
                <w:lang w:val="en-US"/>
              </w:rPr>
              <w:t>N(29)</w:t>
            </w:r>
          </w:p>
        </w:tc>
        <w:tc>
          <w:tcPr>
            <w:tcW w:w="1358" w:type="pct"/>
            <w:shd w:val="clear" w:color="auto" w:fill="auto"/>
          </w:tcPr>
          <w:p w14:paraId="353C2233" w14:textId="50EAEA53" w:rsidR="00EC7CCB" w:rsidRPr="00786DB4" w:rsidRDefault="00EC7CCB" w:rsidP="00C85DC9">
            <w:pPr>
              <w:ind w:firstLine="0"/>
              <w:rPr>
                <w:sz w:val="20"/>
              </w:rPr>
            </w:pPr>
            <w:r w:rsidRPr="00786DB4">
              <w:rPr>
                <w:sz w:val="20"/>
              </w:rPr>
              <w:t>Количество поставляемого товара, объёма выполняемых работ, оказываемых услуг</w:t>
            </w:r>
          </w:p>
        </w:tc>
        <w:tc>
          <w:tcPr>
            <w:tcW w:w="1373" w:type="pct"/>
            <w:gridSpan w:val="2"/>
            <w:shd w:val="clear" w:color="auto" w:fill="auto"/>
          </w:tcPr>
          <w:p w14:paraId="2C1C825D" w14:textId="3452189F" w:rsidR="00EC7CCB" w:rsidRPr="00786DB4" w:rsidRDefault="00EC7CCB" w:rsidP="00C85DC9">
            <w:pPr>
              <w:ind w:firstLine="0"/>
              <w:rPr>
                <w:sz w:val="20"/>
              </w:rPr>
            </w:pPr>
          </w:p>
          <w:p w14:paraId="5EF8D1D9" w14:textId="56A8119F" w:rsidR="00EC7CCB" w:rsidRPr="00786DB4" w:rsidRDefault="00EC7CCB" w:rsidP="00C85DC9">
            <w:pPr>
              <w:ind w:firstLine="0"/>
              <w:rPr>
                <w:sz w:val="20"/>
              </w:rPr>
            </w:pPr>
            <w:r w:rsidRPr="00786DB4">
              <w:rPr>
                <w:sz w:val="20"/>
              </w:rPr>
              <w:t>Шаблон значения: \d{1,18}(\.\d{1,11})?</w:t>
            </w:r>
          </w:p>
        </w:tc>
      </w:tr>
      <w:tr w:rsidR="00EC7CCB" w:rsidRPr="00786DB4" w14:paraId="18713822" w14:textId="77777777" w:rsidTr="00851288">
        <w:trPr>
          <w:jc w:val="center"/>
        </w:trPr>
        <w:tc>
          <w:tcPr>
            <w:tcW w:w="605" w:type="pct"/>
            <w:gridSpan w:val="2"/>
            <w:vMerge/>
            <w:shd w:val="clear" w:color="auto" w:fill="auto"/>
          </w:tcPr>
          <w:p w14:paraId="4E977E65" w14:textId="77777777" w:rsidR="00EC7CCB" w:rsidRPr="00786DB4" w:rsidRDefault="00EC7CCB" w:rsidP="00C85DC9">
            <w:pPr>
              <w:ind w:firstLine="0"/>
              <w:rPr>
                <w:sz w:val="20"/>
              </w:rPr>
            </w:pPr>
          </w:p>
        </w:tc>
        <w:tc>
          <w:tcPr>
            <w:tcW w:w="830" w:type="pct"/>
            <w:shd w:val="clear" w:color="auto" w:fill="auto"/>
          </w:tcPr>
          <w:p w14:paraId="24D8CE5F" w14:textId="2A5C2972" w:rsidR="00EC7CCB" w:rsidRPr="00786DB4" w:rsidRDefault="00EC7CCB" w:rsidP="00C85DC9">
            <w:pPr>
              <w:ind w:firstLine="0"/>
              <w:rPr>
                <w:sz w:val="20"/>
                <w:lang w:val="en-US"/>
              </w:rPr>
            </w:pPr>
            <w:r w:rsidRPr="00786DB4">
              <w:rPr>
                <w:sz w:val="20"/>
                <w:lang w:val="en-US"/>
              </w:rPr>
              <w:t>volumeTextForm</w:t>
            </w:r>
          </w:p>
        </w:tc>
        <w:tc>
          <w:tcPr>
            <w:tcW w:w="305" w:type="pct"/>
            <w:shd w:val="clear" w:color="auto" w:fill="auto"/>
          </w:tcPr>
          <w:p w14:paraId="2C71D8A5" w14:textId="78CAA59A" w:rsidR="00EC7CCB" w:rsidRPr="00786DB4" w:rsidRDefault="00EC7CCB" w:rsidP="00C85DC9">
            <w:pPr>
              <w:ind w:firstLine="0"/>
              <w:jc w:val="center"/>
              <w:rPr>
                <w:sz w:val="20"/>
              </w:rPr>
            </w:pPr>
            <w:r w:rsidRPr="00786DB4">
              <w:rPr>
                <w:sz w:val="20"/>
              </w:rPr>
              <w:t>Н</w:t>
            </w:r>
          </w:p>
        </w:tc>
        <w:tc>
          <w:tcPr>
            <w:tcW w:w="529" w:type="pct"/>
            <w:shd w:val="clear" w:color="auto" w:fill="auto"/>
          </w:tcPr>
          <w:p w14:paraId="26910C62" w14:textId="64FE2140" w:rsidR="00EC7CCB" w:rsidRPr="00786DB4" w:rsidRDefault="00EC7CCB" w:rsidP="00C85DC9">
            <w:pPr>
              <w:ind w:firstLine="0"/>
              <w:jc w:val="center"/>
              <w:rPr>
                <w:sz w:val="20"/>
              </w:rPr>
            </w:pPr>
            <w:r w:rsidRPr="00786DB4">
              <w:rPr>
                <w:sz w:val="20"/>
              </w:rPr>
              <w:t>Т(1-500)</w:t>
            </w:r>
          </w:p>
        </w:tc>
        <w:tc>
          <w:tcPr>
            <w:tcW w:w="1358" w:type="pct"/>
            <w:shd w:val="clear" w:color="auto" w:fill="auto"/>
          </w:tcPr>
          <w:p w14:paraId="2594C84C" w14:textId="2C37C994" w:rsidR="00EC7CCB" w:rsidRPr="00786DB4" w:rsidRDefault="00EC7CCB" w:rsidP="00C85DC9">
            <w:pPr>
              <w:ind w:firstLine="0"/>
              <w:rPr>
                <w:sz w:val="20"/>
              </w:rPr>
            </w:pPr>
            <w:r w:rsidRPr="00786DB4">
              <w:rPr>
                <w:sz w:val="20"/>
              </w:rPr>
              <w:t>Объем работы, услуги (указание объема в текстовом виде)</w:t>
            </w:r>
          </w:p>
        </w:tc>
        <w:tc>
          <w:tcPr>
            <w:tcW w:w="1373" w:type="pct"/>
            <w:gridSpan w:val="2"/>
            <w:shd w:val="clear" w:color="auto" w:fill="auto"/>
          </w:tcPr>
          <w:p w14:paraId="57D4C407" w14:textId="77777777" w:rsidR="00EC7CCB" w:rsidRPr="00786DB4" w:rsidRDefault="00EC7CCB" w:rsidP="00C85DC9">
            <w:pPr>
              <w:ind w:firstLine="0"/>
              <w:rPr>
                <w:sz w:val="20"/>
              </w:rPr>
            </w:pPr>
          </w:p>
        </w:tc>
      </w:tr>
      <w:tr w:rsidR="00EC7CCB" w:rsidRPr="00786DB4" w14:paraId="1A3EE4DA" w14:textId="77777777" w:rsidTr="00851288">
        <w:trPr>
          <w:jc w:val="center"/>
        </w:trPr>
        <w:tc>
          <w:tcPr>
            <w:tcW w:w="605" w:type="pct"/>
            <w:gridSpan w:val="2"/>
            <w:shd w:val="clear" w:color="auto" w:fill="auto"/>
          </w:tcPr>
          <w:p w14:paraId="5D76C3D8" w14:textId="77777777" w:rsidR="00EC7CCB" w:rsidRPr="00786DB4" w:rsidRDefault="00EC7CCB" w:rsidP="00C85DC9">
            <w:pPr>
              <w:ind w:firstLine="0"/>
              <w:rPr>
                <w:sz w:val="20"/>
              </w:rPr>
            </w:pPr>
            <w:r w:rsidRPr="00786DB4">
              <w:rPr>
                <w:sz w:val="20"/>
              </w:rPr>
              <w:t> </w:t>
            </w:r>
          </w:p>
        </w:tc>
        <w:tc>
          <w:tcPr>
            <w:tcW w:w="830" w:type="pct"/>
            <w:shd w:val="clear" w:color="auto" w:fill="auto"/>
          </w:tcPr>
          <w:p w14:paraId="3044178D" w14:textId="27BB53E5" w:rsidR="00EC7CCB" w:rsidRPr="00786DB4" w:rsidRDefault="00EC7CCB" w:rsidP="00C85DC9">
            <w:pPr>
              <w:ind w:firstLine="0"/>
              <w:rPr>
                <w:sz w:val="20"/>
                <w:lang w:val="en-US"/>
              </w:rPr>
            </w:pPr>
            <w:r w:rsidRPr="00786DB4">
              <w:rPr>
                <w:sz w:val="20"/>
                <w:lang w:val="en-US"/>
              </w:rPr>
              <w:t>sum</w:t>
            </w:r>
          </w:p>
        </w:tc>
        <w:tc>
          <w:tcPr>
            <w:tcW w:w="305" w:type="pct"/>
            <w:shd w:val="clear" w:color="auto" w:fill="auto"/>
          </w:tcPr>
          <w:p w14:paraId="3F484D25" w14:textId="29F88756" w:rsidR="00EC7CCB" w:rsidRPr="00786DB4" w:rsidRDefault="00EC7CCB" w:rsidP="00C85DC9">
            <w:pPr>
              <w:ind w:firstLine="0"/>
              <w:jc w:val="center"/>
              <w:rPr>
                <w:sz w:val="20"/>
              </w:rPr>
            </w:pPr>
            <w:r w:rsidRPr="00786DB4">
              <w:rPr>
                <w:sz w:val="20"/>
              </w:rPr>
              <w:t>Н</w:t>
            </w:r>
          </w:p>
        </w:tc>
        <w:tc>
          <w:tcPr>
            <w:tcW w:w="529" w:type="pct"/>
            <w:shd w:val="clear" w:color="auto" w:fill="auto"/>
          </w:tcPr>
          <w:p w14:paraId="53C464E0" w14:textId="3BCCBE26" w:rsidR="00EC7CCB" w:rsidRPr="00786DB4" w:rsidRDefault="00EC7CCB" w:rsidP="00C85DC9">
            <w:pPr>
              <w:ind w:firstLine="0"/>
              <w:jc w:val="center"/>
              <w:rPr>
                <w:sz w:val="20"/>
              </w:rPr>
            </w:pPr>
            <w:r w:rsidRPr="00786DB4">
              <w:rPr>
                <w:sz w:val="20"/>
                <w:lang w:val="en-US"/>
              </w:rPr>
              <w:t>T</w:t>
            </w:r>
            <w:r w:rsidRPr="00786DB4">
              <w:rPr>
                <w:sz w:val="20"/>
              </w:rPr>
              <w:t>(1-21)</w:t>
            </w:r>
          </w:p>
        </w:tc>
        <w:tc>
          <w:tcPr>
            <w:tcW w:w="1358" w:type="pct"/>
            <w:shd w:val="clear" w:color="auto" w:fill="auto"/>
          </w:tcPr>
          <w:p w14:paraId="305EB673" w14:textId="01F6528E" w:rsidR="00EC7CCB" w:rsidRPr="00786DB4" w:rsidRDefault="00EC7CCB" w:rsidP="00C85DC9">
            <w:pPr>
              <w:ind w:firstLine="0"/>
              <w:rPr>
                <w:sz w:val="20"/>
              </w:rPr>
            </w:pPr>
            <w:r w:rsidRPr="00786DB4">
              <w:rPr>
                <w:sz w:val="20"/>
              </w:rPr>
              <w:t>Стоимость поставляемого товара, выполняемых работ, оказываемых услуг в валюте контракта</w:t>
            </w:r>
          </w:p>
        </w:tc>
        <w:tc>
          <w:tcPr>
            <w:tcW w:w="1373" w:type="pct"/>
            <w:gridSpan w:val="2"/>
            <w:shd w:val="clear" w:color="auto" w:fill="auto"/>
          </w:tcPr>
          <w:p w14:paraId="3C8A21C9" w14:textId="77777777"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280DF1" w:rsidRPr="00786DB4" w14:paraId="633ECF95" w14:textId="77777777" w:rsidTr="00851288">
        <w:trPr>
          <w:jc w:val="center"/>
        </w:trPr>
        <w:tc>
          <w:tcPr>
            <w:tcW w:w="5000" w:type="pct"/>
            <w:gridSpan w:val="8"/>
            <w:shd w:val="clear" w:color="auto" w:fill="auto"/>
            <w:hideMark/>
          </w:tcPr>
          <w:p w14:paraId="3F20AAA2" w14:textId="24A0A6AA" w:rsidR="00280DF1" w:rsidRPr="00786DB4" w:rsidRDefault="00280DF1" w:rsidP="00C85DC9">
            <w:pPr>
              <w:ind w:firstLine="0"/>
              <w:jc w:val="center"/>
              <w:rPr>
                <w:sz w:val="20"/>
              </w:rPr>
            </w:pPr>
            <w:r w:rsidRPr="00786DB4">
              <w:rPr>
                <w:b/>
                <w:bCs/>
                <w:sz w:val="20"/>
              </w:rPr>
              <w:t>Родительский предмет контракта (объект закупки)</w:t>
            </w:r>
          </w:p>
        </w:tc>
      </w:tr>
      <w:tr w:rsidR="00280DF1" w:rsidRPr="00786DB4" w14:paraId="637E2479" w14:textId="77777777" w:rsidTr="00851288">
        <w:trPr>
          <w:jc w:val="center"/>
        </w:trPr>
        <w:tc>
          <w:tcPr>
            <w:tcW w:w="605" w:type="pct"/>
            <w:gridSpan w:val="2"/>
            <w:shd w:val="clear" w:color="auto" w:fill="auto"/>
            <w:hideMark/>
          </w:tcPr>
          <w:p w14:paraId="7BAE72F3" w14:textId="141D8305" w:rsidR="00280DF1" w:rsidRPr="00786DB4" w:rsidRDefault="00280DF1" w:rsidP="00C85DC9">
            <w:pPr>
              <w:ind w:firstLine="0"/>
              <w:rPr>
                <w:sz w:val="20"/>
                <w:lang w:val="en-US"/>
              </w:rPr>
            </w:pPr>
            <w:r w:rsidRPr="00786DB4">
              <w:rPr>
                <w:b/>
                <w:bCs/>
                <w:sz w:val="20"/>
              </w:rPr>
              <w:t>parentContractSubject</w:t>
            </w:r>
          </w:p>
        </w:tc>
        <w:tc>
          <w:tcPr>
            <w:tcW w:w="830" w:type="pct"/>
            <w:shd w:val="clear" w:color="auto" w:fill="auto"/>
            <w:hideMark/>
          </w:tcPr>
          <w:p w14:paraId="6E7CBCBA" w14:textId="77777777" w:rsidR="00280DF1" w:rsidRPr="00786DB4" w:rsidRDefault="00280DF1" w:rsidP="00C85DC9">
            <w:pPr>
              <w:ind w:firstLine="0"/>
              <w:rPr>
                <w:sz w:val="20"/>
              </w:rPr>
            </w:pPr>
            <w:r w:rsidRPr="00786DB4">
              <w:rPr>
                <w:sz w:val="20"/>
              </w:rPr>
              <w:t> </w:t>
            </w:r>
          </w:p>
        </w:tc>
        <w:tc>
          <w:tcPr>
            <w:tcW w:w="305" w:type="pct"/>
            <w:shd w:val="clear" w:color="auto" w:fill="auto"/>
            <w:hideMark/>
          </w:tcPr>
          <w:p w14:paraId="42610D80" w14:textId="77777777" w:rsidR="00280DF1" w:rsidRPr="00786DB4" w:rsidRDefault="00280DF1" w:rsidP="00C85DC9">
            <w:pPr>
              <w:ind w:firstLine="0"/>
              <w:rPr>
                <w:sz w:val="20"/>
              </w:rPr>
            </w:pPr>
            <w:r w:rsidRPr="00786DB4">
              <w:rPr>
                <w:sz w:val="20"/>
              </w:rPr>
              <w:t> </w:t>
            </w:r>
          </w:p>
        </w:tc>
        <w:tc>
          <w:tcPr>
            <w:tcW w:w="529" w:type="pct"/>
            <w:shd w:val="clear" w:color="auto" w:fill="auto"/>
            <w:hideMark/>
          </w:tcPr>
          <w:p w14:paraId="204FD0ED" w14:textId="77777777" w:rsidR="00280DF1" w:rsidRPr="00786DB4" w:rsidRDefault="00280DF1" w:rsidP="00C85DC9">
            <w:pPr>
              <w:ind w:firstLine="0"/>
              <w:rPr>
                <w:sz w:val="20"/>
              </w:rPr>
            </w:pPr>
            <w:r w:rsidRPr="00786DB4">
              <w:rPr>
                <w:sz w:val="20"/>
              </w:rPr>
              <w:t> </w:t>
            </w:r>
          </w:p>
        </w:tc>
        <w:tc>
          <w:tcPr>
            <w:tcW w:w="1358" w:type="pct"/>
            <w:shd w:val="clear" w:color="auto" w:fill="auto"/>
          </w:tcPr>
          <w:p w14:paraId="310EDD61" w14:textId="77777777" w:rsidR="00280DF1" w:rsidRPr="00786DB4" w:rsidRDefault="00280DF1" w:rsidP="00C85DC9">
            <w:pPr>
              <w:ind w:firstLine="0"/>
              <w:rPr>
                <w:sz w:val="20"/>
              </w:rPr>
            </w:pPr>
          </w:p>
        </w:tc>
        <w:tc>
          <w:tcPr>
            <w:tcW w:w="1373" w:type="pct"/>
            <w:gridSpan w:val="2"/>
            <w:shd w:val="clear" w:color="auto" w:fill="auto"/>
          </w:tcPr>
          <w:p w14:paraId="224F9E71" w14:textId="77777777" w:rsidR="00280DF1" w:rsidRPr="00786DB4" w:rsidRDefault="00280DF1" w:rsidP="00C85DC9">
            <w:pPr>
              <w:ind w:firstLine="0"/>
              <w:rPr>
                <w:sz w:val="20"/>
              </w:rPr>
            </w:pPr>
          </w:p>
        </w:tc>
      </w:tr>
      <w:tr w:rsidR="00A551B2" w:rsidRPr="00786DB4" w14:paraId="60FDC30C" w14:textId="77777777" w:rsidTr="00851288">
        <w:trPr>
          <w:jc w:val="center"/>
        </w:trPr>
        <w:tc>
          <w:tcPr>
            <w:tcW w:w="605" w:type="pct"/>
            <w:gridSpan w:val="2"/>
            <w:vMerge w:val="restart"/>
            <w:shd w:val="clear" w:color="auto" w:fill="auto"/>
            <w:hideMark/>
          </w:tcPr>
          <w:p w14:paraId="26266468" w14:textId="0066C4D0" w:rsidR="00A551B2" w:rsidRPr="00786DB4" w:rsidRDefault="00A551B2" w:rsidP="00C85DC9">
            <w:pPr>
              <w:ind w:firstLine="0"/>
              <w:rPr>
                <w:sz w:val="20"/>
              </w:rPr>
            </w:pPr>
            <w:r w:rsidRPr="00786DB4">
              <w:rPr>
                <w:sz w:val="20"/>
              </w:rPr>
              <w:t> Допустимо указание только одного элемента</w:t>
            </w:r>
          </w:p>
        </w:tc>
        <w:tc>
          <w:tcPr>
            <w:tcW w:w="830" w:type="pct"/>
            <w:shd w:val="clear" w:color="auto" w:fill="auto"/>
            <w:hideMark/>
          </w:tcPr>
          <w:p w14:paraId="29E69EE8" w14:textId="77777777" w:rsidR="00A551B2" w:rsidRPr="00786DB4" w:rsidRDefault="00A551B2" w:rsidP="00C85DC9">
            <w:pPr>
              <w:ind w:firstLine="0"/>
              <w:rPr>
                <w:sz w:val="20"/>
              </w:rPr>
            </w:pPr>
            <w:r w:rsidRPr="00786DB4">
              <w:rPr>
                <w:sz w:val="20"/>
              </w:rPr>
              <w:t xml:space="preserve">sid </w:t>
            </w:r>
          </w:p>
        </w:tc>
        <w:tc>
          <w:tcPr>
            <w:tcW w:w="305" w:type="pct"/>
            <w:shd w:val="clear" w:color="auto" w:fill="auto"/>
            <w:hideMark/>
          </w:tcPr>
          <w:p w14:paraId="0F6AFBCE" w14:textId="77777777" w:rsidR="00A551B2" w:rsidRPr="00786DB4" w:rsidRDefault="00A551B2" w:rsidP="00C85DC9">
            <w:pPr>
              <w:ind w:firstLine="0"/>
              <w:jc w:val="center"/>
              <w:rPr>
                <w:sz w:val="20"/>
              </w:rPr>
            </w:pPr>
            <w:r w:rsidRPr="00786DB4">
              <w:rPr>
                <w:sz w:val="20"/>
              </w:rPr>
              <w:t>О</w:t>
            </w:r>
          </w:p>
        </w:tc>
        <w:tc>
          <w:tcPr>
            <w:tcW w:w="529" w:type="pct"/>
            <w:shd w:val="clear" w:color="auto" w:fill="auto"/>
            <w:hideMark/>
          </w:tcPr>
          <w:p w14:paraId="164AD94B" w14:textId="77777777" w:rsidR="00A551B2" w:rsidRPr="00786DB4" w:rsidRDefault="00A551B2" w:rsidP="00C85DC9">
            <w:pPr>
              <w:ind w:firstLine="0"/>
              <w:jc w:val="center"/>
              <w:rPr>
                <w:sz w:val="20"/>
              </w:rPr>
            </w:pPr>
            <w:r w:rsidRPr="00786DB4">
              <w:rPr>
                <w:sz w:val="20"/>
              </w:rPr>
              <w:t>N</w:t>
            </w:r>
          </w:p>
        </w:tc>
        <w:tc>
          <w:tcPr>
            <w:tcW w:w="1358" w:type="pct"/>
            <w:shd w:val="clear" w:color="auto" w:fill="auto"/>
            <w:hideMark/>
          </w:tcPr>
          <w:p w14:paraId="507EC259" w14:textId="7D226A59" w:rsidR="00A551B2" w:rsidRPr="00786DB4" w:rsidRDefault="00A551B2" w:rsidP="00C85DC9">
            <w:pPr>
              <w:ind w:firstLine="0"/>
              <w:rPr>
                <w:sz w:val="20"/>
              </w:rPr>
            </w:pPr>
            <w:r w:rsidRPr="00786DB4">
              <w:rPr>
                <w:sz w:val="20"/>
              </w:rPr>
              <w:t xml:space="preserve">Уникальный идентификатор предмета контракта в РК </w:t>
            </w:r>
            <w:r w:rsidR="006E7F81" w:rsidRPr="00786DB4">
              <w:rPr>
                <w:sz w:val="20"/>
              </w:rPr>
              <w:t>РНГ</w:t>
            </w:r>
          </w:p>
        </w:tc>
        <w:tc>
          <w:tcPr>
            <w:tcW w:w="1373" w:type="pct"/>
            <w:gridSpan w:val="2"/>
            <w:shd w:val="clear" w:color="auto" w:fill="auto"/>
          </w:tcPr>
          <w:p w14:paraId="29F2C1B3" w14:textId="5F6B24D2" w:rsidR="00A551B2" w:rsidRPr="00786DB4" w:rsidRDefault="00A551B2" w:rsidP="00C85DC9">
            <w:pPr>
              <w:pStyle w:val="afffffff3"/>
              <w:ind w:firstLine="0"/>
              <w:jc w:val="left"/>
              <w:rPr>
                <w:sz w:val="20"/>
                <w:szCs w:val="20"/>
              </w:rPr>
            </w:pPr>
          </w:p>
        </w:tc>
      </w:tr>
      <w:tr w:rsidR="00A551B2" w:rsidRPr="00786DB4" w14:paraId="62FEF4DD" w14:textId="77777777" w:rsidTr="00851288">
        <w:trPr>
          <w:jc w:val="center"/>
        </w:trPr>
        <w:tc>
          <w:tcPr>
            <w:tcW w:w="605" w:type="pct"/>
            <w:gridSpan w:val="2"/>
            <w:vMerge/>
            <w:shd w:val="clear" w:color="auto" w:fill="auto"/>
            <w:hideMark/>
          </w:tcPr>
          <w:p w14:paraId="02308718" w14:textId="77777777" w:rsidR="00A551B2" w:rsidRPr="00786DB4" w:rsidRDefault="00A551B2" w:rsidP="00C85DC9">
            <w:pPr>
              <w:rPr>
                <w:sz w:val="20"/>
              </w:rPr>
            </w:pPr>
          </w:p>
        </w:tc>
        <w:tc>
          <w:tcPr>
            <w:tcW w:w="830" w:type="pct"/>
            <w:shd w:val="clear" w:color="auto" w:fill="auto"/>
            <w:hideMark/>
          </w:tcPr>
          <w:p w14:paraId="1ABB4E21" w14:textId="77777777" w:rsidR="00A551B2" w:rsidRPr="00786DB4" w:rsidRDefault="00A551B2" w:rsidP="00C85DC9">
            <w:pPr>
              <w:ind w:firstLine="0"/>
              <w:rPr>
                <w:sz w:val="20"/>
              </w:rPr>
            </w:pPr>
            <w:r w:rsidRPr="00786DB4">
              <w:rPr>
                <w:sz w:val="20"/>
              </w:rPr>
              <w:t>externalSid</w:t>
            </w:r>
          </w:p>
        </w:tc>
        <w:tc>
          <w:tcPr>
            <w:tcW w:w="305" w:type="pct"/>
            <w:shd w:val="clear" w:color="auto" w:fill="auto"/>
            <w:hideMark/>
          </w:tcPr>
          <w:p w14:paraId="1EB11A7D" w14:textId="77777777" w:rsidR="00A551B2" w:rsidRPr="00786DB4" w:rsidRDefault="00A551B2" w:rsidP="00C85DC9">
            <w:pPr>
              <w:ind w:firstLine="0"/>
              <w:jc w:val="center"/>
              <w:rPr>
                <w:sz w:val="20"/>
              </w:rPr>
            </w:pPr>
            <w:r w:rsidRPr="00786DB4">
              <w:rPr>
                <w:sz w:val="20"/>
              </w:rPr>
              <w:t>О</w:t>
            </w:r>
          </w:p>
        </w:tc>
        <w:tc>
          <w:tcPr>
            <w:tcW w:w="529" w:type="pct"/>
            <w:shd w:val="clear" w:color="auto" w:fill="auto"/>
            <w:hideMark/>
          </w:tcPr>
          <w:p w14:paraId="0B51F75E" w14:textId="77777777" w:rsidR="00A551B2" w:rsidRPr="00786DB4" w:rsidRDefault="00A551B2" w:rsidP="00C85DC9">
            <w:pPr>
              <w:ind w:firstLine="0"/>
              <w:jc w:val="center"/>
              <w:rPr>
                <w:sz w:val="20"/>
              </w:rPr>
            </w:pPr>
            <w:r w:rsidRPr="00786DB4">
              <w:rPr>
                <w:sz w:val="20"/>
              </w:rPr>
              <w:t>Т(1-40)</w:t>
            </w:r>
          </w:p>
        </w:tc>
        <w:tc>
          <w:tcPr>
            <w:tcW w:w="1358" w:type="pct"/>
            <w:shd w:val="clear" w:color="auto" w:fill="auto"/>
            <w:hideMark/>
          </w:tcPr>
          <w:p w14:paraId="628B8F56" w14:textId="77777777" w:rsidR="00A551B2" w:rsidRPr="00786DB4" w:rsidRDefault="00A551B2" w:rsidP="00C85DC9">
            <w:pPr>
              <w:ind w:firstLine="0"/>
              <w:rPr>
                <w:sz w:val="20"/>
              </w:rPr>
            </w:pPr>
            <w:r w:rsidRPr="00786DB4">
              <w:rPr>
                <w:sz w:val="20"/>
              </w:rPr>
              <w:t>Внешний идентификатор объекта закупки</w:t>
            </w:r>
          </w:p>
        </w:tc>
        <w:tc>
          <w:tcPr>
            <w:tcW w:w="1373" w:type="pct"/>
            <w:gridSpan w:val="2"/>
            <w:shd w:val="clear" w:color="auto" w:fill="auto"/>
          </w:tcPr>
          <w:p w14:paraId="1F06CD4E" w14:textId="71BF927D" w:rsidR="00A551B2" w:rsidRPr="00786DB4" w:rsidRDefault="00A551B2" w:rsidP="00C85DC9">
            <w:pPr>
              <w:pStyle w:val="afffffff3"/>
              <w:ind w:firstLine="0"/>
              <w:jc w:val="left"/>
              <w:rPr>
                <w:sz w:val="20"/>
                <w:szCs w:val="20"/>
              </w:rPr>
            </w:pPr>
          </w:p>
        </w:tc>
      </w:tr>
      <w:tr w:rsidR="00A551B2" w:rsidRPr="00786DB4" w14:paraId="75A44EC8" w14:textId="77777777" w:rsidTr="00851288">
        <w:trPr>
          <w:jc w:val="center"/>
        </w:trPr>
        <w:tc>
          <w:tcPr>
            <w:tcW w:w="605" w:type="pct"/>
            <w:gridSpan w:val="2"/>
            <w:vMerge/>
            <w:shd w:val="clear" w:color="auto" w:fill="auto"/>
            <w:hideMark/>
          </w:tcPr>
          <w:p w14:paraId="6A049FB8" w14:textId="77777777" w:rsidR="00A551B2" w:rsidRPr="00786DB4" w:rsidRDefault="00A551B2" w:rsidP="00C85DC9">
            <w:pPr>
              <w:ind w:firstLine="0"/>
              <w:rPr>
                <w:sz w:val="20"/>
              </w:rPr>
            </w:pPr>
          </w:p>
        </w:tc>
        <w:tc>
          <w:tcPr>
            <w:tcW w:w="830" w:type="pct"/>
            <w:shd w:val="clear" w:color="auto" w:fill="auto"/>
            <w:hideMark/>
          </w:tcPr>
          <w:p w14:paraId="4E704317" w14:textId="77777777" w:rsidR="00A551B2" w:rsidRPr="00786DB4" w:rsidRDefault="00A551B2" w:rsidP="00C85DC9">
            <w:pPr>
              <w:ind w:firstLine="0"/>
              <w:rPr>
                <w:sz w:val="20"/>
              </w:rPr>
            </w:pPr>
            <w:r w:rsidRPr="00786DB4">
              <w:rPr>
                <w:sz w:val="20"/>
              </w:rPr>
              <w:t>productInfo</w:t>
            </w:r>
          </w:p>
        </w:tc>
        <w:tc>
          <w:tcPr>
            <w:tcW w:w="305" w:type="pct"/>
            <w:shd w:val="clear" w:color="auto" w:fill="auto"/>
            <w:hideMark/>
          </w:tcPr>
          <w:p w14:paraId="43CA9CC0" w14:textId="77777777" w:rsidR="00A551B2" w:rsidRPr="00786DB4" w:rsidRDefault="00A551B2" w:rsidP="00C85DC9">
            <w:pPr>
              <w:ind w:firstLine="0"/>
              <w:jc w:val="center"/>
              <w:rPr>
                <w:sz w:val="20"/>
              </w:rPr>
            </w:pPr>
            <w:r w:rsidRPr="00786DB4">
              <w:rPr>
                <w:sz w:val="20"/>
              </w:rPr>
              <w:t>О</w:t>
            </w:r>
          </w:p>
        </w:tc>
        <w:tc>
          <w:tcPr>
            <w:tcW w:w="529" w:type="pct"/>
            <w:shd w:val="clear" w:color="auto" w:fill="auto"/>
            <w:hideMark/>
          </w:tcPr>
          <w:p w14:paraId="4EEC51F5" w14:textId="5B163761" w:rsidR="00A551B2" w:rsidRPr="00786DB4" w:rsidRDefault="00A551B2" w:rsidP="00C85DC9">
            <w:pPr>
              <w:ind w:firstLine="0"/>
              <w:jc w:val="center"/>
              <w:rPr>
                <w:sz w:val="20"/>
                <w:lang w:val="en-US"/>
              </w:rPr>
            </w:pPr>
            <w:r w:rsidRPr="00786DB4">
              <w:rPr>
                <w:sz w:val="20"/>
                <w:lang w:val="en-US"/>
              </w:rPr>
              <w:t>S</w:t>
            </w:r>
          </w:p>
        </w:tc>
        <w:tc>
          <w:tcPr>
            <w:tcW w:w="1358" w:type="pct"/>
            <w:shd w:val="clear" w:color="auto" w:fill="auto"/>
            <w:hideMark/>
          </w:tcPr>
          <w:p w14:paraId="5B110689" w14:textId="669C2DE7" w:rsidR="00A551B2" w:rsidRPr="00786DB4" w:rsidRDefault="00A551B2" w:rsidP="00C85DC9">
            <w:pPr>
              <w:ind w:firstLine="0"/>
              <w:rPr>
                <w:sz w:val="20"/>
              </w:rPr>
            </w:pPr>
            <w:r w:rsidRPr="00786DB4">
              <w:rPr>
                <w:sz w:val="20"/>
              </w:rPr>
              <w:t>Атрибуты объекта закупки из сведений о контракте</w:t>
            </w:r>
          </w:p>
        </w:tc>
        <w:tc>
          <w:tcPr>
            <w:tcW w:w="1373" w:type="pct"/>
            <w:gridSpan w:val="2"/>
            <w:shd w:val="clear" w:color="auto" w:fill="auto"/>
          </w:tcPr>
          <w:p w14:paraId="37348A24" w14:textId="4DF57C9A" w:rsidR="00A551B2" w:rsidRPr="00786DB4" w:rsidRDefault="00A551B2" w:rsidP="00C85DC9">
            <w:pPr>
              <w:pStyle w:val="afffffff3"/>
              <w:ind w:firstLine="0"/>
              <w:jc w:val="left"/>
              <w:rPr>
                <w:sz w:val="20"/>
                <w:szCs w:val="20"/>
              </w:rPr>
            </w:pPr>
            <w:r w:rsidRPr="00786DB4">
              <w:rPr>
                <w:sz w:val="20"/>
                <w:szCs w:val="20"/>
              </w:rPr>
              <w:t>Состав блока см. выше</w:t>
            </w:r>
          </w:p>
        </w:tc>
      </w:tr>
      <w:tr w:rsidR="007C042B" w:rsidRPr="00786DB4" w14:paraId="2F978B64" w14:textId="77777777" w:rsidTr="00851288">
        <w:trPr>
          <w:jc w:val="center"/>
        </w:trPr>
        <w:tc>
          <w:tcPr>
            <w:tcW w:w="5000" w:type="pct"/>
            <w:gridSpan w:val="8"/>
            <w:shd w:val="clear" w:color="auto" w:fill="auto"/>
            <w:hideMark/>
          </w:tcPr>
          <w:p w14:paraId="6029686A" w14:textId="1AE8CC67" w:rsidR="007C042B" w:rsidRPr="00786DB4" w:rsidRDefault="007C042B" w:rsidP="00C85DC9">
            <w:pPr>
              <w:ind w:firstLine="0"/>
              <w:jc w:val="center"/>
              <w:rPr>
                <w:sz w:val="20"/>
              </w:rPr>
            </w:pPr>
            <w:r w:rsidRPr="00786DB4">
              <w:rPr>
                <w:b/>
                <w:bCs/>
                <w:sz w:val="20"/>
              </w:rPr>
              <w:t>Сметная единица (измеритель)</w:t>
            </w:r>
          </w:p>
        </w:tc>
      </w:tr>
      <w:tr w:rsidR="00A551B2" w:rsidRPr="00786DB4" w14:paraId="5FDF4528" w14:textId="77777777" w:rsidTr="00851288">
        <w:trPr>
          <w:jc w:val="center"/>
        </w:trPr>
        <w:tc>
          <w:tcPr>
            <w:tcW w:w="605" w:type="pct"/>
            <w:gridSpan w:val="2"/>
            <w:shd w:val="clear" w:color="auto" w:fill="auto"/>
            <w:hideMark/>
          </w:tcPr>
          <w:p w14:paraId="2C55DB74" w14:textId="7EE14180" w:rsidR="00A551B2" w:rsidRPr="00786DB4" w:rsidRDefault="00A551B2" w:rsidP="00C85DC9">
            <w:pPr>
              <w:ind w:firstLine="0"/>
              <w:rPr>
                <w:sz w:val="20"/>
                <w:lang w:val="en-US"/>
              </w:rPr>
            </w:pPr>
            <w:r w:rsidRPr="00786DB4">
              <w:rPr>
                <w:b/>
                <w:bCs/>
                <w:sz w:val="20"/>
              </w:rPr>
              <w:t>commonUnitMeasurement</w:t>
            </w:r>
          </w:p>
        </w:tc>
        <w:tc>
          <w:tcPr>
            <w:tcW w:w="830" w:type="pct"/>
            <w:shd w:val="clear" w:color="auto" w:fill="auto"/>
            <w:hideMark/>
          </w:tcPr>
          <w:p w14:paraId="74D0ABCC" w14:textId="77777777" w:rsidR="00A551B2" w:rsidRPr="00786DB4" w:rsidRDefault="00A551B2" w:rsidP="00C85DC9">
            <w:pPr>
              <w:ind w:firstLine="0"/>
              <w:rPr>
                <w:sz w:val="20"/>
              </w:rPr>
            </w:pPr>
            <w:r w:rsidRPr="00786DB4">
              <w:rPr>
                <w:sz w:val="20"/>
              </w:rPr>
              <w:t> </w:t>
            </w:r>
          </w:p>
        </w:tc>
        <w:tc>
          <w:tcPr>
            <w:tcW w:w="305" w:type="pct"/>
            <w:shd w:val="clear" w:color="auto" w:fill="auto"/>
            <w:hideMark/>
          </w:tcPr>
          <w:p w14:paraId="045BAAAF" w14:textId="77777777" w:rsidR="00A551B2" w:rsidRPr="00786DB4" w:rsidRDefault="00A551B2" w:rsidP="00C85DC9">
            <w:pPr>
              <w:ind w:firstLine="0"/>
              <w:rPr>
                <w:sz w:val="20"/>
              </w:rPr>
            </w:pPr>
            <w:r w:rsidRPr="00786DB4">
              <w:rPr>
                <w:sz w:val="20"/>
              </w:rPr>
              <w:t> </w:t>
            </w:r>
          </w:p>
        </w:tc>
        <w:tc>
          <w:tcPr>
            <w:tcW w:w="529" w:type="pct"/>
            <w:shd w:val="clear" w:color="auto" w:fill="auto"/>
            <w:hideMark/>
          </w:tcPr>
          <w:p w14:paraId="4BAFB74B" w14:textId="77777777" w:rsidR="00A551B2" w:rsidRPr="00786DB4" w:rsidRDefault="00A551B2" w:rsidP="00C85DC9">
            <w:pPr>
              <w:ind w:firstLine="0"/>
              <w:rPr>
                <w:sz w:val="20"/>
              </w:rPr>
            </w:pPr>
            <w:r w:rsidRPr="00786DB4">
              <w:rPr>
                <w:sz w:val="20"/>
              </w:rPr>
              <w:t> </w:t>
            </w:r>
          </w:p>
        </w:tc>
        <w:tc>
          <w:tcPr>
            <w:tcW w:w="1358" w:type="pct"/>
            <w:shd w:val="clear" w:color="auto" w:fill="auto"/>
          </w:tcPr>
          <w:p w14:paraId="2F17892C" w14:textId="77777777" w:rsidR="00A551B2" w:rsidRPr="00786DB4" w:rsidRDefault="00A551B2" w:rsidP="00C85DC9">
            <w:pPr>
              <w:ind w:firstLine="0"/>
              <w:rPr>
                <w:sz w:val="20"/>
              </w:rPr>
            </w:pPr>
          </w:p>
        </w:tc>
        <w:tc>
          <w:tcPr>
            <w:tcW w:w="1373" w:type="pct"/>
            <w:gridSpan w:val="2"/>
            <w:shd w:val="clear" w:color="auto" w:fill="auto"/>
          </w:tcPr>
          <w:p w14:paraId="34F6170E" w14:textId="77777777" w:rsidR="00A551B2" w:rsidRPr="00786DB4" w:rsidRDefault="00A551B2" w:rsidP="00C85DC9">
            <w:pPr>
              <w:ind w:firstLine="0"/>
              <w:rPr>
                <w:sz w:val="20"/>
              </w:rPr>
            </w:pPr>
          </w:p>
        </w:tc>
      </w:tr>
      <w:tr w:rsidR="00A551B2" w:rsidRPr="00786DB4" w14:paraId="389910CA" w14:textId="77777777" w:rsidTr="00851288">
        <w:trPr>
          <w:jc w:val="center"/>
        </w:trPr>
        <w:tc>
          <w:tcPr>
            <w:tcW w:w="605" w:type="pct"/>
            <w:gridSpan w:val="2"/>
            <w:shd w:val="clear" w:color="auto" w:fill="auto"/>
          </w:tcPr>
          <w:p w14:paraId="12E4BF84" w14:textId="77777777" w:rsidR="00A551B2" w:rsidRPr="00786DB4" w:rsidRDefault="00A551B2" w:rsidP="00C85DC9">
            <w:pPr>
              <w:ind w:firstLine="0"/>
              <w:rPr>
                <w:b/>
                <w:bCs/>
                <w:sz w:val="20"/>
              </w:rPr>
            </w:pPr>
          </w:p>
        </w:tc>
        <w:tc>
          <w:tcPr>
            <w:tcW w:w="830" w:type="pct"/>
            <w:shd w:val="clear" w:color="auto" w:fill="auto"/>
          </w:tcPr>
          <w:p w14:paraId="6C93EE16" w14:textId="1434872F" w:rsidR="00A551B2" w:rsidRPr="00786DB4" w:rsidRDefault="00A551B2" w:rsidP="00C85DC9">
            <w:pPr>
              <w:ind w:firstLine="0"/>
              <w:rPr>
                <w:sz w:val="20"/>
              </w:rPr>
            </w:pPr>
            <w:r w:rsidRPr="00786DB4">
              <w:rPr>
                <w:sz w:val="20"/>
              </w:rPr>
              <w:t>code</w:t>
            </w:r>
          </w:p>
        </w:tc>
        <w:tc>
          <w:tcPr>
            <w:tcW w:w="305" w:type="pct"/>
            <w:shd w:val="clear" w:color="auto" w:fill="auto"/>
          </w:tcPr>
          <w:p w14:paraId="0221B89C" w14:textId="5E12500E" w:rsidR="00A551B2" w:rsidRPr="00786DB4" w:rsidRDefault="00A551B2" w:rsidP="00C85DC9">
            <w:pPr>
              <w:ind w:firstLine="0"/>
              <w:jc w:val="center"/>
              <w:rPr>
                <w:sz w:val="20"/>
              </w:rPr>
            </w:pPr>
            <w:r w:rsidRPr="00786DB4">
              <w:rPr>
                <w:sz w:val="20"/>
              </w:rPr>
              <w:t>О</w:t>
            </w:r>
          </w:p>
        </w:tc>
        <w:tc>
          <w:tcPr>
            <w:tcW w:w="529" w:type="pct"/>
            <w:shd w:val="clear" w:color="auto" w:fill="auto"/>
          </w:tcPr>
          <w:p w14:paraId="62B3DA76" w14:textId="1DA4D319" w:rsidR="00A551B2" w:rsidRPr="00786DB4" w:rsidRDefault="00A551B2" w:rsidP="00C85DC9">
            <w:pPr>
              <w:ind w:firstLine="0"/>
              <w:jc w:val="center"/>
              <w:rPr>
                <w:sz w:val="20"/>
              </w:rPr>
            </w:pPr>
            <w:r w:rsidRPr="00786DB4">
              <w:rPr>
                <w:sz w:val="20"/>
              </w:rPr>
              <w:t>Т(1-4)</w:t>
            </w:r>
          </w:p>
        </w:tc>
        <w:tc>
          <w:tcPr>
            <w:tcW w:w="1358" w:type="pct"/>
            <w:shd w:val="clear" w:color="auto" w:fill="auto"/>
          </w:tcPr>
          <w:p w14:paraId="28D0DE00" w14:textId="3E46EDA1" w:rsidR="00A551B2" w:rsidRPr="00786DB4" w:rsidRDefault="00A551B2" w:rsidP="00C85DC9">
            <w:pPr>
              <w:ind w:firstLine="0"/>
              <w:rPr>
                <w:sz w:val="20"/>
              </w:rPr>
            </w:pPr>
            <w:r w:rsidRPr="00786DB4">
              <w:rPr>
                <w:sz w:val="20"/>
              </w:rPr>
              <w:t>Код общепринятой единицы измерения</w:t>
            </w:r>
          </w:p>
        </w:tc>
        <w:tc>
          <w:tcPr>
            <w:tcW w:w="1373" w:type="pct"/>
            <w:gridSpan w:val="2"/>
            <w:shd w:val="clear" w:color="auto" w:fill="auto"/>
          </w:tcPr>
          <w:p w14:paraId="6FE17D83" w14:textId="77777777" w:rsidR="00A551B2" w:rsidRPr="00786DB4" w:rsidRDefault="00A551B2" w:rsidP="00C85DC9">
            <w:pPr>
              <w:ind w:firstLine="0"/>
              <w:rPr>
                <w:sz w:val="20"/>
              </w:rPr>
            </w:pPr>
          </w:p>
        </w:tc>
      </w:tr>
      <w:tr w:rsidR="00A551B2" w:rsidRPr="00786DB4" w14:paraId="114D7F10" w14:textId="77777777" w:rsidTr="00851288">
        <w:trPr>
          <w:jc w:val="center"/>
        </w:trPr>
        <w:tc>
          <w:tcPr>
            <w:tcW w:w="605" w:type="pct"/>
            <w:gridSpan w:val="2"/>
            <w:shd w:val="clear" w:color="auto" w:fill="auto"/>
          </w:tcPr>
          <w:p w14:paraId="6325D525" w14:textId="77777777" w:rsidR="00A551B2" w:rsidRPr="00786DB4" w:rsidRDefault="00A551B2" w:rsidP="00C85DC9">
            <w:pPr>
              <w:ind w:firstLine="0"/>
              <w:rPr>
                <w:b/>
                <w:bCs/>
                <w:sz w:val="20"/>
              </w:rPr>
            </w:pPr>
          </w:p>
        </w:tc>
        <w:tc>
          <w:tcPr>
            <w:tcW w:w="830" w:type="pct"/>
            <w:shd w:val="clear" w:color="auto" w:fill="auto"/>
          </w:tcPr>
          <w:p w14:paraId="3D6EDC62" w14:textId="344467C7" w:rsidR="00A551B2" w:rsidRPr="00786DB4" w:rsidRDefault="00A551B2" w:rsidP="00C85DC9">
            <w:pPr>
              <w:ind w:firstLine="0"/>
              <w:rPr>
                <w:sz w:val="20"/>
                <w:lang w:val="en-US"/>
              </w:rPr>
            </w:pPr>
            <w:r w:rsidRPr="00786DB4">
              <w:rPr>
                <w:sz w:val="20"/>
                <w:lang w:val="en-US"/>
              </w:rPr>
              <w:t>name</w:t>
            </w:r>
          </w:p>
        </w:tc>
        <w:tc>
          <w:tcPr>
            <w:tcW w:w="305" w:type="pct"/>
            <w:shd w:val="clear" w:color="auto" w:fill="auto"/>
          </w:tcPr>
          <w:p w14:paraId="610983AD" w14:textId="546D7170" w:rsidR="00A551B2" w:rsidRPr="00786DB4" w:rsidRDefault="00A551B2" w:rsidP="00C85DC9">
            <w:pPr>
              <w:ind w:firstLine="0"/>
              <w:jc w:val="center"/>
              <w:rPr>
                <w:sz w:val="20"/>
              </w:rPr>
            </w:pPr>
            <w:r w:rsidRPr="00786DB4">
              <w:rPr>
                <w:sz w:val="20"/>
              </w:rPr>
              <w:t>Н</w:t>
            </w:r>
          </w:p>
        </w:tc>
        <w:tc>
          <w:tcPr>
            <w:tcW w:w="529" w:type="pct"/>
            <w:shd w:val="clear" w:color="auto" w:fill="auto"/>
          </w:tcPr>
          <w:p w14:paraId="450D6927" w14:textId="05EC383F" w:rsidR="00A551B2" w:rsidRPr="00786DB4" w:rsidRDefault="00A551B2" w:rsidP="00C85DC9">
            <w:pPr>
              <w:ind w:firstLine="0"/>
              <w:jc w:val="center"/>
              <w:rPr>
                <w:sz w:val="20"/>
              </w:rPr>
            </w:pPr>
            <w:r w:rsidRPr="00786DB4">
              <w:rPr>
                <w:sz w:val="20"/>
              </w:rPr>
              <w:t>Т(1-1000)</w:t>
            </w:r>
          </w:p>
        </w:tc>
        <w:tc>
          <w:tcPr>
            <w:tcW w:w="1358" w:type="pct"/>
            <w:shd w:val="clear" w:color="auto" w:fill="auto"/>
          </w:tcPr>
          <w:p w14:paraId="2E87C6D3" w14:textId="6380448B" w:rsidR="00A551B2" w:rsidRPr="00786DB4" w:rsidRDefault="00A551B2" w:rsidP="00C85DC9">
            <w:pPr>
              <w:ind w:firstLine="0"/>
              <w:rPr>
                <w:sz w:val="20"/>
              </w:rPr>
            </w:pPr>
            <w:r w:rsidRPr="00786DB4">
              <w:rPr>
                <w:sz w:val="20"/>
              </w:rPr>
              <w:t>Наименование общепринятой единицы измерения в справочнике "Общепринятые единицы измерения" (nsiCommonUnitsMeasurement)</w:t>
            </w:r>
          </w:p>
        </w:tc>
        <w:tc>
          <w:tcPr>
            <w:tcW w:w="1373" w:type="pct"/>
            <w:gridSpan w:val="2"/>
            <w:shd w:val="clear" w:color="auto" w:fill="auto"/>
          </w:tcPr>
          <w:p w14:paraId="29E35556" w14:textId="77777777" w:rsidR="00A551B2" w:rsidRPr="00786DB4" w:rsidRDefault="00A551B2" w:rsidP="00C85DC9">
            <w:pPr>
              <w:ind w:firstLine="0"/>
              <w:rPr>
                <w:sz w:val="20"/>
              </w:rPr>
            </w:pPr>
          </w:p>
        </w:tc>
      </w:tr>
      <w:tr w:rsidR="00EC7CCB" w:rsidRPr="00786DB4" w14:paraId="3E7891D0" w14:textId="77777777" w:rsidTr="00851288">
        <w:trPr>
          <w:jc w:val="center"/>
        </w:trPr>
        <w:tc>
          <w:tcPr>
            <w:tcW w:w="5000" w:type="pct"/>
            <w:gridSpan w:val="8"/>
            <w:shd w:val="clear" w:color="auto" w:fill="auto"/>
            <w:hideMark/>
          </w:tcPr>
          <w:p w14:paraId="63047E92" w14:textId="6A923FC8" w:rsidR="00EC7CCB" w:rsidRPr="00786DB4" w:rsidRDefault="00EC7CCB" w:rsidP="00C85DC9">
            <w:pPr>
              <w:ind w:firstLine="0"/>
              <w:jc w:val="center"/>
              <w:rPr>
                <w:sz w:val="20"/>
              </w:rPr>
            </w:pPr>
            <w:r w:rsidRPr="00786DB4">
              <w:rPr>
                <w:b/>
                <w:bCs/>
                <w:sz w:val="20"/>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EC7CCB" w:rsidRPr="00786DB4" w14:paraId="66EED77B" w14:textId="77777777" w:rsidTr="00851288">
        <w:trPr>
          <w:jc w:val="center"/>
        </w:trPr>
        <w:tc>
          <w:tcPr>
            <w:tcW w:w="605" w:type="pct"/>
            <w:gridSpan w:val="2"/>
            <w:shd w:val="clear" w:color="auto" w:fill="auto"/>
            <w:hideMark/>
          </w:tcPr>
          <w:p w14:paraId="327EAC2F" w14:textId="7A00AF52" w:rsidR="00EC7CCB" w:rsidRPr="00786DB4" w:rsidRDefault="00EC7CCB" w:rsidP="00C85DC9">
            <w:pPr>
              <w:ind w:firstLine="0"/>
              <w:rPr>
                <w:sz w:val="20"/>
                <w:lang w:val="en-US"/>
              </w:rPr>
            </w:pPr>
            <w:r w:rsidRPr="00786DB4">
              <w:rPr>
                <w:b/>
                <w:bCs/>
                <w:sz w:val="20"/>
              </w:rPr>
              <w:t>quantityDrugContractSubject</w:t>
            </w:r>
            <w:r w:rsidRPr="00786DB4">
              <w:rPr>
                <w:b/>
                <w:bCs/>
                <w:sz w:val="20"/>
                <w:lang w:val="en-US"/>
              </w:rPr>
              <w:t>s</w:t>
            </w:r>
          </w:p>
        </w:tc>
        <w:tc>
          <w:tcPr>
            <w:tcW w:w="830" w:type="pct"/>
            <w:shd w:val="clear" w:color="auto" w:fill="auto"/>
            <w:hideMark/>
          </w:tcPr>
          <w:p w14:paraId="40A055D3"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20955D1"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B2E2EC9"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5C59229"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7851121" w14:textId="77777777" w:rsidR="00EC7CCB" w:rsidRPr="00786DB4" w:rsidRDefault="00EC7CCB" w:rsidP="00C85DC9">
            <w:pPr>
              <w:ind w:firstLine="0"/>
              <w:rPr>
                <w:sz w:val="20"/>
              </w:rPr>
            </w:pPr>
            <w:r w:rsidRPr="00786DB4">
              <w:rPr>
                <w:sz w:val="20"/>
              </w:rPr>
              <w:t xml:space="preserve"> </w:t>
            </w:r>
          </w:p>
        </w:tc>
      </w:tr>
      <w:tr w:rsidR="00EC7CCB" w:rsidRPr="00786DB4" w14:paraId="6E146C03" w14:textId="77777777" w:rsidTr="00851288">
        <w:trPr>
          <w:jc w:val="center"/>
        </w:trPr>
        <w:tc>
          <w:tcPr>
            <w:tcW w:w="605" w:type="pct"/>
            <w:gridSpan w:val="2"/>
            <w:shd w:val="clear" w:color="auto" w:fill="auto"/>
            <w:hideMark/>
          </w:tcPr>
          <w:p w14:paraId="73CD883C" w14:textId="2B21ED27" w:rsidR="00EC7CCB" w:rsidRPr="00786DB4" w:rsidRDefault="00EC7CCB" w:rsidP="00C85DC9">
            <w:pPr>
              <w:ind w:firstLine="0"/>
              <w:rPr>
                <w:sz w:val="20"/>
                <w:lang w:val="en-US"/>
              </w:rPr>
            </w:pPr>
            <w:r w:rsidRPr="00786DB4">
              <w:rPr>
                <w:b/>
                <w:bCs/>
                <w:sz w:val="20"/>
              </w:rPr>
              <w:t>quantityDrugContractSubject</w:t>
            </w:r>
          </w:p>
        </w:tc>
        <w:tc>
          <w:tcPr>
            <w:tcW w:w="830" w:type="pct"/>
            <w:shd w:val="clear" w:color="auto" w:fill="auto"/>
            <w:hideMark/>
          </w:tcPr>
          <w:p w14:paraId="2EF05DF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6524D82"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2E746093"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1A9B3E8" w14:textId="39D9B16B" w:rsidR="00EC7CCB" w:rsidRPr="00786DB4" w:rsidRDefault="00EC7CCB" w:rsidP="00C85DC9">
            <w:pPr>
              <w:ind w:firstLine="0"/>
              <w:rPr>
                <w:sz w:val="20"/>
              </w:rPr>
            </w:pPr>
            <w:r w:rsidRPr="00786DB4">
              <w:rPr>
                <w:sz w:val="20"/>
              </w:rPr>
              <w:t> Сведения об объеме</w:t>
            </w:r>
          </w:p>
        </w:tc>
        <w:tc>
          <w:tcPr>
            <w:tcW w:w="1373" w:type="pct"/>
            <w:gridSpan w:val="2"/>
            <w:shd w:val="clear" w:color="auto" w:fill="auto"/>
            <w:hideMark/>
          </w:tcPr>
          <w:p w14:paraId="26679038"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3B209025" w14:textId="77777777" w:rsidTr="00851288">
        <w:trPr>
          <w:jc w:val="center"/>
        </w:trPr>
        <w:tc>
          <w:tcPr>
            <w:tcW w:w="605" w:type="pct"/>
            <w:gridSpan w:val="2"/>
            <w:vMerge w:val="restart"/>
            <w:shd w:val="clear" w:color="auto" w:fill="auto"/>
            <w:hideMark/>
          </w:tcPr>
          <w:p w14:paraId="51C2034A" w14:textId="77777777" w:rsidR="00EC7CCB" w:rsidRPr="00786DB4" w:rsidRDefault="00EC7CCB" w:rsidP="00C85DC9">
            <w:pPr>
              <w:ind w:firstLine="0"/>
              <w:rPr>
                <w:sz w:val="20"/>
              </w:rPr>
            </w:pPr>
            <w:r w:rsidRPr="00786DB4">
              <w:rPr>
                <w:sz w:val="20"/>
              </w:rPr>
              <w:t> Допустимо указание только одного элемента</w:t>
            </w:r>
          </w:p>
          <w:p w14:paraId="1B04FFC8" w14:textId="77777777" w:rsidR="00EC7CCB" w:rsidRPr="00786DB4" w:rsidRDefault="00EC7CCB" w:rsidP="00C85DC9">
            <w:pPr>
              <w:ind w:firstLine="0"/>
              <w:rPr>
                <w:sz w:val="20"/>
              </w:rPr>
            </w:pPr>
            <w:r w:rsidRPr="00786DB4">
              <w:rPr>
                <w:sz w:val="20"/>
              </w:rPr>
              <w:t> </w:t>
            </w:r>
          </w:p>
          <w:p w14:paraId="29D56397" w14:textId="77777777" w:rsidR="00EC7CCB" w:rsidRPr="00786DB4" w:rsidRDefault="00EC7CCB" w:rsidP="00C85DC9">
            <w:pPr>
              <w:rPr>
                <w:sz w:val="20"/>
              </w:rPr>
            </w:pPr>
            <w:r w:rsidRPr="00786DB4">
              <w:rPr>
                <w:sz w:val="20"/>
              </w:rPr>
              <w:t> </w:t>
            </w:r>
          </w:p>
        </w:tc>
        <w:tc>
          <w:tcPr>
            <w:tcW w:w="830" w:type="pct"/>
            <w:shd w:val="clear" w:color="auto" w:fill="auto"/>
            <w:hideMark/>
          </w:tcPr>
          <w:p w14:paraId="7A5A59B7" w14:textId="77777777" w:rsidR="00EC7CCB" w:rsidRPr="00786DB4" w:rsidRDefault="00EC7CCB" w:rsidP="00C85DC9">
            <w:pPr>
              <w:ind w:firstLine="0"/>
              <w:rPr>
                <w:sz w:val="20"/>
              </w:rPr>
            </w:pPr>
            <w:r w:rsidRPr="00786DB4">
              <w:rPr>
                <w:sz w:val="20"/>
              </w:rPr>
              <w:t xml:space="preserve">sid </w:t>
            </w:r>
          </w:p>
        </w:tc>
        <w:tc>
          <w:tcPr>
            <w:tcW w:w="305" w:type="pct"/>
            <w:shd w:val="clear" w:color="auto" w:fill="auto"/>
            <w:hideMark/>
          </w:tcPr>
          <w:p w14:paraId="7730B4B8" w14:textId="2DD1E93D"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2291DEC5" w14:textId="77777777" w:rsidR="00EC7CCB" w:rsidRPr="00786DB4" w:rsidRDefault="00EC7CCB" w:rsidP="00C85DC9">
            <w:pPr>
              <w:ind w:firstLine="0"/>
              <w:jc w:val="center"/>
              <w:rPr>
                <w:sz w:val="20"/>
              </w:rPr>
            </w:pPr>
            <w:r w:rsidRPr="00786DB4">
              <w:rPr>
                <w:sz w:val="20"/>
              </w:rPr>
              <w:t>N</w:t>
            </w:r>
          </w:p>
        </w:tc>
        <w:tc>
          <w:tcPr>
            <w:tcW w:w="1358" w:type="pct"/>
            <w:shd w:val="clear" w:color="auto" w:fill="auto"/>
            <w:hideMark/>
          </w:tcPr>
          <w:p w14:paraId="511C0302" w14:textId="2C56D517" w:rsidR="00EC7CCB" w:rsidRPr="00786DB4" w:rsidRDefault="00EC7CCB" w:rsidP="00C85DC9">
            <w:pPr>
              <w:ind w:firstLine="0"/>
              <w:rPr>
                <w:sz w:val="20"/>
              </w:rPr>
            </w:pPr>
            <w:r w:rsidRPr="00786DB4">
              <w:rPr>
                <w:sz w:val="20"/>
              </w:rPr>
              <w:t xml:space="preserve">Уникальный идентификатор предмета контракта в РК </w:t>
            </w:r>
            <w:r w:rsidR="006E7F81" w:rsidRPr="00786DB4">
              <w:rPr>
                <w:sz w:val="20"/>
              </w:rPr>
              <w:t>РНГ</w:t>
            </w:r>
          </w:p>
        </w:tc>
        <w:tc>
          <w:tcPr>
            <w:tcW w:w="1373" w:type="pct"/>
            <w:gridSpan w:val="2"/>
            <w:shd w:val="clear" w:color="auto" w:fill="auto"/>
            <w:hideMark/>
          </w:tcPr>
          <w:p w14:paraId="7C9D5707" w14:textId="5D687A68" w:rsidR="00EC7CCB" w:rsidRPr="00786DB4" w:rsidRDefault="00EC7CCB" w:rsidP="00C85DC9">
            <w:pPr>
              <w:pStyle w:val="afffffff3"/>
              <w:ind w:firstLine="0"/>
              <w:jc w:val="left"/>
              <w:rPr>
                <w:sz w:val="20"/>
                <w:szCs w:val="20"/>
              </w:rPr>
            </w:pPr>
            <w:r w:rsidRPr="00786DB4">
              <w:rPr>
                <w:sz w:val="20"/>
                <w:szCs w:val="20"/>
              </w:rPr>
              <w:t>Контролируется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EC7CCB" w:rsidRPr="00786DB4" w14:paraId="6ED9C908" w14:textId="77777777" w:rsidTr="00851288">
        <w:trPr>
          <w:jc w:val="center"/>
        </w:trPr>
        <w:tc>
          <w:tcPr>
            <w:tcW w:w="605" w:type="pct"/>
            <w:gridSpan w:val="2"/>
            <w:vMerge/>
            <w:shd w:val="clear" w:color="auto" w:fill="auto"/>
            <w:hideMark/>
          </w:tcPr>
          <w:p w14:paraId="6B46A4CB" w14:textId="77777777" w:rsidR="00EC7CCB" w:rsidRPr="00786DB4" w:rsidRDefault="00EC7CCB" w:rsidP="00C85DC9">
            <w:pPr>
              <w:rPr>
                <w:sz w:val="20"/>
              </w:rPr>
            </w:pPr>
          </w:p>
        </w:tc>
        <w:tc>
          <w:tcPr>
            <w:tcW w:w="830" w:type="pct"/>
            <w:shd w:val="clear" w:color="auto" w:fill="auto"/>
            <w:hideMark/>
          </w:tcPr>
          <w:p w14:paraId="102CF948" w14:textId="77777777" w:rsidR="00EC7CCB" w:rsidRPr="00786DB4" w:rsidRDefault="00EC7CCB" w:rsidP="00C85DC9">
            <w:pPr>
              <w:ind w:firstLine="0"/>
              <w:rPr>
                <w:sz w:val="20"/>
              </w:rPr>
            </w:pPr>
            <w:r w:rsidRPr="00786DB4">
              <w:rPr>
                <w:sz w:val="20"/>
              </w:rPr>
              <w:t>externalSid</w:t>
            </w:r>
          </w:p>
        </w:tc>
        <w:tc>
          <w:tcPr>
            <w:tcW w:w="305" w:type="pct"/>
            <w:shd w:val="clear" w:color="auto" w:fill="auto"/>
            <w:hideMark/>
          </w:tcPr>
          <w:p w14:paraId="28640A9C"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20F7D924" w14:textId="77777777" w:rsidR="00EC7CCB" w:rsidRPr="00786DB4" w:rsidRDefault="00EC7CCB" w:rsidP="00C85DC9">
            <w:pPr>
              <w:ind w:firstLine="0"/>
              <w:jc w:val="center"/>
              <w:rPr>
                <w:sz w:val="20"/>
              </w:rPr>
            </w:pPr>
            <w:r w:rsidRPr="00786DB4">
              <w:rPr>
                <w:sz w:val="20"/>
              </w:rPr>
              <w:t>Т(1-40)</w:t>
            </w:r>
          </w:p>
        </w:tc>
        <w:tc>
          <w:tcPr>
            <w:tcW w:w="1358" w:type="pct"/>
            <w:shd w:val="clear" w:color="auto" w:fill="auto"/>
            <w:hideMark/>
          </w:tcPr>
          <w:p w14:paraId="5F520514" w14:textId="77777777" w:rsidR="00EC7CCB" w:rsidRPr="00786DB4" w:rsidRDefault="00EC7CCB" w:rsidP="00C85DC9">
            <w:pPr>
              <w:ind w:firstLine="0"/>
              <w:rPr>
                <w:sz w:val="20"/>
              </w:rPr>
            </w:pPr>
            <w:r w:rsidRPr="00786DB4">
              <w:rPr>
                <w:sz w:val="20"/>
              </w:rPr>
              <w:t>Внешний идентификатор объекта закупки</w:t>
            </w:r>
          </w:p>
        </w:tc>
        <w:tc>
          <w:tcPr>
            <w:tcW w:w="1373" w:type="pct"/>
            <w:gridSpan w:val="2"/>
            <w:shd w:val="clear" w:color="auto" w:fill="auto"/>
          </w:tcPr>
          <w:p w14:paraId="6899C9A6" w14:textId="69A30567" w:rsidR="00EC7CCB" w:rsidRPr="00786DB4" w:rsidRDefault="00EC7CCB" w:rsidP="00C85DC9">
            <w:pPr>
              <w:pStyle w:val="afffffff3"/>
              <w:ind w:firstLine="0"/>
              <w:jc w:val="left"/>
              <w:rPr>
                <w:sz w:val="20"/>
                <w:szCs w:val="20"/>
              </w:rPr>
            </w:pPr>
            <w:r w:rsidRPr="00786DB4">
              <w:rPr>
                <w:sz w:val="20"/>
                <w:szCs w:val="20"/>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EC7CCB" w:rsidRPr="00786DB4" w14:paraId="682AF61A" w14:textId="77777777" w:rsidTr="00851288">
        <w:trPr>
          <w:jc w:val="center"/>
        </w:trPr>
        <w:tc>
          <w:tcPr>
            <w:tcW w:w="605" w:type="pct"/>
            <w:gridSpan w:val="2"/>
            <w:vMerge/>
            <w:shd w:val="clear" w:color="auto" w:fill="auto"/>
            <w:hideMark/>
          </w:tcPr>
          <w:p w14:paraId="34022F0B" w14:textId="77777777" w:rsidR="00EC7CCB" w:rsidRPr="00786DB4" w:rsidRDefault="00EC7CCB" w:rsidP="00C85DC9">
            <w:pPr>
              <w:ind w:firstLine="0"/>
              <w:rPr>
                <w:sz w:val="20"/>
              </w:rPr>
            </w:pPr>
          </w:p>
        </w:tc>
        <w:tc>
          <w:tcPr>
            <w:tcW w:w="830" w:type="pct"/>
            <w:shd w:val="clear" w:color="auto" w:fill="auto"/>
            <w:hideMark/>
          </w:tcPr>
          <w:p w14:paraId="52D38BA4" w14:textId="77777777" w:rsidR="00EC7CCB" w:rsidRPr="00786DB4" w:rsidRDefault="00EC7CCB" w:rsidP="00C85DC9">
            <w:pPr>
              <w:ind w:firstLine="0"/>
              <w:rPr>
                <w:sz w:val="20"/>
              </w:rPr>
            </w:pPr>
            <w:r w:rsidRPr="00786DB4">
              <w:rPr>
                <w:sz w:val="20"/>
              </w:rPr>
              <w:t>productInfo</w:t>
            </w:r>
          </w:p>
        </w:tc>
        <w:tc>
          <w:tcPr>
            <w:tcW w:w="305" w:type="pct"/>
            <w:shd w:val="clear" w:color="auto" w:fill="auto"/>
            <w:hideMark/>
          </w:tcPr>
          <w:p w14:paraId="18A0F9D5" w14:textId="512DCFA1"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729D1F64" w14:textId="77777777" w:rsidR="00EC7CCB" w:rsidRPr="00786DB4" w:rsidRDefault="00EC7CCB" w:rsidP="00C85DC9">
            <w:pPr>
              <w:ind w:firstLine="0"/>
              <w:jc w:val="center"/>
              <w:rPr>
                <w:sz w:val="20"/>
              </w:rPr>
            </w:pPr>
            <w:r w:rsidRPr="00786DB4">
              <w:rPr>
                <w:sz w:val="20"/>
              </w:rPr>
              <w:t>N</w:t>
            </w:r>
          </w:p>
        </w:tc>
        <w:tc>
          <w:tcPr>
            <w:tcW w:w="1358" w:type="pct"/>
            <w:shd w:val="clear" w:color="auto" w:fill="auto"/>
            <w:hideMark/>
          </w:tcPr>
          <w:p w14:paraId="10CA3651" w14:textId="77777777" w:rsidR="00EC7CCB" w:rsidRPr="00786DB4" w:rsidRDefault="00EC7CCB" w:rsidP="00C85DC9">
            <w:pPr>
              <w:ind w:firstLine="0"/>
              <w:rPr>
                <w:sz w:val="20"/>
              </w:rPr>
            </w:pPr>
            <w:r w:rsidRPr="00786DB4">
              <w:rPr>
                <w:sz w:val="20"/>
              </w:rPr>
              <w:t xml:space="preserve">Атрибуты объекта закупки из сведений о контракте. </w:t>
            </w:r>
          </w:p>
        </w:tc>
        <w:tc>
          <w:tcPr>
            <w:tcW w:w="1373" w:type="pct"/>
            <w:gridSpan w:val="2"/>
            <w:shd w:val="clear" w:color="auto" w:fill="auto"/>
          </w:tcPr>
          <w:p w14:paraId="389285FC" w14:textId="413B853B" w:rsidR="00EC7CCB" w:rsidRPr="00786DB4" w:rsidRDefault="00EC7CCB" w:rsidP="00C85DC9">
            <w:pPr>
              <w:pStyle w:val="afffffff3"/>
              <w:ind w:firstLine="0"/>
              <w:jc w:val="left"/>
              <w:rPr>
                <w:sz w:val="20"/>
                <w:szCs w:val="20"/>
              </w:rPr>
            </w:pPr>
            <w:r w:rsidRPr="00786DB4">
              <w:rPr>
                <w:sz w:val="20"/>
                <w:szCs w:val="20"/>
              </w:rPr>
              <w:t>При приеме контролируется наличие в сведениях о контракте предмета контракта  с таким набором полей. В случае если найдено более одного предмета контракта, осуществляется привязка к первому найденному. При этом  предметы контракта должны являться лекарственными препаратами</w:t>
            </w:r>
          </w:p>
        </w:tc>
      </w:tr>
      <w:tr w:rsidR="00EC7CCB" w:rsidRPr="00786DB4" w14:paraId="720BB178" w14:textId="77777777" w:rsidTr="00851288">
        <w:trPr>
          <w:jc w:val="center"/>
        </w:trPr>
        <w:tc>
          <w:tcPr>
            <w:tcW w:w="605" w:type="pct"/>
            <w:gridSpan w:val="2"/>
            <w:shd w:val="clear" w:color="auto" w:fill="auto"/>
          </w:tcPr>
          <w:p w14:paraId="2E9E986E" w14:textId="77777777" w:rsidR="00EC7CCB" w:rsidRPr="00786DB4" w:rsidRDefault="00EC7CCB" w:rsidP="00C85DC9">
            <w:pPr>
              <w:ind w:firstLine="0"/>
              <w:rPr>
                <w:sz w:val="20"/>
              </w:rPr>
            </w:pPr>
            <w:r w:rsidRPr="00786DB4">
              <w:rPr>
                <w:sz w:val="20"/>
              </w:rPr>
              <w:t> </w:t>
            </w:r>
          </w:p>
        </w:tc>
        <w:tc>
          <w:tcPr>
            <w:tcW w:w="830" w:type="pct"/>
            <w:shd w:val="clear" w:color="auto" w:fill="auto"/>
          </w:tcPr>
          <w:p w14:paraId="154A72D4" w14:textId="2982C746" w:rsidR="00EC7CCB" w:rsidRPr="00786DB4" w:rsidRDefault="00EC7CCB" w:rsidP="00C85DC9">
            <w:pPr>
              <w:ind w:firstLine="0"/>
              <w:rPr>
                <w:sz w:val="20"/>
              </w:rPr>
            </w:pPr>
            <w:r w:rsidRPr="00786DB4">
              <w:rPr>
                <w:sz w:val="20"/>
              </w:rPr>
              <w:t>drugProductInfo</w:t>
            </w:r>
          </w:p>
        </w:tc>
        <w:tc>
          <w:tcPr>
            <w:tcW w:w="305" w:type="pct"/>
            <w:shd w:val="clear" w:color="auto" w:fill="auto"/>
          </w:tcPr>
          <w:p w14:paraId="6423F1B3" w14:textId="17A00388" w:rsidR="00EC7CCB" w:rsidRPr="00786DB4" w:rsidRDefault="00EC7CCB" w:rsidP="00C85DC9">
            <w:pPr>
              <w:ind w:firstLine="0"/>
              <w:jc w:val="center"/>
              <w:rPr>
                <w:sz w:val="20"/>
              </w:rPr>
            </w:pPr>
            <w:r w:rsidRPr="00786DB4">
              <w:rPr>
                <w:sz w:val="20"/>
              </w:rPr>
              <w:t>О</w:t>
            </w:r>
          </w:p>
        </w:tc>
        <w:tc>
          <w:tcPr>
            <w:tcW w:w="529" w:type="pct"/>
            <w:shd w:val="clear" w:color="auto" w:fill="auto"/>
          </w:tcPr>
          <w:p w14:paraId="51FC5331"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58105F9B" w14:textId="3029898B" w:rsidR="00EC7CCB" w:rsidRPr="00786DB4" w:rsidRDefault="00EC7CCB" w:rsidP="00C85DC9">
            <w:pPr>
              <w:ind w:firstLine="0"/>
              <w:rPr>
                <w:sz w:val="20"/>
              </w:rPr>
            </w:pPr>
            <w:r w:rsidRPr="00786DB4">
              <w:rPr>
                <w:sz w:val="20"/>
              </w:rPr>
              <w:t>Атрибуты объекта закупки-лекарственного препарата из сведений о контракт</w:t>
            </w:r>
          </w:p>
        </w:tc>
        <w:tc>
          <w:tcPr>
            <w:tcW w:w="1373" w:type="pct"/>
            <w:gridSpan w:val="2"/>
            <w:shd w:val="clear" w:color="auto" w:fill="auto"/>
          </w:tcPr>
          <w:p w14:paraId="0730B13A" w14:textId="78E39652" w:rsidR="00EC7CCB" w:rsidRPr="00786DB4" w:rsidRDefault="00EC7CCB" w:rsidP="00C85DC9">
            <w:pPr>
              <w:ind w:firstLine="0"/>
              <w:rPr>
                <w:sz w:val="20"/>
              </w:rPr>
            </w:pPr>
            <w:r w:rsidRPr="00786DB4">
              <w:rPr>
                <w:sz w:val="20"/>
              </w:rPr>
              <w:t>При приеме контролируется наличие в сведениях о контракте лекарственного препарата с таким набором полей</w:t>
            </w:r>
          </w:p>
        </w:tc>
      </w:tr>
      <w:tr w:rsidR="00EC7CCB" w:rsidRPr="00786DB4" w14:paraId="76C2618D" w14:textId="77777777" w:rsidTr="00851288">
        <w:trPr>
          <w:jc w:val="center"/>
        </w:trPr>
        <w:tc>
          <w:tcPr>
            <w:tcW w:w="605" w:type="pct"/>
            <w:gridSpan w:val="2"/>
            <w:shd w:val="clear" w:color="auto" w:fill="auto"/>
          </w:tcPr>
          <w:p w14:paraId="530E6DB4" w14:textId="77777777" w:rsidR="00EC7CCB" w:rsidRPr="00786DB4" w:rsidRDefault="00EC7CCB" w:rsidP="00C85DC9">
            <w:pPr>
              <w:ind w:firstLine="0"/>
              <w:rPr>
                <w:sz w:val="20"/>
              </w:rPr>
            </w:pPr>
            <w:r w:rsidRPr="00786DB4">
              <w:rPr>
                <w:sz w:val="20"/>
              </w:rPr>
              <w:t> </w:t>
            </w:r>
          </w:p>
        </w:tc>
        <w:tc>
          <w:tcPr>
            <w:tcW w:w="830" w:type="pct"/>
            <w:shd w:val="clear" w:color="auto" w:fill="auto"/>
          </w:tcPr>
          <w:p w14:paraId="6B93749F" w14:textId="23730E7D" w:rsidR="00EC7CCB" w:rsidRPr="00786DB4" w:rsidRDefault="00EC7CCB" w:rsidP="00C85DC9">
            <w:pPr>
              <w:ind w:firstLine="0"/>
              <w:rPr>
                <w:sz w:val="20"/>
              </w:rPr>
            </w:pPr>
            <w:r w:rsidRPr="00786DB4">
              <w:rPr>
                <w:sz w:val="20"/>
              </w:rPr>
              <w:t>product</w:t>
            </w:r>
          </w:p>
        </w:tc>
        <w:tc>
          <w:tcPr>
            <w:tcW w:w="305" w:type="pct"/>
            <w:shd w:val="clear" w:color="auto" w:fill="auto"/>
          </w:tcPr>
          <w:p w14:paraId="12EDD6A0" w14:textId="1BAFD4A1" w:rsidR="00EC7CCB" w:rsidRPr="00786DB4" w:rsidRDefault="00EC7CCB" w:rsidP="00C85DC9">
            <w:pPr>
              <w:ind w:firstLine="0"/>
              <w:jc w:val="center"/>
              <w:rPr>
                <w:sz w:val="20"/>
              </w:rPr>
            </w:pPr>
            <w:r w:rsidRPr="00786DB4">
              <w:rPr>
                <w:sz w:val="20"/>
              </w:rPr>
              <w:t>Н</w:t>
            </w:r>
          </w:p>
        </w:tc>
        <w:tc>
          <w:tcPr>
            <w:tcW w:w="529" w:type="pct"/>
            <w:shd w:val="clear" w:color="auto" w:fill="auto"/>
          </w:tcPr>
          <w:p w14:paraId="494F6A1A" w14:textId="16806AE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6A64735" w14:textId="5ADE7003" w:rsidR="00EC7CCB" w:rsidRPr="00786DB4" w:rsidRDefault="00EC7CCB" w:rsidP="00C85DC9">
            <w:pPr>
              <w:ind w:firstLine="0"/>
              <w:rPr>
                <w:sz w:val="20"/>
              </w:rPr>
            </w:pPr>
            <w:r w:rsidRPr="00786DB4">
              <w:rPr>
                <w:sz w:val="20"/>
              </w:rPr>
              <w:t>Предмет контракта (объект закупки)</w:t>
            </w:r>
          </w:p>
        </w:tc>
        <w:tc>
          <w:tcPr>
            <w:tcW w:w="1373" w:type="pct"/>
            <w:gridSpan w:val="2"/>
            <w:shd w:val="clear" w:color="auto" w:fill="auto"/>
          </w:tcPr>
          <w:p w14:paraId="340674FA" w14:textId="16D47682" w:rsidR="00EC7CCB" w:rsidRPr="00786DB4" w:rsidRDefault="00EC7CCB" w:rsidP="00C85DC9">
            <w:pPr>
              <w:ind w:firstLine="0"/>
              <w:rPr>
                <w:sz w:val="20"/>
              </w:rPr>
            </w:pPr>
            <w:r w:rsidRPr="00786DB4">
              <w:rPr>
                <w:sz w:val="20"/>
              </w:rPr>
              <w:t>При приеме игнорируется, заполняется при передаче сведениями предмета контракта, используется при формировании печатной формы</w:t>
            </w:r>
          </w:p>
        </w:tc>
      </w:tr>
      <w:tr w:rsidR="00EC7CCB" w:rsidRPr="00786DB4" w14:paraId="07AD709B" w14:textId="77777777" w:rsidTr="00851288">
        <w:trPr>
          <w:jc w:val="center"/>
        </w:trPr>
        <w:tc>
          <w:tcPr>
            <w:tcW w:w="605" w:type="pct"/>
            <w:gridSpan w:val="2"/>
            <w:shd w:val="clear" w:color="auto" w:fill="auto"/>
          </w:tcPr>
          <w:p w14:paraId="2922C2F4" w14:textId="77777777" w:rsidR="00EC7CCB" w:rsidRPr="00786DB4" w:rsidRDefault="00EC7CCB" w:rsidP="00C85DC9">
            <w:pPr>
              <w:ind w:firstLine="0"/>
              <w:rPr>
                <w:sz w:val="20"/>
              </w:rPr>
            </w:pPr>
            <w:r w:rsidRPr="00786DB4">
              <w:rPr>
                <w:sz w:val="20"/>
              </w:rPr>
              <w:t> </w:t>
            </w:r>
          </w:p>
        </w:tc>
        <w:tc>
          <w:tcPr>
            <w:tcW w:w="830" w:type="pct"/>
            <w:shd w:val="clear" w:color="auto" w:fill="auto"/>
          </w:tcPr>
          <w:p w14:paraId="359DC409" w14:textId="79295717" w:rsidR="00EC7CCB" w:rsidRPr="00786DB4" w:rsidRDefault="00EC7CCB" w:rsidP="00C85DC9">
            <w:pPr>
              <w:ind w:firstLine="0"/>
              <w:rPr>
                <w:sz w:val="20"/>
              </w:rPr>
            </w:pPr>
            <w:r w:rsidRPr="00786DB4">
              <w:rPr>
                <w:sz w:val="20"/>
              </w:rPr>
              <w:t>consumerPackagesQuantity</w:t>
            </w:r>
          </w:p>
        </w:tc>
        <w:tc>
          <w:tcPr>
            <w:tcW w:w="305" w:type="pct"/>
            <w:shd w:val="clear" w:color="auto" w:fill="auto"/>
          </w:tcPr>
          <w:p w14:paraId="00766C5C" w14:textId="540EC743" w:rsidR="00EC7CCB" w:rsidRPr="00786DB4" w:rsidRDefault="00EC7CCB" w:rsidP="00C85DC9">
            <w:pPr>
              <w:ind w:firstLine="0"/>
              <w:jc w:val="center"/>
              <w:rPr>
                <w:sz w:val="20"/>
              </w:rPr>
            </w:pPr>
            <w:r w:rsidRPr="00786DB4">
              <w:rPr>
                <w:sz w:val="20"/>
              </w:rPr>
              <w:t>О</w:t>
            </w:r>
          </w:p>
        </w:tc>
        <w:tc>
          <w:tcPr>
            <w:tcW w:w="529" w:type="pct"/>
            <w:shd w:val="clear" w:color="auto" w:fill="auto"/>
          </w:tcPr>
          <w:p w14:paraId="5A27A5CA" w14:textId="7C705475" w:rsidR="00EC7CCB" w:rsidRPr="00786DB4" w:rsidRDefault="00EC7CCB" w:rsidP="00C85DC9">
            <w:pPr>
              <w:ind w:firstLine="0"/>
              <w:jc w:val="center"/>
              <w:rPr>
                <w:sz w:val="20"/>
                <w:lang w:val="en-US"/>
              </w:rPr>
            </w:pPr>
            <w:r w:rsidRPr="00786DB4">
              <w:rPr>
                <w:sz w:val="20"/>
                <w:lang w:val="en-US"/>
              </w:rPr>
              <w:t>N(</w:t>
            </w:r>
            <w:r w:rsidR="00FF208B" w:rsidRPr="00786DB4">
              <w:rPr>
                <w:sz w:val="20"/>
              </w:rPr>
              <w:t>29</w:t>
            </w:r>
            <w:r w:rsidRPr="00786DB4">
              <w:rPr>
                <w:sz w:val="20"/>
                <w:lang w:val="en-US"/>
              </w:rPr>
              <w:t>)</w:t>
            </w:r>
          </w:p>
        </w:tc>
        <w:tc>
          <w:tcPr>
            <w:tcW w:w="1358" w:type="pct"/>
            <w:shd w:val="clear" w:color="auto" w:fill="auto"/>
          </w:tcPr>
          <w:p w14:paraId="3E102235" w14:textId="51BB27BE" w:rsidR="00EC7CCB" w:rsidRPr="00786DB4" w:rsidRDefault="00EC7CCB" w:rsidP="00C85DC9">
            <w:pPr>
              <w:ind w:firstLine="0"/>
              <w:rPr>
                <w:sz w:val="20"/>
              </w:rPr>
            </w:pPr>
            <w:r w:rsidRPr="00786DB4">
              <w:rPr>
                <w:sz w:val="20"/>
              </w:rPr>
              <w:t>Количество поставленных потребительских упаковок</w:t>
            </w:r>
          </w:p>
        </w:tc>
        <w:tc>
          <w:tcPr>
            <w:tcW w:w="1373" w:type="pct"/>
            <w:gridSpan w:val="2"/>
            <w:shd w:val="clear" w:color="auto" w:fill="auto"/>
          </w:tcPr>
          <w:p w14:paraId="7374D86D" w14:textId="0C9BC2C0" w:rsidR="00FF208B" w:rsidRPr="00786DB4" w:rsidRDefault="00FF208B" w:rsidP="00C85DC9">
            <w:pPr>
              <w:ind w:firstLine="0"/>
              <w:rPr>
                <w:sz w:val="20"/>
              </w:rPr>
            </w:pPr>
            <w:r w:rsidRPr="00786DB4">
              <w:rPr>
                <w:sz w:val="20"/>
              </w:rPr>
              <w:t>Шаблон:</w:t>
            </w:r>
          </w:p>
          <w:p w14:paraId="49D2623E" w14:textId="77777777" w:rsidR="00EC7CCB" w:rsidRPr="00786DB4" w:rsidRDefault="00FF208B" w:rsidP="00C85DC9">
            <w:pPr>
              <w:ind w:firstLine="0"/>
              <w:rPr>
                <w:sz w:val="20"/>
              </w:rPr>
            </w:pPr>
            <w:r w:rsidRPr="00786DB4">
              <w:rPr>
                <w:sz w:val="20"/>
              </w:rPr>
              <w:t>\d{1,18}(\.\d{1,11})?</w:t>
            </w:r>
          </w:p>
          <w:p w14:paraId="20F2D3E0" w14:textId="77777777" w:rsidR="00E23029" w:rsidRPr="00786DB4" w:rsidRDefault="00E23029" w:rsidP="00C85DC9">
            <w:pPr>
              <w:ind w:firstLine="0"/>
              <w:rPr>
                <w:sz w:val="20"/>
              </w:rPr>
            </w:pPr>
          </w:p>
          <w:p w14:paraId="70986628" w14:textId="77777777" w:rsidR="00E23029" w:rsidRPr="00786DB4" w:rsidRDefault="00E23029" w:rsidP="00C85DC9">
            <w:pPr>
              <w:ind w:firstLine="0"/>
              <w:rPr>
                <w:sz w:val="20"/>
              </w:rPr>
            </w:pPr>
            <w:r w:rsidRPr="00786DB4">
              <w:rPr>
                <w:sz w:val="20"/>
              </w:rPr>
              <w:t>При приеме контролируется указание целого числа.</w:t>
            </w:r>
          </w:p>
          <w:p w14:paraId="0BFD18CF" w14:textId="2194005F" w:rsidR="00E23029" w:rsidRPr="00786DB4" w:rsidRDefault="00E23029" w:rsidP="00C85DC9">
            <w:pPr>
              <w:ind w:firstLine="0"/>
              <w:rPr>
                <w:sz w:val="20"/>
              </w:rPr>
            </w:pPr>
            <w:r w:rsidRPr="00786DB4">
              <w:rPr>
                <w:sz w:val="20"/>
              </w:rPr>
              <w:t>Дробное число может быть указано только  в том случае, если сведения об исполнении контракта сформированы на основании информации из РДИК</w:t>
            </w:r>
          </w:p>
        </w:tc>
      </w:tr>
      <w:tr w:rsidR="00EC7CCB" w:rsidRPr="004C0CE6" w14:paraId="26A03DC2" w14:textId="77777777" w:rsidTr="00851288">
        <w:trPr>
          <w:jc w:val="center"/>
        </w:trPr>
        <w:tc>
          <w:tcPr>
            <w:tcW w:w="605" w:type="pct"/>
            <w:gridSpan w:val="2"/>
            <w:shd w:val="clear" w:color="auto" w:fill="auto"/>
          </w:tcPr>
          <w:p w14:paraId="6D980730" w14:textId="77777777" w:rsidR="00EC7CCB" w:rsidRPr="00786DB4" w:rsidRDefault="00EC7CCB" w:rsidP="00C85DC9">
            <w:pPr>
              <w:ind w:firstLine="0"/>
              <w:rPr>
                <w:sz w:val="20"/>
              </w:rPr>
            </w:pPr>
          </w:p>
        </w:tc>
        <w:tc>
          <w:tcPr>
            <w:tcW w:w="830" w:type="pct"/>
            <w:shd w:val="clear" w:color="auto" w:fill="auto"/>
          </w:tcPr>
          <w:p w14:paraId="7C58AD0D" w14:textId="748857C5" w:rsidR="00EC7CCB" w:rsidRPr="00786DB4" w:rsidRDefault="00EC7CCB" w:rsidP="00C85DC9">
            <w:pPr>
              <w:ind w:firstLine="0"/>
              <w:rPr>
                <w:sz w:val="20"/>
              </w:rPr>
            </w:pPr>
            <w:r w:rsidRPr="00786DB4">
              <w:rPr>
                <w:sz w:val="20"/>
              </w:rPr>
              <w:t>sumaryDrugQuantity</w:t>
            </w:r>
          </w:p>
        </w:tc>
        <w:tc>
          <w:tcPr>
            <w:tcW w:w="305" w:type="pct"/>
            <w:shd w:val="clear" w:color="auto" w:fill="auto"/>
          </w:tcPr>
          <w:p w14:paraId="70F3CC39" w14:textId="2D9C0C2A" w:rsidR="00EC7CCB" w:rsidRPr="00786DB4" w:rsidRDefault="00EC7CCB" w:rsidP="00C85DC9">
            <w:pPr>
              <w:ind w:firstLine="0"/>
              <w:jc w:val="center"/>
              <w:rPr>
                <w:sz w:val="20"/>
              </w:rPr>
            </w:pPr>
            <w:r w:rsidRPr="00786DB4">
              <w:rPr>
                <w:sz w:val="20"/>
              </w:rPr>
              <w:t>Н</w:t>
            </w:r>
          </w:p>
        </w:tc>
        <w:tc>
          <w:tcPr>
            <w:tcW w:w="529" w:type="pct"/>
            <w:shd w:val="clear" w:color="auto" w:fill="auto"/>
          </w:tcPr>
          <w:p w14:paraId="53EE9454" w14:textId="67389FAF" w:rsidR="00EC7CCB" w:rsidRPr="00786DB4" w:rsidRDefault="00EC7CCB" w:rsidP="00C85DC9">
            <w:pPr>
              <w:ind w:firstLine="0"/>
              <w:jc w:val="center"/>
              <w:rPr>
                <w:sz w:val="20"/>
                <w:lang w:val="en-US"/>
              </w:rPr>
            </w:pPr>
            <w:r w:rsidRPr="00786DB4">
              <w:rPr>
                <w:sz w:val="20"/>
                <w:lang w:val="en-US"/>
              </w:rPr>
              <w:t>N</w:t>
            </w:r>
            <w:r w:rsidRPr="00786DB4">
              <w:rPr>
                <w:sz w:val="20"/>
              </w:rPr>
              <w:t>(</w:t>
            </w:r>
            <w:r w:rsidRPr="00786DB4">
              <w:rPr>
                <w:sz w:val="20"/>
                <w:lang w:val="en-US"/>
              </w:rPr>
              <w:t>22</w:t>
            </w:r>
            <w:r w:rsidRPr="00786DB4">
              <w:rPr>
                <w:sz w:val="20"/>
              </w:rPr>
              <w:t>,1</w:t>
            </w:r>
            <w:r w:rsidRPr="00786DB4">
              <w:rPr>
                <w:sz w:val="20"/>
                <w:lang w:val="en-US"/>
              </w:rPr>
              <w:t>0</w:t>
            </w:r>
            <w:r w:rsidRPr="00786DB4">
              <w:rPr>
                <w:sz w:val="20"/>
              </w:rPr>
              <w:t>)</w:t>
            </w:r>
          </w:p>
        </w:tc>
        <w:tc>
          <w:tcPr>
            <w:tcW w:w="1358" w:type="pct"/>
            <w:shd w:val="clear" w:color="auto" w:fill="auto"/>
          </w:tcPr>
          <w:p w14:paraId="02BD2A78" w14:textId="0AF61715" w:rsidR="00EC7CCB" w:rsidRPr="00786DB4" w:rsidRDefault="00EC7CCB" w:rsidP="00C85DC9">
            <w:pPr>
              <w:ind w:firstLine="0"/>
              <w:rPr>
                <w:sz w:val="20"/>
              </w:rPr>
            </w:pPr>
            <w:r w:rsidRPr="00786DB4">
              <w:rPr>
                <w:sz w:val="20"/>
              </w:rPr>
              <w:t>Количество поставленных лекарственных препаратов в потребительских единицах измерения</w:t>
            </w:r>
          </w:p>
        </w:tc>
        <w:tc>
          <w:tcPr>
            <w:tcW w:w="1373" w:type="pct"/>
            <w:gridSpan w:val="2"/>
            <w:shd w:val="clear" w:color="auto" w:fill="auto"/>
          </w:tcPr>
          <w:p w14:paraId="1DE02A5E" w14:textId="77777777" w:rsidR="00EC7CCB" w:rsidRPr="00786DB4" w:rsidRDefault="00EC7CCB" w:rsidP="00C85DC9">
            <w:pPr>
              <w:ind w:firstLine="0"/>
              <w:rPr>
                <w:sz w:val="20"/>
              </w:rPr>
            </w:pPr>
            <w:r w:rsidRPr="00786DB4">
              <w:rPr>
                <w:sz w:val="20"/>
              </w:rPr>
              <w:t xml:space="preserve">Игнорируется при приеме в ЕИС, автоматически рассчитывается как </w:t>
            </w:r>
          </w:p>
          <w:p w14:paraId="2E12E9CE" w14:textId="3BC6124B" w:rsidR="00EC7CCB" w:rsidRPr="00786DB4" w:rsidRDefault="00EC7CCB" w:rsidP="00C85DC9">
            <w:pPr>
              <w:ind w:firstLine="0"/>
              <w:rPr>
                <w:sz w:val="20"/>
                <w:lang w:val="en-US"/>
              </w:rPr>
            </w:pPr>
            <w:r w:rsidRPr="00786DB4">
              <w:rPr>
                <w:sz w:val="20"/>
                <w:lang w:val="en-US"/>
              </w:rPr>
              <w:t>consumerPackagesQuantity* MNNsInfo\MNNInfo\positionsTradeName\positionTradeName\packagingsInfo\packagingInfo\sumaryPackagingQuantity</w:t>
            </w:r>
          </w:p>
        </w:tc>
      </w:tr>
      <w:tr w:rsidR="00EC7CCB" w:rsidRPr="00786DB4" w14:paraId="4EE314C8" w14:textId="77777777" w:rsidTr="00851288">
        <w:trPr>
          <w:jc w:val="center"/>
        </w:trPr>
        <w:tc>
          <w:tcPr>
            <w:tcW w:w="605" w:type="pct"/>
            <w:gridSpan w:val="2"/>
            <w:shd w:val="clear" w:color="auto" w:fill="auto"/>
          </w:tcPr>
          <w:p w14:paraId="406EAB65" w14:textId="77777777" w:rsidR="00EC7CCB" w:rsidRPr="00786DB4" w:rsidRDefault="00EC7CCB" w:rsidP="00C85DC9">
            <w:pPr>
              <w:ind w:firstLine="0"/>
              <w:rPr>
                <w:sz w:val="20"/>
                <w:lang w:val="en-US"/>
              </w:rPr>
            </w:pPr>
            <w:r w:rsidRPr="00786DB4">
              <w:rPr>
                <w:sz w:val="20"/>
                <w:lang w:val="en-US"/>
              </w:rPr>
              <w:t> </w:t>
            </w:r>
          </w:p>
        </w:tc>
        <w:tc>
          <w:tcPr>
            <w:tcW w:w="830" w:type="pct"/>
            <w:shd w:val="clear" w:color="auto" w:fill="auto"/>
          </w:tcPr>
          <w:p w14:paraId="70B21A1B" w14:textId="17BD9E64" w:rsidR="00EC7CCB" w:rsidRPr="00786DB4" w:rsidRDefault="00EC7CCB" w:rsidP="00C85DC9">
            <w:pPr>
              <w:ind w:firstLine="0"/>
              <w:rPr>
                <w:sz w:val="20"/>
              </w:rPr>
            </w:pPr>
            <w:r w:rsidRPr="00786DB4">
              <w:rPr>
                <w:sz w:val="20"/>
              </w:rPr>
              <w:t>packagePrice</w:t>
            </w:r>
          </w:p>
        </w:tc>
        <w:tc>
          <w:tcPr>
            <w:tcW w:w="305" w:type="pct"/>
            <w:shd w:val="clear" w:color="auto" w:fill="auto"/>
          </w:tcPr>
          <w:p w14:paraId="7BA06488" w14:textId="4C95652B" w:rsidR="00EC7CCB" w:rsidRPr="00786DB4" w:rsidRDefault="00EC7CCB" w:rsidP="00C85DC9">
            <w:pPr>
              <w:ind w:firstLine="0"/>
              <w:jc w:val="center"/>
              <w:rPr>
                <w:sz w:val="20"/>
              </w:rPr>
            </w:pPr>
            <w:r w:rsidRPr="00786DB4">
              <w:rPr>
                <w:sz w:val="20"/>
              </w:rPr>
              <w:t>О</w:t>
            </w:r>
          </w:p>
        </w:tc>
        <w:tc>
          <w:tcPr>
            <w:tcW w:w="529" w:type="pct"/>
            <w:shd w:val="clear" w:color="auto" w:fill="auto"/>
          </w:tcPr>
          <w:p w14:paraId="533DB6CE" w14:textId="75A9EE32" w:rsidR="00EC7CCB" w:rsidRPr="00786DB4" w:rsidRDefault="00EC7CCB" w:rsidP="00C85DC9">
            <w:pPr>
              <w:ind w:firstLine="0"/>
              <w:jc w:val="center"/>
              <w:rPr>
                <w:sz w:val="20"/>
              </w:rPr>
            </w:pPr>
            <w:r w:rsidRPr="00786DB4">
              <w:rPr>
                <w:sz w:val="20"/>
              </w:rPr>
              <w:t>Т(1-</w:t>
            </w:r>
            <w:r w:rsidR="00BC4866">
              <w:rPr>
                <w:sz w:val="20"/>
              </w:rPr>
              <w:t>30</w:t>
            </w:r>
            <w:r w:rsidRPr="00786DB4">
              <w:rPr>
                <w:sz w:val="20"/>
              </w:rPr>
              <w:t>)</w:t>
            </w:r>
          </w:p>
        </w:tc>
        <w:tc>
          <w:tcPr>
            <w:tcW w:w="1358" w:type="pct"/>
            <w:shd w:val="clear" w:color="auto" w:fill="auto"/>
          </w:tcPr>
          <w:p w14:paraId="019AF15B" w14:textId="02432E82" w:rsidR="00EC7CCB" w:rsidRPr="00786DB4" w:rsidRDefault="00EC7CCB" w:rsidP="00C85DC9">
            <w:pPr>
              <w:ind w:firstLine="0"/>
              <w:rPr>
                <w:sz w:val="20"/>
              </w:rPr>
            </w:pPr>
            <w:r w:rsidRPr="00786DB4">
              <w:rPr>
                <w:sz w:val="20"/>
              </w:rPr>
              <w:t>Цена за упаковку с НДС в рублях</w:t>
            </w:r>
          </w:p>
        </w:tc>
        <w:tc>
          <w:tcPr>
            <w:tcW w:w="1373" w:type="pct"/>
            <w:gridSpan w:val="2"/>
            <w:shd w:val="clear" w:color="auto" w:fill="auto"/>
          </w:tcPr>
          <w:p w14:paraId="3029CE7B" w14:textId="1323DCB1" w:rsidR="00EC7CCB" w:rsidRPr="00786DB4" w:rsidRDefault="00EC7CCB" w:rsidP="00C85DC9">
            <w:pPr>
              <w:ind w:firstLine="0"/>
              <w:rPr>
                <w:sz w:val="20"/>
              </w:rPr>
            </w:pPr>
            <w:r w:rsidRPr="00786DB4">
              <w:rPr>
                <w:sz w:val="20"/>
              </w:rPr>
              <w:t>Шаблон значения</w:t>
            </w:r>
            <w:r w:rsidRPr="00BC4866">
              <w:rPr>
                <w:sz w:val="20"/>
              </w:rPr>
              <w:t xml:space="preserve"> </w:t>
            </w:r>
            <w:r w:rsidR="00BC4866" w:rsidRPr="00BC4866">
              <w:rPr>
                <w:sz w:val="20"/>
              </w:rPr>
              <w:t>\d{1,29}(\.\d{1,11})?</w:t>
            </w:r>
          </w:p>
        </w:tc>
      </w:tr>
      <w:tr w:rsidR="00EC7CCB" w:rsidRPr="00786DB4" w14:paraId="4D68ED53" w14:textId="77777777" w:rsidTr="00851288">
        <w:trPr>
          <w:jc w:val="center"/>
        </w:trPr>
        <w:tc>
          <w:tcPr>
            <w:tcW w:w="605" w:type="pct"/>
            <w:gridSpan w:val="2"/>
            <w:shd w:val="clear" w:color="auto" w:fill="auto"/>
          </w:tcPr>
          <w:p w14:paraId="0A84E15A" w14:textId="77777777" w:rsidR="00EC7CCB" w:rsidRPr="00786DB4" w:rsidRDefault="00EC7CCB" w:rsidP="00C85DC9">
            <w:pPr>
              <w:ind w:firstLine="0"/>
              <w:rPr>
                <w:sz w:val="20"/>
              </w:rPr>
            </w:pPr>
          </w:p>
        </w:tc>
        <w:tc>
          <w:tcPr>
            <w:tcW w:w="830" w:type="pct"/>
            <w:shd w:val="clear" w:color="auto" w:fill="auto"/>
          </w:tcPr>
          <w:p w14:paraId="26C5F950" w14:textId="16E7478F" w:rsidR="00EC7CCB" w:rsidRPr="00786DB4" w:rsidRDefault="00EC7CCB" w:rsidP="00C85DC9">
            <w:pPr>
              <w:ind w:firstLine="0"/>
              <w:rPr>
                <w:sz w:val="20"/>
              </w:rPr>
            </w:pPr>
            <w:r w:rsidRPr="00786DB4">
              <w:rPr>
                <w:sz w:val="20"/>
              </w:rPr>
              <w:t>VATRate</w:t>
            </w:r>
          </w:p>
        </w:tc>
        <w:tc>
          <w:tcPr>
            <w:tcW w:w="305" w:type="pct"/>
            <w:shd w:val="clear" w:color="auto" w:fill="auto"/>
          </w:tcPr>
          <w:p w14:paraId="13FA2DB5" w14:textId="53C7F8A1" w:rsidR="00EC7CCB" w:rsidRPr="00786DB4" w:rsidRDefault="00EC7CCB" w:rsidP="00C85DC9">
            <w:pPr>
              <w:ind w:firstLine="0"/>
              <w:jc w:val="center"/>
              <w:rPr>
                <w:sz w:val="20"/>
              </w:rPr>
            </w:pPr>
            <w:r w:rsidRPr="00786DB4">
              <w:rPr>
                <w:sz w:val="20"/>
              </w:rPr>
              <w:t>Н</w:t>
            </w:r>
          </w:p>
        </w:tc>
        <w:tc>
          <w:tcPr>
            <w:tcW w:w="529" w:type="pct"/>
            <w:shd w:val="clear" w:color="auto" w:fill="auto"/>
          </w:tcPr>
          <w:p w14:paraId="7FB842B4" w14:textId="1AEEC735" w:rsidR="00EC7CCB" w:rsidRPr="00786DB4" w:rsidRDefault="00EC7CCB" w:rsidP="00C85DC9">
            <w:pPr>
              <w:ind w:firstLine="0"/>
              <w:jc w:val="center"/>
              <w:rPr>
                <w:sz w:val="20"/>
                <w:lang w:val="en-US"/>
              </w:rPr>
            </w:pPr>
            <w:r w:rsidRPr="00786DB4">
              <w:rPr>
                <w:sz w:val="20"/>
                <w:lang w:val="en-US"/>
              </w:rPr>
              <w:t>N</w:t>
            </w:r>
          </w:p>
        </w:tc>
        <w:tc>
          <w:tcPr>
            <w:tcW w:w="1358" w:type="pct"/>
            <w:shd w:val="clear" w:color="auto" w:fill="auto"/>
          </w:tcPr>
          <w:p w14:paraId="5AE3FE4E" w14:textId="0CC6EA2C" w:rsidR="00EC7CCB" w:rsidRPr="00786DB4" w:rsidRDefault="00EC7CCB" w:rsidP="00C85DC9">
            <w:pPr>
              <w:ind w:firstLine="0"/>
              <w:rPr>
                <w:sz w:val="20"/>
              </w:rPr>
            </w:pPr>
            <w:r w:rsidRPr="00786DB4">
              <w:rPr>
                <w:sz w:val="20"/>
              </w:rPr>
              <w:t>Ставка НДС, про</w:t>
            </w:r>
            <w:r w:rsidR="00D15AB9" w:rsidRPr="00786DB4">
              <w:rPr>
                <w:sz w:val="20"/>
              </w:rPr>
              <w:t>0446</w:t>
            </w:r>
            <w:r w:rsidRPr="00786DB4">
              <w:rPr>
                <w:sz w:val="20"/>
              </w:rPr>
              <w:t>ентов</w:t>
            </w:r>
          </w:p>
        </w:tc>
        <w:tc>
          <w:tcPr>
            <w:tcW w:w="1373" w:type="pct"/>
            <w:gridSpan w:val="2"/>
            <w:shd w:val="clear" w:color="auto" w:fill="auto"/>
          </w:tcPr>
          <w:p w14:paraId="6C821F73" w14:textId="2D5AD55D" w:rsidR="00EC7CCB" w:rsidRPr="00786DB4" w:rsidRDefault="00EC7CCB" w:rsidP="00C85DC9">
            <w:pPr>
              <w:ind w:firstLine="0"/>
              <w:rPr>
                <w:sz w:val="20"/>
              </w:rPr>
            </w:pPr>
            <w:r w:rsidRPr="00786DB4">
              <w:rPr>
                <w:sz w:val="20"/>
              </w:rPr>
              <w:t>При приеме контролируется обязательность заполнения.</w:t>
            </w:r>
          </w:p>
          <w:p w14:paraId="2091AD7F" w14:textId="15F82A79" w:rsidR="00EC7CCB" w:rsidRPr="00786DB4" w:rsidRDefault="00EC7CCB" w:rsidP="00C85DC9">
            <w:pPr>
              <w:ind w:firstLine="0"/>
              <w:rPr>
                <w:sz w:val="20"/>
              </w:rPr>
            </w:pPr>
            <w:r w:rsidRPr="00786DB4">
              <w:rPr>
                <w:sz w:val="20"/>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EC7CCB" w:rsidRPr="00786DB4" w:rsidRDefault="00EC7CCB" w:rsidP="00C85DC9">
            <w:pPr>
              <w:ind w:firstLine="0"/>
              <w:rPr>
                <w:sz w:val="20"/>
              </w:rPr>
            </w:pPr>
            <w:r w:rsidRPr="00786DB4">
              <w:rPr>
                <w:sz w:val="20"/>
              </w:rPr>
              <w:t>Допустимые значения:</w:t>
            </w:r>
          </w:p>
          <w:p w14:paraId="608F39CA" w14:textId="77777777" w:rsidR="00EC7CCB" w:rsidRPr="00786DB4" w:rsidRDefault="00EC7CCB" w:rsidP="00C85DC9">
            <w:pPr>
              <w:ind w:firstLine="0"/>
              <w:rPr>
                <w:sz w:val="20"/>
              </w:rPr>
            </w:pPr>
            <w:r w:rsidRPr="00786DB4">
              <w:rPr>
                <w:sz w:val="20"/>
              </w:rPr>
              <w:t>0 - 0%;</w:t>
            </w:r>
          </w:p>
          <w:p w14:paraId="71A8D39F" w14:textId="77777777" w:rsidR="00EC7CCB" w:rsidRPr="00786DB4" w:rsidRDefault="00EC7CCB" w:rsidP="00C85DC9">
            <w:pPr>
              <w:ind w:firstLine="0"/>
              <w:rPr>
                <w:sz w:val="20"/>
              </w:rPr>
            </w:pPr>
            <w:r w:rsidRPr="00786DB4">
              <w:rPr>
                <w:sz w:val="20"/>
              </w:rPr>
              <w:t>10 - 10%;</w:t>
            </w:r>
          </w:p>
          <w:p w14:paraId="74CB6169" w14:textId="77777777" w:rsidR="00EC7CCB" w:rsidRPr="00786DB4" w:rsidRDefault="00EC7CCB" w:rsidP="00C85DC9">
            <w:pPr>
              <w:ind w:firstLine="0"/>
              <w:rPr>
                <w:sz w:val="20"/>
              </w:rPr>
            </w:pPr>
            <w:r w:rsidRPr="00786DB4">
              <w:rPr>
                <w:sz w:val="20"/>
              </w:rPr>
              <w:t>18 - 18%;</w:t>
            </w:r>
          </w:p>
          <w:p w14:paraId="24C2C954" w14:textId="6A13C838" w:rsidR="00EC7CCB" w:rsidRPr="00786DB4" w:rsidRDefault="00EC7CCB" w:rsidP="00C85DC9">
            <w:pPr>
              <w:ind w:firstLine="0"/>
              <w:rPr>
                <w:sz w:val="20"/>
              </w:rPr>
            </w:pPr>
            <w:r w:rsidRPr="00786DB4">
              <w:rPr>
                <w:sz w:val="20"/>
              </w:rPr>
              <w:t>20 - 20%;</w:t>
            </w:r>
          </w:p>
          <w:p w14:paraId="779FED8B" w14:textId="529E1563" w:rsidR="00EC7CCB" w:rsidRPr="00786DB4" w:rsidRDefault="00EC7CCB" w:rsidP="00C85DC9">
            <w:pPr>
              <w:ind w:firstLine="0"/>
              <w:rPr>
                <w:sz w:val="20"/>
              </w:rPr>
            </w:pPr>
            <w:r w:rsidRPr="00786DB4">
              <w:rPr>
                <w:sz w:val="20"/>
              </w:rPr>
              <w:t>n - без НДС.</w:t>
            </w:r>
          </w:p>
        </w:tc>
      </w:tr>
      <w:tr w:rsidR="00EC7CCB" w:rsidRPr="00786DB4" w14:paraId="301B113E" w14:textId="77777777" w:rsidTr="00851288">
        <w:trPr>
          <w:jc w:val="center"/>
        </w:trPr>
        <w:tc>
          <w:tcPr>
            <w:tcW w:w="605" w:type="pct"/>
            <w:gridSpan w:val="2"/>
            <w:shd w:val="clear" w:color="auto" w:fill="auto"/>
          </w:tcPr>
          <w:p w14:paraId="05C54C81" w14:textId="77777777" w:rsidR="00EC7CCB" w:rsidRPr="00786DB4" w:rsidRDefault="00EC7CCB" w:rsidP="00C85DC9">
            <w:pPr>
              <w:ind w:firstLine="0"/>
              <w:rPr>
                <w:sz w:val="20"/>
              </w:rPr>
            </w:pPr>
          </w:p>
        </w:tc>
        <w:tc>
          <w:tcPr>
            <w:tcW w:w="830" w:type="pct"/>
            <w:shd w:val="clear" w:color="auto" w:fill="auto"/>
          </w:tcPr>
          <w:p w14:paraId="7D1493ED" w14:textId="65B224E6" w:rsidR="00EC7CCB" w:rsidRPr="00786DB4" w:rsidRDefault="00EC7CCB" w:rsidP="00C85DC9">
            <w:pPr>
              <w:ind w:firstLine="0"/>
              <w:rPr>
                <w:sz w:val="20"/>
              </w:rPr>
            </w:pPr>
            <w:r w:rsidRPr="00786DB4">
              <w:rPr>
                <w:sz w:val="20"/>
              </w:rPr>
              <w:t>VATRUR</w:t>
            </w:r>
          </w:p>
        </w:tc>
        <w:tc>
          <w:tcPr>
            <w:tcW w:w="305" w:type="pct"/>
            <w:shd w:val="clear" w:color="auto" w:fill="auto"/>
          </w:tcPr>
          <w:p w14:paraId="197BEB9A" w14:textId="6866669D" w:rsidR="00EC7CCB" w:rsidRPr="00786DB4" w:rsidRDefault="00EC7CCB" w:rsidP="00C85DC9">
            <w:pPr>
              <w:ind w:firstLine="0"/>
              <w:jc w:val="center"/>
              <w:rPr>
                <w:sz w:val="20"/>
              </w:rPr>
            </w:pPr>
            <w:r w:rsidRPr="00786DB4">
              <w:rPr>
                <w:sz w:val="20"/>
              </w:rPr>
              <w:t>Н</w:t>
            </w:r>
          </w:p>
        </w:tc>
        <w:tc>
          <w:tcPr>
            <w:tcW w:w="529" w:type="pct"/>
            <w:shd w:val="clear" w:color="auto" w:fill="auto"/>
          </w:tcPr>
          <w:p w14:paraId="420A3A34" w14:textId="0116AE72" w:rsidR="00EC7CCB" w:rsidRPr="00786DB4" w:rsidRDefault="00EC7CCB" w:rsidP="00C85DC9">
            <w:pPr>
              <w:ind w:firstLine="0"/>
              <w:jc w:val="center"/>
              <w:rPr>
                <w:sz w:val="20"/>
              </w:rPr>
            </w:pPr>
            <w:r w:rsidRPr="00786DB4">
              <w:rPr>
                <w:sz w:val="20"/>
              </w:rPr>
              <w:t>Т(1-21)</w:t>
            </w:r>
          </w:p>
        </w:tc>
        <w:tc>
          <w:tcPr>
            <w:tcW w:w="1358" w:type="pct"/>
            <w:shd w:val="clear" w:color="auto" w:fill="auto"/>
          </w:tcPr>
          <w:p w14:paraId="1D67ACC4" w14:textId="08126F7F" w:rsidR="00EC7CCB" w:rsidRPr="00786DB4" w:rsidRDefault="00EC7CCB" w:rsidP="00C85DC9">
            <w:pPr>
              <w:ind w:firstLine="0"/>
              <w:rPr>
                <w:sz w:val="20"/>
              </w:rPr>
            </w:pPr>
            <w:r w:rsidRPr="00786DB4">
              <w:rPr>
                <w:sz w:val="20"/>
              </w:rPr>
              <w:t xml:space="preserve">Размер НДС в рублях. </w:t>
            </w:r>
          </w:p>
        </w:tc>
        <w:tc>
          <w:tcPr>
            <w:tcW w:w="1373" w:type="pct"/>
            <w:gridSpan w:val="2"/>
            <w:shd w:val="clear" w:color="auto" w:fill="auto"/>
          </w:tcPr>
          <w:p w14:paraId="0BCB55E1" w14:textId="416CD50E"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p w14:paraId="2D5BA6CF" w14:textId="78FFE399" w:rsidR="00EC7CCB" w:rsidRPr="00786DB4" w:rsidRDefault="00EC7CCB" w:rsidP="00C85DC9">
            <w:pPr>
              <w:ind w:firstLine="0"/>
              <w:rPr>
                <w:sz w:val="20"/>
              </w:rPr>
            </w:pPr>
            <w:r w:rsidRPr="00786DB4">
              <w:rPr>
                <w:sz w:val="20"/>
              </w:rPr>
              <w:t>При приеме контролируется обязательность заполнения</w:t>
            </w:r>
          </w:p>
        </w:tc>
      </w:tr>
      <w:tr w:rsidR="00EC7CCB" w:rsidRPr="00786DB4" w14:paraId="1971C72F" w14:textId="77777777" w:rsidTr="00851288">
        <w:trPr>
          <w:jc w:val="center"/>
        </w:trPr>
        <w:tc>
          <w:tcPr>
            <w:tcW w:w="605" w:type="pct"/>
            <w:gridSpan w:val="2"/>
            <w:shd w:val="clear" w:color="auto" w:fill="auto"/>
          </w:tcPr>
          <w:p w14:paraId="2A17DD6D" w14:textId="77777777" w:rsidR="00EC7CCB" w:rsidRPr="00786DB4" w:rsidRDefault="00EC7CCB" w:rsidP="00C85DC9">
            <w:pPr>
              <w:ind w:firstLine="0"/>
              <w:rPr>
                <w:sz w:val="20"/>
              </w:rPr>
            </w:pPr>
            <w:r w:rsidRPr="00786DB4">
              <w:rPr>
                <w:sz w:val="20"/>
              </w:rPr>
              <w:t> </w:t>
            </w:r>
          </w:p>
        </w:tc>
        <w:tc>
          <w:tcPr>
            <w:tcW w:w="830" w:type="pct"/>
            <w:shd w:val="clear" w:color="auto" w:fill="auto"/>
          </w:tcPr>
          <w:p w14:paraId="70965B36" w14:textId="2DDC5D8C" w:rsidR="00EC7CCB" w:rsidRPr="00786DB4" w:rsidRDefault="00EC7CCB" w:rsidP="00C85DC9">
            <w:pPr>
              <w:ind w:firstLine="0"/>
              <w:rPr>
                <w:sz w:val="20"/>
              </w:rPr>
            </w:pPr>
            <w:r w:rsidRPr="00786DB4">
              <w:rPr>
                <w:sz w:val="20"/>
              </w:rPr>
              <w:t>drugSeries</w:t>
            </w:r>
          </w:p>
        </w:tc>
        <w:tc>
          <w:tcPr>
            <w:tcW w:w="305" w:type="pct"/>
            <w:shd w:val="clear" w:color="auto" w:fill="auto"/>
          </w:tcPr>
          <w:p w14:paraId="533624CC" w14:textId="6881575F" w:rsidR="00EC7CCB" w:rsidRPr="00786DB4" w:rsidRDefault="00EC7CCB" w:rsidP="00C85DC9">
            <w:pPr>
              <w:ind w:firstLine="0"/>
              <w:jc w:val="center"/>
              <w:rPr>
                <w:sz w:val="20"/>
              </w:rPr>
            </w:pPr>
            <w:r w:rsidRPr="00786DB4">
              <w:rPr>
                <w:sz w:val="20"/>
              </w:rPr>
              <w:t>О</w:t>
            </w:r>
          </w:p>
        </w:tc>
        <w:tc>
          <w:tcPr>
            <w:tcW w:w="529" w:type="pct"/>
            <w:shd w:val="clear" w:color="auto" w:fill="auto"/>
          </w:tcPr>
          <w:p w14:paraId="5F2E7B73" w14:textId="37353751" w:rsidR="00EC7CCB" w:rsidRPr="00786DB4" w:rsidRDefault="00EC7CCB" w:rsidP="00C85DC9">
            <w:pPr>
              <w:ind w:firstLine="0"/>
              <w:jc w:val="center"/>
              <w:rPr>
                <w:sz w:val="20"/>
              </w:rPr>
            </w:pPr>
            <w:r w:rsidRPr="00786DB4">
              <w:rPr>
                <w:sz w:val="20"/>
              </w:rPr>
              <w:t>Т(1-50)</w:t>
            </w:r>
          </w:p>
        </w:tc>
        <w:tc>
          <w:tcPr>
            <w:tcW w:w="1358" w:type="pct"/>
            <w:shd w:val="clear" w:color="auto" w:fill="auto"/>
          </w:tcPr>
          <w:p w14:paraId="1542E6B6" w14:textId="0C283F37" w:rsidR="00EC7CCB" w:rsidRPr="00786DB4" w:rsidRDefault="00EC7CCB" w:rsidP="00C85DC9">
            <w:pPr>
              <w:ind w:firstLine="0"/>
              <w:rPr>
                <w:sz w:val="20"/>
              </w:rPr>
            </w:pPr>
            <w:r w:rsidRPr="00786DB4">
              <w:rPr>
                <w:sz w:val="20"/>
              </w:rPr>
              <w:t>Серия лекарственного препарата</w:t>
            </w:r>
          </w:p>
        </w:tc>
        <w:tc>
          <w:tcPr>
            <w:tcW w:w="1373" w:type="pct"/>
            <w:gridSpan w:val="2"/>
            <w:shd w:val="clear" w:color="auto" w:fill="auto"/>
          </w:tcPr>
          <w:p w14:paraId="4299983A" w14:textId="77777777" w:rsidR="00EC7CCB" w:rsidRPr="00786DB4" w:rsidRDefault="00EC7CCB" w:rsidP="00C85DC9">
            <w:pPr>
              <w:ind w:firstLine="0"/>
              <w:rPr>
                <w:sz w:val="20"/>
              </w:rPr>
            </w:pPr>
          </w:p>
        </w:tc>
      </w:tr>
      <w:tr w:rsidR="00EC7CCB" w:rsidRPr="00786DB4" w14:paraId="5B19BAC8" w14:textId="77777777" w:rsidTr="00851288">
        <w:trPr>
          <w:jc w:val="center"/>
        </w:trPr>
        <w:tc>
          <w:tcPr>
            <w:tcW w:w="605" w:type="pct"/>
            <w:gridSpan w:val="2"/>
            <w:shd w:val="clear" w:color="auto" w:fill="auto"/>
          </w:tcPr>
          <w:p w14:paraId="583038D1" w14:textId="77777777" w:rsidR="00EC7CCB" w:rsidRPr="00786DB4" w:rsidRDefault="00EC7CCB" w:rsidP="00C85DC9">
            <w:pPr>
              <w:ind w:firstLine="0"/>
              <w:rPr>
                <w:sz w:val="20"/>
              </w:rPr>
            </w:pPr>
            <w:r w:rsidRPr="00786DB4">
              <w:rPr>
                <w:sz w:val="20"/>
              </w:rPr>
              <w:t> </w:t>
            </w:r>
          </w:p>
        </w:tc>
        <w:tc>
          <w:tcPr>
            <w:tcW w:w="830" w:type="pct"/>
            <w:shd w:val="clear" w:color="auto" w:fill="auto"/>
          </w:tcPr>
          <w:p w14:paraId="4D009453" w14:textId="228D697E" w:rsidR="00EC7CCB" w:rsidRPr="00786DB4" w:rsidRDefault="00EC7CCB" w:rsidP="00C85DC9">
            <w:pPr>
              <w:ind w:firstLine="0"/>
              <w:rPr>
                <w:sz w:val="20"/>
              </w:rPr>
            </w:pPr>
            <w:r w:rsidRPr="00786DB4">
              <w:rPr>
                <w:sz w:val="20"/>
              </w:rPr>
              <w:t>expirationDate</w:t>
            </w:r>
          </w:p>
        </w:tc>
        <w:tc>
          <w:tcPr>
            <w:tcW w:w="305" w:type="pct"/>
            <w:shd w:val="clear" w:color="auto" w:fill="auto"/>
          </w:tcPr>
          <w:p w14:paraId="2A470B4C" w14:textId="36DF1B7B" w:rsidR="00EC7CCB" w:rsidRPr="00786DB4" w:rsidRDefault="00EC7CCB" w:rsidP="00C85DC9">
            <w:pPr>
              <w:ind w:firstLine="0"/>
              <w:jc w:val="center"/>
              <w:rPr>
                <w:sz w:val="20"/>
                <w:lang w:val="en-US"/>
              </w:rPr>
            </w:pPr>
            <w:r w:rsidRPr="00786DB4">
              <w:rPr>
                <w:sz w:val="20"/>
                <w:lang w:val="en-US"/>
              </w:rPr>
              <w:t>O</w:t>
            </w:r>
          </w:p>
        </w:tc>
        <w:tc>
          <w:tcPr>
            <w:tcW w:w="529" w:type="pct"/>
            <w:shd w:val="clear" w:color="auto" w:fill="auto"/>
          </w:tcPr>
          <w:p w14:paraId="02891F9B" w14:textId="43A6FD8B"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618E2B3D" w14:textId="6027AE5B" w:rsidR="00EC7CCB" w:rsidRPr="00786DB4" w:rsidRDefault="00EC7CCB" w:rsidP="00C85DC9">
            <w:pPr>
              <w:ind w:firstLine="0"/>
              <w:rPr>
                <w:sz w:val="20"/>
              </w:rPr>
            </w:pPr>
            <w:r w:rsidRPr="00786DB4">
              <w:rPr>
                <w:sz w:val="20"/>
              </w:rPr>
              <w:t>Срок годности</w:t>
            </w:r>
          </w:p>
        </w:tc>
        <w:tc>
          <w:tcPr>
            <w:tcW w:w="1373" w:type="pct"/>
            <w:gridSpan w:val="2"/>
            <w:shd w:val="clear" w:color="auto" w:fill="auto"/>
          </w:tcPr>
          <w:p w14:paraId="261DAA44" w14:textId="77777777" w:rsidR="00EC7CCB" w:rsidRPr="00786DB4" w:rsidRDefault="00EC7CCB" w:rsidP="00C85DC9">
            <w:pPr>
              <w:ind w:firstLine="0"/>
              <w:rPr>
                <w:sz w:val="20"/>
              </w:rPr>
            </w:pPr>
          </w:p>
        </w:tc>
      </w:tr>
      <w:tr w:rsidR="00EC7CCB" w:rsidRPr="00786DB4" w14:paraId="4790BB8C" w14:textId="77777777" w:rsidTr="00851288">
        <w:trPr>
          <w:jc w:val="center"/>
        </w:trPr>
        <w:tc>
          <w:tcPr>
            <w:tcW w:w="605" w:type="pct"/>
            <w:gridSpan w:val="2"/>
            <w:shd w:val="clear" w:color="auto" w:fill="auto"/>
          </w:tcPr>
          <w:p w14:paraId="2802FD28" w14:textId="77777777" w:rsidR="00EC7CCB" w:rsidRPr="00786DB4" w:rsidRDefault="00EC7CCB" w:rsidP="00C85DC9">
            <w:pPr>
              <w:ind w:firstLine="0"/>
              <w:rPr>
                <w:sz w:val="20"/>
              </w:rPr>
            </w:pPr>
            <w:r w:rsidRPr="00786DB4">
              <w:rPr>
                <w:sz w:val="20"/>
              </w:rPr>
              <w:t> </w:t>
            </w:r>
          </w:p>
        </w:tc>
        <w:tc>
          <w:tcPr>
            <w:tcW w:w="830" w:type="pct"/>
            <w:shd w:val="clear" w:color="auto" w:fill="auto"/>
          </w:tcPr>
          <w:p w14:paraId="15B6B503" w14:textId="5EE16ED6" w:rsidR="00EC7CCB" w:rsidRPr="00786DB4" w:rsidRDefault="00EC7CCB" w:rsidP="00C85DC9">
            <w:pPr>
              <w:ind w:firstLine="0"/>
              <w:rPr>
                <w:sz w:val="20"/>
              </w:rPr>
            </w:pPr>
            <w:r w:rsidRPr="00786DB4">
              <w:rPr>
                <w:sz w:val="20"/>
              </w:rPr>
              <w:t>isZNVLP</w:t>
            </w:r>
          </w:p>
        </w:tc>
        <w:tc>
          <w:tcPr>
            <w:tcW w:w="305" w:type="pct"/>
            <w:shd w:val="clear" w:color="auto" w:fill="auto"/>
          </w:tcPr>
          <w:p w14:paraId="1D4AEE29" w14:textId="53E0DACD" w:rsidR="00EC7CCB" w:rsidRPr="00786DB4" w:rsidRDefault="00EC7CCB" w:rsidP="00C85DC9">
            <w:pPr>
              <w:ind w:firstLine="0"/>
              <w:jc w:val="center"/>
              <w:rPr>
                <w:sz w:val="20"/>
              </w:rPr>
            </w:pPr>
            <w:r w:rsidRPr="00786DB4">
              <w:rPr>
                <w:sz w:val="20"/>
              </w:rPr>
              <w:t>Н</w:t>
            </w:r>
          </w:p>
        </w:tc>
        <w:tc>
          <w:tcPr>
            <w:tcW w:w="529" w:type="pct"/>
            <w:shd w:val="clear" w:color="auto" w:fill="auto"/>
          </w:tcPr>
          <w:p w14:paraId="5E9F6BF7" w14:textId="3467068C" w:rsidR="00EC7CCB" w:rsidRPr="00786DB4" w:rsidRDefault="00EC7CCB" w:rsidP="00C85DC9">
            <w:pPr>
              <w:ind w:firstLine="0"/>
              <w:jc w:val="center"/>
              <w:rPr>
                <w:sz w:val="20"/>
                <w:lang w:val="en-US"/>
              </w:rPr>
            </w:pPr>
            <w:r w:rsidRPr="00786DB4">
              <w:rPr>
                <w:sz w:val="20"/>
                <w:lang w:val="en-US"/>
              </w:rPr>
              <w:t>B</w:t>
            </w:r>
          </w:p>
        </w:tc>
        <w:tc>
          <w:tcPr>
            <w:tcW w:w="1358" w:type="pct"/>
            <w:shd w:val="clear" w:color="auto" w:fill="auto"/>
          </w:tcPr>
          <w:p w14:paraId="24FDD11A" w14:textId="30175268" w:rsidR="00EC7CCB" w:rsidRPr="00786DB4" w:rsidRDefault="00EC7CCB" w:rsidP="00C85DC9">
            <w:pPr>
              <w:ind w:firstLine="0"/>
              <w:rPr>
                <w:sz w:val="20"/>
              </w:rPr>
            </w:pPr>
            <w:r w:rsidRPr="00786DB4">
              <w:rPr>
                <w:sz w:val="20"/>
              </w:rPr>
              <w:t>Объектом закупки является лекарственный препарат, который включен в реестр жизненно необходимых и важнейших лекарственных препаратов (ЖНВЛП)</w:t>
            </w:r>
          </w:p>
        </w:tc>
        <w:tc>
          <w:tcPr>
            <w:tcW w:w="1373" w:type="pct"/>
            <w:gridSpan w:val="2"/>
            <w:shd w:val="clear" w:color="auto" w:fill="auto"/>
          </w:tcPr>
          <w:p w14:paraId="384B9B47" w14:textId="66707174" w:rsidR="00EC7CCB" w:rsidRPr="00786DB4" w:rsidRDefault="00EC7CCB" w:rsidP="00C85DC9">
            <w:pPr>
              <w:ind w:firstLine="0"/>
              <w:rPr>
                <w:sz w:val="20"/>
              </w:rPr>
            </w:pPr>
            <w:r w:rsidRPr="00786DB4">
              <w:rPr>
                <w:sz w:val="20"/>
              </w:rPr>
              <w:t>При приеме игнорируется, заполняется при передаче сведениями предмета контракта</w:t>
            </w:r>
          </w:p>
        </w:tc>
      </w:tr>
      <w:tr w:rsidR="00EC7CCB" w:rsidRPr="00786DB4" w14:paraId="562EE32F" w14:textId="77777777" w:rsidTr="00851288">
        <w:trPr>
          <w:jc w:val="center"/>
        </w:trPr>
        <w:tc>
          <w:tcPr>
            <w:tcW w:w="605" w:type="pct"/>
            <w:gridSpan w:val="2"/>
            <w:shd w:val="clear" w:color="auto" w:fill="auto"/>
          </w:tcPr>
          <w:p w14:paraId="2A805E46" w14:textId="77777777" w:rsidR="00EC7CCB" w:rsidRPr="00786DB4" w:rsidRDefault="00EC7CCB" w:rsidP="00C85DC9">
            <w:pPr>
              <w:ind w:firstLine="0"/>
              <w:rPr>
                <w:sz w:val="20"/>
              </w:rPr>
            </w:pPr>
            <w:r w:rsidRPr="00786DB4">
              <w:rPr>
                <w:sz w:val="20"/>
              </w:rPr>
              <w:t> </w:t>
            </w:r>
          </w:p>
        </w:tc>
        <w:tc>
          <w:tcPr>
            <w:tcW w:w="830" w:type="pct"/>
            <w:shd w:val="clear" w:color="auto" w:fill="auto"/>
          </w:tcPr>
          <w:p w14:paraId="19AD6D03" w14:textId="6C9C4AAF" w:rsidR="00EC7CCB" w:rsidRPr="00786DB4" w:rsidRDefault="00EC7CCB" w:rsidP="00C85DC9">
            <w:pPr>
              <w:ind w:firstLine="0"/>
              <w:rPr>
                <w:sz w:val="20"/>
              </w:rPr>
            </w:pPr>
            <w:r w:rsidRPr="00786DB4">
              <w:rPr>
                <w:sz w:val="20"/>
              </w:rPr>
              <w:t>pricesZNVLPInfo</w:t>
            </w:r>
          </w:p>
        </w:tc>
        <w:tc>
          <w:tcPr>
            <w:tcW w:w="305" w:type="pct"/>
            <w:shd w:val="clear" w:color="auto" w:fill="auto"/>
          </w:tcPr>
          <w:p w14:paraId="2D3BCDCE" w14:textId="616F7A45" w:rsidR="00EC7CCB" w:rsidRPr="00786DB4" w:rsidRDefault="00EC7CCB" w:rsidP="00C85DC9">
            <w:pPr>
              <w:ind w:firstLine="0"/>
              <w:jc w:val="center"/>
              <w:rPr>
                <w:sz w:val="20"/>
              </w:rPr>
            </w:pPr>
            <w:r w:rsidRPr="00786DB4">
              <w:rPr>
                <w:sz w:val="20"/>
              </w:rPr>
              <w:t>Н</w:t>
            </w:r>
          </w:p>
        </w:tc>
        <w:tc>
          <w:tcPr>
            <w:tcW w:w="529" w:type="pct"/>
            <w:shd w:val="clear" w:color="auto" w:fill="auto"/>
          </w:tcPr>
          <w:p w14:paraId="6A5316C6" w14:textId="2191EE5B"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109D99F3" w14:textId="5368859B" w:rsidR="00EC7CCB" w:rsidRPr="00786DB4" w:rsidRDefault="00EC7CCB" w:rsidP="00C85DC9">
            <w:pPr>
              <w:ind w:firstLine="0"/>
              <w:rPr>
                <w:sz w:val="20"/>
              </w:rPr>
            </w:pPr>
            <w:r w:rsidRPr="00786DB4">
              <w:rPr>
                <w:sz w:val="20"/>
              </w:rPr>
              <w:t>Информация о ценах в случае когда объектом закупки является лекарственный препарат, который включен в ЖНВЛП</w:t>
            </w:r>
          </w:p>
        </w:tc>
        <w:tc>
          <w:tcPr>
            <w:tcW w:w="1373" w:type="pct"/>
            <w:gridSpan w:val="2"/>
            <w:shd w:val="clear" w:color="auto" w:fill="auto"/>
          </w:tcPr>
          <w:p w14:paraId="0927C7F6" w14:textId="6B1873D8" w:rsidR="00EC7CCB" w:rsidRPr="00786DB4" w:rsidRDefault="00EC7CCB" w:rsidP="00C85DC9">
            <w:pPr>
              <w:ind w:firstLine="0"/>
              <w:rPr>
                <w:sz w:val="20"/>
              </w:rPr>
            </w:pPr>
            <w:r w:rsidRPr="00786DB4">
              <w:rPr>
                <w:sz w:val="20"/>
              </w:rPr>
              <w:t>Контролируется обязательность заполнения в случае если для лекарственного препарата isZNVLP = true</w:t>
            </w:r>
          </w:p>
        </w:tc>
      </w:tr>
      <w:tr w:rsidR="00EC7CCB" w:rsidRPr="00786DB4" w14:paraId="1A52C1A9" w14:textId="77777777" w:rsidTr="00851288">
        <w:trPr>
          <w:jc w:val="center"/>
        </w:trPr>
        <w:tc>
          <w:tcPr>
            <w:tcW w:w="605" w:type="pct"/>
            <w:gridSpan w:val="2"/>
            <w:shd w:val="clear" w:color="auto" w:fill="auto"/>
          </w:tcPr>
          <w:p w14:paraId="46F14FBB" w14:textId="77777777" w:rsidR="00EC7CCB" w:rsidRPr="00786DB4" w:rsidRDefault="00EC7CCB" w:rsidP="00C85DC9">
            <w:pPr>
              <w:ind w:firstLine="0"/>
              <w:rPr>
                <w:sz w:val="20"/>
              </w:rPr>
            </w:pPr>
          </w:p>
        </w:tc>
        <w:tc>
          <w:tcPr>
            <w:tcW w:w="830" w:type="pct"/>
            <w:shd w:val="clear" w:color="auto" w:fill="auto"/>
          </w:tcPr>
          <w:p w14:paraId="328C8A9B" w14:textId="1F933534" w:rsidR="00EC7CCB" w:rsidRPr="00786DB4" w:rsidRDefault="00EC7CCB" w:rsidP="00C85DC9">
            <w:pPr>
              <w:ind w:firstLine="0"/>
              <w:rPr>
                <w:sz w:val="20"/>
              </w:rPr>
            </w:pPr>
            <w:r w:rsidRPr="00786DB4">
              <w:rPr>
                <w:sz w:val="20"/>
                <w:lang w:val="en-US"/>
              </w:rPr>
              <w:t>originCountry</w:t>
            </w:r>
          </w:p>
        </w:tc>
        <w:tc>
          <w:tcPr>
            <w:tcW w:w="305" w:type="pct"/>
            <w:shd w:val="clear" w:color="auto" w:fill="auto"/>
          </w:tcPr>
          <w:p w14:paraId="54AE35B2" w14:textId="6D6CCEB9" w:rsidR="00EC7CCB" w:rsidRPr="00786DB4" w:rsidRDefault="00EC7CCB" w:rsidP="00C85DC9">
            <w:pPr>
              <w:ind w:firstLine="0"/>
              <w:jc w:val="center"/>
              <w:rPr>
                <w:sz w:val="20"/>
              </w:rPr>
            </w:pPr>
            <w:r w:rsidRPr="00786DB4">
              <w:rPr>
                <w:sz w:val="20"/>
              </w:rPr>
              <w:t>Н</w:t>
            </w:r>
          </w:p>
        </w:tc>
        <w:tc>
          <w:tcPr>
            <w:tcW w:w="529" w:type="pct"/>
            <w:shd w:val="clear" w:color="auto" w:fill="auto"/>
          </w:tcPr>
          <w:p w14:paraId="3A4EE241" w14:textId="02439050"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7F4AA35D" w14:textId="7503FF56" w:rsidR="00EC7CCB" w:rsidRPr="00786DB4" w:rsidRDefault="00EC7CCB" w:rsidP="00C85DC9">
            <w:pPr>
              <w:ind w:firstLine="0"/>
              <w:rPr>
                <w:sz w:val="20"/>
              </w:rPr>
            </w:pPr>
            <w:r w:rsidRPr="00786DB4">
              <w:rPr>
                <w:sz w:val="20"/>
              </w:rPr>
              <w:t>Страна происхождения товара</w:t>
            </w:r>
          </w:p>
        </w:tc>
        <w:tc>
          <w:tcPr>
            <w:tcW w:w="1373" w:type="pct"/>
            <w:gridSpan w:val="2"/>
            <w:shd w:val="clear" w:color="auto" w:fill="auto"/>
          </w:tcPr>
          <w:p w14:paraId="6D6A1920" w14:textId="12F0A267" w:rsidR="00EC7CCB" w:rsidRPr="00786DB4" w:rsidRDefault="00EC7CCB" w:rsidP="00C85DC9">
            <w:pPr>
              <w:ind w:firstLine="0"/>
              <w:rPr>
                <w:sz w:val="20"/>
              </w:rPr>
            </w:pPr>
            <w:r w:rsidRPr="00786DB4">
              <w:rPr>
                <w:sz w:val="20"/>
              </w:rPr>
              <w:t>Заполняется автоматически на основании значения поля  «Страна происхождения товара» (products/product/originCountry/countryCode) соответствующего объекта закупки из размещен-ной действующей версии информации о контракте (его изменении). Если значение не найдено в сведениях о контракте, то принимается значение из пакета</w:t>
            </w:r>
            <w:r w:rsidRPr="00786DB4" w:rsidDel="00B8200C">
              <w:rPr>
                <w:sz w:val="20"/>
              </w:rPr>
              <w:t xml:space="preserve"> </w:t>
            </w:r>
            <w:r w:rsidRPr="00786DB4">
              <w:rPr>
                <w:sz w:val="20"/>
              </w:rPr>
              <w:t>Состав блока см. состав блока "Страна производителя" (manufacturerOKSM) выше</w:t>
            </w:r>
          </w:p>
        </w:tc>
      </w:tr>
      <w:tr w:rsidR="00EC7CCB" w:rsidRPr="00786DB4" w14:paraId="5A25506B" w14:textId="77777777" w:rsidTr="00851288">
        <w:trPr>
          <w:jc w:val="center"/>
        </w:trPr>
        <w:tc>
          <w:tcPr>
            <w:tcW w:w="605" w:type="pct"/>
            <w:gridSpan w:val="2"/>
            <w:shd w:val="clear" w:color="auto" w:fill="auto"/>
          </w:tcPr>
          <w:p w14:paraId="6F9F8CDB" w14:textId="77777777" w:rsidR="00EC7CCB" w:rsidRPr="00786DB4" w:rsidRDefault="00EC7CCB" w:rsidP="00C85DC9">
            <w:pPr>
              <w:ind w:firstLine="0"/>
              <w:rPr>
                <w:sz w:val="20"/>
              </w:rPr>
            </w:pPr>
          </w:p>
        </w:tc>
        <w:tc>
          <w:tcPr>
            <w:tcW w:w="830" w:type="pct"/>
            <w:shd w:val="clear" w:color="auto" w:fill="auto"/>
          </w:tcPr>
          <w:p w14:paraId="56EB9269" w14:textId="49B52422" w:rsidR="00EC7CCB" w:rsidRPr="00786DB4" w:rsidRDefault="00EC7CCB" w:rsidP="00C85DC9">
            <w:pPr>
              <w:ind w:firstLine="0"/>
              <w:rPr>
                <w:sz w:val="20"/>
              </w:rPr>
            </w:pPr>
            <w:r w:rsidRPr="00786DB4">
              <w:rPr>
                <w:sz w:val="20"/>
                <w:lang w:val="en-US"/>
              </w:rPr>
              <w:t>registrationCountry</w:t>
            </w:r>
          </w:p>
        </w:tc>
        <w:tc>
          <w:tcPr>
            <w:tcW w:w="305" w:type="pct"/>
            <w:shd w:val="clear" w:color="auto" w:fill="auto"/>
          </w:tcPr>
          <w:p w14:paraId="265CB2DE" w14:textId="130136A4" w:rsidR="00EC7CCB" w:rsidRPr="00786DB4" w:rsidRDefault="00EC7CCB" w:rsidP="00C85DC9">
            <w:pPr>
              <w:ind w:firstLine="0"/>
              <w:jc w:val="center"/>
              <w:rPr>
                <w:sz w:val="20"/>
              </w:rPr>
            </w:pPr>
            <w:r w:rsidRPr="00786DB4">
              <w:rPr>
                <w:sz w:val="20"/>
              </w:rPr>
              <w:t>Н</w:t>
            </w:r>
          </w:p>
        </w:tc>
        <w:tc>
          <w:tcPr>
            <w:tcW w:w="529" w:type="pct"/>
            <w:shd w:val="clear" w:color="auto" w:fill="auto"/>
          </w:tcPr>
          <w:p w14:paraId="4D46B7A1" w14:textId="3099DDF0"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2CFF722F" w14:textId="1A982141" w:rsidR="00EC7CCB" w:rsidRPr="00786DB4" w:rsidRDefault="00EC7CCB" w:rsidP="00C85DC9">
            <w:pPr>
              <w:ind w:firstLine="0"/>
              <w:rPr>
                <w:sz w:val="20"/>
              </w:rPr>
            </w:pPr>
            <w:r w:rsidRPr="00786DB4">
              <w:rPr>
                <w:sz w:val="20"/>
              </w:rPr>
              <w:t>Страна регистрации производителя товара</w:t>
            </w:r>
          </w:p>
        </w:tc>
        <w:tc>
          <w:tcPr>
            <w:tcW w:w="1373" w:type="pct"/>
            <w:gridSpan w:val="2"/>
            <w:shd w:val="clear" w:color="auto" w:fill="auto"/>
          </w:tcPr>
          <w:p w14:paraId="5AE9B1C1" w14:textId="77777777" w:rsidR="00EC7CCB" w:rsidRPr="00786DB4" w:rsidRDefault="00EC7CCB" w:rsidP="00C85DC9">
            <w:pPr>
              <w:ind w:firstLine="0"/>
              <w:rPr>
                <w:sz w:val="20"/>
              </w:rPr>
            </w:pPr>
            <w:r w:rsidRPr="00786DB4">
              <w:rPr>
                <w:sz w:val="20"/>
              </w:rPr>
              <w:t>Игнорируется при приеме. Заполняется автоматически значением поля "Производитель. Страна (код по ОКСМ)" соответствующего торгового наименования объекта закупки из размещенной действующей версии информации о контракте (его изменении)</w:t>
            </w:r>
          </w:p>
          <w:p w14:paraId="5ECC2E9E" w14:textId="307228DC" w:rsidR="00EC7CCB" w:rsidRPr="00786DB4" w:rsidRDefault="00EC7CCB" w:rsidP="00C85DC9">
            <w:pPr>
              <w:ind w:firstLine="0"/>
              <w:rPr>
                <w:sz w:val="20"/>
              </w:rPr>
            </w:pPr>
            <w:r w:rsidRPr="00786DB4">
              <w:rPr>
                <w:sz w:val="20"/>
              </w:rPr>
              <w:t>Состав блока см. состав блока "Страна производителя" (manufacturerOKSM) выше</w:t>
            </w:r>
          </w:p>
        </w:tc>
      </w:tr>
      <w:tr w:rsidR="00EC7CCB" w:rsidRPr="00786DB4" w14:paraId="72FC4FBA" w14:textId="77777777" w:rsidTr="00851288">
        <w:trPr>
          <w:jc w:val="center"/>
        </w:trPr>
        <w:tc>
          <w:tcPr>
            <w:tcW w:w="605" w:type="pct"/>
            <w:gridSpan w:val="2"/>
            <w:shd w:val="clear" w:color="auto" w:fill="auto"/>
          </w:tcPr>
          <w:p w14:paraId="315711D4" w14:textId="77777777" w:rsidR="00EC7CCB" w:rsidRPr="00786DB4" w:rsidRDefault="00EC7CCB" w:rsidP="00C85DC9">
            <w:pPr>
              <w:ind w:firstLine="0"/>
              <w:rPr>
                <w:sz w:val="20"/>
              </w:rPr>
            </w:pPr>
          </w:p>
        </w:tc>
        <w:tc>
          <w:tcPr>
            <w:tcW w:w="830" w:type="pct"/>
            <w:shd w:val="clear" w:color="auto" w:fill="auto"/>
          </w:tcPr>
          <w:p w14:paraId="7453CCD3" w14:textId="34A5E38A" w:rsidR="00EC7CCB" w:rsidRPr="00786DB4" w:rsidRDefault="00EC7CCB" w:rsidP="00C85DC9">
            <w:pPr>
              <w:ind w:firstLine="0"/>
              <w:rPr>
                <w:sz w:val="20"/>
                <w:lang w:val="en-US"/>
              </w:rPr>
            </w:pPr>
            <w:r w:rsidRPr="00786DB4">
              <w:rPr>
                <w:sz w:val="20"/>
                <w:lang w:val="en-US"/>
              </w:rPr>
              <w:t>fulfilmentCostRUR</w:t>
            </w:r>
          </w:p>
        </w:tc>
        <w:tc>
          <w:tcPr>
            <w:tcW w:w="305" w:type="pct"/>
            <w:shd w:val="clear" w:color="auto" w:fill="auto"/>
          </w:tcPr>
          <w:p w14:paraId="4DE5C08C" w14:textId="5B16EBF0" w:rsidR="00EC7CCB" w:rsidRPr="00786DB4" w:rsidRDefault="00EC7CCB" w:rsidP="00C85DC9">
            <w:pPr>
              <w:ind w:firstLine="0"/>
              <w:jc w:val="center"/>
              <w:rPr>
                <w:sz w:val="20"/>
              </w:rPr>
            </w:pPr>
            <w:r w:rsidRPr="00786DB4">
              <w:rPr>
                <w:sz w:val="20"/>
              </w:rPr>
              <w:t>Н</w:t>
            </w:r>
          </w:p>
        </w:tc>
        <w:tc>
          <w:tcPr>
            <w:tcW w:w="529" w:type="pct"/>
            <w:shd w:val="clear" w:color="auto" w:fill="auto"/>
          </w:tcPr>
          <w:p w14:paraId="0218AB7B" w14:textId="196648FB" w:rsidR="00EC7CCB" w:rsidRPr="00786DB4" w:rsidRDefault="00EC7CCB" w:rsidP="00C85DC9">
            <w:pPr>
              <w:ind w:firstLine="0"/>
              <w:jc w:val="center"/>
              <w:rPr>
                <w:sz w:val="20"/>
                <w:lang w:val="en-US"/>
              </w:rPr>
            </w:pPr>
            <w:r w:rsidRPr="00786DB4">
              <w:rPr>
                <w:sz w:val="20"/>
                <w:lang w:val="en-US"/>
              </w:rPr>
              <w:t>T(1-21</w:t>
            </w:r>
          </w:p>
        </w:tc>
        <w:tc>
          <w:tcPr>
            <w:tcW w:w="1358" w:type="pct"/>
            <w:shd w:val="clear" w:color="auto" w:fill="auto"/>
          </w:tcPr>
          <w:p w14:paraId="07774163" w14:textId="040A8327" w:rsidR="00EC7CCB" w:rsidRPr="00786DB4" w:rsidRDefault="00EC7CCB" w:rsidP="00C85DC9">
            <w:pPr>
              <w:ind w:firstLine="0"/>
              <w:rPr>
                <w:sz w:val="20"/>
              </w:rPr>
            </w:pPr>
            <w:r w:rsidRPr="00786DB4">
              <w:rPr>
                <w:sz w:val="20"/>
              </w:rPr>
              <w:t>Стоимость исполненных обязательств в российских рублях</w:t>
            </w:r>
          </w:p>
        </w:tc>
        <w:tc>
          <w:tcPr>
            <w:tcW w:w="1373" w:type="pct"/>
            <w:gridSpan w:val="2"/>
            <w:shd w:val="clear" w:color="auto" w:fill="auto"/>
          </w:tcPr>
          <w:p w14:paraId="22562AF6" w14:textId="77777777" w:rsidR="00EC7CCB" w:rsidRPr="00786DB4" w:rsidRDefault="00EC7CCB" w:rsidP="00C85DC9">
            <w:pPr>
              <w:ind w:firstLine="0"/>
              <w:rPr>
                <w:sz w:val="20"/>
              </w:rPr>
            </w:pPr>
            <w:r w:rsidRPr="00786DB4">
              <w:rPr>
                <w:sz w:val="20"/>
              </w:rPr>
              <w:t xml:space="preserve">Шаблон значения: </w:t>
            </w:r>
            <w:r w:rsidRPr="00786DB4">
              <w:rPr>
                <w:color w:val="000000"/>
                <w:sz w:val="20"/>
                <w:highlight w:val="white"/>
              </w:rPr>
              <w:t>\d+(\.\d{1,2})?</w:t>
            </w:r>
            <w:r w:rsidRPr="00786DB4" w:rsidDel="006B571B">
              <w:rPr>
                <w:sz w:val="20"/>
              </w:rPr>
              <w:t xml:space="preserve"> </w:t>
            </w:r>
            <w:r w:rsidRPr="00786DB4">
              <w:rPr>
                <w:sz w:val="20"/>
              </w:rPr>
              <w:t xml:space="preserve"> </w:t>
            </w:r>
          </w:p>
          <w:p w14:paraId="5EBAF742" w14:textId="77777777" w:rsidR="00EC7CCB" w:rsidRPr="00786DB4" w:rsidRDefault="00EC7CCB" w:rsidP="00C85DC9">
            <w:pPr>
              <w:ind w:firstLine="0"/>
              <w:rPr>
                <w:sz w:val="20"/>
              </w:rPr>
            </w:pPr>
          </w:p>
          <w:p w14:paraId="0514332F" w14:textId="45AC7B4A" w:rsidR="00EC7CCB" w:rsidRPr="00786DB4" w:rsidRDefault="00EC7CCB" w:rsidP="00C85DC9">
            <w:pPr>
              <w:ind w:firstLine="0"/>
              <w:rPr>
                <w:sz w:val="20"/>
              </w:rPr>
            </w:pPr>
            <w:r w:rsidRPr="00786DB4">
              <w:rPr>
                <w:sz w:val="20"/>
              </w:rPr>
              <w:t>При приеме контролируется обязательность заполнения поля</w:t>
            </w:r>
          </w:p>
        </w:tc>
      </w:tr>
      <w:tr w:rsidR="00EC7CCB" w:rsidRPr="00786DB4" w14:paraId="269EE92A" w14:textId="77777777" w:rsidTr="00851288">
        <w:trPr>
          <w:jc w:val="center"/>
        </w:trPr>
        <w:tc>
          <w:tcPr>
            <w:tcW w:w="5000" w:type="pct"/>
            <w:gridSpan w:val="8"/>
            <w:shd w:val="clear" w:color="auto" w:fill="auto"/>
            <w:hideMark/>
          </w:tcPr>
          <w:p w14:paraId="6C0C156D" w14:textId="7C1A2072" w:rsidR="00EC7CCB" w:rsidRPr="00786DB4" w:rsidRDefault="00EC7CCB" w:rsidP="00C85DC9">
            <w:pPr>
              <w:ind w:firstLine="0"/>
              <w:jc w:val="center"/>
              <w:rPr>
                <w:sz w:val="20"/>
              </w:rPr>
            </w:pPr>
            <w:r w:rsidRPr="00786DB4">
              <w:rPr>
                <w:b/>
                <w:bCs/>
                <w:sz w:val="20"/>
              </w:rPr>
              <w:t>Атрибуты объекта закупки-лекарственного препарата из сведений о контракте</w:t>
            </w:r>
          </w:p>
        </w:tc>
      </w:tr>
      <w:tr w:rsidR="00EC7CCB" w:rsidRPr="00786DB4" w14:paraId="6C937F5F" w14:textId="77777777" w:rsidTr="00851288">
        <w:trPr>
          <w:jc w:val="center"/>
        </w:trPr>
        <w:tc>
          <w:tcPr>
            <w:tcW w:w="605" w:type="pct"/>
            <w:gridSpan w:val="2"/>
            <w:shd w:val="clear" w:color="auto" w:fill="auto"/>
            <w:hideMark/>
          </w:tcPr>
          <w:p w14:paraId="3963BFC2" w14:textId="681E3013" w:rsidR="00EC7CCB" w:rsidRPr="00786DB4" w:rsidRDefault="00EC7CCB" w:rsidP="00C85DC9">
            <w:pPr>
              <w:ind w:firstLine="0"/>
              <w:rPr>
                <w:sz w:val="20"/>
                <w:lang w:val="en-US"/>
              </w:rPr>
            </w:pPr>
            <w:r w:rsidRPr="00786DB4">
              <w:rPr>
                <w:b/>
                <w:bCs/>
                <w:sz w:val="20"/>
              </w:rPr>
              <w:t>drugProductInfo</w:t>
            </w:r>
          </w:p>
        </w:tc>
        <w:tc>
          <w:tcPr>
            <w:tcW w:w="830" w:type="pct"/>
            <w:shd w:val="clear" w:color="auto" w:fill="auto"/>
            <w:hideMark/>
          </w:tcPr>
          <w:p w14:paraId="42C0449A"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5149A97"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27B7A1B" w14:textId="77777777" w:rsidR="00EC7CCB" w:rsidRPr="00786DB4" w:rsidRDefault="00EC7CCB" w:rsidP="00C85DC9">
            <w:pPr>
              <w:ind w:firstLine="0"/>
              <w:rPr>
                <w:sz w:val="20"/>
              </w:rPr>
            </w:pPr>
            <w:r w:rsidRPr="00786DB4">
              <w:rPr>
                <w:sz w:val="20"/>
              </w:rPr>
              <w:t> </w:t>
            </w:r>
          </w:p>
        </w:tc>
        <w:tc>
          <w:tcPr>
            <w:tcW w:w="1358" w:type="pct"/>
            <w:shd w:val="clear" w:color="auto" w:fill="auto"/>
          </w:tcPr>
          <w:p w14:paraId="36084330" w14:textId="77777777" w:rsidR="00EC7CCB" w:rsidRPr="00786DB4" w:rsidRDefault="00EC7CCB" w:rsidP="00C85DC9">
            <w:pPr>
              <w:ind w:firstLine="0"/>
              <w:rPr>
                <w:sz w:val="20"/>
              </w:rPr>
            </w:pPr>
          </w:p>
        </w:tc>
        <w:tc>
          <w:tcPr>
            <w:tcW w:w="1373" w:type="pct"/>
            <w:gridSpan w:val="2"/>
            <w:shd w:val="clear" w:color="auto" w:fill="auto"/>
          </w:tcPr>
          <w:p w14:paraId="7606590F" w14:textId="77777777" w:rsidR="00EC7CCB" w:rsidRPr="00786DB4" w:rsidRDefault="00EC7CCB" w:rsidP="00C85DC9">
            <w:pPr>
              <w:ind w:firstLine="0"/>
              <w:rPr>
                <w:sz w:val="20"/>
              </w:rPr>
            </w:pPr>
          </w:p>
        </w:tc>
      </w:tr>
      <w:tr w:rsidR="00EC7CCB" w:rsidRPr="00786DB4" w14:paraId="19235B40" w14:textId="77777777" w:rsidTr="00851288">
        <w:trPr>
          <w:jc w:val="center"/>
        </w:trPr>
        <w:tc>
          <w:tcPr>
            <w:tcW w:w="605" w:type="pct"/>
            <w:gridSpan w:val="2"/>
            <w:vMerge w:val="restart"/>
            <w:shd w:val="clear" w:color="auto" w:fill="auto"/>
          </w:tcPr>
          <w:p w14:paraId="122D0F69" w14:textId="77777777" w:rsidR="00EC7CCB" w:rsidRPr="00786DB4" w:rsidRDefault="00EC7CCB" w:rsidP="00C85DC9">
            <w:pPr>
              <w:ind w:firstLine="0"/>
              <w:rPr>
                <w:sz w:val="20"/>
              </w:rPr>
            </w:pPr>
            <w:r w:rsidRPr="00786DB4">
              <w:rPr>
                <w:sz w:val="20"/>
              </w:rPr>
              <w:t> </w:t>
            </w:r>
          </w:p>
          <w:p w14:paraId="40A0A778" w14:textId="096D4290" w:rsidR="00EC7CCB" w:rsidRPr="00786DB4" w:rsidRDefault="00EC7CCB" w:rsidP="00C85DC9">
            <w:pPr>
              <w:ind w:firstLine="0"/>
              <w:rPr>
                <w:sz w:val="20"/>
              </w:rPr>
            </w:pPr>
            <w:r w:rsidRPr="00786DB4">
              <w:rPr>
                <w:sz w:val="20"/>
              </w:rPr>
              <w:t>Допустимо указание только одного элемента </w:t>
            </w:r>
          </w:p>
        </w:tc>
        <w:tc>
          <w:tcPr>
            <w:tcW w:w="830" w:type="pct"/>
            <w:shd w:val="clear" w:color="auto" w:fill="auto"/>
          </w:tcPr>
          <w:p w14:paraId="6E4580E1" w14:textId="6351280D" w:rsidR="00EC7CCB" w:rsidRPr="00786DB4" w:rsidRDefault="00EC7CCB" w:rsidP="00C85DC9">
            <w:pPr>
              <w:ind w:firstLine="0"/>
              <w:rPr>
                <w:sz w:val="20"/>
                <w:lang w:val="en-US"/>
              </w:rPr>
            </w:pPr>
            <w:r w:rsidRPr="00786DB4">
              <w:rPr>
                <w:sz w:val="20"/>
                <w:lang w:val="en-US"/>
              </w:rPr>
              <w:t>drugInfoUsingReferenceInfo</w:t>
            </w:r>
          </w:p>
        </w:tc>
        <w:tc>
          <w:tcPr>
            <w:tcW w:w="305" w:type="pct"/>
            <w:shd w:val="clear" w:color="auto" w:fill="auto"/>
          </w:tcPr>
          <w:p w14:paraId="7B6E3338" w14:textId="14915E67" w:rsidR="00EC7CCB" w:rsidRPr="00786DB4" w:rsidRDefault="00EC7CCB" w:rsidP="00C85DC9">
            <w:pPr>
              <w:ind w:firstLine="0"/>
              <w:jc w:val="center"/>
              <w:rPr>
                <w:sz w:val="20"/>
              </w:rPr>
            </w:pPr>
            <w:r w:rsidRPr="00786DB4">
              <w:rPr>
                <w:sz w:val="20"/>
              </w:rPr>
              <w:t>О</w:t>
            </w:r>
          </w:p>
        </w:tc>
        <w:tc>
          <w:tcPr>
            <w:tcW w:w="529" w:type="pct"/>
            <w:shd w:val="clear" w:color="auto" w:fill="auto"/>
          </w:tcPr>
          <w:p w14:paraId="4DAFD25F" w14:textId="27FF712D"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6D26570F" w14:textId="529FCA0A" w:rsidR="00EC7CCB" w:rsidRPr="00786DB4" w:rsidRDefault="00EC7CCB" w:rsidP="00C85DC9">
            <w:pPr>
              <w:ind w:firstLine="0"/>
              <w:rPr>
                <w:sz w:val="20"/>
              </w:rPr>
            </w:pPr>
            <w:r w:rsidRPr="00786DB4">
              <w:rPr>
                <w:sz w:val="20"/>
              </w:rPr>
              <w:t>Информация о лекарственных препаратах формируется с использованием справочной информации (не в текстовой форме)</w:t>
            </w:r>
          </w:p>
        </w:tc>
        <w:tc>
          <w:tcPr>
            <w:tcW w:w="1373" w:type="pct"/>
            <w:gridSpan w:val="2"/>
            <w:shd w:val="clear" w:color="auto" w:fill="auto"/>
          </w:tcPr>
          <w:p w14:paraId="72E6BE67" w14:textId="77777777" w:rsidR="00EC7CCB" w:rsidRPr="00786DB4" w:rsidRDefault="00EC7CCB" w:rsidP="00C85DC9">
            <w:pPr>
              <w:ind w:firstLine="0"/>
              <w:rPr>
                <w:sz w:val="20"/>
              </w:rPr>
            </w:pPr>
          </w:p>
        </w:tc>
      </w:tr>
      <w:tr w:rsidR="00EC7CCB" w:rsidRPr="00786DB4" w14:paraId="6422EC5F" w14:textId="77777777" w:rsidTr="00851288">
        <w:trPr>
          <w:jc w:val="center"/>
        </w:trPr>
        <w:tc>
          <w:tcPr>
            <w:tcW w:w="605" w:type="pct"/>
            <w:gridSpan w:val="2"/>
            <w:vMerge/>
            <w:shd w:val="clear" w:color="auto" w:fill="auto"/>
          </w:tcPr>
          <w:p w14:paraId="718A4124" w14:textId="676B15B8" w:rsidR="00EC7CCB" w:rsidRPr="00786DB4" w:rsidRDefault="00EC7CCB" w:rsidP="00C85DC9">
            <w:pPr>
              <w:ind w:firstLine="0"/>
              <w:rPr>
                <w:sz w:val="20"/>
              </w:rPr>
            </w:pPr>
          </w:p>
        </w:tc>
        <w:tc>
          <w:tcPr>
            <w:tcW w:w="830" w:type="pct"/>
            <w:shd w:val="clear" w:color="auto" w:fill="auto"/>
          </w:tcPr>
          <w:p w14:paraId="5FF1F5FE" w14:textId="70E3155E" w:rsidR="00EC7CCB" w:rsidRPr="00786DB4" w:rsidRDefault="00EC7CCB" w:rsidP="00C85DC9">
            <w:pPr>
              <w:ind w:firstLine="0"/>
              <w:rPr>
                <w:sz w:val="20"/>
              </w:rPr>
            </w:pPr>
            <w:r w:rsidRPr="00786DB4">
              <w:rPr>
                <w:sz w:val="20"/>
              </w:rPr>
              <w:t>drugInfoUsingTextForm</w:t>
            </w:r>
          </w:p>
        </w:tc>
        <w:tc>
          <w:tcPr>
            <w:tcW w:w="305" w:type="pct"/>
            <w:shd w:val="clear" w:color="auto" w:fill="auto"/>
          </w:tcPr>
          <w:p w14:paraId="6076EB1C" w14:textId="0882DAE1" w:rsidR="00EC7CCB" w:rsidRPr="00786DB4" w:rsidRDefault="00EC7CCB" w:rsidP="00C85DC9">
            <w:pPr>
              <w:ind w:firstLine="0"/>
              <w:jc w:val="center"/>
              <w:rPr>
                <w:sz w:val="20"/>
                <w:lang w:val="en-US"/>
              </w:rPr>
            </w:pPr>
            <w:r w:rsidRPr="00786DB4">
              <w:rPr>
                <w:sz w:val="20"/>
              </w:rPr>
              <w:t>О</w:t>
            </w:r>
          </w:p>
        </w:tc>
        <w:tc>
          <w:tcPr>
            <w:tcW w:w="529" w:type="pct"/>
            <w:shd w:val="clear" w:color="auto" w:fill="auto"/>
          </w:tcPr>
          <w:p w14:paraId="4D268935" w14:textId="0F5573CF"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5A6A8FA4" w14:textId="25F42547" w:rsidR="00EC7CCB" w:rsidRPr="00786DB4" w:rsidRDefault="00EC7CCB" w:rsidP="00C85DC9">
            <w:pPr>
              <w:ind w:firstLine="0"/>
              <w:rPr>
                <w:sz w:val="20"/>
              </w:rPr>
            </w:pPr>
            <w:r w:rsidRPr="00786DB4">
              <w:rPr>
                <w:sz w:val="20"/>
              </w:rPr>
              <w:t>Информация о лекарственных препаратах формируется в текстовой форме</w:t>
            </w:r>
          </w:p>
        </w:tc>
        <w:tc>
          <w:tcPr>
            <w:tcW w:w="1373" w:type="pct"/>
            <w:gridSpan w:val="2"/>
            <w:shd w:val="clear" w:color="auto" w:fill="auto"/>
          </w:tcPr>
          <w:p w14:paraId="45157B2B" w14:textId="77777777" w:rsidR="00EC7CCB" w:rsidRPr="00786DB4" w:rsidRDefault="00EC7CCB" w:rsidP="00C85DC9">
            <w:pPr>
              <w:ind w:firstLine="0"/>
              <w:rPr>
                <w:sz w:val="20"/>
              </w:rPr>
            </w:pPr>
          </w:p>
        </w:tc>
      </w:tr>
      <w:tr w:rsidR="00EC7CCB" w:rsidRPr="00786DB4" w14:paraId="165E6259" w14:textId="77777777" w:rsidTr="00851288">
        <w:trPr>
          <w:jc w:val="center"/>
        </w:trPr>
        <w:tc>
          <w:tcPr>
            <w:tcW w:w="5000" w:type="pct"/>
            <w:gridSpan w:val="8"/>
            <w:shd w:val="clear" w:color="auto" w:fill="auto"/>
            <w:hideMark/>
          </w:tcPr>
          <w:p w14:paraId="4D782CE0" w14:textId="312CBB2B" w:rsidR="00EC7CCB" w:rsidRPr="00786DB4" w:rsidRDefault="00EC7CCB" w:rsidP="00C85DC9">
            <w:pPr>
              <w:ind w:firstLine="0"/>
              <w:jc w:val="center"/>
              <w:rPr>
                <w:sz w:val="20"/>
              </w:rPr>
            </w:pPr>
            <w:r w:rsidRPr="00786DB4">
              <w:rPr>
                <w:b/>
                <w:bCs/>
                <w:sz w:val="20"/>
              </w:rPr>
              <w:t>Информация о лекарственных препаратах формируется с использованием справочной информации (не в текстовой форме)</w:t>
            </w:r>
          </w:p>
        </w:tc>
      </w:tr>
      <w:tr w:rsidR="00EC7CCB" w:rsidRPr="00786DB4" w14:paraId="2D0DB5EB" w14:textId="77777777" w:rsidTr="00851288">
        <w:trPr>
          <w:jc w:val="center"/>
        </w:trPr>
        <w:tc>
          <w:tcPr>
            <w:tcW w:w="605" w:type="pct"/>
            <w:gridSpan w:val="2"/>
            <w:shd w:val="clear" w:color="auto" w:fill="auto"/>
            <w:hideMark/>
          </w:tcPr>
          <w:p w14:paraId="3DEFA30F" w14:textId="6F44FF0E" w:rsidR="00EC7CCB" w:rsidRPr="00786DB4" w:rsidRDefault="00EC7CCB" w:rsidP="00C85DC9">
            <w:pPr>
              <w:ind w:firstLine="0"/>
              <w:rPr>
                <w:sz w:val="20"/>
                <w:lang w:val="en-US"/>
              </w:rPr>
            </w:pPr>
            <w:r w:rsidRPr="00786DB4">
              <w:rPr>
                <w:b/>
                <w:bCs/>
                <w:sz w:val="20"/>
              </w:rPr>
              <w:t>drugInfoUsingReferenceInfo</w:t>
            </w:r>
          </w:p>
        </w:tc>
        <w:tc>
          <w:tcPr>
            <w:tcW w:w="830" w:type="pct"/>
            <w:shd w:val="clear" w:color="auto" w:fill="auto"/>
            <w:hideMark/>
          </w:tcPr>
          <w:p w14:paraId="2D4F4F2A"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69CDA7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A77049D" w14:textId="77777777" w:rsidR="00EC7CCB" w:rsidRPr="00786DB4" w:rsidRDefault="00EC7CCB" w:rsidP="00C85DC9">
            <w:pPr>
              <w:ind w:firstLine="0"/>
              <w:rPr>
                <w:sz w:val="20"/>
              </w:rPr>
            </w:pPr>
            <w:r w:rsidRPr="00786DB4">
              <w:rPr>
                <w:sz w:val="20"/>
              </w:rPr>
              <w:t> </w:t>
            </w:r>
          </w:p>
        </w:tc>
        <w:tc>
          <w:tcPr>
            <w:tcW w:w="1358" w:type="pct"/>
            <w:shd w:val="clear" w:color="auto" w:fill="auto"/>
          </w:tcPr>
          <w:p w14:paraId="22F8EA02" w14:textId="77777777" w:rsidR="00EC7CCB" w:rsidRPr="00786DB4" w:rsidRDefault="00EC7CCB" w:rsidP="00C85DC9">
            <w:pPr>
              <w:ind w:firstLine="0"/>
              <w:rPr>
                <w:sz w:val="20"/>
              </w:rPr>
            </w:pPr>
          </w:p>
        </w:tc>
        <w:tc>
          <w:tcPr>
            <w:tcW w:w="1373" w:type="pct"/>
            <w:gridSpan w:val="2"/>
            <w:shd w:val="clear" w:color="auto" w:fill="auto"/>
          </w:tcPr>
          <w:p w14:paraId="42360294" w14:textId="77777777" w:rsidR="00EC7CCB" w:rsidRPr="00786DB4" w:rsidRDefault="00EC7CCB" w:rsidP="00C85DC9">
            <w:pPr>
              <w:ind w:firstLine="0"/>
              <w:rPr>
                <w:sz w:val="20"/>
              </w:rPr>
            </w:pPr>
          </w:p>
        </w:tc>
      </w:tr>
      <w:tr w:rsidR="00EC7CCB" w:rsidRPr="004C0CE6" w14:paraId="7B7BF69D" w14:textId="77777777" w:rsidTr="00851288">
        <w:trPr>
          <w:jc w:val="center"/>
        </w:trPr>
        <w:tc>
          <w:tcPr>
            <w:tcW w:w="605" w:type="pct"/>
            <w:gridSpan w:val="2"/>
            <w:shd w:val="clear" w:color="auto" w:fill="auto"/>
          </w:tcPr>
          <w:p w14:paraId="244D77A2" w14:textId="3061DEEB" w:rsidR="00EC7CCB" w:rsidRPr="00786DB4" w:rsidRDefault="00EC7CCB" w:rsidP="00C85DC9">
            <w:pPr>
              <w:ind w:firstLine="0"/>
              <w:rPr>
                <w:sz w:val="20"/>
              </w:rPr>
            </w:pPr>
          </w:p>
        </w:tc>
        <w:tc>
          <w:tcPr>
            <w:tcW w:w="830" w:type="pct"/>
            <w:shd w:val="clear" w:color="auto" w:fill="auto"/>
          </w:tcPr>
          <w:p w14:paraId="4AF33BFF" w14:textId="7B80FE15" w:rsidR="00EC7CCB" w:rsidRPr="00786DB4" w:rsidRDefault="00EC7CCB" w:rsidP="00C85DC9">
            <w:pPr>
              <w:ind w:firstLine="0"/>
              <w:rPr>
                <w:sz w:val="20"/>
                <w:lang w:val="en-US"/>
              </w:rPr>
            </w:pPr>
            <w:r w:rsidRPr="00786DB4">
              <w:rPr>
                <w:sz w:val="20"/>
                <w:lang w:val="en-US"/>
              </w:rPr>
              <w:t>positionTradeNameExternalCode</w:t>
            </w:r>
          </w:p>
        </w:tc>
        <w:tc>
          <w:tcPr>
            <w:tcW w:w="305" w:type="pct"/>
            <w:shd w:val="clear" w:color="auto" w:fill="auto"/>
          </w:tcPr>
          <w:p w14:paraId="705194AE"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04C1B866" w14:textId="2697EEC8" w:rsidR="00EC7CCB" w:rsidRPr="00786DB4" w:rsidRDefault="00EC7CCB" w:rsidP="00C85DC9">
            <w:pPr>
              <w:ind w:firstLine="0"/>
              <w:jc w:val="center"/>
              <w:rPr>
                <w:sz w:val="20"/>
                <w:lang w:val="en-US"/>
              </w:rPr>
            </w:pPr>
            <w:r w:rsidRPr="00786DB4">
              <w:rPr>
                <w:sz w:val="20"/>
              </w:rPr>
              <w:t>Т</w:t>
            </w:r>
            <w:r w:rsidRPr="00786DB4">
              <w:rPr>
                <w:sz w:val="20"/>
                <w:lang w:val="en-US"/>
              </w:rPr>
              <w:t>(</w:t>
            </w:r>
            <w:r w:rsidRPr="00786DB4">
              <w:rPr>
                <w:sz w:val="20"/>
              </w:rPr>
              <w:t>1-50</w:t>
            </w:r>
            <w:r w:rsidRPr="00786DB4">
              <w:rPr>
                <w:sz w:val="20"/>
                <w:lang w:val="en-US"/>
              </w:rPr>
              <w:t>)</w:t>
            </w:r>
          </w:p>
        </w:tc>
        <w:tc>
          <w:tcPr>
            <w:tcW w:w="1358" w:type="pct"/>
            <w:shd w:val="clear" w:color="auto" w:fill="auto"/>
          </w:tcPr>
          <w:p w14:paraId="16CBC4CC" w14:textId="0C3243BE" w:rsidR="00EC7CCB" w:rsidRPr="00786DB4" w:rsidRDefault="00EC7CCB" w:rsidP="00C85DC9">
            <w:pPr>
              <w:ind w:firstLine="0"/>
              <w:rPr>
                <w:sz w:val="20"/>
                <w:lang w:val="en-US"/>
              </w:rPr>
            </w:pPr>
            <w:r w:rsidRPr="00786DB4">
              <w:rPr>
                <w:sz w:val="20"/>
              </w:rPr>
              <w:t>Уникальный</w:t>
            </w:r>
            <w:r w:rsidRPr="00786DB4">
              <w:rPr>
                <w:sz w:val="20"/>
                <w:lang w:val="en-US"/>
              </w:rPr>
              <w:t xml:space="preserve"> </w:t>
            </w:r>
            <w:r w:rsidRPr="00786DB4">
              <w:rPr>
                <w:sz w:val="20"/>
              </w:rPr>
              <w:t>внешний</w:t>
            </w:r>
            <w:r w:rsidRPr="00786DB4">
              <w:rPr>
                <w:sz w:val="20"/>
                <w:lang w:val="en-US"/>
              </w:rPr>
              <w:t xml:space="preserve"> </w:t>
            </w:r>
            <w:r w:rsidRPr="00786DB4">
              <w:rPr>
                <w:sz w:val="20"/>
              </w:rPr>
              <w:t>код</w:t>
            </w:r>
            <w:r w:rsidRPr="00786DB4">
              <w:rPr>
                <w:sz w:val="20"/>
                <w:lang w:val="en-US"/>
              </w:rPr>
              <w:t xml:space="preserve"> </w:t>
            </w:r>
            <w:r w:rsidRPr="00786DB4">
              <w:rPr>
                <w:sz w:val="20"/>
              </w:rPr>
              <w:t>лекарственного</w:t>
            </w:r>
            <w:r w:rsidRPr="00786DB4">
              <w:rPr>
                <w:sz w:val="20"/>
                <w:lang w:val="en-US"/>
              </w:rPr>
              <w:t xml:space="preserve"> </w:t>
            </w:r>
            <w:r w:rsidRPr="00786DB4">
              <w:rPr>
                <w:sz w:val="20"/>
              </w:rPr>
              <w:t>препарата</w:t>
            </w:r>
            <w:r w:rsidRPr="00786DB4">
              <w:rPr>
                <w:sz w:val="20"/>
                <w:lang w:val="en-US"/>
              </w:rPr>
              <w:t xml:space="preserve"> </w:t>
            </w:r>
            <w:r w:rsidRPr="00786DB4">
              <w:rPr>
                <w:sz w:val="20"/>
              </w:rPr>
              <w:t>по</w:t>
            </w:r>
            <w:r w:rsidRPr="00786DB4">
              <w:rPr>
                <w:sz w:val="20"/>
                <w:lang w:val="en-US"/>
              </w:rPr>
              <w:t xml:space="preserve"> </w:t>
            </w:r>
            <w:r w:rsidRPr="00786DB4">
              <w:rPr>
                <w:sz w:val="20"/>
              </w:rPr>
              <w:t>справочнику</w:t>
            </w:r>
            <w:r w:rsidRPr="00786DB4">
              <w:rPr>
                <w:sz w:val="20"/>
                <w:lang w:val="en-US"/>
              </w:rPr>
              <w:t xml:space="preserve"> "</w:t>
            </w:r>
            <w:r w:rsidRPr="00786DB4">
              <w:rPr>
                <w:sz w:val="20"/>
              </w:rPr>
              <w:t>Лекарственные</w:t>
            </w:r>
            <w:r w:rsidRPr="00786DB4">
              <w:rPr>
                <w:sz w:val="20"/>
                <w:lang w:val="en-US"/>
              </w:rPr>
              <w:t xml:space="preserve"> </w:t>
            </w:r>
            <w:r w:rsidRPr="00786DB4">
              <w:rPr>
                <w:sz w:val="20"/>
              </w:rPr>
              <w:t>препараты</w:t>
            </w:r>
            <w:r w:rsidRPr="00786DB4">
              <w:rPr>
                <w:sz w:val="20"/>
                <w:lang w:val="en-US"/>
              </w:rPr>
              <w:t>" (</w:t>
            </w:r>
            <w:r w:rsidRPr="00786DB4">
              <w:rPr>
                <w:sz w:val="20"/>
              </w:rPr>
              <w:t>поле</w:t>
            </w:r>
            <w:r w:rsidRPr="00786DB4">
              <w:rPr>
                <w:sz w:val="20"/>
                <w:lang w:val="en-US"/>
              </w:rPr>
              <w:t xml:space="preserve"> MNNInfo\positionsTradeName\positionTradeName\positionTradeNameExternalCode  </w:t>
            </w:r>
            <w:r w:rsidRPr="00786DB4">
              <w:rPr>
                <w:sz w:val="20"/>
              </w:rPr>
              <w:t>документа</w:t>
            </w:r>
            <w:r w:rsidRPr="00786DB4">
              <w:rPr>
                <w:sz w:val="20"/>
                <w:lang w:val="en-US"/>
              </w:rPr>
              <w:t xml:space="preserve"> nsiFarmDrugDictionary)</w:t>
            </w:r>
          </w:p>
        </w:tc>
        <w:tc>
          <w:tcPr>
            <w:tcW w:w="1373" w:type="pct"/>
            <w:gridSpan w:val="2"/>
            <w:shd w:val="clear" w:color="auto" w:fill="auto"/>
          </w:tcPr>
          <w:p w14:paraId="2249923D" w14:textId="77777777" w:rsidR="00EC7CCB" w:rsidRPr="00786DB4" w:rsidRDefault="00EC7CCB" w:rsidP="00C85DC9">
            <w:pPr>
              <w:ind w:firstLine="0"/>
              <w:rPr>
                <w:sz w:val="20"/>
                <w:lang w:val="en-US"/>
              </w:rPr>
            </w:pPr>
          </w:p>
        </w:tc>
      </w:tr>
      <w:tr w:rsidR="00EC7CCB" w:rsidRPr="00786DB4" w14:paraId="4084A63F" w14:textId="77777777" w:rsidTr="00851288">
        <w:trPr>
          <w:jc w:val="center"/>
        </w:trPr>
        <w:tc>
          <w:tcPr>
            <w:tcW w:w="5000" w:type="pct"/>
            <w:gridSpan w:val="8"/>
            <w:shd w:val="clear" w:color="auto" w:fill="auto"/>
            <w:hideMark/>
          </w:tcPr>
          <w:p w14:paraId="0371D1A7" w14:textId="26DC63B2" w:rsidR="00EC7CCB" w:rsidRPr="00786DB4" w:rsidRDefault="00EC7CCB" w:rsidP="00C85DC9">
            <w:pPr>
              <w:ind w:firstLine="0"/>
              <w:jc w:val="center"/>
              <w:rPr>
                <w:sz w:val="20"/>
              </w:rPr>
            </w:pPr>
            <w:r w:rsidRPr="00786DB4">
              <w:rPr>
                <w:b/>
                <w:bCs/>
                <w:sz w:val="20"/>
              </w:rPr>
              <w:t>Информация о лекарственных препаратах формируется в текстовой форме</w:t>
            </w:r>
          </w:p>
        </w:tc>
      </w:tr>
      <w:tr w:rsidR="00EC7CCB" w:rsidRPr="00786DB4" w14:paraId="0F2A335E" w14:textId="77777777" w:rsidTr="00851288">
        <w:trPr>
          <w:jc w:val="center"/>
        </w:trPr>
        <w:tc>
          <w:tcPr>
            <w:tcW w:w="605" w:type="pct"/>
            <w:gridSpan w:val="2"/>
            <w:shd w:val="clear" w:color="auto" w:fill="auto"/>
            <w:hideMark/>
          </w:tcPr>
          <w:p w14:paraId="3BEA89AA" w14:textId="32D6E989" w:rsidR="00EC7CCB" w:rsidRPr="00786DB4" w:rsidRDefault="00EC7CCB" w:rsidP="00C85DC9">
            <w:pPr>
              <w:ind w:firstLine="0"/>
              <w:rPr>
                <w:sz w:val="20"/>
                <w:lang w:val="en-US"/>
              </w:rPr>
            </w:pPr>
            <w:r w:rsidRPr="00786DB4">
              <w:rPr>
                <w:b/>
                <w:bCs/>
                <w:sz w:val="20"/>
              </w:rPr>
              <w:t>drugInfoUsingTextForm</w:t>
            </w:r>
          </w:p>
        </w:tc>
        <w:tc>
          <w:tcPr>
            <w:tcW w:w="830" w:type="pct"/>
            <w:shd w:val="clear" w:color="auto" w:fill="auto"/>
            <w:hideMark/>
          </w:tcPr>
          <w:p w14:paraId="2FB0233D"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1344A4E5"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B768E7A" w14:textId="77777777" w:rsidR="00EC7CCB" w:rsidRPr="00786DB4" w:rsidRDefault="00EC7CCB" w:rsidP="00C85DC9">
            <w:pPr>
              <w:ind w:firstLine="0"/>
              <w:rPr>
                <w:sz w:val="20"/>
              </w:rPr>
            </w:pPr>
            <w:r w:rsidRPr="00786DB4">
              <w:rPr>
                <w:sz w:val="20"/>
              </w:rPr>
              <w:t> </w:t>
            </w:r>
          </w:p>
        </w:tc>
        <w:tc>
          <w:tcPr>
            <w:tcW w:w="1358" w:type="pct"/>
            <w:shd w:val="clear" w:color="auto" w:fill="auto"/>
          </w:tcPr>
          <w:p w14:paraId="1E44BB62" w14:textId="77777777" w:rsidR="00EC7CCB" w:rsidRPr="00786DB4" w:rsidRDefault="00EC7CCB" w:rsidP="00C85DC9">
            <w:pPr>
              <w:ind w:firstLine="0"/>
              <w:rPr>
                <w:sz w:val="20"/>
              </w:rPr>
            </w:pPr>
          </w:p>
        </w:tc>
        <w:tc>
          <w:tcPr>
            <w:tcW w:w="1373" w:type="pct"/>
            <w:gridSpan w:val="2"/>
            <w:shd w:val="clear" w:color="auto" w:fill="auto"/>
          </w:tcPr>
          <w:p w14:paraId="4DD56901" w14:textId="77777777" w:rsidR="00EC7CCB" w:rsidRPr="00786DB4" w:rsidRDefault="00EC7CCB" w:rsidP="00C85DC9">
            <w:pPr>
              <w:ind w:firstLine="0"/>
              <w:rPr>
                <w:sz w:val="20"/>
              </w:rPr>
            </w:pPr>
          </w:p>
        </w:tc>
      </w:tr>
      <w:tr w:rsidR="00EC7CCB" w:rsidRPr="00786DB4" w14:paraId="345C24BA" w14:textId="77777777" w:rsidTr="00851288">
        <w:trPr>
          <w:jc w:val="center"/>
        </w:trPr>
        <w:tc>
          <w:tcPr>
            <w:tcW w:w="605" w:type="pct"/>
            <w:gridSpan w:val="2"/>
            <w:shd w:val="clear" w:color="auto" w:fill="auto"/>
          </w:tcPr>
          <w:p w14:paraId="363997D4" w14:textId="77777777" w:rsidR="00EC7CCB" w:rsidRPr="00786DB4" w:rsidRDefault="00EC7CCB" w:rsidP="00C85DC9">
            <w:pPr>
              <w:ind w:firstLine="0"/>
              <w:rPr>
                <w:sz w:val="20"/>
              </w:rPr>
            </w:pPr>
          </w:p>
        </w:tc>
        <w:tc>
          <w:tcPr>
            <w:tcW w:w="830" w:type="pct"/>
            <w:shd w:val="clear" w:color="auto" w:fill="auto"/>
          </w:tcPr>
          <w:p w14:paraId="5A827043" w14:textId="49C5E949" w:rsidR="00EC7CCB" w:rsidRPr="00786DB4" w:rsidRDefault="00EC7CCB" w:rsidP="00C85DC9">
            <w:pPr>
              <w:ind w:firstLine="0"/>
              <w:rPr>
                <w:sz w:val="20"/>
                <w:lang w:val="en-US"/>
              </w:rPr>
            </w:pPr>
            <w:r w:rsidRPr="00786DB4">
              <w:rPr>
                <w:sz w:val="20"/>
                <w:lang w:val="en-US"/>
              </w:rPr>
              <w:t>MNNName</w:t>
            </w:r>
          </w:p>
        </w:tc>
        <w:tc>
          <w:tcPr>
            <w:tcW w:w="305" w:type="pct"/>
            <w:shd w:val="clear" w:color="auto" w:fill="auto"/>
          </w:tcPr>
          <w:p w14:paraId="5919A8C8"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486CF6D1" w14:textId="486BE7BA" w:rsidR="00EC7CCB" w:rsidRPr="00786DB4" w:rsidRDefault="00EC7CCB" w:rsidP="00C85DC9">
            <w:pPr>
              <w:ind w:firstLine="0"/>
              <w:jc w:val="center"/>
              <w:rPr>
                <w:sz w:val="20"/>
                <w:lang w:val="en-US"/>
              </w:rPr>
            </w:pPr>
            <w:r w:rsidRPr="00786DB4">
              <w:rPr>
                <w:sz w:val="20"/>
              </w:rPr>
              <w:t>Т</w:t>
            </w:r>
            <w:r w:rsidRPr="00786DB4">
              <w:rPr>
                <w:sz w:val="20"/>
                <w:lang w:val="en-US"/>
              </w:rPr>
              <w:t>(</w:t>
            </w:r>
            <w:r w:rsidRPr="00786DB4">
              <w:rPr>
                <w:sz w:val="20"/>
              </w:rPr>
              <w:t>1-2000</w:t>
            </w:r>
            <w:r w:rsidRPr="00786DB4">
              <w:rPr>
                <w:sz w:val="20"/>
                <w:lang w:val="en-US"/>
              </w:rPr>
              <w:t>)</w:t>
            </w:r>
          </w:p>
        </w:tc>
        <w:tc>
          <w:tcPr>
            <w:tcW w:w="1358" w:type="pct"/>
            <w:shd w:val="clear" w:color="auto" w:fill="auto"/>
          </w:tcPr>
          <w:p w14:paraId="17459AED" w14:textId="7D9D6453" w:rsidR="00EC7CCB" w:rsidRPr="00786DB4" w:rsidRDefault="00EC7CCB" w:rsidP="00C85DC9">
            <w:pPr>
              <w:ind w:firstLine="0"/>
              <w:rPr>
                <w:sz w:val="20"/>
                <w:lang w:val="en-US"/>
              </w:rPr>
            </w:pPr>
            <w:r w:rsidRPr="00786DB4">
              <w:rPr>
                <w:sz w:val="20"/>
                <w:lang w:val="en-US"/>
              </w:rPr>
              <w:t>Наименование МНН</w:t>
            </w:r>
          </w:p>
        </w:tc>
        <w:tc>
          <w:tcPr>
            <w:tcW w:w="1373" w:type="pct"/>
            <w:gridSpan w:val="2"/>
            <w:shd w:val="clear" w:color="auto" w:fill="auto"/>
          </w:tcPr>
          <w:p w14:paraId="64553842" w14:textId="77777777" w:rsidR="00EC7CCB" w:rsidRPr="00786DB4" w:rsidRDefault="00EC7CCB" w:rsidP="00C85DC9">
            <w:pPr>
              <w:ind w:firstLine="0"/>
              <w:rPr>
                <w:sz w:val="20"/>
                <w:lang w:val="en-US"/>
              </w:rPr>
            </w:pPr>
          </w:p>
        </w:tc>
      </w:tr>
      <w:tr w:rsidR="00EC7CCB" w:rsidRPr="00786DB4" w14:paraId="13CD94A7" w14:textId="77777777" w:rsidTr="00851288">
        <w:trPr>
          <w:jc w:val="center"/>
        </w:trPr>
        <w:tc>
          <w:tcPr>
            <w:tcW w:w="605" w:type="pct"/>
            <w:gridSpan w:val="2"/>
            <w:shd w:val="clear" w:color="auto" w:fill="auto"/>
          </w:tcPr>
          <w:p w14:paraId="02266445" w14:textId="77777777" w:rsidR="00EC7CCB" w:rsidRPr="00786DB4" w:rsidRDefault="00EC7CCB" w:rsidP="00C85DC9">
            <w:pPr>
              <w:ind w:firstLine="0"/>
              <w:rPr>
                <w:sz w:val="20"/>
              </w:rPr>
            </w:pPr>
          </w:p>
        </w:tc>
        <w:tc>
          <w:tcPr>
            <w:tcW w:w="830" w:type="pct"/>
            <w:shd w:val="clear" w:color="auto" w:fill="auto"/>
          </w:tcPr>
          <w:p w14:paraId="15E156FA" w14:textId="739DE1CD" w:rsidR="00EC7CCB" w:rsidRPr="00786DB4" w:rsidRDefault="00EC7CCB" w:rsidP="00C85DC9">
            <w:pPr>
              <w:ind w:firstLine="0"/>
              <w:rPr>
                <w:sz w:val="20"/>
                <w:lang w:val="en-US"/>
              </w:rPr>
            </w:pPr>
            <w:r w:rsidRPr="00786DB4">
              <w:rPr>
                <w:sz w:val="20"/>
                <w:lang w:val="en-US"/>
              </w:rPr>
              <w:t>tradeName</w:t>
            </w:r>
          </w:p>
        </w:tc>
        <w:tc>
          <w:tcPr>
            <w:tcW w:w="305" w:type="pct"/>
            <w:shd w:val="clear" w:color="auto" w:fill="auto"/>
          </w:tcPr>
          <w:p w14:paraId="00D2793D"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2581B70F" w14:textId="72546B6E" w:rsidR="00EC7CCB" w:rsidRPr="00786DB4" w:rsidRDefault="00EC7CCB" w:rsidP="00C85DC9">
            <w:pPr>
              <w:ind w:firstLine="0"/>
              <w:jc w:val="center"/>
              <w:rPr>
                <w:sz w:val="20"/>
                <w:lang w:val="en-US"/>
              </w:rPr>
            </w:pPr>
            <w:r w:rsidRPr="00786DB4">
              <w:rPr>
                <w:sz w:val="20"/>
              </w:rPr>
              <w:t>Т</w:t>
            </w:r>
            <w:r w:rsidRPr="00786DB4">
              <w:rPr>
                <w:sz w:val="20"/>
                <w:lang w:val="en-US"/>
              </w:rPr>
              <w:t>(</w:t>
            </w:r>
            <w:r w:rsidRPr="00786DB4">
              <w:rPr>
                <w:sz w:val="20"/>
              </w:rPr>
              <w:t>1-500</w:t>
            </w:r>
            <w:r w:rsidRPr="00786DB4">
              <w:rPr>
                <w:sz w:val="20"/>
                <w:lang w:val="en-US"/>
              </w:rPr>
              <w:t>)</w:t>
            </w:r>
          </w:p>
        </w:tc>
        <w:tc>
          <w:tcPr>
            <w:tcW w:w="1358" w:type="pct"/>
            <w:shd w:val="clear" w:color="auto" w:fill="auto"/>
          </w:tcPr>
          <w:p w14:paraId="7C588021" w14:textId="1B430AFB" w:rsidR="00EC7CCB" w:rsidRPr="00786DB4" w:rsidRDefault="00EC7CCB" w:rsidP="00C85DC9">
            <w:pPr>
              <w:ind w:firstLine="0"/>
              <w:rPr>
                <w:sz w:val="20"/>
                <w:lang w:val="en-US"/>
              </w:rPr>
            </w:pPr>
            <w:r w:rsidRPr="00786DB4">
              <w:rPr>
                <w:sz w:val="20"/>
                <w:lang w:val="en-US"/>
              </w:rPr>
              <w:t>Торговое наименование (ТН) препарата</w:t>
            </w:r>
          </w:p>
        </w:tc>
        <w:tc>
          <w:tcPr>
            <w:tcW w:w="1373" w:type="pct"/>
            <w:gridSpan w:val="2"/>
            <w:shd w:val="clear" w:color="auto" w:fill="auto"/>
          </w:tcPr>
          <w:p w14:paraId="6A387AD8" w14:textId="77777777" w:rsidR="00EC7CCB" w:rsidRPr="00786DB4" w:rsidRDefault="00EC7CCB" w:rsidP="00C85DC9">
            <w:pPr>
              <w:ind w:firstLine="0"/>
              <w:rPr>
                <w:sz w:val="20"/>
                <w:lang w:val="en-US"/>
              </w:rPr>
            </w:pPr>
          </w:p>
        </w:tc>
      </w:tr>
      <w:tr w:rsidR="00EC7CCB" w:rsidRPr="00786DB4" w14:paraId="0CC2F2C3" w14:textId="77777777" w:rsidTr="00851288">
        <w:trPr>
          <w:jc w:val="center"/>
        </w:trPr>
        <w:tc>
          <w:tcPr>
            <w:tcW w:w="605" w:type="pct"/>
            <w:gridSpan w:val="2"/>
            <w:shd w:val="clear" w:color="auto" w:fill="auto"/>
          </w:tcPr>
          <w:p w14:paraId="6D23CB14" w14:textId="77777777" w:rsidR="00EC7CCB" w:rsidRPr="00786DB4" w:rsidRDefault="00EC7CCB" w:rsidP="00C85DC9">
            <w:pPr>
              <w:ind w:firstLine="0"/>
              <w:rPr>
                <w:sz w:val="20"/>
              </w:rPr>
            </w:pPr>
          </w:p>
        </w:tc>
        <w:tc>
          <w:tcPr>
            <w:tcW w:w="830" w:type="pct"/>
            <w:shd w:val="clear" w:color="auto" w:fill="auto"/>
          </w:tcPr>
          <w:p w14:paraId="1132C058" w14:textId="0506FF5C" w:rsidR="00EC7CCB" w:rsidRPr="00786DB4" w:rsidRDefault="00EC7CCB" w:rsidP="00C85DC9">
            <w:pPr>
              <w:ind w:firstLine="0"/>
              <w:rPr>
                <w:sz w:val="20"/>
                <w:lang w:val="en-US"/>
              </w:rPr>
            </w:pPr>
            <w:r w:rsidRPr="00786DB4">
              <w:rPr>
                <w:sz w:val="20"/>
                <w:lang w:val="en-US"/>
              </w:rPr>
              <w:t>certificateNumber</w:t>
            </w:r>
          </w:p>
        </w:tc>
        <w:tc>
          <w:tcPr>
            <w:tcW w:w="305" w:type="pct"/>
            <w:shd w:val="clear" w:color="auto" w:fill="auto"/>
          </w:tcPr>
          <w:p w14:paraId="6309B008" w14:textId="0C69BD74" w:rsidR="00EC7CCB" w:rsidRPr="00786DB4" w:rsidRDefault="000F4DD7" w:rsidP="00C85DC9">
            <w:pPr>
              <w:ind w:firstLine="0"/>
              <w:jc w:val="center"/>
              <w:rPr>
                <w:sz w:val="20"/>
              </w:rPr>
            </w:pPr>
            <w:r>
              <w:rPr>
                <w:sz w:val="20"/>
              </w:rPr>
              <w:t>Н</w:t>
            </w:r>
          </w:p>
        </w:tc>
        <w:tc>
          <w:tcPr>
            <w:tcW w:w="529" w:type="pct"/>
            <w:shd w:val="clear" w:color="auto" w:fill="auto"/>
          </w:tcPr>
          <w:p w14:paraId="05B3085D" w14:textId="77777777" w:rsidR="00EC7CCB" w:rsidRPr="00786DB4" w:rsidRDefault="00EC7CCB" w:rsidP="00C85DC9">
            <w:pPr>
              <w:ind w:firstLine="0"/>
              <w:jc w:val="center"/>
              <w:rPr>
                <w:sz w:val="20"/>
                <w:lang w:val="en-US"/>
              </w:rPr>
            </w:pPr>
            <w:r w:rsidRPr="00786DB4">
              <w:rPr>
                <w:sz w:val="20"/>
              </w:rPr>
              <w:t>Т</w:t>
            </w:r>
            <w:r w:rsidRPr="00786DB4">
              <w:rPr>
                <w:sz w:val="20"/>
                <w:lang w:val="en-US"/>
              </w:rPr>
              <w:t>(</w:t>
            </w:r>
            <w:r w:rsidRPr="00786DB4">
              <w:rPr>
                <w:sz w:val="20"/>
              </w:rPr>
              <w:t>1-50</w:t>
            </w:r>
            <w:r w:rsidRPr="00786DB4">
              <w:rPr>
                <w:sz w:val="20"/>
                <w:lang w:val="en-US"/>
              </w:rPr>
              <w:t>)</w:t>
            </w:r>
          </w:p>
        </w:tc>
        <w:tc>
          <w:tcPr>
            <w:tcW w:w="1358" w:type="pct"/>
            <w:shd w:val="clear" w:color="auto" w:fill="auto"/>
          </w:tcPr>
          <w:p w14:paraId="40548903" w14:textId="67E4A015" w:rsidR="00EC7CCB" w:rsidRPr="00786DB4" w:rsidRDefault="00EC7CCB" w:rsidP="00C85DC9">
            <w:pPr>
              <w:ind w:firstLine="0"/>
              <w:rPr>
                <w:sz w:val="20"/>
              </w:rPr>
            </w:pPr>
            <w:r w:rsidRPr="00786DB4">
              <w:rPr>
                <w:sz w:val="20"/>
              </w:rPr>
              <w:t>Номер регистрационного удостоверения лекарственного препарата</w:t>
            </w:r>
          </w:p>
        </w:tc>
        <w:tc>
          <w:tcPr>
            <w:tcW w:w="1373" w:type="pct"/>
            <w:gridSpan w:val="2"/>
            <w:shd w:val="clear" w:color="auto" w:fill="auto"/>
          </w:tcPr>
          <w:p w14:paraId="06191EE5" w14:textId="77777777" w:rsidR="00EC7CCB" w:rsidRPr="00786DB4" w:rsidRDefault="00EC7CCB" w:rsidP="00C85DC9">
            <w:pPr>
              <w:ind w:firstLine="0"/>
              <w:rPr>
                <w:sz w:val="20"/>
              </w:rPr>
            </w:pPr>
          </w:p>
        </w:tc>
      </w:tr>
      <w:tr w:rsidR="00EC7CCB" w:rsidRPr="00786DB4" w14:paraId="6F7AE5DE" w14:textId="77777777" w:rsidTr="00851288">
        <w:trPr>
          <w:jc w:val="center"/>
        </w:trPr>
        <w:tc>
          <w:tcPr>
            <w:tcW w:w="605" w:type="pct"/>
            <w:gridSpan w:val="2"/>
            <w:shd w:val="clear" w:color="auto" w:fill="auto"/>
          </w:tcPr>
          <w:p w14:paraId="2DE7E5D4" w14:textId="77777777" w:rsidR="00EC7CCB" w:rsidRPr="00786DB4" w:rsidRDefault="00EC7CCB" w:rsidP="00C85DC9">
            <w:pPr>
              <w:ind w:firstLine="0"/>
              <w:rPr>
                <w:sz w:val="20"/>
              </w:rPr>
            </w:pPr>
          </w:p>
        </w:tc>
        <w:tc>
          <w:tcPr>
            <w:tcW w:w="830" w:type="pct"/>
            <w:shd w:val="clear" w:color="auto" w:fill="auto"/>
          </w:tcPr>
          <w:p w14:paraId="3468B854" w14:textId="20DACB95" w:rsidR="00EC7CCB" w:rsidRPr="00786DB4" w:rsidRDefault="00EC7CCB" w:rsidP="00C85DC9">
            <w:pPr>
              <w:ind w:firstLine="0"/>
              <w:rPr>
                <w:sz w:val="20"/>
              </w:rPr>
            </w:pPr>
            <w:r w:rsidRPr="00786DB4">
              <w:rPr>
                <w:sz w:val="20"/>
              </w:rPr>
              <w:t>dosageFormName</w:t>
            </w:r>
          </w:p>
        </w:tc>
        <w:tc>
          <w:tcPr>
            <w:tcW w:w="305" w:type="pct"/>
            <w:shd w:val="clear" w:color="auto" w:fill="auto"/>
          </w:tcPr>
          <w:p w14:paraId="30743ED7"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769B8D27" w14:textId="6AA20D30" w:rsidR="00EC7CCB" w:rsidRPr="00786DB4" w:rsidRDefault="00EC7CCB" w:rsidP="00C85DC9">
            <w:pPr>
              <w:ind w:firstLine="0"/>
              <w:jc w:val="center"/>
              <w:rPr>
                <w:sz w:val="20"/>
                <w:lang w:val="en-US"/>
              </w:rPr>
            </w:pPr>
            <w:r w:rsidRPr="00786DB4">
              <w:rPr>
                <w:sz w:val="20"/>
              </w:rPr>
              <w:t>Т</w:t>
            </w:r>
            <w:r w:rsidRPr="00786DB4">
              <w:rPr>
                <w:sz w:val="20"/>
                <w:lang w:val="en-US"/>
              </w:rPr>
              <w:t>(</w:t>
            </w:r>
            <w:r w:rsidRPr="00786DB4">
              <w:rPr>
                <w:sz w:val="20"/>
              </w:rPr>
              <w:t>1-500</w:t>
            </w:r>
            <w:r w:rsidRPr="00786DB4">
              <w:rPr>
                <w:sz w:val="20"/>
                <w:lang w:val="en-US"/>
              </w:rPr>
              <w:t>)</w:t>
            </w:r>
          </w:p>
        </w:tc>
        <w:tc>
          <w:tcPr>
            <w:tcW w:w="1358" w:type="pct"/>
            <w:shd w:val="clear" w:color="auto" w:fill="auto"/>
          </w:tcPr>
          <w:p w14:paraId="48830335" w14:textId="71DCEDC4" w:rsidR="00EC7CCB" w:rsidRPr="00786DB4" w:rsidRDefault="00EC7CCB" w:rsidP="00C85DC9">
            <w:pPr>
              <w:ind w:firstLine="0"/>
              <w:rPr>
                <w:sz w:val="20"/>
                <w:lang w:val="en-US"/>
              </w:rPr>
            </w:pPr>
            <w:r w:rsidRPr="00786DB4">
              <w:rPr>
                <w:sz w:val="20"/>
                <w:lang w:val="en-US"/>
              </w:rPr>
              <w:t>Наименование лекарственной формы</w:t>
            </w:r>
          </w:p>
        </w:tc>
        <w:tc>
          <w:tcPr>
            <w:tcW w:w="1373" w:type="pct"/>
            <w:gridSpan w:val="2"/>
            <w:shd w:val="clear" w:color="auto" w:fill="auto"/>
          </w:tcPr>
          <w:p w14:paraId="651EF3C6" w14:textId="77777777" w:rsidR="00EC7CCB" w:rsidRPr="00786DB4" w:rsidRDefault="00EC7CCB" w:rsidP="00C85DC9">
            <w:pPr>
              <w:ind w:firstLine="0"/>
              <w:rPr>
                <w:sz w:val="20"/>
                <w:lang w:val="en-US"/>
              </w:rPr>
            </w:pPr>
          </w:p>
        </w:tc>
      </w:tr>
      <w:tr w:rsidR="00EC7CCB" w:rsidRPr="00786DB4" w14:paraId="54317F4A" w14:textId="77777777" w:rsidTr="00851288">
        <w:trPr>
          <w:jc w:val="center"/>
        </w:trPr>
        <w:tc>
          <w:tcPr>
            <w:tcW w:w="605" w:type="pct"/>
            <w:gridSpan w:val="2"/>
            <w:shd w:val="clear" w:color="auto" w:fill="auto"/>
          </w:tcPr>
          <w:p w14:paraId="6BFAC6D3" w14:textId="77777777" w:rsidR="00EC7CCB" w:rsidRPr="00786DB4" w:rsidRDefault="00EC7CCB" w:rsidP="00C85DC9">
            <w:pPr>
              <w:ind w:firstLine="0"/>
              <w:rPr>
                <w:sz w:val="20"/>
              </w:rPr>
            </w:pPr>
          </w:p>
        </w:tc>
        <w:tc>
          <w:tcPr>
            <w:tcW w:w="830" w:type="pct"/>
            <w:shd w:val="clear" w:color="auto" w:fill="auto"/>
          </w:tcPr>
          <w:p w14:paraId="0EAA6FC9" w14:textId="4324621C" w:rsidR="00EC7CCB" w:rsidRPr="00786DB4" w:rsidRDefault="00EC7CCB" w:rsidP="00C85DC9">
            <w:pPr>
              <w:ind w:firstLine="0"/>
              <w:rPr>
                <w:sz w:val="20"/>
                <w:lang w:val="en-US"/>
              </w:rPr>
            </w:pPr>
            <w:r w:rsidRPr="00786DB4">
              <w:rPr>
                <w:sz w:val="20"/>
                <w:lang w:val="en-US"/>
              </w:rPr>
              <w:t>dosageValue</w:t>
            </w:r>
          </w:p>
        </w:tc>
        <w:tc>
          <w:tcPr>
            <w:tcW w:w="305" w:type="pct"/>
            <w:shd w:val="clear" w:color="auto" w:fill="auto"/>
          </w:tcPr>
          <w:p w14:paraId="3B8F317C"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7F6A361D" w14:textId="42963ABF" w:rsidR="00EC7CCB" w:rsidRPr="00786DB4" w:rsidRDefault="00EC7CCB" w:rsidP="00C85DC9">
            <w:pPr>
              <w:ind w:firstLine="0"/>
              <w:jc w:val="center"/>
              <w:rPr>
                <w:sz w:val="20"/>
              </w:rPr>
            </w:pPr>
            <w:r w:rsidRPr="00786DB4">
              <w:rPr>
                <w:sz w:val="20"/>
                <w:lang w:val="en-US"/>
              </w:rPr>
              <w:t>N</w:t>
            </w:r>
            <w:r w:rsidRPr="00786DB4">
              <w:rPr>
                <w:sz w:val="20"/>
              </w:rPr>
              <w:t>(20,10)</w:t>
            </w:r>
          </w:p>
        </w:tc>
        <w:tc>
          <w:tcPr>
            <w:tcW w:w="1358" w:type="pct"/>
            <w:shd w:val="clear" w:color="auto" w:fill="auto"/>
          </w:tcPr>
          <w:p w14:paraId="28AAEF19" w14:textId="11CA6A80" w:rsidR="00EC7CCB" w:rsidRPr="00786DB4" w:rsidRDefault="00EC7CCB" w:rsidP="00C85DC9">
            <w:pPr>
              <w:ind w:firstLine="0"/>
              <w:rPr>
                <w:sz w:val="20"/>
              </w:rPr>
            </w:pPr>
            <w:r w:rsidRPr="00786DB4">
              <w:rPr>
                <w:sz w:val="20"/>
              </w:rPr>
              <w:t>Значение дозировки</w:t>
            </w:r>
          </w:p>
        </w:tc>
        <w:tc>
          <w:tcPr>
            <w:tcW w:w="1373" w:type="pct"/>
            <w:gridSpan w:val="2"/>
            <w:shd w:val="clear" w:color="auto" w:fill="auto"/>
          </w:tcPr>
          <w:p w14:paraId="40A34F99" w14:textId="77777777" w:rsidR="00EC7CCB" w:rsidRPr="00786DB4" w:rsidRDefault="00EC7CCB" w:rsidP="00C85DC9">
            <w:pPr>
              <w:ind w:firstLine="0"/>
              <w:rPr>
                <w:sz w:val="20"/>
              </w:rPr>
            </w:pPr>
          </w:p>
        </w:tc>
      </w:tr>
      <w:tr w:rsidR="00EC7CCB" w:rsidRPr="00786DB4" w14:paraId="5D794728" w14:textId="77777777" w:rsidTr="00851288">
        <w:trPr>
          <w:jc w:val="center"/>
        </w:trPr>
        <w:tc>
          <w:tcPr>
            <w:tcW w:w="605" w:type="pct"/>
            <w:gridSpan w:val="2"/>
            <w:shd w:val="clear" w:color="auto" w:fill="auto"/>
          </w:tcPr>
          <w:p w14:paraId="602F635C" w14:textId="77777777" w:rsidR="00EC7CCB" w:rsidRPr="00786DB4" w:rsidRDefault="00EC7CCB" w:rsidP="00C85DC9">
            <w:pPr>
              <w:ind w:firstLine="0"/>
              <w:rPr>
                <w:sz w:val="20"/>
              </w:rPr>
            </w:pPr>
          </w:p>
        </w:tc>
        <w:tc>
          <w:tcPr>
            <w:tcW w:w="830" w:type="pct"/>
            <w:shd w:val="clear" w:color="auto" w:fill="auto"/>
          </w:tcPr>
          <w:p w14:paraId="1503A0A2" w14:textId="35A0E0F5" w:rsidR="00EC7CCB" w:rsidRPr="00786DB4" w:rsidRDefault="00EC7CCB" w:rsidP="00C85DC9">
            <w:pPr>
              <w:ind w:firstLine="0"/>
              <w:rPr>
                <w:sz w:val="20"/>
              </w:rPr>
            </w:pPr>
            <w:r w:rsidRPr="00786DB4">
              <w:rPr>
                <w:sz w:val="20"/>
              </w:rPr>
              <w:t>certificateKeeperName</w:t>
            </w:r>
          </w:p>
        </w:tc>
        <w:tc>
          <w:tcPr>
            <w:tcW w:w="305" w:type="pct"/>
            <w:shd w:val="clear" w:color="auto" w:fill="auto"/>
          </w:tcPr>
          <w:p w14:paraId="47362305" w14:textId="4F95C330" w:rsidR="00EC7CCB" w:rsidRPr="00786DB4" w:rsidRDefault="000F4DD7" w:rsidP="00C85DC9">
            <w:pPr>
              <w:ind w:firstLine="0"/>
              <w:jc w:val="center"/>
              <w:rPr>
                <w:sz w:val="20"/>
              </w:rPr>
            </w:pPr>
            <w:r>
              <w:rPr>
                <w:sz w:val="20"/>
              </w:rPr>
              <w:t>Н</w:t>
            </w:r>
          </w:p>
        </w:tc>
        <w:tc>
          <w:tcPr>
            <w:tcW w:w="529" w:type="pct"/>
            <w:shd w:val="clear" w:color="auto" w:fill="auto"/>
          </w:tcPr>
          <w:p w14:paraId="02EA4B31" w14:textId="09DF646D" w:rsidR="00EC7CCB" w:rsidRPr="00786DB4" w:rsidRDefault="00EC7CCB" w:rsidP="00C85DC9">
            <w:pPr>
              <w:ind w:firstLine="0"/>
              <w:jc w:val="center"/>
              <w:rPr>
                <w:sz w:val="20"/>
              </w:rPr>
            </w:pPr>
            <w:r w:rsidRPr="00786DB4">
              <w:rPr>
                <w:sz w:val="20"/>
              </w:rPr>
              <w:t>Т(1-50</w:t>
            </w:r>
            <w:r w:rsidRPr="00786DB4">
              <w:rPr>
                <w:sz w:val="20"/>
                <w:lang w:val="en-US"/>
              </w:rPr>
              <w:t>0</w:t>
            </w:r>
            <w:r w:rsidRPr="00786DB4">
              <w:rPr>
                <w:sz w:val="20"/>
              </w:rPr>
              <w:t>)</w:t>
            </w:r>
          </w:p>
        </w:tc>
        <w:tc>
          <w:tcPr>
            <w:tcW w:w="1358" w:type="pct"/>
            <w:shd w:val="clear" w:color="auto" w:fill="auto"/>
          </w:tcPr>
          <w:p w14:paraId="71533824" w14:textId="0C96276C" w:rsidR="00EC7CCB" w:rsidRPr="00786DB4" w:rsidRDefault="00EC7CCB" w:rsidP="00C85DC9">
            <w:pPr>
              <w:ind w:firstLine="0"/>
              <w:rPr>
                <w:sz w:val="20"/>
              </w:rPr>
            </w:pPr>
            <w:r w:rsidRPr="00786DB4">
              <w:rPr>
                <w:sz w:val="20"/>
              </w:rPr>
              <w:t>Наименование держателя или владельца регистрационного удостоверения</w:t>
            </w:r>
          </w:p>
        </w:tc>
        <w:tc>
          <w:tcPr>
            <w:tcW w:w="1373" w:type="pct"/>
            <w:gridSpan w:val="2"/>
            <w:shd w:val="clear" w:color="auto" w:fill="auto"/>
          </w:tcPr>
          <w:p w14:paraId="209DB6C4" w14:textId="77777777" w:rsidR="00EC7CCB" w:rsidRPr="00786DB4" w:rsidRDefault="00EC7CCB" w:rsidP="00C85DC9">
            <w:pPr>
              <w:ind w:firstLine="0"/>
              <w:rPr>
                <w:sz w:val="20"/>
              </w:rPr>
            </w:pPr>
          </w:p>
        </w:tc>
      </w:tr>
      <w:tr w:rsidR="00EC7CCB" w:rsidRPr="00786DB4" w14:paraId="048BEC82" w14:textId="77777777" w:rsidTr="00851288">
        <w:trPr>
          <w:jc w:val="center"/>
        </w:trPr>
        <w:tc>
          <w:tcPr>
            <w:tcW w:w="605" w:type="pct"/>
            <w:gridSpan w:val="2"/>
            <w:shd w:val="clear" w:color="auto" w:fill="auto"/>
          </w:tcPr>
          <w:p w14:paraId="10ABAE17" w14:textId="77777777" w:rsidR="00EC7CCB" w:rsidRPr="00786DB4" w:rsidRDefault="00EC7CCB" w:rsidP="00C85DC9">
            <w:pPr>
              <w:ind w:firstLine="0"/>
              <w:rPr>
                <w:sz w:val="20"/>
              </w:rPr>
            </w:pPr>
          </w:p>
        </w:tc>
        <w:tc>
          <w:tcPr>
            <w:tcW w:w="830" w:type="pct"/>
            <w:shd w:val="clear" w:color="auto" w:fill="auto"/>
          </w:tcPr>
          <w:p w14:paraId="254252B1" w14:textId="27BE4D07" w:rsidR="00EC7CCB" w:rsidRPr="00786DB4" w:rsidRDefault="00EC7CCB" w:rsidP="00C85DC9">
            <w:pPr>
              <w:ind w:firstLine="0"/>
              <w:rPr>
                <w:sz w:val="20"/>
              </w:rPr>
            </w:pPr>
            <w:r w:rsidRPr="00786DB4">
              <w:rPr>
                <w:sz w:val="20"/>
              </w:rPr>
              <w:t>manufacturerOKSMCode</w:t>
            </w:r>
          </w:p>
        </w:tc>
        <w:tc>
          <w:tcPr>
            <w:tcW w:w="305" w:type="pct"/>
            <w:shd w:val="clear" w:color="auto" w:fill="auto"/>
          </w:tcPr>
          <w:p w14:paraId="7C6B1BD3"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34177174" w14:textId="0DF6F391" w:rsidR="00EC7CCB" w:rsidRPr="00786DB4" w:rsidRDefault="00EC7CCB" w:rsidP="00C85DC9">
            <w:pPr>
              <w:ind w:firstLine="0"/>
              <w:jc w:val="center"/>
              <w:rPr>
                <w:sz w:val="20"/>
              </w:rPr>
            </w:pPr>
            <w:r w:rsidRPr="00786DB4">
              <w:rPr>
                <w:sz w:val="20"/>
              </w:rPr>
              <w:t>Т(1-</w:t>
            </w:r>
            <w:r w:rsidRPr="00786DB4">
              <w:rPr>
                <w:sz w:val="20"/>
                <w:lang w:val="en-US"/>
              </w:rPr>
              <w:t>3</w:t>
            </w:r>
            <w:r w:rsidRPr="00786DB4">
              <w:rPr>
                <w:sz w:val="20"/>
              </w:rPr>
              <w:t>)</w:t>
            </w:r>
          </w:p>
        </w:tc>
        <w:tc>
          <w:tcPr>
            <w:tcW w:w="1358" w:type="pct"/>
            <w:shd w:val="clear" w:color="auto" w:fill="auto"/>
          </w:tcPr>
          <w:p w14:paraId="0268361A" w14:textId="6F3F36B2" w:rsidR="00EC7CCB" w:rsidRPr="00786DB4" w:rsidRDefault="00EC7CCB" w:rsidP="00C85DC9">
            <w:pPr>
              <w:ind w:firstLine="0"/>
              <w:rPr>
                <w:sz w:val="20"/>
              </w:rPr>
            </w:pPr>
            <w:r w:rsidRPr="00786DB4">
              <w:rPr>
                <w:sz w:val="20"/>
              </w:rPr>
              <w:t>Цифровой код страны производителя</w:t>
            </w:r>
          </w:p>
        </w:tc>
        <w:tc>
          <w:tcPr>
            <w:tcW w:w="1373" w:type="pct"/>
            <w:gridSpan w:val="2"/>
            <w:shd w:val="clear" w:color="auto" w:fill="auto"/>
          </w:tcPr>
          <w:p w14:paraId="72F03771" w14:textId="77777777" w:rsidR="00EC7CCB" w:rsidRPr="00786DB4" w:rsidRDefault="00EC7CCB" w:rsidP="00C85DC9">
            <w:pPr>
              <w:ind w:firstLine="0"/>
              <w:rPr>
                <w:sz w:val="20"/>
              </w:rPr>
            </w:pPr>
          </w:p>
        </w:tc>
      </w:tr>
      <w:tr w:rsidR="00EC7CCB" w:rsidRPr="00786DB4" w14:paraId="6D07AAC4" w14:textId="77777777" w:rsidTr="00851288">
        <w:trPr>
          <w:jc w:val="center"/>
        </w:trPr>
        <w:tc>
          <w:tcPr>
            <w:tcW w:w="605" w:type="pct"/>
            <w:gridSpan w:val="2"/>
            <w:shd w:val="clear" w:color="auto" w:fill="auto"/>
          </w:tcPr>
          <w:p w14:paraId="3452AA14" w14:textId="77777777" w:rsidR="00EC7CCB" w:rsidRPr="00786DB4" w:rsidRDefault="00EC7CCB" w:rsidP="00C85DC9">
            <w:pPr>
              <w:ind w:firstLine="0"/>
              <w:rPr>
                <w:sz w:val="20"/>
              </w:rPr>
            </w:pPr>
          </w:p>
        </w:tc>
        <w:tc>
          <w:tcPr>
            <w:tcW w:w="830" w:type="pct"/>
            <w:shd w:val="clear" w:color="auto" w:fill="auto"/>
          </w:tcPr>
          <w:p w14:paraId="62537DA8" w14:textId="6BC65F45" w:rsidR="00EC7CCB" w:rsidRPr="00786DB4" w:rsidRDefault="00EC7CCB" w:rsidP="00C85DC9">
            <w:pPr>
              <w:ind w:firstLine="0"/>
              <w:rPr>
                <w:sz w:val="20"/>
              </w:rPr>
            </w:pPr>
            <w:r w:rsidRPr="00786DB4">
              <w:rPr>
                <w:sz w:val="20"/>
              </w:rPr>
              <w:t>manufacturerName</w:t>
            </w:r>
          </w:p>
        </w:tc>
        <w:tc>
          <w:tcPr>
            <w:tcW w:w="305" w:type="pct"/>
            <w:shd w:val="clear" w:color="auto" w:fill="auto"/>
          </w:tcPr>
          <w:p w14:paraId="38087F4E"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3908B50B" w14:textId="6A2C3482" w:rsidR="00EC7CCB" w:rsidRPr="00786DB4" w:rsidRDefault="00EC7CCB" w:rsidP="00C85DC9">
            <w:pPr>
              <w:ind w:firstLine="0"/>
              <w:jc w:val="center"/>
              <w:rPr>
                <w:sz w:val="20"/>
              </w:rPr>
            </w:pPr>
            <w:r w:rsidRPr="00786DB4">
              <w:rPr>
                <w:sz w:val="20"/>
              </w:rPr>
              <w:t>Т(1-5</w:t>
            </w:r>
            <w:r w:rsidRPr="00786DB4">
              <w:rPr>
                <w:sz w:val="20"/>
                <w:lang w:val="en-US"/>
              </w:rPr>
              <w:t>0</w:t>
            </w:r>
            <w:r w:rsidRPr="00786DB4">
              <w:rPr>
                <w:sz w:val="20"/>
              </w:rPr>
              <w:t>0)</w:t>
            </w:r>
          </w:p>
        </w:tc>
        <w:tc>
          <w:tcPr>
            <w:tcW w:w="1358" w:type="pct"/>
            <w:shd w:val="clear" w:color="auto" w:fill="auto"/>
          </w:tcPr>
          <w:p w14:paraId="1E163B71" w14:textId="4460FDBC" w:rsidR="00EC7CCB" w:rsidRPr="00786DB4" w:rsidRDefault="00EC7CCB" w:rsidP="00C85DC9">
            <w:pPr>
              <w:ind w:firstLine="0"/>
              <w:rPr>
                <w:sz w:val="20"/>
              </w:rPr>
            </w:pPr>
            <w:r w:rsidRPr="00786DB4">
              <w:rPr>
                <w:sz w:val="20"/>
              </w:rPr>
              <w:t>Наименование прозводителя</w:t>
            </w:r>
          </w:p>
        </w:tc>
        <w:tc>
          <w:tcPr>
            <w:tcW w:w="1373" w:type="pct"/>
            <w:gridSpan w:val="2"/>
            <w:shd w:val="clear" w:color="auto" w:fill="auto"/>
          </w:tcPr>
          <w:p w14:paraId="55F32CB9" w14:textId="77777777" w:rsidR="00EC7CCB" w:rsidRPr="00786DB4" w:rsidRDefault="00EC7CCB" w:rsidP="00C85DC9">
            <w:pPr>
              <w:ind w:firstLine="0"/>
              <w:rPr>
                <w:sz w:val="20"/>
              </w:rPr>
            </w:pPr>
          </w:p>
        </w:tc>
      </w:tr>
      <w:tr w:rsidR="00EC7CCB" w:rsidRPr="00786DB4" w14:paraId="0D230322" w14:textId="77777777" w:rsidTr="00851288">
        <w:trPr>
          <w:jc w:val="center"/>
        </w:trPr>
        <w:tc>
          <w:tcPr>
            <w:tcW w:w="605" w:type="pct"/>
            <w:gridSpan w:val="2"/>
            <w:shd w:val="clear" w:color="auto" w:fill="auto"/>
          </w:tcPr>
          <w:p w14:paraId="0A286FE1" w14:textId="77777777" w:rsidR="00EC7CCB" w:rsidRPr="00786DB4" w:rsidRDefault="00EC7CCB" w:rsidP="00C85DC9">
            <w:pPr>
              <w:ind w:firstLine="0"/>
              <w:rPr>
                <w:sz w:val="20"/>
              </w:rPr>
            </w:pPr>
          </w:p>
        </w:tc>
        <w:tc>
          <w:tcPr>
            <w:tcW w:w="830" w:type="pct"/>
            <w:shd w:val="clear" w:color="auto" w:fill="auto"/>
          </w:tcPr>
          <w:p w14:paraId="4C58C542" w14:textId="191D51F5" w:rsidR="00EC7CCB" w:rsidRPr="00786DB4" w:rsidRDefault="00EC7CCB" w:rsidP="00C85DC9">
            <w:pPr>
              <w:ind w:firstLine="0"/>
              <w:rPr>
                <w:sz w:val="20"/>
              </w:rPr>
            </w:pPr>
            <w:r w:rsidRPr="00786DB4">
              <w:rPr>
                <w:sz w:val="20"/>
              </w:rPr>
              <w:t>primaryPackagingName</w:t>
            </w:r>
          </w:p>
        </w:tc>
        <w:tc>
          <w:tcPr>
            <w:tcW w:w="305" w:type="pct"/>
            <w:shd w:val="clear" w:color="auto" w:fill="auto"/>
          </w:tcPr>
          <w:p w14:paraId="04944980"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47D462C8" w14:textId="09C04205" w:rsidR="00EC7CCB" w:rsidRPr="00786DB4" w:rsidRDefault="00EC7CCB" w:rsidP="00C85DC9">
            <w:pPr>
              <w:ind w:firstLine="0"/>
              <w:jc w:val="center"/>
              <w:rPr>
                <w:sz w:val="20"/>
              </w:rPr>
            </w:pPr>
            <w:r w:rsidRPr="00786DB4">
              <w:rPr>
                <w:sz w:val="20"/>
              </w:rPr>
              <w:t>Т(1-5</w:t>
            </w:r>
            <w:r w:rsidRPr="00786DB4">
              <w:rPr>
                <w:sz w:val="20"/>
                <w:lang w:val="en-US"/>
              </w:rPr>
              <w:t>0</w:t>
            </w:r>
            <w:r w:rsidRPr="00786DB4">
              <w:rPr>
                <w:sz w:val="20"/>
              </w:rPr>
              <w:t>0)</w:t>
            </w:r>
          </w:p>
        </w:tc>
        <w:tc>
          <w:tcPr>
            <w:tcW w:w="1358" w:type="pct"/>
            <w:shd w:val="clear" w:color="auto" w:fill="auto"/>
          </w:tcPr>
          <w:p w14:paraId="39DE5DBC" w14:textId="5AAF3CD6" w:rsidR="00EC7CCB" w:rsidRPr="00786DB4" w:rsidRDefault="00EC7CCB" w:rsidP="00C85DC9">
            <w:pPr>
              <w:ind w:firstLine="0"/>
              <w:rPr>
                <w:sz w:val="20"/>
              </w:rPr>
            </w:pPr>
            <w:r w:rsidRPr="00786DB4">
              <w:rPr>
                <w:sz w:val="20"/>
              </w:rPr>
              <w:t>Наименование вида первичной упаковки</w:t>
            </w:r>
          </w:p>
        </w:tc>
        <w:tc>
          <w:tcPr>
            <w:tcW w:w="1373" w:type="pct"/>
            <w:gridSpan w:val="2"/>
            <w:shd w:val="clear" w:color="auto" w:fill="auto"/>
          </w:tcPr>
          <w:p w14:paraId="22BECF4A" w14:textId="77777777" w:rsidR="00EC7CCB" w:rsidRPr="00786DB4" w:rsidRDefault="00EC7CCB" w:rsidP="00C85DC9">
            <w:pPr>
              <w:ind w:firstLine="0"/>
              <w:rPr>
                <w:sz w:val="20"/>
              </w:rPr>
            </w:pPr>
          </w:p>
        </w:tc>
      </w:tr>
      <w:tr w:rsidR="00EC7CCB" w:rsidRPr="00786DB4" w14:paraId="15203DEE" w14:textId="77777777" w:rsidTr="00851288">
        <w:trPr>
          <w:jc w:val="center"/>
        </w:trPr>
        <w:tc>
          <w:tcPr>
            <w:tcW w:w="605" w:type="pct"/>
            <w:gridSpan w:val="2"/>
            <w:shd w:val="clear" w:color="auto" w:fill="auto"/>
          </w:tcPr>
          <w:p w14:paraId="6D386C0E" w14:textId="77777777" w:rsidR="00EC7CCB" w:rsidRPr="00786DB4" w:rsidRDefault="00EC7CCB" w:rsidP="00C85DC9">
            <w:pPr>
              <w:ind w:firstLine="0"/>
              <w:rPr>
                <w:sz w:val="20"/>
              </w:rPr>
            </w:pPr>
          </w:p>
        </w:tc>
        <w:tc>
          <w:tcPr>
            <w:tcW w:w="830" w:type="pct"/>
            <w:shd w:val="clear" w:color="auto" w:fill="auto"/>
          </w:tcPr>
          <w:p w14:paraId="28963538" w14:textId="454C0DE1" w:rsidR="00EC7CCB" w:rsidRPr="00786DB4" w:rsidRDefault="00EC7CCB" w:rsidP="00C85DC9">
            <w:pPr>
              <w:ind w:firstLine="0"/>
              <w:rPr>
                <w:sz w:val="20"/>
              </w:rPr>
            </w:pPr>
            <w:r w:rsidRPr="00786DB4">
              <w:rPr>
                <w:sz w:val="20"/>
              </w:rPr>
              <w:t>packaging1Quantity</w:t>
            </w:r>
          </w:p>
        </w:tc>
        <w:tc>
          <w:tcPr>
            <w:tcW w:w="305" w:type="pct"/>
            <w:shd w:val="clear" w:color="auto" w:fill="auto"/>
          </w:tcPr>
          <w:p w14:paraId="258480FC"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6754FCA4" w14:textId="70806410" w:rsidR="00EC7CCB" w:rsidRPr="00786DB4" w:rsidRDefault="00EC7CCB" w:rsidP="00C85DC9">
            <w:pPr>
              <w:ind w:firstLine="0"/>
              <w:jc w:val="center"/>
              <w:rPr>
                <w:sz w:val="20"/>
                <w:lang w:val="en-US"/>
              </w:rPr>
            </w:pPr>
            <w:r w:rsidRPr="00786DB4">
              <w:rPr>
                <w:sz w:val="20"/>
                <w:lang w:val="en-US"/>
              </w:rPr>
              <w:t>N(11,10)</w:t>
            </w:r>
          </w:p>
        </w:tc>
        <w:tc>
          <w:tcPr>
            <w:tcW w:w="1358" w:type="pct"/>
            <w:shd w:val="clear" w:color="auto" w:fill="auto"/>
          </w:tcPr>
          <w:p w14:paraId="426D0927" w14:textId="39D78985" w:rsidR="00EC7CCB" w:rsidRPr="00786DB4" w:rsidRDefault="00EC7CCB" w:rsidP="00C85DC9">
            <w:pPr>
              <w:ind w:firstLine="0"/>
              <w:rPr>
                <w:sz w:val="20"/>
              </w:rPr>
            </w:pPr>
            <w:r w:rsidRPr="00786DB4">
              <w:rPr>
                <w:sz w:val="20"/>
              </w:rPr>
              <w:t>Количество лекарственных форм в первичной упаковке</w:t>
            </w:r>
          </w:p>
        </w:tc>
        <w:tc>
          <w:tcPr>
            <w:tcW w:w="1373" w:type="pct"/>
            <w:gridSpan w:val="2"/>
            <w:shd w:val="clear" w:color="auto" w:fill="auto"/>
          </w:tcPr>
          <w:p w14:paraId="6C04F462" w14:textId="77777777" w:rsidR="00EC7CCB" w:rsidRPr="00786DB4" w:rsidRDefault="00EC7CCB" w:rsidP="00C85DC9">
            <w:pPr>
              <w:ind w:firstLine="0"/>
              <w:rPr>
                <w:sz w:val="20"/>
              </w:rPr>
            </w:pPr>
          </w:p>
        </w:tc>
      </w:tr>
      <w:tr w:rsidR="00EC7CCB" w:rsidRPr="00786DB4" w14:paraId="306195AE" w14:textId="77777777" w:rsidTr="00851288">
        <w:trPr>
          <w:jc w:val="center"/>
        </w:trPr>
        <w:tc>
          <w:tcPr>
            <w:tcW w:w="605" w:type="pct"/>
            <w:gridSpan w:val="2"/>
            <w:shd w:val="clear" w:color="auto" w:fill="auto"/>
          </w:tcPr>
          <w:p w14:paraId="5B3CB1C4" w14:textId="77777777" w:rsidR="00EC7CCB" w:rsidRPr="00786DB4" w:rsidRDefault="00EC7CCB" w:rsidP="00C85DC9">
            <w:pPr>
              <w:ind w:firstLine="0"/>
              <w:rPr>
                <w:sz w:val="20"/>
              </w:rPr>
            </w:pPr>
          </w:p>
        </w:tc>
        <w:tc>
          <w:tcPr>
            <w:tcW w:w="830" w:type="pct"/>
            <w:shd w:val="clear" w:color="auto" w:fill="auto"/>
          </w:tcPr>
          <w:p w14:paraId="427C8272" w14:textId="4544B050" w:rsidR="00EC7CCB" w:rsidRPr="00786DB4" w:rsidRDefault="00EC7CCB" w:rsidP="00C85DC9">
            <w:pPr>
              <w:ind w:firstLine="0"/>
              <w:rPr>
                <w:sz w:val="20"/>
              </w:rPr>
            </w:pPr>
            <w:r w:rsidRPr="00786DB4">
              <w:rPr>
                <w:sz w:val="20"/>
              </w:rPr>
              <w:t>packaging2Quantity</w:t>
            </w:r>
          </w:p>
        </w:tc>
        <w:tc>
          <w:tcPr>
            <w:tcW w:w="305" w:type="pct"/>
            <w:shd w:val="clear" w:color="auto" w:fill="auto"/>
          </w:tcPr>
          <w:p w14:paraId="3DA52BE0"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04910FC3" w14:textId="65833A5D" w:rsidR="00EC7CCB" w:rsidRPr="00786DB4" w:rsidRDefault="00EC7CCB" w:rsidP="00C85DC9">
            <w:pPr>
              <w:ind w:firstLine="0"/>
              <w:jc w:val="center"/>
              <w:rPr>
                <w:sz w:val="20"/>
              </w:rPr>
            </w:pPr>
            <w:r w:rsidRPr="00786DB4">
              <w:rPr>
                <w:sz w:val="20"/>
                <w:lang w:val="en-US"/>
              </w:rPr>
              <w:t>N(11)</w:t>
            </w:r>
          </w:p>
        </w:tc>
        <w:tc>
          <w:tcPr>
            <w:tcW w:w="1358" w:type="pct"/>
            <w:shd w:val="clear" w:color="auto" w:fill="auto"/>
          </w:tcPr>
          <w:p w14:paraId="4C166815" w14:textId="365F3265" w:rsidR="00EC7CCB" w:rsidRPr="00786DB4" w:rsidRDefault="00EC7CCB" w:rsidP="00C85DC9">
            <w:pPr>
              <w:ind w:firstLine="0"/>
              <w:rPr>
                <w:sz w:val="20"/>
              </w:rPr>
            </w:pPr>
            <w:r w:rsidRPr="00786DB4">
              <w:rPr>
                <w:sz w:val="20"/>
              </w:rPr>
              <w:t>Количество первичных упаковок во вторичной (потребительской) упаковке</w:t>
            </w:r>
          </w:p>
        </w:tc>
        <w:tc>
          <w:tcPr>
            <w:tcW w:w="1373" w:type="pct"/>
            <w:gridSpan w:val="2"/>
            <w:shd w:val="clear" w:color="auto" w:fill="auto"/>
          </w:tcPr>
          <w:p w14:paraId="12A3C8F8" w14:textId="77777777" w:rsidR="00EC7CCB" w:rsidRPr="00786DB4" w:rsidRDefault="00EC7CCB" w:rsidP="00C85DC9">
            <w:pPr>
              <w:ind w:firstLine="0"/>
              <w:rPr>
                <w:sz w:val="20"/>
              </w:rPr>
            </w:pPr>
          </w:p>
        </w:tc>
      </w:tr>
      <w:tr w:rsidR="00EC7CCB" w:rsidRPr="00786DB4" w14:paraId="3C3DF6FC" w14:textId="77777777" w:rsidTr="00851288">
        <w:trPr>
          <w:jc w:val="center"/>
        </w:trPr>
        <w:tc>
          <w:tcPr>
            <w:tcW w:w="5000" w:type="pct"/>
            <w:gridSpan w:val="8"/>
            <w:shd w:val="clear" w:color="auto" w:fill="auto"/>
            <w:hideMark/>
          </w:tcPr>
          <w:p w14:paraId="50893EE0" w14:textId="0B4C74FF" w:rsidR="00EC7CCB" w:rsidRPr="00786DB4" w:rsidRDefault="00EC7CCB" w:rsidP="00C85DC9">
            <w:pPr>
              <w:ind w:firstLine="0"/>
              <w:jc w:val="center"/>
              <w:rPr>
                <w:sz w:val="20"/>
              </w:rPr>
            </w:pPr>
            <w:r w:rsidRPr="00786DB4">
              <w:rPr>
                <w:b/>
                <w:bCs/>
                <w:sz w:val="20"/>
              </w:rPr>
              <w:t>Предмет контракта (объект закупки)</w:t>
            </w:r>
          </w:p>
        </w:tc>
      </w:tr>
      <w:tr w:rsidR="00EC7CCB" w:rsidRPr="00786DB4" w14:paraId="164D1D97" w14:textId="77777777" w:rsidTr="00851288">
        <w:trPr>
          <w:jc w:val="center"/>
        </w:trPr>
        <w:tc>
          <w:tcPr>
            <w:tcW w:w="605" w:type="pct"/>
            <w:gridSpan w:val="2"/>
            <w:shd w:val="clear" w:color="auto" w:fill="auto"/>
            <w:hideMark/>
          </w:tcPr>
          <w:p w14:paraId="6D95FE72" w14:textId="77777777" w:rsidR="00EC7CCB" w:rsidRPr="00786DB4" w:rsidRDefault="00EC7CCB" w:rsidP="00C85DC9">
            <w:pPr>
              <w:ind w:firstLine="0"/>
              <w:rPr>
                <w:sz w:val="20"/>
                <w:lang w:val="en-US"/>
              </w:rPr>
            </w:pPr>
            <w:r w:rsidRPr="00786DB4">
              <w:rPr>
                <w:b/>
                <w:bCs/>
                <w:sz w:val="20"/>
              </w:rPr>
              <w:t>product</w:t>
            </w:r>
          </w:p>
        </w:tc>
        <w:tc>
          <w:tcPr>
            <w:tcW w:w="830" w:type="pct"/>
            <w:shd w:val="clear" w:color="auto" w:fill="auto"/>
            <w:hideMark/>
          </w:tcPr>
          <w:p w14:paraId="2E4F4524"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21C34F2"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F27EA99" w14:textId="77777777" w:rsidR="00EC7CCB" w:rsidRPr="00786DB4" w:rsidRDefault="00EC7CCB" w:rsidP="00C85DC9">
            <w:pPr>
              <w:ind w:firstLine="0"/>
              <w:rPr>
                <w:sz w:val="20"/>
              </w:rPr>
            </w:pPr>
            <w:r w:rsidRPr="00786DB4">
              <w:rPr>
                <w:sz w:val="20"/>
              </w:rPr>
              <w:t> </w:t>
            </w:r>
          </w:p>
        </w:tc>
        <w:tc>
          <w:tcPr>
            <w:tcW w:w="1358" w:type="pct"/>
            <w:shd w:val="clear" w:color="auto" w:fill="auto"/>
          </w:tcPr>
          <w:p w14:paraId="395FE2BF" w14:textId="640E119D" w:rsidR="00EC7CCB" w:rsidRPr="00786DB4" w:rsidRDefault="00EC7CCB" w:rsidP="00C85DC9">
            <w:pPr>
              <w:ind w:firstLine="0"/>
              <w:rPr>
                <w:sz w:val="20"/>
              </w:rPr>
            </w:pPr>
          </w:p>
        </w:tc>
        <w:tc>
          <w:tcPr>
            <w:tcW w:w="1373" w:type="pct"/>
            <w:gridSpan w:val="2"/>
            <w:shd w:val="clear" w:color="auto" w:fill="auto"/>
          </w:tcPr>
          <w:p w14:paraId="2E8A9A45" w14:textId="0AC6937F" w:rsidR="00EC7CCB" w:rsidRPr="00786DB4" w:rsidRDefault="00EC7CCB" w:rsidP="00C85DC9">
            <w:pPr>
              <w:ind w:firstLine="0"/>
              <w:rPr>
                <w:sz w:val="20"/>
              </w:rPr>
            </w:pPr>
          </w:p>
        </w:tc>
      </w:tr>
      <w:tr w:rsidR="00EC7CCB" w:rsidRPr="00786DB4" w14:paraId="46B0ACE6" w14:textId="77777777" w:rsidTr="00851288">
        <w:trPr>
          <w:jc w:val="center"/>
        </w:trPr>
        <w:tc>
          <w:tcPr>
            <w:tcW w:w="605" w:type="pct"/>
            <w:gridSpan w:val="2"/>
            <w:shd w:val="clear" w:color="auto" w:fill="auto"/>
          </w:tcPr>
          <w:p w14:paraId="2774D923" w14:textId="77777777" w:rsidR="00EC7CCB" w:rsidRPr="00786DB4" w:rsidRDefault="00EC7CCB" w:rsidP="00C85DC9">
            <w:pPr>
              <w:ind w:firstLine="0"/>
              <w:rPr>
                <w:sz w:val="20"/>
              </w:rPr>
            </w:pPr>
            <w:r w:rsidRPr="00786DB4">
              <w:rPr>
                <w:sz w:val="20"/>
              </w:rPr>
              <w:t> </w:t>
            </w:r>
          </w:p>
        </w:tc>
        <w:tc>
          <w:tcPr>
            <w:tcW w:w="830" w:type="pct"/>
            <w:shd w:val="clear" w:color="auto" w:fill="auto"/>
          </w:tcPr>
          <w:p w14:paraId="48BADECB" w14:textId="77777777" w:rsidR="00EC7CCB" w:rsidRPr="00786DB4" w:rsidRDefault="00EC7CCB" w:rsidP="00C85DC9">
            <w:pPr>
              <w:ind w:firstLine="0"/>
              <w:rPr>
                <w:sz w:val="20"/>
                <w:lang w:val="en-US"/>
              </w:rPr>
            </w:pPr>
            <w:r w:rsidRPr="00786DB4">
              <w:rPr>
                <w:sz w:val="20"/>
                <w:lang w:val="en-US"/>
              </w:rPr>
              <w:t>name</w:t>
            </w:r>
          </w:p>
        </w:tc>
        <w:tc>
          <w:tcPr>
            <w:tcW w:w="305" w:type="pct"/>
            <w:shd w:val="clear" w:color="auto" w:fill="auto"/>
          </w:tcPr>
          <w:p w14:paraId="4401EBBC"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18BD6AE8" w14:textId="77777777" w:rsidR="00EC7CCB" w:rsidRPr="00786DB4" w:rsidRDefault="00EC7CCB" w:rsidP="00C85DC9">
            <w:pPr>
              <w:ind w:firstLine="0"/>
              <w:jc w:val="center"/>
              <w:rPr>
                <w:sz w:val="20"/>
                <w:lang w:val="en-US"/>
              </w:rPr>
            </w:pPr>
            <w:r w:rsidRPr="00786DB4">
              <w:rPr>
                <w:sz w:val="20"/>
                <w:lang w:val="en-US"/>
              </w:rPr>
              <w:t>T(1-2000)</w:t>
            </w:r>
          </w:p>
        </w:tc>
        <w:tc>
          <w:tcPr>
            <w:tcW w:w="1358" w:type="pct"/>
            <w:shd w:val="clear" w:color="auto" w:fill="auto"/>
          </w:tcPr>
          <w:p w14:paraId="35BB176E" w14:textId="77777777" w:rsidR="00EC7CCB" w:rsidRPr="00786DB4" w:rsidRDefault="00EC7CCB" w:rsidP="00C85DC9">
            <w:pPr>
              <w:ind w:firstLine="0"/>
              <w:rPr>
                <w:sz w:val="20"/>
              </w:rPr>
            </w:pPr>
            <w:r w:rsidRPr="00786DB4">
              <w:rPr>
                <w:sz w:val="20"/>
              </w:rPr>
              <w:t>Наименование товара, работы, услуги</w:t>
            </w:r>
          </w:p>
        </w:tc>
        <w:tc>
          <w:tcPr>
            <w:tcW w:w="1373" w:type="pct"/>
            <w:gridSpan w:val="2"/>
            <w:shd w:val="clear" w:color="auto" w:fill="auto"/>
          </w:tcPr>
          <w:p w14:paraId="657EA5EF" w14:textId="77777777" w:rsidR="00EC7CCB" w:rsidRPr="00786DB4" w:rsidRDefault="00EC7CCB" w:rsidP="00C85DC9">
            <w:pPr>
              <w:ind w:firstLine="0"/>
              <w:rPr>
                <w:sz w:val="20"/>
              </w:rPr>
            </w:pPr>
          </w:p>
        </w:tc>
      </w:tr>
      <w:tr w:rsidR="00EC7CCB" w:rsidRPr="00786DB4" w14:paraId="7830F5FA" w14:textId="77777777" w:rsidTr="00851288">
        <w:trPr>
          <w:jc w:val="center"/>
        </w:trPr>
        <w:tc>
          <w:tcPr>
            <w:tcW w:w="605" w:type="pct"/>
            <w:gridSpan w:val="2"/>
            <w:vMerge w:val="restart"/>
            <w:shd w:val="clear" w:color="auto" w:fill="auto"/>
          </w:tcPr>
          <w:p w14:paraId="3E2A6AD2" w14:textId="77777777" w:rsidR="00EC7CCB" w:rsidRPr="00786DB4" w:rsidRDefault="00EC7CCB" w:rsidP="00C85DC9">
            <w:pPr>
              <w:ind w:firstLine="0"/>
              <w:rPr>
                <w:sz w:val="20"/>
              </w:rPr>
            </w:pPr>
            <w:r w:rsidRPr="00786DB4">
              <w:rPr>
                <w:sz w:val="20"/>
              </w:rPr>
              <w:t>Допустимо указание только одного элемента</w:t>
            </w:r>
          </w:p>
          <w:p w14:paraId="7C50D1E0" w14:textId="77777777" w:rsidR="00EC7CCB" w:rsidRPr="00786DB4" w:rsidRDefault="00EC7CCB" w:rsidP="00C85DC9">
            <w:pPr>
              <w:ind w:firstLine="0"/>
              <w:rPr>
                <w:sz w:val="20"/>
              </w:rPr>
            </w:pPr>
            <w:r w:rsidRPr="00786DB4">
              <w:rPr>
                <w:sz w:val="20"/>
              </w:rPr>
              <w:t> </w:t>
            </w:r>
          </w:p>
          <w:p w14:paraId="6B404B83" w14:textId="43908B8A" w:rsidR="00EC7CCB" w:rsidRPr="00786DB4" w:rsidRDefault="00EC7CCB" w:rsidP="00C85DC9">
            <w:pPr>
              <w:rPr>
                <w:sz w:val="20"/>
              </w:rPr>
            </w:pPr>
            <w:r w:rsidRPr="00786DB4">
              <w:rPr>
                <w:sz w:val="20"/>
              </w:rPr>
              <w:t> </w:t>
            </w:r>
          </w:p>
        </w:tc>
        <w:tc>
          <w:tcPr>
            <w:tcW w:w="830" w:type="pct"/>
            <w:shd w:val="clear" w:color="auto" w:fill="auto"/>
          </w:tcPr>
          <w:p w14:paraId="1C9DD82E" w14:textId="63B204A7" w:rsidR="00EC7CCB" w:rsidRPr="00786DB4" w:rsidRDefault="00EC7CCB" w:rsidP="00C85DC9">
            <w:pPr>
              <w:ind w:firstLine="0"/>
              <w:rPr>
                <w:sz w:val="20"/>
                <w:lang w:val="en-US"/>
              </w:rPr>
            </w:pPr>
            <w:r w:rsidRPr="00786DB4">
              <w:rPr>
                <w:sz w:val="20"/>
                <w:lang w:val="en-US"/>
              </w:rPr>
              <w:t>OKPD</w:t>
            </w:r>
          </w:p>
        </w:tc>
        <w:tc>
          <w:tcPr>
            <w:tcW w:w="305" w:type="pct"/>
            <w:shd w:val="clear" w:color="auto" w:fill="auto"/>
          </w:tcPr>
          <w:p w14:paraId="6E7B0C4A"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019359D7"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CEA3066" w14:textId="35E4E9C2" w:rsidR="00EC7CCB" w:rsidRPr="00786DB4" w:rsidRDefault="00EC7CCB" w:rsidP="00C85DC9">
            <w:pPr>
              <w:ind w:firstLine="0"/>
              <w:rPr>
                <w:sz w:val="20"/>
              </w:rPr>
            </w:pPr>
            <w:r w:rsidRPr="00786DB4">
              <w:rPr>
                <w:sz w:val="20"/>
              </w:rPr>
              <w:t>Классификация по ОКПД</w:t>
            </w:r>
          </w:p>
        </w:tc>
        <w:tc>
          <w:tcPr>
            <w:tcW w:w="1373" w:type="pct"/>
            <w:gridSpan w:val="2"/>
            <w:shd w:val="clear" w:color="auto" w:fill="auto"/>
          </w:tcPr>
          <w:p w14:paraId="0F4F81BD" w14:textId="77777777" w:rsidR="00EC7CCB" w:rsidRPr="00786DB4" w:rsidRDefault="00EC7CCB" w:rsidP="00C85DC9">
            <w:pPr>
              <w:ind w:firstLine="0"/>
              <w:rPr>
                <w:sz w:val="20"/>
              </w:rPr>
            </w:pPr>
            <w:r w:rsidRPr="00786DB4">
              <w:rPr>
                <w:sz w:val="20"/>
              </w:rPr>
              <w:t>Состав блока см. выше</w:t>
            </w:r>
          </w:p>
        </w:tc>
      </w:tr>
      <w:tr w:rsidR="00EC7CCB" w:rsidRPr="00786DB4" w14:paraId="1A0FF2EB" w14:textId="77777777" w:rsidTr="00851288">
        <w:trPr>
          <w:jc w:val="center"/>
        </w:trPr>
        <w:tc>
          <w:tcPr>
            <w:tcW w:w="605" w:type="pct"/>
            <w:gridSpan w:val="2"/>
            <w:vMerge/>
            <w:shd w:val="clear" w:color="auto" w:fill="auto"/>
          </w:tcPr>
          <w:p w14:paraId="02E5BCB0" w14:textId="4900C8F6" w:rsidR="00EC7CCB" w:rsidRPr="00786DB4" w:rsidRDefault="00EC7CCB" w:rsidP="00C85DC9">
            <w:pPr>
              <w:rPr>
                <w:sz w:val="20"/>
              </w:rPr>
            </w:pPr>
          </w:p>
        </w:tc>
        <w:tc>
          <w:tcPr>
            <w:tcW w:w="830" w:type="pct"/>
            <w:shd w:val="clear" w:color="auto" w:fill="auto"/>
          </w:tcPr>
          <w:p w14:paraId="42846A34" w14:textId="77777777" w:rsidR="00EC7CCB" w:rsidRPr="00786DB4" w:rsidRDefault="00EC7CCB" w:rsidP="00C85DC9">
            <w:pPr>
              <w:ind w:firstLine="0"/>
              <w:rPr>
                <w:sz w:val="20"/>
                <w:lang w:val="en-US"/>
              </w:rPr>
            </w:pPr>
            <w:r w:rsidRPr="00786DB4">
              <w:rPr>
                <w:sz w:val="20"/>
                <w:lang w:val="en-US"/>
              </w:rPr>
              <w:t>OKPD2</w:t>
            </w:r>
          </w:p>
        </w:tc>
        <w:tc>
          <w:tcPr>
            <w:tcW w:w="305" w:type="pct"/>
            <w:shd w:val="clear" w:color="auto" w:fill="auto"/>
          </w:tcPr>
          <w:p w14:paraId="6CEB248F"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13E6605D"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80B7E2B" w14:textId="77777777" w:rsidR="00EC7CCB" w:rsidRPr="00786DB4" w:rsidRDefault="00EC7CCB" w:rsidP="00C85DC9">
            <w:pPr>
              <w:ind w:firstLine="0"/>
              <w:rPr>
                <w:sz w:val="20"/>
              </w:rPr>
            </w:pPr>
            <w:r w:rsidRPr="00786DB4">
              <w:rPr>
                <w:sz w:val="20"/>
              </w:rPr>
              <w:t>Классификация по ОКПД2</w:t>
            </w:r>
          </w:p>
        </w:tc>
        <w:tc>
          <w:tcPr>
            <w:tcW w:w="1373" w:type="pct"/>
            <w:gridSpan w:val="2"/>
            <w:shd w:val="clear" w:color="auto" w:fill="auto"/>
          </w:tcPr>
          <w:p w14:paraId="3BF3FBCE" w14:textId="77777777" w:rsidR="00EC7CCB" w:rsidRPr="00786DB4" w:rsidRDefault="00EC7CCB" w:rsidP="00C85DC9">
            <w:pPr>
              <w:ind w:firstLine="0"/>
              <w:rPr>
                <w:sz w:val="20"/>
              </w:rPr>
            </w:pPr>
            <w:r w:rsidRPr="00786DB4">
              <w:rPr>
                <w:sz w:val="20"/>
              </w:rPr>
              <w:t>Состав блока см. выше</w:t>
            </w:r>
          </w:p>
        </w:tc>
      </w:tr>
      <w:tr w:rsidR="00EC7CCB" w:rsidRPr="00786DB4" w14:paraId="790F5BC1" w14:textId="77777777" w:rsidTr="00851288">
        <w:trPr>
          <w:jc w:val="center"/>
        </w:trPr>
        <w:tc>
          <w:tcPr>
            <w:tcW w:w="605" w:type="pct"/>
            <w:gridSpan w:val="2"/>
            <w:vMerge/>
            <w:shd w:val="clear" w:color="auto" w:fill="auto"/>
          </w:tcPr>
          <w:p w14:paraId="041F31A0" w14:textId="717B714E" w:rsidR="00EC7CCB" w:rsidRPr="00786DB4" w:rsidRDefault="00EC7CCB" w:rsidP="00C85DC9">
            <w:pPr>
              <w:ind w:firstLine="0"/>
              <w:rPr>
                <w:sz w:val="20"/>
              </w:rPr>
            </w:pPr>
          </w:p>
        </w:tc>
        <w:tc>
          <w:tcPr>
            <w:tcW w:w="830" w:type="pct"/>
            <w:shd w:val="clear" w:color="auto" w:fill="auto"/>
          </w:tcPr>
          <w:p w14:paraId="3BBF84DE" w14:textId="764FAE02" w:rsidR="00EC7CCB" w:rsidRPr="00786DB4" w:rsidRDefault="00EC7CCB" w:rsidP="00C85DC9">
            <w:pPr>
              <w:ind w:firstLine="0"/>
              <w:rPr>
                <w:sz w:val="20"/>
                <w:lang w:val="en-US"/>
              </w:rPr>
            </w:pPr>
            <w:r w:rsidRPr="00786DB4">
              <w:rPr>
                <w:sz w:val="20"/>
                <w:lang w:val="en-US"/>
              </w:rPr>
              <w:t>KTRU</w:t>
            </w:r>
          </w:p>
        </w:tc>
        <w:tc>
          <w:tcPr>
            <w:tcW w:w="305" w:type="pct"/>
            <w:shd w:val="clear" w:color="auto" w:fill="auto"/>
          </w:tcPr>
          <w:p w14:paraId="3D5905E6"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1B442CD0"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2177DC64" w14:textId="6F7F5AB4" w:rsidR="00EC7CCB" w:rsidRPr="00786DB4" w:rsidRDefault="00EC7CCB" w:rsidP="00C85DC9">
            <w:pPr>
              <w:ind w:firstLine="0"/>
              <w:rPr>
                <w:sz w:val="20"/>
              </w:rPr>
            </w:pPr>
            <w:r w:rsidRPr="00786DB4">
              <w:rPr>
                <w:sz w:val="20"/>
              </w:rPr>
              <w:t>Классификация по КТРУ</w:t>
            </w:r>
          </w:p>
        </w:tc>
        <w:tc>
          <w:tcPr>
            <w:tcW w:w="1373" w:type="pct"/>
            <w:gridSpan w:val="2"/>
            <w:shd w:val="clear" w:color="auto" w:fill="auto"/>
          </w:tcPr>
          <w:p w14:paraId="0E4E9DFB" w14:textId="77777777" w:rsidR="00EC7CCB" w:rsidRPr="00786DB4" w:rsidRDefault="00EC7CCB" w:rsidP="00C85DC9">
            <w:pPr>
              <w:ind w:firstLine="0"/>
              <w:rPr>
                <w:sz w:val="20"/>
              </w:rPr>
            </w:pPr>
            <w:r w:rsidRPr="00786DB4">
              <w:rPr>
                <w:sz w:val="20"/>
              </w:rPr>
              <w:t>Состав блока см. выше</w:t>
            </w:r>
          </w:p>
        </w:tc>
      </w:tr>
      <w:tr w:rsidR="00EC7CCB" w:rsidRPr="00786DB4" w14:paraId="730CBB6E" w14:textId="77777777" w:rsidTr="00851288">
        <w:trPr>
          <w:jc w:val="center"/>
        </w:trPr>
        <w:tc>
          <w:tcPr>
            <w:tcW w:w="605" w:type="pct"/>
            <w:gridSpan w:val="2"/>
            <w:shd w:val="clear" w:color="auto" w:fill="auto"/>
          </w:tcPr>
          <w:p w14:paraId="70E6D61E" w14:textId="77777777" w:rsidR="00EC7CCB" w:rsidRPr="00786DB4" w:rsidRDefault="00EC7CCB" w:rsidP="00C85DC9">
            <w:pPr>
              <w:ind w:firstLine="0"/>
              <w:rPr>
                <w:sz w:val="20"/>
              </w:rPr>
            </w:pPr>
            <w:r w:rsidRPr="00786DB4">
              <w:rPr>
                <w:sz w:val="20"/>
              </w:rPr>
              <w:t> </w:t>
            </w:r>
          </w:p>
        </w:tc>
        <w:tc>
          <w:tcPr>
            <w:tcW w:w="830" w:type="pct"/>
            <w:shd w:val="clear" w:color="auto" w:fill="auto"/>
          </w:tcPr>
          <w:p w14:paraId="62B1384E" w14:textId="77777777" w:rsidR="00EC7CCB" w:rsidRPr="00786DB4" w:rsidRDefault="00EC7CCB" w:rsidP="00C85DC9">
            <w:pPr>
              <w:ind w:firstLine="0"/>
              <w:rPr>
                <w:sz w:val="20"/>
              </w:rPr>
            </w:pPr>
            <w:r w:rsidRPr="00786DB4">
              <w:rPr>
                <w:sz w:val="20"/>
                <w:lang w:val="en-US"/>
              </w:rPr>
              <w:t>OKEI</w:t>
            </w:r>
          </w:p>
        </w:tc>
        <w:tc>
          <w:tcPr>
            <w:tcW w:w="305" w:type="pct"/>
            <w:shd w:val="clear" w:color="auto" w:fill="auto"/>
          </w:tcPr>
          <w:p w14:paraId="43C9E878"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33E81F28"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6B001A05" w14:textId="77777777" w:rsidR="00EC7CCB" w:rsidRPr="00786DB4" w:rsidRDefault="00EC7CCB" w:rsidP="00C85DC9">
            <w:pPr>
              <w:ind w:firstLine="0"/>
              <w:rPr>
                <w:sz w:val="20"/>
              </w:rPr>
            </w:pPr>
            <w:r w:rsidRPr="00786DB4">
              <w:rPr>
                <w:sz w:val="20"/>
              </w:rPr>
              <w:t>Единица измерения</w:t>
            </w:r>
          </w:p>
        </w:tc>
        <w:tc>
          <w:tcPr>
            <w:tcW w:w="1373" w:type="pct"/>
            <w:gridSpan w:val="2"/>
            <w:shd w:val="clear" w:color="auto" w:fill="auto"/>
          </w:tcPr>
          <w:p w14:paraId="7DF31F82" w14:textId="77777777" w:rsidR="00EC7CCB" w:rsidRPr="00786DB4" w:rsidRDefault="00EC7CCB" w:rsidP="00C85DC9">
            <w:pPr>
              <w:ind w:firstLine="0"/>
              <w:rPr>
                <w:sz w:val="20"/>
              </w:rPr>
            </w:pPr>
            <w:r w:rsidRPr="00786DB4">
              <w:rPr>
                <w:sz w:val="20"/>
              </w:rPr>
              <w:t>Состав блока см. выше</w:t>
            </w:r>
          </w:p>
        </w:tc>
      </w:tr>
      <w:tr w:rsidR="00EC7CCB" w:rsidRPr="00786DB4" w14:paraId="30F52DB9" w14:textId="77777777" w:rsidTr="00851288">
        <w:trPr>
          <w:jc w:val="center"/>
        </w:trPr>
        <w:tc>
          <w:tcPr>
            <w:tcW w:w="605" w:type="pct"/>
            <w:gridSpan w:val="2"/>
            <w:shd w:val="clear" w:color="auto" w:fill="auto"/>
          </w:tcPr>
          <w:p w14:paraId="0799DCEC" w14:textId="77777777" w:rsidR="00EC7CCB" w:rsidRPr="00786DB4" w:rsidRDefault="00EC7CCB" w:rsidP="00C85DC9">
            <w:pPr>
              <w:ind w:firstLine="0"/>
              <w:rPr>
                <w:sz w:val="20"/>
              </w:rPr>
            </w:pPr>
            <w:r w:rsidRPr="00786DB4">
              <w:rPr>
                <w:sz w:val="20"/>
              </w:rPr>
              <w:t> </w:t>
            </w:r>
          </w:p>
        </w:tc>
        <w:tc>
          <w:tcPr>
            <w:tcW w:w="830" w:type="pct"/>
            <w:shd w:val="clear" w:color="auto" w:fill="auto"/>
          </w:tcPr>
          <w:p w14:paraId="34BCFFD5" w14:textId="31E86B88" w:rsidR="00EC7CCB" w:rsidRPr="00786DB4" w:rsidRDefault="00EC7CCB" w:rsidP="00C85DC9">
            <w:pPr>
              <w:ind w:firstLine="0"/>
              <w:rPr>
                <w:sz w:val="20"/>
              </w:rPr>
            </w:pPr>
            <w:r w:rsidRPr="00786DB4">
              <w:rPr>
                <w:sz w:val="20"/>
                <w:lang w:val="en-US"/>
              </w:rPr>
              <w:t>MNNsInfo</w:t>
            </w:r>
          </w:p>
        </w:tc>
        <w:tc>
          <w:tcPr>
            <w:tcW w:w="305" w:type="pct"/>
            <w:shd w:val="clear" w:color="auto" w:fill="auto"/>
          </w:tcPr>
          <w:p w14:paraId="51AF6DC3"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5212B472" w14:textId="7A626592"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32A154C1" w14:textId="14D95BB2" w:rsidR="00EC7CCB" w:rsidRPr="00786DB4" w:rsidRDefault="00EC7CCB" w:rsidP="00C85DC9">
            <w:pPr>
              <w:ind w:firstLine="0"/>
              <w:rPr>
                <w:sz w:val="20"/>
              </w:rPr>
            </w:pPr>
            <w:r w:rsidRPr="00786DB4">
              <w:rPr>
                <w:sz w:val="20"/>
              </w:rPr>
              <w:t>Международные, группировочные или химические наименования лекарственных препаратов (МНН)</w:t>
            </w:r>
          </w:p>
        </w:tc>
        <w:tc>
          <w:tcPr>
            <w:tcW w:w="1373" w:type="pct"/>
            <w:gridSpan w:val="2"/>
            <w:shd w:val="clear" w:color="auto" w:fill="auto"/>
          </w:tcPr>
          <w:p w14:paraId="723D33B2" w14:textId="77777777" w:rsidR="00EC7CCB" w:rsidRPr="00786DB4" w:rsidRDefault="00EC7CCB" w:rsidP="00C85DC9">
            <w:pPr>
              <w:ind w:firstLine="0"/>
              <w:rPr>
                <w:sz w:val="20"/>
              </w:rPr>
            </w:pPr>
          </w:p>
        </w:tc>
      </w:tr>
      <w:tr w:rsidR="00EC7CCB" w:rsidRPr="00786DB4" w14:paraId="10BBC550" w14:textId="77777777" w:rsidTr="00851288">
        <w:trPr>
          <w:jc w:val="center"/>
        </w:trPr>
        <w:tc>
          <w:tcPr>
            <w:tcW w:w="605" w:type="pct"/>
            <w:gridSpan w:val="2"/>
            <w:shd w:val="clear" w:color="auto" w:fill="auto"/>
          </w:tcPr>
          <w:p w14:paraId="50EE7D4B" w14:textId="77777777" w:rsidR="00EC7CCB" w:rsidRPr="00786DB4" w:rsidRDefault="00EC7CCB" w:rsidP="00C85DC9">
            <w:pPr>
              <w:ind w:firstLine="0"/>
              <w:rPr>
                <w:sz w:val="20"/>
              </w:rPr>
            </w:pPr>
          </w:p>
        </w:tc>
        <w:tc>
          <w:tcPr>
            <w:tcW w:w="830" w:type="pct"/>
            <w:shd w:val="clear" w:color="auto" w:fill="auto"/>
          </w:tcPr>
          <w:p w14:paraId="68498C25" w14:textId="0C4E3752" w:rsidR="00EC7CCB" w:rsidRPr="00786DB4" w:rsidRDefault="00EC7CCB" w:rsidP="00C85DC9">
            <w:pPr>
              <w:ind w:firstLine="0"/>
              <w:rPr>
                <w:sz w:val="20"/>
                <w:lang w:val="en-US"/>
              </w:rPr>
            </w:pPr>
            <w:r w:rsidRPr="00786DB4">
              <w:rPr>
                <w:sz w:val="20"/>
                <w:lang w:val="en-US"/>
              </w:rPr>
              <w:t>type</w:t>
            </w:r>
          </w:p>
        </w:tc>
        <w:tc>
          <w:tcPr>
            <w:tcW w:w="305" w:type="pct"/>
            <w:shd w:val="clear" w:color="auto" w:fill="auto"/>
          </w:tcPr>
          <w:p w14:paraId="689268D7" w14:textId="2FACFB6A" w:rsidR="00EC7CCB" w:rsidRPr="00786DB4" w:rsidRDefault="00EC7CCB" w:rsidP="00C85DC9">
            <w:pPr>
              <w:ind w:firstLine="0"/>
              <w:jc w:val="center"/>
              <w:rPr>
                <w:sz w:val="20"/>
              </w:rPr>
            </w:pPr>
            <w:r w:rsidRPr="00786DB4">
              <w:rPr>
                <w:sz w:val="20"/>
              </w:rPr>
              <w:t>Н</w:t>
            </w:r>
          </w:p>
        </w:tc>
        <w:tc>
          <w:tcPr>
            <w:tcW w:w="529" w:type="pct"/>
            <w:shd w:val="clear" w:color="auto" w:fill="auto"/>
          </w:tcPr>
          <w:p w14:paraId="53CCF48B" w14:textId="1A35D4F2"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78CE5CAC" w14:textId="1E370DAD" w:rsidR="00EC7CCB" w:rsidRPr="00786DB4" w:rsidRDefault="00EC7CCB" w:rsidP="00C85DC9">
            <w:pPr>
              <w:ind w:firstLine="0"/>
              <w:rPr>
                <w:sz w:val="20"/>
              </w:rPr>
            </w:pPr>
            <w:r w:rsidRPr="00786DB4">
              <w:rPr>
                <w:sz w:val="20"/>
              </w:rPr>
              <w:t>Тип объекта закупки</w:t>
            </w:r>
          </w:p>
        </w:tc>
        <w:tc>
          <w:tcPr>
            <w:tcW w:w="1373" w:type="pct"/>
            <w:gridSpan w:val="2"/>
            <w:shd w:val="clear" w:color="auto" w:fill="auto"/>
          </w:tcPr>
          <w:p w14:paraId="41145D72" w14:textId="77777777" w:rsidR="00EC7CCB" w:rsidRPr="00786DB4" w:rsidRDefault="00EC7CCB" w:rsidP="00C85DC9">
            <w:pPr>
              <w:ind w:firstLine="0"/>
              <w:rPr>
                <w:sz w:val="20"/>
              </w:rPr>
            </w:pPr>
            <w:r w:rsidRPr="00786DB4">
              <w:rPr>
                <w:sz w:val="20"/>
              </w:rPr>
              <w:t>Допустимые значения:</w:t>
            </w:r>
          </w:p>
          <w:p w14:paraId="4551AFB6" w14:textId="77777777" w:rsidR="00EC7CCB" w:rsidRPr="00786DB4" w:rsidRDefault="00EC7CCB" w:rsidP="00C85DC9">
            <w:pPr>
              <w:ind w:firstLine="0"/>
              <w:rPr>
                <w:sz w:val="20"/>
              </w:rPr>
            </w:pPr>
            <w:r w:rsidRPr="00786DB4">
              <w:rPr>
                <w:sz w:val="20"/>
              </w:rPr>
              <w:t>PRODUCT - товар;</w:t>
            </w:r>
          </w:p>
          <w:p w14:paraId="69CEB607" w14:textId="77777777" w:rsidR="00EC7CCB" w:rsidRPr="00786DB4" w:rsidRDefault="00EC7CCB" w:rsidP="00C85DC9">
            <w:pPr>
              <w:ind w:firstLine="0"/>
              <w:rPr>
                <w:sz w:val="20"/>
              </w:rPr>
            </w:pPr>
            <w:r w:rsidRPr="00786DB4">
              <w:rPr>
                <w:sz w:val="20"/>
              </w:rPr>
              <w:t>WORK - работа;</w:t>
            </w:r>
          </w:p>
          <w:p w14:paraId="1FC62D12" w14:textId="3A2A0D60" w:rsidR="00EC7CCB" w:rsidRPr="00786DB4" w:rsidRDefault="00EC7CCB" w:rsidP="00C85DC9">
            <w:pPr>
              <w:ind w:firstLine="0"/>
              <w:rPr>
                <w:sz w:val="20"/>
              </w:rPr>
            </w:pPr>
            <w:r w:rsidRPr="00786DB4">
              <w:rPr>
                <w:sz w:val="20"/>
              </w:rPr>
              <w:t>SERVICE - услуга</w:t>
            </w:r>
          </w:p>
        </w:tc>
      </w:tr>
      <w:tr w:rsidR="009C54EE" w:rsidRPr="00786DB4" w14:paraId="329234F7" w14:textId="77777777" w:rsidTr="00851288">
        <w:trPr>
          <w:jc w:val="center"/>
        </w:trPr>
        <w:tc>
          <w:tcPr>
            <w:tcW w:w="605" w:type="pct"/>
            <w:gridSpan w:val="2"/>
            <w:shd w:val="clear" w:color="auto" w:fill="auto"/>
          </w:tcPr>
          <w:p w14:paraId="69FBD683" w14:textId="77777777" w:rsidR="009C54EE" w:rsidRPr="00786DB4" w:rsidRDefault="009C54EE" w:rsidP="00C85DC9">
            <w:pPr>
              <w:ind w:firstLine="0"/>
              <w:rPr>
                <w:sz w:val="20"/>
              </w:rPr>
            </w:pPr>
          </w:p>
        </w:tc>
        <w:tc>
          <w:tcPr>
            <w:tcW w:w="830" w:type="pct"/>
            <w:shd w:val="clear" w:color="auto" w:fill="auto"/>
          </w:tcPr>
          <w:p w14:paraId="7D613E4C" w14:textId="3CCE1C59" w:rsidR="009C54EE" w:rsidRPr="00786DB4" w:rsidRDefault="009C54EE" w:rsidP="00C85DC9">
            <w:pPr>
              <w:ind w:firstLine="0"/>
              <w:rPr>
                <w:sz w:val="20"/>
                <w:lang w:val="en-US"/>
              </w:rPr>
            </w:pPr>
            <w:r w:rsidRPr="00786DB4">
              <w:rPr>
                <w:sz w:val="20"/>
                <w:lang w:val="en-US"/>
              </w:rPr>
              <w:t>improvedProductReplacement</w:t>
            </w:r>
          </w:p>
        </w:tc>
        <w:tc>
          <w:tcPr>
            <w:tcW w:w="305" w:type="pct"/>
            <w:shd w:val="clear" w:color="auto" w:fill="auto"/>
          </w:tcPr>
          <w:p w14:paraId="169FDA3B" w14:textId="4A22556D" w:rsidR="009C54EE" w:rsidRPr="00786DB4" w:rsidRDefault="009C54EE" w:rsidP="00C85DC9">
            <w:pPr>
              <w:ind w:firstLine="0"/>
              <w:jc w:val="center"/>
              <w:rPr>
                <w:sz w:val="20"/>
              </w:rPr>
            </w:pPr>
            <w:r w:rsidRPr="00786DB4">
              <w:rPr>
                <w:sz w:val="20"/>
              </w:rPr>
              <w:t>Н</w:t>
            </w:r>
          </w:p>
        </w:tc>
        <w:tc>
          <w:tcPr>
            <w:tcW w:w="529" w:type="pct"/>
            <w:shd w:val="clear" w:color="auto" w:fill="auto"/>
          </w:tcPr>
          <w:p w14:paraId="0D83BD36" w14:textId="2234214C" w:rsidR="009C54EE" w:rsidRPr="00786DB4" w:rsidRDefault="009C54EE" w:rsidP="00C85DC9">
            <w:pPr>
              <w:ind w:firstLine="0"/>
              <w:jc w:val="center"/>
              <w:rPr>
                <w:sz w:val="20"/>
                <w:lang w:val="en-US"/>
              </w:rPr>
            </w:pPr>
            <w:r w:rsidRPr="00786DB4">
              <w:rPr>
                <w:sz w:val="20"/>
                <w:lang w:val="en-US"/>
              </w:rPr>
              <w:t>B</w:t>
            </w:r>
          </w:p>
        </w:tc>
        <w:tc>
          <w:tcPr>
            <w:tcW w:w="1358" w:type="pct"/>
            <w:shd w:val="clear" w:color="auto" w:fill="auto"/>
          </w:tcPr>
          <w:p w14:paraId="11FE87CD" w14:textId="448DCB9E" w:rsidR="009C54EE" w:rsidRPr="00786DB4" w:rsidRDefault="009C54EE" w:rsidP="00C85DC9">
            <w:pPr>
              <w:ind w:firstLine="0"/>
              <w:rPr>
                <w:sz w:val="20"/>
              </w:rPr>
            </w:pPr>
            <w:r w:rsidRPr="00786DB4">
              <w:rPr>
                <w:sz w:val="20"/>
              </w:rPr>
              <w:t>Поставляется объект закупки с улучшенными характеристиками</w:t>
            </w:r>
          </w:p>
        </w:tc>
        <w:tc>
          <w:tcPr>
            <w:tcW w:w="1373" w:type="pct"/>
            <w:gridSpan w:val="2"/>
            <w:shd w:val="clear" w:color="auto" w:fill="auto"/>
          </w:tcPr>
          <w:p w14:paraId="6CAC8C60" w14:textId="77777777" w:rsidR="009C54EE" w:rsidRPr="00786DB4" w:rsidRDefault="009C54EE" w:rsidP="00C85DC9">
            <w:pPr>
              <w:ind w:firstLine="0"/>
              <w:rPr>
                <w:sz w:val="20"/>
              </w:rPr>
            </w:pPr>
          </w:p>
        </w:tc>
      </w:tr>
      <w:tr w:rsidR="00EC7CCB" w:rsidRPr="00786DB4" w14:paraId="64721240" w14:textId="77777777" w:rsidTr="00851288">
        <w:trPr>
          <w:jc w:val="center"/>
        </w:trPr>
        <w:tc>
          <w:tcPr>
            <w:tcW w:w="5000" w:type="pct"/>
            <w:gridSpan w:val="8"/>
            <w:shd w:val="clear" w:color="auto" w:fill="auto"/>
            <w:hideMark/>
          </w:tcPr>
          <w:p w14:paraId="18B4A030" w14:textId="77777777" w:rsidR="00EC7CCB" w:rsidRPr="00786DB4" w:rsidRDefault="00EC7CCB" w:rsidP="00C85DC9">
            <w:pPr>
              <w:ind w:firstLine="0"/>
              <w:jc w:val="center"/>
              <w:rPr>
                <w:sz w:val="20"/>
              </w:rPr>
            </w:pPr>
            <w:r w:rsidRPr="00786DB4">
              <w:rPr>
                <w:b/>
                <w:bCs/>
                <w:sz w:val="20"/>
              </w:rPr>
              <w:t>Предметы контракта (объекты закупки)</w:t>
            </w:r>
          </w:p>
        </w:tc>
      </w:tr>
      <w:tr w:rsidR="00EC7CCB" w:rsidRPr="00786DB4" w14:paraId="66B506E9" w14:textId="77777777" w:rsidTr="00851288">
        <w:trPr>
          <w:jc w:val="center"/>
        </w:trPr>
        <w:tc>
          <w:tcPr>
            <w:tcW w:w="605" w:type="pct"/>
            <w:gridSpan w:val="2"/>
            <w:shd w:val="clear" w:color="auto" w:fill="auto"/>
            <w:hideMark/>
          </w:tcPr>
          <w:p w14:paraId="0732FFAA" w14:textId="39D5F484" w:rsidR="00EC7CCB" w:rsidRPr="00786DB4" w:rsidRDefault="00EC7CCB" w:rsidP="00C85DC9">
            <w:pPr>
              <w:ind w:firstLine="0"/>
              <w:rPr>
                <w:b/>
                <w:sz w:val="20"/>
                <w:lang w:val="en-US"/>
              </w:rPr>
            </w:pPr>
            <w:r w:rsidRPr="00786DB4">
              <w:rPr>
                <w:b/>
                <w:sz w:val="20"/>
                <w:lang w:val="en-US"/>
              </w:rPr>
              <w:t>MNNsInfo</w:t>
            </w:r>
          </w:p>
        </w:tc>
        <w:tc>
          <w:tcPr>
            <w:tcW w:w="830" w:type="pct"/>
            <w:shd w:val="clear" w:color="auto" w:fill="auto"/>
            <w:hideMark/>
          </w:tcPr>
          <w:p w14:paraId="4A86CB23"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02BE844"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F7A376C"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2EACDEFC"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8F33E97" w14:textId="77777777" w:rsidR="00EC7CCB" w:rsidRPr="00786DB4" w:rsidRDefault="00EC7CCB" w:rsidP="00C85DC9">
            <w:pPr>
              <w:ind w:firstLine="0"/>
              <w:rPr>
                <w:sz w:val="20"/>
              </w:rPr>
            </w:pPr>
            <w:r w:rsidRPr="00786DB4">
              <w:rPr>
                <w:sz w:val="20"/>
              </w:rPr>
              <w:t xml:space="preserve"> </w:t>
            </w:r>
          </w:p>
        </w:tc>
      </w:tr>
      <w:tr w:rsidR="00EC7CCB" w:rsidRPr="00786DB4" w14:paraId="53153AA0" w14:textId="77777777" w:rsidTr="00851288">
        <w:trPr>
          <w:jc w:val="center"/>
        </w:trPr>
        <w:tc>
          <w:tcPr>
            <w:tcW w:w="605" w:type="pct"/>
            <w:gridSpan w:val="2"/>
            <w:shd w:val="clear" w:color="auto" w:fill="auto"/>
            <w:hideMark/>
          </w:tcPr>
          <w:p w14:paraId="49D7139A" w14:textId="1A0E3204" w:rsidR="00EC7CCB" w:rsidRPr="00786DB4" w:rsidRDefault="00EC7CCB" w:rsidP="00C85DC9">
            <w:pPr>
              <w:ind w:firstLine="0"/>
              <w:rPr>
                <w:b/>
                <w:sz w:val="20"/>
                <w:lang w:val="en-US"/>
              </w:rPr>
            </w:pPr>
            <w:r w:rsidRPr="00786DB4">
              <w:rPr>
                <w:b/>
                <w:sz w:val="20"/>
                <w:lang w:val="en-US"/>
              </w:rPr>
              <w:t>MNNInfo</w:t>
            </w:r>
          </w:p>
        </w:tc>
        <w:tc>
          <w:tcPr>
            <w:tcW w:w="830" w:type="pct"/>
            <w:shd w:val="clear" w:color="auto" w:fill="auto"/>
            <w:hideMark/>
          </w:tcPr>
          <w:p w14:paraId="5B17D78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CB54FE8" w14:textId="35352074" w:rsidR="00EC7CCB" w:rsidRPr="00786DB4" w:rsidRDefault="00EC7CCB" w:rsidP="00C85DC9">
            <w:pPr>
              <w:ind w:firstLine="0"/>
              <w:rPr>
                <w:sz w:val="20"/>
              </w:rPr>
            </w:pPr>
            <w:r w:rsidRPr="00786DB4">
              <w:rPr>
                <w:sz w:val="20"/>
              </w:rPr>
              <w:t> О</w:t>
            </w:r>
          </w:p>
        </w:tc>
        <w:tc>
          <w:tcPr>
            <w:tcW w:w="529" w:type="pct"/>
            <w:shd w:val="clear" w:color="auto" w:fill="auto"/>
            <w:hideMark/>
          </w:tcPr>
          <w:p w14:paraId="12C751A6" w14:textId="73ABDD94" w:rsidR="00EC7CCB" w:rsidRPr="00786DB4" w:rsidRDefault="00EC7CCB" w:rsidP="00C85DC9">
            <w:pPr>
              <w:ind w:firstLine="0"/>
              <w:rPr>
                <w:sz w:val="20"/>
              </w:rPr>
            </w:pPr>
            <w:r w:rsidRPr="00786DB4">
              <w:rPr>
                <w:sz w:val="20"/>
                <w:lang w:val="en-US"/>
              </w:rPr>
              <w:t>S</w:t>
            </w:r>
            <w:r w:rsidRPr="00786DB4">
              <w:rPr>
                <w:sz w:val="20"/>
              </w:rPr>
              <w:t> </w:t>
            </w:r>
          </w:p>
        </w:tc>
        <w:tc>
          <w:tcPr>
            <w:tcW w:w="1358" w:type="pct"/>
            <w:shd w:val="clear" w:color="auto" w:fill="auto"/>
            <w:hideMark/>
          </w:tcPr>
          <w:p w14:paraId="03940308" w14:textId="141DFE5A" w:rsidR="00EC7CCB" w:rsidRPr="00786DB4" w:rsidRDefault="00EC7CCB" w:rsidP="00C85DC9">
            <w:pPr>
              <w:ind w:firstLine="0"/>
              <w:rPr>
                <w:sz w:val="20"/>
              </w:rPr>
            </w:pPr>
            <w:r w:rsidRPr="00786DB4">
              <w:rPr>
                <w:sz w:val="20"/>
              </w:rPr>
              <w:t> Международное, группировочное или химическое наименование лекарственного препарата (МНН)</w:t>
            </w:r>
          </w:p>
        </w:tc>
        <w:tc>
          <w:tcPr>
            <w:tcW w:w="1373" w:type="pct"/>
            <w:gridSpan w:val="2"/>
            <w:shd w:val="clear" w:color="auto" w:fill="auto"/>
            <w:hideMark/>
          </w:tcPr>
          <w:p w14:paraId="60450672"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7319A876" w14:textId="77777777" w:rsidTr="00851288">
        <w:trPr>
          <w:jc w:val="center"/>
        </w:trPr>
        <w:tc>
          <w:tcPr>
            <w:tcW w:w="605" w:type="pct"/>
            <w:gridSpan w:val="2"/>
            <w:shd w:val="clear" w:color="auto" w:fill="auto"/>
          </w:tcPr>
          <w:p w14:paraId="1D3C74DE" w14:textId="77777777" w:rsidR="00EC7CCB" w:rsidRPr="00786DB4" w:rsidRDefault="00EC7CCB" w:rsidP="00C85DC9">
            <w:pPr>
              <w:ind w:firstLine="0"/>
              <w:rPr>
                <w:sz w:val="20"/>
              </w:rPr>
            </w:pPr>
            <w:r w:rsidRPr="00786DB4">
              <w:rPr>
                <w:sz w:val="20"/>
              </w:rPr>
              <w:t> </w:t>
            </w:r>
          </w:p>
        </w:tc>
        <w:tc>
          <w:tcPr>
            <w:tcW w:w="830" w:type="pct"/>
            <w:shd w:val="clear" w:color="auto" w:fill="auto"/>
          </w:tcPr>
          <w:p w14:paraId="335C1DC6" w14:textId="5146428D" w:rsidR="00EC7CCB" w:rsidRPr="00786DB4" w:rsidRDefault="00EC7CCB" w:rsidP="00C85DC9">
            <w:pPr>
              <w:ind w:firstLine="0"/>
              <w:rPr>
                <w:sz w:val="20"/>
              </w:rPr>
            </w:pPr>
            <w:r w:rsidRPr="00786DB4">
              <w:rPr>
                <w:sz w:val="20"/>
              </w:rPr>
              <w:t>MNNName</w:t>
            </w:r>
          </w:p>
        </w:tc>
        <w:tc>
          <w:tcPr>
            <w:tcW w:w="305" w:type="pct"/>
            <w:shd w:val="clear" w:color="auto" w:fill="auto"/>
          </w:tcPr>
          <w:p w14:paraId="6FEF0673" w14:textId="5655CBFF" w:rsidR="00EC7CCB" w:rsidRPr="00786DB4" w:rsidRDefault="00EC7CCB" w:rsidP="00C85DC9">
            <w:pPr>
              <w:ind w:firstLine="0"/>
              <w:jc w:val="center"/>
              <w:rPr>
                <w:sz w:val="20"/>
              </w:rPr>
            </w:pPr>
            <w:r w:rsidRPr="00786DB4">
              <w:rPr>
                <w:sz w:val="20"/>
              </w:rPr>
              <w:t>Н</w:t>
            </w:r>
          </w:p>
        </w:tc>
        <w:tc>
          <w:tcPr>
            <w:tcW w:w="529" w:type="pct"/>
            <w:shd w:val="clear" w:color="auto" w:fill="auto"/>
          </w:tcPr>
          <w:p w14:paraId="3FD75B98" w14:textId="6EA5A096" w:rsidR="00EC7CCB" w:rsidRPr="00786DB4" w:rsidRDefault="00EC7CCB" w:rsidP="00C85DC9">
            <w:pPr>
              <w:ind w:firstLine="0"/>
              <w:jc w:val="center"/>
              <w:rPr>
                <w:sz w:val="20"/>
              </w:rPr>
            </w:pPr>
            <w:r w:rsidRPr="00786DB4">
              <w:rPr>
                <w:sz w:val="20"/>
                <w:lang w:val="en-US"/>
              </w:rPr>
              <w:t>T(1-</w:t>
            </w:r>
            <w:r w:rsidRPr="00786DB4">
              <w:rPr>
                <w:sz w:val="20"/>
              </w:rPr>
              <w:t>20</w:t>
            </w:r>
            <w:r w:rsidRPr="00786DB4">
              <w:rPr>
                <w:sz w:val="20"/>
                <w:lang w:val="en-US"/>
              </w:rPr>
              <w:t>00)</w:t>
            </w:r>
          </w:p>
        </w:tc>
        <w:tc>
          <w:tcPr>
            <w:tcW w:w="1358" w:type="pct"/>
            <w:shd w:val="clear" w:color="auto" w:fill="auto"/>
          </w:tcPr>
          <w:p w14:paraId="43E1ACC3" w14:textId="79058166" w:rsidR="00EC7CCB" w:rsidRPr="00786DB4" w:rsidRDefault="00EC7CCB" w:rsidP="00C85DC9">
            <w:pPr>
              <w:ind w:firstLine="0"/>
              <w:rPr>
                <w:sz w:val="20"/>
              </w:rPr>
            </w:pPr>
            <w:r w:rsidRPr="00786DB4">
              <w:rPr>
                <w:sz w:val="20"/>
              </w:rPr>
              <w:t>Наименование МНН</w:t>
            </w:r>
          </w:p>
        </w:tc>
        <w:tc>
          <w:tcPr>
            <w:tcW w:w="1373" w:type="pct"/>
            <w:gridSpan w:val="2"/>
            <w:shd w:val="clear" w:color="auto" w:fill="auto"/>
          </w:tcPr>
          <w:p w14:paraId="43AD86D0" w14:textId="77777777" w:rsidR="00EC7CCB" w:rsidRPr="00786DB4" w:rsidRDefault="00EC7CCB" w:rsidP="00C85DC9">
            <w:pPr>
              <w:ind w:firstLine="0"/>
              <w:rPr>
                <w:sz w:val="20"/>
              </w:rPr>
            </w:pPr>
          </w:p>
        </w:tc>
      </w:tr>
      <w:tr w:rsidR="00EC7CCB" w:rsidRPr="00786DB4" w14:paraId="6DD76433" w14:textId="77777777" w:rsidTr="00851288">
        <w:trPr>
          <w:jc w:val="center"/>
        </w:trPr>
        <w:tc>
          <w:tcPr>
            <w:tcW w:w="605" w:type="pct"/>
            <w:gridSpan w:val="2"/>
            <w:shd w:val="clear" w:color="auto" w:fill="auto"/>
          </w:tcPr>
          <w:p w14:paraId="62727C64" w14:textId="77777777" w:rsidR="00EC7CCB" w:rsidRPr="00786DB4" w:rsidRDefault="00EC7CCB" w:rsidP="00C85DC9">
            <w:pPr>
              <w:ind w:firstLine="0"/>
              <w:rPr>
                <w:sz w:val="20"/>
              </w:rPr>
            </w:pPr>
            <w:r w:rsidRPr="00786DB4">
              <w:rPr>
                <w:sz w:val="20"/>
              </w:rPr>
              <w:t> </w:t>
            </w:r>
          </w:p>
        </w:tc>
        <w:tc>
          <w:tcPr>
            <w:tcW w:w="830" w:type="pct"/>
            <w:shd w:val="clear" w:color="auto" w:fill="auto"/>
          </w:tcPr>
          <w:p w14:paraId="5D1AF4F9" w14:textId="630897EA" w:rsidR="00EC7CCB" w:rsidRPr="00786DB4" w:rsidRDefault="00EC7CCB" w:rsidP="00C85DC9">
            <w:pPr>
              <w:ind w:firstLine="0"/>
              <w:rPr>
                <w:sz w:val="20"/>
              </w:rPr>
            </w:pPr>
            <w:r w:rsidRPr="00786DB4">
              <w:rPr>
                <w:sz w:val="20"/>
              </w:rPr>
              <w:t>positionsTradeName</w:t>
            </w:r>
          </w:p>
        </w:tc>
        <w:tc>
          <w:tcPr>
            <w:tcW w:w="305" w:type="pct"/>
            <w:shd w:val="clear" w:color="auto" w:fill="auto"/>
          </w:tcPr>
          <w:p w14:paraId="6E34DCD4" w14:textId="1C7B46BB" w:rsidR="00EC7CCB" w:rsidRPr="00786DB4" w:rsidRDefault="00EC7CCB" w:rsidP="00C85DC9">
            <w:pPr>
              <w:ind w:firstLine="0"/>
              <w:jc w:val="center"/>
              <w:rPr>
                <w:sz w:val="20"/>
              </w:rPr>
            </w:pPr>
            <w:r w:rsidRPr="00786DB4">
              <w:rPr>
                <w:sz w:val="20"/>
              </w:rPr>
              <w:t>Н</w:t>
            </w:r>
          </w:p>
        </w:tc>
        <w:tc>
          <w:tcPr>
            <w:tcW w:w="529" w:type="pct"/>
            <w:shd w:val="clear" w:color="auto" w:fill="auto"/>
          </w:tcPr>
          <w:p w14:paraId="7D08B230" w14:textId="2C4E82AA"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51A8E155" w14:textId="06D7C2B2" w:rsidR="00EC7CCB" w:rsidRPr="00786DB4" w:rsidRDefault="00EC7CCB" w:rsidP="00C85DC9">
            <w:pPr>
              <w:ind w:firstLine="0"/>
              <w:rPr>
                <w:sz w:val="20"/>
              </w:rPr>
            </w:pPr>
            <w:r w:rsidRPr="00786DB4">
              <w:rPr>
                <w:sz w:val="20"/>
              </w:rPr>
              <w:t>Позиции по торговому наименованию лекарственного средства</w:t>
            </w:r>
          </w:p>
        </w:tc>
        <w:tc>
          <w:tcPr>
            <w:tcW w:w="1373" w:type="pct"/>
            <w:gridSpan w:val="2"/>
            <w:shd w:val="clear" w:color="auto" w:fill="auto"/>
          </w:tcPr>
          <w:p w14:paraId="56D96A7F" w14:textId="77777777" w:rsidR="00EC7CCB" w:rsidRPr="00786DB4" w:rsidRDefault="00EC7CCB" w:rsidP="00C85DC9">
            <w:pPr>
              <w:ind w:firstLine="0"/>
              <w:rPr>
                <w:sz w:val="20"/>
              </w:rPr>
            </w:pPr>
          </w:p>
        </w:tc>
      </w:tr>
      <w:tr w:rsidR="00AD2709" w:rsidRPr="00786DB4" w14:paraId="7EFEDC9D" w14:textId="77777777" w:rsidTr="00851288">
        <w:trPr>
          <w:jc w:val="center"/>
        </w:trPr>
        <w:tc>
          <w:tcPr>
            <w:tcW w:w="605" w:type="pct"/>
            <w:gridSpan w:val="2"/>
            <w:shd w:val="clear" w:color="auto" w:fill="auto"/>
          </w:tcPr>
          <w:p w14:paraId="13C8329B" w14:textId="77777777" w:rsidR="00AD2709" w:rsidRPr="00786DB4" w:rsidRDefault="00AD2709" w:rsidP="00C85DC9">
            <w:pPr>
              <w:ind w:firstLine="0"/>
              <w:rPr>
                <w:sz w:val="20"/>
              </w:rPr>
            </w:pPr>
          </w:p>
        </w:tc>
        <w:tc>
          <w:tcPr>
            <w:tcW w:w="830" w:type="pct"/>
            <w:shd w:val="clear" w:color="auto" w:fill="auto"/>
          </w:tcPr>
          <w:p w14:paraId="024A1205" w14:textId="335962B4" w:rsidR="00AD2709" w:rsidRPr="00786DB4" w:rsidRDefault="00AD2709" w:rsidP="00C85DC9">
            <w:pPr>
              <w:ind w:firstLine="0"/>
              <w:rPr>
                <w:sz w:val="20"/>
              </w:rPr>
            </w:pPr>
            <w:r w:rsidRPr="00786DB4">
              <w:rPr>
                <w:sz w:val="20"/>
              </w:rPr>
              <w:t>dosageUser</w:t>
            </w:r>
          </w:p>
        </w:tc>
        <w:tc>
          <w:tcPr>
            <w:tcW w:w="305" w:type="pct"/>
            <w:shd w:val="clear" w:color="auto" w:fill="auto"/>
          </w:tcPr>
          <w:p w14:paraId="6EA1F5A6" w14:textId="106F668B" w:rsidR="00AD2709" w:rsidRPr="00786DB4" w:rsidRDefault="00AD2709" w:rsidP="00C85DC9">
            <w:pPr>
              <w:ind w:firstLine="0"/>
              <w:jc w:val="center"/>
              <w:rPr>
                <w:sz w:val="20"/>
              </w:rPr>
            </w:pPr>
            <w:r w:rsidRPr="00786DB4">
              <w:rPr>
                <w:sz w:val="20"/>
              </w:rPr>
              <w:t>Н</w:t>
            </w:r>
          </w:p>
        </w:tc>
        <w:tc>
          <w:tcPr>
            <w:tcW w:w="529" w:type="pct"/>
            <w:shd w:val="clear" w:color="auto" w:fill="auto"/>
          </w:tcPr>
          <w:p w14:paraId="5659C51C" w14:textId="1CBDA70F" w:rsidR="00AD2709" w:rsidRPr="00786DB4" w:rsidRDefault="00AD2709" w:rsidP="00C85DC9">
            <w:pPr>
              <w:ind w:firstLine="0"/>
              <w:jc w:val="center"/>
              <w:rPr>
                <w:sz w:val="20"/>
                <w:lang w:val="en-US"/>
              </w:rPr>
            </w:pPr>
            <w:r w:rsidRPr="00786DB4">
              <w:rPr>
                <w:sz w:val="20"/>
                <w:lang w:val="en-US"/>
              </w:rPr>
              <w:t>S</w:t>
            </w:r>
          </w:p>
        </w:tc>
        <w:tc>
          <w:tcPr>
            <w:tcW w:w="1358" w:type="pct"/>
            <w:shd w:val="clear" w:color="auto" w:fill="auto"/>
          </w:tcPr>
          <w:p w14:paraId="4CEBB1FE" w14:textId="45ADB296" w:rsidR="00AD2709" w:rsidRPr="00786DB4" w:rsidRDefault="00AD2709" w:rsidP="00C85DC9">
            <w:pPr>
              <w:ind w:firstLine="0"/>
              <w:rPr>
                <w:sz w:val="20"/>
              </w:rPr>
            </w:pPr>
            <w:r w:rsidRPr="00786DB4">
              <w:rPr>
                <w:sz w:val="20"/>
              </w:rPr>
              <w:t>Потребительская единица дозировки</w:t>
            </w:r>
          </w:p>
        </w:tc>
        <w:tc>
          <w:tcPr>
            <w:tcW w:w="1373" w:type="pct"/>
            <w:gridSpan w:val="2"/>
            <w:shd w:val="clear" w:color="auto" w:fill="auto"/>
          </w:tcPr>
          <w:p w14:paraId="0918298E" w14:textId="77777777" w:rsidR="00AD2709" w:rsidRPr="00786DB4" w:rsidRDefault="00AD2709" w:rsidP="00C85DC9">
            <w:pPr>
              <w:ind w:firstLine="0"/>
              <w:rPr>
                <w:sz w:val="20"/>
              </w:rPr>
            </w:pPr>
          </w:p>
        </w:tc>
      </w:tr>
      <w:tr w:rsidR="00EC7CCB" w:rsidRPr="00786DB4" w14:paraId="748EE6A6" w14:textId="77777777" w:rsidTr="00851288">
        <w:trPr>
          <w:jc w:val="center"/>
        </w:trPr>
        <w:tc>
          <w:tcPr>
            <w:tcW w:w="5000" w:type="pct"/>
            <w:gridSpan w:val="8"/>
            <w:shd w:val="clear" w:color="auto" w:fill="auto"/>
            <w:hideMark/>
          </w:tcPr>
          <w:p w14:paraId="71B2D47E" w14:textId="690437CC" w:rsidR="00EC7CCB" w:rsidRPr="00786DB4" w:rsidRDefault="00EC7CCB" w:rsidP="00C85DC9">
            <w:pPr>
              <w:ind w:firstLine="0"/>
              <w:jc w:val="center"/>
              <w:rPr>
                <w:sz w:val="20"/>
              </w:rPr>
            </w:pPr>
            <w:r w:rsidRPr="00786DB4">
              <w:rPr>
                <w:b/>
                <w:bCs/>
                <w:sz w:val="20"/>
              </w:rPr>
              <w:t>Позиции по торговому наименованию лекарственного средства</w:t>
            </w:r>
          </w:p>
        </w:tc>
      </w:tr>
      <w:tr w:rsidR="00EC7CCB" w:rsidRPr="00786DB4" w14:paraId="75948820" w14:textId="77777777" w:rsidTr="00851288">
        <w:trPr>
          <w:jc w:val="center"/>
        </w:trPr>
        <w:tc>
          <w:tcPr>
            <w:tcW w:w="605" w:type="pct"/>
            <w:gridSpan w:val="2"/>
            <w:shd w:val="clear" w:color="auto" w:fill="auto"/>
            <w:hideMark/>
          </w:tcPr>
          <w:p w14:paraId="29335854" w14:textId="1FE43CEB" w:rsidR="00EC7CCB" w:rsidRPr="00786DB4" w:rsidRDefault="00EC7CCB" w:rsidP="00C85DC9">
            <w:pPr>
              <w:ind w:firstLine="0"/>
              <w:rPr>
                <w:sz w:val="20"/>
                <w:lang w:val="en-US"/>
              </w:rPr>
            </w:pPr>
            <w:r w:rsidRPr="00786DB4">
              <w:rPr>
                <w:b/>
                <w:bCs/>
                <w:sz w:val="20"/>
              </w:rPr>
              <w:t>positionsTradeName</w:t>
            </w:r>
          </w:p>
        </w:tc>
        <w:tc>
          <w:tcPr>
            <w:tcW w:w="830" w:type="pct"/>
            <w:shd w:val="clear" w:color="auto" w:fill="auto"/>
            <w:hideMark/>
          </w:tcPr>
          <w:p w14:paraId="31D06941"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362BB2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DB3A203"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F5B1FD0"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5E0366B" w14:textId="77777777" w:rsidR="00EC7CCB" w:rsidRPr="00786DB4" w:rsidRDefault="00EC7CCB" w:rsidP="00C85DC9">
            <w:pPr>
              <w:ind w:firstLine="0"/>
              <w:rPr>
                <w:sz w:val="20"/>
              </w:rPr>
            </w:pPr>
            <w:r w:rsidRPr="00786DB4">
              <w:rPr>
                <w:sz w:val="20"/>
              </w:rPr>
              <w:t xml:space="preserve"> </w:t>
            </w:r>
          </w:p>
        </w:tc>
      </w:tr>
      <w:tr w:rsidR="00EC7CCB" w:rsidRPr="00786DB4" w14:paraId="234D08B5" w14:textId="77777777" w:rsidTr="00851288">
        <w:trPr>
          <w:jc w:val="center"/>
        </w:trPr>
        <w:tc>
          <w:tcPr>
            <w:tcW w:w="605" w:type="pct"/>
            <w:gridSpan w:val="2"/>
            <w:shd w:val="clear" w:color="auto" w:fill="auto"/>
            <w:hideMark/>
          </w:tcPr>
          <w:p w14:paraId="5E372AFC" w14:textId="780A7DE8" w:rsidR="00EC7CCB" w:rsidRPr="00786DB4" w:rsidRDefault="00EC7CCB" w:rsidP="00C85DC9">
            <w:pPr>
              <w:ind w:firstLine="0"/>
              <w:rPr>
                <w:sz w:val="20"/>
                <w:lang w:val="en-US"/>
              </w:rPr>
            </w:pPr>
            <w:r w:rsidRPr="00786DB4">
              <w:rPr>
                <w:b/>
                <w:bCs/>
                <w:sz w:val="20"/>
              </w:rPr>
              <w:t>positionTradeName</w:t>
            </w:r>
          </w:p>
        </w:tc>
        <w:tc>
          <w:tcPr>
            <w:tcW w:w="830" w:type="pct"/>
            <w:shd w:val="clear" w:color="auto" w:fill="auto"/>
            <w:hideMark/>
          </w:tcPr>
          <w:p w14:paraId="0578ED07"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B29D31A"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E9450B4"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7AE8F56F" w14:textId="1E2A8E46" w:rsidR="00EC7CCB" w:rsidRPr="00786DB4" w:rsidRDefault="00EC7CCB" w:rsidP="00C85DC9">
            <w:pPr>
              <w:ind w:firstLine="0"/>
              <w:rPr>
                <w:sz w:val="20"/>
              </w:rPr>
            </w:pPr>
            <w:r w:rsidRPr="00786DB4">
              <w:rPr>
                <w:sz w:val="20"/>
              </w:rPr>
              <w:t> Позиция</w:t>
            </w:r>
          </w:p>
        </w:tc>
        <w:tc>
          <w:tcPr>
            <w:tcW w:w="1373" w:type="pct"/>
            <w:gridSpan w:val="2"/>
            <w:shd w:val="clear" w:color="auto" w:fill="auto"/>
            <w:hideMark/>
          </w:tcPr>
          <w:p w14:paraId="561CA0AE"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2E64C275" w14:textId="77777777" w:rsidTr="00851288">
        <w:trPr>
          <w:jc w:val="center"/>
        </w:trPr>
        <w:tc>
          <w:tcPr>
            <w:tcW w:w="605" w:type="pct"/>
            <w:gridSpan w:val="2"/>
            <w:shd w:val="clear" w:color="auto" w:fill="auto"/>
          </w:tcPr>
          <w:p w14:paraId="60A2624B" w14:textId="77777777" w:rsidR="00EC7CCB" w:rsidRPr="00786DB4" w:rsidRDefault="00EC7CCB" w:rsidP="00C85DC9">
            <w:pPr>
              <w:ind w:firstLine="0"/>
              <w:rPr>
                <w:sz w:val="20"/>
              </w:rPr>
            </w:pPr>
            <w:r w:rsidRPr="00786DB4">
              <w:rPr>
                <w:sz w:val="20"/>
              </w:rPr>
              <w:t> </w:t>
            </w:r>
          </w:p>
        </w:tc>
        <w:tc>
          <w:tcPr>
            <w:tcW w:w="830" w:type="pct"/>
            <w:shd w:val="clear" w:color="auto" w:fill="auto"/>
          </w:tcPr>
          <w:p w14:paraId="50A1B907" w14:textId="1C538CA2" w:rsidR="00EC7CCB" w:rsidRPr="00786DB4" w:rsidRDefault="00EC7CCB" w:rsidP="00C85DC9">
            <w:pPr>
              <w:ind w:firstLine="0"/>
              <w:rPr>
                <w:sz w:val="20"/>
              </w:rPr>
            </w:pPr>
            <w:r w:rsidRPr="00786DB4">
              <w:rPr>
                <w:sz w:val="20"/>
              </w:rPr>
              <w:t>tradeInfo</w:t>
            </w:r>
          </w:p>
        </w:tc>
        <w:tc>
          <w:tcPr>
            <w:tcW w:w="305" w:type="pct"/>
            <w:shd w:val="clear" w:color="auto" w:fill="auto"/>
          </w:tcPr>
          <w:p w14:paraId="67441CF4" w14:textId="7464034F" w:rsidR="00EC7CCB" w:rsidRPr="00786DB4" w:rsidRDefault="00EC7CCB" w:rsidP="00C85DC9">
            <w:pPr>
              <w:ind w:firstLine="0"/>
              <w:jc w:val="center"/>
              <w:rPr>
                <w:sz w:val="20"/>
              </w:rPr>
            </w:pPr>
            <w:r w:rsidRPr="00786DB4">
              <w:rPr>
                <w:sz w:val="20"/>
              </w:rPr>
              <w:t>Н</w:t>
            </w:r>
          </w:p>
        </w:tc>
        <w:tc>
          <w:tcPr>
            <w:tcW w:w="529" w:type="pct"/>
            <w:shd w:val="clear" w:color="auto" w:fill="auto"/>
          </w:tcPr>
          <w:p w14:paraId="3B17AD8F" w14:textId="0EB8DAAB"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166A1687" w14:textId="35BEB591" w:rsidR="00EC7CCB" w:rsidRPr="00786DB4" w:rsidRDefault="00EC7CCB" w:rsidP="00C85DC9">
            <w:pPr>
              <w:ind w:firstLine="0"/>
              <w:rPr>
                <w:sz w:val="20"/>
              </w:rPr>
            </w:pPr>
            <w:r w:rsidRPr="00786DB4">
              <w:rPr>
                <w:sz w:val="20"/>
              </w:rPr>
              <w:t>Торговое наименование (ТН) лекарственного препарата</w:t>
            </w:r>
          </w:p>
        </w:tc>
        <w:tc>
          <w:tcPr>
            <w:tcW w:w="1373" w:type="pct"/>
            <w:gridSpan w:val="2"/>
            <w:shd w:val="clear" w:color="auto" w:fill="auto"/>
          </w:tcPr>
          <w:p w14:paraId="7EEEE8C5" w14:textId="77777777" w:rsidR="00EC7CCB" w:rsidRPr="00786DB4" w:rsidRDefault="00EC7CCB" w:rsidP="00C85DC9">
            <w:pPr>
              <w:ind w:firstLine="0"/>
              <w:rPr>
                <w:sz w:val="20"/>
              </w:rPr>
            </w:pPr>
          </w:p>
        </w:tc>
      </w:tr>
      <w:tr w:rsidR="00EC7CCB" w:rsidRPr="00786DB4" w14:paraId="2B66D69D" w14:textId="77777777" w:rsidTr="00851288">
        <w:trPr>
          <w:jc w:val="center"/>
        </w:trPr>
        <w:tc>
          <w:tcPr>
            <w:tcW w:w="605" w:type="pct"/>
            <w:gridSpan w:val="2"/>
            <w:shd w:val="clear" w:color="auto" w:fill="auto"/>
          </w:tcPr>
          <w:p w14:paraId="6A84C3C4" w14:textId="77777777" w:rsidR="00EC7CCB" w:rsidRPr="00786DB4" w:rsidRDefault="00EC7CCB" w:rsidP="00C85DC9">
            <w:pPr>
              <w:ind w:firstLine="0"/>
              <w:rPr>
                <w:sz w:val="20"/>
              </w:rPr>
            </w:pPr>
            <w:r w:rsidRPr="00786DB4">
              <w:rPr>
                <w:sz w:val="20"/>
              </w:rPr>
              <w:t> </w:t>
            </w:r>
          </w:p>
        </w:tc>
        <w:tc>
          <w:tcPr>
            <w:tcW w:w="830" w:type="pct"/>
            <w:shd w:val="clear" w:color="auto" w:fill="auto"/>
          </w:tcPr>
          <w:p w14:paraId="02571810" w14:textId="2B269311" w:rsidR="00EC7CCB" w:rsidRPr="00786DB4" w:rsidRDefault="00EC7CCB" w:rsidP="00C85DC9">
            <w:pPr>
              <w:ind w:firstLine="0"/>
              <w:rPr>
                <w:sz w:val="20"/>
              </w:rPr>
            </w:pPr>
            <w:r w:rsidRPr="00786DB4">
              <w:rPr>
                <w:sz w:val="20"/>
              </w:rPr>
              <w:t>medicamentalFormInfo</w:t>
            </w:r>
          </w:p>
        </w:tc>
        <w:tc>
          <w:tcPr>
            <w:tcW w:w="305" w:type="pct"/>
            <w:shd w:val="clear" w:color="auto" w:fill="auto"/>
          </w:tcPr>
          <w:p w14:paraId="6242D9D4" w14:textId="0A984E88" w:rsidR="00EC7CCB" w:rsidRPr="00786DB4" w:rsidRDefault="00EC7CCB" w:rsidP="00C85DC9">
            <w:pPr>
              <w:ind w:firstLine="0"/>
              <w:jc w:val="center"/>
              <w:rPr>
                <w:sz w:val="20"/>
              </w:rPr>
            </w:pPr>
            <w:r w:rsidRPr="00786DB4">
              <w:rPr>
                <w:sz w:val="20"/>
              </w:rPr>
              <w:t>Н</w:t>
            </w:r>
          </w:p>
        </w:tc>
        <w:tc>
          <w:tcPr>
            <w:tcW w:w="529" w:type="pct"/>
            <w:shd w:val="clear" w:color="auto" w:fill="auto"/>
          </w:tcPr>
          <w:p w14:paraId="39AB86D1" w14:textId="64A999F0"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045FC085" w14:textId="7E005655" w:rsidR="00EC7CCB" w:rsidRPr="00786DB4" w:rsidRDefault="00EC7CCB" w:rsidP="00C85DC9">
            <w:pPr>
              <w:ind w:firstLine="0"/>
              <w:rPr>
                <w:sz w:val="20"/>
              </w:rPr>
            </w:pPr>
            <w:r w:rsidRPr="00786DB4">
              <w:rPr>
                <w:sz w:val="20"/>
              </w:rPr>
              <w:t>Лекарственная форма</w:t>
            </w:r>
          </w:p>
        </w:tc>
        <w:tc>
          <w:tcPr>
            <w:tcW w:w="1373" w:type="pct"/>
            <w:gridSpan w:val="2"/>
            <w:shd w:val="clear" w:color="auto" w:fill="auto"/>
          </w:tcPr>
          <w:p w14:paraId="68695175" w14:textId="77777777" w:rsidR="00EC7CCB" w:rsidRPr="00786DB4" w:rsidRDefault="00EC7CCB" w:rsidP="00C85DC9">
            <w:pPr>
              <w:ind w:firstLine="0"/>
              <w:rPr>
                <w:sz w:val="20"/>
              </w:rPr>
            </w:pPr>
          </w:p>
        </w:tc>
      </w:tr>
      <w:tr w:rsidR="00EC7CCB" w:rsidRPr="00786DB4" w14:paraId="095E284D" w14:textId="77777777" w:rsidTr="00851288">
        <w:trPr>
          <w:jc w:val="center"/>
        </w:trPr>
        <w:tc>
          <w:tcPr>
            <w:tcW w:w="605" w:type="pct"/>
            <w:gridSpan w:val="2"/>
            <w:shd w:val="clear" w:color="auto" w:fill="auto"/>
          </w:tcPr>
          <w:p w14:paraId="0D013397" w14:textId="77777777" w:rsidR="00EC7CCB" w:rsidRPr="00786DB4" w:rsidRDefault="00EC7CCB" w:rsidP="00C85DC9">
            <w:pPr>
              <w:ind w:firstLine="0"/>
              <w:rPr>
                <w:sz w:val="20"/>
              </w:rPr>
            </w:pPr>
            <w:r w:rsidRPr="00786DB4">
              <w:rPr>
                <w:sz w:val="20"/>
              </w:rPr>
              <w:t> </w:t>
            </w:r>
          </w:p>
        </w:tc>
        <w:tc>
          <w:tcPr>
            <w:tcW w:w="830" w:type="pct"/>
            <w:shd w:val="clear" w:color="auto" w:fill="auto"/>
          </w:tcPr>
          <w:p w14:paraId="0224DB43" w14:textId="34827B0B" w:rsidR="00EC7CCB" w:rsidRPr="00786DB4" w:rsidRDefault="00EC7CCB" w:rsidP="00C85DC9">
            <w:pPr>
              <w:ind w:firstLine="0"/>
              <w:rPr>
                <w:sz w:val="20"/>
              </w:rPr>
            </w:pPr>
            <w:r w:rsidRPr="00786DB4">
              <w:rPr>
                <w:sz w:val="20"/>
              </w:rPr>
              <w:t>dosageInfo</w:t>
            </w:r>
          </w:p>
        </w:tc>
        <w:tc>
          <w:tcPr>
            <w:tcW w:w="305" w:type="pct"/>
            <w:shd w:val="clear" w:color="auto" w:fill="auto"/>
          </w:tcPr>
          <w:p w14:paraId="5AFC3DAE" w14:textId="10097586" w:rsidR="00EC7CCB" w:rsidRPr="00786DB4" w:rsidRDefault="00EC7CCB" w:rsidP="00C85DC9">
            <w:pPr>
              <w:ind w:firstLine="0"/>
              <w:jc w:val="center"/>
              <w:rPr>
                <w:sz w:val="20"/>
              </w:rPr>
            </w:pPr>
            <w:r w:rsidRPr="00786DB4">
              <w:rPr>
                <w:sz w:val="20"/>
              </w:rPr>
              <w:t>Н</w:t>
            </w:r>
          </w:p>
        </w:tc>
        <w:tc>
          <w:tcPr>
            <w:tcW w:w="529" w:type="pct"/>
            <w:shd w:val="clear" w:color="auto" w:fill="auto"/>
          </w:tcPr>
          <w:p w14:paraId="19D719BA" w14:textId="59837D24"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6C02B30F" w14:textId="35F1109E" w:rsidR="00EC7CCB" w:rsidRPr="00786DB4" w:rsidRDefault="00EC7CCB" w:rsidP="00C85DC9">
            <w:pPr>
              <w:ind w:firstLine="0"/>
              <w:rPr>
                <w:sz w:val="20"/>
              </w:rPr>
            </w:pPr>
            <w:r w:rsidRPr="00786DB4">
              <w:rPr>
                <w:sz w:val="20"/>
              </w:rPr>
              <w:t>Дозировка</w:t>
            </w:r>
          </w:p>
        </w:tc>
        <w:tc>
          <w:tcPr>
            <w:tcW w:w="1373" w:type="pct"/>
            <w:gridSpan w:val="2"/>
            <w:shd w:val="clear" w:color="auto" w:fill="auto"/>
          </w:tcPr>
          <w:p w14:paraId="3E9C3305" w14:textId="77777777" w:rsidR="00EC7CCB" w:rsidRPr="00786DB4" w:rsidRDefault="00EC7CCB" w:rsidP="00C85DC9">
            <w:pPr>
              <w:ind w:firstLine="0"/>
              <w:rPr>
                <w:sz w:val="20"/>
              </w:rPr>
            </w:pPr>
          </w:p>
        </w:tc>
      </w:tr>
      <w:tr w:rsidR="00EC7CCB" w:rsidRPr="00786DB4" w14:paraId="559F5095" w14:textId="77777777" w:rsidTr="00851288">
        <w:trPr>
          <w:jc w:val="center"/>
        </w:trPr>
        <w:tc>
          <w:tcPr>
            <w:tcW w:w="605" w:type="pct"/>
            <w:gridSpan w:val="2"/>
            <w:shd w:val="clear" w:color="auto" w:fill="auto"/>
          </w:tcPr>
          <w:p w14:paraId="7C3CD182" w14:textId="77777777" w:rsidR="00EC7CCB" w:rsidRPr="00786DB4" w:rsidRDefault="00EC7CCB" w:rsidP="00C85DC9">
            <w:pPr>
              <w:ind w:firstLine="0"/>
              <w:rPr>
                <w:sz w:val="20"/>
              </w:rPr>
            </w:pPr>
            <w:r w:rsidRPr="00786DB4">
              <w:rPr>
                <w:sz w:val="20"/>
              </w:rPr>
              <w:t> </w:t>
            </w:r>
          </w:p>
        </w:tc>
        <w:tc>
          <w:tcPr>
            <w:tcW w:w="830" w:type="pct"/>
            <w:shd w:val="clear" w:color="auto" w:fill="auto"/>
          </w:tcPr>
          <w:p w14:paraId="443E69A1" w14:textId="652BBB0E" w:rsidR="00EC7CCB" w:rsidRPr="00786DB4" w:rsidRDefault="00EC7CCB" w:rsidP="00C85DC9">
            <w:pPr>
              <w:ind w:firstLine="0"/>
              <w:rPr>
                <w:sz w:val="20"/>
              </w:rPr>
            </w:pPr>
            <w:r w:rsidRPr="00786DB4">
              <w:rPr>
                <w:sz w:val="20"/>
              </w:rPr>
              <w:t>packagingsInfo</w:t>
            </w:r>
          </w:p>
        </w:tc>
        <w:tc>
          <w:tcPr>
            <w:tcW w:w="305" w:type="pct"/>
            <w:shd w:val="clear" w:color="auto" w:fill="auto"/>
          </w:tcPr>
          <w:p w14:paraId="296713A4" w14:textId="55EE5F68" w:rsidR="00EC7CCB" w:rsidRPr="00786DB4" w:rsidRDefault="00EC7CCB" w:rsidP="00C85DC9">
            <w:pPr>
              <w:ind w:firstLine="0"/>
              <w:jc w:val="center"/>
              <w:rPr>
                <w:sz w:val="20"/>
              </w:rPr>
            </w:pPr>
            <w:r w:rsidRPr="00786DB4">
              <w:rPr>
                <w:sz w:val="20"/>
              </w:rPr>
              <w:t>Н</w:t>
            </w:r>
          </w:p>
        </w:tc>
        <w:tc>
          <w:tcPr>
            <w:tcW w:w="529" w:type="pct"/>
            <w:shd w:val="clear" w:color="auto" w:fill="auto"/>
          </w:tcPr>
          <w:p w14:paraId="72693F5C" w14:textId="2464B448"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4AB0A2E2" w14:textId="388E2D0B" w:rsidR="00EC7CCB" w:rsidRPr="00786DB4" w:rsidRDefault="00EC7CCB" w:rsidP="00C85DC9">
            <w:pPr>
              <w:ind w:firstLine="0"/>
              <w:rPr>
                <w:sz w:val="20"/>
              </w:rPr>
            </w:pPr>
            <w:r w:rsidRPr="00786DB4">
              <w:rPr>
                <w:sz w:val="20"/>
              </w:rPr>
              <w:t>Сведения об упаковках</w:t>
            </w:r>
          </w:p>
        </w:tc>
        <w:tc>
          <w:tcPr>
            <w:tcW w:w="1373" w:type="pct"/>
            <w:gridSpan w:val="2"/>
            <w:shd w:val="clear" w:color="auto" w:fill="auto"/>
          </w:tcPr>
          <w:p w14:paraId="756598AE" w14:textId="77777777" w:rsidR="00EC7CCB" w:rsidRPr="00786DB4" w:rsidRDefault="00EC7CCB" w:rsidP="00C85DC9">
            <w:pPr>
              <w:ind w:firstLine="0"/>
              <w:rPr>
                <w:sz w:val="20"/>
              </w:rPr>
            </w:pPr>
          </w:p>
        </w:tc>
      </w:tr>
      <w:tr w:rsidR="00EC7CCB" w:rsidRPr="00786DB4" w14:paraId="3C39F020" w14:textId="77777777" w:rsidTr="00851288">
        <w:trPr>
          <w:jc w:val="center"/>
        </w:trPr>
        <w:tc>
          <w:tcPr>
            <w:tcW w:w="605" w:type="pct"/>
            <w:gridSpan w:val="2"/>
            <w:shd w:val="clear" w:color="auto" w:fill="auto"/>
          </w:tcPr>
          <w:p w14:paraId="0689AD52" w14:textId="77777777" w:rsidR="00EC7CCB" w:rsidRPr="00786DB4" w:rsidRDefault="00EC7CCB" w:rsidP="00C85DC9">
            <w:pPr>
              <w:ind w:firstLine="0"/>
              <w:rPr>
                <w:sz w:val="20"/>
              </w:rPr>
            </w:pPr>
          </w:p>
        </w:tc>
        <w:tc>
          <w:tcPr>
            <w:tcW w:w="830" w:type="pct"/>
            <w:shd w:val="clear" w:color="auto" w:fill="auto"/>
          </w:tcPr>
          <w:p w14:paraId="6ACADA89" w14:textId="0D49B394" w:rsidR="00EC7CCB" w:rsidRPr="00786DB4" w:rsidRDefault="00EC7CCB" w:rsidP="00C85DC9">
            <w:pPr>
              <w:ind w:firstLine="0"/>
              <w:rPr>
                <w:sz w:val="20"/>
              </w:rPr>
            </w:pPr>
            <w:r w:rsidRPr="00786DB4">
              <w:rPr>
                <w:sz w:val="20"/>
              </w:rPr>
              <w:t>MNNNormName</w:t>
            </w:r>
          </w:p>
        </w:tc>
        <w:tc>
          <w:tcPr>
            <w:tcW w:w="305" w:type="pct"/>
            <w:shd w:val="clear" w:color="auto" w:fill="auto"/>
          </w:tcPr>
          <w:p w14:paraId="032E9902" w14:textId="5F7AF62D" w:rsidR="00EC7CCB" w:rsidRPr="00786DB4" w:rsidRDefault="00EC7CCB" w:rsidP="00C85DC9">
            <w:pPr>
              <w:ind w:firstLine="0"/>
              <w:jc w:val="center"/>
              <w:rPr>
                <w:sz w:val="20"/>
              </w:rPr>
            </w:pPr>
            <w:r w:rsidRPr="00786DB4">
              <w:rPr>
                <w:sz w:val="20"/>
              </w:rPr>
              <w:t>Н</w:t>
            </w:r>
          </w:p>
        </w:tc>
        <w:tc>
          <w:tcPr>
            <w:tcW w:w="529" w:type="pct"/>
            <w:shd w:val="clear" w:color="auto" w:fill="auto"/>
          </w:tcPr>
          <w:p w14:paraId="2DB0901C" w14:textId="0B430C25" w:rsidR="00EC7CCB" w:rsidRPr="00786DB4" w:rsidRDefault="00EC7CCB" w:rsidP="00C85DC9">
            <w:pPr>
              <w:ind w:firstLine="0"/>
              <w:jc w:val="center"/>
              <w:rPr>
                <w:sz w:val="20"/>
                <w:lang w:val="en-US"/>
              </w:rPr>
            </w:pPr>
            <w:r w:rsidRPr="00786DB4">
              <w:rPr>
                <w:sz w:val="20"/>
                <w:lang w:val="en-US"/>
              </w:rPr>
              <w:t>T(1-2000)</w:t>
            </w:r>
          </w:p>
        </w:tc>
        <w:tc>
          <w:tcPr>
            <w:tcW w:w="1358" w:type="pct"/>
            <w:shd w:val="clear" w:color="auto" w:fill="auto"/>
          </w:tcPr>
          <w:p w14:paraId="6995465B" w14:textId="26359B38" w:rsidR="00EC7CCB" w:rsidRPr="00786DB4" w:rsidRDefault="00EC7CCB" w:rsidP="00C85DC9">
            <w:pPr>
              <w:ind w:firstLine="0"/>
              <w:rPr>
                <w:sz w:val="20"/>
              </w:rPr>
            </w:pPr>
            <w:r w:rsidRPr="00786DB4">
              <w:rPr>
                <w:sz w:val="20"/>
              </w:rPr>
              <w:t>Нормализованное описание (исходное) МНН</w:t>
            </w:r>
          </w:p>
        </w:tc>
        <w:tc>
          <w:tcPr>
            <w:tcW w:w="1373" w:type="pct"/>
            <w:gridSpan w:val="2"/>
            <w:shd w:val="clear" w:color="auto" w:fill="auto"/>
          </w:tcPr>
          <w:p w14:paraId="1EB90D24" w14:textId="77777777" w:rsidR="00EC7CCB" w:rsidRPr="00786DB4" w:rsidRDefault="00EC7CCB" w:rsidP="00C85DC9">
            <w:pPr>
              <w:ind w:firstLine="0"/>
              <w:rPr>
                <w:sz w:val="20"/>
              </w:rPr>
            </w:pPr>
          </w:p>
        </w:tc>
      </w:tr>
      <w:tr w:rsidR="00EC7CCB" w:rsidRPr="00786DB4" w14:paraId="377A15E9" w14:textId="77777777" w:rsidTr="00851288">
        <w:trPr>
          <w:jc w:val="center"/>
        </w:trPr>
        <w:tc>
          <w:tcPr>
            <w:tcW w:w="605" w:type="pct"/>
            <w:gridSpan w:val="2"/>
            <w:shd w:val="clear" w:color="auto" w:fill="auto"/>
          </w:tcPr>
          <w:p w14:paraId="0D2B937A" w14:textId="77777777" w:rsidR="00EC7CCB" w:rsidRPr="00786DB4" w:rsidRDefault="00EC7CCB" w:rsidP="00C85DC9">
            <w:pPr>
              <w:ind w:firstLine="0"/>
              <w:rPr>
                <w:sz w:val="20"/>
              </w:rPr>
            </w:pPr>
          </w:p>
        </w:tc>
        <w:tc>
          <w:tcPr>
            <w:tcW w:w="830" w:type="pct"/>
            <w:shd w:val="clear" w:color="auto" w:fill="auto"/>
          </w:tcPr>
          <w:p w14:paraId="5BC566C4" w14:textId="71907A86" w:rsidR="00EC7CCB" w:rsidRPr="00786DB4" w:rsidRDefault="00EC7CCB" w:rsidP="00C85DC9">
            <w:pPr>
              <w:ind w:firstLine="0"/>
              <w:rPr>
                <w:sz w:val="20"/>
              </w:rPr>
            </w:pPr>
            <w:r w:rsidRPr="00786DB4">
              <w:rPr>
                <w:sz w:val="20"/>
              </w:rPr>
              <w:t>dosageNormName</w:t>
            </w:r>
          </w:p>
        </w:tc>
        <w:tc>
          <w:tcPr>
            <w:tcW w:w="305" w:type="pct"/>
            <w:shd w:val="clear" w:color="auto" w:fill="auto"/>
          </w:tcPr>
          <w:p w14:paraId="3F0456ED" w14:textId="4EB955F3" w:rsidR="00EC7CCB" w:rsidRPr="00786DB4" w:rsidRDefault="00EC7CCB" w:rsidP="00C85DC9">
            <w:pPr>
              <w:ind w:firstLine="0"/>
              <w:jc w:val="center"/>
              <w:rPr>
                <w:sz w:val="20"/>
              </w:rPr>
            </w:pPr>
            <w:r w:rsidRPr="00786DB4">
              <w:rPr>
                <w:sz w:val="20"/>
              </w:rPr>
              <w:t>Н</w:t>
            </w:r>
          </w:p>
        </w:tc>
        <w:tc>
          <w:tcPr>
            <w:tcW w:w="529" w:type="pct"/>
            <w:shd w:val="clear" w:color="auto" w:fill="auto"/>
          </w:tcPr>
          <w:p w14:paraId="2487A741" w14:textId="37231B14" w:rsidR="00EC7CCB" w:rsidRPr="00786DB4" w:rsidRDefault="00EC7CCB" w:rsidP="00C85DC9">
            <w:pPr>
              <w:ind w:firstLine="0"/>
              <w:jc w:val="center"/>
              <w:rPr>
                <w:sz w:val="20"/>
                <w:lang w:val="en-US"/>
              </w:rPr>
            </w:pPr>
            <w:r w:rsidRPr="00786DB4">
              <w:rPr>
                <w:sz w:val="20"/>
                <w:lang w:val="en-US"/>
              </w:rPr>
              <w:t>T(1-2000)</w:t>
            </w:r>
          </w:p>
        </w:tc>
        <w:tc>
          <w:tcPr>
            <w:tcW w:w="1358" w:type="pct"/>
            <w:shd w:val="clear" w:color="auto" w:fill="auto"/>
          </w:tcPr>
          <w:p w14:paraId="03282456" w14:textId="58D292E6" w:rsidR="00EC7CCB" w:rsidRPr="00786DB4" w:rsidRDefault="00EC7CCB" w:rsidP="00C85DC9">
            <w:pPr>
              <w:ind w:firstLine="0"/>
              <w:rPr>
                <w:sz w:val="20"/>
              </w:rPr>
            </w:pPr>
            <w:r w:rsidRPr="00786DB4">
              <w:rPr>
                <w:sz w:val="20"/>
              </w:rPr>
              <w:t>Нормализованное описание (исходное) дозировки</w:t>
            </w:r>
          </w:p>
        </w:tc>
        <w:tc>
          <w:tcPr>
            <w:tcW w:w="1373" w:type="pct"/>
            <w:gridSpan w:val="2"/>
            <w:shd w:val="clear" w:color="auto" w:fill="auto"/>
          </w:tcPr>
          <w:p w14:paraId="3606A1CD" w14:textId="77777777" w:rsidR="00EC7CCB" w:rsidRPr="00786DB4" w:rsidRDefault="00EC7CCB" w:rsidP="00C85DC9">
            <w:pPr>
              <w:ind w:firstLine="0"/>
              <w:rPr>
                <w:sz w:val="20"/>
              </w:rPr>
            </w:pPr>
          </w:p>
        </w:tc>
      </w:tr>
      <w:tr w:rsidR="00EC7CCB" w:rsidRPr="00786DB4" w14:paraId="66D0162F" w14:textId="77777777" w:rsidTr="00851288">
        <w:trPr>
          <w:jc w:val="center"/>
        </w:trPr>
        <w:tc>
          <w:tcPr>
            <w:tcW w:w="605" w:type="pct"/>
            <w:gridSpan w:val="2"/>
            <w:shd w:val="clear" w:color="auto" w:fill="auto"/>
          </w:tcPr>
          <w:p w14:paraId="5E6D08EF" w14:textId="77777777" w:rsidR="00EC7CCB" w:rsidRPr="00786DB4" w:rsidRDefault="00EC7CCB" w:rsidP="00C85DC9">
            <w:pPr>
              <w:ind w:firstLine="0"/>
              <w:rPr>
                <w:sz w:val="20"/>
              </w:rPr>
            </w:pPr>
          </w:p>
        </w:tc>
        <w:tc>
          <w:tcPr>
            <w:tcW w:w="830" w:type="pct"/>
            <w:shd w:val="clear" w:color="auto" w:fill="auto"/>
          </w:tcPr>
          <w:p w14:paraId="17FCB210" w14:textId="215A6A15" w:rsidR="00EC7CCB" w:rsidRPr="00786DB4" w:rsidRDefault="00EC7CCB" w:rsidP="00C85DC9">
            <w:pPr>
              <w:ind w:firstLine="0"/>
              <w:rPr>
                <w:sz w:val="20"/>
              </w:rPr>
            </w:pPr>
            <w:r w:rsidRPr="00786DB4">
              <w:rPr>
                <w:sz w:val="20"/>
              </w:rPr>
              <w:t>medicamentalFormNormName</w:t>
            </w:r>
          </w:p>
        </w:tc>
        <w:tc>
          <w:tcPr>
            <w:tcW w:w="305" w:type="pct"/>
            <w:shd w:val="clear" w:color="auto" w:fill="auto"/>
          </w:tcPr>
          <w:p w14:paraId="5447BF3E" w14:textId="24A46A04" w:rsidR="00EC7CCB" w:rsidRPr="00786DB4" w:rsidRDefault="00EC7CCB" w:rsidP="00C85DC9">
            <w:pPr>
              <w:ind w:firstLine="0"/>
              <w:jc w:val="center"/>
              <w:rPr>
                <w:sz w:val="20"/>
              </w:rPr>
            </w:pPr>
            <w:r w:rsidRPr="00786DB4">
              <w:rPr>
                <w:sz w:val="20"/>
              </w:rPr>
              <w:t>Н</w:t>
            </w:r>
          </w:p>
        </w:tc>
        <w:tc>
          <w:tcPr>
            <w:tcW w:w="529" w:type="pct"/>
            <w:shd w:val="clear" w:color="auto" w:fill="auto"/>
          </w:tcPr>
          <w:p w14:paraId="5F808689" w14:textId="5283F2BE" w:rsidR="00EC7CCB" w:rsidRPr="00786DB4" w:rsidRDefault="00EC7CCB" w:rsidP="00C85DC9">
            <w:pPr>
              <w:ind w:firstLine="0"/>
              <w:jc w:val="center"/>
              <w:rPr>
                <w:sz w:val="20"/>
                <w:lang w:val="en-US"/>
              </w:rPr>
            </w:pPr>
            <w:r w:rsidRPr="00786DB4">
              <w:rPr>
                <w:sz w:val="20"/>
                <w:lang w:val="en-US"/>
              </w:rPr>
              <w:t>T(1-2000)</w:t>
            </w:r>
          </w:p>
        </w:tc>
        <w:tc>
          <w:tcPr>
            <w:tcW w:w="1358" w:type="pct"/>
            <w:shd w:val="clear" w:color="auto" w:fill="auto"/>
          </w:tcPr>
          <w:p w14:paraId="60B62DE1" w14:textId="2B045451" w:rsidR="00EC7CCB" w:rsidRPr="00786DB4" w:rsidRDefault="00EC7CCB" w:rsidP="00C85DC9">
            <w:pPr>
              <w:ind w:firstLine="0"/>
              <w:rPr>
                <w:sz w:val="20"/>
              </w:rPr>
            </w:pPr>
            <w:r w:rsidRPr="00786DB4">
              <w:rPr>
                <w:sz w:val="20"/>
              </w:rPr>
              <w:t>Нормализованное название (исходное) лекарственной формы</w:t>
            </w:r>
          </w:p>
        </w:tc>
        <w:tc>
          <w:tcPr>
            <w:tcW w:w="1373" w:type="pct"/>
            <w:gridSpan w:val="2"/>
            <w:shd w:val="clear" w:color="auto" w:fill="auto"/>
          </w:tcPr>
          <w:p w14:paraId="480AF119" w14:textId="77777777" w:rsidR="00EC7CCB" w:rsidRPr="00786DB4" w:rsidRDefault="00EC7CCB" w:rsidP="00C85DC9">
            <w:pPr>
              <w:ind w:firstLine="0"/>
              <w:rPr>
                <w:sz w:val="20"/>
              </w:rPr>
            </w:pPr>
          </w:p>
        </w:tc>
      </w:tr>
      <w:tr w:rsidR="00EC7CCB" w:rsidRPr="00786DB4" w14:paraId="200ECD89" w14:textId="77777777" w:rsidTr="00851288">
        <w:trPr>
          <w:jc w:val="center"/>
        </w:trPr>
        <w:tc>
          <w:tcPr>
            <w:tcW w:w="5000" w:type="pct"/>
            <w:gridSpan w:val="8"/>
            <w:shd w:val="clear" w:color="auto" w:fill="auto"/>
            <w:hideMark/>
          </w:tcPr>
          <w:p w14:paraId="5D40F549" w14:textId="723A84C3" w:rsidR="00EC7CCB" w:rsidRPr="00786DB4" w:rsidRDefault="00EC7CCB" w:rsidP="00C85DC9">
            <w:pPr>
              <w:ind w:firstLine="0"/>
              <w:jc w:val="center"/>
              <w:rPr>
                <w:sz w:val="20"/>
              </w:rPr>
            </w:pPr>
            <w:r w:rsidRPr="00786DB4">
              <w:rPr>
                <w:b/>
                <w:bCs/>
                <w:sz w:val="20"/>
              </w:rPr>
              <w:t>Торговое наименование (ТН) лекарственного препарата</w:t>
            </w:r>
          </w:p>
        </w:tc>
      </w:tr>
      <w:tr w:rsidR="00EC7CCB" w:rsidRPr="00786DB4" w14:paraId="073CD5AB" w14:textId="77777777" w:rsidTr="00851288">
        <w:trPr>
          <w:jc w:val="center"/>
        </w:trPr>
        <w:tc>
          <w:tcPr>
            <w:tcW w:w="605" w:type="pct"/>
            <w:gridSpan w:val="2"/>
            <w:shd w:val="clear" w:color="auto" w:fill="auto"/>
            <w:hideMark/>
          </w:tcPr>
          <w:p w14:paraId="72EFB657" w14:textId="0515BA5C" w:rsidR="00EC7CCB" w:rsidRPr="00786DB4" w:rsidRDefault="00EC7CCB" w:rsidP="00C85DC9">
            <w:pPr>
              <w:ind w:firstLine="0"/>
              <w:rPr>
                <w:sz w:val="20"/>
                <w:lang w:val="en-US"/>
              </w:rPr>
            </w:pPr>
            <w:r w:rsidRPr="00786DB4">
              <w:rPr>
                <w:b/>
                <w:bCs/>
                <w:sz w:val="20"/>
              </w:rPr>
              <w:t>tradeInfo</w:t>
            </w:r>
          </w:p>
        </w:tc>
        <w:tc>
          <w:tcPr>
            <w:tcW w:w="830" w:type="pct"/>
            <w:shd w:val="clear" w:color="auto" w:fill="auto"/>
            <w:hideMark/>
          </w:tcPr>
          <w:p w14:paraId="713322EF"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1D02A6D"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9F87E53"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D13111E"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F847302" w14:textId="77777777" w:rsidR="00EC7CCB" w:rsidRPr="00786DB4" w:rsidRDefault="00EC7CCB" w:rsidP="00C85DC9">
            <w:pPr>
              <w:ind w:firstLine="0"/>
              <w:rPr>
                <w:sz w:val="20"/>
              </w:rPr>
            </w:pPr>
            <w:r w:rsidRPr="00786DB4">
              <w:rPr>
                <w:sz w:val="20"/>
              </w:rPr>
              <w:t xml:space="preserve"> </w:t>
            </w:r>
          </w:p>
        </w:tc>
      </w:tr>
      <w:tr w:rsidR="00EC7CCB" w:rsidRPr="00786DB4" w14:paraId="2B324813" w14:textId="77777777" w:rsidTr="00851288">
        <w:trPr>
          <w:jc w:val="center"/>
        </w:trPr>
        <w:tc>
          <w:tcPr>
            <w:tcW w:w="605" w:type="pct"/>
            <w:gridSpan w:val="2"/>
            <w:shd w:val="clear" w:color="auto" w:fill="auto"/>
          </w:tcPr>
          <w:p w14:paraId="6229682C" w14:textId="77777777" w:rsidR="00EC7CCB" w:rsidRPr="00786DB4" w:rsidRDefault="00EC7CCB" w:rsidP="00C85DC9">
            <w:pPr>
              <w:ind w:firstLine="0"/>
              <w:rPr>
                <w:sz w:val="20"/>
              </w:rPr>
            </w:pPr>
            <w:r w:rsidRPr="00786DB4">
              <w:rPr>
                <w:sz w:val="20"/>
              </w:rPr>
              <w:t> </w:t>
            </w:r>
          </w:p>
        </w:tc>
        <w:tc>
          <w:tcPr>
            <w:tcW w:w="830" w:type="pct"/>
            <w:shd w:val="clear" w:color="auto" w:fill="auto"/>
          </w:tcPr>
          <w:p w14:paraId="698E4942" w14:textId="002922C8" w:rsidR="00EC7CCB" w:rsidRPr="00786DB4" w:rsidRDefault="00EC7CCB" w:rsidP="00C85DC9">
            <w:pPr>
              <w:ind w:firstLine="0"/>
              <w:rPr>
                <w:sz w:val="20"/>
              </w:rPr>
            </w:pPr>
            <w:r w:rsidRPr="00786DB4">
              <w:rPr>
                <w:sz w:val="20"/>
              </w:rPr>
              <w:t>tradeName</w:t>
            </w:r>
          </w:p>
        </w:tc>
        <w:tc>
          <w:tcPr>
            <w:tcW w:w="305" w:type="pct"/>
            <w:shd w:val="clear" w:color="auto" w:fill="auto"/>
          </w:tcPr>
          <w:p w14:paraId="129D4AB0" w14:textId="4DAD68FA" w:rsidR="00EC7CCB" w:rsidRPr="00786DB4" w:rsidRDefault="00EC7CCB" w:rsidP="00C85DC9">
            <w:pPr>
              <w:ind w:firstLine="0"/>
              <w:jc w:val="center"/>
              <w:rPr>
                <w:sz w:val="20"/>
              </w:rPr>
            </w:pPr>
            <w:r w:rsidRPr="00786DB4">
              <w:rPr>
                <w:sz w:val="20"/>
              </w:rPr>
              <w:t>О</w:t>
            </w:r>
          </w:p>
        </w:tc>
        <w:tc>
          <w:tcPr>
            <w:tcW w:w="529" w:type="pct"/>
            <w:shd w:val="clear" w:color="auto" w:fill="auto"/>
          </w:tcPr>
          <w:p w14:paraId="3746F005" w14:textId="7D870D7D" w:rsidR="00EC7CCB" w:rsidRPr="00786DB4" w:rsidRDefault="00EC7CCB" w:rsidP="00C85DC9">
            <w:pPr>
              <w:ind w:firstLine="0"/>
              <w:jc w:val="center"/>
              <w:rPr>
                <w:sz w:val="20"/>
              </w:rPr>
            </w:pPr>
            <w:r w:rsidRPr="00786DB4">
              <w:rPr>
                <w:sz w:val="20"/>
                <w:lang w:val="en-US"/>
              </w:rPr>
              <w:t>T</w:t>
            </w:r>
            <w:r w:rsidRPr="00786DB4">
              <w:rPr>
                <w:sz w:val="20"/>
              </w:rPr>
              <w:t>(</w:t>
            </w:r>
            <w:r w:rsidRPr="00786DB4">
              <w:rPr>
                <w:sz w:val="20"/>
                <w:lang w:val="en-US"/>
              </w:rPr>
              <w:t>1-500</w:t>
            </w:r>
            <w:r w:rsidRPr="00786DB4">
              <w:rPr>
                <w:sz w:val="20"/>
              </w:rPr>
              <w:t>)</w:t>
            </w:r>
          </w:p>
        </w:tc>
        <w:tc>
          <w:tcPr>
            <w:tcW w:w="1358" w:type="pct"/>
            <w:shd w:val="clear" w:color="auto" w:fill="auto"/>
          </w:tcPr>
          <w:p w14:paraId="3772BE7E" w14:textId="537BC2BF" w:rsidR="00EC7CCB" w:rsidRPr="00786DB4" w:rsidRDefault="00EC7CCB" w:rsidP="00C85DC9">
            <w:pPr>
              <w:ind w:firstLine="0"/>
              <w:rPr>
                <w:sz w:val="20"/>
              </w:rPr>
            </w:pPr>
            <w:r w:rsidRPr="00786DB4">
              <w:rPr>
                <w:sz w:val="20"/>
              </w:rPr>
              <w:t>Торговое наименование (ТН) препарата</w:t>
            </w:r>
          </w:p>
        </w:tc>
        <w:tc>
          <w:tcPr>
            <w:tcW w:w="1373" w:type="pct"/>
            <w:gridSpan w:val="2"/>
            <w:shd w:val="clear" w:color="auto" w:fill="auto"/>
          </w:tcPr>
          <w:p w14:paraId="4802B6F9" w14:textId="77777777" w:rsidR="00EC7CCB" w:rsidRPr="00786DB4" w:rsidRDefault="00EC7CCB" w:rsidP="00C85DC9">
            <w:pPr>
              <w:ind w:firstLine="0"/>
              <w:rPr>
                <w:sz w:val="20"/>
              </w:rPr>
            </w:pPr>
          </w:p>
        </w:tc>
      </w:tr>
      <w:tr w:rsidR="00EC7CCB" w:rsidRPr="00786DB4" w14:paraId="54E5C961" w14:textId="77777777" w:rsidTr="00851288">
        <w:trPr>
          <w:jc w:val="center"/>
        </w:trPr>
        <w:tc>
          <w:tcPr>
            <w:tcW w:w="5000" w:type="pct"/>
            <w:gridSpan w:val="8"/>
            <w:shd w:val="clear" w:color="auto" w:fill="auto"/>
            <w:hideMark/>
          </w:tcPr>
          <w:p w14:paraId="4D371321" w14:textId="00AB7657" w:rsidR="00EC7CCB" w:rsidRPr="00786DB4" w:rsidRDefault="00EC7CCB" w:rsidP="00C85DC9">
            <w:pPr>
              <w:ind w:firstLine="0"/>
              <w:jc w:val="center"/>
              <w:rPr>
                <w:sz w:val="20"/>
              </w:rPr>
            </w:pPr>
            <w:r w:rsidRPr="00786DB4">
              <w:rPr>
                <w:b/>
                <w:bCs/>
                <w:sz w:val="20"/>
              </w:rPr>
              <w:t>Лекарственная форма</w:t>
            </w:r>
          </w:p>
        </w:tc>
      </w:tr>
      <w:tr w:rsidR="00EC7CCB" w:rsidRPr="00786DB4" w14:paraId="526596A6" w14:textId="77777777" w:rsidTr="00851288">
        <w:trPr>
          <w:jc w:val="center"/>
        </w:trPr>
        <w:tc>
          <w:tcPr>
            <w:tcW w:w="605" w:type="pct"/>
            <w:gridSpan w:val="2"/>
            <w:shd w:val="clear" w:color="auto" w:fill="auto"/>
            <w:hideMark/>
          </w:tcPr>
          <w:p w14:paraId="0E6B79C4" w14:textId="5052ECF6" w:rsidR="00EC7CCB" w:rsidRPr="00786DB4" w:rsidRDefault="00EC7CCB" w:rsidP="00C85DC9">
            <w:pPr>
              <w:ind w:firstLine="0"/>
              <w:rPr>
                <w:sz w:val="20"/>
                <w:lang w:val="en-US"/>
              </w:rPr>
            </w:pPr>
            <w:r w:rsidRPr="00786DB4">
              <w:rPr>
                <w:b/>
                <w:bCs/>
                <w:sz w:val="20"/>
              </w:rPr>
              <w:t>medicamentalFormInfo</w:t>
            </w:r>
          </w:p>
        </w:tc>
        <w:tc>
          <w:tcPr>
            <w:tcW w:w="830" w:type="pct"/>
            <w:shd w:val="clear" w:color="auto" w:fill="auto"/>
            <w:hideMark/>
          </w:tcPr>
          <w:p w14:paraId="4C2AFA6B"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7D5A6C6"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A6BD3D8"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25AADE1C"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717AD71" w14:textId="77777777" w:rsidR="00EC7CCB" w:rsidRPr="00786DB4" w:rsidRDefault="00EC7CCB" w:rsidP="00C85DC9">
            <w:pPr>
              <w:ind w:firstLine="0"/>
              <w:rPr>
                <w:sz w:val="20"/>
              </w:rPr>
            </w:pPr>
            <w:r w:rsidRPr="00786DB4">
              <w:rPr>
                <w:sz w:val="20"/>
              </w:rPr>
              <w:t xml:space="preserve"> </w:t>
            </w:r>
          </w:p>
        </w:tc>
      </w:tr>
      <w:tr w:rsidR="00EC7CCB" w:rsidRPr="00786DB4" w14:paraId="740C7EA4" w14:textId="77777777" w:rsidTr="00851288">
        <w:trPr>
          <w:jc w:val="center"/>
        </w:trPr>
        <w:tc>
          <w:tcPr>
            <w:tcW w:w="605" w:type="pct"/>
            <w:gridSpan w:val="2"/>
            <w:shd w:val="clear" w:color="auto" w:fill="auto"/>
          </w:tcPr>
          <w:p w14:paraId="1E514CE7" w14:textId="77777777" w:rsidR="00EC7CCB" w:rsidRPr="00786DB4" w:rsidRDefault="00EC7CCB" w:rsidP="00C85DC9">
            <w:pPr>
              <w:ind w:firstLine="0"/>
              <w:rPr>
                <w:sz w:val="20"/>
              </w:rPr>
            </w:pPr>
            <w:r w:rsidRPr="00786DB4">
              <w:rPr>
                <w:sz w:val="20"/>
              </w:rPr>
              <w:t> </w:t>
            </w:r>
          </w:p>
        </w:tc>
        <w:tc>
          <w:tcPr>
            <w:tcW w:w="830" w:type="pct"/>
            <w:shd w:val="clear" w:color="auto" w:fill="auto"/>
          </w:tcPr>
          <w:p w14:paraId="2FFFF14B" w14:textId="46EAC7EE" w:rsidR="00EC7CCB" w:rsidRPr="00786DB4" w:rsidRDefault="00EC7CCB" w:rsidP="00C85DC9">
            <w:pPr>
              <w:ind w:firstLine="0"/>
              <w:rPr>
                <w:sz w:val="20"/>
              </w:rPr>
            </w:pPr>
            <w:r w:rsidRPr="00786DB4">
              <w:rPr>
                <w:sz w:val="20"/>
              </w:rPr>
              <w:t>medicamentalFormName</w:t>
            </w:r>
          </w:p>
        </w:tc>
        <w:tc>
          <w:tcPr>
            <w:tcW w:w="305" w:type="pct"/>
            <w:shd w:val="clear" w:color="auto" w:fill="auto"/>
          </w:tcPr>
          <w:p w14:paraId="08D886A4"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75B2047C" w14:textId="77777777" w:rsidR="00EC7CCB" w:rsidRPr="00786DB4" w:rsidRDefault="00EC7CCB" w:rsidP="00C85DC9">
            <w:pPr>
              <w:ind w:firstLine="0"/>
              <w:jc w:val="center"/>
              <w:rPr>
                <w:sz w:val="20"/>
              </w:rPr>
            </w:pPr>
            <w:r w:rsidRPr="00786DB4">
              <w:rPr>
                <w:sz w:val="20"/>
                <w:lang w:val="en-US"/>
              </w:rPr>
              <w:t>T</w:t>
            </w:r>
            <w:r w:rsidRPr="00786DB4">
              <w:rPr>
                <w:sz w:val="20"/>
              </w:rPr>
              <w:t>(</w:t>
            </w:r>
            <w:r w:rsidRPr="00786DB4">
              <w:rPr>
                <w:sz w:val="20"/>
                <w:lang w:val="en-US"/>
              </w:rPr>
              <w:t>1-500</w:t>
            </w:r>
            <w:r w:rsidRPr="00786DB4">
              <w:rPr>
                <w:sz w:val="20"/>
              </w:rPr>
              <w:t>)</w:t>
            </w:r>
          </w:p>
        </w:tc>
        <w:tc>
          <w:tcPr>
            <w:tcW w:w="1358" w:type="pct"/>
            <w:shd w:val="clear" w:color="auto" w:fill="auto"/>
          </w:tcPr>
          <w:p w14:paraId="4963111E" w14:textId="5969A854" w:rsidR="00EC7CCB" w:rsidRPr="00786DB4" w:rsidRDefault="00EC7CCB" w:rsidP="00C85DC9">
            <w:pPr>
              <w:ind w:firstLine="0"/>
              <w:rPr>
                <w:sz w:val="20"/>
              </w:rPr>
            </w:pPr>
            <w:r w:rsidRPr="00786DB4">
              <w:rPr>
                <w:sz w:val="20"/>
              </w:rPr>
              <w:t>Наименование лекарственной формы</w:t>
            </w:r>
          </w:p>
        </w:tc>
        <w:tc>
          <w:tcPr>
            <w:tcW w:w="1373" w:type="pct"/>
            <w:gridSpan w:val="2"/>
            <w:shd w:val="clear" w:color="auto" w:fill="auto"/>
          </w:tcPr>
          <w:p w14:paraId="78948057" w14:textId="77777777" w:rsidR="00EC7CCB" w:rsidRPr="00786DB4" w:rsidRDefault="00EC7CCB" w:rsidP="00C85DC9">
            <w:pPr>
              <w:ind w:firstLine="0"/>
              <w:rPr>
                <w:sz w:val="20"/>
              </w:rPr>
            </w:pPr>
          </w:p>
        </w:tc>
      </w:tr>
      <w:tr w:rsidR="00EC7CCB" w:rsidRPr="00786DB4" w14:paraId="4279FBA6" w14:textId="77777777" w:rsidTr="00851288">
        <w:trPr>
          <w:jc w:val="center"/>
        </w:trPr>
        <w:tc>
          <w:tcPr>
            <w:tcW w:w="5000" w:type="pct"/>
            <w:gridSpan w:val="8"/>
            <w:shd w:val="clear" w:color="auto" w:fill="auto"/>
            <w:hideMark/>
          </w:tcPr>
          <w:p w14:paraId="59162AEF" w14:textId="709B6892" w:rsidR="00EC7CCB" w:rsidRPr="00786DB4" w:rsidRDefault="00EC7CCB" w:rsidP="00C85DC9">
            <w:pPr>
              <w:ind w:firstLine="0"/>
              <w:jc w:val="center"/>
              <w:rPr>
                <w:sz w:val="20"/>
              </w:rPr>
            </w:pPr>
            <w:r w:rsidRPr="00786DB4">
              <w:rPr>
                <w:b/>
                <w:bCs/>
                <w:sz w:val="20"/>
              </w:rPr>
              <w:t>Дозировка</w:t>
            </w:r>
          </w:p>
        </w:tc>
      </w:tr>
      <w:tr w:rsidR="00EC7CCB" w:rsidRPr="00786DB4" w14:paraId="0F816FBD" w14:textId="77777777" w:rsidTr="00851288">
        <w:trPr>
          <w:jc w:val="center"/>
        </w:trPr>
        <w:tc>
          <w:tcPr>
            <w:tcW w:w="605" w:type="pct"/>
            <w:gridSpan w:val="2"/>
            <w:shd w:val="clear" w:color="auto" w:fill="auto"/>
            <w:hideMark/>
          </w:tcPr>
          <w:p w14:paraId="5CB7ED90" w14:textId="1F98FF1C" w:rsidR="00EC7CCB" w:rsidRPr="00786DB4" w:rsidRDefault="00EC7CCB" w:rsidP="00C85DC9">
            <w:pPr>
              <w:ind w:firstLine="0"/>
              <w:rPr>
                <w:sz w:val="20"/>
                <w:lang w:val="en-US"/>
              </w:rPr>
            </w:pPr>
            <w:r w:rsidRPr="00786DB4">
              <w:rPr>
                <w:b/>
                <w:bCs/>
                <w:sz w:val="20"/>
              </w:rPr>
              <w:t>dosageInfo</w:t>
            </w:r>
          </w:p>
        </w:tc>
        <w:tc>
          <w:tcPr>
            <w:tcW w:w="830" w:type="pct"/>
            <w:shd w:val="clear" w:color="auto" w:fill="auto"/>
            <w:hideMark/>
          </w:tcPr>
          <w:p w14:paraId="17219A7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F305378"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BFF2D48"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7792BC1"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4E9043AF" w14:textId="77777777" w:rsidR="00EC7CCB" w:rsidRPr="00786DB4" w:rsidRDefault="00EC7CCB" w:rsidP="00C85DC9">
            <w:pPr>
              <w:ind w:firstLine="0"/>
              <w:rPr>
                <w:sz w:val="20"/>
              </w:rPr>
            </w:pPr>
            <w:r w:rsidRPr="00786DB4">
              <w:rPr>
                <w:sz w:val="20"/>
              </w:rPr>
              <w:t xml:space="preserve"> </w:t>
            </w:r>
          </w:p>
        </w:tc>
      </w:tr>
      <w:tr w:rsidR="00EC7CCB" w:rsidRPr="00786DB4" w14:paraId="0FBD93A5" w14:textId="77777777" w:rsidTr="00851288">
        <w:trPr>
          <w:jc w:val="center"/>
        </w:trPr>
        <w:tc>
          <w:tcPr>
            <w:tcW w:w="605" w:type="pct"/>
            <w:gridSpan w:val="2"/>
            <w:shd w:val="clear" w:color="auto" w:fill="auto"/>
          </w:tcPr>
          <w:p w14:paraId="73A84CFF" w14:textId="77777777" w:rsidR="00EC7CCB" w:rsidRPr="00786DB4" w:rsidRDefault="00EC7CCB" w:rsidP="00C85DC9">
            <w:pPr>
              <w:ind w:firstLine="0"/>
              <w:rPr>
                <w:sz w:val="20"/>
              </w:rPr>
            </w:pPr>
            <w:r w:rsidRPr="00786DB4">
              <w:rPr>
                <w:sz w:val="20"/>
              </w:rPr>
              <w:t> </w:t>
            </w:r>
          </w:p>
        </w:tc>
        <w:tc>
          <w:tcPr>
            <w:tcW w:w="830" w:type="pct"/>
            <w:shd w:val="clear" w:color="auto" w:fill="auto"/>
          </w:tcPr>
          <w:p w14:paraId="1A9EBA57" w14:textId="162AD592" w:rsidR="00EC7CCB" w:rsidRPr="00786DB4" w:rsidRDefault="00EC7CCB" w:rsidP="00C85DC9">
            <w:pPr>
              <w:ind w:firstLine="0"/>
              <w:rPr>
                <w:sz w:val="20"/>
              </w:rPr>
            </w:pPr>
            <w:r w:rsidRPr="00786DB4">
              <w:rPr>
                <w:sz w:val="20"/>
              </w:rPr>
              <w:t>dosageName</w:t>
            </w:r>
          </w:p>
        </w:tc>
        <w:tc>
          <w:tcPr>
            <w:tcW w:w="305" w:type="pct"/>
            <w:shd w:val="clear" w:color="auto" w:fill="auto"/>
          </w:tcPr>
          <w:p w14:paraId="565F5E11" w14:textId="43F09FAA" w:rsidR="00EC7CCB" w:rsidRPr="00786DB4" w:rsidRDefault="00EC7CCB" w:rsidP="00C85DC9">
            <w:pPr>
              <w:ind w:firstLine="0"/>
              <w:jc w:val="center"/>
              <w:rPr>
                <w:sz w:val="20"/>
              </w:rPr>
            </w:pPr>
            <w:r w:rsidRPr="00786DB4">
              <w:rPr>
                <w:sz w:val="20"/>
              </w:rPr>
              <w:t>Н</w:t>
            </w:r>
          </w:p>
        </w:tc>
        <w:tc>
          <w:tcPr>
            <w:tcW w:w="529" w:type="pct"/>
            <w:shd w:val="clear" w:color="auto" w:fill="auto"/>
          </w:tcPr>
          <w:p w14:paraId="23A89070" w14:textId="77777777" w:rsidR="00EC7CCB" w:rsidRPr="00786DB4" w:rsidRDefault="00EC7CCB" w:rsidP="00C85DC9">
            <w:pPr>
              <w:ind w:firstLine="0"/>
              <w:jc w:val="center"/>
              <w:rPr>
                <w:sz w:val="20"/>
              </w:rPr>
            </w:pPr>
            <w:r w:rsidRPr="00786DB4">
              <w:rPr>
                <w:sz w:val="20"/>
                <w:lang w:val="en-US"/>
              </w:rPr>
              <w:t>T</w:t>
            </w:r>
            <w:r w:rsidRPr="00786DB4">
              <w:rPr>
                <w:sz w:val="20"/>
              </w:rPr>
              <w:t>(</w:t>
            </w:r>
            <w:r w:rsidRPr="00786DB4">
              <w:rPr>
                <w:sz w:val="20"/>
                <w:lang w:val="en-US"/>
              </w:rPr>
              <w:t>1-500</w:t>
            </w:r>
            <w:r w:rsidRPr="00786DB4">
              <w:rPr>
                <w:sz w:val="20"/>
              </w:rPr>
              <w:t>)</w:t>
            </w:r>
          </w:p>
        </w:tc>
        <w:tc>
          <w:tcPr>
            <w:tcW w:w="1358" w:type="pct"/>
            <w:shd w:val="clear" w:color="auto" w:fill="auto"/>
          </w:tcPr>
          <w:p w14:paraId="14B9DF7F" w14:textId="0C0BA024" w:rsidR="00EC7CCB" w:rsidRPr="00786DB4" w:rsidRDefault="00EC7CCB" w:rsidP="00C85DC9">
            <w:pPr>
              <w:ind w:firstLine="0"/>
              <w:rPr>
                <w:sz w:val="20"/>
              </w:rPr>
            </w:pPr>
            <w:r w:rsidRPr="00786DB4">
              <w:rPr>
                <w:sz w:val="20"/>
              </w:rPr>
              <w:t>Наименование единицы измерения дозировки</w:t>
            </w:r>
          </w:p>
        </w:tc>
        <w:tc>
          <w:tcPr>
            <w:tcW w:w="1373" w:type="pct"/>
            <w:gridSpan w:val="2"/>
            <w:shd w:val="clear" w:color="auto" w:fill="auto"/>
          </w:tcPr>
          <w:p w14:paraId="39BFD790" w14:textId="77777777" w:rsidR="00EC7CCB" w:rsidRPr="00786DB4" w:rsidRDefault="00EC7CCB" w:rsidP="00C85DC9">
            <w:pPr>
              <w:ind w:firstLine="0"/>
              <w:rPr>
                <w:sz w:val="20"/>
              </w:rPr>
            </w:pPr>
          </w:p>
        </w:tc>
      </w:tr>
      <w:tr w:rsidR="00EC7CCB" w:rsidRPr="00786DB4" w14:paraId="37056DEC" w14:textId="77777777" w:rsidTr="00851288">
        <w:trPr>
          <w:jc w:val="center"/>
        </w:trPr>
        <w:tc>
          <w:tcPr>
            <w:tcW w:w="605" w:type="pct"/>
            <w:gridSpan w:val="2"/>
            <w:shd w:val="clear" w:color="auto" w:fill="auto"/>
          </w:tcPr>
          <w:p w14:paraId="629A65B6" w14:textId="77777777" w:rsidR="00EC7CCB" w:rsidRPr="00786DB4" w:rsidRDefault="00EC7CCB" w:rsidP="00C85DC9">
            <w:pPr>
              <w:ind w:firstLine="0"/>
              <w:rPr>
                <w:sz w:val="20"/>
              </w:rPr>
            </w:pPr>
            <w:r w:rsidRPr="00786DB4">
              <w:rPr>
                <w:sz w:val="20"/>
              </w:rPr>
              <w:t> </w:t>
            </w:r>
          </w:p>
        </w:tc>
        <w:tc>
          <w:tcPr>
            <w:tcW w:w="830" w:type="pct"/>
            <w:shd w:val="clear" w:color="auto" w:fill="auto"/>
          </w:tcPr>
          <w:p w14:paraId="583CD347" w14:textId="65330489" w:rsidR="00EC7CCB" w:rsidRPr="00786DB4" w:rsidRDefault="00EC7CCB" w:rsidP="00C85DC9">
            <w:pPr>
              <w:ind w:firstLine="0"/>
              <w:rPr>
                <w:sz w:val="20"/>
              </w:rPr>
            </w:pPr>
            <w:r w:rsidRPr="00786DB4">
              <w:rPr>
                <w:sz w:val="20"/>
              </w:rPr>
              <w:t>dosageValue</w:t>
            </w:r>
          </w:p>
        </w:tc>
        <w:tc>
          <w:tcPr>
            <w:tcW w:w="305" w:type="pct"/>
            <w:shd w:val="clear" w:color="auto" w:fill="auto"/>
          </w:tcPr>
          <w:p w14:paraId="308234AB" w14:textId="273E3327" w:rsidR="00EC7CCB" w:rsidRPr="00786DB4" w:rsidRDefault="00EC7CCB" w:rsidP="00C85DC9">
            <w:pPr>
              <w:ind w:firstLine="0"/>
              <w:jc w:val="center"/>
              <w:rPr>
                <w:sz w:val="20"/>
              </w:rPr>
            </w:pPr>
            <w:r w:rsidRPr="00786DB4">
              <w:rPr>
                <w:sz w:val="20"/>
              </w:rPr>
              <w:t>О</w:t>
            </w:r>
          </w:p>
        </w:tc>
        <w:tc>
          <w:tcPr>
            <w:tcW w:w="529" w:type="pct"/>
            <w:shd w:val="clear" w:color="auto" w:fill="auto"/>
          </w:tcPr>
          <w:p w14:paraId="0E2B50DA" w14:textId="63D0E4BC" w:rsidR="00EC7CCB" w:rsidRPr="00786DB4" w:rsidRDefault="00EC7CCB" w:rsidP="00C85DC9">
            <w:pPr>
              <w:ind w:firstLine="0"/>
              <w:jc w:val="center"/>
              <w:rPr>
                <w:sz w:val="20"/>
              </w:rPr>
            </w:pPr>
            <w:r w:rsidRPr="00786DB4">
              <w:rPr>
                <w:sz w:val="20"/>
                <w:lang w:val="en-US"/>
              </w:rPr>
              <w:t>N</w:t>
            </w:r>
            <w:r w:rsidRPr="00786DB4">
              <w:rPr>
                <w:sz w:val="20"/>
              </w:rPr>
              <w:t>(20,1</w:t>
            </w:r>
            <w:r w:rsidRPr="00786DB4">
              <w:rPr>
                <w:sz w:val="20"/>
                <w:lang w:val="en-US"/>
              </w:rPr>
              <w:t>0</w:t>
            </w:r>
            <w:r w:rsidRPr="00786DB4">
              <w:rPr>
                <w:sz w:val="20"/>
              </w:rPr>
              <w:t>)</w:t>
            </w:r>
          </w:p>
        </w:tc>
        <w:tc>
          <w:tcPr>
            <w:tcW w:w="1358" w:type="pct"/>
            <w:shd w:val="clear" w:color="auto" w:fill="auto"/>
          </w:tcPr>
          <w:p w14:paraId="2EC96EAC" w14:textId="3356A38D" w:rsidR="00EC7CCB" w:rsidRPr="00786DB4" w:rsidRDefault="00EC7CCB" w:rsidP="00C85DC9">
            <w:pPr>
              <w:ind w:firstLine="0"/>
              <w:rPr>
                <w:sz w:val="20"/>
              </w:rPr>
            </w:pPr>
            <w:r w:rsidRPr="00786DB4">
              <w:rPr>
                <w:sz w:val="20"/>
              </w:rPr>
              <w:t>Значение дозировки</w:t>
            </w:r>
          </w:p>
        </w:tc>
        <w:tc>
          <w:tcPr>
            <w:tcW w:w="1373" w:type="pct"/>
            <w:gridSpan w:val="2"/>
            <w:shd w:val="clear" w:color="auto" w:fill="auto"/>
          </w:tcPr>
          <w:p w14:paraId="00A78E29" w14:textId="77777777" w:rsidR="00EC7CCB" w:rsidRPr="00786DB4" w:rsidRDefault="00EC7CCB" w:rsidP="00C85DC9">
            <w:pPr>
              <w:ind w:firstLine="0"/>
              <w:rPr>
                <w:sz w:val="20"/>
              </w:rPr>
            </w:pPr>
          </w:p>
        </w:tc>
      </w:tr>
      <w:tr w:rsidR="00EC7CCB" w:rsidRPr="00786DB4" w14:paraId="7C651DB3" w14:textId="77777777" w:rsidTr="00851288">
        <w:trPr>
          <w:jc w:val="center"/>
        </w:trPr>
        <w:tc>
          <w:tcPr>
            <w:tcW w:w="605" w:type="pct"/>
            <w:gridSpan w:val="2"/>
            <w:shd w:val="clear" w:color="auto" w:fill="auto"/>
          </w:tcPr>
          <w:p w14:paraId="311BD33E" w14:textId="77777777" w:rsidR="00EC7CCB" w:rsidRPr="00786DB4" w:rsidRDefault="00EC7CCB" w:rsidP="00C85DC9">
            <w:pPr>
              <w:ind w:firstLine="0"/>
              <w:rPr>
                <w:sz w:val="20"/>
              </w:rPr>
            </w:pPr>
            <w:r w:rsidRPr="00786DB4">
              <w:rPr>
                <w:sz w:val="20"/>
              </w:rPr>
              <w:t> </w:t>
            </w:r>
          </w:p>
        </w:tc>
        <w:tc>
          <w:tcPr>
            <w:tcW w:w="830" w:type="pct"/>
            <w:shd w:val="clear" w:color="auto" w:fill="auto"/>
          </w:tcPr>
          <w:p w14:paraId="1383C213" w14:textId="3EEBF9E7" w:rsidR="00EC7CCB" w:rsidRPr="00786DB4" w:rsidRDefault="00EC7CCB" w:rsidP="00C85DC9">
            <w:pPr>
              <w:ind w:firstLine="0"/>
              <w:rPr>
                <w:sz w:val="20"/>
              </w:rPr>
            </w:pPr>
            <w:r w:rsidRPr="00786DB4">
              <w:rPr>
                <w:sz w:val="20"/>
              </w:rPr>
              <w:t>dosageGRLSValue</w:t>
            </w:r>
          </w:p>
        </w:tc>
        <w:tc>
          <w:tcPr>
            <w:tcW w:w="305" w:type="pct"/>
            <w:shd w:val="clear" w:color="auto" w:fill="auto"/>
          </w:tcPr>
          <w:p w14:paraId="40B9107E" w14:textId="6D45C8A6" w:rsidR="00EC7CCB" w:rsidRPr="00786DB4" w:rsidRDefault="00EC7CCB" w:rsidP="00C85DC9">
            <w:pPr>
              <w:ind w:firstLine="0"/>
              <w:jc w:val="center"/>
              <w:rPr>
                <w:sz w:val="20"/>
              </w:rPr>
            </w:pPr>
            <w:r w:rsidRPr="00786DB4">
              <w:rPr>
                <w:sz w:val="20"/>
              </w:rPr>
              <w:t>О</w:t>
            </w:r>
          </w:p>
        </w:tc>
        <w:tc>
          <w:tcPr>
            <w:tcW w:w="529" w:type="pct"/>
            <w:shd w:val="clear" w:color="auto" w:fill="auto"/>
          </w:tcPr>
          <w:p w14:paraId="16BA9774" w14:textId="292F68BD" w:rsidR="00EC7CCB" w:rsidRPr="00786DB4" w:rsidRDefault="00EC7CCB" w:rsidP="00C85DC9">
            <w:pPr>
              <w:ind w:firstLine="0"/>
              <w:jc w:val="center"/>
              <w:rPr>
                <w:sz w:val="20"/>
              </w:rPr>
            </w:pPr>
            <w:r w:rsidRPr="00786DB4">
              <w:rPr>
                <w:sz w:val="20"/>
                <w:lang w:val="en-US"/>
              </w:rPr>
              <w:t>T</w:t>
            </w:r>
            <w:r w:rsidRPr="00786DB4">
              <w:rPr>
                <w:sz w:val="20"/>
              </w:rPr>
              <w:t>(1-500)</w:t>
            </w:r>
          </w:p>
        </w:tc>
        <w:tc>
          <w:tcPr>
            <w:tcW w:w="1358" w:type="pct"/>
            <w:shd w:val="clear" w:color="auto" w:fill="auto"/>
          </w:tcPr>
          <w:p w14:paraId="0F510347" w14:textId="11A972DA" w:rsidR="00EC7CCB" w:rsidRPr="00786DB4" w:rsidRDefault="00EC7CCB" w:rsidP="00C85DC9">
            <w:pPr>
              <w:ind w:firstLine="0"/>
              <w:rPr>
                <w:sz w:val="20"/>
              </w:rPr>
            </w:pPr>
            <w:r w:rsidRPr="00786DB4">
              <w:rPr>
                <w:sz w:val="20"/>
              </w:rPr>
              <w:t>Полная форма дозировки</w:t>
            </w:r>
          </w:p>
        </w:tc>
        <w:tc>
          <w:tcPr>
            <w:tcW w:w="1373" w:type="pct"/>
            <w:gridSpan w:val="2"/>
            <w:shd w:val="clear" w:color="auto" w:fill="auto"/>
          </w:tcPr>
          <w:p w14:paraId="31F76EDF" w14:textId="77777777" w:rsidR="00EC7CCB" w:rsidRPr="00786DB4" w:rsidRDefault="00EC7CCB" w:rsidP="00C85DC9">
            <w:pPr>
              <w:ind w:firstLine="0"/>
              <w:rPr>
                <w:sz w:val="20"/>
              </w:rPr>
            </w:pPr>
          </w:p>
        </w:tc>
      </w:tr>
      <w:tr w:rsidR="00EC7CCB" w:rsidRPr="00786DB4" w14:paraId="304B6AE5" w14:textId="77777777" w:rsidTr="00851288">
        <w:trPr>
          <w:jc w:val="center"/>
        </w:trPr>
        <w:tc>
          <w:tcPr>
            <w:tcW w:w="5000" w:type="pct"/>
            <w:gridSpan w:val="8"/>
            <w:shd w:val="clear" w:color="auto" w:fill="auto"/>
            <w:hideMark/>
          </w:tcPr>
          <w:p w14:paraId="2B3F23C1" w14:textId="71526A58" w:rsidR="00EC7CCB" w:rsidRPr="00786DB4" w:rsidRDefault="00EC7CCB" w:rsidP="00C85DC9">
            <w:pPr>
              <w:ind w:firstLine="0"/>
              <w:jc w:val="center"/>
              <w:rPr>
                <w:sz w:val="20"/>
              </w:rPr>
            </w:pPr>
            <w:r w:rsidRPr="00786DB4">
              <w:rPr>
                <w:b/>
                <w:bCs/>
                <w:sz w:val="20"/>
              </w:rPr>
              <w:t>Сведения об упаковках</w:t>
            </w:r>
          </w:p>
        </w:tc>
      </w:tr>
      <w:tr w:rsidR="00EC7CCB" w:rsidRPr="00786DB4" w14:paraId="7FEEEEF3" w14:textId="77777777" w:rsidTr="00851288">
        <w:trPr>
          <w:jc w:val="center"/>
        </w:trPr>
        <w:tc>
          <w:tcPr>
            <w:tcW w:w="605" w:type="pct"/>
            <w:gridSpan w:val="2"/>
            <w:shd w:val="clear" w:color="auto" w:fill="auto"/>
            <w:hideMark/>
          </w:tcPr>
          <w:p w14:paraId="5850AD7B" w14:textId="2A5C329E" w:rsidR="00EC7CCB" w:rsidRPr="00786DB4" w:rsidRDefault="00EC7CCB" w:rsidP="00C85DC9">
            <w:pPr>
              <w:ind w:firstLine="0"/>
              <w:rPr>
                <w:sz w:val="20"/>
                <w:lang w:val="en-US"/>
              </w:rPr>
            </w:pPr>
            <w:r w:rsidRPr="00786DB4">
              <w:rPr>
                <w:b/>
                <w:bCs/>
                <w:sz w:val="20"/>
              </w:rPr>
              <w:t>packagingsInfo</w:t>
            </w:r>
          </w:p>
        </w:tc>
        <w:tc>
          <w:tcPr>
            <w:tcW w:w="830" w:type="pct"/>
            <w:shd w:val="clear" w:color="auto" w:fill="auto"/>
            <w:hideMark/>
          </w:tcPr>
          <w:p w14:paraId="2A1C1CC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1389CB81"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2850BDFA"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3C94D672"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4F396DA" w14:textId="77777777" w:rsidR="00EC7CCB" w:rsidRPr="00786DB4" w:rsidRDefault="00EC7CCB" w:rsidP="00C85DC9">
            <w:pPr>
              <w:ind w:firstLine="0"/>
              <w:rPr>
                <w:sz w:val="20"/>
              </w:rPr>
            </w:pPr>
            <w:r w:rsidRPr="00786DB4">
              <w:rPr>
                <w:sz w:val="20"/>
              </w:rPr>
              <w:t xml:space="preserve"> </w:t>
            </w:r>
          </w:p>
        </w:tc>
      </w:tr>
      <w:tr w:rsidR="00EC7CCB" w:rsidRPr="00786DB4" w14:paraId="0C5EB292" w14:textId="77777777" w:rsidTr="00851288">
        <w:trPr>
          <w:jc w:val="center"/>
        </w:trPr>
        <w:tc>
          <w:tcPr>
            <w:tcW w:w="605" w:type="pct"/>
            <w:gridSpan w:val="2"/>
            <w:shd w:val="clear" w:color="auto" w:fill="auto"/>
            <w:hideMark/>
          </w:tcPr>
          <w:p w14:paraId="0C51E49B" w14:textId="66089052" w:rsidR="00EC7CCB" w:rsidRPr="00786DB4" w:rsidRDefault="00EC7CCB" w:rsidP="00C85DC9">
            <w:pPr>
              <w:ind w:firstLine="0"/>
              <w:rPr>
                <w:sz w:val="20"/>
                <w:lang w:val="en-US"/>
              </w:rPr>
            </w:pPr>
            <w:r w:rsidRPr="00786DB4">
              <w:rPr>
                <w:b/>
                <w:bCs/>
                <w:sz w:val="20"/>
              </w:rPr>
              <w:t>packagingInfo</w:t>
            </w:r>
          </w:p>
        </w:tc>
        <w:tc>
          <w:tcPr>
            <w:tcW w:w="830" w:type="pct"/>
            <w:shd w:val="clear" w:color="auto" w:fill="auto"/>
            <w:hideMark/>
          </w:tcPr>
          <w:p w14:paraId="3CBBB965"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8C41C2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679C4EF"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884F5D0" w14:textId="47967783" w:rsidR="00EC7CCB" w:rsidRPr="00786DB4" w:rsidRDefault="00EC7CCB" w:rsidP="00C85DC9">
            <w:pPr>
              <w:ind w:firstLine="0"/>
              <w:rPr>
                <w:sz w:val="20"/>
              </w:rPr>
            </w:pPr>
            <w:r w:rsidRPr="00786DB4">
              <w:rPr>
                <w:sz w:val="20"/>
              </w:rPr>
              <w:t> Сведения об упаковке</w:t>
            </w:r>
          </w:p>
        </w:tc>
        <w:tc>
          <w:tcPr>
            <w:tcW w:w="1373" w:type="pct"/>
            <w:gridSpan w:val="2"/>
            <w:shd w:val="clear" w:color="auto" w:fill="auto"/>
            <w:hideMark/>
          </w:tcPr>
          <w:p w14:paraId="4FD72978"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614207AB" w14:textId="77777777" w:rsidTr="00851288">
        <w:trPr>
          <w:jc w:val="center"/>
        </w:trPr>
        <w:tc>
          <w:tcPr>
            <w:tcW w:w="605" w:type="pct"/>
            <w:gridSpan w:val="2"/>
            <w:shd w:val="clear" w:color="auto" w:fill="auto"/>
          </w:tcPr>
          <w:p w14:paraId="23FCAD87" w14:textId="77777777" w:rsidR="00EC7CCB" w:rsidRPr="00786DB4" w:rsidRDefault="00EC7CCB" w:rsidP="00C85DC9">
            <w:pPr>
              <w:ind w:firstLine="0"/>
              <w:rPr>
                <w:sz w:val="20"/>
              </w:rPr>
            </w:pPr>
            <w:r w:rsidRPr="00786DB4">
              <w:rPr>
                <w:sz w:val="20"/>
              </w:rPr>
              <w:t> </w:t>
            </w:r>
          </w:p>
        </w:tc>
        <w:tc>
          <w:tcPr>
            <w:tcW w:w="830" w:type="pct"/>
            <w:shd w:val="clear" w:color="auto" w:fill="auto"/>
          </w:tcPr>
          <w:p w14:paraId="2F99E185" w14:textId="0BA2C77F" w:rsidR="00EC7CCB" w:rsidRPr="00786DB4" w:rsidRDefault="00EC7CCB" w:rsidP="00C85DC9">
            <w:pPr>
              <w:ind w:firstLine="0"/>
              <w:rPr>
                <w:sz w:val="20"/>
              </w:rPr>
            </w:pPr>
            <w:r w:rsidRPr="00786DB4">
              <w:rPr>
                <w:sz w:val="20"/>
              </w:rPr>
              <w:t>primaryPackagingInfo</w:t>
            </w:r>
          </w:p>
        </w:tc>
        <w:tc>
          <w:tcPr>
            <w:tcW w:w="305" w:type="pct"/>
            <w:shd w:val="clear" w:color="auto" w:fill="auto"/>
          </w:tcPr>
          <w:p w14:paraId="3D6D7E1D"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2C8BED5C"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0F1DBF90" w14:textId="697F547D" w:rsidR="00EC7CCB" w:rsidRPr="00786DB4" w:rsidRDefault="00EC7CCB" w:rsidP="00C85DC9">
            <w:pPr>
              <w:ind w:firstLine="0"/>
              <w:rPr>
                <w:sz w:val="20"/>
              </w:rPr>
            </w:pPr>
            <w:r w:rsidRPr="00786DB4">
              <w:rPr>
                <w:sz w:val="20"/>
              </w:rPr>
              <w:t>Сведения о первичной упаковке</w:t>
            </w:r>
          </w:p>
        </w:tc>
        <w:tc>
          <w:tcPr>
            <w:tcW w:w="1373" w:type="pct"/>
            <w:gridSpan w:val="2"/>
            <w:shd w:val="clear" w:color="auto" w:fill="auto"/>
          </w:tcPr>
          <w:p w14:paraId="034AA253" w14:textId="77777777" w:rsidR="00EC7CCB" w:rsidRPr="00786DB4" w:rsidRDefault="00EC7CCB" w:rsidP="00C85DC9">
            <w:pPr>
              <w:ind w:firstLine="0"/>
              <w:rPr>
                <w:sz w:val="20"/>
              </w:rPr>
            </w:pPr>
          </w:p>
        </w:tc>
      </w:tr>
      <w:tr w:rsidR="00EC7CCB" w:rsidRPr="00786DB4" w14:paraId="46FFA2B8" w14:textId="77777777" w:rsidTr="00851288">
        <w:trPr>
          <w:jc w:val="center"/>
        </w:trPr>
        <w:tc>
          <w:tcPr>
            <w:tcW w:w="605" w:type="pct"/>
            <w:gridSpan w:val="2"/>
            <w:shd w:val="clear" w:color="auto" w:fill="auto"/>
          </w:tcPr>
          <w:p w14:paraId="24D61163" w14:textId="77777777" w:rsidR="00EC7CCB" w:rsidRPr="00786DB4" w:rsidRDefault="00EC7CCB" w:rsidP="00C85DC9">
            <w:pPr>
              <w:ind w:firstLine="0"/>
              <w:rPr>
                <w:sz w:val="20"/>
              </w:rPr>
            </w:pPr>
            <w:r w:rsidRPr="00786DB4">
              <w:rPr>
                <w:sz w:val="20"/>
              </w:rPr>
              <w:t> </w:t>
            </w:r>
          </w:p>
        </w:tc>
        <w:tc>
          <w:tcPr>
            <w:tcW w:w="830" w:type="pct"/>
            <w:shd w:val="clear" w:color="auto" w:fill="auto"/>
          </w:tcPr>
          <w:p w14:paraId="4365C594" w14:textId="59DB8FE1" w:rsidR="00EC7CCB" w:rsidRPr="00786DB4" w:rsidRDefault="00EC7CCB" w:rsidP="00C85DC9">
            <w:pPr>
              <w:ind w:firstLine="0"/>
              <w:rPr>
                <w:sz w:val="20"/>
              </w:rPr>
            </w:pPr>
            <w:r w:rsidRPr="00786DB4">
              <w:rPr>
                <w:sz w:val="20"/>
              </w:rPr>
              <w:t>packaging1Quantity</w:t>
            </w:r>
          </w:p>
        </w:tc>
        <w:tc>
          <w:tcPr>
            <w:tcW w:w="305" w:type="pct"/>
            <w:shd w:val="clear" w:color="auto" w:fill="auto"/>
          </w:tcPr>
          <w:p w14:paraId="3259849A"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2F40C683" w14:textId="0C0D5D14" w:rsidR="00EC7CCB" w:rsidRPr="00786DB4" w:rsidRDefault="00EC7CCB" w:rsidP="00C85DC9">
            <w:pPr>
              <w:ind w:firstLine="0"/>
              <w:jc w:val="center"/>
              <w:rPr>
                <w:sz w:val="20"/>
              </w:rPr>
            </w:pPr>
            <w:r w:rsidRPr="00786DB4">
              <w:rPr>
                <w:sz w:val="20"/>
                <w:lang w:val="en-US"/>
              </w:rPr>
              <w:t>N</w:t>
            </w:r>
            <w:r w:rsidRPr="00786DB4">
              <w:rPr>
                <w:sz w:val="20"/>
              </w:rPr>
              <w:t>(</w:t>
            </w:r>
            <w:r w:rsidRPr="00786DB4">
              <w:rPr>
                <w:sz w:val="20"/>
                <w:lang w:val="en-US"/>
              </w:rPr>
              <w:t>11</w:t>
            </w:r>
            <w:r w:rsidRPr="00786DB4">
              <w:rPr>
                <w:sz w:val="20"/>
              </w:rPr>
              <w:t>,1</w:t>
            </w:r>
            <w:r w:rsidRPr="00786DB4">
              <w:rPr>
                <w:sz w:val="20"/>
                <w:lang w:val="en-US"/>
              </w:rPr>
              <w:t>0</w:t>
            </w:r>
            <w:r w:rsidRPr="00786DB4">
              <w:rPr>
                <w:sz w:val="20"/>
              </w:rPr>
              <w:t>)</w:t>
            </w:r>
          </w:p>
        </w:tc>
        <w:tc>
          <w:tcPr>
            <w:tcW w:w="1358" w:type="pct"/>
            <w:shd w:val="clear" w:color="auto" w:fill="auto"/>
          </w:tcPr>
          <w:p w14:paraId="630C5CC4" w14:textId="1C9B0745" w:rsidR="00EC7CCB" w:rsidRPr="00786DB4" w:rsidRDefault="00EC7CCB" w:rsidP="00C85DC9">
            <w:pPr>
              <w:ind w:firstLine="0"/>
              <w:rPr>
                <w:sz w:val="20"/>
              </w:rPr>
            </w:pPr>
            <w:r w:rsidRPr="00786DB4">
              <w:rPr>
                <w:sz w:val="20"/>
              </w:rPr>
              <w:t>Количество лекарственных форм в первичной упаковке</w:t>
            </w:r>
          </w:p>
        </w:tc>
        <w:tc>
          <w:tcPr>
            <w:tcW w:w="1373" w:type="pct"/>
            <w:gridSpan w:val="2"/>
            <w:shd w:val="clear" w:color="auto" w:fill="auto"/>
          </w:tcPr>
          <w:p w14:paraId="6C4FA87D" w14:textId="77777777" w:rsidR="00EC7CCB" w:rsidRPr="00786DB4" w:rsidRDefault="00EC7CCB" w:rsidP="00C85DC9">
            <w:pPr>
              <w:ind w:firstLine="0"/>
              <w:rPr>
                <w:sz w:val="20"/>
              </w:rPr>
            </w:pPr>
          </w:p>
        </w:tc>
      </w:tr>
      <w:tr w:rsidR="00EC7CCB" w:rsidRPr="00786DB4" w14:paraId="11DBEB3F" w14:textId="77777777" w:rsidTr="00851288">
        <w:trPr>
          <w:jc w:val="center"/>
        </w:trPr>
        <w:tc>
          <w:tcPr>
            <w:tcW w:w="605" w:type="pct"/>
            <w:gridSpan w:val="2"/>
            <w:shd w:val="clear" w:color="auto" w:fill="auto"/>
          </w:tcPr>
          <w:p w14:paraId="20C89699" w14:textId="77777777" w:rsidR="00EC7CCB" w:rsidRPr="00786DB4" w:rsidRDefault="00EC7CCB" w:rsidP="00C85DC9">
            <w:pPr>
              <w:ind w:firstLine="0"/>
              <w:rPr>
                <w:sz w:val="20"/>
              </w:rPr>
            </w:pPr>
            <w:r w:rsidRPr="00786DB4">
              <w:rPr>
                <w:sz w:val="20"/>
              </w:rPr>
              <w:t> </w:t>
            </w:r>
          </w:p>
        </w:tc>
        <w:tc>
          <w:tcPr>
            <w:tcW w:w="830" w:type="pct"/>
            <w:shd w:val="clear" w:color="auto" w:fill="auto"/>
          </w:tcPr>
          <w:p w14:paraId="4A4621FB" w14:textId="4D68088E" w:rsidR="00EC7CCB" w:rsidRPr="00786DB4" w:rsidRDefault="00EC7CCB" w:rsidP="00C85DC9">
            <w:pPr>
              <w:ind w:firstLine="0"/>
              <w:rPr>
                <w:sz w:val="20"/>
              </w:rPr>
            </w:pPr>
            <w:r w:rsidRPr="00786DB4">
              <w:rPr>
                <w:sz w:val="20"/>
                <w:lang w:val="en-US"/>
              </w:rPr>
              <w:t>p</w:t>
            </w:r>
            <w:r w:rsidRPr="00786DB4">
              <w:rPr>
                <w:sz w:val="20"/>
              </w:rPr>
              <w:t>ackaging2Quantity</w:t>
            </w:r>
          </w:p>
        </w:tc>
        <w:tc>
          <w:tcPr>
            <w:tcW w:w="305" w:type="pct"/>
            <w:shd w:val="clear" w:color="auto" w:fill="auto"/>
          </w:tcPr>
          <w:p w14:paraId="7F926F13"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2FBC2463" w14:textId="406F7D19" w:rsidR="00EC7CCB" w:rsidRPr="00786DB4" w:rsidRDefault="00EC7CCB" w:rsidP="00C85DC9">
            <w:pPr>
              <w:ind w:firstLine="0"/>
              <w:jc w:val="center"/>
              <w:rPr>
                <w:sz w:val="20"/>
              </w:rPr>
            </w:pPr>
            <w:r w:rsidRPr="00786DB4">
              <w:rPr>
                <w:sz w:val="20"/>
                <w:lang w:val="en-US"/>
              </w:rPr>
              <w:t>N</w:t>
            </w:r>
            <w:r w:rsidRPr="00786DB4">
              <w:rPr>
                <w:sz w:val="20"/>
              </w:rPr>
              <w:t>(</w:t>
            </w:r>
            <w:r w:rsidRPr="00786DB4">
              <w:rPr>
                <w:sz w:val="20"/>
                <w:lang w:val="en-US"/>
              </w:rPr>
              <w:t>11</w:t>
            </w:r>
            <w:r w:rsidRPr="00786DB4">
              <w:rPr>
                <w:sz w:val="20"/>
              </w:rPr>
              <w:t>)</w:t>
            </w:r>
          </w:p>
        </w:tc>
        <w:tc>
          <w:tcPr>
            <w:tcW w:w="1358" w:type="pct"/>
            <w:shd w:val="clear" w:color="auto" w:fill="auto"/>
          </w:tcPr>
          <w:p w14:paraId="5FCCC6CD" w14:textId="3E41E915" w:rsidR="00EC7CCB" w:rsidRPr="00786DB4" w:rsidRDefault="00EC7CCB" w:rsidP="00C85DC9">
            <w:pPr>
              <w:ind w:firstLine="0"/>
              <w:rPr>
                <w:sz w:val="20"/>
              </w:rPr>
            </w:pPr>
            <w:r w:rsidRPr="00786DB4">
              <w:rPr>
                <w:sz w:val="20"/>
              </w:rPr>
              <w:t>Количество первичных упаковок во вторичной (потребительской) упаковке</w:t>
            </w:r>
          </w:p>
        </w:tc>
        <w:tc>
          <w:tcPr>
            <w:tcW w:w="1373" w:type="pct"/>
            <w:gridSpan w:val="2"/>
            <w:shd w:val="clear" w:color="auto" w:fill="auto"/>
          </w:tcPr>
          <w:p w14:paraId="4DF38256" w14:textId="77777777" w:rsidR="00EC7CCB" w:rsidRPr="00786DB4" w:rsidRDefault="00EC7CCB" w:rsidP="00C85DC9">
            <w:pPr>
              <w:ind w:firstLine="0"/>
              <w:rPr>
                <w:sz w:val="20"/>
              </w:rPr>
            </w:pPr>
          </w:p>
        </w:tc>
      </w:tr>
      <w:tr w:rsidR="00EC7CCB" w:rsidRPr="00786DB4" w14:paraId="4E4FCC96" w14:textId="77777777" w:rsidTr="00851288">
        <w:trPr>
          <w:jc w:val="center"/>
        </w:trPr>
        <w:tc>
          <w:tcPr>
            <w:tcW w:w="605" w:type="pct"/>
            <w:gridSpan w:val="2"/>
            <w:shd w:val="clear" w:color="auto" w:fill="auto"/>
          </w:tcPr>
          <w:p w14:paraId="27F53394" w14:textId="77777777" w:rsidR="00EC7CCB" w:rsidRPr="00786DB4" w:rsidRDefault="00EC7CCB" w:rsidP="00C85DC9">
            <w:pPr>
              <w:ind w:firstLine="0"/>
              <w:rPr>
                <w:sz w:val="20"/>
              </w:rPr>
            </w:pPr>
            <w:r w:rsidRPr="00786DB4">
              <w:rPr>
                <w:sz w:val="20"/>
              </w:rPr>
              <w:t> </w:t>
            </w:r>
          </w:p>
        </w:tc>
        <w:tc>
          <w:tcPr>
            <w:tcW w:w="830" w:type="pct"/>
            <w:shd w:val="clear" w:color="auto" w:fill="auto"/>
          </w:tcPr>
          <w:p w14:paraId="04C87283" w14:textId="355AD3E5" w:rsidR="00EC7CCB" w:rsidRPr="00786DB4" w:rsidRDefault="00EC7CCB" w:rsidP="00C85DC9">
            <w:pPr>
              <w:ind w:firstLine="0"/>
              <w:rPr>
                <w:sz w:val="20"/>
              </w:rPr>
            </w:pPr>
            <w:r w:rsidRPr="00786DB4">
              <w:rPr>
                <w:sz w:val="20"/>
              </w:rPr>
              <w:t>sumaryPackagingQuantity</w:t>
            </w:r>
          </w:p>
        </w:tc>
        <w:tc>
          <w:tcPr>
            <w:tcW w:w="305" w:type="pct"/>
            <w:shd w:val="clear" w:color="auto" w:fill="auto"/>
          </w:tcPr>
          <w:p w14:paraId="18DDB27B"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0C14D694" w14:textId="622E1FE7" w:rsidR="00EC7CCB" w:rsidRPr="00786DB4" w:rsidRDefault="00EC7CCB" w:rsidP="00C85DC9">
            <w:pPr>
              <w:ind w:firstLine="0"/>
              <w:jc w:val="center"/>
              <w:rPr>
                <w:sz w:val="20"/>
              </w:rPr>
            </w:pPr>
            <w:r w:rsidRPr="00786DB4">
              <w:rPr>
                <w:sz w:val="20"/>
                <w:lang w:val="en-US"/>
              </w:rPr>
              <w:t>N</w:t>
            </w:r>
            <w:r w:rsidRPr="00786DB4">
              <w:rPr>
                <w:sz w:val="20"/>
              </w:rPr>
              <w:t>(</w:t>
            </w:r>
            <w:r w:rsidRPr="00786DB4">
              <w:rPr>
                <w:sz w:val="20"/>
                <w:lang w:val="en-US"/>
              </w:rPr>
              <w:t>22</w:t>
            </w:r>
            <w:r w:rsidRPr="00786DB4">
              <w:rPr>
                <w:sz w:val="20"/>
              </w:rPr>
              <w:t>,1</w:t>
            </w:r>
            <w:r w:rsidRPr="00786DB4">
              <w:rPr>
                <w:sz w:val="20"/>
                <w:lang w:val="en-US"/>
              </w:rPr>
              <w:t>0</w:t>
            </w:r>
            <w:r w:rsidRPr="00786DB4">
              <w:rPr>
                <w:sz w:val="20"/>
              </w:rPr>
              <w:t>)</w:t>
            </w:r>
          </w:p>
        </w:tc>
        <w:tc>
          <w:tcPr>
            <w:tcW w:w="1358" w:type="pct"/>
            <w:shd w:val="clear" w:color="auto" w:fill="auto"/>
          </w:tcPr>
          <w:p w14:paraId="1678A098" w14:textId="47708C96" w:rsidR="00EC7CCB" w:rsidRPr="00786DB4" w:rsidRDefault="00EC7CCB" w:rsidP="00C85DC9">
            <w:pPr>
              <w:ind w:firstLine="0"/>
              <w:rPr>
                <w:sz w:val="20"/>
              </w:rPr>
            </w:pPr>
            <w:r w:rsidRPr="00786DB4">
              <w:rPr>
                <w:sz w:val="20"/>
              </w:rPr>
              <w:t>Количество потребительских единиц в потребительской упаковке</w:t>
            </w:r>
          </w:p>
        </w:tc>
        <w:tc>
          <w:tcPr>
            <w:tcW w:w="1373" w:type="pct"/>
            <w:gridSpan w:val="2"/>
            <w:shd w:val="clear" w:color="auto" w:fill="auto"/>
          </w:tcPr>
          <w:p w14:paraId="2CB59CDE" w14:textId="4940839F" w:rsidR="00EC7CCB" w:rsidRPr="00786DB4" w:rsidRDefault="00EC7CCB" w:rsidP="00C85DC9">
            <w:pPr>
              <w:ind w:firstLine="0"/>
              <w:rPr>
                <w:sz w:val="20"/>
              </w:rPr>
            </w:pPr>
            <w:r w:rsidRPr="00786DB4">
              <w:rPr>
                <w:sz w:val="20"/>
              </w:rPr>
              <w:t>Игнорируется при приеме и заполняется автоматически на основании поля MNNInfo\positionsTradeName\positionTradeName\packagingsInfo\packagingInfo\consumerTotal справочника nsiFarmDrugDictionary</w:t>
            </w:r>
          </w:p>
        </w:tc>
      </w:tr>
      <w:tr w:rsidR="00EC7CCB" w:rsidRPr="00786DB4" w14:paraId="6D82882A" w14:textId="77777777" w:rsidTr="00851288">
        <w:trPr>
          <w:jc w:val="center"/>
        </w:trPr>
        <w:tc>
          <w:tcPr>
            <w:tcW w:w="5000" w:type="pct"/>
            <w:gridSpan w:val="8"/>
            <w:shd w:val="clear" w:color="auto" w:fill="auto"/>
            <w:hideMark/>
          </w:tcPr>
          <w:p w14:paraId="7E430E24" w14:textId="59C6E4FB" w:rsidR="00EC7CCB" w:rsidRPr="00786DB4" w:rsidRDefault="00EC7CCB" w:rsidP="00C85DC9">
            <w:pPr>
              <w:ind w:firstLine="0"/>
              <w:jc w:val="center"/>
              <w:rPr>
                <w:sz w:val="20"/>
              </w:rPr>
            </w:pPr>
            <w:r w:rsidRPr="00786DB4">
              <w:rPr>
                <w:b/>
                <w:bCs/>
                <w:sz w:val="20"/>
              </w:rPr>
              <w:t>Сведения о первичной упаковке</w:t>
            </w:r>
          </w:p>
        </w:tc>
      </w:tr>
      <w:tr w:rsidR="00EC7CCB" w:rsidRPr="00786DB4" w14:paraId="77B2B425" w14:textId="77777777" w:rsidTr="00851288">
        <w:trPr>
          <w:jc w:val="center"/>
        </w:trPr>
        <w:tc>
          <w:tcPr>
            <w:tcW w:w="605" w:type="pct"/>
            <w:gridSpan w:val="2"/>
            <w:shd w:val="clear" w:color="auto" w:fill="auto"/>
            <w:hideMark/>
          </w:tcPr>
          <w:p w14:paraId="43AEB4A9" w14:textId="221EDB41" w:rsidR="00EC7CCB" w:rsidRPr="00786DB4" w:rsidRDefault="00EC7CCB" w:rsidP="00C85DC9">
            <w:pPr>
              <w:ind w:firstLine="0"/>
              <w:rPr>
                <w:sz w:val="20"/>
                <w:lang w:val="en-US"/>
              </w:rPr>
            </w:pPr>
            <w:r w:rsidRPr="00786DB4">
              <w:rPr>
                <w:b/>
                <w:bCs/>
                <w:sz w:val="20"/>
              </w:rPr>
              <w:t>primaryPackagingInfo</w:t>
            </w:r>
          </w:p>
        </w:tc>
        <w:tc>
          <w:tcPr>
            <w:tcW w:w="830" w:type="pct"/>
            <w:shd w:val="clear" w:color="auto" w:fill="auto"/>
            <w:hideMark/>
          </w:tcPr>
          <w:p w14:paraId="2055858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BF110A6"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A185A0A"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3431224"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4F1BC71E" w14:textId="77777777" w:rsidR="00EC7CCB" w:rsidRPr="00786DB4" w:rsidRDefault="00EC7CCB" w:rsidP="00C85DC9">
            <w:pPr>
              <w:ind w:firstLine="0"/>
              <w:rPr>
                <w:sz w:val="20"/>
              </w:rPr>
            </w:pPr>
            <w:r w:rsidRPr="00786DB4">
              <w:rPr>
                <w:sz w:val="20"/>
              </w:rPr>
              <w:t xml:space="preserve"> </w:t>
            </w:r>
          </w:p>
        </w:tc>
      </w:tr>
      <w:tr w:rsidR="00EC7CCB" w:rsidRPr="00786DB4" w14:paraId="34E0D924" w14:textId="77777777" w:rsidTr="00851288">
        <w:trPr>
          <w:jc w:val="center"/>
        </w:trPr>
        <w:tc>
          <w:tcPr>
            <w:tcW w:w="605" w:type="pct"/>
            <w:gridSpan w:val="2"/>
            <w:shd w:val="clear" w:color="auto" w:fill="auto"/>
          </w:tcPr>
          <w:p w14:paraId="2080ADB9" w14:textId="77777777" w:rsidR="00EC7CCB" w:rsidRPr="00786DB4" w:rsidRDefault="00EC7CCB" w:rsidP="00C85DC9">
            <w:pPr>
              <w:ind w:firstLine="0"/>
              <w:rPr>
                <w:sz w:val="20"/>
              </w:rPr>
            </w:pPr>
            <w:r w:rsidRPr="00786DB4">
              <w:rPr>
                <w:sz w:val="20"/>
              </w:rPr>
              <w:t> </w:t>
            </w:r>
          </w:p>
        </w:tc>
        <w:tc>
          <w:tcPr>
            <w:tcW w:w="830" w:type="pct"/>
            <w:shd w:val="clear" w:color="auto" w:fill="auto"/>
          </w:tcPr>
          <w:p w14:paraId="039544CA" w14:textId="63384D0F" w:rsidR="00EC7CCB" w:rsidRPr="00786DB4" w:rsidRDefault="00EC7CCB" w:rsidP="00C85DC9">
            <w:pPr>
              <w:ind w:firstLine="0"/>
              <w:rPr>
                <w:sz w:val="20"/>
              </w:rPr>
            </w:pPr>
            <w:r w:rsidRPr="00786DB4">
              <w:rPr>
                <w:sz w:val="20"/>
              </w:rPr>
              <w:t>primaryPackagingName</w:t>
            </w:r>
          </w:p>
        </w:tc>
        <w:tc>
          <w:tcPr>
            <w:tcW w:w="305" w:type="pct"/>
            <w:shd w:val="clear" w:color="auto" w:fill="auto"/>
          </w:tcPr>
          <w:p w14:paraId="107C9DCD" w14:textId="6FE1B41A" w:rsidR="00EC7CCB" w:rsidRPr="00786DB4" w:rsidRDefault="00EC7CCB" w:rsidP="00C85DC9">
            <w:pPr>
              <w:ind w:firstLine="0"/>
              <w:jc w:val="center"/>
              <w:rPr>
                <w:sz w:val="20"/>
              </w:rPr>
            </w:pPr>
            <w:r w:rsidRPr="00786DB4">
              <w:rPr>
                <w:sz w:val="20"/>
              </w:rPr>
              <w:t>О</w:t>
            </w:r>
          </w:p>
        </w:tc>
        <w:tc>
          <w:tcPr>
            <w:tcW w:w="529" w:type="pct"/>
            <w:shd w:val="clear" w:color="auto" w:fill="auto"/>
          </w:tcPr>
          <w:p w14:paraId="17BE7F97" w14:textId="40C72ADA" w:rsidR="00EC7CCB" w:rsidRPr="00786DB4" w:rsidRDefault="00EC7CCB" w:rsidP="00C85DC9">
            <w:pPr>
              <w:ind w:firstLine="0"/>
              <w:jc w:val="center"/>
              <w:rPr>
                <w:sz w:val="20"/>
              </w:rPr>
            </w:pPr>
            <w:r w:rsidRPr="00786DB4">
              <w:rPr>
                <w:sz w:val="20"/>
                <w:lang w:val="en-US"/>
              </w:rPr>
              <w:t>T</w:t>
            </w:r>
            <w:r w:rsidRPr="00786DB4">
              <w:rPr>
                <w:sz w:val="20"/>
              </w:rPr>
              <w:t>(</w:t>
            </w:r>
            <w:r w:rsidRPr="00786DB4">
              <w:rPr>
                <w:sz w:val="20"/>
                <w:lang w:val="en-US"/>
              </w:rPr>
              <w:t>1-500</w:t>
            </w:r>
            <w:r w:rsidRPr="00786DB4">
              <w:rPr>
                <w:sz w:val="20"/>
              </w:rPr>
              <w:t>)</w:t>
            </w:r>
          </w:p>
        </w:tc>
        <w:tc>
          <w:tcPr>
            <w:tcW w:w="1358" w:type="pct"/>
            <w:shd w:val="clear" w:color="auto" w:fill="auto"/>
          </w:tcPr>
          <w:p w14:paraId="02318D97" w14:textId="4021ABFA" w:rsidR="00EC7CCB" w:rsidRPr="00786DB4" w:rsidRDefault="00EC7CCB" w:rsidP="00C85DC9">
            <w:pPr>
              <w:ind w:firstLine="0"/>
              <w:rPr>
                <w:sz w:val="20"/>
              </w:rPr>
            </w:pPr>
            <w:r w:rsidRPr="00786DB4">
              <w:rPr>
                <w:sz w:val="20"/>
              </w:rPr>
              <w:t>Наименование вида первичной упаковки</w:t>
            </w:r>
          </w:p>
        </w:tc>
        <w:tc>
          <w:tcPr>
            <w:tcW w:w="1373" w:type="pct"/>
            <w:gridSpan w:val="2"/>
            <w:shd w:val="clear" w:color="auto" w:fill="auto"/>
          </w:tcPr>
          <w:p w14:paraId="42118324" w14:textId="77777777" w:rsidR="00EC7CCB" w:rsidRPr="00786DB4" w:rsidRDefault="00EC7CCB" w:rsidP="00C85DC9">
            <w:pPr>
              <w:ind w:firstLine="0"/>
              <w:rPr>
                <w:sz w:val="20"/>
              </w:rPr>
            </w:pPr>
          </w:p>
        </w:tc>
      </w:tr>
      <w:tr w:rsidR="00EC7CCB" w:rsidRPr="00786DB4" w14:paraId="798A2BD4" w14:textId="77777777" w:rsidTr="00851288">
        <w:trPr>
          <w:jc w:val="center"/>
        </w:trPr>
        <w:tc>
          <w:tcPr>
            <w:tcW w:w="5000" w:type="pct"/>
            <w:gridSpan w:val="8"/>
            <w:shd w:val="clear" w:color="auto" w:fill="auto"/>
            <w:hideMark/>
          </w:tcPr>
          <w:p w14:paraId="39688384" w14:textId="50B573EF" w:rsidR="00EC7CCB" w:rsidRPr="00786DB4" w:rsidRDefault="00EC7CCB" w:rsidP="00C85DC9">
            <w:pPr>
              <w:ind w:firstLine="0"/>
              <w:jc w:val="center"/>
              <w:rPr>
                <w:sz w:val="20"/>
              </w:rPr>
            </w:pPr>
            <w:r w:rsidRPr="00786DB4">
              <w:rPr>
                <w:b/>
                <w:bCs/>
                <w:sz w:val="20"/>
              </w:rPr>
              <w:t>Информация о ценах в случае когда объектом закупки является лекарственный препарат, который включен в ЖНВЛП</w:t>
            </w:r>
          </w:p>
        </w:tc>
      </w:tr>
      <w:tr w:rsidR="00EC7CCB" w:rsidRPr="00786DB4" w14:paraId="7121A202" w14:textId="77777777" w:rsidTr="00851288">
        <w:trPr>
          <w:jc w:val="center"/>
        </w:trPr>
        <w:tc>
          <w:tcPr>
            <w:tcW w:w="605" w:type="pct"/>
            <w:gridSpan w:val="2"/>
            <w:shd w:val="clear" w:color="auto" w:fill="auto"/>
            <w:hideMark/>
          </w:tcPr>
          <w:p w14:paraId="44C04BCB" w14:textId="473D3443" w:rsidR="00EC7CCB" w:rsidRPr="00786DB4" w:rsidRDefault="00EC7CCB" w:rsidP="00C85DC9">
            <w:pPr>
              <w:ind w:firstLine="0"/>
              <w:rPr>
                <w:sz w:val="20"/>
                <w:lang w:val="en-US"/>
              </w:rPr>
            </w:pPr>
            <w:r w:rsidRPr="00786DB4">
              <w:rPr>
                <w:b/>
                <w:bCs/>
                <w:sz w:val="20"/>
              </w:rPr>
              <w:t>pricesZNVLPInfo</w:t>
            </w:r>
          </w:p>
        </w:tc>
        <w:tc>
          <w:tcPr>
            <w:tcW w:w="830" w:type="pct"/>
            <w:shd w:val="clear" w:color="auto" w:fill="auto"/>
            <w:hideMark/>
          </w:tcPr>
          <w:p w14:paraId="20287441"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4B009C5B"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17B387B"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F32B654"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78980DD" w14:textId="77777777" w:rsidR="00EC7CCB" w:rsidRPr="00786DB4" w:rsidRDefault="00EC7CCB" w:rsidP="00C85DC9">
            <w:pPr>
              <w:ind w:firstLine="0"/>
              <w:rPr>
                <w:sz w:val="20"/>
              </w:rPr>
            </w:pPr>
            <w:r w:rsidRPr="00786DB4">
              <w:rPr>
                <w:sz w:val="20"/>
              </w:rPr>
              <w:t xml:space="preserve"> </w:t>
            </w:r>
          </w:p>
        </w:tc>
      </w:tr>
      <w:tr w:rsidR="00EC7CCB" w:rsidRPr="00786DB4" w14:paraId="211F39A1" w14:textId="77777777" w:rsidTr="00851288">
        <w:trPr>
          <w:jc w:val="center"/>
        </w:trPr>
        <w:tc>
          <w:tcPr>
            <w:tcW w:w="605" w:type="pct"/>
            <w:gridSpan w:val="2"/>
            <w:shd w:val="clear" w:color="auto" w:fill="auto"/>
          </w:tcPr>
          <w:p w14:paraId="726AB449" w14:textId="77777777" w:rsidR="00EC7CCB" w:rsidRPr="00786DB4" w:rsidRDefault="00EC7CCB" w:rsidP="00C85DC9">
            <w:pPr>
              <w:ind w:firstLine="0"/>
              <w:rPr>
                <w:sz w:val="20"/>
              </w:rPr>
            </w:pPr>
            <w:r w:rsidRPr="00786DB4">
              <w:rPr>
                <w:sz w:val="20"/>
              </w:rPr>
              <w:t> </w:t>
            </w:r>
          </w:p>
        </w:tc>
        <w:tc>
          <w:tcPr>
            <w:tcW w:w="830" w:type="pct"/>
            <w:shd w:val="clear" w:color="auto" w:fill="auto"/>
          </w:tcPr>
          <w:p w14:paraId="02935999" w14:textId="6366BD3D" w:rsidR="00EC7CCB" w:rsidRPr="00786DB4" w:rsidRDefault="00EC7CCB" w:rsidP="00C85DC9">
            <w:pPr>
              <w:ind w:firstLine="0"/>
              <w:rPr>
                <w:sz w:val="20"/>
              </w:rPr>
            </w:pPr>
            <w:r w:rsidRPr="00786DB4">
              <w:rPr>
                <w:sz w:val="20"/>
              </w:rPr>
              <w:t>maxSalesPrice</w:t>
            </w:r>
          </w:p>
        </w:tc>
        <w:tc>
          <w:tcPr>
            <w:tcW w:w="305" w:type="pct"/>
            <w:shd w:val="clear" w:color="auto" w:fill="auto"/>
          </w:tcPr>
          <w:p w14:paraId="69E0E678" w14:textId="6F458E86" w:rsidR="00EC7CCB" w:rsidRPr="00786DB4" w:rsidRDefault="00EC7CCB" w:rsidP="00C85DC9">
            <w:pPr>
              <w:ind w:firstLine="0"/>
              <w:jc w:val="center"/>
              <w:rPr>
                <w:sz w:val="20"/>
              </w:rPr>
            </w:pPr>
            <w:r w:rsidRPr="00786DB4">
              <w:rPr>
                <w:sz w:val="20"/>
              </w:rPr>
              <w:t>О</w:t>
            </w:r>
          </w:p>
        </w:tc>
        <w:tc>
          <w:tcPr>
            <w:tcW w:w="529" w:type="pct"/>
            <w:shd w:val="clear" w:color="auto" w:fill="auto"/>
          </w:tcPr>
          <w:p w14:paraId="73F68A05" w14:textId="5A799DFE" w:rsidR="00EC7CCB" w:rsidRPr="00786DB4" w:rsidRDefault="00EC7CCB" w:rsidP="00C85DC9">
            <w:pPr>
              <w:ind w:firstLine="0"/>
              <w:jc w:val="center"/>
              <w:rPr>
                <w:sz w:val="20"/>
              </w:rPr>
            </w:pPr>
            <w:r w:rsidRPr="00786DB4">
              <w:rPr>
                <w:sz w:val="20"/>
              </w:rPr>
              <w:t>Т(1-21)</w:t>
            </w:r>
          </w:p>
        </w:tc>
        <w:tc>
          <w:tcPr>
            <w:tcW w:w="1358" w:type="pct"/>
            <w:shd w:val="clear" w:color="auto" w:fill="auto"/>
          </w:tcPr>
          <w:p w14:paraId="5419DF65" w14:textId="7DBC9D45" w:rsidR="00EC7CCB" w:rsidRPr="00786DB4" w:rsidRDefault="00EC7CCB" w:rsidP="00C85DC9">
            <w:pPr>
              <w:ind w:firstLine="0"/>
              <w:rPr>
                <w:sz w:val="20"/>
              </w:rPr>
            </w:pPr>
            <w:r w:rsidRPr="00786DB4">
              <w:rPr>
                <w:sz w:val="20"/>
              </w:rPr>
              <w:t>Зарегистрированная предельная отпускная цена в рублях</w:t>
            </w:r>
          </w:p>
        </w:tc>
        <w:tc>
          <w:tcPr>
            <w:tcW w:w="1373" w:type="pct"/>
            <w:gridSpan w:val="2"/>
            <w:shd w:val="clear" w:color="auto" w:fill="auto"/>
          </w:tcPr>
          <w:p w14:paraId="7F9C1003" w14:textId="5B54265D"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0987A8C7" w14:textId="77777777" w:rsidTr="00851288">
        <w:trPr>
          <w:jc w:val="center"/>
        </w:trPr>
        <w:tc>
          <w:tcPr>
            <w:tcW w:w="605" w:type="pct"/>
            <w:gridSpan w:val="2"/>
            <w:shd w:val="clear" w:color="auto" w:fill="auto"/>
          </w:tcPr>
          <w:p w14:paraId="72B1249A" w14:textId="4E97DD0A" w:rsidR="00EC7CCB" w:rsidRPr="00786DB4" w:rsidRDefault="00EC7CCB" w:rsidP="00C85DC9">
            <w:pPr>
              <w:ind w:firstLine="0"/>
              <w:rPr>
                <w:sz w:val="20"/>
              </w:rPr>
            </w:pPr>
            <w:r w:rsidRPr="00786DB4">
              <w:rPr>
                <w:sz w:val="20"/>
              </w:rPr>
              <w:t> </w:t>
            </w:r>
          </w:p>
        </w:tc>
        <w:tc>
          <w:tcPr>
            <w:tcW w:w="830" w:type="pct"/>
            <w:shd w:val="clear" w:color="auto" w:fill="auto"/>
          </w:tcPr>
          <w:p w14:paraId="10D6206F" w14:textId="1A2BB392" w:rsidR="00EC7CCB" w:rsidRPr="00786DB4" w:rsidRDefault="00EC7CCB" w:rsidP="00C85DC9">
            <w:pPr>
              <w:ind w:firstLine="0"/>
              <w:rPr>
                <w:sz w:val="20"/>
              </w:rPr>
            </w:pPr>
            <w:r w:rsidRPr="00786DB4">
              <w:rPr>
                <w:sz w:val="20"/>
              </w:rPr>
              <w:t>actualSalesPrice</w:t>
            </w:r>
          </w:p>
        </w:tc>
        <w:tc>
          <w:tcPr>
            <w:tcW w:w="305" w:type="pct"/>
            <w:shd w:val="clear" w:color="auto" w:fill="auto"/>
          </w:tcPr>
          <w:p w14:paraId="01A6F8CD" w14:textId="64ABB43C" w:rsidR="00EC7CCB" w:rsidRPr="00786DB4" w:rsidRDefault="00EC7CCB" w:rsidP="00C85DC9">
            <w:pPr>
              <w:ind w:firstLine="0"/>
              <w:jc w:val="center"/>
              <w:rPr>
                <w:sz w:val="20"/>
              </w:rPr>
            </w:pPr>
            <w:r w:rsidRPr="00786DB4">
              <w:rPr>
                <w:sz w:val="20"/>
              </w:rPr>
              <w:t>О</w:t>
            </w:r>
          </w:p>
        </w:tc>
        <w:tc>
          <w:tcPr>
            <w:tcW w:w="529" w:type="pct"/>
            <w:shd w:val="clear" w:color="auto" w:fill="auto"/>
          </w:tcPr>
          <w:p w14:paraId="7DA385F8" w14:textId="2A2E5770" w:rsidR="00EC7CCB" w:rsidRPr="00786DB4" w:rsidRDefault="00EC7CCB" w:rsidP="00C85DC9">
            <w:pPr>
              <w:ind w:firstLine="0"/>
              <w:jc w:val="center"/>
              <w:rPr>
                <w:sz w:val="20"/>
              </w:rPr>
            </w:pPr>
            <w:r w:rsidRPr="00786DB4">
              <w:rPr>
                <w:sz w:val="20"/>
              </w:rPr>
              <w:t>Т(1-21)</w:t>
            </w:r>
          </w:p>
        </w:tc>
        <w:tc>
          <w:tcPr>
            <w:tcW w:w="1358" w:type="pct"/>
            <w:shd w:val="clear" w:color="auto" w:fill="auto"/>
          </w:tcPr>
          <w:p w14:paraId="05576F76" w14:textId="4EDD1DE8" w:rsidR="00EC7CCB" w:rsidRPr="00786DB4" w:rsidRDefault="00EC7CCB" w:rsidP="00C85DC9">
            <w:pPr>
              <w:ind w:firstLine="0"/>
              <w:rPr>
                <w:sz w:val="20"/>
              </w:rPr>
            </w:pPr>
            <w:r w:rsidRPr="00786DB4">
              <w:rPr>
                <w:sz w:val="20"/>
              </w:rPr>
              <w:t>Цена за упаковку</w:t>
            </w:r>
          </w:p>
        </w:tc>
        <w:tc>
          <w:tcPr>
            <w:tcW w:w="1373" w:type="pct"/>
            <w:gridSpan w:val="2"/>
            <w:shd w:val="clear" w:color="auto" w:fill="auto"/>
          </w:tcPr>
          <w:p w14:paraId="065BC455" w14:textId="46509E25"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70F39E6F" w14:textId="77777777" w:rsidTr="00851288">
        <w:trPr>
          <w:jc w:val="center"/>
        </w:trPr>
        <w:tc>
          <w:tcPr>
            <w:tcW w:w="605" w:type="pct"/>
            <w:gridSpan w:val="2"/>
            <w:shd w:val="clear" w:color="auto" w:fill="auto"/>
          </w:tcPr>
          <w:p w14:paraId="69B39FB5" w14:textId="77777777" w:rsidR="00EC7CCB" w:rsidRPr="00786DB4" w:rsidRDefault="00EC7CCB" w:rsidP="00C85DC9">
            <w:pPr>
              <w:ind w:firstLine="0"/>
              <w:rPr>
                <w:sz w:val="20"/>
              </w:rPr>
            </w:pPr>
            <w:r w:rsidRPr="00786DB4">
              <w:rPr>
                <w:sz w:val="20"/>
              </w:rPr>
              <w:t> </w:t>
            </w:r>
          </w:p>
        </w:tc>
        <w:tc>
          <w:tcPr>
            <w:tcW w:w="830" w:type="pct"/>
            <w:shd w:val="clear" w:color="auto" w:fill="auto"/>
          </w:tcPr>
          <w:p w14:paraId="2B02D1A6" w14:textId="0B5E5EFF" w:rsidR="00EC7CCB" w:rsidRPr="00786DB4" w:rsidRDefault="00EC7CCB" w:rsidP="00C85DC9">
            <w:pPr>
              <w:ind w:firstLine="0"/>
              <w:rPr>
                <w:sz w:val="20"/>
              </w:rPr>
            </w:pPr>
            <w:r w:rsidRPr="00786DB4">
              <w:rPr>
                <w:sz w:val="20"/>
              </w:rPr>
              <w:t>wholesaleAllowancesRUR</w:t>
            </w:r>
          </w:p>
        </w:tc>
        <w:tc>
          <w:tcPr>
            <w:tcW w:w="305" w:type="pct"/>
            <w:shd w:val="clear" w:color="auto" w:fill="auto"/>
          </w:tcPr>
          <w:p w14:paraId="2631A08D" w14:textId="3855E579" w:rsidR="00EC7CCB" w:rsidRPr="00786DB4" w:rsidRDefault="00EC7CCB" w:rsidP="00C85DC9">
            <w:pPr>
              <w:ind w:firstLine="0"/>
              <w:jc w:val="center"/>
              <w:rPr>
                <w:sz w:val="20"/>
              </w:rPr>
            </w:pPr>
            <w:r w:rsidRPr="00786DB4">
              <w:rPr>
                <w:sz w:val="20"/>
              </w:rPr>
              <w:t>Н</w:t>
            </w:r>
          </w:p>
        </w:tc>
        <w:tc>
          <w:tcPr>
            <w:tcW w:w="529" w:type="pct"/>
            <w:shd w:val="clear" w:color="auto" w:fill="auto"/>
          </w:tcPr>
          <w:p w14:paraId="58E9137E" w14:textId="77777777" w:rsidR="00EC7CCB" w:rsidRPr="00786DB4" w:rsidRDefault="00EC7CCB" w:rsidP="00C85DC9">
            <w:pPr>
              <w:ind w:firstLine="0"/>
              <w:jc w:val="center"/>
              <w:rPr>
                <w:sz w:val="20"/>
              </w:rPr>
            </w:pPr>
            <w:r w:rsidRPr="00786DB4">
              <w:rPr>
                <w:sz w:val="20"/>
              </w:rPr>
              <w:t>Т(1-21)</w:t>
            </w:r>
          </w:p>
        </w:tc>
        <w:tc>
          <w:tcPr>
            <w:tcW w:w="1358" w:type="pct"/>
            <w:shd w:val="clear" w:color="auto" w:fill="auto"/>
          </w:tcPr>
          <w:p w14:paraId="009DB38D" w14:textId="35574064" w:rsidR="00EC7CCB" w:rsidRPr="00786DB4" w:rsidRDefault="00EC7CCB" w:rsidP="00C85DC9">
            <w:pPr>
              <w:ind w:firstLine="0"/>
              <w:rPr>
                <w:sz w:val="20"/>
              </w:rPr>
            </w:pPr>
            <w:r w:rsidRPr="00786DB4">
              <w:rPr>
                <w:sz w:val="20"/>
              </w:rPr>
              <w:t>Суммарный размер фактических оптовых надбавок в рублях</w:t>
            </w:r>
          </w:p>
        </w:tc>
        <w:tc>
          <w:tcPr>
            <w:tcW w:w="1373" w:type="pct"/>
            <w:gridSpan w:val="2"/>
            <w:shd w:val="clear" w:color="auto" w:fill="auto"/>
          </w:tcPr>
          <w:p w14:paraId="3CFDD57B" w14:textId="77777777"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4B8B4343" w14:textId="77777777" w:rsidTr="00851288">
        <w:trPr>
          <w:jc w:val="center"/>
        </w:trPr>
        <w:tc>
          <w:tcPr>
            <w:tcW w:w="605" w:type="pct"/>
            <w:gridSpan w:val="2"/>
            <w:shd w:val="clear" w:color="auto" w:fill="auto"/>
          </w:tcPr>
          <w:p w14:paraId="32510D28" w14:textId="77777777" w:rsidR="00EC7CCB" w:rsidRPr="00786DB4" w:rsidRDefault="00EC7CCB" w:rsidP="00C85DC9">
            <w:pPr>
              <w:ind w:firstLine="0"/>
              <w:rPr>
                <w:sz w:val="20"/>
              </w:rPr>
            </w:pPr>
            <w:r w:rsidRPr="00786DB4">
              <w:rPr>
                <w:sz w:val="20"/>
              </w:rPr>
              <w:t> </w:t>
            </w:r>
          </w:p>
        </w:tc>
        <w:tc>
          <w:tcPr>
            <w:tcW w:w="830" w:type="pct"/>
            <w:shd w:val="clear" w:color="auto" w:fill="auto"/>
          </w:tcPr>
          <w:p w14:paraId="6A7276B2" w14:textId="6E161EE5" w:rsidR="00EC7CCB" w:rsidRPr="00786DB4" w:rsidRDefault="00EC7CCB" w:rsidP="00C85DC9">
            <w:pPr>
              <w:ind w:firstLine="0"/>
              <w:rPr>
                <w:sz w:val="20"/>
              </w:rPr>
            </w:pPr>
            <w:r w:rsidRPr="00786DB4">
              <w:rPr>
                <w:sz w:val="20"/>
              </w:rPr>
              <w:t>wholesaleAllowancesInProcent</w:t>
            </w:r>
          </w:p>
        </w:tc>
        <w:tc>
          <w:tcPr>
            <w:tcW w:w="305" w:type="pct"/>
            <w:shd w:val="clear" w:color="auto" w:fill="auto"/>
          </w:tcPr>
          <w:p w14:paraId="44406939" w14:textId="21EDC5BB" w:rsidR="00EC7CCB" w:rsidRPr="00786DB4" w:rsidRDefault="00EC7CCB" w:rsidP="00C85DC9">
            <w:pPr>
              <w:ind w:firstLine="0"/>
              <w:jc w:val="center"/>
              <w:rPr>
                <w:sz w:val="20"/>
              </w:rPr>
            </w:pPr>
            <w:r w:rsidRPr="00786DB4">
              <w:rPr>
                <w:sz w:val="20"/>
              </w:rPr>
              <w:t>Н</w:t>
            </w:r>
          </w:p>
        </w:tc>
        <w:tc>
          <w:tcPr>
            <w:tcW w:w="529" w:type="pct"/>
            <w:shd w:val="clear" w:color="auto" w:fill="auto"/>
          </w:tcPr>
          <w:p w14:paraId="76119262" w14:textId="7D2801A6" w:rsidR="00EC7CCB" w:rsidRPr="00786DB4" w:rsidRDefault="00EC7CCB" w:rsidP="00C85DC9">
            <w:pPr>
              <w:ind w:firstLine="0"/>
              <w:jc w:val="center"/>
              <w:rPr>
                <w:sz w:val="20"/>
              </w:rPr>
            </w:pPr>
            <w:r w:rsidRPr="00786DB4">
              <w:rPr>
                <w:sz w:val="20"/>
                <w:lang w:val="en-US"/>
              </w:rPr>
              <w:t>N</w:t>
            </w:r>
          </w:p>
        </w:tc>
        <w:tc>
          <w:tcPr>
            <w:tcW w:w="1358" w:type="pct"/>
            <w:shd w:val="clear" w:color="auto" w:fill="auto"/>
          </w:tcPr>
          <w:p w14:paraId="1B29C246" w14:textId="46B306DD" w:rsidR="00EC7CCB" w:rsidRPr="00786DB4" w:rsidRDefault="00EC7CCB" w:rsidP="00C85DC9">
            <w:pPr>
              <w:ind w:firstLine="0"/>
              <w:rPr>
                <w:sz w:val="20"/>
              </w:rPr>
            </w:pPr>
            <w:r w:rsidRPr="00786DB4">
              <w:rPr>
                <w:sz w:val="20"/>
              </w:rPr>
              <w:t>Суммарный размер фактических оптовых надбавок в %</w:t>
            </w:r>
          </w:p>
        </w:tc>
        <w:tc>
          <w:tcPr>
            <w:tcW w:w="1373" w:type="pct"/>
            <w:gridSpan w:val="2"/>
            <w:shd w:val="clear" w:color="auto" w:fill="auto"/>
          </w:tcPr>
          <w:p w14:paraId="0599D4DB" w14:textId="34930104" w:rsidR="00EC7CCB" w:rsidRPr="00786DB4" w:rsidRDefault="00EC7CCB" w:rsidP="00C85DC9">
            <w:pPr>
              <w:ind w:firstLine="0"/>
              <w:rPr>
                <w:sz w:val="20"/>
              </w:rPr>
            </w:pPr>
          </w:p>
          <w:p w14:paraId="17550D8B" w14:textId="77777777" w:rsidR="00EC7CCB" w:rsidRPr="00786DB4" w:rsidRDefault="00EC7CCB" w:rsidP="00C85DC9">
            <w:pPr>
              <w:ind w:firstLine="0"/>
              <w:rPr>
                <w:sz w:val="20"/>
              </w:rPr>
            </w:pPr>
            <w:r w:rsidRPr="00786DB4">
              <w:rPr>
                <w:sz w:val="20"/>
              </w:rPr>
              <w:t>Шаблон значения</w:t>
            </w:r>
          </w:p>
          <w:p w14:paraId="2C0EB6E5" w14:textId="41FF3205" w:rsidR="00EC7CCB" w:rsidRPr="00786DB4" w:rsidRDefault="00EC7CCB" w:rsidP="00C85DC9">
            <w:pPr>
              <w:ind w:firstLine="0"/>
              <w:rPr>
                <w:sz w:val="20"/>
              </w:rPr>
            </w:pPr>
            <w:r w:rsidRPr="00786DB4">
              <w:rPr>
                <w:color w:val="000000"/>
                <w:sz w:val="20"/>
                <w:highlight w:val="white"/>
              </w:rPr>
              <w:t>\d+(\.\d{1,2})?</w:t>
            </w:r>
          </w:p>
        </w:tc>
      </w:tr>
      <w:tr w:rsidR="00AD2709" w:rsidRPr="00786DB4" w14:paraId="00642171" w14:textId="77777777" w:rsidTr="00851288">
        <w:trPr>
          <w:jc w:val="center"/>
        </w:trPr>
        <w:tc>
          <w:tcPr>
            <w:tcW w:w="5000" w:type="pct"/>
            <w:gridSpan w:val="8"/>
            <w:shd w:val="clear" w:color="auto" w:fill="auto"/>
            <w:hideMark/>
          </w:tcPr>
          <w:p w14:paraId="10574E51" w14:textId="54EF262A" w:rsidR="00AD2709" w:rsidRPr="00786DB4" w:rsidRDefault="00AD2709" w:rsidP="00C85DC9">
            <w:pPr>
              <w:ind w:firstLine="0"/>
              <w:jc w:val="center"/>
              <w:rPr>
                <w:sz w:val="20"/>
              </w:rPr>
            </w:pPr>
            <w:r w:rsidRPr="00786DB4">
              <w:rPr>
                <w:b/>
                <w:bCs/>
                <w:sz w:val="20"/>
              </w:rPr>
              <w:t>Потребительская единица дозировки</w:t>
            </w:r>
          </w:p>
        </w:tc>
      </w:tr>
      <w:tr w:rsidR="00AD2709" w:rsidRPr="00786DB4" w14:paraId="375326C0" w14:textId="77777777" w:rsidTr="00851288">
        <w:trPr>
          <w:jc w:val="center"/>
        </w:trPr>
        <w:tc>
          <w:tcPr>
            <w:tcW w:w="605" w:type="pct"/>
            <w:gridSpan w:val="2"/>
            <w:shd w:val="clear" w:color="auto" w:fill="auto"/>
            <w:hideMark/>
          </w:tcPr>
          <w:p w14:paraId="1C639F61" w14:textId="6D45E2C1" w:rsidR="00AD2709" w:rsidRPr="00786DB4" w:rsidRDefault="00AD2709" w:rsidP="00C85DC9">
            <w:pPr>
              <w:ind w:firstLine="0"/>
              <w:rPr>
                <w:sz w:val="20"/>
                <w:lang w:val="en-US"/>
              </w:rPr>
            </w:pPr>
            <w:r w:rsidRPr="00786DB4">
              <w:rPr>
                <w:b/>
                <w:bCs/>
                <w:sz w:val="20"/>
              </w:rPr>
              <w:t>dosageUser</w:t>
            </w:r>
          </w:p>
        </w:tc>
        <w:tc>
          <w:tcPr>
            <w:tcW w:w="830" w:type="pct"/>
            <w:shd w:val="clear" w:color="auto" w:fill="auto"/>
            <w:hideMark/>
          </w:tcPr>
          <w:p w14:paraId="34E60FFA" w14:textId="77777777" w:rsidR="00AD2709" w:rsidRPr="00786DB4" w:rsidRDefault="00AD2709" w:rsidP="00C85DC9">
            <w:pPr>
              <w:ind w:firstLine="0"/>
              <w:rPr>
                <w:sz w:val="20"/>
              </w:rPr>
            </w:pPr>
            <w:r w:rsidRPr="00786DB4">
              <w:rPr>
                <w:sz w:val="20"/>
              </w:rPr>
              <w:t> </w:t>
            </w:r>
          </w:p>
        </w:tc>
        <w:tc>
          <w:tcPr>
            <w:tcW w:w="305" w:type="pct"/>
            <w:shd w:val="clear" w:color="auto" w:fill="auto"/>
            <w:hideMark/>
          </w:tcPr>
          <w:p w14:paraId="78FFB379" w14:textId="77777777" w:rsidR="00AD2709" w:rsidRPr="00786DB4" w:rsidRDefault="00AD2709" w:rsidP="00C85DC9">
            <w:pPr>
              <w:ind w:firstLine="0"/>
              <w:rPr>
                <w:sz w:val="20"/>
              </w:rPr>
            </w:pPr>
            <w:r w:rsidRPr="00786DB4">
              <w:rPr>
                <w:sz w:val="20"/>
              </w:rPr>
              <w:t> </w:t>
            </w:r>
          </w:p>
        </w:tc>
        <w:tc>
          <w:tcPr>
            <w:tcW w:w="529" w:type="pct"/>
            <w:shd w:val="clear" w:color="auto" w:fill="auto"/>
            <w:hideMark/>
          </w:tcPr>
          <w:p w14:paraId="04951801" w14:textId="77777777" w:rsidR="00AD2709" w:rsidRPr="00786DB4" w:rsidRDefault="00AD2709" w:rsidP="00C85DC9">
            <w:pPr>
              <w:ind w:firstLine="0"/>
              <w:rPr>
                <w:sz w:val="20"/>
              </w:rPr>
            </w:pPr>
            <w:r w:rsidRPr="00786DB4">
              <w:rPr>
                <w:sz w:val="20"/>
              </w:rPr>
              <w:t> </w:t>
            </w:r>
          </w:p>
        </w:tc>
        <w:tc>
          <w:tcPr>
            <w:tcW w:w="1358" w:type="pct"/>
            <w:shd w:val="clear" w:color="auto" w:fill="auto"/>
            <w:hideMark/>
          </w:tcPr>
          <w:p w14:paraId="66C69954" w14:textId="77777777" w:rsidR="00AD2709" w:rsidRPr="00786DB4" w:rsidRDefault="00AD2709" w:rsidP="00C85DC9">
            <w:pPr>
              <w:ind w:firstLine="0"/>
              <w:rPr>
                <w:sz w:val="20"/>
              </w:rPr>
            </w:pPr>
            <w:r w:rsidRPr="00786DB4">
              <w:rPr>
                <w:sz w:val="20"/>
              </w:rPr>
              <w:t> </w:t>
            </w:r>
          </w:p>
        </w:tc>
        <w:tc>
          <w:tcPr>
            <w:tcW w:w="1373" w:type="pct"/>
            <w:gridSpan w:val="2"/>
            <w:shd w:val="clear" w:color="auto" w:fill="auto"/>
            <w:hideMark/>
          </w:tcPr>
          <w:p w14:paraId="6BF529D8" w14:textId="77777777" w:rsidR="00AD2709" w:rsidRPr="00786DB4" w:rsidRDefault="00AD2709" w:rsidP="00C85DC9">
            <w:pPr>
              <w:ind w:firstLine="0"/>
              <w:rPr>
                <w:sz w:val="20"/>
              </w:rPr>
            </w:pPr>
            <w:r w:rsidRPr="00786DB4">
              <w:rPr>
                <w:sz w:val="20"/>
              </w:rPr>
              <w:t xml:space="preserve"> </w:t>
            </w:r>
          </w:p>
        </w:tc>
      </w:tr>
      <w:tr w:rsidR="00AD2709" w:rsidRPr="00786DB4" w14:paraId="5C5C6F50" w14:textId="77777777" w:rsidTr="00851288">
        <w:trPr>
          <w:jc w:val="center"/>
        </w:trPr>
        <w:tc>
          <w:tcPr>
            <w:tcW w:w="605" w:type="pct"/>
            <w:gridSpan w:val="2"/>
            <w:shd w:val="clear" w:color="auto" w:fill="auto"/>
          </w:tcPr>
          <w:p w14:paraId="707E9FDA" w14:textId="77777777" w:rsidR="00AD2709" w:rsidRPr="00786DB4" w:rsidRDefault="00AD2709" w:rsidP="00C85DC9">
            <w:pPr>
              <w:ind w:firstLine="0"/>
              <w:rPr>
                <w:sz w:val="20"/>
              </w:rPr>
            </w:pPr>
            <w:r w:rsidRPr="00786DB4">
              <w:rPr>
                <w:sz w:val="20"/>
              </w:rPr>
              <w:t> </w:t>
            </w:r>
          </w:p>
        </w:tc>
        <w:tc>
          <w:tcPr>
            <w:tcW w:w="830" w:type="pct"/>
            <w:shd w:val="clear" w:color="auto" w:fill="auto"/>
          </w:tcPr>
          <w:p w14:paraId="44C75AC4" w14:textId="6808C762" w:rsidR="00AD2709" w:rsidRPr="00786DB4" w:rsidRDefault="00AD2709" w:rsidP="00C85DC9">
            <w:pPr>
              <w:ind w:firstLine="0"/>
              <w:rPr>
                <w:sz w:val="20"/>
              </w:rPr>
            </w:pPr>
            <w:r w:rsidRPr="00786DB4">
              <w:rPr>
                <w:sz w:val="20"/>
              </w:rPr>
              <w:t>dosageUserOKEI</w:t>
            </w:r>
          </w:p>
        </w:tc>
        <w:tc>
          <w:tcPr>
            <w:tcW w:w="305" w:type="pct"/>
            <w:shd w:val="clear" w:color="auto" w:fill="auto"/>
          </w:tcPr>
          <w:p w14:paraId="2EF1F2B0" w14:textId="33D5E24E" w:rsidR="00AD2709" w:rsidRPr="00786DB4" w:rsidRDefault="00AD2709" w:rsidP="00C85DC9">
            <w:pPr>
              <w:ind w:firstLine="0"/>
              <w:jc w:val="center"/>
              <w:rPr>
                <w:sz w:val="20"/>
              </w:rPr>
            </w:pPr>
            <w:r w:rsidRPr="00786DB4">
              <w:rPr>
                <w:sz w:val="20"/>
              </w:rPr>
              <w:t>О</w:t>
            </w:r>
          </w:p>
        </w:tc>
        <w:tc>
          <w:tcPr>
            <w:tcW w:w="529" w:type="pct"/>
            <w:shd w:val="clear" w:color="auto" w:fill="auto"/>
          </w:tcPr>
          <w:p w14:paraId="12F8097B" w14:textId="2F578CCC" w:rsidR="00AD2709" w:rsidRPr="00786DB4" w:rsidRDefault="00AD2709" w:rsidP="00C85DC9">
            <w:pPr>
              <w:ind w:firstLine="0"/>
              <w:jc w:val="center"/>
              <w:rPr>
                <w:sz w:val="20"/>
                <w:lang w:val="en-US"/>
              </w:rPr>
            </w:pPr>
            <w:r w:rsidRPr="00786DB4">
              <w:rPr>
                <w:sz w:val="20"/>
                <w:lang w:val="en-US"/>
              </w:rPr>
              <w:t>S</w:t>
            </w:r>
          </w:p>
        </w:tc>
        <w:tc>
          <w:tcPr>
            <w:tcW w:w="1358" w:type="pct"/>
            <w:shd w:val="clear" w:color="auto" w:fill="auto"/>
          </w:tcPr>
          <w:p w14:paraId="5090685C" w14:textId="6E20D34D" w:rsidR="00AD2709" w:rsidRPr="00786DB4" w:rsidRDefault="00AD2709" w:rsidP="00C85DC9">
            <w:pPr>
              <w:ind w:firstLine="0"/>
              <w:rPr>
                <w:sz w:val="20"/>
              </w:rPr>
            </w:pPr>
            <w:r w:rsidRPr="00786DB4">
              <w:rPr>
                <w:sz w:val="20"/>
              </w:rPr>
              <w:t>Потребительская единица дозировки по справочнику  "Дозировки лекарственных препаратов"</w:t>
            </w:r>
          </w:p>
        </w:tc>
        <w:tc>
          <w:tcPr>
            <w:tcW w:w="1373" w:type="pct"/>
            <w:gridSpan w:val="2"/>
            <w:shd w:val="clear" w:color="auto" w:fill="auto"/>
          </w:tcPr>
          <w:p w14:paraId="0EC202BB" w14:textId="77777777" w:rsidR="00AD2709" w:rsidRPr="00786DB4" w:rsidRDefault="00AD2709" w:rsidP="00C85DC9">
            <w:pPr>
              <w:ind w:firstLine="0"/>
              <w:rPr>
                <w:sz w:val="20"/>
              </w:rPr>
            </w:pPr>
            <w:r w:rsidRPr="00786DB4">
              <w:rPr>
                <w:sz w:val="20"/>
              </w:rPr>
              <w:t>Ссылка на классификатор ОКЕИ (nsiOKEI)</w:t>
            </w:r>
          </w:p>
          <w:p w14:paraId="4F005F7F" w14:textId="604EB690" w:rsidR="00AD2709" w:rsidRPr="00786DB4" w:rsidRDefault="00AD2709" w:rsidP="00C85DC9">
            <w:pPr>
              <w:ind w:firstLine="0"/>
              <w:rPr>
                <w:sz w:val="20"/>
              </w:rPr>
            </w:pPr>
            <w:r w:rsidRPr="00786DB4">
              <w:rPr>
                <w:sz w:val="20"/>
              </w:rPr>
              <w:t>Состав блока см. выше</w:t>
            </w:r>
          </w:p>
        </w:tc>
      </w:tr>
      <w:tr w:rsidR="00AD2709" w:rsidRPr="00786DB4" w14:paraId="38639145" w14:textId="77777777" w:rsidTr="00851288">
        <w:trPr>
          <w:jc w:val="center"/>
        </w:trPr>
        <w:tc>
          <w:tcPr>
            <w:tcW w:w="605" w:type="pct"/>
            <w:gridSpan w:val="2"/>
            <w:shd w:val="clear" w:color="auto" w:fill="auto"/>
          </w:tcPr>
          <w:p w14:paraId="4195E87D" w14:textId="77777777" w:rsidR="00AD2709" w:rsidRPr="00786DB4" w:rsidRDefault="00AD2709" w:rsidP="00C85DC9">
            <w:pPr>
              <w:ind w:firstLine="0"/>
              <w:rPr>
                <w:sz w:val="20"/>
              </w:rPr>
            </w:pPr>
            <w:r w:rsidRPr="00786DB4">
              <w:rPr>
                <w:sz w:val="20"/>
              </w:rPr>
              <w:t> </w:t>
            </w:r>
          </w:p>
        </w:tc>
        <w:tc>
          <w:tcPr>
            <w:tcW w:w="830" w:type="pct"/>
            <w:shd w:val="clear" w:color="auto" w:fill="auto"/>
          </w:tcPr>
          <w:p w14:paraId="2F04DBC1" w14:textId="233BD938" w:rsidR="00AD2709" w:rsidRPr="00786DB4" w:rsidRDefault="00AD2709" w:rsidP="00C85DC9">
            <w:pPr>
              <w:ind w:firstLine="0"/>
              <w:rPr>
                <w:sz w:val="20"/>
              </w:rPr>
            </w:pPr>
            <w:r w:rsidRPr="00786DB4">
              <w:rPr>
                <w:sz w:val="20"/>
              </w:rPr>
              <w:t>dosageUserName</w:t>
            </w:r>
          </w:p>
        </w:tc>
        <w:tc>
          <w:tcPr>
            <w:tcW w:w="305" w:type="pct"/>
            <w:shd w:val="clear" w:color="auto" w:fill="auto"/>
          </w:tcPr>
          <w:p w14:paraId="686F3482" w14:textId="77D563F8" w:rsidR="00AD2709" w:rsidRPr="00786DB4" w:rsidRDefault="00AD2709" w:rsidP="00C85DC9">
            <w:pPr>
              <w:ind w:firstLine="0"/>
              <w:jc w:val="center"/>
              <w:rPr>
                <w:sz w:val="20"/>
              </w:rPr>
            </w:pPr>
            <w:r w:rsidRPr="00786DB4">
              <w:rPr>
                <w:sz w:val="20"/>
              </w:rPr>
              <w:t>О</w:t>
            </w:r>
          </w:p>
        </w:tc>
        <w:tc>
          <w:tcPr>
            <w:tcW w:w="529" w:type="pct"/>
            <w:shd w:val="clear" w:color="auto" w:fill="auto"/>
          </w:tcPr>
          <w:p w14:paraId="0D3E3E50" w14:textId="6B932FF5" w:rsidR="00AD2709" w:rsidRPr="00786DB4" w:rsidRDefault="00AD2709" w:rsidP="00C85DC9">
            <w:pPr>
              <w:ind w:firstLine="0"/>
              <w:jc w:val="center"/>
              <w:rPr>
                <w:sz w:val="20"/>
              </w:rPr>
            </w:pPr>
            <w:r w:rsidRPr="00786DB4">
              <w:rPr>
                <w:sz w:val="20"/>
              </w:rPr>
              <w:t>Т(1-500)</w:t>
            </w:r>
          </w:p>
        </w:tc>
        <w:tc>
          <w:tcPr>
            <w:tcW w:w="1358" w:type="pct"/>
            <w:shd w:val="clear" w:color="auto" w:fill="auto"/>
          </w:tcPr>
          <w:p w14:paraId="27E949CC" w14:textId="3D91F907" w:rsidR="00AD2709" w:rsidRPr="00786DB4" w:rsidRDefault="00AD2709" w:rsidP="00C85DC9">
            <w:pPr>
              <w:ind w:firstLine="0"/>
              <w:rPr>
                <w:sz w:val="20"/>
              </w:rPr>
            </w:pPr>
            <w:r w:rsidRPr="00786DB4">
              <w:rPr>
                <w:sz w:val="20"/>
              </w:rPr>
              <w:t>Наименование потребительской единицы дозировки по справочнику  "Дозировки лекарственных препаратов"</w:t>
            </w:r>
          </w:p>
        </w:tc>
        <w:tc>
          <w:tcPr>
            <w:tcW w:w="1373" w:type="pct"/>
            <w:gridSpan w:val="2"/>
            <w:shd w:val="clear" w:color="auto" w:fill="auto"/>
          </w:tcPr>
          <w:p w14:paraId="0BB1A069" w14:textId="33002F97" w:rsidR="00AD2709" w:rsidRPr="00786DB4" w:rsidRDefault="00AD2709" w:rsidP="00C85DC9">
            <w:pPr>
              <w:ind w:firstLine="0"/>
              <w:rPr>
                <w:sz w:val="20"/>
              </w:rPr>
            </w:pPr>
          </w:p>
        </w:tc>
      </w:tr>
      <w:tr w:rsidR="00EC7CCB" w:rsidRPr="00786DB4" w14:paraId="60F8C08C" w14:textId="77777777" w:rsidTr="00851288">
        <w:trPr>
          <w:jc w:val="center"/>
        </w:trPr>
        <w:tc>
          <w:tcPr>
            <w:tcW w:w="5000" w:type="pct"/>
            <w:gridSpan w:val="8"/>
            <w:shd w:val="clear" w:color="auto" w:fill="auto"/>
            <w:hideMark/>
          </w:tcPr>
          <w:p w14:paraId="4262BCFB" w14:textId="181A21B7" w:rsidR="00EC7CCB" w:rsidRPr="00786DB4" w:rsidRDefault="00EC7CCB" w:rsidP="00C85DC9">
            <w:pPr>
              <w:ind w:firstLine="0"/>
              <w:jc w:val="center"/>
              <w:rPr>
                <w:sz w:val="20"/>
              </w:rPr>
            </w:pPr>
            <w:r w:rsidRPr="00786DB4">
              <w:rPr>
                <w:b/>
                <w:bCs/>
                <w:sz w:val="20"/>
              </w:rPr>
              <w:t>Страны происхождения товара, страны производителя</w:t>
            </w:r>
          </w:p>
        </w:tc>
      </w:tr>
      <w:tr w:rsidR="00EC7CCB" w:rsidRPr="00786DB4" w14:paraId="5E849C4E" w14:textId="77777777" w:rsidTr="00851288">
        <w:trPr>
          <w:jc w:val="center"/>
        </w:trPr>
        <w:tc>
          <w:tcPr>
            <w:tcW w:w="605" w:type="pct"/>
            <w:gridSpan w:val="2"/>
            <w:shd w:val="clear" w:color="auto" w:fill="auto"/>
            <w:hideMark/>
          </w:tcPr>
          <w:p w14:paraId="41FFB31F" w14:textId="1A375F65" w:rsidR="00EC7CCB" w:rsidRPr="00786DB4" w:rsidRDefault="00EC7CCB" w:rsidP="00C85DC9">
            <w:pPr>
              <w:ind w:firstLine="0"/>
              <w:rPr>
                <w:sz w:val="20"/>
              </w:rPr>
            </w:pPr>
            <w:r w:rsidRPr="00786DB4">
              <w:rPr>
                <w:b/>
                <w:bCs/>
                <w:sz w:val="20"/>
              </w:rPr>
              <w:t>productsCountries</w:t>
            </w:r>
          </w:p>
        </w:tc>
        <w:tc>
          <w:tcPr>
            <w:tcW w:w="830" w:type="pct"/>
            <w:shd w:val="clear" w:color="auto" w:fill="auto"/>
            <w:hideMark/>
          </w:tcPr>
          <w:p w14:paraId="09877432"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C816407"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AE72D6B"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1C649A6"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F042ECE" w14:textId="77777777" w:rsidR="00EC7CCB" w:rsidRPr="00786DB4" w:rsidRDefault="00EC7CCB" w:rsidP="00C85DC9">
            <w:pPr>
              <w:ind w:firstLine="0"/>
              <w:rPr>
                <w:sz w:val="20"/>
              </w:rPr>
            </w:pPr>
            <w:r w:rsidRPr="00786DB4">
              <w:rPr>
                <w:sz w:val="20"/>
              </w:rPr>
              <w:t xml:space="preserve"> </w:t>
            </w:r>
          </w:p>
        </w:tc>
      </w:tr>
      <w:tr w:rsidR="00EC7CCB" w:rsidRPr="00786DB4" w14:paraId="14BF02C5" w14:textId="77777777" w:rsidTr="00851288">
        <w:trPr>
          <w:jc w:val="center"/>
        </w:trPr>
        <w:tc>
          <w:tcPr>
            <w:tcW w:w="605" w:type="pct"/>
            <w:gridSpan w:val="2"/>
            <w:shd w:val="clear" w:color="auto" w:fill="auto"/>
            <w:hideMark/>
          </w:tcPr>
          <w:p w14:paraId="206D45C3" w14:textId="730BD71C" w:rsidR="00EC7CCB" w:rsidRPr="00786DB4" w:rsidRDefault="00EC7CCB" w:rsidP="00C85DC9">
            <w:pPr>
              <w:ind w:firstLine="0"/>
              <w:rPr>
                <w:sz w:val="20"/>
                <w:lang w:val="en-US"/>
              </w:rPr>
            </w:pPr>
            <w:r w:rsidRPr="00786DB4">
              <w:rPr>
                <w:b/>
                <w:bCs/>
                <w:sz w:val="20"/>
              </w:rPr>
              <w:t>productsCountr</w:t>
            </w:r>
            <w:r w:rsidRPr="00786DB4">
              <w:rPr>
                <w:b/>
                <w:bCs/>
                <w:sz w:val="20"/>
                <w:lang w:val="en-US"/>
              </w:rPr>
              <w:t>y</w:t>
            </w:r>
          </w:p>
        </w:tc>
        <w:tc>
          <w:tcPr>
            <w:tcW w:w="830" w:type="pct"/>
            <w:shd w:val="clear" w:color="auto" w:fill="auto"/>
            <w:hideMark/>
          </w:tcPr>
          <w:p w14:paraId="1B1A131F"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25C5877"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BBA9CA8"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118A131"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8EC8535"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7A8868F0" w14:textId="77777777" w:rsidTr="00851288">
        <w:trPr>
          <w:jc w:val="center"/>
        </w:trPr>
        <w:tc>
          <w:tcPr>
            <w:tcW w:w="605" w:type="pct"/>
            <w:gridSpan w:val="2"/>
            <w:shd w:val="clear" w:color="auto" w:fill="auto"/>
          </w:tcPr>
          <w:p w14:paraId="6CCE5162" w14:textId="3D55E57F" w:rsidR="00EC7CCB" w:rsidRPr="00786DB4" w:rsidRDefault="00EC7CCB" w:rsidP="00C85DC9">
            <w:pPr>
              <w:ind w:firstLine="0"/>
              <w:rPr>
                <w:sz w:val="20"/>
              </w:rPr>
            </w:pPr>
            <w:r w:rsidRPr="00786DB4">
              <w:rPr>
                <w:sz w:val="20"/>
              </w:rPr>
              <w:t> </w:t>
            </w:r>
          </w:p>
        </w:tc>
        <w:tc>
          <w:tcPr>
            <w:tcW w:w="830" w:type="pct"/>
            <w:shd w:val="clear" w:color="auto" w:fill="auto"/>
          </w:tcPr>
          <w:p w14:paraId="4214FCE2" w14:textId="731AB3E0" w:rsidR="00EC7CCB" w:rsidRPr="00786DB4" w:rsidRDefault="00EC7CCB" w:rsidP="00C85DC9">
            <w:pPr>
              <w:ind w:firstLine="0"/>
              <w:rPr>
                <w:sz w:val="20"/>
                <w:lang w:val="en-US"/>
              </w:rPr>
            </w:pPr>
            <w:r w:rsidRPr="00786DB4">
              <w:rPr>
                <w:sz w:val="20"/>
                <w:lang w:val="en-US"/>
              </w:rPr>
              <w:t>country</w:t>
            </w:r>
          </w:p>
        </w:tc>
        <w:tc>
          <w:tcPr>
            <w:tcW w:w="305" w:type="pct"/>
            <w:shd w:val="clear" w:color="auto" w:fill="auto"/>
          </w:tcPr>
          <w:p w14:paraId="3A3653AD" w14:textId="07103EC2" w:rsidR="00EC7CCB" w:rsidRPr="00786DB4" w:rsidRDefault="00EC7CCB" w:rsidP="00C85DC9">
            <w:pPr>
              <w:ind w:firstLine="0"/>
              <w:jc w:val="center"/>
              <w:rPr>
                <w:sz w:val="20"/>
              </w:rPr>
            </w:pPr>
            <w:r w:rsidRPr="00786DB4">
              <w:rPr>
                <w:sz w:val="20"/>
              </w:rPr>
              <w:t>О</w:t>
            </w:r>
          </w:p>
        </w:tc>
        <w:tc>
          <w:tcPr>
            <w:tcW w:w="529" w:type="pct"/>
            <w:shd w:val="clear" w:color="auto" w:fill="auto"/>
          </w:tcPr>
          <w:p w14:paraId="5134EB10" w14:textId="7933B506"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762AAF22" w14:textId="4E0BCB6B" w:rsidR="00EC7CCB" w:rsidRPr="00786DB4" w:rsidRDefault="00EC7CCB" w:rsidP="00C85DC9">
            <w:pPr>
              <w:ind w:firstLine="0"/>
              <w:rPr>
                <w:sz w:val="20"/>
              </w:rPr>
            </w:pPr>
            <w:r w:rsidRPr="00786DB4">
              <w:rPr>
                <w:sz w:val="20"/>
              </w:rPr>
              <w:t>Страна</w:t>
            </w:r>
          </w:p>
        </w:tc>
        <w:tc>
          <w:tcPr>
            <w:tcW w:w="1373" w:type="pct"/>
            <w:gridSpan w:val="2"/>
            <w:shd w:val="clear" w:color="auto" w:fill="auto"/>
          </w:tcPr>
          <w:p w14:paraId="5E8DA1E3" w14:textId="77777777" w:rsidR="00EC7CCB" w:rsidRPr="00786DB4" w:rsidRDefault="00EC7CCB" w:rsidP="00C85DC9">
            <w:pPr>
              <w:ind w:firstLine="0"/>
              <w:rPr>
                <w:sz w:val="20"/>
              </w:rPr>
            </w:pPr>
          </w:p>
        </w:tc>
      </w:tr>
      <w:tr w:rsidR="00EC7CCB" w:rsidRPr="00786DB4" w14:paraId="74CCAAD1" w14:textId="77777777" w:rsidTr="00851288">
        <w:trPr>
          <w:jc w:val="center"/>
        </w:trPr>
        <w:tc>
          <w:tcPr>
            <w:tcW w:w="605" w:type="pct"/>
            <w:gridSpan w:val="2"/>
            <w:shd w:val="clear" w:color="auto" w:fill="auto"/>
          </w:tcPr>
          <w:p w14:paraId="3CC93505" w14:textId="77777777" w:rsidR="00EC7CCB" w:rsidRPr="00786DB4" w:rsidRDefault="00EC7CCB" w:rsidP="00C85DC9">
            <w:pPr>
              <w:ind w:firstLine="0"/>
              <w:rPr>
                <w:sz w:val="20"/>
              </w:rPr>
            </w:pPr>
            <w:r w:rsidRPr="00786DB4">
              <w:rPr>
                <w:sz w:val="20"/>
              </w:rPr>
              <w:t> </w:t>
            </w:r>
          </w:p>
        </w:tc>
        <w:tc>
          <w:tcPr>
            <w:tcW w:w="830" w:type="pct"/>
            <w:shd w:val="clear" w:color="auto" w:fill="auto"/>
          </w:tcPr>
          <w:p w14:paraId="0E03E73F" w14:textId="42B8B2AD" w:rsidR="00EC7CCB" w:rsidRPr="00786DB4" w:rsidRDefault="00EC7CCB" w:rsidP="00C85DC9">
            <w:pPr>
              <w:ind w:firstLine="0"/>
              <w:rPr>
                <w:sz w:val="20"/>
                <w:lang w:val="en-US"/>
              </w:rPr>
            </w:pPr>
            <w:r w:rsidRPr="00786DB4">
              <w:rPr>
                <w:sz w:val="20"/>
                <w:lang w:val="en-US"/>
              </w:rPr>
              <w:t>sid</w:t>
            </w:r>
          </w:p>
        </w:tc>
        <w:tc>
          <w:tcPr>
            <w:tcW w:w="305" w:type="pct"/>
            <w:shd w:val="clear" w:color="auto" w:fill="auto"/>
          </w:tcPr>
          <w:p w14:paraId="46CB1AFA" w14:textId="6D842AFA" w:rsidR="00EC7CCB" w:rsidRPr="00786DB4" w:rsidRDefault="00EC7CCB" w:rsidP="00C85DC9">
            <w:pPr>
              <w:ind w:firstLine="0"/>
              <w:jc w:val="center"/>
              <w:rPr>
                <w:sz w:val="20"/>
              </w:rPr>
            </w:pPr>
            <w:r w:rsidRPr="00786DB4">
              <w:rPr>
                <w:sz w:val="20"/>
              </w:rPr>
              <w:t>Н</w:t>
            </w:r>
          </w:p>
        </w:tc>
        <w:tc>
          <w:tcPr>
            <w:tcW w:w="529" w:type="pct"/>
            <w:shd w:val="clear" w:color="auto" w:fill="auto"/>
          </w:tcPr>
          <w:p w14:paraId="78D6C069" w14:textId="5B3961F3" w:rsidR="00EC7CCB" w:rsidRPr="00786DB4" w:rsidRDefault="00EC7CCB" w:rsidP="00C85DC9">
            <w:pPr>
              <w:ind w:firstLine="0"/>
              <w:jc w:val="center"/>
              <w:rPr>
                <w:sz w:val="20"/>
                <w:lang w:val="en-US"/>
              </w:rPr>
            </w:pPr>
            <w:r w:rsidRPr="00786DB4">
              <w:rPr>
                <w:sz w:val="20"/>
                <w:lang w:val="en-US"/>
              </w:rPr>
              <w:t>N</w:t>
            </w:r>
          </w:p>
        </w:tc>
        <w:tc>
          <w:tcPr>
            <w:tcW w:w="1358" w:type="pct"/>
            <w:shd w:val="clear" w:color="auto" w:fill="auto"/>
          </w:tcPr>
          <w:p w14:paraId="61A062F2" w14:textId="5856B5FC" w:rsidR="00EC7CCB" w:rsidRPr="00786DB4" w:rsidRDefault="00EC7CCB" w:rsidP="00C85DC9">
            <w:pPr>
              <w:ind w:firstLine="0"/>
              <w:rPr>
                <w:sz w:val="20"/>
              </w:rPr>
            </w:pPr>
            <w:r w:rsidRPr="00786DB4">
              <w:rPr>
                <w:sz w:val="20"/>
              </w:rPr>
              <w:t>Уникальный идентификатор товара, работы услуги в ЕИС</w:t>
            </w:r>
          </w:p>
        </w:tc>
        <w:tc>
          <w:tcPr>
            <w:tcW w:w="1373" w:type="pct"/>
            <w:gridSpan w:val="2"/>
            <w:shd w:val="clear" w:color="auto" w:fill="auto"/>
          </w:tcPr>
          <w:p w14:paraId="1E838416" w14:textId="77777777" w:rsidR="00EC7CCB" w:rsidRPr="00786DB4" w:rsidRDefault="00EC7CCB" w:rsidP="00C85DC9">
            <w:pPr>
              <w:ind w:firstLine="0"/>
              <w:rPr>
                <w:sz w:val="20"/>
              </w:rPr>
            </w:pPr>
            <w:r w:rsidRPr="00786DB4">
              <w:rPr>
                <w:sz w:val="20"/>
              </w:rPr>
              <w:t>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ищется товар, работа, услуга в последней редакции сведений о контракте (документ «Информация (проект информации) о заключенном контракте с 01.01.2015» (contract2015) в поле «Уникальный идентификатор товара, работы, услуги в ЕИС» (products\ product\ sid)).</w:t>
            </w:r>
          </w:p>
          <w:p w14:paraId="6100BFD8" w14:textId="45570532" w:rsidR="00EC7CCB" w:rsidRPr="00786DB4" w:rsidRDefault="00EC7CCB" w:rsidP="00C85DC9">
            <w:pPr>
              <w:ind w:firstLine="0"/>
              <w:rPr>
                <w:sz w:val="20"/>
              </w:rPr>
            </w:pPr>
            <w:r w:rsidRPr="00786DB4">
              <w:rPr>
                <w:sz w:val="20"/>
              </w:rPr>
              <w:t>При приеме контролируется наличие в сведениях о контракте предмета контракта  с таким sid</w:t>
            </w:r>
          </w:p>
        </w:tc>
      </w:tr>
      <w:tr w:rsidR="00EC7CCB" w:rsidRPr="00786DB4" w14:paraId="1C0A828B" w14:textId="77777777" w:rsidTr="00851288">
        <w:trPr>
          <w:jc w:val="center"/>
        </w:trPr>
        <w:tc>
          <w:tcPr>
            <w:tcW w:w="605" w:type="pct"/>
            <w:gridSpan w:val="2"/>
            <w:shd w:val="clear" w:color="auto" w:fill="auto"/>
          </w:tcPr>
          <w:p w14:paraId="57FD8D09" w14:textId="77777777" w:rsidR="00EC7CCB" w:rsidRPr="00786DB4" w:rsidRDefault="00EC7CCB" w:rsidP="00C85DC9">
            <w:pPr>
              <w:ind w:firstLine="0"/>
              <w:rPr>
                <w:sz w:val="20"/>
              </w:rPr>
            </w:pPr>
            <w:r w:rsidRPr="00786DB4">
              <w:rPr>
                <w:sz w:val="20"/>
              </w:rPr>
              <w:t> </w:t>
            </w:r>
          </w:p>
        </w:tc>
        <w:tc>
          <w:tcPr>
            <w:tcW w:w="830" w:type="pct"/>
            <w:shd w:val="clear" w:color="auto" w:fill="auto"/>
          </w:tcPr>
          <w:p w14:paraId="3518843D" w14:textId="433DAD1A" w:rsidR="00EC7CCB" w:rsidRPr="00786DB4" w:rsidRDefault="00EC7CCB" w:rsidP="00C85DC9">
            <w:pPr>
              <w:ind w:firstLine="0"/>
              <w:rPr>
                <w:sz w:val="20"/>
                <w:lang w:val="en-US"/>
              </w:rPr>
            </w:pPr>
            <w:r w:rsidRPr="00786DB4">
              <w:rPr>
                <w:sz w:val="20"/>
                <w:lang w:val="en-US"/>
              </w:rPr>
              <w:t>externalSid</w:t>
            </w:r>
          </w:p>
        </w:tc>
        <w:tc>
          <w:tcPr>
            <w:tcW w:w="305" w:type="pct"/>
            <w:shd w:val="clear" w:color="auto" w:fill="auto"/>
          </w:tcPr>
          <w:p w14:paraId="0895D634"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77474BA6" w14:textId="358854BB" w:rsidR="00EC7CCB" w:rsidRPr="00786DB4" w:rsidRDefault="00EC7CCB" w:rsidP="00C85DC9">
            <w:pPr>
              <w:ind w:firstLine="0"/>
              <w:jc w:val="center"/>
              <w:rPr>
                <w:sz w:val="20"/>
                <w:lang w:val="en-US"/>
              </w:rPr>
            </w:pPr>
            <w:r w:rsidRPr="00786DB4">
              <w:rPr>
                <w:sz w:val="20"/>
                <w:lang w:val="en-US"/>
              </w:rPr>
              <w:t>T(1-40)</w:t>
            </w:r>
          </w:p>
        </w:tc>
        <w:tc>
          <w:tcPr>
            <w:tcW w:w="1358" w:type="pct"/>
            <w:shd w:val="clear" w:color="auto" w:fill="auto"/>
          </w:tcPr>
          <w:p w14:paraId="052E1971" w14:textId="1B1A5D97" w:rsidR="00EC7CCB" w:rsidRPr="00786DB4" w:rsidRDefault="00EC7CCB" w:rsidP="00C85DC9">
            <w:pPr>
              <w:ind w:firstLine="0"/>
              <w:rPr>
                <w:sz w:val="20"/>
              </w:rPr>
            </w:pPr>
            <w:r w:rsidRPr="00786DB4">
              <w:rPr>
                <w:sz w:val="20"/>
              </w:rPr>
              <w:t xml:space="preserve">Внешний идентификатор предмета контракта (объекта закупки) </w:t>
            </w:r>
          </w:p>
        </w:tc>
        <w:tc>
          <w:tcPr>
            <w:tcW w:w="1373" w:type="pct"/>
            <w:gridSpan w:val="2"/>
            <w:shd w:val="clear" w:color="auto" w:fill="auto"/>
          </w:tcPr>
          <w:p w14:paraId="5D223D1D" w14:textId="77777777" w:rsidR="00EC7CCB" w:rsidRPr="00786DB4" w:rsidRDefault="00EC7CCB" w:rsidP="00C85DC9">
            <w:pPr>
              <w:ind w:firstLine="0"/>
              <w:rPr>
                <w:sz w:val="20"/>
              </w:rPr>
            </w:pPr>
            <w:r w:rsidRPr="00786DB4">
              <w:rPr>
                <w:sz w:val="20"/>
              </w:rPr>
              <w:t>При приеме контролируется наличие в сведениях о контракте предмета контракта  с таким externalSid</w:t>
            </w:r>
          </w:p>
          <w:p w14:paraId="5492BA86" w14:textId="0D1887E9" w:rsidR="00EC7CCB" w:rsidRPr="00786DB4" w:rsidRDefault="00EC7CCB" w:rsidP="00C85DC9">
            <w:pPr>
              <w:ind w:firstLine="0"/>
              <w:rPr>
                <w:sz w:val="20"/>
              </w:rPr>
            </w:pPr>
            <w:r w:rsidRPr="00786DB4">
              <w:rPr>
                <w:sz w:val="20"/>
              </w:rPr>
              <w:t>При приеме контролируется, что заполнен либо sid, либо externalSid, либо OKPD/OKPD2/KTRU</w:t>
            </w:r>
          </w:p>
        </w:tc>
      </w:tr>
      <w:tr w:rsidR="00EC7CCB" w:rsidRPr="00786DB4" w14:paraId="73D077A8" w14:textId="77777777" w:rsidTr="00851288">
        <w:trPr>
          <w:jc w:val="center"/>
        </w:trPr>
        <w:tc>
          <w:tcPr>
            <w:tcW w:w="605" w:type="pct"/>
            <w:gridSpan w:val="2"/>
            <w:vMerge w:val="restart"/>
            <w:shd w:val="clear" w:color="auto" w:fill="auto"/>
          </w:tcPr>
          <w:p w14:paraId="5F0A47DA" w14:textId="77777777" w:rsidR="00EC7CCB" w:rsidRPr="00786DB4" w:rsidRDefault="00EC7CCB" w:rsidP="00C85DC9">
            <w:pPr>
              <w:ind w:firstLine="0"/>
              <w:rPr>
                <w:sz w:val="20"/>
              </w:rPr>
            </w:pPr>
            <w:r w:rsidRPr="00786DB4">
              <w:rPr>
                <w:sz w:val="20"/>
              </w:rPr>
              <w:t>Допустимо указание только одного элемента</w:t>
            </w:r>
          </w:p>
          <w:p w14:paraId="28735F2C" w14:textId="77777777" w:rsidR="00EC7CCB" w:rsidRPr="00786DB4" w:rsidRDefault="00EC7CCB" w:rsidP="00C85DC9">
            <w:pPr>
              <w:ind w:firstLine="0"/>
              <w:rPr>
                <w:sz w:val="20"/>
              </w:rPr>
            </w:pPr>
            <w:r w:rsidRPr="00786DB4">
              <w:rPr>
                <w:sz w:val="20"/>
              </w:rPr>
              <w:t> </w:t>
            </w:r>
          </w:p>
          <w:p w14:paraId="69FCC8B9" w14:textId="6D16E0D1" w:rsidR="00EC7CCB" w:rsidRPr="00786DB4" w:rsidRDefault="00EC7CCB" w:rsidP="00C85DC9">
            <w:pPr>
              <w:rPr>
                <w:sz w:val="20"/>
              </w:rPr>
            </w:pPr>
            <w:r w:rsidRPr="00786DB4">
              <w:rPr>
                <w:sz w:val="20"/>
              </w:rPr>
              <w:t> </w:t>
            </w:r>
          </w:p>
        </w:tc>
        <w:tc>
          <w:tcPr>
            <w:tcW w:w="830" w:type="pct"/>
            <w:shd w:val="clear" w:color="auto" w:fill="auto"/>
          </w:tcPr>
          <w:p w14:paraId="21AD4038" w14:textId="67BDBCA8" w:rsidR="00EC7CCB" w:rsidRPr="00786DB4" w:rsidRDefault="00EC7CCB" w:rsidP="00C85DC9">
            <w:pPr>
              <w:ind w:firstLine="0"/>
              <w:rPr>
                <w:sz w:val="20"/>
                <w:lang w:val="en-US"/>
              </w:rPr>
            </w:pPr>
            <w:r w:rsidRPr="00786DB4">
              <w:rPr>
                <w:sz w:val="20"/>
                <w:lang w:val="en-US"/>
              </w:rPr>
              <w:t>OKPD</w:t>
            </w:r>
          </w:p>
        </w:tc>
        <w:tc>
          <w:tcPr>
            <w:tcW w:w="305" w:type="pct"/>
            <w:shd w:val="clear" w:color="auto" w:fill="auto"/>
          </w:tcPr>
          <w:p w14:paraId="0E85641C" w14:textId="74FB6B12" w:rsidR="00EC7CCB" w:rsidRPr="00786DB4" w:rsidRDefault="00EC7CCB" w:rsidP="00C85DC9">
            <w:pPr>
              <w:ind w:firstLine="0"/>
              <w:jc w:val="center"/>
              <w:rPr>
                <w:sz w:val="20"/>
              </w:rPr>
            </w:pPr>
            <w:r w:rsidRPr="00786DB4">
              <w:rPr>
                <w:sz w:val="20"/>
              </w:rPr>
              <w:t>О</w:t>
            </w:r>
          </w:p>
        </w:tc>
        <w:tc>
          <w:tcPr>
            <w:tcW w:w="529" w:type="pct"/>
            <w:shd w:val="clear" w:color="auto" w:fill="auto"/>
          </w:tcPr>
          <w:p w14:paraId="2E5E4FC1" w14:textId="6C477CE9"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732660D3" w14:textId="0D8FDBBA" w:rsidR="00EC7CCB" w:rsidRPr="00786DB4" w:rsidRDefault="00EC7CCB" w:rsidP="00C85DC9">
            <w:pPr>
              <w:ind w:firstLine="0"/>
              <w:rPr>
                <w:sz w:val="20"/>
              </w:rPr>
            </w:pPr>
            <w:r w:rsidRPr="00786DB4">
              <w:rPr>
                <w:sz w:val="20"/>
              </w:rPr>
              <w:t>Классификация товаров, работ и услуг по ОКПД</w:t>
            </w:r>
          </w:p>
        </w:tc>
        <w:tc>
          <w:tcPr>
            <w:tcW w:w="1373" w:type="pct"/>
            <w:gridSpan w:val="2"/>
            <w:shd w:val="clear" w:color="auto" w:fill="auto"/>
          </w:tcPr>
          <w:p w14:paraId="225D63F5" w14:textId="35799BBD" w:rsidR="00EC7CCB" w:rsidRPr="00786DB4" w:rsidRDefault="00EC7CCB" w:rsidP="00C85DC9">
            <w:pPr>
              <w:ind w:firstLine="0"/>
              <w:rPr>
                <w:sz w:val="20"/>
              </w:rPr>
            </w:pPr>
          </w:p>
        </w:tc>
      </w:tr>
      <w:tr w:rsidR="00EC7CCB" w:rsidRPr="00786DB4" w14:paraId="225A22E4" w14:textId="77777777" w:rsidTr="00851288">
        <w:trPr>
          <w:jc w:val="center"/>
        </w:trPr>
        <w:tc>
          <w:tcPr>
            <w:tcW w:w="605" w:type="pct"/>
            <w:gridSpan w:val="2"/>
            <w:vMerge/>
            <w:shd w:val="clear" w:color="auto" w:fill="auto"/>
          </w:tcPr>
          <w:p w14:paraId="296D8AD2" w14:textId="3B199231" w:rsidR="00EC7CCB" w:rsidRPr="00786DB4" w:rsidRDefault="00EC7CCB" w:rsidP="00C85DC9">
            <w:pPr>
              <w:rPr>
                <w:sz w:val="20"/>
              </w:rPr>
            </w:pPr>
          </w:p>
        </w:tc>
        <w:tc>
          <w:tcPr>
            <w:tcW w:w="830" w:type="pct"/>
            <w:shd w:val="clear" w:color="auto" w:fill="auto"/>
          </w:tcPr>
          <w:p w14:paraId="6A735900" w14:textId="62ED2365" w:rsidR="00EC7CCB" w:rsidRPr="00786DB4" w:rsidRDefault="00EC7CCB" w:rsidP="00C85DC9">
            <w:pPr>
              <w:ind w:firstLine="0"/>
              <w:rPr>
                <w:sz w:val="20"/>
                <w:lang w:val="en-US"/>
              </w:rPr>
            </w:pPr>
            <w:r w:rsidRPr="00786DB4">
              <w:rPr>
                <w:sz w:val="20"/>
                <w:lang w:val="en-US"/>
              </w:rPr>
              <w:t>OKPD</w:t>
            </w:r>
            <w:r w:rsidRPr="00786DB4">
              <w:rPr>
                <w:sz w:val="20"/>
              </w:rPr>
              <w:t>2</w:t>
            </w:r>
          </w:p>
        </w:tc>
        <w:tc>
          <w:tcPr>
            <w:tcW w:w="305" w:type="pct"/>
            <w:shd w:val="clear" w:color="auto" w:fill="auto"/>
          </w:tcPr>
          <w:p w14:paraId="662A5679" w14:textId="3E73B5B4" w:rsidR="00EC7CCB" w:rsidRPr="00786DB4" w:rsidRDefault="00EC7CCB" w:rsidP="00C85DC9">
            <w:pPr>
              <w:ind w:firstLine="0"/>
              <w:jc w:val="center"/>
              <w:rPr>
                <w:sz w:val="20"/>
              </w:rPr>
            </w:pPr>
            <w:r w:rsidRPr="00786DB4">
              <w:rPr>
                <w:sz w:val="20"/>
              </w:rPr>
              <w:t>О</w:t>
            </w:r>
          </w:p>
        </w:tc>
        <w:tc>
          <w:tcPr>
            <w:tcW w:w="529" w:type="pct"/>
            <w:shd w:val="clear" w:color="auto" w:fill="auto"/>
          </w:tcPr>
          <w:p w14:paraId="01445B5E" w14:textId="780E9653"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3671DED8" w14:textId="62A9E97C" w:rsidR="00EC7CCB" w:rsidRPr="00786DB4" w:rsidRDefault="00EC7CCB" w:rsidP="00C85DC9">
            <w:pPr>
              <w:ind w:firstLine="0"/>
              <w:rPr>
                <w:sz w:val="20"/>
              </w:rPr>
            </w:pPr>
            <w:r w:rsidRPr="00786DB4">
              <w:rPr>
                <w:sz w:val="20"/>
              </w:rPr>
              <w:t>Классификация товаров, работ и услуг по ОКПД2</w:t>
            </w:r>
          </w:p>
        </w:tc>
        <w:tc>
          <w:tcPr>
            <w:tcW w:w="1373" w:type="pct"/>
            <w:gridSpan w:val="2"/>
            <w:shd w:val="clear" w:color="auto" w:fill="auto"/>
          </w:tcPr>
          <w:p w14:paraId="497ED910" w14:textId="7F4186C3" w:rsidR="00EC7CCB" w:rsidRPr="00786DB4" w:rsidRDefault="00EC7CCB" w:rsidP="00C85DC9">
            <w:pPr>
              <w:ind w:firstLine="0"/>
              <w:rPr>
                <w:sz w:val="20"/>
              </w:rPr>
            </w:pPr>
          </w:p>
        </w:tc>
      </w:tr>
      <w:tr w:rsidR="00EC7CCB" w:rsidRPr="00786DB4" w14:paraId="07C7F1F1" w14:textId="77777777" w:rsidTr="00851288">
        <w:trPr>
          <w:jc w:val="center"/>
        </w:trPr>
        <w:tc>
          <w:tcPr>
            <w:tcW w:w="605" w:type="pct"/>
            <w:gridSpan w:val="2"/>
            <w:vMerge/>
            <w:shd w:val="clear" w:color="auto" w:fill="auto"/>
          </w:tcPr>
          <w:p w14:paraId="0F6A5F59" w14:textId="783372E1" w:rsidR="00EC7CCB" w:rsidRPr="00786DB4" w:rsidRDefault="00EC7CCB" w:rsidP="00C85DC9">
            <w:pPr>
              <w:ind w:firstLine="0"/>
              <w:rPr>
                <w:sz w:val="20"/>
              </w:rPr>
            </w:pPr>
          </w:p>
        </w:tc>
        <w:tc>
          <w:tcPr>
            <w:tcW w:w="830" w:type="pct"/>
            <w:shd w:val="clear" w:color="auto" w:fill="auto"/>
          </w:tcPr>
          <w:p w14:paraId="7ED886F6" w14:textId="6E363959" w:rsidR="00EC7CCB" w:rsidRPr="00786DB4" w:rsidRDefault="00EC7CCB" w:rsidP="00C85DC9">
            <w:pPr>
              <w:ind w:firstLine="0"/>
              <w:rPr>
                <w:sz w:val="20"/>
              </w:rPr>
            </w:pPr>
            <w:r w:rsidRPr="00786DB4">
              <w:rPr>
                <w:sz w:val="20"/>
                <w:lang w:val="en-US"/>
              </w:rPr>
              <w:t>KTRU</w:t>
            </w:r>
          </w:p>
        </w:tc>
        <w:tc>
          <w:tcPr>
            <w:tcW w:w="305" w:type="pct"/>
            <w:shd w:val="clear" w:color="auto" w:fill="auto"/>
          </w:tcPr>
          <w:p w14:paraId="53BE7CF5" w14:textId="3143004C" w:rsidR="00EC7CCB" w:rsidRPr="00786DB4" w:rsidRDefault="00EC7CCB" w:rsidP="00C85DC9">
            <w:pPr>
              <w:ind w:firstLine="0"/>
              <w:jc w:val="center"/>
              <w:rPr>
                <w:sz w:val="20"/>
              </w:rPr>
            </w:pPr>
            <w:r w:rsidRPr="00786DB4">
              <w:rPr>
                <w:sz w:val="20"/>
              </w:rPr>
              <w:t>Н</w:t>
            </w:r>
          </w:p>
        </w:tc>
        <w:tc>
          <w:tcPr>
            <w:tcW w:w="529" w:type="pct"/>
            <w:shd w:val="clear" w:color="auto" w:fill="auto"/>
          </w:tcPr>
          <w:p w14:paraId="4DCCAAEE" w14:textId="726F2BEA"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3FC643D4" w14:textId="2DF494B6" w:rsidR="00EC7CCB" w:rsidRPr="00786DB4" w:rsidRDefault="00EC7CCB" w:rsidP="00C85DC9">
            <w:pPr>
              <w:ind w:firstLine="0"/>
              <w:rPr>
                <w:sz w:val="20"/>
              </w:rPr>
            </w:pPr>
            <w:r w:rsidRPr="00786DB4">
              <w:rPr>
                <w:sz w:val="20"/>
              </w:rPr>
              <w:t>Классификация по КТРУ</w:t>
            </w:r>
          </w:p>
        </w:tc>
        <w:tc>
          <w:tcPr>
            <w:tcW w:w="1373" w:type="pct"/>
            <w:gridSpan w:val="2"/>
            <w:shd w:val="clear" w:color="auto" w:fill="auto"/>
          </w:tcPr>
          <w:p w14:paraId="3424EDEA" w14:textId="0244026F" w:rsidR="00EC7CCB" w:rsidRPr="00786DB4" w:rsidRDefault="00EC7CCB" w:rsidP="00C85DC9">
            <w:pPr>
              <w:ind w:firstLine="0"/>
              <w:rPr>
                <w:sz w:val="20"/>
              </w:rPr>
            </w:pPr>
          </w:p>
        </w:tc>
      </w:tr>
      <w:tr w:rsidR="00EC7CCB" w:rsidRPr="00786DB4" w14:paraId="19A53302" w14:textId="77777777" w:rsidTr="00851288">
        <w:trPr>
          <w:jc w:val="center"/>
        </w:trPr>
        <w:tc>
          <w:tcPr>
            <w:tcW w:w="605" w:type="pct"/>
            <w:gridSpan w:val="2"/>
            <w:shd w:val="clear" w:color="auto" w:fill="auto"/>
          </w:tcPr>
          <w:p w14:paraId="1193C9C6" w14:textId="77777777" w:rsidR="00EC7CCB" w:rsidRPr="00786DB4" w:rsidRDefault="00EC7CCB" w:rsidP="00C85DC9">
            <w:pPr>
              <w:ind w:firstLine="0"/>
              <w:rPr>
                <w:sz w:val="20"/>
              </w:rPr>
            </w:pPr>
            <w:r w:rsidRPr="00786DB4">
              <w:rPr>
                <w:sz w:val="20"/>
              </w:rPr>
              <w:t> </w:t>
            </w:r>
          </w:p>
        </w:tc>
        <w:tc>
          <w:tcPr>
            <w:tcW w:w="830" w:type="pct"/>
            <w:shd w:val="clear" w:color="auto" w:fill="auto"/>
          </w:tcPr>
          <w:p w14:paraId="6DB07736" w14:textId="7339DE20" w:rsidR="00EC7CCB" w:rsidRPr="00786DB4" w:rsidRDefault="00EC7CCB" w:rsidP="00C85DC9">
            <w:pPr>
              <w:ind w:firstLine="0"/>
              <w:rPr>
                <w:sz w:val="20"/>
                <w:lang w:val="en-US"/>
              </w:rPr>
            </w:pPr>
            <w:r w:rsidRPr="00786DB4">
              <w:rPr>
                <w:sz w:val="20"/>
                <w:lang w:val="en-US"/>
              </w:rPr>
              <w:t>productName</w:t>
            </w:r>
          </w:p>
        </w:tc>
        <w:tc>
          <w:tcPr>
            <w:tcW w:w="305" w:type="pct"/>
            <w:shd w:val="clear" w:color="auto" w:fill="auto"/>
          </w:tcPr>
          <w:p w14:paraId="25DA3AFF" w14:textId="0785D524" w:rsidR="00EC7CCB" w:rsidRPr="00786DB4" w:rsidRDefault="00C3531E" w:rsidP="00C85DC9">
            <w:pPr>
              <w:ind w:firstLine="0"/>
              <w:jc w:val="center"/>
              <w:rPr>
                <w:sz w:val="20"/>
              </w:rPr>
            </w:pPr>
            <w:r w:rsidRPr="00786DB4">
              <w:rPr>
                <w:sz w:val="20"/>
              </w:rPr>
              <w:t>Н</w:t>
            </w:r>
          </w:p>
        </w:tc>
        <w:tc>
          <w:tcPr>
            <w:tcW w:w="529" w:type="pct"/>
            <w:shd w:val="clear" w:color="auto" w:fill="auto"/>
          </w:tcPr>
          <w:p w14:paraId="4015FD29" w14:textId="1D201244" w:rsidR="00EC7CCB" w:rsidRPr="00786DB4" w:rsidRDefault="00EC7CCB" w:rsidP="00C85DC9">
            <w:pPr>
              <w:ind w:firstLine="0"/>
              <w:jc w:val="center"/>
              <w:rPr>
                <w:sz w:val="20"/>
                <w:lang w:val="en-US"/>
              </w:rPr>
            </w:pPr>
            <w:r w:rsidRPr="00786DB4">
              <w:rPr>
                <w:sz w:val="20"/>
              </w:rPr>
              <w:t>T(1-20</w:t>
            </w:r>
            <w:r w:rsidRPr="00786DB4">
              <w:rPr>
                <w:sz w:val="20"/>
                <w:lang w:val="en-US"/>
              </w:rPr>
              <w:t>0</w:t>
            </w:r>
            <w:r w:rsidRPr="00786DB4">
              <w:rPr>
                <w:sz w:val="20"/>
              </w:rPr>
              <w:t>0</w:t>
            </w:r>
            <w:r w:rsidRPr="00786DB4">
              <w:rPr>
                <w:sz w:val="20"/>
                <w:lang w:val="en-US"/>
              </w:rPr>
              <w:t>)</w:t>
            </w:r>
          </w:p>
        </w:tc>
        <w:tc>
          <w:tcPr>
            <w:tcW w:w="1358" w:type="pct"/>
            <w:shd w:val="clear" w:color="auto" w:fill="auto"/>
          </w:tcPr>
          <w:p w14:paraId="269DF466" w14:textId="1F0774E7" w:rsidR="00EC7CCB" w:rsidRPr="00786DB4" w:rsidRDefault="00EC7CCB" w:rsidP="00C85DC9">
            <w:pPr>
              <w:ind w:firstLine="0"/>
              <w:rPr>
                <w:sz w:val="20"/>
              </w:rPr>
            </w:pPr>
            <w:r w:rsidRPr="00786DB4">
              <w:rPr>
                <w:sz w:val="20"/>
              </w:rPr>
              <w:t>Наименование товара, работ, услуг (для печатной формы)</w:t>
            </w:r>
          </w:p>
        </w:tc>
        <w:tc>
          <w:tcPr>
            <w:tcW w:w="1373" w:type="pct"/>
            <w:gridSpan w:val="2"/>
            <w:shd w:val="clear" w:color="auto" w:fill="auto"/>
          </w:tcPr>
          <w:p w14:paraId="14B5B31E" w14:textId="546CFE07" w:rsidR="00EC7CCB" w:rsidRPr="00786DB4" w:rsidRDefault="00EC7CCB" w:rsidP="00C85DC9">
            <w:pPr>
              <w:ind w:firstLine="0"/>
              <w:rPr>
                <w:sz w:val="20"/>
              </w:rPr>
            </w:pPr>
            <w:r w:rsidRPr="00786DB4">
              <w:rPr>
                <w:sz w:val="20"/>
              </w:rPr>
              <w:t>Элемент заполняется только при передаче значений во внещние системы. При приеме игнорируется</w:t>
            </w:r>
          </w:p>
        </w:tc>
      </w:tr>
      <w:tr w:rsidR="00EC7CCB" w:rsidRPr="00786DB4" w14:paraId="71197F89" w14:textId="77777777" w:rsidTr="00851288">
        <w:trPr>
          <w:jc w:val="center"/>
        </w:trPr>
        <w:tc>
          <w:tcPr>
            <w:tcW w:w="5000" w:type="pct"/>
            <w:gridSpan w:val="8"/>
            <w:shd w:val="clear" w:color="auto" w:fill="auto"/>
            <w:hideMark/>
          </w:tcPr>
          <w:p w14:paraId="3C7F0CC4" w14:textId="2480F0AE" w:rsidR="00EC7CCB" w:rsidRPr="00786DB4" w:rsidRDefault="00EC7CCB" w:rsidP="00C85DC9">
            <w:pPr>
              <w:ind w:firstLine="0"/>
              <w:jc w:val="center"/>
              <w:rPr>
                <w:sz w:val="20"/>
              </w:rPr>
            </w:pPr>
            <w:r w:rsidRPr="00786DB4">
              <w:rPr>
                <w:b/>
                <w:bCs/>
                <w:sz w:val="20"/>
              </w:rPr>
              <w:t>Страна</w:t>
            </w:r>
          </w:p>
        </w:tc>
      </w:tr>
      <w:tr w:rsidR="00EC7CCB" w:rsidRPr="00786DB4" w14:paraId="76FEE985" w14:textId="77777777" w:rsidTr="00851288">
        <w:trPr>
          <w:jc w:val="center"/>
        </w:trPr>
        <w:tc>
          <w:tcPr>
            <w:tcW w:w="605" w:type="pct"/>
            <w:gridSpan w:val="2"/>
            <w:shd w:val="clear" w:color="auto" w:fill="auto"/>
            <w:hideMark/>
          </w:tcPr>
          <w:p w14:paraId="7A3E9DC8" w14:textId="77777777" w:rsidR="00EC7CCB" w:rsidRPr="00786DB4" w:rsidRDefault="00EC7CCB" w:rsidP="00C85DC9">
            <w:pPr>
              <w:ind w:firstLine="0"/>
              <w:rPr>
                <w:sz w:val="20"/>
              </w:rPr>
            </w:pPr>
            <w:r w:rsidRPr="00786DB4">
              <w:rPr>
                <w:b/>
                <w:bCs/>
                <w:sz w:val="20"/>
              </w:rPr>
              <w:t>country</w:t>
            </w:r>
          </w:p>
        </w:tc>
        <w:tc>
          <w:tcPr>
            <w:tcW w:w="830" w:type="pct"/>
            <w:shd w:val="clear" w:color="auto" w:fill="auto"/>
            <w:hideMark/>
          </w:tcPr>
          <w:p w14:paraId="4F37FAF7"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1A3B291"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0064089" w14:textId="77777777" w:rsidR="00EC7CCB" w:rsidRPr="00786DB4" w:rsidRDefault="00EC7CCB" w:rsidP="00C85DC9">
            <w:pPr>
              <w:ind w:firstLine="0"/>
              <w:rPr>
                <w:sz w:val="20"/>
              </w:rPr>
            </w:pPr>
            <w:r w:rsidRPr="00786DB4">
              <w:rPr>
                <w:sz w:val="20"/>
              </w:rPr>
              <w:t> </w:t>
            </w:r>
          </w:p>
        </w:tc>
        <w:tc>
          <w:tcPr>
            <w:tcW w:w="1370" w:type="pct"/>
            <w:gridSpan w:val="2"/>
            <w:shd w:val="clear" w:color="auto" w:fill="auto"/>
            <w:hideMark/>
          </w:tcPr>
          <w:p w14:paraId="3AE6BC22" w14:textId="77777777" w:rsidR="00EC7CCB" w:rsidRPr="00786DB4" w:rsidRDefault="00EC7CCB" w:rsidP="00C85DC9">
            <w:pPr>
              <w:ind w:firstLine="0"/>
              <w:rPr>
                <w:sz w:val="20"/>
              </w:rPr>
            </w:pPr>
            <w:r w:rsidRPr="00786DB4">
              <w:rPr>
                <w:sz w:val="20"/>
              </w:rPr>
              <w:t> </w:t>
            </w:r>
          </w:p>
        </w:tc>
        <w:tc>
          <w:tcPr>
            <w:tcW w:w="1361" w:type="pct"/>
            <w:shd w:val="clear" w:color="auto" w:fill="auto"/>
            <w:hideMark/>
          </w:tcPr>
          <w:p w14:paraId="40CC41A3" w14:textId="77777777" w:rsidR="00EC7CCB" w:rsidRPr="00786DB4" w:rsidRDefault="00EC7CCB" w:rsidP="00C85DC9">
            <w:pPr>
              <w:ind w:firstLine="0"/>
              <w:rPr>
                <w:sz w:val="20"/>
              </w:rPr>
            </w:pPr>
            <w:r w:rsidRPr="00786DB4">
              <w:rPr>
                <w:sz w:val="20"/>
              </w:rPr>
              <w:t>Заполняется на основе справочника стран (nsiOksm)</w:t>
            </w:r>
          </w:p>
        </w:tc>
      </w:tr>
      <w:tr w:rsidR="00EC7CCB" w:rsidRPr="00786DB4" w14:paraId="3A17C6EC" w14:textId="77777777" w:rsidTr="00851288">
        <w:trPr>
          <w:jc w:val="center"/>
        </w:trPr>
        <w:tc>
          <w:tcPr>
            <w:tcW w:w="605" w:type="pct"/>
            <w:gridSpan w:val="2"/>
            <w:shd w:val="clear" w:color="auto" w:fill="auto"/>
            <w:hideMark/>
          </w:tcPr>
          <w:p w14:paraId="2C519552"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50DA23F5" w14:textId="77777777" w:rsidR="00EC7CCB" w:rsidRPr="00786DB4" w:rsidRDefault="00EC7CCB" w:rsidP="00C85DC9">
            <w:pPr>
              <w:ind w:firstLine="0"/>
              <w:rPr>
                <w:sz w:val="20"/>
              </w:rPr>
            </w:pPr>
            <w:r w:rsidRPr="00786DB4">
              <w:rPr>
                <w:sz w:val="20"/>
              </w:rPr>
              <w:t xml:space="preserve">countryCode </w:t>
            </w:r>
          </w:p>
        </w:tc>
        <w:tc>
          <w:tcPr>
            <w:tcW w:w="305" w:type="pct"/>
            <w:shd w:val="clear" w:color="auto" w:fill="auto"/>
            <w:hideMark/>
          </w:tcPr>
          <w:p w14:paraId="5BA25E8B"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7F11F3F4" w14:textId="77777777" w:rsidR="00EC7CCB" w:rsidRPr="00786DB4" w:rsidRDefault="00EC7CCB" w:rsidP="00C85DC9">
            <w:pPr>
              <w:ind w:firstLine="0"/>
              <w:jc w:val="center"/>
              <w:rPr>
                <w:sz w:val="20"/>
              </w:rPr>
            </w:pPr>
            <w:r w:rsidRPr="00786DB4">
              <w:rPr>
                <w:sz w:val="20"/>
              </w:rPr>
              <w:t>T(1-3)</w:t>
            </w:r>
          </w:p>
        </w:tc>
        <w:tc>
          <w:tcPr>
            <w:tcW w:w="1370" w:type="pct"/>
            <w:gridSpan w:val="2"/>
            <w:shd w:val="clear" w:color="auto" w:fill="auto"/>
            <w:hideMark/>
          </w:tcPr>
          <w:p w14:paraId="6EC8C256" w14:textId="77777777" w:rsidR="00EC7CCB" w:rsidRPr="00786DB4" w:rsidRDefault="00EC7CCB" w:rsidP="00C85DC9">
            <w:pPr>
              <w:ind w:firstLine="0"/>
              <w:rPr>
                <w:sz w:val="20"/>
              </w:rPr>
            </w:pPr>
            <w:r w:rsidRPr="00786DB4">
              <w:rPr>
                <w:sz w:val="20"/>
              </w:rPr>
              <w:t>Цифровой код страны</w:t>
            </w:r>
          </w:p>
        </w:tc>
        <w:tc>
          <w:tcPr>
            <w:tcW w:w="1361" w:type="pct"/>
            <w:shd w:val="clear" w:color="auto" w:fill="auto"/>
            <w:hideMark/>
          </w:tcPr>
          <w:p w14:paraId="26D45042" w14:textId="77777777" w:rsidR="00EC7CCB" w:rsidRPr="00786DB4" w:rsidRDefault="00EC7CCB" w:rsidP="00C85DC9">
            <w:pPr>
              <w:ind w:firstLine="0"/>
              <w:rPr>
                <w:sz w:val="20"/>
              </w:rPr>
            </w:pPr>
            <w:r w:rsidRPr="00786DB4">
              <w:rPr>
                <w:sz w:val="20"/>
              </w:rPr>
              <w:t xml:space="preserve"> </w:t>
            </w:r>
          </w:p>
        </w:tc>
      </w:tr>
      <w:tr w:rsidR="00EC7CCB" w:rsidRPr="00786DB4" w14:paraId="5E4569A0" w14:textId="77777777" w:rsidTr="00851288">
        <w:trPr>
          <w:jc w:val="center"/>
        </w:trPr>
        <w:tc>
          <w:tcPr>
            <w:tcW w:w="605" w:type="pct"/>
            <w:gridSpan w:val="2"/>
            <w:shd w:val="clear" w:color="auto" w:fill="auto"/>
            <w:hideMark/>
          </w:tcPr>
          <w:p w14:paraId="3D37287F"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8196509" w14:textId="77777777" w:rsidR="00EC7CCB" w:rsidRPr="00786DB4" w:rsidRDefault="00EC7CCB" w:rsidP="00C85DC9">
            <w:pPr>
              <w:ind w:firstLine="0"/>
              <w:rPr>
                <w:sz w:val="20"/>
              </w:rPr>
            </w:pPr>
            <w:r w:rsidRPr="00786DB4">
              <w:rPr>
                <w:sz w:val="20"/>
              </w:rPr>
              <w:t xml:space="preserve">countryFullName </w:t>
            </w:r>
          </w:p>
        </w:tc>
        <w:tc>
          <w:tcPr>
            <w:tcW w:w="305" w:type="pct"/>
            <w:shd w:val="clear" w:color="auto" w:fill="auto"/>
            <w:hideMark/>
          </w:tcPr>
          <w:p w14:paraId="5145B607"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7A650760" w14:textId="77777777" w:rsidR="00EC7CCB" w:rsidRPr="00786DB4" w:rsidRDefault="00EC7CCB" w:rsidP="00C85DC9">
            <w:pPr>
              <w:ind w:firstLine="0"/>
              <w:jc w:val="center"/>
              <w:rPr>
                <w:sz w:val="20"/>
              </w:rPr>
            </w:pPr>
            <w:r w:rsidRPr="00786DB4">
              <w:rPr>
                <w:sz w:val="20"/>
              </w:rPr>
              <w:t>T(1-200)</w:t>
            </w:r>
          </w:p>
        </w:tc>
        <w:tc>
          <w:tcPr>
            <w:tcW w:w="1370" w:type="pct"/>
            <w:gridSpan w:val="2"/>
            <w:shd w:val="clear" w:color="auto" w:fill="auto"/>
            <w:hideMark/>
          </w:tcPr>
          <w:p w14:paraId="10D8F01B" w14:textId="77777777" w:rsidR="00EC7CCB" w:rsidRPr="00786DB4" w:rsidRDefault="00EC7CCB" w:rsidP="00C85DC9">
            <w:pPr>
              <w:ind w:firstLine="0"/>
              <w:rPr>
                <w:sz w:val="20"/>
              </w:rPr>
            </w:pPr>
            <w:r w:rsidRPr="00786DB4">
              <w:rPr>
                <w:sz w:val="20"/>
              </w:rPr>
              <w:t>Полное наименование страны</w:t>
            </w:r>
          </w:p>
        </w:tc>
        <w:tc>
          <w:tcPr>
            <w:tcW w:w="1361" w:type="pct"/>
            <w:shd w:val="clear" w:color="auto" w:fill="auto"/>
            <w:hideMark/>
          </w:tcPr>
          <w:p w14:paraId="6D7FE371" w14:textId="77777777" w:rsidR="00EC7CCB" w:rsidRPr="00786DB4" w:rsidRDefault="00EC7CCB" w:rsidP="00C85DC9">
            <w:pPr>
              <w:ind w:firstLine="0"/>
              <w:rPr>
                <w:sz w:val="20"/>
              </w:rPr>
            </w:pPr>
            <w:r w:rsidRPr="00786DB4">
              <w:rPr>
                <w:sz w:val="20"/>
              </w:rPr>
              <w:t xml:space="preserve"> </w:t>
            </w:r>
          </w:p>
        </w:tc>
      </w:tr>
      <w:tr w:rsidR="00EC7CCB" w:rsidRPr="00786DB4" w14:paraId="2F92DC0A" w14:textId="77777777" w:rsidTr="00851288">
        <w:trPr>
          <w:jc w:val="center"/>
        </w:trPr>
        <w:tc>
          <w:tcPr>
            <w:tcW w:w="5000" w:type="pct"/>
            <w:gridSpan w:val="8"/>
            <w:shd w:val="clear" w:color="auto" w:fill="auto"/>
            <w:hideMark/>
          </w:tcPr>
          <w:p w14:paraId="09CD99D3" w14:textId="29BBAE83" w:rsidR="00EC7CCB" w:rsidRPr="00786DB4" w:rsidRDefault="00EC7CCB" w:rsidP="00C85DC9">
            <w:pPr>
              <w:ind w:firstLine="0"/>
              <w:jc w:val="center"/>
              <w:rPr>
                <w:sz w:val="20"/>
              </w:rPr>
            </w:pPr>
            <w:r w:rsidRPr="00786DB4">
              <w:rPr>
                <w:b/>
                <w:bCs/>
                <w:sz w:val="20"/>
              </w:rPr>
              <w:t>Классификация товаров, работ и услуг по ОКПД</w:t>
            </w:r>
          </w:p>
        </w:tc>
      </w:tr>
      <w:tr w:rsidR="00EC7CCB" w:rsidRPr="00786DB4" w14:paraId="0AC0597F" w14:textId="77777777" w:rsidTr="00851288">
        <w:trPr>
          <w:jc w:val="center"/>
        </w:trPr>
        <w:tc>
          <w:tcPr>
            <w:tcW w:w="605" w:type="pct"/>
            <w:gridSpan w:val="2"/>
            <w:shd w:val="clear" w:color="auto" w:fill="auto"/>
            <w:hideMark/>
          </w:tcPr>
          <w:p w14:paraId="301041CD" w14:textId="77777777" w:rsidR="00EC7CCB" w:rsidRPr="00786DB4" w:rsidRDefault="00EC7CCB" w:rsidP="00C85DC9">
            <w:pPr>
              <w:ind w:firstLine="0"/>
              <w:rPr>
                <w:sz w:val="20"/>
                <w:lang w:val="en-US"/>
              </w:rPr>
            </w:pPr>
            <w:r w:rsidRPr="00786DB4">
              <w:rPr>
                <w:b/>
                <w:bCs/>
                <w:sz w:val="20"/>
              </w:rPr>
              <w:t>OKP</w:t>
            </w:r>
            <w:r w:rsidRPr="00786DB4">
              <w:rPr>
                <w:b/>
                <w:bCs/>
                <w:sz w:val="20"/>
                <w:lang w:val="en-US"/>
              </w:rPr>
              <w:t>D</w:t>
            </w:r>
          </w:p>
        </w:tc>
        <w:tc>
          <w:tcPr>
            <w:tcW w:w="830" w:type="pct"/>
            <w:shd w:val="clear" w:color="auto" w:fill="auto"/>
            <w:hideMark/>
          </w:tcPr>
          <w:p w14:paraId="7AB92AF6"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CB2293D"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9E4C507" w14:textId="77777777" w:rsidR="00EC7CCB" w:rsidRPr="00786DB4" w:rsidRDefault="00EC7CCB" w:rsidP="00C85DC9">
            <w:pPr>
              <w:ind w:firstLine="0"/>
              <w:rPr>
                <w:sz w:val="20"/>
              </w:rPr>
            </w:pPr>
            <w:r w:rsidRPr="00786DB4">
              <w:rPr>
                <w:sz w:val="20"/>
              </w:rPr>
              <w:t> </w:t>
            </w:r>
          </w:p>
        </w:tc>
        <w:tc>
          <w:tcPr>
            <w:tcW w:w="1370" w:type="pct"/>
            <w:gridSpan w:val="2"/>
            <w:shd w:val="clear" w:color="auto" w:fill="auto"/>
            <w:hideMark/>
          </w:tcPr>
          <w:p w14:paraId="68677C66" w14:textId="77777777" w:rsidR="00EC7CCB" w:rsidRPr="00786DB4" w:rsidRDefault="00EC7CCB" w:rsidP="00C85DC9">
            <w:pPr>
              <w:ind w:firstLine="0"/>
              <w:rPr>
                <w:sz w:val="20"/>
              </w:rPr>
            </w:pPr>
            <w:r w:rsidRPr="00786DB4">
              <w:rPr>
                <w:sz w:val="20"/>
              </w:rPr>
              <w:t> </w:t>
            </w:r>
          </w:p>
        </w:tc>
        <w:tc>
          <w:tcPr>
            <w:tcW w:w="1361" w:type="pct"/>
            <w:shd w:val="clear" w:color="auto" w:fill="auto"/>
            <w:hideMark/>
          </w:tcPr>
          <w:p w14:paraId="651C539B" w14:textId="77777777" w:rsidR="00EC7CCB" w:rsidRPr="00786DB4" w:rsidRDefault="00EC7CCB" w:rsidP="00C85DC9">
            <w:pPr>
              <w:ind w:firstLine="0"/>
              <w:rPr>
                <w:sz w:val="20"/>
              </w:rPr>
            </w:pPr>
            <w:r w:rsidRPr="00786DB4">
              <w:rPr>
                <w:sz w:val="20"/>
              </w:rPr>
              <w:t>Заполняется на основании справочника ОКПД</w:t>
            </w:r>
          </w:p>
        </w:tc>
      </w:tr>
      <w:tr w:rsidR="00EC7CCB" w:rsidRPr="00786DB4" w14:paraId="76C25360" w14:textId="77777777" w:rsidTr="00851288">
        <w:trPr>
          <w:jc w:val="center"/>
        </w:trPr>
        <w:tc>
          <w:tcPr>
            <w:tcW w:w="605" w:type="pct"/>
            <w:gridSpan w:val="2"/>
            <w:shd w:val="clear" w:color="auto" w:fill="auto"/>
            <w:hideMark/>
          </w:tcPr>
          <w:p w14:paraId="10361E1A"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72D916F" w14:textId="77777777" w:rsidR="00EC7CCB" w:rsidRPr="00786DB4" w:rsidRDefault="00EC7CCB" w:rsidP="00C85DC9">
            <w:pPr>
              <w:ind w:firstLine="0"/>
              <w:rPr>
                <w:sz w:val="20"/>
              </w:rPr>
            </w:pPr>
            <w:r w:rsidRPr="00786DB4">
              <w:rPr>
                <w:sz w:val="20"/>
              </w:rPr>
              <w:t xml:space="preserve">code </w:t>
            </w:r>
          </w:p>
        </w:tc>
        <w:tc>
          <w:tcPr>
            <w:tcW w:w="305" w:type="pct"/>
            <w:shd w:val="clear" w:color="auto" w:fill="auto"/>
            <w:hideMark/>
          </w:tcPr>
          <w:p w14:paraId="7A30F576"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43459B2A" w14:textId="77777777" w:rsidR="00EC7CCB" w:rsidRPr="00786DB4" w:rsidRDefault="00EC7CCB" w:rsidP="00C85DC9">
            <w:pPr>
              <w:ind w:firstLine="0"/>
              <w:jc w:val="center"/>
              <w:rPr>
                <w:sz w:val="20"/>
              </w:rPr>
            </w:pPr>
            <w:r w:rsidRPr="00786DB4">
              <w:rPr>
                <w:sz w:val="20"/>
              </w:rPr>
              <w:t>T(1-20)</w:t>
            </w:r>
          </w:p>
        </w:tc>
        <w:tc>
          <w:tcPr>
            <w:tcW w:w="1370" w:type="pct"/>
            <w:gridSpan w:val="2"/>
            <w:shd w:val="clear" w:color="auto" w:fill="auto"/>
            <w:hideMark/>
          </w:tcPr>
          <w:p w14:paraId="605E784B" w14:textId="77777777" w:rsidR="00EC7CCB" w:rsidRPr="00786DB4" w:rsidRDefault="00EC7CCB" w:rsidP="00C85DC9">
            <w:pPr>
              <w:ind w:firstLine="0"/>
              <w:rPr>
                <w:sz w:val="20"/>
              </w:rPr>
            </w:pPr>
            <w:r w:rsidRPr="00786DB4">
              <w:rPr>
                <w:sz w:val="20"/>
              </w:rPr>
              <w:t>Код товара, работы или услуги</w:t>
            </w:r>
          </w:p>
        </w:tc>
        <w:tc>
          <w:tcPr>
            <w:tcW w:w="1361" w:type="pct"/>
            <w:shd w:val="clear" w:color="auto" w:fill="auto"/>
          </w:tcPr>
          <w:p w14:paraId="2339AD84" w14:textId="77777777" w:rsidR="00EC7CCB" w:rsidRPr="00786DB4" w:rsidRDefault="00EC7CCB" w:rsidP="00C85DC9">
            <w:pPr>
              <w:ind w:firstLine="0"/>
              <w:rPr>
                <w:sz w:val="20"/>
              </w:rPr>
            </w:pPr>
          </w:p>
        </w:tc>
      </w:tr>
      <w:tr w:rsidR="00EC7CCB" w:rsidRPr="00786DB4" w14:paraId="4A139781" w14:textId="77777777" w:rsidTr="00851288">
        <w:trPr>
          <w:jc w:val="center"/>
        </w:trPr>
        <w:tc>
          <w:tcPr>
            <w:tcW w:w="605" w:type="pct"/>
            <w:gridSpan w:val="2"/>
            <w:shd w:val="clear" w:color="auto" w:fill="auto"/>
            <w:hideMark/>
          </w:tcPr>
          <w:p w14:paraId="18059372"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28F642C6" w14:textId="77777777" w:rsidR="00EC7CCB" w:rsidRPr="00786DB4" w:rsidRDefault="00EC7CCB" w:rsidP="00C85DC9">
            <w:pPr>
              <w:ind w:firstLine="0"/>
              <w:rPr>
                <w:sz w:val="20"/>
              </w:rPr>
            </w:pPr>
            <w:r w:rsidRPr="00786DB4">
              <w:rPr>
                <w:sz w:val="20"/>
              </w:rPr>
              <w:t xml:space="preserve">name </w:t>
            </w:r>
          </w:p>
        </w:tc>
        <w:tc>
          <w:tcPr>
            <w:tcW w:w="305" w:type="pct"/>
            <w:shd w:val="clear" w:color="auto" w:fill="auto"/>
            <w:hideMark/>
          </w:tcPr>
          <w:p w14:paraId="0A6C6EEA"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7CE7B755" w14:textId="77777777" w:rsidR="00EC7CCB" w:rsidRPr="00786DB4" w:rsidRDefault="00EC7CCB" w:rsidP="00C85DC9">
            <w:pPr>
              <w:ind w:firstLine="0"/>
              <w:jc w:val="center"/>
              <w:rPr>
                <w:sz w:val="20"/>
              </w:rPr>
            </w:pPr>
            <w:r w:rsidRPr="00786DB4">
              <w:rPr>
                <w:sz w:val="20"/>
              </w:rPr>
              <w:t>T(1-500)</w:t>
            </w:r>
          </w:p>
        </w:tc>
        <w:tc>
          <w:tcPr>
            <w:tcW w:w="1370" w:type="pct"/>
            <w:gridSpan w:val="2"/>
            <w:shd w:val="clear" w:color="auto" w:fill="auto"/>
            <w:hideMark/>
          </w:tcPr>
          <w:p w14:paraId="60713E26" w14:textId="77777777" w:rsidR="00EC7CCB" w:rsidRPr="00786DB4" w:rsidRDefault="00EC7CCB" w:rsidP="00C85DC9">
            <w:pPr>
              <w:ind w:firstLine="0"/>
              <w:rPr>
                <w:sz w:val="20"/>
              </w:rPr>
            </w:pPr>
            <w:r w:rsidRPr="00786DB4">
              <w:rPr>
                <w:sz w:val="20"/>
              </w:rPr>
              <w:t>Наименование товара, работы или услуги</w:t>
            </w:r>
          </w:p>
        </w:tc>
        <w:tc>
          <w:tcPr>
            <w:tcW w:w="1361" w:type="pct"/>
            <w:shd w:val="clear" w:color="auto" w:fill="auto"/>
            <w:hideMark/>
          </w:tcPr>
          <w:p w14:paraId="736A24D3" w14:textId="77777777" w:rsidR="00EC7CCB" w:rsidRPr="00786DB4" w:rsidRDefault="00EC7CCB" w:rsidP="00C85DC9">
            <w:pPr>
              <w:ind w:firstLine="0"/>
              <w:rPr>
                <w:sz w:val="20"/>
              </w:rPr>
            </w:pPr>
            <w:r w:rsidRPr="00786DB4">
              <w:rPr>
                <w:sz w:val="20"/>
              </w:rPr>
              <w:t xml:space="preserve"> </w:t>
            </w:r>
          </w:p>
        </w:tc>
      </w:tr>
      <w:tr w:rsidR="00EC7CCB" w:rsidRPr="00786DB4" w14:paraId="2F05B83F" w14:textId="77777777" w:rsidTr="00851288">
        <w:trPr>
          <w:jc w:val="center"/>
        </w:trPr>
        <w:tc>
          <w:tcPr>
            <w:tcW w:w="5000" w:type="pct"/>
            <w:gridSpan w:val="8"/>
            <w:shd w:val="clear" w:color="auto" w:fill="auto"/>
            <w:hideMark/>
          </w:tcPr>
          <w:p w14:paraId="14522943" w14:textId="647BD53D" w:rsidR="00EC7CCB" w:rsidRPr="00786DB4" w:rsidRDefault="00EC7CCB" w:rsidP="00C85DC9">
            <w:pPr>
              <w:ind w:firstLine="0"/>
              <w:jc w:val="center"/>
              <w:rPr>
                <w:sz w:val="20"/>
              </w:rPr>
            </w:pPr>
            <w:r w:rsidRPr="00786DB4">
              <w:rPr>
                <w:b/>
                <w:bCs/>
                <w:sz w:val="20"/>
              </w:rPr>
              <w:t>Классификация товаров, работ и услуг по ОКПД 2 (ОК 034-2014)</w:t>
            </w:r>
          </w:p>
        </w:tc>
      </w:tr>
      <w:tr w:rsidR="00EC7CCB" w:rsidRPr="00786DB4" w14:paraId="2FA8378F" w14:textId="77777777" w:rsidTr="00851288">
        <w:trPr>
          <w:jc w:val="center"/>
        </w:trPr>
        <w:tc>
          <w:tcPr>
            <w:tcW w:w="605" w:type="pct"/>
            <w:gridSpan w:val="2"/>
            <w:shd w:val="clear" w:color="auto" w:fill="auto"/>
            <w:hideMark/>
          </w:tcPr>
          <w:p w14:paraId="097A189D" w14:textId="7E7B7534" w:rsidR="00EC7CCB" w:rsidRPr="00786DB4" w:rsidRDefault="00EC7CCB" w:rsidP="00C85DC9">
            <w:pPr>
              <w:ind w:firstLine="0"/>
              <w:rPr>
                <w:sz w:val="20"/>
              </w:rPr>
            </w:pPr>
            <w:r w:rsidRPr="00786DB4">
              <w:rPr>
                <w:b/>
                <w:bCs/>
                <w:sz w:val="20"/>
              </w:rPr>
              <w:t>OKP</w:t>
            </w:r>
            <w:r w:rsidRPr="00786DB4">
              <w:rPr>
                <w:b/>
                <w:bCs/>
                <w:sz w:val="20"/>
                <w:lang w:val="en-US"/>
              </w:rPr>
              <w:t>D</w:t>
            </w:r>
            <w:r w:rsidRPr="00786DB4">
              <w:rPr>
                <w:b/>
                <w:bCs/>
                <w:sz w:val="20"/>
              </w:rPr>
              <w:t>2</w:t>
            </w:r>
          </w:p>
        </w:tc>
        <w:tc>
          <w:tcPr>
            <w:tcW w:w="830" w:type="pct"/>
            <w:shd w:val="clear" w:color="auto" w:fill="auto"/>
            <w:hideMark/>
          </w:tcPr>
          <w:p w14:paraId="2C0EFCB4"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6014BAC"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0AC0EDDD" w14:textId="77777777" w:rsidR="00EC7CCB" w:rsidRPr="00786DB4" w:rsidRDefault="00EC7CCB" w:rsidP="00C85DC9">
            <w:pPr>
              <w:ind w:firstLine="0"/>
              <w:rPr>
                <w:sz w:val="20"/>
              </w:rPr>
            </w:pPr>
            <w:r w:rsidRPr="00786DB4">
              <w:rPr>
                <w:sz w:val="20"/>
              </w:rPr>
              <w:t> </w:t>
            </w:r>
          </w:p>
        </w:tc>
        <w:tc>
          <w:tcPr>
            <w:tcW w:w="1370" w:type="pct"/>
            <w:gridSpan w:val="2"/>
            <w:shd w:val="clear" w:color="auto" w:fill="auto"/>
            <w:hideMark/>
          </w:tcPr>
          <w:p w14:paraId="2671EBBD" w14:textId="77777777" w:rsidR="00EC7CCB" w:rsidRPr="00786DB4" w:rsidRDefault="00EC7CCB" w:rsidP="00C85DC9">
            <w:pPr>
              <w:ind w:firstLine="0"/>
              <w:rPr>
                <w:sz w:val="20"/>
              </w:rPr>
            </w:pPr>
            <w:r w:rsidRPr="00786DB4">
              <w:rPr>
                <w:sz w:val="20"/>
              </w:rPr>
              <w:t> </w:t>
            </w:r>
          </w:p>
        </w:tc>
        <w:tc>
          <w:tcPr>
            <w:tcW w:w="1361" w:type="pct"/>
            <w:shd w:val="clear" w:color="auto" w:fill="auto"/>
            <w:hideMark/>
          </w:tcPr>
          <w:p w14:paraId="7B6D6AD4" w14:textId="48E4914F" w:rsidR="00EC7CCB" w:rsidRPr="00786DB4" w:rsidRDefault="00EC7CCB" w:rsidP="00C85DC9">
            <w:pPr>
              <w:ind w:firstLine="0"/>
              <w:rPr>
                <w:sz w:val="20"/>
              </w:rPr>
            </w:pPr>
            <w:r w:rsidRPr="00786DB4">
              <w:rPr>
                <w:sz w:val="20"/>
              </w:rPr>
              <w:t>Заполняется на основании справочника ОКПД 2</w:t>
            </w:r>
          </w:p>
        </w:tc>
      </w:tr>
      <w:tr w:rsidR="00EC7CCB" w:rsidRPr="00786DB4" w14:paraId="7CEC2011" w14:textId="77777777" w:rsidTr="00851288">
        <w:trPr>
          <w:jc w:val="center"/>
        </w:trPr>
        <w:tc>
          <w:tcPr>
            <w:tcW w:w="605" w:type="pct"/>
            <w:gridSpan w:val="2"/>
            <w:shd w:val="clear" w:color="auto" w:fill="auto"/>
            <w:hideMark/>
          </w:tcPr>
          <w:p w14:paraId="63683C0B"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0D45CB2" w14:textId="77777777" w:rsidR="00EC7CCB" w:rsidRPr="00786DB4" w:rsidRDefault="00EC7CCB" w:rsidP="00C85DC9">
            <w:pPr>
              <w:ind w:firstLine="0"/>
              <w:rPr>
                <w:sz w:val="20"/>
              </w:rPr>
            </w:pPr>
            <w:r w:rsidRPr="00786DB4">
              <w:rPr>
                <w:sz w:val="20"/>
              </w:rPr>
              <w:t xml:space="preserve">code </w:t>
            </w:r>
          </w:p>
        </w:tc>
        <w:tc>
          <w:tcPr>
            <w:tcW w:w="305" w:type="pct"/>
            <w:shd w:val="clear" w:color="auto" w:fill="auto"/>
            <w:hideMark/>
          </w:tcPr>
          <w:p w14:paraId="5DF4E550"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170E274D" w14:textId="77777777" w:rsidR="00EC7CCB" w:rsidRPr="00786DB4" w:rsidRDefault="00EC7CCB" w:rsidP="00C85DC9">
            <w:pPr>
              <w:ind w:firstLine="0"/>
              <w:jc w:val="center"/>
              <w:rPr>
                <w:sz w:val="20"/>
              </w:rPr>
            </w:pPr>
            <w:r w:rsidRPr="00786DB4">
              <w:rPr>
                <w:sz w:val="20"/>
              </w:rPr>
              <w:t>T(1-20)</w:t>
            </w:r>
          </w:p>
        </w:tc>
        <w:tc>
          <w:tcPr>
            <w:tcW w:w="1370" w:type="pct"/>
            <w:gridSpan w:val="2"/>
            <w:shd w:val="clear" w:color="auto" w:fill="auto"/>
            <w:hideMark/>
          </w:tcPr>
          <w:p w14:paraId="15066468" w14:textId="77777777" w:rsidR="00EC7CCB" w:rsidRPr="00786DB4" w:rsidRDefault="00EC7CCB" w:rsidP="00C85DC9">
            <w:pPr>
              <w:ind w:firstLine="0"/>
              <w:rPr>
                <w:sz w:val="20"/>
              </w:rPr>
            </w:pPr>
            <w:r w:rsidRPr="00786DB4">
              <w:rPr>
                <w:sz w:val="20"/>
              </w:rPr>
              <w:t>Код товара, работы или услуги</w:t>
            </w:r>
          </w:p>
        </w:tc>
        <w:tc>
          <w:tcPr>
            <w:tcW w:w="1361" w:type="pct"/>
            <w:shd w:val="clear" w:color="auto" w:fill="auto"/>
          </w:tcPr>
          <w:p w14:paraId="31469C6F" w14:textId="77777777" w:rsidR="00EC7CCB" w:rsidRPr="00786DB4" w:rsidRDefault="00EC7CCB" w:rsidP="00C85DC9">
            <w:pPr>
              <w:ind w:firstLine="0"/>
              <w:rPr>
                <w:sz w:val="20"/>
              </w:rPr>
            </w:pPr>
          </w:p>
        </w:tc>
      </w:tr>
      <w:tr w:rsidR="00EC7CCB" w:rsidRPr="00786DB4" w14:paraId="0C5DE50D" w14:textId="77777777" w:rsidTr="00851288">
        <w:trPr>
          <w:jc w:val="center"/>
        </w:trPr>
        <w:tc>
          <w:tcPr>
            <w:tcW w:w="605" w:type="pct"/>
            <w:gridSpan w:val="2"/>
            <w:shd w:val="clear" w:color="auto" w:fill="auto"/>
            <w:hideMark/>
          </w:tcPr>
          <w:p w14:paraId="099732E7"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8886BAA" w14:textId="77777777" w:rsidR="00EC7CCB" w:rsidRPr="00786DB4" w:rsidRDefault="00EC7CCB" w:rsidP="00C85DC9">
            <w:pPr>
              <w:ind w:firstLine="0"/>
              <w:rPr>
                <w:sz w:val="20"/>
              </w:rPr>
            </w:pPr>
            <w:r w:rsidRPr="00786DB4">
              <w:rPr>
                <w:sz w:val="20"/>
              </w:rPr>
              <w:t xml:space="preserve">name </w:t>
            </w:r>
          </w:p>
        </w:tc>
        <w:tc>
          <w:tcPr>
            <w:tcW w:w="305" w:type="pct"/>
            <w:shd w:val="clear" w:color="auto" w:fill="auto"/>
            <w:hideMark/>
          </w:tcPr>
          <w:p w14:paraId="7496FE85"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5FAF2322" w14:textId="77777777" w:rsidR="00EC7CCB" w:rsidRPr="00786DB4" w:rsidRDefault="00EC7CCB" w:rsidP="00C85DC9">
            <w:pPr>
              <w:ind w:firstLine="0"/>
              <w:jc w:val="center"/>
              <w:rPr>
                <w:sz w:val="20"/>
              </w:rPr>
            </w:pPr>
            <w:r w:rsidRPr="00786DB4">
              <w:rPr>
                <w:sz w:val="20"/>
              </w:rPr>
              <w:t>T(1-500)</w:t>
            </w:r>
          </w:p>
        </w:tc>
        <w:tc>
          <w:tcPr>
            <w:tcW w:w="1370" w:type="pct"/>
            <w:gridSpan w:val="2"/>
            <w:shd w:val="clear" w:color="auto" w:fill="auto"/>
            <w:hideMark/>
          </w:tcPr>
          <w:p w14:paraId="5CE3C211" w14:textId="77777777" w:rsidR="00EC7CCB" w:rsidRPr="00786DB4" w:rsidRDefault="00EC7CCB" w:rsidP="00C85DC9">
            <w:pPr>
              <w:ind w:firstLine="0"/>
              <w:rPr>
                <w:sz w:val="20"/>
              </w:rPr>
            </w:pPr>
            <w:r w:rsidRPr="00786DB4">
              <w:rPr>
                <w:sz w:val="20"/>
              </w:rPr>
              <w:t>Наименование товара, работы или услуги</w:t>
            </w:r>
          </w:p>
        </w:tc>
        <w:tc>
          <w:tcPr>
            <w:tcW w:w="1361" w:type="pct"/>
            <w:shd w:val="clear" w:color="auto" w:fill="auto"/>
            <w:hideMark/>
          </w:tcPr>
          <w:p w14:paraId="2898E38A" w14:textId="77777777" w:rsidR="00EC7CCB" w:rsidRPr="00786DB4" w:rsidRDefault="00EC7CCB" w:rsidP="00C85DC9">
            <w:pPr>
              <w:ind w:firstLine="0"/>
              <w:rPr>
                <w:sz w:val="20"/>
              </w:rPr>
            </w:pPr>
            <w:r w:rsidRPr="00786DB4">
              <w:rPr>
                <w:sz w:val="20"/>
              </w:rPr>
              <w:t xml:space="preserve"> </w:t>
            </w:r>
          </w:p>
        </w:tc>
      </w:tr>
      <w:tr w:rsidR="00EC7CCB" w:rsidRPr="00786DB4" w14:paraId="0C4C1D42" w14:textId="77777777" w:rsidTr="00851288">
        <w:trPr>
          <w:jc w:val="center"/>
        </w:trPr>
        <w:tc>
          <w:tcPr>
            <w:tcW w:w="5000" w:type="pct"/>
            <w:gridSpan w:val="8"/>
            <w:shd w:val="clear" w:color="auto" w:fill="auto"/>
            <w:hideMark/>
          </w:tcPr>
          <w:p w14:paraId="27D75E5F" w14:textId="2020F5EE" w:rsidR="00EC7CCB" w:rsidRPr="00786DB4" w:rsidRDefault="00EC7CCB" w:rsidP="00C85DC9">
            <w:pPr>
              <w:ind w:firstLine="0"/>
              <w:jc w:val="center"/>
              <w:rPr>
                <w:sz w:val="20"/>
              </w:rPr>
            </w:pPr>
            <w:r w:rsidRPr="00786DB4">
              <w:rPr>
                <w:b/>
                <w:bCs/>
                <w:sz w:val="20"/>
              </w:rPr>
              <w:t>Классификация товаров, работ и услуг по КТРУ</w:t>
            </w:r>
          </w:p>
        </w:tc>
      </w:tr>
      <w:tr w:rsidR="00EC7CCB" w:rsidRPr="00786DB4" w14:paraId="4B6793B3" w14:textId="77777777" w:rsidTr="00851288">
        <w:trPr>
          <w:jc w:val="center"/>
        </w:trPr>
        <w:tc>
          <w:tcPr>
            <w:tcW w:w="605" w:type="pct"/>
            <w:gridSpan w:val="2"/>
            <w:shd w:val="clear" w:color="auto" w:fill="auto"/>
            <w:hideMark/>
          </w:tcPr>
          <w:p w14:paraId="5F0B3009" w14:textId="06ECE657" w:rsidR="00EC7CCB" w:rsidRPr="00786DB4" w:rsidRDefault="00EC7CCB" w:rsidP="00C85DC9">
            <w:pPr>
              <w:ind w:firstLine="0"/>
              <w:rPr>
                <w:sz w:val="20"/>
                <w:lang w:val="en-US"/>
              </w:rPr>
            </w:pPr>
            <w:r w:rsidRPr="00786DB4">
              <w:rPr>
                <w:b/>
                <w:bCs/>
                <w:sz w:val="20"/>
                <w:lang w:val="en-US"/>
              </w:rPr>
              <w:t>KTRU</w:t>
            </w:r>
          </w:p>
        </w:tc>
        <w:tc>
          <w:tcPr>
            <w:tcW w:w="830" w:type="pct"/>
            <w:shd w:val="clear" w:color="auto" w:fill="auto"/>
            <w:hideMark/>
          </w:tcPr>
          <w:p w14:paraId="4B3EB8EA"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4048B536"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05CA80B" w14:textId="77777777" w:rsidR="00EC7CCB" w:rsidRPr="00786DB4" w:rsidRDefault="00EC7CCB" w:rsidP="00C85DC9">
            <w:pPr>
              <w:ind w:firstLine="0"/>
              <w:rPr>
                <w:sz w:val="20"/>
              </w:rPr>
            </w:pPr>
            <w:r w:rsidRPr="00786DB4">
              <w:rPr>
                <w:sz w:val="20"/>
              </w:rPr>
              <w:t> </w:t>
            </w:r>
          </w:p>
        </w:tc>
        <w:tc>
          <w:tcPr>
            <w:tcW w:w="1370" w:type="pct"/>
            <w:gridSpan w:val="2"/>
            <w:shd w:val="clear" w:color="auto" w:fill="auto"/>
            <w:hideMark/>
          </w:tcPr>
          <w:p w14:paraId="3DA77627" w14:textId="77777777" w:rsidR="00EC7CCB" w:rsidRPr="00786DB4" w:rsidRDefault="00EC7CCB" w:rsidP="00C85DC9">
            <w:pPr>
              <w:ind w:firstLine="0"/>
              <w:rPr>
                <w:sz w:val="20"/>
              </w:rPr>
            </w:pPr>
            <w:r w:rsidRPr="00786DB4">
              <w:rPr>
                <w:sz w:val="20"/>
              </w:rPr>
              <w:t> </w:t>
            </w:r>
          </w:p>
        </w:tc>
        <w:tc>
          <w:tcPr>
            <w:tcW w:w="1361" w:type="pct"/>
            <w:shd w:val="clear" w:color="auto" w:fill="auto"/>
            <w:hideMark/>
          </w:tcPr>
          <w:p w14:paraId="5C6C8CEF" w14:textId="5BDAAC64" w:rsidR="00EC7CCB" w:rsidRPr="00786DB4" w:rsidRDefault="00EC7CCB" w:rsidP="00C85DC9">
            <w:pPr>
              <w:ind w:firstLine="0"/>
              <w:rPr>
                <w:sz w:val="20"/>
              </w:rPr>
            </w:pPr>
          </w:p>
        </w:tc>
      </w:tr>
      <w:tr w:rsidR="00EC7CCB" w:rsidRPr="00786DB4" w14:paraId="0FA437F9" w14:textId="77777777" w:rsidTr="00851288">
        <w:trPr>
          <w:jc w:val="center"/>
        </w:trPr>
        <w:tc>
          <w:tcPr>
            <w:tcW w:w="605" w:type="pct"/>
            <w:gridSpan w:val="2"/>
            <w:shd w:val="clear" w:color="auto" w:fill="auto"/>
            <w:hideMark/>
          </w:tcPr>
          <w:p w14:paraId="5F9A22ED"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73AC354" w14:textId="77777777" w:rsidR="00EC7CCB" w:rsidRPr="00786DB4" w:rsidRDefault="00EC7CCB" w:rsidP="00C85DC9">
            <w:pPr>
              <w:ind w:firstLine="0"/>
              <w:rPr>
                <w:sz w:val="20"/>
              </w:rPr>
            </w:pPr>
            <w:r w:rsidRPr="00786DB4">
              <w:rPr>
                <w:sz w:val="20"/>
              </w:rPr>
              <w:t xml:space="preserve">code </w:t>
            </w:r>
          </w:p>
        </w:tc>
        <w:tc>
          <w:tcPr>
            <w:tcW w:w="305" w:type="pct"/>
            <w:shd w:val="clear" w:color="auto" w:fill="auto"/>
            <w:hideMark/>
          </w:tcPr>
          <w:p w14:paraId="64643033"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729A07B0" w14:textId="7662EAAF" w:rsidR="00EC7CCB" w:rsidRPr="00786DB4" w:rsidRDefault="00EC7CCB" w:rsidP="00C85DC9">
            <w:pPr>
              <w:ind w:firstLine="0"/>
              <w:jc w:val="center"/>
              <w:rPr>
                <w:sz w:val="20"/>
              </w:rPr>
            </w:pPr>
            <w:r w:rsidRPr="00786DB4">
              <w:rPr>
                <w:sz w:val="20"/>
              </w:rPr>
              <w:t>T(1-</w:t>
            </w:r>
            <w:r w:rsidRPr="00786DB4">
              <w:rPr>
                <w:sz w:val="20"/>
                <w:lang w:val="en-US"/>
              </w:rPr>
              <w:t>25</w:t>
            </w:r>
            <w:r w:rsidRPr="00786DB4">
              <w:rPr>
                <w:sz w:val="20"/>
              </w:rPr>
              <w:t>)</w:t>
            </w:r>
          </w:p>
        </w:tc>
        <w:tc>
          <w:tcPr>
            <w:tcW w:w="1370" w:type="pct"/>
            <w:gridSpan w:val="2"/>
            <w:shd w:val="clear" w:color="auto" w:fill="auto"/>
            <w:hideMark/>
          </w:tcPr>
          <w:p w14:paraId="1A25F21C" w14:textId="09CAB883" w:rsidR="00EC7CCB" w:rsidRPr="00786DB4" w:rsidRDefault="00EC7CCB" w:rsidP="00C85DC9">
            <w:pPr>
              <w:ind w:firstLine="0"/>
              <w:rPr>
                <w:sz w:val="20"/>
              </w:rPr>
            </w:pPr>
            <w:r w:rsidRPr="00786DB4">
              <w:rPr>
                <w:sz w:val="20"/>
              </w:rPr>
              <w:t>Код товара, работы или услуги в справочнике Каталог товаров, работ, услуг (КТРУ) (nsiKTRU)</w:t>
            </w:r>
          </w:p>
        </w:tc>
        <w:tc>
          <w:tcPr>
            <w:tcW w:w="1361" w:type="pct"/>
            <w:shd w:val="clear" w:color="auto" w:fill="auto"/>
          </w:tcPr>
          <w:p w14:paraId="3CC5E9B9" w14:textId="77777777" w:rsidR="00EC7CCB" w:rsidRPr="00786DB4" w:rsidRDefault="00EC7CCB" w:rsidP="00C85DC9">
            <w:pPr>
              <w:ind w:firstLine="0"/>
              <w:rPr>
                <w:sz w:val="20"/>
              </w:rPr>
            </w:pPr>
          </w:p>
        </w:tc>
      </w:tr>
      <w:tr w:rsidR="00EC7CCB" w:rsidRPr="00786DB4" w14:paraId="79F11DAB" w14:textId="77777777" w:rsidTr="00851288">
        <w:trPr>
          <w:jc w:val="center"/>
        </w:trPr>
        <w:tc>
          <w:tcPr>
            <w:tcW w:w="605" w:type="pct"/>
            <w:gridSpan w:val="2"/>
            <w:shd w:val="clear" w:color="auto" w:fill="auto"/>
            <w:hideMark/>
          </w:tcPr>
          <w:p w14:paraId="2A04162A"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9D30067" w14:textId="77777777" w:rsidR="00EC7CCB" w:rsidRPr="00786DB4" w:rsidRDefault="00EC7CCB" w:rsidP="00C85DC9">
            <w:pPr>
              <w:ind w:firstLine="0"/>
              <w:rPr>
                <w:sz w:val="20"/>
              </w:rPr>
            </w:pPr>
            <w:r w:rsidRPr="00786DB4">
              <w:rPr>
                <w:sz w:val="20"/>
              </w:rPr>
              <w:t xml:space="preserve">name </w:t>
            </w:r>
          </w:p>
        </w:tc>
        <w:tc>
          <w:tcPr>
            <w:tcW w:w="305" w:type="pct"/>
            <w:shd w:val="clear" w:color="auto" w:fill="auto"/>
            <w:hideMark/>
          </w:tcPr>
          <w:p w14:paraId="2EC363A2"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18D20D34" w14:textId="73085949" w:rsidR="00EC7CCB" w:rsidRPr="00786DB4" w:rsidRDefault="00EC7CCB" w:rsidP="00C85DC9">
            <w:pPr>
              <w:ind w:firstLine="0"/>
              <w:jc w:val="center"/>
              <w:rPr>
                <w:sz w:val="20"/>
              </w:rPr>
            </w:pPr>
            <w:r w:rsidRPr="00786DB4">
              <w:rPr>
                <w:sz w:val="20"/>
              </w:rPr>
              <w:t>T(1-1000)</w:t>
            </w:r>
          </w:p>
        </w:tc>
        <w:tc>
          <w:tcPr>
            <w:tcW w:w="1370" w:type="pct"/>
            <w:gridSpan w:val="2"/>
            <w:shd w:val="clear" w:color="auto" w:fill="auto"/>
            <w:hideMark/>
          </w:tcPr>
          <w:p w14:paraId="4D514514" w14:textId="4051D7AF" w:rsidR="00EC7CCB" w:rsidRPr="00786DB4" w:rsidRDefault="00EC7CCB" w:rsidP="00C85DC9">
            <w:pPr>
              <w:ind w:firstLine="0"/>
              <w:rPr>
                <w:sz w:val="20"/>
              </w:rPr>
            </w:pPr>
            <w:r w:rsidRPr="00786DB4">
              <w:rPr>
                <w:sz w:val="20"/>
              </w:rPr>
              <w:t>Наименование товара, работы или услуги в справочнике Каталог товаров, работ, услуг (КТРУ) (nsiKTRU)</w:t>
            </w:r>
          </w:p>
        </w:tc>
        <w:tc>
          <w:tcPr>
            <w:tcW w:w="1361" w:type="pct"/>
            <w:shd w:val="clear" w:color="auto" w:fill="auto"/>
            <w:hideMark/>
          </w:tcPr>
          <w:p w14:paraId="41D3EB27" w14:textId="2A569575" w:rsidR="00EC7CCB" w:rsidRPr="00786DB4" w:rsidRDefault="00EC7CCB" w:rsidP="00C85DC9">
            <w:pPr>
              <w:ind w:firstLine="0"/>
              <w:rPr>
                <w:sz w:val="20"/>
              </w:rPr>
            </w:pPr>
            <w:r w:rsidRPr="00786DB4">
              <w:rPr>
                <w:sz w:val="20"/>
              </w:rPr>
              <w:t>Игнорируется при приеме. автоматически заполняется значением из справочника и выгружается</w:t>
            </w:r>
          </w:p>
        </w:tc>
      </w:tr>
      <w:tr w:rsidR="00EC7CCB" w:rsidRPr="00786DB4" w14:paraId="57CBA11D" w14:textId="77777777" w:rsidTr="00851288">
        <w:trPr>
          <w:jc w:val="center"/>
        </w:trPr>
        <w:tc>
          <w:tcPr>
            <w:tcW w:w="5000" w:type="pct"/>
            <w:gridSpan w:val="8"/>
            <w:shd w:val="clear" w:color="auto" w:fill="auto"/>
            <w:hideMark/>
          </w:tcPr>
          <w:p w14:paraId="412F89F0" w14:textId="19076076" w:rsidR="00EC7CCB" w:rsidRPr="00786DB4" w:rsidRDefault="00EC7CCB" w:rsidP="00C85DC9">
            <w:pPr>
              <w:ind w:firstLine="0"/>
              <w:jc w:val="center"/>
              <w:rPr>
                <w:sz w:val="20"/>
              </w:rPr>
            </w:pPr>
            <w:r w:rsidRPr="00786DB4">
              <w:rPr>
                <w:b/>
                <w:bCs/>
                <w:sz w:val="20"/>
              </w:rPr>
              <w:t>Информация об исполнении обязательств по предоставленной гарантии качества товаров, работ, услуг</w:t>
            </w:r>
          </w:p>
        </w:tc>
      </w:tr>
      <w:tr w:rsidR="00EC7CCB" w:rsidRPr="00786DB4" w14:paraId="56C8E75C" w14:textId="77777777" w:rsidTr="00851288">
        <w:trPr>
          <w:jc w:val="center"/>
        </w:trPr>
        <w:tc>
          <w:tcPr>
            <w:tcW w:w="605" w:type="pct"/>
            <w:gridSpan w:val="2"/>
            <w:shd w:val="clear" w:color="auto" w:fill="auto"/>
            <w:hideMark/>
          </w:tcPr>
          <w:p w14:paraId="39F0C913" w14:textId="5C7F1CFB" w:rsidR="00EC7CCB" w:rsidRPr="00786DB4" w:rsidRDefault="00EC7CCB" w:rsidP="00C85DC9">
            <w:pPr>
              <w:ind w:firstLine="0"/>
              <w:rPr>
                <w:sz w:val="20"/>
                <w:lang w:val="en-US"/>
              </w:rPr>
            </w:pPr>
            <w:r w:rsidRPr="00786DB4">
              <w:rPr>
                <w:b/>
                <w:bCs/>
                <w:sz w:val="20"/>
              </w:rPr>
              <w:t>executionObligationGuarantee</w:t>
            </w:r>
          </w:p>
        </w:tc>
        <w:tc>
          <w:tcPr>
            <w:tcW w:w="830" w:type="pct"/>
            <w:shd w:val="clear" w:color="auto" w:fill="auto"/>
            <w:hideMark/>
          </w:tcPr>
          <w:p w14:paraId="655EBB30"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E3FFFB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8431E05"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1E3ABB7"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563F55BC" w14:textId="77777777" w:rsidR="00EC7CCB" w:rsidRPr="00786DB4" w:rsidRDefault="00EC7CCB" w:rsidP="00C85DC9">
            <w:pPr>
              <w:ind w:firstLine="0"/>
              <w:rPr>
                <w:sz w:val="20"/>
              </w:rPr>
            </w:pPr>
            <w:r w:rsidRPr="00786DB4">
              <w:rPr>
                <w:sz w:val="20"/>
              </w:rPr>
              <w:t xml:space="preserve"> </w:t>
            </w:r>
          </w:p>
        </w:tc>
      </w:tr>
      <w:tr w:rsidR="00EC7CCB" w:rsidRPr="00786DB4" w14:paraId="7D4F6381" w14:textId="77777777" w:rsidTr="00851288">
        <w:trPr>
          <w:jc w:val="center"/>
        </w:trPr>
        <w:tc>
          <w:tcPr>
            <w:tcW w:w="605" w:type="pct"/>
            <w:gridSpan w:val="2"/>
            <w:shd w:val="clear" w:color="auto" w:fill="auto"/>
            <w:hideMark/>
          </w:tcPr>
          <w:p w14:paraId="64340336"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A6C0B4E" w14:textId="27F577A3" w:rsidR="00EC7CCB" w:rsidRPr="00786DB4" w:rsidRDefault="00EC7CCB" w:rsidP="00C85DC9">
            <w:pPr>
              <w:ind w:firstLine="0"/>
              <w:rPr>
                <w:sz w:val="20"/>
              </w:rPr>
            </w:pPr>
            <w:r w:rsidRPr="00786DB4">
              <w:rPr>
                <w:sz w:val="20"/>
              </w:rPr>
              <w:t>documents</w:t>
            </w:r>
          </w:p>
        </w:tc>
        <w:tc>
          <w:tcPr>
            <w:tcW w:w="305" w:type="pct"/>
            <w:shd w:val="clear" w:color="auto" w:fill="auto"/>
            <w:hideMark/>
          </w:tcPr>
          <w:p w14:paraId="5DFA7D43"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6DA44994" w14:textId="6832B738"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hideMark/>
          </w:tcPr>
          <w:p w14:paraId="52A7B597" w14:textId="7C2E7D4A" w:rsidR="00EC7CCB" w:rsidRPr="00786DB4" w:rsidRDefault="00EC7CCB" w:rsidP="00C85DC9">
            <w:pPr>
              <w:ind w:firstLine="0"/>
              <w:rPr>
                <w:sz w:val="20"/>
              </w:rPr>
            </w:pPr>
            <w:r w:rsidRPr="00786DB4">
              <w:rPr>
                <w:sz w:val="20"/>
              </w:rPr>
              <w:t>Документы, подтверждаюшие исполнение обязательств по предоставленной гарантии качества товаров, работ, услуг</w:t>
            </w:r>
          </w:p>
        </w:tc>
        <w:tc>
          <w:tcPr>
            <w:tcW w:w="1373" w:type="pct"/>
            <w:gridSpan w:val="2"/>
            <w:shd w:val="clear" w:color="auto" w:fill="auto"/>
            <w:hideMark/>
          </w:tcPr>
          <w:p w14:paraId="06EE4165" w14:textId="6835EB3B" w:rsidR="00EC7CCB" w:rsidRPr="00786DB4" w:rsidRDefault="00EC7CCB" w:rsidP="00C85DC9">
            <w:pPr>
              <w:ind w:firstLine="0"/>
              <w:rPr>
                <w:sz w:val="20"/>
              </w:rPr>
            </w:pPr>
          </w:p>
        </w:tc>
      </w:tr>
      <w:tr w:rsidR="00EC7CCB" w:rsidRPr="00786DB4" w14:paraId="63B8547C" w14:textId="77777777" w:rsidTr="00851288">
        <w:trPr>
          <w:jc w:val="center"/>
        </w:trPr>
        <w:tc>
          <w:tcPr>
            <w:tcW w:w="605" w:type="pct"/>
            <w:gridSpan w:val="2"/>
            <w:shd w:val="clear" w:color="auto" w:fill="auto"/>
            <w:hideMark/>
          </w:tcPr>
          <w:p w14:paraId="56EC91F8" w14:textId="77777777" w:rsidR="00EC7CCB" w:rsidRPr="00786DB4" w:rsidRDefault="00EC7CCB" w:rsidP="00C85DC9">
            <w:pPr>
              <w:ind w:firstLine="0"/>
              <w:rPr>
                <w:sz w:val="20"/>
              </w:rPr>
            </w:pPr>
            <w:r w:rsidRPr="00786DB4">
              <w:rPr>
                <w:sz w:val="20"/>
              </w:rPr>
              <w:t> </w:t>
            </w:r>
          </w:p>
        </w:tc>
        <w:tc>
          <w:tcPr>
            <w:tcW w:w="830" w:type="pct"/>
            <w:shd w:val="clear" w:color="auto" w:fill="auto"/>
          </w:tcPr>
          <w:p w14:paraId="4CA8C324" w14:textId="08B7A94B" w:rsidR="00EC7CCB" w:rsidRPr="00786DB4" w:rsidRDefault="00EC7CCB" w:rsidP="00C85DC9">
            <w:pPr>
              <w:ind w:firstLine="0"/>
              <w:rPr>
                <w:sz w:val="20"/>
              </w:rPr>
            </w:pPr>
            <w:r w:rsidRPr="00786DB4">
              <w:rPr>
                <w:sz w:val="20"/>
              </w:rPr>
              <w:t>bankGuaranteeTermination</w:t>
            </w:r>
          </w:p>
        </w:tc>
        <w:tc>
          <w:tcPr>
            <w:tcW w:w="305" w:type="pct"/>
            <w:shd w:val="clear" w:color="auto" w:fill="auto"/>
          </w:tcPr>
          <w:p w14:paraId="01531313" w14:textId="5650C873" w:rsidR="00EC7CCB" w:rsidRPr="00786DB4" w:rsidRDefault="00EC7CCB" w:rsidP="00C85DC9">
            <w:pPr>
              <w:ind w:firstLine="0"/>
              <w:jc w:val="center"/>
              <w:rPr>
                <w:sz w:val="20"/>
              </w:rPr>
            </w:pPr>
            <w:r w:rsidRPr="00786DB4">
              <w:rPr>
                <w:sz w:val="20"/>
              </w:rPr>
              <w:t>Н</w:t>
            </w:r>
          </w:p>
        </w:tc>
        <w:tc>
          <w:tcPr>
            <w:tcW w:w="529" w:type="pct"/>
            <w:shd w:val="clear" w:color="auto" w:fill="auto"/>
          </w:tcPr>
          <w:p w14:paraId="6B0F6EF4"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A20898B" w14:textId="1A399778" w:rsidR="00EC7CCB" w:rsidRPr="00786DB4" w:rsidRDefault="00EC7CCB" w:rsidP="00C85DC9">
            <w:pPr>
              <w:ind w:firstLine="0"/>
              <w:rPr>
                <w:sz w:val="20"/>
              </w:rPr>
            </w:pPr>
            <w:r w:rsidRPr="00786DB4">
              <w:rPr>
                <w:sz w:val="20"/>
              </w:rPr>
              <w:t xml:space="preserve">Информация о прекращении обязательств поставщика, обеспеченных </w:t>
            </w:r>
            <w:r w:rsidR="004C69DE" w:rsidRPr="00786DB4">
              <w:rPr>
                <w:sz w:val="20"/>
              </w:rPr>
              <w:t>независимой</w:t>
            </w:r>
            <w:r w:rsidRPr="00786DB4">
              <w:rPr>
                <w:sz w:val="20"/>
              </w:rPr>
              <w:t xml:space="preserve"> гарантией качества товаров, работ, услуг</w:t>
            </w:r>
          </w:p>
        </w:tc>
        <w:tc>
          <w:tcPr>
            <w:tcW w:w="1373" w:type="pct"/>
            <w:gridSpan w:val="2"/>
            <w:shd w:val="clear" w:color="auto" w:fill="auto"/>
          </w:tcPr>
          <w:p w14:paraId="5D496519" w14:textId="0D886DBE" w:rsidR="00EC7CCB" w:rsidRPr="00786DB4" w:rsidRDefault="00EC7CCB" w:rsidP="00C85DC9">
            <w:pPr>
              <w:ind w:firstLine="0"/>
              <w:rPr>
                <w:sz w:val="20"/>
              </w:rPr>
            </w:pPr>
            <w:r w:rsidRPr="00786DB4">
              <w:rPr>
                <w:sz w:val="20"/>
              </w:rPr>
              <w:t>Состав блока см состав соответствующего блока bankGuaranteeTermination в корне документа</w:t>
            </w:r>
          </w:p>
        </w:tc>
      </w:tr>
      <w:tr w:rsidR="00EC7CCB" w:rsidRPr="00786DB4" w14:paraId="53ECEE9E" w14:textId="77777777" w:rsidTr="00851288">
        <w:trPr>
          <w:jc w:val="center"/>
        </w:trPr>
        <w:tc>
          <w:tcPr>
            <w:tcW w:w="605" w:type="pct"/>
            <w:gridSpan w:val="2"/>
            <w:shd w:val="clear" w:color="auto" w:fill="auto"/>
            <w:hideMark/>
          </w:tcPr>
          <w:p w14:paraId="60648EE7" w14:textId="77777777" w:rsidR="00EC7CCB" w:rsidRPr="00786DB4" w:rsidRDefault="00EC7CCB" w:rsidP="00C85DC9">
            <w:pPr>
              <w:ind w:firstLine="0"/>
              <w:rPr>
                <w:sz w:val="20"/>
              </w:rPr>
            </w:pPr>
            <w:r w:rsidRPr="00786DB4">
              <w:rPr>
                <w:sz w:val="20"/>
              </w:rPr>
              <w:t> </w:t>
            </w:r>
          </w:p>
        </w:tc>
        <w:tc>
          <w:tcPr>
            <w:tcW w:w="830" w:type="pct"/>
            <w:shd w:val="clear" w:color="auto" w:fill="auto"/>
          </w:tcPr>
          <w:p w14:paraId="0CCB26A3" w14:textId="492E4A7C" w:rsidR="00EC7CCB" w:rsidRPr="00786DB4" w:rsidRDefault="00EC7CCB" w:rsidP="00C85DC9">
            <w:pPr>
              <w:ind w:firstLine="0"/>
              <w:rPr>
                <w:sz w:val="20"/>
              </w:rPr>
            </w:pPr>
            <w:r w:rsidRPr="00786DB4">
              <w:rPr>
                <w:sz w:val="20"/>
              </w:rPr>
              <w:t>productsCountries</w:t>
            </w:r>
          </w:p>
        </w:tc>
        <w:tc>
          <w:tcPr>
            <w:tcW w:w="305" w:type="pct"/>
            <w:shd w:val="clear" w:color="auto" w:fill="auto"/>
          </w:tcPr>
          <w:p w14:paraId="6895F236" w14:textId="64771231" w:rsidR="00EC7CCB" w:rsidRPr="00786DB4" w:rsidRDefault="00EC7CCB" w:rsidP="00C85DC9">
            <w:pPr>
              <w:ind w:firstLine="0"/>
              <w:jc w:val="center"/>
              <w:rPr>
                <w:sz w:val="20"/>
              </w:rPr>
            </w:pPr>
            <w:r w:rsidRPr="00786DB4">
              <w:rPr>
                <w:sz w:val="20"/>
              </w:rPr>
              <w:t>Н</w:t>
            </w:r>
          </w:p>
        </w:tc>
        <w:tc>
          <w:tcPr>
            <w:tcW w:w="529" w:type="pct"/>
            <w:shd w:val="clear" w:color="auto" w:fill="auto"/>
          </w:tcPr>
          <w:p w14:paraId="5B79E7E5"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6EC213B5" w14:textId="12AD05B1" w:rsidR="00EC7CCB" w:rsidRPr="00786DB4" w:rsidRDefault="00EC7CCB" w:rsidP="00C85DC9">
            <w:pPr>
              <w:ind w:firstLine="0"/>
              <w:rPr>
                <w:sz w:val="20"/>
              </w:rPr>
            </w:pPr>
            <w:r w:rsidRPr="00786DB4">
              <w:rPr>
                <w:sz w:val="20"/>
              </w:rPr>
              <w:t>Страны происхождения товара, страны производителя</w:t>
            </w:r>
          </w:p>
        </w:tc>
        <w:tc>
          <w:tcPr>
            <w:tcW w:w="1373" w:type="pct"/>
            <w:gridSpan w:val="2"/>
            <w:shd w:val="clear" w:color="auto" w:fill="auto"/>
          </w:tcPr>
          <w:p w14:paraId="267AE697" w14:textId="54FD3A19" w:rsidR="00EC7CCB" w:rsidRPr="00786DB4" w:rsidRDefault="00EC7CCB" w:rsidP="00C85DC9">
            <w:pPr>
              <w:ind w:firstLine="0"/>
              <w:rPr>
                <w:sz w:val="20"/>
              </w:rPr>
            </w:pPr>
            <w:r w:rsidRPr="00786DB4">
              <w:rPr>
                <w:sz w:val="20"/>
              </w:rPr>
              <w:t>Состав блока см состав соответствующего блока productsCountries в корне документа</w:t>
            </w:r>
          </w:p>
        </w:tc>
      </w:tr>
      <w:tr w:rsidR="00EC7CCB" w:rsidRPr="00786DB4" w14:paraId="777748BF" w14:textId="77777777" w:rsidTr="00851288">
        <w:trPr>
          <w:jc w:val="center"/>
        </w:trPr>
        <w:tc>
          <w:tcPr>
            <w:tcW w:w="605" w:type="pct"/>
            <w:gridSpan w:val="2"/>
            <w:shd w:val="clear" w:color="auto" w:fill="auto"/>
            <w:hideMark/>
          </w:tcPr>
          <w:p w14:paraId="5953DA77" w14:textId="77777777" w:rsidR="00EC7CCB" w:rsidRPr="00786DB4" w:rsidRDefault="00EC7CCB" w:rsidP="00C85DC9">
            <w:pPr>
              <w:ind w:firstLine="0"/>
              <w:rPr>
                <w:sz w:val="20"/>
              </w:rPr>
            </w:pPr>
            <w:r w:rsidRPr="00786DB4">
              <w:rPr>
                <w:sz w:val="20"/>
              </w:rPr>
              <w:t> </w:t>
            </w:r>
          </w:p>
        </w:tc>
        <w:tc>
          <w:tcPr>
            <w:tcW w:w="830" w:type="pct"/>
            <w:shd w:val="clear" w:color="auto" w:fill="auto"/>
          </w:tcPr>
          <w:p w14:paraId="00F0E605" w14:textId="688EC087" w:rsidR="00EC7CCB" w:rsidRPr="00786DB4" w:rsidRDefault="00EC7CCB" w:rsidP="00C85DC9">
            <w:pPr>
              <w:ind w:firstLine="0"/>
              <w:rPr>
                <w:sz w:val="20"/>
              </w:rPr>
            </w:pPr>
            <w:r w:rsidRPr="00786DB4">
              <w:rPr>
                <w:sz w:val="20"/>
              </w:rPr>
              <w:t>bankGuaranteePayment</w:t>
            </w:r>
          </w:p>
        </w:tc>
        <w:tc>
          <w:tcPr>
            <w:tcW w:w="305" w:type="pct"/>
            <w:shd w:val="clear" w:color="auto" w:fill="auto"/>
          </w:tcPr>
          <w:p w14:paraId="34B4F8AD" w14:textId="055FE552" w:rsidR="00EC7CCB" w:rsidRPr="00786DB4" w:rsidRDefault="00EC7CCB" w:rsidP="00C85DC9">
            <w:pPr>
              <w:ind w:firstLine="0"/>
              <w:jc w:val="center"/>
              <w:rPr>
                <w:sz w:val="20"/>
              </w:rPr>
            </w:pPr>
            <w:r w:rsidRPr="00786DB4">
              <w:rPr>
                <w:sz w:val="20"/>
              </w:rPr>
              <w:t>Н</w:t>
            </w:r>
          </w:p>
        </w:tc>
        <w:tc>
          <w:tcPr>
            <w:tcW w:w="529" w:type="pct"/>
            <w:shd w:val="clear" w:color="auto" w:fill="auto"/>
          </w:tcPr>
          <w:p w14:paraId="1DB4DACB"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3E3A69D6" w14:textId="2E748E58" w:rsidR="00EC7CCB" w:rsidRPr="00786DB4" w:rsidRDefault="00EC7CCB" w:rsidP="00C85DC9">
            <w:pPr>
              <w:ind w:firstLine="0"/>
              <w:rPr>
                <w:sz w:val="20"/>
              </w:rPr>
            </w:pPr>
            <w:r w:rsidRPr="00786DB4">
              <w:rPr>
                <w:sz w:val="20"/>
              </w:rPr>
              <w:t xml:space="preserve">Информация об уплате по </w:t>
            </w:r>
            <w:r w:rsidR="004C69DE" w:rsidRPr="00786DB4">
              <w:rPr>
                <w:sz w:val="20"/>
              </w:rPr>
              <w:t>независимой</w:t>
            </w:r>
            <w:r w:rsidRPr="00786DB4">
              <w:rPr>
                <w:sz w:val="20"/>
              </w:rPr>
              <w:t xml:space="preserve"> гарантии качества товаров, работ, услуг</w:t>
            </w:r>
          </w:p>
        </w:tc>
        <w:tc>
          <w:tcPr>
            <w:tcW w:w="1373" w:type="pct"/>
            <w:gridSpan w:val="2"/>
            <w:shd w:val="clear" w:color="auto" w:fill="auto"/>
          </w:tcPr>
          <w:p w14:paraId="61FB0EE5" w14:textId="67CB5BCE" w:rsidR="00EC7CCB" w:rsidRPr="00786DB4" w:rsidRDefault="00EC7CCB" w:rsidP="00C85DC9">
            <w:pPr>
              <w:ind w:firstLine="0"/>
              <w:rPr>
                <w:sz w:val="20"/>
              </w:rPr>
            </w:pPr>
            <w:r w:rsidRPr="00786DB4">
              <w:rPr>
                <w:sz w:val="20"/>
              </w:rPr>
              <w:t>Состав блока см состав соответствующего блока bankGuaranteePayment в корне документа</w:t>
            </w:r>
          </w:p>
        </w:tc>
      </w:tr>
      <w:tr w:rsidR="00EC7CCB" w:rsidRPr="00786DB4" w14:paraId="43368B26" w14:textId="77777777" w:rsidTr="00851288">
        <w:trPr>
          <w:jc w:val="center"/>
        </w:trPr>
        <w:tc>
          <w:tcPr>
            <w:tcW w:w="605" w:type="pct"/>
            <w:gridSpan w:val="2"/>
            <w:shd w:val="clear" w:color="auto" w:fill="auto"/>
            <w:hideMark/>
          </w:tcPr>
          <w:p w14:paraId="154F07AD" w14:textId="77777777" w:rsidR="00EC7CCB" w:rsidRPr="00786DB4" w:rsidRDefault="00EC7CCB" w:rsidP="00C85DC9">
            <w:pPr>
              <w:ind w:firstLine="0"/>
              <w:rPr>
                <w:sz w:val="20"/>
              </w:rPr>
            </w:pPr>
            <w:r w:rsidRPr="00786DB4">
              <w:rPr>
                <w:sz w:val="20"/>
              </w:rPr>
              <w:t> </w:t>
            </w:r>
          </w:p>
        </w:tc>
        <w:tc>
          <w:tcPr>
            <w:tcW w:w="830" w:type="pct"/>
            <w:shd w:val="clear" w:color="auto" w:fill="auto"/>
          </w:tcPr>
          <w:p w14:paraId="13E63A89" w14:textId="06DEA606" w:rsidR="00EC7CCB" w:rsidRPr="00786DB4" w:rsidRDefault="00EC7CCB" w:rsidP="00C85DC9">
            <w:pPr>
              <w:ind w:firstLine="0"/>
              <w:rPr>
                <w:sz w:val="20"/>
              </w:rPr>
            </w:pPr>
            <w:r w:rsidRPr="00786DB4">
              <w:rPr>
                <w:sz w:val="20"/>
              </w:rPr>
              <w:t>holdCashEnforcement</w:t>
            </w:r>
          </w:p>
        </w:tc>
        <w:tc>
          <w:tcPr>
            <w:tcW w:w="305" w:type="pct"/>
            <w:shd w:val="clear" w:color="auto" w:fill="auto"/>
          </w:tcPr>
          <w:p w14:paraId="02606693" w14:textId="6FB83FCC" w:rsidR="00EC7CCB" w:rsidRPr="00786DB4" w:rsidRDefault="00EC7CCB" w:rsidP="00C85DC9">
            <w:pPr>
              <w:ind w:firstLine="0"/>
              <w:jc w:val="center"/>
              <w:rPr>
                <w:sz w:val="20"/>
              </w:rPr>
            </w:pPr>
            <w:r w:rsidRPr="00786DB4">
              <w:rPr>
                <w:sz w:val="20"/>
              </w:rPr>
              <w:t>Н</w:t>
            </w:r>
          </w:p>
        </w:tc>
        <w:tc>
          <w:tcPr>
            <w:tcW w:w="529" w:type="pct"/>
            <w:shd w:val="clear" w:color="auto" w:fill="auto"/>
          </w:tcPr>
          <w:p w14:paraId="474BCFD9" w14:textId="64090AA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2718563" w14:textId="49C4C4E0" w:rsidR="00EC7CCB" w:rsidRPr="00786DB4" w:rsidRDefault="00EC7CCB" w:rsidP="00C85DC9">
            <w:pPr>
              <w:ind w:firstLine="0"/>
              <w:rPr>
                <w:sz w:val="20"/>
              </w:rPr>
            </w:pPr>
            <w:r w:rsidRPr="00786DB4">
              <w:rPr>
                <w:sz w:val="20"/>
              </w:rPr>
              <w:t>Сведения об удержании денежных средств, перечисленных в качестве обеспечения исполнения контракта</w:t>
            </w:r>
          </w:p>
        </w:tc>
        <w:tc>
          <w:tcPr>
            <w:tcW w:w="1373" w:type="pct"/>
            <w:gridSpan w:val="2"/>
            <w:shd w:val="clear" w:color="auto" w:fill="auto"/>
          </w:tcPr>
          <w:p w14:paraId="0FCF8101" w14:textId="77777777" w:rsidR="00EC7CCB" w:rsidRPr="00786DB4" w:rsidRDefault="00EC7CCB" w:rsidP="00C85DC9">
            <w:pPr>
              <w:ind w:firstLine="0"/>
              <w:rPr>
                <w:sz w:val="20"/>
              </w:rPr>
            </w:pPr>
            <w:r w:rsidRPr="00786DB4">
              <w:rPr>
                <w:sz w:val="20"/>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EC7CCB" w:rsidRPr="00786DB4" w:rsidRDefault="00EC7CCB" w:rsidP="00C85DC9">
            <w:pPr>
              <w:ind w:firstLine="0"/>
              <w:rPr>
                <w:sz w:val="20"/>
              </w:rPr>
            </w:pPr>
          </w:p>
          <w:p w14:paraId="1816F15F" w14:textId="7A4E8448" w:rsidR="00EC7CCB" w:rsidRPr="00786DB4" w:rsidRDefault="00EC7CCB" w:rsidP="00C85DC9">
            <w:pPr>
              <w:ind w:firstLine="0"/>
              <w:rPr>
                <w:sz w:val="20"/>
              </w:rPr>
            </w:pPr>
            <w:r w:rsidRPr="00786DB4">
              <w:rPr>
                <w:sz w:val="20"/>
              </w:rPr>
              <w:t>Состав блока см состав соответствующего блока holdCashEnforcement в корне документа</w:t>
            </w:r>
          </w:p>
        </w:tc>
      </w:tr>
      <w:tr w:rsidR="00EC7CCB" w:rsidRPr="00786DB4" w14:paraId="6A77D05A" w14:textId="77777777" w:rsidTr="00851288">
        <w:trPr>
          <w:jc w:val="center"/>
        </w:trPr>
        <w:tc>
          <w:tcPr>
            <w:tcW w:w="5000" w:type="pct"/>
            <w:gridSpan w:val="8"/>
            <w:shd w:val="clear" w:color="auto" w:fill="auto"/>
            <w:hideMark/>
          </w:tcPr>
          <w:p w14:paraId="7E49A625" w14:textId="108B859E" w:rsidR="00EC7CCB" w:rsidRPr="00786DB4" w:rsidRDefault="00EC7CCB" w:rsidP="00C85DC9">
            <w:pPr>
              <w:ind w:firstLine="0"/>
              <w:jc w:val="center"/>
              <w:rPr>
                <w:sz w:val="20"/>
              </w:rPr>
            </w:pPr>
            <w:r w:rsidRPr="00786DB4">
              <w:rPr>
                <w:b/>
                <w:bCs/>
                <w:sz w:val="20"/>
              </w:rPr>
              <w:t>Документы, подтверждаюшие исполнение обязательств по предоставленной гарантии качества товаров, работ, услуг</w:t>
            </w:r>
          </w:p>
        </w:tc>
      </w:tr>
      <w:tr w:rsidR="00EC7CCB" w:rsidRPr="00786DB4" w14:paraId="72A52CBD" w14:textId="77777777" w:rsidTr="00851288">
        <w:trPr>
          <w:jc w:val="center"/>
        </w:trPr>
        <w:tc>
          <w:tcPr>
            <w:tcW w:w="605" w:type="pct"/>
            <w:gridSpan w:val="2"/>
            <w:shd w:val="clear" w:color="auto" w:fill="auto"/>
            <w:hideMark/>
          </w:tcPr>
          <w:p w14:paraId="1180F0BA" w14:textId="300E7736" w:rsidR="00EC7CCB" w:rsidRPr="00786DB4" w:rsidRDefault="00EC7CCB" w:rsidP="00C85DC9">
            <w:pPr>
              <w:ind w:firstLine="0"/>
              <w:rPr>
                <w:sz w:val="20"/>
                <w:lang w:val="en-US"/>
              </w:rPr>
            </w:pPr>
            <w:r w:rsidRPr="00786DB4">
              <w:rPr>
                <w:b/>
                <w:bCs/>
                <w:sz w:val="20"/>
              </w:rPr>
              <w:t>documents</w:t>
            </w:r>
          </w:p>
        </w:tc>
        <w:tc>
          <w:tcPr>
            <w:tcW w:w="830" w:type="pct"/>
            <w:shd w:val="clear" w:color="auto" w:fill="auto"/>
            <w:hideMark/>
          </w:tcPr>
          <w:p w14:paraId="1A9FD5DB"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0DBF493"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1425FDB"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3A640DBB"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B6F949E" w14:textId="77777777" w:rsidR="00EC7CCB" w:rsidRPr="00786DB4" w:rsidRDefault="00EC7CCB" w:rsidP="00C85DC9">
            <w:pPr>
              <w:ind w:firstLine="0"/>
              <w:rPr>
                <w:sz w:val="20"/>
              </w:rPr>
            </w:pPr>
            <w:r w:rsidRPr="00786DB4">
              <w:rPr>
                <w:sz w:val="20"/>
              </w:rPr>
              <w:t xml:space="preserve"> </w:t>
            </w:r>
          </w:p>
        </w:tc>
      </w:tr>
      <w:tr w:rsidR="00EC7CCB" w:rsidRPr="00786DB4" w14:paraId="6A6D0A54" w14:textId="77777777" w:rsidTr="00851288">
        <w:trPr>
          <w:jc w:val="center"/>
        </w:trPr>
        <w:tc>
          <w:tcPr>
            <w:tcW w:w="605" w:type="pct"/>
            <w:gridSpan w:val="2"/>
            <w:shd w:val="clear" w:color="auto" w:fill="auto"/>
            <w:hideMark/>
          </w:tcPr>
          <w:p w14:paraId="1BC99D94" w14:textId="77777777" w:rsidR="00EC7CCB" w:rsidRPr="00786DB4" w:rsidRDefault="00EC7CCB" w:rsidP="00C85DC9">
            <w:pPr>
              <w:ind w:firstLine="0"/>
              <w:rPr>
                <w:sz w:val="20"/>
              </w:rPr>
            </w:pPr>
            <w:r w:rsidRPr="00786DB4">
              <w:rPr>
                <w:sz w:val="20"/>
              </w:rPr>
              <w:t> </w:t>
            </w:r>
          </w:p>
        </w:tc>
        <w:tc>
          <w:tcPr>
            <w:tcW w:w="830" w:type="pct"/>
            <w:shd w:val="clear" w:color="auto" w:fill="auto"/>
          </w:tcPr>
          <w:p w14:paraId="20AEFA21" w14:textId="7BFBB07D" w:rsidR="00EC7CCB" w:rsidRPr="00786DB4" w:rsidRDefault="00EC7CCB" w:rsidP="00C85DC9">
            <w:pPr>
              <w:ind w:firstLine="0"/>
              <w:rPr>
                <w:sz w:val="20"/>
              </w:rPr>
            </w:pPr>
            <w:r w:rsidRPr="00786DB4">
              <w:rPr>
                <w:sz w:val="20"/>
              </w:rPr>
              <w:t>document</w:t>
            </w:r>
            <w:r w:rsidRPr="00786DB4">
              <w:rPr>
                <w:sz w:val="20"/>
                <w:lang w:val="en-US"/>
              </w:rPr>
              <w:t>Code</w:t>
            </w:r>
            <w:r w:rsidRPr="00786DB4">
              <w:rPr>
                <w:sz w:val="20"/>
              </w:rPr>
              <w:t xml:space="preserve"> </w:t>
            </w:r>
          </w:p>
        </w:tc>
        <w:tc>
          <w:tcPr>
            <w:tcW w:w="305" w:type="pct"/>
            <w:shd w:val="clear" w:color="auto" w:fill="auto"/>
          </w:tcPr>
          <w:p w14:paraId="73BE82C6"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6EABEE5F" w14:textId="4ED6E209" w:rsidR="00EC7CCB" w:rsidRPr="00786DB4" w:rsidRDefault="00EC7CCB" w:rsidP="00C85DC9">
            <w:pPr>
              <w:ind w:firstLine="0"/>
              <w:jc w:val="center"/>
              <w:rPr>
                <w:sz w:val="20"/>
                <w:lang w:val="en-US"/>
              </w:rPr>
            </w:pPr>
            <w:r w:rsidRPr="00786DB4">
              <w:rPr>
                <w:sz w:val="20"/>
              </w:rPr>
              <w:t>T(1-</w:t>
            </w:r>
            <w:r w:rsidRPr="00786DB4">
              <w:rPr>
                <w:sz w:val="20"/>
                <w:lang w:val="en-US"/>
              </w:rPr>
              <w:t>4</w:t>
            </w:r>
            <w:r w:rsidRPr="00786DB4">
              <w:rPr>
                <w:sz w:val="20"/>
              </w:rPr>
              <w:t>)</w:t>
            </w:r>
          </w:p>
        </w:tc>
        <w:tc>
          <w:tcPr>
            <w:tcW w:w="1358" w:type="pct"/>
            <w:shd w:val="clear" w:color="auto" w:fill="auto"/>
          </w:tcPr>
          <w:p w14:paraId="54E4A9DF" w14:textId="3EB39E4F" w:rsidR="00EC7CCB" w:rsidRPr="00786DB4" w:rsidRDefault="00EC7CCB" w:rsidP="00C85DC9">
            <w:pPr>
              <w:ind w:firstLine="0"/>
              <w:rPr>
                <w:sz w:val="20"/>
              </w:rPr>
            </w:pPr>
            <w:r w:rsidRPr="00786DB4">
              <w:rPr>
                <w:sz w:val="20"/>
              </w:rPr>
              <w:t>Код документа</w:t>
            </w:r>
          </w:p>
        </w:tc>
        <w:tc>
          <w:tcPr>
            <w:tcW w:w="1373" w:type="pct"/>
            <w:gridSpan w:val="2"/>
            <w:shd w:val="clear" w:color="auto" w:fill="auto"/>
          </w:tcPr>
          <w:p w14:paraId="799F77F0" w14:textId="77777777" w:rsidR="00EC7CCB" w:rsidRPr="00786DB4" w:rsidRDefault="00EC7CCB" w:rsidP="00C85DC9">
            <w:pPr>
              <w:ind w:firstLine="0"/>
              <w:rPr>
                <w:sz w:val="20"/>
              </w:rPr>
            </w:pPr>
            <w:r w:rsidRPr="00786DB4">
              <w:rPr>
                <w:sz w:val="20"/>
              </w:rPr>
              <w:t>Ссылка на справочник "Типы документов исполнения контракта"</w:t>
            </w:r>
          </w:p>
          <w:p w14:paraId="6355B77C" w14:textId="75C938D5" w:rsidR="00EC7CCB" w:rsidRPr="00786DB4" w:rsidRDefault="00EC7CCB" w:rsidP="00C85DC9">
            <w:pPr>
              <w:ind w:firstLine="0"/>
              <w:rPr>
                <w:sz w:val="20"/>
              </w:rPr>
            </w:pPr>
            <w:r w:rsidRPr="00786DB4">
              <w:rPr>
                <w:sz w:val="20"/>
              </w:rPr>
              <w:t>(nsiContractExecutionDoc). Контролируется на обязательность заполнения. Необязательно по схеме для обратной совместимости</w:t>
            </w:r>
          </w:p>
        </w:tc>
      </w:tr>
      <w:tr w:rsidR="00EC7CCB" w:rsidRPr="00786DB4" w14:paraId="64936B59" w14:textId="77777777" w:rsidTr="00851288">
        <w:trPr>
          <w:jc w:val="center"/>
        </w:trPr>
        <w:tc>
          <w:tcPr>
            <w:tcW w:w="605" w:type="pct"/>
            <w:gridSpan w:val="2"/>
            <w:shd w:val="clear" w:color="auto" w:fill="auto"/>
            <w:hideMark/>
          </w:tcPr>
          <w:p w14:paraId="13274B64" w14:textId="77777777" w:rsidR="00EC7CCB" w:rsidRPr="00786DB4" w:rsidRDefault="00EC7CCB" w:rsidP="00C85DC9">
            <w:pPr>
              <w:ind w:firstLine="0"/>
              <w:rPr>
                <w:sz w:val="20"/>
              </w:rPr>
            </w:pPr>
            <w:r w:rsidRPr="00786DB4">
              <w:rPr>
                <w:sz w:val="20"/>
              </w:rPr>
              <w:t> </w:t>
            </w:r>
          </w:p>
        </w:tc>
        <w:tc>
          <w:tcPr>
            <w:tcW w:w="830" w:type="pct"/>
            <w:shd w:val="clear" w:color="auto" w:fill="auto"/>
          </w:tcPr>
          <w:p w14:paraId="6583FE50" w14:textId="2ECBE7F5" w:rsidR="00EC7CCB" w:rsidRPr="00786DB4" w:rsidRDefault="00EC7CCB" w:rsidP="00C85DC9">
            <w:pPr>
              <w:ind w:firstLine="0"/>
              <w:rPr>
                <w:sz w:val="20"/>
              </w:rPr>
            </w:pPr>
            <w:r w:rsidRPr="00786DB4">
              <w:rPr>
                <w:sz w:val="20"/>
              </w:rPr>
              <w:t>document</w:t>
            </w:r>
            <w:r w:rsidRPr="00786DB4">
              <w:rPr>
                <w:sz w:val="20"/>
                <w:lang w:val="en-US"/>
              </w:rPr>
              <w:t>Name</w:t>
            </w:r>
            <w:r w:rsidRPr="00786DB4">
              <w:rPr>
                <w:sz w:val="20"/>
              </w:rPr>
              <w:t xml:space="preserve"> </w:t>
            </w:r>
          </w:p>
        </w:tc>
        <w:tc>
          <w:tcPr>
            <w:tcW w:w="305" w:type="pct"/>
            <w:shd w:val="clear" w:color="auto" w:fill="auto"/>
          </w:tcPr>
          <w:p w14:paraId="13C02BBE" w14:textId="082EBDA5" w:rsidR="00EC7CCB" w:rsidRPr="00786DB4" w:rsidRDefault="00EC7CCB" w:rsidP="00C85DC9">
            <w:pPr>
              <w:ind w:firstLine="0"/>
              <w:jc w:val="center"/>
              <w:rPr>
                <w:sz w:val="20"/>
              </w:rPr>
            </w:pPr>
            <w:r w:rsidRPr="00786DB4">
              <w:rPr>
                <w:sz w:val="20"/>
              </w:rPr>
              <w:t>Н</w:t>
            </w:r>
          </w:p>
        </w:tc>
        <w:tc>
          <w:tcPr>
            <w:tcW w:w="529" w:type="pct"/>
            <w:shd w:val="clear" w:color="auto" w:fill="auto"/>
          </w:tcPr>
          <w:p w14:paraId="4E5AC1FC" w14:textId="57414199" w:rsidR="00EC7CCB" w:rsidRPr="00786DB4" w:rsidRDefault="00EC7CCB" w:rsidP="00C85DC9">
            <w:pPr>
              <w:ind w:firstLine="0"/>
              <w:jc w:val="center"/>
              <w:rPr>
                <w:sz w:val="20"/>
                <w:lang w:val="en-US"/>
              </w:rPr>
            </w:pPr>
            <w:r w:rsidRPr="00786DB4">
              <w:rPr>
                <w:sz w:val="20"/>
              </w:rPr>
              <w:t>T(1-1000)</w:t>
            </w:r>
          </w:p>
        </w:tc>
        <w:tc>
          <w:tcPr>
            <w:tcW w:w="1358" w:type="pct"/>
            <w:shd w:val="clear" w:color="auto" w:fill="auto"/>
          </w:tcPr>
          <w:p w14:paraId="0AD0AF9A" w14:textId="6896E206" w:rsidR="00EC7CCB" w:rsidRPr="00786DB4" w:rsidRDefault="00EC7CCB" w:rsidP="00C85DC9">
            <w:pPr>
              <w:ind w:firstLine="0"/>
              <w:rPr>
                <w:sz w:val="20"/>
              </w:rPr>
            </w:pPr>
            <w:r w:rsidRPr="00786DB4">
              <w:rPr>
                <w:sz w:val="20"/>
              </w:rPr>
              <w:t>Наименование документа</w:t>
            </w:r>
          </w:p>
        </w:tc>
        <w:tc>
          <w:tcPr>
            <w:tcW w:w="1373" w:type="pct"/>
            <w:gridSpan w:val="2"/>
            <w:shd w:val="clear" w:color="auto" w:fill="auto"/>
          </w:tcPr>
          <w:p w14:paraId="46BB5F4C" w14:textId="77777777" w:rsidR="00EC7CCB" w:rsidRPr="00786DB4" w:rsidRDefault="00EC7CCB" w:rsidP="00C85DC9">
            <w:pPr>
              <w:ind w:firstLine="0"/>
              <w:rPr>
                <w:sz w:val="20"/>
              </w:rPr>
            </w:pPr>
            <w:r w:rsidRPr="00786DB4">
              <w:rPr>
                <w:sz w:val="20"/>
              </w:rPr>
              <w:t>Игнорируется при приеме. Заполняется автоматически из справочника: "Типы документов исполнения контракта"</w:t>
            </w:r>
          </w:p>
          <w:p w14:paraId="02ED4C43" w14:textId="1D43BECD" w:rsidR="00EC7CCB" w:rsidRPr="00786DB4" w:rsidRDefault="00EC7CCB" w:rsidP="00C85DC9">
            <w:pPr>
              <w:ind w:firstLine="0"/>
              <w:rPr>
                <w:sz w:val="20"/>
              </w:rPr>
            </w:pPr>
            <w:r w:rsidRPr="00786DB4">
              <w:rPr>
                <w:sz w:val="20"/>
              </w:rPr>
              <w:t>(nsiContractExecutionDoc)</w:t>
            </w:r>
          </w:p>
        </w:tc>
      </w:tr>
      <w:tr w:rsidR="00EC7CCB" w:rsidRPr="00786DB4" w14:paraId="1755442B" w14:textId="77777777" w:rsidTr="00851288">
        <w:trPr>
          <w:jc w:val="center"/>
        </w:trPr>
        <w:tc>
          <w:tcPr>
            <w:tcW w:w="605" w:type="pct"/>
            <w:gridSpan w:val="2"/>
            <w:shd w:val="clear" w:color="auto" w:fill="auto"/>
            <w:hideMark/>
          </w:tcPr>
          <w:p w14:paraId="56CCDE15" w14:textId="77777777" w:rsidR="00EC7CCB" w:rsidRPr="00786DB4" w:rsidRDefault="00EC7CCB" w:rsidP="00C85DC9">
            <w:pPr>
              <w:ind w:firstLine="0"/>
              <w:rPr>
                <w:sz w:val="20"/>
              </w:rPr>
            </w:pPr>
            <w:r w:rsidRPr="00786DB4">
              <w:rPr>
                <w:sz w:val="20"/>
              </w:rPr>
              <w:t> </w:t>
            </w:r>
          </w:p>
        </w:tc>
        <w:tc>
          <w:tcPr>
            <w:tcW w:w="830" w:type="pct"/>
            <w:shd w:val="clear" w:color="auto" w:fill="auto"/>
          </w:tcPr>
          <w:p w14:paraId="0C70BFD9" w14:textId="77777777" w:rsidR="00EC7CCB" w:rsidRPr="00786DB4" w:rsidRDefault="00EC7CCB" w:rsidP="00C85DC9">
            <w:pPr>
              <w:ind w:firstLine="0"/>
              <w:rPr>
                <w:sz w:val="20"/>
              </w:rPr>
            </w:pPr>
            <w:r w:rsidRPr="00786DB4">
              <w:rPr>
                <w:sz w:val="20"/>
              </w:rPr>
              <w:t xml:space="preserve">documentNum </w:t>
            </w:r>
          </w:p>
        </w:tc>
        <w:tc>
          <w:tcPr>
            <w:tcW w:w="305" w:type="pct"/>
            <w:shd w:val="clear" w:color="auto" w:fill="auto"/>
          </w:tcPr>
          <w:p w14:paraId="5C7C90BE" w14:textId="77777777" w:rsidR="00EC7CCB" w:rsidRPr="00786DB4" w:rsidRDefault="00EC7CCB" w:rsidP="00C85DC9">
            <w:pPr>
              <w:ind w:firstLine="0"/>
              <w:jc w:val="center"/>
              <w:rPr>
                <w:sz w:val="20"/>
              </w:rPr>
            </w:pPr>
            <w:r w:rsidRPr="00786DB4">
              <w:rPr>
                <w:sz w:val="20"/>
              </w:rPr>
              <w:t>O</w:t>
            </w:r>
          </w:p>
        </w:tc>
        <w:tc>
          <w:tcPr>
            <w:tcW w:w="529" w:type="pct"/>
            <w:shd w:val="clear" w:color="auto" w:fill="auto"/>
          </w:tcPr>
          <w:p w14:paraId="31C9A99B" w14:textId="77777777" w:rsidR="00EC7CCB" w:rsidRPr="00786DB4" w:rsidRDefault="00EC7CCB" w:rsidP="00C85DC9">
            <w:pPr>
              <w:ind w:firstLine="0"/>
              <w:jc w:val="center"/>
              <w:rPr>
                <w:sz w:val="20"/>
                <w:lang w:val="en-US"/>
              </w:rPr>
            </w:pPr>
            <w:r w:rsidRPr="00786DB4">
              <w:rPr>
                <w:sz w:val="20"/>
              </w:rPr>
              <w:t>T(1-100)</w:t>
            </w:r>
          </w:p>
        </w:tc>
        <w:tc>
          <w:tcPr>
            <w:tcW w:w="1358" w:type="pct"/>
            <w:shd w:val="clear" w:color="auto" w:fill="auto"/>
          </w:tcPr>
          <w:p w14:paraId="207C7E52" w14:textId="77777777"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tcPr>
          <w:p w14:paraId="6306CF8D" w14:textId="77777777" w:rsidR="00EC7CCB" w:rsidRPr="00786DB4" w:rsidRDefault="00EC7CCB" w:rsidP="00C85DC9">
            <w:pPr>
              <w:ind w:firstLine="0"/>
              <w:rPr>
                <w:sz w:val="20"/>
              </w:rPr>
            </w:pPr>
          </w:p>
        </w:tc>
      </w:tr>
      <w:tr w:rsidR="00EC7CCB" w:rsidRPr="00786DB4" w14:paraId="74C23598" w14:textId="77777777" w:rsidTr="00851288">
        <w:trPr>
          <w:jc w:val="center"/>
        </w:trPr>
        <w:tc>
          <w:tcPr>
            <w:tcW w:w="605" w:type="pct"/>
            <w:gridSpan w:val="2"/>
            <w:shd w:val="clear" w:color="auto" w:fill="auto"/>
            <w:hideMark/>
          </w:tcPr>
          <w:p w14:paraId="2C7B7A72" w14:textId="77777777" w:rsidR="00EC7CCB" w:rsidRPr="00786DB4" w:rsidRDefault="00EC7CCB" w:rsidP="00C85DC9">
            <w:pPr>
              <w:ind w:firstLine="0"/>
              <w:rPr>
                <w:sz w:val="20"/>
              </w:rPr>
            </w:pPr>
            <w:r w:rsidRPr="00786DB4">
              <w:rPr>
                <w:sz w:val="20"/>
              </w:rPr>
              <w:t> </w:t>
            </w:r>
          </w:p>
        </w:tc>
        <w:tc>
          <w:tcPr>
            <w:tcW w:w="830" w:type="pct"/>
            <w:shd w:val="clear" w:color="auto" w:fill="auto"/>
          </w:tcPr>
          <w:p w14:paraId="1815229C" w14:textId="7F6A010E" w:rsidR="00EC7CCB" w:rsidRPr="00786DB4" w:rsidRDefault="00EC7CCB" w:rsidP="00C85DC9">
            <w:pPr>
              <w:ind w:firstLine="0"/>
              <w:rPr>
                <w:sz w:val="20"/>
              </w:rPr>
            </w:pPr>
            <w:r w:rsidRPr="00786DB4">
              <w:rPr>
                <w:sz w:val="20"/>
              </w:rPr>
              <w:t xml:space="preserve">documentDate </w:t>
            </w:r>
          </w:p>
        </w:tc>
        <w:tc>
          <w:tcPr>
            <w:tcW w:w="305" w:type="pct"/>
            <w:shd w:val="clear" w:color="auto" w:fill="auto"/>
          </w:tcPr>
          <w:p w14:paraId="7DDD812D" w14:textId="20B7601D" w:rsidR="00EC7CCB" w:rsidRPr="00786DB4" w:rsidRDefault="00EC7CCB" w:rsidP="00C85DC9">
            <w:pPr>
              <w:ind w:firstLine="0"/>
              <w:jc w:val="center"/>
              <w:rPr>
                <w:sz w:val="20"/>
              </w:rPr>
            </w:pPr>
            <w:r w:rsidRPr="00786DB4">
              <w:rPr>
                <w:sz w:val="20"/>
              </w:rPr>
              <w:t>O</w:t>
            </w:r>
          </w:p>
        </w:tc>
        <w:tc>
          <w:tcPr>
            <w:tcW w:w="529" w:type="pct"/>
            <w:shd w:val="clear" w:color="auto" w:fill="auto"/>
          </w:tcPr>
          <w:p w14:paraId="35B198A1" w14:textId="2A037F36" w:rsidR="00EC7CCB" w:rsidRPr="00786DB4" w:rsidRDefault="00EC7CCB" w:rsidP="00C85DC9">
            <w:pPr>
              <w:ind w:firstLine="0"/>
              <w:jc w:val="center"/>
              <w:rPr>
                <w:sz w:val="20"/>
                <w:lang w:val="en-US"/>
              </w:rPr>
            </w:pPr>
            <w:r w:rsidRPr="00786DB4">
              <w:rPr>
                <w:sz w:val="20"/>
              </w:rPr>
              <w:t>D</w:t>
            </w:r>
          </w:p>
        </w:tc>
        <w:tc>
          <w:tcPr>
            <w:tcW w:w="1358" w:type="pct"/>
            <w:shd w:val="clear" w:color="auto" w:fill="auto"/>
          </w:tcPr>
          <w:p w14:paraId="793926EF" w14:textId="633408EA" w:rsidR="00EC7CCB" w:rsidRPr="00786DB4" w:rsidRDefault="00EC7CCB" w:rsidP="00C85DC9">
            <w:pPr>
              <w:ind w:firstLine="0"/>
              <w:rPr>
                <w:sz w:val="20"/>
              </w:rPr>
            </w:pPr>
            <w:r w:rsidRPr="00786DB4">
              <w:rPr>
                <w:sz w:val="20"/>
              </w:rPr>
              <w:t>Дата документа</w:t>
            </w:r>
          </w:p>
        </w:tc>
        <w:tc>
          <w:tcPr>
            <w:tcW w:w="1373" w:type="pct"/>
            <w:gridSpan w:val="2"/>
            <w:shd w:val="clear" w:color="auto" w:fill="auto"/>
          </w:tcPr>
          <w:p w14:paraId="2097A5D9" w14:textId="77777777" w:rsidR="00EC7CCB" w:rsidRPr="00786DB4" w:rsidRDefault="00EC7CCB" w:rsidP="00C85DC9">
            <w:pPr>
              <w:ind w:firstLine="0"/>
              <w:rPr>
                <w:sz w:val="20"/>
              </w:rPr>
            </w:pPr>
          </w:p>
        </w:tc>
      </w:tr>
      <w:tr w:rsidR="00EC7CCB" w:rsidRPr="00786DB4" w14:paraId="07F02D40" w14:textId="77777777" w:rsidTr="00851288">
        <w:trPr>
          <w:jc w:val="center"/>
        </w:trPr>
        <w:tc>
          <w:tcPr>
            <w:tcW w:w="605" w:type="pct"/>
            <w:gridSpan w:val="2"/>
            <w:shd w:val="clear" w:color="auto" w:fill="auto"/>
            <w:hideMark/>
          </w:tcPr>
          <w:p w14:paraId="6CA6600D" w14:textId="77777777" w:rsidR="00EC7CCB" w:rsidRPr="00786DB4" w:rsidRDefault="00EC7CCB" w:rsidP="00C85DC9">
            <w:pPr>
              <w:ind w:firstLine="0"/>
              <w:rPr>
                <w:sz w:val="20"/>
              </w:rPr>
            </w:pPr>
            <w:r w:rsidRPr="00786DB4">
              <w:rPr>
                <w:sz w:val="20"/>
              </w:rPr>
              <w:t> </w:t>
            </w:r>
          </w:p>
        </w:tc>
        <w:tc>
          <w:tcPr>
            <w:tcW w:w="830" w:type="pct"/>
            <w:shd w:val="clear" w:color="auto" w:fill="auto"/>
          </w:tcPr>
          <w:p w14:paraId="45BFB63A" w14:textId="4DB179A0" w:rsidR="00EC7CCB" w:rsidRPr="00786DB4" w:rsidRDefault="00EC7CCB" w:rsidP="00C85DC9">
            <w:pPr>
              <w:ind w:firstLine="0"/>
              <w:rPr>
                <w:sz w:val="20"/>
              </w:rPr>
            </w:pPr>
            <w:r w:rsidRPr="00786DB4">
              <w:rPr>
                <w:sz w:val="20"/>
              </w:rPr>
              <w:t>improperExecutionText</w:t>
            </w:r>
          </w:p>
        </w:tc>
        <w:tc>
          <w:tcPr>
            <w:tcW w:w="305" w:type="pct"/>
            <w:shd w:val="clear" w:color="auto" w:fill="auto"/>
          </w:tcPr>
          <w:p w14:paraId="66BEB14D" w14:textId="75E6D3C1" w:rsidR="00EC7CCB" w:rsidRPr="00786DB4" w:rsidRDefault="00EC7CCB" w:rsidP="00C85DC9">
            <w:pPr>
              <w:ind w:firstLine="0"/>
              <w:jc w:val="center"/>
              <w:rPr>
                <w:sz w:val="20"/>
              </w:rPr>
            </w:pPr>
            <w:r w:rsidRPr="00786DB4">
              <w:rPr>
                <w:sz w:val="20"/>
              </w:rPr>
              <w:t>Н</w:t>
            </w:r>
          </w:p>
        </w:tc>
        <w:tc>
          <w:tcPr>
            <w:tcW w:w="529" w:type="pct"/>
            <w:shd w:val="clear" w:color="auto" w:fill="auto"/>
          </w:tcPr>
          <w:p w14:paraId="3CA4B5D5" w14:textId="0CA9D738" w:rsidR="00EC7CCB" w:rsidRPr="00786DB4" w:rsidRDefault="00EC7CCB" w:rsidP="00C85DC9">
            <w:pPr>
              <w:ind w:firstLine="0"/>
              <w:jc w:val="center"/>
              <w:rPr>
                <w:sz w:val="20"/>
                <w:lang w:val="en-US"/>
              </w:rPr>
            </w:pPr>
            <w:r w:rsidRPr="00786DB4">
              <w:rPr>
                <w:sz w:val="20"/>
              </w:rPr>
              <w:t>T(1-2000)</w:t>
            </w:r>
          </w:p>
        </w:tc>
        <w:tc>
          <w:tcPr>
            <w:tcW w:w="1358" w:type="pct"/>
            <w:shd w:val="clear" w:color="auto" w:fill="auto"/>
          </w:tcPr>
          <w:p w14:paraId="15E08493" w14:textId="488C92D2" w:rsidR="00EC7CCB" w:rsidRPr="00786DB4" w:rsidRDefault="00EC7CCB" w:rsidP="00C85DC9">
            <w:pPr>
              <w:ind w:firstLine="0"/>
              <w:rPr>
                <w:sz w:val="20"/>
              </w:rPr>
            </w:pPr>
            <w:r w:rsidRPr="00786DB4">
              <w:rPr>
                <w:sz w:val="20"/>
              </w:rPr>
              <w:t>Информация о ненадлежащем исполнении или неисполнении обязательств по предоставленной гарантии качества товаров, работ, услуг</w:t>
            </w:r>
          </w:p>
        </w:tc>
        <w:tc>
          <w:tcPr>
            <w:tcW w:w="1373" w:type="pct"/>
            <w:gridSpan w:val="2"/>
            <w:shd w:val="clear" w:color="auto" w:fill="auto"/>
          </w:tcPr>
          <w:p w14:paraId="614AA6DC" w14:textId="77777777" w:rsidR="00EC7CCB" w:rsidRPr="00786DB4" w:rsidRDefault="00EC7CCB" w:rsidP="00C85DC9">
            <w:pPr>
              <w:ind w:firstLine="0"/>
              <w:rPr>
                <w:sz w:val="20"/>
              </w:rPr>
            </w:pPr>
          </w:p>
        </w:tc>
      </w:tr>
      <w:tr w:rsidR="00EC7CCB" w:rsidRPr="00786DB4" w14:paraId="4152DB9F" w14:textId="77777777" w:rsidTr="00851288">
        <w:trPr>
          <w:jc w:val="center"/>
        </w:trPr>
        <w:tc>
          <w:tcPr>
            <w:tcW w:w="605" w:type="pct"/>
            <w:gridSpan w:val="2"/>
            <w:shd w:val="clear" w:color="auto" w:fill="auto"/>
            <w:hideMark/>
          </w:tcPr>
          <w:p w14:paraId="46D11618" w14:textId="77777777" w:rsidR="00EC7CCB" w:rsidRPr="00786DB4" w:rsidRDefault="00EC7CCB" w:rsidP="00C85DC9">
            <w:pPr>
              <w:ind w:firstLine="0"/>
              <w:rPr>
                <w:sz w:val="20"/>
              </w:rPr>
            </w:pPr>
            <w:r w:rsidRPr="00786DB4">
              <w:rPr>
                <w:sz w:val="20"/>
              </w:rPr>
              <w:t> </w:t>
            </w:r>
          </w:p>
        </w:tc>
        <w:tc>
          <w:tcPr>
            <w:tcW w:w="830" w:type="pct"/>
            <w:shd w:val="clear" w:color="auto" w:fill="auto"/>
          </w:tcPr>
          <w:p w14:paraId="5E497BA5" w14:textId="71B978AD" w:rsidR="00EC7CCB" w:rsidRPr="00786DB4" w:rsidRDefault="00EC7CCB" w:rsidP="00C85DC9">
            <w:pPr>
              <w:ind w:firstLine="0"/>
              <w:rPr>
                <w:sz w:val="20"/>
              </w:rPr>
            </w:pPr>
            <w:r w:rsidRPr="00786DB4">
              <w:rPr>
                <w:sz w:val="20"/>
              </w:rPr>
              <w:t>quantityContractSubjects</w:t>
            </w:r>
          </w:p>
        </w:tc>
        <w:tc>
          <w:tcPr>
            <w:tcW w:w="305" w:type="pct"/>
            <w:shd w:val="clear" w:color="auto" w:fill="auto"/>
          </w:tcPr>
          <w:p w14:paraId="44195C7B" w14:textId="66D52667" w:rsidR="00EC7CCB" w:rsidRPr="00786DB4" w:rsidRDefault="00EC7CCB" w:rsidP="00C85DC9">
            <w:pPr>
              <w:ind w:firstLine="0"/>
              <w:jc w:val="center"/>
              <w:rPr>
                <w:sz w:val="20"/>
              </w:rPr>
            </w:pPr>
            <w:r w:rsidRPr="00786DB4">
              <w:rPr>
                <w:sz w:val="20"/>
              </w:rPr>
              <w:t>Н</w:t>
            </w:r>
          </w:p>
        </w:tc>
        <w:tc>
          <w:tcPr>
            <w:tcW w:w="529" w:type="pct"/>
            <w:shd w:val="clear" w:color="auto" w:fill="auto"/>
          </w:tcPr>
          <w:p w14:paraId="1BFDB7F9"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6F878466" w14:textId="4BD6AEFA" w:rsidR="00EC7CCB" w:rsidRPr="00786DB4" w:rsidRDefault="00EC7CCB" w:rsidP="00C85DC9">
            <w:pPr>
              <w:ind w:firstLine="0"/>
              <w:rPr>
                <w:sz w:val="20"/>
              </w:rPr>
            </w:pPr>
            <w:r w:rsidRPr="00786DB4">
              <w:rPr>
                <w:sz w:val="20"/>
              </w:rPr>
              <w:t>Сведения о количестве поставленных (замененных) товаров, объемов выполненных работ или оказанных услуг по гарантии</w:t>
            </w:r>
            <w:r w:rsidR="00F937A5" w:rsidRPr="00786DB4">
              <w:rPr>
                <w:sz w:val="20"/>
              </w:rPr>
              <w:t xml:space="preserve"> для недетализированных или дочерних позиций</w:t>
            </w:r>
          </w:p>
        </w:tc>
        <w:tc>
          <w:tcPr>
            <w:tcW w:w="1373" w:type="pct"/>
            <w:gridSpan w:val="2"/>
            <w:shd w:val="clear" w:color="auto" w:fill="auto"/>
          </w:tcPr>
          <w:p w14:paraId="3CEF3F0E" w14:textId="77777777" w:rsidR="00EC7CCB" w:rsidRPr="00786DB4" w:rsidRDefault="00EC7CCB" w:rsidP="00C85DC9">
            <w:pPr>
              <w:ind w:firstLine="0"/>
              <w:rPr>
                <w:sz w:val="20"/>
              </w:rPr>
            </w:pPr>
          </w:p>
        </w:tc>
      </w:tr>
      <w:tr w:rsidR="00F937A5" w:rsidRPr="00786DB4" w14:paraId="2BEAE60B" w14:textId="77777777" w:rsidTr="00851288">
        <w:trPr>
          <w:jc w:val="center"/>
        </w:trPr>
        <w:tc>
          <w:tcPr>
            <w:tcW w:w="605" w:type="pct"/>
            <w:gridSpan w:val="2"/>
            <w:shd w:val="clear" w:color="auto" w:fill="auto"/>
          </w:tcPr>
          <w:p w14:paraId="69F89AA9" w14:textId="77777777" w:rsidR="00F937A5" w:rsidRPr="00786DB4" w:rsidRDefault="00F937A5" w:rsidP="00C85DC9">
            <w:pPr>
              <w:ind w:firstLine="0"/>
              <w:rPr>
                <w:sz w:val="20"/>
              </w:rPr>
            </w:pPr>
          </w:p>
        </w:tc>
        <w:tc>
          <w:tcPr>
            <w:tcW w:w="830" w:type="pct"/>
            <w:shd w:val="clear" w:color="auto" w:fill="auto"/>
          </w:tcPr>
          <w:p w14:paraId="015244B4" w14:textId="3A0084EE" w:rsidR="00F937A5" w:rsidRPr="00786DB4" w:rsidRDefault="00F937A5" w:rsidP="00C85DC9">
            <w:pPr>
              <w:ind w:firstLine="0"/>
              <w:rPr>
                <w:sz w:val="20"/>
              </w:rPr>
            </w:pPr>
            <w:r w:rsidRPr="00786DB4">
              <w:rPr>
                <w:sz w:val="20"/>
              </w:rPr>
              <w:t>quantityContractParentSubjects</w:t>
            </w:r>
          </w:p>
        </w:tc>
        <w:tc>
          <w:tcPr>
            <w:tcW w:w="305" w:type="pct"/>
            <w:shd w:val="clear" w:color="auto" w:fill="auto"/>
          </w:tcPr>
          <w:p w14:paraId="4C2251CE" w14:textId="03F5D45E" w:rsidR="00F937A5" w:rsidRPr="00786DB4" w:rsidRDefault="00F937A5" w:rsidP="00C85DC9">
            <w:pPr>
              <w:ind w:firstLine="0"/>
              <w:jc w:val="center"/>
              <w:rPr>
                <w:sz w:val="20"/>
              </w:rPr>
            </w:pPr>
            <w:r w:rsidRPr="00786DB4">
              <w:rPr>
                <w:sz w:val="20"/>
              </w:rPr>
              <w:t>Н</w:t>
            </w:r>
          </w:p>
        </w:tc>
        <w:tc>
          <w:tcPr>
            <w:tcW w:w="529" w:type="pct"/>
            <w:shd w:val="clear" w:color="auto" w:fill="auto"/>
          </w:tcPr>
          <w:p w14:paraId="5BA93051" w14:textId="08E0D066" w:rsidR="00F937A5" w:rsidRPr="00786DB4" w:rsidRDefault="00F937A5" w:rsidP="00C85DC9">
            <w:pPr>
              <w:ind w:firstLine="0"/>
              <w:jc w:val="center"/>
              <w:rPr>
                <w:sz w:val="20"/>
                <w:lang w:val="en-US"/>
              </w:rPr>
            </w:pPr>
            <w:r w:rsidRPr="00786DB4">
              <w:rPr>
                <w:sz w:val="20"/>
                <w:lang w:val="en-US"/>
              </w:rPr>
              <w:t>S</w:t>
            </w:r>
          </w:p>
        </w:tc>
        <w:tc>
          <w:tcPr>
            <w:tcW w:w="1358" w:type="pct"/>
            <w:shd w:val="clear" w:color="auto" w:fill="auto"/>
          </w:tcPr>
          <w:p w14:paraId="04AF68A0" w14:textId="0775D8D6" w:rsidR="00F937A5" w:rsidRPr="00786DB4" w:rsidRDefault="00F937A5" w:rsidP="00C85DC9">
            <w:pPr>
              <w:ind w:firstLine="0"/>
              <w:rPr>
                <w:sz w:val="20"/>
              </w:rPr>
            </w:pPr>
            <w:r w:rsidRPr="00786DB4">
              <w:rPr>
                <w:sz w:val="20"/>
              </w:rPr>
              <w:t>Сведения об объеме и других характеристиках поставленных товаров, выполненных работ, оказанных услуг  по гарантии для родительской позиции</w:t>
            </w:r>
          </w:p>
        </w:tc>
        <w:tc>
          <w:tcPr>
            <w:tcW w:w="1373" w:type="pct"/>
            <w:gridSpan w:val="2"/>
            <w:shd w:val="clear" w:color="auto" w:fill="auto"/>
          </w:tcPr>
          <w:p w14:paraId="584D6364" w14:textId="77777777" w:rsidR="00F937A5" w:rsidRPr="00786DB4" w:rsidRDefault="00F937A5" w:rsidP="00C85DC9">
            <w:pPr>
              <w:ind w:firstLine="0"/>
              <w:rPr>
                <w:sz w:val="20"/>
              </w:rPr>
            </w:pPr>
          </w:p>
        </w:tc>
      </w:tr>
      <w:tr w:rsidR="00EC7CCB" w:rsidRPr="00786DB4" w14:paraId="35BE01D5" w14:textId="77777777" w:rsidTr="00851288">
        <w:trPr>
          <w:jc w:val="center"/>
        </w:trPr>
        <w:tc>
          <w:tcPr>
            <w:tcW w:w="5000" w:type="pct"/>
            <w:gridSpan w:val="8"/>
            <w:shd w:val="clear" w:color="auto" w:fill="auto"/>
            <w:hideMark/>
          </w:tcPr>
          <w:p w14:paraId="4B953278" w14:textId="5A9E4964" w:rsidR="00EC7CCB" w:rsidRPr="00786DB4" w:rsidRDefault="00EC7CCB" w:rsidP="00C85DC9">
            <w:pPr>
              <w:ind w:firstLine="0"/>
              <w:jc w:val="center"/>
              <w:rPr>
                <w:b/>
                <w:sz w:val="20"/>
              </w:rPr>
            </w:pPr>
            <w:r w:rsidRPr="00786DB4">
              <w:rPr>
                <w:b/>
                <w:sz w:val="20"/>
              </w:rPr>
              <w:t>Сведения о количестве поставленных (замененных) товаров, объемов выполненных работ или оказанных услуг по гарантии</w:t>
            </w:r>
            <w:r w:rsidR="00F937A5" w:rsidRPr="00786DB4">
              <w:rPr>
                <w:b/>
                <w:sz w:val="20"/>
              </w:rPr>
              <w:t xml:space="preserve"> для недетализированных или дочерних позиций</w:t>
            </w:r>
          </w:p>
        </w:tc>
      </w:tr>
      <w:tr w:rsidR="00EC7CCB" w:rsidRPr="00786DB4" w14:paraId="33156A18" w14:textId="77777777" w:rsidTr="00851288">
        <w:trPr>
          <w:jc w:val="center"/>
        </w:trPr>
        <w:tc>
          <w:tcPr>
            <w:tcW w:w="605" w:type="pct"/>
            <w:gridSpan w:val="2"/>
            <w:shd w:val="clear" w:color="auto" w:fill="auto"/>
            <w:hideMark/>
          </w:tcPr>
          <w:p w14:paraId="555912DB" w14:textId="5C41793E" w:rsidR="00EC7CCB" w:rsidRPr="00786DB4" w:rsidRDefault="00EC7CCB" w:rsidP="00C85DC9">
            <w:pPr>
              <w:ind w:firstLine="0"/>
              <w:rPr>
                <w:b/>
                <w:sz w:val="20"/>
                <w:lang w:val="en-US"/>
              </w:rPr>
            </w:pPr>
            <w:r w:rsidRPr="00786DB4">
              <w:rPr>
                <w:b/>
                <w:sz w:val="20"/>
              </w:rPr>
              <w:t>quantityContractSubjects</w:t>
            </w:r>
          </w:p>
        </w:tc>
        <w:tc>
          <w:tcPr>
            <w:tcW w:w="830" w:type="pct"/>
            <w:shd w:val="clear" w:color="auto" w:fill="auto"/>
            <w:hideMark/>
          </w:tcPr>
          <w:p w14:paraId="55354A87"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878F741"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3B26D20"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7F114FD8"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56310EE6" w14:textId="77777777" w:rsidR="00EC7CCB" w:rsidRPr="00786DB4" w:rsidRDefault="00EC7CCB" w:rsidP="00C85DC9">
            <w:pPr>
              <w:ind w:firstLine="0"/>
              <w:rPr>
                <w:sz w:val="20"/>
              </w:rPr>
            </w:pPr>
            <w:r w:rsidRPr="00786DB4">
              <w:rPr>
                <w:sz w:val="20"/>
              </w:rPr>
              <w:t xml:space="preserve"> </w:t>
            </w:r>
          </w:p>
        </w:tc>
      </w:tr>
      <w:tr w:rsidR="00EC7CCB" w:rsidRPr="00786DB4" w14:paraId="01976EC3" w14:textId="77777777" w:rsidTr="00851288">
        <w:trPr>
          <w:jc w:val="center"/>
        </w:trPr>
        <w:tc>
          <w:tcPr>
            <w:tcW w:w="605" w:type="pct"/>
            <w:gridSpan w:val="2"/>
            <w:shd w:val="clear" w:color="auto" w:fill="auto"/>
            <w:hideMark/>
          </w:tcPr>
          <w:p w14:paraId="5793DAB5" w14:textId="1B0E4A82" w:rsidR="00EC7CCB" w:rsidRPr="00786DB4" w:rsidRDefault="00EC7CCB" w:rsidP="00C85DC9">
            <w:pPr>
              <w:ind w:firstLine="0"/>
              <w:rPr>
                <w:b/>
                <w:sz w:val="20"/>
                <w:lang w:val="en-US"/>
              </w:rPr>
            </w:pPr>
            <w:r w:rsidRPr="00786DB4">
              <w:rPr>
                <w:b/>
                <w:sz w:val="20"/>
              </w:rPr>
              <w:t>quantityContractSubject</w:t>
            </w:r>
          </w:p>
        </w:tc>
        <w:tc>
          <w:tcPr>
            <w:tcW w:w="830" w:type="pct"/>
            <w:shd w:val="clear" w:color="auto" w:fill="auto"/>
            <w:hideMark/>
          </w:tcPr>
          <w:p w14:paraId="5E3A303D"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9596FDF"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725A470"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7A224236" w14:textId="27045E8D" w:rsidR="00EC7CCB" w:rsidRPr="00786DB4" w:rsidRDefault="00EC7CCB" w:rsidP="00C85DC9">
            <w:pPr>
              <w:ind w:firstLine="0"/>
              <w:rPr>
                <w:sz w:val="20"/>
              </w:rPr>
            </w:pPr>
            <w:r w:rsidRPr="00786DB4">
              <w:rPr>
                <w:sz w:val="20"/>
              </w:rPr>
              <w:t> Сведения о количестве</w:t>
            </w:r>
          </w:p>
        </w:tc>
        <w:tc>
          <w:tcPr>
            <w:tcW w:w="1373" w:type="pct"/>
            <w:gridSpan w:val="2"/>
            <w:shd w:val="clear" w:color="auto" w:fill="auto"/>
            <w:hideMark/>
          </w:tcPr>
          <w:p w14:paraId="0F53169E"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55196EE4" w14:textId="77777777" w:rsidTr="00851288">
        <w:trPr>
          <w:jc w:val="center"/>
        </w:trPr>
        <w:tc>
          <w:tcPr>
            <w:tcW w:w="605" w:type="pct"/>
            <w:gridSpan w:val="2"/>
            <w:vMerge w:val="restart"/>
            <w:shd w:val="clear" w:color="auto" w:fill="auto"/>
            <w:hideMark/>
          </w:tcPr>
          <w:p w14:paraId="2980EDA2"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52291B92" w14:textId="77777777" w:rsidR="00EC7CCB" w:rsidRPr="00786DB4" w:rsidRDefault="00EC7CCB" w:rsidP="00C85DC9">
            <w:pPr>
              <w:ind w:firstLine="0"/>
              <w:rPr>
                <w:sz w:val="20"/>
              </w:rPr>
            </w:pPr>
            <w:r w:rsidRPr="00786DB4">
              <w:rPr>
                <w:sz w:val="20"/>
              </w:rPr>
              <w:t xml:space="preserve">sid </w:t>
            </w:r>
          </w:p>
        </w:tc>
        <w:tc>
          <w:tcPr>
            <w:tcW w:w="305" w:type="pct"/>
            <w:shd w:val="clear" w:color="auto" w:fill="auto"/>
            <w:hideMark/>
          </w:tcPr>
          <w:p w14:paraId="0E138C77" w14:textId="45C820EA"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1F0079EA" w14:textId="77777777" w:rsidR="00EC7CCB" w:rsidRPr="00786DB4" w:rsidRDefault="00EC7CCB" w:rsidP="00C85DC9">
            <w:pPr>
              <w:ind w:firstLine="0"/>
              <w:jc w:val="center"/>
              <w:rPr>
                <w:sz w:val="20"/>
              </w:rPr>
            </w:pPr>
            <w:r w:rsidRPr="00786DB4">
              <w:rPr>
                <w:sz w:val="20"/>
              </w:rPr>
              <w:t>N</w:t>
            </w:r>
          </w:p>
        </w:tc>
        <w:tc>
          <w:tcPr>
            <w:tcW w:w="1358" w:type="pct"/>
            <w:shd w:val="clear" w:color="auto" w:fill="auto"/>
            <w:hideMark/>
          </w:tcPr>
          <w:p w14:paraId="7051C0D3" w14:textId="48857ED7" w:rsidR="00EC7CCB" w:rsidRPr="00786DB4" w:rsidRDefault="00EC7CCB" w:rsidP="00C85DC9">
            <w:pPr>
              <w:ind w:firstLine="0"/>
              <w:rPr>
                <w:sz w:val="20"/>
              </w:rPr>
            </w:pPr>
            <w:r w:rsidRPr="00786DB4">
              <w:rPr>
                <w:sz w:val="20"/>
              </w:rPr>
              <w:t xml:space="preserve">Уникальный идентификатор предмета контракта в РК </w:t>
            </w:r>
            <w:r w:rsidR="006E7F81" w:rsidRPr="00786DB4">
              <w:rPr>
                <w:sz w:val="20"/>
              </w:rPr>
              <w:t>РНГ</w:t>
            </w:r>
          </w:p>
        </w:tc>
        <w:tc>
          <w:tcPr>
            <w:tcW w:w="1373" w:type="pct"/>
            <w:gridSpan w:val="2"/>
            <w:shd w:val="clear" w:color="auto" w:fill="auto"/>
            <w:hideMark/>
          </w:tcPr>
          <w:p w14:paraId="62684484" w14:textId="3D08F7B2" w:rsidR="00EC7CCB" w:rsidRPr="00786DB4" w:rsidRDefault="00EC7CCB" w:rsidP="00C85DC9">
            <w:pPr>
              <w:pStyle w:val="afffffff3"/>
              <w:ind w:firstLine="0"/>
              <w:jc w:val="left"/>
              <w:rPr>
                <w:sz w:val="20"/>
                <w:szCs w:val="20"/>
              </w:rPr>
            </w:pPr>
            <w:r w:rsidRPr="00786DB4">
              <w:rPr>
                <w:sz w:val="20"/>
                <w:szCs w:val="20"/>
              </w:rPr>
              <w:t>При приеме контролируется, что предмет контракта с таким уникальным идентификатором найден среди множества значений элементов «Уникальный идентификатор в ЕИС» (</w:t>
            </w:r>
            <w:r w:rsidRPr="00786DB4">
              <w:rPr>
                <w:sz w:val="20"/>
                <w:szCs w:val="20"/>
                <w:lang w:val="en-US"/>
              </w:rPr>
              <w:t>sid</w:t>
            </w:r>
            <w:r w:rsidRPr="00786DB4">
              <w:rPr>
                <w:sz w:val="20"/>
                <w:szCs w:val="20"/>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EC7CCB" w:rsidRPr="00786DB4" w14:paraId="1429F2F4" w14:textId="77777777" w:rsidTr="00851288">
        <w:trPr>
          <w:jc w:val="center"/>
        </w:trPr>
        <w:tc>
          <w:tcPr>
            <w:tcW w:w="605" w:type="pct"/>
            <w:gridSpan w:val="2"/>
            <w:vMerge/>
            <w:shd w:val="clear" w:color="auto" w:fill="auto"/>
          </w:tcPr>
          <w:p w14:paraId="7CDD517A" w14:textId="77777777" w:rsidR="00EC7CCB" w:rsidRPr="00786DB4" w:rsidRDefault="00EC7CCB" w:rsidP="00C85DC9">
            <w:pPr>
              <w:ind w:firstLine="0"/>
              <w:rPr>
                <w:sz w:val="20"/>
              </w:rPr>
            </w:pPr>
          </w:p>
        </w:tc>
        <w:tc>
          <w:tcPr>
            <w:tcW w:w="830" w:type="pct"/>
            <w:shd w:val="clear" w:color="auto" w:fill="auto"/>
          </w:tcPr>
          <w:p w14:paraId="518BA76F" w14:textId="4A4D40A6" w:rsidR="00EC7CCB" w:rsidRPr="00786DB4" w:rsidRDefault="00EC7CCB" w:rsidP="00C85DC9">
            <w:pPr>
              <w:ind w:firstLine="0"/>
              <w:rPr>
                <w:sz w:val="20"/>
              </w:rPr>
            </w:pPr>
            <w:r w:rsidRPr="00786DB4">
              <w:rPr>
                <w:sz w:val="20"/>
              </w:rPr>
              <w:t>externalSid</w:t>
            </w:r>
          </w:p>
        </w:tc>
        <w:tc>
          <w:tcPr>
            <w:tcW w:w="305" w:type="pct"/>
            <w:shd w:val="clear" w:color="auto" w:fill="auto"/>
          </w:tcPr>
          <w:p w14:paraId="75A33FBD" w14:textId="10B60144" w:rsidR="00EC7CCB" w:rsidRPr="00786DB4" w:rsidRDefault="00EC7CCB" w:rsidP="00C85DC9">
            <w:pPr>
              <w:ind w:firstLine="0"/>
              <w:jc w:val="center"/>
              <w:rPr>
                <w:sz w:val="20"/>
              </w:rPr>
            </w:pPr>
            <w:r w:rsidRPr="00786DB4">
              <w:rPr>
                <w:sz w:val="20"/>
              </w:rPr>
              <w:t>О</w:t>
            </w:r>
          </w:p>
        </w:tc>
        <w:tc>
          <w:tcPr>
            <w:tcW w:w="529" w:type="pct"/>
            <w:shd w:val="clear" w:color="auto" w:fill="auto"/>
          </w:tcPr>
          <w:p w14:paraId="12D11D84" w14:textId="315B42D4" w:rsidR="00EC7CCB" w:rsidRPr="00786DB4" w:rsidRDefault="00EC7CCB" w:rsidP="00C85DC9">
            <w:pPr>
              <w:ind w:firstLine="0"/>
              <w:jc w:val="center"/>
              <w:rPr>
                <w:sz w:val="20"/>
                <w:lang w:val="en-US"/>
              </w:rPr>
            </w:pPr>
            <w:r w:rsidRPr="00786DB4">
              <w:rPr>
                <w:sz w:val="20"/>
              </w:rPr>
              <w:t>Т(1-40)</w:t>
            </w:r>
          </w:p>
        </w:tc>
        <w:tc>
          <w:tcPr>
            <w:tcW w:w="1358" w:type="pct"/>
            <w:shd w:val="clear" w:color="auto" w:fill="auto"/>
          </w:tcPr>
          <w:p w14:paraId="7B65FB22" w14:textId="151F908A" w:rsidR="00EC7CCB" w:rsidRPr="00786DB4" w:rsidRDefault="00EC7CCB" w:rsidP="00C85DC9">
            <w:pPr>
              <w:ind w:firstLine="0"/>
              <w:rPr>
                <w:sz w:val="20"/>
              </w:rPr>
            </w:pPr>
            <w:r w:rsidRPr="00786DB4">
              <w:rPr>
                <w:sz w:val="20"/>
              </w:rPr>
              <w:t>Внешний идентификатор объекта закупки</w:t>
            </w:r>
          </w:p>
        </w:tc>
        <w:tc>
          <w:tcPr>
            <w:tcW w:w="1373" w:type="pct"/>
            <w:gridSpan w:val="2"/>
            <w:shd w:val="clear" w:color="auto" w:fill="auto"/>
          </w:tcPr>
          <w:p w14:paraId="126051AC" w14:textId="2855B93A" w:rsidR="00EC7CCB" w:rsidRPr="00786DB4" w:rsidRDefault="00EC7CCB" w:rsidP="00C85DC9">
            <w:pPr>
              <w:ind w:firstLine="0"/>
              <w:rPr>
                <w:sz w:val="20"/>
              </w:rPr>
            </w:pPr>
            <w:r w:rsidRPr="00786DB4">
              <w:rPr>
                <w:sz w:val="20"/>
              </w:rPr>
              <w:t>При приеме контролируется наличие в сведениях о контракте предмета контракта  с таким externalSid. При этом не важно являлись ли предметы контракта (объекта закупки) лекарственными препаратами или нет.</w:t>
            </w:r>
          </w:p>
        </w:tc>
      </w:tr>
      <w:tr w:rsidR="00EC7CCB" w:rsidRPr="00786DB4" w14:paraId="2C099EFE" w14:textId="77777777" w:rsidTr="00851288">
        <w:trPr>
          <w:jc w:val="center"/>
        </w:trPr>
        <w:tc>
          <w:tcPr>
            <w:tcW w:w="605" w:type="pct"/>
            <w:gridSpan w:val="2"/>
            <w:vMerge/>
            <w:shd w:val="clear" w:color="auto" w:fill="auto"/>
          </w:tcPr>
          <w:p w14:paraId="0A413F51" w14:textId="77777777" w:rsidR="00EC7CCB" w:rsidRPr="00786DB4" w:rsidRDefault="00EC7CCB" w:rsidP="00C85DC9">
            <w:pPr>
              <w:ind w:firstLine="0"/>
              <w:rPr>
                <w:sz w:val="20"/>
              </w:rPr>
            </w:pPr>
          </w:p>
        </w:tc>
        <w:tc>
          <w:tcPr>
            <w:tcW w:w="830" w:type="pct"/>
            <w:shd w:val="clear" w:color="auto" w:fill="auto"/>
          </w:tcPr>
          <w:p w14:paraId="0426C838" w14:textId="415A55F6" w:rsidR="00EC7CCB" w:rsidRPr="00786DB4" w:rsidRDefault="00EC7CCB" w:rsidP="00C85DC9">
            <w:pPr>
              <w:ind w:firstLine="0"/>
              <w:rPr>
                <w:sz w:val="20"/>
              </w:rPr>
            </w:pPr>
            <w:r w:rsidRPr="00786DB4">
              <w:rPr>
                <w:sz w:val="20"/>
              </w:rPr>
              <w:t>productInfo</w:t>
            </w:r>
          </w:p>
        </w:tc>
        <w:tc>
          <w:tcPr>
            <w:tcW w:w="305" w:type="pct"/>
            <w:shd w:val="clear" w:color="auto" w:fill="auto"/>
          </w:tcPr>
          <w:p w14:paraId="5EDBABE3" w14:textId="7D7E5E59" w:rsidR="00EC7CCB" w:rsidRPr="00786DB4" w:rsidRDefault="00EC7CCB" w:rsidP="00C85DC9">
            <w:pPr>
              <w:ind w:firstLine="0"/>
              <w:jc w:val="center"/>
              <w:rPr>
                <w:sz w:val="20"/>
              </w:rPr>
            </w:pPr>
            <w:r w:rsidRPr="00786DB4">
              <w:rPr>
                <w:sz w:val="20"/>
              </w:rPr>
              <w:t>О</w:t>
            </w:r>
          </w:p>
        </w:tc>
        <w:tc>
          <w:tcPr>
            <w:tcW w:w="529" w:type="pct"/>
            <w:shd w:val="clear" w:color="auto" w:fill="auto"/>
          </w:tcPr>
          <w:p w14:paraId="2C5E0F5D" w14:textId="46C89446" w:rsidR="00EC7CCB" w:rsidRPr="00786DB4" w:rsidRDefault="00EC7CCB" w:rsidP="00C85DC9">
            <w:pPr>
              <w:ind w:firstLine="0"/>
              <w:jc w:val="center"/>
              <w:rPr>
                <w:sz w:val="20"/>
                <w:lang w:val="en-US"/>
              </w:rPr>
            </w:pPr>
            <w:r w:rsidRPr="00786DB4">
              <w:rPr>
                <w:sz w:val="20"/>
              </w:rPr>
              <w:t>N</w:t>
            </w:r>
          </w:p>
        </w:tc>
        <w:tc>
          <w:tcPr>
            <w:tcW w:w="1358" w:type="pct"/>
            <w:shd w:val="clear" w:color="auto" w:fill="auto"/>
          </w:tcPr>
          <w:p w14:paraId="2F802BD7" w14:textId="17ED1CEB" w:rsidR="00EC7CCB" w:rsidRPr="00786DB4" w:rsidRDefault="00EC7CCB" w:rsidP="00C85DC9">
            <w:pPr>
              <w:ind w:firstLine="0"/>
              <w:rPr>
                <w:sz w:val="20"/>
              </w:rPr>
            </w:pPr>
            <w:r w:rsidRPr="00786DB4">
              <w:rPr>
                <w:sz w:val="20"/>
              </w:rPr>
              <w:t xml:space="preserve">Атрибуты объекта закупки из сведений о контракте. </w:t>
            </w:r>
          </w:p>
        </w:tc>
        <w:tc>
          <w:tcPr>
            <w:tcW w:w="1373" w:type="pct"/>
            <w:gridSpan w:val="2"/>
            <w:shd w:val="clear" w:color="auto" w:fill="auto"/>
          </w:tcPr>
          <w:p w14:paraId="631EB4C4" w14:textId="11E08030" w:rsidR="00EC7CCB" w:rsidRPr="00786DB4" w:rsidRDefault="00EC7CCB" w:rsidP="00C85DC9">
            <w:pPr>
              <w:ind w:firstLine="0"/>
              <w:rPr>
                <w:sz w:val="20"/>
              </w:rPr>
            </w:pPr>
            <w:r w:rsidRPr="00786DB4">
              <w:rPr>
                <w:sz w:val="20"/>
              </w:rPr>
              <w:t xml:space="preserve">При приеме контролируется наличие в сведениях о контракте предмета контракта  с таким набором полей. В случае если найдено более одного предмета контракта, осуществляется привязка к первому найденному. При этом не важно являлись ли предметы контракта (объекта закупки) лекарственными препаратами или нет. </w:t>
            </w:r>
          </w:p>
        </w:tc>
      </w:tr>
      <w:tr w:rsidR="00EF0C16" w:rsidRPr="00786DB4" w14:paraId="0B874CD9" w14:textId="77777777" w:rsidTr="00851288">
        <w:trPr>
          <w:jc w:val="center"/>
        </w:trPr>
        <w:tc>
          <w:tcPr>
            <w:tcW w:w="605" w:type="pct"/>
            <w:gridSpan w:val="2"/>
            <w:shd w:val="clear" w:color="auto" w:fill="auto"/>
          </w:tcPr>
          <w:p w14:paraId="3609D7C3" w14:textId="77777777" w:rsidR="00EF0C16" w:rsidRPr="00786DB4" w:rsidRDefault="00EF0C16" w:rsidP="00C85DC9">
            <w:pPr>
              <w:ind w:firstLine="0"/>
              <w:rPr>
                <w:sz w:val="20"/>
              </w:rPr>
            </w:pPr>
          </w:p>
        </w:tc>
        <w:tc>
          <w:tcPr>
            <w:tcW w:w="830" w:type="pct"/>
            <w:shd w:val="clear" w:color="auto" w:fill="auto"/>
          </w:tcPr>
          <w:p w14:paraId="32A72F7A" w14:textId="0A9B0E0A" w:rsidR="00EF0C16" w:rsidRPr="00786DB4" w:rsidRDefault="00EF0C16" w:rsidP="00C85DC9">
            <w:pPr>
              <w:ind w:firstLine="0"/>
              <w:rPr>
                <w:sz w:val="20"/>
              </w:rPr>
            </w:pPr>
            <w:r w:rsidRPr="00786DB4">
              <w:rPr>
                <w:sz w:val="20"/>
              </w:rPr>
              <w:t>indexNum</w:t>
            </w:r>
          </w:p>
        </w:tc>
        <w:tc>
          <w:tcPr>
            <w:tcW w:w="305" w:type="pct"/>
            <w:shd w:val="clear" w:color="auto" w:fill="auto"/>
          </w:tcPr>
          <w:p w14:paraId="52D53AC7" w14:textId="77777777" w:rsidR="00EF0C16" w:rsidRPr="00786DB4" w:rsidRDefault="00EF0C16" w:rsidP="00C85DC9">
            <w:pPr>
              <w:ind w:firstLine="0"/>
              <w:jc w:val="center"/>
              <w:rPr>
                <w:sz w:val="20"/>
              </w:rPr>
            </w:pPr>
          </w:p>
        </w:tc>
        <w:tc>
          <w:tcPr>
            <w:tcW w:w="529" w:type="pct"/>
            <w:shd w:val="clear" w:color="auto" w:fill="auto"/>
          </w:tcPr>
          <w:p w14:paraId="593CCDDE" w14:textId="77777777" w:rsidR="00EF0C16" w:rsidRPr="00786DB4" w:rsidRDefault="00EF0C16" w:rsidP="00C85DC9">
            <w:pPr>
              <w:ind w:firstLine="0"/>
              <w:jc w:val="center"/>
              <w:rPr>
                <w:sz w:val="20"/>
                <w:lang w:val="en-US"/>
              </w:rPr>
            </w:pPr>
          </w:p>
        </w:tc>
        <w:tc>
          <w:tcPr>
            <w:tcW w:w="1358" w:type="pct"/>
            <w:shd w:val="clear" w:color="auto" w:fill="auto"/>
          </w:tcPr>
          <w:p w14:paraId="0CB294DE" w14:textId="43B9B768" w:rsidR="00EF0C16" w:rsidRPr="00786DB4" w:rsidRDefault="00EF0C16" w:rsidP="00C85DC9">
            <w:pPr>
              <w:ind w:firstLine="0"/>
              <w:rPr>
                <w:sz w:val="20"/>
              </w:rPr>
            </w:pPr>
            <w:r w:rsidRPr="00786DB4">
              <w:rPr>
                <w:sz w:val="20"/>
              </w:rPr>
              <w:t>Порядковый номер предмета контракта (объекта закупки)</w:t>
            </w:r>
          </w:p>
        </w:tc>
        <w:tc>
          <w:tcPr>
            <w:tcW w:w="1373" w:type="pct"/>
            <w:gridSpan w:val="2"/>
            <w:shd w:val="clear" w:color="auto" w:fill="auto"/>
          </w:tcPr>
          <w:p w14:paraId="176EC880" w14:textId="77777777" w:rsidR="00EF0C16" w:rsidRPr="00786DB4" w:rsidRDefault="00EF0C16"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p w14:paraId="100E9B5D" w14:textId="77777777" w:rsidR="00EF0C16" w:rsidRPr="00786DB4" w:rsidRDefault="00EF0C16" w:rsidP="00C85DC9">
            <w:pPr>
              <w:ind w:firstLine="0"/>
              <w:rPr>
                <w:sz w:val="20"/>
              </w:rPr>
            </w:pPr>
            <w:r w:rsidRPr="00786DB4">
              <w:rPr>
                <w:sz w:val="20"/>
              </w:rPr>
              <w:t>Шаблон:</w:t>
            </w:r>
          </w:p>
          <w:p w14:paraId="3A05CC9C" w14:textId="1B6AEF7E" w:rsidR="00EF0C16" w:rsidRPr="00786DB4" w:rsidRDefault="00EF0C16" w:rsidP="00C85DC9">
            <w:pPr>
              <w:ind w:firstLine="0"/>
              <w:rPr>
                <w:sz w:val="20"/>
              </w:rPr>
            </w:pPr>
            <w:r w:rsidRPr="00786DB4">
              <w:rPr>
                <w:sz w:val="20"/>
              </w:rPr>
              <w:t>(\d{1,6})+(\.\d{1,6})?</w:t>
            </w:r>
          </w:p>
        </w:tc>
      </w:tr>
      <w:tr w:rsidR="00EC7CCB" w:rsidRPr="00786DB4" w14:paraId="4881254C" w14:textId="77777777" w:rsidTr="00851288">
        <w:trPr>
          <w:jc w:val="center"/>
        </w:trPr>
        <w:tc>
          <w:tcPr>
            <w:tcW w:w="605" w:type="pct"/>
            <w:gridSpan w:val="2"/>
            <w:shd w:val="clear" w:color="auto" w:fill="auto"/>
            <w:hideMark/>
          </w:tcPr>
          <w:p w14:paraId="4BC01318"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22A959A3" w14:textId="6CA25B52" w:rsidR="00EC7CCB" w:rsidRPr="00786DB4" w:rsidRDefault="00EC7CCB" w:rsidP="00C85DC9">
            <w:pPr>
              <w:ind w:firstLine="0"/>
              <w:rPr>
                <w:sz w:val="20"/>
              </w:rPr>
            </w:pPr>
            <w:r w:rsidRPr="00786DB4">
              <w:rPr>
                <w:sz w:val="20"/>
              </w:rPr>
              <w:t>product</w:t>
            </w:r>
          </w:p>
        </w:tc>
        <w:tc>
          <w:tcPr>
            <w:tcW w:w="305" w:type="pct"/>
            <w:shd w:val="clear" w:color="auto" w:fill="auto"/>
            <w:hideMark/>
          </w:tcPr>
          <w:p w14:paraId="55E0747E"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1EE1DB0B" w14:textId="2B96473C" w:rsidR="00EC7CCB" w:rsidRPr="00786DB4" w:rsidRDefault="00EC7CCB" w:rsidP="00C85DC9">
            <w:pPr>
              <w:ind w:firstLine="0"/>
              <w:jc w:val="center"/>
              <w:rPr>
                <w:sz w:val="20"/>
              </w:rPr>
            </w:pPr>
            <w:r w:rsidRPr="00786DB4">
              <w:rPr>
                <w:sz w:val="20"/>
                <w:lang w:val="en-US"/>
              </w:rPr>
              <w:t>S</w:t>
            </w:r>
          </w:p>
        </w:tc>
        <w:tc>
          <w:tcPr>
            <w:tcW w:w="1358" w:type="pct"/>
            <w:shd w:val="clear" w:color="auto" w:fill="auto"/>
            <w:hideMark/>
          </w:tcPr>
          <w:p w14:paraId="599D0398" w14:textId="52EBA9F5" w:rsidR="00EC7CCB" w:rsidRPr="00786DB4" w:rsidRDefault="00EC7CCB" w:rsidP="00C85DC9">
            <w:pPr>
              <w:ind w:firstLine="0"/>
              <w:rPr>
                <w:sz w:val="20"/>
              </w:rPr>
            </w:pPr>
            <w:r w:rsidRPr="00786DB4">
              <w:rPr>
                <w:sz w:val="20"/>
              </w:rPr>
              <w:t>Предмет контракта (объект закупки)</w:t>
            </w:r>
          </w:p>
        </w:tc>
        <w:tc>
          <w:tcPr>
            <w:tcW w:w="1373" w:type="pct"/>
            <w:gridSpan w:val="2"/>
            <w:shd w:val="clear" w:color="auto" w:fill="auto"/>
            <w:hideMark/>
          </w:tcPr>
          <w:p w14:paraId="475EC3DE" w14:textId="77777777" w:rsidR="00EC7CCB" w:rsidRPr="00786DB4" w:rsidRDefault="00EC7CCB"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p w14:paraId="779FCCCF" w14:textId="37B70D05" w:rsidR="00EC7CCB" w:rsidRPr="00786DB4" w:rsidRDefault="00EC7CCB" w:rsidP="00C85DC9">
            <w:pPr>
              <w:ind w:firstLine="0"/>
              <w:rPr>
                <w:sz w:val="20"/>
              </w:rPr>
            </w:pPr>
            <w:r w:rsidRPr="00786DB4">
              <w:rPr>
                <w:sz w:val="20"/>
              </w:rPr>
              <w:t>Состав блока см. выше.</w:t>
            </w:r>
          </w:p>
        </w:tc>
      </w:tr>
      <w:tr w:rsidR="00EC7CCB" w:rsidRPr="00786DB4" w14:paraId="15E6E437" w14:textId="77777777" w:rsidTr="00851288">
        <w:trPr>
          <w:jc w:val="center"/>
        </w:trPr>
        <w:tc>
          <w:tcPr>
            <w:tcW w:w="605" w:type="pct"/>
            <w:gridSpan w:val="2"/>
            <w:vMerge w:val="restart"/>
            <w:shd w:val="clear" w:color="auto" w:fill="auto"/>
            <w:vAlign w:val="center"/>
            <w:hideMark/>
          </w:tcPr>
          <w:p w14:paraId="1D80B771" w14:textId="4E677644" w:rsidR="00EC7CCB" w:rsidRPr="00786DB4" w:rsidRDefault="00EC7CCB" w:rsidP="00C85DC9">
            <w:pPr>
              <w:ind w:firstLine="0"/>
              <w:rPr>
                <w:sz w:val="20"/>
              </w:rPr>
            </w:pPr>
            <w:r w:rsidRPr="00786DB4">
              <w:rPr>
                <w:sz w:val="20"/>
              </w:rPr>
              <w:t> Одновременно могут быть указаны либо блок (quantity или quantityUndefined) либо блок  (volumeTextForm или quantityUndefined)</w:t>
            </w:r>
          </w:p>
        </w:tc>
        <w:tc>
          <w:tcPr>
            <w:tcW w:w="830" w:type="pct"/>
            <w:shd w:val="clear" w:color="auto" w:fill="auto"/>
            <w:hideMark/>
          </w:tcPr>
          <w:p w14:paraId="6E0A33ED" w14:textId="77777777" w:rsidR="00EC7CCB" w:rsidRPr="00786DB4" w:rsidRDefault="00EC7CCB" w:rsidP="00C85DC9">
            <w:pPr>
              <w:ind w:firstLine="0"/>
              <w:rPr>
                <w:sz w:val="20"/>
                <w:lang w:val="en-US"/>
              </w:rPr>
            </w:pPr>
            <w:r w:rsidRPr="00786DB4">
              <w:rPr>
                <w:sz w:val="20"/>
                <w:lang w:val="en-US"/>
              </w:rPr>
              <w:t>q</w:t>
            </w:r>
            <w:r w:rsidRPr="00786DB4">
              <w:rPr>
                <w:sz w:val="20"/>
              </w:rPr>
              <w:t>uantity</w:t>
            </w:r>
          </w:p>
        </w:tc>
        <w:tc>
          <w:tcPr>
            <w:tcW w:w="305" w:type="pct"/>
            <w:shd w:val="clear" w:color="auto" w:fill="auto"/>
            <w:hideMark/>
          </w:tcPr>
          <w:p w14:paraId="18770F0D" w14:textId="4B85E843"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2A891441" w14:textId="665BE8F9" w:rsidR="00EC7CCB" w:rsidRPr="00786DB4" w:rsidRDefault="00EC7CCB" w:rsidP="00C85DC9">
            <w:pPr>
              <w:ind w:firstLine="0"/>
              <w:jc w:val="center"/>
              <w:rPr>
                <w:sz w:val="20"/>
              </w:rPr>
            </w:pPr>
            <w:r w:rsidRPr="00786DB4">
              <w:rPr>
                <w:sz w:val="20"/>
              </w:rPr>
              <w:t>N(</w:t>
            </w:r>
            <w:r w:rsidRPr="00786DB4">
              <w:rPr>
                <w:sz w:val="20"/>
                <w:lang w:val="en-US"/>
              </w:rPr>
              <w:t>29</w:t>
            </w:r>
            <w:r w:rsidRPr="00786DB4">
              <w:rPr>
                <w:sz w:val="20"/>
              </w:rPr>
              <w:t>)</w:t>
            </w:r>
          </w:p>
        </w:tc>
        <w:tc>
          <w:tcPr>
            <w:tcW w:w="1358" w:type="pct"/>
            <w:shd w:val="clear" w:color="auto" w:fill="auto"/>
            <w:hideMark/>
          </w:tcPr>
          <w:p w14:paraId="67DAD3BC" w14:textId="77777777" w:rsidR="00EC7CCB" w:rsidRPr="00786DB4" w:rsidRDefault="00EC7CCB" w:rsidP="00C85DC9">
            <w:pPr>
              <w:ind w:firstLine="0"/>
              <w:rPr>
                <w:sz w:val="20"/>
              </w:rPr>
            </w:pPr>
            <w:r w:rsidRPr="00786DB4">
              <w:rPr>
                <w:sz w:val="20"/>
              </w:rPr>
              <w:t>Объем фактически поставляемого товара, объёма выполняемых работ, оказываемых услуг</w:t>
            </w:r>
          </w:p>
        </w:tc>
        <w:tc>
          <w:tcPr>
            <w:tcW w:w="1373" w:type="pct"/>
            <w:gridSpan w:val="2"/>
            <w:shd w:val="clear" w:color="auto" w:fill="auto"/>
            <w:hideMark/>
          </w:tcPr>
          <w:p w14:paraId="33297A32" w14:textId="77777777" w:rsidR="00EC7CCB" w:rsidRPr="00786DB4" w:rsidRDefault="00EC7CCB" w:rsidP="00C85DC9">
            <w:pPr>
              <w:ind w:firstLine="0"/>
              <w:rPr>
                <w:sz w:val="20"/>
              </w:rPr>
            </w:pPr>
            <w:r w:rsidRPr="00786DB4">
              <w:rPr>
                <w:sz w:val="20"/>
              </w:rPr>
              <w:t>Шаблон значения: \d{1,18}(\.\d{1,11})?</w:t>
            </w:r>
          </w:p>
          <w:p w14:paraId="50F9B022" w14:textId="5C7D8D5A" w:rsidR="00EC7CCB" w:rsidRPr="00786DB4" w:rsidRDefault="00EC7CCB" w:rsidP="00C85DC9">
            <w:pPr>
              <w:ind w:firstLine="0"/>
              <w:rPr>
                <w:sz w:val="20"/>
              </w:rPr>
            </w:pPr>
            <w:r w:rsidRPr="00786DB4">
              <w:rPr>
                <w:sz w:val="20"/>
              </w:rPr>
              <w:t>При приеме контролируется формат: числовой (18,5) (5 знаков после запятой)</w:t>
            </w:r>
          </w:p>
        </w:tc>
      </w:tr>
      <w:tr w:rsidR="00EC7CCB" w:rsidRPr="00786DB4" w14:paraId="556B4E10" w14:textId="77777777" w:rsidTr="00851288">
        <w:trPr>
          <w:jc w:val="center"/>
        </w:trPr>
        <w:tc>
          <w:tcPr>
            <w:tcW w:w="605" w:type="pct"/>
            <w:gridSpan w:val="2"/>
            <w:vMerge/>
            <w:shd w:val="clear" w:color="auto" w:fill="auto"/>
          </w:tcPr>
          <w:p w14:paraId="063F86B2" w14:textId="77777777" w:rsidR="00EC7CCB" w:rsidRPr="00786DB4" w:rsidRDefault="00EC7CCB" w:rsidP="00C85DC9">
            <w:pPr>
              <w:ind w:firstLine="0"/>
              <w:rPr>
                <w:sz w:val="20"/>
              </w:rPr>
            </w:pPr>
          </w:p>
        </w:tc>
        <w:tc>
          <w:tcPr>
            <w:tcW w:w="830" w:type="pct"/>
            <w:shd w:val="clear" w:color="auto" w:fill="auto"/>
          </w:tcPr>
          <w:p w14:paraId="4E1F0659" w14:textId="0890435B" w:rsidR="00EC7CCB" w:rsidRPr="00786DB4" w:rsidRDefault="00EC7CCB" w:rsidP="00C85DC9">
            <w:pPr>
              <w:ind w:firstLine="0"/>
              <w:rPr>
                <w:sz w:val="20"/>
                <w:lang w:val="en-US"/>
              </w:rPr>
            </w:pPr>
            <w:r w:rsidRPr="00786DB4">
              <w:rPr>
                <w:sz w:val="20"/>
                <w:lang w:val="en-US"/>
              </w:rPr>
              <w:t>volumeTextForm</w:t>
            </w:r>
          </w:p>
        </w:tc>
        <w:tc>
          <w:tcPr>
            <w:tcW w:w="305" w:type="pct"/>
            <w:shd w:val="clear" w:color="auto" w:fill="auto"/>
          </w:tcPr>
          <w:p w14:paraId="17435A34" w14:textId="72BFA32F" w:rsidR="00EC7CCB" w:rsidRPr="00786DB4" w:rsidRDefault="00EC7CCB" w:rsidP="00C85DC9">
            <w:pPr>
              <w:ind w:firstLine="0"/>
              <w:jc w:val="center"/>
              <w:rPr>
                <w:sz w:val="20"/>
                <w:lang w:val="en-US"/>
              </w:rPr>
            </w:pPr>
            <w:r w:rsidRPr="00786DB4">
              <w:rPr>
                <w:sz w:val="20"/>
                <w:lang w:val="en-US"/>
              </w:rPr>
              <w:t>O</w:t>
            </w:r>
          </w:p>
        </w:tc>
        <w:tc>
          <w:tcPr>
            <w:tcW w:w="529" w:type="pct"/>
            <w:shd w:val="clear" w:color="auto" w:fill="auto"/>
          </w:tcPr>
          <w:p w14:paraId="0DE83684" w14:textId="51E6598F" w:rsidR="00EC7CCB" w:rsidRPr="00786DB4" w:rsidRDefault="00EC7CCB" w:rsidP="00C85DC9">
            <w:pPr>
              <w:ind w:firstLine="0"/>
              <w:jc w:val="center"/>
              <w:rPr>
                <w:sz w:val="20"/>
                <w:lang w:val="en-US"/>
              </w:rPr>
            </w:pPr>
            <w:r w:rsidRPr="00786DB4">
              <w:rPr>
                <w:sz w:val="20"/>
                <w:lang w:val="en-US"/>
              </w:rPr>
              <w:t>T(1-500)</w:t>
            </w:r>
          </w:p>
        </w:tc>
        <w:tc>
          <w:tcPr>
            <w:tcW w:w="1358" w:type="pct"/>
            <w:shd w:val="clear" w:color="auto" w:fill="auto"/>
          </w:tcPr>
          <w:p w14:paraId="20800D38" w14:textId="4695F293" w:rsidR="00EC7CCB" w:rsidRPr="00786DB4" w:rsidRDefault="00EC7CCB" w:rsidP="00C85DC9">
            <w:pPr>
              <w:ind w:firstLine="0"/>
              <w:rPr>
                <w:sz w:val="20"/>
              </w:rPr>
            </w:pPr>
            <w:r w:rsidRPr="00786DB4">
              <w:rPr>
                <w:sz w:val="20"/>
              </w:rPr>
              <w:t>Объем работы, услуги (указание объема в текстовом виде)</w:t>
            </w:r>
          </w:p>
        </w:tc>
        <w:tc>
          <w:tcPr>
            <w:tcW w:w="1373" w:type="pct"/>
            <w:gridSpan w:val="2"/>
            <w:shd w:val="clear" w:color="auto" w:fill="auto"/>
          </w:tcPr>
          <w:p w14:paraId="6B87D7B6" w14:textId="77777777" w:rsidR="00EC7CCB" w:rsidRPr="00786DB4" w:rsidRDefault="00EC7CCB" w:rsidP="00C85DC9">
            <w:pPr>
              <w:ind w:firstLine="0"/>
              <w:rPr>
                <w:sz w:val="20"/>
              </w:rPr>
            </w:pPr>
          </w:p>
        </w:tc>
      </w:tr>
      <w:tr w:rsidR="00EC7CCB" w:rsidRPr="00786DB4" w14:paraId="4B6EE13B" w14:textId="77777777" w:rsidTr="00851288">
        <w:trPr>
          <w:jc w:val="center"/>
        </w:trPr>
        <w:tc>
          <w:tcPr>
            <w:tcW w:w="605" w:type="pct"/>
            <w:gridSpan w:val="2"/>
            <w:vMerge/>
            <w:shd w:val="clear" w:color="auto" w:fill="auto"/>
          </w:tcPr>
          <w:p w14:paraId="53D5D994" w14:textId="77777777" w:rsidR="00EC7CCB" w:rsidRPr="00786DB4" w:rsidRDefault="00EC7CCB" w:rsidP="00C85DC9">
            <w:pPr>
              <w:ind w:firstLine="0"/>
              <w:rPr>
                <w:sz w:val="20"/>
              </w:rPr>
            </w:pPr>
          </w:p>
        </w:tc>
        <w:tc>
          <w:tcPr>
            <w:tcW w:w="830" w:type="pct"/>
            <w:shd w:val="clear" w:color="auto" w:fill="auto"/>
          </w:tcPr>
          <w:p w14:paraId="4E08E8E4" w14:textId="3350A32E" w:rsidR="00EC7CCB" w:rsidRPr="00786DB4" w:rsidRDefault="00EC7CCB" w:rsidP="00C85DC9">
            <w:pPr>
              <w:ind w:firstLine="0"/>
              <w:rPr>
                <w:sz w:val="20"/>
              </w:rPr>
            </w:pPr>
          </w:p>
        </w:tc>
        <w:tc>
          <w:tcPr>
            <w:tcW w:w="305" w:type="pct"/>
            <w:shd w:val="clear" w:color="auto" w:fill="auto"/>
          </w:tcPr>
          <w:p w14:paraId="46DB62C5" w14:textId="3790F22E" w:rsidR="00EC7CCB" w:rsidRPr="00184253" w:rsidRDefault="00EC7CCB" w:rsidP="00C85DC9">
            <w:pPr>
              <w:ind w:firstLine="0"/>
              <w:jc w:val="center"/>
              <w:rPr>
                <w:sz w:val="20"/>
              </w:rPr>
            </w:pPr>
          </w:p>
        </w:tc>
        <w:tc>
          <w:tcPr>
            <w:tcW w:w="529" w:type="pct"/>
            <w:shd w:val="clear" w:color="auto" w:fill="auto"/>
          </w:tcPr>
          <w:p w14:paraId="696907A4" w14:textId="4EA799B7" w:rsidR="00EC7CCB" w:rsidRPr="00184253" w:rsidRDefault="00EC7CCB" w:rsidP="00C85DC9">
            <w:pPr>
              <w:ind w:firstLine="0"/>
              <w:jc w:val="center"/>
              <w:rPr>
                <w:sz w:val="20"/>
              </w:rPr>
            </w:pPr>
          </w:p>
        </w:tc>
        <w:tc>
          <w:tcPr>
            <w:tcW w:w="1358" w:type="pct"/>
            <w:shd w:val="clear" w:color="auto" w:fill="auto"/>
          </w:tcPr>
          <w:p w14:paraId="7D5703E1" w14:textId="0EC0D481" w:rsidR="00EC7CCB" w:rsidRPr="00786DB4" w:rsidRDefault="00EC7CCB" w:rsidP="00C85DC9">
            <w:pPr>
              <w:ind w:firstLine="0"/>
              <w:rPr>
                <w:sz w:val="20"/>
              </w:rPr>
            </w:pPr>
          </w:p>
        </w:tc>
        <w:tc>
          <w:tcPr>
            <w:tcW w:w="1373" w:type="pct"/>
            <w:gridSpan w:val="2"/>
            <w:shd w:val="clear" w:color="auto" w:fill="auto"/>
          </w:tcPr>
          <w:p w14:paraId="0E3CBEC2" w14:textId="5652A635" w:rsidR="00EC7CCB" w:rsidRPr="00786DB4" w:rsidRDefault="00EC7CCB" w:rsidP="00C85DC9">
            <w:pPr>
              <w:ind w:firstLine="0"/>
              <w:rPr>
                <w:sz w:val="20"/>
              </w:rPr>
            </w:pPr>
          </w:p>
        </w:tc>
      </w:tr>
      <w:tr w:rsidR="00EF0C16" w:rsidRPr="00786DB4" w14:paraId="56F2C124" w14:textId="77777777" w:rsidTr="00851288">
        <w:trPr>
          <w:jc w:val="center"/>
        </w:trPr>
        <w:tc>
          <w:tcPr>
            <w:tcW w:w="5000" w:type="pct"/>
            <w:gridSpan w:val="8"/>
            <w:shd w:val="clear" w:color="auto" w:fill="auto"/>
            <w:hideMark/>
          </w:tcPr>
          <w:p w14:paraId="32E359A4" w14:textId="71897CD9" w:rsidR="00EF0C16" w:rsidRPr="00786DB4" w:rsidRDefault="00EF0C16" w:rsidP="00C85DC9">
            <w:pPr>
              <w:ind w:firstLine="0"/>
              <w:jc w:val="center"/>
              <w:rPr>
                <w:b/>
                <w:sz w:val="20"/>
              </w:rPr>
            </w:pPr>
            <w:r w:rsidRPr="00786DB4">
              <w:rPr>
                <w:b/>
                <w:sz w:val="20"/>
              </w:rPr>
              <w:t>Сведения об объеме и других характеристиках поставленных товаров, выполненных работ, оказанных услуг  по гарантии для родительской позиции</w:t>
            </w:r>
          </w:p>
        </w:tc>
      </w:tr>
      <w:tr w:rsidR="00EF0C16" w:rsidRPr="00786DB4" w14:paraId="424EA97E" w14:textId="77777777" w:rsidTr="00851288">
        <w:trPr>
          <w:jc w:val="center"/>
        </w:trPr>
        <w:tc>
          <w:tcPr>
            <w:tcW w:w="605" w:type="pct"/>
            <w:gridSpan w:val="2"/>
            <w:shd w:val="clear" w:color="auto" w:fill="auto"/>
            <w:hideMark/>
          </w:tcPr>
          <w:p w14:paraId="39E876BE" w14:textId="108E34E2" w:rsidR="00EF0C16" w:rsidRPr="00786DB4" w:rsidRDefault="00EF0C16" w:rsidP="00C85DC9">
            <w:pPr>
              <w:ind w:firstLine="0"/>
              <w:rPr>
                <w:b/>
                <w:sz w:val="20"/>
                <w:lang w:val="en-US"/>
              </w:rPr>
            </w:pPr>
            <w:r w:rsidRPr="00786DB4">
              <w:rPr>
                <w:b/>
                <w:sz w:val="20"/>
              </w:rPr>
              <w:t>quantityContractParentSubjects</w:t>
            </w:r>
          </w:p>
        </w:tc>
        <w:tc>
          <w:tcPr>
            <w:tcW w:w="830" w:type="pct"/>
            <w:shd w:val="clear" w:color="auto" w:fill="auto"/>
            <w:hideMark/>
          </w:tcPr>
          <w:p w14:paraId="262029BF" w14:textId="77777777" w:rsidR="00EF0C16" w:rsidRPr="00786DB4" w:rsidRDefault="00EF0C16" w:rsidP="00C85DC9">
            <w:pPr>
              <w:ind w:firstLine="0"/>
              <w:rPr>
                <w:sz w:val="20"/>
              </w:rPr>
            </w:pPr>
            <w:r w:rsidRPr="00786DB4">
              <w:rPr>
                <w:sz w:val="20"/>
              </w:rPr>
              <w:t> </w:t>
            </w:r>
          </w:p>
        </w:tc>
        <w:tc>
          <w:tcPr>
            <w:tcW w:w="305" w:type="pct"/>
            <w:shd w:val="clear" w:color="auto" w:fill="auto"/>
            <w:hideMark/>
          </w:tcPr>
          <w:p w14:paraId="3AEE4C3E" w14:textId="77777777" w:rsidR="00EF0C16" w:rsidRPr="00786DB4" w:rsidRDefault="00EF0C16" w:rsidP="00C85DC9">
            <w:pPr>
              <w:ind w:firstLine="0"/>
              <w:rPr>
                <w:sz w:val="20"/>
              </w:rPr>
            </w:pPr>
            <w:r w:rsidRPr="00786DB4">
              <w:rPr>
                <w:sz w:val="20"/>
              </w:rPr>
              <w:t> </w:t>
            </w:r>
          </w:p>
        </w:tc>
        <w:tc>
          <w:tcPr>
            <w:tcW w:w="529" w:type="pct"/>
            <w:shd w:val="clear" w:color="auto" w:fill="auto"/>
            <w:hideMark/>
          </w:tcPr>
          <w:p w14:paraId="62EFC7C7" w14:textId="77777777" w:rsidR="00EF0C16" w:rsidRPr="00786DB4" w:rsidRDefault="00EF0C16" w:rsidP="00C85DC9">
            <w:pPr>
              <w:ind w:firstLine="0"/>
              <w:rPr>
                <w:sz w:val="20"/>
              </w:rPr>
            </w:pPr>
            <w:r w:rsidRPr="00786DB4">
              <w:rPr>
                <w:sz w:val="20"/>
              </w:rPr>
              <w:t> </w:t>
            </w:r>
          </w:p>
        </w:tc>
        <w:tc>
          <w:tcPr>
            <w:tcW w:w="1358" w:type="pct"/>
            <w:shd w:val="clear" w:color="auto" w:fill="auto"/>
            <w:hideMark/>
          </w:tcPr>
          <w:p w14:paraId="23D014A8" w14:textId="77777777" w:rsidR="00EF0C16" w:rsidRPr="00786DB4" w:rsidRDefault="00EF0C16" w:rsidP="00C85DC9">
            <w:pPr>
              <w:ind w:firstLine="0"/>
              <w:rPr>
                <w:sz w:val="20"/>
              </w:rPr>
            </w:pPr>
            <w:r w:rsidRPr="00786DB4">
              <w:rPr>
                <w:sz w:val="20"/>
              </w:rPr>
              <w:t> </w:t>
            </w:r>
          </w:p>
        </w:tc>
        <w:tc>
          <w:tcPr>
            <w:tcW w:w="1373" w:type="pct"/>
            <w:gridSpan w:val="2"/>
            <w:shd w:val="clear" w:color="auto" w:fill="auto"/>
            <w:hideMark/>
          </w:tcPr>
          <w:p w14:paraId="00B53213" w14:textId="77777777" w:rsidR="00EF0C16" w:rsidRPr="00786DB4" w:rsidRDefault="00EF0C16" w:rsidP="00C85DC9">
            <w:pPr>
              <w:ind w:firstLine="0"/>
              <w:rPr>
                <w:sz w:val="20"/>
              </w:rPr>
            </w:pPr>
            <w:r w:rsidRPr="00786DB4">
              <w:rPr>
                <w:sz w:val="20"/>
              </w:rPr>
              <w:t xml:space="preserve"> </w:t>
            </w:r>
          </w:p>
        </w:tc>
      </w:tr>
      <w:tr w:rsidR="00EF0C16" w:rsidRPr="00786DB4" w14:paraId="24C5C039" w14:textId="77777777" w:rsidTr="00851288">
        <w:trPr>
          <w:jc w:val="center"/>
        </w:trPr>
        <w:tc>
          <w:tcPr>
            <w:tcW w:w="605" w:type="pct"/>
            <w:gridSpan w:val="2"/>
            <w:shd w:val="clear" w:color="auto" w:fill="auto"/>
            <w:hideMark/>
          </w:tcPr>
          <w:p w14:paraId="5EC90F27" w14:textId="7D3035D4" w:rsidR="00EF0C16" w:rsidRPr="00786DB4" w:rsidRDefault="00EF0C16" w:rsidP="00C85DC9">
            <w:pPr>
              <w:ind w:firstLine="0"/>
              <w:rPr>
                <w:b/>
                <w:sz w:val="20"/>
                <w:lang w:val="en-US"/>
              </w:rPr>
            </w:pPr>
            <w:r w:rsidRPr="00786DB4">
              <w:rPr>
                <w:b/>
                <w:sz w:val="20"/>
              </w:rPr>
              <w:t>quantityContractParentSubjects</w:t>
            </w:r>
          </w:p>
        </w:tc>
        <w:tc>
          <w:tcPr>
            <w:tcW w:w="830" w:type="pct"/>
            <w:shd w:val="clear" w:color="auto" w:fill="auto"/>
            <w:hideMark/>
          </w:tcPr>
          <w:p w14:paraId="6257424D" w14:textId="77777777" w:rsidR="00EF0C16" w:rsidRPr="00786DB4" w:rsidRDefault="00EF0C16" w:rsidP="00C85DC9">
            <w:pPr>
              <w:ind w:firstLine="0"/>
              <w:rPr>
                <w:sz w:val="20"/>
              </w:rPr>
            </w:pPr>
            <w:r w:rsidRPr="00786DB4">
              <w:rPr>
                <w:sz w:val="20"/>
              </w:rPr>
              <w:t> </w:t>
            </w:r>
          </w:p>
        </w:tc>
        <w:tc>
          <w:tcPr>
            <w:tcW w:w="305" w:type="pct"/>
            <w:shd w:val="clear" w:color="auto" w:fill="auto"/>
            <w:hideMark/>
          </w:tcPr>
          <w:p w14:paraId="48977CD5" w14:textId="77777777" w:rsidR="00EF0C16" w:rsidRPr="00786DB4" w:rsidRDefault="00EF0C16" w:rsidP="00C85DC9">
            <w:pPr>
              <w:ind w:firstLine="0"/>
              <w:rPr>
                <w:sz w:val="20"/>
              </w:rPr>
            </w:pPr>
            <w:r w:rsidRPr="00786DB4">
              <w:rPr>
                <w:sz w:val="20"/>
              </w:rPr>
              <w:t> </w:t>
            </w:r>
          </w:p>
        </w:tc>
        <w:tc>
          <w:tcPr>
            <w:tcW w:w="529" w:type="pct"/>
            <w:shd w:val="clear" w:color="auto" w:fill="auto"/>
            <w:hideMark/>
          </w:tcPr>
          <w:p w14:paraId="769CD0B1" w14:textId="77777777" w:rsidR="00EF0C16" w:rsidRPr="00786DB4" w:rsidRDefault="00EF0C16" w:rsidP="00C85DC9">
            <w:pPr>
              <w:ind w:firstLine="0"/>
              <w:rPr>
                <w:sz w:val="20"/>
                <w:lang w:val="en-US"/>
              </w:rPr>
            </w:pPr>
            <w:r w:rsidRPr="00786DB4">
              <w:rPr>
                <w:sz w:val="20"/>
              </w:rPr>
              <w:t> </w:t>
            </w:r>
          </w:p>
        </w:tc>
        <w:tc>
          <w:tcPr>
            <w:tcW w:w="1358" w:type="pct"/>
            <w:shd w:val="clear" w:color="auto" w:fill="auto"/>
            <w:hideMark/>
          </w:tcPr>
          <w:p w14:paraId="78FF03EB" w14:textId="2914C0CD" w:rsidR="00EF0C16" w:rsidRPr="00786DB4" w:rsidRDefault="00EF0C16" w:rsidP="00C85DC9">
            <w:pPr>
              <w:ind w:firstLine="0"/>
              <w:rPr>
                <w:sz w:val="20"/>
              </w:rPr>
            </w:pPr>
            <w:r w:rsidRPr="00786DB4">
              <w:rPr>
                <w:sz w:val="20"/>
              </w:rPr>
              <w:t>Предмет контракта (объект закупки), имеющий соподчиненные объекты закупки</w:t>
            </w:r>
          </w:p>
        </w:tc>
        <w:tc>
          <w:tcPr>
            <w:tcW w:w="1373" w:type="pct"/>
            <w:gridSpan w:val="2"/>
            <w:shd w:val="clear" w:color="auto" w:fill="auto"/>
            <w:hideMark/>
          </w:tcPr>
          <w:p w14:paraId="6A4644AE" w14:textId="77777777" w:rsidR="00EF0C16" w:rsidRPr="00786DB4" w:rsidRDefault="00EF0C16" w:rsidP="00C85DC9">
            <w:pPr>
              <w:ind w:firstLine="0"/>
              <w:rPr>
                <w:sz w:val="20"/>
              </w:rPr>
            </w:pPr>
            <w:r w:rsidRPr="00786DB4">
              <w:rPr>
                <w:sz w:val="20"/>
              </w:rPr>
              <w:t>Множественный элемент</w:t>
            </w:r>
          </w:p>
        </w:tc>
      </w:tr>
      <w:tr w:rsidR="00EF0C16" w:rsidRPr="00786DB4" w14:paraId="6FD2668E" w14:textId="77777777" w:rsidTr="00851288">
        <w:trPr>
          <w:jc w:val="center"/>
        </w:trPr>
        <w:tc>
          <w:tcPr>
            <w:tcW w:w="605" w:type="pct"/>
            <w:gridSpan w:val="2"/>
            <w:vMerge w:val="restart"/>
            <w:shd w:val="clear" w:color="auto" w:fill="auto"/>
            <w:hideMark/>
          </w:tcPr>
          <w:p w14:paraId="516C0B98" w14:textId="77777777" w:rsidR="00EF0C16" w:rsidRPr="00786DB4" w:rsidRDefault="00EF0C16" w:rsidP="00C85DC9">
            <w:pPr>
              <w:ind w:firstLine="0"/>
              <w:rPr>
                <w:sz w:val="20"/>
              </w:rPr>
            </w:pPr>
            <w:r w:rsidRPr="00786DB4">
              <w:rPr>
                <w:sz w:val="20"/>
              </w:rPr>
              <w:t> </w:t>
            </w:r>
          </w:p>
        </w:tc>
        <w:tc>
          <w:tcPr>
            <w:tcW w:w="830" w:type="pct"/>
            <w:shd w:val="clear" w:color="auto" w:fill="auto"/>
            <w:hideMark/>
          </w:tcPr>
          <w:p w14:paraId="3905AB99" w14:textId="77777777" w:rsidR="00EF0C16" w:rsidRPr="00786DB4" w:rsidRDefault="00EF0C16" w:rsidP="00C85DC9">
            <w:pPr>
              <w:ind w:firstLine="0"/>
              <w:rPr>
                <w:sz w:val="20"/>
              </w:rPr>
            </w:pPr>
            <w:r w:rsidRPr="00786DB4">
              <w:rPr>
                <w:sz w:val="20"/>
              </w:rPr>
              <w:t xml:space="preserve">sid </w:t>
            </w:r>
          </w:p>
        </w:tc>
        <w:tc>
          <w:tcPr>
            <w:tcW w:w="305" w:type="pct"/>
            <w:shd w:val="clear" w:color="auto" w:fill="auto"/>
            <w:hideMark/>
          </w:tcPr>
          <w:p w14:paraId="2994DD35" w14:textId="77777777" w:rsidR="00EF0C16" w:rsidRPr="00786DB4" w:rsidRDefault="00EF0C16" w:rsidP="00C85DC9">
            <w:pPr>
              <w:ind w:firstLine="0"/>
              <w:jc w:val="center"/>
              <w:rPr>
                <w:sz w:val="20"/>
              </w:rPr>
            </w:pPr>
            <w:r w:rsidRPr="00786DB4">
              <w:rPr>
                <w:sz w:val="20"/>
              </w:rPr>
              <w:t>О</w:t>
            </w:r>
          </w:p>
        </w:tc>
        <w:tc>
          <w:tcPr>
            <w:tcW w:w="529" w:type="pct"/>
            <w:shd w:val="clear" w:color="auto" w:fill="auto"/>
            <w:hideMark/>
          </w:tcPr>
          <w:p w14:paraId="4EF6FED0" w14:textId="77777777" w:rsidR="00EF0C16" w:rsidRPr="00786DB4" w:rsidRDefault="00EF0C16" w:rsidP="00C85DC9">
            <w:pPr>
              <w:ind w:firstLine="0"/>
              <w:jc w:val="center"/>
              <w:rPr>
                <w:sz w:val="20"/>
              </w:rPr>
            </w:pPr>
            <w:r w:rsidRPr="00786DB4">
              <w:rPr>
                <w:sz w:val="20"/>
              </w:rPr>
              <w:t>N</w:t>
            </w:r>
          </w:p>
        </w:tc>
        <w:tc>
          <w:tcPr>
            <w:tcW w:w="1358" w:type="pct"/>
            <w:shd w:val="clear" w:color="auto" w:fill="auto"/>
            <w:hideMark/>
          </w:tcPr>
          <w:p w14:paraId="749A531E" w14:textId="445FD2C6" w:rsidR="00EF0C16" w:rsidRPr="00786DB4" w:rsidRDefault="00EF0C16" w:rsidP="00C85DC9">
            <w:pPr>
              <w:ind w:firstLine="0"/>
              <w:rPr>
                <w:sz w:val="20"/>
              </w:rPr>
            </w:pPr>
            <w:r w:rsidRPr="00786DB4">
              <w:rPr>
                <w:sz w:val="20"/>
              </w:rPr>
              <w:t xml:space="preserve">Уникальный идентификатор предмета контракта в РК </w:t>
            </w:r>
            <w:r w:rsidR="006E7F81" w:rsidRPr="00786DB4">
              <w:rPr>
                <w:sz w:val="20"/>
              </w:rPr>
              <w:t>РНГ</w:t>
            </w:r>
          </w:p>
        </w:tc>
        <w:tc>
          <w:tcPr>
            <w:tcW w:w="1373" w:type="pct"/>
            <w:gridSpan w:val="2"/>
            <w:shd w:val="clear" w:color="auto" w:fill="auto"/>
            <w:hideMark/>
          </w:tcPr>
          <w:p w14:paraId="5F7392C5" w14:textId="77777777" w:rsidR="00EF0C16" w:rsidRPr="00786DB4" w:rsidRDefault="00EF0C16" w:rsidP="00C85DC9">
            <w:pPr>
              <w:pStyle w:val="afffffff3"/>
              <w:ind w:firstLine="0"/>
              <w:jc w:val="left"/>
              <w:rPr>
                <w:sz w:val="20"/>
                <w:szCs w:val="20"/>
              </w:rPr>
            </w:pPr>
            <w:r w:rsidRPr="00786DB4">
              <w:rPr>
                <w:sz w:val="20"/>
                <w:szCs w:val="20"/>
              </w:rPr>
              <w:t>При приеме контролируется, что предмет контракта с таким уникальным идентификатором найден среди множества значений элементов «Уникальный идентификатор в ЕИС» (</w:t>
            </w:r>
            <w:r w:rsidRPr="00786DB4">
              <w:rPr>
                <w:sz w:val="20"/>
                <w:szCs w:val="20"/>
                <w:lang w:val="en-US"/>
              </w:rPr>
              <w:t>sid</w:t>
            </w:r>
            <w:r w:rsidRPr="00786DB4">
              <w:rPr>
                <w:sz w:val="20"/>
                <w:szCs w:val="20"/>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EF0C16" w:rsidRPr="00786DB4" w14:paraId="3307173B" w14:textId="77777777" w:rsidTr="00851288">
        <w:trPr>
          <w:jc w:val="center"/>
        </w:trPr>
        <w:tc>
          <w:tcPr>
            <w:tcW w:w="605" w:type="pct"/>
            <w:gridSpan w:val="2"/>
            <w:vMerge/>
            <w:shd w:val="clear" w:color="auto" w:fill="auto"/>
          </w:tcPr>
          <w:p w14:paraId="75B5515D" w14:textId="77777777" w:rsidR="00EF0C16" w:rsidRPr="00786DB4" w:rsidRDefault="00EF0C16" w:rsidP="00C85DC9">
            <w:pPr>
              <w:ind w:firstLine="0"/>
              <w:rPr>
                <w:sz w:val="20"/>
              </w:rPr>
            </w:pPr>
          </w:p>
        </w:tc>
        <w:tc>
          <w:tcPr>
            <w:tcW w:w="830" w:type="pct"/>
            <w:shd w:val="clear" w:color="auto" w:fill="auto"/>
          </w:tcPr>
          <w:p w14:paraId="47FF5FAF" w14:textId="77777777" w:rsidR="00EF0C16" w:rsidRPr="00786DB4" w:rsidRDefault="00EF0C16" w:rsidP="00C85DC9">
            <w:pPr>
              <w:ind w:firstLine="0"/>
              <w:rPr>
                <w:sz w:val="20"/>
              </w:rPr>
            </w:pPr>
            <w:r w:rsidRPr="00786DB4">
              <w:rPr>
                <w:sz w:val="20"/>
              </w:rPr>
              <w:t>externalSid</w:t>
            </w:r>
          </w:p>
        </w:tc>
        <w:tc>
          <w:tcPr>
            <w:tcW w:w="305" w:type="pct"/>
            <w:shd w:val="clear" w:color="auto" w:fill="auto"/>
          </w:tcPr>
          <w:p w14:paraId="2B06A301" w14:textId="77777777" w:rsidR="00EF0C16" w:rsidRPr="00786DB4" w:rsidRDefault="00EF0C16" w:rsidP="00C85DC9">
            <w:pPr>
              <w:ind w:firstLine="0"/>
              <w:jc w:val="center"/>
              <w:rPr>
                <w:sz w:val="20"/>
              </w:rPr>
            </w:pPr>
            <w:r w:rsidRPr="00786DB4">
              <w:rPr>
                <w:sz w:val="20"/>
              </w:rPr>
              <w:t>О</w:t>
            </w:r>
          </w:p>
        </w:tc>
        <w:tc>
          <w:tcPr>
            <w:tcW w:w="529" w:type="pct"/>
            <w:shd w:val="clear" w:color="auto" w:fill="auto"/>
          </w:tcPr>
          <w:p w14:paraId="38A81C74" w14:textId="77777777" w:rsidR="00EF0C16" w:rsidRPr="00786DB4" w:rsidRDefault="00EF0C16" w:rsidP="00C85DC9">
            <w:pPr>
              <w:ind w:firstLine="0"/>
              <w:jc w:val="center"/>
              <w:rPr>
                <w:sz w:val="20"/>
                <w:lang w:val="en-US"/>
              </w:rPr>
            </w:pPr>
            <w:r w:rsidRPr="00786DB4">
              <w:rPr>
                <w:sz w:val="20"/>
              </w:rPr>
              <w:t>Т(1-40)</w:t>
            </w:r>
          </w:p>
        </w:tc>
        <w:tc>
          <w:tcPr>
            <w:tcW w:w="1358" w:type="pct"/>
            <w:shd w:val="clear" w:color="auto" w:fill="auto"/>
          </w:tcPr>
          <w:p w14:paraId="245865BC" w14:textId="77777777" w:rsidR="00EF0C16" w:rsidRPr="00786DB4" w:rsidRDefault="00EF0C16" w:rsidP="00C85DC9">
            <w:pPr>
              <w:ind w:firstLine="0"/>
              <w:rPr>
                <w:sz w:val="20"/>
              </w:rPr>
            </w:pPr>
            <w:r w:rsidRPr="00786DB4">
              <w:rPr>
                <w:sz w:val="20"/>
              </w:rPr>
              <w:t>Внешний идентификатор объекта закупки</w:t>
            </w:r>
          </w:p>
        </w:tc>
        <w:tc>
          <w:tcPr>
            <w:tcW w:w="1373" w:type="pct"/>
            <w:gridSpan w:val="2"/>
            <w:shd w:val="clear" w:color="auto" w:fill="auto"/>
          </w:tcPr>
          <w:p w14:paraId="6E439DBC" w14:textId="77777777" w:rsidR="00EF0C16" w:rsidRPr="00786DB4" w:rsidRDefault="00EF0C16" w:rsidP="00C85DC9">
            <w:pPr>
              <w:ind w:firstLine="0"/>
              <w:rPr>
                <w:sz w:val="20"/>
              </w:rPr>
            </w:pPr>
            <w:r w:rsidRPr="00786DB4">
              <w:rPr>
                <w:sz w:val="20"/>
              </w:rPr>
              <w:t>При приеме контролируется наличие в сведениях о контракте предмета контракта  с таким externalSid. При этом не важно являлись ли предметы контракта (объекта закупки) лекарственными препаратами или нет.</w:t>
            </w:r>
          </w:p>
        </w:tc>
      </w:tr>
      <w:tr w:rsidR="00EF0C16" w:rsidRPr="00786DB4" w14:paraId="0961EC21" w14:textId="77777777" w:rsidTr="00851288">
        <w:trPr>
          <w:jc w:val="center"/>
        </w:trPr>
        <w:tc>
          <w:tcPr>
            <w:tcW w:w="605" w:type="pct"/>
            <w:gridSpan w:val="2"/>
            <w:vMerge/>
            <w:shd w:val="clear" w:color="auto" w:fill="auto"/>
          </w:tcPr>
          <w:p w14:paraId="3212F57F" w14:textId="77777777" w:rsidR="00EF0C16" w:rsidRPr="00786DB4" w:rsidRDefault="00EF0C16" w:rsidP="00C85DC9">
            <w:pPr>
              <w:ind w:firstLine="0"/>
              <w:rPr>
                <w:sz w:val="20"/>
              </w:rPr>
            </w:pPr>
          </w:p>
        </w:tc>
        <w:tc>
          <w:tcPr>
            <w:tcW w:w="830" w:type="pct"/>
            <w:shd w:val="clear" w:color="auto" w:fill="auto"/>
          </w:tcPr>
          <w:p w14:paraId="1C60D26B" w14:textId="77777777" w:rsidR="00EF0C16" w:rsidRPr="00786DB4" w:rsidRDefault="00EF0C16" w:rsidP="00C85DC9">
            <w:pPr>
              <w:ind w:firstLine="0"/>
              <w:rPr>
                <w:sz w:val="20"/>
              </w:rPr>
            </w:pPr>
            <w:r w:rsidRPr="00786DB4">
              <w:rPr>
                <w:sz w:val="20"/>
              </w:rPr>
              <w:t>productInfo</w:t>
            </w:r>
          </w:p>
        </w:tc>
        <w:tc>
          <w:tcPr>
            <w:tcW w:w="305" w:type="pct"/>
            <w:shd w:val="clear" w:color="auto" w:fill="auto"/>
          </w:tcPr>
          <w:p w14:paraId="49751F13" w14:textId="77777777" w:rsidR="00EF0C16" w:rsidRPr="00786DB4" w:rsidRDefault="00EF0C16" w:rsidP="00C85DC9">
            <w:pPr>
              <w:ind w:firstLine="0"/>
              <w:jc w:val="center"/>
              <w:rPr>
                <w:sz w:val="20"/>
              </w:rPr>
            </w:pPr>
            <w:r w:rsidRPr="00786DB4">
              <w:rPr>
                <w:sz w:val="20"/>
              </w:rPr>
              <w:t>О</w:t>
            </w:r>
          </w:p>
        </w:tc>
        <w:tc>
          <w:tcPr>
            <w:tcW w:w="529" w:type="pct"/>
            <w:shd w:val="clear" w:color="auto" w:fill="auto"/>
          </w:tcPr>
          <w:p w14:paraId="2D35EB54" w14:textId="77777777" w:rsidR="00EF0C16" w:rsidRPr="00786DB4" w:rsidRDefault="00EF0C16" w:rsidP="00C85DC9">
            <w:pPr>
              <w:ind w:firstLine="0"/>
              <w:jc w:val="center"/>
              <w:rPr>
                <w:sz w:val="20"/>
                <w:lang w:val="en-US"/>
              </w:rPr>
            </w:pPr>
            <w:r w:rsidRPr="00786DB4">
              <w:rPr>
                <w:sz w:val="20"/>
              </w:rPr>
              <w:t>N</w:t>
            </w:r>
          </w:p>
        </w:tc>
        <w:tc>
          <w:tcPr>
            <w:tcW w:w="1358" w:type="pct"/>
            <w:shd w:val="clear" w:color="auto" w:fill="auto"/>
          </w:tcPr>
          <w:p w14:paraId="0891BDAD" w14:textId="77777777" w:rsidR="00EF0C16" w:rsidRPr="00786DB4" w:rsidRDefault="00EF0C16" w:rsidP="00C85DC9">
            <w:pPr>
              <w:ind w:firstLine="0"/>
              <w:rPr>
                <w:sz w:val="20"/>
              </w:rPr>
            </w:pPr>
            <w:r w:rsidRPr="00786DB4">
              <w:rPr>
                <w:sz w:val="20"/>
              </w:rPr>
              <w:t xml:space="preserve">Атрибуты объекта закупки из сведений о контракте. </w:t>
            </w:r>
          </w:p>
        </w:tc>
        <w:tc>
          <w:tcPr>
            <w:tcW w:w="1373" w:type="pct"/>
            <w:gridSpan w:val="2"/>
            <w:shd w:val="clear" w:color="auto" w:fill="auto"/>
          </w:tcPr>
          <w:p w14:paraId="5A264640" w14:textId="77777777" w:rsidR="00EF0C16" w:rsidRPr="00786DB4" w:rsidRDefault="00EF0C16" w:rsidP="00C85DC9">
            <w:pPr>
              <w:ind w:firstLine="0"/>
              <w:rPr>
                <w:sz w:val="20"/>
              </w:rPr>
            </w:pPr>
            <w:r w:rsidRPr="00786DB4">
              <w:rPr>
                <w:sz w:val="20"/>
              </w:rPr>
              <w:t xml:space="preserve">При приеме контролируется наличие в сведениях о контракте предмета контракта  с таким набором полей. В случае если найдено более одного предмета контракта, осуществляется привязка к первому найденному. При этом не важно являлись ли предметы контракта (объекта закупки) лекарственными препаратами или нет. </w:t>
            </w:r>
          </w:p>
        </w:tc>
      </w:tr>
      <w:tr w:rsidR="00EF0C16" w:rsidRPr="00786DB4" w14:paraId="4505A55E" w14:textId="77777777" w:rsidTr="00851288">
        <w:trPr>
          <w:jc w:val="center"/>
        </w:trPr>
        <w:tc>
          <w:tcPr>
            <w:tcW w:w="605" w:type="pct"/>
            <w:gridSpan w:val="2"/>
            <w:shd w:val="clear" w:color="auto" w:fill="auto"/>
          </w:tcPr>
          <w:p w14:paraId="0CAC7087" w14:textId="77777777" w:rsidR="00EF0C16" w:rsidRPr="00786DB4" w:rsidRDefault="00EF0C16" w:rsidP="00C85DC9">
            <w:pPr>
              <w:ind w:firstLine="0"/>
              <w:rPr>
                <w:sz w:val="20"/>
              </w:rPr>
            </w:pPr>
          </w:p>
        </w:tc>
        <w:tc>
          <w:tcPr>
            <w:tcW w:w="830" w:type="pct"/>
            <w:shd w:val="clear" w:color="auto" w:fill="auto"/>
          </w:tcPr>
          <w:p w14:paraId="4E65A9E8" w14:textId="77777777" w:rsidR="00EF0C16" w:rsidRPr="00786DB4" w:rsidRDefault="00EF0C16" w:rsidP="00C85DC9">
            <w:pPr>
              <w:ind w:firstLine="0"/>
              <w:rPr>
                <w:sz w:val="20"/>
              </w:rPr>
            </w:pPr>
            <w:r w:rsidRPr="00786DB4">
              <w:rPr>
                <w:sz w:val="20"/>
              </w:rPr>
              <w:t>indexNum</w:t>
            </w:r>
          </w:p>
        </w:tc>
        <w:tc>
          <w:tcPr>
            <w:tcW w:w="305" w:type="pct"/>
            <w:shd w:val="clear" w:color="auto" w:fill="auto"/>
          </w:tcPr>
          <w:p w14:paraId="2D341255" w14:textId="77777777" w:rsidR="00EF0C16" w:rsidRPr="00786DB4" w:rsidRDefault="00EF0C16" w:rsidP="00C85DC9">
            <w:pPr>
              <w:ind w:firstLine="0"/>
              <w:jc w:val="center"/>
              <w:rPr>
                <w:sz w:val="20"/>
              </w:rPr>
            </w:pPr>
          </w:p>
        </w:tc>
        <w:tc>
          <w:tcPr>
            <w:tcW w:w="529" w:type="pct"/>
            <w:shd w:val="clear" w:color="auto" w:fill="auto"/>
          </w:tcPr>
          <w:p w14:paraId="41B013AE" w14:textId="77777777" w:rsidR="00EF0C16" w:rsidRPr="00786DB4" w:rsidRDefault="00EF0C16" w:rsidP="00C85DC9">
            <w:pPr>
              <w:ind w:firstLine="0"/>
              <w:jc w:val="center"/>
              <w:rPr>
                <w:sz w:val="20"/>
                <w:lang w:val="en-US"/>
              </w:rPr>
            </w:pPr>
          </w:p>
        </w:tc>
        <w:tc>
          <w:tcPr>
            <w:tcW w:w="1358" w:type="pct"/>
            <w:shd w:val="clear" w:color="auto" w:fill="auto"/>
          </w:tcPr>
          <w:p w14:paraId="1AEFDB05" w14:textId="77777777" w:rsidR="00EF0C16" w:rsidRPr="00786DB4" w:rsidRDefault="00EF0C16" w:rsidP="00C85DC9">
            <w:pPr>
              <w:ind w:firstLine="0"/>
              <w:rPr>
                <w:sz w:val="20"/>
              </w:rPr>
            </w:pPr>
            <w:r w:rsidRPr="00786DB4">
              <w:rPr>
                <w:sz w:val="20"/>
              </w:rPr>
              <w:t>Порядковый номер предмета контракта (объекта закупки)</w:t>
            </w:r>
          </w:p>
        </w:tc>
        <w:tc>
          <w:tcPr>
            <w:tcW w:w="1373" w:type="pct"/>
            <w:gridSpan w:val="2"/>
            <w:shd w:val="clear" w:color="auto" w:fill="auto"/>
          </w:tcPr>
          <w:p w14:paraId="7EB21C5D" w14:textId="77777777" w:rsidR="00EF0C16" w:rsidRPr="00786DB4" w:rsidRDefault="00EF0C16"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p w14:paraId="11F71BEA" w14:textId="77777777" w:rsidR="00EF0C16" w:rsidRPr="00786DB4" w:rsidRDefault="00EF0C16" w:rsidP="00C85DC9">
            <w:pPr>
              <w:ind w:firstLine="0"/>
              <w:rPr>
                <w:sz w:val="20"/>
              </w:rPr>
            </w:pPr>
            <w:r w:rsidRPr="00786DB4">
              <w:rPr>
                <w:sz w:val="20"/>
              </w:rPr>
              <w:t>Шаблон:</w:t>
            </w:r>
          </w:p>
          <w:p w14:paraId="4FF6AADC" w14:textId="77777777" w:rsidR="00EF0C16" w:rsidRPr="00786DB4" w:rsidRDefault="00EF0C16" w:rsidP="00C85DC9">
            <w:pPr>
              <w:ind w:firstLine="0"/>
              <w:rPr>
                <w:sz w:val="20"/>
              </w:rPr>
            </w:pPr>
            <w:r w:rsidRPr="00786DB4">
              <w:rPr>
                <w:sz w:val="20"/>
              </w:rPr>
              <w:t>(\d{1,6})+(\.\d{1,6})?</w:t>
            </w:r>
          </w:p>
        </w:tc>
      </w:tr>
      <w:tr w:rsidR="00EF0C16" w:rsidRPr="00786DB4" w14:paraId="5C7EBE03" w14:textId="77777777" w:rsidTr="00851288">
        <w:trPr>
          <w:jc w:val="center"/>
        </w:trPr>
        <w:tc>
          <w:tcPr>
            <w:tcW w:w="605" w:type="pct"/>
            <w:gridSpan w:val="2"/>
            <w:shd w:val="clear" w:color="auto" w:fill="auto"/>
            <w:hideMark/>
          </w:tcPr>
          <w:p w14:paraId="04A5F320" w14:textId="77777777" w:rsidR="00EF0C16" w:rsidRPr="00786DB4" w:rsidRDefault="00EF0C16" w:rsidP="00C85DC9">
            <w:pPr>
              <w:ind w:firstLine="0"/>
              <w:rPr>
                <w:sz w:val="20"/>
              </w:rPr>
            </w:pPr>
            <w:r w:rsidRPr="00786DB4">
              <w:rPr>
                <w:sz w:val="20"/>
              </w:rPr>
              <w:t> </w:t>
            </w:r>
          </w:p>
        </w:tc>
        <w:tc>
          <w:tcPr>
            <w:tcW w:w="830" w:type="pct"/>
            <w:shd w:val="clear" w:color="auto" w:fill="auto"/>
            <w:hideMark/>
          </w:tcPr>
          <w:p w14:paraId="6D6CBC48" w14:textId="77777777" w:rsidR="00EF0C16" w:rsidRPr="00786DB4" w:rsidRDefault="00EF0C16" w:rsidP="00C85DC9">
            <w:pPr>
              <w:ind w:firstLine="0"/>
              <w:rPr>
                <w:sz w:val="20"/>
              </w:rPr>
            </w:pPr>
            <w:r w:rsidRPr="00786DB4">
              <w:rPr>
                <w:sz w:val="20"/>
              </w:rPr>
              <w:t>product</w:t>
            </w:r>
          </w:p>
        </w:tc>
        <w:tc>
          <w:tcPr>
            <w:tcW w:w="305" w:type="pct"/>
            <w:shd w:val="clear" w:color="auto" w:fill="auto"/>
            <w:hideMark/>
          </w:tcPr>
          <w:p w14:paraId="7F80160E" w14:textId="77777777" w:rsidR="00EF0C16" w:rsidRPr="00786DB4" w:rsidRDefault="00EF0C16" w:rsidP="00C85DC9">
            <w:pPr>
              <w:ind w:firstLine="0"/>
              <w:jc w:val="center"/>
              <w:rPr>
                <w:sz w:val="20"/>
              </w:rPr>
            </w:pPr>
            <w:r w:rsidRPr="00786DB4">
              <w:rPr>
                <w:sz w:val="20"/>
              </w:rPr>
              <w:t>H</w:t>
            </w:r>
          </w:p>
        </w:tc>
        <w:tc>
          <w:tcPr>
            <w:tcW w:w="529" w:type="pct"/>
            <w:shd w:val="clear" w:color="auto" w:fill="auto"/>
            <w:hideMark/>
          </w:tcPr>
          <w:p w14:paraId="6FDB19AF" w14:textId="77777777" w:rsidR="00EF0C16" w:rsidRPr="00786DB4" w:rsidRDefault="00EF0C16" w:rsidP="00C85DC9">
            <w:pPr>
              <w:ind w:firstLine="0"/>
              <w:jc w:val="center"/>
              <w:rPr>
                <w:sz w:val="20"/>
              </w:rPr>
            </w:pPr>
            <w:r w:rsidRPr="00786DB4">
              <w:rPr>
                <w:sz w:val="20"/>
                <w:lang w:val="en-US"/>
              </w:rPr>
              <w:t>S</w:t>
            </w:r>
          </w:p>
        </w:tc>
        <w:tc>
          <w:tcPr>
            <w:tcW w:w="1358" w:type="pct"/>
            <w:shd w:val="clear" w:color="auto" w:fill="auto"/>
            <w:hideMark/>
          </w:tcPr>
          <w:p w14:paraId="43753F7E" w14:textId="77777777" w:rsidR="00EF0C16" w:rsidRPr="00786DB4" w:rsidRDefault="00EF0C16" w:rsidP="00C85DC9">
            <w:pPr>
              <w:ind w:firstLine="0"/>
              <w:rPr>
                <w:sz w:val="20"/>
              </w:rPr>
            </w:pPr>
            <w:r w:rsidRPr="00786DB4">
              <w:rPr>
                <w:sz w:val="20"/>
              </w:rPr>
              <w:t>Предмет контракта (объект закупки)</w:t>
            </w:r>
          </w:p>
        </w:tc>
        <w:tc>
          <w:tcPr>
            <w:tcW w:w="1373" w:type="pct"/>
            <w:gridSpan w:val="2"/>
            <w:shd w:val="clear" w:color="auto" w:fill="auto"/>
            <w:hideMark/>
          </w:tcPr>
          <w:p w14:paraId="0411946D" w14:textId="77777777" w:rsidR="00EF0C16" w:rsidRPr="00786DB4" w:rsidRDefault="00EF0C16" w:rsidP="00C85DC9">
            <w:pPr>
              <w:ind w:firstLine="0"/>
              <w:rPr>
                <w:sz w:val="20"/>
              </w:rPr>
            </w:pPr>
            <w:r w:rsidRPr="00786DB4">
              <w:rPr>
                <w:sz w:val="20"/>
              </w:rPr>
              <w:t>При приеме игнорируется, заполняется при передаче, используется при формировании печатной формы</w:t>
            </w:r>
          </w:p>
          <w:p w14:paraId="3177D04C" w14:textId="77777777" w:rsidR="00EF0C16" w:rsidRPr="00786DB4" w:rsidRDefault="00EF0C16" w:rsidP="00C85DC9">
            <w:pPr>
              <w:ind w:firstLine="0"/>
              <w:rPr>
                <w:sz w:val="20"/>
              </w:rPr>
            </w:pPr>
            <w:r w:rsidRPr="00786DB4">
              <w:rPr>
                <w:sz w:val="20"/>
              </w:rPr>
              <w:t>Состав блока см. выше.</w:t>
            </w:r>
          </w:p>
        </w:tc>
      </w:tr>
      <w:tr w:rsidR="00C41E21" w:rsidRPr="00786DB4" w14:paraId="40A543DD" w14:textId="77777777" w:rsidTr="00851288">
        <w:trPr>
          <w:jc w:val="center"/>
        </w:trPr>
        <w:tc>
          <w:tcPr>
            <w:tcW w:w="605" w:type="pct"/>
            <w:gridSpan w:val="2"/>
            <w:shd w:val="clear" w:color="auto" w:fill="auto"/>
          </w:tcPr>
          <w:p w14:paraId="74A84A8D" w14:textId="77777777" w:rsidR="00C41E21" w:rsidRPr="00786DB4" w:rsidRDefault="00C41E21" w:rsidP="00C85DC9">
            <w:pPr>
              <w:ind w:firstLine="0"/>
              <w:rPr>
                <w:sz w:val="20"/>
              </w:rPr>
            </w:pPr>
          </w:p>
        </w:tc>
        <w:tc>
          <w:tcPr>
            <w:tcW w:w="830" w:type="pct"/>
            <w:shd w:val="clear" w:color="auto" w:fill="auto"/>
          </w:tcPr>
          <w:p w14:paraId="7740EBE5" w14:textId="34A7B7BC" w:rsidR="00C41E21" w:rsidRPr="00786DB4" w:rsidRDefault="00C41E21" w:rsidP="00C85DC9">
            <w:pPr>
              <w:ind w:firstLine="0"/>
              <w:rPr>
                <w:sz w:val="20"/>
              </w:rPr>
            </w:pPr>
            <w:r w:rsidRPr="00786DB4">
              <w:rPr>
                <w:sz w:val="20"/>
              </w:rPr>
              <w:t>quantityUndefined</w:t>
            </w:r>
          </w:p>
        </w:tc>
        <w:tc>
          <w:tcPr>
            <w:tcW w:w="305" w:type="pct"/>
            <w:shd w:val="clear" w:color="auto" w:fill="auto"/>
          </w:tcPr>
          <w:p w14:paraId="10A6A6F5" w14:textId="2140723A" w:rsidR="00C41E21" w:rsidRPr="00786DB4" w:rsidRDefault="00C41E21" w:rsidP="00C85DC9">
            <w:pPr>
              <w:ind w:firstLine="0"/>
              <w:jc w:val="center"/>
              <w:rPr>
                <w:sz w:val="20"/>
                <w:lang w:val="en-US"/>
              </w:rPr>
            </w:pPr>
            <w:r w:rsidRPr="00786DB4">
              <w:rPr>
                <w:sz w:val="20"/>
                <w:lang w:val="en-US"/>
              </w:rPr>
              <w:t>O</w:t>
            </w:r>
          </w:p>
        </w:tc>
        <w:tc>
          <w:tcPr>
            <w:tcW w:w="529" w:type="pct"/>
            <w:shd w:val="clear" w:color="auto" w:fill="auto"/>
          </w:tcPr>
          <w:p w14:paraId="645FB4BB" w14:textId="406AE71F" w:rsidR="00C41E21" w:rsidRPr="00786DB4" w:rsidRDefault="00C41E21" w:rsidP="00C85DC9">
            <w:pPr>
              <w:ind w:firstLine="0"/>
              <w:jc w:val="center"/>
              <w:rPr>
                <w:sz w:val="20"/>
                <w:lang w:val="en-US"/>
              </w:rPr>
            </w:pPr>
            <w:r w:rsidRPr="00786DB4">
              <w:rPr>
                <w:sz w:val="20"/>
                <w:lang w:val="en-US"/>
              </w:rPr>
              <w:t>B</w:t>
            </w:r>
          </w:p>
        </w:tc>
        <w:tc>
          <w:tcPr>
            <w:tcW w:w="1358" w:type="pct"/>
            <w:shd w:val="clear" w:color="auto" w:fill="auto"/>
          </w:tcPr>
          <w:p w14:paraId="46A55ED2" w14:textId="6031781C" w:rsidR="00C41E21" w:rsidRPr="00786DB4" w:rsidRDefault="00C41E21" w:rsidP="00C85DC9">
            <w:pPr>
              <w:ind w:firstLine="0"/>
              <w:rPr>
                <w:sz w:val="20"/>
              </w:rPr>
            </w:pPr>
            <w:r w:rsidRPr="00786DB4">
              <w:rPr>
                <w:sz w:val="20"/>
              </w:rPr>
              <w:t xml:space="preserve">Невозможно указать сведения о количестве товара, работы, услуги. </w:t>
            </w:r>
          </w:p>
        </w:tc>
        <w:tc>
          <w:tcPr>
            <w:tcW w:w="1373" w:type="pct"/>
            <w:gridSpan w:val="2"/>
            <w:shd w:val="clear" w:color="auto" w:fill="auto"/>
          </w:tcPr>
          <w:p w14:paraId="513385EA" w14:textId="64D9C0EE" w:rsidR="00C41E21" w:rsidRPr="00786DB4" w:rsidRDefault="00C41E21" w:rsidP="00C85DC9">
            <w:pPr>
              <w:ind w:firstLine="0"/>
              <w:rPr>
                <w:sz w:val="20"/>
              </w:rPr>
            </w:pPr>
            <w:r w:rsidRPr="00786DB4">
              <w:rPr>
                <w:sz w:val="20"/>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EC7CCB" w:rsidRPr="00786DB4" w14:paraId="7260FC56" w14:textId="77777777" w:rsidTr="00851288">
        <w:trPr>
          <w:jc w:val="center"/>
        </w:trPr>
        <w:tc>
          <w:tcPr>
            <w:tcW w:w="5000" w:type="pct"/>
            <w:gridSpan w:val="8"/>
            <w:shd w:val="clear" w:color="auto" w:fill="auto"/>
            <w:hideMark/>
          </w:tcPr>
          <w:p w14:paraId="7FAB86D8" w14:textId="6C81A097" w:rsidR="00EC7CCB" w:rsidRPr="00786DB4" w:rsidRDefault="00EC7CCB" w:rsidP="00C85DC9">
            <w:pPr>
              <w:ind w:firstLine="0"/>
              <w:jc w:val="center"/>
              <w:rPr>
                <w:sz w:val="20"/>
              </w:rPr>
            </w:pPr>
            <w:r w:rsidRPr="00786DB4">
              <w:rPr>
                <w:b/>
                <w:bCs/>
                <w:sz w:val="20"/>
              </w:rPr>
              <w:t>Информация о расторжении контракта</w:t>
            </w:r>
          </w:p>
        </w:tc>
      </w:tr>
      <w:tr w:rsidR="00EC7CCB" w:rsidRPr="00786DB4" w14:paraId="07BEBC9B" w14:textId="77777777" w:rsidTr="00851288">
        <w:trPr>
          <w:jc w:val="center"/>
        </w:trPr>
        <w:tc>
          <w:tcPr>
            <w:tcW w:w="605" w:type="pct"/>
            <w:gridSpan w:val="2"/>
            <w:shd w:val="clear" w:color="auto" w:fill="auto"/>
            <w:hideMark/>
          </w:tcPr>
          <w:p w14:paraId="0DBD675B" w14:textId="3E4A5F52" w:rsidR="00EC7CCB" w:rsidRPr="00786DB4" w:rsidRDefault="00EC7CCB" w:rsidP="00C85DC9">
            <w:pPr>
              <w:ind w:firstLine="0"/>
              <w:rPr>
                <w:sz w:val="20"/>
                <w:lang w:val="en-US"/>
              </w:rPr>
            </w:pPr>
            <w:r w:rsidRPr="00786DB4">
              <w:rPr>
                <w:b/>
                <w:bCs/>
                <w:sz w:val="20"/>
              </w:rPr>
              <w:t>termination</w:t>
            </w:r>
          </w:p>
        </w:tc>
        <w:tc>
          <w:tcPr>
            <w:tcW w:w="830" w:type="pct"/>
            <w:shd w:val="clear" w:color="auto" w:fill="auto"/>
            <w:hideMark/>
          </w:tcPr>
          <w:p w14:paraId="3632C821"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5346B0F"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6FC0CD1"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E849D1F"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608C7704" w14:textId="77777777" w:rsidR="00EC7CCB" w:rsidRPr="00786DB4" w:rsidRDefault="00EC7CCB" w:rsidP="00C85DC9">
            <w:pPr>
              <w:ind w:firstLine="0"/>
              <w:rPr>
                <w:sz w:val="20"/>
              </w:rPr>
            </w:pPr>
            <w:r w:rsidRPr="00786DB4">
              <w:rPr>
                <w:sz w:val="20"/>
              </w:rPr>
              <w:t xml:space="preserve"> </w:t>
            </w:r>
          </w:p>
        </w:tc>
      </w:tr>
      <w:tr w:rsidR="00EC7CCB" w:rsidRPr="00786DB4" w14:paraId="5B122FC4" w14:textId="77777777" w:rsidTr="00851288">
        <w:trPr>
          <w:jc w:val="center"/>
        </w:trPr>
        <w:tc>
          <w:tcPr>
            <w:tcW w:w="605" w:type="pct"/>
            <w:gridSpan w:val="2"/>
            <w:shd w:val="clear" w:color="auto" w:fill="auto"/>
            <w:hideMark/>
          </w:tcPr>
          <w:p w14:paraId="1108F45A"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1F92C903" w14:textId="77777777" w:rsidR="00EC7CCB" w:rsidRPr="00786DB4" w:rsidRDefault="00EC7CCB" w:rsidP="00C85DC9">
            <w:pPr>
              <w:ind w:firstLine="0"/>
              <w:rPr>
                <w:sz w:val="20"/>
              </w:rPr>
            </w:pPr>
            <w:r w:rsidRPr="00786DB4">
              <w:rPr>
                <w:sz w:val="20"/>
              </w:rPr>
              <w:t xml:space="preserve">paid </w:t>
            </w:r>
          </w:p>
        </w:tc>
        <w:tc>
          <w:tcPr>
            <w:tcW w:w="305" w:type="pct"/>
            <w:shd w:val="clear" w:color="auto" w:fill="auto"/>
            <w:hideMark/>
          </w:tcPr>
          <w:p w14:paraId="5D362C6D" w14:textId="069AC7C1"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025339DD" w14:textId="73F67F61" w:rsidR="00EC7CCB" w:rsidRPr="00786DB4" w:rsidRDefault="00EC7CCB" w:rsidP="00C85DC9">
            <w:pPr>
              <w:ind w:firstLine="0"/>
              <w:jc w:val="center"/>
              <w:rPr>
                <w:sz w:val="20"/>
                <w:lang w:val="en-US"/>
              </w:rPr>
            </w:pPr>
            <w:r w:rsidRPr="00786DB4">
              <w:rPr>
                <w:sz w:val="20"/>
                <w:lang w:val="en-US"/>
              </w:rPr>
              <w:t>T(</w:t>
            </w:r>
            <w:r w:rsidRPr="00786DB4">
              <w:rPr>
                <w:sz w:val="20"/>
              </w:rPr>
              <w:t xml:space="preserve">1- </w:t>
            </w:r>
            <w:r w:rsidRPr="00786DB4">
              <w:rPr>
                <w:sz w:val="20"/>
                <w:lang w:val="en-US"/>
              </w:rPr>
              <w:t>2</w:t>
            </w:r>
            <w:r w:rsidRPr="00786DB4">
              <w:rPr>
                <w:sz w:val="20"/>
              </w:rPr>
              <w:t>1</w:t>
            </w:r>
            <w:r w:rsidRPr="00786DB4">
              <w:rPr>
                <w:sz w:val="20"/>
                <w:lang w:val="en-US"/>
              </w:rPr>
              <w:t>)</w:t>
            </w:r>
          </w:p>
        </w:tc>
        <w:tc>
          <w:tcPr>
            <w:tcW w:w="1358" w:type="pct"/>
            <w:shd w:val="clear" w:color="auto" w:fill="auto"/>
            <w:hideMark/>
          </w:tcPr>
          <w:p w14:paraId="4DDF9080" w14:textId="77777777" w:rsidR="00EC7CCB" w:rsidRPr="00786DB4" w:rsidRDefault="00EC7CCB" w:rsidP="00C85DC9">
            <w:pPr>
              <w:ind w:firstLine="0"/>
              <w:rPr>
                <w:sz w:val="20"/>
              </w:rPr>
            </w:pPr>
            <w:r w:rsidRPr="00786DB4">
              <w:rPr>
                <w:sz w:val="20"/>
              </w:rPr>
              <w:t>Фактически оплачено Заказчиком</w:t>
            </w:r>
            <w:r w:rsidRPr="00786DB4">
              <w:rPr>
                <w:sz w:val="20"/>
              </w:rPr>
              <w:br/>
              <w:t>в рублях</w:t>
            </w:r>
          </w:p>
        </w:tc>
        <w:tc>
          <w:tcPr>
            <w:tcW w:w="1373" w:type="pct"/>
            <w:gridSpan w:val="2"/>
            <w:shd w:val="clear" w:color="auto" w:fill="auto"/>
            <w:hideMark/>
          </w:tcPr>
          <w:p w14:paraId="41332DD4" w14:textId="77777777" w:rsidR="00EC7CCB" w:rsidRPr="00786DB4" w:rsidRDefault="00EC7CCB" w:rsidP="00C85DC9">
            <w:pPr>
              <w:ind w:firstLine="0"/>
              <w:rPr>
                <w:color w:val="000000"/>
                <w:sz w:val="20"/>
              </w:rPr>
            </w:pPr>
            <w:r w:rsidRPr="00786DB4">
              <w:rPr>
                <w:sz w:val="20"/>
              </w:rPr>
              <w:t xml:space="preserve"> Шаблон значения: </w:t>
            </w:r>
            <w:r w:rsidRPr="00786DB4">
              <w:rPr>
                <w:color w:val="000000"/>
                <w:sz w:val="20"/>
                <w:highlight w:val="white"/>
              </w:rPr>
              <w:t>\d+(\.\d{1,2})?</w:t>
            </w:r>
          </w:p>
          <w:p w14:paraId="14B767B4" w14:textId="545345BA" w:rsidR="00EC7CCB" w:rsidRPr="00786DB4" w:rsidRDefault="00EC7CCB" w:rsidP="00C85DC9">
            <w:pPr>
              <w:ind w:firstLine="0"/>
              <w:rPr>
                <w:sz w:val="20"/>
              </w:rPr>
            </w:pPr>
            <w:r w:rsidRPr="00786DB4">
              <w:rPr>
                <w:sz w:val="20"/>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 а также значение поля «Фактически оплачено» (executions\execution\paid) в текущем документе</w:t>
            </w:r>
          </w:p>
        </w:tc>
      </w:tr>
      <w:tr w:rsidR="001942A8" w:rsidRPr="00786DB4" w14:paraId="507DA80E" w14:textId="77777777" w:rsidTr="00D5655E">
        <w:trPr>
          <w:jc w:val="center"/>
        </w:trPr>
        <w:tc>
          <w:tcPr>
            <w:tcW w:w="605" w:type="pct"/>
            <w:gridSpan w:val="2"/>
            <w:shd w:val="clear" w:color="auto" w:fill="auto"/>
          </w:tcPr>
          <w:p w14:paraId="3D4BEDDA" w14:textId="77777777" w:rsidR="001942A8" w:rsidRPr="00786DB4" w:rsidRDefault="001942A8" w:rsidP="001942A8">
            <w:pPr>
              <w:ind w:firstLine="0"/>
              <w:rPr>
                <w:sz w:val="20"/>
              </w:rPr>
            </w:pPr>
          </w:p>
        </w:tc>
        <w:tc>
          <w:tcPr>
            <w:tcW w:w="830" w:type="pct"/>
            <w:shd w:val="clear" w:color="auto" w:fill="auto"/>
            <w:vAlign w:val="center"/>
          </w:tcPr>
          <w:p w14:paraId="24F09E43" w14:textId="1D9B2C7F" w:rsidR="001942A8" w:rsidRPr="00786DB4" w:rsidRDefault="001942A8" w:rsidP="001942A8">
            <w:pPr>
              <w:ind w:firstLine="0"/>
              <w:rPr>
                <w:sz w:val="20"/>
              </w:rPr>
            </w:pPr>
            <w:r w:rsidRPr="001942A8">
              <w:rPr>
                <w:sz w:val="20"/>
              </w:rPr>
              <w:t>number</w:t>
            </w:r>
          </w:p>
        </w:tc>
        <w:tc>
          <w:tcPr>
            <w:tcW w:w="305" w:type="pct"/>
            <w:shd w:val="clear" w:color="auto" w:fill="auto"/>
            <w:vAlign w:val="center"/>
          </w:tcPr>
          <w:p w14:paraId="3DF4308E" w14:textId="0613F1DA" w:rsidR="001942A8" w:rsidRPr="00786DB4" w:rsidRDefault="001942A8" w:rsidP="001942A8">
            <w:pPr>
              <w:ind w:firstLine="0"/>
              <w:jc w:val="center"/>
              <w:rPr>
                <w:sz w:val="20"/>
              </w:rPr>
            </w:pPr>
            <w:r>
              <w:rPr>
                <w:sz w:val="20"/>
              </w:rPr>
              <w:t>Н</w:t>
            </w:r>
          </w:p>
        </w:tc>
        <w:tc>
          <w:tcPr>
            <w:tcW w:w="529" w:type="pct"/>
            <w:shd w:val="clear" w:color="auto" w:fill="auto"/>
            <w:vAlign w:val="center"/>
          </w:tcPr>
          <w:p w14:paraId="5BF7849C" w14:textId="6B3BA451" w:rsidR="001942A8" w:rsidRPr="00786DB4" w:rsidRDefault="001942A8" w:rsidP="001942A8">
            <w:pPr>
              <w:ind w:firstLine="0"/>
              <w:jc w:val="center"/>
              <w:rPr>
                <w:sz w:val="20"/>
              </w:rPr>
            </w:pPr>
            <w:r>
              <w:rPr>
                <w:sz w:val="20"/>
              </w:rPr>
              <w:t>Т</w:t>
            </w:r>
          </w:p>
        </w:tc>
        <w:tc>
          <w:tcPr>
            <w:tcW w:w="1358" w:type="pct"/>
            <w:shd w:val="clear" w:color="auto" w:fill="auto"/>
            <w:vAlign w:val="center"/>
          </w:tcPr>
          <w:p w14:paraId="41A74A62" w14:textId="5CF8DDEA" w:rsidR="001942A8" w:rsidRPr="00786DB4" w:rsidRDefault="001942A8" w:rsidP="00D5655E">
            <w:pPr>
              <w:ind w:firstLine="0"/>
              <w:rPr>
                <w:sz w:val="20"/>
              </w:rPr>
            </w:pPr>
            <w:r w:rsidRPr="001942A8">
              <w:rPr>
                <w:sz w:val="20"/>
              </w:rPr>
              <w:t>Реестровый номер процедуры заключенного контракта</w:t>
            </w:r>
          </w:p>
        </w:tc>
        <w:tc>
          <w:tcPr>
            <w:tcW w:w="1373" w:type="pct"/>
            <w:gridSpan w:val="2"/>
            <w:shd w:val="clear" w:color="auto" w:fill="auto"/>
          </w:tcPr>
          <w:p w14:paraId="49DD7927" w14:textId="2DFE0BB5" w:rsidR="001942A8" w:rsidRPr="00786DB4" w:rsidRDefault="001942A8" w:rsidP="001942A8">
            <w:pPr>
              <w:ind w:firstLine="0"/>
              <w:rPr>
                <w:sz w:val="20"/>
              </w:rPr>
            </w:pPr>
            <w:r w:rsidRPr="00786DB4">
              <w:rPr>
                <w:sz w:val="20"/>
              </w:rPr>
              <w:t>Шаблон:</w:t>
            </w:r>
            <w:r>
              <w:rPr>
                <w:sz w:val="20"/>
              </w:rPr>
              <w:t xml:space="preserve"> </w:t>
            </w:r>
            <w:r w:rsidRPr="00786DB4">
              <w:rPr>
                <w:sz w:val="20"/>
              </w:rPr>
              <w:t>\d{</w:t>
            </w:r>
            <w:r>
              <w:rPr>
                <w:sz w:val="20"/>
              </w:rPr>
              <w:t>23</w:t>
            </w:r>
            <w:r w:rsidRPr="00786DB4">
              <w:rPr>
                <w:sz w:val="20"/>
              </w:rPr>
              <w:t>}</w:t>
            </w:r>
          </w:p>
        </w:tc>
      </w:tr>
      <w:tr w:rsidR="00D5655E" w:rsidRPr="00786DB4" w14:paraId="6FEAC4EA" w14:textId="77777777" w:rsidTr="00D5655E">
        <w:trPr>
          <w:jc w:val="center"/>
        </w:trPr>
        <w:tc>
          <w:tcPr>
            <w:tcW w:w="605" w:type="pct"/>
            <w:gridSpan w:val="2"/>
            <w:shd w:val="clear" w:color="auto" w:fill="auto"/>
          </w:tcPr>
          <w:p w14:paraId="43089C40" w14:textId="77777777" w:rsidR="00D5655E" w:rsidRPr="00786DB4" w:rsidRDefault="00D5655E" w:rsidP="00D5655E">
            <w:pPr>
              <w:ind w:firstLine="0"/>
              <w:rPr>
                <w:sz w:val="20"/>
              </w:rPr>
            </w:pPr>
          </w:p>
        </w:tc>
        <w:tc>
          <w:tcPr>
            <w:tcW w:w="830" w:type="pct"/>
            <w:shd w:val="clear" w:color="auto" w:fill="auto"/>
            <w:vAlign w:val="center"/>
          </w:tcPr>
          <w:p w14:paraId="3C5F0E2E" w14:textId="43C53438" w:rsidR="00D5655E" w:rsidRPr="00D5655E" w:rsidRDefault="00D5655E" w:rsidP="00D5655E">
            <w:pPr>
              <w:ind w:firstLine="0"/>
              <w:rPr>
                <w:sz w:val="20"/>
                <w:lang w:val="en-US"/>
              </w:rPr>
            </w:pPr>
            <w:r w:rsidRPr="001942A8">
              <w:rPr>
                <w:sz w:val="20"/>
              </w:rPr>
              <w:t>numberAdd</w:t>
            </w:r>
          </w:p>
        </w:tc>
        <w:tc>
          <w:tcPr>
            <w:tcW w:w="305" w:type="pct"/>
            <w:shd w:val="clear" w:color="auto" w:fill="auto"/>
            <w:vAlign w:val="center"/>
          </w:tcPr>
          <w:p w14:paraId="25AFC6C4" w14:textId="615AB429" w:rsidR="00D5655E" w:rsidRPr="00786DB4" w:rsidRDefault="00D5655E" w:rsidP="00D5655E">
            <w:pPr>
              <w:ind w:firstLine="0"/>
              <w:jc w:val="center"/>
              <w:rPr>
                <w:sz w:val="20"/>
              </w:rPr>
            </w:pPr>
            <w:r>
              <w:rPr>
                <w:sz w:val="20"/>
              </w:rPr>
              <w:t>Н</w:t>
            </w:r>
          </w:p>
        </w:tc>
        <w:tc>
          <w:tcPr>
            <w:tcW w:w="529" w:type="pct"/>
            <w:shd w:val="clear" w:color="auto" w:fill="auto"/>
            <w:vAlign w:val="center"/>
          </w:tcPr>
          <w:p w14:paraId="63690EB0" w14:textId="6FBE84C0" w:rsidR="00D5655E" w:rsidRPr="00786DB4" w:rsidRDefault="00D5655E" w:rsidP="00D5655E">
            <w:pPr>
              <w:ind w:firstLine="0"/>
              <w:jc w:val="center"/>
              <w:rPr>
                <w:sz w:val="20"/>
              </w:rPr>
            </w:pPr>
            <w:r>
              <w:rPr>
                <w:sz w:val="20"/>
              </w:rPr>
              <w:t>Т</w:t>
            </w:r>
          </w:p>
        </w:tc>
        <w:tc>
          <w:tcPr>
            <w:tcW w:w="1358" w:type="pct"/>
            <w:shd w:val="clear" w:color="auto" w:fill="auto"/>
            <w:vAlign w:val="center"/>
          </w:tcPr>
          <w:p w14:paraId="50656CB3" w14:textId="5266375E" w:rsidR="00D5655E" w:rsidRPr="00786DB4" w:rsidRDefault="00D5655E" w:rsidP="00D5655E">
            <w:pPr>
              <w:ind w:firstLine="0"/>
              <w:rPr>
                <w:sz w:val="20"/>
              </w:rPr>
            </w:pPr>
            <w:r w:rsidRPr="00D5655E">
              <w:rPr>
                <w:sz w:val="20"/>
              </w:rPr>
              <w:t>Реестровый номер процедуры доп.соглашения</w:t>
            </w:r>
          </w:p>
        </w:tc>
        <w:tc>
          <w:tcPr>
            <w:tcW w:w="1373" w:type="pct"/>
            <w:gridSpan w:val="2"/>
            <w:shd w:val="clear" w:color="auto" w:fill="auto"/>
          </w:tcPr>
          <w:p w14:paraId="35A0C9A4" w14:textId="7B98AC87" w:rsidR="00D5655E" w:rsidRDefault="00D5655E" w:rsidP="00D5655E">
            <w:pPr>
              <w:ind w:firstLine="0"/>
              <w:rPr>
                <w:sz w:val="20"/>
              </w:rPr>
            </w:pPr>
            <w:r w:rsidRPr="00786DB4">
              <w:rPr>
                <w:sz w:val="20"/>
              </w:rPr>
              <w:t>Шаблон:</w:t>
            </w:r>
            <w:r>
              <w:rPr>
                <w:sz w:val="20"/>
              </w:rPr>
              <w:t xml:space="preserve"> </w:t>
            </w:r>
            <w:r w:rsidRPr="00786DB4">
              <w:rPr>
                <w:sz w:val="20"/>
              </w:rPr>
              <w:t>\d{</w:t>
            </w:r>
            <w:r>
              <w:rPr>
                <w:sz w:val="20"/>
              </w:rPr>
              <w:t>2</w:t>
            </w:r>
            <w:r>
              <w:rPr>
                <w:sz w:val="20"/>
                <w:lang w:val="en-US"/>
              </w:rPr>
              <w:t>7</w:t>
            </w:r>
            <w:r w:rsidRPr="00786DB4">
              <w:rPr>
                <w:sz w:val="20"/>
              </w:rPr>
              <w:t>}</w:t>
            </w:r>
          </w:p>
          <w:p w14:paraId="5E07E50B" w14:textId="28E6B454" w:rsidR="00D5655E" w:rsidRPr="00786DB4" w:rsidRDefault="00D5655E" w:rsidP="00D5655E">
            <w:pPr>
              <w:ind w:firstLine="0"/>
              <w:rPr>
                <w:sz w:val="20"/>
              </w:rPr>
            </w:pPr>
            <w:r w:rsidRPr="00D5655E">
              <w:rPr>
                <w:sz w:val="20"/>
              </w:rPr>
              <w:t>Если значение блока «Основание расторжения контракта» (termination/reason) равно «Соглашение сторон», то для связанного СГК, для которого есть связанная версия контракта в ПЗК проверяется наличие ДС о расторжении в ПЗК, для которого отсутсвует связанный СВИК. Если такой ДС найден, то автоматически заполняется реестровым номером процедуры доп.соглашения</w:t>
            </w:r>
          </w:p>
        </w:tc>
      </w:tr>
      <w:tr w:rsidR="00EC7CCB" w:rsidRPr="00786DB4" w14:paraId="6D521F16" w14:textId="77777777" w:rsidTr="00851288">
        <w:trPr>
          <w:jc w:val="center"/>
        </w:trPr>
        <w:tc>
          <w:tcPr>
            <w:tcW w:w="605" w:type="pct"/>
            <w:gridSpan w:val="2"/>
            <w:shd w:val="clear" w:color="auto" w:fill="auto"/>
            <w:hideMark/>
          </w:tcPr>
          <w:p w14:paraId="63BF6810"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108234D" w14:textId="77777777" w:rsidR="00EC7CCB" w:rsidRPr="00786DB4" w:rsidRDefault="00EC7CCB" w:rsidP="00C85DC9">
            <w:pPr>
              <w:ind w:firstLine="0"/>
              <w:rPr>
                <w:sz w:val="20"/>
              </w:rPr>
            </w:pPr>
            <w:r w:rsidRPr="00786DB4">
              <w:rPr>
                <w:sz w:val="20"/>
              </w:rPr>
              <w:t xml:space="preserve">terminationDate </w:t>
            </w:r>
          </w:p>
        </w:tc>
        <w:tc>
          <w:tcPr>
            <w:tcW w:w="305" w:type="pct"/>
            <w:shd w:val="clear" w:color="auto" w:fill="auto"/>
            <w:hideMark/>
          </w:tcPr>
          <w:p w14:paraId="703F139E"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3EE07BA6" w14:textId="77777777" w:rsidR="00EC7CCB" w:rsidRPr="00786DB4" w:rsidRDefault="00EC7CCB" w:rsidP="00C85DC9">
            <w:pPr>
              <w:ind w:firstLine="0"/>
              <w:jc w:val="center"/>
              <w:rPr>
                <w:sz w:val="20"/>
              </w:rPr>
            </w:pPr>
            <w:r w:rsidRPr="00786DB4">
              <w:rPr>
                <w:sz w:val="20"/>
              </w:rPr>
              <w:t>D</w:t>
            </w:r>
          </w:p>
        </w:tc>
        <w:tc>
          <w:tcPr>
            <w:tcW w:w="1358" w:type="pct"/>
            <w:shd w:val="clear" w:color="auto" w:fill="auto"/>
            <w:hideMark/>
          </w:tcPr>
          <w:p w14:paraId="44F474AF" w14:textId="69112C83" w:rsidR="00EC7CCB" w:rsidRPr="00786DB4" w:rsidRDefault="006D324C" w:rsidP="00C85DC9">
            <w:pPr>
              <w:ind w:firstLine="0"/>
              <w:rPr>
                <w:sz w:val="20"/>
              </w:rPr>
            </w:pPr>
            <w:r w:rsidRPr="00786DB4">
              <w:rPr>
                <w:sz w:val="20"/>
              </w:rPr>
              <w:t>Дата расторжения контракта</w:t>
            </w:r>
          </w:p>
        </w:tc>
        <w:tc>
          <w:tcPr>
            <w:tcW w:w="1373" w:type="pct"/>
            <w:gridSpan w:val="2"/>
            <w:shd w:val="clear" w:color="auto" w:fill="auto"/>
            <w:hideMark/>
          </w:tcPr>
          <w:p w14:paraId="38CD27FB" w14:textId="77777777" w:rsidR="00265E0D" w:rsidRPr="00265E0D" w:rsidRDefault="00EC7CCB" w:rsidP="00265E0D">
            <w:pPr>
              <w:ind w:firstLine="0"/>
              <w:rPr>
                <w:sz w:val="20"/>
              </w:rPr>
            </w:pPr>
            <w:r w:rsidRPr="00786DB4">
              <w:rPr>
                <w:sz w:val="20"/>
              </w:rPr>
              <w:t xml:space="preserve"> </w:t>
            </w:r>
            <w:r w:rsidR="00265E0D" w:rsidRPr="00265E0D">
              <w:rPr>
                <w:sz w:val="20"/>
              </w:rPr>
              <w:t xml:space="preserve">Игнорируется при наличии признака "Документ сформирован автоматически по решению об одностороннем отказе" (isUnilateralRefusalAuto). Заполняется автоматически на основании решения об одностороннем отказе. </w:t>
            </w:r>
          </w:p>
          <w:p w14:paraId="31839A88" w14:textId="77777777" w:rsidR="00265E0D" w:rsidRPr="00265E0D" w:rsidRDefault="00265E0D" w:rsidP="00265E0D">
            <w:pPr>
              <w:ind w:firstLine="0"/>
              <w:rPr>
                <w:sz w:val="20"/>
              </w:rPr>
            </w:pPr>
          </w:p>
          <w:p w14:paraId="20CC1EC9" w14:textId="77777777" w:rsidR="00265E0D" w:rsidRPr="00265E0D" w:rsidRDefault="00265E0D" w:rsidP="00265E0D">
            <w:pPr>
              <w:ind w:firstLine="0"/>
              <w:rPr>
                <w:sz w:val="20"/>
              </w:rPr>
            </w:pPr>
            <w:r w:rsidRPr="00265E0D">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 расторжении в ПЗК</w:t>
            </w:r>
          </w:p>
          <w:p w14:paraId="51C5D485" w14:textId="77777777" w:rsidR="00265E0D" w:rsidRPr="00265E0D" w:rsidRDefault="00265E0D" w:rsidP="00265E0D">
            <w:pPr>
              <w:ind w:firstLine="0"/>
              <w:rPr>
                <w:sz w:val="20"/>
              </w:rPr>
            </w:pPr>
          </w:p>
          <w:p w14:paraId="712D2E32" w14:textId="1C2E0D97" w:rsidR="00EC7CCB" w:rsidRPr="00786DB4" w:rsidRDefault="00265E0D" w:rsidP="00265E0D">
            <w:pPr>
              <w:ind w:firstLine="0"/>
              <w:rPr>
                <w:sz w:val="20"/>
              </w:rPr>
            </w:pPr>
            <w:r w:rsidRPr="00265E0D">
              <w:rPr>
                <w:sz w:val="20"/>
              </w:rPr>
              <w:t>В остальных случаях контррлируется обязательность заполнения</w:t>
            </w:r>
          </w:p>
        </w:tc>
      </w:tr>
      <w:tr w:rsidR="00EC7CCB" w:rsidRPr="00786DB4" w14:paraId="36CC31AE" w14:textId="77777777" w:rsidTr="00851288">
        <w:trPr>
          <w:jc w:val="center"/>
        </w:trPr>
        <w:tc>
          <w:tcPr>
            <w:tcW w:w="605" w:type="pct"/>
            <w:gridSpan w:val="2"/>
            <w:shd w:val="clear" w:color="auto" w:fill="auto"/>
            <w:hideMark/>
          </w:tcPr>
          <w:p w14:paraId="08B9E405"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5E6D5168" w14:textId="3D132942" w:rsidR="00EC7CCB" w:rsidRPr="00786DB4" w:rsidRDefault="00EC7CCB" w:rsidP="00C85DC9">
            <w:pPr>
              <w:ind w:firstLine="0"/>
              <w:rPr>
                <w:sz w:val="20"/>
                <w:lang w:val="en-US"/>
              </w:rPr>
            </w:pPr>
            <w:r w:rsidRPr="00786DB4">
              <w:rPr>
                <w:sz w:val="20"/>
              </w:rPr>
              <w:t>reason</w:t>
            </w:r>
            <w:r w:rsidRPr="00786DB4">
              <w:rPr>
                <w:sz w:val="20"/>
                <w:lang w:val="en-US"/>
              </w:rPr>
              <w:t>Info</w:t>
            </w:r>
          </w:p>
        </w:tc>
        <w:tc>
          <w:tcPr>
            <w:tcW w:w="305" w:type="pct"/>
            <w:shd w:val="clear" w:color="auto" w:fill="auto"/>
            <w:hideMark/>
          </w:tcPr>
          <w:p w14:paraId="22D8E876" w14:textId="52E58D88" w:rsidR="00EC7CCB" w:rsidRPr="00786DB4" w:rsidRDefault="006D324C" w:rsidP="00C85DC9">
            <w:pPr>
              <w:ind w:firstLine="0"/>
              <w:jc w:val="center"/>
              <w:rPr>
                <w:sz w:val="20"/>
              </w:rPr>
            </w:pPr>
            <w:r w:rsidRPr="00786DB4">
              <w:rPr>
                <w:sz w:val="20"/>
              </w:rPr>
              <w:t>Н</w:t>
            </w:r>
          </w:p>
        </w:tc>
        <w:tc>
          <w:tcPr>
            <w:tcW w:w="529" w:type="pct"/>
            <w:shd w:val="clear" w:color="auto" w:fill="auto"/>
            <w:hideMark/>
          </w:tcPr>
          <w:p w14:paraId="765ABCFF" w14:textId="1A56C99A" w:rsidR="00EC7CCB" w:rsidRPr="00786DB4" w:rsidRDefault="00EC7CCB" w:rsidP="00C85DC9">
            <w:pPr>
              <w:ind w:firstLine="0"/>
              <w:jc w:val="center"/>
              <w:rPr>
                <w:sz w:val="20"/>
              </w:rPr>
            </w:pPr>
            <w:r w:rsidRPr="00786DB4">
              <w:rPr>
                <w:sz w:val="20"/>
              </w:rPr>
              <w:t>T(1-2000)</w:t>
            </w:r>
          </w:p>
        </w:tc>
        <w:tc>
          <w:tcPr>
            <w:tcW w:w="1358" w:type="pct"/>
            <w:shd w:val="clear" w:color="auto" w:fill="auto"/>
            <w:hideMark/>
          </w:tcPr>
          <w:p w14:paraId="12118371" w14:textId="77777777" w:rsidR="00EC7CCB" w:rsidRPr="00786DB4" w:rsidRDefault="00EC7CCB" w:rsidP="00C85DC9">
            <w:pPr>
              <w:ind w:firstLine="0"/>
              <w:rPr>
                <w:sz w:val="20"/>
              </w:rPr>
            </w:pPr>
            <w:r w:rsidRPr="00786DB4">
              <w:rPr>
                <w:sz w:val="20"/>
              </w:rPr>
              <w:t>Причина расторжения контракта и реквизиты документа основания</w:t>
            </w:r>
          </w:p>
        </w:tc>
        <w:tc>
          <w:tcPr>
            <w:tcW w:w="1373" w:type="pct"/>
            <w:gridSpan w:val="2"/>
            <w:shd w:val="clear" w:color="auto" w:fill="auto"/>
            <w:hideMark/>
          </w:tcPr>
          <w:p w14:paraId="2E488C3A" w14:textId="77777777" w:rsidR="00265E0D" w:rsidRPr="00265E0D" w:rsidRDefault="00EC7CCB" w:rsidP="00265E0D">
            <w:pPr>
              <w:ind w:firstLine="0"/>
              <w:rPr>
                <w:sz w:val="20"/>
              </w:rPr>
            </w:pPr>
            <w:r w:rsidRPr="00786DB4">
              <w:rPr>
                <w:sz w:val="20"/>
              </w:rPr>
              <w:t xml:space="preserve"> </w:t>
            </w:r>
            <w:r w:rsidR="00265E0D" w:rsidRPr="00265E0D">
              <w:rPr>
                <w:sz w:val="20"/>
              </w:rPr>
              <w:t xml:space="preserve">Игнорируется при наличии признака "Документ сформирован автоматически по решению об одностороннем отказе" (isUnilateralRefusalAuto). Заполняется автоматически на основании решения об одностороннем отказе. </w:t>
            </w:r>
          </w:p>
          <w:p w14:paraId="30384771" w14:textId="77777777" w:rsidR="00265E0D" w:rsidRPr="00265E0D" w:rsidRDefault="00265E0D" w:rsidP="00265E0D">
            <w:pPr>
              <w:ind w:firstLine="0"/>
              <w:rPr>
                <w:sz w:val="20"/>
              </w:rPr>
            </w:pPr>
          </w:p>
          <w:p w14:paraId="7A1980A1" w14:textId="77777777" w:rsidR="00265E0D" w:rsidRPr="00265E0D" w:rsidRDefault="00265E0D" w:rsidP="00265E0D">
            <w:pPr>
              <w:ind w:firstLine="0"/>
              <w:rPr>
                <w:sz w:val="20"/>
              </w:rPr>
            </w:pPr>
            <w:r w:rsidRPr="00265E0D">
              <w:rPr>
                <w:sz w:val="20"/>
              </w:rPr>
              <w:t>Если заполнено поле "Реестровый номер процедуры доп.соглашения" (numberAdd), то игнорируется при приеме, заполняется автоматически на основании доп. соглашения о расторжении в ПЗК</w:t>
            </w:r>
          </w:p>
          <w:p w14:paraId="3F68A4BD" w14:textId="77777777" w:rsidR="00265E0D" w:rsidRPr="00265E0D" w:rsidRDefault="00265E0D" w:rsidP="00265E0D">
            <w:pPr>
              <w:ind w:firstLine="0"/>
              <w:rPr>
                <w:sz w:val="20"/>
              </w:rPr>
            </w:pPr>
          </w:p>
          <w:p w14:paraId="44EC42D1" w14:textId="0BD71D23" w:rsidR="00EC7CCB" w:rsidRPr="00786DB4" w:rsidRDefault="00265E0D" w:rsidP="00265E0D">
            <w:pPr>
              <w:ind w:firstLine="0"/>
              <w:rPr>
                <w:sz w:val="20"/>
              </w:rPr>
            </w:pPr>
            <w:r w:rsidRPr="00265E0D">
              <w:rPr>
                <w:sz w:val="20"/>
              </w:rPr>
              <w:t>В остальных случаях контролируется обязательность заполнения</w:t>
            </w:r>
          </w:p>
        </w:tc>
      </w:tr>
      <w:tr w:rsidR="00EC7CCB" w:rsidRPr="00786DB4" w14:paraId="772B448D" w14:textId="77777777" w:rsidTr="00851288">
        <w:trPr>
          <w:jc w:val="center"/>
        </w:trPr>
        <w:tc>
          <w:tcPr>
            <w:tcW w:w="605" w:type="pct"/>
            <w:gridSpan w:val="2"/>
            <w:shd w:val="clear" w:color="auto" w:fill="auto"/>
            <w:hideMark/>
          </w:tcPr>
          <w:p w14:paraId="4CF1F0F3"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8B56BA5" w14:textId="4AD7D9C8" w:rsidR="00EC7CCB" w:rsidRPr="00786DB4" w:rsidRDefault="00EC7CCB" w:rsidP="00C85DC9">
            <w:pPr>
              <w:ind w:firstLine="0"/>
              <w:rPr>
                <w:sz w:val="20"/>
              </w:rPr>
            </w:pPr>
            <w:r w:rsidRPr="00786DB4">
              <w:rPr>
                <w:sz w:val="20"/>
              </w:rPr>
              <w:t>reason</w:t>
            </w:r>
          </w:p>
        </w:tc>
        <w:tc>
          <w:tcPr>
            <w:tcW w:w="305" w:type="pct"/>
            <w:shd w:val="clear" w:color="auto" w:fill="auto"/>
            <w:hideMark/>
          </w:tcPr>
          <w:p w14:paraId="62EFA32F" w14:textId="4B73827B" w:rsidR="00EC7CCB" w:rsidRPr="00786DB4" w:rsidRDefault="006D324C" w:rsidP="00C85DC9">
            <w:pPr>
              <w:ind w:firstLine="0"/>
              <w:jc w:val="center"/>
              <w:rPr>
                <w:sz w:val="20"/>
              </w:rPr>
            </w:pPr>
            <w:r w:rsidRPr="00786DB4">
              <w:rPr>
                <w:sz w:val="20"/>
              </w:rPr>
              <w:t>Н</w:t>
            </w:r>
          </w:p>
        </w:tc>
        <w:tc>
          <w:tcPr>
            <w:tcW w:w="529" w:type="pct"/>
            <w:shd w:val="clear" w:color="auto" w:fill="auto"/>
            <w:hideMark/>
          </w:tcPr>
          <w:p w14:paraId="1E5420DC"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hideMark/>
          </w:tcPr>
          <w:p w14:paraId="1C7D6926" w14:textId="77777777" w:rsidR="00EC7CCB" w:rsidRPr="00786DB4" w:rsidRDefault="00EC7CCB" w:rsidP="00C85DC9">
            <w:pPr>
              <w:ind w:firstLine="0"/>
              <w:rPr>
                <w:sz w:val="20"/>
              </w:rPr>
            </w:pPr>
            <w:r w:rsidRPr="00786DB4">
              <w:rPr>
                <w:sz w:val="20"/>
              </w:rPr>
              <w:t>Основание расторжения контракта</w:t>
            </w:r>
          </w:p>
        </w:tc>
        <w:tc>
          <w:tcPr>
            <w:tcW w:w="1373" w:type="pct"/>
            <w:gridSpan w:val="2"/>
            <w:shd w:val="clear" w:color="auto" w:fill="auto"/>
            <w:hideMark/>
          </w:tcPr>
          <w:p w14:paraId="2A279C9A" w14:textId="77777777" w:rsidR="00265E0D" w:rsidRPr="00265E0D" w:rsidRDefault="00EC7CCB" w:rsidP="00265E0D">
            <w:pPr>
              <w:ind w:firstLine="0"/>
              <w:rPr>
                <w:sz w:val="20"/>
              </w:rPr>
            </w:pPr>
            <w:r w:rsidRPr="00786DB4">
              <w:rPr>
                <w:sz w:val="20"/>
              </w:rPr>
              <w:t xml:space="preserve"> </w:t>
            </w:r>
            <w:r w:rsidR="006D324C" w:rsidRPr="00786DB4">
              <w:rPr>
                <w:sz w:val="20"/>
              </w:rPr>
              <w:t>Ссылка на справочник "Основания расторжения контракта" (nsiContractTerminationReason</w:t>
            </w:r>
          </w:p>
          <w:p w14:paraId="4CAF8BC6" w14:textId="77777777" w:rsidR="00265E0D" w:rsidRPr="00265E0D" w:rsidRDefault="00265E0D" w:rsidP="00265E0D">
            <w:pPr>
              <w:ind w:firstLine="0"/>
              <w:rPr>
                <w:sz w:val="20"/>
              </w:rPr>
            </w:pPr>
            <w:r w:rsidRPr="00265E0D">
              <w:rPr>
                <w:sz w:val="20"/>
              </w:rPr>
              <w:t xml:space="preserve">Игнорируется при наличии признака "Документ сформирован автоматически по решению об одностороннем отказе" (isUnilateralRefusalAuto). Заполняется автоматически на основании решения об одностороннем отказе. </w:t>
            </w:r>
          </w:p>
          <w:p w14:paraId="0591FDE1" w14:textId="77777777" w:rsidR="00265E0D" w:rsidRPr="00265E0D" w:rsidRDefault="00265E0D" w:rsidP="00265E0D">
            <w:pPr>
              <w:ind w:firstLine="0"/>
              <w:rPr>
                <w:sz w:val="20"/>
              </w:rPr>
            </w:pPr>
          </w:p>
          <w:p w14:paraId="4CC55723" w14:textId="77777777" w:rsidR="00265E0D" w:rsidRPr="00265E0D" w:rsidRDefault="00265E0D" w:rsidP="00265E0D">
            <w:pPr>
              <w:ind w:firstLine="0"/>
              <w:rPr>
                <w:sz w:val="20"/>
              </w:rPr>
            </w:pPr>
            <w:r w:rsidRPr="00265E0D">
              <w:rPr>
                <w:sz w:val="20"/>
              </w:rPr>
              <w:t>Если заполнено поле "Реестровый номер процедуры доп.соглашения" (numberAdd), то игнорируется при приеме, заполняется автоматически значением "Соглашение сторон" из справочника «Основания расторжения контракта»</w:t>
            </w:r>
          </w:p>
          <w:p w14:paraId="49ACAE9C" w14:textId="77777777" w:rsidR="00265E0D" w:rsidRPr="00265E0D" w:rsidRDefault="00265E0D" w:rsidP="00265E0D">
            <w:pPr>
              <w:ind w:firstLine="0"/>
              <w:rPr>
                <w:sz w:val="20"/>
              </w:rPr>
            </w:pPr>
          </w:p>
          <w:p w14:paraId="12378663" w14:textId="5869A8C4" w:rsidR="00EC7CCB" w:rsidRPr="00786DB4" w:rsidRDefault="00265E0D" w:rsidP="00265E0D">
            <w:pPr>
              <w:ind w:firstLine="0"/>
              <w:rPr>
                <w:sz w:val="20"/>
              </w:rPr>
            </w:pPr>
            <w:r w:rsidRPr="00265E0D">
              <w:rPr>
                <w:sz w:val="20"/>
              </w:rPr>
              <w:t>В остальных случаях контррлируется обязательность заполнения</w:t>
            </w:r>
          </w:p>
        </w:tc>
      </w:tr>
      <w:tr w:rsidR="00EC7CCB" w:rsidRPr="00786DB4" w14:paraId="7AA732E7" w14:textId="77777777" w:rsidTr="00851288">
        <w:trPr>
          <w:jc w:val="center"/>
        </w:trPr>
        <w:tc>
          <w:tcPr>
            <w:tcW w:w="605" w:type="pct"/>
            <w:gridSpan w:val="2"/>
            <w:shd w:val="clear" w:color="auto" w:fill="auto"/>
            <w:hideMark/>
          </w:tcPr>
          <w:p w14:paraId="043F7D9C"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12C28A30" w14:textId="25769E40" w:rsidR="00EC7CCB" w:rsidRPr="00786DB4" w:rsidRDefault="00EC7CCB" w:rsidP="00C85DC9">
            <w:pPr>
              <w:ind w:firstLine="0"/>
              <w:rPr>
                <w:sz w:val="20"/>
                <w:lang w:val="en-US"/>
              </w:rPr>
            </w:pPr>
            <w:r w:rsidRPr="00786DB4">
              <w:rPr>
                <w:sz w:val="20"/>
                <w:lang w:val="en-US"/>
              </w:rPr>
              <w:t>docTermination</w:t>
            </w:r>
          </w:p>
        </w:tc>
        <w:tc>
          <w:tcPr>
            <w:tcW w:w="305" w:type="pct"/>
            <w:shd w:val="clear" w:color="auto" w:fill="auto"/>
            <w:hideMark/>
          </w:tcPr>
          <w:p w14:paraId="4C3C15F9" w14:textId="29618DFD" w:rsidR="00EC7CCB" w:rsidRPr="00786DB4" w:rsidRDefault="006D324C" w:rsidP="00C85DC9">
            <w:pPr>
              <w:ind w:firstLine="0"/>
              <w:jc w:val="center"/>
              <w:rPr>
                <w:sz w:val="20"/>
              </w:rPr>
            </w:pPr>
            <w:r w:rsidRPr="00786DB4">
              <w:rPr>
                <w:sz w:val="20"/>
              </w:rPr>
              <w:t>Н</w:t>
            </w:r>
          </w:p>
        </w:tc>
        <w:tc>
          <w:tcPr>
            <w:tcW w:w="529" w:type="pct"/>
            <w:shd w:val="clear" w:color="auto" w:fill="auto"/>
            <w:hideMark/>
          </w:tcPr>
          <w:p w14:paraId="3823D6B0"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hideMark/>
          </w:tcPr>
          <w:p w14:paraId="51EFE09F" w14:textId="11EA64A0" w:rsidR="00EC7CCB" w:rsidRPr="00786DB4" w:rsidRDefault="00EC7CCB" w:rsidP="00C85DC9">
            <w:pPr>
              <w:ind w:firstLine="0"/>
              <w:rPr>
                <w:sz w:val="20"/>
              </w:rPr>
            </w:pPr>
            <w:r w:rsidRPr="00786DB4">
              <w:rPr>
                <w:sz w:val="20"/>
              </w:rPr>
              <w:t>Документ, являющийся основанием расторжения контракта</w:t>
            </w:r>
          </w:p>
        </w:tc>
        <w:tc>
          <w:tcPr>
            <w:tcW w:w="1373" w:type="pct"/>
            <w:gridSpan w:val="2"/>
            <w:shd w:val="clear" w:color="auto" w:fill="auto"/>
            <w:hideMark/>
          </w:tcPr>
          <w:p w14:paraId="690E27BB" w14:textId="77777777" w:rsidR="00265E0D" w:rsidRPr="00265E0D" w:rsidRDefault="00EC7CCB" w:rsidP="00265E0D">
            <w:pPr>
              <w:ind w:firstLine="0"/>
              <w:rPr>
                <w:sz w:val="20"/>
              </w:rPr>
            </w:pPr>
            <w:r w:rsidRPr="00786DB4">
              <w:rPr>
                <w:sz w:val="20"/>
              </w:rPr>
              <w:t xml:space="preserve"> </w:t>
            </w:r>
            <w:r w:rsidR="006D324C" w:rsidRPr="00786DB4">
              <w:rPr>
                <w:sz w:val="20"/>
              </w:rPr>
              <w:t>Ссылка на блок "Документы, являющиеся основанием расторжения контракта"(documents) справочника "Основания расторжения контракта" (nsiContractTerminationReason</w:t>
            </w:r>
          </w:p>
          <w:p w14:paraId="5F171B2E" w14:textId="77777777" w:rsidR="00265E0D" w:rsidRPr="00265E0D" w:rsidRDefault="00265E0D" w:rsidP="00265E0D">
            <w:pPr>
              <w:ind w:firstLine="0"/>
              <w:rPr>
                <w:sz w:val="20"/>
              </w:rPr>
            </w:pPr>
            <w:r w:rsidRPr="00265E0D">
              <w:rPr>
                <w:sz w:val="20"/>
              </w:rPr>
              <w:t xml:space="preserve"> Игнорируется при наличии признака "Документ сформирован автоматически по решению об одностороннем отказе" (isUnilateralRefusalAuto). Заполняется автоматически на основании решения об одностороннем отказе".</w:t>
            </w:r>
          </w:p>
          <w:p w14:paraId="147AA348" w14:textId="77777777" w:rsidR="00265E0D" w:rsidRPr="00265E0D" w:rsidRDefault="00265E0D" w:rsidP="00265E0D">
            <w:pPr>
              <w:ind w:firstLine="0"/>
              <w:rPr>
                <w:sz w:val="20"/>
              </w:rPr>
            </w:pPr>
          </w:p>
          <w:p w14:paraId="3FD6C664" w14:textId="77777777" w:rsidR="00265E0D" w:rsidRPr="00265E0D" w:rsidRDefault="00265E0D" w:rsidP="00265E0D">
            <w:pPr>
              <w:ind w:firstLine="0"/>
              <w:rPr>
                <w:sz w:val="20"/>
              </w:rPr>
            </w:pPr>
            <w:r w:rsidRPr="00265E0D">
              <w:rPr>
                <w:sz w:val="20"/>
              </w:rPr>
              <w:t>Если заполнено поле "Реестровый номер процедуры доп.соглашения" (numberAdd), то игнорируется при приеме, заполняется</w:t>
            </w:r>
          </w:p>
          <w:p w14:paraId="2D85BDE0" w14:textId="77777777" w:rsidR="00265E0D" w:rsidRPr="00265E0D" w:rsidRDefault="00265E0D" w:rsidP="00265E0D">
            <w:pPr>
              <w:ind w:firstLine="0"/>
              <w:rPr>
                <w:sz w:val="20"/>
              </w:rPr>
            </w:pPr>
            <w:r w:rsidRPr="00265E0D">
              <w:rPr>
                <w:sz w:val="20"/>
              </w:rPr>
              <w:t xml:space="preserve">автоматически на основании доп. соглашения о расторжении в ПЗК </w:t>
            </w:r>
          </w:p>
          <w:p w14:paraId="7ED20227" w14:textId="77777777" w:rsidR="00265E0D" w:rsidRPr="00265E0D" w:rsidRDefault="00265E0D" w:rsidP="00265E0D">
            <w:pPr>
              <w:ind w:firstLine="0"/>
              <w:rPr>
                <w:sz w:val="20"/>
              </w:rPr>
            </w:pPr>
            <w:r w:rsidRPr="00265E0D">
              <w:rPr>
                <w:sz w:val="20"/>
              </w:rPr>
              <w:t xml:space="preserve"> </w:t>
            </w:r>
          </w:p>
          <w:p w14:paraId="7A8926EC" w14:textId="04DA7203" w:rsidR="00EC7CCB" w:rsidRPr="00786DB4" w:rsidRDefault="00265E0D" w:rsidP="00265E0D">
            <w:pPr>
              <w:ind w:firstLine="0"/>
              <w:rPr>
                <w:sz w:val="20"/>
              </w:rPr>
            </w:pPr>
            <w:r w:rsidRPr="00265E0D">
              <w:rPr>
                <w:sz w:val="20"/>
              </w:rPr>
              <w:t>В остальных случаях контр</w:t>
            </w:r>
            <w:r>
              <w:rPr>
                <w:sz w:val="20"/>
              </w:rPr>
              <w:t>о</w:t>
            </w:r>
            <w:r w:rsidRPr="00265E0D">
              <w:rPr>
                <w:sz w:val="20"/>
              </w:rPr>
              <w:t>лируется обязательность заполнения</w:t>
            </w:r>
          </w:p>
        </w:tc>
      </w:tr>
      <w:tr w:rsidR="00EC7CCB" w:rsidRPr="00786DB4" w14:paraId="4659D8C8" w14:textId="77777777" w:rsidTr="00851288">
        <w:trPr>
          <w:jc w:val="center"/>
        </w:trPr>
        <w:tc>
          <w:tcPr>
            <w:tcW w:w="605" w:type="pct"/>
            <w:gridSpan w:val="2"/>
            <w:shd w:val="clear" w:color="auto" w:fill="auto"/>
          </w:tcPr>
          <w:p w14:paraId="0CFF5FB0" w14:textId="77777777" w:rsidR="00EC7CCB" w:rsidRPr="00786DB4" w:rsidRDefault="00EC7CCB" w:rsidP="00C85DC9">
            <w:pPr>
              <w:ind w:firstLine="0"/>
              <w:rPr>
                <w:sz w:val="20"/>
              </w:rPr>
            </w:pPr>
            <w:r w:rsidRPr="00786DB4">
              <w:rPr>
                <w:sz w:val="20"/>
              </w:rPr>
              <w:t> </w:t>
            </w:r>
          </w:p>
        </w:tc>
        <w:tc>
          <w:tcPr>
            <w:tcW w:w="830" w:type="pct"/>
            <w:shd w:val="clear" w:color="auto" w:fill="auto"/>
          </w:tcPr>
          <w:p w14:paraId="3C06985D" w14:textId="1AEFB687" w:rsidR="00EC7CCB" w:rsidRPr="00786DB4" w:rsidRDefault="00EC7CCB" w:rsidP="00C85DC9">
            <w:pPr>
              <w:ind w:firstLine="0"/>
              <w:rPr>
                <w:sz w:val="20"/>
              </w:rPr>
            </w:pPr>
            <w:r w:rsidRPr="00786DB4">
              <w:rPr>
                <w:sz w:val="20"/>
                <w:lang w:val="en-US"/>
              </w:rPr>
              <w:t>d</w:t>
            </w:r>
            <w:r w:rsidRPr="00786DB4">
              <w:rPr>
                <w:sz w:val="20"/>
              </w:rPr>
              <w:t>ecisionDate</w:t>
            </w:r>
          </w:p>
        </w:tc>
        <w:tc>
          <w:tcPr>
            <w:tcW w:w="305" w:type="pct"/>
            <w:shd w:val="clear" w:color="auto" w:fill="auto"/>
          </w:tcPr>
          <w:p w14:paraId="640FEED1" w14:textId="1827883E" w:rsidR="00EC7CCB" w:rsidRPr="00786DB4" w:rsidRDefault="00EC7CCB" w:rsidP="00C85DC9">
            <w:pPr>
              <w:ind w:firstLine="0"/>
              <w:jc w:val="center"/>
              <w:rPr>
                <w:sz w:val="20"/>
              </w:rPr>
            </w:pPr>
            <w:r w:rsidRPr="00786DB4">
              <w:rPr>
                <w:sz w:val="20"/>
              </w:rPr>
              <w:t>Н</w:t>
            </w:r>
          </w:p>
        </w:tc>
        <w:tc>
          <w:tcPr>
            <w:tcW w:w="529" w:type="pct"/>
            <w:shd w:val="clear" w:color="auto" w:fill="auto"/>
          </w:tcPr>
          <w:p w14:paraId="5249A942" w14:textId="4DEB2A12" w:rsidR="00EC7CCB" w:rsidRPr="00786DB4" w:rsidRDefault="00EC7CCB" w:rsidP="00C85DC9">
            <w:pPr>
              <w:ind w:firstLine="0"/>
              <w:jc w:val="center"/>
              <w:rPr>
                <w:sz w:val="20"/>
              </w:rPr>
            </w:pPr>
            <w:r w:rsidRPr="00786DB4">
              <w:rPr>
                <w:sz w:val="20"/>
                <w:lang w:val="en-US"/>
              </w:rPr>
              <w:t>D</w:t>
            </w:r>
          </w:p>
        </w:tc>
        <w:tc>
          <w:tcPr>
            <w:tcW w:w="1358" w:type="pct"/>
            <w:shd w:val="clear" w:color="auto" w:fill="auto"/>
          </w:tcPr>
          <w:p w14:paraId="6EEF20F1" w14:textId="74229FC3" w:rsidR="00EC7CCB" w:rsidRPr="00786DB4" w:rsidRDefault="00EC7CCB" w:rsidP="00C85DC9">
            <w:pPr>
              <w:ind w:firstLine="0"/>
              <w:rPr>
                <w:sz w:val="20"/>
              </w:rPr>
            </w:pPr>
            <w:r w:rsidRPr="00786DB4">
              <w:rPr>
                <w:sz w:val="20"/>
              </w:rPr>
              <w:t>Дата уведомления или вступления в силу судебного решения</w:t>
            </w:r>
          </w:p>
        </w:tc>
        <w:tc>
          <w:tcPr>
            <w:tcW w:w="1373" w:type="pct"/>
            <w:gridSpan w:val="2"/>
            <w:shd w:val="clear" w:color="auto" w:fill="auto"/>
          </w:tcPr>
          <w:p w14:paraId="5052C608" w14:textId="77777777" w:rsidR="00175DD1" w:rsidRPr="00175DD1" w:rsidRDefault="00175DD1" w:rsidP="00175DD1">
            <w:pPr>
              <w:ind w:firstLine="0"/>
              <w:rPr>
                <w:sz w:val="20"/>
              </w:rPr>
            </w:pPr>
            <w:r w:rsidRPr="00175DD1">
              <w:rPr>
                <w:sz w:val="20"/>
              </w:rPr>
              <w:t>Игнорируется при наличии признака "Документ сформирован автоматически по решению об одностороннем отказе" (isUnilateralRefusalAuto). Заполняется автоматически на основании решения об одностороннем отказе"</w:t>
            </w:r>
          </w:p>
          <w:p w14:paraId="12841101" w14:textId="77777777" w:rsidR="00175DD1" w:rsidRPr="00175DD1" w:rsidRDefault="00175DD1" w:rsidP="00175DD1">
            <w:pPr>
              <w:ind w:firstLine="0"/>
              <w:rPr>
                <w:sz w:val="20"/>
              </w:rPr>
            </w:pPr>
          </w:p>
          <w:p w14:paraId="66CFA0D4" w14:textId="07600F29" w:rsidR="00EC7CCB" w:rsidRPr="00786DB4" w:rsidRDefault="00175DD1" w:rsidP="00175DD1">
            <w:pPr>
              <w:ind w:firstLine="0"/>
              <w:rPr>
                <w:sz w:val="20"/>
              </w:rPr>
            </w:pPr>
            <w:r w:rsidRPr="00175DD1">
              <w:rPr>
                <w:sz w:val="20"/>
              </w:rPr>
              <w:t>Если заполнено поле "Реестровый номер процедуры доп.соглашения" (numberAdd), то игнорируется при приеме</w:t>
            </w:r>
          </w:p>
        </w:tc>
      </w:tr>
      <w:tr w:rsidR="00EC7CCB" w:rsidRPr="00786DB4" w14:paraId="4B85D902" w14:textId="77777777" w:rsidTr="00851288">
        <w:trPr>
          <w:jc w:val="center"/>
        </w:trPr>
        <w:tc>
          <w:tcPr>
            <w:tcW w:w="605" w:type="pct"/>
            <w:gridSpan w:val="2"/>
            <w:shd w:val="clear" w:color="auto" w:fill="auto"/>
          </w:tcPr>
          <w:p w14:paraId="7FDE3C7B" w14:textId="77777777" w:rsidR="00EC7CCB" w:rsidRPr="00786DB4" w:rsidRDefault="00EC7CCB" w:rsidP="00C85DC9">
            <w:pPr>
              <w:ind w:firstLine="0"/>
              <w:rPr>
                <w:sz w:val="20"/>
              </w:rPr>
            </w:pPr>
            <w:r w:rsidRPr="00786DB4">
              <w:rPr>
                <w:sz w:val="20"/>
              </w:rPr>
              <w:t> </w:t>
            </w:r>
          </w:p>
        </w:tc>
        <w:tc>
          <w:tcPr>
            <w:tcW w:w="830" w:type="pct"/>
            <w:shd w:val="clear" w:color="auto" w:fill="auto"/>
          </w:tcPr>
          <w:p w14:paraId="0BC333FF" w14:textId="066EE41A" w:rsidR="00EC7CCB" w:rsidRPr="00786DB4" w:rsidRDefault="00EC7CCB" w:rsidP="00C85DC9">
            <w:pPr>
              <w:ind w:firstLine="0"/>
              <w:rPr>
                <w:sz w:val="20"/>
              </w:rPr>
            </w:pPr>
            <w:r w:rsidRPr="00786DB4">
              <w:rPr>
                <w:sz w:val="20"/>
              </w:rPr>
              <w:t>reparations</w:t>
            </w:r>
          </w:p>
        </w:tc>
        <w:tc>
          <w:tcPr>
            <w:tcW w:w="305" w:type="pct"/>
            <w:shd w:val="clear" w:color="auto" w:fill="auto"/>
          </w:tcPr>
          <w:p w14:paraId="5AAE741C" w14:textId="6D9F91BE" w:rsidR="00EC7CCB" w:rsidRPr="00786DB4" w:rsidRDefault="00EC7CCB" w:rsidP="00C85DC9">
            <w:pPr>
              <w:ind w:firstLine="0"/>
              <w:jc w:val="center"/>
              <w:rPr>
                <w:sz w:val="20"/>
              </w:rPr>
            </w:pPr>
            <w:r w:rsidRPr="00786DB4">
              <w:rPr>
                <w:sz w:val="20"/>
              </w:rPr>
              <w:t>Н</w:t>
            </w:r>
          </w:p>
        </w:tc>
        <w:tc>
          <w:tcPr>
            <w:tcW w:w="529" w:type="pct"/>
            <w:shd w:val="clear" w:color="auto" w:fill="auto"/>
          </w:tcPr>
          <w:p w14:paraId="71A93208" w14:textId="2C25624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2F15146" w14:textId="362004A1" w:rsidR="00EC7CCB" w:rsidRPr="00786DB4" w:rsidRDefault="00EC7CCB" w:rsidP="00C85DC9">
            <w:pPr>
              <w:ind w:firstLine="0"/>
              <w:rPr>
                <w:sz w:val="20"/>
              </w:rPr>
            </w:pPr>
            <w:r w:rsidRPr="00786DB4">
              <w:rPr>
                <w:sz w:val="20"/>
              </w:rPr>
              <w:t>Суммы возмещения фактически понесенного ущерба</w:t>
            </w:r>
          </w:p>
        </w:tc>
        <w:tc>
          <w:tcPr>
            <w:tcW w:w="1373" w:type="pct"/>
            <w:gridSpan w:val="2"/>
            <w:shd w:val="clear" w:color="auto" w:fill="auto"/>
          </w:tcPr>
          <w:p w14:paraId="7EC7A159" w14:textId="77777777" w:rsidR="00EC7CCB" w:rsidRPr="00786DB4" w:rsidRDefault="00EC7CCB" w:rsidP="00C85DC9">
            <w:pPr>
              <w:ind w:firstLine="0"/>
              <w:rPr>
                <w:sz w:val="20"/>
              </w:rPr>
            </w:pPr>
          </w:p>
        </w:tc>
      </w:tr>
      <w:tr w:rsidR="00954AD6" w:rsidRPr="00786DB4" w14:paraId="150B74E2" w14:textId="77777777" w:rsidTr="00851288">
        <w:trPr>
          <w:jc w:val="center"/>
        </w:trPr>
        <w:tc>
          <w:tcPr>
            <w:tcW w:w="605" w:type="pct"/>
            <w:gridSpan w:val="2"/>
            <w:shd w:val="clear" w:color="auto" w:fill="auto"/>
          </w:tcPr>
          <w:p w14:paraId="41E9813C" w14:textId="77777777" w:rsidR="00954AD6" w:rsidRPr="00786DB4" w:rsidRDefault="00954AD6" w:rsidP="00954AD6">
            <w:pPr>
              <w:ind w:firstLine="0"/>
              <w:rPr>
                <w:sz w:val="20"/>
              </w:rPr>
            </w:pPr>
          </w:p>
        </w:tc>
        <w:tc>
          <w:tcPr>
            <w:tcW w:w="830" w:type="pct"/>
            <w:shd w:val="clear" w:color="auto" w:fill="auto"/>
          </w:tcPr>
          <w:p w14:paraId="360FC246" w14:textId="12014508" w:rsidR="00954AD6" w:rsidRPr="00786DB4" w:rsidRDefault="00954AD6" w:rsidP="00954AD6">
            <w:pPr>
              <w:ind w:firstLine="0"/>
              <w:rPr>
                <w:sz w:val="20"/>
              </w:rPr>
            </w:pPr>
            <w:r w:rsidRPr="00954AD6">
              <w:rPr>
                <w:sz w:val="20"/>
              </w:rPr>
              <w:t>courtsDecisionLink</w:t>
            </w:r>
          </w:p>
        </w:tc>
        <w:tc>
          <w:tcPr>
            <w:tcW w:w="305" w:type="pct"/>
            <w:shd w:val="clear" w:color="auto" w:fill="auto"/>
          </w:tcPr>
          <w:p w14:paraId="159CCB5A" w14:textId="403D73A3" w:rsidR="00954AD6" w:rsidRPr="00786DB4" w:rsidRDefault="00954AD6" w:rsidP="00954AD6">
            <w:pPr>
              <w:ind w:firstLine="0"/>
              <w:jc w:val="center"/>
              <w:rPr>
                <w:sz w:val="20"/>
              </w:rPr>
            </w:pPr>
            <w:r w:rsidRPr="00786DB4">
              <w:rPr>
                <w:sz w:val="20"/>
              </w:rPr>
              <w:t>H</w:t>
            </w:r>
          </w:p>
        </w:tc>
        <w:tc>
          <w:tcPr>
            <w:tcW w:w="529" w:type="pct"/>
            <w:shd w:val="clear" w:color="auto" w:fill="auto"/>
          </w:tcPr>
          <w:p w14:paraId="3B31FFF5" w14:textId="1915BFB4" w:rsidR="00954AD6" w:rsidRPr="00786DB4" w:rsidRDefault="00954AD6" w:rsidP="00954AD6">
            <w:pPr>
              <w:ind w:firstLine="0"/>
              <w:jc w:val="center"/>
              <w:rPr>
                <w:sz w:val="20"/>
                <w:lang w:val="en-US"/>
              </w:rPr>
            </w:pPr>
            <w:r w:rsidRPr="00786DB4">
              <w:rPr>
                <w:sz w:val="20"/>
                <w:lang w:val="en-US"/>
              </w:rPr>
              <w:t>T(1-</w:t>
            </w:r>
            <w:r>
              <w:rPr>
                <w:sz w:val="20"/>
              </w:rPr>
              <w:t>2</w:t>
            </w:r>
            <w:r w:rsidRPr="00786DB4">
              <w:rPr>
                <w:sz w:val="20"/>
                <w:lang w:val="en-US"/>
              </w:rPr>
              <w:t>000)</w:t>
            </w:r>
          </w:p>
        </w:tc>
        <w:tc>
          <w:tcPr>
            <w:tcW w:w="1358" w:type="pct"/>
            <w:shd w:val="clear" w:color="auto" w:fill="auto"/>
          </w:tcPr>
          <w:p w14:paraId="08351FB1" w14:textId="1DA6B400" w:rsidR="00954AD6" w:rsidRPr="00786DB4" w:rsidRDefault="00954AD6" w:rsidP="00954AD6">
            <w:pPr>
              <w:ind w:firstLine="0"/>
              <w:rPr>
                <w:sz w:val="20"/>
              </w:rPr>
            </w:pPr>
            <w:r w:rsidRPr="004776E4">
              <w:rPr>
                <w:sz w:val="20"/>
              </w:rPr>
              <w:t>Адрес страницы официального сайта, на которой размещено решение суда</w:t>
            </w:r>
          </w:p>
        </w:tc>
        <w:tc>
          <w:tcPr>
            <w:tcW w:w="1373" w:type="pct"/>
            <w:gridSpan w:val="2"/>
            <w:shd w:val="clear" w:color="auto" w:fill="auto"/>
          </w:tcPr>
          <w:p w14:paraId="790D79ED" w14:textId="1793CEC8" w:rsidR="00954AD6" w:rsidRPr="00786DB4" w:rsidRDefault="00954AD6" w:rsidP="00954AD6">
            <w:pPr>
              <w:ind w:firstLine="0"/>
              <w:rPr>
                <w:sz w:val="20"/>
              </w:rPr>
            </w:pPr>
            <w:r w:rsidRPr="004776E4">
              <w:rPr>
                <w:sz w:val="20"/>
              </w:rPr>
              <w:t xml:space="preserve">Игнорируется при наличии признака </w:t>
            </w:r>
            <w:r>
              <w:rPr>
                <w:sz w:val="20"/>
              </w:rPr>
              <w:t>«</w:t>
            </w:r>
            <w:r w:rsidRPr="004776E4">
              <w:rPr>
                <w:sz w:val="20"/>
              </w:rPr>
              <w:t>Документ сформирован автоматически по решению об одностороннем отказе" (isUnilateralRefusalAuto). Заполняется автоматически на основании решения об одностороннем отказе"</w:t>
            </w:r>
          </w:p>
        </w:tc>
      </w:tr>
      <w:tr w:rsidR="00EC7CCB" w:rsidRPr="00786DB4" w14:paraId="0D399A17" w14:textId="77777777" w:rsidTr="00851288">
        <w:trPr>
          <w:jc w:val="center"/>
        </w:trPr>
        <w:tc>
          <w:tcPr>
            <w:tcW w:w="5000" w:type="pct"/>
            <w:gridSpan w:val="8"/>
            <w:shd w:val="clear" w:color="auto" w:fill="auto"/>
            <w:hideMark/>
          </w:tcPr>
          <w:p w14:paraId="54BDB79B" w14:textId="77777777" w:rsidR="00EC7CCB" w:rsidRPr="00786DB4" w:rsidRDefault="00EC7CCB" w:rsidP="00C85DC9">
            <w:pPr>
              <w:ind w:firstLine="0"/>
              <w:jc w:val="center"/>
              <w:rPr>
                <w:sz w:val="20"/>
              </w:rPr>
            </w:pPr>
            <w:r w:rsidRPr="00786DB4">
              <w:rPr>
                <w:b/>
                <w:bCs/>
                <w:sz w:val="20"/>
              </w:rPr>
              <w:t>Основание расторжения контракта</w:t>
            </w:r>
          </w:p>
        </w:tc>
      </w:tr>
      <w:tr w:rsidR="00EC7CCB" w:rsidRPr="00786DB4" w14:paraId="31671BAB" w14:textId="77777777" w:rsidTr="00851288">
        <w:trPr>
          <w:jc w:val="center"/>
        </w:trPr>
        <w:tc>
          <w:tcPr>
            <w:tcW w:w="605" w:type="pct"/>
            <w:gridSpan w:val="2"/>
            <w:shd w:val="clear" w:color="auto" w:fill="auto"/>
            <w:hideMark/>
          </w:tcPr>
          <w:p w14:paraId="75D92398" w14:textId="22F64A0A" w:rsidR="00EC7CCB" w:rsidRPr="00786DB4" w:rsidRDefault="00EC7CCB" w:rsidP="00C85DC9">
            <w:pPr>
              <w:ind w:firstLine="0"/>
              <w:rPr>
                <w:sz w:val="20"/>
                <w:lang w:val="en-US"/>
              </w:rPr>
            </w:pPr>
            <w:r w:rsidRPr="00786DB4">
              <w:rPr>
                <w:b/>
                <w:bCs/>
                <w:sz w:val="20"/>
                <w:lang w:val="en-US"/>
              </w:rPr>
              <w:t>reason</w:t>
            </w:r>
          </w:p>
        </w:tc>
        <w:tc>
          <w:tcPr>
            <w:tcW w:w="830" w:type="pct"/>
            <w:shd w:val="clear" w:color="auto" w:fill="auto"/>
            <w:hideMark/>
          </w:tcPr>
          <w:p w14:paraId="263763C0"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5FA7506"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4682A77"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B31F56B"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6A0C9B6" w14:textId="236F648A" w:rsidR="00EC7CCB" w:rsidRPr="00786DB4" w:rsidRDefault="00EC7CCB" w:rsidP="00C85DC9">
            <w:pPr>
              <w:ind w:firstLine="0"/>
              <w:rPr>
                <w:sz w:val="20"/>
              </w:rPr>
            </w:pPr>
            <w:r w:rsidRPr="00786DB4">
              <w:rPr>
                <w:sz w:val="20"/>
              </w:rPr>
              <w:t>Заполняется на оснований расторжений контракта (</w:t>
            </w:r>
            <w:r w:rsidRPr="00786DB4">
              <w:rPr>
                <w:sz w:val="20"/>
                <w:lang w:val="en-US"/>
              </w:rPr>
              <w:t>nsiContractTerminationReason</w:t>
            </w:r>
            <w:r w:rsidRPr="00786DB4">
              <w:rPr>
                <w:sz w:val="20"/>
              </w:rPr>
              <w:t>)</w:t>
            </w:r>
          </w:p>
        </w:tc>
      </w:tr>
      <w:tr w:rsidR="00EC7CCB" w:rsidRPr="00786DB4" w14:paraId="17B60E0B" w14:textId="77777777" w:rsidTr="00851288">
        <w:trPr>
          <w:jc w:val="center"/>
        </w:trPr>
        <w:tc>
          <w:tcPr>
            <w:tcW w:w="605" w:type="pct"/>
            <w:gridSpan w:val="2"/>
            <w:shd w:val="clear" w:color="auto" w:fill="auto"/>
            <w:hideMark/>
          </w:tcPr>
          <w:p w14:paraId="5B9D2CB6"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7C927CC" w14:textId="13081F9E" w:rsidR="00EC7CCB" w:rsidRPr="00786DB4" w:rsidRDefault="00EC7CCB" w:rsidP="00C85DC9">
            <w:pPr>
              <w:tabs>
                <w:tab w:val="left" w:pos="846"/>
              </w:tabs>
              <w:ind w:firstLine="0"/>
              <w:rPr>
                <w:sz w:val="20"/>
                <w:lang w:val="en-US"/>
              </w:rPr>
            </w:pPr>
            <w:r w:rsidRPr="00786DB4">
              <w:rPr>
                <w:sz w:val="20"/>
                <w:lang w:val="en-US"/>
              </w:rPr>
              <w:t>code</w:t>
            </w:r>
          </w:p>
        </w:tc>
        <w:tc>
          <w:tcPr>
            <w:tcW w:w="305" w:type="pct"/>
            <w:shd w:val="clear" w:color="auto" w:fill="auto"/>
            <w:hideMark/>
          </w:tcPr>
          <w:p w14:paraId="3B08833E"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509FBBF6" w14:textId="5F882721" w:rsidR="00EC7CCB" w:rsidRPr="00786DB4" w:rsidRDefault="00EC7CCB" w:rsidP="00C85DC9">
            <w:pPr>
              <w:ind w:firstLine="0"/>
              <w:jc w:val="center"/>
              <w:rPr>
                <w:sz w:val="20"/>
              </w:rPr>
            </w:pPr>
            <w:r w:rsidRPr="00786DB4">
              <w:rPr>
                <w:sz w:val="20"/>
                <w:lang w:val="en-US"/>
              </w:rPr>
              <w:t>T(1-6)</w:t>
            </w:r>
          </w:p>
        </w:tc>
        <w:tc>
          <w:tcPr>
            <w:tcW w:w="1358" w:type="pct"/>
            <w:shd w:val="clear" w:color="auto" w:fill="auto"/>
            <w:hideMark/>
          </w:tcPr>
          <w:p w14:paraId="1AFAAF6D" w14:textId="28E9E22F" w:rsidR="00EC7CCB" w:rsidRPr="00786DB4" w:rsidRDefault="00EC7CCB" w:rsidP="00C85DC9">
            <w:pPr>
              <w:ind w:firstLine="0"/>
              <w:rPr>
                <w:sz w:val="20"/>
              </w:rPr>
            </w:pPr>
            <w:r w:rsidRPr="00786DB4">
              <w:rPr>
                <w:sz w:val="20"/>
              </w:rPr>
              <w:t>Код</w:t>
            </w:r>
          </w:p>
        </w:tc>
        <w:tc>
          <w:tcPr>
            <w:tcW w:w="1373" w:type="pct"/>
            <w:gridSpan w:val="2"/>
            <w:shd w:val="clear" w:color="auto" w:fill="auto"/>
            <w:hideMark/>
          </w:tcPr>
          <w:p w14:paraId="1E28A105" w14:textId="77777777" w:rsidR="00EC7CCB" w:rsidRPr="00786DB4" w:rsidRDefault="00EC7CCB" w:rsidP="00C85DC9">
            <w:pPr>
              <w:ind w:firstLine="0"/>
              <w:rPr>
                <w:sz w:val="20"/>
              </w:rPr>
            </w:pPr>
          </w:p>
        </w:tc>
      </w:tr>
      <w:tr w:rsidR="00EC7CCB" w:rsidRPr="00786DB4" w14:paraId="00D33309" w14:textId="77777777" w:rsidTr="00851288">
        <w:trPr>
          <w:jc w:val="center"/>
        </w:trPr>
        <w:tc>
          <w:tcPr>
            <w:tcW w:w="605" w:type="pct"/>
            <w:gridSpan w:val="2"/>
            <w:shd w:val="clear" w:color="auto" w:fill="auto"/>
            <w:hideMark/>
          </w:tcPr>
          <w:p w14:paraId="3E456B93"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83CCD5C" w14:textId="77777777" w:rsidR="00EC7CCB" w:rsidRPr="00786DB4" w:rsidRDefault="00EC7CCB" w:rsidP="00C85DC9">
            <w:pPr>
              <w:ind w:firstLine="0"/>
              <w:rPr>
                <w:sz w:val="20"/>
                <w:lang w:val="en-US"/>
              </w:rPr>
            </w:pPr>
            <w:r w:rsidRPr="00786DB4">
              <w:rPr>
                <w:sz w:val="20"/>
                <w:lang w:val="en-US"/>
              </w:rPr>
              <w:t>name</w:t>
            </w:r>
          </w:p>
        </w:tc>
        <w:tc>
          <w:tcPr>
            <w:tcW w:w="305" w:type="pct"/>
            <w:shd w:val="clear" w:color="auto" w:fill="auto"/>
            <w:hideMark/>
          </w:tcPr>
          <w:p w14:paraId="1F9EE591"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2DD9A66C" w14:textId="77777777" w:rsidR="00EC7CCB" w:rsidRPr="00786DB4" w:rsidRDefault="00EC7CCB" w:rsidP="00C85DC9">
            <w:pPr>
              <w:ind w:firstLine="0"/>
              <w:jc w:val="center"/>
              <w:rPr>
                <w:sz w:val="20"/>
              </w:rPr>
            </w:pPr>
            <w:r w:rsidRPr="00786DB4">
              <w:rPr>
                <w:sz w:val="20"/>
                <w:lang w:val="en-US"/>
              </w:rPr>
              <w:t>T(1-1000)</w:t>
            </w:r>
          </w:p>
        </w:tc>
        <w:tc>
          <w:tcPr>
            <w:tcW w:w="1358" w:type="pct"/>
            <w:shd w:val="clear" w:color="auto" w:fill="auto"/>
            <w:hideMark/>
          </w:tcPr>
          <w:p w14:paraId="11D2404C" w14:textId="6117138F" w:rsidR="00EC7CCB" w:rsidRPr="00786DB4" w:rsidRDefault="00EC7CCB" w:rsidP="00C85DC9">
            <w:pPr>
              <w:ind w:firstLine="0"/>
              <w:rPr>
                <w:sz w:val="20"/>
              </w:rPr>
            </w:pPr>
            <w:r w:rsidRPr="00786DB4">
              <w:rPr>
                <w:sz w:val="20"/>
              </w:rPr>
              <w:t>Наименование основания</w:t>
            </w:r>
          </w:p>
        </w:tc>
        <w:tc>
          <w:tcPr>
            <w:tcW w:w="1373" w:type="pct"/>
            <w:gridSpan w:val="2"/>
            <w:shd w:val="clear" w:color="auto" w:fill="auto"/>
            <w:hideMark/>
          </w:tcPr>
          <w:p w14:paraId="49F96CE4" w14:textId="77777777" w:rsidR="00EC7CCB" w:rsidRPr="00786DB4" w:rsidRDefault="00EC7CCB" w:rsidP="00C85DC9">
            <w:pPr>
              <w:ind w:firstLine="0"/>
              <w:rPr>
                <w:sz w:val="20"/>
              </w:rPr>
            </w:pPr>
            <w:r w:rsidRPr="00786DB4">
              <w:rPr>
                <w:sz w:val="20"/>
              </w:rPr>
              <w:t xml:space="preserve"> </w:t>
            </w:r>
          </w:p>
        </w:tc>
      </w:tr>
      <w:tr w:rsidR="00EC7CCB" w:rsidRPr="00786DB4" w14:paraId="6EF3B86F" w14:textId="77777777" w:rsidTr="00851288">
        <w:trPr>
          <w:jc w:val="center"/>
        </w:trPr>
        <w:tc>
          <w:tcPr>
            <w:tcW w:w="5000" w:type="pct"/>
            <w:gridSpan w:val="8"/>
            <w:shd w:val="clear" w:color="auto" w:fill="auto"/>
            <w:hideMark/>
          </w:tcPr>
          <w:p w14:paraId="1EEC6BE3" w14:textId="29AE59EB" w:rsidR="00EC7CCB" w:rsidRPr="00786DB4" w:rsidRDefault="00EC7CCB" w:rsidP="00C85DC9">
            <w:pPr>
              <w:ind w:firstLine="0"/>
              <w:jc w:val="center"/>
              <w:rPr>
                <w:sz w:val="20"/>
              </w:rPr>
            </w:pPr>
            <w:r w:rsidRPr="00786DB4">
              <w:rPr>
                <w:b/>
                <w:bCs/>
                <w:sz w:val="20"/>
              </w:rPr>
              <w:t>Документ, являющийся основанием расторжения контракта</w:t>
            </w:r>
          </w:p>
        </w:tc>
      </w:tr>
      <w:tr w:rsidR="00EC7CCB" w:rsidRPr="00786DB4" w14:paraId="5B414E38" w14:textId="77777777" w:rsidTr="00851288">
        <w:trPr>
          <w:jc w:val="center"/>
        </w:trPr>
        <w:tc>
          <w:tcPr>
            <w:tcW w:w="605" w:type="pct"/>
            <w:gridSpan w:val="2"/>
            <w:shd w:val="clear" w:color="auto" w:fill="auto"/>
            <w:hideMark/>
          </w:tcPr>
          <w:p w14:paraId="16F76A6B" w14:textId="01F9877F" w:rsidR="00EC7CCB" w:rsidRPr="00786DB4" w:rsidRDefault="00EC7CCB" w:rsidP="00C85DC9">
            <w:pPr>
              <w:ind w:firstLine="0"/>
              <w:rPr>
                <w:sz w:val="20"/>
                <w:lang w:val="en-US"/>
              </w:rPr>
            </w:pPr>
            <w:r w:rsidRPr="00786DB4">
              <w:rPr>
                <w:b/>
                <w:bCs/>
                <w:sz w:val="20"/>
                <w:lang w:val="en-US"/>
              </w:rPr>
              <w:t>docTermination</w:t>
            </w:r>
          </w:p>
        </w:tc>
        <w:tc>
          <w:tcPr>
            <w:tcW w:w="830" w:type="pct"/>
            <w:shd w:val="clear" w:color="auto" w:fill="auto"/>
            <w:hideMark/>
          </w:tcPr>
          <w:p w14:paraId="2CBA5A85"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42F7D62"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2CE9BCA5"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DF6C795"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F53571A" w14:textId="0E67710C" w:rsidR="00EC7CCB" w:rsidRPr="00786DB4" w:rsidRDefault="00EC7CCB" w:rsidP="00C85DC9">
            <w:pPr>
              <w:ind w:firstLine="0"/>
              <w:rPr>
                <w:sz w:val="20"/>
              </w:rPr>
            </w:pPr>
            <w:r w:rsidRPr="00786DB4">
              <w:rPr>
                <w:sz w:val="20"/>
              </w:rPr>
              <w:t xml:space="preserve">Заполняется на основании справочника типов документов, являющихся основанием расторжения контракта (блок </w:t>
            </w:r>
            <w:r w:rsidRPr="00786DB4">
              <w:rPr>
                <w:sz w:val="20"/>
                <w:lang w:val="en-US"/>
              </w:rPr>
              <w:t>documents</w:t>
            </w:r>
            <w:r w:rsidRPr="00786DB4">
              <w:rPr>
                <w:sz w:val="20"/>
              </w:rPr>
              <w:t xml:space="preserve"> в узле nsiContractReparationDoc)</w:t>
            </w:r>
          </w:p>
        </w:tc>
      </w:tr>
      <w:tr w:rsidR="00EC7CCB" w:rsidRPr="00786DB4" w14:paraId="644F830A" w14:textId="77777777" w:rsidTr="00851288">
        <w:trPr>
          <w:jc w:val="center"/>
        </w:trPr>
        <w:tc>
          <w:tcPr>
            <w:tcW w:w="605" w:type="pct"/>
            <w:gridSpan w:val="2"/>
            <w:shd w:val="clear" w:color="auto" w:fill="auto"/>
            <w:hideMark/>
          </w:tcPr>
          <w:p w14:paraId="1C4E841B"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B2EAE1E" w14:textId="30056AB8" w:rsidR="00EC7CCB" w:rsidRPr="00786DB4" w:rsidRDefault="00EC7CCB" w:rsidP="00C85DC9">
            <w:pPr>
              <w:ind w:firstLine="0"/>
              <w:rPr>
                <w:sz w:val="20"/>
                <w:lang w:val="en-US"/>
              </w:rPr>
            </w:pPr>
            <w:r w:rsidRPr="00786DB4">
              <w:rPr>
                <w:sz w:val="20"/>
                <w:lang w:val="en-US"/>
              </w:rPr>
              <w:t>code</w:t>
            </w:r>
          </w:p>
        </w:tc>
        <w:tc>
          <w:tcPr>
            <w:tcW w:w="305" w:type="pct"/>
            <w:shd w:val="clear" w:color="auto" w:fill="auto"/>
            <w:hideMark/>
          </w:tcPr>
          <w:p w14:paraId="18DA721E"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0F58ABBD" w14:textId="64687321" w:rsidR="00EC7CCB" w:rsidRPr="00786DB4" w:rsidRDefault="00EC7CCB" w:rsidP="00C85DC9">
            <w:pPr>
              <w:ind w:firstLine="0"/>
              <w:jc w:val="center"/>
              <w:rPr>
                <w:sz w:val="20"/>
              </w:rPr>
            </w:pPr>
            <w:r w:rsidRPr="00786DB4">
              <w:rPr>
                <w:sz w:val="20"/>
              </w:rPr>
              <w:t>T(1-</w:t>
            </w:r>
            <w:r w:rsidRPr="00786DB4">
              <w:rPr>
                <w:sz w:val="20"/>
                <w:lang w:val="en-US"/>
              </w:rPr>
              <w:t>4</w:t>
            </w:r>
            <w:r w:rsidRPr="00786DB4">
              <w:rPr>
                <w:sz w:val="20"/>
              </w:rPr>
              <w:t>)</w:t>
            </w:r>
          </w:p>
        </w:tc>
        <w:tc>
          <w:tcPr>
            <w:tcW w:w="1358" w:type="pct"/>
            <w:shd w:val="clear" w:color="auto" w:fill="auto"/>
            <w:hideMark/>
          </w:tcPr>
          <w:p w14:paraId="57C12609" w14:textId="20B30C7E" w:rsidR="00EC7CCB" w:rsidRPr="00786DB4" w:rsidRDefault="00EC7CCB" w:rsidP="00C85DC9">
            <w:pPr>
              <w:ind w:firstLine="0"/>
              <w:rPr>
                <w:sz w:val="20"/>
              </w:rPr>
            </w:pPr>
            <w:r w:rsidRPr="00786DB4">
              <w:rPr>
                <w:sz w:val="20"/>
              </w:rPr>
              <w:t>Код документа</w:t>
            </w:r>
          </w:p>
        </w:tc>
        <w:tc>
          <w:tcPr>
            <w:tcW w:w="1373" w:type="pct"/>
            <w:gridSpan w:val="2"/>
            <w:shd w:val="clear" w:color="auto" w:fill="auto"/>
            <w:hideMark/>
          </w:tcPr>
          <w:p w14:paraId="27DCFFD6" w14:textId="77777777" w:rsidR="00EC7CCB" w:rsidRPr="00786DB4" w:rsidRDefault="00EC7CCB" w:rsidP="00C85DC9">
            <w:pPr>
              <w:ind w:firstLine="0"/>
              <w:rPr>
                <w:sz w:val="20"/>
              </w:rPr>
            </w:pPr>
            <w:r w:rsidRPr="00786DB4">
              <w:rPr>
                <w:sz w:val="20"/>
              </w:rPr>
              <w:t xml:space="preserve"> </w:t>
            </w:r>
          </w:p>
        </w:tc>
      </w:tr>
      <w:tr w:rsidR="00EC7CCB" w:rsidRPr="00786DB4" w14:paraId="0FCF3E5D" w14:textId="77777777" w:rsidTr="00851288">
        <w:trPr>
          <w:jc w:val="center"/>
        </w:trPr>
        <w:tc>
          <w:tcPr>
            <w:tcW w:w="605" w:type="pct"/>
            <w:gridSpan w:val="2"/>
            <w:shd w:val="clear" w:color="auto" w:fill="auto"/>
            <w:hideMark/>
          </w:tcPr>
          <w:p w14:paraId="59630FB7"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85ECDB3" w14:textId="07309A2B" w:rsidR="00EC7CCB" w:rsidRPr="0038592E" w:rsidRDefault="00EC7CCB" w:rsidP="00C85DC9">
            <w:pPr>
              <w:ind w:firstLine="0"/>
              <w:rPr>
                <w:sz w:val="20"/>
                <w:lang w:val="en-US"/>
              </w:rPr>
            </w:pPr>
            <w:r w:rsidRPr="00786DB4">
              <w:rPr>
                <w:sz w:val="20"/>
                <w:lang w:val="en-US"/>
              </w:rPr>
              <w:t>name</w:t>
            </w:r>
            <w:r w:rsidRPr="00786DB4">
              <w:rPr>
                <w:sz w:val="20"/>
              </w:rPr>
              <w:t xml:space="preserve"> </w:t>
            </w:r>
          </w:p>
        </w:tc>
        <w:tc>
          <w:tcPr>
            <w:tcW w:w="305" w:type="pct"/>
            <w:shd w:val="clear" w:color="auto" w:fill="auto"/>
            <w:hideMark/>
          </w:tcPr>
          <w:p w14:paraId="78062D48" w14:textId="5772AAF4"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20041A85" w14:textId="6E971273" w:rsidR="00EC7CCB" w:rsidRPr="00786DB4" w:rsidRDefault="00EC7CCB" w:rsidP="00C85DC9">
            <w:pPr>
              <w:ind w:firstLine="0"/>
              <w:jc w:val="center"/>
              <w:rPr>
                <w:sz w:val="20"/>
              </w:rPr>
            </w:pPr>
            <w:r w:rsidRPr="00786DB4">
              <w:rPr>
                <w:sz w:val="20"/>
              </w:rPr>
              <w:t>T(1-100</w:t>
            </w:r>
            <w:r w:rsidRPr="00786DB4">
              <w:rPr>
                <w:sz w:val="20"/>
                <w:lang w:val="en-US"/>
              </w:rPr>
              <w:t>0</w:t>
            </w:r>
            <w:r w:rsidRPr="00786DB4">
              <w:rPr>
                <w:sz w:val="20"/>
              </w:rPr>
              <w:t>)</w:t>
            </w:r>
          </w:p>
        </w:tc>
        <w:tc>
          <w:tcPr>
            <w:tcW w:w="1358" w:type="pct"/>
            <w:shd w:val="clear" w:color="auto" w:fill="auto"/>
            <w:hideMark/>
          </w:tcPr>
          <w:p w14:paraId="587A216E" w14:textId="54C4D2DC" w:rsidR="00EC7CCB" w:rsidRPr="00786DB4" w:rsidRDefault="00EC7CCB" w:rsidP="00C85DC9">
            <w:pPr>
              <w:ind w:firstLine="0"/>
              <w:rPr>
                <w:sz w:val="20"/>
              </w:rPr>
            </w:pPr>
            <w:r w:rsidRPr="00786DB4">
              <w:rPr>
                <w:sz w:val="20"/>
              </w:rPr>
              <w:t>Наименование документа</w:t>
            </w:r>
          </w:p>
        </w:tc>
        <w:tc>
          <w:tcPr>
            <w:tcW w:w="1373" w:type="pct"/>
            <w:gridSpan w:val="2"/>
            <w:shd w:val="clear" w:color="auto" w:fill="auto"/>
            <w:hideMark/>
          </w:tcPr>
          <w:p w14:paraId="6F33ABCF" w14:textId="77777777" w:rsidR="00C71384" w:rsidRPr="00C71384" w:rsidRDefault="00EC7CCB" w:rsidP="00C71384">
            <w:pPr>
              <w:ind w:firstLine="0"/>
              <w:rPr>
                <w:sz w:val="20"/>
              </w:rPr>
            </w:pPr>
            <w:r w:rsidRPr="00786DB4">
              <w:rPr>
                <w:sz w:val="20"/>
              </w:rPr>
              <w:t xml:space="preserve"> </w:t>
            </w:r>
            <w:r w:rsidR="00C71384" w:rsidRPr="00C71384">
              <w:rPr>
                <w:sz w:val="20"/>
              </w:rPr>
              <w:t>Если заполнено поле "Реестровый номер процедуры доп.соглашения" (numberAdd), то игнорируется при приеме, заполняется</w:t>
            </w:r>
          </w:p>
          <w:p w14:paraId="60614CE1" w14:textId="2C532826" w:rsidR="00EC7CCB" w:rsidRPr="00786DB4" w:rsidRDefault="00C71384" w:rsidP="00C71384">
            <w:pPr>
              <w:ind w:firstLine="0"/>
              <w:rPr>
                <w:sz w:val="20"/>
              </w:rPr>
            </w:pPr>
            <w:r w:rsidRPr="00C71384">
              <w:rPr>
                <w:sz w:val="20"/>
              </w:rPr>
              <w:t>автоматически значением «Дополнительное соглашение к контракту» из справочника «Документы, являющиеся основанием расторжения контракта»</w:t>
            </w:r>
          </w:p>
        </w:tc>
      </w:tr>
      <w:tr w:rsidR="00EC7CCB" w:rsidRPr="00786DB4" w14:paraId="0F9B0DAC" w14:textId="77777777" w:rsidTr="00851288">
        <w:trPr>
          <w:jc w:val="center"/>
        </w:trPr>
        <w:tc>
          <w:tcPr>
            <w:tcW w:w="605" w:type="pct"/>
            <w:gridSpan w:val="2"/>
            <w:shd w:val="clear" w:color="auto" w:fill="auto"/>
            <w:hideMark/>
          </w:tcPr>
          <w:p w14:paraId="220B0BE3"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1CD3C5C7" w14:textId="77777777" w:rsidR="00EC7CCB" w:rsidRPr="00786DB4" w:rsidRDefault="00EC7CCB" w:rsidP="00C85DC9">
            <w:pPr>
              <w:ind w:firstLine="0"/>
              <w:rPr>
                <w:sz w:val="20"/>
              </w:rPr>
            </w:pPr>
            <w:r w:rsidRPr="00786DB4">
              <w:rPr>
                <w:sz w:val="20"/>
              </w:rPr>
              <w:t xml:space="preserve">documentDate </w:t>
            </w:r>
          </w:p>
        </w:tc>
        <w:tc>
          <w:tcPr>
            <w:tcW w:w="305" w:type="pct"/>
            <w:shd w:val="clear" w:color="auto" w:fill="auto"/>
            <w:hideMark/>
          </w:tcPr>
          <w:p w14:paraId="0357339F" w14:textId="3BBF11C0" w:rsidR="00EC7CCB" w:rsidRPr="00786DB4" w:rsidRDefault="00EF0C88" w:rsidP="00C85DC9">
            <w:pPr>
              <w:ind w:firstLine="0"/>
              <w:jc w:val="center"/>
              <w:rPr>
                <w:sz w:val="20"/>
              </w:rPr>
            </w:pPr>
            <w:r w:rsidRPr="00786DB4">
              <w:rPr>
                <w:sz w:val="20"/>
              </w:rPr>
              <w:t>Н</w:t>
            </w:r>
          </w:p>
        </w:tc>
        <w:tc>
          <w:tcPr>
            <w:tcW w:w="529" w:type="pct"/>
            <w:shd w:val="clear" w:color="auto" w:fill="auto"/>
            <w:hideMark/>
          </w:tcPr>
          <w:p w14:paraId="43640373" w14:textId="77777777" w:rsidR="00EC7CCB" w:rsidRPr="00786DB4" w:rsidRDefault="00EC7CCB" w:rsidP="00C85DC9">
            <w:pPr>
              <w:ind w:firstLine="0"/>
              <w:jc w:val="center"/>
              <w:rPr>
                <w:sz w:val="20"/>
              </w:rPr>
            </w:pPr>
            <w:r w:rsidRPr="00786DB4">
              <w:rPr>
                <w:sz w:val="20"/>
              </w:rPr>
              <w:t>D</w:t>
            </w:r>
          </w:p>
        </w:tc>
        <w:tc>
          <w:tcPr>
            <w:tcW w:w="1358" w:type="pct"/>
            <w:shd w:val="clear" w:color="auto" w:fill="auto"/>
            <w:hideMark/>
          </w:tcPr>
          <w:p w14:paraId="6EE51E74" w14:textId="77777777" w:rsidR="00EC7CCB" w:rsidRPr="00786DB4" w:rsidRDefault="00EC7CCB" w:rsidP="00C85DC9">
            <w:pPr>
              <w:ind w:firstLine="0"/>
              <w:rPr>
                <w:sz w:val="20"/>
              </w:rPr>
            </w:pPr>
            <w:r w:rsidRPr="00786DB4">
              <w:rPr>
                <w:sz w:val="20"/>
              </w:rPr>
              <w:t>Дата документа</w:t>
            </w:r>
          </w:p>
        </w:tc>
        <w:tc>
          <w:tcPr>
            <w:tcW w:w="1373" w:type="pct"/>
            <w:gridSpan w:val="2"/>
            <w:shd w:val="clear" w:color="auto" w:fill="auto"/>
            <w:hideMark/>
          </w:tcPr>
          <w:p w14:paraId="66CE3383" w14:textId="77777777" w:rsidR="00EC7CCB" w:rsidRPr="00786DB4" w:rsidRDefault="00EC7CCB" w:rsidP="00C85DC9">
            <w:pPr>
              <w:ind w:firstLine="0"/>
              <w:rPr>
                <w:sz w:val="20"/>
              </w:rPr>
            </w:pPr>
            <w:r w:rsidRPr="00786DB4">
              <w:rPr>
                <w:sz w:val="20"/>
              </w:rPr>
              <w:t xml:space="preserve"> </w:t>
            </w:r>
          </w:p>
        </w:tc>
      </w:tr>
      <w:tr w:rsidR="00EC7CCB" w:rsidRPr="00786DB4" w14:paraId="29F2C308" w14:textId="77777777" w:rsidTr="00851288">
        <w:trPr>
          <w:jc w:val="center"/>
        </w:trPr>
        <w:tc>
          <w:tcPr>
            <w:tcW w:w="605" w:type="pct"/>
            <w:gridSpan w:val="2"/>
            <w:shd w:val="clear" w:color="auto" w:fill="auto"/>
            <w:hideMark/>
          </w:tcPr>
          <w:p w14:paraId="7940C146"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443A3B3" w14:textId="77777777" w:rsidR="00EC7CCB" w:rsidRPr="00786DB4" w:rsidRDefault="00EC7CCB" w:rsidP="00C85DC9">
            <w:pPr>
              <w:ind w:firstLine="0"/>
              <w:rPr>
                <w:sz w:val="20"/>
              </w:rPr>
            </w:pPr>
            <w:r w:rsidRPr="00786DB4">
              <w:rPr>
                <w:sz w:val="20"/>
              </w:rPr>
              <w:t xml:space="preserve">documentNum </w:t>
            </w:r>
          </w:p>
        </w:tc>
        <w:tc>
          <w:tcPr>
            <w:tcW w:w="305" w:type="pct"/>
            <w:shd w:val="clear" w:color="auto" w:fill="auto"/>
            <w:hideMark/>
          </w:tcPr>
          <w:p w14:paraId="71EBDADF" w14:textId="2C18CC11" w:rsidR="00EC7CCB" w:rsidRPr="00786DB4" w:rsidRDefault="00EF0C88" w:rsidP="00C85DC9">
            <w:pPr>
              <w:ind w:firstLine="0"/>
              <w:jc w:val="center"/>
              <w:rPr>
                <w:sz w:val="20"/>
              </w:rPr>
            </w:pPr>
            <w:r w:rsidRPr="00786DB4">
              <w:rPr>
                <w:sz w:val="20"/>
              </w:rPr>
              <w:t>Н</w:t>
            </w:r>
          </w:p>
        </w:tc>
        <w:tc>
          <w:tcPr>
            <w:tcW w:w="529" w:type="pct"/>
            <w:shd w:val="clear" w:color="auto" w:fill="auto"/>
            <w:hideMark/>
          </w:tcPr>
          <w:p w14:paraId="00389CD8" w14:textId="77777777" w:rsidR="00EC7CCB" w:rsidRPr="00786DB4" w:rsidRDefault="00EC7CCB" w:rsidP="00C85DC9">
            <w:pPr>
              <w:ind w:firstLine="0"/>
              <w:jc w:val="center"/>
              <w:rPr>
                <w:sz w:val="20"/>
              </w:rPr>
            </w:pPr>
            <w:r w:rsidRPr="00786DB4">
              <w:rPr>
                <w:sz w:val="20"/>
              </w:rPr>
              <w:t>T(1-100)</w:t>
            </w:r>
          </w:p>
        </w:tc>
        <w:tc>
          <w:tcPr>
            <w:tcW w:w="1358" w:type="pct"/>
            <w:shd w:val="clear" w:color="auto" w:fill="auto"/>
            <w:hideMark/>
          </w:tcPr>
          <w:p w14:paraId="16E5B94D" w14:textId="77777777"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hideMark/>
          </w:tcPr>
          <w:p w14:paraId="0602869C" w14:textId="77777777" w:rsidR="00EC7CCB" w:rsidRPr="00786DB4" w:rsidRDefault="00EC7CCB" w:rsidP="00C85DC9">
            <w:pPr>
              <w:ind w:firstLine="0"/>
              <w:rPr>
                <w:sz w:val="20"/>
              </w:rPr>
            </w:pPr>
            <w:r w:rsidRPr="00786DB4">
              <w:rPr>
                <w:sz w:val="20"/>
              </w:rPr>
              <w:t xml:space="preserve"> </w:t>
            </w:r>
          </w:p>
        </w:tc>
      </w:tr>
      <w:tr w:rsidR="00EC7CCB" w:rsidRPr="00786DB4" w14:paraId="02455395" w14:textId="77777777" w:rsidTr="00851288">
        <w:trPr>
          <w:jc w:val="center"/>
        </w:trPr>
        <w:tc>
          <w:tcPr>
            <w:tcW w:w="5000" w:type="pct"/>
            <w:gridSpan w:val="8"/>
            <w:shd w:val="clear" w:color="auto" w:fill="auto"/>
            <w:hideMark/>
          </w:tcPr>
          <w:p w14:paraId="653A225E" w14:textId="1F58DA74" w:rsidR="00EC7CCB" w:rsidRPr="00786DB4" w:rsidRDefault="00EC7CCB" w:rsidP="00C85DC9">
            <w:pPr>
              <w:ind w:firstLine="0"/>
              <w:jc w:val="center"/>
              <w:rPr>
                <w:sz w:val="20"/>
              </w:rPr>
            </w:pPr>
            <w:r w:rsidRPr="00786DB4">
              <w:rPr>
                <w:b/>
                <w:bCs/>
                <w:sz w:val="20"/>
              </w:rPr>
              <w:t>Суммы возмещения фактически понесенного ущерба</w:t>
            </w:r>
          </w:p>
        </w:tc>
      </w:tr>
      <w:tr w:rsidR="00EC7CCB" w:rsidRPr="00786DB4" w14:paraId="6B664AC8" w14:textId="77777777" w:rsidTr="00851288">
        <w:trPr>
          <w:jc w:val="center"/>
        </w:trPr>
        <w:tc>
          <w:tcPr>
            <w:tcW w:w="605" w:type="pct"/>
            <w:gridSpan w:val="2"/>
            <w:shd w:val="clear" w:color="auto" w:fill="auto"/>
            <w:hideMark/>
          </w:tcPr>
          <w:p w14:paraId="38A43007" w14:textId="492D21FB" w:rsidR="00EC7CCB" w:rsidRPr="00786DB4" w:rsidRDefault="00EC7CCB" w:rsidP="00C85DC9">
            <w:pPr>
              <w:ind w:firstLine="0"/>
              <w:rPr>
                <w:sz w:val="20"/>
                <w:lang w:val="en-US"/>
              </w:rPr>
            </w:pPr>
            <w:r w:rsidRPr="00786DB4">
              <w:rPr>
                <w:b/>
                <w:bCs/>
                <w:sz w:val="20"/>
                <w:lang w:val="en-US"/>
              </w:rPr>
              <w:t>reparations</w:t>
            </w:r>
          </w:p>
        </w:tc>
        <w:tc>
          <w:tcPr>
            <w:tcW w:w="830" w:type="pct"/>
            <w:shd w:val="clear" w:color="auto" w:fill="auto"/>
            <w:hideMark/>
          </w:tcPr>
          <w:p w14:paraId="0DD35F87"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1048681"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25A8A8C7"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25FB0B0"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C0A1F79" w14:textId="1A2068D9" w:rsidR="00EC7CCB" w:rsidRPr="00786DB4" w:rsidRDefault="00EC7CCB" w:rsidP="00C85DC9">
            <w:pPr>
              <w:ind w:firstLine="0"/>
              <w:rPr>
                <w:sz w:val="20"/>
              </w:rPr>
            </w:pPr>
            <w:r w:rsidRPr="00786DB4">
              <w:rPr>
                <w:sz w:val="20"/>
              </w:rPr>
              <w:t>Заполняется на основании справочника типов документов, являющихся основанием для начисления суммы возмещения фактически понесенного ущерба (nsiContractReparationDoc)</w:t>
            </w:r>
          </w:p>
        </w:tc>
      </w:tr>
      <w:tr w:rsidR="00EC7CCB" w:rsidRPr="00786DB4" w14:paraId="15E05C3F" w14:textId="77777777" w:rsidTr="00851288">
        <w:trPr>
          <w:jc w:val="center"/>
        </w:trPr>
        <w:tc>
          <w:tcPr>
            <w:tcW w:w="605" w:type="pct"/>
            <w:gridSpan w:val="2"/>
            <w:shd w:val="clear" w:color="auto" w:fill="auto"/>
            <w:hideMark/>
          </w:tcPr>
          <w:p w14:paraId="4218B582" w14:textId="354E6916" w:rsidR="00EC7CCB" w:rsidRPr="00786DB4" w:rsidRDefault="00EC7CCB" w:rsidP="00C85DC9">
            <w:pPr>
              <w:ind w:firstLine="0"/>
              <w:rPr>
                <w:sz w:val="20"/>
              </w:rPr>
            </w:pPr>
            <w:r w:rsidRPr="00786DB4">
              <w:rPr>
                <w:b/>
                <w:bCs/>
                <w:sz w:val="20"/>
                <w:lang w:val="en-US"/>
              </w:rPr>
              <w:t>reparation</w:t>
            </w:r>
          </w:p>
        </w:tc>
        <w:tc>
          <w:tcPr>
            <w:tcW w:w="830" w:type="pct"/>
            <w:shd w:val="clear" w:color="auto" w:fill="auto"/>
            <w:hideMark/>
          </w:tcPr>
          <w:p w14:paraId="48F80A74"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EB5CFE4"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FF5502B"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1116282"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62FCC361" w14:textId="5D4D3842" w:rsidR="00EC7CCB" w:rsidRPr="00786DB4" w:rsidRDefault="00EC7CCB" w:rsidP="00C85DC9">
            <w:pPr>
              <w:ind w:firstLine="0"/>
              <w:rPr>
                <w:sz w:val="20"/>
              </w:rPr>
            </w:pPr>
            <w:r w:rsidRPr="00786DB4">
              <w:rPr>
                <w:sz w:val="20"/>
              </w:rPr>
              <w:t>Множественный элемент</w:t>
            </w:r>
          </w:p>
        </w:tc>
      </w:tr>
      <w:tr w:rsidR="00EC7CCB" w:rsidRPr="00786DB4" w14:paraId="29BB03B0" w14:textId="77777777" w:rsidTr="00851288">
        <w:trPr>
          <w:jc w:val="center"/>
        </w:trPr>
        <w:tc>
          <w:tcPr>
            <w:tcW w:w="605" w:type="pct"/>
            <w:gridSpan w:val="2"/>
            <w:vMerge w:val="restart"/>
            <w:shd w:val="clear" w:color="auto" w:fill="auto"/>
            <w:hideMark/>
          </w:tcPr>
          <w:p w14:paraId="6C052A10" w14:textId="77777777" w:rsidR="00EC7CCB" w:rsidRPr="00786DB4" w:rsidRDefault="00EC7CCB" w:rsidP="00C85DC9">
            <w:pPr>
              <w:ind w:firstLine="0"/>
              <w:rPr>
                <w:sz w:val="20"/>
              </w:rPr>
            </w:pPr>
            <w:r w:rsidRPr="00786DB4">
              <w:rPr>
                <w:sz w:val="20"/>
              </w:rPr>
              <w:t> Допустимо указание только одного элемента  </w:t>
            </w:r>
          </w:p>
          <w:p w14:paraId="797DBF86" w14:textId="77777777" w:rsidR="00EC7CCB" w:rsidRPr="00786DB4" w:rsidRDefault="00EC7CCB" w:rsidP="00C85DC9">
            <w:pPr>
              <w:ind w:firstLine="0"/>
              <w:rPr>
                <w:sz w:val="20"/>
              </w:rPr>
            </w:pPr>
          </w:p>
          <w:p w14:paraId="675817BF" w14:textId="682976D5" w:rsidR="00EC7CCB" w:rsidRPr="00786DB4" w:rsidRDefault="00EC7CCB" w:rsidP="00C85DC9">
            <w:pPr>
              <w:rPr>
                <w:sz w:val="20"/>
              </w:rPr>
            </w:pPr>
            <w:r w:rsidRPr="00786DB4">
              <w:rPr>
                <w:sz w:val="20"/>
              </w:rPr>
              <w:t> </w:t>
            </w:r>
          </w:p>
        </w:tc>
        <w:tc>
          <w:tcPr>
            <w:tcW w:w="830" w:type="pct"/>
            <w:shd w:val="clear" w:color="auto" w:fill="auto"/>
            <w:hideMark/>
          </w:tcPr>
          <w:p w14:paraId="3993F68B" w14:textId="76F51E0F" w:rsidR="00EC7CCB" w:rsidRPr="00786DB4" w:rsidRDefault="00EC7CCB" w:rsidP="00C85DC9">
            <w:pPr>
              <w:tabs>
                <w:tab w:val="left" w:pos="846"/>
              </w:tabs>
              <w:ind w:firstLine="0"/>
              <w:rPr>
                <w:sz w:val="20"/>
                <w:lang w:val="en-US"/>
              </w:rPr>
            </w:pPr>
            <w:r w:rsidRPr="00786DB4">
              <w:rPr>
                <w:sz w:val="20"/>
                <w:lang w:val="en-US"/>
              </w:rPr>
              <w:t>foundationDoc</w:t>
            </w:r>
          </w:p>
        </w:tc>
        <w:tc>
          <w:tcPr>
            <w:tcW w:w="305" w:type="pct"/>
            <w:shd w:val="clear" w:color="auto" w:fill="auto"/>
            <w:hideMark/>
          </w:tcPr>
          <w:p w14:paraId="7C660B82"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71D47255" w14:textId="06C060CB" w:rsidR="00EC7CCB" w:rsidRPr="00786DB4" w:rsidRDefault="00EC7CCB" w:rsidP="00C85DC9">
            <w:pPr>
              <w:ind w:firstLine="0"/>
              <w:jc w:val="center"/>
              <w:rPr>
                <w:sz w:val="20"/>
              </w:rPr>
            </w:pPr>
            <w:r w:rsidRPr="00786DB4">
              <w:rPr>
                <w:sz w:val="20"/>
                <w:lang w:val="en-US"/>
              </w:rPr>
              <w:t>S</w:t>
            </w:r>
          </w:p>
        </w:tc>
        <w:tc>
          <w:tcPr>
            <w:tcW w:w="1358" w:type="pct"/>
            <w:shd w:val="clear" w:color="auto" w:fill="auto"/>
            <w:hideMark/>
          </w:tcPr>
          <w:p w14:paraId="7E332DAC" w14:textId="65271515" w:rsidR="00EC7CCB" w:rsidRPr="00786DB4" w:rsidRDefault="00EC7CCB" w:rsidP="00C85DC9">
            <w:pPr>
              <w:ind w:firstLine="0"/>
              <w:rPr>
                <w:sz w:val="20"/>
              </w:rPr>
            </w:pPr>
            <w:r w:rsidRPr="00786DB4">
              <w:rPr>
                <w:sz w:val="20"/>
              </w:rPr>
              <w:t>Документ, являющийся основанием для начисления суммы возмещения фактически понесенного ущерба</w:t>
            </w:r>
          </w:p>
        </w:tc>
        <w:tc>
          <w:tcPr>
            <w:tcW w:w="1373" w:type="pct"/>
            <w:gridSpan w:val="2"/>
            <w:shd w:val="clear" w:color="auto" w:fill="auto"/>
            <w:hideMark/>
          </w:tcPr>
          <w:p w14:paraId="0C6C1700" w14:textId="77777777" w:rsidR="00EC7CCB" w:rsidRPr="00786DB4" w:rsidRDefault="00EC7CCB" w:rsidP="00C85DC9">
            <w:pPr>
              <w:ind w:firstLine="0"/>
              <w:rPr>
                <w:sz w:val="20"/>
              </w:rPr>
            </w:pPr>
          </w:p>
        </w:tc>
      </w:tr>
      <w:tr w:rsidR="00EC7CCB" w:rsidRPr="00786DB4" w14:paraId="0DEEBE91" w14:textId="77777777" w:rsidTr="00851288">
        <w:trPr>
          <w:jc w:val="center"/>
        </w:trPr>
        <w:tc>
          <w:tcPr>
            <w:tcW w:w="605" w:type="pct"/>
            <w:gridSpan w:val="2"/>
            <w:vMerge/>
            <w:shd w:val="clear" w:color="auto" w:fill="auto"/>
            <w:hideMark/>
          </w:tcPr>
          <w:p w14:paraId="0689429E" w14:textId="54952A1F" w:rsidR="00EC7CCB" w:rsidRPr="00786DB4" w:rsidRDefault="00EC7CCB" w:rsidP="00C85DC9">
            <w:pPr>
              <w:ind w:firstLine="0"/>
              <w:rPr>
                <w:sz w:val="20"/>
              </w:rPr>
            </w:pPr>
          </w:p>
        </w:tc>
        <w:tc>
          <w:tcPr>
            <w:tcW w:w="830" w:type="pct"/>
            <w:shd w:val="clear" w:color="auto" w:fill="auto"/>
            <w:hideMark/>
          </w:tcPr>
          <w:p w14:paraId="5ACD6C68" w14:textId="1BF454D1" w:rsidR="00EC7CCB" w:rsidRPr="00786DB4" w:rsidRDefault="00EC7CCB" w:rsidP="00C85DC9">
            <w:pPr>
              <w:ind w:firstLine="0"/>
              <w:rPr>
                <w:sz w:val="20"/>
                <w:lang w:val="en-US"/>
              </w:rPr>
            </w:pPr>
            <w:r w:rsidRPr="00786DB4">
              <w:rPr>
                <w:sz w:val="20"/>
                <w:lang w:val="en-US"/>
              </w:rPr>
              <w:t>payDoc</w:t>
            </w:r>
          </w:p>
        </w:tc>
        <w:tc>
          <w:tcPr>
            <w:tcW w:w="305" w:type="pct"/>
            <w:shd w:val="clear" w:color="auto" w:fill="auto"/>
            <w:hideMark/>
          </w:tcPr>
          <w:p w14:paraId="15C4B6CA" w14:textId="5089699A"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36A5112A" w14:textId="554F5257" w:rsidR="00EC7CCB" w:rsidRPr="00786DB4" w:rsidRDefault="00EC7CCB" w:rsidP="00C85DC9">
            <w:pPr>
              <w:ind w:firstLine="0"/>
              <w:jc w:val="center"/>
              <w:rPr>
                <w:sz w:val="20"/>
              </w:rPr>
            </w:pPr>
            <w:r w:rsidRPr="00786DB4">
              <w:rPr>
                <w:sz w:val="20"/>
                <w:lang w:val="en-US"/>
              </w:rPr>
              <w:t>S</w:t>
            </w:r>
          </w:p>
        </w:tc>
        <w:tc>
          <w:tcPr>
            <w:tcW w:w="1358" w:type="pct"/>
            <w:shd w:val="clear" w:color="auto" w:fill="auto"/>
            <w:hideMark/>
          </w:tcPr>
          <w:p w14:paraId="7590516B" w14:textId="64DDF586" w:rsidR="00EC7CCB" w:rsidRPr="00786DB4" w:rsidRDefault="00EC7CCB" w:rsidP="00C85DC9">
            <w:pPr>
              <w:ind w:firstLine="0"/>
              <w:rPr>
                <w:sz w:val="20"/>
              </w:rPr>
            </w:pPr>
            <w:r w:rsidRPr="00786DB4">
              <w:rPr>
                <w:sz w:val="20"/>
              </w:rPr>
              <w:t>Платежный документ</w:t>
            </w:r>
          </w:p>
        </w:tc>
        <w:tc>
          <w:tcPr>
            <w:tcW w:w="1373" w:type="pct"/>
            <w:gridSpan w:val="2"/>
            <w:shd w:val="clear" w:color="auto" w:fill="auto"/>
            <w:hideMark/>
          </w:tcPr>
          <w:p w14:paraId="3C907BEB" w14:textId="77777777" w:rsidR="00EC7CCB" w:rsidRPr="00786DB4" w:rsidRDefault="00EC7CCB" w:rsidP="00C85DC9">
            <w:pPr>
              <w:ind w:firstLine="0"/>
              <w:rPr>
                <w:sz w:val="20"/>
              </w:rPr>
            </w:pPr>
            <w:r w:rsidRPr="00786DB4">
              <w:rPr>
                <w:sz w:val="20"/>
              </w:rPr>
              <w:t xml:space="preserve"> </w:t>
            </w:r>
          </w:p>
        </w:tc>
      </w:tr>
      <w:tr w:rsidR="00EC7CCB" w:rsidRPr="00786DB4" w14:paraId="1EE61046" w14:textId="77777777" w:rsidTr="00851288">
        <w:trPr>
          <w:jc w:val="center"/>
        </w:trPr>
        <w:tc>
          <w:tcPr>
            <w:tcW w:w="605" w:type="pct"/>
            <w:gridSpan w:val="2"/>
            <w:shd w:val="clear" w:color="auto" w:fill="auto"/>
            <w:hideMark/>
          </w:tcPr>
          <w:p w14:paraId="3FD2AE17"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106D6BCB" w14:textId="77777777" w:rsidR="00EC7CCB" w:rsidRPr="00786DB4" w:rsidRDefault="00EC7CCB" w:rsidP="00C85DC9">
            <w:pPr>
              <w:ind w:firstLine="0"/>
              <w:rPr>
                <w:sz w:val="20"/>
              </w:rPr>
            </w:pPr>
            <w:r w:rsidRPr="00786DB4">
              <w:rPr>
                <w:sz w:val="20"/>
              </w:rPr>
              <w:t xml:space="preserve">documentDate </w:t>
            </w:r>
          </w:p>
        </w:tc>
        <w:tc>
          <w:tcPr>
            <w:tcW w:w="305" w:type="pct"/>
            <w:shd w:val="clear" w:color="auto" w:fill="auto"/>
            <w:hideMark/>
          </w:tcPr>
          <w:p w14:paraId="50CD1081"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65FF02D2" w14:textId="77777777" w:rsidR="00EC7CCB" w:rsidRPr="00786DB4" w:rsidRDefault="00EC7CCB" w:rsidP="00C85DC9">
            <w:pPr>
              <w:ind w:firstLine="0"/>
              <w:jc w:val="center"/>
              <w:rPr>
                <w:sz w:val="20"/>
              </w:rPr>
            </w:pPr>
            <w:r w:rsidRPr="00786DB4">
              <w:rPr>
                <w:sz w:val="20"/>
              </w:rPr>
              <w:t>D</w:t>
            </w:r>
          </w:p>
        </w:tc>
        <w:tc>
          <w:tcPr>
            <w:tcW w:w="1358" w:type="pct"/>
            <w:shd w:val="clear" w:color="auto" w:fill="auto"/>
            <w:hideMark/>
          </w:tcPr>
          <w:p w14:paraId="031C29F4" w14:textId="77777777" w:rsidR="00EC7CCB" w:rsidRPr="00786DB4" w:rsidRDefault="00EC7CCB" w:rsidP="00C85DC9">
            <w:pPr>
              <w:ind w:firstLine="0"/>
              <w:rPr>
                <w:sz w:val="20"/>
              </w:rPr>
            </w:pPr>
            <w:r w:rsidRPr="00786DB4">
              <w:rPr>
                <w:sz w:val="20"/>
              </w:rPr>
              <w:t>Дата документа</w:t>
            </w:r>
          </w:p>
        </w:tc>
        <w:tc>
          <w:tcPr>
            <w:tcW w:w="1373" w:type="pct"/>
            <w:gridSpan w:val="2"/>
            <w:shd w:val="clear" w:color="auto" w:fill="auto"/>
            <w:hideMark/>
          </w:tcPr>
          <w:p w14:paraId="6A822C30" w14:textId="77777777" w:rsidR="00EC7CCB" w:rsidRPr="00786DB4" w:rsidRDefault="00EC7CCB" w:rsidP="00C85DC9">
            <w:pPr>
              <w:ind w:firstLine="0"/>
              <w:rPr>
                <w:sz w:val="20"/>
              </w:rPr>
            </w:pPr>
            <w:r w:rsidRPr="00786DB4">
              <w:rPr>
                <w:sz w:val="20"/>
              </w:rPr>
              <w:t xml:space="preserve"> </w:t>
            </w:r>
          </w:p>
        </w:tc>
      </w:tr>
      <w:tr w:rsidR="00EC7CCB" w:rsidRPr="00786DB4" w14:paraId="2E157DA0" w14:textId="77777777" w:rsidTr="00851288">
        <w:trPr>
          <w:jc w:val="center"/>
        </w:trPr>
        <w:tc>
          <w:tcPr>
            <w:tcW w:w="605" w:type="pct"/>
            <w:gridSpan w:val="2"/>
            <w:shd w:val="clear" w:color="auto" w:fill="auto"/>
            <w:hideMark/>
          </w:tcPr>
          <w:p w14:paraId="7B0B07F2"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13CC9CB" w14:textId="77777777" w:rsidR="00EC7CCB" w:rsidRPr="00786DB4" w:rsidRDefault="00EC7CCB" w:rsidP="00C85DC9">
            <w:pPr>
              <w:ind w:firstLine="0"/>
              <w:rPr>
                <w:sz w:val="20"/>
              </w:rPr>
            </w:pPr>
            <w:r w:rsidRPr="00786DB4">
              <w:rPr>
                <w:sz w:val="20"/>
              </w:rPr>
              <w:t xml:space="preserve">documentNum </w:t>
            </w:r>
          </w:p>
        </w:tc>
        <w:tc>
          <w:tcPr>
            <w:tcW w:w="305" w:type="pct"/>
            <w:shd w:val="clear" w:color="auto" w:fill="auto"/>
            <w:hideMark/>
          </w:tcPr>
          <w:p w14:paraId="44166CC1" w14:textId="46379B3D"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2B56F345" w14:textId="77777777" w:rsidR="00EC7CCB" w:rsidRPr="00786DB4" w:rsidRDefault="00EC7CCB" w:rsidP="00C85DC9">
            <w:pPr>
              <w:ind w:firstLine="0"/>
              <w:jc w:val="center"/>
              <w:rPr>
                <w:sz w:val="20"/>
              </w:rPr>
            </w:pPr>
            <w:r w:rsidRPr="00786DB4">
              <w:rPr>
                <w:sz w:val="20"/>
              </w:rPr>
              <w:t>T(1-100)</w:t>
            </w:r>
          </w:p>
        </w:tc>
        <w:tc>
          <w:tcPr>
            <w:tcW w:w="1358" w:type="pct"/>
            <w:shd w:val="clear" w:color="auto" w:fill="auto"/>
            <w:hideMark/>
          </w:tcPr>
          <w:p w14:paraId="41BF58A9" w14:textId="77777777"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hideMark/>
          </w:tcPr>
          <w:p w14:paraId="64B926E1" w14:textId="1915B4A6" w:rsidR="00EC7CCB" w:rsidRPr="00786DB4" w:rsidRDefault="00EC7CCB" w:rsidP="00C85DC9">
            <w:pPr>
              <w:ind w:firstLine="0"/>
              <w:rPr>
                <w:sz w:val="20"/>
              </w:rPr>
            </w:pPr>
            <w:r w:rsidRPr="00786DB4">
              <w:rPr>
                <w:sz w:val="20"/>
              </w:rPr>
              <w:t xml:space="preserve"> При приеме контролируется, что требуется заполнение поля в случае указания в поле «Тип документа» значения «Платежный документ»</w:t>
            </w:r>
          </w:p>
        </w:tc>
      </w:tr>
      <w:tr w:rsidR="00EC7CCB" w:rsidRPr="00786DB4" w14:paraId="65E8E0AD" w14:textId="77777777" w:rsidTr="00851288">
        <w:trPr>
          <w:jc w:val="center"/>
        </w:trPr>
        <w:tc>
          <w:tcPr>
            <w:tcW w:w="605" w:type="pct"/>
            <w:gridSpan w:val="2"/>
            <w:shd w:val="clear" w:color="auto" w:fill="auto"/>
            <w:hideMark/>
          </w:tcPr>
          <w:p w14:paraId="2C636C2A"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D3940CD" w14:textId="77777777" w:rsidR="00EC7CCB" w:rsidRPr="00786DB4" w:rsidRDefault="00EC7CCB" w:rsidP="00C85DC9">
            <w:pPr>
              <w:ind w:firstLine="0"/>
              <w:rPr>
                <w:sz w:val="20"/>
              </w:rPr>
            </w:pPr>
            <w:r w:rsidRPr="00786DB4">
              <w:rPr>
                <w:sz w:val="20"/>
                <w:lang w:val="en-US"/>
              </w:rPr>
              <w:t>currency</w:t>
            </w:r>
            <w:r w:rsidRPr="00786DB4">
              <w:rPr>
                <w:sz w:val="20"/>
              </w:rPr>
              <w:t xml:space="preserve"> </w:t>
            </w:r>
          </w:p>
        </w:tc>
        <w:tc>
          <w:tcPr>
            <w:tcW w:w="305" w:type="pct"/>
            <w:shd w:val="clear" w:color="auto" w:fill="auto"/>
            <w:hideMark/>
          </w:tcPr>
          <w:p w14:paraId="1877E57F"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4AABF7B4"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hideMark/>
          </w:tcPr>
          <w:p w14:paraId="424A8191" w14:textId="77777777" w:rsidR="00EC7CCB" w:rsidRPr="00786DB4" w:rsidRDefault="00EC7CCB" w:rsidP="00C85DC9">
            <w:pPr>
              <w:ind w:firstLine="0"/>
              <w:rPr>
                <w:sz w:val="20"/>
              </w:rPr>
            </w:pPr>
            <w:r w:rsidRPr="00786DB4">
              <w:rPr>
                <w:sz w:val="20"/>
              </w:rPr>
              <w:t>Валюта платежа</w:t>
            </w:r>
          </w:p>
        </w:tc>
        <w:tc>
          <w:tcPr>
            <w:tcW w:w="1373" w:type="pct"/>
            <w:gridSpan w:val="2"/>
            <w:shd w:val="clear" w:color="auto" w:fill="auto"/>
            <w:hideMark/>
          </w:tcPr>
          <w:p w14:paraId="3F5974F6" w14:textId="77777777" w:rsidR="00EC7CCB" w:rsidRPr="00786DB4" w:rsidRDefault="00EC7CCB" w:rsidP="00C85DC9">
            <w:pPr>
              <w:ind w:firstLine="0"/>
              <w:rPr>
                <w:sz w:val="20"/>
              </w:rPr>
            </w:pPr>
            <w:r w:rsidRPr="00786DB4">
              <w:rPr>
                <w:sz w:val="20"/>
              </w:rPr>
              <w:t xml:space="preserve"> </w:t>
            </w:r>
          </w:p>
        </w:tc>
      </w:tr>
      <w:tr w:rsidR="00EC7CCB" w:rsidRPr="00786DB4" w14:paraId="115BE000" w14:textId="77777777" w:rsidTr="00851288">
        <w:trPr>
          <w:jc w:val="center"/>
        </w:trPr>
        <w:tc>
          <w:tcPr>
            <w:tcW w:w="605" w:type="pct"/>
            <w:gridSpan w:val="2"/>
            <w:shd w:val="clear" w:color="auto" w:fill="auto"/>
            <w:hideMark/>
          </w:tcPr>
          <w:p w14:paraId="3200287C"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B1DFC81" w14:textId="474199FA" w:rsidR="00EC7CCB" w:rsidRPr="00786DB4" w:rsidRDefault="00EC7CCB" w:rsidP="00C85DC9">
            <w:pPr>
              <w:ind w:firstLine="0"/>
              <w:rPr>
                <w:sz w:val="20"/>
              </w:rPr>
            </w:pPr>
            <w:r w:rsidRPr="00786DB4">
              <w:rPr>
                <w:sz w:val="20"/>
                <w:lang w:val="en-US"/>
              </w:rPr>
              <w:t>sum</w:t>
            </w:r>
          </w:p>
        </w:tc>
        <w:tc>
          <w:tcPr>
            <w:tcW w:w="305" w:type="pct"/>
            <w:shd w:val="clear" w:color="auto" w:fill="auto"/>
            <w:hideMark/>
          </w:tcPr>
          <w:p w14:paraId="586CCA70"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609F01E7"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4F18E53E" w14:textId="0C1155D5" w:rsidR="00EC7CCB" w:rsidRPr="00786DB4" w:rsidRDefault="00EC7CCB" w:rsidP="00C85DC9">
            <w:pPr>
              <w:ind w:firstLine="0"/>
              <w:rPr>
                <w:sz w:val="20"/>
              </w:rPr>
            </w:pPr>
            <w:r w:rsidRPr="00786DB4">
              <w:rPr>
                <w:sz w:val="20"/>
              </w:rPr>
              <w:t>Сумма возмещения ущерба в валюте платежа</w:t>
            </w:r>
          </w:p>
        </w:tc>
        <w:tc>
          <w:tcPr>
            <w:tcW w:w="1373" w:type="pct"/>
            <w:gridSpan w:val="2"/>
            <w:shd w:val="clear" w:color="auto" w:fill="auto"/>
            <w:hideMark/>
          </w:tcPr>
          <w:p w14:paraId="091F4BB3" w14:textId="6BEBFF64" w:rsidR="00EC7CCB" w:rsidRPr="00786DB4" w:rsidRDefault="00EC7CCB"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10A7D325" w14:textId="77777777" w:rsidR="00EC7CCB" w:rsidRPr="00786DB4" w:rsidRDefault="00EC7CCB" w:rsidP="00C85DC9">
            <w:pPr>
              <w:ind w:firstLine="0"/>
              <w:rPr>
                <w:sz w:val="20"/>
                <w:lang w:val="en-US"/>
              </w:rPr>
            </w:pPr>
          </w:p>
        </w:tc>
      </w:tr>
      <w:tr w:rsidR="00EC7CCB" w:rsidRPr="00786DB4" w14:paraId="111A11A2" w14:textId="77777777" w:rsidTr="00851288">
        <w:trPr>
          <w:jc w:val="center"/>
        </w:trPr>
        <w:tc>
          <w:tcPr>
            <w:tcW w:w="605" w:type="pct"/>
            <w:gridSpan w:val="2"/>
            <w:shd w:val="clear" w:color="auto" w:fill="auto"/>
          </w:tcPr>
          <w:p w14:paraId="0CAD2443" w14:textId="77777777" w:rsidR="00EC7CCB" w:rsidRPr="00786DB4" w:rsidRDefault="00EC7CCB" w:rsidP="00C85DC9">
            <w:pPr>
              <w:ind w:firstLine="0"/>
              <w:rPr>
                <w:sz w:val="20"/>
              </w:rPr>
            </w:pPr>
          </w:p>
        </w:tc>
        <w:tc>
          <w:tcPr>
            <w:tcW w:w="830" w:type="pct"/>
            <w:shd w:val="clear" w:color="auto" w:fill="auto"/>
          </w:tcPr>
          <w:p w14:paraId="6954E405" w14:textId="77777777" w:rsidR="00EC7CCB" w:rsidRPr="00786DB4" w:rsidRDefault="00EC7CCB" w:rsidP="00C85DC9">
            <w:pPr>
              <w:ind w:firstLine="0"/>
              <w:rPr>
                <w:sz w:val="20"/>
                <w:lang w:val="en-US"/>
              </w:rPr>
            </w:pPr>
            <w:r w:rsidRPr="00786DB4">
              <w:rPr>
                <w:sz w:val="20"/>
              </w:rPr>
              <w:t>currency</w:t>
            </w:r>
            <w:r w:rsidRPr="00786DB4">
              <w:rPr>
                <w:sz w:val="20"/>
                <w:lang w:val="en-US"/>
              </w:rPr>
              <w:t>Rate</w:t>
            </w:r>
          </w:p>
        </w:tc>
        <w:tc>
          <w:tcPr>
            <w:tcW w:w="305" w:type="pct"/>
            <w:shd w:val="clear" w:color="auto" w:fill="auto"/>
          </w:tcPr>
          <w:p w14:paraId="78BC912B"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751A1A66"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573BDF5" w14:textId="2F2957BF" w:rsidR="00EC7CCB" w:rsidRPr="00786DB4" w:rsidRDefault="00EC7CCB" w:rsidP="00C85DC9">
            <w:pPr>
              <w:ind w:firstLine="0"/>
              <w:rPr>
                <w:sz w:val="20"/>
              </w:rPr>
            </w:pPr>
            <w:r w:rsidRPr="00786DB4">
              <w:rPr>
                <w:sz w:val="20"/>
              </w:rPr>
              <w:t>Курс валюты по отношению к рублю на дату документа</w:t>
            </w:r>
          </w:p>
        </w:tc>
        <w:tc>
          <w:tcPr>
            <w:tcW w:w="1373" w:type="pct"/>
            <w:gridSpan w:val="2"/>
            <w:shd w:val="clear" w:color="auto" w:fill="auto"/>
          </w:tcPr>
          <w:p w14:paraId="444B2011" w14:textId="77777777" w:rsidR="00EC7CCB" w:rsidRPr="00786DB4" w:rsidRDefault="00EC7CCB"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781F0F9A" w14:textId="77777777" w:rsidTr="00851288">
        <w:trPr>
          <w:jc w:val="center"/>
        </w:trPr>
        <w:tc>
          <w:tcPr>
            <w:tcW w:w="605" w:type="pct"/>
            <w:gridSpan w:val="2"/>
            <w:shd w:val="clear" w:color="auto" w:fill="auto"/>
            <w:hideMark/>
          </w:tcPr>
          <w:p w14:paraId="30232515"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F525711" w14:textId="00A07858" w:rsidR="00EC7CCB" w:rsidRPr="00786DB4" w:rsidRDefault="00EC7CCB" w:rsidP="00C85DC9">
            <w:pPr>
              <w:ind w:firstLine="0"/>
              <w:rPr>
                <w:sz w:val="20"/>
              </w:rPr>
            </w:pPr>
            <w:r w:rsidRPr="00786DB4">
              <w:rPr>
                <w:sz w:val="20"/>
                <w:lang w:val="en-US"/>
              </w:rPr>
              <w:t>sumRUR</w:t>
            </w:r>
          </w:p>
        </w:tc>
        <w:tc>
          <w:tcPr>
            <w:tcW w:w="305" w:type="pct"/>
            <w:shd w:val="clear" w:color="auto" w:fill="auto"/>
            <w:hideMark/>
          </w:tcPr>
          <w:p w14:paraId="24E3091C"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34E13A29"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3F80F935" w14:textId="4889C18E" w:rsidR="00EC7CCB" w:rsidRPr="00786DB4" w:rsidRDefault="00EC7CCB" w:rsidP="00C85DC9">
            <w:pPr>
              <w:ind w:firstLine="0"/>
              <w:rPr>
                <w:sz w:val="20"/>
              </w:rPr>
            </w:pPr>
            <w:r w:rsidRPr="00786DB4">
              <w:rPr>
                <w:sz w:val="20"/>
              </w:rPr>
              <w:t>Сумма возмещения ущерба в рублевом эквиваленте</w:t>
            </w:r>
          </w:p>
        </w:tc>
        <w:tc>
          <w:tcPr>
            <w:tcW w:w="1373" w:type="pct"/>
            <w:gridSpan w:val="2"/>
            <w:shd w:val="clear" w:color="auto" w:fill="auto"/>
            <w:hideMark/>
          </w:tcPr>
          <w:p w14:paraId="51E53694" w14:textId="708B4F2F" w:rsidR="00EC7CCB" w:rsidRPr="00786DB4" w:rsidRDefault="00EC7CCB" w:rsidP="00C85DC9">
            <w:pPr>
              <w:ind w:firstLine="0"/>
              <w:rPr>
                <w:sz w:val="20"/>
              </w:rPr>
            </w:pPr>
            <w:r w:rsidRPr="00786DB4">
              <w:rPr>
                <w:sz w:val="20"/>
              </w:rPr>
              <w:t xml:space="preserve"> Шаблон значения: </w:t>
            </w:r>
            <w:r w:rsidRPr="00786DB4">
              <w:rPr>
                <w:color w:val="000000"/>
                <w:sz w:val="20"/>
                <w:highlight w:val="white"/>
              </w:rPr>
              <w:t>\d+(\.\d{1,2})?</w:t>
            </w:r>
          </w:p>
          <w:p w14:paraId="616B9AD0" w14:textId="77777777" w:rsidR="00EC7CCB" w:rsidRPr="00786DB4" w:rsidRDefault="00EC7CC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230EB350" w14:textId="77777777" w:rsidTr="00851288">
        <w:trPr>
          <w:jc w:val="center"/>
        </w:trPr>
        <w:tc>
          <w:tcPr>
            <w:tcW w:w="5000" w:type="pct"/>
            <w:gridSpan w:val="8"/>
            <w:shd w:val="clear" w:color="auto" w:fill="auto"/>
            <w:hideMark/>
          </w:tcPr>
          <w:p w14:paraId="782E4B61" w14:textId="3863BBC4" w:rsidR="00EC7CCB" w:rsidRPr="00786DB4" w:rsidRDefault="00EC7CCB" w:rsidP="00C85DC9">
            <w:pPr>
              <w:ind w:firstLine="0"/>
              <w:jc w:val="center"/>
              <w:rPr>
                <w:sz w:val="20"/>
              </w:rPr>
            </w:pPr>
            <w:r w:rsidRPr="00786DB4">
              <w:rPr>
                <w:b/>
                <w:bCs/>
                <w:sz w:val="20"/>
              </w:rPr>
              <w:t>Документ, являющийся основанием для начисления суммы возмещения фактически понесенного ущерба</w:t>
            </w:r>
          </w:p>
        </w:tc>
      </w:tr>
      <w:tr w:rsidR="00EC7CCB" w:rsidRPr="00786DB4" w14:paraId="6751C183" w14:textId="77777777" w:rsidTr="00851288">
        <w:trPr>
          <w:jc w:val="center"/>
        </w:trPr>
        <w:tc>
          <w:tcPr>
            <w:tcW w:w="605" w:type="pct"/>
            <w:gridSpan w:val="2"/>
            <w:shd w:val="clear" w:color="auto" w:fill="auto"/>
            <w:hideMark/>
          </w:tcPr>
          <w:p w14:paraId="0601CD45" w14:textId="29E23275" w:rsidR="00EC7CCB" w:rsidRPr="00786DB4" w:rsidRDefault="00EC7CCB" w:rsidP="00C85DC9">
            <w:pPr>
              <w:ind w:firstLine="0"/>
              <w:rPr>
                <w:sz w:val="20"/>
              </w:rPr>
            </w:pPr>
            <w:r w:rsidRPr="00786DB4">
              <w:rPr>
                <w:b/>
                <w:bCs/>
                <w:sz w:val="20"/>
              </w:rPr>
              <w:t>foundationDoc</w:t>
            </w:r>
          </w:p>
        </w:tc>
        <w:tc>
          <w:tcPr>
            <w:tcW w:w="830" w:type="pct"/>
            <w:shd w:val="clear" w:color="auto" w:fill="auto"/>
            <w:hideMark/>
          </w:tcPr>
          <w:p w14:paraId="0E2C954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F687E84"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6CA7C19"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107A55E"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D6002A0" w14:textId="65B678A3" w:rsidR="00EC7CCB" w:rsidRPr="00786DB4" w:rsidRDefault="00EC7CCB" w:rsidP="00C85DC9">
            <w:pPr>
              <w:ind w:firstLine="0"/>
              <w:rPr>
                <w:sz w:val="20"/>
              </w:rPr>
            </w:pPr>
          </w:p>
        </w:tc>
      </w:tr>
      <w:tr w:rsidR="00EC7CCB" w:rsidRPr="00786DB4" w14:paraId="3E2866CA" w14:textId="77777777" w:rsidTr="00851288">
        <w:trPr>
          <w:jc w:val="center"/>
        </w:trPr>
        <w:tc>
          <w:tcPr>
            <w:tcW w:w="605" w:type="pct"/>
            <w:gridSpan w:val="2"/>
            <w:shd w:val="clear" w:color="auto" w:fill="auto"/>
            <w:hideMark/>
          </w:tcPr>
          <w:p w14:paraId="4679B580" w14:textId="77777777" w:rsidR="00EC7CCB" w:rsidRPr="00786DB4" w:rsidRDefault="00EC7CCB" w:rsidP="00C85DC9">
            <w:pPr>
              <w:ind w:firstLine="0"/>
              <w:rPr>
                <w:sz w:val="20"/>
              </w:rPr>
            </w:pPr>
          </w:p>
        </w:tc>
        <w:tc>
          <w:tcPr>
            <w:tcW w:w="830" w:type="pct"/>
            <w:shd w:val="clear" w:color="auto" w:fill="auto"/>
          </w:tcPr>
          <w:p w14:paraId="4634D374" w14:textId="5C27C59A" w:rsidR="00EC7CCB" w:rsidRPr="00786DB4" w:rsidRDefault="00EC7CCB" w:rsidP="00C85DC9">
            <w:pPr>
              <w:ind w:firstLine="0"/>
              <w:rPr>
                <w:sz w:val="20"/>
              </w:rPr>
            </w:pPr>
            <w:r w:rsidRPr="00786DB4">
              <w:rPr>
                <w:sz w:val="20"/>
                <w:lang w:val="en-US"/>
              </w:rPr>
              <w:t>code</w:t>
            </w:r>
          </w:p>
        </w:tc>
        <w:tc>
          <w:tcPr>
            <w:tcW w:w="305" w:type="pct"/>
            <w:shd w:val="clear" w:color="auto" w:fill="auto"/>
          </w:tcPr>
          <w:p w14:paraId="73A0EED1" w14:textId="7CD48AEB" w:rsidR="00EC7CCB" w:rsidRPr="00786DB4" w:rsidRDefault="00EC7CCB" w:rsidP="00C85DC9">
            <w:pPr>
              <w:ind w:firstLine="0"/>
              <w:jc w:val="center"/>
              <w:rPr>
                <w:sz w:val="20"/>
              </w:rPr>
            </w:pPr>
            <w:r w:rsidRPr="00786DB4">
              <w:rPr>
                <w:sz w:val="20"/>
              </w:rPr>
              <w:t>О</w:t>
            </w:r>
          </w:p>
        </w:tc>
        <w:tc>
          <w:tcPr>
            <w:tcW w:w="529" w:type="pct"/>
            <w:shd w:val="clear" w:color="auto" w:fill="auto"/>
          </w:tcPr>
          <w:p w14:paraId="7FF6B46B" w14:textId="5AF1CA30" w:rsidR="00EC7CCB" w:rsidRPr="00786DB4" w:rsidRDefault="00EC7CCB" w:rsidP="00C85DC9">
            <w:pPr>
              <w:ind w:firstLine="0"/>
              <w:jc w:val="center"/>
              <w:rPr>
                <w:sz w:val="20"/>
              </w:rPr>
            </w:pPr>
            <w:r w:rsidRPr="00786DB4">
              <w:rPr>
                <w:sz w:val="20"/>
                <w:lang w:val="en-US"/>
              </w:rPr>
              <w:t>T(1-2)</w:t>
            </w:r>
          </w:p>
        </w:tc>
        <w:tc>
          <w:tcPr>
            <w:tcW w:w="1358" w:type="pct"/>
            <w:shd w:val="clear" w:color="auto" w:fill="auto"/>
          </w:tcPr>
          <w:p w14:paraId="36746DAC" w14:textId="38B5FBF5" w:rsidR="00EC7CCB" w:rsidRPr="00786DB4" w:rsidRDefault="00EC7CCB" w:rsidP="00C85DC9">
            <w:pPr>
              <w:ind w:firstLine="0"/>
              <w:rPr>
                <w:sz w:val="20"/>
              </w:rPr>
            </w:pPr>
            <w:r w:rsidRPr="00786DB4">
              <w:rPr>
                <w:sz w:val="20"/>
              </w:rPr>
              <w:t>Код документа, являющиегося основанием для начисления суммы возмещения фактически понесенного ущерба</w:t>
            </w:r>
          </w:p>
        </w:tc>
        <w:tc>
          <w:tcPr>
            <w:tcW w:w="1373" w:type="pct"/>
            <w:gridSpan w:val="2"/>
            <w:shd w:val="clear" w:color="auto" w:fill="auto"/>
            <w:hideMark/>
          </w:tcPr>
          <w:p w14:paraId="2BA0429E" w14:textId="77777777" w:rsidR="00EC7CCB" w:rsidRPr="00786DB4" w:rsidRDefault="00EC7CCB" w:rsidP="00C85DC9">
            <w:pPr>
              <w:ind w:firstLine="0"/>
              <w:rPr>
                <w:sz w:val="20"/>
              </w:rPr>
            </w:pPr>
          </w:p>
        </w:tc>
      </w:tr>
      <w:tr w:rsidR="00EC7CCB" w:rsidRPr="00786DB4" w14:paraId="5607288E" w14:textId="77777777" w:rsidTr="00851288">
        <w:trPr>
          <w:jc w:val="center"/>
        </w:trPr>
        <w:tc>
          <w:tcPr>
            <w:tcW w:w="605" w:type="pct"/>
            <w:gridSpan w:val="2"/>
            <w:shd w:val="clear" w:color="auto" w:fill="auto"/>
            <w:hideMark/>
          </w:tcPr>
          <w:p w14:paraId="2EFC207C" w14:textId="77777777" w:rsidR="00EC7CCB" w:rsidRPr="00786DB4" w:rsidRDefault="00EC7CCB" w:rsidP="00C85DC9">
            <w:pPr>
              <w:ind w:firstLine="0"/>
              <w:rPr>
                <w:sz w:val="20"/>
              </w:rPr>
            </w:pPr>
          </w:p>
        </w:tc>
        <w:tc>
          <w:tcPr>
            <w:tcW w:w="830" w:type="pct"/>
            <w:shd w:val="clear" w:color="auto" w:fill="auto"/>
          </w:tcPr>
          <w:p w14:paraId="19770B5E" w14:textId="4B567E60" w:rsidR="00EC7CCB" w:rsidRPr="00786DB4" w:rsidRDefault="00EC7CCB" w:rsidP="00C85DC9">
            <w:pPr>
              <w:ind w:firstLine="0"/>
              <w:rPr>
                <w:sz w:val="20"/>
              </w:rPr>
            </w:pPr>
            <w:r w:rsidRPr="00786DB4">
              <w:rPr>
                <w:sz w:val="20"/>
                <w:lang w:val="en-US"/>
              </w:rPr>
              <w:t>name</w:t>
            </w:r>
          </w:p>
        </w:tc>
        <w:tc>
          <w:tcPr>
            <w:tcW w:w="305" w:type="pct"/>
            <w:shd w:val="clear" w:color="auto" w:fill="auto"/>
          </w:tcPr>
          <w:p w14:paraId="06FBD238" w14:textId="503B0513" w:rsidR="00EC7CCB" w:rsidRPr="00786DB4" w:rsidRDefault="00EC7CCB" w:rsidP="00C85DC9">
            <w:pPr>
              <w:ind w:firstLine="0"/>
              <w:jc w:val="center"/>
              <w:rPr>
                <w:sz w:val="20"/>
              </w:rPr>
            </w:pPr>
            <w:r w:rsidRPr="00786DB4">
              <w:rPr>
                <w:sz w:val="20"/>
              </w:rPr>
              <w:t>H</w:t>
            </w:r>
          </w:p>
        </w:tc>
        <w:tc>
          <w:tcPr>
            <w:tcW w:w="529" w:type="pct"/>
            <w:shd w:val="clear" w:color="auto" w:fill="auto"/>
          </w:tcPr>
          <w:p w14:paraId="05BC633F" w14:textId="033E841F" w:rsidR="00EC7CCB" w:rsidRPr="00786DB4" w:rsidRDefault="00EC7CCB" w:rsidP="00C85DC9">
            <w:pPr>
              <w:ind w:firstLine="0"/>
              <w:jc w:val="center"/>
              <w:rPr>
                <w:sz w:val="20"/>
              </w:rPr>
            </w:pPr>
            <w:r w:rsidRPr="00786DB4">
              <w:rPr>
                <w:sz w:val="20"/>
                <w:lang w:val="en-US"/>
              </w:rPr>
              <w:t>T(1-1000)</w:t>
            </w:r>
          </w:p>
        </w:tc>
        <w:tc>
          <w:tcPr>
            <w:tcW w:w="1358" w:type="pct"/>
            <w:shd w:val="clear" w:color="auto" w:fill="auto"/>
          </w:tcPr>
          <w:p w14:paraId="27382481" w14:textId="5304A82F" w:rsidR="00EC7CCB" w:rsidRPr="00786DB4" w:rsidRDefault="00EC7CCB" w:rsidP="00C85DC9">
            <w:pPr>
              <w:ind w:firstLine="0"/>
              <w:rPr>
                <w:sz w:val="20"/>
              </w:rPr>
            </w:pPr>
            <w:r w:rsidRPr="00786DB4">
              <w:rPr>
                <w:sz w:val="20"/>
              </w:rPr>
              <w:t>Наименование документа, являющиегося основанием для начисления суммы возмещения фактически понесенного ущерба</w:t>
            </w:r>
          </w:p>
        </w:tc>
        <w:tc>
          <w:tcPr>
            <w:tcW w:w="1373" w:type="pct"/>
            <w:gridSpan w:val="2"/>
            <w:shd w:val="clear" w:color="auto" w:fill="auto"/>
            <w:hideMark/>
          </w:tcPr>
          <w:p w14:paraId="2FDD40AE" w14:textId="77777777" w:rsidR="00EC7CCB" w:rsidRPr="00786DB4" w:rsidRDefault="00EC7CCB" w:rsidP="00C85DC9">
            <w:pPr>
              <w:ind w:firstLine="0"/>
              <w:rPr>
                <w:sz w:val="20"/>
              </w:rPr>
            </w:pPr>
          </w:p>
        </w:tc>
      </w:tr>
      <w:tr w:rsidR="00EC7CCB" w:rsidRPr="00786DB4" w14:paraId="6595DB83" w14:textId="77777777" w:rsidTr="00851288">
        <w:trPr>
          <w:jc w:val="center"/>
        </w:trPr>
        <w:tc>
          <w:tcPr>
            <w:tcW w:w="5000" w:type="pct"/>
            <w:gridSpan w:val="8"/>
            <w:shd w:val="clear" w:color="auto" w:fill="auto"/>
            <w:hideMark/>
          </w:tcPr>
          <w:p w14:paraId="7E99992A" w14:textId="66D1915C" w:rsidR="00EC7CCB" w:rsidRPr="00786DB4" w:rsidRDefault="00EC7CCB" w:rsidP="00C85DC9">
            <w:pPr>
              <w:ind w:firstLine="0"/>
              <w:jc w:val="center"/>
              <w:rPr>
                <w:sz w:val="20"/>
              </w:rPr>
            </w:pPr>
            <w:r w:rsidRPr="00786DB4">
              <w:rPr>
                <w:b/>
                <w:bCs/>
                <w:sz w:val="20"/>
              </w:rPr>
              <w:t>Платежный документ</w:t>
            </w:r>
          </w:p>
        </w:tc>
      </w:tr>
      <w:tr w:rsidR="00EC7CCB" w:rsidRPr="00786DB4" w14:paraId="318A2C51" w14:textId="77777777" w:rsidTr="00851288">
        <w:trPr>
          <w:jc w:val="center"/>
        </w:trPr>
        <w:tc>
          <w:tcPr>
            <w:tcW w:w="605" w:type="pct"/>
            <w:gridSpan w:val="2"/>
            <w:shd w:val="clear" w:color="auto" w:fill="auto"/>
            <w:hideMark/>
          </w:tcPr>
          <w:p w14:paraId="41132926" w14:textId="00762DA0" w:rsidR="00EC7CCB" w:rsidRPr="00786DB4" w:rsidRDefault="00EC7CCB" w:rsidP="00C85DC9">
            <w:pPr>
              <w:ind w:firstLine="0"/>
              <w:rPr>
                <w:sz w:val="20"/>
              </w:rPr>
            </w:pPr>
            <w:r w:rsidRPr="00786DB4">
              <w:rPr>
                <w:b/>
                <w:bCs/>
                <w:sz w:val="20"/>
                <w:lang w:val="en-US"/>
              </w:rPr>
              <w:t>pay</w:t>
            </w:r>
            <w:r w:rsidRPr="00786DB4">
              <w:rPr>
                <w:b/>
                <w:bCs/>
                <w:sz w:val="20"/>
              </w:rPr>
              <w:t>Doc</w:t>
            </w:r>
          </w:p>
        </w:tc>
        <w:tc>
          <w:tcPr>
            <w:tcW w:w="830" w:type="pct"/>
            <w:shd w:val="clear" w:color="auto" w:fill="auto"/>
            <w:hideMark/>
          </w:tcPr>
          <w:p w14:paraId="171E7A9D"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7528A6B"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0494D2E3"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C6B01CA"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0308C7C" w14:textId="77777777" w:rsidR="00EC7CCB" w:rsidRPr="00786DB4" w:rsidRDefault="00EC7CCB" w:rsidP="00C85DC9">
            <w:pPr>
              <w:ind w:firstLine="0"/>
              <w:rPr>
                <w:sz w:val="20"/>
              </w:rPr>
            </w:pPr>
          </w:p>
        </w:tc>
      </w:tr>
      <w:tr w:rsidR="00EC7CCB" w:rsidRPr="00786DB4" w14:paraId="3DF33281" w14:textId="77777777" w:rsidTr="00851288">
        <w:trPr>
          <w:jc w:val="center"/>
        </w:trPr>
        <w:tc>
          <w:tcPr>
            <w:tcW w:w="605" w:type="pct"/>
            <w:gridSpan w:val="2"/>
            <w:shd w:val="clear" w:color="auto" w:fill="auto"/>
            <w:hideMark/>
          </w:tcPr>
          <w:p w14:paraId="7A5C77E0" w14:textId="77777777" w:rsidR="00EC7CCB" w:rsidRPr="00786DB4" w:rsidRDefault="00EC7CCB" w:rsidP="00C85DC9">
            <w:pPr>
              <w:ind w:firstLine="0"/>
              <w:rPr>
                <w:sz w:val="20"/>
              </w:rPr>
            </w:pPr>
          </w:p>
        </w:tc>
        <w:tc>
          <w:tcPr>
            <w:tcW w:w="830" w:type="pct"/>
            <w:shd w:val="clear" w:color="auto" w:fill="auto"/>
          </w:tcPr>
          <w:p w14:paraId="486FB9EC" w14:textId="6A299472" w:rsidR="00EC7CCB" w:rsidRPr="00786DB4" w:rsidRDefault="00EC7CCB" w:rsidP="00C85DC9">
            <w:pPr>
              <w:ind w:firstLine="0"/>
              <w:rPr>
                <w:sz w:val="20"/>
              </w:rPr>
            </w:pPr>
            <w:r w:rsidRPr="00786DB4">
              <w:rPr>
                <w:sz w:val="20"/>
                <w:lang w:val="en-US"/>
              </w:rPr>
              <w:t>documentName</w:t>
            </w:r>
          </w:p>
        </w:tc>
        <w:tc>
          <w:tcPr>
            <w:tcW w:w="305" w:type="pct"/>
            <w:shd w:val="clear" w:color="auto" w:fill="auto"/>
          </w:tcPr>
          <w:p w14:paraId="013C5BA5" w14:textId="62E8CD49" w:rsidR="00EC7CCB" w:rsidRPr="00786DB4" w:rsidRDefault="00EC7CCB" w:rsidP="00C85DC9">
            <w:pPr>
              <w:ind w:firstLine="0"/>
              <w:jc w:val="center"/>
              <w:rPr>
                <w:sz w:val="20"/>
                <w:lang w:val="en-US"/>
              </w:rPr>
            </w:pPr>
            <w:r w:rsidRPr="00786DB4">
              <w:rPr>
                <w:sz w:val="20"/>
                <w:lang w:val="en-US"/>
              </w:rPr>
              <w:t>O</w:t>
            </w:r>
          </w:p>
        </w:tc>
        <w:tc>
          <w:tcPr>
            <w:tcW w:w="529" w:type="pct"/>
            <w:shd w:val="clear" w:color="auto" w:fill="auto"/>
          </w:tcPr>
          <w:p w14:paraId="0394724E" w14:textId="77777777" w:rsidR="00EC7CCB" w:rsidRPr="00786DB4" w:rsidRDefault="00EC7CCB" w:rsidP="00C85DC9">
            <w:pPr>
              <w:ind w:firstLine="0"/>
              <w:jc w:val="center"/>
              <w:rPr>
                <w:sz w:val="20"/>
              </w:rPr>
            </w:pPr>
            <w:r w:rsidRPr="00786DB4">
              <w:rPr>
                <w:sz w:val="20"/>
                <w:lang w:val="en-US"/>
              </w:rPr>
              <w:t>T(1-1000)</w:t>
            </w:r>
          </w:p>
        </w:tc>
        <w:tc>
          <w:tcPr>
            <w:tcW w:w="1358" w:type="pct"/>
            <w:shd w:val="clear" w:color="auto" w:fill="auto"/>
          </w:tcPr>
          <w:p w14:paraId="70F1D800" w14:textId="711F0929" w:rsidR="00EC7CCB" w:rsidRPr="00786DB4" w:rsidRDefault="00EC7CCB" w:rsidP="00C85DC9">
            <w:pPr>
              <w:ind w:firstLine="0"/>
              <w:rPr>
                <w:sz w:val="20"/>
              </w:rPr>
            </w:pPr>
            <w:r w:rsidRPr="00786DB4">
              <w:rPr>
                <w:sz w:val="20"/>
              </w:rPr>
              <w:t>Наименование платежного документа</w:t>
            </w:r>
          </w:p>
        </w:tc>
        <w:tc>
          <w:tcPr>
            <w:tcW w:w="1373" w:type="pct"/>
            <w:gridSpan w:val="2"/>
            <w:shd w:val="clear" w:color="auto" w:fill="auto"/>
            <w:hideMark/>
          </w:tcPr>
          <w:p w14:paraId="08F87027" w14:textId="77777777" w:rsidR="00EC7CCB" w:rsidRPr="00786DB4" w:rsidRDefault="00EC7CCB" w:rsidP="00C85DC9">
            <w:pPr>
              <w:ind w:firstLine="0"/>
              <w:rPr>
                <w:sz w:val="20"/>
              </w:rPr>
            </w:pPr>
          </w:p>
        </w:tc>
      </w:tr>
      <w:tr w:rsidR="00EC7CCB" w:rsidRPr="00786DB4" w14:paraId="6D4ED69C" w14:textId="77777777" w:rsidTr="00851288">
        <w:trPr>
          <w:jc w:val="center"/>
        </w:trPr>
        <w:tc>
          <w:tcPr>
            <w:tcW w:w="5000" w:type="pct"/>
            <w:gridSpan w:val="8"/>
            <w:shd w:val="clear" w:color="auto" w:fill="auto"/>
            <w:hideMark/>
          </w:tcPr>
          <w:p w14:paraId="6C4D51FA" w14:textId="3D08AF10" w:rsidR="00EC7CCB" w:rsidRPr="00786DB4" w:rsidRDefault="00EC7CCB" w:rsidP="00C85DC9">
            <w:pPr>
              <w:ind w:firstLine="0"/>
              <w:jc w:val="center"/>
              <w:rPr>
                <w:sz w:val="20"/>
              </w:rPr>
            </w:pPr>
            <w:r w:rsidRPr="00786DB4">
              <w:rPr>
                <w:b/>
                <w:bCs/>
                <w:sz w:val="20"/>
              </w:rPr>
              <w:t>Информация о возврате поставщиком (подрядчиком, исполнителем) переплаты по контракту</w:t>
            </w:r>
          </w:p>
        </w:tc>
      </w:tr>
      <w:tr w:rsidR="00EC7CCB" w:rsidRPr="00786DB4" w14:paraId="6F371591" w14:textId="77777777" w:rsidTr="00851288">
        <w:trPr>
          <w:jc w:val="center"/>
        </w:trPr>
        <w:tc>
          <w:tcPr>
            <w:tcW w:w="605" w:type="pct"/>
            <w:gridSpan w:val="2"/>
            <w:shd w:val="clear" w:color="auto" w:fill="auto"/>
            <w:hideMark/>
          </w:tcPr>
          <w:p w14:paraId="048C0301" w14:textId="3CB28DEC" w:rsidR="00EC7CCB" w:rsidRPr="00786DB4" w:rsidRDefault="00EC7CCB" w:rsidP="00C85DC9">
            <w:pPr>
              <w:ind w:firstLine="0"/>
              <w:rPr>
                <w:sz w:val="20"/>
              </w:rPr>
            </w:pPr>
            <w:r w:rsidRPr="00786DB4">
              <w:rPr>
                <w:b/>
                <w:bCs/>
                <w:sz w:val="20"/>
              </w:rPr>
              <w:t>refundOverpaymentsInfo</w:t>
            </w:r>
          </w:p>
        </w:tc>
        <w:tc>
          <w:tcPr>
            <w:tcW w:w="830" w:type="pct"/>
            <w:shd w:val="clear" w:color="auto" w:fill="auto"/>
            <w:hideMark/>
          </w:tcPr>
          <w:p w14:paraId="0A5BF93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5752B4C"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B0AB46F"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4B8FE82"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808A88E" w14:textId="77777777" w:rsidR="00EC7CCB" w:rsidRPr="00786DB4" w:rsidRDefault="00EC7CCB" w:rsidP="00C85DC9">
            <w:pPr>
              <w:ind w:firstLine="0"/>
              <w:rPr>
                <w:sz w:val="20"/>
              </w:rPr>
            </w:pPr>
          </w:p>
        </w:tc>
      </w:tr>
      <w:tr w:rsidR="00EC7CCB" w:rsidRPr="001942A8" w14:paraId="4844E752" w14:textId="77777777" w:rsidTr="00851288">
        <w:trPr>
          <w:jc w:val="center"/>
        </w:trPr>
        <w:tc>
          <w:tcPr>
            <w:tcW w:w="605" w:type="pct"/>
            <w:gridSpan w:val="2"/>
            <w:shd w:val="clear" w:color="auto" w:fill="auto"/>
            <w:hideMark/>
          </w:tcPr>
          <w:p w14:paraId="658949FB" w14:textId="77777777" w:rsidR="00EC7CCB" w:rsidRPr="00786DB4" w:rsidRDefault="00EC7CCB" w:rsidP="00C85DC9">
            <w:pPr>
              <w:ind w:firstLine="0"/>
              <w:rPr>
                <w:sz w:val="20"/>
              </w:rPr>
            </w:pPr>
          </w:p>
        </w:tc>
        <w:tc>
          <w:tcPr>
            <w:tcW w:w="830" w:type="pct"/>
            <w:shd w:val="clear" w:color="auto" w:fill="auto"/>
          </w:tcPr>
          <w:p w14:paraId="5EE81CD7" w14:textId="35F8F24B" w:rsidR="00EC7CCB" w:rsidRPr="00786DB4" w:rsidRDefault="00EC7CCB" w:rsidP="00C85DC9">
            <w:pPr>
              <w:ind w:firstLine="0"/>
              <w:rPr>
                <w:sz w:val="20"/>
              </w:rPr>
            </w:pPr>
            <w:r w:rsidRPr="00786DB4">
              <w:rPr>
                <w:sz w:val="20"/>
              </w:rPr>
              <w:t>refundOverpaymentInfo</w:t>
            </w:r>
          </w:p>
        </w:tc>
        <w:tc>
          <w:tcPr>
            <w:tcW w:w="305" w:type="pct"/>
            <w:shd w:val="clear" w:color="auto" w:fill="auto"/>
          </w:tcPr>
          <w:p w14:paraId="09A74B36" w14:textId="77777777" w:rsidR="00EC7CCB" w:rsidRPr="00786DB4" w:rsidRDefault="00EC7CCB" w:rsidP="00C85DC9">
            <w:pPr>
              <w:ind w:firstLine="0"/>
              <w:jc w:val="center"/>
              <w:rPr>
                <w:sz w:val="20"/>
              </w:rPr>
            </w:pPr>
            <w:r w:rsidRPr="00786DB4">
              <w:rPr>
                <w:sz w:val="20"/>
              </w:rPr>
              <w:t>O</w:t>
            </w:r>
          </w:p>
        </w:tc>
        <w:tc>
          <w:tcPr>
            <w:tcW w:w="529" w:type="pct"/>
            <w:shd w:val="clear" w:color="auto" w:fill="auto"/>
          </w:tcPr>
          <w:p w14:paraId="71FD07B1"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131D1088" w14:textId="5CFAE53E" w:rsidR="00EC7CCB" w:rsidRPr="00786DB4" w:rsidRDefault="00EC7CCB" w:rsidP="00C85DC9">
            <w:pPr>
              <w:ind w:firstLine="0"/>
              <w:rPr>
                <w:sz w:val="20"/>
              </w:rPr>
            </w:pPr>
            <w:r w:rsidRPr="00786DB4">
              <w:rPr>
                <w:sz w:val="20"/>
              </w:rPr>
              <w:t>Информация о возврате поставщиком (подрядчиком, исполнителем) переплаты по контракту</w:t>
            </w:r>
          </w:p>
        </w:tc>
        <w:tc>
          <w:tcPr>
            <w:tcW w:w="1373" w:type="pct"/>
            <w:gridSpan w:val="2"/>
            <w:shd w:val="clear" w:color="auto" w:fill="auto"/>
            <w:hideMark/>
          </w:tcPr>
          <w:p w14:paraId="389AC5D9" w14:textId="033AE74F" w:rsidR="00EC7CCB" w:rsidRPr="00786DB4" w:rsidRDefault="00EC7CCB" w:rsidP="00C85DC9">
            <w:pPr>
              <w:ind w:firstLine="0"/>
              <w:rPr>
                <w:sz w:val="20"/>
              </w:rPr>
            </w:pPr>
            <w:r w:rsidRPr="00786DB4">
              <w:rPr>
                <w:sz w:val="20"/>
              </w:rPr>
              <w:t>Множественный элемент.</w:t>
            </w:r>
          </w:p>
          <w:p w14:paraId="33032378" w14:textId="77777777" w:rsidR="00EC7CCB" w:rsidRPr="00786DB4" w:rsidRDefault="00EC7CCB" w:rsidP="00C85DC9">
            <w:pPr>
              <w:ind w:firstLine="0"/>
              <w:rPr>
                <w:sz w:val="20"/>
              </w:rPr>
            </w:pPr>
            <w:r w:rsidRPr="00786DB4">
              <w:rPr>
                <w:sz w:val="20"/>
              </w:rPr>
              <w:t>В блоке контролируется, что (ИЛИ):</w:t>
            </w:r>
          </w:p>
          <w:p w14:paraId="1A74925B" w14:textId="77777777" w:rsidR="00EC7CCB" w:rsidRPr="00786DB4" w:rsidRDefault="00EC7CCB" w:rsidP="00C85DC9">
            <w:pPr>
              <w:ind w:firstLine="0"/>
              <w:rPr>
                <w:sz w:val="20"/>
                <w:lang w:val="en-US"/>
              </w:rPr>
            </w:pPr>
            <w:r w:rsidRPr="00786DB4">
              <w:rPr>
                <w:sz w:val="20"/>
                <w:lang w:val="en-US"/>
              </w:rPr>
              <w:t xml:space="preserve">1. </w:t>
            </w:r>
            <w:r w:rsidRPr="00786DB4">
              <w:rPr>
                <w:sz w:val="20"/>
              </w:rPr>
              <w:t>Заполнены</w:t>
            </w:r>
            <w:r w:rsidRPr="00786DB4">
              <w:rPr>
                <w:sz w:val="20"/>
                <w:lang w:val="en-US"/>
              </w:rPr>
              <w:t xml:space="preserve"> </w:t>
            </w:r>
            <w:r w:rsidRPr="00786DB4">
              <w:rPr>
                <w:sz w:val="20"/>
              </w:rPr>
              <w:t>блоки</w:t>
            </w:r>
            <w:r w:rsidRPr="00786DB4">
              <w:rPr>
                <w:sz w:val="20"/>
                <w:lang w:val="en-US"/>
              </w:rPr>
              <w:t xml:space="preserve"> foundationRefundDocsInfo, amountOverpaidsInfo </w:t>
            </w:r>
            <w:r w:rsidRPr="00786DB4">
              <w:rPr>
                <w:sz w:val="20"/>
              </w:rPr>
              <w:t>и</w:t>
            </w:r>
            <w:r w:rsidRPr="00786DB4">
              <w:rPr>
                <w:sz w:val="20"/>
                <w:lang w:val="en-US"/>
              </w:rPr>
              <w:t xml:space="preserve"> amountRefundsInfo</w:t>
            </w:r>
          </w:p>
          <w:p w14:paraId="20907064" w14:textId="5390B968" w:rsidR="00EC7CCB" w:rsidRPr="00786DB4" w:rsidRDefault="00EC7CCB" w:rsidP="00C85DC9">
            <w:pPr>
              <w:ind w:firstLine="0"/>
              <w:rPr>
                <w:sz w:val="20"/>
                <w:lang w:val="en-US"/>
              </w:rPr>
            </w:pPr>
            <w:r w:rsidRPr="00786DB4">
              <w:rPr>
                <w:sz w:val="20"/>
                <w:lang w:val="en-US"/>
              </w:rPr>
              <w:t xml:space="preserve">2. </w:t>
            </w:r>
            <w:r w:rsidRPr="00786DB4">
              <w:rPr>
                <w:sz w:val="20"/>
              </w:rPr>
              <w:t>Заполнены</w:t>
            </w:r>
            <w:r w:rsidRPr="00786DB4">
              <w:rPr>
                <w:sz w:val="20"/>
                <w:lang w:val="en-US"/>
              </w:rPr>
              <w:t xml:space="preserve"> </w:t>
            </w:r>
            <w:r w:rsidRPr="00786DB4">
              <w:rPr>
                <w:sz w:val="20"/>
              </w:rPr>
              <w:t>блоки</w:t>
            </w:r>
            <w:r w:rsidRPr="00786DB4">
              <w:rPr>
                <w:sz w:val="20"/>
                <w:lang w:val="en-US"/>
              </w:rPr>
              <w:t xml:space="preserve"> foundationRefundDocsInfo </w:t>
            </w:r>
            <w:r w:rsidRPr="00786DB4">
              <w:rPr>
                <w:sz w:val="20"/>
              </w:rPr>
              <w:t>и</w:t>
            </w:r>
            <w:r w:rsidRPr="00786DB4">
              <w:rPr>
                <w:sz w:val="20"/>
                <w:lang w:val="en-US"/>
              </w:rPr>
              <w:t xml:space="preserve"> amountOverpaidsInfo</w:t>
            </w:r>
          </w:p>
          <w:p w14:paraId="5D0FF55D" w14:textId="0EC1A16B" w:rsidR="00EC7CCB" w:rsidRPr="00786DB4" w:rsidRDefault="00EC7CCB" w:rsidP="00C85DC9">
            <w:pPr>
              <w:ind w:firstLine="0"/>
              <w:rPr>
                <w:sz w:val="20"/>
                <w:lang w:val="en-US"/>
              </w:rPr>
            </w:pPr>
            <w:r w:rsidRPr="00786DB4">
              <w:rPr>
                <w:sz w:val="20"/>
                <w:lang w:val="en-US"/>
              </w:rPr>
              <w:t xml:space="preserve">3. </w:t>
            </w:r>
            <w:r w:rsidRPr="00786DB4">
              <w:rPr>
                <w:sz w:val="20"/>
              </w:rPr>
              <w:t>Заполнен</w:t>
            </w:r>
            <w:r w:rsidRPr="00786DB4">
              <w:rPr>
                <w:sz w:val="20"/>
                <w:lang w:val="en-US"/>
              </w:rPr>
              <w:t xml:space="preserve"> </w:t>
            </w:r>
            <w:r w:rsidRPr="00786DB4">
              <w:rPr>
                <w:sz w:val="20"/>
              </w:rPr>
              <w:t>только</w:t>
            </w:r>
            <w:r w:rsidRPr="00786DB4">
              <w:rPr>
                <w:sz w:val="20"/>
                <w:lang w:val="en-US"/>
              </w:rPr>
              <w:t xml:space="preserve"> </w:t>
            </w:r>
            <w:r w:rsidRPr="00786DB4">
              <w:rPr>
                <w:sz w:val="20"/>
              </w:rPr>
              <w:t>блок</w:t>
            </w:r>
            <w:r w:rsidRPr="00786DB4">
              <w:rPr>
                <w:sz w:val="20"/>
                <w:lang w:val="en-US"/>
              </w:rPr>
              <w:t xml:space="preserve"> amountRefundsInfo</w:t>
            </w:r>
          </w:p>
        </w:tc>
      </w:tr>
      <w:tr w:rsidR="00EC7CCB" w:rsidRPr="00786DB4" w14:paraId="6CB56B0D" w14:textId="77777777" w:rsidTr="00851288">
        <w:trPr>
          <w:jc w:val="center"/>
        </w:trPr>
        <w:tc>
          <w:tcPr>
            <w:tcW w:w="605" w:type="pct"/>
            <w:gridSpan w:val="2"/>
            <w:shd w:val="clear" w:color="auto" w:fill="auto"/>
            <w:hideMark/>
          </w:tcPr>
          <w:p w14:paraId="2AD41CA2" w14:textId="77777777" w:rsidR="00EC7CCB" w:rsidRPr="00786DB4" w:rsidRDefault="00EC7CCB" w:rsidP="00C85DC9">
            <w:pPr>
              <w:ind w:firstLine="0"/>
              <w:rPr>
                <w:sz w:val="20"/>
                <w:lang w:val="en-US"/>
              </w:rPr>
            </w:pPr>
          </w:p>
        </w:tc>
        <w:tc>
          <w:tcPr>
            <w:tcW w:w="830" w:type="pct"/>
            <w:shd w:val="clear" w:color="auto" w:fill="auto"/>
          </w:tcPr>
          <w:p w14:paraId="265B4C8B" w14:textId="35D5FA6F" w:rsidR="00EC7CCB" w:rsidRPr="00786DB4" w:rsidRDefault="00EC7CCB" w:rsidP="00C85DC9">
            <w:pPr>
              <w:ind w:firstLine="0"/>
              <w:rPr>
                <w:sz w:val="20"/>
              </w:rPr>
            </w:pPr>
            <w:r w:rsidRPr="00786DB4">
              <w:rPr>
                <w:sz w:val="20"/>
              </w:rPr>
              <w:t>currency</w:t>
            </w:r>
          </w:p>
        </w:tc>
        <w:tc>
          <w:tcPr>
            <w:tcW w:w="305" w:type="pct"/>
            <w:shd w:val="clear" w:color="auto" w:fill="auto"/>
          </w:tcPr>
          <w:p w14:paraId="1794343C" w14:textId="77777777" w:rsidR="00EC7CCB" w:rsidRPr="00786DB4" w:rsidRDefault="00EC7CCB" w:rsidP="00C85DC9">
            <w:pPr>
              <w:ind w:firstLine="0"/>
              <w:jc w:val="center"/>
              <w:rPr>
                <w:sz w:val="20"/>
              </w:rPr>
            </w:pPr>
            <w:r w:rsidRPr="00786DB4">
              <w:rPr>
                <w:sz w:val="20"/>
              </w:rPr>
              <w:t>O</w:t>
            </w:r>
          </w:p>
        </w:tc>
        <w:tc>
          <w:tcPr>
            <w:tcW w:w="529" w:type="pct"/>
            <w:shd w:val="clear" w:color="auto" w:fill="auto"/>
          </w:tcPr>
          <w:p w14:paraId="2BA49D11"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652A62A6" w14:textId="45DF82AE" w:rsidR="00EC7CCB" w:rsidRPr="00786DB4" w:rsidRDefault="00EC7CCB" w:rsidP="00C85DC9">
            <w:pPr>
              <w:ind w:firstLine="0"/>
              <w:rPr>
                <w:sz w:val="20"/>
              </w:rPr>
            </w:pPr>
            <w:r w:rsidRPr="00786DB4">
              <w:rPr>
                <w:sz w:val="20"/>
              </w:rPr>
              <w:t>Валюта</w:t>
            </w:r>
          </w:p>
        </w:tc>
        <w:tc>
          <w:tcPr>
            <w:tcW w:w="1373" w:type="pct"/>
            <w:gridSpan w:val="2"/>
            <w:shd w:val="clear" w:color="auto" w:fill="auto"/>
            <w:hideMark/>
          </w:tcPr>
          <w:p w14:paraId="0385E93F" w14:textId="77777777" w:rsidR="00EC7CCB" w:rsidRPr="00786DB4" w:rsidRDefault="00EC7CCB" w:rsidP="00C85DC9">
            <w:pPr>
              <w:ind w:firstLine="0"/>
              <w:rPr>
                <w:sz w:val="20"/>
              </w:rPr>
            </w:pPr>
            <w:r w:rsidRPr="00786DB4">
              <w:rPr>
                <w:sz w:val="20"/>
              </w:rPr>
              <w:t>При приеме контролируется, что валюта, указанная в данном блоке, соответствует валюте контракта</w:t>
            </w:r>
          </w:p>
          <w:p w14:paraId="26177377" w14:textId="029AE710" w:rsidR="00EC7CCB" w:rsidRPr="00786DB4" w:rsidRDefault="00EC7CCB" w:rsidP="00C85DC9">
            <w:pPr>
              <w:ind w:firstLine="0"/>
              <w:rPr>
                <w:sz w:val="20"/>
              </w:rPr>
            </w:pPr>
            <w:r w:rsidRPr="00786DB4">
              <w:rPr>
                <w:sz w:val="20"/>
              </w:rPr>
              <w:t>Состав блока см.выше</w:t>
            </w:r>
          </w:p>
        </w:tc>
      </w:tr>
      <w:tr w:rsidR="00EC7CCB" w:rsidRPr="00786DB4" w14:paraId="2E31E286" w14:textId="77777777" w:rsidTr="00851288">
        <w:trPr>
          <w:jc w:val="center"/>
        </w:trPr>
        <w:tc>
          <w:tcPr>
            <w:tcW w:w="605" w:type="pct"/>
            <w:gridSpan w:val="2"/>
            <w:shd w:val="clear" w:color="auto" w:fill="auto"/>
            <w:hideMark/>
          </w:tcPr>
          <w:p w14:paraId="2F434E8B" w14:textId="77777777" w:rsidR="00EC7CCB" w:rsidRPr="00786DB4" w:rsidRDefault="00EC7CCB" w:rsidP="00C85DC9">
            <w:pPr>
              <w:ind w:firstLine="0"/>
              <w:rPr>
                <w:sz w:val="20"/>
              </w:rPr>
            </w:pPr>
          </w:p>
        </w:tc>
        <w:tc>
          <w:tcPr>
            <w:tcW w:w="830" w:type="pct"/>
            <w:shd w:val="clear" w:color="auto" w:fill="auto"/>
          </w:tcPr>
          <w:p w14:paraId="4428EF81" w14:textId="22F79ED9" w:rsidR="00EC7CCB" w:rsidRPr="00786DB4" w:rsidRDefault="00EC7CCB" w:rsidP="00C85DC9">
            <w:pPr>
              <w:ind w:firstLine="0"/>
              <w:rPr>
                <w:sz w:val="20"/>
              </w:rPr>
            </w:pPr>
            <w:r w:rsidRPr="00786DB4">
              <w:rPr>
                <w:sz w:val="20"/>
              </w:rPr>
              <w:t>refundOverpaidDocuments</w:t>
            </w:r>
          </w:p>
        </w:tc>
        <w:tc>
          <w:tcPr>
            <w:tcW w:w="305" w:type="pct"/>
            <w:shd w:val="clear" w:color="auto" w:fill="auto"/>
          </w:tcPr>
          <w:p w14:paraId="71790CDD" w14:textId="7225A358" w:rsidR="00EC7CCB" w:rsidRPr="00786DB4" w:rsidRDefault="00EC7CCB" w:rsidP="00C85DC9">
            <w:pPr>
              <w:ind w:firstLine="0"/>
              <w:jc w:val="center"/>
              <w:rPr>
                <w:sz w:val="20"/>
              </w:rPr>
            </w:pPr>
            <w:r w:rsidRPr="00786DB4">
              <w:rPr>
                <w:sz w:val="20"/>
              </w:rPr>
              <w:t>Н</w:t>
            </w:r>
          </w:p>
        </w:tc>
        <w:tc>
          <w:tcPr>
            <w:tcW w:w="529" w:type="pct"/>
            <w:shd w:val="clear" w:color="auto" w:fill="auto"/>
          </w:tcPr>
          <w:p w14:paraId="4BEF74CB" w14:textId="24A663A0"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3C6068FC" w14:textId="5A76BD74" w:rsidR="00EC7CCB" w:rsidRPr="00786DB4" w:rsidRDefault="00EC7CCB" w:rsidP="00C85DC9">
            <w:pPr>
              <w:ind w:firstLine="0"/>
              <w:rPr>
                <w:sz w:val="20"/>
              </w:rPr>
            </w:pPr>
            <w:r w:rsidRPr="00786DB4">
              <w:rPr>
                <w:sz w:val="20"/>
              </w:rPr>
              <w:t>Документы, являющиеся основанием для возврата заказчику излишне уплаченной суммы оплаты контракта</w:t>
            </w:r>
          </w:p>
        </w:tc>
        <w:tc>
          <w:tcPr>
            <w:tcW w:w="1373" w:type="pct"/>
            <w:gridSpan w:val="2"/>
            <w:shd w:val="clear" w:color="auto" w:fill="auto"/>
            <w:hideMark/>
          </w:tcPr>
          <w:p w14:paraId="59A87233" w14:textId="77777777" w:rsidR="00EC7CCB" w:rsidRPr="00786DB4" w:rsidRDefault="00EC7CCB" w:rsidP="00C85DC9">
            <w:pPr>
              <w:ind w:firstLine="0"/>
              <w:rPr>
                <w:sz w:val="20"/>
              </w:rPr>
            </w:pPr>
          </w:p>
        </w:tc>
      </w:tr>
      <w:tr w:rsidR="00EC7CCB" w:rsidRPr="00786DB4" w14:paraId="33852503" w14:textId="77777777" w:rsidTr="00851288">
        <w:trPr>
          <w:jc w:val="center"/>
        </w:trPr>
        <w:tc>
          <w:tcPr>
            <w:tcW w:w="5000" w:type="pct"/>
            <w:gridSpan w:val="8"/>
            <w:shd w:val="clear" w:color="auto" w:fill="auto"/>
            <w:hideMark/>
          </w:tcPr>
          <w:p w14:paraId="752BFC90" w14:textId="52C62B25" w:rsidR="00EC7CCB" w:rsidRPr="00786DB4" w:rsidRDefault="00EC7CCB" w:rsidP="00C85DC9">
            <w:pPr>
              <w:ind w:firstLine="0"/>
              <w:jc w:val="center"/>
              <w:rPr>
                <w:sz w:val="20"/>
              </w:rPr>
            </w:pPr>
            <w:r w:rsidRPr="00786DB4">
              <w:rPr>
                <w:b/>
                <w:bCs/>
                <w:sz w:val="20"/>
              </w:rPr>
              <w:t>Информация о признании контракта недействительным</w:t>
            </w:r>
          </w:p>
        </w:tc>
      </w:tr>
      <w:tr w:rsidR="00EC7CCB" w:rsidRPr="00786DB4" w14:paraId="21A5DBED" w14:textId="77777777" w:rsidTr="00851288">
        <w:trPr>
          <w:jc w:val="center"/>
        </w:trPr>
        <w:tc>
          <w:tcPr>
            <w:tcW w:w="605" w:type="pct"/>
            <w:gridSpan w:val="2"/>
            <w:shd w:val="clear" w:color="auto" w:fill="auto"/>
            <w:hideMark/>
          </w:tcPr>
          <w:p w14:paraId="15E9B1F1" w14:textId="1A6D92C2" w:rsidR="00EC7CCB" w:rsidRPr="00786DB4" w:rsidRDefault="00EC7CCB" w:rsidP="00C85DC9">
            <w:pPr>
              <w:ind w:firstLine="0"/>
              <w:rPr>
                <w:sz w:val="20"/>
              </w:rPr>
            </w:pPr>
            <w:r w:rsidRPr="00786DB4">
              <w:rPr>
                <w:b/>
                <w:bCs/>
                <w:sz w:val="20"/>
              </w:rPr>
              <w:t>contractInvalidation</w:t>
            </w:r>
          </w:p>
        </w:tc>
        <w:tc>
          <w:tcPr>
            <w:tcW w:w="830" w:type="pct"/>
            <w:shd w:val="clear" w:color="auto" w:fill="auto"/>
            <w:hideMark/>
          </w:tcPr>
          <w:p w14:paraId="415C39D3"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A23343D"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0397C0CF"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FCC84F6"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415C150" w14:textId="77777777" w:rsidR="00EC7CCB" w:rsidRPr="00786DB4" w:rsidRDefault="00EC7CCB" w:rsidP="00C85DC9">
            <w:pPr>
              <w:ind w:firstLine="0"/>
              <w:rPr>
                <w:sz w:val="20"/>
              </w:rPr>
            </w:pPr>
          </w:p>
        </w:tc>
      </w:tr>
      <w:tr w:rsidR="00EC7CCB" w:rsidRPr="00786DB4" w14:paraId="01271F32" w14:textId="77777777" w:rsidTr="00851288">
        <w:trPr>
          <w:jc w:val="center"/>
        </w:trPr>
        <w:tc>
          <w:tcPr>
            <w:tcW w:w="605" w:type="pct"/>
            <w:gridSpan w:val="2"/>
            <w:shd w:val="clear" w:color="auto" w:fill="auto"/>
            <w:hideMark/>
          </w:tcPr>
          <w:p w14:paraId="6788E607" w14:textId="77777777" w:rsidR="00EC7CCB" w:rsidRPr="00786DB4" w:rsidRDefault="00EC7CCB" w:rsidP="00C85DC9">
            <w:pPr>
              <w:ind w:firstLine="0"/>
              <w:rPr>
                <w:sz w:val="20"/>
              </w:rPr>
            </w:pPr>
          </w:p>
        </w:tc>
        <w:tc>
          <w:tcPr>
            <w:tcW w:w="830" w:type="pct"/>
            <w:shd w:val="clear" w:color="auto" w:fill="auto"/>
          </w:tcPr>
          <w:p w14:paraId="09ED7D74" w14:textId="0DE6B533" w:rsidR="00EC7CCB" w:rsidRPr="00786DB4" w:rsidRDefault="00EC7CCB" w:rsidP="00C85DC9">
            <w:pPr>
              <w:ind w:firstLine="0"/>
              <w:rPr>
                <w:sz w:val="20"/>
              </w:rPr>
            </w:pPr>
            <w:r w:rsidRPr="00786DB4">
              <w:rPr>
                <w:sz w:val="20"/>
              </w:rPr>
              <w:t>paid</w:t>
            </w:r>
          </w:p>
        </w:tc>
        <w:tc>
          <w:tcPr>
            <w:tcW w:w="305" w:type="pct"/>
            <w:shd w:val="clear" w:color="auto" w:fill="auto"/>
          </w:tcPr>
          <w:p w14:paraId="76F2759F" w14:textId="73E9C51E" w:rsidR="00EC7CCB" w:rsidRPr="00786DB4" w:rsidRDefault="00EC7CCB" w:rsidP="00C85DC9">
            <w:pPr>
              <w:ind w:firstLine="0"/>
              <w:jc w:val="center"/>
              <w:rPr>
                <w:sz w:val="20"/>
              </w:rPr>
            </w:pPr>
            <w:r w:rsidRPr="00786DB4">
              <w:rPr>
                <w:sz w:val="20"/>
              </w:rPr>
              <w:t>Н</w:t>
            </w:r>
          </w:p>
        </w:tc>
        <w:tc>
          <w:tcPr>
            <w:tcW w:w="529" w:type="pct"/>
            <w:shd w:val="clear" w:color="auto" w:fill="auto"/>
          </w:tcPr>
          <w:p w14:paraId="4E975497" w14:textId="6A3C028A"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1E94FA33" w14:textId="16631484" w:rsidR="00EC7CCB" w:rsidRPr="00786DB4" w:rsidRDefault="00EC7CCB" w:rsidP="00C85DC9">
            <w:pPr>
              <w:ind w:firstLine="0"/>
              <w:rPr>
                <w:sz w:val="20"/>
              </w:rPr>
            </w:pPr>
            <w:r w:rsidRPr="00786DB4">
              <w:rPr>
                <w:sz w:val="20"/>
              </w:rPr>
              <w:t>Фактически оплачено Заказчиком в рублях</w:t>
            </w:r>
          </w:p>
        </w:tc>
        <w:tc>
          <w:tcPr>
            <w:tcW w:w="1373" w:type="pct"/>
            <w:gridSpan w:val="2"/>
            <w:shd w:val="clear" w:color="auto" w:fill="auto"/>
          </w:tcPr>
          <w:p w14:paraId="079862D9" w14:textId="77777777" w:rsidR="00EC7CCB" w:rsidRPr="00786DB4" w:rsidRDefault="00EC7CCB" w:rsidP="00C85DC9">
            <w:pPr>
              <w:ind w:firstLine="0"/>
              <w:rPr>
                <w:color w:val="000000"/>
                <w:sz w:val="20"/>
              </w:rPr>
            </w:pPr>
            <w:r w:rsidRPr="00786DB4">
              <w:rPr>
                <w:sz w:val="20"/>
              </w:rPr>
              <w:t xml:space="preserve">Шаблон значения: </w:t>
            </w:r>
            <w:r w:rsidRPr="00786DB4">
              <w:rPr>
                <w:color w:val="000000"/>
                <w:sz w:val="20"/>
                <w:highlight w:val="white"/>
              </w:rPr>
              <w:t>\d+(\.\d{1,2})?</w:t>
            </w:r>
          </w:p>
          <w:p w14:paraId="544F4C18" w14:textId="746661EE" w:rsidR="00EC7CCB" w:rsidRPr="00786DB4" w:rsidRDefault="00EC7CCB" w:rsidP="00C85DC9">
            <w:pPr>
              <w:ind w:firstLine="0"/>
              <w:rPr>
                <w:sz w:val="20"/>
              </w:rPr>
            </w:pPr>
            <w:r w:rsidRPr="00786DB4">
              <w:rPr>
                <w:sz w:val="20"/>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w:t>
            </w:r>
          </w:p>
        </w:tc>
      </w:tr>
      <w:tr w:rsidR="00EC7CCB" w:rsidRPr="00786DB4" w14:paraId="34117C47" w14:textId="77777777" w:rsidTr="00851288">
        <w:trPr>
          <w:jc w:val="center"/>
        </w:trPr>
        <w:tc>
          <w:tcPr>
            <w:tcW w:w="605" w:type="pct"/>
            <w:gridSpan w:val="2"/>
            <w:shd w:val="clear" w:color="auto" w:fill="auto"/>
            <w:hideMark/>
          </w:tcPr>
          <w:p w14:paraId="25ECA191" w14:textId="77777777" w:rsidR="00EC7CCB" w:rsidRPr="00786DB4" w:rsidRDefault="00EC7CCB" w:rsidP="00C85DC9">
            <w:pPr>
              <w:ind w:firstLine="0"/>
              <w:rPr>
                <w:sz w:val="20"/>
              </w:rPr>
            </w:pPr>
          </w:p>
        </w:tc>
        <w:tc>
          <w:tcPr>
            <w:tcW w:w="830" w:type="pct"/>
            <w:shd w:val="clear" w:color="auto" w:fill="auto"/>
          </w:tcPr>
          <w:p w14:paraId="01FEFCFD" w14:textId="39B85253" w:rsidR="00EC7CCB" w:rsidRPr="00786DB4" w:rsidRDefault="00EC7CCB" w:rsidP="00C85DC9">
            <w:pPr>
              <w:ind w:firstLine="0"/>
              <w:rPr>
                <w:sz w:val="20"/>
              </w:rPr>
            </w:pPr>
            <w:r w:rsidRPr="00786DB4">
              <w:rPr>
                <w:sz w:val="20"/>
              </w:rPr>
              <w:t>invalidationReason</w:t>
            </w:r>
          </w:p>
        </w:tc>
        <w:tc>
          <w:tcPr>
            <w:tcW w:w="305" w:type="pct"/>
            <w:shd w:val="clear" w:color="auto" w:fill="auto"/>
          </w:tcPr>
          <w:p w14:paraId="2E3C2A10" w14:textId="3F91313A" w:rsidR="00EC7CCB" w:rsidRPr="00786DB4" w:rsidRDefault="00EC7CCB" w:rsidP="00C85DC9">
            <w:pPr>
              <w:ind w:firstLine="0"/>
              <w:jc w:val="center"/>
              <w:rPr>
                <w:sz w:val="20"/>
              </w:rPr>
            </w:pPr>
            <w:r w:rsidRPr="00786DB4">
              <w:rPr>
                <w:sz w:val="20"/>
              </w:rPr>
              <w:t>Н</w:t>
            </w:r>
          </w:p>
        </w:tc>
        <w:tc>
          <w:tcPr>
            <w:tcW w:w="529" w:type="pct"/>
            <w:shd w:val="clear" w:color="auto" w:fill="auto"/>
          </w:tcPr>
          <w:p w14:paraId="55266B79" w14:textId="401A52D1"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3DF5F2A0" w14:textId="3E13319C" w:rsidR="00EC7CCB" w:rsidRPr="00786DB4" w:rsidRDefault="00EC7CCB" w:rsidP="00C85DC9">
            <w:pPr>
              <w:ind w:firstLine="0"/>
              <w:rPr>
                <w:sz w:val="20"/>
              </w:rPr>
            </w:pPr>
            <w:r w:rsidRPr="00786DB4">
              <w:rPr>
                <w:sz w:val="20"/>
              </w:rPr>
              <w:t>Основание признания контракта недействительным</w:t>
            </w:r>
            <w:r w:rsidRPr="00786DB4" w:rsidDel="007B2363">
              <w:rPr>
                <w:sz w:val="20"/>
              </w:rPr>
              <w:t xml:space="preserve"> </w:t>
            </w:r>
          </w:p>
        </w:tc>
        <w:tc>
          <w:tcPr>
            <w:tcW w:w="1373" w:type="pct"/>
            <w:gridSpan w:val="2"/>
            <w:shd w:val="clear" w:color="auto" w:fill="auto"/>
          </w:tcPr>
          <w:p w14:paraId="1F69ACA8" w14:textId="572F3334" w:rsidR="00EC7CCB" w:rsidRPr="00786DB4" w:rsidRDefault="00EC7CCB" w:rsidP="00C85DC9">
            <w:pPr>
              <w:ind w:firstLine="0"/>
              <w:rPr>
                <w:sz w:val="20"/>
              </w:rPr>
            </w:pPr>
            <w:r w:rsidRPr="00786DB4">
              <w:rPr>
                <w:sz w:val="20"/>
              </w:rPr>
              <w:t>Ссылка на справочник "Основания расторжения контракта" (nsiContractTerminationReason). Игнорируется при приеме, заполняется автоматически значением "Судебный акт"</w:t>
            </w:r>
          </w:p>
        </w:tc>
      </w:tr>
      <w:tr w:rsidR="00EC7CCB" w:rsidRPr="00786DB4" w14:paraId="7C3825B5" w14:textId="77777777" w:rsidTr="00851288">
        <w:trPr>
          <w:jc w:val="center"/>
        </w:trPr>
        <w:tc>
          <w:tcPr>
            <w:tcW w:w="605" w:type="pct"/>
            <w:gridSpan w:val="2"/>
            <w:shd w:val="clear" w:color="auto" w:fill="auto"/>
            <w:hideMark/>
          </w:tcPr>
          <w:p w14:paraId="1774C08D" w14:textId="77777777" w:rsidR="00EC7CCB" w:rsidRPr="00786DB4" w:rsidRDefault="00EC7CCB" w:rsidP="00C85DC9">
            <w:pPr>
              <w:ind w:firstLine="0"/>
              <w:rPr>
                <w:sz w:val="20"/>
              </w:rPr>
            </w:pPr>
          </w:p>
        </w:tc>
        <w:tc>
          <w:tcPr>
            <w:tcW w:w="830" w:type="pct"/>
            <w:shd w:val="clear" w:color="auto" w:fill="auto"/>
          </w:tcPr>
          <w:p w14:paraId="750B9811" w14:textId="6B251361" w:rsidR="00EC7CCB" w:rsidRPr="00786DB4" w:rsidRDefault="00EC7CCB" w:rsidP="00C85DC9">
            <w:pPr>
              <w:ind w:firstLine="0"/>
              <w:rPr>
                <w:sz w:val="20"/>
              </w:rPr>
            </w:pPr>
            <w:r w:rsidRPr="00786DB4">
              <w:rPr>
                <w:sz w:val="20"/>
              </w:rPr>
              <w:t>invalidationReasonDocument</w:t>
            </w:r>
          </w:p>
        </w:tc>
        <w:tc>
          <w:tcPr>
            <w:tcW w:w="305" w:type="pct"/>
            <w:shd w:val="clear" w:color="auto" w:fill="auto"/>
          </w:tcPr>
          <w:p w14:paraId="58D5C2E1" w14:textId="44DA4D01" w:rsidR="00EC7CCB" w:rsidRPr="00786DB4" w:rsidRDefault="00EC7CCB" w:rsidP="00C85DC9">
            <w:pPr>
              <w:ind w:firstLine="0"/>
              <w:jc w:val="center"/>
              <w:rPr>
                <w:sz w:val="20"/>
              </w:rPr>
            </w:pPr>
            <w:r w:rsidRPr="00786DB4">
              <w:rPr>
                <w:sz w:val="20"/>
              </w:rPr>
              <w:t>Н</w:t>
            </w:r>
          </w:p>
        </w:tc>
        <w:tc>
          <w:tcPr>
            <w:tcW w:w="529" w:type="pct"/>
            <w:shd w:val="clear" w:color="auto" w:fill="auto"/>
          </w:tcPr>
          <w:p w14:paraId="1BA21193" w14:textId="05C8ED71"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3388F418" w14:textId="000104AC" w:rsidR="00EC7CCB" w:rsidRPr="00786DB4" w:rsidRDefault="00EC7CCB" w:rsidP="00C85DC9">
            <w:pPr>
              <w:ind w:firstLine="0"/>
              <w:rPr>
                <w:sz w:val="20"/>
              </w:rPr>
            </w:pPr>
            <w:r w:rsidRPr="00786DB4">
              <w:rPr>
                <w:sz w:val="20"/>
              </w:rPr>
              <w:t>Наименование документа, являющегося основанием признания контракта недействительным</w:t>
            </w:r>
          </w:p>
        </w:tc>
        <w:tc>
          <w:tcPr>
            <w:tcW w:w="1373" w:type="pct"/>
            <w:gridSpan w:val="2"/>
            <w:shd w:val="clear" w:color="auto" w:fill="auto"/>
          </w:tcPr>
          <w:p w14:paraId="2808FF55" w14:textId="55481411" w:rsidR="00EC7CCB" w:rsidRPr="00786DB4" w:rsidRDefault="00EC7CCB" w:rsidP="00C85DC9">
            <w:pPr>
              <w:ind w:firstLine="0"/>
              <w:rPr>
                <w:sz w:val="20"/>
              </w:rPr>
            </w:pPr>
            <w:r w:rsidRPr="00786DB4">
              <w:rPr>
                <w:sz w:val="20"/>
              </w:rPr>
              <w:t>Ссылка на блок "Документы, являющиеся основанием расторжения контракта"(documents) справочника "Основания расторжения контракта" (nsiContractTerminationReason)</w:t>
            </w:r>
          </w:p>
        </w:tc>
      </w:tr>
      <w:tr w:rsidR="00EC7CCB" w:rsidRPr="00786DB4" w14:paraId="0B7DDE0D" w14:textId="77777777" w:rsidTr="00851288">
        <w:trPr>
          <w:jc w:val="center"/>
        </w:trPr>
        <w:tc>
          <w:tcPr>
            <w:tcW w:w="605" w:type="pct"/>
            <w:gridSpan w:val="2"/>
            <w:shd w:val="clear" w:color="auto" w:fill="auto"/>
            <w:hideMark/>
          </w:tcPr>
          <w:p w14:paraId="3DE6C404" w14:textId="77777777" w:rsidR="00EC7CCB" w:rsidRPr="00786DB4" w:rsidRDefault="00EC7CCB" w:rsidP="00C85DC9">
            <w:pPr>
              <w:ind w:firstLine="0"/>
              <w:rPr>
                <w:sz w:val="20"/>
              </w:rPr>
            </w:pPr>
          </w:p>
        </w:tc>
        <w:tc>
          <w:tcPr>
            <w:tcW w:w="830" w:type="pct"/>
            <w:shd w:val="clear" w:color="auto" w:fill="auto"/>
          </w:tcPr>
          <w:p w14:paraId="58FAA066" w14:textId="40C6D772" w:rsidR="00EC7CCB" w:rsidRPr="00786DB4" w:rsidRDefault="00EC7CCB" w:rsidP="00C85DC9">
            <w:pPr>
              <w:ind w:firstLine="0"/>
              <w:rPr>
                <w:sz w:val="20"/>
              </w:rPr>
            </w:pPr>
            <w:r w:rsidRPr="00786DB4">
              <w:rPr>
                <w:sz w:val="20"/>
              </w:rPr>
              <w:t>decisionDate</w:t>
            </w:r>
          </w:p>
        </w:tc>
        <w:tc>
          <w:tcPr>
            <w:tcW w:w="305" w:type="pct"/>
            <w:shd w:val="clear" w:color="auto" w:fill="auto"/>
          </w:tcPr>
          <w:p w14:paraId="21E845D1" w14:textId="55119593" w:rsidR="00EC7CCB" w:rsidRPr="00786DB4" w:rsidRDefault="00EC7CCB" w:rsidP="00C85DC9">
            <w:pPr>
              <w:ind w:firstLine="0"/>
              <w:jc w:val="center"/>
              <w:rPr>
                <w:sz w:val="20"/>
              </w:rPr>
            </w:pPr>
            <w:r w:rsidRPr="00786DB4">
              <w:rPr>
                <w:sz w:val="20"/>
              </w:rPr>
              <w:t>О</w:t>
            </w:r>
          </w:p>
        </w:tc>
        <w:tc>
          <w:tcPr>
            <w:tcW w:w="529" w:type="pct"/>
            <w:shd w:val="clear" w:color="auto" w:fill="auto"/>
          </w:tcPr>
          <w:p w14:paraId="66CB37D1" w14:textId="61F6BCB1"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1D29456A" w14:textId="65A497F3" w:rsidR="00EC7CCB" w:rsidRPr="00786DB4" w:rsidRDefault="00EC7CCB" w:rsidP="00C85DC9">
            <w:pPr>
              <w:ind w:firstLine="0"/>
              <w:rPr>
                <w:sz w:val="20"/>
              </w:rPr>
            </w:pPr>
            <w:r w:rsidRPr="00786DB4">
              <w:rPr>
                <w:sz w:val="20"/>
              </w:rPr>
              <w:t>Дата вступления в силу решения суда</w:t>
            </w:r>
          </w:p>
        </w:tc>
        <w:tc>
          <w:tcPr>
            <w:tcW w:w="1373" w:type="pct"/>
            <w:gridSpan w:val="2"/>
            <w:shd w:val="clear" w:color="auto" w:fill="auto"/>
          </w:tcPr>
          <w:p w14:paraId="5358A9FB" w14:textId="77777777" w:rsidR="00EC7CCB" w:rsidRPr="00786DB4" w:rsidRDefault="00EC7CCB" w:rsidP="00C85DC9">
            <w:pPr>
              <w:ind w:firstLine="0"/>
              <w:rPr>
                <w:sz w:val="20"/>
              </w:rPr>
            </w:pPr>
          </w:p>
        </w:tc>
      </w:tr>
      <w:tr w:rsidR="00EC7CCB" w:rsidRPr="00786DB4" w14:paraId="5A0B3C7D" w14:textId="77777777" w:rsidTr="00851288">
        <w:trPr>
          <w:jc w:val="center"/>
        </w:trPr>
        <w:tc>
          <w:tcPr>
            <w:tcW w:w="605" w:type="pct"/>
            <w:gridSpan w:val="2"/>
            <w:shd w:val="clear" w:color="auto" w:fill="auto"/>
            <w:hideMark/>
          </w:tcPr>
          <w:p w14:paraId="2F8B0504" w14:textId="77777777" w:rsidR="00EC7CCB" w:rsidRPr="00786DB4" w:rsidRDefault="00EC7CCB" w:rsidP="00C85DC9">
            <w:pPr>
              <w:ind w:firstLine="0"/>
              <w:rPr>
                <w:sz w:val="20"/>
              </w:rPr>
            </w:pPr>
          </w:p>
        </w:tc>
        <w:tc>
          <w:tcPr>
            <w:tcW w:w="830" w:type="pct"/>
            <w:shd w:val="clear" w:color="auto" w:fill="auto"/>
          </w:tcPr>
          <w:p w14:paraId="034C3563" w14:textId="1E0998A9" w:rsidR="00EC7CCB" w:rsidRPr="00786DB4" w:rsidRDefault="00EC7CCB" w:rsidP="00C85DC9">
            <w:pPr>
              <w:ind w:firstLine="0"/>
              <w:rPr>
                <w:sz w:val="20"/>
              </w:rPr>
            </w:pPr>
            <w:r w:rsidRPr="00786DB4">
              <w:rPr>
                <w:sz w:val="20"/>
              </w:rPr>
              <w:t>invalidationDate</w:t>
            </w:r>
          </w:p>
        </w:tc>
        <w:tc>
          <w:tcPr>
            <w:tcW w:w="305" w:type="pct"/>
            <w:shd w:val="clear" w:color="auto" w:fill="auto"/>
          </w:tcPr>
          <w:p w14:paraId="1DA8BCA8" w14:textId="07C3CC49" w:rsidR="00EC7CCB" w:rsidRPr="00786DB4" w:rsidRDefault="00EC7CCB" w:rsidP="00C85DC9">
            <w:pPr>
              <w:ind w:firstLine="0"/>
              <w:jc w:val="center"/>
              <w:rPr>
                <w:sz w:val="20"/>
              </w:rPr>
            </w:pPr>
            <w:r w:rsidRPr="00786DB4">
              <w:rPr>
                <w:sz w:val="20"/>
              </w:rPr>
              <w:t>О</w:t>
            </w:r>
          </w:p>
        </w:tc>
        <w:tc>
          <w:tcPr>
            <w:tcW w:w="529" w:type="pct"/>
            <w:shd w:val="clear" w:color="auto" w:fill="auto"/>
          </w:tcPr>
          <w:p w14:paraId="6D5A3A85" w14:textId="7D80C948" w:rsidR="00EC7CCB" w:rsidRPr="00786DB4" w:rsidRDefault="00EC7CCB" w:rsidP="00C85DC9">
            <w:pPr>
              <w:ind w:firstLine="0"/>
              <w:jc w:val="center"/>
              <w:rPr>
                <w:sz w:val="20"/>
              </w:rPr>
            </w:pPr>
            <w:r w:rsidRPr="00786DB4">
              <w:rPr>
                <w:sz w:val="20"/>
                <w:lang w:val="en-US"/>
              </w:rPr>
              <w:t>D</w:t>
            </w:r>
          </w:p>
        </w:tc>
        <w:tc>
          <w:tcPr>
            <w:tcW w:w="1358" w:type="pct"/>
            <w:shd w:val="clear" w:color="auto" w:fill="auto"/>
          </w:tcPr>
          <w:p w14:paraId="3983E7B8" w14:textId="095008A0" w:rsidR="00EC7CCB" w:rsidRPr="00786DB4" w:rsidRDefault="00EC7CCB" w:rsidP="00C85DC9">
            <w:pPr>
              <w:ind w:firstLine="0"/>
              <w:rPr>
                <w:sz w:val="20"/>
              </w:rPr>
            </w:pPr>
            <w:r w:rsidRPr="00786DB4">
              <w:rPr>
                <w:sz w:val="20"/>
              </w:rPr>
              <w:t>Дата признания контракта недействительным</w:t>
            </w:r>
          </w:p>
        </w:tc>
        <w:tc>
          <w:tcPr>
            <w:tcW w:w="1373" w:type="pct"/>
            <w:gridSpan w:val="2"/>
            <w:shd w:val="clear" w:color="auto" w:fill="auto"/>
          </w:tcPr>
          <w:p w14:paraId="145D4ACC" w14:textId="77777777" w:rsidR="00EC7CCB" w:rsidRPr="00786DB4" w:rsidRDefault="00EC7CCB" w:rsidP="00C85DC9">
            <w:pPr>
              <w:ind w:firstLine="0"/>
              <w:rPr>
                <w:sz w:val="20"/>
              </w:rPr>
            </w:pPr>
          </w:p>
        </w:tc>
      </w:tr>
      <w:tr w:rsidR="00EC7CCB" w:rsidRPr="00786DB4" w14:paraId="72580902" w14:textId="77777777" w:rsidTr="00851288">
        <w:trPr>
          <w:jc w:val="center"/>
        </w:trPr>
        <w:tc>
          <w:tcPr>
            <w:tcW w:w="605" w:type="pct"/>
            <w:gridSpan w:val="2"/>
            <w:shd w:val="clear" w:color="auto" w:fill="auto"/>
            <w:hideMark/>
          </w:tcPr>
          <w:p w14:paraId="72F2DFF9" w14:textId="77777777" w:rsidR="00EC7CCB" w:rsidRPr="00786DB4" w:rsidRDefault="00EC7CCB" w:rsidP="00C85DC9">
            <w:pPr>
              <w:ind w:firstLine="0"/>
              <w:rPr>
                <w:sz w:val="20"/>
              </w:rPr>
            </w:pPr>
          </w:p>
        </w:tc>
        <w:tc>
          <w:tcPr>
            <w:tcW w:w="830" w:type="pct"/>
            <w:shd w:val="clear" w:color="auto" w:fill="auto"/>
          </w:tcPr>
          <w:p w14:paraId="6A873B3B" w14:textId="0045497D" w:rsidR="00EC7CCB" w:rsidRPr="00786DB4" w:rsidRDefault="00EC7CCB" w:rsidP="00C85DC9">
            <w:pPr>
              <w:ind w:firstLine="0"/>
              <w:rPr>
                <w:sz w:val="20"/>
              </w:rPr>
            </w:pPr>
            <w:r w:rsidRPr="00786DB4">
              <w:rPr>
                <w:sz w:val="20"/>
              </w:rPr>
              <w:t>invalidationDocuments</w:t>
            </w:r>
          </w:p>
        </w:tc>
        <w:tc>
          <w:tcPr>
            <w:tcW w:w="305" w:type="pct"/>
            <w:shd w:val="clear" w:color="auto" w:fill="auto"/>
          </w:tcPr>
          <w:p w14:paraId="60F8364D" w14:textId="4E596F6F" w:rsidR="00EC7CCB" w:rsidRPr="00786DB4" w:rsidRDefault="00D840C7" w:rsidP="00C85DC9">
            <w:pPr>
              <w:ind w:firstLine="0"/>
              <w:jc w:val="center"/>
              <w:rPr>
                <w:sz w:val="20"/>
              </w:rPr>
            </w:pPr>
            <w:r>
              <w:rPr>
                <w:sz w:val="20"/>
              </w:rPr>
              <w:t>Н</w:t>
            </w:r>
          </w:p>
        </w:tc>
        <w:tc>
          <w:tcPr>
            <w:tcW w:w="529" w:type="pct"/>
            <w:shd w:val="clear" w:color="auto" w:fill="auto"/>
          </w:tcPr>
          <w:p w14:paraId="2D480915" w14:textId="154C8ACC"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3F912DB1" w14:textId="14744C3C" w:rsidR="00EC7CCB" w:rsidRPr="00786DB4" w:rsidRDefault="00EC7CCB" w:rsidP="00C85DC9">
            <w:pPr>
              <w:ind w:firstLine="0"/>
              <w:rPr>
                <w:sz w:val="20"/>
              </w:rPr>
            </w:pPr>
            <w:r w:rsidRPr="00786DB4">
              <w:rPr>
                <w:sz w:val="20"/>
              </w:rPr>
              <w:t>Документы, являющиеся основанием признания контракта недействительным</w:t>
            </w:r>
          </w:p>
        </w:tc>
        <w:tc>
          <w:tcPr>
            <w:tcW w:w="1373" w:type="pct"/>
            <w:gridSpan w:val="2"/>
            <w:shd w:val="clear" w:color="auto" w:fill="auto"/>
          </w:tcPr>
          <w:p w14:paraId="6D41048A" w14:textId="4E54760B" w:rsidR="00EC7CCB" w:rsidRPr="00786DB4" w:rsidRDefault="00EC7CCB" w:rsidP="00C85DC9">
            <w:pPr>
              <w:ind w:firstLine="0"/>
              <w:rPr>
                <w:sz w:val="20"/>
              </w:rPr>
            </w:pPr>
            <w:r w:rsidRPr="00786DB4">
              <w:rPr>
                <w:sz w:val="20"/>
              </w:rPr>
              <w:t>Состав блока см. состав блока «</w:t>
            </w:r>
            <w:r w:rsidRPr="00786DB4">
              <w:rPr>
                <w:bCs/>
                <w:sz w:val="20"/>
              </w:rPr>
              <w:t>Информация о прикрепленных документах» (</w:t>
            </w:r>
            <w:r w:rsidRPr="00786DB4">
              <w:rPr>
                <w:sz w:val="20"/>
                <w:lang w:val="en-US"/>
              </w:rPr>
              <w:t>attachments</w:t>
            </w:r>
            <w:r w:rsidRPr="00786DB4">
              <w:rPr>
                <w:bCs/>
                <w:sz w:val="20"/>
              </w:rPr>
              <w:t>)</w:t>
            </w:r>
          </w:p>
        </w:tc>
      </w:tr>
      <w:tr w:rsidR="004776E4" w:rsidRPr="00786DB4" w14:paraId="6E96F11D" w14:textId="77777777" w:rsidTr="00851288">
        <w:trPr>
          <w:jc w:val="center"/>
        </w:trPr>
        <w:tc>
          <w:tcPr>
            <w:tcW w:w="605" w:type="pct"/>
            <w:gridSpan w:val="2"/>
            <w:shd w:val="clear" w:color="auto" w:fill="auto"/>
          </w:tcPr>
          <w:p w14:paraId="0E491A75" w14:textId="77777777" w:rsidR="004776E4" w:rsidRPr="00786DB4" w:rsidRDefault="004776E4" w:rsidP="004776E4">
            <w:pPr>
              <w:ind w:firstLine="0"/>
              <w:rPr>
                <w:sz w:val="20"/>
              </w:rPr>
            </w:pPr>
          </w:p>
        </w:tc>
        <w:tc>
          <w:tcPr>
            <w:tcW w:w="830" w:type="pct"/>
            <w:shd w:val="clear" w:color="auto" w:fill="auto"/>
          </w:tcPr>
          <w:p w14:paraId="2588B82C" w14:textId="0DC58398" w:rsidR="004776E4" w:rsidRPr="00786DB4" w:rsidRDefault="004776E4" w:rsidP="004776E4">
            <w:pPr>
              <w:ind w:firstLine="0"/>
              <w:rPr>
                <w:sz w:val="20"/>
              </w:rPr>
            </w:pPr>
            <w:r w:rsidRPr="004776E4">
              <w:rPr>
                <w:sz w:val="20"/>
              </w:rPr>
              <w:t>courtsDecisionLink</w:t>
            </w:r>
          </w:p>
        </w:tc>
        <w:tc>
          <w:tcPr>
            <w:tcW w:w="305" w:type="pct"/>
            <w:shd w:val="clear" w:color="auto" w:fill="auto"/>
          </w:tcPr>
          <w:p w14:paraId="090E3645" w14:textId="57277347" w:rsidR="004776E4" w:rsidRPr="00786DB4" w:rsidRDefault="004776E4" w:rsidP="004776E4">
            <w:pPr>
              <w:ind w:firstLine="0"/>
              <w:jc w:val="center"/>
              <w:rPr>
                <w:sz w:val="20"/>
              </w:rPr>
            </w:pPr>
            <w:r w:rsidRPr="00786DB4">
              <w:rPr>
                <w:sz w:val="20"/>
              </w:rPr>
              <w:t>Н</w:t>
            </w:r>
          </w:p>
        </w:tc>
        <w:tc>
          <w:tcPr>
            <w:tcW w:w="529" w:type="pct"/>
            <w:shd w:val="clear" w:color="auto" w:fill="auto"/>
          </w:tcPr>
          <w:p w14:paraId="0144B715" w14:textId="429EF764" w:rsidR="004776E4" w:rsidRPr="00786DB4" w:rsidRDefault="004776E4" w:rsidP="004776E4">
            <w:pPr>
              <w:ind w:firstLine="0"/>
              <w:jc w:val="center"/>
              <w:rPr>
                <w:sz w:val="20"/>
                <w:lang w:val="en-US"/>
              </w:rPr>
            </w:pPr>
            <w:r w:rsidRPr="00786DB4">
              <w:rPr>
                <w:sz w:val="20"/>
                <w:lang w:val="en-US"/>
              </w:rPr>
              <w:t>T(1-</w:t>
            </w:r>
            <w:r>
              <w:rPr>
                <w:sz w:val="20"/>
              </w:rPr>
              <w:t>2</w:t>
            </w:r>
            <w:r w:rsidRPr="00786DB4">
              <w:rPr>
                <w:sz w:val="20"/>
                <w:lang w:val="en-US"/>
              </w:rPr>
              <w:t>000)</w:t>
            </w:r>
          </w:p>
        </w:tc>
        <w:tc>
          <w:tcPr>
            <w:tcW w:w="1358" w:type="pct"/>
            <w:shd w:val="clear" w:color="auto" w:fill="auto"/>
          </w:tcPr>
          <w:p w14:paraId="44305514" w14:textId="1619ACCE" w:rsidR="004776E4" w:rsidRPr="00786DB4" w:rsidRDefault="004776E4" w:rsidP="004776E4">
            <w:pPr>
              <w:ind w:firstLine="0"/>
              <w:rPr>
                <w:sz w:val="20"/>
              </w:rPr>
            </w:pPr>
            <w:r w:rsidRPr="004776E4">
              <w:rPr>
                <w:sz w:val="20"/>
              </w:rPr>
              <w:t>Адрес страницы официального сайта, на которой размещено решение суда</w:t>
            </w:r>
          </w:p>
        </w:tc>
        <w:tc>
          <w:tcPr>
            <w:tcW w:w="1373" w:type="pct"/>
            <w:gridSpan w:val="2"/>
            <w:shd w:val="clear" w:color="auto" w:fill="auto"/>
          </w:tcPr>
          <w:p w14:paraId="0D3CBFCE" w14:textId="77777777" w:rsidR="004776E4" w:rsidRPr="00786DB4" w:rsidRDefault="004776E4" w:rsidP="004776E4">
            <w:pPr>
              <w:ind w:firstLine="0"/>
              <w:rPr>
                <w:sz w:val="20"/>
              </w:rPr>
            </w:pPr>
          </w:p>
        </w:tc>
      </w:tr>
      <w:tr w:rsidR="00EC7CCB" w:rsidRPr="00786DB4" w14:paraId="5DDC66E6" w14:textId="77777777" w:rsidTr="00851288">
        <w:trPr>
          <w:jc w:val="center"/>
        </w:trPr>
        <w:tc>
          <w:tcPr>
            <w:tcW w:w="5000" w:type="pct"/>
            <w:gridSpan w:val="8"/>
            <w:shd w:val="clear" w:color="auto" w:fill="auto"/>
            <w:hideMark/>
          </w:tcPr>
          <w:p w14:paraId="2F86B50C" w14:textId="1113137E" w:rsidR="00EC7CCB" w:rsidRPr="00786DB4" w:rsidRDefault="00EC7CCB" w:rsidP="00C85DC9">
            <w:pPr>
              <w:ind w:firstLine="0"/>
              <w:jc w:val="center"/>
              <w:rPr>
                <w:b/>
                <w:sz w:val="20"/>
              </w:rPr>
            </w:pPr>
            <w:r w:rsidRPr="00786DB4">
              <w:rPr>
                <w:b/>
                <w:sz w:val="20"/>
              </w:rPr>
              <w:t>Основание признания контракта недействительным</w:t>
            </w:r>
          </w:p>
        </w:tc>
      </w:tr>
      <w:tr w:rsidR="00EC7CCB" w:rsidRPr="00786DB4" w14:paraId="2FBF8545" w14:textId="77777777" w:rsidTr="00851288">
        <w:trPr>
          <w:jc w:val="center"/>
        </w:trPr>
        <w:tc>
          <w:tcPr>
            <w:tcW w:w="605" w:type="pct"/>
            <w:gridSpan w:val="2"/>
            <w:shd w:val="clear" w:color="auto" w:fill="auto"/>
            <w:hideMark/>
          </w:tcPr>
          <w:p w14:paraId="6B6461B7" w14:textId="41D38435" w:rsidR="00EC7CCB" w:rsidRPr="00786DB4" w:rsidRDefault="00EC7CCB" w:rsidP="00C85DC9">
            <w:pPr>
              <w:ind w:firstLine="0"/>
              <w:rPr>
                <w:b/>
                <w:sz w:val="20"/>
              </w:rPr>
            </w:pPr>
            <w:r w:rsidRPr="00786DB4">
              <w:rPr>
                <w:b/>
                <w:sz w:val="20"/>
              </w:rPr>
              <w:t>invalidationReason</w:t>
            </w:r>
          </w:p>
        </w:tc>
        <w:tc>
          <w:tcPr>
            <w:tcW w:w="830" w:type="pct"/>
            <w:shd w:val="clear" w:color="auto" w:fill="auto"/>
            <w:hideMark/>
          </w:tcPr>
          <w:p w14:paraId="0505935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41F2D6DC"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C2996BB"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288517D"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42AADBD0" w14:textId="77777777" w:rsidR="00EC7CCB" w:rsidRPr="00786DB4" w:rsidRDefault="00EC7CCB" w:rsidP="00C85DC9">
            <w:pPr>
              <w:ind w:firstLine="0"/>
              <w:rPr>
                <w:sz w:val="20"/>
              </w:rPr>
            </w:pPr>
          </w:p>
        </w:tc>
      </w:tr>
      <w:tr w:rsidR="00EC7CCB" w:rsidRPr="00786DB4" w14:paraId="19F311D8" w14:textId="77777777" w:rsidTr="00851288">
        <w:trPr>
          <w:jc w:val="center"/>
        </w:trPr>
        <w:tc>
          <w:tcPr>
            <w:tcW w:w="605" w:type="pct"/>
            <w:gridSpan w:val="2"/>
            <w:shd w:val="clear" w:color="auto" w:fill="auto"/>
            <w:hideMark/>
          </w:tcPr>
          <w:p w14:paraId="71D1DF17" w14:textId="77777777" w:rsidR="00EC7CCB" w:rsidRPr="00786DB4" w:rsidRDefault="00EC7CCB" w:rsidP="00C85DC9">
            <w:pPr>
              <w:ind w:firstLine="0"/>
              <w:rPr>
                <w:sz w:val="20"/>
              </w:rPr>
            </w:pPr>
          </w:p>
        </w:tc>
        <w:tc>
          <w:tcPr>
            <w:tcW w:w="830" w:type="pct"/>
            <w:shd w:val="clear" w:color="auto" w:fill="auto"/>
          </w:tcPr>
          <w:p w14:paraId="1B686560" w14:textId="19E67385" w:rsidR="00EC7CCB" w:rsidRPr="00786DB4" w:rsidRDefault="00EC7CCB" w:rsidP="00C85DC9">
            <w:pPr>
              <w:ind w:firstLine="0"/>
              <w:rPr>
                <w:sz w:val="20"/>
                <w:lang w:val="en-US"/>
              </w:rPr>
            </w:pPr>
            <w:r w:rsidRPr="00786DB4">
              <w:rPr>
                <w:sz w:val="20"/>
                <w:lang w:val="en-US"/>
              </w:rPr>
              <w:t>code</w:t>
            </w:r>
          </w:p>
        </w:tc>
        <w:tc>
          <w:tcPr>
            <w:tcW w:w="305" w:type="pct"/>
            <w:shd w:val="clear" w:color="auto" w:fill="auto"/>
          </w:tcPr>
          <w:p w14:paraId="0F05DCA2" w14:textId="7B441E07" w:rsidR="00EC7CCB" w:rsidRPr="00786DB4" w:rsidRDefault="00EC7CCB" w:rsidP="00C85DC9">
            <w:pPr>
              <w:ind w:firstLine="0"/>
              <w:jc w:val="center"/>
              <w:rPr>
                <w:sz w:val="20"/>
              </w:rPr>
            </w:pPr>
            <w:r w:rsidRPr="00786DB4">
              <w:rPr>
                <w:sz w:val="20"/>
                <w:lang w:val="en-US"/>
              </w:rPr>
              <w:t>O</w:t>
            </w:r>
          </w:p>
        </w:tc>
        <w:tc>
          <w:tcPr>
            <w:tcW w:w="529" w:type="pct"/>
            <w:shd w:val="clear" w:color="auto" w:fill="auto"/>
          </w:tcPr>
          <w:p w14:paraId="6EEDF4A3" w14:textId="1AC428C0" w:rsidR="00EC7CCB" w:rsidRPr="00786DB4" w:rsidRDefault="00EC7CCB" w:rsidP="00C85DC9">
            <w:pPr>
              <w:ind w:firstLine="0"/>
              <w:jc w:val="center"/>
              <w:rPr>
                <w:sz w:val="20"/>
              </w:rPr>
            </w:pPr>
            <w:r w:rsidRPr="00786DB4">
              <w:rPr>
                <w:sz w:val="20"/>
                <w:lang w:val="en-US"/>
              </w:rPr>
              <w:t>T(1-6)</w:t>
            </w:r>
          </w:p>
        </w:tc>
        <w:tc>
          <w:tcPr>
            <w:tcW w:w="1358" w:type="pct"/>
            <w:shd w:val="clear" w:color="auto" w:fill="auto"/>
          </w:tcPr>
          <w:p w14:paraId="39CEFD7D" w14:textId="6AED90E9" w:rsidR="00EC7CCB" w:rsidRPr="00786DB4" w:rsidRDefault="00EC7CCB" w:rsidP="00C85DC9">
            <w:pPr>
              <w:ind w:firstLine="0"/>
              <w:rPr>
                <w:sz w:val="20"/>
              </w:rPr>
            </w:pPr>
            <w:r w:rsidRPr="00786DB4">
              <w:rPr>
                <w:sz w:val="20"/>
              </w:rPr>
              <w:t>Код</w:t>
            </w:r>
          </w:p>
        </w:tc>
        <w:tc>
          <w:tcPr>
            <w:tcW w:w="1373" w:type="pct"/>
            <w:gridSpan w:val="2"/>
            <w:shd w:val="clear" w:color="auto" w:fill="auto"/>
            <w:hideMark/>
          </w:tcPr>
          <w:p w14:paraId="54DF6A05" w14:textId="77777777" w:rsidR="00EC7CCB" w:rsidRPr="00786DB4" w:rsidRDefault="00EC7CCB" w:rsidP="00C85DC9">
            <w:pPr>
              <w:ind w:firstLine="0"/>
              <w:rPr>
                <w:sz w:val="20"/>
              </w:rPr>
            </w:pPr>
          </w:p>
        </w:tc>
      </w:tr>
      <w:tr w:rsidR="00EC7CCB" w:rsidRPr="00786DB4" w14:paraId="78C37002" w14:textId="77777777" w:rsidTr="00851288">
        <w:trPr>
          <w:jc w:val="center"/>
        </w:trPr>
        <w:tc>
          <w:tcPr>
            <w:tcW w:w="605" w:type="pct"/>
            <w:gridSpan w:val="2"/>
            <w:shd w:val="clear" w:color="auto" w:fill="auto"/>
            <w:hideMark/>
          </w:tcPr>
          <w:p w14:paraId="61687637" w14:textId="77777777" w:rsidR="00EC7CCB" w:rsidRPr="00786DB4" w:rsidRDefault="00EC7CCB" w:rsidP="00C85DC9">
            <w:pPr>
              <w:ind w:firstLine="0"/>
              <w:rPr>
                <w:sz w:val="20"/>
              </w:rPr>
            </w:pPr>
          </w:p>
        </w:tc>
        <w:tc>
          <w:tcPr>
            <w:tcW w:w="830" w:type="pct"/>
            <w:shd w:val="clear" w:color="auto" w:fill="auto"/>
          </w:tcPr>
          <w:p w14:paraId="7F8C0720" w14:textId="07CD3E3B" w:rsidR="00EC7CCB" w:rsidRPr="00786DB4" w:rsidRDefault="00EC7CCB" w:rsidP="00C85DC9">
            <w:pPr>
              <w:ind w:firstLine="0"/>
              <w:rPr>
                <w:sz w:val="20"/>
                <w:lang w:val="en-US"/>
              </w:rPr>
            </w:pPr>
            <w:r w:rsidRPr="00786DB4">
              <w:rPr>
                <w:sz w:val="20"/>
                <w:lang w:val="en-US"/>
              </w:rPr>
              <w:t>name</w:t>
            </w:r>
          </w:p>
        </w:tc>
        <w:tc>
          <w:tcPr>
            <w:tcW w:w="305" w:type="pct"/>
            <w:shd w:val="clear" w:color="auto" w:fill="auto"/>
          </w:tcPr>
          <w:p w14:paraId="39FA4D16" w14:textId="706252D2" w:rsidR="00EC7CCB" w:rsidRPr="00786DB4" w:rsidRDefault="00EC7CCB" w:rsidP="00C85DC9">
            <w:pPr>
              <w:ind w:firstLine="0"/>
              <w:jc w:val="center"/>
              <w:rPr>
                <w:sz w:val="20"/>
              </w:rPr>
            </w:pPr>
            <w:r w:rsidRPr="00786DB4">
              <w:rPr>
                <w:sz w:val="20"/>
              </w:rPr>
              <w:t>Н</w:t>
            </w:r>
          </w:p>
        </w:tc>
        <w:tc>
          <w:tcPr>
            <w:tcW w:w="529" w:type="pct"/>
            <w:shd w:val="clear" w:color="auto" w:fill="auto"/>
          </w:tcPr>
          <w:p w14:paraId="526C2593" w14:textId="2F1D2143" w:rsidR="00EC7CCB" w:rsidRPr="00786DB4" w:rsidRDefault="00EC7CCB" w:rsidP="00C85DC9">
            <w:pPr>
              <w:ind w:firstLine="0"/>
              <w:jc w:val="center"/>
              <w:rPr>
                <w:sz w:val="20"/>
              </w:rPr>
            </w:pPr>
            <w:r w:rsidRPr="00786DB4">
              <w:rPr>
                <w:sz w:val="20"/>
                <w:lang w:val="en-US"/>
              </w:rPr>
              <w:t>T(1-1000)</w:t>
            </w:r>
          </w:p>
        </w:tc>
        <w:tc>
          <w:tcPr>
            <w:tcW w:w="1358" w:type="pct"/>
            <w:shd w:val="clear" w:color="auto" w:fill="auto"/>
          </w:tcPr>
          <w:p w14:paraId="19EA576A" w14:textId="045260B0" w:rsidR="00EC7CCB" w:rsidRPr="00786DB4" w:rsidRDefault="00EC7CCB" w:rsidP="00C85DC9">
            <w:pPr>
              <w:ind w:firstLine="0"/>
              <w:rPr>
                <w:sz w:val="20"/>
              </w:rPr>
            </w:pPr>
            <w:r w:rsidRPr="00786DB4">
              <w:rPr>
                <w:sz w:val="20"/>
              </w:rPr>
              <w:t>Наименование основания</w:t>
            </w:r>
          </w:p>
        </w:tc>
        <w:tc>
          <w:tcPr>
            <w:tcW w:w="1373" w:type="pct"/>
            <w:gridSpan w:val="2"/>
            <w:shd w:val="clear" w:color="auto" w:fill="auto"/>
            <w:hideMark/>
          </w:tcPr>
          <w:p w14:paraId="4E283D45" w14:textId="77777777" w:rsidR="00EC7CCB" w:rsidRPr="00786DB4" w:rsidRDefault="00EC7CCB" w:rsidP="00C85DC9">
            <w:pPr>
              <w:ind w:firstLine="0"/>
              <w:rPr>
                <w:sz w:val="20"/>
              </w:rPr>
            </w:pPr>
          </w:p>
        </w:tc>
      </w:tr>
      <w:tr w:rsidR="00EC7CCB" w:rsidRPr="00786DB4" w14:paraId="273D6DC4" w14:textId="77777777" w:rsidTr="00851288">
        <w:trPr>
          <w:jc w:val="center"/>
        </w:trPr>
        <w:tc>
          <w:tcPr>
            <w:tcW w:w="5000" w:type="pct"/>
            <w:gridSpan w:val="8"/>
            <w:shd w:val="clear" w:color="auto" w:fill="auto"/>
            <w:hideMark/>
          </w:tcPr>
          <w:p w14:paraId="19B09B2B" w14:textId="1D08869B" w:rsidR="00EC7CCB" w:rsidRPr="00786DB4" w:rsidRDefault="00EC7CCB" w:rsidP="00C85DC9">
            <w:pPr>
              <w:ind w:firstLine="0"/>
              <w:jc w:val="center"/>
              <w:rPr>
                <w:b/>
                <w:sz w:val="20"/>
              </w:rPr>
            </w:pPr>
            <w:r w:rsidRPr="00786DB4">
              <w:rPr>
                <w:b/>
                <w:sz w:val="20"/>
              </w:rPr>
              <w:t>Наименование документа, являющегося основанием признания контракта недействительным</w:t>
            </w:r>
          </w:p>
        </w:tc>
      </w:tr>
      <w:tr w:rsidR="00EC7CCB" w:rsidRPr="00786DB4" w14:paraId="19931983" w14:textId="77777777" w:rsidTr="00851288">
        <w:trPr>
          <w:jc w:val="center"/>
        </w:trPr>
        <w:tc>
          <w:tcPr>
            <w:tcW w:w="605" w:type="pct"/>
            <w:gridSpan w:val="2"/>
            <w:shd w:val="clear" w:color="auto" w:fill="auto"/>
            <w:hideMark/>
          </w:tcPr>
          <w:p w14:paraId="7AA8CFAE" w14:textId="55AEB1C6" w:rsidR="00EC7CCB" w:rsidRPr="00786DB4" w:rsidRDefault="00EC7CCB" w:rsidP="00C85DC9">
            <w:pPr>
              <w:ind w:firstLine="0"/>
              <w:rPr>
                <w:b/>
                <w:sz w:val="20"/>
              </w:rPr>
            </w:pPr>
            <w:r w:rsidRPr="00786DB4">
              <w:rPr>
                <w:b/>
                <w:sz w:val="20"/>
              </w:rPr>
              <w:t>invalidationReasonDocument</w:t>
            </w:r>
          </w:p>
        </w:tc>
        <w:tc>
          <w:tcPr>
            <w:tcW w:w="830" w:type="pct"/>
            <w:shd w:val="clear" w:color="auto" w:fill="auto"/>
            <w:hideMark/>
          </w:tcPr>
          <w:p w14:paraId="393435B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2FE8F12"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AC35F3D"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4295564"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50BDB9F0" w14:textId="77777777" w:rsidR="00EC7CCB" w:rsidRPr="00786DB4" w:rsidRDefault="00EC7CCB" w:rsidP="00C85DC9">
            <w:pPr>
              <w:ind w:firstLine="0"/>
              <w:rPr>
                <w:sz w:val="20"/>
              </w:rPr>
            </w:pPr>
          </w:p>
        </w:tc>
      </w:tr>
      <w:tr w:rsidR="00EC7CCB" w:rsidRPr="00786DB4" w14:paraId="304774FD" w14:textId="77777777" w:rsidTr="00851288">
        <w:trPr>
          <w:jc w:val="center"/>
        </w:trPr>
        <w:tc>
          <w:tcPr>
            <w:tcW w:w="605" w:type="pct"/>
            <w:gridSpan w:val="2"/>
            <w:shd w:val="clear" w:color="auto" w:fill="auto"/>
            <w:hideMark/>
          </w:tcPr>
          <w:p w14:paraId="3B466A97" w14:textId="77777777" w:rsidR="00EC7CCB" w:rsidRPr="00786DB4" w:rsidRDefault="00EC7CCB" w:rsidP="00C85DC9">
            <w:pPr>
              <w:ind w:firstLine="0"/>
              <w:rPr>
                <w:sz w:val="20"/>
              </w:rPr>
            </w:pPr>
          </w:p>
        </w:tc>
        <w:tc>
          <w:tcPr>
            <w:tcW w:w="830" w:type="pct"/>
            <w:shd w:val="clear" w:color="auto" w:fill="auto"/>
          </w:tcPr>
          <w:p w14:paraId="1773FEF2" w14:textId="77777777" w:rsidR="00EC7CCB" w:rsidRPr="00786DB4" w:rsidRDefault="00EC7CCB" w:rsidP="00C85DC9">
            <w:pPr>
              <w:ind w:firstLine="0"/>
              <w:rPr>
                <w:sz w:val="20"/>
                <w:lang w:val="en-US"/>
              </w:rPr>
            </w:pPr>
            <w:r w:rsidRPr="00786DB4">
              <w:rPr>
                <w:sz w:val="20"/>
                <w:lang w:val="en-US"/>
              </w:rPr>
              <w:t>code</w:t>
            </w:r>
          </w:p>
        </w:tc>
        <w:tc>
          <w:tcPr>
            <w:tcW w:w="305" w:type="pct"/>
            <w:shd w:val="clear" w:color="auto" w:fill="auto"/>
          </w:tcPr>
          <w:p w14:paraId="58084674" w14:textId="5A918964" w:rsidR="00EC7CCB" w:rsidRPr="00786DB4" w:rsidRDefault="00EC7CCB" w:rsidP="00C85DC9">
            <w:pPr>
              <w:ind w:firstLine="0"/>
              <w:jc w:val="center"/>
              <w:rPr>
                <w:sz w:val="20"/>
              </w:rPr>
            </w:pPr>
            <w:r w:rsidRPr="00786DB4">
              <w:rPr>
                <w:sz w:val="20"/>
              </w:rPr>
              <w:t>Н</w:t>
            </w:r>
          </w:p>
        </w:tc>
        <w:tc>
          <w:tcPr>
            <w:tcW w:w="529" w:type="pct"/>
            <w:shd w:val="clear" w:color="auto" w:fill="auto"/>
          </w:tcPr>
          <w:p w14:paraId="5083C75A" w14:textId="77777777" w:rsidR="00EC7CCB" w:rsidRPr="00786DB4" w:rsidRDefault="00EC7CCB" w:rsidP="00C85DC9">
            <w:pPr>
              <w:ind w:firstLine="0"/>
              <w:jc w:val="center"/>
              <w:rPr>
                <w:sz w:val="20"/>
              </w:rPr>
            </w:pPr>
            <w:r w:rsidRPr="00786DB4">
              <w:rPr>
                <w:sz w:val="20"/>
                <w:lang w:val="en-US"/>
              </w:rPr>
              <w:t>T(1-6)</w:t>
            </w:r>
          </w:p>
        </w:tc>
        <w:tc>
          <w:tcPr>
            <w:tcW w:w="1358" w:type="pct"/>
            <w:shd w:val="clear" w:color="auto" w:fill="auto"/>
          </w:tcPr>
          <w:p w14:paraId="6A83A128" w14:textId="77777777" w:rsidR="00EC7CCB" w:rsidRPr="00786DB4" w:rsidRDefault="00EC7CCB" w:rsidP="00C85DC9">
            <w:pPr>
              <w:ind w:firstLine="0"/>
              <w:rPr>
                <w:sz w:val="20"/>
              </w:rPr>
            </w:pPr>
            <w:r w:rsidRPr="00786DB4">
              <w:rPr>
                <w:sz w:val="20"/>
              </w:rPr>
              <w:t>Код</w:t>
            </w:r>
          </w:p>
        </w:tc>
        <w:tc>
          <w:tcPr>
            <w:tcW w:w="1373" w:type="pct"/>
            <w:gridSpan w:val="2"/>
            <w:shd w:val="clear" w:color="auto" w:fill="auto"/>
            <w:hideMark/>
          </w:tcPr>
          <w:p w14:paraId="56CA7716" w14:textId="76898447" w:rsidR="00EC7CCB" w:rsidRPr="00786DB4" w:rsidRDefault="00EC7CCB" w:rsidP="00C85DC9">
            <w:pPr>
              <w:ind w:firstLine="0"/>
              <w:rPr>
                <w:sz w:val="20"/>
              </w:rPr>
            </w:pPr>
            <w:r w:rsidRPr="00786DB4">
              <w:rPr>
                <w:sz w:val="20"/>
              </w:rPr>
              <w:t>Игнорируется при приеме, заполняется автоматически кодом, соответствующим значению "Судебный акт"</w:t>
            </w:r>
          </w:p>
        </w:tc>
      </w:tr>
      <w:tr w:rsidR="00EC7CCB" w:rsidRPr="00786DB4" w14:paraId="3DA58E58" w14:textId="77777777" w:rsidTr="00851288">
        <w:trPr>
          <w:jc w:val="center"/>
        </w:trPr>
        <w:tc>
          <w:tcPr>
            <w:tcW w:w="605" w:type="pct"/>
            <w:gridSpan w:val="2"/>
            <w:shd w:val="clear" w:color="auto" w:fill="auto"/>
            <w:hideMark/>
          </w:tcPr>
          <w:p w14:paraId="405FDA43" w14:textId="77777777" w:rsidR="00EC7CCB" w:rsidRPr="00786DB4" w:rsidRDefault="00EC7CCB" w:rsidP="00C85DC9">
            <w:pPr>
              <w:ind w:firstLine="0"/>
              <w:rPr>
                <w:sz w:val="20"/>
              </w:rPr>
            </w:pPr>
          </w:p>
        </w:tc>
        <w:tc>
          <w:tcPr>
            <w:tcW w:w="830" w:type="pct"/>
            <w:shd w:val="clear" w:color="auto" w:fill="auto"/>
          </w:tcPr>
          <w:p w14:paraId="384519B4" w14:textId="77777777" w:rsidR="00EC7CCB" w:rsidRPr="00786DB4" w:rsidRDefault="00EC7CCB" w:rsidP="00C85DC9">
            <w:pPr>
              <w:ind w:firstLine="0"/>
              <w:rPr>
                <w:sz w:val="20"/>
                <w:lang w:val="en-US"/>
              </w:rPr>
            </w:pPr>
            <w:r w:rsidRPr="00786DB4">
              <w:rPr>
                <w:sz w:val="20"/>
                <w:lang w:val="en-US"/>
              </w:rPr>
              <w:t>name</w:t>
            </w:r>
          </w:p>
        </w:tc>
        <w:tc>
          <w:tcPr>
            <w:tcW w:w="305" w:type="pct"/>
            <w:shd w:val="clear" w:color="auto" w:fill="auto"/>
          </w:tcPr>
          <w:p w14:paraId="4DF7CE4E"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36B25DDA" w14:textId="77777777" w:rsidR="00EC7CCB" w:rsidRPr="00786DB4" w:rsidRDefault="00EC7CCB" w:rsidP="00C85DC9">
            <w:pPr>
              <w:ind w:firstLine="0"/>
              <w:jc w:val="center"/>
              <w:rPr>
                <w:sz w:val="20"/>
              </w:rPr>
            </w:pPr>
            <w:r w:rsidRPr="00786DB4">
              <w:rPr>
                <w:sz w:val="20"/>
                <w:lang w:val="en-US"/>
              </w:rPr>
              <w:t>T(1-1000)</w:t>
            </w:r>
          </w:p>
        </w:tc>
        <w:tc>
          <w:tcPr>
            <w:tcW w:w="1358" w:type="pct"/>
            <w:shd w:val="clear" w:color="auto" w:fill="auto"/>
          </w:tcPr>
          <w:p w14:paraId="73C75407" w14:textId="59B16DB2" w:rsidR="00EC7CCB" w:rsidRPr="00786DB4" w:rsidRDefault="00EC7CCB" w:rsidP="00C85DC9">
            <w:pPr>
              <w:ind w:firstLine="0"/>
              <w:rPr>
                <w:sz w:val="20"/>
              </w:rPr>
            </w:pPr>
            <w:r w:rsidRPr="00786DB4">
              <w:rPr>
                <w:sz w:val="20"/>
              </w:rPr>
              <w:t>Наименование документа</w:t>
            </w:r>
          </w:p>
        </w:tc>
        <w:tc>
          <w:tcPr>
            <w:tcW w:w="1373" w:type="pct"/>
            <w:gridSpan w:val="2"/>
            <w:shd w:val="clear" w:color="auto" w:fill="auto"/>
            <w:hideMark/>
          </w:tcPr>
          <w:p w14:paraId="40EF7698" w14:textId="6D483390" w:rsidR="00EC7CCB" w:rsidRPr="00786DB4" w:rsidRDefault="00EC7CCB" w:rsidP="00C85DC9">
            <w:pPr>
              <w:ind w:firstLine="0"/>
              <w:rPr>
                <w:sz w:val="20"/>
              </w:rPr>
            </w:pPr>
            <w:r w:rsidRPr="00786DB4">
              <w:rPr>
                <w:sz w:val="20"/>
              </w:rPr>
              <w:t>Игнорируется при приеме, заполняется автоматически значением "Судебный акт"</w:t>
            </w:r>
          </w:p>
        </w:tc>
      </w:tr>
      <w:tr w:rsidR="00EC7CCB" w:rsidRPr="00786DB4" w14:paraId="6B41A965" w14:textId="77777777" w:rsidTr="00851288">
        <w:trPr>
          <w:jc w:val="center"/>
        </w:trPr>
        <w:tc>
          <w:tcPr>
            <w:tcW w:w="605" w:type="pct"/>
            <w:gridSpan w:val="2"/>
            <w:shd w:val="clear" w:color="auto" w:fill="auto"/>
          </w:tcPr>
          <w:p w14:paraId="3F796C66" w14:textId="77777777" w:rsidR="00EC7CCB" w:rsidRPr="00786DB4" w:rsidRDefault="00EC7CCB" w:rsidP="00C85DC9">
            <w:pPr>
              <w:ind w:firstLine="0"/>
              <w:rPr>
                <w:sz w:val="20"/>
              </w:rPr>
            </w:pPr>
          </w:p>
        </w:tc>
        <w:tc>
          <w:tcPr>
            <w:tcW w:w="830" w:type="pct"/>
            <w:shd w:val="clear" w:color="auto" w:fill="auto"/>
          </w:tcPr>
          <w:p w14:paraId="30406364" w14:textId="46A303D4" w:rsidR="00EC7CCB" w:rsidRPr="00786DB4" w:rsidRDefault="00EC7CCB" w:rsidP="00C85DC9">
            <w:pPr>
              <w:ind w:firstLine="0"/>
              <w:rPr>
                <w:sz w:val="20"/>
                <w:lang w:val="en-US"/>
              </w:rPr>
            </w:pPr>
            <w:r w:rsidRPr="00786DB4">
              <w:rPr>
                <w:sz w:val="20"/>
                <w:lang w:val="en-US"/>
              </w:rPr>
              <w:t>documentDate</w:t>
            </w:r>
          </w:p>
        </w:tc>
        <w:tc>
          <w:tcPr>
            <w:tcW w:w="305" w:type="pct"/>
            <w:shd w:val="clear" w:color="auto" w:fill="auto"/>
          </w:tcPr>
          <w:p w14:paraId="3131C11B" w14:textId="5814C532" w:rsidR="00EC7CCB" w:rsidRPr="00786DB4" w:rsidRDefault="00EF0C88" w:rsidP="00C85DC9">
            <w:pPr>
              <w:ind w:firstLine="0"/>
              <w:jc w:val="center"/>
              <w:rPr>
                <w:sz w:val="20"/>
              </w:rPr>
            </w:pPr>
            <w:r>
              <w:rPr>
                <w:sz w:val="20"/>
              </w:rPr>
              <w:t>Н</w:t>
            </w:r>
          </w:p>
        </w:tc>
        <w:tc>
          <w:tcPr>
            <w:tcW w:w="529" w:type="pct"/>
            <w:shd w:val="clear" w:color="auto" w:fill="auto"/>
          </w:tcPr>
          <w:p w14:paraId="5CC9F11D" w14:textId="1D613D80"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4A33CA3D" w14:textId="59B56B69" w:rsidR="00EC7CCB" w:rsidRPr="00786DB4" w:rsidRDefault="00EC7CCB" w:rsidP="00C85DC9">
            <w:pPr>
              <w:ind w:firstLine="0"/>
              <w:rPr>
                <w:sz w:val="20"/>
              </w:rPr>
            </w:pPr>
            <w:r w:rsidRPr="00786DB4">
              <w:rPr>
                <w:sz w:val="20"/>
              </w:rPr>
              <w:t>Дата документа</w:t>
            </w:r>
          </w:p>
        </w:tc>
        <w:tc>
          <w:tcPr>
            <w:tcW w:w="1373" w:type="pct"/>
            <w:gridSpan w:val="2"/>
            <w:shd w:val="clear" w:color="auto" w:fill="auto"/>
          </w:tcPr>
          <w:p w14:paraId="3FE264CB" w14:textId="77777777" w:rsidR="00EC7CCB" w:rsidRPr="00786DB4" w:rsidRDefault="00EC7CCB" w:rsidP="00C85DC9">
            <w:pPr>
              <w:ind w:firstLine="0"/>
              <w:rPr>
                <w:sz w:val="20"/>
              </w:rPr>
            </w:pPr>
          </w:p>
        </w:tc>
      </w:tr>
      <w:tr w:rsidR="00EC7CCB" w:rsidRPr="00786DB4" w14:paraId="4C5A638B" w14:textId="77777777" w:rsidTr="00851288">
        <w:trPr>
          <w:jc w:val="center"/>
        </w:trPr>
        <w:tc>
          <w:tcPr>
            <w:tcW w:w="605" w:type="pct"/>
            <w:gridSpan w:val="2"/>
            <w:shd w:val="clear" w:color="auto" w:fill="auto"/>
          </w:tcPr>
          <w:p w14:paraId="4BC626DF" w14:textId="77777777" w:rsidR="00EC7CCB" w:rsidRPr="00786DB4" w:rsidRDefault="00EC7CCB" w:rsidP="00C85DC9">
            <w:pPr>
              <w:ind w:firstLine="0"/>
              <w:rPr>
                <w:sz w:val="20"/>
              </w:rPr>
            </w:pPr>
          </w:p>
        </w:tc>
        <w:tc>
          <w:tcPr>
            <w:tcW w:w="830" w:type="pct"/>
            <w:shd w:val="clear" w:color="auto" w:fill="auto"/>
          </w:tcPr>
          <w:p w14:paraId="0BCE1494" w14:textId="148D2697" w:rsidR="00EC7CCB" w:rsidRPr="00786DB4" w:rsidRDefault="00EC7CCB" w:rsidP="00C85DC9">
            <w:pPr>
              <w:ind w:firstLine="0"/>
              <w:rPr>
                <w:sz w:val="20"/>
                <w:lang w:val="en-US"/>
              </w:rPr>
            </w:pPr>
            <w:r w:rsidRPr="00786DB4">
              <w:rPr>
                <w:sz w:val="20"/>
                <w:lang w:val="en-US"/>
              </w:rPr>
              <w:t>documentNum</w:t>
            </w:r>
          </w:p>
        </w:tc>
        <w:tc>
          <w:tcPr>
            <w:tcW w:w="305" w:type="pct"/>
            <w:shd w:val="clear" w:color="auto" w:fill="auto"/>
          </w:tcPr>
          <w:p w14:paraId="7BF823E4" w14:textId="2FDE0122" w:rsidR="00EC7CCB" w:rsidRPr="00786DB4" w:rsidRDefault="00EF0C88" w:rsidP="00C85DC9">
            <w:pPr>
              <w:ind w:firstLine="0"/>
              <w:jc w:val="center"/>
              <w:rPr>
                <w:sz w:val="20"/>
              </w:rPr>
            </w:pPr>
            <w:r>
              <w:rPr>
                <w:sz w:val="20"/>
              </w:rPr>
              <w:t>Н</w:t>
            </w:r>
          </w:p>
        </w:tc>
        <w:tc>
          <w:tcPr>
            <w:tcW w:w="529" w:type="pct"/>
            <w:shd w:val="clear" w:color="auto" w:fill="auto"/>
          </w:tcPr>
          <w:p w14:paraId="7985CF85" w14:textId="331330BE" w:rsidR="00EC7CCB" w:rsidRPr="00786DB4" w:rsidRDefault="00EC7CCB" w:rsidP="00C85DC9">
            <w:pPr>
              <w:ind w:firstLine="0"/>
              <w:jc w:val="center"/>
              <w:rPr>
                <w:sz w:val="20"/>
                <w:lang w:val="en-US"/>
              </w:rPr>
            </w:pPr>
            <w:r w:rsidRPr="00786DB4">
              <w:rPr>
                <w:sz w:val="20"/>
                <w:lang w:val="en-US"/>
              </w:rPr>
              <w:t>T(1-100)</w:t>
            </w:r>
          </w:p>
        </w:tc>
        <w:tc>
          <w:tcPr>
            <w:tcW w:w="1358" w:type="pct"/>
            <w:shd w:val="clear" w:color="auto" w:fill="auto"/>
          </w:tcPr>
          <w:p w14:paraId="1D771E86" w14:textId="152A514A"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tcPr>
          <w:p w14:paraId="7DDAC23C" w14:textId="77777777" w:rsidR="00EC7CCB" w:rsidRPr="00786DB4" w:rsidRDefault="00EC7CCB" w:rsidP="00C85DC9">
            <w:pPr>
              <w:ind w:firstLine="0"/>
              <w:rPr>
                <w:sz w:val="20"/>
              </w:rPr>
            </w:pPr>
          </w:p>
        </w:tc>
      </w:tr>
      <w:tr w:rsidR="00EC7CCB" w:rsidRPr="00786DB4" w14:paraId="401A30F2" w14:textId="77777777" w:rsidTr="00851288">
        <w:trPr>
          <w:jc w:val="center"/>
        </w:trPr>
        <w:tc>
          <w:tcPr>
            <w:tcW w:w="5000" w:type="pct"/>
            <w:gridSpan w:val="8"/>
            <w:shd w:val="clear" w:color="auto" w:fill="auto"/>
            <w:hideMark/>
          </w:tcPr>
          <w:p w14:paraId="155A3118" w14:textId="77777777" w:rsidR="00EC7CCB" w:rsidRPr="00786DB4" w:rsidRDefault="00EC7CCB" w:rsidP="00C85DC9">
            <w:pPr>
              <w:ind w:firstLine="0"/>
              <w:jc w:val="center"/>
              <w:rPr>
                <w:b/>
                <w:sz w:val="20"/>
              </w:rPr>
            </w:pPr>
            <w:r w:rsidRPr="00786DB4">
              <w:rPr>
                <w:b/>
                <w:sz w:val="20"/>
              </w:rPr>
              <w:t>Реквизиты документов, являющихся основанием для возврата заказчику излишне уплаченной суммы оплаты контракта</w:t>
            </w:r>
          </w:p>
        </w:tc>
      </w:tr>
      <w:tr w:rsidR="00EC7CCB" w:rsidRPr="00786DB4" w14:paraId="3743CD22" w14:textId="77777777" w:rsidTr="00851288">
        <w:trPr>
          <w:jc w:val="center"/>
        </w:trPr>
        <w:tc>
          <w:tcPr>
            <w:tcW w:w="605" w:type="pct"/>
            <w:gridSpan w:val="2"/>
            <w:shd w:val="clear" w:color="auto" w:fill="auto"/>
            <w:hideMark/>
          </w:tcPr>
          <w:p w14:paraId="47D49BD7" w14:textId="77777777" w:rsidR="00EC7CCB" w:rsidRPr="00786DB4" w:rsidRDefault="00EC7CCB" w:rsidP="00C85DC9">
            <w:pPr>
              <w:ind w:firstLine="0"/>
              <w:rPr>
                <w:b/>
                <w:sz w:val="20"/>
              </w:rPr>
            </w:pPr>
            <w:r w:rsidRPr="00786DB4">
              <w:rPr>
                <w:b/>
                <w:sz w:val="20"/>
              </w:rPr>
              <w:t>foundationRefundDocsInfo</w:t>
            </w:r>
          </w:p>
        </w:tc>
        <w:tc>
          <w:tcPr>
            <w:tcW w:w="830" w:type="pct"/>
            <w:shd w:val="clear" w:color="auto" w:fill="auto"/>
            <w:hideMark/>
          </w:tcPr>
          <w:p w14:paraId="426B5E7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C1419DB"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A30AE7E"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8A2D9A2"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A840F17" w14:textId="77777777" w:rsidR="00EC7CCB" w:rsidRPr="00786DB4" w:rsidRDefault="00EC7CCB" w:rsidP="00C85DC9">
            <w:pPr>
              <w:ind w:firstLine="0"/>
              <w:rPr>
                <w:sz w:val="20"/>
              </w:rPr>
            </w:pPr>
          </w:p>
        </w:tc>
      </w:tr>
      <w:tr w:rsidR="00EC7CCB" w:rsidRPr="00786DB4" w14:paraId="331BB991" w14:textId="77777777" w:rsidTr="00851288">
        <w:trPr>
          <w:jc w:val="center"/>
        </w:trPr>
        <w:tc>
          <w:tcPr>
            <w:tcW w:w="605" w:type="pct"/>
            <w:gridSpan w:val="2"/>
            <w:shd w:val="clear" w:color="auto" w:fill="auto"/>
            <w:hideMark/>
          </w:tcPr>
          <w:p w14:paraId="276DBE78" w14:textId="77777777" w:rsidR="00EC7CCB" w:rsidRPr="00786DB4" w:rsidRDefault="00EC7CCB" w:rsidP="00C85DC9">
            <w:pPr>
              <w:ind w:firstLine="0"/>
              <w:rPr>
                <w:sz w:val="20"/>
              </w:rPr>
            </w:pPr>
          </w:p>
        </w:tc>
        <w:tc>
          <w:tcPr>
            <w:tcW w:w="830" w:type="pct"/>
            <w:shd w:val="clear" w:color="auto" w:fill="auto"/>
          </w:tcPr>
          <w:p w14:paraId="3830C9FA" w14:textId="77777777" w:rsidR="00EC7CCB" w:rsidRPr="00786DB4" w:rsidRDefault="00EC7CCB" w:rsidP="00C85DC9">
            <w:pPr>
              <w:ind w:firstLine="0"/>
              <w:rPr>
                <w:sz w:val="20"/>
              </w:rPr>
            </w:pPr>
            <w:r w:rsidRPr="00786DB4">
              <w:rPr>
                <w:sz w:val="20"/>
              </w:rPr>
              <w:t>foundationRefundDocsInfo</w:t>
            </w:r>
          </w:p>
        </w:tc>
        <w:tc>
          <w:tcPr>
            <w:tcW w:w="305" w:type="pct"/>
            <w:shd w:val="clear" w:color="auto" w:fill="auto"/>
          </w:tcPr>
          <w:p w14:paraId="42C14121" w14:textId="01F45622" w:rsidR="00EC7CCB" w:rsidRPr="00786DB4" w:rsidRDefault="00EC7CCB" w:rsidP="00C85DC9">
            <w:pPr>
              <w:ind w:firstLine="0"/>
              <w:jc w:val="center"/>
              <w:rPr>
                <w:sz w:val="20"/>
              </w:rPr>
            </w:pPr>
            <w:r w:rsidRPr="00786DB4">
              <w:rPr>
                <w:sz w:val="20"/>
              </w:rPr>
              <w:t>Н</w:t>
            </w:r>
          </w:p>
        </w:tc>
        <w:tc>
          <w:tcPr>
            <w:tcW w:w="529" w:type="pct"/>
            <w:shd w:val="clear" w:color="auto" w:fill="auto"/>
          </w:tcPr>
          <w:p w14:paraId="0AEC6981"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2A983D86" w14:textId="77777777" w:rsidR="00EC7CCB" w:rsidRPr="00786DB4" w:rsidRDefault="00EC7CCB" w:rsidP="00C85DC9">
            <w:pPr>
              <w:ind w:firstLine="0"/>
              <w:rPr>
                <w:sz w:val="20"/>
              </w:rPr>
            </w:pPr>
            <w:r w:rsidRPr="00786DB4">
              <w:rPr>
                <w:sz w:val="20"/>
              </w:rPr>
              <w:t>Реквизиты документов, являющихся основанием для возврата заказчику излишне уплаченной суммы оплаты контракта</w:t>
            </w:r>
          </w:p>
        </w:tc>
        <w:tc>
          <w:tcPr>
            <w:tcW w:w="1373" w:type="pct"/>
            <w:gridSpan w:val="2"/>
            <w:shd w:val="clear" w:color="auto" w:fill="auto"/>
            <w:hideMark/>
          </w:tcPr>
          <w:p w14:paraId="2D7D1858" w14:textId="77777777" w:rsidR="00EC7CCB" w:rsidRPr="00786DB4" w:rsidRDefault="00EC7CCB" w:rsidP="00C85DC9">
            <w:pPr>
              <w:ind w:firstLine="0"/>
              <w:rPr>
                <w:sz w:val="20"/>
              </w:rPr>
            </w:pPr>
          </w:p>
        </w:tc>
      </w:tr>
      <w:tr w:rsidR="00EC7CCB" w:rsidRPr="00786DB4" w14:paraId="69C9A6D8" w14:textId="77777777" w:rsidTr="00851288">
        <w:trPr>
          <w:jc w:val="center"/>
        </w:trPr>
        <w:tc>
          <w:tcPr>
            <w:tcW w:w="605" w:type="pct"/>
            <w:gridSpan w:val="2"/>
            <w:shd w:val="clear" w:color="auto" w:fill="auto"/>
            <w:hideMark/>
          </w:tcPr>
          <w:p w14:paraId="49AAC219" w14:textId="77777777" w:rsidR="00EC7CCB" w:rsidRPr="00786DB4" w:rsidRDefault="00EC7CCB" w:rsidP="00C85DC9">
            <w:pPr>
              <w:ind w:firstLine="0"/>
              <w:rPr>
                <w:sz w:val="20"/>
              </w:rPr>
            </w:pPr>
          </w:p>
        </w:tc>
        <w:tc>
          <w:tcPr>
            <w:tcW w:w="830" w:type="pct"/>
            <w:shd w:val="clear" w:color="auto" w:fill="auto"/>
          </w:tcPr>
          <w:p w14:paraId="36E50B6E" w14:textId="77777777" w:rsidR="00EC7CCB" w:rsidRPr="00786DB4" w:rsidRDefault="00EC7CCB" w:rsidP="00C85DC9">
            <w:pPr>
              <w:ind w:firstLine="0"/>
              <w:rPr>
                <w:sz w:val="20"/>
              </w:rPr>
            </w:pPr>
            <w:r w:rsidRPr="00786DB4">
              <w:rPr>
                <w:sz w:val="20"/>
              </w:rPr>
              <w:t>amountOverpaidsInfo</w:t>
            </w:r>
          </w:p>
        </w:tc>
        <w:tc>
          <w:tcPr>
            <w:tcW w:w="305" w:type="pct"/>
            <w:shd w:val="clear" w:color="auto" w:fill="auto"/>
          </w:tcPr>
          <w:p w14:paraId="0BF44658" w14:textId="61D3F658" w:rsidR="00EC7CCB" w:rsidRPr="00786DB4" w:rsidRDefault="00EC7CCB" w:rsidP="00C85DC9">
            <w:pPr>
              <w:ind w:firstLine="0"/>
              <w:jc w:val="center"/>
              <w:rPr>
                <w:sz w:val="20"/>
              </w:rPr>
            </w:pPr>
            <w:r w:rsidRPr="00786DB4">
              <w:rPr>
                <w:sz w:val="20"/>
              </w:rPr>
              <w:t>Н</w:t>
            </w:r>
          </w:p>
        </w:tc>
        <w:tc>
          <w:tcPr>
            <w:tcW w:w="529" w:type="pct"/>
            <w:shd w:val="clear" w:color="auto" w:fill="auto"/>
          </w:tcPr>
          <w:p w14:paraId="353B471B"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3E23A5EF" w14:textId="77777777" w:rsidR="00EC7CCB" w:rsidRPr="00786DB4" w:rsidRDefault="00EC7CCB" w:rsidP="00C85DC9">
            <w:pPr>
              <w:ind w:firstLine="0"/>
              <w:rPr>
                <w:sz w:val="20"/>
              </w:rPr>
            </w:pPr>
            <w:r w:rsidRPr="00786DB4">
              <w:rPr>
                <w:sz w:val="20"/>
              </w:rPr>
              <w:t>Размеры излишне уплаченной заказчиком суммы оплаты контракта</w:t>
            </w:r>
          </w:p>
        </w:tc>
        <w:tc>
          <w:tcPr>
            <w:tcW w:w="1373" w:type="pct"/>
            <w:gridSpan w:val="2"/>
            <w:shd w:val="clear" w:color="auto" w:fill="auto"/>
            <w:hideMark/>
          </w:tcPr>
          <w:p w14:paraId="78A19478" w14:textId="77777777" w:rsidR="00EC7CCB" w:rsidRPr="00786DB4" w:rsidRDefault="00EC7CCB" w:rsidP="00C85DC9">
            <w:pPr>
              <w:ind w:firstLine="0"/>
              <w:rPr>
                <w:sz w:val="20"/>
              </w:rPr>
            </w:pPr>
          </w:p>
        </w:tc>
      </w:tr>
      <w:tr w:rsidR="00EC7CCB" w:rsidRPr="00786DB4" w14:paraId="3F006CFF" w14:textId="77777777" w:rsidTr="00851288">
        <w:trPr>
          <w:jc w:val="center"/>
        </w:trPr>
        <w:tc>
          <w:tcPr>
            <w:tcW w:w="605" w:type="pct"/>
            <w:gridSpan w:val="2"/>
            <w:shd w:val="clear" w:color="auto" w:fill="auto"/>
            <w:hideMark/>
          </w:tcPr>
          <w:p w14:paraId="781291FE" w14:textId="77777777" w:rsidR="00EC7CCB" w:rsidRPr="00786DB4" w:rsidRDefault="00EC7CCB" w:rsidP="00C85DC9">
            <w:pPr>
              <w:ind w:firstLine="0"/>
              <w:rPr>
                <w:sz w:val="20"/>
              </w:rPr>
            </w:pPr>
          </w:p>
        </w:tc>
        <w:tc>
          <w:tcPr>
            <w:tcW w:w="830" w:type="pct"/>
            <w:shd w:val="clear" w:color="auto" w:fill="auto"/>
          </w:tcPr>
          <w:p w14:paraId="7B77C231" w14:textId="77777777" w:rsidR="00EC7CCB" w:rsidRPr="00786DB4" w:rsidRDefault="00EC7CCB" w:rsidP="00C85DC9">
            <w:pPr>
              <w:ind w:firstLine="0"/>
              <w:rPr>
                <w:sz w:val="20"/>
              </w:rPr>
            </w:pPr>
            <w:r w:rsidRPr="00786DB4">
              <w:rPr>
                <w:sz w:val="20"/>
              </w:rPr>
              <w:t>amountRefundsInfo</w:t>
            </w:r>
          </w:p>
        </w:tc>
        <w:tc>
          <w:tcPr>
            <w:tcW w:w="305" w:type="pct"/>
            <w:shd w:val="clear" w:color="auto" w:fill="auto"/>
          </w:tcPr>
          <w:p w14:paraId="3C61DAFF" w14:textId="63729E33" w:rsidR="00EC7CCB" w:rsidRPr="00786DB4" w:rsidRDefault="00EC7CCB" w:rsidP="00C85DC9">
            <w:pPr>
              <w:ind w:firstLine="0"/>
              <w:jc w:val="center"/>
              <w:rPr>
                <w:sz w:val="20"/>
              </w:rPr>
            </w:pPr>
            <w:r w:rsidRPr="00786DB4">
              <w:rPr>
                <w:sz w:val="20"/>
              </w:rPr>
              <w:t>Н</w:t>
            </w:r>
          </w:p>
        </w:tc>
        <w:tc>
          <w:tcPr>
            <w:tcW w:w="529" w:type="pct"/>
            <w:shd w:val="clear" w:color="auto" w:fill="auto"/>
          </w:tcPr>
          <w:p w14:paraId="111B3298"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5B70AF68" w14:textId="77777777" w:rsidR="00EC7CCB" w:rsidRPr="00786DB4" w:rsidRDefault="00EC7CCB" w:rsidP="00C85DC9">
            <w:pPr>
              <w:ind w:firstLine="0"/>
              <w:rPr>
                <w:sz w:val="20"/>
              </w:rPr>
            </w:pPr>
            <w:r w:rsidRPr="00786DB4">
              <w:rPr>
                <w:sz w:val="20"/>
              </w:rPr>
              <w:t>Размеры возвращенной заказчику излишне уплаченной заказчиком суммы оплаты контракта</w:t>
            </w:r>
          </w:p>
        </w:tc>
        <w:tc>
          <w:tcPr>
            <w:tcW w:w="1373" w:type="pct"/>
            <w:gridSpan w:val="2"/>
            <w:shd w:val="clear" w:color="auto" w:fill="auto"/>
            <w:hideMark/>
          </w:tcPr>
          <w:p w14:paraId="0D061FD9" w14:textId="77777777" w:rsidR="00EC7CCB" w:rsidRPr="00786DB4" w:rsidRDefault="00EC7CCB" w:rsidP="00C85DC9">
            <w:pPr>
              <w:ind w:firstLine="0"/>
              <w:rPr>
                <w:sz w:val="20"/>
              </w:rPr>
            </w:pPr>
          </w:p>
        </w:tc>
      </w:tr>
      <w:tr w:rsidR="00EC7CCB" w:rsidRPr="00786DB4" w14:paraId="09CADC14" w14:textId="77777777" w:rsidTr="00851288">
        <w:trPr>
          <w:jc w:val="center"/>
        </w:trPr>
        <w:tc>
          <w:tcPr>
            <w:tcW w:w="5000" w:type="pct"/>
            <w:gridSpan w:val="8"/>
            <w:shd w:val="clear" w:color="auto" w:fill="auto"/>
            <w:hideMark/>
          </w:tcPr>
          <w:p w14:paraId="38B81A04" w14:textId="203CAF8D" w:rsidR="00EC7CCB" w:rsidRPr="00786DB4" w:rsidRDefault="00EC7CCB" w:rsidP="00C85DC9">
            <w:pPr>
              <w:ind w:firstLine="0"/>
              <w:jc w:val="center"/>
              <w:rPr>
                <w:b/>
                <w:sz w:val="20"/>
              </w:rPr>
            </w:pPr>
            <w:r w:rsidRPr="00786DB4">
              <w:rPr>
                <w:b/>
                <w:sz w:val="20"/>
              </w:rPr>
              <w:t>Реквизиты документов, являющихся основанием для возврата заказчику излишне уплаченной суммы оплаты контракта</w:t>
            </w:r>
          </w:p>
        </w:tc>
      </w:tr>
      <w:tr w:rsidR="00EC7CCB" w:rsidRPr="00786DB4" w14:paraId="5C4F0C04" w14:textId="77777777" w:rsidTr="00851288">
        <w:trPr>
          <w:jc w:val="center"/>
        </w:trPr>
        <w:tc>
          <w:tcPr>
            <w:tcW w:w="605" w:type="pct"/>
            <w:gridSpan w:val="2"/>
            <w:shd w:val="clear" w:color="auto" w:fill="auto"/>
            <w:hideMark/>
          </w:tcPr>
          <w:p w14:paraId="4669AFD3" w14:textId="5CDE0DD3" w:rsidR="00EC7CCB" w:rsidRPr="00786DB4" w:rsidRDefault="00EC7CCB" w:rsidP="00C85DC9">
            <w:pPr>
              <w:ind w:firstLine="0"/>
              <w:rPr>
                <w:b/>
                <w:sz w:val="20"/>
              </w:rPr>
            </w:pPr>
            <w:r w:rsidRPr="00786DB4">
              <w:rPr>
                <w:b/>
                <w:sz w:val="20"/>
              </w:rPr>
              <w:t>foundationRefundDocsInfo</w:t>
            </w:r>
          </w:p>
        </w:tc>
        <w:tc>
          <w:tcPr>
            <w:tcW w:w="830" w:type="pct"/>
            <w:shd w:val="clear" w:color="auto" w:fill="auto"/>
            <w:hideMark/>
          </w:tcPr>
          <w:p w14:paraId="5F8B1335"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56CC51F"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8D3338A"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96D29F3"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BEF0992" w14:textId="77777777" w:rsidR="00EC7CCB" w:rsidRPr="00786DB4" w:rsidRDefault="00EC7CCB" w:rsidP="00C85DC9">
            <w:pPr>
              <w:ind w:firstLine="0"/>
              <w:rPr>
                <w:sz w:val="20"/>
              </w:rPr>
            </w:pPr>
          </w:p>
        </w:tc>
      </w:tr>
      <w:tr w:rsidR="00EC7CCB" w:rsidRPr="00786DB4" w14:paraId="15C3BA0F" w14:textId="77777777" w:rsidTr="00851288">
        <w:trPr>
          <w:jc w:val="center"/>
        </w:trPr>
        <w:tc>
          <w:tcPr>
            <w:tcW w:w="605" w:type="pct"/>
            <w:gridSpan w:val="2"/>
            <w:shd w:val="clear" w:color="auto" w:fill="auto"/>
          </w:tcPr>
          <w:p w14:paraId="299617BD" w14:textId="77777777" w:rsidR="00EC7CCB" w:rsidRPr="00786DB4" w:rsidRDefault="00EC7CCB" w:rsidP="00C85DC9">
            <w:pPr>
              <w:ind w:firstLine="0"/>
              <w:rPr>
                <w:b/>
                <w:sz w:val="20"/>
              </w:rPr>
            </w:pPr>
          </w:p>
        </w:tc>
        <w:tc>
          <w:tcPr>
            <w:tcW w:w="830" w:type="pct"/>
            <w:shd w:val="clear" w:color="auto" w:fill="auto"/>
          </w:tcPr>
          <w:p w14:paraId="7E1973CA" w14:textId="5C6C0F23" w:rsidR="00EC7CCB" w:rsidRPr="00786DB4" w:rsidRDefault="00EC7CCB" w:rsidP="00C85DC9">
            <w:pPr>
              <w:ind w:firstLine="0"/>
              <w:rPr>
                <w:sz w:val="20"/>
              </w:rPr>
            </w:pPr>
            <w:r w:rsidRPr="00786DB4">
              <w:rPr>
                <w:sz w:val="20"/>
              </w:rPr>
              <w:t>foundationRefundDocInfo</w:t>
            </w:r>
          </w:p>
        </w:tc>
        <w:tc>
          <w:tcPr>
            <w:tcW w:w="305" w:type="pct"/>
            <w:shd w:val="clear" w:color="auto" w:fill="auto"/>
          </w:tcPr>
          <w:p w14:paraId="317C0D30" w14:textId="2208A93E" w:rsidR="00EC7CCB" w:rsidRPr="00786DB4" w:rsidRDefault="00EC7CCB" w:rsidP="00C85DC9">
            <w:pPr>
              <w:ind w:firstLine="0"/>
              <w:rPr>
                <w:sz w:val="20"/>
              </w:rPr>
            </w:pPr>
            <w:r w:rsidRPr="00786DB4">
              <w:rPr>
                <w:sz w:val="20"/>
              </w:rPr>
              <w:t>O</w:t>
            </w:r>
          </w:p>
        </w:tc>
        <w:tc>
          <w:tcPr>
            <w:tcW w:w="529" w:type="pct"/>
            <w:shd w:val="clear" w:color="auto" w:fill="auto"/>
          </w:tcPr>
          <w:p w14:paraId="7F12A733" w14:textId="41516672" w:rsidR="00EC7CCB" w:rsidRPr="00786DB4" w:rsidRDefault="00EC7CCB" w:rsidP="00C85DC9">
            <w:pPr>
              <w:ind w:firstLine="0"/>
              <w:rPr>
                <w:sz w:val="20"/>
              </w:rPr>
            </w:pPr>
            <w:r w:rsidRPr="00786DB4">
              <w:rPr>
                <w:sz w:val="20"/>
                <w:lang w:val="en-US"/>
              </w:rPr>
              <w:t>S</w:t>
            </w:r>
          </w:p>
        </w:tc>
        <w:tc>
          <w:tcPr>
            <w:tcW w:w="1358" w:type="pct"/>
            <w:shd w:val="clear" w:color="auto" w:fill="auto"/>
          </w:tcPr>
          <w:p w14:paraId="09A55BA6" w14:textId="2F91791E" w:rsidR="00EC7CCB" w:rsidRPr="00786DB4" w:rsidRDefault="00EC7CCB" w:rsidP="00C85DC9">
            <w:pPr>
              <w:ind w:firstLine="0"/>
              <w:rPr>
                <w:sz w:val="20"/>
              </w:rPr>
            </w:pPr>
            <w:r w:rsidRPr="00786DB4">
              <w:rPr>
                <w:sz w:val="20"/>
              </w:rPr>
              <w:t>Реквизиты документа, являющегося основанием для возврата заказчику излишне уплаченной суммы оплаты контракта</w:t>
            </w:r>
          </w:p>
        </w:tc>
        <w:tc>
          <w:tcPr>
            <w:tcW w:w="1373" w:type="pct"/>
            <w:gridSpan w:val="2"/>
            <w:shd w:val="clear" w:color="auto" w:fill="auto"/>
          </w:tcPr>
          <w:p w14:paraId="27B99632" w14:textId="3C8DA290" w:rsidR="00EC7CCB" w:rsidRPr="00786DB4" w:rsidRDefault="00EC7CCB" w:rsidP="00C85DC9">
            <w:pPr>
              <w:ind w:firstLine="0"/>
              <w:rPr>
                <w:sz w:val="20"/>
              </w:rPr>
            </w:pPr>
            <w:r w:rsidRPr="00786DB4">
              <w:rPr>
                <w:sz w:val="20"/>
              </w:rPr>
              <w:t>Множественный элемент</w:t>
            </w:r>
          </w:p>
        </w:tc>
      </w:tr>
      <w:tr w:rsidR="00EC7CCB" w:rsidRPr="00786DB4" w14:paraId="0A45127A" w14:textId="77777777" w:rsidTr="00851288">
        <w:trPr>
          <w:jc w:val="center"/>
        </w:trPr>
        <w:tc>
          <w:tcPr>
            <w:tcW w:w="5000" w:type="pct"/>
            <w:gridSpan w:val="8"/>
            <w:shd w:val="clear" w:color="auto" w:fill="auto"/>
            <w:hideMark/>
          </w:tcPr>
          <w:p w14:paraId="789BC0EC" w14:textId="52B61395" w:rsidR="00EC7CCB" w:rsidRPr="00786DB4" w:rsidRDefault="00EC7CCB" w:rsidP="00C85DC9">
            <w:pPr>
              <w:ind w:firstLine="0"/>
              <w:jc w:val="center"/>
              <w:rPr>
                <w:b/>
                <w:sz w:val="20"/>
              </w:rPr>
            </w:pPr>
            <w:r w:rsidRPr="00786DB4">
              <w:rPr>
                <w:b/>
                <w:sz w:val="20"/>
              </w:rPr>
              <w:t>Реквизиты документа, являющегося основанием для возврата заказчику излишне уплаченной суммы оплаты контракта</w:t>
            </w:r>
          </w:p>
        </w:tc>
      </w:tr>
      <w:tr w:rsidR="00EC7CCB" w:rsidRPr="00786DB4" w14:paraId="07A3D92C" w14:textId="77777777" w:rsidTr="00851288">
        <w:trPr>
          <w:jc w:val="center"/>
        </w:trPr>
        <w:tc>
          <w:tcPr>
            <w:tcW w:w="605" w:type="pct"/>
            <w:gridSpan w:val="2"/>
            <w:shd w:val="clear" w:color="auto" w:fill="auto"/>
            <w:hideMark/>
          </w:tcPr>
          <w:p w14:paraId="16E285CD" w14:textId="4F7828BC" w:rsidR="00EC7CCB" w:rsidRPr="00786DB4" w:rsidRDefault="00EC7CCB" w:rsidP="00C85DC9">
            <w:pPr>
              <w:ind w:firstLine="0"/>
              <w:rPr>
                <w:b/>
                <w:sz w:val="20"/>
              </w:rPr>
            </w:pPr>
            <w:r w:rsidRPr="00786DB4">
              <w:rPr>
                <w:b/>
                <w:sz w:val="20"/>
              </w:rPr>
              <w:t>foundationRefundDocInfo</w:t>
            </w:r>
          </w:p>
        </w:tc>
        <w:tc>
          <w:tcPr>
            <w:tcW w:w="830" w:type="pct"/>
            <w:shd w:val="clear" w:color="auto" w:fill="auto"/>
            <w:hideMark/>
          </w:tcPr>
          <w:p w14:paraId="0B33B4C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9AB360B"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8453896"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32989E3F"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3FBA2DE" w14:textId="77777777" w:rsidR="00EC7CCB" w:rsidRPr="00786DB4" w:rsidRDefault="00EC7CCB" w:rsidP="00C85DC9">
            <w:pPr>
              <w:ind w:firstLine="0"/>
              <w:rPr>
                <w:sz w:val="20"/>
              </w:rPr>
            </w:pPr>
          </w:p>
        </w:tc>
      </w:tr>
      <w:tr w:rsidR="00EC7CCB" w:rsidRPr="00786DB4" w14:paraId="362097BF" w14:textId="77777777" w:rsidTr="00851288">
        <w:trPr>
          <w:jc w:val="center"/>
        </w:trPr>
        <w:tc>
          <w:tcPr>
            <w:tcW w:w="605" w:type="pct"/>
            <w:gridSpan w:val="2"/>
            <w:shd w:val="clear" w:color="auto" w:fill="auto"/>
          </w:tcPr>
          <w:p w14:paraId="2D146600" w14:textId="77777777" w:rsidR="00EC7CCB" w:rsidRPr="00786DB4" w:rsidRDefault="00EC7CCB" w:rsidP="00C85DC9">
            <w:pPr>
              <w:ind w:firstLine="0"/>
              <w:rPr>
                <w:b/>
                <w:sz w:val="20"/>
              </w:rPr>
            </w:pPr>
          </w:p>
        </w:tc>
        <w:tc>
          <w:tcPr>
            <w:tcW w:w="830" w:type="pct"/>
            <w:shd w:val="clear" w:color="auto" w:fill="auto"/>
          </w:tcPr>
          <w:p w14:paraId="0299E06D" w14:textId="7CB349C3" w:rsidR="00EC7CCB" w:rsidRPr="00786DB4" w:rsidRDefault="00EC7CCB" w:rsidP="00C85DC9">
            <w:pPr>
              <w:ind w:firstLine="0"/>
              <w:rPr>
                <w:sz w:val="20"/>
              </w:rPr>
            </w:pPr>
            <w:r w:rsidRPr="00786DB4">
              <w:rPr>
                <w:sz w:val="20"/>
              </w:rPr>
              <w:t>name</w:t>
            </w:r>
          </w:p>
        </w:tc>
        <w:tc>
          <w:tcPr>
            <w:tcW w:w="305" w:type="pct"/>
            <w:shd w:val="clear" w:color="auto" w:fill="auto"/>
          </w:tcPr>
          <w:p w14:paraId="64436194" w14:textId="63EBA4FF" w:rsidR="00EC7CCB" w:rsidRPr="00786DB4" w:rsidRDefault="00EC7CCB" w:rsidP="00C85DC9">
            <w:pPr>
              <w:ind w:firstLine="0"/>
              <w:jc w:val="center"/>
              <w:rPr>
                <w:sz w:val="20"/>
              </w:rPr>
            </w:pPr>
            <w:r w:rsidRPr="00786DB4">
              <w:rPr>
                <w:sz w:val="20"/>
                <w:lang w:val="en-US"/>
              </w:rPr>
              <w:t>O</w:t>
            </w:r>
          </w:p>
        </w:tc>
        <w:tc>
          <w:tcPr>
            <w:tcW w:w="529" w:type="pct"/>
            <w:shd w:val="clear" w:color="auto" w:fill="auto"/>
          </w:tcPr>
          <w:p w14:paraId="08035C83" w14:textId="70769F02" w:rsidR="00EC7CCB" w:rsidRPr="00786DB4" w:rsidRDefault="00EC7CCB" w:rsidP="00C85DC9">
            <w:pPr>
              <w:ind w:firstLine="0"/>
              <w:jc w:val="center"/>
              <w:rPr>
                <w:sz w:val="20"/>
              </w:rPr>
            </w:pPr>
            <w:r w:rsidRPr="00786DB4">
              <w:rPr>
                <w:sz w:val="20"/>
                <w:lang w:val="en-US"/>
              </w:rPr>
              <w:t>T(1-200)</w:t>
            </w:r>
          </w:p>
        </w:tc>
        <w:tc>
          <w:tcPr>
            <w:tcW w:w="1358" w:type="pct"/>
            <w:shd w:val="clear" w:color="auto" w:fill="auto"/>
          </w:tcPr>
          <w:p w14:paraId="0400CDBC" w14:textId="7EEF4DA5" w:rsidR="00EC7CCB" w:rsidRPr="00786DB4" w:rsidRDefault="00EC7CCB" w:rsidP="00C85DC9">
            <w:pPr>
              <w:ind w:firstLine="0"/>
              <w:rPr>
                <w:sz w:val="20"/>
              </w:rPr>
            </w:pPr>
            <w:r w:rsidRPr="00786DB4">
              <w:rPr>
                <w:sz w:val="20"/>
              </w:rPr>
              <w:t>Наименование</w:t>
            </w:r>
          </w:p>
        </w:tc>
        <w:tc>
          <w:tcPr>
            <w:tcW w:w="1373" w:type="pct"/>
            <w:gridSpan w:val="2"/>
            <w:shd w:val="clear" w:color="auto" w:fill="auto"/>
          </w:tcPr>
          <w:p w14:paraId="2DE144FE" w14:textId="77777777" w:rsidR="00EC7CCB" w:rsidRPr="00786DB4" w:rsidRDefault="00EC7CCB" w:rsidP="00C85DC9">
            <w:pPr>
              <w:ind w:firstLine="0"/>
              <w:rPr>
                <w:sz w:val="20"/>
              </w:rPr>
            </w:pPr>
          </w:p>
        </w:tc>
      </w:tr>
      <w:tr w:rsidR="00EC7CCB" w:rsidRPr="00786DB4" w14:paraId="44978756" w14:textId="77777777" w:rsidTr="00851288">
        <w:trPr>
          <w:jc w:val="center"/>
        </w:trPr>
        <w:tc>
          <w:tcPr>
            <w:tcW w:w="605" w:type="pct"/>
            <w:gridSpan w:val="2"/>
            <w:shd w:val="clear" w:color="auto" w:fill="auto"/>
          </w:tcPr>
          <w:p w14:paraId="28000BD0" w14:textId="77777777" w:rsidR="00EC7CCB" w:rsidRPr="00786DB4" w:rsidRDefault="00EC7CCB" w:rsidP="00C85DC9">
            <w:pPr>
              <w:ind w:firstLine="0"/>
              <w:rPr>
                <w:b/>
                <w:sz w:val="20"/>
              </w:rPr>
            </w:pPr>
          </w:p>
        </w:tc>
        <w:tc>
          <w:tcPr>
            <w:tcW w:w="830" w:type="pct"/>
            <w:shd w:val="clear" w:color="auto" w:fill="auto"/>
          </w:tcPr>
          <w:p w14:paraId="24D1EE00" w14:textId="47F47CE5" w:rsidR="00EC7CCB" w:rsidRPr="00786DB4" w:rsidRDefault="00EC7CCB" w:rsidP="00C85DC9">
            <w:pPr>
              <w:ind w:firstLine="0"/>
              <w:rPr>
                <w:sz w:val="20"/>
              </w:rPr>
            </w:pPr>
            <w:r w:rsidRPr="00786DB4">
              <w:rPr>
                <w:sz w:val="20"/>
              </w:rPr>
              <w:t>number</w:t>
            </w:r>
          </w:p>
        </w:tc>
        <w:tc>
          <w:tcPr>
            <w:tcW w:w="305" w:type="pct"/>
            <w:shd w:val="clear" w:color="auto" w:fill="auto"/>
          </w:tcPr>
          <w:p w14:paraId="24A43BC3" w14:textId="24AF099B" w:rsidR="00EC7CCB" w:rsidRPr="00786DB4" w:rsidRDefault="00EC7CCB" w:rsidP="00C85DC9">
            <w:pPr>
              <w:ind w:firstLine="0"/>
              <w:jc w:val="center"/>
              <w:rPr>
                <w:sz w:val="20"/>
              </w:rPr>
            </w:pPr>
            <w:r w:rsidRPr="00786DB4">
              <w:rPr>
                <w:sz w:val="20"/>
                <w:lang w:val="en-US"/>
              </w:rPr>
              <w:t>O</w:t>
            </w:r>
          </w:p>
        </w:tc>
        <w:tc>
          <w:tcPr>
            <w:tcW w:w="529" w:type="pct"/>
            <w:shd w:val="clear" w:color="auto" w:fill="auto"/>
          </w:tcPr>
          <w:p w14:paraId="4B955F70" w14:textId="1D5E9045" w:rsidR="00EC7CCB" w:rsidRPr="00786DB4" w:rsidRDefault="00EC7CCB" w:rsidP="00C85DC9">
            <w:pPr>
              <w:ind w:firstLine="0"/>
              <w:jc w:val="center"/>
              <w:rPr>
                <w:sz w:val="20"/>
              </w:rPr>
            </w:pPr>
            <w:r w:rsidRPr="00786DB4">
              <w:rPr>
                <w:sz w:val="20"/>
                <w:lang w:val="en-US"/>
              </w:rPr>
              <w:t>T(1-200)</w:t>
            </w:r>
          </w:p>
        </w:tc>
        <w:tc>
          <w:tcPr>
            <w:tcW w:w="1358" w:type="pct"/>
            <w:shd w:val="clear" w:color="auto" w:fill="auto"/>
          </w:tcPr>
          <w:p w14:paraId="3C7B1CFC" w14:textId="5E049569" w:rsidR="00EC7CCB" w:rsidRPr="00786DB4" w:rsidRDefault="00EC7CCB" w:rsidP="00C85DC9">
            <w:pPr>
              <w:ind w:firstLine="0"/>
              <w:rPr>
                <w:sz w:val="20"/>
              </w:rPr>
            </w:pPr>
            <w:r w:rsidRPr="00786DB4">
              <w:rPr>
                <w:sz w:val="20"/>
              </w:rPr>
              <w:t>Номер</w:t>
            </w:r>
          </w:p>
        </w:tc>
        <w:tc>
          <w:tcPr>
            <w:tcW w:w="1373" w:type="pct"/>
            <w:gridSpan w:val="2"/>
            <w:shd w:val="clear" w:color="auto" w:fill="auto"/>
          </w:tcPr>
          <w:p w14:paraId="5A13CC75" w14:textId="77777777" w:rsidR="00EC7CCB" w:rsidRPr="00786DB4" w:rsidRDefault="00EC7CCB" w:rsidP="00C85DC9">
            <w:pPr>
              <w:ind w:firstLine="0"/>
              <w:rPr>
                <w:sz w:val="20"/>
              </w:rPr>
            </w:pPr>
          </w:p>
        </w:tc>
      </w:tr>
      <w:tr w:rsidR="00EC7CCB" w:rsidRPr="00786DB4" w14:paraId="77D2A1BE" w14:textId="77777777" w:rsidTr="00851288">
        <w:trPr>
          <w:jc w:val="center"/>
        </w:trPr>
        <w:tc>
          <w:tcPr>
            <w:tcW w:w="605" w:type="pct"/>
            <w:gridSpan w:val="2"/>
            <w:shd w:val="clear" w:color="auto" w:fill="auto"/>
          </w:tcPr>
          <w:p w14:paraId="16B853B8" w14:textId="77777777" w:rsidR="00EC7CCB" w:rsidRPr="00786DB4" w:rsidRDefault="00EC7CCB" w:rsidP="00C85DC9">
            <w:pPr>
              <w:ind w:firstLine="0"/>
              <w:rPr>
                <w:b/>
                <w:sz w:val="20"/>
              </w:rPr>
            </w:pPr>
          </w:p>
        </w:tc>
        <w:tc>
          <w:tcPr>
            <w:tcW w:w="830" w:type="pct"/>
            <w:shd w:val="clear" w:color="auto" w:fill="auto"/>
          </w:tcPr>
          <w:p w14:paraId="38707244" w14:textId="1486D029" w:rsidR="00EC7CCB" w:rsidRPr="00786DB4" w:rsidRDefault="00EC7CCB" w:rsidP="00C85DC9">
            <w:pPr>
              <w:ind w:firstLine="0"/>
              <w:rPr>
                <w:sz w:val="20"/>
              </w:rPr>
            </w:pPr>
            <w:r w:rsidRPr="00786DB4">
              <w:rPr>
                <w:sz w:val="20"/>
              </w:rPr>
              <w:t>date</w:t>
            </w:r>
          </w:p>
        </w:tc>
        <w:tc>
          <w:tcPr>
            <w:tcW w:w="305" w:type="pct"/>
            <w:shd w:val="clear" w:color="auto" w:fill="auto"/>
          </w:tcPr>
          <w:p w14:paraId="4CDC6BED" w14:textId="14B929F3" w:rsidR="00EC7CCB" w:rsidRPr="00786DB4" w:rsidRDefault="00EC7CCB" w:rsidP="00C85DC9">
            <w:pPr>
              <w:ind w:firstLine="0"/>
              <w:jc w:val="center"/>
              <w:rPr>
                <w:sz w:val="20"/>
              </w:rPr>
            </w:pPr>
            <w:r w:rsidRPr="00786DB4">
              <w:rPr>
                <w:sz w:val="20"/>
              </w:rPr>
              <w:t>О</w:t>
            </w:r>
          </w:p>
        </w:tc>
        <w:tc>
          <w:tcPr>
            <w:tcW w:w="529" w:type="pct"/>
            <w:shd w:val="clear" w:color="auto" w:fill="auto"/>
          </w:tcPr>
          <w:p w14:paraId="3F25390A" w14:textId="1DD10D6E"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120A1B96" w14:textId="19F0057B" w:rsidR="00EC7CCB" w:rsidRPr="00786DB4" w:rsidRDefault="00EC7CCB" w:rsidP="00C85DC9">
            <w:pPr>
              <w:ind w:firstLine="0"/>
              <w:rPr>
                <w:sz w:val="20"/>
              </w:rPr>
            </w:pPr>
            <w:r w:rsidRPr="00786DB4">
              <w:rPr>
                <w:sz w:val="20"/>
              </w:rPr>
              <w:t>Дата</w:t>
            </w:r>
          </w:p>
        </w:tc>
        <w:tc>
          <w:tcPr>
            <w:tcW w:w="1373" w:type="pct"/>
            <w:gridSpan w:val="2"/>
            <w:shd w:val="clear" w:color="auto" w:fill="auto"/>
          </w:tcPr>
          <w:p w14:paraId="28D11300" w14:textId="77777777" w:rsidR="00EC7CCB" w:rsidRPr="00786DB4" w:rsidRDefault="00EC7CCB" w:rsidP="00C85DC9">
            <w:pPr>
              <w:ind w:firstLine="0"/>
              <w:rPr>
                <w:sz w:val="20"/>
              </w:rPr>
            </w:pPr>
          </w:p>
        </w:tc>
      </w:tr>
      <w:tr w:rsidR="00EC7CCB" w:rsidRPr="00786DB4" w14:paraId="25A0326C" w14:textId="77777777" w:rsidTr="00851288">
        <w:trPr>
          <w:jc w:val="center"/>
        </w:trPr>
        <w:tc>
          <w:tcPr>
            <w:tcW w:w="5000" w:type="pct"/>
            <w:gridSpan w:val="8"/>
            <w:shd w:val="clear" w:color="auto" w:fill="auto"/>
            <w:hideMark/>
          </w:tcPr>
          <w:p w14:paraId="47626A98" w14:textId="1F38F785" w:rsidR="00EC7CCB" w:rsidRPr="00786DB4" w:rsidRDefault="00EC7CCB" w:rsidP="00C85DC9">
            <w:pPr>
              <w:ind w:firstLine="0"/>
              <w:jc w:val="center"/>
              <w:rPr>
                <w:b/>
                <w:sz w:val="20"/>
              </w:rPr>
            </w:pPr>
            <w:r w:rsidRPr="00786DB4">
              <w:rPr>
                <w:b/>
                <w:sz w:val="20"/>
              </w:rPr>
              <w:t>Размеры излишне уплаченной заказчиком суммы оплаты контракта</w:t>
            </w:r>
          </w:p>
        </w:tc>
      </w:tr>
      <w:tr w:rsidR="00EC7CCB" w:rsidRPr="00786DB4" w14:paraId="64F227DF" w14:textId="77777777" w:rsidTr="00851288">
        <w:trPr>
          <w:jc w:val="center"/>
        </w:trPr>
        <w:tc>
          <w:tcPr>
            <w:tcW w:w="605" w:type="pct"/>
            <w:gridSpan w:val="2"/>
            <w:shd w:val="clear" w:color="auto" w:fill="auto"/>
            <w:hideMark/>
          </w:tcPr>
          <w:p w14:paraId="0DBB0D9D" w14:textId="63CAF20E" w:rsidR="00EC7CCB" w:rsidRPr="00786DB4" w:rsidRDefault="00EC7CCB" w:rsidP="00C85DC9">
            <w:pPr>
              <w:ind w:firstLine="0"/>
              <w:rPr>
                <w:b/>
                <w:sz w:val="20"/>
              </w:rPr>
            </w:pPr>
            <w:r w:rsidRPr="00786DB4">
              <w:rPr>
                <w:b/>
                <w:sz w:val="20"/>
              </w:rPr>
              <w:t>amountOverpaidsInfo</w:t>
            </w:r>
          </w:p>
        </w:tc>
        <w:tc>
          <w:tcPr>
            <w:tcW w:w="830" w:type="pct"/>
            <w:shd w:val="clear" w:color="auto" w:fill="auto"/>
            <w:hideMark/>
          </w:tcPr>
          <w:p w14:paraId="5C05F23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B2ADC75"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6586D96"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97101B6"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F5B8460" w14:textId="77777777" w:rsidR="00EC7CCB" w:rsidRPr="00786DB4" w:rsidRDefault="00EC7CCB" w:rsidP="00C85DC9">
            <w:pPr>
              <w:ind w:firstLine="0"/>
              <w:rPr>
                <w:sz w:val="20"/>
              </w:rPr>
            </w:pPr>
          </w:p>
        </w:tc>
      </w:tr>
      <w:tr w:rsidR="00EC7CCB" w:rsidRPr="00786DB4" w14:paraId="76B590E5" w14:textId="77777777" w:rsidTr="00851288">
        <w:trPr>
          <w:jc w:val="center"/>
        </w:trPr>
        <w:tc>
          <w:tcPr>
            <w:tcW w:w="605" w:type="pct"/>
            <w:gridSpan w:val="2"/>
            <w:shd w:val="clear" w:color="auto" w:fill="auto"/>
          </w:tcPr>
          <w:p w14:paraId="38F07D6A" w14:textId="77777777" w:rsidR="00EC7CCB" w:rsidRPr="00786DB4" w:rsidRDefault="00EC7CCB" w:rsidP="00C85DC9">
            <w:pPr>
              <w:ind w:firstLine="0"/>
              <w:rPr>
                <w:b/>
                <w:sz w:val="20"/>
              </w:rPr>
            </w:pPr>
          </w:p>
        </w:tc>
        <w:tc>
          <w:tcPr>
            <w:tcW w:w="830" w:type="pct"/>
            <w:shd w:val="clear" w:color="auto" w:fill="auto"/>
          </w:tcPr>
          <w:p w14:paraId="7D081875" w14:textId="052532EF" w:rsidR="00EC7CCB" w:rsidRPr="00786DB4" w:rsidRDefault="00EC7CCB" w:rsidP="00C85DC9">
            <w:pPr>
              <w:ind w:firstLine="0"/>
              <w:rPr>
                <w:sz w:val="20"/>
              </w:rPr>
            </w:pPr>
            <w:r w:rsidRPr="00786DB4">
              <w:rPr>
                <w:sz w:val="20"/>
              </w:rPr>
              <w:t>amountOverpaidInfo</w:t>
            </w:r>
          </w:p>
        </w:tc>
        <w:tc>
          <w:tcPr>
            <w:tcW w:w="305" w:type="pct"/>
            <w:shd w:val="clear" w:color="auto" w:fill="auto"/>
          </w:tcPr>
          <w:p w14:paraId="3A9F2F40" w14:textId="2E96ED3F" w:rsidR="00EC7CCB" w:rsidRPr="00786DB4" w:rsidRDefault="00EC7CCB" w:rsidP="00C85DC9">
            <w:pPr>
              <w:ind w:firstLine="0"/>
              <w:jc w:val="center"/>
              <w:rPr>
                <w:sz w:val="20"/>
              </w:rPr>
            </w:pPr>
            <w:r w:rsidRPr="00786DB4">
              <w:rPr>
                <w:sz w:val="20"/>
              </w:rPr>
              <w:t>О</w:t>
            </w:r>
          </w:p>
        </w:tc>
        <w:tc>
          <w:tcPr>
            <w:tcW w:w="529" w:type="pct"/>
            <w:shd w:val="clear" w:color="auto" w:fill="auto"/>
          </w:tcPr>
          <w:p w14:paraId="07E46FB6" w14:textId="7C3F94A2"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619E5B34" w14:textId="23EAAF2A" w:rsidR="00EC7CCB" w:rsidRPr="00786DB4" w:rsidRDefault="00EC7CCB" w:rsidP="00C85DC9">
            <w:pPr>
              <w:ind w:firstLine="0"/>
              <w:rPr>
                <w:sz w:val="20"/>
              </w:rPr>
            </w:pPr>
            <w:r w:rsidRPr="00786DB4">
              <w:rPr>
                <w:sz w:val="20"/>
              </w:rPr>
              <w:t>Размер излишне уплаченной заказчиком суммы оплаты контракта</w:t>
            </w:r>
          </w:p>
        </w:tc>
        <w:tc>
          <w:tcPr>
            <w:tcW w:w="1373" w:type="pct"/>
            <w:gridSpan w:val="2"/>
            <w:shd w:val="clear" w:color="auto" w:fill="auto"/>
          </w:tcPr>
          <w:p w14:paraId="131DBBAD" w14:textId="02122A09" w:rsidR="00EC7CCB" w:rsidRPr="00786DB4" w:rsidRDefault="00EC7CCB" w:rsidP="00C85DC9">
            <w:pPr>
              <w:ind w:firstLine="0"/>
              <w:rPr>
                <w:sz w:val="20"/>
              </w:rPr>
            </w:pPr>
            <w:r w:rsidRPr="00786DB4">
              <w:rPr>
                <w:sz w:val="20"/>
              </w:rPr>
              <w:t>Множественный элемент</w:t>
            </w:r>
          </w:p>
        </w:tc>
      </w:tr>
      <w:tr w:rsidR="00EC7CCB" w:rsidRPr="00786DB4" w14:paraId="1D385DFA" w14:textId="77777777" w:rsidTr="00851288">
        <w:trPr>
          <w:jc w:val="center"/>
        </w:trPr>
        <w:tc>
          <w:tcPr>
            <w:tcW w:w="5000" w:type="pct"/>
            <w:gridSpan w:val="8"/>
            <w:shd w:val="clear" w:color="auto" w:fill="auto"/>
            <w:hideMark/>
          </w:tcPr>
          <w:p w14:paraId="40D74329" w14:textId="40707B1D" w:rsidR="00EC7CCB" w:rsidRPr="00786DB4" w:rsidRDefault="00EC7CCB" w:rsidP="00C85DC9">
            <w:pPr>
              <w:ind w:firstLine="0"/>
              <w:jc w:val="center"/>
              <w:rPr>
                <w:b/>
                <w:sz w:val="20"/>
              </w:rPr>
            </w:pPr>
            <w:r w:rsidRPr="00786DB4">
              <w:rPr>
                <w:b/>
                <w:sz w:val="20"/>
              </w:rPr>
              <w:t>Размер излишне уплаченной заказчиком суммы оплаты контракта</w:t>
            </w:r>
          </w:p>
        </w:tc>
      </w:tr>
      <w:tr w:rsidR="00EC7CCB" w:rsidRPr="00786DB4" w14:paraId="5CC0875E" w14:textId="77777777" w:rsidTr="00851288">
        <w:trPr>
          <w:jc w:val="center"/>
        </w:trPr>
        <w:tc>
          <w:tcPr>
            <w:tcW w:w="605" w:type="pct"/>
            <w:gridSpan w:val="2"/>
            <w:shd w:val="clear" w:color="auto" w:fill="auto"/>
            <w:hideMark/>
          </w:tcPr>
          <w:p w14:paraId="167A10BF" w14:textId="315FA7B9" w:rsidR="00EC7CCB" w:rsidRPr="00786DB4" w:rsidRDefault="00EC7CCB" w:rsidP="00C85DC9">
            <w:pPr>
              <w:ind w:firstLine="0"/>
              <w:rPr>
                <w:b/>
                <w:sz w:val="20"/>
              </w:rPr>
            </w:pPr>
            <w:r w:rsidRPr="00786DB4">
              <w:rPr>
                <w:b/>
                <w:sz w:val="20"/>
              </w:rPr>
              <w:t>amountOverpaidInfo</w:t>
            </w:r>
          </w:p>
        </w:tc>
        <w:tc>
          <w:tcPr>
            <w:tcW w:w="830" w:type="pct"/>
            <w:shd w:val="clear" w:color="auto" w:fill="auto"/>
            <w:hideMark/>
          </w:tcPr>
          <w:p w14:paraId="63E12974"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0003E93"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46D7BC6"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73223C2"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0992B899" w14:textId="77777777" w:rsidR="00EC7CCB" w:rsidRPr="00786DB4" w:rsidRDefault="00EC7CCB" w:rsidP="00C85DC9">
            <w:pPr>
              <w:ind w:firstLine="0"/>
              <w:rPr>
                <w:sz w:val="20"/>
              </w:rPr>
            </w:pPr>
          </w:p>
        </w:tc>
      </w:tr>
      <w:tr w:rsidR="00EC7CCB" w:rsidRPr="00786DB4" w14:paraId="3553CB5D" w14:textId="77777777" w:rsidTr="00851288">
        <w:trPr>
          <w:jc w:val="center"/>
        </w:trPr>
        <w:tc>
          <w:tcPr>
            <w:tcW w:w="605" w:type="pct"/>
            <w:gridSpan w:val="2"/>
            <w:shd w:val="clear" w:color="auto" w:fill="auto"/>
          </w:tcPr>
          <w:p w14:paraId="164EC514" w14:textId="77777777" w:rsidR="00EC7CCB" w:rsidRPr="00786DB4" w:rsidRDefault="00EC7CCB" w:rsidP="00C85DC9">
            <w:pPr>
              <w:ind w:firstLine="0"/>
              <w:rPr>
                <w:b/>
                <w:sz w:val="20"/>
              </w:rPr>
            </w:pPr>
          </w:p>
        </w:tc>
        <w:tc>
          <w:tcPr>
            <w:tcW w:w="830" w:type="pct"/>
            <w:shd w:val="clear" w:color="auto" w:fill="auto"/>
          </w:tcPr>
          <w:p w14:paraId="66EB5F50" w14:textId="0875E275" w:rsidR="00EC7CCB" w:rsidRPr="00786DB4" w:rsidRDefault="00EC7CCB" w:rsidP="00C85DC9">
            <w:pPr>
              <w:ind w:firstLine="0"/>
              <w:rPr>
                <w:sz w:val="20"/>
              </w:rPr>
            </w:pPr>
            <w:r w:rsidRPr="00786DB4">
              <w:rPr>
                <w:sz w:val="20"/>
              </w:rPr>
              <w:t>amountOverpaidSum</w:t>
            </w:r>
          </w:p>
        </w:tc>
        <w:tc>
          <w:tcPr>
            <w:tcW w:w="305" w:type="pct"/>
            <w:shd w:val="clear" w:color="auto" w:fill="auto"/>
          </w:tcPr>
          <w:p w14:paraId="6EB4721A" w14:textId="201FB3C0" w:rsidR="00EC7CCB" w:rsidRPr="00786DB4" w:rsidRDefault="00EC7CCB" w:rsidP="00C85DC9">
            <w:pPr>
              <w:ind w:firstLine="0"/>
              <w:jc w:val="center"/>
              <w:rPr>
                <w:sz w:val="20"/>
              </w:rPr>
            </w:pPr>
            <w:r w:rsidRPr="00786DB4">
              <w:rPr>
                <w:sz w:val="20"/>
              </w:rPr>
              <w:t>О</w:t>
            </w:r>
          </w:p>
        </w:tc>
        <w:tc>
          <w:tcPr>
            <w:tcW w:w="529" w:type="pct"/>
            <w:shd w:val="clear" w:color="auto" w:fill="auto"/>
          </w:tcPr>
          <w:p w14:paraId="1B8A3AD2" w14:textId="22C9246E"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20FF4902" w14:textId="0139C9A2" w:rsidR="00EC7CCB" w:rsidRPr="00786DB4" w:rsidRDefault="00EC7CCB" w:rsidP="00C85DC9">
            <w:pPr>
              <w:ind w:firstLine="0"/>
              <w:rPr>
                <w:sz w:val="20"/>
              </w:rPr>
            </w:pPr>
            <w:r w:rsidRPr="00786DB4">
              <w:rPr>
                <w:sz w:val="20"/>
              </w:rPr>
              <w:t>Размер излишне уплаченной заказчиком суммы оплаты контракта в валюте контракта</w:t>
            </w:r>
          </w:p>
        </w:tc>
        <w:tc>
          <w:tcPr>
            <w:tcW w:w="1373" w:type="pct"/>
            <w:gridSpan w:val="2"/>
            <w:shd w:val="clear" w:color="auto" w:fill="auto"/>
          </w:tcPr>
          <w:p w14:paraId="7CA08679" w14:textId="032B84FE" w:rsidR="00EC7CCB" w:rsidRPr="00786DB4" w:rsidRDefault="00EC7CCB" w:rsidP="00C85DC9">
            <w:pPr>
              <w:ind w:firstLine="0"/>
              <w:rPr>
                <w:sz w:val="20"/>
              </w:rPr>
            </w:pPr>
            <w:r w:rsidRPr="00786DB4">
              <w:rPr>
                <w:sz w:val="20"/>
              </w:rPr>
              <w:t xml:space="preserve">Шаблон значения: </w:t>
            </w:r>
            <w:r w:rsidRPr="00786DB4">
              <w:rPr>
                <w:color w:val="000000"/>
                <w:sz w:val="20"/>
                <w:highlight w:val="white"/>
              </w:rPr>
              <w:t>\d{1,18}+(\.\d{1,2})?</w:t>
            </w:r>
          </w:p>
        </w:tc>
      </w:tr>
      <w:tr w:rsidR="00EC7CCB" w:rsidRPr="00786DB4" w14:paraId="73B66CD8" w14:textId="77777777" w:rsidTr="00851288">
        <w:trPr>
          <w:jc w:val="center"/>
        </w:trPr>
        <w:tc>
          <w:tcPr>
            <w:tcW w:w="605" w:type="pct"/>
            <w:gridSpan w:val="2"/>
            <w:shd w:val="clear" w:color="auto" w:fill="auto"/>
          </w:tcPr>
          <w:p w14:paraId="6AAD8EEA" w14:textId="77777777" w:rsidR="00EC7CCB" w:rsidRPr="00786DB4" w:rsidRDefault="00EC7CCB" w:rsidP="00C85DC9">
            <w:pPr>
              <w:ind w:firstLine="0"/>
              <w:rPr>
                <w:b/>
                <w:sz w:val="20"/>
              </w:rPr>
            </w:pPr>
          </w:p>
        </w:tc>
        <w:tc>
          <w:tcPr>
            <w:tcW w:w="830" w:type="pct"/>
            <w:shd w:val="clear" w:color="auto" w:fill="auto"/>
          </w:tcPr>
          <w:p w14:paraId="1F50A8F0" w14:textId="1DDA8ABA" w:rsidR="00EC7CCB" w:rsidRPr="00786DB4" w:rsidRDefault="00EC7CCB" w:rsidP="00C85DC9">
            <w:pPr>
              <w:ind w:firstLine="0"/>
              <w:rPr>
                <w:sz w:val="20"/>
              </w:rPr>
            </w:pPr>
            <w:r w:rsidRPr="00786DB4">
              <w:rPr>
                <w:sz w:val="20"/>
              </w:rPr>
              <w:t>amountOverpaidSumRUR</w:t>
            </w:r>
          </w:p>
        </w:tc>
        <w:tc>
          <w:tcPr>
            <w:tcW w:w="305" w:type="pct"/>
            <w:shd w:val="clear" w:color="auto" w:fill="auto"/>
          </w:tcPr>
          <w:p w14:paraId="746DB150" w14:textId="28F85BA2" w:rsidR="00EC7CCB" w:rsidRPr="00786DB4" w:rsidRDefault="00EC7CCB" w:rsidP="00C85DC9">
            <w:pPr>
              <w:ind w:firstLine="0"/>
              <w:jc w:val="center"/>
              <w:rPr>
                <w:sz w:val="20"/>
              </w:rPr>
            </w:pPr>
            <w:r w:rsidRPr="00786DB4">
              <w:rPr>
                <w:sz w:val="20"/>
              </w:rPr>
              <w:t>Н</w:t>
            </w:r>
          </w:p>
        </w:tc>
        <w:tc>
          <w:tcPr>
            <w:tcW w:w="529" w:type="pct"/>
            <w:shd w:val="clear" w:color="auto" w:fill="auto"/>
          </w:tcPr>
          <w:p w14:paraId="2F3837C2" w14:textId="389E96F7"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1ABFE452" w14:textId="1F7D7F40" w:rsidR="00EC7CCB" w:rsidRPr="00786DB4" w:rsidRDefault="00EC7CCB" w:rsidP="00C85DC9">
            <w:pPr>
              <w:ind w:firstLine="0"/>
              <w:rPr>
                <w:sz w:val="20"/>
              </w:rPr>
            </w:pPr>
            <w:r w:rsidRPr="00786DB4">
              <w:rPr>
                <w:sz w:val="20"/>
              </w:rPr>
              <w:t>Размер излишне уплаченной заказчиком суммы оплаты контракта в российских рублях</w:t>
            </w:r>
          </w:p>
        </w:tc>
        <w:tc>
          <w:tcPr>
            <w:tcW w:w="1373" w:type="pct"/>
            <w:gridSpan w:val="2"/>
            <w:shd w:val="clear" w:color="auto" w:fill="auto"/>
          </w:tcPr>
          <w:p w14:paraId="39C37796" w14:textId="77777777" w:rsidR="00EC7CCB" w:rsidRPr="00786DB4" w:rsidRDefault="00EC7CCB" w:rsidP="00C85DC9">
            <w:pPr>
              <w:ind w:firstLine="0"/>
              <w:rPr>
                <w:color w:val="000000"/>
                <w:sz w:val="20"/>
              </w:rPr>
            </w:pPr>
            <w:r w:rsidRPr="00786DB4">
              <w:rPr>
                <w:sz w:val="20"/>
              </w:rPr>
              <w:t xml:space="preserve">Шаблон значения: </w:t>
            </w:r>
            <w:r w:rsidRPr="00786DB4">
              <w:rPr>
                <w:color w:val="000000"/>
                <w:sz w:val="20"/>
                <w:highlight w:val="white"/>
              </w:rPr>
              <w:t>\d{1,18}+(\.\d{1,2})?</w:t>
            </w:r>
          </w:p>
          <w:p w14:paraId="4EA6E545" w14:textId="631B014E" w:rsidR="00EC7CCB" w:rsidRPr="00786DB4" w:rsidRDefault="00EC7CCB" w:rsidP="00C85DC9">
            <w:pPr>
              <w:ind w:firstLine="0"/>
              <w:rPr>
                <w:sz w:val="20"/>
              </w:rPr>
            </w:pPr>
            <w:r w:rsidRPr="00786DB4">
              <w:rPr>
                <w:sz w:val="20"/>
              </w:rPr>
              <w:t>Игнорируется при приеме, заполняется при передаче, в случае если валюта контракта отлична от рублей</w:t>
            </w:r>
          </w:p>
        </w:tc>
      </w:tr>
      <w:tr w:rsidR="00EC7CCB" w:rsidRPr="00786DB4" w14:paraId="033EFE83" w14:textId="77777777" w:rsidTr="00851288">
        <w:trPr>
          <w:jc w:val="center"/>
        </w:trPr>
        <w:tc>
          <w:tcPr>
            <w:tcW w:w="605" w:type="pct"/>
            <w:gridSpan w:val="2"/>
            <w:shd w:val="clear" w:color="auto" w:fill="auto"/>
          </w:tcPr>
          <w:p w14:paraId="2E84921C" w14:textId="77777777" w:rsidR="00EC7CCB" w:rsidRPr="00786DB4" w:rsidRDefault="00EC7CCB" w:rsidP="00C85DC9">
            <w:pPr>
              <w:ind w:firstLine="0"/>
              <w:rPr>
                <w:b/>
                <w:sz w:val="20"/>
              </w:rPr>
            </w:pPr>
          </w:p>
        </w:tc>
        <w:tc>
          <w:tcPr>
            <w:tcW w:w="830" w:type="pct"/>
            <w:shd w:val="clear" w:color="auto" w:fill="auto"/>
          </w:tcPr>
          <w:p w14:paraId="2EE60BD2" w14:textId="4D76034A" w:rsidR="00EC7CCB" w:rsidRPr="00786DB4" w:rsidRDefault="00EC7CCB" w:rsidP="00C85DC9">
            <w:pPr>
              <w:ind w:firstLine="0"/>
              <w:rPr>
                <w:sz w:val="20"/>
              </w:rPr>
            </w:pPr>
            <w:r w:rsidRPr="00786DB4">
              <w:rPr>
                <w:sz w:val="20"/>
              </w:rPr>
              <w:t>overpaidDate</w:t>
            </w:r>
          </w:p>
        </w:tc>
        <w:tc>
          <w:tcPr>
            <w:tcW w:w="305" w:type="pct"/>
            <w:shd w:val="clear" w:color="auto" w:fill="auto"/>
          </w:tcPr>
          <w:p w14:paraId="4A60545A" w14:textId="72E768CE" w:rsidR="00EC7CCB" w:rsidRPr="00786DB4" w:rsidRDefault="00EC7CCB" w:rsidP="00C85DC9">
            <w:pPr>
              <w:ind w:firstLine="0"/>
              <w:jc w:val="center"/>
              <w:rPr>
                <w:sz w:val="20"/>
              </w:rPr>
            </w:pPr>
            <w:r w:rsidRPr="00786DB4">
              <w:rPr>
                <w:sz w:val="20"/>
              </w:rPr>
              <w:t>О</w:t>
            </w:r>
          </w:p>
        </w:tc>
        <w:tc>
          <w:tcPr>
            <w:tcW w:w="529" w:type="pct"/>
            <w:shd w:val="clear" w:color="auto" w:fill="auto"/>
          </w:tcPr>
          <w:p w14:paraId="6C90CB19" w14:textId="0747A08C"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09CC6616" w14:textId="43289A54" w:rsidR="00EC7CCB" w:rsidRPr="00786DB4" w:rsidRDefault="00EC7CCB" w:rsidP="00C85DC9">
            <w:pPr>
              <w:ind w:firstLine="0"/>
              <w:rPr>
                <w:sz w:val="20"/>
              </w:rPr>
            </w:pPr>
            <w:r w:rsidRPr="00786DB4">
              <w:rPr>
                <w:sz w:val="20"/>
              </w:rPr>
              <w:t>Дата возникновения переплаты (дата платежного документа)</w:t>
            </w:r>
          </w:p>
        </w:tc>
        <w:tc>
          <w:tcPr>
            <w:tcW w:w="1373" w:type="pct"/>
            <w:gridSpan w:val="2"/>
            <w:shd w:val="clear" w:color="auto" w:fill="auto"/>
          </w:tcPr>
          <w:p w14:paraId="017511F8" w14:textId="77777777" w:rsidR="00EC7CCB" w:rsidRPr="00786DB4" w:rsidRDefault="00EC7CCB" w:rsidP="00C85DC9">
            <w:pPr>
              <w:ind w:firstLine="0"/>
              <w:rPr>
                <w:sz w:val="20"/>
              </w:rPr>
            </w:pPr>
          </w:p>
        </w:tc>
      </w:tr>
      <w:tr w:rsidR="00EC7CCB" w:rsidRPr="00786DB4" w14:paraId="3D4C0885" w14:textId="77777777" w:rsidTr="00851288">
        <w:trPr>
          <w:jc w:val="center"/>
        </w:trPr>
        <w:tc>
          <w:tcPr>
            <w:tcW w:w="605" w:type="pct"/>
            <w:gridSpan w:val="2"/>
            <w:shd w:val="clear" w:color="auto" w:fill="auto"/>
          </w:tcPr>
          <w:p w14:paraId="22B68989" w14:textId="77777777" w:rsidR="00EC7CCB" w:rsidRPr="00786DB4" w:rsidRDefault="00EC7CCB" w:rsidP="00C85DC9">
            <w:pPr>
              <w:ind w:firstLine="0"/>
              <w:rPr>
                <w:b/>
                <w:sz w:val="20"/>
              </w:rPr>
            </w:pPr>
          </w:p>
        </w:tc>
        <w:tc>
          <w:tcPr>
            <w:tcW w:w="830" w:type="pct"/>
            <w:shd w:val="clear" w:color="auto" w:fill="auto"/>
          </w:tcPr>
          <w:p w14:paraId="4FC7169C" w14:textId="00A2164E" w:rsidR="00EC7CCB" w:rsidRPr="00786DB4" w:rsidRDefault="00EC7CCB" w:rsidP="00C85DC9">
            <w:pPr>
              <w:ind w:firstLine="0"/>
              <w:rPr>
                <w:sz w:val="20"/>
              </w:rPr>
            </w:pPr>
            <w:r w:rsidRPr="00786DB4">
              <w:rPr>
                <w:sz w:val="20"/>
              </w:rPr>
              <w:t>currencyRate</w:t>
            </w:r>
          </w:p>
        </w:tc>
        <w:tc>
          <w:tcPr>
            <w:tcW w:w="305" w:type="pct"/>
            <w:shd w:val="clear" w:color="auto" w:fill="auto"/>
          </w:tcPr>
          <w:p w14:paraId="23BB34F4" w14:textId="359E0330" w:rsidR="00EC7CCB" w:rsidRPr="00786DB4" w:rsidRDefault="00EC7CCB" w:rsidP="00C85DC9">
            <w:pPr>
              <w:ind w:firstLine="0"/>
              <w:jc w:val="center"/>
              <w:rPr>
                <w:sz w:val="20"/>
              </w:rPr>
            </w:pPr>
            <w:r w:rsidRPr="00786DB4">
              <w:rPr>
                <w:sz w:val="20"/>
              </w:rPr>
              <w:t>Н</w:t>
            </w:r>
          </w:p>
        </w:tc>
        <w:tc>
          <w:tcPr>
            <w:tcW w:w="529" w:type="pct"/>
            <w:shd w:val="clear" w:color="auto" w:fill="auto"/>
          </w:tcPr>
          <w:p w14:paraId="5FEB415E" w14:textId="7C404CD6"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EFE0B14" w14:textId="77777777" w:rsidR="00EC7CCB" w:rsidRPr="00786DB4" w:rsidRDefault="00EC7CCB" w:rsidP="00C85DC9">
            <w:pPr>
              <w:ind w:firstLine="0"/>
              <w:rPr>
                <w:sz w:val="20"/>
              </w:rPr>
            </w:pPr>
            <w:r w:rsidRPr="00786DB4">
              <w:rPr>
                <w:sz w:val="20"/>
              </w:rPr>
              <w:t>Курс валюты (на дату переплаты) по отношению к рублю.</w:t>
            </w:r>
          </w:p>
          <w:p w14:paraId="5F378CFC" w14:textId="2F8CBD6A" w:rsidR="00EC7CCB" w:rsidRPr="00786DB4" w:rsidRDefault="00EC7CCB" w:rsidP="00C85DC9">
            <w:pPr>
              <w:ind w:firstLine="0"/>
              <w:rPr>
                <w:sz w:val="20"/>
              </w:rPr>
            </w:pPr>
          </w:p>
        </w:tc>
        <w:tc>
          <w:tcPr>
            <w:tcW w:w="1373" w:type="pct"/>
            <w:gridSpan w:val="2"/>
            <w:shd w:val="clear" w:color="auto" w:fill="auto"/>
          </w:tcPr>
          <w:p w14:paraId="2657235C" w14:textId="5F40A15E" w:rsidR="00EC7CCB" w:rsidRPr="00786DB4" w:rsidRDefault="00EC7CCB" w:rsidP="00C85DC9">
            <w:pPr>
              <w:ind w:firstLine="0"/>
              <w:rPr>
                <w:sz w:val="20"/>
              </w:rPr>
            </w:pPr>
            <w:r w:rsidRPr="00786DB4">
              <w:rPr>
                <w:sz w:val="20"/>
              </w:rPr>
              <w:t>Состав блока см. выше</w:t>
            </w:r>
          </w:p>
          <w:p w14:paraId="71289794" w14:textId="43261096" w:rsidR="00EC7CCB" w:rsidRPr="00786DB4" w:rsidRDefault="00EC7CCB" w:rsidP="00C85DC9">
            <w:pPr>
              <w:ind w:firstLine="0"/>
              <w:rPr>
                <w:sz w:val="20"/>
              </w:rPr>
            </w:pPr>
            <w:r w:rsidRPr="00786DB4">
              <w:rPr>
                <w:sz w:val="20"/>
              </w:rPr>
              <w:t>Игнорируется при приеме, заполняется при передаче, в случае если валюта контракта отлична от рублей</w:t>
            </w:r>
          </w:p>
        </w:tc>
      </w:tr>
      <w:tr w:rsidR="00EC7CCB" w:rsidRPr="00786DB4" w14:paraId="7EF52439" w14:textId="77777777" w:rsidTr="00851288">
        <w:trPr>
          <w:jc w:val="center"/>
        </w:trPr>
        <w:tc>
          <w:tcPr>
            <w:tcW w:w="5000" w:type="pct"/>
            <w:gridSpan w:val="8"/>
            <w:shd w:val="clear" w:color="auto" w:fill="auto"/>
            <w:hideMark/>
          </w:tcPr>
          <w:p w14:paraId="7C5FB6CF" w14:textId="7A365BFF" w:rsidR="00EC7CCB" w:rsidRPr="00786DB4" w:rsidRDefault="00EC7CCB" w:rsidP="00C85DC9">
            <w:pPr>
              <w:ind w:firstLine="0"/>
              <w:jc w:val="center"/>
              <w:rPr>
                <w:b/>
                <w:sz w:val="20"/>
              </w:rPr>
            </w:pPr>
            <w:r w:rsidRPr="00786DB4">
              <w:rPr>
                <w:b/>
                <w:sz w:val="20"/>
              </w:rPr>
              <w:t>Размеры возвращенной заказчику излишне уплаченной заказчиком суммы оплаты контракта</w:t>
            </w:r>
          </w:p>
        </w:tc>
      </w:tr>
      <w:tr w:rsidR="00EC7CCB" w:rsidRPr="00786DB4" w14:paraId="14B50F3A" w14:textId="77777777" w:rsidTr="00851288">
        <w:trPr>
          <w:jc w:val="center"/>
        </w:trPr>
        <w:tc>
          <w:tcPr>
            <w:tcW w:w="605" w:type="pct"/>
            <w:gridSpan w:val="2"/>
            <w:shd w:val="clear" w:color="auto" w:fill="auto"/>
            <w:hideMark/>
          </w:tcPr>
          <w:p w14:paraId="1D7B96D2" w14:textId="3E8D4C4C" w:rsidR="00EC7CCB" w:rsidRPr="00786DB4" w:rsidRDefault="00EC7CCB" w:rsidP="00C85DC9">
            <w:pPr>
              <w:ind w:firstLine="0"/>
              <w:rPr>
                <w:b/>
                <w:sz w:val="20"/>
              </w:rPr>
            </w:pPr>
            <w:r w:rsidRPr="00786DB4">
              <w:rPr>
                <w:b/>
                <w:sz w:val="20"/>
              </w:rPr>
              <w:t>amountRefundsInfo</w:t>
            </w:r>
          </w:p>
        </w:tc>
        <w:tc>
          <w:tcPr>
            <w:tcW w:w="830" w:type="pct"/>
            <w:shd w:val="clear" w:color="auto" w:fill="auto"/>
            <w:hideMark/>
          </w:tcPr>
          <w:p w14:paraId="2955B05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75B8A7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DDCF224"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0423E45"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85BCC30" w14:textId="77777777" w:rsidR="00EC7CCB" w:rsidRPr="00786DB4" w:rsidRDefault="00EC7CCB" w:rsidP="00C85DC9">
            <w:pPr>
              <w:ind w:firstLine="0"/>
              <w:rPr>
                <w:sz w:val="20"/>
              </w:rPr>
            </w:pPr>
          </w:p>
        </w:tc>
      </w:tr>
      <w:tr w:rsidR="00EC7CCB" w:rsidRPr="00786DB4" w14:paraId="4B459389" w14:textId="77777777" w:rsidTr="00851288">
        <w:trPr>
          <w:jc w:val="center"/>
        </w:trPr>
        <w:tc>
          <w:tcPr>
            <w:tcW w:w="605" w:type="pct"/>
            <w:gridSpan w:val="2"/>
            <w:shd w:val="clear" w:color="auto" w:fill="auto"/>
          </w:tcPr>
          <w:p w14:paraId="59E0A1CD" w14:textId="77777777" w:rsidR="00EC7CCB" w:rsidRPr="00786DB4" w:rsidRDefault="00EC7CCB" w:rsidP="00C85DC9">
            <w:pPr>
              <w:ind w:firstLine="0"/>
              <w:rPr>
                <w:b/>
                <w:sz w:val="20"/>
              </w:rPr>
            </w:pPr>
          </w:p>
        </w:tc>
        <w:tc>
          <w:tcPr>
            <w:tcW w:w="830" w:type="pct"/>
            <w:shd w:val="clear" w:color="auto" w:fill="auto"/>
          </w:tcPr>
          <w:p w14:paraId="19AC0EF1" w14:textId="77777777" w:rsidR="00EC7CCB" w:rsidRPr="00786DB4" w:rsidRDefault="00EC7CCB" w:rsidP="00C85DC9">
            <w:pPr>
              <w:ind w:firstLine="0"/>
              <w:rPr>
                <w:sz w:val="20"/>
              </w:rPr>
            </w:pPr>
            <w:r w:rsidRPr="00786DB4">
              <w:rPr>
                <w:sz w:val="20"/>
              </w:rPr>
              <w:t>amountOverpaidInfo</w:t>
            </w:r>
          </w:p>
        </w:tc>
        <w:tc>
          <w:tcPr>
            <w:tcW w:w="305" w:type="pct"/>
            <w:shd w:val="clear" w:color="auto" w:fill="auto"/>
          </w:tcPr>
          <w:p w14:paraId="78C5E261"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5A8A913B"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10F27727" w14:textId="77777777" w:rsidR="00EC7CCB" w:rsidRPr="00786DB4" w:rsidRDefault="00EC7CCB" w:rsidP="00C85DC9">
            <w:pPr>
              <w:ind w:firstLine="0"/>
              <w:rPr>
                <w:sz w:val="20"/>
              </w:rPr>
            </w:pPr>
            <w:r w:rsidRPr="00786DB4">
              <w:rPr>
                <w:sz w:val="20"/>
              </w:rPr>
              <w:t>Размер излишне уплаченной заказчиком суммы оплаты контракта</w:t>
            </w:r>
          </w:p>
        </w:tc>
        <w:tc>
          <w:tcPr>
            <w:tcW w:w="1373" w:type="pct"/>
            <w:gridSpan w:val="2"/>
            <w:shd w:val="clear" w:color="auto" w:fill="auto"/>
          </w:tcPr>
          <w:p w14:paraId="40D1CA2A"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0E78BE5B" w14:textId="77777777" w:rsidTr="00851288">
        <w:trPr>
          <w:jc w:val="center"/>
        </w:trPr>
        <w:tc>
          <w:tcPr>
            <w:tcW w:w="5000" w:type="pct"/>
            <w:gridSpan w:val="8"/>
            <w:shd w:val="clear" w:color="auto" w:fill="auto"/>
            <w:hideMark/>
          </w:tcPr>
          <w:p w14:paraId="4739C649" w14:textId="72EE1FD7" w:rsidR="00EC7CCB" w:rsidRPr="00786DB4" w:rsidRDefault="00EC7CCB" w:rsidP="00C85DC9">
            <w:pPr>
              <w:ind w:firstLine="0"/>
              <w:jc w:val="center"/>
              <w:rPr>
                <w:b/>
                <w:sz w:val="20"/>
              </w:rPr>
            </w:pPr>
            <w:r w:rsidRPr="00786DB4">
              <w:rPr>
                <w:b/>
                <w:sz w:val="20"/>
              </w:rPr>
              <w:t>Размер возвращенной заказчику излишне уплаченной заказчиком суммы оплаты контракта</w:t>
            </w:r>
          </w:p>
        </w:tc>
      </w:tr>
      <w:tr w:rsidR="00EC7CCB" w:rsidRPr="00786DB4" w14:paraId="29A77A8B" w14:textId="77777777" w:rsidTr="00851288">
        <w:trPr>
          <w:jc w:val="center"/>
        </w:trPr>
        <w:tc>
          <w:tcPr>
            <w:tcW w:w="605" w:type="pct"/>
            <w:gridSpan w:val="2"/>
            <w:shd w:val="clear" w:color="auto" w:fill="auto"/>
            <w:hideMark/>
          </w:tcPr>
          <w:p w14:paraId="492B68BF" w14:textId="07F67025" w:rsidR="00EC7CCB" w:rsidRPr="00786DB4" w:rsidRDefault="00EC7CCB" w:rsidP="00C85DC9">
            <w:pPr>
              <w:ind w:firstLine="0"/>
              <w:rPr>
                <w:b/>
                <w:sz w:val="20"/>
              </w:rPr>
            </w:pPr>
            <w:r w:rsidRPr="00786DB4">
              <w:rPr>
                <w:b/>
                <w:sz w:val="20"/>
              </w:rPr>
              <w:t>amountRefundInfo</w:t>
            </w:r>
          </w:p>
        </w:tc>
        <w:tc>
          <w:tcPr>
            <w:tcW w:w="830" w:type="pct"/>
            <w:shd w:val="clear" w:color="auto" w:fill="auto"/>
            <w:hideMark/>
          </w:tcPr>
          <w:p w14:paraId="215E505D"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A3DC59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ED32353"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34FF1AB1"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9AFD5BD" w14:textId="77777777" w:rsidR="00EC7CCB" w:rsidRPr="00786DB4" w:rsidRDefault="00EC7CCB" w:rsidP="00C85DC9">
            <w:pPr>
              <w:ind w:firstLine="0"/>
              <w:rPr>
                <w:sz w:val="20"/>
              </w:rPr>
            </w:pPr>
          </w:p>
        </w:tc>
      </w:tr>
      <w:tr w:rsidR="00EC7CCB" w:rsidRPr="00786DB4" w14:paraId="676B1703" w14:textId="77777777" w:rsidTr="00851288">
        <w:trPr>
          <w:jc w:val="center"/>
        </w:trPr>
        <w:tc>
          <w:tcPr>
            <w:tcW w:w="605" w:type="pct"/>
            <w:gridSpan w:val="2"/>
            <w:shd w:val="clear" w:color="auto" w:fill="auto"/>
          </w:tcPr>
          <w:p w14:paraId="1914F9E5" w14:textId="77777777" w:rsidR="00EC7CCB" w:rsidRPr="00786DB4" w:rsidRDefault="00EC7CCB" w:rsidP="00C85DC9">
            <w:pPr>
              <w:ind w:firstLine="0"/>
              <w:rPr>
                <w:b/>
                <w:sz w:val="20"/>
              </w:rPr>
            </w:pPr>
          </w:p>
        </w:tc>
        <w:tc>
          <w:tcPr>
            <w:tcW w:w="830" w:type="pct"/>
            <w:shd w:val="clear" w:color="auto" w:fill="auto"/>
          </w:tcPr>
          <w:p w14:paraId="54C38009" w14:textId="0322164B" w:rsidR="00EC7CCB" w:rsidRPr="00786DB4" w:rsidRDefault="00EC7CCB" w:rsidP="00C85DC9">
            <w:pPr>
              <w:ind w:firstLine="0"/>
              <w:rPr>
                <w:sz w:val="20"/>
              </w:rPr>
            </w:pPr>
            <w:r w:rsidRPr="00786DB4">
              <w:rPr>
                <w:sz w:val="20"/>
              </w:rPr>
              <w:t>amountRefundSum</w:t>
            </w:r>
          </w:p>
        </w:tc>
        <w:tc>
          <w:tcPr>
            <w:tcW w:w="305" w:type="pct"/>
            <w:shd w:val="clear" w:color="auto" w:fill="auto"/>
          </w:tcPr>
          <w:p w14:paraId="6B13BBCC"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6F187BD7"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1953D554" w14:textId="7433366D" w:rsidR="00EC7CCB" w:rsidRPr="00786DB4" w:rsidRDefault="00EC7CCB" w:rsidP="00C85DC9">
            <w:pPr>
              <w:ind w:firstLine="0"/>
              <w:rPr>
                <w:sz w:val="20"/>
              </w:rPr>
            </w:pPr>
            <w:r w:rsidRPr="00786DB4">
              <w:rPr>
                <w:sz w:val="20"/>
              </w:rPr>
              <w:t>Размер возвращенной заказчику излишне уплаченной заказчиком суммы оплаты контракта в валюте контракта</w:t>
            </w:r>
          </w:p>
        </w:tc>
        <w:tc>
          <w:tcPr>
            <w:tcW w:w="1373" w:type="pct"/>
            <w:gridSpan w:val="2"/>
            <w:shd w:val="clear" w:color="auto" w:fill="auto"/>
          </w:tcPr>
          <w:p w14:paraId="402BB27C" w14:textId="77777777" w:rsidR="00EC7CCB" w:rsidRPr="00786DB4" w:rsidRDefault="00EC7CCB" w:rsidP="00C85DC9">
            <w:pPr>
              <w:ind w:firstLine="0"/>
              <w:rPr>
                <w:sz w:val="20"/>
              </w:rPr>
            </w:pPr>
            <w:r w:rsidRPr="00786DB4">
              <w:rPr>
                <w:sz w:val="20"/>
              </w:rPr>
              <w:t xml:space="preserve">Шаблон значения: </w:t>
            </w:r>
            <w:r w:rsidRPr="00786DB4">
              <w:rPr>
                <w:color w:val="000000"/>
                <w:sz w:val="20"/>
                <w:highlight w:val="white"/>
              </w:rPr>
              <w:t>\d{1,18}+(\.\d{1,2})?</w:t>
            </w:r>
          </w:p>
        </w:tc>
      </w:tr>
      <w:tr w:rsidR="00EC7CCB" w:rsidRPr="00786DB4" w14:paraId="183D823E" w14:textId="77777777" w:rsidTr="00851288">
        <w:trPr>
          <w:jc w:val="center"/>
        </w:trPr>
        <w:tc>
          <w:tcPr>
            <w:tcW w:w="605" w:type="pct"/>
            <w:gridSpan w:val="2"/>
            <w:shd w:val="clear" w:color="auto" w:fill="auto"/>
          </w:tcPr>
          <w:p w14:paraId="125EB15F" w14:textId="77777777" w:rsidR="00EC7CCB" w:rsidRPr="00786DB4" w:rsidRDefault="00EC7CCB" w:rsidP="00C85DC9">
            <w:pPr>
              <w:ind w:firstLine="0"/>
              <w:rPr>
                <w:b/>
                <w:sz w:val="20"/>
              </w:rPr>
            </w:pPr>
          </w:p>
        </w:tc>
        <w:tc>
          <w:tcPr>
            <w:tcW w:w="830" w:type="pct"/>
            <w:shd w:val="clear" w:color="auto" w:fill="auto"/>
          </w:tcPr>
          <w:p w14:paraId="55C756D6" w14:textId="3E78812C" w:rsidR="00EC7CCB" w:rsidRPr="00786DB4" w:rsidRDefault="00EC7CCB" w:rsidP="00C85DC9">
            <w:pPr>
              <w:ind w:firstLine="0"/>
              <w:rPr>
                <w:sz w:val="20"/>
              </w:rPr>
            </w:pPr>
            <w:r w:rsidRPr="00786DB4">
              <w:rPr>
                <w:sz w:val="20"/>
              </w:rPr>
              <w:t>amountRefundSumRUR</w:t>
            </w:r>
          </w:p>
        </w:tc>
        <w:tc>
          <w:tcPr>
            <w:tcW w:w="305" w:type="pct"/>
            <w:shd w:val="clear" w:color="auto" w:fill="auto"/>
          </w:tcPr>
          <w:p w14:paraId="5B5B3AF7" w14:textId="5AE028A5" w:rsidR="00EC7CCB" w:rsidRPr="00786DB4" w:rsidRDefault="00EC7CCB" w:rsidP="00C85DC9">
            <w:pPr>
              <w:ind w:firstLine="0"/>
              <w:jc w:val="center"/>
              <w:rPr>
                <w:sz w:val="20"/>
              </w:rPr>
            </w:pPr>
            <w:r w:rsidRPr="00786DB4">
              <w:rPr>
                <w:sz w:val="20"/>
              </w:rPr>
              <w:t>Н</w:t>
            </w:r>
          </w:p>
        </w:tc>
        <w:tc>
          <w:tcPr>
            <w:tcW w:w="529" w:type="pct"/>
            <w:shd w:val="clear" w:color="auto" w:fill="auto"/>
          </w:tcPr>
          <w:p w14:paraId="55F1ECCC"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3D162A7F" w14:textId="5849F6B4" w:rsidR="00EC7CCB" w:rsidRPr="00786DB4" w:rsidRDefault="00EC7CCB" w:rsidP="00C85DC9">
            <w:pPr>
              <w:ind w:firstLine="0"/>
              <w:rPr>
                <w:sz w:val="20"/>
              </w:rPr>
            </w:pPr>
            <w:r w:rsidRPr="00786DB4">
              <w:rPr>
                <w:sz w:val="20"/>
              </w:rPr>
              <w:t>Размер возвращенной заказчику излишне уплаченной заказчиком суммы оплаты контракта в российских рублях</w:t>
            </w:r>
          </w:p>
        </w:tc>
        <w:tc>
          <w:tcPr>
            <w:tcW w:w="1373" w:type="pct"/>
            <w:gridSpan w:val="2"/>
            <w:shd w:val="clear" w:color="auto" w:fill="auto"/>
          </w:tcPr>
          <w:p w14:paraId="1669228E" w14:textId="77777777" w:rsidR="00EC7CCB" w:rsidRPr="00786DB4" w:rsidRDefault="00EC7CCB" w:rsidP="00C85DC9">
            <w:pPr>
              <w:ind w:firstLine="0"/>
              <w:rPr>
                <w:color w:val="000000"/>
                <w:sz w:val="20"/>
              </w:rPr>
            </w:pPr>
            <w:r w:rsidRPr="00786DB4">
              <w:rPr>
                <w:sz w:val="20"/>
              </w:rPr>
              <w:t xml:space="preserve">Шаблон значения: </w:t>
            </w:r>
            <w:r w:rsidRPr="00786DB4">
              <w:rPr>
                <w:color w:val="000000"/>
                <w:sz w:val="20"/>
                <w:highlight w:val="white"/>
              </w:rPr>
              <w:t>\d{1,18}+(\.\d{1,2})?</w:t>
            </w:r>
          </w:p>
          <w:p w14:paraId="5A5F61F3" w14:textId="77777777" w:rsidR="00EC7CCB" w:rsidRPr="00786DB4" w:rsidRDefault="00EC7CCB" w:rsidP="00C85DC9">
            <w:pPr>
              <w:ind w:firstLine="0"/>
              <w:rPr>
                <w:sz w:val="20"/>
              </w:rPr>
            </w:pPr>
            <w:r w:rsidRPr="00786DB4">
              <w:rPr>
                <w:sz w:val="20"/>
              </w:rPr>
              <w:t>Игнорируется при приеме, заполняется при передаче, в случае если валюта контракта отлична от рублей</w:t>
            </w:r>
          </w:p>
        </w:tc>
      </w:tr>
      <w:tr w:rsidR="00EC7CCB" w:rsidRPr="00786DB4" w14:paraId="14BF28B7" w14:textId="77777777" w:rsidTr="00851288">
        <w:trPr>
          <w:jc w:val="center"/>
        </w:trPr>
        <w:tc>
          <w:tcPr>
            <w:tcW w:w="605" w:type="pct"/>
            <w:gridSpan w:val="2"/>
            <w:shd w:val="clear" w:color="auto" w:fill="auto"/>
          </w:tcPr>
          <w:p w14:paraId="0ABA4BA2" w14:textId="77777777" w:rsidR="00EC7CCB" w:rsidRPr="00786DB4" w:rsidRDefault="00EC7CCB" w:rsidP="00C85DC9">
            <w:pPr>
              <w:ind w:firstLine="0"/>
              <w:rPr>
                <w:b/>
                <w:sz w:val="20"/>
              </w:rPr>
            </w:pPr>
          </w:p>
        </w:tc>
        <w:tc>
          <w:tcPr>
            <w:tcW w:w="830" w:type="pct"/>
            <w:shd w:val="clear" w:color="auto" w:fill="auto"/>
          </w:tcPr>
          <w:p w14:paraId="27F447CA" w14:textId="1F26B974" w:rsidR="00EC7CCB" w:rsidRPr="00786DB4" w:rsidRDefault="00EC7CCB" w:rsidP="00C85DC9">
            <w:pPr>
              <w:ind w:firstLine="0"/>
              <w:rPr>
                <w:sz w:val="20"/>
              </w:rPr>
            </w:pPr>
            <w:r w:rsidRPr="00786DB4">
              <w:rPr>
                <w:sz w:val="20"/>
              </w:rPr>
              <w:t>refundDate</w:t>
            </w:r>
          </w:p>
        </w:tc>
        <w:tc>
          <w:tcPr>
            <w:tcW w:w="305" w:type="pct"/>
            <w:shd w:val="clear" w:color="auto" w:fill="auto"/>
          </w:tcPr>
          <w:p w14:paraId="6172E43A"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0FAA68BA" w14:textId="77777777"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17807161" w14:textId="77777777" w:rsidR="00EC7CCB" w:rsidRPr="00786DB4" w:rsidRDefault="00EC7CCB" w:rsidP="00C85DC9">
            <w:pPr>
              <w:ind w:firstLine="0"/>
              <w:rPr>
                <w:sz w:val="20"/>
              </w:rPr>
            </w:pPr>
            <w:r w:rsidRPr="00786DB4">
              <w:rPr>
                <w:sz w:val="20"/>
              </w:rPr>
              <w:t>Дата возникновения переплаты (дата платежного документа)</w:t>
            </w:r>
          </w:p>
        </w:tc>
        <w:tc>
          <w:tcPr>
            <w:tcW w:w="1373" w:type="pct"/>
            <w:gridSpan w:val="2"/>
            <w:shd w:val="clear" w:color="auto" w:fill="auto"/>
          </w:tcPr>
          <w:p w14:paraId="358A467E" w14:textId="77777777" w:rsidR="00EC7CCB" w:rsidRPr="00786DB4" w:rsidRDefault="00EC7CCB" w:rsidP="00C85DC9">
            <w:pPr>
              <w:ind w:firstLine="0"/>
              <w:rPr>
                <w:sz w:val="20"/>
              </w:rPr>
            </w:pPr>
          </w:p>
        </w:tc>
      </w:tr>
      <w:tr w:rsidR="00EC7CCB" w:rsidRPr="00786DB4" w14:paraId="165C48B5" w14:textId="77777777" w:rsidTr="00851288">
        <w:trPr>
          <w:jc w:val="center"/>
        </w:trPr>
        <w:tc>
          <w:tcPr>
            <w:tcW w:w="605" w:type="pct"/>
            <w:gridSpan w:val="2"/>
            <w:shd w:val="clear" w:color="auto" w:fill="auto"/>
          </w:tcPr>
          <w:p w14:paraId="0489BF43" w14:textId="77777777" w:rsidR="00EC7CCB" w:rsidRPr="00786DB4" w:rsidRDefault="00EC7CCB" w:rsidP="00C85DC9">
            <w:pPr>
              <w:ind w:firstLine="0"/>
              <w:rPr>
                <w:b/>
                <w:sz w:val="20"/>
              </w:rPr>
            </w:pPr>
          </w:p>
        </w:tc>
        <w:tc>
          <w:tcPr>
            <w:tcW w:w="830" w:type="pct"/>
            <w:shd w:val="clear" w:color="auto" w:fill="auto"/>
          </w:tcPr>
          <w:p w14:paraId="337B2B75" w14:textId="77777777" w:rsidR="00EC7CCB" w:rsidRPr="00786DB4" w:rsidRDefault="00EC7CCB" w:rsidP="00C85DC9">
            <w:pPr>
              <w:ind w:firstLine="0"/>
              <w:rPr>
                <w:sz w:val="20"/>
              </w:rPr>
            </w:pPr>
            <w:r w:rsidRPr="00786DB4">
              <w:rPr>
                <w:sz w:val="20"/>
              </w:rPr>
              <w:t>currencyRate</w:t>
            </w:r>
          </w:p>
        </w:tc>
        <w:tc>
          <w:tcPr>
            <w:tcW w:w="305" w:type="pct"/>
            <w:shd w:val="clear" w:color="auto" w:fill="auto"/>
          </w:tcPr>
          <w:p w14:paraId="173EF13C"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64B95A72"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35CFA47A" w14:textId="763198CE" w:rsidR="00EC7CCB" w:rsidRPr="00786DB4" w:rsidRDefault="00EC7CCB" w:rsidP="00C85DC9">
            <w:pPr>
              <w:ind w:firstLine="0"/>
              <w:rPr>
                <w:sz w:val="20"/>
              </w:rPr>
            </w:pPr>
            <w:r w:rsidRPr="00786DB4">
              <w:rPr>
                <w:sz w:val="20"/>
              </w:rPr>
              <w:t>Курс валюты (на дату возврата) по отношению к рублю.</w:t>
            </w:r>
          </w:p>
          <w:p w14:paraId="79E5A6B9" w14:textId="77777777" w:rsidR="00EC7CCB" w:rsidRPr="00786DB4" w:rsidRDefault="00EC7CCB" w:rsidP="00C85DC9">
            <w:pPr>
              <w:ind w:firstLine="0"/>
              <w:rPr>
                <w:sz w:val="20"/>
              </w:rPr>
            </w:pPr>
          </w:p>
        </w:tc>
        <w:tc>
          <w:tcPr>
            <w:tcW w:w="1373" w:type="pct"/>
            <w:gridSpan w:val="2"/>
            <w:shd w:val="clear" w:color="auto" w:fill="auto"/>
          </w:tcPr>
          <w:p w14:paraId="7A39EF34" w14:textId="77777777" w:rsidR="00EC7CCB" w:rsidRPr="00786DB4" w:rsidRDefault="00EC7CCB" w:rsidP="00C85DC9">
            <w:pPr>
              <w:ind w:firstLine="0"/>
              <w:rPr>
                <w:sz w:val="20"/>
              </w:rPr>
            </w:pPr>
            <w:r w:rsidRPr="00786DB4">
              <w:rPr>
                <w:sz w:val="20"/>
              </w:rPr>
              <w:t>Состав блока см. выше</w:t>
            </w:r>
          </w:p>
          <w:p w14:paraId="1B9AA297" w14:textId="77777777" w:rsidR="00EC7CCB" w:rsidRPr="00786DB4" w:rsidRDefault="00EC7CCB" w:rsidP="00C85DC9">
            <w:pPr>
              <w:ind w:firstLine="0"/>
              <w:rPr>
                <w:sz w:val="20"/>
              </w:rPr>
            </w:pPr>
            <w:r w:rsidRPr="00786DB4">
              <w:rPr>
                <w:sz w:val="20"/>
              </w:rPr>
              <w:t>Игнорируется при приеме, заполняется при передаче, в случае если валюта контракта отлична от рублей</w:t>
            </w:r>
          </w:p>
        </w:tc>
      </w:tr>
      <w:tr w:rsidR="00EC7CCB" w:rsidRPr="00786DB4" w14:paraId="18D6C123" w14:textId="77777777" w:rsidTr="00851288">
        <w:trPr>
          <w:jc w:val="center"/>
        </w:trPr>
        <w:tc>
          <w:tcPr>
            <w:tcW w:w="5000" w:type="pct"/>
            <w:gridSpan w:val="8"/>
            <w:shd w:val="clear" w:color="auto" w:fill="auto"/>
            <w:hideMark/>
          </w:tcPr>
          <w:p w14:paraId="2A4E4C6D" w14:textId="45E42AFE" w:rsidR="00EC7CCB" w:rsidRPr="00786DB4" w:rsidRDefault="00EC7CCB" w:rsidP="00C85DC9">
            <w:pPr>
              <w:ind w:firstLine="0"/>
              <w:jc w:val="center"/>
              <w:rPr>
                <w:b/>
                <w:sz w:val="20"/>
              </w:rPr>
            </w:pPr>
            <w:r w:rsidRPr="00786DB4">
              <w:rPr>
                <w:b/>
                <w:sz w:val="20"/>
              </w:rPr>
              <w:t>Документы, являющиеся основанием для возврата заказчику излишне уплаченной суммы оплаты контракта</w:t>
            </w:r>
          </w:p>
        </w:tc>
      </w:tr>
      <w:tr w:rsidR="00EC7CCB" w:rsidRPr="00786DB4" w14:paraId="37EDCB22" w14:textId="77777777" w:rsidTr="00851288">
        <w:trPr>
          <w:jc w:val="center"/>
        </w:trPr>
        <w:tc>
          <w:tcPr>
            <w:tcW w:w="605" w:type="pct"/>
            <w:gridSpan w:val="2"/>
            <w:shd w:val="clear" w:color="auto" w:fill="auto"/>
            <w:hideMark/>
          </w:tcPr>
          <w:p w14:paraId="01BC1B25" w14:textId="57CEBC93" w:rsidR="00EC7CCB" w:rsidRPr="00786DB4" w:rsidRDefault="00EC7CCB" w:rsidP="00C85DC9">
            <w:pPr>
              <w:ind w:firstLine="0"/>
              <w:rPr>
                <w:b/>
                <w:sz w:val="20"/>
              </w:rPr>
            </w:pPr>
            <w:r w:rsidRPr="00786DB4">
              <w:rPr>
                <w:b/>
                <w:sz w:val="20"/>
              </w:rPr>
              <w:t>refundOverpaidDocuments</w:t>
            </w:r>
          </w:p>
        </w:tc>
        <w:tc>
          <w:tcPr>
            <w:tcW w:w="830" w:type="pct"/>
            <w:shd w:val="clear" w:color="auto" w:fill="auto"/>
            <w:hideMark/>
          </w:tcPr>
          <w:p w14:paraId="286A17D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921A0EA"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A26DEE6"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7042145A"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213AD58" w14:textId="77777777" w:rsidR="00EC7CCB" w:rsidRPr="00786DB4" w:rsidRDefault="00EC7CCB" w:rsidP="00C85DC9">
            <w:pPr>
              <w:ind w:firstLine="0"/>
              <w:rPr>
                <w:sz w:val="20"/>
              </w:rPr>
            </w:pPr>
          </w:p>
        </w:tc>
      </w:tr>
      <w:tr w:rsidR="00EC7CCB" w:rsidRPr="00786DB4" w14:paraId="409DF56D" w14:textId="77777777" w:rsidTr="00851288">
        <w:trPr>
          <w:jc w:val="center"/>
        </w:trPr>
        <w:tc>
          <w:tcPr>
            <w:tcW w:w="605" w:type="pct"/>
            <w:gridSpan w:val="2"/>
            <w:shd w:val="clear" w:color="auto" w:fill="auto"/>
          </w:tcPr>
          <w:p w14:paraId="389699BD" w14:textId="77777777" w:rsidR="00EC7CCB" w:rsidRPr="00786DB4" w:rsidRDefault="00EC7CCB" w:rsidP="00C85DC9">
            <w:pPr>
              <w:ind w:firstLine="0"/>
              <w:rPr>
                <w:b/>
                <w:sz w:val="20"/>
              </w:rPr>
            </w:pPr>
          </w:p>
        </w:tc>
        <w:tc>
          <w:tcPr>
            <w:tcW w:w="830" w:type="pct"/>
            <w:shd w:val="clear" w:color="auto" w:fill="auto"/>
          </w:tcPr>
          <w:p w14:paraId="0494BEF5" w14:textId="6BDA2F41" w:rsidR="00EC7CCB" w:rsidRPr="00786DB4" w:rsidRDefault="00EC7CCB" w:rsidP="00C85DC9">
            <w:pPr>
              <w:ind w:firstLine="0"/>
              <w:rPr>
                <w:sz w:val="20"/>
              </w:rPr>
            </w:pPr>
            <w:r w:rsidRPr="00786DB4">
              <w:rPr>
                <w:sz w:val="20"/>
                <w:lang w:val="en-US"/>
              </w:rPr>
              <w:t>attachment</w:t>
            </w:r>
          </w:p>
        </w:tc>
        <w:tc>
          <w:tcPr>
            <w:tcW w:w="305" w:type="pct"/>
            <w:shd w:val="clear" w:color="auto" w:fill="auto"/>
          </w:tcPr>
          <w:p w14:paraId="596E6191" w14:textId="2C53AEA6" w:rsidR="00EC7CCB" w:rsidRPr="00786DB4" w:rsidRDefault="00EC7CCB" w:rsidP="00C85DC9">
            <w:pPr>
              <w:ind w:firstLine="0"/>
              <w:jc w:val="center"/>
              <w:rPr>
                <w:sz w:val="20"/>
              </w:rPr>
            </w:pPr>
            <w:r w:rsidRPr="00786DB4">
              <w:rPr>
                <w:sz w:val="20"/>
              </w:rPr>
              <w:t>O</w:t>
            </w:r>
          </w:p>
        </w:tc>
        <w:tc>
          <w:tcPr>
            <w:tcW w:w="529" w:type="pct"/>
            <w:shd w:val="clear" w:color="auto" w:fill="auto"/>
          </w:tcPr>
          <w:p w14:paraId="7AA1EA17" w14:textId="215FEEA6" w:rsidR="00EC7CCB" w:rsidRPr="00786DB4" w:rsidRDefault="00EC7CCB" w:rsidP="00C85DC9">
            <w:pPr>
              <w:ind w:firstLine="0"/>
              <w:jc w:val="center"/>
              <w:rPr>
                <w:sz w:val="20"/>
              </w:rPr>
            </w:pPr>
            <w:r w:rsidRPr="00786DB4">
              <w:rPr>
                <w:sz w:val="20"/>
              </w:rPr>
              <w:t>S</w:t>
            </w:r>
          </w:p>
        </w:tc>
        <w:tc>
          <w:tcPr>
            <w:tcW w:w="1358" w:type="pct"/>
            <w:shd w:val="clear" w:color="auto" w:fill="auto"/>
          </w:tcPr>
          <w:p w14:paraId="309E5C35" w14:textId="78530FB2" w:rsidR="00EC7CCB" w:rsidRPr="00786DB4" w:rsidRDefault="00EC7CCB" w:rsidP="00C85DC9">
            <w:pPr>
              <w:ind w:firstLine="0"/>
              <w:rPr>
                <w:sz w:val="20"/>
              </w:rPr>
            </w:pPr>
            <w:r w:rsidRPr="00786DB4">
              <w:rPr>
                <w:sz w:val="20"/>
              </w:rPr>
              <w:t> </w:t>
            </w:r>
          </w:p>
        </w:tc>
        <w:tc>
          <w:tcPr>
            <w:tcW w:w="1373" w:type="pct"/>
            <w:gridSpan w:val="2"/>
            <w:shd w:val="clear" w:color="auto" w:fill="auto"/>
          </w:tcPr>
          <w:p w14:paraId="486C6577" w14:textId="77777777" w:rsidR="00EC7CCB" w:rsidRPr="00786DB4" w:rsidRDefault="00EC7CCB" w:rsidP="00C85DC9">
            <w:pPr>
              <w:ind w:firstLine="0"/>
              <w:rPr>
                <w:sz w:val="20"/>
              </w:rPr>
            </w:pPr>
            <w:r w:rsidRPr="00786DB4">
              <w:rPr>
                <w:sz w:val="20"/>
              </w:rPr>
              <w:t>Множественный элемент</w:t>
            </w:r>
          </w:p>
          <w:p w14:paraId="46442DCD" w14:textId="1E0C5764" w:rsidR="00EC7CCB" w:rsidRPr="00786DB4" w:rsidRDefault="00EC7CCB" w:rsidP="00C85DC9">
            <w:pPr>
              <w:ind w:firstLine="0"/>
              <w:rPr>
                <w:sz w:val="20"/>
              </w:rPr>
            </w:pPr>
            <w:r w:rsidRPr="00786DB4">
              <w:rPr>
                <w:sz w:val="20"/>
              </w:rPr>
              <w:t>Состав блока см. выше</w:t>
            </w:r>
          </w:p>
        </w:tc>
      </w:tr>
      <w:tr w:rsidR="00EC7CCB" w:rsidRPr="00786DB4" w14:paraId="11AE8FD7" w14:textId="77777777" w:rsidTr="00851288">
        <w:trPr>
          <w:jc w:val="center"/>
        </w:trPr>
        <w:tc>
          <w:tcPr>
            <w:tcW w:w="5000" w:type="pct"/>
            <w:gridSpan w:val="8"/>
            <w:shd w:val="clear" w:color="auto" w:fill="auto"/>
            <w:hideMark/>
          </w:tcPr>
          <w:p w14:paraId="4E7C4D4E" w14:textId="2B25D983" w:rsidR="00EC7CCB" w:rsidRPr="00786DB4" w:rsidRDefault="00EC7CCB" w:rsidP="00C85DC9">
            <w:pPr>
              <w:ind w:firstLine="0"/>
              <w:jc w:val="center"/>
              <w:rPr>
                <w:sz w:val="20"/>
              </w:rPr>
            </w:pPr>
            <w:r w:rsidRPr="00786DB4">
              <w:rPr>
                <w:b/>
                <w:bCs/>
                <w:sz w:val="20"/>
              </w:rPr>
              <w:t xml:space="preserve">Информация о прекращении обязательств поставщика, обеспеченных </w:t>
            </w:r>
            <w:r w:rsidR="004C69DE" w:rsidRPr="00786DB4">
              <w:rPr>
                <w:b/>
                <w:bCs/>
                <w:sz w:val="20"/>
              </w:rPr>
              <w:t>независимой</w:t>
            </w:r>
            <w:r w:rsidRPr="00786DB4">
              <w:rPr>
                <w:b/>
                <w:bCs/>
                <w:sz w:val="20"/>
              </w:rPr>
              <w:t xml:space="preserve"> гарантией</w:t>
            </w:r>
          </w:p>
        </w:tc>
      </w:tr>
      <w:tr w:rsidR="00EC7CCB" w:rsidRPr="00786DB4" w14:paraId="0094FB1B" w14:textId="77777777" w:rsidTr="00851288">
        <w:trPr>
          <w:jc w:val="center"/>
        </w:trPr>
        <w:tc>
          <w:tcPr>
            <w:tcW w:w="605" w:type="pct"/>
            <w:gridSpan w:val="2"/>
            <w:shd w:val="clear" w:color="auto" w:fill="auto"/>
            <w:hideMark/>
          </w:tcPr>
          <w:p w14:paraId="70D0F129" w14:textId="42860C0A" w:rsidR="00EC7CCB" w:rsidRPr="00786DB4" w:rsidRDefault="00EC7CCB" w:rsidP="00C85DC9">
            <w:pPr>
              <w:ind w:firstLine="0"/>
              <w:rPr>
                <w:sz w:val="20"/>
              </w:rPr>
            </w:pPr>
            <w:r w:rsidRPr="00786DB4">
              <w:rPr>
                <w:b/>
                <w:bCs/>
                <w:sz w:val="20"/>
              </w:rPr>
              <w:t>bankGuaranteeTermination</w:t>
            </w:r>
          </w:p>
        </w:tc>
        <w:tc>
          <w:tcPr>
            <w:tcW w:w="830" w:type="pct"/>
            <w:shd w:val="clear" w:color="auto" w:fill="auto"/>
            <w:hideMark/>
          </w:tcPr>
          <w:p w14:paraId="1AC0ABBB"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C88E5BF"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AE2AECC"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5589CDA"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38641BE" w14:textId="625276BE" w:rsidR="00EC7CCB" w:rsidRPr="00786DB4" w:rsidRDefault="00EC7CCB" w:rsidP="00C85DC9">
            <w:pPr>
              <w:ind w:firstLine="0"/>
              <w:rPr>
                <w:sz w:val="20"/>
              </w:rPr>
            </w:pPr>
          </w:p>
        </w:tc>
      </w:tr>
      <w:tr w:rsidR="00EC7CCB" w:rsidRPr="00786DB4" w14:paraId="38DB45FE" w14:textId="77777777" w:rsidTr="00851288">
        <w:trPr>
          <w:jc w:val="center"/>
        </w:trPr>
        <w:tc>
          <w:tcPr>
            <w:tcW w:w="605" w:type="pct"/>
            <w:gridSpan w:val="2"/>
            <w:shd w:val="clear" w:color="auto" w:fill="auto"/>
            <w:hideMark/>
          </w:tcPr>
          <w:p w14:paraId="73A5BDA8" w14:textId="77777777" w:rsidR="00EC7CCB" w:rsidRPr="00786DB4" w:rsidRDefault="00EC7CCB" w:rsidP="00C85DC9">
            <w:pPr>
              <w:ind w:firstLine="0"/>
              <w:rPr>
                <w:sz w:val="20"/>
              </w:rPr>
            </w:pPr>
          </w:p>
        </w:tc>
        <w:tc>
          <w:tcPr>
            <w:tcW w:w="830" w:type="pct"/>
            <w:shd w:val="clear" w:color="auto" w:fill="auto"/>
            <w:hideMark/>
          </w:tcPr>
          <w:p w14:paraId="3869DAE1" w14:textId="77777777" w:rsidR="00EC7CCB" w:rsidRPr="00786DB4" w:rsidRDefault="00EC7CCB" w:rsidP="00C85DC9">
            <w:pPr>
              <w:ind w:firstLine="0"/>
              <w:rPr>
                <w:sz w:val="20"/>
              </w:rPr>
            </w:pPr>
            <w:r w:rsidRPr="00786DB4">
              <w:rPr>
                <w:sz w:val="20"/>
                <w:lang w:val="en-US"/>
              </w:rPr>
              <w:t>regNumber</w:t>
            </w:r>
          </w:p>
        </w:tc>
        <w:tc>
          <w:tcPr>
            <w:tcW w:w="305" w:type="pct"/>
            <w:shd w:val="clear" w:color="auto" w:fill="auto"/>
            <w:hideMark/>
          </w:tcPr>
          <w:p w14:paraId="4FFEC586" w14:textId="61F74F66"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7BEC9312" w14:textId="19340D7E" w:rsidR="00EC7CCB" w:rsidRPr="00786DB4" w:rsidRDefault="00EC7CCB" w:rsidP="00C85DC9">
            <w:pPr>
              <w:ind w:firstLine="0"/>
              <w:jc w:val="center"/>
              <w:rPr>
                <w:sz w:val="20"/>
              </w:rPr>
            </w:pPr>
            <w:r w:rsidRPr="00786DB4">
              <w:rPr>
                <w:sz w:val="20"/>
                <w:lang w:val="en-US"/>
              </w:rPr>
              <w:t>T</w:t>
            </w:r>
            <w:r w:rsidRPr="00786DB4">
              <w:rPr>
                <w:sz w:val="20"/>
              </w:rPr>
              <w:t>(</w:t>
            </w:r>
            <w:r w:rsidRPr="00786DB4">
              <w:rPr>
                <w:sz w:val="20"/>
                <w:lang w:val="en-US"/>
              </w:rPr>
              <w:t>1-20</w:t>
            </w:r>
            <w:r w:rsidRPr="00786DB4">
              <w:rPr>
                <w:sz w:val="20"/>
              </w:rPr>
              <w:t>)</w:t>
            </w:r>
          </w:p>
        </w:tc>
        <w:tc>
          <w:tcPr>
            <w:tcW w:w="1358" w:type="pct"/>
            <w:shd w:val="clear" w:color="auto" w:fill="auto"/>
            <w:hideMark/>
          </w:tcPr>
          <w:p w14:paraId="3DD3213C" w14:textId="6616396D" w:rsidR="00EC7CCB" w:rsidRPr="00786DB4" w:rsidRDefault="00EC7CCB"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w:t>
            </w:r>
          </w:p>
        </w:tc>
        <w:tc>
          <w:tcPr>
            <w:tcW w:w="1373" w:type="pct"/>
            <w:gridSpan w:val="2"/>
            <w:shd w:val="clear" w:color="auto" w:fill="auto"/>
            <w:hideMark/>
          </w:tcPr>
          <w:p w14:paraId="67AED2D6" w14:textId="0ECC7D45" w:rsidR="00EC7CCB" w:rsidRPr="00786DB4" w:rsidRDefault="00733714" w:rsidP="00C85DC9">
            <w:pPr>
              <w:ind w:firstLine="0"/>
              <w:rPr>
                <w:sz w:val="20"/>
              </w:rPr>
            </w:pPr>
            <w:r w:rsidRPr="00786DB4">
              <w:rPr>
                <w:sz w:val="20"/>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executionObligationGuarantee</w:t>
            </w:r>
          </w:p>
        </w:tc>
      </w:tr>
      <w:tr w:rsidR="00EC7CCB" w:rsidRPr="00786DB4" w14:paraId="68DF9C13" w14:textId="77777777" w:rsidTr="00851288">
        <w:trPr>
          <w:jc w:val="center"/>
        </w:trPr>
        <w:tc>
          <w:tcPr>
            <w:tcW w:w="605" w:type="pct"/>
            <w:gridSpan w:val="2"/>
            <w:shd w:val="clear" w:color="auto" w:fill="auto"/>
            <w:hideMark/>
          </w:tcPr>
          <w:p w14:paraId="0B55E6AA" w14:textId="77777777" w:rsidR="00EC7CCB" w:rsidRPr="00786DB4" w:rsidRDefault="00EC7CCB" w:rsidP="00C85DC9">
            <w:pPr>
              <w:ind w:firstLine="0"/>
              <w:rPr>
                <w:sz w:val="20"/>
              </w:rPr>
            </w:pPr>
          </w:p>
        </w:tc>
        <w:tc>
          <w:tcPr>
            <w:tcW w:w="830" w:type="pct"/>
            <w:shd w:val="clear" w:color="auto" w:fill="auto"/>
            <w:hideMark/>
          </w:tcPr>
          <w:p w14:paraId="797EAC65" w14:textId="1AA3F4DF" w:rsidR="00EC7CCB" w:rsidRPr="00786DB4" w:rsidRDefault="00EC7CCB" w:rsidP="00C85DC9">
            <w:pPr>
              <w:ind w:firstLine="0"/>
              <w:rPr>
                <w:sz w:val="20"/>
              </w:rPr>
            </w:pPr>
            <w:r w:rsidRPr="00786DB4">
              <w:rPr>
                <w:sz w:val="20"/>
                <w:lang w:val="en-US"/>
              </w:rPr>
              <w:t>docNumber</w:t>
            </w:r>
          </w:p>
        </w:tc>
        <w:tc>
          <w:tcPr>
            <w:tcW w:w="305" w:type="pct"/>
            <w:shd w:val="clear" w:color="auto" w:fill="auto"/>
            <w:hideMark/>
          </w:tcPr>
          <w:p w14:paraId="0BA89814"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5DDEF4A1" w14:textId="41DC7605" w:rsidR="00EC7CCB" w:rsidRPr="00786DB4" w:rsidRDefault="00EC7CCB" w:rsidP="00C85DC9">
            <w:pPr>
              <w:ind w:firstLine="0"/>
              <w:jc w:val="center"/>
              <w:rPr>
                <w:sz w:val="20"/>
              </w:rPr>
            </w:pPr>
            <w:r w:rsidRPr="00786DB4">
              <w:rPr>
                <w:sz w:val="20"/>
                <w:lang w:val="en-US"/>
              </w:rPr>
              <w:t>T</w:t>
            </w:r>
            <w:r w:rsidRPr="00786DB4">
              <w:rPr>
                <w:sz w:val="20"/>
              </w:rPr>
              <w:t>(</w:t>
            </w:r>
            <w:r w:rsidRPr="00786DB4">
              <w:rPr>
                <w:sz w:val="20"/>
                <w:lang w:val="en-US"/>
              </w:rPr>
              <w:t>1-23</w:t>
            </w:r>
            <w:r w:rsidRPr="00786DB4">
              <w:rPr>
                <w:sz w:val="20"/>
              </w:rPr>
              <w:t>)</w:t>
            </w:r>
          </w:p>
        </w:tc>
        <w:tc>
          <w:tcPr>
            <w:tcW w:w="1358" w:type="pct"/>
            <w:shd w:val="clear" w:color="auto" w:fill="auto"/>
            <w:hideMark/>
          </w:tcPr>
          <w:p w14:paraId="4D5BBBA0" w14:textId="7DA5E555" w:rsidR="00EC7CCB" w:rsidRPr="00786DB4" w:rsidRDefault="00EC7CCB" w:rsidP="00C85DC9">
            <w:pPr>
              <w:ind w:firstLine="0"/>
              <w:rPr>
                <w:sz w:val="20"/>
              </w:rPr>
            </w:pPr>
            <w:r w:rsidRPr="00786DB4">
              <w:rPr>
                <w:sz w:val="20"/>
              </w:rPr>
              <w:t xml:space="preserve">Номер документа реестровой записи </w:t>
            </w:r>
            <w:r w:rsidR="004C69DE" w:rsidRPr="00786DB4">
              <w:rPr>
                <w:sz w:val="20"/>
              </w:rPr>
              <w:t>независимой</w:t>
            </w:r>
            <w:r w:rsidRPr="00786DB4">
              <w:rPr>
                <w:sz w:val="20"/>
              </w:rPr>
              <w:t xml:space="preserve"> гарантии</w:t>
            </w:r>
          </w:p>
        </w:tc>
        <w:tc>
          <w:tcPr>
            <w:tcW w:w="1373" w:type="pct"/>
            <w:gridSpan w:val="2"/>
            <w:shd w:val="clear" w:color="auto" w:fill="auto"/>
            <w:hideMark/>
          </w:tcPr>
          <w:p w14:paraId="5339BB9F" w14:textId="5CE2EF51" w:rsidR="00EC7CCB" w:rsidRPr="00786DB4" w:rsidRDefault="00EC7CCB" w:rsidP="00C85DC9">
            <w:pPr>
              <w:ind w:firstLine="0"/>
              <w:rPr>
                <w:sz w:val="20"/>
              </w:rPr>
            </w:pPr>
            <w:r w:rsidRPr="00786DB4">
              <w:rPr>
                <w:sz w:val="20"/>
              </w:rPr>
              <w:t>Игнорируется при приеме, заполняется при передаче, используется в печатной форме</w:t>
            </w:r>
          </w:p>
        </w:tc>
      </w:tr>
      <w:tr w:rsidR="00EC7CCB" w:rsidRPr="00786DB4" w14:paraId="075D7BCB" w14:textId="77777777" w:rsidTr="00851288">
        <w:trPr>
          <w:jc w:val="center"/>
        </w:trPr>
        <w:tc>
          <w:tcPr>
            <w:tcW w:w="605" w:type="pct"/>
            <w:gridSpan w:val="2"/>
            <w:shd w:val="clear" w:color="auto" w:fill="auto"/>
            <w:hideMark/>
          </w:tcPr>
          <w:p w14:paraId="4F18EA7A" w14:textId="77777777" w:rsidR="00EC7CCB" w:rsidRPr="00786DB4" w:rsidRDefault="00EC7CCB" w:rsidP="00C85DC9">
            <w:pPr>
              <w:ind w:firstLine="0"/>
              <w:rPr>
                <w:sz w:val="20"/>
              </w:rPr>
            </w:pPr>
          </w:p>
        </w:tc>
        <w:tc>
          <w:tcPr>
            <w:tcW w:w="830" w:type="pct"/>
            <w:shd w:val="clear" w:color="auto" w:fill="auto"/>
            <w:hideMark/>
          </w:tcPr>
          <w:p w14:paraId="09E835EC" w14:textId="1ECDD84C" w:rsidR="00EC7CCB" w:rsidRPr="00786DB4" w:rsidRDefault="00EC7CCB" w:rsidP="00C85DC9">
            <w:pPr>
              <w:ind w:firstLine="0"/>
              <w:rPr>
                <w:sz w:val="20"/>
              </w:rPr>
            </w:pPr>
            <w:r w:rsidRPr="00786DB4">
              <w:rPr>
                <w:sz w:val="20"/>
                <w:lang w:val="en-US"/>
              </w:rPr>
              <w:t>terminationDate</w:t>
            </w:r>
          </w:p>
        </w:tc>
        <w:tc>
          <w:tcPr>
            <w:tcW w:w="305" w:type="pct"/>
            <w:shd w:val="clear" w:color="auto" w:fill="auto"/>
            <w:hideMark/>
          </w:tcPr>
          <w:p w14:paraId="2C694BEB" w14:textId="77777777" w:rsidR="00EC7CCB" w:rsidRPr="00786DB4" w:rsidRDefault="00EC7CCB" w:rsidP="00C85DC9">
            <w:pPr>
              <w:ind w:firstLine="0"/>
              <w:jc w:val="center"/>
              <w:rPr>
                <w:sz w:val="20"/>
              </w:rPr>
            </w:pPr>
            <w:r w:rsidRPr="00786DB4">
              <w:rPr>
                <w:sz w:val="20"/>
                <w:lang w:val="en-US"/>
              </w:rPr>
              <w:t>O</w:t>
            </w:r>
          </w:p>
        </w:tc>
        <w:tc>
          <w:tcPr>
            <w:tcW w:w="529" w:type="pct"/>
            <w:shd w:val="clear" w:color="auto" w:fill="auto"/>
            <w:hideMark/>
          </w:tcPr>
          <w:p w14:paraId="5E923E27" w14:textId="13C81506" w:rsidR="00EC7CCB" w:rsidRPr="00786DB4" w:rsidRDefault="00EC7CCB" w:rsidP="00C85DC9">
            <w:pPr>
              <w:ind w:firstLine="0"/>
              <w:jc w:val="center"/>
              <w:rPr>
                <w:sz w:val="20"/>
              </w:rPr>
            </w:pPr>
            <w:r w:rsidRPr="00786DB4">
              <w:rPr>
                <w:sz w:val="20"/>
                <w:lang w:val="en-US"/>
              </w:rPr>
              <w:t>D</w:t>
            </w:r>
          </w:p>
        </w:tc>
        <w:tc>
          <w:tcPr>
            <w:tcW w:w="1358" w:type="pct"/>
            <w:shd w:val="clear" w:color="auto" w:fill="auto"/>
            <w:hideMark/>
          </w:tcPr>
          <w:p w14:paraId="2B673875" w14:textId="605BECCE" w:rsidR="00EC7CCB" w:rsidRPr="00786DB4" w:rsidRDefault="00EC7CCB" w:rsidP="00C85DC9">
            <w:pPr>
              <w:ind w:firstLine="0"/>
              <w:rPr>
                <w:sz w:val="20"/>
              </w:rPr>
            </w:pPr>
            <w:r w:rsidRPr="00786DB4">
              <w:rPr>
                <w:sz w:val="20"/>
              </w:rPr>
              <w:t xml:space="preserve">Дата прекращения обязательств поставщика, обеспеченных </w:t>
            </w:r>
            <w:r w:rsidR="004C69DE" w:rsidRPr="00786DB4">
              <w:rPr>
                <w:sz w:val="20"/>
              </w:rPr>
              <w:t>независимой</w:t>
            </w:r>
            <w:r w:rsidRPr="00786DB4">
              <w:rPr>
                <w:sz w:val="20"/>
              </w:rPr>
              <w:t xml:space="preserve"> гарантией</w:t>
            </w:r>
          </w:p>
        </w:tc>
        <w:tc>
          <w:tcPr>
            <w:tcW w:w="1373" w:type="pct"/>
            <w:gridSpan w:val="2"/>
            <w:shd w:val="clear" w:color="auto" w:fill="auto"/>
            <w:hideMark/>
          </w:tcPr>
          <w:p w14:paraId="31EDB5A0" w14:textId="77777777" w:rsidR="00EC7CCB" w:rsidRPr="00786DB4" w:rsidRDefault="00EC7CCB" w:rsidP="00C85DC9">
            <w:pPr>
              <w:ind w:firstLine="0"/>
              <w:rPr>
                <w:sz w:val="20"/>
              </w:rPr>
            </w:pPr>
          </w:p>
        </w:tc>
      </w:tr>
      <w:tr w:rsidR="00EC7CCB" w:rsidRPr="00786DB4" w14:paraId="22B2AEFB" w14:textId="77777777" w:rsidTr="00851288">
        <w:trPr>
          <w:jc w:val="center"/>
        </w:trPr>
        <w:tc>
          <w:tcPr>
            <w:tcW w:w="605" w:type="pct"/>
            <w:gridSpan w:val="2"/>
            <w:shd w:val="clear" w:color="auto" w:fill="auto"/>
            <w:hideMark/>
          </w:tcPr>
          <w:p w14:paraId="6E71EFA1" w14:textId="77777777" w:rsidR="00EC7CCB" w:rsidRPr="00786DB4" w:rsidRDefault="00EC7CCB" w:rsidP="00C85DC9">
            <w:pPr>
              <w:ind w:firstLine="0"/>
              <w:rPr>
                <w:sz w:val="20"/>
              </w:rPr>
            </w:pPr>
          </w:p>
        </w:tc>
        <w:tc>
          <w:tcPr>
            <w:tcW w:w="830" w:type="pct"/>
            <w:shd w:val="clear" w:color="auto" w:fill="auto"/>
            <w:hideMark/>
          </w:tcPr>
          <w:p w14:paraId="2402F5DE" w14:textId="5B82A881" w:rsidR="00EC7CCB" w:rsidRPr="00786DB4" w:rsidRDefault="00EC7CCB" w:rsidP="00C85DC9">
            <w:pPr>
              <w:ind w:firstLine="0"/>
              <w:rPr>
                <w:sz w:val="20"/>
              </w:rPr>
            </w:pPr>
            <w:r w:rsidRPr="00786DB4">
              <w:rPr>
                <w:sz w:val="20"/>
                <w:lang w:val="en-US"/>
              </w:rPr>
              <w:t>terminationReason</w:t>
            </w:r>
          </w:p>
        </w:tc>
        <w:tc>
          <w:tcPr>
            <w:tcW w:w="305" w:type="pct"/>
            <w:shd w:val="clear" w:color="auto" w:fill="auto"/>
            <w:hideMark/>
          </w:tcPr>
          <w:p w14:paraId="209F06C3" w14:textId="5E4B53D1"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0FD33AC3" w14:textId="0A768482" w:rsidR="00EC7CCB" w:rsidRPr="00786DB4" w:rsidRDefault="00EC7CCB" w:rsidP="00C85DC9">
            <w:pPr>
              <w:ind w:firstLine="0"/>
              <w:jc w:val="center"/>
              <w:rPr>
                <w:sz w:val="20"/>
              </w:rPr>
            </w:pPr>
            <w:r w:rsidRPr="00786DB4">
              <w:rPr>
                <w:sz w:val="20"/>
                <w:lang w:val="en-US"/>
              </w:rPr>
              <w:t>T(1-2000)</w:t>
            </w:r>
          </w:p>
        </w:tc>
        <w:tc>
          <w:tcPr>
            <w:tcW w:w="1358" w:type="pct"/>
            <w:shd w:val="clear" w:color="auto" w:fill="auto"/>
            <w:hideMark/>
          </w:tcPr>
          <w:p w14:paraId="35820F1A" w14:textId="41988FA6" w:rsidR="00EC7CCB" w:rsidRPr="00786DB4" w:rsidRDefault="00EC7CCB" w:rsidP="00C85DC9">
            <w:pPr>
              <w:ind w:firstLine="0"/>
              <w:rPr>
                <w:sz w:val="20"/>
              </w:rPr>
            </w:pPr>
            <w:r w:rsidRPr="00786DB4">
              <w:rPr>
                <w:sz w:val="20"/>
              </w:rPr>
              <w:t xml:space="preserve">Основание прекращения обязательств поставщика, обеспеченных </w:t>
            </w:r>
            <w:r w:rsidR="004C69DE" w:rsidRPr="00786DB4">
              <w:rPr>
                <w:sz w:val="20"/>
              </w:rPr>
              <w:t>независимой</w:t>
            </w:r>
            <w:r w:rsidRPr="00786DB4">
              <w:rPr>
                <w:sz w:val="20"/>
              </w:rPr>
              <w:t xml:space="preserve"> гарантией</w:t>
            </w:r>
          </w:p>
        </w:tc>
        <w:tc>
          <w:tcPr>
            <w:tcW w:w="1373" w:type="pct"/>
            <w:gridSpan w:val="2"/>
            <w:shd w:val="clear" w:color="auto" w:fill="auto"/>
            <w:hideMark/>
          </w:tcPr>
          <w:p w14:paraId="598A1E21" w14:textId="77777777" w:rsidR="00EC7CCB" w:rsidRPr="00786DB4" w:rsidRDefault="00EC7CCB" w:rsidP="00C85DC9">
            <w:pPr>
              <w:ind w:firstLine="0"/>
              <w:rPr>
                <w:sz w:val="20"/>
              </w:rPr>
            </w:pPr>
          </w:p>
        </w:tc>
      </w:tr>
      <w:tr w:rsidR="00EC7CCB" w:rsidRPr="00786DB4" w14:paraId="5876E31B" w14:textId="77777777" w:rsidTr="00851288">
        <w:trPr>
          <w:jc w:val="center"/>
        </w:trPr>
        <w:tc>
          <w:tcPr>
            <w:tcW w:w="605" w:type="pct"/>
            <w:gridSpan w:val="2"/>
            <w:shd w:val="clear" w:color="auto" w:fill="auto"/>
          </w:tcPr>
          <w:p w14:paraId="4422382B" w14:textId="77777777" w:rsidR="00EC7CCB" w:rsidRPr="00786DB4" w:rsidRDefault="00EC7CCB" w:rsidP="00C85DC9">
            <w:pPr>
              <w:ind w:firstLine="0"/>
              <w:rPr>
                <w:sz w:val="20"/>
              </w:rPr>
            </w:pPr>
          </w:p>
        </w:tc>
        <w:tc>
          <w:tcPr>
            <w:tcW w:w="830" w:type="pct"/>
            <w:shd w:val="clear" w:color="auto" w:fill="auto"/>
          </w:tcPr>
          <w:p w14:paraId="6FD1A58E" w14:textId="23C2A8C4" w:rsidR="00EC7CCB" w:rsidRPr="00786DB4" w:rsidRDefault="00EC7CCB" w:rsidP="00C85DC9">
            <w:pPr>
              <w:ind w:firstLine="0"/>
              <w:rPr>
                <w:sz w:val="20"/>
                <w:lang w:val="en-US"/>
              </w:rPr>
            </w:pPr>
            <w:r w:rsidRPr="00786DB4">
              <w:rPr>
                <w:sz w:val="20"/>
                <w:lang w:val="en-US"/>
              </w:rPr>
              <w:t>notPublishedOnEIS</w:t>
            </w:r>
          </w:p>
        </w:tc>
        <w:tc>
          <w:tcPr>
            <w:tcW w:w="305" w:type="pct"/>
            <w:shd w:val="clear" w:color="auto" w:fill="auto"/>
          </w:tcPr>
          <w:p w14:paraId="58C933EB" w14:textId="4C1DBD65" w:rsidR="00EC7CCB" w:rsidRPr="00786DB4" w:rsidRDefault="00EC7CCB" w:rsidP="00C85DC9">
            <w:pPr>
              <w:ind w:firstLine="0"/>
              <w:jc w:val="center"/>
              <w:rPr>
                <w:sz w:val="20"/>
              </w:rPr>
            </w:pPr>
            <w:r w:rsidRPr="00786DB4">
              <w:rPr>
                <w:sz w:val="20"/>
              </w:rPr>
              <w:t>О</w:t>
            </w:r>
          </w:p>
        </w:tc>
        <w:tc>
          <w:tcPr>
            <w:tcW w:w="529" w:type="pct"/>
            <w:shd w:val="clear" w:color="auto" w:fill="auto"/>
          </w:tcPr>
          <w:p w14:paraId="39D9979D" w14:textId="7720E92D" w:rsidR="00EC7CCB" w:rsidRPr="00786DB4" w:rsidRDefault="00EC7CCB" w:rsidP="00C85DC9">
            <w:pPr>
              <w:ind w:firstLine="0"/>
              <w:jc w:val="center"/>
              <w:rPr>
                <w:sz w:val="20"/>
                <w:lang w:val="en-US"/>
              </w:rPr>
            </w:pPr>
            <w:r w:rsidRPr="00786DB4">
              <w:rPr>
                <w:sz w:val="20"/>
                <w:lang w:val="en-US"/>
              </w:rPr>
              <w:t>B</w:t>
            </w:r>
          </w:p>
        </w:tc>
        <w:tc>
          <w:tcPr>
            <w:tcW w:w="1358" w:type="pct"/>
            <w:shd w:val="clear" w:color="auto" w:fill="auto"/>
          </w:tcPr>
          <w:p w14:paraId="6B9A2252" w14:textId="3B113E5F" w:rsidR="00EC7CCB" w:rsidRPr="00786DB4" w:rsidRDefault="00EC7CCB" w:rsidP="00C85DC9">
            <w:pPr>
              <w:ind w:firstLine="0"/>
              <w:rPr>
                <w:sz w:val="20"/>
              </w:rPr>
            </w:pPr>
            <w:r w:rsidRPr="00786DB4">
              <w:rPr>
                <w:sz w:val="20"/>
              </w:rPr>
              <w:t>Информация не будет размещена на официальном сайте ЕИС в соответствии с ч. 8.1 ст. 45 Федерального закона № 44-ФЗ</w:t>
            </w:r>
          </w:p>
        </w:tc>
        <w:tc>
          <w:tcPr>
            <w:tcW w:w="1373" w:type="pct"/>
            <w:gridSpan w:val="2"/>
            <w:shd w:val="clear" w:color="auto" w:fill="auto"/>
          </w:tcPr>
          <w:p w14:paraId="74D6833F" w14:textId="1EAB8818" w:rsidR="00EC7CCB" w:rsidRPr="00786DB4" w:rsidRDefault="00EC7CCB" w:rsidP="00C85DC9">
            <w:pPr>
              <w:ind w:firstLine="0"/>
              <w:rPr>
                <w:sz w:val="20"/>
              </w:rPr>
            </w:pPr>
            <w:r w:rsidRPr="00786DB4">
              <w:rPr>
                <w:sz w:val="20"/>
              </w:rPr>
              <w:t xml:space="preserve">Может быть указана либо совокупность блоков </w:t>
            </w:r>
            <w:r w:rsidRPr="00786DB4">
              <w:rPr>
                <w:sz w:val="20"/>
                <w:lang w:val="en-US"/>
              </w:rPr>
              <w:t>regNumber</w:t>
            </w:r>
            <w:r w:rsidRPr="00786DB4">
              <w:rPr>
                <w:sz w:val="20"/>
              </w:rPr>
              <w:t xml:space="preserve">, </w:t>
            </w:r>
            <w:r w:rsidRPr="00786DB4">
              <w:rPr>
                <w:sz w:val="20"/>
                <w:lang w:val="en-US"/>
              </w:rPr>
              <w:t>docNumber</w:t>
            </w:r>
            <w:r w:rsidRPr="00786DB4">
              <w:rPr>
                <w:sz w:val="20"/>
              </w:rPr>
              <w:t xml:space="preserve">, </w:t>
            </w:r>
            <w:r w:rsidRPr="00786DB4">
              <w:rPr>
                <w:sz w:val="20"/>
                <w:lang w:val="en-US"/>
              </w:rPr>
              <w:t>terminationDate</w:t>
            </w:r>
            <w:r w:rsidRPr="00786DB4">
              <w:rPr>
                <w:sz w:val="20"/>
              </w:rPr>
              <w:t xml:space="preserve">, </w:t>
            </w:r>
            <w:r w:rsidRPr="00786DB4">
              <w:rPr>
                <w:sz w:val="20"/>
                <w:lang w:val="en-US"/>
              </w:rPr>
              <w:t>terminationReason</w:t>
            </w:r>
            <w:r w:rsidRPr="00786DB4">
              <w:rPr>
                <w:sz w:val="20"/>
              </w:rPr>
              <w:t xml:space="preserve"> либо </w:t>
            </w:r>
            <w:r w:rsidRPr="00786DB4">
              <w:rPr>
                <w:sz w:val="20"/>
                <w:lang w:val="en-US"/>
              </w:rPr>
              <w:t>notPublishedOnEIS</w:t>
            </w:r>
          </w:p>
          <w:p w14:paraId="473F9966" w14:textId="77777777" w:rsidR="00EC7CCB" w:rsidRPr="00786DB4" w:rsidRDefault="00EC7CCB" w:rsidP="00C85DC9">
            <w:pPr>
              <w:ind w:firstLine="0"/>
              <w:rPr>
                <w:sz w:val="20"/>
              </w:rPr>
            </w:pPr>
          </w:p>
          <w:p w14:paraId="13239E26" w14:textId="13B144E8" w:rsidR="00EC7CCB" w:rsidRPr="00786DB4" w:rsidRDefault="00EC7CCB"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EC7CCB" w:rsidRPr="00786DB4" w14:paraId="4D512FA0" w14:textId="77777777" w:rsidTr="00851288">
        <w:trPr>
          <w:jc w:val="center"/>
        </w:trPr>
        <w:tc>
          <w:tcPr>
            <w:tcW w:w="5000" w:type="pct"/>
            <w:gridSpan w:val="8"/>
            <w:shd w:val="clear" w:color="auto" w:fill="auto"/>
            <w:hideMark/>
          </w:tcPr>
          <w:p w14:paraId="5598430D" w14:textId="77777777" w:rsidR="00EC7CCB" w:rsidRPr="00786DB4" w:rsidRDefault="00EC7CCB" w:rsidP="00C85DC9">
            <w:pPr>
              <w:ind w:firstLine="0"/>
              <w:jc w:val="center"/>
              <w:rPr>
                <w:sz w:val="20"/>
              </w:rPr>
            </w:pPr>
            <w:r w:rsidRPr="00786DB4">
              <w:rPr>
                <w:b/>
                <w:bCs/>
                <w:sz w:val="20"/>
              </w:rPr>
              <w:t>Информация о неустойках (штрафах, пени)</w:t>
            </w:r>
          </w:p>
        </w:tc>
      </w:tr>
      <w:tr w:rsidR="00EC7CCB" w:rsidRPr="00786DB4" w14:paraId="486D48D6" w14:textId="77777777" w:rsidTr="00851288">
        <w:trPr>
          <w:jc w:val="center"/>
        </w:trPr>
        <w:tc>
          <w:tcPr>
            <w:tcW w:w="605" w:type="pct"/>
            <w:gridSpan w:val="2"/>
            <w:shd w:val="clear" w:color="auto" w:fill="auto"/>
            <w:hideMark/>
          </w:tcPr>
          <w:p w14:paraId="3E9CE82A" w14:textId="77777777" w:rsidR="00EC7CCB" w:rsidRPr="00786DB4" w:rsidRDefault="00EC7CCB" w:rsidP="00C85DC9">
            <w:pPr>
              <w:ind w:firstLine="0"/>
              <w:rPr>
                <w:sz w:val="20"/>
              </w:rPr>
            </w:pPr>
            <w:r w:rsidRPr="00786DB4">
              <w:rPr>
                <w:b/>
                <w:bCs/>
                <w:sz w:val="20"/>
              </w:rPr>
              <w:t>penalties</w:t>
            </w:r>
          </w:p>
        </w:tc>
        <w:tc>
          <w:tcPr>
            <w:tcW w:w="830" w:type="pct"/>
            <w:shd w:val="clear" w:color="auto" w:fill="auto"/>
            <w:hideMark/>
          </w:tcPr>
          <w:p w14:paraId="24836156"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F39DE0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A08B9AB"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BC7B541"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47815A2D" w14:textId="76AFCD25" w:rsidR="00EC7CCB" w:rsidRPr="00786DB4" w:rsidRDefault="00EC7CCB" w:rsidP="00C85DC9">
            <w:pPr>
              <w:ind w:firstLine="0"/>
              <w:rPr>
                <w:sz w:val="20"/>
              </w:rPr>
            </w:pPr>
            <w:r w:rsidRPr="00786DB4">
              <w:rPr>
                <w:sz w:val="20"/>
              </w:rPr>
              <w:t>Множественный элемент</w:t>
            </w:r>
          </w:p>
        </w:tc>
      </w:tr>
      <w:tr w:rsidR="00EC7CCB" w:rsidRPr="00786DB4" w14:paraId="05B1EABB" w14:textId="77777777" w:rsidTr="00851288">
        <w:trPr>
          <w:jc w:val="center"/>
        </w:trPr>
        <w:tc>
          <w:tcPr>
            <w:tcW w:w="605" w:type="pct"/>
            <w:gridSpan w:val="2"/>
            <w:shd w:val="clear" w:color="auto" w:fill="auto"/>
            <w:hideMark/>
          </w:tcPr>
          <w:p w14:paraId="23902770" w14:textId="77777777" w:rsidR="00EC7CCB" w:rsidRPr="00786DB4" w:rsidRDefault="00EC7CCB" w:rsidP="00C85DC9">
            <w:pPr>
              <w:ind w:firstLine="0"/>
              <w:rPr>
                <w:sz w:val="20"/>
              </w:rPr>
            </w:pPr>
          </w:p>
        </w:tc>
        <w:tc>
          <w:tcPr>
            <w:tcW w:w="830" w:type="pct"/>
            <w:shd w:val="clear" w:color="auto" w:fill="auto"/>
            <w:hideMark/>
          </w:tcPr>
          <w:p w14:paraId="6C45CA87" w14:textId="4E3EF45C" w:rsidR="00EC7CCB" w:rsidRPr="00786DB4" w:rsidRDefault="00EC7CCB" w:rsidP="00C85DC9">
            <w:pPr>
              <w:ind w:firstLine="0"/>
              <w:rPr>
                <w:sz w:val="20"/>
              </w:rPr>
            </w:pPr>
            <w:r w:rsidRPr="00786DB4">
              <w:rPr>
                <w:sz w:val="20"/>
                <w:lang w:val="en-US"/>
              </w:rPr>
              <w:t>penaltyAccrual</w:t>
            </w:r>
            <w:r w:rsidRPr="00786DB4">
              <w:rPr>
                <w:sz w:val="20"/>
              </w:rPr>
              <w:t> </w:t>
            </w:r>
          </w:p>
        </w:tc>
        <w:tc>
          <w:tcPr>
            <w:tcW w:w="305" w:type="pct"/>
            <w:shd w:val="clear" w:color="auto" w:fill="auto"/>
            <w:hideMark/>
          </w:tcPr>
          <w:p w14:paraId="4C778AE3" w14:textId="77777777" w:rsidR="00EC7CCB" w:rsidRPr="00786DB4" w:rsidRDefault="00EC7CCB" w:rsidP="00C85DC9">
            <w:pPr>
              <w:ind w:firstLine="0"/>
              <w:jc w:val="center"/>
              <w:rPr>
                <w:sz w:val="20"/>
              </w:rPr>
            </w:pPr>
            <w:r w:rsidRPr="00786DB4">
              <w:rPr>
                <w:sz w:val="20"/>
                <w:lang w:val="en-US"/>
              </w:rPr>
              <w:t>O</w:t>
            </w:r>
          </w:p>
        </w:tc>
        <w:tc>
          <w:tcPr>
            <w:tcW w:w="529" w:type="pct"/>
            <w:shd w:val="clear" w:color="auto" w:fill="auto"/>
            <w:hideMark/>
          </w:tcPr>
          <w:p w14:paraId="21180B3F"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hideMark/>
          </w:tcPr>
          <w:p w14:paraId="32742F21" w14:textId="33227F67" w:rsidR="00EC7CCB" w:rsidRPr="00786DB4" w:rsidRDefault="00EC7CCB" w:rsidP="00C85DC9">
            <w:pPr>
              <w:ind w:firstLine="0"/>
              <w:rPr>
                <w:sz w:val="20"/>
              </w:rPr>
            </w:pPr>
            <w:r w:rsidRPr="00786DB4">
              <w:rPr>
                <w:sz w:val="20"/>
              </w:rPr>
              <w:t>Информация о начислении неустойки</w:t>
            </w:r>
          </w:p>
        </w:tc>
        <w:tc>
          <w:tcPr>
            <w:tcW w:w="1373" w:type="pct"/>
            <w:gridSpan w:val="2"/>
            <w:shd w:val="clear" w:color="auto" w:fill="auto"/>
            <w:hideMark/>
          </w:tcPr>
          <w:p w14:paraId="2E40C427" w14:textId="7F837EE5" w:rsidR="00EC7CCB" w:rsidRPr="00786DB4" w:rsidRDefault="00EC7CCB" w:rsidP="00C85DC9">
            <w:pPr>
              <w:ind w:firstLine="0"/>
              <w:rPr>
                <w:sz w:val="20"/>
              </w:rPr>
            </w:pPr>
          </w:p>
        </w:tc>
      </w:tr>
      <w:tr w:rsidR="00EC7CCB" w:rsidRPr="00786DB4" w14:paraId="06AA8802" w14:textId="77777777" w:rsidTr="00851288">
        <w:trPr>
          <w:jc w:val="center"/>
        </w:trPr>
        <w:tc>
          <w:tcPr>
            <w:tcW w:w="605" w:type="pct"/>
            <w:gridSpan w:val="2"/>
            <w:shd w:val="clear" w:color="auto" w:fill="auto"/>
            <w:hideMark/>
          </w:tcPr>
          <w:p w14:paraId="1586C441" w14:textId="77777777" w:rsidR="00EC7CCB" w:rsidRPr="00786DB4" w:rsidRDefault="00EC7CCB" w:rsidP="00C85DC9">
            <w:pPr>
              <w:ind w:firstLine="0"/>
              <w:rPr>
                <w:sz w:val="20"/>
              </w:rPr>
            </w:pPr>
          </w:p>
        </w:tc>
        <w:tc>
          <w:tcPr>
            <w:tcW w:w="830" w:type="pct"/>
            <w:shd w:val="clear" w:color="auto" w:fill="auto"/>
            <w:hideMark/>
          </w:tcPr>
          <w:p w14:paraId="6E23AD8E" w14:textId="2261BE76" w:rsidR="00EC7CCB" w:rsidRPr="00786DB4" w:rsidRDefault="00EC7CCB" w:rsidP="00C85DC9">
            <w:pPr>
              <w:ind w:firstLine="0"/>
              <w:rPr>
                <w:sz w:val="20"/>
              </w:rPr>
            </w:pPr>
            <w:r w:rsidRPr="00786DB4">
              <w:rPr>
                <w:sz w:val="20"/>
                <w:lang w:val="en-US"/>
              </w:rPr>
              <w:t>penaltyReturn</w:t>
            </w:r>
          </w:p>
        </w:tc>
        <w:tc>
          <w:tcPr>
            <w:tcW w:w="305" w:type="pct"/>
            <w:shd w:val="clear" w:color="auto" w:fill="auto"/>
            <w:hideMark/>
          </w:tcPr>
          <w:p w14:paraId="69C60669"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6CF0E4A6" w14:textId="77777777" w:rsidR="00EC7CCB" w:rsidRPr="00786DB4" w:rsidRDefault="00EC7CCB" w:rsidP="00C85DC9">
            <w:pPr>
              <w:ind w:firstLine="0"/>
              <w:jc w:val="center"/>
              <w:rPr>
                <w:sz w:val="20"/>
              </w:rPr>
            </w:pPr>
            <w:r w:rsidRPr="00786DB4">
              <w:rPr>
                <w:sz w:val="20"/>
                <w:lang w:val="en-US"/>
              </w:rPr>
              <w:t>S</w:t>
            </w:r>
          </w:p>
        </w:tc>
        <w:tc>
          <w:tcPr>
            <w:tcW w:w="1358" w:type="pct"/>
            <w:shd w:val="clear" w:color="auto" w:fill="auto"/>
            <w:hideMark/>
          </w:tcPr>
          <w:p w14:paraId="7080B3D4" w14:textId="258F24CC" w:rsidR="00EC7CCB" w:rsidRPr="00786DB4" w:rsidRDefault="00EC7CCB" w:rsidP="00C85DC9">
            <w:pPr>
              <w:ind w:firstLine="0"/>
              <w:rPr>
                <w:sz w:val="20"/>
              </w:rPr>
            </w:pPr>
            <w:r w:rsidRPr="00786DB4">
              <w:rPr>
                <w:sz w:val="20"/>
              </w:rPr>
              <w:t>Информация о возврате излишне уплаченной неустойки</w:t>
            </w:r>
          </w:p>
        </w:tc>
        <w:tc>
          <w:tcPr>
            <w:tcW w:w="1373" w:type="pct"/>
            <w:gridSpan w:val="2"/>
            <w:shd w:val="clear" w:color="auto" w:fill="auto"/>
            <w:hideMark/>
          </w:tcPr>
          <w:p w14:paraId="147FD211" w14:textId="77777777" w:rsidR="00EC7CCB" w:rsidRPr="00786DB4" w:rsidRDefault="00EC7CCB" w:rsidP="00C85DC9">
            <w:pPr>
              <w:ind w:firstLine="0"/>
              <w:rPr>
                <w:sz w:val="20"/>
              </w:rPr>
            </w:pPr>
          </w:p>
        </w:tc>
      </w:tr>
      <w:tr w:rsidR="00EC7CCB" w:rsidRPr="00786DB4" w14:paraId="79AB2E86" w14:textId="77777777" w:rsidTr="00851288">
        <w:trPr>
          <w:jc w:val="center"/>
        </w:trPr>
        <w:tc>
          <w:tcPr>
            <w:tcW w:w="5000" w:type="pct"/>
            <w:gridSpan w:val="8"/>
            <w:shd w:val="clear" w:color="auto" w:fill="auto"/>
            <w:hideMark/>
          </w:tcPr>
          <w:p w14:paraId="77B519C9" w14:textId="21EE4311" w:rsidR="00EC7CCB" w:rsidRPr="00786DB4" w:rsidRDefault="00EC7CCB" w:rsidP="00C85DC9">
            <w:pPr>
              <w:ind w:firstLine="0"/>
              <w:jc w:val="center"/>
              <w:rPr>
                <w:sz w:val="20"/>
              </w:rPr>
            </w:pPr>
            <w:r w:rsidRPr="00786DB4">
              <w:rPr>
                <w:b/>
                <w:bCs/>
                <w:sz w:val="20"/>
              </w:rPr>
              <w:t>Информация о начислении неустойки</w:t>
            </w:r>
          </w:p>
        </w:tc>
      </w:tr>
      <w:tr w:rsidR="00EC7CCB" w:rsidRPr="00786DB4" w14:paraId="7880222C" w14:textId="77777777" w:rsidTr="00851288">
        <w:trPr>
          <w:jc w:val="center"/>
        </w:trPr>
        <w:tc>
          <w:tcPr>
            <w:tcW w:w="605" w:type="pct"/>
            <w:gridSpan w:val="2"/>
            <w:shd w:val="clear" w:color="auto" w:fill="auto"/>
            <w:hideMark/>
          </w:tcPr>
          <w:p w14:paraId="04BD4D8B" w14:textId="626CB9FC" w:rsidR="00EC7CCB" w:rsidRPr="00786DB4" w:rsidRDefault="00EC7CCB" w:rsidP="00C85DC9">
            <w:pPr>
              <w:ind w:firstLine="0"/>
              <w:rPr>
                <w:sz w:val="20"/>
              </w:rPr>
            </w:pPr>
            <w:r w:rsidRPr="00786DB4">
              <w:rPr>
                <w:b/>
                <w:bCs/>
                <w:sz w:val="20"/>
              </w:rPr>
              <w:t>penaltyAccrual</w:t>
            </w:r>
          </w:p>
        </w:tc>
        <w:tc>
          <w:tcPr>
            <w:tcW w:w="830" w:type="pct"/>
            <w:shd w:val="clear" w:color="auto" w:fill="auto"/>
            <w:hideMark/>
          </w:tcPr>
          <w:p w14:paraId="6D547967"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CC24F30"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2564DE7F"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29B883DB"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6A73A9B" w14:textId="77777777" w:rsidR="00EC7CCB" w:rsidRPr="00786DB4" w:rsidRDefault="00EC7CCB" w:rsidP="00C85DC9">
            <w:pPr>
              <w:ind w:firstLine="0"/>
              <w:rPr>
                <w:sz w:val="20"/>
              </w:rPr>
            </w:pPr>
          </w:p>
        </w:tc>
      </w:tr>
      <w:tr w:rsidR="00EC7CCB" w:rsidRPr="00786DB4" w14:paraId="45B7494F" w14:textId="77777777" w:rsidTr="00851288">
        <w:trPr>
          <w:jc w:val="center"/>
        </w:trPr>
        <w:tc>
          <w:tcPr>
            <w:tcW w:w="605" w:type="pct"/>
            <w:gridSpan w:val="2"/>
            <w:shd w:val="clear" w:color="auto" w:fill="auto"/>
          </w:tcPr>
          <w:p w14:paraId="66ABF854" w14:textId="77777777" w:rsidR="00EC7CCB" w:rsidRPr="00786DB4" w:rsidRDefault="00EC7CCB" w:rsidP="00C85DC9">
            <w:pPr>
              <w:ind w:firstLine="0"/>
              <w:rPr>
                <w:sz w:val="20"/>
              </w:rPr>
            </w:pPr>
          </w:p>
        </w:tc>
        <w:tc>
          <w:tcPr>
            <w:tcW w:w="830" w:type="pct"/>
            <w:shd w:val="clear" w:color="auto" w:fill="auto"/>
          </w:tcPr>
          <w:p w14:paraId="6E62A294" w14:textId="77777777" w:rsidR="00EC7CCB" w:rsidRPr="00786DB4" w:rsidRDefault="00EC7CCB" w:rsidP="00C85DC9">
            <w:pPr>
              <w:ind w:firstLine="0"/>
              <w:rPr>
                <w:sz w:val="20"/>
              </w:rPr>
            </w:pPr>
            <w:r w:rsidRPr="00786DB4">
              <w:rPr>
                <w:sz w:val="20"/>
              </w:rPr>
              <w:t>contractParty</w:t>
            </w:r>
          </w:p>
        </w:tc>
        <w:tc>
          <w:tcPr>
            <w:tcW w:w="305" w:type="pct"/>
            <w:shd w:val="clear" w:color="auto" w:fill="auto"/>
          </w:tcPr>
          <w:p w14:paraId="5903EF77"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0706910F" w14:textId="77777777" w:rsidR="00EC7CCB" w:rsidRPr="00786DB4" w:rsidRDefault="00EC7CCB" w:rsidP="00C85DC9">
            <w:pPr>
              <w:ind w:firstLine="0"/>
              <w:jc w:val="center"/>
              <w:rPr>
                <w:sz w:val="20"/>
              </w:rPr>
            </w:pPr>
            <w:r w:rsidRPr="00786DB4">
              <w:rPr>
                <w:sz w:val="20"/>
                <w:lang w:val="en-US"/>
              </w:rPr>
              <w:t>T</w:t>
            </w:r>
          </w:p>
        </w:tc>
        <w:tc>
          <w:tcPr>
            <w:tcW w:w="1358" w:type="pct"/>
            <w:shd w:val="clear" w:color="auto" w:fill="auto"/>
          </w:tcPr>
          <w:p w14:paraId="21F7A459" w14:textId="77777777" w:rsidR="00EC7CCB" w:rsidRPr="00786DB4" w:rsidRDefault="00EC7CCB" w:rsidP="00C85DC9">
            <w:pPr>
              <w:ind w:firstLine="0"/>
              <w:rPr>
                <w:sz w:val="20"/>
              </w:rPr>
            </w:pPr>
            <w:r w:rsidRPr="00786DB4">
              <w:rPr>
                <w:sz w:val="20"/>
              </w:rPr>
              <w:t>Сторона контракта, в отношении которой принято решение о начислении неустойки</w:t>
            </w:r>
          </w:p>
          <w:p w14:paraId="3468B124" w14:textId="77777777" w:rsidR="00EC7CCB" w:rsidRPr="00786DB4" w:rsidRDefault="00EC7CCB" w:rsidP="00C85DC9">
            <w:pPr>
              <w:ind w:firstLine="0"/>
              <w:rPr>
                <w:sz w:val="20"/>
              </w:rPr>
            </w:pPr>
            <w:r w:rsidRPr="00786DB4">
              <w:rPr>
                <w:sz w:val="20"/>
              </w:rPr>
              <w:t>C – Заказчик;</w:t>
            </w:r>
          </w:p>
          <w:p w14:paraId="2F607E82" w14:textId="77777777" w:rsidR="00EC7CCB" w:rsidRPr="00786DB4" w:rsidRDefault="00EC7CCB" w:rsidP="00C85DC9">
            <w:pPr>
              <w:ind w:firstLine="0"/>
              <w:rPr>
                <w:sz w:val="20"/>
              </w:rPr>
            </w:pPr>
            <w:r w:rsidRPr="00786DB4">
              <w:rPr>
                <w:sz w:val="20"/>
              </w:rPr>
              <w:t>S – Поставщик.</w:t>
            </w:r>
          </w:p>
        </w:tc>
        <w:tc>
          <w:tcPr>
            <w:tcW w:w="1373" w:type="pct"/>
            <w:gridSpan w:val="2"/>
            <w:shd w:val="clear" w:color="auto" w:fill="auto"/>
          </w:tcPr>
          <w:p w14:paraId="23E1FF32" w14:textId="77777777" w:rsidR="00EC7CCB" w:rsidRPr="00786DB4" w:rsidRDefault="00EC7CCB" w:rsidP="00C85DC9">
            <w:pPr>
              <w:ind w:firstLine="0"/>
              <w:rPr>
                <w:sz w:val="20"/>
              </w:rPr>
            </w:pPr>
            <w:r w:rsidRPr="00786DB4">
              <w:rPr>
                <w:sz w:val="20"/>
              </w:rPr>
              <w:t>Допустимые значения:</w:t>
            </w:r>
          </w:p>
          <w:p w14:paraId="3007DCF5" w14:textId="77777777" w:rsidR="00EC7CCB" w:rsidRPr="00786DB4" w:rsidRDefault="00EC7CCB" w:rsidP="00C85DC9">
            <w:pPr>
              <w:ind w:firstLine="0"/>
              <w:rPr>
                <w:sz w:val="20"/>
              </w:rPr>
            </w:pPr>
            <w:r w:rsidRPr="00786DB4">
              <w:rPr>
                <w:sz w:val="20"/>
              </w:rPr>
              <w:t>C</w:t>
            </w:r>
          </w:p>
          <w:p w14:paraId="38B47AE5" w14:textId="77777777" w:rsidR="00EC7CCB" w:rsidRPr="00786DB4" w:rsidRDefault="00EC7CCB" w:rsidP="00C85DC9">
            <w:pPr>
              <w:ind w:firstLine="0"/>
              <w:rPr>
                <w:sz w:val="20"/>
              </w:rPr>
            </w:pPr>
            <w:r w:rsidRPr="00786DB4">
              <w:rPr>
                <w:sz w:val="20"/>
              </w:rPr>
              <w:t>S</w:t>
            </w:r>
          </w:p>
          <w:p w14:paraId="7EDB7F80" w14:textId="77777777" w:rsidR="00EC7CCB" w:rsidRPr="00786DB4" w:rsidRDefault="00EC7CCB" w:rsidP="00C85DC9">
            <w:pPr>
              <w:ind w:firstLine="0"/>
              <w:rPr>
                <w:sz w:val="20"/>
              </w:rPr>
            </w:pPr>
          </w:p>
        </w:tc>
      </w:tr>
      <w:tr w:rsidR="00EC7CCB" w:rsidRPr="00786DB4" w14:paraId="75B91649" w14:textId="77777777" w:rsidTr="00851288">
        <w:trPr>
          <w:jc w:val="center"/>
        </w:trPr>
        <w:tc>
          <w:tcPr>
            <w:tcW w:w="605" w:type="pct"/>
            <w:gridSpan w:val="2"/>
            <w:shd w:val="clear" w:color="auto" w:fill="auto"/>
          </w:tcPr>
          <w:p w14:paraId="238446A0" w14:textId="77777777" w:rsidR="00EC7CCB" w:rsidRPr="00786DB4" w:rsidRDefault="00EC7CCB" w:rsidP="00C85DC9">
            <w:pPr>
              <w:ind w:firstLine="0"/>
              <w:rPr>
                <w:sz w:val="20"/>
              </w:rPr>
            </w:pPr>
          </w:p>
        </w:tc>
        <w:tc>
          <w:tcPr>
            <w:tcW w:w="830" w:type="pct"/>
            <w:shd w:val="clear" w:color="auto" w:fill="auto"/>
          </w:tcPr>
          <w:p w14:paraId="24962352" w14:textId="77777777" w:rsidR="00EC7CCB" w:rsidRPr="00786DB4" w:rsidRDefault="00EC7CCB" w:rsidP="00C85DC9">
            <w:pPr>
              <w:ind w:firstLine="0"/>
              <w:rPr>
                <w:sz w:val="20"/>
              </w:rPr>
            </w:pPr>
            <w:r w:rsidRPr="00786DB4">
              <w:rPr>
                <w:sz w:val="20"/>
              </w:rPr>
              <w:t>penaltyType</w:t>
            </w:r>
          </w:p>
        </w:tc>
        <w:tc>
          <w:tcPr>
            <w:tcW w:w="305" w:type="pct"/>
            <w:shd w:val="clear" w:color="auto" w:fill="auto"/>
          </w:tcPr>
          <w:p w14:paraId="2ED5C74C"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5A4B8586" w14:textId="77777777" w:rsidR="00EC7CCB" w:rsidRPr="00786DB4" w:rsidRDefault="00EC7CCB" w:rsidP="00C85DC9">
            <w:pPr>
              <w:ind w:firstLine="0"/>
              <w:jc w:val="center"/>
              <w:rPr>
                <w:sz w:val="20"/>
              </w:rPr>
            </w:pPr>
            <w:r w:rsidRPr="00786DB4">
              <w:rPr>
                <w:sz w:val="20"/>
                <w:lang w:val="en-US"/>
              </w:rPr>
              <w:t>T</w:t>
            </w:r>
          </w:p>
        </w:tc>
        <w:tc>
          <w:tcPr>
            <w:tcW w:w="1358" w:type="pct"/>
            <w:shd w:val="clear" w:color="auto" w:fill="auto"/>
          </w:tcPr>
          <w:p w14:paraId="1E4E5A7F" w14:textId="77777777" w:rsidR="00EC7CCB" w:rsidRPr="00786DB4" w:rsidRDefault="00EC7CCB" w:rsidP="00C85DC9">
            <w:pPr>
              <w:ind w:firstLine="0"/>
              <w:rPr>
                <w:sz w:val="20"/>
              </w:rPr>
            </w:pPr>
            <w:r w:rsidRPr="00786DB4">
              <w:rPr>
                <w:sz w:val="20"/>
              </w:rPr>
              <w:t>Тип взыскания</w:t>
            </w:r>
          </w:p>
          <w:p w14:paraId="766985EF" w14:textId="77777777" w:rsidR="00EC7CCB" w:rsidRPr="00786DB4" w:rsidRDefault="00EC7CCB" w:rsidP="00C85DC9">
            <w:pPr>
              <w:ind w:firstLine="0"/>
              <w:rPr>
                <w:sz w:val="20"/>
              </w:rPr>
            </w:pPr>
            <w:r w:rsidRPr="00786DB4">
              <w:rPr>
                <w:sz w:val="20"/>
              </w:rPr>
              <w:t>F – Штраф;</w:t>
            </w:r>
          </w:p>
          <w:p w14:paraId="49442A32" w14:textId="77777777" w:rsidR="00EC7CCB" w:rsidRPr="00786DB4" w:rsidRDefault="00EC7CCB" w:rsidP="00C85DC9">
            <w:pPr>
              <w:ind w:firstLine="0"/>
              <w:rPr>
                <w:sz w:val="20"/>
              </w:rPr>
            </w:pPr>
            <w:r w:rsidRPr="00786DB4">
              <w:rPr>
                <w:sz w:val="20"/>
              </w:rPr>
              <w:t>I – Пени.</w:t>
            </w:r>
          </w:p>
        </w:tc>
        <w:tc>
          <w:tcPr>
            <w:tcW w:w="1373" w:type="pct"/>
            <w:gridSpan w:val="2"/>
            <w:shd w:val="clear" w:color="auto" w:fill="auto"/>
          </w:tcPr>
          <w:p w14:paraId="57138A1E" w14:textId="77777777" w:rsidR="00EC7CCB" w:rsidRPr="00786DB4" w:rsidRDefault="00EC7CCB" w:rsidP="00C85DC9">
            <w:pPr>
              <w:ind w:firstLine="0"/>
              <w:rPr>
                <w:sz w:val="20"/>
              </w:rPr>
            </w:pPr>
            <w:r w:rsidRPr="00786DB4">
              <w:rPr>
                <w:sz w:val="20"/>
              </w:rPr>
              <w:t>Допустимые значения:</w:t>
            </w:r>
          </w:p>
          <w:p w14:paraId="465A83D7" w14:textId="77777777" w:rsidR="00EC7CCB" w:rsidRPr="00786DB4" w:rsidRDefault="00EC7CCB" w:rsidP="00C85DC9">
            <w:pPr>
              <w:ind w:firstLine="0"/>
              <w:rPr>
                <w:sz w:val="20"/>
              </w:rPr>
            </w:pPr>
            <w:r w:rsidRPr="00786DB4">
              <w:rPr>
                <w:sz w:val="20"/>
              </w:rPr>
              <w:t>F</w:t>
            </w:r>
          </w:p>
          <w:p w14:paraId="19809AA3" w14:textId="77777777" w:rsidR="00EC7CCB" w:rsidRPr="00786DB4" w:rsidRDefault="00EC7CCB" w:rsidP="00C85DC9">
            <w:pPr>
              <w:ind w:firstLine="0"/>
              <w:rPr>
                <w:sz w:val="20"/>
              </w:rPr>
            </w:pPr>
            <w:r w:rsidRPr="00786DB4">
              <w:rPr>
                <w:sz w:val="20"/>
              </w:rPr>
              <w:t>I</w:t>
            </w:r>
          </w:p>
        </w:tc>
      </w:tr>
      <w:tr w:rsidR="00EC7CCB" w:rsidRPr="00786DB4" w14:paraId="6353C14F" w14:textId="77777777" w:rsidTr="00851288">
        <w:trPr>
          <w:jc w:val="center"/>
        </w:trPr>
        <w:tc>
          <w:tcPr>
            <w:tcW w:w="605" w:type="pct"/>
            <w:gridSpan w:val="2"/>
            <w:shd w:val="clear" w:color="auto" w:fill="auto"/>
          </w:tcPr>
          <w:p w14:paraId="5898DBC4" w14:textId="77777777" w:rsidR="00EC7CCB" w:rsidRPr="00786DB4" w:rsidRDefault="00EC7CCB" w:rsidP="00C85DC9">
            <w:pPr>
              <w:ind w:firstLine="0"/>
              <w:rPr>
                <w:sz w:val="20"/>
              </w:rPr>
            </w:pPr>
          </w:p>
        </w:tc>
        <w:tc>
          <w:tcPr>
            <w:tcW w:w="830" w:type="pct"/>
            <w:shd w:val="clear" w:color="auto" w:fill="auto"/>
          </w:tcPr>
          <w:p w14:paraId="7B33C198" w14:textId="348C9112" w:rsidR="00EC7CCB" w:rsidRPr="00786DB4" w:rsidRDefault="00EC7CCB" w:rsidP="00C85DC9">
            <w:pPr>
              <w:ind w:firstLine="0"/>
              <w:rPr>
                <w:sz w:val="20"/>
                <w:lang w:val="en-US"/>
              </w:rPr>
            </w:pPr>
            <w:r w:rsidRPr="00786DB4">
              <w:rPr>
                <w:sz w:val="20"/>
                <w:lang w:val="en-US"/>
              </w:rPr>
              <w:t>penaltyReason</w:t>
            </w:r>
          </w:p>
        </w:tc>
        <w:tc>
          <w:tcPr>
            <w:tcW w:w="305" w:type="pct"/>
            <w:shd w:val="clear" w:color="auto" w:fill="auto"/>
          </w:tcPr>
          <w:p w14:paraId="0B96EACB" w14:textId="184E4E85" w:rsidR="00EC7CCB" w:rsidRPr="00786DB4" w:rsidRDefault="001853A7" w:rsidP="00C85DC9">
            <w:pPr>
              <w:ind w:firstLine="0"/>
              <w:jc w:val="center"/>
              <w:rPr>
                <w:sz w:val="20"/>
              </w:rPr>
            </w:pPr>
            <w:r w:rsidRPr="00786DB4">
              <w:rPr>
                <w:sz w:val="20"/>
              </w:rPr>
              <w:t>Н</w:t>
            </w:r>
          </w:p>
        </w:tc>
        <w:tc>
          <w:tcPr>
            <w:tcW w:w="529" w:type="pct"/>
            <w:shd w:val="clear" w:color="auto" w:fill="auto"/>
          </w:tcPr>
          <w:p w14:paraId="37BA29EA" w14:textId="35605244"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7BE6CA60" w14:textId="6C968D17" w:rsidR="00EC7CCB" w:rsidRPr="00786DB4" w:rsidRDefault="00EC7CCB" w:rsidP="00C85DC9">
            <w:pPr>
              <w:ind w:firstLine="0"/>
              <w:rPr>
                <w:sz w:val="20"/>
              </w:rPr>
            </w:pPr>
            <w:r w:rsidRPr="00786DB4">
              <w:rPr>
                <w:sz w:val="20"/>
              </w:rPr>
              <w:t>Причина начисления неустойки (штрафа, пени</w:t>
            </w:r>
          </w:p>
        </w:tc>
        <w:tc>
          <w:tcPr>
            <w:tcW w:w="1373" w:type="pct"/>
            <w:gridSpan w:val="2"/>
            <w:shd w:val="clear" w:color="auto" w:fill="auto"/>
          </w:tcPr>
          <w:p w14:paraId="5FEEB2F1" w14:textId="0F270B34" w:rsidR="00EC7CCB" w:rsidRPr="00786DB4" w:rsidRDefault="001853A7" w:rsidP="00C85DC9">
            <w:pPr>
              <w:ind w:firstLine="0"/>
              <w:rPr>
                <w:sz w:val="20"/>
              </w:rPr>
            </w:pPr>
            <w:r w:rsidRPr="00786DB4">
              <w:rPr>
                <w:sz w:val="20"/>
              </w:rPr>
              <w:t>Игнорируется при приеме, заполняется при передаче в соответствии со справочником "Причины начисления неустоек (штрафов, пеней)" (</w:t>
            </w:r>
            <w:r w:rsidR="004E224C" w:rsidRPr="00786DB4">
              <w:rPr>
                <w:sz w:val="20"/>
              </w:rPr>
              <w:t>nsiContractPenaltyReason</w:t>
            </w:r>
            <w:r w:rsidRPr="00786DB4">
              <w:rPr>
                <w:sz w:val="20"/>
              </w:rPr>
              <w:t>)</w:t>
            </w:r>
          </w:p>
        </w:tc>
      </w:tr>
      <w:tr w:rsidR="00EC7CCB" w:rsidRPr="00786DB4" w14:paraId="334E003C" w14:textId="77777777" w:rsidTr="00851288">
        <w:trPr>
          <w:jc w:val="center"/>
        </w:trPr>
        <w:tc>
          <w:tcPr>
            <w:tcW w:w="605" w:type="pct"/>
            <w:gridSpan w:val="2"/>
            <w:shd w:val="clear" w:color="auto" w:fill="auto"/>
            <w:hideMark/>
          </w:tcPr>
          <w:p w14:paraId="01A9B875" w14:textId="77777777" w:rsidR="00EC7CCB" w:rsidRPr="00786DB4" w:rsidRDefault="00EC7CCB" w:rsidP="00C85DC9">
            <w:pPr>
              <w:ind w:firstLine="0"/>
              <w:rPr>
                <w:sz w:val="20"/>
              </w:rPr>
            </w:pPr>
            <w:r w:rsidRPr="00786DB4">
              <w:rPr>
                <w:sz w:val="20"/>
              </w:rPr>
              <w:t> </w:t>
            </w:r>
          </w:p>
        </w:tc>
        <w:tc>
          <w:tcPr>
            <w:tcW w:w="830" w:type="pct"/>
            <w:shd w:val="clear" w:color="auto" w:fill="auto"/>
          </w:tcPr>
          <w:p w14:paraId="671610E8" w14:textId="3CBF1BC5" w:rsidR="00EC7CCB" w:rsidRPr="00786DB4" w:rsidRDefault="00EC7CCB" w:rsidP="00C85DC9">
            <w:pPr>
              <w:ind w:firstLine="0"/>
              <w:rPr>
                <w:sz w:val="20"/>
              </w:rPr>
            </w:pPr>
            <w:r w:rsidRPr="00786DB4">
              <w:rPr>
                <w:sz w:val="20"/>
              </w:rPr>
              <w:t>penaltyDocument</w:t>
            </w:r>
          </w:p>
        </w:tc>
        <w:tc>
          <w:tcPr>
            <w:tcW w:w="305" w:type="pct"/>
            <w:shd w:val="clear" w:color="auto" w:fill="auto"/>
          </w:tcPr>
          <w:p w14:paraId="54937B28"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38E8A1E5"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F97AB67" w14:textId="77777777" w:rsidR="00EC7CCB" w:rsidRPr="00786DB4" w:rsidRDefault="00EC7CCB" w:rsidP="00C85DC9">
            <w:pPr>
              <w:ind w:firstLine="0"/>
              <w:rPr>
                <w:sz w:val="20"/>
              </w:rPr>
            </w:pPr>
            <w:r w:rsidRPr="00786DB4">
              <w:rPr>
                <w:sz w:val="20"/>
              </w:rPr>
              <w:t>Требование заказчика об уплате неустойки (штрафа, пени)</w:t>
            </w:r>
          </w:p>
        </w:tc>
        <w:tc>
          <w:tcPr>
            <w:tcW w:w="1373" w:type="pct"/>
            <w:gridSpan w:val="2"/>
            <w:shd w:val="clear" w:color="auto" w:fill="auto"/>
            <w:hideMark/>
          </w:tcPr>
          <w:p w14:paraId="089766C3" w14:textId="77777777" w:rsidR="00EC7CCB" w:rsidRPr="00786DB4" w:rsidRDefault="00EC7CCB" w:rsidP="00C85DC9">
            <w:pPr>
              <w:ind w:firstLine="0"/>
              <w:rPr>
                <w:sz w:val="20"/>
              </w:rPr>
            </w:pPr>
            <w:r w:rsidRPr="00786DB4">
              <w:rPr>
                <w:sz w:val="20"/>
              </w:rPr>
              <w:t xml:space="preserve"> </w:t>
            </w:r>
          </w:p>
        </w:tc>
      </w:tr>
      <w:tr w:rsidR="00EC7CCB" w:rsidRPr="00786DB4" w14:paraId="4563DD49" w14:textId="77777777" w:rsidTr="00851288">
        <w:trPr>
          <w:jc w:val="center"/>
        </w:trPr>
        <w:tc>
          <w:tcPr>
            <w:tcW w:w="605" w:type="pct"/>
            <w:gridSpan w:val="2"/>
            <w:shd w:val="clear" w:color="auto" w:fill="auto"/>
            <w:hideMark/>
          </w:tcPr>
          <w:p w14:paraId="526BDCE1"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F0590D6" w14:textId="77777777" w:rsidR="00EC7CCB" w:rsidRPr="00786DB4" w:rsidRDefault="00EC7CCB" w:rsidP="00C85DC9">
            <w:pPr>
              <w:ind w:firstLine="0"/>
              <w:rPr>
                <w:sz w:val="20"/>
              </w:rPr>
            </w:pPr>
            <w:r w:rsidRPr="00786DB4">
              <w:rPr>
                <w:sz w:val="20"/>
                <w:lang w:val="en-US"/>
              </w:rPr>
              <w:t>accrualAmount</w:t>
            </w:r>
          </w:p>
        </w:tc>
        <w:tc>
          <w:tcPr>
            <w:tcW w:w="305" w:type="pct"/>
            <w:shd w:val="clear" w:color="auto" w:fill="auto"/>
            <w:hideMark/>
          </w:tcPr>
          <w:p w14:paraId="63922733"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78F6B7F9"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2BFCD39A" w14:textId="77777777" w:rsidR="00EC7CCB" w:rsidRPr="00786DB4" w:rsidRDefault="00EC7CCB" w:rsidP="00C85DC9">
            <w:pPr>
              <w:ind w:firstLine="0"/>
              <w:rPr>
                <w:sz w:val="20"/>
              </w:rPr>
            </w:pPr>
            <w:r w:rsidRPr="00786DB4">
              <w:rPr>
                <w:sz w:val="20"/>
              </w:rPr>
              <w:t>Размер начисленной неустойки в валюте неустойки</w:t>
            </w:r>
          </w:p>
        </w:tc>
        <w:tc>
          <w:tcPr>
            <w:tcW w:w="1373" w:type="pct"/>
            <w:gridSpan w:val="2"/>
            <w:shd w:val="clear" w:color="auto" w:fill="auto"/>
            <w:hideMark/>
          </w:tcPr>
          <w:p w14:paraId="1D4E966F" w14:textId="37308A56" w:rsidR="00EC7CCB" w:rsidRPr="00786DB4" w:rsidRDefault="00EC7CCB"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6AEDF1D8" w14:textId="77777777" w:rsidR="00EC7CCB" w:rsidRPr="00786DB4" w:rsidRDefault="00EC7CCB" w:rsidP="00C85DC9">
            <w:pPr>
              <w:ind w:firstLine="0"/>
              <w:rPr>
                <w:sz w:val="20"/>
                <w:lang w:val="en-US"/>
              </w:rPr>
            </w:pPr>
          </w:p>
        </w:tc>
      </w:tr>
      <w:tr w:rsidR="00EC7CCB" w:rsidRPr="00786DB4" w14:paraId="7232854D" w14:textId="77777777" w:rsidTr="00851288">
        <w:trPr>
          <w:jc w:val="center"/>
        </w:trPr>
        <w:tc>
          <w:tcPr>
            <w:tcW w:w="605" w:type="pct"/>
            <w:gridSpan w:val="2"/>
            <w:shd w:val="clear" w:color="auto" w:fill="auto"/>
            <w:hideMark/>
          </w:tcPr>
          <w:p w14:paraId="232D1010"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12CE07CA" w14:textId="77777777" w:rsidR="00EC7CCB" w:rsidRPr="00786DB4" w:rsidRDefault="00EC7CCB" w:rsidP="00C85DC9">
            <w:pPr>
              <w:ind w:firstLine="0"/>
              <w:rPr>
                <w:sz w:val="20"/>
              </w:rPr>
            </w:pPr>
            <w:r w:rsidRPr="00786DB4">
              <w:rPr>
                <w:sz w:val="20"/>
                <w:lang w:val="en-US"/>
              </w:rPr>
              <w:t>currency</w:t>
            </w:r>
            <w:r w:rsidRPr="00786DB4">
              <w:rPr>
                <w:sz w:val="20"/>
              </w:rPr>
              <w:t xml:space="preserve"> </w:t>
            </w:r>
          </w:p>
        </w:tc>
        <w:tc>
          <w:tcPr>
            <w:tcW w:w="305" w:type="pct"/>
            <w:shd w:val="clear" w:color="auto" w:fill="auto"/>
            <w:hideMark/>
          </w:tcPr>
          <w:p w14:paraId="050D78EC"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70E4B379"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hideMark/>
          </w:tcPr>
          <w:p w14:paraId="10C61C93" w14:textId="77777777" w:rsidR="00EC7CCB" w:rsidRPr="00786DB4" w:rsidRDefault="00EC7CCB" w:rsidP="00C85DC9">
            <w:pPr>
              <w:ind w:firstLine="0"/>
              <w:rPr>
                <w:sz w:val="20"/>
              </w:rPr>
            </w:pPr>
            <w:r w:rsidRPr="00786DB4">
              <w:rPr>
                <w:sz w:val="20"/>
              </w:rPr>
              <w:t xml:space="preserve">Валюта </w:t>
            </w:r>
            <w:r w:rsidRPr="00786DB4">
              <w:rPr>
                <w:sz w:val="20"/>
                <w:lang w:val="en-US"/>
              </w:rPr>
              <w:t>неу</w:t>
            </w:r>
            <w:r w:rsidRPr="00786DB4">
              <w:rPr>
                <w:sz w:val="20"/>
              </w:rPr>
              <w:t>ст</w:t>
            </w:r>
            <w:r w:rsidRPr="00786DB4">
              <w:rPr>
                <w:sz w:val="20"/>
                <w:lang w:val="en-US"/>
              </w:rPr>
              <w:t>ойки</w:t>
            </w:r>
          </w:p>
        </w:tc>
        <w:tc>
          <w:tcPr>
            <w:tcW w:w="1373" w:type="pct"/>
            <w:gridSpan w:val="2"/>
            <w:shd w:val="clear" w:color="auto" w:fill="auto"/>
            <w:hideMark/>
          </w:tcPr>
          <w:p w14:paraId="1B42F15F" w14:textId="77777777" w:rsidR="00EC7CCB" w:rsidRPr="00786DB4" w:rsidRDefault="00EC7CCB" w:rsidP="00C85DC9">
            <w:pPr>
              <w:ind w:firstLine="0"/>
              <w:rPr>
                <w:sz w:val="20"/>
              </w:rPr>
            </w:pPr>
            <w:r w:rsidRPr="00786DB4">
              <w:rPr>
                <w:sz w:val="20"/>
              </w:rPr>
              <w:t xml:space="preserve"> </w:t>
            </w:r>
          </w:p>
        </w:tc>
      </w:tr>
      <w:tr w:rsidR="00EC7CCB" w:rsidRPr="00786DB4" w14:paraId="2458BE88" w14:textId="77777777" w:rsidTr="00851288">
        <w:trPr>
          <w:jc w:val="center"/>
        </w:trPr>
        <w:tc>
          <w:tcPr>
            <w:tcW w:w="605" w:type="pct"/>
            <w:gridSpan w:val="2"/>
            <w:shd w:val="clear" w:color="auto" w:fill="auto"/>
          </w:tcPr>
          <w:p w14:paraId="1730D93B" w14:textId="77777777" w:rsidR="00EC7CCB" w:rsidRPr="00786DB4" w:rsidRDefault="00EC7CCB" w:rsidP="00C85DC9">
            <w:pPr>
              <w:ind w:firstLine="0"/>
              <w:rPr>
                <w:sz w:val="20"/>
              </w:rPr>
            </w:pPr>
          </w:p>
        </w:tc>
        <w:tc>
          <w:tcPr>
            <w:tcW w:w="830" w:type="pct"/>
            <w:shd w:val="clear" w:color="auto" w:fill="auto"/>
          </w:tcPr>
          <w:p w14:paraId="480A6275" w14:textId="77777777" w:rsidR="00EC7CCB" w:rsidRPr="00786DB4" w:rsidRDefault="00EC7CCB" w:rsidP="00C85DC9">
            <w:pPr>
              <w:ind w:firstLine="0"/>
              <w:rPr>
                <w:sz w:val="20"/>
                <w:lang w:val="en-US"/>
              </w:rPr>
            </w:pPr>
            <w:r w:rsidRPr="00786DB4">
              <w:rPr>
                <w:sz w:val="20"/>
              </w:rPr>
              <w:t>currency</w:t>
            </w:r>
            <w:r w:rsidRPr="00786DB4">
              <w:rPr>
                <w:sz w:val="20"/>
                <w:lang w:val="en-US"/>
              </w:rPr>
              <w:t>Rate</w:t>
            </w:r>
          </w:p>
        </w:tc>
        <w:tc>
          <w:tcPr>
            <w:tcW w:w="305" w:type="pct"/>
            <w:shd w:val="clear" w:color="auto" w:fill="auto"/>
          </w:tcPr>
          <w:p w14:paraId="516FFAEB"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4FF9F019"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27CCA0C" w14:textId="77777777" w:rsidR="00EC7CCB" w:rsidRPr="00786DB4" w:rsidRDefault="00EC7CCB" w:rsidP="00C85DC9">
            <w:pPr>
              <w:ind w:firstLine="0"/>
              <w:rPr>
                <w:sz w:val="20"/>
              </w:rPr>
            </w:pPr>
            <w:r w:rsidRPr="00786DB4">
              <w:rPr>
                <w:sz w:val="20"/>
              </w:rPr>
              <w:t>Курс валюты по отношению к рублю на дату начисления неустойки</w:t>
            </w:r>
          </w:p>
        </w:tc>
        <w:tc>
          <w:tcPr>
            <w:tcW w:w="1373" w:type="pct"/>
            <w:gridSpan w:val="2"/>
            <w:shd w:val="clear" w:color="auto" w:fill="auto"/>
          </w:tcPr>
          <w:p w14:paraId="485FF577" w14:textId="77777777" w:rsidR="00EC7CCB" w:rsidRPr="00786DB4" w:rsidRDefault="00EC7CCB"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60ABEEB9" w14:textId="77777777" w:rsidTr="00851288">
        <w:trPr>
          <w:jc w:val="center"/>
        </w:trPr>
        <w:tc>
          <w:tcPr>
            <w:tcW w:w="605" w:type="pct"/>
            <w:gridSpan w:val="2"/>
            <w:shd w:val="clear" w:color="auto" w:fill="auto"/>
            <w:hideMark/>
          </w:tcPr>
          <w:p w14:paraId="7B923B3F"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3F7E9E8" w14:textId="77777777" w:rsidR="00EC7CCB" w:rsidRPr="00786DB4" w:rsidRDefault="00EC7CCB" w:rsidP="00C85DC9">
            <w:pPr>
              <w:ind w:firstLine="0"/>
              <w:rPr>
                <w:sz w:val="20"/>
              </w:rPr>
            </w:pPr>
            <w:r w:rsidRPr="00786DB4">
              <w:rPr>
                <w:sz w:val="20"/>
                <w:lang w:val="en-US"/>
              </w:rPr>
              <w:t>accrualAmount RUR</w:t>
            </w:r>
          </w:p>
        </w:tc>
        <w:tc>
          <w:tcPr>
            <w:tcW w:w="305" w:type="pct"/>
            <w:shd w:val="clear" w:color="auto" w:fill="auto"/>
            <w:hideMark/>
          </w:tcPr>
          <w:p w14:paraId="48D53316"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3615A99C"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78189E9C" w14:textId="77777777" w:rsidR="00EC7CCB" w:rsidRPr="00786DB4" w:rsidRDefault="00EC7CCB" w:rsidP="00C85DC9">
            <w:pPr>
              <w:ind w:firstLine="0"/>
              <w:rPr>
                <w:sz w:val="20"/>
              </w:rPr>
            </w:pPr>
            <w:r w:rsidRPr="00786DB4">
              <w:rPr>
                <w:sz w:val="20"/>
              </w:rPr>
              <w:t>Размер начисленной неустойки в рублевом эквиваленте</w:t>
            </w:r>
          </w:p>
        </w:tc>
        <w:tc>
          <w:tcPr>
            <w:tcW w:w="1373" w:type="pct"/>
            <w:gridSpan w:val="2"/>
            <w:shd w:val="clear" w:color="auto" w:fill="auto"/>
            <w:hideMark/>
          </w:tcPr>
          <w:p w14:paraId="6389B7D0" w14:textId="7918F1F1" w:rsidR="00EC7CCB" w:rsidRPr="00786DB4" w:rsidRDefault="00EC7CCB" w:rsidP="00C85DC9">
            <w:pPr>
              <w:ind w:firstLine="0"/>
              <w:rPr>
                <w:sz w:val="20"/>
              </w:rPr>
            </w:pPr>
            <w:r w:rsidRPr="00786DB4">
              <w:rPr>
                <w:sz w:val="20"/>
              </w:rPr>
              <w:t xml:space="preserve"> Шаблон значения: </w:t>
            </w:r>
            <w:r w:rsidRPr="00786DB4">
              <w:rPr>
                <w:color w:val="000000"/>
                <w:sz w:val="20"/>
                <w:highlight w:val="white"/>
              </w:rPr>
              <w:t>\d+(\.\d{1,2})?</w:t>
            </w:r>
          </w:p>
          <w:p w14:paraId="355D8B0B" w14:textId="77777777" w:rsidR="00EC7CCB" w:rsidRPr="00786DB4" w:rsidRDefault="00EC7CC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0285E47F" w14:textId="77777777" w:rsidTr="00851288">
        <w:trPr>
          <w:jc w:val="center"/>
        </w:trPr>
        <w:tc>
          <w:tcPr>
            <w:tcW w:w="605" w:type="pct"/>
            <w:gridSpan w:val="2"/>
            <w:shd w:val="clear" w:color="auto" w:fill="auto"/>
          </w:tcPr>
          <w:p w14:paraId="3EF22538" w14:textId="77777777" w:rsidR="00EC7CCB" w:rsidRPr="00786DB4" w:rsidRDefault="00EC7CCB" w:rsidP="00C85DC9">
            <w:pPr>
              <w:ind w:firstLine="0"/>
              <w:rPr>
                <w:sz w:val="20"/>
              </w:rPr>
            </w:pPr>
          </w:p>
        </w:tc>
        <w:tc>
          <w:tcPr>
            <w:tcW w:w="830" w:type="pct"/>
            <w:shd w:val="clear" w:color="auto" w:fill="auto"/>
          </w:tcPr>
          <w:p w14:paraId="6A8AB267" w14:textId="77777777" w:rsidR="00EC7CCB" w:rsidRPr="00786DB4" w:rsidRDefault="00EC7CCB" w:rsidP="00C85DC9">
            <w:pPr>
              <w:ind w:firstLine="0"/>
              <w:rPr>
                <w:sz w:val="20"/>
                <w:lang w:val="en-US"/>
              </w:rPr>
            </w:pPr>
            <w:r w:rsidRPr="00786DB4">
              <w:rPr>
                <w:sz w:val="20"/>
              </w:rPr>
              <w:t>payments</w:t>
            </w:r>
          </w:p>
        </w:tc>
        <w:tc>
          <w:tcPr>
            <w:tcW w:w="305" w:type="pct"/>
            <w:shd w:val="clear" w:color="auto" w:fill="auto"/>
          </w:tcPr>
          <w:p w14:paraId="65EB0A2F"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04F29514"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694DD83C" w14:textId="77777777" w:rsidR="00EC7CCB" w:rsidRPr="00786DB4" w:rsidRDefault="00EC7CCB" w:rsidP="00C85DC9">
            <w:pPr>
              <w:ind w:firstLine="0"/>
              <w:rPr>
                <w:sz w:val="20"/>
              </w:rPr>
            </w:pPr>
            <w:r w:rsidRPr="00786DB4">
              <w:rPr>
                <w:sz w:val="20"/>
              </w:rPr>
              <w:t>Информация об оплате неустойки</w:t>
            </w:r>
          </w:p>
        </w:tc>
        <w:tc>
          <w:tcPr>
            <w:tcW w:w="1373" w:type="pct"/>
            <w:gridSpan w:val="2"/>
            <w:shd w:val="clear" w:color="auto" w:fill="auto"/>
          </w:tcPr>
          <w:p w14:paraId="6A6D69EF" w14:textId="77777777" w:rsidR="00EC7CCB" w:rsidRPr="00786DB4" w:rsidRDefault="00EC7CCB" w:rsidP="00C85DC9">
            <w:pPr>
              <w:ind w:firstLine="0"/>
              <w:rPr>
                <w:sz w:val="20"/>
              </w:rPr>
            </w:pPr>
          </w:p>
        </w:tc>
      </w:tr>
      <w:tr w:rsidR="00EC7CCB" w:rsidRPr="00786DB4" w14:paraId="1C13EE66" w14:textId="77777777" w:rsidTr="00851288">
        <w:trPr>
          <w:jc w:val="center"/>
        </w:trPr>
        <w:tc>
          <w:tcPr>
            <w:tcW w:w="5000" w:type="pct"/>
            <w:gridSpan w:val="8"/>
            <w:shd w:val="clear" w:color="auto" w:fill="auto"/>
            <w:hideMark/>
          </w:tcPr>
          <w:p w14:paraId="4299A9CD" w14:textId="4A04B908" w:rsidR="00EC7CCB" w:rsidRPr="00786DB4" w:rsidRDefault="00EC7CCB" w:rsidP="00C85DC9">
            <w:pPr>
              <w:ind w:firstLine="0"/>
              <w:jc w:val="center"/>
              <w:rPr>
                <w:sz w:val="20"/>
              </w:rPr>
            </w:pPr>
            <w:r w:rsidRPr="00786DB4">
              <w:rPr>
                <w:b/>
                <w:bCs/>
                <w:sz w:val="20"/>
              </w:rPr>
              <w:t>Причина начисления неустойки (штрафа, пени)</w:t>
            </w:r>
          </w:p>
        </w:tc>
      </w:tr>
      <w:tr w:rsidR="00EC7CCB" w:rsidRPr="00786DB4" w14:paraId="67E81552" w14:textId="77777777" w:rsidTr="00851288">
        <w:trPr>
          <w:jc w:val="center"/>
        </w:trPr>
        <w:tc>
          <w:tcPr>
            <w:tcW w:w="605" w:type="pct"/>
            <w:gridSpan w:val="2"/>
            <w:shd w:val="clear" w:color="auto" w:fill="auto"/>
            <w:hideMark/>
          </w:tcPr>
          <w:p w14:paraId="43AD7920" w14:textId="54E6D24A" w:rsidR="00EC7CCB" w:rsidRPr="00786DB4" w:rsidRDefault="00EC7CCB" w:rsidP="00C85DC9">
            <w:pPr>
              <w:ind w:firstLine="0"/>
              <w:rPr>
                <w:sz w:val="20"/>
                <w:lang w:val="en-US"/>
              </w:rPr>
            </w:pPr>
            <w:r w:rsidRPr="00786DB4">
              <w:rPr>
                <w:b/>
                <w:bCs/>
                <w:sz w:val="20"/>
                <w:lang w:val="en-US"/>
              </w:rPr>
              <w:t>penaltyReason</w:t>
            </w:r>
          </w:p>
        </w:tc>
        <w:tc>
          <w:tcPr>
            <w:tcW w:w="830" w:type="pct"/>
            <w:shd w:val="clear" w:color="auto" w:fill="auto"/>
            <w:hideMark/>
          </w:tcPr>
          <w:p w14:paraId="710C91B2"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A3E4809"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25E4A2E"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6507012"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6E84692" w14:textId="3A38982E" w:rsidR="00EC7CCB" w:rsidRPr="00786DB4" w:rsidRDefault="00EC7CCB" w:rsidP="00C85DC9">
            <w:pPr>
              <w:ind w:firstLine="0"/>
              <w:rPr>
                <w:sz w:val="20"/>
              </w:rPr>
            </w:pPr>
            <w:r w:rsidRPr="00786DB4">
              <w:rPr>
                <w:sz w:val="20"/>
              </w:rPr>
              <w:t>Заполняется на основании справочника причин начисления неустоек (штрафов, пеней) (nsiContractPenaltyReason)</w:t>
            </w:r>
          </w:p>
        </w:tc>
      </w:tr>
      <w:tr w:rsidR="00EC7CCB" w:rsidRPr="00786DB4" w14:paraId="771DA9EE" w14:textId="77777777" w:rsidTr="00851288">
        <w:trPr>
          <w:jc w:val="center"/>
        </w:trPr>
        <w:tc>
          <w:tcPr>
            <w:tcW w:w="605" w:type="pct"/>
            <w:gridSpan w:val="2"/>
            <w:shd w:val="clear" w:color="auto" w:fill="auto"/>
            <w:hideMark/>
          </w:tcPr>
          <w:p w14:paraId="4D86D32A"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85FCD12" w14:textId="77777777" w:rsidR="00EC7CCB" w:rsidRPr="00786DB4" w:rsidRDefault="00EC7CCB" w:rsidP="00C85DC9">
            <w:pPr>
              <w:tabs>
                <w:tab w:val="left" w:pos="846"/>
              </w:tabs>
              <w:ind w:firstLine="0"/>
              <w:rPr>
                <w:sz w:val="20"/>
                <w:lang w:val="en-US"/>
              </w:rPr>
            </w:pPr>
            <w:r w:rsidRPr="00786DB4">
              <w:rPr>
                <w:sz w:val="20"/>
                <w:lang w:val="en-US"/>
              </w:rPr>
              <w:t>code</w:t>
            </w:r>
          </w:p>
        </w:tc>
        <w:tc>
          <w:tcPr>
            <w:tcW w:w="305" w:type="pct"/>
            <w:shd w:val="clear" w:color="auto" w:fill="auto"/>
            <w:hideMark/>
          </w:tcPr>
          <w:p w14:paraId="1E4B0B13"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3FF4A215" w14:textId="21BB99C6" w:rsidR="00EC7CCB" w:rsidRPr="00786DB4" w:rsidRDefault="00EC7CCB" w:rsidP="00C85DC9">
            <w:pPr>
              <w:ind w:firstLine="0"/>
              <w:jc w:val="center"/>
              <w:rPr>
                <w:sz w:val="20"/>
              </w:rPr>
            </w:pPr>
            <w:r w:rsidRPr="00786DB4">
              <w:rPr>
                <w:sz w:val="20"/>
                <w:lang w:val="en-US"/>
              </w:rPr>
              <w:t>T(1-</w:t>
            </w:r>
            <w:r w:rsidRPr="00786DB4">
              <w:rPr>
                <w:sz w:val="20"/>
              </w:rPr>
              <w:t>4</w:t>
            </w:r>
            <w:r w:rsidRPr="00786DB4">
              <w:rPr>
                <w:sz w:val="20"/>
                <w:lang w:val="en-US"/>
              </w:rPr>
              <w:t>)</w:t>
            </w:r>
          </w:p>
        </w:tc>
        <w:tc>
          <w:tcPr>
            <w:tcW w:w="1358" w:type="pct"/>
            <w:shd w:val="clear" w:color="auto" w:fill="auto"/>
            <w:hideMark/>
          </w:tcPr>
          <w:p w14:paraId="26FAD2BA" w14:textId="77777777" w:rsidR="00EC7CCB" w:rsidRPr="00786DB4" w:rsidRDefault="00EC7CCB" w:rsidP="00C85DC9">
            <w:pPr>
              <w:ind w:firstLine="0"/>
              <w:rPr>
                <w:sz w:val="20"/>
              </w:rPr>
            </w:pPr>
            <w:r w:rsidRPr="00786DB4">
              <w:rPr>
                <w:sz w:val="20"/>
              </w:rPr>
              <w:t>Код</w:t>
            </w:r>
          </w:p>
        </w:tc>
        <w:tc>
          <w:tcPr>
            <w:tcW w:w="1373" w:type="pct"/>
            <w:gridSpan w:val="2"/>
            <w:shd w:val="clear" w:color="auto" w:fill="auto"/>
            <w:hideMark/>
          </w:tcPr>
          <w:p w14:paraId="7F72EDE7" w14:textId="77777777" w:rsidR="00EC7CCB" w:rsidRPr="00786DB4" w:rsidRDefault="00EC7CCB" w:rsidP="00C85DC9">
            <w:pPr>
              <w:ind w:firstLine="0"/>
              <w:rPr>
                <w:sz w:val="20"/>
              </w:rPr>
            </w:pPr>
          </w:p>
        </w:tc>
      </w:tr>
      <w:tr w:rsidR="00EC7CCB" w:rsidRPr="00786DB4" w14:paraId="685D4E6F" w14:textId="77777777" w:rsidTr="00851288">
        <w:trPr>
          <w:jc w:val="center"/>
        </w:trPr>
        <w:tc>
          <w:tcPr>
            <w:tcW w:w="605" w:type="pct"/>
            <w:gridSpan w:val="2"/>
            <w:shd w:val="clear" w:color="auto" w:fill="auto"/>
            <w:hideMark/>
          </w:tcPr>
          <w:p w14:paraId="480D08C5"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7164A67" w14:textId="77777777" w:rsidR="00EC7CCB" w:rsidRPr="00786DB4" w:rsidRDefault="00EC7CCB" w:rsidP="00C85DC9">
            <w:pPr>
              <w:ind w:firstLine="0"/>
              <w:rPr>
                <w:sz w:val="20"/>
                <w:lang w:val="en-US"/>
              </w:rPr>
            </w:pPr>
            <w:r w:rsidRPr="00786DB4">
              <w:rPr>
                <w:sz w:val="20"/>
                <w:lang w:val="en-US"/>
              </w:rPr>
              <w:t>name</w:t>
            </w:r>
          </w:p>
        </w:tc>
        <w:tc>
          <w:tcPr>
            <w:tcW w:w="305" w:type="pct"/>
            <w:shd w:val="clear" w:color="auto" w:fill="auto"/>
            <w:hideMark/>
          </w:tcPr>
          <w:p w14:paraId="6D312D47"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12A2F129" w14:textId="77777777" w:rsidR="00EC7CCB" w:rsidRPr="00786DB4" w:rsidRDefault="00EC7CCB" w:rsidP="00C85DC9">
            <w:pPr>
              <w:ind w:firstLine="0"/>
              <w:jc w:val="center"/>
              <w:rPr>
                <w:sz w:val="20"/>
              </w:rPr>
            </w:pPr>
            <w:r w:rsidRPr="00786DB4">
              <w:rPr>
                <w:sz w:val="20"/>
                <w:lang w:val="en-US"/>
              </w:rPr>
              <w:t>T(1-1000)</w:t>
            </w:r>
          </w:p>
        </w:tc>
        <w:tc>
          <w:tcPr>
            <w:tcW w:w="1358" w:type="pct"/>
            <w:shd w:val="clear" w:color="auto" w:fill="auto"/>
            <w:hideMark/>
          </w:tcPr>
          <w:p w14:paraId="100A68D2" w14:textId="3ED1B702" w:rsidR="00EC7CCB" w:rsidRPr="00786DB4" w:rsidRDefault="00EC7CCB" w:rsidP="00C85DC9">
            <w:pPr>
              <w:ind w:firstLine="0"/>
              <w:rPr>
                <w:sz w:val="20"/>
              </w:rPr>
            </w:pPr>
            <w:r w:rsidRPr="00786DB4">
              <w:rPr>
                <w:sz w:val="20"/>
              </w:rPr>
              <w:t>Наименование причины</w:t>
            </w:r>
          </w:p>
        </w:tc>
        <w:tc>
          <w:tcPr>
            <w:tcW w:w="1373" w:type="pct"/>
            <w:gridSpan w:val="2"/>
            <w:shd w:val="clear" w:color="auto" w:fill="auto"/>
            <w:hideMark/>
          </w:tcPr>
          <w:p w14:paraId="7A63F93B" w14:textId="77777777" w:rsidR="00EC7CCB" w:rsidRPr="00786DB4" w:rsidRDefault="00EC7CCB" w:rsidP="00C85DC9">
            <w:pPr>
              <w:ind w:firstLine="0"/>
              <w:rPr>
                <w:sz w:val="20"/>
              </w:rPr>
            </w:pPr>
            <w:r w:rsidRPr="00786DB4">
              <w:rPr>
                <w:sz w:val="20"/>
              </w:rPr>
              <w:t xml:space="preserve"> </w:t>
            </w:r>
          </w:p>
        </w:tc>
      </w:tr>
      <w:tr w:rsidR="00EC7CCB" w:rsidRPr="00786DB4" w14:paraId="64E2948B" w14:textId="77777777" w:rsidTr="00851288">
        <w:trPr>
          <w:jc w:val="center"/>
        </w:trPr>
        <w:tc>
          <w:tcPr>
            <w:tcW w:w="5000" w:type="pct"/>
            <w:gridSpan w:val="8"/>
            <w:shd w:val="clear" w:color="auto" w:fill="auto"/>
            <w:hideMark/>
          </w:tcPr>
          <w:p w14:paraId="5F1C89E2" w14:textId="2656C9A9" w:rsidR="00EC7CCB" w:rsidRPr="00786DB4" w:rsidRDefault="00EC7CCB" w:rsidP="00C85DC9">
            <w:pPr>
              <w:ind w:firstLine="0"/>
              <w:jc w:val="center"/>
              <w:rPr>
                <w:sz w:val="20"/>
              </w:rPr>
            </w:pPr>
            <w:r w:rsidRPr="00786DB4">
              <w:rPr>
                <w:b/>
                <w:bCs/>
                <w:sz w:val="20"/>
              </w:rPr>
              <w:t>Требование заказчика об уплате неустойки (штрафа, пени)</w:t>
            </w:r>
          </w:p>
        </w:tc>
      </w:tr>
      <w:tr w:rsidR="00EC7CCB" w:rsidRPr="00786DB4" w14:paraId="72DF72D2" w14:textId="77777777" w:rsidTr="00851288">
        <w:trPr>
          <w:jc w:val="center"/>
        </w:trPr>
        <w:tc>
          <w:tcPr>
            <w:tcW w:w="605" w:type="pct"/>
            <w:gridSpan w:val="2"/>
            <w:shd w:val="clear" w:color="auto" w:fill="auto"/>
            <w:hideMark/>
          </w:tcPr>
          <w:p w14:paraId="6369727C" w14:textId="4E0AE398" w:rsidR="00EC7CCB" w:rsidRPr="00786DB4" w:rsidRDefault="00EC7CCB" w:rsidP="00C85DC9">
            <w:pPr>
              <w:ind w:firstLine="0"/>
              <w:rPr>
                <w:sz w:val="20"/>
                <w:lang w:val="en-US"/>
              </w:rPr>
            </w:pPr>
            <w:r w:rsidRPr="00786DB4">
              <w:rPr>
                <w:b/>
                <w:bCs/>
                <w:sz w:val="20"/>
                <w:lang w:val="en-US"/>
              </w:rPr>
              <w:t>penaltyDocument</w:t>
            </w:r>
          </w:p>
        </w:tc>
        <w:tc>
          <w:tcPr>
            <w:tcW w:w="830" w:type="pct"/>
            <w:shd w:val="clear" w:color="auto" w:fill="auto"/>
            <w:hideMark/>
          </w:tcPr>
          <w:p w14:paraId="5F59DEA7"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15BFA42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40A47AF"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96CEFA6"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3327C82" w14:textId="77777777" w:rsidR="00EC7CCB" w:rsidRPr="00786DB4" w:rsidRDefault="00EC7CCB" w:rsidP="00C85DC9">
            <w:pPr>
              <w:ind w:firstLine="0"/>
              <w:rPr>
                <w:sz w:val="20"/>
              </w:rPr>
            </w:pPr>
            <w:r w:rsidRPr="00786DB4">
              <w:rPr>
                <w:sz w:val="20"/>
              </w:rPr>
              <w:t xml:space="preserve"> </w:t>
            </w:r>
          </w:p>
        </w:tc>
      </w:tr>
      <w:tr w:rsidR="00EC7CCB" w:rsidRPr="00786DB4" w14:paraId="2A87679B" w14:textId="77777777" w:rsidTr="00851288">
        <w:trPr>
          <w:jc w:val="center"/>
        </w:trPr>
        <w:tc>
          <w:tcPr>
            <w:tcW w:w="605" w:type="pct"/>
            <w:gridSpan w:val="2"/>
            <w:shd w:val="clear" w:color="auto" w:fill="auto"/>
            <w:hideMark/>
          </w:tcPr>
          <w:p w14:paraId="738C5DCF"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6AF7C841" w14:textId="15DAADAF" w:rsidR="00EC7CCB" w:rsidRPr="00786DB4" w:rsidRDefault="00EC7CCB" w:rsidP="00C85DC9">
            <w:pPr>
              <w:ind w:firstLine="0"/>
              <w:rPr>
                <w:sz w:val="20"/>
              </w:rPr>
            </w:pPr>
            <w:r w:rsidRPr="00786DB4">
              <w:rPr>
                <w:sz w:val="20"/>
              </w:rPr>
              <w:t>document</w:t>
            </w:r>
            <w:r w:rsidRPr="00786DB4">
              <w:rPr>
                <w:sz w:val="20"/>
                <w:lang w:val="en-US"/>
              </w:rPr>
              <w:t>Name</w:t>
            </w:r>
            <w:r w:rsidRPr="00786DB4">
              <w:rPr>
                <w:sz w:val="20"/>
              </w:rPr>
              <w:t xml:space="preserve"> </w:t>
            </w:r>
          </w:p>
        </w:tc>
        <w:tc>
          <w:tcPr>
            <w:tcW w:w="305" w:type="pct"/>
            <w:shd w:val="clear" w:color="auto" w:fill="auto"/>
            <w:hideMark/>
          </w:tcPr>
          <w:p w14:paraId="3ECA61C5"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75159BA7" w14:textId="77777777" w:rsidR="00EC7CCB" w:rsidRPr="00786DB4" w:rsidRDefault="00EC7CCB" w:rsidP="00C85DC9">
            <w:pPr>
              <w:ind w:firstLine="0"/>
              <w:jc w:val="center"/>
              <w:rPr>
                <w:sz w:val="20"/>
              </w:rPr>
            </w:pPr>
            <w:r w:rsidRPr="00786DB4">
              <w:rPr>
                <w:sz w:val="20"/>
              </w:rPr>
              <w:t>T(1-1000)</w:t>
            </w:r>
          </w:p>
        </w:tc>
        <w:tc>
          <w:tcPr>
            <w:tcW w:w="1358" w:type="pct"/>
            <w:shd w:val="clear" w:color="auto" w:fill="auto"/>
            <w:hideMark/>
          </w:tcPr>
          <w:p w14:paraId="590154BF" w14:textId="77777777" w:rsidR="00EC7CCB" w:rsidRPr="00786DB4" w:rsidRDefault="00EC7CCB" w:rsidP="00C85DC9">
            <w:pPr>
              <w:ind w:firstLine="0"/>
              <w:rPr>
                <w:sz w:val="20"/>
              </w:rPr>
            </w:pPr>
            <w:r w:rsidRPr="00786DB4">
              <w:rPr>
                <w:sz w:val="20"/>
              </w:rPr>
              <w:t>Наименование документа</w:t>
            </w:r>
          </w:p>
        </w:tc>
        <w:tc>
          <w:tcPr>
            <w:tcW w:w="1373" w:type="pct"/>
            <w:gridSpan w:val="2"/>
            <w:shd w:val="clear" w:color="auto" w:fill="auto"/>
            <w:hideMark/>
          </w:tcPr>
          <w:p w14:paraId="231CFFA0" w14:textId="77777777" w:rsidR="00EC7CCB" w:rsidRPr="00786DB4" w:rsidRDefault="00EC7CCB" w:rsidP="00C85DC9">
            <w:pPr>
              <w:ind w:firstLine="0"/>
              <w:rPr>
                <w:sz w:val="20"/>
              </w:rPr>
            </w:pPr>
            <w:r w:rsidRPr="00786DB4">
              <w:rPr>
                <w:sz w:val="20"/>
              </w:rPr>
              <w:t xml:space="preserve"> </w:t>
            </w:r>
          </w:p>
        </w:tc>
      </w:tr>
      <w:tr w:rsidR="00EC7CCB" w:rsidRPr="00786DB4" w14:paraId="0EF1DD74" w14:textId="77777777" w:rsidTr="00851288">
        <w:trPr>
          <w:jc w:val="center"/>
        </w:trPr>
        <w:tc>
          <w:tcPr>
            <w:tcW w:w="605" w:type="pct"/>
            <w:gridSpan w:val="2"/>
            <w:shd w:val="clear" w:color="auto" w:fill="auto"/>
            <w:hideMark/>
          </w:tcPr>
          <w:p w14:paraId="3C17F949"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EC335B0" w14:textId="77777777" w:rsidR="00EC7CCB" w:rsidRPr="00786DB4" w:rsidRDefault="00EC7CCB" w:rsidP="00C85DC9">
            <w:pPr>
              <w:ind w:firstLine="0"/>
              <w:rPr>
                <w:sz w:val="20"/>
              </w:rPr>
            </w:pPr>
            <w:r w:rsidRPr="00786DB4">
              <w:rPr>
                <w:sz w:val="20"/>
              </w:rPr>
              <w:t xml:space="preserve">documentNum </w:t>
            </w:r>
          </w:p>
        </w:tc>
        <w:tc>
          <w:tcPr>
            <w:tcW w:w="305" w:type="pct"/>
            <w:shd w:val="clear" w:color="auto" w:fill="auto"/>
            <w:hideMark/>
          </w:tcPr>
          <w:p w14:paraId="21EFAEC7"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0310DC4B" w14:textId="77777777" w:rsidR="00EC7CCB" w:rsidRPr="00786DB4" w:rsidRDefault="00EC7CCB" w:rsidP="00C85DC9">
            <w:pPr>
              <w:ind w:firstLine="0"/>
              <w:jc w:val="center"/>
              <w:rPr>
                <w:sz w:val="20"/>
              </w:rPr>
            </w:pPr>
            <w:r w:rsidRPr="00786DB4">
              <w:rPr>
                <w:sz w:val="20"/>
              </w:rPr>
              <w:t>T(1-100)</w:t>
            </w:r>
          </w:p>
        </w:tc>
        <w:tc>
          <w:tcPr>
            <w:tcW w:w="1358" w:type="pct"/>
            <w:shd w:val="clear" w:color="auto" w:fill="auto"/>
            <w:hideMark/>
          </w:tcPr>
          <w:p w14:paraId="38DFCE1D" w14:textId="77777777"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hideMark/>
          </w:tcPr>
          <w:p w14:paraId="7CF2F019" w14:textId="77777777" w:rsidR="00EC7CCB" w:rsidRPr="00786DB4" w:rsidRDefault="00EC7CCB" w:rsidP="00C85DC9">
            <w:pPr>
              <w:ind w:firstLine="0"/>
              <w:rPr>
                <w:sz w:val="20"/>
              </w:rPr>
            </w:pPr>
            <w:r w:rsidRPr="00786DB4">
              <w:rPr>
                <w:sz w:val="20"/>
              </w:rPr>
              <w:t xml:space="preserve"> </w:t>
            </w:r>
          </w:p>
        </w:tc>
      </w:tr>
      <w:tr w:rsidR="00EC7CCB" w:rsidRPr="00786DB4" w14:paraId="2A0F0098" w14:textId="77777777" w:rsidTr="00851288">
        <w:trPr>
          <w:jc w:val="center"/>
        </w:trPr>
        <w:tc>
          <w:tcPr>
            <w:tcW w:w="605" w:type="pct"/>
            <w:gridSpan w:val="2"/>
            <w:shd w:val="clear" w:color="auto" w:fill="auto"/>
            <w:hideMark/>
          </w:tcPr>
          <w:p w14:paraId="161E0AC3"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198F8AFC" w14:textId="77777777" w:rsidR="00EC7CCB" w:rsidRPr="00786DB4" w:rsidRDefault="00EC7CCB" w:rsidP="00C85DC9">
            <w:pPr>
              <w:ind w:firstLine="0"/>
              <w:rPr>
                <w:sz w:val="20"/>
              </w:rPr>
            </w:pPr>
            <w:r w:rsidRPr="00786DB4">
              <w:rPr>
                <w:sz w:val="20"/>
              </w:rPr>
              <w:t xml:space="preserve">documentDate </w:t>
            </w:r>
          </w:p>
        </w:tc>
        <w:tc>
          <w:tcPr>
            <w:tcW w:w="305" w:type="pct"/>
            <w:shd w:val="clear" w:color="auto" w:fill="auto"/>
            <w:hideMark/>
          </w:tcPr>
          <w:p w14:paraId="32D3A0DB"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7BCEAF55" w14:textId="77777777" w:rsidR="00EC7CCB" w:rsidRPr="00786DB4" w:rsidRDefault="00EC7CCB" w:rsidP="00C85DC9">
            <w:pPr>
              <w:ind w:firstLine="0"/>
              <w:jc w:val="center"/>
              <w:rPr>
                <w:sz w:val="20"/>
              </w:rPr>
            </w:pPr>
            <w:r w:rsidRPr="00786DB4">
              <w:rPr>
                <w:sz w:val="20"/>
              </w:rPr>
              <w:t>D</w:t>
            </w:r>
          </w:p>
        </w:tc>
        <w:tc>
          <w:tcPr>
            <w:tcW w:w="1358" w:type="pct"/>
            <w:shd w:val="clear" w:color="auto" w:fill="auto"/>
            <w:hideMark/>
          </w:tcPr>
          <w:p w14:paraId="43295A29" w14:textId="77777777" w:rsidR="00EC7CCB" w:rsidRPr="00786DB4" w:rsidRDefault="00EC7CCB" w:rsidP="00C85DC9">
            <w:pPr>
              <w:ind w:firstLine="0"/>
              <w:rPr>
                <w:sz w:val="20"/>
              </w:rPr>
            </w:pPr>
            <w:r w:rsidRPr="00786DB4">
              <w:rPr>
                <w:sz w:val="20"/>
              </w:rPr>
              <w:t>Дата документа</w:t>
            </w:r>
          </w:p>
        </w:tc>
        <w:tc>
          <w:tcPr>
            <w:tcW w:w="1373" w:type="pct"/>
            <w:gridSpan w:val="2"/>
            <w:shd w:val="clear" w:color="auto" w:fill="auto"/>
            <w:hideMark/>
          </w:tcPr>
          <w:p w14:paraId="2474A5F2" w14:textId="77777777" w:rsidR="00EC7CCB" w:rsidRPr="00786DB4" w:rsidRDefault="00EC7CCB" w:rsidP="00C85DC9">
            <w:pPr>
              <w:ind w:firstLine="0"/>
              <w:rPr>
                <w:sz w:val="20"/>
              </w:rPr>
            </w:pPr>
            <w:r w:rsidRPr="00786DB4">
              <w:rPr>
                <w:sz w:val="20"/>
              </w:rPr>
              <w:t xml:space="preserve"> </w:t>
            </w:r>
          </w:p>
        </w:tc>
      </w:tr>
      <w:tr w:rsidR="00EC7CCB" w:rsidRPr="00786DB4" w14:paraId="312296F4" w14:textId="77777777" w:rsidTr="00851288">
        <w:trPr>
          <w:jc w:val="center"/>
        </w:trPr>
        <w:tc>
          <w:tcPr>
            <w:tcW w:w="5000" w:type="pct"/>
            <w:gridSpan w:val="8"/>
            <w:shd w:val="clear" w:color="auto" w:fill="auto"/>
            <w:hideMark/>
          </w:tcPr>
          <w:p w14:paraId="4C534248" w14:textId="135C76DA" w:rsidR="00EC7CCB" w:rsidRPr="00786DB4" w:rsidRDefault="00EC7CCB" w:rsidP="00C85DC9">
            <w:pPr>
              <w:ind w:firstLine="0"/>
              <w:jc w:val="center"/>
              <w:rPr>
                <w:sz w:val="20"/>
              </w:rPr>
            </w:pPr>
            <w:r w:rsidRPr="00786DB4">
              <w:rPr>
                <w:b/>
                <w:bCs/>
                <w:sz w:val="20"/>
              </w:rPr>
              <w:t>Информация об оплате неустойки</w:t>
            </w:r>
          </w:p>
        </w:tc>
      </w:tr>
      <w:tr w:rsidR="00EC7CCB" w:rsidRPr="00786DB4" w14:paraId="5747558D" w14:textId="77777777" w:rsidTr="00851288">
        <w:trPr>
          <w:jc w:val="center"/>
        </w:trPr>
        <w:tc>
          <w:tcPr>
            <w:tcW w:w="605" w:type="pct"/>
            <w:gridSpan w:val="2"/>
            <w:shd w:val="clear" w:color="auto" w:fill="auto"/>
            <w:hideMark/>
          </w:tcPr>
          <w:p w14:paraId="1705DD78" w14:textId="054E2012" w:rsidR="00EC7CCB" w:rsidRPr="00786DB4" w:rsidRDefault="00EC7CCB" w:rsidP="00C85DC9">
            <w:pPr>
              <w:ind w:firstLine="0"/>
              <w:rPr>
                <w:sz w:val="20"/>
                <w:lang w:val="en-US"/>
              </w:rPr>
            </w:pPr>
            <w:r w:rsidRPr="00786DB4">
              <w:rPr>
                <w:b/>
                <w:bCs/>
                <w:sz w:val="20"/>
                <w:lang w:val="en-US"/>
              </w:rPr>
              <w:t>payments</w:t>
            </w:r>
          </w:p>
        </w:tc>
        <w:tc>
          <w:tcPr>
            <w:tcW w:w="830" w:type="pct"/>
            <w:shd w:val="clear" w:color="auto" w:fill="auto"/>
            <w:hideMark/>
          </w:tcPr>
          <w:p w14:paraId="570DFB5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4E711685"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379D032"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334ECDF"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07017A1" w14:textId="77777777" w:rsidR="00EC7CCB" w:rsidRPr="00786DB4" w:rsidRDefault="00EC7CCB" w:rsidP="00C85DC9">
            <w:pPr>
              <w:ind w:firstLine="0"/>
              <w:rPr>
                <w:sz w:val="20"/>
              </w:rPr>
            </w:pPr>
            <w:r w:rsidRPr="00786DB4">
              <w:rPr>
                <w:sz w:val="20"/>
              </w:rPr>
              <w:t xml:space="preserve"> </w:t>
            </w:r>
          </w:p>
        </w:tc>
      </w:tr>
      <w:tr w:rsidR="00EC7CCB" w:rsidRPr="00786DB4" w14:paraId="1DB69FFC" w14:textId="77777777" w:rsidTr="00851288">
        <w:trPr>
          <w:jc w:val="center"/>
        </w:trPr>
        <w:tc>
          <w:tcPr>
            <w:tcW w:w="605" w:type="pct"/>
            <w:gridSpan w:val="2"/>
            <w:shd w:val="clear" w:color="auto" w:fill="auto"/>
          </w:tcPr>
          <w:p w14:paraId="382A0A31" w14:textId="77777777" w:rsidR="00EC7CCB" w:rsidRPr="00786DB4" w:rsidRDefault="00EC7CCB" w:rsidP="00C85DC9">
            <w:pPr>
              <w:ind w:firstLine="0"/>
              <w:rPr>
                <w:sz w:val="20"/>
              </w:rPr>
            </w:pPr>
          </w:p>
        </w:tc>
        <w:tc>
          <w:tcPr>
            <w:tcW w:w="830" w:type="pct"/>
            <w:shd w:val="clear" w:color="auto" w:fill="auto"/>
          </w:tcPr>
          <w:p w14:paraId="3FD5C51B" w14:textId="3E4C6D09" w:rsidR="00EC7CCB" w:rsidRPr="00786DB4" w:rsidRDefault="00EC7CCB" w:rsidP="00C85DC9">
            <w:pPr>
              <w:ind w:firstLine="0"/>
              <w:rPr>
                <w:sz w:val="20"/>
              </w:rPr>
            </w:pPr>
            <w:r w:rsidRPr="00786DB4">
              <w:rPr>
                <w:sz w:val="20"/>
              </w:rPr>
              <w:t>payment</w:t>
            </w:r>
          </w:p>
        </w:tc>
        <w:tc>
          <w:tcPr>
            <w:tcW w:w="305" w:type="pct"/>
            <w:shd w:val="clear" w:color="auto" w:fill="auto"/>
          </w:tcPr>
          <w:p w14:paraId="06F76558" w14:textId="14FFCC1D" w:rsidR="00EC7CCB" w:rsidRPr="00786DB4" w:rsidRDefault="00EC7CCB" w:rsidP="00C85DC9">
            <w:pPr>
              <w:ind w:firstLine="0"/>
              <w:jc w:val="center"/>
              <w:rPr>
                <w:sz w:val="20"/>
              </w:rPr>
            </w:pPr>
            <w:r w:rsidRPr="00786DB4">
              <w:rPr>
                <w:sz w:val="20"/>
              </w:rPr>
              <w:t>О</w:t>
            </w:r>
          </w:p>
        </w:tc>
        <w:tc>
          <w:tcPr>
            <w:tcW w:w="529" w:type="pct"/>
            <w:shd w:val="clear" w:color="auto" w:fill="auto"/>
          </w:tcPr>
          <w:p w14:paraId="5BF78DD9" w14:textId="21B61826"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309B677" w14:textId="0A5E1150" w:rsidR="00EC7CCB" w:rsidRPr="00786DB4" w:rsidRDefault="00EC7CCB" w:rsidP="00C85DC9">
            <w:pPr>
              <w:ind w:firstLine="0"/>
              <w:rPr>
                <w:sz w:val="20"/>
              </w:rPr>
            </w:pPr>
            <w:r w:rsidRPr="00786DB4">
              <w:rPr>
                <w:sz w:val="20"/>
              </w:rPr>
              <w:t>Детализация информации об оплате неустойки</w:t>
            </w:r>
          </w:p>
        </w:tc>
        <w:tc>
          <w:tcPr>
            <w:tcW w:w="1373" w:type="pct"/>
            <w:gridSpan w:val="2"/>
            <w:shd w:val="clear" w:color="auto" w:fill="auto"/>
          </w:tcPr>
          <w:p w14:paraId="66A9DE00" w14:textId="77777777" w:rsidR="00EC7CCB" w:rsidRPr="00786DB4" w:rsidRDefault="00EC7CCB" w:rsidP="00C85DC9">
            <w:pPr>
              <w:ind w:firstLine="0"/>
              <w:rPr>
                <w:sz w:val="20"/>
              </w:rPr>
            </w:pPr>
          </w:p>
        </w:tc>
      </w:tr>
      <w:tr w:rsidR="00EC7CCB" w:rsidRPr="00786DB4" w14:paraId="714DBE3F" w14:textId="77777777" w:rsidTr="00851288">
        <w:trPr>
          <w:jc w:val="center"/>
        </w:trPr>
        <w:tc>
          <w:tcPr>
            <w:tcW w:w="605" w:type="pct"/>
            <w:gridSpan w:val="2"/>
            <w:shd w:val="clear" w:color="auto" w:fill="auto"/>
            <w:hideMark/>
          </w:tcPr>
          <w:p w14:paraId="3613D50B"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1E0E170" w14:textId="6946464F" w:rsidR="00EC7CCB" w:rsidRPr="00786DB4" w:rsidRDefault="00EC7CCB" w:rsidP="00C85DC9">
            <w:pPr>
              <w:ind w:firstLine="0"/>
              <w:rPr>
                <w:sz w:val="20"/>
              </w:rPr>
            </w:pPr>
            <w:r w:rsidRPr="00786DB4">
              <w:rPr>
                <w:sz w:val="20"/>
                <w:lang w:val="en-US"/>
              </w:rPr>
              <w:t>totalAmount</w:t>
            </w:r>
          </w:p>
        </w:tc>
        <w:tc>
          <w:tcPr>
            <w:tcW w:w="305" w:type="pct"/>
            <w:shd w:val="clear" w:color="auto" w:fill="auto"/>
            <w:hideMark/>
          </w:tcPr>
          <w:p w14:paraId="1B354262"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65406205"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71FD5166" w14:textId="2C227DEE" w:rsidR="00EC7CCB" w:rsidRPr="00786DB4" w:rsidRDefault="00EC7CCB" w:rsidP="00C85DC9">
            <w:pPr>
              <w:ind w:firstLine="0"/>
              <w:rPr>
                <w:sz w:val="20"/>
              </w:rPr>
            </w:pPr>
            <w:r w:rsidRPr="00786DB4">
              <w:rPr>
                <w:sz w:val="20"/>
              </w:rPr>
              <w:t>Итого оплачено неустойки в валюте неустойки</w:t>
            </w:r>
          </w:p>
        </w:tc>
        <w:tc>
          <w:tcPr>
            <w:tcW w:w="1373" w:type="pct"/>
            <w:gridSpan w:val="2"/>
            <w:shd w:val="clear" w:color="auto" w:fill="auto"/>
            <w:hideMark/>
          </w:tcPr>
          <w:p w14:paraId="1E28B25D" w14:textId="6E4A3344" w:rsidR="00EC7CCB" w:rsidRPr="00786DB4" w:rsidRDefault="00EC7CCB"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1A4F5A73" w14:textId="77777777" w:rsidR="00EC7CCB" w:rsidRPr="00786DB4" w:rsidRDefault="00EC7CCB" w:rsidP="00C85DC9">
            <w:pPr>
              <w:ind w:firstLine="0"/>
              <w:rPr>
                <w:sz w:val="20"/>
                <w:lang w:val="en-US"/>
              </w:rPr>
            </w:pPr>
          </w:p>
        </w:tc>
      </w:tr>
      <w:tr w:rsidR="00EC7CCB" w:rsidRPr="00786DB4" w14:paraId="69BE504A" w14:textId="77777777" w:rsidTr="00851288">
        <w:trPr>
          <w:jc w:val="center"/>
        </w:trPr>
        <w:tc>
          <w:tcPr>
            <w:tcW w:w="605" w:type="pct"/>
            <w:gridSpan w:val="2"/>
            <w:shd w:val="clear" w:color="auto" w:fill="auto"/>
            <w:hideMark/>
          </w:tcPr>
          <w:p w14:paraId="452FB7A1"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52A47E78" w14:textId="644B307A" w:rsidR="00EC7CCB" w:rsidRPr="00786DB4" w:rsidRDefault="00EC7CCB" w:rsidP="00C85DC9">
            <w:pPr>
              <w:ind w:firstLine="0"/>
              <w:rPr>
                <w:sz w:val="20"/>
              </w:rPr>
            </w:pPr>
            <w:r w:rsidRPr="00786DB4">
              <w:rPr>
                <w:sz w:val="20"/>
                <w:lang w:val="en-US"/>
              </w:rPr>
              <w:t>totalAmount RUR</w:t>
            </w:r>
          </w:p>
        </w:tc>
        <w:tc>
          <w:tcPr>
            <w:tcW w:w="305" w:type="pct"/>
            <w:shd w:val="clear" w:color="auto" w:fill="auto"/>
            <w:hideMark/>
          </w:tcPr>
          <w:p w14:paraId="0B94996A"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5ECE267C"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25A75EFB" w14:textId="16612822" w:rsidR="00EC7CCB" w:rsidRPr="00786DB4" w:rsidRDefault="00EC7CCB" w:rsidP="00C85DC9">
            <w:pPr>
              <w:ind w:firstLine="0"/>
              <w:rPr>
                <w:sz w:val="20"/>
              </w:rPr>
            </w:pPr>
            <w:r w:rsidRPr="00786DB4">
              <w:rPr>
                <w:sz w:val="20"/>
              </w:rPr>
              <w:t>Итого оплачено неустойки в рублевом эквиваленте</w:t>
            </w:r>
          </w:p>
        </w:tc>
        <w:tc>
          <w:tcPr>
            <w:tcW w:w="1373" w:type="pct"/>
            <w:gridSpan w:val="2"/>
            <w:shd w:val="clear" w:color="auto" w:fill="auto"/>
            <w:hideMark/>
          </w:tcPr>
          <w:p w14:paraId="20F3874C" w14:textId="7F93D7B6" w:rsidR="00EC7CCB" w:rsidRPr="00786DB4" w:rsidRDefault="00EC7CCB"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399A265B" w14:textId="77777777" w:rsidR="00EC7CCB" w:rsidRPr="00786DB4" w:rsidRDefault="00EC7CC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0B641B62" w14:textId="77777777" w:rsidTr="00851288">
        <w:trPr>
          <w:jc w:val="center"/>
        </w:trPr>
        <w:tc>
          <w:tcPr>
            <w:tcW w:w="5000" w:type="pct"/>
            <w:gridSpan w:val="8"/>
            <w:shd w:val="clear" w:color="auto" w:fill="auto"/>
            <w:hideMark/>
          </w:tcPr>
          <w:p w14:paraId="45F96352" w14:textId="23595283" w:rsidR="00EC7CCB" w:rsidRPr="00786DB4" w:rsidRDefault="00EC7CCB" w:rsidP="00C85DC9">
            <w:pPr>
              <w:ind w:firstLine="0"/>
              <w:jc w:val="center"/>
              <w:rPr>
                <w:sz w:val="20"/>
              </w:rPr>
            </w:pPr>
            <w:r w:rsidRPr="00786DB4">
              <w:rPr>
                <w:b/>
                <w:bCs/>
                <w:sz w:val="20"/>
              </w:rPr>
              <w:t>Детализация информации об оплате неустойки</w:t>
            </w:r>
          </w:p>
        </w:tc>
      </w:tr>
      <w:tr w:rsidR="00EC7CCB" w:rsidRPr="00786DB4" w14:paraId="1D90161E" w14:textId="77777777" w:rsidTr="00851288">
        <w:trPr>
          <w:jc w:val="center"/>
        </w:trPr>
        <w:tc>
          <w:tcPr>
            <w:tcW w:w="605" w:type="pct"/>
            <w:gridSpan w:val="2"/>
            <w:shd w:val="clear" w:color="auto" w:fill="auto"/>
            <w:hideMark/>
          </w:tcPr>
          <w:p w14:paraId="1A7B22DF" w14:textId="34BF1F71" w:rsidR="00EC7CCB" w:rsidRPr="00786DB4" w:rsidRDefault="00EC7CCB" w:rsidP="00C85DC9">
            <w:pPr>
              <w:ind w:firstLine="0"/>
              <w:rPr>
                <w:sz w:val="20"/>
              </w:rPr>
            </w:pPr>
            <w:r w:rsidRPr="00786DB4">
              <w:rPr>
                <w:b/>
                <w:bCs/>
                <w:sz w:val="20"/>
                <w:lang w:val="en-US"/>
              </w:rPr>
              <w:t>payment</w:t>
            </w:r>
          </w:p>
        </w:tc>
        <w:tc>
          <w:tcPr>
            <w:tcW w:w="830" w:type="pct"/>
            <w:shd w:val="clear" w:color="auto" w:fill="auto"/>
            <w:hideMark/>
          </w:tcPr>
          <w:p w14:paraId="00F57532"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39DAAC5"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2AD3CD5"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3B038096"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068BFBB" w14:textId="03E28FAE" w:rsidR="00EC7CCB" w:rsidRPr="00786DB4" w:rsidRDefault="00EC7CCB" w:rsidP="00C85DC9">
            <w:pPr>
              <w:ind w:firstLine="0"/>
              <w:rPr>
                <w:sz w:val="20"/>
              </w:rPr>
            </w:pPr>
            <w:r w:rsidRPr="00786DB4">
              <w:rPr>
                <w:sz w:val="20"/>
              </w:rPr>
              <w:t>Множественный элемент</w:t>
            </w:r>
          </w:p>
        </w:tc>
      </w:tr>
      <w:tr w:rsidR="00EC7CCB" w:rsidRPr="00786DB4" w14:paraId="0BF774C1" w14:textId="77777777" w:rsidTr="00851288">
        <w:trPr>
          <w:jc w:val="center"/>
        </w:trPr>
        <w:tc>
          <w:tcPr>
            <w:tcW w:w="605" w:type="pct"/>
            <w:gridSpan w:val="2"/>
            <w:shd w:val="clear" w:color="auto" w:fill="auto"/>
          </w:tcPr>
          <w:p w14:paraId="3BAD44AE" w14:textId="77777777" w:rsidR="00EC7CCB" w:rsidRPr="00786DB4" w:rsidRDefault="00EC7CCB" w:rsidP="00C85DC9">
            <w:pPr>
              <w:ind w:firstLine="0"/>
              <w:rPr>
                <w:sz w:val="20"/>
              </w:rPr>
            </w:pPr>
          </w:p>
        </w:tc>
        <w:tc>
          <w:tcPr>
            <w:tcW w:w="830" w:type="pct"/>
            <w:shd w:val="clear" w:color="auto" w:fill="auto"/>
          </w:tcPr>
          <w:p w14:paraId="0130A181" w14:textId="4FDCE2E0" w:rsidR="00EC7CCB" w:rsidRPr="00786DB4" w:rsidRDefault="00EC7CCB" w:rsidP="00C85DC9">
            <w:pPr>
              <w:ind w:firstLine="0"/>
              <w:rPr>
                <w:sz w:val="20"/>
              </w:rPr>
            </w:pPr>
            <w:r w:rsidRPr="00786DB4">
              <w:rPr>
                <w:sz w:val="20"/>
              </w:rPr>
              <w:t>documentName</w:t>
            </w:r>
          </w:p>
        </w:tc>
        <w:tc>
          <w:tcPr>
            <w:tcW w:w="305" w:type="pct"/>
            <w:shd w:val="clear" w:color="auto" w:fill="auto"/>
          </w:tcPr>
          <w:p w14:paraId="41B0809E"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2B43146D" w14:textId="679C3CBC" w:rsidR="00EC7CCB" w:rsidRPr="00786DB4" w:rsidRDefault="00EC7CCB" w:rsidP="00C85DC9">
            <w:pPr>
              <w:ind w:firstLine="0"/>
              <w:jc w:val="center"/>
              <w:rPr>
                <w:sz w:val="20"/>
                <w:lang w:val="en-US"/>
              </w:rPr>
            </w:pPr>
            <w:r w:rsidRPr="00786DB4">
              <w:rPr>
                <w:sz w:val="20"/>
                <w:lang w:val="en-US"/>
              </w:rPr>
              <w:t>T(1-</w:t>
            </w:r>
            <w:r w:rsidRPr="00786DB4">
              <w:rPr>
                <w:sz w:val="20"/>
              </w:rPr>
              <w:t>1000</w:t>
            </w:r>
            <w:r w:rsidRPr="00786DB4">
              <w:rPr>
                <w:sz w:val="20"/>
                <w:lang w:val="en-US"/>
              </w:rPr>
              <w:t>)</w:t>
            </w:r>
          </w:p>
        </w:tc>
        <w:tc>
          <w:tcPr>
            <w:tcW w:w="1358" w:type="pct"/>
            <w:shd w:val="clear" w:color="auto" w:fill="auto"/>
          </w:tcPr>
          <w:p w14:paraId="47737589" w14:textId="07187941" w:rsidR="00EC7CCB" w:rsidRPr="00786DB4" w:rsidRDefault="00EC7CCB" w:rsidP="00C85DC9">
            <w:pPr>
              <w:ind w:firstLine="0"/>
              <w:rPr>
                <w:sz w:val="20"/>
              </w:rPr>
            </w:pPr>
            <w:r w:rsidRPr="00786DB4">
              <w:rPr>
                <w:sz w:val="20"/>
              </w:rPr>
              <w:t>Наименование документа</w:t>
            </w:r>
          </w:p>
        </w:tc>
        <w:tc>
          <w:tcPr>
            <w:tcW w:w="1373" w:type="pct"/>
            <w:gridSpan w:val="2"/>
            <w:shd w:val="clear" w:color="auto" w:fill="auto"/>
          </w:tcPr>
          <w:p w14:paraId="3370DDBD" w14:textId="77777777" w:rsidR="00EC7CCB" w:rsidRPr="00786DB4" w:rsidRDefault="00EC7CCB" w:rsidP="00C85DC9">
            <w:pPr>
              <w:ind w:firstLine="0"/>
              <w:rPr>
                <w:sz w:val="20"/>
              </w:rPr>
            </w:pPr>
          </w:p>
        </w:tc>
      </w:tr>
      <w:tr w:rsidR="00EC7CCB" w:rsidRPr="00786DB4" w14:paraId="259CB072" w14:textId="77777777" w:rsidTr="00851288">
        <w:trPr>
          <w:jc w:val="center"/>
        </w:trPr>
        <w:tc>
          <w:tcPr>
            <w:tcW w:w="605" w:type="pct"/>
            <w:gridSpan w:val="2"/>
            <w:shd w:val="clear" w:color="auto" w:fill="auto"/>
          </w:tcPr>
          <w:p w14:paraId="6A332A35" w14:textId="77777777" w:rsidR="00EC7CCB" w:rsidRPr="00786DB4" w:rsidRDefault="00EC7CCB" w:rsidP="00C85DC9">
            <w:pPr>
              <w:ind w:firstLine="0"/>
              <w:rPr>
                <w:sz w:val="20"/>
              </w:rPr>
            </w:pPr>
          </w:p>
        </w:tc>
        <w:tc>
          <w:tcPr>
            <w:tcW w:w="830" w:type="pct"/>
            <w:shd w:val="clear" w:color="auto" w:fill="auto"/>
          </w:tcPr>
          <w:p w14:paraId="47E725BF" w14:textId="23BAA27F" w:rsidR="00EC7CCB" w:rsidRPr="00786DB4" w:rsidRDefault="00EC7CCB" w:rsidP="00C85DC9">
            <w:pPr>
              <w:ind w:firstLine="0"/>
              <w:rPr>
                <w:sz w:val="20"/>
                <w:lang w:val="en-US"/>
              </w:rPr>
            </w:pPr>
            <w:r w:rsidRPr="00786DB4">
              <w:rPr>
                <w:sz w:val="20"/>
              </w:rPr>
              <w:t>documentN</w:t>
            </w:r>
            <w:r w:rsidRPr="00786DB4">
              <w:rPr>
                <w:sz w:val="20"/>
                <w:lang w:val="en-US"/>
              </w:rPr>
              <w:t>um</w:t>
            </w:r>
          </w:p>
        </w:tc>
        <w:tc>
          <w:tcPr>
            <w:tcW w:w="305" w:type="pct"/>
            <w:shd w:val="clear" w:color="auto" w:fill="auto"/>
          </w:tcPr>
          <w:p w14:paraId="099FD8D9"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544EA2BF" w14:textId="3E7D4453" w:rsidR="00EC7CCB" w:rsidRPr="00786DB4" w:rsidRDefault="00EC7CCB" w:rsidP="00C85DC9">
            <w:pPr>
              <w:ind w:firstLine="0"/>
              <w:jc w:val="center"/>
              <w:rPr>
                <w:sz w:val="20"/>
                <w:lang w:val="en-US"/>
              </w:rPr>
            </w:pPr>
            <w:r w:rsidRPr="00786DB4">
              <w:rPr>
                <w:sz w:val="20"/>
                <w:lang w:val="en-US"/>
              </w:rPr>
              <w:t>T(1-</w:t>
            </w:r>
            <w:r w:rsidRPr="00786DB4">
              <w:rPr>
                <w:sz w:val="20"/>
              </w:rPr>
              <w:t>100</w:t>
            </w:r>
            <w:r w:rsidRPr="00786DB4">
              <w:rPr>
                <w:sz w:val="20"/>
                <w:lang w:val="en-US"/>
              </w:rPr>
              <w:t>)</w:t>
            </w:r>
          </w:p>
        </w:tc>
        <w:tc>
          <w:tcPr>
            <w:tcW w:w="1358" w:type="pct"/>
            <w:shd w:val="clear" w:color="auto" w:fill="auto"/>
          </w:tcPr>
          <w:p w14:paraId="67C64FC7" w14:textId="68BA6FF9"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tcPr>
          <w:p w14:paraId="3DEF6FB1" w14:textId="77777777" w:rsidR="00EC7CCB" w:rsidRPr="00786DB4" w:rsidRDefault="00EC7CCB" w:rsidP="00C85DC9">
            <w:pPr>
              <w:ind w:firstLine="0"/>
              <w:rPr>
                <w:sz w:val="20"/>
              </w:rPr>
            </w:pPr>
          </w:p>
        </w:tc>
      </w:tr>
      <w:tr w:rsidR="00EC7CCB" w:rsidRPr="00786DB4" w14:paraId="12DEAA35" w14:textId="77777777" w:rsidTr="00851288">
        <w:trPr>
          <w:jc w:val="center"/>
        </w:trPr>
        <w:tc>
          <w:tcPr>
            <w:tcW w:w="605" w:type="pct"/>
            <w:gridSpan w:val="2"/>
            <w:shd w:val="clear" w:color="auto" w:fill="auto"/>
          </w:tcPr>
          <w:p w14:paraId="0729C269" w14:textId="77777777" w:rsidR="00EC7CCB" w:rsidRPr="00786DB4" w:rsidRDefault="00EC7CCB" w:rsidP="00C85DC9">
            <w:pPr>
              <w:ind w:firstLine="0"/>
              <w:rPr>
                <w:sz w:val="20"/>
              </w:rPr>
            </w:pPr>
          </w:p>
        </w:tc>
        <w:tc>
          <w:tcPr>
            <w:tcW w:w="830" w:type="pct"/>
            <w:shd w:val="clear" w:color="auto" w:fill="auto"/>
          </w:tcPr>
          <w:p w14:paraId="6813E413" w14:textId="15281E64" w:rsidR="00EC7CCB" w:rsidRPr="00786DB4" w:rsidRDefault="00EC7CCB" w:rsidP="00C85DC9">
            <w:pPr>
              <w:ind w:firstLine="0"/>
              <w:rPr>
                <w:sz w:val="20"/>
              </w:rPr>
            </w:pPr>
            <w:r w:rsidRPr="00786DB4">
              <w:rPr>
                <w:sz w:val="20"/>
              </w:rPr>
              <w:t>documentDate</w:t>
            </w:r>
          </w:p>
        </w:tc>
        <w:tc>
          <w:tcPr>
            <w:tcW w:w="305" w:type="pct"/>
            <w:shd w:val="clear" w:color="auto" w:fill="auto"/>
          </w:tcPr>
          <w:p w14:paraId="5E219401"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4937C1CE" w14:textId="3026EB7D"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7B12D4B3" w14:textId="4EBADCCF" w:rsidR="00EC7CCB" w:rsidRPr="00786DB4" w:rsidRDefault="00EC7CCB" w:rsidP="00C85DC9">
            <w:pPr>
              <w:ind w:firstLine="0"/>
              <w:rPr>
                <w:sz w:val="20"/>
              </w:rPr>
            </w:pPr>
            <w:r w:rsidRPr="00786DB4">
              <w:rPr>
                <w:sz w:val="20"/>
                <w:lang w:val="en-US"/>
              </w:rPr>
              <w:t>Дата документа</w:t>
            </w:r>
          </w:p>
        </w:tc>
        <w:tc>
          <w:tcPr>
            <w:tcW w:w="1373" w:type="pct"/>
            <w:gridSpan w:val="2"/>
            <w:shd w:val="clear" w:color="auto" w:fill="auto"/>
          </w:tcPr>
          <w:p w14:paraId="1C76C134" w14:textId="77777777" w:rsidR="00EC7CCB" w:rsidRPr="00786DB4" w:rsidRDefault="00EC7CCB" w:rsidP="00C85DC9">
            <w:pPr>
              <w:ind w:firstLine="0"/>
              <w:rPr>
                <w:sz w:val="20"/>
              </w:rPr>
            </w:pPr>
          </w:p>
        </w:tc>
      </w:tr>
      <w:tr w:rsidR="00EC7CCB" w:rsidRPr="00786DB4" w14:paraId="5B0EDC6A" w14:textId="77777777" w:rsidTr="00851288">
        <w:trPr>
          <w:jc w:val="center"/>
        </w:trPr>
        <w:tc>
          <w:tcPr>
            <w:tcW w:w="5000" w:type="pct"/>
            <w:gridSpan w:val="8"/>
            <w:shd w:val="clear" w:color="auto" w:fill="auto"/>
            <w:hideMark/>
          </w:tcPr>
          <w:p w14:paraId="4AE1FF60" w14:textId="3CEC75A0" w:rsidR="00EC7CCB" w:rsidRPr="00786DB4" w:rsidRDefault="00EC7CCB" w:rsidP="00C85DC9">
            <w:pPr>
              <w:ind w:firstLine="0"/>
              <w:jc w:val="center"/>
              <w:rPr>
                <w:sz w:val="20"/>
              </w:rPr>
            </w:pPr>
            <w:r w:rsidRPr="00786DB4">
              <w:rPr>
                <w:b/>
                <w:bCs/>
                <w:sz w:val="20"/>
              </w:rPr>
              <w:t>Информация о возврате излишне уплаченной неустойки</w:t>
            </w:r>
          </w:p>
        </w:tc>
      </w:tr>
      <w:tr w:rsidR="00EC7CCB" w:rsidRPr="00786DB4" w14:paraId="2D0047CD" w14:textId="77777777" w:rsidTr="00851288">
        <w:trPr>
          <w:jc w:val="center"/>
        </w:trPr>
        <w:tc>
          <w:tcPr>
            <w:tcW w:w="605" w:type="pct"/>
            <w:gridSpan w:val="2"/>
            <w:shd w:val="clear" w:color="auto" w:fill="auto"/>
            <w:hideMark/>
          </w:tcPr>
          <w:p w14:paraId="642AC6D7" w14:textId="3E057996" w:rsidR="00EC7CCB" w:rsidRPr="00786DB4" w:rsidRDefault="00EC7CCB" w:rsidP="00C85DC9">
            <w:pPr>
              <w:ind w:firstLine="0"/>
              <w:rPr>
                <w:sz w:val="20"/>
              </w:rPr>
            </w:pPr>
            <w:r w:rsidRPr="00786DB4">
              <w:rPr>
                <w:b/>
                <w:bCs/>
                <w:sz w:val="20"/>
              </w:rPr>
              <w:t>penaltyReturn</w:t>
            </w:r>
          </w:p>
        </w:tc>
        <w:tc>
          <w:tcPr>
            <w:tcW w:w="830" w:type="pct"/>
            <w:shd w:val="clear" w:color="auto" w:fill="auto"/>
            <w:hideMark/>
          </w:tcPr>
          <w:p w14:paraId="581B1B5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2F5C941"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A368FDD"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2A39F58A"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0C8D8A53" w14:textId="77777777" w:rsidR="00EC7CCB" w:rsidRPr="00786DB4" w:rsidRDefault="00EC7CCB" w:rsidP="00C85DC9">
            <w:pPr>
              <w:ind w:firstLine="0"/>
              <w:rPr>
                <w:sz w:val="20"/>
              </w:rPr>
            </w:pPr>
          </w:p>
        </w:tc>
      </w:tr>
      <w:tr w:rsidR="00EC7CCB" w:rsidRPr="00786DB4" w14:paraId="5491444F" w14:textId="77777777" w:rsidTr="00851288">
        <w:trPr>
          <w:jc w:val="center"/>
        </w:trPr>
        <w:tc>
          <w:tcPr>
            <w:tcW w:w="605" w:type="pct"/>
            <w:gridSpan w:val="2"/>
            <w:shd w:val="clear" w:color="auto" w:fill="auto"/>
            <w:hideMark/>
          </w:tcPr>
          <w:p w14:paraId="47E923A3" w14:textId="77777777" w:rsidR="00EC7CCB" w:rsidRPr="00786DB4" w:rsidRDefault="00EC7CCB" w:rsidP="00C85DC9">
            <w:pPr>
              <w:ind w:firstLine="0"/>
              <w:rPr>
                <w:sz w:val="20"/>
              </w:rPr>
            </w:pPr>
            <w:r w:rsidRPr="00786DB4">
              <w:rPr>
                <w:sz w:val="20"/>
              </w:rPr>
              <w:t> </w:t>
            </w:r>
          </w:p>
        </w:tc>
        <w:tc>
          <w:tcPr>
            <w:tcW w:w="830" w:type="pct"/>
            <w:shd w:val="clear" w:color="auto" w:fill="auto"/>
          </w:tcPr>
          <w:p w14:paraId="5608FE94" w14:textId="0943622E" w:rsidR="00EC7CCB" w:rsidRPr="00786DB4" w:rsidRDefault="00EC7CCB" w:rsidP="00C85DC9">
            <w:pPr>
              <w:ind w:firstLine="0"/>
              <w:rPr>
                <w:sz w:val="20"/>
              </w:rPr>
            </w:pPr>
            <w:r w:rsidRPr="00786DB4">
              <w:rPr>
                <w:sz w:val="20"/>
              </w:rPr>
              <w:t>returnDocument</w:t>
            </w:r>
          </w:p>
        </w:tc>
        <w:tc>
          <w:tcPr>
            <w:tcW w:w="305" w:type="pct"/>
            <w:shd w:val="clear" w:color="auto" w:fill="auto"/>
          </w:tcPr>
          <w:p w14:paraId="321B4FDB"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5CD34119"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2F75534B" w14:textId="2304494B" w:rsidR="00EC7CCB" w:rsidRPr="00786DB4" w:rsidRDefault="00EC7CCB" w:rsidP="00C85DC9">
            <w:pPr>
              <w:ind w:firstLine="0"/>
              <w:rPr>
                <w:sz w:val="20"/>
              </w:rPr>
            </w:pPr>
            <w:r w:rsidRPr="00786DB4">
              <w:rPr>
                <w:sz w:val="20"/>
              </w:rPr>
              <w:t>Основание для возврата излишне уплаченной (взасканной) неустойки</w:t>
            </w:r>
          </w:p>
        </w:tc>
        <w:tc>
          <w:tcPr>
            <w:tcW w:w="1373" w:type="pct"/>
            <w:gridSpan w:val="2"/>
            <w:shd w:val="clear" w:color="auto" w:fill="auto"/>
            <w:hideMark/>
          </w:tcPr>
          <w:p w14:paraId="43093DB6" w14:textId="77777777" w:rsidR="00EC7CCB" w:rsidRPr="00786DB4" w:rsidRDefault="00EC7CCB" w:rsidP="00C85DC9">
            <w:pPr>
              <w:ind w:firstLine="0"/>
              <w:rPr>
                <w:sz w:val="20"/>
              </w:rPr>
            </w:pPr>
            <w:r w:rsidRPr="00786DB4">
              <w:rPr>
                <w:sz w:val="20"/>
              </w:rPr>
              <w:t xml:space="preserve"> </w:t>
            </w:r>
          </w:p>
        </w:tc>
      </w:tr>
      <w:tr w:rsidR="00EC7CCB" w:rsidRPr="00786DB4" w14:paraId="4D41A610" w14:textId="77777777" w:rsidTr="00851288">
        <w:trPr>
          <w:jc w:val="center"/>
        </w:trPr>
        <w:tc>
          <w:tcPr>
            <w:tcW w:w="605" w:type="pct"/>
            <w:gridSpan w:val="2"/>
            <w:shd w:val="clear" w:color="auto" w:fill="auto"/>
            <w:hideMark/>
          </w:tcPr>
          <w:p w14:paraId="63F678B1"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1811105" w14:textId="77777777" w:rsidR="00EC7CCB" w:rsidRPr="00786DB4" w:rsidRDefault="00EC7CCB" w:rsidP="00C85DC9">
            <w:pPr>
              <w:ind w:firstLine="0"/>
              <w:rPr>
                <w:sz w:val="20"/>
              </w:rPr>
            </w:pPr>
            <w:r w:rsidRPr="00786DB4">
              <w:rPr>
                <w:sz w:val="20"/>
                <w:lang w:val="en-US"/>
              </w:rPr>
              <w:t>accrualAmount</w:t>
            </w:r>
          </w:p>
        </w:tc>
        <w:tc>
          <w:tcPr>
            <w:tcW w:w="305" w:type="pct"/>
            <w:shd w:val="clear" w:color="auto" w:fill="auto"/>
            <w:hideMark/>
          </w:tcPr>
          <w:p w14:paraId="4F76A3D0"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157748D8"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1C324317" w14:textId="5EEA9B20" w:rsidR="00EC7CCB" w:rsidRPr="00786DB4" w:rsidRDefault="00EC7CCB" w:rsidP="00C85DC9">
            <w:pPr>
              <w:ind w:firstLine="0"/>
              <w:rPr>
                <w:sz w:val="20"/>
              </w:rPr>
            </w:pPr>
            <w:r w:rsidRPr="00786DB4">
              <w:rPr>
                <w:sz w:val="20"/>
              </w:rPr>
              <w:t>Размер  излишне уплаченной (взасканной) неустойки в валюте неустойки</w:t>
            </w:r>
          </w:p>
        </w:tc>
        <w:tc>
          <w:tcPr>
            <w:tcW w:w="1373" w:type="pct"/>
            <w:gridSpan w:val="2"/>
            <w:shd w:val="clear" w:color="auto" w:fill="auto"/>
            <w:hideMark/>
          </w:tcPr>
          <w:p w14:paraId="4F447ACF" w14:textId="117151BE" w:rsidR="00EC7CCB" w:rsidRPr="00786DB4" w:rsidRDefault="00EC7CCB"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11282C8C" w14:textId="77777777" w:rsidR="00EC7CCB" w:rsidRPr="00786DB4" w:rsidRDefault="00EC7CCB" w:rsidP="00C85DC9">
            <w:pPr>
              <w:ind w:firstLine="0"/>
              <w:rPr>
                <w:sz w:val="20"/>
                <w:lang w:val="en-US"/>
              </w:rPr>
            </w:pPr>
          </w:p>
        </w:tc>
      </w:tr>
      <w:tr w:rsidR="00EC7CCB" w:rsidRPr="00786DB4" w14:paraId="708AD055" w14:textId="77777777" w:rsidTr="00851288">
        <w:trPr>
          <w:jc w:val="center"/>
        </w:trPr>
        <w:tc>
          <w:tcPr>
            <w:tcW w:w="605" w:type="pct"/>
            <w:gridSpan w:val="2"/>
            <w:shd w:val="clear" w:color="auto" w:fill="auto"/>
          </w:tcPr>
          <w:p w14:paraId="21464A09" w14:textId="77777777" w:rsidR="00EC7CCB" w:rsidRPr="00786DB4" w:rsidRDefault="00EC7CCB" w:rsidP="00C85DC9">
            <w:pPr>
              <w:ind w:firstLine="0"/>
              <w:rPr>
                <w:sz w:val="20"/>
              </w:rPr>
            </w:pPr>
          </w:p>
        </w:tc>
        <w:tc>
          <w:tcPr>
            <w:tcW w:w="830" w:type="pct"/>
            <w:shd w:val="clear" w:color="auto" w:fill="auto"/>
          </w:tcPr>
          <w:p w14:paraId="20930992" w14:textId="77777777" w:rsidR="00EC7CCB" w:rsidRPr="00786DB4" w:rsidRDefault="00EC7CCB" w:rsidP="00C85DC9">
            <w:pPr>
              <w:ind w:firstLine="0"/>
              <w:rPr>
                <w:sz w:val="20"/>
                <w:lang w:val="en-US"/>
              </w:rPr>
            </w:pPr>
            <w:r w:rsidRPr="00786DB4">
              <w:rPr>
                <w:sz w:val="20"/>
              </w:rPr>
              <w:t>currency</w:t>
            </w:r>
            <w:r w:rsidRPr="00786DB4">
              <w:rPr>
                <w:sz w:val="20"/>
                <w:lang w:val="en-US"/>
              </w:rPr>
              <w:t>Rate</w:t>
            </w:r>
          </w:p>
        </w:tc>
        <w:tc>
          <w:tcPr>
            <w:tcW w:w="305" w:type="pct"/>
            <w:shd w:val="clear" w:color="auto" w:fill="auto"/>
          </w:tcPr>
          <w:p w14:paraId="43E2F8C3"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756E18B1"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1BB645EC" w14:textId="66DE7A09" w:rsidR="00EC7CCB" w:rsidRPr="00786DB4" w:rsidRDefault="00EC7CCB" w:rsidP="00C85DC9">
            <w:pPr>
              <w:ind w:firstLine="0"/>
              <w:rPr>
                <w:sz w:val="20"/>
              </w:rPr>
            </w:pPr>
            <w:r w:rsidRPr="00786DB4">
              <w:rPr>
                <w:sz w:val="20"/>
              </w:rPr>
              <w:t>Курс валюты по отношению к рублю на дату возврата неустойки</w:t>
            </w:r>
          </w:p>
        </w:tc>
        <w:tc>
          <w:tcPr>
            <w:tcW w:w="1373" w:type="pct"/>
            <w:gridSpan w:val="2"/>
            <w:shd w:val="clear" w:color="auto" w:fill="auto"/>
          </w:tcPr>
          <w:p w14:paraId="3AA53FBC" w14:textId="77777777" w:rsidR="00EC7CCB" w:rsidRPr="00786DB4" w:rsidRDefault="00EC7CCB"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2F3F8C83" w14:textId="77777777" w:rsidTr="00851288">
        <w:trPr>
          <w:jc w:val="center"/>
        </w:trPr>
        <w:tc>
          <w:tcPr>
            <w:tcW w:w="605" w:type="pct"/>
            <w:gridSpan w:val="2"/>
            <w:shd w:val="clear" w:color="auto" w:fill="auto"/>
            <w:hideMark/>
          </w:tcPr>
          <w:p w14:paraId="18674032"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C16869F" w14:textId="77777777" w:rsidR="00EC7CCB" w:rsidRPr="00786DB4" w:rsidRDefault="00EC7CCB" w:rsidP="00C85DC9">
            <w:pPr>
              <w:ind w:firstLine="0"/>
              <w:rPr>
                <w:sz w:val="20"/>
              </w:rPr>
            </w:pPr>
            <w:r w:rsidRPr="00786DB4">
              <w:rPr>
                <w:sz w:val="20"/>
                <w:lang w:val="en-US"/>
              </w:rPr>
              <w:t>accrualAmount RUR</w:t>
            </w:r>
          </w:p>
        </w:tc>
        <w:tc>
          <w:tcPr>
            <w:tcW w:w="305" w:type="pct"/>
            <w:shd w:val="clear" w:color="auto" w:fill="auto"/>
            <w:hideMark/>
          </w:tcPr>
          <w:p w14:paraId="17374E0B"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3FB9AC07"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51094C94" w14:textId="0B70A519" w:rsidR="00EC7CCB" w:rsidRPr="00786DB4" w:rsidRDefault="00EC7CCB" w:rsidP="00C85DC9">
            <w:pPr>
              <w:ind w:firstLine="0"/>
              <w:rPr>
                <w:sz w:val="20"/>
              </w:rPr>
            </w:pPr>
            <w:r w:rsidRPr="00786DB4">
              <w:rPr>
                <w:sz w:val="20"/>
              </w:rPr>
              <w:t>Размер  излишне уплаченной (взасканной) неустойки в рублевом эквиваленте</w:t>
            </w:r>
          </w:p>
        </w:tc>
        <w:tc>
          <w:tcPr>
            <w:tcW w:w="1373" w:type="pct"/>
            <w:gridSpan w:val="2"/>
            <w:shd w:val="clear" w:color="auto" w:fill="auto"/>
            <w:hideMark/>
          </w:tcPr>
          <w:p w14:paraId="6CCBA0E8" w14:textId="1A98C457" w:rsidR="00EC7CCB" w:rsidRPr="00786DB4" w:rsidRDefault="00EC7CCB" w:rsidP="00C85DC9">
            <w:pPr>
              <w:ind w:firstLine="0"/>
              <w:rPr>
                <w:sz w:val="20"/>
              </w:rPr>
            </w:pPr>
            <w:r w:rsidRPr="00786DB4">
              <w:rPr>
                <w:sz w:val="20"/>
              </w:rPr>
              <w:t xml:space="preserve"> Шаблон значения: </w:t>
            </w:r>
            <w:r w:rsidRPr="00786DB4">
              <w:rPr>
                <w:color w:val="000000"/>
                <w:sz w:val="20"/>
                <w:highlight w:val="white"/>
              </w:rPr>
              <w:t>\d+(\.\d{1,2})?</w:t>
            </w:r>
          </w:p>
          <w:p w14:paraId="5AE8C7A3" w14:textId="77777777" w:rsidR="00EC7CCB" w:rsidRPr="00786DB4" w:rsidRDefault="00EC7CC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6E2116AB" w14:textId="77777777" w:rsidTr="00851288">
        <w:trPr>
          <w:jc w:val="center"/>
        </w:trPr>
        <w:tc>
          <w:tcPr>
            <w:tcW w:w="605" w:type="pct"/>
            <w:gridSpan w:val="2"/>
            <w:shd w:val="clear" w:color="auto" w:fill="auto"/>
          </w:tcPr>
          <w:p w14:paraId="33FE3E54" w14:textId="77777777" w:rsidR="00EC7CCB" w:rsidRPr="00786DB4" w:rsidRDefault="00EC7CCB" w:rsidP="00C85DC9">
            <w:pPr>
              <w:ind w:firstLine="0"/>
              <w:rPr>
                <w:sz w:val="20"/>
              </w:rPr>
            </w:pPr>
          </w:p>
        </w:tc>
        <w:tc>
          <w:tcPr>
            <w:tcW w:w="830" w:type="pct"/>
            <w:shd w:val="clear" w:color="auto" w:fill="auto"/>
          </w:tcPr>
          <w:p w14:paraId="3BA9F3F5" w14:textId="77777777" w:rsidR="00EC7CCB" w:rsidRPr="00786DB4" w:rsidRDefault="00EC7CCB" w:rsidP="00C85DC9">
            <w:pPr>
              <w:ind w:firstLine="0"/>
              <w:rPr>
                <w:sz w:val="20"/>
                <w:lang w:val="en-US"/>
              </w:rPr>
            </w:pPr>
            <w:r w:rsidRPr="00786DB4">
              <w:rPr>
                <w:sz w:val="20"/>
              </w:rPr>
              <w:t>payments</w:t>
            </w:r>
          </w:p>
        </w:tc>
        <w:tc>
          <w:tcPr>
            <w:tcW w:w="305" w:type="pct"/>
            <w:shd w:val="clear" w:color="auto" w:fill="auto"/>
          </w:tcPr>
          <w:p w14:paraId="0200D6DF"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753FECD2"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306D1CE4" w14:textId="2D3BED8B" w:rsidR="00EC7CCB" w:rsidRPr="00786DB4" w:rsidRDefault="00EC7CCB" w:rsidP="00C85DC9">
            <w:pPr>
              <w:ind w:firstLine="0"/>
              <w:rPr>
                <w:sz w:val="20"/>
              </w:rPr>
            </w:pPr>
            <w:r w:rsidRPr="00786DB4">
              <w:rPr>
                <w:sz w:val="20"/>
              </w:rPr>
              <w:t>Информация о возврате плательщику неустойки</w:t>
            </w:r>
          </w:p>
        </w:tc>
        <w:tc>
          <w:tcPr>
            <w:tcW w:w="1373" w:type="pct"/>
            <w:gridSpan w:val="2"/>
            <w:shd w:val="clear" w:color="auto" w:fill="auto"/>
          </w:tcPr>
          <w:p w14:paraId="64FA371C" w14:textId="77777777" w:rsidR="00EC7CCB" w:rsidRPr="00786DB4" w:rsidRDefault="00EC7CCB" w:rsidP="00C85DC9">
            <w:pPr>
              <w:ind w:firstLine="0"/>
              <w:rPr>
                <w:sz w:val="20"/>
              </w:rPr>
            </w:pPr>
          </w:p>
        </w:tc>
      </w:tr>
      <w:tr w:rsidR="00EC7CCB" w:rsidRPr="00786DB4" w14:paraId="3A340D18" w14:textId="77777777" w:rsidTr="00851288">
        <w:trPr>
          <w:jc w:val="center"/>
        </w:trPr>
        <w:tc>
          <w:tcPr>
            <w:tcW w:w="5000" w:type="pct"/>
            <w:gridSpan w:val="8"/>
            <w:shd w:val="clear" w:color="auto" w:fill="auto"/>
            <w:hideMark/>
          </w:tcPr>
          <w:p w14:paraId="0E645596" w14:textId="1CC02F08" w:rsidR="00EC7CCB" w:rsidRPr="00786DB4" w:rsidRDefault="00EC7CCB" w:rsidP="00C85DC9">
            <w:pPr>
              <w:ind w:firstLine="0"/>
              <w:jc w:val="center"/>
              <w:rPr>
                <w:b/>
                <w:sz w:val="20"/>
              </w:rPr>
            </w:pPr>
            <w:r w:rsidRPr="00786DB4">
              <w:rPr>
                <w:b/>
                <w:sz w:val="20"/>
              </w:rPr>
              <w:t>Основание для возврата излишне уплаченной (взасканной) неустойки</w:t>
            </w:r>
          </w:p>
        </w:tc>
      </w:tr>
      <w:tr w:rsidR="00EC7CCB" w:rsidRPr="00786DB4" w14:paraId="104C0CAD" w14:textId="77777777" w:rsidTr="00851288">
        <w:trPr>
          <w:jc w:val="center"/>
        </w:trPr>
        <w:tc>
          <w:tcPr>
            <w:tcW w:w="605" w:type="pct"/>
            <w:gridSpan w:val="2"/>
            <w:shd w:val="clear" w:color="auto" w:fill="auto"/>
            <w:hideMark/>
          </w:tcPr>
          <w:p w14:paraId="79E734FF" w14:textId="48C3406E" w:rsidR="00EC7CCB" w:rsidRPr="00786DB4" w:rsidRDefault="00EC7CCB" w:rsidP="00C85DC9">
            <w:pPr>
              <w:ind w:firstLine="0"/>
              <w:rPr>
                <w:b/>
                <w:sz w:val="20"/>
              </w:rPr>
            </w:pPr>
            <w:r w:rsidRPr="00786DB4">
              <w:rPr>
                <w:b/>
                <w:sz w:val="20"/>
              </w:rPr>
              <w:t>returnDocument</w:t>
            </w:r>
          </w:p>
        </w:tc>
        <w:tc>
          <w:tcPr>
            <w:tcW w:w="830" w:type="pct"/>
            <w:shd w:val="clear" w:color="auto" w:fill="auto"/>
            <w:hideMark/>
          </w:tcPr>
          <w:p w14:paraId="35E90E54"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48D77160"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0C2546F2"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D1F67F1"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08E33A9B"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1669C890" w14:textId="77777777" w:rsidTr="00851288">
        <w:trPr>
          <w:jc w:val="center"/>
        </w:trPr>
        <w:tc>
          <w:tcPr>
            <w:tcW w:w="605" w:type="pct"/>
            <w:gridSpan w:val="2"/>
            <w:shd w:val="clear" w:color="auto" w:fill="auto"/>
          </w:tcPr>
          <w:p w14:paraId="508EFD72" w14:textId="77777777" w:rsidR="00EC7CCB" w:rsidRPr="00786DB4" w:rsidRDefault="00EC7CCB" w:rsidP="00C85DC9">
            <w:pPr>
              <w:ind w:firstLine="0"/>
              <w:rPr>
                <w:sz w:val="20"/>
              </w:rPr>
            </w:pPr>
          </w:p>
        </w:tc>
        <w:tc>
          <w:tcPr>
            <w:tcW w:w="830" w:type="pct"/>
            <w:shd w:val="clear" w:color="auto" w:fill="auto"/>
          </w:tcPr>
          <w:p w14:paraId="189DEBE3" w14:textId="77777777" w:rsidR="00EC7CCB" w:rsidRPr="00786DB4" w:rsidRDefault="00EC7CCB" w:rsidP="00C85DC9">
            <w:pPr>
              <w:ind w:firstLine="0"/>
              <w:rPr>
                <w:sz w:val="20"/>
              </w:rPr>
            </w:pPr>
            <w:r w:rsidRPr="00786DB4">
              <w:rPr>
                <w:sz w:val="20"/>
              </w:rPr>
              <w:t>documentName</w:t>
            </w:r>
          </w:p>
        </w:tc>
        <w:tc>
          <w:tcPr>
            <w:tcW w:w="305" w:type="pct"/>
            <w:shd w:val="clear" w:color="auto" w:fill="auto"/>
          </w:tcPr>
          <w:p w14:paraId="7D6F2566"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2BFAB444" w14:textId="77777777" w:rsidR="00EC7CCB" w:rsidRPr="00786DB4" w:rsidRDefault="00EC7CCB" w:rsidP="00C85DC9">
            <w:pPr>
              <w:ind w:firstLine="0"/>
              <w:jc w:val="center"/>
              <w:rPr>
                <w:sz w:val="20"/>
                <w:lang w:val="en-US"/>
              </w:rPr>
            </w:pPr>
            <w:r w:rsidRPr="00786DB4">
              <w:rPr>
                <w:sz w:val="20"/>
                <w:lang w:val="en-US"/>
              </w:rPr>
              <w:t>T(1-</w:t>
            </w:r>
            <w:r w:rsidRPr="00786DB4">
              <w:rPr>
                <w:sz w:val="20"/>
              </w:rPr>
              <w:t>1000</w:t>
            </w:r>
            <w:r w:rsidRPr="00786DB4">
              <w:rPr>
                <w:sz w:val="20"/>
                <w:lang w:val="en-US"/>
              </w:rPr>
              <w:t>)</w:t>
            </w:r>
          </w:p>
        </w:tc>
        <w:tc>
          <w:tcPr>
            <w:tcW w:w="1358" w:type="pct"/>
            <w:shd w:val="clear" w:color="auto" w:fill="auto"/>
          </w:tcPr>
          <w:p w14:paraId="4BE25212" w14:textId="77777777" w:rsidR="00EC7CCB" w:rsidRPr="00786DB4" w:rsidRDefault="00EC7CCB" w:rsidP="00C85DC9">
            <w:pPr>
              <w:ind w:firstLine="0"/>
              <w:rPr>
                <w:sz w:val="20"/>
              </w:rPr>
            </w:pPr>
            <w:r w:rsidRPr="00786DB4">
              <w:rPr>
                <w:sz w:val="20"/>
              </w:rPr>
              <w:t>Наименование документа</w:t>
            </w:r>
          </w:p>
        </w:tc>
        <w:tc>
          <w:tcPr>
            <w:tcW w:w="1373" w:type="pct"/>
            <w:gridSpan w:val="2"/>
            <w:shd w:val="clear" w:color="auto" w:fill="auto"/>
          </w:tcPr>
          <w:p w14:paraId="44734D50" w14:textId="77777777" w:rsidR="00EC7CCB" w:rsidRPr="00786DB4" w:rsidRDefault="00EC7CCB" w:rsidP="00C85DC9">
            <w:pPr>
              <w:ind w:firstLine="0"/>
              <w:rPr>
                <w:sz w:val="20"/>
              </w:rPr>
            </w:pPr>
          </w:p>
        </w:tc>
      </w:tr>
      <w:tr w:rsidR="00EC7CCB" w:rsidRPr="00786DB4" w14:paraId="1833798A" w14:textId="77777777" w:rsidTr="00851288">
        <w:trPr>
          <w:jc w:val="center"/>
        </w:trPr>
        <w:tc>
          <w:tcPr>
            <w:tcW w:w="605" w:type="pct"/>
            <w:gridSpan w:val="2"/>
            <w:shd w:val="clear" w:color="auto" w:fill="auto"/>
          </w:tcPr>
          <w:p w14:paraId="733FEF43" w14:textId="77777777" w:rsidR="00EC7CCB" w:rsidRPr="00786DB4" w:rsidRDefault="00EC7CCB" w:rsidP="00C85DC9">
            <w:pPr>
              <w:ind w:firstLine="0"/>
              <w:rPr>
                <w:sz w:val="20"/>
              </w:rPr>
            </w:pPr>
          </w:p>
        </w:tc>
        <w:tc>
          <w:tcPr>
            <w:tcW w:w="830" w:type="pct"/>
            <w:shd w:val="clear" w:color="auto" w:fill="auto"/>
          </w:tcPr>
          <w:p w14:paraId="76CACAF5" w14:textId="77777777" w:rsidR="00EC7CCB" w:rsidRPr="00786DB4" w:rsidRDefault="00EC7CCB" w:rsidP="00C85DC9">
            <w:pPr>
              <w:ind w:firstLine="0"/>
              <w:rPr>
                <w:sz w:val="20"/>
                <w:lang w:val="en-US"/>
              </w:rPr>
            </w:pPr>
            <w:r w:rsidRPr="00786DB4">
              <w:rPr>
                <w:sz w:val="20"/>
              </w:rPr>
              <w:t>documentN</w:t>
            </w:r>
            <w:r w:rsidRPr="00786DB4">
              <w:rPr>
                <w:sz w:val="20"/>
                <w:lang w:val="en-US"/>
              </w:rPr>
              <w:t>um</w:t>
            </w:r>
          </w:p>
        </w:tc>
        <w:tc>
          <w:tcPr>
            <w:tcW w:w="305" w:type="pct"/>
            <w:shd w:val="clear" w:color="auto" w:fill="auto"/>
          </w:tcPr>
          <w:p w14:paraId="5CD90F50"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0E2D6913" w14:textId="77777777" w:rsidR="00EC7CCB" w:rsidRPr="00786DB4" w:rsidRDefault="00EC7CCB" w:rsidP="00C85DC9">
            <w:pPr>
              <w:ind w:firstLine="0"/>
              <w:jc w:val="center"/>
              <w:rPr>
                <w:sz w:val="20"/>
                <w:lang w:val="en-US"/>
              </w:rPr>
            </w:pPr>
            <w:r w:rsidRPr="00786DB4">
              <w:rPr>
                <w:sz w:val="20"/>
                <w:lang w:val="en-US"/>
              </w:rPr>
              <w:t>T(1-</w:t>
            </w:r>
            <w:r w:rsidRPr="00786DB4">
              <w:rPr>
                <w:sz w:val="20"/>
              </w:rPr>
              <w:t>100</w:t>
            </w:r>
            <w:r w:rsidRPr="00786DB4">
              <w:rPr>
                <w:sz w:val="20"/>
                <w:lang w:val="en-US"/>
              </w:rPr>
              <w:t>)</w:t>
            </w:r>
          </w:p>
        </w:tc>
        <w:tc>
          <w:tcPr>
            <w:tcW w:w="1358" w:type="pct"/>
            <w:shd w:val="clear" w:color="auto" w:fill="auto"/>
          </w:tcPr>
          <w:p w14:paraId="7F24BEC9" w14:textId="77777777"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tcPr>
          <w:p w14:paraId="3FB830C3" w14:textId="77777777" w:rsidR="00EC7CCB" w:rsidRPr="00786DB4" w:rsidRDefault="00EC7CCB" w:rsidP="00C85DC9">
            <w:pPr>
              <w:ind w:firstLine="0"/>
              <w:rPr>
                <w:sz w:val="20"/>
              </w:rPr>
            </w:pPr>
          </w:p>
        </w:tc>
      </w:tr>
      <w:tr w:rsidR="00EC7CCB" w:rsidRPr="00786DB4" w14:paraId="2B052F10" w14:textId="77777777" w:rsidTr="00851288">
        <w:trPr>
          <w:jc w:val="center"/>
        </w:trPr>
        <w:tc>
          <w:tcPr>
            <w:tcW w:w="605" w:type="pct"/>
            <w:gridSpan w:val="2"/>
            <w:shd w:val="clear" w:color="auto" w:fill="auto"/>
          </w:tcPr>
          <w:p w14:paraId="09CA6EAA" w14:textId="77777777" w:rsidR="00EC7CCB" w:rsidRPr="00786DB4" w:rsidRDefault="00EC7CCB" w:rsidP="00C85DC9">
            <w:pPr>
              <w:ind w:firstLine="0"/>
              <w:rPr>
                <w:sz w:val="20"/>
              </w:rPr>
            </w:pPr>
          </w:p>
        </w:tc>
        <w:tc>
          <w:tcPr>
            <w:tcW w:w="830" w:type="pct"/>
            <w:shd w:val="clear" w:color="auto" w:fill="auto"/>
          </w:tcPr>
          <w:p w14:paraId="360426D5" w14:textId="77777777" w:rsidR="00EC7CCB" w:rsidRPr="00786DB4" w:rsidRDefault="00EC7CCB" w:rsidP="00C85DC9">
            <w:pPr>
              <w:ind w:firstLine="0"/>
              <w:rPr>
                <w:sz w:val="20"/>
              </w:rPr>
            </w:pPr>
            <w:r w:rsidRPr="00786DB4">
              <w:rPr>
                <w:sz w:val="20"/>
              </w:rPr>
              <w:t>documentDate</w:t>
            </w:r>
          </w:p>
        </w:tc>
        <w:tc>
          <w:tcPr>
            <w:tcW w:w="305" w:type="pct"/>
            <w:shd w:val="clear" w:color="auto" w:fill="auto"/>
          </w:tcPr>
          <w:p w14:paraId="58528043"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700F5DBC" w14:textId="77777777"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188BD582" w14:textId="77777777" w:rsidR="00EC7CCB" w:rsidRPr="00786DB4" w:rsidRDefault="00EC7CCB" w:rsidP="00C85DC9">
            <w:pPr>
              <w:ind w:firstLine="0"/>
              <w:rPr>
                <w:sz w:val="20"/>
              </w:rPr>
            </w:pPr>
            <w:r w:rsidRPr="00786DB4">
              <w:rPr>
                <w:sz w:val="20"/>
                <w:lang w:val="en-US"/>
              </w:rPr>
              <w:t>Дата документа</w:t>
            </w:r>
          </w:p>
        </w:tc>
        <w:tc>
          <w:tcPr>
            <w:tcW w:w="1373" w:type="pct"/>
            <w:gridSpan w:val="2"/>
            <w:shd w:val="clear" w:color="auto" w:fill="auto"/>
          </w:tcPr>
          <w:p w14:paraId="478A9865" w14:textId="77777777" w:rsidR="00EC7CCB" w:rsidRPr="00786DB4" w:rsidRDefault="00EC7CCB" w:rsidP="00C85DC9">
            <w:pPr>
              <w:ind w:firstLine="0"/>
              <w:rPr>
                <w:sz w:val="20"/>
              </w:rPr>
            </w:pPr>
          </w:p>
        </w:tc>
      </w:tr>
      <w:tr w:rsidR="00EC7CCB" w:rsidRPr="00786DB4" w14:paraId="096EF7BA" w14:textId="77777777" w:rsidTr="00851288">
        <w:trPr>
          <w:jc w:val="center"/>
        </w:trPr>
        <w:tc>
          <w:tcPr>
            <w:tcW w:w="5000" w:type="pct"/>
            <w:gridSpan w:val="8"/>
            <w:shd w:val="clear" w:color="auto" w:fill="auto"/>
            <w:hideMark/>
          </w:tcPr>
          <w:p w14:paraId="059392AF" w14:textId="77777777" w:rsidR="00EC7CCB" w:rsidRPr="00786DB4" w:rsidRDefault="00EC7CCB" w:rsidP="00C85DC9">
            <w:pPr>
              <w:ind w:firstLine="0"/>
              <w:jc w:val="center"/>
              <w:rPr>
                <w:sz w:val="20"/>
              </w:rPr>
            </w:pPr>
            <w:r w:rsidRPr="00786DB4">
              <w:rPr>
                <w:b/>
                <w:bCs/>
                <w:sz w:val="20"/>
              </w:rPr>
              <w:t>Информация об оплате неустойки</w:t>
            </w:r>
          </w:p>
        </w:tc>
      </w:tr>
      <w:tr w:rsidR="00EC7CCB" w:rsidRPr="00786DB4" w14:paraId="57980FD7" w14:textId="77777777" w:rsidTr="00851288">
        <w:trPr>
          <w:jc w:val="center"/>
        </w:trPr>
        <w:tc>
          <w:tcPr>
            <w:tcW w:w="605" w:type="pct"/>
            <w:gridSpan w:val="2"/>
            <w:shd w:val="clear" w:color="auto" w:fill="auto"/>
            <w:hideMark/>
          </w:tcPr>
          <w:p w14:paraId="01225E3C" w14:textId="77777777" w:rsidR="00EC7CCB" w:rsidRPr="00786DB4" w:rsidRDefault="00EC7CCB" w:rsidP="00C85DC9">
            <w:pPr>
              <w:ind w:firstLine="0"/>
              <w:rPr>
                <w:sz w:val="20"/>
                <w:lang w:val="en-US"/>
              </w:rPr>
            </w:pPr>
            <w:r w:rsidRPr="00786DB4">
              <w:rPr>
                <w:b/>
                <w:bCs/>
                <w:sz w:val="20"/>
                <w:lang w:val="en-US"/>
              </w:rPr>
              <w:t>payments</w:t>
            </w:r>
          </w:p>
        </w:tc>
        <w:tc>
          <w:tcPr>
            <w:tcW w:w="830" w:type="pct"/>
            <w:shd w:val="clear" w:color="auto" w:fill="auto"/>
            <w:hideMark/>
          </w:tcPr>
          <w:p w14:paraId="1E85D81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0FC008AF"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519D922"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BABCE58"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6917F828" w14:textId="77777777" w:rsidR="00EC7CCB" w:rsidRPr="00786DB4" w:rsidRDefault="00EC7CCB" w:rsidP="00C85DC9">
            <w:pPr>
              <w:ind w:firstLine="0"/>
              <w:rPr>
                <w:sz w:val="20"/>
              </w:rPr>
            </w:pPr>
            <w:r w:rsidRPr="00786DB4">
              <w:rPr>
                <w:sz w:val="20"/>
              </w:rPr>
              <w:t xml:space="preserve"> </w:t>
            </w:r>
          </w:p>
        </w:tc>
      </w:tr>
      <w:tr w:rsidR="00EC7CCB" w:rsidRPr="00786DB4" w14:paraId="7F6CC145" w14:textId="77777777" w:rsidTr="00851288">
        <w:trPr>
          <w:jc w:val="center"/>
        </w:trPr>
        <w:tc>
          <w:tcPr>
            <w:tcW w:w="605" w:type="pct"/>
            <w:gridSpan w:val="2"/>
            <w:shd w:val="clear" w:color="auto" w:fill="auto"/>
          </w:tcPr>
          <w:p w14:paraId="7FA487DD" w14:textId="77777777" w:rsidR="00EC7CCB" w:rsidRPr="00786DB4" w:rsidRDefault="00EC7CCB" w:rsidP="00C85DC9">
            <w:pPr>
              <w:ind w:firstLine="0"/>
              <w:rPr>
                <w:sz w:val="20"/>
              </w:rPr>
            </w:pPr>
          </w:p>
        </w:tc>
        <w:tc>
          <w:tcPr>
            <w:tcW w:w="830" w:type="pct"/>
            <w:shd w:val="clear" w:color="auto" w:fill="auto"/>
          </w:tcPr>
          <w:p w14:paraId="65FD248A" w14:textId="77777777" w:rsidR="00EC7CCB" w:rsidRPr="00786DB4" w:rsidRDefault="00EC7CCB" w:rsidP="00C85DC9">
            <w:pPr>
              <w:ind w:firstLine="0"/>
              <w:rPr>
                <w:sz w:val="20"/>
              </w:rPr>
            </w:pPr>
            <w:r w:rsidRPr="00786DB4">
              <w:rPr>
                <w:sz w:val="20"/>
              </w:rPr>
              <w:t>payment</w:t>
            </w:r>
          </w:p>
        </w:tc>
        <w:tc>
          <w:tcPr>
            <w:tcW w:w="305" w:type="pct"/>
            <w:shd w:val="clear" w:color="auto" w:fill="auto"/>
          </w:tcPr>
          <w:p w14:paraId="3B6FBAB1"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4859FC1B"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3F296F8D" w14:textId="0F33BF54" w:rsidR="00EC7CCB" w:rsidRPr="00786DB4" w:rsidRDefault="00EC7CCB" w:rsidP="00C85DC9">
            <w:pPr>
              <w:ind w:firstLine="0"/>
              <w:rPr>
                <w:sz w:val="20"/>
              </w:rPr>
            </w:pPr>
            <w:r w:rsidRPr="00786DB4">
              <w:rPr>
                <w:sz w:val="20"/>
              </w:rPr>
              <w:t>Детализация информации о возврате плательщику неустойки</w:t>
            </w:r>
          </w:p>
        </w:tc>
        <w:tc>
          <w:tcPr>
            <w:tcW w:w="1373" w:type="pct"/>
            <w:gridSpan w:val="2"/>
            <w:shd w:val="clear" w:color="auto" w:fill="auto"/>
          </w:tcPr>
          <w:p w14:paraId="33A94299" w14:textId="77777777" w:rsidR="00EC7CCB" w:rsidRPr="00786DB4" w:rsidRDefault="00EC7CCB" w:rsidP="00C85DC9">
            <w:pPr>
              <w:ind w:firstLine="0"/>
              <w:rPr>
                <w:sz w:val="20"/>
              </w:rPr>
            </w:pPr>
          </w:p>
        </w:tc>
      </w:tr>
      <w:tr w:rsidR="00EC7CCB" w:rsidRPr="00786DB4" w14:paraId="7675BDBF" w14:textId="77777777" w:rsidTr="00851288">
        <w:trPr>
          <w:jc w:val="center"/>
        </w:trPr>
        <w:tc>
          <w:tcPr>
            <w:tcW w:w="605" w:type="pct"/>
            <w:gridSpan w:val="2"/>
            <w:shd w:val="clear" w:color="auto" w:fill="auto"/>
            <w:hideMark/>
          </w:tcPr>
          <w:p w14:paraId="0A3F5E2B"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C0C52E4" w14:textId="77777777" w:rsidR="00EC7CCB" w:rsidRPr="00786DB4" w:rsidRDefault="00EC7CCB" w:rsidP="00C85DC9">
            <w:pPr>
              <w:ind w:firstLine="0"/>
              <w:rPr>
                <w:sz w:val="20"/>
              </w:rPr>
            </w:pPr>
            <w:r w:rsidRPr="00786DB4">
              <w:rPr>
                <w:sz w:val="20"/>
                <w:lang w:val="en-US"/>
              </w:rPr>
              <w:t>totalAmount</w:t>
            </w:r>
          </w:p>
        </w:tc>
        <w:tc>
          <w:tcPr>
            <w:tcW w:w="305" w:type="pct"/>
            <w:shd w:val="clear" w:color="auto" w:fill="auto"/>
            <w:hideMark/>
          </w:tcPr>
          <w:p w14:paraId="3FD4C24E"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602EFD21"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05B1D02E" w14:textId="62EE3100" w:rsidR="00EC7CCB" w:rsidRPr="00786DB4" w:rsidRDefault="00EC7CCB" w:rsidP="00C85DC9">
            <w:pPr>
              <w:ind w:firstLine="0"/>
              <w:rPr>
                <w:sz w:val="20"/>
              </w:rPr>
            </w:pPr>
            <w:r w:rsidRPr="00786DB4">
              <w:rPr>
                <w:sz w:val="20"/>
              </w:rPr>
              <w:t>Итого возвращено плательщику неустойки в валюте неустойки</w:t>
            </w:r>
          </w:p>
        </w:tc>
        <w:tc>
          <w:tcPr>
            <w:tcW w:w="1373" w:type="pct"/>
            <w:gridSpan w:val="2"/>
            <w:shd w:val="clear" w:color="auto" w:fill="auto"/>
            <w:hideMark/>
          </w:tcPr>
          <w:p w14:paraId="118C2B7D" w14:textId="3613A418" w:rsidR="00EC7CCB" w:rsidRPr="00786DB4" w:rsidRDefault="00EC7CCB" w:rsidP="00C85DC9">
            <w:pPr>
              <w:ind w:firstLine="0"/>
              <w:rPr>
                <w:sz w:val="20"/>
              </w:rPr>
            </w:pPr>
            <w:r w:rsidRPr="00786DB4">
              <w:rPr>
                <w:sz w:val="20"/>
              </w:rPr>
              <w:t xml:space="preserve"> Шаблон значения: </w:t>
            </w:r>
            <w:r w:rsidRPr="00786DB4">
              <w:rPr>
                <w:color w:val="000000"/>
                <w:sz w:val="20"/>
                <w:highlight w:val="white"/>
              </w:rPr>
              <w:t>\d+(\.\d{1,2})?</w:t>
            </w:r>
          </w:p>
          <w:p w14:paraId="496D056B" w14:textId="77777777" w:rsidR="00EC7CCB" w:rsidRPr="00786DB4" w:rsidRDefault="00EC7CCB" w:rsidP="00C85DC9">
            <w:pPr>
              <w:ind w:firstLine="0"/>
              <w:rPr>
                <w:sz w:val="20"/>
                <w:lang w:val="en-US"/>
              </w:rPr>
            </w:pPr>
          </w:p>
        </w:tc>
      </w:tr>
      <w:tr w:rsidR="00EC7CCB" w:rsidRPr="00786DB4" w14:paraId="05E4F300" w14:textId="77777777" w:rsidTr="00851288">
        <w:trPr>
          <w:jc w:val="center"/>
        </w:trPr>
        <w:tc>
          <w:tcPr>
            <w:tcW w:w="605" w:type="pct"/>
            <w:gridSpan w:val="2"/>
            <w:shd w:val="clear" w:color="auto" w:fill="auto"/>
            <w:hideMark/>
          </w:tcPr>
          <w:p w14:paraId="1DFD4D76"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19917220" w14:textId="77777777" w:rsidR="00EC7CCB" w:rsidRPr="00786DB4" w:rsidRDefault="00EC7CCB" w:rsidP="00C85DC9">
            <w:pPr>
              <w:ind w:firstLine="0"/>
              <w:rPr>
                <w:sz w:val="20"/>
              </w:rPr>
            </w:pPr>
            <w:r w:rsidRPr="00786DB4">
              <w:rPr>
                <w:sz w:val="20"/>
                <w:lang w:val="en-US"/>
              </w:rPr>
              <w:t>totalAmount RUR</w:t>
            </w:r>
          </w:p>
        </w:tc>
        <w:tc>
          <w:tcPr>
            <w:tcW w:w="305" w:type="pct"/>
            <w:shd w:val="clear" w:color="auto" w:fill="auto"/>
            <w:hideMark/>
          </w:tcPr>
          <w:p w14:paraId="7BD3E952"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0BAAFBBC"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39880209" w14:textId="770E3F9F" w:rsidR="00EC7CCB" w:rsidRPr="00786DB4" w:rsidRDefault="00EC7CCB" w:rsidP="00C85DC9">
            <w:pPr>
              <w:ind w:firstLine="0"/>
              <w:rPr>
                <w:sz w:val="20"/>
              </w:rPr>
            </w:pPr>
            <w:r w:rsidRPr="00786DB4">
              <w:rPr>
                <w:sz w:val="20"/>
              </w:rPr>
              <w:t>Итого возвращено плательщику неустойки в рублевом эквиваленте</w:t>
            </w:r>
          </w:p>
        </w:tc>
        <w:tc>
          <w:tcPr>
            <w:tcW w:w="1373" w:type="pct"/>
            <w:gridSpan w:val="2"/>
            <w:shd w:val="clear" w:color="auto" w:fill="auto"/>
            <w:hideMark/>
          </w:tcPr>
          <w:p w14:paraId="31C2E997" w14:textId="22BB50B1" w:rsidR="00EC7CCB" w:rsidRPr="00786DB4" w:rsidRDefault="00EC7CCB" w:rsidP="00C85DC9">
            <w:pPr>
              <w:ind w:firstLine="0"/>
              <w:rPr>
                <w:sz w:val="20"/>
              </w:rPr>
            </w:pPr>
            <w:r w:rsidRPr="00786DB4">
              <w:rPr>
                <w:sz w:val="20"/>
              </w:rPr>
              <w:t xml:space="preserve"> Шаблон значения: </w:t>
            </w:r>
            <w:r w:rsidRPr="00786DB4">
              <w:rPr>
                <w:color w:val="000000"/>
                <w:sz w:val="20"/>
                <w:highlight w:val="white"/>
              </w:rPr>
              <w:t>\d+(\.\d{1,2})?</w:t>
            </w:r>
          </w:p>
          <w:p w14:paraId="1D8802ED" w14:textId="77777777" w:rsidR="00EC7CCB" w:rsidRPr="00786DB4" w:rsidRDefault="00EC7CC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455DDFC7" w14:textId="77777777" w:rsidTr="00851288">
        <w:trPr>
          <w:jc w:val="center"/>
        </w:trPr>
        <w:tc>
          <w:tcPr>
            <w:tcW w:w="5000" w:type="pct"/>
            <w:gridSpan w:val="8"/>
            <w:shd w:val="clear" w:color="auto" w:fill="auto"/>
            <w:hideMark/>
          </w:tcPr>
          <w:p w14:paraId="5D2090BF" w14:textId="0486273F" w:rsidR="00EC7CCB" w:rsidRPr="00786DB4" w:rsidRDefault="00EC7CCB" w:rsidP="00C85DC9">
            <w:pPr>
              <w:ind w:firstLine="0"/>
              <w:jc w:val="center"/>
              <w:rPr>
                <w:sz w:val="20"/>
              </w:rPr>
            </w:pPr>
            <w:r w:rsidRPr="00786DB4">
              <w:rPr>
                <w:b/>
                <w:bCs/>
                <w:sz w:val="20"/>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EC7CCB" w:rsidRPr="00786DB4" w14:paraId="27753739" w14:textId="77777777" w:rsidTr="00851288">
        <w:trPr>
          <w:jc w:val="center"/>
        </w:trPr>
        <w:tc>
          <w:tcPr>
            <w:tcW w:w="605" w:type="pct"/>
            <w:gridSpan w:val="2"/>
            <w:shd w:val="clear" w:color="auto" w:fill="auto"/>
            <w:hideMark/>
          </w:tcPr>
          <w:p w14:paraId="3D5EC0D1" w14:textId="346AC4BA" w:rsidR="00EC7CCB" w:rsidRPr="00786DB4" w:rsidRDefault="00EC7CCB" w:rsidP="00C85DC9">
            <w:pPr>
              <w:ind w:firstLine="0"/>
              <w:rPr>
                <w:sz w:val="20"/>
                <w:lang w:val="en-US"/>
              </w:rPr>
            </w:pPr>
            <w:r w:rsidRPr="00786DB4">
              <w:rPr>
                <w:b/>
                <w:bCs/>
                <w:sz w:val="20"/>
                <w:lang w:val="en-US"/>
              </w:rPr>
              <w:t>delayWriteOffPenalties</w:t>
            </w:r>
          </w:p>
        </w:tc>
        <w:tc>
          <w:tcPr>
            <w:tcW w:w="830" w:type="pct"/>
            <w:shd w:val="clear" w:color="auto" w:fill="auto"/>
            <w:hideMark/>
          </w:tcPr>
          <w:p w14:paraId="7717DE80"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9BFC6C3"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D392730"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4A1626A"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0E49274C" w14:textId="77777777" w:rsidR="00EC7CCB" w:rsidRPr="00786DB4" w:rsidRDefault="00EC7CCB" w:rsidP="00C85DC9">
            <w:pPr>
              <w:ind w:firstLine="0"/>
              <w:rPr>
                <w:sz w:val="20"/>
              </w:rPr>
            </w:pPr>
            <w:r w:rsidRPr="00786DB4">
              <w:rPr>
                <w:sz w:val="20"/>
              </w:rPr>
              <w:t xml:space="preserve"> </w:t>
            </w:r>
          </w:p>
        </w:tc>
      </w:tr>
      <w:tr w:rsidR="00EC7CCB" w:rsidRPr="00786DB4" w14:paraId="630BDB6E" w14:textId="77777777" w:rsidTr="00851288">
        <w:trPr>
          <w:jc w:val="center"/>
        </w:trPr>
        <w:tc>
          <w:tcPr>
            <w:tcW w:w="605" w:type="pct"/>
            <w:gridSpan w:val="2"/>
            <w:shd w:val="clear" w:color="auto" w:fill="auto"/>
          </w:tcPr>
          <w:p w14:paraId="0F21A3EF" w14:textId="77777777" w:rsidR="00EC7CCB" w:rsidRPr="00786DB4" w:rsidRDefault="00EC7CCB" w:rsidP="00C85DC9">
            <w:pPr>
              <w:ind w:firstLine="0"/>
              <w:rPr>
                <w:sz w:val="20"/>
              </w:rPr>
            </w:pPr>
          </w:p>
        </w:tc>
        <w:tc>
          <w:tcPr>
            <w:tcW w:w="830" w:type="pct"/>
            <w:shd w:val="clear" w:color="auto" w:fill="auto"/>
          </w:tcPr>
          <w:p w14:paraId="189AC199" w14:textId="4AB2261E" w:rsidR="00EC7CCB" w:rsidRPr="00786DB4" w:rsidRDefault="00EC7CCB" w:rsidP="00C85DC9">
            <w:pPr>
              <w:ind w:firstLine="0"/>
              <w:rPr>
                <w:sz w:val="20"/>
              </w:rPr>
            </w:pPr>
            <w:r w:rsidRPr="00786DB4">
              <w:rPr>
                <w:sz w:val="20"/>
              </w:rPr>
              <w:t>totalAmount</w:t>
            </w:r>
          </w:p>
        </w:tc>
        <w:tc>
          <w:tcPr>
            <w:tcW w:w="305" w:type="pct"/>
            <w:shd w:val="clear" w:color="auto" w:fill="auto"/>
          </w:tcPr>
          <w:p w14:paraId="0401BFC9" w14:textId="10003D2B" w:rsidR="00EC7CCB" w:rsidRPr="00786DB4" w:rsidRDefault="00EC7CCB" w:rsidP="00C85DC9">
            <w:pPr>
              <w:ind w:firstLine="0"/>
              <w:jc w:val="center"/>
              <w:rPr>
                <w:sz w:val="20"/>
              </w:rPr>
            </w:pPr>
            <w:r w:rsidRPr="00786DB4">
              <w:rPr>
                <w:sz w:val="20"/>
              </w:rPr>
              <w:t>Н</w:t>
            </w:r>
          </w:p>
        </w:tc>
        <w:tc>
          <w:tcPr>
            <w:tcW w:w="529" w:type="pct"/>
            <w:shd w:val="clear" w:color="auto" w:fill="auto"/>
          </w:tcPr>
          <w:p w14:paraId="52273425" w14:textId="2C01FF9E" w:rsidR="00EC7CCB" w:rsidRPr="00786DB4" w:rsidRDefault="00EC7CCB" w:rsidP="00C85DC9">
            <w:pPr>
              <w:ind w:firstLine="0"/>
              <w:jc w:val="center"/>
              <w:rPr>
                <w:sz w:val="20"/>
                <w:lang w:val="en-US"/>
              </w:rPr>
            </w:pPr>
            <w:r w:rsidRPr="00786DB4">
              <w:rPr>
                <w:sz w:val="20"/>
              </w:rPr>
              <w:t>Т(1-21)</w:t>
            </w:r>
          </w:p>
        </w:tc>
        <w:tc>
          <w:tcPr>
            <w:tcW w:w="1358" w:type="pct"/>
            <w:shd w:val="clear" w:color="auto" w:fill="auto"/>
          </w:tcPr>
          <w:p w14:paraId="45085D23" w14:textId="296A76EB" w:rsidR="00EC7CCB" w:rsidRPr="00786DB4" w:rsidRDefault="00EC7CCB" w:rsidP="00C85DC9">
            <w:pPr>
              <w:ind w:firstLine="0"/>
              <w:rPr>
                <w:sz w:val="20"/>
              </w:rPr>
            </w:pPr>
            <w:r w:rsidRPr="00786DB4">
              <w:rPr>
                <w:sz w:val="20"/>
              </w:rPr>
              <w:t>Общая сумма неуплаченных неустоек (штрафов, пеней) в российских рублях (устарело, не используется)</w:t>
            </w:r>
          </w:p>
        </w:tc>
        <w:tc>
          <w:tcPr>
            <w:tcW w:w="1373" w:type="pct"/>
            <w:gridSpan w:val="2"/>
            <w:shd w:val="clear" w:color="auto" w:fill="auto"/>
          </w:tcPr>
          <w:p w14:paraId="4303B515" w14:textId="77777777" w:rsidR="00EC7CCB" w:rsidRPr="00786DB4" w:rsidRDefault="00EC7CCB" w:rsidP="00C85DC9">
            <w:pPr>
              <w:ind w:firstLine="0"/>
              <w:rPr>
                <w:sz w:val="20"/>
              </w:rPr>
            </w:pPr>
            <w:r w:rsidRPr="00786DB4">
              <w:rPr>
                <w:sz w:val="20"/>
              </w:rPr>
              <w:t xml:space="preserve">Шаблон значения: </w:t>
            </w:r>
            <w:r w:rsidRPr="00786DB4">
              <w:rPr>
                <w:color w:val="000000"/>
                <w:sz w:val="20"/>
                <w:highlight w:val="white"/>
              </w:rPr>
              <w:t>\d+(\.\d{1,2})?</w:t>
            </w:r>
          </w:p>
          <w:p w14:paraId="44148DBD" w14:textId="77777777" w:rsidR="00EC7CCB" w:rsidRPr="00786DB4" w:rsidRDefault="00EC7CCB" w:rsidP="00C85DC9">
            <w:pPr>
              <w:ind w:firstLine="0"/>
              <w:rPr>
                <w:sz w:val="20"/>
              </w:rPr>
            </w:pPr>
            <w:r w:rsidRPr="00786DB4">
              <w:rPr>
                <w:color w:val="000000"/>
                <w:sz w:val="20"/>
              </w:rPr>
              <w:t>Значение поля игнорируется при приеме-передаче.</w:t>
            </w:r>
          </w:p>
          <w:p w14:paraId="6CE9DE8E" w14:textId="77777777" w:rsidR="00EC7CCB" w:rsidRPr="00786DB4" w:rsidRDefault="00EC7CCB" w:rsidP="00C85DC9">
            <w:pPr>
              <w:ind w:firstLine="0"/>
              <w:rPr>
                <w:sz w:val="20"/>
              </w:rPr>
            </w:pPr>
          </w:p>
        </w:tc>
      </w:tr>
      <w:tr w:rsidR="00EC7CCB" w:rsidRPr="00786DB4" w14:paraId="34F9B080" w14:textId="77777777" w:rsidTr="00851288">
        <w:trPr>
          <w:jc w:val="center"/>
        </w:trPr>
        <w:tc>
          <w:tcPr>
            <w:tcW w:w="605" w:type="pct"/>
            <w:gridSpan w:val="2"/>
            <w:shd w:val="clear" w:color="auto" w:fill="auto"/>
          </w:tcPr>
          <w:p w14:paraId="1B8AFC76" w14:textId="77777777" w:rsidR="00EC7CCB" w:rsidRPr="00786DB4" w:rsidRDefault="00EC7CCB" w:rsidP="00C85DC9">
            <w:pPr>
              <w:ind w:firstLine="0"/>
              <w:rPr>
                <w:sz w:val="20"/>
              </w:rPr>
            </w:pPr>
          </w:p>
        </w:tc>
        <w:tc>
          <w:tcPr>
            <w:tcW w:w="830" w:type="pct"/>
            <w:shd w:val="clear" w:color="auto" w:fill="auto"/>
          </w:tcPr>
          <w:p w14:paraId="3E03F7EF" w14:textId="6B141FA2" w:rsidR="00EC7CCB" w:rsidRPr="00786DB4" w:rsidRDefault="00EC7CCB" w:rsidP="00C85DC9">
            <w:pPr>
              <w:ind w:firstLine="0"/>
              <w:rPr>
                <w:sz w:val="20"/>
              </w:rPr>
            </w:pPr>
            <w:r w:rsidRPr="00786DB4">
              <w:rPr>
                <w:sz w:val="20"/>
              </w:rPr>
              <w:t>delayPenaltiesInProcent</w:t>
            </w:r>
          </w:p>
        </w:tc>
        <w:tc>
          <w:tcPr>
            <w:tcW w:w="305" w:type="pct"/>
            <w:shd w:val="clear" w:color="auto" w:fill="auto"/>
          </w:tcPr>
          <w:p w14:paraId="394B6716"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1CBE99FA" w14:textId="1074A7EF" w:rsidR="00EC7CCB" w:rsidRPr="00786DB4" w:rsidRDefault="00EC7CCB" w:rsidP="00C85DC9">
            <w:pPr>
              <w:ind w:firstLine="0"/>
              <w:jc w:val="center"/>
              <w:rPr>
                <w:sz w:val="20"/>
              </w:rPr>
            </w:pPr>
            <w:r w:rsidRPr="00786DB4">
              <w:rPr>
                <w:sz w:val="20"/>
                <w:lang w:val="en-US"/>
              </w:rPr>
              <w:t>N</w:t>
            </w:r>
            <w:r w:rsidRPr="00786DB4">
              <w:rPr>
                <w:sz w:val="20"/>
              </w:rPr>
              <w:t>(5</w:t>
            </w:r>
            <w:r w:rsidRPr="00786DB4">
              <w:rPr>
                <w:sz w:val="20"/>
                <w:lang w:val="en-US"/>
              </w:rPr>
              <w:t>,</w:t>
            </w:r>
            <w:r w:rsidRPr="00786DB4">
              <w:rPr>
                <w:sz w:val="20"/>
              </w:rPr>
              <w:t>2)</w:t>
            </w:r>
          </w:p>
        </w:tc>
        <w:tc>
          <w:tcPr>
            <w:tcW w:w="1358" w:type="pct"/>
            <w:shd w:val="clear" w:color="auto" w:fill="auto"/>
          </w:tcPr>
          <w:p w14:paraId="5725BD46" w14:textId="7DEE6025" w:rsidR="00EC7CCB" w:rsidRPr="00786DB4" w:rsidRDefault="00EC7CCB" w:rsidP="00C85DC9">
            <w:pPr>
              <w:ind w:firstLine="0"/>
              <w:rPr>
                <w:sz w:val="20"/>
              </w:rPr>
            </w:pPr>
            <w:r w:rsidRPr="00786DB4">
              <w:rPr>
                <w:sz w:val="20"/>
              </w:rPr>
              <w:t>Отношение общей суммы неуплаченных неустоек (штрафов, пеней) к цене контракта (в процентах) (устарело, не используется)</w:t>
            </w:r>
          </w:p>
        </w:tc>
        <w:tc>
          <w:tcPr>
            <w:tcW w:w="1373" w:type="pct"/>
            <w:gridSpan w:val="2"/>
            <w:shd w:val="clear" w:color="auto" w:fill="auto"/>
          </w:tcPr>
          <w:p w14:paraId="18CA97E2" w14:textId="77777777" w:rsidR="00EC7CCB" w:rsidRPr="00786DB4" w:rsidRDefault="00EC7CCB" w:rsidP="00C85DC9">
            <w:pPr>
              <w:ind w:firstLine="0"/>
              <w:rPr>
                <w:sz w:val="20"/>
              </w:rPr>
            </w:pPr>
            <w:r w:rsidRPr="00786DB4">
              <w:rPr>
                <w:color w:val="000000"/>
                <w:sz w:val="20"/>
              </w:rPr>
              <w:t>Значение поля игнорируется при приеме-передаче.</w:t>
            </w:r>
          </w:p>
          <w:p w14:paraId="5DDAFBC6" w14:textId="77777777" w:rsidR="00EC7CCB" w:rsidRPr="00786DB4" w:rsidRDefault="00EC7CCB" w:rsidP="00C85DC9">
            <w:pPr>
              <w:ind w:firstLine="0"/>
              <w:rPr>
                <w:sz w:val="20"/>
              </w:rPr>
            </w:pPr>
          </w:p>
        </w:tc>
      </w:tr>
      <w:tr w:rsidR="00EC7CCB" w:rsidRPr="00786DB4" w14:paraId="6BCA060A" w14:textId="77777777" w:rsidTr="00851288">
        <w:trPr>
          <w:jc w:val="center"/>
        </w:trPr>
        <w:tc>
          <w:tcPr>
            <w:tcW w:w="605" w:type="pct"/>
            <w:gridSpan w:val="2"/>
            <w:shd w:val="clear" w:color="auto" w:fill="auto"/>
          </w:tcPr>
          <w:p w14:paraId="69F4E29C" w14:textId="77777777" w:rsidR="00EC7CCB" w:rsidRPr="00786DB4" w:rsidRDefault="00EC7CCB" w:rsidP="00C85DC9">
            <w:pPr>
              <w:ind w:firstLine="0"/>
              <w:rPr>
                <w:sz w:val="20"/>
              </w:rPr>
            </w:pPr>
          </w:p>
        </w:tc>
        <w:tc>
          <w:tcPr>
            <w:tcW w:w="830" w:type="pct"/>
            <w:shd w:val="clear" w:color="auto" w:fill="auto"/>
          </w:tcPr>
          <w:p w14:paraId="72A658C7" w14:textId="4A04978E" w:rsidR="00EC7CCB" w:rsidRPr="00786DB4" w:rsidRDefault="00EC7CCB" w:rsidP="00C85DC9">
            <w:pPr>
              <w:ind w:firstLine="0"/>
              <w:rPr>
                <w:sz w:val="20"/>
              </w:rPr>
            </w:pPr>
            <w:r w:rsidRPr="00786DB4">
              <w:rPr>
                <w:sz w:val="20"/>
              </w:rPr>
              <w:t>delayPenalties</w:t>
            </w:r>
          </w:p>
        </w:tc>
        <w:tc>
          <w:tcPr>
            <w:tcW w:w="305" w:type="pct"/>
            <w:shd w:val="clear" w:color="auto" w:fill="auto"/>
          </w:tcPr>
          <w:p w14:paraId="72A8CFE3"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513C3292" w14:textId="556D7D63"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0D6CF5AA" w14:textId="0ADB5EE8" w:rsidR="00EC7CCB" w:rsidRPr="00786DB4" w:rsidRDefault="00EC7CCB" w:rsidP="00C85DC9">
            <w:pPr>
              <w:ind w:firstLine="0"/>
              <w:rPr>
                <w:sz w:val="20"/>
              </w:rPr>
            </w:pPr>
            <w:r w:rsidRPr="00786DB4">
              <w:rPr>
                <w:sz w:val="20"/>
              </w:rPr>
              <w:t>Информация о предоставлении отсрочки уплаты неустойки (штрафа, пени)</w:t>
            </w:r>
          </w:p>
        </w:tc>
        <w:tc>
          <w:tcPr>
            <w:tcW w:w="1373" w:type="pct"/>
            <w:gridSpan w:val="2"/>
            <w:shd w:val="clear" w:color="auto" w:fill="auto"/>
          </w:tcPr>
          <w:p w14:paraId="28194071" w14:textId="77777777" w:rsidR="00EC7CCB" w:rsidRPr="00786DB4" w:rsidRDefault="00EC7CCB" w:rsidP="00C85DC9">
            <w:pPr>
              <w:ind w:firstLine="0"/>
              <w:rPr>
                <w:sz w:val="20"/>
              </w:rPr>
            </w:pPr>
          </w:p>
        </w:tc>
      </w:tr>
      <w:tr w:rsidR="00EC7CCB" w:rsidRPr="00786DB4" w14:paraId="5312715C" w14:textId="77777777" w:rsidTr="00851288">
        <w:trPr>
          <w:jc w:val="center"/>
        </w:trPr>
        <w:tc>
          <w:tcPr>
            <w:tcW w:w="605" w:type="pct"/>
            <w:gridSpan w:val="2"/>
            <w:shd w:val="clear" w:color="auto" w:fill="auto"/>
          </w:tcPr>
          <w:p w14:paraId="56D44A6A" w14:textId="77777777" w:rsidR="00EC7CCB" w:rsidRPr="00786DB4" w:rsidRDefault="00EC7CCB" w:rsidP="00C85DC9">
            <w:pPr>
              <w:ind w:firstLine="0"/>
              <w:rPr>
                <w:sz w:val="20"/>
              </w:rPr>
            </w:pPr>
          </w:p>
        </w:tc>
        <w:tc>
          <w:tcPr>
            <w:tcW w:w="830" w:type="pct"/>
            <w:shd w:val="clear" w:color="auto" w:fill="auto"/>
          </w:tcPr>
          <w:p w14:paraId="2937B401" w14:textId="721F9102" w:rsidR="00EC7CCB" w:rsidRPr="00786DB4" w:rsidRDefault="00EC7CCB" w:rsidP="00C85DC9">
            <w:pPr>
              <w:ind w:firstLine="0"/>
              <w:rPr>
                <w:sz w:val="20"/>
              </w:rPr>
            </w:pPr>
            <w:r w:rsidRPr="00786DB4">
              <w:rPr>
                <w:sz w:val="20"/>
              </w:rPr>
              <w:t>writeOffPenalties</w:t>
            </w:r>
          </w:p>
        </w:tc>
        <w:tc>
          <w:tcPr>
            <w:tcW w:w="305" w:type="pct"/>
            <w:shd w:val="clear" w:color="auto" w:fill="auto"/>
          </w:tcPr>
          <w:p w14:paraId="590148A1"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214C2028" w14:textId="0AF22006"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07A65F1" w14:textId="24F20CA4" w:rsidR="00EC7CCB" w:rsidRPr="00786DB4" w:rsidRDefault="00EC7CCB" w:rsidP="00C85DC9">
            <w:pPr>
              <w:ind w:firstLine="0"/>
              <w:rPr>
                <w:sz w:val="20"/>
              </w:rPr>
            </w:pPr>
            <w:r w:rsidRPr="00786DB4">
              <w:rPr>
                <w:sz w:val="20"/>
              </w:rPr>
              <w:t>Информация об осуществлении списания сумм неустойки (штрафа, пени)</w:t>
            </w:r>
          </w:p>
        </w:tc>
        <w:tc>
          <w:tcPr>
            <w:tcW w:w="1373" w:type="pct"/>
            <w:gridSpan w:val="2"/>
            <w:shd w:val="clear" w:color="auto" w:fill="auto"/>
          </w:tcPr>
          <w:p w14:paraId="72A585FF" w14:textId="77777777" w:rsidR="00EC7CCB" w:rsidRPr="00786DB4" w:rsidRDefault="00EC7CCB" w:rsidP="00C85DC9">
            <w:pPr>
              <w:ind w:firstLine="0"/>
              <w:rPr>
                <w:sz w:val="20"/>
              </w:rPr>
            </w:pPr>
          </w:p>
        </w:tc>
      </w:tr>
      <w:tr w:rsidR="00EC7CCB" w:rsidRPr="00786DB4" w14:paraId="0CB9D28D" w14:textId="77777777" w:rsidTr="00851288">
        <w:trPr>
          <w:jc w:val="center"/>
        </w:trPr>
        <w:tc>
          <w:tcPr>
            <w:tcW w:w="5000" w:type="pct"/>
            <w:gridSpan w:val="8"/>
            <w:shd w:val="clear" w:color="auto" w:fill="auto"/>
            <w:hideMark/>
          </w:tcPr>
          <w:p w14:paraId="038126CA" w14:textId="6C9B9FE0" w:rsidR="00EC7CCB" w:rsidRPr="00786DB4" w:rsidRDefault="00EC7CCB" w:rsidP="00C85DC9">
            <w:pPr>
              <w:ind w:firstLine="0"/>
              <w:jc w:val="center"/>
              <w:rPr>
                <w:b/>
                <w:sz w:val="20"/>
              </w:rPr>
            </w:pPr>
            <w:r w:rsidRPr="00786DB4">
              <w:rPr>
                <w:b/>
                <w:sz w:val="20"/>
              </w:rPr>
              <w:t>Информация о предоставлении отсрочки уплаты неустойки (штрафа, пени)</w:t>
            </w:r>
          </w:p>
        </w:tc>
      </w:tr>
      <w:tr w:rsidR="00EC7CCB" w:rsidRPr="00786DB4" w14:paraId="0F5F2B5A" w14:textId="77777777" w:rsidTr="00851288">
        <w:trPr>
          <w:jc w:val="center"/>
        </w:trPr>
        <w:tc>
          <w:tcPr>
            <w:tcW w:w="605" w:type="pct"/>
            <w:gridSpan w:val="2"/>
            <w:shd w:val="clear" w:color="auto" w:fill="auto"/>
            <w:hideMark/>
          </w:tcPr>
          <w:p w14:paraId="4FCF236B" w14:textId="1011D509" w:rsidR="00EC7CCB" w:rsidRPr="00786DB4" w:rsidRDefault="00EC7CCB" w:rsidP="00C85DC9">
            <w:pPr>
              <w:ind w:firstLine="0"/>
              <w:rPr>
                <w:b/>
                <w:sz w:val="20"/>
                <w:lang w:val="en-US"/>
              </w:rPr>
            </w:pPr>
            <w:r w:rsidRPr="00786DB4">
              <w:rPr>
                <w:b/>
                <w:sz w:val="20"/>
              </w:rPr>
              <w:t>delayPenalties</w:t>
            </w:r>
          </w:p>
        </w:tc>
        <w:tc>
          <w:tcPr>
            <w:tcW w:w="830" w:type="pct"/>
            <w:shd w:val="clear" w:color="auto" w:fill="auto"/>
            <w:hideMark/>
          </w:tcPr>
          <w:p w14:paraId="588EA28D"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2FEDD87"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68569DF"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373B6428"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C7E2BB1" w14:textId="77777777" w:rsidR="00EC7CCB" w:rsidRPr="00786DB4" w:rsidRDefault="00EC7CCB" w:rsidP="00C85DC9">
            <w:pPr>
              <w:ind w:firstLine="0"/>
              <w:rPr>
                <w:sz w:val="20"/>
              </w:rPr>
            </w:pPr>
            <w:r w:rsidRPr="00786DB4">
              <w:rPr>
                <w:sz w:val="20"/>
              </w:rPr>
              <w:t xml:space="preserve"> </w:t>
            </w:r>
          </w:p>
        </w:tc>
      </w:tr>
      <w:tr w:rsidR="00EC7CCB" w:rsidRPr="00786DB4" w14:paraId="5AFBF78B" w14:textId="77777777" w:rsidTr="00851288">
        <w:trPr>
          <w:jc w:val="center"/>
        </w:trPr>
        <w:tc>
          <w:tcPr>
            <w:tcW w:w="605" w:type="pct"/>
            <w:gridSpan w:val="2"/>
            <w:shd w:val="clear" w:color="auto" w:fill="auto"/>
          </w:tcPr>
          <w:p w14:paraId="2B27FF3D" w14:textId="77777777" w:rsidR="00EC7CCB" w:rsidRPr="00786DB4" w:rsidRDefault="00EC7CCB" w:rsidP="00C85DC9">
            <w:pPr>
              <w:ind w:firstLine="0"/>
              <w:rPr>
                <w:sz w:val="20"/>
              </w:rPr>
            </w:pPr>
          </w:p>
        </w:tc>
        <w:tc>
          <w:tcPr>
            <w:tcW w:w="830" w:type="pct"/>
            <w:shd w:val="clear" w:color="auto" w:fill="auto"/>
          </w:tcPr>
          <w:p w14:paraId="38777FBB" w14:textId="596BE4C5" w:rsidR="00EC7CCB" w:rsidRPr="00786DB4" w:rsidRDefault="00EC7CCB" w:rsidP="00C85DC9">
            <w:pPr>
              <w:ind w:firstLine="0"/>
              <w:rPr>
                <w:sz w:val="20"/>
              </w:rPr>
            </w:pPr>
            <w:r w:rsidRPr="00786DB4">
              <w:rPr>
                <w:sz w:val="20"/>
              </w:rPr>
              <w:t>delayDate</w:t>
            </w:r>
          </w:p>
        </w:tc>
        <w:tc>
          <w:tcPr>
            <w:tcW w:w="305" w:type="pct"/>
            <w:shd w:val="clear" w:color="auto" w:fill="auto"/>
          </w:tcPr>
          <w:p w14:paraId="5B6C0817" w14:textId="53319B60" w:rsidR="00EC7CCB" w:rsidRPr="00786DB4" w:rsidRDefault="00EC7CCB" w:rsidP="00C85DC9">
            <w:pPr>
              <w:ind w:firstLine="0"/>
              <w:jc w:val="center"/>
              <w:rPr>
                <w:sz w:val="20"/>
              </w:rPr>
            </w:pPr>
            <w:r w:rsidRPr="00786DB4">
              <w:rPr>
                <w:sz w:val="20"/>
              </w:rPr>
              <w:t>О</w:t>
            </w:r>
          </w:p>
        </w:tc>
        <w:tc>
          <w:tcPr>
            <w:tcW w:w="529" w:type="pct"/>
            <w:shd w:val="clear" w:color="auto" w:fill="auto"/>
          </w:tcPr>
          <w:p w14:paraId="5A7F4E6B" w14:textId="4B4B9B06"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60F04692" w14:textId="08773F29" w:rsidR="00EC7CCB" w:rsidRPr="00786DB4" w:rsidRDefault="00EC7CCB" w:rsidP="00C85DC9">
            <w:pPr>
              <w:ind w:firstLine="0"/>
              <w:rPr>
                <w:sz w:val="20"/>
              </w:rPr>
            </w:pPr>
            <w:r w:rsidRPr="00786DB4">
              <w:rPr>
                <w:sz w:val="20"/>
              </w:rPr>
              <w:t>Дата предоставления отсрочки уплаты неустойки (штрафа, пеней)</w:t>
            </w:r>
          </w:p>
        </w:tc>
        <w:tc>
          <w:tcPr>
            <w:tcW w:w="1373" w:type="pct"/>
            <w:gridSpan w:val="2"/>
            <w:shd w:val="clear" w:color="auto" w:fill="auto"/>
          </w:tcPr>
          <w:p w14:paraId="7CD037DC" w14:textId="77777777" w:rsidR="00EC7CCB" w:rsidRPr="00786DB4" w:rsidRDefault="00EC7CCB" w:rsidP="00C85DC9">
            <w:pPr>
              <w:ind w:firstLine="0"/>
              <w:rPr>
                <w:sz w:val="20"/>
              </w:rPr>
            </w:pPr>
          </w:p>
        </w:tc>
      </w:tr>
      <w:tr w:rsidR="00EC7CCB" w:rsidRPr="00786DB4" w14:paraId="0D3ED97F" w14:textId="77777777" w:rsidTr="00851288">
        <w:trPr>
          <w:jc w:val="center"/>
        </w:trPr>
        <w:tc>
          <w:tcPr>
            <w:tcW w:w="605" w:type="pct"/>
            <w:gridSpan w:val="2"/>
            <w:shd w:val="clear" w:color="auto" w:fill="auto"/>
          </w:tcPr>
          <w:p w14:paraId="0F547CAB" w14:textId="77777777" w:rsidR="00EC7CCB" w:rsidRPr="00786DB4" w:rsidRDefault="00EC7CCB" w:rsidP="00C85DC9">
            <w:pPr>
              <w:ind w:firstLine="0"/>
              <w:rPr>
                <w:sz w:val="20"/>
              </w:rPr>
            </w:pPr>
          </w:p>
        </w:tc>
        <w:tc>
          <w:tcPr>
            <w:tcW w:w="830" w:type="pct"/>
            <w:shd w:val="clear" w:color="auto" w:fill="auto"/>
          </w:tcPr>
          <w:p w14:paraId="373F788C" w14:textId="39D6F62C" w:rsidR="00EC7CCB" w:rsidRPr="00786DB4" w:rsidRDefault="00EC7CCB" w:rsidP="00C85DC9">
            <w:pPr>
              <w:ind w:firstLine="0"/>
              <w:rPr>
                <w:sz w:val="20"/>
              </w:rPr>
            </w:pPr>
            <w:r w:rsidRPr="00786DB4">
              <w:rPr>
                <w:sz w:val="20"/>
              </w:rPr>
              <w:t>currency</w:t>
            </w:r>
          </w:p>
        </w:tc>
        <w:tc>
          <w:tcPr>
            <w:tcW w:w="305" w:type="pct"/>
            <w:shd w:val="clear" w:color="auto" w:fill="auto"/>
          </w:tcPr>
          <w:p w14:paraId="19007731" w14:textId="31228D4A" w:rsidR="00EC7CCB" w:rsidRPr="00786DB4" w:rsidRDefault="00EC7CCB" w:rsidP="00C85DC9">
            <w:pPr>
              <w:ind w:firstLine="0"/>
              <w:jc w:val="center"/>
              <w:rPr>
                <w:sz w:val="20"/>
              </w:rPr>
            </w:pPr>
            <w:r w:rsidRPr="00786DB4">
              <w:rPr>
                <w:sz w:val="20"/>
              </w:rPr>
              <w:t>О</w:t>
            </w:r>
          </w:p>
        </w:tc>
        <w:tc>
          <w:tcPr>
            <w:tcW w:w="529" w:type="pct"/>
            <w:shd w:val="clear" w:color="auto" w:fill="auto"/>
          </w:tcPr>
          <w:p w14:paraId="41E94E98" w14:textId="2E8715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2E78F51C" w14:textId="54B82712" w:rsidR="00EC7CCB" w:rsidRPr="00786DB4" w:rsidRDefault="00EC7CCB" w:rsidP="00C85DC9">
            <w:pPr>
              <w:ind w:firstLine="0"/>
              <w:rPr>
                <w:sz w:val="20"/>
              </w:rPr>
            </w:pPr>
            <w:r w:rsidRPr="00786DB4">
              <w:rPr>
                <w:sz w:val="20"/>
              </w:rPr>
              <w:t>Валюта суммы неустойки (штрафа, пени), по которой предоставлена отсрочка</w:t>
            </w:r>
          </w:p>
        </w:tc>
        <w:tc>
          <w:tcPr>
            <w:tcW w:w="1373" w:type="pct"/>
            <w:gridSpan w:val="2"/>
            <w:shd w:val="clear" w:color="auto" w:fill="auto"/>
          </w:tcPr>
          <w:p w14:paraId="71600F7B" w14:textId="77777777" w:rsidR="00EC7CCB" w:rsidRPr="00786DB4" w:rsidRDefault="00EC7CCB" w:rsidP="00C85DC9">
            <w:pPr>
              <w:ind w:firstLine="0"/>
              <w:rPr>
                <w:sz w:val="20"/>
              </w:rPr>
            </w:pPr>
          </w:p>
        </w:tc>
      </w:tr>
      <w:tr w:rsidR="00EC7CCB" w:rsidRPr="00786DB4" w14:paraId="4886DACB" w14:textId="77777777" w:rsidTr="00851288">
        <w:trPr>
          <w:jc w:val="center"/>
        </w:trPr>
        <w:tc>
          <w:tcPr>
            <w:tcW w:w="605" w:type="pct"/>
            <w:gridSpan w:val="2"/>
            <w:shd w:val="clear" w:color="auto" w:fill="auto"/>
          </w:tcPr>
          <w:p w14:paraId="3F2AA1B2" w14:textId="77777777" w:rsidR="00EC7CCB" w:rsidRPr="00786DB4" w:rsidRDefault="00EC7CCB" w:rsidP="00C85DC9">
            <w:pPr>
              <w:ind w:firstLine="0"/>
              <w:rPr>
                <w:sz w:val="20"/>
              </w:rPr>
            </w:pPr>
          </w:p>
        </w:tc>
        <w:tc>
          <w:tcPr>
            <w:tcW w:w="830" w:type="pct"/>
            <w:shd w:val="clear" w:color="auto" w:fill="auto"/>
          </w:tcPr>
          <w:p w14:paraId="618A0B38" w14:textId="16B2BAB4" w:rsidR="00EC7CCB" w:rsidRPr="00786DB4" w:rsidRDefault="00EC7CCB" w:rsidP="00C85DC9">
            <w:pPr>
              <w:ind w:firstLine="0"/>
              <w:rPr>
                <w:sz w:val="20"/>
              </w:rPr>
            </w:pPr>
            <w:r w:rsidRPr="00786DB4">
              <w:rPr>
                <w:sz w:val="20"/>
              </w:rPr>
              <w:t>delayAmount</w:t>
            </w:r>
          </w:p>
        </w:tc>
        <w:tc>
          <w:tcPr>
            <w:tcW w:w="305" w:type="pct"/>
            <w:shd w:val="clear" w:color="auto" w:fill="auto"/>
          </w:tcPr>
          <w:p w14:paraId="07DD5038" w14:textId="15931A70" w:rsidR="00EC7CCB" w:rsidRPr="00786DB4" w:rsidRDefault="00EC7CCB" w:rsidP="00C85DC9">
            <w:pPr>
              <w:ind w:firstLine="0"/>
              <w:jc w:val="center"/>
              <w:rPr>
                <w:sz w:val="20"/>
              </w:rPr>
            </w:pPr>
            <w:r w:rsidRPr="00786DB4">
              <w:rPr>
                <w:sz w:val="20"/>
              </w:rPr>
              <w:t>О</w:t>
            </w:r>
          </w:p>
        </w:tc>
        <w:tc>
          <w:tcPr>
            <w:tcW w:w="529" w:type="pct"/>
            <w:shd w:val="clear" w:color="auto" w:fill="auto"/>
          </w:tcPr>
          <w:p w14:paraId="505B24E6" w14:textId="6D589B65" w:rsidR="00EC7CCB" w:rsidRPr="00786DB4" w:rsidRDefault="00EC7CCB" w:rsidP="00C85DC9">
            <w:pPr>
              <w:ind w:firstLine="0"/>
              <w:jc w:val="center"/>
              <w:rPr>
                <w:sz w:val="20"/>
                <w:lang w:val="en-US"/>
              </w:rPr>
            </w:pPr>
            <w:r w:rsidRPr="00786DB4">
              <w:rPr>
                <w:sz w:val="20"/>
                <w:lang w:val="en-US"/>
              </w:rPr>
              <w:t>T(1-21)</w:t>
            </w:r>
          </w:p>
        </w:tc>
        <w:tc>
          <w:tcPr>
            <w:tcW w:w="1358" w:type="pct"/>
            <w:shd w:val="clear" w:color="auto" w:fill="auto"/>
          </w:tcPr>
          <w:p w14:paraId="53A35A01" w14:textId="10EC900B" w:rsidR="00EC7CCB" w:rsidRPr="00786DB4" w:rsidRDefault="00EC7CCB" w:rsidP="00C85DC9">
            <w:pPr>
              <w:ind w:firstLine="0"/>
              <w:rPr>
                <w:sz w:val="20"/>
              </w:rPr>
            </w:pPr>
            <w:r w:rsidRPr="00786DB4">
              <w:rPr>
                <w:sz w:val="20"/>
              </w:rPr>
              <w:t>Сумма неустойки (штрафа, пени), по которой предоставлена отсрочка</w:t>
            </w:r>
          </w:p>
        </w:tc>
        <w:tc>
          <w:tcPr>
            <w:tcW w:w="1373" w:type="pct"/>
            <w:gridSpan w:val="2"/>
            <w:shd w:val="clear" w:color="auto" w:fill="auto"/>
          </w:tcPr>
          <w:p w14:paraId="3CC0B905" w14:textId="77777777" w:rsidR="00EC7CCB" w:rsidRPr="00786DB4" w:rsidRDefault="00EC7CCB" w:rsidP="00C85DC9">
            <w:pPr>
              <w:ind w:firstLine="0"/>
              <w:rPr>
                <w:sz w:val="20"/>
              </w:rPr>
            </w:pPr>
          </w:p>
        </w:tc>
      </w:tr>
      <w:tr w:rsidR="00EC7CCB" w:rsidRPr="00786DB4" w14:paraId="1455AD50" w14:textId="77777777" w:rsidTr="00851288">
        <w:trPr>
          <w:jc w:val="center"/>
        </w:trPr>
        <w:tc>
          <w:tcPr>
            <w:tcW w:w="605" w:type="pct"/>
            <w:gridSpan w:val="2"/>
            <w:shd w:val="clear" w:color="auto" w:fill="auto"/>
          </w:tcPr>
          <w:p w14:paraId="1D24B20E" w14:textId="77777777" w:rsidR="00EC7CCB" w:rsidRPr="00786DB4" w:rsidRDefault="00EC7CCB" w:rsidP="00C85DC9">
            <w:pPr>
              <w:ind w:firstLine="0"/>
              <w:rPr>
                <w:sz w:val="20"/>
              </w:rPr>
            </w:pPr>
          </w:p>
        </w:tc>
        <w:tc>
          <w:tcPr>
            <w:tcW w:w="830" w:type="pct"/>
            <w:shd w:val="clear" w:color="auto" w:fill="auto"/>
          </w:tcPr>
          <w:p w14:paraId="23CF85B3" w14:textId="77777777" w:rsidR="00EC7CCB" w:rsidRPr="00786DB4" w:rsidRDefault="00EC7CCB" w:rsidP="00C85DC9">
            <w:pPr>
              <w:ind w:firstLine="0"/>
              <w:rPr>
                <w:sz w:val="20"/>
              </w:rPr>
            </w:pPr>
            <w:r w:rsidRPr="00786DB4">
              <w:rPr>
                <w:sz w:val="20"/>
              </w:rPr>
              <w:t>currencyRate</w:t>
            </w:r>
          </w:p>
        </w:tc>
        <w:tc>
          <w:tcPr>
            <w:tcW w:w="305" w:type="pct"/>
            <w:shd w:val="clear" w:color="auto" w:fill="auto"/>
          </w:tcPr>
          <w:p w14:paraId="6B48E9DC" w14:textId="2950AADA" w:rsidR="00EC7CCB" w:rsidRPr="00786DB4" w:rsidRDefault="00EC7CCB" w:rsidP="00C85DC9">
            <w:pPr>
              <w:ind w:firstLine="0"/>
              <w:jc w:val="center"/>
              <w:rPr>
                <w:sz w:val="20"/>
              </w:rPr>
            </w:pPr>
            <w:r w:rsidRPr="00786DB4">
              <w:rPr>
                <w:sz w:val="20"/>
              </w:rPr>
              <w:t>Н</w:t>
            </w:r>
          </w:p>
        </w:tc>
        <w:tc>
          <w:tcPr>
            <w:tcW w:w="529" w:type="pct"/>
            <w:shd w:val="clear" w:color="auto" w:fill="auto"/>
          </w:tcPr>
          <w:p w14:paraId="674081D9" w14:textId="7B4E6022"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30C25573" w14:textId="562423D7" w:rsidR="00EC7CCB" w:rsidRPr="00786DB4" w:rsidRDefault="00EC7CCB" w:rsidP="00C85DC9">
            <w:pPr>
              <w:ind w:firstLine="0"/>
              <w:rPr>
                <w:sz w:val="20"/>
              </w:rPr>
            </w:pPr>
            <w:r w:rsidRPr="00786DB4">
              <w:rPr>
                <w:sz w:val="20"/>
              </w:rPr>
              <w:t>Курс валюты по отношению к рублю на дату предоставления отсрочки</w:t>
            </w:r>
          </w:p>
        </w:tc>
        <w:tc>
          <w:tcPr>
            <w:tcW w:w="1373" w:type="pct"/>
            <w:gridSpan w:val="2"/>
            <w:shd w:val="clear" w:color="auto" w:fill="auto"/>
          </w:tcPr>
          <w:p w14:paraId="2A54DAAB" w14:textId="77777777" w:rsidR="00EC7CCB" w:rsidRPr="00786DB4" w:rsidRDefault="00EC7CCB" w:rsidP="00C85DC9">
            <w:pPr>
              <w:ind w:firstLine="0"/>
              <w:rPr>
                <w:sz w:val="20"/>
              </w:rPr>
            </w:pPr>
          </w:p>
        </w:tc>
      </w:tr>
      <w:tr w:rsidR="00EC7CCB" w:rsidRPr="00786DB4" w14:paraId="1D225B34" w14:textId="77777777" w:rsidTr="00851288">
        <w:trPr>
          <w:jc w:val="center"/>
        </w:trPr>
        <w:tc>
          <w:tcPr>
            <w:tcW w:w="605" w:type="pct"/>
            <w:gridSpan w:val="2"/>
            <w:shd w:val="clear" w:color="auto" w:fill="auto"/>
          </w:tcPr>
          <w:p w14:paraId="35E68BB6" w14:textId="77777777" w:rsidR="00EC7CCB" w:rsidRPr="00786DB4" w:rsidRDefault="00EC7CCB" w:rsidP="00C85DC9">
            <w:pPr>
              <w:ind w:firstLine="0"/>
              <w:rPr>
                <w:sz w:val="20"/>
              </w:rPr>
            </w:pPr>
          </w:p>
        </w:tc>
        <w:tc>
          <w:tcPr>
            <w:tcW w:w="830" w:type="pct"/>
            <w:shd w:val="clear" w:color="auto" w:fill="auto"/>
          </w:tcPr>
          <w:p w14:paraId="688AA10D" w14:textId="4A3E5358" w:rsidR="00EC7CCB" w:rsidRPr="00786DB4" w:rsidRDefault="00EC7CCB" w:rsidP="00C85DC9">
            <w:pPr>
              <w:ind w:firstLine="0"/>
              <w:rPr>
                <w:sz w:val="20"/>
              </w:rPr>
            </w:pPr>
            <w:r w:rsidRPr="00786DB4">
              <w:rPr>
                <w:sz w:val="20"/>
              </w:rPr>
              <w:t>delayAmountRUR</w:t>
            </w:r>
          </w:p>
        </w:tc>
        <w:tc>
          <w:tcPr>
            <w:tcW w:w="305" w:type="pct"/>
            <w:shd w:val="clear" w:color="auto" w:fill="auto"/>
          </w:tcPr>
          <w:p w14:paraId="29516B0E" w14:textId="16B72E76" w:rsidR="00EC7CCB" w:rsidRPr="00786DB4" w:rsidRDefault="00EC7CCB" w:rsidP="00C85DC9">
            <w:pPr>
              <w:ind w:firstLine="0"/>
              <w:jc w:val="center"/>
              <w:rPr>
                <w:sz w:val="20"/>
              </w:rPr>
            </w:pPr>
            <w:r w:rsidRPr="00786DB4">
              <w:rPr>
                <w:sz w:val="20"/>
              </w:rPr>
              <w:t>Н</w:t>
            </w:r>
          </w:p>
        </w:tc>
        <w:tc>
          <w:tcPr>
            <w:tcW w:w="529" w:type="pct"/>
            <w:shd w:val="clear" w:color="auto" w:fill="auto"/>
          </w:tcPr>
          <w:p w14:paraId="3384D12D" w14:textId="15CBFCE4" w:rsidR="00EC7CCB" w:rsidRPr="00786DB4" w:rsidRDefault="00EC7CCB" w:rsidP="00C85DC9">
            <w:pPr>
              <w:ind w:firstLine="0"/>
              <w:jc w:val="center"/>
              <w:rPr>
                <w:sz w:val="20"/>
                <w:lang w:val="en-US"/>
              </w:rPr>
            </w:pPr>
            <w:r w:rsidRPr="00786DB4">
              <w:rPr>
                <w:sz w:val="20"/>
                <w:lang w:val="en-US"/>
              </w:rPr>
              <w:t>T(1-21)</w:t>
            </w:r>
          </w:p>
        </w:tc>
        <w:tc>
          <w:tcPr>
            <w:tcW w:w="1358" w:type="pct"/>
            <w:shd w:val="clear" w:color="auto" w:fill="auto"/>
          </w:tcPr>
          <w:p w14:paraId="09598411" w14:textId="05BC499D" w:rsidR="00EC7CCB" w:rsidRPr="00786DB4" w:rsidRDefault="00EC7CCB" w:rsidP="00C85DC9">
            <w:pPr>
              <w:ind w:firstLine="0"/>
              <w:rPr>
                <w:sz w:val="20"/>
              </w:rPr>
            </w:pPr>
            <w:r w:rsidRPr="00786DB4">
              <w:rPr>
                <w:sz w:val="20"/>
              </w:rPr>
              <w:t>Сумма неустойки (штрафа, пени), по которой предоставлена отсрочкае,  в рублевом эквиваленте</w:t>
            </w:r>
          </w:p>
        </w:tc>
        <w:tc>
          <w:tcPr>
            <w:tcW w:w="1373" w:type="pct"/>
            <w:gridSpan w:val="2"/>
            <w:shd w:val="clear" w:color="auto" w:fill="auto"/>
          </w:tcPr>
          <w:p w14:paraId="4A2C360D" w14:textId="77777777" w:rsidR="00EC7CCB" w:rsidRPr="00786DB4" w:rsidRDefault="00EC7CCB" w:rsidP="00C85DC9">
            <w:pPr>
              <w:ind w:firstLine="0"/>
              <w:rPr>
                <w:sz w:val="20"/>
              </w:rPr>
            </w:pPr>
          </w:p>
        </w:tc>
      </w:tr>
      <w:tr w:rsidR="00EC7CCB" w:rsidRPr="00786DB4" w14:paraId="1917E1FC" w14:textId="77777777" w:rsidTr="00851288">
        <w:trPr>
          <w:jc w:val="center"/>
        </w:trPr>
        <w:tc>
          <w:tcPr>
            <w:tcW w:w="605" w:type="pct"/>
            <w:gridSpan w:val="2"/>
            <w:shd w:val="clear" w:color="auto" w:fill="auto"/>
          </w:tcPr>
          <w:p w14:paraId="4A11A27F" w14:textId="77777777" w:rsidR="00EC7CCB" w:rsidRPr="00786DB4" w:rsidRDefault="00EC7CCB" w:rsidP="00C85DC9">
            <w:pPr>
              <w:ind w:firstLine="0"/>
              <w:rPr>
                <w:sz w:val="20"/>
              </w:rPr>
            </w:pPr>
          </w:p>
        </w:tc>
        <w:tc>
          <w:tcPr>
            <w:tcW w:w="830" w:type="pct"/>
            <w:shd w:val="clear" w:color="auto" w:fill="auto"/>
          </w:tcPr>
          <w:p w14:paraId="2193BC5A" w14:textId="37ECADB8" w:rsidR="00EC7CCB" w:rsidRPr="00786DB4" w:rsidRDefault="00EC7CCB" w:rsidP="00C85DC9">
            <w:pPr>
              <w:ind w:firstLine="0"/>
              <w:rPr>
                <w:sz w:val="20"/>
              </w:rPr>
            </w:pPr>
            <w:r w:rsidRPr="00786DB4">
              <w:rPr>
                <w:sz w:val="20"/>
              </w:rPr>
              <w:t>delayPeriod</w:t>
            </w:r>
          </w:p>
        </w:tc>
        <w:tc>
          <w:tcPr>
            <w:tcW w:w="305" w:type="pct"/>
            <w:shd w:val="clear" w:color="auto" w:fill="auto"/>
          </w:tcPr>
          <w:p w14:paraId="3BAD96D9" w14:textId="673E05EA" w:rsidR="00EC7CCB" w:rsidRPr="00786DB4" w:rsidRDefault="00EC7CCB" w:rsidP="00C85DC9">
            <w:pPr>
              <w:ind w:firstLine="0"/>
              <w:jc w:val="center"/>
              <w:rPr>
                <w:sz w:val="20"/>
              </w:rPr>
            </w:pPr>
            <w:r w:rsidRPr="00786DB4">
              <w:rPr>
                <w:sz w:val="20"/>
              </w:rPr>
              <w:t>Н</w:t>
            </w:r>
          </w:p>
        </w:tc>
        <w:tc>
          <w:tcPr>
            <w:tcW w:w="529" w:type="pct"/>
            <w:shd w:val="clear" w:color="auto" w:fill="auto"/>
          </w:tcPr>
          <w:p w14:paraId="0D80C79F" w14:textId="1CD4A5ED"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2076C880" w14:textId="4F9494F0" w:rsidR="00EC7CCB" w:rsidRPr="00786DB4" w:rsidRDefault="00EC7CCB" w:rsidP="00C85DC9">
            <w:pPr>
              <w:ind w:firstLine="0"/>
              <w:rPr>
                <w:sz w:val="20"/>
              </w:rPr>
            </w:pPr>
            <w:r w:rsidRPr="00786DB4">
              <w:rPr>
                <w:sz w:val="20"/>
              </w:rPr>
              <w:t>Срок отсрочки уплаты неустойки (штрафа, пени) (устарело, не используется)</w:t>
            </w:r>
          </w:p>
        </w:tc>
        <w:tc>
          <w:tcPr>
            <w:tcW w:w="1373" w:type="pct"/>
            <w:gridSpan w:val="2"/>
            <w:shd w:val="clear" w:color="auto" w:fill="auto"/>
          </w:tcPr>
          <w:p w14:paraId="07F690A6" w14:textId="3AF36223" w:rsidR="00EC7CCB" w:rsidRPr="00786DB4" w:rsidRDefault="00EC7CCB" w:rsidP="00C85DC9">
            <w:pPr>
              <w:ind w:firstLine="0"/>
              <w:rPr>
                <w:sz w:val="20"/>
              </w:rPr>
            </w:pPr>
            <w:r w:rsidRPr="00786DB4">
              <w:rPr>
                <w:sz w:val="20"/>
              </w:rPr>
              <w:t>Значение поля игнорируется при приеме-передаче</w:t>
            </w:r>
          </w:p>
        </w:tc>
      </w:tr>
      <w:tr w:rsidR="00EC7CCB" w:rsidRPr="00786DB4" w14:paraId="2AB85EBC" w14:textId="77777777" w:rsidTr="00851288">
        <w:trPr>
          <w:jc w:val="center"/>
        </w:trPr>
        <w:tc>
          <w:tcPr>
            <w:tcW w:w="605" w:type="pct"/>
            <w:gridSpan w:val="2"/>
            <w:shd w:val="clear" w:color="auto" w:fill="auto"/>
          </w:tcPr>
          <w:p w14:paraId="4445446F" w14:textId="77777777" w:rsidR="00EC7CCB" w:rsidRPr="00786DB4" w:rsidRDefault="00EC7CCB" w:rsidP="00C85DC9">
            <w:pPr>
              <w:ind w:firstLine="0"/>
              <w:rPr>
                <w:sz w:val="20"/>
              </w:rPr>
            </w:pPr>
          </w:p>
        </w:tc>
        <w:tc>
          <w:tcPr>
            <w:tcW w:w="830" w:type="pct"/>
            <w:shd w:val="clear" w:color="auto" w:fill="auto"/>
          </w:tcPr>
          <w:p w14:paraId="305F1F88" w14:textId="1E3979CA" w:rsidR="00EC7CCB" w:rsidRPr="00786DB4" w:rsidRDefault="00EC7CCB" w:rsidP="00C85DC9">
            <w:pPr>
              <w:ind w:firstLine="0"/>
              <w:rPr>
                <w:sz w:val="20"/>
              </w:rPr>
            </w:pPr>
            <w:r w:rsidRPr="00786DB4">
              <w:rPr>
                <w:sz w:val="20"/>
              </w:rPr>
              <w:t>noticeDetails</w:t>
            </w:r>
          </w:p>
        </w:tc>
        <w:tc>
          <w:tcPr>
            <w:tcW w:w="305" w:type="pct"/>
            <w:shd w:val="clear" w:color="auto" w:fill="auto"/>
          </w:tcPr>
          <w:p w14:paraId="4C4969A4" w14:textId="4A18826F" w:rsidR="00EC7CCB" w:rsidRPr="00786DB4" w:rsidRDefault="00EC7CCB" w:rsidP="00C85DC9">
            <w:pPr>
              <w:ind w:firstLine="0"/>
              <w:jc w:val="center"/>
              <w:rPr>
                <w:sz w:val="20"/>
              </w:rPr>
            </w:pPr>
            <w:r w:rsidRPr="00786DB4">
              <w:rPr>
                <w:sz w:val="20"/>
              </w:rPr>
              <w:t>О</w:t>
            </w:r>
          </w:p>
        </w:tc>
        <w:tc>
          <w:tcPr>
            <w:tcW w:w="529" w:type="pct"/>
            <w:shd w:val="clear" w:color="auto" w:fill="auto"/>
          </w:tcPr>
          <w:p w14:paraId="37668C20" w14:textId="06B7E01C"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741A6F67" w14:textId="0FDF1683" w:rsidR="00EC7CCB" w:rsidRPr="00786DB4" w:rsidRDefault="00EC7CCB" w:rsidP="00C85DC9">
            <w:pPr>
              <w:ind w:firstLine="0"/>
              <w:rPr>
                <w:sz w:val="20"/>
              </w:rPr>
            </w:pPr>
            <w:r w:rsidRPr="00786DB4">
              <w:rPr>
                <w:sz w:val="20"/>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3" w:type="pct"/>
            <w:gridSpan w:val="2"/>
            <w:shd w:val="clear" w:color="auto" w:fill="auto"/>
          </w:tcPr>
          <w:p w14:paraId="3530C312" w14:textId="77777777" w:rsidR="00EC7CCB" w:rsidRPr="00786DB4" w:rsidRDefault="00EC7CCB" w:rsidP="00C85DC9">
            <w:pPr>
              <w:ind w:firstLine="0"/>
              <w:rPr>
                <w:sz w:val="20"/>
              </w:rPr>
            </w:pPr>
          </w:p>
        </w:tc>
      </w:tr>
      <w:tr w:rsidR="00EC7CCB" w:rsidRPr="00786DB4" w14:paraId="63F72B0E" w14:textId="77777777" w:rsidTr="00851288">
        <w:trPr>
          <w:jc w:val="center"/>
        </w:trPr>
        <w:tc>
          <w:tcPr>
            <w:tcW w:w="5000" w:type="pct"/>
            <w:gridSpan w:val="8"/>
            <w:shd w:val="clear" w:color="auto" w:fill="auto"/>
            <w:hideMark/>
          </w:tcPr>
          <w:p w14:paraId="39AE04B3" w14:textId="59E15E94" w:rsidR="00EC7CCB" w:rsidRPr="00786DB4" w:rsidRDefault="00EC7CCB" w:rsidP="00C85DC9">
            <w:pPr>
              <w:ind w:firstLine="0"/>
              <w:jc w:val="center"/>
              <w:rPr>
                <w:b/>
                <w:sz w:val="20"/>
              </w:rPr>
            </w:pPr>
            <w:r w:rsidRPr="00786DB4">
              <w:rPr>
                <w:b/>
                <w:sz w:val="20"/>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EC7CCB" w:rsidRPr="00786DB4" w14:paraId="2DAE3F29" w14:textId="77777777" w:rsidTr="00851288">
        <w:trPr>
          <w:jc w:val="center"/>
        </w:trPr>
        <w:tc>
          <w:tcPr>
            <w:tcW w:w="605" w:type="pct"/>
            <w:gridSpan w:val="2"/>
            <w:shd w:val="clear" w:color="auto" w:fill="auto"/>
            <w:hideMark/>
          </w:tcPr>
          <w:p w14:paraId="1C3BA4BC" w14:textId="6BECC0A3" w:rsidR="00EC7CCB" w:rsidRPr="00786DB4" w:rsidRDefault="00EC7CCB" w:rsidP="00C85DC9">
            <w:pPr>
              <w:ind w:firstLine="0"/>
              <w:rPr>
                <w:b/>
                <w:sz w:val="20"/>
                <w:lang w:val="en-US"/>
              </w:rPr>
            </w:pPr>
            <w:r w:rsidRPr="00786DB4">
              <w:rPr>
                <w:b/>
                <w:sz w:val="20"/>
              </w:rPr>
              <w:t>noticeDetails</w:t>
            </w:r>
          </w:p>
        </w:tc>
        <w:tc>
          <w:tcPr>
            <w:tcW w:w="830" w:type="pct"/>
            <w:shd w:val="clear" w:color="auto" w:fill="auto"/>
            <w:hideMark/>
          </w:tcPr>
          <w:p w14:paraId="372B824F"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1B32EB84"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0B81E020"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07FF5CF"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805B2EF" w14:textId="77777777" w:rsidR="00EC7CCB" w:rsidRPr="00786DB4" w:rsidRDefault="00EC7CCB" w:rsidP="00C85DC9">
            <w:pPr>
              <w:ind w:firstLine="0"/>
              <w:rPr>
                <w:sz w:val="20"/>
              </w:rPr>
            </w:pPr>
            <w:r w:rsidRPr="00786DB4">
              <w:rPr>
                <w:sz w:val="20"/>
              </w:rPr>
              <w:t xml:space="preserve"> </w:t>
            </w:r>
          </w:p>
        </w:tc>
      </w:tr>
      <w:tr w:rsidR="00EC7CCB" w:rsidRPr="00786DB4" w14:paraId="4DCD984A" w14:textId="77777777" w:rsidTr="00851288">
        <w:trPr>
          <w:jc w:val="center"/>
        </w:trPr>
        <w:tc>
          <w:tcPr>
            <w:tcW w:w="605" w:type="pct"/>
            <w:gridSpan w:val="2"/>
            <w:shd w:val="clear" w:color="auto" w:fill="auto"/>
          </w:tcPr>
          <w:p w14:paraId="10B9D48D" w14:textId="77777777" w:rsidR="00EC7CCB" w:rsidRPr="00786DB4" w:rsidRDefault="00EC7CCB" w:rsidP="00C85DC9">
            <w:pPr>
              <w:ind w:firstLine="0"/>
              <w:rPr>
                <w:sz w:val="20"/>
              </w:rPr>
            </w:pPr>
          </w:p>
        </w:tc>
        <w:tc>
          <w:tcPr>
            <w:tcW w:w="830" w:type="pct"/>
            <w:shd w:val="clear" w:color="auto" w:fill="auto"/>
          </w:tcPr>
          <w:p w14:paraId="441BD1BB" w14:textId="6752EC53" w:rsidR="00EC7CCB" w:rsidRPr="00786DB4" w:rsidRDefault="00EC7CCB" w:rsidP="00C85DC9">
            <w:pPr>
              <w:ind w:firstLine="0"/>
              <w:rPr>
                <w:sz w:val="20"/>
              </w:rPr>
            </w:pPr>
            <w:r w:rsidRPr="00786DB4">
              <w:rPr>
                <w:sz w:val="20"/>
              </w:rPr>
              <w:t>documentNum</w:t>
            </w:r>
          </w:p>
        </w:tc>
        <w:tc>
          <w:tcPr>
            <w:tcW w:w="305" w:type="pct"/>
            <w:shd w:val="clear" w:color="auto" w:fill="auto"/>
          </w:tcPr>
          <w:p w14:paraId="7A49C8B9" w14:textId="494372FB" w:rsidR="00EC7CCB" w:rsidRPr="00786DB4" w:rsidRDefault="00EC7CCB" w:rsidP="00C85DC9">
            <w:pPr>
              <w:ind w:firstLine="0"/>
              <w:jc w:val="center"/>
              <w:rPr>
                <w:sz w:val="20"/>
              </w:rPr>
            </w:pPr>
            <w:r w:rsidRPr="00786DB4">
              <w:rPr>
                <w:sz w:val="20"/>
              </w:rPr>
              <w:t>Н</w:t>
            </w:r>
          </w:p>
        </w:tc>
        <w:tc>
          <w:tcPr>
            <w:tcW w:w="529" w:type="pct"/>
            <w:shd w:val="clear" w:color="auto" w:fill="auto"/>
          </w:tcPr>
          <w:p w14:paraId="7BA66095" w14:textId="790459C5" w:rsidR="00EC7CCB" w:rsidRPr="00786DB4" w:rsidRDefault="00EC7CCB" w:rsidP="00C85DC9">
            <w:pPr>
              <w:ind w:firstLine="0"/>
              <w:jc w:val="center"/>
              <w:rPr>
                <w:sz w:val="20"/>
                <w:lang w:val="en-US"/>
              </w:rPr>
            </w:pPr>
            <w:r w:rsidRPr="00786DB4">
              <w:rPr>
                <w:sz w:val="20"/>
                <w:lang w:val="en-US"/>
              </w:rPr>
              <w:t>T(1-100)</w:t>
            </w:r>
          </w:p>
        </w:tc>
        <w:tc>
          <w:tcPr>
            <w:tcW w:w="1358" w:type="pct"/>
            <w:shd w:val="clear" w:color="auto" w:fill="auto"/>
          </w:tcPr>
          <w:p w14:paraId="38D42C3D" w14:textId="68CD3FD5"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tcPr>
          <w:p w14:paraId="3EB20098" w14:textId="77777777" w:rsidR="00EC7CCB" w:rsidRPr="00786DB4" w:rsidRDefault="00EC7CCB" w:rsidP="00C85DC9">
            <w:pPr>
              <w:ind w:firstLine="0"/>
              <w:rPr>
                <w:sz w:val="20"/>
              </w:rPr>
            </w:pPr>
          </w:p>
        </w:tc>
      </w:tr>
      <w:tr w:rsidR="00EC7CCB" w:rsidRPr="00786DB4" w14:paraId="50DADC81" w14:textId="77777777" w:rsidTr="00851288">
        <w:trPr>
          <w:jc w:val="center"/>
        </w:trPr>
        <w:tc>
          <w:tcPr>
            <w:tcW w:w="605" w:type="pct"/>
            <w:gridSpan w:val="2"/>
            <w:shd w:val="clear" w:color="auto" w:fill="auto"/>
          </w:tcPr>
          <w:p w14:paraId="63583D40" w14:textId="77777777" w:rsidR="00EC7CCB" w:rsidRPr="00786DB4" w:rsidRDefault="00EC7CCB" w:rsidP="00C85DC9">
            <w:pPr>
              <w:ind w:firstLine="0"/>
              <w:rPr>
                <w:sz w:val="20"/>
              </w:rPr>
            </w:pPr>
          </w:p>
        </w:tc>
        <w:tc>
          <w:tcPr>
            <w:tcW w:w="830" w:type="pct"/>
            <w:shd w:val="clear" w:color="auto" w:fill="auto"/>
          </w:tcPr>
          <w:p w14:paraId="4B32AF71" w14:textId="75165367" w:rsidR="00EC7CCB" w:rsidRPr="00786DB4" w:rsidRDefault="00EC7CCB" w:rsidP="00C85DC9">
            <w:pPr>
              <w:ind w:firstLine="0"/>
              <w:rPr>
                <w:sz w:val="20"/>
              </w:rPr>
            </w:pPr>
            <w:r w:rsidRPr="00786DB4">
              <w:rPr>
                <w:sz w:val="20"/>
              </w:rPr>
              <w:t>documentDate</w:t>
            </w:r>
          </w:p>
        </w:tc>
        <w:tc>
          <w:tcPr>
            <w:tcW w:w="305" w:type="pct"/>
            <w:shd w:val="clear" w:color="auto" w:fill="auto"/>
          </w:tcPr>
          <w:p w14:paraId="7281712B"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6ADF66C5" w14:textId="021D7665"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17767FD7" w14:textId="6108E572" w:rsidR="00EC7CCB" w:rsidRPr="00786DB4" w:rsidRDefault="00EC7CCB" w:rsidP="00C85DC9">
            <w:pPr>
              <w:ind w:firstLine="0"/>
              <w:rPr>
                <w:sz w:val="20"/>
              </w:rPr>
            </w:pPr>
            <w:r w:rsidRPr="00786DB4">
              <w:rPr>
                <w:sz w:val="20"/>
              </w:rPr>
              <w:t>Дата документа</w:t>
            </w:r>
          </w:p>
        </w:tc>
        <w:tc>
          <w:tcPr>
            <w:tcW w:w="1373" w:type="pct"/>
            <w:gridSpan w:val="2"/>
            <w:shd w:val="clear" w:color="auto" w:fill="auto"/>
          </w:tcPr>
          <w:p w14:paraId="381320B7" w14:textId="77777777" w:rsidR="00EC7CCB" w:rsidRPr="00786DB4" w:rsidRDefault="00EC7CCB" w:rsidP="00C85DC9">
            <w:pPr>
              <w:ind w:firstLine="0"/>
              <w:rPr>
                <w:sz w:val="20"/>
              </w:rPr>
            </w:pPr>
          </w:p>
        </w:tc>
      </w:tr>
      <w:tr w:rsidR="00EC7CCB" w:rsidRPr="00786DB4" w14:paraId="1897FD52" w14:textId="77777777" w:rsidTr="00851288">
        <w:trPr>
          <w:jc w:val="center"/>
        </w:trPr>
        <w:tc>
          <w:tcPr>
            <w:tcW w:w="5000" w:type="pct"/>
            <w:gridSpan w:val="8"/>
            <w:shd w:val="clear" w:color="auto" w:fill="auto"/>
            <w:hideMark/>
          </w:tcPr>
          <w:p w14:paraId="501A360A" w14:textId="52D6FA66" w:rsidR="00EC7CCB" w:rsidRPr="00786DB4" w:rsidRDefault="00EC7CCB" w:rsidP="00C85DC9">
            <w:pPr>
              <w:ind w:firstLine="0"/>
              <w:jc w:val="center"/>
              <w:rPr>
                <w:b/>
                <w:sz w:val="20"/>
              </w:rPr>
            </w:pPr>
            <w:r w:rsidRPr="00786DB4">
              <w:rPr>
                <w:b/>
                <w:sz w:val="20"/>
              </w:rPr>
              <w:t>Информация об осуществлении списания сумм неустойки (штрафа, пени)</w:t>
            </w:r>
          </w:p>
        </w:tc>
      </w:tr>
      <w:tr w:rsidR="00EC7CCB" w:rsidRPr="00786DB4" w14:paraId="400C8156" w14:textId="77777777" w:rsidTr="00851288">
        <w:trPr>
          <w:jc w:val="center"/>
        </w:trPr>
        <w:tc>
          <w:tcPr>
            <w:tcW w:w="605" w:type="pct"/>
            <w:gridSpan w:val="2"/>
            <w:shd w:val="clear" w:color="auto" w:fill="auto"/>
            <w:hideMark/>
          </w:tcPr>
          <w:p w14:paraId="19DDE48B" w14:textId="42FFD539" w:rsidR="00EC7CCB" w:rsidRPr="00786DB4" w:rsidRDefault="00EC7CCB" w:rsidP="00C85DC9">
            <w:pPr>
              <w:ind w:firstLine="0"/>
              <w:rPr>
                <w:b/>
                <w:sz w:val="20"/>
                <w:lang w:val="en-US"/>
              </w:rPr>
            </w:pPr>
            <w:r w:rsidRPr="00786DB4">
              <w:rPr>
                <w:b/>
                <w:sz w:val="20"/>
              </w:rPr>
              <w:t>writeOffPenalties</w:t>
            </w:r>
          </w:p>
        </w:tc>
        <w:tc>
          <w:tcPr>
            <w:tcW w:w="830" w:type="pct"/>
            <w:shd w:val="clear" w:color="auto" w:fill="auto"/>
            <w:hideMark/>
          </w:tcPr>
          <w:p w14:paraId="7095735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07708C8"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198A643"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382F4EBA"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09EC0F1D" w14:textId="77777777" w:rsidR="00EC7CCB" w:rsidRPr="00786DB4" w:rsidRDefault="00EC7CCB" w:rsidP="00C85DC9">
            <w:pPr>
              <w:ind w:firstLine="0"/>
              <w:rPr>
                <w:sz w:val="20"/>
              </w:rPr>
            </w:pPr>
            <w:r w:rsidRPr="00786DB4">
              <w:rPr>
                <w:sz w:val="20"/>
              </w:rPr>
              <w:t xml:space="preserve"> </w:t>
            </w:r>
          </w:p>
        </w:tc>
      </w:tr>
      <w:tr w:rsidR="00380E0E" w:rsidRPr="00786DB4" w14:paraId="44D2EB7A" w14:textId="77777777" w:rsidTr="00851288">
        <w:trPr>
          <w:jc w:val="center"/>
        </w:trPr>
        <w:tc>
          <w:tcPr>
            <w:tcW w:w="605" w:type="pct"/>
            <w:gridSpan w:val="2"/>
            <w:shd w:val="clear" w:color="auto" w:fill="auto"/>
          </w:tcPr>
          <w:p w14:paraId="1F010F49" w14:textId="77777777" w:rsidR="00380E0E" w:rsidRPr="00786DB4" w:rsidRDefault="00380E0E" w:rsidP="00C85DC9">
            <w:pPr>
              <w:ind w:firstLine="0"/>
              <w:rPr>
                <w:sz w:val="20"/>
              </w:rPr>
            </w:pPr>
          </w:p>
        </w:tc>
        <w:tc>
          <w:tcPr>
            <w:tcW w:w="830" w:type="pct"/>
            <w:shd w:val="clear" w:color="auto" w:fill="auto"/>
          </w:tcPr>
          <w:p w14:paraId="06B4204A" w14:textId="2FD94804" w:rsidR="00380E0E" w:rsidRPr="00786DB4" w:rsidRDefault="00380E0E" w:rsidP="00C85DC9">
            <w:pPr>
              <w:ind w:firstLine="0"/>
              <w:rPr>
                <w:sz w:val="20"/>
              </w:rPr>
            </w:pPr>
            <w:r w:rsidRPr="00786DB4">
              <w:rPr>
                <w:sz w:val="20"/>
              </w:rPr>
              <w:t>writeOffPenaltyReasons</w:t>
            </w:r>
          </w:p>
        </w:tc>
        <w:tc>
          <w:tcPr>
            <w:tcW w:w="305" w:type="pct"/>
            <w:shd w:val="clear" w:color="auto" w:fill="auto"/>
          </w:tcPr>
          <w:p w14:paraId="47477646" w14:textId="659178C6" w:rsidR="00380E0E" w:rsidRPr="00786DB4" w:rsidRDefault="00380E0E" w:rsidP="00C85DC9">
            <w:pPr>
              <w:ind w:firstLine="0"/>
              <w:jc w:val="center"/>
              <w:rPr>
                <w:sz w:val="20"/>
              </w:rPr>
            </w:pPr>
            <w:r w:rsidRPr="00786DB4">
              <w:rPr>
                <w:sz w:val="20"/>
              </w:rPr>
              <w:t>Н</w:t>
            </w:r>
          </w:p>
        </w:tc>
        <w:tc>
          <w:tcPr>
            <w:tcW w:w="529" w:type="pct"/>
            <w:shd w:val="clear" w:color="auto" w:fill="auto"/>
          </w:tcPr>
          <w:p w14:paraId="1B912889" w14:textId="18D32EC8" w:rsidR="00380E0E" w:rsidRPr="00786DB4" w:rsidRDefault="00380E0E" w:rsidP="00C85DC9">
            <w:pPr>
              <w:ind w:firstLine="0"/>
              <w:jc w:val="center"/>
              <w:rPr>
                <w:sz w:val="20"/>
                <w:lang w:val="en-US"/>
              </w:rPr>
            </w:pPr>
            <w:r w:rsidRPr="00786DB4">
              <w:rPr>
                <w:sz w:val="20"/>
                <w:lang w:val="en-US"/>
              </w:rPr>
              <w:t>S</w:t>
            </w:r>
          </w:p>
        </w:tc>
        <w:tc>
          <w:tcPr>
            <w:tcW w:w="1358" w:type="pct"/>
            <w:shd w:val="clear" w:color="auto" w:fill="auto"/>
          </w:tcPr>
          <w:p w14:paraId="2ACCBFBA" w14:textId="49774A27" w:rsidR="00380E0E" w:rsidRPr="00786DB4" w:rsidRDefault="00380E0E" w:rsidP="00C85DC9">
            <w:pPr>
              <w:ind w:firstLine="0"/>
              <w:rPr>
                <w:sz w:val="20"/>
              </w:rPr>
            </w:pPr>
            <w:r w:rsidRPr="00786DB4">
              <w:rPr>
                <w:sz w:val="20"/>
              </w:rPr>
              <w:t>Основания списания неустойки (штрафа, пени)</w:t>
            </w:r>
          </w:p>
        </w:tc>
        <w:tc>
          <w:tcPr>
            <w:tcW w:w="1373" w:type="pct"/>
            <w:gridSpan w:val="2"/>
            <w:shd w:val="clear" w:color="auto" w:fill="auto"/>
          </w:tcPr>
          <w:p w14:paraId="2E75EF70" w14:textId="77777777" w:rsidR="00380E0E" w:rsidRPr="00786DB4" w:rsidRDefault="00380E0E" w:rsidP="00C85DC9">
            <w:pPr>
              <w:ind w:firstLine="0"/>
              <w:rPr>
                <w:sz w:val="20"/>
              </w:rPr>
            </w:pPr>
            <w:r w:rsidRPr="00786DB4">
              <w:rPr>
                <w:sz w:val="20"/>
              </w:rPr>
              <w:t xml:space="preserve">Ссылка на справочник "Справочник: Основания списания неустоек (штрафов, пеней) для реестра контрактов (РК)" (nsiWriteOffPenaltyReasons). </w:t>
            </w:r>
          </w:p>
          <w:p w14:paraId="7D6F6E2E" w14:textId="77777777" w:rsidR="00380E0E" w:rsidRPr="00786DB4" w:rsidRDefault="00380E0E" w:rsidP="00C85DC9">
            <w:pPr>
              <w:ind w:firstLine="0"/>
              <w:rPr>
                <w:sz w:val="20"/>
              </w:rPr>
            </w:pPr>
          </w:p>
          <w:p w14:paraId="0BE3FFA4" w14:textId="36E2DA64" w:rsidR="00380E0E" w:rsidRPr="00786DB4" w:rsidRDefault="00380E0E" w:rsidP="00C85DC9">
            <w:pPr>
              <w:ind w:firstLine="0"/>
              <w:rPr>
                <w:sz w:val="20"/>
              </w:rPr>
            </w:pPr>
            <w:r w:rsidRPr="00786DB4">
              <w:rPr>
                <w:sz w:val="20"/>
              </w:rPr>
              <w:t>При приеме  контролируется обязательность заполнения блока</w:t>
            </w:r>
          </w:p>
        </w:tc>
      </w:tr>
      <w:tr w:rsidR="00EC7CCB" w:rsidRPr="00786DB4" w14:paraId="098E7646" w14:textId="77777777" w:rsidTr="00851288">
        <w:trPr>
          <w:jc w:val="center"/>
        </w:trPr>
        <w:tc>
          <w:tcPr>
            <w:tcW w:w="605" w:type="pct"/>
            <w:gridSpan w:val="2"/>
            <w:shd w:val="clear" w:color="auto" w:fill="auto"/>
          </w:tcPr>
          <w:p w14:paraId="3ACA83C1" w14:textId="77777777" w:rsidR="00EC7CCB" w:rsidRPr="00786DB4" w:rsidRDefault="00EC7CCB" w:rsidP="00C85DC9">
            <w:pPr>
              <w:ind w:firstLine="0"/>
              <w:rPr>
                <w:sz w:val="20"/>
              </w:rPr>
            </w:pPr>
          </w:p>
        </w:tc>
        <w:tc>
          <w:tcPr>
            <w:tcW w:w="830" w:type="pct"/>
            <w:shd w:val="clear" w:color="auto" w:fill="auto"/>
          </w:tcPr>
          <w:p w14:paraId="062D4FD8" w14:textId="65560F64" w:rsidR="00EC7CCB" w:rsidRPr="00786DB4" w:rsidRDefault="00EC7CCB" w:rsidP="00C85DC9">
            <w:pPr>
              <w:ind w:firstLine="0"/>
              <w:rPr>
                <w:sz w:val="20"/>
              </w:rPr>
            </w:pPr>
            <w:r w:rsidRPr="00786DB4">
              <w:rPr>
                <w:sz w:val="20"/>
              </w:rPr>
              <w:t>writeOff Date</w:t>
            </w:r>
          </w:p>
        </w:tc>
        <w:tc>
          <w:tcPr>
            <w:tcW w:w="305" w:type="pct"/>
            <w:shd w:val="clear" w:color="auto" w:fill="auto"/>
          </w:tcPr>
          <w:p w14:paraId="135CC4F3"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68FC4995" w14:textId="77777777"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319FD8E2" w14:textId="2A77DDF5" w:rsidR="00EC7CCB" w:rsidRPr="00786DB4" w:rsidRDefault="00EC7CCB" w:rsidP="00C85DC9">
            <w:pPr>
              <w:ind w:firstLine="0"/>
              <w:rPr>
                <w:sz w:val="20"/>
              </w:rPr>
            </w:pPr>
            <w:r w:rsidRPr="00786DB4">
              <w:rPr>
                <w:sz w:val="20"/>
              </w:rPr>
              <w:t>Дата осуществления списания начисленных сумм неустойки (штрафа, пеней)</w:t>
            </w:r>
          </w:p>
        </w:tc>
        <w:tc>
          <w:tcPr>
            <w:tcW w:w="1373" w:type="pct"/>
            <w:gridSpan w:val="2"/>
            <w:shd w:val="clear" w:color="auto" w:fill="auto"/>
          </w:tcPr>
          <w:p w14:paraId="5C502453" w14:textId="77777777" w:rsidR="00EC7CCB" w:rsidRPr="00786DB4" w:rsidRDefault="00EC7CCB" w:rsidP="00C85DC9">
            <w:pPr>
              <w:ind w:firstLine="0"/>
              <w:rPr>
                <w:sz w:val="20"/>
              </w:rPr>
            </w:pPr>
          </w:p>
        </w:tc>
      </w:tr>
      <w:tr w:rsidR="00EC7CCB" w:rsidRPr="00786DB4" w14:paraId="3E762054" w14:textId="77777777" w:rsidTr="00851288">
        <w:trPr>
          <w:jc w:val="center"/>
        </w:trPr>
        <w:tc>
          <w:tcPr>
            <w:tcW w:w="605" w:type="pct"/>
            <w:gridSpan w:val="2"/>
            <w:shd w:val="clear" w:color="auto" w:fill="auto"/>
          </w:tcPr>
          <w:p w14:paraId="395C010B" w14:textId="77777777" w:rsidR="00EC7CCB" w:rsidRPr="00786DB4" w:rsidRDefault="00EC7CCB" w:rsidP="00C85DC9">
            <w:pPr>
              <w:ind w:firstLine="0"/>
              <w:rPr>
                <w:sz w:val="20"/>
              </w:rPr>
            </w:pPr>
          </w:p>
        </w:tc>
        <w:tc>
          <w:tcPr>
            <w:tcW w:w="830" w:type="pct"/>
            <w:shd w:val="clear" w:color="auto" w:fill="auto"/>
          </w:tcPr>
          <w:p w14:paraId="19A0E3E2" w14:textId="77777777" w:rsidR="00EC7CCB" w:rsidRPr="00786DB4" w:rsidRDefault="00EC7CCB" w:rsidP="00C85DC9">
            <w:pPr>
              <w:ind w:firstLine="0"/>
              <w:rPr>
                <w:sz w:val="20"/>
              </w:rPr>
            </w:pPr>
            <w:r w:rsidRPr="00786DB4">
              <w:rPr>
                <w:sz w:val="20"/>
              </w:rPr>
              <w:t>currency</w:t>
            </w:r>
          </w:p>
        </w:tc>
        <w:tc>
          <w:tcPr>
            <w:tcW w:w="305" w:type="pct"/>
            <w:shd w:val="clear" w:color="auto" w:fill="auto"/>
          </w:tcPr>
          <w:p w14:paraId="4C530342"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27B0D09F"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5402ED7" w14:textId="7C6BABBA" w:rsidR="00EC7CCB" w:rsidRPr="00786DB4" w:rsidRDefault="00EC7CCB" w:rsidP="00C85DC9">
            <w:pPr>
              <w:ind w:firstLine="0"/>
              <w:rPr>
                <w:sz w:val="20"/>
              </w:rPr>
            </w:pPr>
            <w:r w:rsidRPr="00786DB4">
              <w:rPr>
                <w:sz w:val="20"/>
              </w:rPr>
              <w:t>Валюта суммы неустойки (штрафа, пени), по которой осуществлено списание</w:t>
            </w:r>
          </w:p>
        </w:tc>
        <w:tc>
          <w:tcPr>
            <w:tcW w:w="1373" w:type="pct"/>
            <w:gridSpan w:val="2"/>
            <w:shd w:val="clear" w:color="auto" w:fill="auto"/>
          </w:tcPr>
          <w:p w14:paraId="4A51C818" w14:textId="77777777" w:rsidR="00EC7CCB" w:rsidRPr="00786DB4" w:rsidRDefault="00EC7CCB" w:rsidP="00C85DC9">
            <w:pPr>
              <w:ind w:firstLine="0"/>
              <w:rPr>
                <w:sz w:val="20"/>
              </w:rPr>
            </w:pPr>
          </w:p>
        </w:tc>
      </w:tr>
      <w:tr w:rsidR="00EC7CCB" w:rsidRPr="00786DB4" w14:paraId="2E097F37" w14:textId="77777777" w:rsidTr="00851288">
        <w:trPr>
          <w:jc w:val="center"/>
        </w:trPr>
        <w:tc>
          <w:tcPr>
            <w:tcW w:w="605" w:type="pct"/>
            <w:gridSpan w:val="2"/>
            <w:shd w:val="clear" w:color="auto" w:fill="auto"/>
          </w:tcPr>
          <w:p w14:paraId="54C307A9" w14:textId="77777777" w:rsidR="00EC7CCB" w:rsidRPr="00786DB4" w:rsidRDefault="00EC7CCB" w:rsidP="00C85DC9">
            <w:pPr>
              <w:ind w:firstLine="0"/>
              <w:rPr>
                <w:sz w:val="20"/>
              </w:rPr>
            </w:pPr>
          </w:p>
        </w:tc>
        <w:tc>
          <w:tcPr>
            <w:tcW w:w="830" w:type="pct"/>
            <w:shd w:val="clear" w:color="auto" w:fill="auto"/>
          </w:tcPr>
          <w:p w14:paraId="5909D3BB" w14:textId="095C7972" w:rsidR="00EC7CCB" w:rsidRPr="00786DB4" w:rsidRDefault="00EC7CCB" w:rsidP="00C85DC9">
            <w:pPr>
              <w:ind w:firstLine="0"/>
              <w:rPr>
                <w:sz w:val="20"/>
              </w:rPr>
            </w:pPr>
            <w:r w:rsidRPr="00786DB4">
              <w:rPr>
                <w:sz w:val="20"/>
              </w:rPr>
              <w:t>writeOff Amount</w:t>
            </w:r>
          </w:p>
        </w:tc>
        <w:tc>
          <w:tcPr>
            <w:tcW w:w="305" w:type="pct"/>
            <w:shd w:val="clear" w:color="auto" w:fill="auto"/>
          </w:tcPr>
          <w:p w14:paraId="690C9801"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23304DDC" w14:textId="77777777" w:rsidR="00EC7CCB" w:rsidRPr="00786DB4" w:rsidRDefault="00EC7CCB" w:rsidP="00C85DC9">
            <w:pPr>
              <w:ind w:firstLine="0"/>
              <w:jc w:val="center"/>
              <w:rPr>
                <w:sz w:val="20"/>
                <w:lang w:val="en-US"/>
              </w:rPr>
            </w:pPr>
            <w:r w:rsidRPr="00786DB4">
              <w:rPr>
                <w:sz w:val="20"/>
                <w:lang w:val="en-US"/>
              </w:rPr>
              <w:t>T(1-21)</w:t>
            </w:r>
          </w:p>
        </w:tc>
        <w:tc>
          <w:tcPr>
            <w:tcW w:w="1358" w:type="pct"/>
            <w:shd w:val="clear" w:color="auto" w:fill="auto"/>
          </w:tcPr>
          <w:p w14:paraId="0F27AF31" w14:textId="77C7E029" w:rsidR="00EC7CCB" w:rsidRPr="00786DB4" w:rsidRDefault="00EC7CCB" w:rsidP="00C85DC9">
            <w:pPr>
              <w:ind w:firstLine="0"/>
              <w:rPr>
                <w:sz w:val="20"/>
              </w:rPr>
            </w:pPr>
            <w:r w:rsidRPr="00786DB4">
              <w:rPr>
                <w:sz w:val="20"/>
              </w:rPr>
              <w:t>Сумма неустойки (штрафа, пени), по которой осуществлено списание</w:t>
            </w:r>
          </w:p>
        </w:tc>
        <w:tc>
          <w:tcPr>
            <w:tcW w:w="1373" w:type="pct"/>
            <w:gridSpan w:val="2"/>
            <w:shd w:val="clear" w:color="auto" w:fill="auto"/>
          </w:tcPr>
          <w:p w14:paraId="00789C1C" w14:textId="77777777" w:rsidR="00EC7CCB" w:rsidRPr="00786DB4" w:rsidRDefault="00EC7CCB" w:rsidP="00C85DC9">
            <w:pPr>
              <w:ind w:firstLine="0"/>
              <w:rPr>
                <w:sz w:val="20"/>
              </w:rPr>
            </w:pPr>
          </w:p>
        </w:tc>
      </w:tr>
      <w:tr w:rsidR="00EC7CCB" w:rsidRPr="00786DB4" w14:paraId="493CB8C3" w14:textId="77777777" w:rsidTr="00851288">
        <w:trPr>
          <w:jc w:val="center"/>
        </w:trPr>
        <w:tc>
          <w:tcPr>
            <w:tcW w:w="605" w:type="pct"/>
            <w:gridSpan w:val="2"/>
            <w:shd w:val="clear" w:color="auto" w:fill="auto"/>
          </w:tcPr>
          <w:p w14:paraId="3D623ECB" w14:textId="77777777" w:rsidR="00EC7CCB" w:rsidRPr="00786DB4" w:rsidRDefault="00EC7CCB" w:rsidP="00C85DC9">
            <w:pPr>
              <w:ind w:firstLine="0"/>
              <w:rPr>
                <w:sz w:val="20"/>
              </w:rPr>
            </w:pPr>
          </w:p>
        </w:tc>
        <w:tc>
          <w:tcPr>
            <w:tcW w:w="830" w:type="pct"/>
            <w:shd w:val="clear" w:color="auto" w:fill="auto"/>
          </w:tcPr>
          <w:p w14:paraId="7D0FC09B" w14:textId="77777777" w:rsidR="00EC7CCB" w:rsidRPr="00786DB4" w:rsidRDefault="00EC7CCB" w:rsidP="00C85DC9">
            <w:pPr>
              <w:ind w:firstLine="0"/>
              <w:rPr>
                <w:sz w:val="20"/>
              </w:rPr>
            </w:pPr>
            <w:r w:rsidRPr="00786DB4">
              <w:rPr>
                <w:sz w:val="20"/>
              </w:rPr>
              <w:t>currencyRate</w:t>
            </w:r>
          </w:p>
        </w:tc>
        <w:tc>
          <w:tcPr>
            <w:tcW w:w="305" w:type="pct"/>
            <w:shd w:val="clear" w:color="auto" w:fill="auto"/>
          </w:tcPr>
          <w:p w14:paraId="605CEE25"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6828FA99"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0722B4C6" w14:textId="55474087" w:rsidR="00EC7CCB" w:rsidRPr="00786DB4" w:rsidRDefault="00EC7CCB" w:rsidP="00C85DC9">
            <w:pPr>
              <w:ind w:firstLine="0"/>
              <w:rPr>
                <w:sz w:val="20"/>
              </w:rPr>
            </w:pPr>
            <w:r w:rsidRPr="00786DB4">
              <w:rPr>
                <w:sz w:val="20"/>
              </w:rPr>
              <w:t>Курс валюты по отношению к рублю на дату осуществления списания</w:t>
            </w:r>
          </w:p>
        </w:tc>
        <w:tc>
          <w:tcPr>
            <w:tcW w:w="1373" w:type="pct"/>
            <w:gridSpan w:val="2"/>
            <w:shd w:val="clear" w:color="auto" w:fill="auto"/>
          </w:tcPr>
          <w:p w14:paraId="597DC6B3" w14:textId="77777777" w:rsidR="00EC7CCB" w:rsidRPr="00786DB4" w:rsidRDefault="00EC7CCB" w:rsidP="00C85DC9">
            <w:pPr>
              <w:ind w:firstLine="0"/>
              <w:rPr>
                <w:sz w:val="20"/>
              </w:rPr>
            </w:pPr>
          </w:p>
        </w:tc>
      </w:tr>
      <w:tr w:rsidR="00EC7CCB" w:rsidRPr="00786DB4" w14:paraId="0A21E7F0" w14:textId="77777777" w:rsidTr="00851288">
        <w:trPr>
          <w:jc w:val="center"/>
        </w:trPr>
        <w:tc>
          <w:tcPr>
            <w:tcW w:w="605" w:type="pct"/>
            <w:gridSpan w:val="2"/>
            <w:shd w:val="clear" w:color="auto" w:fill="auto"/>
          </w:tcPr>
          <w:p w14:paraId="3988F4B8" w14:textId="77777777" w:rsidR="00EC7CCB" w:rsidRPr="00786DB4" w:rsidRDefault="00EC7CCB" w:rsidP="00C85DC9">
            <w:pPr>
              <w:ind w:firstLine="0"/>
              <w:rPr>
                <w:sz w:val="20"/>
              </w:rPr>
            </w:pPr>
          </w:p>
        </w:tc>
        <w:tc>
          <w:tcPr>
            <w:tcW w:w="830" w:type="pct"/>
            <w:shd w:val="clear" w:color="auto" w:fill="auto"/>
          </w:tcPr>
          <w:p w14:paraId="5621158D" w14:textId="7CA36C10" w:rsidR="00EC7CCB" w:rsidRPr="00786DB4" w:rsidRDefault="00EC7CCB" w:rsidP="00C85DC9">
            <w:pPr>
              <w:ind w:firstLine="0"/>
              <w:rPr>
                <w:sz w:val="20"/>
              </w:rPr>
            </w:pPr>
            <w:r w:rsidRPr="00786DB4">
              <w:rPr>
                <w:sz w:val="20"/>
              </w:rPr>
              <w:t>writeOff AmountRUR</w:t>
            </w:r>
          </w:p>
        </w:tc>
        <w:tc>
          <w:tcPr>
            <w:tcW w:w="305" w:type="pct"/>
            <w:shd w:val="clear" w:color="auto" w:fill="auto"/>
          </w:tcPr>
          <w:p w14:paraId="4E44B2D7"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3C8DBC2B" w14:textId="77777777" w:rsidR="00EC7CCB" w:rsidRPr="00786DB4" w:rsidRDefault="00EC7CCB" w:rsidP="00C85DC9">
            <w:pPr>
              <w:ind w:firstLine="0"/>
              <w:jc w:val="center"/>
              <w:rPr>
                <w:sz w:val="20"/>
                <w:lang w:val="en-US"/>
              </w:rPr>
            </w:pPr>
            <w:r w:rsidRPr="00786DB4">
              <w:rPr>
                <w:sz w:val="20"/>
                <w:lang w:val="en-US"/>
              </w:rPr>
              <w:t>T(1-21)</w:t>
            </w:r>
          </w:p>
        </w:tc>
        <w:tc>
          <w:tcPr>
            <w:tcW w:w="1358" w:type="pct"/>
            <w:shd w:val="clear" w:color="auto" w:fill="auto"/>
          </w:tcPr>
          <w:p w14:paraId="2478A433" w14:textId="4EF4ABEC" w:rsidR="00EC7CCB" w:rsidRPr="00786DB4" w:rsidRDefault="00EC7CCB" w:rsidP="00C85DC9">
            <w:pPr>
              <w:ind w:firstLine="0"/>
              <w:rPr>
                <w:sz w:val="20"/>
              </w:rPr>
            </w:pPr>
            <w:r w:rsidRPr="00786DB4">
              <w:rPr>
                <w:sz w:val="20"/>
              </w:rPr>
              <w:t>Сумма неустойки (штрафа, пени), по которой осуществлено списание,  в рублевом эквиваленте</w:t>
            </w:r>
          </w:p>
        </w:tc>
        <w:tc>
          <w:tcPr>
            <w:tcW w:w="1373" w:type="pct"/>
            <w:gridSpan w:val="2"/>
            <w:shd w:val="clear" w:color="auto" w:fill="auto"/>
          </w:tcPr>
          <w:p w14:paraId="4340058E" w14:textId="77777777" w:rsidR="00EC7CCB" w:rsidRPr="00786DB4" w:rsidRDefault="00EC7CCB" w:rsidP="00C85DC9">
            <w:pPr>
              <w:ind w:firstLine="0"/>
              <w:rPr>
                <w:sz w:val="20"/>
              </w:rPr>
            </w:pPr>
          </w:p>
        </w:tc>
      </w:tr>
      <w:tr w:rsidR="00EC7CCB" w:rsidRPr="00786DB4" w14:paraId="4776221D" w14:textId="77777777" w:rsidTr="00851288">
        <w:trPr>
          <w:jc w:val="center"/>
        </w:trPr>
        <w:tc>
          <w:tcPr>
            <w:tcW w:w="605" w:type="pct"/>
            <w:gridSpan w:val="2"/>
            <w:shd w:val="clear" w:color="auto" w:fill="auto"/>
          </w:tcPr>
          <w:p w14:paraId="51CBA360" w14:textId="77777777" w:rsidR="00EC7CCB" w:rsidRPr="00786DB4" w:rsidRDefault="00EC7CCB" w:rsidP="00C85DC9">
            <w:pPr>
              <w:ind w:firstLine="0"/>
              <w:rPr>
                <w:sz w:val="20"/>
              </w:rPr>
            </w:pPr>
          </w:p>
        </w:tc>
        <w:tc>
          <w:tcPr>
            <w:tcW w:w="830" w:type="pct"/>
            <w:shd w:val="clear" w:color="auto" w:fill="auto"/>
          </w:tcPr>
          <w:p w14:paraId="0C4774C4" w14:textId="77777777" w:rsidR="00EC7CCB" w:rsidRPr="00786DB4" w:rsidRDefault="00EC7CCB" w:rsidP="00C85DC9">
            <w:pPr>
              <w:ind w:firstLine="0"/>
              <w:rPr>
                <w:sz w:val="20"/>
              </w:rPr>
            </w:pPr>
            <w:r w:rsidRPr="00786DB4">
              <w:rPr>
                <w:sz w:val="20"/>
              </w:rPr>
              <w:t>delayPeriod</w:t>
            </w:r>
          </w:p>
        </w:tc>
        <w:tc>
          <w:tcPr>
            <w:tcW w:w="305" w:type="pct"/>
            <w:shd w:val="clear" w:color="auto" w:fill="auto"/>
          </w:tcPr>
          <w:p w14:paraId="2C574358"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2ABF4D07" w14:textId="77777777" w:rsidR="00EC7CCB" w:rsidRPr="00786DB4" w:rsidRDefault="00EC7CCB" w:rsidP="00C85DC9">
            <w:pPr>
              <w:ind w:firstLine="0"/>
              <w:jc w:val="center"/>
              <w:rPr>
                <w:sz w:val="20"/>
                <w:lang w:val="en-US"/>
              </w:rPr>
            </w:pPr>
            <w:r w:rsidRPr="00786DB4">
              <w:rPr>
                <w:sz w:val="20"/>
                <w:lang w:val="en-US"/>
              </w:rPr>
              <w:t>T(1-2000)</w:t>
            </w:r>
          </w:p>
        </w:tc>
        <w:tc>
          <w:tcPr>
            <w:tcW w:w="1358" w:type="pct"/>
            <w:shd w:val="clear" w:color="auto" w:fill="auto"/>
          </w:tcPr>
          <w:p w14:paraId="07FAD904" w14:textId="77777777" w:rsidR="00EC7CCB" w:rsidRPr="00786DB4" w:rsidRDefault="00EC7CCB" w:rsidP="00C85DC9">
            <w:pPr>
              <w:ind w:firstLine="0"/>
              <w:rPr>
                <w:sz w:val="20"/>
              </w:rPr>
            </w:pPr>
            <w:r w:rsidRPr="00786DB4">
              <w:rPr>
                <w:sz w:val="20"/>
              </w:rPr>
              <w:t>Срок отсрочки уплаты неустойки (штрафа, пени)</w:t>
            </w:r>
          </w:p>
        </w:tc>
        <w:tc>
          <w:tcPr>
            <w:tcW w:w="1373" w:type="pct"/>
            <w:gridSpan w:val="2"/>
            <w:shd w:val="clear" w:color="auto" w:fill="auto"/>
          </w:tcPr>
          <w:p w14:paraId="3D642F44" w14:textId="77777777" w:rsidR="00EC7CCB" w:rsidRPr="00786DB4" w:rsidRDefault="00EC7CCB" w:rsidP="00C85DC9">
            <w:pPr>
              <w:ind w:firstLine="0"/>
              <w:rPr>
                <w:sz w:val="20"/>
              </w:rPr>
            </w:pPr>
          </w:p>
        </w:tc>
      </w:tr>
      <w:tr w:rsidR="00EC7CCB" w:rsidRPr="00786DB4" w14:paraId="14FAB31F" w14:textId="77777777" w:rsidTr="00851288">
        <w:trPr>
          <w:jc w:val="center"/>
        </w:trPr>
        <w:tc>
          <w:tcPr>
            <w:tcW w:w="605" w:type="pct"/>
            <w:gridSpan w:val="2"/>
            <w:shd w:val="clear" w:color="auto" w:fill="auto"/>
          </w:tcPr>
          <w:p w14:paraId="1A078748" w14:textId="77777777" w:rsidR="00EC7CCB" w:rsidRPr="00786DB4" w:rsidRDefault="00EC7CCB" w:rsidP="00C85DC9">
            <w:pPr>
              <w:ind w:firstLine="0"/>
              <w:rPr>
                <w:sz w:val="20"/>
              </w:rPr>
            </w:pPr>
          </w:p>
        </w:tc>
        <w:tc>
          <w:tcPr>
            <w:tcW w:w="830" w:type="pct"/>
            <w:shd w:val="clear" w:color="auto" w:fill="auto"/>
          </w:tcPr>
          <w:p w14:paraId="2DDD9958" w14:textId="77777777" w:rsidR="00EC7CCB" w:rsidRPr="00786DB4" w:rsidRDefault="00EC7CCB" w:rsidP="00C85DC9">
            <w:pPr>
              <w:ind w:firstLine="0"/>
              <w:rPr>
                <w:sz w:val="20"/>
              </w:rPr>
            </w:pPr>
            <w:r w:rsidRPr="00786DB4">
              <w:rPr>
                <w:sz w:val="20"/>
              </w:rPr>
              <w:t>noticeDetails</w:t>
            </w:r>
          </w:p>
        </w:tc>
        <w:tc>
          <w:tcPr>
            <w:tcW w:w="305" w:type="pct"/>
            <w:shd w:val="clear" w:color="auto" w:fill="auto"/>
          </w:tcPr>
          <w:p w14:paraId="295083AF"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10D8ABB1"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633F53FB" w14:textId="5E978A26" w:rsidR="00EC7CCB" w:rsidRPr="00786DB4" w:rsidRDefault="00EC7CCB" w:rsidP="00C85DC9">
            <w:pPr>
              <w:ind w:firstLine="0"/>
              <w:rPr>
                <w:sz w:val="20"/>
              </w:rPr>
            </w:pPr>
            <w:r w:rsidRPr="00786DB4">
              <w:rPr>
                <w:sz w:val="20"/>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3" w:type="pct"/>
            <w:gridSpan w:val="2"/>
            <w:shd w:val="clear" w:color="auto" w:fill="auto"/>
          </w:tcPr>
          <w:p w14:paraId="0F85A43F" w14:textId="77777777" w:rsidR="00EC7CCB" w:rsidRPr="00786DB4" w:rsidRDefault="00EC7CCB" w:rsidP="00C85DC9">
            <w:pPr>
              <w:ind w:firstLine="0"/>
              <w:rPr>
                <w:sz w:val="20"/>
              </w:rPr>
            </w:pPr>
          </w:p>
        </w:tc>
      </w:tr>
      <w:tr w:rsidR="00380E0E" w:rsidRPr="00786DB4" w14:paraId="47E276BE" w14:textId="77777777" w:rsidTr="00851288">
        <w:trPr>
          <w:jc w:val="center"/>
        </w:trPr>
        <w:tc>
          <w:tcPr>
            <w:tcW w:w="5000" w:type="pct"/>
            <w:gridSpan w:val="8"/>
            <w:shd w:val="clear" w:color="auto" w:fill="auto"/>
            <w:hideMark/>
          </w:tcPr>
          <w:p w14:paraId="677D2ADE" w14:textId="302B8FBB" w:rsidR="00380E0E" w:rsidRPr="00786DB4" w:rsidRDefault="00380E0E" w:rsidP="00C85DC9">
            <w:pPr>
              <w:ind w:firstLine="0"/>
              <w:jc w:val="center"/>
              <w:rPr>
                <w:b/>
                <w:sz w:val="20"/>
              </w:rPr>
            </w:pPr>
            <w:r w:rsidRPr="00786DB4">
              <w:rPr>
                <w:b/>
                <w:sz w:val="20"/>
              </w:rPr>
              <w:t>Основания списания неустойки (штрафа, пени)</w:t>
            </w:r>
          </w:p>
        </w:tc>
      </w:tr>
      <w:tr w:rsidR="00380E0E" w:rsidRPr="00786DB4" w14:paraId="73F848F8" w14:textId="77777777" w:rsidTr="00851288">
        <w:trPr>
          <w:jc w:val="center"/>
        </w:trPr>
        <w:tc>
          <w:tcPr>
            <w:tcW w:w="605" w:type="pct"/>
            <w:gridSpan w:val="2"/>
            <w:shd w:val="clear" w:color="auto" w:fill="auto"/>
            <w:hideMark/>
          </w:tcPr>
          <w:p w14:paraId="55F226AC" w14:textId="35B6B072" w:rsidR="00380E0E" w:rsidRPr="00786DB4" w:rsidRDefault="00380E0E" w:rsidP="00C85DC9">
            <w:pPr>
              <w:ind w:firstLine="0"/>
              <w:rPr>
                <w:b/>
                <w:sz w:val="20"/>
                <w:lang w:val="en-US"/>
              </w:rPr>
            </w:pPr>
            <w:r w:rsidRPr="00786DB4">
              <w:rPr>
                <w:b/>
                <w:sz w:val="20"/>
              </w:rPr>
              <w:t>writeOffPenaltyReasons</w:t>
            </w:r>
          </w:p>
        </w:tc>
        <w:tc>
          <w:tcPr>
            <w:tcW w:w="830" w:type="pct"/>
            <w:shd w:val="clear" w:color="auto" w:fill="auto"/>
            <w:hideMark/>
          </w:tcPr>
          <w:p w14:paraId="45C2718C" w14:textId="77777777" w:rsidR="00380E0E" w:rsidRPr="00786DB4" w:rsidRDefault="00380E0E" w:rsidP="00C85DC9">
            <w:pPr>
              <w:ind w:firstLine="0"/>
              <w:rPr>
                <w:sz w:val="20"/>
              </w:rPr>
            </w:pPr>
            <w:r w:rsidRPr="00786DB4">
              <w:rPr>
                <w:sz w:val="20"/>
              </w:rPr>
              <w:t> </w:t>
            </w:r>
          </w:p>
        </w:tc>
        <w:tc>
          <w:tcPr>
            <w:tcW w:w="305" w:type="pct"/>
            <w:shd w:val="clear" w:color="auto" w:fill="auto"/>
            <w:hideMark/>
          </w:tcPr>
          <w:p w14:paraId="4F8AD243" w14:textId="77777777" w:rsidR="00380E0E" w:rsidRPr="00786DB4" w:rsidRDefault="00380E0E" w:rsidP="00C85DC9">
            <w:pPr>
              <w:ind w:firstLine="0"/>
              <w:rPr>
                <w:sz w:val="20"/>
              </w:rPr>
            </w:pPr>
            <w:r w:rsidRPr="00786DB4">
              <w:rPr>
                <w:sz w:val="20"/>
              </w:rPr>
              <w:t> </w:t>
            </w:r>
          </w:p>
        </w:tc>
        <w:tc>
          <w:tcPr>
            <w:tcW w:w="529" w:type="pct"/>
            <w:shd w:val="clear" w:color="auto" w:fill="auto"/>
            <w:hideMark/>
          </w:tcPr>
          <w:p w14:paraId="1BB13C58" w14:textId="77777777" w:rsidR="00380E0E" w:rsidRPr="00786DB4" w:rsidRDefault="00380E0E" w:rsidP="00C85DC9">
            <w:pPr>
              <w:ind w:firstLine="0"/>
              <w:rPr>
                <w:sz w:val="20"/>
              </w:rPr>
            </w:pPr>
            <w:r w:rsidRPr="00786DB4">
              <w:rPr>
                <w:sz w:val="20"/>
              </w:rPr>
              <w:t> </w:t>
            </w:r>
          </w:p>
        </w:tc>
        <w:tc>
          <w:tcPr>
            <w:tcW w:w="1358" w:type="pct"/>
            <w:shd w:val="clear" w:color="auto" w:fill="auto"/>
            <w:hideMark/>
          </w:tcPr>
          <w:p w14:paraId="7964B3F0" w14:textId="77777777" w:rsidR="00380E0E" w:rsidRPr="00786DB4" w:rsidRDefault="00380E0E" w:rsidP="00C85DC9">
            <w:pPr>
              <w:ind w:firstLine="0"/>
              <w:rPr>
                <w:sz w:val="20"/>
              </w:rPr>
            </w:pPr>
            <w:r w:rsidRPr="00786DB4">
              <w:rPr>
                <w:sz w:val="20"/>
              </w:rPr>
              <w:t> </w:t>
            </w:r>
          </w:p>
        </w:tc>
        <w:tc>
          <w:tcPr>
            <w:tcW w:w="1373" w:type="pct"/>
            <w:gridSpan w:val="2"/>
            <w:shd w:val="clear" w:color="auto" w:fill="auto"/>
            <w:hideMark/>
          </w:tcPr>
          <w:p w14:paraId="2757F254" w14:textId="77777777" w:rsidR="00380E0E" w:rsidRPr="00786DB4" w:rsidRDefault="00380E0E" w:rsidP="00C85DC9">
            <w:pPr>
              <w:ind w:firstLine="0"/>
              <w:rPr>
                <w:sz w:val="20"/>
              </w:rPr>
            </w:pPr>
            <w:r w:rsidRPr="00786DB4">
              <w:rPr>
                <w:sz w:val="20"/>
              </w:rPr>
              <w:t xml:space="preserve"> </w:t>
            </w:r>
          </w:p>
        </w:tc>
      </w:tr>
      <w:tr w:rsidR="00380E0E" w:rsidRPr="00786DB4" w14:paraId="52E21BEE" w14:textId="77777777" w:rsidTr="00851288">
        <w:trPr>
          <w:jc w:val="center"/>
        </w:trPr>
        <w:tc>
          <w:tcPr>
            <w:tcW w:w="605" w:type="pct"/>
            <w:gridSpan w:val="2"/>
            <w:shd w:val="clear" w:color="auto" w:fill="auto"/>
          </w:tcPr>
          <w:p w14:paraId="171444BD" w14:textId="77777777" w:rsidR="00380E0E" w:rsidRPr="00786DB4" w:rsidRDefault="00380E0E" w:rsidP="00C85DC9">
            <w:pPr>
              <w:ind w:firstLine="0"/>
              <w:rPr>
                <w:sz w:val="20"/>
              </w:rPr>
            </w:pPr>
          </w:p>
        </w:tc>
        <w:tc>
          <w:tcPr>
            <w:tcW w:w="830" w:type="pct"/>
            <w:shd w:val="clear" w:color="auto" w:fill="auto"/>
          </w:tcPr>
          <w:p w14:paraId="7F9DB6D6" w14:textId="7254A802" w:rsidR="00380E0E" w:rsidRPr="00786DB4" w:rsidRDefault="00380E0E" w:rsidP="00C85DC9">
            <w:pPr>
              <w:ind w:firstLine="0"/>
              <w:rPr>
                <w:sz w:val="20"/>
              </w:rPr>
            </w:pPr>
            <w:r w:rsidRPr="00786DB4">
              <w:rPr>
                <w:sz w:val="20"/>
              </w:rPr>
              <w:t>code</w:t>
            </w:r>
          </w:p>
        </w:tc>
        <w:tc>
          <w:tcPr>
            <w:tcW w:w="305" w:type="pct"/>
            <w:shd w:val="clear" w:color="auto" w:fill="auto"/>
          </w:tcPr>
          <w:p w14:paraId="607C2813" w14:textId="46A2AC18" w:rsidR="00380E0E" w:rsidRPr="00786DB4" w:rsidRDefault="00380E0E" w:rsidP="00C85DC9">
            <w:pPr>
              <w:ind w:firstLine="0"/>
              <w:jc w:val="center"/>
              <w:rPr>
                <w:sz w:val="20"/>
              </w:rPr>
            </w:pPr>
            <w:r w:rsidRPr="00786DB4">
              <w:rPr>
                <w:sz w:val="20"/>
              </w:rPr>
              <w:t>О</w:t>
            </w:r>
          </w:p>
        </w:tc>
        <w:tc>
          <w:tcPr>
            <w:tcW w:w="529" w:type="pct"/>
            <w:shd w:val="clear" w:color="auto" w:fill="auto"/>
          </w:tcPr>
          <w:p w14:paraId="161A5651" w14:textId="77777777" w:rsidR="00380E0E" w:rsidRPr="00786DB4" w:rsidRDefault="00380E0E" w:rsidP="00C85DC9">
            <w:pPr>
              <w:ind w:firstLine="0"/>
              <w:jc w:val="center"/>
              <w:rPr>
                <w:sz w:val="20"/>
                <w:lang w:val="en-US"/>
              </w:rPr>
            </w:pPr>
            <w:r w:rsidRPr="00786DB4">
              <w:rPr>
                <w:sz w:val="20"/>
                <w:lang w:val="en-US"/>
              </w:rPr>
              <w:t>T(1-100)</w:t>
            </w:r>
          </w:p>
        </w:tc>
        <w:tc>
          <w:tcPr>
            <w:tcW w:w="1358" w:type="pct"/>
            <w:shd w:val="clear" w:color="auto" w:fill="auto"/>
          </w:tcPr>
          <w:p w14:paraId="0B6E2D1B" w14:textId="2470D4FB" w:rsidR="00380E0E" w:rsidRPr="00786DB4" w:rsidRDefault="00380E0E" w:rsidP="00C85DC9">
            <w:pPr>
              <w:ind w:firstLine="0"/>
              <w:rPr>
                <w:sz w:val="20"/>
              </w:rPr>
            </w:pPr>
            <w:r w:rsidRPr="00786DB4">
              <w:rPr>
                <w:sz w:val="20"/>
              </w:rPr>
              <w:t>Код</w:t>
            </w:r>
          </w:p>
        </w:tc>
        <w:tc>
          <w:tcPr>
            <w:tcW w:w="1373" w:type="pct"/>
            <w:gridSpan w:val="2"/>
            <w:shd w:val="clear" w:color="auto" w:fill="auto"/>
          </w:tcPr>
          <w:p w14:paraId="1CC529D2" w14:textId="77777777" w:rsidR="00380E0E" w:rsidRPr="00786DB4" w:rsidRDefault="00380E0E" w:rsidP="00C85DC9">
            <w:pPr>
              <w:ind w:firstLine="0"/>
              <w:rPr>
                <w:sz w:val="20"/>
              </w:rPr>
            </w:pPr>
          </w:p>
        </w:tc>
      </w:tr>
      <w:tr w:rsidR="00380E0E" w:rsidRPr="00786DB4" w14:paraId="5FCA8EE5" w14:textId="77777777" w:rsidTr="00851288">
        <w:trPr>
          <w:jc w:val="center"/>
        </w:trPr>
        <w:tc>
          <w:tcPr>
            <w:tcW w:w="605" w:type="pct"/>
            <w:gridSpan w:val="2"/>
            <w:shd w:val="clear" w:color="auto" w:fill="auto"/>
          </w:tcPr>
          <w:p w14:paraId="47564D9B" w14:textId="77777777" w:rsidR="00380E0E" w:rsidRPr="00786DB4" w:rsidRDefault="00380E0E" w:rsidP="00C85DC9">
            <w:pPr>
              <w:ind w:firstLine="0"/>
              <w:rPr>
                <w:sz w:val="20"/>
              </w:rPr>
            </w:pPr>
          </w:p>
        </w:tc>
        <w:tc>
          <w:tcPr>
            <w:tcW w:w="830" w:type="pct"/>
            <w:shd w:val="clear" w:color="auto" w:fill="auto"/>
          </w:tcPr>
          <w:p w14:paraId="54EC0C79" w14:textId="70A9CB14" w:rsidR="00380E0E" w:rsidRPr="00786DB4" w:rsidRDefault="00380E0E" w:rsidP="00C85DC9">
            <w:pPr>
              <w:ind w:firstLine="0"/>
              <w:rPr>
                <w:sz w:val="20"/>
              </w:rPr>
            </w:pPr>
            <w:r w:rsidRPr="00786DB4">
              <w:rPr>
                <w:sz w:val="20"/>
              </w:rPr>
              <w:t>name</w:t>
            </w:r>
          </w:p>
        </w:tc>
        <w:tc>
          <w:tcPr>
            <w:tcW w:w="305" w:type="pct"/>
            <w:shd w:val="clear" w:color="auto" w:fill="auto"/>
          </w:tcPr>
          <w:p w14:paraId="7EA75DA3" w14:textId="0E69AF64" w:rsidR="00380E0E" w:rsidRPr="00786DB4" w:rsidRDefault="00380E0E" w:rsidP="00C85DC9">
            <w:pPr>
              <w:ind w:firstLine="0"/>
              <w:jc w:val="center"/>
              <w:rPr>
                <w:sz w:val="20"/>
                <w:lang w:val="en-US"/>
              </w:rPr>
            </w:pPr>
            <w:r w:rsidRPr="00786DB4">
              <w:rPr>
                <w:sz w:val="20"/>
              </w:rPr>
              <w:t>Н</w:t>
            </w:r>
          </w:p>
        </w:tc>
        <w:tc>
          <w:tcPr>
            <w:tcW w:w="529" w:type="pct"/>
            <w:shd w:val="clear" w:color="auto" w:fill="auto"/>
          </w:tcPr>
          <w:p w14:paraId="75C034B1" w14:textId="32C43BB7" w:rsidR="00380E0E" w:rsidRPr="00786DB4" w:rsidRDefault="00380E0E" w:rsidP="00C85DC9">
            <w:pPr>
              <w:ind w:firstLine="0"/>
              <w:jc w:val="center"/>
              <w:rPr>
                <w:sz w:val="20"/>
                <w:lang w:val="en-US"/>
              </w:rPr>
            </w:pPr>
            <w:r w:rsidRPr="00786DB4">
              <w:rPr>
                <w:sz w:val="20"/>
                <w:lang w:val="en-US"/>
              </w:rPr>
              <w:t>T(1-</w:t>
            </w:r>
            <w:r w:rsidRPr="00786DB4">
              <w:rPr>
                <w:sz w:val="20"/>
              </w:rPr>
              <w:t>20</w:t>
            </w:r>
            <w:r w:rsidRPr="00786DB4">
              <w:rPr>
                <w:sz w:val="20"/>
                <w:lang w:val="en-US"/>
              </w:rPr>
              <w:t>00)</w:t>
            </w:r>
          </w:p>
        </w:tc>
        <w:tc>
          <w:tcPr>
            <w:tcW w:w="1358" w:type="pct"/>
            <w:shd w:val="clear" w:color="auto" w:fill="auto"/>
          </w:tcPr>
          <w:p w14:paraId="69B25B84" w14:textId="1A86C127" w:rsidR="00380E0E" w:rsidRPr="00786DB4" w:rsidRDefault="00380E0E" w:rsidP="00C85DC9">
            <w:pPr>
              <w:ind w:firstLine="0"/>
              <w:rPr>
                <w:sz w:val="20"/>
              </w:rPr>
            </w:pPr>
            <w:r w:rsidRPr="00786DB4">
              <w:rPr>
                <w:sz w:val="20"/>
              </w:rPr>
              <w:t>Наименование</w:t>
            </w:r>
          </w:p>
        </w:tc>
        <w:tc>
          <w:tcPr>
            <w:tcW w:w="1373" w:type="pct"/>
            <w:gridSpan w:val="2"/>
            <w:shd w:val="clear" w:color="auto" w:fill="auto"/>
          </w:tcPr>
          <w:p w14:paraId="7A6DC279" w14:textId="10D7A23F" w:rsidR="00380E0E" w:rsidRPr="00786DB4" w:rsidRDefault="00380E0E" w:rsidP="00C85DC9">
            <w:pPr>
              <w:ind w:firstLine="0"/>
              <w:rPr>
                <w:sz w:val="20"/>
              </w:rPr>
            </w:pPr>
            <w:r w:rsidRPr="00786DB4">
              <w:rPr>
                <w:sz w:val="20"/>
              </w:rPr>
              <w:t>Игнорируется при приеме, при передаче заполняется из "Справочник: Основания списания неустоек (штрафов, пеней) для реестра контрактов (РК)" (nsiWriteOffPenaltyReasonsList)</w:t>
            </w:r>
          </w:p>
        </w:tc>
      </w:tr>
      <w:tr w:rsidR="00EC7CCB" w:rsidRPr="00786DB4" w14:paraId="1FEE028D" w14:textId="77777777" w:rsidTr="00851288">
        <w:trPr>
          <w:jc w:val="center"/>
        </w:trPr>
        <w:tc>
          <w:tcPr>
            <w:tcW w:w="5000" w:type="pct"/>
            <w:gridSpan w:val="8"/>
            <w:shd w:val="clear" w:color="auto" w:fill="auto"/>
            <w:hideMark/>
          </w:tcPr>
          <w:p w14:paraId="70B66282" w14:textId="0B698E51" w:rsidR="00EC7CCB" w:rsidRPr="00786DB4" w:rsidRDefault="00EC7CCB" w:rsidP="00C85DC9">
            <w:pPr>
              <w:ind w:firstLine="0"/>
              <w:jc w:val="center"/>
              <w:rPr>
                <w:b/>
                <w:sz w:val="20"/>
              </w:rPr>
            </w:pPr>
            <w:r w:rsidRPr="00786DB4">
              <w:rPr>
                <w:b/>
                <w:sz w:val="20"/>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EC7CCB" w:rsidRPr="00786DB4" w14:paraId="5DBB68F6" w14:textId="77777777" w:rsidTr="00851288">
        <w:trPr>
          <w:jc w:val="center"/>
        </w:trPr>
        <w:tc>
          <w:tcPr>
            <w:tcW w:w="605" w:type="pct"/>
            <w:gridSpan w:val="2"/>
            <w:shd w:val="clear" w:color="auto" w:fill="auto"/>
            <w:hideMark/>
          </w:tcPr>
          <w:p w14:paraId="08E48F4D" w14:textId="77777777" w:rsidR="00EC7CCB" w:rsidRPr="00786DB4" w:rsidRDefault="00EC7CCB" w:rsidP="00C85DC9">
            <w:pPr>
              <w:ind w:firstLine="0"/>
              <w:rPr>
                <w:b/>
                <w:sz w:val="20"/>
                <w:lang w:val="en-US"/>
              </w:rPr>
            </w:pPr>
            <w:r w:rsidRPr="00786DB4">
              <w:rPr>
                <w:b/>
                <w:sz w:val="20"/>
              </w:rPr>
              <w:t>noticeDetails</w:t>
            </w:r>
          </w:p>
        </w:tc>
        <w:tc>
          <w:tcPr>
            <w:tcW w:w="830" w:type="pct"/>
            <w:shd w:val="clear" w:color="auto" w:fill="auto"/>
            <w:hideMark/>
          </w:tcPr>
          <w:p w14:paraId="435A39AA"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7630D8A"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2E0B5EB8"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53D8ECA"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59B9BF9" w14:textId="77777777" w:rsidR="00EC7CCB" w:rsidRPr="00786DB4" w:rsidRDefault="00EC7CCB" w:rsidP="00C85DC9">
            <w:pPr>
              <w:ind w:firstLine="0"/>
              <w:rPr>
                <w:sz w:val="20"/>
              </w:rPr>
            </w:pPr>
            <w:r w:rsidRPr="00786DB4">
              <w:rPr>
                <w:sz w:val="20"/>
              </w:rPr>
              <w:t xml:space="preserve"> </w:t>
            </w:r>
          </w:p>
        </w:tc>
      </w:tr>
      <w:tr w:rsidR="00EC7CCB" w:rsidRPr="00786DB4" w14:paraId="52072AC6" w14:textId="77777777" w:rsidTr="00851288">
        <w:trPr>
          <w:jc w:val="center"/>
        </w:trPr>
        <w:tc>
          <w:tcPr>
            <w:tcW w:w="605" w:type="pct"/>
            <w:gridSpan w:val="2"/>
            <w:shd w:val="clear" w:color="auto" w:fill="auto"/>
          </w:tcPr>
          <w:p w14:paraId="79B68679" w14:textId="77777777" w:rsidR="00EC7CCB" w:rsidRPr="00786DB4" w:rsidRDefault="00EC7CCB" w:rsidP="00C85DC9">
            <w:pPr>
              <w:ind w:firstLine="0"/>
              <w:rPr>
                <w:sz w:val="20"/>
              </w:rPr>
            </w:pPr>
          </w:p>
        </w:tc>
        <w:tc>
          <w:tcPr>
            <w:tcW w:w="830" w:type="pct"/>
            <w:shd w:val="clear" w:color="auto" w:fill="auto"/>
          </w:tcPr>
          <w:p w14:paraId="6A51B961" w14:textId="77777777" w:rsidR="00EC7CCB" w:rsidRPr="00786DB4" w:rsidRDefault="00EC7CCB" w:rsidP="00C85DC9">
            <w:pPr>
              <w:ind w:firstLine="0"/>
              <w:rPr>
                <w:sz w:val="20"/>
              </w:rPr>
            </w:pPr>
            <w:r w:rsidRPr="00786DB4">
              <w:rPr>
                <w:sz w:val="20"/>
              </w:rPr>
              <w:t>documentNum</w:t>
            </w:r>
          </w:p>
        </w:tc>
        <w:tc>
          <w:tcPr>
            <w:tcW w:w="305" w:type="pct"/>
            <w:shd w:val="clear" w:color="auto" w:fill="auto"/>
          </w:tcPr>
          <w:p w14:paraId="5C41ADF4" w14:textId="5B6D3ADB" w:rsidR="00EC7CCB" w:rsidRPr="00786DB4" w:rsidRDefault="00EC7CCB" w:rsidP="00C85DC9">
            <w:pPr>
              <w:ind w:firstLine="0"/>
              <w:jc w:val="center"/>
              <w:rPr>
                <w:sz w:val="20"/>
              </w:rPr>
            </w:pPr>
            <w:r w:rsidRPr="00786DB4">
              <w:rPr>
                <w:sz w:val="20"/>
              </w:rPr>
              <w:t>Н</w:t>
            </w:r>
          </w:p>
        </w:tc>
        <w:tc>
          <w:tcPr>
            <w:tcW w:w="529" w:type="pct"/>
            <w:shd w:val="clear" w:color="auto" w:fill="auto"/>
          </w:tcPr>
          <w:p w14:paraId="5EBB632C" w14:textId="77777777" w:rsidR="00EC7CCB" w:rsidRPr="00786DB4" w:rsidRDefault="00EC7CCB" w:rsidP="00C85DC9">
            <w:pPr>
              <w:ind w:firstLine="0"/>
              <w:jc w:val="center"/>
              <w:rPr>
                <w:sz w:val="20"/>
                <w:lang w:val="en-US"/>
              </w:rPr>
            </w:pPr>
            <w:r w:rsidRPr="00786DB4">
              <w:rPr>
                <w:sz w:val="20"/>
                <w:lang w:val="en-US"/>
              </w:rPr>
              <w:t>T(1-100)</w:t>
            </w:r>
          </w:p>
        </w:tc>
        <w:tc>
          <w:tcPr>
            <w:tcW w:w="1358" w:type="pct"/>
            <w:shd w:val="clear" w:color="auto" w:fill="auto"/>
          </w:tcPr>
          <w:p w14:paraId="55D880A6" w14:textId="77777777" w:rsidR="00EC7CCB" w:rsidRPr="00786DB4" w:rsidRDefault="00EC7CCB" w:rsidP="00C85DC9">
            <w:pPr>
              <w:ind w:firstLine="0"/>
              <w:rPr>
                <w:sz w:val="20"/>
              </w:rPr>
            </w:pPr>
            <w:r w:rsidRPr="00786DB4">
              <w:rPr>
                <w:sz w:val="20"/>
              </w:rPr>
              <w:t>Номер документа</w:t>
            </w:r>
          </w:p>
        </w:tc>
        <w:tc>
          <w:tcPr>
            <w:tcW w:w="1373" w:type="pct"/>
            <w:gridSpan w:val="2"/>
            <w:shd w:val="clear" w:color="auto" w:fill="auto"/>
          </w:tcPr>
          <w:p w14:paraId="6DCC4F32" w14:textId="77777777" w:rsidR="00EC7CCB" w:rsidRPr="00786DB4" w:rsidRDefault="00EC7CCB" w:rsidP="00C85DC9">
            <w:pPr>
              <w:ind w:firstLine="0"/>
              <w:rPr>
                <w:sz w:val="20"/>
              </w:rPr>
            </w:pPr>
          </w:p>
        </w:tc>
      </w:tr>
      <w:tr w:rsidR="00EC7CCB" w:rsidRPr="00786DB4" w14:paraId="37748B0A" w14:textId="77777777" w:rsidTr="00851288">
        <w:trPr>
          <w:jc w:val="center"/>
        </w:trPr>
        <w:tc>
          <w:tcPr>
            <w:tcW w:w="605" w:type="pct"/>
            <w:gridSpan w:val="2"/>
            <w:shd w:val="clear" w:color="auto" w:fill="auto"/>
          </w:tcPr>
          <w:p w14:paraId="7800C046" w14:textId="77777777" w:rsidR="00EC7CCB" w:rsidRPr="00786DB4" w:rsidRDefault="00EC7CCB" w:rsidP="00C85DC9">
            <w:pPr>
              <w:ind w:firstLine="0"/>
              <w:rPr>
                <w:sz w:val="20"/>
              </w:rPr>
            </w:pPr>
          </w:p>
        </w:tc>
        <w:tc>
          <w:tcPr>
            <w:tcW w:w="830" w:type="pct"/>
            <w:shd w:val="clear" w:color="auto" w:fill="auto"/>
          </w:tcPr>
          <w:p w14:paraId="4FDD2F2C" w14:textId="77777777" w:rsidR="00EC7CCB" w:rsidRPr="00786DB4" w:rsidRDefault="00EC7CCB" w:rsidP="00C85DC9">
            <w:pPr>
              <w:ind w:firstLine="0"/>
              <w:rPr>
                <w:sz w:val="20"/>
              </w:rPr>
            </w:pPr>
            <w:r w:rsidRPr="00786DB4">
              <w:rPr>
                <w:sz w:val="20"/>
              </w:rPr>
              <w:t>documentDate</w:t>
            </w:r>
          </w:p>
        </w:tc>
        <w:tc>
          <w:tcPr>
            <w:tcW w:w="305" w:type="pct"/>
            <w:shd w:val="clear" w:color="auto" w:fill="auto"/>
          </w:tcPr>
          <w:p w14:paraId="73677A7B"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63D2B62B" w14:textId="77777777"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25A388A2" w14:textId="77777777" w:rsidR="00EC7CCB" w:rsidRPr="00786DB4" w:rsidRDefault="00EC7CCB" w:rsidP="00C85DC9">
            <w:pPr>
              <w:ind w:firstLine="0"/>
              <w:rPr>
                <w:sz w:val="20"/>
              </w:rPr>
            </w:pPr>
            <w:r w:rsidRPr="00786DB4">
              <w:rPr>
                <w:sz w:val="20"/>
              </w:rPr>
              <w:t>Дата документа</w:t>
            </w:r>
          </w:p>
        </w:tc>
        <w:tc>
          <w:tcPr>
            <w:tcW w:w="1373" w:type="pct"/>
            <w:gridSpan w:val="2"/>
            <w:shd w:val="clear" w:color="auto" w:fill="auto"/>
          </w:tcPr>
          <w:p w14:paraId="0DBD6FBE" w14:textId="77777777" w:rsidR="00EC7CCB" w:rsidRPr="00786DB4" w:rsidRDefault="00EC7CCB" w:rsidP="00C85DC9">
            <w:pPr>
              <w:ind w:firstLine="0"/>
              <w:rPr>
                <w:sz w:val="20"/>
              </w:rPr>
            </w:pPr>
          </w:p>
        </w:tc>
      </w:tr>
      <w:tr w:rsidR="00EC7CCB" w:rsidRPr="00786DB4" w14:paraId="51BC4FC8" w14:textId="77777777" w:rsidTr="00851288">
        <w:trPr>
          <w:jc w:val="center"/>
        </w:trPr>
        <w:tc>
          <w:tcPr>
            <w:tcW w:w="5000" w:type="pct"/>
            <w:gridSpan w:val="8"/>
            <w:shd w:val="clear" w:color="auto" w:fill="auto"/>
            <w:hideMark/>
          </w:tcPr>
          <w:p w14:paraId="7496A171" w14:textId="14CBB3F7" w:rsidR="00EC7CCB" w:rsidRPr="00786DB4" w:rsidRDefault="00EC7CCB" w:rsidP="00C85DC9">
            <w:pPr>
              <w:ind w:firstLine="0"/>
              <w:jc w:val="center"/>
              <w:rPr>
                <w:sz w:val="20"/>
              </w:rPr>
            </w:pPr>
            <w:r w:rsidRPr="00786DB4">
              <w:rPr>
                <w:b/>
                <w:bCs/>
                <w:sz w:val="20"/>
              </w:rPr>
              <w:t xml:space="preserve">Требование об уплате по </w:t>
            </w:r>
            <w:r w:rsidR="004C69DE" w:rsidRPr="00786DB4">
              <w:rPr>
                <w:b/>
                <w:bCs/>
                <w:sz w:val="20"/>
              </w:rPr>
              <w:t>независимой</w:t>
            </w:r>
            <w:r w:rsidRPr="00786DB4">
              <w:rPr>
                <w:b/>
                <w:bCs/>
                <w:sz w:val="20"/>
              </w:rPr>
              <w:t xml:space="preserve"> гарантии</w:t>
            </w:r>
          </w:p>
        </w:tc>
      </w:tr>
      <w:tr w:rsidR="00EC7CCB" w:rsidRPr="00786DB4" w14:paraId="3EAFE935" w14:textId="77777777" w:rsidTr="00851288">
        <w:trPr>
          <w:jc w:val="center"/>
        </w:trPr>
        <w:tc>
          <w:tcPr>
            <w:tcW w:w="605" w:type="pct"/>
            <w:gridSpan w:val="2"/>
            <w:shd w:val="clear" w:color="auto" w:fill="auto"/>
            <w:hideMark/>
          </w:tcPr>
          <w:p w14:paraId="404D7C81" w14:textId="2F725E75" w:rsidR="00EC7CCB" w:rsidRPr="00786DB4" w:rsidRDefault="00EC7CCB" w:rsidP="00C85DC9">
            <w:pPr>
              <w:ind w:firstLine="0"/>
              <w:rPr>
                <w:sz w:val="20"/>
                <w:lang w:val="en-US"/>
              </w:rPr>
            </w:pPr>
            <w:r w:rsidRPr="00786DB4">
              <w:rPr>
                <w:b/>
                <w:bCs/>
                <w:sz w:val="20"/>
                <w:lang w:val="en-US"/>
              </w:rPr>
              <w:t>bankGuaranteePayment</w:t>
            </w:r>
          </w:p>
        </w:tc>
        <w:tc>
          <w:tcPr>
            <w:tcW w:w="830" w:type="pct"/>
            <w:shd w:val="clear" w:color="auto" w:fill="auto"/>
            <w:hideMark/>
          </w:tcPr>
          <w:p w14:paraId="77AE3A53"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2007DB5"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7E376D4"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C52500D"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4CD5BC91" w14:textId="77777777" w:rsidR="00EC7CCB" w:rsidRPr="00786DB4" w:rsidRDefault="00EC7CCB" w:rsidP="00C85DC9">
            <w:pPr>
              <w:ind w:firstLine="0"/>
              <w:rPr>
                <w:sz w:val="20"/>
              </w:rPr>
            </w:pPr>
            <w:r w:rsidRPr="00786DB4">
              <w:rPr>
                <w:sz w:val="20"/>
              </w:rPr>
              <w:t xml:space="preserve"> </w:t>
            </w:r>
          </w:p>
        </w:tc>
      </w:tr>
      <w:tr w:rsidR="00EC7CCB" w:rsidRPr="00786DB4" w14:paraId="37ADD6E3" w14:textId="77777777" w:rsidTr="00851288">
        <w:trPr>
          <w:jc w:val="center"/>
        </w:trPr>
        <w:tc>
          <w:tcPr>
            <w:tcW w:w="605" w:type="pct"/>
            <w:gridSpan w:val="2"/>
            <w:vMerge w:val="restart"/>
            <w:shd w:val="clear" w:color="auto" w:fill="auto"/>
          </w:tcPr>
          <w:p w14:paraId="7D926A9F" w14:textId="3FFDFEF0" w:rsidR="00EC7CCB" w:rsidRPr="00786DB4" w:rsidRDefault="00EC7CCB" w:rsidP="00C85DC9">
            <w:pPr>
              <w:ind w:firstLine="0"/>
              <w:rPr>
                <w:sz w:val="20"/>
              </w:rPr>
            </w:pPr>
            <w:r w:rsidRPr="00786DB4">
              <w:rPr>
                <w:sz w:val="20"/>
              </w:rPr>
              <w:t>Допустимо указание только одного элемента</w:t>
            </w:r>
          </w:p>
        </w:tc>
        <w:tc>
          <w:tcPr>
            <w:tcW w:w="830" w:type="pct"/>
            <w:shd w:val="clear" w:color="auto" w:fill="auto"/>
          </w:tcPr>
          <w:p w14:paraId="751143D4" w14:textId="2D40F9FC" w:rsidR="00EC7CCB" w:rsidRPr="00786DB4" w:rsidRDefault="00EC7CCB" w:rsidP="00C85DC9">
            <w:pPr>
              <w:ind w:firstLine="0"/>
              <w:rPr>
                <w:sz w:val="20"/>
              </w:rPr>
            </w:pPr>
            <w:r w:rsidRPr="00786DB4">
              <w:rPr>
                <w:sz w:val="20"/>
              </w:rPr>
              <w:t>regNumber</w:t>
            </w:r>
          </w:p>
        </w:tc>
        <w:tc>
          <w:tcPr>
            <w:tcW w:w="305" w:type="pct"/>
            <w:shd w:val="clear" w:color="auto" w:fill="auto"/>
          </w:tcPr>
          <w:p w14:paraId="326415C6" w14:textId="332A27B4" w:rsidR="00EC7CCB" w:rsidRPr="00786DB4" w:rsidRDefault="00EC7CCB" w:rsidP="00C85DC9">
            <w:pPr>
              <w:ind w:firstLine="0"/>
              <w:jc w:val="center"/>
              <w:rPr>
                <w:sz w:val="20"/>
              </w:rPr>
            </w:pPr>
            <w:r w:rsidRPr="00786DB4">
              <w:rPr>
                <w:sz w:val="20"/>
              </w:rPr>
              <w:t>Н</w:t>
            </w:r>
          </w:p>
        </w:tc>
        <w:tc>
          <w:tcPr>
            <w:tcW w:w="529" w:type="pct"/>
            <w:shd w:val="clear" w:color="auto" w:fill="auto"/>
          </w:tcPr>
          <w:p w14:paraId="44A42D36" w14:textId="6BE482DC" w:rsidR="00EC7CCB" w:rsidRPr="00786DB4" w:rsidRDefault="00EC7CCB" w:rsidP="00C85DC9">
            <w:pPr>
              <w:ind w:firstLine="0"/>
              <w:jc w:val="center"/>
              <w:rPr>
                <w:sz w:val="20"/>
                <w:lang w:val="en-US"/>
              </w:rPr>
            </w:pPr>
            <w:r w:rsidRPr="00786DB4">
              <w:rPr>
                <w:sz w:val="20"/>
              </w:rPr>
              <w:t>Т(1-20)</w:t>
            </w:r>
          </w:p>
        </w:tc>
        <w:tc>
          <w:tcPr>
            <w:tcW w:w="1358" w:type="pct"/>
            <w:shd w:val="clear" w:color="auto" w:fill="auto"/>
          </w:tcPr>
          <w:p w14:paraId="69675A1D" w14:textId="65C3CA58" w:rsidR="00EC7CCB" w:rsidRPr="00786DB4" w:rsidRDefault="00EC7CCB"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w:t>
            </w:r>
          </w:p>
        </w:tc>
        <w:tc>
          <w:tcPr>
            <w:tcW w:w="1373" w:type="pct"/>
            <w:gridSpan w:val="2"/>
            <w:shd w:val="clear" w:color="auto" w:fill="auto"/>
          </w:tcPr>
          <w:p w14:paraId="3CF90126" w14:textId="019234E6" w:rsidR="00EC7CCB" w:rsidRPr="00786DB4" w:rsidRDefault="00733714" w:rsidP="00C85DC9">
            <w:pPr>
              <w:ind w:firstLine="0"/>
              <w:rPr>
                <w:sz w:val="20"/>
              </w:rPr>
            </w:pPr>
            <w:r w:rsidRPr="00786DB4">
              <w:rPr>
                <w:sz w:val="20"/>
              </w:rPr>
              <w:t xml:space="preserve">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заполняется  на основании значения поля «Номер реестровой записи реестра </w:t>
            </w:r>
            <w:r w:rsidR="00FA6C2A" w:rsidRPr="00786DB4">
              <w:rPr>
                <w:sz w:val="20"/>
              </w:rPr>
              <w:t>независимых</w:t>
            </w:r>
            <w:r w:rsidRPr="00786DB4">
              <w:rPr>
                <w:sz w:val="20"/>
              </w:rPr>
              <w:t xml:space="preserve"> гарантий» в </w:t>
            </w:r>
            <w:r w:rsidR="004C69DE" w:rsidRPr="00786DB4">
              <w:rPr>
                <w:sz w:val="20"/>
              </w:rPr>
              <w:t>независимой</w:t>
            </w:r>
            <w:r w:rsidRPr="00786DB4">
              <w:rPr>
                <w:sz w:val="20"/>
              </w:rPr>
              <w:t xml:space="preserve"> гарантии, выданной в обеспечение исполнения контракта либо </w:t>
            </w:r>
            <w:r w:rsidR="004C69DE" w:rsidRPr="00786DB4">
              <w:rPr>
                <w:sz w:val="20"/>
              </w:rPr>
              <w:t>независимой</w:t>
            </w:r>
            <w:r w:rsidRPr="00786DB4">
              <w:rPr>
                <w:sz w:val="20"/>
              </w:rPr>
              <w:t xml:space="preserve"> гарантии качества товаров, работ, услуг. Заполняется в случае если в гарантией обеспечения исполнения контракта либо гарантией качества является </w:t>
            </w:r>
            <w:r w:rsidR="004C69DE" w:rsidRPr="00786DB4">
              <w:rPr>
                <w:sz w:val="20"/>
              </w:rPr>
              <w:t>независимая</w:t>
            </w:r>
            <w:r w:rsidRPr="00786DB4">
              <w:rPr>
                <w:sz w:val="20"/>
              </w:rPr>
              <w:t xml:space="preserve"> гарантия. Всегда игнорируется при приеме, автоматически определяется и заполняется при передаче для блока executionObligationGuarantee</w:t>
            </w:r>
          </w:p>
        </w:tc>
      </w:tr>
      <w:tr w:rsidR="00EC7CCB" w:rsidRPr="00786DB4" w14:paraId="45564B7E" w14:textId="77777777" w:rsidTr="00851288">
        <w:trPr>
          <w:jc w:val="center"/>
        </w:trPr>
        <w:tc>
          <w:tcPr>
            <w:tcW w:w="605" w:type="pct"/>
            <w:gridSpan w:val="2"/>
            <w:vMerge/>
            <w:shd w:val="clear" w:color="auto" w:fill="auto"/>
          </w:tcPr>
          <w:p w14:paraId="78F5699D" w14:textId="77777777" w:rsidR="00EC7CCB" w:rsidRPr="00786DB4" w:rsidRDefault="00EC7CCB" w:rsidP="00C85DC9">
            <w:pPr>
              <w:ind w:firstLine="0"/>
              <w:rPr>
                <w:sz w:val="20"/>
              </w:rPr>
            </w:pPr>
          </w:p>
        </w:tc>
        <w:tc>
          <w:tcPr>
            <w:tcW w:w="830" w:type="pct"/>
            <w:shd w:val="clear" w:color="auto" w:fill="auto"/>
          </w:tcPr>
          <w:p w14:paraId="79E1AF15" w14:textId="25C8B9B6" w:rsidR="00EC7CCB" w:rsidRPr="00786DB4" w:rsidRDefault="00EC7CCB" w:rsidP="00C85DC9">
            <w:pPr>
              <w:ind w:firstLine="0"/>
              <w:rPr>
                <w:sz w:val="20"/>
              </w:rPr>
            </w:pPr>
            <w:r w:rsidRPr="00786DB4">
              <w:rPr>
                <w:sz w:val="20"/>
              </w:rPr>
              <w:t>regNumberNotPublishedOnEIS</w:t>
            </w:r>
          </w:p>
        </w:tc>
        <w:tc>
          <w:tcPr>
            <w:tcW w:w="305" w:type="pct"/>
            <w:shd w:val="clear" w:color="auto" w:fill="auto"/>
          </w:tcPr>
          <w:p w14:paraId="6206ACFE" w14:textId="7B3AF7F2" w:rsidR="00EC7CCB" w:rsidRPr="00786DB4" w:rsidRDefault="00EC7CCB" w:rsidP="00C85DC9">
            <w:pPr>
              <w:ind w:firstLine="0"/>
              <w:jc w:val="center"/>
              <w:rPr>
                <w:sz w:val="20"/>
              </w:rPr>
            </w:pPr>
            <w:r w:rsidRPr="00786DB4">
              <w:rPr>
                <w:sz w:val="20"/>
              </w:rPr>
              <w:t>О</w:t>
            </w:r>
          </w:p>
        </w:tc>
        <w:tc>
          <w:tcPr>
            <w:tcW w:w="529" w:type="pct"/>
            <w:shd w:val="clear" w:color="auto" w:fill="auto"/>
          </w:tcPr>
          <w:p w14:paraId="3527698F" w14:textId="1B29E1C3" w:rsidR="00EC7CCB" w:rsidRPr="00786DB4" w:rsidRDefault="00EC7CCB" w:rsidP="00C85DC9">
            <w:pPr>
              <w:ind w:firstLine="0"/>
              <w:jc w:val="center"/>
              <w:rPr>
                <w:sz w:val="20"/>
                <w:lang w:val="en-US"/>
              </w:rPr>
            </w:pPr>
            <w:r w:rsidRPr="00786DB4">
              <w:rPr>
                <w:sz w:val="20"/>
                <w:lang w:val="en-US"/>
              </w:rPr>
              <w:t>B</w:t>
            </w:r>
          </w:p>
        </w:tc>
        <w:tc>
          <w:tcPr>
            <w:tcW w:w="1358" w:type="pct"/>
            <w:shd w:val="clear" w:color="auto" w:fill="auto"/>
          </w:tcPr>
          <w:p w14:paraId="44097242" w14:textId="61040EA7" w:rsidR="00EC7CCB" w:rsidRPr="00786DB4" w:rsidRDefault="00EC7CCB" w:rsidP="00C85DC9">
            <w:pPr>
              <w:ind w:firstLine="0"/>
              <w:rPr>
                <w:sz w:val="20"/>
              </w:rPr>
            </w:pPr>
            <w:r w:rsidRPr="00786DB4">
              <w:rPr>
                <w:sz w:val="20"/>
              </w:rPr>
              <w:t xml:space="preserve">Информация о номере реестровой записи </w:t>
            </w:r>
            <w:r w:rsidR="004C69DE" w:rsidRPr="00786DB4">
              <w:rPr>
                <w:sz w:val="20"/>
              </w:rPr>
              <w:t>независимой</w:t>
            </w:r>
            <w:r w:rsidRPr="00786DB4">
              <w:rPr>
                <w:sz w:val="20"/>
              </w:rPr>
              <w:t xml:space="preserve"> гарантии не будет размещена на официальном сайте ЕИС в соответствии с ч. 8.1 ст. 45 Федерального закона № 44-ФЗ</w:t>
            </w:r>
          </w:p>
        </w:tc>
        <w:tc>
          <w:tcPr>
            <w:tcW w:w="1373" w:type="pct"/>
            <w:gridSpan w:val="2"/>
            <w:shd w:val="clear" w:color="auto" w:fill="auto"/>
          </w:tcPr>
          <w:p w14:paraId="3971299D" w14:textId="7AB0538A" w:rsidR="00EC7CCB" w:rsidRPr="00786DB4" w:rsidRDefault="00EC7CCB"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EC7CCB" w:rsidRPr="00786DB4" w14:paraId="44543BE3" w14:textId="77777777" w:rsidTr="00851288">
        <w:trPr>
          <w:jc w:val="center"/>
        </w:trPr>
        <w:tc>
          <w:tcPr>
            <w:tcW w:w="605" w:type="pct"/>
            <w:gridSpan w:val="2"/>
            <w:vMerge w:val="restart"/>
            <w:shd w:val="clear" w:color="auto" w:fill="auto"/>
          </w:tcPr>
          <w:p w14:paraId="64BDBE5C" w14:textId="653C8CC5" w:rsidR="00EC7CCB" w:rsidRPr="00786DB4" w:rsidRDefault="00EC7CCB" w:rsidP="00C85DC9">
            <w:pPr>
              <w:ind w:firstLine="0"/>
              <w:rPr>
                <w:sz w:val="20"/>
              </w:rPr>
            </w:pPr>
            <w:r w:rsidRPr="00786DB4">
              <w:rPr>
                <w:sz w:val="20"/>
              </w:rPr>
              <w:t>Допустимо указание только одного элемента</w:t>
            </w:r>
          </w:p>
        </w:tc>
        <w:tc>
          <w:tcPr>
            <w:tcW w:w="830" w:type="pct"/>
            <w:shd w:val="clear" w:color="auto" w:fill="auto"/>
          </w:tcPr>
          <w:p w14:paraId="5E3CAD61" w14:textId="6FA04706" w:rsidR="00EC7CCB" w:rsidRPr="00786DB4" w:rsidRDefault="00EC7CCB" w:rsidP="00C85DC9">
            <w:pPr>
              <w:ind w:firstLine="0"/>
              <w:rPr>
                <w:sz w:val="20"/>
              </w:rPr>
            </w:pPr>
            <w:r w:rsidRPr="00786DB4">
              <w:rPr>
                <w:sz w:val="20"/>
                <w:lang w:val="en-US"/>
              </w:rPr>
              <w:t>doc</w:t>
            </w:r>
            <w:r w:rsidRPr="00786DB4">
              <w:rPr>
                <w:sz w:val="20"/>
              </w:rPr>
              <w:t>Number</w:t>
            </w:r>
          </w:p>
        </w:tc>
        <w:tc>
          <w:tcPr>
            <w:tcW w:w="305" w:type="pct"/>
            <w:shd w:val="clear" w:color="auto" w:fill="auto"/>
          </w:tcPr>
          <w:p w14:paraId="58D459E6"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6589A977" w14:textId="75AD2917" w:rsidR="00EC7CCB" w:rsidRPr="00786DB4" w:rsidRDefault="00EC7CCB" w:rsidP="00C85DC9">
            <w:pPr>
              <w:ind w:firstLine="0"/>
              <w:jc w:val="center"/>
              <w:rPr>
                <w:sz w:val="20"/>
                <w:lang w:val="en-US"/>
              </w:rPr>
            </w:pPr>
            <w:r w:rsidRPr="00786DB4">
              <w:rPr>
                <w:sz w:val="20"/>
              </w:rPr>
              <w:t>Т(1-2</w:t>
            </w:r>
            <w:r w:rsidRPr="00786DB4">
              <w:rPr>
                <w:sz w:val="20"/>
                <w:lang w:val="en-US"/>
              </w:rPr>
              <w:t>3</w:t>
            </w:r>
            <w:r w:rsidRPr="00786DB4">
              <w:rPr>
                <w:sz w:val="20"/>
              </w:rPr>
              <w:t>)</w:t>
            </w:r>
          </w:p>
        </w:tc>
        <w:tc>
          <w:tcPr>
            <w:tcW w:w="1358" w:type="pct"/>
            <w:shd w:val="clear" w:color="auto" w:fill="auto"/>
          </w:tcPr>
          <w:p w14:paraId="6D371D0F" w14:textId="73B31839" w:rsidR="00EC7CCB" w:rsidRPr="00786DB4" w:rsidRDefault="00EC7CCB"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 (для печатной формы)</w:t>
            </w:r>
          </w:p>
        </w:tc>
        <w:tc>
          <w:tcPr>
            <w:tcW w:w="1373" w:type="pct"/>
            <w:gridSpan w:val="2"/>
            <w:shd w:val="clear" w:color="auto" w:fill="auto"/>
          </w:tcPr>
          <w:p w14:paraId="7662B8B0" w14:textId="290CC6FC" w:rsidR="00EC7CCB" w:rsidRPr="00786DB4" w:rsidRDefault="00EC7CCB" w:rsidP="00C85DC9">
            <w:pPr>
              <w:ind w:firstLine="0"/>
              <w:rPr>
                <w:sz w:val="20"/>
              </w:rPr>
            </w:pPr>
            <w:r w:rsidRPr="00786DB4">
              <w:rPr>
                <w:sz w:val="20"/>
              </w:rPr>
              <w:t>Содержимое элемента игнорируется при приеме и передаче</w:t>
            </w:r>
          </w:p>
        </w:tc>
      </w:tr>
      <w:tr w:rsidR="00EC7CCB" w:rsidRPr="00786DB4" w14:paraId="02A81DC3" w14:textId="77777777" w:rsidTr="00851288">
        <w:trPr>
          <w:jc w:val="center"/>
        </w:trPr>
        <w:tc>
          <w:tcPr>
            <w:tcW w:w="605" w:type="pct"/>
            <w:gridSpan w:val="2"/>
            <w:vMerge/>
            <w:shd w:val="clear" w:color="auto" w:fill="auto"/>
          </w:tcPr>
          <w:p w14:paraId="45F6B519" w14:textId="77777777" w:rsidR="00EC7CCB" w:rsidRPr="00786DB4" w:rsidRDefault="00EC7CCB" w:rsidP="00C85DC9">
            <w:pPr>
              <w:ind w:firstLine="0"/>
              <w:rPr>
                <w:sz w:val="20"/>
              </w:rPr>
            </w:pPr>
          </w:p>
        </w:tc>
        <w:tc>
          <w:tcPr>
            <w:tcW w:w="830" w:type="pct"/>
            <w:shd w:val="clear" w:color="auto" w:fill="auto"/>
          </w:tcPr>
          <w:p w14:paraId="248E6C21" w14:textId="1CFCE838" w:rsidR="00EC7CCB" w:rsidRPr="00786DB4" w:rsidRDefault="00EC7CCB" w:rsidP="00C85DC9">
            <w:pPr>
              <w:ind w:firstLine="0"/>
              <w:rPr>
                <w:sz w:val="20"/>
                <w:lang w:val="en-US"/>
              </w:rPr>
            </w:pPr>
            <w:r w:rsidRPr="00786DB4">
              <w:rPr>
                <w:sz w:val="20"/>
                <w:lang w:val="en-US"/>
              </w:rPr>
              <w:t>docNumberNotPublishedOnEIS</w:t>
            </w:r>
          </w:p>
        </w:tc>
        <w:tc>
          <w:tcPr>
            <w:tcW w:w="305" w:type="pct"/>
            <w:shd w:val="clear" w:color="auto" w:fill="auto"/>
          </w:tcPr>
          <w:p w14:paraId="06D704FC" w14:textId="7066515F" w:rsidR="00EC7CCB" w:rsidRPr="00786DB4" w:rsidRDefault="00EC7CCB" w:rsidP="00C85DC9">
            <w:pPr>
              <w:ind w:firstLine="0"/>
              <w:jc w:val="center"/>
              <w:rPr>
                <w:sz w:val="20"/>
              </w:rPr>
            </w:pPr>
            <w:r w:rsidRPr="00786DB4">
              <w:rPr>
                <w:sz w:val="20"/>
              </w:rPr>
              <w:t>О</w:t>
            </w:r>
          </w:p>
        </w:tc>
        <w:tc>
          <w:tcPr>
            <w:tcW w:w="529" w:type="pct"/>
            <w:shd w:val="clear" w:color="auto" w:fill="auto"/>
          </w:tcPr>
          <w:p w14:paraId="01E6E69B" w14:textId="204C8AD9" w:rsidR="00EC7CCB" w:rsidRPr="00786DB4" w:rsidRDefault="00EC7CCB" w:rsidP="00C85DC9">
            <w:pPr>
              <w:ind w:firstLine="0"/>
              <w:jc w:val="center"/>
              <w:rPr>
                <w:sz w:val="20"/>
              </w:rPr>
            </w:pPr>
            <w:r w:rsidRPr="00786DB4">
              <w:rPr>
                <w:sz w:val="20"/>
                <w:lang w:val="en-US"/>
              </w:rPr>
              <w:t>B</w:t>
            </w:r>
          </w:p>
        </w:tc>
        <w:tc>
          <w:tcPr>
            <w:tcW w:w="1358" w:type="pct"/>
            <w:shd w:val="clear" w:color="auto" w:fill="auto"/>
          </w:tcPr>
          <w:p w14:paraId="12297E7C" w14:textId="38B53C2B" w:rsidR="00EC7CCB" w:rsidRPr="00786DB4" w:rsidRDefault="00EC7CCB" w:rsidP="00C85DC9">
            <w:pPr>
              <w:ind w:firstLine="0"/>
              <w:rPr>
                <w:sz w:val="20"/>
              </w:rPr>
            </w:pPr>
            <w:r w:rsidRPr="00786DB4">
              <w:rPr>
                <w:sz w:val="20"/>
              </w:rPr>
              <w:t xml:space="preserve">Информация о номере документа реестровой записи </w:t>
            </w:r>
            <w:r w:rsidR="004C69DE" w:rsidRPr="00786DB4">
              <w:rPr>
                <w:sz w:val="20"/>
              </w:rPr>
              <w:t>независимой</w:t>
            </w:r>
            <w:r w:rsidRPr="00786DB4">
              <w:rPr>
                <w:sz w:val="20"/>
              </w:rPr>
              <w:t xml:space="preserve"> гарантии не будет размещена на официальном сайте ЕИС в соответствии с ч. 8.1 ст. 45 Федерального закона № 44-ФЗ</w:t>
            </w:r>
          </w:p>
        </w:tc>
        <w:tc>
          <w:tcPr>
            <w:tcW w:w="1373" w:type="pct"/>
            <w:gridSpan w:val="2"/>
            <w:shd w:val="clear" w:color="auto" w:fill="auto"/>
          </w:tcPr>
          <w:p w14:paraId="5CE61B09" w14:textId="3CB5575E" w:rsidR="00EC7CCB" w:rsidRPr="00786DB4" w:rsidRDefault="00EC7CCB"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EC7CCB" w:rsidRPr="00786DB4" w14:paraId="13F7CD4C" w14:textId="77777777" w:rsidTr="00851288">
        <w:trPr>
          <w:jc w:val="center"/>
        </w:trPr>
        <w:tc>
          <w:tcPr>
            <w:tcW w:w="605" w:type="pct"/>
            <w:gridSpan w:val="2"/>
            <w:shd w:val="clear" w:color="auto" w:fill="auto"/>
          </w:tcPr>
          <w:p w14:paraId="68E2EDED" w14:textId="09D4E886" w:rsidR="00EC7CCB" w:rsidRPr="00786DB4" w:rsidRDefault="00EC7CCB" w:rsidP="00C85DC9">
            <w:pPr>
              <w:ind w:firstLine="0"/>
              <w:rPr>
                <w:sz w:val="20"/>
              </w:rPr>
            </w:pPr>
          </w:p>
        </w:tc>
        <w:tc>
          <w:tcPr>
            <w:tcW w:w="830" w:type="pct"/>
            <w:shd w:val="clear" w:color="auto" w:fill="auto"/>
          </w:tcPr>
          <w:p w14:paraId="64CE92E2" w14:textId="7191F255" w:rsidR="00EC7CCB" w:rsidRPr="00786DB4" w:rsidRDefault="00EC7CCB" w:rsidP="00C85DC9">
            <w:pPr>
              <w:ind w:firstLine="0"/>
              <w:rPr>
                <w:sz w:val="20"/>
              </w:rPr>
            </w:pPr>
            <w:r w:rsidRPr="00786DB4">
              <w:rPr>
                <w:sz w:val="20"/>
              </w:rPr>
              <w:t>improperExecInfo</w:t>
            </w:r>
          </w:p>
        </w:tc>
        <w:tc>
          <w:tcPr>
            <w:tcW w:w="305" w:type="pct"/>
            <w:shd w:val="clear" w:color="auto" w:fill="auto"/>
          </w:tcPr>
          <w:p w14:paraId="63E5D69E" w14:textId="646A475C" w:rsidR="00EC7CCB" w:rsidRPr="00786DB4" w:rsidRDefault="00EC7CCB" w:rsidP="00C85DC9">
            <w:pPr>
              <w:ind w:firstLine="0"/>
              <w:jc w:val="center"/>
              <w:rPr>
                <w:sz w:val="20"/>
              </w:rPr>
            </w:pPr>
            <w:r w:rsidRPr="00786DB4">
              <w:rPr>
                <w:sz w:val="20"/>
              </w:rPr>
              <w:t>О</w:t>
            </w:r>
          </w:p>
        </w:tc>
        <w:tc>
          <w:tcPr>
            <w:tcW w:w="529" w:type="pct"/>
            <w:shd w:val="clear" w:color="auto" w:fill="auto"/>
          </w:tcPr>
          <w:p w14:paraId="03676888" w14:textId="199F515D" w:rsidR="00EC7CCB" w:rsidRPr="00786DB4" w:rsidRDefault="00EC7CCB" w:rsidP="00C85DC9">
            <w:pPr>
              <w:ind w:firstLine="0"/>
              <w:jc w:val="center"/>
              <w:rPr>
                <w:sz w:val="20"/>
              </w:rPr>
            </w:pPr>
            <w:r w:rsidRPr="00786DB4">
              <w:rPr>
                <w:sz w:val="20"/>
              </w:rPr>
              <w:t>Т(1-2000)</w:t>
            </w:r>
          </w:p>
        </w:tc>
        <w:tc>
          <w:tcPr>
            <w:tcW w:w="1358" w:type="pct"/>
            <w:shd w:val="clear" w:color="auto" w:fill="auto"/>
          </w:tcPr>
          <w:p w14:paraId="3121E9EC" w14:textId="6CC02BAC" w:rsidR="00EC7CCB" w:rsidRPr="00786DB4" w:rsidRDefault="00EC7CCB" w:rsidP="00C85DC9">
            <w:pPr>
              <w:ind w:firstLine="0"/>
              <w:rPr>
                <w:sz w:val="20"/>
              </w:rPr>
            </w:pPr>
            <w:r w:rsidRPr="00786DB4">
              <w:rPr>
                <w:sz w:val="20"/>
              </w:rPr>
              <w:t>Сведения о ненадлежащем исполнении обязательств</w:t>
            </w:r>
          </w:p>
        </w:tc>
        <w:tc>
          <w:tcPr>
            <w:tcW w:w="1373" w:type="pct"/>
            <w:gridSpan w:val="2"/>
            <w:shd w:val="clear" w:color="auto" w:fill="auto"/>
          </w:tcPr>
          <w:p w14:paraId="7D17C544" w14:textId="77777777" w:rsidR="00EC7CCB" w:rsidRPr="00786DB4" w:rsidRDefault="00EC7CCB" w:rsidP="00C85DC9">
            <w:pPr>
              <w:ind w:firstLine="0"/>
              <w:rPr>
                <w:sz w:val="20"/>
              </w:rPr>
            </w:pPr>
          </w:p>
        </w:tc>
      </w:tr>
      <w:tr w:rsidR="00EC7CCB" w:rsidRPr="00786DB4" w14:paraId="31F647D4" w14:textId="77777777" w:rsidTr="00851288">
        <w:trPr>
          <w:jc w:val="center"/>
        </w:trPr>
        <w:tc>
          <w:tcPr>
            <w:tcW w:w="605" w:type="pct"/>
            <w:gridSpan w:val="2"/>
            <w:shd w:val="clear" w:color="auto" w:fill="auto"/>
          </w:tcPr>
          <w:p w14:paraId="3E1D4DF6" w14:textId="77777777" w:rsidR="00EC7CCB" w:rsidRPr="00786DB4" w:rsidRDefault="00EC7CCB" w:rsidP="00C85DC9">
            <w:pPr>
              <w:ind w:firstLine="0"/>
              <w:rPr>
                <w:sz w:val="20"/>
              </w:rPr>
            </w:pPr>
            <w:r w:rsidRPr="00786DB4">
              <w:rPr>
                <w:sz w:val="20"/>
              </w:rPr>
              <w:t> </w:t>
            </w:r>
          </w:p>
        </w:tc>
        <w:tc>
          <w:tcPr>
            <w:tcW w:w="830" w:type="pct"/>
            <w:shd w:val="clear" w:color="auto" w:fill="auto"/>
          </w:tcPr>
          <w:p w14:paraId="0544B202" w14:textId="03E9552A" w:rsidR="00EC7CCB" w:rsidRPr="00786DB4" w:rsidRDefault="00EC7CCB" w:rsidP="00C85DC9">
            <w:pPr>
              <w:ind w:firstLine="0"/>
              <w:rPr>
                <w:sz w:val="20"/>
              </w:rPr>
            </w:pPr>
            <w:r w:rsidRPr="00786DB4">
              <w:rPr>
                <w:sz w:val="20"/>
              </w:rPr>
              <w:t>requirements</w:t>
            </w:r>
          </w:p>
        </w:tc>
        <w:tc>
          <w:tcPr>
            <w:tcW w:w="305" w:type="pct"/>
            <w:shd w:val="clear" w:color="auto" w:fill="auto"/>
          </w:tcPr>
          <w:p w14:paraId="376DAFD3" w14:textId="10012B03" w:rsidR="00EC7CCB" w:rsidRPr="00786DB4" w:rsidRDefault="00EC7CCB" w:rsidP="00C85DC9">
            <w:pPr>
              <w:ind w:firstLine="0"/>
              <w:jc w:val="center"/>
              <w:rPr>
                <w:sz w:val="20"/>
              </w:rPr>
            </w:pPr>
            <w:r w:rsidRPr="00786DB4">
              <w:rPr>
                <w:sz w:val="20"/>
              </w:rPr>
              <w:t>Н</w:t>
            </w:r>
          </w:p>
        </w:tc>
        <w:tc>
          <w:tcPr>
            <w:tcW w:w="529" w:type="pct"/>
            <w:shd w:val="clear" w:color="auto" w:fill="auto"/>
          </w:tcPr>
          <w:p w14:paraId="05FEF4DE" w14:textId="17DBDDD8"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21049981" w14:textId="16FF8174" w:rsidR="00EC7CCB" w:rsidRPr="00786DB4" w:rsidRDefault="00EC7CCB" w:rsidP="00C85DC9">
            <w:pPr>
              <w:ind w:firstLine="0"/>
              <w:rPr>
                <w:sz w:val="20"/>
              </w:rPr>
            </w:pPr>
            <w:r w:rsidRPr="00786DB4">
              <w:rPr>
                <w:sz w:val="20"/>
              </w:rPr>
              <w:t>Требования об уплате</w:t>
            </w:r>
          </w:p>
        </w:tc>
        <w:tc>
          <w:tcPr>
            <w:tcW w:w="1373" w:type="pct"/>
            <w:gridSpan w:val="2"/>
            <w:shd w:val="clear" w:color="auto" w:fill="auto"/>
          </w:tcPr>
          <w:p w14:paraId="4881ADD3" w14:textId="77777777" w:rsidR="00EC7CCB" w:rsidRPr="00786DB4" w:rsidRDefault="00EC7CCB" w:rsidP="00C85DC9">
            <w:pPr>
              <w:ind w:firstLine="0"/>
              <w:rPr>
                <w:sz w:val="20"/>
              </w:rPr>
            </w:pPr>
          </w:p>
        </w:tc>
      </w:tr>
      <w:tr w:rsidR="00EC7CCB" w:rsidRPr="00786DB4" w14:paraId="754A3487" w14:textId="77777777" w:rsidTr="00851288">
        <w:trPr>
          <w:jc w:val="center"/>
        </w:trPr>
        <w:tc>
          <w:tcPr>
            <w:tcW w:w="605" w:type="pct"/>
            <w:gridSpan w:val="2"/>
            <w:shd w:val="clear" w:color="auto" w:fill="auto"/>
          </w:tcPr>
          <w:p w14:paraId="23B7A9BF" w14:textId="76D03AAD" w:rsidR="00EC7CCB" w:rsidRPr="00786DB4" w:rsidRDefault="00EC7CCB" w:rsidP="00C85DC9">
            <w:pPr>
              <w:ind w:firstLine="0"/>
              <w:rPr>
                <w:sz w:val="20"/>
              </w:rPr>
            </w:pPr>
          </w:p>
        </w:tc>
        <w:tc>
          <w:tcPr>
            <w:tcW w:w="830" w:type="pct"/>
            <w:shd w:val="clear" w:color="auto" w:fill="auto"/>
          </w:tcPr>
          <w:p w14:paraId="57F7D8C1" w14:textId="159BA2F8" w:rsidR="00EC7CCB" w:rsidRPr="00786DB4" w:rsidRDefault="00EC7CCB" w:rsidP="00C85DC9">
            <w:pPr>
              <w:ind w:firstLine="0"/>
              <w:rPr>
                <w:sz w:val="20"/>
              </w:rPr>
            </w:pPr>
            <w:r w:rsidRPr="00786DB4">
              <w:rPr>
                <w:sz w:val="20"/>
              </w:rPr>
              <w:t>paid</w:t>
            </w:r>
          </w:p>
        </w:tc>
        <w:tc>
          <w:tcPr>
            <w:tcW w:w="305" w:type="pct"/>
            <w:shd w:val="clear" w:color="auto" w:fill="auto"/>
          </w:tcPr>
          <w:p w14:paraId="5A43522F" w14:textId="68DA7372" w:rsidR="00EC7CCB" w:rsidRPr="00786DB4" w:rsidRDefault="00EC7CCB" w:rsidP="00C85DC9">
            <w:pPr>
              <w:ind w:firstLine="0"/>
              <w:jc w:val="center"/>
              <w:rPr>
                <w:sz w:val="20"/>
              </w:rPr>
            </w:pPr>
            <w:r w:rsidRPr="00786DB4">
              <w:rPr>
                <w:sz w:val="20"/>
              </w:rPr>
              <w:t>Н</w:t>
            </w:r>
          </w:p>
        </w:tc>
        <w:tc>
          <w:tcPr>
            <w:tcW w:w="529" w:type="pct"/>
            <w:shd w:val="clear" w:color="auto" w:fill="auto"/>
          </w:tcPr>
          <w:p w14:paraId="63B4A865" w14:textId="1F8BBD4C" w:rsidR="00EC7CCB" w:rsidRPr="00786DB4" w:rsidRDefault="00EC7CCB" w:rsidP="00C85DC9">
            <w:pPr>
              <w:ind w:firstLine="0"/>
              <w:jc w:val="center"/>
              <w:rPr>
                <w:sz w:val="20"/>
              </w:rPr>
            </w:pPr>
            <w:r w:rsidRPr="00786DB4">
              <w:rPr>
                <w:sz w:val="20"/>
              </w:rPr>
              <w:t>S</w:t>
            </w:r>
          </w:p>
        </w:tc>
        <w:tc>
          <w:tcPr>
            <w:tcW w:w="1358" w:type="pct"/>
            <w:shd w:val="clear" w:color="auto" w:fill="auto"/>
          </w:tcPr>
          <w:p w14:paraId="24AD03EF" w14:textId="63160246" w:rsidR="00EC7CCB" w:rsidRPr="00786DB4" w:rsidRDefault="00EC7CCB" w:rsidP="00C85DC9">
            <w:pPr>
              <w:ind w:firstLine="0"/>
              <w:rPr>
                <w:sz w:val="20"/>
              </w:rPr>
            </w:pPr>
            <w:r w:rsidRPr="00786DB4">
              <w:rPr>
                <w:sz w:val="20"/>
              </w:rPr>
              <w:t>Факт оплаты</w:t>
            </w:r>
          </w:p>
        </w:tc>
        <w:tc>
          <w:tcPr>
            <w:tcW w:w="1373" w:type="pct"/>
            <w:gridSpan w:val="2"/>
            <w:shd w:val="clear" w:color="auto" w:fill="auto"/>
          </w:tcPr>
          <w:p w14:paraId="1C7CA81D" w14:textId="4CF0860B" w:rsidR="00EC7CCB" w:rsidRPr="00786DB4" w:rsidRDefault="00EC7CCB" w:rsidP="00C85DC9">
            <w:pPr>
              <w:ind w:firstLine="0"/>
              <w:rPr>
                <w:sz w:val="20"/>
              </w:rPr>
            </w:pPr>
          </w:p>
        </w:tc>
      </w:tr>
      <w:tr w:rsidR="00EC7CCB" w:rsidRPr="00786DB4" w14:paraId="1243E75B" w14:textId="77777777" w:rsidTr="00851288">
        <w:trPr>
          <w:jc w:val="center"/>
        </w:trPr>
        <w:tc>
          <w:tcPr>
            <w:tcW w:w="605" w:type="pct"/>
            <w:gridSpan w:val="2"/>
            <w:shd w:val="clear" w:color="auto" w:fill="auto"/>
          </w:tcPr>
          <w:p w14:paraId="3ACE10A3" w14:textId="3C85F7FE" w:rsidR="00EC7CCB" w:rsidRPr="00786DB4" w:rsidRDefault="00EC7CCB" w:rsidP="00C85DC9">
            <w:pPr>
              <w:ind w:firstLine="0"/>
              <w:rPr>
                <w:sz w:val="20"/>
              </w:rPr>
            </w:pPr>
          </w:p>
        </w:tc>
        <w:tc>
          <w:tcPr>
            <w:tcW w:w="830" w:type="pct"/>
            <w:shd w:val="clear" w:color="auto" w:fill="auto"/>
          </w:tcPr>
          <w:p w14:paraId="0E60FEC8" w14:textId="3076E5CD" w:rsidR="00EC7CCB" w:rsidRPr="00786DB4" w:rsidRDefault="00EC7CCB" w:rsidP="00C85DC9">
            <w:pPr>
              <w:ind w:firstLine="0"/>
              <w:rPr>
                <w:sz w:val="20"/>
              </w:rPr>
            </w:pPr>
            <w:r w:rsidRPr="00786DB4">
              <w:rPr>
                <w:sz w:val="20"/>
              </w:rPr>
              <w:t>bankCancelDetails</w:t>
            </w:r>
          </w:p>
        </w:tc>
        <w:tc>
          <w:tcPr>
            <w:tcW w:w="305" w:type="pct"/>
            <w:shd w:val="clear" w:color="auto" w:fill="auto"/>
          </w:tcPr>
          <w:p w14:paraId="3A1AEFA9" w14:textId="2245FC63" w:rsidR="00EC7CCB" w:rsidRPr="00786DB4" w:rsidRDefault="00EC7CCB" w:rsidP="00C85DC9">
            <w:pPr>
              <w:ind w:firstLine="0"/>
              <w:jc w:val="center"/>
              <w:rPr>
                <w:sz w:val="20"/>
              </w:rPr>
            </w:pPr>
            <w:r w:rsidRPr="00786DB4">
              <w:rPr>
                <w:sz w:val="20"/>
              </w:rPr>
              <w:t>Н</w:t>
            </w:r>
          </w:p>
        </w:tc>
        <w:tc>
          <w:tcPr>
            <w:tcW w:w="529" w:type="pct"/>
            <w:shd w:val="clear" w:color="auto" w:fill="auto"/>
          </w:tcPr>
          <w:p w14:paraId="3668F84B" w14:textId="6A5C4991" w:rsidR="00EC7CCB" w:rsidRPr="00786DB4" w:rsidRDefault="00EC7CCB" w:rsidP="00C85DC9">
            <w:pPr>
              <w:ind w:firstLine="0"/>
              <w:jc w:val="center"/>
              <w:rPr>
                <w:sz w:val="20"/>
              </w:rPr>
            </w:pPr>
            <w:r w:rsidRPr="00786DB4">
              <w:rPr>
                <w:sz w:val="20"/>
              </w:rPr>
              <w:t>Т(1-200)</w:t>
            </w:r>
          </w:p>
        </w:tc>
        <w:tc>
          <w:tcPr>
            <w:tcW w:w="1358" w:type="pct"/>
            <w:shd w:val="clear" w:color="auto" w:fill="auto"/>
          </w:tcPr>
          <w:p w14:paraId="740A1D2D" w14:textId="1BD20208" w:rsidR="00EC7CCB" w:rsidRPr="00786DB4" w:rsidRDefault="00EC7CCB" w:rsidP="00C85DC9">
            <w:pPr>
              <w:ind w:firstLine="0"/>
              <w:rPr>
                <w:sz w:val="20"/>
              </w:rPr>
            </w:pPr>
            <w:r w:rsidRPr="00786DB4">
              <w:rPr>
                <w:sz w:val="20"/>
              </w:rPr>
              <w:t xml:space="preserve">Дата и номер уведомления </w:t>
            </w:r>
            <w:r w:rsidR="008446F9" w:rsidRPr="00786DB4">
              <w:rPr>
                <w:sz w:val="20"/>
              </w:rPr>
              <w:t>гаранта</w:t>
            </w:r>
            <w:r w:rsidRPr="00786DB4">
              <w:rPr>
                <w:sz w:val="20"/>
              </w:rPr>
              <w:t xml:space="preserve"> об отказе в удовлетворении требования</w:t>
            </w:r>
          </w:p>
        </w:tc>
        <w:tc>
          <w:tcPr>
            <w:tcW w:w="1373" w:type="pct"/>
            <w:gridSpan w:val="2"/>
            <w:shd w:val="clear" w:color="auto" w:fill="auto"/>
          </w:tcPr>
          <w:p w14:paraId="430E2F93" w14:textId="2D67EE91" w:rsidR="00EC7CCB" w:rsidRPr="00786DB4" w:rsidRDefault="00EC7CCB" w:rsidP="00C85DC9">
            <w:pPr>
              <w:ind w:firstLine="0"/>
              <w:rPr>
                <w:sz w:val="20"/>
              </w:rPr>
            </w:pPr>
          </w:p>
        </w:tc>
      </w:tr>
      <w:tr w:rsidR="00EC7CCB" w:rsidRPr="00786DB4" w14:paraId="705A29B7" w14:textId="77777777" w:rsidTr="00851288">
        <w:trPr>
          <w:jc w:val="center"/>
        </w:trPr>
        <w:tc>
          <w:tcPr>
            <w:tcW w:w="605" w:type="pct"/>
            <w:gridSpan w:val="2"/>
            <w:shd w:val="clear" w:color="auto" w:fill="auto"/>
          </w:tcPr>
          <w:p w14:paraId="520F5670" w14:textId="687864A9" w:rsidR="00EC7CCB" w:rsidRPr="00786DB4" w:rsidRDefault="00EC7CCB" w:rsidP="00C85DC9">
            <w:pPr>
              <w:ind w:firstLine="0"/>
              <w:rPr>
                <w:sz w:val="20"/>
              </w:rPr>
            </w:pPr>
          </w:p>
        </w:tc>
        <w:tc>
          <w:tcPr>
            <w:tcW w:w="830" w:type="pct"/>
            <w:shd w:val="clear" w:color="auto" w:fill="auto"/>
          </w:tcPr>
          <w:p w14:paraId="3173F25C" w14:textId="10EF279F" w:rsidR="00EC7CCB" w:rsidRPr="00786DB4" w:rsidRDefault="00EC7CCB" w:rsidP="00C85DC9">
            <w:pPr>
              <w:ind w:firstLine="0"/>
              <w:rPr>
                <w:sz w:val="20"/>
              </w:rPr>
            </w:pPr>
            <w:r w:rsidRPr="00786DB4">
              <w:rPr>
                <w:sz w:val="20"/>
              </w:rPr>
              <w:t>improperGuaranteePaymentInfo</w:t>
            </w:r>
          </w:p>
        </w:tc>
        <w:tc>
          <w:tcPr>
            <w:tcW w:w="305" w:type="pct"/>
            <w:shd w:val="clear" w:color="auto" w:fill="auto"/>
          </w:tcPr>
          <w:p w14:paraId="48258DEF" w14:textId="71F0331C" w:rsidR="00EC7CCB" w:rsidRPr="00786DB4" w:rsidRDefault="00EC7CCB" w:rsidP="00C85DC9">
            <w:pPr>
              <w:ind w:firstLine="0"/>
              <w:jc w:val="center"/>
              <w:rPr>
                <w:sz w:val="20"/>
              </w:rPr>
            </w:pPr>
            <w:r w:rsidRPr="00786DB4">
              <w:rPr>
                <w:sz w:val="20"/>
              </w:rPr>
              <w:t>Н</w:t>
            </w:r>
          </w:p>
        </w:tc>
        <w:tc>
          <w:tcPr>
            <w:tcW w:w="529" w:type="pct"/>
            <w:shd w:val="clear" w:color="auto" w:fill="auto"/>
          </w:tcPr>
          <w:p w14:paraId="63C2F3D9" w14:textId="7D636D12" w:rsidR="00EC7CCB" w:rsidRPr="00786DB4" w:rsidRDefault="00EC7CCB" w:rsidP="00C85DC9">
            <w:pPr>
              <w:ind w:firstLine="0"/>
              <w:jc w:val="center"/>
              <w:rPr>
                <w:sz w:val="20"/>
              </w:rPr>
            </w:pPr>
            <w:r w:rsidRPr="00786DB4">
              <w:rPr>
                <w:sz w:val="20"/>
              </w:rPr>
              <w:t>Т(1-2000)</w:t>
            </w:r>
          </w:p>
        </w:tc>
        <w:tc>
          <w:tcPr>
            <w:tcW w:w="1358" w:type="pct"/>
            <w:shd w:val="clear" w:color="auto" w:fill="auto"/>
          </w:tcPr>
          <w:p w14:paraId="4911A67F" w14:textId="657AC9CA" w:rsidR="00EC7CCB" w:rsidRPr="00786DB4" w:rsidRDefault="00EC7CCB" w:rsidP="00C85DC9">
            <w:pPr>
              <w:ind w:firstLine="0"/>
              <w:rPr>
                <w:sz w:val="20"/>
              </w:rPr>
            </w:pPr>
            <w:r w:rsidRPr="00786DB4">
              <w:rPr>
                <w:sz w:val="20"/>
              </w:rPr>
              <w:t xml:space="preserve">Сведения о ненадлежащем исполнении </w:t>
            </w:r>
            <w:r w:rsidR="004C69DE" w:rsidRPr="00786DB4">
              <w:rPr>
                <w:sz w:val="20"/>
              </w:rPr>
              <w:t>гарантом</w:t>
            </w:r>
            <w:r w:rsidRPr="00786DB4">
              <w:rPr>
                <w:sz w:val="20"/>
              </w:rPr>
              <w:t xml:space="preserve"> обязательств по </w:t>
            </w:r>
            <w:r w:rsidR="004C69DE" w:rsidRPr="00786DB4">
              <w:rPr>
                <w:sz w:val="20"/>
              </w:rPr>
              <w:t>независимой</w:t>
            </w:r>
            <w:r w:rsidRPr="00786DB4">
              <w:rPr>
                <w:sz w:val="20"/>
              </w:rPr>
              <w:t xml:space="preserve"> гарантии</w:t>
            </w:r>
          </w:p>
        </w:tc>
        <w:tc>
          <w:tcPr>
            <w:tcW w:w="1373" w:type="pct"/>
            <w:gridSpan w:val="2"/>
            <w:shd w:val="clear" w:color="auto" w:fill="auto"/>
          </w:tcPr>
          <w:p w14:paraId="452D27BC" w14:textId="77777777" w:rsidR="00EC7CCB" w:rsidRPr="00786DB4" w:rsidRDefault="00EC7CCB" w:rsidP="00C85DC9">
            <w:pPr>
              <w:ind w:firstLine="0"/>
              <w:rPr>
                <w:sz w:val="20"/>
              </w:rPr>
            </w:pPr>
          </w:p>
        </w:tc>
      </w:tr>
      <w:tr w:rsidR="00EC7CCB" w:rsidRPr="00786DB4" w14:paraId="1D09C054" w14:textId="77777777" w:rsidTr="00851288">
        <w:trPr>
          <w:jc w:val="center"/>
        </w:trPr>
        <w:tc>
          <w:tcPr>
            <w:tcW w:w="605" w:type="pct"/>
            <w:gridSpan w:val="2"/>
            <w:shd w:val="clear" w:color="auto" w:fill="auto"/>
          </w:tcPr>
          <w:p w14:paraId="504F62E3" w14:textId="77777777" w:rsidR="00EC7CCB" w:rsidRPr="00786DB4" w:rsidRDefault="00EC7CCB" w:rsidP="00C85DC9">
            <w:pPr>
              <w:ind w:firstLine="0"/>
              <w:rPr>
                <w:sz w:val="20"/>
              </w:rPr>
            </w:pPr>
          </w:p>
        </w:tc>
        <w:tc>
          <w:tcPr>
            <w:tcW w:w="830" w:type="pct"/>
            <w:shd w:val="clear" w:color="auto" w:fill="auto"/>
          </w:tcPr>
          <w:p w14:paraId="1091729D" w14:textId="1397B852" w:rsidR="00EC7CCB" w:rsidRPr="00786DB4" w:rsidRDefault="00EC7CCB" w:rsidP="00C85DC9">
            <w:pPr>
              <w:ind w:firstLine="0"/>
              <w:rPr>
                <w:sz w:val="20"/>
              </w:rPr>
            </w:pPr>
            <w:r w:rsidRPr="00786DB4">
              <w:rPr>
                <w:sz w:val="20"/>
              </w:rPr>
              <w:t>restructure</w:t>
            </w:r>
          </w:p>
        </w:tc>
        <w:tc>
          <w:tcPr>
            <w:tcW w:w="305" w:type="pct"/>
            <w:shd w:val="clear" w:color="auto" w:fill="auto"/>
          </w:tcPr>
          <w:p w14:paraId="36E6A3D6"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4928286D" w14:textId="775657A1"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24A3B5B7" w14:textId="30595481" w:rsidR="00EC7CCB" w:rsidRPr="00786DB4" w:rsidRDefault="00EC7CCB" w:rsidP="00C85DC9">
            <w:pPr>
              <w:ind w:firstLine="0"/>
              <w:rPr>
                <w:sz w:val="20"/>
              </w:rPr>
            </w:pPr>
            <w:r w:rsidRPr="00786DB4">
              <w:rPr>
                <w:sz w:val="20"/>
              </w:rPr>
              <w:t xml:space="preserve">Информация о реструктуризации в 2015 году задолженности </w:t>
            </w:r>
            <w:r w:rsidR="008446F9" w:rsidRPr="00786DB4">
              <w:rPr>
                <w:sz w:val="20"/>
              </w:rPr>
              <w:t>гаранта</w:t>
            </w:r>
            <w:r w:rsidRPr="00786DB4">
              <w:rPr>
                <w:sz w:val="20"/>
              </w:rPr>
              <w:t xml:space="preserve">, возникшей в связи с предъявлением требований к исполнению </w:t>
            </w:r>
            <w:r w:rsidR="004C69DE" w:rsidRPr="00786DB4">
              <w:rPr>
                <w:sz w:val="20"/>
              </w:rPr>
              <w:t>независимой</w:t>
            </w:r>
            <w:r w:rsidRPr="00786DB4">
              <w:rPr>
                <w:sz w:val="20"/>
              </w:rPr>
              <w:t xml:space="preserve"> гарантии</w:t>
            </w:r>
          </w:p>
        </w:tc>
        <w:tc>
          <w:tcPr>
            <w:tcW w:w="1373" w:type="pct"/>
            <w:gridSpan w:val="2"/>
            <w:shd w:val="clear" w:color="auto" w:fill="auto"/>
          </w:tcPr>
          <w:p w14:paraId="377EF856" w14:textId="77777777" w:rsidR="00EC7CCB" w:rsidRPr="00786DB4" w:rsidRDefault="00EC7CCB" w:rsidP="00C85DC9">
            <w:pPr>
              <w:ind w:firstLine="0"/>
              <w:rPr>
                <w:sz w:val="20"/>
              </w:rPr>
            </w:pPr>
          </w:p>
        </w:tc>
      </w:tr>
      <w:tr w:rsidR="00EC7CCB" w:rsidRPr="00786DB4" w14:paraId="69ED789E" w14:textId="77777777" w:rsidTr="00851288">
        <w:trPr>
          <w:jc w:val="center"/>
        </w:trPr>
        <w:tc>
          <w:tcPr>
            <w:tcW w:w="5000" w:type="pct"/>
            <w:gridSpan w:val="8"/>
            <w:shd w:val="clear" w:color="auto" w:fill="auto"/>
            <w:hideMark/>
          </w:tcPr>
          <w:p w14:paraId="7C01BE46" w14:textId="5DED1169" w:rsidR="00EC7CCB" w:rsidRPr="00786DB4" w:rsidRDefault="00EC7CCB" w:rsidP="00C85DC9">
            <w:pPr>
              <w:ind w:firstLine="0"/>
              <w:jc w:val="center"/>
              <w:rPr>
                <w:sz w:val="20"/>
              </w:rPr>
            </w:pPr>
            <w:r w:rsidRPr="00786DB4">
              <w:rPr>
                <w:b/>
                <w:bCs/>
                <w:sz w:val="20"/>
              </w:rPr>
              <w:t>Требования об уплате</w:t>
            </w:r>
          </w:p>
        </w:tc>
      </w:tr>
      <w:tr w:rsidR="00EC7CCB" w:rsidRPr="00786DB4" w14:paraId="7F0AABFF" w14:textId="77777777" w:rsidTr="00851288">
        <w:trPr>
          <w:jc w:val="center"/>
        </w:trPr>
        <w:tc>
          <w:tcPr>
            <w:tcW w:w="605" w:type="pct"/>
            <w:gridSpan w:val="2"/>
            <w:shd w:val="clear" w:color="auto" w:fill="auto"/>
            <w:hideMark/>
          </w:tcPr>
          <w:p w14:paraId="56392289" w14:textId="7AD31CC5" w:rsidR="00EC7CCB" w:rsidRPr="00786DB4" w:rsidRDefault="00EC7CCB" w:rsidP="00C85DC9">
            <w:pPr>
              <w:ind w:firstLine="0"/>
              <w:rPr>
                <w:sz w:val="20"/>
              </w:rPr>
            </w:pPr>
            <w:r w:rsidRPr="00786DB4">
              <w:rPr>
                <w:b/>
                <w:bCs/>
                <w:sz w:val="20"/>
              </w:rPr>
              <w:t>requirements</w:t>
            </w:r>
          </w:p>
        </w:tc>
        <w:tc>
          <w:tcPr>
            <w:tcW w:w="830" w:type="pct"/>
            <w:shd w:val="clear" w:color="auto" w:fill="auto"/>
            <w:hideMark/>
          </w:tcPr>
          <w:p w14:paraId="68EEB324"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85B4FF6"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21748B6"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24D5EBC"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4D382C5C" w14:textId="77777777" w:rsidR="00EC7CCB" w:rsidRPr="00786DB4" w:rsidRDefault="00EC7CCB" w:rsidP="00C85DC9">
            <w:pPr>
              <w:ind w:firstLine="0"/>
              <w:rPr>
                <w:sz w:val="20"/>
              </w:rPr>
            </w:pPr>
          </w:p>
        </w:tc>
      </w:tr>
      <w:tr w:rsidR="00EC7CCB" w:rsidRPr="00786DB4" w14:paraId="41DDBFD4" w14:textId="77777777" w:rsidTr="00851288">
        <w:trPr>
          <w:jc w:val="center"/>
        </w:trPr>
        <w:tc>
          <w:tcPr>
            <w:tcW w:w="605" w:type="pct"/>
            <w:gridSpan w:val="2"/>
            <w:shd w:val="clear" w:color="auto" w:fill="auto"/>
            <w:hideMark/>
          </w:tcPr>
          <w:p w14:paraId="57754906" w14:textId="77777777" w:rsidR="00EC7CCB" w:rsidRPr="00786DB4" w:rsidRDefault="00EC7CCB" w:rsidP="00C85DC9">
            <w:pPr>
              <w:ind w:firstLine="0"/>
              <w:rPr>
                <w:sz w:val="20"/>
              </w:rPr>
            </w:pPr>
            <w:r w:rsidRPr="00786DB4">
              <w:rPr>
                <w:sz w:val="20"/>
              </w:rPr>
              <w:t> </w:t>
            </w:r>
          </w:p>
        </w:tc>
        <w:tc>
          <w:tcPr>
            <w:tcW w:w="830" w:type="pct"/>
            <w:shd w:val="clear" w:color="auto" w:fill="auto"/>
          </w:tcPr>
          <w:p w14:paraId="497F60E4" w14:textId="12CA250D" w:rsidR="00EC7CCB" w:rsidRPr="00786DB4" w:rsidRDefault="00EC7CCB" w:rsidP="00C85DC9">
            <w:pPr>
              <w:ind w:firstLine="0"/>
              <w:rPr>
                <w:sz w:val="20"/>
              </w:rPr>
            </w:pPr>
            <w:r w:rsidRPr="00786DB4">
              <w:rPr>
                <w:sz w:val="20"/>
              </w:rPr>
              <w:t>requirementsDate</w:t>
            </w:r>
          </w:p>
        </w:tc>
        <w:tc>
          <w:tcPr>
            <w:tcW w:w="305" w:type="pct"/>
            <w:shd w:val="clear" w:color="auto" w:fill="auto"/>
          </w:tcPr>
          <w:p w14:paraId="36B4F261" w14:textId="77777777" w:rsidR="00EC7CCB" w:rsidRPr="00786DB4" w:rsidRDefault="00EC7CCB" w:rsidP="00C85DC9">
            <w:pPr>
              <w:ind w:firstLine="0"/>
              <w:jc w:val="center"/>
              <w:rPr>
                <w:sz w:val="20"/>
              </w:rPr>
            </w:pPr>
            <w:r w:rsidRPr="00786DB4">
              <w:rPr>
                <w:sz w:val="20"/>
              </w:rPr>
              <w:t>О</w:t>
            </w:r>
          </w:p>
        </w:tc>
        <w:tc>
          <w:tcPr>
            <w:tcW w:w="529" w:type="pct"/>
            <w:shd w:val="clear" w:color="auto" w:fill="auto"/>
          </w:tcPr>
          <w:p w14:paraId="56C34E20" w14:textId="7341FF33"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1D990821" w14:textId="4EF9AC5A" w:rsidR="00EC7CCB" w:rsidRPr="00786DB4" w:rsidRDefault="00EC7CCB" w:rsidP="00C85DC9">
            <w:pPr>
              <w:ind w:firstLine="0"/>
              <w:rPr>
                <w:sz w:val="20"/>
              </w:rPr>
            </w:pPr>
            <w:r w:rsidRPr="00786DB4">
              <w:rPr>
                <w:sz w:val="20"/>
              </w:rPr>
              <w:t>Дата предъявления требований заказчика</w:t>
            </w:r>
          </w:p>
        </w:tc>
        <w:tc>
          <w:tcPr>
            <w:tcW w:w="1373" w:type="pct"/>
            <w:gridSpan w:val="2"/>
            <w:shd w:val="clear" w:color="auto" w:fill="auto"/>
            <w:hideMark/>
          </w:tcPr>
          <w:p w14:paraId="12D9A00D" w14:textId="77777777" w:rsidR="00EC7CCB" w:rsidRPr="00786DB4" w:rsidRDefault="00EC7CCB" w:rsidP="00C85DC9">
            <w:pPr>
              <w:ind w:firstLine="0"/>
              <w:rPr>
                <w:sz w:val="20"/>
              </w:rPr>
            </w:pPr>
            <w:r w:rsidRPr="00786DB4">
              <w:rPr>
                <w:sz w:val="20"/>
              </w:rPr>
              <w:t xml:space="preserve"> </w:t>
            </w:r>
          </w:p>
        </w:tc>
      </w:tr>
      <w:tr w:rsidR="00EC7CCB" w:rsidRPr="00786DB4" w14:paraId="77A225AE" w14:textId="77777777" w:rsidTr="00851288">
        <w:trPr>
          <w:jc w:val="center"/>
        </w:trPr>
        <w:tc>
          <w:tcPr>
            <w:tcW w:w="605" w:type="pct"/>
            <w:gridSpan w:val="2"/>
            <w:shd w:val="clear" w:color="auto" w:fill="auto"/>
            <w:hideMark/>
          </w:tcPr>
          <w:p w14:paraId="73150F30"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9F4A937" w14:textId="066CFC47" w:rsidR="00EC7CCB" w:rsidRPr="00786DB4" w:rsidRDefault="00EC7CCB" w:rsidP="00C85DC9">
            <w:pPr>
              <w:ind w:firstLine="0"/>
              <w:rPr>
                <w:sz w:val="20"/>
              </w:rPr>
            </w:pPr>
            <w:r w:rsidRPr="00786DB4">
              <w:rPr>
                <w:sz w:val="20"/>
                <w:lang w:val="en-US"/>
              </w:rPr>
              <w:t>paymentAmount</w:t>
            </w:r>
          </w:p>
        </w:tc>
        <w:tc>
          <w:tcPr>
            <w:tcW w:w="305" w:type="pct"/>
            <w:shd w:val="clear" w:color="auto" w:fill="auto"/>
            <w:hideMark/>
          </w:tcPr>
          <w:p w14:paraId="0A0C515D" w14:textId="1207A6D0"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159A20F9"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54EFAF2C" w14:textId="6E0B9601" w:rsidR="00EC7CCB" w:rsidRPr="00786DB4" w:rsidRDefault="00EC7CCB" w:rsidP="00C85DC9">
            <w:pPr>
              <w:ind w:firstLine="0"/>
              <w:rPr>
                <w:sz w:val="20"/>
              </w:rPr>
            </w:pPr>
            <w:r w:rsidRPr="00786DB4">
              <w:rPr>
                <w:sz w:val="20"/>
              </w:rPr>
              <w:t xml:space="preserve">Сумма, требуемая к уплате, в валюте </w:t>
            </w:r>
            <w:r w:rsidR="004C69DE" w:rsidRPr="00786DB4">
              <w:rPr>
                <w:sz w:val="20"/>
              </w:rPr>
              <w:t>независимой</w:t>
            </w:r>
            <w:r w:rsidRPr="00786DB4">
              <w:rPr>
                <w:sz w:val="20"/>
              </w:rPr>
              <w:t xml:space="preserve"> гарантии</w:t>
            </w:r>
          </w:p>
        </w:tc>
        <w:tc>
          <w:tcPr>
            <w:tcW w:w="1373" w:type="pct"/>
            <w:gridSpan w:val="2"/>
            <w:shd w:val="clear" w:color="auto" w:fill="auto"/>
            <w:hideMark/>
          </w:tcPr>
          <w:p w14:paraId="0A20061A" w14:textId="4CD1D4CF" w:rsidR="00EC7CCB" w:rsidRPr="00786DB4" w:rsidRDefault="00EC7CCB" w:rsidP="00C85DC9">
            <w:pPr>
              <w:ind w:firstLine="0"/>
              <w:rPr>
                <w:color w:val="000000"/>
                <w:sz w:val="20"/>
              </w:rPr>
            </w:pPr>
            <w:r w:rsidRPr="00786DB4">
              <w:rPr>
                <w:sz w:val="20"/>
              </w:rPr>
              <w:t xml:space="preserve"> Шаблон значения: </w:t>
            </w:r>
            <w:r w:rsidRPr="00786DB4">
              <w:rPr>
                <w:color w:val="000000"/>
                <w:sz w:val="20"/>
                <w:highlight w:val="white"/>
              </w:rPr>
              <w:t>\d+(\.\d{1,2})?</w:t>
            </w:r>
          </w:p>
          <w:p w14:paraId="345FD06E" w14:textId="77777777" w:rsidR="00EC7CCB" w:rsidRPr="00786DB4" w:rsidRDefault="00EC7CCB" w:rsidP="00C85DC9">
            <w:pPr>
              <w:ind w:firstLine="0"/>
              <w:rPr>
                <w:sz w:val="20"/>
              </w:rPr>
            </w:pPr>
            <w:r w:rsidRPr="00786DB4">
              <w:rPr>
                <w:sz w:val="20"/>
              </w:rPr>
              <w:t>Значение игнорируется при приеме. Автоматически рассчитывается как сумма значений в блоке «Детализация суммы, требуемой к уплате»</w:t>
            </w:r>
          </w:p>
          <w:p w14:paraId="0996C221" w14:textId="56D20DF8" w:rsidR="00EC7CCB" w:rsidRPr="00786DB4" w:rsidRDefault="00EC7CCB" w:rsidP="00C85DC9">
            <w:pPr>
              <w:ind w:firstLine="0"/>
              <w:rPr>
                <w:sz w:val="20"/>
                <w:lang w:val="en-US"/>
              </w:rPr>
            </w:pPr>
            <w:r w:rsidRPr="00786DB4">
              <w:rPr>
                <w:sz w:val="20"/>
              </w:rPr>
              <w:t>Контролируется на обязательность заполнения</w:t>
            </w:r>
          </w:p>
        </w:tc>
      </w:tr>
      <w:tr w:rsidR="00EC7CCB" w:rsidRPr="00786DB4" w14:paraId="6FE38760" w14:textId="77777777" w:rsidTr="00851288">
        <w:trPr>
          <w:jc w:val="center"/>
        </w:trPr>
        <w:tc>
          <w:tcPr>
            <w:tcW w:w="605" w:type="pct"/>
            <w:gridSpan w:val="2"/>
            <w:shd w:val="clear" w:color="auto" w:fill="auto"/>
            <w:hideMark/>
          </w:tcPr>
          <w:p w14:paraId="189FA080" w14:textId="77777777" w:rsidR="00EC7CCB" w:rsidRPr="00786DB4" w:rsidRDefault="00EC7CCB" w:rsidP="00C85DC9">
            <w:pPr>
              <w:ind w:firstLine="0"/>
              <w:rPr>
                <w:sz w:val="20"/>
              </w:rPr>
            </w:pPr>
            <w:r w:rsidRPr="00786DB4">
              <w:rPr>
                <w:sz w:val="20"/>
              </w:rPr>
              <w:t> </w:t>
            </w:r>
          </w:p>
        </w:tc>
        <w:tc>
          <w:tcPr>
            <w:tcW w:w="830" w:type="pct"/>
            <w:shd w:val="clear" w:color="auto" w:fill="auto"/>
          </w:tcPr>
          <w:p w14:paraId="3EDD1828" w14:textId="4F5A69D7" w:rsidR="00EC7CCB" w:rsidRPr="00786DB4" w:rsidRDefault="00EC7CCB" w:rsidP="00C85DC9">
            <w:pPr>
              <w:ind w:firstLine="0"/>
              <w:rPr>
                <w:sz w:val="20"/>
              </w:rPr>
            </w:pPr>
            <w:r w:rsidRPr="00786DB4">
              <w:rPr>
                <w:sz w:val="20"/>
                <w:lang w:val="en-US"/>
              </w:rPr>
              <w:t>paymentAmountDetail</w:t>
            </w:r>
          </w:p>
        </w:tc>
        <w:tc>
          <w:tcPr>
            <w:tcW w:w="305" w:type="pct"/>
            <w:shd w:val="clear" w:color="auto" w:fill="auto"/>
          </w:tcPr>
          <w:p w14:paraId="42F47F36" w14:textId="5A9B3CDD" w:rsidR="00EC7CCB" w:rsidRPr="00786DB4" w:rsidRDefault="00EC7CCB" w:rsidP="00C85DC9">
            <w:pPr>
              <w:ind w:firstLine="0"/>
              <w:jc w:val="center"/>
              <w:rPr>
                <w:sz w:val="20"/>
              </w:rPr>
            </w:pPr>
            <w:r w:rsidRPr="00786DB4">
              <w:rPr>
                <w:sz w:val="20"/>
              </w:rPr>
              <w:t>Н</w:t>
            </w:r>
          </w:p>
        </w:tc>
        <w:tc>
          <w:tcPr>
            <w:tcW w:w="529" w:type="pct"/>
            <w:shd w:val="clear" w:color="auto" w:fill="auto"/>
          </w:tcPr>
          <w:p w14:paraId="38C11BCD" w14:textId="107AC95F" w:rsidR="00EC7CCB" w:rsidRPr="00786DB4" w:rsidRDefault="00EC7CCB" w:rsidP="00C85DC9">
            <w:pPr>
              <w:ind w:firstLine="0"/>
              <w:jc w:val="center"/>
              <w:rPr>
                <w:sz w:val="20"/>
              </w:rPr>
            </w:pPr>
            <w:r w:rsidRPr="00786DB4">
              <w:rPr>
                <w:sz w:val="20"/>
                <w:lang w:val="en-US"/>
              </w:rPr>
              <w:t>S</w:t>
            </w:r>
          </w:p>
        </w:tc>
        <w:tc>
          <w:tcPr>
            <w:tcW w:w="1358" w:type="pct"/>
            <w:shd w:val="clear" w:color="auto" w:fill="auto"/>
          </w:tcPr>
          <w:p w14:paraId="63545180" w14:textId="518C083E" w:rsidR="00EC7CCB" w:rsidRPr="00786DB4" w:rsidRDefault="00EC7CCB" w:rsidP="00C85DC9">
            <w:pPr>
              <w:ind w:firstLine="0"/>
              <w:rPr>
                <w:sz w:val="20"/>
              </w:rPr>
            </w:pPr>
            <w:r w:rsidRPr="00786DB4">
              <w:rPr>
                <w:sz w:val="20"/>
              </w:rPr>
              <w:t>Детализация суммы, требуемой к уплате</w:t>
            </w:r>
          </w:p>
        </w:tc>
        <w:tc>
          <w:tcPr>
            <w:tcW w:w="1373" w:type="pct"/>
            <w:gridSpan w:val="2"/>
            <w:shd w:val="clear" w:color="auto" w:fill="auto"/>
          </w:tcPr>
          <w:p w14:paraId="04251E59" w14:textId="77777777" w:rsidR="00EC7CCB" w:rsidRPr="00786DB4" w:rsidRDefault="00EC7CCB" w:rsidP="00C85DC9">
            <w:pPr>
              <w:ind w:firstLine="0"/>
              <w:rPr>
                <w:sz w:val="20"/>
              </w:rPr>
            </w:pPr>
            <w:r w:rsidRPr="00786DB4">
              <w:rPr>
                <w:sz w:val="20"/>
              </w:rPr>
              <w:t xml:space="preserve">В блоке должна быть заполнено хотя бы одно из полей. </w:t>
            </w:r>
          </w:p>
          <w:p w14:paraId="6593BDC1" w14:textId="4D868698" w:rsidR="00EC7CCB" w:rsidRPr="00786DB4" w:rsidRDefault="00EC7CCB" w:rsidP="00C85DC9">
            <w:pPr>
              <w:ind w:firstLine="0"/>
              <w:rPr>
                <w:sz w:val="20"/>
              </w:rPr>
            </w:pPr>
            <w:r w:rsidRPr="00786DB4">
              <w:rPr>
                <w:sz w:val="20"/>
              </w:rPr>
              <w:t xml:space="preserve">При приеме сумма полей данного блока записывается в поле «Сумма, требуемая к уплате, в валюте </w:t>
            </w:r>
            <w:r w:rsidR="004C69DE" w:rsidRPr="00786DB4">
              <w:rPr>
                <w:sz w:val="20"/>
              </w:rPr>
              <w:t>независимой</w:t>
            </w:r>
            <w:r w:rsidRPr="00786DB4">
              <w:rPr>
                <w:sz w:val="20"/>
              </w:rPr>
              <w:t xml:space="preserve"> гарантии»</w:t>
            </w:r>
          </w:p>
        </w:tc>
      </w:tr>
      <w:tr w:rsidR="00EC7CCB" w:rsidRPr="00786DB4" w14:paraId="6A341469" w14:textId="77777777" w:rsidTr="00851288">
        <w:trPr>
          <w:jc w:val="center"/>
        </w:trPr>
        <w:tc>
          <w:tcPr>
            <w:tcW w:w="605" w:type="pct"/>
            <w:gridSpan w:val="2"/>
            <w:shd w:val="clear" w:color="auto" w:fill="auto"/>
            <w:hideMark/>
          </w:tcPr>
          <w:p w14:paraId="31AE02ED"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BB31250" w14:textId="77777777" w:rsidR="00EC7CCB" w:rsidRPr="00786DB4" w:rsidRDefault="00EC7CCB" w:rsidP="00C85DC9">
            <w:pPr>
              <w:ind w:firstLine="0"/>
              <w:rPr>
                <w:sz w:val="20"/>
              </w:rPr>
            </w:pPr>
            <w:r w:rsidRPr="00786DB4">
              <w:rPr>
                <w:sz w:val="20"/>
                <w:lang w:val="en-US"/>
              </w:rPr>
              <w:t>currency</w:t>
            </w:r>
            <w:r w:rsidRPr="00786DB4">
              <w:rPr>
                <w:sz w:val="20"/>
              </w:rPr>
              <w:t xml:space="preserve"> </w:t>
            </w:r>
          </w:p>
        </w:tc>
        <w:tc>
          <w:tcPr>
            <w:tcW w:w="305" w:type="pct"/>
            <w:shd w:val="clear" w:color="auto" w:fill="auto"/>
            <w:hideMark/>
          </w:tcPr>
          <w:p w14:paraId="1FD28D90" w14:textId="102CBFAF"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6B8D8296"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hideMark/>
          </w:tcPr>
          <w:p w14:paraId="2ED793F4" w14:textId="3CE65427" w:rsidR="00EC7CCB" w:rsidRPr="00786DB4" w:rsidRDefault="00EC7CCB" w:rsidP="00C85DC9">
            <w:pPr>
              <w:ind w:firstLine="0"/>
              <w:rPr>
                <w:sz w:val="20"/>
              </w:rPr>
            </w:pPr>
            <w:r w:rsidRPr="00786DB4">
              <w:rPr>
                <w:sz w:val="20"/>
                <w:lang w:val="en-US"/>
              </w:rPr>
              <w:t xml:space="preserve">Валюта </w:t>
            </w:r>
            <w:r w:rsidR="004C69DE" w:rsidRPr="00786DB4">
              <w:rPr>
                <w:sz w:val="20"/>
                <w:lang w:val="en-US"/>
              </w:rPr>
              <w:t>независимой</w:t>
            </w:r>
            <w:r w:rsidRPr="00786DB4">
              <w:rPr>
                <w:sz w:val="20"/>
                <w:lang w:val="en-US"/>
              </w:rPr>
              <w:t xml:space="preserve"> гарантии</w:t>
            </w:r>
          </w:p>
        </w:tc>
        <w:tc>
          <w:tcPr>
            <w:tcW w:w="1373" w:type="pct"/>
            <w:gridSpan w:val="2"/>
            <w:shd w:val="clear" w:color="auto" w:fill="auto"/>
            <w:hideMark/>
          </w:tcPr>
          <w:p w14:paraId="1F53BADB" w14:textId="0BFDA43B" w:rsidR="00EC7CCB" w:rsidRPr="00786DB4" w:rsidRDefault="00EC7CCB" w:rsidP="00C85DC9">
            <w:pPr>
              <w:ind w:firstLine="0"/>
              <w:rPr>
                <w:sz w:val="20"/>
              </w:rPr>
            </w:pPr>
            <w:r w:rsidRPr="00786DB4">
              <w:rPr>
                <w:sz w:val="20"/>
              </w:rPr>
              <w:t xml:space="preserve"> 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5961AAFF" w14:textId="77777777" w:rsidTr="00851288">
        <w:trPr>
          <w:jc w:val="center"/>
        </w:trPr>
        <w:tc>
          <w:tcPr>
            <w:tcW w:w="605" w:type="pct"/>
            <w:gridSpan w:val="2"/>
            <w:shd w:val="clear" w:color="auto" w:fill="auto"/>
          </w:tcPr>
          <w:p w14:paraId="228C7F2C" w14:textId="77777777" w:rsidR="00EC7CCB" w:rsidRPr="00786DB4" w:rsidRDefault="00EC7CCB" w:rsidP="00C85DC9">
            <w:pPr>
              <w:ind w:firstLine="0"/>
              <w:rPr>
                <w:sz w:val="20"/>
              </w:rPr>
            </w:pPr>
          </w:p>
        </w:tc>
        <w:tc>
          <w:tcPr>
            <w:tcW w:w="830" w:type="pct"/>
            <w:shd w:val="clear" w:color="auto" w:fill="auto"/>
          </w:tcPr>
          <w:p w14:paraId="02F77150" w14:textId="77777777" w:rsidR="00EC7CCB" w:rsidRPr="00786DB4" w:rsidRDefault="00EC7CCB" w:rsidP="00C85DC9">
            <w:pPr>
              <w:ind w:firstLine="0"/>
              <w:rPr>
                <w:sz w:val="20"/>
                <w:lang w:val="en-US"/>
              </w:rPr>
            </w:pPr>
            <w:r w:rsidRPr="00786DB4">
              <w:rPr>
                <w:sz w:val="20"/>
              </w:rPr>
              <w:t>currency</w:t>
            </w:r>
            <w:r w:rsidRPr="00786DB4">
              <w:rPr>
                <w:sz w:val="20"/>
                <w:lang w:val="en-US"/>
              </w:rPr>
              <w:t>Rate</w:t>
            </w:r>
          </w:p>
        </w:tc>
        <w:tc>
          <w:tcPr>
            <w:tcW w:w="305" w:type="pct"/>
            <w:shd w:val="clear" w:color="auto" w:fill="auto"/>
          </w:tcPr>
          <w:p w14:paraId="69C2B19F"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6D251D5E"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3E4929D" w14:textId="09CB10C0" w:rsidR="00EC7CCB" w:rsidRPr="00786DB4" w:rsidRDefault="00EC7CCB" w:rsidP="00C85DC9">
            <w:pPr>
              <w:ind w:firstLine="0"/>
              <w:rPr>
                <w:sz w:val="20"/>
              </w:rPr>
            </w:pPr>
            <w:r w:rsidRPr="00786DB4">
              <w:rPr>
                <w:sz w:val="20"/>
              </w:rPr>
              <w:t>Курс валюты по отношению к рублю на дату предъявления требваний</w:t>
            </w:r>
          </w:p>
        </w:tc>
        <w:tc>
          <w:tcPr>
            <w:tcW w:w="1373" w:type="pct"/>
            <w:gridSpan w:val="2"/>
            <w:shd w:val="clear" w:color="auto" w:fill="auto"/>
          </w:tcPr>
          <w:p w14:paraId="32D9676E" w14:textId="77777777" w:rsidR="00EC7CCB" w:rsidRPr="00786DB4" w:rsidRDefault="00EC7CCB"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47DDC642" w14:textId="77777777" w:rsidTr="00851288">
        <w:trPr>
          <w:jc w:val="center"/>
        </w:trPr>
        <w:tc>
          <w:tcPr>
            <w:tcW w:w="605" w:type="pct"/>
            <w:gridSpan w:val="2"/>
            <w:shd w:val="clear" w:color="auto" w:fill="auto"/>
            <w:hideMark/>
          </w:tcPr>
          <w:p w14:paraId="12E9CFC8"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2ED4E8A6" w14:textId="062C2D0A" w:rsidR="00EC7CCB" w:rsidRPr="00786DB4" w:rsidRDefault="00EC7CCB" w:rsidP="00C85DC9">
            <w:pPr>
              <w:ind w:firstLine="0"/>
              <w:rPr>
                <w:sz w:val="20"/>
              </w:rPr>
            </w:pPr>
            <w:r w:rsidRPr="00786DB4">
              <w:rPr>
                <w:sz w:val="20"/>
                <w:lang w:val="en-US"/>
              </w:rPr>
              <w:t>paymentAmountRUR</w:t>
            </w:r>
          </w:p>
        </w:tc>
        <w:tc>
          <w:tcPr>
            <w:tcW w:w="305" w:type="pct"/>
            <w:shd w:val="clear" w:color="auto" w:fill="auto"/>
            <w:hideMark/>
          </w:tcPr>
          <w:p w14:paraId="38EDFC9A"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1D0060B0"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3289F104" w14:textId="5320F884" w:rsidR="00EC7CCB" w:rsidRPr="00786DB4" w:rsidRDefault="00EC7CCB" w:rsidP="00C85DC9">
            <w:pPr>
              <w:ind w:firstLine="0"/>
              <w:rPr>
                <w:sz w:val="20"/>
              </w:rPr>
            </w:pPr>
            <w:r w:rsidRPr="00786DB4">
              <w:rPr>
                <w:sz w:val="20"/>
              </w:rPr>
              <w:t>Сумма, требуемая к уплате,  в рублевом эквиваленте</w:t>
            </w:r>
          </w:p>
        </w:tc>
        <w:tc>
          <w:tcPr>
            <w:tcW w:w="1373" w:type="pct"/>
            <w:gridSpan w:val="2"/>
            <w:shd w:val="clear" w:color="auto" w:fill="auto"/>
            <w:hideMark/>
          </w:tcPr>
          <w:p w14:paraId="70EFFF51" w14:textId="7B32F86A" w:rsidR="00EC7CCB" w:rsidRPr="00786DB4" w:rsidRDefault="00EC7CCB"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4222B099" w14:textId="77777777" w:rsidR="00EC7CCB" w:rsidRPr="00786DB4" w:rsidRDefault="00EC7CC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55A1C598" w14:textId="77777777" w:rsidTr="00851288">
        <w:trPr>
          <w:jc w:val="center"/>
        </w:trPr>
        <w:tc>
          <w:tcPr>
            <w:tcW w:w="5000" w:type="pct"/>
            <w:gridSpan w:val="8"/>
            <w:shd w:val="clear" w:color="auto" w:fill="auto"/>
            <w:hideMark/>
          </w:tcPr>
          <w:p w14:paraId="26ACFE3A" w14:textId="2FF6F155" w:rsidR="00EC7CCB" w:rsidRPr="00786DB4" w:rsidRDefault="00EC7CCB" w:rsidP="00C85DC9">
            <w:pPr>
              <w:ind w:firstLine="0"/>
              <w:jc w:val="center"/>
              <w:rPr>
                <w:sz w:val="20"/>
              </w:rPr>
            </w:pPr>
            <w:r w:rsidRPr="00786DB4">
              <w:rPr>
                <w:b/>
                <w:bCs/>
                <w:sz w:val="20"/>
              </w:rPr>
              <w:t>Детализация суммы, требуемой к уплате</w:t>
            </w:r>
          </w:p>
        </w:tc>
      </w:tr>
      <w:tr w:rsidR="00EC7CCB" w:rsidRPr="00786DB4" w14:paraId="4EEF3821" w14:textId="77777777" w:rsidTr="00851288">
        <w:trPr>
          <w:jc w:val="center"/>
        </w:trPr>
        <w:tc>
          <w:tcPr>
            <w:tcW w:w="605" w:type="pct"/>
            <w:gridSpan w:val="2"/>
            <w:shd w:val="clear" w:color="auto" w:fill="auto"/>
            <w:hideMark/>
          </w:tcPr>
          <w:p w14:paraId="3A263FD8" w14:textId="77777777" w:rsidR="00EC7CCB" w:rsidRPr="00786DB4" w:rsidRDefault="00EC7CCB" w:rsidP="00C85DC9">
            <w:pPr>
              <w:ind w:firstLine="0"/>
              <w:rPr>
                <w:sz w:val="20"/>
                <w:lang w:val="en-US"/>
              </w:rPr>
            </w:pPr>
            <w:r w:rsidRPr="00786DB4">
              <w:rPr>
                <w:b/>
                <w:bCs/>
                <w:sz w:val="20"/>
                <w:lang w:val="en-US"/>
              </w:rPr>
              <w:t>paid</w:t>
            </w:r>
          </w:p>
        </w:tc>
        <w:tc>
          <w:tcPr>
            <w:tcW w:w="830" w:type="pct"/>
            <w:shd w:val="clear" w:color="auto" w:fill="auto"/>
            <w:hideMark/>
          </w:tcPr>
          <w:p w14:paraId="686C2353"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17940989"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253E9334"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CA201D6"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1E2D67AE" w14:textId="77777777" w:rsidR="00EC7CCB" w:rsidRPr="00786DB4" w:rsidRDefault="00EC7CCB" w:rsidP="00C85DC9">
            <w:pPr>
              <w:ind w:firstLine="0"/>
              <w:rPr>
                <w:sz w:val="20"/>
              </w:rPr>
            </w:pPr>
          </w:p>
        </w:tc>
      </w:tr>
      <w:tr w:rsidR="00EC7CCB" w:rsidRPr="00786DB4" w14:paraId="0B8A303C" w14:textId="77777777" w:rsidTr="00851288">
        <w:trPr>
          <w:jc w:val="center"/>
        </w:trPr>
        <w:tc>
          <w:tcPr>
            <w:tcW w:w="605" w:type="pct"/>
            <w:gridSpan w:val="2"/>
            <w:shd w:val="clear" w:color="auto" w:fill="auto"/>
          </w:tcPr>
          <w:p w14:paraId="6D2AE28C" w14:textId="68E7548F" w:rsidR="00EC7CCB" w:rsidRPr="00786DB4" w:rsidRDefault="00EC7CCB" w:rsidP="00C85DC9">
            <w:pPr>
              <w:ind w:firstLine="0"/>
              <w:rPr>
                <w:sz w:val="20"/>
              </w:rPr>
            </w:pPr>
            <w:r w:rsidRPr="00786DB4">
              <w:rPr>
                <w:b/>
                <w:bCs/>
                <w:sz w:val="20"/>
                <w:lang w:val="en-US"/>
              </w:rPr>
              <w:t>paymentAmountDetail</w:t>
            </w:r>
          </w:p>
        </w:tc>
        <w:tc>
          <w:tcPr>
            <w:tcW w:w="830" w:type="pct"/>
            <w:shd w:val="clear" w:color="auto" w:fill="auto"/>
          </w:tcPr>
          <w:p w14:paraId="2141F4FF" w14:textId="0DA3F41A" w:rsidR="00EC7CCB" w:rsidRPr="00786DB4" w:rsidRDefault="00EC7CCB" w:rsidP="00C85DC9">
            <w:pPr>
              <w:ind w:firstLine="0"/>
              <w:rPr>
                <w:sz w:val="20"/>
              </w:rPr>
            </w:pPr>
            <w:r w:rsidRPr="00786DB4">
              <w:rPr>
                <w:sz w:val="20"/>
              </w:rPr>
              <w:t> </w:t>
            </w:r>
          </w:p>
        </w:tc>
        <w:tc>
          <w:tcPr>
            <w:tcW w:w="305" w:type="pct"/>
            <w:shd w:val="clear" w:color="auto" w:fill="auto"/>
          </w:tcPr>
          <w:p w14:paraId="7A608FE8" w14:textId="65D8507A" w:rsidR="00EC7CCB" w:rsidRPr="00786DB4" w:rsidRDefault="00EC7CCB" w:rsidP="00C85DC9">
            <w:pPr>
              <w:ind w:firstLine="0"/>
              <w:jc w:val="center"/>
              <w:rPr>
                <w:sz w:val="20"/>
              </w:rPr>
            </w:pPr>
            <w:r w:rsidRPr="00786DB4">
              <w:rPr>
                <w:sz w:val="20"/>
              </w:rPr>
              <w:t> </w:t>
            </w:r>
          </w:p>
        </w:tc>
        <w:tc>
          <w:tcPr>
            <w:tcW w:w="529" w:type="pct"/>
            <w:shd w:val="clear" w:color="auto" w:fill="auto"/>
          </w:tcPr>
          <w:p w14:paraId="657DBD1A" w14:textId="369439A7" w:rsidR="00EC7CCB" w:rsidRPr="00786DB4" w:rsidRDefault="00EC7CCB" w:rsidP="00C85DC9">
            <w:pPr>
              <w:ind w:firstLine="0"/>
              <w:jc w:val="center"/>
              <w:rPr>
                <w:sz w:val="20"/>
              </w:rPr>
            </w:pPr>
            <w:r w:rsidRPr="00786DB4">
              <w:rPr>
                <w:sz w:val="20"/>
              </w:rPr>
              <w:t> </w:t>
            </w:r>
          </w:p>
        </w:tc>
        <w:tc>
          <w:tcPr>
            <w:tcW w:w="1358" w:type="pct"/>
            <w:shd w:val="clear" w:color="auto" w:fill="auto"/>
          </w:tcPr>
          <w:p w14:paraId="23CC7805" w14:textId="6F7493A2" w:rsidR="00EC7CCB" w:rsidRPr="00786DB4" w:rsidRDefault="00EC7CCB" w:rsidP="00C85DC9">
            <w:pPr>
              <w:ind w:firstLine="0"/>
              <w:rPr>
                <w:sz w:val="20"/>
              </w:rPr>
            </w:pPr>
            <w:r w:rsidRPr="00786DB4">
              <w:rPr>
                <w:sz w:val="20"/>
              </w:rPr>
              <w:t> </w:t>
            </w:r>
          </w:p>
        </w:tc>
        <w:tc>
          <w:tcPr>
            <w:tcW w:w="1373" w:type="pct"/>
            <w:gridSpan w:val="2"/>
            <w:shd w:val="clear" w:color="auto" w:fill="auto"/>
          </w:tcPr>
          <w:p w14:paraId="76252F08" w14:textId="66509121" w:rsidR="00EC7CCB" w:rsidRPr="00786DB4" w:rsidRDefault="00EC7CCB" w:rsidP="00C85DC9">
            <w:pPr>
              <w:ind w:firstLine="0"/>
              <w:rPr>
                <w:sz w:val="20"/>
              </w:rPr>
            </w:pPr>
            <w:r w:rsidRPr="00786DB4">
              <w:rPr>
                <w:sz w:val="20"/>
              </w:rPr>
              <w:t xml:space="preserve">В блоке должно быть заполнено хотя бы одно из полей. </w:t>
            </w:r>
          </w:p>
        </w:tc>
      </w:tr>
      <w:tr w:rsidR="00EC7CCB" w:rsidRPr="00786DB4" w14:paraId="5F1E144F" w14:textId="77777777" w:rsidTr="00851288">
        <w:trPr>
          <w:jc w:val="center"/>
        </w:trPr>
        <w:tc>
          <w:tcPr>
            <w:tcW w:w="605" w:type="pct"/>
            <w:gridSpan w:val="2"/>
            <w:shd w:val="clear" w:color="auto" w:fill="auto"/>
          </w:tcPr>
          <w:p w14:paraId="4F6917AE" w14:textId="77777777" w:rsidR="00EC7CCB" w:rsidRPr="00786DB4" w:rsidRDefault="00EC7CCB" w:rsidP="00C85DC9">
            <w:pPr>
              <w:ind w:firstLine="0"/>
              <w:rPr>
                <w:sz w:val="20"/>
              </w:rPr>
            </w:pPr>
          </w:p>
        </w:tc>
        <w:tc>
          <w:tcPr>
            <w:tcW w:w="830" w:type="pct"/>
            <w:shd w:val="clear" w:color="auto" w:fill="auto"/>
          </w:tcPr>
          <w:p w14:paraId="0DBE5CA9" w14:textId="15BEF1E9" w:rsidR="00EC7CCB" w:rsidRPr="00786DB4" w:rsidRDefault="00EC7CCB" w:rsidP="00C85DC9">
            <w:pPr>
              <w:ind w:firstLine="0"/>
              <w:rPr>
                <w:sz w:val="20"/>
              </w:rPr>
            </w:pPr>
            <w:r w:rsidRPr="00786DB4">
              <w:rPr>
                <w:sz w:val="20"/>
              </w:rPr>
              <w:t>refundAmount</w:t>
            </w:r>
          </w:p>
        </w:tc>
        <w:tc>
          <w:tcPr>
            <w:tcW w:w="305" w:type="pct"/>
            <w:shd w:val="clear" w:color="auto" w:fill="auto"/>
          </w:tcPr>
          <w:p w14:paraId="5AF568D4" w14:textId="595323ED" w:rsidR="00EC7CCB" w:rsidRPr="00786DB4" w:rsidRDefault="00EC7CCB" w:rsidP="00C85DC9">
            <w:pPr>
              <w:ind w:firstLine="0"/>
              <w:jc w:val="center"/>
              <w:rPr>
                <w:sz w:val="20"/>
              </w:rPr>
            </w:pPr>
            <w:r w:rsidRPr="00786DB4">
              <w:rPr>
                <w:sz w:val="20"/>
              </w:rPr>
              <w:t>Н</w:t>
            </w:r>
          </w:p>
        </w:tc>
        <w:tc>
          <w:tcPr>
            <w:tcW w:w="529" w:type="pct"/>
            <w:shd w:val="clear" w:color="auto" w:fill="auto"/>
          </w:tcPr>
          <w:p w14:paraId="13C37804" w14:textId="65962259"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4CDFF39D" w14:textId="4BB095B6" w:rsidR="00EC7CCB" w:rsidRPr="00786DB4" w:rsidRDefault="00EC7CCB" w:rsidP="00C85DC9">
            <w:pPr>
              <w:ind w:firstLine="0"/>
              <w:rPr>
                <w:sz w:val="20"/>
              </w:rPr>
            </w:pPr>
            <w:r w:rsidRPr="00786DB4">
              <w:rPr>
                <w:sz w:val="20"/>
              </w:rPr>
              <w:t>Сумма возврата аванса</w:t>
            </w:r>
          </w:p>
        </w:tc>
        <w:tc>
          <w:tcPr>
            <w:tcW w:w="1373" w:type="pct"/>
            <w:gridSpan w:val="2"/>
            <w:shd w:val="clear" w:color="auto" w:fill="auto"/>
          </w:tcPr>
          <w:p w14:paraId="4691B6C9" w14:textId="506C37BD"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10AA43D5" w14:textId="77777777" w:rsidTr="00851288">
        <w:trPr>
          <w:jc w:val="center"/>
        </w:trPr>
        <w:tc>
          <w:tcPr>
            <w:tcW w:w="605" w:type="pct"/>
            <w:gridSpan w:val="2"/>
            <w:shd w:val="clear" w:color="auto" w:fill="auto"/>
          </w:tcPr>
          <w:p w14:paraId="1FFE0BFE" w14:textId="77777777" w:rsidR="00EC7CCB" w:rsidRPr="00786DB4" w:rsidRDefault="00EC7CCB" w:rsidP="00C85DC9">
            <w:pPr>
              <w:ind w:firstLine="0"/>
              <w:rPr>
                <w:sz w:val="20"/>
              </w:rPr>
            </w:pPr>
          </w:p>
        </w:tc>
        <w:tc>
          <w:tcPr>
            <w:tcW w:w="830" w:type="pct"/>
            <w:shd w:val="clear" w:color="auto" w:fill="auto"/>
          </w:tcPr>
          <w:p w14:paraId="701EDB53" w14:textId="62A33895" w:rsidR="00EC7CCB" w:rsidRPr="00786DB4" w:rsidRDefault="00EC7CCB" w:rsidP="00C85DC9">
            <w:pPr>
              <w:ind w:firstLine="0"/>
              <w:rPr>
                <w:sz w:val="20"/>
              </w:rPr>
            </w:pPr>
            <w:r w:rsidRPr="00786DB4">
              <w:rPr>
                <w:sz w:val="20"/>
              </w:rPr>
              <w:t>penaltiesAmo</w:t>
            </w:r>
            <w:r w:rsidRPr="00786DB4">
              <w:rPr>
                <w:sz w:val="20"/>
                <w:lang w:val="en-US"/>
              </w:rPr>
              <w:t>u</w:t>
            </w:r>
            <w:r w:rsidRPr="00786DB4">
              <w:rPr>
                <w:sz w:val="20"/>
              </w:rPr>
              <w:t>nt</w:t>
            </w:r>
          </w:p>
        </w:tc>
        <w:tc>
          <w:tcPr>
            <w:tcW w:w="305" w:type="pct"/>
            <w:shd w:val="clear" w:color="auto" w:fill="auto"/>
          </w:tcPr>
          <w:p w14:paraId="6AD0E700" w14:textId="2ABE8DB0" w:rsidR="00EC7CCB" w:rsidRPr="00786DB4" w:rsidRDefault="00EC7CCB" w:rsidP="00C85DC9">
            <w:pPr>
              <w:ind w:firstLine="0"/>
              <w:jc w:val="center"/>
              <w:rPr>
                <w:sz w:val="20"/>
              </w:rPr>
            </w:pPr>
            <w:r w:rsidRPr="00786DB4">
              <w:rPr>
                <w:sz w:val="20"/>
              </w:rPr>
              <w:t>Н</w:t>
            </w:r>
          </w:p>
        </w:tc>
        <w:tc>
          <w:tcPr>
            <w:tcW w:w="529" w:type="pct"/>
            <w:shd w:val="clear" w:color="auto" w:fill="auto"/>
          </w:tcPr>
          <w:p w14:paraId="6B3AE1C2" w14:textId="6B4E5F71"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4CF3CBEF" w14:textId="38B06F55" w:rsidR="00EC7CCB" w:rsidRPr="00786DB4" w:rsidRDefault="00EC7CCB" w:rsidP="00C85DC9">
            <w:pPr>
              <w:ind w:firstLine="0"/>
              <w:rPr>
                <w:sz w:val="20"/>
              </w:rPr>
            </w:pPr>
            <w:r w:rsidRPr="00786DB4">
              <w:rPr>
                <w:sz w:val="20"/>
              </w:rPr>
              <w:t>Сумма неустоек (пеней, штрафов)</w:t>
            </w:r>
          </w:p>
        </w:tc>
        <w:tc>
          <w:tcPr>
            <w:tcW w:w="1373" w:type="pct"/>
            <w:gridSpan w:val="2"/>
            <w:shd w:val="clear" w:color="auto" w:fill="auto"/>
          </w:tcPr>
          <w:p w14:paraId="3FE35E6D" w14:textId="63ABDE54"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08E302AB" w14:textId="77777777" w:rsidTr="00851288">
        <w:trPr>
          <w:jc w:val="center"/>
        </w:trPr>
        <w:tc>
          <w:tcPr>
            <w:tcW w:w="605" w:type="pct"/>
            <w:gridSpan w:val="2"/>
            <w:shd w:val="clear" w:color="auto" w:fill="auto"/>
          </w:tcPr>
          <w:p w14:paraId="6EF8F9C0" w14:textId="77777777" w:rsidR="00EC7CCB" w:rsidRPr="00786DB4" w:rsidRDefault="00EC7CCB" w:rsidP="00C85DC9">
            <w:pPr>
              <w:ind w:firstLine="0"/>
              <w:rPr>
                <w:sz w:val="20"/>
              </w:rPr>
            </w:pPr>
          </w:p>
        </w:tc>
        <w:tc>
          <w:tcPr>
            <w:tcW w:w="830" w:type="pct"/>
            <w:shd w:val="clear" w:color="auto" w:fill="auto"/>
          </w:tcPr>
          <w:p w14:paraId="60921D81" w14:textId="537D1D2C" w:rsidR="00EC7CCB" w:rsidRPr="00786DB4" w:rsidRDefault="00EC7CCB" w:rsidP="00C85DC9">
            <w:pPr>
              <w:ind w:firstLine="0"/>
              <w:rPr>
                <w:sz w:val="20"/>
              </w:rPr>
            </w:pPr>
            <w:r w:rsidRPr="00786DB4">
              <w:rPr>
                <w:sz w:val="20"/>
              </w:rPr>
              <w:t>lossNotCoveredAmount</w:t>
            </w:r>
          </w:p>
        </w:tc>
        <w:tc>
          <w:tcPr>
            <w:tcW w:w="305" w:type="pct"/>
            <w:shd w:val="clear" w:color="auto" w:fill="auto"/>
          </w:tcPr>
          <w:p w14:paraId="6082C723" w14:textId="01D506F7" w:rsidR="00EC7CCB" w:rsidRPr="00786DB4" w:rsidRDefault="00EC7CCB" w:rsidP="00C85DC9">
            <w:pPr>
              <w:ind w:firstLine="0"/>
              <w:jc w:val="center"/>
              <w:rPr>
                <w:sz w:val="20"/>
              </w:rPr>
            </w:pPr>
            <w:r w:rsidRPr="00786DB4">
              <w:rPr>
                <w:sz w:val="20"/>
              </w:rPr>
              <w:t>Н</w:t>
            </w:r>
          </w:p>
        </w:tc>
        <w:tc>
          <w:tcPr>
            <w:tcW w:w="529" w:type="pct"/>
            <w:shd w:val="clear" w:color="auto" w:fill="auto"/>
          </w:tcPr>
          <w:p w14:paraId="141E6B6D" w14:textId="6478ED5F"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6E0BE2AD" w14:textId="0E3745D6" w:rsidR="00EC7CCB" w:rsidRPr="00786DB4" w:rsidRDefault="00EC7CCB" w:rsidP="00C85DC9">
            <w:pPr>
              <w:ind w:firstLine="0"/>
              <w:rPr>
                <w:sz w:val="20"/>
              </w:rPr>
            </w:pPr>
            <w:r w:rsidRPr="00786DB4">
              <w:rPr>
                <w:sz w:val="20"/>
              </w:rPr>
              <w:t>Сумма убытков, непокрытых суммой неустоек (пеней, штрафов)</w:t>
            </w:r>
          </w:p>
        </w:tc>
        <w:tc>
          <w:tcPr>
            <w:tcW w:w="1373" w:type="pct"/>
            <w:gridSpan w:val="2"/>
            <w:shd w:val="clear" w:color="auto" w:fill="auto"/>
          </w:tcPr>
          <w:p w14:paraId="5903FBE2" w14:textId="797ED192"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0EA7B236" w14:textId="77777777" w:rsidTr="00851288">
        <w:trPr>
          <w:jc w:val="center"/>
        </w:trPr>
        <w:tc>
          <w:tcPr>
            <w:tcW w:w="605" w:type="pct"/>
            <w:gridSpan w:val="2"/>
            <w:shd w:val="clear" w:color="auto" w:fill="auto"/>
          </w:tcPr>
          <w:p w14:paraId="36935236" w14:textId="77777777" w:rsidR="00EC7CCB" w:rsidRPr="00786DB4" w:rsidRDefault="00EC7CCB" w:rsidP="00C85DC9">
            <w:pPr>
              <w:ind w:firstLine="0"/>
              <w:rPr>
                <w:sz w:val="20"/>
              </w:rPr>
            </w:pPr>
          </w:p>
        </w:tc>
        <w:tc>
          <w:tcPr>
            <w:tcW w:w="830" w:type="pct"/>
            <w:shd w:val="clear" w:color="auto" w:fill="auto"/>
          </w:tcPr>
          <w:p w14:paraId="4CC5B5D6" w14:textId="113ABC09" w:rsidR="00EC7CCB" w:rsidRPr="00786DB4" w:rsidRDefault="00EC7CCB" w:rsidP="00C85DC9">
            <w:pPr>
              <w:ind w:firstLine="0"/>
              <w:rPr>
                <w:sz w:val="20"/>
              </w:rPr>
            </w:pPr>
            <w:r w:rsidRPr="00786DB4">
              <w:rPr>
                <w:sz w:val="20"/>
              </w:rPr>
              <w:t>warrantyAmount</w:t>
            </w:r>
          </w:p>
        </w:tc>
        <w:tc>
          <w:tcPr>
            <w:tcW w:w="305" w:type="pct"/>
            <w:shd w:val="clear" w:color="auto" w:fill="auto"/>
          </w:tcPr>
          <w:p w14:paraId="57DDB2E0" w14:textId="154C71A0" w:rsidR="00EC7CCB" w:rsidRPr="00786DB4" w:rsidRDefault="00EC7CCB" w:rsidP="00C85DC9">
            <w:pPr>
              <w:ind w:firstLine="0"/>
              <w:jc w:val="center"/>
              <w:rPr>
                <w:sz w:val="20"/>
              </w:rPr>
            </w:pPr>
            <w:r w:rsidRPr="00786DB4">
              <w:rPr>
                <w:sz w:val="20"/>
              </w:rPr>
              <w:t>Н</w:t>
            </w:r>
          </w:p>
        </w:tc>
        <w:tc>
          <w:tcPr>
            <w:tcW w:w="529" w:type="pct"/>
            <w:shd w:val="clear" w:color="auto" w:fill="auto"/>
          </w:tcPr>
          <w:p w14:paraId="6F2416EF" w14:textId="30AFBE20"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5690CDAD" w14:textId="611D918A" w:rsidR="00EC7CCB" w:rsidRPr="00786DB4" w:rsidRDefault="00EC7CCB" w:rsidP="00C85DC9">
            <w:pPr>
              <w:ind w:firstLine="0"/>
              <w:rPr>
                <w:sz w:val="20"/>
              </w:rPr>
            </w:pPr>
            <w:r w:rsidRPr="00786DB4">
              <w:rPr>
                <w:sz w:val="20"/>
              </w:rPr>
              <w:t>Сумма возмещения убытков в гарантийный период</w:t>
            </w:r>
          </w:p>
        </w:tc>
        <w:tc>
          <w:tcPr>
            <w:tcW w:w="1373" w:type="pct"/>
            <w:gridSpan w:val="2"/>
            <w:shd w:val="clear" w:color="auto" w:fill="auto"/>
          </w:tcPr>
          <w:p w14:paraId="0C2F539F" w14:textId="466532A6"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6328A83A" w14:textId="77777777" w:rsidTr="00851288">
        <w:trPr>
          <w:jc w:val="center"/>
        </w:trPr>
        <w:tc>
          <w:tcPr>
            <w:tcW w:w="605" w:type="pct"/>
            <w:gridSpan w:val="2"/>
            <w:shd w:val="clear" w:color="auto" w:fill="auto"/>
          </w:tcPr>
          <w:p w14:paraId="4A49337D" w14:textId="0417FFFF" w:rsidR="00EC7CCB" w:rsidRPr="00786DB4" w:rsidRDefault="00EC7CCB" w:rsidP="00C85DC9">
            <w:pPr>
              <w:ind w:firstLine="0"/>
              <w:rPr>
                <w:sz w:val="20"/>
              </w:rPr>
            </w:pPr>
          </w:p>
        </w:tc>
        <w:tc>
          <w:tcPr>
            <w:tcW w:w="830" w:type="pct"/>
            <w:shd w:val="clear" w:color="auto" w:fill="auto"/>
          </w:tcPr>
          <w:p w14:paraId="754912A8" w14:textId="3354EA24" w:rsidR="00EC7CCB" w:rsidRPr="00786DB4" w:rsidRDefault="00EC7CCB" w:rsidP="00C85DC9">
            <w:pPr>
              <w:ind w:firstLine="0"/>
              <w:rPr>
                <w:sz w:val="20"/>
              </w:rPr>
            </w:pPr>
            <w:r w:rsidRPr="00786DB4">
              <w:rPr>
                <w:sz w:val="20"/>
              </w:rPr>
              <w:t>otherAmount</w:t>
            </w:r>
          </w:p>
        </w:tc>
        <w:tc>
          <w:tcPr>
            <w:tcW w:w="305" w:type="pct"/>
            <w:shd w:val="clear" w:color="auto" w:fill="auto"/>
          </w:tcPr>
          <w:p w14:paraId="0F5DA57B" w14:textId="5BA726C4" w:rsidR="00EC7CCB" w:rsidRPr="00786DB4" w:rsidRDefault="00EC7CCB" w:rsidP="00C85DC9">
            <w:pPr>
              <w:ind w:firstLine="0"/>
              <w:jc w:val="center"/>
              <w:rPr>
                <w:sz w:val="20"/>
              </w:rPr>
            </w:pPr>
            <w:r w:rsidRPr="00786DB4">
              <w:rPr>
                <w:sz w:val="20"/>
              </w:rPr>
              <w:t>Н</w:t>
            </w:r>
          </w:p>
        </w:tc>
        <w:tc>
          <w:tcPr>
            <w:tcW w:w="529" w:type="pct"/>
            <w:shd w:val="clear" w:color="auto" w:fill="auto"/>
          </w:tcPr>
          <w:p w14:paraId="16A2091F" w14:textId="3687162E" w:rsidR="00EC7CCB" w:rsidRPr="00786DB4" w:rsidRDefault="00EC7CCB" w:rsidP="00C85DC9">
            <w:pPr>
              <w:ind w:firstLine="0"/>
              <w:jc w:val="center"/>
              <w:rPr>
                <w:sz w:val="20"/>
              </w:rPr>
            </w:pPr>
            <w:r w:rsidRPr="00786DB4">
              <w:rPr>
                <w:sz w:val="20"/>
                <w:lang w:val="en-US"/>
              </w:rPr>
              <w:t>T(1-21)</w:t>
            </w:r>
          </w:p>
        </w:tc>
        <w:tc>
          <w:tcPr>
            <w:tcW w:w="1358" w:type="pct"/>
            <w:shd w:val="clear" w:color="auto" w:fill="auto"/>
          </w:tcPr>
          <w:p w14:paraId="6144AEE5" w14:textId="776AA88B" w:rsidR="00EC7CCB" w:rsidRPr="00786DB4" w:rsidRDefault="00EC7CCB" w:rsidP="00C85DC9">
            <w:pPr>
              <w:ind w:firstLine="0"/>
              <w:rPr>
                <w:sz w:val="20"/>
              </w:rPr>
            </w:pPr>
            <w:r w:rsidRPr="00786DB4">
              <w:rPr>
                <w:sz w:val="20"/>
              </w:rPr>
              <w:t>Иные суммы, требуемые к уплате</w:t>
            </w:r>
          </w:p>
        </w:tc>
        <w:tc>
          <w:tcPr>
            <w:tcW w:w="1373" w:type="pct"/>
            <w:gridSpan w:val="2"/>
            <w:shd w:val="clear" w:color="auto" w:fill="auto"/>
          </w:tcPr>
          <w:p w14:paraId="22F66FB8" w14:textId="51D0C16C"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20F464B2" w14:textId="77777777" w:rsidTr="00851288">
        <w:trPr>
          <w:jc w:val="center"/>
        </w:trPr>
        <w:tc>
          <w:tcPr>
            <w:tcW w:w="5000" w:type="pct"/>
            <w:gridSpan w:val="8"/>
            <w:shd w:val="clear" w:color="auto" w:fill="auto"/>
            <w:hideMark/>
          </w:tcPr>
          <w:p w14:paraId="09BC8985" w14:textId="4E475274" w:rsidR="00EC7CCB" w:rsidRPr="00786DB4" w:rsidRDefault="00EC7CCB" w:rsidP="00C85DC9">
            <w:pPr>
              <w:ind w:firstLine="0"/>
              <w:jc w:val="center"/>
              <w:rPr>
                <w:sz w:val="20"/>
              </w:rPr>
            </w:pPr>
            <w:r w:rsidRPr="00786DB4">
              <w:rPr>
                <w:b/>
                <w:bCs/>
                <w:sz w:val="20"/>
              </w:rPr>
              <w:t>Факт оплаты</w:t>
            </w:r>
          </w:p>
        </w:tc>
      </w:tr>
      <w:tr w:rsidR="00EC7CCB" w:rsidRPr="00786DB4" w14:paraId="2C7E5736" w14:textId="77777777" w:rsidTr="00851288">
        <w:trPr>
          <w:jc w:val="center"/>
        </w:trPr>
        <w:tc>
          <w:tcPr>
            <w:tcW w:w="605" w:type="pct"/>
            <w:gridSpan w:val="2"/>
            <w:shd w:val="clear" w:color="auto" w:fill="auto"/>
            <w:hideMark/>
          </w:tcPr>
          <w:p w14:paraId="5AC7CF0A" w14:textId="694BA075" w:rsidR="00EC7CCB" w:rsidRPr="00786DB4" w:rsidRDefault="00EC7CCB" w:rsidP="00C85DC9">
            <w:pPr>
              <w:ind w:firstLine="0"/>
              <w:rPr>
                <w:sz w:val="20"/>
                <w:lang w:val="en-US"/>
              </w:rPr>
            </w:pPr>
            <w:r w:rsidRPr="00786DB4">
              <w:rPr>
                <w:b/>
                <w:bCs/>
                <w:sz w:val="20"/>
                <w:lang w:val="en-US"/>
              </w:rPr>
              <w:t>paid</w:t>
            </w:r>
          </w:p>
        </w:tc>
        <w:tc>
          <w:tcPr>
            <w:tcW w:w="830" w:type="pct"/>
            <w:shd w:val="clear" w:color="auto" w:fill="auto"/>
            <w:hideMark/>
          </w:tcPr>
          <w:p w14:paraId="3E5E8C53"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4C3A0FE3"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A805918"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8E6E18F"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C67FDBF" w14:textId="77777777" w:rsidR="00EC7CCB" w:rsidRPr="00786DB4" w:rsidRDefault="00EC7CCB" w:rsidP="00C85DC9">
            <w:pPr>
              <w:ind w:firstLine="0"/>
              <w:rPr>
                <w:sz w:val="20"/>
              </w:rPr>
            </w:pPr>
          </w:p>
        </w:tc>
      </w:tr>
      <w:tr w:rsidR="00EC7CCB" w:rsidRPr="00786DB4" w14:paraId="09F91A05" w14:textId="77777777" w:rsidTr="00851288">
        <w:trPr>
          <w:jc w:val="center"/>
        </w:trPr>
        <w:tc>
          <w:tcPr>
            <w:tcW w:w="605" w:type="pct"/>
            <w:gridSpan w:val="2"/>
            <w:shd w:val="clear" w:color="auto" w:fill="auto"/>
            <w:hideMark/>
          </w:tcPr>
          <w:p w14:paraId="004C1306"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18284A1" w14:textId="2564EA5D" w:rsidR="00EC7CCB" w:rsidRPr="00786DB4" w:rsidRDefault="00EC7CCB" w:rsidP="00C85DC9">
            <w:pPr>
              <w:ind w:firstLine="0"/>
              <w:rPr>
                <w:sz w:val="20"/>
              </w:rPr>
            </w:pPr>
            <w:r w:rsidRPr="00786DB4">
              <w:rPr>
                <w:sz w:val="20"/>
                <w:lang w:val="en-US"/>
              </w:rPr>
              <w:t>name</w:t>
            </w:r>
            <w:r w:rsidRPr="00786DB4">
              <w:rPr>
                <w:sz w:val="20"/>
              </w:rPr>
              <w:t xml:space="preserve"> </w:t>
            </w:r>
          </w:p>
        </w:tc>
        <w:tc>
          <w:tcPr>
            <w:tcW w:w="305" w:type="pct"/>
            <w:shd w:val="clear" w:color="auto" w:fill="auto"/>
            <w:hideMark/>
          </w:tcPr>
          <w:p w14:paraId="0726D7DB"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7833935B" w14:textId="77777777" w:rsidR="00EC7CCB" w:rsidRPr="00786DB4" w:rsidRDefault="00EC7CCB" w:rsidP="00C85DC9">
            <w:pPr>
              <w:ind w:firstLine="0"/>
              <w:jc w:val="center"/>
              <w:rPr>
                <w:sz w:val="20"/>
              </w:rPr>
            </w:pPr>
            <w:r w:rsidRPr="00786DB4">
              <w:rPr>
                <w:sz w:val="20"/>
              </w:rPr>
              <w:t>T(1-1000)</w:t>
            </w:r>
          </w:p>
        </w:tc>
        <w:tc>
          <w:tcPr>
            <w:tcW w:w="1358" w:type="pct"/>
            <w:shd w:val="clear" w:color="auto" w:fill="auto"/>
            <w:hideMark/>
          </w:tcPr>
          <w:p w14:paraId="6DA90251" w14:textId="0CFF9B2C" w:rsidR="00EC7CCB" w:rsidRPr="00786DB4" w:rsidRDefault="00EC7CCB" w:rsidP="00C85DC9">
            <w:pPr>
              <w:ind w:firstLine="0"/>
              <w:rPr>
                <w:sz w:val="20"/>
              </w:rPr>
            </w:pPr>
            <w:r w:rsidRPr="00786DB4">
              <w:rPr>
                <w:sz w:val="20"/>
              </w:rPr>
              <w:t>Наименование платежного документа</w:t>
            </w:r>
          </w:p>
        </w:tc>
        <w:tc>
          <w:tcPr>
            <w:tcW w:w="1373" w:type="pct"/>
            <w:gridSpan w:val="2"/>
            <w:shd w:val="clear" w:color="auto" w:fill="auto"/>
            <w:hideMark/>
          </w:tcPr>
          <w:p w14:paraId="07CACBCD" w14:textId="77777777" w:rsidR="00EC7CCB" w:rsidRPr="00786DB4" w:rsidRDefault="00EC7CCB" w:rsidP="00C85DC9">
            <w:pPr>
              <w:ind w:firstLine="0"/>
              <w:rPr>
                <w:sz w:val="20"/>
              </w:rPr>
            </w:pPr>
            <w:r w:rsidRPr="00786DB4">
              <w:rPr>
                <w:sz w:val="20"/>
              </w:rPr>
              <w:t xml:space="preserve"> </w:t>
            </w:r>
          </w:p>
        </w:tc>
      </w:tr>
      <w:tr w:rsidR="00EC7CCB" w:rsidRPr="00786DB4" w14:paraId="304B07B8" w14:textId="77777777" w:rsidTr="00851288">
        <w:trPr>
          <w:jc w:val="center"/>
        </w:trPr>
        <w:tc>
          <w:tcPr>
            <w:tcW w:w="605" w:type="pct"/>
            <w:gridSpan w:val="2"/>
            <w:shd w:val="clear" w:color="auto" w:fill="auto"/>
            <w:hideMark/>
          </w:tcPr>
          <w:p w14:paraId="3467DB2E"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F503161" w14:textId="77777777" w:rsidR="00EC7CCB" w:rsidRPr="00786DB4" w:rsidRDefault="00EC7CCB" w:rsidP="00C85DC9">
            <w:pPr>
              <w:ind w:firstLine="0"/>
              <w:rPr>
                <w:sz w:val="20"/>
              </w:rPr>
            </w:pPr>
            <w:r w:rsidRPr="00786DB4">
              <w:rPr>
                <w:sz w:val="20"/>
              </w:rPr>
              <w:t xml:space="preserve">documentDate </w:t>
            </w:r>
          </w:p>
        </w:tc>
        <w:tc>
          <w:tcPr>
            <w:tcW w:w="305" w:type="pct"/>
            <w:shd w:val="clear" w:color="auto" w:fill="auto"/>
            <w:hideMark/>
          </w:tcPr>
          <w:p w14:paraId="12831C86"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4AEA02B1" w14:textId="77777777" w:rsidR="00EC7CCB" w:rsidRPr="00786DB4" w:rsidRDefault="00EC7CCB" w:rsidP="00C85DC9">
            <w:pPr>
              <w:ind w:firstLine="0"/>
              <w:jc w:val="center"/>
              <w:rPr>
                <w:sz w:val="20"/>
              </w:rPr>
            </w:pPr>
            <w:r w:rsidRPr="00786DB4">
              <w:rPr>
                <w:sz w:val="20"/>
              </w:rPr>
              <w:t>D</w:t>
            </w:r>
          </w:p>
        </w:tc>
        <w:tc>
          <w:tcPr>
            <w:tcW w:w="1358" w:type="pct"/>
            <w:shd w:val="clear" w:color="auto" w:fill="auto"/>
            <w:hideMark/>
          </w:tcPr>
          <w:p w14:paraId="0E761B1E" w14:textId="55D29467" w:rsidR="00EC7CCB" w:rsidRPr="00786DB4" w:rsidRDefault="00EC7CCB" w:rsidP="00C85DC9">
            <w:pPr>
              <w:ind w:firstLine="0"/>
              <w:rPr>
                <w:sz w:val="20"/>
              </w:rPr>
            </w:pPr>
            <w:r w:rsidRPr="00786DB4">
              <w:rPr>
                <w:sz w:val="20"/>
              </w:rPr>
              <w:t>Дата платежного  документа</w:t>
            </w:r>
          </w:p>
        </w:tc>
        <w:tc>
          <w:tcPr>
            <w:tcW w:w="1373" w:type="pct"/>
            <w:gridSpan w:val="2"/>
            <w:shd w:val="clear" w:color="auto" w:fill="auto"/>
            <w:hideMark/>
          </w:tcPr>
          <w:p w14:paraId="63FB0711" w14:textId="77777777" w:rsidR="00EC7CCB" w:rsidRPr="00786DB4" w:rsidRDefault="00EC7CCB" w:rsidP="00C85DC9">
            <w:pPr>
              <w:ind w:firstLine="0"/>
              <w:rPr>
                <w:sz w:val="20"/>
              </w:rPr>
            </w:pPr>
            <w:r w:rsidRPr="00786DB4">
              <w:rPr>
                <w:sz w:val="20"/>
              </w:rPr>
              <w:t xml:space="preserve"> </w:t>
            </w:r>
          </w:p>
        </w:tc>
      </w:tr>
      <w:tr w:rsidR="00EC7CCB" w:rsidRPr="00786DB4" w14:paraId="71502AA2" w14:textId="77777777" w:rsidTr="00851288">
        <w:trPr>
          <w:jc w:val="center"/>
        </w:trPr>
        <w:tc>
          <w:tcPr>
            <w:tcW w:w="605" w:type="pct"/>
            <w:gridSpan w:val="2"/>
            <w:shd w:val="clear" w:color="auto" w:fill="auto"/>
            <w:hideMark/>
          </w:tcPr>
          <w:p w14:paraId="4973F0F0"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FEF11E2" w14:textId="77777777" w:rsidR="00EC7CCB" w:rsidRPr="00786DB4" w:rsidRDefault="00EC7CCB" w:rsidP="00C85DC9">
            <w:pPr>
              <w:ind w:firstLine="0"/>
              <w:rPr>
                <w:sz w:val="20"/>
              </w:rPr>
            </w:pPr>
            <w:r w:rsidRPr="00786DB4">
              <w:rPr>
                <w:sz w:val="20"/>
              </w:rPr>
              <w:t xml:space="preserve">documentNum </w:t>
            </w:r>
          </w:p>
        </w:tc>
        <w:tc>
          <w:tcPr>
            <w:tcW w:w="305" w:type="pct"/>
            <w:shd w:val="clear" w:color="auto" w:fill="auto"/>
            <w:hideMark/>
          </w:tcPr>
          <w:p w14:paraId="118DFE1F"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0F5A97D9" w14:textId="77777777" w:rsidR="00EC7CCB" w:rsidRPr="00786DB4" w:rsidRDefault="00EC7CCB" w:rsidP="00C85DC9">
            <w:pPr>
              <w:ind w:firstLine="0"/>
              <w:jc w:val="center"/>
              <w:rPr>
                <w:sz w:val="20"/>
              </w:rPr>
            </w:pPr>
            <w:r w:rsidRPr="00786DB4">
              <w:rPr>
                <w:sz w:val="20"/>
              </w:rPr>
              <w:t>T(1-100)</w:t>
            </w:r>
          </w:p>
        </w:tc>
        <w:tc>
          <w:tcPr>
            <w:tcW w:w="1358" w:type="pct"/>
            <w:shd w:val="clear" w:color="auto" w:fill="auto"/>
            <w:hideMark/>
          </w:tcPr>
          <w:p w14:paraId="2180163B" w14:textId="6C0CD750" w:rsidR="00EC7CCB" w:rsidRPr="00786DB4" w:rsidRDefault="00EC7CCB" w:rsidP="00C85DC9">
            <w:pPr>
              <w:ind w:firstLine="0"/>
              <w:rPr>
                <w:sz w:val="20"/>
              </w:rPr>
            </w:pPr>
            <w:r w:rsidRPr="00786DB4">
              <w:rPr>
                <w:sz w:val="20"/>
              </w:rPr>
              <w:t>Номер платежного документа</w:t>
            </w:r>
          </w:p>
        </w:tc>
        <w:tc>
          <w:tcPr>
            <w:tcW w:w="1373" w:type="pct"/>
            <w:gridSpan w:val="2"/>
            <w:shd w:val="clear" w:color="auto" w:fill="auto"/>
            <w:hideMark/>
          </w:tcPr>
          <w:p w14:paraId="49E1AA54" w14:textId="77777777" w:rsidR="00EC7CCB" w:rsidRPr="00786DB4" w:rsidRDefault="00EC7CCB" w:rsidP="00C85DC9">
            <w:pPr>
              <w:ind w:firstLine="0"/>
              <w:rPr>
                <w:sz w:val="20"/>
              </w:rPr>
            </w:pPr>
            <w:r w:rsidRPr="00786DB4">
              <w:rPr>
                <w:sz w:val="20"/>
              </w:rPr>
              <w:t xml:space="preserve"> </w:t>
            </w:r>
          </w:p>
        </w:tc>
      </w:tr>
      <w:tr w:rsidR="00EC7CCB" w:rsidRPr="00786DB4" w14:paraId="120B43AD" w14:textId="77777777" w:rsidTr="00851288">
        <w:trPr>
          <w:jc w:val="center"/>
        </w:trPr>
        <w:tc>
          <w:tcPr>
            <w:tcW w:w="605" w:type="pct"/>
            <w:gridSpan w:val="2"/>
            <w:shd w:val="clear" w:color="auto" w:fill="auto"/>
            <w:hideMark/>
          </w:tcPr>
          <w:p w14:paraId="3B39869F"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28EE511D" w14:textId="77777777" w:rsidR="00EC7CCB" w:rsidRPr="00786DB4" w:rsidRDefault="00EC7CCB" w:rsidP="00C85DC9">
            <w:pPr>
              <w:ind w:firstLine="0"/>
              <w:rPr>
                <w:sz w:val="20"/>
              </w:rPr>
            </w:pPr>
            <w:r w:rsidRPr="00786DB4">
              <w:rPr>
                <w:sz w:val="20"/>
                <w:lang w:val="en-US"/>
              </w:rPr>
              <w:t>currency</w:t>
            </w:r>
            <w:r w:rsidRPr="00786DB4">
              <w:rPr>
                <w:sz w:val="20"/>
              </w:rPr>
              <w:t xml:space="preserve"> </w:t>
            </w:r>
          </w:p>
        </w:tc>
        <w:tc>
          <w:tcPr>
            <w:tcW w:w="305" w:type="pct"/>
            <w:shd w:val="clear" w:color="auto" w:fill="auto"/>
            <w:hideMark/>
          </w:tcPr>
          <w:p w14:paraId="59AA86B9" w14:textId="334A6A8E"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7DFF4217"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hideMark/>
          </w:tcPr>
          <w:p w14:paraId="44977938" w14:textId="1666CF2B" w:rsidR="00EC7CCB" w:rsidRPr="00786DB4" w:rsidRDefault="00EC7CCB" w:rsidP="00C85DC9">
            <w:pPr>
              <w:ind w:firstLine="0"/>
              <w:rPr>
                <w:sz w:val="20"/>
              </w:rPr>
            </w:pPr>
            <w:r w:rsidRPr="00786DB4">
              <w:rPr>
                <w:sz w:val="20"/>
                <w:lang w:val="en-US"/>
              </w:rPr>
              <w:t xml:space="preserve">Валюта </w:t>
            </w:r>
            <w:r w:rsidRPr="00786DB4">
              <w:rPr>
                <w:sz w:val="20"/>
              </w:rPr>
              <w:t>платежа</w:t>
            </w:r>
          </w:p>
        </w:tc>
        <w:tc>
          <w:tcPr>
            <w:tcW w:w="1373" w:type="pct"/>
            <w:gridSpan w:val="2"/>
            <w:shd w:val="clear" w:color="auto" w:fill="auto"/>
            <w:hideMark/>
          </w:tcPr>
          <w:p w14:paraId="021245C5" w14:textId="77777777" w:rsidR="00EC7CCB" w:rsidRPr="00786DB4" w:rsidRDefault="00EC7CCB" w:rsidP="00C85DC9">
            <w:pPr>
              <w:ind w:firstLine="0"/>
              <w:rPr>
                <w:sz w:val="20"/>
              </w:rPr>
            </w:pPr>
            <w:r w:rsidRPr="00786DB4">
              <w:rPr>
                <w:sz w:val="20"/>
              </w:rPr>
              <w:t xml:space="preserve"> </w:t>
            </w:r>
          </w:p>
        </w:tc>
      </w:tr>
      <w:tr w:rsidR="00EC7CCB" w:rsidRPr="00786DB4" w14:paraId="66C71039" w14:textId="77777777" w:rsidTr="00851288">
        <w:trPr>
          <w:jc w:val="center"/>
        </w:trPr>
        <w:tc>
          <w:tcPr>
            <w:tcW w:w="605" w:type="pct"/>
            <w:gridSpan w:val="2"/>
            <w:shd w:val="clear" w:color="auto" w:fill="auto"/>
            <w:hideMark/>
          </w:tcPr>
          <w:p w14:paraId="553004A9"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2E2FBCCF" w14:textId="756B8203" w:rsidR="00EC7CCB" w:rsidRPr="00786DB4" w:rsidRDefault="00EC7CCB" w:rsidP="00C85DC9">
            <w:pPr>
              <w:ind w:firstLine="0"/>
              <w:rPr>
                <w:sz w:val="20"/>
              </w:rPr>
            </w:pPr>
            <w:r w:rsidRPr="00786DB4">
              <w:rPr>
                <w:sz w:val="20"/>
                <w:lang w:val="en-US"/>
              </w:rPr>
              <w:t>bankPaid</w:t>
            </w:r>
          </w:p>
        </w:tc>
        <w:tc>
          <w:tcPr>
            <w:tcW w:w="305" w:type="pct"/>
            <w:shd w:val="clear" w:color="auto" w:fill="auto"/>
            <w:hideMark/>
          </w:tcPr>
          <w:p w14:paraId="786B1CE0" w14:textId="77777777"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403FA8BF"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65398C77" w14:textId="6B373B53" w:rsidR="00EC7CCB" w:rsidRPr="00786DB4" w:rsidRDefault="00EC7CCB" w:rsidP="00C85DC9">
            <w:pPr>
              <w:ind w:firstLine="0"/>
              <w:rPr>
                <w:sz w:val="20"/>
              </w:rPr>
            </w:pPr>
            <w:r w:rsidRPr="00786DB4">
              <w:rPr>
                <w:sz w:val="20"/>
              </w:rPr>
              <w:t xml:space="preserve">Сумма, оплаченная </w:t>
            </w:r>
            <w:r w:rsidR="004C69DE" w:rsidRPr="00786DB4">
              <w:rPr>
                <w:sz w:val="20"/>
              </w:rPr>
              <w:t>гарантом</w:t>
            </w:r>
            <w:r w:rsidRPr="00786DB4">
              <w:rPr>
                <w:sz w:val="20"/>
              </w:rPr>
              <w:t>, в валюте платежа</w:t>
            </w:r>
          </w:p>
        </w:tc>
        <w:tc>
          <w:tcPr>
            <w:tcW w:w="1373" w:type="pct"/>
            <w:gridSpan w:val="2"/>
            <w:shd w:val="clear" w:color="auto" w:fill="auto"/>
            <w:hideMark/>
          </w:tcPr>
          <w:p w14:paraId="6BCE8C57" w14:textId="0B65370E" w:rsidR="00EC7CCB" w:rsidRPr="00786DB4" w:rsidRDefault="00EC7CCB" w:rsidP="00C85DC9">
            <w:pPr>
              <w:ind w:firstLine="0"/>
              <w:rPr>
                <w:sz w:val="20"/>
              </w:rPr>
            </w:pPr>
            <w:r w:rsidRPr="00786DB4">
              <w:rPr>
                <w:sz w:val="20"/>
              </w:rPr>
              <w:t xml:space="preserve"> Шаблон значения: </w:t>
            </w:r>
            <w:r w:rsidRPr="00786DB4">
              <w:rPr>
                <w:color w:val="000000"/>
                <w:sz w:val="20"/>
                <w:highlight w:val="white"/>
              </w:rPr>
              <w:t>\d+(\.\d{1,2})?</w:t>
            </w:r>
          </w:p>
          <w:p w14:paraId="6DEAE103" w14:textId="77777777" w:rsidR="00EC7CCB" w:rsidRPr="00786DB4" w:rsidRDefault="00EC7CCB" w:rsidP="00C85DC9">
            <w:pPr>
              <w:ind w:firstLine="0"/>
              <w:rPr>
                <w:sz w:val="20"/>
                <w:lang w:val="en-US"/>
              </w:rPr>
            </w:pPr>
          </w:p>
        </w:tc>
      </w:tr>
      <w:tr w:rsidR="00EC7CCB" w:rsidRPr="00786DB4" w14:paraId="658DED9F" w14:textId="77777777" w:rsidTr="00851288">
        <w:trPr>
          <w:jc w:val="center"/>
        </w:trPr>
        <w:tc>
          <w:tcPr>
            <w:tcW w:w="605" w:type="pct"/>
            <w:gridSpan w:val="2"/>
            <w:shd w:val="clear" w:color="auto" w:fill="auto"/>
          </w:tcPr>
          <w:p w14:paraId="7DC63657" w14:textId="77777777" w:rsidR="00EC7CCB" w:rsidRPr="00786DB4" w:rsidRDefault="00EC7CCB" w:rsidP="00C85DC9">
            <w:pPr>
              <w:ind w:firstLine="0"/>
              <w:rPr>
                <w:sz w:val="20"/>
              </w:rPr>
            </w:pPr>
          </w:p>
        </w:tc>
        <w:tc>
          <w:tcPr>
            <w:tcW w:w="830" w:type="pct"/>
            <w:shd w:val="clear" w:color="auto" w:fill="auto"/>
          </w:tcPr>
          <w:p w14:paraId="381FAD6E" w14:textId="77777777" w:rsidR="00EC7CCB" w:rsidRPr="00786DB4" w:rsidRDefault="00EC7CCB" w:rsidP="00C85DC9">
            <w:pPr>
              <w:ind w:firstLine="0"/>
              <w:rPr>
                <w:sz w:val="20"/>
                <w:lang w:val="en-US"/>
              </w:rPr>
            </w:pPr>
            <w:r w:rsidRPr="00786DB4">
              <w:rPr>
                <w:sz w:val="20"/>
              </w:rPr>
              <w:t>currency</w:t>
            </w:r>
            <w:r w:rsidRPr="00786DB4">
              <w:rPr>
                <w:sz w:val="20"/>
                <w:lang w:val="en-US"/>
              </w:rPr>
              <w:t>Rate</w:t>
            </w:r>
          </w:p>
        </w:tc>
        <w:tc>
          <w:tcPr>
            <w:tcW w:w="305" w:type="pct"/>
            <w:shd w:val="clear" w:color="auto" w:fill="auto"/>
          </w:tcPr>
          <w:p w14:paraId="324D182C" w14:textId="77777777" w:rsidR="00EC7CCB" w:rsidRPr="00786DB4" w:rsidRDefault="00EC7CCB" w:rsidP="00C85DC9">
            <w:pPr>
              <w:ind w:firstLine="0"/>
              <w:jc w:val="center"/>
              <w:rPr>
                <w:sz w:val="20"/>
              </w:rPr>
            </w:pPr>
            <w:r w:rsidRPr="00786DB4">
              <w:rPr>
                <w:sz w:val="20"/>
              </w:rPr>
              <w:t>Н</w:t>
            </w:r>
          </w:p>
        </w:tc>
        <w:tc>
          <w:tcPr>
            <w:tcW w:w="529" w:type="pct"/>
            <w:shd w:val="clear" w:color="auto" w:fill="auto"/>
          </w:tcPr>
          <w:p w14:paraId="52A52733" w14:textId="7777777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24DDB9DA" w14:textId="6B3D45A7" w:rsidR="00EC7CCB" w:rsidRPr="00786DB4" w:rsidRDefault="00EC7CCB" w:rsidP="00C85DC9">
            <w:pPr>
              <w:ind w:firstLine="0"/>
              <w:rPr>
                <w:sz w:val="20"/>
              </w:rPr>
            </w:pPr>
            <w:r w:rsidRPr="00786DB4">
              <w:rPr>
                <w:sz w:val="20"/>
              </w:rPr>
              <w:t>Курс валюты по отношению к рублю на дату пплатежного документа</w:t>
            </w:r>
          </w:p>
        </w:tc>
        <w:tc>
          <w:tcPr>
            <w:tcW w:w="1373" w:type="pct"/>
            <w:gridSpan w:val="2"/>
            <w:shd w:val="clear" w:color="auto" w:fill="auto"/>
          </w:tcPr>
          <w:p w14:paraId="692FB05E" w14:textId="77777777" w:rsidR="00EC7CCB" w:rsidRPr="00786DB4" w:rsidRDefault="00EC7CCB" w:rsidP="00C85DC9">
            <w:pPr>
              <w:ind w:firstLine="0"/>
              <w:rPr>
                <w:sz w:val="20"/>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588EC9F2" w14:textId="77777777" w:rsidTr="00851288">
        <w:trPr>
          <w:jc w:val="center"/>
        </w:trPr>
        <w:tc>
          <w:tcPr>
            <w:tcW w:w="605" w:type="pct"/>
            <w:gridSpan w:val="2"/>
            <w:shd w:val="clear" w:color="auto" w:fill="auto"/>
            <w:hideMark/>
          </w:tcPr>
          <w:p w14:paraId="10E1E70C"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5697B9E" w14:textId="076E1DD0" w:rsidR="00EC7CCB" w:rsidRPr="00786DB4" w:rsidRDefault="00EC7CCB" w:rsidP="00C85DC9">
            <w:pPr>
              <w:ind w:firstLine="0"/>
              <w:rPr>
                <w:sz w:val="20"/>
              </w:rPr>
            </w:pPr>
            <w:r w:rsidRPr="00786DB4">
              <w:rPr>
                <w:sz w:val="20"/>
                <w:lang w:val="en-US"/>
              </w:rPr>
              <w:t>bankPaidRUR</w:t>
            </w:r>
          </w:p>
        </w:tc>
        <w:tc>
          <w:tcPr>
            <w:tcW w:w="305" w:type="pct"/>
            <w:shd w:val="clear" w:color="auto" w:fill="auto"/>
            <w:hideMark/>
          </w:tcPr>
          <w:p w14:paraId="7AB84871"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0AC01469" w14:textId="77777777" w:rsidR="00EC7CCB" w:rsidRPr="00786DB4" w:rsidRDefault="00EC7CCB" w:rsidP="00C85DC9">
            <w:pPr>
              <w:ind w:firstLine="0"/>
              <w:jc w:val="center"/>
              <w:rPr>
                <w:sz w:val="20"/>
              </w:rPr>
            </w:pPr>
            <w:r w:rsidRPr="00786DB4">
              <w:rPr>
                <w:sz w:val="20"/>
                <w:lang w:val="en-US"/>
              </w:rPr>
              <w:t>T(1-21)</w:t>
            </w:r>
          </w:p>
        </w:tc>
        <w:tc>
          <w:tcPr>
            <w:tcW w:w="1358" w:type="pct"/>
            <w:shd w:val="clear" w:color="auto" w:fill="auto"/>
            <w:hideMark/>
          </w:tcPr>
          <w:p w14:paraId="05DBAF47" w14:textId="40EBD337" w:rsidR="00EC7CCB" w:rsidRPr="00786DB4" w:rsidRDefault="00EC7CCB" w:rsidP="00C85DC9">
            <w:pPr>
              <w:ind w:firstLine="0"/>
              <w:rPr>
                <w:sz w:val="20"/>
              </w:rPr>
            </w:pPr>
            <w:r w:rsidRPr="00786DB4">
              <w:rPr>
                <w:sz w:val="20"/>
              </w:rPr>
              <w:t xml:space="preserve">Сумма, оплаченная </w:t>
            </w:r>
            <w:r w:rsidR="004C69DE" w:rsidRPr="00786DB4">
              <w:rPr>
                <w:sz w:val="20"/>
              </w:rPr>
              <w:t>гарантом</w:t>
            </w:r>
            <w:r w:rsidRPr="00786DB4">
              <w:rPr>
                <w:sz w:val="20"/>
              </w:rPr>
              <w:t>,  в рублевом эквиваленте</w:t>
            </w:r>
          </w:p>
        </w:tc>
        <w:tc>
          <w:tcPr>
            <w:tcW w:w="1373" w:type="pct"/>
            <w:gridSpan w:val="2"/>
            <w:shd w:val="clear" w:color="auto" w:fill="auto"/>
            <w:hideMark/>
          </w:tcPr>
          <w:p w14:paraId="57DFF3EF" w14:textId="2CD9F9B1" w:rsidR="00EC7CCB" w:rsidRPr="00786DB4" w:rsidRDefault="00EC7CCB" w:rsidP="00C85DC9">
            <w:pPr>
              <w:ind w:firstLine="0"/>
              <w:rPr>
                <w:sz w:val="20"/>
              </w:rPr>
            </w:pPr>
            <w:r w:rsidRPr="00786DB4">
              <w:rPr>
                <w:sz w:val="20"/>
              </w:rPr>
              <w:t xml:space="preserve"> Шаблон значения</w:t>
            </w:r>
            <w:r w:rsidRPr="00786DB4">
              <w:rPr>
                <w:color w:val="000000"/>
                <w:sz w:val="20"/>
                <w:highlight w:val="white"/>
              </w:rPr>
              <w:t xml:space="preserve"> \d+(\.\d{1,2})?</w:t>
            </w:r>
          </w:p>
          <w:p w14:paraId="459DFA0E" w14:textId="77777777" w:rsidR="00EC7CCB" w:rsidRPr="00786DB4" w:rsidRDefault="00EC7CCB" w:rsidP="00C85DC9">
            <w:pPr>
              <w:ind w:firstLine="0"/>
              <w:rPr>
                <w:sz w:val="20"/>
                <w:lang w:val="en-US"/>
              </w:rPr>
            </w:pPr>
            <w:r w:rsidRPr="00786DB4">
              <w:rPr>
                <w:sz w:val="20"/>
              </w:rPr>
              <w:t xml:space="preserve">Элемент заполняется только при передаче значений во внещние системы в случае если валюта отлична от </w:t>
            </w:r>
            <w:r w:rsidRPr="00786DB4">
              <w:rPr>
                <w:sz w:val="20"/>
                <w:lang w:val="en-US"/>
              </w:rPr>
              <w:t>RUR</w:t>
            </w:r>
            <w:r w:rsidRPr="00786DB4">
              <w:rPr>
                <w:sz w:val="20"/>
              </w:rPr>
              <w:t>. При приеме игнорируется</w:t>
            </w:r>
          </w:p>
        </w:tc>
      </w:tr>
      <w:tr w:rsidR="00EC7CCB" w:rsidRPr="00786DB4" w14:paraId="5BF7E105" w14:textId="77777777" w:rsidTr="00851288">
        <w:trPr>
          <w:jc w:val="center"/>
        </w:trPr>
        <w:tc>
          <w:tcPr>
            <w:tcW w:w="5000" w:type="pct"/>
            <w:gridSpan w:val="8"/>
            <w:shd w:val="clear" w:color="auto" w:fill="auto"/>
            <w:hideMark/>
          </w:tcPr>
          <w:p w14:paraId="438838CD" w14:textId="1645F7E9" w:rsidR="00EC7CCB" w:rsidRPr="00786DB4" w:rsidRDefault="00EC7CCB" w:rsidP="00C85DC9">
            <w:pPr>
              <w:ind w:firstLine="0"/>
              <w:jc w:val="center"/>
              <w:rPr>
                <w:sz w:val="20"/>
              </w:rPr>
            </w:pPr>
            <w:r w:rsidRPr="00786DB4">
              <w:rPr>
                <w:b/>
                <w:bCs/>
                <w:sz w:val="20"/>
              </w:rPr>
              <w:t xml:space="preserve">Информация о реструктуризации в 2015 году задолженности </w:t>
            </w:r>
            <w:r w:rsidR="008446F9" w:rsidRPr="00786DB4">
              <w:rPr>
                <w:b/>
                <w:bCs/>
                <w:sz w:val="20"/>
              </w:rPr>
              <w:t>гаранта</w:t>
            </w:r>
            <w:r w:rsidR="000C0C17" w:rsidRPr="00786DB4">
              <w:rPr>
                <w:b/>
                <w:bCs/>
                <w:sz w:val="20"/>
              </w:rPr>
              <w:t>гаранта</w:t>
            </w:r>
            <w:r w:rsidRPr="00786DB4">
              <w:rPr>
                <w:b/>
                <w:bCs/>
                <w:sz w:val="20"/>
              </w:rPr>
              <w:t xml:space="preserve">, возникшей в связи с предъявлением требований к исполнению </w:t>
            </w:r>
            <w:r w:rsidR="004C69DE" w:rsidRPr="00786DB4">
              <w:rPr>
                <w:b/>
                <w:bCs/>
                <w:sz w:val="20"/>
              </w:rPr>
              <w:t>независимой</w:t>
            </w:r>
            <w:r w:rsidRPr="00786DB4">
              <w:rPr>
                <w:b/>
                <w:bCs/>
                <w:sz w:val="20"/>
              </w:rPr>
              <w:t xml:space="preserve"> гарантии</w:t>
            </w:r>
          </w:p>
        </w:tc>
      </w:tr>
      <w:tr w:rsidR="00EC7CCB" w:rsidRPr="00786DB4" w14:paraId="02FD5382" w14:textId="77777777" w:rsidTr="00851288">
        <w:trPr>
          <w:jc w:val="center"/>
        </w:trPr>
        <w:tc>
          <w:tcPr>
            <w:tcW w:w="605" w:type="pct"/>
            <w:gridSpan w:val="2"/>
            <w:shd w:val="clear" w:color="auto" w:fill="auto"/>
            <w:hideMark/>
          </w:tcPr>
          <w:p w14:paraId="4F8060C5" w14:textId="30D68573" w:rsidR="00EC7CCB" w:rsidRPr="00786DB4" w:rsidRDefault="00EC7CCB" w:rsidP="00C85DC9">
            <w:pPr>
              <w:ind w:firstLine="0"/>
              <w:rPr>
                <w:sz w:val="20"/>
                <w:lang w:val="en-US"/>
              </w:rPr>
            </w:pPr>
            <w:r w:rsidRPr="00786DB4">
              <w:rPr>
                <w:b/>
                <w:bCs/>
                <w:sz w:val="20"/>
                <w:lang w:val="en-US"/>
              </w:rPr>
              <w:t>restructure</w:t>
            </w:r>
          </w:p>
        </w:tc>
        <w:tc>
          <w:tcPr>
            <w:tcW w:w="830" w:type="pct"/>
            <w:shd w:val="clear" w:color="auto" w:fill="auto"/>
            <w:hideMark/>
          </w:tcPr>
          <w:p w14:paraId="0B0D4B3F"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180C7606"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1187842"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12CA38AC"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2ECD6E7" w14:textId="77777777" w:rsidR="00EC7CCB" w:rsidRPr="00786DB4" w:rsidRDefault="00EC7CCB" w:rsidP="00C85DC9">
            <w:pPr>
              <w:ind w:firstLine="0"/>
              <w:rPr>
                <w:sz w:val="20"/>
              </w:rPr>
            </w:pPr>
          </w:p>
        </w:tc>
      </w:tr>
      <w:tr w:rsidR="00EC7CCB" w:rsidRPr="00786DB4" w14:paraId="53801712" w14:textId="77777777" w:rsidTr="00851288">
        <w:trPr>
          <w:jc w:val="center"/>
        </w:trPr>
        <w:tc>
          <w:tcPr>
            <w:tcW w:w="605" w:type="pct"/>
            <w:gridSpan w:val="2"/>
            <w:shd w:val="clear" w:color="auto" w:fill="auto"/>
            <w:hideMark/>
          </w:tcPr>
          <w:p w14:paraId="3F02BD7C"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672C272B" w14:textId="5F722DB5" w:rsidR="00EC7CCB" w:rsidRPr="00786DB4" w:rsidRDefault="00EC7CCB" w:rsidP="00C85DC9">
            <w:pPr>
              <w:ind w:firstLine="0"/>
              <w:rPr>
                <w:sz w:val="20"/>
              </w:rPr>
            </w:pPr>
            <w:r w:rsidRPr="00786DB4">
              <w:rPr>
                <w:sz w:val="20"/>
                <w:lang w:val="en-US"/>
              </w:rPr>
              <w:t>restructureDate</w:t>
            </w:r>
          </w:p>
        </w:tc>
        <w:tc>
          <w:tcPr>
            <w:tcW w:w="305" w:type="pct"/>
            <w:shd w:val="clear" w:color="auto" w:fill="auto"/>
            <w:hideMark/>
          </w:tcPr>
          <w:p w14:paraId="23E796C2" w14:textId="4A74B5E3"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068F46CE" w14:textId="235DB858" w:rsidR="00EC7CCB" w:rsidRPr="00786DB4" w:rsidRDefault="00EC7CCB" w:rsidP="00C85DC9">
            <w:pPr>
              <w:ind w:firstLine="0"/>
              <w:jc w:val="center"/>
              <w:rPr>
                <w:sz w:val="20"/>
              </w:rPr>
            </w:pPr>
            <w:r w:rsidRPr="00786DB4">
              <w:rPr>
                <w:sz w:val="20"/>
              </w:rPr>
              <w:t>D</w:t>
            </w:r>
          </w:p>
        </w:tc>
        <w:tc>
          <w:tcPr>
            <w:tcW w:w="1358" w:type="pct"/>
            <w:shd w:val="clear" w:color="auto" w:fill="auto"/>
            <w:hideMark/>
          </w:tcPr>
          <w:p w14:paraId="419BF466" w14:textId="3D5E6BE5" w:rsidR="00EC7CCB" w:rsidRPr="00786DB4" w:rsidRDefault="00EC7CCB" w:rsidP="00C85DC9">
            <w:pPr>
              <w:ind w:firstLine="0"/>
              <w:rPr>
                <w:sz w:val="20"/>
              </w:rPr>
            </w:pPr>
            <w:r w:rsidRPr="00786DB4">
              <w:rPr>
                <w:sz w:val="20"/>
              </w:rPr>
              <w:t>Дата реструктуризации задолженности</w:t>
            </w:r>
          </w:p>
        </w:tc>
        <w:tc>
          <w:tcPr>
            <w:tcW w:w="1373" w:type="pct"/>
            <w:gridSpan w:val="2"/>
            <w:shd w:val="clear" w:color="auto" w:fill="auto"/>
            <w:hideMark/>
          </w:tcPr>
          <w:p w14:paraId="16FBC34D" w14:textId="77777777" w:rsidR="00EC7CCB" w:rsidRPr="00786DB4" w:rsidRDefault="00EC7CCB" w:rsidP="00C85DC9">
            <w:pPr>
              <w:ind w:firstLine="0"/>
              <w:rPr>
                <w:sz w:val="20"/>
              </w:rPr>
            </w:pPr>
            <w:r w:rsidRPr="00786DB4">
              <w:rPr>
                <w:sz w:val="20"/>
              </w:rPr>
              <w:t xml:space="preserve"> </w:t>
            </w:r>
          </w:p>
        </w:tc>
      </w:tr>
      <w:tr w:rsidR="00EC7CCB" w:rsidRPr="00786DB4" w14:paraId="147B98D4" w14:textId="77777777" w:rsidTr="00851288">
        <w:trPr>
          <w:jc w:val="center"/>
        </w:trPr>
        <w:tc>
          <w:tcPr>
            <w:tcW w:w="605" w:type="pct"/>
            <w:gridSpan w:val="2"/>
            <w:shd w:val="clear" w:color="auto" w:fill="auto"/>
            <w:hideMark/>
          </w:tcPr>
          <w:p w14:paraId="3DC9DD73"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4414C90" w14:textId="69A11075" w:rsidR="00EC7CCB" w:rsidRPr="00786DB4" w:rsidRDefault="00EC7CCB" w:rsidP="00C85DC9">
            <w:pPr>
              <w:ind w:firstLine="0"/>
              <w:rPr>
                <w:sz w:val="20"/>
              </w:rPr>
            </w:pPr>
            <w:r w:rsidRPr="00786DB4">
              <w:rPr>
                <w:sz w:val="20"/>
              </w:rPr>
              <w:t>restructureAmount</w:t>
            </w:r>
          </w:p>
        </w:tc>
        <w:tc>
          <w:tcPr>
            <w:tcW w:w="305" w:type="pct"/>
            <w:shd w:val="clear" w:color="auto" w:fill="auto"/>
            <w:hideMark/>
          </w:tcPr>
          <w:p w14:paraId="5822E43D"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4D9ACD47" w14:textId="79117F82" w:rsidR="00EC7CCB" w:rsidRPr="00786DB4" w:rsidRDefault="00EC7CCB" w:rsidP="00C85DC9">
            <w:pPr>
              <w:ind w:firstLine="0"/>
              <w:jc w:val="center"/>
              <w:rPr>
                <w:sz w:val="20"/>
              </w:rPr>
            </w:pPr>
            <w:r w:rsidRPr="00786DB4">
              <w:rPr>
                <w:sz w:val="20"/>
              </w:rPr>
              <w:t>Т(1-21)</w:t>
            </w:r>
          </w:p>
        </w:tc>
        <w:tc>
          <w:tcPr>
            <w:tcW w:w="1358" w:type="pct"/>
            <w:shd w:val="clear" w:color="auto" w:fill="auto"/>
            <w:hideMark/>
          </w:tcPr>
          <w:p w14:paraId="46C203D2" w14:textId="2B42122A" w:rsidR="00EC7CCB" w:rsidRPr="00786DB4" w:rsidRDefault="00EC7CCB" w:rsidP="00C85DC9">
            <w:pPr>
              <w:ind w:firstLine="0"/>
              <w:rPr>
                <w:sz w:val="20"/>
              </w:rPr>
            </w:pPr>
            <w:r w:rsidRPr="00786DB4">
              <w:rPr>
                <w:sz w:val="20"/>
              </w:rPr>
              <w:t>Размер задолженности, предусмотренной к реструктуризации</w:t>
            </w:r>
          </w:p>
        </w:tc>
        <w:tc>
          <w:tcPr>
            <w:tcW w:w="1373" w:type="pct"/>
            <w:gridSpan w:val="2"/>
            <w:shd w:val="clear" w:color="auto" w:fill="auto"/>
            <w:hideMark/>
          </w:tcPr>
          <w:p w14:paraId="1C195FC4" w14:textId="040D43BB"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33182A8B" w14:textId="77777777" w:rsidTr="00851288">
        <w:trPr>
          <w:jc w:val="center"/>
        </w:trPr>
        <w:tc>
          <w:tcPr>
            <w:tcW w:w="605" w:type="pct"/>
            <w:gridSpan w:val="2"/>
            <w:shd w:val="clear" w:color="auto" w:fill="auto"/>
            <w:hideMark/>
          </w:tcPr>
          <w:p w14:paraId="3C182F98"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06E6BDF4" w14:textId="30930E1B" w:rsidR="00EC7CCB" w:rsidRPr="00786DB4" w:rsidRDefault="00EC7CCB" w:rsidP="00C85DC9">
            <w:pPr>
              <w:ind w:firstLine="0"/>
              <w:rPr>
                <w:sz w:val="20"/>
              </w:rPr>
            </w:pPr>
            <w:r w:rsidRPr="00786DB4">
              <w:rPr>
                <w:sz w:val="20"/>
                <w:lang w:val="en-US"/>
              </w:rPr>
              <w:t>repaymentSchedule</w:t>
            </w:r>
          </w:p>
        </w:tc>
        <w:tc>
          <w:tcPr>
            <w:tcW w:w="305" w:type="pct"/>
            <w:shd w:val="clear" w:color="auto" w:fill="auto"/>
            <w:hideMark/>
          </w:tcPr>
          <w:p w14:paraId="5D11E40C" w14:textId="3579B63B" w:rsidR="00EC7CCB" w:rsidRPr="00786DB4" w:rsidRDefault="00EC7CCB" w:rsidP="00C85DC9">
            <w:pPr>
              <w:ind w:firstLine="0"/>
              <w:jc w:val="center"/>
              <w:rPr>
                <w:sz w:val="20"/>
              </w:rPr>
            </w:pPr>
            <w:r w:rsidRPr="00786DB4">
              <w:rPr>
                <w:sz w:val="20"/>
              </w:rPr>
              <w:t>О</w:t>
            </w:r>
          </w:p>
        </w:tc>
        <w:tc>
          <w:tcPr>
            <w:tcW w:w="529" w:type="pct"/>
            <w:shd w:val="clear" w:color="auto" w:fill="auto"/>
            <w:hideMark/>
          </w:tcPr>
          <w:p w14:paraId="12669939" w14:textId="67E66DD9" w:rsidR="00EC7CCB" w:rsidRPr="00786DB4" w:rsidRDefault="00EC7CCB" w:rsidP="00C85DC9">
            <w:pPr>
              <w:ind w:firstLine="0"/>
              <w:jc w:val="center"/>
              <w:rPr>
                <w:sz w:val="20"/>
              </w:rPr>
            </w:pPr>
            <w:r w:rsidRPr="00786DB4">
              <w:rPr>
                <w:sz w:val="20"/>
              </w:rPr>
              <w:t>T(1-2000)</w:t>
            </w:r>
          </w:p>
        </w:tc>
        <w:tc>
          <w:tcPr>
            <w:tcW w:w="1358" w:type="pct"/>
            <w:shd w:val="clear" w:color="auto" w:fill="auto"/>
            <w:hideMark/>
          </w:tcPr>
          <w:p w14:paraId="0510D2AA" w14:textId="45B426A7" w:rsidR="00EC7CCB" w:rsidRPr="00786DB4" w:rsidRDefault="00EC7CCB" w:rsidP="00C85DC9">
            <w:pPr>
              <w:ind w:firstLine="0"/>
              <w:rPr>
                <w:sz w:val="20"/>
              </w:rPr>
            </w:pPr>
            <w:r w:rsidRPr="00786DB4">
              <w:rPr>
                <w:sz w:val="20"/>
              </w:rPr>
              <w:t>График погашения реструктуризированного размера задолженности</w:t>
            </w:r>
          </w:p>
        </w:tc>
        <w:tc>
          <w:tcPr>
            <w:tcW w:w="1373" w:type="pct"/>
            <w:gridSpan w:val="2"/>
            <w:shd w:val="clear" w:color="auto" w:fill="auto"/>
            <w:hideMark/>
          </w:tcPr>
          <w:p w14:paraId="716E64A6" w14:textId="77777777" w:rsidR="00EC7CCB" w:rsidRPr="00786DB4" w:rsidRDefault="00EC7CCB" w:rsidP="00C85DC9">
            <w:pPr>
              <w:ind w:firstLine="0"/>
              <w:rPr>
                <w:sz w:val="20"/>
              </w:rPr>
            </w:pPr>
            <w:r w:rsidRPr="00786DB4">
              <w:rPr>
                <w:sz w:val="20"/>
              </w:rPr>
              <w:t xml:space="preserve"> </w:t>
            </w:r>
          </w:p>
        </w:tc>
      </w:tr>
      <w:tr w:rsidR="00EC7CCB" w:rsidRPr="00786DB4" w14:paraId="59D266ED" w14:textId="77777777" w:rsidTr="00851288">
        <w:trPr>
          <w:jc w:val="center"/>
        </w:trPr>
        <w:tc>
          <w:tcPr>
            <w:tcW w:w="5000" w:type="pct"/>
            <w:gridSpan w:val="8"/>
            <w:shd w:val="clear" w:color="auto" w:fill="auto"/>
            <w:hideMark/>
          </w:tcPr>
          <w:p w14:paraId="0AAE3FCE" w14:textId="1DFF9E78" w:rsidR="00EC7CCB" w:rsidRPr="00786DB4" w:rsidRDefault="00EC7CCB" w:rsidP="00C85DC9">
            <w:pPr>
              <w:ind w:firstLine="0"/>
              <w:jc w:val="center"/>
              <w:rPr>
                <w:sz w:val="20"/>
              </w:rPr>
            </w:pPr>
            <w:r w:rsidRPr="00786DB4">
              <w:rPr>
                <w:b/>
                <w:bCs/>
                <w:sz w:val="20"/>
              </w:rPr>
              <w:t>Сведения об удержании денежных средств, перечисленных в качестве обеспечения исполнения контракта</w:t>
            </w:r>
          </w:p>
        </w:tc>
      </w:tr>
      <w:tr w:rsidR="00EC7CCB" w:rsidRPr="00786DB4" w14:paraId="5D4982F8" w14:textId="77777777" w:rsidTr="00851288">
        <w:trPr>
          <w:jc w:val="center"/>
        </w:trPr>
        <w:tc>
          <w:tcPr>
            <w:tcW w:w="605" w:type="pct"/>
            <w:gridSpan w:val="2"/>
            <w:shd w:val="clear" w:color="auto" w:fill="auto"/>
            <w:hideMark/>
          </w:tcPr>
          <w:p w14:paraId="77C36890" w14:textId="01599657" w:rsidR="00EC7CCB" w:rsidRPr="00786DB4" w:rsidRDefault="00EC7CCB" w:rsidP="00C85DC9">
            <w:pPr>
              <w:ind w:firstLine="0"/>
              <w:rPr>
                <w:sz w:val="20"/>
                <w:lang w:val="en-US"/>
              </w:rPr>
            </w:pPr>
            <w:r w:rsidRPr="00786DB4">
              <w:rPr>
                <w:b/>
                <w:bCs/>
                <w:sz w:val="20"/>
                <w:lang w:val="en-US"/>
              </w:rPr>
              <w:t>holdCashEnforcement</w:t>
            </w:r>
          </w:p>
        </w:tc>
        <w:tc>
          <w:tcPr>
            <w:tcW w:w="830" w:type="pct"/>
            <w:shd w:val="clear" w:color="auto" w:fill="auto"/>
            <w:hideMark/>
          </w:tcPr>
          <w:p w14:paraId="1E8F4DA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7AA3DF4E"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BBA9E08"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14D8BEC"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56FDAFAE" w14:textId="77777777" w:rsidR="00EC7CCB" w:rsidRPr="00786DB4" w:rsidRDefault="00EC7CCB" w:rsidP="00C85DC9">
            <w:pPr>
              <w:ind w:firstLine="0"/>
              <w:rPr>
                <w:sz w:val="20"/>
              </w:rPr>
            </w:pPr>
            <w:r w:rsidRPr="00786DB4">
              <w:rPr>
                <w:sz w:val="20"/>
              </w:rPr>
              <w:t xml:space="preserve"> </w:t>
            </w:r>
          </w:p>
        </w:tc>
      </w:tr>
      <w:tr w:rsidR="00EC7CCB" w:rsidRPr="00786DB4" w14:paraId="55772966" w14:textId="77777777" w:rsidTr="00851288">
        <w:trPr>
          <w:jc w:val="center"/>
        </w:trPr>
        <w:tc>
          <w:tcPr>
            <w:tcW w:w="605" w:type="pct"/>
            <w:gridSpan w:val="2"/>
            <w:shd w:val="clear" w:color="auto" w:fill="auto"/>
          </w:tcPr>
          <w:p w14:paraId="145A4F37" w14:textId="77777777" w:rsidR="00EC7CCB" w:rsidRPr="00786DB4" w:rsidRDefault="00EC7CCB" w:rsidP="00C85DC9">
            <w:pPr>
              <w:ind w:firstLine="0"/>
              <w:rPr>
                <w:sz w:val="20"/>
              </w:rPr>
            </w:pPr>
          </w:p>
        </w:tc>
        <w:tc>
          <w:tcPr>
            <w:tcW w:w="830" w:type="pct"/>
            <w:shd w:val="clear" w:color="auto" w:fill="auto"/>
          </w:tcPr>
          <w:p w14:paraId="679DB6D0" w14:textId="7EA75425" w:rsidR="00EC7CCB" w:rsidRPr="00786DB4" w:rsidRDefault="00EC7CCB" w:rsidP="00C85DC9">
            <w:pPr>
              <w:ind w:firstLine="0"/>
              <w:rPr>
                <w:sz w:val="20"/>
              </w:rPr>
            </w:pPr>
            <w:r w:rsidRPr="00786DB4">
              <w:rPr>
                <w:sz w:val="20"/>
              </w:rPr>
              <w:t>improperSupplierInfo</w:t>
            </w:r>
          </w:p>
        </w:tc>
        <w:tc>
          <w:tcPr>
            <w:tcW w:w="305" w:type="pct"/>
            <w:shd w:val="clear" w:color="auto" w:fill="auto"/>
          </w:tcPr>
          <w:p w14:paraId="287B2E7E" w14:textId="4978653C" w:rsidR="00EC7CCB" w:rsidRPr="00786DB4" w:rsidRDefault="00EC7CCB" w:rsidP="00C85DC9">
            <w:pPr>
              <w:ind w:firstLine="0"/>
              <w:jc w:val="center"/>
              <w:rPr>
                <w:sz w:val="20"/>
              </w:rPr>
            </w:pPr>
            <w:r w:rsidRPr="00786DB4">
              <w:rPr>
                <w:sz w:val="20"/>
              </w:rPr>
              <w:t>Н</w:t>
            </w:r>
          </w:p>
        </w:tc>
        <w:tc>
          <w:tcPr>
            <w:tcW w:w="529" w:type="pct"/>
            <w:shd w:val="clear" w:color="auto" w:fill="auto"/>
          </w:tcPr>
          <w:p w14:paraId="18B364F4" w14:textId="1B280389" w:rsidR="00EC7CCB" w:rsidRPr="00786DB4" w:rsidRDefault="00EC7CCB" w:rsidP="00C85DC9">
            <w:pPr>
              <w:ind w:firstLine="0"/>
              <w:jc w:val="center"/>
              <w:rPr>
                <w:sz w:val="20"/>
                <w:lang w:val="en-US"/>
              </w:rPr>
            </w:pPr>
            <w:r w:rsidRPr="00786DB4">
              <w:rPr>
                <w:sz w:val="20"/>
              </w:rPr>
              <w:t>T(1-2000)</w:t>
            </w:r>
          </w:p>
        </w:tc>
        <w:tc>
          <w:tcPr>
            <w:tcW w:w="1358" w:type="pct"/>
            <w:shd w:val="clear" w:color="auto" w:fill="auto"/>
          </w:tcPr>
          <w:p w14:paraId="35349B90" w14:textId="63B93609" w:rsidR="00EC7CCB" w:rsidRPr="00786DB4" w:rsidRDefault="00EC7CCB" w:rsidP="00C85DC9">
            <w:pPr>
              <w:ind w:firstLine="0"/>
              <w:rPr>
                <w:sz w:val="20"/>
              </w:rPr>
            </w:pPr>
            <w:r w:rsidRPr="00786DB4">
              <w:rPr>
                <w:sz w:val="20"/>
              </w:rPr>
              <w:t>Сведения о ненадлежащем исполнении поставщиком обязательств</w:t>
            </w:r>
          </w:p>
        </w:tc>
        <w:tc>
          <w:tcPr>
            <w:tcW w:w="1373" w:type="pct"/>
            <w:gridSpan w:val="2"/>
            <w:shd w:val="clear" w:color="auto" w:fill="auto"/>
          </w:tcPr>
          <w:p w14:paraId="3E40C29F" w14:textId="77777777" w:rsidR="00EC7CCB" w:rsidRPr="00786DB4" w:rsidRDefault="00EC7CCB" w:rsidP="00C85DC9">
            <w:pPr>
              <w:ind w:firstLine="0"/>
              <w:rPr>
                <w:sz w:val="20"/>
              </w:rPr>
            </w:pPr>
          </w:p>
        </w:tc>
      </w:tr>
      <w:tr w:rsidR="00EC7CCB" w:rsidRPr="00786DB4" w14:paraId="22672932" w14:textId="77777777" w:rsidTr="00851288">
        <w:trPr>
          <w:jc w:val="center"/>
        </w:trPr>
        <w:tc>
          <w:tcPr>
            <w:tcW w:w="605" w:type="pct"/>
            <w:gridSpan w:val="2"/>
            <w:shd w:val="clear" w:color="auto" w:fill="auto"/>
          </w:tcPr>
          <w:p w14:paraId="577C0D83" w14:textId="77777777" w:rsidR="00EC7CCB" w:rsidRPr="00786DB4" w:rsidRDefault="00EC7CCB" w:rsidP="00C85DC9">
            <w:pPr>
              <w:ind w:firstLine="0"/>
              <w:rPr>
                <w:sz w:val="20"/>
              </w:rPr>
            </w:pPr>
          </w:p>
        </w:tc>
        <w:tc>
          <w:tcPr>
            <w:tcW w:w="830" w:type="pct"/>
            <w:shd w:val="clear" w:color="auto" w:fill="auto"/>
          </w:tcPr>
          <w:p w14:paraId="4D1F442A" w14:textId="360C0BE6" w:rsidR="00EC7CCB" w:rsidRPr="00786DB4" w:rsidRDefault="00EC7CCB" w:rsidP="00C85DC9">
            <w:pPr>
              <w:ind w:firstLine="0"/>
              <w:rPr>
                <w:sz w:val="20"/>
              </w:rPr>
            </w:pPr>
            <w:r w:rsidRPr="00786DB4">
              <w:rPr>
                <w:sz w:val="20"/>
              </w:rPr>
              <w:t>currency</w:t>
            </w:r>
          </w:p>
        </w:tc>
        <w:tc>
          <w:tcPr>
            <w:tcW w:w="305" w:type="pct"/>
            <w:shd w:val="clear" w:color="auto" w:fill="auto"/>
          </w:tcPr>
          <w:p w14:paraId="4386D679" w14:textId="376506B3" w:rsidR="00EC7CCB" w:rsidRPr="00786DB4" w:rsidRDefault="00EC7CCB" w:rsidP="00C85DC9">
            <w:pPr>
              <w:ind w:firstLine="0"/>
              <w:jc w:val="center"/>
              <w:rPr>
                <w:sz w:val="20"/>
              </w:rPr>
            </w:pPr>
            <w:r w:rsidRPr="00786DB4">
              <w:rPr>
                <w:sz w:val="20"/>
              </w:rPr>
              <w:t>Н</w:t>
            </w:r>
          </w:p>
        </w:tc>
        <w:tc>
          <w:tcPr>
            <w:tcW w:w="529" w:type="pct"/>
            <w:shd w:val="clear" w:color="auto" w:fill="auto"/>
          </w:tcPr>
          <w:p w14:paraId="26DECA48" w14:textId="691C6487"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4C02FC54" w14:textId="33288AC4" w:rsidR="00EC7CCB" w:rsidRPr="00786DB4" w:rsidRDefault="00EC7CCB" w:rsidP="00C85DC9">
            <w:pPr>
              <w:ind w:firstLine="0"/>
              <w:rPr>
                <w:sz w:val="20"/>
              </w:rPr>
            </w:pPr>
            <w:r w:rsidRPr="00786DB4">
              <w:rPr>
                <w:sz w:val="20"/>
              </w:rPr>
              <w:t>Валюта удержания</w:t>
            </w:r>
          </w:p>
        </w:tc>
        <w:tc>
          <w:tcPr>
            <w:tcW w:w="1373" w:type="pct"/>
            <w:gridSpan w:val="2"/>
            <w:shd w:val="clear" w:color="auto" w:fill="auto"/>
          </w:tcPr>
          <w:p w14:paraId="299709FE" w14:textId="77777777" w:rsidR="00EC7CCB" w:rsidRPr="00786DB4" w:rsidRDefault="00EC7CCB" w:rsidP="00C85DC9">
            <w:pPr>
              <w:ind w:firstLine="0"/>
              <w:rPr>
                <w:sz w:val="20"/>
              </w:rPr>
            </w:pPr>
          </w:p>
        </w:tc>
      </w:tr>
      <w:tr w:rsidR="00EC7CCB" w:rsidRPr="00786DB4" w14:paraId="0D9AA0DD" w14:textId="77777777" w:rsidTr="00851288">
        <w:trPr>
          <w:jc w:val="center"/>
        </w:trPr>
        <w:tc>
          <w:tcPr>
            <w:tcW w:w="605" w:type="pct"/>
            <w:gridSpan w:val="2"/>
            <w:shd w:val="clear" w:color="auto" w:fill="auto"/>
          </w:tcPr>
          <w:p w14:paraId="6AA4276C" w14:textId="77777777" w:rsidR="00EC7CCB" w:rsidRPr="00786DB4" w:rsidRDefault="00EC7CCB" w:rsidP="00C85DC9">
            <w:pPr>
              <w:ind w:firstLine="0"/>
              <w:rPr>
                <w:sz w:val="20"/>
              </w:rPr>
            </w:pPr>
          </w:p>
        </w:tc>
        <w:tc>
          <w:tcPr>
            <w:tcW w:w="830" w:type="pct"/>
            <w:shd w:val="clear" w:color="auto" w:fill="auto"/>
          </w:tcPr>
          <w:p w14:paraId="36894648" w14:textId="5A0A0421" w:rsidR="00EC7CCB" w:rsidRPr="00786DB4" w:rsidRDefault="00EC7CCB" w:rsidP="00C85DC9">
            <w:pPr>
              <w:ind w:firstLine="0"/>
              <w:rPr>
                <w:sz w:val="20"/>
              </w:rPr>
            </w:pPr>
            <w:r w:rsidRPr="00786DB4">
              <w:rPr>
                <w:sz w:val="20"/>
              </w:rPr>
              <w:t>holdAmount</w:t>
            </w:r>
          </w:p>
        </w:tc>
        <w:tc>
          <w:tcPr>
            <w:tcW w:w="305" w:type="pct"/>
            <w:shd w:val="clear" w:color="auto" w:fill="auto"/>
          </w:tcPr>
          <w:p w14:paraId="4B5A0F26" w14:textId="39BEDB3E" w:rsidR="00EC7CCB" w:rsidRPr="00786DB4" w:rsidRDefault="00EC7CCB" w:rsidP="00C85DC9">
            <w:pPr>
              <w:ind w:firstLine="0"/>
              <w:jc w:val="center"/>
              <w:rPr>
                <w:sz w:val="20"/>
              </w:rPr>
            </w:pPr>
            <w:r w:rsidRPr="00786DB4">
              <w:rPr>
                <w:sz w:val="20"/>
              </w:rPr>
              <w:t>О</w:t>
            </w:r>
          </w:p>
        </w:tc>
        <w:tc>
          <w:tcPr>
            <w:tcW w:w="529" w:type="pct"/>
            <w:shd w:val="clear" w:color="auto" w:fill="auto"/>
          </w:tcPr>
          <w:p w14:paraId="5903FA39" w14:textId="66A5804E" w:rsidR="00EC7CCB" w:rsidRPr="00786DB4" w:rsidRDefault="00EC7CCB" w:rsidP="00C85DC9">
            <w:pPr>
              <w:ind w:firstLine="0"/>
              <w:jc w:val="center"/>
              <w:rPr>
                <w:sz w:val="20"/>
              </w:rPr>
            </w:pPr>
            <w:r w:rsidRPr="00786DB4">
              <w:rPr>
                <w:sz w:val="20"/>
              </w:rPr>
              <w:t>Т(1-21)</w:t>
            </w:r>
          </w:p>
        </w:tc>
        <w:tc>
          <w:tcPr>
            <w:tcW w:w="1358" w:type="pct"/>
            <w:shd w:val="clear" w:color="auto" w:fill="auto"/>
          </w:tcPr>
          <w:p w14:paraId="08A3393F" w14:textId="4B06B8FE" w:rsidR="00EC7CCB" w:rsidRPr="00786DB4" w:rsidRDefault="00EC7CCB" w:rsidP="00C85DC9">
            <w:pPr>
              <w:ind w:firstLine="0"/>
              <w:rPr>
                <w:sz w:val="20"/>
              </w:rPr>
            </w:pPr>
            <w:r w:rsidRPr="00786DB4">
              <w:rPr>
                <w:sz w:val="20"/>
              </w:rPr>
              <w:t>Сумма, удержанная заказчиком, в валюте удержания</w:t>
            </w:r>
          </w:p>
        </w:tc>
        <w:tc>
          <w:tcPr>
            <w:tcW w:w="1373" w:type="pct"/>
            <w:gridSpan w:val="2"/>
            <w:shd w:val="clear" w:color="auto" w:fill="auto"/>
          </w:tcPr>
          <w:p w14:paraId="78D7E5DF" w14:textId="4BC0091B"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3DAB59AD" w14:textId="77777777" w:rsidTr="00851288">
        <w:trPr>
          <w:jc w:val="center"/>
        </w:trPr>
        <w:tc>
          <w:tcPr>
            <w:tcW w:w="605" w:type="pct"/>
            <w:gridSpan w:val="2"/>
            <w:shd w:val="clear" w:color="auto" w:fill="auto"/>
          </w:tcPr>
          <w:p w14:paraId="68325F59" w14:textId="77777777" w:rsidR="00EC7CCB" w:rsidRPr="00786DB4" w:rsidRDefault="00EC7CCB" w:rsidP="00C85DC9">
            <w:pPr>
              <w:ind w:firstLine="0"/>
              <w:rPr>
                <w:sz w:val="20"/>
              </w:rPr>
            </w:pPr>
          </w:p>
        </w:tc>
        <w:tc>
          <w:tcPr>
            <w:tcW w:w="830" w:type="pct"/>
            <w:shd w:val="clear" w:color="auto" w:fill="auto"/>
          </w:tcPr>
          <w:p w14:paraId="6F80D1D0" w14:textId="170BF410" w:rsidR="00EC7CCB" w:rsidRPr="00786DB4" w:rsidRDefault="00EC7CCB" w:rsidP="00C85DC9">
            <w:pPr>
              <w:ind w:firstLine="0"/>
              <w:rPr>
                <w:sz w:val="20"/>
              </w:rPr>
            </w:pPr>
            <w:r w:rsidRPr="00786DB4">
              <w:rPr>
                <w:sz w:val="20"/>
              </w:rPr>
              <w:t>holdDate</w:t>
            </w:r>
          </w:p>
        </w:tc>
        <w:tc>
          <w:tcPr>
            <w:tcW w:w="305" w:type="pct"/>
            <w:shd w:val="clear" w:color="auto" w:fill="auto"/>
          </w:tcPr>
          <w:p w14:paraId="3BFE1BC3" w14:textId="24EE3F0E" w:rsidR="00EC7CCB" w:rsidRPr="00786DB4" w:rsidRDefault="00EC7CCB" w:rsidP="00C85DC9">
            <w:pPr>
              <w:ind w:firstLine="0"/>
              <w:jc w:val="center"/>
              <w:rPr>
                <w:sz w:val="20"/>
                <w:lang w:val="en-US"/>
              </w:rPr>
            </w:pPr>
            <w:r w:rsidRPr="00786DB4">
              <w:rPr>
                <w:sz w:val="20"/>
              </w:rPr>
              <w:t>Н</w:t>
            </w:r>
          </w:p>
        </w:tc>
        <w:tc>
          <w:tcPr>
            <w:tcW w:w="529" w:type="pct"/>
            <w:shd w:val="clear" w:color="auto" w:fill="auto"/>
          </w:tcPr>
          <w:p w14:paraId="1E7BE3C7" w14:textId="76381EB4" w:rsidR="00EC7CCB" w:rsidRPr="00786DB4" w:rsidRDefault="00EC7CCB" w:rsidP="00C85DC9">
            <w:pPr>
              <w:ind w:firstLine="0"/>
              <w:jc w:val="center"/>
              <w:rPr>
                <w:sz w:val="20"/>
                <w:lang w:val="en-US"/>
              </w:rPr>
            </w:pPr>
            <w:r w:rsidRPr="00786DB4">
              <w:rPr>
                <w:sz w:val="20"/>
                <w:lang w:val="en-US"/>
              </w:rPr>
              <w:t>D</w:t>
            </w:r>
          </w:p>
        </w:tc>
        <w:tc>
          <w:tcPr>
            <w:tcW w:w="1358" w:type="pct"/>
            <w:shd w:val="clear" w:color="auto" w:fill="auto"/>
          </w:tcPr>
          <w:p w14:paraId="11DE1E44" w14:textId="04F4E104" w:rsidR="00EC7CCB" w:rsidRPr="00786DB4" w:rsidRDefault="00EC7CCB" w:rsidP="00C85DC9">
            <w:pPr>
              <w:ind w:firstLine="0"/>
              <w:rPr>
                <w:sz w:val="20"/>
              </w:rPr>
            </w:pPr>
            <w:r w:rsidRPr="00786DB4">
              <w:rPr>
                <w:sz w:val="20"/>
              </w:rPr>
              <w:t>Дата удержания заказчиком денежных средств, перечисленных как обеспечение исполнения</w:t>
            </w:r>
          </w:p>
        </w:tc>
        <w:tc>
          <w:tcPr>
            <w:tcW w:w="1373" w:type="pct"/>
            <w:gridSpan w:val="2"/>
            <w:shd w:val="clear" w:color="auto" w:fill="auto"/>
          </w:tcPr>
          <w:p w14:paraId="113BC96F" w14:textId="77777777" w:rsidR="00EC7CCB" w:rsidRPr="00786DB4" w:rsidRDefault="00EC7CCB" w:rsidP="00C85DC9">
            <w:pPr>
              <w:ind w:firstLine="0"/>
              <w:rPr>
                <w:sz w:val="20"/>
              </w:rPr>
            </w:pPr>
          </w:p>
        </w:tc>
      </w:tr>
      <w:tr w:rsidR="00EC7CCB" w:rsidRPr="00786DB4" w14:paraId="1F9BA140" w14:textId="77777777" w:rsidTr="00851288">
        <w:trPr>
          <w:jc w:val="center"/>
        </w:trPr>
        <w:tc>
          <w:tcPr>
            <w:tcW w:w="605" w:type="pct"/>
            <w:gridSpan w:val="2"/>
            <w:shd w:val="clear" w:color="auto" w:fill="auto"/>
          </w:tcPr>
          <w:p w14:paraId="719C1E15" w14:textId="77777777" w:rsidR="00EC7CCB" w:rsidRPr="00786DB4" w:rsidRDefault="00EC7CCB" w:rsidP="00C85DC9">
            <w:pPr>
              <w:ind w:firstLine="0"/>
              <w:rPr>
                <w:sz w:val="20"/>
              </w:rPr>
            </w:pPr>
          </w:p>
        </w:tc>
        <w:tc>
          <w:tcPr>
            <w:tcW w:w="830" w:type="pct"/>
            <w:shd w:val="clear" w:color="auto" w:fill="auto"/>
          </w:tcPr>
          <w:p w14:paraId="0D3AFC79" w14:textId="5AA73586" w:rsidR="00EC7CCB" w:rsidRPr="00786DB4" w:rsidRDefault="00EC7CCB" w:rsidP="00C85DC9">
            <w:pPr>
              <w:ind w:firstLine="0"/>
              <w:rPr>
                <w:sz w:val="20"/>
              </w:rPr>
            </w:pPr>
            <w:r w:rsidRPr="00786DB4">
              <w:rPr>
                <w:sz w:val="20"/>
              </w:rPr>
              <w:t>currencyRate</w:t>
            </w:r>
          </w:p>
        </w:tc>
        <w:tc>
          <w:tcPr>
            <w:tcW w:w="305" w:type="pct"/>
            <w:shd w:val="clear" w:color="auto" w:fill="auto"/>
          </w:tcPr>
          <w:p w14:paraId="2AF47690" w14:textId="5D465CA1" w:rsidR="00EC7CCB" w:rsidRPr="00786DB4" w:rsidRDefault="00EC7CCB" w:rsidP="00C85DC9">
            <w:pPr>
              <w:ind w:firstLine="0"/>
              <w:jc w:val="center"/>
              <w:rPr>
                <w:sz w:val="20"/>
              </w:rPr>
            </w:pPr>
            <w:r w:rsidRPr="00786DB4">
              <w:rPr>
                <w:sz w:val="20"/>
              </w:rPr>
              <w:t>Н</w:t>
            </w:r>
          </w:p>
        </w:tc>
        <w:tc>
          <w:tcPr>
            <w:tcW w:w="529" w:type="pct"/>
            <w:shd w:val="clear" w:color="auto" w:fill="auto"/>
          </w:tcPr>
          <w:p w14:paraId="7F754C86" w14:textId="61FECE95" w:rsidR="00EC7CCB" w:rsidRPr="00786DB4" w:rsidRDefault="00EC7CCB" w:rsidP="00C85DC9">
            <w:pPr>
              <w:ind w:firstLine="0"/>
              <w:jc w:val="center"/>
              <w:rPr>
                <w:sz w:val="20"/>
                <w:lang w:val="en-US"/>
              </w:rPr>
            </w:pPr>
            <w:r w:rsidRPr="00786DB4">
              <w:rPr>
                <w:sz w:val="20"/>
                <w:lang w:val="en-US"/>
              </w:rPr>
              <w:t>S</w:t>
            </w:r>
          </w:p>
        </w:tc>
        <w:tc>
          <w:tcPr>
            <w:tcW w:w="1358" w:type="pct"/>
            <w:shd w:val="clear" w:color="auto" w:fill="auto"/>
          </w:tcPr>
          <w:p w14:paraId="5205A531" w14:textId="4A2E0D92" w:rsidR="00EC7CCB" w:rsidRPr="00786DB4" w:rsidRDefault="00EC7CCB" w:rsidP="00C85DC9">
            <w:pPr>
              <w:ind w:firstLine="0"/>
              <w:rPr>
                <w:sz w:val="20"/>
              </w:rPr>
            </w:pPr>
            <w:r w:rsidRPr="00786DB4">
              <w:rPr>
                <w:sz w:val="20"/>
              </w:rPr>
              <w:t>Курс валюты по отношению к рублю на дату удержания средств</w:t>
            </w:r>
          </w:p>
        </w:tc>
        <w:tc>
          <w:tcPr>
            <w:tcW w:w="1373" w:type="pct"/>
            <w:gridSpan w:val="2"/>
            <w:shd w:val="clear" w:color="auto" w:fill="auto"/>
          </w:tcPr>
          <w:p w14:paraId="3D9F3406" w14:textId="3B31934E" w:rsidR="00EC7CCB" w:rsidRPr="00786DB4" w:rsidRDefault="00EC7CCB" w:rsidP="00C85DC9">
            <w:pPr>
              <w:ind w:firstLine="0"/>
              <w:rPr>
                <w:sz w:val="20"/>
              </w:rPr>
            </w:pPr>
          </w:p>
        </w:tc>
      </w:tr>
      <w:tr w:rsidR="00EC7CCB" w:rsidRPr="00786DB4" w14:paraId="6F8E2EA9" w14:textId="77777777" w:rsidTr="00851288">
        <w:trPr>
          <w:jc w:val="center"/>
        </w:trPr>
        <w:tc>
          <w:tcPr>
            <w:tcW w:w="605" w:type="pct"/>
            <w:gridSpan w:val="2"/>
            <w:shd w:val="clear" w:color="auto" w:fill="auto"/>
          </w:tcPr>
          <w:p w14:paraId="3085CA46" w14:textId="77777777" w:rsidR="00EC7CCB" w:rsidRPr="00786DB4" w:rsidRDefault="00EC7CCB" w:rsidP="00C85DC9">
            <w:pPr>
              <w:ind w:firstLine="0"/>
              <w:rPr>
                <w:sz w:val="20"/>
              </w:rPr>
            </w:pPr>
          </w:p>
        </w:tc>
        <w:tc>
          <w:tcPr>
            <w:tcW w:w="830" w:type="pct"/>
            <w:shd w:val="clear" w:color="auto" w:fill="auto"/>
          </w:tcPr>
          <w:p w14:paraId="17ADB7D9" w14:textId="6530F5FE" w:rsidR="00EC7CCB" w:rsidRPr="00786DB4" w:rsidRDefault="00EC7CCB" w:rsidP="00C85DC9">
            <w:pPr>
              <w:ind w:firstLine="0"/>
              <w:rPr>
                <w:sz w:val="20"/>
              </w:rPr>
            </w:pPr>
            <w:r w:rsidRPr="00786DB4">
              <w:rPr>
                <w:sz w:val="20"/>
              </w:rPr>
              <w:t>holdAmountRUR</w:t>
            </w:r>
          </w:p>
        </w:tc>
        <w:tc>
          <w:tcPr>
            <w:tcW w:w="305" w:type="pct"/>
            <w:shd w:val="clear" w:color="auto" w:fill="auto"/>
          </w:tcPr>
          <w:p w14:paraId="7E72C031" w14:textId="6F5C82F3" w:rsidR="00EC7CCB" w:rsidRPr="00786DB4" w:rsidRDefault="00EC7CCB" w:rsidP="00C85DC9">
            <w:pPr>
              <w:ind w:firstLine="0"/>
              <w:jc w:val="center"/>
              <w:rPr>
                <w:sz w:val="20"/>
              </w:rPr>
            </w:pPr>
            <w:r w:rsidRPr="00786DB4">
              <w:rPr>
                <w:sz w:val="20"/>
              </w:rPr>
              <w:t>Н</w:t>
            </w:r>
          </w:p>
        </w:tc>
        <w:tc>
          <w:tcPr>
            <w:tcW w:w="529" w:type="pct"/>
            <w:shd w:val="clear" w:color="auto" w:fill="auto"/>
          </w:tcPr>
          <w:p w14:paraId="13441921" w14:textId="07481940" w:rsidR="00EC7CCB" w:rsidRPr="00786DB4" w:rsidRDefault="00EC7CCB" w:rsidP="00C85DC9">
            <w:pPr>
              <w:ind w:firstLine="0"/>
              <w:jc w:val="center"/>
              <w:rPr>
                <w:sz w:val="20"/>
              </w:rPr>
            </w:pPr>
            <w:r w:rsidRPr="00786DB4">
              <w:rPr>
                <w:sz w:val="20"/>
              </w:rPr>
              <w:t>Т(1-21)</w:t>
            </w:r>
          </w:p>
        </w:tc>
        <w:tc>
          <w:tcPr>
            <w:tcW w:w="1358" w:type="pct"/>
            <w:shd w:val="clear" w:color="auto" w:fill="auto"/>
          </w:tcPr>
          <w:p w14:paraId="3684CE19" w14:textId="703E82A0" w:rsidR="00EC7CCB" w:rsidRPr="00786DB4" w:rsidRDefault="00EC7CCB" w:rsidP="00C85DC9">
            <w:pPr>
              <w:ind w:firstLine="0"/>
              <w:rPr>
                <w:sz w:val="20"/>
              </w:rPr>
            </w:pPr>
            <w:r w:rsidRPr="00786DB4">
              <w:rPr>
                <w:sz w:val="20"/>
              </w:rPr>
              <w:t>Сумма, удержанная заказчиком,  в рублевом эквиваленте</w:t>
            </w:r>
          </w:p>
        </w:tc>
        <w:tc>
          <w:tcPr>
            <w:tcW w:w="1373" w:type="pct"/>
            <w:gridSpan w:val="2"/>
            <w:shd w:val="clear" w:color="auto" w:fill="auto"/>
          </w:tcPr>
          <w:p w14:paraId="1FE35705" w14:textId="212A20D6" w:rsidR="00EC7CCB" w:rsidRPr="00786DB4" w:rsidRDefault="00EC7CCB" w:rsidP="00C85DC9">
            <w:pPr>
              <w:ind w:firstLine="0"/>
              <w:rPr>
                <w:sz w:val="20"/>
              </w:rPr>
            </w:pPr>
            <w:r w:rsidRPr="00786DB4">
              <w:rPr>
                <w:sz w:val="20"/>
              </w:rPr>
              <w:t>Шаблон значения</w:t>
            </w:r>
            <w:r w:rsidRPr="00786DB4">
              <w:rPr>
                <w:color w:val="000000"/>
                <w:sz w:val="20"/>
                <w:highlight w:val="white"/>
              </w:rPr>
              <w:t xml:space="preserve"> \d+(\.\d{1,2})?</w:t>
            </w:r>
          </w:p>
        </w:tc>
      </w:tr>
      <w:tr w:rsidR="00EC7CCB" w:rsidRPr="00786DB4" w14:paraId="432D6797" w14:textId="77777777" w:rsidTr="00851288">
        <w:trPr>
          <w:jc w:val="center"/>
        </w:trPr>
        <w:tc>
          <w:tcPr>
            <w:tcW w:w="5000" w:type="pct"/>
            <w:gridSpan w:val="8"/>
            <w:shd w:val="clear" w:color="auto" w:fill="auto"/>
          </w:tcPr>
          <w:p w14:paraId="5FC5D29B" w14:textId="62F5BA46" w:rsidR="00EC7CCB" w:rsidRPr="00786DB4" w:rsidRDefault="00EC7CCB" w:rsidP="00C85DC9">
            <w:pPr>
              <w:ind w:firstLine="0"/>
              <w:jc w:val="center"/>
              <w:rPr>
                <w:sz w:val="20"/>
              </w:rPr>
            </w:pPr>
          </w:p>
        </w:tc>
      </w:tr>
      <w:tr w:rsidR="00EC7CCB" w:rsidRPr="00786DB4" w14:paraId="776DBCD5" w14:textId="77777777" w:rsidTr="00851288">
        <w:trPr>
          <w:jc w:val="center"/>
        </w:trPr>
        <w:tc>
          <w:tcPr>
            <w:tcW w:w="605" w:type="pct"/>
            <w:gridSpan w:val="2"/>
            <w:shd w:val="clear" w:color="auto" w:fill="auto"/>
            <w:hideMark/>
          </w:tcPr>
          <w:p w14:paraId="3FEBD92F" w14:textId="77777777" w:rsidR="00EC7CCB" w:rsidRPr="00786DB4" w:rsidRDefault="00EC7CCB" w:rsidP="00C85DC9">
            <w:pPr>
              <w:ind w:firstLine="0"/>
              <w:rPr>
                <w:sz w:val="20"/>
                <w:lang w:val="en-US"/>
              </w:rPr>
            </w:pPr>
            <w:r w:rsidRPr="00786DB4">
              <w:rPr>
                <w:b/>
                <w:bCs/>
                <w:sz w:val="20"/>
                <w:lang w:val="en-US"/>
              </w:rPr>
              <w:t>printForm</w:t>
            </w:r>
          </w:p>
        </w:tc>
        <w:tc>
          <w:tcPr>
            <w:tcW w:w="830" w:type="pct"/>
            <w:shd w:val="clear" w:color="auto" w:fill="auto"/>
          </w:tcPr>
          <w:p w14:paraId="55F7A4EF" w14:textId="77777777" w:rsidR="00EC7CCB" w:rsidRPr="00786DB4" w:rsidRDefault="00EC7CCB" w:rsidP="00C85DC9">
            <w:pPr>
              <w:ind w:firstLine="0"/>
              <w:rPr>
                <w:sz w:val="20"/>
                <w:lang w:val="en-US"/>
              </w:rPr>
            </w:pPr>
          </w:p>
        </w:tc>
        <w:tc>
          <w:tcPr>
            <w:tcW w:w="305" w:type="pct"/>
            <w:shd w:val="clear" w:color="auto" w:fill="auto"/>
          </w:tcPr>
          <w:p w14:paraId="187F3BE5" w14:textId="77777777" w:rsidR="00EC7CCB" w:rsidRPr="00786DB4" w:rsidRDefault="00EC7CCB" w:rsidP="00C85DC9">
            <w:pPr>
              <w:ind w:firstLine="0"/>
              <w:rPr>
                <w:sz w:val="20"/>
              </w:rPr>
            </w:pPr>
          </w:p>
        </w:tc>
        <w:tc>
          <w:tcPr>
            <w:tcW w:w="529" w:type="pct"/>
            <w:shd w:val="clear" w:color="auto" w:fill="auto"/>
          </w:tcPr>
          <w:p w14:paraId="64297636" w14:textId="77777777" w:rsidR="00EC7CCB" w:rsidRPr="00786DB4" w:rsidRDefault="00EC7CCB" w:rsidP="00C85DC9">
            <w:pPr>
              <w:ind w:firstLine="0"/>
              <w:rPr>
                <w:sz w:val="20"/>
              </w:rPr>
            </w:pPr>
          </w:p>
        </w:tc>
        <w:tc>
          <w:tcPr>
            <w:tcW w:w="1358" w:type="pct"/>
            <w:shd w:val="clear" w:color="auto" w:fill="auto"/>
          </w:tcPr>
          <w:p w14:paraId="25A8F466" w14:textId="77777777" w:rsidR="00EC7CCB" w:rsidRPr="00786DB4" w:rsidRDefault="00EC7CCB" w:rsidP="00C85DC9">
            <w:pPr>
              <w:ind w:firstLine="0"/>
              <w:rPr>
                <w:sz w:val="20"/>
              </w:rPr>
            </w:pPr>
          </w:p>
        </w:tc>
        <w:tc>
          <w:tcPr>
            <w:tcW w:w="1373" w:type="pct"/>
            <w:gridSpan w:val="2"/>
            <w:shd w:val="clear" w:color="auto" w:fill="auto"/>
          </w:tcPr>
          <w:p w14:paraId="5DB4AD6B" w14:textId="77777777" w:rsidR="00EC7CCB" w:rsidRPr="00786DB4" w:rsidRDefault="00EC7CCB" w:rsidP="00C85DC9">
            <w:pPr>
              <w:ind w:firstLine="0"/>
              <w:rPr>
                <w:sz w:val="20"/>
              </w:rPr>
            </w:pPr>
          </w:p>
        </w:tc>
      </w:tr>
      <w:tr w:rsidR="00083247" w:rsidRPr="00786DB4" w14:paraId="322F2217" w14:textId="77777777" w:rsidTr="00851288">
        <w:trPr>
          <w:jc w:val="center"/>
        </w:trPr>
        <w:tc>
          <w:tcPr>
            <w:tcW w:w="605" w:type="pct"/>
            <w:gridSpan w:val="2"/>
            <w:vMerge w:val="restart"/>
            <w:shd w:val="clear" w:color="auto" w:fill="auto"/>
            <w:hideMark/>
          </w:tcPr>
          <w:p w14:paraId="47F224D9" w14:textId="20758897" w:rsidR="00083247" w:rsidRPr="00786DB4" w:rsidRDefault="00083247" w:rsidP="00C85DC9">
            <w:pPr>
              <w:ind w:firstLine="0"/>
              <w:rPr>
                <w:sz w:val="20"/>
              </w:rPr>
            </w:pPr>
            <w:r w:rsidRPr="00786DB4">
              <w:rPr>
                <w:sz w:val="20"/>
              </w:rPr>
              <w:t>Допустимо указание только одного элемента</w:t>
            </w:r>
          </w:p>
        </w:tc>
        <w:tc>
          <w:tcPr>
            <w:tcW w:w="830" w:type="pct"/>
            <w:shd w:val="clear" w:color="auto" w:fill="auto"/>
            <w:hideMark/>
          </w:tcPr>
          <w:p w14:paraId="2F7C8135" w14:textId="77777777" w:rsidR="00083247" w:rsidRPr="00786DB4" w:rsidRDefault="00083247" w:rsidP="00C85DC9">
            <w:pPr>
              <w:ind w:firstLine="0"/>
              <w:rPr>
                <w:sz w:val="20"/>
              </w:rPr>
            </w:pPr>
            <w:r w:rsidRPr="00786DB4">
              <w:rPr>
                <w:sz w:val="20"/>
              </w:rPr>
              <w:t xml:space="preserve">url </w:t>
            </w:r>
          </w:p>
        </w:tc>
        <w:tc>
          <w:tcPr>
            <w:tcW w:w="305" w:type="pct"/>
            <w:shd w:val="clear" w:color="auto" w:fill="auto"/>
            <w:hideMark/>
          </w:tcPr>
          <w:p w14:paraId="5675A911" w14:textId="77777777" w:rsidR="00083247" w:rsidRPr="00786DB4" w:rsidRDefault="00083247" w:rsidP="00C85DC9">
            <w:pPr>
              <w:ind w:firstLine="0"/>
              <w:jc w:val="center"/>
              <w:rPr>
                <w:sz w:val="20"/>
              </w:rPr>
            </w:pPr>
            <w:r w:rsidRPr="00786DB4">
              <w:rPr>
                <w:sz w:val="20"/>
              </w:rPr>
              <w:t>O</w:t>
            </w:r>
          </w:p>
        </w:tc>
        <w:tc>
          <w:tcPr>
            <w:tcW w:w="529" w:type="pct"/>
            <w:shd w:val="clear" w:color="auto" w:fill="auto"/>
            <w:hideMark/>
          </w:tcPr>
          <w:p w14:paraId="7AE3D0B5" w14:textId="77777777" w:rsidR="00083247" w:rsidRPr="00786DB4" w:rsidRDefault="00083247" w:rsidP="00C85DC9">
            <w:pPr>
              <w:ind w:firstLine="0"/>
              <w:jc w:val="center"/>
              <w:rPr>
                <w:sz w:val="20"/>
              </w:rPr>
            </w:pPr>
            <w:r w:rsidRPr="00786DB4">
              <w:rPr>
                <w:sz w:val="20"/>
              </w:rPr>
              <w:t>T(1-1024)</w:t>
            </w:r>
          </w:p>
        </w:tc>
        <w:tc>
          <w:tcPr>
            <w:tcW w:w="1358" w:type="pct"/>
            <w:shd w:val="clear" w:color="auto" w:fill="auto"/>
            <w:hideMark/>
          </w:tcPr>
          <w:p w14:paraId="10CAA04D" w14:textId="77777777" w:rsidR="00083247" w:rsidRPr="00786DB4" w:rsidRDefault="00083247" w:rsidP="00C85DC9">
            <w:pPr>
              <w:ind w:firstLine="0"/>
              <w:rPr>
                <w:sz w:val="20"/>
              </w:rPr>
            </w:pPr>
            <w:r w:rsidRPr="00786DB4">
              <w:rPr>
                <w:sz w:val="20"/>
              </w:rPr>
              <w:t>Ссылка для скачивания печатной формы</w:t>
            </w:r>
          </w:p>
        </w:tc>
        <w:tc>
          <w:tcPr>
            <w:tcW w:w="1373" w:type="pct"/>
            <w:gridSpan w:val="2"/>
            <w:shd w:val="clear" w:color="auto" w:fill="auto"/>
            <w:hideMark/>
          </w:tcPr>
          <w:p w14:paraId="487456B4" w14:textId="77777777" w:rsidR="00083247" w:rsidRPr="00786DB4" w:rsidRDefault="00083247" w:rsidP="00C85DC9">
            <w:pPr>
              <w:ind w:firstLine="0"/>
              <w:rPr>
                <w:sz w:val="20"/>
              </w:rPr>
            </w:pPr>
            <w:r w:rsidRPr="00786DB4">
              <w:rPr>
                <w:sz w:val="20"/>
              </w:rPr>
              <w:t xml:space="preserve"> </w:t>
            </w:r>
          </w:p>
        </w:tc>
      </w:tr>
      <w:tr w:rsidR="00083247" w:rsidRPr="00786DB4" w14:paraId="4CAEFC67" w14:textId="77777777" w:rsidTr="00851288">
        <w:trPr>
          <w:jc w:val="center"/>
        </w:trPr>
        <w:tc>
          <w:tcPr>
            <w:tcW w:w="605" w:type="pct"/>
            <w:gridSpan w:val="2"/>
            <w:vMerge/>
            <w:shd w:val="clear" w:color="auto" w:fill="auto"/>
          </w:tcPr>
          <w:p w14:paraId="523BE938" w14:textId="77777777" w:rsidR="00083247" w:rsidRPr="00786DB4" w:rsidRDefault="00083247" w:rsidP="00C85DC9">
            <w:pPr>
              <w:ind w:firstLine="0"/>
              <w:rPr>
                <w:sz w:val="20"/>
              </w:rPr>
            </w:pPr>
          </w:p>
        </w:tc>
        <w:tc>
          <w:tcPr>
            <w:tcW w:w="830" w:type="pct"/>
            <w:shd w:val="clear" w:color="auto" w:fill="auto"/>
          </w:tcPr>
          <w:p w14:paraId="5F6EF34A" w14:textId="1A124054" w:rsidR="00083247" w:rsidRPr="00786DB4" w:rsidRDefault="00083247" w:rsidP="00C85DC9">
            <w:pPr>
              <w:ind w:firstLine="0"/>
              <w:rPr>
                <w:sz w:val="20"/>
              </w:rPr>
            </w:pPr>
            <w:r w:rsidRPr="00786DB4">
              <w:rPr>
                <w:sz w:val="20"/>
                <w:lang w:val="en-US"/>
              </w:rPr>
              <w:t>content</w:t>
            </w:r>
          </w:p>
        </w:tc>
        <w:tc>
          <w:tcPr>
            <w:tcW w:w="305" w:type="pct"/>
            <w:shd w:val="clear" w:color="auto" w:fill="auto"/>
          </w:tcPr>
          <w:p w14:paraId="3E7857F1" w14:textId="493A918F" w:rsidR="00083247" w:rsidRPr="00786DB4" w:rsidRDefault="00083247" w:rsidP="00C85DC9">
            <w:pPr>
              <w:ind w:firstLine="0"/>
              <w:jc w:val="center"/>
              <w:rPr>
                <w:sz w:val="20"/>
              </w:rPr>
            </w:pPr>
            <w:r w:rsidRPr="00786DB4">
              <w:rPr>
                <w:sz w:val="20"/>
              </w:rPr>
              <w:t>О</w:t>
            </w:r>
          </w:p>
        </w:tc>
        <w:tc>
          <w:tcPr>
            <w:tcW w:w="529" w:type="pct"/>
            <w:shd w:val="clear" w:color="auto" w:fill="auto"/>
          </w:tcPr>
          <w:p w14:paraId="29D28E45" w14:textId="66EEF9E2" w:rsidR="00083247" w:rsidRPr="00786DB4" w:rsidRDefault="00083247" w:rsidP="00C85DC9">
            <w:pPr>
              <w:ind w:firstLine="0"/>
              <w:jc w:val="center"/>
              <w:rPr>
                <w:sz w:val="20"/>
              </w:rPr>
            </w:pPr>
            <w:r w:rsidRPr="00786DB4">
              <w:rPr>
                <w:sz w:val="20"/>
              </w:rPr>
              <w:t>Т</w:t>
            </w:r>
          </w:p>
        </w:tc>
        <w:tc>
          <w:tcPr>
            <w:tcW w:w="1358" w:type="pct"/>
            <w:shd w:val="clear" w:color="auto" w:fill="auto"/>
          </w:tcPr>
          <w:p w14:paraId="0DA8BF1E" w14:textId="78F53242" w:rsidR="00083247" w:rsidRPr="00786DB4" w:rsidRDefault="00083247" w:rsidP="00C85DC9">
            <w:pPr>
              <w:ind w:firstLine="0"/>
              <w:rPr>
                <w:sz w:val="20"/>
              </w:rPr>
            </w:pPr>
            <w:r w:rsidRPr="00786DB4">
              <w:rPr>
                <w:sz w:val="20"/>
              </w:rPr>
              <w:t>Содержимое файла</w:t>
            </w:r>
          </w:p>
        </w:tc>
        <w:tc>
          <w:tcPr>
            <w:tcW w:w="1373" w:type="pct"/>
            <w:gridSpan w:val="2"/>
            <w:shd w:val="clear" w:color="auto" w:fill="auto"/>
          </w:tcPr>
          <w:p w14:paraId="7196020A" w14:textId="77777777" w:rsidR="00083247" w:rsidRPr="00786DB4" w:rsidRDefault="00083247" w:rsidP="00C85DC9">
            <w:pPr>
              <w:ind w:firstLine="0"/>
              <w:rPr>
                <w:sz w:val="20"/>
              </w:rPr>
            </w:pPr>
            <w:r w:rsidRPr="00786DB4">
              <w:rPr>
                <w:sz w:val="20"/>
              </w:rPr>
              <w:t>base64Binary</w:t>
            </w:r>
          </w:p>
          <w:p w14:paraId="1DB89168" w14:textId="22D92169" w:rsidR="00083247" w:rsidRPr="00786DB4" w:rsidRDefault="00083247" w:rsidP="00C85DC9">
            <w:pPr>
              <w:ind w:firstLine="0"/>
              <w:rPr>
                <w:sz w:val="20"/>
              </w:rPr>
            </w:pPr>
            <w:r w:rsidRPr="00786DB4">
              <w:rPr>
                <w:sz w:val="20"/>
              </w:rPr>
              <w:t>Заполняется в ЕИС содержимым печатной формы в случае передачи непубличных данных</w:t>
            </w:r>
          </w:p>
        </w:tc>
      </w:tr>
      <w:tr w:rsidR="00EC7CCB" w:rsidRPr="00786DB4" w14:paraId="168C6142" w14:textId="77777777" w:rsidTr="00851288">
        <w:trPr>
          <w:jc w:val="center"/>
        </w:trPr>
        <w:tc>
          <w:tcPr>
            <w:tcW w:w="605" w:type="pct"/>
            <w:gridSpan w:val="2"/>
            <w:shd w:val="clear" w:color="auto" w:fill="auto"/>
            <w:hideMark/>
          </w:tcPr>
          <w:p w14:paraId="73E1BC86"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60A5DA9" w14:textId="77777777" w:rsidR="00EC7CCB" w:rsidRPr="00786DB4" w:rsidRDefault="00EC7CCB" w:rsidP="00C85DC9">
            <w:pPr>
              <w:ind w:firstLine="0"/>
              <w:rPr>
                <w:sz w:val="20"/>
              </w:rPr>
            </w:pPr>
            <w:r w:rsidRPr="00786DB4">
              <w:rPr>
                <w:sz w:val="20"/>
                <w:lang w:val="en-US"/>
              </w:rPr>
              <w:t>docRegNumber</w:t>
            </w:r>
          </w:p>
        </w:tc>
        <w:tc>
          <w:tcPr>
            <w:tcW w:w="305" w:type="pct"/>
            <w:shd w:val="clear" w:color="auto" w:fill="auto"/>
            <w:hideMark/>
          </w:tcPr>
          <w:p w14:paraId="46B7F556"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1A4BAF06" w14:textId="77777777" w:rsidR="00EC7CCB" w:rsidRPr="00786DB4" w:rsidRDefault="00EC7CCB" w:rsidP="00C85DC9">
            <w:pPr>
              <w:ind w:firstLine="0"/>
              <w:jc w:val="center"/>
              <w:rPr>
                <w:sz w:val="20"/>
              </w:rPr>
            </w:pPr>
            <w:r w:rsidRPr="00786DB4">
              <w:rPr>
                <w:sz w:val="20"/>
              </w:rPr>
              <w:t>T(1-23)</w:t>
            </w:r>
          </w:p>
        </w:tc>
        <w:tc>
          <w:tcPr>
            <w:tcW w:w="1358" w:type="pct"/>
            <w:shd w:val="clear" w:color="auto" w:fill="auto"/>
            <w:hideMark/>
          </w:tcPr>
          <w:p w14:paraId="6486374B" w14:textId="77777777" w:rsidR="00EC7CCB" w:rsidRPr="00786DB4" w:rsidRDefault="00EC7CCB" w:rsidP="00C85DC9">
            <w:pPr>
              <w:ind w:firstLine="0"/>
              <w:rPr>
                <w:sz w:val="20"/>
              </w:rPr>
            </w:pPr>
            <w:r w:rsidRPr="00786DB4">
              <w:rPr>
                <w:sz w:val="20"/>
              </w:rPr>
              <w:t>Реестровый номер документа</w:t>
            </w:r>
          </w:p>
        </w:tc>
        <w:tc>
          <w:tcPr>
            <w:tcW w:w="1373" w:type="pct"/>
            <w:gridSpan w:val="2"/>
            <w:shd w:val="clear" w:color="auto" w:fill="auto"/>
            <w:hideMark/>
          </w:tcPr>
          <w:p w14:paraId="0C042858" w14:textId="1544596C" w:rsidR="00EC7CCB" w:rsidRPr="00786DB4" w:rsidRDefault="00EC7CCB"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EC7CCB" w:rsidRPr="00786DB4" w14:paraId="0764C7F3" w14:textId="77777777" w:rsidTr="00851288">
        <w:trPr>
          <w:jc w:val="center"/>
        </w:trPr>
        <w:tc>
          <w:tcPr>
            <w:tcW w:w="605" w:type="pct"/>
            <w:gridSpan w:val="2"/>
            <w:shd w:val="clear" w:color="auto" w:fill="auto"/>
            <w:hideMark/>
          </w:tcPr>
          <w:p w14:paraId="553B9902"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6A69B498" w14:textId="77777777" w:rsidR="00EC7CCB" w:rsidRPr="00786DB4" w:rsidRDefault="00EC7CCB" w:rsidP="00C85DC9">
            <w:pPr>
              <w:ind w:firstLine="0"/>
              <w:rPr>
                <w:sz w:val="20"/>
              </w:rPr>
            </w:pPr>
            <w:r w:rsidRPr="00786DB4">
              <w:rPr>
                <w:sz w:val="20"/>
              </w:rPr>
              <w:t>signature</w:t>
            </w:r>
          </w:p>
        </w:tc>
        <w:tc>
          <w:tcPr>
            <w:tcW w:w="305" w:type="pct"/>
            <w:shd w:val="clear" w:color="auto" w:fill="auto"/>
            <w:hideMark/>
          </w:tcPr>
          <w:p w14:paraId="7442275F"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28ED66E4" w14:textId="77777777" w:rsidR="00EC7CCB" w:rsidRPr="00786DB4" w:rsidRDefault="00EC7CCB" w:rsidP="00C85DC9">
            <w:pPr>
              <w:ind w:firstLine="0"/>
              <w:jc w:val="center"/>
              <w:rPr>
                <w:sz w:val="20"/>
              </w:rPr>
            </w:pPr>
            <w:r w:rsidRPr="00786DB4">
              <w:rPr>
                <w:sz w:val="20"/>
              </w:rPr>
              <w:t>S</w:t>
            </w:r>
          </w:p>
        </w:tc>
        <w:tc>
          <w:tcPr>
            <w:tcW w:w="1358" w:type="pct"/>
            <w:shd w:val="clear" w:color="auto" w:fill="auto"/>
            <w:hideMark/>
          </w:tcPr>
          <w:p w14:paraId="36910A93" w14:textId="4A634B23" w:rsidR="00EC7CCB" w:rsidRPr="00786DB4" w:rsidRDefault="00EC7CCB" w:rsidP="00C85DC9">
            <w:pPr>
              <w:ind w:firstLine="0"/>
              <w:rPr>
                <w:sz w:val="20"/>
              </w:rPr>
            </w:pPr>
            <w:r w:rsidRPr="00786DB4">
              <w:rPr>
                <w:sz w:val="20"/>
              </w:rPr>
              <w:t>Электронная подпись</w:t>
            </w:r>
          </w:p>
        </w:tc>
        <w:tc>
          <w:tcPr>
            <w:tcW w:w="1373" w:type="pct"/>
            <w:gridSpan w:val="2"/>
            <w:shd w:val="clear" w:color="auto" w:fill="auto"/>
            <w:hideMark/>
          </w:tcPr>
          <w:p w14:paraId="754F89C2" w14:textId="77777777" w:rsidR="00EC7CCB" w:rsidRPr="00786DB4" w:rsidRDefault="00EC7CCB" w:rsidP="00C85DC9">
            <w:pPr>
              <w:ind w:firstLine="0"/>
              <w:rPr>
                <w:sz w:val="20"/>
              </w:rPr>
            </w:pPr>
            <w:r w:rsidRPr="00786DB4">
              <w:rPr>
                <w:sz w:val="20"/>
              </w:rPr>
              <w:t xml:space="preserve">Множественный элемент </w:t>
            </w:r>
            <w:r w:rsidRPr="00786DB4">
              <w:rPr>
                <w:sz w:val="20"/>
              </w:rPr>
              <w:br/>
              <w:t xml:space="preserve"> </w:t>
            </w:r>
          </w:p>
        </w:tc>
      </w:tr>
      <w:tr w:rsidR="00EC7CCB" w:rsidRPr="00786DB4" w14:paraId="65DA6181" w14:textId="77777777" w:rsidTr="00851288">
        <w:trPr>
          <w:jc w:val="center"/>
        </w:trPr>
        <w:tc>
          <w:tcPr>
            <w:tcW w:w="5000" w:type="pct"/>
            <w:gridSpan w:val="8"/>
            <w:shd w:val="clear" w:color="auto" w:fill="auto"/>
            <w:hideMark/>
          </w:tcPr>
          <w:p w14:paraId="0D6B3B9B" w14:textId="4D0F6372" w:rsidR="00EC7CCB" w:rsidRPr="00786DB4" w:rsidRDefault="00EC7CCB" w:rsidP="00C85DC9">
            <w:pPr>
              <w:ind w:firstLine="0"/>
              <w:jc w:val="center"/>
              <w:rPr>
                <w:sz w:val="20"/>
              </w:rPr>
            </w:pPr>
            <w:r w:rsidRPr="00786DB4">
              <w:rPr>
                <w:b/>
                <w:bCs/>
                <w:sz w:val="20"/>
              </w:rPr>
              <w:t>Электронная подпись</w:t>
            </w:r>
          </w:p>
        </w:tc>
      </w:tr>
      <w:tr w:rsidR="00EC7CCB" w:rsidRPr="00786DB4" w14:paraId="25D75F0D" w14:textId="77777777" w:rsidTr="00851288">
        <w:trPr>
          <w:jc w:val="center"/>
        </w:trPr>
        <w:tc>
          <w:tcPr>
            <w:tcW w:w="605" w:type="pct"/>
            <w:gridSpan w:val="2"/>
            <w:shd w:val="clear" w:color="auto" w:fill="auto"/>
            <w:hideMark/>
          </w:tcPr>
          <w:p w14:paraId="05DB748C" w14:textId="77777777" w:rsidR="00EC7CCB" w:rsidRPr="00786DB4" w:rsidRDefault="00EC7CCB" w:rsidP="00C85DC9">
            <w:pPr>
              <w:ind w:firstLine="0"/>
              <w:rPr>
                <w:sz w:val="20"/>
              </w:rPr>
            </w:pPr>
            <w:r w:rsidRPr="00786DB4">
              <w:rPr>
                <w:b/>
                <w:bCs/>
                <w:sz w:val="20"/>
              </w:rPr>
              <w:t>signature</w:t>
            </w:r>
          </w:p>
        </w:tc>
        <w:tc>
          <w:tcPr>
            <w:tcW w:w="830" w:type="pct"/>
            <w:shd w:val="clear" w:color="auto" w:fill="auto"/>
            <w:hideMark/>
          </w:tcPr>
          <w:p w14:paraId="4F12DACD"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2160D04D"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1A23EE0B"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F6FEE31"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3411B19B" w14:textId="77777777" w:rsidR="00EC7CCB" w:rsidRPr="00786DB4" w:rsidRDefault="00EC7CCB" w:rsidP="00C85DC9">
            <w:pPr>
              <w:ind w:firstLine="0"/>
              <w:rPr>
                <w:sz w:val="20"/>
              </w:rPr>
            </w:pPr>
            <w:r w:rsidRPr="00786DB4">
              <w:rPr>
                <w:sz w:val="20"/>
              </w:rPr>
              <w:t xml:space="preserve">base64Binary </w:t>
            </w:r>
          </w:p>
        </w:tc>
      </w:tr>
      <w:tr w:rsidR="00EC7CCB" w:rsidRPr="00786DB4" w14:paraId="5EDEF5AD" w14:textId="77777777" w:rsidTr="00851288">
        <w:trPr>
          <w:jc w:val="center"/>
        </w:trPr>
        <w:tc>
          <w:tcPr>
            <w:tcW w:w="605" w:type="pct"/>
            <w:gridSpan w:val="2"/>
            <w:shd w:val="clear" w:color="auto" w:fill="auto"/>
            <w:hideMark/>
          </w:tcPr>
          <w:p w14:paraId="52664419"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84F4CC6" w14:textId="77777777" w:rsidR="00EC7CCB" w:rsidRPr="00786DB4" w:rsidRDefault="00EC7CCB" w:rsidP="00C85DC9">
            <w:pPr>
              <w:ind w:firstLine="0"/>
              <w:rPr>
                <w:sz w:val="20"/>
              </w:rPr>
            </w:pPr>
            <w:r w:rsidRPr="00786DB4">
              <w:rPr>
                <w:sz w:val="20"/>
              </w:rPr>
              <w:t xml:space="preserve">type </w:t>
            </w:r>
          </w:p>
        </w:tc>
        <w:tc>
          <w:tcPr>
            <w:tcW w:w="305" w:type="pct"/>
            <w:shd w:val="clear" w:color="auto" w:fill="auto"/>
            <w:hideMark/>
          </w:tcPr>
          <w:p w14:paraId="55410BAA"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3B695A64" w14:textId="77777777" w:rsidR="00EC7CCB" w:rsidRPr="00786DB4" w:rsidRDefault="00EC7CCB" w:rsidP="00C85DC9">
            <w:pPr>
              <w:ind w:firstLine="0"/>
              <w:jc w:val="center"/>
              <w:rPr>
                <w:sz w:val="20"/>
              </w:rPr>
            </w:pPr>
            <w:r w:rsidRPr="00786DB4">
              <w:rPr>
                <w:sz w:val="20"/>
              </w:rPr>
              <w:t>T</w:t>
            </w:r>
          </w:p>
        </w:tc>
        <w:tc>
          <w:tcPr>
            <w:tcW w:w="1358" w:type="pct"/>
            <w:shd w:val="clear" w:color="auto" w:fill="auto"/>
            <w:hideMark/>
          </w:tcPr>
          <w:p w14:paraId="53BD7BCE" w14:textId="7F5F954E" w:rsidR="00EC7CCB" w:rsidRPr="00786DB4" w:rsidRDefault="00EC7CCB" w:rsidP="00C85DC9">
            <w:pPr>
              <w:ind w:firstLine="0"/>
              <w:rPr>
                <w:sz w:val="20"/>
              </w:rPr>
            </w:pPr>
            <w:r w:rsidRPr="00786DB4">
              <w:rPr>
                <w:sz w:val="20"/>
              </w:rPr>
              <w:t>Тип электронной подписи:</w:t>
            </w:r>
            <w:r w:rsidRPr="00786DB4">
              <w:rPr>
                <w:sz w:val="20"/>
              </w:rPr>
              <w:br/>
            </w:r>
            <w:r w:rsidRPr="00786DB4">
              <w:rPr>
                <w:sz w:val="20"/>
                <w:lang w:val="en-US"/>
              </w:rPr>
              <w:t>CAdES</w:t>
            </w:r>
            <w:r w:rsidRPr="00786DB4">
              <w:rPr>
                <w:sz w:val="20"/>
              </w:rPr>
              <w:t>-</w:t>
            </w:r>
            <w:r w:rsidRPr="00786DB4">
              <w:rPr>
                <w:sz w:val="20"/>
                <w:lang w:val="en-US"/>
              </w:rPr>
              <w:t>BES</w:t>
            </w:r>
            <w:r w:rsidRPr="00786DB4">
              <w:rPr>
                <w:sz w:val="20"/>
              </w:rPr>
              <w:t>;</w:t>
            </w:r>
            <w:r w:rsidRPr="00786DB4">
              <w:rPr>
                <w:sz w:val="20"/>
              </w:rPr>
              <w:br/>
            </w:r>
            <w:r w:rsidRPr="00786DB4">
              <w:rPr>
                <w:sz w:val="20"/>
                <w:lang w:val="en-US"/>
              </w:rPr>
              <w:t>CAdES</w:t>
            </w:r>
            <w:r w:rsidRPr="00786DB4">
              <w:rPr>
                <w:sz w:val="20"/>
              </w:rPr>
              <w:t>-</w:t>
            </w:r>
            <w:r w:rsidRPr="00786DB4">
              <w:rPr>
                <w:sz w:val="20"/>
                <w:lang w:val="en-US"/>
              </w:rPr>
              <w:t>A</w:t>
            </w:r>
          </w:p>
        </w:tc>
        <w:tc>
          <w:tcPr>
            <w:tcW w:w="1373" w:type="pct"/>
            <w:gridSpan w:val="2"/>
            <w:shd w:val="clear" w:color="auto" w:fill="auto"/>
            <w:hideMark/>
          </w:tcPr>
          <w:p w14:paraId="274360A2" w14:textId="77777777" w:rsidR="00EC7CCB" w:rsidRPr="00786DB4" w:rsidRDefault="00EC7CCB"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r w:rsidR="00EC7CCB" w:rsidRPr="00786DB4" w14:paraId="438C2F5D" w14:textId="77777777" w:rsidTr="00851288">
        <w:trPr>
          <w:jc w:val="center"/>
        </w:trPr>
        <w:tc>
          <w:tcPr>
            <w:tcW w:w="5000" w:type="pct"/>
            <w:gridSpan w:val="8"/>
            <w:shd w:val="clear" w:color="auto" w:fill="auto"/>
            <w:hideMark/>
          </w:tcPr>
          <w:p w14:paraId="6EA1782C" w14:textId="77777777" w:rsidR="00EC7CCB" w:rsidRPr="00786DB4" w:rsidRDefault="00EC7CCB" w:rsidP="00C85DC9">
            <w:pPr>
              <w:ind w:firstLine="0"/>
              <w:jc w:val="center"/>
              <w:rPr>
                <w:sz w:val="20"/>
              </w:rPr>
            </w:pPr>
            <w:r w:rsidRPr="00786DB4">
              <w:rPr>
                <w:b/>
                <w:bCs/>
                <w:sz w:val="20"/>
              </w:rPr>
              <w:t>Печатная форма документа, полученная из внешней системы</w:t>
            </w:r>
          </w:p>
        </w:tc>
      </w:tr>
      <w:tr w:rsidR="00EC7CCB" w:rsidRPr="00786DB4" w14:paraId="375BA856" w14:textId="77777777" w:rsidTr="00851288">
        <w:trPr>
          <w:jc w:val="center"/>
        </w:trPr>
        <w:tc>
          <w:tcPr>
            <w:tcW w:w="605" w:type="pct"/>
            <w:gridSpan w:val="2"/>
            <w:shd w:val="clear" w:color="auto" w:fill="auto"/>
            <w:hideMark/>
          </w:tcPr>
          <w:p w14:paraId="7401D487" w14:textId="77777777" w:rsidR="00EC7CCB" w:rsidRPr="00786DB4" w:rsidRDefault="00EC7CCB" w:rsidP="00C85DC9">
            <w:pPr>
              <w:ind w:firstLine="0"/>
              <w:rPr>
                <w:sz w:val="20"/>
              </w:rPr>
            </w:pPr>
            <w:r w:rsidRPr="00786DB4">
              <w:rPr>
                <w:b/>
                <w:sz w:val="20"/>
                <w:lang w:val="en-US"/>
              </w:rPr>
              <w:t>extPrintForm</w:t>
            </w:r>
          </w:p>
        </w:tc>
        <w:tc>
          <w:tcPr>
            <w:tcW w:w="830" w:type="pct"/>
            <w:shd w:val="clear" w:color="auto" w:fill="auto"/>
            <w:hideMark/>
          </w:tcPr>
          <w:p w14:paraId="054345C5" w14:textId="77777777" w:rsidR="00EC7CCB" w:rsidRPr="00786DB4" w:rsidRDefault="00EC7CCB" w:rsidP="00C85DC9">
            <w:pPr>
              <w:ind w:firstLine="0"/>
              <w:rPr>
                <w:sz w:val="20"/>
                <w:lang w:val="en-US"/>
              </w:rPr>
            </w:pPr>
            <w:r w:rsidRPr="00786DB4">
              <w:rPr>
                <w:sz w:val="20"/>
              </w:rPr>
              <w:t> </w:t>
            </w:r>
          </w:p>
        </w:tc>
        <w:tc>
          <w:tcPr>
            <w:tcW w:w="305" w:type="pct"/>
            <w:shd w:val="clear" w:color="auto" w:fill="auto"/>
            <w:hideMark/>
          </w:tcPr>
          <w:p w14:paraId="00D83A50"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0241B4D5"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2DC2F179"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AB686BC" w14:textId="77777777" w:rsidR="00EC7CCB" w:rsidRPr="00786DB4" w:rsidRDefault="00EC7CCB" w:rsidP="00C85DC9">
            <w:pPr>
              <w:ind w:firstLine="0"/>
              <w:rPr>
                <w:sz w:val="20"/>
              </w:rPr>
            </w:pPr>
          </w:p>
        </w:tc>
      </w:tr>
      <w:tr w:rsidR="00EC7CCB" w:rsidRPr="00786DB4" w14:paraId="3C42955B" w14:textId="77777777" w:rsidTr="00851288">
        <w:trPr>
          <w:jc w:val="center"/>
        </w:trPr>
        <w:tc>
          <w:tcPr>
            <w:tcW w:w="605" w:type="pct"/>
            <w:gridSpan w:val="2"/>
            <w:vMerge w:val="restart"/>
            <w:shd w:val="clear" w:color="auto" w:fill="auto"/>
          </w:tcPr>
          <w:p w14:paraId="5255B8C1" w14:textId="77777777" w:rsidR="00EC7CCB" w:rsidRPr="00786DB4" w:rsidRDefault="00EC7CCB" w:rsidP="00C85DC9">
            <w:pPr>
              <w:ind w:firstLine="0"/>
              <w:rPr>
                <w:sz w:val="20"/>
              </w:rPr>
            </w:pPr>
            <w:r w:rsidRPr="00786DB4">
              <w:rPr>
                <w:sz w:val="20"/>
              </w:rPr>
              <w:t>Допустимо указание только одного элемента</w:t>
            </w:r>
          </w:p>
        </w:tc>
        <w:tc>
          <w:tcPr>
            <w:tcW w:w="830" w:type="pct"/>
            <w:shd w:val="clear" w:color="auto" w:fill="auto"/>
          </w:tcPr>
          <w:p w14:paraId="3D9DAD9D" w14:textId="77777777" w:rsidR="00EC7CCB" w:rsidRPr="00786DB4" w:rsidRDefault="00EC7CCB" w:rsidP="00C85DC9">
            <w:pPr>
              <w:ind w:firstLine="0"/>
              <w:rPr>
                <w:sz w:val="20"/>
              </w:rPr>
            </w:pPr>
            <w:r w:rsidRPr="00786DB4">
              <w:rPr>
                <w:sz w:val="20"/>
              </w:rPr>
              <w:t>content</w:t>
            </w:r>
          </w:p>
        </w:tc>
        <w:tc>
          <w:tcPr>
            <w:tcW w:w="305" w:type="pct"/>
            <w:shd w:val="clear" w:color="auto" w:fill="auto"/>
          </w:tcPr>
          <w:p w14:paraId="651A3048" w14:textId="77777777" w:rsidR="00EC7CCB" w:rsidRPr="00786DB4" w:rsidRDefault="00EC7CCB" w:rsidP="00C85DC9">
            <w:pPr>
              <w:ind w:firstLine="0"/>
              <w:jc w:val="center"/>
              <w:rPr>
                <w:sz w:val="20"/>
              </w:rPr>
            </w:pPr>
            <w:r w:rsidRPr="00786DB4">
              <w:rPr>
                <w:sz w:val="20"/>
              </w:rPr>
              <w:t>O</w:t>
            </w:r>
          </w:p>
        </w:tc>
        <w:tc>
          <w:tcPr>
            <w:tcW w:w="529" w:type="pct"/>
            <w:shd w:val="clear" w:color="auto" w:fill="auto"/>
          </w:tcPr>
          <w:p w14:paraId="38BB289A" w14:textId="77777777" w:rsidR="00EC7CCB" w:rsidRPr="00786DB4" w:rsidRDefault="00EC7CCB" w:rsidP="00C85DC9">
            <w:pPr>
              <w:ind w:firstLine="0"/>
              <w:jc w:val="center"/>
              <w:rPr>
                <w:sz w:val="20"/>
              </w:rPr>
            </w:pPr>
            <w:r w:rsidRPr="00786DB4">
              <w:rPr>
                <w:sz w:val="20"/>
              </w:rPr>
              <w:t>T</w:t>
            </w:r>
          </w:p>
        </w:tc>
        <w:tc>
          <w:tcPr>
            <w:tcW w:w="1358" w:type="pct"/>
            <w:shd w:val="clear" w:color="auto" w:fill="auto"/>
          </w:tcPr>
          <w:p w14:paraId="7F116BBE" w14:textId="77777777" w:rsidR="00EC7CCB" w:rsidRPr="00786DB4" w:rsidRDefault="00EC7CCB" w:rsidP="00C85DC9">
            <w:pPr>
              <w:ind w:firstLine="0"/>
              <w:rPr>
                <w:sz w:val="20"/>
                <w:lang w:val="en-US"/>
              </w:rPr>
            </w:pPr>
            <w:r w:rsidRPr="00786DB4">
              <w:rPr>
                <w:sz w:val="20"/>
              </w:rPr>
              <w:t>Содержимое файла печатной формы</w:t>
            </w:r>
          </w:p>
        </w:tc>
        <w:tc>
          <w:tcPr>
            <w:tcW w:w="1373" w:type="pct"/>
            <w:gridSpan w:val="2"/>
            <w:shd w:val="clear" w:color="auto" w:fill="auto"/>
          </w:tcPr>
          <w:p w14:paraId="5A5F4305" w14:textId="77777777" w:rsidR="00EC7CCB" w:rsidRPr="00786DB4" w:rsidRDefault="00EC7CCB" w:rsidP="00C85DC9">
            <w:pPr>
              <w:jc w:val="both"/>
              <w:rPr>
                <w:sz w:val="20"/>
              </w:rPr>
            </w:pPr>
            <w:r w:rsidRPr="00786DB4">
              <w:rPr>
                <w:sz w:val="20"/>
              </w:rPr>
              <w:t>base64Binary</w:t>
            </w:r>
          </w:p>
          <w:p w14:paraId="139AFF58" w14:textId="77777777" w:rsidR="00EC7CCB" w:rsidRPr="00786DB4" w:rsidRDefault="00EC7CCB" w:rsidP="00C85DC9">
            <w:pPr>
              <w:ind w:firstLine="0"/>
              <w:rPr>
                <w:sz w:val="20"/>
              </w:rPr>
            </w:pPr>
            <w:r w:rsidRPr="00786DB4">
              <w:rPr>
                <w:sz w:val="20"/>
              </w:rPr>
              <w:t>При приеме на ЕИС контролируется обязательность заполнения данного поля</w:t>
            </w:r>
          </w:p>
        </w:tc>
      </w:tr>
      <w:tr w:rsidR="00EC7CCB" w:rsidRPr="00786DB4" w14:paraId="2714AE54" w14:textId="77777777" w:rsidTr="00851288">
        <w:trPr>
          <w:jc w:val="center"/>
        </w:trPr>
        <w:tc>
          <w:tcPr>
            <w:tcW w:w="605" w:type="pct"/>
            <w:gridSpan w:val="2"/>
            <w:vMerge/>
            <w:shd w:val="clear" w:color="auto" w:fill="auto"/>
          </w:tcPr>
          <w:p w14:paraId="61689B59" w14:textId="77777777" w:rsidR="00EC7CCB" w:rsidRPr="00786DB4" w:rsidRDefault="00EC7CCB" w:rsidP="00C85DC9">
            <w:pPr>
              <w:ind w:firstLine="0"/>
              <w:rPr>
                <w:sz w:val="20"/>
              </w:rPr>
            </w:pPr>
          </w:p>
        </w:tc>
        <w:tc>
          <w:tcPr>
            <w:tcW w:w="830" w:type="pct"/>
            <w:shd w:val="clear" w:color="auto" w:fill="auto"/>
          </w:tcPr>
          <w:p w14:paraId="051C96A1" w14:textId="77777777" w:rsidR="00EC7CCB" w:rsidRPr="00786DB4" w:rsidRDefault="00EC7CCB" w:rsidP="00C85DC9">
            <w:pPr>
              <w:ind w:firstLine="0"/>
              <w:rPr>
                <w:sz w:val="20"/>
              </w:rPr>
            </w:pPr>
            <w:r w:rsidRPr="00786DB4">
              <w:rPr>
                <w:sz w:val="20"/>
              </w:rPr>
              <w:t>url</w:t>
            </w:r>
          </w:p>
        </w:tc>
        <w:tc>
          <w:tcPr>
            <w:tcW w:w="305" w:type="pct"/>
            <w:shd w:val="clear" w:color="auto" w:fill="auto"/>
            <w:vAlign w:val="center"/>
          </w:tcPr>
          <w:p w14:paraId="34CB442E" w14:textId="77777777" w:rsidR="00EC7CCB" w:rsidRPr="00786DB4" w:rsidRDefault="00EC7CCB" w:rsidP="00C85DC9">
            <w:pPr>
              <w:ind w:firstLine="0"/>
              <w:jc w:val="center"/>
              <w:rPr>
                <w:sz w:val="20"/>
              </w:rPr>
            </w:pPr>
            <w:r w:rsidRPr="00786DB4">
              <w:rPr>
                <w:sz w:val="20"/>
              </w:rPr>
              <w:t>O</w:t>
            </w:r>
          </w:p>
        </w:tc>
        <w:tc>
          <w:tcPr>
            <w:tcW w:w="529" w:type="pct"/>
            <w:shd w:val="clear" w:color="auto" w:fill="auto"/>
            <w:vAlign w:val="center"/>
          </w:tcPr>
          <w:p w14:paraId="75035A32" w14:textId="77777777" w:rsidR="00EC7CCB" w:rsidRPr="00786DB4" w:rsidRDefault="00EC7CCB" w:rsidP="00C85DC9">
            <w:pPr>
              <w:ind w:firstLine="0"/>
              <w:jc w:val="center"/>
              <w:rPr>
                <w:sz w:val="20"/>
              </w:rPr>
            </w:pPr>
            <w:r w:rsidRPr="00786DB4">
              <w:rPr>
                <w:sz w:val="20"/>
              </w:rPr>
              <w:t>T(1-1024)</w:t>
            </w:r>
          </w:p>
        </w:tc>
        <w:tc>
          <w:tcPr>
            <w:tcW w:w="1358" w:type="pct"/>
            <w:shd w:val="clear" w:color="auto" w:fill="auto"/>
            <w:vAlign w:val="center"/>
          </w:tcPr>
          <w:p w14:paraId="1CA826EE" w14:textId="77777777" w:rsidR="00EC7CCB" w:rsidRPr="00786DB4" w:rsidRDefault="00EC7CCB" w:rsidP="00C85DC9">
            <w:pPr>
              <w:ind w:firstLine="0"/>
              <w:rPr>
                <w:sz w:val="20"/>
                <w:lang w:val="en-US"/>
              </w:rPr>
            </w:pPr>
            <w:r w:rsidRPr="00786DB4">
              <w:rPr>
                <w:sz w:val="20"/>
              </w:rPr>
              <w:t>Ссылка для скачивания документа</w:t>
            </w:r>
          </w:p>
        </w:tc>
        <w:tc>
          <w:tcPr>
            <w:tcW w:w="1373" w:type="pct"/>
            <w:gridSpan w:val="2"/>
            <w:shd w:val="clear" w:color="auto" w:fill="auto"/>
            <w:vAlign w:val="center"/>
          </w:tcPr>
          <w:p w14:paraId="79EA2830" w14:textId="77777777" w:rsidR="00EC7CCB" w:rsidRPr="00786DB4" w:rsidRDefault="00EC7CCB" w:rsidP="00C85DC9">
            <w:pPr>
              <w:ind w:firstLine="0"/>
              <w:rPr>
                <w:sz w:val="20"/>
              </w:rPr>
            </w:pPr>
            <w:r w:rsidRPr="00786DB4">
              <w:rPr>
                <w:sz w:val="20"/>
              </w:rPr>
              <w:t>Заполняется при передаче от ЕИС  документа</w:t>
            </w:r>
          </w:p>
        </w:tc>
      </w:tr>
      <w:tr w:rsidR="00EC7CCB" w:rsidRPr="00786DB4" w14:paraId="1CDDED94" w14:textId="77777777" w:rsidTr="00851288">
        <w:trPr>
          <w:jc w:val="center"/>
        </w:trPr>
        <w:tc>
          <w:tcPr>
            <w:tcW w:w="605" w:type="pct"/>
            <w:gridSpan w:val="2"/>
            <w:shd w:val="clear" w:color="auto" w:fill="auto"/>
          </w:tcPr>
          <w:p w14:paraId="0C8F3077" w14:textId="77777777" w:rsidR="00EC7CCB" w:rsidRPr="00786DB4" w:rsidRDefault="00EC7CCB" w:rsidP="00C85DC9">
            <w:pPr>
              <w:ind w:firstLine="0"/>
              <w:rPr>
                <w:sz w:val="20"/>
              </w:rPr>
            </w:pPr>
          </w:p>
        </w:tc>
        <w:tc>
          <w:tcPr>
            <w:tcW w:w="830" w:type="pct"/>
            <w:shd w:val="clear" w:color="auto" w:fill="auto"/>
          </w:tcPr>
          <w:p w14:paraId="6C4300DF" w14:textId="77777777" w:rsidR="00EC7CCB" w:rsidRPr="00786DB4" w:rsidRDefault="00EC7CCB" w:rsidP="00C85DC9">
            <w:pPr>
              <w:ind w:firstLine="0"/>
              <w:rPr>
                <w:sz w:val="20"/>
              </w:rPr>
            </w:pPr>
            <w:r w:rsidRPr="00786DB4">
              <w:rPr>
                <w:sz w:val="20"/>
              </w:rPr>
              <w:t>signature</w:t>
            </w:r>
          </w:p>
        </w:tc>
        <w:tc>
          <w:tcPr>
            <w:tcW w:w="305" w:type="pct"/>
            <w:shd w:val="clear" w:color="auto" w:fill="auto"/>
            <w:vAlign w:val="center"/>
          </w:tcPr>
          <w:p w14:paraId="61855B54" w14:textId="77777777" w:rsidR="00EC7CCB" w:rsidRPr="00786DB4" w:rsidRDefault="00EC7CCB" w:rsidP="00C85DC9">
            <w:pPr>
              <w:ind w:firstLine="0"/>
              <w:jc w:val="center"/>
              <w:rPr>
                <w:sz w:val="20"/>
              </w:rPr>
            </w:pPr>
            <w:r w:rsidRPr="00786DB4">
              <w:rPr>
                <w:sz w:val="20"/>
              </w:rPr>
              <w:t>О</w:t>
            </w:r>
          </w:p>
        </w:tc>
        <w:tc>
          <w:tcPr>
            <w:tcW w:w="529" w:type="pct"/>
            <w:shd w:val="clear" w:color="auto" w:fill="auto"/>
            <w:vAlign w:val="center"/>
          </w:tcPr>
          <w:p w14:paraId="540D8A25" w14:textId="77777777" w:rsidR="00EC7CCB" w:rsidRPr="00786DB4" w:rsidRDefault="00EC7CCB" w:rsidP="00C85DC9">
            <w:pPr>
              <w:ind w:firstLine="0"/>
              <w:jc w:val="center"/>
              <w:rPr>
                <w:sz w:val="20"/>
              </w:rPr>
            </w:pPr>
            <w:r w:rsidRPr="00786DB4">
              <w:rPr>
                <w:sz w:val="20"/>
              </w:rPr>
              <w:t>S</w:t>
            </w:r>
          </w:p>
        </w:tc>
        <w:tc>
          <w:tcPr>
            <w:tcW w:w="1358" w:type="pct"/>
            <w:shd w:val="clear" w:color="auto" w:fill="auto"/>
            <w:vAlign w:val="center"/>
          </w:tcPr>
          <w:p w14:paraId="2679851C" w14:textId="2139454E" w:rsidR="00EC7CCB" w:rsidRPr="00786DB4" w:rsidRDefault="00EC7CCB" w:rsidP="00C85DC9">
            <w:pPr>
              <w:ind w:firstLine="0"/>
              <w:rPr>
                <w:sz w:val="20"/>
                <w:lang w:val="en-US"/>
              </w:rPr>
            </w:pPr>
            <w:r w:rsidRPr="00786DB4">
              <w:rPr>
                <w:sz w:val="20"/>
              </w:rPr>
              <w:t>Электронная подпись печатной формы</w:t>
            </w:r>
          </w:p>
        </w:tc>
        <w:tc>
          <w:tcPr>
            <w:tcW w:w="1373" w:type="pct"/>
            <w:gridSpan w:val="2"/>
            <w:shd w:val="clear" w:color="auto" w:fill="auto"/>
            <w:vAlign w:val="center"/>
          </w:tcPr>
          <w:p w14:paraId="1EF44A95" w14:textId="77777777" w:rsidR="00EC7CCB" w:rsidRPr="00786DB4" w:rsidRDefault="00EC7CCB" w:rsidP="00C85DC9">
            <w:pPr>
              <w:ind w:firstLine="0"/>
              <w:rPr>
                <w:sz w:val="20"/>
              </w:rPr>
            </w:pPr>
          </w:p>
        </w:tc>
      </w:tr>
      <w:tr w:rsidR="00EC7CCB" w:rsidRPr="00786DB4" w14:paraId="49C997F9" w14:textId="77777777" w:rsidTr="00851288">
        <w:trPr>
          <w:jc w:val="center"/>
        </w:trPr>
        <w:tc>
          <w:tcPr>
            <w:tcW w:w="605" w:type="pct"/>
            <w:gridSpan w:val="2"/>
            <w:shd w:val="clear" w:color="auto" w:fill="auto"/>
          </w:tcPr>
          <w:p w14:paraId="08F00A21" w14:textId="77777777" w:rsidR="00EC7CCB" w:rsidRPr="00786DB4" w:rsidRDefault="00EC7CCB" w:rsidP="00C85DC9">
            <w:pPr>
              <w:ind w:firstLine="0"/>
              <w:rPr>
                <w:sz w:val="20"/>
              </w:rPr>
            </w:pPr>
          </w:p>
        </w:tc>
        <w:tc>
          <w:tcPr>
            <w:tcW w:w="830" w:type="pct"/>
            <w:shd w:val="clear" w:color="auto" w:fill="auto"/>
          </w:tcPr>
          <w:p w14:paraId="7BC152C6" w14:textId="77777777" w:rsidR="00EC7CCB" w:rsidRPr="00786DB4" w:rsidRDefault="00EC7CCB" w:rsidP="00C85DC9">
            <w:pPr>
              <w:ind w:firstLine="0"/>
              <w:rPr>
                <w:sz w:val="20"/>
              </w:rPr>
            </w:pPr>
            <w:r w:rsidRPr="00786DB4">
              <w:rPr>
                <w:sz w:val="20"/>
              </w:rPr>
              <w:t>fileType</w:t>
            </w:r>
          </w:p>
        </w:tc>
        <w:tc>
          <w:tcPr>
            <w:tcW w:w="305" w:type="pct"/>
            <w:shd w:val="clear" w:color="auto" w:fill="auto"/>
            <w:vAlign w:val="center"/>
          </w:tcPr>
          <w:p w14:paraId="42917E60" w14:textId="77777777" w:rsidR="00EC7CCB" w:rsidRPr="00786DB4" w:rsidRDefault="00EC7CCB" w:rsidP="00C85DC9">
            <w:pPr>
              <w:ind w:firstLine="0"/>
              <w:jc w:val="center"/>
              <w:rPr>
                <w:sz w:val="20"/>
              </w:rPr>
            </w:pPr>
            <w:r w:rsidRPr="00786DB4">
              <w:rPr>
                <w:sz w:val="20"/>
              </w:rPr>
              <w:t>О</w:t>
            </w:r>
          </w:p>
        </w:tc>
        <w:tc>
          <w:tcPr>
            <w:tcW w:w="529" w:type="pct"/>
            <w:shd w:val="clear" w:color="auto" w:fill="auto"/>
            <w:vAlign w:val="center"/>
          </w:tcPr>
          <w:p w14:paraId="62A9F9DF" w14:textId="77777777" w:rsidR="00EC7CCB" w:rsidRPr="00786DB4" w:rsidRDefault="00EC7CCB" w:rsidP="00C85DC9">
            <w:pPr>
              <w:ind w:firstLine="0"/>
              <w:jc w:val="center"/>
              <w:rPr>
                <w:sz w:val="20"/>
              </w:rPr>
            </w:pPr>
            <w:r w:rsidRPr="00786DB4">
              <w:rPr>
                <w:sz w:val="20"/>
                <w:lang w:val="en-US"/>
              </w:rPr>
              <w:t>T</w:t>
            </w:r>
          </w:p>
        </w:tc>
        <w:tc>
          <w:tcPr>
            <w:tcW w:w="1358" w:type="pct"/>
            <w:shd w:val="clear" w:color="auto" w:fill="auto"/>
          </w:tcPr>
          <w:p w14:paraId="2DE3C76A" w14:textId="77777777" w:rsidR="00EC7CCB" w:rsidRPr="00786DB4" w:rsidRDefault="00EC7CCB" w:rsidP="00C85DC9">
            <w:pPr>
              <w:ind w:firstLine="0"/>
              <w:rPr>
                <w:sz w:val="20"/>
                <w:lang w:val="en-US"/>
              </w:rPr>
            </w:pPr>
            <w:r w:rsidRPr="00786DB4">
              <w:rPr>
                <w:sz w:val="20"/>
              </w:rPr>
              <w:t>Тип файла печатной формы</w:t>
            </w:r>
          </w:p>
        </w:tc>
        <w:tc>
          <w:tcPr>
            <w:tcW w:w="1373" w:type="pct"/>
            <w:gridSpan w:val="2"/>
            <w:shd w:val="clear" w:color="auto" w:fill="auto"/>
          </w:tcPr>
          <w:p w14:paraId="1665FA76" w14:textId="77777777" w:rsidR="00EC7CCB" w:rsidRPr="00786DB4" w:rsidRDefault="00EC7CCB" w:rsidP="00C85DC9">
            <w:pPr>
              <w:ind w:firstLine="0"/>
              <w:rPr>
                <w:sz w:val="20"/>
              </w:rPr>
            </w:pPr>
            <w:r w:rsidRPr="00786DB4">
              <w:rPr>
                <w:sz w:val="20"/>
              </w:rPr>
              <w:t>Допустимые значения:</w:t>
            </w:r>
          </w:p>
          <w:p w14:paraId="6146493F" w14:textId="77777777" w:rsidR="00EC7CCB" w:rsidRPr="00786DB4" w:rsidRDefault="00EC7CCB" w:rsidP="00C85DC9">
            <w:pPr>
              <w:ind w:firstLine="0"/>
              <w:rPr>
                <w:sz w:val="20"/>
              </w:rPr>
            </w:pPr>
            <w:r w:rsidRPr="00786DB4">
              <w:rPr>
                <w:sz w:val="20"/>
              </w:rPr>
              <w:t>pdf</w:t>
            </w:r>
          </w:p>
          <w:p w14:paraId="6074E18F" w14:textId="77777777" w:rsidR="00EC7CCB" w:rsidRPr="00786DB4" w:rsidRDefault="00EC7CCB" w:rsidP="00C85DC9">
            <w:pPr>
              <w:ind w:firstLine="0"/>
              <w:rPr>
                <w:sz w:val="20"/>
              </w:rPr>
            </w:pPr>
            <w:r w:rsidRPr="00786DB4">
              <w:rPr>
                <w:sz w:val="20"/>
              </w:rPr>
              <w:t>docx</w:t>
            </w:r>
          </w:p>
          <w:p w14:paraId="7EFE0576" w14:textId="77777777" w:rsidR="00EC7CCB" w:rsidRPr="00786DB4" w:rsidRDefault="00EC7CCB" w:rsidP="00C85DC9">
            <w:pPr>
              <w:ind w:firstLine="0"/>
              <w:rPr>
                <w:sz w:val="20"/>
              </w:rPr>
            </w:pPr>
            <w:r w:rsidRPr="00786DB4">
              <w:rPr>
                <w:sz w:val="20"/>
              </w:rPr>
              <w:t>doc</w:t>
            </w:r>
          </w:p>
          <w:p w14:paraId="722469E3" w14:textId="77777777" w:rsidR="00EC7CCB" w:rsidRPr="00786DB4" w:rsidRDefault="00EC7CCB" w:rsidP="00C85DC9">
            <w:pPr>
              <w:ind w:firstLine="0"/>
              <w:rPr>
                <w:sz w:val="20"/>
              </w:rPr>
            </w:pPr>
            <w:r w:rsidRPr="00786DB4">
              <w:rPr>
                <w:sz w:val="20"/>
              </w:rPr>
              <w:t>rtf</w:t>
            </w:r>
          </w:p>
          <w:p w14:paraId="79FF2A90" w14:textId="77777777" w:rsidR="00EC7CCB" w:rsidRPr="00786DB4" w:rsidRDefault="00EC7CCB" w:rsidP="00C85DC9">
            <w:pPr>
              <w:ind w:firstLine="0"/>
              <w:rPr>
                <w:sz w:val="20"/>
              </w:rPr>
            </w:pPr>
            <w:r w:rsidRPr="00786DB4">
              <w:rPr>
                <w:sz w:val="20"/>
              </w:rPr>
              <w:t>xls</w:t>
            </w:r>
          </w:p>
          <w:p w14:paraId="4D10D551" w14:textId="77777777" w:rsidR="00EC7CCB" w:rsidRPr="00786DB4" w:rsidRDefault="00EC7CCB" w:rsidP="00C85DC9">
            <w:pPr>
              <w:ind w:firstLine="0"/>
              <w:rPr>
                <w:sz w:val="20"/>
              </w:rPr>
            </w:pPr>
            <w:r w:rsidRPr="00786DB4">
              <w:rPr>
                <w:sz w:val="20"/>
              </w:rPr>
              <w:t>xlsx</w:t>
            </w:r>
          </w:p>
          <w:p w14:paraId="19D459C6" w14:textId="77777777" w:rsidR="00EC7CCB" w:rsidRPr="00786DB4" w:rsidRDefault="00EC7CCB" w:rsidP="00C85DC9">
            <w:pPr>
              <w:ind w:firstLine="0"/>
              <w:rPr>
                <w:sz w:val="20"/>
              </w:rPr>
            </w:pPr>
            <w:r w:rsidRPr="00786DB4">
              <w:rPr>
                <w:sz w:val="20"/>
              </w:rPr>
              <w:t>jpeg</w:t>
            </w:r>
          </w:p>
          <w:p w14:paraId="0284B023" w14:textId="77777777" w:rsidR="00EC7CCB" w:rsidRPr="00786DB4" w:rsidRDefault="00EC7CCB" w:rsidP="00C85DC9">
            <w:pPr>
              <w:ind w:firstLine="0"/>
              <w:rPr>
                <w:sz w:val="20"/>
              </w:rPr>
            </w:pPr>
            <w:r w:rsidRPr="00786DB4">
              <w:rPr>
                <w:sz w:val="20"/>
              </w:rPr>
              <w:t>jpg</w:t>
            </w:r>
          </w:p>
          <w:p w14:paraId="3765F2D3" w14:textId="77777777" w:rsidR="00EC7CCB" w:rsidRPr="00786DB4" w:rsidRDefault="00EC7CCB" w:rsidP="00C85DC9">
            <w:pPr>
              <w:ind w:firstLine="0"/>
              <w:rPr>
                <w:sz w:val="20"/>
              </w:rPr>
            </w:pPr>
            <w:r w:rsidRPr="00786DB4">
              <w:rPr>
                <w:sz w:val="20"/>
                <w:lang w:val="en-US"/>
              </w:rPr>
              <w:t>bmp</w:t>
            </w:r>
          </w:p>
          <w:p w14:paraId="5D2166C3" w14:textId="77777777" w:rsidR="00EC7CCB" w:rsidRPr="00786DB4" w:rsidRDefault="00EC7CCB" w:rsidP="00C85DC9">
            <w:pPr>
              <w:ind w:firstLine="0"/>
              <w:rPr>
                <w:sz w:val="20"/>
              </w:rPr>
            </w:pPr>
            <w:r w:rsidRPr="00786DB4">
              <w:rPr>
                <w:sz w:val="20"/>
                <w:lang w:val="en-US"/>
              </w:rPr>
              <w:t>tif</w:t>
            </w:r>
          </w:p>
          <w:p w14:paraId="65703D13" w14:textId="77777777" w:rsidR="00EC7CCB" w:rsidRPr="00786DB4" w:rsidRDefault="00EC7CCB" w:rsidP="00C85DC9">
            <w:pPr>
              <w:ind w:firstLine="0"/>
              <w:rPr>
                <w:sz w:val="20"/>
                <w:lang w:val="en-US"/>
              </w:rPr>
            </w:pPr>
            <w:r w:rsidRPr="00786DB4">
              <w:rPr>
                <w:sz w:val="20"/>
                <w:lang w:val="en-US"/>
              </w:rPr>
              <w:t>tiff</w:t>
            </w:r>
          </w:p>
          <w:p w14:paraId="1DE3F3DF" w14:textId="77777777" w:rsidR="00EC7CCB" w:rsidRPr="00786DB4" w:rsidRDefault="00EC7CCB" w:rsidP="00C85DC9">
            <w:pPr>
              <w:ind w:firstLine="0"/>
              <w:rPr>
                <w:sz w:val="20"/>
                <w:lang w:val="en-US"/>
              </w:rPr>
            </w:pPr>
            <w:r w:rsidRPr="00786DB4">
              <w:rPr>
                <w:sz w:val="20"/>
                <w:lang w:val="en-US"/>
              </w:rPr>
              <w:t>txt</w:t>
            </w:r>
          </w:p>
          <w:p w14:paraId="4D0F700D" w14:textId="77777777" w:rsidR="00EC7CCB" w:rsidRPr="00786DB4" w:rsidRDefault="00EC7CCB" w:rsidP="00C85DC9">
            <w:pPr>
              <w:ind w:firstLine="0"/>
              <w:rPr>
                <w:sz w:val="20"/>
                <w:lang w:val="en-US"/>
              </w:rPr>
            </w:pPr>
            <w:r w:rsidRPr="00786DB4">
              <w:rPr>
                <w:sz w:val="20"/>
                <w:lang w:val="en-US"/>
              </w:rPr>
              <w:t>zip</w:t>
            </w:r>
          </w:p>
          <w:p w14:paraId="644A8BD8" w14:textId="77777777" w:rsidR="00EC7CCB" w:rsidRPr="00786DB4" w:rsidRDefault="00EC7CCB" w:rsidP="00C85DC9">
            <w:pPr>
              <w:ind w:firstLine="0"/>
              <w:rPr>
                <w:sz w:val="20"/>
                <w:lang w:val="en-US"/>
              </w:rPr>
            </w:pPr>
            <w:r w:rsidRPr="00786DB4">
              <w:rPr>
                <w:sz w:val="20"/>
                <w:lang w:val="en-US"/>
              </w:rPr>
              <w:t>rar</w:t>
            </w:r>
          </w:p>
          <w:p w14:paraId="1AE3D79B" w14:textId="77777777" w:rsidR="00EC7CCB" w:rsidRPr="00786DB4" w:rsidRDefault="00EC7CCB" w:rsidP="00C85DC9">
            <w:pPr>
              <w:ind w:firstLine="0"/>
              <w:rPr>
                <w:sz w:val="20"/>
                <w:lang w:val="en-US"/>
              </w:rPr>
            </w:pPr>
            <w:r w:rsidRPr="00786DB4">
              <w:rPr>
                <w:sz w:val="20"/>
                <w:lang w:val="en-US"/>
              </w:rPr>
              <w:t>gif</w:t>
            </w:r>
          </w:p>
          <w:p w14:paraId="31D30BA2" w14:textId="77777777" w:rsidR="00EC7CCB" w:rsidRPr="00786DB4" w:rsidRDefault="00EC7CCB" w:rsidP="00C85DC9">
            <w:pPr>
              <w:ind w:firstLine="0"/>
              <w:rPr>
                <w:sz w:val="20"/>
                <w:lang w:val="en-US"/>
              </w:rPr>
            </w:pPr>
            <w:r w:rsidRPr="00786DB4">
              <w:rPr>
                <w:sz w:val="20"/>
                <w:lang w:val="en-US"/>
              </w:rPr>
              <w:t>csv</w:t>
            </w:r>
          </w:p>
          <w:p w14:paraId="087213C8" w14:textId="77777777" w:rsidR="00EC7CCB" w:rsidRPr="00786DB4" w:rsidRDefault="00EC7CCB" w:rsidP="00C85DC9">
            <w:pPr>
              <w:ind w:firstLine="0"/>
              <w:rPr>
                <w:sz w:val="20"/>
                <w:lang w:val="en-US"/>
              </w:rPr>
            </w:pPr>
            <w:r w:rsidRPr="00786DB4">
              <w:rPr>
                <w:sz w:val="20"/>
                <w:lang w:val="en-US"/>
              </w:rPr>
              <w:t>odp</w:t>
            </w:r>
          </w:p>
          <w:p w14:paraId="1B6D8F8A" w14:textId="77777777" w:rsidR="00EC7CCB" w:rsidRPr="00786DB4" w:rsidRDefault="00EC7CCB" w:rsidP="00C85DC9">
            <w:pPr>
              <w:ind w:firstLine="0"/>
              <w:rPr>
                <w:sz w:val="20"/>
                <w:lang w:val="en-US"/>
              </w:rPr>
            </w:pPr>
            <w:r w:rsidRPr="00786DB4">
              <w:rPr>
                <w:sz w:val="20"/>
                <w:lang w:val="en-US"/>
              </w:rPr>
              <w:t>odf</w:t>
            </w:r>
          </w:p>
          <w:p w14:paraId="5528573B" w14:textId="77777777" w:rsidR="00EC7CCB" w:rsidRPr="00786DB4" w:rsidRDefault="00EC7CCB" w:rsidP="00C85DC9">
            <w:pPr>
              <w:ind w:firstLine="0"/>
              <w:rPr>
                <w:sz w:val="20"/>
                <w:lang w:val="en-US"/>
              </w:rPr>
            </w:pPr>
            <w:r w:rsidRPr="00786DB4">
              <w:rPr>
                <w:sz w:val="20"/>
                <w:lang w:val="en-US"/>
              </w:rPr>
              <w:t>ods</w:t>
            </w:r>
          </w:p>
          <w:p w14:paraId="07A751D2" w14:textId="77777777" w:rsidR="00EC7CCB" w:rsidRPr="00786DB4" w:rsidRDefault="00EC7CCB" w:rsidP="00C85DC9">
            <w:pPr>
              <w:ind w:firstLine="0"/>
              <w:rPr>
                <w:sz w:val="20"/>
                <w:lang w:val="en-US"/>
              </w:rPr>
            </w:pPr>
            <w:r w:rsidRPr="00786DB4">
              <w:rPr>
                <w:sz w:val="20"/>
                <w:lang w:val="en-US"/>
              </w:rPr>
              <w:t>odt</w:t>
            </w:r>
          </w:p>
          <w:p w14:paraId="38FAA188" w14:textId="77777777" w:rsidR="00EC7CCB" w:rsidRPr="00786DB4" w:rsidRDefault="00EC7CCB" w:rsidP="00C85DC9">
            <w:pPr>
              <w:ind w:firstLine="0"/>
              <w:rPr>
                <w:sz w:val="20"/>
                <w:lang w:val="en-US"/>
              </w:rPr>
            </w:pPr>
            <w:r w:rsidRPr="00786DB4">
              <w:rPr>
                <w:sz w:val="20"/>
                <w:lang w:val="en-US"/>
              </w:rPr>
              <w:t>sxc</w:t>
            </w:r>
          </w:p>
          <w:p w14:paraId="55FA385B" w14:textId="77777777" w:rsidR="00EC7CCB" w:rsidRPr="00786DB4" w:rsidRDefault="00EC7CCB" w:rsidP="00C85DC9">
            <w:pPr>
              <w:ind w:firstLine="0"/>
              <w:rPr>
                <w:sz w:val="20"/>
                <w:lang w:val="en-US"/>
              </w:rPr>
            </w:pPr>
            <w:r w:rsidRPr="00786DB4">
              <w:rPr>
                <w:sz w:val="20"/>
                <w:lang w:val="en-US"/>
              </w:rPr>
              <w:t>sxw</w:t>
            </w:r>
          </w:p>
          <w:p w14:paraId="72FE5B23" w14:textId="77777777" w:rsidR="00EC7CCB" w:rsidRPr="00786DB4" w:rsidRDefault="00EC7CCB" w:rsidP="00C85DC9">
            <w:pPr>
              <w:ind w:firstLine="0"/>
              <w:rPr>
                <w:sz w:val="20"/>
                <w:lang w:val="en-US"/>
              </w:rPr>
            </w:pPr>
            <w:r w:rsidRPr="00786DB4">
              <w:rPr>
                <w:sz w:val="20"/>
                <w:lang w:val="en-US"/>
              </w:rPr>
              <w:t>xml</w:t>
            </w:r>
          </w:p>
          <w:p w14:paraId="09A0EF75" w14:textId="77777777" w:rsidR="00EC7CCB" w:rsidRPr="00786DB4" w:rsidRDefault="00EC7CCB" w:rsidP="00C85DC9">
            <w:pPr>
              <w:ind w:firstLine="0"/>
              <w:rPr>
                <w:sz w:val="20"/>
                <w:lang w:val="en-US"/>
              </w:rPr>
            </w:pPr>
            <w:r w:rsidRPr="00786DB4">
              <w:rPr>
                <w:sz w:val="20"/>
                <w:lang w:val="en-US"/>
              </w:rPr>
              <w:t>html</w:t>
            </w:r>
          </w:p>
          <w:p w14:paraId="7E0F00D1" w14:textId="77777777" w:rsidR="00EC7CCB" w:rsidRPr="00786DB4" w:rsidRDefault="00EC7CCB" w:rsidP="00C85DC9">
            <w:pPr>
              <w:ind w:firstLine="0"/>
              <w:rPr>
                <w:sz w:val="20"/>
                <w:lang w:val="en-US"/>
              </w:rPr>
            </w:pPr>
            <w:r w:rsidRPr="00786DB4">
              <w:rPr>
                <w:sz w:val="20"/>
                <w:lang w:val="en-US"/>
              </w:rPr>
              <w:t>htm</w:t>
            </w:r>
          </w:p>
          <w:p w14:paraId="0213B9BF" w14:textId="209F3D4D" w:rsidR="00EC7CCB" w:rsidRPr="00786DB4" w:rsidRDefault="00EC7CCB" w:rsidP="00C85DC9">
            <w:pPr>
              <w:ind w:firstLine="0"/>
              <w:rPr>
                <w:sz w:val="20"/>
                <w:lang w:val="en-US"/>
              </w:rPr>
            </w:pPr>
            <w:r w:rsidRPr="00786DB4">
              <w:rPr>
                <w:sz w:val="20"/>
                <w:lang w:val="en-US"/>
              </w:rPr>
              <w:t>7z</w:t>
            </w:r>
          </w:p>
        </w:tc>
      </w:tr>
      <w:tr w:rsidR="00EC7CCB" w:rsidRPr="00786DB4" w14:paraId="48B1FC47" w14:textId="77777777" w:rsidTr="00851288">
        <w:trPr>
          <w:jc w:val="center"/>
        </w:trPr>
        <w:tc>
          <w:tcPr>
            <w:tcW w:w="605" w:type="pct"/>
            <w:gridSpan w:val="2"/>
            <w:shd w:val="clear" w:color="auto" w:fill="auto"/>
          </w:tcPr>
          <w:p w14:paraId="55D7FF27" w14:textId="77777777" w:rsidR="00EC7CCB" w:rsidRPr="00786DB4" w:rsidRDefault="00EC7CCB" w:rsidP="00C85DC9">
            <w:pPr>
              <w:ind w:firstLine="0"/>
              <w:rPr>
                <w:sz w:val="20"/>
                <w:lang w:val="en-US"/>
              </w:rPr>
            </w:pPr>
          </w:p>
        </w:tc>
        <w:tc>
          <w:tcPr>
            <w:tcW w:w="830" w:type="pct"/>
            <w:shd w:val="clear" w:color="auto" w:fill="auto"/>
          </w:tcPr>
          <w:p w14:paraId="5A6467E3" w14:textId="77777777" w:rsidR="00EC7CCB" w:rsidRPr="00786DB4" w:rsidRDefault="00EC7CCB" w:rsidP="00C85DC9">
            <w:pPr>
              <w:ind w:firstLine="0"/>
              <w:rPr>
                <w:sz w:val="20"/>
              </w:rPr>
            </w:pPr>
            <w:r w:rsidRPr="00786DB4">
              <w:rPr>
                <w:sz w:val="20"/>
              </w:rPr>
              <w:t>controlPersonalSignature</w:t>
            </w:r>
          </w:p>
        </w:tc>
        <w:tc>
          <w:tcPr>
            <w:tcW w:w="305" w:type="pct"/>
            <w:shd w:val="clear" w:color="auto" w:fill="auto"/>
            <w:vAlign w:val="center"/>
          </w:tcPr>
          <w:p w14:paraId="58F25ECF" w14:textId="77777777" w:rsidR="00EC7CCB" w:rsidRPr="00786DB4" w:rsidRDefault="00EC7CCB" w:rsidP="00C85DC9">
            <w:pPr>
              <w:ind w:firstLine="0"/>
              <w:jc w:val="center"/>
              <w:rPr>
                <w:sz w:val="20"/>
              </w:rPr>
            </w:pPr>
            <w:r w:rsidRPr="00786DB4">
              <w:rPr>
                <w:sz w:val="20"/>
              </w:rPr>
              <w:t>Н</w:t>
            </w:r>
          </w:p>
        </w:tc>
        <w:tc>
          <w:tcPr>
            <w:tcW w:w="529" w:type="pct"/>
            <w:shd w:val="clear" w:color="auto" w:fill="auto"/>
            <w:vAlign w:val="center"/>
          </w:tcPr>
          <w:p w14:paraId="652C01E4" w14:textId="77777777" w:rsidR="00EC7CCB" w:rsidRPr="00786DB4" w:rsidRDefault="00EC7CCB" w:rsidP="00C85DC9">
            <w:pPr>
              <w:ind w:firstLine="0"/>
              <w:jc w:val="center"/>
              <w:rPr>
                <w:sz w:val="20"/>
              </w:rPr>
            </w:pPr>
            <w:r w:rsidRPr="00786DB4">
              <w:rPr>
                <w:sz w:val="20"/>
              </w:rPr>
              <w:t>S</w:t>
            </w:r>
          </w:p>
        </w:tc>
        <w:tc>
          <w:tcPr>
            <w:tcW w:w="1358" w:type="pct"/>
            <w:shd w:val="clear" w:color="auto" w:fill="auto"/>
            <w:vAlign w:val="center"/>
          </w:tcPr>
          <w:p w14:paraId="645167BC" w14:textId="6DAFFE0E" w:rsidR="00EC7CCB" w:rsidRPr="00786DB4" w:rsidRDefault="00EC7CCB" w:rsidP="00C85DC9">
            <w:pPr>
              <w:ind w:firstLine="0"/>
              <w:rPr>
                <w:sz w:val="20"/>
              </w:rPr>
            </w:pPr>
            <w:r w:rsidRPr="00786DB4">
              <w:rPr>
                <w:sz w:val="20"/>
              </w:rPr>
              <w:t>Электронная подпись печатной формы лица, уполномоченного на проведение контроля в соответствии с ч.5 ст.99 закона №44-ФЗ</w:t>
            </w:r>
          </w:p>
        </w:tc>
        <w:tc>
          <w:tcPr>
            <w:tcW w:w="1373" w:type="pct"/>
            <w:gridSpan w:val="2"/>
            <w:shd w:val="clear" w:color="auto" w:fill="auto"/>
            <w:vAlign w:val="center"/>
          </w:tcPr>
          <w:p w14:paraId="22058452" w14:textId="77777777" w:rsidR="00EC7CCB" w:rsidRPr="00786DB4" w:rsidRDefault="00EC7CCB" w:rsidP="00C85DC9">
            <w:pPr>
              <w:ind w:firstLine="0"/>
              <w:rPr>
                <w:sz w:val="20"/>
              </w:rPr>
            </w:pPr>
            <w:r w:rsidRPr="00786DB4">
              <w:rPr>
                <w:sz w:val="20"/>
              </w:rPr>
              <w:t>Заполняется в случае, если на стороне внешней системы пройден контроль ст.99 закона №44-ФЗ</w:t>
            </w:r>
          </w:p>
        </w:tc>
      </w:tr>
      <w:tr w:rsidR="00EC7CCB" w:rsidRPr="00786DB4" w14:paraId="1D0EF6EC" w14:textId="77777777" w:rsidTr="00851288">
        <w:trPr>
          <w:jc w:val="center"/>
        </w:trPr>
        <w:tc>
          <w:tcPr>
            <w:tcW w:w="5000" w:type="pct"/>
            <w:gridSpan w:val="8"/>
            <w:shd w:val="clear" w:color="auto" w:fill="auto"/>
            <w:hideMark/>
          </w:tcPr>
          <w:p w14:paraId="2A83CAFC" w14:textId="6E16B637" w:rsidR="00EC7CCB" w:rsidRPr="00786DB4" w:rsidRDefault="00EC7CCB" w:rsidP="00C85DC9">
            <w:pPr>
              <w:ind w:firstLine="0"/>
              <w:jc w:val="center"/>
              <w:rPr>
                <w:sz w:val="20"/>
              </w:rPr>
            </w:pPr>
            <w:r w:rsidRPr="00786DB4">
              <w:rPr>
                <w:b/>
                <w:bCs/>
                <w:sz w:val="20"/>
              </w:rPr>
              <w:t>Документы, подтверждающие исполнение, оплату</w:t>
            </w:r>
          </w:p>
        </w:tc>
      </w:tr>
      <w:tr w:rsidR="00EC7CCB" w:rsidRPr="00786DB4" w14:paraId="478F5937" w14:textId="77777777" w:rsidTr="00851288">
        <w:trPr>
          <w:jc w:val="center"/>
        </w:trPr>
        <w:tc>
          <w:tcPr>
            <w:tcW w:w="605" w:type="pct"/>
            <w:gridSpan w:val="2"/>
            <w:shd w:val="clear" w:color="auto" w:fill="auto"/>
            <w:hideMark/>
          </w:tcPr>
          <w:p w14:paraId="62237940" w14:textId="77777777" w:rsidR="00EC7CCB" w:rsidRPr="00786DB4" w:rsidRDefault="00EC7CCB" w:rsidP="00C85DC9">
            <w:pPr>
              <w:ind w:firstLine="0"/>
              <w:rPr>
                <w:sz w:val="20"/>
              </w:rPr>
            </w:pPr>
            <w:r w:rsidRPr="00786DB4">
              <w:rPr>
                <w:b/>
                <w:bCs/>
                <w:sz w:val="20"/>
                <w:lang w:val="en-US"/>
              </w:rPr>
              <w:t>paymentDocuments</w:t>
            </w:r>
          </w:p>
        </w:tc>
        <w:tc>
          <w:tcPr>
            <w:tcW w:w="830" w:type="pct"/>
            <w:shd w:val="clear" w:color="auto" w:fill="auto"/>
            <w:hideMark/>
          </w:tcPr>
          <w:p w14:paraId="05EF6AF7"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4CE7299F"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B3492D3"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AF18F3C"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0109775" w14:textId="77777777" w:rsidR="00EC7CCB" w:rsidRPr="00786DB4" w:rsidRDefault="00EC7CCB" w:rsidP="00C85DC9">
            <w:pPr>
              <w:ind w:firstLine="0"/>
              <w:rPr>
                <w:sz w:val="20"/>
              </w:rPr>
            </w:pPr>
            <w:r w:rsidRPr="00786DB4">
              <w:rPr>
                <w:sz w:val="20"/>
              </w:rPr>
              <w:t xml:space="preserve"> </w:t>
            </w:r>
          </w:p>
        </w:tc>
      </w:tr>
      <w:tr w:rsidR="00EC7CCB" w:rsidRPr="00786DB4" w14:paraId="5DB45353" w14:textId="77777777" w:rsidTr="00851288">
        <w:trPr>
          <w:jc w:val="center"/>
        </w:trPr>
        <w:tc>
          <w:tcPr>
            <w:tcW w:w="605" w:type="pct"/>
            <w:gridSpan w:val="2"/>
            <w:shd w:val="clear" w:color="auto" w:fill="auto"/>
            <w:hideMark/>
          </w:tcPr>
          <w:p w14:paraId="615E7A9B" w14:textId="77777777" w:rsidR="00EC7CCB" w:rsidRPr="00786DB4" w:rsidRDefault="00EC7CCB" w:rsidP="00C85DC9">
            <w:pPr>
              <w:ind w:firstLine="0"/>
              <w:rPr>
                <w:sz w:val="20"/>
              </w:rPr>
            </w:pPr>
          </w:p>
        </w:tc>
        <w:tc>
          <w:tcPr>
            <w:tcW w:w="830" w:type="pct"/>
            <w:shd w:val="clear" w:color="auto" w:fill="auto"/>
            <w:hideMark/>
          </w:tcPr>
          <w:p w14:paraId="00926E2B" w14:textId="77777777" w:rsidR="00EC7CCB" w:rsidRPr="00786DB4" w:rsidRDefault="00EC7CCB" w:rsidP="00C85DC9">
            <w:pPr>
              <w:ind w:firstLine="0"/>
              <w:rPr>
                <w:sz w:val="20"/>
              </w:rPr>
            </w:pPr>
            <w:r w:rsidRPr="00786DB4">
              <w:rPr>
                <w:sz w:val="20"/>
              </w:rPr>
              <w:t> attachment</w:t>
            </w:r>
          </w:p>
        </w:tc>
        <w:tc>
          <w:tcPr>
            <w:tcW w:w="305" w:type="pct"/>
            <w:shd w:val="clear" w:color="auto" w:fill="auto"/>
            <w:hideMark/>
          </w:tcPr>
          <w:p w14:paraId="0C9923A4" w14:textId="77777777" w:rsidR="00EC7CCB" w:rsidRPr="00786DB4" w:rsidRDefault="00EC7CCB" w:rsidP="00C85DC9">
            <w:pPr>
              <w:ind w:firstLine="0"/>
              <w:rPr>
                <w:sz w:val="20"/>
                <w:lang w:val="en-US"/>
              </w:rPr>
            </w:pPr>
            <w:r w:rsidRPr="00786DB4">
              <w:rPr>
                <w:sz w:val="20"/>
              </w:rPr>
              <w:t> </w:t>
            </w:r>
            <w:r w:rsidRPr="00786DB4">
              <w:rPr>
                <w:sz w:val="20"/>
                <w:lang w:val="en-US"/>
              </w:rPr>
              <w:t>O</w:t>
            </w:r>
          </w:p>
        </w:tc>
        <w:tc>
          <w:tcPr>
            <w:tcW w:w="529" w:type="pct"/>
            <w:shd w:val="clear" w:color="auto" w:fill="auto"/>
            <w:hideMark/>
          </w:tcPr>
          <w:p w14:paraId="69F91102" w14:textId="77777777" w:rsidR="00EC7CCB" w:rsidRPr="00786DB4" w:rsidRDefault="00EC7CCB" w:rsidP="00C85DC9">
            <w:pPr>
              <w:ind w:firstLine="0"/>
              <w:jc w:val="center"/>
              <w:rPr>
                <w:sz w:val="20"/>
                <w:lang w:val="en-US"/>
              </w:rPr>
            </w:pPr>
            <w:r w:rsidRPr="00786DB4">
              <w:rPr>
                <w:sz w:val="20"/>
              </w:rPr>
              <w:t> S</w:t>
            </w:r>
          </w:p>
        </w:tc>
        <w:tc>
          <w:tcPr>
            <w:tcW w:w="1358" w:type="pct"/>
            <w:shd w:val="clear" w:color="auto" w:fill="auto"/>
            <w:hideMark/>
          </w:tcPr>
          <w:p w14:paraId="130E7B8B" w14:textId="77777777" w:rsidR="00EC7CCB" w:rsidRPr="00786DB4" w:rsidRDefault="00EC7CCB" w:rsidP="00C85DC9">
            <w:pPr>
              <w:ind w:firstLine="0"/>
              <w:rPr>
                <w:sz w:val="20"/>
              </w:rPr>
            </w:pPr>
            <w:r w:rsidRPr="00786DB4">
              <w:rPr>
                <w:sz w:val="20"/>
              </w:rPr>
              <w:t> Прикрепленый документ</w:t>
            </w:r>
          </w:p>
        </w:tc>
        <w:tc>
          <w:tcPr>
            <w:tcW w:w="1373" w:type="pct"/>
            <w:gridSpan w:val="2"/>
            <w:shd w:val="clear" w:color="auto" w:fill="auto"/>
            <w:hideMark/>
          </w:tcPr>
          <w:p w14:paraId="2DA63E64"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028B24E7" w14:textId="77777777" w:rsidTr="00851288">
        <w:trPr>
          <w:jc w:val="center"/>
        </w:trPr>
        <w:tc>
          <w:tcPr>
            <w:tcW w:w="5000" w:type="pct"/>
            <w:gridSpan w:val="8"/>
            <w:shd w:val="clear" w:color="auto" w:fill="auto"/>
            <w:hideMark/>
          </w:tcPr>
          <w:p w14:paraId="719BD6C5" w14:textId="77777777" w:rsidR="00EC7CCB" w:rsidRPr="00786DB4" w:rsidRDefault="00EC7CCB" w:rsidP="00C85DC9">
            <w:pPr>
              <w:ind w:firstLine="0"/>
              <w:jc w:val="center"/>
              <w:rPr>
                <w:sz w:val="20"/>
              </w:rPr>
            </w:pPr>
            <w:r w:rsidRPr="00786DB4">
              <w:rPr>
                <w:b/>
                <w:bCs/>
                <w:sz w:val="20"/>
              </w:rPr>
              <w:t>Документы, подтверждающие приемку товара</w:t>
            </w:r>
          </w:p>
        </w:tc>
      </w:tr>
      <w:tr w:rsidR="00EC7CCB" w:rsidRPr="00786DB4" w14:paraId="198341B0" w14:textId="77777777" w:rsidTr="00851288">
        <w:trPr>
          <w:jc w:val="center"/>
        </w:trPr>
        <w:tc>
          <w:tcPr>
            <w:tcW w:w="605" w:type="pct"/>
            <w:gridSpan w:val="2"/>
            <w:shd w:val="clear" w:color="auto" w:fill="auto"/>
            <w:hideMark/>
          </w:tcPr>
          <w:p w14:paraId="2F136399" w14:textId="77777777" w:rsidR="00EC7CCB" w:rsidRPr="00786DB4" w:rsidRDefault="00EC7CCB" w:rsidP="00C85DC9">
            <w:pPr>
              <w:ind w:firstLine="0"/>
              <w:rPr>
                <w:sz w:val="20"/>
              </w:rPr>
            </w:pPr>
            <w:r w:rsidRPr="00786DB4">
              <w:rPr>
                <w:b/>
                <w:bCs/>
                <w:sz w:val="20"/>
                <w:lang w:val="en-US"/>
              </w:rPr>
              <w:t>receiptDocuments</w:t>
            </w:r>
          </w:p>
        </w:tc>
        <w:tc>
          <w:tcPr>
            <w:tcW w:w="830" w:type="pct"/>
            <w:shd w:val="clear" w:color="auto" w:fill="auto"/>
            <w:hideMark/>
          </w:tcPr>
          <w:p w14:paraId="15E0A87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6ABE3CD"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6B4F1200"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537284BB"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6B5AE800" w14:textId="77777777" w:rsidR="00EC7CCB" w:rsidRPr="00786DB4" w:rsidRDefault="00EC7CCB" w:rsidP="00C85DC9">
            <w:pPr>
              <w:ind w:firstLine="0"/>
              <w:rPr>
                <w:sz w:val="20"/>
              </w:rPr>
            </w:pPr>
            <w:r w:rsidRPr="00786DB4">
              <w:rPr>
                <w:sz w:val="20"/>
              </w:rPr>
              <w:t xml:space="preserve"> </w:t>
            </w:r>
          </w:p>
        </w:tc>
      </w:tr>
      <w:tr w:rsidR="00EC7CCB" w:rsidRPr="00786DB4" w14:paraId="60A9615C" w14:textId="77777777" w:rsidTr="00851288">
        <w:trPr>
          <w:jc w:val="center"/>
        </w:trPr>
        <w:tc>
          <w:tcPr>
            <w:tcW w:w="605" w:type="pct"/>
            <w:gridSpan w:val="2"/>
            <w:shd w:val="clear" w:color="auto" w:fill="auto"/>
            <w:hideMark/>
          </w:tcPr>
          <w:p w14:paraId="5B7BAFD0" w14:textId="77777777" w:rsidR="00EC7CCB" w:rsidRPr="00786DB4" w:rsidRDefault="00EC7CCB" w:rsidP="00C85DC9">
            <w:pPr>
              <w:ind w:firstLine="0"/>
              <w:rPr>
                <w:sz w:val="20"/>
              </w:rPr>
            </w:pPr>
          </w:p>
        </w:tc>
        <w:tc>
          <w:tcPr>
            <w:tcW w:w="830" w:type="pct"/>
            <w:shd w:val="clear" w:color="auto" w:fill="auto"/>
            <w:hideMark/>
          </w:tcPr>
          <w:p w14:paraId="3314A537" w14:textId="77777777" w:rsidR="00EC7CCB" w:rsidRPr="00786DB4" w:rsidRDefault="00EC7CCB" w:rsidP="00C85DC9">
            <w:pPr>
              <w:ind w:firstLine="0"/>
              <w:rPr>
                <w:sz w:val="20"/>
              </w:rPr>
            </w:pPr>
            <w:r w:rsidRPr="00786DB4">
              <w:rPr>
                <w:sz w:val="20"/>
              </w:rPr>
              <w:t> attachment</w:t>
            </w:r>
          </w:p>
        </w:tc>
        <w:tc>
          <w:tcPr>
            <w:tcW w:w="305" w:type="pct"/>
            <w:shd w:val="clear" w:color="auto" w:fill="auto"/>
            <w:hideMark/>
          </w:tcPr>
          <w:p w14:paraId="3A1302FA" w14:textId="77777777" w:rsidR="00EC7CCB" w:rsidRPr="00786DB4" w:rsidRDefault="00EC7CCB" w:rsidP="00C85DC9">
            <w:pPr>
              <w:ind w:firstLine="0"/>
              <w:rPr>
                <w:sz w:val="20"/>
                <w:lang w:val="en-US"/>
              </w:rPr>
            </w:pPr>
            <w:r w:rsidRPr="00786DB4">
              <w:rPr>
                <w:sz w:val="20"/>
              </w:rPr>
              <w:t> </w:t>
            </w:r>
            <w:r w:rsidRPr="00786DB4">
              <w:rPr>
                <w:sz w:val="20"/>
                <w:lang w:val="en-US"/>
              </w:rPr>
              <w:t>O</w:t>
            </w:r>
          </w:p>
        </w:tc>
        <w:tc>
          <w:tcPr>
            <w:tcW w:w="529" w:type="pct"/>
            <w:shd w:val="clear" w:color="auto" w:fill="auto"/>
            <w:hideMark/>
          </w:tcPr>
          <w:p w14:paraId="0665FC0D" w14:textId="77777777" w:rsidR="00EC7CCB" w:rsidRPr="00786DB4" w:rsidRDefault="00EC7CCB" w:rsidP="00C85DC9">
            <w:pPr>
              <w:ind w:firstLine="0"/>
              <w:jc w:val="center"/>
              <w:rPr>
                <w:sz w:val="20"/>
                <w:lang w:val="en-US"/>
              </w:rPr>
            </w:pPr>
            <w:r w:rsidRPr="00786DB4">
              <w:rPr>
                <w:sz w:val="20"/>
              </w:rPr>
              <w:t> S</w:t>
            </w:r>
          </w:p>
        </w:tc>
        <w:tc>
          <w:tcPr>
            <w:tcW w:w="1358" w:type="pct"/>
            <w:shd w:val="clear" w:color="auto" w:fill="auto"/>
            <w:hideMark/>
          </w:tcPr>
          <w:p w14:paraId="1183404A" w14:textId="77777777" w:rsidR="00EC7CCB" w:rsidRPr="00786DB4" w:rsidRDefault="00EC7CCB" w:rsidP="00C85DC9">
            <w:pPr>
              <w:ind w:firstLine="0"/>
              <w:rPr>
                <w:sz w:val="20"/>
              </w:rPr>
            </w:pPr>
            <w:r w:rsidRPr="00786DB4">
              <w:rPr>
                <w:sz w:val="20"/>
              </w:rPr>
              <w:t> Прикрепленый документ</w:t>
            </w:r>
          </w:p>
        </w:tc>
        <w:tc>
          <w:tcPr>
            <w:tcW w:w="1373" w:type="pct"/>
            <w:gridSpan w:val="2"/>
            <w:shd w:val="clear" w:color="auto" w:fill="auto"/>
            <w:hideMark/>
          </w:tcPr>
          <w:p w14:paraId="734607E2"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571CDA89" w14:textId="77777777" w:rsidTr="00851288">
        <w:trPr>
          <w:jc w:val="center"/>
        </w:trPr>
        <w:tc>
          <w:tcPr>
            <w:tcW w:w="5000" w:type="pct"/>
            <w:gridSpan w:val="8"/>
            <w:shd w:val="clear" w:color="auto" w:fill="auto"/>
            <w:hideMark/>
          </w:tcPr>
          <w:p w14:paraId="69ED7E8D" w14:textId="739D38E0" w:rsidR="00EC7CCB" w:rsidRPr="00786DB4" w:rsidRDefault="00EC7CCB" w:rsidP="00C85DC9">
            <w:pPr>
              <w:ind w:firstLine="0"/>
              <w:jc w:val="center"/>
              <w:rPr>
                <w:sz w:val="20"/>
              </w:rPr>
            </w:pPr>
          </w:p>
        </w:tc>
      </w:tr>
      <w:tr w:rsidR="00EC7CCB" w:rsidRPr="00786DB4" w14:paraId="0C2B63B5" w14:textId="77777777" w:rsidTr="00851288">
        <w:trPr>
          <w:jc w:val="center"/>
        </w:trPr>
        <w:tc>
          <w:tcPr>
            <w:tcW w:w="5000" w:type="pct"/>
            <w:gridSpan w:val="8"/>
            <w:shd w:val="clear" w:color="auto" w:fill="auto"/>
            <w:hideMark/>
          </w:tcPr>
          <w:p w14:paraId="0911D52A" w14:textId="1AEC091D" w:rsidR="00EC7CCB" w:rsidRPr="00786DB4" w:rsidRDefault="00EC7CCB" w:rsidP="00C85DC9">
            <w:pPr>
              <w:ind w:firstLine="0"/>
              <w:jc w:val="center"/>
              <w:rPr>
                <w:sz w:val="20"/>
              </w:rPr>
            </w:pPr>
            <w:r w:rsidRPr="00786DB4">
              <w:rPr>
                <w:b/>
                <w:bCs/>
                <w:sz w:val="20"/>
              </w:rPr>
              <w:t>Информация о стране происхождения товара</w:t>
            </w:r>
          </w:p>
        </w:tc>
      </w:tr>
      <w:tr w:rsidR="00EC7CCB" w:rsidRPr="00786DB4" w14:paraId="4048D8C1" w14:textId="77777777" w:rsidTr="00851288">
        <w:trPr>
          <w:jc w:val="center"/>
        </w:trPr>
        <w:tc>
          <w:tcPr>
            <w:tcW w:w="605" w:type="pct"/>
            <w:gridSpan w:val="2"/>
            <w:shd w:val="clear" w:color="auto" w:fill="auto"/>
            <w:hideMark/>
          </w:tcPr>
          <w:p w14:paraId="779CDA1D" w14:textId="17B86E86" w:rsidR="00EC7CCB" w:rsidRPr="00786DB4" w:rsidRDefault="00EC7CCB" w:rsidP="00C85DC9">
            <w:pPr>
              <w:ind w:firstLine="0"/>
              <w:rPr>
                <w:sz w:val="20"/>
              </w:rPr>
            </w:pPr>
            <w:r w:rsidRPr="00786DB4">
              <w:rPr>
                <w:b/>
                <w:bCs/>
                <w:sz w:val="20"/>
                <w:lang w:val="en-US"/>
              </w:rPr>
              <w:t>productOriginDocuments</w:t>
            </w:r>
          </w:p>
        </w:tc>
        <w:tc>
          <w:tcPr>
            <w:tcW w:w="830" w:type="pct"/>
            <w:shd w:val="clear" w:color="auto" w:fill="auto"/>
            <w:hideMark/>
          </w:tcPr>
          <w:p w14:paraId="57686FB0"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5C919504"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580EB1BD"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46C58018"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1CFE9CB" w14:textId="77777777" w:rsidR="00EC7CCB" w:rsidRPr="00786DB4" w:rsidRDefault="00EC7CCB" w:rsidP="00C85DC9">
            <w:pPr>
              <w:ind w:firstLine="0"/>
              <w:rPr>
                <w:sz w:val="20"/>
              </w:rPr>
            </w:pPr>
            <w:r w:rsidRPr="00786DB4">
              <w:rPr>
                <w:sz w:val="20"/>
              </w:rPr>
              <w:t xml:space="preserve"> </w:t>
            </w:r>
          </w:p>
        </w:tc>
      </w:tr>
      <w:tr w:rsidR="00EC7CCB" w:rsidRPr="00786DB4" w14:paraId="28BCF204" w14:textId="77777777" w:rsidTr="00851288">
        <w:trPr>
          <w:jc w:val="center"/>
        </w:trPr>
        <w:tc>
          <w:tcPr>
            <w:tcW w:w="605" w:type="pct"/>
            <w:gridSpan w:val="2"/>
            <w:shd w:val="clear" w:color="auto" w:fill="auto"/>
            <w:hideMark/>
          </w:tcPr>
          <w:p w14:paraId="45B02CF2" w14:textId="77777777" w:rsidR="00EC7CCB" w:rsidRPr="00786DB4" w:rsidRDefault="00EC7CCB" w:rsidP="00C85DC9">
            <w:pPr>
              <w:ind w:firstLine="0"/>
              <w:rPr>
                <w:sz w:val="20"/>
              </w:rPr>
            </w:pPr>
          </w:p>
        </w:tc>
        <w:tc>
          <w:tcPr>
            <w:tcW w:w="830" w:type="pct"/>
            <w:shd w:val="clear" w:color="auto" w:fill="auto"/>
            <w:hideMark/>
          </w:tcPr>
          <w:p w14:paraId="12B908AC" w14:textId="77777777" w:rsidR="00EC7CCB" w:rsidRPr="00786DB4" w:rsidRDefault="00EC7CCB" w:rsidP="00C85DC9">
            <w:pPr>
              <w:ind w:firstLine="0"/>
              <w:rPr>
                <w:sz w:val="20"/>
              </w:rPr>
            </w:pPr>
            <w:r w:rsidRPr="00786DB4">
              <w:rPr>
                <w:sz w:val="20"/>
              </w:rPr>
              <w:t> attachment</w:t>
            </w:r>
          </w:p>
        </w:tc>
        <w:tc>
          <w:tcPr>
            <w:tcW w:w="305" w:type="pct"/>
            <w:shd w:val="clear" w:color="auto" w:fill="auto"/>
            <w:hideMark/>
          </w:tcPr>
          <w:p w14:paraId="5F8E7045" w14:textId="77777777" w:rsidR="00EC7CCB" w:rsidRPr="00786DB4" w:rsidRDefault="00EC7CCB" w:rsidP="00C85DC9">
            <w:pPr>
              <w:ind w:firstLine="0"/>
              <w:rPr>
                <w:sz w:val="20"/>
                <w:lang w:val="en-US"/>
              </w:rPr>
            </w:pPr>
            <w:r w:rsidRPr="00786DB4">
              <w:rPr>
                <w:sz w:val="20"/>
              </w:rPr>
              <w:t> </w:t>
            </w:r>
            <w:r w:rsidRPr="00786DB4">
              <w:rPr>
                <w:sz w:val="20"/>
                <w:lang w:val="en-US"/>
              </w:rPr>
              <w:t>O</w:t>
            </w:r>
          </w:p>
        </w:tc>
        <w:tc>
          <w:tcPr>
            <w:tcW w:w="529" w:type="pct"/>
            <w:shd w:val="clear" w:color="auto" w:fill="auto"/>
            <w:hideMark/>
          </w:tcPr>
          <w:p w14:paraId="7675F356" w14:textId="77777777" w:rsidR="00EC7CCB" w:rsidRPr="00786DB4" w:rsidRDefault="00EC7CCB" w:rsidP="00C85DC9">
            <w:pPr>
              <w:ind w:firstLine="0"/>
              <w:jc w:val="center"/>
              <w:rPr>
                <w:sz w:val="20"/>
                <w:lang w:val="en-US"/>
              </w:rPr>
            </w:pPr>
            <w:r w:rsidRPr="00786DB4">
              <w:rPr>
                <w:sz w:val="20"/>
              </w:rPr>
              <w:t> S</w:t>
            </w:r>
          </w:p>
        </w:tc>
        <w:tc>
          <w:tcPr>
            <w:tcW w:w="1358" w:type="pct"/>
            <w:shd w:val="clear" w:color="auto" w:fill="auto"/>
            <w:hideMark/>
          </w:tcPr>
          <w:p w14:paraId="26051624" w14:textId="77777777" w:rsidR="00EC7CCB" w:rsidRPr="00786DB4" w:rsidRDefault="00EC7CCB" w:rsidP="00C85DC9">
            <w:pPr>
              <w:ind w:firstLine="0"/>
              <w:rPr>
                <w:sz w:val="20"/>
              </w:rPr>
            </w:pPr>
            <w:r w:rsidRPr="00786DB4">
              <w:rPr>
                <w:sz w:val="20"/>
              </w:rPr>
              <w:t> Прикрепленый документ</w:t>
            </w:r>
          </w:p>
        </w:tc>
        <w:tc>
          <w:tcPr>
            <w:tcW w:w="1373" w:type="pct"/>
            <w:gridSpan w:val="2"/>
            <w:shd w:val="clear" w:color="auto" w:fill="auto"/>
            <w:hideMark/>
          </w:tcPr>
          <w:p w14:paraId="2C2F2C22"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0F3CA1A3" w14:textId="77777777" w:rsidTr="00851288">
        <w:trPr>
          <w:jc w:val="center"/>
        </w:trPr>
        <w:tc>
          <w:tcPr>
            <w:tcW w:w="5000" w:type="pct"/>
            <w:gridSpan w:val="8"/>
            <w:shd w:val="clear" w:color="auto" w:fill="auto"/>
            <w:hideMark/>
          </w:tcPr>
          <w:p w14:paraId="7A5AFA2E" w14:textId="5156C6B4" w:rsidR="00EC7CCB" w:rsidRPr="00786DB4" w:rsidRDefault="00EC7CCB" w:rsidP="00C85DC9">
            <w:pPr>
              <w:ind w:firstLine="0"/>
              <w:jc w:val="center"/>
              <w:rPr>
                <w:sz w:val="20"/>
              </w:rPr>
            </w:pPr>
          </w:p>
        </w:tc>
      </w:tr>
      <w:tr w:rsidR="00EC7CCB" w:rsidRPr="00786DB4" w14:paraId="270D9831" w14:textId="77777777" w:rsidTr="00851288">
        <w:trPr>
          <w:jc w:val="center"/>
        </w:trPr>
        <w:tc>
          <w:tcPr>
            <w:tcW w:w="5000" w:type="pct"/>
            <w:gridSpan w:val="8"/>
            <w:shd w:val="clear" w:color="auto" w:fill="auto"/>
            <w:hideMark/>
          </w:tcPr>
          <w:p w14:paraId="640175B5" w14:textId="59FAC9C0" w:rsidR="00EC7CCB" w:rsidRPr="00786DB4" w:rsidRDefault="00EC7CCB" w:rsidP="00C85DC9">
            <w:pPr>
              <w:ind w:firstLine="0"/>
              <w:jc w:val="center"/>
              <w:rPr>
                <w:sz w:val="20"/>
              </w:rPr>
            </w:pPr>
            <w:r w:rsidRPr="00786DB4">
              <w:rPr>
                <w:b/>
                <w:bCs/>
                <w:sz w:val="20"/>
              </w:rPr>
              <w:t>Документ о результатах проведенной экспертизы поставленного товара, выполненной работы, оказанной услуги</w:t>
            </w:r>
          </w:p>
        </w:tc>
      </w:tr>
      <w:tr w:rsidR="00EC7CCB" w:rsidRPr="00786DB4" w14:paraId="2C0FF480" w14:textId="77777777" w:rsidTr="00851288">
        <w:trPr>
          <w:jc w:val="center"/>
        </w:trPr>
        <w:tc>
          <w:tcPr>
            <w:tcW w:w="605" w:type="pct"/>
            <w:gridSpan w:val="2"/>
            <w:shd w:val="clear" w:color="auto" w:fill="auto"/>
            <w:hideMark/>
          </w:tcPr>
          <w:p w14:paraId="4F9457CE" w14:textId="1EF5E280" w:rsidR="00EC7CCB" w:rsidRPr="00786DB4" w:rsidRDefault="00EC7CCB" w:rsidP="00C85DC9">
            <w:pPr>
              <w:ind w:firstLine="0"/>
              <w:rPr>
                <w:sz w:val="20"/>
              </w:rPr>
            </w:pPr>
            <w:r w:rsidRPr="00786DB4">
              <w:rPr>
                <w:b/>
                <w:bCs/>
                <w:sz w:val="20"/>
                <w:lang w:val="en-US"/>
              </w:rPr>
              <w:t>examinationResultsDocuments</w:t>
            </w:r>
          </w:p>
        </w:tc>
        <w:tc>
          <w:tcPr>
            <w:tcW w:w="830" w:type="pct"/>
            <w:shd w:val="clear" w:color="auto" w:fill="auto"/>
            <w:hideMark/>
          </w:tcPr>
          <w:p w14:paraId="08F9690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33F20A9"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07D4DB8C"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0BF74FC5"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29BBFE1A" w14:textId="77777777" w:rsidR="00EC7CCB" w:rsidRPr="00786DB4" w:rsidRDefault="00EC7CCB" w:rsidP="00C85DC9">
            <w:pPr>
              <w:ind w:firstLine="0"/>
              <w:rPr>
                <w:sz w:val="20"/>
              </w:rPr>
            </w:pPr>
            <w:r w:rsidRPr="00786DB4">
              <w:rPr>
                <w:sz w:val="20"/>
              </w:rPr>
              <w:t xml:space="preserve"> </w:t>
            </w:r>
          </w:p>
        </w:tc>
      </w:tr>
      <w:tr w:rsidR="00EC7CCB" w:rsidRPr="00786DB4" w14:paraId="174BABFE" w14:textId="77777777" w:rsidTr="00851288">
        <w:trPr>
          <w:jc w:val="center"/>
        </w:trPr>
        <w:tc>
          <w:tcPr>
            <w:tcW w:w="605" w:type="pct"/>
            <w:gridSpan w:val="2"/>
            <w:shd w:val="clear" w:color="auto" w:fill="auto"/>
            <w:hideMark/>
          </w:tcPr>
          <w:p w14:paraId="7B23B028" w14:textId="77777777" w:rsidR="00EC7CCB" w:rsidRPr="00786DB4" w:rsidRDefault="00EC7CCB" w:rsidP="00C85DC9">
            <w:pPr>
              <w:ind w:firstLine="0"/>
              <w:rPr>
                <w:sz w:val="20"/>
              </w:rPr>
            </w:pPr>
          </w:p>
        </w:tc>
        <w:tc>
          <w:tcPr>
            <w:tcW w:w="830" w:type="pct"/>
            <w:shd w:val="clear" w:color="auto" w:fill="auto"/>
            <w:hideMark/>
          </w:tcPr>
          <w:p w14:paraId="2329F0AF" w14:textId="77777777" w:rsidR="00EC7CCB" w:rsidRPr="00786DB4" w:rsidRDefault="00EC7CCB" w:rsidP="00C85DC9">
            <w:pPr>
              <w:ind w:firstLine="0"/>
              <w:rPr>
                <w:sz w:val="20"/>
              </w:rPr>
            </w:pPr>
            <w:r w:rsidRPr="00786DB4">
              <w:rPr>
                <w:sz w:val="20"/>
              </w:rPr>
              <w:t> attachment</w:t>
            </w:r>
          </w:p>
        </w:tc>
        <w:tc>
          <w:tcPr>
            <w:tcW w:w="305" w:type="pct"/>
            <w:shd w:val="clear" w:color="auto" w:fill="auto"/>
            <w:hideMark/>
          </w:tcPr>
          <w:p w14:paraId="1B0330AF" w14:textId="77777777" w:rsidR="00EC7CCB" w:rsidRPr="00786DB4" w:rsidRDefault="00EC7CCB" w:rsidP="00C85DC9">
            <w:pPr>
              <w:ind w:firstLine="0"/>
              <w:rPr>
                <w:sz w:val="20"/>
                <w:lang w:val="en-US"/>
              </w:rPr>
            </w:pPr>
            <w:r w:rsidRPr="00786DB4">
              <w:rPr>
                <w:sz w:val="20"/>
              </w:rPr>
              <w:t> </w:t>
            </w:r>
            <w:r w:rsidRPr="00786DB4">
              <w:rPr>
                <w:sz w:val="20"/>
                <w:lang w:val="en-US"/>
              </w:rPr>
              <w:t>O</w:t>
            </w:r>
          </w:p>
        </w:tc>
        <w:tc>
          <w:tcPr>
            <w:tcW w:w="529" w:type="pct"/>
            <w:shd w:val="clear" w:color="auto" w:fill="auto"/>
            <w:hideMark/>
          </w:tcPr>
          <w:p w14:paraId="646F6B82" w14:textId="77777777" w:rsidR="00EC7CCB" w:rsidRPr="00786DB4" w:rsidRDefault="00EC7CCB" w:rsidP="00C85DC9">
            <w:pPr>
              <w:ind w:firstLine="0"/>
              <w:jc w:val="center"/>
              <w:rPr>
                <w:sz w:val="20"/>
                <w:lang w:val="en-US"/>
              </w:rPr>
            </w:pPr>
            <w:r w:rsidRPr="00786DB4">
              <w:rPr>
                <w:sz w:val="20"/>
              </w:rPr>
              <w:t> S</w:t>
            </w:r>
          </w:p>
        </w:tc>
        <w:tc>
          <w:tcPr>
            <w:tcW w:w="1358" w:type="pct"/>
            <w:shd w:val="clear" w:color="auto" w:fill="auto"/>
            <w:hideMark/>
          </w:tcPr>
          <w:p w14:paraId="217C5470" w14:textId="77777777" w:rsidR="00EC7CCB" w:rsidRPr="00786DB4" w:rsidRDefault="00EC7CCB" w:rsidP="00C85DC9">
            <w:pPr>
              <w:ind w:firstLine="0"/>
              <w:rPr>
                <w:sz w:val="20"/>
              </w:rPr>
            </w:pPr>
            <w:r w:rsidRPr="00786DB4">
              <w:rPr>
                <w:sz w:val="20"/>
              </w:rPr>
              <w:t> Прикрепленый документ</w:t>
            </w:r>
          </w:p>
        </w:tc>
        <w:tc>
          <w:tcPr>
            <w:tcW w:w="1373" w:type="pct"/>
            <w:gridSpan w:val="2"/>
            <w:shd w:val="clear" w:color="auto" w:fill="auto"/>
            <w:hideMark/>
          </w:tcPr>
          <w:p w14:paraId="39C009FB" w14:textId="77777777" w:rsidR="00EC7CCB" w:rsidRPr="00786DB4" w:rsidRDefault="00EC7CCB" w:rsidP="00C85DC9">
            <w:pPr>
              <w:ind w:firstLine="0"/>
              <w:rPr>
                <w:sz w:val="20"/>
              </w:rPr>
            </w:pPr>
            <w:r w:rsidRPr="00786DB4">
              <w:rPr>
                <w:sz w:val="20"/>
              </w:rPr>
              <w:t>Множественный элемент</w:t>
            </w:r>
          </w:p>
        </w:tc>
      </w:tr>
      <w:tr w:rsidR="00EC7CCB" w:rsidRPr="00786DB4" w14:paraId="41B916FC" w14:textId="77777777" w:rsidTr="00851288">
        <w:trPr>
          <w:jc w:val="center"/>
        </w:trPr>
        <w:tc>
          <w:tcPr>
            <w:tcW w:w="5000" w:type="pct"/>
            <w:gridSpan w:val="8"/>
            <w:shd w:val="clear" w:color="auto" w:fill="auto"/>
            <w:hideMark/>
          </w:tcPr>
          <w:p w14:paraId="4D11DF87" w14:textId="77777777" w:rsidR="00EC7CCB" w:rsidRPr="00786DB4" w:rsidRDefault="00EC7CCB" w:rsidP="00C85DC9">
            <w:pPr>
              <w:ind w:firstLine="0"/>
              <w:jc w:val="center"/>
              <w:rPr>
                <w:sz w:val="20"/>
              </w:rPr>
            </w:pPr>
          </w:p>
        </w:tc>
      </w:tr>
      <w:tr w:rsidR="00EC7CCB" w:rsidRPr="00786DB4" w14:paraId="521AE9DC" w14:textId="77777777" w:rsidTr="00851288">
        <w:trPr>
          <w:jc w:val="center"/>
        </w:trPr>
        <w:tc>
          <w:tcPr>
            <w:tcW w:w="5000" w:type="pct"/>
            <w:gridSpan w:val="8"/>
            <w:shd w:val="clear" w:color="auto" w:fill="auto"/>
            <w:hideMark/>
          </w:tcPr>
          <w:p w14:paraId="43B356EF" w14:textId="77777777" w:rsidR="00EC7CCB" w:rsidRPr="00786DB4" w:rsidRDefault="00EC7CCB" w:rsidP="00C85DC9">
            <w:pPr>
              <w:ind w:firstLine="0"/>
              <w:jc w:val="center"/>
              <w:rPr>
                <w:sz w:val="20"/>
              </w:rPr>
            </w:pPr>
            <w:r w:rsidRPr="00786DB4">
              <w:rPr>
                <w:b/>
                <w:bCs/>
                <w:sz w:val="20"/>
              </w:rPr>
              <w:t>Прикрепленный документ</w:t>
            </w:r>
          </w:p>
        </w:tc>
      </w:tr>
      <w:tr w:rsidR="00EC7CCB" w:rsidRPr="00786DB4" w14:paraId="2DD9AFB2" w14:textId="77777777" w:rsidTr="00851288">
        <w:trPr>
          <w:jc w:val="center"/>
        </w:trPr>
        <w:tc>
          <w:tcPr>
            <w:tcW w:w="605" w:type="pct"/>
            <w:gridSpan w:val="2"/>
            <w:shd w:val="clear" w:color="auto" w:fill="auto"/>
            <w:hideMark/>
          </w:tcPr>
          <w:p w14:paraId="6D8A915C" w14:textId="77777777" w:rsidR="00EC7CCB" w:rsidRPr="00786DB4" w:rsidRDefault="00EC7CCB" w:rsidP="00C85DC9">
            <w:pPr>
              <w:ind w:firstLine="0"/>
              <w:rPr>
                <w:sz w:val="20"/>
              </w:rPr>
            </w:pPr>
            <w:r w:rsidRPr="00786DB4">
              <w:rPr>
                <w:b/>
                <w:bCs/>
                <w:sz w:val="20"/>
                <w:lang w:val="en-US"/>
              </w:rPr>
              <w:t>attachment</w:t>
            </w:r>
          </w:p>
        </w:tc>
        <w:tc>
          <w:tcPr>
            <w:tcW w:w="830" w:type="pct"/>
            <w:shd w:val="clear" w:color="auto" w:fill="auto"/>
            <w:hideMark/>
          </w:tcPr>
          <w:p w14:paraId="77F75A99"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675B9A3D"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4038FD56"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655BAAA6"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08AE9D6A" w14:textId="77777777" w:rsidR="00EC7CCB" w:rsidRPr="00786DB4" w:rsidRDefault="00EC7CCB" w:rsidP="00C85DC9">
            <w:pPr>
              <w:ind w:firstLine="0"/>
              <w:rPr>
                <w:sz w:val="20"/>
              </w:rPr>
            </w:pPr>
          </w:p>
        </w:tc>
      </w:tr>
      <w:tr w:rsidR="00EC7CCB" w:rsidRPr="00786DB4" w14:paraId="01819DEF" w14:textId="77777777" w:rsidTr="00851288">
        <w:trPr>
          <w:jc w:val="center"/>
        </w:trPr>
        <w:tc>
          <w:tcPr>
            <w:tcW w:w="605" w:type="pct"/>
            <w:gridSpan w:val="2"/>
            <w:shd w:val="clear" w:color="auto" w:fill="auto"/>
          </w:tcPr>
          <w:p w14:paraId="1335FE62" w14:textId="77777777" w:rsidR="00EC7CCB" w:rsidRPr="00786DB4" w:rsidRDefault="00EC7CCB" w:rsidP="00C85DC9">
            <w:pPr>
              <w:ind w:firstLine="0"/>
              <w:rPr>
                <w:sz w:val="20"/>
              </w:rPr>
            </w:pPr>
          </w:p>
        </w:tc>
        <w:tc>
          <w:tcPr>
            <w:tcW w:w="830" w:type="pct"/>
            <w:shd w:val="clear" w:color="auto" w:fill="auto"/>
          </w:tcPr>
          <w:p w14:paraId="196CAA5B" w14:textId="77777777" w:rsidR="00EC7CCB" w:rsidRPr="00786DB4" w:rsidRDefault="00EC7CCB" w:rsidP="00C85DC9">
            <w:pPr>
              <w:ind w:firstLine="0"/>
              <w:rPr>
                <w:sz w:val="20"/>
                <w:lang w:val="en-US"/>
              </w:rPr>
            </w:pPr>
            <w:r w:rsidRPr="00786DB4">
              <w:rPr>
                <w:sz w:val="20"/>
                <w:lang w:val="en-US"/>
              </w:rPr>
              <w:t>publishedContentId</w:t>
            </w:r>
          </w:p>
        </w:tc>
        <w:tc>
          <w:tcPr>
            <w:tcW w:w="305" w:type="pct"/>
            <w:shd w:val="clear" w:color="auto" w:fill="auto"/>
          </w:tcPr>
          <w:p w14:paraId="78D013BC" w14:textId="77777777" w:rsidR="00EC7CCB" w:rsidRPr="00786DB4" w:rsidRDefault="00EC7CCB" w:rsidP="00C85DC9">
            <w:pPr>
              <w:ind w:firstLine="0"/>
              <w:jc w:val="center"/>
              <w:rPr>
                <w:sz w:val="20"/>
                <w:lang w:val="en-US"/>
              </w:rPr>
            </w:pPr>
            <w:r w:rsidRPr="00786DB4">
              <w:rPr>
                <w:sz w:val="20"/>
                <w:lang w:val="en-US"/>
              </w:rPr>
              <w:t>H</w:t>
            </w:r>
          </w:p>
        </w:tc>
        <w:tc>
          <w:tcPr>
            <w:tcW w:w="529" w:type="pct"/>
            <w:shd w:val="clear" w:color="auto" w:fill="auto"/>
          </w:tcPr>
          <w:p w14:paraId="619219B7" w14:textId="0AE559DD" w:rsidR="00EC7CCB" w:rsidRPr="00786DB4" w:rsidRDefault="00EC7CCB" w:rsidP="00C85DC9">
            <w:pPr>
              <w:ind w:firstLine="0"/>
              <w:jc w:val="center"/>
              <w:rPr>
                <w:sz w:val="20"/>
                <w:lang w:val="en-US"/>
              </w:rPr>
            </w:pPr>
            <w:r w:rsidRPr="00786DB4">
              <w:rPr>
                <w:sz w:val="20"/>
              </w:rPr>
              <w:t>T(36)</w:t>
            </w:r>
          </w:p>
        </w:tc>
        <w:tc>
          <w:tcPr>
            <w:tcW w:w="1358" w:type="pct"/>
            <w:shd w:val="clear" w:color="auto" w:fill="auto"/>
          </w:tcPr>
          <w:p w14:paraId="3CF17C70" w14:textId="7A274B6A" w:rsidR="00EC7CCB" w:rsidRPr="00786DB4" w:rsidRDefault="00EC7CCB" w:rsidP="00C85DC9">
            <w:pPr>
              <w:ind w:firstLine="0"/>
              <w:rPr>
                <w:sz w:val="20"/>
              </w:rPr>
            </w:pPr>
            <w:r w:rsidRPr="00786DB4">
              <w:rPr>
                <w:sz w:val="20"/>
              </w:rPr>
              <w:t xml:space="preserve">Уникальный идентификатор контента документа на РК </w:t>
            </w:r>
            <w:r w:rsidR="006E7F81" w:rsidRPr="00786DB4">
              <w:rPr>
                <w:sz w:val="20"/>
              </w:rPr>
              <w:t>РНГ</w:t>
            </w:r>
          </w:p>
        </w:tc>
        <w:tc>
          <w:tcPr>
            <w:tcW w:w="1373" w:type="pct"/>
            <w:gridSpan w:val="2"/>
            <w:shd w:val="clear" w:color="auto" w:fill="auto"/>
          </w:tcPr>
          <w:p w14:paraId="173FB14D" w14:textId="77777777" w:rsidR="00EC7CCB" w:rsidRPr="00786DB4" w:rsidRDefault="00EC7CCB" w:rsidP="00C85DC9">
            <w:pPr>
              <w:ind w:firstLine="0"/>
              <w:rPr>
                <w:sz w:val="20"/>
              </w:rPr>
            </w:pPr>
          </w:p>
        </w:tc>
      </w:tr>
      <w:tr w:rsidR="00EC7CCB" w:rsidRPr="00786DB4" w14:paraId="49D65D4D" w14:textId="77777777" w:rsidTr="00851288">
        <w:trPr>
          <w:jc w:val="center"/>
        </w:trPr>
        <w:tc>
          <w:tcPr>
            <w:tcW w:w="605" w:type="pct"/>
            <w:gridSpan w:val="2"/>
            <w:shd w:val="clear" w:color="auto" w:fill="auto"/>
            <w:hideMark/>
          </w:tcPr>
          <w:p w14:paraId="64948DD3"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211B3BE" w14:textId="77777777" w:rsidR="00EC7CCB" w:rsidRPr="00786DB4" w:rsidRDefault="00EC7CCB" w:rsidP="00C85DC9">
            <w:pPr>
              <w:ind w:firstLine="0"/>
              <w:rPr>
                <w:sz w:val="20"/>
              </w:rPr>
            </w:pPr>
            <w:r w:rsidRPr="00786DB4">
              <w:rPr>
                <w:sz w:val="20"/>
              </w:rPr>
              <w:t xml:space="preserve">fileName </w:t>
            </w:r>
          </w:p>
        </w:tc>
        <w:tc>
          <w:tcPr>
            <w:tcW w:w="305" w:type="pct"/>
            <w:shd w:val="clear" w:color="auto" w:fill="auto"/>
            <w:hideMark/>
          </w:tcPr>
          <w:p w14:paraId="6C294807"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06BD23BE" w14:textId="77777777" w:rsidR="00EC7CCB" w:rsidRPr="00786DB4" w:rsidRDefault="00EC7CCB" w:rsidP="00C85DC9">
            <w:pPr>
              <w:ind w:firstLine="0"/>
              <w:jc w:val="center"/>
              <w:rPr>
                <w:sz w:val="20"/>
              </w:rPr>
            </w:pPr>
            <w:r w:rsidRPr="00786DB4">
              <w:rPr>
                <w:sz w:val="20"/>
              </w:rPr>
              <w:t>T(1-1024)</w:t>
            </w:r>
          </w:p>
        </w:tc>
        <w:tc>
          <w:tcPr>
            <w:tcW w:w="1358" w:type="pct"/>
            <w:shd w:val="clear" w:color="auto" w:fill="auto"/>
            <w:hideMark/>
          </w:tcPr>
          <w:p w14:paraId="2110D26B" w14:textId="77777777" w:rsidR="00EC7CCB" w:rsidRPr="00786DB4" w:rsidRDefault="00EC7CCB" w:rsidP="00C85DC9">
            <w:pPr>
              <w:ind w:firstLine="0"/>
              <w:rPr>
                <w:sz w:val="20"/>
              </w:rPr>
            </w:pPr>
            <w:r w:rsidRPr="00786DB4">
              <w:rPr>
                <w:sz w:val="20"/>
              </w:rPr>
              <w:t>Имя файла</w:t>
            </w:r>
          </w:p>
        </w:tc>
        <w:tc>
          <w:tcPr>
            <w:tcW w:w="1373" w:type="pct"/>
            <w:gridSpan w:val="2"/>
            <w:shd w:val="clear" w:color="auto" w:fill="auto"/>
            <w:hideMark/>
          </w:tcPr>
          <w:p w14:paraId="1D6514A9" w14:textId="77777777" w:rsidR="00EC7CCB" w:rsidRPr="00786DB4" w:rsidRDefault="00EC7CCB" w:rsidP="00C85DC9">
            <w:pPr>
              <w:ind w:firstLine="0"/>
              <w:rPr>
                <w:sz w:val="20"/>
              </w:rPr>
            </w:pPr>
            <w:r w:rsidRPr="00786DB4">
              <w:rPr>
                <w:sz w:val="20"/>
              </w:rPr>
              <w:t xml:space="preserve"> </w:t>
            </w:r>
          </w:p>
        </w:tc>
      </w:tr>
      <w:tr w:rsidR="00EC7CCB" w:rsidRPr="00786DB4" w14:paraId="512F4DC8" w14:textId="77777777" w:rsidTr="00851288">
        <w:trPr>
          <w:jc w:val="center"/>
        </w:trPr>
        <w:tc>
          <w:tcPr>
            <w:tcW w:w="605" w:type="pct"/>
            <w:gridSpan w:val="2"/>
            <w:shd w:val="clear" w:color="auto" w:fill="auto"/>
            <w:hideMark/>
          </w:tcPr>
          <w:p w14:paraId="3FC63EDF"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3366BA11" w14:textId="77777777" w:rsidR="00EC7CCB" w:rsidRPr="00786DB4" w:rsidRDefault="00EC7CCB" w:rsidP="00C85DC9">
            <w:pPr>
              <w:ind w:firstLine="0"/>
              <w:rPr>
                <w:sz w:val="20"/>
              </w:rPr>
            </w:pPr>
            <w:r w:rsidRPr="00786DB4">
              <w:rPr>
                <w:sz w:val="20"/>
              </w:rPr>
              <w:t xml:space="preserve">docDescription </w:t>
            </w:r>
          </w:p>
        </w:tc>
        <w:tc>
          <w:tcPr>
            <w:tcW w:w="305" w:type="pct"/>
            <w:shd w:val="clear" w:color="auto" w:fill="auto"/>
            <w:hideMark/>
          </w:tcPr>
          <w:p w14:paraId="06FCFBD7"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32561C88" w14:textId="77777777" w:rsidR="00EC7CCB" w:rsidRPr="00786DB4" w:rsidRDefault="00EC7CCB" w:rsidP="00C85DC9">
            <w:pPr>
              <w:ind w:firstLine="0"/>
              <w:jc w:val="center"/>
              <w:rPr>
                <w:sz w:val="20"/>
              </w:rPr>
            </w:pPr>
            <w:r w:rsidRPr="00786DB4">
              <w:rPr>
                <w:sz w:val="20"/>
              </w:rPr>
              <w:t>T(1-1024)</w:t>
            </w:r>
          </w:p>
        </w:tc>
        <w:tc>
          <w:tcPr>
            <w:tcW w:w="1358" w:type="pct"/>
            <w:shd w:val="clear" w:color="auto" w:fill="auto"/>
            <w:hideMark/>
          </w:tcPr>
          <w:p w14:paraId="2C915471" w14:textId="77777777" w:rsidR="00EC7CCB" w:rsidRPr="00786DB4" w:rsidRDefault="00EC7CCB" w:rsidP="00C85DC9">
            <w:pPr>
              <w:ind w:firstLine="0"/>
              <w:rPr>
                <w:sz w:val="20"/>
              </w:rPr>
            </w:pPr>
            <w:r w:rsidRPr="00786DB4">
              <w:rPr>
                <w:sz w:val="20"/>
              </w:rPr>
              <w:t>Описание прикрепляемого документа</w:t>
            </w:r>
          </w:p>
        </w:tc>
        <w:tc>
          <w:tcPr>
            <w:tcW w:w="1373" w:type="pct"/>
            <w:gridSpan w:val="2"/>
            <w:shd w:val="clear" w:color="auto" w:fill="auto"/>
            <w:hideMark/>
          </w:tcPr>
          <w:p w14:paraId="5E612E05" w14:textId="77777777" w:rsidR="00EC7CCB" w:rsidRPr="00786DB4" w:rsidRDefault="00EC7CCB" w:rsidP="00C85DC9">
            <w:pPr>
              <w:ind w:firstLine="0"/>
              <w:rPr>
                <w:sz w:val="20"/>
              </w:rPr>
            </w:pPr>
            <w:r w:rsidRPr="00786DB4">
              <w:rPr>
                <w:sz w:val="20"/>
              </w:rPr>
              <w:t xml:space="preserve"> </w:t>
            </w:r>
          </w:p>
        </w:tc>
      </w:tr>
      <w:tr w:rsidR="00EC7CCB" w:rsidRPr="00786DB4" w14:paraId="072AFB64" w14:textId="77777777" w:rsidTr="00851288">
        <w:trPr>
          <w:jc w:val="center"/>
        </w:trPr>
        <w:tc>
          <w:tcPr>
            <w:tcW w:w="605" w:type="pct"/>
            <w:gridSpan w:val="2"/>
            <w:shd w:val="clear" w:color="auto" w:fill="auto"/>
            <w:hideMark/>
          </w:tcPr>
          <w:p w14:paraId="1EC7D4F0"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7340C883" w14:textId="77777777" w:rsidR="00EC7CCB" w:rsidRPr="00786DB4" w:rsidRDefault="00EC7CCB" w:rsidP="00C85DC9">
            <w:pPr>
              <w:ind w:firstLine="0"/>
              <w:rPr>
                <w:sz w:val="20"/>
              </w:rPr>
            </w:pPr>
            <w:r w:rsidRPr="00786DB4">
              <w:rPr>
                <w:sz w:val="20"/>
                <w:lang w:val="en-US"/>
              </w:rPr>
              <w:t>docRegNumber</w:t>
            </w:r>
          </w:p>
        </w:tc>
        <w:tc>
          <w:tcPr>
            <w:tcW w:w="305" w:type="pct"/>
            <w:shd w:val="clear" w:color="auto" w:fill="auto"/>
            <w:hideMark/>
          </w:tcPr>
          <w:p w14:paraId="175934D1" w14:textId="77777777" w:rsidR="00EC7CCB" w:rsidRPr="00786DB4" w:rsidRDefault="00EC7CCB" w:rsidP="00C85DC9">
            <w:pPr>
              <w:ind w:firstLine="0"/>
              <w:jc w:val="center"/>
              <w:rPr>
                <w:sz w:val="20"/>
              </w:rPr>
            </w:pPr>
            <w:r w:rsidRPr="00786DB4">
              <w:rPr>
                <w:sz w:val="20"/>
              </w:rPr>
              <w:t>Н</w:t>
            </w:r>
          </w:p>
        </w:tc>
        <w:tc>
          <w:tcPr>
            <w:tcW w:w="529" w:type="pct"/>
            <w:shd w:val="clear" w:color="auto" w:fill="auto"/>
            <w:hideMark/>
          </w:tcPr>
          <w:p w14:paraId="544BE6B4" w14:textId="77777777" w:rsidR="00EC7CCB" w:rsidRPr="00786DB4" w:rsidRDefault="00EC7CCB" w:rsidP="00C85DC9">
            <w:pPr>
              <w:ind w:firstLine="0"/>
              <w:jc w:val="center"/>
              <w:rPr>
                <w:sz w:val="20"/>
              </w:rPr>
            </w:pPr>
            <w:r w:rsidRPr="00786DB4">
              <w:rPr>
                <w:sz w:val="20"/>
              </w:rPr>
              <w:t>T(1-23)</w:t>
            </w:r>
          </w:p>
        </w:tc>
        <w:tc>
          <w:tcPr>
            <w:tcW w:w="1358" w:type="pct"/>
            <w:shd w:val="clear" w:color="auto" w:fill="auto"/>
            <w:hideMark/>
          </w:tcPr>
          <w:p w14:paraId="7EDE6ABE" w14:textId="77777777" w:rsidR="00EC7CCB" w:rsidRPr="00786DB4" w:rsidRDefault="00EC7CCB" w:rsidP="00C85DC9">
            <w:pPr>
              <w:ind w:firstLine="0"/>
              <w:rPr>
                <w:sz w:val="20"/>
              </w:rPr>
            </w:pPr>
            <w:r w:rsidRPr="00786DB4">
              <w:rPr>
                <w:sz w:val="20"/>
              </w:rPr>
              <w:t>Реестровый номер документа</w:t>
            </w:r>
          </w:p>
        </w:tc>
        <w:tc>
          <w:tcPr>
            <w:tcW w:w="1373" w:type="pct"/>
            <w:gridSpan w:val="2"/>
            <w:shd w:val="clear" w:color="auto" w:fill="auto"/>
            <w:hideMark/>
          </w:tcPr>
          <w:p w14:paraId="35B1F5AF" w14:textId="508510C7" w:rsidR="00EC7CCB" w:rsidRPr="00786DB4" w:rsidRDefault="00EC7CCB"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EC7CCB" w:rsidRPr="00786DB4" w14:paraId="7C51F3DB" w14:textId="77777777" w:rsidTr="00851288">
        <w:trPr>
          <w:jc w:val="center"/>
        </w:trPr>
        <w:tc>
          <w:tcPr>
            <w:tcW w:w="605" w:type="pct"/>
            <w:gridSpan w:val="2"/>
            <w:vMerge w:val="restart"/>
            <w:shd w:val="clear" w:color="auto" w:fill="auto"/>
            <w:hideMark/>
          </w:tcPr>
          <w:p w14:paraId="16FAE361" w14:textId="77777777" w:rsidR="00EC7CCB" w:rsidRPr="00786DB4" w:rsidRDefault="00EC7CCB" w:rsidP="00C85DC9">
            <w:pPr>
              <w:ind w:firstLine="0"/>
              <w:rPr>
                <w:sz w:val="20"/>
              </w:rPr>
            </w:pPr>
            <w:r w:rsidRPr="00786DB4">
              <w:rPr>
                <w:sz w:val="20"/>
              </w:rPr>
              <w:t>Допустимо указание только одного элемента</w:t>
            </w:r>
          </w:p>
        </w:tc>
        <w:tc>
          <w:tcPr>
            <w:tcW w:w="830" w:type="pct"/>
            <w:shd w:val="clear" w:color="auto" w:fill="auto"/>
            <w:hideMark/>
          </w:tcPr>
          <w:p w14:paraId="31F1AE9F" w14:textId="77777777" w:rsidR="00EC7CCB" w:rsidRPr="00786DB4" w:rsidRDefault="00EC7CCB" w:rsidP="00C85DC9">
            <w:pPr>
              <w:ind w:firstLine="0"/>
              <w:rPr>
                <w:sz w:val="20"/>
              </w:rPr>
            </w:pPr>
            <w:r w:rsidRPr="00786DB4">
              <w:rPr>
                <w:sz w:val="20"/>
              </w:rPr>
              <w:t xml:space="preserve">url </w:t>
            </w:r>
          </w:p>
        </w:tc>
        <w:tc>
          <w:tcPr>
            <w:tcW w:w="305" w:type="pct"/>
            <w:shd w:val="clear" w:color="auto" w:fill="auto"/>
            <w:hideMark/>
          </w:tcPr>
          <w:p w14:paraId="1FC4CDF3"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5C1DA1FE" w14:textId="77777777" w:rsidR="00EC7CCB" w:rsidRPr="00786DB4" w:rsidRDefault="00EC7CCB" w:rsidP="00C85DC9">
            <w:pPr>
              <w:ind w:firstLine="0"/>
              <w:jc w:val="center"/>
              <w:rPr>
                <w:sz w:val="20"/>
              </w:rPr>
            </w:pPr>
            <w:r w:rsidRPr="00786DB4">
              <w:rPr>
                <w:sz w:val="20"/>
              </w:rPr>
              <w:t>T(1-1024)</w:t>
            </w:r>
          </w:p>
        </w:tc>
        <w:tc>
          <w:tcPr>
            <w:tcW w:w="1358" w:type="pct"/>
            <w:shd w:val="clear" w:color="auto" w:fill="auto"/>
            <w:hideMark/>
          </w:tcPr>
          <w:p w14:paraId="77DC6862" w14:textId="77777777" w:rsidR="00EC7CCB" w:rsidRPr="00786DB4" w:rsidRDefault="00EC7CCB" w:rsidP="00C85DC9">
            <w:pPr>
              <w:ind w:firstLine="0"/>
              <w:rPr>
                <w:sz w:val="20"/>
              </w:rPr>
            </w:pPr>
            <w:r w:rsidRPr="00786DB4">
              <w:rPr>
                <w:sz w:val="20"/>
              </w:rPr>
              <w:t>Ссылка для скачивания документа</w:t>
            </w:r>
          </w:p>
        </w:tc>
        <w:tc>
          <w:tcPr>
            <w:tcW w:w="1373" w:type="pct"/>
            <w:gridSpan w:val="2"/>
            <w:shd w:val="clear" w:color="auto" w:fill="auto"/>
            <w:hideMark/>
          </w:tcPr>
          <w:p w14:paraId="5D9D7302" w14:textId="1E174F6F" w:rsidR="00EC7CCB" w:rsidRPr="00786DB4" w:rsidRDefault="00EC7CCB" w:rsidP="00C85DC9">
            <w:pPr>
              <w:ind w:firstLine="0"/>
              <w:rPr>
                <w:sz w:val="20"/>
              </w:rPr>
            </w:pPr>
            <w:r w:rsidRPr="00786DB4">
              <w:rPr>
                <w:sz w:val="20"/>
              </w:rPr>
              <w:t xml:space="preserve"> Поле заполняется при передаче документов из ЕИС во внешние системы</w:t>
            </w:r>
          </w:p>
        </w:tc>
      </w:tr>
      <w:tr w:rsidR="00EC7CCB" w:rsidRPr="00786DB4" w14:paraId="7E3DFE35" w14:textId="77777777" w:rsidTr="00851288">
        <w:trPr>
          <w:jc w:val="center"/>
        </w:trPr>
        <w:tc>
          <w:tcPr>
            <w:tcW w:w="605" w:type="pct"/>
            <w:gridSpan w:val="2"/>
            <w:vMerge/>
            <w:shd w:val="clear" w:color="auto" w:fill="auto"/>
            <w:hideMark/>
          </w:tcPr>
          <w:p w14:paraId="6F051A7B" w14:textId="77777777" w:rsidR="00EC7CCB" w:rsidRPr="00786DB4" w:rsidRDefault="00EC7CCB" w:rsidP="00C85DC9">
            <w:pPr>
              <w:ind w:firstLine="0"/>
              <w:rPr>
                <w:sz w:val="20"/>
              </w:rPr>
            </w:pPr>
          </w:p>
        </w:tc>
        <w:tc>
          <w:tcPr>
            <w:tcW w:w="830" w:type="pct"/>
            <w:shd w:val="clear" w:color="auto" w:fill="auto"/>
            <w:hideMark/>
          </w:tcPr>
          <w:p w14:paraId="31D5DF8A" w14:textId="77777777" w:rsidR="00EC7CCB" w:rsidRPr="00786DB4" w:rsidRDefault="00EC7CCB" w:rsidP="00C85DC9">
            <w:pPr>
              <w:ind w:firstLine="0"/>
              <w:rPr>
                <w:sz w:val="20"/>
              </w:rPr>
            </w:pPr>
            <w:r w:rsidRPr="00786DB4">
              <w:rPr>
                <w:sz w:val="20"/>
              </w:rPr>
              <w:t>c</w:t>
            </w:r>
            <w:r w:rsidRPr="00786DB4">
              <w:rPr>
                <w:sz w:val="20"/>
                <w:lang w:val="en-US"/>
              </w:rPr>
              <w:t>ontentId</w:t>
            </w:r>
          </w:p>
        </w:tc>
        <w:tc>
          <w:tcPr>
            <w:tcW w:w="305" w:type="pct"/>
            <w:shd w:val="clear" w:color="auto" w:fill="auto"/>
            <w:hideMark/>
          </w:tcPr>
          <w:p w14:paraId="74ED7889"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553623F1" w14:textId="77777777" w:rsidR="00EC7CCB" w:rsidRPr="00786DB4" w:rsidRDefault="00EC7CCB" w:rsidP="00C85DC9">
            <w:pPr>
              <w:ind w:firstLine="0"/>
              <w:jc w:val="center"/>
              <w:rPr>
                <w:sz w:val="20"/>
                <w:lang w:val="en-US"/>
              </w:rPr>
            </w:pPr>
            <w:r w:rsidRPr="00786DB4">
              <w:rPr>
                <w:sz w:val="20"/>
              </w:rPr>
              <w:t>T(</w:t>
            </w:r>
            <w:r w:rsidRPr="00786DB4">
              <w:rPr>
                <w:sz w:val="20"/>
                <w:lang w:val="en-US"/>
              </w:rPr>
              <w:t>32</w:t>
            </w:r>
            <w:r w:rsidRPr="00786DB4">
              <w:rPr>
                <w:sz w:val="20"/>
              </w:rPr>
              <w:t>)</w:t>
            </w:r>
          </w:p>
        </w:tc>
        <w:tc>
          <w:tcPr>
            <w:tcW w:w="1358" w:type="pct"/>
            <w:shd w:val="clear" w:color="auto" w:fill="auto"/>
            <w:hideMark/>
          </w:tcPr>
          <w:p w14:paraId="190DBE47" w14:textId="1BE17218" w:rsidR="00EC7CCB" w:rsidRPr="00786DB4" w:rsidRDefault="00EC7CCB" w:rsidP="00C85DC9">
            <w:pPr>
              <w:ind w:firstLine="0"/>
              <w:rPr>
                <w:sz w:val="20"/>
              </w:rPr>
            </w:pPr>
            <w:r w:rsidRPr="00786DB4">
              <w:rPr>
                <w:sz w:val="20"/>
              </w:rPr>
              <w:t xml:space="preserve">Уникальный идентификатор документа в РК </w:t>
            </w:r>
            <w:r w:rsidR="006E7F81" w:rsidRPr="00786DB4">
              <w:rPr>
                <w:sz w:val="20"/>
              </w:rPr>
              <w:t>РНГ</w:t>
            </w:r>
          </w:p>
        </w:tc>
        <w:tc>
          <w:tcPr>
            <w:tcW w:w="1373" w:type="pct"/>
            <w:gridSpan w:val="2"/>
            <w:shd w:val="clear" w:color="auto" w:fill="auto"/>
            <w:hideMark/>
          </w:tcPr>
          <w:p w14:paraId="3F496895" w14:textId="74D1930D" w:rsidR="00EC7CCB" w:rsidRPr="00786DB4" w:rsidRDefault="00EC7CCB"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EC7CCB" w:rsidRPr="00786DB4" w14:paraId="36F27A21" w14:textId="77777777" w:rsidTr="00851288">
        <w:trPr>
          <w:jc w:val="center"/>
        </w:trPr>
        <w:tc>
          <w:tcPr>
            <w:tcW w:w="605" w:type="pct"/>
            <w:gridSpan w:val="2"/>
            <w:vMerge/>
            <w:shd w:val="clear" w:color="auto" w:fill="auto"/>
          </w:tcPr>
          <w:p w14:paraId="2B4E2E8B" w14:textId="77777777" w:rsidR="00EC7CCB" w:rsidRPr="00786DB4" w:rsidRDefault="00EC7CCB" w:rsidP="00C85DC9">
            <w:pPr>
              <w:ind w:firstLine="0"/>
              <w:rPr>
                <w:sz w:val="20"/>
              </w:rPr>
            </w:pPr>
          </w:p>
        </w:tc>
        <w:tc>
          <w:tcPr>
            <w:tcW w:w="830" w:type="pct"/>
            <w:shd w:val="clear" w:color="auto" w:fill="auto"/>
          </w:tcPr>
          <w:p w14:paraId="715C4490" w14:textId="77777777" w:rsidR="00EC7CCB" w:rsidRPr="00786DB4" w:rsidRDefault="00EC7CCB" w:rsidP="00C85DC9">
            <w:pPr>
              <w:ind w:firstLine="0"/>
              <w:rPr>
                <w:sz w:val="20"/>
              </w:rPr>
            </w:pPr>
            <w:r w:rsidRPr="00786DB4">
              <w:rPr>
                <w:sz w:val="20"/>
              </w:rPr>
              <w:t xml:space="preserve">content </w:t>
            </w:r>
          </w:p>
        </w:tc>
        <w:tc>
          <w:tcPr>
            <w:tcW w:w="305" w:type="pct"/>
            <w:shd w:val="clear" w:color="auto" w:fill="auto"/>
          </w:tcPr>
          <w:p w14:paraId="7BBF3FBF" w14:textId="77777777" w:rsidR="00EC7CCB" w:rsidRPr="00786DB4" w:rsidRDefault="00EC7CCB" w:rsidP="00C85DC9">
            <w:pPr>
              <w:ind w:firstLine="0"/>
              <w:jc w:val="center"/>
              <w:rPr>
                <w:sz w:val="20"/>
              </w:rPr>
            </w:pPr>
            <w:r w:rsidRPr="00786DB4">
              <w:rPr>
                <w:sz w:val="20"/>
              </w:rPr>
              <w:t>O</w:t>
            </w:r>
          </w:p>
        </w:tc>
        <w:tc>
          <w:tcPr>
            <w:tcW w:w="529" w:type="pct"/>
            <w:shd w:val="clear" w:color="auto" w:fill="auto"/>
          </w:tcPr>
          <w:p w14:paraId="72FD70C1" w14:textId="77777777" w:rsidR="00EC7CCB" w:rsidRPr="00786DB4" w:rsidRDefault="00EC7CCB" w:rsidP="00C85DC9">
            <w:pPr>
              <w:ind w:firstLine="0"/>
              <w:jc w:val="center"/>
              <w:rPr>
                <w:sz w:val="20"/>
                <w:lang w:val="en-US"/>
              </w:rPr>
            </w:pPr>
            <w:r w:rsidRPr="00786DB4">
              <w:rPr>
                <w:sz w:val="20"/>
              </w:rPr>
              <w:t>T</w:t>
            </w:r>
          </w:p>
        </w:tc>
        <w:tc>
          <w:tcPr>
            <w:tcW w:w="1358" w:type="pct"/>
            <w:shd w:val="clear" w:color="auto" w:fill="auto"/>
          </w:tcPr>
          <w:p w14:paraId="7FDB8B61" w14:textId="77777777" w:rsidR="00EC7CCB" w:rsidRPr="00786DB4" w:rsidRDefault="00EC7CCB" w:rsidP="00C85DC9">
            <w:pPr>
              <w:ind w:firstLine="0"/>
              <w:rPr>
                <w:sz w:val="20"/>
              </w:rPr>
            </w:pPr>
            <w:r w:rsidRPr="00786DB4">
              <w:rPr>
                <w:sz w:val="20"/>
              </w:rPr>
              <w:t>Содержимое файла</w:t>
            </w:r>
          </w:p>
        </w:tc>
        <w:tc>
          <w:tcPr>
            <w:tcW w:w="1373" w:type="pct"/>
            <w:gridSpan w:val="2"/>
            <w:shd w:val="clear" w:color="auto" w:fill="auto"/>
          </w:tcPr>
          <w:p w14:paraId="5F4E795F" w14:textId="77777777" w:rsidR="00EC7CCB" w:rsidRPr="00786DB4" w:rsidRDefault="00EC7CCB" w:rsidP="00C85DC9">
            <w:pPr>
              <w:ind w:firstLine="0"/>
              <w:rPr>
                <w:sz w:val="20"/>
              </w:rPr>
            </w:pPr>
            <w:r w:rsidRPr="00786DB4">
              <w:rPr>
                <w:sz w:val="20"/>
              </w:rPr>
              <w:t>base64Binary</w:t>
            </w:r>
          </w:p>
          <w:p w14:paraId="247EFE67" w14:textId="4CE0A243" w:rsidR="00EC7CCB" w:rsidRPr="00786DB4" w:rsidRDefault="00EC7CCB"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EC7CCB" w:rsidRPr="00786DB4" w14:paraId="280D4709" w14:textId="77777777" w:rsidTr="00851288">
        <w:trPr>
          <w:jc w:val="center"/>
        </w:trPr>
        <w:tc>
          <w:tcPr>
            <w:tcW w:w="605" w:type="pct"/>
            <w:gridSpan w:val="2"/>
            <w:shd w:val="clear" w:color="auto" w:fill="auto"/>
            <w:hideMark/>
          </w:tcPr>
          <w:p w14:paraId="0F440D1F"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40B81C87" w14:textId="77777777" w:rsidR="00EC7CCB" w:rsidRPr="00786DB4" w:rsidRDefault="00EC7CCB" w:rsidP="00C85DC9">
            <w:pPr>
              <w:ind w:firstLine="0"/>
              <w:rPr>
                <w:sz w:val="20"/>
              </w:rPr>
            </w:pPr>
            <w:r w:rsidRPr="00786DB4">
              <w:rPr>
                <w:sz w:val="20"/>
              </w:rPr>
              <w:t>cryptoSigns</w:t>
            </w:r>
          </w:p>
        </w:tc>
        <w:tc>
          <w:tcPr>
            <w:tcW w:w="305" w:type="pct"/>
            <w:shd w:val="clear" w:color="auto" w:fill="auto"/>
            <w:hideMark/>
          </w:tcPr>
          <w:p w14:paraId="722B3EB5"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00119387" w14:textId="77777777" w:rsidR="00EC7CCB" w:rsidRPr="00786DB4" w:rsidRDefault="00EC7CCB" w:rsidP="00C85DC9">
            <w:pPr>
              <w:ind w:firstLine="0"/>
              <w:jc w:val="center"/>
              <w:rPr>
                <w:sz w:val="20"/>
              </w:rPr>
            </w:pPr>
            <w:r w:rsidRPr="00786DB4">
              <w:rPr>
                <w:sz w:val="20"/>
              </w:rPr>
              <w:t>S</w:t>
            </w:r>
          </w:p>
        </w:tc>
        <w:tc>
          <w:tcPr>
            <w:tcW w:w="1358" w:type="pct"/>
            <w:shd w:val="clear" w:color="auto" w:fill="auto"/>
            <w:hideMark/>
          </w:tcPr>
          <w:p w14:paraId="3D555991" w14:textId="3BAB3AE4" w:rsidR="00EC7CCB" w:rsidRPr="00786DB4" w:rsidRDefault="00EC7CCB" w:rsidP="00C85DC9">
            <w:pPr>
              <w:ind w:firstLine="0"/>
              <w:rPr>
                <w:sz w:val="20"/>
              </w:rPr>
            </w:pPr>
            <w:r w:rsidRPr="00786DB4">
              <w:rPr>
                <w:sz w:val="20"/>
              </w:rPr>
              <w:t>Электронная подпись документа</w:t>
            </w:r>
          </w:p>
        </w:tc>
        <w:tc>
          <w:tcPr>
            <w:tcW w:w="1373" w:type="pct"/>
            <w:gridSpan w:val="2"/>
            <w:shd w:val="clear" w:color="auto" w:fill="auto"/>
            <w:hideMark/>
          </w:tcPr>
          <w:p w14:paraId="0E59DA02" w14:textId="32E2C75B" w:rsidR="00EC7CCB" w:rsidRPr="00786DB4" w:rsidRDefault="00EC7CCB"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EC7CCB" w:rsidRPr="00786DB4" w14:paraId="2B668F25" w14:textId="77777777" w:rsidTr="00851288">
        <w:trPr>
          <w:jc w:val="center"/>
        </w:trPr>
        <w:tc>
          <w:tcPr>
            <w:tcW w:w="605" w:type="pct"/>
            <w:gridSpan w:val="2"/>
            <w:shd w:val="clear" w:color="auto" w:fill="auto"/>
          </w:tcPr>
          <w:p w14:paraId="12F6D521" w14:textId="77777777" w:rsidR="00EC7CCB" w:rsidRPr="00786DB4" w:rsidRDefault="00EC7CCB" w:rsidP="00C85DC9">
            <w:pPr>
              <w:ind w:firstLine="0"/>
              <w:rPr>
                <w:sz w:val="20"/>
              </w:rPr>
            </w:pPr>
          </w:p>
        </w:tc>
        <w:tc>
          <w:tcPr>
            <w:tcW w:w="830" w:type="pct"/>
            <w:shd w:val="clear" w:color="auto" w:fill="auto"/>
          </w:tcPr>
          <w:p w14:paraId="225B0E8F" w14:textId="75CC24BB" w:rsidR="00EC7CCB" w:rsidRPr="00786DB4" w:rsidRDefault="00EC7CCB" w:rsidP="00C85DC9">
            <w:pPr>
              <w:ind w:firstLine="0"/>
              <w:rPr>
                <w:sz w:val="20"/>
              </w:rPr>
            </w:pPr>
            <w:r w:rsidRPr="00786DB4">
              <w:rPr>
                <w:sz w:val="20"/>
              </w:rPr>
              <w:t>notPublishedOnEIS</w:t>
            </w:r>
          </w:p>
        </w:tc>
        <w:tc>
          <w:tcPr>
            <w:tcW w:w="305" w:type="pct"/>
            <w:shd w:val="clear" w:color="auto" w:fill="auto"/>
          </w:tcPr>
          <w:p w14:paraId="1A4A46F0" w14:textId="33AA00D0" w:rsidR="00EC7CCB" w:rsidRPr="00786DB4" w:rsidRDefault="00EC7CCB" w:rsidP="00C85DC9">
            <w:pPr>
              <w:ind w:firstLine="0"/>
              <w:jc w:val="center"/>
              <w:rPr>
                <w:sz w:val="20"/>
              </w:rPr>
            </w:pPr>
            <w:r w:rsidRPr="00786DB4">
              <w:rPr>
                <w:sz w:val="20"/>
              </w:rPr>
              <w:t>Н</w:t>
            </w:r>
          </w:p>
        </w:tc>
        <w:tc>
          <w:tcPr>
            <w:tcW w:w="529" w:type="pct"/>
            <w:shd w:val="clear" w:color="auto" w:fill="auto"/>
          </w:tcPr>
          <w:p w14:paraId="2E902780" w14:textId="1BEDEE2D" w:rsidR="00EC7CCB" w:rsidRPr="00786DB4" w:rsidRDefault="00EC7CCB" w:rsidP="00C85DC9">
            <w:pPr>
              <w:ind w:firstLine="0"/>
              <w:jc w:val="center"/>
              <w:rPr>
                <w:sz w:val="20"/>
              </w:rPr>
            </w:pPr>
            <w:r w:rsidRPr="00786DB4">
              <w:rPr>
                <w:sz w:val="20"/>
                <w:lang w:val="en-US"/>
              </w:rPr>
              <w:t>B</w:t>
            </w:r>
          </w:p>
        </w:tc>
        <w:tc>
          <w:tcPr>
            <w:tcW w:w="1358" w:type="pct"/>
            <w:shd w:val="clear" w:color="auto" w:fill="auto"/>
          </w:tcPr>
          <w:p w14:paraId="6B4829D2" w14:textId="11D6FA2F" w:rsidR="00EC7CCB" w:rsidRPr="00786DB4" w:rsidRDefault="00EC7CCB" w:rsidP="00C85DC9">
            <w:pPr>
              <w:ind w:firstLine="0"/>
              <w:rPr>
                <w:sz w:val="20"/>
              </w:rPr>
            </w:pPr>
            <w:r w:rsidRPr="00786DB4">
              <w:rPr>
                <w:sz w:val="20"/>
              </w:rPr>
              <w:t>Информация не будет размещена на официальном сайте ЕИС в соответствии с ч. 5 ст. 103 Федерального закона № 44-ФЗ</w:t>
            </w:r>
          </w:p>
        </w:tc>
        <w:tc>
          <w:tcPr>
            <w:tcW w:w="1373" w:type="pct"/>
            <w:gridSpan w:val="2"/>
            <w:shd w:val="clear" w:color="auto" w:fill="auto"/>
          </w:tcPr>
          <w:p w14:paraId="4A7952B4" w14:textId="6242C6FC" w:rsidR="00EC7CCB" w:rsidRPr="00786DB4" w:rsidRDefault="00EC7CCB" w:rsidP="00C85DC9">
            <w:pPr>
              <w:ind w:firstLine="0"/>
              <w:rPr>
                <w:sz w:val="20"/>
              </w:rPr>
            </w:pPr>
            <w:r w:rsidRPr="00786DB4">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EC7CCB" w:rsidRPr="00786DB4" w14:paraId="3F84594F" w14:textId="77777777" w:rsidTr="00851288">
        <w:trPr>
          <w:jc w:val="center"/>
        </w:trPr>
        <w:tc>
          <w:tcPr>
            <w:tcW w:w="5000" w:type="pct"/>
            <w:gridSpan w:val="8"/>
            <w:shd w:val="clear" w:color="auto" w:fill="auto"/>
            <w:hideMark/>
          </w:tcPr>
          <w:p w14:paraId="206AE29D" w14:textId="7E325A02" w:rsidR="00EC7CCB" w:rsidRPr="00786DB4" w:rsidRDefault="00EC7CCB" w:rsidP="00C85DC9">
            <w:pPr>
              <w:ind w:firstLine="0"/>
              <w:jc w:val="center"/>
              <w:rPr>
                <w:sz w:val="20"/>
              </w:rPr>
            </w:pPr>
            <w:r w:rsidRPr="00786DB4">
              <w:rPr>
                <w:b/>
                <w:bCs/>
                <w:sz w:val="20"/>
              </w:rPr>
              <w:t>Электронная подпись документа</w:t>
            </w:r>
          </w:p>
        </w:tc>
      </w:tr>
      <w:tr w:rsidR="00EC7CCB" w:rsidRPr="00786DB4" w14:paraId="664AC43B" w14:textId="77777777" w:rsidTr="00851288">
        <w:trPr>
          <w:jc w:val="center"/>
        </w:trPr>
        <w:tc>
          <w:tcPr>
            <w:tcW w:w="605" w:type="pct"/>
            <w:gridSpan w:val="2"/>
            <w:shd w:val="clear" w:color="auto" w:fill="auto"/>
            <w:hideMark/>
          </w:tcPr>
          <w:p w14:paraId="5362EEFC" w14:textId="77777777" w:rsidR="00EC7CCB" w:rsidRPr="00786DB4" w:rsidRDefault="00EC7CCB" w:rsidP="00C85DC9">
            <w:pPr>
              <w:ind w:firstLine="0"/>
              <w:rPr>
                <w:sz w:val="20"/>
              </w:rPr>
            </w:pPr>
            <w:r w:rsidRPr="00786DB4">
              <w:rPr>
                <w:b/>
                <w:bCs/>
                <w:sz w:val="20"/>
              </w:rPr>
              <w:t>cryptoSigns</w:t>
            </w:r>
          </w:p>
        </w:tc>
        <w:tc>
          <w:tcPr>
            <w:tcW w:w="830" w:type="pct"/>
            <w:shd w:val="clear" w:color="auto" w:fill="auto"/>
            <w:hideMark/>
          </w:tcPr>
          <w:p w14:paraId="157717BC"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14D64724"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7B73DA42"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2689204C"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75A8C2EC" w14:textId="77777777" w:rsidR="00EC7CCB" w:rsidRPr="00786DB4" w:rsidRDefault="00EC7CCB" w:rsidP="00C85DC9">
            <w:pPr>
              <w:ind w:firstLine="0"/>
              <w:rPr>
                <w:sz w:val="20"/>
              </w:rPr>
            </w:pPr>
            <w:r w:rsidRPr="00786DB4">
              <w:rPr>
                <w:sz w:val="20"/>
              </w:rPr>
              <w:t xml:space="preserve"> </w:t>
            </w:r>
          </w:p>
        </w:tc>
      </w:tr>
      <w:tr w:rsidR="00EC7CCB" w:rsidRPr="00786DB4" w14:paraId="219C4D52" w14:textId="77777777" w:rsidTr="00851288">
        <w:trPr>
          <w:jc w:val="center"/>
        </w:trPr>
        <w:tc>
          <w:tcPr>
            <w:tcW w:w="605" w:type="pct"/>
            <w:gridSpan w:val="2"/>
            <w:shd w:val="clear" w:color="auto" w:fill="auto"/>
            <w:hideMark/>
          </w:tcPr>
          <w:p w14:paraId="5D56E5DF"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69BD7F11" w14:textId="77777777" w:rsidR="00EC7CCB" w:rsidRPr="00786DB4" w:rsidRDefault="00EC7CCB" w:rsidP="00C85DC9">
            <w:pPr>
              <w:ind w:firstLine="0"/>
              <w:rPr>
                <w:sz w:val="20"/>
              </w:rPr>
            </w:pPr>
            <w:r w:rsidRPr="00786DB4">
              <w:rPr>
                <w:sz w:val="20"/>
              </w:rPr>
              <w:t>signature</w:t>
            </w:r>
          </w:p>
        </w:tc>
        <w:tc>
          <w:tcPr>
            <w:tcW w:w="305" w:type="pct"/>
            <w:shd w:val="clear" w:color="auto" w:fill="auto"/>
            <w:hideMark/>
          </w:tcPr>
          <w:p w14:paraId="25C08DF6" w14:textId="77777777" w:rsidR="00EC7CCB" w:rsidRPr="00786DB4" w:rsidRDefault="00EC7CCB" w:rsidP="00C85DC9">
            <w:pPr>
              <w:ind w:firstLine="0"/>
              <w:jc w:val="center"/>
              <w:rPr>
                <w:sz w:val="20"/>
              </w:rPr>
            </w:pPr>
            <w:r w:rsidRPr="00786DB4">
              <w:rPr>
                <w:sz w:val="20"/>
              </w:rPr>
              <w:t>O</w:t>
            </w:r>
          </w:p>
        </w:tc>
        <w:tc>
          <w:tcPr>
            <w:tcW w:w="529" w:type="pct"/>
            <w:shd w:val="clear" w:color="auto" w:fill="auto"/>
            <w:hideMark/>
          </w:tcPr>
          <w:p w14:paraId="6712E796" w14:textId="77777777" w:rsidR="00EC7CCB" w:rsidRPr="00786DB4" w:rsidRDefault="00EC7CCB" w:rsidP="00C85DC9">
            <w:pPr>
              <w:ind w:firstLine="0"/>
              <w:jc w:val="center"/>
              <w:rPr>
                <w:sz w:val="20"/>
              </w:rPr>
            </w:pPr>
            <w:r w:rsidRPr="00786DB4">
              <w:rPr>
                <w:sz w:val="20"/>
              </w:rPr>
              <w:t>S</w:t>
            </w:r>
          </w:p>
        </w:tc>
        <w:tc>
          <w:tcPr>
            <w:tcW w:w="1358" w:type="pct"/>
            <w:shd w:val="clear" w:color="auto" w:fill="auto"/>
            <w:hideMark/>
          </w:tcPr>
          <w:p w14:paraId="5B4B61CC" w14:textId="4D4284EC" w:rsidR="00EC7CCB" w:rsidRPr="00786DB4" w:rsidRDefault="00EC7CCB" w:rsidP="00C85DC9">
            <w:pPr>
              <w:ind w:firstLine="0"/>
              <w:rPr>
                <w:sz w:val="20"/>
              </w:rPr>
            </w:pPr>
            <w:r w:rsidRPr="00786DB4">
              <w:rPr>
                <w:sz w:val="20"/>
              </w:rPr>
              <w:t>Электронная подпись</w:t>
            </w:r>
          </w:p>
        </w:tc>
        <w:tc>
          <w:tcPr>
            <w:tcW w:w="1373" w:type="pct"/>
            <w:gridSpan w:val="2"/>
            <w:shd w:val="clear" w:color="auto" w:fill="auto"/>
            <w:hideMark/>
          </w:tcPr>
          <w:p w14:paraId="75F3B60F" w14:textId="77777777" w:rsidR="00EC7CCB" w:rsidRPr="00786DB4" w:rsidRDefault="00EC7CCB" w:rsidP="00C85DC9">
            <w:pPr>
              <w:ind w:firstLine="0"/>
              <w:rPr>
                <w:sz w:val="20"/>
              </w:rPr>
            </w:pPr>
            <w:r w:rsidRPr="00786DB4">
              <w:rPr>
                <w:sz w:val="20"/>
              </w:rPr>
              <w:t xml:space="preserve">Множественный элемент </w:t>
            </w:r>
            <w:r w:rsidRPr="00786DB4">
              <w:rPr>
                <w:sz w:val="20"/>
              </w:rPr>
              <w:br/>
              <w:t xml:space="preserve"> </w:t>
            </w:r>
          </w:p>
        </w:tc>
      </w:tr>
      <w:tr w:rsidR="00EC7CCB" w:rsidRPr="00786DB4" w14:paraId="656413B3" w14:textId="77777777" w:rsidTr="00851288">
        <w:trPr>
          <w:jc w:val="center"/>
        </w:trPr>
        <w:tc>
          <w:tcPr>
            <w:tcW w:w="5000" w:type="pct"/>
            <w:gridSpan w:val="8"/>
            <w:shd w:val="clear" w:color="auto" w:fill="auto"/>
            <w:hideMark/>
          </w:tcPr>
          <w:p w14:paraId="044EFD9D" w14:textId="63D7BF93" w:rsidR="00EC7CCB" w:rsidRPr="00786DB4" w:rsidRDefault="00EC7CCB" w:rsidP="00C85DC9">
            <w:pPr>
              <w:ind w:firstLine="0"/>
              <w:jc w:val="center"/>
              <w:rPr>
                <w:sz w:val="20"/>
              </w:rPr>
            </w:pPr>
            <w:r w:rsidRPr="00786DB4">
              <w:rPr>
                <w:b/>
                <w:bCs/>
                <w:sz w:val="20"/>
              </w:rPr>
              <w:t>Электронная подпись</w:t>
            </w:r>
          </w:p>
        </w:tc>
      </w:tr>
      <w:tr w:rsidR="00EC7CCB" w:rsidRPr="00786DB4" w14:paraId="70B0FD60" w14:textId="77777777" w:rsidTr="00851288">
        <w:trPr>
          <w:jc w:val="center"/>
        </w:trPr>
        <w:tc>
          <w:tcPr>
            <w:tcW w:w="605" w:type="pct"/>
            <w:gridSpan w:val="2"/>
            <w:shd w:val="clear" w:color="auto" w:fill="auto"/>
            <w:hideMark/>
          </w:tcPr>
          <w:p w14:paraId="4B54A58D" w14:textId="77777777" w:rsidR="00EC7CCB" w:rsidRPr="00786DB4" w:rsidRDefault="00EC7CCB" w:rsidP="00C85DC9">
            <w:pPr>
              <w:ind w:firstLine="0"/>
              <w:rPr>
                <w:sz w:val="20"/>
              </w:rPr>
            </w:pPr>
            <w:r w:rsidRPr="00786DB4">
              <w:rPr>
                <w:b/>
                <w:bCs/>
                <w:sz w:val="20"/>
              </w:rPr>
              <w:t>signature</w:t>
            </w:r>
          </w:p>
        </w:tc>
        <w:tc>
          <w:tcPr>
            <w:tcW w:w="830" w:type="pct"/>
            <w:shd w:val="clear" w:color="auto" w:fill="auto"/>
            <w:hideMark/>
          </w:tcPr>
          <w:p w14:paraId="095FDECE" w14:textId="77777777" w:rsidR="00EC7CCB" w:rsidRPr="00786DB4" w:rsidRDefault="00EC7CCB" w:rsidP="00C85DC9">
            <w:pPr>
              <w:ind w:firstLine="0"/>
              <w:rPr>
                <w:sz w:val="20"/>
              </w:rPr>
            </w:pPr>
            <w:r w:rsidRPr="00786DB4">
              <w:rPr>
                <w:sz w:val="20"/>
              </w:rPr>
              <w:t> </w:t>
            </w:r>
          </w:p>
        </w:tc>
        <w:tc>
          <w:tcPr>
            <w:tcW w:w="305" w:type="pct"/>
            <w:shd w:val="clear" w:color="auto" w:fill="auto"/>
            <w:hideMark/>
          </w:tcPr>
          <w:p w14:paraId="3DF32A60" w14:textId="77777777" w:rsidR="00EC7CCB" w:rsidRPr="00786DB4" w:rsidRDefault="00EC7CCB" w:rsidP="00C85DC9">
            <w:pPr>
              <w:ind w:firstLine="0"/>
              <w:rPr>
                <w:sz w:val="20"/>
              </w:rPr>
            </w:pPr>
            <w:r w:rsidRPr="00786DB4">
              <w:rPr>
                <w:sz w:val="20"/>
              </w:rPr>
              <w:t> </w:t>
            </w:r>
          </w:p>
        </w:tc>
        <w:tc>
          <w:tcPr>
            <w:tcW w:w="529" w:type="pct"/>
            <w:shd w:val="clear" w:color="auto" w:fill="auto"/>
            <w:hideMark/>
          </w:tcPr>
          <w:p w14:paraId="34AD7ECA" w14:textId="77777777" w:rsidR="00EC7CCB" w:rsidRPr="00786DB4" w:rsidRDefault="00EC7CCB" w:rsidP="00C85DC9">
            <w:pPr>
              <w:ind w:firstLine="0"/>
              <w:rPr>
                <w:sz w:val="20"/>
              </w:rPr>
            </w:pPr>
            <w:r w:rsidRPr="00786DB4">
              <w:rPr>
                <w:sz w:val="20"/>
              </w:rPr>
              <w:t> </w:t>
            </w:r>
          </w:p>
        </w:tc>
        <w:tc>
          <w:tcPr>
            <w:tcW w:w="1358" w:type="pct"/>
            <w:shd w:val="clear" w:color="auto" w:fill="auto"/>
            <w:hideMark/>
          </w:tcPr>
          <w:p w14:paraId="7EE5E405" w14:textId="77777777" w:rsidR="00EC7CCB" w:rsidRPr="00786DB4" w:rsidRDefault="00EC7CCB" w:rsidP="00C85DC9">
            <w:pPr>
              <w:ind w:firstLine="0"/>
              <w:rPr>
                <w:sz w:val="20"/>
              </w:rPr>
            </w:pPr>
            <w:r w:rsidRPr="00786DB4">
              <w:rPr>
                <w:sz w:val="20"/>
              </w:rPr>
              <w:t> </w:t>
            </w:r>
          </w:p>
        </w:tc>
        <w:tc>
          <w:tcPr>
            <w:tcW w:w="1373" w:type="pct"/>
            <w:gridSpan w:val="2"/>
            <w:shd w:val="clear" w:color="auto" w:fill="auto"/>
            <w:hideMark/>
          </w:tcPr>
          <w:p w14:paraId="54698F72" w14:textId="77777777" w:rsidR="00EC7CCB" w:rsidRPr="00786DB4" w:rsidRDefault="00EC7CCB" w:rsidP="00C85DC9">
            <w:pPr>
              <w:ind w:firstLine="0"/>
              <w:rPr>
                <w:sz w:val="20"/>
              </w:rPr>
            </w:pPr>
            <w:r w:rsidRPr="00786DB4">
              <w:rPr>
                <w:sz w:val="20"/>
              </w:rPr>
              <w:t xml:space="preserve">base64Binary </w:t>
            </w:r>
          </w:p>
        </w:tc>
      </w:tr>
      <w:tr w:rsidR="00EC7CCB" w:rsidRPr="00786DB4" w14:paraId="4A35BBCB" w14:textId="77777777" w:rsidTr="00851288">
        <w:trPr>
          <w:jc w:val="center"/>
        </w:trPr>
        <w:tc>
          <w:tcPr>
            <w:tcW w:w="605" w:type="pct"/>
            <w:gridSpan w:val="2"/>
            <w:shd w:val="clear" w:color="auto" w:fill="auto"/>
            <w:hideMark/>
          </w:tcPr>
          <w:p w14:paraId="50F53A78" w14:textId="77777777" w:rsidR="00EC7CCB" w:rsidRPr="00786DB4" w:rsidRDefault="00EC7CCB" w:rsidP="00C85DC9">
            <w:pPr>
              <w:ind w:firstLine="0"/>
              <w:rPr>
                <w:sz w:val="20"/>
              </w:rPr>
            </w:pPr>
            <w:r w:rsidRPr="00786DB4">
              <w:rPr>
                <w:sz w:val="20"/>
              </w:rPr>
              <w:t> </w:t>
            </w:r>
          </w:p>
        </w:tc>
        <w:tc>
          <w:tcPr>
            <w:tcW w:w="830" w:type="pct"/>
            <w:shd w:val="clear" w:color="auto" w:fill="auto"/>
            <w:hideMark/>
          </w:tcPr>
          <w:p w14:paraId="6AD0EB54" w14:textId="77777777" w:rsidR="00EC7CCB" w:rsidRPr="00786DB4" w:rsidRDefault="00EC7CCB" w:rsidP="00C85DC9">
            <w:pPr>
              <w:ind w:firstLine="0"/>
              <w:rPr>
                <w:sz w:val="20"/>
              </w:rPr>
            </w:pPr>
            <w:r w:rsidRPr="00786DB4">
              <w:rPr>
                <w:sz w:val="20"/>
              </w:rPr>
              <w:t xml:space="preserve">type </w:t>
            </w:r>
          </w:p>
        </w:tc>
        <w:tc>
          <w:tcPr>
            <w:tcW w:w="305" w:type="pct"/>
            <w:shd w:val="clear" w:color="auto" w:fill="auto"/>
            <w:hideMark/>
          </w:tcPr>
          <w:p w14:paraId="6BE0D845" w14:textId="77777777" w:rsidR="00EC7CCB" w:rsidRPr="00786DB4" w:rsidRDefault="00EC7CCB" w:rsidP="00C85DC9">
            <w:pPr>
              <w:ind w:firstLine="0"/>
              <w:jc w:val="center"/>
              <w:rPr>
                <w:sz w:val="20"/>
              </w:rPr>
            </w:pPr>
            <w:r w:rsidRPr="00786DB4">
              <w:rPr>
                <w:sz w:val="20"/>
              </w:rPr>
              <w:t>H</w:t>
            </w:r>
          </w:p>
        </w:tc>
        <w:tc>
          <w:tcPr>
            <w:tcW w:w="529" w:type="pct"/>
            <w:shd w:val="clear" w:color="auto" w:fill="auto"/>
            <w:hideMark/>
          </w:tcPr>
          <w:p w14:paraId="2BD5B858" w14:textId="77777777" w:rsidR="00EC7CCB" w:rsidRPr="00786DB4" w:rsidRDefault="00EC7CCB" w:rsidP="00C85DC9">
            <w:pPr>
              <w:ind w:firstLine="0"/>
              <w:jc w:val="center"/>
              <w:rPr>
                <w:sz w:val="20"/>
              </w:rPr>
            </w:pPr>
            <w:r w:rsidRPr="00786DB4">
              <w:rPr>
                <w:sz w:val="20"/>
              </w:rPr>
              <w:t>T</w:t>
            </w:r>
          </w:p>
        </w:tc>
        <w:tc>
          <w:tcPr>
            <w:tcW w:w="1358" w:type="pct"/>
            <w:shd w:val="clear" w:color="auto" w:fill="auto"/>
            <w:hideMark/>
          </w:tcPr>
          <w:p w14:paraId="410DC363" w14:textId="583B6FDA" w:rsidR="00EC7CCB" w:rsidRPr="00786DB4" w:rsidRDefault="00EC7CCB" w:rsidP="00C85DC9">
            <w:pPr>
              <w:ind w:firstLine="0"/>
              <w:rPr>
                <w:sz w:val="20"/>
              </w:rPr>
            </w:pPr>
            <w:r w:rsidRPr="00786DB4">
              <w:rPr>
                <w:sz w:val="20"/>
              </w:rPr>
              <w:t>Тип электронной подписи:</w:t>
            </w:r>
            <w:r w:rsidRPr="00786DB4">
              <w:rPr>
                <w:sz w:val="20"/>
              </w:rPr>
              <w:br/>
            </w:r>
            <w:r w:rsidRPr="00786DB4">
              <w:rPr>
                <w:sz w:val="20"/>
                <w:lang w:val="en-US"/>
              </w:rPr>
              <w:t>CAdES</w:t>
            </w:r>
            <w:r w:rsidRPr="00786DB4">
              <w:rPr>
                <w:sz w:val="20"/>
              </w:rPr>
              <w:t>-</w:t>
            </w:r>
            <w:r w:rsidRPr="00786DB4">
              <w:rPr>
                <w:sz w:val="20"/>
                <w:lang w:val="en-US"/>
              </w:rPr>
              <w:t>BES</w:t>
            </w:r>
            <w:r w:rsidRPr="00786DB4">
              <w:rPr>
                <w:sz w:val="20"/>
              </w:rPr>
              <w:t>;</w:t>
            </w:r>
            <w:r w:rsidRPr="00786DB4">
              <w:rPr>
                <w:sz w:val="20"/>
              </w:rPr>
              <w:br/>
            </w:r>
            <w:r w:rsidRPr="00786DB4">
              <w:rPr>
                <w:sz w:val="20"/>
                <w:lang w:val="en-US"/>
              </w:rPr>
              <w:t>CAdES</w:t>
            </w:r>
            <w:r w:rsidRPr="00786DB4">
              <w:rPr>
                <w:sz w:val="20"/>
              </w:rPr>
              <w:t>-</w:t>
            </w:r>
            <w:r w:rsidRPr="00786DB4">
              <w:rPr>
                <w:sz w:val="20"/>
                <w:lang w:val="en-US"/>
              </w:rPr>
              <w:t>A</w:t>
            </w:r>
          </w:p>
        </w:tc>
        <w:tc>
          <w:tcPr>
            <w:tcW w:w="1373" w:type="pct"/>
            <w:gridSpan w:val="2"/>
            <w:shd w:val="clear" w:color="auto" w:fill="auto"/>
            <w:hideMark/>
          </w:tcPr>
          <w:p w14:paraId="480D8861" w14:textId="77777777" w:rsidR="00EC7CCB" w:rsidRPr="00786DB4" w:rsidRDefault="00EC7CCB"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bl>
    <w:p w14:paraId="40F82A2A" w14:textId="231ADD6D" w:rsidR="00092538" w:rsidRDefault="00092538" w:rsidP="009B3996">
      <w:pPr>
        <w:pStyle w:val="10"/>
      </w:pPr>
      <w:bookmarkStart w:id="15" w:name="_Toc441065296"/>
      <w:bookmarkStart w:id="16" w:name="_Toc132370619"/>
      <w:r w:rsidRPr="00CC7A40">
        <w:t>Информация об аннулировании контракта</w:t>
      </w:r>
      <w:r>
        <w:t xml:space="preserve"> с 01.01.2015</w:t>
      </w:r>
      <w:bookmarkEnd w:id="15"/>
      <w:bookmarkEnd w:id="16"/>
    </w:p>
    <w:p w14:paraId="3DB2E421"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_Ref62660788 \h </w:instrText>
      </w:r>
      <w:r>
        <w:fldChar w:fldCharType="separate"/>
      </w:r>
      <w:r>
        <w:t xml:space="preserve">Таблица </w:t>
      </w:r>
      <w:r>
        <w:rPr>
          <w:noProof/>
        </w:rPr>
        <w:t>3</w:t>
      </w:r>
      <w:r>
        <w:fldChar w:fldCharType="end"/>
      </w:r>
      <w:r>
        <w:t>).</w:t>
      </w:r>
    </w:p>
    <w:p w14:paraId="7AE85286" w14:textId="52FBBBAB" w:rsidR="00323FDF" w:rsidRPr="00323FDF" w:rsidRDefault="00323FDF" w:rsidP="00323FDF">
      <w:pPr>
        <w:pStyle w:val="affffffffb"/>
      </w:pPr>
      <w:bookmarkStart w:id="17" w:name="_Ref62660788"/>
      <w:bookmarkStart w:id="18" w:name="_Toc131789731"/>
      <w:bookmarkStart w:id="19" w:name="_Toc132370650"/>
      <w:r>
        <w:t xml:space="preserve">Таблица </w:t>
      </w:r>
      <w:fldSimple w:instr=" SEQ Таблица \* ARABIC ">
        <w:r>
          <w:rPr>
            <w:noProof/>
          </w:rPr>
          <w:t>3</w:t>
        </w:r>
      </w:fldSimple>
      <w:bookmarkEnd w:id="17"/>
      <w:r>
        <w:t>. Информация об аннулировании контракта с 01.01.2015</w:t>
      </w:r>
      <w:bookmarkEnd w:id="18"/>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605"/>
        <w:gridCol w:w="583"/>
        <w:gridCol w:w="1021"/>
        <w:gridCol w:w="2447"/>
        <w:gridCol w:w="2669"/>
      </w:tblGrid>
      <w:tr w:rsidR="00092538" w:rsidRPr="00786DB4" w14:paraId="35B4FBEA" w14:textId="77777777" w:rsidTr="00786DB4">
        <w:trPr>
          <w:tblHeader/>
        </w:trPr>
        <w:tc>
          <w:tcPr>
            <w:tcW w:w="686" w:type="pct"/>
            <w:shd w:val="clear" w:color="auto" w:fill="E0E0E0"/>
            <w:hideMark/>
          </w:tcPr>
          <w:p w14:paraId="0B766FF1" w14:textId="77777777" w:rsidR="00092538" w:rsidRPr="00786DB4" w:rsidRDefault="00092538" w:rsidP="00C85DC9">
            <w:pPr>
              <w:ind w:firstLine="0"/>
              <w:jc w:val="center"/>
              <w:rPr>
                <w:b/>
                <w:bCs/>
                <w:sz w:val="20"/>
              </w:rPr>
            </w:pPr>
            <w:r w:rsidRPr="00786DB4">
              <w:rPr>
                <w:b/>
                <w:bCs/>
                <w:sz w:val="20"/>
              </w:rPr>
              <w:t>Код элемента</w:t>
            </w:r>
          </w:p>
        </w:tc>
        <w:tc>
          <w:tcPr>
            <w:tcW w:w="832" w:type="pct"/>
            <w:shd w:val="clear" w:color="auto" w:fill="E0E0E0"/>
            <w:hideMark/>
          </w:tcPr>
          <w:p w14:paraId="59B12C7E" w14:textId="77777777" w:rsidR="00092538" w:rsidRPr="00786DB4" w:rsidRDefault="00092538" w:rsidP="00C85DC9">
            <w:pPr>
              <w:ind w:firstLine="0"/>
              <w:jc w:val="center"/>
              <w:rPr>
                <w:b/>
                <w:bCs/>
                <w:sz w:val="20"/>
              </w:rPr>
            </w:pPr>
            <w:r w:rsidRPr="00786DB4">
              <w:rPr>
                <w:b/>
                <w:bCs/>
                <w:sz w:val="20"/>
              </w:rPr>
              <w:t>Содерж. элемента</w:t>
            </w:r>
          </w:p>
        </w:tc>
        <w:tc>
          <w:tcPr>
            <w:tcW w:w="302" w:type="pct"/>
            <w:shd w:val="clear" w:color="auto" w:fill="E0E0E0"/>
            <w:hideMark/>
          </w:tcPr>
          <w:p w14:paraId="7D04C399" w14:textId="77777777" w:rsidR="00092538" w:rsidRPr="00786DB4" w:rsidRDefault="00092538" w:rsidP="00C85DC9">
            <w:pPr>
              <w:ind w:firstLine="0"/>
              <w:jc w:val="center"/>
              <w:rPr>
                <w:b/>
                <w:bCs/>
                <w:sz w:val="20"/>
              </w:rPr>
            </w:pPr>
            <w:r w:rsidRPr="00786DB4">
              <w:rPr>
                <w:b/>
                <w:bCs/>
                <w:sz w:val="20"/>
              </w:rPr>
              <w:t>Тип</w:t>
            </w:r>
          </w:p>
        </w:tc>
        <w:tc>
          <w:tcPr>
            <w:tcW w:w="529" w:type="pct"/>
            <w:shd w:val="clear" w:color="auto" w:fill="E0E0E0"/>
            <w:hideMark/>
          </w:tcPr>
          <w:p w14:paraId="3AD0BF04" w14:textId="77777777" w:rsidR="00092538" w:rsidRPr="00786DB4" w:rsidRDefault="00092538" w:rsidP="00C85DC9">
            <w:pPr>
              <w:ind w:firstLine="0"/>
              <w:jc w:val="center"/>
              <w:rPr>
                <w:b/>
                <w:bCs/>
                <w:sz w:val="20"/>
              </w:rPr>
            </w:pPr>
            <w:r w:rsidRPr="00786DB4">
              <w:rPr>
                <w:b/>
                <w:bCs/>
                <w:sz w:val="20"/>
              </w:rPr>
              <w:t>Формат</w:t>
            </w:r>
          </w:p>
        </w:tc>
        <w:tc>
          <w:tcPr>
            <w:tcW w:w="1268" w:type="pct"/>
            <w:shd w:val="clear" w:color="auto" w:fill="E0E0E0"/>
            <w:hideMark/>
          </w:tcPr>
          <w:p w14:paraId="753CCEA6" w14:textId="77777777" w:rsidR="00092538" w:rsidRPr="00786DB4" w:rsidRDefault="00092538" w:rsidP="00C85DC9">
            <w:pPr>
              <w:ind w:firstLine="0"/>
              <w:jc w:val="center"/>
              <w:rPr>
                <w:b/>
                <w:bCs/>
                <w:sz w:val="20"/>
              </w:rPr>
            </w:pPr>
            <w:r w:rsidRPr="00786DB4">
              <w:rPr>
                <w:b/>
                <w:bCs/>
                <w:sz w:val="20"/>
              </w:rPr>
              <w:t>Наименование</w:t>
            </w:r>
          </w:p>
        </w:tc>
        <w:tc>
          <w:tcPr>
            <w:tcW w:w="1383" w:type="pct"/>
            <w:shd w:val="clear" w:color="auto" w:fill="E0E0E0"/>
            <w:hideMark/>
          </w:tcPr>
          <w:p w14:paraId="38D09A1C" w14:textId="77777777" w:rsidR="00092538" w:rsidRPr="00786DB4" w:rsidRDefault="00092538" w:rsidP="00C85DC9">
            <w:pPr>
              <w:ind w:firstLine="0"/>
              <w:jc w:val="center"/>
              <w:rPr>
                <w:b/>
                <w:bCs/>
                <w:sz w:val="20"/>
              </w:rPr>
            </w:pPr>
            <w:r w:rsidRPr="00786DB4">
              <w:rPr>
                <w:b/>
                <w:bCs/>
                <w:sz w:val="20"/>
              </w:rPr>
              <w:t>Дополнительная информация</w:t>
            </w:r>
          </w:p>
        </w:tc>
      </w:tr>
      <w:tr w:rsidR="00092538" w:rsidRPr="00786DB4" w14:paraId="24019F4B" w14:textId="77777777" w:rsidTr="00786DB4">
        <w:tc>
          <w:tcPr>
            <w:tcW w:w="5000" w:type="pct"/>
            <w:gridSpan w:val="6"/>
            <w:hideMark/>
          </w:tcPr>
          <w:p w14:paraId="7B310E61" w14:textId="4CD40AB9" w:rsidR="00092538" w:rsidRPr="00786DB4" w:rsidRDefault="00092538" w:rsidP="00C85DC9">
            <w:pPr>
              <w:ind w:firstLine="0"/>
              <w:jc w:val="center"/>
              <w:rPr>
                <w:sz w:val="20"/>
              </w:rPr>
            </w:pPr>
            <w:r w:rsidRPr="00786DB4">
              <w:rPr>
                <w:b/>
                <w:bCs/>
                <w:sz w:val="20"/>
              </w:rPr>
              <w:t>Информацияоб аннулировании контракта</w:t>
            </w:r>
            <w:r w:rsidR="00C13142" w:rsidRPr="00786DB4">
              <w:rPr>
                <w:b/>
                <w:bCs/>
                <w:sz w:val="20"/>
              </w:rPr>
              <w:t xml:space="preserve"> с 01.01.2015</w:t>
            </w:r>
          </w:p>
        </w:tc>
      </w:tr>
      <w:tr w:rsidR="00092538" w:rsidRPr="00786DB4" w14:paraId="04BB86FD" w14:textId="77777777" w:rsidTr="00786DB4">
        <w:tc>
          <w:tcPr>
            <w:tcW w:w="686" w:type="pct"/>
            <w:hideMark/>
          </w:tcPr>
          <w:p w14:paraId="6D48C40E" w14:textId="12145F67" w:rsidR="00092538" w:rsidRPr="00786DB4" w:rsidRDefault="00092538" w:rsidP="00C85DC9">
            <w:pPr>
              <w:ind w:firstLine="0"/>
              <w:rPr>
                <w:sz w:val="20"/>
              </w:rPr>
            </w:pPr>
            <w:r w:rsidRPr="00786DB4">
              <w:rPr>
                <w:b/>
                <w:bCs/>
                <w:sz w:val="20"/>
              </w:rPr>
              <w:t>contract</w:t>
            </w:r>
            <w:r w:rsidRPr="00786DB4">
              <w:rPr>
                <w:b/>
                <w:bCs/>
                <w:sz w:val="20"/>
                <w:lang w:val="en-US"/>
              </w:rPr>
              <w:t>Cancel</w:t>
            </w:r>
          </w:p>
        </w:tc>
        <w:tc>
          <w:tcPr>
            <w:tcW w:w="832" w:type="pct"/>
            <w:hideMark/>
          </w:tcPr>
          <w:p w14:paraId="1B9635B0" w14:textId="77777777" w:rsidR="00092538" w:rsidRPr="00786DB4" w:rsidRDefault="00092538" w:rsidP="00C85DC9">
            <w:pPr>
              <w:ind w:firstLine="0"/>
              <w:rPr>
                <w:sz w:val="20"/>
              </w:rPr>
            </w:pPr>
            <w:r w:rsidRPr="00786DB4">
              <w:rPr>
                <w:sz w:val="20"/>
              </w:rPr>
              <w:t> </w:t>
            </w:r>
          </w:p>
        </w:tc>
        <w:tc>
          <w:tcPr>
            <w:tcW w:w="302" w:type="pct"/>
            <w:hideMark/>
          </w:tcPr>
          <w:p w14:paraId="6C966A4A" w14:textId="77777777" w:rsidR="00092538" w:rsidRPr="00786DB4" w:rsidRDefault="00092538" w:rsidP="00C85DC9">
            <w:pPr>
              <w:ind w:firstLine="0"/>
              <w:rPr>
                <w:sz w:val="20"/>
              </w:rPr>
            </w:pPr>
            <w:r w:rsidRPr="00786DB4">
              <w:rPr>
                <w:sz w:val="20"/>
              </w:rPr>
              <w:t> </w:t>
            </w:r>
          </w:p>
        </w:tc>
        <w:tc>
          <w:tcPr>
            <w:tcW w:w="529" w:type="pct"/>
            <w:hideMark/>
          </w:tcPr>
          <w:p w14:paraId="6178926A" w14:textId="77777777" w:rsidR="00092538" w:rsidRPr="00786DB4" w:rsidRDefault="00092538" w:rsidP="00C85DC9">
            <w:pPr>
              <w:ind w:firstLine="0"/>
              <w:rPr>
                <w:sz w:val="20"/>
              </w:rPr>
            </w:pPr>
            <w:r w:rsidRPr="00786DB4">
              <w:rPr>
                <w:sz w:val="20"/>
              </w:rPr>
              <w:t> </w:t>
            </w:r>
          </w:p>
        </w:tc>
        <w:tc>
          <w:tcPr>
            <w:tcW w:w="1268" w:type="pct"/>
            <w:hideMark/>
          </w:tcPr>
          <w:p w14:paraId="6995DE2C" w14:textId="77777777" w:rsidR="00092538" w:rsidRPr="00786DB4" w:rsidRDefault="00092538" w:rsidP="00C85DC9">
            <w:pPr>
              <w:ind w:firstLine="0"/>
              <w:rPr>
                <w:sz w:val="20"/>
              </w:rPr>
            </w:pPr>
            <w:r w:rsidRPr="00786DB4">
              <w:rPr>
                <w:sz w:val="20"/>
              </w:rPr>
              <w:t> </w:t>
            </w:r>
          </w:p>
        </w:tc>
        <w:tc>
          <w:tcPr>
            <w:tcW w:w="1383" w:type="pct"/>
            <w:hideMark/>
          </w:tcPr>
          <w:p w14:paraId="35792CE1" w14:textId="77777777" w:rsidR="00092538" w:rsidRPr="00786DB4" w:rsidRDefault="00092538" w:rsidP="00C85DC9">
            <w:pPr>
              <w:ind w:firstLine="0"/>
              <w:rPr>
                <w:sz w:val="20"/>
              </w:rPr>
            </w:pPr>
            <w:r w:rsidRPr="00786DB4">
              <w:rPr>
                <w:sz w:val="20"/>
              </w:rPr>
              <w:t xml:space="preserve"> </w:t>
            </w:r>
          </w:p>
        </w:tc>
      </w:tr>
      <w:tr w:rsidR="00092538" w:rsidRPr="00786DB4" w14:paraId="121AD2F3" w14:textId="77777777" w:rsidTr="00786DB4">
        <w:tc>
          <w:tcPr>
            <w:tcW w:w="686" w:type="pct"/>
            <w:hideMark/>
          </w:tcPr>
          <w:p w14:paraId="293643D2" w14:textId="77777777" w:rsidR="00092538" w:rsidRPr="00786DB4" w:rsidRDefault="00092538" w:rsidP="00C85DC9">
            <w:pPr>
              <w:ind w:firstLine="0"/>
              <w:rPr>
                <w:sz w:val="20"/>
              </w:rPr>
            </w:pPr>
            <w:r w:rsidRPr="00786DB4">
              <w:rPr>
                <w:sz w:val="20"/>
              </w:rPr>
              <w:t> </w:t>
            </w:r>
          </w:p>
        </w:tc>
        <w:tc>
          <w:tcPr>
            <w:tcW w:w="832" w:type="pct"/>
            <w:hideMark/>
          </w:tcPr>
          <w:p w14:paraId="21D493B3" w14:textId="77777777" w:rsidR="00092538" w:rsidRPr="00786DB4" w:rsidRDefault="00092538" w:rsidP="00C85DC9">
            <w:pPr>
              <w:ind w:firstLine="0"/>
              <w:rPr>
                <w:sz w:val="20"/>
                <w:lang w:val="en-US"/>
              </w:rPr>
            </w:pPr>
            <w:r w:rsidRPr="00786DB4">
              <w:rPr>
                <w:sz w:val="20"/>
                <w:lang w:val="en-US"/>
              </w:rPr>
              <w:t>schemeVersion</w:t>
            </w:r>
          </w:p>
        </w:tc>
        <w:tc>
          <w:tcPr>
            <w:tcW w:w="302" w:type="pct"/>
            <w:hideMark/>
          </w:tcPr>
          <w:p w14:paraId="73330DA5" w14:textId="77777777" w:rsidR="00092538" w:rsidRPr="00786DB4" w:rsidRDefault="00092538" w:rsidP="00C85DC9">
            <w:pPr>
              <w:ind w:firstLine="0"/>
              <w:jc w:val="center"/>
              <w:rPr>
                <w:sz w:val="20"/>
              </w:rPr>
            </w:pPr>
            <w:r w:rsidRPr="00786DB4">
              <w:rPr>
                <w:sz w:val="20"/>
              </w:rPr>
              <w:t>О</w:t>
            </w:r>
          </w:p>
        </w:tc>
        <w:tc>
          <w:tcPr>
            <w:tcW w:w="529" w:type="pct"/>
            <w:hideMark/>
          </w:tcPr>
          <w:p w14:paraId="089F680F" w14:textId="77777777" w:rsidR="00092538" w:rsidRPr="00786DB4" w:rsidRDefault="00092538" w:rsidP="00C85DC9">
            <w:pPr>
              <w:ind w:firstLine="0"/>
              <w:jc w:val="center"/>
              <w:rPr>
                <w:sz w:val="20"/>
              </w:rPr>
            </w:pPr>
            <w:r w:rsidRPr="00786DB4">
              <w:rPr>
                <w:sz w:val="20"/>
              </w:rPr>
              <w:t>Т</w:t>
            </w:r>
          </w:p>
        </w:tc>
        <w:tc>
          <w:tcPr>
            <w:tcW w:w="1268" w:type="pct"/>
            <w:hideMark/>
          </w:tcPr>
          <w:p w14:paraId="6667B754" w14:textId="77777777" w:rsidR="00092538" w:rsidRPr="00786DB4" w:rsidRDefault="00092538" w:rsidP="00C85DC9">
            <w:pPr>
              <w:ind w:firstLine="0"/>
              <w:rPr>
                <w:sz w:val="20"/>
              </w:rPr>
            </w:pPr>
            <w:r w:rsidRPr="00786DB4">
              <w:rPr>
                <w:sz w:val="20"/>
              </w:rPr>
              <w:t>Атрибут. Принимаемый номер версии схемы элемента</w:t>
            </w:r>
          </w:p>
        </w:tc>
        <w:tc>
          <w:tcPr>
            <w:tcW w:w="1383" w:type="pct"/>
            <w:hideMark/>
          </w:tcPr>
          <w:p w14:paraId="33F0EDFA" w14:textId="77777777" w:rsidR="00092538" w:rsidRPr="00786DB4" w:rsidRDefault="00092538" w:rsidP="00C85DC9">
            <w:pPr>
              <w:ind w:firstLine="0"/>
              <w:rPr>
                <w:sz w:val="20"/>
              </w:rPr>
            </w:pPr>
            <w:r w:rsidRPr="00786DB4">
              <w:rPr>
                <w:sz w:val="20"/>
              </w:rPr>
              <w:t>Допустимые значения:</w:t>
            </w:r>
          </w:p>
          <w:p w14:paraId="7C458561" w14:textId="0B324C93" w:rsidR="00092538" w:rsidRPr="00786DB4" w:rsidRDefault="00285EAD" w:rsidP="00C85DC9">
            <w:pPr>
              <w:ind w:firstLine="0"/>
              <w:rPr>
                <w:sz w:val="20"/>
              </w:rPr>
            </w:pPr>
            <w:r w:rsidRPr="00786DB4">
              <w:rPr>
                <w:sz w:val="20"/>
              </w:rPr>
              <w:t>5.0,5.1</w:t>
            </w:r>
            <w:r w:rsidR="00C650B5" w:rsidRPr="00786DB4">
              <w:rPr>
                <w:sz w:val="20"/>
              </w:rPr>
              <w:t>,5.2,6.0,6.1,6.2,6.2.100,6.3</w:t>
            </w:r>
            <w:r w:rsidR="00D46E19" w:rsidRPr="00786DB4">
              <w:rPr>
                <w:sz w:val="20"/>
              </w:rPr>
              <w:t>,6.4</w:t>
            </w:r>
            <w:r w:rsidR="00292C38" w:rsidRPr="00786DB4">
              <w:rPr>
                <w:sz w:val="20"/>
              </w:rPr>
              <w:t>,7.0,7.1</w:t>
            </w:r>
            <w:r w:rsidR="00235D72" w:rsidRPr="00786DB4">
              <w:rPr>
                <w:sz w:val="20"/>
              </w:rPr>
              <w:t>,7.2,7.3</w:t>
            </w:r>
            <w:r w:rsidR="0085709E" w:rsidRPr="00786DB4">
              <w:rPr>
                <w:sz w:val="20"/>
              </w:rPr>
              <w:t>,8.0, 8.1, 8.2, 8.2.100</w:t>
            </w:r>
            <w:r w:rsidR="00AA2D47" w:rsidRPr="00786DB4">
              <w:rPr>
                <w:sz w:val="20"/>
              </w:rPr>
              <w:t>, 8.3</w:t>
            </w:r>
            <w:r w:rsidR="00D92447" w:rsidRPr="00786DB4">
              <w:rPr>
                <w:sz w:val="20"/>
              </w:rPr>
              <w:t>, 9.0, 9.1, 9.2, 9.3, 10.0</w:t>
            </w:r>
            <w:r w:rsidR="00375EE2" w:rsidRPr="00786DB4">
              <w:rPr>
                <w:sz w:val="20"/>
              </w:rPr>
              <w:t>, 10.1, 10.2, 10.2.310</w:t>
            </w:r>
            <w:r w:rsidR="00A52602" w:rsidRPr="00786DB4">
              <w:rPr>
                <w:sz w:val="20"/>
              </w:rPr>
              <w:t>, 10.3</w:t>
            </w:r>
            <w:r w:rsidR="00E97F5F" w:rsidRPr="00786DB4">
              <w:rPr>
                <w:sz w:val="20"/>
              </w:rPr>
              <w:t>, 11.0</w:t>
            </w:r>
            <w:r w:rsidR="00F34083" w:rsidRPr="00786DB4">
              <w:rPr>
                <w:sz w:val="20"/>
              </w:rPr>
              <w:t>, 11.1</w:t>
            </w:r>
            <w:r w:rsidR="005D6F03" w:rsidRPr="00786DB4">
              <w:rPr>
                <w:sz w:val="20"/>
              </w:rPr>
              <w:t>, 11.2</w:t>
            </w:r>
            <w:r w:rsidR="002306F9" w:rsidRPr="00786DB4">
              <w:rPr>
                <w:sz w:val="20"/>
              </w:rPr>
              <w:t>, 11.3</w:t>
            </w:r>
            <w:r w:rsidR="005F62AE" w:rsidRPr="00786DB4">
              <w:rPr>
                <w:sz w:val="20"/>
              </w:rPr>
              <w:t>, 12.0, 12.1</w:t>
            </w:r>
            <w:r w:rsidR="00D23C69" w:rsidRPr="00786DB4">
              <w:rPr>
                <w:sz w:val="20"/>
              </w:rPr>
              <w:t>, 12.2</w:t>
            </w:r>
            <w:r w:rsidR="00873FF9" w:rsidRPr="00786DB4">
              <w:rPr>
                <w:sz w:val="20"/>
              </w:rPr>
              <w:t>, 12.3</w:t>
            </w:r>
            <w:r w:rsidR="002C5FB1" w:rsidRPr="00786DB4">
              <w:rPr>
                <w:sz w:val="20"/>
              </w:rPr>
              <w:t>, 13.0</w:t>
            </w:r>
            <w:r w:rsidR="00D86192" w:rsidRPr="00786DB4">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092538" w:rsidRPr="00786DB4" w14:paraId="1D4E7BBA" w14:textId="77777777" w:rsidTr="00786DB4">
        <w:tc>
          <w:tcPr>
            <w:tcW w:w="686" w:type="pct"/>
            <w:hideMark/>
          </w:tcPr>
          <w:p w14:paraId="2A1B7FBB" w14:textId="77777777" w:rsidR="00092538" w:rsidRPr="00786DB4" w:rsidRDefault="00092538" w:rsidP="00C85DC9">
            <w:pPr>
              <w:ind w:firstLine="0"/>
              <w:rPr>
                <w:sz w:val="20"/>
              </w:rPr>
            </w:pPr>
            <w:r w:rsidRPr="00786DB4">
              <w:rPr>
                <w:sz w:val="20"/>
              </w:rPr>
              <w:t> </w:t>
            </w:r>
          </w:p>
        </w:tc>
        <w:tc>
          <w:tcPr>
            <w:tcW w:w="832" w:type="pct"/>
            <w:hideMark/>
          </w:tcPr>
          <w:p w14:paraId="7BFFFF66" w14:textId="77777777" w:rsidR="00092538" w:rsidRPr="00786DB4" w:rsidRDefault="00092538" w:rsidP="00C85DC9">
            <w:pPr>
              <w:ind w:firstLine="0"/>
              <w:rPr>
                <w:sz w:val="20"/>
              </w:rPr>
            </w:pPr>
            <w:r w:rsidRPr="00786DB4">
              <w:rPr>
                <w:sz w:val="20"/>
              </w:rPr>
              <w:t xml:space="preserve">regNum </w:t>
            </w:r>
          </w:p>
        </w:tc>
        <w:tc>
          <w:tcPr>
            <w:tcW w:w="302" w:type="pct"/>
            <w:hideMark/>
          </w:tcPr>
          <w:p w14:paraId="26F5DD6C" w14:textId="77777777" w:rsidR="00092538" w:rsidRPr="00786DB4" w:rsidRDefault="00092538" w:rsidP="00C85DC9">
            <w:pPr>
              <w:ind w:firstLine="0"/>
              <w:jc w:val="center"/>
              <w:rPr>
                <w:sz w:val="20"/>
              </w:rPr>
            </w:pPr>
            <w:r w:rsidRPr="00786DB4">
              <w:rPr>
                <w:sz w:val="20"/>
              </w:rPr>
              <w:t>O</w:t>
            </w:r>
          </w:p>
        </w:tc>
        <w:tc>
          <w:tcPr>
            <w:tcW w:w="529" w:type="pct"/>
            <w:hideMark/>
          </w:tcPr>
          <w:p w14:paraId="413C4B55" w14:textId="77777777" w:rsidR="00092538" w:rsidRPr="00786DB4" w:rsidRDefault="00092538" w:rsidP="00C85DC9">
            <w:pPr>
              <w:ind w:firstLine="0"/>
              <w:jc w:val="center"/>
              <w:rPr>
                <w:sz w:val="20"/>
              </w:rPr>
            </w:pPr>
            <w:r w:rsidRPr="00786DB4">
              <w:rPr>
                <w:sz w:val="20"/>
              </w:rPr>
              <w:t>T(1-</w:t>
            </w:r>
            <w:r w:rsidRPr="00786DB4">
              <w:rPr>
                <w:sz w:val="20"/>
                <w:lang w:val="en-US"/>
              </w:rPr>
              <w:t>19</w:t>
            </w:r>
            <w:r w:rsidRPr="00786DB4">
              <w:rPr>
                <w:sz w:val="20"/>
              </w:rPr>
              <w:t>)</w:t>
            </w:r>
          </w:p>
        </w:tc>
        <w:tc>
          <w:tcPr>
            <w:tcW w:w="1268" w:type="pct"/>
            <w:hideMark/>
          </w:tcPr>
          <w:p w14:paraId="4122C037" w14:textId="77777777" w:rsidR="00092538" w:rsidRPr="00786DB4" w:rsidRDefault="00092538" w:rsidP="00C85DC9">
            <w:pPr>
              <w:ind w:firstLine="0"/>
              <w:rPr>
                <w:sz w:val="20"/>
              </w:rPr>
            </w:pPr>
            <w:r w:rsidRPr="00786DB4">
              <w:rPr>
                <w:sz w:val="20"/>
              </w:rPr>
              <w:t>Номер реестровой записи контракта</w:t>
            </w:r>
          </w:p>
        </w:tc>
        <w:tc>
          <w:tcPr>
            <w:tcW w:w="1383" w:type="pct"/>
            <w:hideMark/>
          </w:tcPr>
          <w:p w14:paraId="6D34CAA1" w14:textId="77777777" w:rsidR="00092538" w:rsidRPr="00786DB4" w:rsidRDefault="00092538" w:rsidP="00C85DC9">
            <w:pPr>
              <w:ind w:firstLine="0"/>
              <w:rPr>
                <w:sz w:val="20"/>
              </w:rPr>
            </w:pPr>
            <w:r w:rsidRPr="00786DB4">
              <w:rPr>
                <w:sz w:val="20"/>
              </w:rPr>
              <w:t xml:space="preserve"> </w:t>
            </w:r>
          </w:p>
        </w:tc>
      </w:tr>
      <w:tr w:rsidR="00092538" w:rsidRPr="00786DB4" w14:paraId="6883CA14" w14:textId="77777777" w:rsidTr="00786DB4">
        <w:tc>
          <w:tcPr>
            <w:tcW w:w="686" w:type="pct"/>
          </w:tcPr>
          <w:p w14:paraId="66ED3DFF" w14:textId="77777777" w:rsidR="00092538" w:rsidRPr="00786DB4" w:rsidRDefault="00092538" w:rsidP="00C85DC9">
            <w:pPr>
              <w:ind w:firstLine="0"/>
              <w:rPr>
                <w:sz w:val="20"/>
              </w:rPr>
            </w:pPr>
          </w:p>
        </w:tc>
        <w:tc>
          <w:tcPr>
            <w:tcW w:w="832" w:type="pct"/>
            <w:hideMark/>
          </w:tcPr>
          <w:p w14:paraId="36705F04" w14:textId="77777777" w:rsidR="00092538" w:rsidRPr="00786DB4" w:rsidRDefault="00092538" w:rsidP="00C85DC9">
            <w:pPr>
              <w:ind w:firstLine="0"/>
              <w:rPr>
                <w:sz w:val="20"/>
              </w:rPr>
            </w:pPr>
            <w:r w:rsidRPr="00786DB4">
              <w:rPr>
                <w:sz w:val="20"/>
                <w:lang w:val="en-US"/>
              </w:rPr>
              <w:t>cancel</w:t>
            </w:r>
            <w:r w:rsidRPr="00786DB4">
              <w:rPr>
                <w:sz w:val="20"/>
              </w:rPr>
              <w:t>Date</w:t>
            </w:r>
          </w:p>
        </w:tc>
        <w:tc>
          <w:tcPr>
            <w:tcW w:w="302" w:type="pct"/>
            <w:hideMark/>
          </w:tcPr>
          <w:p w14:paraId="0FF9EE34" w14:textId="77777777" w:rsidR="00092538" w:rsidRPr="00786DB4" w:rsidRDefault="00092538" w:rsidP="00C85DC9">
            <w:pPr>
              <w:ind w:firstLine="0"/>
              <w:jc w:val="center"/>
              <w:rPr>
                <w:sz w:val="20"/>
              </w:rPr>
            </w:pPr>
            <w:r w:rsidRPr="00786DB4">
              <w:rPr>
                <w:sz w:val="20"/>
                <w:lang w:val="en-US"/>
              </w:rPr>
              <w:t>O</w:t>
            </w:r>
          </w:p>
        </w:tc>
        <w:tc>
          <w:tcPr>
            <w:tcW w:w="529" w:type="pct"/>
            <w:hideMark/>
          </w:tcPr>
          <w:p w14:paraId="0233FAE4" w14:textId="77777777" w:rsidR="00092538" w:rsidRPr="00786DB4" w:rsidRDefault="00092538" w:rsidP="00C85DC9">
            <w:pPr>
              <w:ind w:firstLine="0"/>
              <w:jc w:val="center"/>
              <w:rPr>
                <w:sz w:val="20"/>
                <w:lang w:val="en-US"/>
              </w:rPr>
            </w:pPr>
            <w:r w:rsidRPr="00786DB4">
              <w:rPr>
                <w:sz w:val="20"/>
                <w:lang w:val="en-US"/>
              </w:rPr>
              <w:t>DT</w:t>
            </w:r>
          </w:p>
        </w:tc>
        <w:tc>
          <w:tcPr>
            <w:tcW w:w="1268" w:type="pct"/>
            <w:hideMark/>
          </w:tcPr>
          <w:p w14:paraId="1F2CA092" w14:textId="77777777" w:rsidR="00092538" w:rsidRPr="00786DB4" w:rsidRDefault="00092538" w:rsidP="00C85DC9">
            <w:pPr>
              <w:ind w:firstLine="0"/>
              <w:rPr>
                <w:sz w:val="20"/>
              </w:rPr>
            </w:pPr>
            <w:r w:rsidRPr="00786DB4">
              <w:rPr>
                <w:sz w:val="20"/>
              </w:rPr>
              <w:t>Дата аннулирования контракта</w:t>
            </w:r>
          </w:p>
        </w:tc>
        <w:tc>
          <w:tcPr>
            <w:tcW w:w="1383" w:type="pct"/>
          </w:tcPr>
          <w:p w14:paraId="0E18CD2C" w14:textId="77777777" w:rsidR="00092538" w:rsidRPr="00786DB4" w:rsidRDefault="00092538" w:rsidP="00C85DC9">
            <w:pPr>
              <w:ind w:firstLine="0"/>
              <w:rPr>
                <w:sz w:val="20"/>
              </w:rPr>
            </w:pPr>
          </w:p>
        </w:tc>
      </w:tr>
      <w:tr w:rsidR="006815B7" w:rsidRPr="00786DB4" w14:paraId="4D1E9DC6" w14:textId="77777777" w:rsidTr="00786DB4">
        <w:tc>
          <w:tcPr>
            <w:tcW w:w="686" w:type="pct"/>
          </w:tcPr>
          <w:p w14:paraId="507E9AD2" w14:textId="77777777" w:rsidR="006815B7" w:rsidRPr="00786DB4" w:rsidRDefault="006815B7" w:rsidP="00C85DC9">
            <w:pPr>
              <w:ind w:firstLine="0"/>
              <w:rPr>
                <w:sz w:val="20"/>
              </w:rPr>
            </w:pPr>
          </w:p>
        </w:tc>
        <w:tc>
          <w:tcPr>
            <w:tcW w:w="832" w:type="pct"/>
            <w:hideMark/>
          </w:tcPr>
          <w:p w14:paraId="24064854" w14:textId="4466427B" w:rsidR="006815B7" w:rsidRPr="00786DB4" w:rsidRDefault="006815B7" w:rsidP="00C85DC9">
            <w:pPr>
              <w:ind w:firstLine="0"/>
              <w:rPr>
                <w:sz w:val="20"/>
              </w:rPr>
            </w:pPr>
            <w:r w:rsidRPr="00786DB4">
              <w:rPr>
                <w:sz w:val="20"/>
                <w:lang w:val="en-US"/>
              </w:rPr>
              <w:t>publishDate</w:t>
            </w:r>
          </w:p>
        </w:tc>
        <w:tc>
          <w:tcPr>
            <w:tcW w:w="302" w:type="pct"/>
            <w:hideMark/>
          </w:tcPr>
          <w:p w14:paraId="20117BE2" w14:textId="0DC8D7CC" w:rsidR="006815B7" w:rsidRPr="00786DB4" w:rsidRDefault="006815B7" w:rsidP="00C85DC9">
            <w:pPr>
              <w:ind w:firstLine="0"/>
              <w:jc w:val="center"/>
              <w:rPr>
                <w:sz w:val="20"/>
              </w:rPr>
            </w:pPr>
            <w:r w:rsidRPr="00786DB4">
              <w:rPr>
                <w:sz w:val="20"/>
              </w:rPr>
              <w:t>Н</w:t>
            </w:r>
          </w:p>
        </w:tc>
        <w:tc>
          <w:tcPr>
            <w:tcW w:w="529" w:type="pct"/>
            <w:hideMark/>
          </w:tcPr>
          <w:p w14:paraId="59CA5DDF" w14:textId="77777777" w:rsidR="006815B7" w:rsidRPr="00786DB4" w:rsidRDefault="006815B7" w:rsidP="00C85DC9">
            <w:pPr>
              <w:ind w:firstLine="0"/>
              <w:jc w:val="center"/>
              <w:rPr>
                <w:sz w:val="20"/>
                <w:lang w:val="en-US"/>
              </w:rPr>
            </w:pPr>
            <w:r w:rsidRPr="00786DB4">
              <w:rPr>
                <w:sz w:val="20"/>
                <w:lang w:val="en-US"/>
              </w:rPr>
              <w:t>DT</w:t>
            </w:r>
          </w:p>
        </w:tc>
        <w:tc>
          <w:tcPr>
            <w:tcW w:w="1268" w:type="pct"/>
            <w:hideMark/>
          </w:tcPr>
          <w:p w14:paraId="43802CDF" w14:textId="71EF257F" w:rsidR="006815B7" w:rsidRPr="00786DB4" w:rsidRDefault="006815B7" w:rsidP="00C85DC9">
            <w:pPr>
              <w:ind w:firstLine="0"/>
              <w:rPr>
                <w:sz w:val="20"/>
              </w:rPr>
            </w:pPr>
            <w:r w:rsidRPr="00786DB4">
              <w:rPr>
                <w:sz w:val="20"/>
              </w:rPr>
              <w:t>Дата размещения информации об аннулировании</w:t>
            </w:r>
          </w:p>
        </w:tc>
        <w:tc>
          <w:tcPr>
            <w:tcW w:w="1383" w:type="pct"/>
          </w:tcPr>
          <w:p w14:paraId="27464054" w14:textId="5ED4A538" w:rsidR="006815B7" w:rsidRPr="00786DB4" w:rsidRDefault="006815B7" w:rsidP="00C85DC9">
            <w:pPr>
              <w:ind w:firstLine="0"/>
              <w:rPr>
                <w:sz w:val="20"/>
              </w:rPr>
            </w:pPr>
            <w:r w:rsidRPr="00786DB4">
              <w:rPr>
                <w:sz w:val="20"/>
              </w:rPr>
              <w:t>Значение поля игнорируется при приеме</w:t>
            </w:r>
          </w:p>
        </w:tc>
      </w:tr>
      <w:tr w:rsidR="00092538" w:rsidRPr="00786DB4" w14:paraId="34F75E52" w14:textId="77777777" w:rsidTr="00786DB4">
        <w:tc>
          <w:tcPr>
            <w:tcW w:w="686" w:type="pct"/>
          </w:tcPr>
          <w:p w14:paraId="22EC4AD7" w14:textId="77777777" w:rsidR="00092538" w:rsidRPr="00786DB4" w:rsidRDefault="00092538" w:rsidP="00C85DC9">
            <w:pPr>
              <w:ind w:firstLine="0"/>
              <w:rPr>
                <w:sz w:val="20"/>
              </w:rPr>
            </w:pPr>
          </w:p>
        </w:tc>
        <w:tc>
          <w:tcPr>
            <w:tcW w:w="832" w:type="pct"/>
            <w:hideMark/>
          </w:tcPr>
          <w:p w14:paraId="5DFFF152" w14:textId="77777777" w:rsidR="00092538" w:rsidRPr="00786DB4" w:rsidRDefault="00092538" w:rsidP="00C85DC9">
            <w:pPr>
              <w:ind w:firstLine="0"/>
              <w:rPr>
                <w:sz w:val="20"/>
                <w:lang w:val="en-US"/>
              </w:rPr>
            </w:pPr>
            <w:r w:rsidRPr="00786DB4">
              <w:rPr>
                <w:sz w:val="20"/>
                <w:lang w:val="en-US"/>
              </w:rPr>
              <w:t>documentBase</w:t>
            </w:r>
          </w:p>
        </w:tc>
        <w:tc>
          <w:tcPr>
            <w:tcW w:w="302" w:type="pct"/>
            <w:hideMark/>
          </w:tcPr>
          <w:p w14:paraId="3ED9C11D" w14:textId="77777777" w:rsidR="00092538" w:rsidRPr="00786DB4" w:rsidRDefault="00092538" w:rsidP="00C85DC9">
            <w:pPr>
              <w:ind w:firstLine="0"/>
              <w:jc w:val="center"/>
              <w:rPr>
                <w:sz w:val="20"/>
              </w:rPr>
            </w:pPr>
            <w:r w:rsidRPr="00786DB4">
              <w:rPr>
                <w:sz w:val="20"/>
                <w:lang w:val="en-US"/>
              </w:rPr>
              <w:t>O</w:t>
            </w:r>
          </w:p>
        </w:tc>
        <w:tc>
          <w:tcPr>
            <w:tcW w:w="529" w:type="pct"/>
            <w:hideMark/>
          </w:tcPr>
          <w:p w14:paraId="42D245B5" w14:textId="144F7AB9" w:rsidR="00092538" w:rsidRPr="00786DB4" w:rsidRDefault="00092538" w:rsidP="00C85DC9">
            <w:pPr>
              <w:ind w:firstLine="0"/>
              <w:jc w:val="center"/>
              <w:rPr>
                <w:sz w:val="20"/>
                <w:lang w:val="en-US"/>
              </w:rPr>
            </w:pPr>
            <w:r w:rsidRPr="00786DB4">
              <w:rPr>
                <w:sz w:val="20"/>
                <w:lang w:val="en-US"/>
              </w:rPr>
              <w:t>T(1-</w:t>
            </w:r>
            <w:r w:rsidR="00937B67" w:rsidRPr="00786DB4">
              <w:rPr>
                <w:sz w:val="20"/>
              </w:rPr>
              <w:t>2</w:t>
            </w:r>
            <w:r w:rsidRPr="00786DB4">
              <w:rPr>
                <w:sz w:val="20"/>
                <w:lang w:val="en-US"/>
              </w:rPr>
              <w:t>000)</w:t>
            </w:r>
          </w:p>
        </w:tc>
        <w:tc>
          <w:tcPr>
            <w:tcW w:w="1268" w:type="pct"/>
            <w:hideMark/>
          </w:tcPr>
          <w:p w14:paraId="17C9183C" w14:textId="77777777" w:rsidR="00092538" w:rsidRPr="00786DB4" w:rsidRDefault="00092538" w:rsidP="00C85DC9">
            <w:pPr>
              <w:ind w:firstLine="0"/>
              <w:rPr>
                <w:sz w:val="20"/>
              </w:rPr>
            </w:pPr>
            <w:r w:rsidRPr="00786DB4">
              <w:rPr>
                <w:sz w:val="20"/>
              </w:rPr>
              <w:t>Реквизиты документа, подтверждающего основание аннулирования контракта</w:t>
            </w:r>
          </w:p>
        </w:tc>
        <w:tc>
          <w:tcPr>
            <w:tcW w:w="1383" w:type="pct"/>
          </w:tcPr>
          <w:p w14:paraId="18B3635B" w14:textId="77777777" w:rsidR="00092538" w:rsidRPr="00786DB4" w:rsidRDefault="00092538" w:rsidP="00C85DC9">
            <w:pPr>
              <w:ind w:firstLine="0"/>
              <w:rPr>
                <w:sz w:val="20"/>
              </w:rPr>
            </w:pPr>
          </w:p>
        </w:tc>
      </w:tr>
      <w:tr w:rsidR="00092538" w:rsidRPr="00786DB4" w14:paraId="52E7EA6B" w14:textId="77777777" w:rsidTr="00786DB4">
        <w:tc>
          <w:tcPr>
            <w:tcW w:w="686" w:type="pct"/>
          </w:tcPr>
          <w:p w14:paraId="10EA357A" w14:textId="77777777" w:rsidR="00092538" w:rsidRPr="00786DB4" w:rsidRDefault="00092538" w:rsidP="00C85DC9">
            <w:pPr>
              <w:ind w:firstLine="0"/>
              <w:rPr>
                <w:sz w:val="20"/>
              </w:rPr>
            </w:pPr>
          </w:p>
        </w:tc>
        <w:tc>
          <w:tcPr>
            <w:tcW w:w="832" w:type="pct"/>
            <w:hideMark/>
          </w:tcPr>
          <w:p w14:paraId="041239F4" w14:textId="77777777" w:rsidR="00092538" w:rsidRPr="00786DB4" w:rsidRDefault="00092538" w:rsidP="00C85DC9">
            <w:pPr>
              <w:ind w:firstLine="0"/>
              <w:rPr>
                <w:sz w:val="20"/>
              </w:rPr>
            </w:pPr>
            <w:r w:rsidRPr="00786DB4">
              <w:rPr>
                <w:sz w:val="20"/>
              </w:rPr>
              <w:t>currentContractStage</w:t>
            </w:r>
          </w:p>
        </w:tc>
        <w:tc>
          <w:tcPr>
            <w:tcW w:w="302" w:type="pct"/>
            <w:hideMark/>
          </w:tcPr>
          <w:p w14:paraId="4A45F4B2" w14:textId="79F02A57" w:rsidR="00092538" w:rsidRPr="00786DB4" w:rsidRDefault="00D01692" w:rsidP="00C85DC9">
            <w:pPr>
              <w:ind w:firstLine="0"/>
              <w:jc w:val="center"/>
              <w:rPr>
                <w:sz w:val="20"/>
              </w:rPr>
            </w:pPr>
            <w:r w:rsidRPr="00786DB4">
              <w:rPr>
                <w:sz w:val="20"/>
              </w:rPr>
              <w:t>Н</w:t>
            </w:r>
          </w:p>
        </w:tc>
        <w:tc>
          <w:tcPr>
            <w:tcW w:w="529" w:type="pct"/>
            <w:hideMark/>
          </w:tcPr>
          <w:p w14:paraId="78C92D33" w14:textId="77777777" w:rsidR="00092538" w:rsidRPr="00786DB4" w:rsidRDefault="00092538" w:rsidP="00C85DC9">
            <w:pPr>
              <w:ind w:firstLine="0"/>
              <w:jc w:val="center"/>
              <w:rPr>
                <w:sz w:val="20"/>
                <w:lang w:val="en-US"/>
              </w:rPr>
            </w:pPr>
            <w:r w:rsidRPr="00786DB4">
              <w:rPr>
                <w:sz w:val="20"/>
                <w:lang w:val="en-US"/>
              </w:rPr>
              <w:t>T</w:t>
            </w:r>
          </w:p>
        </w:tc>
        <w:tc>
          <w:tcPr>
            <w:tcW w:w="1268" w:type="pct"/>
            <w:hideMark/>
          </w:tcPr>
          <w:p w14:paraId="58D7E3E1" w14:textId="77777777" w:rsidR="00092538" w:rsidRPr="00786DB4" w:rsidRDefault="00092538" w:rsidP="00C85DC9">
            <w:pPr>
              <w:ind w:firstLine="0"/>
              <w:rPr>
                <w:sz w:val="20"/>
              </w:rPr>
            </w:pPr>
            <w:r w:rsidRPr="00786DB4">
              <w:rPr>
                <w:sz w:val="20"/>
              </w:rPr>
              <w:t>Текущее состояние контракта</w:t>
            </w:r>
          </w:p>
          <w:p w14:paraId="6D4E0D38" w14:textId="77777777" w:rsidR="00092538" w:rsidRPr="00786DB4" w:rsidRDefault="00092538" w:rsidP="00C85DC9">
            <w:pPr>
              <w:ind w:firstLine="0"/>
              <w:rPr>
                <w:sz w:val="20"/>
              </w:rPr>
            </w:pPr>
            <w:r w:rsidRPr="00786DB4">
              <w:rPr>
                <w:sz w:val="20"/>
              </w:rPr>
              <w:t>E – Исполнение;</w:t>
            </w:r>
          </w:p>
          <w:p w14:paraId="665E1F6B" w14:textId="77777777" w:rsidR="00092538" w:rsidRPr="00786DB4" w:rsidRDefault="00092538" w:rsidP="00C85DC9">
            <w:pPr>
              <w:ind w:firstLine="0"/>
              <w:rPr>
                <w:sz w:val="20"/>
              </w:rPr>
            </w:pPr>
            <w:r w:rsidRPr="00786DB4">
              <w:rPr>
                <w:sz w:val="20"/>
              </w:rPr>
              <w:t>ET - Исполнение прекращено;</w:t>
            </w:r>
          </w:p>
          <w:p w14:paraId="43E8324C" w14:textId="77777777" w:rsidR="00092538" w:rsidRPr="00786DB4" w:rsidRDefault="00092538" w:rsidP="00C85DC9">
            <w:pPr>
              <w:ind w:firstLine="0"/>
              <w:rPr>
                <w:sz w:val="20"/>
              </w:rPr>
            </w:pPr>
            <w:r w:rsidRPr="00786DB4">
              <w:rPr>
                <w:sz w:val="20"/>
              </w:rPr>
              <w:t>EC - Исполнение завершено;</w:t>
            </w:r>
          </w:p>
          <w:p w14:paraId="3DDE7310" w14:textId="77777777" w:rsidR="00092538" w:rsidRPr="00786DB4" w:rsidRDefault="00092538" w:rsidP="00C85DC9">
            <w:pPr>
              <w:ind w:firstLine="0"/>
              <w:rPr>
                <w:sz w:val="20"/>
              </w:rPr>
            </w:pPr>
            <w:r w:rsidRPr="00786DB4">
              <w:rPr>
                <w:sz w:val="20"/>
              </w:rPr>
              <w:t>IN – Aннулировано.</w:t>
            </w:r>
          </w:p>
        </w:tc>
        <w:tc>
          <w:tcPr>
            <w:tcW w:w="1383" w:type="pct"/>
            <w:hideMark/>
          </w:tcPr>
          <w:p w14:paraId="19F10468" w14:textId="77777777" w:rsidR="00092538" w:rsidRPr="00786DB4" w:rsidRDefault="00092538" w:rsidP="00C85DC9">
            <w:pPr>
              <w:ind w:firstLine="0"/>
              <w:rPr>
                <w:sz w:val="20"/>
              </w:rPr>
            </w:pPr>
            <w:r w:rsidRPr="00786DB4">
              <w:rPr>
                <w:sz w:val="20"/>
              </w:rPr>
              <w:t>Допустимые значения:</w:t>
            </w:r>
          </w:p>
          <w:p w14:paraId="4E42CA38" w14:textId="77777777" w:rsidR="00092538" w:rsidRPr="00786DB4" w:rsidRDefault="00092538" w:rsidP="00C85DC9">
            <w:pPr>
              <w:ind w:firstLine="0"/>
              <w:rPr>
                <w:sz w:val="20"/>
              </w:rPr>
            </w:pPr>
            <w:r w:rsidRPr="00786DB4">
              <w:rPr>
                <w:sz w:val="20"/>
              </w:rPr>
              <w:t>E</w:t>
            </w:r>
          </w:p>
          <w:p w14:paraId="7354A846" w14:textId="77777777" w:rsidR="00092538" w:rsidRPr="00786DB4" w:rsidRDefault="00092538" w:rsidP="00C85DC9">
            <w:pPr>
              <w:ind w:firstLine="0"/>
              <w:rPr>
                <w:sz w:val="20"/>
              </w:rPr>
            </w:pPr>
            <w:r w:rsidRPr="00786DB4">
              <w:rPr>
                <w:sz w:val="20"/>
              </w:rPr>
              <w:t>ET</w:t>
            </w:r>
          </w:p>
          <w:p w14:paraId="11C86EC8" w14:textId="77777777" w:rsidR="00092538" w:rsidRPr="00786DB4" w:rsidRDefault="00092538" w:rsidP="00C85DC9">
            <w:pPr>
              <w:ind w:firstLine="0"/>
              <w:rPr>
                <w:sz w:val="20"/>
              </w:rPr>
            </w:pPr>
            <w:r w:rsidRPr="00786DB4">
              <w:rPr>
                <w:sz w:val="20"/>
              </w:rPr>
              <w:t>EC</w:t>
            </w:r>
          </w:p>
          <w:p w14:paraId="514EB0F8" w14:textId="77777777" w:rsidR="00092538" w:rsidRPr="00786DB4" w:rsidRDefault="00092538" w:rsidP="00C85DC9">
            <w:pPr>
              <w:ind w:firstLine="0"/>
              <w:rPr>
                <w:sz w:val="20"/>
              </w:rPr>
            </w:pPr>
            <w:r w:rsidRPr="00786DB4">
              <w:rPr>
                <w:sz w:val="20"/>
              </w:rPr>
              <w:t>IN</w:t>
            </w:r>
          </w:p>
        </w:tc>
      </w:tr>
      <w:tr w:rsidR="006815B7" w:rsidRPr="00786DB4" w14:paraId="4B616307" w14:textId="77777777" w:rsidTr="00786DB4">
        <w:tc>
          <w:tcPr>
            <w:tcW w:w="686" w:type="pct"/>
          </w:tcPr>
          <w:p w14:paraId="164DD20E" w14:textId="77777777" w:rsidR="006815B7" w:rsidRPr="00786DB4" w:rsidRDefault="006815B7" w:rsidP="00C85DC9">
            <w:pPr>
              <w:ind w:firstLine="0"/>
              <w:rPr>
                <w:sz w:val="20"/>
              </w:rPr>
            </w:pPr>
          </w:p>
        </w:tc>
        <w:tc>
          <w:tcPr>
            <w:tcW w:w="832" w:type="pct"/>
          </w:tcPr>
          <w:p w14:paraId="428032E2" w14:textId="3515BD59" w:rsidR="006815B7" w:rsidRPr="00786DB4" w:rsidRDefault="006815B7" w:rsidP="00C85DC9">
            <w:pPr>
              <w:ind w:firstLine="0"/>
              <w:rPr>
                <w:sz w:val="20"/>
              </w:rPr>
            </w:pPr>
            <w:r w:rsidRPr="00786DB4">
              <w:rPr>
                <w:sz w:val="20"/>
              </w:rPr>
              <w:t>contractPrintFormInfo</w:t>
            </w:r>
          </w:p>
        </w:tc>
        <w:tc>
          <w:tcPr>
            <w:tcW w:w="302" w:type="pct"/>
          </w:tcPr>
          <w:p w14:paraId="4B2CF319" w14:textId="09B86E26" w:rsidR="006815B7" w:rsidRPr="00786DB4" w:rsidRDefault="006815B7" w:rsidP="00C85DC9">
            <w:pPr>
              <w:ind w:firstLine="0"/>
              <w:jc w:val="center"/>
              <w:rPr>
                <w:sz w:val="20"/>
              </w:rPr>
            </w:pPr>
            <w:r w:rsidRPr="00786DB4">
              <w:rPr>
                <w:sz w:val="20"/>
              </w:rPr>
              <w:t>Н</w:t>
            </w:r>
          </w:p>
        </w:tc>
        <w:tc>
          <w:tcPr>
            <w:tcW w:w="529" w:type="pct"/>
          </w:tcPr>
          <w:p w14:paraId="1676EE9C" w14:textId="03664C86" w:rsidR="006815B7" w:rsidRPr="00786DB4" w:rsidRDefault="006815B7" w:rsidP="00C85DC9">
            <w:pPr>
              <w:ind w:firstLine="0"/>
              <w:jc w:val="center"/>
              <w:rPr>
                <w:sz w:val="20"/>
                <w:lang w:val="en-US"/>
              </w:rPr>
            </w:pPr>
            <w:r w:rsidRPr="00786DB4">
              <w:rPr>
                <w:sz w:val="20"/>
                <w:lang w:val="en-US"/>
              </w:rPr>
              <w:t>S</w:t>
            </w:r>
          </w:p>
        </w:tc>
        <w:tc>
          <w:tcPr>
            <w:tcW w:w="1268" w:type="pct"/>
          </w:tcPr>
          <w:p w14:paraId="6BAC990E" w14:textId="51555B58" w:rsidR="006815B7" w:rsidRPr="00786DB4" w:rsidRDefault="006815B7" w:rsidP="00C85DC9">
            <w:pPr>
              <w:ind w:firstLine="0"/>
              <w:rPr>
                <w:sz w:val="20"/>
              </w:rPr>
            </w:pPr>
            <w:r w:rsidRPr="00786DB4">
              <w:rPr>
                <w:sz w:val="20"/>
              </w:rPr>
              <w:t>Информация о контракте (для печатной формы)</w:t>
            </w:r>
          </w:p>
        </w:tc>
        <w:tc>
          <w:tcPr>
            <w:tcW w:w="1383" w:type="pct"/>
          </w:tcPr>
          <w:p w14:paraId="5778ABBD" w14:textId="1E94D0C0" w:rsidR="006815B7" w:rsidRPr="00786DB4" w:rsidRDefault="006815B7" w:rsidP="00C85DC9">
            <w:pPr>
              <w:ind w:firstLine="0"/>
              <w:rPr>
                <w:sz w:val="20"/>
              </w:rPr>
            </w:pPr>
            <w:r w:rsidRPr="00786DB4">
              <w:rPr>
                <w:sz w:val="20"/>
              </w:rPr>
              <w:t>Значение блока игнорируется при приеме</w:t>
            </w:r>
          </w:p>
        </w:tc>
      </w:tr>
      <w:tr w:rsidR="00193C32" w:rsidRPr="00786DB4" w14:paraId="5CC31F94" w14:textId="77777777" w:rsidTr="00786DB4">
        <w:tc>
          <w:tcPr>
            <w:tcW w:w="686" w:type="pct"/>
          </w:tcPr>
          <w:p w14:paraId="7196502F" w14:textId="77777777" w:rsidR="00193C32" w:rsidRPr="00786DB4" w:rsidRDefault="00193C32" w:rsidP="00C85DC9">
            <w:pPr>
              <w:ind w:firstLine="0"/>
              <w:rPr>
                <w:sz w:val="20"/>
              </w:rPr>
            </w:pPr>
          </w:p>
        </w:tc>
        <w:tc>
          <w:tcPr>
            <w:tcW w:w="832" w:type="pct"/>
          </w:tcPr>
          <w:p w14:paraId="2E8F18F5" w14:textId="40683C3B" w:rsidR="00193C32" w:rsidRPr="00786DB4" w:rsidRDefault="00193C32" w:rsidP="00C85DC9">
            <w:pPr>
              <w:ind w:firstLine="0"/>
              <w:rPr>
                <w:sz w:val="20"/>
              </w:rPr>
            </w:pPr>
            <w:r w:rsidRPr="00193C32">
              <w:rPr>
                <w:sz w:val="20"/>
              </w:rPr>
              <w:t>isIncludeKOKS</w:t>
            </w:r>
          </w:p>
        </w:tc>
        <w:tc>
          <w:tcPr>
            <w:tcW w:w="302" w:type="pct"/>
          </w:tcPr>
          <w:p w14:paraId="42BD2879" w14:textId="4E3A1B7E" w:rsidR="00193C32" w:rsidRPr="00193C32" w:rsidRDefault="00193C32" w:rsidP="00C85DC9">
            <w:pPr>
              <w:ind w:firstLine="0"/>
              <w:jc w:val="center"/>
              <w:rPr>
                <w:sz w:val="20"/>
              </w:rPr>
            </w:pPr>
            <w:r>
              <w:rPr>
                <w:sz w:val="20"/>
              </w:rPr>
              <w:t>Н</w:t>
            </w:r>
          </w:p>
        </w:tc>
        <w:tc>
          <w:tcPr>
            <w:tcW w:w="529" w:type="pct"/>
          </w:tcPr>
          <w:p w14:paraId="6DC69002" w14:textId="05032F44" w:rsidR="00193C32" w:rsidRPr="00193C32" w:rsidRDefault="00193C32" w:rsidP="00C85DC9">
            <w:pPr>
              <w:ind w:firstLine="0"/>
              <w:jc w:val="center"/>
              <w:rPr>
                <w:sz w:val="20"/>
                <w:lang w:val="en-US"/>
              </w:rPr>
            </w:pPr>
            <w:r>
              <w:rPr>
                <w:sz w:val="20"/>
                <w:lang w:val="en-US"/>
              </w:rPr>
              <w:t>B</w:t>
            </w:r>
          </w:p>
        </w:tc>
        <w:tc>
          <w:tcPr>
            <w:tcW w:w="1268" w:type="pct"/>
          </w:tcPr>
          <w:p w14:paraId="758F85B3" w14:textId="6FE7663B" w:rsidR="00193C32" w:rsidRPr="00786DB4" w:rsidRDefault="00193C32" w:rsidP="00C85DC9">
            <w:pPr>
              <w:ind w:firstLine="0"/>
              <w:rPr>
                <w:sz w:val="20"/>
              </w:rPr>
            </w:pPr>
            <w:r w:rsidRPr="00193C32">
              <w:rPr>
                <w:sz w:val="20"/>
              </w:rPr>
              <w:t>Признак "Указан код объекта капитального строительства/ недвижимого имущества"</w:t>
            </w:r>
          </w:p>
        </w:tc>
        <w:tc>
          <w:tcPr>
            <w:tcW w:w="1383" w:type="pct"/>
          </w:tcPr>
          <w:p w14:paraId="1E09104D" w14:textId="1B49DB39" w:rsidR="00193C32" w:rsidRPr="00786DB4" w:rsidRDefault="00193C32" w:rsidP="00C85DC9">
            <w:pPr>
              <w:ind w:firstLine="0"/>
              <w:rPr>
                <w:sz w:val="20"/>
              </w:rPr>
            </w:pPr>
            <w:r w:rsidRPr="00193C32">
              <w:rPr>
                <w:sz w:val="20"/>
              </w:rPr>
              <w:t>Игнорируется при приеме, заполняется автоматически, если в связанном контракте в  блоке "Финансирование" (finances) указан код по справочнику "Классификатор объектов капитального строительства" (КОКС) (nsiKOKS)</w:t>
            </w:r>
          </w:p>
        </w:tc>
      </w:tr>
    </w:tbl>
    <w:p w14:paraId="645C82BD" w14:textId="14532253" w:rsidR="00092538" w:rsidRDefault="00092538" w:rsidP="009B3996">
      <w:pPr>
        <w:pStyle w:val="10"/>
      </w:pPr>
      <w:bookmarkStart w:id="20" w:name="_Toc441065297"/>
      <w:bookmarkStart w:id="21" w:name="_Toc132370620"/>
      <w:r w:rsidRPr="00CC7A40">
        <w:t>Информация об отмене исполнения (расторжения</w:t>
      </w:r>
      <w:r w:rsidR="00C171A3" w:rsidRPr="00C171A3">
        <w:t>, признании контракта недействительным</w:t>
      </w:r>
      <w:r w:rsidRPr="00CC7A40">
        <w:t>) контракта</w:t>
      </w:r>
      <w:r>
        <w:t xml:space="preserve"> с 01.01.2015</w:t>
      </w:r>
      <w:bookmarkEnd w:id="20"/>
      <w:bookmarkEnd w:id="21"/>
    </w:p>
    <w:p w14:paraId="1AD43B03"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_Ref62660996 \h </w:instrText>
      </w:r>
      <w:r>
        <w:fldChar w:fldCharType="separate"/>
      </w:r>
      <w:r>
        <w:t xml:space="preserve">Таблица </w:t>
      </w:r>
      <w:r>
        <w:rPr>
          <w:noProof/>
        </w:rPr>
        <w:t>4</w:t>
      </w:r>
      <w:r>
        <w:fldChar w:fldCharType="end"/>
      </w:r>
      <w:r>
        <w:t>).</w:t>
      </w:r>
    </w:p>
    <w:p w14:paraId="78630158" w14:textId="1EA725BA" w:rsidR="00323FDF" w:rsidRPr="00323FDF" w:rsidRDefault="00323FDF" w:rsidP="00323FDF">
      <w:pPr>
        <w:pStyle w:val="affffffffb"/>
      </w:pPr>
      <w:bookmarkStart w:id="22" w:name="_Ref62660996"/>
      <w:bookmarkStart w:id="23" w:name="_Toc131789732"/>
      <w:bookmarkStart w:id="24" w:name="_Toc132370651"/>
      <w:r>
        <w:t xml:space="preserve">Таблица </w:t>
      </w:r>
      <w:fldSimple w:instr=" SEQ Таблица \* ARABIC ">
        <w:r>
          <w:rPr>
            <w:noProof/>
          </w:rPr>
          <w:t>4</w:t>
        </w:r>
      </w:fldSimple>
      <w:bookmarkEnd w:id="22"/>
      <w:r>
        <w:t>. Информация об отмене исполнения (расторжения, признании контракта недействительным) контракта с 01.01.2015</w:t>
      </w:r>
      <w:bookmarkEnd w:id="23"/>
      <w:bookmarkEnd w:id="24"/>
    </w:p>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604"/>
        <w:gridCol w:w="589"/>
        <w:gridCol w:w="1025"/>
        <w:gridCol w:w="8"/>
        <w:gridCol w:w="2426"/>
        <w:gridCol w:w="8"/>
        <w:gridCol w:w="2667"/>
      </w:tblGrid>
      <w:tr w:rsidR="00092538" w:rsidRPr="00786DB4" w14:paraId="2F08CF04" w14:textId="77777777" w:rsidTr="00786DB4">
        <w:trPr>
          <w:tblHeader/>
        </w:trPr>
        <w:tc>
          <w:tcPr>
            <w:tcW w:w="686" w:type="pct"/>
            <w:shd w:val="clear" w:color="auto" w:fill="E0E0E0"/>
            <w:hideMark/>
          </w:tcPr>
          <w:p w14:paraId="4C10879E" w14:textId="77777777" w:rsidR="00092538" w:rsidRPr="00786DB4" w:rsidRDefault="00092538" w:rsidP="00C85DC9">
            <w:pPr>
              <w:ind w:firstLine="0"/>
              <w:jc w:val="center"/>
              <w:rPr>
                <w:b/>
                <w:bCs/>
                <w:sz w:val="20"/>
              </w:rPr>
            </w:pPr>
            <w:r w:rsidRPr="00786DB4">
              <w:rPr>
                <w:b/>
                <w:bCs/>
                <w:sz w:val="20"/>
              </w:rPr>
              <w:t>Код элемента</w:t>
            </w:r>
          </w:p>
        </w:tc>
        <w:tc>
          <w:tcPr>
            <w:tcW w:w="831" w:type="pct"/>
            <w:shd w:val="clear" w:color="auto" w:fill="E0E0E0"/>
            <w:hideMark/>
          </w:tcPr>
          <w:p w14:paraId="312F9503" w14:textId="77777777" w:rsidR="00092538" w:rsidRPr="00786DB4" w:rsidRDefault="00092538" w:rsidP="00C85DC9">
            <w:pPr>
              <w:ind w:firstLine="0"/>
              <w:jc w:val="center"/>
              <w:rPr>
                <w:b/>
                <w:bCs/>
                <w:sz w:val="20"/>
              </w:rPr>
            </w:pPr>
            <w:r w:rsidRPr="00786DB4">
              <w:rPr>
                <w:b/>
                <w:bCs/>
                <w:sz w:val="20"/>
              </w:rPr>
              <w:t>Содерж. элемента</w:t>
            </w:r>
          </w:p>
        </w:tc>
        <w:tc>
          <w:tcPr>
            <w:tcW w:w="305" w:type="pct"/>
            <w:shd w:val="clear" w:color="auto" w:fill="E0E0E0"/>
            <w:hideMark/>
          </w:tcPr>
          <w:p w14:paraId="09745B0D" w14:textId="77777777" w:rsidR="00092538" w:rsidRPr="00786DB4" w:rsidRDefault="00092538" w:rsidP="00C85DC9">
            <w:pPr>
              <w:ind w:firstLine="0"/>
              <w:jc w:val="center"/>
              <w:rPr>
                <w:b/>
                <w:bCs/>
                <w:sz w:val="20"/>
              </w:rPr>
            </w:pPr>
            <w:r w:rsidRPr="00786DB4">
              <w:rPr>
                <w:b/>
                <w:bCs/>
                <w:sz w:val="20"/>
              </w:rPr>
              <w:t>Тип</w:t>
            </w:r>
          </w:p>
        </w:tc>
        <w:tc>
          <w:tcPr>
            <w:tcW w:w="531" w:type="pct"/>
            <w:shd w:val="clear" w:color="auto" w:fill="E0E0E0"/>
            <w:hideMark/>
          </w:tcPr>
          <w:p w14:paraId="4FD5B5B9" w14:textId="77777777" w:rsidR="00092538" w:rsidRPr="00786DB4" w:rsidRDefault="00092538" w:rsidP="00C85DC9">
            <w:pPr>
              <w:ind w:firstLine="0"/>
              <w:jc w:val="center"/>
              <w:rPr>
                <w:b/>
                <w:bCs/>
                <w:sz w:val="20"/>
              </w:rPr>
            </w:pPr>
            <w:r w:rsidRPr="00786DB4">
              <w:rPr>
                <w:b/>
                <w:bCs/>
                <w:sz w:val="20"/>
              </w:rPr>
              <w:t>Формат</w:t>
            </w:r>
          </w:p>
        </w:tc>
        <w:tc>
          <w:tcPr>
            <w:tcW w:w="1261" w:type="pct"/>
            <w:gridSpan w:val="2"/>
            <w:shd w:val="clear" w:color="auto" w:fill="E0E0E0"/>
            <w:hideMark/>
          </w:tcPr>
          <w:p w14:paraId="54A9564B" w14:textId="77777777" w:rsidR="00092538" w:rsidRPr="00786DB4" w:rsidRDefault="00092538" w:rsidP="00C85DC9">
            <w:pPr>
              <w:ind w:firstLine="0"/>
              <w:jc w:val="center"/>
              <w:rPr>
                <w:b/>
                <w:bCs/>
                <w:sz w:val="20"/>
              </w:rPr>
            </w:pPr>
            <w:r w:rsidRPr="00786DB4">
              <w:rPr>
                <w:b/>
                <w:bCs/>
                <w:sz w:val="20"/>
              </w:rPr>
              <w:t>Наименование</w:t>
            </w:r>
          </w:p>
        </w:tc>
        <w:tc>
          <w:tcPr>
            <w:tcW w:w="1386" w:type="pct"/>
            <w:gridSpan w:val="2"/>
            <w:shd w:val="clear" w:color="auto" w:fill="E0E0E0"/>
            <w:hideMark/>
          </w:tcPr>
          <w:p w14:paraId="7F605E26" w14:textId="77777777" w:rsidR="00092538" w:rsidRPr="00786DB4" w:rsidRDefault="00092538" w:rsidP="00C85DC9">
            <w:pPr>
              <w:ind w:firstLine="0"/>
              <w:jc w:val="center"/>
              <w:rPr>
                <w:b/>
                <w:bCs/>
                <w:sz w:val="20"/>
              </w:rPr>
            </w:pPr>
            <w:r w:rsidRPr="00786DB4">
              <w:rPr>
                <w:b/>
                <w:bCs/>
                <w:sz w:val="20"/>
              </w:rPr>
              <w:t>Дополнительная информация</w:t>
            </w:r>
          </w:p>
        </w:tc>
      </w:tr>
      <w:tr w:rsidR="00092538" w:rsidRPr="00786DB4" w14:paraId="4DBEDD6F" w14:textId="77777777" w:rsidTr="00786DB4">
        <w:tc>
          <w:tcPr>
            <w:tcW w:w="5000" w:type="pct"/>
            <w:gridSpan w:val="8"/>
            <w:hideMark/>
          </w:tcPr>
          <w:p w14:paraId="7FFAA5FD" w14:textId="57FEA322" w:rsidR="00092538" w:rsidRPr="00786DB4" w:rsidRDefault="00092538" w:rsidP="00C85DC9">
            <w:pPr>
              <w:ind w:firstLine="0"/>
              <w:jc w:val="center"/>
              <w:rPr>
                <w:sz w:val="20"/>
              </w:rPr>
            </w:pPr>
            <w:r w:rsidRPr="00786DB4">
              <w:rPr>
                <w:b/>
                <w:bCs/>
                <w:sz w:val="20"/>
              </w:rPr>
              <w:t>Информация об отмене исполнения (расторжения</w:t>
            </w:r>
            <w:r w:rsidR="00C171A3" w:rsidRPr="00786DB4">
              <w:rPr>
                <w:b/>
                <w:bCs/>
                <w:sz w:val="20"/>
              </w:rPr>
              <w:t>, признании контракта недействительным</w:t>
            </w:r>
            <w:r w:rsidRPr="00786DB4">
              <w:rPr>
                <w:b/>
                <w:bCs/>
                <w:sz w:val="20"/>
              </w:rPr>
              <w:t>) контракта</w:t>
            </w:r>
            <w:r w:rsidR="00C13142" w:rsidRPr="00786DB4">
              <w:rPr>
                <w:b/>
                <w:bCs/>
                <w:sz w:val="20"/>
              </w:rPr>
              <w:t xml:space="preserve"> с 01.01.2015</w:t>
            </w:r>
          </w:p>
        </w:tc>
      </w:tr>
      <w:tr w:rsidR="00092538" w:rsidRPr="00786DB4" w14:paraId="6A9C0A66" w14:textId="77777777" w:rsidTr="00786DB4">
        <w:tc>
          <w:tcPr>
            <w:tcW w:w="686" w:type="pct"/>
            <w:hideMark/>
          </w:tcPr>
          <w:p w14:paraId="2E41D533" w14:textId="74A198D9" w:rsidR="00092538" w:rsidRPr="00786DB4" w:rsidRDefault="00092538" w:rsidP="00C85DC9">
            <w:pPr>
              <w:ind w:firstLine="0"/>
              <w:rPr>
                <w:sz w:val="20"/>
              </w:rPr>
            </w:pPr>
            <w:r w:rsidRPr="00786DB4">
              <w:rPr>
                <w:b/>
                <w:bCs/>
                <w:sz w:val="20"/>
              </w:rPr>
              <w:t>contract</w:t>
            </w:r>
            <w:r w:rsidRPr="00786DB4">
              <w:rPr>
                <w:b/>
                <w:bCs/>
                <w:sz w:val="20"/>
                <w:lang w:val="en-US"/>
              </w:rPr>
              <w:t>ProcedureCancel</w:t>
            </w:r>
            <w:r w:rsidR="004E7ECC" w:rsidRPr="00786DB4">
              <w:rPr>
                <w:b/>
                <w:bCs/>
                <w:sz w:val="20"/>
                <w:lang w:val="en-US"/>
              </w:rPr>
              <w:t>2015</w:t>
            </w:r>
          </w:p>
        </w:tc>
        <w:tc>
          <w:tcPr>
            <w:tcW w:w="831" w:type="pct"/>
            <w:hideMark/>
          </w:tcPr>
          <w:p w14:paraId="2E9CD241" w14:textId="77777777" w:rsidR="00092538" w:rsidRPr="00786DB4" w:rsidRDefault="00092538" w:rsidP="00C85DC9">
            <w:pPr>
              <w:ind w:firstLine="0"/>
              <w:rPr>
                <w:sz w:val="20"/>
              </w:rPr>
            </w:pPr>
            <w:r w:rsidRPr="00786DB4">
              <w:rPr>
                <w:sz w:val="20"/>
              </w:rPr>
              <w:t> </w:t>
            </w:r>
          </w:p>
        </w:tc>
        <w:tc>
          <w:tcPr>
            <w:tcW w:w="305" w:type="pct"/>
            <w:hideMark/>
          </w:tcPr>
          <w:p w14:paraId="513AE174" w14:textId="77777777" w:rsidR="00092538" w:rsidRPr="00786DB4" w:rsidRDefault="00092538" w:rsidP="00C85DC9">
            <w:pPr>
              <w:ind w:firstLine="0"/>
              <w:rPr>
                <w:sz w:val="20"/>
              </w:rPr>
            </w:pPr>
            <w:r w:rsidRPr="00786DB4">
              <w:rPr>
                <w:sz w:val="20"/>
              </w:rPr>
              <w:t> </w:t>
            </w:r>
          </w:p>
        </w:tc>
        <w:tc>
          <w:tcPr>
            <w:tcW w:w="531" w:type="pct"/>
            <w:hideMark/>
          </w:tcPr>
          <w:p w14:paraId="5AE7F0D0" w14:textId="77777777" w:rsidR="00092538" w:rsidRPr="00786DB4" w:rsidRDefault="00092538" w:rsidP="00C85DC9">
            <w:pPr>
              <w:ind w:firstLine="0"/>
              <w:rPr>
                <w:sz w:val="20"/>
              </w:rPr>
            </w:pPr>
            <w:r w:rsidRPr="00786DB4">
              <w:rPr>
                <w:sz w:val="20"/>
              </w:rPr>
              <w:t> </w:t>
            </w:r>
          </w:p>
        </w:tc>
        <w:tc>
          <w:tcPr>
            <w:tcW w:w="1261" w:type="pct"/>
            <w:gridSpan w:val="2"/>
            <w:hideMark/>
          </w:tcPr>
          <w:p w14:paraId="0F0E34F5" w14:textId="77777777" w:rsidR="00092538" w:rsidRPr="00786DB4" w:rsidRDefault="00092538" w:rsidP="00C85DC9">
            <w:pPr>
              <w:ind w:firstLine="0"/>
              <w:rPr>
                <w:sz w:val="20"/>
              </w:rPr>
            </w:pPr>
            <w:r w:rsidRPr="00786DB4">
              <w:rPr>
                <w:sz w:val="20"/>
              </w:rPr>
              <w:t> </w:t>
            </w:r>
          </w:p>
        </w:tc>
        <w:tc>
          <w:tcPr>
            <w:tcW w:w="1386" w:type="pct"/>
            <w:gridSpan w:val="2"/>
            <w:hideMark/>
          </w:tcPr>
          <w:p w14:paraId="2F1242DE" w14:textId="77777777" w:rsidR="00092538" w:rsidRPr="00786DB4" w:rsidRDefault="00092538" w:rsidP="00C85DC9">
            <w:pPr>
              <w:ind w:firstLine="0"/>
              <w:rPr>
                <w:sz w:val="20"/>
              </w:rPr>
            </w:pPr>
            <w:r w:rsidRPr="00786DB4">
              <w:rPr>
                <w:sz w:val="20"/>
              </w:rPr>
              <w:t xml:space="preserve"> </w:t>
            </w:r>
          </w:p>
        </w:tc>
      </w:tr>
      <w:tr w:rsidR="00092538" w:rsidRPr="00786DB4" w14:paraId="64D85494" w14:textId="77777777" w:rsidTr="00786DB4">
        <w:tc>
          <w:tcPr>
            <w:tcW w:w="686" w:type="pct"/>
            <w:hideMark/>
          </w:tcPr>
          <w:p w14:paraId="7F47DD64" w14:textId="77777777" w:rsidR="00092538" w:rsidRPr="00786DB4" w:rsidRDefault="00092538" w:rsidP="00C85DC9">
            <w:pPr>
              <w:ind w:firstLine="0"/>
              <w:rPr>
                <w:sz w:val="20"/>
              </w:rPr>
            </w:pPr>
            <w:r w:rsidRPr="00786DB4">
              <w:rPr>
                <w:sz w:val="20"/>
              </w:rPr>
              <w:t> </w:t>
            </w:r>
          </w:p>
        </w:tc>
        <w:tc>
          <w:tcPr>
            <w:tcW w:w="831" w:type="pct"/>
            <w:hideMark/>
          </w:tcPr>
          <w:p w14:paraId="03054C94" w14:textId="77777777" w:rsidR="00092538" w:rsidRPr="00786DB4" w:rsidRDefault="00092538" w:rsidP="00C85DC9">
            <w:pPr>
              <w:ind w:firstLine="0"/>
              <w:rPr>
                <w:sz w:val="20"/>
                <w:lang w:val="en-US"/>
              </w:rPr>
            </w:pPr>
            <w:r w:rsidRPr="00786DB4">
              <w:rPr>
                <w:sz w:val="20"/>
                <w:lang w:val="en-US"/>
              </w:rPr>
              <w:t>schemeVersion</w:t>
            </w:r>
          </w:p>
        </w:tc>
        <w:tc>
          <w:tcPr>
            <w:tcW w:w="305" w:type="pct"/>
            <w:hideMark/>
          </w:tcPr>
          <w:p w14:paraId="7D5777FE" w14:textId="77777777" w:rsidR="00092538" w:rsidRPr="00786DB4" w:rsidRDefault="00092538" w:rsidP="00C85DC9">
            <w:pPr>
              <w:ind w:firstLine="0"/>
              <w:jc w:val="center"/>
              <w:rPr>
                <w:sz w:val="20"/>
              </w:rPr>
            </w:pPr>
            <w:r w:rsidRPr="00786DB4">
              <w:rPr>
                <w:sz w:val="20"/>
              </w:rPr>
              <w:t>О</w:t>
            </w:r>
          </w:p>
        </w:tc>
        <w:tc>
          <w:tcPr>
            <w:tcW w:w="531" w:type="pct"/>
            <w:hideMark/>
          </w:tcPr>
          <w:p w14:paraId="1FA34E41" w14:textId="77777777" w:rsidR="00092538" w:rsidRPr="00786DB4" w:rsidRDefault="00092538" w:rsidP="00C85DC9">
            <w:pPr>
              <w:ind w:firstLine="0"/>
              <w:jc w:val="center"/>
              <w:rPr>
                <w:sz w:val="20"/>
              </w:rPr>
            </w:pPr>
            <w:r w:rsidRPr="00786DB4">
              <w:rPr>
                <w:sz w:val="20"/>
              </w:rPr>
              <w:t>Т</w:t>
            </w:r>
          </w:p>
        </w:tc>
        <w:tc>
          <w:tcPr>
            <w:tcW w:w="1261" w:type="pct"/>
            <w:gridSpan w:val="2"/>
            <w:hideMark/>
          </w:tcPr>
          <w:p w14:paraId="56FDCB22" w14:textId="77777777" w:rsidR="00092538" w:rsidRPr="00786DB4" w:rsidRDefault="00092538" w:rsidP="00C85DC9">
            <w:pPr>
              <w:ind w:firstLine="0"/>
              <w:rPr>
                <w:sz w:val="20"/>
              </w:rPr>
            </w:pPr>
            <w:r w:rsidRPr="00786DB4">
              <w:rPr>
                <w:sz w:val="20"/>
              </w:rPr>
              <w:t>Атрибут. Принимаемый номер версии схемы элемента</w:t>
            </w:r>
          </w:p>
        </w:tc>
        <w:tc>
          <w:tcPr>
            <w:tcW w:w="1386" w:type="pct"/>
            <w:gridSpan w:val="2"/>
            <w:hideMark/>
          </w:tcPr>
          <w:p w14:paraId="6166C80B" w14:textId="77777777" w:rsidR="00092538" w:rsidRPr="00786DB4" w:rsidRDefault="00092538" w:rsidP="00C85DC9">
            <w:pPr>
              <w:ind w:firstLine="0"/>
              <w:rPr>
                <w:sz w:val="20"/>
              </w:rPr>
            </w:pPr>
            <w:r w:rsidRPr="00786DB4">
              <w:rPr>
                <w:sz w:val="20"/>
              </w:rPr>
              <w:t>Допустимые значения:</w:t>
            </w:r>
          </w:p>
          <w:p w14:paraId="6737DAF8" w14:textId="23B04B1E" w:rsidR="00092538" w:rsidRPr="00786DB4" w:rsidRDefault="00285EAD" w:rsidP="00C85DC9">
            <w:pPr>
              <w:ind w:firstLine="0"/>
              <w:rPr>
                <w:sz w:val="20"/>
              </w:rPr>
            </w:pPr>
            <w:r w:rsidRPr="00786DB4">
              <w:rPr>
                <w:sz w:val="20"/>
              </w:rPr>
              <w:t>5.0,5.1</w:t>
            </w:r>
            <w:r w:rsidR="00C650B5" w:rsidRPr="00786DB4">
              <w:rPr>
                <w:sz w:val="20"/>
              </w:rPr>
              <w:t>,5.2,6.0,6.1,6.2,6.2.100,6.3</w:t>
            </w:r>
            <w:r w:rsidR="00D46E19" w:rsidRPr="00786DB4">
              <w:rPr>
                <w:sz w:val="20"/>
              </w:rPr>
              <w:t>,6.4</w:t>
            </w:r>
            <w:r w:rsidR="00292C38" w:rsidRPr="00786DB4">
              <w:rPr>
                <w:sz w:val="20"/>
              </w:rPr>
              <w:t>,7.0,7.1</w:t>
            </w:r>
            <w:r w:rsidR="00235D72" w:rsidRPr="00786DB4">
              <w:rPr>
                <w:sz w:val="20"/>
              </w:rPr>
              <w:t>,7.2,7.3</w:t>
            </w:r>
            <w:r w:rsidR="0085709E" w:rsidRPr="00786DB4">
              <w:rPr>
                <w:sz w:val="20"/>
              </w:rPr>
              <w:t>,8.0, 8.1, 8.2, 8.2.100</w:t>
            </w:r>
            <w:r w:rsidR="00AA2D47" w:rsidRPr="00786DB4">
              <w:rPr>
                <w:sz w:val="20"/>
              </w:rPr>
              <w:t>, 8.3</w:t>
            </w:r>
            <w:r w:rsidR="00D92447" w:rsidRPr="00786DB4">
              <w:rPr>
                <w:sz w:val="20"/>
              </w:rPr>
              <w:t>, 9.0, 9.1, 9.2, 9.3, 10.0</w:t>
            </w:r>
            <w:r w:rsidR="00375EE2" w:rsidRPr="00786DB4">
              <w:rPr>
                <w:sz w:val="20"/>
              </w:rPr>
              <w:t>, 10.1, 10.2, 10.2.310</w:t>
            </w:r>
            <w:r w:rsidR="00A52602" w:rsidRPr="00786DB4">
              <w:rPr>
                <w:sz w:val="20"/>
              </w:rPr>
              <w:t>, 10.3</w:t>
            </w:r>
            <w:r w:rsidR="00E97F5F" w:rsidRPr="00786DB4">
              <w:rPr>
                <w:sz w:val="20"/>
              </w:rPr>
              <w:t>, 11.0</w:t>
            </w:r>
            <w:r w:rsidR="00F34083" w:rsidRPr="00786DB4">
              <w:rPr>
                <w:sz w:val="20"/>
              </w:rPr>
              <w:t>, 11.1</w:t>
            </w:r>
            <w:r w:rsidR="005D6F03" w:rsidRPr="00786DB4">
              <w:rPr>
                <w:sz w:val="20"/>
              </w:rPr>
              <w:t>, 11.2</w:t>
            </w:r>
            <w:r w:rsidR="002306F9" w:rsidRPr="00786DB4">
              <w:rPr>
                <w:sz w:val="20"/>
              </w:rPr>
              <w:t>, 11.3</w:t>
            </w:r>
            <w:r w:rsidR="005F62AE" w:rsidRPr="00786DB4">
              <w:rPr>
                <w:sz w:val="20"/>
              </w:rPr>
              <w:t>, 12.0, 12.1</w:t>
            </w:r>
            <w:r w:rsidR="00D23C69" w:rsidRPr="00786DB4">
              <w:rPr>
                <w:sz w:val="20"/>
              </w:rPr>
              <w:t>, 12.2</w:t>
            </w:r>
            <w:r w:rsidR="00873FF9" w:rsidRPr="00786DB4">
              <w:rPr>
                <w:sz w:val="20"/>
              </w:rPr>
              <w:t>, 12.3</w:t>
            </w:r>
            <w:r w:rsidR="002C5FB1" w:rsidRPr="00786DB4">
              <w:rPr>
                <w:sz w:val="20"/>
              </w:rPr>
              <w:t>, 13.0</w:t>
            </w:r>
            <w:r w:rsidR="00D86192" w:rsidRPr="00786DB4">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092538" w:rsidRPr="00786DB4" w14:paraId="02DCA091" w14:textId="77777777" w:rsidTr="00786DB4">
        <w:tc>
          <w:tcPr>
            <w:tcW w:w="686" w:type="pct"/>
            <w:hideMark/>
          </w:tcPr>
          <w:p w14:paraId="5A318E9A" w14:textId="77777777" w:rsidR="00092538" w:rsidRPr="00786DB4" w:rsidRDefault="00092538" w:rsidP="00C85DC9">
            <w:pPr>
              <w:ind w:firstLine="0"/>
              <w:rPr>
                <w:sz w:val="20"/>
              </w:rPr>
            </w:pPr>
            <w:r w:rsidRPr="00786DB4">
              <w:rPr>
                <w:sz w:val="20"/>
              </w:rPr>
              <w:t> </w:t>
            </w:r>
          </w:p>
        </w:tc>
        <w:tc>
          <w:tcPr>
            <w:tcW w:w="831" w:type="pct"/>
            <w:hideMark/>
          </w:tcPr>
          <w:p w14:paraId="3A3885CF" w14:textId="77777777" w:rsidR="00092538" w:rsidRPr="00786DB4" w:rsidRDefault="00092538" w:rsidP="00C85DC9">
            <w:pPr>
              <w:ind w:firstLine="0"/>
              <w:rPr>
                <w:sz w:val="20"/>
              </w:rPr>
            </w:pPr>
            <w:r w:rsidRPr="00786DB4">
              <w:rPr>
                <w:sz w:val="20"/>
                <w:lang w:val="en-US"/>
              </w:rPr>
              <w:t>cancelledProcedureId</w:t>
            </w:r>
          </w:p>
        </w:tc>
        <w:tc>
          <w:tcPr>
            <w:tcW w:w="305" w:type="pct"/>
            <w:hideMark/>
          </w:tcPr>
          <w:p w14:paraId="25722434" w14:textId="77777777" w:rsidR="00092538" w:rsidRPr="00786DB4" w:rsidRDefault="00092538" w:rsidP="00C85DC9">
            <w:pPr>
              <w:ind w:firstLine="0"/>
              <w:jc w:val="center"/>
              <w:rPr>
                <w:sz w:val="20"/>
              </w:rPr>
            </w:pPr>
            <w:r w:rsidRPr="00786DB4">
              <w:rPr>
                <w:sz w:val="20"/>
              </w:rPr>
              <w:t>O</w:t>
            </w:r>
          </w:p>
        </w:tc>
        <w:tc>
          <w:tcPr>
            <w:tcW w:w="531" w:type="pct"/>
            <w:hideMark/>
          </w:tcPr>
          <w:p w14:paraId="26E395BD" w14:textId="77777777" w:rsidR="00092538" w:rsidRPr="00786DB4" w:rsidRDefault="00092538" w:rsidP="00C85DC9">
            <w:pPr>
              <w:ind w:firstLine="0"/>
              <w:jc w:val="center"/>
              <w:rPr>
                <w:sz w:val="20"/>
                <w:lang w:val="en-US"/>
              </w:rPr>
            </w:pPr>
            <w:r w:rsidRPr="00786DB4">
              <w:rPr>
                <w:sz w:val="20"/>
                <w:lang w:val="en-US"/>
              </w:rPr>
              <w:t>N</w:t>
            </w:r>
          </w:p>
        </w:tc>
        <w:tc>
          <w:tcPr>
            <w:tcW w:w="1261" w:type="pct"/>
            <w:gridSpan w:val="2"/>
            <w:hideMark/>
          </w:tcPr>
          <w:p w14:paraId="03F44C01" w14:textId="190F4E3F" w:rsidR="00092538" w:rsidRPr="00786DB4" w:rsidRDefault="00092538" w:rsidP="00C85DC9">
            <w:pPr>
              <w:ind w:firstLine="0"/>
              <w:rPr>
                <w:sz w:val="20"/>
              </w:rPr>
            </w:pPr>
            <w:r w:rsidRPr="00786DB4">
              <w:rPr>
                <w:sz w:val="20"/>
              </w:rPr>
              <w:t>Идентификатор отменяемой информации об исполнении (расторжении</w:t>
            </w:r>
            <w:r w:rsidR="00C171A3" w:rsidRPr="00786DB4">
              <w:rPr>
                <w:sz w:val="20"/>
              </w:rPr>
              <w:t>, признании контракта недействительным</w:t>
            </w:r>
            <w:r w:rsidRPr="00786DB4">
              <w:rPr>
                <w:sz w:val="20"/>
              </w:rPr>
              <w:t>) контракта</w:t>
            </w:r>
          </w:p>
        </w:tc>
        <w:tc>
          <w:tcPr>
            <w:tcW w:w="1386" w:type="pct"/>
            <w:gridSpan w:val="2"/>
            <w:hideMark/>
          </w:tcPr>
          <w:p w14:paraId="4E147BC2" w14:textId="77777777" w:rsidR="00092538" w:rsidRPr="00786DB4" w:rsidRDefault="00092538" w:rsidP="00C85DC9">
            <w:pPr>
              <w:ind w:firstLine="0"/>
              <w:rPr>
                <w:sz w:val="20"/>
              </w:rPr>
            </w:pPr>
            <w:r w:rsidRPr="00786DB4">
              <w:rPr>
                <w:sz w:val="20"/>
              </w:rPr>
              <w:t xml:space="preserve"> </w:t>
            </w:r>
          </w:p>
        </w:tc>
      </w:tr>
      <w:tr w:rsidR="00092538" w:rsidRPr="00786DB4" w14:paraId="44A278F3" w14:textId="77777777" w:rsidTr="00786DB4">
        <w:tc>
          <w:tcPr>
            <w:tcW w:w="686" w:type="pct"/>
            <w:hideMark/>
          </w:tcPr>
          <w:p w14:paraId="65087B0B" w14:textId="77777777" w:rsidR="00092538" w:rsidRPr="00786DB4" w:rsidRDefault="00092538" w:rsidP="00C85DC9">
            <w:pPr>
              <w:ind w:firstLine="0"/>
              <w:rPr>
                <w:sz w:val="20"/>
              </w:rPr>
            </w:pPr>
            <w:r w:rsidRPr="00786DB4">
              <w:rPr>
                <w:sz w:val="20"/>
              </w:rPr>
              <w:t> </w:t>
            </w:r>
          </w:p>
        </w:tc>
        <w:tc>
          <w:tcPr>
            <w:tcW w:w="831" w:type="pct"/>
            <w:hideMark/>
          </w:tcPr>
          <w:p w14:paraId="116540D3" w14:textId="77777777" w:rsidR="00092538" w:rsidRPr="00786DB4" w:rsidRDefault="00092538" w:rsidP="00C85DC9">
            <w:pPr>
              <w:ind w:firstLine="0"/>
              <w:rPr>
                <w:sz w:val="20"/>
              </w:rPr>
            </w:pPr>
            <w:r w:rsidRPr="00786DB4">
              <w:rPr>
                <w:sz w:val="20"/>
              </w:rPr>
              <w:t xml:space="preserve">regNum </w:t>
            </w:r>
          </w:p>
        </w:tc>
        <w:tc>
          <w:tcPr>
            <w:tcW w:w="305" w:type="pct"/>
            <w:hideMark/>
          </w:tcPr>
          <w:p w14:paraId="74749160" w14:textId="77777777" w:rsidR="00092538" w:rsidRPr="00786DB4" w:rsidRDefault="00092538" w:rsidP="00C85DC9">
            <w:pPr>
              <w:ind w:firstLine="0"/>
              <w:jc w:val="center"/>
              <w:rPr>
                <w:sz w:val="20"/>
              </w:rPr>
            </w:pPr>
            <w:r w:rsidRPr="00786DB4">
              <w:rPr>
                <w:sz w:val="20"/>
              </w:rPr>
              <w:t>O</w:t>
            </w:r>
          </w:p>
        </w:tc>
        <w:tc>
          <w:tcPr>
            <w:tcW w:w="531" w:type="pct"/>
            <w:hideMark/>
          </w:tcPr>
          <w:p w14:paraId="36FA0EF4" w14:textId="77777777" w:rsidR="00092538" w:rsidRPr="00786DB4" w:rsidRDefault="00092538" w:rsidP="00C85DC9">
            <w:pPr>
              <w:ind w:firstLine="0"/>
              <w:jc w:val="center"/>
              <w:rPr>
                <w:sz w:val="20"/>
              </w:rPr>
            </w:pPr>
            <w:r w:rsidRPr="00786DB4">
              <w:rPr>
                <w:sz w:val="20"/>
              </w:rPr>
              <w:t>T(1-</w:t>
            </w:r>
            <w:r w:rsidRPr="00786DB4">
              <w:rPr>
                <w:sz w:val="20"/>
                <w:lang w:val="en-US"/>
              </w:rPr>
              <w:t>19</w:t>
            </w:r>
            <w:r w:rsidRPr="00786DB4">
              <w:rPr>
                <w:sz w:val="20"/>
              </w:rPr>
              <w:t>)</w:t>
            </w:r>
          </w:p>
        </w:tc>
        <w:tc>
          <w:tcPr>
            <w:tcW w:w="1261" w:type="pct"/>
            <w:gridSpan w:val="2"/>
            <w:hideMark/>
          </w:tcPr>
          <w:p w14:paraId="321C82E1" w14:textId="77777777" w:rsidR="00092538" w:rsidRPr="00786DB4" w:rsidRDefault="00092538" w:rsidP="00C85DC9">
            <w:pPr>
              <w:ind w:firstLine="0"/>
              <w:rPr>
                <w:sz w:val="20"/>
              </w:rPr>
            </w:pPr>
            <w:r w:rsidRPr="00786DB4">
              <w:rPr>
                <w:sz w:val="20"/>
              </w:rPr>
              <w:t>Номер реестровой записи контракта</w:t>
            </w:r>
          </w:p>
        </w:tc>
        <w:tc>
          <w:tcPr>
            <w:tcW w:w="1386" w:type="pct"/>
            <w:gridSpan w:val="2"/>
            <w:hideMark/>
          </w:tcPr>
          <w:p w14:paraId="0AD5BC38" w14:textId="77777777" w:rsidR="00092538" w:rsidRPr="00786DB4" w:rsidRDefault="00092538" w:rsidP="00C85DC9">
            <w:pPr>
              <w:ind w:firstLine="0"/>
              <w:rPr>
                <w:sz w:val="20"/>
              </w:rPr>
            </w:pPr>
            <w:r w:rsidRPr="00786DB4">
              <w:rPr>
                <w:sz w:val="20"/>
              </w:rPr>
              <w:t xml:space="preserve"> </w:t>
            </w:r>
          </w:p>
        </w:tc>
      </w:tr>
      <w:tr w:rsidR="004E7ECC" w:rsidRPr="00786DB4" w14:paraId="446BA815" w14:textId="77777777" w:rsidTr="00786DB4">
        <w:tc>
          <w:tcPr>
            <w:tcW w:w="686" w:type="pct"/>
          </w:tcPr>
          <w:p w14:paraId="05EE789A" w14:textId="77777777" w:rsidR="004E7ECC" w:rsidRPr="00786DB4" w:rsidRDefault="004E7ECC" w:rsidP="00C85DC9">
            <w:pPr>
              <w:ind w:firstLine="0"/>
              <w:rPr>
                <w:sz w:val="20"/>
              </w:rPr>
            </w:pPr>
          </w:p>
        </w:tc>
        <w:tc>
          <w:tcPr>
            <w:tcW w:w="831" w:type="pct"/>
          </w:tcPr>
          <w:p w14:paraId="28955289" w14:textId="59F2340E" w:rsidR="004E7ECC" w:rsidRPr="00786DB4" w:rsidRDefault="004E7ECC" w:rsidP="00C85DC9">
            <w:pPr>
              <w:ind w:firstLine="0"/>
              <w:rPr>
                <w:sz w:val="20"/>
                <w:lang w:val="en-US"/>
              </w:rPr>
            </w:pPr>
            <w:r w:rsidRPr="00786DB4">
              <w:rPr>
                <w:sz w:val="20"/>
                <w:lang w:val="en-US"/>
              </w:rPr>
              <w:t>placer</w:t>
            </w:r>
          </w:p>
        </w:tc>
        <w:tc>
          <w:tcPr>
            <w:tcW w:w="305" w:type="pct"/>
          </w:tcPr>
          <w:p w14:paraId="038C1A27" w14:textId="21BEA4CC" w:rsidR="004E7ECC" w:rsidRPr="00786DB4" w:rsidRDefault="004E7ECC" w:rsidP="00C85DC9">
            <w:pPr>
              <w:ind w:firstLine="0"/>
              <w:jc w:val="center"/>
              <w:rPr>
                <w:sz w:val="20"/>
              </w:rPr>
            </w:pPr>
            <w:r w:rsidRPr="00786DB4">
              <w:rPr>
                <w:sz w:val="20"/>
              </w:rPr>
              <w:t>Н</w:t>
            </w:r>
          </w:p>
        </w:tc>
        <w:tc>
          <w:tcPr>
            <w:tcW w:w="531" w:type="pct"/>
          </w:tcPr>
          <w:p w14:paraId="30D40F7A" w14:textId="3D47DE34" w:rsidR="004E7ECC" w:rsidRPr="00786DB4" w:rsidRDefault="004E7ECC" w:rsidP="00C85DC9">
            <w:pPr>
              <w:ind w:firstLine="0"/>
              <w:jc w:val="center"/>
              <w:rPr>
                <w:sz w:val="20"/>
                <w:lang w:val="en-US"/>
              </w:rPr>
            </w:pPr>
            <w:r w:rsidRPr="00786DB4">
              <w:rPr>
                <w:sz w:val="20"/>
                <w:lang w:val="en-US"/>
              </w:rPr>
              <w:t>S</w:t>
            </w:r>
          </w:p>
        </w:tc>
        <w:tc>
          <w:tcPr>
            <w:tcW w:w="1261" w:type="pct"/>
            <w:gridSpan w:val="2"/>
          </w:tcPr>
          <w:p w14:paraId="526295D5" w14:textId="7D4D0DAA" w:rsidR="004E7ECC" w:rsidRPr="00786DB4" w:rsidRDefault="004E7ECC" w:rsidP="00C85DC9">
            <w:pPr>
              <w:ind w:firstLine="0"/>
              <w:rPr>
                <w:sz w:val="20"/>
              </w:rPr>
            </w:pPr>
            <w:r w:rsidRPr="00786DB4">
              <w:rPr>
                <w:sz w:val="20"/>
              </w:rPr>
              <w:t>Информация об организации, разместившей контракт</w:t>
            </w:r>
          </w:p>
        </w:tc>
        <w:tc>
          <w:tcPr>
            <w:tcW w:w="1386" w:type="pct"/>
            <w:gridSpan w:val="2"/>
          </w:tcPr>
          <w:p w14:paraId="04EF9F99" w14:textId="77777777" w:rsidR="004E7ECC" w:rsidRPr="00786DB4" w:rsidRDefault="004E7ECC" w:rsidP="00C85DC9">
            <w:pPr>
              <w:ind w:firstLine="0"/>
              <w:rPr>
                <w:sz w:val="20"/>
              </w:rPr>
            </w:pPr>
            <w:r w:rsidRPr="00786DB4">
              <w:rPr>
                <w:sz w:val="20"/>
              </w:rPr>
              <w:t>При приеме контролируется обязательность заполнения блока</w:t>
            </w:r>
          </w:p>
          <w:p w14:paraId="11E92F07" w14:textId="77777777" w:rsidR="004E7ECC" w:rsidRPr="00786DB4" w:rsidRDefault="004E7ECC" w:rsidP="00C85DC9">
            <w:pPr>
              <w:ind w:firstLine="0"/>
              <w:rPr>
                <w:sz w:val="20"/>
              </w:rPr>
            </w:pPr>
          </w:p>
          <w:p w14:paraId="2B1AF667" w14:textId="16AAEE7B" w:rsidR="004E7ECC" w:rsidRPr="00786DB4" w:rsidRDefault="004E7ECC" w:rsidP="00C85DC9">
            <w:pPr>
              <w:ind w:firstLine="0"/>
              <w:rPr>
                <w:sz w:val="20"/>
              </w:rPr>
            </w:pPr>
            <w:r w:rsidRPr="00786DB4">
              <w:rPr>
                <w:sz w:val="20"/>
              </w:rPr>
              <w:t xml:space="preserve">Состав блока см. состав блока </w:t>
            </w:r>
            <w:r w:rsidRPr="00786DB4">
              <w:rPr>
                <w:sz w:val="20"/>
                <w:lang w:val="en-US"/>
              </w:rPr>
              <w:t>placer</w:t>
            </w:r>
            <w:r w:rsidRPr="00786DB4">
              <w:rPr>
                <w:sz w:val="20"/>
              </w:rPr>
              <w:t xml:space="preserve"> в документе </w:t>
            </w:r>
            <w:r w:rsidR="009774A1" w:rsidRPr="00786DB4">
              <w:rPr>
                <w:sz w:val="20"/>
              </w:rPr>
              <w:t>«Информация о заключенном контракте» (</w:t>
            </w:r>
            <w:r w:rsidR="009774A1" w:rsidRPr="00786DB4">
              <w:rPr>
                <w:sz w:val="20"/>
                <w:lang w:val="en-US"/>
              </w:rPr>
              <w:t>contract</w:t>
            </w:r>
            <w:r w:rsidR="009774A1" w:rsidRPr="00786DB4">
              <w:rPr>
                <w:sz w:val="20"/>
              </w:rPr>
              <w:t>2015</w:t>
            </w:r>
            <w:r w:rsidR="00671BD7" w:rsidRPr="00786DB4">
              <w:rPr>
                <w:sz w:val="20"/>
              </w:rPr>
              <w:t xml:space="preserve"> Наименование объекта закупки в соответствии с контрактом</w:t>
            </w:r>
            <w:r w:rsidR="009774A1" w:rsidRPr="00786DB4">
              <w:rPr>
                <w:sz w:val="20"/>
              </w:rPr>
              <w:t>)</w:t>
            </w:r>
          </w:p>
        </w:tc>
      </w:tr>
      <w:tr w:rsidR="00516414" w:rsidRPr="00786DB4" w14:paraId="5254A7F2" w14:textId="77777777" w:rsidTr="00786DB4">
        <w:tc>
          <w:tcPr>
            <w:tcW w:w="686" w:type="pct"/>
            <w:vMerge w:val="restart"/>
          </w:tcPr>
          <w:p w14:paraId="2806DC7E" w14:textId="6417FDC4" w:rsidR="00516414" w:rsidRPr="00786DB4" w:rsidRDefault="00516414" w:rsidP="00C85DC9">
            <w:pPr>
              <w:ind w:firstLine="0"/>
              <w:rPr>
                <w:sz w:val="20"/>
              </w:rPr>
            </w:pPr>
            <w:r w:rsidRPr="00786DB4">
              <w:rPr>
                <w:sz w:val="20"/>
              </w:rPr>
              <w:t xml:space="preserve">Допустимо указание либо совместно элементы </w:t>
            </w:r>
            <w:r w:rsidRPr="00786DB4">
              <w:rPr>
                <w:sz w:val="20"/>
                <w:lang w:val="en-US"/>
              </w:rPr>
              <w:t>cancel</w:t>
            </w:r>
            <w:r w:rsidRPr="00786DB4">
              <w:rPr>
                <w:sz w:val="20"/>
              </w:rPr>
              <w:t xml:space="preserve">Date и </w:t>
            </w:r>
            <w:r w:rsidRPr="00786DB4">
              <w:rPr>
                <w:sz w:val="20"/>
                <w:lang w:val="en-US"/>
              </w:rPr>
              <w:t>reason</w:t>
            </w:r>
            <w:r w:rsidRPr="00786DB4">
              <w:rPr>
                <w:sz w:val="20"/>
              </w:rPr>
              <w:t xml:space="preserve"> либо блок contractInvalidationCancel</w:t>
            </w:r>
          </w:p>
        </w:tc>
        <w:tc>
          <w:tcPr>
            <w:tcW w:w="831" w:type="pct"/>
            <w:hideMark/>
          </w:tcPr>
          <w:p w14:paraId="2A459BED" w14:textId="77777777" w:rsidR="00516414" w:rsidRPr="00786DB4" w:rsidRDefault="00516414" w:rsidP="00C85DC9">
            <w:pPr>
              <w:ind w:firstLine="0"/>
              <w:rPr>
                <w:sz w:val="20"/>
              </w:rPr>
            </w:pPr>
            <w:r w:rsidRPr="00786DB4">
              <w:rPr>
                <w:sz w:val="20"/>
                <w:lang w:val="en-US"/>
              </w:rPr>
              <w:t>cancel</w:t>
            </w:r>
            <w:r w:rsidRPr="00786DB4">
              <w:rPr>
                <w:sz w:val="20"/>
              </w:rPr>
              <w:t>Date</w:t>
            </w:r>
          </w:p>
        </w:tc>
        <w:tc>
          <w:tcPr>
            <w:tcW w:w="305" w:type="pct"/>
            <w:hideMark/>
          </w:tcPr>
          <w:p w14:paraId="4B7B97E2" w14:textId="77777777" w:rsidR="00516414" w:rsidRPr="00786DB4" w:rsidRDefault="00516414" w:rsidP="00C85DC9">
            <w:pPr>
              <w:ind w:firstLine="0"/>
              <w:jc w:val="center"/>
              <w:rPr>
                <w:sz w:val="20"/>
              </w:rPr>
            </w:pPr>
            <w:r w:rsidRPr="00786DB4">
              <w:rPr>
                <w:sz w:val="20"/>
                <w:lang w:val="en-US"/>
              </w:rPr>
              <w:t>O</w:t>
            </w:r>
          </w:p>
        </w:tc>
        <w:tc>
          <w:tcPr>
            <w:tcW w:w="531" w:type="pct"/>
            <w:hideMark/>
          </w:tcPr>
          <w:p w14:paraId="5F7E8933" w14:textId="77777777" w:rsidR="00516414" w:rsidRPr="00786DB4" w:rsidRDefault="00516414" w:rsidP="00C85DC9">
            <w:pPr>
              <w:ind w:firstLine="0"/>
              <w:jc w:val="center"/>
              <w:rPr>
                <w:sz w:val="20"/>
              </w:rPr>
            </w:pPr>
            <w:r w:rsidRPr="00786DB4">
              <w:rPr>
                <w:sz w:val="20"/>
                <w:lang w:val="en-US"/>
              </w:rPr>
              <w:t>DT</w:t>
            </w:r>
          </w:p>
        </w:tc>
        <w:tc>
          <w:tcPr>
            <w:tcW w:w="1261" w:type="pct"/>
            <w:gridSpan w:val="2"/>
            <w:hideMark/>
          </w:tcPr>
          <w:p w14:paraId="14624A0A" w14:textId="610E4E00" w:rsidR="00516414" w:rsidRPr="00786DB4" w:rsidRDefault="00516414" w:rsidP="00C85DC9">
            <w:pPr>
              <w:ind w:firstLine="0"/>
              <w:rPr>
                <w:sz w:val="20"/>
              </w:rPr>
            </w:pPr>
            <w:r w:rsidRPr="00786DB4">
              <w:rPr>
                <w:sz w:val="20"/>
              </w:rPr>
              <w:t>Дата отмены информации об исполнении (расторжении) контракта</w:t>
            </w:r>
          </w:p>
        </w:tc>
        <w:tc>
          <w:tcPr>
            <w:tcW w:w="1386" w:type="pct"/>
            <w:gridSpan w:val="2"/>
            <w:vMerge w:val="restart"/>
          </w:tcPr>
          <w:p w14:paraId="6FB73E2A" w14:textId="77777777" w:rsidR="00516414" w:rsidRPr="00786DB4" w:rsidRDefault="00516414" w:rsidP="00C85DC9">
            <w:pPr>
              <w:ind w:firstLine="0"/>
              <w:rPr>
                <w:sz w:val="20"/>
              </w:rPr>
            </w:pPr>
            <w:r w:rsidRPr="00786DB4">
              <w:rPr>
                <w:sz w:val="20"/>
              </w:rPr>
              <w:t>Отмена информации об исполнении (расторжении) контракта</w:t>
            </w:r>
          </w:p>
          <w:p w14:paraId="19BF1350" w14:textId="540A041F" w:rsidR="00516414" w:rsidRPr="00786DB4" w:rsidRDefault="00516414" w:rsidP="00C85DC9">
            <w:pPr>
              <w:ind w:firstLine="0"/>
              <w:rPr>
                <w:sz w:val="20"/>
              </w:rPr>
            </w:pPr>
            <w:r w:rsidRPr="00786DB4">
              <w:rPr>
                <w:sz w:val="20"/>
              </w:rPr>
              <w:t xml:space="preserve">Элементы </w:t>
            </w:r>
            <w:r w:rsidRPr="00786DB4">
              <w:rPr>
                <w:sz w:val="20"/>
                <w:lang w:val="en-US"/>
              </w:rPr>
              <w:t>cancel</w:t>
            </w:r>
            <w:r w:rsidRPr="00786DB4">
              <w:rPr>
                <w:sz w:val="20"/>
              </w:rPr>
              <w:t xml:space="preserve">Date и </w:t>
            </w:r>
            <w:r w:rsidRPr="00786DB4">
              <w:rPr>
                <w:sz w:val="20"/>
                <w:lang w:val="en-US"/>
              </w:rPr>
              <w:t>reason</w:t>
            </w:r>
            <w:r w:rsidRPr="00786DB4">
              <w:rPr>
                <w:sz w:val="20"/>
              </w:rPr>
              <w:t xml:space="preserve"> могут быть указаны только одновременно</w:t>
            </w:r>
          </w:p>
        </w:tc>
      </w:tr>
      <w:tr w:rsidR="00516414" w:rsidRPr="00786DB4" w14:paraId="4B0D1FE3" w14:textId="77777777" w:rsidTr="00786DB4">
        <w:tc>
          <w:tcPr>
            <w:tcW w:w="686" w:type="pct"/>
            <w:vMerge/>
          </w:tcPr>
          <w:p w14:paraId="14BBDE7C" w14:textId="77777777" w:rsidR="00516414" w:rsidRPr="00786DB4" w:rsidRDefault="00516414" w:rsidP="00C85DC9">
            <w:pPr>
              <w:ind w:firstLine="0"/>
              <w:rPr>
                <w:sz w:val="20"/>
              </w:rPr>
            </w:pPr>
          </w:p>
        </w:tc>
        <w:tc>
          <w:tcPr>
            <w:tcW w:w="831" w:type="pct"/>
            <w:hideMark/>
          </w:tcPr>
          <w:p w14:paraId="06530049" w14:textId="77777777" w:rsidR="00516414" w:rsidRPr="00786DB4" w:rsidRDefault="00516414" w:rsidP="00C85DC9">
            <w:pPr>
              <w:ind w:firstLine="0"/>
              <w:rPr>
                <w:sz w:val="20"/>
                <w:lang w:val="en-US"/>
              </w:rPr>
            </w:pPr>
            <w:r w:rsidRPr="00786DB4">
              <w:rPr>
                <w:sz w:val="20"/>
                <w:lang w:val="en-US"/>
              </w:rPr>
              <w:t>reason</w:t>
            </w:r>
          </w:p>
        </w:tc>
        <w:tc>
          <w:tcPr>
            <w:tcW w:w="305" w:type="pct"/>
            <w:hideMark/>
          </w:tcPr>
          <w:p w14:paraId="393E9DB4" w14:textId="77777777" w:rsidR="00516414" w:rsidRPr="00786DB4" w:rsidRDefault="00516414" w:rsidP="00C85DC9">
            <w:pPr>
              <w:ind w:firstLine="0"/>
              <w:jc w:val="center"/>
              <w:rPr>
                <w:sz w:val="20"/>
              </w:rPr>
            </w:pPr>
            <w:r w:rsidRPr="00786DB4">
              <w:rPr>
                <w:sz w:val="20"/>
                <w:lang w:val="en-US"/>
              </w:rPr>
              <w:t>O</w:t>
            </w:r>
          </w:p>
        </w:tc>
        <w:tc>
          <w:tcPr>
            <w:tcW w:w="531" w:type="pct"/>
            <w:hideMark/>
          </w:tcPr>
          <w:p w14:paraId="3234CA2C" w14:textId="22286547" w:rsidR="00516414" w:rsidRPr="00786DB4" w:rsidRDefault="00516414" w:rsidP="00C85DC9">
            <w:pPr>
              <w:ind w:firstLine="0"/>
              <w:jc w:val="center"/>
              <w:rPr>
                <w:sz w:val="20"/>
                <w:lang w:val="en-US"/>
              </w:rPr>
            </w:pPr>
            <w:r w:rsidRPr="00786DB4">
              <w:rPr>
                <w:sz w:val="20"/>
                <w:lang w:val="en-US"/>
              </w:rPr>
              <w:t>T(1-</w:t>
            </w:r>
            <w:r w:rsidRPr="00786DB4">
              <w:rPr>
                <w:sz w:val="20"/>
              </w:rPr>
              <w:t>2</w:t>
            </w:r>
            <w:r w:rsidRPr="00786DB4">
              <w:rPr>
                <w:sz w:val="20"/>
                <w:lang w:val="en-US"/>
              </w:rPr>
              <w:t>000)</w:t>
            </w:r>
          </w:p>
        </w:tc>
        <w:tc>
          <w:tcPr>
            <w:tcW w:w="1261" w:type="pct"/>
            <w:gridSpan w:val="2"/>
            <w:hideMark/>
          </w:tcPr>
          <w:p w14:paraId="2E3CD446" w14:textId="77777777" w:rsidR="00516414" w:rsidRPr="00786DB4" w:rsidRDefault="00516414" w:rsidP="00C85DC9">
            <w:pPr>
              <w:ind w:firstLine="0"/>
              <w:rPr>
                <w:sz w:val="20"/>
              </w:rPr>
            </w:pPr>
            <w:r w:rsidRPr="00786DB4">
              <w:rPr>
                <w:sz w:val="20"/>
              </w:rPr>
              <w:t>Основание отмены информации об исполнении (расторжении) контракта</w:t>
            </w:r>
          </w:p>
        </w:tc>
        <w:tc>
          <w:tcPr>
            <w:tcW w:w="1386" w:type="pct"/>
            <w:gridSpan w:val="2"/>
            <w:vMerge/>
          </w:tcPr>
          <w:p w14:paraId="6EA8568C" w14:textId="77777777" w:rsidR="00516414" w:rsidRPr="00786DB4" w:rsidRDefault="00516414" w:rsidP="00C85DC9">
            <w:pPr>
              <w:ind w:firstLine="0"/>
              <w:rPr>
                <w:sz w:val="20"/>
              </w:rPr>
            </w:pPr>
          </w:p>
        </w:tc>
      </w:tr>
      <w:tr w:rsidR="00516414" w:rsidRPr="00786DB4" w14:paraId="4F720C23" w14:textId="77777777" w:rsidTr="00786DB4">
        <w:tc>
          <w:tcPr>
            <w:tcW w:w="686" w:type="pct"/>
            <w:vMerge/>
          </w:tcPr>
          <w:p w14:paraId="54A0A81E" w14:textId="77777777" w:rsidR="00516414" w:rsidRPr="00786DB4" w:rsidRDefault="00516414" w:rsidP="00C85DC9">
            <w:pPr>
              <w:ind w:firstLine="0"/>
              <w:rPr>
                <w:sz w:val="20"/>
              </w:rPr>
            </w:pPr>
          </w:p>
        </w:tc>
        <w:tc>
          <w:tcPr>
            <w:tcW w:w="831" w:type="pct"/>
            <w:vAlign w:val="center"/>
          </w:tcPr>
          <w:p w14:paraId="325E7B0A" w14:textId="7F480DE6" w:rsidR="00516414" w:rsidRPr="00786DB4" w:rsidRDefault="00516414" w:rsidP="00C85DC9">
            <w:pPr>
              <w:ind w:firstLine="0"/>
              <w:rPr>
                <w:sz w:val="20"/>
              </w:rPr>
            </w:pPr>
            <w:r w:rsidRPr="00786DB4">
              <w:rPr>
                <w:sz w:val="20"/>
              </w:rPr>
              <w:t>contractInvalidationCancel</w:t>
            </w:r>
          </w:p>
        </w:tc>
        <w:tc>
          <w:tcPr>
            <w:tcW w:w="305" w:type="pct"/>
            <w:vAlign w:val="center"/>
          </w:tcPr>
          <w:p w14:paraId="6DA2F6F0" w14:textId="283141D2" w:rsidR="00516414" w:rsidRPr="00786DB4" w:rsidRDefault="00516414" w:rsidP="00C85DC9">
            <w:pPr>
              <w:ind w:firstLine="0"/>
              <w:jc w:val="center"/>
              <w:rPr>
                <w:sz w:val="20"/>
              </w:rPr>
            </w:pPr>
            <w:r w:rsidRPr="00786DB4">
              <w:rPr>
                <w:sz w:val="20"/>
              </w:rPr>
              <w:t>О</w:t>
            </w:r>
          </w:p>
        </w:tc>
        <w:tc>
          <w:tcPr>
            <w:tcW w:w="531" w:type="pct"/>
            <w:vAlign w:val="center"/>
          </w:tcPr>
          <w:p w14:paraId="1FE839E5" w14:textId="3876E0AC" w:rsidR="00516414" w:rsidRPr="00786DB4" w:rsidRDefault="00516414" w:rsidP="00C85DC9">
            <w:pPr>
              <w:ind w:firstLine="0"/>
              <w:jc w:val="center"/>
              <w:rPr>
                <w:sz w:val="20"/>
                <w:lang w:val="en-US"/>
              </w:rPr>
            </w:pPr>
            <w:r w:rsidRPr="00786DB4">
              <w:rPr>
                <w:sz w:val="20"/>
                <w:lang w:val="en-US"/>
              </w:rPr>
              <w:t>S</w:t>
            </w:r>
          </w:p>
        </w:tc>
        <w:tc>
          <w:tcPr>
            <w:tcW w:w="1261" w:type="pct"/>
            <w:gridSpan w:val="2"/>
            <w:vAlign w:val="center"/>
          </w:tcPr>
          <w:p w14:paraId="2B01BE77" w14:textId="7988405A" w:rsidR="00516414" w:rsidRPr="00786DB4" w:rsidRDefault="00516414" w:rsidP="00C85DC9">
            <w:pPr>
              <w:ind w:firstLine="0"/>
              <w:rPr>
                <w:sz w:val="20"/>
              </w:rPr>
            </w:pPr>
            <w:r w:rsidRPr="00786DB4">
              <w:rPr>
                <w:sz w:val="20"/>
              </w:rPr>
              <w:t>Отмена информации о признании судом контракта недействительным</w:t>
            </w:r>
          </w:p>
        </w:tc>
        <w:tc>
          <w:tcPr>
            <w:tcW w:w="1386" w:type="pct"/>
            <w:gridSpan w:val="2"/>
            <w:vAlign w:val="center"/>
          </w:tcPr>
          <w:p w14:paraId="7CF49E83" w14:textId="77777777" w:rsidR="00516414" w:rsidRPr="00786DB4" w:rsidRDefault="00516414" w:rsidP="00C85DC9">
            <w:pPr>
              <w:ind w:firstLine="0"/>
              <w:rPr>
                <w:sz w:val="20"/>
              </w:rPr>
            </w:pPr>
          </w:p>
        </w:tc>
      </w:tr>
      <w:tr w:rsidR="007E0898" w:rsidRPr="00786DB4" w14:paraId="370F09D0" w14:textId="77777777" w:rsidTr="00786DB4">
        <w:tc>
          <w:tcPr>
            <w:tcW w:w="686" w:type="pct"/>
          </w:tcPr>
          <w:p w14:paraId="5009D89C" w14:textId="77777777" w:rsidR="007E0898" w:rsidRPr="00786DB4" w:rsidRDefault="007E0898" w:rsidP="00C85DC9">
            <w:pPr>
              <w:ind w:firstLine="0"/>
              <w:rPr>
                <w:sz w:val="20"/>
              </w:rPr>
            </w:pPr>
          </w:p>
        </w:tc>
        <w:tc>
          <w:tcPr>
            <w:tcW w:w="831" w:type="pct"/>
            <w:vAlign w:val="center"/>
            <w:hideMark/>
          </w:tcPr>
          <w:p w14:paraId="24C7A613" w14:textId="49E0DE04" w:rsidR="007E0898" w:rsidRPr="00786DB4" w:rsidRDefault="007E0898" w:rsidP="00C85DC9">
            <w:pPr>
              <w:ind w:firstLine="0"/>
              <w:rPr>
                <w:sz w:val="20"/>
                <w:lang w:val="en-US"/>
              </w:rPr>
            </w:pPr>
            <w:r w:rsidRPr="00786DB4">
              <w:rPr>
                <w:sz w:val="20"/>
              </w:rPr>
              <w:t>extPrintForm</w:t>
            </w:r>
          </w:p>
        </w:tc>
        <w:tc>
          <w:tcPr>
            <w:tcW w:w="305" w:type="pct"/>
            <w:vAlign w:val="center"/>
            <w:hideMark/>
          </w:tcPr>
          <w:p w14:paraId="1A3AF2BB" w14:textId="13F755A3" w:rsidR="007E0898" w:rsidRPr="00786DB4" w:rsidRDefault="007E0898" w:rsidP="00C85DC9">
            <w:pPr>
              <w:ind w:firstLine="0"/>
              <w:jc w:val="center"/>
              <w:rPr>
                <w:sz w:val="20"/>
              </w:rPr>
            </w:pPr>
            <w:r w:rsidRPr="00786DB4">
              <w:rPr>
                <w:sz w:val="20"/>
              </w:rPr>
              <w:t>Н</w:t>
            </w:r>
          </w:p>
        </w:tc>
        <w:tc>
          <w:tcPr>
            <w:tcW w:w="531" w:type="pct"/>
            <w:vAlign w:val="center"/>
            <w:hideMark/>
          </w:tcPr>
          <w:p w14:paraId="627EC2E1" w14:textId="3410A542" w:rsidR="007E0898" w:rsidRPr="00786DB4" w:rsidRDefault="007E0898" w:rsidP="00C85DC9">
            <w:pPr>
              <w:ind w:firstLine="0"/>
              <w:jc w:val="center"/>
              <w:rPr>
                <w:sz w:val="20"/>
                <w:lang w:val="en-US"/>
              </w:rPr>
            </w:pPr>
            <w:r w:rsidRPr="00786DB4">
              <w:rPr>
                <w:sz w:val="20"/>
                <w:lang w:val="en-US"/>
              </w:rPr>
              <w:t>S</w:t>
            </w:r>
          </w:p>
        </w:tc>
        <w:tc>
          <w:tcPr>
            <w:tcW w:w="1261" w:type="pct"/>
            <w:gridSpan w:val="2"/>
            <w:vAlign w:val="center"/>
            <w:hideMark/>
          </w:tcPr>
          <w:p w14:paraId="34070E80" w14:textId="1576DB19" w:rsidR="007E0898" w:rsidRPr="00786DB4" w:rsidRDefault="007E0898" w:rsidP="00C85DC9">
            <w:pPr>
              <w:ind w:firstLine="0"/>
              <w:rPr>
                <w:sz w:val="20"/>
              </w:rPr>
            </w:pPr>
            <w:r w:rsidRPr="00786DB4">
              <w:rPr>
                <w:sz w:val="20"/>
              </w:rPr>
              <w:t>Печатная форма документа, полученная из внешней системы</w:t>
            </w:r>
          </w:p>
        </w:tc>
        <w:tc>
          <w:tcPr>
            <w:tcW w:w="1386" w:type="pct"/>
            <w:gridSpan w:val="2"/>
            <w:vAlign w:val="center"/>
          </w:tcPr>
          <w:p w14:paraId="0DC41966" w14:textId="4106B038" w:rsidR="007E0898" w:rsidRPr="00786DB4" w:rsidRDefault="007E0898" w:rsidP="00C85DC9">
            <w:pPr>
              <w:ind w:firstLine="0"/>
              <w:rPr>
                <w:sz w:val="20"/>
              </w:rPr>
            </w:pPr>
            <w:r w:rsidRPr="00786DB4">
              <w:rPr>
                <w:sz w:val="20"/>
              </w:rPr>
              <w:t xml:space="preserve">Элемент обязателен для заполнения при передаче на РК </w:t>
            </w:r>
            <w:r w:rsidR="006E7F81" w:rsidRPr="00786DB4">
              <w:rPr>
                <w:sz w:val="20"/>
              </w:rPr>
              <w:t>РНГ</w:t>
            </w:r>
            <w:r w:rsidRPr="00786DB4">
              <w:rPr>
                <w:sz w:val="20"/>
              </w:rPr>
              <w:t xml:space="preserve"> в составе подписанного проекта для автоматического размещения</w:t>
            </w:r>
          </w:p>
        </w:tc>
      </w:tr>
      <w:tr w:rsidR="00092538" w:rsidRPr="00786DB4" w14:paraId="23A56E59" w14:textId="77777777" w:rsidTr="00786DB4">
        <w:tc>
          <w:tcPr>
            <w:tcW w:w="686" w:type="pct"/>
          </w:tcPr>
          <w:p w14:paraId="518D1803" w14:textId="77777777" w:rsidR="00092538" w:rsidRPr="00786DB4" w:rsidRDefault="00092538" w:rsidP="00C85DC9">
            <w:pPr>
              <w:ind w:firstLine="0"/>
              <w:rPr>
                <w:sz w:val="20"/>
              </w:rPr>
            </w:pPr>
          </w:p>
        </w:tc>
        <w:tc>
          <w:tcPr>
            <w:tcW w:w="831" w:type="pct"/>
            <w:hideMark/>
          </w:tcPr>
          <w:p w14:paraId="2CDF0F0C" w14:textId="77777777" w:rsidR="00092538" w:rsidRPr="00786DB4" w:rsidRDefault="00092538" w:rsidP="00C85DC9">
            <w:pPr>
              <w:ind w:firstLine="0"/>
              <w:rPr>
                <w:sz w:val="20"/>
              </w:rPr>
            </w:pPr>
            <w:r w:rsidRPr="00786DB4">
              <w:rPr>
                <w:sz w:val="20"/>
              </w:rPr>
              <w:t>currentContractStage</w:t>
            </w:r>
          </w:p>
        </w:tc>
        <w:tc>
          <w:tcPr>
            <w:tcW w:w="305" w:type="pct"/>
            <w:hideMark/>
          </w:tcPr>
          <w:p w14:paraId="0450FEAE" w14:textId="333F594F" w:rsidR="00092538" w:rsidRPr="00786DB4" w:rsidRDefault="00D01692" w:rsidP="00C85DC9">
            <w:pPr>
              <w:ind w:firstLine="0"/>
              <w:jc w:val="center"/>
              <w:rPr>
                <w:sz w:val="20"/>
              </w:rPr>
            </w:pPr>
            <w:r w:rsidRPr="00786DB4">
              <w:rPr>
                <w:sz w:val="20"/>
              </w:rPr>
              <w:t>Н</w:t>
            </w:r>
          </w:p>
        </w:tc>
        <w:tc>
          <w:tcPr>
            <w:tcW w:w="531" w:type="pct"/>
            <w:hideMark/>
          </w:tcPr>
          <w:p w14:paraId="3246F8FB" w14:textId="77777777" w:rsidR="00092538" w:rsidRPr="00786DB4" w:rsidRDefault="00092538" w:rsidP="00C85DC9">
            <w:pPr>
              <w:ind w:firstLine="0"/>
              <w:jc w:val="center"/>
              <w:rPr>
                <w:sz w:val="20"/>
                <w:lang w:val="en-US"/>
              </w:rPr>
            </w:pPr>
            <w:r w:rsidRPr="00786DB4">
              <w:rPr>
                <w:sz w:val="20"/>
                <w:lang w:val="en-US"/>
              </w:rPr>
              <w:t>T</w:t>
            </w:r>
          </w:p>
        </w:tc>
        <w:tc>
          <w:tcPr>
            <w:tcW w:w="1261" w:type="pct"/>
            <w:gridSpan w:val="2"/>
            <w:hideMark/>
          </w:tcPr>
          <w:p w14:paraId="67CA8F9F" w14:textId="77777777" w:rsidR="00092538" w:rsidRPr="00786DB4" w:rsidRDefault="00092538" w:rsidP="00C85DC9">
            <w:pPr>
              <w:ind w:firstLine="0"/>
              <w:rPr>
                <w:sz w:val="20"/>
              </w:rPr>
            </w:pPr>
            <w:r w:rsidRPr="00786DB4">
              <w:rPr>
                <w:sz w:val="20"/>
              </w:rPr>
              <w:t>Текущее состояние контракта</w:t>
            </w:r>
          </w:p>
          <w:p w14:paraId="60F4A9D1" w14:textId="77777777" w:rsidR="00092538" w:rsidRPr="00786DB4" w:rsidRDefault="00092538" w:rsidP="00C85DC9">
            <w:pPr>
              <w:ind w:firstLine="0"/>
              <w:rPr>
                <w:sz w:val="20"/>
              </w:rPr>
            </w:pPr>
            <w:r w:rsidRPr="00786DB4">
              <w:rPr>
                <w:sz w:val="20"/>
              </w:rPr>
              <w:t>E – Исполнение;</w:t>
            </w:r>
          </w:p>
          <w:p w14:paraId="252395B6" w14:textId="77777777" w:rsidR="00092538" w:rsidRPr="00786DB4" w:rsidRDefault="00092538" w:rsidP="00C85DC9">
            <w:pPr>
              <w:ind w:firstLine="0"/>
              <w:rPr>
                <w:sz w:val="20"/>
              </w:rPr>
            </w:pPr>
            <w:r w:rsidRPr="00786DB4">
              <w:rPr>
                <w:sz w:val="20"/>
              </w:rPr>
              <w:t>ET - Исполнение прекращено;</w:t>
            </w:r>
          </w:p>
          <w:p w14:paraId="61333856" w14:textId="77777777" w:rsidR="00092538" w:rsidRPr="00786DB4" w:rsidRDefault="00092538" w:rsidP="00C85DC9">
            <w:pPr>
              <w:ind w:firstLine="0"/>
              <w:rPr>
                <w:sz w:val="20"/>
              </w:rPr>
            </w:pPr>
            <w:r w:rsidRPr="00786DB4">
              <w:rPr>
                <w:sz w:val="20"/>
              </w:rPr>
              <w:t>EC - Исполнение завершено;</w:t>
            </w:r>
          </w:p>
          <w:p w14:paraId="0505378D" w14:textId="77777777" w:rsidR="00092538" w:rsidRPr="00786DB4" w:rsidRDefault="00092538" w:rsidP="00C85DC9">
            <w:pPr>
              <w:ind w:firstLine="0"/>
              <w:rPr>
                <w:sz w:val="20"/>
              </w:rPr>
            </w:pPr>
            <w:r w:rsidRPr="00786DB4">
              <w:rPr>
                <w:sz w:val="20"/>
              </w:rPr>
              <w:t>IN – Aннулировано.</w:t>
            </w:r>
          </w:p>
        </w:tc>
        <w:tc>
          <w:tcPr>
            <w:tcW w:w="1386" w:type="pct"/>
            <w:gridSpan w:val="2"/>
            <w:hideMark/>
          </w:tcPr>
          <w:p w14:paraId="3430DCD0" w14:textId="77777777" w:rsidR="00092538" w:rsidRPr="00786DB4" w:rsidRDefault="00092538" w:rsidP="00C85DC9">
            <w:pPr>
              <w:ind w:firstLine="0"/>
              <w:rPr>
                <w:sz w:val="20"/>
              </w:rPr>
            </w:pPr>
            <w:r w:rsidRPr="00786DB4">
              <w:rPr>
                <w:sz w:val="20"/>
              </w:rPr>
              <w:t>Допустимые значения:</w:t>
            </w:r>
          </w:p>
          <w:p w14:paraId="5193E111" w14:textId="77777777" w:rsidR="00092538" w:rsidRPr="00786DB4" w:rsidRDefault="00092538" w:rsidP="00C85DC9">
            <w:pPr>
              <w:ind w:firstLine="0"/>
              <w:rPr>
                <w:sz w:val="20"/>
              </w:rPr>
            </w:pPr>
            <w:r w:rsidRPr="00786DB4">
              <w:rPr>
                <w:sz w:val="20"/>
              </w:rPr>
              <w:t>E</w:t>
            </w:r>
          </w:p>
          <w:p w14:paraId="312E2A49" w14:textId="77777777" w:rsidR="00092538" w:rsidRPr="00786DB4" w:rsidRDefault="00092538" w:rsidP="00C85DC9">
            <w:pPr>
              <w:ind w:firstLine="0"/>
              <w:rPr>
                <w:sz w:val="20"/>
              </w:rPr>
            </w:pPr>
            <w:r w:rsidRPr="00786DB4">
              <w:rPr>
                <w:sz w:val="20"/>
              </w:rPr>
              <w:t>ET</w:t>
            </w:r>
          </w:p>
          <w:p w14:paraId="5318F594" w14:textId="77777777" w:rsidR="00092538" w:rsidRPr="00786DB4" w:rsidRDefault="00092538" w:rsidP="00C85DC9">
            <w:pPr>
              <w:ind w:firstLine="0"/>
              <w:rPr>
                <w:sz w:val="20"/>
              </w:rPr>
            </w:pPr>
            <w:r w:rsidRPr="00786DB4">
              <w:rPr>
                <w:sz w:val="20"/>
              </w:rPr>
              <w:t>EC</w:t>
            </w:r>
          </w:p>
          <w:p w14:paraId="7F921E68" w14:textId="77777777" w:rsidR="00092538" w:rsidRPr="00786DB4" w:rsidRDefault="00092538" w:rsidP="00C85DC9">
            <w:pPr>
              <w:ind w:firstLine="0"/>
              <w:rPr>
                <w:sz w:val="20"/>
              </w:rPr>
            </w:pPr>
            <w:r w:rsidRPr="00786DB4">
              <w:rPr>
                <w:sz w:val="20"/>
              </w:rPr>
              <w:t>IN</w:t>
            </w:r>
          </w:p>
        </w:tc>
      </w:tr>
      <w:tr w:rsidR="008D5BE4" w:rsidRPr="00786DB4" w14:paraId="06E75976" w14:textId="77777777" w:rsidTr="00786DB4">
        <w:tc>
          <w:tcPr>
            <w:tcW w:w="686" w:type="pct"/>
          </w:tcPr>
          <w:p w14:paraId="4CF840D9" w14:textId="77777777" w:rsidR="008D5BE4" w:rsidRPr="00786DB4" w:rsidRDefault="008D5BE4" w:rsidP="00C85DC9">
            <w:pPr>
              <w:ind w:firstLine="0"/>
              <w:rPr>
                <w:sz w:val="20"/>
              </w:rPr>
            </w:pPr>
          </w:p>
        </w:tc>
        <w:tc>
          <w:tcPr>
            <w:tcW w:w="831" w:type="pct"/>
          </w:tcPr>
          <w:p w14:paraId="6ADC94C7" w14:textId="70746E91" w:rsidR="008D5BE4" w:rsidRPr="00786DB4" w:rsidRDefault="008D5BE4" w:rsidP="00C85DC9">
            <w:pPr>
              <w:ind w:firstLine="0"/>
              <w:rPr>
                <w:sz w:val="20"/>
              </w:rPr>
            </w:pPr>
            <w:r w:rsidRPr="008D5BE4">
              <w:rPr>
                <w:sz w:val="20"/>
              </w:rPr>
              <w:t>isIncludeKOKS</w:t>
            </w:r>
          </w:p>
        </w:tc>
        <w:tc>
          <w:tcPr>
            <w:tcW w:w="305" w:type="pct"/>
          </w:tcPr>
          <w:p w14:paraId="2B448F3B" w14:textId="3DC293A8" w:rsidR="008D5BE4" w:rsidRPr="00786DB4" w:rsidRDefault="008D5BE4" w:rsidP="00C85DC9">
            <w:pPr>
              <w:ind w:firstLine="0"/>
              <w:jc w:val="center"/>
              <w:rPr>
                <w:sz w:val="20"/>
              </w:rPr>
            </w:pPr>
            <w:r>
              <w:rPr>
                <w:sz w:val="20"/>
              </w:rPr>
              <w:t>Н</w:t>
            </w:r>
          </w:p>
        </w:tc>
        <w:tc>
          <w:tcPr>
            <w:tcW w:w="531" w:type="pct"/>
          </w:tcPr>
          <w:p w14:paraId="00378482" w14:textId="6CA76BEB" w:rsidR="008D5BE4" w:rsidRPr="00786DB4" w:rsidRDefault="008D5BE4" w:rsidP="00C85DC9">
            <w:pPr>
              <w:ind w:firstLine="0"/>
              <w:jc w:val="center"/>
              <w:rPr>
                <w:sz w:val="20"/>
                <w:lang w:val="en-US"/>
              </w:rPr>
            </w:pPr>
            <w:r>
              <w:rPr>
                <w:sz w:val="20"/>
                <w:lang w:val="en-US"/>
              </w:rPr>
              <w:t>B</w:t>
            </w:r>
          </w:p>
        </w:tc>
        <w:tc>
          <w:tcPr>
            <w:tcW w:w="1261" w:type="pct"/>
            <w:gridSpan w:val="2"/>
          </w:tcPr>
          <w:p w14:paraId="6CE319EF" w14:textId="1611FB02" w:rsidR="008D5BE4" w:rsidRPr="00786DB4" w:rsidRDefault="008D5BE4" w:rsidP="00C85DC9">
            <w:pPr>
              <w:ind w:firstLine="0"/>
              <w:rPr>
                <w:sz w:val="20"/>
              </w:rPr>
            </w:pPr>
            <w:r w:rsidRPr="008D5BE4">
              <w:rPr>
                <w:sz w:val="20"/>
              </w:rPr>
              <w:t>Признак "Указан код объекта капитального строительства/ недвижимого имущества"</w:t>
            </w:r>
          </w:p>
        </w:tc>
        <w:tc>
          <w:tcPr>
            <w:tcW w:w="1386" w:type="pct"/>
            <w:gridSpan w:val="2"/>
          </w:tcPr>
          <w:p w14:paraId="5F66D432" w14:textId="4AD728E8" w:rsidR="008D5BE4" w:rsidRPr="00786DB4" w:rsidRDefault="008D5BE4" w:rsidP="00C85DC9">
            <w:pPr>
              <w:ind w:firstLine="0"/>
              <w:rPr>
                <w:sz w:val="20"/>
              </w:rPr>
            </w:pPr>
            <w:r w:rsidRPr="008D5BE4">
              <w:rPr>
                <w:sz w:val="20"/>
              </w:rPr>
              <w:t>Игнорируется при приеме, заполняется автоматически, если в связанном контракте в  блоке "Финансирование" (finances) указан код по справочнику "Классификатор объектов капитального строительства" (КОКС) (nsiKOKS)</w:t>
            </w:r>
          </w:p>
        </w:tc>
      </w:tr>
      <w:tr w:rsidR="00A618B4" w:rsidRPr="00786DB4" w14:paraId="31E81C9A" w14:textId="77777777" w:rsidTr="00786DB4">
        <w:tc>
          <w:tcPr>
            <w:tcW w:w="5000" w:type="pct"/>
            <w:gridSpan w:val="8"/>
            <w:shd w:val="clear" w:color="auto" w:fill="auto"/>
            <w:hideMark/>
          </w:tcPr>
          <w:p w14:paraId="09703D30" w14:textId="28BC5DDA" w:rsidR="00A618B4" w:rsidRPr="00786DB4" w:rsidRDefault="00A618B4" w:rsidP="00C85DC9">
            <w:pPr>
              <w:ind w:firstLine="0"/>
              <w:jc w:val="center"/>
              <w:rPr>
                <w:sz w:val="20"/>
              </w:rPr>
            </w:pPr>
            <w:r w:rsidRPr="00786DB4">
              <w:rPr>
                <w:b/>
                <w:bCs/>
                <w:sz w:val="20"/>
              </w:rPr>
              <w:t>Отмена информации о признании судом контракта недействительным</w:t>
            </w:r>
          </w:p>
        </w:tc>
      </w:tr>
      <w:tr w:rsidR="00A618B4" w:rsidRPr="00786DB4" w14:paraId="754AAC45" w14:textId="77777777" w:rsidTr="00786DB4">
        <w:tc>
          <w:tcPr>
            <w:tcW w:w="686" w:type="pct"/>
            <w:shd w:val="clear" w:color="auto" w:fill="auto"/>
            <w:hideMark/>
          </w:tcPr>
          <w:p w14:paraId="309E0255" w14:textId="57352A06" w:rsidR="00A618B4" w:rsidRPr="00786DB4" w:rsidRDefault="00A618B4" w:rsidP="00C85DC9">
            <w:pPr>
              <w:ind w:firstLine="0"/>
              <w:rPr>
                <w:sz w:val="20"/>
              </w:rPr>
            </w:pPr>
            <w:r w:rsidRPr="00786DB4">
              <w:rPr>
                <w:b/>
                <w:sz w:val="20"/>
                <w:lang w:val="en-US"/>
              </w:rPr>
              <w:t>contractInvalidationCancel</w:t>
            </w:r>
          </w:p>
        </w:tc>
        <w:tc>
          <w:tcPr>
            <w:tcW w:w="831" w:type="pct"/>
            <w:shd w:val="clear" w:color="auto" w:fill="auto"/>
            <w:hideMark/>
          </w:tcPr>
          <w:p w14:paraId="38CC4E2C" w14:textId="77777777" w:rsidR="00A618B4" w:rsidRPr="00786DB4" w:rsidRDefault="00A618B4" w:rsidP="00C85DC9">
            <w:pPr>
              <w:ind w:firstLine="0"/>
              <w:rPr>
                <w:sz w:val="20"/>
                <w:lang w:val="en-US"/>
              </w:rPr>
            </w:pPr>
            <w:r w:rsidRPr="00786DB4">
              <w:rPr>
                <w:sz w:val="20"/>
              </w:rPr>
              <w:t> </w:t>
            </w:r>
          </w:p>
        </w:tc>
        <w:tc>
          <w:tcPr>
            <w:tcW w:w="305" w:type="pct"/>
            <w:shd w:val="clear" w:color="auto" w:fill="auto"/>
            <w:hideMark/>
          </w:tcPr>
          <w:p w14:paraId="10DFB8EA" w14:textId="77777777" w:rsidR="00A618B4" w:rsidRPr="00786DB4" w:rsidRDefault="00A618B4" w:rsidP="00C85DC9">
            <w:pPr>
              <w:ind w:firstLine="0"/>
              <w:rPr>
                <w:sz w:val="20"/>
              </w:rPr>
            </w:pPr>
            <w:r w:rsidRPr="00786DB4">
              <w:rPr>
                <w:sz w:val="20"/>
              </w:rPr>
              <w:t> </w:t>
            </w:r>
          </w:p>
        </w:tc>
        <w:tc>
          <w:tcPr>
            <w:tcW w:w="535" w:type="pct"/>
            <w:gridSpan w:val="2"/>
            <w:shd w:val="clear" w:color="auto" w:fill="auto"/>
            <w:hideMark/>
          </w:tcPr>
          <w:p w14:paraId="71C5B50F" w14:textId="77777777" w:rsidR="00A618B4" w:rsidRPr="00786DB4" w:rsidRDefault="00A618B4" w:rsidP="00C85DC9">
            <w:pPr>
              <w:ind w:firstLine="0"/>
              <w:rPr>
                <w:sz w:val="20"/>
              </w:rPr>
            </w:pPr>
            <w:r w:rsidRPr="00786DB4">
              <w:rPr>
                <w:sz w:val="20"/>
              </w:rPr>
              <w:t> </w:t>
            </w:r>
          </w:p>
        </w:tc>
        <w:tc>
          <w:tcPr>
            <w:tcW w:w="1261" w:type="pct"/>
            <w:gridSpan w:val="2"/>
            <w:shd w:val="clear" w:color="auto" w:fill="auto"/>
            <w:hideMark/>
          </w:tcPr>
          <w:p w14:paraId="48BFE84D" w14:textId="77777777" w:rsidR="00A618B4" w:rsidRPr="00786DB4" w:rsidRDefault="00A618B4" w:rsidP="00C85DC9">
            <w:pPr>
              <w:ind w:firstLine="0"/>
              <w:rPr>
                <w:sz w:val="20"/>
              </w:rPr>
            </w:pPr>
            <w:r w:rsidRPr="00786DB4">
              <w:rPr>
                <w:sz w:val="20"/>
              </w:rPr>
              <w:t> </w:t>
            </w:r>
          </w:p>
        </w:tc>
        <w:tc>
          <w:tcPr>
            <w:tcW w:w="1382" w:type="pct"/>
            <w:shd w:val="clear" w:color="auto" w:fill="auto"/>
            <w:hideMark/>
          </w:tcPr>
          <w:p w14:paraId="053FA286" w14:textId="77777777" w:rsidR="00A618B4" w:rsidRPr="00786DB4" w:rsidRDefault="00A618B4" w:rsidP="00C85DC9">
            <w:pPr>
              <w:ind w:firstLine="0"/>
              <w:rPr>
                <w:sz w:val="20"/>
              </w:rPr>
            </w:pPr>
          </w:p>
        </w:tc>
      </w:tr>
      <w:tr w:rsidR="00A618B4" w:rsidRPr="00786DB4" w14:paraId="69B88C87" w14:textId="77777777" w:rsidTr="00786DB4">
        <w:tc>
          <w:tcPr>
            <w:tcW w:w="686" w:type="pct"/>
            <w:shd w:val="clear" w:color="auto" w:fill="auto"/>
          </w:tcPr>
          <w:p w14:paraId="2492549C" w14:textId="77777777" w:rsidR="00A618B4" w:rsidRPr="00786DB4" w:rsidRDefault="00A618B4" w:rsidP="00C85DC9">
            <w:pPr>
              <w:ind w:firstLine="0"/>
              <w:rPr>
                <w:sz w:val="20"/>
              </w:rPr>
            </w:pPr>
          </w:p>
        </w:tc>
        <w:tc>
          <w:tcPr>
            <w:tcW w:w="831" w:type="pct"/>
            <w:shd w:val="clear" w:color="auto" w:fill="auto"/>
          </w:tcPr>
          <w:p w14:paraId="1CC498AD" w14:textId="4EBA47D1" w:rsidR="00A618B4" w:rsidRPr="00786DB4" w:rsidRDefault="00A618B4" w:rsidP="00C85DC9">
            <w:pPr>
              <w:ind w:firstLine="0"/>
              <w:rPr>
                <w:sz w:val="20"/>
              </w:rPr>
            </w:pPr>
            <w:r w:rsidRPr="00786DB4">
              <w:rPr>
                <w:sz w:val="20"/>
              </w:rPr>
              <w:t>cancelReason</w:t>
            </w:r>
          </w:p>
        </w:tc>
        <w:tc>
          <w:tcPr>
            <w:tcW w:w="305" w:type="pct"/>
            <w:shd w:val="clear" w:color="auto" w:fill="auto"/>
          </w:tcPr>
          <w:p w14:paraId="3D21DA92" w14:textId="29E9B098" w:rsidR="00A618B4" w:rsidRPr="00786DB4" w:rsidRDefault="00A618B4" w:rsidP="00C85DC9">
            <w:pPr>
              <w:ind w:firstLine="0"/>
              <w:jc w:val="center"/>
              <w:rPr>
                <w:sz w:val="20"/>
              </w:rPr>
            </w:pPr>
            <w:r w:rsidRPr="00786DB4">
              <w:rPr>
                <w:sz w:val="20"/>
              </w:rPr>
              <w:t>О</w:t>
            </w:r>
          </w:p>
        </w:tc>
        <w:tc>
          <w:tcPr>
            <w:tcW w:w="535" w:type="pct"/>
            <w:gridSpan w:val="2"/>
            <w:shd w:val="clear" w:color="auto" w:fill="auto"/>
          </w:tcPr>
          <w:p w14:paraId="56CAF5F1" w14:textId="27343060" w:rsidR="00A618B4" w:rsidRPr="00786DB4" w:rsidRDefault="00A618B4" w:rsidP="00C85DC9">
            <w:pPr>
              <w:ind w:firstLine="0"/>
              <w:jc w:val="center"/>
              <w:rPr>
                <w:sz w:val="20"/>
                <w:lang w:val="en-US"/>
              </w:rPr>
            </w:pPr>
            <w:r w:rsidRPr="00786DB4">
              <w:rPr>
                <w:sz w:val="20"/>
                <w:lang w:val="en-US"/>
              </w:rPr>
              <w:t>S</w:t>
            </w:r>
          </w:p>
        </w:tc>
        <w:tc>
          <w:tcPr>
            <w:tcW w:w="1261" w:type="pct"/>
            <w:gridSpan w:val="2"/>
            <w:shd w:val="clear" w:color="auto" w:fill="auto"/>
          </w:tcPr>
          <w:p w14:paraId="434A15C3" w14:textId="43E85DFF" w:rsidR="00A618B4" w:rsidRPr="00786DB4" w:rsidRDefault="00A618B4" w:rsidP="00C85DC9">
            <w:pPr>
              <w:ind w:firstLine="0"/>
              <w:rPr>
                <w:sz w:val="20"/>
              </w:rPr>
            </w:pPr>
            <w:r w:rsidRPr="00786DB4">
              <w:rPr>
                <w:sz w:val="20"/>
              </w:rPr>
              <w:t>Основание отмены признания контракта недействительным</w:t>
            </w:r>
          </w:p>
        </w:tc>
        <w:tc>
          <w:tcPr>
            <w:tcW w:w="1382" w:type="pct"/>
            <w:shd w:val="clear" w:color="auto" w:fill="auto"/>
          </w:tcPr>
          <w:p w14:paraId="0C31B34F" w14:textId="77777777" w:rsidR="00A618B4" w:rsidRPr="00786DB4" w:rsidRDefault="00A618B4" w:rsidP="00C85DC9">
            <w:pPr>
              <w:ind w:firstLine="0"/>
              <w:rPr>
                <w:sz w:val="20"/>
              </w:rPr>
            </w:pPr>
          </w:p>
        </w:tc>
      </w:tr>
      <w:tr w:rsidR="00A618B4" w:rsidRPr="00786DB4" w14:paraId="1353423A" w14:textId="77777777" w:rsidTr="00786DB4">
        <w:tc>
          <w:tcPr>
            <w:tcW w:w="686" w:type="pct"/>
            <w:shd w:val="clear" w:color="auto" w:fill="auto"/>
          </w:tcPr>
          <w:p w14:paraId="4CBFB8BE" w14:textId="1192D415" w:rsidR="00A618B4" w:rsidRPr="00786DB4" w:rsidRDefault="00A618B4" w:rsidP="00C85DC9">
            <w:pPr>
              <w:ind w:firstLine="0"/>
              <w:rPr>
                <w:sz w:val="20"/>
              </w:rPr>
            </w:pPr>
          </w:p>
        </w:tc>
        <w:tc>
          <w:tcPr>
            <w:tcW w:w="831" w:type="pct"/>
            <w:shd w:val="clear" w:color="auto" w:fill="auto"/>
          </w:tcPr>
          <w:p w14:paraId="721F3D98" w14:textId="299450F1" w:rsidR="00A618B4" w:rsidRPr="00786DB4" w:rsidRDefault="00A618B4" w:rsidP="00C85DC9">
            <w:pPr>
              <w:ind w:firstLine="0"/>
              <w:rPr>
                <w:sz w:val="20"/>
              </w:rPr>
            </w:pPr>
            <w:r w:rsidRPr="00786DB4">
              <w:rPr>
                <w:sz w:val="20"/>
              </w:rPr>
              <w:t>receiptDocuments</w:t>
            </w:r>
          </w:p>
        </w:tc>
        <w:tc>
          <w:tcPr>
            <w:tcW w:w="305" w:type="pct"/>
            <w:shd w:val="clear" w:color="auto" w:fill="auto"/>
          </w:tcPr>
          <w:p w14:paraId="338AD1A0" w14:textId="664DD5E4" w:rsidR="00A618B4" w:rsidRPr="00786DB4" w:rsidRDefault="00A618B4" w:rsidP="00C85DC9">
            <w:pPr>
              <w:ind w:firstLine="0"/>
              <w:jc w:val="center"/>
              <w:rPr>
                <w:sz w:val="20"/>
              </w:rPr>
            </w:pPr>
            <w:r w:rsidRPr="00786DB4">
              <w:rPr>
                <w:sz w:val="20"/>
              </w:rPr>
              <w:t>О</w:t>
            </w:r>
          </w:p>
        </w:tc>
        <w:tc>
          <w:tcPr>
            <w:tcW w:w="535" w:type="pct"/>
            <w:gridSpan w:val="2"/>
            <w:shd w:val="clear" w:color="auto" w:fill="auto"/>
          </w:tcPr>
          <w:p w14:paraId="6F98C60E" w14:textId="3B62433E" w:rsidR="00A618B4" w:rsidRPr="00786DB4" w:rsidRDefault="00A618B4" w:rsidP="00C85DC9">
            <w:pPr>
              <w:ind w:firstLine="0"/>
              <w:jc w:val="center"/>
              <w:rPr>
                <w:sz w:val="20"/>
                <w:lang w:val="en-US"/>
              </w:rPr>
            </w:pPr>
            <w:r w:rsidRPr="00786DB4">
              <w:rPr>
                <w:sz w:val="20"/>
                <w:lang w:val="en-US"/>
              </w:rPr>
              <w:t>S</w:t>
            </w:r>
          </w:p>
        </w:tc>
        <w:tc>
          <w:tcPr>
            <w:tcW w:w="1261" w:type="pct"/>
            <w:gridSpan w:val="2"/>
            <w:shd w:val="clear" w:color="auto" w:fill="auto"/>
          </w:tcPr>
          <w:p w14:paraId="52F30C9B" w14:textId="64C0B3CE" w:rsidR="00A618B4" w:rsidRPr="00786DB4" w:rsidRDefault="00A618B4" w:rsidP="00C85DC9">
            <w:pPr>
              <w:ind w:firstLine="0"/>
              <w:rPr>
                <w:sz w:val="20"/>
              </w:rPr>
            </w:pPr>
            <w:r w:rsidRPr="00786DB4">
              <w:rPr>
                <w:sz w:val="20"/>
              </w:rPr>
              <w:t>Подтверждающие документы</w:t>
            </w:r>
          </w:p>
        </w:tc>
        <w:tc>
          <w:tcPr>
            <w:tcW w:w="1382" w:type="pct"/>
            <w:shd w:val="clear" w:color="auto" w:fill="auto"/>
          </w:tcPr>
          <w:p w14:paraId="5ACA05F4" w14:textId="57148133" w:rsidR="00A618B4" w:rsidRPr="00786DB4" w:rsidRDefault="00377B04" w:rsidP="00C85DC9">
            <w:pPr>
              <w:ind w:firstLine="0"/>
              <w:rPr>
                <w:sz w:val="20"/>
              </w:rPr>
            </w:pPr>
            <w:r w:rsidRPr="00786DB4">
              <w:rPr>
                <w:sz w:val="20"/>
              </w:rPr>
              <w:t>Состав блока см. состав блока «</w:t>
            </w:r>
            <w:r w:rsidRPr="00786DB4">
              <w:rPr>
                <w:bCs/>
                <w:sz w:val="20"/>
              </w:rPr>
              <w:t>Информация о прикрепленных документах» (</w:t>
            </w:r>
            <w:r w:rsidRPr="00786DB4">
              <w:rPr>
                <w:sz w:val="20"/>
                <w:lang w:val="en-US"/>
              </w:rPr>
              <w:t>attachments</w:t>
            </w:r>
            <w:r w:rsidRPr="00786DB4">
              <w:rPr>
                <w:bCs/>
                <w:sz w:val="20"/>
              </w:rPr>
              <w:t>)</w:t>
            </w:r>
          </w:p>
        </w:tc>
      </w:tr>
      <w:tr w:rsidR="00A618B4" w:rsidRPr="00786DB4" w14:paraId="26F1E32E" w14:textId="77777777" w:rsidTr="00786DB4">
        <w:tc>
          <w:tcPr>
            <w:tcW w:w="5000" w:type="pct"/>
            <w:gridSpan w:val="8"/>
            <w:shd w:val="clear" w:color="auto" w:fill="auto"/>
            <w:hideMark/>
          </w:tcPr>
          <w:p w14:paraId="5092B335" w14:textId="15B558AA" w:rsidR="00A618B4" w:rsidRPr="00786DB4" w:rsidRDefault="00A618B4" w:rsidP="00C85DC9">
            <w:pPr>
              <w:ind w:firstLine="0"/>
              <w:jc w:val="center"/>
              <w:rPr>
                <w:sz w:val="20"/>
              </w:rPr>
            </w:pPr>
            <w:r w:rsidRPr="00786DB4">
              <w:rPr>
                <w:b/>
                <w:bCs/>
                <w:sz w:val="20"/>
              </w:rPr>
              <w:t>Основание отмены признания контракта недействительным</w:t>
            </w:r>
          </w:p>
        </w:tc>
      </w:tr>
      <w:tr w:rsidR="00A618B4" w:rsidRPr="00786DB4" w14:paraId="6991D3D7" w14:textId="77777777" w:rsidTr="00786DB4">
        <w:tc>
          <w:tcPr>
            <w:tcW w:w="686" w:type="pct"/>
            <w:shd w:val="clear" w:color="auto" w:fill="auto"/>
            <w:hideMark/>
          </w:tcPr>
          <w:p w14:paraId="28A516E8" w14:textId="78810347" w:rsidR="00A618B4" w:rsidRPr="00786DB4" w:rsidRDefault="00A618B4" w:rsidP="00C85DC9">
            <w:pPr>
              <w:ind w:firstLine="0"/>
              <w:rPr>
                <w:sz w:val="20"/>
              </w:rPr>
            </w:pPr>
            <w:r w:rsidRPr="00786DB4">
              <w:rPr>
                <w:b/>
                <w:sz w:val="20"/>
                <w:lang w:val="en-US"/>
              </w:rPr>
              <w:t>cancelReason</w:t>
            </w:r>
          </w:p>
        </w:tc>
        <w:tc>
          <w:tcPr>
            <w:tcW w:w="831" w:type="pct"/>
            <w:shd w:val="clear" w:color="auto" w:fill="auto"/>
            <w:hideMark/>
          </w:tcPr>
          <w:p w14:paraId="606C88CA" w14:textId="77777777" w:rsidR="00A618B4" w:rsidRPr="00786DB4" w:rsidRDefault="00A618B4" w:rsidP="00C85DC9">
            <w:pPr>
              <w:ind w:firstLine="0"/>
              <w:rPr>
                <w:sz w:val="20"/>
                <w:lang w:val="en-US"/>
              </w:rPr>
            </w:pPr>
            <w:r w:rsidRPr="00786DB4">
              <w:rPr>
                <w:sz w:val="20"/>
              </w:rPr>
              <w:t> </w:t>
            </w:r>
          </w:p>
        </w:tc>
        <w:tc>
          <w:tcPr>
            <w:tcW w:w="305" w:type="pct"/>
            <w:shd w:val="clear" w:color="auto" w:fill="auto"/>
            <w:hideMark/>
          </w:tcPr>
          <w:p w14:paraId="3EC8844D" w14:textId="77777777" w:rsidR="00A618B4" w:rsidRPr="00786DB4" w:rsidRDefault="00A618B4" w:rsidP="00C85DC9">
            <w:pPr>
              <w:ind w:firstLine="0"/>
              <w:rPr>
                <w:sz w:val="20"/>
              </w:rPr>
            </w:pPr>
            <w:r w:rsidRPr="00786DB4">
              <w:rPr>
                <w:sz w:val="20"/>
              </w:rPr>
              <w:t> </w:t>
            </w:r>
          </w:p>
        </w:tc>
        <w:tc>
          <w:tcPr>
            <w:tcW w:w="535" w:type="pct"/>
            <w:gridSpan w:val="2"/>
            <w:shd w:val="clear" w:color="auto" w:fill="auto"/>
            <w:hideMark/>
          </w:tcPr>
          <w:p w14:paraId="2D884C6D" w14:textId="77777777" w:rsidR="00A618B4" w:rsidRPr="00786DB4" w:rsidRDefault="00A618B4" w:rsidP="00C85DC9">
            <w:pPr>
              <w:ind w:firstLine="0"/>
              <w:rPr>
                <w:sz w:val="20"/>
              </w:rPr>
            </w:pPr>
            <w:r w:rsidRPr="00786DB4">
              <w:rPr>
                <w:sz w:val="20"/>
              </w:rPr>
              <w:t> </w:t>
            </w:r>
          </w:p>
        </w:tc>
        <w:tc>
          <w:tcPr>
            <w:tcW w:w="1261" w:type="pct"/>
            <w:gridSpan w:val="2"/>
            <w:shd w:val="clear" w:color="auto" w:fill="auto"/>
            <w:hideMark/>
          </w:tcPr>
          <w:p w14:paraId="60E8ABE4" w14:textId="77777777" w:rsidR="00A618B4" w:rsidRPr="00786DB4" w:rsidRDefault="00A618B4" w:rsidP="00C85DC9">
            <w:pPr>
              <w:ind w:firstLine="0"/>
              <w:rPr>
                <w:sz w:val="20"/>
              </w:rPr>
            </w:pPr>
            <w:r w:rsidRPr="00786DB4">
              <w:rPr>
                <w:sz w:val="20"/>
              </w:rPr>
              <w:t> </w:t>
            </w:r>
          </w:p>
        </w:tc>
        <w:tc>
          <w:tcPr>
            <w:tcW w:w="1382" w:type="pct"/>
            <w:shd w:val="clear" w:color="auto" w:fill="auto"/>
            <w:hideMark/>
          </w:tcPr>
          <w:p w14:paraId="59172FCE" w14:textId="77777777" w:rsidR="00A618B4" w:rsidRPr="00786DB4" w:rsidRDefault="00A618B4" w:rsidP="00C85DC9">
            <w:pPr>
              <w:ind w:firstLine="0"/>
              <w:rPr>
                <w:sz w:val="20"/>
              </w:rPr>
            </w:pPr>
          </w:p>
        </w:tc>
      </w:tr>
      <w:tr w:rsidR="00377B04" w:rsidRPr="00786DB4" w14:paraId="2D25A271" w14:textId="77777777" w:rsidTr="00786DB4">
        <w:tc>
          <w:tcPr>
            <w:tcW w:w="686" w:type="pct"/>
            <w:shd w:val="clear" w:color="auto" w:fill="auto"/>
          </w:tcPr>
          <w:p w14:paraId="72FA01BC" w14:textId="77777777" w:rsidR="00377B04" w:rsidRPr="00786DB4" w:rsidRDefault="00377B04" w:rsidP="00C85DC9">
            <w:pPr>
              <w:ind w:firstLine="0"/>
              <w:rPr>
                <w:sz w:val="20"/>
              </w:rPr>
            </w:pPr>
          </w:p>
        </w:tc>
        <w:tc>
          <w:tcPr>
            <w:tcW w:w="831" w:type="pct"/>
            <w:shd w:val="clear" w:color="auto" w:fill="auto"/>
          </w:tcPr>
          <w:p w14:paraId="7C218467" w14:textId="50B3969C" w:rsidR="00377B04" w:rsidRPr="00786DB4" w:rsidRDefault="003E6638" w:rsidP="00C85DC9">
            <w:pPr>
              <w:ind w:firstLine="0"/>
              <w:rPr>
                <w:sz w:val="20"/>
              </w:rPr>
            </w:pPr>
            <w:r w:rsidRPr="00786DB4">
              <w:rPr>
                <w:sz w:val="20"/>
              </w:rPr>
              <w:t>courtName</w:t>
            </w:r>
          </w:p>
        </w:tc>
        <w:tc>
          <w:tcPr>
            <w:tcW w:w="305" w:type="pct"/>
            <w:shd w:val="clear" w:color="auto" w:fill="auto"/>
          </w:tcPr>
          <w:p w14:paraId="2CE14E0B" w14:textId="0BDF07C1" w:rsidR="00377B04" w:rsidRPr="00786DB4" w:rsidRDefault="00377B04" w:rsidP="00C85DC9">
            <w:pPr>
              <w:ind w:firstLine="0"/>
              <w:jc w:val="center"/>
              <w:rPr>
                <w:sz w:val="20"/>
              </w:rPr>
            </w:pPr>
            <w:r w:rsidRPr="00786DB4">
              <w:rPr>
                <w:sz w:val="20"/>
                <w:lang w:val="en-US"/>
              </w:rPr>
              <w:t>O</w:t>
            </w:r>
          </w:p>
        </w:tc>
        <w:tc>
          <w:tcPr>
            <w:tcW w:w="535" w:type="pct"/>
            <w:gridSpan w:val="2"/>
            <w:shd w:val="clear" w:color="auto" w:fill="auto"/>
          </w:tcPr>
          <w:p w14:paraId="5A7BC1C1" w14:textId="06393934" w:rsidR="00377B04" w:rsidRPr="00786DB4" w:rsidRDefault="00377B04" w:rsidP="00C85DC9">
            <w:pPr>
              <w:ind w:firstLine="0"/>
              <w:jc w:val="center"/>
              <w:rPr>
                <w:sz w:val="20"/>
                <w:lang w:val="en-US"/>
              </w:rPr>
            </w:pPr>
            <w:r w:rsidRPr="00786DB4">
              <w:rPr>
                <w:sz w:val="20"/>
                <w:lang w:val="en-US"/>
              </w:rPr>
              <w:t>T(1-</w:t>
            </w:r>
            <w:r w:rsidRPr="00786DB4">
              <w:rPr>
                <w:sz w:val="20"/>
              </w:rPr>
              <w:t>2</w:t>
            </w:r>
            <w:r w:rsidRPr="00786DB4">
              <w:rPr>
                <w:sz w:val="20"/>
                <w:lang w:val="en-US"/>
              </w:rPr>
              <w:t>000)</w:t>
            </w:r>
          </w:p>
        </w:tc>
        <w:tc>
          <w:tcPr>
            <w:tcW w:w="1261" w:type="pct"/>
            <w:gridSpan w:val="2"/>
            <w:shd w:val="clear" w:color="auto" w:fill="auto"/>
          </w:tcPr>
          <w:p w14:paraId="58C4E712" w14:textId="4AC629DD" w:rsidR="00377B04" w:rsidRPr="00786DB4" w:rsidRDefault="003E6638" w:rsidP="00C85DC9">
            <w:pPr>
              <w:ind w:firstLine="0"/>
              <w:rPr>
                <w:sz w:val="20"/>
              </w:rPr>
            </w:pPr>
            <w:r w:rsidRPr="00786DB4">
              <w:rPr>
                <w:sz w:val="20"/>
              </w:rPr>
              <w:t>Наименование судебного органа</w:t>
            </w:r>
          </w:p>
        </w:tc>
        <w:tc>
          <w:tcPr>
            <w:tcW w:w="1382" w:type="pct"/>
            <w:shd w:val="clear" w:color="auto" w:fill="auto"/>
          </w:tcPr>
          <w:p w14:paraId="14E19534" w14:textId="77777777" w:rsidR="00377B04" w:rsidRPr="00786DB4" w:rsidRDefault="00377B04" w:rsidP="00C85DC9">
            <w:pPr>
              <w:ind w:firstLine="0"/>
              <w:rPr>
                <w:sz w:val="20"/>
              </w:rPr>
            </w:pPr>
          </w:p>
        </w:tc>
      </w:tr>
      <w:tr w:rsidR="00377B04" w:rsidRPr="00786DB4" w14:paraId="68FE8EAE" w14:textId="77777777" w:rsidTr="00786DB4">
        <w:tc>
          <w:tcPr>
            <w:tcW w:w="686" w:type="pct"/>
            <w:shd w:val="clear" w:color="auto" w:fill="auto"/>
          </w:tcPr>
          <w:p w14:paraId="3221B320" w14:textId="77777777" w:rsidR="00377B04" w:rsidRPr="00786DB4" w:rsidRDefault="00377B04" w:rsidP="00C85DC9">
            <w:pPr>
              <w:ind w:firstLine="0"/>
              <w:rPr>
                <w:sz w:val="20"/>
              </w:rPr>
            </w:pPr>
          </w:p>
        </w:tc>
        <w:tc>
          <w:tcPr>
            <w:tcW w:w="831" w:type="pct"/>
            <w:shd w:val="clear" w:color="auto" w:fill="auto"/>
          </w:tcPr>
          <w:p w14:paraId="51E1B00F" w14:textId="04202990" w:rsidR="00377B04" w:rsidRPr="00786DB4" w:rsidRDefault="003E6638" w:rsidP="00C85DC9">
            <w:pPr>
              <w:ind w:firstLine="0"/>
              <w:rPr>
                <w:sz w:val="20"/>
              </w:rPr>
            </w:pPr>
            <w:r w:rsidRPr="00786DB4">
              <w:rPr>
                <w:sz w:val="20"/>
              </w:rPr>
              <w:t>docName</w:t>
            </w:r>
          </w:p>
        </w:tc>
        <w:tc>
          <w:tcPr>
            <w:tcW w:w="305" w:type="pct"/>
            <w:shd w:val="clear" w:color="auto" w:fill="auto"/>
          </w:tcPr>
          <w:p w14:paraId="5A2C1CB2" w14:textId="03F840A2" w:rsidR="00377B04" w:rsidRPr="00786DB4" w:rsidRDefault="00377B04" w:rsidP="00C85DC9">
            <w:pPr>
              <w:ind w:firstLine="0"/>
              <w:jc w:val="center"/>
              <w:rPr>
                <w:sz w:val="20"/>
              </w:rPr>
            </w:pPr>
            <w:r w:rsidRPr="00786DB4">
              <w:rPr>
                <w:sz w:val="20"/>
                <w:lang w:val="en-US"/>
              </w:rPr>
              <w:t>O</w:t>
            </w:r>
          </w:p>
        </w:tc>
        <w:tc>
          <w:tcPr>
            <w:tcW w:w="535" w:type="pct"/>
            <w:gridSpan w:val="2"/>
            <w:shd w:val="clear" w:color="auto" w:fill="auto"/>
          </w:tcPr>
          <w:p w14:paraId="6955AC0F" w14:textId="3295004F" w:rsidR="00377B04" w:rsidRPr="00786DB4" w:rsidRDefault="00377B04" w:rsidP="00C85DC9">
            <w:pPr>
              <w:ind w:firstLine="0"/>
              <w:jc w:val="center"/>
              <w:rPr>
                <w:sz w:val="20"/>
                <w:lang w:val="en-US"/>
              </w:rPr>
            </w:pPr>
            <w:r w:rsidRPr="00786DB4">
              <w:rPr>
                <w:sz w:val="20"/>
                <w:lang w:val="en-US"/>
              </w:rPr>
              <w:t>T(1-</w:t>
            </w:r>
            <w:r w:rsidR="003E6638" w:rsidRPr="00786DB4">
              <w:rPr>
                <w:sz w:val="20"/>
              </w:rPr>
              <w:t>1</w:t>
            </w:r>
            <w:r w:rsidRPr="00786DB4">
              <w:rPr>
                <w:sz w:val="20"/>
                <w:lang w:val="en-US"/>
              </w:rPr>
              <w:t>000)</w:t>
            </w:r>
          </w:p>
        </w:tc>
        <w:tc>
          <w:tcPr>
            <w:tcW w:w="1261" w:type="pct"/>
            <w:gridSpan w:val="2"/>
            <w:shd w:val="clear" w:color="auto" w:fill="auto"/>
          </w:tcPr>
          <w:p w14:paraId="16B69BA9" w14:textId="62346F19" w:rsidR="00377B04" w:rsidRPr="00786DB4" w:rsidRDefault="003E6638" w:rsidP="00C85DC9">
            <w:pPr>
              <w:ind w:firstLine="0"/>
              <w:rPr>
                <w:sz w:val="20"/>
              </w:rPr>
            </w:pPr>
            <w:r w:rsidRPr="00786DB4">
              <w:rPr>
                <w:sz w:val="20"/>
              </w:rPr>
              <w:t>Наименование документа</w:t>
            </w:r>
          </w:p>
        </w:tc>
        <w:tc>
          <w:tcPr>
            <w:tcW w:w="1382" w:type="pct"/>
            <w:shd w:val="clear" w:color="auto" w:fill="auto"/>
          </w:tcPr>
          <w:p w14:paraId="767E5E8F" w14:textId="77777777" w:rsidR="00377B04" w:rsidRPr="00786DB4" w:rsidRDefault="00377B04" w:rsidP="00C85DC9">
            <w:pPr>
              <w:ind w:firstLine="0"/>
              <w:rPr>
                <w:sz w:val="20"/>
              </w:rPr>
            </w:pPr>
          </w:p>
        </w:tc>
      </w:tr>
      <w:tr w:rsidR="00A618B4" w:rsidRPr="00786DB4" w14:paraId="5303A339" w14:textId="77777777" w:rsidTr="00786DB4">
        <w:tc>
          <w:tcPr>
            <w:tcW w:w="686" w:type="pct"/>
            <w:shd w:val="clear" w:color="auto" w:fill="auto"/>
          </w:tcPr>
          <w:p w14:paraId="495C31B6" w14:textId="77777777" w:rsidR="00A618B4" w:rsidRPr="00786DB4" w:rsidRDefault="00A618B4" w:rsidP="00C85DC9">
            <w:pPr>
              <w:ind w:firstLine="0"/>
              <w:rPr>
                <w:sz w:val="20"/>
              </w:rPr>
            </w:pPr>
          </w:p>
        </w:tc>
        <w:tc>
          <w:tcPr>
            <w:tcW w:w="831" w:type="pct"/>
            <w:shd w:val="clear" w:color="auto" w:fill="auto"/>
          </w:tcPr>
          <w:p w14:paraId="70EBDF04" w14:textId="442DB0AD" w:rsidR="00A618B4" w:rsidRPr="00786DB4" w:rsidRDefault="003E6638" w:rsidP="00C85DC9">
            <w:pPr>
              <w:ind w:firstLine="0"/>
              <w:rPr>
                <w:sz w:val="20"/>
              </w:rPr>
            </w:pPr>
            <w:r w:rsidRPr="00786DB4">
              <w:rPr>
                <w:sz w:val="20"/>
              </w:rPr>
              <w:t>docDate</w:t>
            </w:r>
          </w:p>
        </w:tc>
        <w:tc>
          <w:tcPr>
            <w:tcW w:w="305" w:type="pct"/>
            <w:shd w:val="clear" w:color="auto" w:fill="auto"/>
          </w:tcPr>
          <w:p w14:paraId="23D79CBB" w14:textId="7701A4B5" w:rsidR="00A618B4" w:rsidRPr="00786DB4" w:rsidRDefault="00377B04" w:rsidP="00C85DC9">
            <w:pPr>
              <w:ind w:firstLine="0"/>
              <w:jc w:val="center"/>
              <w:rPr>
                <w:sz w:val="20"/>
              </w:rPr>
            </w:pPr>
            <w:r w:rsidRPr="00786DB4">
              <w:rPr>
                <w:sz w:val="20"/>
              </w:rPr>
              <w:t>О</w:t>
            </w:r>
          </w:p>
        </w:tc>
        <w:tc>
          <w:tcPr>
            <w:tcW w:w="535" w:type="pct"/>
            <w:gridSpan w:val="2"/>
            <w:shd w:val="clear" w:color="auto" w:fill="auto"/>
          </w:tcPr>
          <w:p w14:paraId="21A48A93" w14:textId="7EE11618" w:rsidR="00A618B4" w:rsidRPr="00786DB4" w:rsidRDefault="00377B04" w:rsidP="00C85DC9">
            <w:pPr>
              <w:ind w:firstLine="0"/>
              <w:jc w:val="center"/>
              <w:rPr>
                <w:sz w:val="20"/>
                <w:lang w:val="en-US"/>
              </w:rPr>
            </w:pPr>
            <w:r w:rsidRPr="00786DB4">
              <w:rPr>
                <w:sz w:val="20"/>
                <w:lang w:val="en-US"/>
              </w:rPr>
              <w:t>D</w:t>
            </w:r>
          </w:p>
        </w:tc>
        <w:tc>
          <w:tcPr>
            <w:tcW w:w="1261" w:type="pct"/>
            <w:gridSpan w:val="2"/>
            <w:shd w:val="clear" w:color="auto" w:fill="auto"/>
          </w:tcPr>
          <w:p w14:paraId="4064FEAC" w14:textId="0D7ADEEF" w:rsidR="00A618B4" w:rsidRPr="00786DB4" w:rsidRDefault="003E6638" w:rsidP="00C85DC9">
            <w:pPr>
              <w:ind w:firstLine="0"/>
              <w:rPr>
                <w:sz w:val="20"/>
              </w:rPr>
            </w:pPr>
            <w:r w:rsidRPr="00786DB4">
              <w:rPr>
                <w:sz w:val="20"/>
              </w:rPr>
              <w:t>Дата документа</w:t>
            </w:r>
          </w:p>
        </w:tc>
        <w:tc>
          <w:tcPr>
            <w:tcW w:w="1382" w:type="pct"/>
            <w:shd w:val="clear" w:color="auto" w:fill="auto"/>
          </w:tcPr>
          <w:p w14:paraId="7D8ADB15" w14:textId="77777777" w:rsidR="00A618B4" w:rsidRPr="00786DB4" w:rsidRDefault="00A618B4" w:rsidP="00C85DC9">
            <w:pPr>
              <w:ind w:firstLine="0"/>
              <w:rPr>
                <w:sz w:val="20"/>
              </w:rPr>
            </w:pPr>
          </w:p>
        </w:tc>
      </w:tr>
      <w:tr w:rsidR="00377B04" w:rsidRPr="00786DB4" w14:paraId="01ECE638" w14:textId="77777777" w:rsidTr="00786DB4">
        <w:tc>
          <w:tcPr>
            <w:tcW w:w="686" w:type="pct"/>
            <w:shd w:val="clear" w:color="auto" w:fill="auto"/>
          </w:tcPr>
          <w:p w14:paraId="1A78CF6D" w14:textId="77777777" w:rsidR="00377B04" w:rsidRPr="00786DB4" w:rsidRDefault="00377B04" w:rsidP="00C85DC9">
            <w:pPr>
              <w:ind w:firstLine="0"/>
              <w:rPr>
                <w:sz w:val="20"/>
              </w:rPr>
            </w:pPr>
          </w:p>
        </w:tc>
        <w:tc>
          <w:tcPr>
            <w:tcW w:w="831" w:type="pct"/>
            <w:shd w:val="clear" w:color="auto" w:fill="auto"/>
          </w:tcPr>
          <w:p w14:paraId="27BA46CA" w14:textId="5031230D" w:rsidR="00377B04" w:rsidRPr="00786DB4" w:rsidRDefault="003E6638" w:rsidP="00C85DC9">
            <w:pPr>
              <w:ind w:firstLine="0"/>
              <w:rPr>
                <w:sz w:val="20"/>
              </w:rPr>
            </w:pPr>
            <w:r w:rsidRPr="00786DB4">
              <w:rPr>
                <w:sz w:val="20"/>
              </w:rPr>
              <w:t>docNumber</w:t>
            </w:r>
          </w:p>
        </w:tc>
        <w:tc>
          <w:tcPr>
            <w:tcW w:w="305" w:type="pct"/>
            <w:shd w:val="clear" w:color="auto" w:fill="auto"/>
          </w:tcPr>
          <w:p w14:paraId="303A8415" w14:textId="225701D3" w:rsidR="00377B04" w:rsidRPr="00786DB4" w:rsidRDefault="00377B04" w:rsidP="00C85DC9">
            <w:pPr>
              <w:ind w:firstLine="0"/>
              <w:jc w:val="center"/>
              <w:rPr>
                <w:sz w:val="20"/>
              </w:rPr>
            </w:pPr>
            <w:r w:rsidRPr="00786DB4">
              <w:rPr>
                <w:sz w:val="20"/>
                <w:lang w:val="en-US"/>
              </w:rPr>
              <w:t>O</w:t>
            </w:r>
          </w:p>
        </w:tc>
        <w:tc>
          <w:tcPr>
            <w:tcW w:w="535" w:type="pct"/>
            <w:gridSpan w:val="2"/>
            <w:shd w:val="clear" w:color="auto" w:fill="auto"/>
          </w:tcPr>
          <w:p w14:paraId="4FE9E528" w14:textId="7EFA8A2E" w:rsidR="00377B04" w:rsidRPr="00786DB4" w:rsidRDefault="00377B04" w:rsidP="00C85DC9">
            <w:pPr>
              <w:ind w:firstLine="0"/>
              <w:jc w:val="center"/>
              <w:rPr>
                <w:sz w:val="20"/>
                <w:lang w:val="en-US"/>
              </w:rPr>
            </w:pPr>
            <w:r w:rsidRPr="00786DB4">
              <w:rPr>
                <w:sz w:val="20"/>
                <w:lang w:val="en-US"/>
              </w:rPr>
              <w:t>T(1-100)</w:t>
            </w:r>
          </w:p>
        </w:tc>
        <w:tc>
          <w:tcPr>
            <w:tcW w:w="1261" w:type="pct"/>
            <w:gridSpan w:val="2"/>
            <w:shd w:val="clear" w:color="auto" w:fill="auto"/>
          </w:tcPr>
          <w:p w14:paraId="5B090CF7" w14:textId="772D31CE" w:rsidR="00377B04" w:rsidRPr="00786DB4" w:rsidRDefault="003E6638" w:rsidP="00C85DC9">
            <w:pPr>
              <w:ind w:firstLine="0"/>
              <w:rPr>
                <w:sz w:val="20"/>
              </w:rPr>
            </w:pPr>
            <w:r w:rsidRPr="00786DB4">
              <w:rPr>
                <w:sz w:val="20"/>
              </w:rPr>
              <w:t>Номер документа</w:t>
            </w:r>
          </w:p>
        </w:tc>
        <w:tc>
          <w:tcPr>
            <w:tcW w:w="1382" w:type="pct"/>
            <w:shd w:val="clear" w:color="auto" w:fill="auto"/>
          </w:tcPr>
          <w:p w14:paraId="05434CFB" w14:textId="77777777" w:rsidR="00377B04" w:rsidRPr="00786DB4" w:rsidRDefault="00377B04" w:rsidP="00C85DC9">
            <w:pPr>
              <w:ind w:firstLine="0"/>
              <w:rPr>
                <w:sz w:val="20"/>
              </w:rPr>
            </w:pPr>
          </w:p>
        </w:tc>
      </w:tr>
      <w:tr w:rsidR="007E0898" w:rsidRPr="00786DB4" w14:paraId="08AFAD42" w14:textId="77777777" w:rsidTr="00786DB4">
        <w:tc>
          <w:tcPr>
            <w:tcW w:w="5000" w:type="pct"/>
            <w:gridSpan w:val="8"/>
            <w:shd w:val="clear" w:color="auto" w:fill="auto"/>
            <w:hideMark/>
          </w:tcPr>
          <w:p w14:paraId="042E8BA3" w14:textId="77777777" w:rsidR="007E0898" w:rsidRPr="00786DB4" w:rsidRDefault="007E0898" w:rsidP="00C85DC9">
            <w:pPr>
              <w:ind w:firstLine="0"/>
              <w:jc w:val="center"/>
              <w:rPr>
                <w:sz w:val="20"/>
              </w:rPr>
            </w:pPr>
            <w:r w:rsidRPr="00786DB4">
              <w:rPr>
                <w:b/>
                <w:bCs/>
                <w:sz w:val="20"/>
              </w:rPr>
              <w:t>Печатная форма документа, полученная из внешней системы</w:t>
            </w:r>
          </w:p>
        </w:tc>
      </w:tr>
      <w:tr w:rsidR="007E0898" w:rsidRPr="00786DB4" w14:paraId="063808E2" w14:textId="77777777" w:rsidTr="00786DB4">
        <w:tc>
          <w:tcPr>
            <w:tcW w:w="686" w:type="pct"/>
            <w:shd w:val="clear" w:color="auto" w:fill="auto"/>
            <w:hideMark/>
          </w:tcPr>
          <w:p w14:paraId="56966390" w14:textId="77777777" w:rsidR="007E0898" w:rsidRPr="00786DB4" w:rsidRDefault="007E0898" w:rsidP="00C85DC9">
            <w:pPr>
              <w:ind w:firstLine="0"/>
              <w:rPr>
                <w:sz w:val="20"/>
              </w:rPr>
            </w:pPr>
            <w:r w:rsidRPr="00786DB4">
              <w:rPr>
                <w:b/>
                <w:sz w:val="20"/>
                <w:lang w:val="en-US"/>
              </w:rPr>
              <w:t>extPrintForm</w:t>
            </w:r>
          </w:p>
        </w:tc>
        <w:tc>
          <w:tcPr>
            <w:tcW w:w="831" w:type="pct"/>
            <w:shd w:val="clear" w:color="auto" w:fill="auto"/>
            <w:hideMark/>
          </w:tcPr>
          <w:p w14:paraId="62767A0E" w14:textId="77777777" w:rsidR="007E0898" w:rsidRPr="00786DB4" w:rsidRDefault="007E0898" w:rsidP="00C85DC9">
            <w:pPr>
              <w:ind w:firstLine="0"/>
              <w:rPr>
                <w:sz w:val="20"/>
                <w:lang w:val="en-US"/>
              </w:rPr>
            </w:pPr>
            <w:r w:rsidRPr="00786DB4">
              <w:rPr>
                <w:sz w:val="20"/>
              </w:rPr>
              <w:t> </w:t>
            </w:r>
          </w:p>
        </w:tc>
        <w:tc>
          <w:tcPr>
            <w:tcW w:w="305" w:type="pct"/>
            <w:shd w:val="clear" w:color="auto" w:fill="auto"/>
            <w:hideMark/>
          </w:tcPr>
          <w:p w14:paraId="763556C1" w14:textId="77777777" w:rsidR="007E0898" w:rsidRPr="00786DB4" w:rsidRDefault="007E0898" w:rsidP="00C85DC9">
            <w:pPr>
              <w:ind w:firstLine="0"/>
              <w:rPr>
                <w:sz w:val="20"/>
              </w:rPr>
            </w:pPr>
            <w:r w:rsidRPr="00786DB4">
              <w:rPr>
                <w:sz w:val="20"/>
              </w:rPr>
              <w:t> </w:t>
            </w:r>
          </w:p>
        </w:tc>
        <w:tc>
          <w:tcPr>
            <w:tcW w:w="535" w:type="pct"/>
            <w:gridSpan w:val="2"/>
            <w:shd w:val="clear" w:color="auto" w:fill="auto"/>
            <w:hideMark/>
          </w:tcPr>
          <w:p w14:paraId="774E2AFD" w14:textId="77777777" w:rsidR="007E0898" w:rsidRPr="00786DB4" w:rsidRDefault="007E0898" w:rsidP="00C85DC9">
            <w:pPr>
              <w:ind w:firstLine="0"/>
              <w:rPr>
                <w:sz w:val="20"/>
              </w:rPr>
            </w:pPr>
            <w:r w:rsidRPr="00786DB4">
              <w:rPr>
                <w:sz w:val="20"/>
              </w:rPr>
              <w:t> </w:t>
            </w:r>
          </w:p>
        </w:tc>
        <w:tc>
          <w:tcPr>
            <w:tcW w:w="1261" w:type="pct"/>
            <w:gridSpan w:val="2"/>
            <w:shd w:val="clear" w:color="auto" w:fill="auto"/>
            <w:hideMark/>
          </w:tcPr>
          <w:p w14:paraId="0CD415F0" w14:textId="77777777" w:rsidR="007E0898" w:rsidRPr="00786DB4" w:rsidRDefault="007E0898" w:rsidP="00C85DC9">
            <w:pPr>
              <w:ind w:firstLine="0"/>
              <w:rPr>
                <w:sz w:val="20"/>
              </w:rPr>
            </w:pPr>
            <w:r w:rsidRPr="00786DB4">
              <w:rPr>
                <w:sz w:val="20"/>
              </w:rPr>
              <w:t> </w:t>
            </w:r>
          </w:p>
        </w:tc>
        <w:tc>
          <w:tcPr>
            <w:tcW w:w="1382" w:type="pct"/>
            <w:shd w:val="clear" w:color="auto" w:fill="auto"/>
            <w:hideMark/>
          </w:tcPr>
          <w:p w14:paraId="3F5A4C90" w14:textId="77777777" w:rsidR="007E0898" w:rsidRPr="00786DB4" w:rsidRDefault="007E0898" w:rsidP="00C85DC9">
            <w:pPr>
              <w:ind w:firstLine="0"/>
              <w:rPr>
                <w:sz w:val="20"/>
              </w:rPr>
            </w:pPr>
          </w:p>
        </w:tc>
      </w:tr>
      <w:tr w:rsidR="007E0898" w:rsidRPr="00786DB4" w14:paraId="423DCC77" w14:textId="77777777" w:rsidTr="00786DB4">
        <w:tc>
          <w:tcPr>
            <w:tcW w:w="686" w:type="pct"/>
            <w:vMerge w:val="restart"/>
            <w:shd w:val="clear" w:color="auto" w:fill="auto"/>
          </w:tcPr>
          <w:p w14:paraId="2EB96E0A" w14:textId="77777777" w:rsidR="007E0898" w:rsidRPr="00786DB4" w:rsidRDefault="007E0898" w:rsidP="00C85DC9">
            <w:pPr>
              <w:ind w:firstLine="0"/>
              <w:rPr>
                <w:sz w:val="20"/>
              </w:rPr>
            </w:pPr>
            <w:r w:rsidRPr="00786DB4">
              <w:rPr>
                <w:sz w:val="20"/>
              </w:rPr>
              <w:t>Допустимо указание только одного элемента</w:t>
            </w:r>
          </w:p>
        </w:tc>
        <w:tc>
          <w:tcPr>
            <w:tcW w:w="831" w:type="pct"/>
            <w:shd w:val="clear" w:color="auto" w:fill="auto"/>
          </w:tcPr>
          <w:p w14:paraId="1ABF485B" w14:textId="77777777" w:rsidR="007E0898" w:rsidRPr="00786DB4" w:rsidRDefault="007E0898" w:rsidP="00C85DC9">
            <w:pPr>
              <w:ind w:firstLine="0"/>
              <w:rPr>
                <w:sz w:val="20"/>
              </w:rPr>
            </w:pPr>
            <w:r w:rsidRPr="00786DB4">
              <w:rPr>
                <w:sz w:val="20"/>
              </w:rPr>
              <w:t>content</w:t>
            </w:r>
          </w:p>
        </w:tc>
        <w:tc>
          <w:tcPr>
            <w:tcW w:w="305" w:type="pct"/>
            <w:shd w:val="clear" w:color="auto" w:fill="auto"/>
          </w:tcPr>
          <w:p w14:paraId="374792EA" w14:textId="77777777" w:rsidR="007E0898" w:rsidRPr="00786DB4" w:rsidRDefault="007E0898" w:rsidP="00C85DC9">
            <w:pPr>
              <w:ind w:firstLine="0"/>
              <w:jc w:val="center"/>
              <w:rPr>
                <w:sz w:val="20"/>
              </w:rPr>
            </w:pPr>
            <w:r w:rsidRPr="00786DB4">
              <w:rPr>
                <w:sz w:val="20"/>
              </w:rPr>
              <w:t>O</w:t>
            </w:r>
          </w:p>
        </w:tc>
        <w:tc>
          <w:tcPr>
            <w:tcW w:w="535" w:type="pct"/>
            <w:gridSpan w:val="2"/>
            <w:shd w:val="clear" w:color="auto" w:fill="auto"/>
          </w:tcPr>
          <w:p w14:paraId="4FDBFC44" w14:textId="77777777" w:rsidR="007E0898" w:rsidRPr="00786DB4" w:rsidRDefault="007E0898" w:rsidP="00C85DC9">
            <w:pPr>
              <w:ind w:firstLine="0"/>
              <w:jc w:val="center"/>
              <w:rPr>
                <w:sz w:val="20"/>
              </w:rPr>
            </w:pPr>
            <w:r w:rsidRPr="00786DB4">
              <w:rPr>
                <w:sz w:val="20"/>
              </w:rPr>
              <w:t>T</w:t>
            </w:r>
          </w:p>
        </w:tc>
        <w:tc>
          <w:tcPr>
            <w:tcW w:w="1261" w:type="pct"/>
            <w:gridSpan w:val="2"/>
            <w:shd w:val="clear" w:color="auto" w:fill="auto"/>
          </w:tcPr>
          <w:p w14:paraId="45698DB3" w14:textId="77777777" w:rsidR="007E0898" w:rsidRPr="00786DB4" w:rsidRDefault="007E0898" w:rsidP="00C85DC9">
            <w:pPr>
              <w:ind w:firstLine="0"/>
              <w:rPr>
                <w:sz w:val="20"/>
                <w:lang w:val="en-US"/>
              </w:rPr>
            </w:pPr>
            <w:r w:rsidRPr="00786DB4">
              <w:rPr>
                <w:sz w:val="20"/>
              </w:rPr>
              <w:t>Содержимое файла печатной формы</w:t>
            </w:r>
          </w:p>
        </w:tc>
        <w:tc>
          <w:tcPr>
            <w:tcW w:w="1382" w:type="pct"/>
            <w:shd w:val="clear" w:color="auto" w:fill="auto"/>
          </w:tcPr>
          <w:p w14:paraId="7D6DF36D" w14:textId="77777777" w:rsidR="007E0898" w:rsidRPr="00786DB4" w:rsidRDefault="007E0898" w:rsidP="00C85DC9">
            <w:pPr>
              <w:ind w:firstLine="0"/>
              <w:jc w:val="both"/>
              <w:rPr>
                <w:sz w:val="20"/>
              </w:rPr>
            </w:pPr>
            <w:r w:rsidRPr="00786DB4">
              <w:rPr>
                <w:sz w:val="20"/>
              </w:rPr>
              <w:t>base64Binary</w:t>
            </w:r>
          </w:p>
          <w:p w14:paraId="7E208FE9" w14:textId="77777777" w:rsidR="007E0898" w:rsidRPr="00786DB4" w:rsidRDefault="007E0898" w:rsidP="00C85DC9">
            <w:pPr>
              <w:ind w:firstLine="0"/>
              <w:rPr>
                <w:sz w:val="20"/>
              </w:rPr>
            </w:pPr>
            <w:r w:rsidRPr="00786DB4">
              <w:rPr>
                <w:sz w:val="20"/>
              </w:rPr>
              <w:t>При приеме на ЕИС контролируется обязательность заполнения данного поля</w:t>
            </w:r>
          </w:p>
        </w:tc>
      </w:tr>
      <w:tr w:rsidR="007E0898" w:rsidRPr="00786DB4" w14:paraId="02D96135" w14:textId="77777777" w:rsidTr="00786DB4">
        <w:tc>
          <w:tcPr>
            <w:tcW w:w="686" w:type="pct"/>
            <w:vMerge/>
            <w:shd w:val="clear" w:color="auto" w:fill="auto"/>
          </w:tcPr>
          <w:p w14:paraId="57D9BD95" w14:textId="77777777" w:rsidR="007E0898" w:rsidRPr="00786DB4" w:rsidRDefault="007E0898" w:rsidP="00C85DC9">
            <w:pPr>
              <w:ind w:firstLine="0"/>
              <w:rPr>
                <w:sz w:val="20"/>
              </w:rPr>
            </w:pPr>
          </w:p>
        </w:tc>
        <w:tc>
          <w:tcPr>
            <w:tcW w:w="831" w:type="pct"/>
            <w:shd w:val="clear" w:color="auto" w:fill="auto"/>
          </w:tcPr>
          <w:p w14:paraId="574ADA7D" w14:textId="77777777" w:rsidR="007E0898" w:rsidRPr="00786DB4" w:rsidRDefault="007E0898" w:rsidP="00C85DC9">
            <w:pPr>
              <w:ind w:firstLine="0"/>
              <w:rPr>
                <w:sz w:val="20"/>
              </w:rPr>
            </w:pPr>
            <w:r w:rsidRPr="00786DB4">
              <w:rPr>
                <w:sz w:val="20"/>
              </w:rPr>
              <w:t>url</w:t>
            </w:r>
          </w:p>
        </w:tc>
        <w:tc>
          <w:tcPr>
            <w:tcW w:w="305" w:type="pct"/>
            <w:shd w:val="clear" w:color="auto" w:fill="auto"/>
            <w:vAlign w:val="center"/>
          </w:tcPr>
          <w:p w14:paraId="6DACD3AF" w14:textId="77777777" w:rsidR="007E0898" w:rsidRPr="00786DB4" w:rsidRDefault="007E0898" w:rsidP="00C85DC9">
            <w:pPr>
              <w:ind w:firstLine="0"/>
              <w:jc w:val="center"/>
              <w:rPr>
                <w:sz w:val="20"/>
              </w:rPr>
            </w:pPr>
            <w:r w:rsidRPr="00786DB4">
              <w:rPr>
                <w:sz w:val="20"/>
              </w:rPr>
              <w:t>O</w:t>
            </w:r>
          </w:p>
        </w:tc>
        <w:tc>
          <w:tcPr>
            <w:tcW w:w="535" w:type="pct"/>
            <w:gridSpan w:val="2"/>
            <w:shd w:val="clear" w:color="auto" w:fill="auto"/>
            <w:vAlign w:val="center"/>
          </w:tcPr>
          <w:p w14:paraId="1A41DE75" w14:textId="77777777" w:rsidR="007E0898" w:rsidRPr="00786DB4" w:rsidRDefault="007E0898" w:rsidP="00C85DC9">
            <w:pPr>
              <w:ind w:firstLine="0"/>
              <w:jc w:val="center"/>
              <w:rPr>
                <w:sz w:val="20"/>
              </w:rPr>
            </w:pPr>
            <w:r w:rsidRPr="00786DB4">
              <w:rPr>
                <w:sz w:val="20"/>
              </w:rPr>
              <w:t>T(1-1024)</w:t>
            </w:r>
          </w:p>
        </w:tc>
        <w:tc>
          <w:tcPr>
            <w:tcW w:w="1261" w:type="pct"/>
            <w:gridSpan w:val="2"/>
            <w:shd w:val="clear" w:color="auto" w:fill="auto"/>
            <w:vAlign w:val="center"/>
          </w:tcPr>
          <w:p w14:paraId="6BFFE7F9" w14:textId="77777777" w:rsidR="007E0898" w:rsidRPr="00786DB4" w:rsidRDefault="007E0898" w:rsidP="00C85DC9">
            <w:pPr>
              <w:ind w:firstLine="0"/>
              <w:rPr>
                <w:sz w:val="20"/>
                <w:lang w:val="en-US"/>
              </w:rPr>
            </w:pPr>
            <w:r w:rsidRPr="00786DB4">
              <w:rPr>
                <w:sz w:val="20"/>
              </w:rPr>
              <w:t>Ссылка для скачивания документа</w:t>
            </w:r>
          </w:p>
        </w:tc>
        <w:tc>
          <w:tcPr>
            <w:tcW w:w="1382" w:type="pct"/>
            <w:shd w:val="clear" w:color="auto" w:fill="auto"/>
            <w:vAlign w:val="center"/>
          </w:tcPr>
          <w:p w14:paraId="53732182" w14:textId="77777777" w:rsidR="007E0898" w:rsidRPr="00786DB4" w:rsidRDefault="007E0898" w:rsidP="00C85DC9">
            <w:pPr>
              <w:ind w:firstLine="0"/>
              <w:rPr>
                <w:sz w:val="20"/>
              </w:rPr>
            </w:pPr>
            <w:r w:rsidRPr="00786DB4">
              <w:rPr>
                <w:sz w:val="20"/>
              </w:rPr>
              <w:t>Заполняется при передаче от ЕИС  документа</w:t>
            </w:r>
          </w:p>
        </w:tc>
      </w:tr>
      <w:tr w:rsidR="007E0898" w:rsidRPr="00786DB4" w14:paraId="304186A9" w14:textId="77777777" w:rsidTr="00786DB4">
        <w:tc>
          <w:tcPr>
            <w:tcW w:w="686" w:type="pct"/>
            <w:shd w:val="clear" w:color="auto" w:fill="auto"/>
          </w:tcPr>
          <w:p w14:paraId="38CE488E" w14:textId="77777777" w:rsidR="007E0898" w:rsidRPr="00786DB4" w:rsidRDefault="007E0898" w:rsidP="00C85DC9">
            <w:pPr>
              <w:ind w:firstLine="0"/>
              <w:rPr>
                <w:sz w:val="20"/>
              </w:rPr>
            </w:pPr>
          </w:p>
        </w:tc>
        <w:tc>
          <w:tcPr>
            <w:tcW w:w="831" w:type="pct"/>
            <w:shd w:val="clear" w:color="auto" w:fill="auto"/>
          </w:tcPr>
          <w:p w14:paraId="5CC2466D" w14:textId="77777777" w:rsidR="007E0898" w:rsidRPr="00786DB4" w:rsidRDefault="007E0898" w:rsidP="00C85DC9">
            <w:pPr>
              <w:ind w:firstLine="0"/>
              <w:rPr>
                <w:sz w:val="20"/>
              </w:rPr>
            </w:pPr>
            <w:r w:rsidRPr="00786DB4">
              <w:rPr>
                <w:sz w:val="20"/>
              </w:rPr>
              <w:t>signature</w:t>
            </w:r>
          </w:p>
        </w:tc>
        <w:tc>
          <w:tcPr>
            <w:tcW w:w="305" w:type="pct"/>
            <w:shd w:val="clear" w:color="auto" w:fill="auto"/>
            <w:vAlign w:val="center"/>
          </w:tcPr>
          <w:p w14:paraId="2414B172" w14:textId="77777777" w:rsidR="007E0898" w:rsidRPr="00786DB4" w:rsidRDefault="007E0898" w:rsidP="00C85DC9">
            <w:pPr>
              <w:ind w:firstLine="0"/>
              <w:jc w:val="center"/>
              <w:rPr>
                <w:sz w:val="20"/>
              </w:rPr>
            </w:pPr>
            <w:r w:rsidRPr="00786DB4">
              <w:rPr>
                <w:sz w:val="20"/>
              </w:rPr>
              <w:t>О</w:t>
            </w:r>
          </w:p>
        </w:tc>
        <w:tc>
          <w:tcPr>
            <w:tcW w:w="535" w:type="pct"/>
            <w:gridSpan w:val="2"/>
            <w:shd w:val="clear" w:color="auto" w:fill="auto"/>
            <w:vAlign w:val="center"/>
          </w:tcPr>
          <w:p w14:paraId="48E820D4" w14:textId="77777777" w:rsidR="007E0898" w:rsidRPr="00786DB4" w:rsidRDefault="007E0898" w:rsidP="00C85DC9">
            <w:pPr>
              <w:ind w:firstLine="0"/>
              <w:jc w:val="center"/>
              <w:rPr>
                <w:sz w:val="20"/>
              </w:rPr>
            </w:pPr>
            <w:r w:rsidRPr="00786DB4">
              <w:rPr>
                <w:sz w:val="20"/>
              </w:rPr>
              <w:t>S</w:t>
            </w:r>
          </w:p>
        </w:tc>
        <w:tc>
          <w:tcPr>
            <w:tcW w:w="1261" w:type="pct"/>
            <w:gridSpan w:val="2"/>
            <w:shd w:val="clear" w:color="auto" w:fill="auto"/>
            <w:vAlign w:val="center"/>
          </w:tcPr>
          <w:p w14:paraId="0C404A9F" w14:textId="4E4D1785" w:rsidR="007E0898" w:rsidRPr="00786DB4" w:rsidRDefault="00646866" w:rsidP="00C85DC9">
            <w:pPr>
              <w:ind w:firstLine="0"/>
              <w:rPr>
                <w:sz w:val="20"/>
                <w:lang w:val="en-US"/>
              </w:rPr>
            </w:pPr>
            <w:r w:rsidRPr="00786DB4">
              <w:rPr>
                <w:sz w:val="20"/>
              </w:rPr>
              <w:t>Электронная подпись</w:t>
            </w:r>
            <w:r w:rsidR="007E0898" w:rsidRPr="00786DB4">
              <w:rPr>
                <w:sz w:val="20"/>
              </w:rPr>
              <w:t xml:space="preserve"> печатной формы</w:t>
            </w:r>
          </w:p>
        </w:tc>
        <w:tc>
          <w:tcPr>
            <w:tcW w:w="1382" w:type="pct"/>
            <w:shd w:val="clear" w:color="auto" w:fill="auto"/>
            <w:vAlign w:val="center"/>
          </w:tcPr>
          <w:p w14:paraId="197B74EE" w14:textId="77777777" w:rsidR="007E0898" w:rsidRPr="00786DB4" w:rsidRDefault="007E0898" w:rsidP="00C85DC9">
            <w:pPr>
              <w:ind w:firstLine="0"/>
              <w:rPr>
                <w:sz w:val="20"/>
              </w:rPr>
            </w:pPr>
          </w:p>
        </w:tc>
      </w:tr>
      <w:tr w:rsidR="007E0898" w:rsidRPr="00786DB4" w14:paraId="224A523D" w14:textId="77777777" w:rsidTr="00786DB4">
        <w:tc>
          <w:tcPr>
            <w:tcW w:w="686" w:type="pct"/>
            <w:shd w:val="clear" w:color="auto" w:fill="auto"/>
          </w:tcPr>
          <w:p w14:paraId="5CD7BDB6" w14:textId="77777777" w:rsidR="007E0898" w:rsidRPr="00786DB4" w:rsidRDefault="007E0898" w:rsidP="00C85DC9">
            <w:pPr>
              <w:ind w:firstLine="0"/>
              <w:rPr>
                <w:sz w:val="20"/>
              </w:rPr>
            </w:pPr>
          </w:p>
        </w:tc>
        <w:tc>
          <w:tcPr>
            <w:tcW w:w="831" w:type="pct"/>
            <w:shd w:val="clear" w:color="auto" w:fill="auto"/>
          </w:tcPr>
          <w:p w14:paraId="5B95D16C" w14:textId="77777777" w:rsidR="007E0898" w:rsidRPr="00786DB4" w:rsidRDefault="007E0898" w:rsidP="00C85DC9">
            <w:pPr>
              <w:ind w:firstLine="0"/>
              <w:rPr>
                <w:sz w:val="20"/>
              </w:rPr>
            </w:pPr>
            <w:r w:rsidRPr="00786DB4">
              <w:rPr>
                <w:sz w:val="20"/>
              </w:rPr>
              <w:t>fileType</w:t>
            </w:r>
          </w:p>
        </w:tc>
        <w:tc>
          <w:tcPr>
            <w:tcW w:w="305" w:type="pct"/>
            <w:shd w:val="clear" w:color="auto" w:fill="auto"/>
            <w:vAlign w:val="center"/>
          </w:tcPr>
          <w:p w14:paraId="1D900210" w14:textId="77777777" w:rsidR="007E0898" w:rsidRPr="00786DB4" w:rsidRDefault="007E0898" w:rsidP="00C85DC9">
            <w:pPr>
              <w:ind w:firstLine="0"/>
              <w:jc w:val="center"/>
              <w:rPr>
                <w:sz w:val="20"/>
              </w:rPr>
            </w:pPr>
            <w:r w:rsidRPr="00786DB4">
              <w:rPr>
                <w:sz w:val="20"/>
              </w:rPr>
              <w:t>О</w:t>
            </w:r>
          </w:p>
        </w:tc>
        <w:tc>
          <w:tcPr>
            <w:tcW w:w="535" w:type="pct"/>
            <w:gridSpan w:val="2"/>
            <w:shd w:val="clear" w:color="auto" w:fill="auto"/>
            <w:vAlign w:val="center"/>
          </w:tcPr>
          <w:p w14:paraId="38ABF3E2" w14:textId="77777777" w:rsidR="007E0898" w:rsidRPr="00786DB4" w:rsidRDefault="007E0898" w:rsidP="00C85DC9">
            <w:pPr>
              <w:ind w:firstLine="0"/>
              <w:jc w:val="center"/>
              <w:rPr>
                <w:sz w:val="20"/>
              </w:rPr>
            </w:pPr>
            <w:r w:rsidRPr="00786DB4">
              <w:rPr>
                <w:sz w:val="20"/>
                <w:lang w:val="en-US"/>
              </w:rPr>
              <w:t>T</w:t>
            </w:r>
          </w:p>
        </w:tc>
        <w:tc>
          <w:tcPr>
            <w:tcW w:w="1261" w:type="pct"/>
            <w:gridSpan w:val="2"/>
            <w:shd w:val="clear" w:color="auto" w:fill="auto"/>
          </w:tcPr>
          <w:p w14:paraId="37B7F74C" w14:textId="77777777" w:rsidR="007E0898" w:rsidRPr="00786DB4" w:rsidRDefault="007E0898" w:rsidP="00C85DC9">
            <w:pPr>
              <w:ind w:firstLine="0"/>
              <w:rPr>
                <w:sz w:val="20"/>
                <w:lang w:val="en-US"/>
              </w:rPr>
            </w:pPr>
            <w:r w:rsidRPr="00786DB4">
              <w:rPr>
                <w:sz w:val="20"/>
              </w:rPr>
              <w:t>Тип файла печатной формы</w:t>
            </w:r>
          </w:p>
        </w:tc>
        <w:tc>
          <w:tcPr>
            <w:tcW w:w="1382" w:type="pct"/>
            <w:shd w:val="clear" w:color="auto" w:fill="auto"/>
          </w:tcPr>
          <w:p w14:paraId="2797026A" w14:textId="77777777" w:rsidR="007E0898" w:rsidRPr="00297BFC" w:rsidRDefault="007E0898" w:rsidP="00C85DC9">
            <w:pPr>
              <w:ind w:firstLine="0"/>
              <w:rPr>
                <w:sz w:val="20"/>
              </w:rPr>
            </w:pPr>
            <w:r w:rsidRPr="00786DB4">
              <w:rPr>
                <w:sz w:val="20"/>
              </w:rPr>
              <w:t>Допустимые</w:t>
            </w:r>
            <w:r w:rsidRPr="00297BFC">
              <w:rPr>
                <w:sz w:val="20"/>
              </w:rPr>
              <w:t xml:space="preserve"> </w:t>
            </w:r>
            <w:r w:rsidRPr="00786DB4">
              <w:rPr>
                <w:sz w:val="20"/>
              </w:rPr>
              <w:t>значения</w:t>
            </w:r>
            <w:r w:rsidRPr="00297BFC">
              <w:rPr>
                <w:sz w:val="20"/>
              </w:rPr>
              <w:t>:</w:t>
            </w:r>
          </w:p>
          <w:p w14:paraId="6744743F" w14:textId="77777777" w:rsidR="007E0898" w:rsidRPr="00297BFC" w:rsidRDefault="007E0898" w:rsidP="00C85DC9">
            <w:pPr>
              <w:ind w:firstLine="0"/>
              <w:rPr>
                <w:sz w:val="20"/>
              </w:rPr>
            </w:pPr>
            <w:r w:rsidRPr="008D5BE4">
              <w:rPr>
                <w:sz w:val="20"/>
                <w:lang w:val="en-US"/>
              </w:rPr>
              <w:t>pdf</w:t>
            </w:r>
          </w:p>
          <w:p w14:paraId="482C89A0" w14:textId="77777777" w:rsidR="007E0898" w:rsidRPr="00297BFC" w:rsidRDefault="007E0898" w:rsidP="00C85DC9">
            <w:pPr>
              <w:ind w:firstLine="0"/>
              <w:rPr>
                <w:sz w:val="20"/>
              </w:rPr>
            </w:pPr>
            <w:r w:rsidRPr="008D5BE4">
              <w:rPr>
                <w:sz w:val="20"/>
                <w:lang w:val="en-US"/>
              </w:rPr>
              <w:t>docx</w:t>
            </w:r>
          </w:p>
          <w:p w14:paraId="6FA898D0" w14:textId="77777777" w:rsidR="007E0898" w:rsidRPr="00297BFC" w:rsidRDefault="007E0898" w:rsidP="00C85DC9">
            <w:pPr>
              <w:ind w:firstLine="0"/>
              <w:rPr>
                <w:sz w:val="20"/>
              </w:rPr>
            </w:pPr>
            <w:r w:rsidRPr="008D5BE4">
              <w:rPr>
                <w:sz w:val="20"/>
                <w:lang w:val="en-US"/>
              </w:rPr>
              <w:t>doc</w:t>
            </w:r>
          </w:p>
          <w:p w14:paraId="31FB4DAA" w14:textId="77777777" w:rsidR="007E0898" w:rsidRPr="00297BFC" w:rsidRDefault="007E0898" w:rsidP="00C85DC9">
            <w:pPr>
              <w:ind w:firstLine="0"/>
              <w:rPr>
                <w:sz w:val="20"/>
              </w:rPr>
            </w:pPr>
            <w:r w:rsidRPr="008D5BE4">
              <w:rPr>
                <w:sz w:val="20"/>
                <w:lang w:val="en-US"/>
              </w:rPr>
              <w:t>rtf</w:t>
            </w:r>
          </w:p>
          <w:p w14:paraId="10DF2E08" w14:textId="77777777" w:rsidR="007E0898" w:rsidRPr="00297BFC" w:rsidRDefault="007E0898" w:rsidP="00C85DC9">
            <w:pPr>
              <w:ind w:firstLine="0"/>
              <w:rPr>
                <w:sz w:val="20"/>
              </w:rPr>
            </w:pPr>
            <w:r w:rsidRPr="008D5BE4">
              <w:rPr>
                <w:sz w:val="20"/>
                <w:lang w:val="en-US"/>
              </w:rPr>
              <w:t>xls</w:t>
            </w:r>
          </w:p>
          <w:p w14:paraId="5CF59004" w14:textId="77777777" w:rsidR="007E0898" w:rsidRPr="00297BFC" w:rsidRDefault="007E0898" w:rsidP="00C85DC9">
            <w:pPr>
              <w:ind w:firstLine="0"/>
              <w:rPr>
                <w:sz w:val="20"/>
              </w:rPr>
            </w:pPr>
            <w:r w:rsidRPr="008D5BE4">
              <w:rPr>
                <w:sz w:val="20"/>
                <w:lang w:val="en-US"/>
              </w:rPr>
              <w:t>xlsx</w:t>
            </w:r>
          </w:p>
          <w:p w14:paraId="53A2E29C" w14:textId="77777777" w:rsidR="007E0898" w:rsidRPr="00297BFC" w:rsidRDefault="007E0898" w:rsidP="00C85DC9">
            <w:pPr>
              <w:ind w:firstLine="0"/>
              <w:rPr>
                <w:sz w:val="20"/>
              </w:rPr>
            </w:pPr>
            <w:r w:rsidRPr="008D5BE4">
              <w:rPr>
                <w:sz w:val="20"/>
                <w:lang w:val="en-US"/>
              </w:rPr>
              <w:t>jpeg</w:t>
            </w:r>
          </w:p>
          <w:p w14:paraId="2ADC6FDD" w14:textId="77777777" w:rsidR="007E0898" w:rsidRPr="00297BFC" w:rsidRDefault="007E0898" w:rsidP="00C85DC9">
            <w:pPr>
              <w:ind w:firstLine="0"/>
              <w:rPr>
                <w:sz w:val="20"/>
              </w:rPr>
            </w:pPr>
            <w:r w:rsidRPr="008D5BE4">
              <w:rPr>
                <w:sz w:val="20"/>
                <w:lang w:val="en-US"/>
              </w:rPr>
              <w:t>jpg</w:t>
            </w:r>
          </w:p>
          <w:p w14:paraId="65BC280E" w14:textId="77777777" w:rsidR="007E0898" w:rsidRPr="00297BFC" w:rsidRDefault="007E0898" w:rsidP="00C85DC9">
            <w:pPr>
              <w:ind w:firstLine="0"/>
              <w:rPr>
                <w:sz w:val="20"/>
              </w:rPr>
            </w:pPr>
            <w:r w:rsidRPr="008D5BE4">
              <w:rPr>
                <w:sz w:val="20"/>
                <w:lang w:val="en-US"/>
              </w:rPr>
              <w:t>bmp</w:t>
            </w:r>
          </w:p>
          <w:p w14:paraId="7E5998D1" w14:textId="77777777" w:rsidR="007E0898" w:rsidRPr="00297BFC" w:rsidRDefault="007E0898" w:rsidP="00C85DC9">
            <w:pPr>
              <w:ind w:firstLine="0"/>
              <w:rPr>
                <w:sz w:val="20"/>
              </w:rPr>
            </w:pPr>
            <w:r w:rsidRPr="008D5BE4">
              <w:rPr>
                <w:sz w:val="20"/>
                <w:lang w:val="en-US"/>
              </w:rPr>
              <w:t>tif</w:t>
            </w:r>
          </w:p>
          <w:p w14:paraId="4E48942B" w14:textId="77777777" w:rsidR="007E0898" w:rsidRPr="00786DB4" w:rsidRDefault="007E0898" w:rsidP="00C85DC9">
            <w:pPr>
              <w:ind w:firstLine="0"/>
              <w:rPr>
                <w:sz w:val="20"/>
                <w:lang w:val="en-US"/>
              </w:rPr>
            </w:pPr>
            <w:r w:rsidRPr="00786DB4">
              <w:rPr>
                <w:sz w:val="20"/>
                <w:lang w:val="en-US"/>
              </w:rPr>
              <w:t>tiff</w:t>
            </w:r>
          </w:p>
          <w:p w14:paraId="51691468" w14:textId="77777777" w:rsidR="007E0898" w:rsidRPr="00786DB4" w:rsidRDefault="007E0898" w:rsidP="00C85DC9">
            <w:pPr>
              <w:ind w:firstLine="0"/>
              <w:rPr>
                <w:sz w:val="20"/>
                <w:lang w:val="en-US"/>
              </w:rPr>
            </w:pPr>
            <w:r w:rsidRPr="00786DB4">
              <w:rPr>
                <w:sz w:val="20"/>
                <w:lang w:val="en-US"/>
              </w:rPr>
              <w:t>txt</w:t>
            </w:r>
          </w:p>
          <w:p w14:paraId="4740AB01" w14:textId="77777777" w:rsidR="007E0898" w:rsidRPr="00786DB4" w:rsidRDefault="007E0898" w:rsidP="00C85DC9">
            <w:pPr>
              <w:ind w:firstLine="0"/>
              <w:rPr>
                <w:sz w:val="20"/>
                <w:lang w:val="en-US"/>
              </w:rPr>
            </w:pPr>
            <w:r w:rsidRPr="00786DB4">
              <w:rPr>
                <w:sz w:val="20"/>
                <w:lang w:val="en-US"/>
              </w:rPr>
              <w:t>zip</w:t>
            </w:r>
          </w:p>
          <w:p w14:paraId="16ED1B4F" w14:textId="77777777" w:rsidR="007E0898" w:rsidRPr="00786DB4" w:rsidRDefault="007E0898" w:rsidP="00C85DC9">
            <w:pPr>
              <w:ind w:firstLine="0"/>
              <w:rPr>
                <w:sz w:val="20"/>
                <w:lang w:val="en-US"/>
              </w:rPr>
            </w:pPr>
            <w:r w:rsidRPr="00786DB4">
              <w:rPr>
                <w:sz w:val="20"/>
                <w:lang w:val="en-US"/>
              </w:rPr>
              <w:t>rar</w:t>
            </w:r>
          </w:p>
          <w:p w14:paraId="213D664A" w14:textId="77777777" w:rsidR="007E0898" w:rsidRPr="00786DB4" w:rsidRDefault="007E0898" w:rsidP="00C85DC9">
            <w:pPr>
              <w:ind w:firstLine="0"/>
              <w:rPr>
                <w:sz w:val="20"/>
                <w:lang w:val="en-US"/>
              </w:rPr>
            </w:pPr>
            <w:r w:rsidRPr="00786DB4">
              <w:rPr>
                <w:sz w:val="20"/>
                <w:lang w:val="en-US"/>
              </w:rPr>
              <w:t>gif</w:t>
            </w:r>
          </w:p>
          <w:p w14:paraId="4B89EE63" w14:textId="77777777" w:rsidR="007E0898" w:rsidRPr="00786DB4" w:rsidRDefault="007E0898" w:rsidP="00C85DC9">
            <w:pPr>
              <w:ind w:firstLine="0"/>
              <w:rPr>
                <w:sz w:val="20"/>
                <w:lang w:val="en-US"/>
              </w:rPr>
            </w:pPr>
            <w:r w:rsidRPr="00786DB4">
              <w:rPr>
                <w:sz w:val="20"/>
                <w:lang w:val="en-US"/>
              </w:rPr>
              <w:t>csv</w:t>
            </w:r>
          </w:p>
          <w:p w14:paraId="058B2D13" w14:textId="77777777" w:rsidR="007E0898" w:rsidRPr="00786DB4" w:rsidRDefault="007E0898" w:rsidP="00C85DC9">
            <w:pPr>
              <w:ind w:firstLine="0"/>
              <w:rPr>
                <w:sz w:val="20"/>
                <w:lang w:val="en-US"/>
              </w:rPr>
            </w:pPr>
            <w:r w:rsidRPr="00786DB4">
              <w:rPr>
                <w:sz w:val="20"/>
                <w:lang w:val="en-US"/>
              </w:rPr>
              <w:t>odp</w:t>
            </w:r>
          </w:p>
          <w:p w14:paraId="474CF4F7" w14:textId="77777777" w:rsidR="007E0898" w:rsidRPr="00786DB4" w:rsidRDefault="007E0898" w:rsidP="00C85DC9">
            <w:pPr>
              <w:ind w:firstLine="0"/>
              <w:rPr>
                <w:sz w:val="20"/>
                <w:lang w:val="en-US"/>
              </w:rPr>
            </w:pPr>
            <w:r w:rsidRPr="00786DB4">
              <w:rPr>
                <w:sz w:val="20"/>
                <w:lang w:val="en-US"/>
              </w:rPr>
              <w:t>odf</w:t>
            </w:r>
          </w:p>
          <w:p w14:paraId="6E5E7102" w14:textId="77777777" w:rsidR="007E0898" w:rsidRPr="00786DB4" w:rsidRDefault="007E0898" w:rsidP="00C85DC9">
            <w:pPr>
              <w:ind w:firstLine="0"/>
              <w:rPr>
                <w:sz w:val="20"/>
                <w:lang w:val="en-US"/>
              </w:rPr>
            </w:pPr>
            <w:r w:rsidRPr="00786DB4">
              <w:rPr>
                <w:sz w:val="20"/>
                <w:lang w:val="en-US"/>
              </w:rPr>
              <w:t>ods</w:t>
            </w:r>
          </w:p>
          <w:p w14:paraId="38224C4B" w14:textId="77777777" w:rsidR="007E0898" w:rsidRPr="00786DB4" w:rsidRDefault="007E0898" w:rsidP="00C85DC9">
            <w:pPr>
              <w:ind w:firstLine="0"/>
              <w:rPr>
                <w:sz w:val="20"/>
                <w:lang w:val="en-US"/>
              </w:rPr>
            </w:pPr>
            <w:r w:rsidRPr="00786DB4">
              <w:rPr>
                <w:sz w:val="20"/>
                <w:lang w:val="en-US"/>
              </w:rPr>
              <w:t>odt</w:t>
            </w:r>
          </w:p>
          <w:p w14:paraId="16D5A8BF" w14:textId="77777777" w:rsidR="007E0898" w:rsidRPr="00786DB4" w:rsidRDefault="007E0898" w:rsidP="00C85DC9">
            <w:pPr>
              <w:ind w:firstLine="0"/>
              <w:rPr>
                <w:sz w:val="20"/>
                <w:lang w:val="en-US"/>
              </w:rPr>
            </w:pPr>
            <w:r w:rsidRPr="00786DB4">
              <w:rPr>
                <w:sz w:val="20"/>
                <w:lang w:val="en-US"/>
              </w:rPr>
              <w:t>sxc</w:t>
            </w:r>
          </w:p>
          <w:p w14:paraId="6DCA5012" w14:textId="77777777" w:rsidR="007E0898" w:rsidRPr="00786DB4" w:rsidRDefault="007E0898" w:rsidP="00C85DC9">
            <w:pPr>
              <w:ind w:firstLine="0"/>
              <w:rPr>
                <w:sz w:val="20"/>
                <w:lang w:val="en-US"/>
              </w:rPr>
            </w:pPr>
            <w:r w:rsidRPr="00786DB4">
              <w:rPr>
                <w:sz w:val="20"/>
                <w:lang w:val="en-US"/>
              </w:rPr>
              <w:t>sxw</w:t>
            </w:r>
          </w:p>
          <w:p w14:paraId="6739D672" w14:textId="77777777" w:rsidR="00893949" w:rsidRPr="00786DB4" w:rsidRDefault="00893949" w:rsidP="00C85DC9">
            <w:pPr>
              <w:ind w:firstLine="0"/>
              <w:rPr>
                <w:sz w:val="20"/>
                <w:lang w:val="en-US"/>
              </w:rPr>
            </w:pPr>
            <w:r w:rsidRPr="00786DB4">
              <w:rPr>
                <w:sz w:val="20"/>
                <w:lang w:val="en-US"/>
              </w:rPr>
              <w:t>xml</w:t>
            </w:r>
          </w:p>
          <w:p w14:paraId="6C04571A" w14:textId="77777777" w:rsidR="005E3BF7" w:rsidRPr="00786DB4" w:rsidRDefault="005E3BF7" w:rsidP="00C85DC9">
            <w:pPr>
              <w:ind w:firstLine="0"/>
              <w:rPr>
                <w:sz w:val="20"/>
                <w:lang w:val="en-US"/>
              </w:rPr>
            </w:pPr>
            <w:r w:rsidRPr="00786DB4">
              <w:rPr>
                <w:sz w:val="20"/>
                <w:lang w:val="en-US"/>
              </w:rPr>
              <w:t>html</w:t>
            </w:r>
          </w:p>
          <w:p w14:paraId="7D8E61B3" w14:textId="77777777" w:rsidR="005E3BF7" w:rsidRPr="00786DB4" w:rsidRDefault="005E3BF7" w:rsidP="00C85DC9">
            <w:pPr>
              <w:ind w:firstLine="0"/>
              <w:rPr>
                <w:sz w:val="20"/>
                <w:lang w:val="en-US"/>
              </w:rPr>
            </w:pPr>
            <w:r w:rsidRPr="00786DB4">
              <w:rPr>
                <w:sz w:val="20"/>
                <w:lang w:val="en-US"/>
              </w:rPr>
              <w:t>htm</w:t>
            </w:r>
          </w:p>
          <w:p w14:paraId="1DB77683" w14:textId="5A470789" w:rsidR="005E3BF7" w:rsidRPr="00786DB4" w:rsidRDefault="005E3BF7" w:rsidP="00C85DC9">
            <w:pPr>
              <w:ind w:firstLine="0"/>
              <w:rPr>
                <w:sz w:val="20"/>
                <w:lang w:val="en-US"/>
              </w:rPr>
            </w:pPr>
            <w:r w:rsidRPr="00786DB4">
              <w:rPr>
                <w:sz w:val="20"/>
                <w:lang w:val="en-US"/>
              </w:rPr>
              <w:t>7z</w:t>
            </w:r>
          </w:p>
        </w:tc>
      </w:tr>
      <w:tr w:rsidR="007E0898" w:rsidRPr="00786DB4" w14:paraId="4AC19CD0" w14:textId="77777777" w:rsidTr="00786DB4">
        <w:tc>
          <w:tcPr>
            <w:tcW w:w="686" w:type="pct"/>
            <w:shd w:val="clear" w:color="auto" w:fill="auto"/>
          </w:tcPr>
          <w:p w14:paraId="1841AF0D" w14:textId="77777777" w:rsidR="007E0898" w:rsidRPr="00786DB4" w:rsidRDefault="007E0898" w:rsidP="00C85DC9">
            <w:pPr>
              <w:ind w:firstLine="0"/>
              <w:rPr>
                <w:sz w:val="20"/>
                <w:lang w:val="en-US"/>
              </w:rPr>
            </w:pPr>
          </w:p>
        </w:tc>
        <w:tc>
          <w:tcPr>
            <w:tcW w:w="831" w:type="pct"/>
            <w:shd w:val="clear" w:color="auto" w:fill="auto"/>
          </w:tcPr>
          <w:p w14:paraId="2AE544BD" w14:textId="77777777" w:rsidR="007E0898" w:rsidRPr="00786DB4" w:rsidRDefault="007E0898" w:rsidP="00C85DC9">
            <w:pPr>
              <w:ind w:firstLine="0"/>
              <w:rPr>
                <w:sz w:val="20"/>
              </w:rPr>
            </w:pPr>
            <w:r w:rsidRPr="00786DB4">
              <w:rPr>
                <w:sz w:val="20"/>
              </w:rPr>
              <w:t>controlPersonalSignature</w:t>
            </w:r>
          </w:p>
        </w:tc>
        <w:tc>
          <w:tcPr>
            <w:tcW w:w="305" w:type="pct"/>
            <w:shd w:val="clear" w:color="auto" w:fill="auto"/>
            <w:vAlign w:val="center"/>
          </w:tcPr>
          <w:p w14:paraId="388AD749" w14:textId="77777777" w:rsidR="007E0898" w:rsidRPr="00786DB4" w:rsidRDefault="007E0898" w:rsidP="00C85DC9">
            <w:pPr>
              <w:ind w:firstLine="0"/>
              <w:jc w:val="center"/>
              <w:rPr>
                <w:sz w:val="20"/>
              </w:rPr>
            </w:pPr>
            <w:r w:rsidRPr="00786DB4">
              <w:rPr>
                <w:sz w:val="20"/>
              </w:rPr>
              <w:t>Н</w:t>
            </w:r>
          </w:p>
        </w:tc>
        <w:tc>
          <w:tcPr>
            <w:tcW w:w="535" w:type="pct"/>
            <w:gridSpan w:val="2"/>
            <w:shd w:val="clear" w:color="auto" w:fill="auto"/>
            <w:vAlign w:val="center"/>
          </w:tcPr>
          <w:p w14:paraId="4171D014" w14:textId="77777777" w:rsidR="007E0898" w:rsidRPr="00786DB4" w:rsidRDefault="007E0898" w:rsidP="00C85DC9">
            <w:pPr>
              <w:ind w:firstLine="0"/>
              <w:jc w:val="center"/>
              <w:rPr>
                <w:sz w:val="20"/>
              </w:rPr>
            </w:pPr>
            <w:r w:rsidRPr="00786DB4">
              <w:rPr>
                <w:sz w:val="20"/>
              </w:rPr>
              <w:t>S</w:t>
            </w:r>
          </w:p>
        </w:tc>
        <w:tc>
          <w:tcPr>
            <w:tcW w:w="1261" w:type="pct"/>
            <w:gridSpan w:val="2"/>
            <w:shd w:val="clear" w:color="auto" w:fill="auto"/>
            <w:vAlign w:val="center"/>
          </w:tcPr>
          <w:p w14:paraId="464870D2" w14:textId="6332EFEC" w:rsidR="007E0898" w:rsidRPr="00786DB4" w:rsidRDefault="00646866" w:rsidP="00C85DC9">
            <w:pPr>
              <w:ind w:firstLine="0"/>
              <w:rPr>
                <w:sz w:val="20"/>
              </w:rPr>
            </w:pPr>
            <w:r w:rsidRPr="00786DB4">
              <w:rPr>
                <w:sz w:val="20"/>
              </w:rPr>
              <w:t>Электронная подпись</w:t>
            </w:r>
            <w:r w:rsidR="007E0898" w:rsidRPr="00786DB4">
              <w:rPr>
                <w:sz w:val="20"/>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86DB4" w:rsidRDefault="007E0898" w:rsidP="00C85DC9">
            <w:pPr>
              <w:ind w:firstLine="0"/>
              <w:rPr>
                <w:sz w:val="20"/>
              </w:rPr>
            </w:pPr>
            <w:r w:rsidRPr="00786DB4">
              <w:rPr>
                <w:sz w:val="20"/>
              </w:rPr>
              <w:t>Заполняется в случае, если на стороне внешней системы пройден контроль ст.99 закона №44-ФЗ</w:t>
            </w:r>
          </w:p>
        </w:tc>
      </w:tr>
      <w:tr w:rsidR="007E0898" w:rsidRPr="00786DB4" w14:paraId="1DA954FF" w14:textId="77777777" w:rsidTr="00786DB4">
        <w:tc>
          <w:tcPr>
            <w:tcW w:w="686" w:type="pct"/>
          </w:tcPr>
          <w:p w14:paraId="5D498FE2" w14:textId="77777777" w:rsidR="007E0898" w:rsidRPr="00786DB4" w:rsidRDefault="007E0898" w:rsidP="00C85DC9">
            <w:pPr>
              <w:ind w:firstLine="0"/>
              <w:rPr>
                <w:sz w:val="20"/>
              </w:rPr>
            </w:pPr>
          </w:p>
        </w:tc>
        <w:tc>
          <w:tcPr>
            <w:tcW w:w="831" w:type="pct"/>
          </w:tcPr>
          <w:p w14:paraId="6A21ABD6" w14:textId="77777777" w:rsidR="007E0898" w:rsidRPr="00786DB4" w:rsidRDefault="007E0898" w:rsidP="00C85DC9">
            <w:pPr>
              <w:ind w:firstLine="0"/>
              <w:rPr>
                <w:sz w:val="20"/>
              </w:rPr>
            </w:pPr>
          </w:p>
        </w:tc>
        <w:tc>
          <w:tcPr>
            <w:tcW w:w="305" w:type="pct"/>
          </w:tcPr>
          <w:p w14:paraId="28CA2FAC" w14:textId="77777777" w:rsidR="007E0898" w:rsidRPr="00786DB4" w:rsidRDefault="007E0898" w:rsidP="00C85DC9">
            <w:pPr>
              <w:ind w:firstLine="0"/>
              <w:jc w:val="center"/>
              <w:rPr>
                <w:sz w:val="20"/>
              </w:rPr>
            </w:pPr>
          </w:p>
        </w:tc>
        <w:tc>
          <w:tcPr>
            <w:tcW w:w="531" w:type="pct"/>
          </w:tcPr>
          <w:p w14:paraId="6F93A7C8" w14:textId="77777777" w:rsidR="007E0898" w:rsidRPr="00786DB4" w:rsidRDefault="007E0898" w:rsidP="00C85DC9">
            <w:pPr>
              <w:ind w:firstLine="0"/>
              <w:jc w:val="center"/>
              <w:rPr>
                <w:sz w:val="20"/>
              </w:rPr>
            </w:pPr>
          </w:p>
        </w:tc>
        <w:tc>
          <w:tcPr>
            <w:tcW w:w="1261" w:type="pct"/>
            <w:gridSpan w:val="2"/>
          </w:tcPr>
          <w:p w14:paraId="0E989CBE" w14:textId="77777777" w:rsidR="007E0898" w:rsidRPr="00786DB4" w:rsidRDefault="007E0898" w:rsidP="00C85DC9">
            <w:pPr>
              <w:ind w:firstLine="0"/>
              <w:rPr>
                <w:sz w:val="20"/>
              </w:rPr>
            </w:pPr>
          </w:p>
        </w:tc>
        <w:tc>
          <w:tcPr>
            <w:tcW w:w="1386" w:type="pct"/>
            <w:gridSpan w:val="2"/>
          </w:tcPr>
          <w:p w14:paraId="0FC1ECE2" w14:textId="77777777" w:rsidR="007E0898" w:rsidRPr="00786DB4" w:rsidRDefault="007E0898" w:rsidP="00C85DC9">
            <w:pPr>
              <w:ind w:firstLine="0"/>
              <w:rPr>
                <w:sz w:val="20"/>
              </w:rPr>
            </w:pPr>
          </w:p>
        </w:tc>
      </w:tr>
    </w:tbl>
    <w:p w14:paraId="61CE4BC2" w14:textId="0C8E5A5A" w:rsidR="00675499" w:rsidRDefault="00675499" w:rsidP="009B3996">
      <w:pPr>
        <w:pStyle w:val="10"/>
      </w:pPr>
      <w:bookmarkStart w:id="25" w:name="_Toc441065298"/>
      <w:bookmarkStart w:id="26" w:name="_Toc132370621"/>
      <w:r w:rsidRPr="00CC7A40">
        <w:t xml:space="preserve">Информация о выданной </w:t>
      </w:r>
      <w:r w:rsidR="004C69DE">
        <w:t>независимой</w:t>
      </w:r>
      <w:r w:rsidRPr="00CC7A40">
        <w:t xml:space="preserve"> гарантии (ее изменении)</w:t>
      </w:r>
      <w:bookmarkEnd w:id="25"/>
      <w:bookmarkEnd w:id="26"/>
    </w:p>
    <w:p w14:paraId="065C60CA"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_Ref62661149 \h </w:instrText>
      </w:r>
      <w:r>
        <w:fldChar w:fldCharType="separate"/>
      </w:r>
      <w:r>
        <w:t xml:space="preserve">Таблица </w:t>
      </w:r>
      <w:r>
        <w:rPr>
          <w:noProof/>
        </w:rPr>
        <w:t>5</w:t>
      </w:r>
      <w:r>
        <w:fldChar w:fldCharType="end"/>
      </w:r>
      <w:r>
        <w:t>).</w:t>
      </w:r>
    </w:p>
    <w:p w14:paraId="04853C06" w14:textId="5D1BAC5F" w:rsidR="00323FDF" w:rsidRPr="00323FDF" w:rsidRDefault="00323FDF" w:rsidP="00323FDF">
      <w:pPr>
        <w:pStyle w:val="affffffffb"/>
      </w:pPr>
      <w:bookmarkStart w:id="27" w:name="_Ref62661149"/>
      <w:bookmarkStart w:id="28" w:name="_Toc131789733"/>
      <w:bookmarkStart w:id="29" w:name="_Toc132370652"/>
      <w:r>
        <w:t xml:space="preserve">Таблица </w:t>
      </w:r>
      <w:fldSimple w:instr=" SEQ Таблица \* ARABIC ">
        <w:r>
          <w:rPr>
            <w:noProof/>
          </w:rPr>
          <w:t>5</w:t>
        </w:r>
      </w:fldSimple>
      <w:bookmarkEnd w:id="27"/>
      <w:r>
        <w:t>. Информация о выданной независимой гарантии (ее изменении)</w:t>
      </w:r>
      <w:bookmarkEnd w:id="28"/>
      <w:bookmarkEnd w:id="29"/>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0"/>
        <w:gridCol w:w="25"/>
        <w:gridCol w:w="1608"/>
        <w:gridCol w:w="584"/>
        <w:gridCol w:w="1024"/>
        <w:gridCol w:w="2275"/>
        <w:gridCol w:w="2684"/>
      </w:tblGrid>
      <w:tr w:rsidR="00675499" w:rsidRPr="00786DB4" w14:paraId="16751DA9" w14:textId="77777777" w:rsidTr="00786DB4">
        <w:trPr>
          <w:tblHeader/>
        </w:trPr>
        <w:tc>
          <w:tcPr>
            <w:tcW w:w="747" w:type="pct"/>
            <w:shd w:val="clear" w:color="auto" w:fill="E0E0E0"/>
            <w:hideMark/>
          </w:tcPr>
          <w:p w14:paraId="423D3FFF" w14:textId="77777777" w:rsidR="00675499" w:rsidRPr="00786DB4" w:rsidRDefault="00675499" w:rsidP="00C85DC9">
            <w:pPr>
              <w:ind w:firstLine="0"/>
              <w:jc w:val="center"/>
              <w:rPr>
                <w:b/>
                <w:bCs/>
                <w:sz w:val="20"/>
              </w:rPr>
            </w:pPr>
            <w:r w:rsidRPr="00786DB4">
              <w:rPr>
                <w:b/>
                <w:bCs/>
                <w:sz w:val="20"/>
              </w:rPr>
              <w:t>Код элемента</w:t>
            </w:r>
          </w:p>
        </w:tc>
        <w:tc>
          <w:tcPr>
            <w:tcW w:w="847" w:type="pct"/>
            <w:gridSpan w:val="2"/>
            <w:shd w:val="clear" w:color="auto" w:fill="E0E0E0"/>
            <w:hideMark/>
          </w:tcPr>
          <w:p w14:paraId="42CCF067" w14:textId="77777777" w:rsidR="00675499" w:rsidRPr="00786DB4" w:rsidRDefault="00675499" w:rsidP="00C85DC9">
            <w:pPr>
              <w:ind w:firstLine="0"/>
              <w:jc w:val="center"/>
              <w:rPr>
                <w:b/>
                <w:bCs/>
                <w:sz w:val="20"/>
              </w:rPr>
            </w:pPr>
            <w:r w:rsidRPr="00786DB4">
              <w:rPr>
                <w:b/>
                <w:bCs/>
                <w:sz w:val="20"/>
              </w:rPr>
              <w:t>Содерж. элемента</w:t>
            </w:r>
          </w:p>
        </w:tc>
        <w:tc>
          <w:tcPr>
            <w:tcW w:w="303" w:type="pct"/>
            <w:shd w:val="clear" w:color="auto" w:fill="E0E0E0"/>
            <w:hideMark/>
          </w:tcPr>
          <w:p w14:paraId="4B2F864B" w14:textId="77777777" w:rsidR="00675499" w:rsidRPr="00786DB4" w:rsidRDefault="00675499" w:rsidP="00C85DC9">
            <w:pPr>
              <w:ind w:firstLine="0"/>
              <w:jc w:val="center"/>
              <w:rPr>
                <w:b/>
                <w:bCs/>
                <w:sz w:val="20"/>
              </w:rPr>
            </w:pPr>
            <w:r w:rsidRPr="00786DB4">
              <w:rPr>
                <w:b/>
                <w:bCs/>
                <w:sz w:val="20"/>
              </w:rPr>
              <w:t>Тип</w:t>
            </w:r>
          </w:p>
        </w:tc>
        <w:tc>
          <w:tcPr>
            <w:tcW w:w="531" w:type="pct"/>
            <w:shd w:val="clear" w:color="auto" w:fill="E0E0E0"/>
            <w:hideMark/>
          </w:tcPr>
          <w:p w14:paraId="793FD424" w14:textId="77777777" w:rsidR="00675499" w:rsidRPr="00786DB4" w:rsidRDefault="00675499" w:rsidP="00C85DC9">
            <w:pPr>
              <w:ind w:firstLine="0"/>
              <w:jc w:val="center"/>
              <w:rPr>
                <w:b/>
                <w:bCs/>
                <w:sz w:val="20"/>
              </w:rPr>
            </w:pPr>
            <w:r w:rsidRPr="00786DB4">
              <w:rPr>
                <w:b/>
                <w:bCs/>
                <w:sz w:val="20"/>
              </w:rPr>
              <w:t>Формат</w:t>
            </w:r>
          </w:p>
        </w:tc>
        <w:tc>
          <w:tcPr>
            <w:tcW w:w="1180" w:type="pct"/>
            <w:shd w:val="clear" w:color="auto" w:fill="E0E0E0"/>
            <w:hideMark/>
          </w:tcPr>
          <w:p w14:paraId="20BA74AC" w14:textId="77777777" w:rsidR="00675499" w:rsidRPr="00786DB4" w:rsidRDefault="00675499" w:rsidP="00C85DC9">
            <w:pPr>
              <w:ind w:firstLine="0"/>
              <w:jc w:val="center"/>
              <w:rPr>
                <w:b/>
                <w:bCs/>
                <w:sz w:val="20"/>
              </w:rPr>
            </w:pPr>
            <w:r w:rsidRPr="00786DB4">
              <w:rPr>
                <w:b/>
                <w:bCs/>
                <w:sz w:val="20"/>
              </w:rPr>
              <w:t>Наименование</w:t>
            </w:r>
          </w:p>
        </w:tc>
        <w:tc>
          <w:tcPr>
            <w:tcW w:w="1392" w:type="pct"/>
            <w:shd w:val="clear" w:color="auto" w:fill="E0E0E0"/>
            <w:hideMark/>
          </w:tcPr>
          <w:p w14:paraId="2C1AAD3F" w14:textId="77777777" w:rsidR="00675499" w:rsidRPr="00786DB4" w:rsidRDefault="00675499" w:rsidP="00C85DC9">
            <w:pPr>
              <w:ind w:firstLine="0"/>
              <w:jc w:val="center"/>
              <w:rPr>
                <w:b/>
                <w:bCs/>
                <w:sz w:val="20"/>
              </w:rPr>
            </w:pPr>
            <w:r w:rsidRPr="00786DB4">
              <w:rPr>
                <w:b/>
                <w:bCs/>
                <w:sz w:val="20"/>
              </w:rPr>
              <w:t>Дополнительная информация</w:t>
            </w:r>
          </w:p>
        </w:tc>
      </w:tr>
      <w:tr w:rsidR="00675499" w:rsidRPr="00786DB4" w14:paraId="58AC6AC5" w14:textId="77777777" w:rsidTr="00786DB4">
        <w:tc>
          <w:tcPr>
            <w:tcW w:w="5000" w:type="pct"/>
            <w:gridSpan w:val="7"/>
            <w:shd w:val="clear" w:color="auto" w:fill="auto"/>
            <w:hideMark/>
          </w:tcPr>
          <w:p w14:paraId="25FF92B8" w14:textId="3CC83CE6" w:rsidR="00675499" w:rsidRPr="00786DB4" w:rsidRDefault="00675499" w:rsidP="00C85DC9">
            <w:pPr>
              <w:ind w:firstLine="0"/>
              <w:jc w:val="center"/>
              <w:rPr>
                <w:b/>
                <w:bCs/>
                <w:sz w:val="20"/>
              </w:rPr>
            </w:pPr>
            <w:r w:rsidRPr="00786DB4">
              <w:rPr>
                <w:b/>
                <w:bCs/>
                <w:sz w:val="20"/>
              </w:rPr>
              <w:t xml:space="preserve">Информация о выданной </w:t>
            </w:r>
            <w:r w:rsidR="004C69DE" w:rsidRPr="00786DB4">
              <w:rPr>
                <w:b/>
                <w:bCs/>
                <w:sz w:val="20"/>
              </w:rPr>
              <w:t>независимой</w:t>
            </w:r>
            <w:r w:rsidRPr="00786DB4">
              <w:rPr>
                <w:b/>
                <w:bCs/>
                <w:sz w:val="20"/>
              </w:rPr>
              <w:t xml:space="preserve"> гарантии (ее изменении)</w:t>
            </w:r>
          </w:p>
        </w:tc>
      </w:tr>
      <w:tr w:rsidR="00675499" w:rsidRPr="00786DB4" w14:paraId="187983FE" w14:textId="77777777" w:rsidTr="00786DB4">
        <w:tc>
          <w:tcPr>
            <w:tcW w:w="747" w:type="pct"/>
            <w:shd w:val="clear" w:color="auto" w:fill="auto"/>
            <w:hideMark/>
          </w:tcPr>
          <w:p w14:paraId="6988DDCF" w14:textId="77777777" w:rsidR="00675499" w:rsidRPr="00786DB4" w:rsidRDefault="00675499" w:rsidP="00C85DC9">
            <w:pPr>
              <w:ind w:firstLine="0"/>
              <w:rPr>
                <w:sz w:val="20"/>
              </w:rPr>
            </w:pPr>
            <w:r w:rsidRPr="00786DB4">
              <w:rPr>
                <w:b/>
                <w:bCs/>
                <w:sz w:val="20"/>
              </w:rPr>
              <w:t>bankGuarantee</w:t>
            </w:r>
          </w:p>
        </w:tc>
        <w:tc>
          <w:tcPr>
            <w:tcW w:w="847" w:type="pct"/>
            <w:gridSpan w:val="2"/>
            <w:shd w:val="clear" w:color="auto" w:fill="auto"/>
            <w:hideMark/>
          </w:tcPr>
          <w:p w14:paraId="42B22AA9" w14:textId="77777777" w:rsidR="00675499" w:rsidRPr="00786DB4" w:rsidRDefault="00675499" w:rsidP="00C85DC9">
            <w:pPr>
              <w:ind w:firstLine="0"/>
              <w:rPr>
                <w:sz w:val="20"/>
              </w:rPr>
            </w:pPr>
            <w:r w:rsidRPr="00786DB4">
              <w:rPr>
                <w:sz w:val="20"/>
              </w:rPr>
              <w:t> </w:t>
            </w:r>
          </w:p>
        </w:tc>
        <w:tc>
          <w:tcPr>
            <w:tcW w:w="303" w:type="pct"/>
            <w:shd w:val="clear" w:color="auto" w:fill="auto"/>
            <w:hideMark/>
          </w:tcPr>
          <w:p w14:paraId="481B74C7" w14:textId="77777777" w:rsidR="00675499" w:rsidRPr="00786DB4" w:rsidRDefault="00675499" w:rsidP="00C85DC9">
            <w:pPr>
              <w:ind w:firstLine="0"/>
              <w:rPr>
                <w:sz w:val="20"/>
              </w:rPr>
            </w:pPr>
            <w:r w:rsidRPr="00786DB4">
              <w:rPr>
                <w:sz w:val="20"/>
              </w:rPr>
              <w:t> </w:t>
            </w:r>
          </w:p>
        </w:tc>
        <w:tc>
          <w:tcPr>
            <w:tcW w:w="531" w:type="pct"/>
            <w:shd w:val="clear" w:color="auto" w:fill="auto"/>
            <w:hideMark/>
          </w:tcPr>
          <w:p w14:paraId="605BD8E6" w14:textId="77777777" w:rsidR="00675499" w:rsidRPr="00786DB4" w:rsidRDefault="00675499" w:rsidP="00C85DC9">
            <w:pPr>
              <w:ind w:firstLine="0"/>
              <w:rPr>
                <w:sz w:val="20"/>
              </w:rPr>
            </w:pPr>
            <w:r w:rsidRPr="00786DB4">
              <w:rPr>
                <w:sz w:val="20"/>
              </w:rPr>
              <w:t> </w:t>
            </w:r>
          </w:p>
        </w:tc>
        <w:tc>
          <w:tcPr>
            <w:tcW w:w="1180" w:type="pct"/>
            <w:shd w:val="clear" w:color="auto" w:fill="auto"/>
            <w:hideMark/>
          </w:tcPr>
          <w:p w14:paraId="3E9CCAE5" w14:textId="77777777" w:rsidR="00675499" w:rsidRPr="00786DB4" w:rsidRDefault="00675499" w:rsidP="00C85DC9">
            <w:pPr>
              <w:ind w:firstLine="0"/>
              <w:rPr>
                <w:sz w:val="20"/>
              </w:rPr>
            </w:pPr>
            <w:r w:rsidRPr="00786DB4">
              <w:rPr>
                <w:sz w:val="20"/>
              </w:rPr>
              <w:t> </w:t>
            </w:r>
          </w:p>
        </w:tc>
        <w:tc>
          <w:tcPr>
            <w:tcW w:w="1392" w:type="pct"/>
            <w:shd w:val="clear" w:color="auto" w:fill="auto"/>
            <w:hideMark/>
          </w:tcPr>
          <w:p w14:paraId="202076C7" w14:textId="77777777" w:rsidR="00675499" w:rsidRPr="00786DB4" w:rsidRDefault="00675499" w:rsidP="00C85DC9">
            <w:pPr>
              <w:ind w:firstLine="0"/>
              <w:rPr>
                <w:sz w:val="20"/>
              </w:rPr>
            </w:pPr>
            <w:r w:rsidRPr="00786DB4">
              <w:rPr>
                <w:sz w:val="20"/>
              </w:rPr>
              <w:t xml:space="preserve"> </w:t>
            </w:r>
          </w:p>
        </w:tc>
      </w:tr>
      <w:tr w:rsidR="00675499" w:rsidRPr="00786DB4" w14:paraId="3517B863" w14:textId="77777777" w:rsidTr="00786DB4">
        <w:tc>
          <w:tcPr>
            <w:tcW w:w="747" w:type="pct"/>
            <w:shd w:val="clear" w:color="auto" w:fill="auto"/>
            <w:hideMark/>
          </w:tcPr>
          <w:p w14:paraId="08C956A2"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2F0D3089" w14:textId="77777777" w:rsidR="00675499" w:rsidRPr="00786DB4" w:rsidRDefault="00675499" w:rsidP="00C85DC9">
            <w:pPr>
              <w:ind w:firstLine="0"/>
              <w:rPr>
                <w:sz w:val="20"/>
                <w:lang w:val="en-US"/>
              </w:rPr>
            </w:pPr>
            <w:r w:rsidRPr="00786DB4">
              <w:rPr>
                <w:sz w:val="20"/>
                <w:lang w:val="en-US"/>
              </w:rPr>
              <w:t>schemeVersion</w:t>
            </w:r>
          </w:p>
        </w:tc>
        <w:tc>
          <w:tcPr>
            <w:tcW w:w="303" w:type="pct"/>
            <w:shd w:val="clear" w:color="auto" w:fill="auto"/>
            <w:hideMark/>
          </w:tcPr>
          <w:p w14:paraId="280BCDA4" w14:textId="77777777" w:rsidR="00675499" w:rsidRPr="00786DB4" w:rsidRDefault="00675499" w:rsidP="00C85DC9">
            <w:pPr>
              <w:ind w:firstLine="0"/>
              <w:jc w:val="center"/>
              <w:rPr>
                <w:sz w:val="20"/>
              </w:rPr>
            </w:pPr>
            <w:r w:rsidRPr="00786DB4">
              <w:rPr>
                <w:sz w:val="20"/>
              </w:rPr>
              <w:t>О</w:t>
            </w:r>
          </w:p>
        </w:tc>
        <w:tc>
          <w:tcPr>
            <w:tcW w:w="531" w:type="pct"/>
            <w:shd w:val="clear" w:color="auto" w:fill="auto"/>
            <w:hideMark/>
          </w:tcPr>
          <w:p w14:paraId="67DCC632" w14:textId="77777777" w:rsidR="00675499" w:rsidRPr="00786DB4" w:rsidRDefault="00675499" w:rsidP="00C85DC9">
            <w:pPr>
              <w:ind w:firstLine="0"/>
              <w:jc w:val="center"/>
              <w:rPr>
                <w:sz w:val="20"/>
              </w:rPr>
            </w:pPr>
            <w:r w:rsidRPr="00786DB4">
              <w:rPr>
                <w:sz w:val="20"/>
              </w:rPr>
              <w:t>Т</w:t>
            </w:r>
          </w:p>
        </w:tc>
        <w:tc>
          <w:tcPr>
            <w:tcW w:w="1180" w:type="pct"/>
            <w:shd w:val="clear" w:color="auto" w:fill="auto"/>
            <w:hideMark/>
          </w:tcPr>
          <w:p w14:paraId="1BAC6028" w14:textId="77777777" w:rsidR="00675499" w:rsidRPr="00786DB4" w:rsidRDefault="00675499" w:rsidP="00C85DC9">
            <w:pPr>
              <w:ind w:firstLine="0"/>
              <w:rPr>
                <w:sz w:val="20"/>
              </w:rPr>
            </w:pPr>
            <w:r w:rsidRPr="00786DB4">
              <w:rPr>
                <w:sz w:val="20"/>
              </w:rPr>
              <w:t>Атрибут. номер версии схемы элемента</w:t>
            </w:r>
          </w:p>
        </w:tc>
        <w:tc>
          <w:tcPr>
            <w:tcW w:w="1392" w:type="pct"/>
            <w:shd w:val="clear" w:color="auto" w:fill="auto"/>
            <w:hideMark/>
          </w:tcPr>
          <w:p w14:paraId="3EF198E7" w14:textId="77777777" w:rsidR="00675499" w:rsidRPr="00786DB4" w:rsidRDefault="00675499" w:rsidP="00C85DC9">
            <w:pPr>
              <w:ind w:firstLine="0"/>
              <w:rPr>
                <w:sz w:val="20"/>
              </w:rPr>
            </w:pPr>
            <w:r w:rsidRPr="00786DB4">
              <w:rPr>
                <w:sz w:val="20"/>
              </w:rPr>
              <w:t>Допустимые значения:</w:t>
            </w:r>
          </w:p>
          <w:p w14:paraId="55839C80" w14:textId="3D3E7BB7" w:rsidR="00942FA7" w:rsidRPr="00786DB4" w:rsidRDefault="00285EAD" w:rsidP="00C85DC9">
            <w:pPr>
              <w:ind w:firstLine="0"/>
              <w:rPr>
                <w:sz w:val="20"/>
              </w:rPr>
            </w:pPr>
            <w:r w:rsidRPr="00786DB4">
              <w:rPr>
                <w:sz w:val="20"/>
              </w:rPr>
              <w:t>5.0,5.1</w:t>
            </w:r>
            <w:r w:rsidR="00C650B5" w:rsidRPr="00786DB4">
              <w:rPr>
                <w:sz w:val="20"/>
              </w:rPr>
              <w:t>,5.2,6.0,6.1,6.2,6.2.100,6.3</w:t>
            </w:r>
            <w:r w:rsidR="00D46E19" w:rsidRPr="00786DB4">
              <w:rPr>
                <w:sz w:val="20"/>
              </w:rPr>
              <w:t>,6.4</w:t>
            </w:r>
            <w:r w:rsidR="00292C38" w:rsidRPr="00786DB4">
              <w:rPr>
                <w:sz w:val="20"/>
              </w:rPr>
              <w:t>,7.0,7.1</w:t>
            </w:r>
            <w:r w:rsidR="00235D72" w:rsidRPr="00786DB4">
              <w:rPr>
                <w:sz w:val="20"/>
              </w:rPr>
              <w:t>,7.2,7.3</w:t>
            </w:r>
            <w:r w:rsidR="0085709E" w:rsidRPr="00786DB4">
              <w:rPr>
                <w:sz w:val="20"/>
              </w:rPr>
              <w:t>,8.0, 8.1, 8.2, 8.2.100</w:t>
            </w:r>
            <w:r w:rsidR="00AA2D47" w:rsidRPr="00786DB4">
              <w:rPr>
                <w:sz w:val="20"/>
              </w:rPr>
              <w:t>, 8.3</w:t>
            </w:r>
            <w:r w:rsidR="00D92447" w:rsidRPr="00786DB4">
              <w:rPr>
                <w:sz w:val="20"/>
              </w:rPr>
              <w:t>, 9.0, 9.1, 9.2, 9.3, 10.0</w:t>
            </w:r>
            <w:r w:rsidR="00375EE2" w:rsidRPr="00786DB4">
              <w:rPr>
                <w:sz w:val="20"/>
              </w:rPr>
              <w:t>, 10.1, 10.2, 10.2.310</w:t>
            </w:r>
            <w:r w:rsidR="00A52602" w:rsidRPr="00786DB4">
              <w:rPr>
                <w:sz w:val="20"/>
              </w:rPr>
              <w:t>, 10.3</w:t>
            </w:r>
            <w:r w:rsidR="00E97F5F" w:rsidRPr="00786DB4">
              <w:rPr>
                <w:sz w:val="20"/>
              </w:rPr>
              <w:t>, 11.0</w:t>
            </w:r>
            <w:r w:rsidR="00F34083" w:rsidRPr="00786DB4">
              <w:rPr>
                <w:sz w:val="20"/>
              </w:rPr>
              <w:t>, 11.1</w:t>
            </w:r>
            <w:r w:rsidR="005D6F03" w:rsidRPr="00786DB4">
              <w:rPr>
                <w:sz w:val="20"/>
              </w:rPr>
              <w:t>, 11.2</w:t>
            </w:r>
            <w:r w:rsidR="002306F9" w:rsidRPr="00786DB4">
              <w:rPr>
                <w:sz w:val="20"/>
              </w:rPr>
              <w:t>, 11.3</w:t>
            </w:r>
            <w:r w:rsidR="005F62AE" w:rsidRPr="00786DB4">
              <w:rPr>
                <w:sz w:val="20"/>
              </w:rPr>
              <w:t>, 12.0, 12.1</w:t>
            </w:r>
            <w:r w:rsidR="00D23C69" w:rsidRPr="00786DB4">
              <w:rPr>
                <w:sz w:val="20"/>
              </w:rPr>
              <w:t>, 12.2</w:t>
            </w:r>
            <w:r w:rsidR="00873FF9" w:rsidRPr="00786DB4">
              <w:rPr>
                <w:sz w:val="20"/>
              </w:rPr>
              <w:t>, 12.3</w:t>
            </w:r>
            <w:r w:rsidR="002C5FB1" w:rsidRPr="00786DB4">
              <w:rPr>
                <w:sz w:val="20"/>
              </w:rPr>
              <w:t>, 13.0</w:t>
            </w:r>
            <w:r w:rsidR="00D86192" w:rsidRPr="00786DB4">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675499" w:rsidRPr="00786DB4" w14:paraId="30F41039" w14:textId="77777777" w:rsidTr="00786DB4">
        <w:tc>
          <w:tcPr>
            <w:tcW w:w="747" w:type="pct"/>
            <w:shd w:val="clear" w:color="auto" w:fill="auto"/>
            <w:hideMark/>
          </w:tcPr>
          <w:p w14:paraId="6A09784B"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0858B648" w14:textId="77777777" w:rsidR="00675499" w:rsidRPr="00786DB4" w:rsidRDefault="00675499" w:rsidP="00C85DC9">
            <w:pPr>
              <w:ind w:firstLine="0"/>
              <w:rPr>
                <w:sz w:val="20"/>
              </w:rPr>
            </w:pPr>
            <w:r w:rsidRPr="00786DB4">
              <w:rPr>
                <w:sz w:val="20"/>
              </w:rPr>
              <w:t xml:space="preserve">id </w:t>
            </w:r>
          </w:p>
        </w:tc>
        <w:tc>
          <w:tcPr>
            <w:tcW w:w="303" w:type="pct"/>
            <w:shd w:val="clear" w:color="auto" w:fill="auto"/>
            <w:hideMark/>
          </w:tcPr>
          <w:p w14:paraId="4E55A440"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468AF8A7" w14:textId="77777777" w:rsidR="00675499" w:rsidRPr="00786DB4" w:rsidRDefault="00675499" w:rsidP="00C85DC9">
            <w:pPr>
              <w:ind w:firstLine="0"/>
              <w:jc w:val="center"/>
              <w:rPr>
                <w:sz w:val="20"/>
              </w:rPr>
            </w:pPr>
            <w:r w:rsidRPr="00786DB4">
              <w:rPr>
                <w:sz w:val="20"/>
              </w:rPr>
              <w:t>N</w:t>
            </w:r>
          </w:p>
        </w:tc>
        <w:tc>
          <w:tcPr>
            <w:tcW w:w="1180" w:type="pct"/>
            <w:shd w:val="clear" w:color="auto" w:fill="auto"/>
            <w:hideMark/>
          </w:tcPr>
          <w:p w14:paraId="5C71EA7E" w14:textId="68D519A5" w:rsidR="00675499" w:rsidRPr="00786DB4" w:rsidRDefault="00675499" w:rsidP="00C85DC9">
            <w:pPr>
              <w:ind w:firstLine="0"/>
              <w:rPr>
                <w:sz w:val="20"/>
              </w:rPr>
            </w:pPr>
            <w:r w:rsidRPr="00786DB4">
              <w:rPr>
                <w:sz w:val="20"/>
              </w:rPr>
              <w:t xml:space="preserve">Идентификатор документа в </w:t>
            </w:r>
            <w:r w:rsidR="000439FC" w:rsidRPr="00786DB4">
              <w:rPr>
                <w:sz w:val="20"/>
              </w:rPr>
              <w:t xml:space="preserve">РК </w:t>
            </w:r>
            <w:r w:rsidR="006E7F81" w:rsidRPr="00786DB4">
              <w:rPr>
                <w:sz w:val="20"/>
              </w:rPr>
              <w:t>РНГ</w:t>
            </w:r>
          </w:p>
        </w:tc>
        <w:tc>
          <w:tcPr>
            <w:tcW w:w="1392" w:type="pct"/>
            <w:shd w:val="clear" w:color="auto" w:fill="auto"/>
            <w:hideMark/>
          </w:tcPr>
          <w:p w14:paraId="16E692EF" w14:textId="77777777" w:rsidR="006C0B10" w:rsidRPr="00786DB4" w:rsidRDefault="006C0B10" w:rsidP="00C85DC9">
            <w:pPr>
              <w:ind w:firstLine="0"/>
              <w:rPr>
                <w:sz w:val="20"/>
              </w:rPr>
            </w:pPr>
            <w:r w:rsidRPr="00786DB4">
              <w:rPr>
                <w:sz w:val="20"/>
              </w:rPr>
              <w:t xml:space="preserve">64-битное целое число. </w:t>
            </w:r>
          </w:p>
          <w:p w14:paraId="269F8F33" w14:textId="77777777" w:rsidR="006C0B10" w:rsidRPr="00786DB4" w:rsidRDefault="006C0B10" w:rsidP="00C85DC9">
            <w:pPr>
              <w:ind w:firstLine="0"/>
              <w:rPr>
                <w:sz w:val="20"/>
              </w:rPr>
            </w:pPr>
            <w:r w:rsidRPr="00786DB4">
              <w:rPr>
                <w:sz w:val="20"/>
              </w:rPr>
              <w:t>Внутренний идентификатор ЕИС.</w:t>
            </w:r>
          </w:p>
          <w:p w14:paraId="75574B63" w14:textId="52457017" w:rsidR="00675499" w:rsidRPr="00786DB4" w:rsidRDefault="006C0B10" w:rsidP="00C85DC9">
            <w:pPr>
              <w:ind w:firstLine="0"/>
              <w:rPr>
                <w:sz w:val="20"/>
              </w:rPr>
            </w:pPr>
            <w:r w:rsidRPr="00786DB4">
              <w:rPr>
                <w:sz w:val="20"/>
              </w:rPr>
              <w:t>Обязателен для заполнения при приеме изменения проекта документа</w:t>
            </w:r>
          </w:p>
        </w:tc>
      </w:tr>
      <w:tr w:rsidR="00675499" w:rsidRPr="00786DB4" w14:paraId="4A085A2A" w14:textId="77777777" w:rsidTr="00786DB4">
        <w:tc>
          <w:tcPr>
            <w:tcW w:w="747" w:type="pct"/>
            <w:shd w:val="clear" w:color="auto" w:fill="auto"/>
            <w:hideMark/>
          </w:tcPr>
          <w:p w14:paraId="1E1F2CE8"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2D0A7DB9" w14:textId="77777777" w:rsidR="00675499" w:rsidRPr="00786DB4" w:rsidRDefault="00675499" w:rsidP="00C85DC9">
            <w:pPr>
              <w:ind w:firstLine="0"/>
              <w:rPr>
                <w:sz w:val="20"/>
              </w:rPr>
            </w:pPr>
            <w:r w:rsidRPr="00786DB4">
              <w:rPr>
                <w:sz w:val="20"/>
                <w:lang w:val="en-US"/>
              </w:rPr>
              <w:t>externalI</w:t>
            </w:r>
            <w:r w:rsidRPr="00786DB4">
              <w:rPr>
                <w:sz w:val="20"/>
              </w:rPr>
              <w:t xml:space="preserve">d </w:t>
            </w:r>
          </w:p>
        </w:tc>
        <w:tc>
          <w:tcPr>
            <w:tcW w:w="303" w:type="pct"/>
            <w:shd w:val="clear" w:color="auto" w:fill="auto"/>
            <w:hideMark/>
          </w:tcPr>
          <w:p w14:paraId="0685F9F4"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5CD2ADA7" w14:textId="77777777" w:rsidR="00675499" w:rsidRPr="00786DB4" w:rsidRDefault="00675499" w:rsidP="00C85DC9">
            <w:pPr>
              <w:ind w:firstLine="0"/>
              <w:jc w:val="center"/>
              <w:rPr>
                <w:sz w:val="20"/>
                <w:lang w:val="en-US"/>
              </w:rPr>
            </w:pPr>
            <w:r w:rsidRPr="00786DB4">
              <w:rPr>
                <w:sz w:val="20"/>
                <w:lang w:val="en-US"/>
              </w:rPr>
              <w:t>T(1-40)</w:t>
            </w:r>
          </w:p>
        </w:tc>
        <w:tc>
          <w:tcPr>
            <w:tcW w:w="1180" w:type="pct"/>
            <w:shd w:val="clear" w:color="auto" w:fill="auto"/>
            <w:hideMark/>
          </w:tcPr>
          <w:p w14:paraId="195CB95C" w14:textId="77777777" w:rsidR="00675499" w:rsidRPr="00786DB4" w:rsidRDefault="00675499" w:rsidP="00C85DC9">
            <w:pPr>
              <w:ind w:firstLine="0"/>
              <w:rPr>
                <w:sz w:val="20"/>
              </w:rPr>
            </w:pPr>
            <w:r w:rsidRPr="00786DB4">
              <w:rPr>
                <w:sz w:val="20"/>
              </w:rPr>
              <w:t>Внешний идентификатор документа</w:t>
            </w:r>
          </w:p>
        </w:tc>
        <w:tc>
          <w:tcPr>
            <w:tcW w:w="1392" w:type="pct"/>
            <w:shd w:val="clear" w:color="auto" w:fill="auto"/>
            <w:hideMark/>
          </w:tcPr>
          <w:p w14:paraId="3A11DD36" w14:textId="77777777" w:rsidR="00524193" w:rsidRPr="00786DB4" w:rsidRDefault="00524193" w:rsidP="00C85DC9">
            <w:pPr>
              <w:ind w:firstLine="0"/>
              <w:rPr>
                <w:sz w:val="20"/>
              </w:rPr>
            </w:pPr>
            <w:r w:rsidRPr="00786DB4">
              <w:rPr>
                <w:sz w:val="20"/>
              </w:rPr>
              <w:t>Атрибут может быть заполнен во внешней системе для дополнительной идентификации проекта документа на своей стороне.</w:t>
            </w:r>
          </w:p>
          <w:p w14:paraId="153FC229" w14:textId="258222A7" w:rsidR="00675499" w:rsidRPr="00786DB4" w:rsidRDefault="00524193" w:rsidP="00C85DC9">
            <w:pPr>
              <w:ind w:firstLine="0"/>
              <w:rPr>
                <w:sz w:val="20"/>
              </w:rPr>
            </w:pPr>
            <w:r w:rsidRPr="00786DB4">
              <w:rPr>
                <w:sz w:val="20"/>
              </w:rPr>
              <w:t>При приеме контролируется уникальность номера в рамках организации, размещающей БГ</w:t>
            </w:r>
          </w:p>
        </w:tc>
      </w:tr>
      <w:tr w:rsidR="00675499" w:rsidRPr="00786DB4" w14:paraId="7E1DCF3C" w14:textId="77777777" w:rsidTr="00786DB4">
        <w:tc>
          <w:tcPr>
            <w:tcW w:w="747" w:type="pct"/>
            <w:shd w:val="clear" w:color="auto" w:fill="auto"/>
            <w:hideMark/>
          </w:tcPr>
          <w:p w14:paraId="3D77CABC"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37A96118" w14:textId="77777777" w:rsidR="00675499" w:rsidRPr="00786DB4" w:rsidRDefault="00675499" w:rsidP="00C85DC9">
            <w:pPr>
              <w:ind w:firstLine="0"/>
              <w:rPr>
                <w:sz w:val="20"/>
              </w:rPr>
            </w:pPr>
            <w:r w:rsidRPr="00786DB4">
              <w:rPr>
                <w:sz w:val="20"/>
              </w:rPr>
              <w:t>regNum</w:t>
            </w:r>
            <w:r w:rsidRPr="00786DB4">
              <w:rPr>
                <w:sz w:val="20"/>
                <w:lang w:val="en-US"/>
              </w:rPr>
              <w:t>ber</w:t>
            </w:r>
            <w:r w:rsidRPr="00786DB4">
              <w:rPr>
                <w:sz w:val="20"/>
              </w:rPr>
              <w:t xml:space="preserve"> </w:t>
            </w:r>
          </w:p>
        </w:tc>
        <w:tc>
          <w:tcPr>
            <w:tcW w:w="303" w:type="pct"/>
            <w:shd w:val="clear" w:color="auto" w:fill="auto"/>
            <w:hideMark/>
          </w:tcPr>
          <w:p w14:paraId="77FEA48A"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7EFB45A1" w14:textId="77777777" w:rsidR="00675499" w:rsidRPr="00786DB4" w:rsidRDefault="00675499" w:rsidP="00C85DC9">
            <w:pPr>
              <w:ind w:firstLine="0"/>
              <w:jc w:val="center"/>
              <w:rPr>
                <w:sz w:val="20"/>
              </w:rPr>
            </w:pPr>
            <w:r w:rsidRPr="00786DB4">
              <w:rPr>
                <w:sz w:val="20"/>
              </w:rPr>
              <w:t>T(20)</w:t>
            </w:r>
          </w:p>
        </w:tc>
        <w:tc>
          <w:tcPr>
            <w:tcW w:w="1180" w:type="pct"/>
            <w:shd w:val="clear" w:color="auto" w:fill="auto"/>
            <w:hideMark/>
          </w:tcPr>
          <w:p w14:paraId="08AB294D" w14:textId="77777777" w:rsidR="00675499" w:rsidRPr="00786DB4" w:rsidRDefault="00675499" w:rsidP="00C85DC9">
            <w:pPr>
              <w:ind w:firstLine="0"/>
              <w:rPr>
                <w:sz w:val="20"/>
              </w:rPr>
            </w:pPr>
            <w:r w:rsidRPr="00786DB4">
              <w:rPr>
                <w:sz w:val="20"/>
              </w:rPr>
              <w:t xml:space="preserve">Номер реестровой записи </w:t>
            </w:r>
          </w:p>
        </w:tc>
        <w:tc>
          <w:tcPr>
            <w:tcW w:w="1392" w:type="pct"/>
            <w:shd w:val="clear" w:color="auto" w:fill="auto"/>
            <w:hideMark/>
          </w:tcPr>
          <w:p w14:paraId="295C3389" w14:textId="597683A4" w:rsidR="00675499" w:rsidRPr="00786DB4" w:rsidRDefault="00675499" w:rsidP="00C85DC9">
            <w:pPr>
              <w:ind w:firstLine="0"/>
              <w:rPr>
                <w:sz w:val="20"/>
              </w:rPr>
            </w:pPr>
            <w:r w:rsidRPr="00786DB4">
              <w:rPr>
                <w:sz w:val="20"/>
              </w:rPr>
              <w:t xml:space="preserve">Элемент обязателен для заполнения при загрузке в </w:t>
            </w:r>
            <w:r w:rsidR="000439FC" w:rsidRPr="00786DB4">
              <w:rPr>
                <w:sz w:val="20"/>
              </w:rPr>
              <w:t xml:space="preserve">РК </w:t>
            </w:r>
            <w:r w:rsidR="006E7F81" w:rsidRPr="00786DB4">
              <w:rPr>
                <w:sz w:val="20"/>
              </w:rPr>
              <w:t>РНГ</w:t>
            </w:r>
            <w:r w:rsidRPr="00786DB4">
              <w:rPr>
                <w:sz w:val="20"/>
              </w:rPr>
              <w:t xml:space="preserve"> проекта изменений  опубликованной </w:t>
            </w:r>
            <w:r w:rsidR="004C69DE" w:rsidRPr="00786DB4">
              <w:rPr>
                <w:sz w:val="20"/>
              </w:rPr>
              <w:t>независимой</w:t>
            </w:r>
            <w:r w:rsidRPr="00786DB4">
              <w:rPr>
                <w:sz w:val="20"/>
              </w:rPr>
              <w:t xml:space="preserve"> гарантии.</w:t>
            </w:r>
          </w:p>
          <w:p w14:paraId="5131C9F6" w14:textId="32A50C70" w:rsidR="00675499" w:rsidRPr="00786DB4" w:rsidRDefault="00675499" w:rsidP="00C85DC9">
            <w:pPr>
              <w:ind w:firstLine="0"/>
              <w:rPr>
                <w:sz w:val="20"/>
              </w:rPr>
            </w:pPr>
            <w:r w:rsidRPr="00786DB4">
              <w:rPr>
                <w:sz w:val="20"/>
              </w:rPr>
              <w:t xml:space="preserve">Элемент обязателен для заполнения при выгрузке из </w:t>
            </w:r>
            <w:r w:rsidR="000439FC" w:rsidRPr="00786DB4">
              <w:rPr>
                <w:sz w:val="20"/>
              </w:rPr>
              <w:t xml:space="preserve">РК </w:t>
            </w:r>
            <w:r w:rsidR="006E7F81" w:rsidRPr="00786DB4">
              <w:rPr>
                <w:sz w:val="20"/>
              </w:rPr>
              <w:t>РНГ</w:t>
            </w:r>
            <w:r w:rsidRPr="00786DB4">
              <w:rPr>
                <w:sz w:val="20"/>
              </w:rPr>
              <w:t>.</w:t>
            </w:r>
          </w:p>
        </w:tc>
      </w:tr>
      <w:tr w:rsidR="001C6406" w:rsidRPr="00786DB4" w14:paraId="4D657897" w14:textId="77777777" w:rsidTr="00786DB4">
        <w:tc>
          <w:tcPr>
            <w:tcW w:w="747" w:type="pct"/>
            <w:shd w:val="clear" w:color="auto" w:fill="auto"/>
            <w:hideMark/>
          </w:tcPr>
          <w:p w14:paraId="14A056C8" w14:textId="77777777" w:rsidR="001C6406" w:rsidRPr="00786DB4" w:rsidRDefault="001C6406" w:rsidP="00C85DC9">
            <w:pPr>
              <w:ind w:firstLine="0"/>
              <w:rPr>
                <w:sz w:val="20"/>
              </w:rPr>
            </w:pPr>
            <w:r w:rsidRPr="00786DB4">
              <w:rPr>
                <w:sz w:val="20"/>
              </w:rPr>
              <w:t> </w:t>
            </w:r>
          </w:p>
        </w:tc>
        <w:tc>
          <w:tcPr>
            <w:tcW w:w="847" w:type="pct"/>
            <w:gridSpan w:val="2"/>
            <w:shd w:val="clear" w:color="auto" w:fill="auto"/>
            <w:hideMark/>
          </w:tcPr>
          <w:p w14:paraId="662DE3D6" w14:textId="0F77C60B" w:rsidR="001C6406" w:rsidRPr="00786DB4" w:rsidRDefault="001C6406" w:rsidP="00C85DC9">
            <w:pPr>
              <w:ind w:firstLine="0"/>
              <w:rPr>
                <w:sz w:val="20"/>
              </w:rPr>
            </w:pPr>
            <w:r w:rsidRPr="00786DB4">
              <w:rPr>
                <w:sz w:val="20"/>
              </w:rPr>
              <w:t>creditOrgNumber</w:t>
            </w:r>
          </w:p>
        </w:tc>
        <w:tc>
          <w:tcPr>
            <w:tcW w:w="303" w:type="pct"/>
            <w:shd w:val="clear" w:color="auto" w:fill="auto"/>
            <w:hideMark/>
          </w:tcPr>
          <w:p w14:paraId="098A76E4" w14:textId="77777777" w:rsidR="001C6406" w:rsidRPr="00786DB4" w:rsidRDefault="001C6406" w:rsidP="00C85DC9">
            <w:pPr>
              <w:ind w:firstLine="0"/>
              <w:jc w:val="center"/>
              <w:rPr>
                <w:sz w:val="20"/>
              </w:rPr>
            </w:pPr>
            <w:r w:rsidRPr="00786DB4">
              <w:rPr>
                <w:sz w:val="20"/>
              </w:rPr>
              <w:t>H</w:t>
            </w:r>
          </w:p>
        </w:tc>
        <w:tc>
          <w:tcPr>
            <w:tcW w:w="531" w:type="pct"/>
            <w:shd w:val="clear" w:color="auto" w:fill="auto"/>
            <w:hideMark/>
          </w:tcPr>
          <w:p w14:paraId="1FFFBCC1" w14:textId="7B1F1B4D" w:rsidR="001C6406" w:rsidRPr="00786DB4" w:rsidRDefault="001C6406" w:rsidP="00C85DC9">
            <w:pPr>
              <w:ind w:firstLine="0"/>
              <w:jc w:val="center"/>
              <w:rPr>
                <w:sz w:val="20"/>
              </w:rPr>
            </w:pPr>
            <w:r w:rsidRPr="00786DB4">
              <w:rPr>
                <w:sz w:val="20"/>
              </w:rPr>
              <w:t>T(1-100)</w:t>
            </w:r>
          </w:p>
        </w:tc>
        <w:tc>
          <w:tcPr>
            <w:tcW w:w="1180" w:type="pct"/>
            <w:shd w:val="clear" w:color="auto" w:fill="auto"/>
            <w:hideMark/>
          </w:tcPr>
          <w:p w14:paraId="30F90D3C" w14:textId="67EB462F" w:rsidR="001C6406" w:rsidRPr="00786DB4" w:rsidRDefault="001C6406" w:rsidP="00C85DC9">
            <w:pPr>
              <w:ind w:firstLine="0"/>
              <w:rPr>
                <w:sz w:val="20"/>
              </w:rPr>
            </w:pPr>
            <w:r w:rsidRPr="00786DB4">
              <w:rPr>
                <w:sz w:val="20"/>
              </w:rPr>
              <w:t xml:space="preserve">Номер </w:t>
            </w:r>
            <w:r w:rsidR="004C69DE" w:rsidRPr="00786DB4">
              <w:rPr>
                <w:sz w:val="20"/>
              </w:rPr>
              <w:t>независимой</w:t>
            </w:r>
            <w:r w:rsidRPr="00786DB4">
              <w:rPr>
                <w:sz w:val="20"/>
              </w:rPr>
              <w:t xml:space="preserve"> гарантии, присвоенный </w:t>
            </w:r>
            <w:r w:rsidR="0075471E" w:rsidRPr="00786DB4">
              <w:rPr>
                <w:sz w:val="20"/>
              </w:rPr>
              <w:t>гарантом</w:t>
            </w:r>
          </w:p>
        </w:tc>
        <w:tc>
          <w:tcPr>
            <w:tcW w:w="1392" w:type="pct"/>
            <w:shd w:val="clear" w:color="auto" w:fill="auto"/>
            <w:hideMark/>
          </w:tcPr>
          <w:p w14:paraId="315CBA57" w14:textId="6B082165" w:rsidR="001C6406" w:rsidRPr="00786DB4" w:rsidRDefault="001C6406" w:rsidP="00C85DC9">
            <w:pPr>
              <w:ind w:firstLine="0"/>
              <w:rPr>
                <w:sz w:val="20"/>
              </w:rPr>
            </w:pPr>
          </w:p>
        </w:tc>
      </w:tr>
      <w:tr w:rsidR="00675499" w:rsidRPr="00786DB4" w14:paraId="70828B38" w14:textId="77777777" w:rsidTr="00786DB4">
        <w:tc>
          <w:tcPr>
            <w:tcW w:w="747" w:type="pct"/>
            <w:shd w:val="clear" w:color="auto" w:fill="auto"/>
            <w:hideMark/>
          </w:tcPr>
          <w:p w14:paraId="58A42E13"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2D8883B8" w14:textId="77777777" w:rsidR="00675499" w:rsidRPr="00786DB4" w:rsidRDefault="00675499" w:rsidP="00C85DC9">
            <w:pPr>
              <w:ind w:firstLine="0"/>
              <w:rPr>
                <w:sz w:val="20"/>
              </w:rPr>
            </w:pPr>
            <w:r w:rsidRPr="00786DB4">
              <w:rPr>
                <w:sz w:val="20"/>
                <w:lang w:val="en-US"/>
              </w:rPr>
              <w:t>docN</w:t>
            </w:r>
            <w:r w:rsidRPr="00786DB4">
              <w:rPr>
                <w:sz w:val="20"/>
              </w:rPr>
              <w:t xml:space="preserve">umber </w:t>
            </w:r>
          </w:p>
        </w:tc>
        <w:tc>
          <w:tcPr>
            <w:tcW w:w="303" w:type="pct"/>
            <w:shd w:val="clear" w:color="auto" w:fill="auto"/>
            <w:hideMark/>
          </w:tcPr>
          <w:p w14:paraId="6931E423" w14:textId="630E8869" w:rsidR="00675499" w:rsidRPr="00786DB4" w:rsidRDefault="00601E97" w:rsidP="00C85DC9">
            <w:pPr>
              <w:ind w:firstLine="0"/>
              <w:jc w:val="center"/>
              <w:rPr>
                <w:sz w:val="20"/>
              </w:rPr>
            </w:pPr>
            <w:r w:rsidRPr="00786DB4">
              <w:rPr>
                <w:sz w:val="20"/>
              </w:rPr>
              <w:t>Н</w:t>
            </w:r>
          </w:p>
        </w:tc>
        <w:tc>
          <w:tcPr>
            <w:tcW w:w="531" w:type="pct"/>
            <w:shd w:val="clear" w:color="auto" w:fill="auto"/>
            <w:hideMark/>
          </w:tcPr>
          <w:p w14:paraId="3A09F8B1" w14:textId="0F0E4ECB" w:rsidR="00675499" w:rsidRPr="00786DB4" w:rsidRDefault="00675499" w:rsidP="00C85DC9">
            <w:pPr>
              <w:ind w:firstLine="0"/>
              <w:jc w:val="center"/>
              <w:rPr>
                <w:sz w:val="20"/>
              </w:rPr>
            </w:pPr>
            <w:r w:rsidRPr="00786DB4">
              <w:rPr>
                <w:sz w:val="20"/>
              </w:rPr>
              <w:t>T(1-2</w:t>
            </w:r>
            <w:r w:rsidR="00D77864" w:rsidRPr="00786DB4">
              <w:rPr>
                <w:sz w:val="20"/>
                <w:lang w:val="en-US"/>
              </w:rPr>
              <w:t>3</w:t>
            </w:r>
            <w:r w:rsidRPr="00786DB4">
              <w:rPr>
                <w:sz w:val="20"/>
              </w:rPr>
              <w:t>)</w:t>
            </w:r>
          </w:p>
        </w:tc>
        <w:tc>
          <w:tcPr>
            <w:tcW w:w="1180" w:type="pct"/>
            <w:shd w:val="clear" w:color="auto" w:fill="auto"/>
            <w:hideMark/>
          </w:tcPr>
          <w:p w14:paraId="2B96804F" w14:textId="77777777" w:rsidR="00675499" w:rsidRPr="00786DB4" w:rsidRDefault="00675499" w:rsidP="00C85DC9">
            <w:pPr>
              <w:ind w:firstLine="0"/>
              <w:rPr>
                <w:sz w:val="20"/>
                <w:lang w:val="en-US"/>
              </w:rPr>
            </w:pPr>
            <w:r w:rsidRPr="00786DB4">
              <w:rPr>
                <w:sz w:val="20"/>
              </w:rPr>
              <w:t>Номер документа</w:t>
            </w:r>
          </w:p>
        </w:tc>
        <w:tc>
          <w:tcPr>
            <w:tcW w:w="1392" w:type="pct"/>
            <w:shd w:val="clear" w:color="auto" w:fill="auto"/>
            <w:hideMark/>
          </w:tcPr>
          <w:p w14:paraId="47C520A7" w14:textId="77777777" w:rsidR="00675499" w:rsidRPr="00786DB4" w:rsidRDefault="00675499" w:rsidP="00C85DC9">
            <w:pPr>
              <w:ind w:firstLine="0"/>
              <w:rPr>
                <w:sz w:val="20"/>
              </w:rPr>
            </w:pPr>
            <w:r w:rsidRPr="00786DB4">
              <w:rPr>
                <w:sz w:val="20"/>
              </w:rPr>
              <w:t xml:space="preserve"> </w:t>
            </w:r>
          </w:p>
        </w:tc>
      </w:tr>
      <w:tr w:rsidR="00750FE5" w:rsidRPr="00786DB4" w14:paraId="6076AAFF" w14:textId="77777777" w:rsidTr="00786DB4">
        <w:tc>
          <w:tcPr>
            <w:tcW w:w="747" w:type="pct"/>
            <w:shd w:val="clear" w:color="auto" w:fill="auto"/>
            <w:hideMark/>
          </w:tcPr>
          <w:p w14:paraId="2C475D6A" w14:textId="77777777" w:rsidR="00750FE5" w:rsidRPr="00786DB4" w:rsidRDefault="00750FE5" w:rsidP="00C85DC9">
            <w:pPr>
              <w:ind w:firstLine="0"/>
              <w:rPr>
                <w:sz w:val="20"/>
              </w:rPr>
            </w:pPr>
            <w:r w:rsidRPr="00786DB4">
              <w:rPr>
                <w:sz w:val="20"/>
              </w:rPr>
              <w:t> </w:t>
            </w:r>
          </w:p>
        </w:tc>
        <w:tc>
          <w:tcPr>
            <w:tcW w:w="847" w:type="pct"/>
            <w:gridSpan w:val="2"/>
            <w:shd w:val="clear" w:color="auto" w:fill="auto"/>
            <w:hideMark/>
          </w:tcPr>
          <w:p w14:paraId="48D76F3E" w14:textId="77777777" w:rsidR="00750FE5" w:rsidRPr="00786DB4" w:rsidRDefault="00750FE5" w:rsidP="00C85DC9">
            <w:pPr>
              <w:ind w:firstLine="0"/>
              <w:rPr>
                <w:sz w:val="20"/>
              </w:rPr>
            </w:pPr>
            <w:r w:rsidRPr="00786DB4">
              <w:rPr>
                <w:sz w:val="20"/>
                <w:lang w:val="en-US"/>
              </w:rPr>
              <w:t>extendedDocNumber</w:t>
            </w:r>
          </w:p>
        </w:tc>
        <w:tc>
          <w:tcPr>
            <w:tcW w:w="303" w:type="pct"/>
            <w:shd w:val="clear" w:color="auto" w:fill="auto"/>
            <w:hideMark/>
          </w:tcPr>
          <w:p w14:paraId="0BD37F29" w14:textId="3F940FF7" w:rsidR="00750FE5" w:rsidRPr="00786DB4" w:rsidRDefault="00601E97" w:rsidP="00C85DC9">
            <w:pPr>
              <w:ind w:firstLine="0"/>
              <w:jc w:val="center"/>
              <w:rPr>
                <w:sz w:val="20"/>
              </w:rPr>
            </w:pPr>
            <w:r w:rsidRPr="00786DB4">
              <w:rPr>
                <w:sz w:val="20"/>
              </w:rPr>
              <w:t>Н</w:t>
            </w:r>
          </w:p>
        </w:tc>
        <w:tc>
          <w:tcPr>
            <w:tcW w:w="531" w:type="pct"/>
            <w:shd w:val="clear" w:color="auto" w:fill="auto"/>
            <w:hideMark/>
          </w:tcPr>
          <w:p w14:paraId="4BC1EF02" w14:textId="32F189E7" w:rsidR="00750FE5" w:rsidRPr="00786DB4" w:rsidRDefault="00750FE5" w:rsidP="00C85DC9">
            <w:pPr>
              <w:ind w:firstLine="0"/>
              <w:jc w:val="center"/>
              <w:rPr>
                <w:sz w:val="20"/>
              </w:rPr>
            </w:pPr>
            <w:r w:rsidRPr="00786DB4">
              <w:rPr>
                <w:sz w:val="20"/>
              </w:rPr>
              <w:t>T(1-2</w:t>
            </w:r>
            <w:r w:rsidR="00D77864" w:rsidRPr="00786DB4">
              <w:rPr>
                <w:sz w:val="20"/>
                <w:lang w:val="en-US"/>
              </w:rPr>
              <w:t>3</w:t>
            </w:r>
            <w:r w:rsidRPr="00786DB4">
              <w:rPr>
                <w:sz w:val="20"/>
              </w:rPr>
              <w:t>)</w:t>
            </w:r>
          </w:p>
        </w:tc>
        <w:tc>
          <w:tcPr>
            <w:tcW w:w="1180" w:type="pct"/>
            <w:shd w:val="clear" w:color="auto" w:fill="auto"/>
            <w:hideMark/>
          </w:tcPr>
          <w:p w14:paraId="69FAF285" w14:textId="77777777" w:rsidR="00750FE5" w:rsidRPr="00786DB4" w:rsidRDefault="00750FE5" w:rsidP="00C85DC9">
            <w:pPr>
              <w:ind w:firstLine="0"/>
              <w:rPr>
                <w:sz w:val="20"/>
                <w:lang w:val="en-US"/>
              </w:rPr>
            </w:pPr>
            <w:r w:rsidRPr="00786DB4">
              <w:rPr>
                <w:sz w:val="20"/>
              </w:rPr>
              <w:t>Последний номер документа</w:t>
            </w:r>
          </w:p>
        </w:tc>
        <w:tc>
          <w:tcPr>
            <w:tcW w:w="1392" w:type="pct"/>
            <w:shd w:val="clear" w:color="auto" w:fill="auto"/>
            <w:hideMark/>
          </w:tcPr>
          <w:p w14:paraId="5B36CD81" w14:textId="47F06F63" w:rsidR="00750FE5" w:rsidRPr="00786DB4" w:rsidRDefault="00750FE5" w:rsidP="00C85DC9">
            <w:pPr>
              <w:ind w:firstLine="0"/>
              <w:rPr>
                <w:sz w:val="20"/>
              </w:rPr>
            </w:pPr>
            <w:r w:rsidRPr="00786DB4">
              <w:rPr>
                <w:sz w:val="20"/>
              </w:rPr>
              <w:t xml:space="preserve"> 22-значный номер последнего документа, сформированного для данной </w:t>
            </w:r>
            <w:r w:rsidR="004C69DE" w:rsidRPr="00786DB4">
              <w:rPr>
                <w:sz w:val="20"/>
              </w:rPr>
              <w:t>независимой</w:t>
            </w:r>
            <w:r w:rsidRPr="00786DB4">
              <w:rPr>
                <w:sz w:val="20"/>
              </w:rPr>
              <w:t xml:space="preserve"> гарантии</w:t>
            </w:r>
          </w:p>
        </w:tc>
      </w:tr>
      <w:tr w:rsidR="00675499" w:rsidRPr="00786DB4" w14:paraId="2374B0FB" w14:textId="77777777" w:rsidTr="00786DB4">
        <w:tc>
          <w:tcPr>
            <w:tcW w:w="747" w:type="pct"/>
            <w:shd w:val="clear" w:color="auto" w:fill="auto"/>
            <w:hideMark/>
          </w:tcPr>
          <w:p w14:paraId="5B23DA67"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097E9363" w14:textId="77777777" w:rsidR="00675499" w:rsidRPr="00786DB4" w:rsidRDefault="00675499" w:rsidP="00C85DC9">
            <w:pPr>
              <w:ind w:firstLine="0"/>
              <w:rPr>
                <w:sz w:val="20"/>
              </w:rPr>
            </w:pPr>
            <w:r w:rsidRPr="00786DB4">
              <w:rPr>
                <w:sz w:val="20"/>
                <w:lang w:val="en-US"/>
              </w:rPr>
              <w:t>versionN</w:t>
            </w:r>
            <w:r w:rsidRPr="00786DB4">
              <w:rPr>
                <w:sz w:val="20"/>
              </w:rPr>
              <w:t xml:space="preserve">umber </w:t>
            </w:r>
          </w:p>
        </w:tc>
        <w:tc>
          <w:tcPr>
            <w:tcW w:w="303" w:type="pct"/>
            <w:shd w:val="clear" w:color="auto" w:fill="auto"/>
            <w:hideMark/>
          </w:tcPr>
          <w:p w14:paraId="57E8FB01" w14:textId="77777777" w:rsidR="00675499" w:rsidRPr="00786DB4" w:rsidRDefault="00675499" w:rsidP="00C85DC9">
            <w:pPr>
              <w:ind w:firstLine="0"/>
              <w:jc w:val="center"/>
              <w:rPr>
                <w:sz w:val="20"/>
              </w:rPr>
            </w:pPr>
            <w:r w:rsidRPr="00786DB4">
              <w:rPr>
                <w:sz w:val="20"/>
              </w:rPr>
              <w:t>Н</w:t>
            </w:r>
          </w:p>
        </w:tc>
        <w:tc>
          <w:tcPr>
            <w:tcW w:w="531" w:type="pct"/>
            <w:shd w:val="clear" w:color="auto" w:fill="auto"/>
            <w:hideMark/>
          </w:tcPr>
          <w:p w14:paraId="1FF23E7D" w14:textId="77777777" w:rsidR="00675499" w:rsidRPr="00786DB4" w:rsidRDefault="00675499" w:rsidP="00C85DC9">
            <w:pPr>
              <w:ind w:firstLine="0"/>
              <w:jc w:val="center"/>
              <w:rPr>
                <w:sz w:val="20"/>
              </w:rPr>
            </w:pPr>
            <w:r w:rsidRPr="00786DB4">
              <w:rPr>
                <w:sz w:val="20"/>
                <w:lang w:val="en-US"/>
              </w:rPr>
              <w:t>N</w:t>
            </w:r>
          </w:p>
        </w:tc>
        <w:tc>
          <w:tcPr>
            <w:tcW w:w="1180" w:type="pct"/>
            <w:shd w:val="clear" w:color="auto" w:fill="auto"/>
            <w:hideMark/>
          </w:tcPr>
          <w:p w14:paraId="2B54152E" w14:textId="77777777" w:rsidR="00675499" w:rsidRPr="00786DB4" w:rsidRDefault="00675499" w:rsidP="00C85DC9">
            <w:pPr>
              <w:ind w:firstLine="0"/>
              <w:rPr>
                <w:sz w:val="20"/>
              </w:rPr>
            </w:pPr>
            <w:r w:rsidRPr="00786DB4">
              <w:rPr>
                <w:sz w:val="20"/>
              </w:rPr>
              <w:t>Номер редакции</w:t>
            </w:r>
          </w:p>
        </w:tc>
        <w:tc>
          <w:tcPr>
            <w:tcW w:w="1392" w:type="pct"/>
            <w:shd w:val="clear" w:color="auto" w:fill="auto"/>
            <w:hideMark/>
          </w:tcPr>
          <w:p w14:paraId="60E55168" w14:textId="77777777" w:rsidR="00524193" w:rsidRPr="00786DB4" w:rsidRDefault="00524193" w:rsidP="00C85DC9">
            <w:pPr>
              <w:ind w:firstLine="0"/>
              <w:jc w:val="both"/>
              <w:rPr>
                <w:sz w:val="20"/>
              </w:rPr>
            </w:pPr>
            <w:r w:rsidRPr="00786DB4">
              <w:rPr>
                <w:sz w:val="20"/>
              </w:rPr>
              <w:t>32-битное целое число</w:t>
            </w:r>
          </w:p>
          <w:p w14:paraId="5870E8C2" w14:textId="46BDD1F8" w:rsidR="00524193" w:rsidRPr="00786DB4" w:rsidRDefault="00524193" w:rsidP="00C85DC9">
            <w:pPr>
              <w:ind w:firstLine="0"/>
              <w:jc w:val="both"/>
              <w:rPr>
                <w:sz w:val="20"/>
              </w:rPr>
            </w:pPr>
            <w:r w:rsidRPr="00786DB4">
              <w:rPr>
                <w:sz w:val="20"/>
              </w:rPr>
              <w:t>Номера редакций  документов в реестре начинаются с 1.</w:t>
            </w:r>
          </w:p>
          <w:p w14:paraId="7E9E3C7B" w14:textId="77777777" w:rsidR="00524193" w:rsidRPr="00786DB4" w:rsidRDefault="00524193" w:rsidP="00C85DC9">
            <w:pPr>
              <w:ind w:firstLine="0"/>
              <w:rPr>
                <w:sz w:val="20"/>
              </w:rPr>
            </w:pPr>
            <w:r w:rsidRPr="00786DB4">
              <w:rPr>
                <w:sz w:val="20"/>
              </w:rPr>
              <w:t>При приеме изменений документа контролируется последовательность нумерации (1,2,3 и т.д).</w:t>
            </w:r>
          </w:p>
          <w:p w14:paraId="53BD6265" w14:textId="17832B01" w:rsidR="00675499" w:rsidRPr="00786DB4" w:rsidRDefault="00524193" w:rsidP="00C85DC9">
            <w:pPr>
              <w:ind w:firstLine="0"/>
              <w:rPr>
                <w:sz w:val="20"/>
              </w:rPr>
            </w:pPr>
            <w:r w:rsidRPr="00786DB4">
              <w:rPr>
                <w:sz w:val="20"/>
              </w:rPr>
              <w:t>Допустимы только неотрицательные числа</w:t>
            </w:r>
          </w:p>
        </w:tc>
      </w:tr>
      <w:tr w:rsidR="00675499" w:rsidRPr="00786DB4" w14:paraId="4994D05D" w14:textId="77777777" w:rsidTr="00786DB4">
        <w:tc>
          <w:tcPr>
            <w:tcW w:w="747" w:type="pct"/>
            <w:shd w:val="clear" w:color="auto" w:fill="auto"/>
            <w:hideMark/>
          </w:tcPr>
          <w:p w14:paraId="4EB6636D"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4611290F" w14:textId="77777777" w:rsidR="00675499" w:rsidRPr="00786DB4" w:rsidRDefault="00675499" w:rsidP="00C85DC9">
            <w:pPr>
              <w:ind w:firstLine="0"/>
              <w:rPr>
                <w:sz w:val="20"/>
              </w:rPr>
            </w:pPr>
            <w:r w:rsidRPr="00786DB4">
              <w:rPr>
                <w:sz w:val="20"/>
                <w:lang w:val="en-US"/>
              </w:rPr>
              <w:t>docP</w:t>
            </w:r>
            <w:r w:rsidRPr="00786DB4">
              <w:rPr>
                <w:sz w:val="20"/>
              </w:rPr>
              <w:t xml:space="preserve">ublishDate </w:t>
            </w:r>
          </w:p>
        </w:tc>
        <w:tc>
          <w:tcPr>
            <w:tcW w:w="303" w:type="pct"/>
            <w:shd w:val="clear" w:color="auto" w:fill="auto"/>
            <w:hideMark/>
          </w:tcPr>
          <w:p w14:paraId="1B6103D6" w14:textId="56D376DC" w:rsidR="00675499" w:rsidRPr="00786DB4" w:rsidRDefault="00440193" w:rsidP="00C85DC9">
            <w:pPr>
              <w:ind w:firstLine="0"/>
              <w:jc w:val="center"/>
              <w:rPr>
                <w:sz w:val="20"/>
              </w:rPr>
            </w:pPr>
            <w:r w:rsidRPr="00786DB4">
              <w:rPr>
                <w:sz w:val="20"/>
              </w:rPr>
              <w:t>О</w:t>
            </w:r>
          </w:p>
        </w:tc>
        <w:tc>
          <w:tcPr>
            <w:tcW w:w="531" w:type="pct"/>
            <w:shd w:val="clear" w:color="auto" w:fill="auto"/>
            <w:hideMark/>
          </w:tcPr>
          <w:p w14:paraId="73DCE4FB" w14:textId="77777777" w:rsidR="00675499" w:rsidRPr="00786DB4" w:rsidRDefault="00675499" w:rsidP="00C85DC9">
            <w:pPr>
              <w:ind w:firstLine="0"/>
              <w:jc w:val="center"/>
              <w:rPr>
                <w:sz w:val="20"/>
              </w:rPr>
            </w:pPr>
            <w:r w:rsidRPr="00786DB4">
              <w:rPr>
                <w:sz w:val="20"/>
              </w:rPr>
              <w:t>DT</w:t>
            </w:r>
          </w:p>
        </w:tc>
        <w:tc>
          <w:tcPr>
            <w:tcW w:w="1180" w:type="pct"/>
            <w:shd w:val="clear" w:color="auto" w:fill="auto"/>
            <w:hideMark/>
          </w:tcPr>
          <w:p w14:paraId="7C4972E2" w14:textId="39DD8B61" w:rsidR="00675499" w:rsidRPr="00786DB4" w:rsidRDefault="00CB2130" w:rsidP="00C85DC9">
            <w:pPr>
              <w:ind w:firstLine="0"/>
              <w:rPr>
                <w:sz w:val="20"/>
              </w:rPr>
            </w:pPr>
            <w:r w:rsidRPr="00786DB4">
              <w:rPr>
                <w:sz w:val="20"/>
              </w:rPr>
              <w:t>Дата размещения документа.</w:t>
            </w:r>
            <w:r w:rsidRPr="00786DB4" w:rsidDel="00CB2130">
              <w:rPr>
                <w:sz w:val="20"/>
              </w:rPr>
              <w:t xml:space="preserve"> </w:t>
            </w:r>
            <w:r w:rsidR="009505D6" w:rsidRPr="00786DB4">
              <w:rPr>
                <w:sz w:val="20"/>
              </w:rPr>
              <w:t>Фактическая или планируемая</w:t>
            </w:r>
          </w:p>
        </w:tc>
        <w:tc>
          <w:tcPr>
            <w:tcW w:w="1392" w:type="pct"/>
            <w:shd w:val="clear" w:color="auto" w:fill="auto"/>
            <w:hideMark/>
          </w:tcPr>
          <w:p w14:paraId="28C93220" w14:textId="45DE4B19" w:rsidR="00675499" w:rsidRPr="00786DB4" w:rsidRDefault="00675499" w:rsidP="00C85DC9">
            <w:pPr>
              <w:ind w:firstLine="0"/>
              <w:rPr>
                <w:sz w:val="20"/>
              </w:rPr>
            </w:pPr>
          </w:p>
        </w:tc>
      </w:tr>
      <w:tr w:rsidR="00675499" w:rsidRPr="00786DB4" w14:paraId="2507DD9E" w14:textId="77777777" w:rsidTr="00786DB4">
        <w:tc>
          <w:tcPr>
            <w:tcW w:w="747" w:type="pct"/>
            <w:shd w:val="clear" w:color="auto" w:fill="auto"/>
            <w:hideMark/>
          </w:tcPr>
          <w:p w14:paraId="6D0A5859"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40EC42FF" w14:textId="77777777" w:rsidR="00675499" w:rsidRPr="00786DB4" w:rsidRDefault="00675499" w:rsidP="00C85DC9">
            <w:pPr>
              <w:ind w:firstLine="0"/>
              <w:rPr>
                <w:sz w:val="20"/>
              </w:rPr>
            </w:pPr>
            <w:r w:rsidRPr="00786DB4">
              <w:rPr>
                <w:sz w:val="20"/>
                <w:lang w:val="en-US"/>
              </w:rPr>
              <w:t>bank</w:t>
            </w:r>
          </w:p>
        </w:tc>
        <w:tc>
          <w:tcPr>
            <w:tcW w:w="303" w:type="pct"/>
            <w:shd w:val="clear" w:color="auto" w:fill="auto"/>
            <w:hideMark/>
          </w:tcPr>
          <w:p w14:paraId="42D3036F" w14:textId="77777777" w:rsidR="00675499" w:rsidRPr="00786DB4" w:rsidRDefault="00675499" w:rsidP="00C85DC9">
            <w:pPr>
              <w:ind w:firstLine="0"/>
              <w:jc w:val="center"/>
              <w:rPr>
                <w:sz w:val="20"/>
              </w:rPr>
            </w:pPr>
            <w:r w:rsidRPr="00786DB4">
              <w:rPr>
                <w:sz w:val="20"/>
              </w:rPr>
              <w:t>O</w:t>
            </w:r>
          </w:p>
        </w:tc>
        <w:tc>
          <w:tcPr>
            <w:tcW w:w="531" w:type="pct"/>
            <w:shd w:val="clear" w:color="auto" w:fill="auto"/>
            <w:hideMark/>
          </w:tcPr>
          <w:p w14:paraId="34378826" w14:textId="77777777" w:rsidR="00675499" w:rsidRPr="00786DB4" w:rsidRDefault="00675499" w:rsidP="00C85DC9">
            <w:pPr>
              <w:ind w:firstLine="0"/>
              <w:jc w:val="center"/>
              <w:rPr>
                <w:sz w:val="20"/>
              </w:rPr>
            </w:pPr>
            <w:r w:rsidRPr="00786DB4">
              <w:rPr>
                <w:sz w:val="20"/>
                <w:lang w:val="en-US"/>
              </w:rPr>
              <w:t>S</w:t>
            </w:r>
          </w:p>
        </w:tc>
        <w:tc>
          <w:tcPr>
            <w:tcW w:w="1180" w:type="pct"/>
            <w:shd w:val="clear" w:color="auto" w:fill="auto"/>
            <w:hideMark/>
          </w:tcPr>
          <w:p w14:paraId="516EF6F1" w14:textId="6DEE06FF" w:rsidR="00675499" w:rsidRPr="00786DB4" w:rsidRDefault="00675499" w:rsidP="00C85DC9">
            <w:pPr>
              <w:ind w:firstLine="0"/>
              <w:rPr>
                <w:sz w:val="20"/>
              </w:rPr>
            </w:pPr>
            <w:r w:rsidRPr="00786DB4">
              <w:rPr>
                <w:sz w:val="20"/>
              </w:rPr>
              <w:t xml:space="preserve">Сведения о </w:t>
            </w:r>
            <w:r w:rsidR="008446F9" w:rsidRPr="00786DB4">
              <w:rPr>
                <w:sz w:val="20"/>
              </w:rPr>
              <w:t>гарантегаранте</w:t>
            </w:r>
            <w:r w:rsidRPr="00786DB4">
              <w:rPr>
                <w:sz w:val="20"/>
              </w:rPr>
              <w:t>, выдавшем гарантию</w:t>
            </w:r>
          </w:p>
        </w:tc>
        <w:tc>
          <w:tcPr>
            <w:tcW w:w="1392" w:type="pct"/>
            <w:shd w:val="clear" w:color="auto" w:fill="auto"/>
            <w:hideMark/>
          </w:tcPr>
          <w:p w14:paraId="29044CED" w14:textId="77777777" w:rsidR="00675499" w:rsidRPr="00786DB4" w:rsidRDefault="00675499" w:rsidP="00C85DC9">
            <w:pPr>
              <w:ind w:firstLine="0"/>
              <w:rPr>
                <w:sz w:val="20"/>
              </w:rPr>
            </w:pPr>
            <w:r w:rsidRPr="00786DB4">
              <w:rPr>
                <w:sz w:val="20"/>
              </w:rPr>
              <w:t xml:space="preserve"> </w:t>
            </w:r>
          </w:p>
        </w:tc>
      </w:tr>
      <w:tr w:rsidR="003B158D" w:rsidRPr="00786DB4" w14:paraId="488D5A5B" w14:textId="77777777" w:rsidTr="00786DB4">
        <w:tc>
          <w:tcPr>
            <w:tcW w:w="747" w:type="pct"/>
            <w:shd w:val="clear" w:color="auto" w:fill="auto"/>
            <w:hideMark/>
          </w:tcPr>
          <w:p w14:paraId="2C2DB0A7" w14:textId="77777777" w:rsidR="003B158D" w:rsidRPr="00786DB4" w:rsidRDefault="003B158D" w:rsidP="00C85DC9">
            <w:pPr>
              <w:ind w:firstLine="0"/>
              <w:rPr>
                <w:sz w:val="20"/>
              </w:rPr>
            </w:pPr>
            <w:r w:rsidRPr="00786DB4">
              <w:rPr>
                <w:sz w:val="20"/>
              </w:rPr>
              <w:t> </w:t>
            </w:r>
          </w:p>
        </w:tc>
        <w:tc>
          <w:tcPr>
            <w:tcW w:w="847" w:type="pct"/>
            <w:gridSpan w:val="2"/>
            <w:shd w:val="clear" w:color="auto" w:fill="auto"/>
            <w:hideMark/>
          </w:tcPr>
          <w:p w14:paraId="6FDEB083" w14:textId="77777777" w:rsidR="003B158D" w:rsidRPr="00786DB4" w:rsidRDefault="003B158D" w:rsidP="00C85DC9">
            <w:pPr>
              <w:ind w:firstLine="0"/>
              <w:rPr>
                <w:sz w:val="20"/>
              </w:rPr>
            </w:pPr>
            <w:r w:rsidRPr="00786DB4">
              <w:rPr>
                <w:sz w:val="20"/>
                <w:lang w:val="en-US"/>
              </w:rPr>
              <w:t>placingOrg</w:t>
            </w:r>
          </w:p>
        </w:tc>
        <w:tc>
          <w:tcPr>
            <w:tcW w:w="303" w:type="pct"/>
            <w:shd w:val="clear" w:color="auto" w:fill="auto"/>
            <w:hideMark/>
          </w:tcPr>
          <w:p w14:paraId="4D26741F" w14:textId="77777777" w:rsidR="003B158D" w:rsidRPr="00786DB4" w:rsidRDefault="003B158D" w:rsidP="00C85DC9">
            <w:pPr>
              <w:ind w:firstLine="0"/>
              <w:jc w:val="center"/>
              <w:rPr>
                <w:sz w:val="20"/>
              </w:rPr>
            </w:pPr>
            <w:r w:rsidRPr="00786DB4">
              <w:rPr>
                <w:sz w:val="20"/>
              </w:rPr>
              <w:t>Н</w:t>
            </w:r>
          </w:p>
        </w:tc>
        <w:tc>
          <w:tcPr>
            <w:tcW w:w="531" w:type="pct"/>
            <w:shd w:val="clear" w:color="auto" w:fill="auto"/>
            <w:hideMark/>
          </w:tcPr>
          <w:p w14:paraId="57419DB4" w14:textId="77777777" w:rsidR="003B158D" w:rsidRPr="00786DB4" w:rsidRDefault="003B158D" w:rsidP="00C85DC9">
            <w:pPr>
              <w:ind w:firstLine="0"/>
              <w:jc w:val="center"/>
              <w:rPr>
                <w:sz w:val="20"/>
              </w:rPr>
            </w:pPr>
            <w:r w:rsidRPr="00786DB4">
              <w:rPr>
                <w:sz w:val="20"/>
                <w:lang w:val="en-US"/>
              </w:rPr>
              <w:t>S</w:t>
            </w:r>
          </w:p>
        </w:tc>
        <w:tc>
          <w:tcPr>
            <w:tcW w:w="1180" w:type="pct"/>
            <w:shd w:val="clear" w:color="auto" w:fill="auto"/>
            <w:hideMark/>
          </w:tcPr>
          <w:p w14:paraId="0B4BF76F" w14:textId="5F8F6344" w:rsidR="003B158D" w:rsidRPr="00786DB4" w:rsidRDefault="003B158D" w:rsidP="00C85DC9">
            <w:pPr>
              <w:ind w:firstLine="0"/>
              <w:rPr>
                <w:sz w:val="20"/>
              </w:rPr>
            </w:pPr>
            <w:r w:rsidRPr="00786DB4">
              <w:rPr>
                <w:sz w:val="20"/>
              </w:rPr>
              <w:t xml:space="preserve">Сведения об организации. (филиале </w:t>
            </w:r>
            <w:r w:rsidR="008446F9" w:rsidRPr="00786DB4">
              <w:rPr>
                <w:sz w:val="20"/>
              </w:rPr>
              <w:t>гарантагаранта</w:t>
            </w:r>
            <w:r w:rsidRPr="00786DB4">
              <w:rPr>
                <w:sz w:val="20"/>
              </w:rPr>
              <w:t>), разместившей гарантию</w:t>
            </w:r>
          </w:p>
        </w:tc>
        <w:tc>
          <w:tcPr>
            <w:tcW w:w="1392" w:type="pct"/>
            <w:shd w:val="clear" w:color="auto" w:fill="auto"/>
            <w:hideMark/>
          </w:tcPr>
          <w:p w14:paraId="7C600628" w14:textId="1AE000A5" w:rsidR="003B158D" w:rsidRPr="00786DB4" w:rsidRDefault="003B158D" w:rsidP="00C85DC9">
            <w:pPr>
              <w:ind w:firstLine="0"/>
              <w:rPr>
                <w:sz w:val="20"/>
              </w:rPr>
            </w:pPr>
            <w:r w:rsidRPr="00786DB4">
              <w:rPr>
                <w:sz w:val="20"/>
              </w:rPr>
              <w:t xml:space="preserve">В случае если при приеме поле не заполнено, считается, что организация, разместившая гарантию, совпадает с </w:t>
            </w:r>
            <w:r w:rsidR="004C69DE" w:rsidRPr="00786DB4">
              <w:rPr>
                <w:sz w:val="20"/>
              </w:rPr>
              <w:t>гарантом</w:t>
            </w:r>
            <w:r w:rsidRPr="00786DB4">
              <w:rPr>
                <w:sz w:val="20"/>
              </w:rPr>
              <w:t>, выдавшем гарантию.</w:t>
            </w:r>
          </w:p>
          <w:p w14:paraId="0AD92C83" w14:textId="1E8584B9" w:rsidR="003B158D" w:rsidRPr="00786DB4" w:rsidRDefault="004C69DE" w:rsidP="00C85DC9">
            <w:pPr>
              <w:ind w:firstLine="0"/>
              <w:rPr>
                <w:sz w:val="20"/>
              </w:rPr>
            </w:pPr>
            <w:r w:rsidRPr="00786DB4">
              <w:rPr>
                <w:sz w:val="20"/>
              </w:rPr>
              <w:t>Независимая</w:t>
            </w:r>
            <w:r w:rsidR="003B158D" w:rsidRPr="00786DB4">
              <w:rPr>
                <w:sz w:val="20"/>
              </w:rPr>
              <w:t xml:space="preserve"> гарантия попадает в личный кабинет организации, указанной в данном блоке.</w:t>
            </w:r>
          </w:p>
        </w:tc>
      </w:tr>
      <w:tr w:rsidR="00675499" w:rsidRPr="00786DB4" w14:paraId="6C93693C" w14:textId="77777777" w:rsidTr="00786DB4">
        <w:tc>
          <w:tcPr>
            <w:tcW w:w="747" w:type="pct"/>
            <w:shd w:val="clear" w:color="auto" w:fill="auto"/>
            <w:hideMark/>
          </w:tcPr>
          <w:p w14:paraId="39CDAEBF"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22B59FA5" w14:textId="77777777" w:rsidR="00675499" w:rsidRPr="00786DB4" w:rsidRDefault="00675499" w:rsidP="00C85DC9">
            <w:pPr>
              <w:ind w:firstLine="0"/>
              <w:rPr>
                <w:sz w:val="20"/>
                <w:lang w:val="en-US"/>
              </w:rPr>
            </w:pPr>
            <w:r w:rsidRPr="00786DB4">
              <w:rPr>
                <w:sz w:val="20"/>
                <w:lang w:val="en-US"/>
              </w:rPr>
              <w:t>supplier</w:t>
            </w:r>
          </w:p>
        </w:tc>
        <w:tc>
          <w:tcPr>
            <w:tcW w:w="303" w:type="pct"/>
            <w:shd w:val="clear" w:color="auto" w:fill="auto"/>
            <w:hideMark/>
          </w:tcPr>
          <w:p w14:paraId="2CBA30A5" w14:textId="2BD15F72" w:rsidR="00675499" w:rsidRPr="00786DB4" w:rsidRDefault="009505D6" w:rsidP="00C85DC9">
            <w:pPr>
              <w:ind w:firstLine="0"/>
              <w:jc w:val="center"/>
              <w:rPr>
                <w:sz w:val="20"/>
              </w:rPr>
            </w:pPr>
            <w:r w:rsidRPr="00786DB4">
              <w:rPr>
                <w:sz w:val="20"/>
              </w:rPr>
              <w:t>Н</w:t>
            </w:r>
          </w:p>
        </w:tc>
        <w:tc>
          <w:tcPr>
            <w:tcW w:w="531" w:type="pct"/>
            <w:shd w:val="clear" w:color="auto" w:fill="auto"/>
            <w:hideMark/>
          </w:tcPr>
          <w:p w14:paraId="7DE8EA27" w14:textId="77777777" w:rsidR="00675499" w:rsidRPr="00786DB4" w:rsidRDefault="00675499" w:rsidP="00C85DC9">
            <w:pPr>
              <w:ind w:firstLine="0"/>
              <w:jc w:val="center"/>
              <w:rPr>
                <w:sz w:val="20"/>
              </w:rPr>
            </w:pPr>
            <w:r w:rsidRPr="00786DB4">
              <w:rPr>
                <w:sz w:val="20"/>
              </w:rPr>
              <w:t>S</w:t>
            </w:r>
          </w:p>
        </w:tc>
        <w:tc>
          <w:tcPr>
            <w:tcW w:w="1180" w:type="pct"/>
            <w:shd w:val="clear" w:color="auto" w:fill="auto"/>
            <w:hideMark/>
          </w:tcPr>
          <w:p w14:paraId="6B6BCD8E" w14:textId="17B479A2" w:rsidR="00675499" w:rsidRPr="00786DB4" w:rsidRDefault="00675499" w:rsidP="00C85DC9">
            <w:pPr>
              <w:ind w:firstLine="0"/>
              <w:rPr>
                <w:sz w:val="20"/>
              </w:rPr>
            </w:pPr>
            <w:r w:rsidRPr="00786DB4">
              <w:rPr>
                <w:sz w:val="20"/>
              </w:rPr>
              <w:t>Информация о поставщике (подрядчике, исполнителе)</w:t>
            </w:r>
            <w:r w:rsidR="009505D6" w:rsidRPr="00786DB4">
              <w:rPr>
                <w:sz w:val="20"/>
              </w:rPr>
              <w:t xml:space="preserve"> (</w:t>
            </w:r>
            <w:r w:rsidR="00940047" w:rsidRPr="00786DB4">
              <w:rPr>
                <w:sz w:val="20"/>
              </w:rPr>
              <w:t>устарело, не применяется, оставлено для обратной совместимости</w:t>
            </w:r>
            <w:r w:rsidR="009505D6" w:rsidRPr="00786DB4">
              <w:rPr>
                <w:sz w:val="20"/>
              </w:rPr>
              <w:t>)</w:t>
            </w:r>
          </w:p>
        </w:tc>
        <w:tc>
          <w:tcPr>
            <w:tcW w:w="1392" w:type="pct"/>
            <w:shd w:val="clear" w:color="auto" w:fill="auto"/>
            <w:hideMark/>
          </w:tcPr>
          <w:p w14:paraId="7DEB2516" w14:textId="76CAD310" w:rsidR="009505D6" w:rsidRPr="00786DB4" w:rsidRDefault="009505D6" w:rsidP="00C85DC9">
            <w:pPr>
              <w:ind w:firstLine="0"/>
              <w:rPr>
                <w:sz w:val="20"/>
              </w:rPr>
            </w:pPr>
            <w:r w:rsidRPr="00786DB4">
              <w:rPr>
                <w:sz w:val="20"/>
              </w:rPr>
              <w:t>Элемент оставлен для поддержания совместимости с предыдущей версией интеграционной схемы.</w:t>
            </w:r>
          </w:p>
          <w:p w14:paraId="21B9B64D" w14:textId="03416B54" w:rsidR="00675499" w:rsidRPr="00786DB4" w:rsidRDefault="009505D6" w:rsidP="00C85DC9">
            <w:pPr>
              <w:ind w:firstLine="0"/>
              <w:rPr>
                <w:sz w:val="20"/>
              </w:rPr>
            </w:pPr>
            <w:r w:rsidRPr="00786DB4">
              <w:rPr>
                <w:sz w:val="20"/>
              </w:rPr>
              <w:t xml:space="preserve">Значение элемента игнорируется при приеме на РК </w:t>
            </w:r>
            <w:r w:rsidR="006E7F81" w:rsidRPr="00786DB4">
              <w:rPr>
                <w:sz w:val="20"/>
              </w:rPr>
              <w:t>РНГ</w:t>
            </w:r>
          </w:p>
        </w:tc>
      </w:tr>
      <w:tr w:rsidR="009505D6" w:rsidRPr="00786DB4" w14:paraId="14C5B7CD" w14:textId="77777777" w:rsidTr="00786DB4">
        <w:tc>
          <w:tcPr>
            <w:tcW w:w="747" w:type="pct"/>
            <w:shd w:val="clear" w:color="auto" w:fill="auto"/>
            <w:hideMark/>
          </w:tcPr>
          <w:p w14:paraId="6D570A67" w14:textId="77777777" w:rsidR="009505D6" w:rsidRPr="00786DB4" w:rsidRDefault="009505D6" w:rsidP="00C85DC9">
            <w:pPr>
              <w:ind w:firstLine="0"/>
              <w:rPr>
                <w:sz w:val="20"/>
              </w:rPr>
            </w:pPr>
            <w:r w:rsidRPr="00786DB4">
              <w:rPr>
                <w:sz w:val="20"/>
              </w:rPr>
              <w:t> </w:t>
            </w:r>
          </w:p>
        </w:tc>
        <w:tc>
          <w:tcPr>
            <w:tcW w:w="847" w:type="pct"/>
            <w:gridSpan w:val="2"/>
            <w:shd w:val="clear" w:color="auto" w:fill="auto"/>
            <w:hideMark/>
          </w:tcPr>
          <w:p w14:paraId="3F3714FE" w14:textId="354E853B" w:rsidR="009505D6" w:rsidRPr="00786DB4" w:rsidRDefault="009505D6" w:rsidP="00C85DC9">
            <w:pPr>
              <w:ind w:firstLine="0"/>
              <w:rPr>
                <w:sz w:val="20"/>
                <w:lang w:val="en-US"/>
              </w:rPr>
            </w:pPr>
            <w:r w:rsidRPr="00786DB4">
              <w:rPr>
                <w:sz w:val="20"/>
                <w:lang w:val="en-US"/>
              </w:rPr>
              <w:t>supplierInfo</w:t>
            </w:r>
          </w:p>
        </w:tc>
        <w:tc>
          <w:tcPr>
            <w:tcW w:w="303" w:type="pct"/>
            <w:shd w:val="clear" w:color="auto" w:fill="auto"/>
            <w:hideMark/>
          </w:tcPr>
          <w:p w14:paraId="3F2D2C9D" w14:textId="77777777" w:rsidR="009505D6" w:rsidRPr="00786DB4" w:rsidRDefault="009505D6" w:rsidP="00C85DC9">
            <w:pPr>
              <w:ind w:firstLine="0"/>
              <w:jc w:val="center"/>
              <w:rPr>
                <w:sz w:val="20"/>
              </w:rPr>
            </w:pPr>
            <w:r w:rsidRPr="00786DB4">
              <w:rPr>
                <w:sz w:val="20"/>
              </w:rPr>
              <w:t>Н</w:t>
            </w:r>
          </w:p>
        </w:tc>
        <w:tc>
          <w:tcPr>
            <w:tcW w:w="531" w:type="pct"/>
            <w:shd w:val="clear" w:color="auto" w:fill="auto"/>
            <w:hideMark/>
          </w:tcPr>
          <w:p w14:paraId="431562CB" w14:textId="77777777" w:rsidR="009505D6" w:rsidRPr="00786DB4" w:rsidRDefault="009505D6" w:rsidP="00C85DC9">
            <w:pPr>
              <w:ind w:firstLine="0"/>
              <w:jc w:val="center"/>
              <w:rPr>
                <w:sz w:val="20"/>
              </w:rPr>
            </w:pPr>
            <w:r w:rsidRPr="00786DB4">
              <w:rPr>
                <w:sz w:val="20"/>
              </w:rPr>
              <w:t>S</w:t>
            </w:r>
          </w:p>
        </w:tc>
        <w:tc>
          <w:tcPr>
            <w:tcW w:w="1180" w:type="pct"/>
            <w:shd w:val="clear" w:color="auto" w:fill="auto"/>
            <w:hideMark/>
          </w:tcPr>
          <w:p w14:paraId="267BE4D5" w14:textId="310C86D3" w:rsidR="009505D6" w:rsidRPr="00786DB4" w:rsidRDefault="009505D6" w:rsidP="00C85DC9">
            <w:pPr>
              <w:ind w:firstLine="0"/>
              <w:rPr>
                <w:sz w:val="20"/>
              </w:rPr>
            </w:pPr>
            <w:r w:rsidRPr="00786DB4">
              <w:rPr>
                <w:sz w:val="20"/>
              </w:rPr>
              <w:t>Информация о поставщике (подрядчике, исполнителе)</w:t>
            </w:r>
          </w:p>
        </w:tc>
        <w:tc>
          <w:tcPr>
            <w:tcW w:w="1392" w:type="pct"/>
            <w:shd w:val="clear" w:color="auto" w:fill="auto"/>
            <w:hideMark/>
          </w:tcPr>
          <w:p w14:paraId="686013A2" w14:textId="54732370" w:rsidR="009505D6" w:rsidRPr="00786DB4" w:rsidRDefault="009505D6" w:rsidP="00C85DC9">
            <w:pPr>
              <w:ind w:firstLine="0"/>
              <w:rPr>
                <w:sz w:val="20"/>
              </w:rPr>
            </w:pPr>
            <w:r w:rsidRPr="00786DB4">
              <w:rPr>
                <w:sz w:val="20"/>
              </w:rPr>
              <w:t>Элемент необязателен в схеме для поддержания совместимости с предыдущей версией интеграционной схемы</w:t>
            </w:r>
          </w:p>
          <w:p w14:paraId="00FB6E1F" w14:textId="77777777" w:rsidR="00940047" w:rsidRPr="00786DB4" w:rsidRDefault="00940047" w:rsidP="00C85DC9">
            <w:pPr>
              <w:ind w:firstLine="0"/>
              <w:rPr>
                <w:sz w:val="20"/>
              </w:rPr>
            </w:pPr>
            <w:r w:rsidRPr="00786DB4">
              <w:rPr>
                <w:sz w:val="20"/>
              </w:rPr>
              <w:t>Блок введен вместо устаревшего блока supplier.</w:t>
            </w:r>
          </w:p>
          <w:p w14:paraId="6753CBFE" w14:textId="5091497E" w:rsidR="009505D6" w:rsidRPr="00786DB4" w:rsidRDefault="00940047" w:rsidP="00C85DC9">
            <w:pPr>
              <w:ind w:firstLine="0"/>
              <w:rPr>
                <w:sz w:val="20"/>
              </w:rPr>
            </w:pPr>
            <w:r w:rsidRPr="00786DB4">
              <w:rPr>
                <w:sz w:val="20"/>
              </w:rPr>
              <w:t>Блок обязателен для заполнения в принимаемых в ЕИС документах и обязательно заполняется в выгружаемых из ЕИС документах</w:t>
            </w:r>
          </w:p>
        </w:tc>
      </w:tr>
      <w:tr w:rsidR="00675499" w:rsidRPr="00786DB4" w14:paraId="6A70D1DF" w14:textId="77777777" w:rsidTr="00786DB4">
        <w:tc>
          <w:tcPr>
            <w:tcW w:w="747" w:type="pct"/>
            <w:shd w:val="clear" w:color="auto" w:fill="auto"/>
            <w:hideMark/>
          </w:tcPr>
          <w:p w14:paraId="6E3904A7"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1C745D34" w14:textId="77777777" w:rsidR="00675499" w:rsidRPr="00786DB4" w:rsidRDefault="00675499" w:rsidP="00C85DC9">
            <w:pPr>
              <w:ind w:firstLine="0"/>
              <w:rPr>
                <w:sz w:val="20"/>
              </w:rPr>
            </w:pPr>
            <w:r w:rsidRPr="00786DB4">
              <w:rPr>
                <w:sz w:val="20"/>
                <w:lang w:val="en-US"/>
              </w:rPr>
              <w:t>guarantee</w:t>
            </w:r>
            <w:r w:rsidRPr="00786DB4">
              <w:rPr>
                <w:sz w:val="20"/>
              </w:rPr>
              <w:t xml:space="preserve"> </w:t>
            </w:r>
          </w:p>
        </w:tc>
        <w:tc>
          <w:tcPr>
            <w:tcW w:w="303" w:type="pct"/>
            <w:shd w:val="clear" w:color="auto" w:fill="auto"/>
            <w:hideMark/>
          </w:tcPr>
          <w:p w14:paraId="372841F9" w14:textId="77777777" w:rsidR="00675499" w:rsidRPr="00786DB4" w:rsidRDefault="00675499" w:rsidP="00C85DC9">
            <w:pPr>
              <w:ind w:firstLine="0"/>
              <w:jc w:val="center"/>
              <w:rPr>
                <w:sz w:val="20"/>
              </w:rPr>
            </w:pPr>
            <w:r w:rsidRPr="00786DB4">
              <w:rPr>
                <w:sz w:val="20"/>
              </w:rPr>
              <w:t>O</w:t>
            </w:r>
          </w:p>
        </w:tc>
        <w:tc>
          <w:tcPr>
            <w:tcW w:w="531" w:type="pct"/>
            <w:shd w:val="clear" w:color="auto" w:fill="auto"/>
            <w:hideMark/>
          </w:tcPr>
          <w:p w14:paraId="1E77BC22" w14:textId="77777777" w:rsidR="00675499" w:rsidRPr="00786DB4" w:rsidRDefault="00675499" w:rsidP="00C85DC9">
            <w:pPr>
              <w:ind w:firstLine="0"/>
              <w:jc w:val="center"/>
              <w:rPr>
                <w:sz w:val="20"/>
              </w:rPr>
            </w:pPr>
            <w:r w:rsidRPr="00786DB4">
              <w:rPr>
                <w:sz w:val="20"/>
                <w:lang w:val="en-US"/>
              </w:rPr>
              <w:t>S</w:t>
            </w:r>
          </w:p>
        </w:tc>
        <w:tc>
          <w:tcPr>
            <w:tcW w:w="1180" w:type="pct"/>
            <w:shd w:val="clear" w:color="auto" w:fill="auto"/>
            <w:hideMark/>
          </w:tcPr>
          <w:p w14:paraId="7279338C" w14:textId="7FBF18E1" w:rsidR="00675499" w:rsidRPr="00786DB4" w:rsidRDefault="00675499" w:rsidP="00C85DC9">
            <w:pPr>
              <w:ind w:firstLine="0"/>
              <w:rPr>
                <w:sz w:val="20"/>
              </w:rPr>
            </w:pPr>
            <w:r w:rsidRPr="00786DB4">
              <w:rPr>
                <w:sz w:val="20"/>
              </w:rPr>
              <w:t xml:space="preserve">Информация о </w:t>
            </w:r>
            <w:r w:rsidR="004C69DE" w:rsidRPr="00786DB4">
              <w:rPr>
                <w:sz w:val="20"/>
              </w:rPr>
              <w:t>независимой</w:t>
            </w:r>
            <w:r w:rsidRPr="00786DB4">
              <w:rPr>
                <w:sz w:val="20"/>
              </w:rPr>
              <w:t xml:space="preserve"> гарантии</w:t>
            </w:r>
          </w:p>
        </w:tc>
        <w:tc>
          <w:tcPr>
            <w:tcW w:w="1392" w:type="pct"/>
            <w:shd w:val="clear" w:color="auto" w:fill="auto"/>
            <w:hideMark/>
          </w:tcPr>
          <w:p w14:paraId="2EBB81D7" w14:textId="77777777" w:rsidR="00675499" w:rsidRPr="00786DB4" w:rsidRDefault="00675499" w:rsidP="00C85DC9">
            <w:pPr>
              <w:ind w:firstLine="0"/>
              <w:rPr>
                <w:sz w:val="20"/>
              </w:rPr>
            </w:pPr>
            <w:r w:rsidRPr="00786DB4">
              <w:rPr>
                <w:sz w:val="20"/>
              </w:rPr>
              <w:t xml:space="preserve"> </w:t>
            </w:r>
          </w:p>
        </w:tc>
      </w:tr>
      <w:tr w:rsidR="00675499" w:rsidRPr="00786DB4" w14:paraId="5477A8EE" w14:textId="77777777" w:rsidTr="00786DB4">
        <w:tc>
          <w:tcPr>
            <w:tcW w:w="747" w:type="pct"/>
            <w:shd w:val="clear" w:color="auto" w:fill="auto"/>
            <w:hideMark/>
          </w:tcPr>
          <w:p w14:paraId="05303DC5"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26BE554E" w14:textId="77777777" w:rsidR="00675499" w:rsidRPr="00786DB4" w:rsidRDefault="00675499" w:rsidP="00C85DC9">
            <w:pPr>
              <w:ind w:firstLine="0"/>
              <w:rPr>
                <w:sz w:val="20"/>
              </w:rPr>
            </w:pPr>
            <w:r w:rsidRPr="00786DB4">
              <w:rPr>
                <w:sz w:val="20"/>
              </w:rPr>
              <w:t xml:space="preserve">href </w:t>
            </w:r>
          </w:p>
        </w:tc>
        <w:tc>
          <w:tcPr>
            <w:tcW w:w="303" w:type="pct"/>
            <w:shd w:val="clear" w:color="auto" w:fill="auto"/>
            <w:hideMark/>
          </w:tcPr>
          <w:p w14:paraId="6EDB67A7"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72245518" w14:textId="77777777" w:rsidR="00675499" w:rsidRPr="00786DB4" w:rsidRDefault="00675499" w:rsidP="00C85DC9">
            <w:pPr>
              <w:ind w:firstLine="0"/>
              <w:jc w:val="center"/>
              <w:rPr>
                <w:sz w:val="20"/>
              </w:rPr>
            </w:pPr>
            <w:r w:rsidRPr="00786DB4">
              <w:rPr>
                <w:sz w:val="20"/>
              </w:rPr>
              <w:t>T(1-1024)</w:t>
            </w:r>
          </w:p>
        </w:tc>
        <w:tc>
          <w:tcPr>
            <w:tcW w:w="1180" w:type="pct"/>
            <w:shd w:val="clear" w:color="auto" w:fill="auto"/>
            <w:hideMark/>
          </w:tcPr>
          <w:p w14:paraId="76E17B6B" w14:textId="77777777" w:rsidR="00675499" w:rsidRPr="00786DB4" w:rsidRDefault="00675499" w:rsidP="00C85DC9">
            <w:pPr>
              <w:ind w:firstLine="0"/>
              <w:rPr>
                <w:sz w:val="20"/>
              </w:rPr>
            </w:pPr>
            <w:r w:rsidRPr="00786DB4">
              <w:rPr>
                <w:sz w:val="20"/>
              </w:rPr>
              <w:t>Гиперссылка на опубликованный документ</w:t>
            </w:r>
          </w:p>
        </w:tc>
        <w:tc>
          <w:tcPr>
            <w:tcW w:w="1392" w:type="pct"/>
            <w:shd w:val="clear" w:color="auto" w:fill="auto"/>
            <w:hideMark/>
          </w:tcPr>
          <w:p w14:paraId="4348A1E5" w14:textId="612A65C0" w:rsidR="00675499" w:rsidRPr="00786DB4" w:rsidRDefault="00675499" w:rsidP="00C85DC9">
            <w:pPr>
              <w:ind w:firstLine="0"/>
              <w:rPr>
                <w:sz w:val="20"/>
              </w:rPr>
            </w:pPr>
            <w:r w:rsidRPr="00786DB4">
              <w:rPr>
                <w:sz w:val="20"/>
              </w:rPr>
              <w:t xml:space="preserve">Элемент обязателен для заполнения при выгрузке из </w:t>
            </w:r>
            <w:r w:rsidR="000439FC" w:rsidRPr="00786DB4">
              <w:rPr>
                <w:sz w:val="20"/>
              </w:rPr>
              <w:t xml:space="preserve">РК </w:t>
            </w:r>
            <w:r w:rsidR="006E7F81" w:rsidRPr="00786DB4">
              <w:rPr>
                <w:sz w:val="20"/>
              </w:rPr>
              <w:t>РНГ</w:t>
            </w:r>
            <w:r w:rsidRPr="00786DB4">
              <w:rPr>
                <w:sz w:val="20"/>
              </w:rPr>
              <w:t>.</w:t>
            </w:r>
          </w:p>
        </w:tc>
      </w:tr>
      <w:tr w:rsidR="00675499" w:rsidRPr="00786DB4" w14:paraId="739DF307" w14:textId="77777777" w:rsidTr="00786DB4">
        <w:tc>
          <w:tcPr>
            <w:tcW w:w="747" w:type="pct"/>
            <w:shd w:val="clear" w:color="auto" w:fill="auto"/>
            <w:hideMark/>
          </w:tcPr>
          <w:p w14:paraId="0D988B08"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301A59D8" w14:textId="77777777" w:rsidR="00675499" w:rsidRPr="00786DB4" w:rsidRDefault="00675499" w:rsidP="00C85DC9">
            <w:pPr>
              <w:ind w:firstLine="0"/>
              <w:rPr>
                <w:sz w:val="20"/>
              </w:rPr>
            </w:pPr>
            <w:r w:rsidRPr="00786DB4">
              <w:rPr>
                <w:sz w:val="20"/>
              </w:rPr>
              <w:t>printForm</w:t>
            </w:r>
          </w:p>
        </w:tc>
        <w:tc>
          <w:tcPr>
            <w:tcW w:w="303" w:type="pct"/>
            <w:shd w:val="clear" w:color="auto" w:fill="auto"/>
            <w:hideMark/>
          </w:tcPr>
          <w:p w14:paraId="7DF58630"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4F29CDA8" w14:textId="77777777" w:rsidR="00675499" w:rsidRPr="00786DB4" w:rsidRDefault="00675499" w:rsidP="00C85DC9">
            <w:pPr>
              <w:ind w:firstLine="0"/>
              <w:jc w:val="center"/>
              <w:rPr>
                <w:sz w:val="20"/>
              </w:rPr>
            </w:pPr>
            <w:r w:rsidRPr="00786DB4">
              <w:rPr>
                <w:sz w:val="20"/>
              </w:rPr>
              <w:t>S</w:t>
            </w:r>
          </w:p>
        </w:tc>
        <w:tc>
          <w:tcPr>
            <w:tcW w:w="1180" w:type="pct"/>
            <w:shd w:val="clear" w:color="auto" w:fill="auto"/>
            <w:hideMark/>
          </w:tcPr>
          <w:p w14:paraId="11C3875E" w14:textId="77777777" w:rsidR="00675499" w:rsidRPr="00786DB4" w:rsidRDefault="00675499" w:rsidP="00C85DC9">
            <w:pPr>
              <w:ind w:firstLine="0"/>
              <w:rPr>
                <w:sz w:val="20"/>
              </w:rPr>
            </w:pPr>
            <w:r w:rsidRPr="00786DB4">
              <w:rPr>
                <w:sz w:val="20"/>
              </w:rPr>
              <w:t>Печатная форма документа</w:t>
            </w:r>
          </w:p>
        </w:tc>
        <w:tc>
          <w:tcPr>
            <w:tcW w:w="1392" w:type="pct"/>
            <w:shd w:val="clear" w:color="auto" w:fill="auto"/>
            <w:hideMark/>
          </w:tcPr>
          <w:p w14:paraId="152CD2C1" w14:textId="328E6AD1" w:rsidR="00675499" w:rsidRPr="00786DB4" w:rsidRDefault="00675499" w:rsidP="00C85DC9">
            <w:pPr>
              <w:ind w:firstLine="0"/>
              <w:rPr>
                <w:sz w:val="20"/>
              </w:rPr>
            </w:pPr>
            <w:r w:rsidRPr="00786DB4">
              <w:rPr>
                <w:sz w:val="20"/>
              </w:rPr>
              <w:t xml:space="preserve">Элемент обязателен для заполнения при выгрузке из </w:t>
            </w:r>
            <w:r w:rsidR="000439FC" w:rsidRPr="00786DB4">
              <w:rPr>
                <w:sz w:val="20"/>
              </w:rPr>
              <w:t xml:space="preserve">РК </w:t>
            </w:r>
            <w:r w:rsidR="006E7F81" w:rsidRPr="00786DB4">
              <w:rPr>
                <w:sz w:val="20"/>
              </w:rPr>
              <w:t>РНГ</w:t>
            </w:r>
            <w:r w:rsidRPr="00786DB4">
              <w:rPr>
                <w:sz w:val="20"/>
              </w:rPr>
              <w:t>.</w:t>
            </w:r>
          </w:p>
        </w:tc>
      </w:tr>
      <w:tr w:rsidR="00675499" w:rsidRPr="00786DB4" w14:paraId="7D310C1A" w14:textId="77777777" w:rsidTr="00786DB4">
        <w:tc>
          <w:tcPr>
            <w:tcW w:w="747" w:type="pct"/>
            <w:shd w:val="clear" w:color="auto" w:fill="auto"/>
            <w:hideMark/>
          </w:tcPr>
          <w:p w14:paraId="0D81473C"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33968DA8" w14:textId="77777777" w:rsidR="00675499" w:rsidRPr="00786DB4" w:rsidRDefault="00675499" w:rsidP="00C85DC9">
            <w:pPr>
              <w:ind w:firstLine="0"/>
              <w:rPr>
                <w:sz w:val="20"/>
                <w:lang w:val="en-US"/>
              </w:rPr>
            </w:pPr>
            <w:r w:rsidRPr="00786DB4">
              <w:rPr>
                <w:sz w:val="20"/>
                <w:lang w:val="en-US"/>
              </w:rPr>
              <w:t>agreementDocuments</w:t>
            </w:r>
          </w:p>
        </w:tc>
        <w:tc>
          <w:tcPr>
            <w:tcW w:w="303" w:type="pct"/>
            <w:shd w:val="clear" w:color="auto" w:fill="auto"/>
            <w:hideMark/>
          </w:tcPr>
          <w:p w14:paraId="31C53D19"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76C5C477" w14:textId="77777777" w:rsidR="00675499" w:rsidRPr="00786DB4" w:rsidRDefault="00675499" w:rsidP="00C85DC9">
            <w:pPr>
              <w:ind w:firstLine="0"/>
              <w:jc w:val="center"/>
              <w:rPr>
                <w:sz w:val="20"/>
              </w:rPr>
            </w:pPr>
            <w:r w:rsidRPr="00786DB4">
              <w:rPr>
                <w:sz w:val="20"/>
              </w:rPr>
              <w:t>S</w:t>
            </w:r>
          </w:p>
        </w:tc>
        <w:tc>
          <w:tcPr>
            <w:tcW w:w="1180" w:type="pct"/>
            <w:shd w:val="clear" w:color="auto" w:fill="auto"/>
            <w:hideMark/>
          </w:tcPr>
          <w:p w14:paraId="1C0F0803" w14:textId="1CA49544" w:rsidR="00675499" w:rsidRPr="00786DB4" w:rsidRDefault="00675499" w:rsidP="00C85DC9">
            <w:pPr>
              <w:ind w:firstLine="0"/>
              <w:rPr>
                <w:sz w:val="20"/>
              </w:rPr>
            </w:pPr>
            <w:r w:rsidRPr="00786DB4">
              <w:rPr>
                <w:sz w:val="20"/>
              </w:rPr>
              <w:t xml:space="preserve">Копия заключенного договора </w:t>
            </w:r>
            <w:r w:rsidR="004C69DE" w:rsidRPr="00786DB4">
              <w:rPr>
                <w:sz w:val="20"/>
              </w:rPr>
              <w:t>независимой</w:t>
            </w:r>
            <w:r w:rsidRPr="00786DB4">
              <w:rPr>
                <w:sz w:val="20"/>
              </w:rPr>
              <w:t xml:space="preserve"> гарантии</w:t>
            </w:r>
          </w:p>
        </w:tc>
        <w:tc>
          <w:tcPr>
            <w:tcW w:w="1392" w:type="pct"/>
            <w:shd w:val="clear" w:color="auto" w:fill="auto"/>
            <w:hideMark/>
          </w:tcPr>
          <w:p w14:paraId="07B31B75" w14:textId="77777777" w:rsidR="00675499" w:rsidRPr="00786DB4" w:rsidRDefault="00675499" w:rsidP="00C85DC9">
            <w:pPr>
              <w:ind w:firstLine="0"/>
              <w:rPr>
                <w:sz w:val="20"/>
              </w:rPr>
            </w:pPr>
          </w:p>
        </w:tc>
      </w:tr>
      <w:tr w:rsidR="00675499" w:rsidRPr="00786DB4" w14:paraId="202AEDC0" w14:textId="77777777" w:rsidTr="00786DB4">
        <w:tc>
          <w:tcPr>
            <w:tcW w:w="747" w:type="pct"/>
            <w:shd w:val="clear" w:color="auto" w:fill="auto"/>
            <w:hideMark/>
          </w:tcPr>
          <w:p w14:paraId="5DAA2EEA"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64D6AF62" w14:textId="77777777" w:rsidR="00675499" w:rsidRPr="00786DB4" w:rsidRDefault="00675499" w:rsidP="00C85DC9">
            <w:pPr>
              <w:ind w:firstLine="0"/>
              <w:rPr>
                <w:sz w:val="20"/>
              </w:rPr>
            </w:pPr>
            <w:r w:rsidRPr="00786DB4">
              <w:rPr>
                <w:sz w:val="20"/>
                <w:lang w:val="en-US"/>
              </w:rPr>
              <w:t>attachments</w:t>
            </w:r>
          </w:p>
        </w:tc>
        <w:tc>
          <w:tcPr>
            <w:tcW w:w="303" w:type="pct"/>
            <w:shd w:val="clear" w:color="auto" w:fill="auto"/>
            <w:hideMark/>
          </w:tcPr>
          <w:p w14:paraId="1B131D6B"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475C4B0B" w14:textId="77777777" w:rsidR="00675499" w:rsidRPr="00786DB4" w:rsidRDefault="00675499" w:rsidP="00C85DC9">
            <w:pPr>
              <w:ind w:firstLine="0"/>
              <w:jc w:val="center"/>
              <w:rPr>
                <w:sz w:val="20"/>
              </w:rPr>
            </w:pPr>
            <w:r w:rsidRPr="00786DB4">
              <w:rPr>
                <w:sz w:val="20"/>
              </w:rPr>
              <w:t>S</w:t>
            </w:r>
          </w:p>
        </w:tc>
        <w:tc>
          <w:tcPr>
            <w:tcW w:w="1180" w:type="pct"/>
            <w:shd w:val="clear" w:color="auto" w:fill="auto"/>
            <w:hideMark/>
          </w:tcPr>
          <w:p w14:paraId="3AB7AF2D" w14:textId="77777777" w:rsidR="00675499" w:rsidRPr="00786DB4" w:rsidRDefault="00675499" w:rsidP="00C85DC9">
            <w:pPr>
              <w:ind w:firstLine="0"/>
              <w:rPr>
                <w:sz w:val="20"/>
              </w:rPr>
            </w:pPr>
            <w:r w:rsidRPr="00786DB4">
              <w:rPr>
                <w:sz w:val="20"/>
              </w:rPr>
              <w:t>Информация о прикрепленных документах</w:t>
            </w:r>
          </w:p>
        </w:tc>
        <w:tc>
          <w:tcPr>
            <w:tcW w:w="1392" w:type="pct"/>
            <w:shd w:val="clear" w:color="auto" w:fill="auto"/>
            <w:hideMark/>
          </w:tcPr>
          <w:p w14:paraId="33C82472" w14:textId="77777777" w:rsidR="00675499" w:rsidRPr="00786DB4" w:rsidRDefault="00675499" w:rsidP="00C85DC9">
            <w:pPr>
              <w:ind w:firstLine="0"/>
              <w:rPr>
                <w:sz w:val="20"/>
              </w:rPr>
            </w:pPr>
          </w:p>
        </w:tc>
      </w:tr>
      <w:tr w:rsidR="00675499" w:rsidRPr="00786DB4" w14:paraId="2665A3CF" w14:textId="77777777" w:rsidTr="00786DB4">
        <w:tc>
          <w:tcPr>
            <w:tcW w:w="747" w:type="pct"/>
            <w:shd w:val="clear" w:color="auto" w:fill="auto"/>
            <w:hideMark/>
          </w:tcPr>
          <w:p w14:paraId="29EFAB67"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6A8F6149" w14:textId="77777777" w:rsidR="00675499" w:rsidRPr="00786DB4" w:rsidRDefault="00675499" w:rsidP="00C85DC9">
            <w:pPr>
              <w:ind w:firstLine="0"/>
              <w:rPr>
                <w:sz w:val="20"/>
              </w:rPr>
            </w:pPr>
            <w:r w:rsidRPr="00786DB4">
              <w:rPr>
                <w:sz w:val="20"/>
                <w:lang w:val="en-US"/>
              </w:rPr>
              <w:t>modification</w:t>
            </w:r>
          </w:p>
        </w:tc>
        <w:tc>
          <w:tcPr>
            <w:tcW w:w="303" w:type="pct"/>
            <w:shd w:val="clear" w:color="auto" w:fill="auto"/>
            <w:hideMark/>
          </w:tcPr>
          <w:p w14:paraId="199429AE" w14:textId="77777777" w:rsidR="00675499" w:rsidRPr="00786DB4" w:rsidRDefault="00675499" w:rsidP="00C85DC9">
            <w:pPr>
              <w:ind w:firstLine="0"/>
              <w:jc w:val="center"/>
              <w:rPr>
                <w:sz w:val="20"/>
              </w:rPr>
            </w:pPr>
            <w:r w:rsidRPr="00786DB4">
              <w:rPr>
                <w:sz w:val="20"/>
              </w:rPr>
              <w:t>H</w:t>
            </w:r>
          </w:p>
        </w:tc>
        <w:tc>
          <w:tcPr>
            <w:tcW w:w="531" w:type="pct"/>
            <w:shd w:val="clear" w:color="auto" w:fill="auto"/>
            <w:hideMark/>
          </w:tcPr>
          <w:p w14:paraId="640FAADC" w14:textId="77777777" w:rsidR="00675499" w:rsidRPr="00786DB4" w:rsidRDefault="00675499" w:rsidP="00C85DC9">
            <w:pPr>
              <w:ind w:firstLine="0"/>
              <w:jc w:val="center"/>
              <w:rPr>
                <w:sz w:val="20"/>
              </w:rPr>
            </w:pPr>
            <w:r w:rsidRPr="00786DB4">
              <w:rPr>
                <w:sz w:val="20"/>
              </w:rPr>
              <w:t>S</w:t>
            </w:r>
          </w:p>
        </w:tc>
        <w:tc>
          <w:tcPr>
            <w:tcW w:w="1180" w:type="pct"/>
            <w:shd w:val="clear" w:color="auto" w:fill="auto"/>
            <w:hideMark/>
          </w:tcPr>
          <w:p w14:paraId="481AB208" w14:textId="77777777" w:rsidR="00675499" w:rsidRPr="00786DB4" w:rsidRDefault="00675499" w:rsidP="00C85DC9">
            <w:pPr>
              <w:ind w:firstLine="0"/>
              <w:rPr>
                <w:sz w:val="20"/>
              </w:rPr>
            </w:pPr>
            <w:r w:rsidRPr="00786DB4">
              <w:rPr>
                <w:sz w:val="20"/>
              </w:rPr>
              <w:t>Описание внесения изменений</w:t>
            </w:r>
          </w:p>
        </w:tc>
        <w:tc>
          <w:tcPr>
            <w:tcW w:w="1392" w:type="pct"/>
            <w:shd w:val="clear" w:color="auto" w:fill="auto"/>
            <w:hideMark/>
          </w:tcPr>
          <w:p w14:paraId="432CBD44" w14:textId="70FF1429" w:rsidR="00675499" w:rsidRPr="00786DB4" w:rsidRDefault="00675499" w:rsidP="00C85DC9">
            <w:pPr>
              <w:ind w:firstLine="0"/>
              <w:rPr>
                <w:sz w:val="20"/>
              </w:rPr>
            </w:pPr>
            <w:r w:rsidRPr="00786DB4">
              <w:rPr>
                <w:sz w:val="20"/>
              </w:rPr>
              <w:t xml:space="preserve">Присутствие данного элемента говорит о том, что данный объект представляет из себя изменение опубликованной </w:t>
            </w:r>
            <w:r w:rsidR="004C69DE" w:rsidRPr="00786DB4">
              <w:rPr>
                <w:sz w:val="20"/>
              </w:rPr>
              <w:t>независимой</w:t>
            </w:r>
            <w:r w:rsidRPr="00786DB4">
              <w:rPr>
                <w:sz w:val="20"/>
              </w:rPr>
              <w:t xml:space="preserve"> гарантии</w:t>
            </w:r>
          </w:p>
        </w:tc>
      </w:tr>
      <w:tr w:rsidR="008B701E" w:rsidRPr="00786DB4" w14:paraId="17ECA21D" w14:textId="77777777" w:rsidTr="00786DB4">
        <w:tc>
          <w:tcPr>
            <w:tcW w:w="747" w:type="pct"/>
            <w:shd w:val="clear" w:color="auto" w:fill="auto"/>
          </w:tcPr>
          <w:p w14:paraId="3049AFB0" w14:textId="77777777" w:rsidR="008B701E" w:rsidRPr="00786DB4" w:rsidRDefault="008B701E" w:rsidP="00C85DC9">
            <w:pPr>
              <w:ind w:firstLine="0"/>
              <w:rPr>
                <w:sz w:val="20"/>
              </w:rPr>
            </w:pPr>
          </w:p>
        </w:tc>
        <w:tc>
          <w:tcPr>
            <w:tcW w:w="847" w:type="pct"/>
            <w:gridSpan w:val="2"/>
            <w:shd w:val="clear" w:color="auto" w:fill="auto"/>
          </w:tcPr>
          <w:p w14:paraId="15E5B70D" w14:textId="600236C5" w:rsidR="008B701E" w:rsidRPr="00786DB4" w:rsidRDefault="008B701E" w:rsidP="00C85DC9">
            <w:pPr>
              <w:ind w:firstLine="0"/>
              <w:rPr>
                <w:sz w:val="20"/>
                <w:lang w:val="en-US"/>
              </w:rPr>
            </w:pPr>
            <w:r w:rsidRPr="00786DB4">
              <w:rPr>
                <w:sz w:val="20"/>
                <w:lang w:val="en-US"/>
              </w:rPr>
              <w:t>RBGhref</w:t>
            </w:r>
          </w:p>
        </w:tc>
        <w:tc>
          <w:tcPr>
            <w:tcW w:w="303" w:type="pct"/>
            <w:shd w:val="clear" w:color="auto" w:fill="auto"/>
          </w:tcPr>
          <w:p w14:paraId="28AC2579" w14:textId="532E3134" w:rsidR="008B701E" w:rsidRPr="00786DB4" w:rsidRDefault="008B701E" w:rsidP="00C85DC9">
            <w:pPr>
              <w:ind w:firstLine="0"/>
              <w:jc w:val="center"/>
              <w:rPr>
                <w:sz w:val="20"/>
              </w:rPr>
            </w:pPr>
            <w:r w:rsidRPr="00786DB4">
              <w:rPr>
                <w:sz w:val="20"/>
              </w:rPr>
              <w:t>H</w:t>
            </w:r>
          </w:p>
        </w:tc>
        <w:tc>
          <w:tcPr>
            <w:tcW w:w="531" w:type="pct"/>
            <w:shd w:val="clear" w:color="auto" w:fill="auto"/>
          </w:tcPr>
          <w:p w14:paraId="6F264BD3" w14:textId="2E22874F" w:rsidR="008B701E" w:rsidRPr="00786DB4" w:rsidRDefault="008B701E" w:rsidP="00C85DC9">
            <w:pPr>
              <w:ind w:firstLine="0"/>
              <w:jc w:val="center"/>
              <w:rPr>
                <w:sz w:val="20"/>
              </w:rPr>
            </w:pPr>
            <w:r w:rsidRPr="00786DB4">
              <w:rPr>
                <w:sz w:val="20"/>
              </w:rPr>
              <w:t>T(1-1024)</w:t>
            </w:r>
          </w:p>
        </w:tc>
        <w:tc>
          <w:tcPr>
            <w:tcW w:w="1180" w:type="pct"/>
            <w:shd w:val="clear" w:color="auto" w:fill="auto"/>
          </w:tcPr>
          <w:p w14:paraId="2B37D8B0" w14:textId="04B56D86" w:rsidR="008B701E" w:rsidRPr="00786DB4" w:rsidRDefault="008B701E" w:rsidP="00C85DC9">
            <w:pPr>
              <w:ind w:firstLine="0"/>
              <w:rPr>
                <w:sz w:val="20"/>
              </w:rPr>
            </w:pPr>
            <w:r w:rsidRPr="00786DB4">
              <w:rPr>
                <w:sz w:val="20"/>
              </w:rPr>
              <w:t xml:space="preserve">Гиперссылка в закрытую часть ЕИС в ЛК заказчика в раздел поиска </w:t>
            </w:r>
            <w:r w:rsidR="00FA6C2A" w:rsidRPr="00786DB4">
              <w:rPr>
                <w:sz w:val="20"/>
              </w:rPr>
              <w:t>независимых</w:t>
            </w:r>
            <w:r w:rsidRPr="00786DB4">
              <w:rPr>
                <w:sz w:val="20"/>
              </w:rPr>
              <w:t xml:space="preserve"> гарантий с предустановленным фильтром по конкретной закупке</w:t>
            </w:r>
          </w:p>
        </w:tc>
        <w:tc>
          <w:tcPr>
            <w:tcW w:w="1392" w:type="pct"/>
            <w:shd w:val="clear" w:color="auto" w:fill="auto"/>
          </w:tcPr>
          <w:p w14:paraId="1880954E" w14:textId="77777777" w:rsidR="008B701E" w:rsidRPr="00786DB4" w:rsidRDefault="008B701E" w:rsidP="00C85DC9">
            <w:pPr>
              <w:ind w:firstLine="0"/>
              <w:rPr>
                <w:sz w:val="20"/>
              </w:rPr>
            </w:pPr>
          </w:p>
        </w:tc>
      </w:tr>
      <w:tr w:rsidR="00675499" w:rsidRPr="00786DB4" w14:paraId="472E46F9" w14:textId="77777777" w:rsidTr="00786DB4">
        <w:tc>
          <w:tcPr>
            <w:tcW w:w="5000" w:type="pct"/>
            <w:gridSpan w:val="7"/>
            <w:shd w:val="clear" w:color="auto" w:fill="auto"/>
            <w:hideMark/>
          </w:tcPr>
          <w:p w14:paraId="244A0854" w14:textId="3F374E46" w:rsidR="00675499" w:rsidRPr="00786DB4" w:rsidRDefault="00675499" w:rsidP="00C85DC9">
            <w:pPr>
              <w:ind w:firstLine="0"/>
              <w:jc w:val="center"/>
              <w:rPr>
                <w:sz w:val="20"/>
              </w:rPr>
            </w:pPr>
            <w:r w:rsidRPr="00786DB4">
              <w:rPr>
                <w:b/>
                <w:bCs/>
                <w:sz w:val="20"/>
              </w:rPr>
              <w:t xml:space="preserve">Сведения о </w:t>
            </w:r>
            <w:r w:rsidR="008446F9" w:rsidRPr="00786DB4">
              <w:rPr>
                <w:b/>
                <w:bCs/>
                <w:sz w:val="20"/>
              </w:rPr>
              <w:t>гаранте</w:t>
            </w:r>
            <w:r w:rsidRPr="00786DB4">
              <w:rPr>
                <w:b/>
                <w:bCs/>
                <w:sz w:val="20"/>
              </w:rPr>
              <w:t>, выдавшем гарантию</w:t>
            </w:r>
          </w:p>
        </w:tc>
      </w:tr>
      <w:tr w:rsidR="00675499" w:rsidRPr="00786DB4" w14:paraId="384CCBB6" w14:textId="77777777" w:rsidTr="00786DB4">
        <w:tc>
          <w:tcPr>
            <w:tcW w:w="747" w:type="pct"/>
            <w:shd w:val="clear" w:color="auto" w:fill="auto"/>
            <w:hideMark/>
          </w:tcPr>
          <w:p w14:paraId="55658ABC" w14:textId="77777777" w:rsidR="00675499" w:rsidRPr="00786DB4" w:rsidRDefault="00675499" w:rsidP="00C85DC9">
            <w:pPr>
              <w:ind w:firstLine="0"/>
              <w:rPr>
                <w:sz w:val="20"/>
                <w:lang w:val="en-US"/>
              </w:rPr>
            </w:pPr>
            <w:r w:rsidRPr="00786DB4">
              <w:rPr>
                <w:b/>
                <w:bCs/>
                <w:sz w:val="20"/>
                <w:lang w:val="en-US"/>
              </w:rPr>
              <w:t>bank</w:t>
            </w:r>
          </w:p>
        </w:tc>
        <w:tc>
          <w:tcPr>
            <w:tcW w:w="847" w:type="pct"/>
            <w:gridSpan w:val="2"/>
            <w:shd w:val="clear" w:color="auto" w:fill="auto"/>
            <w:hideMark/>
          </w:tcPr>
          <w:p w14:paraId="338824B1" w14:textId="77777777" w:rsidR="00675499" w:rsidRPr="00786DB4" w:rsidRDefault="00675499" w:rsidP="00C85DC9">
            <w:pPr>
              <w:ind w:firstLine="0"/>
              <w:rPr>
                <w:sz w:val="20"/>
                <w:lang w:val="en-US"/>
              </w:rPr>
            </w:pPr>
          </w:p>
        </w:tc>
        <w:tc>
          <w:tcPr>
            <w:tcW w:w="303" w:type="pct"/>
            <w:shd w:val="clear" w:color="auto" w:fill="auto"/>
            <w:hideMark/>
          </w:tcPr>
          <w:p w14:paraId="08F45E57" w14:textId="77777777" w:rsidR="00675499" w:rsidRPr="00786DB4" w:rsidRDefault="00675499" w:rsidP="00C85DC9">
            <w:pPr>
              <w:ind w:firstLine="0"/>
              <w:rPr>
                <w:sz w:val="20"/>
              </w:rPr>
            </w:pPr>
            <w:r w:rsidRPr="00786DB4">
              <w:rPr>
                <w:sz w:val="20"/>
              </w:rPr>
              <w:t> </w:t>
            </w:r>
          </w:p>
        </w:tc>
        <w:tc>
          <w:tcPr>
            <w:tcW w:w="531" w:type="pct"/>
            <w:shd w:val="clear" w:color="auto" w:fill="auto"/>
            <w:hideMark/>
          </w:tcPr>
          <w:p w14:paraId="21D3E063" w14:textId="77777777" w:rsidR="00675499" w:rsidRPr="00786DB4" w:rsidRDefault="00675499" w:rsidP="00C85DC9">
            <w:pPr>
              <w:ind w:firstLine="0"/>
              <w:rPr>
                <w:sz w:val="20"/>
              </w:rPr>
            </w:pPr>
            <w:r w:rsidRPr="00786DB4">
              <w:rPr>
                <w:sz w:val="20"/>
              </w:rPr>
              <w:t> </w:t>
            </w:r>
          </w:p>
        </w:tc>
        <w:tc>
          <w:tcPr>
            <w:tcW w:w="1180" w:type="pct"/>
            <w:shd w:val="clear" w:color="auto" w:fill="auto"/>
            <w:hideMark/>
          </w:tcPr>
          <w:p w14:paraId="5853F2F5" w14:textId="77777777" w:rsidR="00675499" w:rsidRPr="00786DB4" w:rsidRDefault="00675499" w:rsidP="00C85DC9">
            <w:pPr>
              <w:ind w:firstLine="0"/>
              <w:rPr>
                <w:sz w:val="20"/>
              </w:rPr>
            </w:pPr>
            <w:r w:rsidRPr="00786DB4">
              <w:rPr>
                <w:sz w:val="20"/>
              </w:rPr>
              <w:t> </w:t>
            </w:r>
          </w:p>
        </w:tc>
        <w:tc>
          <w:tcPr>
            <w:tcW w:w="1392" w:type="pct"/>
            <w:shd w:val="clear" w:color="auto" w:fill="auto"/>
            <w:hideMark/>
          </w:tcPr>
          <w:p w14:paraId="279C754D" w14:textId="77777777" w:rsidR="00675499" w:rsidRPr="00786DB4" w:rsidRDefault="00675499" w:rsidP="00C85DC9">
            <w:pPr>
              <w:ind w:firstLine="0"/>
              <w:rPr>
                <w:sz w:val="20"/>
              </w:rPr>
            </w:pPr>
            <w:r w:rsidRPr="00786DB4">
              <w:rPr>
                <w:sz w:val="20"/>
              </w:rPr>
              <w:t xml:space="preserve"> </w:t>
            </w:r>
          </w:p>
        </w:tc>
      </w:tr>
      <w:tr w:rsidR="00675499" w:rsidRPr="00786DB4" w14:paraId="3E9987F8" w14:textId="77777777" w:rsidTr="00786DB4">
        <w:tc>
          <w:tcPr>
            <w:tcW w:w="747" w:type="pct"/>
            <w:shd w:val="clear" w:color="auto" w:fill="auto"/>
            <w:hideMark/>
          </w:tcPr>
          <w:p w14:paraId="752FDC8E" w14:textId="77777777" w:rsidR="00675499" w:rsidRPr="00786DB4" w:rsidRDefault="00675499" w:rsidP="00C85DC9">
            <w:pPr>
              <w:ind w:firstLine="0"/>
              <w:rPr>
                <w:sz w:val="20"/>
              </w:rPr>
            </w:pPr>
            <w:r w:rsidRPr="00786DB4">
              <w:rPr>
                <w:sz w:val="20"/>
              </w:rPr>
              <w:t> </w:t>
            </w:r>
          </w:p>
        </w:tc>
        <w:tc>
          <w:tcPr>
            <w:tcW w:w="847" w:type="pct"/>
            <w:gridSpan w:val="2"/>
            <w:shd w:val="clear" w:color="auto" w:fill="auto"/>
            <w:hideMark/>
          </w:tcPr>
          <w:p w14:paraId="482D32D0" w14:textId="77777777" w:rsidR="00675499" w:rsidRPr="00786DB4" w:rsidRDefault="00675499" w:rsidP="00C85DC9">
            <w:pPr>
              <w:ind w:firstLine="0"/>
              <w:rPr>
                <w:sz w:val="20"/>
              </w:rPr>
            </w:pPr>
            <w:r w:rsidRPr="00786DB4">
              <w:rPr>
                <w:sz w:val="20"/>
              </w:rPr>
              <w:t xml:space="preserve">regNum </w:t>
            </w:r>
          </w:p>
        </w:tc>
        <w:tc>
          <w:tcPr>
            <w:tcW w:w="303" w:type="pct"/>
            <w:shd w:val="clear" w:color="auto" w:fill="auto"/>
            <w:hideMark/>
          </w:tcPr>
          <w:p w14:paraId="09033FE4" w14:textId="77777777" w:rsidR="00675499" w:rsidRPr="00786DB4" w:rsidRDefault="00675499" w:rsidP="00C85DC9">
            <w:pPr>
              <w:ind w:firstLine="0"/>
              <w:jc w:val="center"/>
              <w:rPr>
                <w:sz w:val="20"/>
              </w:rPr>
            </w:pPr>
            <w:r w:rsidRPr="00786DB4">
              <w:rPr>
                <w:sz w:val="20"/>
              </w:rPr>
              <w:t>O</w:t>
            </w:r>
          </w:p>
        </w:tc>
        <w:tc>
          <w:tcPr>
            <w:tcW w:w="531" w:type="pct"/>
            <w:shd w:val="clear" w:color="auto" w:fill="auto"/>
            <w:hideMark/>
          </w:tcPr>
          <w:p w14:paraId="5CB6B7A3" w14:textId="77777777" w:rsidR="00675499" w:rsidRPr="00786DB4" w:rsidRDefault="00675499" w:rsidP="00C85DC9">
            <w:pPr>
              <w:ind w:firstLine="0"/>
              <w:jc w:val="center"/>
              <w:rPr>
                <w:sz w:val="20"/>
              </w:rPr>
            </w:pPr>
            <w:r w:rsidRPr="00786DB4">
              <w:rPr>
                <w:sz w:val="20"/>
              </w:rPr>
              <w:t>T</w:t>
            </w:r>
          </w:p>
        </w:tc>
        <w:tc>
          <w:tcPr>
            <w:tcW w:w="1180" w:type="pct"/>
            <w:shd w:val="clear" w:color="auto" w:fill="auto"/>
            <w:hideMark/>
          </w:tcPr>
          <w:p w14:paraId="68AFCFB0" w14:textId="77777777" w:rsidR="00675499" w:rsidRPr="00786DB4" w:rsidRDefault="00675499" w:rsidP="00C85DC9">
            <w:pPr>
              <w:ind w:firstLine="0"/>
              <w:rPr>
                <w:sz w:val="20"/>
              </w:rPr>
            </w:pPr>
            <w:r w:rsidRPr="00786DB4">
              <w:rPr>
                <w:sz w:val="20"/>
              </w:rPr>
              <w:t>Код по СПЗ</w:t>
            </w:r>
          </w:p>
        </w:tc>
        <w:tc>
          <w:tcPr>
            <w:tcW w:w="1392" w:type="pct"/>
            <w:shd w:val="clear" w:color="auto" w:fill="auto"/>
            <w:hideMark/>
          </w:tcPr>
          <w:p w14:paraId="3BBF8D39" w14:textId="77777777" w:rsidR="00675499" w:rsidRPr="00786DB4" w:rsidRDefault="00675499" w:rsidP="00C85DC9">
            <w:pPr>
              <w:ind w:firstLine="0"/>
              <w:rPr>
                <w:sz w:val="20"/>
              </w:rPr>
            </w:pPr>
            <w:r w:rsidRPr="00786DB4">
              <w:rPr>
                <w:sz w:val="20"/>
              </w:rPr>
              <w:t xml:space="preserve">Шаблон значения: \d{11} </w:t>
            </w:r>
          </w:p>
        </w:tc>
      </w:tr>
      <w:tr w:rsidR="00933D24" w:rsidRPr="00786DB4" w14:paraId="1F69D310" w14:textId="77777777" w:rsidTr="00786DB4">
        <w:tc>
          <w:tcPr>
            <w:tcW w:w="747" w:type="pct"/>
            <w:shd w:val="clear" w:color="auto" w:fill="auto"/>
            <w:hideMark/>
          </w:tcPr>
          <w:p w14:paraId="52D40DBC" w14:textId="77777777" w:rsidR="00933D24" w:rsidRPr="00786DB4" w:rsidRDefault="00933D24" w:rsidP="00C85DC9">
            <w:pPr>
              <w:ind w:firstLine="0"/>
              <w:rPr>
                <w:sz w:val="20"/>
              </w:rPr>
            </w:pPr>
            <w:r w:rsidRPr="00786DB4">
              <w:rPr>
                <w:sz w:val="20"/>
              </w:rPr>
              <w:t> </w:t>
            </w:r>
          </w:p>
        </w:tc>
        <w:tc>
          <w:tcPr>
            <w:tcW w:w="847" w:type="pct"/>
            <w:gridSpan w:val="2"/>
            <w:shd w:val="clear" w:color="auto" w:fill="auto"/>
            <w:hideMark/>
          </w:tcPr>
          <w:p w14:paraId="2C1FCBCD" w14:textId="1DAF0C17" w:rsidR="00933D24" w:rsidRPr="00786DB4" w:rsidRDefault="00933D24" w:rsidP="00C85DC9">
            <w:pPr>
              <w:ind w:firstLine="0"/>
              <w:rPr>
                <w:sz w:val="20"/>
              </w:rPr>
            </w:pPr>
            <w:r w:rsidRPr="00786DB4">
              <w:rPr>
                <w:sz w:val="20"/>
              </w:rPr>
              <w:t>consRegistryNum</w:t>
            </w:r>
          </w:p>
        </w:tc>
        <w:tc>
          <w:tcPr>
            <w:tcW w:w="303" w:type="pct"/>
            <w:shd w:val="clear" w:color="auto" w:fill="auto"/>
            <w:hideMark/>
          </w:tcPr>
          <w:p w14:paraId="5ADA3D88" w14:textId="4A93C089" w:rsidR="00933D24" w:rsidRPr="00786DB4" w:rsidRDefault="00933D24" w:rsidP="00C85DC9">
            <w:pPr>
              <w:ind w:firstLine="0"/>
              <w:jc w:val="center"/>
              <w:rPr>
                <w:sz w:val="20"/>
              </w:rPr>
            </w:pPr>
            <w:r w:rsidRPr="00786DB4">
              <w:rPr>
                <w:sz w:val="20"/>
              </w:rPr>
              <w:t>Н</w:t>
            </w:r>
          </w:p>
        </w:tc>
        <w:tc>
          <w:tcPr>
            <w:tcW w:w="531" w:type="pct"/>
            <w:shd w:val="clear" w:color="auto" w:fill="auto"/>
            <w:hideMark/>
          </w:tcPr>
          <w:p w14:paraId="01775DE1" w14:textId="20D55899" w:rsidR="00933D24" w:rsidRPr="00786DB4" w:rsidRDefault="00933D24" w:rsidP="00C85DC9">
            <w:pPr>
              <w:ind w:firstLine="0"/>
              <w:jc w:val="center"/>
              <w:rPr>
                <w:sz w:val="20"/>
              </w:rPr>
            </w:pPr>
            <w:r w:rsidRPr="00786DB4">
              <w:rPr>
                <w:sz w:val="20"/>
              </w:rPr>
              <w:t>T</w:t>
            </w:r>
            <w:r w:rsidRPr="00786DB4">
              <w:rPr>
                <w:sz w:val="20"/>
                <w:lang w:val="en-US"/>
              </w:rPr>
              <w:t>(8)</w:t>
            </w:r>
          </w:p>
        </w:tc>
        <w:tc>
          <w:tcPr>
            <w:tcW w:w="1180" w:type="pct"/>
            <w:shd w:val="clear" w:color="auto" w:fill="auto"/>
            <w:hideMark/>
          </w:tcPr>
          <w:p w14:paraId="5B59418D" w14:textId="341B5235" w:rsidR="00933D24" w:rsidRPr="00786DB4" w:rsidRDefault="00933D24" w:rsidP="00C85DC9">
            <w:pPr>
              <w:ind w:firstLine="0"/>
              <w:rPr>
                <w:sz w:val="20"/>
              </w:rPr>
            </w:pPr>
            <w:r w:rsidRPr="00786DB4">
              <w:rPr>
                <w:sz w:val="20"/>
              </w:rPr>
              <w:t>Код по Сводному реестру</w:t>
            </w:r>
          </w:p>
        </w:tc>
        <w:tc>
          <w:tcPr>
            <w:tcW w:w="1392" w:type="pct"/>
            <w:shd w:val="clear" w:color="auto" w:fill="auto"/>
            <w:hideMark/>
          </w:tcPr>
          <w:p w14:paraId="0A349CA3" w14:textId="364216CC" w:rsidR="00933D24" w:rsidRPr="00786DB4" w:rsidRDefault="00933D24" w:rsidP="00C85DC9">
            <w:pPr>
              <w:ind w:firstLine="0"/>
              <w:rPr>
                <w:sz w:val="20"/>
              </w:rPr>
            </w:pPr>
            <w:r w:rsidRPr="00786DB4">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786DB4" w14:paraId="2485C40A" w14:textId="77777777" w:rsidTr="00786DB4">
        <w:tc>
          <w:tcPr>
            <w:tcW w:w="747" w:type="pct"/>
            <w:shd w:val="clear" w:color="auto" w:fill="auto"/>
            <w:hideMark/>
          </w:tcPr>
          <w:p w14:paraId="2301FAC7" w14:textId="77777777" w:rsidR="00933D24" w:rsidRPr="00786DB4" w:rsidRDefault="00933D24" w:rsidP="00C85DC9">
            <w:pPr>
              <w:ind w:firstLine="0"/>
              <w:rPr>
                <w:sz w:val="20"/>
              </w:rPr>
            </w:pPr>
            <w:r w:rsidRPr="00786DB4">
              <w:rPr>
                <w:sz w:val="20"/>
              </w:rPr>
              <w:t> </w:t>
            </w:r>
          </w:p>
        </w:tc>
        <w:tc>
          <w:tcPr>
            <w:tcW w:w="847" w:type="pct"/>
            <w:gridSpan w:val="2"/>
            <w:shd w:val="clear" w:color="auto" w:fill="auto"/>
            <w:hideMark/>
          </w:tcPr>
          <w:p w14:paraId="1DFE7B4A" w14:textId="77777777" w:rsidR="00933D24" w:rsidRPr="00786DB4" w:rsidRDefault="00933D24" w:rsidP="00C85DC9">
            <w:pPr>
              <w:ind w:firstLine="0"/>
              <w:rPr>
                <w:sz w:val="20"/>
              </w:rPr>
            </w:pPr>
            <w:r w:rsidRPr="00786DB4">
              <w:rPr>
                <w:sz w:val="20"/>
              </w:rPr>
              <w:t xml:space="preserve">fullName </w:t>
            </w:r>
          </w:p>
        </w:tc>
        <w:tc>
          <w:tcPr>
            <w:tcW w:w="303" w:type="pct"/>
            <w:shd w:val="clear" w:color="auto" w:fill="auto"/>
            <w:hideMark/>
          </w:tcPr>
          <w:p w14:paraId="46CC74F0" w14:textId="77777777" w:rsidR="00933D24" w:rsidRPr="00786DB4" w:rsidRDefault="00933D24" w:rsidP="00C85DC9">
            <w:pPr>
              <w:ind w:firstLine="0"/>
              <w:jc w:val="center"/>
              <w:rPr>
                <w:sz w:val="20"/>
              </w:rPr>
            </w:pPr>
            <w:r w:rsidRPr="00786DB4">
              <w:rPr>
                <w:sz w:val="20"/>
              </w:rPr>
              <w:t>Н</w:t>
            </w:r>
          </w:p>
        </w:tc>
        <w:tc>
          <w:tcPr>
            <w:tcW w:w="531" w:type="pct"/>
            <w:shd w:val="clear" w:color="auto" w:fill="auto"/>
            <w:hideMark/>
          </w:tcPr>
          <w:p w14:paraId="2CAEF7BA" w14:textId="77777777" w:rsidR="00933D24" w:rsidRPr="00786DB4" w:rsidRDefault="00933D24" w:rsidP="00C85DC9">
            <w:pPr>
              <w:ind w:firstLine="0"/>
              <w:jc w:val="center"/>
              <w:rPr>
                <w:sz w:val="20"/>
              </w:rPr>
            </w:pPr>
            <w:r w:rsidRPr="00786DB4">
              <w:rPr>
                <w:sz w:val="20"/>
              </w:rPr>
              <w:t>T(1-2000)</w:t>
            </w:r>
          </w:p>
        </w:tc>
        <w:tc>
          <w:tcPr>
            <w:tcW w:w="1180" w:type="pct"/>
            <w:shd w:val="clear" w:color="auto" w:fill="auto"/>
            <w:hideMark/>
          </w:tcPr>
          <w:p w14:paraId="4F625A8F" w14:textId="77777777" w:rsidR="00933D24" w:rsidRPr="00786DB4" w:rsidRDefault="00933D24" w:rsidP="00C85DC9">
            <w:pPr>
              <w:ind w:firstLine="0"/>
              <w:rPr>
                <w:sz w:val="20"/>
              </w:rPr>
            </w:pPr>
            <w:r w:rsidRPr="00786DB4">
              <w:rPr>
                <w:sz w:val="20"/>
              </w:rPr>
              <w:t>Полное наименование</w:t>
            </w:r>
          </w:p>
        </w:tc>
        <w:tc>
          <w:tcPr>
            <w:tcW w:w="1392" w:type="pct"/>
            <w:shd w:val="clear" w:color="auto" w:fill="auto"/>
            <w:vAlign w:val="center"/>
            <w:hideMark/>
          </w:tcPr>
          <w:p w14:paraId="0B38FE70" w14:textId="7CC25655" w:rsidR="00933D24" w:rsidRPr="00786DB4" w:rsidRDefault="00933D24" w:rsidP="00C85DC9">
            <w:pPr>
              <w:ind w:firstLine="0"/>
              <w:rPr>
                <w:sz w:val="20"/>
              </w:rPr>
            </w:pPr>
            <w:r w:rsidRPr="00786DB4">
              <w:rPr>
                <w:sz w:val="20"/>
              </w:rPr>
              <w:t>Игнорируется при приеме. Заполняется автоматически значением по Коду по СПЗ/Коду по СвР из справочника организаций ЕИС</w:t>
            </w:r>
          </w:p>
        </w:tc>
      </w:tr>
      <w:tr w:rsidR="00264A23" w:rsidRPr="00786DB4" w14:paraId="6B3F5623" w14:textId="77777777" w:rsidTr="00786DB4">
        <w:tc>
          <w:tcPr>
            <w:tcW w:w="747" w:type="pct"/>
            <w:shd w:val="clear" w:color="auto" w:fill="auto"/>
          </w:tcPr>
          <w:p w14:paraId="718A59E7" w14:textId="77777777" w:rsidR="00264A23" w:rsidRPr="00786DB4" w:rsidRDefault="00264A23" w:rsidP="00C85DC9">
            <w:pPr>
              <w:ind w:firstLine="0"/>
              <w:rPr>
                <w:sz w:val="20"/>
              </w:rPr>
            </w:pPr>
          </w:p>
        </w:tc>
        <w:tc>
          <w:tcPr>
            <w:tcW w:w="847" w:type="pct"/>
            <w:gridSpan w:val="2"/>
            <w:shd w:val="clear" w:color="auto" w:fill="auto"/>
          </w:tcPr>
          <w:p w14:paraId="63A7DE23" w14:textId="64B89D05" w:rsidR="00264A23" w:rsidRPr="00786DB4" w:rsidRDefault="00264A23" w:rsidP="00C85DC9">
            <w:pPr>
              <w:ind w:firstLine="0"/>
              <w:rPr>
                <w:sz w:val="20"/>
              </w:rPr>
            </w:pPr>
            <w:r w:rsidRPr="00786DB4">
              <w:rPr>
                <w:sz w:val="20"/>
              </w:rPr>
              <w:t>postAddress</w:t>
            </w:r>
          </w:p>
        </w:tc>
        <w:tc>
          <w:tcPr>
            <w:tcW w:w="303" w:type="pct"/>
            <w:shd w:val="clear" w:color="auto" w:fill="auto"/>
          </w:tcPr>
          <w:p w14:paraId="3A01E238" w14:textId="196CB82A" w:rsidR="00264A23" w:rsidRPr="00786DB4" w:rsidRDefault="00264A23" w:rsidP="00C85DC9">
            <w:pPr>
              <w:ind w:firstLine="0"/>
              <w:jc w:val="center"/>
              <w:rPr>
                <w:sz w:val="20"/>
              </w:rPr>
            </w:pPr>
            <w:r w:rsidRPr="00786DB4">
              <w:rPr>
                <w:sz w:val="20"/>
                <w:lang w:val="en-US"/>
              </w:rPr>
              <w:t>H</w:t>
            </w:r>
          </w:p>
        </w:tc>
        <w:tc>
          <w:tcPr>
            <w:tcW w:w="531" w:type="pct"/>
            <w:shd w:val="clear" w:color="auto" w:fill="auto"/>
          </w:tcPr>
          <w:p w14:paraId="755061B2" w14:textId="7AE1D395" w:rsidR="00264A23" w:rsidRPr="00786DB4" w:rsidRDefault="00264A23" w:rsidP="00C85DC9">
            <w:pPr>
              <w:ind w:firstLine="0"/>
              <w:jc w:val="center"/>
              <w:rPr>
                <w:sz w:val="20"/>
              </w:rPr>
            </w:pPr>
            <w:r w:rsidRPr="00786DB4">
              <w:rPr>
                <w:sz w:val="20"/>
                <w:lang w:val="en-US"/>
              </w:rPr>
              <w:t>T(1-2000)</w:t>
            </w:r>
          </w:p>
        </w:tc>
        <w:tc>
          <w:tcPr>
            <w:tcW w:w="1180" w:type="pct"/>
            <w:shd w:val="clear" w:color="auto" w:fill="auto"/>
          </w:tcPr>
          <w:p w14:paraId="27C0E453" w14:textId="447F0167" w:rsidR="00264A23" w:rsidRPr="00786DB4" w:rsidRDefault="00264A23" w:rsidP="00C85DC9">
            <w:pPr>
              <w:ind w:firstLine="0"/>
              <w:rPr>
                <w:sz w:val="20"/>
              </w:rPr>
            </w:pPr>
            <w:r w:rsidRPr="00786DB4">
              <w:rPr>
                <w:sz w:val="20"/>
              </w:rPr>
              <w:t>Почтовый адрес организации</w:t>
            </w:r>
          </w:p>
        </w:tc>
        <w:tc>
          <w:tcPr>
            <w:tcW w:w="1392" w:type="pct"/>
            <w:shd w:val="clear" w:color="auto" w:fill="auto"/>
          </w:tcPr>
          <w:p w14:paraId="2E0404F7" w14:textId="3CAA7BFA" w:rsidR="00264A23" w:rsidRPr="00786DB4" w:rsidRDefault="00264A23" w:rsidP="00C85DC9">
            <w:pPr>
              <w:ind w:firstLine="0"/>
              <w:rPr>
                <w:sz w:val="20"/>
              </w:rPr>
            </w:pPr>
            <w:r w:rsidRPr="00786DB4">
              <w:rPr>
                <w:sz w:val="20"/>
              </w:rPr>
              <w:t>При приеме игнорируется.</w:t>
            </w:r>
          </w:p>
        </w:tc>
      </w:tr>
      <w:tr w:rsidR="00264A23" w:rsidRPr="00786DB4" w14:paraId="0D113AF8" w14:textId="77777777" w:rsidTr="00786DB4">
        <w:tc>
          <w:tcPr>
            <w:tcW w:w="747" w:type="pct"/>
            <w:shd w:val="clear" w:color="auto" w:fill="auto"/>
          </w:tcPr>
          <w:p w14:paraId="77D877D2" w14:textId="77777777" w:rsidR="00264A23" w:rsidRPr="00786DB4" w:rsidRDefault="00264A23" w:rsidP="00C85DC9">
            <w:pPr>
              <w:ind w:firstLine="0"/>
              <w:rPr>
                <w:sz w:val="20"/>
              </w:rPr>
            </w:pPr>
          </w:p>
        </w:tc>
        <w:tc>
          <w:tcPr>
            <w:tcW w:w="847" w:type="pct"/>
            <w:gridSpan w:val="2"/>
            <w:shd w:val="clear" w:color="auto" w:fill="auto"/>
          </w:tcPr>
          <w:p w14:paraId="46799DE9" w14:textId="57659313" w:rsidR="00264A23" w:rsidRPr="00786DB4" w:rsidRDefault="00264A23" w:rsidP="00C85DC9">
            <w:pPr>
              <w:ind w:firstLine="0"/>
              <w:rPr>
                <w:sz w:val="20"/>
              </w:rPr>
            </w:pPr>
            <w:r w:rsidRPr="00786DB4">
              <w:rPr>
                <w:sz w:val="20"/>
              </w:rPr>
              <w:t>factAddress</w:t>
            </w:r>
          </w:p>
        </w:tc>
        <w:tc>
          <w:tcPr>
            <w:tcW w:w="303" w:type="pct"/>
            <w:shd w:val="clear" w:color="auto" w:fill="auto"/>
          </w:tcPr>
          <w:p w14:paraId="42ABDFC4" w14:textId="6EC824C1" w:rsidR="00264A23" w:rsidRPr="00786DB4" w:rsidRDefault="00264A23" w:rsidP="00C85DC9">
            <w:pPr>
              <w:ind w:firstLine="0"/>
              <w:jc w:val="center"/>
              <w:rPr>
                <w:sz w:val="20"/>
              </w:rPr>
            </w:pPr>
            <w:r w:rsidRPr="00786DB4">
              <w:rPr>
                <w:sz w:val="20"/>
                <w:lang w:val="en-US"/>
              </w:rPr>
              <w:t>H</w:t>
            </w:r>
          </w:p>
        </w:tc>
        <w:tc>
          <w:tcPr>
            <w:tcW w:w="531" w:type="pct"/>
            <w:shd w:val="clear" w:color="auto" w:fill="auto"/>
          </w:tcPr>
          <w:p w14:paraId="56B4402A" w14:textId="0F36ECB0" w:rsidR="00264A23" w:rsidRPr="00786DB4" w:rsidRDefault="00264A23" w:rsidP="00C85DC9">
            <w:pPr>
              <w:ind w:firstLine="0"/>
              <w:jc w:val="center"/>
              <w:rPr>
                <w:sz w:val="20"/>
              </w:rPr>
            </w:pPr>
            <w:r w:rsidRPr="00786DB4">
              <w:rPr>
                <w:sz w:val="20"/>
                <w:lang w:val="en-US"/>
              </w:rPr>
              <w:t>T</w:t>
            </w:r>
            <w:r w:rsidRPr="00786DB4">
              <w:rPr>
                <w:sz w:val="20"/>
              </w:rPr>
              <w:t>(1-2000)</w:t>
            </w:r>
          </w:p>
        </w:tc>
        <w:tc>
          <w:tcPr>
            <w:tcW w:w="1180" w:type="pct"/>
            <w:shd w:val="clear" w:color="auto" w:fill="auto"/>
          </w:tcPr>
          <w:p w14:paraId="5C0E5C8E" w14:textId="4922D70E" w:rsidR="00264A23" w:rsidRPr="00786DB4" w:rsidRDefault="00264A23" w:rsidP="00C85DC9">
            <w:pPr>
              <w:ind w:firstLine="0"/>
              <w:rPr>
                <w:sz w:val="20"/>
              </w:rPr>
            </w:pPr>
            <w:r w:rsidRPr="00786DB4">
              <w:rPr>
                <w:sz w:val="20"/>
              </w:rPr>
              <w:t>Адрес местонахождения организации</w:t>
            </w:r>
          </w:p>
        </w:tc>
        <w:tc>
          <w:tcPr>
            <w:tcW w:w="1392" w:type="pct"/>
            <w:shd w:val="clear" w:color="auto" w:fill="auto"/>
          </w:tcPr>
          <w:p w14:paraId="2E019080" w14:textId="356D254C" w:rsidR="00264A23" w:rsidRPr="00786DB4" w:rsidRDefault="00264A23" w:rsidP="00C85DC9">
            <w:pPr>
              <w:ind w:firstLine="0"/>
              <w:rPr>
                <w:sz w:val="20"/>
              </w:rPr>
            </w:pPr>
            <w:r w:rsidRPr="00786DB4">
              <w:rPr>
                <w:sz w:val="20"/>
              </w:rPr>
              <w:t>При приеме игнорируется.</w:t>
            </w:r>
          </w:p>
        </w:tc>
      </w:tr>
      <w:tr w:rsidR="0054061F" w:rsidRPr="00786DB4" w14:paraId="6415BE12" w14:textId="77777777" w:rsidTr="00786DB4">
        <w:tc>
          <w:tcPr>
            <w:tcW w:w="747" w:type="pct"/>
            <w:shd w:val="clear" w:color="auto" w:fill="auto"/>
          </w:tcPr>
          <w:p w14:paraId="5F67C585" w14:textId="77777777" w:rsidR="0054061F" w:rsidRPr="00786DB4" w:rsidRDefault="0054061F" w:rsidP="00C85DC9">
            <w:pPr>
              <w:ind w:firstLine="0"/>
              <w:rPr>
                <w:sz w:val="20"/>
              </w:rPr>
            </w:pPr>
          </w:p>
        </w:tc>
        <w:tc>
          <w:tcPr>
            <w:tcW w:w="847" w:type="pct"/>
            <w:gridSpan w:val="2"/>
            <w:shd w:val="clear" w:color="auto" w:fill="auto"/>
          </w:tcPr>
          <w:p w14:paraId="2B11745B" w14:textId="58A119FD" w:rsidR="0054061F" w:rsidRPr="00786DB4" w:rsidRDefault="0054061F" w:rsidP="00C85DC9">
            <w:pPr>
              <w:ind w:firstLine="0"/>
              <w:rPr>
                <w:sz w:val="20"/>
              </w:rPr>
            </w:pPr>
            <w:r w:rsidRPr="00786DB4">
              <w:rPr>
                <w:sz w:val="20"/>
              </w:rPr>
              <w:t>INN</w:t>
            </w:r>
          </w:p>
        </w:tc>
        <w:tc>
          <w:tcPr>
            <w:tcW w:w="303" w:type="pct"/>
            <w:shd w:val="clear" w:color="auto" w:fill="auto"/>
          </w:tcPr>
          <w:p w14:paraId="57A99642" w14:textId="376ED9F3" w:rsidR="0054061F" w:rsidRPr="00786DB4" w:rsidRDefault="0054061F" w:rsidP="00C85DC9">
            <w:pPr>
              <w:ind w:firstLine="0"/>
              <w:jc w:val="center"/>
              <w:rPr>
                <w:sz w:val="20"/>
              </w:rPr>
            </w:pPr>
            <w:r w:rsidRPr="00786DB4">
              <w:rPr>
                <w:sz w:val="20"/>
                <w:lang w:val="en-US"/>
              </w:rPr>
              <w:t>H</w:t>
            </w:r>
          </w:p>
        </w:tc>
        <w:tc>
          <w:tcPr>
            <w:tcW w:w="531" w:type="pct"/>
            <w:shd w:val="clear" w:color="auto" w:fill="auto"/>
          </w:tcPr>
          <w:p w14:paraId="1FF63B98" w14:textId="56ACC6A1" w:rsidR="0054061F" w:rsidRPr="00786DB4" w:rsidRDefault="0054061F" w:rsidP="00C85DC9">
            <w:pPr>
              <w:ind w:firstLine="0"/>
              <w:jc w:val="center"/>
              <w:rPr>
                <w:sz w:val="20"/>
              </w:rPr>
            </w:pPr>
            <w:r w:rsidRPr="00786DB4">
              <w:rPr>
                <w:sz w:val="20"/>
                <w:lang w:val="en-US"/>
              </w:rPr>
              <w:t>T</w:t>
            </w:r>
            <w:r w:rsidR="00BC6FF6" w:rsidRPr="00786DB4">
              <w:rPr>
                <w:sz w:val="20"/>
              </w:rPr>
              <w:t>(1-10)</w:t>
            </w:r>
          </w:p>
        </w:tc>
        <w:tc>
          <w:tcPr>
            <w:tcW w:w="1180" w:type="pct"/>
            <w:shd w:val="clear" w:color="auto" w:fill="auto"/>
          </w:tcPr>
          <w:p w14:paraId="4458F2FC" w14:textId="0D8919E1" w:rsidR="0054061F" w:rsidRPr="00786DB4" w:rsidRDefault="0054061F" w:rsidP="00C85DC9">
            <w:pPr>
              <w:ind w:firstLine="0"/>
              <w:rPr>
                <w:sz w:val="20"/>
              </w:rPr>
            </w:pPr>
            <w:r w:rsidRPr="00786DB4">
              <w:rPr>
                <w:sz w:val="20"/>
              </w:rPr>
              <w:t>ИНН организации</w:t>
            </w:r>
          </w:p>
        </w:tc>
        <w:tc>
          <w:tcPr>
            <w:tcW w:w="1392" w:type="pct"/>
            <w:shd w:val="clear" w:color="auto" w:fill="auto"/>
          </w:tcPr>
          <w:p w14:paraId="5487495C" w14:textId="77777777" w:rsidR="0054061F" w:rsidRPr="00786DB4" w:rsidRDefault="0054061F" w:rsidP="00C85DC9">
            <w:pPr>
              <w:ind w:firstLine="0"/>
              <w:rPr>
                <w:sz w:val="20"/>
              </w:rPr>
            </w:pPr>
            <w:r w:rsidRPr="00786DB4">
              <w:rPr>
                <w:sz w:val="20"/>
              </w:rPr>
              <w:t>Шаблон значения: \d{10}</w:t>
            </w:r>
          </w:p>
          <w:p w14:paraId="236E934D" w14:textId="10962424" w:rsidR="0054061F" w:rsidRPr="00786DB4" w:rsidRDefault="00264A23" w:rsidP="00C85DC9">
            <w:pPr>
              <w:ind w:firstLine="0"/>
              <w:rPr>
                <w:sz w:val="20"/>
              </w:rPr>
            </w:pPr>
            <w:r w:rsidRPr="00786DB4">
              <w:rPr>
                <w:sz w:val="20"/>
              </w:rPr>
              <w:t>При приеме игнорируется.</w:t>
            </w:r>
          </w:p>
        </w:tc>
      </w:tr>
      <w:tr w:rsidR="0054061F" w:rsidRPr="00786DB4" w14:paraId="28E72B8B" w14:textId="77777777" w:rsidTr="00786DB4">
        <w:tc>
          <w:tcPr>
            <w:tcW w:w="747" w:type="pct"/>
            <w:shd w:val="clear" w:color="auto" w:fill="auto"/>
          </w:tcPr>
          <w:p w14:paraId="3129B539" w14:textId="77777777" w:rsidR="0054061F" w:rsidRPr="00786DB4" w:rsidRDefault="0054061F" w:rsidP="00C85DC9">
            <w:pPr>
              <w:ind w:firstLine="0"/>
              <w:rPr>
                <w:sz w:val="20"/>
              </w:rPr>
            </w:pPr>
          </w:p>
        </w:tc>
        <w:tc>
          <w:tcPr>
            <w:tcW w:w="847" w:type="pct"/>
            <w:gridSpan w:val="2"/>
            <w:shd w:val="clear" w:color="auto" w:fill="auto"/>
          </w:tcPr>
          <w:p w14:paraId="281A08C6" w14:textId="5D15F95A" w:rsidR="0054061F" w:rsidRPr="00786DB4" w:rsidRDefault="0054061F" w:rsidP="00C85DC9">
            <w:pPr>
              <w:ind w:firstLine="0"/>
              <w:rPr>
                <w:sz w:val="20"/>
              </w:rPr>
            </w:pPr>
            <w:r w:rsidRPr="00786DB4">
              <w:rPr>
                <w:sz w:val="20"/>
              </w:rPr>
              <w:t>KPP</w:t>
            </w:r>
          </w:p>
        </w:tc>
        <w:tc>
          <w:tcPr>
            <w:tcW w:w="303" w:type="pct"/>
            <w:shd w:val="clear" w:color="auto" w:fill="auto"/>
          </w:tcPr>
          <w:p w14:paraId="09CF6F32" w14:textId="2F0BCD42" w:rsidR="0054061F" w:rsidRPr="00786DB4" w:rsidRDefault="0054061F" w:rsidP="00C85DC9">
            <w:pPr>
              <w:ind w:firstLine="0"/>
              <w:jc w:val="center"/>
              <w:rPr>
                <w:sz w:val="20"/>
              </w:rPr>
            </w:pPr>
            <w:r w:rsidRPr="00786DB4">
              <w:rPr>
                <w:sz w:val="20"/>
                <w:lang w:val="en-US"/>
              </w:rPr>
              <w:t>H</w:t>
            </w:r>
          </w:p>
        </w:tc>
        <w:tc>
          <w:tcPr>
            <w:tcW w:w="531" w:type="pct"/>
            <w:shd w:val="clear" w:color="auto" w:fill="auto"/>
          </w:tcPr>
          <w:p w14:paraId="75E98DC7" w14:textId="63192EDB" w:rsidR="0054061F" w:rsidRPr="00786DB4" w:rsidRDefault="0054061F" w:rsidP="00C85DC9">
            <w:pPr>
              <w:ind w:firstLine="0"/>
              <w:jc w:val="center"/>
              <w:rPr>
                <w:sz w:val="20"/>
              </w:rPr>
            </w:pPr>
            <w:r w:rsidRPr="00786DB4">
              <w:rPr>
                <w:sz w:val="20"/>
                <w:lang w:val="en-US"/>
              </w:rPr>
              <w:t>T</w:t>
            </w:r>
            <w:r w:rsidR="00BC6FF6" w:rsidRPr="00786DB4">
              <w:rPr>
                <w:sz w:val="20"/>
              </w:rPr>
              <w:t>(9)</w:t>
            </w:r>
          </w:p>
        </w:tc>
        <w:tc>
          <w:tcPr>
            <w:tcW w:w="1180" w:type="pct"/>
            <w:shd w:val="clear" w:color="auto" w:fill="auto"/>
          </w:tcPr>
          <w:p w14:paraId="1BF1097A" w14:textId="6BE603EC" w:rsidR="0054061F" w:rsidRPr="00786DB4" w:rsidRDefault="0054061F" w:rsidP="00C85DC9">
            <w:pPr>
              <w:ind w:firstLine="0"/>
              <w:rPr>
                <w:sz w:val="20"/>
              </w:rPr>
            </w:pPr>
            <w:r w:rsidRPr="00786DB4">
              <w:rPr>
                <w:sz w:val="20"/>
              </w:rPr>
              <w:t>КПП организации</w:t>
            </w:r>
          </w:p>
        </w:tc>
        <w:tc>
          <w:tcPr>
            <w:tcW w:w="1392" w:type="pct"/>
            <w:shd w:val="clear" w:color="auto" w:fill="auto"/>
          </w:tcPr>
          <w:p w14:paraId="09053C4E" w14:textId="0232BEC0" w:rsidR="0054061F" w:rsidRPr="00786DB4" w:rsidRDefault="00264A23" w:rsidP="00C85DC9">
            <w:pPr>
              <w:ind w:firstLine="0"/>
              <w:rPr>
                <w:sz w:val="20"/>
              </w:rPr>
            </w:pPr>
            <w:r w:rsidRPr="00786DB4">
              <w:rPr>
                <w:sz w:val="20"/>
              </w:rPr>
              <w:t>При приеме игнорируется.</w:t>
            </w:r>
          </w:p>
        </w:tc>
      </w:tr>
      <w:tr w:rsidR="0054061F" w:rsidRPr="00786DB4" w14:paraId="046B2F41" w14:textId="77777777" w:rsidTr="00786DB4">
        <w:tc>
          <w:tcPr>
            <w:tcW w:w="747" w:type="pct"/>
            <w:shd w:val="clear" w:color="auto" w:fill="auto"/>
          </w:tcPr>
          <w:p w14:paraId="576E150D" w14:textId="77777777" w:rsidR="0054061F" w:rsidRPr="00786DB4" w:rsidRDefault="0054061F" w:rsidP="00C85DC9">
            <w:pPr>
              <w:ind w:firstLine="0"/>
              <w:rPr>
                <w:sz w:val="20"/>
              </w:rPr>
            </w:pPr>
          </w:p>
        </w:tc>
        <w:tc>
          <w:tcPr>
            <w:tcW w:w="847" w:type="pct"/>
            <w:gridSpan w:val="2"/>
            <w:shd w:val="clear" w:color="auto" w:fill="auto"/>
          </w:tcPr>
          <w:p w14:paraId="352A6745" w14:textId="5A16F94A" w:rsidR="0054061F" w:rsidRPr="00786DB4" w:rsidRDefault="0054061F" w:rsidP="00C85DC9">
            <w:pPr>
              <w:ind w:firstLine="0"/>
              <w:rPr>
                <w:sz w:val="20"/>
              </w:rPr>
            </w:pPr>
            <w:r w:rsidRPr="00786DB4">
              <w:rPr>
                <w:sz w:val="20"/>
              </w:rPr>
              <w:t>location</w:t>
            </w:r>
          </w:p>
        </w:tc>
        <w:tc>
          <w:tcPr>
            <w:tcW w:w="303" w:type="pct"/>
            <w:shd w:val="clear" w:color="auto" w:fill="auto"/>
          </w:tcPr>
          <w:p w14:paraId="36C889D9" w14:textId="3E666AAB" w:rsidR="0054061F" w:rsidRPr="00786DB4" w:rsidRDefault="0054061F" w:rsidP="00C85DC9">
            <w:pPr>
              <w:ind w:firstLine="0"/>
              <w:jc w:val="center"/>
              <w:rPr>
                <w:sz w:val="20"/>
              </w:rPr>
            </w:pPr>
            <w:r w:rsidRPr="00786DB4">
              <w:rPr>
                <w:sz w:val="20"/>
              </w:rPr>
              <w:t>Н</w:t>
            </w:r>
          </w:p>
        </w:tc>
        <w:tc>
          <w:tcPr>
            <w:tcW w:w="531" w:type="pct"/>
            <w:shd w:val="clear" w:color="auto" w:fill="auto"/>
          </w:tcPr>
          <w:p w14:paraId="465D241F" w14:textId="7A16F357" w:rsidR="0054061F" w:rsidRPr="00786DB4" w:rsidRDefault="0054061F" w:rsidP="00C85DC9">
            <w:pPr>
              <w:ind w:firstLine="0"/>
              <w:jc w:val="center"/>
              <w:rPr>
                <w:sz w:val="20"/>
              </w:rPr>
            </w:pPr>
            <w:r w:rsidRPr="00786DB4">
              <w:rPr>
                <w:sz w:val="20"/>
              </w:rPr>
              <w:t>T(1-2000)</w:t>
            </w:r>
          </w:p>
        </w:tc>
        <w:tc>
          <w:tcPr>
            <w:tcW w:w="1180" w:type="pct"/>
            <w:shd w:val="clear" w:color="auto" w:fill="auto"/>
          </w:tcPr>
          <w:p w14:paraId="7E3F8E60" w14:textId="47C2ADCB" w:rsidR="0054061F" w:rsidRPr="00786DB4" w:rsidRDefault="0054061F" w:rsidP="00C85DC9">
            <w:pPr>
              <w:ind w:firstLine="0"/>
              <w:rPr>
                <w:sz w:val="20"/>
              </w:rPr>
            </w:pPr>
            <w:r w:rsidRPr="00786DB4">
              <w:rPr>
                <w:sz w:val="20"/>
              </w:rPr>
              <w:t xml:space="preserve">Адрес места нахождения </w:t>
            </w:r>
            <w:r w:rsidR="008446F9" w:rsidRPr="00786DB4">
              <w:rPr>
                <w:sz w:val="20"/>
              </w:rPr>
              <w:t>гаранта</w:t>
            </w:r>
          </w:p>
        </w:tc>
        <w:tc>
          <w:tcPr>
            <w:tcW w:w="1392" w:type="pct"/>
            <w:shd w:val="clear" w:color="auto" w:fill="auto"/>
          </w:tcPr>
          <w:p w14:paraId="67460643" w14:textId="406D2B01" w:rsidR="0054061F" w:rsidRPr="00786DB4" w:rsidRDefault="00B7758A"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54061F" w:rsidRPr="00786DB4" w14:paraId="31553731" w14:textId="77777777" w:rsidTr="00786DB4">
        <w:tc>
          <w:tcPr>
            <w:tcW w:w="747" w:type="pct"/>
            <w:shd w:val="clear" w:color="auto" w:fill="auto"/>
            <w:hideMark/>
          </w:tcPr>
          <w:p w14:paraId="792B643C" w14:textId="77777777" w:rsidR="0054061F" w:rsidRPr="00786DB4" w:rsidRDefault="0054061F" w:rsidP="00C85DC9">
            <w:pPr>
              <w:ind w:firstLine="0"/>
              <w:rPr>
                <w:sz w:val="20"/>
              </w:rPr>
            </w:pPr>
            <w:r w:rsidRPr="00786DB4">
              <w:rPr>
                <w:sz w:val="20"/>
                <w:lang w:val="en-US"/>
              </w:rPr>
              <w:t> </w:t>
            </w:r>
          </w:p>
        </w:tc>
        <w:tc>
          <w:tcPr>
            <w:tcW w:w="847" w:type="pct"/>
            <w:gridSpan w:val="2"/>
            <w:shd w:val="clear" w:color="auto" w:fill="auto"/>
            <w:hideMark/>
          </w:tcPr>
          <w:p w14:paraId="10B13AED" w14:textId="77777777" w:rsidR="0054061F" w:rsidRPr="00786DB4" w:rsidRDefault="0054061F" w:rsidP="00C85DC9">
            <w:pPr>
              <w:ind w:firstLine="0"/>
              <w:rPr>
                <w:sz w:val="20"/>
              </w:rPr>
            </w:pPr>
            <w:r w:rsidRPr="00786DB4">
              <w:rPr>
                <w:sz w:val="20"/>
                <w:lang w:val="en-US"/>
              </w:rPr>
              <w:t>legalForm</w:t>
            </w:r>
            <w:r w:rsidRPr="00786DB4">
              <w:rPr>
                <w:sz w:val="20"/>
              </w:rPr>
              <w:t xml:space="preserve"> </w:t>
            </w:r>
          </w:p>
        </w:tc>
        <w:tc>
          <w:tcPr>
            <w:tcW w:w="303" w:type="pct"/>
            <w:shd w:val="clear" w:color="auto" w:fill="auto"/>
            <w:hideMark/>
          </w:tcPr>
          <w:p w14:paraId="7A2E4393" w14:textId="77777777" w:rsidR="0054061F" w:rsidRPr="00786DB4" w:rsidRDefault="0054061F" w:rsidP="00C85DC9">
            <w:pPr>
              <w:ind w:firstLine="0"/>
              <w:jc w:val="center"/>
              <w:rPr>
                <w:sz w:val="20"/>
              </w:rPr>
            </w:pPr>
            <w:r w:rsidRPr="00786DB4">
              <w:rPr>
                <w:sz w:val="20"/>
              </w:rPr>
              <w:t>H</w:t>
            </w:r>
          </w:p>
        </w:tc>
        <w:tc>
          <w:tcPr>
            <w:tcW w:w="531" w:type="pct"/>
            <w:shd w:val="clear" w:color="auto" w:fill="auto"/>
            <w:hideMark/>
          </w:tcPr>
          <w:p w14:paraId="5BE3686B" w14:textId="77777777" w:rsidR="0054061F" w:rsidRPr="00786DB4" w:rsidRDefault="0054061F" w:rsidP="00C85DC9">
            <w:pPr>
              <w:ind w:firstLine="0"/>
              <w:jc w:val="center"/>
              <w:rPr>
                <w:sz w:val="20"/>
                <w:lang w:val="en-US"/>
              </w:rPr>
            </w:pPr>
            <w:r w:rsidRPr="00786DB4">
              <w:rPr>
                <w:sz w:val="20"/>
                <w:lang w:val="en-US"/>
              </w:rPr>
              <w:t>S</w:t>
            </w:r>
          </w:p>
        </w:tc>
        <w:tc>
          <w:tcPr>
            <w:tcW w:w="1180" w:type="pct"/>
            <w:shd w:val="clear" w:color="auto" w:fill="auto"/>
            <w:hideMark/>
          </w:tcPr>
          <w:p w14:paraId="3E29C10A" w14:textId="77777777" w:rsidR="0054061F" w:rsidRPr="00786DB4" w:rsidRDefault="0054061F" w:rsidP="00C85DC9">
            <w:pPr>
              <w:ind w:firstLine="0"/>
              <w:rPr>
                <w:sz w:val="20"/>
              </w:rPr>
            </w:pPr>
            <w:r w:rsidRPr="00786DB4">
              <w:rPr>
                <w:sz w:val="20"/>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786DB4" w:rsidRDefault="0054061F"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4F5914" w:rsidRPr="00786DB4" w14:paraId="2DF729BC" w14:textId="77777777" w:rsidTr="00786DB4">
        <w:tc>
          <w:tcPr>
            <w:tcW w:w="747" w:type="pct"/>
            <w:shd w:val="clear" w:color="auto" w:fill="auto"/>
          </w:tcPr>
          <w:p w14:paraId="0B682A75" w14:textId="77777777" w:rsidR="004F5914" w:rsidRPr="00786DB4" w:rsidRDefault="004F5914" w:rsidP="00C85DC9">
            <w:pPr>
              <w:ind w:firstLine="0"/>
              <w:rPr>
                <w:sz w:val="20"/>
              </w:rPr>
            </w:pPr>
          </w:p>
        </w:tc>
        <w:tc>
          <w:tcPr>
            <w:tcW w:w="847" w:type="pct"/>
            <w:gridSpan w:val="2"/>
            <w:shd w:val="clear" w:color="auto" w:fill="auto"/>
          </w:tcPr>
          <w:p w14:paraId="3631901D" w14:textId="5E580AF0" w:rsidR="004F5914" w:rsidRPr="00786DB4" w:rsidRDefault="004F5914" w:rsidP="00C85DC9">
            <w:pPr>
              <w:ind w:firstLine="0"/>
              <w:rPr>
                <w:sz w:val="20"/>
                <w:lang w:val="en-US"/>
              </w:rPr>
            </w:pPr>
            <w:r w:rsidRPr="00786DB4">
              <w:rPr>
                <w:sz w:val="20"/>
                <w:lang w:val="en-US"/>
              </w:rPr>
              <w:t>subjectRF</w:t>
            </w:r>
          </w:p>
        </w:tc>
        <w:tc>
          <w:tcPr>
            <w:tcW w:w="303" w:type="pct"/>
            <w:shd w:val="clear" w:color="auto" w:fill="auto"/>
          </w:tcPr>
          <w:p w14:paraId="2672788F" w14:textId="30C3C311" w:rsidR="004F5914" w:rsidRPr="00786DB4" w:rsidRDefault="00B7758A" w:rsidP="00C85DC9">
            <w:pPr>
              <w:ind w:firstLine="0"/>
              <w:jc w:val="center"/>
              <w:rPr>
                <w:sz w:val="20"/>
              </w:rPr>
            </w:pPr>
            <w:r w:rsidRPr="00786DB4">
              <w:rPr>
                <w:sz w:val="20"/>
              </w:rPr>
              <w:t>Н</w:t>
            </w:r>
          </w:p>
        </w:tc>
        <w:tc>
          <w:tcPr>
            <w:tcW w:w="531" w:type="pct"/>
            <w:shd w:val="clear" w:color="auto" w:fill="auto"/>
          </w:tcPr>
          <w:p w14:paraId="1087DF7E" w14:textId="3EE5A0F2" w:rsidR="004F5914" w:rsidRPr="00786DB4" w:rsidRDefault="004F5914" w:rsidP="00C85DC9">
            <w:pPr>
              <w:ind w:firstLine="0"/>
              <w:jc w:val="center"/>
              <w:rPr>
                <w:sz w:val="20"/>
                <w:lang w:val="en-US"/>
              </w:rPr>
            </w:pPr>
            <w:r w:rsidRPr="00786DB4">
              <w:rPr>
                <w:sz w:val="20"/>
                <w:lang w:val="en-US"/>
              </w:rPr>
              <w:t>S</w:t>
            </w:r>
          </w:p>
        </w:tc>
        <w:tc>
          <w:tcPr>
            <w:tcW w:w="1180" w:type="pct"/>
            <w:shd w:val="clear" w:color="auto" w:fill="auto"/>
          </w:tcPr>
          <w:p w14:paraId="47959A92" w14:textId="0EF0AFD7" w:rsidR="004F5914" w:rsidRPr="00786DB4" w:rsidRDefault="004F5914" w:rsidP="00C85DC9">
            <w:pPr>
              <w:ind w:firstLine="0"/>
              <w:rPr>
                <w:sz w:val="20"/>
              </w:rPr>
            </w:pPr>
            <w:r w:rsidRPr="00786DB4">
              <w:rPr>
                <w:sz w:val="20"/>
              </w:rPr>
              <w:t>Субъект РФ</w:t>
            </w:r>
          </w:p>
        </w:tc>
        <w:tc>
          <w:tcPr>
            <w:tcW w:w="1392" w:type="pct"/>
            <w:shd w:val="clear" w:color="auto" w:fill="auto"/>
          </w:tcPr>
          <w:p w14:paraId="4DDB7A8A" w14:textId="77777777" w:rsidR="00B7758A" w:rsidRPr="00786DB4" w:rsidRDefault="00B7758A" w:rsidP="00C85DC9">
            <w:pPr>
              <w:ind w:firstLine="0"/>
              <w:rPr>
                <w:sz w:val="20"/>
              </w:rPr>
            </w:pPr>
            <w:r w:rsidRPr="00786DB4">
              <w:rPr>
                <w:sz w:val="20"/>
              </w:rPr>
              <w:t>Элемент необязателен в схеме для поддержания совместимости с предыдущей версией интеграционной схемы</w:t>
            </w:r>
          </w:p>
          <w:p w14:paraId="5157BCE9" w14:textId="129220D6" w:rsidR="004F5914" w:rsidRPr="00786DB4" w:rsidRDefault="00B7758A" w:rsidP="00C85DC9">
            <w:pPr>
              <w:ind w:firstLine="0"/>
              <w:rPr>
                <w:sz w:val="20"/>
              </w:rPr>
            </w:pPr>
            <w:r w:rsidRPr="00786DB4">
              <w:rPr>
                <w:sz w:val="20"/>
              </w:rPr>
              <w:t xml:space="preserve">Контролируется обязательность заполнения элемента при приеме на РК </w:t>
            </w:r>
            <w:r w:rsidR="006E7F81" w:rsidRPr="00786DB4">
              <w:rPr>
                <w:sz w:val="20"/>
              </w:rPr>
              <w:t>РНГ</w:t>
            </w:r>
          </w:p>
        </w:tc>
      </w:tr>
      <w:tr w:rsidR="004F5914" w:rsidRPr="00786DB4" w14:paraId="46ED6EAA" w14:textId="77777777" w:rsidTr="00786DB4">
        <w:tc>
          <w:tcPr>
            <w:tcW w:w="747" w:type="pct"/>
            <w:shd w:val="clear" w:color="auto" w:fill="auto"/>
          </w:tcPr>
          <w:p w14:paraId="7E08EB22" w14:textId="77777777" w:rsidR="004F5914" w:rsidRPr="00786DB4" w:rsidRDefault="004F5914" w:rsidP="00C85DC9">
            <w:pPr>
              <w:ind w:firstLine="0"/>
              <w:rPr>
                <w:sz w:val="20"/>
              </w:rPr>
            </w:pPr>
          </w:p>
        </w:tc>
        <w:tc>
          <w:tcPr>
            <w:tcW w:w="847" w:type="pct"/>
            <w:gridSpan w:val="2"/>
            <w:shd w:val="clear" w:color="auto" w:fill="auto"/>
          </w:tcPr>
          <w:p w14:paraId="37316F63" w14:textId="72A8944B" w:rsidR="004F5914" w:rsidRPr="00786DB4" w:rsidRDefault="004F5914" w:rsidP="00C85DC9">
            <w:pPr>
              <w:ind w:firstLine="0"/>
              <w:rPr>
                <w:sz w:val="20"/>
                <w:lang w:val="en-US"/>
              </w:rPr>
            </w:pPr>
            <w:r w:rsidRPr="00786DB4">
              <w:rPr>
                <w:sz w:val="20"/>
                <w:lang w:val="en-US"/>
              </w:rPr>
              <w:t>OKTMO</w:t>
            </w:r>
          </w:p>
        </w:tc>
        <w:tc>
          <w:tcPr>
            <w:tcW w:w="303" w:type="pct"/>
            <w:shd w:val="clear" w:color="auto" w:fill="auto"/>
          </w:tcPr>
          <w:p w14:paraId="7E8B025A" w14:textId="611F1F0B" w:rsidR="004F5914" w:rsidRPr="00786DB4" w:rsidRDefault="00B7758A" w:rsidP="00C85DC9">
            <w:pPr>
              <w:ind w:firstLine="0"/>
              <w:jc w:val="center"/>
              <w:rPr>
                <w:sz w:val="20"/>
              </w:rPr>
            </w:pPr>
            <w:r w:rsidRPr="00786DB4">
              <w:rPr>
                <w:sz w:val="20"/>
              </w:rPr>
              <w:t>Н</w:t>
            </w:r>
          </w:p>
        </w:tc>
        <w:tc>
          <w:tcPr>
            <w:tcW w:w="531" w:type="pct"/>
            <w:shd w:val="clear" w:color="auto" w:fill="auto"/>
          </w:tcPr>
          <w:p w14:paraId="35E62B49" w14:textId="0A5C3883" w:rsidR="004F5914" w:rsidRPr="00786DB4" w:rsidRDefault="004F5914" w:rsidP="00C85DC9">
            <w:pPr>
              <w:ind w:firstLine="0"/>
              <w:jc w:val="center"/>
              <w:rPr>
                <w:sz w:val="20"/>
                <w:lang w:val="en-US"/>
              </w:rPr>
            </w:pPr>
            <w:r w:rsidRPr="00786DB4">
              <w:rPr>
                <w:sz w:val="20"/>
                <w:lang w:val="en-US"/>
              </w:rPr>
              <w:t>S</w:t>
            </w:r>
          </w:p>
        </w:tc>
        <w:tc>
          <w:tcPr>
            <w:tcW w:w="1180" w:type="pct"/>
            <w:shd w:val="clear" w:color="auto" w:fill="auto"/>
          </w:tcPr>
          <w:p w14:paraId="5A175B45" w14:textId="13207C70" w:rsidR="004F5914" w:rsidRPr="00786DB4" w:rsidRDefault="004F5914" w:rsidP="00C85DC9">
            <w:pPr>
              <w:ind w:firstLine="0"/>
              <w:rPr>
                <w:sz w:val="20"/>
                <w:lang w:val="en-US"/>
              </w:rPr>
            </w:pPr>
            <w:r w:rsidRPr="00786DB4">
              <w:rPr>
                <w:sz w:val="20"/>
                <w:lang w:val="en-US"/>
              </w:rPr>
              <w:t>OKTMO</w:t>
            </w:r>
          </w:p>
        </w:tc>
        <w:tc>
          <w:tcPr>
            <w:tcW w:w="1392" w:type="pct"/>
            <w:shd w:val="clear" w:color="auto" w:fill="auto"/>
          </w:tcPr>
          <w:p w14:paraId="22FC9E0B" w14:textId="77777777" w:rsidR="00B7758A" w:rsidRPr="00786DB4" w:rsidRDefault="00B7758A" w:rsidP="00C85DC9">
            <w:pPr>
              <w:ind w:firstLine="0"/>
              <w:rPr>
                <w:sz w:val="20"/>
              </w:rPr>
            </w:pPr>
            <w:r w:rsidRPr="00786DB4">
              <w:rPr>
                <w:sz w:val="20"/>
              </w:rPr>
              <w:t>Элемент необязателен в схеме для поддержания совместимости с предыдущей версией интеграционной схемы</w:t>
            </w:r>
          </w:p>
          <w:p w14:paraId="4D155868" w14:textId="0B026E4A" w:rsidR="004F5914" w:rsidRPr="00786DB4" w:rsidRDefault="00B7758A" w:rsidP="00C85DC9">
            <w:pPr>
              <w:ind w:firstLine="0"/>
              <w:rPr>
                <w:sz w:val="20"/>
              </w:rPr>
            </w:pPr>
            <w:r w:rsidRPr="00786DB4">
              <w:rPr>
                <w:sz w:val="20"/>
              </w:rPr>
              <w:t xml:space="preserve">Контролируется обязательность заполнения элемента при приеме на РК </w:t>
            </w:r>
            <w:r w:rsidR="006E7F81" w:rsidRPr="00786DB4">
              <w:rPr>
                <w:sz w:val="20"/>
              </w:rPr>
              <w:t>РНГ</w:t>
            </w:r>
          </w:p>
        </w:tc>
      </w:tr>
      <w:tr w:rsidR="004F5914" w:rsidRPr="00786DB4" w14:paraId="44A53D38" w14:textId="77777777" w:rsidTr="00786DB4">
        <w:tc>
          <w:tcPr>
            <w:tcW w:w="747" w:type="pct"/>
            <w:shd w:val="clear" w:color="auto" w:fill="auto"/>
          </w:tcPr>
          <w:p w14:paraId="1DBB4448" w14:textId="77777777" w:rsidR="004F5914" w:rsidRPr="00786DB4" w:rsidRDefault="004F5914" w:rsidP="00C85DC9">
            <w:pPr>
              <w:ind w:firstLine="0"/>
              <w:rPr>
                <w:sz w:val="20"/>
              </w:rPr>
            </w:pPr>
          </w:p>
        </w:tc>
        <w:tc>
          <w:tcPr>
            <w:tcW w:w="847" w:type="pct"/>
            <w:gridSpan w:val="2"/>
            <w:shd w:val="clear" w:color="auto" w:fill="auto"/>
          </w:tcPr>
          <w:p w14:paraId="34372D70" w14:textId="484DEBCB" w:rsidR="004F5914" w:rsidRPr="00786DB4" w:rsidRDefault="004F5914" w:rsidP="00C85DC9">
            <w:pPr>
              <w:ind w:firstLine="0"/>
              <w:rPr>
                <w:sz w:val="20"/>
                <w:lang w:val="en-US"/>
              </w:rPr>
            </w:pPr>
            <w:r w:rsidRPr="00786DB4">
              <w:rPr>
                <w:sz w:val="20"/>
                <w:lang w:val="en-US"/>
              </w:rPr>
              <w:t>registrationDate</w:t>
            </w:r>
          </w:p>
        </w:tc>
        <w:tc>
          <w:tcPr>
            <w:tcW w:w="303" w:type="pct"/>
            <w:shd w:val="clear" w:color="auto" w:fill="auto"/>
          </w:tcPr>
          <w:p w14:paraId="43D6ECC4" w14:textId="01F6D35C" w:rsidR="004F5914" w:rsidRPr="00786DB4" w:rsidRDefault="00B7758A" w:rsidP="00C85DC9">
            <w:pPr>
              <w:ind w:firstLine="0"/>
              <w:jc w:val="center"/>
              <w:rPr>
                <w:sz w:val="20"/>
              </w:rPr>
            </w:pPr>
            <w:r w:rsidRPr="00786DB4">
              <w:rPr>
                <w:sz w:val="20"/>
              </w:rPr>
              <w:t>Н</w:t>
            </w:r>
          </w:p>
        </w:tc>
        <w:tc>
          <w:tcPr>
            <w:tcW w:w="531" w:type="pct"/>
            <w:shd w:val="clear" w:color="auto" w:fill="auto"/>
          </w:tcPr>
          <w:p w14:paraId="2745F532" w14:textId="705BAFD2" w:rsidR="004F5914" w:rsidRPr="00786DB4" w:rsidRDefault="004F5914" w:rsidP="00C85DC9">
            <w:pPr>
              <w:ind w:firstLine="0"/>
              <w:jc w:val="center"/>
              <w:rPr>
                <w:sz w:val="20"/>
                <w:lang w:val="en-US"/>
              </w:rPr>
            </w:pPr>
            <w:r w:rsidRPr="00786DB4">
              <w:rPr>
                <w:sz w:val="20"/>
                <w:lang w:val="en-US"/>
              </w:rPr>
              <w:t>DT</w:t>
            </w:r>
          </w:p>
        </w:tc>
        <w:tc>
          <w:tcPr>
            <w:tcW w:w="1180" w:type="pct"/>
            <w:shd w:val="clear" w:color="auto" w:fill="auto"/>
          </w:tcPr>
          <w:p w14:paraId="41DC3869" w14:textId="05DEB5A6" w:rsidR="004F5914" w:rsidRPr="00786DB4" w:rsidRDefault="00B7758A" w:rsidP="00C85DC9">
            <w:pPr>
              <w:ind w:firstLine="0"/>
              <w:rPr>
                <w:sz w:val="20"/>
              </w:rPr>
            </w:pPr>
            <w:r w:rsidRPr="00786DB4">
              <w:rPr>
                <w:sz w:val="20"/>
              </w:rPr>
              <w:t>Дата постановки на учет в налоговом органе</w:t>
            </w:r>
          </w:p>
        </w:tc>
        <w:tc>
          <w:tcPr>
            <w:tcW w:w="1392" w:type="pct"/>
            <w:shd w:val="clear" w:color="auto" w:fill="auto"/>
          </w:tcPr>
          <w:p w14:paraId="6C63CCCC" w14:textId="77777777" w:rsidR="00B7758A" w:rsidRPr="00786DB4" w:rsidRDefault="00B7758A" w:rsidP="00C85DC9">
            <w:pPr>
              <w:ind w:firstLine="0"/>
              <w:rPr>
                <w:sz w:val="20"/>
              </w:rPr>
            </w:pPr>
            <w:r w:rsidRPr="00786DB4">
              <w:rPr>
                <w:sz w:val="20"/>
              </w:rPr>
              <w:t>Элемент необязателен в схеме для поддержания совместимости с предыдущей версией интеграционной схемы</w:t>
            </w:r>
          </w:p>
          <w:p w14:paraId="386CE54B" w14:textId="774DB75D" w:rsidR="004F5914" w:rsidRPr="00786DB4" w:rsidRDefault="00B7758A" w:rsidP="00C85DC9">
            <w:pPr>
              <w:ind w:firstLine="0"/>
              <w:rPr>
                <w:sz w:val="20"/>
              </w:rPr>
            </w:pPr>
            <w:r w:rsidRPr="00786DB4">
              <w:rPr>
                <w:sz w:val="20"/>
              </w:rPr>
              <w:t xml:space="preserve">Контролируется обязательность заполнения элемента при приеме на РК </w:t>
            </w:r>
            <w:r w:rsidR="006E7F81" w:rsidRPr="00786DB4">
              <w:rPr>
                <w:sz w:val="20"/>
              </w:rPr>
              <w:t>РНГ</w:t>
            </w:r>
          </w:p>
        </w:tc>
      </w:tr>
      <w:tr w:rsidR="00547FB0" w:rsidRPr="00786DB4" w14:paraId="16328F61" w14:textId="77777777" w:rsidTr="00786DB4">
        <w:tc>
          <w:tcPr>
            <w:tcW w:w="747" w:type="pct"/>
            <w:shd w:val="clear" w:color="auto" w:fill="auto"/>
          </w:tcPr>
          <w:p w14:paraId="78633D30" w14:textId="77777777" w:rsidR="00547FB0" w:rsidRPr="00786DB4" w:rsidRDefault="00547FB0" w:rsidP="00C85DC9">
            <w:pPr>
              <w:ind w:firstLine="0"/>
              <w:rPr>
                <w:sz w:val="20"/>
              </w:rPr>
            </w:pPr>
          </w:p>
        </w:tc>
        <w:tc>
          <w:tcPr>
            <w:tcW w:w="847" w:type="pct"/>
            <w:gridSpan w:val="2"/>
            <w:shd w:val="clear" w:color="auto" w:fill="auto"/>
          </w:tcPr>
          <w:p w14:paraId="122F4D15" w14:textId="2012019A" w:rsidR="00547FB0" w:rsidRPr="00786DB4" w:rsidRDefault="00547FB0" w:rsidP="00C85DC9">
            <w:pPr>
              <w:ind w:firstLine="0"/>
              <w:rPr>
                <w:sz w:val="20"/>
                <w:lang w:val="en-US"/>
              </w:rPr>
            </w:pPr>
            <w:r w:rsidRPr="00786DB4">
              <w:rPr>
                <w:sz w:val="20"/>
                <w:lang w:val="en-US"/>
              </w:rPr>
              <w:t>taxPayerCode</w:t>
            </w:r>
          </w:p>
        </w:tc>
        <w:tc>
          <w:tcPr>
            <w:tcW w:w="303" w:type="pct"/>
            <w:shd w:val="clear" w:color="auto" w:fill="auto"/>
          </w:tcPr>
          <w:p w14:paraId="3BACCECF" w14:textId="3596C5EC" w:rsidR="00547FB0" w:rsidRPr="00786DB4" w:rsidRDefault="00547FB0" w:rsidP="00C85DC9">
            <w:pPr>
              <w:ind w:firstLine="0"/>
              <w:jc w:val="center"/>
              <w:rPr>
                <w:sz w:val="20"/>
              </w:rPr>
            </w:pPr>
            <w:r w:rsidRPr="00786DB4">
              <w:rPr>
                <w:sz w:val="20"/>
              </w:rPr>
              <w:t>Н</w:t>
            </w:r>
          </w:p>
        </w:tc>
        <w:tc>
          <w:tcPr>
            <w:tcW w:w="531" w:type="pct"/>
            <w:shd w:val="clear" w:color="auto" w:fill="auto"/>
          </w:tcPr>
          <w:p w14:paraId="6F86AD2B" w14:textId="712F60CB" w:rsidR="00547FB0" w:rsidRPr="00786DB4" w:rsidRDefault="00547FB0" w:rsidP="00C85DC9">
            <w:pPr>
              <w:ind w:firstLine="0"/>
              <w:jc w:val="center"/>
              <w:rPr>
                <w:sz w:val="20"/>
                <w:lang w:val="en-US"/>
              </w:rPr>
            </w:pPr>
            <w:r w:rsidRPr="00786DB4">
              <w:rPr>
                <w:sz w:val="20"/>
              </w:rPr>
              <w:t>Т(1-100)</w:t>
            </w:r>
          </w:p>
        </w:tc>
        <w:tc>
          <w:tcPr>
            <w:tcW w:w="1180" w:type="pct"/>
            <w:shd w:val="clear" w:color="auto" w:fill="auto"/>
          </w:tcPr>
          <w:p w14:paraId="1CAE3FE3" w14:textId="1C9613BE" w:rsidR="00547FB0" w:rsidRPr="00786DB4" w:rsidRDefault="00547FB0" w:rsidP="00C85DC9">
            <w:pPr>
              <w:ind w:firstLine="0"/>
              <w:rPr>
                <w:sz w:val="20"/>
              </w:rPr>
            </w:pPr>
            <w:r w:rsidRPr="00786DB4">
              <w:rPr>
                <w:sz w:val="20"/>
              </w:rPr>
              <w:t>Код налогоплательщика в стране регистрации или его аналог</w:t>
            </w:r>
          </w:p>
        </w:tc>
        <w:tc>
          <w:tcPr>
            <w:tcW w:w="1392" w:type="pct"/>
            <w:shd w:val="clear" w:color="auto" w:fill="auto"/>
          </w:tcPr>
          <w:p w14:paraId="63D5A547" w14:textId="448020FC" w:rsidR="00547FB0" w:rsidRPr="00786DB4" w:rsidRDefault="00547FB0" w:rsidP="00C85DC9">
            <w:pPr>
              <w:ind w:firstLine="0"/>
              <w:rPr>
                <w:sz w:val="20"/>
              </w:rPr>
            </w:pPr>
            <w:r w:rsidRPr="00786DB4">
              <w:rPr>
                <w:sz w:val="20"/>
              </w:rPr>
              <w:t>Игнорируется при приеме, автоматически заполняется при выгрузке документа "Банковская гарантия" (bankGuarantee)</w:t>
            </w:r>
          </w:p>
        </w:tc>
      </w:tr>
      <w:tr w:rsidR="00CA4052" w:rsidRPr="00786DB4" w14:paraId="3034346F" w14:textId="77777777" w:rsidTr="00786DB4">
        <w:tc>
          <w:tcPr>
            <w:tcW w:w="747" w:type="pct"/>
            <w:shd w:val="clear" w:color="auto" w:fill="auto"/>
          </w:tcPr>
          <w:p w14:paraId="6A8AA370" w14:textId="77777777" w:rsidR="00CA4052" w:rsidRPr="00786DB4" w:rsidRDefault="00CA4052" w:rsidP="00C85DC9">
            <w:pPr>
              <w:ind w:firstLine="0"/>
              <w:rPr>
                <w:sz w:val="20"/>
              </w:rPr>
            </w:pPr>
          </w:p>
        </w:tc>
        <w:tc>
          <w:tcPr>
            <w:tcW w:w="847" w:type="pct"/>
            <w:gridSpan w:val="2"/>
            <w:shd w:val="clear" w:color="auto" w:fill="auto"/>
          </w:tcPr>
          <w:p w14:paraId="63ACDDCC" w14:textId="08B6FA74" w:rsidR="00CA4052" w:rsidRPr="00786DB4" w:rsidRDefault="00CA4052" w:rsidP="00C85DC9">
            <w:pPr>
              <w:ind w:firstLine="0"/>
              <w:rPr>
                <w:sz w:val="20"/>
                <w:lang w:val="en-US"/>
              </w:rPr>
            </w:pPr>
            <w:r w:rsidRPr="00786DB4">
              <w:rPr>
                <w:sz w:val="20"/>
                <w:lang w:val="en-US"/>
              </w:rPr>
              <w:t>OKSM</w:t>
            </w:r>
          </w:p>
        </w:tc>
        <w:tc>
          <w:tcPr>
            <w:tcW w:w="303" w:type="pct"/>
            <w:shd w:val="clear" w:color="auto" w:fill="auto"/>
          </w:tcPr>
          <w:p w14:paraId="79C5BA57" w14:textId="626E3631" w:rsidR="00CA4052" w:rsidRPr="00786DB4" w:rsidRDefault="00CA4052" w:rsidP="00C85DC9">
            <w:pPr>
              <w:ind w:firstLine="0"/>
              <w:jc w:val="center"/>
              <w:rPr>
                <w:sz w:val="20"/>
              </w:rPr>
            </w:pPr>
            <w:r w:rsidRPr="00786DB4">
              <w:rPr>
                <w:sz w:val="20"/>
              </w:rPr>
              <w:t>Н</w:t>
            </w:r>
          </w:p>
        </w:tc>
        <w:tc>
          <w:tcPr>
            <w:tcW w:w="531" w:type="pct"/>
            <w:shd w:val="clear" w:color="auto" w:fill="auto"/>
          </w:tcPr>
          <w:p w14:paraId="318A96A4" w14:textId="3921F328" w:rsidR="00CA4052" w:rsidRPr="00786DB4" w:rsidRDefault="00CA4052" w:rsidP="00C85DC9">
            <w:pPr>
              <w:ind w:firstLine="0"/>
              <w:jc w:val="center"/>
              <w:rPr>
                <w:sz w:val="20"/>
                <w:lang w:val="en-US"/>
              </w:rPr>
            </w:pPr>
            <w:r w:rsidRPr="00786DB4">
              <w:rPr>
                <w:sz w:val="20"/>
                <w:lang w:val="en-US"/>
              </w:rPr>
              <w:t>S</w:t>
            </w:r>
          </w:p>
        </w:tc>
        <w:tc>
          <w:tcPr>
            <w:tcW w:w="1180" w:type="pct"/>
            <w:shd w:val="clear" w:color="auto" w:fill="auto"/>
          </w:tcPr>
          <w:p w14:paraId="2CC1CEF2" w14:textId="17DA5EF7" w:rsidR="00CA4052" w:rsidRPr="00786DB4" w:rsidRDefault="00CA4052" w:rsidP="00C85DC9">
            <w:pPr>
              <w:ind w:firstLine="0"/>
              <w:rPr>
                <w:sz w:val="20"/>
              </w:rPr>
            </w:pPr>
            <w:r w:rsidRPr="00786DB4">
              <w:rPr>
                <w:sz w:val="20"/>
              </w:rPr>
              <w:t>Страна гаранта</w:t>
            </w:r>
          </w:p>
        </w:tc>
        <w:tc>
          <w:tcPr>
            <w:tcW w:w="1392" w:type="pct"/>
            <w:shd w:val="clear" w:color="auto" w:fill="auto"/>
          </w:tcPr>
          <w:p w14:paraId="2F79EB5E" w14:textId="77777777" w:rsidR="00CA4052" w:rsidRPr="00786DB4" w:rsidRDefault="00CA4052" w:rsidP="00C85DC9">
            <w:pPr>
              <w:ind w:firstLine="0"/>
              <w:rPr>
                <w:sz w:val="20"/>
              </w:rPr>
            </w:pPr>
            <w:r w:rsidRPr="00786DB4">
              <w:rPr>
                <w:sz w:val="20"/>
              </w:rPr>
              <w:t>Ссылка на классификатор ОКСМ (nsiOKSM)</w:t>
            </w:r>
          </w:p>
          <w:p w14:paraId="10689FD2" w14:textId="77777777" w:rsidR="00CA4052" w:rsidRPr="00786DB4" w:rsidRDefault="00CA4052" w:rsidP="00C85DC9">
            <w:pPr>
              <w:ind w:firstLine="0"/>
              <w:rPr>
                <w:sz w:val="20"/>
              </w:rPr>
            </w:pPr>
            <w:r w:rsidRPr="00786DB4">
              <w:rPr>
                <w:sz w:val="20"/>
              </w:rPr>
              <w:t>Игнорируется при приеме, автоматически заполняется при выгрузке документа "Банковская гарантия" (bankGuarantee)</w:t>
            </w:r>
          </w:p>
          <w:p w14:paraId="222CEAB0" w14:textId="45A01692" w:rsidR="00864BC7" w:rsidRPr="00786DB4" w:rsidRDefault="00864BC7" w:rsidP="00C85DC9">
            <w:pPr>
              <w:ind w:firstLine="0"/>
              <w:rPr>
                <w:sz w:val="20"/>
              </w:rPr>
            </w:pPr>
            <w:r w:rsidRPr="00786DB4">
              <w:rPr>
                <w:sz w:val="20"/>
              </w:rPr>
              <w:t>Состав блока см. состав блока «</w:t>
            </w:r>
            <w:r w:rsidRPr="00786DB4">
              <w:rPr>
                <w:bCs/>
                <w:sz w:val="20"/>
              </w:rPr>
              <w:t>Страна регистрации</w:t>
            </w:r>
            <w:r w:rsidRPr="00786DB4">
              <w:rPr>
                <w:b/>
                <w:bCs/>
                <w:sz w:val="20"/>
              </w:rPr>
              <w:t xml:space="preserve">» </w:t>
            </w:r>
            <w:r w:rsidRPr="00786DB4">
              <w:rPr>
                <w:bCs/>
                <w:sz w:val="20"/>
              </w:rPr>
              <w:t>(country)</w:t>
            </w:r>
          </w:p>
        </w:tc>
      </w:tr>
      <w:tr w:rsidR="00E57FD9" w:rsidRPr="00786DB4" w14:paraId="064A777D" w14:textId="77777777" w:rsidTr="00786DB4">
        <w:tc>
          <w:tcPr>
            <w:tcW w:w="747" w:type="pct"/>
            <w:shd w:val="clear" w:color="auto" w:fill="auto"/>
          </w:tcPr>
          <w:p w14:paraId="4B841A3E" w14:textId="77777777" w:rsidR="00E57FD9" w:rsidRPr="00786DB4" w:rsidRDefault="00E57FD9" w:rsidP="00C85DC9">
            <w:pPr>
              <w:ind w:firstLine="0"/>
              <w:rPr>
                <w:sz w:val="20"/>
              </w:rPr>
            </w:pPr>
          </w:p>
        </w:tc>
        <w:tc>
          <w:tcPr>
            <w:tcW w:w="847" w:type="pct"/>
            <w:gridSpan w:val="2"/>
            <w:shd w:val="clear" w:color="auto" w:fill="auto"/>
          </w:tcPr>
          <w:p w14:paraId="25EFA546" w14:textId="52ADA1BB" w:rsidR="00E57FD9" w:rsidRPr="00786DB4" w:rsidRDefault="00E57FD9" w:rsidP="00C85DC9">
            <w:pPr>
              <w:ind w:firstLine="0"/>
              <w:rPr>
                <w:sz w:val="20"/>
                <w:lang w:val="en-US"/>
              </w:rPr>
            </w:pPr>
            <w:r w:rsidRPr="00786DB4">
              <w:rPr>
                <w:sz w:val="20"/>
                <w:lang w:val="en-US"/>
              </w:rPr>
              <w:t>addressLine</w:t>
            </w:r>
          </w:p>
        </w:tc>
        <w:tc>
          <w:tcPr>
            <w:tcW w:w="303" w:type="pct"/>
            <w:shd w:val="clear" w:color="auto" w:fill="auto"/>
          </w:tcPr>
          <w:p w14:paraId="75A445B8" w14:textId="76DAB93E" w:rsidR="00E57FD9" w:rsidRPr="00786DB4" w:rsidRDefault="00E57FD9" w:rsidP="00C85DC9">
            <w:pPr>
              <w:ind w:firstLine="0"/>
              <w:jc w:val="center"/>
              <w:rPr>
                <w:sz w:val="20"/>
              </w:rPr>
            </w:pPr>
            <w:r w:rsidRPr="00786DB4">
              <w:rPr>
                <w:sz w:val="20"/>
              </w:rPr>
              <w:t>Н</w:t>
            </w:r>
          </w:p>
        </w:tc>
        <w:tc>
          <w:tcPr>
            <w:tcW w:w="531" w:type="pct"/>
            <w:shd w:val="clear" w:color="auto" w:fill="auto"/>
          </w:tcPr>
          <w:p w14:paraId="3A139523" w14:textId="301C42A5" w:rsidR="00E57FD9" w:rsidRPr="00786DB4" w:rsidRDefault="00E57FD9" w:rsidP="00C85DC9">
            <w:pPr>
              <w:ind w:firstLine="0"/>
              <w:jc w:val="center"/>
              <w:rPr>
                <w:sz w:val="20"/>
              </w:rPr>
            </w:pPr>
            <w:r w:rsidRPr="00786DB4">
              <w:rPr>
                <w:sz w:val="20"/>
              </w:rPr>
              <w:t>Т(1-</w:t>
            </w:r>
            <w:r w:rsidRPr="00786DB4">
              <w:rPr>
                <w:sz w:val="20"/>
                <w:lang w:val="en-US"/>
              </w:rPr>
              <w:t>200</w:t>
            </w:r>
            <w:r w:rsidRPr="00786DB4">
              <w:rPr>
                <w:sz w:val="20"/>
              </w:rPr>
              <w:t>0)</w:t>
            </w:r>
          </w:p>
        </w:tc>
        <w:tc>
          <w:tcPr>
            <w:tcW w:w="1180" w:type="pct"/>
            <w:shd w:val="clear" w:color="auto" w:fill="auto"/>
          </w:tcPr>
          <w:p w14:paraId="1C4D2BC5" w14:textId="64D7DE7E" w:rsidR="00E57FD9" w:rsidRPr="00786DB4" w:rsidRDefault="00E57FD9" w:rsidP="00C85DC9">
            <w:pPr>
              <w:ind w:firstLine="0"/>
              <w:rPr>
                <w:sz w:val="20"/>
              </w:rPr>
            </w:pPr>
            <w:r w:rsidRPr="00786DB4">
              <w:rPr>
                <w:sz w:val="20"/>
              </w:rPr>
              <w:t>Адрес для иностранного государства, введенный вручную</w:t>
            </w:r>
          </w:p>
        </w:tc>
        <w:tc>
          <w:tcPr>
            <w:tcW w:w="1392" w:type="pct"/>
            <w:shd w:val="clear" w:color="auto" w:fill="auto"/>
          </w:tcPr>
          <w:p w14:paraId="5794E60D" w14:textId="487F6DFA" w:rsidR="00E57FD9" w:rsidRPr="00786DB4" w:rsidRDefault="00E57FD9" w:rsidP="00C85DC9">
            <w:pPr>
              <w:ind w:firstLine="0"/>
              <w:rPr>
                <w:sz w:val="20"/>
              </w:rPr>
            </w:pPr>
            <w:r w:rsidRPr="00786DB4">
              <w:rPr>
                <w:sz w:val="20"/>
              </w:rPr>
              <w:t>Игнорируется при приеме, автоматически заполняется при выгрузке документа "Банковская гарантия" (bankGuarantee)</w:t>
            </w:r>
          </w:p>
        </w:tc>
      </w:tr>
      <w:tr w:rsidR="00573D71" w:rsidRPr="00786DB4" w14:paraId="0B09788E" w14:textId="77777777" w:rsidTr="00786DB4">
        <w:tc>
          <w:tcPr>
            <w:tcW w:w="747" w:type="pct"/>
            <w:shd w:val="clear" w:color="auto" w:fill="auto"/>
          </w:tcPr>
          <w:p w14:paraId="65FB10B9" w14:textId="77777777" w:rsidR="00573D71" w:rsidRPr="00786DB4" w:rsidRDefault="00573D71" w:rsidP="00C85DC9">
            <w:pPr>
              <w:ind w:firstLine="0"/>
              <w:rPr>
                <w:sz w:val="20"/>
              </w:rPr>
            </w:pPr>
          </w:p>
        </w:tc>
        <w:tc>
          <w:tcPr>
            <w:tcW w:w="847" w:type="pct"/>
            <w:gridSpan w:val="2"/>
            <w:shd w:val="clear" w:color="auto" w:fill="auto"/>
          </w:tcPr>
          <w:p w14:paraId="6BBD6943" w14:textId="77777777" w:rsidR="00573D71" w:rsidRPr="00786DB4" w:rsidRDefault="00573D71" w:rsidP="00C85DC9">
            <w:pPr>
              <w:ind w:firstLine="0"/>
              <w:rPr>
                <w:sz w:val="20"/>
                <w:lang w:val="en-US"/>
              </w:rPr>
            </w:pPr>
            <w:r w:rsidRPr="00786DB4">
              <w:rPr>
                <w:sz w:val="20"/>
                <w:lang w:val="en-US"/>
              </w:rPr>
              <w:t>IKU</w:t>
            </w:r>
          </w:p>
        </w:tc>
        <w:tc>
          <w:tcPr>
            <w:tcW w:w="303" w:type="pct"/>
            <w:shd w:val="clear" w:color="auto" w:fill="auto"/>
          </w:tcPr>
          <w:p w14:paraId="5C7C2A4C" w14:textId="77777777" w:rsidR="00573D71" w:rsidRPr="00786DB4" w:rsidRDefault="00573D71" w:rsidP="00C85DC9">
            <w:pPr>
              <w:ind w:firstLine="0"/>
              <w:jc w:val="center"/>
              <w:rPr>
                <w:sz w:val="20"/>
              </w:rPr>
            </w:pPr>
            <w:r w:rsidRPr="00786DB4">
              <w:rPr>
                <w:sz w:val="20"/>
              </w:rPr>
              <w:t>Н</w:t>
            </w:r>
          </w:p>
        </w:tc>
        <w:tc>
          <w:tcPr>
            <w:tcW w:w="531" w:type="pct"/>
            <w:shd w:val="clear" w:color="auto" w:fill="auto"/>
          </w:tcPr>
          <w:p w14:paraId="226F824C" w14:textId="77777777" w:rsidR="00573D71" w:rsidRPr="00786DB4" w:rsidRDefault="00573D71" w:rsidP="00C85DC9">
            <w:pPr>
              <w:ind w:firstLine="0"/>
              <w:jc w:val="center"/>
              <w:rPr>
                <w:sz w:val="20"/>
              </w:rPr>
            </w:pPr>
            <w:r w:rsidRPr="00786DB4">
              <w:rPr>
                <w:sz w:val="20"/>
              </w:rPr>
              <w:t>Т(1-20)</w:t>
            </w:r>
          </w:p>
        </w:tc>
        <w:tc>
          <w:tcPr>
            <w:tcW w:w="1180" w:type="pct"/>
            <w:shd w:val="clear" w:color="auto" w:fill="auto"/>
          </w:tcPr>
          <w:p w14:paraId="2AE66B89" w14:textId="77777777" w:rsidR="00573D71" w:rsidRPr="00786DB4" w:rsidRDefault="00573D71" w:rsidP="00C85DC9">
            <w:pPr>
              <w:ind w:firstLine="0"/>
              <w:rPr>
                <w:sz w:val="20"/>
              </w:rPr>
            </w:pPr>
            <w:r w:rsidRPr="00786DB4">
              <w:rPr>
                <w:sz w:val="20"/>
              </w:rPr>
              <w:t>Идентификационный код участника (ИКУ) организации</w:t>
            </w:r>
          </w:p>
        </w:tc>
        <w:tc>
          <w:tcPr>
            <w:tcW w:w="1392" w:type="pct"/>
            <w:shd w:val="clear" w:color="auto" w:fill="auto"/>
          </w:tcPr>
          <w:p w14:paraId="64B83D03" w14:textId="77777777" w:rsidR="00573D71" w:rsidRPr="00786DB4" w:rsidRDefault="00573D71"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822F6D" w:rsidRPr="00786DB4" w14:paraId="2D0C89D7" w14:textId="77777777" w:rsidTr="00786DB4">
        <w:tc>
          <w:tcPr>
            <w:tcW w:w="747" w:type="pct"/>
            <w:shd w:val="clear" w:color="auto" w:fill="auto"/>
          </w:tcPr>
          <w:p w14:paraId="6172D17F" w14:textId="77777777" w:rsidR="00822F6D" w:rsidRPr="00786DB4" w:rsidRDefault="00822F6D" w:rsidP="00C85DC9">
            <w:pPr>
              <w:ind w:firstLine="0"/>
              <w:rPr>
                <w:sz w:val="20"/>
              </w:rPr>
            </w:pPr>
          </w:p>
        </w:tc>
        <w:tc>
          <w:tcPr>
            <w:tcW w:w="847" w:type="pct"/>
            <w:gridSpan w:val="2"/>
            <w:shd w:val="clear" w:color="auto" w:fill="auto"/>
          </w:tcPr>
          <w:p w14:paraId="0CDBE04A" w14:textId="1D6362F7" w:rsidR="00822F6D" w:rsidRPr="00786DB4" w:rsidRDefault="00822F6D" w:rsidP="00C85DC9">
            <w:pPr>
              <w:ind w:firstLine="0"/>
              <w:rPr>
                <w:sz w:val="20"/>
                <w:lang w:val="en-US"/>
              </w:rPr>
            </w:pPr>
            <w:r>
              <w:rPr>
                <w:sz w:val="20"/>
                <w:lang w:val="en-US"/>
              </w:rPr>
              <w:t>bik</w:t>
            </w:r>
          </w:p>
        </w:tc>
        <w:tc>
          <w:tcPr>
            <w:tcW w:w="303" w:type="pct"/>
            <w:shd w:val="clear" w:color="auto" w:fill="auto"/>
          </w:tcPr>
          <w:p w14:paraId="6A38209E" w14:textId="71A640C1" w:rsidR="00822F6D" w:rsidRPr="00822F6D" w:rsidRDefault="00822F6D" w:rsidP="00C85DC9">
            <w:pPr>
              <w:ind w:firstLine="0"/>
              <w:jc w:val="center"/>
              <w:rPr>
                <w:sz w:val="20"/>
              </w:rPr>
            </w:pPr>
            <w:r>
              <w:rPr>
                <w:sz w:val="20"/>
              </w:rPr>
              <w:t>Н</w:t>
            </w:r>
          </w:p>
        </w:tc>
        <w:tc>
          <w:tcPr>
            <w:tcW w:w="531" w:type="pct"/>
            <w:shd w:val="clear" w:color="auto" w:fill="auto"/>
          </w:tcPr>
          <w:p w14:paraId="06482DE9" w14:textId="38C0CFF2" w:rsidR="00822F6D" w:rsidRPr="00786DB4" w:rsidRDefault="00822F6D" w:rsidP="00C85DC9">
            <w:pPr>
              <w:ind w:firstLine="0"/>
              <w:jc w:val="center"/>
              <w:rPr>
                <w:sz w:val="20"/>
              </w:rPr>
            </w:pPr>
            <w:r w:rsidRPr="00786DB4">
              <w:rPr>
                <w:sz w:val="20"/>
              </w:rPr>
              <w:t>Т</w:t>
            </w:r>
          </w:p>
        </w:tc>
        <w:tc>
          <w:tcPr>
            <w:tcW w:w="1180" w:type="pct"/>
            <w:shd w:val="clear" w:color="auto" w:fill="auto"/>
          </w:tcPr>
          <w:p w14:paraId="1A15F553" w14:textId="725DE735" w:rsidR="00822F6D" w:rsidRPr="00786DB4" w:rsidRDefault="00822F6D" w:rsidP="00822F6D">
            <w:pPr>
              <w:ind w:firstLine="0"/>
              <w:rPr>
                <w:sz w:val="20"/>
              </w:rPr>
            </w:pPr>
            <w:r w:rsidRPr="00822F6D">
              <w:rPr>
                <w:sz w:val="20"/>
              </w:rPr>
              <w:t>БИК</w:t>
            </w:r>
          </w:p>
        </w:tc>
        <w:tc>
          <w:tcPr>
            <w:tcW w:w="1392" w:type="pct"/>
            <w:shd w:val="clear" w:color="auto" w:fill="auto"/>
          </w:tcPr>
          <w:p w14:paraId="54F97202" w14:textId="754A5C52" w:rsidR="00822F6D" w:rsidRDefault="00822F6D" w:rsidP="00822F6D">
            <w:pPr>
              <w:ind w:firstLine="0"/>
              <w:rPr>
                <w:sz w:val="20"/>
              </w:rPr>
            </w:pPr>
            <w:r w:rsidRPr="00786DB4">
              <w:rPr>
                <w:sz w:val="20"/>
              </w:rPr>
              <w:t>Шаблон значения: \d{</w:t>
            </w:r>
            <w:r>
              <w:rPr>
                <w:sz w:val="20"/>
              </w:rPr>
              <w:t>9</w:t>
            </w:r>
            <w:r w:rsidRPr="00786DB4">
              <w:rPr>
                <w:sz w:val="20"/>
              </w:rPr>
              <w:t>}</w:t>
            </w:r>
          </w:p>
          <w:p w14:paraId="57713509" w14:textId="38E21982" w:rsidR="00822F6D" w:rsidRPr="00786DB4" w:rsidRDefault="00822F6D" w:rsidP="00822F6D">
            <w:pPr>
              <w:ind w:firstLine="0"/>
              <w:rPr>
                <w:sz w:val="20"/>
              </w:rPr>
            </w:pPr>
            <w:r w:rsidRPr="00822F6D">
              <w:rPr>
                <w:sz w:val="20"/>
              </w:rPr>
              <w:t>Игнорируется при приеме, автоматически заполняется при выгрузке документа "Банковская гарантия" (bankGuarantee)</w:t>
            </w:r>
          </w:p>
        </w:tc>
      </w:tr>
      <w:tr w:rsidR="003B158D" w:rsidRPr="00786DB4" w14:paraId="65E391E0" w14:textId="77777777" w:rsidTr="00786DB4">
        <w:tc>
          <w:tcPr>
            <w:tcW w:w="5000" w:type="pct"/>
            <w:gridSpan w:val="7"/>
            <w:shd w:val="clear" w:color="auto" w:fill="auto"/>
            <w:hideMark/>
          </w:tcPr>
          <w:p w14:paraId="7FC5E4B3" w14:textId="1919E250" w:rsidR="003B158D" w:rsidRPr="00786DB4" w:rsidRDefault="003B158D" w:rsidP="00C85DC9">
            <w:pPr>
              <w:ind w:firstLine="0"/>
              <w:jc w:val="center"/>
              <w:rPr>
                <w:sz w:val="20"/>
              </w:rPr>
            </w:pPr>
            <w:r w:rsidRPr="00786DB4">
              <w:rPr>
                <w:b/>
                <w:bCs/>
                <w:sz w:val="20"/>
              </w:rPr>
              <w:t>Сведения об организации</w:t>
            </w:r>
            <w:r w:rsidR="00440193" w:rsidRPr="00786DB4">
              <w:rPr>
                <w:b/>
                <w:bCs/>
                <w:sz w:val="20"/>
              </w:rPr>
              <w:t>,</w:t>
            </w:r>
            <w:r w:rsidRPr="00786DB4">
              <w:rPr>
                <w:b/>
                <w:bCs/>
                <w:sz w:val="20"/>
              </w:rPr>
              <w:t xml:space="preserve"> разместившей гарантию</w:t>
            </w:r>
          </w:p>
        </w:tc>
      </w:tr>
      <w:tr w:rsidR="003B158D" w:rsidRPr="00786DB4" w14:paraId="76449729" w14:textId="77777777" w:rsidTr="00786DB4">
        <w:tc>
          <w:tcPr>
            <w:tcW w:w="747" w:type="pct"/>
            <w:shd w:val="clear" w:color="auto" w:fill="auto"/>
            <w:hideMark/>
          </w:tcPr>
          <w:p w14:paraId="666018F6" w14:textId="77777777" w:rsidR="003B158D" w:rsidRPr="00786DB4" w:rsidRDefault="003B158D" w:rsidP="00C85DC9">
            <w:pPr>
              <w:ind w:firstLine="0"/>
              <w:rPr>
                <w:sz w:val="20"/>
                <w:lang w:val="en-US"/>
              </w:rPr>
            </w:pPr>
            <w:r w:rsidRPr="00786DB4">
              <w:rPr>
                <w:b/>
                <w:bCs/>
                <w:sz w:val="20"/>
                <w:lang w:val="en-US"/>
              </w:rPr>
              <w:t>placingOrg</w:t>
            </w:r>
          </w:p>
        </w:tc>
        <w:tc>
          <w:tcPr>
            <w:tcW w:w="847" w:type="pct"/>
            <w:gridSpan w:val="2"/>
            <w:shd w:val="clear" w:color="auto" w:fill="auto"/>
            <w:hideMark/>
          </w:tcPr>
          <w:p w14:paraId="0FAA865D" w14:textId="77777777" w:rsidR="003B158D" w:rsidRPr="00786DB4" w:rsidRDefault="003B158D" w:rsidP="00C85DC9">
            <w:pPr>
              <w:ind w:firstLine="0"/>
              <w:rPr>
                <w:sz w:val="20"/>
                <w:lang w:val="en-US"/>
              </w:rPr>
            </w:pPr>
          </w:p>
        </w:tc>
        <w:tc>
          <w:tcPr>
            <w:tcW w:w="303" w:type="pct"/>
            <w:shd w:val="clear" w:color="auto" w:fill="auto"/>
            <w:hideMark/>
          </w:tcPr>
          <w:p w14:paraId="1BF14DF7" w14:textId="77777777" w:rsidR="003B158D" w:rsidRPr="00786DB4" w:rsidRDefault="003B158D" w:rsidP="00C85DC9">
            <w:pPr>
              <w:ind w:firstLine="0"/>
              <w:rPr>
                <w:sz w:val="20"/>
              </w:rPr>
            </w:pPr>
            <w:r w:rsidRPr="00786DB4">
              <w:rPr>
                <w:sz w:val="20"/>
              </w:rPr>
              <w:t> </w:t>
            </w:r>
          </w:p>
        </w:tc>
        <w:tc>
          <w:tcPr>
            <w:tcW w:w="531" w:type="pct"/>
            <w:shd w:val="clear" w:color="auto" w:fill="auto"/>
            <w:hideMark/>
          </w:tcPr>
          <w:p w14:paraId="1348CEB4" w14:textId="77777777" w:rsidR="003B158D" w:rsidRPr="00786DB4" w:rsidRDefault="003B158D" w:rsidP="00C85DC9">
            <w:pPr>
              <w:ind w:firstLine="0"/>
              <w:rPr>
                <w:sz w:val="20"/>
              </w:rPr>
            </w:pPr>
            <w:r w:rsidRPr="00786DB4">
              <w:rPr>
                <w:sz w:val="20"/>
              </w:rPr>
              <w:t> </w:t>
            </w:r>
          </w:p>
        </w:tc>
        <w:tc>
          <w:tcPr>
            <w:tcW w:w="1180" w:type="pct"/>
            <w:shd w:val="clear" w:color="auto" w:fill="auto"/>
            <w:hideMark/>
          </w:tcPr>
          <w:p w14:paraId="6B2E9E4A" w14:textId="77777777" w:rsidR="003B158D" w:rsidRPr="00786DB4" w:rsidRDefault="003B158D" w:rsidP="00C85DC9">
            <w:pPr>
              <w:ind w:firstLine="0"/>
              <w:rPr>
                <w:sz w:val="20"/>
              </w:rPr>
            </w:pPr>
            <w:r w:rsidRPr="00786DB4">
              <w:rPr>
                <w:sz w:val="20"/>
              </w:rPr>
              <w:t> </w:t>
            </w:r>
          </w:p>
        </w:tc>
        <w:tc>
          <w:tcPr>
            <w:tcW w:w="1392" w:type="pct"/>
            <w:shd w:val="clear" w:color="auto" w:fill="auto"/>
            <w:hideMark/>
          </w:tcPr>
          <w:p w14:paraId="767B60FC" w14:textId="77777777" w:rsidR="003B158D" w:rsidRPr="00786DB4" w:rsidRDefault="003B158D" w:rsidP="00C85DC9">
            <w:pPr>
              <w:ind w:firstLine="0"/>
              <w:rPr>
                <w:sz w:val="20"/>
              </w:rPr>
            </w:pPr>
            <w:r w:rsidRPr="00786DB4">
              <w:rPr>
                <w:sz w:val="20"/>
              </w:rPr>
              <w:t xml:space="preserve"> </w:t>
            </w:r>
          </w:p>
        </w:tc>
      </w:tr>
      <w:tr w:rsidR="003B158D" w:rsidRPr="00786DB4" w14:paraId="5F033059" w14:textId="77777777" w:rsidTr="00786DB4">
        <w:tc>
          <w:tcPr>
            <w:tcW w:w="747" w:type="pct"/>
            <w:shd w:val="clear" w:color="auto" w:fill="auto"/>
            <w:hideMark/>
          </w:tcPr>
          <w:p w14:paraId="4067E439" w14:textId="77777777" w:rsidR="003B158D" w:rsidRPr="00786DB4" w:rsidRDefault="003B158D" w:rsidP="00C85DC9">
            <w:pPr>
              <w:ind w:firstLine="0"/>
              <w:rPr>
                <w:sz w:val="20"/>
              </w:rPr>
            </w:pPr>
            <w:r w:rsidRPr="00786DB4">
              <w:rPr>
                <w:sz w:val="20"/>
              </w:rPr>
              <w:t> </w:t>
            </w:r>
          </w:p>
        </w:tc>
        <w:tc>
          <w:tcPr>
            <w:tcW w:w="847" w:type="pct"/>
            <w:gridSpan w:val="2"/>
            <w:shd w:val="clear" w:color="auto" w:fill="auto"/>
            <w:hideMark/>
          </w:tcPr>
          <w:p w14:paraId="6CAB40F0" w14:textId="77777777" w:rsidR="003B158D" w:rsidRPr="00786DB4" w:rsidRDefault="003B158D" w:rsidP="00C85DC9">
            <w:pPr>
              <w:ind w:firstLine="0"/>
              <w:rPr>
                <w:sz w:val="20"/>
              </w:rPr>
            </w:pPr>
            <w:r w:rsidRPr="00786DB4">
              <w:rPr>
                <w:sz w:val="20"/>
              </w:rPr>
              <w:t xml:space="preserve">regNum </w:t>
            </w:r>
          </w:p>
        </w:tc>
        <w:tc>
          <w:tcPr>
            <w:tcW w:w="303" w:type="pct"/>
            <w:shd w:val="clear" w:color="auto" w:fill="auto"/>
            <w:hideMark/>
          </w:tcPr>
          <w:p w14:paraId="00E7160D" w14:textId="77777777" w:rsidR="003B158D" w:rsidRPr="00786DB4" w:rsidRDefault="003B158D" w:rsidP="00C85DC9">
            <w:pPr>
              <w:ind w:firstLine="0"/>
              <w:jc w:val="center"/>
              <w:rPr>
                <w:sz w:val="20"/>
              </w:rPr>
            </w:pPr>
            <w:r w:rsidRPr="00786DB4">
              <w:rPr>
                <w:sz w:val="20"/>
              </w:rPr>
              <w:t>O</w:t>
            </w:r>
          </w:p>
        </w:tc>
        <w:tc>
          <w:tcPr>
            <w:tcW w:w="531" w:type="pct"/>
            <w:shd w:val="clear" w:color="auto" w:fill="auto"/>
            <w:hideMark/>
          </w:tcPr>
          <w:p w14:paraId="3C45A28D" w14:textId="77777777" w:rsidR="003B158D" w:rsidRPr="00786DB4" w:rsidRDefault="003B158D" w:rsidP="00C85DC9">
            <w:pPr>
              <w:ind w:firstLine="0"/>
              <w:jc w:val="center"/>
              <w:rPr>
                <w:sz w:val="20"/>
              </w:rPr>
            </w:pPr>
            <w:r w:rsidRPr="00786DB4">
              <w:rPr>
                <w:sz w:val="20"/>
              </w:rPr>
              <w:t>T</w:t>
            </w:r>
          </w:p>
        </w:tc>
        <w:tc>
          <w:tcPr>
            <w:tcW w:w="1180" w:type="pct"/>
            <w:shd w:val="clear" w:color="auto" w:fill="auto"/>
            <w:hideMark/>
          </w:tcPr>
          <w:p w14:paraId="5679CD0B" w14:textId="77777777" w:rsidR="003B158D" w:rsidRPr="00786DB4" w:rsidRDefault="003B158D" w:rsidP="00C85DC9">
            <w:pPr>
              <w:ind w:firstLine="0"/>
              <w:rPr>
                <w:sz w:val="20"/>
              </w:rPr>
            </w:pPr>
            <w:r w:rsidRPr="00786DB4">
              <w:rPr>
                <w:sz w:val="20"/>
              </w:rPr>
              <w:t>Код по СПЗ</w:t>
            </w:r>
          </w:p>
        </w:tc>
        <w:tc>
          <w:tcPr>
            <w:tcW w:w="1392" w:type="pct"/>
            <w:shd w:val="clear" w:color="auto" w:fill="auto"/>
            <w:hideMark/>
          </w:tcPr>
          <w:p w14:paraId="19BC11CA" w14:textId="77777777" w:rsidR="003B158D" w:rsidRPr="00786DB4" w:rsidRDefault="003B158D" w:rsidP="00C85DC9">
            <w:pPr>
              <w:ind w:firstLine="0"/>
              <w:rPr>
                <w:sz w:val="20"/>
              </w:rPr>
            </w:pPr>
            <w:r w:rsidRPr="00786DB4">
              <w:rPr>
                <w:sz w:val="20"/>
              </w:rPr>
              <w:t xml:space="preserve">Шаблон значения: \d{11} </w:t>
            </w:r>
          </w:p>
        </w:tc>
      </w:tr>
      <w:tr w:rsidR="00933D24" w:rsidRPr="00786DB4" w14:paraId="2B10C280" w14:textId="77777777" w:rsidTr="00786DB4">
        <w:tc>
          <w:tcPr>
            <w:tcW w:w="747" w:type="pct"/>
            <w:shd w:val="clear" w:color="auto" w:fill="auto"/>
            <w:hideMark/>
          </w:tcPr>
          <w:p w14:paraId="151212B0" w14:textId="77777777" w:rsidR="00933D24" w:rsidRPr="00786DB4" w:rsidRDefault="00933D24" w:rsidP="00C85DC9">
            <w:pPr>
              <w:ind w:firstLine="0"/>
              <w:rPr>
                <w:sz w:val="20"/>
              </w:rPr>
            </w:pPr>
            <w:r w:rsidRPr="00786DB4">
              <w:rPr>
                <w:sz w:val="20"/>
              </w:rPr>
              <w:t> </w:t>
            </w:r>
          </w:p>
        </w:tc>
        <w:tc>
          <w:tcPr>
            <w:tcW w:w="847" w:type="pct"/>
            <w:gridSpan w:val="2"/>
            <w:shd w:val="clear" w:color="auto" w:fill="auto"/>
            <w:hideMark/>
          </w:tcPr>
          <w:p w14:paraId="71639851" w14:textId="77777777" w:rsidR="00933D24" w:rsidRPr="00786DB4" w:rsidRDefault="00933D24" w:rsidP="00C85DC9">
            <w:pPr>
              <w:ind w:firstLine="0"/>
              <w:rPr>
                <w:sz w:val="20"/>
              </w:rPr>
            </w:pPr>
            <w:r w:rsidRPr="00786DB4">
              <w:rPr>
                <w:sz w:val="20"/>
              </w:rPr>
              <w:t>consRegistryNum</w:t>
            </w:r>
          </w:p>
        </w:tc>
        <w:tc>
          <w:tcPr>
            <w:tcW w:w="303" w:type="pct"/>
            <w:shd w:val="clear" w:color="auto" w:fill="auto"/>
            <w:hideMark/>
          </w:tcPr>
          <w:p w14:paraId="14D745FA" w14:textId="1BA78C92" w:rsidR="00933D24" w:rsidRPr="00786DB4" w:rsidRDefault="00933D24" w:rsidP="00C85DC9">
            <w:pPr>
              <w:ind w:firstLine="0"/>
              <w:jc w:val="center"/>
              <w:rPr>
                <w:sz w:val="20"/>
              </w:rPr>
            </w:pPr>
            <w:r w:rsidRPr="00786DB4">
              <w:rPr>
                <w:sz w:val="20"/>
              </w:rPr>
              <w:t>Н</w:t>
            </w:r>
          </w:p>
        </w:tc>
        <w:tc>
          <w:tcPr>
            <w:tcW w:w="531" w:type="pct"/>
            <w:shd w:val="clear" w:color="auto" w:fill="auto"/>
            <w:hideMark/>
          </w:tcPr>
          <w:p w14:paraId="21A4468A" w14:textId="77777777" w:rsidR="00933D24" w:rsidRPr="00786DB4" w:rsidRDefault="00933D24" w:rsidP="00C85DC9">
            <w:pPr>
              <w:ind w:firstLine="0"/>
              <w:jc w:val="center"/>
              <w:rPr>
                <w:sz w:val="20"/>
              </w:rPr>
            </w:pPr>
            <w:r w:rsidRPr="00786DB4">
              <w:rPr>
                <w:sz w:val="20"/>
              </w:rPr>
              <w:t>T</w:t>
            </w:r>
            <w:r w:rsidRPr="00786DB4">
              <w:rPr>
                <w:sz w:val="20"/>
                <w:lang w:val="en-US"/>
              </w:rPr>
              <w:t>(8)</w:t>
            </w:r>
          </w:p>
        </w:tc>
        <w:tc>
          <w:tcPr>
            <w:tcW w:w="1180" w:type="pct"/>
            <w:shd w:val="clear" w:color="auto" w:fill="auto"/>
            <w:hideMark/>
          </w:tcPr>
          <w:p w14:paraId="3632D0E2" w14:textId="77777777" w:rsidR="00933D24" w:rsidRPr="00786DB4" w:rsidRDefault="00933D24" w:rsidP="00C85DC9">
            <w:pPr>
              <w:ind w:firstLine="0"/>
              <w:rPr>
                <w:sz w:val="20"/>
              </w:rPr>
            </w:pPr>
            <w:r w:rsidRPr="00786DB4">
              <w:rPr>
                <w:sz w:val="20"/>
              </w:rPr>
              <w:t>Код по Сводному реестру</w:t>
            </w:r>
          </w:p>
        </w:tc>
        <w:tc>
          <w:tcPr>
            <w:tcW w:w="1392" w:type="pct"/>
            <w:shd w:val="clear" w:color="auto" w:fill="auto"/>
            <w:hideMark/>
          </w:tcPr>
          <w:p w14:paraId="56844325" w14:textId="6C118AF3" w:rsidR="00933D24" w:rsidRPr="00786DB4" w:rsidRDefault="00933D24" w:rsidP="00C85DC9">
            <w:pPr>
              <w:ind w:firstLine="0"/>
              <w:rPr>
                <w:sz w:val="20"/>
              </w:rPr>
            </w:pPr>
            <w:r w:rsidRPr="00786DB4">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786DB4" w14:paraId="42BA2794" w14:textId="77777777" w:rsidTr="00786DB4">
        <w:tc>
          <w:tcPr>
            <w:tcW w:w="747" w:type="pct"/>
            <w:shd w:val="clear" w:color="auto" w:fill="auto"/>
            <w:hideMark/>
          </w:tcPr>
          <w:p w14:paraId="1862A87E" w14:textId="77777777" w:rsidR="00933D24" w:rsidRPr="00786DB4" w:rsidRDefault="00933D24" w:rsidP="00C85DC9">
            <w:pPr>
              <w:ind w:firstLine="0"/>
              <w:rPr>
                <w:sz w:val="20"/>
              </w:rPr>
            </w:pPr>
            <w:r w:rsidRPr="00786DB4">
              <w:rPr>
                <w:sz w:val="20"/>
              </w:rPr>
              <w:t> </w:t>
            </w:r>
          </w:p>
        </w:tc>
        <w:tc>
          <w:tcPr>
            <w:tcW w:w="847" w:type="pct"/>
            <w:gridSpan w:val="2"/>
            <w:shd w:val="clear" w:color="auto" w:fill="auto"/>
            <w:hideMark/>
          </w:tcPr>
          <w:p w14:paraId="1BE69B4E" w14:textId="77777777" w:rsidR="00933D24" w:rsidRPr="00786DB4" w:rsidRDefault="00933D24" w:rsidP="00C85DC9">
            <w:pPr>
              <w:ind w:firstLine="0"/>
              <w:rPr>
                <w:sz w:val="20"/>
              </w:rPr>
            </w:pPr>
            <w:r w:rsidRPr="00786DB4">
              <w:rPr>
                <w:sz w:val="20"/>
              </w:rPr>
              <w:t xml:space="preserve">fullName </w:t>
            </w:r>
          </w:p>
        </w:tc>
        <w:tc>
          <w:tcPr>
            <w:tcW w:w="303" w:type="pct"/>
            <w:shd w:val="clear" w:color="auto" w:fill="auto"/>
            <w:hideMark/>
          </w:tcPr>
          <w:p w14:paraId="78E0B548" w14:textId="77777777" w:rsidR="00933D24" w:rsidRPr="00786DB4" w:rsidRDefault="00933D24" w:rsidP="00C85DC9">
            <w:pPr>
              <w:ind w:firstLine="0"/>
              <w:jc w:val="center"/>
              <w:rPr>
                <w:sz w:val="20"/>
              </w:rPr>
            </w:pPr>
            <w:r w:rsidRPr="00786DB4">
              <w:rPr>
                <w:sz w:val="20"/>
              </w:rPr>
              <w:t>Н</w:t>
            </w:r>
          </w:p>
        </w:tc>
        <w:tc>
          <w:tcPr>
            <w:tcW w:w="531" w:type="pct"/>
            <w:shd w:val="clear" w:color="auto" w:fill="auto"/>
            <w:hideMark/>
          </w:tcPr>
          <w:p w14:paraId="5F9782F7" w14:textId="77777777" w:rsidR="00933D24" w:rsidRPr="00786DB4" w:rsidRDefault="00933D24" w:rsidP="00C85DC9">
            <w:pPr>
              <w:ind w:firstLine="0"/>
              <w:jc w:val="center"/>
              <w:rPr>
                <w:sz w:val="20"/>
              </w:rPr>
            </w:pPr>
            <w:r w:rsidRPr="00786DB4">
              <w:rPr>
                <w:sz w:val="20"/>
              </w:rPr>
              <w:t>T(1-2000)</w:t>
            </w:r>
          </w:p>
        </w:tc>
        <w:tc>
          <w:tcPr>
            <w:tcW w:w="1180" w:type="pct"/>
            <w:shd w:val="clear" w:color="auto" w:fill="auto"/>
            <w:hideMark/>
          </w:tcPr>
          <w:p w14:paraId="528828A7" w14:textId="77777777" w:rsidR="00933D24" w:rsidRPr="00786DB4" w:rsidRDefault="00933D24" w:rsidP="00C85DC9">
            <w:pPr>
              <w:ind w:firstLine="0"/>
              <w:rPr>
                <w:sz w:val="20"/>
              </w:rPr>
            </w:pPr>
            <w:r w:rsidRPr="00786DB4">
              <w:rPr>
                <w:sz w:val="20"/>
              </w:rPr>
              <w:t>Полное наименование</w:t>
            </w:r>
          </w:p>
        </w:tc>
        <w:tc>
          <w:tcPr>
            <w:tcW w:w="1392" w:type="pct"/>
            <w:shd w:val="clear" w:color="auto" w:fill="auto"/>
            <w:vAlign w:val="center"/>
            <w:hideMark/>
          </w:tcPr>
          <w:p w14:paraId="4C8C7039" w14:textId="4677062C" w:rsidR="00933D24" w:rsidRPr="00786DB4" w:rsidRDefault="00933D24" w:rsidP="00C85DC9">
            <w:pPr>
              <w:ind w:firstLine="0"/>
              <w:rPr>
                <w:sz w:val="20"/>
              </w:rPr>
            </w:pPr>
            <w:r w:rsidRPr="00786DB4">
              <w:rPr>
                <w:sz w:val="20"/>
              </w:rPr>
              <w:t>Игнорируется при приеме. Заполняется автоматически значением по Коду по СПЗ/Коду по СвР из справочника организаций ЕИС</w:t>
            </w:r>
          </w:p>
        </w:tc>
      </w:tr>
      <w:tr w:rsidR="003B158D" w:rsidRPr="00786DB4" w14:paraId="71B97ABA" w14:textId="77777777" w:rsidTr="00786DB4">
        <w:tc>
          <w:tcPr>
            <w:tcW w:w="747" w:type="pct"/>
            <w:shd w:val="clear" w:color="auto" w:fill="auto"/>
          </w:tcPr>
          <w:p w14:paraId="7A8D2FAE" w14:textId="77777777" w:rsidR="003B158D" w:rsidRPr="00786DB4" w:rsidRDefault="003B158D" w:rsidP="00C85DC9">
            <w:pPr>
              <w:ind w:firstLine="0"/>
              <w:rPr>
                <w:sz w:val="20"/>
              </w:rPr>
            </w:pPr>
          </w:p>
        </w:tc>
        <w:tc>
          <w:tcPr>
            <w:tcW w:w="847" w:type="pct"/>
            <w:gridSpan w:val="2"/>
            <w:shd w:val="clear" w:color="auto" w:fill="auto"/>
          </w:tcPr>
          <w:p w14:paraId="156B1B07" w14:textId="77777777" w:rsidR="003B158D" w:rsidRPr="00786DB4" w:rsidRDefault="003B158D" w:rsidP="00C85DC9">
            <w:pPr>
              <w:ind w:firstLine="0"/>
              <w:rPr>
                <w:sz w:val="20"/>
              </w:rPr>
            </w:pPr>
            <w:r w:rsidRPr="00786DB4">
              <w:rPr>
                <w:sz w:val="20"/>
              </w:rPr>
              <w:t>postAddress</w:t>
            </w:r>
          </w:p>
        </w:tc>
        <w:tc>
          <w:tcPr>
            <w:tcW w:w="303" w:type="pct"/>
            <w:shd w:val="clear" w:color="auto" w:fill="auto"/>
          </w:tcPr>
          <w:p w14:paraId="48F895E9" w14:textId="77777777" w:rsidR="003B158D" w:rsidRPr="00786DB4" w:rsidRDefault="003B158D" w:rsidP="00C85DC9">
            <w:pPr>
              <w:ind w:firstLine="0"/>
              <w:jc w:val="center"/>
              <w:rPr>
                <w:sz w:val="20"/>
              </w:rPr>
            </w:pPr>
            <w:r w:rsidRPr="00786DB4">
              <w:rPr>
                <w:sz w:val="20"/>
                <w:lang w:val="en-US"/>
              </w:rPr>
              <w:t>H</w:t>
            </w:r>
          </w:p>
        </w:tc>
        <w:tc>
          <w:tcPr>
            <w:tcW w:w="531" w:type="pct"/>
            <w:shd w:val="clear" w:color="auto" w:fill="auto"/>
          </w:tcPr>
          <w:p w14:paraId="039BF898" w14:textId="77777777" w:rsidR="003B158D" w:rsidRPr="00786DB4" w:rsidRDefault="003B158D" w:rsidP="00C85DC9">
            <w:pPr>
              <w:ind w:firstLine="0"/>
              <w:jc w:val="center"/>
              <w:rPr>
                <w:sz w:val="20"/>
              </w:rPr>
            </w:pPr>
            <w:r w:rsidRPr="00786DB4">
              <w:rPr>
                <w:sz w:val="20"/>
                <w:lang w:val="en-US"/>
              </w:rPr>
              <w:t>T(1-2000)</w:t>
            </w:r>
          </w:p>
        </w:tc>
        <w:tc>
          <w:tcPr>
            <w:tcW w:w="1180" w:type="pct"/>
            <w:shd w:val="clear" w:color="auto" w:fill="auto"/>
          </w:tcPr>
          <w:p w14:paraId="119C96BE" w14:textId="77777777" w:rsidR="003B158D" w:rsidRPr="00786DB4" w:rsidRDefault="003B158D" w:rsidP="00C85DC9">
            <w:pPr>
              <w:ind w:firstLine="0"/>
              <w:rPr>
                <w:sz w:val="20"/>
              </w:rPr>
            </w:pPr>
            <w:r w:rsidRPr="00786DB4">
              <w:rPr>
                <w:sz w:val="20"/>
              </w:rPr>
              <w:t>Почтовый адрес организации</w:t>
            </w:r>
          </w:p>
        </w:tc>
        <w:tc>
          <w:tcPr>
            <w:tcW w:w="1392" w:type="pct"/>
            <w:shd w:val="clear" w:color="auto" w:fill="auto"/>
          </w:tcPr>
          <w:p w14:paraId="3F4FC15A" w14:textId="77777777" w:rsidR="003B158D" w:rsidRPr="00786DB4" w:rsidRDefault="003B158D"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3B158D" w:rsidRPr="00786DB4" w14:paraId="4ACF9EA1" w14:textId="77777777" w:rsidTr="00786DB4">
        <w:tc>
          <w:tcPr>
            <w:tcW w:w="747" w:type="pct"/>
            <w:shd w:val="clear" w:color="auto" w:fill="auto"/>
          </w:tcPr>
          <w:p w14:paraId="73A61406" w14:textId="77777777" w:rsidR="003B158D" w:rsidRPr="00786DB4" w:rsidRDefault="003B158D" w:rsidP="00C85DC9">
            <w:pPr>
              <w:ind w:firstLine="0"/>
              <w:rPr>
                <w:sz w:val="20"/>
              </w:rPr>
            </w:pPr>
          </w:p>
        </w:tc>
        <w:tc>
          <w:tcPr>
            <w:tcW w:w="847" w:type="pct"/>
            <w:gridSpan w:val="2"/>
            <w:shd w:val="clear" w:color="auto" w:fill="auto"/>
          </w:tcPr>
          <w:p w14:paraId="455B1DF2" w14:textId="77777777" w:rsidR="003B158D" w:rsidRPr="00786DB4" w:rsidRDefault="003B158D" w:rsidP="00C85DC9">
            <w:pPr>
              <w:ind w:firstLine="0"/>
              <w:rPr>
                <w:sz w:val="20"/>
              </w:rPr>
            </w:pPr>
            <w:r w:rsidRPr="00786DB4">
              <w:rPr>
                <w:sz w:val="20"/>
              </w:rPr>
              <w:t>factAddress</w:t>
            </w:r>
          </w:p>
        </w:tc>
        <w:tc>
          <w:tcPr>
            <w:tcW w:w="303" w:type="pct"/>
            <w:shd w:val="clear" w:color="auto" w:fill="auto"/>
          </w:tcPr>
          <w:p w14:paraId="539898D1" w14:textId="77777777" w:rsidR="003B158D" w:rsidRPr="00786DB4" w:rsidRDefault="003B158D" w:rsidP="00C85DC9">
            <w:pPr>
              <w:ind w:firstLine="0"/>
              <w:jc w:val="center"/>
              <w:rPr>
                <w:sz w:val="20"/>
              </w:rPr>
            </w:pPr>
            <w:r w:rsidRPr="00786DB4">
              <w:rPr>
                <w:sz w:val="20"/>
                <w:lang w:val="en-US"/>
              </w:rPr>
              <w:t>H</w:t>
            </w:r>
          </w:p>
        </w:tc>
        <w:tc>
          <w:tcPr>
            <w:tcW w:w="531" w:type="pct"/>
            <w:shd w:val="clear" w:color="auto" w:fill="auto"/>
          </w:tcPr>
          <w:p w14:paraId="202B63D8" w14:textId="77777777" w:rsidR="003B158D" w:rsidRPr="00786DB4" w:rsidRDefault="003B158D" w:rsidP="00C85DC9">
            <w:pPr>
              <w:ind w:firstLine="0"/>
              <w:jc w:val="center"/>
              <w:rPr>
                <w:sz w:val="20"/>
              </w:rPr>
            </w:pPr>
            <w:r w:rsidRPr="00786DB4">
              <w:rPr>
                <w:sz w:val="20"/>
                <w:lang w:val="en-US"/>
              </w:rPr>
              <w:t>T</w:t>
            </w:r>
            <w:r w:rsidRPr="00786DB4">
              <w:rPr>
                <w:sz w:val="20"/>
              </w:rPr>
              <w:t>(1-2000)</w:t>
            </w:r>
          </w:p>
        </w:tc>
        <w:tc>
          <w:tcPr>
            <w:tcW w:w="1180" w:type="pct"/>
            <w:shd w:val="clear" w:color="auto" w:fill="auto"/>
          </w:tcPr>
          <w:p w14:paraId="3BA207BF" w14:textId="77777777" w:rsidR="003B158D" w:rsidRPr="00786DB4" w:rsidRDefault="003B158D" w:rsidP="00C85DC9">
            <w:pPr>
              <w:ind w:firstLine="0"/>
              <w:rPr>
                <w:sz w:val="20"/>
              </w:rPr>
            </w:pPr>
            <w:r w:rsidRPr="00786DB4">
              <w:rPr>
                <w:sz w:val="20"/>
              </w:rPr>
              <w:t>Адрес местонахождения организации</w:t>
            </w:r>
          </w:p>
        </w:tc>
        <w:tc>
          <w:tcPr>
            <w:tcW w:w="1392" w:type="pct"/>
            <w:shd w:val="clear" w:color="auto" w:fill="auto"/>
          </w:tcPr>
          <w:p w14:paraId="520FFFA8" w14:textId="77777777" w:rsidR="003B158D" w:rsidRPr="00786DB4" w:rsidRDefault="003B158D"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3B158D" w:rsidRPr="00786DB4" w14:paraId="7B111BFE" w14:textId="77777777" w:rsidTr="00786DB4">
        <w:tc>
          <w:tcPr>
            <w:tcW w:w="747" w:type="pct"/>
            <w:shd w:val="clear" w:color="auto" w:fill="auto"/>
          </w:tcPr>
          <w:p w14:paraId="1A057516" w14:textId="77777777" w:rsidR="003B158D" w:rsidRPr="00786DB4" w:rsidRDefault="003B158D" w:rsidP="00C85DC9">
            <w:pPr>
              <w:ind w:firstLine="0"/>
              <w:rPr>
                <w:sz w:val="20"/>
              </w:rPr>
            </w:pPr>
          </w:p>
        </w:tc>
        <w:tc>
          <w:tcPr>
            <w:tcW w:w="847" w:type="pct"/>
            <w:gridSpan w:val="2"/>
            <w:shd w:val="clear" w:color="auto" w:fill="auto"/>
          </w:tcPr>
          <w:p w14:paraId="5E69845D" w14:textId="77777777" w:rsidR="003B158D" w:rsidRPr="00786DB4" w:rsidRDefault="003B158D" w:rsidP="00C85DC9">
            <w:pPr>
              <w:ind w:firstLine="0"/>
              <w:rPr>
                <w:sz w:val="20"/>
              </w:rPr>
            </w:pPr>
            <w:r w:rsidRPr="00786DB4">
              <w:rPr>
                <w:sz w:val="20"/>
              </w:rPr>
              <w:t>INN</w:t>
            </w:r>
          </w:p>
        </w:tc>
        <w:tc>
          <w:tcPr>
            <w:tcW w:w="303" w:type="pct"/>
            <w:shd w:val="clear" w:color="auto" w:fill="auto"/>
          </w:tcPr>
          <w:p w14:paraId="1107C68B" w14:textId="77777777" w:rsidR="003B158D" w:rsidRPr="00786DB4" w:rsidRDefault="003B158D" w:rsidP="00C85DC9">
            <w:pPr>
              <w:ind w:firstLine="0"/>
              <w:jc w:val="center"/>
              <w:rPr>
                <w:sz w:val="20"/>
              </w:rPr>
            </w:pPr>
            <w:r w:rsidRPr="00786DB4">
              <w:rPr>
                <w:sz w:val="20"/>
                <w:lang w:val="en-US"/>
              </w:rPr>
              <w:t>H</w:t>
            </w:r>
          </w:p>
        </w:tc>
        <w:tc>
          <w:tcPr>
            <w:tcW w:w="531" w:type="pct"/>
            <w:shd w:val="clear" w:color="auto" w:fill="auto"/>
          </w:tcPr>
          <w:p w14:paraId="72588568" w14:textId="77777777" w:rsidR="003B158D" w:rsidRPr="00786DB4" w:rsidRDefault="003B158D" w:rsidP="00C85DC9">
            <w:pPr>
              <w:ind w:firstLine="0"/>
              <w:jc w:val="center"/>
              <w:rPr>
                <w:sz w:val="20"/>
              </w:rPr>
            </w:pPr>
            <w:r w:rsidRPr="00786DB4">
              <w:rPr>
                <w:sz w:val="20"/>
                <w:lang w:val="en-US"/>
              </w:rPr>
              <w:t>T</w:t>
            </w:r>
          </w:p>
        </w:tc>
        <w:tc>
          <w:tcPr>
            <w:tcW w:w="1180" w:type="pct"/>
            <w:shd w:val="clear" w:color="auto" w:fill="auto"/>
          </w:tcPr>
          <w:p w14:paraId="4902C87D" w14:textId="77777777" w:rsidR="003B158D" w:rsidRPr="00786DB4" w:rsidRDefault="003B158D" w:rsidP="00C85DC9">
            <w:pPr>
              <w:ind w:firstLine="0"/>
              <w:rPr>
                <w:sz w:val="20"/>
              </w:rPr>
            </w:pPr>
            <w:r w:rsidRPr="00786DB4">
              <w:rPr>
                <w:sz w:val="20"/>
              </w:rPr>
              <w:t>ИНН организации</w:t>
            </w:r>
          </w:p>
        </w:tc>
        <w:tc>
          <w:tcPr>
            <w:tcW w:w="1392" w:type="pct"/>
            <w:shd w:val="clear" w:color="auto" w:fill="auto"/>
          </w:tcPr>
          <w:p w14:paraId="0AD237DC" w14:textId="77777777" w:rsidR="003B158D" w:rsidRPr="00786DB4" w:rsidRDefault="003B158D" w:rsidP="00C85DC9">
            <w:pPr>
              <w:ind w:firstLine="0"/>
              <w:rPr>
                <w:sz w:val="20"/>
              </w:rPr>
            </w:pPr>
            <w:r w:rsidRPr="00786DB4">
              <w:rPr>
                <w:sz w:val="20"/>
              </w:rPr>
              <w:t>Шаблон значения: \d{10}</w:t>
            </w:r>
          </w:p>
          <w:p w14:paraId="3DB59B3C" w14:textId="77777777" w:rsidR="003B158D" w:rsidRPr="00786DB4" w:rsidRDefault="003B158D"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3B158D" w:rsidRPr="00786DB4" w14:paraId="749121A4" w14:textId="77777777" w:rsidTr="00786DB4">
        <w:tc>
          <w:tcPr>
            <w:tcW w:w="747" w:type="pct"/>
            <w:shd w:val="clear" w:color="auto" w:fill="auto"/>
          </w:tcPr>
          <w:p w14:paraId="5A6BDF40" w14:textId="77777777" w:rsidR="003B158D" w:rsidRPr="00786DB4" w:rsidRDefault="003B158D" w:rsidP="00C85DC9">
            <w:pPr>
              <w:ind w:firstLine="0"/>
              <w:rPr>
                <w:sz w:val="20"/>
              </w:rPr>
            </w:pPr>
          </w:p>
        </w:tc>
        <w:tc>
          <w:tcPr>
            <w:tcW w:w="847" w:type="pct"/>
            <w:gridSpan w:val="2"/>
            <w:shd w:val="clear" w:color="auto" w:fill="auto"/>
          </w:tcPr>
          <w:p w14:paraId="77607D61" w14:textId="77777777" w:rsidR="003B158D" w:rsidRPr="00786DB4" w:rsidRDefault="003B158D" w:rsidP="00C85DC9">
            <w:pPr>
              <w:ind w:firstLine="0"/>
              <w:rPr>
                <w:sz w:val="20"/>
              </w:rPr>
            </w:pPr>
            <w:r w:rsidRPr="00786DB4">
              <w:rPr>
                <w:sz w:val="20"/>
              </w:rPr>
              <w:t>KPP</w:t>
            </w:r>
          </w:p>
        </w:tc>
        <w:tc>
          <w:tcPr>
            <w:tcW w:w="303" w:type="pct"/>
            <w:shd w:val="clear" w:color="auto" w:fill="auto"/>
          </w:tcPr>
          <w:p w14:paraId="4BB6D7FE" w14:textId="77777777" w:rsidR="003B158D" w:rsidRPr="00786DB4" w:rsidRDefault="003B158D" w:rsidP="00C85DC9">
            <w:pPr>
              <w:ind w:firstLine="0"/>
              <w:jc w:val="center"/>
              <w:rPr>
                <w:sz w:val="20"/>
              </w:rPr>
            </w:pPr>
            <w:r w:rsidRPr="00786DB4">
              <w:rPr>
                <w:sz w:val="20"/>
                <w:lang w:val="en-US"/>
              </w:rPr>
              <w:t>H</w:t>
            </w:r>
          </w:p>
        </w:tc>
        <w:tc>
          <w:tcPr>
            <w:tcW w:w="531" w:type="pct"/>
            <w:shd w:val="clear" w:color="auto" w:fill="auto"/>
          </w:tcPr>
          <w:p w14:paraId="4088F860" w14:textId="51778036" w:rsidR="003B158D" w:rsidRPr="00786DB4" w:rsidRDefault="003B158D" w:rsidP="00C85DC9">
            <w:pPr>
              <w:ind w:firstLine="0"/>
              <w:jc w:val="center"/>
              <w:rPr>
                <w:sz w:val="20"/>
              </w:rPr>
            </w:pPr>
            <w:r w:rsidRPr="00786DB4">
              <w:rPr>
                <w:sz w:val="20"/>
                <w:lang w:val="en-US"/>
              </w:rPr>
              <w:t>T</w:t>
            </w:r>
            <w:r w:rsidR="00BE361D" w:rsidRPr="00786DB4">
              <w:rPr>
                <w:sz w:val="20"/>
                <w:lang w:val="en-US"/>
              </w:rPr>
              <w:t>(9)</w:t>
            </w:r>
          </w:p>
        </w:tc>
        <w:tc>
          <w:tcPr>
            <w:tcW w:w="1180" w:type="pct"/>
            <w:shd w:val="clear" w:color="auto" w:fill="auto"/>
          </w:tcPr>
          <w:p w14:paraId="61AD5131" w14:textId="77777777" w:rsidR="003B158D" w:rsidRPr="00786DB4" w:rsidRDefault="003B158D" w:rsidP="00C85DC9">
            <w:pPr>
              <w:ind w:firstLine="0"/>
              <w:rPr>
                <w:sz w:val="20"/>
              </w:rPr>
            </w:pPr>
            <w:r w:rsidRPr="00786DB4">
              <w:rPr>
                <w:sz w:val="20"/>
              </w:rPr>
              <w:t>КПП организации</w:t>
            </w:r>
          </w:p>
        </w:tc>
        <w:tc>
          <w:tcPr>
            <w:tcW w:w="1392" w:type="pct"/>
            <w:shd w:val="clear" w:color="auto" w:fill="auto"/>
          </w:tcPr>
          <w:p w14:paraId="0712BAB3" w14:textId="77777777" w:rsidR="003B158D" w:rsidRPr="00786DB4" w:rsidRDefault="003B158D"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3B158D" w:rsidRPr="00786DB4" w14:paraId="66003EF9" w14:textId="77777777" w:rsidTr="00786DB4">
        <w:tc>
          <w:tcPr>
            <w:tcW w:w="747" w:type="pct"/>
            <w:shd w:val="clear" w:color="auto" w:fill="auto"/>
          </w:tcPr>
          <w:p w14:paraId="7EC48EC1" w14:textId="77777777" w:rsidR="003B158D" w:rsidRPr="00786DB4" w:rsidRDefault="003B158D" w:rsidP="00C85DC9">
            <w:pPr>
              <w:ind w:firstLine="0"/>
              <w:rPr>
                <w:sz w:val="20"/>
              </w:rPr>
            </w:pPr>
          </w:p>
        </w:tc>
        <w:tc>
          <w:tcPr>
            <w:tcW w:w="847" w:type="pct"/>
            <w:gridSpan w:val="2"/>
            <w:shd w:val="clear" w:color="auto" w:fill="auto"/>
          </w:tcPr>
          <w:p w14:paraId="55A57DD2" w14:textId="77777777" w:rsidR="003B158D" w:rsidRPr="00786DB4" w:rsidRDefault="003B158D" w:rsidP="00C85DC9">
            <w:pPr>
              <w:ind w:firstLine="0"/>
              <w:rPr>
                <w:sz w:val="20"/>
              </w:rPr>
            </w:pPr>
            <w:r w:rsidRPr="00786DB4">
              <w:rPr>
                <w:sz w:val="20"/>
              </w:rPr>
              <w:t>location</w:t>
            </w:r>
          </w:p>
        </w:tc>
        <w:tc>
          <w:tcPr>
            <w:tcW w:w="303" w:type="pct"/>
            <w:shd w:val="clear" w:color="auto" w:fill="auto"/>
          </w:tcPr>
          <w:p w14:paraId="48D8B6EF" w14:textId="77777777" w:rsidR="003B158D" w:rsidRPr="00786DB4" w:rsidRDefault="003B158D" w:rsidP="00C85DC9">
            <w:pPr>
              <w:ind w:firstLine="0"/>
              <w:jc w:val="center"/>
              <w:rPr>
                <w:sz w:val="20"/>
              </w:rPr>
            </w:pPr>
            <w:r w:rsidRPr="00786DB4">
              <w:rPr>
                <w:sz w:val="20"/>
              </w:rPr>
              <w:t>Н</w:t>
            </w:r>
          </w:p>
        </w:tc>
        <w:tc>
          <w:tcPr>
            <w:tcW w:w="531" w:type="pct"/>
            <w:shd w:val="clear" w:color="auto" w:fill="auto"/>
          </w:tcPr>
          <w:p w14:paraId="3CEEB9E7" w14:textId="77777777" w:rsidR="003B158D" w:rsidRPr="00786DB4" w:rsidRDefault="003B158D" w:rsidP="00C85DC9">
            <w:pPr>
              <w:ind w:firstLine="0"/>
              <w:jc w:val="center"/>
              <w:rPr>
                <w:sz w:val="20"/>
              </w:rPr>
            </w:pPr>
            <w:r w:rsidRPr="00786DB4">
              <w:rPr>
                <w:sz w:val="20"/>
              </w:rPr>
              <w:t>T(1-2000)</w:t>
            </w:r>
          </w:p>
        </w:tc>
        <w:tc>
          <w:tcPr>
            <w:tcW w:w="1180" w:type="pct"/>
            <w:shd w:val="clear" w:color="auto" w:fill="auto"/>
          </w:tcPr>
          <w:p w14:paraId="2D5EACE9" w14:textId="7B806A9C" w:rsidR="003B158D" w:rsidRPr="00786DB4" w:rsidRDefault="003B158D" w:rsidP="00C85DC9">
            <w:pPr>
              <w:ind w:firstLine="0"/>
              <w:rPr>
                <w:sz w:val="20"/>
              </w:rPr>
            </w:pPr>
            <w:r w:rsidRPr="00786DB4">
              <w:rPr>
                <w:sz w:val="20"/>
              </w:rPr>
              <w:t xml:space="preserve">Адрес места нахождения </w:t>
            </w:r>
            <w:r w:rsidR="008446F9" w:rsidRPr="00786DB4">
              <w:rPr>
                <w:sz w:val="20"/>
              </w:rPr>
              <w:t>гаранта</w:t>
            </w:r>
          </w:p>
        </w:tc>
        <w:tc>
          <w:tcPr>
            <w:tcW w:w="1392" w:type="pct"/>
            <w:shd w:val="clear" w:color="auto" w:fill="auto"/>
          </w:tcPr>
          <w:p w14:paraId="241C1FE4" w14:textId="77777777" w:rsidR="003B158D" w:rsidRPr="00786DB4" w:rsidRDefault="003B158D" w:rsidP="00C85DC9">
            <w:pPr>
              <w:ind w:firstLine="0"/>
              <w:rPr>
                <w:sz w:val="20"/>
              </w:rPr>
            </w:pPr>
            <w:r w:rsidRPr="00786DB4">
              <w:rPr>
                <w:sz w:val="20"/>
              </w:rPr>
              <w:t xml:space="preserve"> Узел заполняется только при передаче значений во внещние системы. При приеме игнорируется.</w:t>
            </w:r>
          </w:p>
        </w:tc>
      </w:tr>
      <w:tr w:rsidR="003B158D" w:rsidRPr="00786DB4" w14:paraId="0379785B" w14:textId="77777777" w:rsidTr="00786DB4">
        <w:tc>
          <w:tcPr>
            <w:tcW w:w="747" w:type="pct"/>
            <w:shd w:val="clear" w:color="auto" w:fill="auto"/>
            <w:hideMark/>
          </w:tcPr>
          <w:p w14:paraId="327CCBCC" w14:textId="77777777" w:rsidR="003B158D" w:rsidRPr="00786DB4" w:rsidRDefault="003B158D" w:rsidP="00C85DC9">
            <w:pPr>
              <w:ind w:firstLine="0"/>
              <w:rPr>
                <w:sz w:val="20"/>
              </w:rPr>
            </w:pPr>
            <w:r w:rsidRPr="00786DB4">
              <w:rPr>
                <w:sz w:val="20"/>
                <w:lang w:val="en-US"/>
              </w:rPr>
              <w:t> </w:t>
            </w:r>
          </w:p>
        </w:tc>
        <w:tc>
          <w:tcPr>
            <w:tcW w:w="847" w:type="pct"/>
            <w:gridSpan w:val="2"/>
            <w:shd w:val="clear" w:color="auto" w:fill="auto"/>
            <w:hideMark/>
          </w:tcPr>
          <w:p w14:paraId="78A315D1" w14:textId="77777777" w:rsidR="003B158D" w:rsidRPr="00786DB4" w:rsidRDefault="003B158D" w:rsidP="00C85DC9">
            <w:pPr>
              <w:ind w:firstLine="0"/>
              <w:rPr>
                <w:sz w:val="20"/>
              </w:rPr>
            </w:pPr>
            <w:r w:rsidRPr="00786DB4">
              <w:rPr>
                <w:sz w:val="20"/>
                <w:lang w:val="en-US"/>
              </w:rPr>
              <w:t>legalForm</w:t>
            </w:r>
            <w:r w:rsidRPr="00786DB4">
              <w:rPr>
                <w:sz w:val="20"/>
              </w:rPr>
              <w:t xml:space="preserve"> </w:t>
            </w:r>
          </w:p>
        </w:tc>
        <w:tc>
          <w:tcPr>
            <w:tcW w:w="303" w:type="pct"/>
            <w:shd w:val="clear" w:color="auto" w:fill="auto"/>
            <w:hideMark/>
          </w:tcPr>
          <w:p w14:paraId="2388E26C" w14:textId="77777777" w:rsidR="003B158D" w:rsidRPr="00786DB4" w:rsidRDefault="003B158D" w:rsidP="00C85DC9">
            <w:pPr>
              <w:ind w:firstLine="0"/>
              <w:jc w:val="center"/>
              <w:rPr>
                <w:sz w:val="20"/>
              </w:rPr>
            </w:pPr>
            <w:r w:rsidRPr="00786DB4">
              <w:rPr>
                <w:sz w:val="20"/>
              </w:rPr>
              <w:t>H</w:t>
            </w:r>
          </w:p>
        </w:tc>
        <w:tc>
          <w:tcPr>
            <w:tcW w:w="531" w:type="pct"/>
            <w:shd w:val="clear" w:color="auto" w:fill="auto"/>
            <w:hideMark/>
          </w:tcPr>
          <w:p w14:paraId="55630780" w14:textId="77777777" w:rsidR="003B158D" w:rsidRPr="00786DB4" w:rsidRDefault="003B158D" w:rsidP="00C85DC9">
            <w:pPr>
              <w:ind w:firstLine="0"/>
              <w:jc w:val="center"/>
              <w:rPr>
                <w:sz w:val="20"/>
                <w:lang w:val="en-US"/>
              </w:rPr>
            </w:pPr>
            <w:r w:rsidRPr="00786DB4">
              <w:rPr>
                <w:sz w:val="20"/>
                <w:lang w:val="en-US"/>
              </w:rPr>
              <w:t>S</w:t>
            </w:r>
          </w:p>
        </w:tc>
        <w:tc>
          <w:tcPr>
            <w:tcW w:w="1180" w:type="pct"/>
            <w:shd w:val="clear" w:color="auto" w:fill="auto"/>
            <w:hideMark/>
          </w:tcPr>
          <w:p w14:paraId="5323912A" w14:textId="77777777" w:rsidR="003B158D" w:rsidRPr="00786DB4" w:rsidRDefault="003B158D" w:rsidP="00C85DC9">
            <w:pPr>
              <w:ind w:firstLine="0"/>
              <w:rPr>
                <w:sz w:val="20"/>
              </w:rPr>
            </w:pPr>
            <w:r w:rsidRPr="00786DB4">
              <w:rPr>
                <w:sz w:val="20"/>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786DB4" w:rsidRDefault="003B158D"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B7758A" w:rsidRPr="00786DB4" w14:paraId="631017AF" w14:textId="77777777" w:rsidTr="00786DB4">
        <w:tc>
          <w:tcPr>
            <w:tcW w:w="747" w:type="pct"/>
            <w:shd w:val="clear" w:color="auto" w:fill="auto"/>
          </w:tcPr>
          <w:p w14:paraId="0E1CC96A" w14:textId="77777777" w:rsidR="00B7758A" w:rsidRPr="00786DB4" w:rsidRDefault="00B7758A" w:rsidP="00C85DC9">
            <w:pPr>
              <w:ind w:firstLine="0"/>
              <w:rPr>
                <w:sz w:val="20"/>
              </w:rPr>
            </w:pPr>
          </w:p>
        </w:tc>
        <w:tc>
          <w:tcPr>
            <w:tcW w:w="847" w:type="pct"/>
            <w:gridSpan w:val="2"/>
            <w:shd w:val="clear" w:color="auto" w:fill="auto"/>
          </w:tcPr>
          <w:p w14:paraId="0167A926" w14:textId="77777777" w:rsidR="00B7758A" w:rsidRPr="00786DB4" w:rsidRDefault="00B7758A" w:rsidP="00C85DC9">
            <w:pPr>
              <w:ind w:firstLine="0"/>
              <w:rPr>
                <w:sz w:val="20"/>
                <w:lang w:val="en-US"/>
              </w:rPr>
            </w:pPr>
            <w:r w:rsidRPr="00786DB4">
              <w:rPr>
                <w:sz w:val="20"/>
                <w:lang w:val="en-US"/>
              </w:rPr>
              <w:t>subjectRF</w:t>
            </w:r>
          </w:p>
        </w:tc>
        <w:tc>
          <w:tcPr>
            <w:tcW w:w="303" w:type="pct"/>
            <w:shd w:val="clear" w:color="auto" w:fill="auto"/>
          </w:tcPr>
          <w:p w14:paraId="00D0CEC8" w14:textId="77777777" w:rsidR="00B7758A" w:rsidRPr="00786DB4" w:rsidRDefault="00B7758A" w:rsidP="00C85DC9">
            <w:pPr>
              <w:ind w:firstLine="0"/>
              <w:jc w:val="center"/>
              <w:rPr>
                <w:sz w:val="20"/>
              </w:rPr>
            </w:pPr>
            <w:r w:rsidRPr="00786DB4">
              <w:rPr>
                <w:sz w:val="20"/>
              </w:rPr>
              <w:t>Н</w:t>
            </w:r>
          </w:p>
        </w:tc>
        <w:tc>
          <w:tcPr>
            <w:tcW w:w="531" w:type="pct"/>
            <w:shd w:val="clear" w:color="auto" w:fill="auto"/>
          </w:tcPr>
          <w:p w14:paraId="65997611" w14:textId="77777777" w:rsidR="00B7758A" w:rsidRPr="00786DB4" w:rsidRDefault="00B7758A" w:rsidP="00C85DC9">
            <w:pPr>
              <w:ind w:firstLine="0"/>
              <w:jc w:val="center"/>
              <w:rPr>
                <w:sz w:val="20"/>
                <w:lang w:val="en-US"/>
              </w:rPr>
            </w:pPr>
            <w:r w:rsidRPr="00786DB4">
              <w:rPr>
                <w:sz w:val="20"/>
                <w:lang w:val="en-US"/>
              </w:rPr>
              <w:t>S</w:t>
            </w:r>
          </w:p>
        </w:tc>
        <w:tc>
          <w:tcPr>
            <w:tcW w:w="1180" w:type="pct"/>
            <w:shd w:val="clear" w:color="auto" w:fill="auto"/>
          </w:tcPr>
          <w:p w14:paraId="4B536458" w14:textId="77777777" w:rsidR="00B7758A" w:rsidRPr="00786DB4" w:rsidRDefault="00B7758A" w:rsidP="00C85DC9">
            <w:pPr>
              <w:ind w:firstLine="0"/>
              <w:rPr>
                <w:sz w:val="20"/>
              </w:rPr>
            </w:pPr>
            <w:r w:rsidRPr="00786DB4">
              <w:rPr>
                <w:sz w:val="20"/>
              </w:rPr>
              <w:t>Субъект РФ</w:t>
            </w:r>
          </w:p>
        </w:tc>
        <w:tc>
          <w:tcPr>
            <w:tcW w:w="1392" w:type="pct"/>
            <w:shd w:val="clear" w:color="auto" w:fill="auto"/>
          </w:tcPr>
          <w:p w14:paraId="22A65B7A" w14:textId="40453F92" w:rsidR="00B7758A" w:rsidRPr="00786DB4" w:rsidRDefault="00B7758A"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B7758A" w:rsidRPr="00786DB4" w14:paraId="5FFA56DA" w14:textId="77777777" w:rsidTr="00786DB4">
        <w:tc>
          <w:tcPr>
            <w:tcW w:w="747" w:type="pct"/>
            <w:shd w:val="clear" w:color="auto" w:fill="auto"/>
          </w:tcPr>
          <w:p w14:paraId="7B696F89" w14:textId="77777777" w:rsidR="00B7758A" w:rsidRPr="00786DB4" w:rsidRDefault="00B7758A" w:rsidP="00C85DC9">
            <w:pPr>
              <w:ind w:firstLine="0"/>
              <w:rPr>
                <w:sz w:val="20"/>
              </w:rPr>
            </w:pPr>
          </w:p>
        </w:tc>
        <w:tc>
          <w:tcPr>
            <w:tcW w:w="847" w:type="pct"/>
            <w:gridSpan w:val="2"/>
            <w:shd w:val="clear" w:color="auto" w:fill="auto"/>
          </w:tcPr>
          <w:p w14:paraId="16E8C83E" w14:textId="77777777" w:rsidR="00B7758A" w:rsidRPr="00786DB4" w:rsidRDefault="00B7758A" w:rsidP="00C85DC9">
            <w:pPr>
              <w:ind w:firstLine="0"/>
              <w:rPr>
                <w:sz w:val="20"/>
                <w:lang w:val="en-US"/>
              </w:rPr>
            </w:pPr>
            <w:r w:rsidRPr="00786DB4">
              <w:rPr>
                <w:sz w:val="20"/>
                <w:lang w:val="en-US"/>
              </w:rPr>
              <w:t>OKTMO</w:t>
            </w:r>
          </w:p>
        </w:tc>
        <w:tc>
          <w:tcPr>
            <w:tcW w:w="303" w:type="pct"/>
            <w:shd w:val="clear" w:color="auto" w:fill="auto"/>
          </w:tcPr>
          <w:p w14:paraId="7B56B488" w14:textId="77777777" w:rsidR="00B7758A" w:rsidRPr="00786DB4" w:rsidRDefault="00B7758A" w:rsidP="00C85DC9">
            <w:pPr>
              <w:ind w:firstLine="0"/>
              <w:jc w:val="center"/>
              <w:rPr>
                <w:sz w:val="20"/>
              </w:rPr>
            </w:pPr>
            <w:r w:rsidRPr="00786DB4">
              <w:rPr>
                <w:sz w:val="20"/>
              </w:rPr>
              <w:t>Н</w:t>
            </w:r>
          </w:p>
        </w:tc>
        <w:tc>
          <w:tcPr>
            <w:tcW w:w="531" w:type="pct"/>
            <w:shd w:val="clear" w:color="auto" w:fill="auto"/>
          </w:tcPr>
          <w:p w14:paraId="4858C695" w14:textId="77777777" w:rsidR="00B7758A" w:rsidRPr="00786DB4" w:rsidRDefault="00B7758A" w:rsidP="00C85DC9">
            <w:pPr>
              <w:ind w:firstLine="0"/>
              <w:jc w:val="center"/>
              <w:rPr>
                <w:sz w:val="20"/>
                <w:lang w:val="en-US"/>
              </w:rPr>
            </w:pPr>
            <w:r w:rsidRPr="00786DB4">
              <w:rPr>
                <w:sz w:val="20"/>
                <w:lang w:val="en-US"/>
              </w:rPr>
              <w:t>S</w:t>
            </w:r>
          </w:p>
        </w:tc>
        <w:tc>
          <w:tcPr>
            <w:tcW w:w="1180" w:type="pct"/>
            <w:shd w:val="clear" w:color="auto" w:fill="auto"/>
          </w:tcPr>
          <w:p w14:paraId="10C721AA" w14:textId="77777777" w:rsidR="00B7758A" w:rsidRPr="00786DB4" w:rsidRDefault="00B7758A" w:rsidP="00C85DC9">
            <w:pPr>
              <w:ind w:firstLine="0"/>
              <w:rPr>
                <w:sz w:val="20"/>
                <w:lang w:val="en-US"/>
              </w:rPr>
            </w:pPr>
            <w:r w:rsidRPr="00786DB4">
              <w:rPr>
                <w:sz w:val="20"/>
                <w:lang w:val="en-US"/>
              </w:rPr>
              <w:t>OKTMO</w:t>
            </w:r>
          </w:p>
        </w:tc>
        <w:tc>
          <w:tcPr>
            <w:tcW w:w="1392" w:type="pct"/>
            <w:shd w:val="clear" w:color="auto" w:fill="auto"/>
          </w:tcPr>
          <w:p w14:paraId="74BF0A48" w14:textId="563D35B3" w:rsidR="00B7758A" w:rsidRPr="00786DB4" w:rsidRDefault="00B7758A"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B7758A" w:rsidRPr="00786DB4" w14:paraId="15CCEA4F" w14:textId="77777777" w:rsidTr="00786DB4">
        <w:tc>
          <w:tcPr>
            <w:tcW w:w="747" w:type="pct"/>
            <w:shd w:val="clear" w:color="auto" w:fill="auto"/>
          </w:tcPr>
          <w:p w14:paraId="21E2DC36" w14:textId="77777777" w:rsidR="00B7758A" w:rsidRPr="00786DB4" w:rsidRDefault="00B7758A" w:rsidP="00C85DC9">
            <w:pPr>
              <w:ind w:firstLine="0"/>
              <w:rPr>
                <w:sz w:val="20"/>
              </w:rPr>
            </w:pPr>
          </w:p>
        </w:tc>
        <w:tc>
          <w:tcPr>
            <w:tcW w:w="847" w:type="pct"/>
            <w:gridSpan w:val="2"/>
            <w:shd w:val="clear" w:color="auto" w:fill="auto"/>
          </w:tcPr>
          <w:p w14:paraId="1726D67E" w14:textId="77777777" w:rsidR="00B7758A" w:rsidRPr="00786DB4" w:rsidRDefault="00B7758A" w:rsidP="00C85DC9">
            <w:pPr>
              <w:ind w:firstLine="0"/>
              <w:rPr>
                <w:sz w:val="20"/>
                <w:lang w:val="en-US"/>
              </w:rPr>
            </w:pPr>
            <w:r w:rsidRPr="00786DB4">
              <w:rPr>
                <w:sz w:val="20"/>
                <w:lang w:val="en-US"/>
              </w:rPr>
              <w:t>registrationDate</w:t>
            </w:r>
          </w:p>
        </w:tc>
        <w:tc>
          <w:tcPr>
            <w:tcW w:w="303" w:type="pct"/>
            <w:shd w:val="clear" w:color="auto" w:fill="auto"/>
          </w:tcPr>
          <w:p w14:paraId="47FF4F34" w14:textId="77777777" w:rsidR="00B7758A" w:rsidRPr="00786DB4" w:rsidRDefault="00B7758A" w:rsidP="00C85DC9">
            <w:pPr>
              <w:ind w:firstLine="0"/>
              <w:jc w:val="center"/>
              <w:rPr>
                <w:sz w:val="20"/>
              </w:rPr>
            </w:pPr>
            <w:r w:rsidRPr="00786DB4">
              <w:rPr>
                <w:sz w:val="20"/>
              </w:rPr>
              <w:t>Н</w:t>
            </w:r>
          </w:p>
        </w:tc>
        <w:tc>
          <w:tcPr>
            <w:tcW w:w="531" w:type="pct"/>
            <w:shd w:val="clear" w:color="auto" w:fill="auto"/>
          </w:tcPr>
          <w:p w14:paraId="288E56E8" w14:textId="77777777" w:rsidR="00B7758A" w:rsidRPr="00786DB4" w:rsidRDefault="00B7758A" w:rsidP="00C85DC9">
            <w:pPr>
              <w:ind w:firstLine="0"/>
              <w:jc w:val="center"/>
              <w:rPr>
                <w:sz w:val="20"/>
                <w:lang w:val="en-US"/>
              </w:rPr>
            </w:pPr>
            <w:r w:rsidRPr="00786DB4">
              <w:rPr>
                <w:sz w:val="20"/>
                <w:lang w:val="en-US"/>
              </w:rPr>
              <w:t>DT</w:t>
            </w:r>
          </w:p>
        </w:tc>
        <w:tc>
          <w:tcPr>
            <w:tcW w:w="1180" w:type="pct"/>
            <w:shd w:val="clear" w:color="auto" w:fill="auto"/>
          </w:tcPr>
          <w:p w14:paraId="77A8D406" w14:textId="77777777" w:rsidR="00B7758A" w:rsidRPr="00786DB4" w:rsidRDefault="00B7758A" w:rsidP="00C85DC9">
            <w:pPr>
              <w:ind w:firstLine="0"/>
              <w:rPr>
                <w:sz w:val="20"/>
              </w:rPr>
            </w:pPr>
            <w:r w:rsidRPr="00786DB4">
              <w:rPr>
                <w:sz w:val="20"/>
              </w:rPr>
              <w:t>Дата поставновки на учет в налоговом органе</w:t>
            </w:r>
          </w:p>
        </w:tc>
        <w:tc>
          <w:tcPr>
            <w:tcW w:w="1392" w:type="pct"/>
            <w:shd w:val="clear" w:color="auto" w:fill="auto"/>
          </w:tcPr>
          <w:p w14:paraId="44589806" w14:textId="43368A9F" w:rsidR="00B7758A" w:rsidRPr="00786DB4" w:rsidRDefault="00CB3A37" w:rsidP="00C85DC9">
            <w:pPr>
              <w:ind w:firstLine="0"/>
              <w:rPr>
                <w:sz w:val="20"/>
              </w:rPr>
            </w:pPr>
            <w:r w:rsidRPr="00786DB4">
              <w:rPr>
                <w:sz w:val="20"/>
              </w:rPr>
              <w:t>Элемент</w:t>
            </w:r>
            <w:r w:rsidR="00B7758A" w:rsidRPr="00786DB4">
              <w:rPr>
                <w:sz w:val="20"/>
              </w:rPr>
              <w:t xml:space="preserve"> заполняется только при передаче значений во внещние системы. При приеме игнорируется.</w:t>
            </w:r>
          </w:p>
        </w:tc>
      </w:tr>
      <w:tr w:rsidR="0054061F" w:rsidRPr="00786DB4" w14:paraId="0F11411C" w14:textId="77777777" w:rsidTr="00786DB4">
        <w:tc>
          <w:tcPr>
            <w:tcW w:w="5000" w:type="pct"/>
            <w:gridSpan w:val="7"/>
            <w:shd w:val="clear" w:color="auto" w:fill="auto"/>
            <w:hideMark/>
          </w:tcPr>
          <w:p w14:paraId="6B895866" w14:textId="77777777" w:rsidR="0054061F" w:rsidRPr="00786DB4" w:rsidRDefault="0054061F" w:rsidP="00C85DC9">
            <w:pPr>
              <w:ind w:firstLine="0"/>
              <w:jc w:val="center"/>
              <w:rPr>
                <w:b/>
                <w:sz w:val="20"/>
              </w:rPr>
            </w:pPr>
            <w:r w:rsidRPr="00786DB4">
              <w:rPr>
                <w:b/>
                <w:sz w:val="20"/>
              </w:rPr>
              <w:t>Организационно-правовая форма организации в ОКОПФ</w:t>
            </w:r>
          </w:p>
        </w:tc>
      </w:tr>
      <w:tr w:rsidR="0054061F" w:rsidRPr="00786DB4" w14:paraId="01734C22" w14:textId="77777777" w:rsidTr="00786DB4">
        <w:tc>
          <w:tcPr>
            <w:tcW w:w="747" w:type="pct"/>
            <w:shd w:val="clear" w:color="auto" w:fill="auto"/>
            <w:hideMark/>
          </w:tcPr>
          <w:p w14:paraId="23FB92FC" w14:textId="77777777" w:rsidR="0054061F" w:rsidRPr="00786DB4" w:rsidRDefault="0054061F" w:rsidP="00C85DC9">
            <w:pPr>
              <w:ind w:firstLine="0"/>
              <w:rPr>
                <w:sz w:val="20"/>
                <w:lang w:val="en-US"/>
              </w:rPr>
            </w:pPr>
            <w:r w:rsidRPr="00786DB4">
              <w:rPr>
                <w:b/>
                <w:bCs/>
                <w:sz w:val="20"/>
                <w:lang w:val="en-US"/>
              </w:rPr>
              <w:t>legalForm</w:t>
            </w:r>
          </w:p>
        </w:tc>
        <w:tc>
          <w:tcPr>
            <w:tcW w:w="847" w:type="pct"/>
            <w:gridSpan w:val="2"/>
            <w:shd w:val="clear" w:color="auto" w:fill="auto"/>
            <w:hideMark/>
          </w:tcPr>
          <w:p w14:paraId="05428FCA" w14:textId="77777777" w:rsidR="0054061F" w:rsidRPr="00786DB4" w:rsidRDefault="0054061F" w:rsidP="00C85DC9">
            <w:pPr>
              <w:ind w:firstLine="0"/>
              <w:rPr>
                <w:sz w:val="20"/>
              </w:rPr>
            </w:pPr>
            <w:r w:rsidRPr="00786DB4">
              <w:rPr>
                <w:sz w:val="20"/>
              </w:rPr>
              <w:t> </w:t>
            </w:r>
          </w:p>
        </w:tc>
        <w:tc>
          <w:tcPr>
            <w:tcW w:w="303" w:type="pct"/>
            <w:shd w:val="clear" w:color="auto" w:fill="auto"/>
            <w:hideMark/>
          </w:tcPr>
          <w:p w14:paraId="6592DB5F" w14:textId="77777777" w:rsidR="0054061F" w:rsidRPr="00786DB4" w:rsidRDefault="0054061F" w:rsidP="00C85DC9">
            <w:pPr>
              <w:ind w:firstLine="0"/>
              <w:rPr>
                <w:sz w:val="20"/>
              </w:rPr>
            </w:pPr>
            <w:r w:rsidRPr="00786DB4">
              <w:rPr>
                <w:sz w:val="20"/>
              </w:rPr>
              <w:t> </w:t>
            </w:r>
          </w:p>
        </w:tc>
        <w:tc>
          <w:tcPr>
            <w:tcW w:w="531" w:type="pct"/>
            <w:shd w:val="clear" w:color="auto" w:fill="auto"/>
            <w:hideMark/>
          </w:tcPr>
          <w:p w14:paraId="4DF6C50B" w14:textId="77777777" w:rsidR="0054061F" w:rsidRPr="00786DB4" w:rsidRDefault="0054061F" w:rsidP="00C85DC9">
            <w:pPr>
              <w:ind w:firstLine="0"/>
              <w:rPr>
                <w:sz w:val="20"/>
              </w:rPr>
            </w:pPr>
            <w:r w:rsidRPr="00786DB4">
              <w:rPr>
                <w:sz w:val="20"/>
              </w:rPr>
              <w:t> </w:t>
            </w:r>
          </w:p>
        </w:tc>
        <w:tc>
          <w:tcPr>
            <w:tcW w:w="1180" w:type="pct"/>
            <w:shd w:val="clear" w:color="auto" w:fill="auto"/>
            <w:hideMark/>
          </w:tcPr>
          <w:p w14:paraId="0EF228AA" w14:textId="77777777" w:rsidR="0054061F" w:rsidRPr="00786DB4" w:rsidRDefault="0054061F" w:rsidP="00C85DC9">
            <w:pPr>
              <w:ind w:firstLine="0"/>
              <w:rPr>
                <w:sz w:val="20"/>
              </w:rPr>
            </w:pPr>
            <w:r w:rsidRPr="00786DB4">
              <w:rPr>
                <w:sz w:val="20"/>
              </w:rPr>
              <w:t> </w:t>
            </w:r>
          </w:p>
        </w:tc>
        <w:tc>
          <w:tcPr>
            <w:tcW w:w="1392" w:type="pct"/>
            <w:shd w:val="clear" w:color="auto" w:fill="auto"/>
            <w:hideMark/>
          </w:tcPr>
          <w:p w14:paraId="7B0ECA49" w14:textId="77777777" w:rsidR="0054061F" w:rsidRPr="00786DB4" w:rsidRDefault="0054061F" w:rsidP="00C85DC9">
            <w:pPr>
              <w:ind w:firstLine="0"/>
              <w:rPr>
                <w:sz w:val="20"/>
              </w:rPr>
            </w:pPr>
            <w:r w:rsidRPr="00786DB4">
              <w:rPr>
                <w:sz w:val="20"/>
              </w:rPr>
              <w:t xml:space="preserve"> </w:t>
            </w:r>
          </w:p>
        </w:tc>
      </w:tr>
      <w:tr w:rsidR="0054061F" w:rsidRPr="00786DB4" w14:paraId="303F13F6" w14:textId="77777777" w:rsidTr="00786DB4">
        <w:tc>
          <w:tcPr>
            <w:tcW w:w="747" w:type="pct"/>
            <w:shd w:val="clear" w:color="auto" w:fill="auto"/>
            <w:hideMark/>
          </w:tcPr>
          <w:p w14:paraId="3F3C6056" w14:textId="77777777" w:rsidR="0054061F" w:rsidRPr="00786DB4" w:rsidRDefault="0054061F" w:rsidP="00C85DC9">
            <w:pPr>
              <w:ind w:firstLine="0"/>
              <w:rPr>
                <w:sz w:val="20"/>
              </w:rPr>
            </w:pPr>
            <w:r w:rsidRPr="00786DB4">
              <w:rPr>
                <w:sz w:val="20"/>
              </w:rPr>
              <w:t> </w:t>
            </w:r>
          </w:p>
        </w:tc>
        <w:tc>
          <w:tcPr>
            <w:tcW w:w="847" w:type="pct"/>
            <w:gridSpan w:val="2"/>
            <w:shd w:val="clear" w:color="auto" w:fill="auto"/>
            <w:hideMark/>
          </w:tcPr>
          <w:p w14:paraId="0A488EA0" w14:textId="77777777" w:rsidR="0054061F" w:rsidRPr="00786DB4" w:rsidRDefault="0054061F"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1C9444BA" w14:textId="77777777" w:rsidR="0054061F" w:rsidRPr="00786DB4" w:rsidRDefault="0054061F" w:rsidP="00C85DC9">
            <w:pPr>
              <w:ind w:firstLine="0"/>
              <w:jc w:val="center"/>
              <w:rPr>
                <w:sz w:val="20"/>
              </w:rPr>
            </w:pPr>
            <w:r w:rsidRPr="00786DB4">
              <w:rPr>
                <w:sz w:val="20"/>
              </w:rPr>
              <w:t>O</w:t>
            </w:r>
          </w:p>
        </w:tc>
        <w:tc>
          <w:tcPr>
            <w:tcW w:w="531" w:type="pct"/>
            <w:shd w:val="clear" w:color="auto" w:fill="auto"/>
            <w:hideMark/>
          </w:tcPr>
          <w:p w14:paraId="7F1D5AAC" w14:textId="77777777" w:rsidR="0054061F" w:rsidRPr="00786DB4" w:rsidRDefault="0054061F" w:rsidP="00C85DC9">
            <w:pPr>
              <w:ind w:firstLine="0"/>
              <w:jc w:val="center"/>
              <w:rPr>
                <w:sz w:val="20"/>
              </w:rPr>
            </w:pPr>
            <w:r w:rsidRPr="00786DB4">
              <w:rPr>
                <w:sz w:val="20"/>
              </w:rPr>
              <w:t>T(1-5)</w:t>
            </w:r>
          </w:p>
        </w:tc>
        <w:tc>
          <w:tcPr>
            <w:tcW w:w="1180" w:type="pct"/>
            <w:shd w:val="clear" w:color="auto" w:fill="auto"/>
            <w:hideMark/>
          </w:tcPr>
          <w:p w14:paraId="242C8726" w14:textId="77777777" w:rsidR="0054061F" w:rsidRPr="00786DB4" w:rsidRDefault="0054061F" w:rsidP="00C85DC9">
            <w:pPr>
              <w:ind w:firstLine="0"/>
              <w:rPr>
                <w:sz w:val="20"/>
              </w:rPr>
            </w:pPr>
            <w:r w:rsidRPr="00786DB4">
              <w:rPr>
                <w:sz w:val="20"/>
              </w:rPr>
              <w:t>Код</w:t>
            </w:r>
          </w:p>
        </w:tc>
        <w:tc>
          <w:tcPr>
            <w:tcW w:w="1392" w:type="pct"/>
            <w:shd w:val="clear" w:color="auto" w:fill="auto"/>
            <w:hideMark/>
          </w:tcPr>
          <w:p w14:paraId="5B4990A6" w14:textId="77777777" w:rsidR="0054061F" w:rsidRPr="00786DB4" w:rsidRDefault="0054061F" w:rsidP="00C85DC9">
            <w:pPr>
              <w:ind w:firstLine="0"/>
              <w:rPr>
                <w:sz w:val="20"/>
              </w:rPr>
            </w:pPr>
            <w:r w:rsidRPr="00786DB4">
              <w:rPr>
                <w:sz w:val="20"/>
              </w:rPr>
              <w:t xml:space="preserve"> </w:t>
            </w:r>
          </w:p>
        </w:tc>
      </w:tr>
      <w:tr w:rsidR="0054061F" w:rsidRPr="00786DB4" w14:paraId="2F0F3A92" w14:textId="77777777" w:rsidTr="00786DB4">
        <w:tc>
          <w:tcPr>
            <w:tcW w:w="747" w:type="pct"/>
            <w:shd w:val="clear" w:color="auto" w:fill="auto"/>
            <w:hideMark/>
          </w:tcPr>
          <w:p w14:paraId="7EED8E2B" w14:textId="77777777" w:rsidR="0054061F" w:rsidRPr="00786DB4" w:rsidRDefault="0054061F" w:rsidP="00C85DC9">
            <w:pPr>
              <w:ind w:firstLine="0"/>
              <w:rPr>
                <w:sz w:val="20"/>
              </w:rPr>
            </w:pPr>
            <w:r w:rsidRPr="00786DB4">
              <w:rPr>
                <w:sz w:val="20"/>
              </w:rPr>
              <w:t> </w:t>
            </w:r>
          </w:p>
        </w:tc>
        <w:tc>
          <w:tcPr>
            <w:tcW w:w="847" w:type="pct"/>
            <w:gridSpan w:val="2"/>
            <w:shd w:val="clear" w:color="auto" w:fill="auto"/>
            <w:hideMark/>
          </w:tcPr>
          <w:p w14:paraId="7A740499" w14:textId="77777777" w:rsidR="0054061F" w:rsidRPr="00786DB4" w:rsidRDefault="0054061F" w:rsidP="00C85DC9">
            <w:pPr>
              <w:ind w:firstLine="0"/>
              <w:rPr>
                <w:sz w:val="20"/>
              </w:rPr>
            </w:pPr>
            <w:r w:rsidRPr="00786DB4">
              <w:rPr>
                <w:sz w:val="20"/>
                <w:lang w:val="en-US"/>
              </w:rPr>
              <w:t>singularName</w:t>
            </w:r>
          </w:p>
        </w:tc>
        <w:tc>
          <w:tcPr>
            <w:tcW w:w="303" w:type="pct"/>
            <w:shd w:val="clear" w:color="auto" w:fill="auto"/>
            <w:hideMark/>
          </w:tcPr>
          <w:p w14:paraId="4FE160E2" w14:textId="77777777" w:rsidR="0054061F" w:rsidRPr="00786DB4" w:rsidRDefault="0054061F" w:rsidP="00C85DC9">
            <w:pPr>
              <w:ind w:firstLine="0"/>
              <w:jc w:val="center"/>
              <w:rPr>
                <w:sz w:val="20"/>
              </w:rPr>
            </w:pPr>
            <w:r w:rsidRPr="00786DB4">
              <w:rPr>
                <w:sz w:val="20"/>
              </w:rPr>
              <w:t>H</w:t>
            </w:r>
          </w:p>
        </w:tc>
        <w:tc>
          <w:tcPr>
            <w:tcW w:w="531" w:type="pct"/>
            <w:shd w:val="clear" w:color="auto" w:fill="auto"/>
            <w:hideMark/>
          </w:tcPr>
          <w:p w14:paraId="144EAF52" w14:textId="77777777" w:rsidR="0054061F" w:rsidRPr="00786DB4" w:rsidRDefault="0054061F" w:rsidP="00C85DC9">
            <w:pPr>
              <w:ind w:firstLine="0"/>
              <w:jc w:val="center"/>
              <w:rPr>
                <w:sz w:val="20"/>
              </w:rPr>
            </w:pPr>
            <w:r w:rsidRPr="00786DB4">
              <w:rPr>
                <w:sz w:val="20"/>
              </w:rPr>
              <w:t>T(1-2</w:t>
            </w:r>
            <w:r w:rsidRPr="00786DB4">
              <w:rPr>
                <w:sz w:val="20"/>
                <w:lang w:val="en-US"/>
              </w:rPr>
              <w:t>0</w:t>
            </w:r>
            <w:r w:rsidRPr="00786DB4">
              <w:rPr>
                <w:sz w:val="20"/>
              </w:rPr>
              <w:t>00)</w:t>
            </w:r>
          </w:p>
        </w:tc>
        <w:tc>
          <w:tcPr>
            <w:tcW w:w="1180" w:type="pct"/>
            <w:shd w:val="clear" w:color="auto" w:fill="auto"/>
            <w:hideMark/>
          </w:tcPr>
          <w:p w14:paraId="29A8A1E0" w14:textId="77777777" w:rsidR="0054061F" w:rsidRPr="00786DB4" w:rsidRDefault="0054061F" w:rsidP="00C85DC9">
            <w:pPr>
              <w:ind w:firstLine="0"/>
              <w:rPr>
                <w:sz w:val="20"/>
              </w:rPr>
            </w:pPr>
            <w:r w:rsidRPr="00786DB4">
              <w:rPr>
                <w:sz w:val="20"/>
              </w:rPr>
              <w:t>Наименование в единственном числе</w:t>
            </w:r>
          </w:p>
        </w:tc>
        <w:tc>
          <w:tcPr>
            <w:tcW w:w="1392" w:type="pct"/>
            <w:shd w:val="clear" w:color="auto" w:fill="auto"/>
            <w:hideMark/>
          </w:tcPr>
          <w:p w14:paraId="4556D3FC" w14:textId="77777777" w:rsidR="0054061F" w:rsidRPr="00786DB4" w:rsidRDefault="0054061F" w:rsidP="00C85DC9">
            <w:pPr>
              <w:ind w:firstLine="0"/>
              <w:rPr>
                <w:sz w:val="20"/>
              </w:rPr>
            </w:pPr>
            <w:r w:rsidRPr="00786DB4">
              <w:rPr>
                <w:sz w:val="20"/>
              </w:rPr>
              <w:t xml:space="preserve"> </w:t>
            </w:r>
          </w:p>
        </w:tc>
      </w:tr>
      <w:tr w:rsidR="00627FF6" w:rsidRPr="00786DB4" w14:paraId="04F1E5AE" w14:textId="77777777" w:rsidTr="00786DB4">
        <w:tc>
          <w:tcPr>
            <w:tcW w:w="5000" w:type="pct"/>
            <w:gridSpan w:val="7"/>
            <w:shd w:val="clear" w:color="auto" w:fill="auto"/>
            <w:hideMark/>
          </w:tcPr>
          <w:p w14:paraId="6929D589" w14:textId="265052A3" w:rsidR="00627FF6" w:rsidRPr="00786DB4" w:rsidRDefault="00627FF6" w:rsidP="00C85DC9">
            <w:pPr>
              <w:ind w:firstLine="0"/>
              <w:jc w:val="center"/>
              <w:rPr>
                <w:b/>
                <w:sz w:val="20"/>
              </w:rPr>
            </w:pPr>
            <w:r w:rsidRPr="00786DB4">
              <w:rPr>
                <w:b/>
                <w:sz w:val="20"/>
              </w:rPr>
              <w:t>Субъект РФ</w:t>
            </w:r>
          </w:p>
        </w:tc>
      </w:tr>
      <w:tr w:rsidR="00627FF6" w:rsidRPr="00786DB4" w14:paraId="5F7B6837" w14:textId="77777777" w:rsidTr="00786DB4">
        <w:tc>
          <w:tcPr>
            <w:tcW w:w="747" w:type="pct"/>
            <w:shd w:val="clear" w:color="auto" w:fill="auto"/>
            <w:hideMark/>
          </w:tcPr>
          <w:p w14:paraId="4F04EFD2" w14:textId="3A58974B" w:rsidR="00627FF6" w:rsidRPr="00786DB4" w:rsidRDefault="00627FF6" w:rsidP="00C85DC9">
            <w:pPr>
              <w:ind w:firstLine="0"/>
              <w:rPr>
                <w:sz w:val="20"/>
                <w:lang w:val="en-US"/>
              </w:rPr>
            </w:pPr>
            <w:r w:rsidRPr="00786DB4">
              <w:rPr>
                <w:b/>
                <w:bCs/>
                <w:sz w:val="20"/>
                <w:lang w:val="en-US"/>
              </w:rPr>
              <w:t>subjectRF</w:t>
            </w:r>
          </w:p>
        </w:tc>
        <w:tc>
          <w:tcPr>
            <w:tcW w:w="847" w:type="pct"/>
            <w:gridSpan w:val="2"/>
            <w:shd w:val="clear" w:color="auto" w:fill="auto"/>
            <w:hideMark/>
          </w:tcPr>
          <w:p w14:paraId="0B711A31" w14:textId="77777777" w:rsidR="00627FF6" w:rsidRPr="00786DB4" w:rsidRDefault="00627FF6" w:rsidP="00C85DC9">
            <w:pPr>
              <w:ind w:firstLine="0"/>
              <w:rPr>
                <w:sz w:val="20"/>
              </w:rPr>
            </w:pPr>
            <w:r w:rsidRPr="00786DB4">
              <w:rPr>
                <w:sz w:val="20"/>
              </w:rPr>
              <w:t> </w:t>
            </w:r>
          </w:p>
        </w:tc>
        <w:tc>
          <w:tcPr>
            <w:tcW w:w="303" w:type="pct"/>
            <w:shd w:val="clear" w:color="auto" w:fill="auto"/>
            <w:hideMark/>
          </w:tcPr>
          <w:p w14:paraId="0D06878C" w14:textId="77777777" w:rsidR="00627FF6" w:rsidRPr="00786DB4" w:rsidRDefault="00627FF6" w:rsidP="00C85DC9">
            <w:pPr>
              <w:ind w:firstLine="0"/>
              <w:rPr>
                <w:sz w:val="20"/>
              </w:rPr>
            </w:pPr>
            <w:r w:rsidRPr="00786DB4">
              <w:rPr>
                <w:sz w:val="20"/>
              </w:rPr>
              <w:t> </w:t>
            </w:r>
          </w:p>
        </w:tc>
        <w:tc>
          <w:tcPr>
            <w:tcW w:w="531" w:type="pct"/>
            <w:shd w:val="clear" w:color="auto" w:fill="auto"/>
            <w:hideMark/>
          </w:tcPr>
          <w:p w14:paraId="4E8AACBF" w14:textId="77777777" w:rsidR="00627FF6" w:rsidRPr="00786DB4" w:rsidRDefault="00627FF6" w:rsidP="00C85DC9">
            <w:pPr>
              <w:ind w:firstLine="0"/>
              <w:rPr>
                <w:sz w:val="20"/>
              </w:rPr>
            </w:pPr>
            <w:r w:rsidRPr="00786DB4">
              <w:rPr>
                <w:sz w:val="20"/>
              </w:rPr>
              <w:t> </w:t>
            </w:r>
          </w:p>
        </w:tc>
        <w:tc>
          <w:tcPr>
            <w:tcW w:w="1180" w:type="pct"/>
            <w:shd w:val="clear" w:color="auto" w:fill="auto"/>
            <w:hideMark/>
          </w:tcPr>
          <w:p w14:paraId="3911FFA4" w14:textId="77777777" w:rsidR="00627FF6" w:rsidRPr="00786DB4" w:rsidRDefault="00627FF6" w:rsidP="00C85DC9">
            <w:pPr>
              <w:ind w:firstLine="0"/>
              <w:rPr>
                <w:sz w:val="20"/>
              </w:rPr>
            </w:pPr>
            <w:r w:rsidRPr="00786DB4">
              <w:rPr>
                <w:sz w:val="20"/>
              </w:rPr>
              <w:t> </w:t>
            </w:r>
          </w:p>
        </w:tc>
        <w:tc>
          <w:tcPr>
            <w:tcW w:w="1392" w:type="pct"/>
            <w:shd w:val="clear" w:color="auto" w:fill="auto"/>
            <w:hideMark/>
          </w:tcPr>
          <w:p w14:paraId="028911C5" w14:textId="77777777" w:rsidR="00627FF6" w:rsidRPr="00786DB4" w:rsidRDefault="00627FF6" w:rsidP="00C85DC9">
            <w:pPr>
              <w:ind w:firstLine="0"/>
              <w:rPr>
                <w:sz w:val="20"/>
              </w:rPr>
            </w:pPr>
            <w:r w:rsidRPr="00786DB4">
              <w:rPr>
                <w:sz w:val="20"/>
              </w:rPr>
              <w:t xml:space="preserve"> </w:t>
            </w:r>
          </w:p>
        </w:tc>
      </w:tr>
      <w:tr w:rsidR="00627FF6" w:rsidRPr="00786DB4" w14:paraId="5F75C45B" w14:textId="77777777" w:rsidTr="00786DB4">
        <w:tc>
          <w:tcPr>
            <w:tcW w:w="747" w:type="pct"/>
            <w:shd w:val="clear" w:color="auto" w:fill="auto"/>
            <w:hideMark/>
          </w:tcPr>
          <w:p w14:paraId="1C59E1EC" w14:textId="77777777" w:rsidR="00627FF6" w:rsidRPr="00786DB4" w:rsidRDefault="00627FF6" w:rsidP="00C85DC9">
            <w:pPr>
              <w:ind w:firstLine="0"/>
              <w:rPr>
                <w:sz w:val="20"/>
              </w:rPr>
            </w:pPr>
            <w:r w:rsidRPr="00786DB4">
              <w:rPr>
                <w:sz w:val="20"/>
              </w:rPr>
              <w:t> </w:t>
            </w:r>
          </w:p>
        </w:tc>
        <w:tc>
          <w:tcPr>
            <w:tcW w:w="847" w:type="pct"/>
            <w:gridSpan w:val="2"/>
            <w:shd w:val="clear" w:color="auto" w:fill="auto"/>
            <w:hideMark/>
          </w:tcPr>
          <w:p w14:paraId="3F3CE058" w14:textId="77777777" w:rsidR="00627FF6" w:rsidRPr="00786DB4" w:rsidRDefault="00627FF6"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1D775FFF" w14:textId="77777777" w:rsidR="00627FF6" w:rsidRPr="00786DB4" w:rsidRDefault="00627FF6" w:rsidP="00C85DC9">
            <w:pPr>
              <w:ind w:firstLine="0"/>
              <w:jc w:val="center"/>
              <w:rPr>
                <w:sz w:val="20"/>
              </w:rPr>
            </w:pPr>
            <w:r w:rsidRPr="00786DB4">
              <w:rPr>
                <w:sz w:val="20"/>
              </w:rPr>
              <w:t>O</w:t>
            </w:r>
          </w:p>
        </w:tc>
        <w:tc>
          <w:tcPr>
            <w:tcW w:w="531" w:type="pct"/>
            <w:shd w:val="clear" w:color="auto" w:fill="auto"/>
            <w:hideMark/>
          </w:tcPr>
          <w:p w14:paraId="07AA6CD1" w14:textId="63898717" w:rsidR="00627FF6" w:rsidRPr="00786DB4" w:rsidRDefault="00627FF6" w:rsidP="00C85DC9">
            <w:pPr>
              <w:ind w:firstLine="0"/>
              <w:jc w:val="center"/>
              <w:rPr>
                <w:sz w:val="20"/>
              </w:rPr>
            </w:pPr>
            <w:r w:rsidRPr="00786DB4">
              <w:rPr>
                <w:sz w:val="20"/>
              </w:rPr>
              <w:t>T(1-4)</w:t>
            </w:r>
          </w:p>
        </w:tc>
        <w:tc>
          <w:tcPr>
            <w:tcW w:w="1180" w:type="pct"/>
            <w:shd w:val="clear" w:color="auto" w:fill="auto"/>
            <w:hideMark/>
          </w:tcPr>
          <w:p w14:paraId="301D43BA" w14:textId="2E105ACB" w:rsidR="00627FF6" w:rsidRPr="00786DB4" w:rsidRDefault="00627FF6" w:rsidP="00C85DC9">
            <w:pPr>
              <w:ind w:firstLine="0"/>
              <w:rPr>
                <w:sz w:val="20"/>
              </w:rPr>
            </w:pPr>
            <w:r w:rsidRPr="00786DB4">
              <w:rPr>
                <w:sz w:val="20"/>
              </w:rPr>
              <w:t>Код субъекта</w:t>
            </w:r>
          </w:p>
        </w:tc>
        <w:tc>
          <w:tcPr>
            <w:tcW w:w="1392" w:type="pct"/>
            <w:shd w:val="clear" w:color="auto" w:fill="auto"/>
            <w:hideMark/>
          </w:tcPr>
          <w:p w14:paraId="6DBBFA14" w14:textId="77777777" w:rsidR="00627FF6" w:rsidRPr="00786DB4" w:rsidRDefault="00627FF6" w:rsidP="00C85DC9">
            <w:pPr>
              <w:ind w:firstLine="0"/>
              <w:rPr>
                <w:sz w:val="20"/>
              </w:rPr>
            </w:pPr>
            <w:r w:rsidRPr="00786DB4">
              <w:rPr>
                <w:sz w:val="20"/>
              </w:rPr>
              <w:t xml:space="preserve"> </w:t>
            </w:r>
          </w:p>
        </w:tc>
      </w:tr>
      <w:tr w:rsidR="00627FF6" w:rsidRPr="00786DB4" w14:paraId="2E872EB5" w14:textId="77777777" w:rsidTr="00786DB4">
        <w:tc>
          <w:tcPr>
            <w:tcW w:w="747" w:type="pct"/>
            <w:shd w:val="clear" w:color="auto" w:fill="auto"/>
            <w:hideMark/>
          </w:tcPr>
          <w:p w14:paraId="43FAB0E6" w14:textId="77777777" w:rsidR="00627FF6" w:rsidRPr="00786DB4" w:rsidRDefault="00627FF6" w:rsidP="00C85DC9">
            <w:pPr>
              <w:ind w:firstLine="0"/>
              <w:rPr>
                <w:sz w:val="20"/>
              </w:rPr>
            </w:pPr>
            <w:r w:rsidRPr="00786DB4">
              <w:rPr>
                <w:sz w:val="20"/>
              </w:rPr>
              <w:t> </w:t>
            </w:r>
          </w:p>
        </w:tc>
        <w:tc>
          <w:tcPr>
            <w:tcW w:w="847" w:type="pct"/>
            <w:gridSpan w:val="2"/>
            <w:shd w:val="clear" w:color="auto" w:fill="auto"/>
            <w:hideMark/>
          </w:tcPr>
          <w:p w14:paraId="0361393B" w14:textId="3E5DC224" w:rsidR="00627FF6" w:rsidRPr="00786DB4" w:rsidRDefault="00627FF6" w:rsidP="00C85DC9">
            <w:pPr>
              <w:ind w:firstLine="0"/>
              <w:rPr>
                <w:sz w:val="20"/>
              </w:rPr>
            </w:pPr>
            <w:r w:rsidRPr="00786DB4">
              <w:rPr>
                <w:sz w:val="20"/>
                <w:lang w:val="en-US"/>
              </w:rPr>
              <w:t>name</w:t>
            </w:r>
          </w:p>
        </w:tc>
        <w:tc>
          <w:tcPr>
            <w:tcW w:w="303" w:type="pct"/>
            <w:shd w:val="clear" w:color="auto" w:fill="auto"/>
            <w:hideMark/>
          </w:tcPr>
          <w:p w14:paraId="43DD3F76" w14:textId="77777777" w:rsidR="00627FF6" w:rsidRPr="00786DB4" w:rsidRDefault="00627FF6" w:rsidP="00C85DC9">
            <w:pPr>
              <w:ind w:firstLine="0"/>
              <w:jc w:val="center"/>
              <w:rPr>
                <w:sz w:val="20"/>
              </w:rPr>
            </w:pPr>
            <w:r w:rsidRPr="00786DB4">
              <w:rPr>
                <w:sz w:val="20"/>
              </w:rPr>
              <w:t>H</w:t>
            </w:r>
          </w:p>
        </w:tc>
        <w:tc>
          <w:tcPr>
            <w:tcW w:w="531" w:type="pct"/>
            <w:shd w:val="clear" w:color="auto" w:fill="auto"/>
            <w:hideMark/>
          </w:tcPr>
          <w:p w14:paraId="19D86018" w14:textId="0BADF1CE" w:rsidR="00627FF6" w:rsidRPr="00786DB4" w:rsidRDefault="00627FF6" w:rsidP="00C85DC9">
            <w:pPr>
              <w:ind w:firstLine="0"/>
              <w:jc w:val="center"/>
              <w:rPr>
                <w:sz w:val="20"/>
              </w:rPr>
            </w:pPr>
            <w:r w:rsidRPr="00786DB4">
              <w:rPr>
                <w:sz w:val="20"/>
              </w:rPr>
              <w:t>T(1-100)</w:t>
            </w:r>
          </w:p>
        </w:tc>
        <w:tc>
          <w:tcPr>
            <w:tcW w:w="1180" w:type="pct"/>
            <w:shd w:val="clear" w:color="auto" w:fill="auto"/>
            <w:hideMark/>
          </w:tcPr>
          <w:p w14:paraId="1CEB4479" w14:textId="5A202ED1" w:rsidR="00627FF6" w:rsidRPr="00786DB4" w:rsidRDefault="00627FF6" w:rsidP="00C85DC9">
            <w:pPr>
              <w:ind w:firstLine="0"/>
              <w:rPr>
                <w:sz w:val="20"/>
              </w:rPr>
            </w:pPr>
            <w:r w:rsidRPr="00786DB4">
              <w:rPr>
                <w:sz w:val="20"/>
              </w:rPr>
              <w:t>Наименование</w:t>
            </w:r>
          </w:p>
        </w:tc>
        <w:tc>
          <w:tcPr>
            <w:tcW w:w="1392" w:type="pct"/>
            <w:shd w:val="clear" w:color="auto" w:fill="auto"/>
            <w:hideMark/>
          </w:tcPr>
          <w:p w14:paraId="08AEA1F0" w14:textId="10B3BF41" w:rsidR="00627FF6" w:rsidRPr="00786DB4" w:rsidRDefault="00CB3A37" w:rsidP="00C85DC9">
            <w:pPr>
              <w:ind w:firstLine="0"/>
              <w:rPr>
                <w:sz w:val="20"/>
              </w:rPr>
            </w:pPr>
            <w:r w:rsidRPr="00786DB4">
              <w:rPr>
                <w:sz w:val="20"/>
              </w:rPr>
              <w:t>Элемент заполняется только при передаче значений во внещние системы. При приеме игнорируется</w:t>
            </w:r>
          </w:p>
        </w:tc>
      </w:tr>
      <w:tr w:rsidR="00627FF6" w:rsidRPr="00786DB4" w14:paraId="47CFA023" w14:textId="77777777" w:rsidTr="00786DB4">
        <w:tc>
          <w:tcPr>
            <w:tcW w:w="5000" w:type="pct"/>
            <w:gridSpan w:val="7"/>
            <w:shd w:val="clear" w:color="auto" w:fill="auto"/>
            <w:hideMark/>
          </w:tcPr>
          <w:p w14:paraId="0A039DF6" w14:textId="0D4D9B11" w:rsidR="00627FF6" w:rsidRPr="00786DB4" w:rsidRDefault="00627FF6" w:rsidP="00C85DC9">
            <w:pPr>
              <w:ind w:firstLine="0"/>
              <w:jc w:val="center"/>
              <w:rPr>
                <w:b/>
                <w:sz w:val="20"/>
              </w:rPr>
            </w:pPr>
            <w:r w:rsidRPr="00786DB4">
              <w:rPr>
                <w:b/>
                <w:sz w:val="20"/>
              </w:rPr>
              <w:t>ОКТМО</w:t>
            </w:r>
          </w:p>
        </w:tc>
      </w:tr>
      <w:tr w:rsidR="00627FF6" w:rsidRPr="00786DB4" w14:paraId="681A5FEA" w14:textId="77777777" w:rsidTr="00786DB4">
        <w:tc>
          <w:tcPr>
            <w:tcW w:w="747" w:type="pct"/>
            <w:shd w:val="clear" w:color="auto" w:fill="auto"/>
            <w:hideMark/>
          </w:tcPr>
          <w:p w14:paraId="033F3A48" w14:textId="3F298DFC" w:rsidR="00627FF6" w:rsidRPr="00786DB4" w:rsidRDefault="00627FF6" w:rsidP="00C85DC9">
            <w:pPr>
              <w:ind w:firstLine="0"/>
              <w:rPr>
                <w:sz w:val="20"/>
                <w:lang w:val="en-US"/>
              </w:rPr>
            </w:pPr>
            <w:r w:rsidRPr="00786DB4">
              <w:rPr>
                <w:b/>
                <w:bCs/>
                <w:sz w:val="20"/>
                <w:lang w:val="en-US"/>
              </w:rPr>
              <w:t>OKTMO</w:t>
            </w:r>
          </w:p>
        </w:tc>
        <w:tc>
          <w:tcPr>
            <w:tcW w:w="847" w:type="pct"/>
            <w:gridSpan w:val="2"/>
            <w:shd w:val="clear" w:color="auto" w:fill="auto"/>
            <w:hideMark/>
          </w:tcPr>
          <w:p w14:paraId="2BAB8E49" w14:textId="77777777" w:rsidR="00627FF6" w:rsidRPr="00786DB4" w:rsidRDefault="00627FF6" w:rsidP="00C85DC9">
            <w:pPr>
              <w:ind w:firstLine="0"/>
              <w:rPr>
                <w:sz w:val="20"/>
              </w:rPr>
            </w:pPr>
            <w:r w:rsidRPr="00786DB4">
              <w:rPr>
                <w:sz w:val="20"/>
              </w:rPr>
              <w:t> </w:t>
            </w:r>
          </w:p>
        </w:tc>
        <w:tc>
          <w:tcPr>
            <w:tcW w:w="303" w:type="pct"/>
            <w:shd w:val="clear" w:color="auto" w:fill="auto"/>
            <w:hideMark/>
          </w:tcPr>
          <w:p w14:paraId="6F7E4DDA" w14:textId="77777777" w:rsidR="00627FF6" w:rsidRPr="00786DB4" w:rsidRDefault="00627FF6" w:rsidP="00C85DC9">
            <w:pPr>
              <w:ind w:firstLine="0"/>
              <w:rPr>
                <w:sz w:val="20"/>
              </w:rPr>
            </w:pPr>
            <w:r w:rsidRPr="00786DB4">
              <w:rPr>
                <w:sz w:val="20"/>
              </w:rPr>
              <w:t> </w:t>
            </w:r>
          </w:p>
        </w:tc>
        <w:tc>
          <w:tcPr>
            <w:tcW w:w="531" w:type="pct"/>
            <w:shd w:val="clear" w:color="auto" w:fill="auto"/>
            <w:hideMark/>
          </w:tcPr>
          <w:p w14:paraId="5B7D920A" w14:textId="77777777" w:rsidR="00627FF6" w:rsidRPr="00786DB4" w:rsidRDefault="00627FF6" w:rsidP="00C85DC9">
            <w:pPr>
              <w:ind w:firstLine="0"/>
              <w:rPr>
                <w:sz w:val="20"/>
              </w:rPr>
            </w:pPr>
            <w:r w:rsidRPr="00786DB4">
              <w:rPr>
                <w:sz w:val="20"/>
              </w:rPr>
              <w:t> </w:t>
            </w:r>
          </w:p>
        </w:tc>
        <w:tc>
          <w:tcPr>
            <w:tcW w:w="1180" w:type="pct"/>
            <w:shd w:val="clear" w:color="auto" w:fill="auto"/>
            <w:hideMark/>
          </w:tcPr>
          <w:p w14:paraId="7B586E68" w14:textId="77777777" w:rsidR="00627FF6" w:rsidRPr="00786DB4" w:rsidRDefault="00627FF6" w:rsidP="00C85DC9">
            <w:pPr>
              <w:ind w:firstLine="0"/>
              <w:rPr>
                <w:sz w:val="20"/>
              </w:rPr>
            </w:pPr>
            <w:r w:rsidRPr="00786DB4">
              <w:rPr>
                <w:sz w:val="20"/>
              </w:rPr>
              <w:t> </w:t>
            </w:r>
          </w:p>
        </w:tc>
        <w:tc>
          <w:tcPr>
            <w:tcW w:w="1392" w:type="pct"/>
            <w:shd w:val="clear" w:color="auto" w:fill="auto"/>
            <w:hideMark/>
          </w:tcPr>
          <w:p w14:paraId="0A9097C0" w14:textId="77777777" w:rsidR="00627FF6" w:rsidRPr="00786DB4" w:rsidRDefault="00627FF6" w:rsidP="00C85DC9">
            <w:pPr>
              <w:ind w:firstLine="0"/>
              <w:rPr>
                <w:sz w:val="20"/>
              </w:rPr>
            </w:pPr>
            <w:r w:rsidRPr="00786DB4">
              <w:rPr>
                <w:sz w:val="20"/>
              </w:rPr>
              <w:t xml:space="preserve"> </w:t>
            </w:r>
          </w:p>
        </w:tc>
      </w:tr>
      <w:tr w:rsidR="00627FF6" w:rsidRPr="00786DB4" w14:paraId="28A45C2B" w14:textId="77777777" w:rsidTr="00786DB4">
        <w:tc>
          <w:tcPr>
            <w:tcW w:w="747" w:type="pct"/>
            <w:shd w:val="clear" w:color="auto" w:fill="auto"/>
            <w:hideMark/>
          </w:tcPr>
          <w:p w14:paraId="56DE7291" w14:textId="77777777" w:rsidR="00627FF6" w:rsidRPr="00786DB4" w:rsidRDefault="00627FF6" w:rsidP="00C85DC9">
            <w:pPr>
              <w:ind w:firstLine="0"/>
              <w:rPr>
                <w:sz w:val="20"/>
              </w:rPr>
            </w:pPr>
            <w:r w:rsidRPr="00786DB4">
              <w:rPr>
                <w:sz w:val="20"/>
              </w:rPr>
              <w:t> </w:t>
            </w:r>
          </w:p>
        </w:tc>
        <w:tc>
          <w:tcPr>
            <w:tcW w:w="847" w:type="pct"/>
            <w:gridSpan w:val="2"/>
            <w:shd w:val="clear" w:color="auto" w:fill="auto"/>
            <w:hideMark/>
          </w:tcPr>
          <w:p w14:paraId="2EDE075C" w14:textId="77777777" w:rsidR="00627FF6" w:rsidRPr="00786DB4" w:rsidRDefault="00627FF6"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16CD105E" w14:textId="77777777" w:rsidR="00627FF6" w:rsidRPr="00786DB4" w:rsidRDefault="00627FF6" w:rsidP="00C85DC9">
            <w:pPr>
              <w:ind w:firstLine="0"/>
              <w:jc w:val="center"/>
              <w:rPr>
                <w:sz w:val="20"/>
              </w:rPr>
            </w:pPr>
            <w:r w:rsidRPr="00786DB4">
              <w:rPr>
                <w:sz w:val="20"/>
              </w:rPr>
              <w:t>O</w:t>
            </w:r>
          </w:p>
        </w:tc>
        <w:tc>
          <w:tcPr>
            <w:tcW w:w="531" w:type="pct"/>
            <w:shd w:val="clear" w:color="auto" w:fill="auto"/>
            <w:hideMark/>
          </w:tcPr>
          <w:p w14:paraId="53F9A59D" w14:textId="7873FAE6" w:rsidR="00627FF6" w:rsidRPr="00786DB4" w:rsidRDefault="00627FF6" w:rsidP="00C85DC9">
            <w:pPr>
              <w:ind w:firstLine="0"/>
              <w:jc w:val="center"/>
              <w:rPr>
                <w:sz w:val="20"/>
              </w:rPr>
            </w:pPr>
            <w:r w:rsidRPr="00786DB4">
              <w:rPr>
                <w:sz w:val="20"/>
              </w:rPr>
              <w:t>T(1-</w:t>
            </w:r>
            <w:r w:rsidRPr="00786DB4">
              <w:rPr>
                <w:sz w:val="20"/>
                <w:lang w:val="en-US"/>
              </w:rPr>
              <w:t>11</w:t>
            </w:r>
            <w:r w:rsidRPr="00786DB4">
              <w:rPr>
                <w:sz w:val="20"/>
              </w:rPr>
              <w:t>)</w:t>
            </w:r>
          </w:p>
        </w:tc>
        <w:tc>
          <w:tcPr>
            <w:tcW w:w="1180" w:type="pct"/>
            <w:shd w:val="clear" w:color="auto" w:fill="auto"/>
            <w:hideMark/>
          </w:tcPr>
          <w:p w14:paraId="2B534C1B" w14:textId="0CEE167A" w:rsidR="00627FF6" w:rsidRPr="00786DB4" w:rsidRDefault="00627FF6" w:rsidP="00C85DC9">
            <w:pPr>
              <w:ind w:firstLine="0"/>
              <w:rPr>
                <w:sz w:val="20"/>
              </w:rPr>
            </w:pPr>
            <w:r w:rsidRPr="00786DB4">
              <w:rPr>
                <w:sz w:val="20"/>
              </w:rPr>
              <w:t>Код по ОКТМО</w:t>
            </w:r>
          </w:p>
        </w:tc>
        <w:tc>
          <w:tcPr>
            <w:tcW w:w="1392" w:type="pct"/>
            <w:shd w:val="clear" w:color="auto" w:fill="auto"/>
            <w:hideMark/>
          </w:tcPr>
          <w:p w14:paraId="359B7A02" w14:textId="77777777" w:rsidR="00627FF6" w:rsidRPr="00786DB4" w:rsidRDefault="00627FF6" w:rsidP="00C85DC9">
            <w:pPr>
              <w:ind w:firstLine="0"/>
              <w:rPr>
                <w:sz w:val="20"/>
              </w:rPr>
            </w:pPr>
            <w:r w:rsidRPr="00786DB4">
              <w:rPr>
                <w:sz w:val="20"/>
              </w:rPr>
              <w:t xml:space="preserve"> </w:t>
            </w:r>
          </w:p>
        </w:tc>
      </w:tr>
      <w:tr w:rsidR="00627FF6" w:rsidRPr="00786DB4" w14:paraId="51EDCE72" w14:textId="77777777" w:rsidTr="00786DB4">
        <w:tc>
          <w:tcPr>
            <w:tcW w:w="747" w:type="pct"/>
            <w:shd w:val="clear" w:color="auto" w:fill="auto"/>
            <w:hideMark/>
          </w:tcPr>
          <w:p w14:paraId="4470B55D" w14:textId="77777777" w:rsidR="00627FF6" w:rsidRPr="00786DB4" w:rsidRDefault="00627FF6" w:rsidP="00C85DC9">
            <w:pPr>
              <w:ind w:firstLine="0"/>
              <w:rPr>
                <w:sz w:val="20"/>
              </w:rPr>
            </w:pPr>
            <w:r w:rsidRPr="00786DB4">
              <w:rPr>
                <w:sz w:val="20"/>
              </w:rPr>
              <w:t> </w:t>
            </w:r>
          </w:p>
        </w:tc>
        <w:tc>
          <w:tcPr>
            <w:tcW w:w="847" w:type="pct"/>
            <w:gridSpan w:val="2"/>
            <w:shd w:val="clear" w:color="auto" w:fill="auto"/>
            <w:hideMark/>
          </w:tcPr>
          <w:p w14:paraId="32EA7F29" w14:textId="0D6AB32F" w:rsidR="00627FF6" w:rsidRPr="00786DB4" w:rsidRDefault="00627FF6" w:rsidP="00C85DC9">
            <w:pPr>
              <w:ind w:firstLine="0"/>
              <w:rPr>
                <w:sz w:val="20"/>
              </w:rPr>
            </w:pPr>
            <w:r w:rsidRPr="00786DB4">
              <w:rPr>
                <w:sz w:val="20"/>
                <w:lang w:val="en-US"/>
              </w:rPr>
              <w:t>name</w:t>
            </w:r>
          </w:p>
        </w:tc>
        <w:tc>
          <w:tcPr>
            <w:tcW w:w="303" w:type="pct"/>
            <w:shd w:val="clear" w:color="auto" w:fill="auto"/>
            <w:hideMark/>
          </w:tcPr>
          <w:p w14:paraId="691D2195" w14:textId="77777777" w:rsidR="00627FF6" w:rsidRPr="00786DB4" w:rsidRDefault="00627FF6" w:rsidP="00C85DC9">
            <w:pPr>
              <w:ind w:firstLine="0"/>
              <w:jc w:val="center"/>
              <w:rPr>
                <w:sz w:val="20"/>
              </w:rPr>
            </w:pPr>
            <w:r w:rsidRPr="00786DB4">
              <w:rPr>
                <w:sz w:val="20"/>
              </w:rPr>
              <w:t>H</w:t>
            </w:r>
          </w:p>
        </w:tc>
        <w:tc>
          <w:tcPr>
            <w:tcW w:w="531" w:type="pct"/>
            <w:shd w:val="clear" w:color="auto" w:fill="auto"/>
            <w:hideMark/>
          </w:tcPr>
          <w:p w14:paraId="1D9E3B3B" w14:textId="40E6AC69" w:rsidR="00627FF6" w:rsidRPr="00786DB4" w:rsidRDefault="00627FF6" w:rsidP="00C85DC9">
            <w:pPr>
              <w:ind w:firstLine="0"/>
              <w:jc w:val="center"/>
              <w:rPr>
                <w:sz w:val="20"/>
              </w:rPr>
            </w:pPr>
            <w:r w:rsidRPr="00786DB4">
              <w:rPr>
                <w:sz w:val="20"/>
              </w:rPr>
              <w:t>T(1-</w:t>
            </w:r>
            <w:r w:rsidR="00CB3A37" w:rsidRPr="00786DB4">
              <w:rPr>
                <w:sz w:val="20"/>
                <w:lang w:val="en-US"/>
              </w:rPr>
              <w:t>20</w:t>
            </w:r>
            <w:r w:rsidRPr="00786DB4">
              <w:rPr>
                <w:sz w:val="20"/>
              </w:rPr>
              <w:t>00)</w:t>
            </w:r>
          </w:p>
        </w:tc>
        <w:tc>
          <w:tcPr>
            <w:tcW w:w="1180" w:type="pct"/>
            <w:shd w:val="clear" w:color="auto" w:fill="auto"/>
            <w:hideMark/>
          </w:tcPr>
          <w:p w14:paraId="5A5301B3" w14:textId="77777777" w:rsidR="00627FF6" w:rsidRPr="00786DB4" w:rsidRDefault="00627FF6" w:rsidP="00C85DC9">
            <w:pPr>
              <w:ind w:firstLine="0"/>
              <w:rPr>
                <w:sz w:val="20"/>
              </w:rPr>
            </w:pPr>
            <w:r w:rsidRPr="00786DB4">
              <w:rPr>
                <w:sz w:val="20"/>
              </w:rPr>
              <w:t>Наименование</w:t>
            </w:r>
          </w:p>
        </w:tc>
        <w:tc>
          <w:tcPr>
            <w:tcW w:w="1392" w:type="pct"/>
            <w:shd w:val="clear" w:color="auto" w:fill="auto"/>
            <w:hideMark/>
          </w:tcPr>
          <w:p w14:paraId="3D7523DE" w14:textId="1A26DC43" w:rsidR="00627FF6" w:rsidRPr="00786DB4" w:rsidRDefault="00627FF6" w:rsidP="00C85DC9">
            <w:pPr>
              <w:ind w:firstLine="0"/>
              <w:rPr>
                <w:sz w:val="20"/>
              </w:rPr>
            </w:pPr>
            <w:r w:rsidRPr="00786DB4">
              <w:rPr>
                <w:sz w:val="20"/>
              </w:rPr>
              <w:t xml:space="preserve"> </w:t>
            </w:r>
            <w:r w:rsidR="00CB3A37" w:rsidRPr="00786DB4">
              <w:rPr>
                <w:sz w:val="20"/>
              </w:rPr>
              <w:t>Элемент заполняется только при передаче значений во внещние системы. При приеме игнорируется</w:t>
            </w:r>
          </w:p>
        </w:tc>
      </w:tr>
      <w:tr w:rsidR="007158E6" w:rsidRPr="00786DB4" w14:paraId="1F4C37E0" w14:textId="77777777" w:rsidTr="00786DB4">
        <w:tc>
          <w:tcPr>
            <w:tcW w:w="5000" w:type="pct"/>
            <w:gridSpan w:val="7"/>
            <w:shd w:val="clear" w:color="auto" w:fill="auto"/>
            <w:hideMark/>
          </w:tcPr>
          <w:p w14:paraId="685BA816" w14:textId="77777777" w:rsidR="007158E6" w:rsidRPr="00786DB4" w:rsidRDefault="007158E6" w:rsidP="00C85DC9">
            <w:pPr>
              <w:ind w:firstLine="0"/>
              <w:jc w:val="center"/>
              <w:rPr>
                <w:sz w:val="20"/>
              </w:rPr>
            </w:pPr>
            <w:r w:rsidRPr="00786DB4">
              <w:rPr>
                <w:b/>
                <w:bCs/>
                <w:sz w:val="20"/>
              </w:rPr>
              <w:t>Информация о поставщике (подрядчике, исполнителе)</w:t>
            </w:r>
          </w:p>
        </w:tc>
      </w:tr>
      <w:tr w:rsidR="007158E6" w:rsidRPr="00786DB4" w14:paraId="2D4F9877" w14:textId="77777777" w:rsidTr="00786DB4">
        <w:tc>
          <w:tcPr>
            <w:tcW w:w="747" w:type="pct"/>
            <w:shd w:val="clear" w:color="auto" w:fill="auto"/>
            <w:hideMark/>
          </w:tcPr>
          <w:p w14:paraId="4A0844B9" w14:textId="6E3AB76D" w:rsidR="007158E6" w:rsidRPr="00786DB4" w:rsidRDefault="007158E6" w:rsidP="00C85DC9">
            <w:pPr>
              <w:ind w:firstLine="0"/>
              <w:rPr>
                <w:sz w:val="20"/>
                <w:lang w:val="en-US"/>
              </w:rPr>
            </w:pPr>
            <w:r w:rsidRPr="00786DB4">
              <w:rPr>
                <w:b/>
                <w:bCs/>
                <w:sz w:val="20"/>
              </w:rPr>
              <w:t>supplier</w:t>
            </w:r>
            <w:r w:rsidR="007F0D01" w:rsidRPr="00786DB4">
              <w:rPr>
                <w:b/>
                <w:bCs/>
                <w:sz w:val="20"/>
                <w:lang w:val="en-US"/>
              </w:rPr>
              <w:t>Info</w:t>
            </w:r>
          </w:p>
        </w:tc>
        <w:tc>
          <w:tcPr>
            <w:tcW w:w="847" w:type="pct"/>
            <w:gridSpan w:val="2"/>
            <w:shd w:val="clear" w:color="auto" w:fill="auto"/>
            <w:hideMark/>
          </w:tcPr>
          <w:p w14:paraId="3A413776" w14:textId="77777777" w:rsidR="007158E6" w:rsidRPr="00786DB4" w:rsidRDefault="007158E6" w:rsidP="00C85DC9">
            <w:pPr>
              <w:ind w:firstLine="0"/>
              <w:rPr>
                <w:sz w:val="20"/>
              </w:rPr>
            </w:pPr>
            <w:r w:rsidRPr="00786DB4">
              <w:rPr>
                <w:sz w:val="20"/>
              </w:rPr>
              <w:t> </w:t>
            </w:r>
          </w:p>
        </w:tc>
        <w:tc>
          <w:tcPr>
            <w:tcW w:w="303" w:type="pct"/>
            <w:shd w:val="clear" w:color="auto" w:fill="auto"/>
            <w:hideMark/>
          </w:tcPr>
          <w:p w14:paraId="72F983EE" w14:textId="77777777" w:rsidR="007158E6" w:rsidRPr="00786DB4" w:rsidRDefault="007158E6" w:rsidP="00C85DC9">
            <w:pPr>
              <w:ind w:firstLine="0"/>
              <w:rPr>
                <w:sz w:val="20"/>
              </w:rPr>
            </w:pPr>
            <w:r w:rsidRPr="00786DB4">
              <w:rPr>
                <w:sz w:val="20"/>
              </w:rPr>
              <w:t> </w:t>
            </w:r>
          </w:p>
        </w:tc>
        <w:tc>
          <w:tcPr>
            <w:tcW w:w="531" w:type="pct"/>
            <w:shd w:val="clear" w:color="auto" w:fill="auto"/>
            <w:hideMark/>
          </w:tcPr>
          <w:p w14:paraId="69472809" w14:textId="77777777" w:rsidR="007158E6" w:rsidRPr="00786DB4" w:rsidRDefault="007158E6" w:rsidP="00C85DC9">
            <w:pPr>
              <w:ind w:firstLine="0"/>
              <w:rPr>
                <w:sz w:val="20"/>
              </w:rPr>
            </w:pPr>
            <w:r w:rsidRPr="00786DB4">
              <w:rPr>
                <w:sz w:val="20"/>
              </w:rPr>
              <w:t> </w:t>
            </w:r>
          </w:p>
        </w:tc>
        <w:tc>
          <w:tcPr>
            <w:tcW w:w="1180" w:type="pct"/>
            <w:shd w:val="clear" w:color="auto" w:fill="auto"/>
            <w:hideMark/>
          </w:tcPr>
          <w:p w14:paraId="69D7D4BB" w14:textId="77777777" w:rsidR="007158E6" w:rsidRPr="00786DB4" w:rsidRDefault="007158E6" w:rsidP="00C85DC9">
            <w:pPr>
              <w:ind w:firstLine="0"/>
              <w:rPr>
                <w:sz w:val="20"/>
              </w:rPr>
            </w:pPr>
            <w:r w:rsidRPr="00786DB4">
              <w:rPr>
                <w:sz w:val="20"/>
              </w:rPr>
              <w:t> </w:t>
            </w:r>
          </w:p>
        </w:tc>
        <w:tc>
          <w:tcPr>
            <w:tcW w:w="1392" w:type="pct"/>
            <w:shd w:val="clear" w:color="auto" w:fill="auto"/>
            <w:hideMark/>
          </w:tcPr>
          <w:p w14:paraId="1809069E" w14:textId="3A7817C7" w:rsidR="007158E6" w:rsidRPr="00786DB4" w:rsidRDefault="007158E6" w:rsidP="00C85DC9">
            <w:pPr>
              <w:ind w:firstLine="0"/>
              <w:rPr>
                <w:sz w:val="20"/>
              </w:rPr>
            </w:pPr>
          </w:p>
        </w:tc>
      </w:tr>
      <w:tr w:rsidR="00BB0117" w:rsidRPr="00786DB4" w14:paraId="2A4FB9F3" w14:textId="77777777" w:rsidTr="00786DB4">
        <w:tc>
          <w:tcPr>
            <w:tcW w:w="747" w:type="pct"/>
            <w:vMerge w:val="restart"/>
            <w:shd w:val="clear" w:color="auto" w:fill="auto"/>
            <w:vAlign w:val="center"/>
          </w:tcPr>
          <w:p w14:paraId="05956D8E" w14:textId="3802ADCE" w:rsidR="00BB0117" w:rsidRPr="00786DB4" w:rsidRDefault="00BB0117" w:rsidP="00C85DC9">
            <w:pPr>
              <w:ind w:firstLine="0"/>
              <w:rPr>
                <w:sz w:val="20"/>
              </w:rPr>
            </w:pPr>
            <w:r w:rsidRPr="00786DB4">
              <w:rPr>
                <w:sz w:val="20"/>
              </w:rPr>
              <w:t>Допустимо указание только одного элемента</w:t>
            </w:r>
          </w:p>
          <w:p w14:paraId="50989230" w14:textId="77777777" w:rsidR="00BB0117" w:rsidRPr="00786DB4" w:rsidRDefault="00BB0117" w:rsidP="00C85DC9">
            <w:pPr>
              <w:ind w:firstLine="0"/>
              <w:rPr>
                <w:sz w:val="20"/>
              </w:rPr>
            </w:pPr>
            <w:r w:rsidRPr="00786DB4">
              <w:rPr>
                <w:sz w:val="20"/>
              </w:rPr>
              <w:t> </w:t>
            </w:r>
          </w:p>
        </w:tc>
        <w:tc>
          <w:tcPr>
            <w:tcW w:w="847" w:type="pct"/>
            <w:gridSpan w:val="2"/>
            <w:shd w:val="clear" w:color="auto" w:fill="auto"/>
          </w:tcPr>
          <w:p w14:paraId="082D1EB9" w14:textId="78EB9679" w:rsidR="00BB0117" w:rsidRPr="00786DB4" w:rsidRDefault="00BB0117" w:rsidP="00C85DC9">
            <w:pPr>
              <w:ind w:firstLine="0"/>
              <w:rPr>
                <w:sz w:val="20"/>
                <w:lang w:val="en-US"/>
              </w:rPr>
            </w:pPr>
            <w:r w:rsidRPr="00786DB4">
              <w:rPr>
                <w:sz w:val="20"/>
                <w:lang w:val="en-US"/>
              </w:rPr>
              <w:t>legalEntityRF</w:t>
            </w:r>
          </w:p>
        </w:tc>
        <w:tc>
          <w:tcPr>
            <w:tcW w:w="303" w:type="pct"/>
            <w:shd w:val="clear" w:color="auto" w:fill="auto"/>
          </w:tcPr>
          <w:p w14:paraId="4600462B" w14:textId="77777777" w:rsidR="00BB0117" w:rsidRPr="00786DB4" w:rsidRDefault="00BB0117" w:rsidP="00C85DC9">
            <w:pPr>
              <w:ind w:firstLine="0"/>
              <w:jc w:val="center"/>
              <w:rPr>
                <w:sz w:val="20"/>
                <w:lang w:val="en-US"/>
              </w:rPr>
            </w:pPr>
            <w:r w:rsidRPr="00786DB4">
              <w:rPr>
                <w:sz w:val="20"/>
                <w:lang w:val="en-US"/>
              </w:rPr>
              <w:t>O</w:t>
            </w:r>
          </w:p>
        </w:tc>
        <w:tc>
          <w:tcPr>
            <w:tcW w:w="531" w:type="pct"/>
            <w:shd w:val="clear" w:color="auto" w:fill="auto"/>
          </w:tcPr>
          <w:p w14:paraId="1390CAD9" w14:textId="77777777" w:rsidR="00BB0117" w:rsidRPr="00786DB4" w:rsidRDefault="00BB0117" w:rsidP="00C85DC9">
            <w:pPr>
              <w:ind w:firstLine="0"/>
              <w:jc w:val="center"/>
              <w:rPr>
                <w:sz w:val="20"/>
                <w:lang w:val="en-US"/>
              </w:rPr>
            </w:pPr>
            <w:r w:rsidRPr="00786DB4">
              <w:rPr>
                <w:sz w:val="20"/>
                <w:lang w:val="en-US"/>
              </w:rPr>
              <w:t>S</w:t>
            </w:r>
          </w:p>
        </w:tc>
        <w:tc>
          <w:tcPr>
            <w:tcW w:w="1180" w:type="pct"/>
            <w:shd w:val="clear" w:color="auto" w:fill="auto"/>
          </w:tcPr>
          <w:p w14:paraId="34C29789" w14:textId="0A1A4C9F" w:rsidR="00BB0117" w:rsidRPr="00786DB4" w:rsidRDefault="00BB0117" w:rsidP="00C85DC9">
            <w:pPr>
              <w:ind w:firstLine="0"/>
              <w:rPr>
                <w:sz w:val="20"/>
              </w:rPr>
            </w:pPr>
            <w:r w:rsidRPr="00786DB4">
              <w:rPr>
                <w:sz w:val="20"/>
              </w:rPr>
              <w:t>Юридическое лицо РФ</w:t>
            </w:r>
          </w:p>
        </w:tc>
        <w:tc>
          <w:tcPr>
            <w:tcW w:w="1392" w:type="pct"/>
            <w:shd w:val="clear" w:color="auto" w:fill="auto"/>
          </w:tcPr>
          <w:p w14:paraId="283C3F28" w14:textId="77777777" w:rsidR="00BB0117" w:rsidRPr="00786DB4" w:rsidRDefault="00BB0117" w:rsidP="00C85DC9">
            <w:pPr>
              <w:ind w:firstLine="0"/>
              <w:rPr>
                <w:sz w:val="20"/>
              </w:rPr>
            </w:pPr>
          </w:p>
        </w:tc>
      </w:tr>
      <w:tr w:rsidR="00BB0117" w:rsidRPr="00786DB4" w14:paraId="41A307A9" w14:textId="77777777" w:rsidTr="00786DB4">
        <w:tc>
          <w:tcPr>
            <w:tcW w:w="747" w:type="pct"/>
            <w:vMerge/>
            <w:shd w:val="clear" w:color="auto" w:fill="auto"/>
            <w:vAlign w:val="center"/>
          </w:tcPr>
          <w:p w14:paraId="4F9D5FA4" w14:textId="77777777" w:rsidR="00BB0117" w:rsidRPr="00786DB4" w:rsidRDefault="00BB0117" w:rsidP="00C85DC9">
            <w:pPr>
              <w:ind w:firstLine="0"/>
              <w:rPr>
                <w:sz w:val="20"/>
              </w:rPr>
            </w:pPr>
          </w:p>
        </w:tc>
        <w:tc>
          <w:tcPr>
            <w:tcW w:w="847" w:type="pct"/>
            <w:gridSpan w:val="2"/>
            <w:shd w:val="clear" w:color="auto" w:fill="auto"/>
          </w:tcPr>
          <w:p w14:paraId="636AF18A" w14:textId="659CF077" w:rsidR="00BB0117" w:rsidRPr="00786DB4" w:rsidRDefault="00BB0117" w:rsidP="00C85DC9">
            <w:pPr>
              <w:ind w:firstLine="0"/>
              <w:rPr>
                <w:sz w:val="20"/>
                <w:lang w:val="en-US"/>
              </w:rPr>
            </w:pPr>
            <w:r w:rsidRPr="00786DB4">
              <w:rPr>
                <w:sz w:val="20"/>
                <w:lang w:val="en-US"/>
              </w:rPr>
              <w:t>legalEntityForeignState</w:t>
            </w:r>
          </w:p>
        </w:tc>
        <w:tc>
          <w:tcPr>
            <w:tcW w:w="303" w:type="pct"/>
            <w:shd w:val="clear" w:color="auto" w:fill="auto"/>
          </w:tcPr>
          <w:p w14:paraId="18C1289B" w14:textId="77777777" w:rsidR="00BB0117" w:rsidRPr="00786DB4" w:rsidRDefault="00BB0117" w:rsidP="00C85DC9">
            <w:pPr>
              <w:ind w:firstLine="0"/>
              <w:jc w:val="center"/>
              <w:rPr>
                <w:sz w:val="20"/>
                <w:lang w:val="en-US"/>
              </w:rPr>
            </w:pPr>
            <w:r w:rsidRPr="00786DB4">
              <w:rPr>
                <w:sz w:val="20"/>
                <w:lang w:val="en-US"/>
              </w:rPr>
              <w:t>O</w:t>
            </w:r>
          </w:p>
        </w:tc>
        <w:tc>
          <w:tcPr>
            <w:tcW w:w="531" w:type="pct"/>
            <w:shd w:val="clear" w:color="auto" w:fill="auto"/>
          </w:tcPr>
          <w:p w14:paraId="453F843F" w14:textId="77777777" w:rsidR="00BB0117" w:rsidRPr="00786DB4" w:rsidRDefault="00BB0117" w:rsidP="00C85DC9">
            <w:pPr>
              <w:ind w:firstLine="0"/>
              <w:jc w:val="center"/>
              <w:rPr>
                <w:sz w:val="20"/>
                <w:lang w:val="en-US"/>
              </w:rPr>
            </w:pPr>
            <w:r w:rsidRPr="00786DB4">
              <w:rPr>
                <w:sz w:val="20"/>
                <w:lang w:val="en-US"/>
              </w:rPr>
              <w:t>S</w:t>
            </w:r>
          </w:p>
        </w:tc>
        <w:tc>
          <w:tcPr>
            <w:tcW w:w="1180" w:type="pct"/>
            <w:shd w:val="clear" w:color="auto" w:fill="auto"/>
          </w:tcPr>
          <w:p w14:paraId="30C138BC" w14:textId="61947E70" w:rsidR="00BB0117" w:rsidRPr="00786DB4" w:rsidRDefault="00BB0117" w:rsidP="00C85DC9">
            <w:pPr>
              <w:ind w:firstLine="0"/>
              <w:rPr>
                <w:sz w:val="20"/>
              </w:rPr>
            </w:pPr>
            <w:r w:rsidRPr="00786DB4">
              <w:rPr>
                <w:sz w:val="20"/>
              </w:rPr>
              <w:t>Юридическое лицо иностранного государства</w:t>
            </w:r>
          </w:p>
        </w:tc>
        <w:tc>
          <w:tcPr>
            <w:tcW w:w="1392" w:type="pct"/>
            <w:shd w:val="clear" w:color="auto" w:fill="auto"/>
          </w:tcPr>
          <w:p w14:paraId="7FAA4196" w14:textId="77777777" w:rsidR="00BB0117" w:rsidRPr="00786DB4" w:rsidRDefault="00BB0117" w:rsidP="00C85DC9">
            <w:pPr>
              <w:ind w:firstLine="0"/>
              <w:rPr>
                <w:sz w:val="20"/>
              </w:rPr>
            </w:pPr>
          </w:p>
        </w:tc>
      </w:tr>
      <w:tr w:rsidR="00BB0117" w:rsidRPr="00786DB4" w14:paraId="7960F020" w14:textId="77777777" w:rsidTr="00786DB4">
        <w:tc>
          <w:tcPr>
            <w:tcW w:w="747" w:type="pct"/>
            <w:vMerge/>
            <w:shd w:val="clear" w:color="auto" w:fill="auto"/>
          </w:tcPr>
          <w:p w14:paraId="7F4E4904" w14:textId="77777777" w:rsidR="00BB0117" w:rsidRPr="00786DB4" w:rsidRDefault="00BB0117" w:rsidP="00C85DC9">
            <w:pPr>
              <w:ind w:firstLine="0"/>
              <w:rPr>
                <w:sz w:val="20"/>
              </w:rPr>
            </w:pPr>
          </w:p>
        </w:tc>
        <w:tc>
          <w:tcPr>
            <w:tcW w:w="847" w:type="pct"/>
            <w:gridSpan w:val="2"/>
            <w:shd w:val="clear" w:color="auto" w:fill="auto"/>
          </w:tcPr>
          <w:p w14:paraId="79540E9E" w14:textId="419F3F7B" w:rsidR="00BB0117" w:rsidRPr="00786DB4" w:rsidRDefault="00BB0117" w:rsidP="00C85DC9">
            <w:pPr>
              <w:ind w:firstLine="0"/>
              <w:rPr>
                <w:sz w:val="20"/>
              </w:rPr>
            </w:pPr>
            <w:r w:rsidRPr="00786DB4">
              <w:rPr>
                <w:sz w:val="20"/>
              </w:rPr>
              <w:t>individualPersonRF</w:t>
            </w:r>
          </w:p>
        </w:tc>
        <w:tc>
          <w:tcPr>
            <w:tcW w:w="303" w:type="pct"/>
            <w:shd w:val="clear" w:color="auto" w:fill="auto"/>
          </w:tcPr>
          <w:p w14:paraId="28C1C075" w14:textId="2D649203" w:rsidR="00BB0117" w:rsidRPr="00786DB4" w:rsidRDefault="00BB0117" w:rsidP="00C85DC9">
            <w:pPr>
              <w:ind w:firstLine="0"/>
              <w:jc w:val="center"/>
              <w:rPr>
                <w:sz w:val="20"/>
              </w:rPr>
            </w:pPr>
            <w:r w:rsidRPr="00786DB4">
              <w:rPr>
                <w:sz w:val="20"/>
                <w:lang w:val="en-US"/>
              </w:rPr>
              <w:t>O</w:t>
            </w:r>
          </w:p>
        </w:tc>
        <w:tc>
          <w:tcPr>
            <w:tcW w:w="531" w:type="pct"/>
            <w:shd w:val="clear" w:color="auto" w:fill="auto"/>
          </w:tcPr>
          <w:p w14:paraId="2C010220" w14:textId="06424A92" w:rsidR="00BB0117" w:rsidRPr="00786DB4" w:rsidRDefault="00BB0117" w:rsidP="00C85DC9">
            <w:pPr>
              <w:ind w:firstLine="0"/>
              <w:jc w:val="center"/>
              <w:rPr>
                <w:sz w:val="20"/>
              </w:rPr>
            </w:pPr>
            <w:r w:rsidRPr="00786DB4">
              <w:rPr>
                <w:sz w:val="20"/>
                <w:lang w:val="en-US"/>
              </w:rPr>
              <w:t>S</w:t>
            </w:r>
          </w:p>
        </w:tc>
        <w:tc>
          <w:tcPr>
            <w:tcW w:w="1180" w:type="pct"/>
            <w:shd w:val="clear" w:color="auto" w:fill="auto"/>
          </w:tcPr>
          <w:p w14:paraId="3DBB5340" w14:textId="69782932" w:rsidR="00BB0117" w:rsidRPr="00786DB4" w:rsidRDefault="00BB0117" w:rsidP="00C85DC9">
            <w:pPr>
              <w:ind w:firstLine="0"/>
              <w:rPr>
                <w:sz w:val="20"/>
              </w:rPr>
            </w:pPr>
            <w:r w:rsidRPr="00786DB4">
              <w:rPr>
                <w:sz w:val="20"/>
              </w:rPr>
              <w:t>Физическое лицо РФ</w:t>
            </w:r>
          </w:p>
        </w:tc>
        <w:tc>
          <w:tcPr>
            <w:tcW w:w="1392" w:type="pct"/>
            <w:shd w:val="clear" w:color="auto" w:fill="auto"/>
          </w:tcPr>
          <w:p w14:paraId="56759EFB" w14:textId="77777777" w:rsidR="00BB0117" w:rsidRPr="00786DB4" w:rsidRDefault="00BB0117" w:rsidP="00C85DC9">
            <w:pPr>
              <w:ind w:firstLine="0"/>
              <w:rPr>
                <w:sz w:val="20"/>
              </w:rPr>
            </w:pPr>
          </w:p>
        </w:tc>
      </w:tr>
      <w:tr w:rsidR="00BB0117" w:rsidRPr="00786DB4" w14:paraId="391AAB32" w14:textId="77777777" w:rsidTr="00786DB4">
        <w:tc>
          <w:tcPr>
            <w:tcW w:w="747" w:type="pct"/>
            <w:vMerge/>
            <w:shd w:val="clear" w:color="auto" w:fill="auto"/>
          </w:tcPr>
          <w:p w14:paraId="16E8FFE0" w14:textId="77777777" w:rsidR="00BB0117" w:rsidRPr="00786DB4" w:rsidRDefault="00BB0117" w:rsidP="00C85DC9">
            <w:pPr>
              <w:ind w:firstLine="0"/>
              <w:rPr>
                <w:sz w:val="20"/>
              </w:rPr>
            </w:pPr>
          </w:p>
        </w:tc>
        <w:tc>
          <w:tcPr>
            <w:tcW w:w="847" w:type="pct"/>
            <w:gridSpan w:val="2"/>
            <w:shd w:val="clear" w:color="auto" w:fill="auto"/>
          </w:tcPr>
          <w:p w14:paraId="03ACFEC8" w14:textId="400D135F" w:rsidR="00BB0117" w:rsidRPr="00786DB4" w:rsidRDefault="00BB0117" w:rsidP="00C85DC9">
            <w:pPr>
              <w:ind w:firstLine="0"/>
              <w:rPr>
                <w:sz w:val="20"/>
              </w:rPr>
            </w:pPr>
            <w:r w:rsidRPr="00786DB4">
              <w:rPr>
                <w:sz w:val="20"/>
              </w:rPr>
              <w:t>individualPersonForeignState</w:t>
            </w:r>
          </w:p>
        </w:tc>
        <w:tc>
          <w:tcPr>
            <w:tcW w:w="303" w:type="pct"/>
            <w:shd w:val="clear" w:color="auto" w:fill="auto"/>
          </w:tcPr>
          <w:p w14:paraId="1EB7004C" w14:textId="38336F79" w:rsidR="00BB0117" w:rsidRPr="00786DB4" w:rsidRDefault="00BB0117" w:rsidP="00C85DC9">
            <w:pPr>
              <w:ind w:firstLine="0"/>
              <w:jc w:val="center"/>
              <w:rPr>
                <w:sz w:val="20"/>
              </w:rPr>
            </w:pPr>
            <w:r w:rsidRPr="00786DB4">
              <w:rPr>
                <w:sz w:val="20"/>
                <w:lang w:val="en-US"/>
              </w:rPr>
              <w:t>O</w:t>
            </w:r>
          </w:p>
        </w:tc>
        <w:tc>
          <w:tcPr>
            <w:tcW w:w="531" w:type="pct"/>
            <w:shd w:val="clear" w:color="auto" w:fill="auto"/>
          </w:tcPr>
          <w:p w14:paraId="6D931B94" w14:textId="284843C9" w:rsidR="00BB0117" w:rsidRPr="00786DB4" w:rsidRDefault="00BB0117" w:rsidP="00C85DC9">
            <w:pPr>
              <w:ind w:firstLine="0"/>
              <w:jc w:val="center"/>
              <w:rPr>
                <w:sz w:val="20"/>
              </w:rPr>
            </w:pPr>
            <w:r w:rsidRPr="00786DB4">
              <w:rPr>
                <w:sz w:val="20"/>
                <w:lang w:val="en-US"/>
              </w:rPr>
              <w:t>S</w:t>
            </w:r>
          </w:p>
        </w:tc>
        <w:tc>
          <w:tcPr>
            <w:tcW w:w="1180" w:type="pct"/>
            <w:shd w:val="clear" w:color="auto" w:fill="auto"/>
          </w:tcPr>
          <w:p w14:paraId="3F95F0E8" w14:textId="5262172E" w:rsidR="00BB0117" w:rsidRPr="00786DB4" w:rsidRDefault="00BB0117" w:rsidP="00C85DC9">
            <w:pPr>
              <w:ind w:firstLine="0"/>
              <w:rPr>
                <w:sz w:val="20"/>
              </w:rPr>
            </w:pPr>
            <w:r w:rsidRPr="00786DB4">
              <w:rPr>
                <w:sz w:val="20"/>
              </w:rPr>
              <w:t>Физическое лицо иностранного государства</w:t>
            </w:r>
          </w:p>
        </w:tc>
        <w:tc>
          <w:tcPr>
            <w:tcW w:w="1392" w:type="pct"/>
            <w:shd w:val="clear" w:color="auto" w:fill="auto"/>
          </w:tcPr>
          <w:p w14:paraId="7647BC96" w14:textId="77777777" w:rsidR="00BB0117" w:rsidRPr="00786DB4" w:rsidRDefault="00BB0117" w:rsidP="00C85DC9">
            <w:pPr>
              <w:ind w:firstLine="0"/>
              <w:rPr>
                <w:sz w:val="20"/>
              </w:rPr>
            </w:pPr>
          </w:p>
        </w:tc>
      </w:tr>
      <w:tr w:rsidR="00965E2B" w:rsidRPr="00786DB4" w14:paraId="60843634" w14:textId="77777777" w:rsidTr="00786DB4">
        <w:tc>
          <w:tcPr>
            <w:tcW w:w="5000" w:type="pct"/>
            <w:gridSpan w:val="7"/>
            <w:shd w:val="clear" w:color="auto" w:fill="auto"/>
            <w:hideMark/>
          </w:tcPr>
          <w:p w14:paraId="727A7FC2" w14:textId="2C70D8FC" w:rsidR="00965E2B" w:rsidRPr="00786DB4" w:rsidRDefault="00965E2B" w:rsidP="00C85DC9">
            <w:pPr>
              <w:ind w:firstLine="0"/>
              <w:jc w:val="center"/>
              <w:rPr>
                <w:b/>
                <w:sz w:val="20"/>
              </w:rPr>
            </w:pPr>
            <w:r w:rsidRPr="00786DB4">
              <w:rPr>
                <w:b/>
                <w:sz w:val="20"/>
              </w:rPr>
              <w:t>Юридическое лицо РФ</w:t>
            </w:r>
          </w:p>
        </w:tc>
      </w:tr>
      <w:tr w:rsidR="00965E2B" w:rsidRPr="00786DB4" w14:paraId="55EEE84F" w14:textId="77777777" w:rsidTr="00786DB4">
        <w:tc>
          <w:tcPr>
            <w:tcW w:w="747" w:type="pct"/>
            <w:shd w:val="clear" w:color="auto" w:fill="auto"/>
            <w:hideMark/>
          </w:tcPr>
          <w:p w14:paraId="4B2044FA" w14:textId="3A03A12E" w:rsidR="00965E2B" w:rsidRPr="00786DB4" w:rsidRDefault="00965E2B" w:rsidP="00C85DC9">
            <w:pPr>
              <w:ind w:firstLine="0"/>
              <w:rPr>
                <w:b/>
                <w:sz w:val="20"/>
              </w:rPr>
            </w:pPr>
            <w:r w:rsidRPr="00786DB4">
              <w:rPr>
                <w:b/>
                <w:sz w:val="20"/>
                <w:lang w:val="en-US"/>
              </w:rPr>
              <w:t>legalEntityRF</w:t>
            </w:r>
          </w:p>
        </w:tc>
        <w:tc>
          <w:tcPr>
            <w:tcW w:w="847" w:type="pct"/>
            <w:gridSpan w:val="2"/>
            <w:shd w:val="clear" w:color="auto" w:fill="auto"/>
            <w:hideMark/>
          </w:tcPr>
          <w:p w14:paraId="30030DBA" w14:textId="77777777" w:rsidR="00965E2B" w:rsidRPr="00786DB4" w:rsidRDefault="00965E2B" w:rsidP="00C85DC9">
            <w:pPr>
              <w:ind w:firstLine="0"/>
              <w:rPr>
                <w:sz w:val="20"/>
              </w:rPr>
            </w:pPr>
            <w:r w:rsidRPr="00786DB4">
              <w:rPr>
                <w:sz w:val="20"/>
              </w:rPr>
              <w:t> </w:t>
            </w:r>
          </w:p>
        </w:tc>
        <w:tc>
          <w:tcPr>
            <w:tcW w:w="303" w:type="pct"/>
            <w:shd w:val="clear" w:color="auto" w:fill="auto"/>
            <w:hideMark/>
          </w:tcPr>
          <w:p w14:paraId="0032696C" w14:textId="77777777" w:rsidR="00965E2B" w:rsidRPr="00786DB4" w:rsidRDefault="00965E2B" w:rsidP="00C85DC9">
            <w:pPr>
              <w:ind w:firstLine="0"/>
              <w:rPr>
                <w:sz w:val="20"/>
              </w:rPr>
            </w:pPr>
            <w:r w:rsidRPr="00786DB4">
              <w:rPr>
                <w:sz w:val="20"/>
              </w:rPr>
              <w:t> </w:t>
            </w:r>
          </w:p>
        </w:tc>
        <w:tc>
          <w:tcPr>
            <w:tcW w:w="531" w:type="pct"/>
            <w:shd w:val="clear" w:color="auto" w:fill="auto"/>
            <w:hideMark/>
          </w:tcPr>
          <w:p w14:paraId="29030756" w14:textId="77777777" w:rsidR="00965E2B" w:rsidRPr="00786DB4" w:rsidRDefault="00965E2B" w:rsidP="00C85DC9">
            <w:pPr>
              <w:ind w:firstLine="0"/>
              <w:rPr>
                <w:sz w:val="20"/>
              </w:rPr>
            </w:pPr>
            <w:r w:rsidRPr="00786DB4">
              <w:rPr>
                <w:sz w:val="20"/>
              </w:rPr>
              <w:t> </w:t>
            </w:r>
          </w:p>
        </w:tc>
        <w:tc>
          <w:tcPr>
            <w:tcW w:w="1180" w:type="pct"/>
            <w:shd w:val="clear" w:color="auto" w:fill="auto"/>
            <w:hideMark/>
          </w:tcPr>
          <w:p w14:paraId="743D436F" w14:textId="77777777" w:rsidR="00965E2B" w:rsidRPr="00786DB4" w:rsidRDefault="00965E2B" w:rsidP="00C85DC9">
            <w:pPr>
              <w:ind w:firstLine="0"/>
              <w:rPr>
                <w:sz w:val="20"/>
              </w:rPr>
            </w:pPr>
            <w:r w:rsidRPr="00786DB4">
              <w:rPr>
                <w:sz w:val="20"/>
              </w:rPr>
              <w:t> </w:t>
            </w:r>
          </w:p>
        </w:tc>
        <w:tc>
          <w:tcPr>
            <w:tcW w:w="1392" w:type="pct"/>
            <w:shd w:val="clear" w:color="auto" w:fill="auto"/>
            <w:hideMark/>
          </w:tcPr>
          <w:p w14:paraId="6D50F5B4" w14:textId="77777777" w:rsidR="00965E2B" w:rsidRPr="00786DB4" w:rsidRDefault="00965E2B" w:rsidP="00C85DC9">
            <w:pPr>
              <w:ind w:firstLine="0"/>
              <w:rPr>
                <w:sz w:val="20"/>
              </w:rPr>
            </w:pPr>
          </w:p>
        </w:tc>
      </w:tr>
      <w:tr w:rsidR="00262B09" w:rsidRPr="00786DB4" w14:paraId="0BFA813B" w14:textId="77777777" w:rsidTr="00786DB4">
        <w:tc>
          <w:tcPr>
            <w:tcW w:w="747" w:type="pct"/>
            <w:shd w:val="clear" w:color="auto" w:fill="auto"/>
          </w:tcPr>
          <w:p w14:paraId="4F267BCC" w14:textId="77777777" w:rsidR="00262B09" w:rsidRPr="00786DB4" w:rsidRDefault="00262B09" w:rsidP="00C85DC9">
            <w:pPr>
              <w:ind w:firstLine="0"/>
              <w:rPr>
                <w:sz w:val="20"/>
              </w:rPr>
            </w:pPr>
          </w:p>
        </w:tc>
        <w:tc>
          <w:tcPr>
            <w:tcW w:w="847" w:type="pct"/>
            <w:gridSpan w:val="2"/>
            <w:shd w:val="clear" w:color="auto" w:fill="auto"/>
          </w:tcPr>
          <w:p w14:paraId="12682AC3" w14:textId="108D07F5" w:rsidR="00262B09" w:rsidRPr="00786DB4" w:rsidRDefault="00262B09" w:rsidP="00C85DC9">
            <w:pPr>
              <w:ind w:firstLine="0"/>
              <w:rPr>
                <w:sz w:val="20"/>
              </w:rPr>
            </w:pPr>
            <w:r w:rsidRPr="00786DB4">
              <w:rPr>
                <w:sz w:val="20"/>
                <w:lang w:val="en-US"/>
              </w:rPr>
              <w:t>legalForm</w:t>
            </w:r>
            <w:r w:rsidRPr="00786DB4">
              <w:rPr>
                <w:sz w:val="20"/>
              </w:rPr>
              <w:t xml:space="preserve"> </w:t>
            </w:r>
          </w:p>
        </w:tc>
        <w:tc>
          <w:tcPr>
            <w:tcW w:w="303" w:type="pct"/>
            <w:shd w:val="clear" w:color="auto" w:fill="auto"/>
          </w:tcPr>
          <w:p w14:paraId="413D32A9" w14:textId="1E8E6BEE" w:rsidR="00262B09" w:rsidRPr="00786DB4" w:rsidRDefault="00262B09" w:rsidP="00C85DC9">
            <w:pPr>
              <w:ind w:firstLine="0"/>
              <w:jc w:val="center"/>
              <w:rPr>
                <w:sz w:val="20"/>
                <w:lang w:val="en-US"/>
              </w:rPr>
            </w:pPr>
            <w:r w:rsidRPr="00786DB4">
              <w:rPr>
                <w:sz w:val="20"/>
                <w:lang w:val="en-US"/>
              </w:rPr>
              <w:t>O</w:t>
            </w:r>
          </w:p>
        </w:tc>
        <w:tc>
          <w:tcPr>
            <w:tcW w:w="531" w:type="pct"/>
            <w:shd w:val="clear" w:color="auto" w:fill="auto"/>
          </w:tcPr>
          <w:p w14:paraId="63CD6398" w14:textId="28C55512" w:rsidR="00262B09" w:rsidRPr="00786DB4" w:rsidRDefault="00262B09" w:rsidP="00C85DC9">
            <w:pPr>
              <w:ind w:firstLine="0"/>
              <w:jc w:val="center"/>
              <w:rPr>
                <w:sz w:val="20"/>
              </w:rPr>
            </w:pPr>
            <w:r w:rsidRPr="00786DB4">
              <w:rPr>
                <w:sz w:val="20"/>
                <w:lang w:val="en-US"/>
              </w:rPr>
              <w:t>S</w:t>
            </w:r>
          </w:p>
        </w:tc>
        <w:tc>
          <w:tcPr>
            <w:tcW w:w="1180" w:type="pct"/>
            <w:shd w:val="clear" w:color="auto" w:fill="auto"/>
          </w:tcPr>
          <w:p w14:paraId="5972B521" w14:textId="355D6510" w:rsidR="00262B09" w:rsidRPr="00786DB4" w:rsidRDefault="00262B09" w:rsidP="00C85DC9">
            <w:pPr>
              <w:ind w:firstLine="0"/>
              <w:rPr>
                <w:sz w:val="20"/>
              </w:rPr>
            </w:pPr>
            <w:r w:rsidRPr="00786DB4">
              <w:rPr>
                <w:sz w:val="20"/>
              </w:rPr>
              <w:t>Организационно-правовая форма организации в ОКОПФ</w:t>
            </w:r>
          </w:p>
        </w:tc>
        <w:tc>
          <w:tcPr>
            <w:tcW w:w="1392" w:type="pct"/>
            <w:shd w:val="clear" w:color="auto" w:fill="auto"/>
          </w:tcPr>
          <w:p w14:paraId="209B96F2" w14:textId="77777777" w:rsidR="00262B09" w:rsidRPr="00786DB4" w:rsidRDefault="00262B09" w:rsidP="00C85DC9">
            <w:pPr>
              <w:ind w:firstLine="0"/>
              <w:rPr>
                <w:sz w:val="20"/>
              </w:rPr>
            </w:pPr>
          </w:p>
        </w:tc>
      </w:tr>
      <w:tr w:rsidR="00262B09" w:rsidRPr="00786DB4" w14:paraId="14358273" w14:textId="77777777" w:rsidTr="00786DB4">
        <w:tc>
          <w:tcPr>
            <w:tcW w:w="747" w:type="pct"/>
            <w:shd w:val="clear" w:color="auto" w:fill="auto"/>
          </w:tcPr>
          <w:p w14:paraId="0828D46A" w14:textId="77777777" w:rsidR="00262B09" w:rsidRPr="00786DB4" w:rsidRDefault="00262B09" w:rsidP="00C85DC9">
            <w:pPr>
              <w:ind w:firstLine="0"/>
              <w:rPr>
                <w:sz w:val="20"/>
              </w:rPr>
            </w:pPr>
          </w:p>
        </w:tc>
        <w:tc>
          <w:tcPr>
            <w:tcW w:w="847" w:type="pct"/>
            <w:gridSpan w:val="2"/>
            <w:shd w:val="clear" w:color="auto" w:fill="auto"/>
          </w:tcPr>
          <w:p w14:paraId="2169890D" w14:textId="11A06A99" w:rsidR="00262B09" w:rsidRPr="00786DB4" w:rsidRDefault="00262B09" w:rsidP="00C85DC9">
            <w:pPr>
              <w:ind w:firstLine="0"/>
              <w:rPr>
                <w:sz w:val="20"/>
                <w:lang w:val="en-US"/>
              </w:rPr>
            </w:pPr>
            <w:r w:rsidRPr="00786DB4">
              <w:rPr>
                <w:sz w:val="20"/>
                <w:lang w:val="en-US"/>
              </w:rPr>
              <w:t>fullName</w:t>
            </w:r>
          </w:p>
        </w:tc>
        <w:tc>
          <w:tcPr>
            <w:tcW w:w="303" w:type="pct"/>
            <w:shd w:val="clear" w:color="auto" w:fill="auto"/>
          </w:tcPr>
          <w:p w14:paraId="68BB8772" w14:textId="58CF52D1" w:rsidR="00262B09" w:rsidRPr="00786DB4" w:rsidRDefault="00262B09" w:rsidP="00C85DC9">
            <w:pPr>
              <w:ind w:firstLine="0"/>
              <w:jc w:val="center"/>
              <w:rPr>
                <w:sz w:val="20"/>
                <w:lang w:val="en-US"/>
              </w:rPr>
            </w:pPr>
            <w:r w:rsidRPr="00786DB4">
              <w:rPr>
                <w:sz w:val="20"/>
                <w:lang w:val="en-US"/>
              </w:rPr>
              <w:t>O</w:t>
            </w:r>
          </w:p>
        </w:tc>
        <w:tc>
          <w:tcPr>
            <w:tcW w:w="531" w:type="pct"/>
            <w:shd w:val="clear" w:color="auto" w:fill="auto"/>
          </w:tcPr>
          <w:p w14:paraId="7D480471" w14:textId="7FE95D62" w:rsidR="00262B09" w:rsidRPr="00786DB4" w:rsidRDefault="00262B09" w:rsidP="00C85DC9">
            <w:pPr>
              <w:ind w:firstLine="0"/>
              <w:jc w:val="center"/>
              <w:rPr>
                <w:sz w:val="20"/>
                <w:lang w:val="en-US"/>
              </w:rPr>
            </w:pPr>
            <w:r w:rsidRPr="00786DB4">
              <w:rPr>
                <w:sz w:val="20"/>
                <w:lang w:val="en-US"/>
              </w:rPr>
              <w:t>T(1-2000)</w:t>
            </w:r>
          </w:p>
        </w:tc>
        <w:tc>
          <w:tcPr>
            <w:tcW w:w="1180" w:type="pct"/>
            <w:shd w:val="clear" w:color="auto" w:fill="auto"/>
          </w:tcPr>
          <w:p w14:paraId="4EDF4FB2" w14:textId="6F13F724" w:rsidR="00262B09" w:rsidRPr="00786DB4" w:rsidRDefault="00262B09" w:rsidP="00C85DC9">
            <w:pPr>
              <w:ind w:firstLine="0"/>
              <w:rPr>
                <w:sz w:val="20"/>
              </w:rPr>
            </w:pPr>
            <w:r w:rsidRPr="00786DB4">
              <w:rPr>
                <w:sz w:val="20"/>
              </w:rPr>
              <w:t>Полное наименование</w:t>
            </w:r>
          </w:p>
        </w:tc>
        <w:tc>
          <w:tcPr>
            <w:tcW w:w="1392" w:type="pct"/>
            <w:shd w:val="clear" w:color="auto" w:fill="auto"/>
          </w:tcPr>
          <w:p w14:paraId="68014809" w14:textId="77777777" w:rsidR="00262B09" w:rsidRPr="00786DB4" w:rsidRDefault="00262B09" w:rsidP="00C85DC9">
            <w:pPr>
              <w:ind w:firstLine="0"/>
              <w:rPr>
                <w:sz w:val="20"/>
              </w:rPr>
            </w:pPr>
          </w:p>
        </w:tc>
      </w:tr>
      <w:tr w:rsidR="00262B09" w:rsidRPr="00786DB4" w14:paraId="7439C344" w14:textId="77777777" w:rsidTr="00786DB4">
        <w:tc>
          <w:tcPr>
            <w:tcW w:w="747" w:type="pct"/>
            <w:shd w:val="clear" w:color="auto" w:fill="auto"/>
          </w:tcPr>
          <w:p w14:paraId="0D71ED91" w14:textId="77777777" w:rsidR="00262B09" w:rsidRPr="00786DB4" w:rsidRDefault="00262B09" w:rsidP="00C85DC9">
            <w:pPr>
              <w:ind w:firstLine="0"/>
              <w:rPr>
                <w:sz w:val="20"/>
              </w:rPr>
            </w:pPr>
          </w:p>
        </w:tc>
        <w:tc>
          <w:tcPr>
            <w:tcW w:w="847" w:type="pct"/>
            <w:gridSpan w:val="2"/>
            <w:shd w:val="clear" w:color="auto" w:fill="auto"/>
          </w:tcPr>
          <w:p w14:paraId="66B394A3" w14:textId="55DF1F6E" w:rsidR="00262B09" w:rsidRPr="00786DB4" w:rsidRDefault="00262B09" w:rsidP="00C85DC9">
            <w:pPr>
              <w:ind w:firstLine="0"/>
              <w:rPr>
                <w:sz w:val="20"/>
                <w:lang w:val="en-US"/>
              </w:rPr>
            </w:pPr>
            <w:r w:rsidRPr="00786DB4">
              <w:rPr>
                <w:sz w:val="20"/>
                <w:lang w:val="en-US"/>
              </w:rPr>
              <w:t>shortName</w:t>
            </w:r>
          </w:p>
        </w:tc>
        <w:tc>
          <w:tcPr>
            <w:tcW w:w="303" w:type="pct"/>
            <w:shd w:val="clear" w:color="auto" w:fill="auto"/>
          </w:tcPr>
          <w:p w14:paraId="125A1D90" w14:textId="5A1FC1E2" w:rsidR="00262B09" w:rsidRPr="00786DB4" w:rsidRDefault="00F74139" w:rsidP="00C85DC9">
            <w:pPr>
              <w:ind w:firstLine="0"/>
              <w:jc w:val="center"/>
              <w:rPr>
                <w:sz w:val="20"/>
              </w:rPr>
            </w:pPr>
            <w:r w:rsidRPr="00786DB4">
              <w:rPr>
                <w:sz w:val="20"/>
              </w:rPr>
              <w:t>Н</w:t>
            </w:r>
          </w:p>
        </w:tc>
        <w:tc>
          <w:tcPr>
            <w:tcW w:w="531" w:type="pct"/>
            <w:shd w:val="clear" w:color="auto" w:fill="auto"/>
          </w:tcPr>
          <w:p w14:paraId="262CE9D1" w14:textId="478BD577" w:rsidR="00262B09" w:rsidRPr="00786DB4" w:rsidRDefault="00262B09" w:rsidP="00C85DC9">
            <w:pPr>
              <w:ind w:firstLine="0"/>
              <w:jc w:val="center"/>
              <w:rPr>
                <w:sz w:val="20"/>
                <w:lang w:val="en-US"/>
              </w:rPr>
            </w:pPr>
            <w:r w:rsidRPr="00786DB4">
              <w:rPr>
                <w:sz w:val="20"/>
                <w:lang w:val="en-US"/>
              </w:rPr>
              <w:t>T(1-250)</w:t>
            </w:r>
          </w:p>
        </w:tc>
        <w:tc>
          <w:tcPr>
            <w:tcW w:w="1180" w:type="pct"/>
            <w:shd w:val="clear" w:color="auto" w:fill="auto"/>
          </w:tcPr>
          <w:p w14:paraId="2412BBDD" w14:textId="74B21672" w:rsidR="00262B09" w:rsidRPr="00786DB4" w:rsidRDefault="00262B09" w:rsidP="00C85DC9">
            <w:pPr>
              <w:ind w:firstLine="0"/>
              <w:rPr>
                <w:sz w:val="20"/>
              </w:rPr>
            </w:pPr>
            <w:r w:rsidRPr="00786DB4">
              <w:rPr>
                <w:sz w:val="20"/>
              </w:rPr>
              <w:t>Сокращенное наименование</w:t>
            </w:r>
          </w:p>
        </w:tc>
        <w:tc>
          <w:tcPr>
            <w:tcW w:w="1392" w:type="pct"/>
            <w:shd w:val="clear" w:color="auto" w:fill="auto"/>
          </w:tcPr>
          <w:p w14:paraId="7DBDC4F4" w14:textId="77777777" w:rsidR="00262B09" w:rsidRPr="00786DB4" w:rsidRDefault="00262B09" w:rsidP="00C85DC9">
            <w:pPr>
              <w:ind w:firstLine="0"/>
              <w:rPr>
                <w:sz w:val="20"/>
              </w:rPr>
            </w:pPr>
          </w:p>
        </w:tc>
      </w:tr>
      <w:tr w:rsidR="00F74139" w:rsidRPr="00786DB4" w14:paraId="7293EB54" w14:textId="77777777" w:rsidTr="00786DB4">
        <w:tc>
          <w:tcPr>
            <w:tcW w:w="747" w:type="pct"/>
            <w:shd w:val="clear" w:color="auto" w:fill="auto"/>
          </w:tcPr>
          <w:p w14:paraId="63DA2EF2" w14:textId="77777777" w:rsidR="00F74139" w:rsidRPr="00786DB4" w:rsidRDefault="00F74139" w:rsidP="00C85DC9">
            <w:pPr>
              <w:ind w:firstLine="0"/>
              <w:rPr>
                <w:sz w:val="20"/>
              </w:rPr>
            </w:pPr>
          </w:p>
        </w:tc>
        <w:tc>
          <w:tcPr>
            <w:tcW w:w="847" w:type="pct"/>
            <w:gridSpan w:val="2"/>
            <w:shd w:val="clear" w:color="auto" w:fill="auto"/>
          </w:tcPr>
          <w:p w14:paraId="4447EA75" w14:textId="3F2B5179" w:rsidR="00F74139" w:rsidRPr="00786DB4" w:rsidRDefault="002808C6" w:rsidP="00C85DC9">
            <w:pPr>
              <w:ind w:firstLine="0"/>
              <w:rPr>
                <w:sz w:val="20"/>
              </w:rPr>
            </w:pPr>
            <w:r w:rsidRPr="00786DB4">
              <w:rPr>
                <w:sz w:val="20"/>
                <w:lang w:val="en-US"/>
              </w:rPr>
              <w:t>INN</w:t>
            </w:r>
            <w:r w:rsidR="00F74139" w:rsidRPr="00786DB4">
              <w:rPr>
                <w:sz w:val="20"/>
              </w:rPr>
              <w:t xml:space="preserve"> </w:t>
            </w:r>
          </w:p>
        </w:tc>
        <w:tc>
          <w:tcPr>
            <w:tcW w:w="303" w:type="pct"/>
            <w:shd w:val="clear" w:color="auto" w:fill="auto"/>
          </w:tcPr>
          <w:p w14:paraId="15FA5D9A" w14:textId="137AF4E5" w:rsidR="00F74139" w:rsidRPr="00786DB4" w:rsidRDefault="002808C6" w:rsidP="00C85DC9">
            <w:pPr>
              <w:ind w:firstLine="0"/>
              <w:jc w:val="center"/>
              <w:rPr>
                <w:sz w:val="20"/>
              </w:rPr>
            </w:pPr>
            <w:r w:rsidRPr="00786DB4">
              <w:rPr>
                <w:sz w:val="20"/>
                <w:lang w:val="en-US"/>
              </w:rPr>
              <w:t>O</w:t>
            </w:r>
          </w:p>
        </w:tc>
        <w:tc>
          <w:tcPr>
            <w:tcW w:w="531" w:type="pct"/>
            <w:shd w:val="clear" w:color="auto" w:fill="auto"/>
          </w:tcPr>
          <w:p w14:paraId="40E5A148" w14:textId="1B5118ED" w:rsidR="00F74139" w:rsidRPr="00786DB4" w:rsidRDefault="00F74139" w:rsidP="00C85DC9">
            <w:pPr>
              <w:ind w:firstLine="0"/>
              <w:jc w:val="center"/>
              <w:rPr>
                <w:sz w:val="20"/>
              </w:rPr>
            </w:pPr>
            <w:r w:rsidRPr="00786DB4">
              <w:rPr>
                <w:sz w:val="20"/>
              </w:rPr>
              <w:t>T</w:t>
            </w:r>
          </w:p>
        </w:tc>
        <w:tc>
          <w:tcPr>
            <w:tcW w:w="1180" w:type="pct"/>
            <w:shd w:val="clear" w:color="auto" w:fill="auto"/>
          </w:tcPr>
          <w:p w14:paraId="446913CF" w14:textId="11360F59" w:rsidR="00F74139" w:rsidRPr="00786DB4" w:rsidRDefault="00F74139" w:rsidP="00C85DC9">
            <w:pPr>
              <w:ind w:firstLine="0"/>
              <w:rPr>
                <w:sz w:val="20"/>
              </w:rPr>
            </w:pPr>
            <w:r w:rsidRPr="00786DB4">
              <w:rPr>
                <w:sz w:val="20"/>
              </w:rPr>
              <w:t>ИНН</w:t>
            </w:r>
          </w:p>
        </w:tc>
        <w:tc>
          <w:tcPr>
            <w:tcW w:w="1392" w:type="pct"/>
            <w:shd w:val="clear" w:color="auto" w:fill="auto"/>
          </w:tcPr>
          <w:p w14:paraId="0E29BF13" w14:textId="7E69C6C2" w:rsidR="00F74139" w:rsidRPr="00786DB4" w:rsidRDefault="00F74139" w:rsidP="00C85DC9">
            <w:pPr>
              <w:ind w:firstLine="0"/>
              <w:rPr>
                <w:sz w:val="20"/>
              </w:rPr>
            </w:pPr>
            <w:r w:rsidRPr="00786DB4">
              <w:rPr>
                <w:sz w:val="20"/>
              </w:rPr>
              <w:t>Шаблон значения: \d{1</w:t>
            </w:r>
            <w:r w:rsidR="00C625E7" w:rsidRPr="00786DB4">
              <w:rPr>
                <w:sz w:val="20"/>
                <w:lang w:val="en-US"/>
              </w:rPr>
              <w:t>0</w:t>
            </w:r>
            <w:r w:rsidRPr="00786DB4">
              <w:rPr>
                <w:sz w:val="20"/>
              </w:rPr>
              <w:t>,12}</w:t>
            </w:r>
          </w:p>
        </w:tc>
      </w:tr>
      <w:tr w:rsidR="00F74139" w:rsidRPr="00786DB4" w14:paraId="4B234584" w14:textId="77777777" w:rsidTr="00786DB4">
        <w:tc>
          <w:tcPr>
            <w:tcW w:w="747" w:type="pct"/>
            <w:shd w:val="clear" w:color="auto" w:fill="auto"/>
          </w:tcPr>
          <w:p w14:paraId="2FB7F4E5" w14:textId="77777777" w:rsidR="00F74139" w:rsidRPr="00786DB4" w:rsidRDefault="00F74139" w:rsidP="00C85DC9">
            <w:pPr>
              <w:ind w:firstLine="0"/>
              <w:rPr>
                <w:sz w:val="20"/>
              </w:rPr>
            </w:pPr>
          </w:p>
        </w:tc>
        <w:tc>
          <w:tcPr>
            <w:tcW w:w="847" w:type="pct"/>
            <w:gridSpan w:val="2"/>
            <w:shd w:val="clear" w:color="auto" w:fill="auto"/>
          </w:tcPr>
          <w:p w14:paraId="3F3AC6F0" w14:textId="7BE1760E" w:rsidR="00F74139" w:rsidRPr="00786DB4" w:rsidRDefault="002808C6" w:rsidP="00C85DC9">
            <w:pPr>
              <w:ind w:firstLine="0"/>
              <w:rPr>
                <w:sz w:val="20"/>
                <w:lang w:val="en-US"/>
              </w:rPr>
            </w:pPr>
            <w:r w:rsidRPr="00786DB4">
              <w:rPr>
                <w:sz w:val="20"/>
                <w:lang w:val="en-US"/>
              </w:rPr>
              <w:t>KPP</w:t>
            </w:r>
          </w:p>
        </w:tc>
        <w:tc>
          <w:tcPr>
            <w:tcW w:w="303" w:type="pct"/>
            <w:shd w:val="clear" w:color="auto" w:fill="auto"/>
          </w:tcPr>
          <w:p w14:paraId="4CEEC58B" w14:textId="6F11A7C4" w:rsidR="00F74139" w:rsidRPr="00786DB4" w:rsidRDefault="002808C6" w:rsidP="00C85DC9">
            <w:pPr>
              <w:ind w:firstLine="0"/>
              <w:jc w:val="center"/>
              <w:rPr>
                <w:sz w:val="20"/>
              </w:rPr>
            </w:pPr>
            <w:r w:rsidRPr="00786DB4">
              <w:rPr>
                <w:sz w:val="20"/>
                <w:lang w:val="en-US"/>
              </w:rPr>
              <w:t>O</w:t>
            </w:r>
          </w:p>
        </w:tc>
        <w:tc>
          <w:tcPr>
            <w:tcW w:w="531" w:type="pct"/>
            <w:shd w:val="clear" w:color="auto" w:fill="auto"/>
          </w:tcPr>
          <w:p w14:paraId="7F1D55F6" w14:textId="7616C279" w:rsidR="00F74139" w:rsidRPr="00786DB4" w:rsidRDefault="00F74139" w:rsidP="00C85DC9">
            <w:pPr>
              <w:ind w:firstLine="0"/>
              <w:jc w:val="center"/>
              <w:rPr>
                <w:sz w:val="20"/>
                <w:lang w:val="en-US"/>
              </w:rPr>
            </w:pPr>
            <w:r w:rsidRPr="00786DB4">
              <w:rPr>
                <w:sz w:val="20"/>
              </w:rPr>
              <w:t>T</w:t>
            </w:r>
            <w:r w:rsidR="00BE361D" w:rsidRPr="00786DB4">
              <w:rPr>
                <w:sz w:val="20"/>
                <w:lang w:val="en-US"/>
              </w:rPr>
              <w:t>(9)</w:t>
            </w:r>
          </w:p>
        </w:tc>
        <w:tc>
          <w:tcPr>
            <w:tcW w:w="1180" w:type="pct"/>
            <w:shd w:val="clear" w:color="auto" w:fill="auto"/>
          </w:tcPr>
          <w:p w14:paraId="2377B0DC" w14:textId="227C1F18" w:rsidR="00F74139" w:rsidRPr="00786DB4" w:rsidRDefault="00F74139" w:rsidP="00C85DC9">
            <w:pPr>
              <w:ind w:firstLine="0"/>
              <w:rPr>
                <w:sz w:val="20"/>
              </w:rPr>
            </w:pPr>
            <w:r w:rsidRPr="00786DB4">
              <w:rPr>
                <w:sz w:val="20"/>
              </w:rPr>
              <w:t>КПП</w:t>
            </w:r>
          </w:p>
        </w:tc>
        <w:tc>
          <w:tcPr>
            <w:tcW w:w="1392" w:type="pct"/>
            <w:shd w:val="clear" w:color="auto" w:fill="auto"/>
          </w:tcPr>
          <w:p w14:paraId="41C8B061" w14:textId="1D1805F4" w:rsidR="00F74139" w:rsidRPr="00786DB4" w:rsidRDefault="00F74139" w:rsidP="00C85DC9">
            <w:pPr>
              <w:ind w:firstLine="0"/>
              <w:rPr>
                <w:sz w:val="20"/>
              </w:rPr>
            </w:pPr>
          </w:p>
        </w:tc>
      </w:tr>
      <w:tr w:rsidR="002808C6" w:rsidRPr="00786DB4" w14:paraId="1663E6F8" w14:textId="77777777" w:rsidTr="00786DB4">
        <w:tc>
          <w:tcPr>
            <w:tcW w:w="747" w:type="pct"/>
            <w:shd w:val="clear" w:color="auto" w:fill="auto"/>
          </w:tcPr>
          <w:p w14:paraId="232EAF59" w14:textId="77777777" w:rsidR="002808C6" w:rsidRPr="00786DB4" w:rsidRDefault="002808C6" w:rsidP="00C85DC9">
            <w:pPr>
              <w:ind w:firstLine="0"/>
              <w:rPr>
                <w:sz w:val="20"/>
              </w:rPr>
            </w:pPr>
          </w:p>
        </w:tc>
        <w:tc>
          <w:tcPr>
            <w:tcW w:w="847" w:type="pct"/>
            <w:gridSpan w:val="2"/>
            <w:shd w:val="clear" w:color="auto" w:fill="auto"/>
          </w:tcPr>
          <w:p w14:paraId="5109AD5E" w14:textId="277D40EE" w:rsidR="002808C6" w:rsidRPr="00786DB4" w:rsidRDefault="002808C6" w:rsidP="00C85DC9">
            <w:pPr>
              <w:ind w:firstLine="0"/>
              <w:rPr>
                <w:sz w:val="20"/>
              </w:rPr>
            </w:pPr>
            <w:r w:rsidRPr="00786DB4">
              <w:rPr>
                <w:sz w:val="20"/>
                <w:lang w:val="en-US"/>
              </w:rPr>
              <w:t>OGRN</w:t>
            </w:r>
            <w:r w:rsidRPr="00786DB4">
              <w:rPr>
                <w:sz w:val="20"/>
              </w:rPr>
              <w:t xml:space="preserve"> </w:t>
            </w:r>
          </w:p>
        </w:tc>
        <w:tc>
          <w:tcPr>
            <w:tcW w:w="303" w:type="pct"/>
            <w:shd w:val="clear" w:color="auto" w:fill="auto"/>
          </w:tcPr>
          <w:p w14:paraId="7B4CC649" w14:textId="32DF54FA" w:rsidR="002808C6" w:rsidRPr="00786DB4" w:rsidRDefault="002808C6" w:rsidP="00C85DC9">
            <w:pPr>
              <w:ind w:firstLine="0"/>
              <w:jc w:val="center"/>
              <w:rPr>
                <w:sz w:val="20"/>
              </w:rPr>
            </w:pPr>
            <w:r w:rsidRPr="00786DB4">
              <w:rPr>
                <w:sz w:val="20"/>
              </w:rPr>
              <w:t>H</w:t>
            </w:r>
          </w:p>
        </w:tc>
        <w:tc>
          <w:tcPr>
            <w:tcW w:w="531" w:type="pct"/>
            <w:shd w:val="clear" w:color="auto" w:fill="auto"/>
          </w:tcPr>
          <w:p w14:paraId="4B5FE83D" w14:textId="3CCBBAA9" w:rsidR="002808C6" w:rsidRPr="00786DB4" w:rsidRDefault="002808C6" w:rsidP="00C85DC9">
            <w:pPr>
              <w:ind w:firstLine="0"/>
              <w:jc w:val="center"/>
              <w:rPr>
                <w:sz w:val="20"/>
              </w:rPr>
            </w:pPr>
            <w:r w:rsidRPr="00786DB4">
              <w:rPr>
                <w:sz w:val="20"/>
                <w:lang w:val="en-US"/>
              </w:rPr>
              <w:t>T</w:t>
            </w:r>
          </w:p>
        </w:tc>
        <w:tc>
          <w:tcPr>
            <w:tcW w:w="1180" w:type="pct"/>
            <w:shd w:val="clear" w:color="auto" w:fill="auto"/>
          </w:tcPr>
          <w:p w14:paraId="395D4075" w14:textId="6EC4B5F1" w:rsidR="002808C6" w:rsidRPr="00786DB4" w:rsidRDefault="002808C6" w:rsidP="00C85DC9">
            <w:pPr>
              <w:ind w:firstLine="0"/>
              <w:rPr>
                <w:sz w:val="20"/>
              </w:rPr>
            </w:pPr>
            <w:r w:rsidRPr="00786DB4">
              <w:rPr>
                <w:sz w:val="20"/>
              </w:rPr>
              <w:t>ОГРН</w:t>
            </w:r>
          </w:p>
        </w:tc>
        <w:tc>
          <w:tcPr>
            <w:tcW w:w="1392" w:type="pct"/>
            <w:shd w:val="clear" w:color="auto" w:fill="auto"/>
          </w:tcPr>
          <w:p w14:paraId="497E893E" w14:textId="57A8F508" w:rsidR="002808C6" w:rsidRPr="00786DB4" w:rsidRDefault="0005565F" w:rsidP="00C85DC9">
            <w:pPr>
              <w:ind w:firstLine="0"/>
              <w:rPr>
                <w:sz w:val="20"/>
              </w:rPr>
            </w:pPr>
            <w:r w:rsidRPr="00786DB4">
              <w:rPr>
                <w:sz w:val="20"/>
              </w:rPr>
              <w:t>Шаблон значения: \d{</w:t>
            </w:r>
            <w:r w:rsidRPr="00786DB4">
              <w:rPr>
                <w:sz w:val="20"/>
                <w:lang w:val="en-US"/>
              </w:rPr>
              <w:t>13</w:t>
            </w:r>
            <w:r w:rsidRPr="00786DB4">
              <w:rPr>
                <w:sz w:val="20"/>
              </w:rPr>
              <w:t>}\d{</w:t>
            </w:r>
            <w:r w:rsidRPr="00786DB4">
              <w:rPr>
                <w:sz w:val="20"/>
                <w:lang w:val="en-US"/>
              </w:rPr>
              <w:t>15</w:t>
            </w:r>
            <w:r w:rsidRPr="00786DB4">
              <w:rPr>
                <w:sz w:val="20"/>
              </w:rPr>
              <w:t>}</w:t>
            </w:r>
          </w:p>
        </w:tc>
      </w:tr>
      <w:tr w:rsidR="00965E2B" w:rsidRPr="00786DB4" w14:paraId="29627B77" w14:textId="77777777" w:rsidTr="00786DB4">
        <w:tc>
          <w:tcPr>
            <w:tcW w:w="747" w:type="pct"/>
            <w:shd w:val="clear" w:color="auto" w:fill="auto"/>
          </w:tcPr>
          <w:p w14:paraId="243C7A92" w14:textId="77777777" w:rsidR="00965E2B" w:rsidRPr="00786DB4" w:rsidRDefault="00965E2B" w:rsidP="00C85DC9">
            <w:pPr>
              <w:ind w:firstLine="0"/>
              <w:rPr>
                <w:sz w:val="20"/>
              </w:rPr>
            </w:pPr>
          </w:p>
        </w:tc>
        <w:tc>
          <w:tcPr>
            <w:tcW w:w="847" w:type="pct"/>
            <w:gridSpan w:val="2"/>
            <w:shd w:val="clear" w:color="auto" w:fill="auto"/>
          </w:tcPr>
          <w:p w14:paraId="3F36E71D" w14:textId="0B30A728" w:rsidR="00965E2B" w:rsidRPr="00786DB4" w:rsidRDefault="002808C6" w:rsidP="00C85DC9">
            <w:pPr>
              <w:ind w:firstLine="0"/>
              <w:rPr>
                <w:sz w:val="20"/>
                <w:lang w:val="en-US"/>
              </w:rPr>
            </w:pPr>
            <w:r w:rsidRPr="00786DB4">
              <w:rPr>
                <w:sz w:val="20"/>
                <w:lang w:val="en-US"/>
              </w:rPr>
              <w:t>registrationDate</w:t>
            </w:r>
          </w:p>
        </w:tc>
        <w:tc>
          <w:tcPr>
            <w:tcW w:w="303" w:type="pct"/>
            <w:shd w:val="clear" w:color="auto" w:fill="auto"/>
          </w:tcPr>
          <w:p w14:paraId="384D2697" w14:textId="348DC7AF" w:rsidR="00965E2B" w:rsidRPr="00786DB4" w:rsidRDefault="002808C6" w:rsidP="00C85DC9">
            <w:pPr>
              <w:ind w:firstLine="0"/>
              <w:jc w:val="center"/>
              <w:rPr>
                <w:sz w:val="20"/>
                <w:lang w:val="en-US"/>
              </w:rPr>
            </w:pPr>
            <w:r w:rsidRPr="00786DB4">
              <w:rPr>
                <w:sz w:val="20"/>
                <w:lang w:val="en-US"/>
              </w:rPr>
              <w:t>O</w:t>
            </w:r>
          </w:p>
        </w:tc>
        <w:tc>
          <w:tcPr>
            <w:tcW w:w="531" w:type="pct"/>
            <w:shd w:val="clear" w:color="auto" w:fill="auto"/>
          </w:tcPr>
          <w:p w14:paraId="02CE4DA5" w14:textId="3E3247A3" w:rsidR="00965E2B" w:rsidRPr="00786DB4" w:rsidRDefault="002808C6" w:rsidP="00C85DC9">
            <w:pPr>
              <w:ind w:firstLine="0"/>
              <w:jc w:val="center"/>
              <w:rPr>
                <w:sz w:val="20"/>
              </w:rPr>
            </w:pPr>
            <w:r w:rsidRPr="00786DB4">
              <w:rPr>
                <w:sz w:val="20"/>
                <w:lang w:val="en-US"/>
              </w:rPr>
              <w:t>DT</w:t>
            </w:r>
          </w:p>
        </w:tc>
        <w:tc>
          <w:tcPr>
            <w:tcW w:w="1180" w:type="pct"/>
            <w:shd w:val="clear" w:color="auto" w:fill="auto"/>
          </w:tcPr>
          <w:p w14:paraId="3F855DCD" w14:textId="29F3017F" w:rsidR="00965E2B" w:rsidRPr="00786DB4" w:rsidRDefault="002808C6" w:rsidP="00C85DC9">
            <w:pPr>
              <w:ind w:firstLine="0"/>
              <w:rPr>
                <w:sz w:val="20"/>
              </w:rPr>
            </w:pPr>
            <w:r w:rsidRPr="00786DB4">
              <w:rPr>
                <w:sz w:val="20"/>
              </w:rPr>
              <w:t>Дата постановки на учет в налоговом органе</w:t>
            </w:r>
          </w:p>
        </w:tc>
        <w:tc>
          <w:tcPr>
            <w:tcW w:w="1392" w:type="pct"/>
            <w:shd w:val="clear" w:color="auto" w:fill="auto"/>
          </w:tcPr>
          <w:p w14:paraId="7A6C576A" w14:textId="5D9BFFCC" w:rsidR="00965E2B" w:rsidRPr="00786DB4" w:rsidRDefault="00965E2B" w:rsidP="00C85DC9">
            <w:pPr>
              <w:ind w:firstLine="0"/>
              <w:rPr>
                <w:sz w:val="20"/>
              </w:rPr>
            </w:pPr>
          </w:p>
        </w:tc>
      </w:tr>
      <w:tr w:rsidR="00F74525" w:rsidRPr="00786DB4" w14:paraId="575A7400" w14:textId="77777777" w:rsidTr="00786DB4">
        <w:tc>
          <w:tcPr>
            <w:tcW w:w="747" w:type="pct"/>
            <w:shd w:val="clear" w:color="auto" w:fill="auto"/>
          </w:tcPr>
          <w:p w14:paraId="422744BE" w14:textId="77777777" w:rsidR="00F74525" w:rsidRPr="00786DB4" w:rsidRDefault="00F74525" w:rsidP="00C85DC9">
            <w:pPr>
              <w:ind w:firstLine="0"/>
              <w:rPr>
                <w:sz w:val="20"/>
              </w:rPr>
            </w:pPr>
          </w:p>
        </w:tc>
        <w:tc>
          <w:tcPr>
            <w:tcW w:w="847" w:type="pct"/>
            <w:gridSpan w:val="2"/>
            <w:shd w:val="clear" w:color="auto" w:fill="auto"/>
          </w:tcPr>
          <w:p w14:paraId="778515EC" w14:textId="69A8B54B" w:rsidR="00F74525" w:rsidRPr="00786DB4" w:rsidRDefault="00F74525" w:rsidP="00C85DC9">
            <w:pPr>
              <w:ind w:firstLine="0"/>
              <w:rPr>
                <w:sz w:val="20"/>
              </w:rPr>
            </w:pPr>
            <w:r w:rsidRPr="00786DB4">
              <w:rPr>
                <w:sz w:val="20"/>
                <w:lang w:val="en-US"/>
              </w:rPr>
              <w:t>subjectRF</w:t>
            </w:r>
          </w:p>
        </w:tc>
        <w:tc>
          <w:tcPr>
            <w:tcW w:w="303" w:type="pct"/>
            <w:shd w:val="clear" w:color="auto" w:fill="auto"/>
          </w:tcPr>
          <w:p w14:paraId="47A6E3F6" w14:textId="5A6EC680" w:rsidR="00F74525" w:rsidRPr="00786DB4" w:rsidRDefault="00F74525" w:rsidP="00C85DC9">
            <w:pPr>
              <w:ind w:firstLine="0"/>
              <w:jc w:val="center"/>
              <w:rPr>
                <w:sz w:val="20"/>
                <w:lang w:val="en-US"/>
              </w:rPr>
            </w:pPr>
            <w:r w:rsidRPr="00786DB4">
              <w:rPr>
                <w:sz w:val="20"/>
                <w:lang w:val="en-US"/>
              </w:rPr>
              <w:t>O</w:t>
            </w:r>
          </w:p>
        </w:tc>
        <w:tc>
          <w:tcPr>
            <w:tcW w:w="531" w:type="pct"/>
            <w:shd w:val="clear" w:color="auto" w:fill="auto"/>
          </w:tcPr>
          <w:p w14:paraId="68843D7D" w14:textId="1992D924" w:rsidR="00F74525" w:rsidRPr="00786DB4" w:rsidRDefault="00F74525" w:rsidP="00C85DC9">
            <w:pPr>
              <w:ind w:firstLine="0"/>
              <w:jc w:val="center"/>
              <w:rPr>
                <w:sz w:val="20"/>
              </w:rPr>
            </w:pPr>
            <w:r w:rsidRPr="00786DB4">
              <w:rPr>
                <w:sz w:val="20"/>
                <w:lang w:val="en-US"/>
              </w:rPr>
              <w:t>S</w:t>
            </w:r>
          </w:p>
        </w:tc>
        <w:tc>
          <w:tcPr>
            <w:tcW w:w="1180" w:type="pct"/>
            <w:shd w:val="clear" w:color="auto" w:fill="auto"/>
          </w:tcPr>
          <w:p w14:paraId="3437DE8B" w14:textId="481BD012" w:rsidR="00F74525" w:rsidRPr="00786DB4" w:rsidRDefault="00F74525" w:rsidP="00C85DC9">
            <w:pPr>
              <w:ind w:firstLine="0"/>
              <w:rPr>
                <w:sz w:val="20"/>
              </w:rPr>
            </w:pPr>
            <w:r w:rsidRPr="00786DB4">
              <w:rPr>
                <w:sz w:val="20"/>
              </w:rPr>
              <w:t>Ссылка на справочник «Субъекты РФ»</w:t>
            </w:r>
          </w:p>
        </w:tc>
        <w:tc>
          <w:tcPr>
            <w:tcW w:w="1392" w:type="pct"/>
            <w:shd w:val="clear" w:color="auto" w:fill="auto"/>
          </w:tcPr>
          <w:p w14:paraId="5E61572E" w14:textId="44B12D12" w:rsidR="00F74525" w:rsidRPr="00786DB4" w:rsidRDefault="00F74525" w:rsidP="00C85DC9">
            <w:pPr>
              <w:ind w:firstLine="0"/>
              <w:rPr>
                <w:sz w:val="20"/>
              </w:rPr>
            </w:pPr>
          </w:p>
        </w:tc>
      </w:tr>
      <w:tr w:rsidR="00F74525" w:rsidRPr="00786DB4" w14:paraId="6D854B09" w14:textId="77777777" w:rsidTr="00786DB4">
        <w:tc>
          <w:tcPr>
            <w:tcW w:w="747" w:type="pct"/>
            <w:shd w:val="clear" w:color="auto" w:fill="auto"/>
          </w:tcPr>
          <w:p w14:paraId="5F52600F" w14:textId="77777777" w:rsidR="00F74525" w:rsidRPr="00786DB4" w:rsidRDefault="00F74525" w:rsidP="00C85DC9">
            <w:pPr>
              <w:ind w:firstLine="0"/>
              <w:rPr>
                <w:sz w:val="20"/>
              </w:rPr>
            </w:pPr>
          </w:p>
        </w:tc>
        <w:tc>
          <w:tcPr>
            <w:tcW w:w="847" w:type="pct"/>
            <w:gridSpan w:val="2"/>
            <w:shd w:val="clear" w:color="auto" w:fill="auto"/>
          </w:tcPr>
          <w:p w14:paraId="763C159C" w14:textId="52B5D45F" w:rsidR="00F74525" w:rsidRPr="00786DB4" w:rsidRDefault="00F74525" w:rsidP="00C85DC9">
            <w:pPr>
              <w:ind w:firstLine="0"/>
              <w:rPr>
                <w:sz w:val="20"/>
                <w:lang w:val="en-US"/>
              </w:rPr>
            </w:pPr>
            <w:r w:rsidRPr="00786DB4">
              <w:rPr>
                <w:sz w:val="20"/>
                <w:lang w:val="en-US"/>
              </w:rPr>
              <w:t>OKATO</w:t>
            </w:r>
          </w:p>
        </w:tc>
        <w:tc>
          <w:tcPr>
            <w:tcW w:w="303" w:type="pct"/>
            <w:shd w:val="clear" w:color="auto" w:fill="auto"/>
          </w:tcPr>
          <w:p w14:paraId="7A15ECAB" w14:textId="77777777" w:rsidR="00F74525" w:rsidRPr="00786DB4" w:rsidRDefault="00F74525" w:rsidP="00C85DC9">
            <w:pPr>
              <w:ind w:firstLine="0"/>
              <w:jc w:val="center"/>
              <w:rPr>
                <w:sz w:val="20"/>
              </w:rPr>
            </w:pPr>
            <w:r w:rsidRPr="00786DB4">
              <w:rPr>
                <w:sz w:val="20"/>
              </w:rPr>
              <w:t>Н</w:t>
            </w:r>
          </w:p>
        </w:tc>
        <w:tc>
          <w:tcPr>
            <w:tcW w:w="531" w:type="pct"/>
            <w:shd w:val="clear" w:color="auto" w:fill="auto"/>
          </w:tcPr>
          <w:p w14:paraId="362544A6" w14:textId="77777777" w:rsidR="00F74525" w:rsidRPr="00786DB4" w:rsidRDefault="00F74525" w:rsidP="00C85DC9">
            <w:pPr>
              <w:ind w:firstLine="0"/>
              <w:jc w:val="center"/>
              <w:rPr>
                <w:sz w:val="20"/>
              </w:rPr>
            </w:pPr>
            <w:r w:rsidRPr="00786DB4">
              <w:rPr>
                <w:sz w:val="20"/>
                <w:lang w:val="en-US"/>
              </w:rPr>
              <w:t>S</w:t>
            </w:r>
          </w:p>
        </w:tc>
        <w:tc>
          <w:tcPr>
            <w:tcW w:w="1180" w:type="pct"/>
            <w:shd w:val="clear" w:color="auto" w:fill="auto"/>
          </w:tcPr>
          <w:p w14:paraId="4EC756C4" w14:textId="69785173" w:rsidR="00F74525" w:rsidRPr="00786DB4" w:rsidRDefault="00F74525" w:rsidP="00C85DC9">
            <w:pPr>
              <w:ind w:firstLine="0"/>
              <w:rPr>
                <w:sz w:val="20"/>
              </w:rPr>
            </w:pPr>
            <w:r w:rsidRPr="00786DB4">
              <w:rPr>
                <w:sz w:val="20"/>
              </w:rPr>
              <w:t>Ссылка на справочник ОКАТО</w:t>
            </w:r>
          </w:p>
        </w:tc>
        <w:tc>
          <w:tcPr>
            <w:tcW w:w="1392" w:type="pct"/>
            <w:shd w:val="clear" w:color="auto" w:fill="auto"/>
          </w:tcPr>
          <w:p w14:paraId="50587B76" w14:textId="30368227" w:rsidR="00F74525" w:rsidRPr="00786DB4" w:rsidRDefault="007138DE" w:rsidP="00C85DC9">
            <w:pPr>
              <w:ind w:firstLine="0"/>
              <w:rPr>
                <w:sz w:val="20"/>
              </w:rPr>
            </w:pPr>
            <w:r w:rsidRPr="00786DB4">
              <w:rPr>
                <w:sz w:val="20"/>
              </w:rPr>
              <w:t>Элемент заполняется только при передаче значений во внещние системы. При приеме игнорируется</w:t>
            </w:r>
          </w:p>
        </w:tc>
      </w:tr>
      <w:tr w:rsidR="00F74525" w:rsidRPr="00786DB4" w14:paraId="42197AD4" w14:textId="77777777" w:rsidTr="00786DB4">
        <w:tc>
          <w:tcPr>
            <w:tcW w:w="747" w:type="pct"/>
            <w:shd w:val="clear" w:color="auto" w:fill="auto"/>
          </w:tcPr>
          <w:p w14:paraId="4420FA3E" w14:textId="77777777" w:rsidR="00F74525" w:rsidRPr="00786DB4" w:rsidRDefault="00F74525" w:rsidP="00C85DC9">
            <w:pPr>
              <w:ind w:firstLine="0"/>
              <w:rPr>
                <w:sz w:val="20"/>
              </w:rPr>
            </w:pPr>
          </w:p>
        </w:tc>
        <w:tc>
          <w:tcPr>
            <w:tcW w:w="847" w:type="pct"/>
            <w:gridSpan w:val="2"/>
            <w:shd w:val="clear" w:color="auto" w:fill="auto"/>
          </w:tcPr>
          <w:p w14:paraId="402CF8FC" w14:textId="09E242EE" w:rsidR="00F74525" w:rsidRPr="00786DB4" w:rsidRDefault="00F74525" w:rsidP="00C85DC9">
            <w:pPr>
              <w:ind w:firstLine="0"/>
              <w:rPr>
                <w:sz w:val="20"/>
              </w:rPr>
            </w:pPr>
            <w:r w:rsidRPr="00786DB4">
              <w:rPr>
                <w:sz w:val="20"/>
                <w:lang w:val="en-US"/>
              </w:rPr>
              <w:t>OKTMO</w:t>
            </w:r>
          </w:p>
        </w:tc>
        <w:tc>
          <w:tcPr>
            <w:tcW w:w="303" w:type="pct"/>
            <w:shd w:val="clear" w:color="auto" w:fill="auto"/>
          </w:tcPr>
          <w:p w14:paraId="1858BAEF" w14:textId="482E4B59" w:rsidR="00F74525" w:rsidRPr="00786DB4" w:rsidRDefault="00F74525" w:rsidP="00C85DC9">
            <w:pPr>
              <w:ind w:firstLine="0"/>
              <w:jc w:val="center"/>
              <w:rPr>
                <w:sz w:val="20"/>
              </w:rPr>
            </w:pPr>
            <w:r w:rsidRPr="00786DB4">
              <w:rPr>
                <w:sz w:val="20"/>
              </w:rPr>
              <w:t>Н</w:t>
            </w:r>
          </w:p>
        </w:tc>
        <w:tc>
          <w:tcPr>
            <w:tcW w:w="531" w:type="pct"/>
            <w:shd w:val="clear" w:color="auto" w:fill="auto"/>
          </w:tcPr>
          <w:p w14:paraId="1F081F12" w14:textId="330D7996" w:rsidR="00F74525" w:rsidRPr="00786DB4" w:rsidRDefault="00F74525" w:rsidP="00C85DC9">
            <w:pPr>
              <w:ind w:firstLine="0"/>
              <w:jc w:val="center"/>
              <w:rPr>
                <w:sz w:val="20"/>
              </w:rPr>
            </w:pPr>
            <w:r w:rsidRPr="00786DB4">
              <w:rPr>
                <w:sz w:val="20"/>
                <w:lang w:val="en-US"/>
              </w:rPr>
              <w:t>S</w:t>
            </w:r>
          </w:p>
        </w:tc>
        <w:tc>
          <w:tcPr>
            <w:tcW w:w="1180" w:type="pct"/>
            <w:shd w:val="clear" w:color="auto" w:fill="auto"/>
          </w:tcPr>
          <w:p w14:paraId="159CAA84" w14:textId="1B95F668" w:rsidR="00F74525" w:rsidRPr="00786DB4" w:rsidRDefault="00F74525" w:rsidP="00C85DC9">
            <w:pPr>
              <w:ind w:firstLine="0"/>
              <w:rPr>
                <w:sz w:val="20"/>
              </w:rPr>
            </w:pPr>
            <w:r w:rsidRPr="00786DB4">
              <w:rPr>
                <w:sz w:val="20"/>
              </w:rPr>
              <w:t xml:space="preserve">Ссылка на справочник </w:t>
            </w:r>
            <w:r w:rsidRPr="00786DB4">
              <w:rPr>
                <w:sz w:val="20"/>
                <w:lang w:val="en-US"/>
              </w:rPr>
              <w:t>OKTMO</w:t>
            </w:r>
          </w:p>
        </w:tc>
        <w:tc>
          <w:tcPr>
            <w:tcW w:w="1392" w:type="pct"/>
            <w:shd w:val="clear" w:color="auto" w:fill="auto"/>
          </w:tcPr>
          <w:p w14:paraId="36464D8A" w14:textId="5C1ADDF5" w:rsidR="00F74525" w:rsidRPr="00786DB4" w:rsidRDefault="00F74525" w:rsidP="00C85DC9">
            <w:pPr>
              <w:ind w:firstLine="0"/>
              <w:rPr>
                <w:sz w:val="20"/>
              </w:rPr>
            </w:pPr>
          </w:p>
        </w:tc>
      </w:tr>
      <w:tr w:rsidR="00117E6C" w:rsidRPr="00786DB4" w14:paraId="2EACCF8A" w14:textId="77777777" w:rsidTr="00786DB4">
        <w:tc>
          <w:tcPr>
            <w:tcW w:w="747" w:type="pct"/>
            <w:shd w:val="clear" w:color="auto" w:fill="auto"/>
          </w:tcPr>
          <w:p w14:paraId="5D973379" w14:textId="77777777" w:rsidR="00117E6C" w:rsidRPr="00786DB4" w:rsidRDefault="00117E6C" w:rsidP="00C85DC9">
            <w:pPr>
              <w:ind w:firstLine="0"/>
              <w:rPr>
                <w:sz w:val="20"/>
              </w:rPr>
            </w:pPr>
          </w:p>
        </w:tc>
        <w:tc>
          <w:tcPr>
            <w:tcW w:w="847" w:type="pct"/>
            <w:gridSpan w:val="2"/>
            <w:shd w:val="clear" w:color="auto" w:fill="auto"/>
          </w:tcPr>
          <w:p w14:paraId="0C9E9648" w14:textId="38CBB553" w:rsidR="00117E6C" w:rsidRPr="00786DB4" w:rsidRDefault="00117E6C" w:rsidP="00C85DC9">
            <w:pPr>
              <w:ind w:firstLine="0"/>
              <w:rPr>
                <w:sz w:val="20"/>
                <w:lang w:val="en-US"/>
              </w:rPr>
            </w:pPr>
            <w:r w:rsidRPr="00786DB4">
              <w:rPr>
                <w:sz w:val="20"/>
                <w:lang w:val="en-US"/>
              </w:rPr>
              <w:t>address</w:t>
            </w:r>
          </w:p>
        </w:tc>
        <w:tc>
          <w:tcPr>
            <w:tcW w:w="303" w:type="pct"/>
            <w:shd w:val="clear" w:color="auto" w:fill="auto"/>
          </w:tcPr>
          <w:p w14:paraId="3AF7FC28" w14:textId="77777777" w:rsidR="00117E6C" w:rsidRPr="00786DB4" w:rsidRDefault="00117E6C" w:rsidP="00C85DC9">
            <w:pPr>
              <w:ind w:firstLine="0"/>
              <w:jc w:val="center"/>
              <w:rPr>
                <w:sz w:val="20"/>
                <w:lang w:val="en-US"/>
              </w:rPr>
            </w:pPr>
            <w:r w:rsidRPr="00786DB4">
              <w:rPr>
                <w:sz w:val="20"/>
                <w:lang w:val="en-US"/>
              </w:rPr>
              <w:t>O</w:t>
            </w:r>
          </w:p>
        </w:tc>
        <w:tc>
          <w:tcPr>
            <w:tcW w:w="531" w:type="pct"/>
            <w:shd w:val="clear" w:color="auto" w:fill="auto"/>
          </w:tcPr>
          <w:p w14:paraId="5691669E" w14:textId="77777777" w:rsidR="00117E6C" w:rsidRPr="00786DB4" w:rsidRDefault="00117E6C" w:rsidP="00C85DC9">
            <w:pPr>
              <w:ind w:firstLine="0"/>
              <w:jc w:val="center"/>
              <w:rPr>
                <w:sz w:val="20"/>
                <w:lang w:val="en-US"/>
              </w:rPr>
            </w:pPr>
            <w:r w:rsidRPr="00786DB4">
              <w:rPr>
                <w:sz w:val="20"/>
                <w:lang w:val="en-US"/>
              </w:rPr>
              <w:t>T(1-2000)</w:t>
            </w:r>
          </w:p>
        </w:tc>
        <w:tc>
          <w:tcPr>
            <w:tcW w:w="1180" w:type="pct"/>
            <w:shd w:val="clear" w:color="auto" w:fill="auto"/>
          </w:tcPr>
          <w:p w14:paraId="231A9E4E" w14:textId="06A992BF" w:rsidR="00117E6C" w:rsidRPr="00786DB4" w:rsidRDefault="00117E6C" w:rsidP="00C85DC9">
            <w:pPr>
              <w:ind w:firstLine="0"/>
              <w:rPr>
                <w:sz w:val="20"/>
              </w:rPr>
            </w:pPr>
            <w:r w:rsidRPr="00786DB4">
              <w:rPr>
                <w:sz w:val="20"/>
              </w:rPr>
              <w:t>Адрес места нахождения</w:t>
            </w:r>
          </w:p>
        </w:tc>
        <w:tc>
          <w:tcPr>
            <w:tcW w:w="1392" w:type="pct"/>
            <w:shd w:val="clear" w:color="auto" w:fill="auto"/>
          </w:tcPr>
          <w:p w14:paraId="4F37E72F" w14:textId="77777777" w:rsidR="00117E6C" w:rsidRPr="00786DB4" w:rsidRDefault="00117E6C" w:rsidP="00C85DC9">
            <w:pPr>
              <w:ind w:firstLine="0"/>
              <w:rPr>
                <w:sz w:val="20"/>
              </w:rPr>
            </w:pPr>
          </w:p>
        </w:tc>
      </w:tr>
      <w:tr w:rsidR="00965E2B" w:rsidRPr="00786DB4" w14:paraId="09D7EAFE" w14:textId="77777777" w:rsidTr="00786DB4">
        <w:tc>
          <w:tcPr>
            <w:tcW w:w="5000" w:type="pct"/>
            <w:gridSpan w:val="7"/>
            <w:shd w:val="clear" w:color="auto" w:fill="auto"/>
            <w:hideMark/>
          </w:tcPr>
          <w:p w14:paraId="0AB982B4" w14:textId="69D6B066" w:rsidR="00965E2B" w:rsidRPr="00786DB4" w:rsidRDefault="00965E2B" w:rsidP="00C85DC9">
            <w:pPr>
              <w:ind w:firstLine="0"/>
              <w:jc w:val="center"/>
              <w:rPr>
                <w:b/>
                <w:sz w:val="20"/>
              </w:rPr>
            </w:pPr>
            <w:r w:rsidRPr="00786DB4">
              <w:rPr>
                <w:b/>
                <w:sz w:val="20"/>
              </w:rPr>
              <w:t>Юридическое лицо иностранного государства</w:t>
            </w:r>
          </w:p>
        </w:tc>
      </w:tr>
      <w:tr w:rsidR="00965E2B" w:rsidRPr="00786DB4" w14:paraId="6642C663" w14:textId="77777777" w:rsidTr="00786DB4">
        <w:tc>
          <w:tcPr>
            <w:tcW w:w="747" w:type="pct"/>
            <w:shd w:val="clear" w:color="auto" w:fill="auto"/>
            <w:hideMark/>
          </w:tcPr>
          <w:p w14:paraId="3B5EBD35" w14:textId="080EBDB4" w:rsidR="00965E2B" w:rsidRPr="00786DB4" w:rsidRDefault="00262B09" w:rsidP="00C85DC9">
            <w:pPr>
              <w:ind w:firstLine="0"/>
              <w:rPr>
                <w:b/>
                <w:sz w:val="20"/>
              </w:rPr>
            </w:pPr>
            <w:r w:rsidRPr="00786DB4">
              <w:rPr>
                <w:b/>
                <w:sz w:val="20"/>
                <w:lang w:val="en-US"/>
              </w:rPr>
              <w:t>legalEntityForeignState</w:t>
            </w:r>
          </w:p>
        </w:tc>
        <w:tc>
          <w:tcPr>
            <w:tcW w:w="847" w:type="pct"/>
            <w:gridSpan w:val="2"/>
            <w:shd w:val="clear" w:color="auto" w:fill="auto"/>
            <w:hideMark/>
          </w:tcPr>
          <w:p w14:paraId="3C8D772A" w14:textId="77777777" w:rsidR="00965E2B" w:rsidRPr="00786DB4" w:rsidRDefault="00965E2B" w:rsidP="00C85DC9">
            <w:pPr>
              <w:ind w:firstLine="0"/>
              <w:rPr>
                <w:sz w:val="20"/>
              </w:rPr>
            </w:pPr>
            <w:r w:rsidRPr="00786DB4">
              <w:rPr>
                <w:sz w:val="20"/>
              </w:rPr>
              <w:t> </w:t>
            </w:r>
          </w:p>
        </w:tc>
        <w:tc>
          <w:tcPr>
            <w:tcW w:w="303" w:type="pct"/>
            <w:shd w:val="clear" w:color="auto" w:fill="auto"/>
            <w:hideMark/>
          </w:tcPr>
          <w:p w14:paraId="1A216917" w14:textId="77777777" w:rsidR="00965E2B" w:rsidRPr="00786DB4" w:rsidRDefault="00965E2B" w:rsidP="00C85DC9">
            <w:pPr>
              <w:ind w:firstLine="0"/>
              <w:rPr>
                <w:sz w:val="20"/>
              </w:rPr>
            </w:pPr>
            <w:r w:rsidRPr="00786DB4">
              <w:rPr>
                <w:sz w:val="20"/>
              </w:rPr>
              <w:t> </w:t>
            </w:r>
          </w:p>
        </w:tc>
        <w:tc>
          <w:tcPr>
            <w:tcW w:w="531" w:type="pct"/>
            <w:shd w:val="clear" w:color="auto" w:fill="auto"/>
            <w:hideMark/>
          </w:tcPr>
          <w:p w14:paraId="0EC9613D" w14:textId="77777777" w:rsidR="00965E2B" w:rsidRPr="00786DB4" w:rsidRDefault="00965E2B" w:rsidP="00C85DC9">
            <w:pPr>
              <w:ind w:firstLine="0"/>
              <w:rPr>
                <w:sz w:val="20"/>
              </w:rPr>
            </w:pPr>
            <w:r w:rsidRPr="00786DB4">
              <w:rPr>
                <w:sz w:val="20"/>
              </w:rPr>
              <w:t> </w:t>
            </w:r>
          </w:p>
        </w:tc>
        <w:tc>
          <w:tcPr>
            <w:tcW w:w="1180" w:type="pct"/>
            <w:shd w:val="clear" w:color="auto" w:fill="auto"/>
            <w:hideMark/>
          </w:tcPr>
          <w:p w14:paraId="5EA41861" w14:textId="77777777" w:rsidR="00965E2B" w:rsidRPr="00786DB4" w:rsidRDefault="00965E2B" w:rsidP="00C85DC9">
            <w:pPr>
              <w:ind w:firstLine="0"/>
              <w:rPr>
                <w:sz w:val="20"/>
              </w:rPr>
            </w:pPr>
            <w:r w:rsidRPr="00786DB4">
              <w:rPr>
                <w:sz w:val="20"/>
              </w:rPr>
              <w:t> </w:t>
            </w:r>
          </w:p>
        </w:tc>
        <w:tc>
          <w:tcPr>
            <w:tcW w:w="1392" w:type="pct"/>
            <w:shd w:val="clear" w:color="auto" w:fill="auto"/>
            <w:hideMark/>
          </w:tcPr>
          <w:p w14:paraId="58483C6B" w14:textId="77777777" w:rsidR="00965E2B" w:rsidRPr="00786DB4" w:rsidRDefault="00965E2B" w:rsidP="00C85DC9">
            <w:pPr>
              <w:ind w:firstLine="0"/>
              <w:rPr>
                <w:sz w:val="20"/>
              </w:rPr>
            </w:pPr>
          </w:p>
        </w:tc>
      </w:tr>
      <w:tr w:rsidR="00A917EA" w:rsidRPr="00786DB4" w14:paraId="2D076C43" w14:textId="77777777" w:rsidTr="00786DB4">
        <w:tc>
          <w:tcPr>
            <w:tcW w:w="747" w:type="pct"/>
            <w:shd w:val="clear" w:color="auto" w:fill="auto"/>
          </w:tcPr>
          <w:p w14:paraId="72969DA6" w14:textId="77777777" w:rsidR="00A917EA" w:rsidRPr="00786DB4" w:rsidRDefault="00A917EA" w:rsidP="00C85DC9">
            <w:pPr>
              <w:ind w:firstLine="0"/>
              <w:rPr>
                <w:sz w:val="20"/>
              </w:rPr>
            </w:pPr>
          </w:p>
        </w:tc>
        <w:tc>
          <w:tcPr>
            <w:tcW w:w="847" w:type="pct"/>
            <w:gridSpan w:val="2"/>
            <w:shd w:val="clear" w:color="auto" w:fill="auto"/>
          </w:tcPr>
          <w:p w14:paraId="172ADF78" w14:textId="77777777" w:rsidR="00A917EA" w:rsidRPr="00786DB4" w:rsidRDefault="00A917EA" w:rsidP="00C85DC9">
            <w:pPr>
              <w:ind w:firstLine="0"/>
              <w:rPr>
                <w:sz w:val="20"/>
                <w:lang w:val="en-US"/>
              </w:rPr>
            </w:pPr>
            <w:r w:rsidRPr="00786DB4">
              <w:rPr>
                <w:sz w:val="20"/>
                <w:lang w:val="en-US"/>
              </w:rPr>
              <w:t>fullName</w:t>
            </w:r>
          </w:p>
        </w:tc>
        <w:tc>
          <w:tcPr>
            <w:tcW w:w="303" w:type="pct"/>
            <w:shd w:val="clear" w:color="auto" w:fill="auto"/>
          </w:tcPr>
          <w:p w14:paraId="62CBC34D" w14:textId="77777777" w:rsidR="00A917EA" w:rsidRPr="00786DB4" w:rsidRDefault="00A917EA" w:rsidP="00C85DC9">
            <w:pPr>
              <w:ind w:firstLine="0"/>
              <w:jc w:val="center"/>
              <w:rPr>
                <w:sz w:val="20"/>
                <w:lang w:val="en-US"/>
              </w:rPr>
            </w:pPr>
            <w:r w:rsidRPr="00786DB4">
              <w:rPr>
                <w:sz w:val="20"/>
                <w:lang w:val="en-US"/>
              </w:rPr>
              <w:t>O</w:t>
            </w:r>
          </w:p>
        </w:tc>
        <w:tc>
          <w:tcPr>
            <w:tcW w:w="531" w:type="pct"/>
            <w:shd w:val="clear" w:color="auto" w:fill="auto"/>
          </w:tcPr>
          <w:p w14:paraId="3E105077" w14:textId="77777777" w:rsidR="00A917EA" w:rsidRPr="00786DB4" w:rsidRDefault="00A917EA" w:rsidP="00C85DC9">
            <w:pPr>
              <w:ind w:firstLine="0"/>
              <w:jc w:val="center"/>
              <w:rPr>
                <w:sz w:val="20"/>
                <w:lang w:val="en-US"/>
              </w:rPr>
            </w:pPr>
            <w:r w:rsidRPr="00786DB4">
              <w:rPr>
                <w:sz w:val="20"/>
                <w:lang w:val="en-US"/>
              </w:rPr>
              <w:t>T(1-2000)</w:t>
            </w:r>
          </w:p>
        </w:tc>
        <w:tc>
          <w:tcPr>
            <w:tcW w:w="1180" w:type="pct"/>
            <w:shd w:val="clear" w:color="auto" w:fill="auto"/>
          </w:tcPr>
          <w:p w14:paraId="12EBC9DD" w14:textId="01D610B5" w:rsidR="00A917EA" w:rsidRPr="00786DB4" w:rsidRDefault="00A917EA" w:rsidP="00C85DC9">
            <w:pPr>
              <w:ind w:firstLine="0"/>
              <w:rPr>
                <w:sz w:val="20"/>
                <w:lang w:val="en-US"/>
              </w:rPr>
            </w:pPr>
            <w:r w:rsidRPr="00786DB4">
              <w:rPr>
                <w:sz w:val="20"/>
                <w:lang w:val="en-US"/>
              </w:rPr>
              <w:t xml:space="preserve"> </w:t>
            </w:r>
          </w:p>
        </w:tc>
        <w:tc>
          <w:tcPr>
            <w:tcW w:w="1392" w:type="pct"/>
            <w:shd w:val="clear" w:color="auto" w:fill="auto"/>
          </w:tcPr>
          <w:p w14:paraId="7AABD496" w14:textId="77777777" w:rsidR="00A917EA" w:rsidRPr="00786DB4" w:rsidRDefault="00A917EA" w:rsidP="00C85DC9">
            <w:pPr>
              <w:ind w:firstLine="0"/>
              <w:rPr>
                <w:sz w:val="20"/>
              </w:rPr>
            </w:pPr>
          </w:p>
        </w:tc>
      </w:tr>
      <w:tr w:rsidR="00A917EA" w:rsidRPr="00786DB4" w14:paraId="10ADF4F4" w14:textId="77777777" w:rsidTr="00786DB4">
        <w:tc>
          <w:tcPr>
            <w:tcW w:w="747" w:type="pct"/>
            <w:shd w:val="clear" w:color="auto" w:fill="auto"/>
          </w:tcPr>
          <w:p w14:paraId="10D1243A" w14:textId="77777777" w:rsidR="00A917EA" w:rsidRPr="00786DB4" w:rsidRDefault="00A917EA" w:rsidP="00C85DC9">
            <w:pPr>
              <w:ind w:firstLine="0"/>
              <w:rPr>
                <w:sz w:val="20"/>
              </w:rPr>
            </w:pPr>
          </w:p>
        </w:tc>
        <w:tc>
          <w:tcPr>
            <w:tcW w:w="847" w:type="pct"/>
            <w:gridSpan w:val="2"/>
            <w:shd w:val="clear" w:color="auto" w:fill="auto"/>
          </w:tcPr>
          <w:p w14:paraId="42678F66" w14:textId="2D3B490C" w:rsidR="00A917EA" w:rsidRPr="00786DB4" w:rsidRDefault="0005565F" w:rsidP="00C85DC9">
            <w:pPr>
              <w:ind w:firstLine="0"/>
              <w:rPr>
                <w:sz w:val="20"/>
                <w:lang w:val="en-US"/>
              </w:rPr>
            </w:pPr>
            <w:r w:rsidRPr="00786DB4">
              <w:rPr>
                <w:sz w:val="20"/>
                <w:lang w:val="en-US"/>
              </w:rPr>
              <w:t>f</w:t>
            </w:r>
            <w:r w:rsidR="00A917EA" w:rsidRPr="00786DB4">
              <w:rPr>
                <w:sz w:val="20"/>
                <w:lang w:val="en-US"/>
              </w:rPr>
              <w:t>ullNameLat</w:t>
            </w:r>
          </w:p>
        </w:tc>
        <w:tc>
          <w:tcPr>
            <w:tcW w:w="303" w:type="pct"/>
            <w:shd w:val="clear" w:color="auto" w:fill="auto"/>
          </w:tcPr>
          <w:p w14:paraId="19F51D17" w14:textId="77777777" w:rsidR="00A917EA" w:rsidRPr="00786DB4" w:rsidRDefault="00A917EA" w:rsidP="00C85DC9">
            <w:pPr>
              <w:ind w:firstLine="0"/>
              <w:jc w:val="center"/>
              <w:rPr>
                <w:sz w:val="20"/>
                <w:lang w:val="en-US"/>
              </w:rPr>
            </w:pPr>
            <w:r w:rsidRPr="00786DB4">
              <w:rPr>
                <w:sz w:val="20"/>
                <w:lang w:val="en-US"/>
              </w:rPr>
              <w:t>O</w:t>
            </w:r>
          </w:p>
        </w:tc>
        <w:tc>
          <w:tcPr>
            <w:tcW w:w="531" w:type="pct"/>
            <w:shd w:val="clear" w:color="auto" w:fill="auto"/>
          </w:tcPr>
          <w:p w14:paraId="6B69B772" w14:textId="77777777" w:rsidR="00A917EA" w:rsidRPr="00786DB4" w:rsidRDefault="00A917EA" w:rsidP="00C85DC9">
            <w:pPr>
              <w:ind w:firstLine="0"/>
              <w:jc w:val="center"/>
              <w:rPr>
                <w:sz w:val="20"/>
                <w:lang w:val="en-US"/>
              </w:rPr>
            </w:pPr>
            <w:r w:rsidRPr="00786DB4">
              <w:rPr>
                <w:sz w:val="20"/>
                <w:lang w:val="en-US"/>
              </w:rPr>
              <w:t>T(1-2000)</w:t>
            </w:r>
          </w:p>
        </w:tc>
        <w:tc>
          <w:tcPr>
            <w:tcW w:w="1180" w:type="pct"/>
            <w:shd w:val="clear" w:color="auto" w:fill="auto"/>
          </w:tcPr>
          <w:p w14:paraId="51AF842D" w14:textId="0CAB32C3" w:rsidR="00A917EA" w:rsidRPr="00786DB4" w:rsidRDefault="00A917EA" w:rsidP="00C85DC9">
            <w:pPr>
              <w:ind w:firstLine="0"/>
              <w:rPr>
                <w:sz w:val="20"/>
                <w:lang w:val="en-US"/>
              </w:rPr>
            </w:pPr>
            <w:r w:rsidRPr="00786DB4">
              <w:rPr>
                <w:sz w:val="20"/>
              </w:rPr>
              <w:t>Полное наименование</w:t>
            </w:r>
            <w:r w:rsidR="0005565F" w:rsidRPr="00786DB4">
              <w:rPr>
                <w:sz w:val="20"/>
                <w:lang w:val="en-US"/>
              </w:rPr>
              <w:t xml:space="preserve"> (</w:t>
            </w:r>
            <w:r w:rsidR="0005565F" w:rsidRPr="00786DB4">
              <w:rPr>
                <w:sz w:val="20"/>
              </w:rPr>
              <w:t>латинскими буквами</w:t>
            </w:r>
            <w:r w:rsidR="0005565F" w:rsidRPr="00786DB4">
              <w:rPr>
                <w:sz w:val="20"/>
                <w:lang w:val="en-US"/>
              </w:rPr>
              <w:t>)</w:t>
            </w:r>
          </w:p>
        </w:tc>
        <w:tc>
          <w:tcPr>
            <w:tcW w:w="1392" w:type="pct"/>
            <w:shd w:val="clear" w:color="auto" w:fill="auto"/>
          </w:tcPr>
          <w:p w14:paraId="556EA49D" w14:textId="77777777" w:rsidR="00A917EA" w:rsidRPr="00786DB4" w:rsidRDefault="00A917EA" w:rsidP="00C85DC9">
            <w:pPr>
              <w:ind w:firstLine="0"/>
              <w:rPr>
                <w:sz w:val="20"/>
              </w:rPr>
            </w:pPr>
          </w:p>
        </w:tc>
      </w:tr>
      <w:tr w:rsidR="0005565F" w:rsidRPr="00786DB4" w14:paraId="79AC2008" w14:textId="77777777" w:rsidTr="00786DB4">
        <w:tc>
          <w:tcPr>
            <w:tcW w:w="747" w:type="pct"/>
            <w:shd w:val="clear" w:color="auto" w:fill="auto"/>
          </w:tcPr>
          <w:p w14:paraId="2AC1A4EC" w14:textId="77777777" w:rsidR="0005565F" w:rsidRPr="00786DB4" w:rsidRDefault="0005565F" w:rsidP="00C85DC9">
            <w:pPr>
              <w:ind w:firstLine="0"/>
              <w:rPr>
                <w:sz w:val="20"/>
              </w:rPr>
            </w:pPr>
          </w:p>
        </w:tc>
        <w:tc>
          <w:tcPr>
            <w:tcW w:w="847" w:type="pct"/>
            <w:gridSpan w:val="2"/>
            <w:shd w:val="clear" w:color="auto" w:fill="auto"/>
          </w:tcPr>
          <w:p w14:paraId="61E0CD38" w14:textId="0A8840F9" w:rsidR="0005565F" w:rsidRPr="00786DB4" w:rsidRDefault="0005565F" w:rsidP="00C85DC9">
            <w:pPr>
              <w:ind w:firstLine="0"/>
              <w:rPr>
                <w:sz w:val="20"/>
              </w:rPr>
            </w:pPr>
            <w:r w:rsidRPr="00786DB4">
              <w:rPr>
                <w:sz w:val="20"/>
              </w:rPr>
              <w:t>taxPayerCode</w:t>
            </w:r>
          </w:p>
        </w:tc>
        <w:tc>
          <w:tcPr>
            <w:tcW w:w="303" w:type="pct"/>
            <w:shd w:val="clear" w:color="auto" w:fill="auto"/>
          </w:tcPr>
          <w:p w14:paraId="082DD53C" w14:textId="59B035CF" w:rsidR="0005565F" w:rsidRPr="00786DB4" w:rsidRDefault="0005565F" w:rsidP="00C85DC9">
            <w:pPr>
              <w:ind w:firstLine="0"/>
              <w:jc w:val="center"/>
              <w:rPr>
                <w:sz w:val="20"/>
              </w:rPr>
            </w:pPr>
            <w:r w:rsidRPr="00786DB4">
              <w:rPr>
                <w:sz w:val="20"/>
                <w:lang w:val="en-US"/>
              </w:rPr>
              <w:t>O</w:t>
            </w:r>
          </w:p>
        </w:tc>
        <w:tc>
          <w:tcPr>
            <w:tcW w:w="531" w:type="pct"/>
            <w:shd w:val="clear" w:color="auto" w:fill="auto"/>
          </w:tcPr>
          <w:p w14:paraId="615A03E2" w14:textId="69066F0E" w:rsidR="0005565F" w:rsidRPr="00786DB4" w:rsidRDefault="0005565F" w:rsidP="00C85DC9">
            <w:pPr>
              <w:ind w:firstLine="0"/>
              <w:jc w:val="center"/>
              <w:rPr>
                <w:sz w:val="20"/>
              </w:rPr>
            </w:pPr>
            <w:r w:rsidRPr="00786DB4">
              <w:rPr>
                <w:sz w:val="20"/>
                <w:lang w:val="en-US"/>
              </w:rPr>
              <w:t>T(1-</w:t>
            </w:r>
            <w:r w:rsidRPr="00786DB4">
              <w:rPr>
                <w:sz w:val="20"/>
              </w:rPr>
              <w:t>100</w:t>
            </w:r>
            <w:r w:rsidRPr="00786DB4">
              <w:rPr>
                <w:sz w:val="20"/>
                <w:lang w:val="en-US"/>
              </w:rPr>
              <w:t>)</w:t>
            </w:r>
          </w:p>
        </w:tc>
        <w:tc>
          <w:tcPr>
            <w:tcW w:w="1180" w:type="pct"/>
            <w:shd w:val="clear" w:color="auto" w:fill="auto"/>
          </w:tcPr>
          <w:p w14:paraId="5553F1EE" w14:textId="33C8CA60" w:rsidR="0005565F" w:rsidRPr="00786DB4" w:rsidRDefault="0005565F" w:rsidP="00C85DC9">
            <w:pPr>
              <w:ind w:firstLine="0"/>
              <w:rPr>
                <w:sz w:val="20"/>
              </w:rPr>
            </w:pPr>
            <w:r w:rsidRPr="00786DB4">
              <w:rPr>
                <w:sz w:val="20"/>
              </w:rPr>
              <w:t>Код налогоплательщика в стране регистрации или его аналог</w:t>
            </w:r>
          </w:p>
        </w:tc>
        <w:tc>
          <w:tcPr>
            <w:tcW w:w="1392" w:type="pct"/>
            <w:shd w:val="clear" w:color="auto" w:fill="auto"/>
          </w:tcPr>
          <w:p w14:paraId="107528D5" w14:textId="77777777" w:rsidR="0005565F" w:rsidRPr="00786DB4" w:rsidRDefault="0005565F" w:rsidP="00C85DC9">
            <w:pPr>
              <w:ind w:firstLine="0"/>
              <w:rPr>
                <w:sz w:val="20"/>
              </w:rPr>
            </w:pPr>
          </w:p>
        </w:tc>
      </w:tr>
      <w:tr w:rsidR="0005565F" w:rsidRPr="00786DB4" w14:paraId="0F60BD47" w14:textId="77777777" w:rsidTr="00786DB4">
        <w:tc>
          <w:tcPr>
            <w:tcW w:w="747" w:type="pct"/>
            <w:shd w:val="clear" w:color="auto" w:fill="auto"/>
          </w:tcPr>
          <w:p w14:paraId="5B55DCFF" w14:textId="77777777" w:rsidR="0005565F" w:rsidRPr="00786DB4" w:rsidRDefault="0005565F" w:rsidP="00C85DC9">
            <w:pPr>
              <w:ind w:firstLine="0"/>
              <w:rPr>
                <w:sz w:val="20"/>
              </w:rPr>
            </w:pPr>
          </w:p>
        </w:tc>
        <w:tc>
          <w:tcPr>
            <w:tcW w:w="847" w:type="pct"/>
            <w:gridSpan w:val="2"/>
            <w:shd w:val="clear" w:color="auto" w:fill="auto"/>
          </w:tcPr>
          <w:p w14:paraId="080C19DA" w14:textId="4547A182" w:rsidR="0005565F" w:rsidRPr="00786DB4" w:rsidRDefault="0005565F" w:rsidP="00C85DC9">
            <w:pPr>
              <w:ind w:firstLine="0"/>
              <w:rPr>
                <w:sz w:val="20"/>
              </w:rPr>
            </w:pPr>
            <w:r w:rsidRPr="00786DB4">
              <w:rPr>
                <w:sz w:val="20"/>
              </w:rPr>
              <w:t>registerInRFTaxBodies</w:t>
            </w:r>
          </w:p>
        </w:tc>
        <w:tc>
          <w:tcPr>
            <w:tcW w:w="303" w:type="pct"/>
            <w:shd w:val="clear" w:color="auto" w:fill="auto"/>
          </w:tcPr>
          <w:p w14:paraId="5348734C" w14:textId="2C8D336B" w:rsidR="0005565F" w:rsidRPr="00786DB4" w:rsidRDefault="0005565F" w:rsidP="00C85DC9">
            <w:pPr>
              <w:ind w:firstLine="0"/>
              <w:jc w:val="center"/>
              <w:rPr>
                <w:sz w:val="20"/>
              </w:rPr>
            </w:pPr>
            <w:r w:rsidRPr="00786DB4">
              <w:rPr>
                <w:sz w:val="20"/>
              </w:rPr>
              <w:t>Н</w:t>
            </w:r>
          </w:p>
        </w:tc>
        <w:tc>
          <w:tcPr>
            <w:tcW w:w="531" w:type="pct"/>
            <w:shd w:val="clear" w:color="auto" w:fill="auto"/>
          </w:tcPr>
          <w:p w14:paraId="1D7BFFCE" w14:textId="3FFA4DE9" w:rsidR="0005565F" w:rsidRPr="00786DB4" w:rsidRDefault="0005565F" w:rsidP="00C85DC9">
            <w:pPr>
              <w:ind w:firstLine="0"/>
              <w:jc w:val="center"/>
              <w:rPr>
                <w:sz w:val="20"/>
              </w:rPr>
            </w:pPr>
            <w:r w:rsidRPr="00786DB4">
              <w:rPr>
                <w:sz w:val="20"/>
                <w:lang w:val="en-US"/>
              </w:rPr>
              <w:t>S</w:t>
            </w:r>
          </w:p>
        </w:tc>
        <w:tc>
          <w:tcPr>
            <w:tcW w:w="1180" w:type="pct"/>
            <w:shd w:val="clear" w:color="auto" w:fill="auto"/>
          </w:tcPr>
          <w:p w14:paraId="39114978" w14:textId="1A1140EF" w:rsidR="0005565F" w:rsidRPr="00786DB4" w:rsidRDefault="0005565F" w:rsidP="00C85DC9">
            <w:pPr>
              <w:ind w:firstLine="0"/>
              <w:rPr>
                <w:sz w:val="20"/>
              </w:rPr>
            </w:pPr>
            <w:r w:rsidRPr="00786DB4">
              <w:rPr>
                <w:sz w:val="20"/>
              </w:rPr>
              <w:t>Поставщик состоит на учете в налоговых органах на территории РФ</w:t>
            </w:r>
          </w:p>
        </w:tc>
        <w:tc>
          <w:tcPr>
            <w:tcW w:w="1392" w:type="pct"/>
            <w:shd w:val="clear" w:color="auto" w:fill="auto"/>
          </w:tcPr>
          <w:p w14:paraId="673C4CF2" w14:textId="77777777" w:rsidR="0005565F" w:rsidRPr="00786DB4" w:rsidRDefault="0005565F" w:rsidP="00C85DC9">
            <w:pPr>
              <w:ind w:firstLine="0"/>
              <w:rPr>
                <w:sz w:val="20"/>
              </w:rPr>
            </w:pPr>
          </w:p>
        </w:tc>
      </w:tr>
      <w:tr w:rsidR="0005565F" w:rsidRPr="00786DB4" w14:paraId="79257E37" w14:textId="77777777" w:rsidTr="00786DB4">
        <w:tc>
          <w:tcPr>
            <w:tcW w:w="747" w:type="pct"/>
            <w:shd w:val="clear" w:color="auto" w:fill="auto"/>
          </w:tcPr>
          <w:p w14:paraId="0D4A0CB6" w14:textId="77777777" w:rsidR="0005565F" w:rsidRPr="00786DB4" w:rsidRDefault="0005565F" w:rsidP="00C85DC9">
            <w:pPr>
              <w:ind w:firstLine="0"/>
              <w:rPr>
                <w:sz w:val="20"/>
              </w:rPr>
            </w:pPr>
          </w:p>
        </w:tc>
        <w:tc>
          <w:tcPr>
            <w:tcW w:w="847" w:type="pct"/>
            <w:gridSpan w:val="2"/>
            <w:shd w:val="clear" w:color="auto" w:fill="auto"/>
          </w:tcPr>
          <w:p w14:paraId="6CD65345" w14:textId="14DF3FEF" w:rsidR="0005565F" w:rsidRPr="00786DB4" w:rsidRDefault="0005565F" w:rsidP="00C85DC9">
            <w:pPr>
              <w:ind w:firstLine="0"/>
              <w:rPr>
                <w:sz w:val="20"/>
                <w:lang w:val="en-US"/>
              </w:rPr>
            </w:pPr>
            <w:r w:rsidRPr="00786DB4">
              <w:rPr>
                <w:sz w:val="20"/>
                <w:lang w:val="en-US"/>
              </w:rPr>
              <w:t>country</w:t>
            </w:r>
          </w:p>
        </w:tc>
        <w:tc>
          <w:tcPr>
            <w:tcW w:w="303" w:type="pct"/>
            <w:shd w:val="clear" w:color="auto" w:fill="auto"/>
          </w:tcPr>
          <w:p w14:paraId="75455DE6" w14:textId="6EAD9D56" w:rsidR="0005565F" w:rsidRPr="00786DB4" w:rsidRDefault="0005565F" w:rsidP="00C85DC9">
            <w:pPr>
              <w:ind w:firstLine="0"/>
              <w:jc w:val="center"/>
              <w:rPr>
                <w:sz w:val="20"/>
              </w:rPr>
            </w:pPr>
            <w:r w:rsidRPr="00786DB4">
              <w:rPr>
                <w:sz w:val="20"/>
              </w:rPr>
              <w:t>О</w:t>
            </w:r>
          </w:p>
        </w:tc>
        <w:tc>
          <w:tcPr>
            <w:tcW w:w="531" w:type="pct"/>
            <w:shd w:val="clear" w:color="auto" w:fill="auto"/>
          </w:tcPr>
          <w:p w14:paraId="013026B0" w14:textId="1579DA51" w:rsidR="0005565F" w:rsidRPr="00786DB4" w:rsidRDefault="0005565F" w:rsidP="00C85DC9">
            <w:pPr>
              <w:ind w:firstLine="0"/>
              <w:jc w:val="center"/>
              <w:rPr>
                <w:sz w:val="20"/>
                <w:lang w:val="en-US"/>
              </w:rPr>
            </w:pPr>
            <w:r w:rsidRPr="00786DB4">
              <w:rPr>
                <w:sz w:val="20"/>
                <w:lang w:val="en-US"/>
              </w:rPr>
              <w:t>S</w:t>
            </w:r>
          </w:p>
        </w:tc>
        <w:tc>
          <w:tcPr>
            <w:tcW w:w="1180" w:type="pct"/>
            <w:shd w:val="clear" w:color="auto" w:fill="auto"/>
          </w:tcPr>
          <w:p w14:paraId="2F48D13B" w14:textId="5D35DD65" w:rsidR="0005565F" w:rsidRPr="00786DB4" w:rsidRDefault="0005565F" w:rsidP="00C85DC9">
            <w:pPr>
              <w:ind w:firstLine="0"/>
              <w:rPr>
                <w:sz w:val="20"/>
              </w:rPr>
            </w:pPr>
            <w:r w:rsidRPr="00786DB4">
              <w:rPr>
                <w:sz w:val="20"/>
              </w:rPr>
              <w:t>Страна регистрации</w:t>
            </w:r>
          </w:p>
        </w:tc>
        <w:tc>
          <w:tcPr>
            <w:tcW w:w="1392" w:type="pct"/>
            <w:shd w:val="clear" w:color="auto" w:fill="auto"/>
          </w:tcPr>
          <w:p w14:paraId="178F8D1E" w14:textId="77777777" w:rsidR="0005565F" w:rsidRPr="00786DB4" w:rsidRDefault="0005565F" w:rsidP="00C85DC9">
            <w:pPr>
              <w:ind w:firstLine="0"/>
              <w:rPr>
                <w:sz w:val="20"/>
              </w:rPr>
            </w:pPr>
          </w:p>
        </w:tc>
      </w:tr>
      <w:tr w:rsidR="0005565F" w:rsidRPr="00786DB4" w14:paraId="0B645B28" w14:textId="77777777" w:rsidTr="00786DB4">
        <w:tc>
          <w:tcPr>
            <w:tcW w:w="747" w:type="pct"/>
            <w:shd w:val="clear" w:color="auto" w:fill="auto"/>
          </w:tcPr>
          <w:p w14:paraId="6052902F" w14:textId="77777777" w:rsidR="0005565F" w:rsidRPr="00786DB4" w:rsidRDefault="0005565F" w:rsidP="00C85DC9">
            <w:pPr>
              <w:ind w:firstLine="0"/>
              <w:rPr>
                <w:sz w:val="20"/>
              </w:rPr>
            </w:pPr>
          </w:p>
        </w:tc>
        <w:tc>
          <w:tcPr>
            <w:tcW w:w="847" w:type="pct"/>
            <w:gridSpan w:val="2"/>
            <w:shd w:val="clear" w:color="auto" w:fill="auto"/>
          </w:tcPr>
          <w:p w14:paraId="5A72355D" w14:textId="17983F1A" w:rsidR="0005565F" w:rsidRPr="00786DB4" w:rsidRDefault="0005565F" w:rsidP="00C85DC9">
            <w:pPr>
              <w:ind w:firstLine="0"/>
              <w:rPr>
                <w:sz w:val="20"/>
                <w:lang w:val="en-US"/>
              </w:rPr>
            </w:pPr>
            <w:r w:rsidRPr="00786DB4">
              <w:rPr>
                <w:sz w:val="20"/>
                <w:lang w:val="en-US"/>
              </w:rPr>
              <w:t>address</w:t>
            </w:r>
          </w:p>
        </w:tc>
        <w:tc>
          <w:tcPr>
            <w:tcW w:w="303" w:type="pct"/>
            <w:shd w:val="clear" w:color="auto" w:fill="auto"/>
          </w:tcPr>
          <w:p w14:paraId="6A7605E7" w14:textId="77777777" w:rsidR="0005565F" w:rsidRPr="00786DB4" w:rsidRDefault="0005565F" w:rsidP="00C85DC9">
            <w:pPr>
              <w:ind w:firstLine="0"/>
              <w:jc w:val="center"/>
              <w:rPr>
                <w:sz w:val="20"/>
              </w:rPr>
            </w:pPr>
            <w:r w:rsidRPr="00786DB4">
              <w:rPr>
                <w:sz w:val="20"/>
                <w:lang w:val="en-US"/>
              </w:rPr>
              <w:t>O</w:t>
            </w:r>
          </w:p>
        </w:tc>
        <w:tc>
          <w:tcPr>
            <w:tcW w:w="531" w:type="pct"/>
            <w:shd w:val="clear" w:color="auto" w:fill="auto"/>
          </w:tcPr>
          <w:p w14:paraId="4CCD55F2" w14:textId="7500FCDB" w:rsidR="0005565F" w:rsidRPr="00786DB4" w:rsidRDefault="0005565F" w:rsidP="00C85DC9">
            <w:pPr>
              <w:ind w:firstLine="0"/>
              <w:jc w:val="center"/>
              <w:rPr>
                <w:sz w:val="20"/>
              </w:rPr>
            </w:pPr>
            <w:r w:rsidRPr="00786DB4">
              <w:rPr>
                <w:sz w:val="20"/>
                <w:lang w:val="en-US"/>
              </w:rPr>
              <w:t>T(1-20</w:t>
            </w:r>
            <w:r w:rsidRPr="00786DB4">
              <w:rPr>
                <w:sz w:val="20"/>
              </w:rPr>
              <w:t>00</w:t>
            </w:r>
            <w:r w:rsidRPr="00786DB4">
              <w:rPr>
                <w:sz w:val="20"/>
                <w:lang w:val="en-US"/>
              </w:rPr>
              <w:t>)</w:t>
            </w:r>
          </w:p>
        </w:tc>
        <w:tc>
          <w:tcPr>
            <w:tcW w:w="1180" w:type="pct"/>
            <w:shd w:val="clear" w:color="auto" w:fill="auto"/>
          </w:tcPr>
          <w:p w14:paraId="7C66F562" w14:textId="74D75AF3" w:rsidR="0005565F" w:rsidRPr="00786DB4" w:rsidRDefault="0005565F" w:rsidP="00C85DC9">
            <w:pPr>
              <w:ind w:firstLine="0"/>
              <w:rPr>
                <w:sz w:val="20"/>
              </w:rPr>
            </w:pPr>
            <w:r w:rsidRPr="00786DB4">
              <w:rPr>
                <w:sz w:val="20"/>
              </w:rPr>
              <w:t>Адрес места нахождения в стране регистрации</w:t>
            </w:r>
          </w:p>
        </w:tc>
        <w:tc>
          <w:tcPr>
            <w:tcW w:w="1392" w:type="pct"/>
            <w:shd w:val="clear" w:color="auto" w:fill="auto"/>
          </w:tcPr>
          <w:p w14:paraId="14E0B3F4" w14:textId="77777777" w:rsidR="0005565F" w:rsidRPr="00786DB4" w:rsidRDefault="0005565F" w:rsidP="00C85DC9">
            <w:pPr>
              <w:ind w:firstLine="0"/>
              <w:rPr>
                <w:sz w:val="20"/>
              </w:rPr>
            </w:pPr>
          </w:p>
        </w:tc>
      </w:tr>
      <w:tr w:rsidR="0005565F" w:rsidRPr="00786DB4" w14:paraId="19489A61" w14:textId="77777777" w:rsidTr="00786DB4">
        <w:tc>
          <w:tcPr>
            <w:tcW w:w="747" w:type="pct"/>
            <w:shd w:val="clear" w:color="auto" w:fill="auto"/>
          </w:tcPr>
          <w:p w14:paraId="490FB7BF" w14:textId="77777777" w:rsidR="0005565F" w:rsidRPr="00786DB4" w:rsidRDefault="0005565F" w:rsidP="00C85DC9">
            <w:pPr>
              <w:ind w:firstLine="0"/>
              <w:rPr>
                <w:sz w:val="20"/>
              </w:rPr>
            </w:pPr>
          </w:p>
        </w:tc>
        <w:tc>
          <w:tcPr>
            <w:tcW w:w="847" w:type="pct"/>
            <w:gridSpan w:val="2"/>
            <w:shd w:val="clear" w:color="auto" w:fill="auto"/>
          </w:tcPr>
          <w:p w14:paraId="7B0907B4" w14:textId="0940B057" w:rsidR="0005565F" w:rsidRPr="00786DB4" w:rsidRDefault="0005565F" w:rsidP="00C85DC9">
            <w:pPr>
              <w:ind w:firstLine="0"/>
              <w:rPr>
                <w:sz w:val="20"/>
                <w:lang w:val="en-US"/>
              </w:rPr>
            </w:pPr>
            <w:r w:rsidRPr="00786DB4">
              <w:rPr>
                <w:sz w:val="20"/>
                <w:lang w:val="en-US"/>
              </w:rPr>
              <w:t>placeOfStayInRF</w:t>
            </w:r>
          </w:p>
        </w:tc>
        <w:tc>
          <w:tcPr>
            <w:tcW w:w="303" w:type="pct"/>
            <w:shd w:val="clear" w:color="auto" w:fill="auto"/>
          </w:tcPr>
          <w:p w14:paraId="2479851F" w14:textId="77777777" w:rsidR="0005565F" w:rsidRPr="00786DB4" w:rsidRDefault="0005565F" w:rsidP="00C85DC9">
            <w:pPr>
              <w:ind w:firstLine="0"/>
              <w:jc w:val="center"/>
              <w:rPr>
                <w:sz w:val="20"/>
              </w:rPr>
            </w:pPr>
            <w:r w:rsidRPr="00786DB4">
              <w:rPr>
                <w:sz w:val="20"/>
              </w:rPr>
              <w:t>О</w:t>
            </w:r>
          </w:p>
        </w:tc>
        <w:tc>
          <w:tcPr>
            <w:tcW w:w="531" w:type="pct"/>
            <w:shd w:val="clear" w:color="auto" w:fill="auto"/>
          </w:tcPr>
          <w:p w14:paraId="64F4ABFC" w14:textId="77777777" w:rsidR="0005565F" w:rsidRPr="00786DB4" w:rsidRDefault="0005565F" w:rsidP="00C85DC9">
            <w:pPr>
              <w:ind w:firstLine="0"/>
              <w:jc w:val="center"/>
              <w:rPr>
                <w:sz w:val="20"/>
                <w:lang w:val="en-US"/>
              </w:rPr>
            </w:pPr>
            <w:r w:rsidRPr="00786DB4">
              <w:rPr>
                <w:sz w:val="20"/>
                <w:lang w:val="en-US"/>
              </w:rPr>
              <w:t>S</w:t>
            </w:r>
          </w:p>
        </w:tc>
        <w:tc>
          <w:tcPr>
            <w:tcW w:w="1180" w:type="pct"/>
            <w:shd w:val="clear" w:color="auto" w:fill="auto"/>
          </w:tcPr>
          <w:p w14:paraId="1976C574" w14:textId="7D57BE89" w:rsidR="0005565F" w:rsidRPr="00786DB4" w:rsidRDefault="0005565F" w:rsidP="00C85DC9">
            <w:pPr>
              <w:ind w:firstLine="0"/>
              <w:rPr>
                <w:sz w:val="20"/>
              </w:rPr>
            </w:pPr>
            <w:r w:rsidRPr="00786DB4">
              <w:rPr>
                <w:sz w:val="20"/>
              </w:rPr>
              <w:t>Наличие у поставщика места пребывания на территории РФ</w:t>
            </w:r>
          </w:p>
        </w:tc>
        <w:tc>
          <w:tcPr>
            <w:tcW w:w="1392" w:type="pct"/>
            <w:shd w:val="clear" w:color="auto" w:fill="auto"/>
          </w:tcPr>
          <w:p w14:paraId="7C81C3FC" w14:textId="77777777" w:rsidR="0005565F" w:rsidRPr="00786DB4" w:rsidRDefault="0005565F" w:rsidP="00C85DC9">
            <w:pPr>
              <w:ind w:firstLine="0"/>
              <w:rPr>
                <w:sz w:val="20"/>
              </w:rPr>
            </w:pPr>
          </w:p>
        </w:tc>
      </w:tr>
      <w:tr w:rsidR="0005565F" w:rsidRPr="00786DB4" w14:paraId="0DA94EB5" w14:textId="77777777" w:rsidTr="00786DB4">
        <w:tc>
          <w:tcPr>
            <w:tcW w:w="5000" w:type="pct"/>
            <w:gridSpan w:val="7"/>
            <w:shd w:val="clear" w:color="auto" w:fill="auto"/>
            <w:hideMark/>
          </w:tcPr>
          <w:p w14:paraId="157391B3" w14:textId="39042427" w:rsidR="0005565F" w:rsidRPr="00786DB4" w:rsidRDefault="0005565F" w:rsidP="00C85DC9">
            <w:pPr>
              <w:ind w:firstLine="0"/>
              <w:jc w:val="center"/>
              <w:rPr>
                <w:b/>
                <w:sz w:val="20"/>
              </w:rPr>
            </w:pPr>
            <w:r w:rsidRPr="00786DB4">
              <w:rPr>
                <w:b/>
                <w:sz w:val="20"/>
              </w:rPr>
              <w:t>Физическое лицо РФ</w:t>
            </w:r>
          </w:p>
        </w:tc>
      </w:tr>
      <w:tr w:rsidR="0005565F" w:rsidRPr="00786DB4" w14:paraId="08706914" w14:textId="77777777" w:rsidTr="00786DB4">
        <w:tc>
          <w:tcPr>
            <w:tcW w:w="747" w:type="pct"/>
            <w:shd w:val="clear" w:color="auto" w:fill="auto"/>
            <w:hideMark/>
          </w:tcPr>
          <w:p w14:paraId="333D1E97" w14:textId="445F871C" w:rsidR="0005565F" w:rsidRPr="00786DB4" w:rsidRDefault="0005565F" w:rsidP="00C85DC9">
            <w:pPr>
              <w:ind w:firstLine="0"/>
              <w:rPr>
                <w:b/>
                <w:sz w:val="20"/>
              </w:rPr>
            </w:pPr>
            <w:r w:rsidRPr="00786DB4">
              <w:rPr>
                <w:b/>
                <w:sz w:val="20"/>
              </w:rPr>
              <w:t>individualPersonRF</w:t>
            </w:r>
          </w:p>
        </w:tc>
        <w:tc>
          <w:tcPr>
            <w:tcW w:w="847" w:type="pct"/>
            <w:gridSpan w:val="2"/>
            <w:shd w:val="clear" w:color="auto" w:fill="auto"/>
            <w:hideMark/>
          </w:tcPr>
          <w:p w14:paraId="4ACB6078"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7740BEB9"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09E1A4F7"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30823E78"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0FA357EA" w14:textId="77777777" w:rsidR="0005565F" w:rsidRPr="00786DB4" w:rsidRDefault="0005565F" w:rsidP="00C85DC9">
            <w:pPr>
              <w:ind w:firstLine="0"/>
              <w:rPr>
                <w:sz w:val="20"/>
              </w:rPr>
            </w:pPr>
          </w:p>
        </w:tc>
      </w:tr>
      <w:tr w:rsidR="0005565F" w:rsidRPr="00786DB4" w14:paraId="48BC26A0" w14:textId="77777777" w:rsidTr="00786DB4">
        <w:tc>
          <w:tcPr>
            <w:tcW w:w="747" w:type="pct"/>
            <w:shd w:val="clear" w:color="auto" w:fill="auto"/>
          </w:tcPr>
          <w:p w14:paraId="5B7BD92A" w14:textId="77777777" w:rsidR="0005565F" w:rsidRPr="00786DB4" w:rsidRDefault="0005565F" w:rsidP="00C85DC9">
            <w:pPr>
              <w:ind w:firstLine="0"/>
              <w:rPr>
                <w:sz w:val="20"/>
              </w:rPr>
            </w:pPr>
          </w:p>
        </w:tc>
        <w:tc>
          <w:tcPr>
            <w:tcW w:w="847" w:type="pct"/>
            <w:gridSpan w:val="2"/>
            <w:shd w:val="clear" w:color="auto" w:fill="auto"/>
          </w:tcPr>
          <w:p w14:paraId="3947033D" w14:textId="74B0F1E8" w:rsidR="0005565F" w:rsidRPr="00786DB4" w:rsidRDefault="0005565F" w:rsidP="00C85DC9">
            <w:pPr>
              <w:ind w:firstLine="0"/>
              <w:rPr>
                <w:sz w:val="20"/>
              </w:rPr>
            </w:pPr>
            <w:r w:rsidRPr="00786DB4">
              <w:rPr>
                <w:sz w:val="20"/>
              </w:rPr>
              <w:t xml:space="preserve">lastName </w:t>
            </w:r>
          </w:p>
        </w:tc>
        <w:tc>
          <w:tcPr>
            <w:tcW w:w="303" w:type="pct"/>
            <w:shd w:val="clear" w:color="auto" w:fill="auto"/>
          </w:tcPr>
          <w:p w14:paraId="745412F9" w14:textId="3035C350" w:rsidR="0005565F" w:rsidRPr="00786DB4" w:rsidRDefault="0005565F" w:rsidP="00C85DC9">
            <w:pPr>
              <w:ind w:firstLine="0"/>
              <w:jc w:val="center"/>
              <w:rPr>
                <w:sz w:val="20"/>
                <w:lang w:val="en-US"/>
              </w:rPr>
            </w:pPr>
            <w:r w:rsidRPr="00786DB4">
              <w:rPr>
                <w:sz w:val="20"/>
                <w:lang w:val="en-US"/>
              </w:rPr>
              <w:t>O</w:t>
            </w:r>
          </w:p>
        </w:tc>
        <w:tc>
          <w:tcPr>
            <w:tcW w:w="531" w:type="pct"/>
            <w:shd w:val="clear" w:color="auto" w:fill="auto"/>
          </w:tcPr>
          <w:p w14:paraId="5868D62A" w14:textId="71677884" w:rsidR="0005565F" w:rsidRPr="00786DB4" w:rsidRDefault="0005565F"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48ECDEE7" w14:textId="125EA7A6" w:rsidR="0005565F" w:rsidRPr="00786DB4" w:rsidRDefault="0005565F" w:rsidP="00C85DC9">
            <w:pPr>
              <w:ind w:firstLine="0"/>
              <w:rPr>
                <w:sz w:val="20"/>
              </w:rPr>
            </w:pPr>
            <w:r w:rsidRPr="00786DB4">
              <w:rPr>
                <w:sz w:val="20"/>
              </w:rPr>
              <w:t>Фамилия</w:t>
            </w:r>
          </w:p>
        </w:tc>
        <w:tc>
          <w:tcPr>
            <w:tcW w:w="1392" w:type="pct"/>
            <w:shd w:val="clear" w:color="auto" w:fill="auto"/>
          </w:tcPr>
          <w:p w14:paraId="42300EFF" w14:textId="77777777" w:rsidR="0005565F" w:rsidRPr="00786DB4" w:rsidRDefault="0005565F" w:rsidP="00C85DC9">
            <w:pPr>
              <w:ind w:firstLine="0"/>
              <w:rPr>
                <w:sz w:val="20"/>
              </w:rPr>
            </w:pPr>
          </w:p>
        </w:tc>
      </w:tr>
      <w:tr w:rsidR="0005565F" w:rsidRPr="00786DB4" w14:paraId="44FF2CA1" w14:textId="77777777" w:rsidTr="00786DB4">
        <w:tc>
          <w:tcPr>
            <w:tcW w:w="747" w:type="pct"/>
            <w:shd w:val="clear" w:color="auto" w:fill="auto"/>
          </w:tcPr>
          <w:p w14:paraId="7522A7BB" w14:textId="77777777" w:rsidR="0005565F" w:rsidRPr="00786DB4" w:rsidRDefault="0005565F" w:rsidP="00C85DC9">
            <w:pPr>
              <w:ind w:firstLine="0"/>
              <w:rPr>
                <w:sz w:val="20"/>
              </w:rPr>
            </w:pPr>
          </w:p>
        </w:tc>
        <w:tc>
          <w:tcPr>
            <w:tcW w:w="847" w:type="pct"/>
            <w:gridSpan w:val="2"/>
            <w:shd w:val="clear" w:color="auto" w:fill="auto"/>
          </w:tcPr>
          <w:p w14:paraId="4D89A872" w14:textId="545236B0" w:rsidR="0005565F" w:rsidRPr="00786DB4" w:rsidRDefault="0005565F" w:rsidP="00C85DC9">
            <w:pPr>
              <w:ind w:firstLine="0"/>
              <w:rPr>
                <w:sz w:val="20"/>
              </w:rPr>
            </w:pPr>
            <w:r w:rsidRPr="00786DB4">
              <w:rPr>
                <w:sz w:val="20"/>
              </w:rPr>
              <w:t xml:space="preserve">firstName </w:t>
            </w:r>
          </w:p>
        </w:tc>
        <w:tc>
          <w:tcPr>
            <w:tcW w:w="303" w:type="pct"/>
            <w:shd w:val="clear" w:color="auto" w:fill="auto"/>
          </w:tcPr>
          <w:p w14:paraId="350FEC77" w14:textId="276633C9" w:rsidR="0005565F" w:rsidRPr="00786DB4" w:rsidRDefault="0005565F" w:rsidP="00C85DC9">
            <w:pPr>
              <w:ind w:firstLine="0"/>
              <w:jc w:val="center"/>
              <w:rPr>
                <w:sz w:val="20"/>
                <w:lang w:val="en-US"/>
              </w:rPr>
            </w:pPr>
            <w:r w:rsidRPr="00786DB4">
              <w:rPr>
                <w:sz w:val="20"/>
                <w:lang w:val="en-US"/>
              </w:rPr>
              <w:t>O</w:t>
            </w:r>
          </w:p>
        </w:tc>
        <w:tc>
          <w:tcPr>
            <w:tcW w:w="531" w:type="pct"/>
            <w:shd w:val="clear" w:color="auto" w:fill="auto"/>
          </w:tcPr>
          <w:p w14:paraId="3EEF5CE9" w14:textId="2987536B" w:rsidR="0005565F" w:rsidRPr="00786DB4" w:rsidRDefault="0005565F"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7FCC1BA6" w14:textId="777ADFAE" w:rsidR="0005565F" w:rsidRPr="00786DB4" w:rsidRDefault="0005565F" w:rsidP="00C85DC9">
            <w:pPr>
              <w:ind w:firstLine="0"/>
              <w:rPr>
                <w:sz w:val="20"/>
              </w:rPr>
            </w:pPr>
            <w:r w:rsidRPr="00786DB4">
              <w:rPr>
                <w:sz w:val="20"/>
              </w:rPr>
              <w:t>Имя</w:t>
            </w:r>
          </w:p>
        </w:tc>
        <w:tc>
          <w:tcPr>
            <w:tcW w:w="1392" w:type="pct"/>
            <w:shd w:val="clear" w:color="auto" w:fill="auto"/>
          </w:tcPr>
          <w:p w14:paraId="544DBAAC" w14:textId="77777777" w:rsidR="0005565F" w:rsidRPr="00786DB4" w:rsidRDefault="0005565F" w:rsidP="00C85DC9">
            <w:pPr>
              <w:ind w:firstLine="0"/>
              <w:rPr>
                <w:sz w:val="20"/>
              </w:rPr>
            </w:pPr>
          </w:p>
        </w:tc>
      </w:tr>
      <w:tr w:rsidR="0005565F" w:rsidRPr="00786DB4" w14:paraId="5D85FEF3" w14:textId="77777777" w:rsidTr="00786DB4">
        <w:tc>
          <w:tcPr>
            <w:tcW w:w="747" w:type="pct"/>
            <w:shd w:val="clear" w:color="auto" w:fill="auto"/>
          </w:tcPr>
          <w:p w14:paraId="0C5FF5A8" w14:textId="77777777" w:rsidR="0005565F" w:rsidRPr="00786DB4" w:rsidRDefault="0005565F" w:rsidP="00C85DC9">
            <w:pPr>
              <w:ind w:firstLine="0"/>
              <w:rPr>
                <w:sz w:val="20"/>
              </w:rPr>
            </w:pPr>
          </w:p>
        </w:tc>
        <w:tc>
          <w:tcPr>
            <w:tcW w:w="847" w:type="pct"/>
            <w:gridSpan w:val="2"/>
            <w:shd w:val="clear" w:color="auto" w:fill="auto"/>
          </w:tcPr>
          <w:p w14:paraId="585FE75A" w14:textId="3FE40C13" w:rsidR="0005565F" w:rsidRPr="00786DB4" w:rsidRDefault="0005565F" w:rsidP="00C85DC9">
            <w:pPr>
              <w:ind w:firstLine="0"/>
              <w:rPr>
                <w:sz w:val="20"/>
              </w:rPr>
            </w:pPr>
            <w:r w:rsidRPr="00786DB4">
              <w:rPr>
                <w:sz w:val="20"/>
              </w:rPr>
              <w:t xml:space="preserve">middleName </w:t>
            </w:r>
          </w:p>
        </w:tc>
        <w:tc>
          <w:tcPr>
            <w:tcW w:w="303" w:type="pct"/>
            <w:shd w:val="clear" w:color="auto" w:fill="auto"/>
          </w:tcPr>
          <w:p w14:paraId="723B3FCF" w14:textId="2AB0041A" w:rsidR="0005565F" w:rsidRPr="00786DB4" w:rsidRDefault="0005565F" w:rsidP="00C85DC9">
            <w:pPr>
              <w:ind w:firstLine="0"/>
              <w:jc w:val="center"/>
              <w:rPr>
                <w:sz w:val="20"/>
              </w:rPr>
            </w:pPr>
            <w:r w:rsidRPr="00786DB4">
              <w:rPr>
                <w:sz w:val="20"/>
              </w:rPr>
              <w:t>H</w:t>
            </w:r>
          </w:p>
        </w:tc>
        <w:tc>
          <w:tcPr>
            <w:tcW w:w="531" w:type="pct"/>
            <w:shd w:val="clear" w:color="auto" w:fill="auto"/>
          </w:tcPr>
          <w:p w14:paraId="660BD96A" w14:textId="47980643" w:rsidR="0005565F" w:rsidRPr="00786DB4" w:rsidRDefault="0005565F"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6FA0A307" w14:textId="5FA5A994" w:rsidR="0005565F" w:rsidRPr="00786DB4" w:rsidRDefault="0005565F" w:rsidP="00C85DC9">
            <w:pPr>
              <w:ind w:firstLine="0"/>
              <w:rPr>
                <w:sz w:val="20"/>
              </w:rPr>
            </w:pPr>
            <w:r w:rsidRPr="00786DB4">
              <w:rPr>
                <w:sz w:val="20"/>
              </w:rPr>
              <w:t>Отчество</w:t>
            </w:r>
          </w:p>
        </w:tc>
        <w:tc>
          <w:tcPr>
            <w:tcW w:w="1392" w:type="pct"/>
            <w:shd w:val="clear" w:color="auto" w:fill="auto"/>
          </w:tcPr>
          <w:p w14:paraId="009B367D" w14:textId="77777777" w:rsidR="0005565F" w:rsidRPr="00786DB4" w:rsidRDefault="0005565F" w:rsidP="00C85DC9">
            <w:pPr>
              <w:ind w:firstLine="0"/>
              <w:rPr>
                <w:sz w:val="20"/>
              </w:rPr>
            </w:pPr>
          </w:p>
        </w:tc>
      </w:tr>
      <w:tr w:rsidR="0005565F" w:rsidRPr="00786DB4" w14:paraId="6C23A203" w14:textId="77777777" w:rsidTr="00786DB4">
        <w:tc>
          <w:tcPr>
            <w:tcW w:w="747" w:type="pct"/>
            <w:shd w:val="clear" w:color="auto" w:fill="auto"/>
          </w:tcPr>
          <w:p w14:paraId="78928A30" w14:textId="77777777" w:rsidR="0005565F" w:rsidRPr="00786DB4" w:rsidRDefault="0005565F" w:rsidP="00C85DC9">
            <w:pPr>
              <w:ind w:firstLine="0"/>
              <w:rPr>
                <w:sz w:val="20"/>
              </w:rPr>
            </w:pPr>
          </w:p>
        </w:tc>
        <w:tc>
          <w:tcPr>
            <w:tcW w:w="847" w:type="pct"/>
            <w:gridSpan w:val="2"/>
            <w:shd w:val="clear" w:color="auto" w:fill="auto"/>
          </w:tcPr>
          <w:p w14:paraId="28CC5DE8" w14:textId="4A1B4893" w:rsidR="0005565F" w:rsidRPr="00786DB4" w:rsidRDefault="0005565F" w:rsidP="00C85DC9">
            <w:pPr>
              <w:ind w:firstLine="0"/>
              <w:rPr>
                <w:sz w:val="20"/>
              </w:rPr>
            </w:pPr>
            <w:r w:rsidRPr="00786DB4">
              <w:rPr>
                <w:sz w:val="20"/>
                <w:lang w:val="en-US"/>
              </w:rPr>
              <w:t>INN</w:t>
            </w:r>
            <w:r w:rsidRPr="00786DB4">
              <w:rPr>
                <w:sz w:val="20"/>
              </w:rPr>
              <w:t xml:space="preserve"> </w:t>
            </w:r>
          </w:p>
        </w:tc>
        <w:tc>
          <w:tcPr>
            <w:tcW w:w="303" w:type="pct"/>
            <w:shd w:val="clear" w:color="auto" w:fill="auto"/>
          </w:tcPr>
          <w:p w14:paraId="433B5A88" w14:textId="13BC0041" w:rsidR="0005565F" w:rsidRPr="00786DB4" w:rsidRDefault="0005565F" w:rsidP="00C85DC9">
            <w:pPr>
              <w:ind w:firstLine="0"/>
              <w:jc w:val="center"/>
              <w:rPr>
                <w:sz w:val="20"/>
              </w:rPr>
            </w:pPr>
            <w:r w:rsidRPr="00786DB4">
              <w:rPr>
                <w:sz w:val="20"/>
                <w:lang w:val="en-US"/>
              </w:rPr>
              <w:t>O</w:t>
            </w:r>
          </w:p>
        </w:tc>
        <w:tc>
          <w:tcPr>
            <w:tcW w:w="531" w:type="pct"/>
            <w:shd w:val="clear" w:color="auto" w:fill="auto"/>
          </w:tcPr>
          <w:p w14:paraId="570CF7A9" w14:textId="2E6270B7" w:rsidR="0005565F" w:rsidRPr="00786DB4" w:rsidRDefault="0005565F" w:rsidP="00C85DC9">
            <w:pPr>
              <w:ind w:firstLine="0"/>
              <w:jc w:val="center"/>
              <w:rPr>
                <w:sz w:val="20"/>
              </w:rPr>
            </w:pPr>
            <w:r w:rsidRPr="00786DB4">
              <w:rPr>
                <w:sz w:val="20"/>
              </w:rPr>
              <w:t>T</w:t>
            </w:r>
          </w:p>
        </w:tc>
        <w:tc>
          <w:tcPr>
            <w:tcW w:w="1180" w:type="pct"/>
            <w:shd w:val="clear" w:color="auto" w:fill="auto"/>
          </w:tcPr>
          <w:p w14:paraId="2785E996" w14:textId="118AF1AD" w:rsidR="0005565F" w:rsidRPr="00786DB4" w:rsidRDefault="0005565F" w:rsidP="00C85DC9">
            <w:pPr>
              <w:ind w:firstLine="0"/>
              <w:rPr>
                <w:sz w:val="20"/>
              </w:rPr>
            </w:pPr>
            <w:r w:rsidRPr="00786DB4">
              <w:rPr>
                <w:sz w:val="20"/>
              </w:rPr>
              <w:t>ИНН</w:t>
            </w:r>
          </w:p>
        </w:tc>
        <w:tc>
          <w:tcPr>
            <w:tcW w:w="1392" w:type="pct"/>
            <w:shd w:val="clear" w:color="auto" w:fill="auto"/>
          </w:tcPr>
          <w:p w14:paraId="575ED524" w14:textId="3AFAF238" w:rsidR="0005565F" w:rsidRPr="00786DB4" w:rsidRDefault="0005565F" w:rsidP="00C85DC9">
            <w:pPr>
              <w:ind w:firstLine="0"/>
              <w:rPr>
                <w:sz w:val="20"/>
              </w:rPr>
            </w:pPr>
            <w:r w:rsidRPr="00786DB4">
              <w:rPr>
                <w:sz w:val="20"/>
              </w:rPr>
              <w:t>Шаблон значения: \d{1</w:t>
            </w:r>
            <w:r w:rsidR="00C625E7" w:rsidRPr="00786DB4">
              <w:rPr>
                <w:sz w:val="20"/>
                <w:lang w:val="en-US"/>
              </w:rPr>
              <w:t>0</w:t>
            </w:r>
            <w:r w:rsidRPr="00786DB4">
              <w:rPr>
                <w:sz w:val="20"/>
              </w:rPr>
              <w:t>,12}</w:t>
            </w:r>
          </w:p>
        </w:tc>
      </w:tr>
      <w:tr w:rsidR="008877F9" w:rsidRPr="00786DB4" w14:paraId="4ECD0628" w14:textId="77777777" w:rsidTr="00786DB4">
        <w:tc>
          <w:tcPr>
            <w:tcW w:w="747" w:type="pct"/>
            <w:shd w:val="clear" w:color="auto" w:fill="auto"/>
          </w:tcPr>
          <w:p w14:paraId="2703C53E" w14:textId="77777777" w:rsidR="008877F9" w:rsidRPr="00786DB4" w:rsidRDefault="008877F9" w:rsidP="00C85DC9">
            <w:pPr>
              <w:ind w:firstLine="0"/>
              <w:rPr>
                <w:sz w:val="20"/>
              </w:rPr>
            </w:pPr>
          </w:p>
        </w:tc>
        <w:tc>
          <w:tcPr>
            <w:tcW w:w="847" w:type="pct"/>
            <w:gridSpan w:val="2"/>
            <w:shd w:val="clear" w:color="auto" w:fill="auto"/>
          </w:tcPr>
          <w:p w14:paraId="56B29A16" w14:textId="1C53D255" w:rsidR="008877F9" w:rsidRPr="00786DB4" w:rsidRDefault="008877F9" w:rsidP="00C85DC9">
            <w:pPr>
              <w:ind w:firstLine="0"/>
              <w:rPr>
                <w:sz w:val="20"/>
              </w:rPr>
            </w:pPr>
            <w:r w:rsidRPr="00786DB4">
              <w:rPr>
                <w:sz w:val="20"/>
                <w:lang w:val="en-US"/>
              </w:rPr>
              <w:t>OGRNIP</w:t>
            </w:r>
            <w:r w:rsidRPr="00786DB4">
              <w:rPr>
                <w:sz w:val="20"/>
              </w:rPr>
              <w:t xml:space="preserve"> </w:t>
            </w:r>
          </w:p>
        </w:tc>
        <w:tc>
          <w:tcPr>
            <w:tcW w:w="303" w:type="pct"/>
            <w:shd w:val="clear" w:color="auto" w:fill="auto"/>
          </w:tcPr>
          <w:p w14:paraId="1CCE3189" w14:textId="706CF3DB" w:rsidR="008877F9" w:rsidRPr="00786DB4" w:rsidRDefault="008877F9" w:rsidP="00C85DC9">
            <w:pPr>
              <w:ind w:firstLine="0"/>
              <w:jc w:val="center"/>
              <w:rPr>
                <w:sz w:val="20"/>
              </w:rPr>
            </w:pPr>
            <w:r w:rsidRPr="00786DB4">
              <w:rPr>
                <w:sz w:val="20"/>
              </w:rPr>
              <w:t>H</w:t>
            </w:r>
          </w:p>
        </w:tc>
        <w:tc>
          <w:tcPr>
            <w:tcW w:w="531" w:type="pct"/>
            <w:shd w:val="clear" w:color="auto" w:fill="auto"/>
          </w:tcPr>
          <w:p w14:paraId="2D4F0BB2" w14:textId="1ED3FE8A" w:rsidR="008877F9" w:rsidRPr="00786DB4" w:rsidRDefault="008877F9" w:rsidP="00C85DC9">
            <w:pPr>
              <w:ind w:firstLine="0"/>
              <w:jc w:val="center"/>
              <w:rPr>
                <w:sz w:val="20"/>
              </w:rPr>
            </w:pPr>
            <w:r w:rsidRPr="00786DB4">
              <w:rPr>
                <w:sz w:val="20"/>
                <w:lang w:val="en-US"/>
              </w:rPr>
              <w:t>T</w:t>
            </w:r>
          </w:p>
        </w:tc>
        <w:tc>
          <w:tcPr>
            <w:tcW w:w="1180" w:type="pct"/>
            <w:shd w:val="clear" w:color="auto" w:fill="auto"/>
          </w:tcPr>
          <w:p w14:paraId="4C80649C" w14:textId="0C4173A6" w:rsidR="008877F9" w:rsidRPr="00786DB4" w:rsidRDefault="008877F9" w:rsidP="00C85DC9">
            <w:pPr>
              <w:ind w:firstLine="0"/>
              <w:rPr>
                <w:sz w:val="20"/>
              </w:rPr>
            </w:pPr>
            <w:r w:rsidRPr="00786DB4">
              <w:rPr>
                <w:sz w:val="20"/>
              </w:rPr>
              <w:t>ОГРН</w:t>
            </w:r>
            <w:r w:rsidRPr="00786DB4">
              <w:rPr>
                <w:sz w:val="20"/>
                <w:lang w:val="en-US"/>
              </w:rPr>
              <w:t xml:space="preserve"> </w:t>
            </w:r>
            <w:r w:rsidRPr="00786DB4">
              <w:rPr>
                <w:sz w:val="20"/>
              </w:rPr>
              <w:t>ИП</w:t>
            </w:r>
          </w:p>
        </w:tc>
        <w:tc>
          <w:tcPr>
            <w:tcW w:w="1392" w:type="pct"/>
            <w:shd w:val="clear" w:color="auto" w:fill="auto"/>
          </w:tcPr>
          <w:p w14:paraId="74A0904E" w14:textId="24DF0F1F" w:rsidR="008877F9" w:rsidRPr="00786DB4" w:rsidRDefault="008877F9" w:rsidP="00C85DC9">
            <w:pPr>
              <w:ind w:firstLine="0"/>
              <w:rPr>
                <w:sz w:val="20"/>
              </w:rPr>
            </w:pPr>
            <w:r w:rsidRPr="00786DB4">
              <w:rPr>
                <w:sz w:val="20"/>
              </w:rPr>
              <w:t>Шаблон значения: \d{</w:t>
            </w:r>
            <w:r w:rsidRPr="00786DB4">
              <w:rPr>
                <w:sz w:val="20"/>
                <w:lang w:val="en-US"/>
              </w:rPr>
              <w:t>13</w:t>
            </w:r>
            <w:r w:rsidRPr="00786DB4">
              <w:rPr>
                <w:sz w:val="20"/>
              </w:rPr>
              <w:t>}\d{</w:t>
            </w:r>
            <w:r w:rsidRPr="00786DB4">
              <w:rPr>
                <w:sz w:val="20"/>
                <w:lang w:val="en-US"/>
              </w:rPr>
              <w:t>15</w:t>
            </w:r>
            <w:r w:rsidRPr="00786DB4">
              <w:rPr>
                <w:sz w:val="20"/>
              </w:rPr>
              <w:t>}</w:t>
            </w:r>
          </w:p>
        </w:tc>
      </w:tr>
      <w:tr w:rsidR="00C169C1" w:rsidRPr="00786DB4" w14:paraId="62279128" w14:textId="77777777" w:rsidTr="00786DB4">
        <w:tc>
          <w:tcPr>
            <w:tcW w:w="747" w:type="pct"/>
            <w:shd w:val="clear" w:color="auto" w:fill="auto"/>
          </w:tcPr>
          <w:p w14:paraId="6E2F3DF8" w14:textId="77777777" w:rsidR="00C169C1" w:rsidRPr="00786DB4" w:rsidRDefault="00C169C1" w:rsidP="00C85DC9">
            <w:pPr>
              <w:ind w:firstLine="0"/>
              <w:rPr>
                <w:sz w:val="20"/>
              </w:rPr>
            </w:pPr>
          </w:p>
        </w:tc>
        <w:tc>
          <w:tcPr>
            <w:tcW w:w="847" w:type="pct"/>
            <w:gridSpan w:val="2"/>
            <w:shd w:val="clear" w:color="auto" w:fill="auto"/>
          </w:tcPr>
          <w:p w14:paraId="25694EF4" w14:textId="25D96B29" w:rsidR="00C169C1" w:rsidRPr="00786DB4" w:rsidRDefault="00C169C1" w:rsidP="00C85DC9">
            <w:pPr>
              <w:ind w:firstLine="0"/>
              <w:rPr>
                <w:sz w:val="20"/>
              </w:rPr>
            </w:pPr>
            <w:r w:rsidRPr="00786DB4">
              <w:rPr>
                <w:sz w:val="20"/>
                <w:lang w:val="en-US"/>
              </w:rPr>
              <w:t>registrationDate</w:t>
            </w:r>
          </w:p>
        </w:tc>
        <w:tc>
          <w:tcPr>
            <w:tcW w:w="303" w:type="pct"/>
            <w:shd w:val="clear" w:color="auto" w:fill="auto"/>
          </w:tcPr>
          <w:p w14:paraId="5406A3DB" w14:textId="20F0CDDA" w:rsidR="00C169C1" w:rsidRPr="00786DB4" w:rsidRDefault="00C169C1" w:rsidP="00C85DC9">
            <w:pPr>
              <w:ind w:firstLine="0"/>
              <w:jc w:val="center"/>
              <w:rPr>
                <w:sz w:val="20"/>
              </w:rPr>
            </w:pPr>
            <w:r w:rsidRPr="00786DB4">
              <w:rPr>
                <w:sz w:val="20"/>
                <w:lang w:val="en-US"/>
              </w:rPr>
              <w:t>O</w:t>
            </w:r>
          </w:p>
        </w:tc>
        <w:tc>
          <w:tcPr>
            <w:tcW w:w="531" w:type="pct"/>
            <w:shd w:val="clear" w:color="auto" w:fill="auto"/>
          </w:tcPr>
          <w:p w14:paraId="1DC8F1C3" w14:textId="5115E263" w:rsidR="00C169C1" w:rsidRPr="00786DB4" w:rsidRDefault="00C169C1" w:rsidP="00C85DC9">
            <w:pPr>
              <w:ind w:firstLine="0"/>
              <w:jc w:val="center"/>
              <w:rPr>
                <w:sz w:val="20"/>
              </w:rPr>
            </w:pPr>
            <w:r w:rsidRPr="00786DB4">
              <w:rPr>
                <w:sz w:val="20"/>
                <w:lang w:val="en-US"/>
              </w:rPr>
              <w:t>DT</w:t>
            </w:r>
          </w:p>
        </w:tc>
        <w:tc>
          <w:tcPr>
            <w:tcW w:w="1180" w:type="pct"/>
            <w:shd w:val="clear" w:color="auto" w:fill="auto"/>
          </w:tcPr>
          <w:p w14:paraId="40EF7A37" w14:textId="4F9AC0A9" w:rsidR="00C169C1" w:rsidRPr="00786DB4" w:rsidRDefault="00C169C1" w:rsidP="00C85DC9">
            <w:pPr>
              <w:ind w:firstLine="0"/>
              <w:rPr>
                <w:sz w:val="20"/>
              </w:rPr>
            </w:pPr>
            <w:r w:rsidRPr="00786DB4">
              <w:rPr>
                <w:sz w:val="20"/>
              </w:rPr>
              <w:t>Дата постановки на учет в налоговом органе</w:t>
            </w:r>
          </w:p>
        </w:tc>
        <w:tc>
          <w:tcPr>
            <w:tcW w:w="1392" w:type="pct"/>
            <w:shd w:val="clear" w:color="auto" w:fill="auto"/>
          </w:tcPr>
          <w:p w14:paraId="3E30688C" w14:textId="77777777" w:rsidR="00C169C1" w:rsidRPr="00786DB4" w:rsidRDefault="00C169C1" w:rsidP="00C85DC9">
            <w:pPr>
              <w:ind w:firstLine="0"/>
              <w:rPr>
                <w:sz w:val="20"/>
              </w:rPr>
            </w:pPr>
          </w:p>
        </w:tc>
      </w:tr>
      <w:tr w:rsidR="00C169C1" w:rsidRPr="00786DB4" w14:paraId="7D9D3EEE" w14:textId="77777777" w:rsidTr="00786DB4">
        <w:tc>
          <w:tcPr>
            <w:tcW w:w="747" w:type="pct"/>
            <w:shd w:val="clear" w:color="auto" w:fill="auto"/>
          </w:tcPr>
          <w:p w14:paraId="22F8A49E" w14:textId="77777777" w:rsidR="00C169C1" w:rsidRPr="00786DB4" w:rsidRDefault="00C169C1" w:rsidP="00C85DC9">
            <w:pPr>
              <w:ind w:firstLine="0"/>
              <w:rPr>
                <w:sz w:val="20"/>
              </w:rPr>
            </w:pPr>
          </w:p>
        </w:tc>
        <w:tc>
          <w:tcPr>
            <w:tcW w:w="847" w:type="pct"/>
            <w:gridSpan w:val="2"/>
            <w:shd w:val="clear" w:color="auto" w:fill="auto"/>
          </w:tcPr>
          <w:p w14:paraId="37D00941" w14:textId="7EDE0548" w:rsidR="00C169C1" w:rsidRPr="00786DB4" w:rsidRDefault="00C169C1" w:rsidP="00C85DC9">
            <w:pPr>
              <w:ind w:firstLine="0"/>
              <w:rPr>
                <w:sz w:val="20"/>
              </w:rPr>
            </w:pPr>
            <w:r w:rsidRPr="00786DB4">
              <w:rPr>
                <w:sz w:val="20"/>
                <w:lang w:val="en-US"/>
              </w:rPr>
              <w:t>subjectRF</w:t>
            </w:r>
          </w:p>
        </w:tc>
        <w:tc>
          <w:tcPr>
            <w:tcW w:w="303" w:type="pct"/>
            <w:shd w:val="clear" w:color="auto" w:fill="auto"/>
          </w:tcPr>
          <w:p w14:paraId="42FFE3DF" w14:textId="267D9EF5" w:rsidR="00C169C1" w:rsidRPr="00786DB4" w:rsidRDefault="00C169C1" w:rsidP="00C85DC9">
            <w:pPr>
              <w:ind w:firstLine="0"/>
              <w:jc w:val="center"/>
              <w:rPr>
                <w:sz w:val="20"/>
              </w:rPr>
            </w:pPr>
            <w:r w:rsidRPr="00786DB4">
              <w:rPr>
                <w:sz w:val="20"/>
                <w:lang w:val="en-US"/>
              </w:rPr>
              <w:t>O</w:t>
            </w:r>
          </w:p>
        </w:tc>
        <w:tc>
          <w:tcPr>
            <w:tcW w:w="531" w:type="pct"/>
            <w:shd w:val="clear" w:color="auto" w:fill="auto"/>
          </w:tcPr>
          <w:p w14:paraId="6DD5B302" w14:textId="3C47E3F6" w:rsidR="00C169C1" w:rsidRPr="00786DB4" w:rsidRDefault="00C169C1" w:rsidP="00C85DC9">
            <w:pPr>
              <w:ind w:firstLine="0"/>
              <w:jc w:val="center"/>
              <w:rPr>
                <w:sz w:val="20"/>
              </w:rPr>
            </w:pPr>
            <w:r w:rsidRPr="00786DB4">
              <w:rPr>
                <w:sz w:val="20"/>
                <w:lang w:val="en-US"/>
              </w:rPr>
              <w:t>S</w:t>
            </w:r>
          </w:p>
        </w:tc>
        <w:tc>
          <w:tcPr>
            <w:tcW w:w="1180" w:type="pct"/>
            <w:shd w:val="clear" w:color="auto" w:fill="auto"/>
          </w:tcPr>
          <w:p w14:paraId="3A413B21" w14:textId="2D012EBB" w:rsidR="00C169C1" w:rsidRPr="00786DB4" w:rsidRDefault="00C169C1" w:rsidP="00C85DC9">
            <w:pPr>
              <w:ind w:firstLine="0"/>
              <w:rPr>
                <w:sz w:val="20"/>
              </w:rPr>
            </w:pPr>
            <w:r w:rsidRPr="00786DB4">
              <w:rPr>
                <w:sz w:val="20"/>
              </w:rPr>
              <w:t>Ссылка на справочник «Субъекты РФ»</w:t>
            </w:r>
          </w:p>
        </w:tc>
        <w:tc>
          <w:tcPr>
            <w:tcW w:w="1392" w:type="pct"/>
            <w:shd w:val="clear" w:color="auto" w:fill="auto"/>
          </w:tcPr>
          <w:p w14:paraId="73862DF0" w14:textId="77777777" w:rsidR="00C169C1" w:rsidRPr="00786DB4" w:rsidRDefault="00C169C1" w:rsidP="00C85DC9">
            <w:pPr>
              <w:ind w:firstLine="0"/>
              <w:rPr>
                <w:sz w:val="20"/>
              </w:rPr>
            </w:pPr>
          </w:p>
        </w:tc>
      </w:tr>
      <w:tr w:rsidR="00C169C1" w:rsidRPr="00786DB4" w14:paraId="60C8816E" w14:textId="77777777" w:rsidTr="00786DB4">
        <w:tc>
          <w:tcPr>
            <w:tcW w:w="747" w:type="pct"/>
            <w:shd w:val="clear" w:color="auto" w:fill="auto"/>
          </w:tcPr>
          <w:p w14:paraId="14841C23" w14:textId="77777777" w:rsidR="00C169C1" w:rsidRPr="00786DB4" w:rsidRDefault="00C169C1" w:rsidP="00C85DC9">
            <w:pPr>
              <w:ind w:firstLine="0"/>
              <w:rPr>
                <w:sz w:val="20"/>
              </w:rPr>
            </w:pPr>
          </w:p>
        </w:tc>
        <w:tc>
          <w:tcPr>
            <w:tcW w:w="847" w:type="pct"/>
            <w:gridSpan w:val="2"/>
            <w:shd w:val="clear" w:color="auto" w:fill="auto"/>
          </w:tcPr>
          <w:p w14:paraId="2B381EF1" w14:textId="216A9806" w:rsidR="00C169C1" w:rsidRPr="00786DB4" w:rsidRDefault="00C169C1" w:rsidP="00C85DC9">
            <w:pPr>
              <w:ind w:firstLine="0"/>
              <w:rPr>
                <w:sz w:val="20"/>
              </w:rPr>
            </w:pPr>
            <w:r w:rsidRPr="00786DB4">
              <w:rPr>
                <w:sz w:val="20"/>
                <w:lang w:val="en-US"/>
              </w:rPr>
              <w:t>OKATO</w:t>
            </w:r>
          </w:p>
        </w:tc>
        <w:tc>
          <w:tcPr>
            <w:tcW w:w="303" w:type="pct"/>
            <w:shd w:val="clear" w:color="auto" w:fill="auto"/>
          </w:tcPr>
          <w:p w14:paraId="2307CE2E" w14:textId="1156DABA" w:rsidR="00C169C1" w:rsidRPr="00786DB4" w:rsidRDefault="00C169C1" w:rsidP="00C85DC9">
            <w:pPr>
              <w:ind w:firstLine="0"/>
              <w:jc w:val="center"/>
              <w:rPr>
                <w:sz w:val="20"/>
              </w:rPr>
            </w:pPr>
            <w:r w:rsidRPr="00786DB4">
              <w:rPr>
                <w:sz w:val="20"/>
              </w:rPr>
              <w:t>Н</w:t>
            </w:r>
          </w:p>
        </w:tc>
        <w:tc>
          <w:tcPr>
            <w:tcW w:w="531" w:type="pct"/>
            <w:shd w:val="clear" w:color="auto" w:fill="auto"/>
          </w:tcPr>
          <w:p w14:paraId="7D7D9140" w14:textId="4C11BC0E" w:rsidR="00C169C1" w:rsidRPr="00786DB4" w:rsidRDefault="00C169C1" w:rsidP="00C85DC9">
            <w:pPr>
              <w:ind w:firstLine="0"/>
              <w:jc w:val="center"/>
              <w:rPr>
                <w:sz w:val="20"/>
              </w:rPr>
            </w:pPr>
            <w:r w:rsidRPr="00786DB4">
              <w:rPr>
                <w:sz w:val="20"/>
                <w:lang w:val="en-US"/>
              </w:rPr>
              <w:t>S</w:t>
            </w:r>
          </w:p>
        </w:tc>
        <w:tc>
          <w:tcPr>
            <w:tcW w:w="1180" w:type="pct"/>
            <w:shd w:val="clear" w:color="auto" w:fill="auto"/>
          </w:tcPr>
          <w:p w14:paraId="553A3C95" w14:textId="5F683E8C" w:rsidR="00C169C1" w:rsidRPr="00786DB4" w:rsidRDefault="00C169C1" w:rsidP="00C85DC9">
            <w:pPr>
              <w:ind w:firstLine="0"/>
              <w:rPr>
                <w:sz w:val="20"/>
              </w:rPr>
            </w:pPr>
            <w:r w:rsidRPr="00786DB4">
              <w:rPr>
                <w:sz w:val="20"/>
              </w:rPr>
              <w:t>Ссылка на справочник ОКАТО</w:t>
            </w:r>
          </w:p>
        </w:tc>
        <w:tc>
          <w:tcPr>
            <w:tcW w:w="1392" w:type="pct"/>
            <w:shd w:val="clear" w:color="auto" w:fill="auto"/>
          </w:tcPr>
          <w:p w14:paraId="36331565" w14:textId="77777777" w:rsidR="00C169C1" w:rsidRPr="00786DB4" w:rsidRDefault="00C169C1" w:rsidP="00C85DC9">
            <w:pPr>
              <w:ind w:firstLine="0"/>
              <w:rPr>
                <w:sz w:val="20"/>
              </w:rPr>
            </w:pPr>
          </w:p>
        </w:tc>
      </w:tr>
      <w:tr w:rsidR="00C169C1" w:rsidRPr="00786DB4" w14:paraId="73CFC83C" w14:textId="77777777" w:rsidTr="00786DB4">
        <w:tc>
          <w:tcPr>
            <w:tcW w:w="747" w:type="pct"/>
            <w:shd w:val="clear" w:color="auto" w:fill="auto"/>
          </w:tcPr>
          <w:p w14:paraId="2A72161B" w14:textId="77777777" w:rsidR="00C169C1" w:rsidRPr="00786DB4" w:rsidRDefault="00C169C1" w:rsidP="00C85DC9">
            <w:pPr>
              <w:ind w:firstLine="0"/>
              <w:rPr>
                <w:sz w:val="20"/>
              </w:rPr>
            </w:pPr>
          </w:p>
        </w:tc>
        <w:tc>
          <w:tcPr>
            <w:tcW w:w="847" w:type="pct"/>
            <w:gridSpan w:val="2"/>
            <w:shd w:val="clear" w:color="auto" w:fill="auto"/>
          </w:tcPr>
          <w:p w14:paraId="75C6E106" w14:textId="3D347C6B" w:rsidR="00C169C1" w:rsidRPr="00786DB4" w:rsidRDefault="00C169C1" w:rsidP="00C85DC9">
            <w:pPr>
              <w:ind w:firstLine="0"/>
              <w:rPr>
                <w:sz w:val="20"/>
              </w:rPr>
            </w:pPr>
            <w:r w:rsidRPr="00786DB4">
              <w:rPr>
                <w:sz w:val="20"/>
                <w:lang w:val="en-US"/>
              </w:rPr>
              <w:t>OKTMO</w:t>
            </w:r>
          </w:p>
        </w:tc>
        <w:tc>
          <w:tcPr>
            <w:tcW w:w="303" w:type="pct"/>
            <w:shd w:val="clear" w:color="auto" w:fill="auto"/>
          </w:tcPr>
          <w:p w14:paraId="69B38D80" w14:textId="2195DC81" w:rsidR="00C169C1" w:rsidRPr="00786DB4" w:rsidRDefault="00C169C1" w:rsidP="00C85DC9">
            <w:pPr>
              <w:ind w:firstLine="0"/>
              <w:jc w:val="center"/>
              <w:rPr>
                <w:sz w:val="20"/>
              </w:rPr>
            </w:pPr>
            <w:r w:rsidRPr="00786DB4">
              <w:rPr>
                <w:sz w:val="20"/>
              </w:rPr>
              <w:t>Н</w:t>
            </w:r>
          </w:p>
        </w:tc>
        <w:tc>
          <w:tcPr>
            <w:tcW w:w="531" w:type="pct"/>
            <w:shd w:val="clear" w:color="auto" w:fill="auto"/>
          </w:tcPr>
          <w:p w14:paraId="28485E1D" w14:textId="0D390D38" w:rsidR="00C169C1" w:rsidRPr="00786DB4" w:rsidRDefault="00C169C1" w:rsidP="00C85DC9">
            <w:pPr>
              <w:ind w:firstLine="0"/>
              <w:jc w:val="center"/>
              <w:rPr>
                <w:sz w:val="20"/>
              </w:rPr>
            </w:pPr>
            <w:r w:rsidRPr="00786DB4">
              <w:rPr>
                <w:sz w:val="20"/>
                <w:lang w:val="en-US"/>
              </w:rPr>
              <w:t>S</w:t>
            </w:r>
          </w:p>
        </w:tc>
        <w:tc>
          <w:tcPr>
            <w:tcW w:w="1180" w:type="pct"/>
            <w:shd w:val="clear" w:color="auto" w:fill="auto"/>
          </w:tcPr>
          <w:p w14:paraId="7B4F469D" w14:textId="60BCD457" w:rsidR="00C169C1" w:rsidRPr="00786DB4" w:rsidRDefault="00C169C1" w:rsidP="00C85DC9">
            <w:pPr>
              <w:ind w:firstLine="0"/>
              <w:rPr>
                <w:sz w:val="20"/>
              </w:rPr>
            </w:pPr>
            <w:r w:rsidRPr="00786DB4">
              <w:rPr>
                <w:sz w:val="20"/>
              </w:rPr>
              <w:t xml:space="preserve">Ссылка на справочник </w:t>
            </w:r>
            <w:r w:rsidRPr="00786DB4">
              <w:rPr>
                <w:sz w:val="20"/>
                <w:lang w:val="en-US"/>
              </w:rPr>
              <w:t>OKTMO</w:t>
            </w:r>
          </w:p>
        </w:tc>
        <w:tc>
          <w:tcPr>
            <w:tcW w:w="1392" w:type="pct"/>
            <w:shd w:val="clear" w:color="auto" w:fill="auto"/>
          </w:tcPr>
          <w:p w14:paraId="2B54EB33" w14:textId="77777777" w:rsidR="00C169C1" w:rsidRPr="00786DB4" w:rsidRDefault="00C169C1" w:rsidP="00C85DC9">
            <w:pPr>
              <w:ind w:firstLine="0"/>
              <w:rPr>
                <w:sz w:val="20"/>
              </w:rPr>
            </w:pPr>
          </w:p>
        </w:tc>
      </w:tr>
      <w:tr w:rsidR="00DF7820" w:rsidRPr="00786DB4" w14:paraId="09046D21" w14:textId="77777777" w:rsidTr="00786DB4">
        <w:tc>
          <w:tcPr>
            <w:tcW w:w="747" w:type="pct"/>
            <w:shd w:val="clear" w:color="auto" w:fill="auto"/>
          </w:tcPr>
          <w:p w14:paraId="588597B4" w14:textId="77777777" w:rsidR="00DF7820" w:rsidRPr="00786DB4" w:rsidRDefault="00DF7820" w:rsidP="00C85DC9">
            <w:pPr>
              <w:ind w:firstLine="0"/>
              <w:rPr>
                <w:sz w:val="20"/>
              </w:rPr>
            </w:pPr>
          </w:p>
        </w:tc>
        <w:tc>
          <w:tcPr>
            <w:tcW w:w="847" w:type="pct"/>
            <w:gridSpan w:val="2"/>
            <w:shd w:val="clear" w:color="auto" w:fill="auto"/>
          </w:tcPr>
          <w:p w14:paraId="1819A9E3" w14:textId="77777777" w:rsidR="00DF7820" w:rsidRPr="00786DB4" w:rsidRDefault="00DF7820" w:rsidP="00C85DC9">
            <w:pPr>
              <w:ind w:firstLine="0"/>
              <w:rPr>
                <w:sz w:val="20"/>
              </w:rPr>
            </w:pPr>
            <w:r w:rsidRPr="00786DB4">
              <w:rPr>
                <w:sz w:val="20"/>
                <w:lang w:val="en-US"/>
              </w:rPr>
              <w:t>address</w:t>
            </w:r>
          </w:p>
        </w:tc>
        <w:tc>
          <w:tcPr>
            <w:tcW w:w="303" w:type="pct"/>
            <w:shd w:val="clear" w:color="auto" w:fill="auto"/>
          </w:tcPr>
          <w:p w14:paraId="2B97269C" w14:textId="77777777" w:rsidR="00DF7820" w:rsidRPr="00786DB4" w:rsidRDefault="00DF7820" w:rsidP="00C85DC9">
            <w:pPr>
              <w:ind w:firstLine="0"/>
              <w:jc w:val="center"/>
              <w:rPr>
                <w:sz w:val="20"/>
              </w:rPr>
            </w:pPr>
            <w:r w:rsidRPr="00786DB4">
              <w:rPr>
                <w:sz w:val="20"/>
                <w:lang w:val="en-US"/>
              </w:rPr>
              <w:t>O</w:t>
            </w:r>
          </w:p>
        </w:tc>
        <w:tc>
          <w:tcPr>
            <w:tcW w:w="531" w:type="pct"/>
            <w:shd w:val="clear" w:color="auto" w:fill="auto"/>
          </w:tcPr>
          <w:p w14:paraId="60B0EA8A" w14:textId="77777777" w:rsidR="00DF7820" w:rsidRPr="00786DB4" w:rsidRDefault="00DF7820" w:rsidP="00C85DC9">
            <w:pPr>
              <w:ind w:firstLine="0"/>
              <w:jc w:val="center"/>
              <w:rPr>
                <w:sz w:val="20"/>
              </w:rPr>
            </w:pPr>
            <w:r w:rsidRPr="00786DB4">
              <w:rPr>
                <w:sz w:val="20"/>
                <w:lang w:val="en-US"/>
              </w:rPr>
              <w:t>T(1-2000)</w:t>
            </w:r>
          </w:p>
        </w:tc>
        <w:tc>
          <w:tcPr>
            <w:tcW w:w="1180" w:type="pct"/>
            <w:shd w:val="clear" w:color="auto" w:fill="auto"/>
          </w:tcPr>
          <w:p w14:paraId="7E228EFD" w14:textId="77777777" w:rsidR="00DF7820" w:rsidRPr="00786DB4" w:rsidRDefault="00DF7820" w:rsidP="00C85DC9">
            <w:pPr>
              <w:ind w:firstLine="0"/>
              <w:rPr>
                <w:sz w:val="20"/>
              </w:rPr>
            </w:pPr>
            <w:r w:rsidRPr="00786DB4">
              <w:rPr>
                <w:sz w:val="20"/>
              </w:rPr>
              <w:t>Адрес места нахождения</w:t>
            </w:r>
          </w:p>
        </w:tc>
        <w:tc>
          <w:tcPr>
            <w:tcW w:w="1392" w:type="pct"/>
            <w:shd w:val="clear" w:color="auto" w:fill="auto"/>
          </w:tcPr>
          <w:p w14:paraId="0ED47E78" w14:textId="77777777" w:rsidR="00DF7820" w:rsidRPr="00786DB4" w:rsidRDefault="00DF7820" w:rsidP="00C85DC9">
            <w:pPr>
              <w:ind w:firstLine="0"/>
              <w:rPr>
                <w:sz w:val="20"/>
              </w:rPr>
            </w:pPr>
          </w:p>
        </w:tc>
      </w:tr>
      <w:tr w:rsidR="00C169C1" w:rsidRPr="00786DB4" w14:paraId="0D08DBCE" w14:textId="77777777" w:rsidTr="00786DB4">
        <w:tc>
          <w:tcPr>
            <w:tcW w:w="747" w:type="pct"/>
            <w:shd w:val="clear" w:color="auto" w:fill="auto"/>
          </w:tcPr>
          <w:p w14:paraId="0541954B" w14:textId="77777777" w:rsidR="00C169C1" w:rsidRPr="00786DB4" w:rsidRDefault="00C169C1" w:rsidP="00C85DC9">
            <w:pPr>
              <w:ind w:firstLine="0"/>
              <w:rPr>
                <w:sz w:val="20"/>
              </w:rPr>
            </w:pPr>
          </w:p>
        </w:tc>
        <w:tc>
          <w:tcPr>
            <w:tcW w:w="847" w:type="pct"/>
            <w:gridSpan w:val="2"/>
            <w:shd w:val="clear" w:color="auto" w:fill="auto"/>
          </w:tcPr>
          <w:p w14:paraId="40091C83" w14:textId="2659DAAA" w:rsidR="00C169C1" w:rsidRPr="00786DB4" w:rsidRDefault="00DF7820" w:rsidP="00C85DC9">
            <w:pPr>
              <w:ind w:firstLine="0"/>
              <w:rPr>
                <w:sz w:val="20"/>
              </w:rPr>
            </w:pPr>
            <w:r w:rsidRPr="00786DB4">
              <w:rPr>
                <w:sz w:val="20"/>
                <w:lang w:val="en-US"/>
              </w:rPr>
              <w:t>isIP</w:t>
            </w:r>
          </w:p>
        </w:tc>
        <w:tc>
          <w:tcPr>
            <w:tcW w:w="303" w:type="pct"/>
            <w:shd w:val="clear" w:color="auto" w:fill="auto"/>
          </w:tcPr>
          <w:p w14:paraId="3897A542" w14:textId="3FB25B71" w:rsidR="00C169C1" w:rsidRPr="00786DB4" w:rsidRDefault="00DF7820" w:rsidP="00C85DC9">
            <w:pPr>
              <w:ind w:firstLine="0"/>
              <w:jc w:val="center"/>
              <w:rPr>
                <w:sz w:val="20"/>
              </w:rPr>
            </w:pPr>
            <w:r w:rsidRPr="00786DB4">
              <w:rPr>
                <w:sz w:val="20"/>
              </w:rPr>
              <w:t>Н</w:t>
            </w:r>
          </w:p>
        </w:tc>
        <w:tc>
          <w:tcPr>
            <w:tcW w:w="531" w:type="pct"/>
            <w:shd w:val="clear" w:color="auto" w:fill="auto"/>
          </w:tcPr>
          <w:p w14:paraId="2CAB9C62" w14:textId="5DDCE09B" w:rsidR="00C169C1" w:rsidRPr="00786DB4" w:rsidRDefault="00DF7820" w:rsidP="00C85DC9">
            <w:pPr>
              <w:ind w:firstLine="0"/>
              <w:jc w:val="center"/>
              <w:rPr>
                <w:sz w:val="20"/>
                <w:lang w:val="en-US"/>
              </w:rPr>
            </w:pPr>
            <w:r w:rsidRPr="00786DB4">
              <w:rPr>
                <w:sz w:val="20"/>
                <w:lang w:val="en-US"/>
              </w:rPr>
              <w:t>B</w:t>
            </w:r>
          </w:p>
        </w:tc>
        <w:tc>
          <w:tcPr>
            <w:tcW w:w="1180" w:type="pct"/>
            <w:shd w:val="clear" w:color="auto" w:fill="auto"/>
          </w:tcPr>
          <w:p w14:paraId="4E9B3969" w14:textId="1567337F" w:rsidR="00C169C1" w:rsidRPr="00786DB4" w:rsidRDefault="00DF7820" w:rsidP="00C85DC9">
            <w:pPr>
              <w:ind w:firstLine="0"/>
              <w:rPr>
                <w:sz w:val="20"/>
              </w:rPr>
            </w:pPr>
            <w:r w:rsidRPr="00786DB4">
              <w:rPr>
                <w:sz w:val="20"/>
              </w:rPr>
              <w:t>Поставщик является индивидуальным предпринимателем</w:t>
            </w:r>
          </w:p>
        </w:tc>
        <w:tc>
          <w:tcPr>
            <w:tcW w:w="1392" w:type="pct"/>
            <w:shd w:val="clear" w:color="auto" w:fill="auto"/>
          </w:tcPr>
          <w:p w14:paraId="33F65ADF" w14:textId="77777777" w:rsidR="00C169C1" w:rsidRPr="00786DB4" w:rsidRDefault="00C169C1" w:rsidP="00C85DC9">
            <w:pPr>
              <w:ind w:firstLine="0"/>
              <w:rPr>
                <w:sz w:val="20"/>
              </w:rPr>
            </w:pPr>
          </w:p>
        </w:tc>
      </w:tr>
      <w:tr w:rsidR="00DF7820" w:rsidRPr="00786DB4" w14:paraId="180D7D1E" w14:textId="77777777" w:rsidTr="00786DB4">
        <w:tc>
          <w:tcPr>
            <w:tcW w:w="747" w:type="pct"/>
            <w:shd w:val="clear" w:color="auto" w:fill="auto"/>
          </w:tcPr>
          <w:p w14:paraId="7C2DB872" w14:textId="77777777" w:rsidR="00DF7820" w:rsidRPr="00786DB4" w:rsidRDefault="00DF7820" w:rsidP="00C85DC9">
            <w:pPr>
              <w:ind w:firstLine="0"/>
              <w:rPr>
                <w:sz w:val="20"/>
              </w:rPr>
            </w:pPr>
          </w:p>
        </w:tc>
        <w:tc>
          <w:tcPr>
            <w:tcW w:w="847" w:type="pct"/>
            <w:gridSpan w:val="2"/>
            <w:shd w:val="clear" w:color="auto" w:fill="auto"/>
          </w:tcPr>
          <w:p w14:paraId="0109EA2D" w14:textId="77777777" w:rsidR="00DF7820" w:rsidRPr="00786DB4" w:rsidRDefault="00DF7820" w:rsidP="00C85DC9">
            <w:pPr>
              <w:ind w:firstLine="0"/>
              <w:rPr>
                <w:sz w:val="20"/>
              </w:rPr>
            </w:pPr>
            <w:r w:rsidRPr="00786DB4">
              <w:rPr>
                <w:sz w:val="20"/>
                <w:lang w:val="en-US"/>
              </w:rPr>
              <w:t>address</w:t>
            </w:r>
          </w:p>
        </w:tc>
        <w:tc>
          <w:tcPr>
            <w:tcW w:w="303" w:type="pct"/>
            <w:shd w:val="clear" w:color="auto" w:fill="auto"/>
          </w:tcPr>
          <w:p w14:paraId="74695E17" w14:textId="77777777" w:rsidR="00DF7820" w:rsidRPr="00786DB4" w:rsidRDefault="00DF7820" w:rsidP="00C85DC9">
            <w:pPr>
              <w:ind w:firstLine="0"/>
              <w:jc w:val="center"/>
              <w:rPr>
                <w:sz w:val="20"/>
              </w:rPr>
            </w:pPr>
            <w:r w:rsidRPr="00786DB4">
              <w:rPr>
                <w:sz w:val="20"/>
                <w:lang w:val="en-US"/>
              </w:rPr>
              <w:t>O</w:t>
            </w:r>
          </w:p>
        </w:tc>
        <w:tc>
          <w:tcPr>
            <w:tcW w:w="531" w:type="pct"/>
            <w:shd w:val="clear" w:color="auto" w:fill="auto"/>
          </w:tcPr>
          <w:p w14:paraId="094B9CD5" w14:textId="77777777" w:rsidR="00DF7820" w:rsidRPr="00786DB4" w:rsidRDefault="00DF7820" w:rsidP="00C85DC9">
            <w:pPr>
              <w:ind w:firstLine="0"/>
              <w:jc w:val="center"/>
              <w:rPr>
                <w:sz w:val="20"/>
              </w:rPr>
            </w:pPr>
            <w:r w:rsidRPr="00786DB4">
              <w:rPr>
                <w:sz w:val="20"/>
                <w:lang w:val="en-US"/>
              </w:rPr>
              <w:t>T(1-2000)</w:t>
            </w:r>
          </w:p>
        </w:tc>
        <w:tc>
          <w:tcPr>
            <w:tcW w:w="1180" w:type="pct"/>
            <w:shd w:val="clear" w:color="auto" w:fill="auto"/>
          </w:tcPr>
          <w:p w14:paraId="34CC5BCA" w14:textId="77777777" w:rsidR="00DF7820" w:rsidRPr="00786DB4" w:rsidRDefault="00DF7820" w:rsidP="00C85DC9">
            <w:pPr>
              <w:ind w:firstLine="0"/>
              <w:rPr>
                <w:sz w:val="20"/>
              </w:rPr>
            </w:pPr>
            <w:r w:rsidRPr="00786DB4">
              <w:rPr>
                <w:sz w:val="20"/>
              </w:rPr>
              <w:t>Адрес места нахождения</w:t>
            </w:r>
          </w:p>
        </w:tc>
        <w:tc>
          <w:tcPr>
            <w:tcW w:w="1392" w:type="pct"/>
            <w:shd w:val="clear" w:color="auto" w:fill="auto"/>
          </w:tcPr>
          <w:p w14:paraId="1EEA2801" w14:textId="77777777" w:rsidR="00DF7820" w:rsidRPr="00786DB4" w:rsidRDefault="00DF7820" w:rsidP="00C85DC9">
            <w:pPr>
              <w:ind w:firstLine="0"/>
              <w:rPr>
                <w:sz w:val="20"/>
              </w:rPr>
            </w:pPr>
          </w:p>
        </w:tc>
      </w:tr>
      <w:tr w:rsidR="0005565F" w:rsidRPr="00786DB4" w14:paraId="154F5DC0" w14:textId="77777777" w:rsidTr="00786DB4">
        <w:tc>
          <w:tcPr>
            <w:tcW w:w="5000" w:type="pct"/>
            <w:gridSpan w:val="7"/>
            <w:shd w:val="clear" w:color="auto" w:fill="auto"/>
            <w:hideMark/>
          </w:tcPr>
          <w:p w14:paraId="1A0A3992" w14:textId="0D05A787" w:rsidR="0005565F" w:rsidRPr="00786DB4" w:rsidRDefault="009545E1" w:rsidP="00C85DC9">
            <w:pPr>
              <w:ind w:firstLine="0"/>
              <w:jc w:val="center"/>
              <w:rPr>
                <w:b/>
                <w:sz w:val="20"/>
              </w:rPr>
            </w:pPr>
            <w:r w:rsidRPr="00786DB4">
              <w:rPr>
                <w:b/>
                <w:sz w:val="20"/>
              </w:rPr>
              <w:t>Физическое лицо иностранного государства</w:t>
            </w:r>
          </w:p>
        </w:tc>
      </w:tr>
      <w:tr w:rsidR="0005565F" w:rsidRPr="00786DB4" w14:paraId="0FEFBC5E" w14:textId="77777777" w:rsidTr="00786DB4">
        <w:tc>
          <w:tcPr>
            <w:tcW w:w="747" w:type="pct"/>
            <w:shd w:val="clear" w:color="auto" w:fill="auto"/>
            <w:hideMark/>
          </w:tcPr>
          <w:p w14:paraId="20CC3BB6" w14:textId="61B9A64F" w:rsidR="0005565F" w:rsidRPr="00786DB4" w:rsidRDefault="0005565F" w:rsidP="00C85DC9">
            <w:pPr>
              <w:ind w:firstLine="0"/>
              <w:rPr>
                <w:b/>
                <w:sz w:val="20"/>
              </w:rPr>
            </w:pPr>
            <w:r w:rsidRPr="00786DB4">
              <w:rPr>
                <w:b/>
                <w:sz w:val="20"/>
              </w:rPr>
              <w:t>individualPersonForeignState</w:t>
            </w:r>
          </w:p>
        </w:tc>
        <w:tc>
          <w:tcPr>
            <w:tcW w:w="847" w:type="pct"/>
            <w:gridSpan w:val="2"/>
            <w:shd w:val="clear" w:color="auto" w:fill="auto"/>
            <w:hideMark/>
          </w:tcPr>
          <w:p w14:paraId="561B67FE"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747161EC"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3CC69518"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29528506"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5DC5FFB5" w14:textId="77777777" w:rsidR="0005565F" w:rsidRPr="00786DB4" w:rsidRDefault="0005565F" w:rsidP="00C85DC9">
            <w:pPr>
              <w:ind w:firstLine="0"/>
              <w:rPr>
                <w:sz w:val="20"/>
              </w:rPr>
            </w:pPr>
          </w:p>
        </w:tc>
      </w:tr>
      <w:tr w:rsidR="00C169C1" w:rsidRPr="00786DB4" w14:paraId="7D851A2B" w14:textId="77777777" w:rsidTr="00786DB4">
        <w:tc>
          <w:tcPr>
            <w:tcW w:w="747" w:type="pct"/>
            <w:shd w:val="clear" w:color="auto" w:fill="auto"/>
          </w:tcPr>
          <w:p w14:paraId="5DDAB3DF" w14:textId="77777777" w:rsidR="00C169C1" w:rsidRPr="00786DB4" w:rsidRDefault="00C169C1" w:rsidP="00C85DC9">
            <w:pPr>
              <w:ind w:firstLine="0"/>
              <w:rPr>
                <w:sz w:val="20"/>
              </w:rPr>
            </w:pPr>
          </w:p>
        </w:tc>
        <w:tc>
          <w:tcPr>
            <w:tcW w:w="847" w:type="pct"/>
            <w:gridSpan w:val="2"/>
            <w:shd w:val="clear" w:color="auto" w:fill="auto"/>
          </w:tcPr>
          <w:p w14:paraId="2A334C60" w14:textId="0EBFBCCF" w:rsidR="00C169C1" w:rsidRPr="00786DB4" w:rsidRDefault="00C169C1" w:rsidP="00C85DC9">
            <w:pPr>
              <w:ind w:firstLine="0"/>
              <w:rPr>
                <w:sz w:val="20"/>
              </w:rPr>
            </w:pPr>
            <w:r w:rsidRPr="00786DB4">
              <w:rPr>
                <w:sz w:val="20"/>
              </w:rPr>
              <w:t xml:space="preserve">lastName </w:t>
            </w:r>
          </w:p>
        </w:tc>
        <w:tc>
          <w:tcPr>
            <w:tcW w:w="303" w:type="pct"/>
            <w:shd w:val="clear" w:color="auto" w:fill="auto"/>
          </w:tcPr>
          <w:p w14:paraId="0D05DAF7" w14:textId="6CBB0E1D" w:rsidR="00C169C1" w:rsidRPr="00786DB4" w:rsidRDefault="00C169C1" w:rsidP="00C85DC9">
            <w:pPr>
              <w:ind w:firstLine="0"/>
              <w:jc w:val="center"/>
              <w:rPr>
                <w:sz w:val="20"/>
              </w:rPr>
            </w:pPr>
            <w:r w:rsidRPr="00786DB4">
              <w:rPr>
                <w:sz w:val="20"/>
                <w:lang w:val="en-US"/>
              </w:rPr>
              <w:t>O</w:t>
            </w:r>
          </w:p>
        </w:tc>
        <w:tc>
          <w:tcPr>
            <w:tcW w:w="531" w:type="pct"/>
            <w:shd w:val="clear" w:color="auto" w:fill="auto"/>
          </w:tcPr>
          <w:p w14:paraId="34ADF246" w14:textId="5F196239" w:rsidR="00C169C1" w:rsidRPr="00786DB4" w:rsidRDefault="00C169C1"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10343848" w14:textId="6BDA0FED" w:rsidR="00C169C1" w:rsidRPr="00786DB4" w:rsidRDefault="00C169C1" w:rsidP="00C85DC9">
            <w:pPr>
              <w:ind w:firstLine="0"/>
              <w:rPr>
                <w:sz w:val="20"/>
              </w:rPr>
            </w:pPr>
            <w:r w:rsidRPr="00786DB4">
              <w:rPr>
                <w:sz w:val="20"/>
              </w:rPr>
              <w:t>Фамилия</w:t>
            </w:r>
          </w:p>
        </w:tc>
        <w:tc>
          <w:tcPr>
            <w:tcW w:w="1392" w:type="pct"/>
            <w:shd w:val="clear" w:color="auto" w:fill="auto"/>
          </w:tcPr>
          <w:p w14:paraId="3E5FD542" w14:textId="77777777" w:rsidR="00C169C1" w:rsidRPr="00786DB4" w:rsidRDefault="00C169C1" w:rsidP="00C85DC9">
            <w:pPr>
              <w:ind w:firstLine="0"/>
              <w:rPr>
                <w:sz w:val="20"/>
              </w:rPr>
            </w:pPr>
          </w:p>
        </w:tc>
      </w:tr>
      <w:tr w:rsidR="00C169C1" w:rsidRPr="00786DB4" w14:paraId="74B329AF" w14:textId="77777777" w:rsidTr="00786DB4">
        <w:tc>
          <w:tcPr>
            <w:tcW w:w="747" w:type="pct"/>
            <w:shd w:val="clear" w:color="auto" w:fill="auto"/>
          </w:tcPr>
          <w:p w14:paraId="7649D19D" w14:textId="77777777" w:rsidR="00C169C1" w:rsidRPr="00786DB4" w:rsidRDefault="00C169C1" w:rsidP="00C85DC9">
            <w:pPr>
              <w:ind w:firstLine="0"/>
              <w:rPr>
                <w:sz w:val="20"/>
              </w:rPr>
            </w:pPr>
          </w:p>
        </w:tc>
        <w:tc>
          <w:tcPr>
            <w:tcW w:w="847" w:type="pct"/>
            <w:gridSpan w:val="2"/>
            <w:shd w:val="clear" w:color="auto" w:fill="auto"/>
          </w:tcPr>
          <w:p w14:paraId="08FB66C1" w14:textId="27A1F488" w:rsidR="00C169C1" w:rsidRPr="00786DB4" w:rsidRDefault="00C169C1" w:rsidP="00C85DC9">
            <w:pPr>
              <w:ind w:firstLine="0"/>
              <w:rPr>
                <w:sz w:val="20"/>
              </w:rPr>
            </w:pPr>
            <w:r w:rsidRPr="00786DB4">
              <w:rPr>
                <w:sz w:val="20"/>
              </w:rPr>
              <w:t xml:space="preserve">firstName </w:t>
            </w:r>
          </w:p>
        </w:tc>
        <w:tc>
          <w:tcPr>
            <w:tcW w:w="303" w:type="pct"/>
            <w:shd w:val="clear" w:color="auto" w:fill="auto"/>
          </w:tcPr>
          <w:p w14:paraId="2FA1B130" w14:textId="0B2EBB6F" w:rsidR="00C169C1" w:rsidRPr="00786DB4" w:rsidRDefault="00C169C1" w:rsidP="00C85DC9">
            <w:pPr>
              <w:ind w:firstLine="0"/>
              <w:jc w:val="center"/>
              <w:rPr>
                <w:sz w:val="20"/>
              </w:rPr>
            </w:pPr>
            <w:r w:rsidRPr="00786DB4">
              <w:rPr>
                <w:sz w:val="20"/>
                <w:lang w:val="en-US"/>
              </w:rPr>
              <w:t>O</w:t>
            </w:r>
          </w:p>
        </w:tc>
        <w:tc>
          <w:tcPr>
            <w:tcW w:w="531" w:type="pct"/>
            <w:shd w:val="clear" w:color="auto" w:fill="auto"/>
          </w:tcPr>
          <w:p w14:paraId="69174551" w14:textId="1AD94361" w:rsidR="00C169C1" w:rsidRPr="00786DB4" w:rsidRDefault="00C169C1"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3CCB2E2F" w14:textId="1BFAA09B" w:rsidR="00C169C1" w:rsidRPr="00786DB4" w:rsidRDefault="00C169C1" w:rsidP="00C85DC9">
            <w:pPr>
              <w:ind w:firstLine="0"/>
              <w:rPr>
                <w:sz w:val="20"/>
              </w:rPr>
            </w:pPr>
            <w:r w:rsidRPr="00786DB4">
              <w:rPr>
                <w:sz w:val="20"/>
              </w:rPr>
              <w:t>Имя</w:t>
            </w:r>
          </w:p>
        </w:tc>
        <w:tc>
          <w:tcPr>
            <w:tcW w:w="1392" w:type="pct"/>
            <w:shd w:val="clear" w:color="auto" w:fill="auto"/>
          </w:tcPr>
          <w:p w14:paraId="59B7A148" w14:textId="77777777" w:rsidR="00C169C1" w:rsidRPr="00786DB4" w:rsidRDefault="00C169C1" w:rsidP="00C85DC9">
            <w:pPr>
              <w:ind w:firstLine="0"/>
              <w:rPr>
                <w:sz w:val="20"/>
              </w:rPr>
            </w:pPr>
          </w:p>
        </w:tc>
      </w:tr>
      <w:tr w:rsidR="00C169C1" w:rsidRPr="00786DB4" w14:paraId="0D6AF9DF" w14:textId="77777777" w:rsidTr="00786DB4">
        <w:tc>
          <w:tcPr>
            <w:tcW w:w="747" w:type="pct"/>
            <w:shd w:val="clear" w:color="auto" w:fill="auto"/>
          </w:tcPr>
          <w:p w14:paraId="1853194F" w14:textId="77777777" w:rsidR="00C169C1" w:rsidRPr="00786DB4" w:rsidRDefault="00C169C1" w:rsidP="00C85DC9">
            <w:pPr>
              <w:ind w:firstLine="0"/>
              <w:rPr>
                <w:sz w:val="20"/>
              </w:rPr>
            </w:pPr>
          </w:p>
        </w:tc>
        <w:tc>
          <w:tcPr>
            <w:tcW w:w="847" w:type="pct"/>
            <w:gridSpan w:val="2"/>
            <w:shd w:val="clear" w:color="auto" w:fill="auto"/>
          </w:tcPr>
          <w:p w14:paraId="46FEB368" w14:textId="78F00EE8" w:rsidR="00C169C1" w:rsidRPr="00786DB4" w:rsidRDefault="00C169C1" w:rsidP="00C85DC9">
            <w:pPr>
              <w:ind w:firstLine="0"/>
              <w:rPr>
                <w:sz w:val="20"/>
              </w:rPr>
            </w:pPr>
            <w:r w:rsidRPr="00786DB4">
              <w:rPr>
                <w:sz w:val="20"/>
              </w:rPr>
              <w:t xml:space="preserve">middleName </w:t>
            </w:r>
          </w:p>
        </w:tc>
        <w:tc>
          <w:tcPr>
            <w:tcW w:w="303" w:type="pct"/>
            <w:shd w:val="clear" w:color="auto" w:fill="auto"/>
          </w:tcPr>
          <w:p w14:paraId="3435701A" w14:textId="2C78C7C1" w:rsidR="00C169C1" w:rsidRPr="00786DB4" w:rsidRDefault="00C169C1" w:rsidP="00C85DC9">
            <w:pPr>
              <w:ind w:firstLine="0"/>
              <w:jc w:val="center"/>
              <w:rPr>
                <w:sz w:val="20"/>
              </w:rPr>
            </w:pPr>
            <w:r w:rsidRPr="00786DB4">
              <w:rPr>
                <w:sz w:val="20"/>
              </w:rPr>
              <w:t>H</w:t>
            </w:r>
          </w:p>
        </w:tc>
        <w:tc>
          <w:tcPr>
            <w:tcW w:w="531" w:type="pct"/>
            <w:shd w:val="clear" w:color="auto" w:fill="auto"/>
          </w:tcPr>
          <w:p w14:paraId="011A6EB0" w14:textId="3093F920" w:rsidR="00C169C1" w:rsidRPr="00786DB4" w:rsidRDefault="00C169C1"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6E151639" w14:textId="37C91B70" w:rsidR="00C169C1" w:rsidRPr="00786DB4" w:rsidRDefault="00C169C1" w:rsidP="00C85DC9">
            <w:pPr>
              <w:ind w:firstLine="0"/>
              <w:rPr>
                <w:sz w:val="20"/>
              </w:rPr>
            </w:pPr>
            <w:r w:rsidRPr="00786DB4">
              <w:rPr>
                <w:sz w:val="20"/>
              </w:rPr>
              <w:t>Отчество</w:t>
            </w:r>
          </w:p>
        </w:tc>
        <w:tc>
          <w:tcPr>
            <w:tcW w:w="1392" w:type="pct"/>
            <w:shd w:val="clear" w:color="auto" w:fill="auto"/>
          </w:tcPr>
          <w:p w14:paraId="3A028311" w14:textId="77777777" w:rsidR="00C169C1" w:rsidRPr="00786DB4" w:rsidRDefault="00C169C1" w:rsidP="00C85DC9">
            <w:pPr>
              <w:ind w:firstLine="0"/>
              <w:rPr>
                <w:sz w:val="20"/>
              </w:rPr>
            </w:pPr>
          </w:p>
        </w:tc>
      </w:tr>
      <w:tr w:rsidR="00C169C1" w:rsidRPr="00786DB4" w14:paraId="4D38CC0A" w14:textId="77777777" w:rsidTr="00786DB4">
        <w:tc>
          <w:tcPr>
            <w:tcW w:w="747" w:type="pct"/>
            <w:shd w:val="clear" w:color="auto" w:fill="auto"/>
          </w:tcPr>
          <w:p w14:paraId="5C00998E" w14:textId="77777777" w:rsidR="00C169C1" w:rsidRPr="00786DB4" w:rsidRDefault="00C169C1" w:rsidP="00C85DC9">
            <w:pPr>
              <w:ind w:firstLine="0"/>
              <w:rPr>
                <w:sz w:val="20"/>
              </w:rPr>
            </w:pPr>
          </w:p>
        </w:tc>
        <w:tc>
          <w:tcPr>
            <w:tcW w:w="847" w:type="pct"/>
            <w:gridSpan w:val="2"/>
            <w:shd w:val="clear" w:color="auto" w:fill="auto"/>
          </w:tcPr>
          <w:p w14:paraId="1E0FC99C" w14:textId="251718EB" w:rsidR="00C169C1" w:rsidRPr="00786DB4" w:rsidRDefault="00C169C1" w:rsidP="00C85DC9">
            <w:pPr>
              <w:ind w:firstLine="0"/>
              <w:rPr>
                <w:sz w:val="20"/>
              </w:rPr>
            </w:pPr>
            <w:r w:rsidRPr="00786DB4">
              <w:rPr>
                <w:sz w:val="20"/>
              </w:rPr>
              <w:t>lastName</w:t>
            </w:r>
            <w:r w:rsidRPr="00786DB4">
              <w:rPr>
                <w:sz w:val="20"/>
                <w:lang w:val="en-US"/>
              </w:rPr>
              <w:t>Lat</w:t>
            </w:r>
            <w:r w:rsidRPr="00786DB4">
              <w:rPr>
                <w:sz w:val="20"/>
              </w:rPr>
              <w:t xml:space="preserve"> </w:t>
            </w:r>
          </w:p>
        </w:tc>
        <w:tc>
          <w:tcPr>
            <w:tcW w:w="303" w:type="pct"/>
            <w:shd w:val="clear" w:color="auto" w:fill="auto"/>
          </w:tcPr>
          <w:p w14:paraId="5EB62429" w14:textId="59AD9EC0" w:rsidR="00C169C1" w:rsidRPr="00786DB4" w:rsidRDefault="00750FE5" w:rsidP="00C85DC9">
            <w:pPr>
              <w:ind w:firstLine="0"/>
              <w:jc w:val="center"/>
              <w:rPr>
                <w:sz w:val="20"/>
              </w:rPr>
            </w:pPr>
            <w:r w:rsidRPr="00786DB4">
              <w:rPr>
                <w:sz w:val="20"/>
              </w:rPr>
              <w:t>Н</w:t>
            </w:r>
          </w:p>
        </w:tc>
        <w:tc>
          <w:tcPr>
            <w:tcW w:w="531" w:type="pct"/>
            <w:shd w:val="clear" w:color="auto" w:fill="auto"/>
          </w:tcPr>
          <w:p w14:paraId="0C962578" w14:textId="16E5DA2C" w:rsidR="00C169C1" w:rsidRPr="00786DB4" w:rsidRDefault="00C169C1"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772827A2" w14:textId="6A384906" w:rsidR="00C169C1" w:rsidRPr="00786DB4" w:rsidRDefault="00C169C1" w:rsidP="00C85DC9">
            <w:pPr>
              <w:ind w:firstLine="0"/>
              <w:rPr>
                <w:sz w:val="20"/>
                <w:lang w:val="en-US"/>
              </w:rPr>
            </w:pPr>
            <w:r w:rsidRPr="00786DB4">
              <w:rPr>
                <w:sz w:val="20"/>
              </w:rPr>
              <w:t>Фамилия</w:t>
            </w:r>
            <w:r w:rsidRPr="00786DB4">
              <w:rPr>
                <w:sz w:val="20"/>
                <w:lang w:val="en-US"/>
              </w:rPr>
              <w:t xml:space="preserve"> (</w:t>
            </w:r>
            <w:r w:rsidRPr="00786DB4">
              <w:rPr>
                <w:sz w:val="20"/>
              </w:rPr>
              <w:t>латинскими буквами</w:t>
            </w:r>
            <w:r w:rsidRPr="00786DB4">
              <w:rPr>
                <w:sz w:val="20"/>
                <w:lang w:val="en-US"/>
              </w:rPr>
              <w:t>)</w:t>
            </w:r>
          </w:p>
        </w:tc>
        <w:tc>
          <w:tcPr>
            <w:tcW w:w="1392" w:type="pct"/>
            <w:shd w:val="clear" w:color="auto" w:fill="auto"/>
          </w:tcPr>
          <w:p w14:paraId="5A857726" w14:textId="77777777" w:rsidR="00C169C1" w:rsidRPr="00786DB4" w:rsidRDefault="00C169C1" w:rsidP="00C85DC9">
            <w:pPr>
              <w:ind w:firstLine="0"/>
              <w:rPr>
                <w:sz w:val="20"/>
              </w:rPr>
            </w:pPr>
          </w:p>
        </w:tc>
      </w:tr>
      <w:tr w:rsidR="00C169C1" w:rsidRPr="00786DB4" w14:paraId="16822CA4" w14:textId="77777777" w:rsidTr="00786DB4">
        <w:tc>
          <w:tcPr>
            <w:tcW w:w="747" w:type="pct"/>
            <w:shd w:val="clear" w:color="auto" w:fill="auto"/>
          </w:tcPr>
          <w:p w14:paraId="7B1A0E0E" w14:textId="77777777" w:rsidR="00C169C1" w:rsidRPr="00786DB4" w:rsidRDefault="00C169C1" w:rsidP="00C85DC9">
            <w:pPr>
              <w:ind w:firstLine="0"/>
              <w:rPr>
                <w:sz w:val="20"/>
              </w:rPr>
            </w:pPr>
          </w:p>
        </w:tc>
        <w:tc>
          <w:tcPr>
            <w:tcW w:w="847" w:type="pct"/>
            <w:gridSpan w:val="2"/>
            <w:shd w:val="clear" w:color="auto" w:fill="auto"/>
          </w:tcPr>
          <w:p w14:paraId="319A19DC" w14:textId="2E27F99D" w:rsidR="00C169C1" w:rsidRPr="00786DB4" w:rsidRDefault="00C169C1" w:rsidP="00C85DC9">
            <w:pPr>
              <w:ind w:firstLine="0"/>
              <w:rPr>
                <w:sz w:val="20"/>
                <w:lang w:val="en-US"/>
              </w:rPr>
            </w:pPr>
            <w:r w:rsidRPr="00786DB4">
              <w:rPr>
                <w:sz w:val="20"/>
              </w:rPr>
              <w:t>firstName</w:t>
            </w:r>
            <w:r w:rsidRPr="00786DB4">
              <w:rPr>
                <w:sz w:val="20"/>
                <w:lang w:val="en-US"/>
              </w:rPr>
              <w:t>Lat</w:t>
            </w:r>
          </w:p>
        </w:tc>
        <w:tc>
          <w:tcPr>
            <w:tcW w:w="303" w:type="pct"/>
            <w:shd w:val="clear" w:color="auto" w:fill="auto"/>
          </w:tcPr>
          <w:p w14:paraId="7FDEE09D" w14:textId="74B0153F" w:rsidR="00C169C1" w:rsidRPr="00786DB4" w:rsidRDefault="00750FE5" w:rsidP="00C85DC9">
            <w:pPr>
              <w:ind w:firstLine="0"/>
              <w:jc w:val="center"/>
              <w:rPr>
                <w:sz w:val="20"/>
              </w:rPr>
            </w:pPr>
            <w:r w:rsidRPr="00786DB4">
              <w:rPr>
                <w:sz w:val="20"/>
              </w:rPr>
              <w:t>Н</w:t>
            </w:r>
          </w:p>
        </w:tc>
        <w:tc>
          <w:tcPr>
            <w:tcW w:w="531" w:type="pct"/>
            <w:shd w:val="clear" w:color="auto" w:fill="auto"/>
          </w:tcPr>
          <w:p w14:paraId="245BE31E" w14:textId="72D96CAC" w:rsidR="00C169C1" w:rsidRPr="00786DB4" w:rsidRDefault="00C169C1"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7424C7F1" w14:textId="7EF9FA51" w:rsidR="00C169C1" w:rsidRPr="00786DB4" w:rsidRDefault="00C169C1" w:rsidP="00C85DC9">
            <w:pPr>
              <w:ind w:firstLine="0"/>
              <w:rPr>
                <w:sz w:val="20"/>
              </w:rPr>
            </w:pPr>
            <w:r w:rsidRPr="00786DB4">
              <w:rPr>
                <w:sz w:val="20"/>
              </w:rPr>
              <w:t xml:space="preserve">Имя </w:t>
            </w:r>
            <w:r w:rsidRPr="00786DB4">
              <w:rPr>
                <w:sz w:val="20"/>
                <w:lang w:val="en-US"/>
              </w:rPr>
              <w:t>(</w:t>
            </w:r>
            <w:r w:rsidRPr="00786DB4">
              <w:rPr>
                <w:sz w:val="20"/>
              </w:rPr>
              <w:t>латинскими буквами</w:t>
            </w:r>
            <w:r w:rsidRPr="00786DB4">
              <w:rPr>
                <w:sz w:val="20"/>
                <w:lang w:val="en-US"/>
              </w:rPr>
              <w:t>)</w:t>
            </w:r>
          </w:p>
        </w:tc>
        <w:tc>
          <w:tcPr>
            <w:tcW w:w="1392" w:type="pct"/>
            <w:shd w:val="clear" w:color="auto" w:fill="auto"/>
          </w:tcPr>
          <w:p w14:paraId="421764C8" w14:textId="77777777" w:rsidR="00C169C1" w:rsidRPr="00786DB4" w:rsidRDefault="00C169C1" w:rsidP="00C85DC9">
            <w:pPr>
              <w:ind w:firstLine="0"/>
              <w:rPr>
                <w:sz w:val="20"/>
              </w:rPr>
            </w:pPr>
          </w:p>
        </w:tc>
      </w:tr>
      <w:tr w:rsidR="00C169C1" w:rsidRPr="00786DB4" w14:paraId="7E03EA84" w14:textId="77777777" w:rsidTr="00786DB4">
        <w:tc>
          <w:tcPr>
            <w:tcW w:w="747" w:type="pct"/>
            <w:shd w:val="clear" w:color="auto" w:fill="auto"/>
          </w:tcPr>
          <w:p w14:paraId="1AF75D35" w14:textId="77777777" w:rsidR="00C169C1" w:rsidRPr="00786DB4" w:rsidRDefault="00C169C1" w:rsidP="00C85DC9">
            <w:pPr>
              <w:ind w:firstLine="0"/>
              <w:rPr>
                <w:sz w:val="20"/>
              </w:rPr>
            </w:pPr>
          </w:p>
        </w:tc>
        <w:tc>
          <w:tcPr>
            <w:tcW w:w="847" w:type="pct"/>
            <w:gridSpan w:val="2"/>
            <w:shd w:val="clear" w:color="auto" w:fill="auto"/>
          </w:tcPr>
          <w:p w14:paraId="1EBF74A0" w14:textId="6E38F177" w:rsidR="00C169C1" w:rsidRPr="00786DB4" w:rsidRDefault="00C169C1" w:rsidP="00C85DC9">
            <w:pPr>
              <w:ind w:firstLine="0"/>
              <w:rPr>
                <w:sz w:val="20"/>
                <w:lang w:val="en-US"/>
              </w:rPr>
            </w:pPr>
            <w:r w:rsidRPr="00786DB4">
              <w:rPr>
                <w:sz w:val="20"/>
              </w:rPr>
              <w:t>middleName</w:t>
            </w:r>
            <w:r w:rsidRPr="00786DB4">
              <w:rPr>
                <w:sz w:val="20"/>
                <w:lang w:val="en-US"/>
              </w:rPr>
              <w:t>Lat</w:t>
            </w:r>
          </w:p>
        </w:tc>
        <w:tc>
          <w:tcPr>
            <w:tcW w:w="303" w:type="pct"/>
            <w:shd w:val="clear" w:color="auto" w:fill="auto"/>
          </w:tcPr>
          <w:p w14:paraId="31E9E4B5" w14:textId="3F8FE712" w:rsidR="00C169C1" w:rsidRPr="00786DB4" w:rsidRDefault="00C169C1" w:rsidP="00C85DC9">
            <w:pPr>
              <w:ind w:firstLine="0"/>
              <w:jc w:val="center"/>
              <w:rPr>
                <w:sz w:val="20"/>
              </w:rPr>
            </w:pPr>
            <w:r w:rsidRPr="00786DB4">
              <w:rPr>
                <w:sz w:val="20"/>
              </w:rPr>
              <w:t>H</w:t>
            </w:r>
          </w:p>
        </w:tc>
        <w:tc>
          <w:tcPr>
            <w:tcW w:w="531" w:type="pct"/>
            <w:shd w:val="clear" w:color="auto" w:fill="auto"/>
          </w:tcPr>
          <w:p w14:paraId="74F7D1A3" w14:textId="0EA073EF" w:rsidR="00C169C1" w:rsidRPr="00786DB4" w:rsidRDefault="00C169C1" w:rsidP="00C85DC9">
            <w:pPr>
              <w:ind w:firstLine="0"/>
              <w:jc w:val="center"/>
              <w:rPr>
                <w:sz w:val="20"/>
              </w:rPr>
            </w:pPr>
            <w:r w:rsidRPr="00786DB4">
              <w:rPr>
                <w:sz w:val="20"/>
              </w:rPr>
              <w:t>T(1-</w:t>
            </w:r>
            <w:r w:rsidRPr="00786DB4">
              <w:rPr>
                <w:sz w:val="20"/>
                <w:lang w:val="en-US"/>
              </w:rPr>
              <w:t>2</w:t>
            </w:r>
            <w:r w:rsidRPr="00786DB4">
              <w:rPr>
                <w:sz w:val="20"/>
              </w:rPr>
              <w:t>50)</w:t>
            </w:r>
          </w:p>
        </w:tc>
        <w:tc>
          <w:tcPr>
            <w:tcW w:w="1180" w:type="pct"/>
            <w:shd w:val="clear" w:color="auto" w:fill="auto"/>
          </w:tcPr>
          <w:p w14:paraId="62324AE8" w14:textId="5704F4CE" w:rsidR="00C169C1" w:rsidRPr="00786DB4" w:rsidRDefault="00C169C1" w:rsidP="00C85DC9">
            <w:pPr>
              <w:ind w:firstLine="0"/>
              <w:rPr>
                <w:sz w:val="20"/>
              </w:rPr>
            </w:pPr>
            <w:r w:rsidRPr="00786DB4">
              <w:rPr>
                <w:sz w:val="20"/>
              </w:rPr>
              <w:t>Отчество</w:t>
            </w:r>
            <w:r w:rsidRPr="00786DB4">
              <w:rPr>
                <w:sz w:val="20"/>
                <w:lang w:val="en-US"/>
              </w:rPr>
              <w:t>(</w:t>
            </w:r>
            <w:r w:rsidRPr="00786DB4">
              <w:rPr>
                <w:sz w:val="20"/>
              </w:rPr>
              <w:t>латинскими буквами</w:t>
            </w:r>
            <w:r w:rsidRPr="00786DB4">
              <w:rPr>
                <w:sz w:val="20"/>
                <w:lang w:val="en-US"/>
              </w:rPr>
              <w:t>)</w:t>
            </w:r>
          </w:p>
        </w:tc>
        <w:tc>
          <w:tcPr>
            <w:tcW w:w="1392" w:type="pct"/>
            <w:shd w:val="clear" w:color="auto" w:fill="auto"/>
          </w:tcPr>
          <w:p w14:paraId="3E708750" w14:textId="77777777" w:rsidR="00C169C1" w:rsidRPr="00786DB4" w:rsidRDefault="00C169C1" w:rsidP="00C85DC9">
            <w:pPr>
              <w:ind w:firstLine="0"/>
              <w:rPr>
                <w:sz w:val="20"/>
              </w:rPr>
            </w:pPr>
          </w:p>
        </w:tc>
      </w:tr>
      <w:tr w:rsidR="008722F4" w:rsidRPr="00786DB4" w14:paraId="5C89C6C9" w14:textId="77777777" w:rsidTr="00786DB4">
        <w:tc>
          <w:tcPr>
            <w:tcW w:w="747" w:type="pct"/>
            <w:shd w:val="clear" w:color="auto" w:fill="auto"/>
          </w:tcPr>
          <w:p w14:paraId="7748BDB7" w14:textId="77777777" w:rsidR="008722F4" w:rsidRPr="00786DB4" w:rsidRDefault="008722F4" w:rsidP="00C85DC9">
            <w:pPr>
              <w:ind w:firstLine="0"/>
              <w:rPr>
                <w:sz w:val="20"/>
              </w:rPr>
            </w:pPr>
          </w:p>
        </w:tc>
        <w:tc>
          <w:tcPr>
            <w:tcW w:w="847" w:type="pct"/>
            <w:gridSpan w:val="2"/>
            <w:shd w:val="clear" w:color="auto" w:fill="auto"/>
          </w:tcPr>
          <w:p w14:paraId="3CA307BF" w14:textId="2474F476" w:rsidR="008722F4" w:rsidRPr="00786DB4" w:rsidRDefault="008722F4" w:rsidP="00C85DC9">
            <w:pPr>
              <w:ind w:firstLine="0"/>
              <w:rPr>
                <w:sz w:val="20"/>
              </w:rPr>
            </w:pPr>
            <w:r w:rsidRPr="00786DB4">
              <w:rPr>
                <w:sz w:val="20"/>
                <w:lang w:val="en-US"/>
              </w:rPr>
              <w:t>INN</w:t>
            </w:r>
            <w:r w:rsidRPr="00786DB4">
              <w:rPr>
                <w:sz w:val="20"/>
              </w:rPr>
              <w:t xml:space="preserve"> </w:t>
            </w:r>
          </w:p>
        </w:tc>
        <w:tc>
          <w:tcPr>
            <w:tcW w:w="303" w:type="pct"/>
            <w:shd w:val="clear" w:color="auto" w:fill="auto"/>
          </w:tcPr>
          <w:p w14:paraId="556D0460" w14:textId="35D31C39" w:rsidR="008722F4" w:rsidRPr="00786DB4" w:rsidRDefault="008722F4" w:rsidP="00C85DC9">
            <w:pPr>
              <w:ind w:firstLine="0"/>
              <w:jc w:val="center"/>
              <w:rPr>
                <w:sz w:val="20"/>
              </w:rPr>
            </w:pPr>
            <w:r w:rsidRPr="00786DB4">
              <w:rPr>
                <w:sz w:val="20"/>
                <w:lang w:val="en-US"/>
              </w:rPr>
              <w:t>O</w:t>
            </w:r>
          </w:p>
        </w:tc>
        <w:tc>
          <w:tcPr>
            <w:tcW w:w="531" w:type="pct"/>
            <w:shd w:val="clear" w:color="auto" w:fill="auto"/>
          </w:tcPr>
          <w:p w14:paraId="524DB67C" w14:textId="7EEE89E0" w:rsidR="008722F4" w:rsidRPr="00786DB4" w:rsidRDefault="008722F4" w:rsidP="00C85DC9">
            <w:pPr>
              <w:ind w:firstLine="0"/>
              <w:jc w:val="center"/>
              <w:rPr>
                <w:sz w:val="20"/>
              </w:rPr>
            </w:pPr>
            <w:r w:rsidRPr="00786DB4">
              <w:rPr>
                <w:sz w:val="20"/>
              </w:rPr>
              <w:t>T</w:t>
            </w:r>
          </w:p>
        </w:tc>
        <w:tc>
          <w:tcPr>
            <w:tcW w:w="1180" w:type="pct"/>
            <w:shd w:val="clear" w:color="auto" w:fill="auto"/>
          </w:tcPr>
          <w:p w14:paraId="0A5E8433" w14:textId="202C480B" w:rsidR="008722F4" w:rsidRPr="00786DB4" w:rsidRDefault="008722F4" w:rsidP="00C85DC9">
            <w:pPr>
              <w:ind w:firstLine="0"/>
              <w:rPr>
                <w:sz w:val="20"/>
              </w:rPr>
            </w:pPr>
            <w:r w:rsidRPr="00786DB4">
              <w:rPr>
                <w:sz w:val="20"/>
              </w:rPr>
              <w:t>ИНН</w:t>
            </w:r>
          </w:p>
        </w:tc>
        <w:tc>
          <w:tcPr>
            <w:tcW w:w="1392" w:type="pct"/>
            <w:shd w:val="clear" w:color="auto" w:fill="auto"/>
          </w:tcPr>
          <w:p w14:paraId="67024123" w14:textId="482B1DD8" w:rsidR="008722F4" w:rsidRPr="00786DB4" w:rsidRDefault="008722F4" w:rsidP="00C85DC9">
            <w:pPr>
              <w:ind w:firstLine="0"/>
              <w:rPr>
                <w:sz w:val="20"/>
              </w:rPr>
            </w:pPr>
            <w:r w:rsidRPr="00786DB4">
              <w:rPr>
                <w:sz w:val="20"/>
              </w:rPr>
              <w:t>Шаблон значения: \d{1</w:t>
            </w:r>
            <w:r w:rsidR="00C625E7" w:rsidRPr="00786DB4">
              <w:rPr>
                <w:sz w:val="20"/>
                <w:lang w:val="en-US"/>
              </w:rPr>
              <w:t>0</w:t>
            </w:r>
            <w:r w:rsidRPr="00786DB4">
              <w:rPr>
                <w:sz w:val="20"/>
              </w:rPr>
              <w:t>,12}</w:t>
            </w:r>
          </w:p>
        </w:tc>
      </w:tr>
      <w:tr w:rsidR="008722F4" w:rsidRPr="00786DB4" w14:paraId="7462087A" w14:textId="77777777" w:rsidTr="00786DB4">
        <w:tc>
          <w:tcPr>
            <w:tcW w:w="747" w:type="pct"/>
            <w:shd w:val="clear" w:color="auto" w:fill="auto"/>
          </w:tcPr>
          <w:p w14:paraId="3E546C83" w14:textId="77777777" w:rsidR="008722F4" w:rsidRPr="00786DB4" w:rsidRDefault="008722F4" w:rsidP="00C85DC9">
            <w:pPr>
              <w:ind w:firstLine="0"/>
              <w:rPr>
                <w:sz w:val="20"/>
              </w:rPr>
            </w:pPr>
          </w:p>
        </w:tc>
        <w:tc>
          <w:tcPr>
            <w:tcW w:w="847" w:type="pct"/>
            <w:gridSpan w:val="2"/>
            <w:shd w:val="clear" w:color="auto" w:fill="auto"/>
          </w:tcPr>
          <w:p w14:paraId="47D3A2E6" w14:textId="7F7912F9" w:rsidR="008722F4" w:rsidRPr="00786DB4" w:rsidRDefault="008722F4" w:rsidP="00C85DC9">
            <w:pPr>
              <w:ind w:firstLine="0"/>
              <w:rPr>
                <w:sz w:val="20"/>
                <w:lang w:val="en-US"/>
              </w:rPr>
            </w:pPr>
            <w:r w:rsidRPr="00786DB4">
              <w:rPr>
                <w:sz w:val="20"/>
                <w:lang w:val="en-US"/>
              </w:rPr>
              <w:t>taxPayerCode</w:t>
            </w:r>
          </w:p>
        </w:tc>
        <w:tc>
          <w:tcPr>
            <w:tcW w:w="303" w:type="pct"/>
            <w:shd w:val="clear" w:color="auto" w:fill="auto"/>
          </w:tcPr>
          <w:p w14:paraId="1D1D2C12" w14:textId="77777777" w:rsidR="008722F4" w:rsidRPr="00786DB4" w:rsidRDefault="008722F4" w:rsidP="00C85DC9">
            <w:pPr>
              <w:ind w:firstLine="0"/>
              <w:jc w:val="center"/>
              <w:rPr>
                <w:sz w:val="20"/>
              </w:rPr>
            </w:pPr>
            <w:r w:rsidRPr="00786DB4">
              <w:rPr>
                <w:sz w:val="20"/>
              </w:rPr>
              <w:t>H</w:t>
            </w:r>
          </w:p>
        </w:tc>
        <w:tc>
          <w:tcPr>
            <w:tcW w:w="531" w:type="pct"/>
            <w:shd w:val="clear" w:color="auto" w:fill="auto"/>
          </w:tcPr>
          <w:p w14:paraId="03307234" w14:textId="5F2404DD" w:rsidR="008722F4" w:rsidRPr="00786DB4" w:rsidRDefault="008722F4" w:rsidP="00C85DC9">
            <w:pPr>
              <w:ind w:firstLine="0"/>
              <w:jc w:val="center"/>
              <w:rPr>
                <w:sz w:val="20"/>
              </w:rPr>
            </w:pPr>
            <w:r w:rsidRPr="00786DB4">
              <w:rPr>
                <w:sz w:val="20"/>
              </w:rPr>
              <w:t>T(1-</w:t>
            </w:r>
            <w:r w:rsidRPr="00786DB4">
              <w:rPr>
                <w:sz w:val="20"/>
                <w:lang w:val="en-US"/>
              </w:rPr>
              <w:t>100</w:t>
            </w:r>
            <w:r w:rsidRPr="00786DB4">
              <w:rPr>
                <w:sz w:val="20"/>
              </w:rPr>
              <w:t>)</w:t>
            </w:r>
          </w:p>
        </w:tc>
        <w:tc>
          <w:tcPr>
            <w:tcW w:w="1180" w:type="pct"/>
            <w:shd w:val="clear" w:color="auto" w:fill="auto"/>
          </w:tcPr>
          <w:p w14:paraId="7499E930" w14:textId="1500711E" w:rsidR="008722F4" w:rsidRPr="00786DB4" w:rsidRDefault="008722F4" w:rsidP="00C85DC9">
            <w:pPr>
              <w:ind w:firstLine="0"/>
              <w:rPr>
                <w:sz w:val="20"/>
              </w:rPr>
            </w:pPr>
            <w:r w:rsidRPr="00786DB4">
              <w:rPr>
                <w:sz w:val="20"/>
              </w:rPr>
              <w:t>Код налогоплательщика в стране регистрации или его аналог</w:t>
            </w:r>
          </w:p>
        </w:tc>
        <w:tc>
          <w:tcPr>
            <w:tcW w:w="1392" w:type="pct"/>
            <w:shd w:val="clear" w:color="auto" w:fill="auto"/>
          </w:tcPr>
          <w:p w14:paraId="4F93CE66" w14:textId="77777777" w:rsidR="008722F4" w:rsidRPr="00786DB4" w:rsidRDefault="008722F4" w:rsidP="00C85DC9">
            <w:pPr>
              <w:ind w:firstLine="0"/>
              <w:rPr>
                <w:sz w:val="20"/>
              </w:rPr>
            </w:pPr>
          </w:p>
        </w:tc>
      </w:tr>
      <w:tr w:rsidR="008722F4" w:rsidRPr="00786DB4" w14:paraId="28C8D3C9" w14:textId="77777777" w:rsidTr="00786DB4">
        <w:tc>
          <w:tcPr>
            <w:tcW w:w="747" w:type="pct"/>
            <w:shd w:val="clear" w:color="auto" w:fill="auto"/>
          </w:tcPr>
          <w:p w14:paraId="585C60DA" w14:textId="77777777" w:rsidR="008722F4" w:rsidRPr="00786DB4" w:rsidRDefault="008722F4" w:rsidP="00C85DC9">
            <w:pPr>
              <w:ind w:firstLine="0"/>
              <w:rPr>
                <w:sz w:val="20"/>
              </w:rPr>
            </w:pPr>
          </w:p>
        </w:tc>
        <w:tc>
          <w:tcPr>
            <w:tcW w:w="847" w:type="pct"/>
            <w:gridSpan w:val="2"/>
            <w:shd w:val="clear" w:color="auto" w:fill="auto"/>
          </w:tcPr>
          <w:p w14:paraId="6AFC7F2B" w14:textId="77777777" w:rsidR="008722F4" w:rsidRPr="00786DB4" w:rsidRDefault="008722F4" w:rsidP="00C85DC9">
            <w:pPr>
              <w:ind w:firstLine="0"/>
              <w:rPr>
                <w:sz w:val="20"/>
                <w:lang w:val="en-US"/>
              </w:rPr>
            </w:pPr>
            <w:r w:rsidRPr="00786DB4">
              <w:rPr>
                <w:sz w:val="20"/>
                <w:lang w:val="en-US"/>
              </w:rPr>
              <w:t>country</w:t>
            </w:r>
          </w:p>
        </w:tc>
        <w:tc>
          <w:tcPr>
            <w:tcW w:w="303" w:type="pct"/>
            <w:shd w:val="clear" w:color="auto" w:fill="auto"/>
          </w:tcPr>
          <w:p w14:paraId="73A79053" w14:textId="77777777" w:rsidR="008722F4" w:rsidRPr="00786DB4" w:rsidRDefault="008722F4" w:rsidP="00C85DC9">
            <w:pPr>
              <w:ind w:firstLine="0"/>
              <w:jc w:val="center"/>
              <w:rPr>
                <w:sz w:val="20"/>
              </w:rPr>
            </w:pPr>
            <w:r w:rsidRPr="00786DB4">
              <w:rPr>
                <w:sz w:val="20"/>
              </w:rPr>
              <w:t>О</w:t>
            </w:r>
          </w:p>
        </w:tc>
        <w:tc>
          <w:tcPr>
            <w:tcW w:w="531" w:type="pct"/>
            <w:shd w:val="clear" w:color="auto" w:fill="auto"/>
          </w:tcPr>
          <w:p w14:paraId="7E58BC28" w14:textId="77777777" w:rsidR="008722F4" w:rsidRPr="00786DB4" w:rsidRDefault="008722F4" w:rsidP="00C85DC9">
            <w:pPr>
              <w:ind w:firstLine="0"/>
              <w:jc w:val="center"/>
              <w:rPr>
                <w:sz w:val="20"/>
                <w:lang w:val="en-US"/>
              </w:rPr>
            </w:pPr>
            <w:r w:rsidRPr="00786DB4">
              <w:rPr>
                <w:sz w:val="20"/>
                <w:lang w:val="en-US"/>
              </w:rPr>
              <w:t>S</w:t>
            </w:r>
          </w:p>
        </w:tc>
        <w:tc>
          <w:tcPr>
            <w:tcW w:w="1180" w:type="pct"/>
            <w:shd w:val="clear" w:color="auto" w:fill="auto"/>
          </w:tcPr>
          <w:p w14:paraId="2D373C0D" w14:textId="77777777" w:rsidR="008722F4" w:rsidRPr="00786DB4" w:rsidRDefault="008722F4" w:rsidP="00C85DC9">
            <w:pPr>
              <w:ind w:firstLine="0"/>
              <w:rPr>
                <w:sz w:val="20"/>
              </w:rPr>
            </w:pPr>
            <w:r w:rsidRPr="00786DB4">
              <w:rPr>
                <w:sz w:val="20"/>
              </w:rPr>
              <w:t>Страна регистрации</w:t>
            </w:r>
          </w:p>
        </w:tc>
        <w:tc>
          <w:tcPr>
            <w:tcW w:w="1392" w:type="pct"/>
            <w:shd w:val="clear" w:color="auto" w:fill="auto"/>
          </w:tcPr>
          <w:p w14:paraId="3B077964" w14:textId="77777777" w:rsidR="008722F4" w:rsidRPr="00786DB4" w:rsidRDefault="008722F4" w:rsidP="00C85DC9">
            <w:pPr>
              <w:ind w:firstLine="0"/>
              <w:rPr>
                <w:sz w:val="20"/>
              </w:rPr>
            </w:pPr>
          </w:p>
        </w:tc>
      </w:tr>
      <w:tr w:rsidR="008722F4" w:rsidRPr="00786DB4" w14:paraId="59A5CB17" w14:textId="77777777" w:rsidTr="00786DB4">
        <w:tc>
          <w:tcPr>
            <w:tcW w:w="747" w:type="pct"/>
            <w:shd w:val="clear" w:color="auto" w:fill="auto"/>
          </w:tcPr>
          <w:p w14:paraId="3B71936C" w14:textId="77777777" w:rsidR="008722F4" w:rsidRPr="00786DB4" w:rsidRDefault="008722F4" w:rsidP="00C85DC9">
            <w:pPr>
              <w:ind w:firstLine="0"/>
              <w:rPr>
                <w:sz w:val="20"/>
              </w:rPr>
            </w:pPr>
          </w:p>
        </w:tc>
        <w:tc>
          <w:tcPr>
            <w:tcW w:w="847" w:type="pct"/>
            <w:gridSpan w:val="2"/>
            <w:shd w:val="clear" w:color="auto" w:fill="auto"/>
          </w:tcPr>
          <w:p w14:paraId="0F316211" w14:textId="77777777" w:rsidR="008722F4" w:rsidRPr="00786DB4" w:rsidRDefault="008722F4" w:rsidP="00C85DC9">
            <w:pPr>
              <w:ind w:firstLine="0"/>
              <w:rPr>
                <w:sz w:val="20"/>
                <w:lang w:val="en-US"/>
              </w:rPr>
            </w:pPr>
            <w:r w:rsidRPr="00786DB4">
              <w:rPr>
                <w:sz w:val="20"/>
                <w:lang w:val="en-US"/>
              </w:rPr>
              <w:t>address</w:t>
            </w:r>
          </w:p>
        </w:tc>
        <w:tc>
          <w:tcPr>
            <w:tcW w:w="303" w:type="pct"/>
            <w:shd w:val="clear" w:color="auto" w:fill="auto"/>
          </w:tcPr>
          <w:p w14:paraId="748BD2C1" w14:textId="77777777" w:rsidR="008722F4" w:rsidRPr="00786DB4" w:rsidRDefault="008722F4" w:rsidP="00C85DC9">
            <w:pPr>
              <w:ind w:firstLine="0"/>
              <w:jc w:val="center"/>
              <w:rPr>
                <w:sz w:val="20"/>
              </w:rPr>
            </w:pPr>
            <w:r w:rsidRPr="00786DB4">
              <w:rPr>
                <w:sz w:val="20"/>
                <w:lang w:val="en-US"/>
              </w:rPr>
              <w:t>O</w:t>
            </w:r>
          </w:p>
        </w:tc>
        <w:tc>
          <w:tcPr>
            <w:tcW w:w="531" w:type="pct"/>
            <w:shd w:val="clear" w:color="auto" w:fill="auto"/>
          </w:tcPr>
          <w:p w14:paraId="3321393D" w14:textId="77777777" w:rsidR="008722F4" w:rsidRPr="00786DB4" w:rsidRDefault="008722F4" w:rsidP="00C85DC9">
            <w:pPr>
              <w:ind w:firstLine="0"/>
              <w:jc w:val="center"/>
              <w:rPr>
                <w:sz w:val="20"/>
              </w:rPr>
            </w:pPr>
            <w:r w:rsidRPr="00786DB4">
              <w:rPr>
                <w:sz w:val="20"/>
                <w:lang w:val="en-US"/>
              </w:rPr>
              <w:t>T(1-20</w:t>
            </w:r>
            <w:r w:rsidRPr="00786DB4">
              <w:rPr>
                <w:sz w:val="20"/>
              </w:rPr>
              <w:t>00</w:t>
            </w:r>
            <w:r w:rsidRPr="00786DB4">
              <w:rPr>
                <w:sz w:val="20"/>
                <w:lang w:val="en-US"/>
              </w:rPr>
              <w:t>)</w:t>
            </w:r>
          </w:p>
        </w:tc>
        <w:tc>
          <w:tcPr>
            <w:tcW w:w="1180" w:type="pct"/>
            <w:shd w:val="clear" w:color="auto" w:fill="auto"/>
          </w:tcPr>
          <w:p w14:paraId="1C9DAE0E" w14:textId="486D0D38" w:rsidR="008722F4" w:rsidRPr="00786DB4" w:rsidRDefault="008722F4" w:rsidP="00C85DC9">
            <w:pPr>
              <w:ind w:firstLine="0"/>
              <w:rPr>
                <w:sz w:val="20"/>
              </w:rPr>
            </w:pPr>
            <w:r w:rsidRPr="00786DB4">
              <w:rPr>
                <w:sz w:val="20"/>
              </w:rPr>
              <w:t>Адрес места нахождения</w:t>
            </w:r>
          </w:p>
        </w:tc>
        <w:tc>
          <w:tcPr>
            <w:tcW w:w="1392" w:type="pct"/>
            <w:shd w:val="clear" w:color="auto" w:fill="auto"/>
          </w:tcPr>
          <w:p w14:paraId="682B2135" w14:textId="77777777" w:rsidR="008722F4" w:rsidRPr="00786DB4" w:rsidRDefault="008722F4" w:rsidP="00C85DC9">
            <w:pPr>
              <w:ind w:firstLine="0"/>
              <w:rPr>
                <w:sz w:val="20"/>
              </w:rPr>
            </w:pPr>
          </w:p>
        </w:tc>
      </w:tr>
      <w:tr w:rsidR="00DF7820" w:rsidRPr="00786DB4" w14:paraId="4FE2F302" w14:textId="77777777" w:rsidTr="00786DB4">
        <w:tc>
          <w:tcPr>
            <w:tcW w:w="747" w:type="pct"/>
            <w:shd w:val="clear" w:color="auto" w:fill="auto"/>
          </w:tcPr>
          <w:p w14:paraId="3022EDBE" w14:textId="77777777" w:rsidR="00DF7820" w:rsidRPr="00786DB4" w:rsidRDefault="00DF7820" w:rsidP="00C85DC9">
            <w:pPr>
              <w:ind w:firstLine="0"/>
              <w:rPr>
                <w:sz w:val="20"/>
              </w:rPr>
            </w:pPr>
          </w:p>
        </w:tc>
        <w:tc>
          <w:tcPr>
            <w:tcW w:w="847" w:type="pct"/>
            <w:gridSpan w:val="2"/>
            <w:shd w:val="clear" w:color="auto" w:fill="auto"/>
          </w:tcPr>
          <w:p w14:paraId="47075C94" w14:textId="77777777" w:rsidR="00DF7820" w:rsidRPr="00786DB4" w:rsidRDefault="00DF7820" w:rsidP="00C85DC9">
            <w:pPr>
              <w:ind w:firstLine="0"/>
              <w:rPr>
                <w:sz w:val="20"/>
              </w:rPr>
            </w:pPr>
            <w:r w:rsidRPr="00786DB4">
              <w:rPr>
                <w:sz w:val="20"/>
                <w:lang w:val="en-US"/>
              </w:rPr>
              <w:t>isIP</w:t>
            </w:r>
          </w:p>
        </w:tc>
        <w:tc>
          <w:tcPr>
            <w:tcW w:w="303" w:type="pct"/>
            <w:shd w:val="clear" w:color="auto" w:fill="auto"/>
          </w:tcPr>
          <w:p w14:paraId="00776958" w14:textId="77777777" w:rsidR="00DF7820" w:rsidRPr="00786DB4" w:rsidRDefault="00DF7820" w:rsidP="00C85DC9">
            <w:pPr>
              <w:ind w:firstLine="0"/>
              <w:jc w:val="center"/>
              <w:rPr>
                <w:sz w:val="20"/>
              </w:rPr>
            </w:pPr>
            <w:r w:rsidRPr="00786DB4">
              <w:rPr>
                <w:sz w:val="20"/>
              </w:rPr>
              <w:t>Н</w:t>
            </w:r>
          </w:p>
        </w:tc>
        <w:tc>
          <w:tcPr>
            <w:tcW w:w="531" w:type="pct"/>
            <w:shd w:val="clear" w:color="auto" w:fill="auto"/>
          </w:tcPr>
          <w:p w14:paraId="001104B4" w14:textId="77777777" w:rsidR="00DF7820" w:rsidRPr="00786DB4" w:rsidRDefault="00DF7820" w:rsidP="00C85DC9">
            <w:pPr>
              <w:ind w:firstLine="0"/>
              <w:jc w:val="center"/>
              <w:rPr>
                <w:sz w:val="20"/>
                <w:lang w:val="en-US"/>
              </w:rPr>
            </w:pPr>
            <w:r w:rsidRPr="00786DB4">
              <w:rPr>
                <w:sz w:val="20"/>
                <w:lang w:val="en-US"/>
              </w:rPr>
              <w:t>B</w:t>
            </w:r>
          </w:p>
        </w:tc>
        <w:tc>
          <w:tcPr>
            <w:tcW w:w="1180" w:type="pct"/>
            <w:shd w:val="clear" w:color="auto" w:fill="auto"/>
          </w:tcPr>
          <w:p w14:paraId="27EE158E" w14:textId="77777777" w:rsidR="00DF7820" w:rsidRPr="00786DB4" w:rsidRDefault="00DF7820" w:rsidP="00C85DC9">
            <w:pPr>
              <w:ind w:firstLine="0"/>
              <w:rPr>
                <w:sz w:val="20"/>
              </w:rPr>
            </w:pPr>
            <w:r w:rsidRPr="00786DB4">
              <w:rPr>
                <w:sz w:val="20"/>
              </w:rPr>
              <w:t>Поставщик является индивидуальным предпринимателем</w:t>
            </w:r>
          </w:p>
        </w:tc>
        <w:tc>
          <w:tcPr>
            <w:tcW w:w="1392" w:type="pct"/>
            <w:shd w:val="clear" w:color="auto" w:fill="auto"/>
          </w:tcPr>
          <w:p w14:paraId="73BDB558" w14:textId="77777777" w:rsidR="00DF7820" w:rsidRPr="00786DB4" w:rsidRDefault="00DF7820" w:rsidP="00C85DC9">
            <w:pPr>
              <w:ind w:firstLine="0"/>
              <w:rPr>
                <w:sz w:val="20"/>
              </w:rPr>
            </w:pPr>
          </w:p>
        </w:tc>
      </w:tr>
      <w:tr w:rsidR="00E37983" w:rsidRPr="00786DB4" w14:paraId="46DCD298" w14:textId="77777777" w:rsidTr="00786DB4">
        <w:tc>
          <w:tcPr>
            <w:tcW w:w="5000" w:type="pct"/>
            <w:gridSpan w:val="7"/>
            <w:shd w:val="clear" w:color="auto" w:fill="auto"/>
            <w:hideMark/>
          </w:tcPr>
          <w:p w14:paraId="179EEC52" w14:textId="77777777" w:rsidR="00E37983" w:rsidRPr="00786DB4" w:rsidRDefault="00E37983" w:rsidP="00C85DC9">
            <w:pPr>
              <w:ind w:firstLine="0"/>
              <w:jc w:val="center"/>
              <w:rPr>
                <w:b/>
                <w:sz w:val="20"/>
              </w:rPr>
            </w:pPr>
            <w:r w:rsidRPr="00786DB4">
              <w:rPr>
                <w:b/>
                <w:sz w:val="20"/>
              </w:rPr>
              <w:t>Организационно-правовая форма организации в ОКОПФ</w:t>
            </w:r>
          </w:p>
        </w:tc>
      </w:tr>
      <w:tr w:rsidR="00E37983" w:rsidRPr="00786DB4" w14:paraId="01CC1B6A" w14:textId="77777777" w:rsidTr="00786DB4">
        <w:tc>
          <w:tcPr>
            <w:tcW w:w="760" w:type="pct"/>
            <w:gridSpan w:val="2"/>
            <w:shd w:val="clear" w:color="auto" w:fill="auto"/>
            <w:hideMark/>
          </w:tcPr>
          <w:p w14:paraId="2087E2AB" w14:textId="77777777" w:rsidR="00E37983" w:rsidRPr="00786DB4" w:rsidRDefault="00E37983" w:rsidP="00C85DC9">
            <w:pPr>
              <w:ind w:firstLine="0"/>
              <w:rPr>
                <w:sz w:val="20"/>
                <w:lang w:val="en-US"/>
              </w:rPr>
            </w:pPr>
            <w:r w:rsidRPr="00786DB4">
              <w:rPr>
                <w:b/>
                <w:bCs/>
                <w:sz w:val="20"/>
                <w:lang w:val="en-US"/>
              </w:rPr>
              <w:t>legalForm</w:t>
            </w:r>
          </w:p>
        </w:tc>
        <w:tc>
          <w:tcPr>
            <w:tcW w:w="834" w:type="pct"/>
            <w:shd w:val="clear" w:color="auto" w:fill="auto"/>
            <w:hideMark/>
          </w:tcPr>
          <w:p w14:paraId="180F7E9C" w14:textId="77777777" w:rsidR="00E37983" w:rsidRPr="00786DB4" w:rsidRDefault="00E37983" w:rsidP="00C85DC9">
            <w:pPr>
              <w:ind w:firstLine="0"/>
              <w:rPr>
                <w:sz w:val="20"/>
              </w:rPr>
            </w:pPr>
            <w:r w:rsidRPr="00786DB4">
              <w:rPr>
                <w:sz w:val="20"/>
              </w:rPr>
              <w:t> </w:t>
            </w:r>
          </w:p>
        </w:tc>
        <w:tc>
          <w:tcPr>
            <w:tcW w:w="303" w:type="pct"/>
            <w:shd w:val="clear" w:color="auto" w:fill="auto"/>
            <w:hideMark/>
          </w:tcPr>
          <w:p w14:paraId="2578DAE6" w14:textId="77777777" w:rsidR="00E37983" w:rsidRPr="00786DB4" w:rsidRDefault="00E37983" w:rsidP="00C85DC9">
            <w:pPr>
              <w:ind w:firstLine="0"/>
              <w:rPr>
                <w:sz w:val="20"/>
              </w:rPr>
            </w:pPr>
            <w:r w:rsidRPr="00786DB4">
              <w:rPr>
                <w:sz w:val="20"/>
              </w:rPr>
              <w:t> </w:t>
            </w:r>
          </w:p>
        </w:tc>
        <w:tc>
          <w:tcPr>
            <w:tcW w:w="531" w:type="pct"/>
            <w:shd w:val="clear" w:color="auto" w:fill="auto"/>
            <w:hideMark/>
          </w:tcPr>
          <w:p w14:paraId="2872742F" w14:textId="77777777" w:rsidR="00E37983" w:rsidRPr="00786DB4" w:rsidRDefault="00E37983" w:rsidP="00C85DC9">
            <w:pPr>
              <w:ind w:firstLine="0"/>
              <w:rPr>
                <w:sz w:val="20"/>
              </w:rPr>
            </w:pPr>
            <w:r w:rsidRPr="00786DB4">
              <w:rPr>
                <w:sz w:val="20"/>
              </w:rPr>
              <w:t> </w:t>
            </w:r>
          </w:p>
        </w:tc>
        <w:tc>
          <w:tcPr>
            <w:tcW w:w="1180" w:type="pct"/>
            <w:shd w:val="clear" w:color="auto" w:fill="auto"/>
            <w:hideMark/>
          </w:tcPr>
          <w:p w14:paraId="49E0059E" w14:textId="77777777" w:rsidR="00E37983" w:rsidRPr="00786DB4" w:rsidRDefault="00E37983" w:rsidP="00C85DC9">
            <w:pPr>
              <w:ind w:firstLine="0"/>
              <w:rPr>
                <w:sz w:val="20"/>
              </w:rPr>
            </w:pPr>
            <w:r w:rsidRPr="00786DB4">
              <w:rPr>
                <w:sz w:val="20"/>
              </w:rPr>
              <w:t> </w:t>
            </w:r>
          </w:p>
        </w:tc>
        <w:tc>
          <w:tcPr>
            <w:tcW w:w="1392" w:type="pct"/>
            <w:shd w:val="clear" w:color="auto" w:fill="auto"/>
            <w:hideMark/>
          </w:tcPr>
          <w:p w14:paraId="3244505F" w14:textId="77777777" w:rsidR="00E37983" w:rsidRPr="00786DB4" w:rsidRDefault="00E37983" w:rsidP="00C85DC9">
            <w:pPr>
              <w:ind w:firstLine="0"/>
              <w:rPr>
                <w:sz w:val="20"/>
              </w:rPr>
            </w:pPr>
            <w:r w:rsidRPr="00786DB4">
              <w:rPr>
                <w:sz w:val="20"/>
              </w:rPr>
              <w:t xml:space="preserve"> </w:t>
            </w:r>
          </w:p>
        </w:tc>
      </w:tr>
      <w:tr w:rsidR="00E37983" w:rsidRPr="00786DB4" w14:paraId="3DC31080" w14:textId="77777777" w:rsidTr="00786DB4">
        <w:tc>
          <w:tcPr>
            <w:tcW w:w="760" w:type="pct"/>
            <w:gridSpan w:val="2"/>
            <w:shd w:val="clear" w:color="auto" w:fill="auto"/>
            <w:hideMark/>
          </w:tcPr>
          <w:p w14:paraId="0E446F41" w14:textId="77777777" w:rsidR="00E37983" w:rsidRPr="00786DB4" w:rsidRDefault="00E37983" w:rsidP="00C85DC9">
            <w:pPr>
              <w:ind w:firstLine="0"/>
              <w:rPr>
                <w:sz w:val="20"/>
              </w:rPr>
            </w:pPr>
            <w:r w:rsidRPr="00786DB4">
              <w:rPr>
                <w:sz w:val="20"/>
              </w:rPr>
              <w:t> </w:t>
            </w:r>
          </w:p>
        </w:tc>
        <w:tc>
          <w:tcPr>
            <w:tcW w:w="834" w:type="pct"/>
            <w:shd w:val="clear" w:color="auto" w:fill="auto"/>
            <w:hideMark/>
          </w:tcPr>
          <w:p w14:paraId="726CB780" w14:textId="77777777" w:rsidR="00E37983" w:rsidRPr="00786DB4" w:rsidRDefault="00E37983"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4FC8A4C2" w14:textId="77777777" w:rsidR="00E37983" w:rsidRPr="00786DB4" w:rsidRDefault="00E37983" w:rsidP="00C85DC9">
            <w:pPr>
              <w:ind w:firstLine="0"/>
              <w:jc w:val="center"/>
              <w:rPr>
                <w:sz w:val="20"/>
              </w:rPr>
            </w:pPr>
            <w:r w:rsidRPr="00786DB4">
              <w:rPr>
                <w:sz w:val="20"/>
              </w:rPr>
              <w:t>O</w:t>
            </w:r>
          </w:p>
        </w:tc>
        <w:tc>
          <w:tcPr>
            <w:tcW w:w="531" w:type="pct"/>
            <w:shd w:val="clear" w:color="auto" w:fill="auto"/>
            <w:hideMark/>
          </w:tcPr>
          <w:p w14:paraId="5F6578AC" w14:textId="77777777" w:rsidR="00E37983" w:rsidRPr="00786DB4" w:rsidRDefault="00E37983" w:rsidP="00C85DC9">
            <w:pPr>
              <w:ind w:firstLine="0"/>
              <w:jc w:val="center"/>
              <w:rPr>
                <w:sz w:val="20"/>
              </w:rPr>
            </w:pPr>
            <w:r w:rsidRPr="00786DB4">
              <w:rPr>
                <w:sz w:val="20"/>
              </w:rPr>
              <w:t>T(1-5)</w:t>
            </w:r>
          </w:p>
        </w:tc>
        <w:tc>
          <w:tcPr>
            <w:tcW w:w="1180" w:type="pct"/>
            <w:shd w:val="clear" w:color="auto" w:fill="auto"/>
            <w:hideMark/>
          </w:tcPr>
          <w:p w14:paraId="52D3424A" w14:textId="77777777" w:rsidR="00E37983" w:rsidRPr="00786DB4" w:rsidRDefault="00E37983" w:rsidP="00C85DC9">
            <w:pPr>
              <w:ind w:firstLine="0"/>
              <w:rPr>
                <w:sz w:val="20"/>
              </w:rPr>
            </w:pPr>
            <w:r w:rsidRPr="00786DB4">
              <w:rPr>
                <w:sz w:val="20"/>
              </w:rPr>
              <w:t>Код</w:t>
            </w:r>
          </w:p>
        </w:tc>
        <w:tc>
          <w:tcPr>
            <w:tcW w:w="1392" w:type="pct"/>
            <w:shd w:val="clear" w:color="auto" w:fill="auto"/>
            <w:hideMark/>
          </w:tcPr>
          <w:p w14:paraId="0DA2E8A1" w14:textId="77777777" w:rsidR="00E37983" w:rsidRPr="00786DB4" w:rsidRDefault="00E37983" w:rsidP="00C85DC9">
            <w:pPr>
              <w:ind w:firstLine="0"/>
              <w:rPr>
                <w:sz w:val="20"/>
              </w:rPr>
            </w:pPr>
            <w:r w:rsidRPr="00786DB4">
              <w:rPr>
                <w:sz w:val="20"/>
              </w:rPr>
              <w:t xml:space="preserve"> </w:t>
            </w:r>
          </w:p>
        </w:tc>
      </w:tr>
      <w:tr w:rsidR="00E37983" w:rsidRPr="00786DB4" w14:paraId="4EB4586F" w14:textId="77777777" w:rsidTr="00786DB4">
        <w:tc>
          <w:tcPr>
            <w:tcW w:w="760" w:type="pct"/>
            <w:gridSpan w:val="2"/>
            <w:shd w:val="clear" w:color="auto" w:fill="auto"/>
            <w:hideMark/>
          </w:tcPr>
          <w:p w14:paraId="7F5CD830" w14:textId="77777777" w:rsidR="00E37983" w:rsidRPr="00786DB4" w:rsidRDefault="00E37983" w:rsidP="00C85DC9">
            <w:pPr>
              <w:ind w:firstLine="0"/>
              <w:rPr>
                <w:sz w:val="20"/>
              </w:rPr>
            </w:pPr>
            <w:r w:rsidRPr="00786DB4">
              <w:rPr>
                <w:sz w:val="20"/>
              </w:rPr>
              <w:t> </w:t>
            </w:r>
          </w:p>
        </w:tc>
        <w:tc>
          <w:tcPr>
            <w:tcW w:w="834" w:type="pct"/>
            <w:shd w:val="clear" w:color="auto" w:fill="auto"/>
            <w:hideMark/>
          </w:tcPr>
          <w:p w14:paraId="27DE938A" w14:textId="77777777" w:rsidR="00E37983" w:rsidRPr="00786DB4" w:rsidRDefault="00E37983" w:rsidP="00C85DC9">
            <w:pPr>
              <w:ind w:firstLine="0"/>
              <w:rPr>
                <w:sz w:val="20"/>
              </w:rPr>
            </w:pPr>
            <w:r w:rsidRPr="00786DB4">
              <w:rPr>
                <w:sz w:val="20"/>
                <w:lang w:val="en-US"/>
              </w:rPr>
              <w:t>singularName</w:t>
            </w:r>
          </w:p>
        </w:tc>
        <w:tc>
          <w:tcPr>
            <w:tcW w:w="303" w:type="pct"/>
            <w:shd w:val="clear" w:color="auto" w:fill="auto"/>
            <w:hideMark/>
          </w:tcPr>
          <w:p w14:paraId="20CED067" w14:textId="77777777" w:rsidR="00E37983" w:rsidRPr="00786DB4" w:rsidRDefault="00E37983" w:rsidP="00C85DC9">
            <w:pPr>
              <w:ind w:firstLine="0"/>
              <w:jc w:val="center"/>
              <w:rPr>
                <w:sz w:val="20"/>
              </w:rPr>
            </w:pPr>
            <w:r w:rsidRPr="00786DB4">
              <w:rPr>
                <w:sz w:val="20"/>
              </w:rPr>
              <w:t>H</w:t>
            </w:r>
          </w:p>
        </w:tc>
        <w:tc>
          <w:tcPr>
            <w:tcW w:w="531" w:type="pct"/>
            <w:shd w:val="clear" w:color="auto" w:fill="auto"/>
            <w:hideMark/>
          </w:tcPr>
          <w:p w14:paraId="391DCCE5" w14:textId="77777777" w:rsidR="00E37983" w:rsidRPr="00786DB4" w:rsidRDefault="00E37983" w:rsidP="00C85DC9">
            <w:pPr>
              <w:ind w:firstLine="0"/>
              <w:jc w:val="center"/>
              <w:rPr>
                <w:sz w:val="20"/>
              </w:rPr>
            </w:pPr>
            <w:r w:rsidRPr="00786DB4">
              <w:rPr>
                <w:sz w:val="20"/>
              </w:rPr>
              <w:t>T(1-2</w:t>
            </w:r>
            <w:r w:rsidRPr="00786DB4">
              <w:rPr>
                <w:sz w:val="20"/>
                <w:lang w:val="en-US"/>
              </w:rPr>
              <w:t>0</w:t>
            </w:r>
            <w:r w:rsidRPr="00786DB4">
              <w:rPr>
                <w:sz w:val="20"/>
              </w:rPr>
              <w:t>00)</w:t>
            </w:r>
          </w:p>
        </w:tc>
        <w:tc>
          <w:tcPr>
            <w:tcW w:w="1180" w:type="pct"/>
            <w:shd w:val="clear" w:color="auto" w:fill="auto"/>
            <w:hideMark/>
          </w:tcPr>
          <w:p w14:paraId="474A3FFD" w14:textId="77777777" w:rsidR="00E37983" w:rsidRPr="00786DB4" w:rsidRDefault="00E37983" w:rsidP="00C85DC9">
            <w:pPr>
              <w:ind w:firstLine="0"/>
              <w:rPr>
                <w:sz w:val="20"/>
              </w:rPr>
            </w:pPr>
            <w:r w:rsidRPr="00786DB4">
              <w:rPr>
                <w:sz w:val="20"/>
              </w:rPr>
              <w:t>Наименование в единственном числе</w:t>
            </w:r>
          </w:p>
        </w:tc>
        <w:tc>
          <w:tcPr>
            <w:tcW w:w="1392" w:type="pct"/>
            <w:shd w:val="clear" w:color="auto" w:fill="auto"/>
            <w:hideMark/>
          </w:tcPr>
          <w:p w14:paraId="06859BBD" w14:textId="77777777" w:rsidR="00E37983" w:rsidRPr="00786DB4" w:rsidRDefault="00E37983" w:rsidP="00C85DC9">
            <w:pPr>
              <w:ind w:firstLine="0"/>
              <w:rPr>
                <w:sz w:val="20"/>
              </w:rPr>
            </w:pPr>
            <w:r w:rsidRPr="00786DB4">
              <w:rPr>
                <w:sz w:val="20"/>
              </w:rPr>
              <w:t xml:space="preserve"> </w:t>
            </w:r>
          </w:p>
        </w:tc>
      </w:tr>
      <w:tr w:rsidR="009B48DA" w:rsidRPr="00786DB4" w14:paraId="2FACBA4B" w14:textId="77777777" w:rsidTr="00786DB4">
        <w:tc>
          <w:tcPr>
            <w:tcW w:w="5000" w:type="pct"/>
            <w:gridSpan w:val="7"/>
            <w:shd w:val="clear" w:color="auto" w:fill="auto"/>
            <w:hideMark/>
          </w:tcPr>
          <w:p w14:paraId="5ADEC808" w14:textId="77777777" w:rsidR="009B48DA" w:rsidRPr="00786DB4" w:rsidRDefault="009B48DA" w:rsidP="00C85DC9">
            <w:pPr>
              <w:ind w:firstLine="0"/>
              <w:jc w:val="center"/>
              <w:rPr>
                <w:b/>
                <w:sz w:val="20"/>
              </w:rPr>
            </w:pPr>
            <w:r w:rsidRPr="00786DB4">
              <w:rPr>
                <w:b/>
                <w:sz w:val="20"/>
              </w:rPr>
              <w:t>Субъект РФ</w:t>
            </w:r>
          </w:p>
        </w:tc>
      </w:tr>
      <w:tr w:rsidR="009B48DA" w:rsidRPr="00786DB4" w14:paraId="37E9EE62" w14:textId="77777777" w:rsidTr="00786DB4">
        <w:tc>
          <w:tcPr>
            <w:tcW w:w="747" w:type="pct"/>
            <w:shd w:val="clear" w:color="auto" w:fill="auto"/>
            <w:hideMark/>
          </w:tcPr>
          <w:p w14:paraId="10738B7E" w14:textId="77777777" w:rsidR="009B48DA" w:rsidRPr="00786DB4" w:rsidRDefault="009B48DA" w:rsidP="00C85DC9">
            <w:pPr>
              <w:ind w:firstLine="0"/>
              <w:rPr>
                <w:sz w:val="20"/>
                <w:lang w:val="en-US"/>
              </w:rPr>
            </w:pPr>
            <w:r w:rsidRPr="00786DB4">
              <w:rPr>
                <w:b/>
                <w:bCs/>
                <w:sz w:val="20"/>
                <w:lang w:val="en-US"/>
              </w:rPr>
              <w:t>subjectRF</w:t>
            </w:r>
          </w:p>
        </w:tc>
        <w:tc>
          <w:tcPr>
            <w:tcW w:w="847" w:type="pct"/>
            <w:gridSpan w:val="2"/>
            <w:shd w:val="clear" w:color="auto" w:fill="auto"/>
            <w:hideMark/>
          </w:tcPr>
          <w:p w14:paraId="3BBB15C0" w14:textId="77777777" w:rsidR="009B48DA" w:rsidRPr="00786DB4" w:rsidRDefault="009B48DA" w:rsidP="00C85DC9">
            <w:pPr>
              <w:ind w:firstLine="0"/>
              <w:rPr>
                <w:sz w:val="20"/>
              </w:rPr>
            </w:pPr>
            <w:r w:rsidRPr="00786DB4">
              <w:rPr>
                <w:sz w:val="20"/>
              </w:rPr>
              <w:t> </w:t>
            </w:r>
          </w:p>
        </w:tc>
        <w:tc>
          <w:tcPr>
            <w:tcW w:w="303" w:type="pct"/>
            <w:shd w:val="clear" w:color="auto" w:fill="auto"/>
            <w:hideMark/>
          </w:tcPr>
          <w:p w14:paraId="133E2A57" w14:textId="77777777" w:rsidR="009B48DA" w:rsidRPr="00786DB4" w:rsidRDefault="009B48DA" w:rsidP="00C85DC9">
            <w:pPr>
              <w:ind w:firstLine="0"/>
              <w:rPr>
                <w:sz w:val="20"/>
              </w:rPr>
            </w:pPr>
            <w:r w:rsidRPr="00786DB4">
              <w:rPr>
                <w:sz w:val="20"/>
              </w:rPr>
              <w:t> </w:t>
            </w:r>
          </w:p>
        </w:tc>
        <w:tc>
          <w:tcPr>
            <w:tcW w:w="531" w:type="pct"/>
            <w:shd w:val="clear" w:color="auto" w:fill="auto"/>
            <w:hideMark/>
          </w:tcPr>
          <w:p w14:paraId="52EAF8F0" w14:textId="77777777" w:rsidR="009B48DA" w:rsidRPr="00786DB4" w:rsidRDefault="009B48DA" w:rsidP="00C85DC9">
            <w:pPr>
              <w:ind w:firstLine="0"/>
              <w:rPr>
                <w:sz w:val="20"/>
              </w:rPr>
            </w:pPr>
            <w:r w:rsidRPr="00786DB4">
              <w:rPr>
                <w:sz w:val="20"/>
              </w:rPr>
              <w:t> </w:t>
            </w:r>
          </w:p>
        </w:tc>
        <w:tc>
          <w:tcPr>
            <w:tcW w:w="1180" w:type="pct"/>
            <w:shd w:val="clear" w:color="auto" w:fill="auto"/>
            <w:hideMark/>
          </w:tcPr>
          <w:p w14:paraId="1B5CE4E8" w14:textId="77777777" w:rsidR="009B48DA" w:rsidRPr="00786DB4" w:rsidRDefault="009B48DA" w:rsidP="00C85DC9">
            <w:pPr>
              <w:ind w:firstLine="0"/>
              <w:rPr>
                <w:sz w:val="20"/>
              </w:rPr>
            </w:pPr>
            <w:r w:rsidRPr="00786DB4">
              <w:rPr>
                <w:sz w:val="20"/>
              </w:rPr>
              <w:t> </w:t>
            </w:r>
          </w:p>
        </w:tc>
        <w:tc>
          <w:tcPr>
            <w:tcW w:w="1392" w:type="pct"/>
            <w:shd w:val="clear" w:color="auto" w:fill="auto"/>
            <w:hideMark/>
          </w:tcPr>
          <w:p w14:paraId="55C66A54" w14:textId="77777777" w:rsidR="009B48DA" w:rsidRPr="00786DB4" w:rsidRDefault="009B48DA" w:rsidP="00C85DC9">
            <w:pPr>
              <w:ind w:firstLine="0"/>
              <w:rPr>
                <w:sz w:val="20"/>
              </w:rPr>
            </w:pPr>
            <w:r w:rsidRPr="00786DB4">
              <w:rPr>
                <w:sz w:val="20"/>
              </w:rPr>
              <w:t xml:space="preserve"> </w:t>
            </w:r>
          </w:p>
        </w:tc>
      </w:tr>
      <w:tr w:rsidR="009B48DA" w:rsidRPr="00786DB4" w14:paraId="582C56F2" w14:textId="77777777" w:rsidTr="00786DB4">
        <w:tc>
          <w:tcPr>
            <w:tcW w:w="747" w:type="pct"/>
            <w:shd w:val="clear" w:color="auto" w:fill="auto"/>
            <w:hideMark/>
          </w:tcPr>
          <w:p w14:paraId="246B0596" w14:textId="77777777" w:rsidR="009B48DA" w:rsidRPr="00786DB4" w:rsidRDefault="009B48DA" w:rsidP="00C85DC9">
            <w:pPr>
              <w:ind w:firstLine="0"/>
              <w:rPr>
                <w:sz w:val="20"/>
              </w:rPr>
            </w:pPr>
            <w:r w:rsidRPr="00786DB4">
              <w:rPr>
                <w:sz w:val="20"/>
              </w:rPr>
              <w:t> </w:t>
            </w:r>
          </w:p>
        </w:tc>
        <w:tc>
          <w:tcPr>
            <w:tcW w:w="847" w:type="pct"/>
            <w:gridSpan w:val="2"/>
            <w:shd w:val="clear" w:color="auto" w:fill="auto"/>
            <w:hideMark/>
          </w:tcPr>
          <w:p w14:paraId="38C2191E" w14:textId="77777777" w:rsidR="009B48DA" w:rsidRPr="00786DB4" w:rsidRDefault="009B48DA"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094A74A2" w14:textId="77777777" w:rsidR="009B48DA" w:rsidRPr="00786DB4" w:rsidRDefault="009B48DA" w:rsidP="00C85DC9">
            <w:pPr>
              <w:ind w:firstLine="0"/>
              <w:jc w:val="center"/>
              <w:rPr>
                <w:sz w:val="20"/>
              </w:rPr>
            </w:pPr>
            <w:r w:rsidRPr="00786DB4">
              <w:rPr>
                <w:sz w:val="20"/>
              </w:rPr>
              <w:t>O</w:t>
            </w:r>
          </w:p>
        </w:tc>
        <w:tc>
          <w:tcPr>
            <w:tcW w:w="531" w:type="pct"/>
            <w:shd w:val="clear" w:color="auto" w:fill="auto"/>
            <w:hideMark/>
          </w:tcPr>
          <w:p w14:paraId="08693170" w14:textId="77777777" w:rsidR="009B48DA" w:rsidRPr="00786DB4" w:rsidRDefault="009B48DA" w:rsidP="00C85DC9">
            <w:pPr>
              <w:ind w:firstLine="0"/>
              <w:jc w:val="center"/>
              <w:rPr>
                <w:sz w:val="20"/>
              </w:rPr>
            </w:pPr>
            <w:r w:rsidRPr="00786DB4">
              <w:rPr>
                <w:sz w:val="20"/>
              </w:rPr>
              <w:t>T(1-4)</w:t>
            </w:r>
          </w:p>
        </w:tc>
        <w:tc>
          <w:tcPr>
            <w:tcW w:w="1180" w:type="pct"/>
            <w:shd w:val="clear" w:color="auto" w:fill="auto"/>
            <w:hideMark/>
          </w:tcPr>
          <w:p w14:paraId="469A4D36" w14:textId="77777777" w:rsidR="009B48DA" w:rsidRPr="00786DB4" w:rsidRDefault="009B48DA" w:rsidP="00C85DC9">
            <w:pPr>
              <w:ind w:firstLine="0"/>
              <w:rPr>
                <w:sz w:val="20"/>
              </w:rPr>
            </w:pPr>
            <w:r w:rsidRPr="00786DB4">
              <w:rPr>
                <w:sz w:val="20"/>
              </w:rPr>
              <w:t>Код субъекта</w:t>
            </w:r>
          </w:p>
        </w:tc>
        <w:tc>
          <w:tcPr>
            <w:tcW w:w="1392" w:type="pct"/>
            <w:shd w:val="clear" w:color="auto" w:fill="auto"/>
            <w:hideMark/>
          </w:tcPr>
          <w:p w14:paraId="2890DAF3" w14:textId="77777777" w:rsidR="009B48DA" w:rsidRPr="00786DB4" w:rsidRDefault="009B48DA" w:rsidP="00C85DC9">
            <w:pPr>
              <w:ind w:firstLine="0"/>
              <w:rPr>
                <w:sz w:val="20"/>
              </w:rPr>
            </w:pPr>
            <w:r w:rsidRPr="00786DB4">
              <w:rPr>
                <w:sz w:val="20"/>
              </w:rPr>
              <w:t xml:space="preserve"> </w:t>
            </w:r>
          </w:p>
        </w:tc>
      </w:tr>
      <w:tr w:rsidR="009B48DA" w:rsidRPr="00786DB4" w14:paraId="31901FDB" w14:textId="77777777" w:rsidTr="00786DB4">
        <w:tc>
          <w:tcPr>
            <w:tcW w:w="747" w:type="pct"/>
            <w:shd w:val="clear" w:color="auto" w:fill="auto"/>
            <w:hideMark/>
          </w:tcPr>
          <w:p w14:paraId="3810645F" w14:textId="77777777" w:rsidR="009B48DA" w:rsidRPr="00786DB4" w:rsidRDefault="009B48DA" w:rsidP="00C85DC9">
            <w:pPr>
              <w:ind w:firstLine="0"/>
              <w:rPr>
                <w:sz w:val="20"/>
              </w:rPr>
            </w:pPr>
            <w:r w:rsidRPr="00786DB4">
              <w:rPr>
                <w:sz w:val="20"/>
              </w:rPr>
              <w:t> </w:t>
            </w:r>
          </w:p>
        </w:tc>
        <w:tc>
          <w:tcPr>
            <w:tcW w:w="847" w:type="pct"/>
            <w:gridSpan w:val="2"/>
            <w:shd w:val="clear" w:color="auto" w:fill="auto"/>
            <w:hideMark/>
          </w:tcPr>
          <w:p w14:paraId="67E75DE9" w14:textId="77777777" w:rsidR="009B48DA" w:rsidRPr="00786DB4" w:rsidRDefault="009B48DA" w:rsidP="00C85DC9">
            <w:pPr>
              <w:ind w:firstLine="0"/>
              <w:rPr>
                <w:sz w:val="20"/>
              </w:rPr>
            </w:pPr>
            <w:r w:rsidRPr="00786DB4">
              <w:rPr>
                <w:sz w:val="20"/>
                <w:lang w:val="en-US"/>
              </w:rPr>
              <w:t>name</w:t>
            </w:r>
          </w:p>
        </w:tc>
        <w:tc>
          <w:tcPr>
            <w:tcW w:w="303" w:type="pct"/>
            <w:shd w:val="clear" w:color="auto" w:fill="auto"/>
            <w:hideMark/>
          </w:tcPr>
          <w:p w14:paraId="320AA5D6" w14:textId="77777777" w:rsidR="009B48DA" w:rsidRPr="00786DB4" w:rsidRDefault="009B48DA" w:rsidP="00C85DC9">
            <w:pPr>
              <w:ind w:firstLine="0"/>
              <w:jc w:val="center"/>
              <w:rPr>
                <w:sz w:val="20"/>
              </w:rPr>
            </w:pPr>
            <w:r w:rsidRPr="00786DB4">
              <w:rPr>
                <w:sz w:val="20"/>
              </w:rPr>
              <w:t>H</w:t>
            </w:r>
          </w:p>
        </w:tc>
        <w:tc>
          <w:tcPr>
            <w:tcW w:w="531" w:type="pct"/>
            <w:shd w:val="clear" w:color="auto" w:fill="auto"/>
            <w:hideMark/>
          </w:tcPr>
          <w:p w14:paraId="5D88D5B0" w14:textId="77777777" w:rsidR="009B48DA" w:rsidRPr="00786DB4" w:rsidRDefault="009B48DA" w:rsidP="00C85DC9">
            <w:pPr>
              <w:ind w:firstLine="0"/>
              <w:jc w:val="center"/>
              <w:rPr>
                <w:sz w:val="20"/>
              </w:rPr>
            </w:pPr>
            <w:r w:rsidRPr="00786DB4">
              <w:rPr>
                <w:sz w:val="20"/>
              </w:rPr>
              <w:t>T(1-100)</w:t>
            </w:r>
          </w:p>
        </w:tc>
        <w:tc>
          <w:tcPr>
            <w:tcW w:w="1180" w:type="pct"/>
            <w:shd w:val="clear" w:color="auto" w:fill="auto"/>
            <w:hideMark/>
          </w:tcPr>
          <w:p w14:paraId="657A9DB2" w14:textId="77777777" w:rsidR="009B48DA" w:rsidRPr="00786DB4" w:rsidRDefault="009B48DA" w:rsidP="00C85DC9">
            <w:pPr>
              <w:ind w:firstLine="0"/>
              <w:rPr>
                <w:sz w:val="20"/>
              </w:rPr>
            </w:pPr>
            <w:r w:rsidRPr="00786DB4">
              <w:rPr>
                <w:sz w:val="20"/>
              </w:rPr>
              <w:t>Наименование</w:t>
            </w:r>
          </w:p>
        </w:tc>
        <w:tc>
          <w:tcPr>
            <w:tcW w:w="1392" w:type="pct"/>
            <w:shd w:val="clear" w:color="auto" w:fill="auto"/>
            <w:hideMark/>
          </w:tcPr>
          <w:p w14:paraId="2C00B0EC" w14:textId="77777777" w:rsidR="009B48DA" w:rsidRPr="00786DB4" w:rsidRDefault="009B48DA" w:rsidP="00C85DC9">
            <w:pPr>
              <w:ind w:firstLine="0"/>
              <w:rPr>
                <w:sz w:val="20"/>
              </w:rPr>
            </w:pPr>
            <w:r w:rsidRPr="00786DB4">
              <w:rPr>
                <w:sz w:val="20"/>
              </w:rPr>
              <w:t>Элемент заполняется только при передаче значений во внещние системы. При приеме игнорируется</w:t>
            </w:r>
          </w:p>
        </w:tc>
      </w:tr>
      <w:tr w:rsidR="009B48DA" w:rsidRPr="00786DB4" w14:paraId="3F319940" w14:textId="77777777" w:rsidTr="00786DB4">
        <w:tc>
          <w:tcPr>
            <w:tcW w:w="5000" w:type="pct"/>
            <w:gridSpan w:val="7"/>
            <w:shd w:val="clear" w:color="auto" w:fill="auto"/>
            <w:hideMark/>
          </w:tcPr>
          <w:p w14:paraId="61456B48" w14:textId="6ADE16D4" w:rsidR="009B48DA" w:rsidRPr="00786DB4" w:rsidRDefault="009B48DA" w:rsidP="00C85DC9">
            <w:pPr>
              <w:ind w:firstLine="0"/>
              <w:jc w:val="center"/>
              <w:rPr>
                <w:b/>
                <w:sz w:val="20"/>
              </w:rPr>
            </w:pPr>
            <w:r w:rsidRPr="00786DB4">
              <w:rPr>
                <w:b/>
                <w:sz w:val="20"/>
              </w:rPr>
              <w:t>Ссылка  справочник ОКАТО</w:t>
            </w:r>
          </w:p>
        </w:tc>
      </w:tr>
      <w:tr w:rsidR="009B48DA" w:rsidRPr="00786DB4" w14:paraId="3E4422A8" w14:textId="77777777" w:rsidTr="00786DB4">
        <w:tc>
          <w:tcPr>
            <w:tcW w:w="747" w:type="pct"/>
            <w:shd w:val="clear" w:color="auto" w:fill="auto"/>
            <w:hideMark/>
          </w:tcPr>
          <w:p w14:paraId="6CD0FBE5" w14:textId="245BB65B" w:rsidR="009B48DA" w:rsidRPr="00786DB4" w:rsidRDefault="009B48DA" w:rsidP="00C85DC9">
            <w:pPr>
              <w:ind w:firstLine="0"/>
              <w:rPr>
                <w:sz w:val="20"/>
                <w:lang w:val="en-US"/>
              </w:rPr>
            </w:pPr>
            <w:r w:rsidRPr="00786DB4">
              <w:rPr>
                <w:b/>
                <w:bCs/>
                <w:sz w:val="20"/>
                <w:lang w:val="en-US"/>
              </w:rPr>
              <w:t>OKATO</w:t>
            </w:r>
          </w:p>
        </w:tc>
        <w:tc>
          <w:tcPr>
            <w:tcW w:w="847" w:type="pct"/>
            <w:gridSpan w:val="2"/>
            <w:shd w:val="clear" w:color="auto" w:fill="auto"/>
            <w:hideMark/>
          </w:tcPr>
          <w:p w14:paraId="285C839E" w14:textId="77777777" w:rsidR="009B48DA" w:rsidRPr="00786DB4" w:rsidRDefault="009B48DA" w:rsidP="00C85DC9">
            <w:pPr>
              <w:ind w:firstLine="0"/>
              <w:rPr>
                <w:sz w:val="20"/>
              </w:rPr>
            </w:pPr>
            <w:r w:rsidRPr="00786DB4">
              <w:rPr>
                <w:sz w:val="20"/>
              </w:rPr>
              <w:t> </w:t>
            </w:r>
          </w:p>
        </w:tc>
        <w:tc>
          <w:tcPr>
            <w:tcW w:w="303" w:type="pct"/>
            <w:shd w:val="clear" w:color="auto" w:fill="auto"/>
            <w:hideMark/>
          </w:tcPr>
          <w:p w14:paraId="00320ECE" w14:textId="77777777" w:rsidR="009B48DA" w:rsidRPr="00786DB4" w:rsidRDefault="009B48DA" w:rsidP="00C85DC9">
            <w:pPr>
              <w:ind w:firstLine="0"/>
              <w:rPr>
                <w:sz w:val="20"/>
              </w:rPr>
            </w:pPr>
            <w:r w:rsidRPr="00786DB4">
              <w:rPr>
                <w:sz w:val="20"/>
              </w:rPr>
              <w:t> </w:t>
            </w:r>
          </w:p>
        </w:tc>
        <w:tc>
          <w:tcPr>
            <w:tcW w:w="531" w:type="pct"/>
            <w:shd w:val="clear" w:color="auto" w:fill="auto"/>
            <w:hideMark/>
          </w:tcPr>
          <w:p w14:paraId="1B6EB67A" w14:textId="77777777" w:rsidR="009B48DA" w:rsidRPr="00786DB4" w:rsidRDefault="009B48DA" w:rsidP="00C85DC9">
            <w:pPr>
              <w:ind w:firstLine="0"/>
              <w:rPr>
                <w:sz w:val="20"/>
              </w:rPr>
            </w:pPr>
            <w:r w:rsidRPr="00786DB4">
              <w:rPr>
                <w:sz w:val="20"/>
              </w:rPr>
              <w:t> </w:t>
            </w:r>
          </w:p>
        </w:tc>
        <w:tc>
          <w:tcPr>
            <w:tcW w:w="1180" w:type="pct"/>
            <w:shd w:val="clear" w:color="auto" w:fill="auto"/>
            <w:hideMark/>
          </w:tcPr>
          <w:p w14:paraId="015B1E4C" w14:textId="77777777" w:rsidR="009B48DA" w:rsidRPr="00786DB4" w:rsidRDefault="009B48DA" w:rsidP="00C85DC9">
            <w:pPr>
              <w:ind w:firstLine="0"/>
              <w:rPr>
                <w:sz w:val="20"/>
              </w:rPr>
            </w:pPr>
            <w:r w:rsidRPr="00786DB4">
              <w:rPr>
                <w:sz w:val="20"/>
              </w:rPr>
              <w:t> </w:t>
            </w:r>
          </w:p>
        </w:tc>
        <w:tc>
          <w:tcPr>
            <w:tcW w:w="1392" w:type="pct"/>
            <w:shd w:val="clear" w:color="auto" w:fill="auto"/>
            <w:hideMark/>
          </w:tcPr>
          <w:p w14:paraId="1FA5FF69" w14:textId="77777777" w:rsidR="009B48DA" w:rsidRPr="00786DB4" w:rsidRDefault="009B48DA" w:rsidP="00C85DC9">
            <w:pPr>
              <w:ind w:firstLine="0"/>
              <w:rPr>
                <w:sz w:val="20"/>
              </w:rPr>
            </w:pPr>
            <w:r w:rsidRPr="00786DB4">
              <w:rPr>
                <w:sz w:val="20"/>
              </w:rPr>
              <w:t xml:space="preserve"> </w:t>
            </w:r>
          </w:p>
        </w:tc>
      </w:tr>
      <w:tr w:rsidR="009B48DA" w:rsidRPr="00786DB4" w14:paraId="6E03AC27" w14:textId="77777777" w:rsidTr="00786DB4">
        <w:tc>
          <w:tcPr>
            <w:tcW w:w="747" w:type="pct"/>
            <w:shd w:val="clear" w:color="auto" w:fill="auto"/>
            <w:hideMark/>
          </w:tcPr>
          <w:p w14:paraId="56F25F42" w14:textId="77777777" w:rsidR="009B48DA" w:rsidRPr="00786DB4" w:rsidRDefault="009B48DA" w:rsidP="00C85DC9">
            <w:pPr>
              <w:ind w:firstLine="0"/>
              <w:rPr>
                <w:sz w:val="20"/>
              </w:rPr>
            </w:pPr>
            <w:r w:rsidRPr="00786DB4">
              <w:rPr>
                <w:sz w:val="20"/>
              </w:rPr>
              <w:t> </w:t>
            </w:r>
          </w:p>
        </w:tc>
        <w:tc>
          <w:tcPr>
            <w:tcW w:w="847" w:type="pct"/>
            <w:gridSpan w:val="2"/>
            <w:shd w:val="clear" w:color="auto" w:fill="auto"/>
            <w:hideMark/>
          </w:tcPr>
          <w:p w14:paraId="2B3D4F81" w14:textId="77777777" w:rsidR="009B48DA" w:rsidRPr="00786DB4" w:rsidRDefault="009B48DA"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6A1FCA3F" w14:textId="77777777" w:rsidR="009B48DA" w:rsidRPr="00786DB4" w:rsidRDefault="009B48DA" w:rsidP="00C85DC9">
            <w:pPr>
              <w:ind w:firstLine="0"/>
              <w:jc w:val="center"/>
              <w:rPr>
                <w:sz w:val="20"/>
              </w:rPr>
            </w:pPr>
            <w:r w:rsidRPr="00786DB4">
              <w:rPr>
                <w:sz w:val="20"/>
              </w:rPr>
              <w:t>O</w:t>
            </w:r>
          </w:p>
        </w:tc>
        <w:tc>
          <w:tcPr>
            <w:tcW w:w="531" w:type="pct"/>
            <w:shd w:val="clear" w:color="auto" w:fill="auto"/>
            <w:hideMark/>
          </w:tcPr>
          <w:p w14:paraId="609ED08A" w14:textId="77777777" w:rsidR="009B48DA" w:rsidRPr="00786DB4" w:rsidRDefault="009B48DA" w:rsidP="00C85DC9">
            <w:pPr>
              <w:ind w:firstLine="0"/>
              <w:jc w:val="center"/>
              <w:rPr>
                <w:sz w:val="20"/>
              </w:rPr>
            </w:pPr>
            <w:r w:rsidRPr="00786DB4">
              <w:rPr>
                <w:sz w:val="20"/>
              </w:rPr>
              <w:t>T(1-</w:t>
            </w:r>
            <w:r w:rsidRPr="00786DB4">
              <w:rPr>
                <w:sz w:val="20"/>
                <w:lang w:val="en-US"/>
              </w:rPr>
              <w:t>11</w:t>
            </w:r>
            <w:r w:rsidRPr="00786DB4">
              <w:rPr>
                <w:sz w:val="20"/>
              </w:rPr>
              <w:t>)</w:t>
            </w:r>
          </w:p>
        </w:tc>
        <w:tc>
          <w:tcPr>
            <w:tcW w:w="1180" w:type="pct"/>
            <w:shd w:val="clear" w:color="auto" w:fill="auto"/>
            <w:hideMark/>
          </w:tcPr>
          <w:p w14:paraId="47B32F6D" w14:textId="45F258FA" w:rsidR="009B48DA" w:rsidRPr="00786DB4" w:rsidRDefault="009B48DA" w:rsidP="00C85DC9">
            <w:pPr>
              <w:ind w:firstLine="0"/>
              <w:rPr>
                <w:sz w:val="20"/>
              </w:rPr>
            </w:pPr>
            <w:r w:rsidRPr="00786DB4">
              <w:rPr>
                <w:sz w:val="20"/>
              </w:rPr>
              <w:t>Код по ОКАТО</w:t>
            </w:r>
          </w:p>
        </w:tc>
        <w:tc>
          <w:tcPr>
            <w:tcW w:w="1392" w:type="pct"/>
            <w:shd w:val="clear" w:color="auto" w:fill="auto"/>
            <w:hideMark/>
          </w:tcPr>
          <w:p w14:paraId="402F34A6" w14:textId="77777777" w:rsidR="009B48DA" w:rsidRPr="00786DB4" w:rsidRDefault="009B48DA" w:rsidP="00C85DC9">
            <w:pPr>
              <w:ind w:firstLine="0"/>
              <w:rPr>
                <w:sz w:val="20"/>
              </w:rPr>
            </w:pPr>
            <w:r w:rsidRPr="00786DB4">
              <w:rPr>
                <w:sz w:val="20"/>
              </w:rPr>
              <w:t xml:space="preserve"> </w:t>
            </w:r>
          </w:p>
        </w:tc>
      </w:tr>
      <w:tr w:rsidR="009B48DA" w:rsidRPr="00786DB4" w14:paraId="1A6324F8" w14:textId="77777777" w:rsidTr="00786DB4">
        <w:tc>
          <w:tcPr>
            <w:tcW w:w="747" w:type="pct"/>
            <w:shd w:val="clear" w:color="auto" w:fill="auto"/>
            <w:hideMark/>
          </w:tcPr>
          <w:p w14:paraId="1DF04AEF" w14:textId="77777777" w:rsidR="009B48DA" w:rsidRPr="00786DB4" w:rsidRDefault="009B48DA" w:rsidP="00C85DC9">
            <w:pPr>
              <w:ind w:firstLine="0"/>
              <w:rPr>
                <w:sz w:val="20"/>
              </w:rPr>
            </w:pPr>
            <w:r w:rsidRPr="00786DB4">
              <w:rPr>
                <w:sz w:val="20"/>
              </w:rPr>
              <w:t> </w:t>
            </w:r>
          </w:p>
        </w:tc>
        <w:tc>
          <w:tcPr>
            <w:tcW w:w="847" w:type="pct"/>
            <w:gridSpan w:val="2"/>
            <w:shd w:val="clear" w:color="auto" w:fill="auto"/>
            <w:hideMark/>
          </w:tcPr>
          <w:p w14:paraId="2677628E" w14:textId="77777777" w:rsidR="009B48DA" w:rsidRPr="00786DB4" w:rsidRDefault="009B48DA" w:rsidP="00C85DC9">
            <w:pPr>
              <w:ind w:firstLine="0"/>
              <w:rPr>
                <w:sz w:val="20"/>
              </w:rPr>
            </w:pPr>
            <w:r w:rsidRPr="00786DB4">
              <w:rPr>
                <w:sz w:val="20"/>
                <w:lang w:val="en-US"/>
              </w:rPr>
              <w:t>name</w:t>
            </w:r>
          </w:p>
        </w:tc>
        <w:tc>
          <w:tcPr>
            <w:tcW w:w="303" w:type="pct"/>
            <w:shd w:val="clear" w:color="auto" w:fill="auto"/>
            <w:hideMark/>
          </w:tcPr>
          <w:p w14:paraId="4D0CB01C" w14:textId="77777777" w:rsidR="009B48DA" w:rsidRPr="00786DB4" w:rsidRDefault="009B48DA" w:rsidP="00C85DC9">
            <w:pPr>
              <w:ind w:firstLine="0"/>
              <w:jc w:val="center"/>
              <w:rPr>
                <w:sz w:val="20"/>
              </w:rPr>
            </w:pPr>
            <w:r w:rsidRPr="00786DB4">
              <w:rPr>
                <w:sz w:val="20"/>
              </w:rPr>
              <w:t>H</w:t>
            </w:r>
          </w:p>
        </w:tc>
        <w:tc>
          <w:tcPr>
            <w:tcW w:w="531" w:type="pct"/>
            <w:shd w:val="clear" w:color="auto" w:fill="auto"/>
            <w:hideMark/>
          </w:tcPr>
          <w:p w14:paraId="7ACD09CB" w14:textId="77777777" w:rsidR="009B48DA" w:rsidRPr="00786DB4" w:rsidRDefault="009B48DA" w:rsidP="00C85DC9">
            <w:pPr>
              <w:ind w:firstLine="0"/>
              <w:jc w:val="center"/>
              <w:rPr>
                <w:sz w:val="20"/>
              </w:rPr>
            </w:pPr>
            <w:r w:rsidRPr="00786DB4">
              <w:rPr>
                <w:sz w:val="20"/>
              </w:rPr>
              <w:t>T(1-</w:t>
            </w:r>
            <w:r w:rsidRPr="00786DB4">
              <w:rPr>
                <w:sz w:val="20"/>
                <w:lang w:val="en-US"/>
              </w:rPr>
              <w:t>20</w:t>
            </w:r>
            <w:r w:rsidRPr="00786DB4">
              <w:rPr>
                <w:sz w:val="20"/>
              </w:rPr>
              <w:t>00)</w:t>
            </w:r>
          </w:p>
        </w:tc>
        <w:tc>
          <w:tcPr>
            <w:tcW w:w="1180" w:type="pct"/>
            <w:shd w:val="clear" w:color="auto" w:fill="auto"/>
            <w:hideMark/>
          </w:tcPr>
          <w:p w14:paraId="26FDB8F8" w14:textId="77777777" w:rsidR="009B48DA" w:rsidRPr="00786DB4" w:rsidRDefault="009B48DA" w:rsidP="00C85DC9">
            <w:pPr>
              <w:ind w:firstLine="0"/>
              <w:rPr>
                <w:sz w:val="20"/>
              </w:rPr>
            </w:pPr>
            <w:r w:rsidRPr="00786DB4">
              <w:rPr>
                <w:sz w:val="20"/>
              </w:rPr>
              <w:t>Наименование</w:t>
            </w:r>
          </w:p>
        </w:tc>
        <w:tc>
          <w:tcPr>
            <w:tcW w:w="1392" w:type="pct"/>
            <w:shd w:val="clear" w:color="auto" w:fill="auto"/>
            <w:hideMark/>
          </w:tcPr>
          <w:p w14:paraId="6EADBE1C" w14:textId="77777777" w:rsidR="009B48DA" w:rsidRPr="00786DB4" w:rsidRDefault="009B48DA" w:rsidP="00C85DC9">
            <w:pPr>
              <w:ind w:firstLine="0"/>
              <w:rPr>
                <w:sz w:val="20"/>
              </w:rPr>
            </w:pPr>
            <w:r w:rsidRPr="00786DB4">
              <w:rPr>
                <w:sz w:val="20"/>
              </w:rPr>
              <w:t xml:space="preserve"> Элемент заполняется только при передаче значений во внещние системы. При приеме игнорируется</w:t>
            </w:r>
          </w:p>
        </w:tc>
      </w:tr>
      <w:tr w:rsidR="009B48DA" w:rsidRPr="00786DB4" w14:paraId="34938B8E" w14:textId="77777777" w:rsidTr="00786DB4">
        <w:tc>
          <w:tcPr>
            <w:tcW w:w="5000" w:type="pct"/>
            <w:gridSpan w:val="7"/>
            <w:shd w:val="clear" w:color="auto" w:fill="auto"/>
            <w:hideMark/>
          </w:tcPr>
          <w:p w14:paraId="0122F166" w14:textId="7175799C" w:rsidR="009B48DA" w:rsidRPr="00786DB4" w:rsidRDefault="009B48DA" w:rsidP="00C85DC9">
            <w:pPr>
              <w:ind w:firstLine="0"/>
              <w:jc w:val="center"/>
              <w:rPr>
                <w:b/>
                <w:sz w:val="20"/>
              </w:rPr>
            </w:pPr>
            <w:r w:rsidRPr="00786DB4">
              <w:rPr>
                <w:b/>
                <w:sz w:val="20"/>
              </w:rPr>
              <w:t>Ссылка  справочник ОКТМО</w:t>
            </w:r>
          </w:p>
        </w:tc>
      </w:tr>
      <w:tr w:rsidR="009B48DA" w:rsidRPr="00786DB4" w14:paraId="4FCDA086" w14:textId="77777777" w:rsidTr="00786DB4">
        <w:tc>
          <w:tcPr>
            <w:tcW w:w="747" w:type="pct"/>
            <w:shd w:val="clear" w:color="auto" w:fill="auto"/>
            <w:hideMark/>
          </w:tcPr>
          <w:p w14:paraId="1B5D9497" w14:textId="77777777" w:rsidR="009B48DA" w:rsidRPr="00786DB4" w:rsidRDefault="009B48DA" w:rsidP="00C85DC9">
            <w:pPr>
              <w:ind w:firstLine="0"/>
              <w:rPr>
                <w:sz w:val="20"/>
                <w:lang w:val="en-US"/>
              </w:rPr>
            </w:pPr>
            <w:r w:rsidRPr="00786DB4">
              <w:rPr>
                <w:b/>
                <w:bCs/>
                <w:sz w:val="20"/>
                <w:lang w:val="en-US"/>
              </w:rPr>
              <w:t>OKTMO</w:t>
            </w:r>
          </w:p>
        </w:tc>
        <w:tc>
          <w:tcPr>
            <w:tcW w:w="847" w:type="pct"/>
            <w:gridSpan w:val="2"/>
            <w:shd w:val="clear" w:color="auto" w:fill="auto"/>
            <w:hideMark/>
          </w:tcPr>
          <w:p w14:paraId="701A2734" w14:textId="77777777" w:rsidR="009B48DA" w:rsidRPr="00786DB4" w:rsidRDefault="009B48DA" w:rsidP="00C85DC9">
            <w:pPr>
              <w:ind w:firstLine="0"/>
              <w:rPr>
                <w:sz w:val="20"/>
              </w:rPr>
            </w:pPr>
            <w:r w:rsidRPr="00786DB4">
              <w:rPr>
                <w:sz w:val="20"/>
              </w:rPr>
              <w:t> </w:t>
            </w:r>
          </w:p>
        </w:tc>
        <w:tc>
          <w:tcPr>
            <w:tcW w:w="303" w:type="pct"/>
            <w:shd w:val="clear" w:color="auto" w:fill="auto"/>
            <w:hideMark/>
          </w:tcPr>
          <w:p w14:paraId="365EDCE1" w14:textId="77777777" w:rsidR="009B48DA" w:rsidRPr="00786DB4" w:rsidRDefault="009B48DA" w:rsidP="00C85DC9">
            <w:pPr>
              <w:ind w:firstLine="0"/>
              <w:rPr>
                <w:sz w:val="20"/>
              </w:rPr>
            </w:pPr>
            <w:r w:rsidRPr="00786DB4">
              <w:rPr>
                <w:sz w:val="20"/>
              </w:rPr>
              <w:t> </w:t>
            </w:r>
          </w:p>
        </w:tc>
        <w:tc>
          <w:tcPr>
            <w:tcW w:w="531" w:type="pct"/>
            <w:shd w:val="clear" w:color="auto" w:fill="auto"/>
            <w:hideMark/>
          </w:tcPr>
          <w:p w14:paraId="704C83DE" w14:textId="77777777" w:rsidR="009B48DA" w:rsidRPr="00786DB4" w:rsidRDefault="009B48DA" w:rsidP="00C85DC9">
            <w:pPr>
              <w:ind w:firstLine="0"/>
              <w:rPr>
                <w:sz w:val="20"/>
              </w:rPr>
            </w:pPr>
            <w:r w:rsidRPr="00786DB4">
              <w:rPr>
                <w:sz w:val="20"/>
              </w:rPr>
              <w:t> </w:t>
            </w:r>
          </w:p>
        </w:tc>
        <w:tc>
          <w:tcPr>
            <w:tcW w:w="1180" w:type="pct"/>
            <w:shd w:val="clear" w:color="auto" w:fill="auto"/>
            <w:hideMark/>
          </w:tcPr>
          <w:p w14:paraId="426BDD93" w14:textId="77777777" w:rsidR="009B48DA" w:rsidRPr="00786DB4" w:rsidRDefault="009B48DA" w:rsidP="00C85DC9">
            <w:pPr>
              <w:ind w:firstLine="0"/>
              <w:rPr>
                <w:sz w:val="20"/>
              </w:rPr>
            </w:pPr>
            <w:r w:rsidRPr="00786DB4">
              <w:rPr>
                <w:sz w:val="20"/>
              </w:rPr>
              <w:t> </w:t>
            </w:r>
          </w:p>
        </w:tc>
        <w:tc>
          <w:tcPr>
            <w:tcW w:w="1392" w:type="pct"/>
            <w:shd w:val="clear" w:color="auto" w:fill="auto"/>
            <w:hideMark/>
          </w:tcPr>
          <w:p w14:paraId="3F2028E5" w14:textId="77777777" w:rsidR="009B48DA" w:rsidRPr="00786DB4" w:rsidRDefault="009B48DA" w:rsidP="00C85DC9">
            <w:pPr>
              <w:ind w:firstLine="0"/>
              <w:rPr>
                <w:sz w:val="20"/>
              </w:rPr>
            </w:pPr>
            <w:r w:rsidRPr="00786DB4">
              <w:rPr>
                <w:sz w:val="20"/>
              </w:rPr>
              <w:t xml:space="preserve"> </w:t>
            </w:r>
          </w:p>
        </w:tc>
      </w:tr>
      <w:tr w:rsidR="009B48DA" w:rsidRPr="00786DB4" w14:paraId="3FEF7D0E" w14:textId="77777777" w:rsidTr="00786DB4">
        <w:tc>
          <w:tcPr>
            <w:tcW w:w="747" w:type="pct"/>
            <w:shd w:val="clear" w:color="auto" w:fill="auto"/>
            <w:hideMark/>
          </w:tcPr>
          <w:p w14:paraId="1E940B86" w14:textId="77777777" w:rsidR="009B48DA" w:rsidRPr="00786DB4" w:rsidRDefault="009B48DA" w:rsidP="00C85DC9">
            <w:pPr>
              <w:ind w:firstLine="0"/>
              <w:rPr>
                <w:sz w:val="20"/>
              </w:rPr>
            </w:pPr>
            <w:r w:rsidRPr="00786DB4">
              <w:rPr>
                <w:sz w:val="20"/>
              </w:rPr>
              <w:t> </w:t>
            </w:r>
          </w:p>
        </w:tc>
        <w:tc>
          <w:tcPr>
            <w:tcW w:w="847" w:type="pct"/>
            <w:gridSpan w:val="2"/>
            <w:shd w:val="clear" w:color="auto" w:fill="auto"/>
            <w:hideMark/>
          </w:tcPr>
          <w:p w14:paraId="308ADB2A" w14:textId="77777777" w:rsidR="009B48DA" w:rsidRPr="00786DB4" w:rsidRDefault="009B48DA"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5A0698AC" w14:textId="77777777" w:rsidR="009B48DA" w:rsidRPr="00786DB4" w:rsidRDefault="009B48DA" w:rsidP="00C85DC9">
            <w:pPr>
              <w:ind w:firstLine="0"/>
              <w:jc w:val="center"/>
              <w:rPr>
                <w:sz w:val="20"/>
              </w:rPr>
            </w:pPr>
            <w:r w:rsidRPr="00786DB4">
              <w:rPr>
                <w:sz w:val="20"/>
              </w:rPr>
              <w:t>O</w:t>
            </w:r>
          </w:p>
        </w:tc>
        <w:tc>
          <w:tcPr>
            <w:tcW w:w="531" w:type="pct"/>
            <w:shd w:val="clear" w:color="auto" w:fill="auto"/>
            <w:hideMark/>
          </w:tcPr>
          <w:p w14:paraId="4A1BE416" w14:textId="77777777" w:rsidR="009B48DA" w:rsidRPr="00786DB4" w:rsidRDefault="009B48DA" w:rsidP="00C85DC9">
            <w:pPr>
              <w:ind w:firstLine="0"/>
              <w:jc w:val="center"/>
              <w:rPr>
                <w:sz w:val="20"/>
              </w:rPr>
            </w:pPr>
            <w:r w:rsidRPr="00786DB4">
              <w:rPr>
                <w:sz w:val="20"/>
              </w:rPr>
              <w:t>T(1-</w:t>
            </w:r>
            <w:r w:rsidRPr="00786DB4">
              <w:rPr>
                <w:sz w:val="20"/>
                <w:lang w:val="en-US"/>
              </w:rPr>
              <w:t>11</w:t>
            </w:r>
            <w:r w:rsidRPr="00786DB4">
              <w:rPr>
                <w:sz w:val="20"/>
              </w:rPr>
              <w:t>)</w:t>
            </w:r>
          </w:p>
        </w:tc>
        <w:tc>
          <w:tcPr>
            <w:tcW w:w="1180" w:type="pct"/>
            <w:shd w:val="clear" w:color="auto" w:fill="auto"/>
            <w:hideMark/>
          </w:tcPr>
          <w:p w14:paraId="2B0A0586" w14:textId="77777777" w:rsidR="009B48DA" w:rsidRPr="00786DB4" w:rsidRDefault="009B48DA" w:rsidP="00C85DC9">
            <w:pPr>
              <w:ind w:firstLine="0"/>
              <w:rPr>
                <w:sz w:val="20"/>
              </w:rPr>
            </w:pPr>
            <w:r w:rsidRPr="00786DB4">
              <w:rPr>
                <w:sz w:val="20"/>
              </w:rPr>
              <w:t>Код по ОКТМО</w:t>
            </w:r>
          </w:p>
        </w:tc>
        <w:tc>
          <w:tcPr>
            <w:tcW w:w="1392" w:type="pct"/>
            <w:shd w:val="clear" w:color="auto" w:fill="auto"/>
            <w:hideMark/>
          </w:tcPr>
          <w:p w14:paraId="3A829DE0" w14:textId="77777777" w:rsidR="009B48DA" w:rsidRPr="00786DB4" w:rsidRDefault="009B48DA" w:rsidP="00C85DC9">
            <w:pPr>
              <w:ind w:firstLine="0"/>
              <w:rPr>
                <w:sz w:val="20"/>
              </w:rPr>
            </w:pPr>
            <w:r w:rsidRPr="00786DB4">
              <w:rPr>
                <w:sz w:val="20"/>
              </w:rPr>
              <w:t xml:space="preserve"> </w:t>
            </w:r>
          </w:p>
        </w:tc>
      </w:tr>
      <w:tr w:rsidR="009B48DA" w:rsidRPr="00786DB4" w14:paraId="012B7ADA" w14:textId="77777777" w:rsidTr="00786DB4">
        <w:tc>
          <w:tcPr>
            <w:tcW w:w="747" w:type="pct"/>
            <w:shd w:val="clear" w:color="auto" w:fill="auto"/>
            <w:hideMark/>
          </w:tcPr>
          <w:p w14:paraId="619D6464" w14:textId="77777777" w:rsidR="009B48DA" w:rsidRPr="00786DB4" w:rsidRDefault="009B48DA" w:rsidP="00C85DC9">
            <w:pPr>
              <w:ind w:firstLine="0"/>
              <w:rPr>
                <w:sz w:val="20"/>
              </w:rPr>
            </w:pPr>
            <w:r w:rsidRPr="00786DB4">
              <w:rPr>
                <w:sz w:val="20"/>
              </w:rPr>
              <w:t> </w:t>
            </w:r>
          </w:p>
        </w:tc>
        <w:tc>
          <w:tcPr>
            <w:tcW w:w="847" w:type="pct"/>
            <w:gridSpan w:val="2"/>
            <w:shd w:val="clear" w:color="auto" w:fill="auto"/>
            <w:hideMark/>
          </w:tcPr>
          <w:p w14:paraId="6E213627" w14:textId="77777777" w:rsidR="009B48DA" w:rsidRPr="00786DB4" w:rsidRDefault="009B48DA" w:rsidP="00C85DC9">
            <w:pPr>
              <w:ind w:firstLine="0"/>
              <w:rPr>
                <w:sz w:val="20"/>
              </w:rPr>
            </w:pPr>
            <w:r w:rsidRPr="00786DB4">
              <w:rPr>
                <w:sz w:val="20"/>
                <w:lang w:val="en-US"/>
              </w:rPr>
              <w:t>name</w:t>
            </w:r>
          </w:p>
        </w:tc>
        <w:tc>
          <w:tcPr>
            <w:tcW w:w="303" w:type="pct"/>
            <w:shd w:val="clear" w:color="auto" w:fill="auto"/>
            <w:hideMark/>
          </w:tcPr>
          <w:p w14:paraId="0B27709B" w14:textId="77777777" w:rsidR="009B48DA" w:rsidRPr="00786DB4" w:rsidRDefault="009B48DA" w:rsidP="00C85DC9">
            <w:pPr>
              <w:ind w:firstLine="0"/>
              <w:jc w:val="center"/>
              <w:rPr>
                <w:sz w:val="20"/>
              </w:rPr>
            </w:pPr>
            <w:r w:rsidRPr="00786DB4">
              <w:rPr>
                <w:sz w:val="20"/>
              </w:rPr>
              <w:t>H</w:t>
            </w:r>
          </w:p>
        </w:tc>
        <w:tc>
          <w:tcPr>
            <w:tcW w:w="531" w:type="pct"/>
            <w:shd w:val="clear" w:color="auto" w:fill="auto"/>
            <w:hideMark/>
          </w:tcPr>
          <w:p w14:paraId="03179625" w14:textId="77777777" w:rsidR="009B48DA" w:rsidRPr="00786DB4" w:rsidRDefault="009B48DA" w:rsidP="00C85DC9">
            <w:pPr>
              <w:ind w:firstLine="0"/>
              <w:jc w:val="center"/>
              <w:rPr>
                <w:sz w:val="20"/>
              </w:rPr>
            </w:pPr>
            <w:r w:rsidRPr="00786DB4">
              <w:rPr>
                <w:sz w:val="20"/>
              </w:rPr>
              <w:t>T(1-</w:t>
            </w:r>
            <w:r w:rsidRPr="00786DB4">
              <w:rPr>
                <w:sz w:val="20"/>
                <w:lang w:val="en-US"/>
              </w:rPr>
              <w:t>20</w:t>
            </w:r>
            <w:r w:rsidRPr="00786DB4">
              <w:rPr>
                <w:sz w:val="20"/>
              </w:rPr>
              <w:t>00)</w:t>
            </w:r>
          </w:p>
        </w:tc>
        <w:tc>
          <w:tcPr>
            <w:tcW w:w="1180" w:type="pct"/>
            <w:shd w:val="clear" w:color="auto" w:fill="auto"/>
            <w:hideMark/>
          </w:tcPr>
          <w:p w14:paraId="3AE7C6E2" w14:textId="77777777" w:rsidR="009B48DA" w:rsidRPr="00786DB4" w:rsidRDefault="009B48DA" w:rsidP="00C85DC9">
            <w:pPr>
              <w:ind w:firstLine="0"/>
              <w:rPr>
                <w:sz w:val="20"/>
              </w:rPr>
            </w:pPr>
            <w:r w:rsidRPr="00786DB4">
              <w:rPr>
                <w:sz w:val="20"/>
              </w:rPr>
              <w:t>Наименование</w:t>
            </w:r>
          </w:p>
        </w:tc>
        <w:tc>
          <w:tcPr>
            <w:tcW w:w="1392" w:type="pct"/>
            <w:shd w:val="clear" w:color="auto" w:fill="auto"/>
            <w:hideMark/>
          </w:tcPr>
          <w:p w14:paraId="68C5A3D8" w14:textId="77777777" w:rsidR="009B48DA" w:rsidRPr="00786DB4" w:rsidRDefault="009B48DA" w:rsidP="00C85DC9">
            <w:pPr>
              <w:ind w:firstLine="0"/>
              <w:rPr>
                <w:sz w:val="20"/>
              </w:rPr>
            </w:pPr>
            <w:r w:rsidRPr="00786DB4">
              <w:rPr>
                <w:sz w:val="20"/>
              </w:rPr>
              <w:t xml:space="preserve"> Элемент заполняется только при передаче значений во внещние системы. При приеме игнорируется</w:t>
            </w:r>
          </w:p>
        </w:tc>
      </w:tr>
      <w:tr w:rsidR="003A4386" w:rsidRPr="00786DB4" w14:paraId="27FA5CE3" w14:textId="77777777" w:rsidTr="00786DB4">
        <w:tc>
          <w:tcPr>
            <w:tcW w:w="5000" w:type="pct"/>
            <w:gridSpan w:val="7"/>
            <w:shd w:val="clear" w:color="auto" w:fill="auto"/>
            <w:hideMark/>
          </w:tcPr>
          <w:p w14:paraId="175EB960" w14:textId="3EACDB51" w:rsidR="003A4386" w:rsidRPr="00786DB4" w:rsidRDefault="003A4386" w:rsidP="00C85DC9">
            <w:pPr>
              <w:ind w:firstLine="0"/>
              <w:jc w:val="center"/>
              <w:rPr>
                <w:b/>
                <w:sz w:val="20"/>
              </w:rPr>
            </w:pPr>
            <w:r w:rsidRPr="00786DB4">
              <w:rPr>
                <w:b/>
                <w:sz w:val="20"/>
              </w:rPr>
              <w:t>Поставщик состоит на учете в налоговых органах на территории РФ</w:t>
            </w:r>
          </w:p>
        </w:tc>
      </w:tr>
      <w:tr w:rsidR="003A4386" w:rsidRPr="00786DB4" w14:paraId="00539BB1" w14:textId="77777777" w:rsidTr="00786DB4">
        <w:tc>
          <w:tcPr>
            <w:tcW w:w="747" w:type="pct"/>
            <w:shd w:val="clear" w:color="auto" w:fill="auto"/>
            <w:hideMark/>
          </w:tcPr>
          <w:p w14:paraId="4ACA2F1B" w14:textId="2F3CE5DA" w:rsidR="003A4386" w:rsidRPr="00786DB4" w:rsidRDefault="003A4386" w:rsidP="00C85DC9">
            <w:pPr>
              <w:ind w:firstLine="0"/>
              <w:rPr>
                <w:b/>
                <w:sz w:val="20"/>
              </w:rPr>
            </w:pPr>
            <w:r w:rsidRPr="00786DB4">
              <w:rPr>
                <w:b/>
                <w:sz w:val="20"/>
              </w:rPr>
              <w:t>registerInRFTaxBodies</w:t>
            </w:r>
          </w:p>
        </w:tc>
        <w:tc>
          <w:tcPr>
            <w:tcW w:w="847" w:type="pct"/>
            <w:gridSpan w:val="2"/>
            <w:shd w:val="clear" w:color="auto" w:fill="auto"/>
            <w:hideMark/>
          </w:tcPr>
          <w:p w14:paraId="497DF2F4" w14:textId="77777777" w:rsidR="003A4386" w:rsidRPr="00786DB4" w:rsidRDefault="003A4386" w:rsidP="00C85DC9">
            <w:pPr>
              <w:ind w:firstLine="0"/>
              <w:rPr>
                <w:sz w:val="20"/>
              </w:rPr>
            </w:pPr>
            <w:r w:rsidRPr="00786DB4">
              <w:rPr>
                <w:sz w:val="20"/>
              </w:rPr>
              <w:t> </w:t>
            </w:r>
          </w:p>
        </w:tc>
        <w:tc>
          <w:tcPr>
            <w:tcW w:w="303" w:type="pct"/>
            <w:shd w:val="clear" w:color="auto" w:fill="auto"/>
            <w:hideMark/>
          </w:tcPr>
          <w:p w14:paraId="7FDE53CD" w14:textId="77777777" w:rsidR="003A4386" w:rsidRPr="00786DB4" w:rsidRDefault="003A4386" w:rsidP="00C85DC9">
            <w:pPr>
              <w:ind w:firstLine="0"/>
              <w:rPr>
                <w:sz w:val="20"/>
              </w:rPr>
            </w:pPr>
            <w:r w:rsidRPr="00786DB4">
              <w:rPr>
                <w:sz w:val="20"/>
              </w:rPr>
              <w:t> </w:t>
            </w:r>
          </w:p>
        </w:tc>
        <w:tc>
          <w:tcPr>
            <w:tcW w:w="531" w:type="pct"/>
            <w:shd w:val="clear" w:color="auto" w:fill="auto"/>
            <w:hideMark/>
          </w:tcPr>
          <w:p w14:paraId="0F41E586" w14:textId="77777777" w:rsidR="003A4386" w:rsidRPr="00786DB4" w:rsidRDefault="003A4386" w:rsidP="00C85DC9">
            <w:pPr>
              <w:ind w:firstLine="0"/>
              <w:rPr>
                <w:sz w:val="20"/>
              </w:rPr>
            </w:pPr>
            <w:r w:rsidRPr="00786DB4">
              <w:rPr>
                <w:sz w:val="20"/>
              </w:rPr>
              <w:t> </w:t>
            </w:r>
          </w:p>
        </w:tc>
        <w:tc>
          <w:tcPr>
            <w:tcW w:w="1180" w:type="pct"/>
            <w:shd w:val="clear" w:color="auto" w:fill="auto"/>
            <w:hideMark/>
          </w:tcPr>
          <w:p w14:paraId="6E0EF781" w14:textId="77777777" w:rsidR="003A4386" w:rsidRPr="00786DB4" w:rsidRDefault="003A4386" w:rsidP="00C85DC9">
            <w:pPr>
              <w:ind w:firstLine="0"/>
              <w:rPr>
                <w:sz w:val="20"/>
              </w:rPr>
            </w:pPr>
            <w:r w:rsidRPr="00786DB4">
              <w:rPr>
                <w:sz w:val="20"/>
              </w:rPr>
              <w:t> </w:t>
            </w:r>
          </w:p>
        </w:tc>
        <w:tc>
          <w:tcPr>
            <w:tcW w:w="1392" w:type="pct"/>
            <w:shd w:val="clear" w:color="auto" w:fill="auto"/>
            <w:hideMark/>
          </w:tcPr>
          <w:p w14:paraId="4F3A080C" w14:textId="77777777" w:rsidR="003A4386" w:rsidRPr="00786DB4" w:rsidRDefault="003A4386" w:rsidP="00C85DC9">
            <w:pPr>
              <w:ind w:firstLine="0"/>
              <w:rPr>
                <w:sz w:val="20"/>
              </w:rPr>
            </w:pPr>
          </w:p>
        </w:tc>
      </w:tr>
      <w:tr w:rsidR="003A4386" w:rsidRPr="00786DB4" w14:paraId="49E038D8" w14:textId="77777777" w:rsidTr="00786DB4">
        <w:tc>
          <w:tcPr>
            <w:tcW w:w="747" w:type="pct"/>
            <w:shd w:val="clear" w:color="auto" w:fill="auto"/>
          </w:tcPr>
          <w:p w14:paraId="462FDC30" w14:textId="77777777" w:rsidR="003A4386" w:rsidRPr="00786DB4" w:rsidRDefault="003A4386" w:rsidP="00C85DC9">
            <w:pPr>
              <w:ind w:firstLine="0"/>
              <w:rPr>
                <w:sz w:val="20"/>
              </w:rPr>
            </w:pPr>
          </w:p>
        </w:tc>
        <w:tc>
          <w:tcPr>
            <w:tcW w:w="847" w:type="pct"/>
            <w:gridSpan w:val="2"/>
            <w:shd w:val="clear" w:color="auto" w:fill="auto"/>
          </w:tcPr>
          <w:p w14:paraId="351F0285" w14:textId="77777777" w:rsidR="003A4386" w:rsidRPr="00786DB4" w:rsidRDefault="003A4386" w:rsidP="00C85DC9">
            <w:pPr>
              <w:ind w:firstLine="0"/>
              <w:rPr>
                <w:sz w:val="20"/>
              </w:rPr>
            </w:pPr>
            <w:r w:rsidRPr="00786DB4">
              <w:rPr>
                <w:sz w:val="20"/>
                <w:lang w:val="en-US"/>
              </w:rPr>
              <w:t>INN</w:t>
            </w:r>
            <w:r w:rsidRPr="00786DB4">
              <w:rPr>
                <w:sz w:val="20"/>
              </w:rPr>
              <w:t xml:space="preserve"> </w:t>
            </w:r>
          </w:p>
        </w:tc>
        <w:tc>
          <w:tcPr>
            <w:tcW w:w="303" w:type="pct"/>
            <w:shd w:val="clear" w:color="auto" w:fill="auto"/>
          </w:tcPr>
          <w:p w14:paraId="01B06B75" w14:textId="77777777" w:rsidR="003A4386" w:rsidRPr="00786DB4" w:rsidRDefault="003A4386" w:rsidP="00C85DC9">
            <w:pPr>
              <w:ind w:firstLine="0"/>
              <w:jc w:val="center"/>
              <w:rPr>
                <w:sz w:val="20"/>
              </w:rPr>
            </w:pPr>
            <w:r w:rsidRPr="00786DB4">
              <w:rPr>
                <w:sz w:val="20"/>
                <w:lang w:val="en-US"/>
              </w:rPr>
              <w:t>O</w:t>
            </w:r>
          </w:p>
        </w:tc>
        <w:tc>
          <w:tcPr>
            <w:tcW w:w="531" w:type="pct"/>
            <w:shd w:val="clear" w:color="auto" w:fill="auto"/>
          </w:tcPr>
          <w:p w14:paraId="68171163" w14:textId="77777777" w:rsidR="003A4386" w:rsidRPr="00786DB4" w:rsidRDefault="003A4386" w:rsidP="00C85DC9">
            <w:pPr>
              <w:ind w:firstLine="0"/>
              <w:jc w:val="center"/>
              <w:rPr>
                <w:sz w:val="20"/>
              </w:rPr>
            </w:pPr>
            <w:r w:rsidRPr="00786DB4">
              <w:rPr>
                <w:sz w:val="20"/>
              </w:rPr>
              <w:t>T</w:t>
            </w:r>
          </w:p>
        </w:tc>
        <w:tc>
          <w:tcPr>
            <w:tcW w:w="1180" w:type="pct"/>
            <w:shd w:val="clear" w:color="auto" w:fill="auto"/>
          </w:tcPr>
          <w:p w14:paraId="5802F169" w14:textId="77777777" w:rsidR="003A4386" w:rsidRPr="00786DB4" w:rsidRDefault="003A4386" w:rsidP="00C85DC9">
            <w:pPr>
              <w:ind w:firstLine="0"/>
              <w:rPr>
                <w:sz w:val="20"/>
              </w:rPr>
            </w:pPr>
            <w:r w:rsidRPr="00786DB4">
              <w:rPr>
                <w:sz w:val="20"/>
              </w:rPr>
              <w:t>ИНН</w:t>
            </w:r>
          </w:p>
        </w:tc>
        <w:tc>
          <w:tcPr>
            <w:tcW w:w="1392" w:type="pct"/>
            <w:shd w:val="clear" w:color="auto" w:fill="auto"/>
          </w:tcPr>
          <w:p w14:paraId="03F42FF3" w14:textId="3924B698" w:rsidR="003A4386" w:rsidRPr="00786DB4" w:rsidRDefault="003A4386" w:rsidP="00C85DC9">
            <w:pPr>
              <w:ind w:firstLine="0"/>
              <w:rPr>
                <w:sz w:val="20"/>
              </w:rPr>
            </w:pPr>
            <w:r w:rsidRPr="00786DB4">
              <w:rPr>
                <w:sz w:val="20"/>
              </w:rPr>
              <w:t>Шаблон значения: \d{1</w:t>
            </w:r>
            <w:r w:rsidR="00C625E7" w:rsidRPr="00786DB4">
              <w:rPr>
                <w:sz w:val="20"/>
                <w:lang w:val="en-US"/>
              </w:rPr>
              <w:t>0</w:t>
            </w:r>
            <w:r w:rsidRPr="00786DB4">
              <w:rPr>
                <w:sz w:val="20"/>
              </w:rPr>
              <w:t>,12}</w:t>
            </w:r>
          </w:p>
        </w:tc>
      </w:tr>
      <w:tr w:rsidR="003A4386" w:rsidRPr="00786DB4" w14:paraId="0C7CBB70" w14:textId="77777777" w:rsidTr="00786DB4">
        <w:tc>
          <w:tcPr>
            <w:tcW w:w="747" w:type="pct"/>
            <w:shd w:val="clear" w:color="auto" w:fill="auto"/>
          </w:tcPr>
          <w:p w14:paraId="39F19FD2" w14:textId="77777777" w:rsidR="003A4386" w:rsidRPr="00786DB4" w:rsidRDefault="003A4386" w:rsidP="00C85DC9">
            <w:pPr>
              <w:ind w:firstLine="0"/>
              <w:rPr>
                <w:sz w:val="20"/>
              </w:rPr>
            </w:pPr>
          </w:p>
        </w:tc>
        <w:tc>
          <w:tcPr>
            <w:tcW w:w="847" w:type="pct"/>
            <w:gridSpan w:val="2"/>
            <w:shd w:val="clear" w:color="auto" w:fill="auto"/>
          </w:tcPr>
          <w:p w14:paraId="058CFD9B" w14:textId="77777777" w:rsidR="003A4386" w:rsidRPr="00786DB4" w:rsidRDefault="003A4386" w:rsidP="00C85DC9">
            <w:pPr>
              <w:ind w:firstLine="0"/>
              <w:rPr>
                <w:sz w:val="20"/>
                <w:lang w:val="en-US"/>
              </w:rPr>
            </w:pPr>
            <w:r w:rsidRPr="00786DB4">
              <w:rPr>
                <w:sz w:val="20"/>
                <w:lang w:val="en-US"/>
              </w:rPr>
              <w:t>KPP</w:t>
            </w:r>
          </w:p>
        </w:tc>
        <w:tc>
          <w:tcPr>
            <w:tcW w:w="303" w:type="pct"/>
            <w:shd w:val="clear" w:color="auto" w:fill="auto"/>
          </w:tcPr>
          <w:p w14:paraId="0CE9CD46" w14:textId="77777777" w:rsidR="003A4386" w:rsidRPr="00786DB4" w:rsidRDefault="003A4386" w:rsidP="00C85DC9">
            <w:pPr>
              <w:ind w:firstLine="0"/>
              <w:jc w:val="center"/>
              <w:rPr>
                <w:sz w:val="20"/>
              </w:rPr>
            </w:pPr>
            <w:r w:rsidRPr="00786DB4">
              <w:rPr>
                <w:sz w:val="20"/>
                <w:lang w:val="en-US"/>
              </w:rPr>
              <w:t>O</w:t>
            </w:r>
          </w:p>
        </w:tc>
        <w:tc>
          <w:tcPr>
            <w:tcW w:w="531" w:type="pct"/>
            <w:shd w:val="clear" w:color="auto" w:fill="auto"/>
          </w:tcPr>
          <w:p w14:paraId="00749F1F" w14:textId="30F89F81" w:rsidR="003A4386" w:rsidRPr="00786DB4" w:rsidRDefault="003A4386" w:rsidP="00C85DC9">
            <w:pPr>
              <w:ind w:firstLine="0"/>
              <w:jc w:val="center"/>
              <w:rPr>
                <w:sz w:val="20"/>
                <w:lang w:val="en-US"/>
              </w:rPr>
            </w:pPr>
            <w:r w:rsidRPr="00786DB4">
              <w:rPr>
                <w:sz w:val="20"/>
              </w:rPr>
              <w:t>T</w:t>
            </w:r>
            <w:r w:rsidR="00BE361D" w:rsidRPr="00786DB4">
              <w:rPr>
                <w:sz w:val="20"/>
                <w:lang w:val="en-US"/>
              </w:rPr>
              <w:t>(9)</w:t>
            </w:r>
          </w:p>
        </w:tc>
        <w:tc>
          <w:tcPr>
            <w:tcW w:w="1180" w:type="pct"/>
            <w:shd w:val="clear" w:color="auto" w:fill="auto"/>
          </w:tcPr>
          <w:p w14:paraId="15090D94" w14:textId="77777777" w:rsidR="003A4386" w:rsidRPr="00786DB4" w:rsidRDefault="003A4386" w:rsidP="00C85DC9">
            <w:pPr>
              <w:ind w:firstLine="0"/>
              <w:rPr>
                <w:sz w:val="20"/>
              </w:rPr>
            </w:pPr>
            <w:r w:rsidRPr="00786DB4">
              <w:rPr>
                <w:sz w:val="20"/>
              </w:rPr>
              <w:t>КПП</w:t>
            </w:r>
          </w:p>
        </w:tc>
        <w:tc>
          <w:tcPr>
            <w:tcW w:w="1392" w:type="pct"/>
            <w:shd w:val="clear" w:color="auto" w:fill="auto"/>
          </w:tcPr>
          <w:p w14:paraId="175AABC7" w14:textId="3DA927B3" w:rsidR="003A4386" w:rsidRPr="00786DB4" w:rsidRDefault="003A4386" w:rsidP="00C85DC9">
            <w:pPr>
              <w:ind w:firstLine="0"/>
              <w:rPr>
                <w:sz w:val="20"/>
              </w:rPr>
            </w:pPr>
          </w:p>
        </w:tc>
      </w:tr>
      <w:tr w:rsidR="003A4386" w:rsidRPr="00786DB4" w14:paraId="0ED3D3A7" w14:textId="77777777" w:rsidTr="00786DB4">
        <w:tc>
          <w:tcPr>
            <w:tcW w:w="747" w:type="pct"/>
            <w:shd w:val="clear" w:color="auto" w:fill="auto"/>
          </w:tcPr>
          <w:p w14:paraId="640791D8" w14:textId="77777777" w:rsidR="003A4386" w:rsidRPr="00786DB4" w:rsidRDefault="003A4386" w:rsidP="00C85DC9">
            <w:pPr>
              <w:ind w:firstLine="0"/>
              <w:rPr>
                <w:sz w:val="20"/>
              </w:rPr>
            </w:pPr>
          </w:p>
        </w:tc>
        <w:tc>
          <w:tcPr>
            <w:tcW w:w="847" w:type="pct"/>
            <w:gridSpan w:val="2"/>
            <w:shd w:val="clear" w:color="auto" w:fill="auto"/>
          </w:tcPr>
          <w:p w14:paraId="11730023" w14:textId="77777777" w:rsidR="003A4386" w:rsidRPr="00786DB4" w:rsidRDefault="003A4386" w:rsidP="00C85DC9">
            <w:pPr>
              <w:ind w:firstLine="0"/>
              <w:rPr>
                <w:sz w:val="20"/>
                <w:lang w:val="en-US"/>
              </w:rPr>
            </w:pPr>
            <w:r w:rsidRPr="00786DB4">
              <w:rPr>
                <w:sz w:val="20"/>
                <w:lang w:val="en-US"/>
              </w:rPr>
              <w:t>registrationDate</w:t>
            </w:r>
          </w:p>
        </w:tc>
        <w:tc>
          <w:tcPr>
            <w:tcW w:w="303" w:type="pct"/>
            <w:shd w:val="clear" w:color="auto" w:fill="auto"/>
          </w:tcPr>
          <w:p w14:paraId="03D8EB14" w14:textId="77777777" w:rsidR="003A4386" w:rsidRPr="00786DB4" w:rsidRDefault="003A4386" w:rsidP="00C85DC9">
            <w:pPr>
              <w:ind w:firstLine="0"/>
              <w:jc w:val="center"/>
              <w:rPr>
                <w:sz w:val="20"/>
                <w:lang w:val="en-US"/>
              </w:rPr>
            </w:pPr>
            <w:r w:rsidRPr="00786DB4">
              <w:rPr>
                <w:sz w:val="20"/>
                <w:lang w:val="en-US"/>
              </w:rPr>
              <w:t>O</w:t>
            </w:r>
          </w:p>
        </w:tc>
        <w:tc>
          <w:tcPr>
            <w:tcW w:w="531" w:type="pct"/>
            <w:shd w:val="clear" w:color="auto" w:fill="auto"/>
          </w:tcPr>
          <w:p w14:paraId="33BEFFC2" w14:textId="77777777" w:rsidR="003A4386" w:rsidRPr="00786DB4" w:rsidRDefault="003A4386" w:rsidP="00C85DC9">
            <w:pPr>
              <w:ind w:firstLine="0"/>
              <w:jc w:val="center"/>
              <w:rPr>
                <w:sz w:val="20"/>
              </w:rPr>
            </w:pPr>
            <w:r w:rsidRPr="00786DB4">
              <w:rPr>
                <w:sz w:val="20"/>
                <w:lang w:val="en-US"/>
              </w:rPr>
              <w:t>DT</w:t>
            </w:r>
          </w:p>
        </w:tc>
        <w:tc>
          <w:tcPr>
            <w:tcW w:w="1180" w:type="pct"/>
            <w:shd w:val="clear" w:color="auto" w:fill="auto"/>
          </w:tcPr>
          <w:p w14:paraId="416696BC" w14:textId="77777777" w:rsidR="003A4386" w:rsidRPr="00786DB4" w:rsidRDefault="003A4386" w:rsidP="00C85DC9">
            <w:pPr>
              <w:ind w:firstLine="0"/>
              <w:rPr>
                <w:sz w:val="20"/>
              </w:rPr>
            </w:pPr>
            <w:r w:rsidRPr="00786DB4">
              <w:rPr>
                <w:sz w:val="20"/>
              </w:rPr>
              <w:t>Дата постановки на учет в налоговом органе</w:t>
            </w:r>
          </w:p>
        </w:tc>
        <w:tc>
          <w:tcPr>
            <w:tcW w:w="1392" w:type="pct"/>
            <w:shd w:val="clear" w:color="auto" w:fill="auto"/>
          </w:tcPr>
          <w:p w14:paraId="17B17B4C" w14:textId="77777777" w:rsidR="003A4386" w:rsidRPr="00786DB4" w:rsidRDefault="003A4386" w:rsidP="00C85DC9">
            <w:pPr>
              <w:ind w:firstLine="0"/>
              <w:rPr>
                <w:sz w:val="20"/>
              </w:rPr>
            </w:pPr>
          </w:p>
        </w:tc>
      </w:tr>
      <w:tr w:rsidR="00D42BDA" w:rsidRPr="00786DB4" w14:paraId="0F91C4E3" w14:textId="77777777" w:rsidTr="00786DB4">
        <w:tc>
          <w:tcPr>
            <w:tcW w:w="5000" w:type="pct"/>
            <w:gridSpan w:val="7"/>
            <w:shd w:val="clear" w:color="auto" w:fill="auto"/>
            <w:hideMark/>
          </w:tcPr>
          <w:p w14:paraId="025B9C8F" w14:textId="6B535F96" w:rsidR="00D42BDA" w:rsidRPr="00786DB4" w:rsidRDefault="00D42BDA" w:rsidP="00C85DC9">
            <w:pPr>
              <w:ind w:firstLine="0"/>
              <w:jc w:val="center"/>
              <w:rPr>
                <w:sz w:val="20"/>
              </w:rPr>
            </w:pPr>
            <w:r w:rsidRPr="00786DB4">
              <w:rPr>
                <w:b/>
                <w:bCs/>
                <w:sz w:val="20"/>
              </w:rPr>
              <w:t>Страна регистрации</w:t>
            </w:r>
          </w:p>
        </w:tc>
      </w:tr>
      <w:tr w:rsidR="00D42BDA" w:rsidRPr="00786DB4" w14:paraId="33BE3598" w14:textId="77777777" w:rsidTr="00786DB4">
        <w:tc>
          <w:tcPr>
            <w:tcW w:w="760" w:type="pct"/>
            <w:gridSpan w:val="2"/>
            <w:shd w:val="clear" w:color="auto" w:fill="auto"/>
            <w:hideMark/>
          </w:tcPr>
          <w:p w14:paraId="663AEF03" w14:textId="77777777" w:rsidR="00D42BDA" w:rsidRPr="00786DB4" w:rsidRDefault="00D42BDA" w:rsidP="00C85DC9">
            <w:pPr>
              <w:ind w:firstLine="0"/>
              <w:rPr>
                <w:sz w:val="20"/>
              </w:rPr>
            </w:pPr>
            <w:r w:rsidRPr="00786DB4">
              <w:rPr>
                <w:b/>
                <w:bCs/>
                <w:sz w:val="20"/>
              </w:rPr>
              <w:t>country</w:t>
            </w:r>
          </w:p>
        </w:tc>
        <w:tc>
          <w:tcPr>
            <w:tcW w:w="834" w:type="pct"/>
            <w:shd w:val="clear" w:color="auto" w:fill="auto"/>
            <w:hideMark/>
          </w:tcPr>
          <w:p w14:paraId="7DF03FEB" w14:textId="77777777" w:rsidR="00D42BDA" w:rsidRPr="00786DB4" w:rsidRDefault="00D42BDA" w:rsidP="00C85DC9">
            <w:pPr>
              <w:ind w:firstLine="0"/>
              <w:rPr>
                <w:sz w:val="20"/>
              </w:rPr>
            </w:pPr>
            <w:r w:rsidRPr="00786DB4">
              <w:rPr>
                <w:sz w:val="20"/>
              </w:rPr>
              <w:t> </w:t>
            </w:r>
          </w:p>
        </w:tc>
        <w:tc>
          <w:tcPr>
            <w:tcW w:w="303" w:type="pct"/>
            <w:shd w:val="clear" w:color="auto" w:fill="auto"/>
            <w:hideMark/>
          </w:tcPr>
          <w:p w14:paraId="04D127EA" w14:textId="77777777" w:rsidR="00D42BDA" w:rsidRPr="00786DB4" w:rsidRDefault="00D42BDA" w:rsidP="00C85DC9">
            <w:pPr>
              <w:ind w:firstLine="0"/>
              <w:rPr>
                <w:sz w:val="20"/>
              </w:rPr>
            </w:pPr>
            <w:r w:rsidRPr="00786DB4">
              <w:rPr>
                <w:sz w:val="20"/>
              </w:rPr>
              <w:t> </w:t>
            </w:r>
          </w:p>
        </w:tc>
        <w:tc>
          <w:tcPr>
            <w:tcW w:w="531" w:type="pct"/>
            <w:shd w:val="clear" w:color="auto" w:fill="auto"/>
            <w:hideMark/>
          </w:tcPr>
          <w:p w14:paraId="66F4F421" w14:textId="77777777" w:rsidR="00D42BDA" w:rsidRPr="00786DB4" w:rsidRDefault="00D42BDA" w:rsidP="00C85DC9">
            <w:pPr>
              <w:ind w:firstLine="0"/>
              <w:rPr>
                <w:sz w:val="20"/>
              </w:rPr>
            </w:pPr>
            <w:r w:rsidRPr="00786DB4">
              <w:rPr>
                <w:sz w:val="20"/>
              </w:rPr>
              <w:t> </w:t>
            </w:r>
          </w:p>
        </w:tc>
        <w:tc>
          <w:tcPr>
            <w:tcW w:w="1180" w:type="pct"/>
            <w:shd w:val="clear" w:color="auto" w:fill="auto"/>
            <w:hideMark/>
          </w:tcPr>
          <w:p w14:paraId="5E4671B3" w14:textId="77777777" w:rsidR="00D42BDA" w:rsidRPr="00786DB4" w:rsidRDefault="00D42BDA" w:rsidP="00C85DC9">
            <w:pPr>
              <w:ind w:firstLine="0"/>
              <w:rPr>
                <w:sz w:val="20"/>
              </w:rPr>
            </w:pPr>
            <w:r w:rsidRPr="00786DB4">
              <w:rPr>
                <w:sz w:val="20"/>
              </w:rPr>
              <w:t> </w:t>
            </w:r>
          </w:p>
        </w:tc>
        <w:tc>
          <w:tcPr>
            <w:tcW w:w="1392" w:type="pct"/>
            <w:shd w:val="clear" w:color="auto" w:fill="auto"/>
            <w:hideMark/>
          </w:tcPr>
          <w:p w14:paraId="4F84C674" w14:textId="77777777" w:rsidR="00D42BDA" w:rsidRPr="00786DB4" w:rsidRDefault="00D42BDA" w:rsidP="00C85DC9">
            <w:pPr>
              <w:ind w:firstLine="0"/>
              <w:rPr>
                <w:sz w:val="20"/>
              </w:rPr>
            </w:pPr>
            <w:r w:rsidRPr="00786DB4">
              <w:rPr>
                <w:sz w:val="20"/>
              </w:rPr>
              <w:t>Заполняется на основе справочника стран (nsiOksm)</w:t>
            </w:r>
          </w:p>
        </w:tc>
      </w:tr>
      <w:tr w:rsidR="00D42BDA" w:rsidRPr="00786DB4" w14:paraId="6A7BC713" w14:textId="77777777" w:rsidTr="00786DB4">
        <w:tc>
          <w:tcPr>
            <w:tcW w:w="760" w:type="pct"/>
            <w:gridSpan w:val="2"/>
            <w:shd w:val="clear" w:color="auto" w:fill="auto"/>
            <w:hideMark/>
          </w:tcPr>
          <w:p w14:paraId="231ADFD0" w14:textId="77777777" w:rsidR="00D42BDA" w:rsidRPr="00786DB4" w:rsidRDefault="00D42BDA" w:rsidP="00C85DC9">
            <w:pPr>
              <w:ind w:firstLine="0"/>
              <w:rPr>
                <w:sz w:val="20"/>
              </w:rPr>
            </w:pPr>
            <w:r w:rsidRPr="00786DB4">
              <w:rPr>
                <w:sz w:val="20"/>
              </w:rPr>
              <w:t> </w:t>
            </w:r>
          </w:p>
        </w:tc>
        <w:tc>
          <w:tcPr>
            <w:tcW w:w="834" w:type="pct"/>
            <w:shd w:val="clear" w:color="auto" w:fill="auto"/>
            <w:hideMark/>
          </w:tcPr>
          <w:p w14:paraId="5908EF00" w14:textId="77777777" w:rsidR="00D42BDA" w:rsidRPr="00786DB4" w:rsidRDefault="00D42BDA" w:rsidP="00C85DC9">
            <w:pPr>
              <w:ind w:firstLine="0"/>
              <w:rPr>
                <w:sz w:val="20"/>
              </w:rPr>
            </w:pPr>
            <w:r w:rsidRPr="00786DB4">
              <w:rPr>
                <w:sz w:val="20"/>
              </w:rPr>
              <w:t xml:space="preserve">countryCode </w:t>
            </w:r>
          </w:p>
        </w:tc>
        <w:tc>
          <w:tcPr>
            <w:tcW w:w="303" w:type="pct"/>
            <w:shd w:val="clear" w:color="auto" w:fill="auto"/>
            <w:hideMark/>
          </w:tcPr>
          <w:p w14:paraId="46C5B4EE" w14:textId="77777777" w:rsidR="00D42BDA" w:rsidRPr="00786DB4" w:rsidRDefault="00D42BDA" w:rsidP="00C85DC9">
            <w:pPr>
              <w:ind w:firstLine="0"/>
              <w:jc w:val="center"/>
              <w:rPr>
                <w:sz w:val="20"/>
              </w:rPr>
            </w:pPr>
            <w:r w:rsidRPr="00786DB4">
              <w:rPr>
                <w:sz w:val="20"/>
              </w:rPr>
              <w:t>O</w:t>
            </w:r>
          </w:p>
        </w:tc>
        <w:tc>
          <w:tcPr>
            <w:tcW w:w="531" w:type="pct"/>
            <w:shd w:val="clear" w:color="auto" w:fill="auto"/>
            <w:hideMark/>
          </w:tcPr>
          <w:p w14:paraId="29BAF7D0" w14:textId="77777777" w:rsidR="00D42BDA" w:rsidRPr="00786DB4" w:rsidRDefault="00D42BDA" w:rsidP="00C85DC9">
            <w:pPr>
              <w:ind w:firstLine="0"/>
              <w:jc w:val="center"/>
              <w:rPr>
                <w:sz w:val="20"/>
              </w:rPr>
            </w:pPr>
            <w:r w:rsidRPr="00786DB4">
              <w:rPr>
                <w:sz w:val="20"/>
              </w:rPr>
              <w:t>T(1-3)</w:t>
            </w:r>
          </w:p>
        </w:tc>
        <w:tc>
          <w:tcPr>
            <w:tcW w:w="1180" w:type="pct"/>
            <w:shd w:val="clear" w:color="auto" w:fill="auto"/>
            <w:hideMark/>
          </w:tcPr>
          <w:p w14:paraId="04C1A8E1" w14:textId="77777777" w:rsidR="00D42BDA" w:rsidRPr="00786DB4" w:rsidRDefault="00D42BDA" w:rsidP="00C85DC9">
            <w:pPr>
              <w:ind w:firstLine="0"/>
              <w:rPr>
                <w:sz w:val="20"/>
              </w:rPr>
            </w:pPr>
            <w:r w:rsidRPr="00786DB4">
              <w:rPr>
                <w:sz w:val="20"/>
              </w:rPr>
              <w:t>Цифровой код страны</w:t>
            </w:r>
          </w:p>
        </w:tc>
        <w:tc>
          <w:tcPr>
            <w:tcW w:w="1392" w:type="pct"/>
            <w:shd w:val="clear" w:color="auto" w:fill="auto"/>
            <w:hideMark/>
          </w:tcPr>
          <w:p w14:paraId="147869B3" w14:textId="77777777" w:rsidR="00D42BDA" w:rsidRPr="00786DB4" w:rsidRDefault="00D42BDA" w:rsidP="00C85DC9">
            <w:pPr>
              <w:ind w:firstLine="0"/>
              <w:rPr>
                <w:sz w:val="20"/>
              </w:rPr>
            </w:pPr>
            <w:r w:rsidRPr="00786DB4">
              <w:rPr>
                <w:sz w:val="20"/>
              </w:rPr>
              <w:t xml:space="preserve"> </w:t>
            </w:r>
          </w:p>
        </w:tc>
      </w:tr>
      <w:tr w:rsidR="00D42BDA" w:rsidRPr="00786DB4" w14:paraId="100AA1B1" w14:textId="77777777" w:rsidTr="00786DB4">
        <w:tc>
          <w:tcPr>
            <w:tcW w:w="760" w:type="pct"/>
            <w:gridSpan w:val="2"/>
            <w:shd w:val="clear" w:color="auto" w:fill="auto"/>
            <w:hideMark/>
          </w:tcPr>
          <w:p w14:paraId="299115F2" w14:textId="77777777" w:rsidR="00D42BDA" w:rsidRPr="00786DB4" w:rsidRDefault="00D42BDA" w:rsidP="00C85DC9">
            <w:pPr>
              <w:ind w:firstLine="0"/>
              <w:rPr>
                <w:sz w:val="20"/>
              </w:rPr>
            </w:pPr>
            <w:r w:rsidRPr="00786DB4">
              <w:rPr>
                <w:sz w:val="20"/>
              </w:rPr>
              <w:t> </w:t>
            </w:r>
          </w:p>
        </w:tc>
        <w:tc>
          <w:tcPr>
            <w:tcW w:w="834" w:type="pct"/>
            <w:shd w:val="clear" w:color="auto" w:fill="auto"/>
            <w:hideMark/>
          </w:tcPr>
          <w:p w14:paraId="3E03A9EC" w14:textId="77777777" w:rsidR="00D42BDA" w:rsidRPr="00786DB4" w:rsidRDefault="00D42BDA" w:rsidP="00C85DC9">
            <w:pPr>
              <w:ind w:firstLine="0"/>
              <w:rPr>
                <w:sz w:val="20"/>
              </w:rPr>
            </w:pPr>
            <w:r w:rsidRPr="00786DB4">
              <w:rPr>
                <w:sz w:val="20"/>
              </w:rPr>
              <w:t xml:space="preserve">countryFullName </w:t>
            </w:r>
          </w:p>
        </w:tc>
        <w:tc>
          <w:tcPr>
            <w:tcW w:w="303" w:type="pct"/>
            <w:shd w:val="clear" w:color="auto" w:fill="auto"/>
            <w:hideMark/>
          </w:tcPr>
          <w:p w14:paraId="2D9AA7BD" w14:textId="77777777" w:rsidR="00D42BDA" w:rsidRPr="00786DB4" w:rsidRDefault="00D42BDA" w:rsidP="00C85DC9">
            <w:pPr>
              <w:ind w:firstLine="0"/>
              <w:jc w:val="center"/>
              <w:rPr>
                <w:sz w:val="20"/>
              </w:rPr>
            </w:pPr>
            <w:r w:rsidRPr="00786DB4">
              <w:rPr>
                <w:sz w:val="20"/>
              </w:rPr>
              <w:t>H</w:t>
            </w:r>
          </w:p>
        </w:tc>
        <w:tc>
          <w:tcPr>
            <w:tcW w:w="531" w:type="pct"/>
            <w:shd w:val="clear" w:color="auto" w:fill="auto"/>
            <w:hideMark/>
          </w:tcPr>
          <w:p w14:paraId="2121D1CF" w14:textId="77777777" w:rsidR="00D42BDA" w:rsidRPr="00786DB4" w:rsidRDefault="00D42BDA" w:rsidP="00C85DC9">
            <w:pPr>
              <w:ind w:firstLine="0"/>
              <w:jc w:val="center"/>
              <w:rPr>
                <w:sz w:val="20"/>
              </w:rPr>
            </w:pPr>
            <w:r w:rsidRPr="00786DB4">
              <w:rPr>
                <w:sz w:val="20"/>
              </w:rPr>
              <w:t>T(1-200)</w:t>
            </w:r>
          </w:p>
        </w:tc>
        <w:tc>
          <w:tcPr>
            <w:tcW w:w="1180" w:type="pct"/>
            <w:shd w:val="clear" w:color="auto" w:fill="auto"/>
            <w:hideMark/>
          </w:tcPr>
          <w:p w14:paraId="297AA501" w14:textId="77777777" w:rsidR="00D42BDA" w:rsidRPr="00786DB4" w:rsidRDefault="00D42BDA" w:rsidP="00C85DC9">
            <w:pPr>
              <w:ind w:firstLine="0"/>
              <w:rPr>
                <w:sz w:val="20"/>
              </w:rPr>
            </w:pPr>
            <w:r w:rsidRPr="00786DB4">
              <w:rPr>
                <w:sz w:val="20"/>
              </w:rPr>
              <w:t>Полное наименование страны</w:t>
            </w:r>
          </w:p>
        </w:tc>
        <w:tc>
          <w:tcPr>
            <w:tcW w:w="1392" w:type="pct"/>
            <w:shd w:val="clear" w:color="auto" w:fill="auto"/>
            <w:hideMark/>
          </w:tcPr>
          <w:p w14:paraId="6118D0AF" w14:textId="77777777" w:rsidR="00D42BDA" w:rsidRPr="00786DB4" w:rsidRDefault="00D42BDA" w:rsidP="00C85DC9">
            <w:pPr>
              <w:ind w:firstLine="0"/>
              <w:rPr>
                <w:sz w:val="20"/>
              </w:rPr>
            </w:pPr>
            <w:r w:rsidRPr="00786DB4">
              <w:rPr>
                <w:sz w:val="20"/>
              </w:rPr>
              <w:t xml:space="preserve"> </w:t>
            </w:r>
          </w:p>
        </w:tc>
      </w:tr>
      <w:tr w:rsidR="00D42BDA" w:rsidRPr="00786DB4" w14:paraId="792722D0" w14:textId="77777777" w:rsidTr="00786DB4">
        <w:tc>
          <w:tcPr>
            <w:tcW w:w="5000" w:type="pct"/>
            <w:gridSpan w:val="7"/>
            <w:shd w:val="clear" w:color="auto" w:fill="auto"/>
            <w:hideMark/>
          </w:tcPr>
          <w:p w14:paraId="0128112A" w14:textId="37EF6390" w:rsidR="00D42BDA" w:rsidRPr="00786DB4" w:rsidRDefault="00D42BDA" w:rsidP="00C85DC9">
            <w:pPr>
              <w:ind w:firstLine="0"/>
              <w:jc w:val="center"/>
              <w:rPr>
                <w:b/>
                <w:sz w:val="20"/>
              </w:rPr>
            </w:pPr>
            <w:r w:rsidRPr="00786DB4">
              <w:rPr>
                <w:b/>
                <w:sz w:val="20"/>
              </w:rPr>
              <w:t>Наличие у поставщика места пребывания на территории РФ</w:t>
            </w:r>
          </w:p>
        </w:tc>
      </w:tr>
      <w:tr w:rsidR="00D42BDA" w:rsidRPr="00786DB4" w14:paraId="45678A4F" w14:textId="77777777" w:rsidTr="00786DB4">
        <w:tc>
          <w:tcPr>
            <w:tcW w:w="747" w:type="pct"/>
            <w:shd w:val="clear" w:color="auto" w:fill="auto"/>
            <w:hideMark/>
          </w:tcPr>
          <w:p w14:paraId="6D6F8C5B" w14:textId="58F49ECC" w:rsidR="00D42BDA" w:rsidRPr="00786DB4" w:rsidRDefault="00D42BDA" w:rsidP="00C85DC9">
            <w:pPr>
              <w:ind w:firstLine="0"/>
              <w:rPr>
                <w:b/>
                <w:sz w:val="20"/>
              </w:rPr>
            </w:pPr>
            <w:r w:rsidRPr="00786DB4">
              <w:rPr>
                <w:b/>
                <w:sz w:val="20"/>
              </w:rPr>
              <w:t>placeOfStayInRF</w:t>
            </w:r>
          </w:p>
        </w:tc>
        <w:tc>
          <w:tcPr>
            <w:tcW w:w="847" w:type="pct"/>
            <w:gridSpan w:val="2"/>
            <w:shd w:val="clear" w:color="auto" w:fill="auto"/>
            <w:hideMark/>
          </w:tcPr>
          <w:p w14:paraId="6B6881F5" w14:textId="77777777" w:rsidR="00D42BDA" w:rsidRPr="00786DB4" w:rsidRDefault="00D42BDA" w:rsidP="00C85DC9">
            <w:pPr>
              <w:ind w:firstLine="0"/>
              <w:rPr>
                <w:sz w:val="20"/>
              </w:rPr>
            </w:pPr>
            <w:r w:rsidRPr="00786DB4">
              <w:rPr>
                <w:sz w:val="20"/>
              </w:rPr>
              <w:t> </w:t>
            </w:r>
          </w:p>
        </w:tc>
        <w:tc>
          <w:tcPr>
            <w:tcW w:w="303" w:type="pct"/>
            <w:shd w:val="clear" w:color="auto" w:fill="auto"/>
            <w:hideMark/>
          </w:tcPr>
          <w:p w14:paraId="234E7A6F" w14:textId="77777777" w:rsidR="00D42BDA" w:rsidRPr="00786DB4" w:rsidRDefault="00D42BDA" w:rsidP="00C85DC9">
            <w:pPr>
              <w:ind w:firstLine="0"/>
              <w:rPr>
                <w:sz w:val="20"/>
              </w:rPr>
            </w:pPr>
            <w:r w:rsidRPr="00786DB4">
              <w:rPr>
                <w:sz w:val="20"/>
              </w:rPr>
              <w:t> </w:t>
            </w:r>
          </w:p>
        </w:tc>
        <w:tc>
          <w:tcPr>
            <w:tcW w:w="531" w:type="pct"/>
            <w:shd w:val="clear" w:color="auto" w:fill="auto"/>
            <w:hideMark/>
          </w:tcPr>
          <w:p w14:paraId="14BBB37E" w14:textId="77777777" w:rsidR="00D42BDA" w:rsidRPr="00786DB4" w:rsidRDefault="00D42BDA" w:rsidP="00C85DC9">
            <w:pPr>
              <w:ind w:firstLine="0"/>
              <w:rPr>
                <w:sz w:val="20"/>
              </w:rPr>
            </w:pPr>
            <w:r w:rsidRPr="00786DB4">
              <w:rPr>
                <w:sz w:val="20"/>
              </w:rPr>
              <w:t> </w:t>
            </w:r>
          </w:p>
        </w:tc>
        <w:tc>
          <w:tcPr>
            <w:tcW w:w="1180" w:type="pct"/>
            <w:shd w:val="clear" w:color="auto" w:fill="auto"/>
            <w:hideMark/>
          </w:tcPr>
          <w:p w14:paraId="7FE1A0F7" w14:textId="77777777" w:rsidR="00D42BDA" w:rsidRPr="00786DB4" w:rsidRDefault="00D42BDA" w:rsidP="00C85DC9">
            <w:pPr>
              <w:ind w:firstLine="0"/>
              <w:rPr>
                <w:sz w:val="20"/>
              </w:rPr>
            </w:pPr>
            <w:r w:rsidRPr="00786DB4">
              <w:rPr>
                <w:sz w:val="20"/>
              </w:rPr>
              <w:t> </w:t>
            </w:r>
          </w:p>
        </w:tc>
        <w:tc>
          <w:tcPr>
            <w:tcW w:w="1392" w:type="pct"/>
            <w:shd w:val="clear" w:color="auto" w:fill="auto"/>
            <w:hideMark/>
          </w:tcPr>
          <w:p w14:paraId="0DE92CC7" w14:textId="77777777" w:rsidR="00D42BDA" w:rsidRPr="00786DB4" w:rsidRDefault="00D42BDA" w:rsidP="00C85DC9">
            <w:pPr>
              <w:ind w:firstLine="0"/>
              <w:rPr>
                <w:sz w:val="20"/>
              </w:rPr>
            </w:pPr>
          </w:p>
        </w:tc>
      </w:tr>
      <w:tr w:rsidR="00D42BDA" w:rsidRPr="00786DB4" w14:paraId="14BDBF3D" w14:textId="77777777" w:rsidTr="00786DB4">
        <w:tc>
          <w:tcPr>
            <w:tcW w:w="747" w:type="pct"/>
            <w:shd w:val="clear" w:color="auto" w:fill="auto"/>
          </w:tcPr>
          <w:p w14:paraId="6AD99D20" w14:textId="77777777" w:rsidR="00D42BDA" w:rsidRPr="00786DB4" w:rsidRDefault="00D42BDA" w:rsidP="00C85DC9">
            <w:pPr>
              <w:ind w:firstLine="0"/>
              <w:rPr>
                <w:sz w:val="20"/>
              </w:rPr>
            </w:pPr>
          </w:p>
        </w:tc>
        <w:tc>
          <w:tcPr>
            <w:tcW w:w="847" w:type="pct"/>
            <w:gridSpan w:val="2"/>
            <w:shd w:val="clear" w:color="auto" w:fill="auto"/>
          </w:tcPr>
          <w:p w14:paraId="396DC924" w14:textId="77777777" w:rsidR="00D42BDA" w:rsidRPr="00786DB4" w:rsidRDefault="00D42BDA" w:rsidP="00C85DC9">
            <w:pPr>
              <w:ind w:firstLine="0"/>
              <w:rPr>
                <w:sz w:val="20"/>
              </w:rPr>
            </w:pPr>
            <w:r w:rsidRPr="00786DB4">
              <w:rPr>
                <w:sz w:val="20"/>
                <w:lang w:val="en-US"/>
              </w:rPr>
              <w:t>subjectRF</w:t>
            </w:r>
          </w:p>
        </w:tc>
        <w:tc>
          <w:tcPr>
            <w:tcW w:w="303" w:type="pct"/>
            <w:shd w:val="clear" w:color="auto" w:fill="auto"/>
          </w:tcPr>
          <w:p w14:paraId="43CA2EF0" w14:textId="77777777" w:rsidR="00D42BDA" w:rsidRPr="00786DB4" w:rsidRDefault="00D42BDA" w:rsidP="00C85DC9">
            <w:pPr>
              <w:ind w:firstLine="0"/>
              <w:jc w:val="center"/>
              <w:rPr>
                <w:sz w:val="20"/>
              </w:rPr>
            </w:pPr>
            <w:r w:rsidRPr="00786DB4">
              <w:rPr>
                <w:sz w:val="20"/>
                <w:lang w:val="en-US"/>
              </w:rPr>
              <w:t>O</w:t>
            </w:r>
          </w:p>
        </w:tc>
        <w:tc>
          <w:tcPr>
            <w:tcW w:w="531" w:type="pct"/>
            <w:shd w:val="clear" w:color="auto" w:fill="auto"/>
          </w:tcPr>
          <w:p w14:paraId="3E778441" w14:textId="77777777" w:rsidR="00D42BDA" w:rsidRPr="00786DB4" w:rsidRDefault="00D42BDA" w:rsidP="00C85DC9">
            <w:pPr>
              <w:ind w:firstLine="0"/>
              <w:jc w:val="center"/>
              <w:rPr>
                <w:sz w:val="20"/>
              </w:rPr>
            </w:pPr>
            <w:r w:rsidRPr="00786DB4">
              <w:rPr>
                <w:sz w:val="20"/>
                <w:lang w:val="en-US"/>
              </w:rPr>
              <w:t>S</w:t>
            </w:r>
          </w:p>
        </w:tc>
        <w:tc>
          <w:tcPr>
            <w:tcW w:w="1180" w:type="pct"/>
            <w:shd w:val="clear" w:color="auto" w:fill="auto"/>
          </w:tcPr>
          <w:p w14:paraId="0A198E01" w14:textId="77777777" w:rsidR="00D42BDA" w:rsidRPr="00786DB4" w:rsidRDefault="00D42BDA" w:rsidP="00C85DC9">
            <w:pPr>
              <w:ind w:firstLine="0"/>
              <w:rPr>
                <w:sz w:val="20"/>
              </w:rPr>
            </w:pPr>
            <w:r w:rsidRPr="00786DB4">
              <w:rPr>
                <w:sz w:val="20"/>
              </w:rPr>
              <w:t>Ссылка на справочник «Субъекты РФ»</w:t>
            </w:r>
          </w:p>
        </w:tc>
        <w:tc>
          <w:tcPr>
            <w:tcW w:w="1392" w:type="pct"/>
            <w:shd w:val="clear" w:color="auto" w:fill="auto"/>
          </w:tcPr>
          <w:p w14:paraId="11696E6B" w14:textId="77777777" w:rsidR="00D42BDA" w:rsidRPr="00786DB4" w:rsidRDefault="00D42BDA" w:rsidP="00C85DC9">
            <w:pPr>
              <w:ind w:firstLine="0"/>
              <w:rPr>
                <w:sz w:val="20"/>
              </w:rPr>
            </w:pPr>
          </w:p>
        </w:tc>
      </w:tr>
      <w:tr w:rsidR="00D42BDA" w:rsidRPr="00786DB4" w14:paraId="7391747A" w14:textId="77777777" w:rsidTr="00786DB4">
        <w:tc>
          <w:tcPr>
            <w:tcW w:w="747" w:type="pct"/>
            <w:shd w:val="clear" w:color="auto" w:fill="auto"/>
          </w:tcPr>
          <w:p w14:paraId="4E5E3BC2" w14:textId="77777777" w:rsidR="00D42BDA" w:rsidRPr="00786DB4" w:rsidRDefault="00D42BDA" w:rsidP="00C85DC9">
            <w:pPr>
              <w:ind w:firstLine="0"/>
              <w:rPr>
                <w:sz w:val="20"/>
              </w:rPr>
            </w:pPr>
          </w:p>
        </w:tc>
        <w:tc>
          <w:tcPr>
            <w:tcW w:w="847" w:type="pct"/>
            <w:gridSpan w:val="2"/>
            <w:shd w:val="clear" w:color="auto" w:fill="auto"/>
          </w:tcPr>
          <w:p w14:paraId="10276EF3" w14:textId="77777777" w:rsidR="00D42BDA" w:rsidRPr="00786DB4" w:rsidRDefault="00D42BDA" w:rsidP="00C85DC9">
            <w:pPr>
              <w:ind w:firstLine="0"/>
              <w:rPr>
                <w:sz w:val="20"/>
              </w:rPr>
            </w:pPr>
            <w:r w:rsidRPr="00786DB4">
              <w:rPr>
                <w:sz w:val="20"/>
                <w:lang w:val="en-US"/>
              </w:rPr>
              <w:t>OKATO</w:t>
            </w:r>
          </w:p>
        </w:tc>
        <w:tc>
          <w:tcPr>
            <w:tcW w:w="303" w:type="pct"/>
            <w:shd w:val="clear" w:color="auto" w:fill="auto"/>
          </w:tcPr>
          <w:p w14:paraId="53D82237" w14:textId="77777777" w:rsidR="00D42BDA" w:rsidRPr="00786DB4" w:rsidRDefault="00D42BDA" w:rsidP="00C85DC9">
            <w:pPr>
              <w:ind w:firstLine="0"/>
              <w:jc w:val="center"/>
              <w:rPr>
                <w:sz w:val="20"/>
              </w:rPr>
            </w:pPr>
            <w:r w:rsidRPr="00786DB4">
              <w:rPr>
                <w:sz w:val="20"/>
              </w:rPr>
              <w:t>Н</w:t>
            </w:r>
          </w:p>
        </w:tc>
        <w:tc>
          <w:tcPr>
            <w:tcW w:w="531" w:type="pct"/>
            <w:shd w:val="clear" w:color="auto" w:fill="auto"/>
          </w:tcPr>
          <w:p w14:paraId="25A56BD4" w14:textId="77777777" w:rsidR="00D42BDA" w:rsidRPr="00786DB4" w:rsidRDefault="00D42BDA" w:rsidP="00C85DC9">
            <w:pPr>
              <w:ind w:firstLine="0"/>
              <w:jc w:val="center"/>
              <w:rPr>
                <w:sz w:val="20"/>
              </w:rPr>
            </w:pPr>
            <w:r w:rsidRPr="00786DB4">
              <w:rPr>
                <w:sz w:val="20"/>
                <w:lang w:val="en-US"/>
              </w:rPr>
              <w:t>S</w:t>
            </w:r>
          </w:p>
        </w:tc>
        <w:tc>
          <w:tcPr>
            <w:tcW w:w="1180" w:type="pct"/>
            <w:shd w:val="clear" w:color="auto" w:fill="auto"/>
          </w:tcPr>
          <w:p w14:paraId="5626614E" w14:textId="77777777" w:rsidR="00D42BDA" w:rsidRPr="00786DB4" w:rsidRDefault="00D42BDA" w:rsidP="00C85DC9">
            <w:pPr>
              <w:ind w:firstLine="0"/>
              <w:rPr>
                <w:sz w:val="20"/>
              </w:rPr>
            </w:pPr>
            <w:r w:rsidRPr="00786DB4">
              <w:rPr>
                <w:sz w:val="20"/>
              </w:rPr>
              <w:t>Ссылка на справочник ОКАТО</w:t>
            </w:r>
          </w:p>
        </w:tc>
        <w:tc>
          <w:tcPr>
            <w:tcW w:w="1392" w:type="pct"/>
            <w:shd w:val="clear" w:color="auto" w:fill="auto"/>
          </w:tcPr>
          <w:p w14:paraId="196FDD82" w14:textId="77777777" w:rsidR="00D42BDA" w:rsidRPr="00786DB4" w:rsidRDefault="00D42BDA" w:rsidP="00C85DC9">
            <w:pPr>
              <w:ind w:firstLine="0"/>
              <w:rPr>
                <w:sz w:val="20"/>
              </w:rPr>
            </w:pPr>
          </w:p>
        </w:tc>
      </w:tr>
      <w:tr w:rsidR="00D42BDA" w:rsidRPr="00786DB4" w14:paraId="1393D964" w14:textId="77777777" w:rsidTr="00786DB4">
        <w:tc>
          <w:tcPr>
            <w:tcW w:w="747" w:type="pct"/>
            <w:shd w:val="clear" w:color="auto" w:fill="auto"/>
          </w:tcPr>
          <w:p w14:paraId="2E2E6BA0" w14:textId="77777777" w:rsidR="00D42BDA" w:rsidRPr="00786DB4" w:rsidRDefault="00D42BDA" w:rsidP="00C85DC9">
            <w:pPr>
              <w:ind w:firstLine="0"/>
              <w:rPr>
                <w:sz w:val="20"/>
              </w:rPr>
            </w:pPr>
          </w:p>
        </w:tc>
        <w:tc>
          <w:tcPr>
            <w:tcW w:w="847" w:type="pct"/>
            <w:gridSpan w:val="2"/>
            <w:shd w:val="clear" w:color="auto" w:fill="auto"/>
          </w:tcPr>
          <w:p w14:paraId="45E3A3FA" w14:textId="77777777" w:rsidR="00D42BDA" w:rsidRPr="00786DB4" w:rsidRDefault="00D42BDA" w:rsidP="00C85DC9">
            <w:pPr>
              <w:ind w:firstLine="0"/>
              <w:rPr>
                <w:sz w:val="20"/>
              </w:rPr>
            </w:pPr>
            <w:r w:rsidRPr="00786DB4">
              <w:rPr>
                <w:sz w:val="20"/>
                <w:lang w:val="en-US"/>
              </w:rPr>
              <w:t>OKTMO</w:t>
            </w:r>
          </w:p>
        </w:tc>
        <w:tc>
          <w:tcPr>
            <w:tcW w:w="303" w:type="pct"/>
            <w:shd w:val="clear" w:color="auto" w:fill="auto"/>
          </w:tcPr>
          <w:p w14:paraId="49169944" w14:textId="77777777" w:rsidR="00D42BDA" w:rsidRPr="00786DB4" w:rsidRDefault="00D42BDA" w:rsidP="00C85DC9">
            <w:pPr>
              <w:ind w:firstLine="0"/>
              <w:jc w:val="center"/>
              <w:rPr>
                <w:sz w:val="20"/>
              </w:rPr>
            </w:pPr>
            <w:r w:rsidRPr="00786DB4">
              <w:rPr>
                <w:sz w:val="20"/>
              </w:rPr>
              <w:t>Н</w:t>
            </w:r>
          </w:p>
        </w:tc>
        <w:tc>
          <w:tcPr>
            <w:tcW w:w="531" w:type="pct"/>
            <w:shd w:val="clear" w:color="auto" w:fill="auto"/>
          </w:tcPr>
          <w:p w14:paraId="0302B1AE" w14:textId="77777777" w:rsidR="00D42BDA" w:rsidRPr="00786DB4" w:rsidRDefault="00D42BDA" w:rsidP="00C85DC9">
            <w:pPr>
              <w:ind w:firstLine="0"/>
              <w:jc w:val="center"/>
              <w:rPr>
                <w:sz w:val="20"/>
              </w:rPr>
            </w:pPr>
            <w:r w:rsidRPr="00786DB4">
              <w:rPr>
                <w:sz w:val="20"/>
                <w:lang w:val="en-US"/>
              </w:rPr>
              <w:t>S</w:t>
            </w:r>
          </w:p>
        </w:tc>
        <w:tc>
          <w:tcPr>
            <w:tcW w:w="1180" w:type="pct"/>
            <w:shd w:val="clear" w:color="auto" w:fill="auto"/>
          </w:tcPr>
          <w:p w14:paraId="196709E0" w14:textId="77777777" w:rsidR="00D42BDA" w:rsidRPr="00786DB4" w:rsidRDefault="00D42BDA" w:rsidP="00C85DC9">
            <w:pPr>
              <w:ind w:firstLine="0"/>
              <w:rPr>
                <w:sz w:val="20"/>
              </w:rPr>
            </w:pPr>
            <w:r w:rsidRPr="00786DB4">
              <w:rPr>
                <w:sz w:val="20"/>
              </w:rPr>
              <w:t xml:space="preserve">Ссылка на справочник </w:t>
            </w:r>
            <w:r w:rsidRPr="00786DB4">
              <w:rPr>
                <w:sz w:val="20"/>
                <w:lang w:val="en-US"/>
              </w:rPr>
              <w:t>OKTMO</w:t>
            </w:r>
          </w:p>
        </w:tc>
        <w:tc>
          <w:tcPr>
            <w:tcW w:w="1392" w:type="pct"/>
            <w:shd w:val="clear" w:color="auto" w:fill="auto"/>
          </w:tcPr>
          <w:p w14:paraId="20F2898E" w14:textId="77777777" w:rsidR="00D42BDA" w:rsidRPr="00786DB4" w:rsidRDefault="00D42BDA" w:rsidP="00C85DC9">
            <w:pPr>
              <w:ind w:firstLine="0"/>
              <w:rPr>
                <w:sz w:val="20"/>
              </w:rPr>
            </w:pPr>
          </w:p>
        </w:tc>
      </w:tr>
      <w:tr w:rsidR="00D42BDA" w:rsidRPr="00786DB4" w14:paraId="40062EBA" w14:textId="77777777" w:rsidTr="00786DB4">
        <w:tc>
          <w:tcPr>
            <w:tcW w:w="747" w:type="pct"/>
            <w:shd w:val="clear" w:color="auto" w:fill="auto"/>
          </w:tcPr>
          <w:p w14:paraId="2A078BC6" w14:textId="77777777" w:rsidR="00D42BDA" w:rsidRPr="00786DB4" w:rsidRDefault="00D42BDA" w:rsidP="00C85DC9">
            <w:pPr>
              <w:ind w:firstLine="0"/>
              <w:rPr>
                <w:sz w:val="20"/>
              </w:rPr>
            </w:pPr>
          </w:p>
        </w:tc>
        <w:tc>
          <w:tcPr>
            <w:tcW w:w="847" w:type="pct"/>
            <w:gridSpan w:val="2"/>
            <w:shd w:val="clear" w:color="auto" w:fill="auto"/>
          </w:tcPr>
          <w:p w14:paraId="7E89F87A" w14:textId="77777777" w:rsidR="00D42BDA" w:rsidRPr="00786DB4" w:rsidRDefault="00D42BDA" w:rsidP="00C85DC9">
            <w:pPr>
              <w:ind w:firstLine="0"/>
              <w:rPr>
                <w:sz w:val="20"/>
              </w:rPr>
            </w:pPr>
            <w:r w:rsidRPr="00786DB4">
              <w:rPr>
                <w:sz w:val="20"/>
                <w:lang w:val="en-US"/>
              </w:rPr>
              <w:t>address</w:t>
            </w:r>
          </w:p>
        </w:tc>
        <w:tc>
          <w:tcPr>
            <w:tcW w:w="303" w:type="pct"/>
            <w:shd w:val="clear" w:color="auto" w:fill="auto"/>
          </w:tcPr>
          <w:p w14:paraId="0E0E6073" w14:textId="77777777" w:rsidR="00D42BDA" w:rsidRPr="00786DB4" w:rsidRDefault="00D42BDA" w:rsidP="00C85DC9">
            <w:pPr>
              <w:ind w:firstLine="0"/>
              <w:jc w:val="center"/>
              <w:rPr>
                <w:sz w:val="20"/>
              </w:rPr>
            </w:pPr>
            <w:r w:rsidRPr="00786DB4">
              <w:rPr>
                <w:sz w:val="20"/>
                <w:lang w:val="en-US"/>
              </w:rPr>
              <w:t>O</w:t>
            </w:r>
          </w:p>
        </w:tc>
        <w:tc>
          <w:tcPr>
            <w:tcW w:w="531" w:type="pct"/>
            <w:shd w:val="clear" w:color="auto" w:fill="auto"/>
          </w:tcPr>
          <w:p w14:paraId="5896E67B" w14:textId="77777777" w:rsidR="00D42BDA" w:rsidRPr="00786DB4" w:rsidRDefault="00D42BDA" w:rsidP="00C85DC9">
            <w:pPr>
              <w:ind w:firstLine="0"/>
              <w:jc w:val="center"/>
              <w:rPr>
                <w:sz w:val="20"/>
              </w:rPr>
            </w:pPr>
            <w:r w:rsidRPr="00786DB4">
              <w:rPr>
                <w:sz w:val="20"/>
                <w:lang w:val="en-US"/>
              </w:rPr>
              <w:t>T(1-2000)</w:t>
            </w:r>
          </w:p>
        </w:tc>
        <w:tc>
          <w:tcPr>
            <w:tcW w:w="1180" w:type="pct"/>
            <w:shd w:val="clear" w:color="auto" w:fill="auto"/>
          </w:tcPr>
          <w:p w14:paraId="3014DA32" w14:textId="77777777" w:rsidR="00D42BDA" w:rsidRPr="00786DB4" w:rsidRDefault="00D42BDA" w:rsidP="00C85DC9">
            <w:pPr>
              <w:ind w:firstLine="0"/>
              <w:rPr>
                <w:sz w:val="20"/>
              </w:rPr>
            </w:pPr>
            <w:r w:rsidRPr="00786DB4">
              <w:rPr>
                <w:sz w:val="20"/>
              </w:rPr>
              <w:t>Адрес места нахождения</w:t>
            </w:r>
          </w:p>
        </w:tc>
        <w:tc>
          <w:tcPr>
            <w:tcW w:w="1392" w:type="pct"/>
            <w:shd w:val="clear" w:color="auto" w:fill="auto"/>
          </w:tcPr>
          <w:p w14:paraId="2B037E04" w14:textId="77777777" w:rsidR="00D42BDA" w:rsidRPr="00786DB4" w:rsidRDefault="00D42BDA" w:rsidP="00C85DC9">
            <w:pPr>
              <w:ind w:firstLine="0"/>
              <w:rPr>
                <w:sz w:val="20"/>
              </w:rPr>
            </w:pPr>
          </w:p>
        </w:tc>
      </w:tr>
      <w:tr w:rsidR="0005565F" w:rsidRPr="00786DB4" w14:paraId="580C5E8B" w14:textId="77777777" w:rsidTr="00786DB4">
        <w:tc>
          <w:tcPr>
            <w:tcW w:w="5000" w:type="pct"/>
            <w:gridSpan w:val="7"/>
            <w:shd w:val="clear" w:color="auto" w:fill="auto"/>
            <w:hideMark/>
          </w:tcPr>
          <w:p w14:paraId="6E9B54AD" w14:textId="0886DE62" w:rsidR="0005565F" w:rsidRPr="00786DB4" w:rsidRDefault="0005565F" w:rsidP="00C85DC9">
            <w:pPr>
              <w:ind w:firstLine="0"/>
              <w:jc w:val="center"/>
              <w:rPr>
                <w:sz w:val="20"/>
              </w:rPr>
            </w:pPr>
            <w:r w:rsidRPr="00786DB4">
              <w:rPr>
                <w:b/>
                <w:bCs/>
                <w:sz w:val="20"/>
              </w:rPr>
              <w:t xml:space="preserve">Информация о </w:t>
            </w:r>
            <w:r w:rsidR="004C69DE" w:rsidRPr="00786DB4">
              <w:rPr>
                <w:b/>
                <w:bCs/>
                <w:sz w:val="20"/>
              </w:rPr>
              <w:t>независимой</w:t>
            </w:r>
            <w:r w:rsidRPr="00786DB4">
              <w:rPr>
                <w:b/>
                <w:bCs/>
                <w:sz w:val="20"/>
              </w:rPr>
              <w:t xml:space="preserve"> гарантии</w:t>
            </w:r>
          </w:p>
        </w:tc>
      </w:tr>
      <w:tr w:rsidR="0005565F" w:rsidRPr="00786DB4" w14:paraId="267D2D14" w14:textId="77777777" w:rsidTr="00786DB4">
        <w:tc>
          <w:tcPr>
            <w:tcW w:w="747" w:type="pct"/>
            <w:shd w:val="clear" w:color="auto" w:fill="auto"/>
            <w:hideMark/>
          </w:tcPr>
          <w:p w14:paraId="6D93D156" w14:textId="77777777" w:rsidR="0005565F" w:rsidRPr="00786DB4" w:rsidRDefault="0005565F" w:rsidP="00C85DC9">
            <w:pPr>
              <w:ind w:firstLine="0"/>
              <w:rPr>
                <w:sz w:val="20"/>
                <w:lang w:val="en-US"/>
              </w:rPr>
            </w:pPr>
            <w:r w:rsidRPr="00786DB4">
              <w:rPr>
                <w:b/>
                <w:bCs/>
                <w:sz w:val="20"/>
                <w:lang w:val="en-US"/>
              </w:rPr>
              <w:t>guarantee</w:t>
            </w:r>
          </w:p>
        </w:tc>
        <w:tc>
          <w:tcPr>
            <w:tcW w:w="847" w:type="pct"/>
            <w:gridSpan w:val="2"/>
            <w:shd w:val="clear" w:color="auto" w:fill="auto"/>
            <w:hideMark/>
          </w:tcPr>
          <w:p w14:paraId="5AD2BE16"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61D336EB"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7EEEC8E8"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299E6FEF"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3E38DCD8" w14:textId="77777777" w:rsidR="0005565F" w:rsidRPr="00786DB4" w:rsidRDefault="0005565F" w:rsidP="00C85DC9">
            <w:pPr>
              <w:ind w:firstLine="0"/>
              <w:rPr>
                <w:sz w:val="20"/>
              </w:rPr>
            </w:pPr>
          </w:p>
        </w:tc>
      </w:tr>
      <w:tr w:rsidR="00E070BA" w:rsidRPr="00786DB4" w14:paraId="5AE88526" w14:textId="77777777" w:rsidTr="00786DB4">
        <w:tc>
          <w:tcPr>
            <w:tcW w:w="747" w:type="pct"/>
            <w:vMerge w:val="restart"/>
            <w:shd w:val="clear" w:color="auto" w:fill="auto"/>
            <w:vAlign w:val="center"/>
          </w:tcPr>
          <w:p w14:paraId="2B370D3E" w14:textId="77777777" w:rsidR="00E070BA" w:rsidRPr="00786DB4" w:rsidRDefault="00E070BA" w:rsidP="00C85DC9">
            <w:pPr>
              <w:ind w:firstLine="0"/>
              <w:rPr>
                <w:sz w:val="20"/>
              </w:rPr>
            </w:pPr>
            <w:r w:rsidRPr="00786DB4">
              <w:rPr>
                <w:sz w:val="20"/>
              </w:rPr>
              <w:t>Допустимо указание только одного элемента  </w:t>
            </w:r>
          </w:p>
          <w:p w14:paraId="7A03C71B" w14:textId="77777777" w:rsidR="00E070BA" w:rsidRPr="00786DB4" w:rsidRDefault="00E070BA" w:rsidP="00C85DC9">
            <w:pPr>
              <w:ind w:firstLine="0"/>
              <w:rPr>
                <w:sz w:val="20"/>
              </w:rPr>
            </w:pPr>
            <w:r w:rsidRPr="00786DB4">
              <w:rPr>
                <w:sz w:val="20"/>
              </w:rPr>
              <w:t> </w:t>
            </w:r>
          </w:p>
          <w:p w14:paraId="60BC3AD8" w14:textId="77777777" w:rsidR="00E070BA" w:rsidRPr="00786DB4" w:rsidRDefault="00E070BA" w:rsidP="00C85DC9">
            <w:pPr>
              <w:ind w:firstLine="0"/>
              <w:rPr>
                <w:sz w:val="20"/>
              </w:rPr>
            </w:pPr>
            <w:r w:rsidRPr="00786DB4">
              <w:rPr>
                <w:sz w:val="20"/>
              </w:rPr>
              <w:t> </w:t>
            </w:r>
          </w:p>
          <w:p w14:paraId="7DFA50DD" w14:textId="302A5613" w:rsidR="00E070BA" w:rsidRPr="00786DB4" w:rsidRDefault="00E070BA" w:rsidP="00C85DC9">
            <w:pPr>
              <w:rPr>
                <w:sz w:val="20"/>
              </w:rPr>
            </w:pPr>
            <w:r w:rsidRPr="00786DB4">
              <w:rPr>
                <w:sz w:val="20"/>
              </w:rPr>
              <w:t> </w:t>
            </w:r>
          </w:p>
        </w:tc>
        <w:tc>
          <w:tcPr>
            <w:tcW w:w="847" w:type="pct"/>
            <w:gridSpan w:val="2"/>
            <w:shd w:val="clear" w:color="auto" w:fill="auto"/>
          </w:tcPr>
          <w:p w14:paraId="06FD2A72" w14:textId="77777777" w:rsidR="00E070BA" w:rsidRPr="00786DB4" w:rsidRDefault="00E070BA" w:rsidP="00C85DC9">
            <w:pPr>
              <w:ind w:firstLine="0"/>
              <w:rPr>
                <w:sz w:val="20"/>
                <w:lang w:val="en-US"/>
              </w:rPr>
            </w:pPr>
            <w:r w:rsidRPr="00786DB4">
              <w:rPr>
                <w:sz w:val="20"/>
                <w:lang w:val="en-US"/>
              </w:rPr>
              <w:t>purchaseRequestEnsure</w:t>
            </w:r>
          </w:p>
        </w:tc>
        <w:tc>
          <w:tcPr>
            <w:tcW w:w="303" w:type="pct"/>
            <w:shd w:val="clear" w:color="auto" w:fill="auto"/>
          </w:tcPr>
          <w:p w14:paraId="39520A24" w14:textId="77777777" w:rsidR="00E070BA" w:rsidRPr="00786DB4" w:rsidRDefault="00E070BA" w:rsidP="00C85DC9">
            <w:pPr>
              <w:ind w:firstLine="0"/>
              <w:jc w:val="center"/>
              <w:rPr>
                <w:sz w:val="20"/>
                <w:lang w:val="en-US"/>
              </w:rPr>
            </w:pPr>
            <w:r w:rsidRPr="00786DB4">
              <w:rPr>
                <w:sz w:val="20"/>
                <w:lang w:val="en-US"/>
              </w:rPr>
              <w:t>O</w:t>
            </w:r>
          </w:p>
        </w:tc>
        <w:tc>
          <w:tcPr>
            <w:tcW w:w="531" w:type="pct"/>
            <w:shd w:val="clear" w:color="auto" w:fill="auto"/>
          </w:tcPr>
          <w:p w14:paraId="1B5BDFCC" w14:textId="77777777" w:rsidR="00E070BA" w:rsidRPr="00786DB4" w:rsidRDefault="00E070BA" w:rsidP="00C85DC9">
            <w:pPr>
              <w:ind w:firstLine="0"/>
              <w:jc w:val="center"/>
              <w:rPr>
                <w:sz w:val="20"/>
                <w:lang w:val="en-US"/>
              </w:rPr>
            </w:pPr>
            <w:r w:rsidRPr="00786DB4">
              <w:rPr>
                <w:sz w:val="20"/>
                <w:lang w:val="en-US"/>
              </w:rPr>
              <w:t>S</w:t>
            </w:r>
          </w:p>
        </w:tc>
        <w:tc>
          <w:tcPr>
            <w:tcW w:w="1180" w:type="pct"/>
            <w:shd w:val="clear" w:color="auto" w:fill="auto"/>
          </w:tcPr>
          <w:p w14:paraId="2EA54AFC" w14:textId="77777777" w:rsidR="00E070BA" w:rsidRPr="00786DB4" w:rsidRDefault="00E070BA" w:rsidP="00C85DC9">
            <w:pPr>
              <w:ind w:firstLine="0"/>
              <w:rPr>
                <w:sz w:val="20"/>
              </w:rPr>
            </w:pPr>
            <w:r w:rsidRPr="00786DB4">
              <w:rPr>
                <w:sz w:val="20"/>
              </w:rPr>
              <w:t>Обеспечение заявки в закупкe</w:t>
            </w:r>
          </w:p>
        </w:tc>
        <w:tc>
          <w:tcPr>
            <w:tcW w:w="1392" w:type="pct"/>
            <w:shd w:val="clear" w:color="auto" w:fill="auto"/>
          </w:tcPr>
          <w:p w14:paraId="163A7007" w14:textId="77777777" w:rsidR="00E070BA" w:rsidRPr="00786DB4" w:rsidRDefault="00E070BA" w:rsidP="00C85DC9">
            <w:pPr>
              <w:ind w:firstLine="0"/>
              <w:rPr>
                <w:sz w:val="20"/>
              </w:rPr>
            </w:pPr>
          </w:p>
        </w:tc>
      </w:tr>
      <w:tr w:rsidR="00E070BA" w:rsidRPr="00786DB4" w14:paraId="0EF0058A" w14:textId="77777777" w:rsidTr="00786DB4">
        <w:tc>
          <w:tcPr>
            <w:tcW w:w="747" w:type="pct"/>
            <w:vMerge/>
            <w:shd w:val="clear" w:color="auto" w:fill="auto"/>
            <w:vAlign w:val="center"/>
          </w:tcPr>
          <w:p w14:paraId="2548DD05" w14:textId="360B0B46" w:rsidR="00E070BA" w:rsidRPr="00786DB4" w:rsidRDefault="00E070BA" w:rsidP="00C85DC9">
            <w:pPr>
              <w:rPr>
                <w:sz w:val="20"/>
              </w:rPr>
            </w:pPr>
          </w:p>
        </w:tc>
        <w:tc>
          <w:tcPr>
            <w:tcW w:w="847" w:type="pct"/>
            <w:gridSpan w:val="2"/>
            <w:shd w:val="clear" w:color="auto" w:fill="auto"/>
          </w:tcPr>
          <w:p w14:paraId="7753D6F7" w14:textId="77777777" w:rsidR="00E070BA" w:rsidRPr="00786DB4" w:rsidRDefault="00E070BA" w:rsidP="00C85DC9">
            <w:pPr>
              <w:ind w:firstLine="0"/>
              <w:rPr>
                <w:sz w:val="20"/>
                <w:lang w:val="en-US"/>
              </w:rPr>
            </w:pPr>
            <w:r w:rsidRPr="00786DB4">
              <w:rPr>
                <w:sz w:val="20"/>
                <w:lang w:val="en-US"/>
              </w:rPr>
              <w:t>contractExecutionEnsure</w:t>
            </w:r>
          </w:p>
        </w:tc>
        <w:tc>
          <w:tcPr>
            <w:tcW w:w="303" w:type="pct"/>
            <w:shd w:val="clear" w:color="auto" w:fill="auto"/>
          </w:tcPr>
          <w:p w14:paraId="666AACE0" w14:textId="77777777" w:rsidR="00E070BA" w:rsidRPr="00786DB4" w:rsidRDefault="00E070BA" w:rsidP="00C85DC9">
            <w:pPr>
              <w:ind w:firstLine="0"/>
              <w:jc w:val="center"/>
              <w:rPr>
                <w:sz w:val="20"/>
                <w:lang w:val="en-US"/>
              </w:rPr>
            </w:pPr>
            <w:r w:rsidRPr="00786DB4">
              <w:rPr>
                <w:sz w:val="20"/>
                <w:lang w:val="en-US"/>
              </w:rPr>
              <w:t>O</w:t>
            </w:r>
          </w:p>
        </w:tc>
        <w:tc>
          <w:tcPr>
            <w:tcW w:w="531" w:type="pct"/>
            <w:shd w:val="clear" w:color="auto" w:fill="auto"/>
          </w:tcPr>
          <w:p w14:paraId="257703FD" w14:textId="77777777" w:rsidR="00E070BA" w:rsidRPr="00786DB4" w:rsidRDefault="00E070BA" w:rsidP="00C85DC9">
            <w:pPr>
              <w:ind w:firstLine="0"/>
              <w:jc w:val="center"/>
              <w:rPr>
                <w:sz w:val="20"/>
                <w:lang w:val="en-US"/>
              </w:rPr>
            </w:pPr>
            <w:r w:rsidRPr="00786DB4">
              <w:rPr>
                <w:sz w:val="20"/>
                <w:lang w:val="en-US"/>
              </w:rPr>
              <w:t>S</w:t>
            </w:r>
          </w:p>
        </w:tc>
        <w:tc>
          <w:tcPr>
            <w:tcW w:w="1180" w:type="pct"/>
            <w:shd w:val="clear" w:color="auto" w:fill="auto"/>
          </w:tcPr>
          <w:p w14:paraId="61E0C8FD" w14:textId="77777777" w:rsidR="00E070BA" w:rsidRPr="00786DB4" w:rsidRDefault="00E070BA" w:rsidP="00C85DC9">
            <w:pPr>
              <w:ind w:firstLine="0"/>
              <w:rPr>
                <w:sz w:val="20"/>
              </w:rPr>
            </w:pPr>
            <w:r w:rsidRPr="00786DB4">
              <w:rPr>
                <w:sz w:val="20"/>
              </w:rPr>
              <w:t>Обеспечение исполнения контракта</w:t>
            </w:r>
          </w:p>
        </w:tc>
        <w:tc>
          <w:tcPr>
            <w:tcW w:w="1392" w:type="pct"/>
            <w:shd w:val="clear" w:color="auto" w:fill="auto"/>
          </w:tcPr>
          <w:p w14:paraId="078B8813" w14:textId="77777777" w:rsidR="00E070BA" w:rsidRPr="00786DB4" w:rsidRDefault="00E070BA" w:rsidP="00C85DC9">
            <w:pPr>
              <w:ind w:firstLine="0"/>
              <w:rPr>
                <w:sz w:val="20"/>
              </w:rPr>
            </w:pPr>
          </w:p>
        </w:tc>
      </w:tr>
      <w:tr w:rsidR="00E070BA" w:rsidRPr="00786DB4" w14:paraId="6D646349" w14:textId="77777777" w:rsidTr="00786DB4">
        <w:tc>
          <w:tcPr>
            <w:tcW w:w="747" w:type="pct"/>
            <w:vMerge/>
            <w:shd w:val="clear" w:color="auto" w:fill="auto"/>
            <w:hideMark/>
          </w:tcPr>
          <w:p w14:paraId="592C05A0" w14:textId="0B81EEF0" w:rsidR="00E070BA" w:rsidRPr="00786DB4" w:rsidRDefault="00E070BA" w:rsidP="00C85DC9">
            <w:pPr>
              <w:ind w:firstLine="0"/>
              <w:rPr>
                <w:sz w:val="20"/>
              </w:rPr>
            </w:pPr>
          </w:p>
        </w:tc>
        <w:tc>
          <w:tcPr>
            <w:tcW w:w="847" w:type="pct"/>
            <w:gridSpan w:val="2"/>
            <w:shd w:val="clear" w:color="auto" w:fill="auto"/>
            <w:hideMark/>
          </w:tcPr>
          <w:p w14:paraId="08E0A079" w14:textId="021D1C3A" w:rsidR="00E070BA" w:rsidRPr="00786DB4" w:rsidRDefault="00E070BA" w:rsidP="00C85DC9">
            <w:pPr>
              <w:ind w:firstLine="0"/>
              <w:rPr>
                <w:sz w:val="20"/>
              </w:rPr>
            </w:pPr>
            <w:r w:rsidRPr="00786DB4">
              <w:rPr>
                <w:sz w:val="20"/>
                <w:lang w:val="en-US"/>
              </w:rPr>
              <w:t>majorRepairEnsure</w:t>
            </w:r>
          </w:p>
        </w:tc>
        <w:tc>
          <w:tcPr>
            <w:tcW w:w="303" w:type="pct"/>
            <w:shd w:val="clear" w:color="auto" w:fill="auto"/>
            <w:hideMark/>
          </w:tcPr>
          <w:p w14:paraId="2C78F12A" w14:textId="77777777" w:rsidR="00E070BA" w:rsidRPr="00786DB4" w:rsidRDefault="00E070BA" w:rsidP="00C85DC9">
            <w:pPr>
              <w:ind w:firstLine="0"/>
              <w:jc w:val="center"/>
              <w:rPr>
                <w:sz w:val="20"/>
              </w:rPr>
            </w:pPr>
            <w:r w:rsidRPr="00786DB4">
              <w:rPr>
                <w:sz w:val="20"/>
              </w:rPr>
              <w:t>O</w:t>
            </w:r>
          </w:p>
        </w:tc>
        <w:tc>
          <w:tcPr>
            <w:tcW w:w="531" w:type="pct"/>
            <w:shd w:val="clear" w:color="auto" w:fill="auto"/>
            <w:hideMark/>
          </w:tcPr>
          <w:p w14:paraId="36C89C5E" w14:textId="77777777" w:rsidR="00E070BA" w:rsidRPr="00786DB4" w:rsidRDefault="00E070BA" w:rsidP="00C85DC9">
            <w:pPr>
              <w:ind w:firstLine="0"/>
              <w:jc w:val="center"/>
              <w:rPr>
                <w:sz w:val="20"/>
                <w:lang w:val="en-US"/>
              </w:rPr>
            </w:pPr>
            <w:r w:rsidRPr="00786DB4">
              <w:rPr>
                <w:sz w:val="20"/>
                <w:lang w:val="en-US"/>
              </w:rPr>
              <w:t>S</w:t>
            </w:r>
          </w:p>
        </w:tc>
        <w:tc>
          <w:tcPr>
            <w:tcW w:w="1180" w:type="pct"/>
            <w:shd w:val="clear" w:color="auto" w:fill="auto"/>
            <w:hideMark/>
          </w:tcPr>
          <w:p w14:paraId="4923A042" w14:textId="74DA2422" w:rsidR="00E070BA" w:rsidRPr="00786DB4" w:rsidRDefault="00E070BA" w:rsidP="00C85DC9">
            <w:pPr>
              <w:ind w:firstLine="0"/>
              <w:rPr>
                <w:sz w:val="20"/>
              </w:rPr>
            </w:pPr>
            <w:r w:rsidRPr="00786DB4">
              <w:rPr>
                <w:sz w:val="20"/>
              </w:rPr>
              <w:t>Обеспечения исполнения договора о проведении капитального ремонта</w:t>
            </w:r>
          </w:p>
        </w:tc>
        <w:tc>
          <w:tcPr>
            <w:tcW w:w="1392" w:type="pct"/>
            <w:shd w:val="clear" w:color="auto" w:fill="auto"/>
            <w:hideMark/>
          </w:tcPr>
          <w:p w14:paraId="76C7E335" w14:textId="77777777" w:rsidR="00E070BA" w:rsidRPr="00786DB4" w:rsidRDefault="00E070BA" w:rsidP="00C85DC9">
            <w:pPr>
              <w:ind w:firstLine="0"/>
              <w:rPr>
                <w:sz w:val="20"/>
              </w:rPr>
            </w:pPr>
          </w:p>
        </w:tc>
      </w:tr>
      <w:tr w:rsidR="00E070BA" w:rsidRPr="00786DB4" w14:paraId="3958A59F" w14:textId="77777777" w:rsidTr="00786DB4">
        <w:tc>
          <w:tcPr>
            <w:tcW w:w="747" w:type="pct"/>
            <w:vMerge/>
            <w:shd w:val="clear" w:color="auto" w:fill="auto"/>
          </w:tcPr>
          <w:p w14:paraId="33B89E39" w14:textId="77777777" w:rsidR="00E070BA" w:rsidRPr="00786DB4" w:rsidRDefault="00E070BA" w:rsidP="00C85DC9">
            <w:pPr>
              <w:ind w:firstLine="0"/>
              <w:rPr>
                <w:sz w:val="20"/>
              </w:rPr>
            </w:pPr>
          </w:p>
        </w:tc>
        <w:tc>
          <w:tcPr>
            <w:tcW w:w="847" w:type="pct"/>
            <w:gridSpan w:val="2"/>
            <w:shd w:val="clear" w:color="auto" w:fill="auto"/>
          </w:tcPr>
          <w:p w14:paraId="4C9ACCF1" w14:textId="5150E2FF" w:rsidR="00E070BA" w:rsidRPr="00786DB4" w:rsidRDefault="00E070BA" w:rsidP="00C85DC9">
            <w:pPr>
              <w:ind w:firstLine="0"/>
              <w:rPr>
                <w:sz w:val="20"/>
                <w:lang w:val="en-US"/>
              </w:rPr>
            </w:pPr>
            <w:r w:rsidRPr="00786DB4">
              <w:rPr>
                <w:sz w:val="20"/>
                <w:lang w:val="en-US"/>
              </w:rPr>
              <w:t>guaranteeEnsure</w:t>
            </w:r>
          </w:p>
        </w:tc>
        <w:tc>
          <w:tcPr>
            <w:tcW w:w="303" w:type="pct"/>
            <w:shd w:val="clear" w:color="auto" w:fill="auto"/>
          </w:tcPr>
          <w:p w14:paraId="69B52A64" w14:textId="47C362B7" w:rsidR="00E070BA" w:rsidRPr="00786DB4" w:rsidRDefault="00E070BA" w:rsidP="00C85DC9">
            <w:pPr>
              <w:ind w:firstLine="0"/>
              <w:jc w:val="center"/>
              <w:rPr>
                <w:sz w:val="20"/>
              </w:rPr>
            </w:pPr>
            <w:r w:rsidRPr="00786DB4">
              <w:rPr>
                <w:sz w:val="20"/>
              </w:rPr>
              <w:t>O</w:t>
            </w:r>
          </w:p>
        </w:tc>
        <w:tc>
          <w:tcPr>
            <w:tcW w:w="531" w:type="pct"/>
            <w:shd w:val="clear" w:color="auto" w:fill="auto"/>
          </w:tcPr>
          <w:p w14:paraId="66282D4B" w14:textId="2DAEDD53" w:rsidR="00E070BA" w:rsidRPr="00786DB4" w:rsidRDefault="00E070BA" w:rsidP="00C85DC9">
            <w:pPr>
              <w:ind w:firstLine="0"/>
              <w:jc w:val="center"/>
              <w:rPr>
                <w:sz w:val="20"/>
                <w:lang w:val="en-US"/>
              </w:rPr>
            </w:pPr>
            <w:r w:rsidRPr="00786DB4">
              <w:rPr>
                <w:sz w:val="20"/>
                <w:lang w:val="en-US"/>
              </w:rPr>
              <w:t>S</w:t>
            </w:r>
          </w:p>
        </w:tc>
        <w:tc>
          <w:tcPr>
            <w:tcW w:w="1180" w:type="pct"/>
            <w:shd w:val="clear" w:color="auto" w:fill="auto"/>
          </w:tcPr>
          <w:p w14:paraId="2E5E96D3" w14:textId="1648AB0D" w:rsidR="00E070BA" w:rsidRPr="00786DB4" w:rsidRDefault="00E070BA" w:rsidP="00C85DC9">
            <w:pPr>
              <w:ind w:firstLine="0"/>
              <w:rPr>
                <w:sz w:val="20"/>
              </w:rPr>
            </w:pPr>
            <w:r w:rsidRPr="00786DB4">
              <w:rPr>
                <w:sz w:val="20"/>
              </w:rPr>
              <w:t>Обеспечение гарантийных обязательств</w:t>
            </w:r>
          </w:p>
        </w:tc>
        <w:tc>
          <w:tcPr>
            <w:tcW w:w="1392" w:type="pct"/>
            <w:shd w:val="clear" w:color="auto" w:fill="auto"/>
          </w:tcPr>
          <w:p w14:paraId="7DCCEACD" w14:textId="77777777" w:rsidR="00E070BA" w:rsidRPr="00786DB4" w:rsidRDefault="00E070BA" w:rsidP="00C85DC9">
            <w:pPr>
              <w:ind w:firstLine="0"/>
              <w:rPr>
                <w:sz w:val="20"/>
              </w:rPr>
            </w:pPr>
          </w:p>
        </w:tc>
      </w:tr>
      <w:tr w:rsidR="005F2622" w:rsidRPr="00786DB4" w14:paraId="33527555" w14:textId="77777777" w:rsidTr="00786DB4">
        <w:tc>
          <w:tcPr>
            <w:tcW w:w="747" w:type="pct"/>
            <w:vMerge/>
            <w:shd w:val="clear" w:color="auto" w:fill="auto"/>
          </w:tcPr>
          <w:p w14:paraId="645B2D8D" w14:textId="77777777" w:rsidR="005F2622" w:rsidRPr="00786DB4" w:rsidRDefault="005F2622" w:rsidP="00C85DC9">
            <w:pPr>
              <w:ind w:firstLine="0"/>
              <w:rPr>
                <w:sz w:val="20"/>
              </w:rPr>
            </w:pPr>
          </w:p>
        </w:tc>
        <w:tc>
          <w:tcPr>
            <w:tcW w:w="847" w:type="pct"/>
            <w:gridSpan w:val="2"/>
            <w:shd w:val="clear" w:color="auto" w:fill="auto"/>
          </w:tcPr>
          <w:p w14:paraId="18EF7149" w14:textId="0EDD8199" w:rsidR="005F2622" w:rsidRPr="00786DB4" w:rsidRDefault="005F2622" w:rsidP="00C85DC9">
            <w:pPr>
              <w:ind w:firstLine="0"/>
              <w:rPr>
                <w:sz w:val="20"/>
                <w:lang w:val="en-US"/>
              </w:rPr>
            </w:pPr>
            <w:r w:rsidRPr="00786DB4">
              <w:rPr>
                <w:sz w:val="20"/>
                <w:lang w:val="en-US"/>
              </w:rPr>
              <w:t>purchaseRequest223Ensure</w:t>
            </w:r>
          </w:p>
        </w:tc>
        <w:tc>
          <w:tcPr>
            <w:tcW w:w="303" w:type="pct"/>
            <w:shd w:val="clear" w:color="auto" w:fill="auto"/>
          </w:tcPr>
          <w:p w14:paraId="34D9C90C" w14:textId="6296F6EC" w:rsidR="005F2622" w:rsidRPr="00786DB4" w:rsidRDefault="005F2622" w:rsidP="00C85DC9">
            <w:pPr>
              <w:ind w:firstLine="0"/>
              <w:jc w:val="center"/>
              <w:rPr>
                <w:sz w:val="20"/>
              </w:rPr>
            </w:pPr>
            <w:r w:rsidRPr="00786DB4">
              <w:rPr>
                <w:sz w:val="20"/>
              </w:rPr>
              <w:t>O</w:t>
            </w:r>
          </w:p>
        </w:tc>
        <w:tc>
          <w:tcPr>
            <w:tcW w:w="531" w:type="pct"/>
            <w:shd w:val="clear" w:color="auto" w:fill="auto"/>
          </w:tcPr>
          <w:p w14:paraId="2202AECC" w14:textId="548B9B44" w:rsidR="005F2622" w:rsidRPr="00786DB4" w:rsidRDefault="005F2622" w:rsidP="00C85DC9">
            <w:pPr>
              <w:ind w:firstLine="0"/>
              <w:jc w:val="center"/>
              <w:rPr>
                <w:sz w:val="20"/>
                <w:lang w:val="en-US"/>
              </w:rPr>
            </w:pPr>
            <w:r w:rsidRPr="00786DB4">
              <w:rPr>
                <w:sz w:val="20"/>
                <w:lang w:val="en-US"/>
              </w:rPr>
              <w:t>S</w:t>
            </w:r>
          </w:p>
        </w:tc>
        <w:tc>
          <w:tcPr>
            <w:tcW w:w="1180" w:type="pct"/>
            <w:shd w:val="clear" w:color="auto" w:fill="auto"/>
          </w:tcPr>
          <w:p w14:paraId="5BF88EFD" w14:textId="34DDEDA5" w:rsidR="005F2622" w:rsidRPr="00786DB4" w:rsidRDefault="005F2622" w:rsidP="00C85DC9">
            <w:pPr>
              <w:ind w:firstLine="0"/>
              <w:rPr>
                <w:sz w:val="20"/>
              </w:rPr>
            </w:pPr>
            <w:r w:rsidRPr="00786DB4">
              <w:rPr>
                <w:sz w:val="20"/>
              </w:rPr>
              <w:t>Обеспечение заявки для участия в закупке 223-ФЗ среди субъектов МСП</w:t>
            </w:r>
          </w:p>
        </w:tc>
        <w:tc>
          <w:tcPr>
            <w:tcW w:w="1392" w:type="pct"/>
            <w:shd w:val="clear" w:color="auto" w:fill="auto"/>
          </w:tcPr>
          <w:p w14:paraId="699279AB" w14:textId="0D383640" w:rsidR="005F2622" w:rsidRPr="00786DB4" w:rsidRDefault="005F2622" w:rsidP="00C85DC9">
            <w:pPr>
              <w:ind w:firstLine="0"/>
              <w:rPr>
                <w:sz w:val="20"/>
              </w:rPr>
            </w:pPr>
          </w:p>
        </w:tc>
      </w:tr>
      <w:tr w:rsidR="005F2622" w:rsidRPr="00786DB4" w14:paraId="04935E72" w14:textId="77777777" w:rsidTr="00786DB4">
        <w:tc>
          <w:tcPr>
            <w:tcW w:w="747" w:type="pct"/>
            <w:vMerge/>
            <w:shd w:val="clear" w:color="auto" w:fill="auto"/>
          </w:tcPr>
          <w:p w14:paraId="3BA1E956" w14:textId="77777777" w:rsidR="005F2622" w:rsidRPr="00786DB4" w:rsidRDefault="005F2622" w:rsidP="00C85DC9">
            <w:pPr>
              <w:ind w:firstLine="0"/>
              <w:rPr>
                <w:sz w:val="20"/>
              </w:rPr>
            </w:pPr>
          </w:p>
        </w:tc>
        <w:tc>
          <w:tcPr>
            <w:tcW w:w="847" w:type="pct"/>
            <w:gridSpan w:val="2"/>
            <w:shd w:val="clear" w:color="auto" w:fill="auto"/>
          </w:tcPr>
          <w:p w14:paraId="4D8159FD" w14:textId="13AB4381" w:rsidR="005F2622" w:rsidRPr="00786DB4" w:rsidRDefault="005F2622" w:rsidP="00C85DC9">
            <w:pPr>
              <w:ind w:firstLine="0"/>
              <w:rPr>
                <w:sz w:val="20"/>
              </w:rPr>
            </w:pPr>
            <w:r w:rsidRPr="00786DB4">
              <w:rPr>
                <w:sz w:val="20"/>
              </w:rPr>
              <w:t>contractExecution223Ensure</w:t>
            </w:r>
          </w:p>
        </w:tc>
        <w:tc>
          <w:tcPr>
            <w:tcW w:w="303" w:type="pct"/>
            <w:shd w:val="clear" w:color="auto" w:fill="auto"/>
          </w:tcPr>
          <w:p w14:paraId="76661F44" w14:textId="1FB33EFC" w:rsidR="005F2622" w:rsidRPr="00786DB4" w:rsidRDefault="005F2622" w:rsidP="00C85DC9">
            <w:pPr>
              <w:ind w:firstLine="0"/>
              <w:jc w:val="center"/>
              <w:rPr>
                <w:sz w:val="20"/>
              </w:rPr>
            </w:pPr>
            <w:r w:rsidRPr="00786DB4">
              <w:rPr>
                <w:sz w:val="20"/>
              </w:rPr>
              <w:t>O</w:t>
            </w:r>
          </w:p>
        </w:tc>
        <w:tc>
          <w:tcPr>
            <w:tcW w:w="531" w:type="pct"/>
            <w:shd w:val="clear" w:color="auto" w:fill="auto"/>
          </w:tcPr>
          <w:p w14:paraId="46CA642C" w14:textId="3A841F57" w:rsidR="005F2622" w:rsidRPr="00786DB4" w:rsidRDefault="005F2622" w:rsidP="00C85DC9">
            <w:pPr>
              <w:ind w:firstLine="0"/>
              <w:jc w:val="center"/>
              <w:rPr>
                <w:sz w:val="20"/>
              </w:rPr>
            </w:pPr>
            <w:r w:rsidRPr="00786DB4">
              <w:rPr>
                <w:sz w:val="20"/>
                <w:lang w:val="en-US"/>
              </w:rPr>
              <w:t>S</w:t>
            </w:r>
          </w:p>
        </w:tc>
        <w:tc>
          <w:tcPr>
            <w:tcW w:w="1180" w:type="pct"/>
            <w:shd w:val="clear" w:color="auto" w:fill="auto"/>
          </w:tcPr>
          <w:p w14:paraId="5D71B82F" w14:textId="533DF8FE" w:rsidR="005F2622" w:rsidRPr="00786DB4" w:rsidRDefault="005F2622" w:rsidP="00C85DC9">
            <w:pPr>
              <w:ind w:firstLine="0"/>
              <w:rPr>
                <w:sz w:val="20"/>
              </w:rPr>
            </w:pPr>
            <w:r w:rsidRPr="00786DB4">
              <w:rPr>
                <w:sz w:val="20"/>
              </w:rPr>
              <w:t>Обеспечение исполнения договора по закупке 223-ФЗ среди субъектов МСП</w:t>
            </w:r>
          </w:p>
        </w:tc>
        <w:tc>
          <w:tcPr>
            <w:tcW w:w="1392" w:type="pct"/>
            <w:shd w:val="clear" w:color="auto" w:fill="auto"/>
          </w:tcPr>
          <w:p w14:paraId="6EB3D8DC" w14:textId="6A161212" w:rsidR="005F2622" w:rsidRPr="00786DB4" w:rsidRDefault="005F2622" w:rsidP="00C85DC9">
            <w:pPr>
              <w:ind w:firstLine="0"/>
              <w:rPr>
                <w:sz w:val="20"/>
              </w:rPr>
            </w:pPr>
            <w:r w:rsidRPr="00786DB4">
              <w:rPr>
                <w:sz w:val="20"/>
              </w:rPr>
              <w:t>Состав блока см. состав блока «Обеспечение заявки для участия в закупке 223-ФЗ среди субъектов МСП» (</w:t>
            </w:r>
            <w:r w:rsidRPr="00786DB4">
              <w:rPr>
                <w:sz w:val="20"/>
                <w:lang w:val="en-US"/>
              </w:rPr>
              <w:t>purchaseRequest</w:t>
            </w:r>
            <w:r w:rsidRPr="00786DB4">
              <w:rPr>
                <w:sz w:val="20"/>
              </w:rPr>
              <w:t>223</w:t>
            </w:r>
            <w:r w:rsidRPr="00786DB4">
              <w:rPr>
                <w:sz w:val="20"/>
                <w:lang w:val="en-US"/>
              </w:rPr>
              <w:t>Ensure</w:t>
            </w:r>
            <w:r w:rsidRPr="00786DB4">
              <w:rPr>
                <w:sz w:val="20"/>
              </w:rPr>
              <w:t>)</w:t>
            </w:r>
          </w:p>
        </w:tc>
      </w:tr>
      <w:tr w:rsidR="00E06CE9" w:rsidRPr="00786DB4" w14:paraId="0201500E" w14:textId="77777777" w:rsidTr="00786DB4">
        <w:tc>
          <w:tcPr>
            <w:tcW w:w="747" w:type="pct"/>
            <w:vMerge w:val="restart"/>
            <w:shd w:val="clear" w:color="auto" w:fill="auto"/>
            <w:vAlign w:val="center"/>
            <w:hideMark/>
          </w:tcPr>
          <w:p w14:paraId="5BA6DB7F" w14:textId="77777777" w:rsidR="00E06CE9" w:rsidRPr="00786DB4" w:rsidRDefault="00E06CE9" w:rsidP="00C85DC9">
            <w:pPr>
              <w:ind w:firstLine="0"/>
              <w:rPr>
                <w:sz w:val="20"/>
              </w:rPr>
            </w:pPr>
            <w:r w:rsidRPr="00786DB4">
              <w:rPr>
                <w:sz w:val="20"/>
              </w:rPr>
              <w:t> Допустимо указание только одного элемента  </w:t>
            </w:r>
          </w:p>
          <w:p w14:paraId="2911414C" w14:textId="77777777" w:rsidR="00E06CE9" w:rsidRPr="00786DB4" w:rsidRDefault="00E06CE9" w:rsidP="00C85DC9">
            <w:pPr>
              <w:ind w:firstLine="0"/>
              <w:rPr>
                <w:sz w:val="20"/>
              </w:rPr>
            </w:pPr>
          </w:p>
        </w:tc>
        <w:tc>
          <w:tcPr>
            <w:tcW w:w="847" w:type="pct"/>
            <w:gridSpan w:val="2"/>
            <w:shd w:val="clear" w:color="auto" w:fill="auto"/>
            <w:vAlign w:val="center"/>
            <w:hideMark/>
          </w:tcPr>
          <w:p w14:paraId="1602C300" w14:textId="77777777" w:rsidR="00E06CE9" w:rsidRPr="00786DB4" w:rsidRDefault="00E06CE9" w:rsidP="00C85DC9">
            <w:pPr>
              <w:ind w:firstLine="0"/>
              <w:rPr>
                <w:sz w:val="20"/>
              </w:rPr>
            </w:pPr>
            <w:r w:rsidRPr="00786DB4">
              <w:rPr>
                <w:sz w:val="20"/>
                <w:lang w:val="en-US"/>
              </w:rPr>
              <w:t>customer</w:t>
            </w:r>
            <w:r w:rsidRPr="00786DB4">
              <w:rPr>
                <w:sz w:val="20"/>
              </w:rPr>
              <w:t xml:space="preserve"> </w:t>
            </w:r>
          </w:p>
        </w:tc>
        <w:tc>
          <w:tcPr>
            <w:tcW w:w="303" w:type="pct"/>
            <w:shd w:val="clear" w:color="auto" w:fill="auto"/>
            <w:vAlign w:val="center"/>
            <w:hideMark/>
          </w:tcPr>
          <w:p w14:paraId="02FF87EF" w14:textId="77777777" w:rsidR="00E06CE9" w:rsidRPr="00786DB4" w:rsidRDefault="00E06CE9" w:rsidP="00C85DC9">
            <w:pPr>
              <w:ind w:firstLine="0"/>
              <w:jc w:val="center"/>
              <w:rPr>
                <w:sz w:val="20"/>
              </w:rPr>
            </w:pPr>
            <w:r w:rsidRPr="00786DB4">
              <w:rPr>
                <w:sz w:val="20"/>
              </w:rPr>
              <w:t>O</w:t>
            </w:r>
          </w:p>
        </w:tc>
        <w:tc>
          <w:tcPr>
            <w:tcW w:w="531" w:type="pct"/>
            <w:shd w:val="clear" w:color="auto" w:fill="auto"/>
            <w:vAlign w:val="center"/>
            <w:hideMark/>
          </w:tcPr>
          <w:p w14:paraId="200E8064" w14:textId="77777777" w:rsidR="00E06CE9" w:rsidRPr="00786DB4" w:rsidRDefault="00E06CE9" w:rsidP="00C85DC9">
            <w:pPr>
              <w:ind w:firstLine="0"/>
              <w:jc w:val="center"/>
              <w:rPr>
                <w:sz w:val="20"/>
                <w:lang w:val="en-US"/>
              </w:rPr>
            </w:pPr>
            <w:r w:rsidRPr="00786DB4">
              <w:rPr>
                <w:sz w:val="20"/>
                <w:lang w:val="en-US"/>
              </w:rPr>
              <w:t>S</w:t>
            </w:r>
          </w:p>
        </w:tc>
        <w:tc>
          <w:tcPr>
            <w:tcW w:w="1180" w:type="pct"/>
            <w:shd w:val="clear" w:color="auto" w:fill="auto"/>
            <w:vAlign w:val="center"/>
            <w:hideMark/>
          </w:tcPr>
          <w:p w14:paraId="67604861" w14:textId="77777777" w:rsidR="00E06CE9" w:rsidRPr="00786DB4" w:rsidRDefault="00E06CE9" w:rsidP="00C85DC9">
            <w:pPr>
              <w:ind w:firstLine="0"/>
              <w:rPr>
                <w:sz w:val="20"/>
              </w:rPr>
            </w:pPr>
            <w:r w:rsidRPr="00786DB4">
              <w:rPr>
                <w:sz w:val="20"/>
              </w:rPr>
              <w:t>Сведения о заказчике</w:t>
            </w:r>
          </w:p>
        </w:tc>
        <w:tc>
          <w:tcPr>
            <w:tcW w:w="1392" w:type="pct"/>
            <w:shd w:val="clear" w:color="auto" w:fill="auto"/>
            <w:hideMark/>
          </w:tcPr>
          <w:p w14:paraId="73C5B017" w14:textId="77777777" w:rsidR="00E06CE9" w:rsidRPr="00786DB4" w:rsidRDefault="00E06CE9" w:rsidP="00C85DC9">
            <w:pPr>
              <w:ind w:firstLine="0"/>
              <w:rPr>
                <w:sz w:val="20"/>
              </w:rPr>
            </w:pPr>
          </w:p>
        </w:tc>
      </w:tr>
      <w:tr w:rsidR="00E06CE9" w:rsidRPr="00786DB4" w14:paraId="416831D4" w14:textId="77777777" w:rsidTr="00786DB4">
        <w:tc>
          <w:tcPr>
            <w:tcW w:w="747" w:type="pct"/>
            <w:vMerge/>
            <w:shd w:val="clear" w:color="auto" w:fill="auto"/>
          </w:tcPr>
          <w:p w14:paraId="56DD60EB" w14:textId="77777777" w:rsidR="00E06CE9" w:rsidRPr="00786DB4" w:rsidRDefault="00E06CE9" w:rsidP="00C85DC9">
            <w:pPr>
              <w:ind w:firstLine="0"/>
              <w:rPr>
                <w:sz w:val="20"/>
              </w:rPr>
            </w:pPr>
          </w:p>
        </w:tc>
        <w:tc>
          <w:tcPr>
            <w:tcW w:w="847" w:type="pct"/>
            <w:gridSpan w:val="2"/>
            <w:shd w:val="clear" w:color="auto" w:fill="auto"/>
            <w:vAlign w:val="center"/>
          </w:tcPr>
          <w:p w14:paraId="05DBF303" w14:textId="0DF6EABD" w:rsidR="00E06CE9" w:rsidRPr="00786DB4" w:rsidRDefault="00E06CE9" w:rsidP="00C85DC9">
            <w:pPr>
              <w:ind w:firstLine="0"/>
              <w:rPr>
                <w:sz w:val="20"/>
                <w:lang w:val="en-US"/>
              </w:rPr>
            </w:pPr>
            <w:r w:rsidRPr="00786DB4">
              <w:rPr>
                <w:sz w:val="20"/>
                <w:lang w:val="en-US"/>
              </w:rPr>
              <w:t>customer223</w:t>
            </w:r>
          </w:p>
        </w:tc>
        <w:tc>
          <w:tcPr>
            <w:tcW w:w="303" w:type="pct"/>
            <w:shd w:val="clear" w:color="auto" w:fill="auto"/>
            <w:vAlign w:val="center"/>
          </w:tcPr>
          <w:p w14:paraId="6206732F" w14:textId="6C716AF6" w:rsidR="00E06CE9" w:rsidRPr="00786DB4" w:rsidRDefault="00E06CE9" w:rsidP="00C85DC9">
            <w:pPr>
              <w:ind w:firstLine="0"/>
              <w:jc w:val="center"/>
              <w:rPr>
                <w:sz w:val="20"/>
              </w:rPr>
            </w:pPr>
            <w:r w:rsidRPr="00786DB4">
              <w:rPr>
                <w:sz w:val="20"/>
              </w:rPr>
              <w:t>O</w:t>
            </w:r>
          </w:p>
        </w:tc>
        <w:tc>
          <w:tcPr>
            <w:tcW w:w="531" w:type="pct"/>
            <w:shd w:val="clear" w:color="auto" w:fill="auto"/>
            <w:vAlign w:val="center"/>
          </w:tcPr>
          <w:p w14:paraId="2C7DBBA6" w14:textId="56214784" w:rsidR="00E06CE9" w:rsidRPr="00786DB4" w:rsidRDefault="00E06CE9" w:rsidP="00C85DC9">
            <w:pPr>
              <w:ind w:firstLine="0"/>
              <w:jc w:val="center"/>
              <w:rPr>
                <w:sz w:val="20"/>
                <w:lang w:val="en-US"/>
              </w:rPr>
            </w:pPr>
            <w:r w:rsidRPr="00786DB4">
              <w:rPr>
                <w:sz w:val="20"/>
                <w:lang w:val="en-US"/>
              </w:rPr>
              <w:t>S</w:t>
            </w:r>
          </w:p>
        </w:tc>
        <w:tc>
          <w:tcPr>
            <w:tcW w:w="1180" w:type="pct"/>
            <w:shd w:val="clear" w:color="auto" w:fill="auto"/>
            <w:vAlign w:val="center"/>
          </w:tcPr>
          <w:p w14:paraId="6E94A685" w14:textId="4D09FB5A" w:rsidR="00E06CE9" w:rsidRPr="00786DB4" w:rsidRDefault="00E06CE9" w:rsidP="00C85DC9">
            <w:pPr>
              <w:ind w:firstLine="0"/>
              <w:rPr>
                <w:sz w:val="20"/>
              </w:rPr>
            </w:pPr>
            <w:r w:rsidRPr="00786DB4">
              <w:rPr>
                <w:sz w:val="20"/>
              </w:rPr>
              <w:t>Сведения о заказчике 223-ФЗ</w:t>
            </w:r>
          </w:p>
        </w:tc>
        <w:tc>
          <w:tcPr>
            <w:tcW w:w="1392" w:type="pct"/>
            <w:shd w:val="clear" w:color="auto" w:fill="auto"/>
          </w:tcPr>
          <w:p w14:paraId="57C526A3" w14:textId="6BC02DE7" w:rsidR="00E06CE9" w:rsidRPr="00786DB4" w:rsidRDefault="00E06CE9" w:rsidP="00C85DC9">
            <w:pPr>
              <w:ind w:firstLine="0"/>
              <w:rPr>
                <w:sz w:val="20"/>
              </w:rPr>
            </w:pPr>
          </w:p>
        </w:tc>
      </w:tr>
      <w:tr w:rsidR="0005565F" w:rsidRPr="00786DB4" w14:paraId="54AED928" w14:textId="62107BDD" w:rsidTr="00786DB4">
        <w:tc>
          <w:tcPr>
            <w:tcW w:w="747" w:type="pct"/>
            <w:shd w:val="clear" w:color="auto" w:fill="auto"/>
            <w:hideMark/>
          </w:tcPr>
          <w:p w14:paraId="0768D991" w14:textId="17A27F11"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5C6F5729" w14:textId="7B14AA51" w:rsidR="0005565F" w:rsidRPr="00786DB4" w:rsidRDefault="0005565F" w:rsidP="00C85DC9">
            <w:pPr>
              <w:ind w:firstLine="0"/>
              <w:rPr>
                <w:sz w:val="20"/>
              </w:rPr>
            </w:pPr>
            <w:r w:rsidRPr="00786DB4">
              <w:rPr>
                <w:sz w:val="20"/>
                <w:lang w:val="en-US"/>
              </w:rPr>
              <w:t>purchaseCode</w:t>
            </w:r>
          </w:p>
        </w:tc>
        <w:tc>
          <w:tcPr>
            <w:tcW w:w="303" w:type="pct"/>
            <w:shd w:val="clear" w:color="auto" w:fill="auto"/>
            <w:hideMark/>
          </w:tcPr>
          <w:p w14:paraId="366F954E" w14:textId="62D6F237" w:rsidR="0005565F" w:rsidRPr="00786DB4" w:rsidRDefault="0005565F" w:rsidP="00C85DC9">
            <w:pPr>
              <w:ind w:firstLine="0"/>
              <w:jc w:val="center"/>
              <w:rPr>
                <w:sz w:val="20"/>
              </w:rPr>
            </w:pPr>
            <w:r w:rsidRPr="00786DB4">
              <w:rPr>
                <w:sz w:val="20"/>
              </w:rPr>
              <w:t>Н</w:t>
            </w:r>
          </w:p>
        </w:tc>
        <w:tc>
          <w:tcPr>
            <w:tcW w:w="531" w:type="pct"/>
            <w:shd w:val="clear" w:color="auto" w:fill="auto"/>
            <w:hideMark/>
          </w:tcPr>
          <w:p w14:paraId="71BF9E96" w14:textId="6E6E12C9" w:rsidR="0005565F" w:rsidRPr="00786DB4" w:rsidRDefault="007E3580" w:rsidP="00C85DC9">
            <w:pPr>
              <w:ind w:firstLine="0"/>
              <w:jc w:val="center"/>
              <w:rPr>
                <w:sz w:val="20"/>
              </w:rPr>
            </w:pPr>
            <w:r w:rsidRPr="00786DB4">
              <w:rPr>
                <w:sz w:val="20"/>
              </w:rPr>
              <w:t>Т</w:t>
            </w:r>
          </w:p>
        </w:tc>
        <w:tc>
          <w:tcPr>
            <w:tcW w:w="1180" w:type="pct"/>
            <w:shd w:val="clear" w:color="auto" w:fill="auto"/>
            <w:hideMark/>
          </w:tcPr>
          <w:p w14:paraId="5F33C4BF" w14:textId="6335B13C" w:rsidR="0005565F" w:rsidRPr="00786DB4" w:rsidRDefault="0005565F" w:rsidP="00C85DC9">
            <w:pPr>
              <w:ind w:firstLine="0"/>
              <w:rPr>
                <w:sz w:val="20"/>
              </w:rPr>
            </w:pPr>
            <w:r w:rsidRPr="00786DB4">
              <w:rPr>
                <w:sz w:val="20"/>
              </w:rPr>
              <w:t>Идентификационный код закупки</w:t>
            </w:r>
            <w:r w:rsidR="00C1729F" w:rsidRPr="00786DB4">
              <w:rPr>
                <w:sz w:val="20"/>
              </w:rPr>
              <w:t xml:space="preserve"> (Устарело, не применяется)</w:t>
            </w:r>
          </w:p>
        </w:tc>
        <w:tc>
          <w:tcPr>
            <w:tcW w:w="1392" w:type="pct"/>
            <w:shd w:val="clear" w:color="auto" w:fill="auto"/>
            <w:hideMark/>
          </w:tcPr>
          <w:p w14:paraId="0499A99A" w14:textId="41A33469" w:rsidR="007E3580" w:rsidRPr="00786DB4" w:rsidRDefault="007E3580" w:rsidP="00C85DC9">
            <w:pPr>
              <w:ind w:firstLine="0"/>
              <w:rPr>
                <w:sz w:val="20"/>
              </w:rPr>
            </w:pPr>
            <w:r w:rsidRPr="00786DB4">
              <w:rPr>
                <w:sz w:val="20"/>
              </w:rPr>
              <w:t xml:space="preserve">Шаблон значения: </w:t>
            </w:r>
          </w:p>
          <w:p w14:paraId="1DDD3CC4" w14:textId="77777777" w:rsidR="0005565F" w:rsidRPr="00786DB4" w:rsidRDefault="007E3580" w:rsidP="00C85DC9">
            <w:pPr>
              <w:ind w:firstLine="0"/>
              <w:rPr>
                <w:sz w:val="20"/>
              </w:rPr>
            </w:pPr>
            <w:r w:rsidRPr="00786DB4">
              <w:rPr>
                <w:sz w:val="20"/>
              </w:rPr>
              <w:t>\d{36}</w:t>
            </w:r>
          </w:p>
          <w:p w14:paraId="600FAEB9" w14:textId="4B70E93E" w:rsidR="00C1729F" w:rsidRPr="00786DB4" w:rsidRDefault="00C1729F" w:rsidP="00C85DC9">
            <w:pPr>
              <w:ind w:firstLine="0"/>
              <w:rPr>
                <w:sz w:val="20"/>
              </w:rPr>
            </w:pPr>
            <w:r w:rsidRPr="00786DB4">
              <w:rPr>
                <w:sz w:val="20"/>
              </w:rPr>
              <w:t>Поле оставлено для обратной совместимости схем</w:t>
            </w:r>
          </w:p>
        </w:tc>
      </w:tr>
      <w:tr w:rsidR="008B7498" w:rsidRPr="00786DB4" w14:paraId="20D2173C" w14:textId="77777777" w:rsidTr="00786DB4">
        <w:tc>
          <w:tcPr>
            <w:tcW w:w="747" w:type="pct"/>
            <w:shd w:val="clear" w:color="auto" w:fill="auto"/>
            <w:hideMark/>
          </w:tcPr>
          <w:p w14:paraId="69B9AE7C" w14:textId="77777777" w:rsidR="008B7498" w:rsidRPr="00786DB4" w:rsidRDefault="008B7498" w:rsidP="00C85DC9">
            <w:pPr>
              <w:ind w:firstLine="0"/>
              <w:rPr>
                <w:sz w:val="20"/>
              </w:rPr>
            </w:pPr>
            <w:r w:rsidRPr="00786DB4">
              <w:rPr>
                <w:sz w:val="20"/>
              </w:rPr>
              <w:t> </w:t>
            </w:r>
          </w:p>
        </w:tc>
        <w:tc>
          <w:tcPr>
            <w:tcW w:w="847" w:type="pct"/>
            <w:gridSpan w:val="2"/>
            <w:shd w:val="clear" w:color="auto" w:fill="auto"/>
            <w:hideMark/>
          </w:tcPr>
          <w:p w14:paraId="1367C7E2" w14:textId="36D20BC0" w:rsidR="008B7498" w:rsidRPr="00786DB4" w:rsidRDefault="008B7498" w:rsidP="00C85DC9">
            <w:pPr>
              <w:ind w:firstLine="0"/>
              <w:rPr>
                <w:sz w:val="20"/>
              </w:rPr>
            </w:pPr>
            <w:r w:rsidRPr="00786DB4">
              <w:rPr>
                <w:sz w:val="20"/>
                <w:lang w:val="en-US"/>
              </w:rPr>
              <w:t>purchaseCodes</w:t>
            </w:r>
          </w:p>
        </w:tc>
        <w:tc>
          <w:tcPr>
            <w:tcW w:w="303" w:type="pct"/>
            <w:shd w:val="clear" w:color="auto" w:fill="auto"/>
            <w:hideMark/>
          </w:tcPr>
          <w:p w14:paraId="0F6BD935" w14:textId="77777777" w:rsidR="008B7498" w:rsidRPr="00786DB4" w:rsidRDefault="008B7498" w:rsidP="00C85DC9">
            <w:pPr>
              <w:ind w:firstLine="0"/>
              <w:jc w:val="center"/>
              <w:rPr>
                <w:sz w:val="20"/>
              </w:rPr>
            </w:pPr>
            <w:r w:rsidRPr="00786DB4">
              <w:rPr>
                <w:sz w:val="20"/>
              </w:rPr>
              <w:t>Н</w:t>
            </w:r>
          </w:p>
        </w:tc>
        <w:tc>
          <w:tcPr>
            <w:tcW w:w="531" w:type="pct"/>
            <w:shd w:val="clear" w:color="auto" w:fill="auto"/>
            <w:hideMark/>
          </w:tcPr>
          <w:p w14:paraId="37789142" w14:textId="13897995" w:rsidR="008B7498" w:rsidRPr="00786DB4" w:rsidRDefault="00D46E19" w:rsidP="00C85DC9">
            <w:pPr>
              <w:ind w:firstLine="0"/>
              <w:jc w:val="center"/>
              <w:rPr>
                <w:sz w:val="20"/>
                <w:lang w:val="en-US"/>
              </w:rPr>
            </w:pPr>
            <w:r w:rsidRPr="00786DB4">
              <w:rPr>
                <w:sz w:val="20"/>
                <w:lang w:val="en-US"/>
              </w:rPr>
              <w:t>S</w:t>
            </w:r>
          </w:p>
        </w:tc>
        <w:tc>
          <w:tcPr>
            <w:tcW w:w="1180" w:type="pct"/>
            <w:shd w:val="clear" w:color="auto" w:fill="auto"/>
            <w:hideMark/>
          </w:tcPr>
          <w:p w14:paraId="27696400" w14:textId="5079F78C" w:rsidR="008B7498" w:rsidRPr="00786DB4" w:rsidRDefault="008B7498" w:rsidP="00C85DC9">
            <w:pPr>
              <w:ind w:firstLine="0"/>
              <w:rPr>
                <w:sz w:val="20"/>
              </w:rPr>
            </w:pPr>
            <w:r w:rsidRPr="00786DB4">
              <w:rPr>
                <w:sz w:val="20"/>
              </w:rPr>
              <w:t>Идентификационные коды закупкок (ИКЗ)</w:t>
            </w:r>
          </w:p>
        </w:tc>
        <w:tc>
          <w:tcPr>
            <w:tcW w:w="1392" w:type="pct"/>
            <w:shd w:val="clear" w:color="auto" w:fill="auto"/>
            <w:hideMark/>
          </w:tcPr>
          <w:p w14:paraId="1981EEF6" w14:textId="77777777" w:rsidR="004339AF" w:rsidRPr="004339AF" w:rsidRDefault="004339AF" w:rsidP="004339AF">
            <w:pPr>
              <w:ind w:firstLine="0"/>
              <w:rPr>
                <w:sz w:val="20"/>
              </w:rPr>
            </w:pPr>
            <w:r w:rsidRPr="004339AF">
              <w:rPr>
                <w:sz w:val="20"/>
              </w:rPr>
              <w:t>Игнорируется при приеме, заполняется при передаче:</w:t>
            </w:r>
          </w:p>
          <w:p w14:paraId="28B92065" w14:textId="77777777" w:rsidR="004339AF" w:rsidRPr="004339AF" w:rsidRDefault="004339AF" w:rsidP="004339AF">
            <w:pPr>
              <w:ind w:firstLine="0"/>
              <w:rPr>
                <w:sz w:val="20"/>
              </w:rPr>
            </w:pPr>
          </w:p>
          <w:p w14:paraId="611C920A" w14:textId="77777777" w:rsidR="004339AF" w:rsidRPr="004339AF" w:rsidRDefault="004339AF" w:rsidP="004339AF">
            <w:pPr>
              <w:ind w:firstLine="0"/>
              <w:rPr>
                <w:sz w:val="20"/>
              </w:rPr>
            </w:pPr>
            <w:r w:rsidRPr="004339AF">
              <w:rPr>
                <w:sz w:val="20"/>
              </w:rPr>
              <w:t>- если заполнен блок "Обеспечение заявки в закупкe" (guarantee/purchaseRequestEnsure) и в его составе заполнено поле "Номер закупки (44ФЗ)" (purchaseNumber), то в поле передается перечень ИКЗ из указанной закупки. В случае если закупка многолотовая, то передаются только те ИКЗ, которые указаны в лоте с номером, задаваемом в поле "Порядковый номер лота" (lotNumber) лота;</w:t>
            </w:r>
          </w:p>
          <w:p w14:paraId="201B7130" w14:textId="77777777" w:rsidR="004339AF" w:rsidRPr="004339AF" w:rsidRDefault="004339AF" w:rsidP="004339AF">
            <w:pPr>
              <w:ind w:firstLine="0"/>
              <w:rPr>
                <w:sz w:val="20"/>
              </w:rPr>
            </w:pPr>
            <w:r w:rsidRPr="004339AF">
              <w:rPr>
                <w:sz w:val="20"/>
              </w:rPr>
              <w:t>- если заполнен блок "Обеспечение исполнения контракта" (guarantee/contractExecutionEnsure) и в его составе заполнено поле "Независимая гарантия выдана в качестве обеспечения исполнения контракта, заключаемого с единственным поставщиком" (guarantee/contractExecutionEnsure/singleSupplier), то принимается значение из пакета. В случае, если НЕ заполнено поле "Независимая гарантия выдана в качестве обеспечения исполнения контракта, заключаемого с единственным поставщиком" (guarantee/contractExecutionEnsure/singleSupplier) и заполнен блок "Обеспечение исполнения контракта" (guarantee/contractExecutionEnsure) и в его составе заполнено поле "Номер закупки (44ФЗ)" (purchase/purchaseNumber), то в поле передается ИКЗ из указанной закупки, заданный для требования заказчика, сведения о котором указаны в блоке "Сведения о заказчике" (guarantee/customer);</w:t>
            </w:r>
          </w:p>
          <w:p w14:paraId="57D1F2F6" w14:textId="77777777" w:rsidR="004339AF" w:rsidRPr="004339AF" w:rsidRDefault="004339AF" w:rsidP="004339AF">
            <w:pPr>
              <w:ind w:firstLine="0"/>
              <w:rPr>
                <w:sz w:val="20"/>
              </w:rPr>
            </w:pPr>
            <w:r w:rsidRPr="004339AF">
              <w:rPr>
                <w:sz w:val="20"/>
              </w:rPr>
              <w:t>- если заполнен блок "Обеспечения исполнения договора о проведении капитального ремонта" (guarantee/majorRepairEnsure), то указывается ИКЗ, сформированный при размещении независимой гарантии;</w:t>
            </w:r>
          </w:p>
          <w:p w14:paraId="2C62ADDF" w14:textId="77777777" w:rsidR="004339AF" w:rsidRPr="004339AF" w:rsidRDefault="004339AF" w:rsidP="004339AF">
            <w:pPr>
              <w:ind w:firstLine="0"/>
              <w:rPr>
                <w:sz w:val="20"/>
              </w:rPr>
            </w:pPr>
            <w:r w:rsidRPr="004339AF">
              <w:rPr>
                <w:sz w:val="20"/>
              </w:rPr>
              <w:t>- если заполнен блок "Обеспечение гарантийных обязательств" (guarantee/guaranteeEnsure) и в его составе заполнено поле "Независимая гарантия выдана в качестве обеспечения исполнения контракта, заключаемого с единственным поставщиком" (guarantee/guaranteeEnsure/singleSupplier), то принимается значение из пакета. В случае, если НЕ заполнено поле "Независимая гарантия выдана в качестве обеспечения исполнения контракта, заключаемого с единственным поставщиком" (guarantee/ guaranteeEnsure /singleSupplier) и заполнено поле "Номер закупки (44ФЗ)" (purchase/purchaseNumber), то в поле передается ИКЗ из указанной закупки, заданный для требования заказчика, сведения о котором указаны в блоке "Сведения о заказчике" (guarantee/customer).</w:t>
            </w:r>
          </w:p>
          <w:p w14:paraId="2F5D13EC" w14:textId="3A774D0D" w:rsidR="00181552" w:rsidRPr="00786DB4" w:rsidRDefault="004339AF" w:rsidP="00C85DC9">
            <w:pPr>
              <w:ind w:firstLine="0"/>
              <w:rPr>
                <w:sz w:val="20"/>
              </w:rPr>
            </w:pPr>
            <w:r w:rsidRPr="004339AF">
              <w:rPr>
                <w:sz w:val="20"/>
              </w:rPr>
              <w:t>Не игнорируется и принимается из пакета, если установлен признак "Независимая гарантия выдана по закупке, осуществляемой в соответствии с п. 2 ч. 11 ст. 24 Закона № 44-ФЗ" (isP2Ch11St24)</w:t>
            </w:r>
          </w:p>
        </w:tc>
      </w:tr>
      <w:tr w:rsidR="0005565F" w:rsidRPr="00786DB4" w14:paraId="387E79BB" w14:textId="77777777" w:rsidTr="00786DB4">
        <w:tc>
          <w:tcPr>
            <w:tcW w:w="747" w:type="pct"/>
            <w:shd w:val="clear" w:color="auto" w:fill="auto"/>
            <w:hideMark/>
          </w:tcPr>
          <w:p w14:paraId="52CDA73A"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369531CA" w14:textId="77777777" w:rsidR="0005565F" w:rsidRPr="00786DB4" w:rsidRDefault="0005565F" w:rsidP="00C85DC9">
            <w:pPr>
              <w:ind w:firstLine="0"/>
              <w:rPr>
                <w:sz w:val="20"/>
              </w:rPr>
            </w:pPr>
            <w:r w:rsidRPr="00786DB4">
              <w:rPr>
                <w:sz w:val="20"/>
                <w:lang w:val="en-US"/>
              </w:rPr>
              <w:t>guaranteeDate</w:t>
            </w:r>
          </w:p>
        </w:tc>
        <w:tc>
          <w:tcPr>
            <w:tcW w:w="303" w:type="pct"/>
            <w:shd w:val="clear" w:color="auto" w:fill="auto"/>
            <w:hideMark/>
          </w:tcPr>
          <w:p w14:paraId="14A3E46F" w14:textId="77777777" w:rsidR="0005565F" w:rsidRPr="00786DB4" w:rsidRDefault="0005565F" w:rsidP="00C85DC9">
            <w:pPr>
              <w:ind w:firstLine="0"/>
              <w:jc w:val="center"/>
              <w:rPr>
                <w:sz w:val="20"/>
              </w:rPr>
            </w:pPr>
            <w:r w:rsidRPr="00786DB4">
              <w:rPr>
                <w:sz w:val="20"/>
              </w:rPr>
              <w:t>О</w:t>
            </w:r>
          </w:p>
        </w:tc>
        <w:tc>
          <w:tcPr>
            <w:tcW w:w="531" w:type="pct"/>
            <w:shd w:val="clear" w:color="auto" w:fill="auto"/>
            <w:hideMark/>
          </w:tcPr>
          <w:p w14:paraId="6E7F25D4" w14:textId="77777777" w:rsidR="0005565F" w:rsidRPr="00786DB4" w:rsidRDefault="0005565F" w:rsidP="00C85DC9">
            <w:pPr>
              <w:ind w:firstLine="0"/>
              <w:jc w:val="center"/>
              <w:rPr>
                <w:sz w:val="20"/>
              </w:rPr>
            </w:pPr>
            <w:r w:rsidRPr="00786DB4">
              <w:rPr>
                <w:sz w:val="20"/>
                <w:lang w:val="en-US"/>
              </w:rPr>
              <w:t>DT</w:t>
            </w:r>
          </w:p>
        </w:tc>
        <w:tc>
          <w:tcPr>
            <w:tcW w:w="1180" w:type="pct"/>
            <w:shd w:val="clear" w:color="auto" w:fill="auto"/>
            <w:hideMark/>
          </w:tcPr>
          <w:p w14:paraId="1EDB1600" w14:textId="69DE1D2D" w:rsidR="0005565F" w:rsidRPr="00786DB4" w:rsidRDefault="0005565F" w:rsidP="00C85DC9">
            <w:pPr>
              <w:ind w:firstLine="0"/>
              <w:rPr>
                <w:sz w:val="20"/>
              </w:rPr>
            </w:pPr>
            <w:r w:rsidRPr="00786DB4">
              <w:rPr>
                <w:sz w:val="20"/>
              </w:rPr>
              <w:t xml:space="preserve">Дата </w:t>
            </w:r>
            <w:r w:rsidR="00D4460D" w:rsidRPr="00786DB4">
              <w:rPr>
                <w:sz w:val="20"/>
              </w:rPr>
              <w:t xml:space="preserve">выдачи </w:t>
            </w:r>
            <w:r w:rsidR="004C69DE" w:rsidRPr="00786DB4">
              <w:rPr>
                <w:sz w:val="20"/>
              </w:rPr>
              <w:t>независимой</w:t>
            </w:r>
            <w:r w:rsidRPr="00786DB4">
              <w:rPr>
                <w:sz w:val="20"/>
              </w:rPr>
              <w:t xml:space="preserve"> гарантии</w:t>
            </w:r>
          </w:p>
        </w:tc>
        <w:tc>
          <w:tcPr>
            <w:tcW w:w="1392" w:type="pct"/>
            <w:shd w:val="clear" w:color="auto" w:fill="auto"/>
            <w:hideMark/>
          </w:tcPr>
          <w:p w14:paraId="55E7CBB3" w14:textId="77777777" w:rsidR="0005565F" w:rsidRPr="00786DB4" w:rsidRDefault="0005565F" w:rsidP="00C85DC9">
            <w:pPr>
              <w:ind w:firstLine="0"/>
              <w:rPr>
                <w:sz w:val="20"/>
              </w:rPr>
            </w:pPr>
            <w:r w:rsidRPr="00786DB4">
              <w:rPr>
                <w:sz w:val="20"/>
              </w:rPr>
              <w:t xml:space="preserve"> </w:t>
            </w:r>
          </w:p>
        </w:tc>
      </w:tr>
      <w:tr w:rsidR="0005565F" w:rsidRPr="00786DB4" w14:paraId="3AEC7F65" w14:textId="7EEDE54C" w:rsidTr="00786DB4">
        <w:tc>
          <w:tcPr>
            <w:tcW w:w="747" w:type="pct"/>
            <w:shd w:val="clear" w:color="auto" w:fill="auto"/>
            <w:hideMark/>
          </w:tcPr>
          <w:p w14:paraId="6710BD65" w14:textId="201D33D3"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083EA9F4" w14:textId="65890381" w:rsidR="0005565F" w:rsidRPr="00786DB4" w:rsidRDefault="0005565F" w:rsidP="00C85DC9">
            <w:pPr>
              <w:ind w:firstLine="0"/>
              <w:rPr>
                <w:sz w:val="20"/>
              </w:rPr>
            </w:pPr>
            <w:r w:rsidRPr="00786DB4">
              <w:rPr>
                <w:sz w:val="20"/>
                <w:lang w:val="en-US"/>
              </w:rPr>
              <w:t>guaranteeNumber</w:t>
            </w:r>
          </w:p>
        </w:tc>
        <w:tc>
          <w:tcPr>
            <w:tcW w:w="303" w:type="pct"/>
            <w:shd w:val="clear" w:color="auto" w:fill="auto"/>
            <w:hideMark/>
          </w:tcPr>
          <w:p w14:paraId="670ABC72" w14:textId="5E480495" w:rsidR="0005565F" w:rsidRPr="00786DB4" w:rsidRDefault="0005565F" w:rsidP="00C85DC9">
            <w:pPr>
              <w:ind w:firstLine="0"/>
              <w:jc w:val="center"/>
              <w:rPr>
                <w:sz w:val="20"/>
              </w:rPr>
            </w:pPr>
            <w:r w:rsidRPr="00786DB4">
              <w:rPr>
                <w:sz w:val="20"/>
              </w:rPr>
              <w:t>О</w:t>
            </w:r>
          </w:p>
        </w:tc>
        <w:tc>
          <w:tcPr>
            <w:tcW w:w="531" w:type="pct"/>
            <w:shd w:val="clear" w:color="auto" w:fill="auto"/>
            <w:hideMark/>
          </w:tcPr>
          <w:p w14:paraId="21EC5435" w14:textId="371793E4" w:rsidR="0005565F" w:rsidRPr="00786DB4" w:rsidRDefault="0005565F" w:rsidP="00C85DC9">
            <w:pPr>
              <w:ind w:firstLine="0"/>
              <w:jc w:val="center"/>
              <w:rPr>
                <w:sz w:val="20"/>
              </w:rPr>
            </w:pPr>
            <w:r w:rsidRPr="00786DB4">
              <w:rPr>
                <w:sz w:val="20"/>
              </w:rPr>
              <w:t>T(1-</w:t>
            </w:r>
            <w:r w:rsidR="00BC6FF6" w:rsidRPr="00786DB4">
              <w:rPr>
                <w:sz w:val="20"/>
              </w:rPr>
              <w:t>100</w:t>
            </w:r>
            <w:r w:rsidRPr="00786DB4">
              <w:rPr>
                <w:sz w:val="20"/>
              </w:rPr>
              <w:t>)</w:t>
            </w:r>
          </w:p>
        </w:tc>
        <w:tc>
          <w:tcPr>
            <w:tcW w:w="1180" w:type="pct"/>
            <w:shd w:val="clear" w:color="auto" w:fill="auto"/>
            <w:hideMark/>
          </w:tcPr>
          <w:p w14:paraId="02673339" w14:textId="091247B4" w:rsidR="0005565F" w:rsidRPr="00786DB4" w:rsidRDefault="0005565F" w:rsidP="00C85DC9">
            <w:pPr>
              <w:ind w:firstLine="0"/>
              <w:rPr>
                <w:sz w:val="20"/>
              </w:rPr>
            </w:pPr>
            <w:r w:rsidRPr="00786DB4">
              <w:rPr>
                <w:sz w:val="20"/>
              </w:rPr>
              <w:t xml:space="preserve">Номер </w:t>
            </w:r>
            <w:r w:rsidR="004C69DE" w:rsidRPr="00786DB4">
              <w:rPr>
                <w:sz w:val="20"/>
              </w:rPr>
              <w:t>независимой</w:t>
            </w:r>
            <w:r w:rsidRPr="00786DB4">
              <w:rPr>
                <w:sz w:val="20"/>
              </w:rPr>
              <w:t xml:space="preserve"> гарантии</w:t>
            </w:r>
            <w:r w:rsidR="00D4460D" w:rsidRPr="00786DB4">
              <w:rPr>
                <w:sz w:val="20"/>
              </w:rPr>
              <w:t xml:space="preserve"> (не используется)</w:t>
            </w:r>
          </w:p>
        </w:tc>
        <w:tc>
          <w:tcPr>
            <w:tcW w:w="1392" w:type="pct"/>
            <w:shd w:val="clear" w:color="auto" w:fill="auto"/>
            <w:hideMark/>
          </w:tcPr>
          <w:p w14:paraId="4C24CD80" w14:textId="1D557DA3" w:rsidR="0005565F" w:rsidRPr="00786DB4" w:rsidRDefault="0005565F" w:rsidP="00C85DC9">
            <w:pPr>
              <w:ind w:firstLine="0"/>
              <w:rPr>
                <w:sz w:val="20"/>
              </w:rPr>
            </w:pPr>
            <w:r w:rsidRPr="00786DB4">
              <w:rPr>
                <w:sz w:val="20"/>
              </w:rPr>
              <w:t xml:space="preserve"> Поле устарело, при приеме на РК </w:t>
            </w:r>
            <w:r w:rsidR="006E7F81" w:rsidRPr="00786DB4">
              <w:rPr>
                <w:sz w:val="20"/>
              </w:rPr>
              <w:t>РНГ</w:t>
            </w:r>
            <w:r w:rsidRPr="00786DB4">
              <w:rPr>
                <w:sz w:val="20"/>
              </w:rPr>
              <w:t xml:space="preserve"> содержимое игнорируется.</w:t>
            </w:r>
          </w:p>
        </w:tc>
      </w:tr>
      <w:tr w:rsidR="0005565F" w:rsidRPr="00786DB4" w14:paraId="14858CDE" w14:textId="77777777" w:rsidTr="00786DB4">
        <w:tc>
          <w:tcPr>
            <w:tcW w:w="747" w:type="pct"/>
            <w:shd w:val="clear" w:color="auto" w:fill="auto"/>
            <w:hideMark/>
          </w:tcPr>
          <w:p w14:paraId="1DE012A5"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38380C53" w14:textId="77777777" w:rsidR="0005565F" w:rsidRPr="00786DB4" w:rsidRDefault="0005565F" w:rsidP="00C85DC9">
            <w:pPr>
              <w:ind w:firstLine="0"/>
              <w:rPr>
                <w:sz w:val="20"/>
                <w:lang w:val="en-US"/>
              </w:rPr>
            </w:pPr>
            <w:r w:rsidRPr="00786DB4">
              <w:rPr>
                <w:sz w:val="20"/>
                <w:lang w:val="en-US"/>
              </w:rPr>
              <w:t>guaranteeAmount</w:t>
            </w:r>
          </w:p>
        </w:tc>
        <w:tc>
          <w:tcPr>
            <w:tcW w:w="303" w:type="pct"/>
            <w:shd w:val="clear" w:color="auto" w:fill="auto"/>
            <w:hideMark/>
          </w:tcPr>
          <w:p w14:paraId="593D9176"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2A023662" w14:textId="0056597B" w:rsidR="0005565F" w:rsidRPr="00786DB4" w:rsidRDefault="0005565F" w:rsidP="00C85DC9">
            <w:pPr>
              <w:ind w:firstLine="0"/>
              <w:jc w:val="center"/>
              <w:rPr>
                <w:sz w:val="20"/>
              </w:rPr>
            </w:pPr>
            <w:r w:rsidRPr="00786DB4">
              <w:rPr>
                <w:sz w:val="20"/>
              </w:rPr>
              <w:t>T(1-21)</w:t>
            </w:r>
          </w:p>
        </w:tc>
        <w:tc>
          <w:tcPr>
            <w:tcW w:w="1180" w:type="pct"/>
            <w:shd w:val="clear" w:color="auto" w:fill="auto"/>
            <w:hideMark/>
          </w:tcPr>
          <w:p w14:paraId="31ED1143" w14:textId="77777777" w:rsidR="0005565F" w:rsidRPr="00786DB4" w:rsidRDefault="0005565F" w:rsidP="00C85DC9">
            <w:pPr>
              <w:ind w:firstLine="0"/>
              <w:rPr>
                <w:sz w:val="20"/>
              </w:rPr>
            </w:pPr>
            <w:r w:rsidRPr="00786DB4">
              <w:rPr>
                <w:sz w:val="20"/>
              </w:rPr>
              <w:t>Сумма</w:t>
            </w:r>
          </w:p>
        </w:tc>
        <w:tc>
          <w:tcPr>
            <w:tcW w:w="1392" w:type="pct"/>
            <w:shd w:val="clear" w:color="auto" w:fill="auto"/>
            <w:hideMark/>
          </w:tcPr>
          <w:p w14:paraId="6EBC1200" w14:textId="77777777" w:rsidR="0005565F" w:rsidRPr="00786DB4" w:rsidRDefault="0005565F" w:rsidP="00C85DC9">
            <w:pPr>
              <w:ind w:firstLine="0"/>
              <w:rPr>
                <w:sz w:val="20"/>
              </w:rPr>
            </w:pPr>
            <w:r w:rsidRPr="00786DB4">
              <w:rPr>
                <w:sz w:val="20"/>
              </w:rPr>
              <w:t xml:space="preserve">Шаблон значения: </w:t>
            </w:r>
          </w:p>
          <w:p w14:paraId="400B81F6" w14:textId="77777777" w:rsidR="0005565F" w:rsidRPr="00786DB4" w:rsidRDefault="0005565F" w:rsidP="00C85DC9">
            <w:pPr>
              <w:ind w:firstLine="0"/>
              <w:rPr>
                <w:sz w:val="20"/>
              </w:rPr>
            </w:pPr>
            <w:r w:rsidRPr="00786DB4">
              <w:rPr>
                <w:sz w:val="20"/>
              </w:rPr>
              <w:t>(-)?\d+(\.\d{1,2})?</w:t>
            </w:r>
          </w:p>
        </w:tc>
      </w:tr>
      <w:tr w:rsidR="0005565F" w:rsidRPr="00786DB4" w14:paraId="120088BD" w14:textId="77777777" w:rsidTr="00786DB4">
        <w:tc>
          <w:tcPr>
            <w:tcW w:w="747" w:type="pct"/>
            <w:shd w:val="clear" w:color="auto" w:fill="auto"/>
            <w:hideMark/>
          </w:tcPr>
          <w:p w14:paraId="6279D399"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76B78233" w14:textId="77777777" w:rsidR="0005565F" w:rsidRPr="00786DB4" w:rsidRDefault="0005565F" w:rsidP="00C85DC9">
            <w:pPr>
              <w:ind w:firstLine="0"/>
              <w:rPr>
                <w:sz w:val="20"/>
              </w:rPr>
            </w:pPr>
            <w:r w:rsidRPr="00786DB4">
              <w:rPr>
                <w:sz w:val="20"/>
                <w:lang w:val="en-US"/>
              </w:rPr>
              <w:t>currency</w:t>
            </w:r>
            <w:r w:rsidRPr="00786DB4">
              <w:rPr>
                <w:sz w:val="20"/>
              </w:rPr>
              <w:t xml:space="preserve"> </w:t>
            </w:r>
          </w:p>
        </w:tc>
        <w:tc>
          <w:tcPr>
            <w:tcW w:w="303" w:type="pct"/>
            <w:shd w:val="clear" w:color="auto" w:fill="auto"/>
            <w:hideMark/>
          </w:tcPr>
          <w:p w14:paraId="790AD4C3" w14:textId="77777777" w:rsidR="0005565F" w:rsidRPr="00786DB4" w:rsidRDefault="0005565F" w:rsidP="00C85DC9">
            <w:pPr>
              <w:ind w:firstLine="0"/>
              <w:jc w:val="center"/>
              <w:rPr>
                <w:sz w:val="20"/>
              </w:rPr>
            </w:pPr>
            <w:r w:rsidRPr="00786DB4">
              <w:rPr>
                <w:sz w:val="20"/>
              </w:rPr>
              <w:t>О</w:t>
            </w:r>
          </w:p>
        </w:tc>
        <w:tc>
          <w:tcPr>
            <w:tcW w:w="531" w:type="pct"/>
            <w:shd w:val="clear" w:color="auto" w:fill="auto"/>
            <w:hideMark/>
          </w:tcPr>
          <w:p w14:paraId="2F912EF5" w14:textId="77777777" w:rsidR="0005565F" w:rsidRPr="00786DB4" w:rsidRDefault="0005565F" w:rsidP="00C85DC9">
            <w:pPr>
              <w:ind w:firstLine="0"/>
              <w:jc w:val="center"/>
              <w:rPr>
                <w:sz w:val="20"/>
              </w:rPr>
            </w:pPr>
            <w:r w:rsidRPr="00786DB4">
              <w:rPr>
                <w:sz w:val="20"/>
                <w:lang w:val="en-US"/>
              </w:rPr>
              <w:t>S</w:t>
            </w:r>
          </w:p>
        </w:tc>
        <w:tc>
          <w:tcPr>
            <w:tcW w:w="1180" w:type="pct"/>
            <w:shd w:val="clear" w:color="auto" w:fill="auto"/>
            <w:hideMark/>
          </w:tcPr>
          <w:p w14:paraId="6FC3390E" w14:textId="77777777" w:rsidR="0005565F" w:rsidRPr="00786DB4" w:rsidRDefault="0005565F" w:rsidP="00C85DC9">
            <w:pPr>
              <w:ind w:firstLine="0"/>
              <w:rPr>
                <w:sz w:val="20"/>
              </w:rPr>
            </w:pPr>
            <w:r w:rsidRPr="00786DB4">
              <w:rPr>
                <w:sz w:val="20"/>
              </w:rPr>
              <w:t>Валюта</w:t>
            </w:r>
          </w:p>
        </w:tc>
        <w:tc>
          <w:tcPr>
            <w:tcW w:w="1392" w:type="pct"/>
            <w:shd w:val="clear" w:color="auto" w:fill="auto"/>
            <w:hideMark/>
          </w:tcPr>
          <w:p w14:paraId="2F70B5F0" w14:textId="77777777" w:rsidR="0005565F" w:rsidRPr="00786DB4" w:rsidRDefault="0005565F" w:rsidP="00C85DC9">
            <w:pPr>
              <w:ind w:firstLine="0"/>
              <w:rPr>
                <w:sz w:val="20"/>
              </w:rPr>
            </w:pPr>
            <w:r w:rsidRPr="00786DB4">
              <w:rPr>
                <w:sz w:val="20"/>
              </w:rPr>
              <w:t xml:space="preserve"> </w:t>
            </w:r>
          </w:p>
        </w:tc>
      </w:tr>
      <w:tr w:rsidR="0005565F" w:rsidRPr="00786DB4" w14:paraId="47F48E84" w14:textId="77777777" w:rsidTr="00786DB4">
        <w:tc>
          <w:tcPr>
            <w:tcW w:w="747" w:type="pct"/>
            <w:shd w:val="clear" w:color="auto" w:fill="auto"/>
            <w:hideMark/>
          </w:tcPr>
          <w:p w14:paraId="398A7840"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103414EE" w14:textId="77777777" w:rsidR="0005565F" w:rsidRPr="00786DB4" w:rsidRDefault="0005565F" w:rsidP="00C85DC9">
            <w:pPr>
              <w:ind w:firstLine="0"/>
              <w:rPr>
                <w:sz w:val="20"/>
              </w:rPr>
            </w:pPr>
            <w:r w:rsidRPr="00786DB4">
              <w:rPr>
                <w:sz w:val="20"/>
                <w:lang w:val="en-US"/>
              </w:rPr>
              <w:t>expireDate</w:t>
            </w:r>
            <w:r w:rsidRPr="00786DB4">
              <w:rPr>
                <w:sz w:val="20"/>
              </w:rPr>
              <w:t xml:space="preserve"> </w:t>
            </w:r>
          </w:p>
        </w:tc>
        <w:tc>
          <w:tcPr>
            <w:tcW w:w="303" w:type="pct"/>
            <w:shd w:val="clear" w:color="auto" w:fill="auto"/>
            <w:hideMark/>
          </w:tcPr>
          <w:p w14:paraId="3913B498" w14:textId="77777777" w:rsidR="0005565F" w:rsidRPr="00786DB4" w:rsidRDefault="0005565F" w:rsidP="00C85DC9">
            <w:pPr>
              <w:ind w:firstLine="0"/>
              <w:jc w:val="center"/>
              <w:rPr>
                <w:sz w:val="20"/>
              </w:rPr>
            </w:pPr>
            <w:r w:rsidRPr="00786DB4">
              <w:rPr>
                <w:sz w:val="20"/>
              </w:rPr>
              <w:t>О</w:t>
            </w:r>
          </w:p>
        </w:tc>
        <w:tc>
          <w:tcPr>
            <w:tcW w:w="531" w:type="pct"/>
            <w:shd w:val="clear" w:color="auto" w:fill="auto"/>
            <w:hideMark/>
          </w:tcPr>
          <w:p w14:paraId="440405A8" w14:textId="77777777" w:rsidR="0005565F" w:rsidRPr="00786DB4" w:rsidRDefault="0005565F" w:rsidP="00C85DC9">
            <w:pPr>
              <w:ind w:firstLine="0"/>
              <w:jc w:val="center"/>
              <w:rPr>
                <w:sz w:val="20"/>
                <w:lang w:val="en-US"/>
              </w:rPr>
            </w:pPr>
            <w:r w:rsidRPr="00786DB4">
              <w:rPr>
                <w:sz w:val="20"/>
                <w:lang w:val="en-US"/>
              </w:rPr>
              <w:t>DT</w:t>
            </w:r>
          </w:p>
        </w:tc>
        <w:tc>
          <w:tcPr>
            <w:tcW w:w="1180" w:type="pct"/>
            <w:shd w:val="clear" w:color="auto" w:fill="auto"/>
            <w:hideMark/>
          </w:tcPr>
          <w:p w14:paraId="6959E116" w14:textId="73C1A75C" w:rsidR="0005565F" w:rsidRPr="00786DB4" w:rsidRDefault="00D4460D" w:rsidP="00C85DC9">
            <w:pPr>
              <w:ind w:firstLine="0"/>
              <w:rPr>
                <w:sz w:val="20"/>
              </w:rPr>
            </w:pPr>
            <w:r w:rsidRPr="00786DB4">
              <w:rPr>
                <w:sz w:val="20"/>
              </w:rPr>
              <w:t xml:space="preserve">Дата окончания срока действия </w:t>
            </w:r>
            <w:r w:rsidR="004C69DE" w:rsidRPr="00786DB4">
              <w:rPr>
                <w:sz w:val="20"/>
              </w:rPr>
              <w:t>независимой</w:t>
            </w:r>
            <w:r w:rsidRPr="00786DB4">
              <w:rPr>
                <w:sz w:val="20"/>
              </w:rPr>
              <w:t xml:space="preserve"> гарантии</w:t>
            </w:r>
          </w:p>
        </w:tc>
        <w:tc>
          <w:tcPr>
            <w:tcW w:w="1392" w:type="pct"/>
            <w:shd w:val="clear" w:color="auto" w:fill="auto"/>
            <w:hideMark/>
          </w:tcPr>
          <w:p w14:paraId="381CE7C7" w14:textId="77777777" w:rsidR="0005565F" w:rsidRPr="00786DB4" w:rsidRDefault="0005565F" w:rsidP="00C85DC9">
            <w:pPr>
              <w:ind w:firstLine="0"/>
              <w:rPr>
                <w:sz w:val="20"/>
              </w:rPr>
            </w:pPr>
            <w:r w:rsidRPr="00786DB4">
              <w:rPr>
                <w:sz w:val="20"/>
              </w:rPr>
              <w:t xml:space="preserve"> </w:t>
            </w:r>
          </w:p>
        </w:tc>
      </w:tr>
      <w:tr w:rsidR="00A33959" w:rsidRPr="00786DB4" w14:paraId="219D78B0" w14:textId="77777777" w:rsidTr="00786DB4">
        <w:tc>
          <w:tcPr>
            <w:tcW w:w="747" w:type="pct"/>
            <w:shd w:val="clear" w:color="auto" w:fill="auto"/>
          </w:tcPr>
          <w:p w14:paraId="08245D56" w14:textId="609A0776" w:rsidR="00A33959" w:rsidRPr="00786DB4" w:rsidRDefault="00A33959" w:rsidP="00C85DC9">
            <w:pPr>
              <w:ind w:firstLine="0"/>
              <w:rPr>
                <w:sz w:val="20"/>
              </w:rPr>
            </w:pPr>
          </w:p>
        </w:tc>
        <w:tc>
          <w:tcPr>
            <w:tcW w:w="847" w:type="pct"/>
            <w:gridSpan w:val="2"/>
            <w:shd w:val="clear" w:color="auto" w:fill="auto"/>
            <w:hideMark/>
          </w:tcPr>
          <w:p w14:paraId="761D5107" w14:textId="77777777" w:rsidR="00A33959" w:rsidRPr="00786DB4" w:rsidRDefault="00A33959" w:rsidP="00C85DC9">
            <w:pPr>
              <w:ind w:firstLine="0"/>
              <w:rPr>
                <w:sz w:val="20"/>
              </w:rPr>
            </w:pPr>
            <w:r w:rsidRPr="00786DB4">
              <w:rPr>
                <w:sz w:val="20"/>
                <w:lang w:val="en-US"/>
              </w:rPr>
              <w:t>entryForceDate</w:t>
            </w:r>
          </w:p>
        </w:tc>
        <w:tc>
          <w:tcPr>
            <w:tcW w:w="303" w:type="pct"/>
            <w:shd w:val="clear" w:color="auto" w:fill="auto"/>
            <w:hideMark/>
          </w:tcPr>
          <w:p w14:paraId="5DBA80DD" w14:textId="23935AD2" w:rsidR="00A33959" w:rsidRPr="00786DB4" w:rsidRDefault="00A33959" w:rsidP="00C85DC9">
            <w:pPr>
              <w:ind w:firstLine="0"/>
              <w:jc w:val="center"/>
              <w:rPr>
                <w:sz w:val="20"/>
              </w:rPr>
            </w:pPr>
            <w:r w:rsidRPr="00786DB4">
              <w:rPr>
                <w:sz w:val="20"/>
              </w:rPr>
              <w:t>Н</w:t>
            </w:r>
          </w:p>
        </w:tc>
        <w:tc>
          <w:tcPr>
            <w:tcW w:w="531" w:type="pct"/>
            <w:shd w:val="clear" w:color="auto" w:fill="auto"/>
            <w:hideMark/>
          </w:tcPr>
          <w:p w14:paraId="56EE79C6" w14:textId="77777777" w:rsidR="00A33959" w:rsidRPr="00786DB4" w:rsidRDefault="00A33959" w:rsidP="00C85DC9">
            <w:pPr>
              <w:ind w:firstLine="0"/>
              <w:jc w:val="center"/>
              <w:rPr>
                <w:sz w:val="20"/>
                <w:lang w:val="en-US"/>
              </w:rPr>
            </w:pPr>
            <w:r w:rsidRPr="00786DB4">
              <w:rPr>
                <w:sz w:val="20"/>
                <w:lang w:val="en-US"/>
              </w:rPr>
              <w:t>DT</w:t>
            </w:r>
          </w:p>
        </w:tc>
        <w:tc>
          <w:tcPr>
            <w:tcW w:w="1180" w:type="pct"/>
            <w:shd w:val="clear" w:color="auto" w:fill="auto"/>
            <w:hideMark/>
          </w:tcPr>
          <w:p w14:paraId="15C27274" w14:textId="673E69C2" w:rsidR="00A33959" w:rsidRPr="00786DB4" w:rsidRDefault="00A33959" w:rsidP="00C85DC9">
            <w:pPr>
              <w:ind w:firstLine="0"/>
              <w:rPr>
                <w:sz w:val="20"/>
              </w:rPr>
            </w:pPr>
            <w:r w:rsidRPr="00786DB4">
              <w:rPr>
                <w:sz w:val="20"/>
              </w:rPr>
              <w:t xml:space="preserve">Дата вступления в силу </w:t>
            </w:r>
            <w:r w:rsidR="004C69DE" w:rsidRPr="00786DB4">
              <w:rPr>
                <w:sz w:val="20"/>
              </w:rPr>
              <w:t>независимой</w:t>
            </w:r>
            <w:r w:rsidRPr="00786DB4">
              <w:rPr>
                <w:sz w:val="20"/>
              </w:rPr>
              <w:t xml:space="preserve"> гарантии</w:t>
            </w:r>
          </w:p>
        </w:tc>
        <w:tc>
          <w:tcPr>
            <w:tcW w:w="1392" w:type="pct"/>
            <w:shd w:val="clear" w:color="auto" w:fill="auto"/>
            <w:hideMark/>
          </w:tcPr>
          <w:p w14:paraId="5FAD9798" w14:textId="77777777" w:rsidR="00A33959" w:rsidRPr="00786DB4" w:rsidRDefault="00A33959" w:rsidP="00C85DC9">
            <w:pPr>
              <w:ind w:firstLine="0"/>
              <w:rPr>
                <w:sz w:val="20"/>
              </w:rPr>
            </w:pPr>
          </w:p>
        </w:tc>
      </w:tr>
      <w:tr w:rsidR="00A33959" w:rsidRPr="00786DB4" w14:paraId="10FFCCAA" w14:textId="77777777" w:rsidTr="00786DB4">
        <w:tc>
          <w:tcPr>
            <w:tcW w:w="747" w:type="pct"/>
            <w:shd w:val="clear" w:color="auto" w:fill="auto"/>
          </w:tcPr>
          <w:p w14:paraId="2345E454" w14:textId="5A49624A" w:rsidR="00A33959" w:rsidRPr="00786DB4" w:rsidRDefault="00A33959" w:rsidP="00C85DC9">
            <w:pPr>
              <w:ind w:firstLine="0"/>
              <w:rPr>
                <w:sz w:val="20"/>
              </w:rPr>
            </w:pPr>
          </w:p>
        </w:tc>
        <w:tc>
          <w:tcPr>
            <w:tcW w:w="847" w:type="pct"/>
            <w:gridSpan w:val="2"/>
            <w:shd w:val="clear" w:color="auto" w:fill="auto"/>
            <w:hideMark/>
          </w:tcPr>
          <w:p w14:paraId="4B552196" w14:textId="4983C2BC" w:rsidR="00A33959" w:rsidRPr="00786DB4" w:rsidRDefault="00A33959" w:rsidP="00C85DC9">
            <w:pPr>
              <w:ind w:firstLine="0"/>
              <w:rPr>
                <w:sz w:val="20"/>
              </w:rPr>
            </w:pPr>
            <w:r w:rsidRPr="00786DB4">
              <w:rPr>
                <w:sz w:val="20"/>
                <w:lang w:val="en-US"/>
              </w:rPr>
              <w:t>procedure</w:t>
            </w:r>
          </w:p>
        </w:tc>
        <w:tc>
          <w:tcPr>
            <w:tcW w:w="303" w:type="pct"/>
            <w:shd w:val="clear" w:color="auto" w:fill="auto"/>
            <w:hideMark/>
          </w:tcPr>
          <w:p w14:paraId="1BF664BD" w14:textId="6A814E6B" w:rsidR="00A33959" w:rsidRPr="00786DB4" w:rsidRDefault="00A33959" w:rsidP="00C85DC9">
            <w:pPr>
              <w:ind w:firstLine="0"/>
              <w:jc w:val="center"/>
              <w:rPr>
                <w:sz w:val="20"/>
              </w:rPr>
            </w:pPr>
            <w:r w:rsidRPr="00786DB4">
              <w:rPr>
                <w:sz w:val="20"/>
              </w:rPr>
              <w:t>Н</w:t>
            </w:r>
          </w:p>
        </w:tc>
        <w:tc>
          <w:tcPr>
            <w:tcW w:w="531" w:type="pct"/>
            <w:shd w:val="clear" w:color="auto" w:fill="auto"/>
            <w:hideMark/>
          </w:tcPr>
          <w:p w14:paraId="56837A0E" w14:textId="25C8AFDD" w:rsidR="00A33959" w:rsidRPr="00786DB4" w:rsidRDefault="00A33959" w:rsidP="00C85DC9">
            <w:pPr>
              <w:ind w:firstLine="0"/>
              <w:jc w:val="center"/>
              <w:rPr>
                <w:sz w:val="20"/>
                <w:lang w:val="en-US"/>
              </w:rPr>
            </w:pPr>
            <w:r w:rsidRPr="00786DB4">
              <w:rPr>
                <w:sz w:val="20"/>
                <w:lang w:val="en-US"/>
              </w:rPr>
              <w:t>T</w:t>
            </w:r>
            <w:r w:rsidRPr="00786DB4">
              <w:rPr>
                <w:sz w:val="20"/>
              </w:rPr>
              <w:t>(1-2000)</w:t>
            </w:r>
          </w:p>
        </w:tc>
        <w:tc>
          <w:tcPr>
            <w:tcW w:w="1180" w:type="pct"/>
            <w:shd w:val="clear" w:color="auto" w:fill="auto"/>
            <w:hideMark/>
          </w:tcPr>
          <w:p w14:paraId="0CEE4B4C" w14:textId="606C22B3" w:rsidR="00A33959" w:rsidRPr="00786DB4" w:rsidRDefault="00A33959" w:rsidP="00C85DC9">
            <w:pPr>
              <w:ind w:firstLine="0"/>
              <w:rPr>
                <w:sz w:val="20"/>
              </w:rPr>
            </w:pPr>
            <w:r w:rsidRPr="00786DB4">
              <w:rPr>
                <w:sz w:val="20"/>
              </w:rPr>
              <w:t xml:space="preserve">Порядок вступления в силу </w:t>
            </w:r>
            <w:r w:rsidR="004C69DE" w:rsidRPr="00786DB4">
              <w:rPr>
                <w:sz w:val="20"/>
              </w:rPr>
              <w:t>независимой</w:t>
            </w:r>
            <w:r w:rsidRPr="00786DB4">
              <w:rPr>
                <w:sz w:val="20"/>
              </w:rPr>
              <w:t xml:space="preserve"> гарантии</w:t>
            </w:r>
          </w:p>
        </w:tc>
        <w:tc>
          <w:tcPr>
            <w:tcW w:w="1392" w:type="pct"/>
            <w:shd w:val="clear" w:color="auto" w:fill="auto"/>
            <w:hideMark/>
          </w:tcPr>
          <w:p w14:paraId="2CCB5EC7" w14:textId="77777777" w:rsidR="00A33959" w:rsidRPr="00786DB4" w:rsidRDefault="00A33959" w:rsidP="00C85DC9">
            <w:pPr>
              <w:ind w:firstLine="0"/>
              <w:rPr>
                <w:sz w:val="20"/>
              </w:rPr>
            </w:pPr>
          </w:p>
        </w:tc>
      </w:tr>
      <w:tr w:rsidR="00D4460D" w:rsidRPr="00786DB4" w14:paraId="128DDADE" w14:textId="77777777" w:rsidTr="00786DB4">
        <w:tc>
          <w:tcPr>
            <w:tcW w:w="747" w:type="pct"/>
            <w:shd w:val="clear" w:color="auto" w:fill="auto"/>
            <w:hideMark/>
          </w:tcPr>
          <w:p w14:paraId="5EF158A1" w14:textId="77777777" w:rsidR="00D4460D" w:rsidRPr="00786DB4" w:rsidRDefault="00D4460D" w:rsidP="00C85DC9">
            <w:pPr>
              <w:ind w:firstLine="0"/>
              <w:rPr>
                <w:sz w:val="20"/>
              </w:rPr>
            </w:pPr>
            <w:r w:rsidRPr="00786DB4">
              <w:rPr>
                <w:sz w:val="20"/>
              </w:rPr>
              <w:t> </w:t>
            </w:r>
          </w:p>
        </w:tc>
        <w:tc>
          <w:tcPr>
            <w:tcW w:w="847" w:type="pct"/>
            <w:gridSpan w:val="2"/>
            <w:shd w:val="clear" w:color="auto" w:fill="auto"/>
            <w:hideMark/>
          </w:tcPr>
          <w:p w14:paraId="6BE204D5" w14:textId="29322581" w:rsidR="00D4460D" w:rsidRPr="00786DB4" w:rsidRDefault="00D4460D" w:rsidP="00C85DC9">
            <w:pPr>
              <w:ind w:firstLine="0"/>
              <w:rPr>
                <w:sz w:val="20"/>
                <w:lang w:val="en-US"/>
              </w:rPr>
            </w:pPr>
            <w:r w:rsidRPr="00786DB4">
              <w:rPr>
                <w:sz w:val="20"/>
                <w:lang w:val="en-US"/>
              </w:rPr>
              <w:t>guaranteeAmountRUR</w:t>
            </w:r>
          </w:p>
        </w:tc>
        <w:tc>
          <w:tcPr>
            <w:tcW w:w="303" w:type="pct"/>
            <w:shd w:val="clear" w:color="auto" w:fill="auto"/>
            <w:hideMark/>
          </w:tcPr>
          <w:p w14:paraId="58E0523E" w14:textId="32B93FC2" w:rsidR="00D4460D" w:rsidRPr="00786DB4" w:rsidRDefault="00D4460D" w:rsidP="00C85DC9">
            <w:pPr>
              <w:ind w:firstLine="0"/>
              <w:jc w:val="center"/>
              <w:rPr>
                <w:sz w:val="20"/>
              </w:rPr>
            </w:pPr>
            <w:r w:rsidRPr="00786DB4">
              <w:rPr>
                <w:sz w:val="20"/>
              </w:rPr>
              <w:t>Н</w:t>
            </w:r>
          </w:p>
        </w:tc>
        <w:tc>
          <w:tcPr>
            <w:tcW w:w="531" w:type="pct"/>
            <w:shd w:val="clear" w:color="auto" w:fill="auto"/>
            <w:hideMark/>
          </w:tcPr>
          <w:p w14:paraId="30BFFFE6" w14:textId="2ACF6E21" w:rsidR="00D4460D" w:rsidRPr="00786DB4" w:rsidRDefault="00D4460D" w:rsidP="00C85DC9">
            <w:pPr>
              <w:ind w:firstLine="0"/>
              <w:jc w:val="center"/>
              <w:rPr>
                <w:sz w:val="20"/>
                <w:lang w:val="en-US"/>
              </w:rPr>
            </w:pPr>
            <w:r w:rsidRPr="00786DB4">
              <w:rPr>
                <w:sz w:val="20"/>
              </w:rPr>
              <w:t>T(1-21)</w:t>
            </w:r>
          </w:p>
        </w:tc>
        <w:tc>
          <w:tcPr>
            <w:tcW w:w="1180" w:type="pct"/>
            <w:shd w:val="clear" w:color="auto" w:fill="auto"/>
            <w:hideMark/>
          </w:tcPr>
          <w:p w14:paraId="50C8D932" w14:textId="34355D2A" w:rsidR="00D4460D" w:rsidRPr="00786DB4" w:rsidRDefault="00D4460D" w:rsidP="00C85DC9">
            <w:pPr>
              <w:ind w:firstLine="0"/>
              <w:rPr>
                <w:sz w:val="20"/>
              </w:rPr>
            </w:pPr>
            <w:r w:rsidRPr="00786DB4">
              <w:rPr>
                <w:sz w:val="20"/>
              </w:rPr>
              <w:t>Сумма</w:t>
            </w:r>
            <w:r w:rsidRPr="00786DB4">
              <w:rPr>
                <w:sz w:val="20"/>
                <w:lang w:val="en-US"/>
              </w:rPr>
              <w:t xml:space="preserve"> </w:t>
            </w:r>
            <w:r w:rsidRPr="00786DB4">
              <w:rPr>
                <w:sz w:val="20"/>
              </w:rPr>
              <w:t>в рублях</w:t>
            </w:r>
          </w:p>
        </w:tc>
        <w:tc>
          <w:tcPr>
            <w:tcW w:w="1392" w:type="pct"/>
            <w:shd w:val="clear" w:color="auto" w:fill="auto"/>
            <w:hideMark/>
          </w:tcPr>
          <w:p w14:paraId="48B36B7D" w14:textId="77777777" w:rsidR="00D4460D" w:rsidRPr="00786DB4" w:rsidRDefault="00D4460D" w:rsidP="00C85DC9">
            <w:pPr>
              <w:ind w:firstLine="0"/>
              <w:rPr>
                <w:sz w:val="20"/>
              </w:rPr>
            </w:pPr>
            <w:r w:rsidRPr="00786DB4">
              <w:rPr>
                <w:sz w:val="20"/>
              </w:rPr>
              <w:t xml:space="preserve">Шаблон значения: </w:t>
            </w:r>
          </w:p>
          <w:p w14:paraId="14164655" w14:textId="77777777" w:rsidR="00D4460D" w:rsidRPr="00786DB4" w:rsidRDefault="00D4460D" w:rsidP="00C85DC9">
            <w:pPr>
              <w:ind w:firstLine="0"/>
              <w:rPr>
                <w:sz w:val="20"/>
              </w:rPr>
            </w:pPr>
            <w:r w:rsidRPr="00786DB4">
              <w:rPr>
                <w:sz w:val="20"/>
              </w:rPr>
              <w:t>(-)?\d+(\.\d{1,2})?</w:t>
            </w:r>
          </w:p>
          <w:p w14:paraId="4441274F" w14:textId="3FE9366F" w:rsidR="00494DD5" w:rsidRPr="00786DB4" w:rsidRDefault="00494DD5" w:rsidP="00C85DC9">
            <w:pPr>
              <w:ind w:firstLine="0"/>
              <w:rPr>
                <w:sz w:val="20"/>
              </w:rPr>
            </w:pPr>
            <w:r w:rsidRPr="00786DB4">
              <w:rPr>
                <w:sz w:val="20"/>
              </w:rPr>
              <w:t>При приеме на ИС РК/</w:t>
            </w:r>
            <w:r w:rsidR="006E7F81" w:rsidRPr="00786DB4">
              <w:rPr>
                <w:sz w:val="20"/>
              </w:rPr>
              <w:t>РНГ</w:t>
            </w:r>
            <w:r w:rsidRPr="00786DB4">
              <w:rPr>
                <w:sz w:val="20"/>
              </w:rPr>
              <w:t xml:space="preserve"> содержимое поля игнорируется, в случае если валюта </w:t>
            </w:r>
            <w:r w:rsidR="004C69DE" w:rsidRPr="00786DB4">
              <w:rPr>
                <w:sz w:val="20"/>
              </w:rPr>
              <w:t>независимой</w:t>
            </w:r>
            <w:r w:rsidRPr="00786DB4">
              <w:rPr>
                <w:sz w:val="20"/>
              </w:rPr>
              <w:t xml:space="preserve"> гарантии отлична от рубля, происходит автоматический расчет значения поля в системе. При выгрузке заполняется в случае если валюта </w:t>
            </w:r>
            <w:r w:rsidR="004C69DE" w:rsidRPr="00786DB4">
              <w:rPr>
                <w:sz w:val="20"/>
              </w:rPr>
              <w:t>независимой</w:t>
            </w:r>
            <w:r w:rsidRPr="00786DB4">
              <w:rPr>
                <w:sz w:val="20"/>
              </w:rPr>
              <w:t xml:space="preserve"> гарантии отлична от рубля</w:t>
            </w:r>
          </w:p>
        </w:tc>
      </w:tr>
      <w:tr w:rsidR="00D4460D" w:rsidRPr="00786DB4" w14:paraId="1655D084" w14:textId="77777777" w:rsidTr="00786DB4">
        <w:tc>
          <w:tcPr>
            <w:tcW w:w="747" w:type="pct"/>
            <w:shd w:val="clear" w:color="auto" w:fill="auto"/>
            <w:hideMark/>
          </w:tcPr>
          <w:p w14:paraId="67F959FC" w14:textId="77777777" w:rsidR="00D4460D" w:rsidRPr="00786DB4" w:rsidRDefault="00D4460D" w:rsidP="00C85DC9">
            <w:pPr>
              <w:ind w:firstLine="0"/>
              <w:rPr>
                <w:sz w:val="20"/>
              </w:rPr>
            </w:pPr>
            <w:r w:rsidRPr="00786DB4">
              <w:rPr>
                <w:sz w:val="20"/>
              </w:rPr>
              <w:t> </w:t>
            </w:r>
          </w:p>
        </w:tc>
        <w:tc>
          <w:tcPr>
            <w:tcW w:w="847" w:type="pct"/>
            <w:gridSpan w:val="2"/>
            <w:shd w:val="clear" w:color="auto" w:fill="auto"/>
            <w:hideMark/>
          </w:tcPr>
          <w:p w14:paraId="63FE1021" w14:textId="40150212" w:rsidR="00D4460D" w:rsidRPr="00786DB4" w:rsidRDefault="00C77D1A" w:rsidP="00C85DC9">
            <w:pPr>
              <w:ind w:firstLine="0"/>
              <w:rPr>
                <w:sz w:val="20"/>
              </w:rPr>
            </w:pPr>
            <w:r w:rsidRPr="00786DB4">
              <w:rPr>
                <w:sz w:val="20"/>
                <w:lang w:val="en-US"/>
              </w:rPr>
              <w:t>currencyRate</w:t>
            </w:r>
            <w:r w:rsidR="00D4460D" w:rsidRPr="00786DB4">
              <w:rPr>
                <w:sz w:val="20"/>
              </w:rPr>
              <w:t xml:space="preserve"> </w:t>
            </w:r>
          </w:p>
        </w:tc>
        <w:tc>
          <w:tcPr>
            <w:tcW w:w="303" w:type="pct"/>
            <w:shd w:val="clear" w:color="auto" w:fill="auto"/>
            <w:hideMark/>
          </w:tcPr>
          <w:p w14:paraId="24BDBE4C" w14:textId="47D304CF" w:rsidR="00D4460D" w:rsidRPr="00786DB4" w:rsidRDefault="00D4460D" w:rsidP="00C85DC9">
            <w:pPr>
              <w:ind w:firstLine="0"/>
              <w:jc w:val="center"/>
              <w:rPr>
                <w:sz w:val="20"/>
              </w:rPr>
            </w:pPr>
            <w:r w:rsidRPr="00786DB4">
              <w:rPr>
                <w:sz w:val="20"/>
              </w:rPr>
              <w:t>Н</w:t>
            </w:r>
          </w:p>
        </w:tc>
        <w:tc>
          <w:tcPr>
            <w:tcW w:w="531" w:type="pct"/>
            <w:shd w:val="clear" w:color="auto" w:fill="auto"/>
            <w:hideMark/>
          </w:tcPr>
          <w:p w14:paraId="1E3A2A33" w14:textId="65ED9430" w:rsidR="00D4460D" w:rsidRPr="00786DB4" w:rsidRDefault="00D4460D" w:rsidP="00C85DC9">
            <w:pPr>
              <w:ind w:firstLine="0"/>
              <w:jc w:val="center"/>
              <w:rPr>
                <w:sz w:val="20"/>
                <w:lang w:val="en-US"/>
              </w:rPr>
            </w:pPr>
            <w:r w:rsidRPr="00786DB4">
              <w:rPr>
                <w:sz w:val="20"/>
                <w:lang w:val="en-US"/>
              </w:rPr>
              <w:t>N</w:t>
            </w:r>
          </w:p>
        </w:tc>
        <w:tc>
          <w:tcPr>
            <w:tcW w:w="1180" w:type="pct"/>
            <w:shd w:val="clear" w:color="auto" w:fill="auto"/>
            <w:hideMark/>
          </w:tcPr>
          <w:p w14:paraId="3871B008" w14:textId="47F38441" w:rsidR="00D4460D" w:rsidRPr="00786DB4" w:rsidRDefault="00D4460D" w:rsidP="00C85DC9">
            <w:pPr>
              <w:ind w:firstLine="0"/>
              <w:rPr>
                <w:sz w:val="20"/>
              </w:rPr>
            </w:pPr>
            <w:r w:rsidRPr="00786DB4">
              <w:rPr>
                <w:sz w:val="20"/>
              </w:rPr>
              <w:t>Курс валюты по отношению к рублю</w:t>
            </w:r>
          </w:p>
        </w:tc>
        <w:tc>
          <w:tcPr>
            <w:tcW w:w="1392" w:type="pct"/>
            <w:shd w:val="clear" w:color="auto" w:fill="auto"/>
            <w:hideMark/>
          </w:tcPr>
          <w:p w14:paraId="7C7B0403" w14:textId="7A55ACFD" w:rsidR="00494DD5" w:rsidRPr="00786DB4" w:rsidRDefault="00494DD5" w:rsidP="00C85DC9">
            <w:pPr>
              <w:ind w:firstLine="0"/>
              <w:rPr>
                <w:sz w:val="20"/>
              </w:rPr>
            </w:pPr>
            <w:r w:rsidRPr="00786DB4">
              <w:rPr>
                <w:sz w:val="20"/>
              </w:rPr>
              <w:t>При приеме на ИС РК/</w:t>
            </w:r>
            <w:r w:rsidR="006E7F81" w:rsidRPr="00786DB4">
              <w:rPr>
                <w:sz w:val="20"/>
              </w:rPr>
              <w:t>РНГ</w:t>
            </w:r>
            <w:r w:rsidRPr="00786DB4">
              <w:rPr>
                <w:sz w:val="20"/>
              </w:rPr>
              <w:t xml:space="preserve"> содержимое поля игнорируется, при выгрузке заполняется в случае если валюта </w:t>
            </w:r>
            <w:r w:rsidR="004C69DE" w:rsidRPr="00786DB4">
              <w:rPr>
                <w:sz w:val="20"/>
              </w:rPr>
              <w:t>независимой</w:t>
            </w:r>
            <w:r w:rsidRPr="00786DB4">
              <w:rPr>
                <w:sz w:val="20"/>
              </w:rPr>
              <w:t xml:space="preserve"> гарантии отлична от рубля</w:t>
            </w:r>
          </w:p>
        </w:tc>
      </w:tr>
      <w:tr w:rsidR="0019019F" w:rsidRPr="00786DB4" w14:paraId="77CB68AD" w14:textId="77777777" w:rsidTr="00786DB4">
        <w:tc>
          <w:tcPr>
            <w:tcW w:w="5000" w:type="pct"/>
            <w:gridSpan w:val="7"/>
            <w:shd w:val="clear" w:color="auto" w:fill="auto"/>
            <w:hideMark/>
          </w:tcPr>
          <w:p w14:paraId="28705075" w14:textId="0EB5E334" w:rsidR="0019019F" w:rsidRPr="00786DB4" w:rsidRDefault="0019019F" w:rsidP="00C85DC9">
            <w:pPr>
              <w:ind w:firstLine="0"/>
              <w:jc w:val="center"/>
              <w:rPr>
                <w:b/>
                <w:sz w:val="20"/>
              </w:rPr>
            </w:pPr>
            <w:r w:rsidRPr="00786DB4">
              <w:rPr>
                <w:b/>
                <w:sz w:val="20"/>
              </w:rPr>
              <w:t>Идентификационные коды закупкок (ИКЗ)</w:t>
            </w:r>
          </w:p>
        </w:tc>
      </w:tr>
      <w:tr w:rsidR="0019019F" w:rsidRPr="00786DB4" w14:paraId="2F69D674" w14:textId="77777777" w:rsidTr="00786DB4">
        <w:tc>
          <w:tcPr>
            <w:tcW w:w="747" w:type="pct"/>
            <w:shd w:val="clear" w:color="auto" w:fill="auto"/>
            <w:hideMark/>
          </w:tcPr>
          <w:p w14:paraId="517B9C53" w14:textId="67AF7EBE" w:rsidR="0019019F" w:rsidRPr="00786DB4" w:rsidRDefault="0019019F" w:rsidP="00C85DC9">
            <w:pPr>
              <w:ind w:firstLine="0"/>
              <w:rPr>
                <w:b/>
                <w:sz w:val="20"/>
              </w:rPr>
            </w:pPr>
            <w:r w:rsidRPr="00786DB4">
              <w:rPr>
                <w:b/>
                <w:sz w:val="20"/>
                <w:lang w:val="en-US"/>
              </w:rPr>
              <w:t>purchaseCodes</w:t>
            </w:r>
          </w:p>
        </w:tc>
        <w:tc>
          <w:tcPr>
            <w:tcW w:w="847" w:type="pct"/>
            <w:gridSpan w:val="2"/>
            <w:shd w:val="clear" w:color="auto" w:fill="auto"/>
            <w:hideMark/>
          </w:tcPr>
          <w:p w14:paraId="0E28F026" w14:textId="77777777" w:rsidR="0019019F" w:rsidRPr="00786DB4" w:rsidRDefault="0019019F" w:rsidP="00C85DC9">
            <w:pPr>
              <w:ind w:firstLine="0"/>
              <w:rPr>
                <w:b/>
                <w:sz w:val="20"/>
              </w:rPr>
            </w:pPr>
            <w:r w:rsidRPr="00786DB4">
              <w:rPr>
                <w:b/>
                <w:sz w:val="20"/>
              </w:rPr>
              <w:t> </w:t>
            </w:r>
          </w:p>
        </w:tc>
        <w:tc>
          <w:tcPr>
            <w:tcW w:w="303" w:type="pct"/>
            <w:shd w:val="clear" w:color="auto" w:fill="auto"/>
            <w:hideMark/>
          </w:tcPr>
          <w:p w14:paraId="5391AD08" w14:textId="77777777" w:rsidR="0019019F" w:rsidRPr="00786DB4" w:rsidRDefault="0019019F" w:rsidP="00C85DC9">
            <w:pPr>
              <w:ind w:firstLine="0"/>
              <w:rPr>
                <w:b/>
                <w:sz w:val="20"/>
              </w:rPr>
            </w:pPr>
            <w:r w:rsidRPr="00786DB4">
              <w:rPr>
                <w:b/>
                <w:sz w:val="20"/>
              </w:rPr>
              <w:t> </w:t>
            </w:r>
          </w:p>
        </w:tc>
        <w:tc>
          <w:tcPr>
            <w:tcW w:w="531" w:type="pct"/>
            <w:shd w:val="clear" w:color="auto" w:fill="auto"/>
            <w:hideMark/>
          </w:tcPr>
          <w:p w14:paraId="16A7F3D6" w14:textId="77777777" w:rsidR="0019019F" w:rsidRPr="00786DB4" w:rsidRDefault="0019019F" w:rsidP="00C85DC9">
            <w:pPr>
              <w:ind w:firstLine="0"/>
              <w:rPr>
                <w:b/>
                <w:sz w:val="20"/>
              </w:rPr>
            </w:pPr>
            <w:r w:rsidRPr="00786DB4">
              <w:rPr>
                <w:b/>
                <w:sz w:val="20"/>
              </w:rPr>
              <w:t> </w:t>
            </w:r>
          </w:p>
        </w:tc>
        <w:tc>
          <w:tcPr>
            <w:tcW w:w="1180" w:type="pct"/>
            <w:shd w:val="clear" w:color="auto" w:fill="auto"/>
            <w:hideMark/>
          </w:tcPr>
          <w:p w14:paraId="444209BF" w14:textId="77777777" w:rsidR="0019019F" w:rsidRPr="00786DB4" w:rsidRDefault="0019019F" w:rsidP="00C85DC9">
            <w:pPr>
              <w:ind w:firstLine="0"/>
              <w:rPr>
                <w:b/>
                <w:sz w:val="20"/>
              </w:rPr>
            </w:pPr>
            <w:r w:rsidRPr="00786DB4">
              <w:rPr>
                <w:b/>
                <w:sz w:val="20"/>
              </w:rPr>
              <w:t> </w:t>
            </w:r>
          </w:p>
        </w:tc>
        <w:tc>
          <w:tcPr>
            <w:tcW w:w="1392" w:type="pct"/>
            <w:shd w:val="clear" w:color="auto" w:fill="auto"/>
            <w:hideMark/>
          </w:tcPr>
          <w:p w14:paraId="347CB649" w14:textId="18B4FA64" w:rsidR="0019019F" w:rsidRPr="00786DB4" w:rsidRDefault="0019019F" w:rsidP="00C85DC9">
            <w:pPr>
              <w:ind w:firstLine="0"/>
              <w:rPr>
                <w:sz w:val="20"/>
              </w:rPr>
            </w:pPr>
          </w:p>
        </w:tc>
      </w:tr>
      <w:tr w:rsidR="0019019F" w:rsidRPr="00786DB4" w14:paraId="53BBC774" w14:textId="77777777" w:rsidTr="00786DB4">
        <w:tc>
          <w:tcPr>
            <w:tcW w:w="747" w:type="pct"/>
            <w:shd w:val="clear" w:color="auto" w:fill="auto"/>
            <w:hideMark/>
          </w:tcPr>
          <w:p w14:paraId="4C5FF8DA" w14:textId="77777777" w:rsidR="0019019F" w:rsidRPr="00786DB4" w:rsidRDefault="0019019F" w:rsidP="00C85DC9">
            <w:pPr>
              <w:ind w:firstLine="0"/>
              <w:rPr>
                <w:sz w:val="20"/>
              </w:rPr>
            </w:pPr>
            <w:r w:rsidRPr="00786DB4">
              <w:rPr>
                <w:sz w:val="20"/>
              </w:rPr>
              <w:t> </w:t>
            </w:r>
          </w:p>
        </w:tc>
        <w:tc>
          <w:tcPr>
            <w:tcW w:w="847" w:type="pct"/>
            <w:gridSpan w:val="2"/>
            <w:shd w:val="clear" w:color="auto" w:fill="auto"/>
            <w:hideMark/>
          </w:tcPr>
          <w:p w14:paraId="18DAA953" w14:textId="77777777" w:rsidR="0019019F" w:rsidRPr="00786DB4" w:rsidRDefault="0019019F" w:rsidP="00C85DC9">
            <w:pPr>
              <w:ind w:firstLine="0"/>
              <w:rPr>
                <w:sz w:val="20"/>
              </w:rPr>
            </w:pPr>
            <w:r w:rsidRPr="00786DB4">
              <w:rPr>
                <w:sz w:val="20"/>
                <w:lang w:val="en-US"/>
              </w:rPr>
              <w:t>purchaseCode</w:t>
            </w:r>
          </w:p>
        </w:tc>
        <w:tc>
          <w:tcPr>
            <w:tcW w:w="303" w:type="pct"/>
            <w:shd w:val="clear" w:color="auto" w:fill="auto"/>
            <w:hideMark/>
          </w:tcPr>
          <w:p w14:paraId="179E9EBC" w14:textId="77777777" w:rsidR="0019019F" w:rsidRPr="00786DB4" w:rsidRDefault="0019019F" w:rsidP="00C85DC9">
            <w:pPr>
              <w:ind w:firstLine="0"/>
              <w:jc w:val="center"/>
              <w:rPr>
                <w:sz w:val="20"/>
              </w:rPr>
            </w:pPr>
            <w:r w:rsidRPr="00786DB4">
              <w:rPr>
                <w:sz w:val="20"/>
              </w:rPr>
              <w:t>Н</w:t>
            </w:r>
          </w:p>
        </w:tc>
        <w:tc>
          <w:tcPr>
            <w:tcW w:w="531" w:type="pct"/>
            <w:shd w:val="clear" w:color="auto" w:fill="auto"/>
            <w:hideMark/>
          </w:tcPr>
          <w:p w14:paraId="3B3C5402" w14:textId="77777777" w:rsidR="0019019F" w:rsidRPr="00786DB4" w:rsidRDefault="0019019F" w:rsidP="00C85DC9">
            <w:pPr>
              <w:ind w:firstLine="0"/>
              <w:jc w:val="center"/>
              <w:rPr>
                <w:sz w:val="20"/>
              </w:rPr>
            </w:pPr>
            <w:r w:rsidRPr="00786DB4">
              <w:rPr>
                <w:sz w:val="20"/>
              </w:rPr>
              <w:t>Т</w:t>
            </w:r>
          </w:p>
        </w:tc>
        <w:tc>
          <w:tcPr>
            <w:tcW w:w="1180" w:type="pct"/>
            <w:shd w:val="clear" w:color="auto" w:fill="auto"/>
            <w:hideMark/>
          </w:tcPr>
          <w:p w14:paraId="146FB608" w14:textId="77777777" w:rsidR="0019019F" w:rsidRPr="00786DB4" w:rsidRDefault="0019019F" w:rsidP="00C85DC9">
            <w:pPr>
              <w:ind w:firstLine="0"/>
              <w:rPr>
                <w:sz w:val="20"/>
              </w:rPr>
            </w:pPr>
            <w:r w:rsidRPr="00786DB4">
              <w:rPr>
                <w:sz w:val="20"/>
              </w:rPr>
              <w:t>Идентификационный код закупки</w:t>
            </w:r>
          </w:p>
        </w:tc>
        <w:tc>
          <w:tcPr>
            <w:tcW w:w="1392" w:type="pct"/>
            <w:shd w:val="clear" w:color="auto" w:fill="auto"/>
            <w:hideMark/>
          </w:tcPr>
          <w:p w14:paraId="71F69429" w14:textId="364AE4E8" w:rsidR="00D46E19" w:rsidRPr="00786DB4" w:rsidRDefault="00D46E19" w:rsidP="00C85DC9">
            <w:pPr>
              <w:ind w:firstLine="0"/>
              <w:rPr>
                <w:sz w:val="20"/>
              </w:rPr>
            </w:pPr>
            <w:r w:rsidRPr="00786DB4">
              <w:rPr>
                <w:sz w:val="20"/>
              </w:rPr>
              <w:t>Множественный элемент/</w:t>
            </w:r>
          </w:p>
          <w:p w14:paraId="1CA71A90" w14:textId="77777777" w:rsidR="0019019F" w:rsidRPr="00786DB4" w:rsidRDefault="0019019F" w:rsidP="00C85DC9">
            <w:pPr>
              <w:ind w:firstLine="0"/>
              <w:rPr>
                <w:sz w:val="20"/>
              </w:rPr>
            </w:pPr>
            <w:r w:rsidRPr="00786DB4">
              <w:rPr>
                <w:sz w:val="20"/>
              </w:rPr>
              <w:t xml:space="preserve">Шаблон значения: </w:t>
            </w:r>
          </w:p>
          <w:p w14:paraId="51B2CEFE" w14:textId="77777777" w:rsidR="0019019F" w:rsidRPr="00786DB4" w:rsidRDefault="0019019F" w:rsidP="00C85DC9">
            <w:pPr>
              <w:ind w:firstLine="0"/>
              <w:rPr>
                <w:sz w:val="20"/>
              </w:rPr>
            </w:pPr>
            <w:r w:rsidRPr="00786DB4">
              <w:rPr>
                <w:sz w:val="20"/>
              </w:rPr>
              <w:t>\d{36}</w:t>
            </w:r>
          </w:p>
        </w:tc>
      </w:tr>
      <w:tr w:rsidR="0005565F" w:rsidRPr="00786DB4" w14:paraId="3B4C0DBF" w14:textId="77777777" w:rsidTr="00786DB4">
        <w:tc>
          <w:tcPr>
            <w:tcW w:w="5000" w:type="pct"/>
            <w:gridSpan w:val="7"/>
            <w:shd w:val="clear" w:color="auto" w:fill="auto"/>
            <w:hideMark/>
          </w:tcPr>
          <w:p w14:paraId="03ED225D" w14:textId="15553195" w:rsidR="0005565F" w:rsidRPr="00786DB4" w:rsidRDefault="0005565F" w:rsidP="00C85DC9">
            <w:pPr>
              <w:ind w:firstLine="0"/>
              <w:jc w:val="center"/>
              <w:rPr>
                <w:sz w:val="20"/>
              </w:rPr>
            </w:pPr>
            <w:r w:rsidRPr="00786DB4">
              <w:rPr>
                <w:b/>
                <w:bCs/>
                <w:sz w:val="20"/>
              </w:rPr>
              <w:t>Обеспечение заявки в закупке</w:t>
            </w:r>
          </w:p>
        </w:tc>
      </w:tr>
      <w:tr w:rsidR="0005565F" w:rsidRPr="00786DB4" w14:paraId="0EED135B" w14:textId="77777777" w:rsidTr="00786DB4">
        <w:tc>
          <w:tcPr>
            <w:tcW w:w="747" w:type="pct"/>
            <w:shd w:val="clear" w:color="auto" w:fill="auto"/>
            <w:hideMark/>
          </w:tcPr>
          <w:p w14:paraId="6FB8288F" w14:textId="77777777" w:rsidR="0005565F" w:rsidRPr="00786DB4" w:rsidRDefault="0005565F" w:rsidP="00C85DC9">
            <w:pPr>
              <w:ind w:firstLine="0"/>
              <w:rPr>
                <w:sz w:val="20"/>
              </w:rPr>
            </w:pPr>
            <w:r w:rsidRPr="00786DB4">
              <w:rPr>
                <w:b/>
                <w:bCs/>
                <w:sz w:val="20"/>
                <w:lang w:val="en-US"/>
              </w:rPr>
              <w:t>purchaseRequestEnsure</w:t>
            </w:r>
          </w:p>
        </w:tc>
        <w:tc>
          <w:tcPr>
            <w:tcW w:w="847" w:type="pct"/>
            <w:gridSpan w:val="2"/>
            <w:shd w:val="clear" w:color="auto" w:fill="auto"/>
            <w:hideMark/>
          </w:tcPr>
          <w:p w14:paraId="06F8DD6E"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14537298"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605FFC72"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5D648957"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74F5A5F8" w14:textId="77777777" w:rsidR="0005565F" w:rsidRPr="00786DB4" w:rsidRDefault="0005565F" w:rsidP="00C85DC9">
            <w:pPr>
              <w:ind w:firstLine="0"/>
              <w:rPr>
                <w:sz w:val="20"/>
              </w:rPr>
            </w:pPr>
            <w:r w:rsidRPr="00786DB4">
              <w:rPr>
                <w:sz w:val="20"/>
              </w:rPr>
              <w:t xml:space="preserve"> </w:t>
            </w:r>
          </w:p>
        </w:tc>
      </w:tr>
      <w:tr w:rsidR="00FD2FDF" w:rsidRPr="00786DB4" w14:paraId="6344C081" w14:textId="77777777" w:rsidTr="00786DB4">
        <w:tc>
          <w:tcPr>
            <w:tcW w:w="747" w:type="pct"/>
            <w:vMerge w:val="restart"/>
            <w:shd w:val="clear" w:color="auto" w:fill="auto"/>
            <w:hideMark/>
          </w:tcPr>
          <w:p w14:paraId="522881EE" w14:textId="7AFD9BE6" w:rsidR="00FD2FDF" w:rsidRPr="00786DB4" w:rsidRDefault="00FD2FDF" w:rsidP="00C85DC9">
            <w:pPr>
              <w:ind w:firstLine="0"/>
              <w:rPr>
                <w:sz w:val="20"/>
              </w:rPr>
            </w:pPr>
            <w:r w:rsidRPr="00786DB4">
              <w:rPr>
                <w:sz w:val="20"/>
              </w:rPr>
              <w:t>Допустимо указание только одного элемента</w:t>
            </w:r>
          </w:p>
          <w:p w14:paraId="380C5211" w14:textId="770D7933" w:rsidR="00FD2FDF" w:rsidRPr="00786DB4" w:rsidRDefault="00FD2FDF" w:rsidP="00C85DC9">
            <w:pPr>
              <w:rPr>
                <w:sz w:val="20"/>
              </w:rPr>
            </w:pPr>
            <w:r w:rsidRPr="00786DB4">
              <w:rPr>
                <w:sz w:val="20"/>
              </w:rPr>
              <w:t> </w:t>
            </w:r>
          </w:p>
        </w:tc>
        <w:tc>
          <w:tcPr>
            <w:tcW w:w="847" w:type="pct"/>
            <w:gridSpan w:val="2"/>
            <w:shd w:val="clear" w:color="auto" w:fill="auto"/>
            <w:hideMark/>
          </w:tcPr>
          <w:p w14:paraId="4BB51F01" w14:textId="77777777" w:rsidR="00FD2FDF" w:rsidRPr="00786DB4" w:rsidRDefault="00FD2FDF" w:rsidP="00C85DC9">
            <w:pPr>
              <w:ind w:firstLine="0"/>
              <w:rPr>
                <w:sz w:val="20"/>
              </w:rPr>
            </w:pPr>
            <w:r w:rsidRPr="00786DB4">
              <w:rPr>
                <w:sz w:val="20"/>
                <w:lang w:val="en-US"/>
              </w:rPr>
              <w:t>purchase</w:t>
            </w:r>
            <w:r w:rsidRPr="00786DB4">
              <w:rPr>
                <w:sz w:val="20"/>
              </w:rPr>
              <w:t xml:space="preserve">Number </w:t>
            </w:r>
          </w:p>
        </w:tc>
        <w:tc>
          <w:tcPr>
            <w:tcW w:w="303" w:type="pct"/>
            <w:shd w:val="clear" w:color="auto" w:fill="auto"/>
            <w:hideMark/>
          </w:tcPr>
          <w:p w14:paraId="7E73587A" w14:textId="43DA4E49" w:rsidR="00FD2FDF" w:rsidRPr="00786DB4" w:rsidRDefault="00F24CC7" w:rsidP="00C85DC9">
            <w:pPr>
              <w:ind w:firstLine="0"/>
              <w:jc w:val="center"/>
              <w:rPr>
                <w:sz w:val="20"/>
                <w:lang w:val="en-US"/>
              </w:rPr>
            </w:pPr>
            <w:r w:rsidRPr="00786DB4">
              <w:rPr>
                <w:sz w:val="20"/>
              </w:rPr>
              <w:t>Н</w:t>
            </w:r>
          </w:p>
        </w:tc>
        <w:tc>
          <w:tcPr>
            <w:tcW w:w="531" w:type="pct"/>
            <w:shd w:val="clear" w:color="auto" w:fill="auto"/>
            <w:hideMark/>
          </w:tcPr>
          <w:p w14:paraId="2A164ED6" w14:textId="77777777" w:rsidR="00FD2FDF" w:rsidRPr="00786DB4" w:rsidRDefault="00FD2FDF" w:rsidP="00C85DC9">
            <w:pPr>
              <w:ind w:firstLine="0"/>
              <w:jc w:val="center"/>
              <w:rPr>
                <w:sz w:val="20"/>
              </w:rPr>
            </w:pPr>
            <w:r w:rsidRPr="00786DB4">
              <w:rPr>
                <w:sz w:val="20"/>
              </w:rPr>
              <w:t>T</w:t>
            </w:r>
          </w:p>
        </w:tc>
        <w:tc>
          <w:tcPr>
            <w:tcW w:w="1180" w:type="pct"/>
            <w:shd w:val="clear" w:color="auto" w:fill="auto"/>
            <w:hideMark/>
          </w:tcPr>
          <w:p w14:paraId="34DB2DCD" w14:textId="268D192D" w:rsidR="00FD2FDF" w:rsidRPr="00786DB4" w:rsidRDefault="00FD2FDF" w:rsidP="00C85DC9">
            <w:pPr>
              <w:ind w:firstLine="0"/>
              <w:rPr>
                <w:sz w:val="20"/>
                <w:lang w:val="en-US"/>
              </w:rPr>
            </w:pPr>
            <w:r w:rsidRPr="00786DB4">
              <w:rPr>
                <w:sz w:val="20"/>
              </w:rPr>
              <w:t>Номер закупки</w:t>
            </w:r>
            <w:r w:rsidRPr="00786DB4">
              <w:rPr>
                <w:sz w:val="20"/>
                <w:lang w:val="en-US"/>
              </w:rPr>
              <w:t xml:space="preserve"> (44</w:t>
            </w:r>
            <w:r w:rsidRPr="00786DB4">
              <w:rPr>
                <w:sz w:val="20"/>
              </w:rPr>
              <w:t>ФЗ</w:t>
            </w:r>
            <w:r w:rsidRPr="00786DB4">
              <w:rPr>
                <w:sz w:val="20"/>
                <w:lang w:val="en-US"/>
              </w:rPr>
              <w:t>)</w:t>
            </w:r>
          </w:p>
        </w:tc>
        <w:tc>
          <w:tcPr>
            <w:tcW w:w="1392" w:type="pct"/>
            <w:shd w:val="clear" w:color="auto" w:fill="auto"/>
            <w:hideMark/>
          </w:tcPr>
          <w:p w14:paraId="5778E4F1" w14:textId="77777777" w:rsidR="00FD2FDF" w:rsidRPr="00786DB4" w:rsidRDefault="00FD2FDF" w:rsidP="00C85DC9">
            <w:pPr>
              <w:ind w:firstLine="0"/>
              <w:rPr>
                <w:sz w:val="20"/>
              </w:rPr>
            </w:pPr>
            <w:r w:rsidRPr="00786DB4">
              <w:rPr>
                <w:sz w:val="20"/>
              </w:rPr>
              <w:t xml:space="preserve">Шаблон значения: \d{19} </w:t>
            </w:r>
          </w:p>
          <w:p w14:paraId="680D22BC" w14:textId="28FA2169" w:rsidR="00FD2FDF" w:rsidRPr="00786DB4" w:rsidRDefault="003355C3" w:rsidP="00C85DC9">
            <w:pPr>
              <w:ind w:firstLine="0"/>
              <w:rPr>
                <w:sz w:val="20"/>
              </w:rPr>
            </w:pPr>
            <w:r w:rsidRPr="00786DB4">
              <w:rPr>
                <w:sz w:val="20"/>
              </w:rPr>
              <w:t xml:space="preserve">Поле заполняется в случае, если </w:t>
            </w:r>
            <w:r w:rsidR="004C69DE" w:rsidRPr="00786DB4">
              <w:rPr>
                <w:sz w:val="20"/>
              </w:rPr>
              <w:t>независимая</w:t>
            </w:r>
            <w:r w:rsidRPr="00786DB4">
              <w:rPr>
                <w:sz w:val="20"/>
              </w:rPr>
              <w:t xml:space="preserve"> гарантия выдана для обеспечения закупки согласно закону 44ФЗ</w:t>
            </w:r>
          </w:p>
          <w:p w14:paraId="187F35EF" w14:textId="5AD07FAD" w:rsidR="00E41258" w:rsidRPr="00786DB4" w:rsidRDefault="00E41258" w:rsidP="00C85DC9">
            <w:pPr>
              <w:ind w:firstLine="0"/>
              <w:rPr>
                <w:sz w:val="20"/>
              </w:rPr>
            </w:pPr>
            <w:r w:rsidRPr="00786DB4">
              <w:rPr>
                <w:sz w:val="20"/>
              </w:rPr>
              <w:t>Контролируется обязательность заполнения, если не заполнено поле isP2Ch11St24</w:t>
            </w:r>
          </w:p>
        </w:tc>
      </w:tr>
      <w:tr w:rsidR="00FD2FDF" w:rsidRPr="00786DB4" w14:paraId="21EBB62B" w14:textId="77777777" w:rsidTr="00786DB4">
        <w:tc>
          <w:tcPr>
            <w:tcW w:w="747" w:type="pct"/>
            <w:vMerge/>
            <w:shd w:val="clear" w:color="auto" w:fill="auto"/>
            <w:hideMark/>
          </w:tcPr>
          <w:p w14:paraId="6A1CE9F4" w14:textId="18E9888F" w:rsidR="00FD2FDF" w:rsidRPr="00786DB4" w:rsidRDefault="00FD2FDF" w:rsidP="00C85DC9">
            <w:pPr>
              <w:ind w:firstLine="0"/>
              <w:rPr>
                <w:sz w:val="20"/>
              </w:rPr>
            </w:pPr>
          </w:p>
        </w:tc>
        <w:tc>
          <w:tcPr>
            <w:tcW w:w="847" w:type="pct"/>
            <w:gridSpan w:val="2"/>
            <w:shd w:val="clear" w:color="auto" w:fill="auto"/>
            <w:hideMark/>
          </w:tcPr>
          <w:p w14:paraId="72481579" w14:textId="0B7EA91A" w:rsidR="00FD2FDF" w:rsidRPr="00786DB4" w:rsidRDefault="00FD2FDF" w:rsidP="00C85DC9">
            <w:pPr>
              <w:ind w:firstLine="0"/>
              <w:rPr>
                <w:sz w:val="20"/>
              </w:rPr>
            </w:pPr>
            <w:r w:rsidRPr="00786DB4">
              <w:rPr>
                <w:sz w:val="20"/>
                <w:lang w:val="en-US"/>
              </w:rPr>
              <w:t>notification</w:t>
            </w:r>
            <w:r w:rsidRPr="00786DB4">
              <w:rPr>
                <w:sz w:val="20"/>
              </w:rPr>
              <w:t xml:space="preserve">Number </w:t>
            </w:r>
          </w:p>
        </w:tc>
        <w:tc>
          <w:tcPr>
            <w:tcW w:w="303" w:type="pct"/>
            <w:shd w:val="clear" w:color="auto" w:fill="auto"/>
            <w:hideMark/>
          </w:tcPr>
          <w:p w14:paraId="526CA902" w14:textId="77777777" w:rsidR="00FD2FDF" w:rsidRPr="00786DB4" w:rsidRDefault="00FD2FDF" w:rsidP="00C85DC9">
            <w:pPr>
              <w:ind w:firstLine="0"/>
              <w:jc w:val="center"/>
              <w:rPr>
                <w:sz w:val="20"/>
              </w:rPr>
            </w:pPr>
            <w:r w:rsidRPr="00786DB4">
              <w:rPr>
                <w:sz w:val="20"/>
              </w:rPr>
              <w:t>О</w:t>
            </w:r>
          </w:p>
        </w:tc>
        <w:tc>
          <w:tcPr>
            <w:tcW w:w="531" w:type="pct"/>
            <w:shd w:val="clear" w:color="auto" w:fill="auto"/>
            <w:hideMark/>
          </w:tcPr>
          <w:p w14:paraId="2D9C9AB4" w14:textId="77777777" w:rsidR="00FD2FDF" w:rsidRPr="00786DB4" w:rsidRDefault="00FD2FDF" w:rsidP="00C85DC9">
            <w:pPr>
              <w:ind w:firstLine="0"/>
              <w:jc w:val="center"/>
              <w:rPr>
                <w:sz w:val="20"/>
              </w:rPr>
            </w:pPr>
            <w:r w:rsidRPr="00786DB4">
              <w:rPr>
                <w:sz w:val="20"/>
              </w:rPr>
              <w:t>T</w:t>
            </w:r>
          </w:p>
        </w:tc>
        <w:tc>
          <w:tcPr>
            <w:tcW w:w="1180" w:type="pct"/>
            <w:shd w:val="clear" w:color="auto" w:fill="auto"/>
            <w:hideMark/>
          </w:tcPr>
          <w:p w14:paraId="6BE7B139" w14:textId="6138A810" w:rsidR="00FD2FDF" w:rsidRPr="00786DB4" w:rsidRDefault="00FD2FDF" w:rsidP="00C85DC9">
            <w:pPr>
              <w:ind w:firstLine="0"/>
              <w:rPr>
                <w:sz w:val="20"/>
              </w:rPr>
            </w:pPr>
            <w:r w:rsidRPr="00786DB4">
              <w:rPr>
                <w:sz w:val="20"/>
              </w:rPr>
              <w:t>Реестровый номер извещения (94ФЗ)</w:t>
            </w:r>
          </w:p>
        </w:tc>
        <w:tc>
          <w:tcPr>
            <w:tcW w:w="1392" w:type="pct"/>
            <w:shd w:val="clear" w:color="auto" w:fill="auto"/>
            <w:hideMark/>
          </w:tcPr>
          <w:p w14:paraId="3286BCA3" w14:textId="77777777" w:rsidR="00FD2FDF" w:rsidRPr="00786DB4" w:rsidRDefault="00FD2FDF" w:rsidP="00C85DC9">
            <w:pPr>
              <w:ind w:firstLine="0"/>
              <w:rPr>
                <w:sz w:val="20"/>
              </w:rPr>
            </w:pPr>
            <w:r w:rsidRPr="00786DB4">
              <w:rPr>
                <w:sz w:val="20"/>
              </w:rPr>
              <w:t xml:space="preserve">Шаблон значения: \d{19} </w:t>
            </w:r>
          </w:p>
          <w:p w14:paraId="5DB2A5F3" w14:textId="1EE07949" w:rsidR="003355C3" w:rsidRPr="00786DB4" w:rsidRDefault="003355C3" w:rsidP="00C85DC9">
            <w:pPr>
              <w:ind w:firstLine="0"/>
              <w:rPr>
                <w:sz w:val="20"/>
              </w:rPr>
            </w:pPr>
            <w:r w:rsidRPr="00786DB4">
              <w:rPr>
                <w:sz w:val="20"/>
              </w:rPr>
              <w:t xml:space="preserve">Поле заполняется в случае, если </w:t>
            </w:r>
            <w:r w:rsidR="004C69DE" w:rsidRPr="00786DB4">
              <w:rPr>
                <w:sz w:val="20"/>
              </w:rPr>
              <w:t>независимая</w:t>
            </w:r>
            <w:r w:rsidRPr="00786DB4">
              <w:rPr>
                <w:sz w:val="20"/>
              </w:rPr>
              <w:t xml:space="preserve"> гарантия выдана для обеспечения закупки согласно закону 44ФЗ.</w:t>
            </w:r>
          </w:p>
          <w:p w14:paraId="495D78AF" w14:textId="2499AB94" w:rsidR="00FD2FDF" w:rsidRPr="00786DB4" w:rsidRDefault="003355C3" w:rsidP="00C85DC9">
            <w:pPr>
              <w:ind w:firstLine="0"/>
              <w:rPr>
                <w:sz w:val="20"/>
              </w:rPr>
            </w:pPr>
            <w:r w:rsidRPr="00786DB4">
              <w:rPr>
                <w:sz w:val="20"/>
              </w:rPr>
              <w:t xml:space="preserve">Устарело, для новых </w:t>
            </w:r>
            <w:r w:rsidR="00FA6C2A" w:rsidRPr="00786DB4">
              <w:rPr>
                <w:sz w:val="20"/>
              </w:rPr>
              <w:t>независимых</w:t>
            </w:r>
            <w:r w:rsidRPr="00786DB4">
              <w:rPr>
                <w:sz w:val="20"/>
              </w:rPr>
              <w:t xml:space="preserve"> гарантий не заполняется</w:t>
            </w:r>
          </w:p>
        </w:tc>
      </w:tr>
      <w:tr w:rsidR="0005565F" w:rsidRPr="00786DB4" w14:paraId="6F0BE4A4" w14:textId="77777777" w:rsidTr="00786DB4">
        <w:tc>
          <w:tcPr>
            <w:tcW w:w="747" w:type="pct"/>
            <w:shd w:val="clear" w:color="auto" w:fill="auto"/>
            <w:hideMark/>
          </w:tcPr>
          <w:p w14:paraId="5F99F4EB"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3055D654" w14:textId="77777777" w:rsidR="0005565F" w:rsidRPr="00786DB4" w:rsidRDefault="0005565F" w:rsidP="00C85DC9">
            <w:pPr>
              <w:ind w:firstLine="0"/>
              <w:rPr>
                <w:sz w:val="20"/>
              </w:rPr>
            </w:pPr>
            <w:r w:rsidRPr="00786DB4">
              <w:rPr>
                <w:sz w:val="20"/>
              </w:rPr>
              <w:t xml:space="preserve">lotNumber </w:t>
            </w:r>
          </w:p>
        </w:tc>
        <w:tc>
          <w:tcPr>
            <w:tcW w:w="303" w:type="pct"/>
            <w:shd w:val="clear" w:color="auto" w:fill="auto"/>
            <w:hideMark/>
          </w:tcPr>
          <w:p w14:paraId="680C3120" w14:textId="3658203D" w:rsidR="0005565F" w:rsidRPr="00786DB4" w:rsidRDefault="00E41258" w:rsidP="00C85DC9">
            <w:pPr>
              <w:ind w:firstLine="0"/>
              <w:jc w:val="center"/>
              <w:rPr>
                <w:sz w:val="20"/>
              </w:rPr>
            </w:pPr>
            <w:r w:rsidRPr="00786DB4">
              <w:rPr>
                <w:sz w:val="20"/>
              </w:rPr>
              <w:t>Н</w:t>
            </w:r>
          </w:p>
        </w:tc>
        <w:tc>
          <w:tcPr>
            <w:tcW w:w="531" w:type="pct"/>
            <w:shd w:val="clear" w:color="auto" w:fill="auto"/>
            <w:hideMark/>
          </w:tcPr>
          <w:p w14:paraId="36C585F2" w14:textId="77777777" w:rsidR="0005565F" w:rsidRPr="00786DB4" w:rsidRDefault="0005565F" w:rsidP="00C85DC9">
            <w:pPr>
              <w:ind w:firstLine="0"/>
              <w:jc w:val="center"/>
              <w:rPr>
                <w:sz w:val="20"/>
              </w:rPr>
            </w:pPr>
            <w:r w:rsidRPr="00786DB4">
              <w:rPr>
                <w:sz w:val="20"/>
              </w:rPr>
              <w:t>N</w:t>
            </w:r>
          </w:p>
        </w:tc>
        <w:tc>
          <w:tcPr>
            <w:tcW w:w="1180" w:type="pct"/>
            <w:shd w:val="clear" w:color="auto" w:fill="auto"/>
            <w:hideMark/>
          </w:tcPr>
          <w:p w14:paraId="52B06F47" w14:textId="77777777" w:rsidR="0005565F" w:rsidRPr="00786DB4" w:rsidRDefault="0005565F" w:rsidP="00C85DC9">
            <w:pPr>
              <w:ind w:firstLine="0"/>
              <w:rPr>
                <w:sz w:val="20"/>
              </w:rPr>
            </w:pPr>
            <w:r w:rsidRPr="00786DB4">
              <w:rPr>
                <w:sz w:val="20"/>
              </w:rPr>
              <w:t>Порядковый номер лота</w:t>
            </w:r>
          </w:p>
        </w:tc>
        <w:tc>
          <w:tcPr>
            <w:tcW w:w="1392" w:type="pct"/>
            <w:shd w:val="clear" w:color="auto" w:fill="auto"/>
            <w:hideMark/>
          </w:tcPr>
          <w:p w14:paraId="2FBBEFBF" w14:textId="6DD984F8" w:rsidR="0005565F" w:rsidRPr="00786DB4" w:rsidRDefault="0005565F" w:rsidP="00C85DC9">
            <w:pPr>
              <w:ind w:firstLine="0"/>
              <w:rPr>
                <w:sz w:val="20"/>
              </w:rPr>
            </w:pPr>
            <w:r w:rsidRPr="00786DB4">
              <w:rPr>
                <w:sz w:val="20"/>
              </w:rPr>
              <w:t xml:space="preserve">При приеме на РК </w:t>
            </w:r>
            <w:r w:rsidR="006E7F81" w:rsidRPr="00786DB4">
              <w:rPr>
                <w:sz w:val="20"/>
              </w:rPr>
              <w:t>РНГ</w:t>
            </w:r>
            <w:r w:rsidRPr="00786DB4">
              <w:rPr>
                <w:sz w:val="20"/>
              </w:rPr>
              <w:t xml:space="preserve"> контролируется, что лот с указанным номером должен присутствовать в закупке с номером, указанным в поле «Номер закупки»</w:t>
            </w:r>
          </w:p>
          <w:p w14:paraId="47A8E332" w14:textId="6AA73A61" w:rsidR="00601E97" w:rsidRPr="00786DB4" w:rsidRDefault="00601E97" w:rsidP="00C85DC9">
            <w:pPr>
              <w:ind w:firstLine="0"/>
              <w:rPr>
                <w:sz w:val="20"/>
              </w:rPr>
            </w:pPr>
            <w:r w:rsidRPr="00786DB4">
              <w:rPr>
                <w:sz w:val="20"/>
              </w:rPr>
              <w:t>В случае если гарантия выдана для обеспечения закупки по  электронной процедуре, в поле будет всегда значение 1</w:t>
            </w:r>
            <w:r w:rsidR="00E41258" w:rsidRPr="00786DB4">
              <w:rPr>
                <w:sz w:val="20"/>
              </w:rPr>
              <w:t>.</w:t>
            </w:r>
          </w:p>
          <w:p w14:paraId="55A9D2E1" w14:textId="381DCF51" w:rsidR="00E41258" w:rsidRPr="00786DB4" w:rsidRDefault="00E41258" w:rsidP="00C85DC9">
            <w:pPr>
              <w:ind w:firstLine="0"/>
              <w:rPr>
                <w:sz w:val="20"/>
              </w:rPr>
            </w:pPr>
            <w:r w:rsidRPr="00786DB4">
              <w:rPr>
                <w:sz w:val="20"/>
              </w:rPr>
              <w:t>Контролируется обязательность заполнения, если не заполнено поле isP2Ch11St24</w:t>
            </w:r>
          </w:p>
        </w:tc>
      </w:tr>
      <w:tr w:rsidR="0005565F" w:rsidRPr="00786DB4" w14:paraId="412C6CD4" w14:textId="77777777" w:rsidTr="00786DB4">
        <w:tc>
          <w:tcPr>
            <w:tcW w:w="747" w:type="pct"/>
            <w:shd w:val="clear" w:color="auto" w:fill="auto"/>
          </w:tcPr>
          <w:p w14:paraId="07665164" w14:textId="77777777" w:rsidR="0005565F" w:rsidRPr="00786DB4" w:rsidRDefault="0005565F" w:rsidP="00C85DC9">
            <w:pPr>
              <w:ind w:firstLine="0"/>
              <w:rPr>
                <w:sz w:val="20"/>
              </w:rPr>
            </w:pPr>
          </w:p>
        </w:tc>
        <w:tc>
          <w:tcPr>
            <w:tcW w:w="847" w:type="pct"/>
            <w:gridSpan w:val="2"/>
            <w:shd w:val="clear" w:color="auto" w:fill="auto"/>
          </w:tcPr>
          <w:p w14:paraId="7B4D30BB" w14:textId="6057E172" w:rsidR="0005565F" w:rsidRPr="00786DB4" w:rsidRDefault="0005565F" w:rsidP="00C85DC9">
            <w:pPr>
              <w:ind w:firstLine="0"/>
              <w:rPr>
                <w:sz w:val="20"/>
                <w:lang w:val="en-US"/>
              </w:rPr>
            </w:pPr>
            <w:r w:rsidRPr="00786DB4">
              <w:rPr>
                <w:sz w:val="20"/>
                <w:lang w:val="en-US"/>
              </w:rPr>
              <w:t>mLots</w:t>
            </w:r>
          </w:p>
        </w:tc>
        <w:tc>
          <w:tcPr>
            <w:tcW w:w="303" w:type="pct"/>
            <w:shd w:val="clear" w:color="auto" w:fill="auto"/>
          </w:tcPr>
          <w:p w14:paraId="5B537A1B" w14:textId="2670C9DA" w:rsidR="0005565F" w:rsidRPr="00786DB4" w:rsidRDefault="0005565F" w:rsidP="00C85DC9">
            <w:pPr>
              <w:ind w:firstLine="0"/>
              <w:jc w:val="center"/>
              <w:rPr>
                <w:sz w:val="20"/>
                <w:lang w:val="en-US"/>
              </w:rPr>
            </w:pPr>
            <w:r w:rsidRPr="00786DB4">
              <w:rPr>
                <w:sz w:val="20"/>
                <w:lang w:val="en-US"/>
              </w:rPr>
              <w:t>H</w:t>
            </w:r>
          </w:p>
        </w:tc>
        <w:tc>
          <w:tcPr>
            <w:tcW w:w="531" w:type="pct"/>
            <w:shd w:val="clear" w:color="auto" w:fill="auto"/>
          </w:tcPr>
          <w:p w14:paraId="2C804789" w14:textId="4FFC7833" w:rsidR="0005565F" w:rsidRPr="00786DB4" w:rsidRDefault="0005565F" w:rsidP="00C85DC9">
            <w:pPr>
              <w:ind w:firstLine="0"/>
              <w:jc w:val="center"/>
              <w:rPr>
                <w:sz w:val="20"/>
                <w:lang w:val="en-US"/>
              </w:rPr>
            </w:pPr>
            <w:r w:rsidRPr="00786DB4">
              <w:rPr>
                <w:sz w:val="20"/>
                <w:lang w:val="en-US"/>
              </w:rPr>
              <w:t>B</w:t>
            </w:r>
          </w:p>
        </w:tc>
        <w:tc>
          <w:tcPr>
            <w:tcW w:w="1180" w:type="pct"/>
            <w:shd w:val="clear" w:color="auto" w:fill="auto"/>
          </w:tcPr>
          <w:p w14:paraId="5045118F" w14:textId="239C2BB9" w:rsidR="0005565F" w:rsidRPr="00786DB4" w:rsidRDefault="0005565F" w:rsidP="00C85DC9">
            <w:pPr>
              <w:ind w:firstLine="0"/>
              <w:rPr>
                <w:sz w:val="20"/>
              </w:rPr>
            </w:pPr>
            <w:r w:rsidRPr="00786DB4">
              <w:rPr>
                <w:sz w:val="20"/>
              </w:rPr>
              <w:t>Многолотовость</w:t>
            </w:r>
          </w:p>
        </w:tc>
        <w:tc>
          <w:tcPr>
            <w:tcW w:w="1392" w:type="pct"/>
            <w:shd w:val="clear" w:color="auto" w:fill="auto"/>
          </w:tcPr>
          <w:p w14:paraId="42B5DF46" w14:textId="3CAECE33" w:rsidR="0005565F" w:rsidRPr="00786DB4" w:rsidRDefault="0005565F" w:rsidP="00C85DC9">
            <w:pPr>
              <w:ind w:firstLine="0"/>
              <w:rPr>
                <w:sz w:val="20"/>
              </w:rPr>
            </w:pPr>
            <w:r w:rsidRPr="00786DB4">
              <w:rPr>
                <w:sz w:val="20"/>
              </w:rPr>
              <w:t>При приеме игнорируется, заполняется при передаче</w:t>
            </w:r>
            <w:r w:rsidR="00601E97" w:rsidRPr="00786DB4">
              <w:rPr>
                <w:sz w:val="20"/>
              </w:rPr>
              <w:t>.</w:t>
            </w:r>
          </w:p>
          <w:p w14:paraId="04BF7D09" w14:textId="4CCF22DE" w:rsidR="00601E97" w:rsidRPr="00786DB4" w:rsidRDefault="00601E97" w:rsidP="00C85DC9">
            <w:pPr>
              <w:ind w:firstLine="0"/>
              <w:rPr>
                <w:sz w:val="20"/>
              </w:rPr>
            </w:pPr>
            <w:r w:rsidRPr="00786DB4">
              <w:rPr>
                <w:sz w:val="20"/>
              </w:rPr>
              <w:t xml:space="preserve">В случае если </w:t>
            </w:r>
            <w:r w:rsidR="004C69DE" w:rsidRPr="00786DB4">
              <w:rPr>
                <w:sz w:val="20"/>
              </w:rPr>
              <w:t>независимая</w:t>
            </w:r>
            <w:r w:rsidRPr="00786DB4">
              <w:rPr>
                <w:sz w:val="20"/>
              </w:rPr>
              <w:t xml:space="preserve"> гарантия выдана для обеспечения закупки по электронной процедуре, в поле будет всегда значение false или оно не будет заполнено</w:t>
            </w:r>
          </w:p>
        </w:tc>
      </w:tr>
      <w:tr w:rsidR="00E41258" w:rsidRPr="00786DB4" w14:paraId="456F5766" w14:textId="77777777" w:rsidTr="00786DB4">
        <w:tc>
          <w:tcPr>
            <w:tcW w:w="747" w:type="pct"/>
            <w:shd w:val="clear" w:color="auto" w:fill="auto"/>
          </w:tcPr>
          <w:p w14:paraId="501CAB4E" w14:textId="77777777" w:rsidR="00E41258" w:rsidRPr="00786DB4" w:rsidRDefault="00E41258" w:rsidP="00C85DC9">
            <w:pPr>
              <w:ind w:firstLine="0"/>
              <w:rPr>
                <w:sz w:val="20"/>
              </w:rPr>
            </w:pPr>
          </w:p>
        </w:tc>
        <w:tc>
          <w:tcPr>
            <w:tcW w:w="847" w:type="pct"/>
            <w:gridSpan w:val="2"/>
            <w:shd w:val="clear" w:color="auto" w:fill="auto"/>
          </w:tcPr>
          <w:p w14:paraId="76E4C169" w14:textId="2A97B67F" w:rsidR="00E41258" w:rsidRPr="00786DB4" w:rsidRDefault="00E41258" w:rsidP="00C85DC9">
            <w:pPr>
              <w:ind w:firstLine="0"/>
              <w:rPr>
                <w:sz w:val="20"/>
                <w:lang w:val="en-US"/>
              </w:rPr>
            </w:pPr>
            <w:r w:rsidRPr="00786DB4">
              <w:rPr>
                <w:sz w:val="20"/>
                <w:lang w:val="en-US"/>
              </w:rPr>
              <w:t>isP2Ch11St24</w:t>
            </w:r>
          </w:p>
        </w:tc>
        <w:tc>
          <w:tcPr>
            <w:tcW w:w="303" w:type="pct"/>
            <w:shd w:val="clear" w:color="auto" w:fill="auto"/>
          </w:tcPr>
          <w:p w14:paraId="40DCDB38" w14:textId="1940F1AB" w:rsidR="00E41258" w:rsidRPr="00786DB4" w:rsidRDefault="00E41258" w:rsidP="00C85DC9">
            <w:pPr>
              <w:ind w:firstLine="0"/>
              <w:jc w:val="center"/>
              <w:rPr>
                <w:sz w:val="20"/>
              </w:rPr>
            </w:pPr>
            <w:r w:rsidRPr="00786DB4">
              <w:rPr>
                <w:sz w:val="20"/>
              </w:rPr>
              <w:t>Н</w:t>
            </w:r>
          </w:p>
        </w:tc>
        <w:tc>
          <w:tcPr>
            <w:tcW w:w="531" w:type="pct"/>
            <w:shd w:val="clear" w:color="auto" w:fill="auto"/>
          </w:tcPr>
          <w:p w14:paraId="73D2D9C5" w14:textId="6B83E431" w:rsidR="00E41258" w:rsidRPr="00786DB4" w:rsidRDefault="00E41258" w:rsidP="00C85DC9">
            <w:pPr>
              <w:ind w:firstLine="0"/>
              <w:jc w:val="center"/>
              <w:rPr>
                <w:sz w:val="20"/>
              </w:rPr>
            </w:pPr>
            <w:r w:rsidRPr="00786DB4">
              <w:rPr>
                <w:sz w:val="20"/>
                <w:lang w:val="en-US"/>
              </w:rPr>
              <w:t>B</w:t>
            </w:r>
          </w:p>
        </w:tc>
        <w:tc>
          <w:tcPr>
            <w:tcW w:w="1180" w:type="pct"/>
            <w:shd w:val="clear" w:color="auto" w:fill="auto"/>
          </w:tcPr>
          <w:p w14:paraId="7AF94004" w14:textId="25B65ABA" w:rsidR="00E41258" w:rsidRPr="00786DB4" w:rsidRDefault="00E41258" w:rsidP="00C85DC9">
            <w:pPr>
              <w:ind w:firstLine="0"/>
              <w:rPr>
                <w:sz w:val="20"/>
              </w:rPr>
            </w:pPr>
            <w:r w:rsidRPr="00786DB4">
              <w:rPr>
                <w:sz w:val="20"/>
              </w:rPr>
              <w:t>Независимая гарантия выдана по закупке, осуществляемой в соответствии с п. 2 ч. 11 ст. 24 Закона № 44-ФЗ</w:t>
            </w:r>
          </w:p>
        </w:tc>
        <w:tc>
          <w:tcPr>
            <w:tcW w:w="1392" w:type="pct"/>
            <w:shd w:val="clear" w:color="auto" w:fill="auto"/>
          </w:tcPr>
          <w:p w14:paraId="4719D78F" w14:textId="77777777" w:rsidR="00E41258" w:rsidRPr="00786DB4" w:rsidRDefault="00E41258" w:rsidP="00C85DC9">
            <w:pPr>
              <w:ind w:firstLine="0"/>
              <w:rPr>
                <w:sz w:val="20"/>
              </w:rPr>
            </w:pPr>
          </w:p>
        </w:tc>
      </w:tr>
      <w:tr w:rsidR="0005565F" w:rsidRPr="00786DB4" w14:paraId="1DF444ED" w14:textId="77777777" w:rsidTr="00786DB4">
        <w:tc>
          <w:tcPr>
            <w:tcW w:w="5000" w:type="pct"/>
            <w:gridSpan w:val="7"/>
            <w:shd w:val="clear" w:color="auto" w:fill="auto"/>
            <w:hideMark/>
          </w:tcPr>
          <w:p w14:paraId="364F5ECA" w14:textId="77777777" w:rsidR="0005565F" w:rsidRPr="00786DB4" w:rsidRDefault="0005565F" w:rsidP="00C85DC9">
            <w:pPr>
              <w:ind w:firstLine="0"/>
              <w:jc w:val="center"/>
              <w:rPr>
                <w:sz w:val="20"/>
              </w:rPr>
            </w:pPr>
            <w:r w:rsidRPr="00786DB4">
              <w:rPr>
                <w:b/>
                <w:bCs/>
                <w:sz w:val="20"/>
              </w:rPr>
              <w:t>Обеспечение исполнения контракта</w:t>
            </w:r>
          </w:p>
        </w:tc>
      </w:tr>
      <w:tr w:rsidR="0005565F" w:rsidRPr="00786DB4" w14:paraId="2FDE2848" w14:textId="77777777" w:rsidTr="00786DB4">
        <w:tc>
          <w:tcPr>
            <w:tcW w:w="747" w:type="pct"/>
            <w:shd w:val="clear" w:color="auto" w:fill="auto"/>
            <w:hideMark/>
          </w:tcPr>
          <w:p w14:paraId="3F04EDE6" w14:textId="77777777" w:rsidR="0005565F" w:rsidRPr="00786DB4" w:rsidRDefault="0005565F" w:rsidP="00C85DC9">
            <w:pPr>
              <w:ind w:firstLine="0"/>
              <w:rPr>
                <w:sz w:val="20"/>
              </w:rPr>
            </w:pPr>
            <w:r w:rsidRPr="00786DB4">
              <w:rPr>
                <w:b/>
                <w:bCs/>
                <w:sz w:val="20"/>
                <w:lang w:val="en-US"/>
              </w:rPr>
              <w:t>contractExecutionEnsure</w:t>
            </w:r>
          </w:p>
        </w:tc>
        <w:tc>
          <w:tcPr>
            <w:tcW w:w="847" w:type="pct"/>
            <w:gridSpan w:val="2"/>
            <w:shd w:val="clear" w:color="auto" w:fill="auto"/>
            <w:hideMark/>
          </w:tcPr>
          <w:p w14:paraId="3B275411"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6ED0DCE6"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5DB763C1"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5F7ADB39"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0738FA12" w14:textId="77777777" w:rsidR="0005565F" w:rsidRPr="00786DB4" w:rsidRDefault="0005565F" w:rsidP="00C85DC9">
            <w:pPr>
              <w:ind w:firstLine="0"/>
              <w:rPr>
                <w:sz w:val="20"/>
              </w:rPr>
            </w:pPr>
            <w:r w:rsidRPr="00786DB4">
              <w:rPr>
                <w:sz w:val="20"/>
              </w:rPr>
              <w:t xml:space="preserve"> </w:t>
            </w:r>
          </w:p>
        </w:tc>
      </w:tr>
      <w:tr w:rsidR="0005565F" w:rsidRPr="00786DB4" w14:paraId="49A52EB0" w14:textId="77777777" w:rsidTr="00786DB4">
        <w:tc>
          <w:tcPr>
            <w:tcW w:w="747" w:type="pct"/>
            <w:shd w:val="clear" w:color="auto" w:fill="auto"/>
            <w:hideMark/>
          </w:tcPr>
          <w:p w14:paraId="78BC1E48"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63E29EF9" w14:textId="77777777" w:rsidR="0005565F" w:rsidRPr="00786DB4" w:rsidRDefault="0005565F" w:rsidP="00C85DC9">
            <w:pPr>
              <w:ind w:firstLine="0"/>
              <w:rPr>
                <w:sz w:val="20"/>
              </w:rPr>
            </w:pPr>
            <w:r w:rsidRPr="00786DB4">
              <w:rPr>
                <w:sz w:val="20"/>
                <w:lang w:val="en-US"/>
              </w:rPr>
              <w:t>regNum</w:t>
            </w:r>
          </w:p>
        </w:tc>
        <w:tc>
          <w:tcPr>
            <w:tcW w:w="303" w:type="pct"/>
            <w:shd w:val="clear" w:color="auto" w:fill="auto"/>
            <w:hideMark/>
          </w:tcPr>
          <w:p w14:paraId="07F9A92D" w14:textId="77777777" w:rsidR="0005565F" w:rsidRPr="00786DB4" w:rsidRDefault="0005565F" w:rsidP="00C85DC9">
            <w:pPr>
              <w:ind w:firstLine="0"/>
              <w:jc w:val="center"/>
              <w:rPr>
                <w:sz w:val="20"/>
              </w:rPr>
            </w:pPr>
            <w:r w:rsidRPr="00786DB4">
              <w:rPr>
                <w:sz w:val="20"/>
              </w:rPr>
              <w:t>Н</w:t>
            </w:r>
          </w:p>
        </w:tc>
        <w:tc>
          <w:tcPr>
            <w:tcW w:w="531" w:type="pct"/>
            <w:shd w:val="clear" w:color="auto" w:fill="auto"/>
            <w:hideMark/>
          </w:tcPr>
          <w:p w14:paraId="0FDBDA59" w14:textId="77777777" w:rsidR="0005565F" w:rsidRPr="00786DB4" w:rsidRDefault="0005565F" w:rsidP="00C85DC9">
            <w:pPr>
              <w:ind w:firstLine="0"/>
              <w:jc w:val="center"/>
              <w:rPr>
                <w:sz w:val="20"/>
              </w:rPr>
            </w:pPr>
            <w:r w:rsidRPr="00786DB4">
              <w:rPr>
                <w:sz w:val="20"/>
              </w:rPr>
              <w:t>T</w:t>
            </w:r>
          </w:p>
        </w:tc>
        <w:tc>
          <w:tcPr>
            <w:tcW w:w="1180" w:type="pct"/>
            <w:shd w:val="clear" w:color="auto" w:fill="auto"/>
            <w:hideMark/>
          </w:tcPr>
          <w:p w14:paraId="00544840" w14:textId="77777777" w:rsidR="0005565F" w:rsidRPr="00786DB4" w:rsidRDefault="0005565F" w:rsidP="00C85DC9">
            <w:pPr>
              <w:ind w:firstLine="0"/>
              <w:rPr>
                <w:sz w:val="20"/>
              </w:rPr>
            </w:pPr>
            <w:r w:rsidRPr="00786DB4">
              <w:rPr>
                <w:sz w:val="20"/>
              </w:rPr>
              <w:t>Номер реестровый записи сведений о контракте</w:t>
            </w:r>
          </w:p>
        </w:tc>
        <w:tc>
          <w:tcPr>
            <w:tcW w:w="1392" w:type="pct"/>
            <w:shd w:val="clear" w:color="auto" w:fill="auto"/>
            <w:hideMark/>
          </w:tcPr>
          <w:p w14:paraId="3C647067" w14:textId="77777777" w:rsidR="0005565F" w:rsidRPr="00786DB4" w:rsidRDefault="0005565F" w:rsidP="00C85DC9">
            <w:pPr>
              <w:ind w:firstLine="0"/>
              <w:rPr>
                <w:sz w:val="20"/>
              </w:rPr>
            </w:pPr>
            <w:r w:rsidRPr="00786DB4">
              <w:rPr>
                <w:sz w:val="20"/>
              </w:rPr>
              <w:t xml:space="preserve">Шаблон значения: \d{19} </w:t>
            </w:r>
          </w:p>
          <w:p w14:paraId="598BB4E7" w14:textId="41797364" w:rsidR="0005565F" w:rsidRPr="00786DB4" w:rsidRDefault="0005565F" w:rsidP="00C85DC9">
            <w:pPr>
              <w:ind w:firstLine="0"/>
              <w:rPr>
                <w:sz w:val="20"/>
              </w:rPr>
            </w:pPr>
            <w:r w:rsidRPr="00786DB4">
              <w:rPr>
                <w:sz w:val="20"/>
              </w:rPr>
              <w:t xml:space="preserve">При приеме на РК </w:t>
            </w:r>
            <w:r w:rsidR="006E7F81" w:rsidRPr="00786DB4">
              <w:rPr>
                <w:sz w:val="20"/>
              </w:rPr>
              <w:t>РНГ</w:t>
            </w:r>
            <w:r w:rsidRPr="00786DB4">
              <w:rPr>
                <w:sz w:val="20"/>
              </w:rPr>
              <w:t xml:space="preserve"> контролируется, что контракт с таким номером опубликован, актуален и находится в статусе «Исполнение».</w:t>
            </w:r>
          </w:p>
          <w:p w14:paraId="7438FF40" w14:textId="5A266A90" w:rsidR="00E41258" w:rsidRPr="00786DB4" w:rsidRDefault="00E41258" w:rsidP="00C85DC9">
            <w:pPr>
              <w:ind w:firstLine="0"/>
              <w:rPr>
                <w:sz w:val="20"/>
              </w:rPr>
            </w:pPr>
            <w:r w:rsidRPr="00786DB4">
              <w:rPr>
                <w:sz w:val="20"/>
              </w:rPr>
              <w:t>Игнорируется при приеме, если задано поле "Независимая гарантия выдана по закупке, осуществляемой в соответствии с п. 2 ч. 11 ст. 24 Закона № 44-ФЗ" (isP2Ch11St24)</w:t>
            </w:r>
          </w:p>
        </w:tc>
      </w:tr>
      <w:tr w:rsidR="0005565F" w:rsidRPr="00786DB4" w14:paraId="1D14384E" w14:textId="77777777" w:rsidTr="00786DB4">
        <w:tc>
          <w:tcPr>
            <w:tcW w:w="747" w:type="pct"/>
            <w:shd w:val="clear" w:color="auto" w:fill="auto"/>
            <w:hideMark/>
          </w:tcPr>
          <w:p w14:paraId="60FCFA44"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6419E4DB" w14:textId="77777777" w:rsidR="0005565F" w:rsidRPr="00786DB4" w:rsidRDefault="0005565F" w:rsidP="00C85DC9">
            <w:pPr>
              <w:ind w:firstLine="0"/>
              <w:rPr>
                <w:sz w:val="20"/>
              </w:rPr>
            </w:pPr>
            <w:r w:rsidRPr="00786DB4">
              <w:rPr>
                <w:sz w:val="20"/>
                <w:lang w:val="en-US"/>
              </w:rPr>
              <w:t>purchase</w:t>
            </w:r>
          </w:p>
        </w:tc>
        <w:tc>
          <w:tcPr>
            <w:tcW w:w="303" w:type="pct"/>
            <w:shd w:val="clear" w:color="auto" w:fill="auto"/>
            <w:hideMark/>
          </w:tcPr>
          <w:p w14:paraId="506DA3D0" w14:textId="77777777" w:rsidR="0005565F" w:rsidRPr="00786DB4" w:rsidRDefault="0005565F" w:rsidP="00C85DC9">
            <w:pPr>
              <w:ind w:firstLine="0"/>
              <w:jc w:val="center"/>
              <w:rPr>
                <w:sz w:val="20"/>
              </w:rPr>
            </w:pPr>
            <w:r w:rsidRPr="00786DB4">
              <w:rPr>
                <w:sz w:val="20"/>
              </w:rPr>
              <w:t>Н</w:t>
            </w:r>
          </w:p>
        </w:tc>
        <w:tc>
          <w:tcPr>
            <w:tcW w:w="531" w:type="pct"/>
            <w:shd w:val="clear" w:color="auto" w:fill="auto"/>
            <w:hideMark/>
          </w:tcPr>
          <w:p w14:paraId="19323EE0" w14:textId="77777777" w:rsidR="0005565F" w:rsidRPr="00786DB4" w:rsidRDefault="0005565F" w:rsidP="00C85DC9">
            <w:pPr>
              <w:ind w:firstLine="0"/>
              <w:jc w:val="center"/>
              <w:rPr>
                <w:sz w:val="20"/>
                <w:lang w:val="en-US"/>
              </w:rPr>
            </w:pPr>
            <w:r w:rsidRPr="00786DB4">
              <w:rPr>
                <w:sz w:val="20"/>
                <w:lang w:val="en-US"/>
              </w:rPr>
              <w:t>S</w:t>
            </w:r>
          </w:p>
        </w:tc>
        <w:tc>
          <w:tcPr>
            <w:tcW w:w="1180" w:type="pct"/>
            <w:shd w:val="clear" w:color="auto" w:fill="auto"/>
            <w:hideMark/>
          </w:tcPr>
          <w:p w14:paraId="37A2E8D3" w14:textId="77777777" w:rsidR="0005565F" w:rsidRPr="00786DB4" w:rsidRDefault="0005565F" w:rsidP="00C85DC9">
            <w:pPr>
              <w:ind w:firstLine="0"/>
              <w:rPr>
                <w:sz w:val="20"/>
              </w:rPr>
            </w:pPr>
            <w:r w:rsidRPr="00786DB4">
              <w:rPr>
                <w:sz w:val="20"/>
              </w:rPr>
              <w:t>Сведения о закупке</w:t>
            </w:r>
          </w:p>
        </w:tc>
        <w:tc>
          <w:tcPr>
            <w:tcW w:w="1392" w:type="pct"/>
            <w:shd w:val="clear" w:color="auto" w:fill="auto"/>
            <w:hideMark/>
          </w:tcPr>
          <w:p w14:paraId="7FCAAB22" w14:textId="0F65D574" w:rsidR="0005565F" w:rsidRPr="00786DB4" w:rsidRDefault="00390BDB" w:rsidP="00C85DC9">
            <w:pPr>
              <w:ind w:firstLine="0"/>
              <w:rPr>
                <w:sz w:val="20"/>
              </w:rPr>
            </w:pPr>
            <w:r w:rsidRPr="00786DB4">
              <w:rPr>
                <w:sz w:val="20"/>
              </w:rPr>
              <w:t>Если заполнено поле "Номер реестровой записи контракта" (guarantee/contractExecutionEnsure/regNum), то блок игнорируется при приеме</w:t>
            </w:r>
          </w:p>
        </w:tc>
      </w:tr>
      <w:tr w:rsidR="0005565F" w:rsidRPr="00786DB4" w14:paraId="77214DBC" w14:textId="77777777" w:rsidTr="00786DB4">
        <w:tc>
          <w:tcPr>
            <w:tcW w:w="747" w:type="pct"/>
            <w:shd w:val="clear" w:color="auto" w:fill="auto"/>
          </w:tcPr>
          <w:p w14:paraId="31C941EB" w14:textId="77777777" w:rsidR="0005565F" w:rsidRPr="00786DB4" w:rsidRDefault="0005565F" w:rsidP="00C85DC9">
            <w:pPr>
              <w:ind w:firstLine="0"/>
              <w:rPr>
                <w:sz w:val="20"/>
              </w:rPr>
            </w:pPr>
          </w:p>
        </w:tc>
        <w:tc>
          <w:tcPr>
            <w:tcW w:w="847" w:type="pct"/>
            <w:gridSpan w:val="2"/>
            <w:shd w:val="clear" w:color="auto" w:fill="auto"/>
          </w:tcPr>
          <w:p w14:paraId="10F2A8AB" w14:textId="25EAAA3A" w:rsidR="0005565F" w:rsidRPr="00786DB4" w:rsidRDefault="0005565F" w:rsidP="00C85DC9">
            <w:pPr>
              <w:ind w:firstLine="0"/>
              <w:rPr>
                <w:sz w:val="20"/>
                <w:lang w:val="en-US"/>
              </w:rPr>
            </w:pPr>
            <w:r w:rsidRPr="00786DB4">
              <w:rPr>
                <w:sz w:val="20"/>
                <w:lang w:val="en-US"/>
              </w:rPr>
              <w:t>mLots</w:t>
            </w:r>
          </w:p>
        </w:tc>
        <w:tc>
          <w:tcPr>
            <w:tcW w:w="303" w:type="pct"/>
            <w:shd w:val="clear" w:color="auto" w:fill="auto"/>
          </w:tcPr>
          <w:p w14:paraId="483D68DC" w14:textId="36914A4A" w:rsidR="0005565F" w:rsidRPr="00786DB4" w:rsidRDefault="0005565F" w:rsidP="00C85DC9">
            <w:pPr>
              <w:ind w:firstLine="0"/>
              <w:jc w:val="center"/>
              <w:rPr>
                <w:sz w:val="20"/>
              </w:rPr>
            </w:pPr>
            <w:r w:rsidRPr="00786DB4">
              <w:rPr>
                <w:sz w:val="20"/>
                <w:lang w:val="en-US"/>
              </w:rPr>
              <w:t>H</w:t>
            </w:r>
          </w:p>
        </w:tc>
        <w:tc>
          <w:tcPr>
            <w:tcW w:w="531" w:type="pct"/>
            <w:shd w:val="clear" w:color="auto" w:fill="auto"/>
          </w:tcPr>
          <w:p w14:paraId="76EC975C" w14:textId="7EDBBCD7" w:rsidR="0005565F" w:rsidRPr="00786DB4" w:rsidRDefault="0005565F" w:rsidP="00C85DC9">
            <w:pPr>
              <w:ind w:firstLine="0"/>
              <w:jc w:val="center"/>
              <w:rPr>
                <w:sz w:val="20"/>
                <w:lang w:val="en-US"/>
              </w:rPr>
            </w:pPr>
            <w:r w:rsidRPr="00786DB4">
              <w:rPr>
                <w:sz w:val="20"/>
                <w:lang w:val="en-US"/>
              </w:rPr>
              <w:t>B</w:t>
            </w:r>
          </w:p>
        </w:tc>
        <w:tc>
          <w:tcPr>
            <w:tcW w:w="1180" w:type="pct"/>
            <w:shd w:val="clear" w:color="auto" w:fill="auto"/>
          </w:tcPr>
          <w:p w14:paraId="6D77A3A6" w14:textId="4EE87AA4" w:rsidR="0005565F" w:rsidRPr="00786DB4" w:rsidRDefault="0005565F" w:rsidP="00C85DC9">
            <w:pPr>
              <w:ind w:firstLine="0"/>
              <w:rPr>
                <w:sz w:val="20"/>
              </w:rPr>
            </w:pPr>
            <w:r w:rsidRPr="00786DB4">
              <w:rPr>
                <w:sz w:val="20"/>
              </w:rPr>
              <w:t>Многолотовость</w:t>
            </w:r>
          </w:p>
        </w:tc>
        <w:tc>
          <w:tcPr>
            <w:tcW w:w="1392" w:type="pct"/>
            <w:shd w:val="clear" w:color="auto" w:fill="auto"/>
          </w:tcPr>
          <w:p w14:paraId="21CE01A1" w14:textId="77777777" w:rsidR="0005565F" w:rsidRPr="00786DB4" w:rsidRDefault="0005565F" w:rsidP="00C85DC9">
            <w:pPr>
              <w:ind w:firstLine="0"/>
              <w:rPr>
                <w:sz w:val="20"/>
              </w:rPr>
            </w:pPr>
          </w:p>
        </w:tc>
      </w:tr>
      <w:tr w:rsidR="00E41258" w:rsidRPr="00786DB4" w14:paraId="13646CF4" w14:textId="77777777" w:rsidTr="00786DB4">
        <w:tc>
          <w:tcPr>
            <w:tcW w:w="747" w:type="pct"/>
            <w:vMerge w:val="restart"/>
            <w:shd w:val="clear" w:color="auto" w:fill="auto"/>
          </w:tcPr>
          <w:p w14:paraId="3EC2A670" w14:textId="77777777" w:rsidR="00E41258" w:rsidRPr="00786DB4" w:rsidRDefault="00E41258" w:rsidP="00C85DC9">
            <w:pPr>
              <w:ind w:firstLine="0"/>
              <w:rPr>
                <w:sz w:val="20"/>
              </w:rPr>
            </w:pPr>
          </w:p>
          <w:p w14:paraId="1FB73F06" w14:textId="77777777" w:rsidR="0075471E" w:rsidRPr="00786DB4" w:rsidRDefault="0075471E" w:rsidP="00C85DC9">
            <w:pPr>
              <w:ind w:firstLine="0"/>
              <w:rPr>
                <w:sz w:val="20"/>
              </w:rPr>
            </w:pPr>
            <w:r w:rsidRPr="00786DB4">
              <w:rPr>
                <w:sz w:val="20"/>
              </w:rPr>
              <w:t>Допустимо указание только одного элемента</w:t>
            </w:r>
          </w:p>
          <w:p w14:paraId="25A8C50E" w14:textId="25656AE5" w:rsidR="00E41258" w:rsidRPr="00786DB4" w:rsidRDefault="00E41258" w:rsidP="00C85DC9">
            <w:pPr>
              <w:ind w:firstLine="0"/>
              <w:rPr>
                <w:sz w:val="20"/>
              </w:rPr>
            </w:pPr>
          </w:p>
        </w:tc>
        <w:tc>
          <w:tcPr>
            <w:tcW w:w="847" w:type="pct"/>
            <w:gridSpan w:val="2"/>
            <w:shd w:val="clear" w:color="auto" w:fill="auto"/>
          </w:tcPr>
          <w:p w14:paraId="569C6D12" w14:textId="3F501D4D" w:rsidR="00E41258" w:rsidRPr="00786DB4" w:rsidRDefault="00E41258" w:rsidP="00C85DC9">
            <w:pPr>
              <w:ind w:firstLine="0"/>
              <w:rPr>
                <w:sz w:val="20"/>
                <w:lang w:val="en-US"/>
              </w:rPr>
            </w:pPr>
            <w:r w:rsidRPr="00786DB4">
              <w:rPr>
                <w:sz w:val="20"/>
                <w:lang w:val="en-US"/>
              </w:rPr>
              <w:t>singleSupplier</w:t>
            </w:r>
          </w:p>
        </w:tc>
        <w:tc>
          <w:tcPr>
            <w:tcW w:w="303" w:type="pct"/>
            <w:shd w:val="clear" w:color="auto" w:fill="auto"/>
          </w:tcPr>
          <w:p w14:paraId="4A113437" w14:textId="2E2107AB" w:rsidR="00E41258" w:rsidRPr="00786DB4" w:rsidRDefault="00E41258" w:rsidP="00C85DC9">
            <w:pPr>
              <w:ind w:firstLine="0"/>
              <w:jc w:val="center"/>
              <w:rPr>
                <w:sz w:val="20"/>
                <w:lang w:val="en-US"/>
              </w:rPr>
            </w:pPr>
            <w:r w:rsidRPr="00786DB4">
              <w:rPr>
                <w:sz w:val="20"/>
                <w:lang w:val="en-US"/>
              </w:rPr>
              <w:t>H</w:t>
            </w:r>
          </w:p>
        </w:tc>
        <w:tc>
          <w:tcPr>
            <w:tcW w:w="531" w:type="pct"/>
            <w:shd w:val="clear" w:color="auto" w:fill="auto"/>
          </w:tcPr>
          <w:p w14:paraId="110CF24F" w14:textId="442FEC9C" w:rsidR="00E41258" w:rsidRPr="00786DB4" w:rsidRDefault="00E41258" w:rsidP="00C85DC9">
            <w:pPr>
              <w:ind w:firstLine="0"/>
              <w:jc w:val="center"/>
              <w:rPr>
                <w:sz w:val="20"/>
                <w:lang w:val="en-US"/>
              </w:rPr>
            </w:pPr>
            <w:r w:rsidRPr="00786DB4">
              <w:rPr>
                <w:sz w:val="20"/>
                <w:lang w:val="en-US"/>
              </w:rPr>
              <w:t>B</w:t>
            </w:r>
          </w:p>
        </w:tc>
        <w:tc>
          <w:tcPr>
            <w:tcW w:w="1180" w:type="pct"/>
            <w:shd w:val="clear" w:color="auto" w:fill="auto"/>
          </w:tcPr>
          <w:p w14:paraId="38B86963" w14:textId="7F9A533E" w:rsidR="00E41258" w:rsidRPr="00786DB4" w:rsidRDefault="00E41258" w:rsidP="00C85DC9">
            <w:pPr>
              <w:ind w:firstLine="0"/>
              <w:rPr>
                <w:sz w:val="20"/>
              </w:rPr>
            </w:pPr>
            <w:r w:rsidRPr="00786DB4">
              <w:rPr>
                <w:sz w:val="20"/>
              </w:rPr>
              <w:t>Независимая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15AFC6A5" w14:textId="77777777" w:rsidR="00E41258" w:rsidRPr="00786DB4" w:rsidRDefault="00E41258" w:rsidP="00C85DC9">
            <w:pPr>
              <w:ind w:firstLine="0"/>
              <w:rPr>
                <w:sz w:val="20"/>
              </w:rPr>
            </w:pPr>
          </w:p>
        </w:tc>
      </w:tr>
      <w:tr w:rsidR="00E41258" w:rsidRPr="00786DB4" w14:paraId="6BE62554" w14:textId="77777777" w:rsidTr="00786DB4">
        <w:tc>
          <w:tcPr>
            <w:tcW w:w="747" w:type="pct"/>
            <w:vMerge/>
            <w:shd w:val="clear" w:color="auto" w:fill="auto"/>
          </w:tcPr>
          <w:p w14:paraId="7816271B" w14:textId="77777777" w:rsidR="00E41258" w:rsidRPr="00786DB4" w:rsidRDefault="00E41258" w:rsidP="00C85DC9">
            <w:pPr>
              <w:ind w:firstLine="0"/>
              <w:rPr>
                <w:sz w:val="20"/>
              </w:rPr>
            </w:pPr>
          </w:p>
        </w:tc>
        <w:tc>
          <w:tcPr>
            <w:tcW w:w="847" w:type="pct"/>
            <w:gridSpan w:val="2"/>
            <w:shd w:val="clear" w:color="auto" w:fill="auto"/>
          </w:tcPr>
          <w:p w14:paraId="04E735F7" w14:textId="0A0FDF37" w:rsidR="00E41258" w:rsidRPr="00786DB4" w:rsidRDefault="00E41258" w:rsidP="00C85DC9">
            <w:pPr>
              <w:ind w:firstLine="0"/>
              <w:rPr>
                <w:sz w:val="20"/>
              </w:rPr>
            </w:pPr>
            <w:r w:rsidRPr="00786DB4">
              <w:rPr>
                <w:sz w:val="20"/>
              </w:rPr>
              <w:t>isP2Ch11St24</w:t>
            </w:r>
          </w:p>
        </w:tc>
        <w:tc>
          <w:tcPr>
            <w:tcW w:w="303" w:type="pct"/>
            <w:shd w:val="clear" w:color="auto" w:fill="auto"/>
          </w:tcPr>
          <w:p w14:paraId="350E01A6" w14:textId="2CD64428" w:rsidR="00E41258" w:rsidRPr="00786DB4" w:rsidRDefault="00E41258" w:rsidP="00C85DC9">
            <w:pPr>
              <w:ind w:firstLine="0"/>
              <w:jc w:val="center"/>
              <w:rPr>
                <w:sz w:val="20"/>
              </w:rPr>
            </w:pPr>
            <w:r w:rsidRPr="00786DB4">
              <w:rPr>
                <w:sz w:val="20"/>
                <w:lang w:val="en-US"/>
              </w:rPr>
              <w:t>H</w:t>
            </w:r>
          </w:p>
        </w:tc>
        <w:tc>
          <w:tcPr>
            <w:tcW w:w="531" w:type="pct"/>
            <w:shd w:val="clear" w:color="auto" w:fill="auto"/>
          </w:tcPr>
          <w:p w14:paraId="75620AA1" w14:textId="33017212" w:rsidR="00E41258" w:rsidRPr="00786DB4" w:rsidRDefault="00E41258" w:rsidP="00C85DC9">
            <w:pPr>
              <w:ind w:firstLine="0"/>
              <w:jc w:val="center"/>
              <w:rPr>
                <w:sz w:val="20"/>
              </w:rPr>
            </w:pPr>
            <w:r w:rsidRPr="00786DB4">
              <w:rPr>
                <w:sz w:val="20"/>
                <w:lang w:val="en-US"/>
              </w:rPr>
              <w:t>B</w:t>
            </w:r>
          </w:p>
        </w:tc>
        <w:tc>
          <w:tcPr>
            <w:tcW w:w="1180" w:type="pct"/>
            <w:shd w:val="clear" w:color="auto" w:fill="auto"/>
          </w:tcPr>
          <w:p w14:paraId="4D3EADB6" w14:textId="52B3E79C" w:rsidR="00E41258" w:rsidRPr="00786DB4" w:rsidRDefault="00E41258" w:rsidP="00C85DC9">
            <w:pPr>
              <w:ind w:firstLine="0"/>
              <w:rPr>
                <w:sz w:val="20"/>
              </w:rPr>
            </w:pPr>
            <w:r w:rsidRPr="00786DB4">
              <w:rPr>
                <w:sz w:val="20"/>
              </w:rPr>
              <w:t>Независимая гарантия выдана по закупке, осуществляемой в соответствии с п. 2 ч. 11 ст. 24 Закона № 44-ФЗ</w:t>
            </w:r>
          </w:p>
        </w:tc>
        <w:tc>
          <w:tcPr>
            <w:tcW w:w="1392" w:type="pct"/>
            <w:shd w:val="clear" w:color="auto" w:fill="auto"/>
          </w:tcPr>
          <w:p w14:paraId="789AF641" w14:textId="77777777" w:rsidR="00E41258" w:rsidRPr="00786DB4" w:rsidRDefault="00E41258" w:rsidP="00C85DC9">
            <w:pPr>
              <w:ind w:firstLine="0"/>
              <w:rPr>
                <w:sz w:val="20"/>
              </w:rPr>
            </w:pPr>
          </w:p>
        </w:tc>
      </w:tr>
      <w:tr w:rsidR="0005565F" w:rsidRPr="00786DB4" w14:paraId="1F6D0425" w14:textId="77777777" w:rsidTr="00786DB4">
        <w:tc>
          <w:tcPr>
            <w:tcW w:w="5000" w:type="pct"/>
            <w:gridSpan w:val="7"/>
            <w:shd w:val="clear" w:color="auto" w:fill="auto"/>
            <w:hideMark/>
          </w:tcPr>
          <w:p w14:paraId="2BC0D30A" w14:textId="77777777" w:rsidR="0005565F" w:rsidRPr="00786DB4" w:rsidRDefault="0005565F" w:rsidP="00C85DC9">
            <w:pPr>
              <w:ind w:firstLine="0"/>
              <w:jc w:val="center"/>
              <w:rPr>
                <w:sz w:val="20"/>
              </w:rPr>
            </w:pPr>
            <w:r w:rsidRPr="00786DB4">
              <w:rPr>
                <w:b/>
                <w:bCs/>
                <w:sz w:val="20"/>
              </w:rPr>
              <w:t>Сведения о закупке</w:t>
            </w:r>
          </w:p>
        </w:tc>
      </w:tr>
      <w:tr w:rsidR="0005565F" w:rsidRPr="00786DB4" w14:paraId="0C86A791" w14:textId="77777777" w:rsidTr="00786DB4">
        <w:tc>
          <w:tcPr>
            <w:tcW w:w="747" w:type="pct"/>
            <w:shd w:val="clear" w:color="auto" w:fill="auto"/>
            <w:hideMark/>
          </w:tcPr>
          <w:p w14:paraId="3444CD4B" w14:textId="77777777" w:rsidR="0005565F" w:rsidRPr="00786DB4" w:rsidRDefault="0005565F" w:rsidP="00C85DC9">
            <w:pPr>
              <w:ind w:firstLine="0"/>
              <w:rPr>
                <w:sz w:val="20"/>
                <w:lang w:val="en-US"/>
              </w:rPr>
            </w:pPr>
            <w:r w:rsidRPr="00786DB4">
              <w:rPr>
                <w:b/>
                <w:bCs/>
                <w:sz w:val="20"/>
                <w:lang w:val="en-US"/>
              </w:rPr>
              <w:t>purchase</w:t>
            </w:r>
          </w:p>
        </w:tc>
        <w:tc>
          <w:tcPr>
            <w:tcW w:w="847" w:type="pct"/>
            <w:gridSpan w:val="2"/>
            <w:shd w:val="clear" w:color="auto" w:fill="auto"/>
            <w:hideMark/>
          </w:tcPr>
          <w:p w14:paraId="4E848585"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4D031FE6"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0BEB9991"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686F0F70"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07B02BA2" w14:textId="77777777" w:rsidR="0005565F" w:rsidRPr="00786DB4" w:rsidRDefault="0005565F" w:rsidP="00C85DC9">
            <w:pPr>
              <w:ind w:firstLine="0"/>
              <w:rPr>
                <w:sz w:val="20"/>
              </w:rPr>
            </w:pPr>
            <w:r w:rsidRPr="00786DB4">
              <w:rPr>
                <w:sz w:val="20"/>
              </w:rPr>
              <w:t xml:space="preserve"> </w:t>
            </w:r>
          </w:p>
        </w:tc>
      </w:tr>
      <w:tr w:rsidR="00226219" w:rsidRPr="00786DB4" w14:paraId="4976A6F0" w14:textId="77777777" w:rsidTr="00786DB4">
        <w:tc>
          <w:tcPr>
            <w:tcW w:w="747" w:type="pct"/>
            <w:vMerge w:val="restart"/>
            <w:shd w:val="clear" w:color="auto" w:fill="auto"/>
            <w:hideMark/>
          </w:tcPr>
          <w:p w14:paraId="779C375B" w14:textId="77777777" w:rsidR="00226219" w:rsidRPr="00786DB4" w:rsidRDefault="00226219" w:rsidP="00C85DC9">
            <w:pPr>
              <w:ind w:firstLine="0"/>
              <w:rPr>
                <w:sz w:val="20"/>
              </w:rPr>
            </w:pPr>
            <w:r w:rsidRPr="00786DB4">
              <w:rPr>
                <w:sz w:val="20"/>
              </w:rPr>
              <w:t> </w:t>
            </w:r>
          </w:p>
          <w:p w14:paraId="18128405" w14:textId="77777777" w:rsidR="00226219" w:rsidRPr="00786DB4" w:rsidRDefault="00226219" w:rsidP="00C85DC9">
            <w:pPr>
              <w:ind w:firstLine="0"/>
              <w:rPr>
                <w:sz w:val="20"/>
              </w:rPr>
            </w:pPr>
            <w:r w:rsidRPr="00786DB4">
              <w:rPr>
                <w:sz w:val="20"/>
              </w:rPr>
              <w:t>Допустимо указание только одного элемента</w:t>
            </w:r>
          </w:p>
          <w:p w14:paraId="24D7249E" w14:textId="73838858" w:rsidR="00226219" w:rsidRPr="00786DB4" w:rsidRDefault="00226219" w:rsidP="00C85DC9">
            <w:pPr>
              <w:ind w:firstLine="0"/>
              <w:rPr>
                <w:sz w:val="20"/>
              </w:rPr>
            </w:pPr>
          </w:p>
        </w:tc>
        <w:tc>
          <w:tcPr>
            <w:tcW w:w="847" w:type="pct"/>
            <w:gridSpan w:val="2"/>
            <w:shd w:val="clear" w:color="auto" w:fill="auto"/>
          </w:tcPr>
          <w:p w14:paraId="6CA48B0D" w14:textId="77777777" w:rsidR="00226219" w:rsidRPr="00786DB4" w:rsidRDefault="00226219" w:rsidP="00C85DC9">
            <w:pPr>
              <w:ind w:firstLine="0"/>
              <w:rPr>
                <w:sz w:val="20"/>
              </w:rPr>
            </w:pPr>
            <w:r w:rsidRPr="00786DB4">
              <w:rPr>
                <w:sz w:val="20"/>
                <w:lang w:val="en-US"/>
              </w:rPr>
              <w:t>purchase</w:t>
            </w:r>
            <w:r w:rsidRPr="00786DB4">
              <w:rPr>
                <w:sz w:val="20"/>
              </w:rPr>
              <w:t xml:space="preserve">Number </w:t>
            </w:r>
          </w:p>
        </w:tc>
        <w:tc>
          <w:tcPr>
            <w:tcW w:w="303" w:type="pct"/>
            <w:shd w:val="clear" w:color="auto" w:fill="auto"/>
          </w:tcPr>
          <w:p w14:paraId="7F7760C3" w14:textId="77777777" w:rsidR="00226219" w:rsidRPr="00786DB4" w:rsidRDefault="00226219" w:rsidP="00C85DC9">
            <w:pPr>
              <w:ind w:firstLine="0"/>
              <w:jc w:val="center"/>
              <w:rPr>
                <w:sz w:val="20"/>
              </w:rPr>
            </w:pPr>
            <w:r w:rsidRPr="00786DB4">
              <w:rPr>
                <w:sz w:val="20"/>
              </w:rPr>
              <w:t>Н</w:t>
            </w:r>
          </w:p>
        </w:tc>
        <w:tc>
          <w:tcPr>
            <w:tcW w:w="531" w:type="pct"/>
            <w:shd w:val="clear" w:color="auto" w:fill="auto"/>
          </w:tcPr>
          <w:p w14:paraId="21C8208A" w14:textId="77777777" w:rsidR="00226219" w:rsidRPr="00786DB4" w:rsidRDefault="00226219" w:rsidP="00C85DC9">
            <w:pPr>
              <w:ind w:firstLine="0"/>
              <w:jc w:val="center"/>
              <w:rPr>
                <w:sz w:val="20"/>
              </w:rPr>
            </w:pPr>
            <w:r w:rsidRPr="00786DB4">
              <w:rPr>
                <w:sz w:val="20"/>
              </w:rPr>
              <w:t>T</w:t>
            </w:r>
          </w:p>
        </w:tc>
        <w:tc>
          <w:tcPr>
            <w:tcW w:w="1180" w:type="pct"/>
            <w:shd w:val="clear" w:color="auto" w:fill="auto"/>
          </w:tcPr>
          <w:p w14:paraId="1594FFD0" w14:textId="77777777" w:rsidR="00226219" w:rsidRPr="00786DB4" w:rsidRDefault="00226219" w:rsidP="00C85DC9">
            <w:pPr>
              <w:ind w:firstLine="0"/>
              <w:rPr>
                <w:sz w:val="20"/>
              </w:rPr>
            </w:pPr>
            <w:r w:rsidRPr="00786DB4">
              <w:rPr>
                <w:sz w:val="20"/>
              </w:rPr>
              <w:t>Номер закупки</w:t>
            </w:r>
          </w:p>
        </w:tc>
        <w:tc>
          <w:tcPr>
            <w:tcW w:w="1392" w:type="pct"/>
            <w:shd w:val="clear" w:color="auto" w:fill="auto"/>
          </w:tcPr>
          <w:p w14:paraId="10269273" w14:textId="77777777" w:rsidR="00226219" w:rsidRPr="00786DB4" w:rsidRDefault="00226219" w:rsidP="00C85DC9">
            <w:pPr>
              <w:ind w:firstLine="0"/>
              <w:rPr>
                <w:sz w:val="20"/>
              </w:rPr>
            </w:pPr>
            <w:r w:rsidRPr="00786DB4">
              <w:rPr>
                <w:sz w:val="20"/>
              </w:rPr>
              <w:t>Шаблон значения: \d{19}</w:t>
            </w:r>
          </w:p>
          <w:p w14:paraId="24D174C4" w14:textId="77777777" w:rsidR="00390BDB" w:rsidRPr="00786DB4" w:rsidRDefault="00390BDB" w:rsidP="00C85DC9">
            <w:pPr>
              <w:ind w:firstLine="0"/>
              <w:rPr>
                <w:sz w:val="20"/>
              </w:rPr>
            </w:pPr>
            <w:r w:rsidRPr="00786DB4">
              <w:rPr>
                <w:sz w:val="20"/>
              </w:rPr>
              <w:t>Контролируется, что закупка удовлетворяет следующим условиям:</w:t>
            </w:r>
          </w:p>
          <w:p w14:paraId="12794EBC" w14:textId="77777777" w:rsidR="00390BDB" w:rsidRPr="00786DB4" w:rsidRDefault="00390BDB" w:rsidP="00C85DC9">
            <w:pPr>
              <w:ind w:firstLine="0"/>
              <w:rPr>
                <w:sz w:val="20"/>
              </w:rPr>
            </w:pPr>
            <w:r w:rsidRPr="00786DB4">
              <w:rPr>
                <w:sz w:val="20"/>
              </w:rPr>
              <w:t>-извещение об осуществлении закупки опубликовано и актуально;</w:t>
            </w:r>
          </w:p>
          <w:p w14:paraId="52CE395E" w14:textId="77777777" w:rsidR="00390BDB" w:rsidRPr="00786DB4" w:rsidRDefault="00390BDB" w:rsidP="00C85DC9">
            <w:pPr>
              <w:ind w:firstLine="0"/>
              <w:rPr>
                <w:sz w:val="20"/>
              </w:rPr>
            </w:pPr>
            <w:r w:rsidRPr="00786DB4">
              <w:rPr>
                <w:sz w:val="20"/>
              </w:rPr>
              <w:t>-отсутствуют действующие опубликованные версии извещения об отмене закупки;</w:t>
            </w:r>
          </w:p>
          <w:p w14:paraId="74CBCCA4" w14:textId="2CE1AFB1" w:rsidR="00226219" w:rsidRPr="00786DB4" w:rsidRDefault="00390BDB" w:rsidP="00C85DC9">
            <w:pPr>
              <w:ind w:firstLine="0"/>
              <w:rPr>
                <w:sz w:val="20"/>
              </w:rPr>
            </w:pPr>
            <w:r w:rsidRPr="00786DB4">
              <w:rPr>
                <w:sz w:val="20"/>
              </w:rPr>
              <w:t>-отсутствуют действующие опубликованные версии протоколов</w:t>
            </w:r>
          </w:p>
        </w:tc>
      </w:tr>
      <w:tr w:rsidR="00226219" w:rsidRPr="00786DB4" w14:paraId="747F1D25" w14:textId="77777777" w:rsidTr="00786DB4">
        <w:tc>
          <w:tcPr>
            <w:tcW w:w="747" w:type="pct"/>
            <w:vMerge/>
            <w:shd w:val="clear" w:color="auto" w:fill="auto"/>
            <w:hideMark/>
          </w:tcPr>
          <w:p w14:paraId="11CABCF2" w14:textId="147F6D99" w:rsidR="00226219" w:rsidRPr="00786DB4" w:rsidRDefault="00226219" w:rsidP="00C85DC9">
            <w:pPr>
              <w:ind w:firstLine="0"/>
              <w:rPr>
                <w:sz w:val="20"/>
              </w:rPr>
            </w:pPr>
          </w:p>
        </w:tc>
        <w:tc>
          <w:tcPr>
            <w:tcW w:w="847" w:type="pct"/>
            <w:gridSpan w:val="2"/>
            <w:shd w:val="clear" w:color="auto" w:fill="auto"/>
          </w:tcPr>
          <w:p w14:paraId="29BF4EDB" w14:textId="5D04C2B3" w:rsidR="00226219" w:rsidRPr="00786DB4" w:rsidRDefault="00226219" w:rsidP="00C85DC9">
            <w:pPr>
              <w:ind w:firstLine="0"/>
              <w:rPr>
                <w:sz w:val="20"/>
              </w:rPr>
            </w:pPr>
            <w:r w:rsidRPr="00786DB4">
              <w:rPr>
                <w:sz w:val="20"/>
                <w:lang w:val="en-US"/>
              </w:rPr>
              <w:t>notification</w:t>
            </w:r>
            <w:r w:rsidRPr="00786DB4">
              <w:rPr>
                <w:sz w:val="20"/>
              </w:rPr>
              <w:t xml:space="preserve">Number </w:t>
            </w:r>
          </w:p>
        </w:tc>
        <w:tc>
          <w:tcPr>
            <w:tcW w:w="303" w:type="pct"/>
            <w:shd w:val="clear" w:color="auto" w:fill="auto"/>
          </w:tcPr>
          <w:p w14:paraId="2B40F137" w14:textId="1AAE3089" w:rsidR="00226219" w:rsidRPr="00786DB4" w:rsidRDefault="00226219" w:rsidP="00C85DC9">
            <w:pPr>
              <w:ind w:firstLine="0"/>
              <w:jc w:val="center"/>
              <w:rPr>
                <w:sz w:val="20"/>
              </w:rPr>
            </w:pPr>
            <w:r w:rsidRPr="00786DB4">
              <w:rPr>
                <w:sz w:val="20"/>
              </w:rPr>
              <w:t>О</w:t>
            </w:r>
          </w:p>
        </w:tc>
        <w:tc>
          <w:tcPr>
            <w:tcW w:w="531" w:type="pct"/>
            <w:shd w:val="clear" w:color="auto" w:fill="auto"/>
          </w:tcPr>
          <w:p w14:paraId="757293A8" w14:textId="2788B3A4" w:rsidR="00226219" w:rsidRPr="00786DB4" w:rsidRDefault="00226219" w:rsidP="00C85DC9">
            <w:pPr>
              <w:ind w:firstLine="0"/>
              <w:jc w:val="center"/>
              <w:rPr>
                <w:sz w:val="20"/>
              </w:rPr>
            </w:pPr>
            <w:r w:rsidRPr="00786DB4">
              <w:rPr>
                <w:sz w:val="20"/>
              </w:rPr>
              <w:t>T</w:t>
            </w:r>
          </w:p>
        </w:tc>
        <w:tc>
          <w:tcPr>
            <w:tcW w:w="1180" w:type="pct"/>
            <w:shd w:val="clear" w:color="auto" w:fill="auto"/>
          </w:tcPr>
          <w:p w14:paraId="47979B94" w14:textId="42605313" w:rsidR="00226219" w:rsidRPr="00786DB4" w:rsidRDefault="00226219" w:rsidP="00C85DC9">
            <w:pPr>
              <w:ind w:firstLine="0"/>
              <w:rPr>
                <w:sz w:val="20"/>
              </w:rPr>
            </w:pPr>
            <w:r w:rsidRPr="00786DB4">
              <w:rPr>
                <w:sz w:val="20"/>
              </w:rPr>
              <w:t>Реестровый номер извещения (94ФЗ)</w:t>
            </w:r>
          </w:p>
        </w:tc>
        <w:tc>
          <w:tcPr>
            <w:tcW w:w="1392" w:type="pct"/>
            <w:shd w:val="clear" w:color="auto" w:fill="auto"/>
          </w:tcPr>
          <w:p w14:paraId="045FD819" w14:textId="77777777" w:rsidR="00226219" w:rsidRPr="00786DB4" w:rsidRDefault="00226219" w:rsidP="00C85DC9">
            <w:pPr>
              <w:ind w:firstLine="0"/>
              <w:rPr>
                <w:sz w:val="20"/>
              </w:rPr>
            </w:pPr>
            <w:r w:rsidRPr="00786DB4">
              <w:rPr>
                <w:sz w:val="20"/>
              </w:rPr>
              <w:t xml:space="preserve">Шаблон значения: \d{19} </w:t>
            </w:r>
          </w:p>
          <w:p w14:paraId="6BF1E28A" w14:textId="6B4CADE0" w:rsidR="00226219" w:rsidRPr="00786DB4" w:rsidRDefault="00226219" w:rsidP="00C85DC9">
            <w:pPr>
              <w:ind w:firstLine="0"/>
              <w:rPr>
                <w:sz w:val="20"/>
              </w:rPr>
            </w:pPr>
            <w:r w:rsidRPr="00786DB4">
              <w:rPr>
                <w:sz w:val="20"/>
              </w:rPr>
              <w:t xml:space="preserve">При приеме на РК </w:t>
            </w:r>
            <w:r w:rsidR="006E7F81" w:rsidRPr="00786DB4">
              <w:rPr>
                <w:sz w:val="20"/>
              </w:rPr>
              <w:t>РНГ</w:t>
            </w:r>
            <w:r w:rsidRPr="00786DB4">
              <w:rPr>
                <w:sz w:val="20"/>
              </w:rPr>
              <w:t xml:space="preserve"> контролируется, что заказ удовлетворяет следующим условиям:</w:t>
            </w:r>
          </w:p>
          <w:p w14:paraId="398CAF76" w14:textId="77777777" w:rsidR="00226219" w:rsidRPr="00786DB4" w:rsidRDefault="00226219" w:rsidP="00C85DC9">
            <w:pPr>
              <w:ind w:firstLine="0"/>
              <w:rPr>
                <w:sz w:val="20"/>
              </w:rPr>
            </w:pPr>
          </w:p>
          <w:p w14:paraId="79DB7E09" w14:textId="653407EC" w:rsidR="00226219" w:rsidRPr="00786DB4" w:rsidRDefault="00226219" w:rsidP="00C85DC9">
            <w:pPr>
              <w:ind w:firstLine="0"/>
              <w:rPr>
                <w:sz w:val="20"/>
              </w:rPr>
            </w:pPr>
            <w:r w:rsidRPr="00786DB4">
              <w:rPr>
                <w:sz w:val="20"/>
              </w:rPr>
              <w:t>1) извещение опубликовано и актуально</w:t>
            </w:r>
          </w:p>
        </w:tc>
      </w:tr>
      <w:tr w:rsidR="0005565F" w:rsidRPr="00786DB4" w14:paraId="4EC93BFC" w14:textId="77777777" w:rsidTr="00786DB4">
        <w:tc>
          <w:tcPr>
            <w:tcW w:w="747" w:type="pct"/>
            <w:shd w:val="clear" w:color="auto" w:fill="auto"/>
            <w:hideMark/>
          </w:tcPr>
          <w:p w14:paraId="67EF2CA9" w14:textId="77777777" w:rsidR="0005565F" w:rsidRPr="00786DB4" w:rsidRDefault="0005565F" w:rsidP="00C85DC9">
            <w:pPr>
              <w:ind w:firstLine="0"/>
              <w:rPr>
                <w:sz w:val="20"/>
              </w:rPr>
            </w:pPr>
            <w:r w:rsidRPr="00786DB4">
              <w:rPr>
                <w:sz w:val="20"/>
              </w:rPr>
              <w:t> </w:t>
            </w:r>
          </w:p>
        </w:tc>
        <w:tc>
          <w:tcPr>
            <w:tcW w:w="847" w:type="pct"/>
            <w:gridSpan w:val="2"/>
            <w:shd w:val="clear" w:color="auto" w:fill="auto"/>
          </w:tcPr>
          <w:p w14:paraId="5D9149AD" w14:textId="77777777" w:rsidR="0005565F" w:rsidRPr="00786DB4" w:rsidRDefault="0005565F" w:rsidP="00C85DC9">
            <w:pPr>
              <w:ind w:firstLine="0"/>
              <w:rPr>
                <w:sz w:val="20"/>
              </w:rPr>
            </w:pPr>
            <w:r w:rsidRPr="00786DB4">
              <w:rPr>
                <w:sz w:val="20"/>
              </w:rPr>
              <w:t xml:space="preserve">lotNumber </w:t>
            </w:r>
          </w:p>
        </w:tc>
        <w:tc>
          <w:tcPr>
            <w:tcW w:w="303" w:type="pct"/>
            <w:shd w:val="clear" w:color="auto" w:fill="auto"/>
          </w:tcPr>
          <w:p w14:paraId="29C45C79" w14:textId="77777777" w:rsidR="0005565F" w:rsidRPr="00786DB4" w:rsidRDefault="0005565F" w:rsidP="00C85DC9">
            <w:pPr>
              <w:ind w:firstLine="0"/>
              <w:jc w:val="center"/>
              <w:rPr>
                <w:sz w:val="20"/>
              </w:rPr>
            </w:pPr>
            <w:r w:rsidRPr="00786DB4">
              <w:rPr>
                <w:sz w:val="20"/>
              </w:rPr>
              <w:t>Н</w:t>
            </w:r>
          </w:p>
        </w:tc>
        <w:tc>
          <w:tcPr>
            <w:tcW w:w="531" w:type="pct"/>
            <w:shd w:val="clear" w:color="auto" w:fill="auto"/>
          </w:tcPr>
          <w:p w14:paraId="6D1C53A3" w14:textId="77777777" w:rsidR="0005565F" w:rsidRPr="00786DB4" w:rsidRDefault="0005565F" w:rsidP="00C85DC9">
            <w:pPr>
              <w:ind w:firstLine="0"/>
              <w:jc w:val="center"/>
              <w:rPr>
                <w:sz w:val="20"/>
              </w:rPr>
            </w:pPr>
            <w:r w:rsidRPr="00786DB4">
              <w:rPr>
                <w:sz w:val="20"/>
              </w:rPr>
              <w:t>N</w:t>
            </w:r>
          </w:p>
        </w:tc>
        <w:tc>
          <w:tcPr>
            <w:tcW w:w="1180" w:type="pct"/>
            <w:shd w:val="clear" w:color="auto" w:fill="auto"/>
          </w:tcPr>
          <w:p w14:paraId="72C19191" w14:textId="77777777" w:rsidR="0005565F" w:rsidRPr="00786DB4" w:rsidRDefault="0005565F" w:rsidP="00C85DC9">
            <w:pPr>
              <w:ind w:firstLine="0"/>
              <w:rPr>
                <w:sz w:val="20"/>
              </w:rPr>
            </w:pPr>
            <w:r w:rsidRPr="00786DB4">
              <w:rPr>
                <w:sz w:val="20"/>
              </w:rPr>
              <w:t>Порядковый номер лота</w:t>
            </w:r>
          </w:p>
        </w:tc>
        <w:tc>
          <w:tcPr>
            <w:tcW w:w="1392" w:type="pct"/>
            <w:shd w:val="clear" w:color="auto" w:fill="auto"/>
          </w:tcPr>
          <w:p w14:paraId="06FA6389" w14:textId="3C33A731" w:rsidR="0005565F" w:rsidRPr="00786DB4" w:rsidRDefault="001642E9" w:rsidP="00C85DC9">
            <w:pPr>
              <w:ind w:firstLine="0"/>
              <w:rPr>
                <w:sz w:val="20"/>
              </w:rPr>
            </w:pPr>
            <w:r w:rsidRPr="00786DB4">
              <w:rPr>
                <w:sz w:val="20"/>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786DB4" w14:paraId="337CA916" w14:textId="77777777" w:rsidTr="00786DB4">
        <w:tc>
          <w:tcPr>
            <w:tcW w:w="5000" w:type="pct"/>
            <w:gridSpan w:val="7"/>
            <w:shd w:val="clear" w:color="auto" w:fill="auto"/>
            <w:hideMark/>
          </w:tcPr>
          <w:p w14:paraId="6B4AE694" w14:textId="65D5F093" w:rsidR="00503C6A" w:rsidRPr="00786DB4" w:rsidRDefault="00503C6A" w:rsidP="00C85DC9">
            <w:pPr>
              <w:ind w:firstLine="0"/>
              <w:jc w:val="center"/>
              <w:rPr>
                <w:sz w:val="20"/>
              </w:rPr>
            </w:pPr>
            <w:r w:rsidRPr="00786DB4">
              <w:rPr>
                <w:b/>
                <w:bCs/>
                <w:sz w:val="20"/>
              </w:rPr>
              <w:t>Обеспечения исполнения договора о проведении капитального ремонта</w:t>
            </w:r>
          </w:p>
        </w:tc>
      </w:tr>
      <w:tr w:rsidR="00503C6A" w:rsidRPr="00786DB4" w14:paraId="5CD3A848" w14:textId="77777777" w:rsidTr="00786DB4">
        <w:tc>
          <w:tcPr>
            <w:tcW w:w="747" w:type="pct"/>
            <w:shd w:val="clear" w:color="auto" w:fill="auto"/>
            <w:hideMark/>
          </w:tcPr>
          <w:p w14:paraId="506F8B6E" w14:textId="788F49B2" w:rsidR="00503C6A" w:rsidRPr="00786DB4" w:rsidRDefault="00503C6A" w:rsidP="00C85DC9">
            <w:pPr>
              <w:ind w:firstLine="0"/>
              <w:rPr>
                <w:sz w:val="20"/>
              </w:rPr>
            </w:pPr>
            <w:r w:rsidRPr="00786DB4">
              <w:rPr>
                <w:b/>
                <w:bCs/>
                <w:sz w:val="20"/>
                <w:lang w:val="en-US"/>
              </w:rPr>
              <w:t>majorRepairEnsure</w:t>
            </w:r>
          </w:p>
        </w:tc>
        <w:tc>
          <w:tcPr>
            <w:tcW w:w="847" w:type="pct"/>
            <w:gridSpan w:val="2"/>
            <w:shd w:val="clear" w:color="auto" w:fill="auto"/>
            <w:hideMark/>
          </w:tcPr>
          <w:p w14:paraId="6244DE04" w14:textId="77777777" w:rsidR="00503C6A" w:rsidRPr="00786DB4" w:rsidRDefault="00503C6A" w:rsidP="00C85DC9">
            <w:pPr>
              <w:ind w:firstLine="0"/>
              <w:rPr>
                <w:sz w:val="20"/>
              </w:rPr>
            </w:pPr>
            <w:r w:rsidRPr="00786DB4">
              <w:rPr>
                <w:sz w:val="20"/>
              </w:rPr>
              <w:t> </w:t>
            </w:r>
          </w:p>
        </w:tc>
        <w:tc>
          <w:tcPr>
            <w:tcW w:w="303" w:type="pct"/>
            <w:shd w:val="clear" w:color="auto" w:fill="auto"/>
            <w:hideMark/>
          </w:tcPr>
          <w:p w14:paraId="07061E3E" w14:textId="77777777" w:rsidR="00503C6A" w:rsidRPr="00786DB4" w:rsidRDefault="00503C6A" w:rsidP="00C85DC9">
            <w:pPr>
              <w:ind w:firstLine="0"/>
              <w:rPr>
                <w:sz w:val="20"/>
              </w:rPr>
            </w:pPr>
            <w:r w:rsidRPr="00786DB4">
              <w:rPr>
                <w:sz w:val="20"/>
              </w:rPr>
              <w:t> </w:t>
            </w:r>
          </w:p>
        </w:tc>
        <w:tc>
          <w:tcPr>
            <w:tcW w:w="531" w:type="pct"/>
            <w:shd w:val="clear" w:color="auto" w:fill="auto"/>
            <w:hideMark/>
          </w:tcPr>
          <w:p w14:paraId="10C2DB63" w14:textId="77777777" w:rsidR="00503C6A" w:rsidRPr="00786DB4" w:rsidRDefault="00503C6A" w:rsidP="00C85DC9">
            <w:pPr>
              <w:ind w:firstLine="0"/>
              <w:rPr>
                <w:sz w:val="20"/>
              </w:rPr>
            </w:pPr>
            <w:r w:rsidRPr="00786DB4">
              <w:rPr>
                <w:sz w:val="20"/>
              </w:rPr>
              <w:t> </w:t>
            </w:r>
          </w:p>
        </w:tc>
        <w:tc>
          <w:tcPr>
            <w:tcW w:w="1180" w:type="pct"/>
            <w:shd w:val="clear" w:color="auto" w:fill="auto"/>
            <w:hideMark/>
          </w:tcPr>
          <w:p w14:paraId="1E67148C" w14:textId="77777777" w:rsidR="00503C6A" w:rsidRPr="00786DB4" w:rsidRDefault="00503C6A" w:rsidP="00C85DC9">
            <w:pPr>
              <w:ind w:firstLine="0"/>
              <w:rPr>
                <w:sz w:val="20"/>
              </w:rPr>
            </w:pPr>
            <w:r w:rsidRPr="00786DB4">
              <w:rPr>
                <w:sz w:val="20"/>
              </w:rPr>
              <w:t> </w:t>
            </w:r>
          </w:p>
        </w:tc>
        <w:tc>
          <w:tcPr>
            <w:tcW w:w="1392" w:type="pct"/>
            <w:shd w:val="clear" w:color="auto" w:fill="auto"/>
            <w:hideMark/>
          </w:tcPr>
          <w:p w14:paraId="738BFF72" w14:textId="77777777" w:rsidR="00503C6A" w:rsidRPr="00786DB4" w:rsidRDefault="00503C6A" w:rsidP="00C85DC9">
            <w:pPr>
              <w:ind w:firstLine="0"/>
              <w:rPr>
                <w:sz w:val="20"/>
              </w:rPr>
            </w:pPr>
            <w:r w:rsidRPr="00786DB4">
              <w:rPr>
                <w:sz w:val="20"/>
              </w:rPr>
              <w:t xml:space="preserve"> </w:t>
            </w:r>
          </w:p>
        </w:tc>
      </w:tr>
      <w:tr w:rsidR="00503C6A" w:rsidRPr="00786DB4" w14:paraId="567A0428" w14:textId="77777777" w:rsidTr="00786DB4">
        <w:tc>
          <w:tcPr>
            <w:tcW w:w="747" w:type="pct"/>
            <w:shd w:val="clear" w:color="auto" w:fill="auto"/>
            <w:hideMark/>
          </w:tcPr>
          <w:p w14:paraId="3EEBB357" w14:textId="77777777" w:rsidR="00503C6A" w:rsidRPr="00786DB4" w:rsidRDefault="00503C6A" w:rsidP="00C85DC9">
            <w:pPr>
              <w:ind w:firstLine="0"/>
              <w:rPr>
                <w:sz w:val="20"/>
              </w:rPr>
            </w:pPr>
            <w:r w:rsidRPr="00786DB4">
              <w:rPr>
                <w:sz w:val="20"/>
              </w:rPr>
              <w:t> </w:t>
            </w:r>
          </w:p>
        </w:tc>
        <w:tc>
          <w:tcPr>
            <w:tcW w:w="847" w:type="pct"/>
            <w:gridSpan w:val="2"/>
            <w:shd w:val="clear" w:color="auto" w:fill="auto"/>
            <w:hideMark/>
          </w:tcPr>
          <w:p w14:paraId="734BDAA2" w14:textId="7FF3BE4F" w:rsidR="00503C6A" w:rsidRPr="00786DB4" w:rsidRDefault="00503C6A" w:rsidP="00C85DC9">
            <w:pPr>
              <w:ind w:firstLine="0"/>
              <w:rPr>
                <w:sz w:val="20"/>
              </w:rPr>
            </w:pPr>
            <w:r w:rsidRPr="00786DB4">
              <w:rPr>
                <w:sz w:val="20"/>
                <w:lang w:val="en-US"/>
              </w:rPr>
              <w:t>EFNumber</w:t>
            </w:r>
          </w:p>
        </w:tc>
        <w:tc>
          <w:tcPr>
            <w:tcW w:w="303" w:type="pct"/>
            <w:shd w:val="clear" w:color="auto" w:fill="auto"/>
            <w:hideMark/>
          </w:tcPr>
          <w:p w14:paraId="400F6460" w14:textId="0F600A40" w:rsidR="00503C6A" w:rsidRPr="00786DB4" w:rsidRDefault="00503C6A" w:rsidP="00C85DC9">
            <w:pPr>
              <w:ind w:firstLine="0"/>
              <w:jc w:val="center"/>
              <w:rPr>
                <w:sz w:val="20"/>
              </w:rPr>
            </w:pPr>
            <w:r w:rsidRPr="00786DB4">
              <w:rPr>
                <w:sz w:val="20"/>
              </w:rPr>
              <w:t>О</w:t>
            </w:r>
          </w:p>
        </w:tc>
        <w:tc>
          <w:tcPr>
            <w:tcW w:w="531" w:type="pct"/>
            <w:shd w:val="clear" w:color="auto" w:fill="auto"/>
            <w:hideMark/>
          </w:tcPr>
          <w:p w14:paraId="298A8387" w14:textId="29E374E9" w:rsidR="00503C6A" w:rsidRPr="00786DB4" w:rsidRDefault="00503C6A" w:rsidP="00C85DC9">
            <w:pPr>
              <w:ind w:firstLine="0"/>
              <w:jc w:val="center"/>
              <w:rPr>
                <w:sz w:val="20"/>
              </w:rPr>
            </w:pPr>
            <w:r w:rsidRPr="00786DB4">
              <w:rPr>
                <w:sz w:val="20"/>
              </w:rPr>
              <w:t>T(1-50)</w:t>
            </w:r>
          </w:p>
        </w:tc>
        <w:tc>
          <w:tcPr>
            <w:tcW w:w="1180" w:type="pct"/>
            <w:shd w:val="clear" w:color="auto" w:fill="auto"/>
            <w:hideMark/>
          </w:tcPr>
          <w:p w14:paraId="41E4A4EA" w14:textId="58F5D8ED" w:rsidR="00503C6A" w:rsidRPr="00786DB4" w:rsidRDefault="00503C6A" w:rsidP="00C85DC9">
            <w:pPr>
              <w:ind w:firstLine="0"/>
              <w:rPr>
                <w:sz w:val="20"/>
              </w:rPr>
            </w:pPr>
            <w:r w:rsidRPr="00786DB4">
              <w:rPr>
                <w:sz w:val="20"/>
              </w:rPr>
              <w:t>Номер электронного аукциона</w:t>
            </w:r>
          </w:p>
        </w:tc>
        <w:tc>
          <w:tcPr>
            <w:tcW w:w="1392" w:type="pct"/>
            <w:shd w:val="clear" w:color="auto" w:fill="auto"/>
            <w:hideMark/>
          </w:tcPr>
          <w:p w14:paraId="7D4EE37C" w14:textId="7AAD4733" w:rsidR="00503C6A" w:rsidRPr="00786DB4" w:rsidRDefault="00503C6A" w:rsidP="00C85DC9">
            <w:pPr>
              <w:ind w:firstLine="0"/>
              <w:rPr>
                <w:sz w:val="20"/>
              </w:rPr>
            </w:pPr>
          </w:p>
        </w:tc>
      </w:tr>
      <w:tr w:rsidR="001642E9" w:rsidRPr="00786DB4" w14:paraId="6EF3025F" w14:textId="77777777" w:rsidTr="00786DB4">
        <w:tc>
          <w:tcPr>
            <w:tcW w:w="5000" w:type="pct"/>
            <w:gridSpan w:val="7"/>
            <w:shd w:val="clear" w:color="auto" w:fill="auto"/>
            <w:hideMark/>
          </w:tcPr>
          <w:p w14:paraId="7425F348" w14:textId="3D55AC00" w:rsidR="001642E9" w:rsidRPr="00786DB4" w:rsidRDefault="001642E9" w:rsidP="00C85DC9">
            <w:pPr>
              <w:ind w:firstLine="0"/>
              <w:jc w:val="center"/>
              <w:rPr>
                <w:sz w:val="20"/>
              </w:rPr>
            </w:pPr>
            <w:r w:rsidRPr="00786DB4">
              <w:rPr>
                <w:b/>
                <w:bCs/>
                <w:sz w:val="20"/>
              </w:rPr>
              <w:t>Обеспечение гарантийных обязательств</w:t>
            </w:r>
          </w:p>
        </w:tc>
      </w:tr>
      <w:tr w:rsidR="001642E9" w:rsidRPr="00786DB4" w14:paraId="32CB9432" w14:textId="77777777" w:rsidTr="00786DB4">
        <w:tc>
          <w:tcPr>
            <w:tcW w:w="747" w:type="pct"/>
            <w:shd w:val="clear" w:color="auto" w:fill="auto"/>
            <w:hideMark/>
          </w:tcPr>
          <w:p w14:paraId="0928CA06" w14:textId="17BC0B37" w:rsidR="001642E9" w:rsidRPr="00786DB4" w:rsidRDefault="00BF79E5" w:rsidP="00C85DC9">
            <w:pPr>
              <w:ind w:firstLine="0"/>
              <w:rPr>
                <w:sz w:val="20"/>
              </w:rPr>
            </w:pPr>
            <w:r w:rsidRPr="00786DB4">
              <w:rPr>
                <w:b/>
                <w:bCs/>
                <w:sz w:val="20"/>
                <w:lang w:val="en-US"/>
              </w:rPr>
              <w:t>guaranteeEnsure</w:t>
            </w:r>
          </w:p>
        </w:tc>
        <w:tc>
          <w:tcPr>
            <w:tcW w:w="847" w:type="pct"/>
            <w:gridSpan w:val="2"/>
            <w:shd w:val="clear" w:color="auto" w:fill="auto"/>
            <w:hideMark/>
          </w:tcPr>
          <w:p w14:paraId="7CDAF68F" w14:textId="77777777" w:rsidR="001642E9" w:rsidRPr="00786DB4" w:rsidRDefault="001642E9" w:rsidP="00C85DC9">
            <w:pPr>
              <w:ind w:firstLine="0"/>
              <w:rPr>
                <w:sz w:val="20"/>
              </w:rPr>
            </w:pPr>
            <w:r w:rsidRPr="00786DB4">
              <w:rPr>
                <w:sz w:val="20"/>
              </w:rPr>
              <w:t> </w:t>
            </w:r>
          </w:p>
        </w:tc>
        <w:tc>
          <w:tcPr>
            <w:tcW w:w="303" w:type="pct"/>
            <w:shd w:val="clear" w:color="auto" w:fill="auto"/>
            <w:hideMark/>
          </w:tcPr>
          <w:p w14:paraId="7731B67F" w14:textId="77777777" w:rsidR="001642E9" w:rsidRPr="00786DB4" w:rsidRDefault="001642E9" w:rsidP="00C85DC9">
            <w:pPr>
              <w:ind w:firstLine="0"/>
              <w:rPr>
                <w:sz w:val="20"/>
              </w:rPr>
            </w:pPr>
            <w:r w:rsidRPr="00786DB4">
              <w:rPr>
                <w:sz w:val="20"/>
              </w:rPr>
              <w:t> </w:t>
            </w:r>
          </w:p>
        </w:tc>
        <w:tc>
          <w:tcPr>
            <w:tcW w:w="531" w:type="pct"/>
            <w:shd w:val="clear" w:color="auto" w:fill="auto"/>
            <w:hideMark/>
          </w:tcPr>
          <w:p w14:paraId="49330B5D" w14:textId="77777777" w:rsidR="001642E9" w:rsidRPr="00786DB4" w:rsidRDefault="001642E9" w:rsidP="00C85DC9">
            <w:pPr>
              <w:ind w:firstLine="0"/>
              <w:rPr>
                <w:sz w:val="20"/>
              </w:rPr>
            </w:pPr>
            <w:r w:rsidRPr="00786DB4">
              <w:rPr>
                <w:sz w:val="20"/>
              </w:rPr>
              <w:t> </w:t>
            </w:r>
          </w:p>
        </w:tc>
        <w:tc>
          <w:tcPr>
            <w:tcW w:w="1180" w:type="pct"/>
            <w:shd w:val="clear" w:color="auto" w:fill="auto"/>
            <w:hideMark/>
          </w:tcPr>
          <w:p w14:paraId="4647D7E9" w14:textId="77777777" w:rsidR="001642E9" w:rsidRPr="00786DB4" w:rsidRDefault="001642E9" w:rsidP="00C85DC9">
            <w:pPr>
              <w:ind w:firstLine="0"/>
              <w:rPr>
                <w:sz w:val="20"/>
              </w:rPr>
            </w:pPr>
            <w:r w:rsidRPr="00786DB4">
              <w:rPr>
                <w:sz w:val="20"/>
              </w:rPr>
              <w:t> </w:t>
            </w:r>
          </w:p>
        </w:tc>
        <w:tc>
          <w:tcPr>
            <w:tcW w:w="1392" w:type="pct"/>
            <w:shd w:val="clear" w:color="auto" w:fill="auto"/>
            <w:hideMark/>
          </w:tcPr>
          <w:p w14:paraId="4D32D96A" w14:textId="77777777" w:rsidR="001642E9" w:rsidRPr="00786DB4" w:rsidRDefault="001642E9" w:rsidP="00C85DC9">
            <w:pPr>
              <w:ind w:firstLine="0"/>
              <w:rPr>
                <w:sz w:val="20"/>
              </w:rPr>
            </w:pPr>
            <w:r w:rsidRPr="00786DB4">
              <w:rPr>
                <w:sz w:val="20"/>
              </w:rPr>
              <w:t xml:space="preserve"> </w:t>
            </w:r>
          </w:p>
        </w:tc>
      </w:tr>
      <w:tr w:rsidR="001642E9" w:rsidRPr="00786DB4" w14:paraId="0F6F61B8" w14:textId="77777777" w:rsidTr="00786DB4">
        <w:tc>
          <w:tcPr>
            <w:tcW w:w="747" w:type="pct"/>
            <w:shd w:val="clear" w:color="auto" w:fill="auto"/>
            <w:hideMark/>
          </w:tcPr>
          <w:p w14:paraId="47011017" w14:textId="77777777" w:rsidR="001642E9" w:rsidRPr="00786DB4" w:rsidRDefault="001642E9" w:rsidP="00C85DC9">
            <w:pPr>
              <w:ind w:firstLine="0"/>
              <w:rPr>
                <w:sz w:val="20"/>
              </w:rPr>
            </w:pPr>
            <w:r w:rsidRPr="00786DB4">
              <w:rPr>
                <w:sz w:val="20"/>
              </w:rPr>
              <w:t> </w:t>
            </w:r>
          </w:p>
        </w:tc>
        <w:tc>
          <w:tcPr>
            <w:tcW w:w="847" w:type="pct"/>
            <w:gridSpan w:val="2"/>
            <w:shd w:val="clear" w:color="auto" w:fill="auto"/>
            <w:hideMark/>
          </w:tcPr>
          <w:p w14:paraId="0ED3189A" w14:textId="77777777" w:rsidR="001642E9" w:rsidRPr="00786DB4" w:rsidRDefault="001642E9" w:rsidP="00C85DC9">
            <w:pPr>
              <w:ind w:firstLine="0"/>
              <w:rPr>
                <w:sz w:val="20"/>
              </w:rPr>
            </w:pPr>
            <w:r w:rsidRPr="00786DB4">
              <w:rPr>
                <w:sz w:val="20"/>
                <w:lang w:val="en-US"/>
              </w:rPr>
              <w:t>regNum</w:t>
            </w:r>
          </w:p>
        </w:tc>
        <w:tc>
          <w:tcPr>
            <w:tcW w:w="303" w:type="pct"/>
            <w:shd w:val="clear" w:color="auto" w:fill="auto"/>
            <w:hideMark/>
          </w:tcPr>
          <w:p w14:paraId="5363820B" w14:textId="77777777" w:rsidR="001642E9" w:rsidRPr="00786DB4" w:rsidRDefault="001642E9" w:rsidP="00C85DC9">
            <w:pPr>
              <w:ind w:firstLine="0"/>
              <w:jc w:val="center"/>
              <w:rPr>
                <w:sz w:val="20"/>
              </w:rPr>
            </w:pPr>
            <w:r w:rsidRPr="00786DB4">
              <w:rPr>
                <w:sz w:val="20"/>
              </w:rPr>
              <w:t>Н</w:t>
            </w:r>
          </w:p>
        </w:tc>
        <w:tc>
          <w:tcPr>
            <w:tcW w:w="531" w:type="pct"/>
            <w:shd w:val="clear" w:color="auto" w:fill="auto"/>
            <w:hideMark/>
          </w:tcPr>
          <w:p w14:paraId="2B80BF62" w14:textId="77777777" w:rsidR="001642E9" w:rsidRPr="00786DB4" w:rsidRDefault="001642E9" w:rsidP="00C85DC9">
            <w:pPr>
              <w:ind w:firstLine="0"/>
              <w:jc w:val="center"/>
              <w:rPr>
                <w:sz w:val="20"/>
              </w:rPr>
            </w:pPr>
            <w:r w:rsidRPr="00786DB4">
              <w:rPr>
                <w:sz w:val="20"/>
              </w:rPr>
              <w:t>T</w:t>
            </w:r>
          </w:p>
        </w:tc>
        <w:tc>
          <w:tcPr>
            <w:tcW w:w="1180" w:type="pct"/>
            <w:shd w:val="clear" w:color="auto" w:fill="auto"/>
            <w:hideMark/>
          </w:tcPr>
          <w:p w14:paraId="053ACED9" w14:textId="77777777" w:rsidR="001642E9" w:rsidRPr="00786DB4" w:rsidRDefault="001642E9" w:rsidP="00C85DC9">
            <w:pPr>
              <w:ind w:firstLine="0"/>
              <w:rPr>
                <w:sz w:val="20"/>
              </w:rPr>
            </w:pPr>
            <w:r w:rsidRPr="00786DB4">
              <w:rPr>
                <w:sz w:val="20"/>
              </w:rPr>
              <w:t>Номер реестровый записи сведений о контракте</w:t>
            </w:r>
          </w:p>
        </w:tc>
        <w:tc>
          <w:tcPr>
            <w:tcW w:w="1392" w:type="pct"/>
            <w:shd w:val="clear" w:color="auto" w:fill="auto"/>
            <w:hideMark/>
          </w:tcPr>
          <w:p w14:paraId="3C1E0FCF" w14:textId="77777777" w:rsidR="001642E9" w:rsidRPr="00786DB4" w:rsidRDefault="001642E9" w:rsidP="00C85DC9">
            <w:pPr>
              <w:ind w:firstLine="0"/>
              <w:rPr>
                <w:sz w:val="20"/>
              </w:rPr>
            </w:pPr>
            <w:r w:rsidRPr="00786DB4">
              <w:rPr>
                <w:sz w:val="20"/>
              </w:rPr>
              <w:t xml:space="preserve">Шаблон значения: \d{19} </w:t>
            </w:r>
          </w:p>
          <w:p w14:paraId="68513BC8" w14:textId="438E4AA3" w:rsidR="001642E9" w:rsidRPr="00786DB4" w:rsidRDefault="0075471E" w:rsidP="00C85DC9">
            <w:pPr>
              <w:ind w:firstLine="0"/>
              <w:rPr>
                <w:sz w:val="20"/>
              </w:rPr>
            </w:pPr>
            <w:r w:rsidRPr="00786DB4">
              <w:rPr>
                <w:sz w:val="20"/>
              </w:rPr>
              <w:t>Игнорируется при приеме, если задано поле "Независимая гарантия выдана по закупке, осуществляемой в соответствии с п. 2 ч. 11 ст. 24 Закона № 44-ФЗ" (isP2Ch11St24)</w:t>
            </w:r>
          </w:p>
        </w:tc>
      </w:tr>
      <w:tr w:rsidR="001642E9" w:rsidRPr="00786DB4" w14:paraId="1E1B32C3" w14:textId="77777777" w:rsidTr="00786DB4">
        <w:tc>
          <w:tcPr>
            <w:tcW w:w="747" w:type="pct"/>
            <w:shd w:val="clear" w:color="auto" w:fill="auto"/>
            <w:hideMark/>
          </w:tcPr>
          <w:p w14:paraId="3F047F33" w14:textId="77777777" w:rsidR="001642E9" w:rsidRPr="00786DB4" w:rsidRDefault="001642E9" w:rsidP="00C85DC9">
            <w:pPr>
              <w:ind w:firstLine="0"/>
              <w:rPr>
                <w:sz w:val="20"/>
              </w:rPr>
            </w:pPr>
            <w:r w:rsidRPr="00786DB4">
              <w:rPr>
                <w:sz w:val="20"/>
              </w:rPr>
              <w:t> </w:t>
            </w:r>
          </w:p>
        </w:tc>
        <w:tc>
          <w:tcPr>
            <w:tcW w:w="847" w:type="pct"/>
            <w:gridSpan w:val="2"/>
            <w:shd w:val="clear" w:color="auto" w:fill="auto"/>
            <w:hideMark/>
          </w:tcPr>
          <w:p w14:paraId="2A909993" w14:textId="77777777" w:rsidR="001642E9" w:rsidRPr="00786DB4" w:rsidRDefault="001642E9" w:rsidP="00C85DC9">
            <w:pPr>
              <w:ind w:firstLine="0"/>
              <w:rPr>
                <w:sz w:val="20"/>
              </w:rPr>
            </w:pPr>
            <w:r w:rsidRPr="00786DB4">
              <w:rPr>
                <w:sz w:val="20"/>
                <w:lang w:val="en-US"/>
              </w:rPr>
              <w:t>purchase</w:t>
            </w:r>
          </w:p>
        </w:tc>
        <w:tc>
          <w:tcPr>
            <w:tcW w:w="303" w:type="pct"/>
            <w:shd w:val="clear" w:color="auto" w:fill="auto"/>
            <w:hideMark/>
          </w:tcPr>
          <w:p w14:paraId="08607246" w14:textId="77777777" w:rsidR="001642E9" w:rsidRPr="00786DB4" w:rsidRDefault="001642E9" w:rsidP="00C85DC9">
            <w:pPr>
              <w:ind w:firstLine="0"/>
              <w:jc w:val="center"/>
              <w:rPr>
                <w:sz w:val="20"/>
              </w:rPr>
            </w:pPr>
            <w:r w:rsidRPr="00786DB4">
              <w:rPr>
                <w:sz w:val="20"/>
              </w:rPr>
              <w:t>Н</w:t>
            </w:r>
          </w:p>
        </w:tc>
        <w:tc>
          <w:tcPr>
            <w:tcW w:w="531" w:type="pct"/>
            <w:shd w:val="clear" w:color="auto" w:fill="auto"/>
            <w:hideMark/>
          </w:tcPr>
          <w:p w14:paraId="770CA10C" w14:textId="77777777" w:rsidR="001642E9" w:rsidRPr="00786DB4" w:rsidRDefault="001642E9" w:rsidP="00C85DC9">
            <w:pPr>
              <w:ind w:firstLine="0"/>
              <w:jc w:val="center"/>
              <w:rPr>
                <w:sz w:val="20"/>
                <w:lang w:val="en-US"/>
              </w:rPr>
            </w:pPr>
            <w:r w:rsidRPr="00786DB4">
              <w:rPr>
                <w:sz w:val="20"/>
                <w:lang w:val="en-US"/>
              </w:rPr>
              <w:t>S</w:t>
            </w:r>
          </w:p>
        </w:tc>
        <w:tc>
          <w:tcPr>
            <w:tcW w:w="1180" w:type="pct"/>
            <w:shd w:val="clear" w:color="auto" w:fill="auto"/>
            <w:hideMark/>
          </w:tcPr>
          <w:p w14:paraId="3A8B3D59" w14:textId="77777777" w:rsidR="001642E9" w:rsidRPr="00786DB4" w:rsidRDefault="001642E9" w:rsidP="00C85DC9">
            <w:pPr>
              <w:ind w:firstLine="0"/>
              <w:rPr>
                <w:sz w:val="20"/>
              </w:rPr>
            </w:pPr>
            <w:r w:rsidRPr="00786DB4">
              <w:rPr>
                <w:sz w:val="20"/>
              </w:rPr>
              <w:t>Сведения о закупке</w:t>
            </w:r>
          </w:p>
        </w:tc>
        <w:tc>
          <w:tcPr>
            <w:tcW w:w="1392" w:type="pct"/>
            <w:shd w:val="clear" w:color="auto" w:fill="auto"/>
            <w:hideMark/>
          </w:tcPr>
          <w:p w14:paraId="0ABD6011" w14:textId="159AD900" w:rsidR="001642E9" w:rsidRPr="00786DB4" w:rsidRDefault="0075471E" w:rsidP="00C85DC9">
            <w:pPr>
              <w:ind w:firstLine="0"/>
              <w:rPr>
                <w:sz w:val="20"/>
              </w:rPr>
            </w:pPr>
            <w:r w:rsidRPr="00786DB4">
              <w:rPr>
                <w:sz w:val="20"/>
              </w:rPr>
              <w:t>Если заполнено поле "Номер реестровой записи контракта" (guarantee/guaranteeEnsure/regNum), то блок игнорируется при приеме</w:t>
            </w:r>
          </w:p>
        </w:tc>
      </w:tr>
      <w:tr w:rsidR="001642E9" w:rsidRPr="00786DB4" w14:paraId="080B8E80" w14:textId="77777777" w:rsidTr="00786DB4">
        <w:tc>
          <w:tcPr>
            <w:tcW w:w="747" w:type="pct"/>
            <w:shd w:val="clear" w:color="auto" w:fill="auto"/>
          </w:tcPr>
          <w:p w14:paraId="14771A5D" w14:textId="77777777" w:rsidR="001642E9" w:rsidRPr="00786DB4" w:rsidRDefault="001642E9" w:rsidP="00C85DC9">
            <w:pPr>
              <w:ind w:firstLine="0"/>
              <w:rPr>
                <w:sz w:val="20"/>
              </w:rPr>
            </w:pPr>
          </w:p>
        </w:tc>
        <w:tc>
          <w:tcPr>
            <w:tcW w:w="847" w:type="pct"/>
            <w:gridSpan w:val="2"/>
            <w:shd w:val="clear" w:color="auto" w:fill="auto"/>
          </w:tcPr>
          <w:p w14:paraId="383B2C1D" w14:textId="77777777" w:rsidR="001642E9" w:rsidRPr="00786DB4" w:rsidRDefault="001642E9" w:rsidP="00C85DC9">
            <w:pPr>
              <w:ind w:firstLine="0"/>
              <w:rPr>
                <w:sz w:val="20"/>
              </w:rPr>
            </w:pPr>
            <w:r w:rsidRPr="00786DB4">
              <w:rPr>
                <w:sz w:val="20"/>
                <w:lang w:val="en-US"/>
              </w:rPr>
              <w:t>mLots</w:t>
            </w:r>
          </w:p>
        </w:tc>
        <w:tc>
          <w:tcPr>
            <w:tcW w:w="303" w:type="pct"/>
            <w:shd w:val="clear" w:color="auto" w:fill="auto"/>
          </w:tcPr>
          <w:p w14:paraId="51183591" w14:textId="77777777" w:rsidR="001642E9" w:rsidRPr="00786DB4" w:rsidRDefault="001642E9" w:rsidP="00C85DC9">
            <w:pPr>
              <w:ind w:firstLine="0"/>
              <w:jc w:val="center"/>
              <w:rPr>
                <w:sz w:val="20"/>
              </w:rPr>
            </w:pPr>
            <w:r w:rsidRPr="00786DB4">
              <w:rPr>
                <w:sz w:val="20"/>
                <w:lang w:val="en-US"/>
              </w:rPr>
              <w:t>H</w:t>
            </w:r>
          </w:p>
        </w:tc>
        <w:tc>
          <w:tcPr>
            <w:tcW w:w="531" w:type="pct"/>
            <w:shd w:val="clear" w:color="auto" w:fill="auto"/>
          </w:tcPr>
          <w:p w14:paraId="28CBDE22" w14:textId="77777777" w:rsidR="001642E9" w:rsidRPr="00786DB4" w:rsidRDefault="001642E9" w:rsidP="00C85DC9">
            <w:pPr>
              <w:ind w:firstLine="0"/>
              <w:jc w:val="center"/>
              <w:rPr>
                <w:sz w:val="20"/>
              </w:rPr>
            </w:pPr>
            <w:r w:rsidRPr="00786DB4">
              <w:rPr>
                <w:sz w:val="20"/>
                <w:lang w:val="en-US"/>
              </w:rPr>
              <w:t>B</w:t>
            </w:r>
          </w:p>
        </w:tc>
        <w:tc>
          <w:tcPr>
            <w:tcW w:w="1180" w:type="pct"/>
            <w:shd w:val="clear" w:color="auto" w:fill="auto"/>
          </w:tcPr>
          <w:p w14:paraId="30158BC1" w14:textId="77777777" w:rsidR="001642E9" w:rsidRPr="00786DB4" w:rsidRDefault="001642E9" w:rsidP="00C85DC9">
            <w:pPr>
              <w:ind w:firstLine="0"/>
              <w:rPr>
                <w:sz w:val="20"/>
              </w:rPr>
            </w:pPr>
            <w:r w:rsidRPr="00786DB4">
              <w:rPr>
                <w:sz w:val="20"/>
              </w:rPr>
              <w:t>Многолотовость</w:t>
            </w:r>
          </w:p>
        </w:tc>
        <w:tc>
          <w:tcPr>
            <w:tcW w:w="1392" w:type="pct"/>
            <w:shd w:val="clear" w:color="auto" w:fill="auto"/>
          </w:tcPr>
          <w:p w14:paraId="459F36F1" w14:textId="77777777" w:rsidR="001642E9" w:rsidRPr="00786DB4" w:rsidRDefault="001642E9" w:rsidP="00C85DC9">
            <w:pPr>
              <w:ind w:firstLine="0"/>
              <w:rPr>
                <w:sz w:val="20"/>
              </w:rPr>
            </w:pPr>
          </w:p>
        </w:tc>
      </w:tr>
      <w:tr w:rsidR="0075471E" w:rsidRPr="00786DB4" w14:paraId="2013D7E1" w14:textId="77777777" w:rsidTr="00786DB4">
        <w:tc>
          <w:tcPr>
            <w:tcW w:w="747" w:type="pct"/>
            <w:vMerge w:val="restart"/>
            <w:shd w:val="clear" w:color="auto" w:fill="auto"/>
          </w:tcPr>
          <w:p w14:paraId="0B09ABDF" w14:textId="77777777" w:rsidR="0075471E" w:rsidRPr="00786DB4" w:rsidRDefault="0075471E" w:rsidP="00C85DC9">
            <w:pPr>
              <w:ind w:firstLine="0"/>
              <w:rPr>
                <w:sz w:val="20"/>
              </w:rPr>
            </w:pPr>
          </w:p>
          <w:p w14:paraId="0D134549" w14:textId="77777777" w:rsidR="0075471E" w:rsidRPr="00786DB4" w:rsidRDefault="0075471E" w:rsidP="00C85DC9">
            <w:pPr>
              <w:ind w:firstLine="0"/>
              <w:rPr>
                <w:sz w:val="20"/>
              </w:rPr>
            </w:pPr>
            <w:r w:rsidRPr="00786DB4">
              <w:rPr>
                <w:sz w:val="20"/>
              </w:rPr>
              <w:t>Допустимо указание только одного элемента</w:t>
            </w:r>
          </w:p>
          <w:p w14:paraId="3755A8A2" w14:textId="77777777" w:rsidR="0075471E" w:rsidRPr="00786DB4" w:rsidRDefault="0075471E" w:rsidP="00C85DC9">
            <w:pPr>
              <w:ind w:firstLine="0"/>
              <w:rPr>
                <w:sz w:val="20"/>
              </w:rPr>
            </w:pPr>
          </w:p>
        </w:tc>
        <w:tc>
          <w:tcPr>
            <w:tcW w:w="847" w:type="pct"/>
            <w:gridSpan w:val="2"/>
            <w:shd w:val="clear" w:color="auto" w:fill="auto"/>
          </w:tcPr>
          <w:p w14:paraId="6C3321A5" w14:textId="77777777" w:rsidR="0075471E" w:rsidRPr="00786DB4" w:rsidRDefault="0075471E" w:rsidP="00C85DC9">
            <w:pPr>
              <w:ind w:firstLine="0"/>
              <w:rPr>
                <w:sz w:val="20"/>
                <w:lang w:val="en-US"/>
              </w:rPr>
            </w:pPr>
            <w:r w:rsidRPr="00786DB4">
              <w:rPr>
                <w:sz w:val="20"/>
                <w:lang w:val="en-US"/>
              </w:rPr>
              <w:t>singleSupplier</w:t>
            </w:r>
          </w:p>
        </w:tc>
        <w:tc>
          <w:tcPr>
            <w:tcW w:w="303" w:type="pct"/>
            <w:shd w:val="clear" w:color="auto" w:fill="auto"/>
          </w:tcPr>
          <w:p w14:paraId="009EAC22" w14:textId="77777777" w:rsidR="0075471E" w:rsidRPr="00786DB4" w:rsidRDefault="0075471E" w:rsidP="00C85DC9">
            <w:pPr>
              <w:ind w:firstLine="0"/>
              <w:jc w:val="center"/>
              <w:rPr>
                <w:sz w:val="20"/>
                <w:lang w:val="en-US"/>
              </w:rPr>
            </w:pPr>
            <w:r w:rsidRPr="00786DB4">
              <w:rPr>
                <w:sz w:val="20"/>
                <w:lang w:val="en-US"/>
              </w:rPr>
              <w:t>H</w:t>
            </w:r>
          </w:p>
        </w:tc>
        <w:tc>
          <w:tcPr>
            <w:tcW w:w="531" w:type="pct"/>
            <w:shd w:val="clear" w:color="auto" w:fill="auto"/>
          </w:tcPr>
          <w:p w14:paraId="623E4B1F" w14:textId="77777777" w:rsidR="0075471E" w:rsidRPr="00786DB4" w:rsidRDefault="0075471E" w:rsidP="00C85DC9">
            <w:pPr>
              <w:ind w:firstLine="0"/>
              <w:jc w:val="center"/>
              <w:rPr>
                <w:sz w:val="20"/>
                <w:lang w:val="en-US"/>
              </w:rPr>
            </w:pPr>
            <w:r w:rsidRPr="00786DB4">
              <w:rPr>
                <w:sz w:val="20"/>
                <w:lang w:val="en-US"/>
              </w:rPr>
              <w:t>B</w:t>
            </w:r>
          </w:p>
        </w:tc>
        <w:tc>
          <w:tcPr>
            <w:tcW w:w="1180" w:type="pct"/>
            <w:shd w:val="clear" w:color="auto" w:fill="auto"/>
          </w:tcPr>
          <w:p w14:paraId="0AD4DC00" w14:textId="77777777" w:rsidR="0075471E" w:rsidRPr="00786DB4" w:rsidRDefault="0075471E" w:rsidP="00C85DC9">
            <w:pPr>
              <w:ind w:firstLine="0"/>
              <w:rPr>
                <w:sz w:val="20"/>
              </w:rPr>
            </w:pPr>
            <w:r w:rsidRPr="00786DB4">
              <w:rPr>
                <w:sz w:val="20"/>
              </w:rPr>
              <w:t>Независимая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2308B4FB" w14:textId="77777777" w:rsidR="0075471E" w:rsidRPr="00786DB4" w:rsidRDefault="0075471E" w:rsidP="00C85DC9">
            <w:pPr>
              <w:ind w:firstLine="0"/>
              <w:rPr>
                <w:sz w:val="20"/>
              </w:rPr>
            </w:pPr>
          </w:p>
        </w:tc>
      </w:tr>
      <w:tr w:rsidR="0075471E" w:rsidRPr="00786DB4" w14:paraId="4495A021" w14:textId="77777777" w:rsidTr="00786DB4">
        <w:tc>
          <w:tcPr>
            <w:tcW w:w="747" w:type="pct"/>
            <w:vMerge/>
            <w:shd w:val="clear" w:color="auto" w:fill="auto"/>
          </w:tcPr>
          <w:p w14:paraId="344D8C49" w14:textId="77777777" w:rsidR="0075471E" w:rsidRPr="00786DB4" w:rsidRDefault="0075471E" w:rsidP="00C85DC9">
            <w:pPr>
              <w:ind w:firstLine="0"/>
              <w:rPr>
                <w:sz w:val="20"/>
              </w:rPr>
            </w:pPr>
          </w:p>
        </w:tc>
        <w:tc>
          <w:tcPr>
            <w:tcW w:w="847" w:type="pct"/>
            <w:gridSpan w:val="2"/>
            <w:shd w:val="clear" w:color="auto" w:fill="auto"/>
          </w:tcPr>
          <w:p w14:paraId="1E0B932E" w14:textId="77777777" w:rsidR="0075471E" w:rsidRPr="00786DB4" w:rsidRDefault="0075471E" w:rsidP="00C85DC9">
            <w:pPr>
              <w:ind w:firstLine="0"/>
              <w:rPr>
                <w:sz w:val="20"/>
              </w:rPr>
            </w:pPr>
            <w:r w:rsidRPr="00786DB4">
              <w:rPr>
                <w:sz w:val="20"/>
              </w:rPr>
              <w:t>isP2Ch11St24</w:t>
            </w:r>
          </w:p>
        </w:tc>
        <w:tc>
          <w:tcPr>
            <w:tcW w:w="303" w:type="pct"/>
            <w:shd w:val="clear" w:color="auto" w:fill="auto"/>
          </w:tcPr>
          <w:p w14:paraId="3D1A0A34" w14:textId="77777777" w:rsidR="0075471E" w:rsidRPr="00786DB4" w:rsidRDefault="0075471E" w:rsidP="00C85DC9">
            <w:pPr>
              <w:ind w:firstLine="0"/>
              <w:jc w:val="center"/>
              <w:rPr>
                <w:sz w:val="20"/>
              </w:rPr>
            </w:pPr>
            <w:r w:rsidRPr="00786DB4">
              <w:rPr>
                <w:sz w:val="20"/>
                <w:lang w:val="en-US"/>
              </w:rPr>
              <w:t>H</w:t>
            </w:r>
          </w:p>
        </w:tc>
        <w:tc>
          <w:tcPr>
            <w:tcW w:w="531" w:type="pct"/>
            <w:shd w:val="clear" w:color="auto" w:fill="auto"/>
          </w:tcPr>
          <w:p w14:paraId="2B06331A" w14:textId="77777777" w:rsidR="0075471E" w:rsidRPr="00786DB4" w:rsidRDefault="0075471E" w:rsidP="00C85DC9">
            <w:pPr>
              <w:ind w:firstLine="0"/>
              <w:jc w:val="center"/>
              <w:rPr>
                <w:sz w:val="20"/>
              </w:rPr>
            </w:pPr>
            <w:r w:rsidRPr="00786DB4">
              <w:rPr>
                <w:sz w:val="20"/>
                <w:lang w:val="en-US"/>
              </w:rPr>
              <w:t>B</w:t>
            </w:r>
          </w:p>
        </w:tc>
        <w:tc>
          <w:tcPr>
            <w:tcW w:w="1180" w:type="pct"/>
            <w:shd w:val="clear" w:color="auto" w:fill="auto"/>
          </w:tcPr>
          <w:p w14:paraId="27E3277E" w14:textId="77777777" w:rsidR="0075471E" w:rsidRPr="00786DB4" w:rsidRDefault="0075471E" w:rsidP="00C85DC9">
            <w:pPr>
              <w:ind w:firstLine="0"/>
              <w:rPr>
                <w:sz w:val="20"/>
              </w:rPr>
            </w:pPr>
            <w:r w:rsidRPr="00786DB4">
              <w:rPr>
                <w:sz w:val="20"/>
              </w:rPr>
              <w:t>Независимая гарантия выдана по закупке, осуществляемой в соответствии с п. 2 ч. 11 ст. 24 Закона № 44-ФЗ</w:t>
            </w:r>
          </w:p>
        </w:tc>
        <w:tc>
          <w:tcPr>
            <w:tcW w:w="1392" w:type="pct"/>
            <w:shd w:val="clear" w:color="auto" w:fill="auto"/>
          </w:tcPr>
          <w:p w14:paraId="506EC558" w14:textId="77777777" w:rsidR="0075471E" w:rsidRPr="00786DB4" w:rsidRDefault="0075471E" w:rsidP="00C85DC9">
            <w:pPr>
              <w:ind w:firstLine="0"/>
              <w:rPr>
                <w:sz w:val="20"/>
              </w:rPr>
            </w:pPr>
          </w:p>
        </w:tc>
      </w:tr>
      <w:tr w:rsidR="00A4081A" w:rsidRPr="00786DB4" w14:paraId="0E0196D0" w14:textId="77777777" w:rsidTr="00786DB4">
        <w:tc>
          <w:tcPr>
            <w:tcW w:w="5000" w:type="pct"/>
            <w:gridSpan w:val="7"/>
            <w:shd w:val="clear" w:color="auto" w:fill="auto"/>
            <w:hideMark/>
          </w:tcPr>
          <w:p w14:paraId="625C67A9" w14:textId="77777777" w:rsidR="00A4081A" w:rsidRPr="00786DB4" w:rsidRDefault="00A4081A" w:rsidP="00C85DC9">
            <w:pPr>
              <w:ind w:firstLine="0"/>
              <w:jc w:val="center"/>
              <w:rPr>
                <w:sz w:val="20"/>
              </w:rPr>
            </w:pPr>
            <w:r w:rsidRPr="00786DB4">
              <w:rPr>
                <w:b/>
                <w:bCs/>
                <w:sz w:val="20"/>
              </w:rPr>
              <w:t>Сведения о закупке</w:t>
            </w:r>
          </w:p>
        </w:tc>
      </w:tr>
      <w:tr w:rsidR="00A4081A" w:rsidRPr="00786DB4" w14:paraId="3326E766" w14:textId="77777777" w:rsidTr="00786DB4">
        <w:tc>
          <w:tcPr>
            <w:tcW w:w="747" w:type="pct"/>
            <w:shd w:val="clear" w:color="auto" w:fill="auto"/>
            <w:hideMark/>
          </w:tcPr>
          <w:p w14:paraId="6E0369EC" w14:textId="77777777" w:rsidR="00A4081A" w:rsidRPr="00786DB4" w:rsidRDefault="00A4081A" w:rsidP="00C85DC9">
            <w:pPr>
              <w:ind w:firstLine="0"/>
              <w:rPr>
                <w:sz w:val="20"/>
                <w:lang w:val="en-US"/>
              </w:rPr>
            </w:pPr>
            <w:r w:rsidRPr="00786DB4">
              <w:rPr>
                <w:b/>
                <w:bCs/>
                <w:sz w:val="20"/>
                <w:lang w:val="en-US"/>
              </w:rPr>
              <w:t>purchase</w:t>
            </w:r>
          </w:p>
        </w:tc>
        <w:tc>
          <w:tcPr>
            <w:tcW w:w="847" w:type="pct"/>
            <w:gridSpan w:val="2"/>
            <w:shd w:val="clear" w:color="auto" w:fill="auto"/>
            <w:hideMark/>
          </w:tcPr>
          <w:p w14:paraId="14038410" w14:textId="77777777" w:rsidR="00A4081A" w:rsidRPr="00786DB4" w:rsidRDefault="00A4081A" w:rsidP="00C85DC9">
            <w:pPr>
              <w:ind w:firstLine="0"/>
              <w:rPr>
                <w:sz w:val="20"/>
              </w:rPr>
            </w:pPr>
            <w:r w:rsidRPr="00786DB4">
              <w:rPr>
                <w:sz w:val="20"/>
              </w:rPr>
              <w:t> </w:t>
            </w:r>
          </w:p>
        </w:tc>
        <w:tc>
          <w:tcPr>
            <w:tcW w:w="303" w:type="pct"/>
            <w:shd w:val="clear" w:color="auto" w:fill="auto"/>
            <w:hideMark/>
          </w:tcPr>
          <w:p w14:paraId="65EE2111" w14:textId="77777777" w:rsidR="00A4081A" w:rsidRPr="00786DB4" w:rsidRDefault="00A4081A" w:rsidP="00C85DC9">
            <w:pPr>
              <w:ind w:firstLine="0"/>
              <w:rPr>
                <w:sz w:val="20"/>
              </w:rPr>
            </w:pPr>
            <w:r w:rsidRPr="00786DB4">
              <w:rPr>
                <w:sz w:val="20"/>
              </w:rPr>
              <w:t> </w:t>
            </w:r>
          </w:p>
        </w:tc>
        <w:tc>
          <w:tcPr>
            <w:tcW w:w="531" w:type="pct"/>
            <w:shd w:val="clear" w:color="auto" w:fill="auto"/>
            <w:hideMark/>
          </w:tcPr>
          <w:p w14:paraId="7B777F69" w14:textId="77777777" w:rsidR="00A4081A" w:rsidRPr="00786DB4" w:rsidRDefault="00A4081A" w:rsidP="00C85DC9">
            <w:pPr>
              <w:ind w:firstLine="0"/>
              <w:rPr>
                <w:sz w:val="20"/>
              </w:rPr>
            </w:pPr>
            <w:r w:rsidRPr="00786DB4">
              <w:rPr>
                <w:sz w:val="20"/>
              </w:rPr>
              <w:t> </w:t>
            </w:r>
          </w:p>
        </w:tc>
        <w:tc>
          <w:tcPr>
            <w:tcW w:w="1180" w:type="pct"/>
            <w:shd w:val="clear" w:color="auto" w:fill="auto"/>
            <w:hideMark/>
          </w:tcPr>
          <w:p w14:paraId="325FD11D" w14:textId="77777777" w:rsidR="00A4081A" w:rsidRPr="00786DB4" w:rsidRDefault="00A4081A" w:rsidP="00C85DC9">
            <w:pPr>
              <w:ind w:firstLine="0"/>
              <w:rPr>
                <w:sz w:val="20"/>
              </w:rPr>
            </w:pPr>
            <w:r w:rsidRPr="00786DB4">
              <w:rPr>
                <w:sz w:val="20"/>
              </w:rPr>
              <w:t> </w:t>
            </w:r>
          </w:p>
        </w:tc>
        <w:tc>
          <w:tcPr>
            <w:tcW w:w="1392" w:type="pct"/>
            <w:shd w:val="clear" w:color="auto" w:fill="auto"/>
            <w:hideMark/>
          </w:tcPr>
          <w:p w14:paraId="20E603A7" w14:textId="77777777" w:rsidR="00A4081A" w:rsidRPr="00786DB4" w:rsidRDefault="00A4081A" w:rsidP="00C85DC9">
            <w:pPr>
              <w:ind w:firstLine="0"/>
              <w:rPr>
                <w:sz w:val="20"/>
              </w:rPr>
            </w:pPr>
            <w:r w:rsidRPr="00786DB4">
              <w:rPr>
                <w:sz w:val="20"/>
              </w:rPr>
              <w:t xml:space="preserve"> </w:t>
            </w:r>
          </w:p>
        </w:tc>
      </w:tr>
      <w:tr w:rsidR="00A4081A" w:rsidRPr="00786DB4" w14:paraId="764979AE" w14:textId="77777777" w:rsidTr="00786DB4">
        <w:tc>
          <w:tcPr>
            <w:tcW w:w="747" w:type="pct"/>
            <w:shd w:val="clear" w:color="auto" w:fill="auto"/>
            <w:hideMark/>
          </w:tcPr>
          <w:p w14:paraId="1A5C45B2" w14:textId="77777777" w:rsidR="00A4081A" w:rsidRPr="00786DB4" w:rsidRDefault="00A4081A" w:rsidP="00C85DC9">
            <w:pPr>
              <w:ind w:firstLine="0"/>
              <w:rPr>
                <w:sz w:val="20"/>
              </w:rPr>
            </w:pPr>
          </w:p>
        </w:tc>
        <w:tc>
          <w:tcPr>
            <w:tcW w:w="847" w:type="pct"/>
            <w:gridSpan w:val="2"/>
            <w:shd w:val="clear" w:color="auto" w:fill="auto"/>
          </w:tcPr>
          <w:p w14:paraId="60EA8D3C" w14:textId="77777777" w:rsidR="00A4081A" w:rsidRPr="00786DB4" w:rsidRDefault="00A4081A" w:rsidP="00C85DC9">
            <w:pPr>
              <w:ind w:firstLine="0"/>
              <w:rPr>
                <w:sz w:val="20"/>
              </w:rPr>
            </w:pPr>
            <w:r w:rsidRPr="00786DB4">
              <w:rPr>
                <w:sz w:val="20"/>
                <w:lang w:val="en-US"/>
              </w:rPr>
              <w:t>purchase</w:t>
            </w:r>
            <w:r w:rsidRPr="00786DB4">
              <w:rPr>
                <w:sz w:val="20"/>
              </w:rPr>
              <w:t xml:space="preserve">Number </w:t>
            </w:r>
          </w:p>
        </w:tc>
        <w:tc>
          <w:tcPr>
            <w:tcW w:w="303" w:type="pct"/>
            <w:shd w:val="clear" w:color="auto" w:fill="auto"/>
          </w:tcPr>
          <w:p w14:paraId="21393341" w14:textId="2A7CAC1D" w:rsidR="00A4081A" w:rsidRPr="00786DB4" w:rsidRDefault="00A4081A" w:rsidP="00C85DC9">
            <w:pPr>
              <w:ind w:firstLine="0"/>
              <w:jc w:val="center"/>
              <w:rPr>
                <w:sz w:val="20"/>
              </w:rPr>
            </w:pPr>
            <w:r w:rsidRPr="00786DB4">
              <w:rPr>
                <w:sz w:val="20"/>
              </w:rPr>
              <w:t>О</w:t>
            </w:r>
          </w:p>
        </w:tc>
        <w:tc>
          <w:tcPr>
            <w:tcW w:w="531" w:type="pct"/>
            <w:shd w:val="clear" w:color="auto" w:fill="auto"/>
          </w:tcPr>
          <w:p w14:paraId="2A701324" w14:textId="77777777" w:rsidR="00A4081A" w:rsidRPr="00786DB4" w:rsidRDefault="00A4081A" w:rsidP="00C85DC9">
            <w:pPr>
              <w:ind w:firstLine="0"/>
              <w:jc w:val="center"/>
              <w:rPr>
                <w:sz w:val="20"/>
              </w:rPr>
            </w:pPr>
            <w:r w:rsidRPr="00786DB4">
              <w:rPr>
                <w:sz w:val="20"/>
              </w:rPr>
              <w:t>T</w:t>
            </w:r>
          </w:p>
        </w:tc>
        <w:tc>
          <w:tcPr>
            <w:tcW w:w="1180" w:type="pct"/>
            <w:shd w:val="clear" w:color="auto" w:fill="auto"/>
          </w:tcPr>
          <w:p w14:paraId="289B0D58" w14:textId="77777777" w:rsidR="00A4081A" w:rsidRPr="00786DB4" w:rsidRDefault="00A4081A" w:rsidP="00C85DC9">
            <w:pPr>
              <w:ind w:firstLine="0"/>
              <w:rPr>
                <w:sz w:val="20"/>
              </w:rPr>
            </w:pPr>
            <w:r w:rsidRPr="00786DB4">
              <w:rPr>
                <w:sz w:val="20"/>
              </w:rPr>
              <w:t>Номер закупки</w:t>
            </w:r>
          </w:p>
        </w:tc>
        <w:tc>
          <w:tcPr>
            <w:tcW w:w="1392" w:type="pct"/>
            <w:shd w:val="clear" w:color="auto" w:fill="auto"/>
          </w:tcPr>
          <w:p w14:paraId="5F5BA476" w14:textId="77777777" w:rsidR="00A4081A" w:rsidRPr="00786DB4" w:rsidRDefault="00A4081A" w:rsidP="00C85DC9">
            <w:pPr>
              <w:ind w:firstLine="0"/>
              <w:rPr>
                <w:sz w:val="20"/>
              </w:rPr>
            </w:pPr>
            <w:r w:rsidRPr="00786DB4">
              <w:rPr>
                <w:sz w:val="20"/>
              </w:rPr>
              <w:t>Шаблон значения: \d{19}</w:t>
            </w:r>
          </w:p>
          <w:p w14:paraId="77881977" w14:textId="77777777" w:rsidR="00A4081A" w:rsidRPr="00786DB4" w:rsidRDefault="00A4081A" w:rsidP="00C85DC9">
            <w:pPr>
              <w:ind w:firstLine="0"/>
              <w:rPr>
                <w:sz w:val="20"/>
              </w:rPr>
            </w:pPr>
            <w:r w:rsidRPr="00786DB4">
              <w:rPr>
                <w:sz w:val="20"/>
              </w:rPr>
              <w:t>Контролируется, что закупка удовлетворяет следующим условиям:</w:t>
            </w:r>
          </w:p>
          <w:p w14:paraId="3B45D1DB" w14:textId="77777777" w:rsidR="00A4081A" w:rsidRPr="00786DB4" w:rsidRDefault="00A4081A" w:rsidP="00C85DC9">
            <w:pPr>
              <w:ind w:firstLine="0"/>
              <w:rPr>
                <w:sz w:val="20"/>
              </w:rPr>
            </w:pPr>
            <w:r w:rsidRPr="00786DB4">
              <w:rPr>
                <w:sz w:val="20"/>
              </w:rPr>
              <w:t>-извещение об осуществлении закупки опубликовано и актуально;</w:t>
            </w:r>
          </w:p>
          <w:p w14:paraId="0090A07E" w14:textId="77777777" w:rsidR="00A4081A" w:rsidRPr="00786DB4" w:rsidRDefault="00A4081A" w:rsidP="00C85DC9">
            <w:pPr>
              <w:ind w:firstLine="0"/>
              <w:rPr>
                <w:sz w:val="20"/>
              </w:rPr>
            </w:pPr>
            <w:r w:rsidRPr="00786DB4">
              <w:rPr>
                <w:sz w:val="20"/>
              </w:rPr>
              <w:t>-отсутствуют действующие опубликованные версии извещения об отмене закупки;</w:t>
            </w:r>
          </w:p>
          <w:p w14:paraId="128AEA41" w14:textId="4769C4C2" w:rsidR="00A4081A" w:rsidRPr="00786DB4" w:rsidRDefault="00A4081A" w:rsidP="00C85DC9">
            <w:pPr>
              <w:ind w:firstLine="0"/>
              <w:rPr>
                <w:sz w:val="20"/>
              </w:rPr>
            </w:pPr>
            <w:r w:rsidRPr="00786DB4">
              <w:rPr>
                <w:sz w:val="20"/>
              </w:rPr>
              <w:t>-отсутствуют действующие опубликованные версии протоколов</w:t>
            </w:r>
          </w:p>
        </w:tc>
      </w:tr>
      <w:tr w:rsidR="00A4081A" w:rsidRPr="00786DB4" w14:paraId="4A0AE42A" w14:textId="77777777" w:rsidTr="00786DB4">
        <w:tc>
          <w:tcPr>
            <w:tcW w:w="747" w:type="pct"/>
            <w:shd w:val="clear" w:color="auto" w:fill="auto"/>
            <w:hideMark/>
          </w:tcPr>
          <w:p w14:paraId="39147040" w14:textId="77777777" w:rsidR="00A4081A" w:rsidRPr="00786DB4" w:rsidRDefault="00A4081A" w:rsidP="00C85DC9">
            <w:pPr>
              <w:ind w:firstLine="0"/>
              <w:rPr>
                <w:sz w:val="20"/>
              </w:rPr>
            </w:pPr>
            <w:r w:rsidRPr="00786DB4">
              <w:rPr>
                <w:sz w:val="20"/>
              </w:rPr>
              <w:t> </w:t>
            </w:r>
          </w:p>
        </w:tc>
        <w:tc>
          <w:tcPr>
            <w:tcW w:w="847" w:type="pct"/>
            <w:gridSpan w:val="2"/>
            <w:shd w:val="clear" w:color="auto" w:fill="auto"/>
          </w:tcPr>
          <w:p w14:paraId="60231D31" w14:textId="77777777" w:rsidR="00A4081A" w:rsidRPr="00786DB4" w:rsidRDefault="00A4081A" w:rsidP="00C85DC9">
            <w:pPr>
              <w:ind w:firstLine="0"/>
              <w:rPr>
                <w:sz w:val="20"/>
              </w:rPr>
            </w:pPr>
            <w:r w:rsidRPr="00786DB4">
              <w:rPr>
                <w:sz w:val="20"/>
              </w:rPr>
              <w:t xml:space="preserve">lotNumber </w:t>
            </w:r>
          </w:p>
        </w:tc>
        <w:tc>
          <w:tcPr>
            <w:tcW w:w="303" w:type="pct"/>
            <w:shd w:val="clear" w:color="auto" w:fill="auto"/>
          </w:tcPr>
          <w:p w14:paraId="3E23C7C1" w14:textId="663CB087" w:rsidR="00A4081A" w:rsidRPr="00786DB4" w:rsidRDefault="0058510C" w:rsidP="00C85DC9">
            <w:pPr>
              <w:ind w:firstLine="0"/>
              <w:jc w:val="center"/>
              <w:rPr>
                <w:sz w:val="20"/>
              </w:rPr>
            </w:pPr>
            <w:r>
              <w:rPr>
                <w:sz w:val="20"/>
              </w:rPr>
              <w:t>Н</w:t>
            </w:r>
          </w:p>
        </w:tc>
        <w:tc>
          <w:tcPr>
            <w:tcW w:w="531" w:type="pct"/>
            <w:shd w:val="clear" w:color="auto" w:fill="auto"/>
          </w:tcPr>
          <w:p w14:paraId="7DB3009D" w14:textId="77777777" w:rsidR="00A4081A" w:rsidRPr="00786DB4" w:rsidRDefault="00A4081A" w:rsidP="00C85DC9">
            <w:pPr>
              <w:ind w:firstLine="0"/>
              <w:jc w:val="center"/>
              <w:rPr>
                <w:sz w:val="20"/>
              </w:rPr>
            </w:pPr>
            <w:r w:rsidRPr="00786DB4">
              <w:rPr>
                <w:sz w:val="20"/>
              </w:rPr>
              <w:t>N</w:t>
            </w:r>
          </w:p>
        </w:tc>
        <w:tc>
          <w:tcPr>
            <w:tcW w:w="1180" w:type="pct"/>
            <w:shd w:val="clear" w:color="auto" w:fill="auto"/>
          </w:tcPr>
          <w:p w14:paraId="572B8E81" w14:textId="77777777" w:rsidR="00A4081A" w:rsidRPr="00786DB4" w:rsidRDefault="00A4081A" w:rsidP="00C85DC9">
            <w:pPr>
              <w:ind w:firstLine="0"/>
              <w:rPr>
                <w:sz w:val="20"/>
              </w:rPr>
            </w:pPr>
            <w:r w:rsidRPr="00786DB4">
              <w:rPr>
                <w:sz w:val="20"/>
              </w:rPr>
              <w:t>Порядковый номер лота</w:t>
            </w:r>
          </w:p>
        </w:tc>
        <w:tc>
          <w:tcPr>
            <w:tcW w:w="1392" w:type="pct"/>
            <w:shd w:val="clear" w:color="auto" w:fill="auto"/>
          </w:tcPr>
          <w:p w14:paraId="3D06D44A" w14:textId="27C2A923" w:rsidR="00A4081A" w:rsidRPr="00786DB4" w:rsidRDefault="00A4081A" w:rsidP="00C85DC9">
            <w:pPr>
              <w:ind w:firstLine="0"/>
              <w:rPr>
                <w:sz w:val="20"/>
              </w:rPr>
            </w:pPr>
            <w:r w:rsidRPr="00786DB4">
              <w:rPr>
                <w:sz w:val="20"/>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CC7EB0" w:rsidRPr="00786DB4" w14:paraId="1E18AF69" w14:textId="77777777" w:rsidTr="00786DB4">
        <w:tc>
          <w:tcPr>
            <w:tcW w:w="5000" w:type="pct"/>
            <w:gridSpan w:val="7"/>
            <w:shd w:val="clear" w:color="auto" w:fill="auto"/>
            <w:hideMark/>
          </w:tcPr>
          <w:p w14:paraId="059AC8DE" w14:textId="51F4F3A5" w:rsidR="00CC7EB0" w:rsidRPr="00786DB4" w:rsidRDefault="00CC7EB0" w:rsidP="00C85DC9">
            <w:pPr>
              <w:ind w:firstLine="0"/>
              <w:jc w:val="center"/>
              <w:rPr>
                <w:sz w:val="20"/>
              </w:rPr>
            </w:pPr>
            <w:r w:rsidRPr="00786DB4">
              <w:rPr>
                <w:b/>
                <w:bCs/>
                <w:sz w:val="20"/>
              </w:rPr>
              <w:t>Обеспечение заявки для участия в закупке 223-ФЗ среди субъектов МСП</w:t>
            </w:r>
          </w:p>
        </w:tc>
      </w:tr>
      <w:tr w:rsidR="00CC7EB0" w:rsidRPr="00786DB4" w14:paraId="6BE2BC28" w14:textId="77777777" w:rsidTr="00786DB4">
        <w:tc>
          <w:tcPr>
            <w:tcW w:w="747" w:type="pct"/>
            <w:shd w:val="clear" w:color="auto" w:fill="auto"/>
            <w:hideMark/>
          </w:tcPr>
          <w:p w14:paraId="340E22EA" w14:textId="781C6CA9" w:rsidR="00CC7EB0" w:rsidRPr="00786DB4" w:rsidRDefault="00CC7EB0" w:rsidP="00C85DC9">
            <w:pPr>
              <w:ind w:firstLine="0"/>
              <w:rPr>
                <w:sz w:val="20"/>
              </w:rPr>
            </w:pPr>
            <w:r w:rsidRPr="00786DB4">
              <w:rPr>
                <w:b/>
                <w:bCs/>
                <w:sz w:val="20"/>
              </w:rPr>
              <w:t>purchaseRequest223Ensure</w:t>
            </w:r>
          </w:p>
        </w:tc>
        <w:tc>
          <w:tcPr>
            <w:tcW w:w="847" w:type="pct"/>
            <w:gridSpan w:val="2"/>
            <w:shd w:val="clear" w:color="auto" w:fill="auto"/>
            <w:hideMark/>
          </w:tcPr>
          <w:p w14:paraId="1D5E47B2" w14:textId="77777777" w:rsidR="00CC7EB0" w:rsidRPr="00786DB4" w:rsidRDefault="00CC7EB0" w:rsidP="00C85DC9">
            <w:pPr>
              <w:ind w:firstLine="0"/>
              <w:rPr>
                <w:sz w:val="20"/>
              </w:rPr>
            </w:pPr>
            <w:r w:rsidRPr="00786DB4">
              <w:rPr>
                <w:sz w:val="20"/>
              </w:rPr>
              <w:t> </w:t>
            </w:r>
          </w:p>
        </w:tc>
        <w:tc>
          <w:tcPr>
            <w:tcW w:w="303" w:type="pct"/>
            <w:shd w:val="clear" w:color="auto" w:fill="auto"/>
            <w:hideMark/>
          </w:tcPr>
          <w:p w14:paraId="44F14597" w14:textId="77777777" w:rsidR="00CC7EB0" w:rsidRPr="00786DB4" w:rsidRDefault="00CC7EB0" w:rsidP="00C85DC9">
            <w:pPr>
              <w:ind w:firstLine="0"/>
              <w:rPr>
                <w:sz w:val="20"/>
              </w:rPr>
            </w:pPr>
            <w:r w:rsidRPr="00786DB4">
              <w:rPr>
                <w:sz w:val="20"/>
              </w:rPr>
              <w:t> </w:t>
            </w:r>
          </w:p>
        </w:tc>
        <w:tc>
          <w:tcPr>
            <w:tcW w:w="531" w:type="pct"/>
            <w:shd w:val="clear" w:color="auto" w:fill="auto"/>
            <w:hideMark/>
          </w:tcPr>
          <w:p w14:paraId="77078818" w14:textId="77777777" w:rsidR="00CC7EB0" w:rsidRPr="00786DB4" w:rsidRDefault="00CC7EB0" w:rsidP="00C85DC9">
            <w:pPr>
              <w:ind w:firstLine="0"/>
              <w:rPr>
                <w:sz w:val="20"/>
              </w:rPr>
            </w:pPr>
            <w:r w:rsidRPr="00786DB4">
              <w:rPr>
                <w:sz w:val="20"/>
              </w:rPr>
              <w:t> </w:t>
            </w:r>
          </w:p>
        </w:tc>
        <w:tc>
          <w:tcPr>
            <w:tcW w:w="1180" w:type="pct"/>
            <w:shd w:val="clear" w:color="auto" w:fill="auto"/>
            <w:hideMark/>
          </w:tcPr>
          <w:p w14:paraId="76FD038A" w14:textId="77777777" w:rsidR="00CC7EB0" w:rsidRPr="00786DB4" w:rsidRDefault="00CC7EB0" w:rsidP="00C85DC9">
            <w:pPr>
              <w:ind w:firstLine="0"/>
              <w:rPr>
                <w:sz w:val="20"/>
              </w:rPr>
            </w:pPr>
            <w:r w:rsidRPr="00786DB4">
              <w:rPr>
                <w:sz w:val="20"/>
              </w:rPr>
              <w:t> </w:t>
            </w:r>
          </w:p>
        </w:tc>
        <w:tc>
          <w:tcPr>
            <w:tcW w:w="1392" w:type="pct"/>
            <w:shd w:val="clear" w:color="auto" w:fill="auto"/>
            <w:hideMark/>
          </w:tcPr>
          <w:p w14:paraId="637DCB07" w14:textId="77777777" w:rsidR="00CC7EB0" w:rsidRPr="00786DB4" w:rsidRDefault="00CC7EB0" w:rsidP="00C85DC9">
            <w:pPr>
              <w:ind w:firstLine="0"/>
              <w:rPr>
                <w:sz w:val="20"/>
              </w:rPr>
            </w:pPr>
            <w:r w:rsidRPr="00786DB4">
              <w:rPr>
                <w:sz w:val="20"/>
              </w:rPr>
              <w:t>Заполняется на основании Сводного перечня заказчиков (</w:t>
            </w:r>
            <w:r w:rsidRPr="00786DB4">
              <w:rPr>
                <w:sz w:val="20"/>
                <w:lang w:val="en-US"/>
              </w:rPr>
              <w:t>organization</w:t>
            </w:r>
            <w:r w:rsidRPr="00786DB4">
              <w:rPr>
                <w:sz w:val="20"/>
              </w:rPr>
              <w:t>).</w:t>
            </w:r>
          </w:p>
        </w:tc>
      </w:tr>
      <w:tr w:rsidR="00CC7EB0" w:rsidRPr="00786DB4" w14:paraId="22167CD6" w14:textId="77777777" w:rsidTr="00786DB4">
        <w:tc>
          <w:tcPr>
            <w:tcW w:w="747" w:type="pct"/>
            <w:shd w:val="clear" w:color="auto" w:fill="auto"/>
            <w:hideMark/>
          </w:tcPr>
          <w:p w14:paraId="583DDC4E" w14:textId="77777777" w:rsidR="00CC7EB0" w:rsidRPr="00786DB4" w:rsidRDefault="00CC7EB0" w:rsidP="00C85DC9">
            <w:pPr>
              <w:ind w:firstLine="0"/>
              <w:rPr>
                <w:sz w:val="20"/>
              </w:rPr>
            </w:pPr>
            <w:r w:rsidRPr="00786DB4">
              <w:rPr>
                <w:sz w:val="20"/>
              </w:rPr>
              <w:t> </w:t>
            </w:r>
          </w:p>
        </w:tc>
        <w:tc>
          <w:tcPr>
            <w:tcW w:w="847" w:type="pct"/>
            <w:gridSpan w:val="2"/>
            <w:shd w:val="clear" w:color="auto" w:fill="auto"/>
          </w:tcPr>
          <w:p w14:paraId="58397BA5" w14:textId="71E71A5D" w:rsidR="00CC7EB0" w:rsidRPr="00786DB4" w:rsidRDefault="00CC7EB0" w:rsidP="00C85DC9">
            <w:pPr>
              <w:ind w:firstLine="0"/>
              <w:rPr>
                <w:sz w:val="20"/>
              </w:rPr>
            </w:pPr>
            <w:r w:rsidRPr="00786DB4">
              <w:rPr>
                <w:sz w:val="20"/>
              </w:rPr>
              <w:t>registrationNumber</w:t>
            </w:r>
          </w:p>
        </w:tc>
        <w:tc>
          <w:tcPr>
            <w:tcW w:w="303" w:type="pct"/>
            <w:shd w:val="clear" w:color="auto" w:fill="auto"/>
          </w:tcPr>
          <w:p w14:paraId="30494494" w14:textId="1AE073AC" w:rsidR="00CC7EB0" w:rsidRPr="00786DB4" w:rsidRDefault="00CC7EB0" w:rsidP="00C85DC9">
            <w:pPr>
              <w:ind w:firstLine="0"/>
              <w:jc w:val="center"/>
              <w:rPr>
                <w:sz w:val="20"/>
              </w:rPr>
            </w:pPr>
            <w:r w:rsidRPr="00786DB4">
              <w:rPr>
                <w:sz w:val="20"/>
              </w:rPr>
              <w:t>О</w:t>
            </w:r>
          </w:p>
        </w:tc>
        <w:tc>
          <w:tcPr>
            <w:tcW w:w="531" w:type="pct"/>
            <w:shd w:val="clear" w:color="auto" w:fill="auto"/>
          </w:tcPr>
          <w:p w14:paraId="05D8C13A" w14:textId="74ACDCAB" w:rsidR="00CC7EB0" w:rsidRPr="00786DB4" w:rsidRDefault="00CC7EB0" w:rsidP="00C85DC9">
            <w:pPr>
              <w:ind w:firstLine="0"/>
              <w:jc w:val="center"/>
              <w:rPr>
                <w:sz w:val="20"/>
              </w:rPr>
            </w:pPr>
            <w:r w:rsidRPr="00786DB4">
              <w:rPr>
                <w:sz w:val="20"/>
              </w:rPr>
              <w:t>Т</w:t>
            </w:r>
          </w:p>
        </w:tc>
        <w:tc>
          <w:tcPr>
            <w:tcW w:w="1180" w:type="pct"/>
            <w:shd w:val="clear" w:color="auto" w:fill="auto"/>
          </w:tcPr>
          <w:p w14:paraId="67799147" w14:textId="7C4DBECE" w:rsidR="00CC7EB0" w:rsidRPr="00786DB4" w:rsidRDefault="00CC7EB0" w:rsidP="00C85DC9">
            <w:pPr>
              <w:ind w:firstLine="0"/>
              <w:rPr>
                <w:sz w:val="20"/>
              </w:rPr>
            </w:pPr>
            <w:r w:rsidRPr="00786DB4">
              <w:rPr>
                <w:sz w:val="20"/>
              </w:rPr>
              <w:t>Регистрационный номер извещения (приглашения) 223ФЗ</w:t>
            </w:r>
          </w:p>
        </w:tc>
        <w:tc>
          <w:tcPr>
            <w:tcW w:w="1392" w:type="pct"/>
            <w:shd w:val="clear" w:color="auto" w:fill="auto"/>
          </w:tcPr>
          <w:p w14:paraId="3DC74E60" w14:textId="46D57B2D" w:rsidR="00CC7EB0" w:rsidRPr="00786DB4" w:rsidRDefault="005F2622" w:rsidP="00C85DC9">
            <w:pPr>
              <w:ind w:firstLine="0"/>
              <w:rPr>
                <w:sz w:val="20"/>
              </w:rPr>
            </w:pPr>
            <w:r w:rsidRPr="00786DB4">
              <w:rPr>
                <w:sz w:val="20"/>
              </w:rPr>
              <w:t xml:space="preserve">Шаблон значения: \d{11} </w:t>
            </w:r>
          </w:p>
        </w:tc>
      </w:tr>
      <w:tr w:rsidR="00CC7EB0" w:rsidRPr="00786DB4" w14:paraId="29AF71E0" w14:textId="77777777" w:rsidTr="00786DB4">
        <w:tc>
          <w:tcPr>
            <w:tcW w:w="747" w:type="pct"/>
            <w:shd w:val="clear" w:color="auto" w:fill="auto"/>
            <w:hideMark/>
          </w:tcPr>
          <w:p w14:paraId="53BFEDEA" w14:textId="77777777" w:rsidR="00CC7EB0" w:rsidRPr="00786DB4" w:rsidRDefault="00CC7EB0" w:rsidP="00C85DC9">
            <w:pPr>
              <w:ind w:firstLine="0"/>
              <w:rPr>
                <w:sz w:val="20"/>
              </w:rPr>
            </w:pPr>
            <w:r w:rsidRPr="00786DB4">
              <w:rPr>
                <w:sz w:val="20"/>
              </w:rPr>
              <w:t> </w:t>
            </w:r>
          </w:p>
        </w:tc>
        <w:tc>
          <w:tcPr>
            <w:tcW w:w="847" w:type="pct"/>
            <w:gridSpan w:val="2"/>
            <w:shd w:val="clear" w:color="auto" w:fill="auto"/>
          </w:tcPr>
          <w:p w14:paraId="0517117D" w14:textId="5C60302A" w:rsidR="00CC7EB0" w:rsidRPr="00786DB4" w:rsidRDefault="00CC7EB0" w:rsidP="00C85DC9">
            <w:pPr>
              <w:ind w:firstLine="0"/>
              <w:rPr>
                <w:sz w:val="20"/>
              </w:rPr>
            </w:pPr>
            <w:r w:rsidRPr="00786DB4">
              <w:rPr>
                <w:sz w:val="20"/>
              </w:rPr>
              <w:t>lotNumber</w:t>
            </w:r>
          </w:p>
        </w:tc>
        <w:tc>
          <w:tcPr>
            <w:tcW w:w="303" w:type="pct"/>
            <w:shd w:val="clear" w:color="auto" w:fill="auto"/>
          </w:tcPr>
          <w:p w14:paraId="610695F7" w14:textId="596D183A" w:rsidR="00CC7EB0" w:rsidRPr="00786DB4" w:rsidRDefault="00CC7EB0" w:rsidP="00C85DC9">
            <w:pPr>
              <w:ind w:firstLine="0"/>
              <w:jc w:val="center"/>
              <w:rPr>
                <w:sz w:val="20"/>
              </w:rPr>
            </w:pPr>
            <w:r w:rsidRPr="00786DB4">
              <w:rPr>
                <w:sz w:val="20"/>
              </w:rPr>
              <w:t>О</w:t>
            </w:r>
          </w:p>
        </w:tc>
        <w:tc>
          <w:tcPr>
            <w:tcW w:w="531" w:type="pct"/>
            <w:shd w:val="clear" w:color="auto" w:fill="auto"/>
          </w:tcPr>
          <w:p w14:paraId="54B40F5A" w14:textId="76E1605C" w:rsidR="00CC7EB0" w:rsidRPr="00786DB4" w:rsidRDefault="005F2622" w:rsidP="00C85DC9">
            <w:pPr>
              <w:ind w:firstLine="0"/>
              <w:jc w:val="center"/>
              <w:rPr>
                <w:sz w:val="20"/>
                <w:lang w:val="en-US"/>
              </w:rPr>
            </w:pPr>
            <w:r w:rsidRPr="00786DB4">
              <w:rPr>
                <w:sz w:val="20"/>
                <w:lang w:val="en-US"/>
              </w:rPr>
              <w:t>N</w:t>
            </w:r>
          </w:p>
        </w:tc>
        <w:tc>
          <w:tcPr>
            <w:tcW w:w="1180" w:type="pct"/>
            <w:shd w:val="clear" w:color="auto" w:fill="auto"/>
          </w:tcPr>
          <w:p w14:paraId="1ABDDBBF" w14:textId="7B24F240" w:rsidR="00CC7EB0" w:rsidRPr="00786DB4" w:rsidRDefault="00CC7EB0" w:rsidP="00C85DC9">
            <w:pPr>
              <w:ind w:firstLine="0"/>
              <w:rPr>
                <w:sz w:val="20"/>
              </w:rPr>
            </w:pPr>
            <w:r w:rsidRPr="00786DB4">
              <w:rPr>
                <w:sz w:val="20"/>
              </w:rPr>
              <w:t>Порядковый номер лота</w:t>
            </w:r>
          </w:p>
        </w:tc>
        <w:tc>
          <w:tcPr>
            <w:tcW w:w="1392" w:type="pct"/>
            <w:shd w:val="clear" w:color="auto" w:fill="auto"/>
          </w:tcPr>
          <w:p w14:paraId="00A3DF05" w14:textId="610F175E" w:rsidR="00CC7EB0" w:rsidRPr="00786DB4" w:rsidRDefault="00CC7EB0" w:rsidP="00C85DC9">
            <w:pPr>
              <w:ind w:firstLine="0"/>
              <w:rPr>
                <w:sz w:val="20"/>
              </w:rPr>
            </w:pPr>
          </w:p>
        </w:tc>
      </w:tr>
      <w:tr w:rsidR="00CC7EB0" w:rsidRPr="00786DB4" w14:paraId="419BB240" w14:textId="77777777" w:rsidTr="00786DB4">
        <w:tc>
          <w:tcPr>
            <w:tcW w:w="747" w:type="pct"/>
            <w:shd w:val="clear" w:color="auto" w:fill="auto"/>
            <w:hideMark/>
          </w:tcPr>
          <w:p w14:paraId="74594AF5" w14:textId="77777777" w:rsidR="00CC7EB0" w:rsidRPr="00786DB4" w:rsidRDefault="00CC7EB0" w:rsidP="00C85DC9">
            <w:pPr>
              <w:ind w:firstLine="0"/>
              <w:rPr>
                <w:sz w:val="20"/>
              </w:rPr>
            </w:pPr>
            <w:r w:rsidRPr="00786DB4">
              <w:rPr>
                <w:sz w:val="20"/>
              </w:rPr>
              <w:t> </w:t>
            </w:r>
          </w:p>
        </w:tc>
        <w:tc>
          <w:tcPr>
            <w:tcW w:w="847" w:type="pct"/>
            <w:gridSpan w:val="2"/>
            <w:shd w:val="clear" w:color="auto" w:fill="auto"/>
          </w:tcPr>
          <w:p w14:paraId="209D7FBC" w14:textId="312CB31F" w:rsidR="00CC7EB0" w:rsidRPr="00786DB4" w:rsidRDefault="00CC7EB0" w:rsidP="00C85DC9">
            <w:pPr>
              <w:ind w:firstLine="0"/>
              <w:rPr>
                <w:sz w:val="20"/>
              </w:rPr>
            </w:pPr>
            <w:r w:rsidRPr="00786DB4">
              <w:rPr>
                <w:sz w:val="20"/>
              </w:rPr>
              <w:t>ETP</w:t>
            </w:r>
          </w:p>
        </w:tc>
        <w:tc>
          <w:tcPr>
            <w:tcW w:w="303" w:type="pct"/>
            <w:shd w:val="clear" w:color="auto" w:fill="auto"/>
          </w:tcPr>
          <w:p w14:paraId="553A03F8" w14:textId="0DD3D06E" w:rsidR="00CC7EB0" w:rsidRPr="00F00B20" w:rsidRDefault="00F00B20" w:rsidP="00C85DC9">
            <w:pPr>
              <w:ind w:firstLine="0"/>
              <w:jc w:val="center"/>
              <w:rPr>
                <w:sz w:val="20"/>
              </w:rPr>
            </w:pPr>
            <w:r>
              <w:rPr>
                <w:sz w:val="20"/>
              </w:rPr>
              <w:t>Н</w:t>
            </w:r>
          </w:p>
        </w:tc>
        <w:tc>
          <w:tcPr>
            <w:tcW w:w="531" w:type="pct"/>
            <w:shd w:val="clear" w:color="auto" w:fill="auto"/>
          </w:tcPr>
          <w:p w14:paraId="2DB73589" w14:textId="08355050" w:rsidR="00CC7EB0" w:rsidRPr="00786DB4" w:rsidRDefault="005F2622" w:rsidP="00C85DC9">
            <w:pPr>
              <w:ind w:firstLine="0"/>
              <w:jc w:val="center"/>
              <w:rPr>
                <w:sz w:val="20"/>
                <w:lang w:val="en-US"/>
              </w:rPr>
            </w:pPr>
            <w:r w:rsidRPr="00786DB4">
              <w:rPr>
                <w:sz w:val="20"/>
                <w:lang w:val="en-US"/>
              </w:rPr>
              <w:t>S</w:t>
            </w:r>
          </w:p>
        </w:tc>
        <w:tc>
          <w:tcPr>
            <w:tcW w:w="1180" w:type="pct"/>
            <w:shd w:val="clear" w:color="auto" w:fill="auto"/>
          </w:tcPr>
          <w:p w14:paraId="688D8695" w14:textId="5772F209" w:rsidR="00CC7EB0" w:rsidRPr="00786DB4" w:rsidRDefault="00CC7EB0" w:rsidP="00C85DC9">
            <w:pPr>
              <w:ind w:firstLine="0"/>
              <w:rPr>
                <w:sz w:val="20"/>
              </w:rPr>
            </w:pPr>
            <w:r w:rsidRPr="00786DB4">
              <w:rPr>
                <w:sz w:val="20"/>
              </w:rPr>
              <w:t>Электронная торговая площадка</w:t>
            </w:r>
          </w:p>
        </w:tc>
        <w:tc>
          <w:tcPr>
            <w:tcW w:w="1392" w:type="pct"/>
            <w:shd w:val="clear" w:color="auto" w:fill="auto"/>
          </w:tcPr>
          <w:p w14:paraId="37F9BDA0" w14:textId="77777777" w:rsidR="0073149E" w:rsidRDefault="0073149E" w:rsidP="00C85DC9">
            <w:pPr>
              <w:ind w:firstLine="0"/>
              <w:rPr>
                <w:sz w:val="20"/>
              </w:rPr>
            </w:pPr>
            <w:r w:rsidRPr="00786DB4">
              <w:rPr>
                <w:sz w:val="20"/>
              </w:rPr>
              <w:t>Добавлено для внутреннего использования. Не используется внешними контрагентами</w:t>
            </w:r>
          </w:p>
          <w:p w14:paraId="1870FCB7" w14:textId="52F89492" w:rsidR="00F00B20" w:rsidRPr="00786DB4" w:rsidRDefault="00F00B20" w:rsidP="00C85DC9">
            <w:pPr>
              <w:ind w:firstLine="0"/>
              <w:rPr>
                <w:sz w:val="20"/>
              </w:rPr>
            </w:pPr>
            <w:r w:rsidRPr="00F00B20">
              <w:rPr>
                <w:sz w:val="20"/>
              </w:rPr>
              <w:t>Игнорируется при приеме</w:t>
            </w:r>
          </w:p>
        </w:tc>
      </w:tr>
      <w:tr w:rsidR="005F2622" w:rsidRPr="00786DB4" w14:paraId="65D9E55D" w14:textId="77777777" w:rsidTr="00786DB4">
        <w:tc>
          <w:tcPr>
            <w:tcW w:w="5000" w:type="pct"/>
            <w:gridSpan w:val="7"/>
            <w:shd w:val="clear" w:color="auto" w:fill="auto"/>
            <w:hideMark/>
          </w:tcPr>
          <w:p w14:paraId="44FE2B8F" w14:textId="699C7A7E" w:rsidR="005F2622" w:rsidRPr="00786DB4" w:rsidRDefault="005F2622" w:rsidP="00C85DC9">
            <w:pPr>
              <w:ind w:firstLine="0"/>
              <w:jc w:val="center"/>
              <w:rPr>
                <w:b/>
                <w:sz w:val="20"/>
              </w:rPr>
            </w:pPr>
            <w:r w:rsidRPr="00786DB4">
              <w:rPr>
                <w:b/>
                <w:sz w:val="20"/>
              </w:rPr>
              <w:t>Электронная торговая площадка</w:t>
            </w:r>
          </w:p>
        </w:tc>
      </w:tr>
      <w:tr w:rsidR="005F2622" w:rsidRPr="00786DB4" w14:paraId="2ED9874A" w14:textId="77777777" w:rsidTr="00786DB4">
        <w:tc>
          <w:tcPr>
            <w:tcW w:w="747" w:type="pct"/>
            <w:shd w:val="clear" w:color="auto" w:fill="auto"/>
            <w:hideMark/>
          </w:tcPr>
          <w:p w14:paraId="73410782" w14:textId="3AC3419F" w:rsidR="005F2622" w:rsidRPr="00786DB4" w:rsidRDefault="005F2622" w:rsidP="00C85DC9">
            <w:pPr>
              <w:ind w:firstLine="0"/>
              <w:rPr>
                <w:b/>
                <w:sz w:val="20"/>
              </w:rPr>
            </w:pPr>
            <w:r w:rsidRPr="00786DB4">
              <w:rPr>
                <w:b/>
                <w:sz w:val="20"/>
              </w:rPr>
              <w:t>ETP</w:t>
            </w:r>
          </w:p>
        </w:tc>
        <w:tc>
          <w:tcPr>
            <w:tcW w:w="847" w:type="pct"/>
            <w:gridSpan w:val="2"/>
            <w:shd w:val="clear" w:color="auto" w:fill="auto"/>
            <w:hideMark/>
          </w:tcPr>
          <w:p w14:paraId="20CA078E" w14:textId="77777777" w:rsidR="005F2622" w:rsidRPr="00786DB4" w:rsidRDefault="005F2622" w:rsidP="00C85DC9">
            <w:pPr>
              <w:ind w:firstLine="0"/>
              <w:rPr>
                <w:b/>
                <w:sz w:val="20"/>
              </w:rPr>
            </w:pPr>
            <w:r w:rsidRPr="00786DB4">
              <w:rPr>
                <w:b/>
                <w:sz w:val="20"/>
              </w:rPr>
              <w:t> </w:t>
            </w:r>
          </w:p>
        </w:tc>
        <w:tc>
          <w:tcPr>
            <w:tcW w:w="303" w:type="pct"/>
            <w:shd w:val="clear" w:color="auto" w:fill="auto"/>
            <w:hideMark/>
          </w:tcPr>
          <w:p w14:paraId="019099D9" w14:textId="77777777" w:rsidR="005F2622" w:rsidRPr="00786DB4" w:rsidRDefault="005F2622" w:rsidP="00C85DC9">
            <w:pPr>
              <w:ind w:firstLine="0"/>
              <w:rPr>
                <w:b/>
                <w:sz w:val="20"/>
              </w:rPr>
            </w:pPr>
            <w:r w:rsidRPr="00786DB4">
              <w:rPr>
                <w:b/>
                <w:sz w:val="20"/>
              </w:rPr>
              <w:t> </w:t>
            </w:r>
          </w:p>
        </w:tc>
        <w:tc>
          <w:tcPr>
            <w:tcW w:w="531" w:type="pct"/>
            <w:shd w:val="clear" w:color="auto" w:fill="auto"/>
            <w:hideMark/>
          </w:tcPr>
          <w:p w14:paraId="236AC358" w14:textId="77777777" w:rsidR="005F2622" w:rsidRPr="00786DB4" w:rsidRDefault="005F2622" w:rsidP="00C85DC9">
            <w:pPr>
              <w:ind w:firstLine="0"/>
              <w:rPr>
                <w:b/>
                <w:sz w:val="20"/>
              </w:rPr>
            </w:pPr>
            <w:r w:rsidRPr="00786DB4">
              <w:rPr>
                <w:b/>
                <w:sz w:val="20"/>
              </w:rPr>
              <w:t> </w:t>
            </w:r>
          </w:p>
        </w:tc>
        <w:tc>
          <w:tcPr>
            <w:tcW w:w="1180" w:type="pct"/>
            <w:shd w:val="clear" w:color="auto" w:fill="auto"/>
            <w:hideMark/>
          </w:tcPr>
          <w:p w14:paraId="51D4D292" w14:textId="77777777" w:rsidR="005F2622" w:rsidRPr="00786DB4" w:rsidRDefault="005F2622" w:rsidP="00C85DC9">
            <w:pPr>
              <w:ind w:firstLine="0"/>
              <w:rPr>
                <w:b/>
                <w:sz w:val="20"/>
              </w:rPr>
            </w:pPr>
            <w:r w:rsidRPr="00786DB4">
              <w:rPr>
                <w:b/>
                <w:sz w:val="20"/>
              </w:rPr>
              <w:t> </w:t>
            </w:r>
          </w:p>
        </w:tc>
        <w:tc>
          <w:tcPr>
            <w:tcW w:w="1392" w:type="pct"/>
            <w:shd w:val="clear" w:color="auto" w:fill="auto"/>
            <w:hideMark/>
          </w:tcPr>
          <w:p w14:paraId="6C9F1AF1" w14:textId="2CC90080" w:rsidR="005F2622" w:rsidRPr="00786DB4" w:rsidRDefault="005F2622" w:rsidP="00C85DC9">
            <w:pPr>
              <w:ind w:firstLine="0"/>
              <w:rPr>
                <w:b/>
                <w:sz w:val="20"/>
              </w:rPr>
            </w:pPr>
          </w:p>
        </w:tc>
      </w:tr>
      <w:tr w:rsidR="005F2622" w:rsidRPr="00786DB4" w14:paraId="02D7322A" w14:textId="77777777" w:rsidTr="00786DB4">
        <w:tc>
          <w:tcPr>
            <w:tcW w:w="747" w:type="pct"/>
            <w:shd w:val="clear" w:color="auto" w:fill="auto"/>
            <w:hideMark/>
          </w:tcPr>
          <w:p w14:paraId="481EF4F3" w14:textId="77777777" w:rsidR="005F2622" w:rsidRPr="00786DB4" w:rsidRDefault="005F2622" w:rsidP="00C85DC9">
            <w:pPr>
              <w:ind w:firstLine="0"/>
              <w:rPr>
                <w:sz w:val="20"/>
              </w:rPr>
            </w:pPr>
            <w:r w:rsidRPr="00786DB4">
              <w:rPr>
                <w:sz w:val="20"/>
              </w:rPr>
              <w:t> </w:t>
            </w:r>
          </w:p>
        </w:tc>
        <w:tc>
          <w:tcPr>
            <w:tcW w:w="847" w:type="pct"/>
            <w:gridSpan w:val="2"/>
            <w:shd w:val="clear" w:color="auto" w:fill="auto"/>
          </w:tcPr>
          <w:p w14:paraId="66A7EA36" w14:textId="4D1491A7" w:rsidR="005F2622" w:rsidRPr="00786DB4" w:rsidRDefault="005F2622" w:rsidP="00C85DC9">
            <w:pPr>
              <w:ind w:firstLine="0"/>
              <w:rPr>
                <w:sz w:val="20"/>
              </w:rPr>
            </w:pPr>
            <w:r w:rsidRPr="00786DB4">
              <w:rPr>
                <w:sz w:val="20"/>
              </w:rPr>
              <w:t>code</w:t>
            </w:r>
          </w:p>
        </w:tc>
        <w:tc>
          <w:tcPr>
            <w:tcW w:w="303" w:type="pct"/>
            <w:shd w:val="clear" w:color="auto" w:fill="auto"/>
          </w:tcPr>
          <w:p w14:paraId="52D114F3" w14:textId="6185322A" w:rsidR="005F2622" w:rsidRPr="00786DB4" w:rsidRDefault="005F2622" w:rsidP="00C85DC9">
            <w:pPr>
              <w:ind w:firstLine="0"/>
              <w:jc w:val="center"/>
              <w:rPr>
                <w:sz w:val="20"/>
              </w:rPr>
            </w:pPr>
            <w:r w:rsidRPr="00786DB4">
              <w:rPr>
                <w:sz w:val="20"/>
              </w:rPr>
              <w:t>О</w:t>
            </w:r>
          </w:p>
        </w:tc>
        <w:tc>
          <w:tcPr>
            <w:tcW w:w="531" w:type="pct"/>
            <w:shd w:val="clear" w:color="auto" w:fill="auto"/>
          </w:tcPr>
          <w:p w14:paraId="3A1D875E" w14:textId="566425E2" w:rsidR="005F2622" w:rsidRPr="00786DB4" w:rsidRDefault="005F2622" w:rsidP="00C85DC9">
            <w:pPr>
              <w:ind w:firstLine="0"/>
              <w:jc w:val="center"/>
              <w:rPr>
                <w:sz w:val="20"/>
              </w:rPr>
            </w:pPr>
            <w:r w:rsidRPr="00786DB4">
              <w:rPr>
                <w:sz w:val="20"/>
              </w:rPr>
              <w:t>Т(1-20)</w:t>
            </w:r>
          </w:p>
        </w:tc>
        <w:tc>
          <w:tcPr>
            <w:tcW w:w="1180" w:type="pct"/>
            <w:shd w:val="clear" w:color="auto" w:fill="auto"/>
          </w:tcPr>
          <w:p w14:paraId="19DEF9DE" w14:textId="5476FC93" w:rsidR="005F2622" w:rsidRPr="00786DB4" w:rsidRDefault="005F2622" w:rsidP="00C85DC9">
            <w:pPr>
              <w:ind w:firstLine="0"/>
              <w:rPr>
                <w:sz w:val="20"/>
              </w:rPr>
            </w:pPr>
            <w:r w:rsidRPr="00786DB4">
              <w:rPr>
                <w:sz w:val="20"/>
              </w:rPr>
              <w:t>Кодовое наименование электронной площадки</w:t>
            </w:r>
          </w:p>
        </w:tc>
        <w:tc>
          <w:tcPr>
            <w:tcW w:w="1392" w:type="pct"/>
            <w:shd w:val="clear" w:color="auto" w:fill="auto"/>
          </w:tcPr>
          <w:p w14:paraId="1A246F86" w14:textId="77777777" w:rsidR="005F2622" w:rsidRPr="00786DB4" w:rsidRDefault="005F2622" w:rsidP="00C85DC9">
            <w:pPr>
              <w:ind w:firstLine="0"/>
              <w:rPr>
                <w:sz w:val="20"/>
              </w:rPr>
            </w:pPr>
          </w:p>
        </w:tc>
      </w:tr>
      <w:tr w:rsidR="005F2622" w:rsidRPr="00786DB4" w14:paraId="69A5655C" w14:textId="77777777" w:rsidTr="00786DB4">
        <w:tc>
          <w:tcPr>
            <w:tcW w:w="747" w:type="pct"/>
            <w:shd w:val="clear" w:color="auto" w:fill="auto"/>
            <w:hideMark/>
          </w:tcPr>
          <w:p w14:paraId="14AC1781" w14:textId="77777777" w:rsidR="005F2622" w:rsidRPr="00786DB4" w:rsidRDefault="005F2622" w:rsidP="00C85DC9">
            <w:pPr>
              <w:ind w:firstLine="0"/>
              <w:rPr>
                <w:sz w:val="20"/>
              </w:rPr>
            </w:pPr>
            <w:r w:rsidRPr="00786DB4">
              <w:rPr>
                <w:sz w:val="20"/>
              </w:rPr>
              <w:t> </w:t>
            </w:r>
          </w:p>
        </w:tc>
        <w:tc>
          <w:tcPr>
            <w:tcW w:w="847" w:type="pct"/>
            <w:gridSpan w:val="2"/>
            <w:shd w:val="clear" w:color="auto" w:fill="auto"/>
          </w:tcPr>
          <w:p w14:paraId="290E63B8" w14:textId="77886FDC" w:rsidR="005F2622" w:rsidRPr="00786DB4" w:rsidRDefault="005F2622" w:rsidP="00C85DC9">
            <w:pPr>
              <w:ind w:firstLine="0"/>
              <w:rPr>
                <w:sz w:val="20"/>
              </w:rPr>
            </w:pPr>
            <w:r w:rsidRPr="00786DB4">
              <w:rPr>
                <w:sz w:val="20"/>
              </w:rPr>
              <w:t>name</w:t>
            </w:r>
          </w:p>
        </w:tc>
        <w:tc>
          <w:tcPr>
            <w:tcW w:w="303" w:type="pct"/>
            <w:shd w:val="clear" w:color="auto" w:fill="auto"/>
          </w:tcPr>
          <w:p w14:paraId="281448A3" w14:textId="4DE26619" w:rsidR="005F2622" w:rsidRPr="00786DB4" w:rsidRDefault="005F2622" w:rsidP="00C85DC9">
            <w:pPr>
              <w:ind w:firstLine="0"/>
              <w:jc w:val="center"/>
              <w:rPr>
                <w:sz w:val="20"/>
              </w:rPr>
            </w:pPr>
            <w:r w:rsidRPr="00786DB4">
              <w:rPr>
                <w:sz w:val="20"/>
              </w:rPr>
              <w:t>Н</w:t>
            </w:r>
          </w:p>
        </w:tc>
        <w:tc>
          <w:tcPr>
            <w:tcW w:w="531" w:type="pct"/>
            <w:shd w:val="clear" w:color="auto" w:fill="auto"/>
          </w:tcPr>
          <w:p w14:paraId="2D3350EF" w14:textId="7C5F3B54" w:rsidR="005F2622" w:rsidRPr="00786DB4" w:rsidRDefault="005F2622" w:rsidP="00C85DC9">
            <w:pPr>
              <w:ind w:firstLine="0"/>
              <w:jc w:val="center"/>
              <w:rPr>
                <w:sz w:val="20"/>
              </w:rPr>
            </w:pPr>
            <w:r w:rsidRPr="00786DB4">
              <w:rPr>
                <w:sz w:val="20"/>
              </w:rPr>
              <w:t>Т(1-200)</w:t>
            </w:r>
          </w:p>
        </w:tc>
        <w:tc>
          <w:tcPr>
            <w:tcW w:w="1180" w:type="pct"/>
            <w:shd w:val="clear" w:color="auto" w:fill="auto"/>
          </w:tcPr>
          <w:p w14:paraId="24B4B1C0" w14:textId="7AB29DDC" w:rsidR="005F2622" w:rsidRPr="00786DB4" w:rsidRDefault="005F2622" w:rsidP="00C85DC9">
            <w:pPr>
              <w:ind w:firstLine="0"/>
              <w:rPr>
                <w:sz w:val="20"/>
              </w:rPr>
            </w:pPr>
            <w:r w:rsidRPr="00786DB4">
              <w:rPr>
                <w:sz w:val="20"/>
              </w:rPr>
              <w:t>Наименование электронной площадки</w:t>
            </w:r>
          </w:p>
        </w:tc>
        <w:tc>
          <w:tcPr>
            <w:tcW w:w="1392" w:type="pct"/>
            <w:shd w:val="clear" w:color="auto" w:fill="auto"/>
          </w:tcPr>
          <w:p w14:paraId="4313CCD2" w14:textId="315F015A" w:rsidR="005F2622" w:rsidRPr="00786DB4" w:rsidRDefault="005F2622" w:rsidP="00C85DC9">
            <w:pPr>
              <w:ind w:firstLine="0"/>
              <w:rPr>
                <w:sz w:val="20"/>
              </w:rPr>
            </w:pPr>
            <w:r w:rsidRPr="00786DB4">
              <w:rPr>
                <w:sz w:val="20"/>
              </w:rPr>
              <w:t>Игнорируется при приеме. При передаче заполняется значением из справочника "Справочник: Электронные торговые площадки" (nsiETP</w:t>
            </w:r>
          </w:p>
        </w:tc>
      </w:tr>
      <w:tr w:rsidR="005F2622" w:rsidRPr="00786DB4" w14:paraId="72E6931B" w14:textId="77777777" w:rsidTr="00786DB4">
        <w:tc>
          <w:tcPr>
            <w:tcW w:w="747" w:type="pct"/>
            <w:shd w:val="clear" w:color="auto" w:fill="auto"/>
            <w:hideMark/>
          </w:tcPr>
          <w:p w14:paraId="6A27DF8C" w14:textId="77777777" w:rsidR="005F2622" w:rsidRPr="00786DB4" w:rsidRDefault="005F2622" w:rsidP="00C85DC9">
            <w:pPr>
              <w:ind w:firstLine="0"/>
              <w:rPr>
                <w:sz w:val="20"/>
              </w:rPr>
            </w:pPr>
            <w:r w:rsidRPr="00786DB4">
              <w:rPr>
                <w:sz w:val="20"/>
              </w:rPr>
              <w:t> </w:t>
            </w:r>
          </w:p>
        </w:tc>
        <w:tc>
          <w:tcPr>
            <w:tcW w:w="847" w:type="pct"/>
            <w:gridSpan w:val="2"/>
            <w:shd w:val="clear" w:color="auto" w:fill="auto"/>
          </w:tcPr>
          <w:p w14:paraId="16B7EA82" w14:textId="0386B2C7" w:rsidR="005F2622" w:rsidRPr="00786DB4" w:rsidRDefault="005F2622" w:rsidP="00C85DC9">
            <w:pPr>
              <w:ind w:firstLine="0"/>
              <w:rPr>
                <w:sz w:val="20"/>
              </w:rPr>
            </w:pPr>
            <w:r w:rsidRPr="00786DB4">
              <w:rPr>
                <w:sz w:val="20"/>
              </w:rPr>
              <w:t>url</w:t>
            </w:r>
          </w:p>
        </w:tc>
        <w:tc>
          <w:tcPr>
            <w:tcW w:w="303" w:type="pct"/>
            <w:shd w:val="clear" w:color="auto" w:fill="auto"/>
          </w:tcPr>
          <w:p w14:paraId="28AC3F3D" w14:textId="0173BC0E" w:rsidR="005F2622" w:rsidRPr="00786DB4" w:rsidRDefault="005F2622" w:rsidP="00C85DC9">
            <w:pPr>
              <w:ind w:firstLine="0"/>
              <w:jc w:val="center"/>
              <w:rPr>
                <w:sz w:val="20"/>
              </w:rPr>
            </w:pPr>
            <w:r w:rsidRPr="00786DB4">
              <w:rPr>
                <w:sz w:val="20"/>
              </w:rPr>
              <w:t>Н</w:t>
            </w:r>
          </w:p>
        </w:tc>
        <w:tc>
          <w:tcPr>
            <w:tcW w:w="531" w:type="pct"/>
            <w:shd w:val="clear" w:color="auto" w:fill="auto"/>
          </w:tcPr>
          <w:p w14:paraId="7302E1F8" w14:textId="33A4973C" w:rsidR="005F2622" w:rsidRPr="00786DB4" w:rsidRDefault="005F2622" w:rsidP="00C85DC9">
            <w:pPr>
              <w:ind w:firstLine="0"/>
              <w:jc w:val="center"/>
              <w:rPr>
                <w:sz w:val="20"/>
              </w:rPr>
            </w:pPr>
            <w:r w:rsidRPr="00786DB4">
              <w:rPr>
                <w:sz w:val="20"/>
              </w:rPr>
              <w:t>Т(1-1024)</w:t>
            </w:r>
          </w:p>
        </w:tc>
        <w:tc>
          <w:tcPr>
            <w:tcW w:w="1180" w:type="pct"/>
            <w:shd w:val="clear" w:color="auto" w:fill="auto"/>
          </w:tcPr>
          <w:p w14:paraId="50A3ECFD" w14:textId="42B8FC50" w:rsidR="005F2622" w:rsidRPr="00786DB4" w:rsidRDefault="005F2622" w:rsidP="00C85DC9">
            <w:pPr>
              <w:ind w:firstLine="0"/>
              <w:rPr>
                <w:sz w:val="20"/>
              </w:rPr>
            </w:pPr>
            <w:r w:rsidRPr="00786DB4">
              <w:rPr>
                <w:sz w:val="20"/>
              </w:rPr>
              <w:t>Адрес электронной площадки</w:t>
            </w:r>
          </w:p>
        </w:tc>
        <w:tc>
          <w:tcPr>
            <w:tcW w:w="1392" w:type="pct"/>
            <w:shd w:val="clear" w:color="auto" w:fill="auto"/>
          </w:tcPr>
          <w:p w14:paraId="3BC79687" w14:textId="4DB45C28" w:rsidR="005F2622" w:rsidRPr="00786DB4" w:rsidRDefault="005F2622" w:rsidP="00C85DC9">
            <w:pPr>
              <w:ind w:firstLine="0"/>
              <w:rPr>
                <w:sz w:val="20"/>
              </w:rPr>
            </w:pPr>
            <w:r w:rsidRPr="00786DB4">
              <w:rPr>
                <w:sz w:val="20"/>
              </w:rPr>
              <w:t>Игнорируется при приеме. При передаче заполняется значением из справочника "Справочник: Электронные торговые площадки" (nsiETP)</w:t>
            </w:r>
          </w:p>
        </w:tc>
      </w:tr>
      <w:tr w:rsidR="005F2622" w:rsidRPr="00786DB4" w14:paraId="4F37D877" w14:textId="77777777" w:rsidTr="00786DB4">
        <w:tc>
          <w:tcPr>
            <w:tcW w:w="5000" w:type="pct"/>
            <w:gridSpan w:val="7"/>
            <w:shd w:val="clear" w:color="auto" w:fill="auto"/>
            <w:hideMark/>
          </w:tcPr>
          <w:p w14:paraId="55F265CA" w14:textId="77777777" w:rsidR="005F2622" w:rsidRPr="00786DB4" w:rsidRDefault="005F2622" w:rsidP="00C85DC9">
            <w:pPr>
              <w:ind w:firstLine="0"/>
              <w:jc w:val="center"/>
              <w:rPr>
                <w:b/>
                <w:sz w:val="20"/>
              </w:rPr>
            </w:pPr>
            <w:r w:rsidRPr="00786DB4">
              <w:rPr>
                <w:b/>
                <w:sz w:val="20"/>
              </w:rPr>
              <w:t>Электронная торговая площадка</w:t>
            </w:r>
          </w:p>
        </w:tc>
      </w:tr>
      <w:tr w:rsidR="005F2622" w:rsidRPr="00786DB4" w14:paraId="110226A0" w14:textId="77777777" w:rsidTr="00786DB4">
        <w:tc>
          <w:tcPr>
            <w:tcW w:w="747" w:type="pct"/>
            <w:shd w:val="clear" w:color="auto" w:fill="auto"/>
            <w:hideMark/>
          </w:tcPr>
          <w:p w14:paraId="2C781E28" w14:textId="77777777" w:rsidR="005F2622" w:rsidRPr="00786DB4" w:rsidRDefault="005F2622" w:rsidP="00C85DC9">
            <w:pPr>
              <w:ind w:firstLine="0"/>
              <w:rPr>
                <w:b/>
                <w:sz w:val="20"/>
              </w:rPr>
            </w:pPr>
            <w:r w:rsidRPr="00786DB4">
              <w:rPr>
                <w:b/>
                <w:sz w:val="20"/>
              </w:rPr>
              <w:t>ETP</w:t>
            </w:r>
          </w:p>
        </w:tc>
        <w:tc>
          <w:tcPr>
            <w:tcW w:w="847" w:type="pct"/>
            <w:gridSpan w:val="2"/>
            <w:shd w:val="clear" w:color="auto" w:fill="auto"/>
            <w:hideMark/>
          </w:tcPr>
          <w:p w14:paraId="17299E9A" w14:textId="77777777" w:rsidR="005F2622" w:rsidRPr="00786DB4" w:rsidRDefault="005F2622" w:rsidP="00C85DC9">
            <w:pPr>
              <w:ind w:firstLine="0"/>
              <w:rPr>
                <w:b/>
                <w:sz w:val="20"/>
              </w:rPr>
            </w:pPr>
            <w:r w:rsidRPr="00786DB4">
              <w:rPr>
                <w:b/>
                <w:sz w:val="20"/>
              </w:rPr>
              <w:t> </w:t>
            </w:r>
          </w:p>
        </w:tc>
        <w:tc>
          <w:tcPr>
            <w:tcW w:w="303" w:type="pct"/>
            <w:shd w:val="clear" w:color="auto" w:fill="auto"/>
            <w:hideMark/>
          </w:tcPr>
          <w:p w14:paraId="32B64B05" w14:textId="77777777" w:rsidR="005F2622" w:rsidRPr="00786DB4" w:rsidRDefault="005F2622" w:rsidP="00C85DC9">
            <w:pPr>
              <w:ind w:firstLine="0"/>
              <w:rPr>
                <w:b/>
                <w:sz w:val="20"/>
              </w:rPr>
            </w:pPr>
            <w:r w:rsidRPr="00786DB4">
              <w:rPr>
                <w:b/>
                <w:sz w:val="20"/>
              </w:rPr>
              <w:t> </w:t>
            </w:r>
          </w:p>
        </w:tc>
        <w:tc>
          <w:tcPr>
            <w:tcW w:w="531" w:type="pct"/>
            <w:shd w:val="clear" w:color="auto" w:fill="auto"/>
            <w:hideMark/>
          </w:tcPr>
          <w:p w14:paraId="1668C6D3" w14:textId="77777777" w:rsidR="005F2622" w:rsidRPr="00786DB4" w:rsidRDefault="005F2622" w:rsidP="00C85DC9">
            <w:pPr>
              <w:ind w:firstLine="0"/>
              <w:rPr>
                <w:b/>
                <w:sz w:val="20"/>
              </w:rPr>
            </w:pPr>
            <w:r w:rsidRPr="00786DB4">
              <w:rPr>
                <w:b/>
                <w:sz w:val="20"/>
              </w:rPr>
              <w:t> </w:t>
            </w:r>
          </w:p>
        </w:tc>
        <w:tc>
          <w:tcPr>
            <w:tcW w:w="1180" w:type="pct"/>
            <w:shd w:val="clear" w:color="auto" w:fill="auto"/>
            <w:hideMark/>
          </w:tcPr>
          <w:p w14:paraId="4CA0557B" w14:textId="77777777" w:rsidR="005F2622" w:rsidRPr="00786DB4" w:rsidRDefault="005F2622" w:rsidP="00C85DC9">
            <w:pPr>
              <w:ind w:firstLine="0"/>
              <w:rPr>
                <w:b/>
                <w:sz w:val="20"/>
              </w:rPr>
            </w:pPr>
            <w:r w:rsidRPr="00786DB4">
              <w:rPr>
                <w:b/>
                <w:sz w:val="20"/>
              </w:rPr>
              <w:t> </w:t>
            </w:r>
          </w:p>
        </w:tc>
        <w:tc>
          <w:tcPr>
            <w:tcW w:w="1392" w:type="pct"/>
            <w:shd w:val="clear" w:color="auto" w:fill="auto"/>
            <w:hideMark/>
          </w:tcPr>
          <w:p w14:paraId="3DFC3ECD" w14:textId="77777777" w:rsidR="005F2622" w:rsidRPr="00786DB4" w:rsidRDefault="005F2622" w:rsidP="00C85DC9">
            <w:pPr>
              <w:ind w:firstLine="0"/>
              <w:rPr>
                <w:b/>
                <w:sz w:val="20"/>
              </w:rPr>
            </w:pPr>
          </w:p>
        </w:tc>
      </w:tr>
      <w:tr w:rsidR="005F2622" w:rsidRPr="00786DB4" w14:paraId="5D51C027" w14:textId="77777777" w:rsidTr="00786DB4">
        <w:tc>
          <w:tcPr>
            <w:tcW w:w="747" w:type="pct"/>
            <w:shd w:val="clear" w:color="auto" w:fill="auto"/>
            <w:hideMark/>
          </w:tcPr>
          <w:p w14:paraId="1A908E09" w14:textId="77777777" w:rsidR="005F2622" w:rsidRPr="00786DB4" w:rsidRDefault="005F2622" w:rsidP="00C85DC9">
            <w:pPr>
              <w:ind w:firstLine="0"/>
              <w:rPr>
                <w:sz w:val="20"/>
              </w:rPr>
            </w:pPr>
            <w:r w:rsidRPr="00786DB4">
              <w:rPr>
                <w:sz w:val="20"/>
              </w:rPr>
              <w:t> </w:t>
            </w:r>
          </w:p>
        </w:tc>
        <w:tc>
          <w:tcPr>
            <w:tcW w:w="847" w:type="pct"/>
            <w:gridSpan w:val="2"/>
            <w:shd w:val="clear" w:color="auto" w:fill="auto"/>
          </w:tcPr>
          <w:p w14:paraId="36A5B4CE" w14:textId="77777777" w:rsidR="005F2622" w:rsidRPr="00786DB4" w:rsidRDefault="005F2622" w:rsidP="00C85DC9">
            <w:pPr>
              <w:ind w:firstLine="0"/>
              <w:rPr>
                <w:sz w:val="20"/>
              </w:rPr>
            </w:pPr>
            <w:r w:rsidRPr="00786DB4">
              <w:rPr>
                <w:sz w:val="20"/>
              </w:rPr>
              <w:t>code</w:t>
            </w:r>
          </w:p>
        </w:tc>
        <w:tc>
          <w:tcPr>
            <w:tcW w:w="303" w:type="pct"/>
            <w:shd w:val="clear" w:color="auto" w:fill="auto"/>
          </w:tcPr>
          <w:p w14:paraId="0E160BE5" w14:textId="77777777" w:rsidR="005F2622" w:rsidRPr="00786DB4" w:rsidRDefault="005F2622" w:rsidP="00C85DC9">
            <w:pPr>
              <w:ind w:firstLine="0"/>
              <w:jc w:val="center"/>
              <w:rPr>
                <w:sz w:val="20"/>
              </w:rPr>
            </w:pPr>
            <w:r w:rsidRPr="00786DB4">
              <w:rPr>
                <w:sz w:val="20"/>
              </w:rPr>
              <w:t>О</w:t>
            </w:r>
          </w:p>
        </w:tc>
        <w:tc>
          <w:tcPr>
            <w:tcW w:w="531" w:type="pct"/>
            <w:shd w:val="clear" w:color="auto" w:fill="auto"/>
          </w:tcPr>
          <w:p w14:paraId="7ED3077C" w14:textId="77777777" w:rsidR="005F2622" w:rsidRPr="00786DB4" w:rsidRDefault="005F2622" w:rsidP="00C85DC9">
            <w:pPr>
              <w:ind w:firstLine="0"/>
              <w:jc w:val="center"/>
              <w:rPr>
                <w:sz w:val="20"/>
              </w:rPr>
            </w:pPr>
            <w:r w:rsidRPr="00786DB4">
              <w:rPr>
                <w:sz w:val="20"/>
              </w:rPr>
              <w:t>Т(1-20)</w:t>
            </w:r>
          </w:p>
        </w:tc>
        <w:tc>
          <w:tcPr>
            <w:tcW w:w="1180" w:type="pct"/>
            <w:shd w:val="clear" w:color="auto" w:fill="auto"/>
          </w:tcPr>
          <w:p w14:paraId="00D32234" w14:textId="77777777" w:rsidR="005F2622" w:rsidRPr="00786DB4" w:rsidRDefault="005F2622" w:rsidP="00C85DC9">
            <w:pPr>
              <w:ind w:firstLine="0"/>
              <w:rPr>
                <w:sz w:val="20"/>
              </w:rPr>
            </w:pPr>
            <w:r w:rsidRPr="00786DB4">
              <w:rPr>
                <w:sz w:val="20"/>
              </w:rPr>
              <w:t>Кодовое наименование электронной площадки</w:t>
            </w:r>
          </w:p>
        </w:tc>
        <w:tc>
          <w:tcPr>
            <w:tcW w:w="1392" w:type="pct"/>
            <w:shd w:val="clear" w:color="auto" w:fill="auto"/>
          </w:tcPr>
          <w:p w14:paraId="3ED3C5A2" w14:textId="77777777" w:rsidR="005F2622" w:rsidRPr="00786DB4" w:rsidRDefault="005F2622" w:rsidP="00C85DC9">
            <w:pPr>
              <w:ind w:firstLine="0"/>
              <w:rPr>
                <w:sz w:val="20"/>
              </w:rPr>
            </w:pPr>
          </w:p>
        </w:tc>
      </w:tr>
      <w:tr w:rsidR="00E377BF" w:rsidRPr="00786DB4" w14:paraId="1D6601CD" w14:textId="77777777" w:rsidTr="00786DB4">
        <w:tc>
          <w:tcPr>
            <w:tcW w:w="5000" w:type="pct"/>
            <w:gridSpan w:val="7"/>
            <w:shd w:val="clear" w:color="auto" w:fill="auto"/>
            <w:hideMark/>
          </w:tcPr>
          <w:p w14:paraId="6580E88B" w14:textId="4E8FF839" w:rsidR="00E377BF" w:rsidRPr="00786DB4" w:rsidRDefault="00E377BF" w:rsidP="00C85DC9">
            <w:pPr>
              <w:ind w:firstLine="0"/>
              <w:jc w:val="center"/>
              <w:rPr>
                <w:sz w:val="20"/>
              </w:rPr>
            </w:pPr>
            <w:r w:rsidRPr="00786DB4">
              <w:rPr>
                <w:b/>
                <w:bCs/>
                <w:sz w:val="20"/>
              </w:rPr>
              <w:t>Сведения о заказчике 223-ФЗ</w:t>
            </w:r>
          </w:p>
        </w:tc>
      </w:tr>
      <w:tr w:rsidR="00E377BF" w:rsidRPr="00786DB4" w14:paraId="14F1F470" w14:textId="77777777" w:rsidTr="00786DB4">
        <w:tc>
          <w:tcPr>
            <w:tcW w:w="747" w:type="pct"/>
            <w:shd w:val="clear" w:color="auto" w:fill="auto"/>
            <w:hideMark/>
          </w:tcPr>
          <w:p w14:paraId="6D5FDF20" w14:textId="1CE2373B" w:rsidR="00E377BF" w:rsidRPr="00786DB4" w:rsidRDefault="00F00B20" w:rsidP="00C85DC9">
            <w:pPr>
              <w:ind w:firstLine="0"/>
              <w:rPr>
                <w:sz w:val="20"/>
              </w:rPr>
            </w:pPr>
            <w:r w:rsidRPr="00786DB4">
              <w:rPr>
                <w:b/>
                <w:bCs/>
                <w:sz w:val="20"/>
              </w:rPr>
              <w:t>C</w:t>
            </w:r>
            <w:r w:rsidR="00E377BF" w:rsidRPr="00786DB4">
              <w:rPr>
                <w:b/>
                <w:bCs/>
                <w:sz w:val="20"/>
              </w:rPr>
              <w:t>ustomer</w:t>
            </w:r>
            <w:r>
              <w:rPr>
                <w:b/>
                <w:bCs/>
                <w:sz w:val="20"/>
              </w:rPr>
              <w:t>223</w:t>
            </w:r>
          </w:p>
        </w:tc>
        <w:tc>
          <w:tcPr>
            <w:tcW w:w="847" w:type="pct"/>
            <w:gridSpan w:val="2"/>
            <w:shd w:val="clear" w:color="auto" w:fill="auto"/>
            <w:hideMark/>
          </w:tcPr>
          <w:p w14:paraId="11FFBDAC" w14:textId="77777777" w:rsidR="00E377BF" w:rsidRPr="00786DB4" w:rsidRDefault="00E377BF" w:rsidP="00C85DC9">
            <w:pPr>
              <w:ind w:firstLine="0"/>
              <w:rPr>
                <w:sz w:val="20"/>
              </w:rPr>
            </w:pPr>
            <w:r w:rsidRPr="00786DB4">
              <w:rPr>
                <w:sz w:val="20"/>
              </w:rPr>
              <w:t> </w:t>
            </w:r>
          </w:p>
        </w:tc>
        <w:tc>
          <w:tcPr>
            <w:tcW w:w="303" w:type="pct"/>
            <w:shd w:val="clear" w:color="auto" w:fill="auto"/>
            <w:hideMark/>
          </w:tcPr>
          <w:p w14:paraId="1B1C2A75" w14:textId="77777777" w:rsidR="00E377BF" w:rsidRPr="00786DB4" w:rsidRDefault="00E377BF" w:rsidP="00C85DC9">
            <w:pPr>
              <w:ind w:firstLine="0"/>
              <w:rPr>
                <w:sz w:val="20"/>
              </w:rPr>
            </w:pPr>
            <w:r w:rsidRPr="00786DB4">
              <w:rPr>
                <w:sz w:val="20"/>
              </w:rPr>
              <w:t> </w:t>
            </w:r>
          </w:p>
        </w:tc>
        <w:tc>
          <w:tcPr>
            <w:tcW w:w="531" w:type="pct"/>
            <w:shd w:val="clear" w:color="auto" w:fill="auto"/>
            <w:hideMark/>
          </w:tcPr>
          <w:p w14:paraId="22957C1C" w14:textId="77777777" w:rsidR="00E377BF" w:rsidRPr="00786DB4" w:rsidRDefault="00E377BF" w:rsidP="00C85DC9">
            <w:pPr>
              <w:ind w:firstLine="0"/>
              <w:rPr>
                <w:sz w:val="20"/>
              </w:rPr>
            </w:pPr>
            <w:r w:rsidRPr="00786DB4">
              <w:rPr>
                <w:sz w:val="20"/>
              </w:rPr>
              <w:t> </w:t>
            </w:r>
          </w:p>
        </w:tc>
        <w:tc>
          <w:tcPr>
            <w:tcW w:w="1180" w:type="pct"/>
            <w:shd w:val="clear" w:color="auto" w:fill="auto"/>
            <w:hideMark/>
          </w:tcPr>
          <w:p w14:paraId="5BC6FB16" w14:textId="77777777" w:rsidR="00E377BF" w:rsidRPr="00786DB4" w:rsidRDefault="00E377BF" w:rsidP="00C85DC9">
            <w:pPr>
              <w:ind w:firstLine="0"/>
              <w:rPr>
                <w:sz w:val="20"/>
              </w:rPr>
            </w:pPr>
            <w:r w:rsidRPr="00786DB4">
              <w:rPr>
                <w:sz w:val="20"/>
              </w:rPr>
              <w:t> </w:t>
            </w:r>
          </w:p>
        </w:tc>
        <w:tc>
          <w:tcPr>
            <w:tcW w:w="1392" w:type="pct"/>
            <w:shd w:val="clear" w:color="auto" w:fill="auto"/>
          </w:tcPr>
          <w:p w14:paraId="7B9B6EAE" w14:textId="6BDA2AE2" w:rsidR="00E377BF" w:rsidRPr="00786DB4" w:rsidRDefault="00E377BF" w:rsidP="00C85DC9">
            <w:pPr>
              <w:ind w:firstLine="0"/>
              <w:rPr>
                <w:sz w:val="20"/>
              </w:rPr>
            </w:pPr>
          </w:p>
        </w:tc>
      </w:tr>
      <w:tr w:rsidR="00E377BF" w:rsidRPr="00786DB4" w14:paraId="45FCA419" w14:textId="77777777" w:rsidTr="00786DB4">
        <w:tc>
          <w:tcPr>
            <w:tcW w:w="747" w:type="pct"/>
            <w:shd w:val="clear" w:color="auto" w:fill="auto"/>
            <w:hideMark/>
          </w:tcPr>
          <w:p w14:paraId="3AAED14A" w14:textId="77777777" w:rsidR="00E377BF" w:rsidRPr="00786DB4" w:rsidRDefault="00E377BF" w:rsidP="00C85DC9">
            <w:pPr>
              <w:ind w:firstLine="0"/>
              <w:rPr>
                <w:sz w:val="20"/>
              </w:rPr>
            </w:pPr>
            <w:r w:rsidRPr="00786DB4">
              <w:rPr>
                <w:sz w:val="20"/>
              </w:rPr>
              <w:t> </w:t>
            </w:r>
          </w:p>
        </w:tc>
        <w:tc>
          <w:tcPr>
            <w:tcW w:w="847" w:type="pct"/>
            <w:gridSpan w:val="2"/>
            <w:shd w:val="clear" w:color="auto" w:fill="auto"/>
          </w:tcPr>
          <w:p w14:paraId="5F9FD5DA" w14:textId="5208EFB0" w:rsidR="00E377BF" w:rsidRPr="00786DB4" w:rsidRDefault="00E377BF" w:rsidP="00C85DC9">
            <w:pPr>
              <w:ind w:firstLine="0"/>
              <w:rPr>
                <w:sz w:val="20"/>
              </w:rPr>
            </w:pPr>
            <w:r w:rsidRPr="00786DB4">
              <w:rPr>
                <w:sz w:val="20"/>
              </w:rPr>
              <w:t xml:space="preserve">regNum </w:t>
            </w:r>
          </w:p>
        </w:tc>
        <w:tc>
          <w:tcPr>
            <w:tcW w:w="303" w:type="pct"/>
            <w:shd w:val="clear" w:color="auto" w:fill="auto"/>
          </w:tcPr>
          <w:p w14:paraId="11DC0176" w14:textId="019204D1" w:rsidR="00E377BF" w:rsidRPr="00786DB4" w:rsidRDefault="00F00B20" w:rsidP="00C85DC9">
            <w:pPr>
              <w:ind w:firstLine="0"/>
              <w:jc w:val="center"/>
              <w:rPr>
                <w:sz w:val="20"/>
              </w:rPr>
            </w:pPr>
            <w:r>
              <w:rPr>
                <w:sz w:val="20"/>
              </w:rPr>
              <w:t>Н</w:t>
            </w:r>
          </w:p>
        </w:tc>
        <w:tc>
          <w:tcPr>
            <w:tcW w:w="531" w:type="pct"/>
            <w:shd w:val="clear" w:color="auto" w:fill="auto"/>
          </w:tcPr>
          <w:p w14:paraId="4030C99C" w14:textId="573A536B" w:rsidR="00E377BF" w:rsidRPr="00786DB4" w:rsidRDefault="00E377BF" w:rsidP="00C85DC9">
            <w:pPr>
              <w:ind w:firstLine="0"/>
              <w:jc w:val="center"/>
              <w:rPr>
                <w:sz w:val="20"/>
              </w:rPr>
            </w:pPr>
            <w:r w:rsidRPr="00786DB4">
              <w:rPr>
                <w:sz w:val="20"/>
              </w:rPr>
              <w:t>T(1-28)</w:t>
            </w:r>
          </w:p>
        </w:tc>
        <w:tc>
          <w:tcPr>
            <w:tcW w:w="1180" w:type="pct"/>
            <w:shd w:val="clear" w:color="auto" w:fill="auto"/>
          </w:tcPr>
          <w:p w14:paraId="2AB332ED" w14:textId="30158F6A" w:rsidR="00E377BF" w:rsidRPr="00786DB4" w:rsidRDefault="0069177D" w:rsidP="00C85DC9">
            <w:pPr>
              <w:ind w:firstLine="0"/>
              <w:rPr>
                <w:sz w:val="20"/>
              </w:rPr>
            </w:pPr>
            <w:r w:rsidRPr="00786DB4">
              <w:rPr>
                <w:sz w:val="20"/>
              </w:rPr>
              <w:t>Реестровый номер заказчика</w:t>
            </w:r>
          </w:p>
        </w:tc>
        <w:tc>
          <w:tcPr>
            <w:tcW w:w="1392" w:type="pct"/>
            <w:shd w:val="clear" w:color="auto" w:fill="auto"/>
          </w:tcPr>
          <w:p w14:paraId="37B56BFD" w14:textId="0C764222" w:rsidR="00E377BF" w:rsidRPr="00786DB4" w:rsidRDefault="00F00B20" w:rsidP="00C85DC9">
            <w:pPr>
              <w:ind w:firstLine="0"/>
              <w:rPr>
                <w:sz w:val="20"/>
              </w:rPr>
            </w:pPr>
            <w:r w:rsidRPr="00F00B20">
              <w:rPr>
                <w:sz w:val="20"/>
              </w:rPr>
              <w:t>Обязателен для заполнения, если не заполнено поле "Реестровый номер заказчика" (regNum), иначе игнорируется при приеме, заполняется из Реестра заказчиков 223-ФЗ</w:t>
            </w:r>
          </w:p>
        </w:tc>
      </w:tr>
      <w:tr w:rsidR="00E377BF" w:rsidRPr="00786DB4" w14:paraId="634359A9" w14:textId="77777777" w:rsidTr="00786DB4">
        <w:tc>
          <w:tcPr>
            <w:tcW w:w="747" w:type="pct"/>
            <w:shd w:val="clear" w:color="auto" w:fill="auto"/>
            <w:hideMark/>
          </w:tcPr>
          <w:p w14:paraId="08302F19" w14:textId="77777777" w:rsidR="00E377BF" w:rsidRPr="00786DB4" w:rsidRDefault="00E377BF" w:rsidP="00C85DC9">
            <w:pPr>
              <w:ind w:firstLine="0"/>
              <w:rPr>
                <w:sz w:val="20"/>
              </w:rPr>
            </w:pPr>
            <w:r w:rsidRPr="00786DB4">
              <w:rPr>
                <w:sz w:val="20"/>
              </w:rPr>
              <w:t> </w:t>
            </w:r>
          </w:p>
        </w:tc>
        <w:tc>
          <w:tcPr>
            <w:tcW w:w="847" w:type="pct"/>
            <w:gridSpan w:val="2"/>
            <w:shd w:val="clear" w:color="auto" w:fill="auto"/>
          </w:tcPr>
          <w:p w14:paraId="3B8B87A8" w14:textId="31A9E25F" w:rsidR="00E377BF" w:rsidRPr="00786DB4" w:rsidRDefault="00E377BF" w:rsidP="00C85DC9">
            <w:pPr>
              <w:ind w:firstLine="0"/>
              <w:rPr>
                <w:sz w:val="20"/>
              </w:rPr>
            </w:pPr>
            <w:r w:rsidRPr="00786DB4">
              <w:rPr>
                <w:sz w:val="20"/>
              </w:rPr>
              <w:t xml:space="preserve">fullName </w:t>
            </w:r>
          </w:p>
        </w:tc>
        <w:tc>
          <w:tcPr>
            <w:tcW w:w="303" w:type="pct"/>
            <w:shd w:val="clear" w:color="auto" w:fill="auto"/>
          </w:tcPr>
          <w:p w14:paraId="72E00CFF" w14:textId="5D5E1E24" w:rsidR="00E377BF" w:rsidRPr="00786DB4" w:rsidRDefault="00E377BF" w:rsidP="00C85DC9">
            <w:pPr>
              <w:ind w:firstLine="0"/>
              <w:jc w:val="center"/>
              <w:rPr>
                <w:sz w:val="20"/>
              </w:rPr>
            </w:pPr>
            <w:r w:rsidRPr="00786DB4">
              <w:rPr>
                <w:sz w:val="20"/>
              </w:rPr>
              <w:t>Н</w:t>
            </w:r>
          </w:p>
        </w:tc>
        <w:tc>
          <w:tcPr>
            <w:tcW w:w="531" w:type="pct"/>
            <w:shd w:val="clear" w:color="auto" w:fill="auto"/>
          </w:tcPr>
          <w:p w14:paraId="185F9218" w14:textId="390D73B1" w:rsidR="00E377BF" w:rsidRPr="00786DB4" w:rsidRDefault="00E377BF" w:rsidP="00C85DC9">
            <w:pPr>
              <w:ind w:firstLine="0"/>
              <w:jc w:val="center"/>
              <w:rPr>
                <w:sz w:val="20"/>
              </w:rPr>
            </w:pPr>
            <w:r w:rsidRPr="00786DB4">
              <w:rPr>
                <w:sz w:val="20"/>
              </w:rPr>
              <w:t>T(1-1000)</w:t>
            </w:r>
          </w:p>
        </w:tc>
        <w:tc>
          <w:tcPr>
            <w:tcW w:w="1180" w:type="pct"/>
            <w:shd w:val="clear" w:color="auto" w:fill="auto"/>
          </w:tcPr>
          <w:p w14:paraId="25745526" w14:textId="56CA721B" w:rsidR="00E377BF" w:rsidRPr="00786DB4" w:rsidRDefault="00E377BF" w:rsidP="00C85DC9">
            <w:pPr>
              <w:ind w:firstLine="0"/>
              <w:rPr>
                <w:sz w:val="20"/>
              </w:rPr>
            </w:pPr>
            <w:r w:rsidRPr="00786DB4">
              <w:rPr>
                <w:sz w:val="20"/>
              </w:rPr>
              <w:t>Полное наименование</w:t>
            </w:r>
          </w:p>
        </w:tc>
        <w:tc>
          <w:tcPr>
            <w:tcW w:w="1392" w:type="pct"/>
            <w:shd w:val="clear" w:color="auto" w:fill="auto"/>
            <w:vAlign w:val="center"/>
          </w:tcPr>
          <w:p w14:paraId="7AF34FA5" w14:textId="053A3124" w:rsidR="00E377BF" w:rsidRPr="00786DB4" w:rsidRDefault="00F00B20" w:rsidP="00C85DC9">
            <w:pPr>
              <w:ind w:firstLine="0"/>
              <w:rPr>
                <w:sz w:val="20"/>
              </w:rPr>
            </w:pPr>
            <w:r w:rsidRPr="00F00B20">
              <w:rPr>
                <w:sz w:val="20"/>
              </w:rPr>
              <w:t>Игнорируется при приеме, заполняется из Реестра заказчиков 223-ФЗ</w:t>
            </w:r>
          </w:p>
        </w:tc>
      </w:tr>
      <w:tr w:rsidR="00E377BF" w:rsidRPr="00786DB4" w14:paraId="0BCFAC98" w14:textId="77777777" w:rsidTr="00786DB4">
        <w:tc>
          <w:tcPr>
            <w:tcW w:w="747" w:type="pct"/>
            <w:shd w:val="clear" w:color="auto" w:fill="auto"/>
            <w:hideMark/>
          </w:tcPr>
          <w:p w14:paraId="29D397D1" w14:textId="77777777" w:rsidR="00E377BF" w:rsidRPr="00786DB4" w:rsidRDefault="00E377BF" w:rsidP="00C85DC9">
            <w:pPr>
              <w:ind w:firstLine="0"/>
              <w:rPr>
                <w:sz w:val="20"/>
              </w:rPr>
            </w:pPr>
            <w:r w:rsidRPr="00786DB4">
              <w:rPr>
                <w:sz w:val="20"/>
              </w:rPr>
              <w:t> </w:t>
            </w:r>
          </w:p>
        </w:tc>
        <w:tc>
          <w:tcPr>
            <w:tcW w:w="847" w:type="pct"/>
            <w:gridSpan w:val="2"/>
            <w:shd w:val="clear" w:color="auto" w:fill="auto"/>
          </w:tcPr>
          <w:p w14:paraId="3573E439" w14:textId="1D474F41" w:rsidR="00E377BF" w:rsidRPr="00786DB4" w:rsidRDefault="00E377BF" w:rsidP="00C85DC9">
            <w:pPr>
              <w:ind w:firstLine="0"/>
              <w:rPr>
                <w:sz w:val="20"/>
              </w:rPr>
            </w:pPr>
            <w:r w:rsidRPr="00786DB4">
              <w:rPr>
                <w:sz w:val="20"/>
              </w:rPr>
              <w:t>shortName</w:t>
            </w:r>
          </w:p>
        </w:tc>
        <w:tc>
          <w:tcPr>
            <w:tcW w:w="303" w:type="pct"/>
            <w:shd w:val="clear" w:color="auto" w:fill="auto"/>
          </w:tcPr>
          <w:p w14:paraId="3A073A7F" w14:textId="53B821D7" w:rsidR="00E377BF" w:rsidRPr="00786DB4" w:rsidRDefault="00E377BF" w:rsidP="00C85DC9">
            <w:pPr>
              <w:ind w:firstLine="0"/>
              <w:jc w:val="center"/>
              <w:rPr>
                <w:sz w:val="20"/>
              </w:rPr>
            </w:pPr>
            <w:r w:rsidRPr="00786DB4">
              <w:rPr>
                <w:sz w:val="20"/>
                <w:lang w:val="en-US"/>
              </w:rPr>
              <w:t>H</w:t>
            </w:r>
          </w:p>
        </w:tc>
        <w:tc>
          <w:tcPr>
            <w:tcW w:w="531" w:type="pct"/>
            <w:shd w:val="clear" w:color="auto" w:fill="auto"/>
          </w:tcPr>
          <w:p w14:paraId="425BE12B" w14:textId="76AA807B" w:rsidR="00E377BF" w:rsidRPr="00786DB4" w:rsidRDefault="00E377BF" w:rsidP="00C85DC9">
            <w:pPr>
              <w:ind w:firstLine="0"/>
              <w:jc w:val="center"/>
              <w:rPr>
                <w:sz w:val="20"/>
              </w:rPr>
            </w:pPr>
            <w:r w:rsidRPr="00786DB4">
              <w:rPr>
                <w:sz w:val="20"/>
              </w:rPr>
              <w:t>T(1-500)</w:t>
            </w:r>
          </w:p>
        </w:tc>
        <w:tc>
          <w:tcPr>
            <w:tcW w:w="1180" w:type="pct"/>
            <w:shd w:val="clear" w:color="auto" w:fill="auto"/>
          </w:tcPr>
          <w:p w14:paraId="59DA0FF4" w14:textId="77F67536" w:rsidR="00E377BF" w:rsidRPr="00786DB4" w:rsidRDefault="00E377BF" w:rsidP="00C85DC9">
            <w:pPr>
              <w:ind w:firstLine="0"/>
              <w:rPr>
                <w:sz w:val="20"/>
              </w:rPr>
            </w:pPr>
            <w:r w:rsidRPr="00786DB4">
              <w:rPr>
                <w:sz w:val="20"/>
              </w:rPr>
              <w:t>Сокращенное наименование</w:t>
            </w:r>
          </w:p>
        </w:tc>
        <w:tc>
          <w:tcPr>
            <w:tcW w:w="1392" w:type="pct"/>
            <w:shd w:val="clear" w:color="auto" w:fill="auto"/>
          </w:tcPr>
          <w:p w14:paraId="1DA2DB9C" w14:textId="02364A64" w:rsidR="00E377BF" w:rsidRPr="00786DB4" w:rsidRDefault="00F00B20" w:rsidP="00C85DC9">
            <w:pPr>
              <w:ind w:firstLine="0"/>
              <w:rPr>
                <w:sz w:val="20"/>
              </w:rPr>
            </w:pPr>
            <w:r w:rsidRPr="00F00B20">
              <w:rPr>
                <w:sz w:val="20"/>
              </w:rPr>
              <w:t>Игнорируется при приеме, заполняется из Реестра заказчиков 223-ФЗ</w:t>
            </w:r>
          </w:p>
        </w:tc>
      </w:tr>
      <w:tr w:rsidR="00E377BF" w:rsidRPr="00786DB4" w14:paraId="000865EA" w14:textId="77777777" w:rsidTr="00786DB4">
        <w:tc>
          <w:tcPr>
            <w:tcW w:w="747" w:type="pct"/>
            <w:shd w:val="clear" w:color="auto" w:fill="auto"/>
            <w:hideMark/>
          </w:tcPr>
          <w:p w14:paraId="391CEA2F" w14:textId="77777777" w:rsidR="00E377BF" w:rsidRPr="00786DB4" w:rsidRDefault="00E377BF" w:rsidP="00C85DC9">
            <w:pPr>
              <w:ind w:firstLine="0"/>
              <w:rPr>
                <w:sz w:val="20"/>
              </w:rPr>
            </w:pPr>
            <w:r w:rsidRPr="00786DB4">
              <w:rPr>
                <w:sz w:val="20"/>
              </w:rPr>
              <w:t> </w:t>
            </w:r>
          </w:p>
        </w:tc>
        <w:tc>
          <w:tcPr>
            <w:tcW w:w="847" w:type="pct"/>
            <w:gridSpan w:val="2"/>
            <w:shd w:val="clear" w:color="auto" w:fill="auto"/>
          </w:tcPr>
          <w:p w14:paraId="2550D1EF" w14:textId="2D7CD407" w:rsidR="00E377BF" w:rsidRPr="00786DB4" w:rsidRDefault="00B049CC" w:rsidP="00C85DC9">
            <w:pPr>
              <w:ind w:firstLine="0"/>
              <w:rPr>
                <w:sz w:val="20"/>
              </w:rPr>
            </w:pPr>
            <w:r w:rsidRPr="00786DB4">
              <w:rPr>
                <w:sz w:val="20"/>
              </w:rPr>
              <w:t>IKO</w:t>
            </w:r>
          </w:p>
        </w:tc>
        <w:tc>
          <w:tcPr>
            <w:tcW w:w="303" w:type="pct"/>
            <w:shd w:val="clear" w:color="auto" w:fill="auto"/>
          </w:tcPr>
          <w:p w14:paraId="289294E5" w14:textId="28DECEBC" w:rsidR="00E377BF" w:rsidRPr="00786DB4" w:rsidRDefault="00B049CC" w:rsidP="00C85DC9">
            <w:pPr>
              <w:ind w:firstLine="0"/>
              <w:jc w:val="center"/>
              <w:rPr>
                <w:sz w:val="20"/>
              </w:rPr>
            </w:pPr>
            <w:r w:rsidRPr="00786DB4">
              <w:rPr>
                <w:sz w:val="20"/>
              </w:rPr>
              <w:t>Н</w:t>
            </w:r>
          </w:p>
        </w:tc>
        <w:tc>
          <w:tcPr>
            <w:tcW w:w="531" w:type="pct"/>
            <w:shd w:val="clear" w:color="auto" w:fill="auto"/>
          </w:tcPr>
          <w:p w14:paraId="1A66CB38" w14:textId="4F6AC4B1" w:rsidR="00E377BF" w:rsidRPr="00786DB4" w:rsidRDefault="00B049CC" w:rsidP="00C85DC9">
            <w:pPr>
              <w:ind w:firstLine="0"/>
              <w:jc w:val="center"/>
              <w:rPr>
                <w:sz w:val="20"/>
              </w:rPr>
            </w:pPr>
            <w:r w:rsidRPr="00786DB4">
              <w:rPr>
                <w:sz w:val="20"/>
              </w:rPr>
              <w:t>Т</w:t>
            </w:r>
          </w:p>
        </w:tc>
        <w:tc>
          <w:tcPr>
            <w:tcW w:w="1180" w:type="pct"/>
            <w:shd w:val="clear" w:color="auto" w:fill="auto"/>
          </w:tcPr>
          <w:p w14:paraId="748ED565" w14:textId="67C890A7" w:rsidR="00E377BF" w:rsidRPr="00786DB4" w:rsidRDefault="00B049CC" w:rsidP="00C85DC9">
            <w:pPr>
              <w:ind w:firstLine="0"/>
              <w:rPr>
                <w:sz w:val="20"/>
              </w:rPr>
            </w:pPr>
            <w:r w:rsidRPr="00786DB4">
              <w:rPr>
                <w:sz w:val="20"/>
              </w:rPr>
              <w:t>ИКО</w:t>
            </w:r>
          </w:p>
        </w:tc>
        <w:tc>
          <w:tcPr>
            <w:tcW w:w="1392" w:type="pct"/>
            <w:shd w:val="clear" w:color="auto" w:fill="auto"/>
          </w:tcPr>
          <w:p w14:paraId="17AA1B2F" w14:textId="77777777" w:rsidR="00E377BF" w:rsidRDefault="00B049CC" w:rsidP="00C85DC9">
            <w:pPr>
              <w:ind w:firstLine="0"/>
              <w:rPr>
                <w:sz w:val="20"/>
              </w:rPr>
            </w:pPr>
            <w:r w:rsidRPr="00786DB4">
              <w:rPr>
                <w:sz w:val="20"/>
              </w:rPr>
              <w:t>Шаблон значения: \d{20}\d{22}</w:t>
            </w:r>
          </w:p>
          <w:p w14:paraId="269D6A6C" w14:textId="710BC4FE" w:rsidR="00F00B20" w:rsidRPr="00786DB4" w:rsidRDefault="00F00B20" w:rsidP="00C85DC9">
            <w:pPr>
              <w:ind w:firstLine="0"/>
              <w:rPr>
                <w:sz w:val="20"/>
              </w:rPr>
            </w:pPr>
            <w:r w:rsidRPr="00F00B20">
              <w:rPr>
                <w:sz w:val="20"/>
              </w:rPr>
              <w:t>Игнорируется при приеме, заполняется из Реестра заказчиков 223-ФЗ</w:t>
            </w:r>
          </w:p>
        </w:tc>
      </w:tr>
      <w:tr w:rsidR="00B049CC" w:rsidRPr="00786DB4" w14:paraId="40E9642B" w14:textId="77777777" w:rsidTr="00786DB4">
        <w:tc>
          <w:tcPr>
            <w:tcW w:w="747" w:type="pct"/>
            <w:shd w:val="clear" w:color="auto" w:fill="auto"/>
            <w:hideMark/>
          </w:tcPr>
          <w:p w14:paraId="0449EECC" w14:textId="77777777" w:rsidR="00B049CC" w:rsidRPr="00786DB4" w:rsidRDefault="00B049CC" w:rsidP="00C85DC9">
            <w:pPr>
              <w:ind w:firstLine="0"/>
              <w:rPr>
                <w:sz w:val="20"/>
              </w:rPr>
            </w:pPr>
            <w:r w:rsidRPr="00786DB4">
              <w:rPr>
                <w:sz w:val="20"/>
              </w:rPr>
              <w:t> </w:t>
            </w:r>
          </w:p>
        </w:tc>
        <w:tc>
          <w:tcPr>
            <w:tcW w:w="847" w:type="pct"/>
            <w:gridSpan w:val="2"/>
            <w:shd w:val="clear" w:color="auto" w:fill="auto"/>
          </w:tcPr>
          <w:p w14:paraId="235AB5BE" w14:textId="6154A7D3" w:rsidR="00B049CC" w:rsidRPr="00786DB4" w:rsidRDefault="00B049CC" w:rsidP="00C85DC9">
            <w:pPr>
              <w:ind w:firstLine="0"/>
              <w:rPr>
                <w:sz w:val="20"/>
              </w:rPr>
            </w:pPr>
            <w:r w:rsidRPr="00786DB4">
              <w:rPr>
                <w:sz w:val="20"/>
              </w:rPr>
              <w:t>legalForm</w:t>
            </w:r>
          </w:p>
        </w:tc>
        <w:tc>
          <w:tcPr>
            <w:tcW w:w="303" w:type="pct"/>
            <w:shd w:val="clear" w:color="auto" w:fill="auto"/>
          </w:tcPr>
          <w:p w14:paraId="69FB0540" w14:textId="07B7430A" w:rsidR="00B049CC" w:rsidRPr="00786DB4" w:rsidRDefault="00B049CC" w:rsidP="00C85DC9">
            <w:pPr>
              <w:ind w:firstLine="0"/>
              <w:jc w:val="center"/>
              <w:rPr>
                <w:sz w:val="20"/>
              </w:rPr>
            </w:pPr>
            <w:r w:rsidRPr="00786DB4">
              <w:rPr>
                <w:sz w:val="20"/>
              </w:rPr>
              <w:t>Н</w:t>
            </w:r>
          </w:p>
        </w:tc>
        <w:tc>
          <w:tcPr>
            <w:tcW w:w="531" w:type="pct"/>
            <w:shd w:val="clear" w:color="auto" w:fill="auto"/>
          </w:tcPr>
          <w:p w14:paraId="5E05502D" w14:textId="1C939400" w:rsidR="00B049CC" w:rsidRPr="00786DB4" w:rsidRDefault="00B049CC" w:rsidP="00C85DC9">
            <w:pPr>
              <w:ind w:firstLine="0"/>
              <w:jc w:val="center"/>
              <w:rPr>
                <w:sz w:val="20"/>
              </w:rPr>
            </w:pPr>
            <w:r w:rsidRPr="00786DB4">
              <w:rPr>
                <w:sz w:val="20"/>
                <w:lang w:val="en-US"/>
              </w:rPr>
              <w:t>S</w:t>
            </w:r>
          </w:p>
        </w:tc>
        <w:tc>
          <w:tcPr>
            <w:tcW w:w="1180" w:type="pct"/>
            <w:shd w:val="clear" w:color="auto" w:fill="auto"/>
          </w:tcPr>
          <w:p w14:paraId="0CE1A5B8" w14:textId="2762883B" w:rsidR="00B049CC" w:rsidRPr="00786DB4" w:rsidRDefault="00B049CC" w:rsidP="00C85DC9">
            <w:pPr>
              <w:ind w:firstLine="0"/>
              <w:rPr>
                <w:sz w:val="20"/>
              </w:rPr>
            </w:pPr>
            <w:r w:rsidRPr="00786DB4">
              <w:rPr>
                <w:sz w:val="20"/>
              </w:rPr>
              <w:t>Организационно-правовая форма организации в ОКОПФ</w:t>
            </w:r>
          </w:p>
        </w:tc>
        <w:tc>
          <w:tcPr>
            <w:tcW w:w="1392" w:type="pct"/>
            <w:shd w:val="clear" w:color="auto" w:fill="auto"/>
          </w:tcPr>
          <w:p w14:paraId="3B3419BA" w14:textId="77777777" w:rsidR="00B049CC" w:rsidRDefault="004C62EF" w:rsidP="00C85DC9">
            <w:pPr>
              <w:ind w:firstLine="0"/>
              <w:rPr>
                <w:sz w:val="20"/>
              </w:rPr>
            </w:pPr>
            <w:r w:rsidRPr="00786DB4">
              <w:rPr>
                <w:sz w:val="20"/>
              </w:rPr>
              <w:t>Состав блока см. ниже</w:t>
            </w:r>
          </w:p>
          <w:p w14:paraId="479F2F61" w14:textId="5BDDD33E" w:rsidR="00F00B20" w:rsidRPr="00786DB4" w:rsidRDefault="00F00B20" w:rsidP="00C85DC9">
            <w:pPr>
              <w:ind w:firstLine="0"/>
              <w:rPr>
                <w:sz w:val="20"/>
              </w:rPr>
            </w:pPr>
            <w:r w:rsidRPr="00F00B20">
              <w:rPr>
                <w:sz w:val="20"/>
              </w:rPr>
              <w:t>Игнорируется при приеме, заполняется из Реестра заказчиков 223-ФЗ</w:t>
            </w:r>
          </w:p>
        </w:tc>
      </w:tr>
      <w:tr w:rsidR="00B049CC" w:rsidRPr="00786DB4" w14:paraId="62E4986C" w14:textId="77777777" w:rsidTr="00786DB4">
        <w:tc>
          <w:tcPr>
            <w:tcW w:w="747" w:type="pct"/>
            <w:shd w:val="clear" w:color="auto" w:fill="auto"/>
            <w:hideMark/>
          </w:tcPr>
          <w:p w14:paraId="54B4ADD8" w14:textId="77777777" w:rsidR="00B049CC" w:rsidRPr="00786DB4" w:rsidRDefault="00B049CC" w:rsidP="00C85DC9">
            <w:pPr>
              <w:ind w:firstLine="0"/>
              <w:rPr>
                <w:sz w:val="20"/>
              </w:rPr>
            </w:pPr>
            <w:r w:rsidRPr="00786DB4">
              <w:rPr>
                <w:sz w:val="20"/>
              </w:rPr>
              <w:t> </w:t>
            </w:r>
          </w:p>
        </w:tc>
        <w:tc>
          <w:tcPr>
            <w:tcW w:w="847" w:type="pct"/>
            <w:gridSpan w:val="2"/>
            <w:shd w:val="clear" w:color="auto" w:fill="auto"/>
          </w:tcPr>
          <w:p w14:paraId="327E2AB6" w14:textId="10E5FDFB" w:rsidR="00B049CC" w:rsidRPr="00786DB4" w:rsidRDefault="00B049CC" w:rsidP="00C85DC9">
            <w:pPr>
              <w:ind w:firstLine="0"/>
              <w:rPr>
                <w:sz w:val="20"/>
              </w:rPr>
            </w:pPr>
            <w:r w:rsidRPr="00786DB4">
              <w:rPr>
                <w:sz w:val="20"/>
              </w:rPr>
              <w:t>orgFactAddress</w:t>
            </w:r>
          </w:p>
        </w:tc>
        <w:tc>
          <w:tcPr>
            <w:tcW w:w="303" w:type="pct"/>
            <w:shd w:val="clear" w:color="auto" w:fill="auto"/>
          </w:tcPr>
          <w:p w14:paraId="2D394988" w14:textId="12734800" w:rsidR="00B049CC" w:rsidRPr="00786DB4" w:rsidRDefault="00B049CC" w:rsidP="00C85DC9">
            <w:pPr>
              <w:ind w:firstLine="0"/>
              <w:jc w:val="center"/>
              <w:rPr>
                <w:sz w:val="20"/>
              </w:rPr>
            </w:pPr>
            <w:r w:rsidRPr="00786DB4">
              <w:rPr>
                <w:sz w:val="20"/>
                <w:lang w:val="en-US"/>
              </w:rPr>
              <w:t>H</w:t>
            </w:r>
          </w:p>
        </w:tc>
        <w:tc>
          <w:tcPr>
            <w:tcW w:w="531" w:type="pct"/>
            <w:shd w:val="clear" w:color="auto" w:fill="auto"/>
          </w:tcPr>
          <w:p w14:paraId="09C6AFD7" w14:textId="6B9DEB82" w:rsidR="00B049CC" w:rsidRPr="00786DB4" w:rsidRDefault="00B049CC" w:rsidP="00C85DC9">
            <w:pPr>
              <w:ind w:firstLine="0"/>
              <w:jc w:val="center"/>
              <w:rPr>
                <w:sz w:val="20"/>
              </w:rPr>
            </w:pPr>
            <w:r w:rsidRPr="00786DB4">
              <w:rPr>
                <w:sz w:val="20"/>
                <w:lang w:val="en-US"/>
              </w:rPr>
              <w:t>T</w:t>
            </w:r>
            <w:r w:rsidRPr="00786DB4">
              <w:rPr>
                <w:sz w:val="20"/>
              </w:rPr>
              <w:t>(1-2000)</w:t>
            </w:r>
          </w:p>
        </w:tc>
        <w:tc>
          <w:tcPr>
            <w:tcW w:w="1180" w:type="pct"/>
            <w:shd w:val="clear" w:color="auto" w:fill="auto"/>
          </w:tcPr>
          <w:p w14:paraId="26547EE2" w14:textId="2460CD52" w:rsidR="00B049CC" w:rsidRPr="00786DB4" w:rsidRDefault="00B049CC" w:rsidP="00C85DC9">
            <w:pPr>
              <w:ind w:firstLine="0"/>
              <w:rPr>
                <w:sz w:val="20"/>
              </w:rPr>
            </w:pPr>
            <w:r w:rsidRPr="00786DB4">
              <w:rPr>
                <w:sz w:val="20"/>
              </w:rPr>
              <w:t>Адрес местонахождения организации</w:t>
            </w:r>
          </w:p>
        </w:tc>
        <w:tc>
          <w:tcPr>
            <w:tcW w:w="1392" w:type="pct"/>
            <w:shd w:val="clear" w:color="auto" w:fill="auto"/>
          </w:tcPr>
          <w:p w14:paraId="12946B49" w14:textId="36E9918B" w:rsidR="00B049CC" w:rsidRPr="00786DB4" w:rsidRDefault="00F00B20" w:rsidP="00C85DC9">
            <w:pPr>
              <w:ind w:firstLine="0"/>
              <w:rPr>
                <w:sz w:val="20"/>
              </w:rPr>
            </w:pPr>
            <w:r w:rsidRPr="00F00B20">
              <w:rPr>
                <w:sz w:val="20"/>
              </w:rPr>
              <w:t>Игнорируется при приеме, заполняется из Реестра заказчиков 223-ФЗ</w:t>
            </w:r>
          </w:p>
        </w:tc>
      </w:tr>
      <w:tr w:rsidR="00B049CC" w:rsidRPr="00786DB4" w14:paraId="33C28492" w14:textId="77777777" w:rsidTr="00786DB4">
        <w:tc>
          <w:tcPr>
            <w:tcW w:w="747" w:type="pct"/>
            <w:shd w:val="clear" w:color="auto" w:fill="auto"/>
            <w:hideMark/>
          </w:tcPr>
          <w:p w14:paraId="76B85D51" w14:textId="77777777" w:rsidR="00B049CC" w:rsidRPr="00786DB4" w:rsidRDefault="00B049CC" w:rsidP="00C85DC9">
            <w:pPr>
              <w:ind w:firstLine="0"/>
              <w:rPr>
                <w:sz w:val="20"/>
              </w:rPr>
            </w:pPr>
            <w:r w:rsidRPr="00786DB4">
              <w:rPr>
                <w:sz w:val="20"/>
              </w:rPr>
              <w:t> </w:t>
            </w:r>
          </w:p>
        </w:tc>
        <w:tc>
          <w:tcPr>
            <w:tcW w:w="847" w:type="pct"/>
            <w:gridSpan w:val="2"/>
            <w:shd w:val="clear" w:color="auto" w:fill="auto"/>
          </w:tcPr>
          <w:p w14:paraId="19E0F6D2" w14:textId="30B17644" w:rsidR="00B049CC" w:rsidRPr="00786DB4" w:rsidRDefault="00B049CC" w:rsidP="00C85DC9">
            <w:pPr>
              <w:ind w:firstLine="0"/>
              <w:rPr>
                <w:sz w:val="20"/>
              </w:rPr>
            </w:pPr>
            <w:r w:rsidRPr="00786DB4">
              <w:rPr>
                <w:sz w:val="20"/>
              </w:rPr>
              <w:t>INN</w:t>
            </w:r>
          </w:p>
        </w:tc>
        <w:tc>
          <w:tcPr>
            <w:tcW w:w="303" w:type="pct"/>
            <w:shd w:val="clear" w:color="auto" w:fill="auto"/>
          </w:tcPr>
          <w:p w14:paraId="66699CA5" w14:textId="2312E061" w:rsidR="00B049CC" w:rsidRPr="00786DB4" w:rsidRDefault="00B049CC" w:rsidP="00C85DC9">
            <w:pPr>
              <w:ind w:firstLine="0"/>
              <w:jc w:val="center"/>
              <w:rPr>
                <w:sz w:val="20"/>
              </w:rPr>
            </w:pPr>
            <w:r w:rsidRPr="00786DB4">
              <w:rPr>
                <w:sz w:val="20"/>
                <w:lang w:val="en-US"/>
              </w:rPr>
              <w:t>H</w:t>
            </w:r>
          </w:p>
        </w:tc>
        <w:tc>
          <w:tcPr>
            <w:tcW w:w="531" w:type="pct"/>
            <w:shd w:val="clear" w:color="auto" w:fill="auto"/>
          </w:tcPr>
          <w:p w14:paraId="7CAB5548" w14:textId="26369C44" w:rsidR="00B049CC" w:rsidRPr="00786DB4" w:rsidRDefault="00B049CC" w:rsidP="00C85DC9">
            <w:pPr>
              <w:ind w:firstLine="0"/>
              <w:jc w:val="center"/>
              <w:rPr>
                <w:sz w:val="20"/>
              </w:rPr>
            </w:pPr>
            <w:r w:rsidRPr="00786DB4">
              <w:rPr>
                <w:sz w:val="20"/>
                <w:lang w:val="en-US"/>
              </w:rPr>
              <w:t>T</w:t>
            </w:r>
          </w:p>
        </w:tc>
        <w:tc>
          <w:tcPr>
            <w:tcW w:w="1180" w:type="pct"/>
            <w:shd w:val="clear" w:color="auto" w:fill="auto"/>
          </w:tcPr>
          <w:p w14:paraId="53F3A836" w14:textId="1815AAEE" w:rsidR="00B049CC" w:rsidRPr="00786DB4" w:rsidRDefault="00B049CC" w:rsidP="00C85DC9">
            <w:pPr>
              <w:ind w:firstLine="0"/>
              <w:rPr>
                <w:sz w:val="20"/>
              </w:rPr>
            </w:pPr>
            <w:r w:rsidRPr="00786DB4">
              <w:rPr>
                <w:sz w:val="20"/>
              </w:rPr>
              <w:t>ИНН организации</w:t>
            </w:r>
          </w:p>
        </w:tc>
        <w:tc>
          <w:tcPr>
            <w:tcW w:w="1392" w:type="pct"/>
            <w:shd w:val="clear" w:color="auto" w:fill="auto"/>
          </w:tcPr>
          <w:p w14:paraId="4588FF9A" w14:textId="2EF5D738" w:rsidR="00B049CC" w:rsidRPr="00786DB4" w:rsidRDefault="00F00B20" w:rsidP="00C85DC9">
            <w:pPr>
              <w:ind w:firstLine="0"/>
              <w:rPr>
                <w:sz w:val="20"/>
              </w:rPr>
            </w:pPr>
            <w:r w:rsidRPr="00F00B20">
              <w:rPr>
                <w:sz w:val="20"/>
              </w:rPr>
              <w:t>Обязателен для заполнения, если не заполнено поле "Реестровый номер заказчика" (regNum), иначе игнорируется при приеме, заполняется из Реестра заказчиков 223-ФЗ</w:t>
            </w:r>
          </w:p>
        </w:tc>
      </w:tr>
      <w:tr w:rsidR="00B049CC" w:rsidRPr="00786DB4" w14:paraId="718B72BA" w14:textId="77777777" w:rsidTr="00786DB4">
        <w:tc>
          <w:tcPr>
            <w:tcW w:w="747" w:type="pct"/>
            <w:shd w:val="clear" w:color="auto" w:fill="auto"/>
            <w:hideMark/>
          </w:tcPr>
          <w:p w14:paraId="4864B5C5" w14:textId="77777777" w:rsidR="00B049CC" w:rsidRPr="00786DB4" w:rsidRDefault="00B049CC" w:rsidP="00C85DC9">
            <w:pPr>
              <w:ind w:firstLine="0"/>
              <w:rPr>
                <w:sz w:val="20"/>
              </w:rPr>
            </w:pPr>
            <w:r w:rsidRPr="00786DB4">
              <w:rPr>
                <w:sz w:val="20"/>
              </w:rPr>
              <w:t> </w:t>
            </w:r>
          </w:p>
        </w:tc>
        <w:tc>
          <w:tcPr>
            <w:tcW w:w="847" w:type="pct"/>
            <w:gridSpan w:val="2"/>
            <w:shd w:val="clear" w:color="auto" w:fill="auto"/>
          </w:tcPr>
          <w:p w14:paraId="5A9E3383" w14:textId="124B3837" w:rsidR="00B049CC" w:rsidRPr="00786DB4" w:rsidRDefault="00B049CC" w:rsidP="00C85DC9">
            <w:pPr>
              <w:ind w:firstLine="0"/>
              <w:rPr>
                <w:sz w:val="20"/>
              </w:rPr>
            </w:pPr>
            <w:r w:rsidRPr="00786DB4">
              <w:rPr>
                <w:sz w:val="20"/>
              </w:rPr>
              <w:t>KPP</w:t>
            </w:r>
          </w:p>
        </w:tc>
        <w:tc>
          <w:tcPr>
            <w:tcW w:w="303" w:type="pct"/>
            <w:shd w:val="clear" w:color="auto" w:fill="auto"/>
          </w:tcPr>
          <w:p w14:paraId="022B067B" w14:textId="6AB861F5" w:rsidR="00B049CC" w:rsidRPr="00786DB4" w:rsidRDefault="00B049CC" w:rsidP="00C85DC9">
            <w:pPr>
              <w:ind w:firstLine="0"/>
              <w:jc w:val="center"/>
              <w:rPr>
                <w:sz w:val="20"/>
              </w:rPr>
            </w:pPr>
            <w:r w:rsidRPr="00786DB4">
              <w:rPr>
                <w:sz w:val="20"/>
                <w:lang w:val="en-US"/>
              </w:rPr>
              <w:t>H</w:t>
            </w:r>
          </w:p>
        </w:tc>
        <w:tc>
          <w:tcPr>
            <w:tcW w:w="531" w:type="pct"/>
            <w:shd w:val="clear" w:color="auto" w:fill="auto"/>
          </w:tcPr>
          <w:p w14:paraId="47A440A6" w14:textId="3E92D4E3" w:rsidR="00B049CC" w:rsidRPr="00786DB4" w:rsidRDefault="00B049CC" w:rsidP="00C85DC9">
            <w:pPr>
              <w:ind w:firstLine="0"/>
              <w:jc w:val="center"/>
              <w:rPr>
                <w:sz w:val="20"/>
              </w:rPr>
            </w:pPr>
            <w:r w:rsidRPr="00786DB4">
              <w:rPr>
                <w:sz w:val="20"/>
                <w:lang w:val="en-US"/>
              </w:rPr>
              <w:t>T(9)</w:t>
            </w:r>
          </w:p>
        </w:tc>
        <w:tc>
          <w:tcPr>
            <w:tcW w:w="1180" w:type="pct"/>
            <w:shd w:val="clear" w:color="auto" w:fill="auto"/>
          </w:tcPr>
          <w:p w14:paraId="03510158" w14:textId="21FDDCFC" w:rsidR="00B049CC" w:rsidRPr="00786DB4" w:rsidRDefault="00B049CC" w:rsidP="00C85DC9">
            <w:pPr>
              <w:ind w:firstLine="0"/>
              <w:rPr>
                <w:sz w:val="20"/>
              </w:rPr>
            </w:pPr>
            <w:r w:rsidRPr="00786DB4">
              <w:rPr>
                <w:sz w:val="20"/>
              </w:rPr>
              <w:t>КПП организации</w:t>
            </w:r>
          </w:p>
        </w:tc>
        <w:tc>
          <w:tcPr>
            <w:tcW w:w="1392" w:type="pct"/>
            <w:shd w:val="clear" w:color="auto" w:fill="auto"/>
          </w:tcPr>
          <w:p w14:paraId="55AD39B3" w14:textId="3D16279B" w:rsidR="00B049CC" w:rsidRPr="00786DB4" w:rsidRDefault="00F00B20" w:rsidP="00C85DC9">
            <w:pPr>
              <w:ind w:firstLine="0"/>
              <w:rPr>
                <w:sz w:val="20"/>
              </w:rPr>
            </w:pPr>
            <w:r w:rsidRPr="00F00B20">
              <w:rPr>
                <w:sz w:val="20"/>
              </w:rPr>
              <w:t>Обязателен для заполнения, если не заполнено поле "Реестровый номер заказчика" (regNum), иначе игнорируется при приеме, заполняется из Реестра заказчиков 223-ФЗ</w:t>
            </w:r>
          </w:p>
        </w:tc>
      </w:tr>
      <w:tr w:rsidR="00E24270" w:rsidRPr="00786DB4" w14:paraId="64DAB13C" w14:textId="77777777" w:rsidTr="00786DB4">
        <w:tc>
          <w:tcPr>
            <w:tcW w:w="747" w:type="pct"/>
            <w:shd w:val="clear" w:color="auto" w:fill="auto"/>
          </w:tcPr>
          <w:p w14:paraId="59153446" w14:textId="77777777" w:rsidR="00E24270" w:rsidRPr="00786DB4" w:rsidRDefault="00E24270" w:rsidP="00C85DC9">
            <w:pPr>
              <w:ind w:firstLine="0"/>
              <w:rPr>
                <w:sz w:val="20"/>
              </w:rPr>
            </w:pPr>
          </w:p>
        </w:tc>
        <w:tc>
          <w:tcPr>
            <w:tcW w:w="847" w:type="pct"/>
            <w:gridSpan w:val="2"/>
            <w:shd w:val="clear" w:color="auto" w:fill="auto"/>
          </w:tcPr>
          <w:p w14:paraId="1D833E31" w14:textId="26DF56B3" w:rsidR="00E24270" w:rsidRPr="00786DB4" w:rsidRDefault="00E24270" w:rsidP="00C85DC9">
            <w:pPr>
              <w:ind w:firstLine="0"/>
              <w:rPr>
                <w:sz w:val="20"/>
              </w:rPr>
            </w:pPr>
            <w:r w:rsidRPr="00786DB4">
              <w:rPr>
                <w:sz w:val="20"/>
              </w:rPr>
              <w:t>location</w:t>
            </w:r>
          </w:p>
        </w:tc>
        <w:tc>
          <w:tcPr>
            <w:tcW w:w="303" w:type="pct"/>
            <w:shd w:val="clear" w:color="auto" w:fill="auto"/>
          </w:tcPr>
          <w:p w14:paraId="4EF5B2B2" w14:textId="0EC58E5D" w:rsidR="00E24270" w:rsidRPr="00786DB4" w:rsidRDefault="00E24270" w:rsidP="00C85DC9">
            <w:pPr>
              <w:ind w:firstLine="0"/>
              <w:jc w:val="center"/>
              <w:rPr>
                <w:sz w:val="20"/>
                <w:lang w:val="en-US"/>
              </w:rPr>
            </w:pPr>
            <w:r w:rsidRPr="00786DB4">
              <w:rPr>
                <w:sz w:val="20"/>
                <w:lang w:val="en-US"/>
              </w:rPr>
              <w:t>H</w:t>
            </w:r>
          </w:p>
        </w:tc>
        <w:tc>
          <w:tcPr>
            <w:tcW w:w="531" w:type="pct"/>
            <w:shd w:val="clear" w:color="auto" w:fill="auto"/>
          </w:tcPr>
          <w:p w14:paraId="42D528C9" w14:textId="4BF33D02" w:rsidR="00E24270" w:rsidRPr="00786DB4" w:rsidRDefault="00E24270" w:rsidP="00C85DC9">
            <w:pPr>
              <w:ind w:firstLine="0"/>
              <w:jc w:val="center"/>
              <w:rPr>
                <w:sz w:val="20"/>
                <w:lang w:val="en-US"/>
              </w:rPr>
            </w:pPr>
            <w:r w:rsidRPr="00786DB4">
              <w:rPr>
                <w:sz w:val="20"/>
                <w:lang w:val="en-US"/>
              </w:rPr>
              <w:t>T</w:t>
            </w:r>
            <w:r w:rsidRPr="00786DB4">
              <w:rPr>
                <w:sz w:val="20"/>
              </w:rPr>
              <w:t>(1-2000)</w:t>
            </w:r>
          </w:p>
        </w:tc>
        <w:tc>
          <w:tcPr>
            <w:tcW w:w="1180" w:type="pct"/>
            <w:shd w:val="clear" w:color="auto" w:fill="auto"/>
          </w:tcPr>
          <w:p w14:paraId="068A83DC" w14:textId="63B944EF" w:rsidR="00E24270" w:rsidRPr="00786DB4" w:rsidRDefault="00E24270" w:rsidP="00C85DC9">
            <w:pPr>
              <w:ind w:firstLine="0"/>
              <w:rPr>
                <w:sz w:val="20"/>
              </w:rPr>
            </w:pPr>
            <w:r w:rsidRPr="00786DB4">
              <w:rPr>
                <w:sz w:val="20"/>
              </w:rPr>
              <w:t>Адрес места нахождения заказчика</w:t>
            </w:r>
          </w:p>
        </w:tc>
        <w:tc>
          <w:tcPr>
            <w:tcW w:w="1392" w:type="pct"/>
            <w:shd w:val="clear" w:color="auto" w:fill="auto"/>
          </w:tcPr>
          <w:p w14:paraId="0AF1446D" w14:textId="0324828F" w:rsidR="00E24270" w:rsidRPr="00786DB4" w:rsidRDefault="00F00B20" w:rsidP="00C85DC9">
            <w:pPr>
              <w:ind w:firstLine="0"/>
              <w:rPr>
                <w:sz w:val="20"/>
              </w:rPr>
            </w:pPr>
            <w:r w:rsidRPr="00F00B20">
              <w:rPr>
                <w:sz w:val="20"/>
              </w:rPr>
              <w:t>Игнорируется при приеме, заполняется из Реестра заказчиков 223-ФЗ</w:t>
            </w:r>
          </w:p>
        </w:tc>
      </w:tr>
      <w:tr w:rsidR="00B049CC" w:rsidRPr="00786DB4" w14:paraId="6E201A84" w14:textId="77777777" w:rsidTr="00786DB4">
        <w:tc>
          <w:tcPr>
            <w:tcW w:w="747" w:type="pct"/>
            <w:shd w:val="clear" w:color="auto" w:fill="auto"/>
            <w:hideMark/>
          </w:tcPr>
          <w:p w14:paraId="7382346E" w14:textId="77777777" w:rsidR="00B049CC" w:rsidRPr="00786DB4" w:rsidRDefault="00B049CC" w:rsidP="00C85DC9">
            <w:pPr>
              <w:ind w:firstLine="0"/>
              <w:rPr>
                <w:sz w:val="20"/>
              </w:rPr>
            </w:pPr>
            <w:r w:rsidRPr="00786DB4">
              <w:rPr>
                <w:sz w:val="20"/>
              </w:rPr>
              <w:t> </w:t>
            </w:r>
          </w:p>
        </w:tc>
        <w:tc>
          <w:tcPr>
            <w:tcW w:w="847" w:type="pct"/>
            <w:gridSpan w:val="2"/>
            <w:shd w:val="clear" w:color="auto" w:fill="auto"/>
          </w:tcPr>
          <w:p w14:paraId="65224BEE" w14:textId="46F07EFE" w:rsidR="00B049CC" w:rsidRPr="00786DB4" w:rsidRDefault="00B049CC" w:rsidP="00C85DC9">
            <w:pPr>
              <w:ind w:firstLine="0"/>
              <w:rPr>
                <w:sz w:val="20"/>
              </w:rPr>
            </w:pPr>
            <w:r w:rsidRPr="00786DB4">
              <w:rPr>
                <w:sz w:val="20"/>
                <w:lang w:val="en-US"/>
              </w:rPr>
              <w:t>registrationDate</w:t>
            </w:r>
          </w:p>
        </w:tc>
        <w:tc>
          <w:tcPr>
            <w:tcW w:w="303" w:type="pct"/>
            <w:shd w:val="clear" w:color="auto" w:fill="auto"/>
          </w:tcPr>
          <w:p w14:paraId="6FC7DFEC" w14:textId="1344A759" w:rsidR="00B049CC" w:rsidRPr="00786DB4" w:rsidRDefault="00B049CC" w:rsidP="00C85DC9">
            <w:pPr>
              <w:ind w:firstLine="0"/>
              <w:jc w:val="center"/>
              <w:rPr>
                <w:sz w:val="20"/>
              </w:rPr>
            </w:pPr>
            <w:r w:rsidRPr="00786DB4">
              <w:rPr>
                <w:sz w:val="20"/>
              </w:rPr>
              <w:t>Н</w:t>
            </w:r>
          </w:p>
        </w:tc>
        <w:tc>
          <w:tcPr>
            <w:tcW w:w="531" w:type="pct"/>
            <w:shd w:val="clear" w:color="auto" w:fill="auto"/>
          </w:tcPr>
          <w:p w14:paraId="61E6413E" w14:textId="4BD4C956" w:rsidR="00B049CC" w:rsidRPr="00786DB4" w:rsidRDefault="00B049CC" w:rsidP="00C85DC9">
            <w:pPr>
              <w:ind w:firstLine="0"/>
              <w:jc w:val="center"/>
              <w:rPr>
                <w:sz w:val="20"/>
              </w:rPr>
            </w:pPr>
            <w:r w:rsidRPr="00786DB4">
              <w:rPr>
                <w:sz w:val="20"/>
                <w:lang w:val="en-US"/>
              </w:rPr>
              <w:t>DT</w:t>
            </w:r>
          </w:p>
        </w:tc>
        <w:tc>
          <w:tcPr>
            <w:tcW w:w="1180" w:type="pct"/>
            <w:shd w:val="clear" w:color="auto" w:fill="auto"/>
          </w:tcPr>
          <w:p w14:paraId="5961BF90" w14:textId="3D3CD770" w:rsidR="00B049CC" w:rsidRPr="00786DB4" w:rsidRDefault="00B049CC" w:rsidP="00C85DC9">
            <w:pPr>
              <w:ind w:firstLine="0"/>
              <w:rPr>
                <w:sz w:val="20"/>
              </w:rPr>
            </w:pPr>
            <w:r w:rsidRPr="00786DB4">
              <w:rPr>
                <w:sz w:val="20"/>
              </w:rPr>
              <w:t>Дата постановки на учет в налоговом органе</w:t>
            </w:r>
          </w:p>
        </w:tc>
        <w:tc>
          <w:tcPr>
            <w:tcW w:w="1392" w:type="pct"/>
            <w:shd w:val="clear" w:color="auto" w:fill="auto"/>
          </w:tcPr>
          <w:p w14:paraId="15FEE190" w14:textId="5E078E31" w:rsidR="00B049CC" w:rsidRPr="00786DB4" w:rsidRDefault="00F00B20" w:rsidP="00C85DC9">
            <w:pPr>
              <w:ind w:firstLine="0"/>
              <w:rPr>
                <w:sz w:val="20"/>
              </w:rPr>
            </w:pPr>
            <w:r w:rsidRPr="00F00B20">
              <w:rPr>
                <w:sz w:val="20"/>
              </w:rPr>
              <w:t>Игнорируется при приеме, заполняется из Реестра заказчиков 223-ФЗ</w:t>
            </w:r>
          </w:p>
        </w:tc>
      </w:tr>
      <w:tr w:rsidR="00B049CC" w:rsidRPr="00786DB4" w14:paraId="0ACCCBAE" w14:textId="77777777" w:rsidTr="00786DB4">
        <w:tc>
          <w:tcPr>
            <w:tcW w:w="747" w:type="pct"/>
            <w:shd w:val="clear" w:color="auto" w:fill="auto"/>
            <w:hideMark/>
          </w:tcPr>
          <w:p w14:paraId="60A6258C" w14:textId="77777777" w:rsidR="00B049CC" w:rsidRPr="00786DB4" w:rsidRDefault="00B049CC" w:rsidP="00C85DC9">
            <w:pPr>
              <w:ind w:firstLine="0"/>
              <w:rPr>
                <w:sz w:val="20"/>
              </w:rPr>
            </w:pPr>
            <w:r w:rsidRPr="00786DB4">
              <w:rPr>
                <w:sz w:val="20"/>
              </w:rPr>
              <w:t> </w:t>
            </w:r>
          </w:p>
        </w:tc>
        <w:tc>
          <w:tcPr>
            <w:tcW w:w="847" w:type="pct"/>
            <w:gridSpan w:val="2"/>
            <w:shd w:val="clear" w:color="auto" w:fill="auto"/>
          </w:tcPr>
          <w:p w14:paraId="60FB65C4" w14:textId="42CDE6CF" w:rsidR="00B049CC" w:rsidRPr="00786DB4" w:rsidRDefault="00B049CC" w:rsidP="00C85DC9">
            <w:pPr>
              <w:ind w:firstLine="0"/>
              <w:rPr>
                <w:sz w:val="20"/>
              </w:rPr>
            </w:pPr>
            <w:r w:rsidRPr="00786DB4">
              <w:rPr>
                <w:sz w:val="20"/>
                <w:lang w:val="en-US"/>
              </w:rPr>
              <w:t>subjectRF</w:t>
            </w:r>
          </w:p>
        </w:tc>
        <w:tc>
          <w:tcPr>
            <w:tcW w:w="303" w:type="pct"/>
            <w:shd w:val="clear" w:color="auto" w:fill="auto"/>
          </w:tcPr>
          <w:p w14:paraId="277BFE59" w14:textId="701C6086" w:rsidR="00B049CC" w:rsidRPr="00786DB4" w:rsidRDefault="00B049CC" w:rsidP="00C85DC9">
            <w:pPr>
              <w:ind w:firstLine="0"/>
              <w:jc w:val="center"/>
              <w:rPr>
                <w:sz w:val="20"/>
              </w:rPr>
            </w:pPr>
            <w:r w:rsidRPr="00786DB4">
              <w:rPr>
                <w:sz w:val="20"/>
              </w:rPr>
              <w:t>Н</w:t>
            </w:r>
          </w:p>
        </w:tc>
        <w:tc>
          <w:tcPr>
            <w:tcW w:w="531" w:type="pct"/>
            <w:shd w:val="clear" w:color="auto" w:fill="auto"/>
          </w:tcPr>
          <w:p w14:paraId="5AD9769F" w14:textId="0BAFDFE8" w:rsidR="00B049CC" w:rsidRPr="00786DB4" w:rsidRDefault="00B049CC" w:rsidP="00C85DC9">
            <w:pPr>
              <w:ind w:firstLine="0"/>
              <w:jc w:val="center"/>
              <w:rPr>
                <w:sz w:val="20"/>
              </w:rPr>
            </w:pPr>
            <w:r w:rsidRPr="00786DB4">
              <w:rPr>
                <w:sz w:val="20"/>
                <w:lang w:val="en-US"/>
              </w:rPr>
              <w:t>S</w:t>
            </w:r>
          </w:p>
        </w:tc>
        <w:tc>
          <w:tcPr>
            <w:tcW w:w="1180" w:type="pct"/>
            <w:shd w:val="clear" w:color="auto" w:fill="auto"/>
          </w:tcPr>
          <w:p w14:paraId="63A886E1" w14:textId="752D780F" w:rsidR="00B049CC" w:rsidRPr="00786DB4" w:rsidRDefault="00B049CC" w:rsidP="00C85DC9">
            <w:pPr>
              <w:ind w:firstLine="0"/>
              <w:rPr>
                <w:sz w:val="20"/>
              </w:rPr>
            </w:pPr>
            <w:r w:rsidRPr="00786DB4">
              <w:rPr>
                <w:sz w:val="20"/>
              </w:rPr>
              <w:t>Субъект РФ</w:t>
            </w:r>
          </w:p>
        </w:tc>
        <w:tc>
          <w:tcPr>
            <w:tcW w:w="1392" w:type="pct"/>
            <w:shd w:val="clear" w:color="auto" w:fill="auto"/>
          </w:tcPr>
          <w:p w14:paraId="4BC7A1C4" w14:textId="45EE80EA" w:rsidR="00F00B20" w:rsidRDefault="00F00B20" w:rsidP="00C85DC9">
            <w:pPr>
              <w:ind w:firstLine="0"/>
              <w:rPr>
                <w:sz w:val="20"/>
              </w:rPr>
            </w:pPr>
            <w:r w:rsidRPr="00F00B20">
              <w:rPr>
                <w:sz w:val="20"/>
              </w:rPr>
              <w:t>Игнорируется при приеме, заполняется из Реестра заказчиков 223-ФЗ</w:t>
            </w:r>
          </w:p>
          <w:p w14:paraId="534B4CC4" w14:textId="62E6D008" w:rsidR="00B049CC" w:rsidRPr="00786DB4" w:rsidRDefault="004C62EF" w:rsidP="00C85DC9">
            <w:pPr>
              <w:ind w:firstLine="0"/>
              <w:rPr>
                <w:sz w:val="20"/>
              </w:rPr>
            </w:pPr>
            <w:r w:rsidRPr="00786DB4">
              <w:rPr>
                <w:sz w:val="20"/>
              </w:rPr>
              <w:t>Состав блока см. ниже</w:t>
            </w:r>
          </w:p>
        </w:tc>
      </w:tr>
      <w:tr w:rsidR="00B049CC" w:rsidRPr="00786DB4" w14:paraId="14549CEC" w14:textId="77777777" w:rsidTr="00786DB4">
        <w:tc>
          <w:tcPr>
            <w:tcW w:w="747" w:type="pct"/>
            <w:shd w:val="clear" w:color="auto" w:fill="auto"/>
            <w:hideMark/>
          </w:tcPr>
          <w:p w14:paraId="6DAE88D5" w14:textId="77777777" w:rsidR="00B049CC" w:rsidRPr="00786DB4" w:rsidRDefault="00B049CC" w:rsidP="00C85DC9">
            <w:pPr>
              <w:ind w:firstLine="0"/>
              <w:rPr>
                <w:sz w:val="20"/>
              </w:rPr>
            </w:pPr>
            <w:r w:rsidRPr="00786DB4">
              <w:rPr>
                <w:sz w:val="20"/>
              </w:rPr>
              <w:t> </w:t>
            </w:r>
          </w:p>
        </w:tc>
        <w:tc>
          <w:tcPr>
            <w:tcW w:w="847" w:type="pct"/>
            <w:gridSpan w:val="2"/>
            <w:shd w:val="clear" w:color="auto" w:fill="auto"/>
          </w:tcPr>
          <w:p w14:paraId="5BC43D2D" w14:textId="2DDDA9EF" w:rsidR="00B049CC" w:rsidRPr="00786DB4" w:rsidRDefault="00B049CC" w:rsidP="00C85DC9">
            <w:pPr>
              <w:ind w:firstLine="0"/>
              <w:rPr>
                <w:sz w:val="20"/>
              </w:rPr>
            </w:pPr>
            <w:r w:rsidRPr="00786DB4">
              <w:rPr>
                <w:sz w:val="20"/>
                <w:lang w:val="en-US"/>
              </w:rPr>
              <w:t>OKTMO</w:t>
            </w:r>
          </w:p>
        </w:tc>
        <w:tc>
          <w:tcPr>
            <w:tcW w:w="303" w:type="pct"/>
            <w:shd w:val="clear" w:color="auto" w:fill="auto"/>
          </w:tcPr>
          <w:p w14:paraId="126BD379" w14:textId="2BCD00D4" w:rsidR="00B049CC" w:rsidRPr="00786DB4" w:rsidRDefault="00B049CC" w:rsidP="00C85DC9">
            <w:pPr>
              <w:ind w:firstLine="0"/>
              <w:jc w:val="center"/>
              <w:rPr>
                <w:sz w:val="20"/>
              </w:rPr>
            </w:pPr>
            <w:r w:rsidRPr="00786DB4">
              <w:rPr>
                <w:sz w:val="20"/>
              </w:rPr>
              <w:t>Н</w:t>
            </w:r>
          </w:p>
        </w:tc>
        <w:tc>
          <w:tcPr>
            <w:tcW w:w="531" w:type="pct"/>
            <w:shd w:val="clear" w:color="auto" w:fill="auto"/>
          </w:tcPr>
          <w:p w14:paraId="4D9C808E" w14:textId="72A59809" w:rsidR="00B049CC" w:rsidRPr="00786DB4" w:rsidRDefault="00B049CC" w:rsidP="00C85DC9">
            <w:pPr>
              <w:ind w:firstLine="0"/>
              <w:jc w:val="center"/>
              <w:rPr>
                <w:sz w:val="20"/>
              </w:rPr>
            </w:pPr>
            <w:r w:rsidRPr="00786DB4">
              <w:rPr>
                <w:sz w:val="20"/>
                <w:lang w:val="en-US"/>
              </w:rPr>
              <w:t>S</w:t>
            </w:r>
          </w:p>
        </w:tc>
        <w:tc>
          <w:tcPr>
            <w:tcW w:w="1180" w:type="pct"/>
            <w:shd w:val="clear" w:color="auto" w:fill="auto"/>
          </w:tcPr>
          <w:p w14:paraId="07FC98E3" w14:textId="55C67500" w:rsidR="00B049CC" w:rsidRPr="00786DB4" w:rsidRDefault="00B049CC" w:rsidP="00C85DC9">
            <w:pPr>
              <w:ind w:firstLine="0"/>
              <w:rPr>
                <w:sz w:val="20"/>
              </w:rPr>
            </w:pPr>
            <w:r w:rsidRPr="00786DB4">
              <w:rPr>
                <w:sz w:val="20"/>
                <w:lang w:val="en-US"/>
              </w:rPr>
              <w:t>OKTMO</w:t>
            </w:r>
          </w:p>
        </w:tc>
        <w:tc>
          <w:tcPr>
            <w:tcW w:w="1392" w:type="pct"/>
            <w:shd w:val="clear" w:color="auto" w:fill="auto"/>
          </w:tcPr>
          <w:p w14:paraId="17D9D890" w14:textId="028CA501" w:rsidR="00F00B20" w:rsidRDefault="00F00B20" w:rsidP="00C85DC9">
            <w:pPr>
              <w:ind w:firstLine="0"/>
              <w:rPr>
                <w:sz w:val="20"/>
              </w:rPr>
            </w:pPr>
            <w:r w:rsidRPr="00F00B20">
              <w:rPr>
                <w:sz w:val="20"/>
              </w:rPr>
              <w:t>Игнорируется при приеме, заполняется из Реестра заказчиков 223-ФЗ</w:t>
            </w:r>
          </w:p>
          <w:p w14:paraId="0081F304" w14:textId="69D47D5A" w:rsidR="00B049CC" w:rsidRPr="00786DB4" w:rsidRDefault="004C62EF" w:rsidP="00C85DC9">
            <w:pPr>
              <w:ind w:firstLine="0"/>
              <w:rPr>
                <w:sz w:val="20"/>
              </w:rPr>
            </w:pPr>
            <w:r w:rsidRPr="00786DB4">
              <w:rPr>
                <w:sz w:val="20"/>
              </w:rPr>
              <w:t>Состав блока см. ниже</w:t>
            </w:r>
          </w:p>
        </w:tc>
      </w:tr>
      <w:tr w:rsidR="0005565F" w:rsidRPr="00786DB4" w14:paraId="73A8491F" w14:textId="77777777" w:rsidTr="00786DB4">
        <w:tc>
          <w:tcPr>
            <w:tcW w:w="5000" w:type="pct"/>
            <w:gridSpan w:val="7"/>
            <w:shd w:val="clear" w:color="auto" w:fill="auto"/>
            <w:hideMark/>
          </w:tcPr>
          <w:p w14:paraId="190F1BC0" w14:textId="77777777" w:rsidR="0005565F" w:rsidRPr="00786DB4" w:rsidRDefault="0005565F" w:rsidP="00C85DC9">
            <w:pPr>
              <w:ind w:firstLine="0"/>
              <w:jc w:val="center"/>
              <w:rPr>
                <w:sz w:val="20"/>
              </w:rPr>
            </w:pPr>
            <w:r w:rsidRPr="00786DB4">
              <w:rPr>
                <w:b/>
                <w:bCs/>
                <w:sz w:val="20"/>
              </w:rPr>
              <w:t>Сведения о заказчике</w:t>
            </w:r>
          </w:p>
        </w:tc>
      </w:tr>
      <w:tr w:rsidR="0005565F" w:rsidRPr="00786DB4" w14:paraId="2FD721F3" w14:textId="77777777" w:rsidTr="00786DB4">
        <w:tc>
          <w:tcPr>
            <w:tcW w:w="747" w:type="pct"/>
            <w:shd w:val="clear" w:color="auto" w:fill="auto"/>
            <w:hideMark/>
          </w:tcPr>
          <w:p w14:paraId="1A0A2931" w14:textId="77777777" w:rsidR="0005565F" w:rsidRPr="00786DB4" w:rsidRDefault="0005565F" w:rsidP="00C85DC9">
            <w:pPr>
              <w:ind w:firstLine="0"/>
              <w:rPr>
                <w:sz w:val="20"/>
              </w:rPr>
            </w:pPr>
            <w:r w:rsidRPr="00786DB4">
              <w:rPr>
                <w:b/>
                <w:bCs/>
                <w:sz w:val="20"/>
              </w:rPr>
              <w:t>customer</w:t>
            </w:r>
          </w:p>
        </w:tc>
        <w:tc>
          <w:tcPr>
            <w:tcW w:w="847" w:type="pct"/>
            <w:gridSpan w:val="2"/>
            <w:shd w:val="clear" w:color="auto" w:fill="auto"/>
            <w:hideMark/>
          </w:tcPr>
          <w:p w14:paraId="12DB0B41"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784B76E8"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021D8843"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42012E0F"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4250C660" w14:textId="77777777" w:rsidR="0005565F" w:rsidRPr="00786DB4" w:rsidRDefault="0005565F" w:rsidP="00C85DC9">
            <w:pPr>
              <w:ind w:firstLine="0"/>
              <w:rPr>
                <w:sz w:val="20"/>
              </w:rPr>
            </w:pPr>
            <w:r w:rsidRPr="00786DB4">
              <w:rPr>
                <w:sz w:val="20"/>
              </w:rPr>
              <w:t>Заполняется на основании Сводного перечня заказчиков (</w:t>
            </w:r>
            <w:r w:rsidRPr="00786DB4">
              <w:rPr>
                <w:sz w:val="20"/>
                <w:lang w:val="en-US"/>
              </w:rPr>
              <w:t>organization</w:t>
            </w:r>
            <w:r w:rsidRPr="00786DB4">
              <w:rPr>
                <w:sz w:val="20"/>
              </w:rPr>
              <w:t>).</w:t>
            </w:r>
          </w:p>
        </w:tc>
      </w:tr>
      <w:tr w:rsidR="0005565F" w:rsidRPr="00786DB4" w14:paraId="091B1F6B" w14:textId="77777777" w:rsidTr="00786DB4">
        <w:tc>
          <w:tcPr>
            <w:tcW w:w="747" w:type="pct"/>
            <w:shd w:val="clear" w:color="auto" w:fill="auto"/>
            <w:hideMark/>
          </w:tcPr>
          <w:p w14:paraId="6B3E2F48"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4BA8CC59" w14:textId="77777777" w:rsidR="0005565F" w:rsidRPr="00786DB4" w:rsidRDefault="0005565F" w:rsidP="00C85DC9">
            <w:pPr>
              <w:ind w:firstLine="0"/>
              <w:rPr>
                <w:sz w:val="20"/>
              </w:rPr>
            </w:pPr>
            <w:r w:rsidRPr="00786DB4">
              <w:rPr>
                <w:sz w:val="20"/>
              </w:rPr>
              <w:t xml:space="preserve">regNum </w:t>
            </w:r>
          </w:p>
        </w:tc>
        <w:tc>
          <w:tcPr>
            <w:tcW w:w="303" w:type="pct"/>
            <w:shd w:val="clear" w:color="auto" w:fill="auto"/>
            <w:hideMark/>
          </w:tcPr>
          <w:p w14:paraId="25B46174"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140B60EE" w14:textId="77777777" w:rsidR="0005565F" w:rsidRPr="00786DB4" w:rsidRDefault="0005565F" w:rsidP="00C85DC9">
            <w:pPr>
              <w:ind w:firstLine="0"/>
              <w:jc w:val="center"/>
              <w:rPr>
                <w:sz w:val="20"/>
              </w:rPr>
            </w:pPr>
            <w:r w:rsidRPr="00786DB4">
              <w:rPr>
                <w:sz w:val="20"/>
              </w:rPr>
              <w:t>T</w:t>
            </w:r>
          </w:p>
        </w:tc>
        <w:tc>
          <w:tcPr>
            <w:tcW w:w="1180" w:type="pct"/>
            <w:shd w:val="clear" w:color="auto" w:fill="auto"/>
            <w:hideMark/>
          </w:tcPr>
          <w:p w14:paraId="1392505F" w14:textId="77777777" w:rsidR="0005565F" w:rsidRPr="00786DB4" w:rsidRDefault="0005565F" w:rsidP="00C85DC9">
            <w:pPr>
              <w:ind w:firstLine="0"/>
              <w:rPr>
                <w:sz w:val="20"/>
              </w:rPr>
            </w:pPr>
            <w:r w:rsidRPr="00786DB4">
              <w:rPr>
                <w:sz w:val="20"/>
              </w:rPr>
              <w:t>Код по СПЗ</w:t>
            </w:r>
          </w:p>
        </w:tc>
        <w:tc>
          <w:tcPr>
            <w:tcW w:w="1392" w:type="pct"/>
            <w:shd w:val="clear" w:color="auto" w:fill="auto"/>
            <w:hideMark/>
          </w:tcPr>
          <w:p w14:paraId="6F22120B" w14:textId="77777777" w:rsidR="0005565F" w:rsidRPr="00786DB4" w:rsidRDefault="0005565F" w:rsidP="00C85DC9">
            <w:pPr>
              <w:ind w:firstLine="0"/>
              <w:rPr>
                <w:sz w:val="20"/>
              </w:rPr>
            </w:pPr>
            <w:r w:rsidRPr="00786DB4">
              <w:rPr>
                <w:sz w:val="20"/>
              </w:rPr>
              <w:t xml:space="preserve">Шаблон значения: \d{11} </w:t>
            </w:r>
          </w:p>
        </w:tc>
      </w:tr>
      <w:tr w:rsidR="00933D24" w:rsidRPr="00786DB4" w14:paraId="0E7EE7EF" w14:textId="77777777" w:rsidTr="00786DB4">
        <w:tc>
          <w:tcPr>
            <w:tcW w:w="747" w:type="pct"/>
            <w:shd w:val="clear" w:color="auto" w:fill="auto"/>
            <w:hideMark/>
          </w:tcPr>
          <w:p w14:paraId="3D027D18" w14:textId="77777777" w:rsidR="00933D24" w:rsidRPr="00786DB4" w:rsidRDefault="00933D24" w:rsidP="00C85DC9">
            <w:pPr>
              <w:ind w:firstLine="0"/>
              <w:rPr>
                <w:sz w:val="20"/>
              </w:rPr>
            </w:pPr>
            <w:r w:rsidRPr="00786DB4">
              <w:rPr>
                <w:sz w:val="20"/>
              </w:rPr>
              <w:t> </w:t>
            </w:r>
          </w:p>
        </w:tc>
        <w:tc>
          <w:tcPr>
            <w:tcW w:w="847" w:type="pct"/>
            <w:gridSpan w:val="2"/>
            <w:shd w:val="clear" w:color="auto" w:fill="auto"/>
            <w:hideMark/>
          </w:tcPr>
          <w:p w14:paraId="2385DE55" w14:textId="77777777" w:rsidR="00933D24" w:rsidRPr="00786DB4" w:rsidRDefault="00933D24" w:rsidP="00C85DC9">
            <w:pPr>
              <w:ind w:firstLine="0"/>
              <w:rPr>
                <w:sz w:val="20"/>
              </w:rPr>
            </w:pPr>
            <w:r w:rsidRPr="00786DB4">
              <w:rPr>
                <w:sz w:val="20"/>
              </w:rPr>
              <w:t>consRegistryNum</w:t>
            </w:r>
          </w:p>
        </w:tc>
        <w:tc>
          <w:tcPr>
            <w:tcW w:w="303" w:type="pct"/>
            <w:shd w:val="clear" w:color="auto" w:fill="auto"/>
            <w:hideMark/>
          </w:tcPr>
          <w:p w14:paraId="61AF29D6" w14:textId="6E2CAB0D" w:rsidR="00933D24" w:rsidRPr="00786DB4" w:rsidRDefault="00933D24" w:rsidP="00C85DC9">
            <w:pPr>
              <w:ind w:firstLine="0"/>
              <w:jc w:val="center"/>
              <w:rPr>
                <w:sz w:val="20"/>
              </w:rPr>
            </w:pPr>
            <w:r w:rsidRPr="00786DB4">
              <w:rPr>
                <w:sz w:val="20"/>
              </w:rPr>
              <w:t>Н</w:t>
            </w:r>
          </w:p>
        </w:tc>
        <w:tc>
          <w:tcPr>
            <w:tcW w:w="531" w:type="pct"/>
            <w:shd w:val="clear" w:color="auto" w:fill="auto"/>
            <w:hideMark/>
          </w:tcPr>
          <w:p w14:paraId="17E4D11C" w14:textId="77777777" w:rsidR="00933D24" w:rsidRPr="00786DB4" w:rsidRDefault="00933D24" w:rsidP="00C85DC9">
            <w:pPr>
              <w:ind w:firstLine="0"/>
              <w:jc w:val="center"/>
              <w:rPr>
                <w:sz w:val="20"/>
              </w:rPr>
            </w:pPr>
            <w:r w:rsidRPr="00786DB4">
              <w:rPr>
                <w:sz w:val="20"/>
              </w:rPr>
              <w:t>T</w:t>
            </w:r>
            <w:r w:rsidRPr="00786DB4">
              <w:rPr>
                <w:sz w:val="20"/>
                <w:lang w:val="en-US"/>
              </w:rPr>
              <w:t>(8)</w:t>
            </w:r>
          </w:p>
        </w:tc>
        <w:tc>
          <w:tcPr>
            <w:tcW w:w="1180" w:type="pct"/>
            <w:shd w:val="clear" w:color="auto" w:fill="auto"/>
            <w:hideMark/>
          </w:tcPr>
          <w:p w14:paraId="4036D4E5" w14:textId="77777777" w:rsidR="00933D24" w:rsidRPr="00786DB4" w:rsidRDefault="00933D24" w:rsidP="00C85DC9">
            <w:pPr>
              <w:ind w:firstLine="0"/>
              <w:rPr>
                <w:sz w:val="20"/>
              </w:rPr>
            </w:pPr>
            <w:r w:rsidRPr="00786DB4">
              <w:rPr>
                <w:sz w:val="20"/>
              </w:rPr>
              <w:t>Код по Сводному реестру</w:t>
            </w:r>
          </w:p>
        </w:tc>
        <w:tc>
          <w:tcPr>
            <w:tcW w:w="1392" w:type="pct"/>
            <w:shd w:val="clear" w:color="auto" w:fill="auto"/>
            <w:hideMark/>
          </w:tcPr>
          <w:p w14:paraId="1292381A" w14:textId="3E3B37B0" w:rsidR="00933D24" w:rsidRPr="00786DB4" w:rsidRDefault="00933D24" w:rsidP="00C85DC9">
            <w:pPr>
              <w:ind w:firstLine="0"/>
              <w:rPr>
                <w:sz w:val="20"/>
              </w:rPr>
            </w:pPr>
            <w:r w:rsidRPr="00786DB4">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786DB4" w14:paraId="78B6D27D" w14:textId="77777777" w:rsidTr="00786DB4">
        <w:tc>
          <w:tcPr>
            <w:tcW w:w="747" w:type="pct"/>
            <w:shd w:val="clear" w:color="auto" w:fill="auto"/>
            <w:hideMark/>
          </w:tcPr>
          <w:p w14:paraId="7091033E" w14:textId="77777777" w:rsidR="00933D24" w:rsidRPr="00786DB4" w:rsidRDefault="00933D24" w:rsidP="00C85DC9">
            <w:pPr>
              <w:ind w:firstLine="0"/>
              <w:rPr>
                <w:sz w:val="20"/>
              </w:rPr>
            </w:pPr>
            <w:r w:rsidRPr="00786DB4">
              <w:rPr>
                <w:sz w:val="20"/>
              </w:rPr>
              <w:t> </w:t>
            </w:r>
          </w:p>
        </w:tc>
        <w:tc>
          <w:tcPr>
            <w:tcW w:w="847" w:type="pct"/>
            <w:gridSpan w:val="2"/>
            <w:shd w:val="clear" w:color="auto" w:fill="auto"/>
            <w:hideMark/>
          </w:tcPr>
          <w:p w14:paraId="06364448" w14:textId="77777777" w:rsidR="00933D24" w:rsidRPr="00786DB4" w:rsidRDefault="00933D24" w:rsidP="00C85DC9">
            <w:pPr>
              <w:ind w:firstLine="0"/>
              <w:rPr>
                <w:sz w:val="20"/>
              </w:rPr>
            </w:pPr>
            <w:r w:rsidRPr="00786DB4">
              <w:rPr>
                <w:sz w:val="20"/>
              </w:rPr>
              <w:t xml:space="preserve">fullName </w:t>
            </w:r>
          </w:p>
        </w:tc>
        <w:tc>
          <w:tcPr>
            <w:tcW w:w="303" w:type="pct"/>
            <w:shd w:val="clear" w:color="auto" w:fill="auto"/>
            <w:hideMark/>
          </w:tcPr>
          <w:p w14:paraId="6AE64137" w14:textId="77777777" w:rsidR="00933D24" w:rsidRPr="00786DB4" w:rsidRDefault="00933D24" w:rsidP="00C85DC9">
            <w:pPr>
              <w:ind w:firstLine="0"/>
              <w:jc w:val="center"/>
              <w:rPr>
                <w:sz w:val="20"/>
              </w:rPr>
            </w:pPr>
            <w:r w:rsidRPr="00786DB4">
              <w:rPr>
                <w:sz w:val="20"/>
              </w:rPr>
              <w:t>Н</w:t>
            </w:r>
          </w:p>
        </w:tc>
        <w:tc>
          <w:tcPr>
            <w:tcW w:w="531" w:type="pct"/>
            <w:shd w:val="clear" w:color="auto" w:fill="auto"/>
            <w:hideMark/>
          </w:tcPr>
          <w:p w14:paraId="1E60CAA0" w14:textId="77777777" w:rsidR="00933D24" w:rsidRPr="00786DB4" w:rsidRDefault="00933D24" w:rsidP="00C85DC9">
            <w:pPr>
              <w:ind w:firstLine="0"/>
              <w:jc w:val="center"/>
              <w:rPr>
                <w:sz w:val="20"/>
              </w:rPr>
            </w:pPr>
            <w:r w:rsidRPr="00786DB4">
              <w:rPr>
                <w:sz w:val="20"/>
              </w:rPr>
              <w:t>T(1-2000)</w:t>
            </w:r>
          </w:p>
        </w:tc>
        <w:tc>
          <w:tcPr>
            <w:tcW w:w="1180" w:type="pct"/>
            <w:shd w:val="clear" w:color="auto" w:fill="auto"/>
            <w:hideMark/>
          </w:tcPr>
          <w:p w14:paraId="024A287B" w14:textId="77777777" w:rsidR="00933D24" w:rsidRPr="00786DB4" w:rsidRDefault="00933D24" w:rsidP="00C85DC9">
            <w:pPr>
              <w:ind w:firstLine="0"/>
              <w:rPr>
                <w:sz w:val="20"/>
              </w:rPr>
            </w:pPr>
            <w:r w:rsidRPr="00786DB4">
              <w:rPr>
                <w:sz w:val="20"/>
              </w:rPr>
              <w:t>Полное наименование</w:t>
            </w:r>
          </w:p>
        </w:tc>
        <w:tc>
          <w:tcPr>
            <w:tcW w:w="1392" w:type="pct"/>
            <w:shd w:val="clear" w:color="auto" w:fill="auto"/>
            <w:vAlign w:val="center"/>
            <w:hideMark/>
          </w:tcPr>
          <w:p w14:paraId="71FFADAE" w14:textId="5F34933C" w:rsidR="00933D24" w:rsidRPr="00786DB4" w:rsidRDefault="00933D24" w:rsidP="00C85DC9">
            <w:pPr>
              <w:ind w:firstLine="0"/>
              <w:rPr>
                <w:sz w:val="20"/>
              </w:rPr>
            </w:pPr>
            <w:r w:rsidRPr="00786DB4">
              <w:rPr>
                <w:sz w:val="20"/>
              </w:rPr>
              <w:t>Игнорируется при приеме. Заполняется автоматически значением по Коду по СПЗ/Коду по СвР из справочника организаций ЕИС</w:t>
            </w:r>
          </w:p>
        </w:tc>
      </w:tr>
      <w:tr w:rsidR="0005565F" w:rsidRPr="00786DB4" w14:paraId="0F201A2F" w14:textId="77777777" w:rsidTr="00786DB4">
        <w:tc>
          <w:tcPr>
            <w:tcW w:w="747" w:type="pct"/>
            <w:shd w:val="clear" w:color="auto" w:fill="auto"/>
          </w:tcPr>
          <w:p w14:paraId="35BABCE6" w14:textId="77777777" w:rsidR="0005565F" w:rsidRPr="00786DB4" w:rsidRDefault="0005565F" w:rsidP="00C85DC9">
            <w:pPr>
              <w:ind w:firstLine="0"/>
              <w:rPr>
                <w:sz w:val="20"/>
              </w:rPr>
            </w:pPr>
          </w:p>
        </w:tc>
        <w:tc>
          <w:tcPr>
            <w:tcW w:w="847" w:type="pct"/>
            <w:gridSpan w:val="2"/>
            <w:shd w:val="clear" w:color="auto" w:fill="auto"/>
          </w:tcPr>
          <w:p w14:paraId="57EDA410" w14:textId="5BF35FD9" w:rsidR="0005565F" w:rsidRPr="00786DB4" w:rsidRDefault="0005565F" w:rsidP="00C85DC9">
            <w:pPr>
              <w:ind w:firstLine="0"/>
              <w:rPr>
                <w:sz w:val="20"/>
              </w:rPr>
            </w:pPr>
            <w:r w:rsidRPr="00786DB4">
              <w:rPr>
                <w:sz w:val="20"/>
              </w:rPr>
              <w:t>shortName</w:t>
            </w:r>
          </w:p>
        </w:tc>
        <w:tc>
          <w:tcPr>
            <w:tcW w:w="303" w:type="pct"/>
            <w:shd w:val="clear" w:color="auto" w:fill="auto"/>
          </w:tcPr>
          <w:p w14:paraId="52BBD1DA" w14:textId="22B0DCF4" w:rsidR="0005565F" w:rsidRPr="00786DB4" w:rsidRDefault="0005565F" w:rsidP="00C85DC9">
            <w:pPr>
              <w:ind w:firstLine="0"/>
              <w:jc w:val="center"/>
              <w:rPr>
                <w:sz w:val="20"/>
                <w:lang w:val="en-US"/>
              </w:rPr>
            </w:pPr>
            <w:r w:rsidRPr="00786DB4">
              <w:rPr>
                <w:sz w:val="20"/>
                <w:lang w:val="en-US"/>
              </w:rPr>
              <w:t>H</w:t>
            </w:r>
          </w:p>
        </w:tc>
        <w:tc>
          <w:tcPr>
            <w:tcW w:w="531" w:type="pct"/>
            <w:shd w:val="clear" w:color="auto" w:fill="auto"/>
          </w:tcPr>
          <w:p w14:paraId="0A6E8272" w14:textId="74EC472F" w:rsidR="0005565F" w:rsidRPr="00786DB4" w:rsidRDefault="0005565F" w:rsidP="00C85DC9">
            <w:pPr>
              <w:ind w:firstLine="0"/>
              <w:jc w:val="center"/>
              <w:rPr>
                <w:sz w:val="20"/>
              </w:rPr>
            </w:pPr>
            <w:r w:rsidRPr="00786DB4">
              <w:rPr>
                <w:sz w:val="20"/>
              </w:rPr>
              <w:t>T(1-2000)</w:t>
            </w:r>
          </w:p>
        </w:tc>
        <w:tc>
          <w:tcPr>
            <w:tcW w:w="1180" w:type="pct"/>
            <w:shd w:val="clear" w:color="auto" w:fill="auto"/>
          </w:tcPr>
          <w:p w14:paraId="4C8F189E" w14:textId="4AB58850" w:rsidR="0005565F" w:rsidRPr="00786DB4" w:rsidRDefault="0005565F" w:rsidP="00C85DC9">
            <w:pPr>
              <w:ind w:firstLine="0"/>
              <w:rPr>
                <w:sz w:val="20"/>
              </w:rPr>
            </w:pPr>
            <w:r w:rsidRPr="00786DB4">
              <w:rPr>
                <w:sz w:val="20"/>
              </w:rPr>
              <w:t>Сокращенное наименование</w:t>
            </w:r>
          </w:p>
        </w:tc>
        <w:tc>
          <w:tcPr>
            <w:tcW w:w="1392" w:type="pct"/>
            <w:shd w:val="clear" w:color="auto" w:fill="auto"/>
          </w:tcPr>
          <w:p w14:paraId="28B050FF" w14:textId="77777777" w:rsidR="0005565F" w:rsidRPr="00786DB4" w:rsidRDefault="0005565F" w:rsidP="00C85DC9">
            <w:pPr>
              <w:ind w:firstLine="0"/>
              <w:rPr>
                <w:sz w:val="20"/>
              </w:rPr>
            </w:pPr>
          </w:p>
        </w:tc>
      </w:tr>
      <w:tr w:rsidR="0005565F" w:rsidRPr="00786DB4" w14:paraId="2AF8E28B" w14:textId="77777777" w:rsidTr="00786DB4">
        <w:tc>
          <w:tcPr>
            <w:tcW w:w="747" w:type="pct"/>
            <w:shd w:val="clear" w:color="auto" w:fill="auto"/>
          </w:tcPr>
          <w:p w14:paraId="68B397BF" w14:textId="77777777" w:rsidR="0005565F" w:rsidRPr="00786DB4" w:rsidRDefault="0005565F" w:rsidP="00C85DC9">
            <w:pPr>
              <w:ind w:firstLine="0"/>
              <w:rPr>
                <w:sz w:val="20"/>
              </w:rPr>
            </w:pPr>
          </w:p>
        </w:tc>
        <w:tc>
          <w:tcPr>
            <w:tcW w:w="847" w:type="pct"/>
            <w:gridSpan w:val="2"/>
            <w:shd w:val="clear" w:color="auto" w:fill="auto"/>
          </w:tcPr>
          <w:p w14:paraId="4CD17797" w14:textId="50BBAC8B" w:rsidR="0005565F" w:rsidRPr="00786DB4" w:rsidRDefault="0005565F" w:rsidP="00C85DC9">
            <w:pPr>
              <w:ind w:firstLine="0"/>
              <w:rPr>
                <w:sz w:val="20"/>
              </w:rPr>
            </w:pPr>
            <w:r w:rsidRPr="00786DB4">
              <w:rPr>
                <w:sz w:val="20"/>
              </w:rPr>
              <w:t>postAddress</w:t>
            </w:r>
          </w:p>
        </w:tc>
        <w:tc>
          <w:tcPr>
            <w:tcW w:w="303" w:type="pct"/>
            <w:shd w:val="clear" w:color="auto" w:fill="auto"/>
          </w:tcPr>
          <w:p w14:paraId="1AE5C9B4" w14:textId="4AD7355A" w:rsidR="0005565F" w:rsidRPr="00786DB4" w:rsidRDefault="0005565F" w:rsidP="00C85DC9">
            <w:pPr>
              <w:ind w:firstLine="0"/>
              <w:jc w:val="center"/>
              <w:rPr>
                <w:sz w:val="20"/>
              </w:rPr>
            </w:pPr>
            <w:r w:rsidRPr="00786DB4">
              <w:rPr>
                <w:sz w:val="20"/>
                <w:lang w:val="en-US"/>
              </w:rPr>
              <w:t>H</w:t>
            </w:r>
          </w:p>
        </w:tc>
        <w:tc>
          <w:tcPr>
            <w:tcW w:w="531" w:type="pct"/>
            <w:shd w:val="clear" w:color="auto" w:fill="auto"/>
          </w:tcPr>
          <w:p w14:paraId="7C77BCCD" w14:textId="3D269AE8" w:rsidR="0005565F" w:rsidRPr="00786DB4" w:rsidRDefault="0005565F" w:rsidP="00C85DC9">
            <w:pPr>
              <w:ind w:firstLine="0"/>
              <w:jc w:val="center"/>
              <w:rPr>
                <w:sz w:val="20"/>
              </w:rPr>
            </w:pPr>
            <w:r w:rsidRPr="00786DB4">
              <w:rPr>
                <w:sz w:val="20"/>
                <w:lang w:val="en-US"/>
              </w:rPr>
              <w:t>T(1-2000)</w:t>
            </w:r>
          </w:p>
        </w:tc>
        <w:tc>
          <w:tcPr>
            <w:tcW w:w="1180" w:type="pct"/>
            <w:shd w:val="clear" w:color="auto" w:fill="auto"/>
          </w:tcPr>
          <w:p w14:paraId="18931071" w14:textId="0D118EA0" w:rsidR="0005565F" w:rsidRPr="00786DB4" w:rsidRDefault="0005565F" w:rsidP="00C85DC9">
            <w:pPr>
              <w:ind w:firstLine="0"/>
              <w:rPr>
                <w:sz w:val="20"/>
              </w:rPr>
            </w:pPr>
            <w:r w:rsidRPr="00786DB4">
              <w:rPr>
                <w:sz w:val="20"/>
              </w:rPr>
              <w:t>Почтовый адрес организации</w:t>
            </w:r>
          </w:p>
        </w:tc>
        <w:tc>
          <w:tcPr>
            <w:tcW w:w="1392" w:type="pct"/>
            <w:shd w:val="clear" w:color="auto" w:fill="auto"/>
          </w:tcPr>
          <w:p w14:paraId="5CEA7E37" w14:textId="75994984" w:rsidR="0005565F" w:rsidRPr="00786DB4" w:rsidRDefault="0005565F" w:rsidP="00C85DC9">
            <w:pPr>
              <w:ind w:firstLine="0"/>
              <w:rPr>
                <w:sz w:val="20"/>
              </w:rPr>
            </w:pPr>
            <w:r w:rsidRPr="00786DB4">
              <w:rPr>
                <w:sz w:val="20"/>
              </w:rPr>
              <w:t>При приеме игнорируется.</w:t>
            </w:r>
          </w:p>
        </w:tc>
      </w:tr>
      <w:tr w:rsidR="0005565F" w:rsidRPr="00786DB4" w14:paraId="3A57E267" w14:textId="77777777" w:rsidTr="00786DB4">
        <w:tc>
          <w:tcPr>
            <w:tcW w:w="747" w:type="pct"/>
            <w:shd w:val="clear" w:color="auto" w:fill="auto"/>
          </w:tcPr>
          <w:p w14:paraId="30A9BBCA" w14:textId="77777777" w:rsidR="0005565F" w:rsidRPr="00786DB4" w:rsidRDefault="0005565F" w:rsidP="00C85DC9">
            <w:pPr>
              <w:ind w:firstLine="0"/>
              <w:rPr>
                <w:sz w:val="20"/>
              </w:rPr>
            </w:pPr>
          </w:p>
        </w:tc>
        <w:tc>
          <w:tcPr>
            <w:tcW w:w="847" w:type="pct"/>
            <w:gridSpan w:val="2"/>
            <w:shd w:val="clear" w:color="auto" w:fill="auto"/>
          </w:tcPr>
          <w:p w14:paraId="7A9602D4" w14:textId="14A65267" w:rsidR="0005565F" w:rsidRPr="00786DB4" w:rsidRDefault="0005565F" w:rsidP="00C85DC9">
            <w:pPr>
              <w:ind w:firstLine="0"/>
              <w:rPr>
                <w:sz w:val="20"/>
              </w:rPr>
            </w:pPr>
            <w:r w:rsidRPr="00786DB4">
              <w:rPr>
                <w:sz w:val="20"/>
              </w:rPr>
              <w:t>factAddress</w:t>
            </w:r>
          </w:p>
        </w:tc>
        <w:tc>
          <w:tcPr>
            <w:tcW w:w="303" w:type="pct"/>
            <w:shd w:val="clear" w:color="auto" w:fill="auto"/>
          </w:tcPr>
          <w:p w14:paraId="67F78609" w14:textId="4BB4003A" w:rsidR="0005565F" w:rsidRPr="00786DB4" w:rsidRDefault="0005565F" w:rsidP="00C85DC9">
            <w:pPr>
              <w:ind w:firstLine="0"/>
              <w:jc w:val="center"/>
              <w:rPr>
                <w:sz w:val="20"/>
              </w:rPr>
            </w:pPr>
            <w:r w:rsidRPr="00786DB4">
              <w:rPr>
                <w:sz w:val="20"/>
                <w:lang w:val="en-US"/>
              </w:rPr>
              <w:t>H</w:t>
            </w:r>
          </w:p>
        </w:tc>
        <w:tc>
          <w:tcPr>
            <w:tcW w:w="531" w:type="pct"/>
            <w:shd w:val="clear" w:color="auto" w:fill="auto"/>
          </w:tcPr>
          <w:p w14:paraId="1DDDED66" w14:textId="53797D7F" w:rsidR="0005565F" w:rsidRPr="00786DB4" w:rsidRDefault="0005565F" w:rsidP="00C85DC9">
            <w:pPr>
              <w:ind w:firstLine="0"/>
              <w:jc w:val="center"/>
              <w:rPr>
                <w:sz w:val="20"/>
              </w:rPr>
            </w:pPr>
            <w:r w:rsidRPr="00786DB4">
              <w:rPr>
                <w:sz w:val="20"/>
                <w:lang w:val="en-US"/>
              </w:rPr>
              <w:t>T</w:t>
            </w:r>
            <w:r w:rsidRPr="00786DB4">
              <w:rPr>
                <w:sz w:val="20"/>
              </w:rPr>
              <w:t>(1-2000)</w:t>
            </w:r>
          </w:p>
        </w:tc>
        <w:tc>
          <w:tcPr>
            <w:tcW w:w="1180" w:type="pct"/>
            <w:shd w:val="clear" w:color="auto" w:fill="auto"/>
          </w:tcPr>
          <w:p w14:paraId="65E92BA2" w14:textId="76D05576" w:rsidR="0005565F" w:rsidRPr="00786DB4" w:rsidRDefault="0005565F" w:rsidP="00C85DC9">
            <w:pPr>
              <w:ind w:firstLine="0"/>
              <w:rPr>
                <w:sz w:val="20"/>
              </w:rPr>
            </w:pPr>
            <w:r w:rsidRPr="00786DB4">
              <w:rPr>
                <w:sz w:val="20"/>
              </w:rPr>
              <w:t>Адрес местонахождения организации</w:t>
            </w:r>
          </w:p>
        </w:tc>
        <w:tc>
          <w:tcPr>
            <w:tcW w:w="1392" w:type="pct"/>
            <w:shd w:val="clear" w:color="auto" w:fill="auto"/>
          </w:tcPr>
          <w:p w14:paraId="3D3BCDED" w14:textId="316B9863" w:rsidR="0005565F" w:rsidRPr="00786DB4" w:rsidRDefault="0005565F" w:rsidP="00C85DC9">
            <w:pPr>
              <w:ind w:firstLine="0"/>
              <w:rPr>
                <w:sz w:val="20"/>
              </w:rPr>
            </w:pPr>
            <w:r w:rsidRPr="00786DB4">
              <w:rPr>
                <w:sz w:val="20"/>
              </w:rPr>
              <w:t>При приеме игнорируется.</w:t>
            </w:r>
          </w:p>
        </w:tc>
      </w:tr>
      <w:tr w:rsidR="0005565F" w:rsidRPr="00786DB4" w14:paraId="4637BCF3" w14:textId="77777777" w:rsidTr="00786DB4">
        <w:tc>
          <w:tcPr>
            <w:tcW w:w="747" w:type="pct"/>
            <w:shd w:val="clear" w:color="auto" w:fill="auto"/>
          </w:tcPr>
          <w:p w14:paraId="7469F26B" w14:textId="77777777" w:rsidR="0005565F" w:rsidRPr="00786DB4" w:rsidRDefault="0005565F" w:rsidP="00C85DC9">
            <w:pPr>
              <w:ind w:firstLine="0"/>
              <w:rPr>
                <w:sz w:val="20"/>
              </w:rPr>
            </w:pPr>
          </w:p>
        </w:tc>
        <w:tc>
          <w:tcPr>
            <w:tcW w:w="847" w:type="pct"/>
            <w:gridSpan w:val="2"/>
            <w:shd w:val="clear" w:color="auto" w:fill="auto"/>
          </w:tcPr>
          <w:p w14:paraId="1F85F001" w14:textId="07C1E602" w:rsidR="0005565F" w:rsidRPr="00786DB4" w:rsidRDefault="0005565F" w:rsidP="00C85DC9">
            <w:pPr>
              <w:ind w:firstLine="0"/>
              <w:rPr>
                <w:sz w:val="20"/>
              </w:rPr>
            </w:pPr>
            <w:r w:rsidRPr="00786DB4">
              <w:rPr>
                <w:sz w:val="20"/>
              </w:rPr>
              <w:t>INN</w:t>
            </w:r>
          </w:p>
        </w:tc>
        <w:tc>
          <w:tcPr>
            <w:tcW w:w="303" w:type="pct"/>
            <w:shd w:val="clear" w:color="auto" w:fill="auto"/>
          </w:tcPr>
          <w:p w14:paraId="70551706" w14:textId="34A19E9D" w:rsidR="0005565F" w:rsidRPr="00786DB4" w:rsidRDefault="0005565F" w:rsidP="00C85DC9">
            <w:pPr>
              <w:ind w:firstLine="0"/>
              <w:jc w:val="center"/>
              <w:rPr>
                <w:sz w:val="20"/>
              </w:rPr>
            </w:pPr>
            <w:r w:rsidRPr="00786DB4">
              <w:rPr>
                <w:sz w:val="20"/>
                <w:lang w:val="en-US"/>
              </w:rPr>
              <w:t>H</w:t>
            </w:r>
          </w:p>
        </w:tc>
        <w:tc>
          <w:tcPr>
            <w:tcW w:w="531" w:type="pct"/>
            <w:shd w:val="clear" w:color="auto" w:fill="auto"/>
          </w:tcPr>
          <w:p w14:paraId="0B613805" w14:textId="374EB63E" w:rsidR="0005565F" w:rsidRPr="00786DB4" w:rsidRDefault="0005565F" w:rsidP="00C85DC9">
            <w:pPr>
              <w:ind w:firstLine="0"/>
              <w:jc w:val="center"/>
              <w:rPr>
                <w:sz w:val="20"/>
              </w:rPr>
            </w:pPr>
            <w:r w:rsidRPr="00786DB4">
              <w:rPr>
                <w:sz w:val="20"/>
                <w:lang w:val="en-US"/>
              </w:rPr>
              <w:t>T</w:t>
            </w:r>
          </w:p>
        </w:tc>
        <w:tc>
          <w:tcPr>
            <w:tcW w:w="1180" w:type="pct"/>
            <w:shd w:val="clear" w:color="auto" w:fill="auto"/>
          </w:tcPr>
          <w:p w14:paraId="2BAECE97" w14:textId="61B22DC1" w:rsidR="0005565F" w:rsidRPr="00786DB4" w:rsidRDefault="0005565F" w:rsidP="00C85DC9">
            <w:pPr>
              <w:ind w:firstLine="0"/>
              <w:rPr>
                <w:sz w:val="20"/>
              </w:rPr>
            </w:pPr>
            <w:r w:rsidRPr="00786DB4">
              <w:rPr>
                <w:sz w:val="20"/>
              </w:rPr>
              <w:t>ИНН организации</w:t>
            </w:r>
          </w:p>
        </w:tc>
        <w:tc>
          <w:tcPr>
            <w:tcW w:w="1392" w:type="pct"/>
            <w:shd w:val="clear" w:color="auto" w:fill="auto"/>
          </w:tcPr>
          <w:p w14:paraId="0B923F06" w14:textId="77777777" w:rsidR="0005565F" w:rsidRPr="00786DB4" w:rsidRDefault="0005565F" w:rsidP="00C85DC9">
            <w:pPr>
              <w:ind w:firstLine="0"/>
              <w:rPr>
                <w:sz w:val="20"/>
              </w:rPr>
            </w:pPr>
            <w:r w:rsidRPr="00786DB4">
              <w:rPr>
                <w:sz w:val="20"/>
              </w:rPr>
              <w:t>Шаблон значения: \d{10}</w:t>
            </w:r>
          </w:p>
          <w:p w14:paraId="6C38483A" w14:textId="048890F7" w:rsidR="0005565F" w:rsidRPr="00786DB4" w:rsidRDefault="0005565F" w:rsidP="00C85DC9">
            <w:pPr>
              <w:ind w:firstLine="0"/>
              <w:rPr>
                <w:sz w:val="20"/>
              </w:rPr>
            </w:pPr>
            <w:r w:rsidRPr="00786DB4">
              <w:rPr>
                <w:sz w:val="20"/>
              </w:rPr>
              <w:t>При приеме игнорируется.</w:t>
            </w:r>
          </w:p>
        </w:tc>
      </w:tr>
      <w:tr w:rsidR="0005565F" w:rsidRPr="00786DB4" w14:paraId="72618871" w14:textId="77777777" w:rsidTr="00786DB4">
        <w:tc>
          <w:tcPr>
            <w:tcW w:w="747" w:type="pct"/>
            <w:shd w:val="clear" w:color="auto" w:fill="auto"/>
          </w:tcPr>
          <w:p w14:paraId="57811C72" w14:textId="77777777" w:rsidR="0005565F" w:rsidRPr="00786DB4" w:rsidRDefault="0005565F" w:rsidP="00C85DC9">
            <w:pPr>
              <w:ind w:firstLine="0"/>
              <w:rPr>
                <w:sz w:val="20"/>
              </w:rPr>
            </w:pPr>
          </w:p>
        </w:tc>
        <w:tc>
          <w:tcPr>
            <w:tcW w:w="847" w:type="pct"/>
            <w:gridSpan w:val="2"/>
            <w:shd w:val="clear" w:color="auto" w:fill="auto"/>
          </w:tcPr>
          <w:p w14:paraId="0F2D2EF6" w14:textId="062E07A9" w:rsidR="0005565F" w:rsidRPr="00786DB4" w:rsidRDefault="0005565F" w:rsidP="00C85DC9">
            <w:pPr>
              <w:ind w:firstLine="0"/>
              <w:rPr>
                <w:sz w:val="20"/>
              </w:rPr>
            </w:pPr>
            <w:r w:rsidRPr="00786DB4">
              <w:rPr>
                <w:sz w:val="20"/>
              </w:rPr>
              <w:t>KPP</w:t>
            </w:r>
          </w:p>
        </w:tc>
        <w:tc>
          <w:tcPr>
            <w:tcW w:w="303" w:type="pct"/>
            <w:shd w:val="clear" w:color="auto" w:fill="auto"/>
          </w:tcPr>
          <w:p w14:paraId="536F5C46" w14:textId="2EE88D27" w:rsidR="0005565F" w:rsidRPr="00786DB4" w:rsidRDefault="0005565F" w:rsidP="00C85DC9">
            <w:pPr>
              <w:ind w:firstLine="0"/>
              <w:jc w:val="center"/>
              <w:rPr>
                <w:sz w:val="20"/>
              </w:rPr>
            </w:pPr>
            <w:r w:rsidRPr="00786DB4">
              <w:rPr>
                <w:sz w:val="20"/>
                <w:lang w:val="en-US"/>
              </w:rPr>
              <w:t>H</w:t>
            </w:r>
          </w:p>
        </w:tc>
        <w:tc>
          <w:tcPr>
            <w:tcW w:w="531" w:type="pct"/>
            <w:shd w:val="clear" w:color="auto" w:fill="auto"/>
          </w:tcPr>
          <w:p w14:paraId="7233B927" w14:textId="596236E7" w:rsidR="0005565F" w:rsidRPr="00786DB4" w:rsidRDefault="0005565F" w:rsidP="00C85DC9">
            <w:pPr>
              <w:ind w:firstLine="0"/>
              <w:jc w:val="center"/>
              <w:rPr>
                <w:sz w:val="20"/>
              </w:rPr>
            </w:pPr>
            <w:r w:rsidRPr="00786DB4">
              <w:rPr>
                <w:sz w:val="20"/>
                <w:lang w:val="en-US"/>
              </w:rPr>
              <w:t>T</w:t>
            </w:r>
            <w:r w:rsidR="00BE361D" w:rsidRPr="00786DB4">
              <w:rPr>
                <w:sz w:val="20"/>
                <w:lang w:val="en-US"/>
              </w:rPr>
              <w:t>(9)</w:t>
            </w:r>
          </w:p>
        </w:tc>
        <w:tc>
          <w:tcPr>
            <w:tcW w:w="1180" w:type="pct"/>
            <w:shd w:val="clear" w:color="auto" w:fill="auto"/>
          </w:tcPr>
          <w:p w14:paraId="4552F132" w14:textId="6B2DA8D9" w:rsidR="0005565F" w:rsidRPr="00786DB4" w:rsidRDefault="0005565F" w:rsidP="00C85DC9">
            <w:pPr>
              <w:ind w:firstLine="0"/>
              <w:rPr>
                <w:sz w:val="20"/>
              </w:rPr>
            </w:pPr>
            <w:r w:rsidRPr="00786DB4">
              <w:rPr>
                <w:sz w:val="20"/>
              </w:rPr>
              <w:t>КПП организации</w:t>
            </w:r>
          </w:p>
        </w:tc>
        <w:tc>
          <w:tcPr>
            <w:tcW w:w="1392" w:type="pct"/>
            <w:shd w:val="clear" w:color="auto" w:fill="auto"/>
          </w:tcPr>
          <w:p w14:paraId="19FBF7E3" w14:textId="3FC5DC50" w:rsidR="0005565F" w:rsidRPr="00786DB4" w:rsidRDefault="0005565F" w:rsidP="00C85DC9">
            <w:pPr>
              <w:ind w:firstLine="0"/>
              <w:rPr>
                <w:sz w:val="20"/>
              </w:rPr>
            </w:pPr>
          </w:p>
        </w:tc>
      </w:tr>
      <w:tr w:rsidR="0005565F" w:rsidRPr="00786DB4" w14:paraId="51FF4308" w14:textId="77777777" w:rsidTr="00786DB4">
        <w:tc>
          <w:tcPr>
            <w:tcW w:w="747" w:type="pct"/>
            <w:shd w:val="clear" w:color="auto" w:fill="auto"/>
          </w:tcPr>
          <w:p w14:paraId="18B5F3EF" w14:textId="77777777" w:rsidR="0005565F" w:rsidRPr="00786DB4" w:rsidRDefault="0005565F" w:rsidP="00C85DC9">
            <w:pPr>
              <w:ind w:firstLine="0"/>
              <w:rPr>
                <w:sz w:val="20"/>
              </w:rPr>
            </w:pPr>
          </w:p>
        </w:tc>
        <w:tc>
          <w:tcPr>
            <w:tcW w:w="847" w:type="pct"/>
            <w:gridSpan w:val="2"/>
            <w:shd w:val="clear" w:color="auto" w:fill="auto"/>
          </w:tcPr>
          <w:p w14:paraId="175BC84E" w14:textId="77777777" w:rsidR="0005565F" w:rsidRPr="00786DB4" w:rsidRDefault="0005565F" w:rsidP="00C85DC9">
            <w:pPr>
              <w:ind w:firstLine="0"/>
              <w:rPr>
                <w:sz w:val="20"/>
                <w:lang w:val="en-US"/>
              </w:rPr>
            </w:pPr>
            <w:r w:rsidRPr="00786DB4">
              <w:rPr>
                <w:sz w:val="20"/>
                <w:lang w:val="en-US"/>
              </w:rPr>
              <w:t>location</w:t>
            </w:r>
          </w:p>
        </w:tc>
        <w:tc>
          <w:tcPr>
            <w:tcW w:w="303" w:type="pct"/>
            <w:shd w:val="clear" w:color="auto" w:fill="auto"/>
          </w:tcPr>
          <w:p w14:paraId="37201FD2" w14:textId="77777777" w:rsidR="0005565F" w:rsidRPr="00786DB4" w:rsidRDefault="0005565F" w:rsidP="00C85DC9">
            <w:pPr>
              <w:ind w:firstLine="0"/>
              <w:jc w:val="center"/>
              <w:rPr>
                <w:sz w:val="20"/>
                <w:lang w:val="en-US"/>
              </w:rPr>
            </w:pPr>
            <w:r w:rsidRPr="00786DB4">
              <w:rPr>
                <w:sz w:val="20"/>
                <w:lang w:val="en-US"/>
              </w:rPr>
              <w:t>H</w:t>
            </w:r>
          </w:p>
        </w:tc>
        <w:tc>
          <w:tcPr>
            <w:tcW w:w="531" w:type="pct"/>
            <w:shd w:val="clear" w:color="auto" w:fill="auto"/>
          </w:tcPr>
          <w:p w14:paraId="667179B4" w14:textId="77777777" w:rsidR="0005565F" w:rsidRPr="00786DB4" w:rsidRDefault="0005565F" w:rsidP="00C85DC9">
            <w:pPr>
              <w:ind w:firstLine="0"/>
              <w:jc w:val="center"/>
              <w:rPr>
                <w:sz w:val="20"/>
              </w:rPr>
            </w:pPr>
            <w:r w:rsidRPr="00786DB4">
              <w:rPr>
                <w:sz w:val="20"/>
              </w:rPr>
              <w:t>T(1-2000)</w:t>
            </w:r>
          </w:p>
        </w:tc>
        <w:tc>
          <w:tcPr>
            <w:tcW w:w="1180" w:type="pct"/>
            <w:shd w:val="clear" w:color="auto" w:fill="auto"/>
          </w:tcPr>
          <w:p w14:paraId="2A56D3FF" w14:textId="77777777" w:rsidR="0005565F" w:rsidRPr="00786DB4" w:rsidRDefault="0005565F" w:rsidP="00C85DC9">
            <w:pPr>
              <w:ind w:firstLine="0"/>
              <w:rPr>
                <w:sz w:val="20"/>
              </w:rPr>
            </w:pPr>
            <w:r w:rsidRPr="00786DB4">
              <w:rPr>
                <w:sz w:val="20"/>
              </w:rPr>
              <w:t>Адрес места нахождения заказчика</w:t>
            </w:r>
          </w:p>
        </w:tc>
        <w:tc>
          <w:tcPr>
            <w:tcW w:w="1392" w:type="pct"/>
            <w:shd w:val="clear" w:color="auto" w:fill="auto"/>
          </w:tcPr>
          <w:p w14:paraId="600F9CCD" w14:textId="77777777" w:rsidR="0005565F" w:rsidRPr="00786DB4" w:rsidRDefault="0005565F" w:rsidP="00C85DC9">
            <w:pPr>
              <w:ind w:firstLine="0"/>
              <w:rPr>
                <w:sz w:val="20"/>
              </w:rPr>
            </w:pPr>
          </w:p>
        </w:tc>
      </w:tr>
      <w:tr w:rsidR="0005565F" w:rsidRPr="00786DB4" w14:paraId="372622AC" w14:textId="77777777" w:rsidTr="00786DB4">
        <w:tc>
          <w:tcPr>
            <w:tcW w:w="747" w:type="pct"/>
            <w:shd w:val="clear" w:color="auto" w:fill="auto"/>
            <w:hideMark/>
          </w:tcPr>
          <w:p w14:paraId="212A7CBB" w14:textId="77777777" w:rsidR="0005565F" w:rsidRPr="00786DB4" w:rsidRDefault="0005565F" w:rsidP="00C85DC9">
            <w:pPr>
              <w:ind w:firstLine="0"/>
              <w:rPr>
                <w:sz w:val="20"/>
              </w:rPr>
            </w:pPr>
            <w:r w:rsidRPr="00786DB4">
              <w:rPr>
                <w:sz w:val="20"/>
                <w:lang w:val="en-US"/>
              </w:rPr>
              <w:t> </w:t>
            </w:r>
          </w:p>
        </w:tc>
        <w:tc>
          <w:tcPr>
            <w:tcW w:w="847" w:type="pct"/>
            <w:gridSpan w:val="2"/>
            <w:shd w:val="clear" w:color="auto" w:fill="auto"/>
            <w:hideMark/>
          </w:tcPr>
          <w:p w14:paraId="75FFC8DA" w14:textId="77777777" w:rsidR="0005565F" w:rsidRPr="00786DB4" w:rsidRDefault="0005565F" w:rsidP="00C85DC9">
            <w:pPr>
              <w:ind w:firstLine="0"/>
              <w:rPr>
                <w:sz w:val="20"/>
              </w:rPr>
            </w:pPr>
            <w:r w:rsidRPr="00786DB4">
              <w:rPr>
                <w:sz w:val="20"/>
                <w:lang w:val="en-US"/>
              </w:rPr>
              <w:t>legalForm</w:t>
            </w:r>
            <w:r w:rsidRPr="00786DB4">
              <w:rPr>
                <w:sz w:val="20"/>
              </w:rPr>
              <w:t xml:space="preserve"> </w:t>
            </w:r>
          </w:p>
        </w:tc>
        <w:tc>
          <w:tcPr>
            <w:tcW w:w="303" w:type="pct"/>
            <w:shd w:val="clear" w:color="auto" w:fill="auto"/>
            <w:hideMark/>
          </w:tcPr>
          <w:p w14:paraId="70C958DD" w14:textId="77777777" w:rsidR="0005565F" w:rsidRPr="00786DB4" w:rsidRDefault="0005565F" w:rsidP="00C85DC9">
            <w:pPr>
              <w:ind w:firstLine="0"/>
              <w:jc w:val="center"/>
              <w:rPr>
                <w:sz w:val="20"/>
              </w:rPr>
            </w:pPr>
            <w:r w:rsidRPr="00786DB4">
              <w:rPr>
                <w:sz w:val="20"/>
              </w:rPr>
              <w:t>H</w:t>
            </w:r>
          </w:p>
        </w:tc>
        <w:tc>
          <w:tcPr>
            <w:tcW w:w="531" w:type="pct"/>
            <w:shd w:val="clear" w:color="auto" w:fill="auto"/>
            <w:hideMark/>
          </w:tcPr>
          <w:p w14:paraId="77631848" w14:textId="77777777" w:rsidR="0005565F" w:rsidRPr="00786DB4" w:rsidRDefault="0005565F" w:rsidP="00C85DC9">
            <w:pPr>
              <w:ind w:firstLine="0"/>
              <w:jc w:val="center"/>
              <w:rPr>
                <w:sz w:val="20"/>
                <w:lang w:val="en-US"/>
              </w:rPr>
            </w:pPr>
            <w:r w:rsidRPr="00786DB4">
              <w:rPr>
                <w:sz w:val="20"/>
                <w:lang w:val="en-US"/>
              </w:rPr>
              <w:t>S</w:t>
            </w:r>
          </w:p>
        </w:tc>
        <w:tc>
          <w:tcPr>
            <w:tcW w:w="1180" w:type="pct"/>
            <w:shd w:val="clear" w:color="auto" w:fill="auto"/>
            <w:hideMark/>
          </w:tcPr>
          <w:p w14:paraId="2FA7880E" w14:textId="77777777" w:rsidR="0005565F" w:rsidRPr="00786DB4" w:rsidRDefault="0005565F" w:rsidP="00C85DC9">
            <w:pPr>
              <w:ind w:firstLine="0"/>
              <w:rPr>
                <w:sz w:val="20"/>
              </w:rPr>
            </w:pPr>
            <w:r w:rsidRPr="00786DB4">
              <w:rPr>
                <w:sz w:val="20"/>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786DB4" w:rsidRDefault="0005565F"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05565F" w:rsidRPr="00786DB4" w14:paraId="46CDCF73" w14:textId="77777777" w:rsidTr="00786DB4">
        <w:tc>
          <w:tcPr>
            <w:tcW w:w="747" w:type="pct"/>
            <w:shd w:val="clear" w:color="auto" w:fill="auto"/>
          </w:tcPr>
          <w:p w14:paraId="3DCFF466" w14:textId="77777777" w:rsidR="0005565F" w:rsidRPr="00786DB4" w:rsidRDefault="0005565F" w:rsidP="00C85DC9">
            <w:pPr>
              <w:ind w:firstLine="0"/>
              <w:rPr>
                <w:sz w:val="20"/>
              </w:rPr>
            </w:pPr>
          </w:p>
        </w:tc>
        <w:tc>
          <w:tcPr>
            <w:tcW w:w="847" w:type="pct"/>
            <w:gridSpan w:val="2"/>
            <w:shd w:val="clear" w:color="auto" w:fill="auto"/>
          </w:tcPr>
          <w:p w14:paraId="6DDFB01D" w14:textId="77777777" w:rsidR="0005565F" w:rsidRPr="00786DB4" w:rsidRDefault="0005565F" w:rsidP="00C85DC9">
            <w:pPr>
              <w:ind w:firstLine="0"/>
              <w:rPr>
                <w:sz w:val="20"/>
                <w:lang w:val="en-US"/>
              </w:rPr>
            </w:pPr>
            <w:r w:rsidRPr="00786DB4">
              <w:rPr>
                <w:sz w:val="20"/>
                <w:lang w:val="en-US"/>
              </w:rPr>
              <w:t>subjectRF</w:t>
            </w:r>
          </w:p>
        </w:tc>
        <w:tc>
          <w:tcPr>
            <w:tcW w:w="303" w:type="pct"/>
            <w:shd w:val="clear" w:color="auto" w:fill="auto"/>
          </w:tcPr>
          <w:p w14:paraId="3974382E" w14:textId="77777777" w:rsidR="0005565F" w:rsidRPr="00786DB4" w:rsidRDefault="0005565F" w:rsidP="00C85DC9">
            <w:pPr>
              <w:ind w:firstLine="0"/>
              <w:jc w:val="center"/>
              <w:rPr>
                <w:sz w:val="20"/>
              </w:rPr>
            </w:pPr>
            <w:r w:rsidRPr="00786DB4">
              <w:rPr>
                <w:sz w:val="20"/>
              </w:rPr>
              <w:t>Н</w:t>
            </w:r>
          </w:p>
        </w:tc>
        <w:tc>
          <w:tcPr>
            <w:tcW w:w="531" w:type="pct"/>
            <w:shd w:val="clear" w:color="auto" w:fill="auto"/>
          </w:tcPr>
          <w:p w14:paraId="3A9C08EA" w14:textId="77777777" w:rsidR="0005565F" w:rsidRPr="00786DB4" w:rsidRDefault="0005565F" w:rsidP="00C85DC9">
            <w:pPr>
              <w:ind w:firstLine="0"/>
              <w:jc w:val="center"/>
              <w:rPr>
                <w:sz w:val="20"/>
                <w:lang w:val="en-US"/>
              </w:rPr>
            </w:pPr>
            <w:r w:rsidRPr="00786DB4">
              <w:rPr>
                <w:sz w:val="20"/>
                <w:lang w:val="en-US"/>
              </w:rPr>
              <w:t>S</w:t>
            </w:r>
          </w:p>
        </w:tc>
        <w:tc>
          <w:tcPr>
            <w:tcW w:w="1180" w:type="pct"/>
            <w:shd w:val="clear" w:color="auto" w:fill="auto"/>
          </w:tcPr>
          <w:p w14:paraId="0F0EC86F" w14:textId="77777777" w:rsidR="0005565F" w:rsidRPr="00786DB4" w:rsidRDefault="0005565F" w:rsidP="00C85DC9">
            <w:pPr>
              <w:ind w:firstLine="0"/>
              <w:rPr>
                <w:sz w:val="20"/>
              </w:rPr>
            </w:pPr>
            <w:r w:rsidRPr="00786DB4">
              <w:rPr>
                <w:sz w:val="20"/>
              </w:rPr>
              <w:t>Субъект РФ</w:t>
            </w:r>
          </w:p>
        </w:tc>
        <w:tc>
          <w:tcPr>
            <w:tcW w:w="1392" w:type="pct"/>
            <w:shd w:val="clear" w:color="auto" w:fill="auto"/>
          </w:tcPr>
          <w:p w14:paraId="6FA64391" w14:textId="77777777" w:rsidR="001B2C84" w:rsidRPr="00786DB4" w:rsidRDefault="001B2C84" w:rsidP="00C85DC9">
            <w:pPr>
              <w:ind w:firstLine="0"/>
              <w:rPr>
                <w:sz w:val="20"/>
              </w:rPr>
            </w:pPr>
            <w:r w:rsidRPr="00786DB4">
              <w:rPr>
                <w:sz w:val="20"/>
              </w:rPr>
              <w:t>Элемент необязателен в схеме для поддержания совместимости с предыдущей версией интеграционной схемы</w:t>
            </w:r>
          </w:p>
          <w:p w14:paraId="452C127B" w14:textId="77B74F73" w:rsidR="0005565F" w:rsidRPr="00786DB4" w:rsidRDefault="001B2C84" w:rsidP="00C85DC9">
            <w:pPr>
              <w:ind w:firstLine="0"/>
              <w:rPr>
                <w:sz w:val="20"/>
              </w:rPr>
            </w:pPr>
            <w:r w:rsidRPr="00786DB4">
              <w:rPr>
                <w:sz w:val="20"/>
              </w:rPr>
              <w:t xml:space="preserve">Контролируется обязательность заполнения элемента при приеме на РК </w:t>
            </w:r>
            <w:r w:rsidR="006E7F81" w:rsidRPr="00786DB4">
              <w:rPr>
                <w:sz w:val="20"/>
              </w:rPr>
              <w:t>РНГ</w:t>
            </w:r>
          </w:p>
        </w:tc>
      </w:tr>
      <w:tr w:rsidR="0005565F" w:rsidRPr="00786DB4" w14:paraId="60471A8D" w14:textId="77777777" w:rsidTr="00786DB4">
        <w:tc>
          <w:tcPr>
            <w:tcW w:w="747" w:type="pct"/>
            <w:shd w:val="clear" w:color="auto" w:fill="auto"/>
          </w:tcPr>
          <w:p w14:paraId="609C55A7" w14:textId="77777777" w:rsidR="0005565F" w:rsidRPr="00786DB4" w:rsidRDefault="0005565F" w:rsidP="00C85DC9">
            <w:pPr>
              <w:ind w:firstLine="0"/>
              <w:rPr>
                <w:sz w:val="20"/>
              </w:rPr>
            </w:pPr>
          </w:p>
        </w:tc>
        <w:tc>
          <w:tcPr>
            <w:tcW w:w="847" w:type="pct"/>
            <w:gridSpan w:val="2"/>
            <w:shd w:val="clear" w:color="auto" w:fill="auto"/>
          </w:tcPr>
          <w:p w14:paraId="688ED091" w14:textId="77777777" w:rsidR="0005565F" w:rsidRPr="00786DB4" w:rsidRDefault="0005565F" w:rsidP="00C85DC9">
            <w:pPr>
              <w:ind w:firstLine="0"/>
              <w:rPr>
                <w:sz w:val="20"/>
                <w:lang w:val="en-US"/>
              </w:rPr>
            </w:pPr>
            <w:r w:rsidRPr="00786DB4">
              <w:rPr>
                <w:sz w:val="20"/>
                <w:lang w:val="en-US"/>
              </w:rPr>
              <w:t>OKTMO</w:t>
            </w:r>
          </w:p>
        </w:tc>
        <w:tc>
          <w:tcPr>
            <w:tcW w:w="303" w:type="pct"/>
            <w:shd w:val="clear" w:color="auto" w:fill="auto"/>
          </w:tcPr>
          <w:p w14:paraId="49E42FE7" w14:textId="77777777" w:rsidR="0005565F" w:rsidRPr="00786DB4" w:rsidRDefault="0005565F" w:rsidP="00C85DC9">
            <w:pPr>
              <w:ind w:firstLine="0"/>
              <w:jc w:val="center"/>
              <w:rPr>
                <w:sz w:val="20"/>
              </w:rPr>
            </w:pPr>
            <w:r w:rsidRPr="00786DB4">
              <w:rPr>
                <w:sz w:val="20"/>
              </w:rPr>
              <w:t>Н</w:t>
            </w:r>
          </w:p>
        </w:tc>
        <w:tc>
          <w:tcPr>
            <w:tcW w:w="531" w:type="pct"/>
            <w:shd w:val="clear" w:color="auto" w:fill="auto"/>
          </w:tcPr>
          <w:p w14:paraId="520E99F7" w14:textId="77777777" w:rsidR="0005565F" w:rsidRPr="00786DB4" w:rsidRDefault="0005565F" w:rsidP="00C85DC9">
            <w:pPr>
              <w:ind w:firstLine="0"/>
              <w:jc w:val="center"/>
              <w:rPr>
                <w:sz w:val="20"/>
                <w:lang w:val="en-US"/>
              </w:rPr>
            </w:pPr>
            <w:r w:rsidRPr="00786DB4">
              <w:rPr>
                <w:sz w:val="20"/>
                <w:lang w:val="en-US"/>
              </w:rPr>
              <w:t>S</w:t>
            </w:r>
          </w:p>
        </w:tc>
        <w:tc>
          <w:tcPr>
            <w:tcW w:w="1180" w:type="pct"/>
            <w:shd w:val="clear" w:color="auto" w:fill="auto"/>
          </w:tcPr>
          <w:p w14:paraId="15358BE6" w14:textId="77777777" w:rsidR="0005565F" w:rsidRPr="00786DB4" w:rsidRDefault="0005565F" w:rsidP="00C85DC9">
            <w:pPr>
              <w:ind w:firstLine="0"/>
              <w:rPr>
                <w:sz w:val="20"/>
                <w:lang w:val="en-US"/>
              </w:rPr>
            </w:pPr>
            <w:r w:rsidRPr="00786DB4">
              <w:rPr>
                <w:sz w:val="20"/>
                <w:lang w:val="en-US"/>
              </w:rPr>
              <w:t>OKTMO</w:t>
            </w:r>
          </w:p>
        </w:tc>
        <w:tc>
          <w:tcPr>
            <w:tcW w:w="1392" w:type="pct"/>
            <w:shd w:val="clear" w:color="auto" w:fill="auto"/>
          </w:tcPr>
          <w:p w14:paraId="43D215D4" w14:textId="77777777" w:rsidR="001B2C84" w:rsidRPr="00786DB4" w:rsidRDefault="001B2C84" w:rsidP="00C85DC9">
            <w:pPr>
              <w:ind w:firstLine="0"/>
              <w:rPr>
                <w:sz w:val="20"/>
              </w:rPr>
            </w:pPr>
            <w:r w:rsidRPr="00786DB4">
              <w:rPr>
                <w:sz w:val="20"/>
              </w:rPr>
              <w:t>Элемент необязателен в схеме для поддержания совместимости с предыдущей версией интеграционной схемы</w:t>
            </w:r>
          </w:p>
          <w:p w14:paraId="4244B100" w14:textId="4E6FF054" w:rsidR="0005565F" w:rsidRPr="00786DB4" w:rsidRDefault="001B2C84" w:rsidP="00C85DC9">
            <w:pPr>
              <w:ind w:firstLine="0"/>
              <w:rPr>
                <w:sz w:val="20"/>
              </w:rPr>
            </w:pPr>
            <w:r w:rsidRPr="00786DB4">
              <w:rPr>
                <w:sz w:val="20"/>
              </w:rPr>
              <w:t xml:space="preserve">Контролируется обязательность заполнения элемента при приеме на РК </w:t>
            </w:r>
            <w:r w:rsidR="006E7F81" w:rsidRPr="00786DB4">
              <w:rPr>
                <w:sz w:val="20"/>
              </w:rPr>
              <w:t>РНГ</w:t>
            </w:r>
          </w:p>
        </w:tc>
      </w:tr>
      <w:tr w:rsidR="0005565F" w:rsidRPr="00786DB4" w14:paraId="7937EEA7" w14:textId="77777777" w:rsidTr="00786DB4">
        <w:tc>
          <w:tcPr>
            <w:tcW w:w="747" w:type="pct"/>
            <w:shd w:val="clear" w:color="auto" w:fill="auto"/>
          </w:tcPr>
          <w:p w14:paraId="22D26CFD" w14:textId="77777777" w:rsidR="0005565F" w:rsidRPr="00786DB4" w:rsidRDefault="0005565F" w:rsidP="00C85DC9">
            <w:pPr>
              <w:ind w:firstLine="0"/>
              <w:rPr>
                <w:sz w:val="20"/>
              </w:rPr>
            </w:pPr>
          </w:p>
        </w:tc>
        <w:tc>
          <w:tcPr>
            <w:tcW w:w="847" w:type="pct"/>
            <w:gridSpan w:val="2"/>
            <w:shd w:val="clear" w:color="auto" w:fill="auto"/>
          </w:tcPr>
          <w:p w14:paraId="7DABF09C" w14:textId="77777777" w:rsidR="0005565F" w:rsidRPr="00786DB4" w:rsidRDefault="0005565F" w:rsidP="00C85DC9">
            <w:pPr>
              <w:ind w:firstLine="0"/>
              <w:rPr>
                <w:sz w:val="20"/>
                <w:lang w:val="en-US"/>
              </w:rPr>
            </w:pPr>
            <w:r w:rsidRPr="00786DB4">
              <w:rPr>
                <w:sz w:val="20"/>
                <w:lang w:val="en-US"/>
              </w:rPr>
              <w:t>registrationDate</w:t>
            </w:r>
          </w:p>
        </w:tc>
        <w:tc>
          <w:tcPr>
            <w:tcW w:w="303" w:type="pct"/>
            <w:shd w:val="clear" w:color="auto" w:fill="auto"/>
          </w:tcPr>
          <w:p w14:paraId="483A948C" w14:textId="77777777" w:rsidR="0005565F" w:rsidRPr="00786DB4" w:rsidRDefault="0005565F" w:rsidP="00C85DC9">
            <w:pPr>
              <w:ind w:firstLine="0"/>
              <w:jc w:val="center"/>
              <w:rPr>
                <w:sz w:val="20"/>
              </w:rPr>
            </w:pPr>
            <w:r w:rsidRPr="00786DB4">
              <w:rPr>
                <w:sz w:val="20"/>
              </w:rPr>
              <w:t>Н</w:t>
            </w:r>
          </w:p>
        </w:tc>
        <w:tc>
          <w:tcPr>
            <w:tcW w:w="531" w:type="pct"/>
            <w:shd w:val="clear" w:color="auto" w:fill="auto"/>
          </w:tcPr>
          <w:p w14:paraId="0A618CB7" w14:textId="77777777" w:rsidR="0005565F" w:rsidRPr="00786DB4" w:rsidRDefault="0005565F" w:rsidP="00C85DC9">
            <w:pPr>
              <w:ind w:firstLine="0"/>
              <w:jc w:val="center"/>
              <w:rPr>
                <w:sz w:val="20"/>
                <w:lang w:val="en-US"/>
              </w:rPr>
            </w:pPr>
            <w:r w:rsidRPr="00786DB4">
              <w:rPr>
                <w:sz w:val="20"/>
                <w:lang w:val="en-US"/>
              </w:rPr>
              <w:t>DT</w:t>
            </w:r>
          </w:p>
        </w:tc>
        <w:tc>
          <w:tcPr>
            <w:tcW w:w="1180" w:type="pct"/>
            <w:shd w:val="clear" w:color="auto" w:fill="auto"/>
          </w:tcPr>
          <w:p w14:paraId="5B5FF164" w14:textId="04F9D066" w:rsidR="0005565F" w:rsidRPr="00786DB4" w:rsidRDefault="0005565F" w:rsidP="00C85DC9">
            <w:pPr>
              <w:ind w:firstLine="0"/>
              <w:rPr>
                <w:sz w:val="20"/>
              </w:rPr>
            </w:pPr>
            <w:r w:rsidRPr="00786DB4">
              <w:rPr>
                <w:sz w:val="20"/>
              </w:rPr>
              <w:t>Дата постановки на учет в налоговом органе</w:t>
            </w:r>
          </w:p>
        </w:tc>
        <w:tc>
          <w:tcPr>
            <w:tcW w:w="1392" w:type="pct"/>
            <w:shd w:val="clear" w:color="auto" w:fill="auto"/>
          </w:tcPr>
          <w:p w14:paraId="3E095670" w14:textId="77777777" w:rsidR="001B2C84" w:rsidRPr="00786DB4" w:rsidRDefault="001B2C84" w:rsidP="00C85DC9">
            <w:pPr>
              <w:ind w:firstLine="0"/>
              <w:rPr>
                <w:sz w:val="20"/>
              </w:rPr>
            </w:pPr>
            <w:r w:rsidRPr="00786DB4">
              <w:rPr>
                <w:sz w:val="20"/>
              </w:rPr>
              <w:t>Элемент необязателен в схеме для поддержания совместимости с предыдущей версией интеграционной схемы</w:t>
            </w:r>
          </w:p>
          <w:p w14:paraId="0ABC69EA" w14:textId="3763A29A" w:rsidR="0005565F" w:rsidRPr="00786DB4" w:rsidRDefault="001B2C84" w:rsidP="00C85DC9">
            <w:pPr>
              <w:ind w:firstLine="0"/>
              <w:rPr>
                <w:sz w:val="20"/>
              </w:rPr>
            </w:pPr>
            <w:r w:rsidRPr="00786DB4">
              <w:rPr>
                <w:sz w:val="20"/>
              </w:rPr>
              <w:t xml:space="preserve">Контролируется обязательность заполнения элемента при приеме на РК </w:t>
            </w:r>
            <w:r w:rsidR="006E7F81" w:rsidRPr="00786DB4">
              <w:rPr>
                <w:sz w:val="20"/>
              </w:rPr>
              <w:t>РНГ</w:t>
            </w:r>
          </w:p>
        </w:tc>
      </w:tr>
      <w:tr w:rsidR="002279A8" w:rsidRPr="00786DB4" w14:paraId="5886E7BC" w14:textId="77777777" w:rsidTr="00786DB4">
        <w:tc>
          <w:tcPr>
            <w:tcW w:w="747" w:type="pct"/>
            <w:shd w:val="clear" w:color="auto" w:fill="auto"/>
          </w:tcPr>
          <w:p w14:paraId="7BF24228" w14:textId="77777777" w:rsidR="002279A8" w:rsidRPr="00786DB4" w:rsidRDefault="002279A8" w:rsidP="00C85DC9">
            <w:pPr>
              <w:ind w:firstLine="0"/>
              <w:rPr>
                <w:sz w:val="20"/>
              </w:rPr>
            </w:pPr>
          </w:p>
        </w:tc>
        <w:tc>
          <w:tcPr>
            <w:tcW w:w="847" w:type="pct"/>
            <w:gridSpan w:val="2"/>
            <w:shd w:val="clear" w:color="auto" w:fill="auto"/>
          </w:tcPr>
          <w:p w14:paraId="17E10194" w14:textId="3F7D1FD9" w:rsidR="002279A8" w:rsidRPr="00786DB4" w:rsidRDefault="002279A8" w:rsidP="00C85DC9">
            <w:pPr>
              <w:ind w:firstLine="0"/>
              <w:rPr>
                <w:sz w:val="20"/>
                <w:lang w:val="en-US"/>
              </w:rPr>
            </w:pPr>
            <w:r w:rsidRPr="00786DB4">
              <w:rPr>
                <w:sz w:val="20"/>
                <w:lang w:val="en-US"/>
              </w:rPr>
              <w:t>IKU</w:t>
            </w:r>
          </w:p>
        </w:tc>
        <w:tc>
          <w:tcPr>
            <w:tcW w:w="303" w:type="pct"/>
            <w:shd w:val="clear" w:color="auto" w:fill="auto"/>
          </w:tcPr>
          <w:p w14:paraId="2E0646C9" w14:textId="77777777" w:rsidR="002279A8" w:rsidRPr="00786DB4" w:rsidRDefault="002279A8" w:rsidP="00C85DC9">
            <w:pPr>
              <w:ind w:firstLine="0"/>
              <w:jc w:val="center"/>
              <w:rPr>
                <w:sz w:val="20"/>
              </w:rPr>
            </w:pPr>
            <w:r w:rsidRPr="00786DB4">
              <w:rPr>
                <w:sz w:val="20"/>
              </w:rPr>
              <w:t>Н</w:t>
            </w:r>
          </w:p>
        </w:tc>
        <w:tc>
          <w:tcPr>
            <w:tcW w:w="531" w:type="pct"/>
            <w:shd w:val="clear" w:color="auto" w:fill="auto"/>
          </w:tcPr>
          <w:p w14:paraId="41D65374" w14:textId="2EB23075" w:rsidR="002279A8" w:rsidRPr="00786DB4" w:rsidRDefault="002279A8" w:rsidP="00C85DC9">
            <w:pPr>
              <w:ind w:firstLine="0"/>
              <w:jc w:val="center"/>
              <w:rPr>
                <w:sz w:val="20"/>
              </w:rPr>
            </w:pPr>
            <w:r w:rsidRPr="00786DB4">
              <w:rPr>
                <w:sz w:val="20"/>
              </w:rPr>
              <w:t>Т(1-20)</w:t>
            </w:r>
          </w:p>
        </w:tc>
        <w:tc>
          <w:tcPr>
            <w:tcW w:w="1180" w:type="pct"/>
            <w:shd w:val="clear" w:color="auto" w:fill="auto"/>
          </w:tcPr>
          <w:p w14:paraId="564C5917" w14:textId="52CFEECC" w:rsidR="002279A8" w:rsidRPr="00786DB4" w:rsidRDefault="002279A8" w:rsidP="00C85DC9">
            <w:pPr>
              <w:ind w:firstLine="0"/>
              <w:rPr>
                <w:sz w:val="20"/>
              </w:rPr>
            </w:pPr>
            <w:r w:rsidRPr="00786DB4">
              <w:rPr>
                <w:sz w:val="20"/>
              </w:rPr>
              <w:t>Идентификационный код участника (ИКУ) организации</w:t>
            </w:r>
          </w:p>
        </w:tc>
        <w:tc>
          <w:tcPr>
            <w:tcW w:w="1392" w:type="pct"/>
            <w:shd w:val="clear" w:color="auto" w:fill="auto"/>
          </w:tcPr>
          <w:p w14:paraId="60D7F961" w14:textId="703139EE" w:rsidR="002279A8" w:rsidRPr="00786DB4" w:rsidRDefault="002279A8" w:rsidP="00C85DC9">
            <w:pPr>
              <w:ind w:firstLine="0"/>
              <w:rPr>
                <w:sz w:val="20"/>
              </w:rPr>
            </w:pPr>
            <w:r w:rsidRPr="00786DB4">
              <w:rPr>
                <w:sz w:val="20"/>
              </w:rPr>
              <w:t>Узел заполняется только при передаче значений во внещние системы. При приеме игнорируется.</w:t>
            </w:r>
          </w:p>
        </w:tc>
      </w:tr>
      <w:tr w:rsidR="0005565F" w:rsidRPr="00786DB4" w14:paraId="152325EE" w14:textId="77777777" w:rsidTr="00786DB4">
        <w:tc>
          <w:tcPr>
            <w:tcW w:w="5000" w:type="pct"/>
            <w:gridSpan w:val="7"/>
            <w:shd w:val="clear" w:color="auto" w:fill="auto"/>
            <w:hideMark/>
          </w:tcPr>
          <w:p w14:paraId="7646CC93" w14:textId="77777777" w:rsidR="0005565F" w:rsidRPr="00786DB4" w:rsidRDefault="0005565F" w:rsidP="00C85DC9">
            <w:pPr>
              <w:ind w:firstLine="0"/>
              <w:jc w:val="center"/>
              <w:rPr>
                <w:b/>
                <w:sz w:val="20"/>
              </w:rPr>
            </w:pPr>
            <w:r w:rsidRPr="00786DB4">
              <w:rPr>
                <w:b/>
                <w:sz w:val="20"/>
              </w:rPr>
              <w:t>Организационно-правовая форма организации в ОКОПФ</w:t>
            </w:r>
          </w:p>
        </w:tc>
      </w:tr>
      <w:tr w:rsidR="0005565F" w:rsidRPr="00786DB4" w14:paraId="1DD0CDC3" w14:textId="77777777" w:rsidTr="00786DB4">
        <w:tc>
          <w:tcPr>
            <w:tcW w:w="747" w:type="pct"/>
            <w:shd w:val="clear" w:color="auto" w:fill="auto"/>
            <w:hideMark/>
          </w:tcPr>
          <w:p w14:paraId="0072DEFA" w14:textId="77777777" w:rsidR="0005565F" w:rsidRPr="00786DB4" w:rsidRDefault="0005565F" w:rsidP="00C85DC9">
            <w:pPr>
              <w:ind w:firstLine="0"/>
              <w:rPr>
                <w:sz w:val="20"/>
                <w:lang w:val="en-US"/>
              </w:rPr>
            </w:pPr>
            <w:r w:rsidRPr="00786DB4">
              <w:rPr>
                <w:b/>
                <w:bCs/>
                <w:sz w:val="20"/>
                <w:lang w:val="en-US"/>
              </w:rPr>
              <w:t>legalForm</w:t>
            </w:r>
          </w:p>
        </w:tc>
        <w:tc>
          <w:tcPr>
            <w:tcW w:w="847" w:type="pct"/>
            <w:gridSpan w:val="2"/>
            <w:shd w:val="clear" w:color="auto" w:fill="auto"/>
            <w:hideMark/>
          </w:tcPr>
          <w:p w14:paraId="51E0C32F"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36ACBBEA"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1BB1DD25"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117DA5D1"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1C4F0072" w14:textId="77777777" w:rsidR="0005565F" w:rsidRPr="00786DB4" w:rsidRDefault="0005565F" w:rsidP="00C85DC9">
            <w:pPr>
              <w:ind w:firstLine="0"/>
              <w:rPr>
                <w:sz w:val="20"/>
              </w:rPr>
            </w:pPr>
            <w:r w:rsidRPr="00786DB4">
              <w:rPr>
                <w:sz w:val="20"/>
              </w:rPr>
              <w:t xml:space="preserve"> </w:t>
            </w:r>
          </w:p>
        </w:tc>
      </w:tr>
      <w:tr w:rsidR="0005565F" w:rsidRPr="00786DB4" w14:paraId="3F09EC1C" w14:textId="77777777" w:rsidTr="00786DB4">
        <w:tc>
          <w:tcPr>
            <w:tcW w:w="747" w:type="pct"/>
            <w:shd w:val="clear" w:color="auto" w:fill="auto"/>
            <w:hideMark/>
          </w:tcPr>
          <w:p w14:paraId="6E727C17"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390F7EC9" w14:textId="77777777" w:rsidR="0005565F" w:rsidRPr="00786DB4" w:rsidRDefault="0005565F"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227FA53C"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15F2BBD3" w14:textId="77777777" w:rsidR="0005565F" w:rsidRPr="00786DB4" w:rsidRDefault="0005565F" w:rsidP="00C85DC9">
            <w:pPr>
              <w:ind w:firstLine="0"/>
              <w:jc w:val="center"/>
              <w:rPr>
                <w:sz w:val="20"/>
              </w:rPr>
            </w:pPr>
            <w:r w:rsidRPr="00786DB4">
              <w:rPr>
                <w:sz w:val="20"/>
              </w:rPr>
              <w:t>T(1-5)</w:t>
            </w:r>
          </w:p>
        </w:tc>
        <w:tc>
          <w:tcPr>
            <w:tcW w:w="1180" w:type="pct"/>
            <w:shd w:val="clear" w:color="auto" w:fill="auto"/>
            <w:hideMark/>
          </w:tcPr>
          <w:p w14:paraId="1C1C5D01" w14:textId="77777777" w:rsidR="0005565F" w:rsidRPr="00786DB4" w:rsidRDefault="0005565F" w:rsidP="00C85DC9">
            <w:pPr>
              <w:ind w:firstLine="0"/>
              <w:rPr>
                <w:sz w:val="20"/>
              </w:rPr>
            </w:pPr>
            <w:r w:rsidRPr="00786DB4">
              <w:rPr>
                <w:sz w:val="20"/>
              </w:rPr>
              <w:t>Код</w:t>
            </w:r>
          </w:p>
        </w:tc>
        <w:tc>
          <w:tcPr>
            <w:tcW w:w="1392" w:type="pct"/>
            <w:shd w:val="clear" w:color="auto" w:fill="auto"/>
            <w:hideMark/>
          </w:tcPr>
          <w:p w14:paraId="0728B08E" w14:textId="77777777" w:rsidR="0005565F" w:rsidRPr="00786DB4" w:rsidRDefault="0005565F" w:rsidP="00C85DC9">
            <w:pPr>
              <w:ind w:firstLine="0"/>
              <w:rPr>
                <w:sz w:val="20"/>
              </w:rPr>
            </w:pPr>
            <w:r w:rsidRPr="00786DB4">
              <w:rPr>
                <w:sz w:val="20"/>
              </w:rPr>
              <w:t xml:space="preserve"> </w:t>
            </w:r>
          </w:p>
        </w:tc>
      </w:tr>
      <w:tr w:rsidR="0005565F" w:rsidRPr="00786DB4" w14:paraId="4EC6B203" w14:textId="77777777" w:rsidTr="00786DB4">
        <w:tc>
          <w:tcPr>
            <w:tcW w:w="747" w:type="pct"/>
            <w:shd w:val="clear" w:color="auto" w:fill="auto"/>
            <w:hideMark/>
          </w:tcPr>
          <w:p w14:paraId="7AB3D4AC"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5FF2B6E7" w14:textId="77777777" w:rsidR="0005565F" w:rsidRPr="00786DB4" w:rsidRDefault="0005565F" w:rsidP="00C85DC9">
            <w:pPr>
              <w:ind w:firstLine="0"/>
              <w:rPr>
                <w:sz w:val="20"/>
              </w:rPr>
            </w:pPr>
            <w:r w:rsidRPr="00786DB4">
              <w:rPr>
                <w:sz w:val="20"/>
                <w:lang w:val="en-US"/>
              </w:rPr>
              <w:t>singularName</w:t>
            </w:r>
          </w:p>
        </w:tc>
        <w:tc>
          <w:tcPr>
            <w:tcW w:w="303" w:type="pct"/>
            <w:shd w:val="clear" w:color="auto" w:fill="auto"/>
            <w:hideMark/>
          </w:tcPr>
          <w:p w14:paraId="7D5FB5D3" w14:textId="77777777" w:rsidR="0005565F" w:rsidRPr="00786DB4" w:rsidRDefault="0005565F" w:rsidP="00C85DC9">
            <w:pPr>
              <w:ind w:firstLine="0"/>
              <w:jc w:val="center"/>
              <w:rPr>
                <w:sz w:val="20"/>
              </w:rPr>
            </w:pPr>
            <w:r w:rsidRPr="00786DB4">
              <w:rPr>
                <w:sz w:val="20"/>
              </w:rPr>
              <w:t>H</w:t>
            </w:r>
          </w:p>
        </w:tc>
        <w:tc>
          <w:tcPr>
            <w:tcW w:w="531" w:type="pct"/>
            <w:shd w:val="clear" w:color="auto" w:fill="auto"/>
            <w:hideMark/>
          </w:tcPr>
          <w:p w14:paraId="5BCF4DCC" w14:textId="77777777" w:rsidR="0005565F" w:rsidRPr="00786DB4" w:rsidRDefault="0005565F" w:rsidP="00C85DC9">
            <w:pPr>
              <w:ind w:firstLine="0"/>
              <w:jc w:val="center"/>
              <w:rPr>
                <w:sz w:val="20"/>
              </w:rPr>
            </w:pPr>
            <w:r w:rsidRPr="00786DB4">
              <w:rPr>
                <w:sz w:val="20"/>
              </w:rPr>
              <w:t>T(1-2</w:t>
            </w:r>
            <w:r w:rsidRPr="00786DB4">
              <w:rPr>
                <w:sz w:val="20"/>
                <w:lang w:val="en-US"/>
              </w:rPr>
              <w:t>0</w:t>
            </w:r>
            <w:r w:rsidRPr="00786DB4">
              <w:rPr>
                <w:sz w:val="20"/>
              </w:rPr>
              <w:t>00)</w:t>
            </w:r>
          </w:p>
        </w:tc>
        <w:tc>
          <w:tcPr>
            <w:tcW w:w="1180" w:type="pct"/>
            <w:shd w:val="clear" w:color="auto" w:fill="auto"/>
            <w:hideMark/>
          </w:tcPr>
          <w:p w14:paraId="3AE86566" w14:textId="77777777" w:rsidR="0005565F" w:rsidRPr="00786DB4" w:rsidRDefault="0005565F" w:rsidP="00C85DC9">
            <w:pPr>
              <w:ind w:firstLine="0"/>
              <w:rPr>
                <w:sz w:val="20"/>
              </w:rPr>
            </w:pPr>
            <w:r w:rsidRPr="00786DB4">
              <w:rPr>
                <w:sz w:val="20"/>
              </w:rPr>
              <w:t>Наименование в единственном числе</w:t>
            </w:r>
          </w:p>
        </w:tc>
        <w:tc>
          <w:tcPr>
            <w:tcW w:w="1392" w:type="pct"/>
            <w:shd w:val="clear" w:color="auto" w:fill="auto"/>
            <w:hideMark/>
          </w:tcPr>
          <w:p w14:paraId="0086CF2D" w14:textId="77777777" w:rsidR="0005565F" w:rsidRPr="00786DB4" w:rsidRDefault="0005565F" w:rsidP="00C85DC9">
            <w:pPr>
              <w:ind w:firstLine="0"/>
              <w:rPr>
                <w:sz w:val="20"/>
              </w:rPr>
            </w:pPr>
            <w:r w:rsidRPr="00786DB4">
              <w:rPr>
                <w:sz w:val="20"/>
              </w:rPr>
              <w:t xml:space="preserve"> </w:t>
            </w:r>
          </w:p>
        </w:tc>
      </w:tr>
      <w:tr w:rsidR="0005565F" w:rsidRPr="00786DB4" w14:paraId="7EE2802F" w14:textId="77777777" w:rsidTr="00786DB4">
        <w:tc>
          <w:tcPr>
            <w:tcW w:w="5000" w:type="pct"/>
            <w:gridSpan w:val="7"/>
            <w:shd w:val="clear" w:color="auto" w:fill="auto"/>
            <w:hideMark/>
          </w:tcPr>
          <w:p w14:paraId="50163455" w14:textId="77777777" w:rsidR="0005565F" w:rsidRPr="00786DB4" w:rsidRDefault="0005565F" w:rsidP="00C85DC9">
            <w:pPr>
              <w:ind w:firstLine="0"/>
              <w:jc w:val="center"/>
              <w:rPr>
                <w:b/>
                <w:sz w:val="20"/>
              </w:rPr>
            </w:pPr>
            <w:r w:rsidRPr="00786DB4">
              <w:rPr>
                <w:b/>
                <w:sz w:val="20"/>
              </w:rPr>
              <w:t>Субъект РФ</w:t>
            </w:r>
          </w:p>
        </w:tc>
      </w:tr>
      <w:tr w:rsidR="0005565F" w:rsidRPr="00786DB4" w14:paraId="188802B0" w14:textId="77777777" w:rsidTr="00786DB4">
        <w:tc>
          <w:tcPr>
            <w:tcW w:w="747" w:type="pct"/>
            <w:shd w:val="clear" w:color="auto" w:fill="auto"/>
            <w:hideMark/>
          </w:tcPr>
          <w:p w14:paraId="525C8D13" w14:textId="77777777" w:rsidR="0005565F" w:rsidRPr="00786DB4" w:rsidRDefault="0005565F" w:rsidP="00C85DC9">
            <w:pPr>
              <w:ind w:firstLine="0"/>
              <w:rPr>
                <w:sz w:val="20"/>
                <w:lang w:val="en-US"/>
              </w:rPr>
            </w:pPr>
            <w:r w:rsidRPr="00786DB4">
              <w:rPr>
                <w:b/>
                <w:bCs/>
                <w:sz w:val="20"/>
                <w:lang w:val="en-US"/>
              </w:rPr>
              <w:t>subjectRF</w:t>
            </w:r>
          </w:p>
        </w:tc>
        <w:tc>
          <w:tcPr>
            <w:tcW w:w="847" w:type="pct"/>
            <w:gridSpan w:val="2"/>
            <w:shd w:val="clear" w:color="auto" w:fill="auto"/>
            <w:hideMark/>
          </w:tcPr>
          <w:p w14:paraId="439CF170"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76E71FDD"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1BBE5ABF"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70AC15CB"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14CD06BB" w14:textId="77777777" w:rsidR="0005565F" w:rsidRPr="00786DB4" w:rsidRDefault="0005565F" w:rsidP="00C85DC9">
            <w:pPr>
              <w:ind w:firstLine="0"/>
              <w:rPr>
                <w:sz w:val="20"/>
              </w:rPr>
            </w:pPr>
            <w:r w:rsidRPr="00786DB4">
              <w:rPr>
                <w:sz w:val="20"/>
              </w:rPr>
              <w:t xml:space="preserve"> </w:t>
            </w:r>
          </w:p>
        </w:tc>
      </w:tr>
      <w:tr w:rsidR="0005565F" w:rsidRPr="00786DB4" w14:paraId="0D497008" w14:textId="77777777" w:rsidTr="00786DB4">
        <w:tc>
          <w:tcPr>
            <w:tcW w:w="747" w:type="pct"/>
            <w:shd w:val="clear" w:color="auto" w:fill="auto"/>
            <w:hideMark/>
          </w:tcPr>
          <w:p w14:paraId="34DBC9BE"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6ED75384" w14:textId="77777777" w:rsidR="0005565F" w:rsidRPr="00786DB4" w:rsidRDefault="0005565F"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55ABD275"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3BB5B4BC" w14:textId="77777777" w:rsidR="0005565F" w:rsidRPr="00786DB4" w:rsidRDefault="0005565F" w:rsidP="00C85DC9">
            <w:pPr>
              <w:ind w:firstLine="0"/>
              <w:jc w:val="center"/>
              <w:rPr>
                <w:sz w:val="20"/>
              </w:rPr>
            </w:pPr>
            <w:r w:rsidRPr="00786DB4">
              <w:rPr>
                <w:sz w:val="20"/>
              </w:rPr>
              <w:t>T(1-4)</w:t>
            </w:r>
          </w:p>
        </w:tc>
        <w:tc>
          <w:tcPr>
            <w:tcW w:w="1180" w:type="pct"/>
            <w:shd w:val="clear" w:color="auto" w:fill="auto"/>
            <w:hideMark/>
          </w:tcPr>
          <w:p w14:paraId="44E36F28" w14:textId="77777777" w:rsidR="0005565F" w:rsidRPr="00786DB4" w:rsidRDefault="0005565F" w:rsidP="00C85DC9">
            <w:pPr>
              <w:ind w:firstLine="0"/>
              <w:rPr>
                <w:sz w:val="20"/>
              </w:rPr>
            </w:pPr>
            <w:r w:rsidRPr="00786DB4">
              <w:rPr>
                <w:sz w:val="20"/>
              </w:rPr>
              <w:t>Код субъекта</w:t>
            </w:r>
          </w:p>
        </w:tc>
        <w:tc>
          <w:tcPr>
            <w:tcW w:w="1392" w:type="pct"/>
            <w:shd w:val="clear" w:color="auto" w:fill="auto"/>
            <w:hideMark/>
          </w:tcPr>
          <w:p w14:paraId="642C29B8" w14:textId="77777777" w:rsidR="0005565F" w:rsidRPr="00786DB4" w:rsidRDefault="0005565F" w:rsidP="00C85DC9">
            <w:pPr>
              <w:ind w:firstLine="0"/>
              <w:rPr>
                <w:sz w:val="20"/>
              </w:rPr>
            </w:pPr>
            <w:r w:rsidRPr="00786DB4">
              <w:rPr>
                <w:sz w:val="20"/>
              </w:rPr>
              <w:t xml:space="preserve"> </w:t>
            </w:r>
          </w:p>
        </w:tc>
      </w:tr>
      <w:tr w:rsidR="0005565F" w:rsidRPr="00786DB4" w14:paraId="2F785391" w14:textId="77777777" w:rsidTr="00786DB4">
        <w:tc>
          <w:tcPr>
            <w:tcW w:w="747" w:type="pct"/>
            <w:shd w:val="clear" w:color="auto" w:fill="auto"/>
            <w:hideMark/>
          </w:tcPr>
          <w:p w14:paraId="555BA3DE"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37AA67FF" w14:textId="77777777" w:rsidR="0005565F" w:rsidRPr="00786DB4" w:rsidRDefault="0005565F" w:rsidP="00C85DC9">
            <w:pPr>
              <w:ind w:firstLine="0"/>
              <w:rPr>
                <w:sz w:val="20"/>
              </w:rPr>
            </w:pPr>
            <w:r w:rsidRPr="00786DB4">
              <w:rPr>
                <w:sz w:val="20"/>
                <w:lang w:val="en-US"/>
              </w:rPr>
              <w:t>name</w:t>
            </w:r>
          </w:p>
        </w:tc>
        <w:tc>
          <w:tcPr>
            <w:tcW w:w="303" w:type="pct"/>
            <w:shd w:val="clear" w:color="auto" w:fill="auto"/>
            <w:hideMark/>
          </w:tcPr>
          <w:p w14:paraId="1F646E24" w14:textId="77777777" w:rsidR="0005565F" w:rsidRPr="00786DB4" w:rsidRDefault="0005565F" w:rsidP="00C85DC9">
            <w:pPr>
              <w:ind w:firstLine="0"/>
              <w:jc w:val="center"/>
              <w:rPr>
                <w:sz w:val="20"/>
              </w:rPr>
            </w:pPr>
            <w:r w:rsidRPr="00786DB4">
              <w:rPr>
                <w:sz w:val="20"/>
              </w:rPr>
              <w:t>H</w:t>
            </w:r>
          </w:p>
        </w:tc>
        <w:tc>
          <w:tcPr>
            <w:tcW w:w="531" w:type="pct"/>
            <w:shd w:val="clear" w:color="auto" w:fill="auto"/>
            <w:hideMark/>
          </w:tcPr>
          <w:p w14:paraId="6AE22003" w14:textId="77777777" w:rsidR="0005565F" w:rsidRPr="00786DB4" w:rsidRDefault="0005565F" w:rsidP="00C85DC9">
            <w:pPr>
              <w:ind w:firstLine="0"/>
              <w:jc w:val="center"/>
              <w:rPr>
                <w:sz w:val="20"/>
              </w:rPr>
            </w:pPr>
            <w:r w:rsidRPr="00786DB4">
              <w:rPr>
                <w:sz w:val="20"/>
              </w:rPr>
              <w:t>T(1-100)</w:t>
            </w:r>
          </w:p>
        </w:tc>
        <w:tc>
          <w:tcPr>
            <w:tcW w:w="1180" w:type="pct"/>
            <w:shd w:val="clear" w:color="auto" w:fill="auto"/>
            <w:hideMark/>
          </w:tcPr>
          <w:p w14:paraId="7FF2F11F" w14:textId="77777777" w:rsidR="0005565F" w:rsidRPr="00786DB4" w:rsidRDefault="0005565F" w:rsidP="00C85DC9">
            <w:pPr>
              <w:ind w:firstLine="0"/>
              <w:rPr>
                <w:sz w:val="20"/>
              </w:rPr>
            </w:pPr>
            <w:r w:rsidRPr="00786DB4">
              <w:rPr>
                <w:sz w:val="20"/>
              </w:rPr>
              <w:t>Наименование</w:t>
            </w:r>
          </w:p>
        </w:tc>
        <w:tc>
          <w:tcPr>
            <w:tcW w:w="1392" w:type="pct"/>
            <w:shd w:val="clear" w:color="auto" w:fill="auto"/>
            <w:hideMark/>
          </w:tcPr>
          <w:p w14:paraId="261930F8" w14:textId="77777777" w:rsidR="0005565F" w:rsidRPr="00786DB4" w:rsidRDefault="0005565F" w:rsidP="00C85DC9">
            <w:pPr>
              <w:ind w:firstLine="0"/>
              <w:rPr>
                <w:sz w:val="20"/>
              </w:rPr>
            </w:pPr>
            <w:r w:rsidRPr="00786DB4">
              <w:rPr>
                <w:sz w:val="20"/>
              </w:rPr>
              <w:t>Элемент заполняется только при передаче значений во внещние системы. При приеме игнорируется</w:t>
            </w:r>
          </w:p>
        </w:tc>
      </w:tr>
      <w:tr w:rsidR="0005565F" w:rsidRPr="00786DB4" w14:paraId="1C7D55C3" w14:textId="77777777" w:rsidTr="00786DB4">
        <w:tc>
          <w:tcPr>
            <w:tcW w:w="5000" w:type="pct"/>
            <w:gridSpan w:val="7"/>
            <w:shd w:val="clear" w:color="auto" w:fill="auto"/>
            <w:hideMark/>
          </w:tcPr>
          <w:p w14:paraId="362AA15E" w14:textId="77777777" w:rsidR="0005565F" w:rsidRPr="00786DB4" w:rsidRDefault="0005565F" w:rsidP="00C85DC9">
            <w:pPr>
              <w:ind w:firstLine="0"/>
              <w:jc w:val="center"/>
              <w:rPr>
                <w:b/>
                <w:sz w:val="20"/>
              </w:rPr>
            </w:pPr>
            <w:r w:rsidRPr="00786DB4">
              <w:rPr>
                <w:b/>
                <w:sz w:val="20"/>
              </w:rPr>
              <w:t>ОКТМО</w:t>
            </w:r>
          </w:p>
        </w:tc>
      </w:tr>
      <w:tr w:rsidR="0005565F" w:rsidRPr="00786DB4" w14:paraId="0360CB14" w14:textId="77777777" w:rsidTr="00786DB4">
        <w:tc>
          <w:tcPr>
            <w:tcW w:w="747" w:type="pct"/>
            <w:shd w:val="clear" w:color="auto" w:fill="auto"/>
            <w:hideMark/>
          </w:tcPr>
          <w:p w14:paraId="0F4FDFAD" w14:textId="77777777" w:rsidR="0005565F" w:rsidRPr="00786DB4" w:rsidRDefault="0005565F" w:rsidP="00C85DC9">
            <w:pPr>
              <w:ind w:firstLine="0"/>
              <w:rPr>
                <w:sz w:val="20"/>
                <w:lang w:val="en-US"/>
              </w:rPr>
            </w:pPr>
            <w:r w:rsidRPr="00786DB4">
              <w:rPr>
                <w:b/>
                <w:bCs/>
                <w:sz w:val="20"/>
                <w:lang w:val="en-US"/>
              </w:rPr>
              <w:t>OKTMO</w:t>
            </w:r>
          </w:p>
        </w:tc>
        <w:tc>
          <w:tcPr>
            <w:tcW w:w="847" w:type="pct"/>
            <w:gridSpan w:val="2"/>
            <w:shd w:val="clear" w:color="auto" w:fill="auto"/>
            <w:hideMark/>
          </w:tcPr>
          <w:p w14:paraId="0644AE6B"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13E3E5B0"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28EF47DD"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7EA4A23A"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0CF08D13" w14:textId="77777777" w:rsidR="0005565F" w:rsidRPr="00786DB4" w:rsidRDefault="0005565F" w:rsidP="00C85DC9">
            <w:pPr>
              <w:ind w:firstLine="0"/>
              <w:rPr>
                <w:sz w:val="20"/>
              </w:rPr>
            </w:pPr>
            <w:r w:rsidRPr="00786DB4">
              <w:rPr>
                <w:sz w:val="20"/>
              </w:rPr>
              <w:t xml:space="preserve"> </w:t>
            </w:r>
          </w:p>
        </w:tc>
      </w:tr>
      <w:tr w:rsidR="0005565F" w:rsidRPr="00786DB4" w14:paraId="7FF0A384" w14:textId="77777777" w:rsidTr="00786DB4">
        <w:tc>
          <w:tcPr>
            <w:tcW w:w="747" w:type="pct"/>
            <w:shd w:val="clear" w:color="auto" w:fill="auto"/>
            <w:hideMark/>
          </w:tcPr>
          <w:p w14:paraId="335B6215"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53CE92B9" w14:textId="77777777" w:rsidR="0005565F" w:rsidRPr="00786DB4" w:rsidRDefault="0005565F" w:rsidP="00C85DC9">
            <w:pPr>
              <w:ind w:firstLine="0"/>
              <w:rPr>
                <w:sz w:val="20"/>
              </w:rPr>
            </w:pPr>
            <w:r w:rsidRPr="00786DB4">
              <w:rPr>
                <w:sz w:val="20"/>
                <w:lang w:val="en-US"/>
              </w:rPr>
              <w:t>c</w:t>
            </w:r>
            <w:r w:rsidRPr="00786DB4">
              <w:rPr>
                <w:sz w:val="20"/>
              </w:rPr>
              <w:t xml:space="preserve">ode </w:t>
            </w:r>
          </w:p>
        </w:tc>
        <w:tc>
          <w:tcPr>
            <w:tcW w:w="303" w:type="pct"/>
            <w:shd w:val="clear" w:color="auto" w:fill="auto"/>
            <w:hideMark/>
          </w:tcPr>
          <w:p w14:paraId="36DFADE8"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3E1F69EF" w14:textId="77777777" w:rsidR="0005565F" w:rsidRPr="00786DB4" w:rsidRDefault="0005565F" w:rsidP="00C85DC9">
            <w:pPr>
              <w:ind w:firstLine="0"/>
              <w:jc w:val="center"/>
              <w:rPr>
                <w:sz w:val="20"/>
              </w:rPr>
            </w:pPr>
            <w:r w:rsidRPr="00786DB4">
              <w:rPr>
                <w:sz w:val="20"/>
              </w:rPr>
              <w:t>T(1-</w:t>
            </w:r>
            <w:r w:rsidRPr="00786DB4">
              <w:rPr>
                <w:sz w:val="20"/>
                <w:lang w:val="en-US"/>
              </w:rPr>
              <w:t>11</w:t>
            </w:r>
            <w:r w:rsidRPr="00786DB4">
              <w:rPr>
                <w:sz w:val="20"/>
              </w:rPr>
              <w:t>)</w:t>
            </w:r>
          </w:p>
        </w:tc>
        <w:tc>
          <w:tcPr>
            <w:tcW w:w="1180" w:type="pct"/>
            <w:shd w:val="clear" w:color="auto" w:fill="auto"/>
            <w:hideMark/>
          </w:tcPr>
          <w:p w14:paraId="562FC8B2" w14:textId="77777777" w:rsidR="0005565F" w:rsidRPr="00786DB4" w:rsidRDefault="0005565F" w:rsidP="00C85DC9">
            <w:pPr>
              <w:ind w:firstLine="0"/>
              <w:rPr>
                <w:sz w:val="20"/>
              </w:rPr>
            </w:pPr>
            <w:r w:rsidRPr="00786DB4">
              <w:rPr>
                <w:sz w:val="20"/>
              </w:rPr>
              <w:t>Код по ОКТМО</w:t>
            </w:r>
          </w:p>
        </w:tc>
        <w:tc>
          <w:tcPr>
            <w:tcW w:w="1392" w:type="pct"/>
            <w:shd w:val="clear" w:color="auto" w:fill="auto"/>
            <w:hideMark/>
          </w:tcPr>
          <w:p w14:paraId="02332A76" w14:textId="77777777" w:rsidR="0005565F" w:rsidRPr="00786DB4" w:rsidRDefault="0005565F" w:rsidP="00C85DC9">
            <w:pPr>
              <w:ind w:firstLine="0"/>
              <w:rPr>
                <w:sz w:val="20"/>
              </w:rPr>
            </w:pPr>
            <w:r w:rsidRPr="00786DB4">
              <w:rPr>
                <w:sz w:val="20"/>
              </w:rPr>
              <w:t xml:space="preserve"> </w:t>
            </w:r>
          </w:p>
        </w:tc>
      </w:tr>
      <w:tr w:rsidR="0005565F" w:rsidRPr="00786DB4" w14:paraId="785A9ED2" w14:textId="77777777" w:rsidTr="00786DB4">
        <w:tc>
          <w:tcPr>
            <w:tcW w:w="747" w:type="pct"/>
            <w:shd w:val="clear" w:color="auto" w:fill="auto"/>
            <w:hideMark/>
          </w:tcPr>
          <w:p w14:paraId="4DBDF711"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0BBC182D" w14:textId="77777777" w:rsidR="0005565F" w:rsidRPr="00786DB4" w:rsidRDefault="0005565F" w:rsidP="00C85DC9">
            <w:pPr>
              <w:ind w:firstLine="0"/>
              <w:rPr>
                <w:sz w:val="20"/>
              </w:rPr>
            </w:pPr>
            <w:r w:rsidRPr="00786DB4">
              <w:rPr>
                <w:sz w:val="20"/>
                <w:lang w:val="en-US"/>
              </w:rPr>
              <w:t>name</w:t>
            </w:r>
          </w:p>
        </w:tc>
        <w:tc>
          <w:tcPr>
            <w:tcW w:w="303" w:type="pct"/>
            <w:shd w:val="clear" w:color="auto" w:fill="auto"/>
            <w:hideMark/>
          </w:tcPr>
          <w:p w14:paraId="49F83763" w14:textId="77777777" w:rsidR="0005565F" w:rsidRPr="00786DB4" w:rsidRDefault="0005565F" w:rsidP="00C85DC9">
            <w:pPr>
              <w:ind w:firstLine="0"/>
              <w:jc w:val="center"/>
              <w:rPr>
                <w:sz w:val="20"/>
              </w:rPr>
            </w:pPr>
            <w:r w:rsidRPr="00786DB4">
              <w:rPr>
                <w:sz w:val="20"/>
              </w:rPr>
              <w:t>H</w:t>
            </w:r>
          </w:p>
        </w:tc>
        <w:tc>
          <w:tcPr>
            <w:tcW w:w="531" w:type="pct"/>
            <w:shd w:val="clear" w:color="auto" w:fill="auto"/>
            <w:hideMark/>
          </w:tcPr>
          <w:p w14:paraId="52719DEA" w14:textId="77777777" w:rsidR="0005565F" w:rsidRPr="00786DB4" w:rsidRDefault="0005565F" w:rsidP="00C85DC9">
            <w:pPr>
              <w:ind w:firstLine="0"/>
              <w:jc w:val="center"/>
              <w:rPr>
                <w:sz w:val="20"/>
              </w:rPr>
            </w:pPr>
            <w:r w:rsidRPr="00786DB4">
              <w:rPr>
                <w:sz w:val="20"/>
              </w:rPr>
              <w:t>T(1-</w:t>
            </w:r>
            <w:r w:rsidRPr="00786DB4">
              <w:rPr>
                <w:sz w:val="20"/>
                <w:lang w:val="en-US"/>
              </w:rPr>
              <w:t>20</w:t>
            </w:r>
            <w:r w:rsidRPr="00786DB4">
              <w:rPr>
                <w:sz w:val="20"/>
              </w:rPr>
              <w:t>00)</w:t>
            </w:r>
          </w:p>
        </w:tc>
        <w:tc>
          <w:tcPr>
            <w:tcW w:w="1180" w:type="pct"/>
            <w:shd w:val="clear" w:color="auto" w:fill="auto"/>
            <w:hideMark/>
          </w:tcPr>
          <w:p w14:paraId="6BC408C0" w14:textId="77777777" w:rsidR="0005565F" w:rsidRPr="00786DB4" w:rsidRDefault="0005565F" w:rsidP="00C85DC9">
            <w:pPr>
              <w:ind w:firstLine="0"/>
              <w:rPr>
                <w:sz w:val="20"/>
              </w:rPr>
            </w:pPr>
            <w:r w:rsidRPr="00786DB4">
              <w:rPr>
                <w:sz w:val="20"/>
              </w:rPr>
              <w:t>Наименование</w:t>
            </w:r>
          </w:p>
        </w:tc>
        <w:tc>
          <w:tcPr>
            <w:tcW w:w="1392" w:type="pct"/>
            <w:shd w:val="clear" w:color="auto" w:fill="auto"/>
            <w:hideMark/>
          </w:tcPr>
          <w:p w14:paraId="5A90996C" w14:textId="77777777" w:rsidR="0005565F" w:rsidRPr="00786DB4" w:rsidRDefault="0005565F" w:rsidP="00C85DC9">
            <w:pPr>
              <w:ind w:firstLine="0"/>
              <w:rPr>
                <w:sz w:val="20"/>
              </w:rPr>
            </w:pPr>
            <w:r w:rsidRPr="00786DB4">
              <w:rPr>
                <w:sz w:val="20"/>
              </w:rPr>
              <w:t xml:space="preserve"> Элемент заполняется только при передаче значений во внещние системы. При приеме игнорируется</w:t>
            </w:r>
          </w:p>
        </w:tc>
      </w:tr>
      <w:tr w:rsidR="0005565F" w:rsidRPr="00786DB4" w14:paraId="594198CC" w14:textId="77777777" w:rsidTr="00786DB4">
        <w:tc>
          <w:tcPr>
            <w:tcW w:w="5000" w:type="pct"/>
            <w:gridSpan w:val="7"/>
            <w:shd w:val="clear" w:color="auto" w:fill="auto"/>
            <w:hideMark/>
          </w:tcPr>
          <w:p w14:paraId="48BB6C96" w14:textId="77777777" w:rsidR="0005565F" w:rsidRPr="00786DB4" w:rsidRDefault="0005565F" w:rsidP="00C85DC9">
            <w:pPr>
              <w:ind w:firstLine="0"/>
              <w:jc w:val="center"/>
              <w:rPr>
                <w:sz w:val="20"/>
              </w:rPr>
            </w:pPr>
            <w:r w:rsidRPr="00786DB4">
              <w:rPr>
                <w:b/>
                <w:bCs/>
                <w:sz w:val="20"/>
              </w:rPr>
              <w:t>Валюта</w:t>
            </w:r>
          </w:p>
        </w:tc>
      </w:tr>
      <w:tr w:rsidR="0005565F" w:rsidRPr="00786DB4" w14:paraId="5149738F" w14:textId="77777777" w:rsidTr="00786DB4">
        <w:tc>
          <w:tcPr>
            <w:tcW w:w="747" w:type="pct"/>
            <w:shd w:val="clear" w:color="auto" w:fill="auto"/>
            <w:hideMark/>
          </w:tcPr>
          <w:p w14:paraId="448FAFF0" w14:textId="77777777" w:rsidR="0005565F" w:rsidRPr="00786DB4" w:rsidRDefault="0005565F" w:rsidP="00C85DC9">
            <w:pPr>
              <w:ind w:firstLine="0"/>
              <w:rPr>
                <w:sz w:val="20"/>
                <w:lang w:val="en-US"/>
              </w:rPr>
            </w:pPr>
            <w:r w:rsidRPr="00786DB4">
              <w:rPr>
                <w:b/>
                <w:bCs/>
                <w:sz w:val="20"/>
                <w:lang w:val="en-US"/>
              </w:rPr>
              <w:t>currency</w:t>
            </w:r>
          </w:p>
        </w:tc>
        <w:tc>
          <w:tcPr>
            <w:tcW w:w="847" w:type="pct"/>
            <w:gridSpan w:val="2"/>
            <w:shd w:val="clear" w:color="auto" w:fill="auto"/>
            <w:hideMark/>
          </w:tcPr>
          <w:p w14:paraId="575D5E42"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33F5DC2D"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7A0C67C9"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48F68820"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34D10213" w14:textId="77777777" w:rsidR="0005565F" w:rsidRPr="00786DB4" w:rsidRDefault="0005565F" w:rsidP="00C85DC9">
            <w:pPr>
              <w:ind w:firstLine="0"/>
              <w:rPr>
                <w:sz w:val="20"/>
              </w:rPr>
            </w:pPr>
            <w:r w:rsidRPr="00786DB4">
              <w:rPr>
                <w:sz w:val="20"/>
              </w:rPr>
              <w:t>Заполняется на основании справочника валют (nsiCurrency)</w:t>
            </w:r>
          </w:p>
        </w:tc>
      </w:tr>
      <w:tr w:rsidR="0005565F" w:rsidRPr="00786DB4" w14:paraId="05A406EE" w14:textId="77777777" w:rsidTr="00786DB4">
        <w:tc>
          <w:tcPr>
            <w:tcW w:w="747" w:type="pct"/>
            <w:shd w:val="clear" w:color="auto" w:fill="auto"/>
            <w:hideMark/>
          </w:tcPr>
          <w:p w14:paraId="09E31AEE"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688CD81A" w14:textId="77777777" w:rsidR="0005565F" w:rsidRPr="00786DB4" w:rsidRDefault="0005565F" w:rsidP="00C85DC9">
            <w:pPr>
              <w:ind w:firstLine="0"/>
              <w:rPr>
                <w:sz w:val="20"/>
              </w:rPr>
            </w:pPr>
            <w:r w:rsidRPr="00786DB4">
              <w:rPr>
                <w:sz w:val="20"/>
                <w:lang w:val="en-US"/>
              </w:rPr>
              <w:t>code</w:t>
            </w:r>
            <w:r w:rsidRPr="00786DB4">
              <w:rPr>
                <w:sz w:val="20"/>
              </w:rPr>
              <w:t xml:space="preserve"> </w:t>
            </w:r>
          </w:p>
        </w:tc>
        <w:tc>
          <w:tcPr>
            <w:tcW w:w="303" w:type="pct"/>
            <w:shd w:val="clear" w:color="auto" w:fill="auto"/>
            <w:hideMark/>
          </w:tcPr>
          <w:p w14:paraId="7E4B4DC2"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29F31665" w14:textId="77777777" w:rsidR="0005565F" w:rsidRPr="00786DB4" w:rsidRDefault="0005565F" w:rsidP="00C85DC9">
            <w:pPr>
              <w:ind w:firstLine="0"/>
              <w:jc w:val="center"/>
              <w:rPr>
                <w:sz w:val="20"/>
                <w:lang w:val="en-US"/>
              </w:rPr>
            </w:pPr>
            <w:r w:rsidRPr="00786DB4">
              <w:rPr>
                <w:sz w:val="20"/>
              </w:rPr>
              <w:t>T</w:t>
            </w:r>
            <w:r w:rsidRPr="00786DB4">
              <w:rPr>
                <w:sz w:val="20"/>
                <w:lang w:val="en-US"/>
              </w:rPr>
              <w:t>(-3)</w:t>
            </w:r>
          </w:p>
        </w:tc>
        <w:tc>
          <w:tcPr>
            <w:tcW w:w="1180" w:type="pct"/>
            <w:shd w:val="clear" w:color="auto" w:fill="auto"/>
            <w:hideMark/>
          </w:tcPr>
          <w:p w14:paraId="6DAEF189" w14:textId="77777777" w:rsidR="0005565F" w:rsidRPr="00786DB4" w:rsidRDefault="0005565F" w:rsidP="00C85DC9">
            <w:pPr>
              <w:ind w:firstLine="0"/>
              <w:rPr>
                <w:sz w:val="20"/>
              </w:rPr>
            </w:pPr>
            <w:r w:rsidRPr="00786DB4">
              <w:rPr>
                <w:sz w:val="20"/>
              </w:rPr>
              <w:t>Код валюты</w:t>
            </w:r>
          </w:p>
        </w:tc>
        <w:tc>
          <w:tcPr>
            <w:tcW w:w="1392" w:type="pct"/>
            <w:shd w:val="clear" w:color="auto" w:fill="auto"/>
            <w:hideMark/>
          </w:tcPr>
          <w:p w14:paraId="6B751498" w14:textId="77777777" w:rsidR="0005565F" w:rsidRPr="00786DB4" w:rsidRDefault="0005565F" w:rsidP="00C85DC9">
            <w:pPr>
              <w:ind w:firstLine="0"/>
              <w:rPr>
                <w:sz w:val="20"/>
              </w:rPr>
            </w:pPr>
          </w:p>
        </w:tc>
      </w:tr>
      <w:tr w:rsidR="00E850EC" w:rsidRPr="00786DB4" w14:paraId="4E7D9296" w14:textId="77777777" w:rsidTr="00786DB4">
        <w:tc>
          <w:tcPr>
            <w:tcW w:w="747" w:type="pct"/>
            <w:shd w:val="clear" w:color="auto" w:fill="auto"/>
            <w:hideMark/>
          </w:tcPr>
          <w:p w14:paraId="62BB2B5B" w14:textId="77777777" w:rsidR="00E850EC" w:rsidRPr="00786DB4" w:rsidRDefault="00E850EC" w:rsidP="00C85DC9">
            <w:pPr>
              <w:ind w:firstLine="0"/>
              <w:rPr>
                <w:sz w:val="20"/>
              </w:rPr>
            </w:pPr>
            <w:r w:rsidRPr="00786DB4">
              <w:rPr>
                <w:sz w:val="20"/>
              </w:rPr>
              <w:t> </w:t>
            </w:r>
          </w:p>
        </w:tc>
        <w:tc>
          <w:tcPr>
            <w:tcW w:w="847" w:type="pct"/>
            <w:gridSpan w:val="2"/>
            <w:shd w:val="clear" w:color="auto" w:fill="auto"/>
            <w:hideMark/>
          </w:tcPr>
          <w:p w14:paraId="417B3F6A" w14:textId="5854E0D2" w:rsidR="00E850EC" w:rsidRPr="00786DB4" w:rsidRDefault="00E850EC" w:rsidP="00C85DC9">
            <w:pPr>
              <w:ind w:firstLine="0"/>
              <w:rPr>
                <w:sz w:val="20"/>
              </w:rPr>
            </w:pPr>
            <w:r w:rsidRPr="00786DB4">
              <w:rPr>
                <w:sz w:val="20"/>
                <w:lang w:val="en-US"/>
              </w:rPr>
              <w:t>digitalCode</w:t>
            </w:r>
            <w:r w:rsidRPr="00786DB4">
              <w:rPr>
                <w:sz w:val="20"/>
              </w:rPr>
              <w:t xml:space="preserve"> </w:t>
            </w:r>
          </w:p>
        </w:tc>
        <w:tc>
          <w:tcPr>
            <w:tcW w:w="303" w:type="pct"/>
            <w:shd w:val="clear" w:color="auto" w:fill="auto"/>
            <w:hideMark/>
          </w:tcPr>
          <w:p w14:paraId="303C9AED" w14:textId="0A16C5CA" w:rsidR="00E850EC" w:rsidRPr="00786DB4" w:rsidRDefault="00E850EC" w:rsidP="00C85DC9">
            <w:pPr>
              <w:ind w:firstLine="0"/>
              <w:jc w:val="center"/>
              <w:rPr>
                <w:sz w:val="20"/>
              </w:rPr>
            </w:pPr>
            <w:r w:rsidRPr="00786DB4">
              <w:rPr>
                <w:sz w:val="20"/>
              </w:rPr>
              <w:t>Н</w:t>
            </w:r>
          </w:p>
        </w:tc>
        <w:tc>
          <w:tcPr>
            <w:tcW w:w="531" w:type="pct"/>
            <w:shd w:val="clear" w:color="auto" w:fill="auto"/>
            <w:hideMark/>
          </w:tcPr>
          <w:p w14:paraId="201052A3" w14:textId="77777777" w:rsidR="00E850EC" w:rsidRPr="00786DB4" w:rsidRDefault="00E850EC" w:rsidP="00C85DC9">
            <w:pPr>
              <w:ind w:firstLine="0"/>
              <w:jc w:val="center"/>
              <w:rPr>
                <w:sz w:val="20"/>
                <w:lang w:val="en-US"/>
              </w:rPr>
            </w:pPr>
            <w:r w:rsidRPr="00786DB4">
              <w:rPr>
                <w:sz w:val="20"/>
              </w:rPr>
              <w:t>T</w:t>
            </w:r>
            <w:r w:rsidRPr="00786DB4">
              <w:rPr>
                <w:sz w:val="20"/>
                <w:lang w:val="en-US"/>
              </w:rPr>
              <w:t>(-3)</w:t>
            </w:r>
          </w:p>
        </w:tc>
        <w:tc>
          <w:tcPr>
            <w:tcW w:w="1180" w:type="pct"/>
            <w:shd w:val="clear" w:color="auto" w:fill="auto"/>
            <w:hideMark/>
          </w:tcPr>
          <w:p w14:paraId="2D3EF735" w14:textId="0D55532B" w:rsidR="00E850EC" w:rsidRPr="00786DB4" w:rsidRDefault="00E850EC" w:rsidP="00C85DC9">
            <w:pPr>
              <w:ind w:firstLine="0"/>
              <w:rPr>
                <w:sz w:val="20"/>
              </w:rPr>
            </w:pPr>
            <w:r w:rsidRPr="00786DB4">
              <w:rPr>
                <w:sz w:val="20"/>
              </w:rPr>
              <w:t>Цифовой код валюты</w:t>
            </w:r>
          </w:p>
        </w:tc>
        <w:tc>
          <w:tcPr>
            <w:tcW w:w="1392" w:type="pct"/>
            <w:shd w:val="clear" w:color="auto" w:fill="auto"/>
            <w:hideMark/>
          </w:tcPr>
          <w:p w14:paraId="639E6460" w14:textId="2CFBBEEB" w:rsidR="00E850EC" w:rsidRPr="00786DB4" w:rsidRDefault="00E850EC" w:rsidP="00C85DC9">
            <w:pPr>
              <w:ind w:firstLine="0"/>
              <w:rPr>
                <w:sz w:val="20"/>
              </w:rPr>
            </w:pPr>
            <w:r w:rsidRPr="00786DB4">
              <w:rPr>
                <w:sz w:val="20"/>
              </w:rPr>
              <w:t>Элемент заполняется только при передаче значений во внещние системы. При приеме игнорируется</w:t>
            </w:r>
          </w:p>
        </w:tc>
      </w:tr>
      <w:tr w:rsidR="0005565F" w:rsidRPr="00786DB4" w14:paraId="58784BF4" w14:textId="77777777" w:rsidTr="00786DB4">
        <w:tc>
          <w:tcPr>
            <w:tcW w:w="747" w:type="pct"/>
            <w:shd w:val="clear" w:color="auto" w:fill="auto"/>
            <w:hideMark/>
          </w:tcPr>
          <w:p w14:paraId="00AA87BF"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29264F1A" w14:textId="77777777" w:rsidR="0005565F" w:rsidRPr="00786DB4" w:rsidRDefault="0005565F" w:rsidP="00C85DC9">
            <w:pPr>
              <w:ind w:firstLine="0"/>
              <w:rPr>
                <w:sz w:val="20"/>
              </w:rPr>
            </w:pPr>
            <w:r w:rsidRPr="00786DB4">
              <w:rPr>
                <w:sz w:val="20"/>
                <w:lang w:val="en-US"/>
              </w:rPr>
              <w:t>n</w:t>
            </w:r>
            <w:r w:rsidRPr="00786DB4">
              <w:rPr>
                <w:sz w:val="20"/>
              </w:rPr>
              <w:t xml:space="preserve">ame </w:t>
            </w:r>
          </w:p>
        </w:tc>
        <w:tc>
          <w:tcPr>
            <w:tcW w:w="303" w:type="pct"/>
            <w:shd w:val="clear" w:color="auto" w:fill="auto"/>
            <w:hideMark/>
          </w:tcPr>
          <w:p w14:paraId="3DB57270" w14:textId="77777777" w:rsidR="0005565F" w:rsidRPr="00786DB4" w:rsidRDefault="0005565F" w:rsidP="00C85DC9">
            <w:pPr>
              <w:ind w:firstLine="0"/>
              <w:jc w:val="center"/>
              <w:rPr>
                <w:sz w:val="20"/>
              </w:rPr>
            </w:pPr>
            <w:r w:rsidRPr="00786DB4">
              <w:rPr>
                <w:sz w:val="20"/>
              </w:rPr>
              <w:t>Н</w:t>
            </w:r>
          </w:p>
        </w:tc>
        <w:tc>
          <w:tcPr>
            <w:tcW w:w="531" w:type="pct"/>
            <w:shd w:val="clear" w:color="auto" w:fill="auto"/>
            <w:hideMark/>
          </w:tcPr>
          <w:p w14:paraId="74F3F76E" w14:textId="1BB517DA" w:rsidR="0005565F" w:rsidRPr="00786DB4" w:rsidRDefault="0005565F" w:rsidP="00C85DC9">
            <w:pPr>
              <w:ind w:firstLine="0"/>
              <w:jc w:val="center"/>
              <w:rPr>
                <w:sz w:val="20"/>
              </w:rPr>
            </w:pPr>
            <w:r w:rsidRPr="00786DB4">
              <w:rPr>
                <w:sz w:val="20"/>
              </w:rPr>
              <w:t>T(1-</w:t>
            </w:r>
            <w:r w:rsidR="000F3A68" w:rsidRPr="00786DB4">
              <w:rPr>
                <w:sz w:val="20"/>
                <w:lang w:val="en-US"/>
              </w:rPr>
              <w:t>50</w:t>
            </w:r>
            <w:r w:rsidRPr="00786DB4">
              <w:rPr>
                <w:sz w:val="20"/>
              </w:rPr>
              <w:t>)</w:t>
            </w:r>
          </w:p>
        </w:tc>
        <w:tc>
          <w:tcPr>
            <w:tcW w:w="1180" w:type="pct"/>
            <w:shd w:val="clear" w:color="auto" w:fill="auto"/>
            <w:hideMark/>
          </w:tcPr>
          <w:p w14:paraId="4E683D15" w14:textId="77777777" w:rsidR="0005565F" w:rsidRPr="00786DB4" w:rsidRDefault="0005565F" w:rsidP="00C85DC9">
            <w:pPr>
              <w:ind w:firstLine="0"/>
              <w:rPr>
                <w:sz w:val="20"/>
              </w:rPr>
            </w:pPr>
            <w:r w:rsidRPr="00786DB4">
              <w:rPr>
                <w:sz w:val="20"/>
              </w:rPr>
              <w:t>Наименование валюты</w:t>
            </w:r>
          </w:p>
        </w:tc>
        <w:tc>
          <w:tcPr>
            <w:tcW w:w="1392" w:type="pct"/>
            <w:shd w:val="clear" w:color="auto" w:fill="auto"/>
            <w:hideMark/>
          </w:tcPr>
          <w:p w14:paraId="0FFC2DDE" w14:textId="77777777" w:rsidR="0005565F" w:rsidRPr="00786DB4" w:rsidRDefault="0005565F" w:rsidP="00C85DC9">
            <w:pPr>
              <w:ind w:firstLine="0"/>
              <w:rPr>
                <w:sz w:val="20"/>
              </w:rPr>
            </w:pPr>
            <w:r w:rsidRPr="00786DB4">
              <w:rPr>
                <w:sz w:val="20"/>
              </w:rPr>
              <w:t xml:space="preserve"> </w:t>
            </w:r>
          </w:p>
        </w:tc>
      </w:tr>
      <w:tr w:rsidR="0005565F" w:rsidRPr="00786DB4" w14:paraId="0E16548C" w14:textId="77777777" w:rsidTr="00786DB4">
        <w:tc>
          <w:tcPr>
            <w:tcW w:w="5000" w:type="pct"/>
            <w:gridSpan w:val="7"/>
            <w:shd w:val="clear" w:color="auto" w:fill="auto"/>
            <w:hideMark/>
          </w:tcPr>
          <w:p w14:paraId="1A06B339" w14:textId="77777777" w:rsidR="0005565F" w:rsidRPr="00786DB4" w:rsidRDefault="0005565F" w:rsidP="00C85DC9">
            <w:pPr>
              <w:ind w:firstLine="0"/>
              <w:jc w:val="center"/>
              <w:rPr>
                <w:sz w:val="20"/>
              </w:rPr>
            </w:pPr>
            <w:r w:rsidRPr="00786DB4">
              <w:rPr>
                <w:b/>
                <w:bCs/>
                <w:sz w:val="20"/>
              </w:rPr>
              <w:t>Печатная форма документа</w:t>
            </w:r>
          </w:p>
        </w:tc>
      </w:tr>
      <w:tr w:rsidR="0005565F" w:rsidRPr="00786DB4" w14:paraId="1B2AD480" w14:textId="77777777" w:rsidTr="00786DB4">
        <w:tc>
          <w:tcPr>
            <w:tcW w:w="747" w:type="pct"/>
            <w:shd w:val="clear" w:color="auto" w:fill="auto"/>
            <w:hideMark/>
          </w:tcPr>
          <w:p w14:paraId="09B6333D" w14:textId="77777777" w:rsidR="0005565F" w:rsidRPr="00786DB4" w:rsidRDefault="0005565F" w:rsidP="00C85DC9">
            <w:pPr>
              <w:ind w:firstLine="0"/>
              <w:rPr>
                <w:sz w:val="20"/>
              </w:rPr>
            </w:pPr>
            <w:r w:rsidRPr="00786DB4">
              <w:rPr>
                <w:b/>
                <w:bCs/>
                <w:sz w:val="20"/>
              </w:rPr>
              <w:t>printForm</w:t>
            </w:r>
          </w:p>
        </w:tc>
        <w:tc>
          <w:tcPr>
            <w:tcW w:w="847" w:type="pct"/>
            <w:gridSpan w:val="2"/>
            <w:shd w:val="clear" w:color="auto" w:fill="auto"/>
            <w:hideMark/>
          </w:tcPr>
          <w:p w14:paraId="2DD85D5D" w14:textId="77777777" w:rsidR="0005565F" w:rsidRPr="00786DB4" w:rsidRDefault="0005565F" w:rsidP="00C85DC9">
            <w:pPr>
              <w:ind w:firstLine="0"/>
              <w:rPr>
                <w:sz w:val="20"/>
                <w:lang w:val="en-US"/>
              </w:rPr>
            </w:pPr>
            <w:r w:rsidRPr="00786DB4">
              <w:rPr>
                <w:sz w:val="20"/>
              </w:rPr>
              <w:t> </w:t>
            </w:r>
          </w:p>
        </w:tc>
        <w:tc>
          <w:tcPr>
            <w:tcW w:w="303" w:type="pct"/>
            <w:shd w:val="clear" w:color="auto" w:fill="auto"/>
            <w:hideMark/>
          </w:tcPr>
          <w:p w14:paraId="60828715"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0A8529B7"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319E1957"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193ED980" w14:textId="77777777" w:rsidR="0005565F" w:rsidRPr="00786DB4" w:rsidRDefault="0005565F" w:rsidP="00C85DC9">
            <w:pPr>
              <w:ind w:firstLine="0"/>
              <w:rPr>
                <w:sz w:val="20"/>
              </w:rPr>
            </w:pPr>
          </w:p>
        </w:tc>
      </w:tr>
      <w:tr w:rsidR="0005565F" w:rsidRPr="00786DB4" w14:paraId="5008799E" w14:textId="77777777" w:rsidTr="00786DB4">
        <w:tc>
          <w:tcPr>
            <w:tcW w:w="747" w:type="pct"/>
            <w:shd w:val="clear" w:color="auto" w:fill="auto"/>
          </w:tcPr>
          <w:p w14:paraId="5526F389" w14:textId="77777777" w:rsidR="0005565F" w:rsidRPr="00786DB4" w:rsidRDefault="0005565F" w:rsidP="00C85DC9">
            <w:pPr>
              <w:ind w:firstLine="0"/>
              <w:rPr>
                <w:sz w:val="20"/>
              </w:rPr>
            </w:pPr>
          </w:p>
        </w:tc>
        <w:tc>
          <w:tcPr>
            <w:tcW w:w="847" w:type="pct"/>
            <w:gridSpan w:val="2"/>
            <w:shd w:val="clear" w:color="auto" w:fill="auto"/>
          </w:tcPr>
          <w:p w14:paraId="5259C215" w14:textId="77777777" w:rsidR="0005565F" w:rsidRPr="00786DB4" w:rsidRDefault="0005565F" w:rsidP="00C85DC9">
            <w:pPr>
              <w:ind w:firstLine="0"/>
              <w:rPr>
                <w:sz w:val="20"/>
                <w:lang w:val="en-US"/>
              </w:rPr>
            </w:pPr>
            <w:r w:rsidRPr="00786DB4">
              <w:rPr>
                <w:sz w:val="20"/>
                <w:lang w:val="en-US"/>
              </w:rPr>
              <w:t>url</w:t>
            </w:r>
          </w:p>
        </w:tc>
        <w:tc>
          <w:tcPr>
            <w:tcW w:w="303" w:type="pct"/>
            <w:shd w:val="clear" w:color="auto" w:fill="auto"/>
          </w:tcPr>
          <w:p w14:paraId="58778E5F" w14:textId="77777777" w:rsidR="0005565F" w:rsidRPr="00786DB4" w:rsidRDefault="0005565F" w:rsidP="00C85DC9">
            <w:pPr>
              <w:ind w:firstLine="0"/>
              <w:jc w:val="center"/>
              <w:rPr>
                <w:sz w:val="20"/>
              </w:rPr>
            </w:pPr>
            <w:r w:rsidRPr="00786DB4">
              <w:rPr>
                <w:sz w:val="20"/>
              </w:rPr>
              <w:t>О</w:t>
            </w:r>
          </w:p>
        </w:tc>
        <w:tc>
          <w:tcPr>
            <w:tcW w:w="531" w:type="pct"/>
            <w:shd w:val="clear" w:color="auto" w:fill="auto"/>
          </w:tcPr>
          <w:p w14:paraId="7D9DBE2E" w14:textId="77777777" w:rsidR="0005565F" w:rsidRPr="00786DB4" w:rsidRDefault="0005565F" w:rsidP="00C85DC9">
            <w:pPr>
              <w:ind w:firstLine="0"/>
              <w:jc w:val="center"/>
              <w:rPr>
                <w:sz w:val="20"/>
                <w:lang w:val="en-US"/>
              </w:rPr>
            </w:pPr>
            <w:r w:rsidRPr="00786DB4">
              <w:rPr>
                <w:sz w:val="20"/>
              </w:rPr>
              <w:t>T(1-1024)</w:t>
            </w:r>
          </w:p>
        </w:tc>
        <w:tc>
          <w:tcPr>
            <w:tcW w:w="1180" w:type="pct"/>
            <w:shd w:val="clear" w:color="auto" w:fill="auto"/>
          </w:tcPr>
          <w:p w14:paraId="2795EB97" w14:textId="77777777" w:rsidR="0005565F" w:rsidRPr="00786DB4" w:rsidRDefault="0005565F" w:rsidP="00C85DC9">
            <w:pPr>
              <w:ind w:firstLine="0"/>
              <w:rPr>
                <w:sz w:val="20"/>
              </w:rPr>
            </w:pPr>
            <w:r w:rsidRPr="00786DB4">
              <w:rPr>
                <w:sz w:val="20"/>
              </w:rPr>
              <w:t>Ссылка для скачивания документа</w:t>
            </w:r>
          </w:p>
        </w:tc>
        <w:tc>
          <w:tcPr>
            <w:tcW w:w="1392" w:type="pct"/>
            <w:shd w:val="clear" w:color="auto" w:fill="auto"/>
          </w:tcPr>
          <w:p w14:paraId="3D7BC384" w14:textId="77777777" w:rsidR="0005565F" w:rsidRPr="00786DB4" w:rsidRDefault="0005565F" w:rsidP="00C85DC9">
            <w:pPr>
              <w:ind w:firstLine="0"/>
              <w:rPr>
                <w:sz w:val="20"/>
              </w:rPr>
            </w:pPr>
            <w:r w:rsidRPr="00786DB4">
              <w:rPr>
                <w:sz w:val="20"/>
              </w:rPr>
              <w:t xml:space="preserve"> </w:t>
            </w:r>
          </w:p>
        </w:tc>
      </w:tr>
      <w:tr w:rsidR="0005565F" w:rsidRPr="00786DB4" w14:paraId="2A152937" w14:textId="77777777" w:rsidTr="00786DB4">
        <w:tc>
          <w:tcPr>
            <w:tcW w:w="747" w:type="pct"/>
            <w:shd w:val="clear" w:color="auto" w:fill="auto"/>
          </w:tcPr>
          <w:p w14:paraId="702E73FE" w14:textId="77777777" w:rsidR="0005565F" w:rsidRPr="00786DB4" w:rsidRDefault="0005565F" w:rsidP="00C85DC9">
            <w:pPr>
              <w:ind w:firstLine="0"/>
              <w:rPr>
                <w:sz w:val="20"/>
              </w:rPr>
            </w:pPr>
          </w:p>
        </w:tc>
        <w:tc>
          <w:tcPr>
            <w:tcW w:w="847" w:type="pct"/>
            <w:gridSpan w:val="2"/>
            <w:shd w:val="clear" w:color="auto" w:fill="auto"/>
          </w:tcPr>
          <w:p w14:paraId="4124D00F" w14:textId="77777777" w:rsidR="0005565F" w:rsidRPr="00786DB4" w:rsidRDefault="0005565F" w:rsidP="00C85DC9">
            <w:pPr>
              <w:ind w:firstLine="0"/>
              <w:rPr>
                <w:sz w:val="20"/>
              </w:rPr>
            </w:pPr>
            <w:r w:rsidRPr="00786DB4">
              <w:rPr>
                <w:sz w:val="20"/>
                <w:lang w:val="en-US"/>
              </w:rPr>
              <w:t>signature</w:t>
            </w:r>
          </w:p>
        </w:tc>
        <w:tc>
          <w:tcPr>
            <w:tcW w:w="303" w:type="pct"/>
            <w:shd w:val="clear" w:color="auto" w:fill="auto"/>
          </w:tcPr>
          <w:p w14:paraId="3C4EA1CC" w14:textId="486B5CAA" w:rsidR="0005565F" w:rsidRPr="00786DB4" w:rsidRDefault="00F847E5" w:rsidP="00C85DC9">
            <w:pPr>
              <w:ind w:firstLine="0"/>
              <w:jc w:val="center"/>
              <w:rPr>
                <w:sz w:val="20"/>
                <w:lang w:val="en-US"/>
              </w:rPr>
            </w:pPr>
            <w:r w:rsidRPr="00786DB4">
              <w:rPr>
                <w:sz w:val="20"/>
              </w:rPr>
              <w:t>Н</w:t>
            </w:r>
          </w:p>
        </w:tc>
        <w:tc>
          <w:tcPr>
            <w:tcW w:w="531" w:type="pct"/>
            <w:shd w:val="clear" w:color="auto" w:fill="auto"/>
          </w:tcPr>
          <w:p w14:paraId="2FA1DA7D" w14:textId="77777777" w:rsidR="0005565F" w:rsidRPr="00786DB4" w:rsidRDefault="0005565F" w:rsidP="00C85DC9">
            <w:pPr>
              <w:ind w:firstLine="0"/>
              <w:jc w:val="center"/>
              <w:rPr>
                <w:sz w:val="20"/>
              </w:rPr>
            </w:pPr>
            <w:r w:rsidRPr="00786DB4">
              <w:rPr>
                <w:sz w:val="20"/>
              </w:rPr>
              <w:t>S</w:t>
            </w:r>
          </w:p>
        </w:tc>
        <w:tc>
          <w:tcPr>
            <w:tcW w:w="1180" w:type="pct"/>
            <w:shd w:val="clear" w:color="auto" w:fill="auto"/>
          </w:tcPr>
          <w:p w14:paraId="6F47BCE8" w14:textId="2B9467BD" w:rsidR="0005565F" w:rsidRPr="00786DB4" w:rsidRDefault="00646866" w:rsidP="00C85DC9">
            <w:pPr>
              <w:ind w:firstLine="0"/>
              <w:rPr>
                <w:sz w:val="20"/>
              </w:rPr>
            </w:pPr>
            <w:r w:rsidRPr="00786DB4">
              <w:rPr>
                <w:sz w:val="20"/>
              </w:rPr>
              <w:t>Электронная подпись</w:t>
            </w:r>
          </w:p>
        </w:tc>
        <w:tc>
          <w:tcPr>
            <w:tcW w:w="1392" w:type="pct"/>
            <w:shd w:val="clear" w:color="auto" w:fill="auto"/>
          </w:tcPr>
          <w:p w14:paraId="2E2705C5" w14:textId="77777777" w:rsidR="0005565F" w:rsidRPr="00786DB4" w:rsidRDefault="0005565F" w:rsidP="00C85DC9">
            <w:pPr>
              <w:ind w:firstLine="0"/>
              <w:rPr>
                <w:sz w:val="20"/>
              </w:rPr>
            </w:pPr>
          </w:p>
        </w:tc>
      </w:tr>
      <w:tr w:rsidR="0005565F" w:rsidRPr="00786DB4" w14:paraId="0DBC6553" w14:textId="77777777" w:rsidTr="00786DB4">
        <w:tc>
          <w:tcPr>
            <w:tcW w:w="747" w:type="pct"/>
            <w:shd w:val="clear" w:color="auto" w:fill="auto"/>
            <w:hideMark/>
          </w:tcPr>
          <w:p w14:paraId="08DAE3DF" w14:textId="77777777" w:rsidR="0005565F" w:rsidRPr="00786DB4" w:rsidRDefault="0005565F" w:rsidP="00C85DC9">
            <w:pPr>
              <w:ind w:firstLine="0"/>
              <w:rPr>
                <w:sz w:val="20"/>
              </w:rPr>
            </w:pPr>
            <w:r w:rsidRPr="00786DB4">
              <w:rPr>
                <w:b/>
                <w:bCs/>
                <w:sz w:val="20"/>
              </w:rPr>
              <w:t>signature</w:t>
            </w:r>
          </w:p>
        </w:tc>
        <w:tc>
          <w:tcPr>
            <w:tcW w:w="847" w:type="pct"/>
            <w:gridSpan w:val="2"/>
            <w:shd w:val="clear" w:color="auto" w:fill="auto"/>
            <w:hideMark/>
          </w:tcPr>
          <w:p w14:paraId="5064A107"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3F825A2B"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06C9E82F"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0ADD0E45"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5D793393" w14:textId="77777777" w:rsidR="0005565F" w:rsidRPr="00786DB4" w:rsidRDefault="0005565F" w:rsidP="00C85DC9">
            <w:pPr>
              <w:ind w:firstLine="0"/>
              <w:rPr>
                <w:sz w:val="20"/>
              </w:rPr>
            </w:pPr>
            <w:r w:rsidRPr="00786DB4">
              <w:rPr>
                <w:sz w:val="20"/>
              </w:rPr>
              <w:t xml:space="preserve">base64Binary </w:t>
            </w:r>
          </w:p>
        </w:tc>
      </w:tr>
      <w:tr w:rsidR="0005565F" w:rsidRPr="00786DB4" w14:paraId="3C2C847E" w14:textId="77777777" w:rsidTr="00786DB4">
        <w:tc>
          <w:tcPr>
            <w:tcW w:w="747" w:type="pct"/>
            <w:shd w:val="clear" w:color="auto" w:fill="auto"/>
            <w:hideMark/>
          </w:tcPr>
          <w:p w14:paraId="0F87C93E"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674009D1" w14:textId="77777777" w:rsidR="0005565F" w:rsidRPr="00786DB4" w:rsidRDefault="0005565F" w:rsidP="00C85DC9">
            <w:pPr>
              <w:ind w:firstLine="0"/>
              <w:rPr>
                <w:sz w:val="20"/>
              </w:rPr>
            </w:pPr>
            <w:r w:rsidRPr="00786DB4">
              <w:rPr>
                <w:sz w:val="20"/>
              </w:rPr>
              <w:t xml:space="preserve">type </w:t>
            </w:r>
          </w:p>
        </w:tc>
        <w:tc>
          <w:tcPr>
            <w:tcW w:w="303" w:type="pct"/>
            <w:shd w:val="clear" w:color="auto" w:fill="auto"/>
            <w:hideMark/>
          </w:tcPr>
          <w:p w14:paraId="1EC57CE8" w14:textId="77777777" w:rsidR="0005565F" w:rsidRPr="00786DB4" w:rsidRDefault="0005565F" w:rsidP="00C85DC9">
            <w:pPr>
              <w:ind w:firstLine="0"/>
              <w:jc w:val="center"/>
              <w:rPr>
                <w:sz w:val="20"/>
              </w:rPr>
            </w:pPr>
            <w:r w:rsidRPr="00786DB4">
              <w:rPr>
                <w:sz w:val="20"/>
              </w:rPr>
              <w:t>H</w:t>
            </w:r>
          </w:p>
        </w:tc>
        <w:tc>
          <w:tcPr>
            <w:tcW w:w="531" w:type="pct"/>
            <w:shd w:val="clear" w:color="auto" w:fill="auto"/>
            <w:hideMark/>
          </w:tcPr>
          <w:p w14:paraId="19558BED" w14:textId="77777777" w:rsidR="0005565F" w:rsidRPr="00786DB4" w:rsidRDefault="0005565F" w:rsidP="00C85DC9">
            <w:pPr>
              <w:ind w:firstLine="0"/>
              <w:jc w:val="center"/>
              <w:rPr>
                <w:sz w:val="20"/>
              </w:rPr>
            </w:pPr>
            <w:r w:rsidRPr="00786DB4">
              <w:rPr>
                <w:sz w:val="20"/>
              </w:rPr>
              <w:t>T</w:t>
            </w:r>
          </w:p>
        </w:tc>
        <w:tc>
          <w:tcPr>
            <w:tcW w:w="1180" w:type="pct"/>
            <w:shd w:val="clear" w:color="auto" w:fill="auto"/>
            <w:hideMark/>
          </w:tcPr>
          <w:p w14:paraId="01E5CD0E" w14:textId="2BFA35D8" w:rsidR="0005565F" w:rsidRPr="00786DB4" w:rsidRDefault="00646866" w:rsidP="00C85DC9">
            <w:pPr>
              <w:ind w:firstLine="0"/>
              <w:rPr>
                <w:sz w:val="20"/>
              </w:rPr>
            </w:pPr>
            <w:r w:rsidRPr="00786DB4">
              <w:rPr>
                <w:sz w:val="20"/>
              </w:rPr>
              <w:t>Тип электронной подписи</w:t>
            </w:r>
            <w:r w:rsidR="0005565F" w:rsidRPr="00786DB4">
              <w:rPr>
                <w:sz w:val="20"/>
              </w:rPr>
              <w:t>:</w:t>
            </w:r>
            <w:r w:rsidR="0005565F" w:rsidRPr="00786DB4">
              <w:rPr>
                <w:sz w:val="20"/>
              </w:rPr>
              <w:br/>
            </w:r>
            <w:r w:rsidR="0005565F" w:rsidRPr="00786DB4">
              <w:rPr>
                <w:sz w:val="20"/>
                <w:lang w:val="en-US"/>
              </w:rPr>
              <w:t>CAdES</w:t>
            </w:r>
            <w:r w:rsidR="0005565F" w:rsidRPr="00786DB4">
              <w:rPr>
                <w:sz w:val="20"/>
              </w:rPr>
              <w:t>-</w:t>
            </w:r>
            <w:r w:rsidR="0005565F" w:rsidRPr="00786DB4">
              <w:rPr>
                <w:sz w:val="20"/>
                <w:lang w:val="en-US"/>
              </w:rPr>
              <w:t>BES</w:t>
            </w:r>
            <w:r w:rsidR="0005565F" w:rsidRPr="00786DB4">
              <w:rPr>
                <w:sz w:val="20"/>
              </w:rPr>
              <w:t>;</w:t>
            </w:r>
            <w:r w:rsidR="0005565F" w:rsidRPr="00786DB4">
              <w:rPr>
                <w:sz w:val="20"/>
              </w:rPr>
              <w:br/>
            </w:r>
            <w:r w:rsidR="0005565F" w:rsidRPr="00786DB4">
              <w:rPr>
                <w:sz w:val="20"/>
                <w:lang w:val="en-US"/>
              </w:rPr>
              <w:t>CAdES</w:t>
            </w:r>
            <w:r w:rsidR="0005565F" w:rsidRPr="00786DB4">
              <w:rPr>
                <w:sz w:val="20"/>
              </w:rPr>
              <w:t>-</w:t>
            </w:r>
            <w:r w:rsidR="0005565F" w:rsidRPr="00786DB4">
              <w:rPr>
                <w:sz w:val="20"/>
                <w:lang w:val="en-US"/>
              </w:rPr>
              <w:t>A</w:t>
            </w:r>
          </w:p>
        </w:tc>
        <w:tc>
          <w:tcPr>
            <w:tcW w:w="1392" w:type="pct"/>
            <w:shd w:val="clear" w:color="auto" w:fill="auto"/>
            <w:hideMark/>
          </w:tcPr>
          <w:p w14:paraId="67F85046" w14:textId="77777777" w:rsidR="0005565F" w:rsidRPr="00786DB4" w:rsidRDefault="0005565F"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r w:rsidR="0005565F" w:rsidRPr="00786DB4" w14:paraId="45225CB5" w14:textId="77777777" w:rsidTr="00786DB4">
        <w:tc>
          <w:tcPr>
            <w:tcW w:w="5000" w:type="pct"/>
            <w:gridSpan w:val="7"/>
            <w:shd w:val="clear" w:color="auto" w:fill="auto"/>
            <w:hideMark/>
          </w:tcPr>
          <w:p w14:paraId="12E3B84F" w14:textId="0461D0DB" w:rsidR="0005565F" w:rsidRPr="00786DB4" w:rsidRDefault="0005565F" w:rsidP="00C85DC9">
            <w:pPr>
              <w:ind w:firstLine="0"/>
              <w:jc w:val="center"/>
              <w:rPr>
                <w:sz w:val="20"/>
              </w:rPr>
            </w:pPr>
            <w:r w:rsidRPr="00786DB4">
              <w:rPr>
                <w:b/>
                <w:bCs/>
                <w:sz w:val="20"/>
              </w:rPr>
              <w:t xml:space="preserve">Копия заключенного договора </w:t>
            </w:r>
            <w:r w:rsidR="004C69DE" w:rsidRPr="00786DB4">
              <w:rPr>
                <w:b/>
                <w:bCs/>
                <w:sz w:val="20"/>
              </w:rPr>
              <w:t>независимой</w:t>
            </w:r>
            <w:r w:rsidRPr="00786DB4">
              <w:rPr>
                <w:b/>
                <w:bCs/>
                <w:sz w:val="20"/>
              </w:rPr>
              <w:t xml:space="preserve"> гарантии</w:t>
            </w:r>
          </w:p>
        </w:tc>
      </w:tr>
      <w:tr w:rsidR="0005565F" w:rsidRPr="00786DB4" w14:paraId="0615CEB7" w14:textId="77777777" w:rsidTr="00786DB4">
        <w:tc>
          <w:tcPr>
            <w:tcW w:w="747" w:type="pct"/>
            <w:shd w:val="clear" w:color="auto" w:fill="auto"/>
            <w:hideMark/>
          </w:tcPr>
          <w:p w14:paraId="524B5376" w14:textId="77777777" w:rsidR="0005565F" w:rsidRPr="00786DB4" w:rsidRDefault="0005565F" w:rsidP="00C85DC9">
            <w:pPr>
              <w:ind w:firstLine="0"/>
              <w:rPr>
                <w:sz w:val="20"/>
              </w:rPr>
            </w:pPr>
            <w:r w:rsidRPr="00786DB4">
              <w:rPr>
                <w:b/>
                <w:bCs/>
                <w:sz w:val="20"/>
                <w:lang w:val="en-US"/>
              </w:rPr>
              <w:t>agreement</w:t>
            </w:r>
            <w:r w:rsidRPr="00786DB4">
              <w:rPr>
                <w:b/>
                <w:bCs/>
                <w:sz w:val="20"/>
              </w:rPr>
              <w:t>Documents</w:t>
            </w:r>
          </w:p>
        </w:tc>
        <w:tc>
          <w:tcPr>
            <w:tcW w:w="847" w:type="pct"/>
            <w:gridSpan w:val="2"/>
            <w:shd w:val="clear" w:color="auto" w:fill="auto"/>
            <w:hideMark/>
          </w:tcPr>
          <w:p w14:paraId="2ECDA930"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22E06FAE"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17292681"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20B6D07F"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2069635E" w14:textId="77777777" w:rsidR="0005565F" w:rsidRPr="00786DB4" w:rsidRDefault="0005565F" w:rsidP="00C85DC9">
            <w:pPr>
              <w:ind w:firstLine="0"/>
              <w:rPr>
                <w:sz w:val="20"/>
              </w:rPr>
            </w:pPr>
            <w:r w:rsidRPr="00786DB4">
              <w:rPr>
                <w:sz w:val="20"/>
              </w:rPr>
              <w:t xml:space="preserve"> </w:t>
            </w:r>
          </w:p>
        </w:tc>
      </w:tr>
      <w:tr w:rsidR="0005565F" w:rsidRPr="00786DB4" w14:paraId="1FAD5814" w14:textId="77777777" w:rsidTr="00786DB4">
        <w:tc>
          <w:tcPr>
            <w:tcW w:w="747" w:type="pct"/>
            <w:shd w:val="clear" w:color="auto" w:fill="auto"/>
            <w:hideMark/>
          </w:tcPr>
          <w:p w14:paraId="0DA7F37D"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7F34ADF1" w14:textId="77777777" w:rsidR="0005565F" w:rsidRPr="00786DB4" w:rsidRDefault="0005565F" w:rsidP="00C85DC9">
            <w:pPr>
              <w:ind w:firstLine="0"/>
              <w:rPr>
                <w:sz w:val="20"/>
              </w:rPr>
            </w:pPr>
            <w:r w:rsidRPr="00786DB4">
              <w:rPr>
                <w:sz w:val="20"/>
                <w:lang w:val="en-US"/>
              </w:rPr>
              <w:t>attachment</w:t>
            </w:r>
          </w:p>
        </w:tc>
        <w:tc>
          <w:tcPr>
            <w:tcW w:w="303" w:type="pct"/>
            <w:shd w:val="clear" w:color="auto" w:fill="auto"/>
            <w:hideMark/>
          </w:tcPr>
          <w:p w14:paraId="2301E4D9"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1AB51AB2" w14:textId="77777777" w:rsidR="0005565F" w:rsidRPr="00786DB4" w:rsidRDefault="0005565F" w:rsidP="00C85DC9">
            <w:pPr>
              <w:ind w:firstLine="0"/>
              <w:jc w:val="center"/>
              <w:rPr>
                <w:sz w:val="20"/>
              </w:rPr>
            </w:pPr>
            <w:r w:rsidRPr="00786DB4">
              <w:rPr>
                <w:sz w:val="20"/>
              </w:rPr>
              <w:t>S</w:t>
            </w:r>
          </w:p>
        </w:tc>
        <w:tc>
          <w:tcPr>
            <w:tcW w:w="1180" w:type="pct"/>
            <w:shd w:val="clear" w:color="auto" w:fill="auto"/>
            <w:hideMark/>
          </w:tcPr>
          <w:p w14:paraId="30CDEB8B"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66D1F4E8" w14:textId="77777777" w:rsidR="0005565F" w:rsidRPr="00786DB4" w:rsidRDefault="0005565F" w:rsidP="00C85DC9">
            <w:pPr>
              <w:ind w:firstLine="0"/>
              <w:rPr>
                <w:sz w:val="20"/>
              </w:rPr>
            </w:pPr>
            <w:r w:rsidRPr="00786DB4">
              <w:rPr>
                <w:sz w:val="20"/>
              </w:rPr>
              <w:t xml:space="preserve">Множественный элемент </w:t>
            </w:r>
          </w:p>
        </w:tc>
      </w:tr>
      <w:tr w:rsidR="005340C4" w:rsidRPr="00786DB4" w14:paraId="692CE36C" w14:textId="77777777" w:rsidTr="00786DB4">
        <w:tc>
          <w:tcPr>
            <w:tcW w:w="5000" w:type="pct"/>
            <w:gridSpan w:val="7"/>
            <w:shd w:val="clear" w:color="auto" w:fill="auto"/>
            <w:hideMark/>
          </w:tcPr>
          <w:p w14:paraId="7ED915F9" w14:textId="77777777" w:rsidR="005340C4" w:rsidRPr="00786DB4" w:rsidRDefault="005340C4" w:rsidP="00C85DC9">
            <w:pPr>
              <w:ind w:firstLine="0"/>
              <w:jc w:val="center"/>
              <w:rPr>
                <w:sz w:val="20"/>
              </w:rPr>
            </w:pPr>
            <w:r w:rsidRPr="00786DB4">
              <w:rPr>
                <w:b/>
                <w:bCs/>
                <w:sz w:val="20"/>
              </w:rPr>
              <w:t>Информация о прикрепленном документе </w:t>
            </w:r>
          </w:p>
        </w:tc>
      </w:tr>
      <w:tr w:rsidR="005340C4" w:rsidRPr="00786DB4" w14:paraId="0425900A" w14:textId="77777777" w:rsidTr="00786DB4">
        <w:tc>
          <w:tcPr>
            <w:tcW w:w="747" w:type="pct"/>
            <w:shd w:val="clear" w:color="auto" w:fill="auto"/>
            <w:hideMark/>
          </w:tcPr>
          <w:p w14:paraId="7A1D8AB6" w14:textId="77777777" w:rsidR="005340C4" w:rsidRPr="00786DB4" w:rsidRDefault="005340C4" w:rsidP="00C85DC9">
            <w:pPr>
              <w:ind w:firstLine="0"/>
              <w:rPr>
                <w:sz w:val="20"/>
              </w:rPr>
            </w:pPr>
            <w:r w:rsidRPr="00786DB4">
              <w:rPr>
                <w:b/>
                <w:bCs/>
                <w:sz w:val="20"/>
              </w:rPr>
              <w:t>attachment</w:t>
            </w:r>
          </w:p>
        </w:tc>
        <w:tc>
          <w:tcPr>
            <w:tcW w:w="847" w:type="pct"/>
            <w:gridSpan w:val="2"/>
            <w:shd w:val="clear" w:color="auto" w:fill="auto"/>
            <w:hideMark/>
          </w:tcPr>
          <w:p w14:paraId="5A5F5835" w14:textId="77777777" w:rsidR="005340C4" w:rsidRPr="00786DB4" w:rsidRDefault="005340C4" w:rsidP="00C85DC9">
            <w:pPr>
              <w:ind w:firstLine="0"/>
              <w:rPr>
                <w:sz w:val="20"/>
              </w:rPr>
            </w:pPr>
            <w:r w:rsidRPr="00786DB4">
              <w:rPr>
                <w:sz w:val="20"/>
              </w:rPr>
              <w:t> </w:t>
            </w:r>
          </w:p>
        </w:tc>
        <w:tc>
          <w:tcPr>
            <w:tcW w:w="303" w:type="pct"/>
            <w:shd w:val="clear" w:color="auto" w:fill="auto"/>
            <w:hideMark/>
          </w:tcPr>
          <w:p w14:paraId="16C7DF45" w14:textId="77777777" w:rsidR="005340C4" w:rsidRPr="00786DB4" w:rsidRDefault="005340C4" w:rsidP="00C85DC9">
            <w:pPr>
              <w:ind w:firstLine="0"/>
              <w:rPr>
                <w:sz w:val="20"/>
              </w:rPr>
            </w:pPr>
            <w:r w:rsidRPr="00786DB4">
              <w:rPr>
                <w:sz w:val="20"/>
              </w:rPr>
              <w:t> </w:t>
            </w:r>
          </w:p>
        </w:tc>
        <w:tc>
          <w:tcPr>
            <w:tcW w:w="531" w:type="pct"/>
            <w:shd w:val="clear" w:color="auto" w:fill="auto"/>
            <w:hideMark/>
          </w:tcPr>
          <w:p w14:paraId="0CCD10C4" w14:textId="77777777" w:rsidR="005340C4" w:rsidRPr="00786DB4" w:rsidRDefault="005340C4" w:rsidP="00C85DC9">
            <w:pPr>
              <w:ind w:firstLine="0"/>
              <w:rPr>
                <w:sz w:val="20"/>
              </w:rPr>
            </w:pPr>
            <w:r w:rsidRPr="00786DB4">
              <w:rPr>
                <w:sz w:val="20"/>
              </w:rPr>
              <w:t> </w:t>
            </w:r>
          </w:p>
        </w:tc>
        <w:tc>
          <w:tcPr>
            <w:tcW w:w="1180" w:type="pct"/>
            <w:shd w:val="clear" w:color="auto" w:fill="auto"/>
            <w:hideMark/>
          </w:tcPr>
          <w:p w14:paraId="3208F99C" w14:textId="77777777" w:rsidR="005340C4" w:rsidRPr="00786DB4" w:rsidRDefault="005340C4" w:rsidP="00C85DC9">
            <w:pPr>
              <w:ind w:firstLine="0"/>
              <w:rPr>
                <w:sz w:val="20"/>
              </w:rPr>
            </w:pPr>
            <w:r w:rsidRPr="00786DB4">
              <w:rPr>
                <w:sz w:val="20"/>
              </w:rPr>
              <w:t> </w:t>
            </w:r>
          </w:p>
        </w:tc>
        <w:tc>
          <w:tcPr>
            <w:tcW w:w="1392" w:type="pct"/>
            <w:shd w:val="clear" w:color="auto" w:fill="auto"/>
            <w:hideMark/>
          </w:tcPr>
          <w:p w14:paraId="1D5C9750" w14:textId="77777777" w:rsidR="005340C4" w:rsidRPr="00786DB4" w:rsidRDefault="005340C4" w:rsidP="00C85DC9">
            <w:pPr>
              <w:ind w:firstLine="0"/>
              <w:rPr>
                <w:sz w:val="20"/>
              </w:rPr>
            </w:pPr>
            <w:r w:rsidRPr="00786DB4">
              <w:rPr>
                <w:sz w:val="20"/>
              </w:rPr>
              <w:t xml:space="preserve"> </w:t>
            </w:r>
          </w:p>
        </w:tc>
      </w:tr>
      <w:tr w:rsidR="005340C4" w:rsidRPr="00786DB4" w14:paraId="3F788953" w14:textId="77777777" w:rsidTr="00786DB4">
        <w:tc>
          <w:tcPr>
            <w:tcW w:w="747" w:type="pct"/>
            <w:shd w:val="clear" w:color="auto" w:fill="auto"/>
            <w:vAlign w:val="center"/>
          </w:tcPr>
          <w:p w14:paraId="3013770C" w14:textId="77777777" w:rsidR="005340C4" w:rsidRPr="00786DB4" w:rsidRDefault="005340C4" w:rsidP="00C85DC9">
            <w:pPr>
              <w:ind w:firstLine="0"/>
              <w:rPr>
                <w:sz w:val="20"/>
              </w:rPr>
            </w:pPr>
          </w:p>
        </w:tc>
        <w:tc>
          <w:tcPr>
            <w:tcW w:w="847" w:type="pct"/>
            <w:gridSpan w:val="2"/>
            <w:shd w:val="clear" w:color="auto" w:fill="auto"/>
          </w:tcPr>
          <w:p w14:paraId="75CACFAA" w14:textId="77777777" w:rsidR="005340C4" w:rsidRPr="00786DB4" w:rsidRDefault="005340C4" w:rsidP="00C85DC9">
            <w:pPr>
              <w:ind w:firstLine="0"/>
              <w:rPr>
                <w:sz w:val="20"/>
              </w:rPr>
            </w:pPr>
            <w:r w:rsidRPr="00786DB4">
              <w:rPr>
                <w:sz w:val="20"/>
                <w:lang w:val="en-US"/>
              </w:rPr>
              <w:t>publishedContentId</w:t>
            </w:r>
          </w:p>
        </w:tc>
        <w:tc>
          <w:tcPr>
            <w:tcW w:w="303" w:type="pct"/>
            <w:shd w:val="clear" w:color="auto" w:fill="auto"/>
            <w:vAlign w:val="center"/>
          </w:tcPr>
          <w:p w14:paraId="008D9177" w14:textId="77777777" w:rsidR="005340C4" w:rsidRPr="00786DB4" w:rsidRDefault="005340C4" w:rsidP="00C85DC9">
            <w:pPr>
              <w:ind w:firstLine="0"/>
              <w:jc w:val="center"/>
              <w:rPr>
                <w:sz w:val="20"/>
              </w:rPr>
            </w:pPr>
            <w:r w:rsidRPr="00786DB4">
              <w:rPr>
                <w:sz w:val="20"/>
                <w:lang w:val="en-US"/>
              </w:rPr>
              <w:t>H</w:t>
            </w:r>
          </w:p>
        </w:tc>
        <w:tc>
          <w:tcPr>
            <w:tcW w:w="531" w:type="pct"/>
            <w:shd w:val="clear" w:color="auto" w:fill="auto"/>
            <w:vAlign w:val="center"/>
          </w:tcPr>
          <w:p w14:paraId="52123A80" w14:textId="0D60D240" w:rsidR="005340C4" w:rsidRPr="00786DB4" w:rsidRDefault="005340C4" w:rsidP="00C85DC9">
            <w:pPr>
              <w:ind w:firstLine="0"/>
              <w:jc w:val="center"/>
              <w:rPr>
                <w:sz w:val="20"/>
              </w:rPr>
            </w:pPr>
            <w:r w:rsidRPr="00786DB4">
              <w:rPr>
                <w:sz w:val="20"/>
              </w:rPr>
              <w:t>T(</w:t>
            </w:r>
            <w:r w:rsidR="008C6895" w:rsidRPr="00786DB4">
              <w:rPr>
                <w:sz w:val="20"/>
              </w:rPr>
              <w:t>36</w:t>
            </w:r>
            <w:r w:rsidRPr="00786DB4">
              <w:rPr>
                <w:sz w:val="20"/>
              </w:rPr>
              <w:t>)</w:t>
            </w:r>
          </w:p>
        </w:tc>
        <w:tc>
          <w:tcPr>
            <w:tcW w:w="1180" w:type="pct"/>
            <w:shd w:val="clear" w:color="auto" w:fill="auto"/>
            <w:vAlign w:val="center"/>
          </w:tcPr>
          <w:p w14:paraId="205B2A27" w14:textId="37960C0B" w:rsidR="005340C4" w:rsidRPr="00786DB4" w:rsidRDefault="005340C4" w:rsidP="00C85DC9">
            <w:pPr>
              <w:ind w:firstLine="0"/>
              <w:rPr>
                <w:sz w:val="20"/>
              </w:rPr>
            </w:pPr>
            <w:r w:rsidRPr="00786DB4">
              <w:rPr>
                <w:sz w:val="20"/>
              </w:rPr>
              <w:t xml:space="preserve">Уникальный идентификатор контента документа на РК </w:t>
            </w:r>
            <w:r w:rsidR="006E7F81" w:rsidRPr="00786DB4">
              <w:rPr>
                <w:sz w:val="20"/>
              </w:rPr>
              <w:t>РНГ</w:t>
            </w:r>
          </w:p>
        </w:tc>
        <w:tc>
          <w:tcPr>
            <w:tcW w:w="1392" w:type="pct"/>
            <w:shd w:val="clear" w:color="auto" w:fill="auto"/>
            <w:vAlign w:val="center"/>
          </w:tcPr>
          <w:p w14:paraId="646CDD74" w14:textId="77777777" w:rsidR="005340C4" w:rsidRPr="00786DB4" w:rsidRDefault="005340C4" w:rsidP="00C85DC9">
            <w:pPr>
              <w:ind w:firstLine="0"/>
              <w:rPr>
                <w:sz w:val="20"/>
              </w:rPr>
            </w:pPr>
          </w:p>
        </w:tc>
      </w:tr>
      <w:tr w:rsidR="005340C4" w:rsidRPr="00786DB4" w14:paraId="71E9B888" w14:textId="77777777" w:rsidTr="00786DB4">
        <w:tc>
          <w:tcPr>
            <w:tcW w:w="747" w:type="pct"/>
            <w:shd w:val="clear" w:color="auto" w:fill="auto"/>
            <w:hideMark/>
          </w:tcPr>
          <w:p w14:paraId="0E391B5C" w14:textId="77777777" w:rsidR="005340C4" w:rsidRPr="00786DB4" w:rsidRDefault="005340C4" w:rsidP="00C85DC9">
            <w:pPr>
              <w:ind w:firstLine="0"/>
              <w:rPr>
                <w:sz w:val="20"/>
              </w:rPr>
            </w:pPr>
            <w:r w:rsidRPr="00786DB4">
              <w:rPr>
                <w:sz w:val="20"/>
              </w:rPr>
              <w:t> </w:t>
            </w:r>
          </w:p>
        </w:tc>
        <w:tc>
          <w:tcPr>
            <w:tcW w:w="847" w:type="pct"/>
            <w:gridSpan w:val="2"/>
            <w:shd w:val="clear" w:color="auto" w:fill="auto"/>
            <w:hideMark/>
          </w:tcPr>
          <w:p w14:paraId="3FDB429B" w14:textId="77777777" w:rsidR="005340C4" w:rsidRPr="00786DB4" w:rsidRDefault="005340C4" w:rsidP="00C85DC9">
            <w:pPr>
              <w:ind w:firstLine="0"/>
              <w:rPr>
                <w:sz w:val="20"/>
              </w:rPr>
            </w:pPr>
            <w:r w:rsidRPr="00786DB4">
              <w:rPr>
                <w:sz w:val="20"/>
              </w:rPr>
              <w:t xml:space="preserve">fileName </w:t>
            </w:r>
          </w:p>
        </w:tc>
        <w:tc>
          <w:tcPr>
            <w:tcW w:w="303" w:type="pct"/>
            <w:shd w:val="clear" w:color="auto" w:fill="auto"/>
            <w:hideMark/>
          </w:tcPr>
          <w:p w14:paraId="59971843" w14:textId="77777777" w:rsidR="005340C4" w:rsidRPr="00786DB4" w:rsidRDefault="005340C4" w:rsidP="00C85DC9">
            <w:pPr>
              <w:ind w:firstLine="0"/>
              <w:jc w:val="center"/>
              <w:rPr>
                <w:sz w:val="20"/>
              </w:rPr>
            </w:pPr>
            <w:r w:rsidRPr="00786DB4">
              <w:rPr>
                <w:sz w:val="20"/>
              </w:rPr>
              <w:t>O</w:t>
            </w:r>
          </w:p>
        </w:tc>
        <w:tc>
          <w:tcPr>
            <w:tcW w:w="531" w:type="pct"/>
            <w:shd w:val="clear" w:color="auto" w:fill="auto"/>
            <w:hideMark/>
          </w:tcPr>
          <w:p w14:paraId="148AA805" w14:textId="77777777" w:rsidR="005340C4" w:rsidRPr="00786DB4" w:rsidRDefault="005340C4" w:rsidP="00C85DC9">
            <w:pPr>
              <w:ind w:firstLine="0"/>
              <w:jc w:val="center"/>
              <w:rPr>
                <w:sz w:val="20"/>
              </w:rPr>
            </w:pPr>
            <w:r w:rsidRPr="00786DB4">
              <w:rPr>
                <w:sz w:val="20"/>
              </w:rPr>
              <w:t>T(1-1024)</w:t>
            </w:r>
          </w:p>
        </w:tc>
        <w:tc>
          <w:tcPr>
            <w:tcW w:w="1180" w:type="pct"/>
            <w:shd w:val="clear" w:color="auto" w:fill="auto"/>
            <w:hideMark/>
          </w:tcPr>
          <w:p w14:paraId="265C8DF4" w14:textId="77777777" w:rsidR="005340C4" w:rsidRPr="00786DB4" w:rsidRDefault="005340C4" w:rsidP="00C85DC9">
            <w:pPr>
              <w:ind w:firstLine="0"/>
              <w:rPr>
                <w:sz w:val="20"/>
              </w:rPr>
            </w:pPr>
            <w:r w:rsidRPr="00786DB4">
              <w:rPr>
                <w:sz w:val="20"/>
              </w:rPr>
              <w:t>Имя файла</w:t>
            </w:r>
          </w:p>
        </w:tc>
        <w:tc>
          <w:tcPr>
            <w:tcW w:w="1392" w:type="pct"/>
            <w:shd w:val="clear" w:color="auto" w:fill="auto"/>
            <w:hideMark/>
          </w:tcPr>
          <w:p w14:paraId="47BE7DB7" w14:textId="77777777" w:rsidR="005340C4" w:rsidRPr="00786DB4" w:rsidRDefault="005340C4" w:rsidP="00C85DC9">
            <w:pPr>
              <w:ind w:firstLine="0"/>
              <w:rPr>
                <w:sz w:val="20"/>
              </w:rPr>
            </w:pPr>
            <w:r w:rsidRPr="00786DB4">
              <w:rPr>
                <w:sz w:val="20"/>
              </w:rPr>
              <w:t xml:space="preserve"> </w:t>
            </w:r>
          </w:p>
        </w:tc>
      </w:tr>
      <w:tr w:rsidR="005340C4" w:rsidRPr="00786DB4" w14:paraId="73243594" w14:textId="77777777" w:rsidTr="00786DB4">
        <w:tc>
          <w:tcPr>
            <w:tcW w:w="747" w:type="pct"/>
            <w:shd w:val="clear" w:color="auto" w:fill="auto"/>
            <w:hideMark/>
          </w:tcPr>
          <w:p w14:paraId="2E593E8E" w14:textId="77777777" w:rsidR="005340C4" w:rsidRPr="00786DB4" w:rsidRDefault="005340C4" w:rsidP="00C85DC9">
            <w:pPr>
              <w:ind w:firstLine="0"/>
              <w:rPr>
                <w:sz w:val="20"/>
              </w:rPr>
            </w:pPr>
            <w:r w:rsidRPr="00786DB4">
              <w:rPr>
                <w:sz w:val="20"/>
              </w:rPr>
              <w:t> </w:t>
            </w:r>
          </w:p>
        </w:tc>
        <w:tc>
          <w:tcPr>
            <w:tcW w:w="847" w:type="pct"/>
            <w:gridSpan w:val="2"/>
            <w:shd w:val="clear" w:color="auto" w:fill="auto"/>
            <w:hideMark/>
          </w:tcPr>
          <w:p w14:paraId="30C19EE2" w14:textId="77777777" w:rsidR="005340C4" w:rsidRPr="00786DB4" w:rsidRDefault="005340C4" w:rsidP="00C85DC9">
            <w:pPr>
              <w:ind w:firstLine="0"/>
              <w:rPr>
                <w:sz w:val="20"/>
              </w:rPr>
            </w:pPr>
            <w:r w:rsidRPr="00786DB4">
              <w:rPr>
                <w:sz w:val="20"/>
              </w:rPr>
              <w:t xml:space="preserve">docDescription </w:t>
            </w:r>
          </w:p>
        </w:tc>
        <w:tc>
          <w:tcPr>
            <w:tcW w:w="303" w:type="pct"/>
            <w:shd w:val="clear" w:color="auto" w:fill="auto"/>
            <w:hideMark/>
          </w:tcPr>
          <w:p w14:paraId="0EF92104" w14:textId="77777777" w:rsidR="005340C4" w:rsidRPr="00786DB4" w:rsidRDefault="005340C4" w:rsidP="00C85DC9">
            <w:pPr>
              <w:ind w:firstLine="0"/>
              <w:jc w:val="center"/>
              <w:rPr>
                <w:sz w:val="20"/>
              </w:rPr>
            </w:pPr>
            <w:r w:rsidRPr="00786DB4">
              <w:rPr>
                <w:sz w:val="20"/>
              </w:rPr>
              <w:t>H</w:t>
            </w:r>
          </w:p>
        </w:tc>
        <w:tc>
          <w:tcPr>
            <w:tcW w:w="531" w:type="pct"/>
            <w:shd w:val="clear" w:color="auto" w:fill="auto"/>
            <w:hideMark/>
          </w:tcPr>
          <w:p w14:paraId="067452ED" w14:textId="77777777" w:rsidR="005340C4" w:rsidRPr="00786DB4" w:rsidRDefault="005340C4" w:rsidP="00C85DC9">
            <w:pPr>
              <w:ind w:firstLine="0"/>
              <w:jc w:val="center"/>
              <w:rPr>
                <w:sz w:val="20"/>
              </w:rPr>
            </w:pPr>
            <w:r w:rsidRPr="00786DB4">
              <w:rPr>
                <w:sz w:val="20"/>
              </w:rPr>
              <w:t>T(1-1024)</w:t>
            </w:r>
          </w:p>
        </w:tc>
        <w:tc>
          <w:tcPr>
            <w:tcW w:w="1180" w:type="pct"/>
            <w:shd w:val="clear" w:color="auto" w:fill="auto"/>
            <w:hideMark/>
          </w:tcPr>
          <w:p w14:paraId="379DF19D" w14:textId="77777777" w:rsidR="005340C4" w:rsidRPr="00786DB4" w:rsidRDefault="005340C4" w:rsidP="00C85DC9">
            <w:pPr>
              <w:ind w:firstLine="0"/>
              <w:rPr>
                <w:sz w:val="20"/>
              </w:rPr>
            </w:pPr>
            <w:r w:rsidRPr="00786DB4">
              <w:rPr>
                <w:sz w:val="20"/>
              </w:rPr>
              <w:t>Описание прикрепляемого документа</w:t>
            </w:r>
          </w:p>
        </w:tc>
        <w:tc>
          <w:tcPr>
            <w:tcW w:w="1392" w:type="pct"/>
            <w:shd w:val="clear" w:color="auto" w:fill="auto"/>
            <w:hideMark/>
          </w:tcPr>
          <w:p w14:paraId="414AF19F" w14:textId="77777777" w:rsidR="005340C4" w:rsidRPr="00786DB4" w:rsidRDefault="005340C4" w:rsidP="00C85DC9">
            <w:pPr>
              <w:ind w:firstLine="0"/>
              <w:rPr>
                <w:sz w:val="20"/>
              </w:rPr>
            </w:pPr>
            <w:r w:rsidRPr="00786DB4">
              <w:rPr>
                <w:sz w:val="20"/>
              </w:rPr>
              <w:t xml:space="preserve"> </w:t>
            </w:r>
          </w:p>
        </w:tc>
      </w:tr>
      <w:tr w:rsidR="00750FE5" w:rsidRPr="00786DB4" w14:paraId="0593027C" w14:textId="77777777" w:rsidTr="00786DB4">
        <w:tc>
          <w:tcPr>
            <w:tcW w:w="747" w:type="pct"/>
            <w:shd w:val="clear" w:color="auto" w:fill="auto"/>
            <w:hideMark/>
          </w:tcPr>
          <w:p w14:paraId="7FB87B99" w14:textId="77777777" w:rsidR="00750FE5" w:rsidRPr="00786DB4" w:rsidRDefault="00750FE5" w:rsidP="00C85DC9">
            <w:pPr>
              <w:ind w:firstLine="0"/>
              <w:rPr>
                <w:sz w:val="20"/>
              </w:rPr>
            </w:pPr>
            <w:r w:rsidRPr="00786DB4">
              <w:rPr>
                <w:sz w:val="20"/>
              </w:rPr>
              <w:t> </w:t>
            </w:r>
          </w:p>
        </w:tc>
        <w:tc>
          <w:tcPr>
            <w:tcW w:w="847" w:type="pct"/>
            <w:gridSpan w:val="2"/>
            <w:shd w:val="clear" w:color="auto" w:fill="auto"/>
            <w:hideMark/>
          </w:tcPr>
          <w:p w14:paraId="636AA660" w14:textId="3AC489F5" w:rsidR="00750FE5" w:rsidRPr="00786DB4" w:rsidRDefault="00750FE5" w:rsidP="00C85DC9">
            <w:pPr>
              <w:ind w:firstLine="0"/>
              <w:rPr>
                <w:sz w:val="20"/>
              </w:rPr>
            </w:pPr>
            <w:r w:rsidRPr="00786DB4">
              <w:rPr>
                <w:sz w:val="20"/>
              </w:rPr>
              <w:t>regDocNumber</w:t>
            </w:r>
          </w:p>
        </w:tc>
        <w:tc>
          <w:tcPr>
            <w:tcW w:w="303" w:type="pct"/>
            <w:shd w:val="clear" w:color="auto" w:fill="auto"/>
            <w:hideMark/>
          </w:tcPr>
          <w:p w14:paraId="0D7D8C37" w14:textId="77777777" w:rsidR="00750FE5" w:rsidRPr="00786DB4" w:rsidRDefault="00750FE5" w:rsidP="00C85DC9">
            <w:pPr>
              <w:ind w:firstLine="0"/>
              <w:jc w:val="center"/>
              <w:rPr>
                <w:sz w:val="20"/>
              </w:rPr>
            </w:pPr>
            <w:r w:rsidRPr="00786DB4">
              <w:rPr>
                <w:sz w:val="20"/>
              </w:rPr>
              <w:t>H</w:t>
            </w:r>
          </w:p>
        </w:tc>
        <w:tc>
          <w:tcPr>
            <w:tcW w:w="531" w:type="pct"/>
            <w:shd w:val="clear" w:color="auto" w:fill="auto"/>
            <w:hideMark/>
          </w:tcPr>
          <w:p w14:paraId="2478DD91" w14:textId="24A1D61F" w:rsidR="00750FE5" w:rsidRPr="00786DB4" w:rsidRDefault="00750FE5" w:rsidP="00C85DC9">
            <w:pPr>
              <w:ind w:firstLine="0"/>
              <w:jc w:val="center"/>
              <w:rPr>
                <w:sz w:val="20"/>
              </w:rPr>
            </w:pPr>
            <w:r w:rsidRPr="00786DB4">
              <w:rPr>
                <w:sz w:val="20"/>
              </w:rPr>
              <w:t>T(1-</w:t>
            </w:r>
            <w:r w:rsidR="00D77864" w:rsidRPr="00786DB4">
              <w:rPr>
                <w:sz w:val="20"/>
              </w:rPr>
              <w:t>2</w:t>
            </w:r>
            <w:r w:rsidR="00D77864" w:rsidRPr="00786DB4">
              <w:rPr>
                <w:sz w:val="20"/>
                <w:lang w:val="en-US"/>
              </w:rPr>
              <w:t>3</w:t>
            </w:r>
            <w:r w:rsidRPr="00786DB4">
              <w:rPr>
                <w:sz w:val="20"/>
              </w:rPr>
              <w:t>)</w:t>
            </w:r>
          </w:p>
        </w:tc>
        <w:tc>
          <w:tcPr>
            <w:tcW w:w="1180" w:type="pct"/>
            <w:shd w:val="clear" w:color="auto" w:fill="auto"/>
            <w:hideMark/>
          </w:tcPr>
          <w:p w14:paraId="4BD8D75F" w14:textId="78837FC8" w:rsidR="00750FE5" w:rsidRPr="00786DB4" w:rsidRDefault="00750FE5" w:rsidP="00C85DC9">
            <w:pPr>
              <w:ind w:firstLine="0"/>
              <w:rPr>
                <w:sz w:val="20"/>
              </w:rPr>
            </w:pPr>
            <w:r w:rsidRPr="00786DB4">
              <w:rPr>
                <w:sz w:val="20"/>
              </w:rPr>
              <w:t>Реестровый номер документа</w:t>
            </w:r>
          </w:p>
        </w:tc>
        <w:tc>
          <w:tcPr>
            <w:tcW w:w="1392" w:type="pct"/>
            <w:shd w:val="clear" w:color="auto" w:fill="auto"/>
            <w:hideMark/>
          </w:tcPr>
          <w:p w14:paraId="58CB2D3A" w14:textId="77777777" w:rsidR="00750FE5" w:rsidRPr="00786DB4" w:rsidRDefault="00750FE5" w:rsidP="00C85DC9">
            <w:pPr>
              <w:ind w:firstLine="0"/>
              <w:rPr>
                <w:sz w:val="20"/>
              </w:rPr>
            </w:pPr>
            <w:r w:rsidRPr="00786DB4">
              <w:rPr>
                <w:sz w:val="20"/>
              </w:rPr>
              <w:t xml:space="preserve"> </w:t>
            </w:r>
          </w:p>
        </w:tc>
      </w:tr>
      <w:tr w:rsidR="005340C4" w:rsidRPr="00786DB4" w14:paraId="144A831A" w14:textId="77777777" w:rsidTr="00786DB4">
        <w:tc>
          <w:tcPr>
            <w:tcW w:w="747" w:type="pct"/>
            <w:vMerge w:val="restart"/>
            <w:shd w:val="clear" w:color="auto" w:fill="auto"/>
            <w:vAlign w:val="center"/>
            <w:hideMark/>
          </w:tcPr>
          <w:p w14:paraId="4F286048" w14:textId="77777777" w:rsidR="005340C4" w:rsidRPr="00786DB4" w:rsidRDefault="005340C4" w:rsidP="00C85DC9">
            <w:pPr>
              <w:ind w:firstLine="0"/>
              <w:rPr>
                <w:sz w:val="20"/>
              </w:rPr>
            </w:pPr>
            <w:r w:rsidRPr="00786DB4">
              <w:rPr>
                <w:sz w:val="20"/>
              </w:rPr>
              <w:t>Допустимо указание только одного элемента</w:t>
            </w:r>
          </w:p>
        </w:tc>
        <w:tc>
          <w:tcPr>
            <w:tcW w:w="847" w:type="pct"/>
            <w:gridSpan w:val="2"/>
            <w:shd w:val="clear" w:color="auto" w:fill="auto"/>
            <w:hideMark/>
          </w:tcPr>
          <w:p w14:paraId="5B028B30" w14:textId="77777777" w:rsidR="005340C4" w:rsidRPr="00786DB4" w:rsidRDefault="005340C4" w:rsidP="00C85DC9">
            <w:pPr>
              <w:ind w:firstLine="0"/>
              <w:rPr>
                <w:sz w:val="20"/>
              </w:rPr>
            </w:pPr>
            <w:r w:rsidRPr="00786DB4">
              <w:rPr>
                <w:sz w:val="20"/>
              </w:rPr>
              <w:t xml:space="preserve">url </w:t>
            </w:r>
          </w:p>
        </w:tc>
        <w:tc>
          <w:tcPr>
            <w:tcW w:w="303" w:type="pct"/>
            <w:shd w:val="clear" w:color="auto" w:fill="auto"/>
            <w:hideMark/>
          </w:tcPr>
          <w:p w14:paraId="0BA292E6" w14:textId="77777777" w:rsidR="005340C4" w:rsidRPr="00786DB4" w:rsidRDefault="005340C4" w:rsidP="00C85DC9">
            <w:pPr>
              <w:ind w:firstLine="0"/>
              <w:jc w:val="center"/>
              <w:rPr>
                <w:sz w:val="20"/>
              </w:rPr>
            </w:pPr>
            <w:r w:rsidRPr="00786DB4">
              <w:rPr>
                <w:sz w:val="20"/>
              </w:rPr>
              <w:t>O</w:t>
            </w:r>
          </w:p>
        </w:tc>
        <w:tc>
          <w:tcPr>
            <w:tcW w:w="531" w:type="pct"/>
            <w:shd w:val="clear" w:color="auto" w:fill="auto"/>
            <w:hideMark/>
          </w:tcPr>
          <w:p w14:paraId="76EA2897" w14:textId="77777777" w:rsidR="005340C4" w:rsidRPr="00786DB4" w:rsidRDefault="005340C4" w:rsidP="00C85DC9">
            <w:pPr>
              <w:ind w:firstLine="0"/>
              <w:jc w:val="center"/>
              <w:rPr>
                <w:sz w:val="20"/>
              </w:rPr>
            </w:pPr>
            <w:r w:rsidRPr="00786DB4">
              <w:rPr>
                <w:sz w:val="20"/>
              </w:rPr>
              <w:t>T(1-1024)</w:t>
            </w:r>
          </w:p>
        </w:tc>
        <w:tc>
          <w:tcPr>
            <w:tcW w:w="1180" w:type="pct"/>
            <w:shd w:val="clear" w:color="auto" w:fill="auto"/>
            <w:hideMark/>
          </w:tcPr>
          <w:p w14:paraId="10241B0D" w14:textId="77777777" w:rsidR="005340C4" w:rsidRPr="00786DB4" w:rsidRDefault="005340C4" w:rsidP="00C85DC9">
            <w:pPr>
              <w:ind w:firstLine="0"/>
              <w:rPr>
                <w:sz w:val="20"/>
              </w:rPr>
            </w:pPr>
            <w:r w:rsidRPr="00786DB4">
              <w:rPr>
                <w:sz w:val="20"/>
              </w:rPr>
              <w:t>Ссылка для скачивания документа</w:t>
            </w:r>
          </w:p>
        </w:tc>
        <w:tc>
          <w:tcPr>
            <w:tcW w:w="1392" w:type="pct"/>
            <w:shd w:val="clear" w:color="auto" w:fill="auto"/>
            <w:hideMark/>
          </w:tcPr>
          <w:p w14:paraId="542E6E4E" w14:textId="7F21803F" w:rsidR="005340C4" w:rsidRPr="00786DB4" w:rsidRDefault="005340C4" w:rsidP="00C85DC9">
            <w:pPr>
              <w:ind w:firstLine="0"/>
              <w:rPr>
                <w:sz w:val="20"/>
              </w:rPr>
            </w:pPr>
            <w:r w:rsidRPr="00786DB4">
              <w:rPr>
                <w:sz w:val="20"/>
              </w:rPr>
              <w:t xml:space="preserve"> </w:t>
            </w:r>
            <w:r w:rsidR="005258D6" w:rsidRPr="00786DB4">
              <w:rPr>
                <w:sz w:val="20"/>
              </w:rPr>
              <w:t>Поле заполняется при передаче документов из ЕИС во внешние системы</w:t>
            </w:r>
          </w:p>
        </w:tc>
      </w:tr>
      <w:tr w:rsidR="005340C4" w:rsidRPr="00786DB4" w14:paraId="3C7DF7A3" w14:textId="77777777" w:rsidTr="00786DB4">
        <w:tc>
          <w:tcPr>
            <w:tcW w:w="747" w:type="pct"/>
            <w:vMerge/>
            <w:shd w:val="clear" w:color="auto" w:fill="auto"/>
            <w:hideMark/>
          </w:tcPr>
          <w:p w14:paraId="09942AFB" w14:textId="77777777" w:rsidR="005340C4" w:rsidRPr="00786DB4" w:rsidRDefault="005340C4" w:rsidP="00C85DC9">
            <w:pPr>
              <w:ind w:firstLine="0"/>
              <w:rPr>
                <w:sz w:val="20"/>
              </w:rPr>
            </w:pPr>
          </w:p>
        </w:tc>
        <w:tc>
          <w:tcPr>
            <w:tcW w:w="847" w:type="pct"/>
            <w:gridSpan w:val="2"/>
            <w:shd w:val="clear" w:color="auto" w:fill="auto"/>
            <w:hideMark/>
          </w:tcPr>
          <w:p w14:paraId="14418AF2" w14:textId="77777777" w:rsidR="005340C4" w:rsidRPr="00786DB4" w:rsidRDefault="005340C4" w:rsidP="00C85DC9">
            <w:pPr>
              <w:ind w:firstLine="0"/>
              <w:rPr>
                <w:sz w:val="20"/>
              </w:rPr>
            </w:pPr>
            <w:r w:rsidRPr="00786DB4">
              <w:rPr>
                <w:sz w:val="20"/>
                <w:lang w:val="en-US"/>
              </w:rPr>
              <w:t>contentId</w:t>
            </w:r>
          </w:p>
        </w:tc>
        <w:tc>
          <w:tcPr>
            <w:tcW w:w="303" w:type="pct"/>
            <w:shd w:val="clear" w:color="auto" w:fill="auto"/>
            <w:hideMark/>
          </w:tcPr>
          <w:p w14:paraId="317C1C63" w14:textId="77777777" w:rsidR="005340C4" w:rsidRPr="00786DB4" w:rsidRDefault="005340C4" w:rsidP="00C85DC9">
            <w:pPr>
              <w:ind w:firstLine="0"/>
              <w:jc w:val="center"/>
              <w:rPr>
                <w:sz w:val="20"/>
              </w:rPr>
            </w:pPr>
            <w:r w:rsidRPr="00786DB4">
              <w:rPr>
                <w:sz w:val="20"/>
              </w:rPr>
              <w:t>O</w:t>
            </w:r>
          </w:p>
        </w:tc>
        <w:tc>
          <w:tcPr>
            <w:tcW w:w="531" w:type="pct"/>
            <w:shd w:val="clear" w:color="auto" w:fill="auto"/>
            <w:hideMark/>
          </w:tcPr>
          <w:p w14:paraId="0159DDD5" w14:textId="77777777" w:rsidR="005340C4" w:rsidRPr="00786DB4" w:rsidRDefault="005340C4" w:rsidP="00C85DC9">
            <w:pPr>
              <w:ind w:firstLine="0"/>
              <w:jc w:val="center"/>
              <w:rPr>
                <w:sz w:val="20"/>
                <w:lang w:val="en-US"/>
              </w:rPr>
            </w:pPr>
            <w:r w:rsidRPr="00786DB4">
              <w:rPr>
                <w:sz w:val="20"/>
              </w:rPr>
              <w:t>T(</w:t>
            </w:r>
            <w:r w:rsidRPr="00786DB4">
              <w:rPr>
                <w:sz w:val="20"/>
                <w:lang w:val="en-US"/>
              </w:rPr>
              <w:t>32</w:t>
            </w:r>
            <w:r w:rsidRPr="00786DB4">
              <w:rPr>
                <w:sz w:val="20"/>
              </w:rPr>
              <w:t>)</w:t>
            </w:r>
          </w:p>
        </w:tc>
        <w:tc>
          <w:tcPr>
            <w:tcW w:w="1180" w:type="pct"/>
            <w:shd w:val="clear" w:color="auto" w:fill="auto"/>
            <w:hideMark/>
          </w:tcPr>
          <w:p w14:paraId="6F9FDC03" w14:textId="1258DB77" w:rsidR="005340C4" w:rsidRPr="00786DB4" w:rsidRDefault="005340C4" w:rsidP="00C85DC9">
            <w:pPr>
              <w:ind w:firstLine="0"/>
              <w:rPr>
                <w:sz w:val="20"/>
              </w:rPr>
            </w:pPr>
            <w:r w:rsidRPr="00786DB4">
              <w:rPr>
                <w:sz w:val="20"/>
              </w:rPr>
              <w:t xml:space="preserve">Уникальный идентификатор контента документа в РК </w:t>
            </w:r>
            <w:r w:rsidR="006E7F81" w:rsidRPr="00786DB4">
              <w:rPr>
                <w:sz w:val="20"/>
              </w:rPr>
              <w:t>РНГ</w:t>
            </w:r>
          </w:p>
        </w:tc>
        <w:tc>
          <w:tcPr>
            <w:tcW w:w="1392" w:type="pct"/>
            <w:shd w:val="clear" w:color="auto" w:fill="auto"/>
            <w:hideMark/>
          </w:tcPr>
          <w:p w14:paraId="62C862AA" w14:textId="60834908" w:rsidR="005340C4" w:rsidRPr="00786DB4" w:rsidRDefault="005258D6"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5340C4" w:rsidRPr="00786DB4" w14:paraId="444B65A7" w14:textId="77777777" w:rsidTr="00786DB4">
        <w:tc>
          <w:tcPr>
            <w:tcW w:w="747" w:type="pct"/>
            <w:vMerge/>
            <w:shd w:val="clear" w:color="auto" w:fill="auto"/>
          </w:tcPr>
          <w:p w14:paraId="479206ED" w14:textId="77777777" w:rsidR="005340C4" w:rsidRPr="00786DB4" w:rsidRDefault="005340C4" w:rsidP="00C85DC9">
            <w:pPr>
              <w:ind w:firstLine="0"/>
              <w:rPr>
                <w:sz w:val="20"/>
              </w:rPr>
            </w:pPr>
          </w:p>
        </w:tc>
        <w:tc>
          <w:tcPr>
            <w:tcW w:w="847" w:type="pct"/>
            <w:gridSpan w:val="2"/>
            <w:shd w:val="clear" w:color="auto" w:fill="auto"/>
          </w:tcPr>
          <w:p w14:paraId="48207C5A" w14:textId="77777777" w:rsidR="005340C4" w:rsidRPr="00786DB4" w:rsidRDefault="005340C4" w:rsidP="00C85DC9">
            <w:pPr>
              <w:ind w:firstLine="0"/>
              <w:rPr>
                <w:sz w:val="20"/>
                <w:lang w:val="en-US"/>
              </w:rPr>
            </w:pPr>
            <w:r w:rsidRPr="00786DB4">
              <w:rPr>
                <w:sz w:val="20"/>
              </w:rPr>
              <w:t xml:space="preserve">content </w:t>
            </w:r>
          </w:p>
        </w:tc>
        <w:tc>
          <w:tcPr>
            <w:tcW w:w="303" w:type="pct"/>
            <w:shd w:val="clear" w:color="auto" w:fill="auto"/>
          </w:tcPr>
          <w:p w14:paraId="214F62C3" w14:textId="77777777" w:rsidR="005340C4" w:rsidRPr="00786DB4" w:rsidRDefault="005340C4" w:rsidP="00C85DC9">
            <w:pPr>
              <w:ind w:firstLine="0"/>
              <w:jc w:val="center"/>
              <w:rPr>
                <w:sz w:val="20"/>
              </w:rPr>
            </w:pPr>
            <w:r w:rsidRPr="00786DB4">
              <w:rPr>
                <w:sz w:val="20"/>
              </w:rPr>
              <w:t>O</w:t>
            </w:r>
          </w:p>
        </w:tc>
        <w:tc>
          <w:tcPr>
            <w:tcW w:w="531" w:type="pct"/>
            <w:shd w:val="clear" w:color="auto" w:fill="auto"/>
          </w:tcPr>
          <w:p w14:paraId="7D8C930D" w14:textId="77777777" w:rsidR="005340C4" w:rsidRPr="00786DB4" w:rsidRDefault="005340C4" w:rsidP="00C85DC9">
            <w:pPr>
              <w:ind w:firstLine="0"/>
              <w:jc w:val="center"/>
              <w:rPr>
                <w:sz w:val="20"/>
                <w:lang w:val="en-US"/>
              </w:rPr>
            </w:pPr>
            <w:r w:rsidRPr="00786DB4">
              <w:rPr>
                <w:sz w:val="20"/>
              </w:rPr>
              <w:t>T</w:t>
            </w:r>
          </w:p>
        </w:tc>
        <w:tc>
          <w:tcPr>
            <w:tcW w:w="1180" w:type="pct"/>
            <w:shd w:val="clear" w:color="auto" w:fill="auto"/>
          </w:tcPr>
          <w:p w14:paraId="14F24D1D" w14:textId="77777777" w:rsidR="005340C4" w:rsidRPr="00786DB4" w:rsidRDefault="005340C4" w:rsidP="00C85DC9">
            <w:pPr>
              <w:ind w:firstLine="0"/>
              <w:rPr>
                <w:sz w:val="20"/>
              </w:rPr>
            </w:pPr>
            <w:r w:rsidRPr="00786DB4">
              <w:rPr>
                <w:sz w:val="20"/>
              </w:rPr>
              <w:t>Содержимое файла</w:t>
            </w:r>
          </w:p>
        </w:tc>
        <w:tc>
          <w:tcPr>
            <w:tcW w:w="1392" w:type="pct"/>
            <w:shd w:val="clear" w:color="auto" w:fill="auto"/>
          </w:tcPr>
          <w:p w14:paraId="2C834248" w14:textId="77777777" w:rsidR="005340C4" w:rsidRPr="00786DB4" w:rsidRDefault="005340C4" w:rsidP="00C85DC9">
            <w:pPr>
              <w:ind w:firstLine="0"/>
              <w:rPr>
                <w:sz w:val="20"/>
              </w:rPr>
            </w:pPr>
            <w:r w:rsidRPr="00786DB4">
              <w:rPr>
                <w:sz w:val="20"/>
              </w:rPr>
              <w:t>base64Binary</w:t>
            </w:r>
          </w:p>
          <w:p w14:paraId="2E8520E3" w14:textId="2957B622" w:rsidR="005258D6" w:rsidRPr="00786DB4" w:rsidRDefault="005258D6"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5340C4" w:rsidRPr="00786DB4" w14:paraId="6DF93FF9" w14:textId="77777777" w:rsidTr="00786DB4">
        <w:tc>
          <w:tcPr>
            <w:tcW w:w="747" w:type="pct"/>
            <w:shd w:val="clear" w:color="auto" w:fill="auto"/>
            <w:hideMark/>
          </w:tcPr>
          <w:p w14:paraId="1B87928F" w14:textId="77777777" w:rsidR="005340C4" w:rsidRPr="00786DB4" w:rsidRDefault="005340C4" w:rsidP="00C85DC9">
            <w:pPr>
              <w:ind w:firstLine="0"/>
              <w:rPr>
                <w:sz w:val="20"/>
              </w:rPr>
            </w:pPr>
            <w:r w:rsidRPr="00786DB4">
              <w:rPr>
                <w:sz w:val="20"/>
              </w:rPr>
              <w:t> </w:t>
            </w:r>
          </w:p>
        </w:tc>
        <w:tc>
          <w:tcPr>
            <w:tcW w:w="847" w:type="pct"/>
            <w:gridSpan w:val="2"/>
            <w:shd w:val="clear" w:color="auto" w:fill="auto"/>
            <w:hideMark/>
          </w:tcPr>
          <w:p w14:paraId="3B0E3817" w14:textId="77777777" w:rsidR="005340C4" w:rsidRPr="00786DB4" w:rsidRDefault="005340C4" w:rsidP="00C85DC9">
            <w:pPr>
              <w:ind w:firstLine="0"/>
              <w:rPr>
                <w:sz w:val="20"/>
              </w:rPr>
            </w:pPr>
            <w:r w:rsidRPr="00786DB4">
              <w:rPr>
                <w:sz w:val="20"/>
              </w:rPr>
              <w:t>cryptoSigns</w:t>
            </w:r>
          </w:p>
        </w:tc>
        <w:tc>
          <w:tcPr>
            <w:tcW w:w="303" w:type="pct"/>
            <w:shd w:val="clear" w:color="auto" w:fill="auto"/>
            <w:hideMark/>
          </w:tcPr>
          <w:p w14:paraId="2B8A906A" w14:textId="77777777" w:rsidR="005340C4" w:rsidRPr="00786DB4" w:rsidRDefault="005340C4" w:rsidP="00C85DC9">
            <w:pPr>
              <w:ind w:firstLine="0"/>
              <w:jc w:val="center"/>
              <w:rPr>
                <w:sz w:val="20"/>
              </w:rPr>
            </w:pPr>
            <w:r w:rsidRPr="00786DB4">
              <w:rPr>
                <w:sz w:val="20"/>
              </w:rPr>
              <w:t>H</w:t>
            </w:r>
          </w:p>
        </w:tc>
        <w:tc>
          <w:tcPr>
            <w:tcW w:w="531" w:type="pct"/>
            <w:shd w:val="clear" w:color="auto" w:fill="auto"/>
            <w:hideMark/>
          </w:tcPr>
          <w:p w14:paraId="7DD305F9" w14:textId="77777777" w:rsidR="005340C4" w:rsidRPr="00786DB4" w:rsidRDefault="005340C4" w:rsidP="00C85DC9">
            <w:pPr>
              <w:ind w:firstLine="0"/>
              <w:jc w:val="center"/>
              <w:rPr>
                <w:sz w:val="20"/>
              </w:rPr>
            </w:pPr>
            <w:r w:rsidRPr="00786DB4">
              <w:rPr>
                <w:sz w:val="20"/>
              </w:rPr>
              <w:t>S</w:t>
            </w:r>
          </w:p>
        </w:tc>
        <w:tc>
          <w:tcPr>
            <w:tcW w:w="1180" w:type="pct"/>
            <w:shd w:val="clear" w:color="auto" w:fill="auto"/>
            <w:hideMark/>
          </w:tcPr>
          <w:p w14:paraId="23992F00" w14:textId="334FDC27" w:rsidR="005340C4" w:rsidRPr="00786DB4" w:rsidRDefault="00646866" w:rsidP="00C85DC9">
            <w:pPr>
              <w:ind w:firstLine="0"/>
              <w:rPr>
                <w:sz w:val="20"/>
              </w:rPr>
            </w:pPr>
            <w:r w:rsidRPr="00786DB4">
              <w:rPr>
                <w:sz w:val="20"/>
              </w:rPr>
              <w:t>Электронная подпись</w:t>
            </w:r>
            <w:r w:rsidR="005340C4" w:rsidRPr="00786DB4">
              <w:rPr>
                <w:sz w:val="20"/>
              </w:rPr>
              <w:t xml:space="preserve"> документа</w:t>
            </w:r>
          </w:p>
        </w:tc>
        <w:tc>
          <w:tcPr>
            <w:tcW w:w="1392" w:type="pct"/>
            <w:shd w:val="clear" w:color="auto" w:fill="auto"/>
            <w:hideMark/>
          </w:tcPr>
          <w:p w14:paraId="46ACCB1F" w14:textId="77777777" w:rsidR="005340C4" w:rsidRPr="00786DB4" w:rsidRDefault="005340C4" w:rsidP="00C85DC9">
            <w:pPr>
              <w:ind w:firstLine="0"/>
              <w:rPr>
                <w:sz w:val="20"/>
              </w:rPr>
            </w:pPr>
            <w:r w:rsidRPr="00786DB4">
              <w:rPr>
                <w:sz w:val="20"/>
              </w:rPr>
              <w:t xml:space="preserve"> </w:t>
            </w:r>
          </w:p>
        </w:tc>
      </w:tr>
      <w:tr w:rsidR="005340C4" w:rsidRPr="00786DB4" w14:paraId="4DA5D8A1" w14:textId="77777777" w:rsidTr="00786DB4">
        <w:tc>
          <w:tcPr>
            <w:tcW w:w="5000" w:type="pct"/>
            <w:gridSpan w:val="7"/>
            <w:shd w:val="clear" w:color="auto" w:fill="auto"/>
            <w:hideMark/>
          </w:tcPr>
          <w:p w14:paraId="0E1819E3" w14:textId="16D72D45" w:rsidR="005340C4" w:rsidRPr="00786DB4" w:rsidRDefault="00646866" w:rsidP="00C85DC9">
            <w:pPr>
              <w:ind w:firstLine="0"/>
              <w:jc w:val="center"/>
              <w:rPr>
                <w:sz w:val="20"/>
              </w:rPr>
            </w:pPr>
            <w:r w:rsidRPr="00786DB4">
              <w:rPr>
                <w:b/>
                <w:bCs/>
                <w:sz w:val="20"/>
              </w:rPr>
              <w:t>Электронная подпись</w:t>
            </w:r>
            <w:r w:rsidR="005340C4" w:rsidRPr="00786DB4">
              <w:rPr>
                <w:b/>
                <w:bCs/>
                <w:sz w:val="20"/>
              </w:rPr>
              <w:t xml:space="preserve"> документа</w:t>
            </w:r>
          </w:p>
        </w:tc>
      </w:tr>
      <w:tr w:rsidR="005340C4" w:rsidRPr="00786DB4" w14:paraId="3879736C" w14:textId="77777777" w:rsidTr="00786DB4">
        <w:tc>
          <w:tcPr>
            <w:tcW w:w="747" w:type="pct"/>
            <w:shd w:val="clear" w:color="auto" w:fill="auto"/>
            <w:hideMark/>
          </w:tcPr>
          <w:p w14:paraId="6E74770C" w14:textId="77777777" w:rsidR="005340C4" w:rsidRPr="00786DB4" w:rsidRDefault="005340C4" w:rsidP="00C85DC9">
            <w:pPr>
              <w:ind w:firstLine="0"/>
              <w:rPr>
                <w:sz w:val="20"/>
              </w:rPr>
            </w:pPr>
            <w:r w:rsidRPr="00786DB4">
              <w:rPr>
                <w:b/>
                <w:bCs/>
                <w:sz w:val="20"/>
              </w:rPr>
              <w:t>cryptoSigns</w:t>
            </w:r>
          </w:p>
        </w:tc>
        <w:tc>
          <w:tcPr>
            <w:tcW w:w="847" w:type="pct"/>
            <w:gridSpan w:val="2"/>
            <w:shd w:val="clear" w:color="auto" w:fill="auto"/>
            <w:hideMark/>
          </w:tcPr>
          <w:p w14:paraId="0507EA0B" w14:textId="77777777" w:rsidR="005340C4" w:rsidRPr="00786DB4" w:rsidRDefault="005340C4" w:rsidP="00C85DC9">
            <w:pPr>
              <w:ind w:firstLine="0"/>
              <w:rPr>
                <w:sz w:val="20"/>
              </w:rPr>
            </w:pPr>
            <w:r w:rsidRPr="00786DB4">
              <w:rPr>
                <w:sz w:val="20"/>
              </w:rPr>
              <w:t> </w:t>
            </w:r>
          </w:p>
        </w:tc>
        <w:tc>
          <w:tcPr>
            <w:tcW w:w="303" w:type="pct"/>
            <w:shd w:val="clear" w:color="auto" w:fill="auto"/>
            <w:hideMark/>
          </w:tcPr>
          <w:p w14:paraId="1BAA6404" w14:textId="77777777" w:rsidR="005340C4" w:rsidRPr="00786DB4" w:rsidRDefault="005340C4" w:rsidP="00C85DC9">
            <w:pPr>
              <w:ind w:firstLine="0"/>
              <w:rPr>
                <w:sz w:val="20"/>
              </w:rPr>
            </w:pPr>
            <w:r w:rsidRPr="00786DB4">
              <w:rPr>
                <w:sz w:val="20"/>
              </w:rPr>
              <w:t> </w:t>
            </w:r>
          </w:p>
        </w:tc>
        <w:tc>
          <w:tcPr>
            <w:tcW w:w="531" w:type="pct"/>
            <w:shd w:val="clear" w:color="auto" w:fill="auto"/>
            <w:hideMark/>
          </w:tcPr>
          <w:p w14:paraId="72CBB3E2" w14:textId="77777777" w:rsidR="005340C4" w:rsidRPr="00786DB4" w:rsidRDefault="005340C4" w:rsidP="00C85DC9">
            <w:pPr>
              <w:ind w:firstLine="0"/>
              <w:rPr>
                <w:sz w:val="20"/>
              </w:rPr>
            </w:pPr>
            <w:r w:rsidRPr="00786DB4">
              <w:rPr>
                <w:sz w:val="20"/>
              </w:rPr>
              <w:t> </w:t>
            </w:r>
          </w:p>
        </w:tc>
        <w:tc>
          <w:tcPr>
            <w:tcW w:w="1180" w:type="pct"/>
            <w:shd w:val="clear" w:color="auto" w:fill="auto"/>
            <w:hideMark/>
          </w:tcPr>
          <w:p w14:paraId="0BC0DB6B" w14:textId="77777777" w:rsidR="005340C4" w:rsidRPr="00786DB4" w:rsidRDefault="005340C4" w:rsidP="00C85DC9">
            <w:pPr>
              <w:ind w:firstLine="0"/>
              <w:rPr>
                <w:sz w:val="20"/>
              </w:rPr>
            </w:pPr>
            <w:r w:rsidRPr="00786DB4">
              <w:rPr>
                <w:sz w:val="20"/>
              </w:rPr>
              <w:t> </w:t>
            </w:r>
          </w:p>
        </w:tc>
        <w:tc>
          <w:tcPr>
            <w:tcW w:w="1392" w:type="pct"/>
            <w:shd w:val="clear" w:color="auto" w:fill="auto"/>
            <w:hideMark/>
          </w:tcPr>
          <w:p w14:paraId="00AE4428" w14:textId="77777777" w:rsidR="005340C4" w:rsidRPr="00786DB4" w:rsidRDefault="005340C4" w:rsidP="00C85DC9">
            <w:pPr>
              <w:ind w:firstLine="0"/>
              <w:rPr>
                <w:sz w:val="20"/>
              </w:rPr>
            </w:pPr>
            <w:r w:rsidRPr="00786DB4">
              <w:rPr>
                <w:sz w:val="20"/>
              </w:rPr>
              <w:t xml:space="preserve"> </w:t>
            </w:r>
          </w:p>
        </w:tc>
      </w:tr>
      <w:tr w:rsidR="005340C4" w:rsidRPr="00786DB4" w14:paraId="06740F7F" w14:textId="77777777" w:rsidTr="00786DB4">
        <w:tc>
          <w:tcPr>
            <w:tcW w:w="747" w:type="pct"/>
            <w:shd w:val="clear" w:color="auto" w:fill="auto"/>
            <w:hideMark/>
          </w:tcPr>
          <w:p w14:paraId="264DB541" w14:textId="77777777" w:rsidR="005340C4" w:rsidRPr="00786DB4" w:rsidRDefault="005340C4" w:rsidP="00C85DC9">
            <w:pPr>
              <w:ind w:firstLine="0"/>
              <w:rPr>
                <w:sz w:val="20"/>
              </w:rPr>
            </w:pPr>
            <w:r w:rsidRPr="00786DB4">
              <w:rPr>
                <w:sz w:val="20"/>
              </w:rPr>
              <w:t> </w:t>
            </w:r>
          </w:p>
        </w:tc>
        <w:tc>
          <w:tcPr>
            <w:tcW w:w="847" w:type="pct"/>
            <w:gridSpan w:val="2"/>
            <w:shd w:val="clear" w:color="auto" w:fill="auto"/>
            <w:hideMark/>
          </w:tcPr>
          <w:p w14:paraId="0E2F3457" w14:textId="77777777" w:rsidR="005340C4" w:rsidRPr="00786DB4" w:rsidRDefault="005340C4" w:rsidP="00C85DC9">
            <w:pPr>
              <w:ind w:firstLine="0"/>
              <w:rPr>
                <w:sz w:val="20"/>
              </w:rPr>
            </w:pPr>
            <w:r w:rsidRPr="00786DB4">
              <w:rPr>
                <w:sz w:val="20"/>
              </w:rPr>
              <w:t>signature</w:t>
            </w:r>
          </w:p>
        </w:tc>
        <w:tc>
          <w:tcPr>
            <w:tcW w:w="303" w:type="pct"/>
            <w:shd w:val="clear" w:color="auto" w:fill="auto"/>
            <w:hideMark/>
          </w:tcPr>
          <w:p w14:paraId="43F7AA26" w14:textId="77777777" w:rsidR="005340C4" w:rsidRPr="00786DB4" w:rsidRDefault="005340C4" w:rsidP="00C85DC9">
            <w:pPr>
              <w:ind w:firstLine="0"/>
              <w:jc w:val="center"/>
              <w:rPr>
                <w:sz w:val="20"/>
              </w:rPr>
            </w:pPr>
            <w:r w:rsidRPr="00786DB4">
              <w:rPr>
                <w:sz w:val="20"/>
              </w:rPr>
              <w:t>O</w:t>
            </w:r>
          </w:p>
        </w:tc>
        <w:tc>
          <w:tcPr>
            <w:tcW w:w="531" w:type="pct"/>
            <w:shd w:val="clear" w:color="auto" w:fill="auto"/>
            <w:hideMark/>
          </w:tcPr>
          <w:p w14:paraId="0F4744A8" w14:textId="77777777" w:rsidR="005340C4" w:rsidRPr="00786DB4" w:rsidRDefault="005340C4" w:rsidP="00C85DC9">
            <w:pPr>
              <w:ind w:firstLine="0"/>
              <w:jc w:val="center"/>
              <w:rPr>
                <w:sz w:val="20"/>
              </w:rPr>
            </w:pPr>
            <w:r w:rsidRPr="00786DB4">
              <w:rPr>
                <w:sz w:val="20"/>
              </w:rPr>
              <w:t>S</w:t>
            </w:r>
          </w:p>
        </w:tc>
        <w:tc>
          <w:tcPr>
            <w:tcW w:w="1180" w:type="pct"/>
            <w:shd w:val="clear" w:color="auto" w:fill="auto"/>
            <w:hideMark/>
          </w:tcPr>
          <w:p w14:paraId="3C219422" w14:textId="3BC5E191" w:rsidR="005340C4" w:rsidRPr="00786DB4" w:rsidRDefault="00646866" w:rsidP="00C85DC9">
            <w:pPr>
              <w:ind w:firstLine="0"/>
              <w:rPr>
                <w:sz w:val="20"/>
              </w:rPr>
            </w:pPr>
            <w:r w:rsidRPr="00786DB4">
              <w:rPr>
                <w:sz w:val="20"/>
              </w:rPr>
              <w:t>Электронная подпись</w:t>
            </w:r>
          </w:p>
        </w:tc>
        <w:tc>
          <w:tcPr>
            <w:tcW w:w="1392" w:type="pct"/>
            <w:shd w:val="clear" w:color="auto" w:fill="auto"/>
            <w:hideMark/>
          </w:tcPr>
          <w:p w14:paraId="6F3CB18B" w14:textId="77777777" w:rsidR="005340C4" w:rsidRPr="00786DB4" w:rsidRDefault="005340C4" w:rsidP="00C85DC9">
            <w:pPr>
              <w:ind w:firstLine="0"/>
              <w:rPr>
                <w:sz w:val="20"/>
              </w:rPr>
            </w:pPr>
            <w:r w:rsidRPr="00786DB4">
              <w:rPr>
                <w:sz w:val="20"/>
              </w:rPr>
              <w:t xml:space="preserve">Множественный элемент </w:t>
            </w:r>
          </w:p>
        </w:tc>
      </w:tr>
      <w:tr w:rsidR="005340C4" w:rsidRPr="00786DB4" w14:paraId="1A9AA5FD" w14:textId="77777777" w:rsidTr="00786DB4">
        <w:tc>
          <w:tcPr>
            <w:tcW w:w="5000" w:type="pct"/>
            <w:gridSpan w:val="7"/>
            <w:shd w:val="clear" w:color="auto" w:fill="auto"/>
            <w:hideMark/>
          </w:tcPr>
          <w:p w14:paraId="2D832120" w14:textId="7B121E6B" w:rsidR="005340C4" w:rsidRPr="00786DB4" w:rsidRDefault="00646866" w:rsidP="00C85DC9">
            <w:pPr>
              <w:ind w:firstLine="0"/>
              <w:jc w:val="center"/>
              <w:rPr>
                <w:sz w:val="20"/>
              </w:rPr>
            </w:pPr>
            <w:r w:rsidRPr="00786DB4">
              <w:rPr>
                <w:b/>
                <w:bCs/>
                <w:sz w:val="20"/>
              </w:rPr>
              <w:t>Электронная подпись</w:t>
            </w:r>
          </w:p>
        </w:tc>
      </w:tr>
      <w:tr w:rsidR="005340C4" w:rsidRPr="00786DB4" w14:paraId="5325D980" w14:textId="77777777" w:rsidTr="00786DB4">
        <w:tc>
          <w:tcPr>
            <w:tcW w:w="747" w:type="pct"/>
            <w:shd w:val="clear" w:color="auto" w:fill="auto"/>
            <w:hideMark/>
          </w:tcPr>
          <w:p w14:paraId="39DE9AD3" w14:textId="77777777" w:rsidR="005340C4" w:rsidRPr="00786DB4" w:rsidRDefault="005340C4" w:rsidP="00C85DC9">
            <w:pPr>
              <w:ind w:firstLine="0"/>
              <w:rPr>
                <w:sz w:val="20"/>
              </w:rPr>
            </w:pPr>
            <w:r w:rsidRPr="00786DB4">
              <w:rPr>
                <w:b/>
                <w:bCs/>
                <w:sz w:val="20"/>
              </w:rPr>
              <w:t>signature</w:t>
            </w:r>
          </w:p>
        </w:tc>
        <w:tc>
          <w:tcPr>
            <w:tcW w:w="847" w:type="pct"/>
            <w:gridSpan w:val="2"/>
            <w:shd w:val="clear" w:color="auto" w:fill="auto"/>
            <w:hideMark/>
          </w:tcPr>
          <w:p w14:paraId="2BE6682C" w14:textId="77777777" w:rsidR="005340C4" w:rsidRPr="00786DB4" w:rsidRDefault="005340C4" w:rsidP="00C85DC9">
            <w:pPr>
              <w:ind w:firstLine="0"/>
              <w:rPr>
                <w:sz w:val="20"/>
              </w:rPr>
            </w:pPr>
            <w:r w:rsidRPr="00786DB4">
              <w:rPr>
                <w:sz w:val="20"/>
              </w:rPr>
              <w:t> </w:t>
            </w:r>
          </w:p>
        </w:tc>
        <w:tc>
          <w:tcPr>
            <w:tcW w:w="303" w:type="pct"/>
            <w:shd w:val="clear" w:color="auto" w:fill="auto"/>
            <w:hideMark/>
          </w:tcPr>
          <w:p w14:paraId="41371974" w14:textId="77777777" w:rsidR="005340C4" w:rsidRPr="00786DB4" w:rsidRDefault="005340C4" w:rsidP="00C85DC9">
            <w:pPr>
              <w:ind w:firstLine="0"/>
              <w:rPr>
                <w:sz w:val="20"/>
              </w:rPr>
            </w:pPr>
            <w:r w:rsidRPr="00786DB4">
              <w:rPr>
                <w:sz w:val="20"/>
              </w:rPr>
              <w:t> </w:t>
            </w:r>
          </w:p>
        </w:tc>
        <w:tc>
          <w:tcPr>
            <w:tcW w:w="531" w:type="pct"/>
            <w:shd w:val="clear" w:color="auto" w:fill="auto"/>
            <w:hideMark/>
          </w:tcPr>
          <w:p w14:paraId="79D85D31" w14:textId="77777777" w:rsidR="005340C4" w:rsidRPr="00786DB4" w:rsidRDefault="005340C4" w:rsidP="00C85DC9">
            <w:pPr>
              <w:ind w:firstLine="0"/>
              <w:rPr>
                <w:sz w:val="20"/>
              </w:rPr>
            </w:pPr>
            <w:r w:rsidRPr="00786DB4">
              <w:rPr>
                <w:sz w:val="20"/>
              </w:rPr>
              <w:t> </w:t>
            </w:r>
          </w:p>
        </w:tc>
        <w:tc>
          <w:tcPr>
            <w:tcW w:w="1180" w:type="pct"/>
            <w:shd w:val="clear" w:color="auto" w:fill="auto"/>
            <w:hideMark/>
          </w:tcPr>
          <w:p w14:paraId="7C7C09C6" w14:textId="77777777" w:rsidR="005340C4" w:rsidRPr="00786DB4" w:rsidRDefault="005340C4" w:rsidP="00C85DC9">
            <w:pPr>
              <w:ind w:firstLine="0"/>
              <w:rPr>
                <w:sz w:val="20"/>
              </w:rPr>
            </w:pPr>
            <w:r w:rsidRPr="00786DB4">
              <w:rPr>
                <w:sz w:val="20"/>
              </w:rPr>
              <w:t> </w:t>
            </w:r>
          </w:p>
        </w:tc>
        <w:tc>
          <w:tcPr>
            <w:tcW w:w="1392" w:type="pct"/>
            <w:shd w:val="clear" w:color="auto" w:fill="auto"/>
            <w:hideMark/>
          </w:tcPr>
          <w:p w14:paraId="3D8FDD34" w14:textId="77777777" w:rsidR="005340C4" w:rsidRPr="00786DB4" w:rsidRDefault="005340C4" w:rsidP="00C85DC9">
            <w:pPr>
              <w:ind w:firstLine="0"/>
              <w:rPr>
                <w:sz w:val="20"/>
              </w:rPr>
            </w:pPr>
            <w:r w:rsidRPr="00786DB4">
              <w:rPr>
                <w:sz w:val="20"/>
              </w:rPr>
              <w:t xml:space="preserve">base64Binary </w:t>
            </w:r>
          </w:p>
        </w:tc>
      </w:tr>
      <w:tr w:rsidR="005340C4" w:rsidRPr="00786DB4" w14:paraId="0D01D8E1" w14:textId="77777777" w:rsidTr="00786DB4">
        <w:tc>
          <w:tcPr>
            <w:tcW w:w="747" w:type="pct"/>
            <w:shd w:val="clear" w:color="auto" w:fill="auto"/>
            <w:hideMark/>
          </w:tcPr>
          <w:p w14:paraId="6E15D385" w14:textId="77777777" w:rsidR="005340C4" w:rsidRPr="00786DB4" w:rsidRDefault="005340C4" w:rsidP="00C85DC9">
            <w:pPr>
              <w:ind w:firstLine="0"/>
              <w:rPr>
                <w:sz w:val="20"/>
              </w:rPr>
            </w:pPr>
            <w:r w:rsidRPr="00786DB4">
              <w:rPr>
                <w:sz w:val="20"/>
              </w:rPr>
              <w:t> </w:t>
            </w:r>
          </w:p>
        </w:tc>
        <w:tc>
          <w:tcPr>
            <w:tcW w:w="847" w:type="pct"/>
            <w:gridSpan w:val="2"/>
            <w:shd w:val="clear" w:color="auto" w:fill="auto"/>
            <w:hideMark/>
          </w:tcPr>
          <w:p w14:paraId="56609538" w14:textId="77777777" w:rsidR="005340C4" w:rsidRPr="00786DB4" w:rsidRDefault="005340C4" w:rsidP="00C85DC9">
            <w:pPr>
              <w:ind w:firstLine="0"/>
              <w:rPr>
                <w:sz w:val="20"/>
              </w:rPr>
            </w:pPr>
            <w:r w:rsidRPr="00786DB4">
              <w:rPr>
                <w:sz w:val="20"/>
              </w:rPr>
              <w:t xml:space="preserve">type </w:t>
            </w:r>
          </w:p>
        </w:tc>
        <w:tc>
          <w:tcPr>
            <w:tcW w:w="303" w:type="pct"/>
            <w:shd w:val="clear" w:color="auto" w:fill="auto"/>
            <w:hideMark/>
          </w:tcPr>
          <w:p w14:paraId="52496194" w14:textId="77777777" w:rsidR="005340C4" w:rsidRPr="00786DB4" w:rsidRDefault="005340C4" w:rsidP="00C85DC9">
            <w:pPr>
              <w:ind w:firstLine="0"/>
              <w:jc w:val="center"/>
              <w:rPr>
                <w:sz w:val="20"/>
              </w:rPr>
            </w:pPr>
            <w:r w:rsidRPr="00786DB4">
              <w:rPr>
                <w:sz w:val="20"/>
              </w:rPr>
              <w:t>H</w:t>
            </w:r>
          </w:p>
        </w:tc>
        <w:tc>
          <w:tcPr>
            <w:tcW w:w="531" w:type="pct"/>
            <w:shd w:val="clear" w:color="auto" w:fill="auto"/>
            <w:hideMark/>
          </w:tcPr>
          <w:p w14:paraId="64315B9B" w14:textId="77777777" w:rsidR="005340C4" w:rsidRPr="00786DB4" w:rsidRDefault="005340C4" w:rsidP="00C85DC9">
            <w:pPr>
              <w:ind w:firstLine="0"/>
              <w:jc w:val="center"/>
              <w:rPr>
                <w:sz w:val="20"/>
              </w:rPr>
            </w:pPr>
            <w:r w:rsidRPr="00786DB4">
              <w:rPr>
                <w:sz w:val="20"/>
              </w:rPr>
              <w:t>T</w:t>
            </w:r>
          </w:p>
        </w:tc>
        <w:tc>
          <w:tcPr>
            <w:tcW w:w="1180" w:type="pct"/>
            <w:shd w:val="clear" w:color="auto" w:fill="auto"/>
            <w:hideMark/>
          </w:tcPr>
          <w:p w14:paraId="54943847" w14:textId="7B0ECD04" w:rsidR="005340C4" w:rsidRPr="00786DB4" w:rsidRDefault="00646866" w:rsidP="00C85DC9">
            <w:pPr>
              <w:ind w:firstLine="0"/>
              <w:rPr>
                <w:sz w:val="20"/>
              </w:rPr>
            </w:pPr>
            <w:r w:rsidRPr="00786DB4">
              <w:rPr>
                <w:sz w:val="20"/>
              </w:rPr>
              <w:t>Тип электронной подписи</w:t>
            </w:r>
            <w:r w:rsidR="005340C4" w:rsidRPr="00786DB4">
              <w:rPr>
                <w:sz w:val="20"/>
              </w:rPr>
              <w:t>:</w:t>
            </w:r>
            <w:r w:rsidR="005340C4" w:rsidRPr="00786DB4">
              <w:rPr>
                <w:sz w:val="20"/>
              </w:rPr>
              <w:br/>
            </w:r>
            <w:r w:rsidR="005340C4" w:rsidRPr="00786DB4">
              <w:rPr>
                <w:sz w:val="20"/>
                <w:lang w:val="en-US"/>
              </w:rPr>
              <w:t>CAdES</w:t>
            </w:r>
            <w:r w:rsidR="005340C4" w:rsidRPr="00786DB4">
              <w:rPr>
                <w:sz w:val="20"/>
              </w:rPr>
              <w:t>-</w:t>
            </w:r>
            <w:r w:rsidR="005340C4" w:rsidRPr="00786DB4">
              <w:rPr>
                <w:sz w:val="20"/>
                <w:lang w:val="en-US"/>
              </w:rPr>
              <w:t>BES</w:t>
            </w:r>
            <w:r w:rsidR="005340C4" w:rsidRPr="00786DB4">
              <w:rPr>
                <w:sz w:val="20"/>
              </w:rPr>
              <w:t>;</w:t>
            </w:r>
            <w:r w:rsidR="005340C4" w:rsidRPr="00786DB4">
              <w:rPr>
                <w:sz w:val="20"/>
              </w:rPr>
              <w:br/>
            </w:r>
            <w:r w:rsidR="005340C4" w:rsidRPr="00786DB4">
              <w:rPr>
                <w:sz w:val="20"/>
                <w:lang w:val="en-US"/>
              </w:rPr>
              <w:t>CAdES</w:t>
            </w:r>
            <w:r w:rsidR="005340C4" w:rsidRPr="00786DB4">
              <w:rPr>
                <w:sz w:val="20"/>
              </w:rPr>
              <w:t>-</w:t>
            </w:r>
            <w:r w:rsidR="005340C4" w:rsidRPr="00786DB4">
              <w:rPr>
                <w:sz w:val="20"/>
                <w:lang w:val="en-US"/>
              </w:rPr>
              <w:t>A</w:t>
            </w:r>
          </w:p>
        </w:tc>
        <w:tc>
          <w:tcPr>
            <w:tcW w:w="1392" w:type="pct"/>
            <w:shd w:val="clear" w:color="auto" w:fill="auto"/>
            <w:hideMark/>
          </w:tcPr>
          <w:p w14:paraId="553FD601" w14:textId="77777777" w:rsidR="005340C4" w:rsidRPr="00786DB4" w:rsidRDefault="005340C4"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r w:rsidR="0005565F" w:rsidRPr="00786DB4" w14:paraId="45668C2E" w14:textId="77777777" w:rsidTr="00786DB4">
        <w:tc>
          <w:tcPr>
            <w:tcW w:w="5000" w:type="pct"/>
            <w:gridSpan w:val="7"/>
            <w:shd w:val="clear" w:color="auto" w:fill="auto"/>
            <w:hideMark/>
          </w:tcPr>
          <w:p w14:paraId="5818AB0A" w14:textId="77777777" w:rsidR="0005565F" w:rsidRPr="00786DB4" w:rsidRDefault="0005565F" w:rsidP="00C85DC9">
            <w:pPr>
              <w:ind w:firstLine="0"/>
              <w:jc w:val="center"/>
              <w:rPr>
                <w:sz w:val="20"/>
              </w:rPr>
            </w:pPr>
            <w:r w:rsidRPr="00786DB4">
              <w:rPr>
                <w:b/>
                <w:bCs/>
                <w:sz w:val="20"/>
              </w:rPr>
              <w:t>Описание внесения изменений</w:t>
            </w:r>
          </w:p>
        </w:tc>
      </w:tr>
      <w:tr w:rsidR="0005565F" w:rsidRPr="00786DB4" w14:paraId="6522ECFA" w14:textId="77777777" w:rsidTr="00786DB4">
        <w:tc>
          <w:tcPr>
            <w:tcW w:w="747" w:type="pct"/>
            <w:shd w:val="clear" w:color="auto" w:fill="auto"/>
            <w:hideMark/>
          </w:tcPr>
          <w:p w14:paraId="0A1C899F" w14:textId="77777777" w:rsidR="0005565F" w:rsidRPr="00786DB4" w:rsidRDefault="0005565F" w:rsidP="00C85DC9">
            <w:pPr>
              <w:ind w:firstLine="0"/>
              <w:rPr>
                <w:sz w:val="20"/>
                <w:lang w:val="en-US"/>
              </w:rPr>
            </w:pPr>
            <w:r w:rsidRPr="00786DB4">
              <w:rPr>
                <w:b/>
                <w:bCs/>
                <w:sz w:val="20"/>
                <w:lang w:val="en-US"/>
              </w:rPr>
              <w:t>modification</w:t>
            </w:r>
          </w:p>
        </w:tc>
        <w:tc>
          <w:tcPr>
            <w:tcW w:w="847" w:type="pct"/>
            <w:gridSpan w:val="2"/>
            <w:shd w:val="clear" w:color="auto" w:fill="auto"/>
            <w:hideMark/>
          </w:tcPr>
          <w:p w14:paraId="03D84220"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1A6D834B"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76529A87"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59FF156B"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29E584C3" w14:textId="77777777" w:rsidR="0005565F" w:rsidRPr="00786DB4" w:rsidRDefault="0005565F" w:rsidP="00C85DC9">
            <w:pPr>
              <w:ind w:firstLine="0"/>
              <w:rPr>
                <w:sz w:val="20"/>
              </w:rPr>
            </w:pPr>
            <w:r w:rsidRPr="00786DB4">
              <w:rPr>
                <w:sz w:val="20"/>
              </w:rPr>
              <w:t xml:space="preserve"> </w:t>
            </w:r>
          </w:p>
        </w:tc>
      </w:tr>
      <w:tr w:rsidR="000C5C26" w:rsidRPr="00786DB4" w14:paraId="3924FB35" w14:textId="77777777" w:rsidTr="00786DB4">
        <w:tc>
          <w:tcPr>
            <w:tcW w:w="747" w:type="pct"/>
            <w:shd w:val="clear" w:color="auto" w:fill="auto"/>
            <w:hideMark/>
          </w:tcPr>
          <w:p w14:paraId="3C98C77F" w14:textId="77777777" w:rsidR="000C5C26" w:rsidRPr="00786DB4" w:rsidRDefault="000C5C26" w:rsidP="00C85DC9">
            <w:pPr>
              <w:ind w:firstLine="0"/>
              <w:rPr>
                <w:sz w:val="20"/>
              </w:rPr>
            </w:pPr>
            <w:r w:rsidRPr="00786DB4">
              <w:rPr>
                <w:sz w:val="20"/>
              </w:rPr>
              <w:t> </w:t>
            </w:r>
          </w:p>
        </w:tc>
        <w:tc>
          <w:tcPr>
            <w:tcW w:w="847" w:type="pct"/>
            <w:gridSpan w:val="2"/>
            <w:shd w:val="clear" w:color="auto" w:fill="auto"/>
            <w:hideMark/>
          </w:tcPr>
          <w:p w14:paraId="4C2A3717" w14:textId="6133E2F4" w:rsidR="000C5C26" w:rsidRPr="00786DB4" w:rsidRDefault="000C5C26" w:rsidP="00C85DC9">
            <w:pPr>
              <w:ind w:firstLine="0"/>
              <w:rPr>
                <w:sz w:val="20"/>
              </w:rPr>
            </w:pPr>
            <w:r w:rsidRPr="00786DB4">
              <w:rPr>
                <w:sz w:val="20"/>
              </w:rPr>
              <w:t>modificationDate</w:t>
            </w:r>
          </w:p>
        </w:tc>
        <w:tc>
          <w:tcPr>
            <w:tcW w:w="303" w:type="pct"/>
            <w:shd w:val="clear" w:color="auto" w:fill="auto"/>
            <w:hideMark/>
          </w:tcPr>
          <w:p w14:paraId="0A905309" w14:textId="77777777" w:rsidR="000C5C26" w:rsidRPr="00786DB4" w:rsidRDefault="000C5C26" w:rsidP="00C85DC9">
            <w:pPr>
              <w:ind w:firstLine="0"/>
              <w:jc w:val="center"/>
              <w:rPr>
                <w:sz w:val="20"/>
              </w:rPr>
            </w:pPr>
            <w:r w:rsidRPr="00786DB4">
              <w:rPr>
                <w:sz w:val="20"/>
              </w:rPr>
              <w:t>O</w:t>
            </w:r>
          </w:p>
        </w:tc>
        <w:tc>
          <w:tcPr>
            <w:tcW w:w="531" w:type="pct"/>
            <w:shd w:val="clear" w:color="auto" w:fill="auto"/>
            <w:hideMark/>
          </w:tcPr>
          <w:p w14:paraId="5DCE4667" w14:textId="139843FE" w:rsidR="000C5C26" w:rsidRPr="00786DB4" w:rsidRDefault="000C5C26" w:rsidP="00C85DC9">
            <w:pPr>
              <w:ind w:firstLine="0"/>
              <w:jc w:val="center"/>
              <w:rPr>
                <w:sz w:val="20"/>
                <w:lang w:val="en-US"/>
              </w:rPr>
            </w:pPr>
            <w:r w:rsidRPr="00786DB4">
              <w:rPr>
                <w:sz w:val="20"/>
                <w:lang w:val="en-US"/>
              </w:rPr>
              <w:t>DT</w:t>
            </w:r>
          </w:p>
        </w:tc>
        <w:tc>
          <w:tcPr>
            <w:tcW w:w="1180" w:type="pct"/>
            <w:shd w:val="clear" w:color="auto" w:fill="auto"/>
            <w:hideMark/>
          </w:tcPr>
          <w:p w14:paraId="5E4FE183" w14:textId="35F6962B" w:rsidR="000C5C26" w:rsidRPr="00786DB4" w:rsidRDefault="000C5C26" w:rsidP="00C85DC9">
            <w:pPr>
              <w:ind w:firstLine="0"/>
              <w:rPr>
                <w:sz w:val="20"/>
              </w:rPr>
            </w:pPr>
            <w:r w:rsidRPr="00786DB4">
              <w:rPr>
                <w:sz w:val="20"/>
              </w:rPr>
              <w:t>Дата внесения изменений</w:t>
            </w:r>
          </w:p>
        </w:tc>
        <w:tc>
          <w:tcPr>
            <w:tcW w:w="1392" w:type="pct"/>
            <w:shd w:val="clear" w:color="auto" w:fill="auto"/>
            <w:hideMark/>
          </w:tcPr>
          <w:p w14:paraId="26918EEE" w14:textId="7A01B6C8" w:rsidR="000C5C26" w:rsidRPr="00786DB4" w:rsidRDefault="000C5C26" w:rsidP="00C85DC9">
            <w:pPr>
              <w:ind w:firstLine="0"/>
              <w:rPr>
                <w:sz w:val="20"/>
                <w:lang w:val="en-US"/>
              </w:rPr>
            </w:pPr>
          </w:p>
        </w:tc>
      </w:tr>
      <w:tr w:rsidR="0005565F" w:rsidRPr="00786DB4" w14:paraId="0D67EF5A" w14:textId="77777777" w:rsidTr="00786DB4">
        <w:tc>
          <w:tcPr>
            <w:tcW w:w="747" w:type="pct"/>
            <w:shd w:val="clear" w:color="auto" w:fill="auto"/>
            <w:hideMark/>
          </w:tcPr>
          <w:p w14:paraId="07EA1F3F"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3BBD60FF" w14:textId="77777777" w:rsidR="0005565F" w:rsidRPr="00786DB4" w:rsidRDefault="0005565F" w:rsidP="00C85DC9">
            <w:pPr>
              <w:ind w:firstLine="0"/>
              <w:rPr>
                <w:sz w:val="20"/>
              </w:rPr>
            </w:pPr>
            <w:r w:rsidRPr="00786DB4">
              <w:rPr>
                <w:sz w:val="20"/>
              </w:rPr>
              <w:t>reason</w:t>
            </w:r>
          </w:p>
        </w:tc>
        <w:tc>
          <w:tcPr>
            <w:tcW w:w="303" w:type="pct"/>
            <w:shd w:val="clear" w:color="auto" w:fill="auto"/>
            <w:hideMark/>
          </w:tcPr>
          <w:p w14:paraId="6B3ED773"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64DC352F" w14:textId="77777777" w:rsidR="0005565F" w:rsidRPr="00786DB4" w:rsidRDefault="0005565F" w:rsidP="00C85DC9">
            <w:pPr>
              <w:ind w:firstLine="0"/>
              <w:jc w:val="center"/>
              <w:rPr>
                <w:sz w:val="20"/>
              </w:rPr>
            </w:pPr>
            <w:r w:rsidRPr="00786DB4">
              <w:rPr>
                <w:sz w:val="20"/>
              </w:rPr>
              <w:t>T</w:t>
            </w:r>
          </w:p>
        </w:tc>
        <w:tc>
          <w:tcPr>
            <w:tcW w:w="1180" w:type="pct"/>
            <w:shd w:val="clear" w:color="auto" w:fill="auto"/>
            <w:hideMark/>
          </w:tcPr>
          <w:p w14:paraId="6EF1472E" w14:textId="77777777" w:rsidR="0005565F" w:rsidRPr="00786DB4" w:rsidRDefault="0005565F" w:rsidP="00C85DC9">
            <w:pPr>
              <w:ind w:firstLine="0"/>
              <w:rPr>
                <w:sz w:val="20"/>
              </w:rPr>
            </w:pPr>
            <w:r w:rsidRPr="00786DB4">
              <w:rPr>
                <w:sz w:val="20"/>
              </w:rPr>
              <w:t>Тип вносимых изменений</w:t>
            </w:r>
          </w:p>
          <w:p w14:paraId="39449A42" w14:textId="77777777" w:rsidR="0005565F" w:rsidRPr="00786DB4" w:rsidRDefault="0005565F" w:rsidP="00C85DC9">
            <w:pPr>
              <w:ind w:firstLine="0"/>
              <w:rPr>
                <w:sz w:val="20"/>
              </w:rPr>
            </w:pPr>
          </w:p>
          <w:p w14:paraId="17DEBB35" w14:textId="75E8130F" w:rsidR="0005565F" w:rsidRPr="00786DB4" w:rsidRDefault="0005565F" w:rsidP="00C85DC9">
            <w:pPr>
              <w:ind w:firstLine="0"/>
              <w:rPr>
                <w:sz w:val="20"/>
              </w:rPr>
            </w:pPr>
            <w:r w:rsidRPr="00786DB4">
              <w:rPr>
                <w:sz w:val="20"/>
              </w:rPr>
              <w:t xml:space="preserve">M - Внесение изменений в условия </w:t>
            </w:r>
            <w:r w:rsidR="004C69DE" w:rsidRPr="00786DB4">
              <w:rPr>
                <w:sz w:val="20"/>
              </w:rPr>
              <w:t>независимой</w:t>
            </w:r>
            <w:r w:rsidRPr="00786DB4">
              <w:rPr>
                <w:sz w:val="20"/>
              </w:rPr>
              <w:t xml:space="preserve"> гарантии</w:t>
            </w:r>
          </w:p>
          <w:p w14:paraId="56C0A2F0" w14:textId="63301471" w:rsidR="0005565F" w:rsidRPr="00786DB4" w:rsidRDefault="0005565F" w:rsidP="00C85DC9">
            <w:pPr>
              <w:ind w:firstLine="0"/>
              <w:rPr>
                <w:sz w:val="20"/>
              </w:rPr>
            </w:pPr>
            <w:r w:rsidRPr="00786DB4">
              <w:rPr>
                <w:sz w:val="20"/>
              </w:rPr>
              <w:t xml:space="preserve">C - Внесение исправлений в информацию о  </w:t>
            </w:r>
            <w:r w:rsidR="004C69DE" w:rsidRPr="00786DB4">
              <w:rPr>
                <w:sz w:val="20"/>
              </w:rPr>
              <w:t>независимой</w:t>
            </w:r>
            <w:r w:rsidRPr="00786DB4">
              <w:rPr>
                <w:sz w:val="20"/>
              </w:rPr>
              <w:t xml:space="preserve"> гарантии</w:t>
            </w:r>
          </w:p>
        </w:tc>
        <w:tc>
          <w:tcPr>
            <w:tcW w:w="1392" w:type="pct"/>
            <w:shd w:val="clear" w:color="auto" w:fill="auto"/>
            <w:hideMark/>
          </w:tcPr>
          <w:p w14:paraId="3737C45A" w14:textId="77777777" w:rsidR="0005565F" w:rsidRPr="00786DB4" w:rsidRDefault="0005565F" w:rsidP="00C85DC9">
            <w:pPr>
              <w:ind w:firstLine="0"/>
              <w:rPr>
                <w:sz w:val="20"/>
              </w:rPr>
            </w:pPr>
            <w:r w:rsidRPr="00786DB4">
              <w:rPr>
                <w:sz w:val="20"/>
              </w:rPr>
              <w:t>Принимаемые значения:</w:t>
            </w:r>
          </w:p>
          <w:p w14:paraId="71749180" w14:textId="77777777" w:rsidR="0005565F" w:rsidRPr="00786DB4" w:rsidRDefault="0005565F" w:rsidP="00C85DC9">
            <w:pPr>
              <w:ind w:firstLine="0"/>
              <w:rPr>
                <w:sz w:val="20"/>
                <w:lang w:val="en-US"/>
              </w:rPr>
            </w:pPr>
            <w:r w:rsidRPr="00786DB4">
              <w:rPr>
                <w:sz w:val="20"/>
                <w:lang w:val="en-US"/>
              </w:rPr>
              <w:t>M</w:t>
            </w:r>
          </w:p>
          <w:p w14:paraId="1FFECF6B" w14:textId="77777777" w:rsidR="0005565F" w:rsidRPr="00786DB4" w:rsidRDefault="0005565F" w:rsidP="00C85DC9">
            <w:pPr>
              <w:ind w:firstLine="0"/>
              <w:rPr>
                <w:sz w:val="20"/>
                <w:lang w:val="en-US"/>
              </w:rPr>
            </w:pPr>
            <w:r w:rsidRPr="00786DB4">
              <w:rPr>
                <w:sz w:val="20"/>
                <w:lang w:val="en-US"/>
              </w:rPr>
              <w:t>C</w:t>
            </w:r>
          </w:p>
        </w:tc>
      </w:tr>
      <w:tr w:rsidR="0005565F" w:rsidRPr="00786DB4" w14:paraId="73D346B4" w14:textId="77777777" w:rsidTr="00786DB4">
        <w:tc>
          <w:tcPr>
            <w:tcW w:w="747" w:type="pct"/>
            <w:shd w:val="clear" w:color="auto" w:fill="auto"/>
            <w:hideMark/>
          </w:tcPr>
          <w:p w14:paraId="6755FB00"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688B2EC0" w14:textId="77777777" w:rsidR="0005565F" w:rsidRPr="00786DB4" w:rsidRDefault="0005565F" w:rsidP="00C85DC9">
            <w:pPr>
              <w:ind w:firstLine="0"/>
              <w:rPr>
                <w:sz w:val="20"/>
              </w:rPr>
            </w:pPr>
            <w:r w:rsidRPr="00786DB4">
              <w:rPr>
                <w:sz w:val="20"/>
              </w:rPr>
              <w:t>info</w:t>
            </w:r>
          </w:p>
        </w:tc>
        <w:tc>
          <w:tcPr>
            <w:tcW w:w="303" w:type="pct"/>
            <w:shd w:val="clear" w:color="auto" w:fill="auto"/>
            <w:hideMark/>
          </w:tcPr>
          <w:p w14:paraId="3E8D7057" w14:textId="77777777" w:rsidR="0005565F" w:rsidRPr="00786DB4" w:rsidRDefault="0005565F" w:rsidP="00C85DC9">
            <w:pPr>
              <w:ind w:firstLine="0"/>
              <w:jc w:val="center"/>
              <w:rPr>
                <w:sz w:val="20"/>
              </w:rPr>
            </w:pPr>
            <w:r w:rsidRPr="00786DB4">
              <w:rPr>
                <w:sz w:val="20"/>
              </w:rPr>
              <w:t>О</w:t>
            </w:r>
          </w:p>
        </w:tc>
        <w:tc>
          <w:tcPr>
            <w:tcW w:w="531" w:type="pct"/>
            <w:shd w:val="clear" w:color="auto" w:fill="auto"/>
            <w:hideMark/>
          </w:tcPr>
          <w:p w14:paraId="531B855B" w14:textId="77777777" w:rsidR="0005565F" w:rsidRPr="00786DB4" w:rsidRDefault="0005565F" w:rsidP="00C85DC9">
            <w:pPr>
              <w:ind w:firstLine="0"/>
              <w:jc w:val="center"/>
              <w:rPr>
                <w:sz w:val="20"/>
              </w:rPr>
            </w:pPr>
            <w:r w:rsidRPr="00786DB4">
              <w:rPr>
                <w:sz w:val="20"/>
              </w:rPr>
              <w:t>T(1-</w:t>
            </w:r>
            <w:r w:rsidRPr="00786DB4">
              <w:rPr>
                <w:sz w:val="20"/>
                <w:lang w:val="en-US"/>
              </w:rPr>
              <w:t>2</w:t>
            </w:r>
            <w:r w:rsidRPr="00786DB4">
              <w:rPr>
                <w:sz w:val="20"/>
              </w:rPr>
              <w:t>0</w:t>
            </w:r>
            <w:r w:rsidRPr="00786DB4">
              <w:rPr>
                <w:sz w:val="20"/>
                <w:lang w:val="en-US"/>
              </w:rPr>
              <w:t>00</w:t>
            </w:r>
            <w:r w:rsidRPr="00786DB4">
              <w:rPr>
                <w:sz w:val="20"/>
              </w:rPr>
              <w:t>)</w:t>
            </w:r>
          </w:p>
        </w:tc>
        <w:tc>
          <w:tcPr>
            <w:tcW w:w="1180" w:type="pct"/>
            <w:shd w:val="clear" w:color="auto" w:fill="auto"/>
            <w:hideMark/>
          </w:tcPr>
          <w:p w14:paraId="61D7E666" w14:textId="77777777" w:rsidR="0005565F" w:rsidRPr="00786DB4" w:rsidRDefault="0005565F" w:rsidP="00C85DC9">
            <w:pPr>
              <w:ind w:firstLine="0"/>
              <w:rPr>
                <w:sz w:val="20"/>
              </w:rPr>
            </w:pPr>
            <w:r w:rsidRPr="00786DB4">
              <w:rPr>
                <w:sz w:val="20"/>
              </w:rPr>
              <w:t>Описание изменений</w:t>
            </w:r>
          </w:p>
        </w:tc>
        <w:tc>
          <w:tcPr>
            <w:tcW w:w="1392" w:type="pct"/>
            <w:shd w:val="clear" w:color="auto" w:fill="auto"/>
            <w:hideMark/>
          </w:tcPr>
          <w:p w14:paraId="32AEB7F0" w14:textId="77777777" w:rsidR="0005565F" w:rsidRPr="00786DB4" w:rsidRDefault="0005565F" w:rsidP="00C85DC9">
            <w:pPr>
              <w:ind w:firstLine="0"/>
              <w:rPr>
                <w:sz w:val="20"/>
              </w:rPr>
            </w:pPr>
            <w:r w:rsidRPr="00786DB4">
              <w:rPr>
                <w:sz w:val="20"/>
              </w:rPr>
              <w:t xml:space="preserve"> </w:t>
            </w:r>
          </w:p>
        </w:tc>
      </w:tr>
      <w:tr w:rsidR="0005565F" w:rsidRPr="00786DB4" w14:paraId="2848E059" w14:textId="77777777" w:rsidTr="00786DB4">
        <w:tc>
          <w:tcPr>
            <w:tcW w:w="747" w:type="pct"/>
            <w:shd w:val="clear" w:color="auto" w:fill="auto"/>
            <w:hideMark/>
          </w:tcPr>
          <w:p w14:paraId="0B4C6367"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0C8E0B36" w14:textId="77777777" w:rsidR="0005565F" w:rsidRPr="00786DB4" w:rsidRDefault="0005565F" w:rsidP="00C85DC9">
            <w:pPr>
              <w:ind w:firstLine="0"/>
              <w:rPr>
                <w:sz w:val="20"/>
              </w:rPr>
            </w:pPr>
            <w:r w:rsidRPr="00786DB4">
              <w:rPr>
                <w:sz w:val="20"/>
              </w:rPr>
              <w:t>modificationDocuments</w:t>
            </w:r>
          </w:p>
        </w:tc>
        <w:tc>
          <w:tcPr>
            <w:tcW w:w="303" w:type="pct"/>
            <w:shd w:val="clear" w:color="auto" w:fill="auto"/>
            <w:hideMark/>
          </w:tcPr>
          <w:p w14:paraId="4050D136" w14:textId="77777777" w:rsidR="0005565F" w:rsidRPr="00786DB4" w:rsidRDefault="0005565F" w:rsidP="00C85DC9">
            <w:pPr>
              <w:ind w:firstLine="0"/>
              <w:jc w:val="center"/>
              <w:rPr>
                <w:sz w:val="20"/>
              </w:rPr>
            </w:pPr>
            <w:r w:rsidRPr="00786DB4">
              <w:rPr>
                <w:sz w:val="20"/>
              </w:rPr>
              <w:t>H</w:t>
            </w:r>
          </w:p>
        </w:tc>
        <w:tc>
          <w:tcPr>
            <w:tcW w:w="531" w:type="pct"/>
            <w:shd w:val="clear" w:color="auto" w:fill="auto"/>
            <w:hideMark/>
          </w:tcPr>
          <w:p w14:paraId="7776E01A" w14:textId="77777777" w:rsidR="0005565F" w:rsidRPr="00786DB4" w:rsidRDefault="0005565F" w:rsidP="00C85DC9">
            <w:pPr>
              <w:ind w:firstLine="0"/>
              <w:jc w:val="center"/>
              <w:rPr>
                <w:sz w:val="20"/>
                <w:lang w:val="en-US"/>
              </w:rPr>
            </w:pPr>
            <w:r w:rsidRPr="00786DB4">
              <w:rPr>
                <w:sz w:val="20"/>
                <w:lang w:val="en-US"/>
              </w:rPr>
              <w:t>S</w:t>
            </w:r>
          </w:p>
        </w:tc>
        <w:tc>
          <w:tcPr>
            <w:tcW w:w="1180" w:type="pct"/>
            <w:shd w:val="clear" w:color="auto" w:fill="auto"/>
            <w:hideMark/>
          </w:tcPr>
          <w:p w14:paraId="26803D55" w14:textId="77777777" w:rsidR="0005565F" w:rsidRPr="00786DB4" w:rsidRDefault="0005565F" w:rsidP="00C85DC9">
            <w:pPr>
              <w:ind w:firstLine="0"/>
              <w:rPr>
                <w:sz w:val="20"/>
              </w:rPr>
            </w:pPr>
            <w:r w:rsidRPr="00786DB4">
              <w:rPr>
                <w:sz w:val="20"/>
              </w:rPr>
              <w:t>Копия документа о внесении изменений</w:t>
            </w:r>
          </w:p>
        </w:tc>
        <w:tc>
          <w:tcPr>
            <w:tcW w:w="1392" w:type="pct"/>
            <w:shd w:val="clear" w:color="auto" w:fill="auto"/>
            <w:hideMark/>
          </w:tcPr>
          <w:p w14:paraId="20BDB155" w14:textId="77777777" w:rsidR="0005565F" w:rsidRPr="00786DB4" w:rsidRDefault="0005565F" w:rsidP="00C85DC9">
            <w:pPr>
              <w:ind w:firstLine="0"/>
              <w:rPr>
                <w:sz w:val="20"/>
              </w:rPr>
            </w:pPr>
          </w:p>
        </w:tc>
      </w:tr>
      <w:tr w:rsidR="0005565F" w:rsidRPr="00786DB4" w14:paraId="63159343" w14:textId="77777777" w:rsidTr="00786DB4">
        <w:tc>
          <w:tcPr>
            <w:tcW w:w="5000" w:type="pct"/>
            <w:gridSpan w:val="7"/>
            <w:shd w:val="clear" w:color="auto" w:fill="auto"/>
            <w:hideMark/>
          </w:tcPr>
          <w:p w14:paraId="0ED38157" w14:textId="77777777" w:rsidR="0005565F" w:rsidRPr="00786DB4" w:rsidRDefault="0005565F" w:rsidP="00C85DC9">
            <w:pPr>
              <w:ind w:firstLine="0"/>
              <w:jc w:val="center"/>
              <w:rPr>
                <w:b/>
                <w:sz w:val="20"/>
              </w:rPr>
            </w:pPr>
            <w:r w:rsidRPr="00786DB4">
              <w:rPr>
                <w:b/>
                <w:sz w:val="20"/>
              </w:rPr>
              <w:t>Копия документа о внесении изменений</w:t>
            </w:r>
          </w:p>
        </w:tc>
      </w:tr>
      <w:tr w:rsidR="0005565F" w:rsidRPr="00786DB4" w14:paraId="5E2FD420" w14:textId="77777777" w:rsidTr="00786DB4">
        <w:tc>
          <w:tcPr>
            <w:tcW w:w="747" w:type="pct"/>
            <w:shd w:val="clear" w:color="auto" w:fill="auto"/>
            <w:hideMark/>
          </w:tcPr>
          <w:p w14:paraId="4DBF5512" w14:textId="77777777" w:rsidR="0005565F" w:rsidRPr="00786DB4" w:rsidRDefault="0005565F" w:rsidP="00C85DC9">
            <w:pPr>
              <w:ind w:firstLine="0"/>
              <w:rPr>
                <w:sz w:val="20"/>
              </w:rPr>
            </w:pPr>
            <w:r w:rsidRPr="00786DB4">
              <w:rPr>
                <w:b/>
                <w:bCs/>
                <w:sz w:val="20"/>
                <w:lang w:val="en-US"/>
              </w:rPr>
              <w:t>modificationDocuments</w:t>
            </w:r>
          </w:p>
        </w:tc>
        <w:tc>
          <w:tcPr>
            <w:tcW w:w="847" w:type="pct"/>
            <w:gridSpan w:val="2"/>
            <w:shd w:val="clear" w:color="auto" w:fill="auto"/>
            <w:hideMark/>
          </w:tcPr>
          <w:p w14:paraId="402F6450" w14:textId="77777777" w:rsidR="0005565F" w:rsidRPr="00786DB4" w:rsidRDefault="0005565F" w:rsidP="00C85DC9">
            <w:pPr>
              <w:ind w:firstLine="0"/>
              <w:rPr>
                <w:sz w:val="20"/>
              </w:rPr>
            </w:pPr>
            <w:r w:rsidRPr="00786DB4">
              <w:rPr>
                <w:sz w:val="20"/>
              </w:rPr>
              <w:t> </w:t>
            </w:r>
          </w:p>
        </w:tc>
        <w:tc>
          <w:tcPr>
            <w:tcW w:w="303" w:type="pct"/>
            <w:shd w:val="clear" w:color="auto" w:fill="auto"/>
            <w:hideMark/>
          </w:tcPr>
          <w:p w14:paraId="7528238E" w14:textId="77777777" w:rsidR="0005565F" w:rsidRPr="00786DB4" w:rsidRDefault="0005565F" w:rsidP="00C85DC9">
            <w:pPr>
              <w:ind w:firstLine="0"/>
              <w:rPr>
                <w:sz w:val="20"/>
              </w:rPr>
            </w:pPr>
            <w:r w:rsidRPr="00786DB4">
              <w:rPr>
                <w:sz w:val="20"/>
              </w:rPr>
              <w:t> </w:t>
            </w:r>
          </w:p>
        </w:tc>
        <w:tc>
          <w:tcPr>
            <w:tcW w:w="531" w:type="pct"/>
            <w:shd w:val="clear" w:color="auto" w:fill="auto"/>
            <w:hideMark/>
          </w:tcPr>
          <w:p w14:paraId="1FE8FE44" w14:textId="77777777" w:rsidR="0005565F" w:rsidRPr="00786DB4" w:rsidRDefault="0005565F" w:rsidP="00C85DC9">
            <w:pPr>
              <w:ind w:firstLine="0"/>
              <w:rPr>
                <w:sz w:val="20"/>
              </w:rPr>
            </w:pPr>
            <w:r w:rsidRPr="00786DB4">
              <w:rPr>
                <w:sz w:val="20"/>
              </w:rPr>
              <w:t> </w:t>
            </w:r>
          </w:p>
        </w:tc>
        <w:tc>
          <w:tcPr>
            <w:tcW w:w="1180" w:type="pct"/>
            <w:shd w:val="clear" w:color="auto" w:fill="auto"/>
            <w:hideMark/>
          </w:tcPr>
          <w:p w14:paraId="486F3DF6"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6EA8D63D" w14:textId="77777777" w:rsidR="0005565F" w:rsidRPr="00786DB4" w:rsidRDefault="0005565F" w:rsidP="00C85DC9">
            <w:pPr>
              <w:ind w:firstLine="0"/>
              <w:rPr>
                <w:sz w:val="20"/>
              </w:rPr>
            </w:pPr>
            <w:r w:rsidRPr="00786DB4">
              <w:rPr>
                <w:sz w:val="20"/>
              </w:rPr>
              <w:t xml:space="preserve"> </w:t>
            </w:r>
          </w:p>
        </w:tc>
      </w:tr>
      <w:tr w:rsidR="0005565F" w:rsidRPr="00786DB4" w14:paraId="391E5A39" w14:textId="77777777" w:rsidTr="00786DB4">
        <w:tc>
          <w:tcPr>
            <w:tcW w:w="747" w:type="pct"/>
            <w:shd w:val="clear" w:color="auto" w:fill="auto"/>
            <w:hideMark/>
          </w:tcPr>
          <w:p w14:paraId="6BE9B41A" w14:textId="77777777" w:rsidR="0005565F" w:rsidRPr="00786DB4" w:rsidRDefault="0005565F" w:rsidP="00C85DC9">
            <w:pPr>
              <w:ind w:firstLine="0"/>
              <w:rPr>
                <w:sz w:val="20"/>
              </w:rPr>
            </w:pPr>
            <w:r w:rsidRPr="00786DB4">
              <w:rPr>
                <w:sz w:val="20"/>
              </w:rPr>
              <w:t> </w:t>
            </w:r>
          </w:p>
        </w:tc>
        <w:tc>
          <w:tcPr>
            <w:tcW w:w="847" w:type="pct"/>
            <w:gridSpan w:val="2"/>
            <w:shd w:val="clear" w:color="auto" w:fill="auto"/>
            <w:hideMark/>
          </w:tcPr>
          <w:p w14:paraId="7FAF3989" w14:textId="77777777" w:rsidR="0005565F" w:rsidRPr="00786DB4" w:rsidRDefault="0005565F" w:rsidP="00C85DC9">
            <w:pPr>
              <w:ind w:firstLine="0"/>
              <w:rPr>
                <w:sz w:val="20"/>
              </w:rPr>
            </w:pPr>
            <w:r w:rsidRPr="00786DB4">
              <w:rPr>
                <w:sz w:val="20"/>
                <w:lang w:val="en-US"/>
              </w:rPr>
              <w:t>attachment</w:t>
            </w:r>
          </w:p>
        </w:tc>
        <w:tc>
          <w:tcPr>
            <w:tcW w:w="303" w:type="pct"/>
            <w:shd w:val="clear" w:color="auto" w:fill="auto"/>
            <w:hideMark/>
          </w:tcPr>
          <w:p w14:paraId="003F32C9" w14:textId="77777777" w:rsidR="0005565F" w:rsidRPr="00786DB4" w:rsidRDefault="0005565F" w:rsidP="00C85DC9">
            <w:pPr>
              <w:ind w:firstLine="0"/>
              <w:jc w:val="center"/>
              <w:rPr>
                <w:sz w:val="20"/>
              </w:rPr>
            </w:pPr>
            <w:r w:rsidRPr="00786DB4">
              <w:rPr>
                <w:sz w:val="20"/>
              </w:rPr>
              <w:t>O</w:t>
            </w:r>
          </w:p>
        </w:tc>
        <w:tc>
          <w:tcPr>
            <w:tcW w:w="531" w:type="pct"/>
            <w:shd w:val="clear" w:color="auto" w:fill="auto"/>
            <w:hideMark/>
          </w:tcPr>
          <w:p w14:paraId="138BFFCC" w14:textId="77777777" w:rsidR="0005565F" w:rsidRPr="00786DB4" w:rsidRDefault="0005565F" w:rsidP="00C85DC9">
            <w:pPr>
              <w:ind w:firstLine="0"/>
              <w:jc w:val="center"/>
              <w:rPr>
                <w:sz w:val="20"/>
              </w:rPr>
            </w:pPr>
            <w:r w:rsidRPr="00786DB4">
              <w:rPr>
                <w:sz w:val="20"/>
              </w:rPr>
              <w:t>S</w:t>
            </w:r>
          </w:p>
        </w:tc>
        <w:tc>
          <w:tcPr>
            <w:tcW w:w="1180" w:type="pct"/>
            <w:shd w:val="clear" w:color="auto" w:fill="auto"/>
            <w:hideMark/>
          </w:tcPr>
          <w:p w14:paraId="7CE0E01E" w14:textId="77777777" w:rsidR="0005565F" w:rsidRPr="00786DB4" w:rsidRDefault="0005565F" w:rsidP="00C85DC9">
            <w:pPr>
              <w:ind w:firstLine="0"/>
              <w:rPr>
                <w:sz w:val="20"/>
              </w:rPr>
            </w:pPr>
            <w:r w:rsidRPr="00786DB4">
              <w:rPr>
                <w:sz w:val="20"/>
              </w:rPr>
              <w:t> </w:t>
            </w:r>
          </w:p>
        </w:tc>
        <w:tc>
          <w:tcPr>
            <w:tcW w:w="1392" w:type="pct"/>
            <w:shd w:val="clear" w:color="auto" w:fill="auto"/>
            <w:hideMark/>
          </w:tcPr>
          <w:p w14:paraId="5A02D125" w14:textId="77777777" w:rsidR="0005565F" w:rsidRPr="00786DB4" w:rsidRDefault="0005565F" w:rsidP="00C85DC9">
            <w:pPr>
              <w:ind w:firstLine="0"/>
              <w:rPr>
                <w:sz w:val="20"/>
              </w:rPr>
            </w:pPr>
            <w:r w:rsidRPr="00786DB4">
              <w:rPr>
                <w:sz w:val="20"/>
              </w:rPr>
              <w:t xml:space="preserve">Множественный элемент </w:t>
            </w:r>
          </w:p>
        </w:tc>
      </w:tr>
    </w:tbl>
    <w:p w14:paraId="49AF4EC4" w14:textId="708C7BC8" w:rsidR="00D7450C" w:rsidRDefault="00D7450C" w:rsidP="009B3996">
      <w:pPr>
        <w:pStyle w:val="10"/>
      </w:pPr>
      <w:bookmarkStart w:id="30" w:name="_Toc441065299"/>
      <w:bookmarkStart w:id="31" w:name="_Toc132370622"/>
      <w:r w:rsidRPr="00E736D4">
        <w:t xml:space="preserve">Информация о недействительности сведений о </w:t>
      </w:r>
      <w:r w:rsidR="004C69DE">
        <w:t>независимой</w:t>
      </w:r>
      <w:r w:rsidRPr="00E736D4">
        <w:t xml:space="preserve"> гарантии</w:t>
      </w:r>
      <w:bookmarkEnd w:id="30"/>
      <w:bookmarkEnd w:id="31"/>
    </w:p>
    <w:p w14:paraId="028135C3"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_Ref62665080 \h </w:instrText>
      </w:r>
      <w:r>
        <w:fldChar w:fldCharType="separate"/>
      </w:r>
      <w:r>
        <w:t xml:space="preserve">Таблица </w:t>
      </w:r>
      <w:r>
        <w:rPr>
          <w:noProof/>
        </w:rPr>
        <w:t>6</w:t>
      </w:r>
      <w:r>
        <w:fldChar w:fldCharType="end"/>
      </w:r>
      <w:r>
        <w:t>).</w:t>
      </w:r>
    </w:p>
    <w:p w14:paraId="5818FF47" w14:textId="5E70A7F5" w:rsidR="00323FDF" w:rsidRPr="00323FDF" w:rsidRDefault="00323FDF" w:rsidP="00323FDF">
      <w:pPr>
        <w:pStyle w:val="affffffffb"/>
      </w:pPr>
      <w:bookmarkStart w:id="32" w:name="_Ref62665080"/>
      <w:bookmarkStart w:id="33" w:name="_Toc131789734"/>
      <w:bookmarkStart w:id="34" w:name="_Toc132370653"/>
      <w:r>
        <w:t xml:space="preserve">Таблица </w:t>
      </w:r>
      <w:fldSimple w:instr=" SEQ Таблица \* ARABIC ">
        <w:r>
          <w:rPr>
            <w:noProof/>
          </w:rPr>
          <w:t>6</w:t>
        </w:r>
      </w:fldSimple>
      <w:bookmarkEnd w:id="32"/>
      <w:r>
        <w:t>. Информация о недействительности сведений о независимой гарантии</w:t>
      </w:r>
      <w:bookmarkEnd w:id="33"/>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1572"/>
        <w:gridCol w:w="37"/>
        <w:gridCol w:w="589"/>
        <w:gridCol w:w="139"/>
        <w:gridCol w:w="12"/>
        <w:gridCol w:w="1013"/>
        <w:gridCol w:w="12"/>
        <w:gridCol w:w="2269"/>
        <w:gridCol w:w="6"/>
        <w:gridCol w:w="2680"/>
      </w:tblGrid>
      <w:tr w:rsidR="00D7450C" w:rsidRPr="00786DB4" w14:paraId="0067B9BF" w14:textId="77777777" w:rsidTr="00786DB4">
        <w:trPr>
          <w:tblHeader/>
        </w:trPr>
        <w:tc>
          <w:tcPr>
            <w:tcW w:w="684" w:type="pct"/>
            <w:shd w:val="clear" w:color="auto" w:fill="E0E0E0"/>
            <w:hideMark/>
          </w:tcPr>
          <w:p w14:paraId="656D939C" w14:textId="77777777" w:rsidR="00D7450C" w:rsidRPr="00786DB4" w:rsidRDefault="00D7450C" w:rsidP="00C85DC9">
            <w:pPr>
              <w:ind w:firstLine="0"/>
              <w:jc w:val="center"/>
              <w:rPr>
                <w:b/>
                <w:bCs/>
                <w:sz w:val="20"/>
              </w:rPr>
            </w:pPr>
            <w:r w:rsidRPr="00786DB4">
              <w:rPr>
                <w:b/>
                <w:bCs/>
                <w:sz w:val="20"/>
              </w:rPr>
              <w:t>Код элемента</w:t>
            </w:r>
          </w:p>
        </w:tc>
        <w:tc>
          <w:tcPr>
            <w:tcW w:w="834" w:type="pct"/>
            <w:gridSpan w:val="2"/>
            <w:shd w:val="clear" w:color="auto" w:fill="E0E0E0"/>
            <w:hideMark/>
          </w:tcPr>
          <w:p w14:paraId="37C4C2C8" w14:textId="77777777" w:rsidR="00D7450C" w:rsidRPr="00786DB4" w:rsidRDefault="00D7450C" w:rsidP="00C85DC9">
            <w:pPr>
              <w:ind w:firstLine="0"/>
              <w:jc w:val="center"/>
              <w:rPr>
                <w:b/>
                <w:bCs/>
                <w:sz w:val="20"/>
              </w:rPr>
            </w:pPr>
            <w:r w:rsidRPr="00786DB4">
              <w:rPr>
                <w:b/>
                <w:bCs/>
                <w:sz w:val="20"/>
              </w:rPr>
              <w:t>Содерж. элемента</w:t>
            </w:r>
          </w:p>
        </w:tc>
        <w:tc>
          <w:tcPr>
            <w:tcW w:w="383" w:type="pct"/>
            <w:gridSpan w:val="3"/>
            <w:shd w:val="clear" w:color="auto" w:fill="E0E0E0"/>
            <w:hideMark/>
          </w:tcPr>
          <w:p w14:paraId="127136D8" w14:textId="77777777" w:rsidR="00D7450C" w:rsidRPr="00786DB4" w:rsidRDefault="00D7450C" w:rsidP="00C85DC9">
            <w:pPr>
              <w:ind w:firstLine="0"/>
              <w:jc w:val="center"/>
              <w:rPr>
                <w:b/>
                <w:bCs/>
                <w:sz w:val="20"/>
              </w:rPr>
            </w:pPr>
            <w:r w:rsidRPr="00786DB4">
              <w:rPr>
                <w:b/>
                <w:bCs/>
                <w:sz w:val="20"/>
              </w:rPr>
              <w:t>Тип</w:t>
            </w:r>
          </w:p>
        </w:tc>
        <w:tc>
          <w:tcPr>
            <w:tcW w:w="531" w:type="pct"/>
            <w:gridSpan w:val="2"/>
            <w:shd w:val="clear" w:color="auto" w:fill="E0E0E0"/>
            <w:hideMark/>
          </w:tcPr>
          <w:p w14:paraId="1C51BB30" w14:textId="77777777" w:rsidR="00D7450C" w:rsidRPr="00786DB4" w:rsidRDefault="00D7450C" w:rsidP="00C85DC9">
            <w:pPr>
              <w:ind w:firstLine="0"/>
              <w:jc w:val="center"/>
              <w:rPr>
                <w:b/>
                <w:bCs/>
                <w:sz w:val="20"/>
              </w:rPr>
            </w:pPr>
            <w:r w:rsidRPr="00786DB4">
              <w:rPr>
                <w:b/>
                <w:bCs/>
                <w:sz w:val="20"/>
              </w:rPr>
              <w:t>Формат</w:t>
            </w:r>
          </w:p>
        </w:tc>
        <w:tc>
          <w:tcPr>
            <w:tcW w:w="1179" w:type="pct"/>
            <w:gridSpan w:val="2"/>
            <w:shd w:val="clear" w:color="auto" w:fill="E0E0E0"/>
            <w:hideMark/>
          </w:tcPr>
          <w:p w14:paraId="0686D531" w14:textId="77777777" w:rsidR="00D7450C" w:rsidRPr="00786DB4" w:rsidRDefault="00D7450C" w:rsidP="00C85DC9">
            <w:pPr>
              <w:ind w:firstLine="0"/>
              <w:jc w:val="center"/>
              <w:rPr>
                <w:b/>
                <w:bCs/>
                <w:sz w:val="20"/>
              </w:rPr>
            </w:pPr>
            <w:r w:rsidRPr="00786DB4">
              <w:rPr>
                <w:b/>
                <w:bCs/>
                <w:sz w:val="20"/>
              </w:rPr>
              <w:t>Наименование</w:t>
            </w:r>
          </w:p>
        </w:tc>
        <w:tc>
          <w:tcPr>
            <w:tcW w:w="1389" w:type="pct"/>
            <w:shd w:val="clear" w:color="auto" w:fill="E0E0E0"/>
            <w:hideMark/>
          </w:tcPr>
          <w:p w14:paraId="7DAD677A" w14:textId="77777777" w:rsidR="00D7450C" w:rsidRPr="00786DB4" w:rsidRDefault="00D7450C" w:rsidP="00C85DC9">
            <w:pPr>
              <w:ind w:firstLine="0"/>
              <w:jc w:val="center"/>
              <w:rPr>
                <w:b/>
                <w:bCs/>
                <w:sz w:val="20"/>
              </w:rPr>
            </w:pPr>
            <w:r w:rsidRPr="00786DB4">
              <w:rPr>
                <w:b/>
                <w:bCs/>
                <w:sz w:val="20"/>
              </w:rPr>
              <w:t>Дополнительная информация</w:t>
            </w:r>
          </w:p>
        </w:tc>
      </w:tr>
      <w:tr w:rsidR="00D7450C" w:rsidRPr="00786DB4" w14:paraId="0698C404" w14:textId="77777777" w:rsidTr="00786DB4">
        <w:tc>
          <w:tcPr>
            <w:tcW w:w="5000" w:type="pct"/>
            <w:gridSpan w:val="11"/>
            <w:shd w:val="clear" w:color="auto" w:fill="auto"/>
            <w:hideMark/>
          </w:tcPr>
          <w:p w14:paraId="264D829F" w14:textId="4EFF1918" w:rsidR="00D7450C" w:rsidRPr="00786DB4" w:rsidRDefault="00D7450C" w:rsidP="00C85DC9">
            <w:pPr>
              <w:ind w:firstLine="0"/>
              <w:jc w:val="center"/>
              <w:rPr>
                <w:b/>
                <w:bCs/>
                <w:sz w:val="20"/>
              </w:rPr>
            </w:pPr>
            <w:r w:rsidRPr="00786DB4">
              <w:rPr>
                <w:b/>
                <w:bCs/>
                <w:sz w:val="20"/>
              </w:rPr>
              <w:t xml:space="preserve">Информация о недействительности сведений о </w:t>
            </w:r>
            <w:r w:rsidR="004C69DE" w:rsidRPr="00786DB4">
              <w:rPr>
                <w:b/>
                <w:bCs/>
                <w:sz w:val="20"/>
              </w:rPr>
              <w:t>независимой</w:t>
            </w:r>
            <w:r w:rsidRPr="00786DB4">
              <w:rPr>
                <w:b/>
                <w:bCs/>
                <w:sz w:val="20"/>
              </w:rPr>
              <w:t xml:space="preserve"> гарантии</w:t>
            </w:r>
          </w:p>
        </w:tc>
      </w:tr>
      <w:tr w:rsidR="00D7450C" w:rsidRPr="00786DB4" w14:paraId="146DF639" w14:textId="77777777" w:rsidTr="00786DB4">
        <w:tc>
          <w:tcPr>
            <w:tcW w:w="684" w:type="pct"/>
            <w:shd w:val="clear" w:color="auto" w:fill="auto"/>
            <w:hideMark/>
          </w:tcPr>
          <w:p w14:paraId="2DA47C6F" w14:textId="77777777" w:rsidR="00D7450C" w:rsidRPr="00786DB4" w:rsidRDefault="00D7450C" w:rsidP="00C85DC9">
            <w:pPr>
              <w:ind w:firstLine="0"/>
              <w:rPr>
                <w:sz w:val="20"/>
              </w:rPr>
            </w:pPr>
            <w:r w:rsidRPr="00786DB4">
              <w:rPr>
                <w:b/>
                <w:bCs/>
                <w:sz w:val="20"/>
              </w:rPr>
              <w:t>bankGuaranteeInvalid</w:t>
            </w:r>
          </w:p>
        </w:tc>
        <w:tc>
          <w:tcPr>
            <w:tcW w:w="834" w:type="pct"/>
            <w:gridSpan w:val="2"/>
            <w:shd w:val="clear" w:color="auto" w:fill="auto"/>
            <w:hideMark/>
          </w:tcPr>
          <w:p w14:paraId="1A4683E5" w14:textId="77777777" w:rsidR="00D7450C" w:rsidRPr="00786DB4" w:rsidRDefault="00D7450C" w:rsidP="00C85DC9">
            <w:pPr>
              <w:ind w:firstLine="0"/>
              <w:rPr>
                <w:sz w:val="20"/>
              </w:rPr>
            </w:pPr>
            <w:r w:rsidRPr="00786DB4">
              <w:rPr>
                <w:sz w:val="20"/>
              </w:rPr>
              <w:t> </w:t>
            </w:r>
          </w:p>
        </w:tc>
        <w:tc>
          <w:tcPr>
            <w:tcW w:w="383" w:type="pct"/>
            <w:gridSpan w:val="3"/>
            <w:shd w:val="clear" w:color="auto" w:fill="auto"/>
            <w:hideMark/>
          </w:tcPr>
          <w:p w14:paraId="1E3EAC4E" w14:textId="77777777" w:rsidR="00D7450C" w:rsidRPr="00786DB4" w:rsidRDefault="00D7450C" w:rsidP="00C85DC9">
            <w:pPr>
              <w:ind w:firstLine="0"/>
              <w:rPr>
                <w:sz w:val="20"/>
              </w:rPr>
            </w:pPr>
            <w:r w:rsidRPr="00786DB4">
              <w:rPr>
                <w:sz w:val="20"/>
              </w:rPr>
              <w:t> </w:t>
            </w:r>
          </w:p>
        </w:tc>
        <w:tc>
          <w:tcPr>
            <w:tcW w:w="531" w:type="pct"/>
            <w:gridSpan w:val="2"/>
            <w:shd w:val="clear" w:color="auto" w:fill="auto"/>
            <w:hideMark/>
          </w:tcPr>
          <w:p w14:paraId="6564E415" w14:textId="77777777" w:rsidR="00D7450C" w:rsidRPr="00786DB4" w:rsidRDefault="00D7450C" w:rsidP="00C85DC9">
            <w:pPr>
              <w:ind w:firstLine="0"/>
              <w:rPr>
                <w:sz w:val="20"/>
              </w:rPr>
            </w:pPr>
            <w:r w:rsidRPr="00786DB4">
              <w:rPr>
                <w:sz w:val="20"/>
              </w:rPr>
              <w:t> </w:t>
            </w:r>
          </w:p>
        </w:tc>
        <w:tc>
          <w:tcPr>
            <w:tcW w:w="1179" w:type="pct"/>
            <w:gridSpan w:val="2"/>
            <w:shd w:val="clear" w:color="auto" w:fill="auto"/>
            <w:hideMark/>
          </w:tcPr>
          <w:p w14:paraId="6A8ED8DC" w14:textId="77777777" w:rsidR="00D7450C" w:rsidRPr="00786DB4" w:rsidRDefault="00D7450C" w:rsidP="00C85DC9">
            <w:pPr>
              <w:ind w:firstLine="0"/>
              <w:rPr>
                <w:sz w:val="20"/>
              </w:rPr>
            </w:pPr>
            <w:r w:rsidRPr="00786DB4">
              <w:rPr>
                <w:sz w:val="20"/>
              </w:rPr>
              <w:t> </w:t>
            </w:r>
          </w:p>
        </w:tc>
        <w:tc>
          <w:tcPr>
            <w:tcW w:w="1389" w:type="pct"/>
            <w:shd w:val="clear" w:color="auto" w:fill="auto"/>
            <w:hideMark/>
          </w:tcPr>
          <w:p w14:paraId="05226AF5" w14:textId="77777777" w:rsidR="00D7450C" w:rsidRPr="00786DB4" w:rsidRDefault="00D7450C" w:rsidP="00C85DC9">
            <w:pPr>
              <w:ind w:firstLine="0"/>
              <w:rPr>
                <w:sz w:val="20"/>
              </w:rPr>
            </w:pPr>
            <w:r w:rsidRPr="00786DB4">
              <w:rPr>
                <w:sz w:val="20"/>
              </w:rPr>
              <w:t xml:space="preserve"> </w:t>
            </w:r>
          </w:p>
        </w:tc>
      </w:tr>
      <w:tr w:rsidR="00D7450C" w:rsidRPr="00786DB4" w14:paraId="7E9BFAFD" w14:textId="77777777" w:rsidTr="00786DB4">
        <w:tc>
          <w:tcPr>
            <w:tcW w:w="684" w:type="pct"/>
            <w:shd w:val="clear" w:color="auto" w:fill="auto"/>
            <w:hideMark/>
          </w:tcPr>
          <w:p w14:paraId="598BAB8B"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5E40CE3C" w14:textId="77777777" w:rsidR="00D7450C" w:rsidRPr="00786DB4" w:rsidRDefault="00D7450C" w:rsidP="00C85DC9">
            <w:pPr>
              <w:ind w:firstLine="0"/>
              <w:rPr>
                <w:sz w:val="20"/>
                <w:lang w:val="en-US"/>
              </w:rPr>
            </w:pPr>
            <w:r w:rsidRPr="00786DB4">
              <w:rPr>
                <w:sz w:val="20"/>
                <w:lang w:val="en-US"/>
              </w:rPr>
              <w:t>schemeVersion</w:t>
            </w:r>
          </w:p>
        </w:tc>
        <w:tc>
          <w:tcPr>
            <w:tcW w:w="383" w:type="pct"/>
            <w:gridSpan w:val="3"/>
            <w:shd w:val="clear" w:color="auto" w:fill="auto"/>
            <w:hideMark/>
          </w:tcPr>
          <w:p w14:paraId="7734AC5C" w14:textId="77777777" w:rsidR="00D7450C" w:rsidRPr="00786DB4" w:rsidRDefault="00D7450C" w:rsidP="00C85DC9">
            <w:pPr>
              <w:ind w:firstLine="0"/>
              <w:jc w:val="center"/>
              <w:rPr>
                <w:sz w:val="20"/>
              </w:rPr>
            </w:pPr>
            <w:r w:rsidRPr="00786DB4">
              <w:rPr>
                <w:sz w:val="20"/>
              </w:rPr>
              <w:t>О</w:t>
            </w:r>
          </w:p>
        </w:tc>
        <w:tc>
          <w:tcPr>
            <w:tcW w:w="531" w:type="pct"/>
            <w:gridSpan w:val="2"/>
            <w:shd w:val="clear" w:color="auto" w:fill="auto"/>
            <w:hideMark/>
          </w:tcPr>
          <w:p w14:paraId="3AC53A16" w14:textId="77777777" w:rsidR="00D7450C" w:rsidRPr="00786DB4" w:rsidRDefault="00D7450C" w:rsidP="00C85DC9">
            <w:pPr>
              <w:ind w:firstLine="0"/>
              <w:jc w:val="center"/>
              <w:rPr>
                <w:sz w:val="20"/>
              </w:rPr>
            </w:pPr>
            <w:r w:rsidRPr="00786DB4">
              <w:rPr>
                <w:sz w:val="20"/>
              </w:rPr>
              <w:t>Т</w:t>
            </w:r>
          </w:p>
        </w:tc>
        <w:tc>
          <w:tcPr>
            <w:tcW w:w="1179" w:type="pct"/>
            <w:gridSpan w:val="2"/>
            <w:shd w:val="clear" w:color="auto" w:fill="auto"/>
            <w:hideMark/>
          </w:tcPr>
          <w:p w14:paraId="3B5230CA" w14:textId="77777777" w:rsidR="00D7450C" w:rsidRPr="00786DB4" w:rsidRDefault="00D7450C" w:rsidP="00C85DC9">
            <w:pPr>
              <w:ind w:firstLine="0"/>
              <w:rPr>
                <w:sz w:val="20"/>
              </w:rPr>
            </w:pPr>
            <w:r w:rsidRPr="00786DB4">
              <w:rPr>
                <w:sz w:val="20"/>
              </w:rPr>
              <w:t>Атрибут. номер версии схемы элемента</w:t>
            </w:r>
          </w:p>
        </w:tc>
        <w:tc>
          <w:tcPr>
            <w:tcW w:w="1389" w:type="pct"/>
            <w:shd w:val="clear" w:color="auto" w:fill="auto"/>
            <w:hideMark/>
          </w:tcPr>
          <w:p w14:paraId="5B268435" w14:textId="77777777" w:rsidR="00D7450C" w:rsidRPr="00786DB4" w:rsidRDefault="00D7450C" w:rsidP="00C85DC9">
            <w:pPr>
              <w:ind w:firstLine="0"/>
              <w:rPr>
                <w:sz w:val="20"/>
              </w:rPr>
            </w:pPr>
            <w:r w:rsidRPr="00786DB4">
              <w:rPr>
                <w:sz w:val="20"/>
              </w:rPr>
              <w:t>Допустимые значения:</w:t>
            </w:r>
          </w:p>
          <w:p w14:paraId="5DCC3862" w14:textId="211CEFB4" w:rsidR="00D7450C" w:rsidRPr="00786DB4" w:rsidRDefault="00285EAD" w:rsidP="00C85DC9">
            <w:pPr>
              <w:ind w:firstLine="0"/>
              <w:rPr>
                <w:sz w:val="20"/>
              </w:rPr>
            </w:pPr>
            <w:r w:rsidRPr="00786DB4">
              <w:rPr>
                <w:sz w:val="20"/>
              </w:rPr>
              <w:t>5.0,5.1</w:t>
            </w:r>
            <w:r w:rsidR="00C650B5" w:rsidRPr="00786DB4">
              <w:rPr>
                <w:sz w:val="20"/>
              </w:rPr>
              <w:t>,5.2,6.0,6.1,6.2,6.2.100,6.3</w:t>
            </w:r>
            <w:r w:rsidR="00D46E19" w:rsidRPr="00786DB4">
              <w:rPr>
                <w:sz w:val="20"/>
              </w:rPr>
              <w:t>,6.4</w:t>
            </w:r>
            <w:r w:rsidR="00292C38" w:rsidRPr="00786DB4">
              <w:rPr>
                <w:sz w:val="20"/>
              </w:rPr>
              <w:t>,7.0,7.1</w:t>
            </w:r>
            <w:r w:rsidR="00235D72" w:rsidRPr="00786DB4">
              <w:rPr>
                <w:sz w:val="20"/>
              </w:rPr>
              <w:t>,7.2,7.3</w:t>
            </w:r>
            <w:r w:rsidR="0085709E" w:rsidRPr="00786DB4">
              <w:rPr>
                <w:sz w:val="20"/>
              </w:rPr>
              <w:t>,8.0, 8.1, 8.2, 8.2.100</w:t>
            </w:r>
            <w:r w:rsidR="00AA2D47" w:rsidRPr="00786DB4">
              <w:rPr>
                <w:sz w:val="20"/>
              </w:rPr>
              <w:t>, 8.3</w:t>
            </w:r>
            <w:r w:rsidR="00D92447" w:rsidRPr="00786DB4">
              <w:rPr>
                <w:sz w:val="20"/>
              </w:rPr>
              <w:t>, 9.0, 9.1, 9.2, 9.3, 10.0</w:t>
            </w:r>
            <w:r w:rsidR="00375EE2" w:rsidRPr="00786DB4">
              <w:rPr>
                <w:sz w:val="20"/>
              </w:rPr>
              <w:t>, 10.1, 10.2, 10.2.310</w:t>
            </w:r>
            <w:r w:rsidR="00A52602" w:rsidRPr="00786DB4">
              <w:rPr>
                <w:sz w:val="20"/>
              </w:rPr>
              <w:t>, 10.3</w:t>
            </w:r>
            <w:r w:rsidR="00E97F5F" w:rsidRPr="00786DB4">
              <w:rPr>
                <w:sz w:val="20"/>
              </w:rPr>
              <w:t>, 11.0</w:t>
            </w:r>
            <w:r w:rsidR="00F34083" w:rsidRPr="00786DB4">
              <w:rPr>
                <w:sz w:val="20"/>
              </w:rPr>
              <w:t>, 11.1</w:t>
            </w:r>
            <w:r w:rsidR="005D6F03" w:rsidRPr="00786DB4">
              <w:rPr>
                <w:sz w:val="20"/>
              </w:rPr>
              <w:t>, 11.2</w:t>
            </w:r>
            <w:r w:rsidR="002306F9" w:rsidRPr="00786DB4">
              <w:rPr>
                <w:sz w:val="20"/>
              </w:rPr>
              <w:t>, 11.3</w:t>
            </w:r>
            <w:r w:rsidR="005F62AE" w:rsidRPr="00786DB4">
              <w:rPr>
                <w:sz w:val="20"/>
              </w:rPr>
              <w:t>, 12.0, 12.1</w:t>
            </w:r>
            <w:r w:rsidR="00D23C69" w:rsidRPr="00786DB4">
              <w:rPr>
                <w:sz w:val="20"/>
              </w:rPr>
              <w:t>, 12.2</w:t>
            </w:r>
            <w:r w:rsidR="00873FF9" w:rsidRPr="00786DB4">
              <w:rPr>
                <w:sz w:val="20"/>
              </w:rPr>
              <w:t>, 12.3</w:t>
            </w:r>
            <w:r w:rsidR="002C5FB1" w:rsidRPr="00786DB4">
              <w:rPr>
                <w:sz w:val="20"/>
              </w:rPr>
              <w:t>, 13.0</w:t>
            </w:r>
            <w:r w:rsidR="00D86192" w:rsidRPr="00786DB4">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D7450C" w:rsidRPr="00786DB4" w14:paraId="12699D94" w14:textId="77777777" w:rsidTr="00786DB4">
        <w:tc>
          <w:tcPr>
            <w:tcW w:w="684" w:type="pct"/>
            <w:shd w:val="clear" w:color="auto" w:fill="auto"/>
            <w:hideMark/>
          </w:tcPr>
          <w:p w14:paraId="40F8B19F"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1FC30864" w14:textId="77777777" w:rsidR="00D7450C" w:rsidRPr="00786DB4" w:rsidRDefault="00D7450C" w:rsidP="00C85DC9">
            <w:pPr>
              <w:ind w:firstLine="0"/>
              <w:rPr>
                <w:sz w:val="20"/>
              </w:rPr>
            </w:pPr>
            <w:r w:rsidRPr="00786DB4">
              <w:rPr>
                <w:sz w:val="20"/>
              </w:rPr>
              <w:t xml:space="preserve">id </w:t>
            </w:r>
          </w:p>
        </w:tc>
        <w:tc>
          <w:tcPr>
            <w:tcW w:w="383" w:type="pct"/>
            <w:gridSpan w:val="3"/>
            <w:shd w:val="clear" w:color="auto" w:fill="auto"/>
            <w:hideMark/>
          </w:tcPr>
          <w:p w14:paraId="18259FD3"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hideMark/>
          </w:tcPr>
          <w:p w14:paraId="76711DAB" w14:textId="77777777" w:rsidR="00D7450C" w:rsidRPr="00786DB4" w:rsidRDefault="00D7450C" w:rsidP="00C85DC9">
            <w:pPr>
              <w:ind w:firstLine="0"/>
              <w:jc w:val="center"/>
              <w:rPr>
                <w:sz w:val="20"/>
              </w:rPr>
            </w:pPr>
            <w:r w:rsidRPr="00786DB4">
              <w:rPr>
                <w:sz w:val="20"/>
              </w:rPr>
              <w:t>N</w:t>
            </w:r>
          </w:p>
        </w:tc>
        <w:tc>
          <w:tcPr>
            <w:tcW w:w="1179" w:type="pct"/>
            <w:gridSpan w:val="2"/>
            <w:shd w:val="clear" w:color="auto" w:fill="auto"/>
            <w:hideMark/>
          </w:tcPr>
          <w:p w14:paraId="6C8C15EA" w14:textId="2B729DAA" w:rsidR="00D7450C" w:rsidRPr="00786DB4" w:rsidRDefault="00D7450C" w:rsidP="00C85DC9">
            <w:pPr>
              <w:ind w:firstLine="0"/>
              <w:rPr>
                <w:sz w:val="20"/>
              </w:rPr>
            </w:pPr>
            <w:r w:rsidRPr="00786DB4">
              <w:rPr>
                <w:sz w:val="20"/>
              </w:rPr>
              <w:t xml:space="preserve">Идентификатор документа в РК </w:t>
            </w:r>
            <w:r w:rsidR="006E7F81" w:rsidRPr="00786DB4">
              <w:rPr>
                <w:sz w:val="20"/>
              </w:rPr>
              <w:t>РНГ</w:t>
            </w:r>
          </w:p>
        </w:tc>
        <w:tc>
          <w:tcPr>
            <w:tcW w:w="1389" w:type="pct"/>
            <w:shd w:val="clear" w:color="auto" w:fill="auto"/>
            <w:hideMark/>
          </w:tcPr>
          <w:p w14:paraId="422CB7E0" w14:textId="77777777" w:rsidR="006C0B10" w:rsidRPr="00786DB4" w:rsidRDefault="006C0B10" w:rsidP="00C85DC9">
            <w:pPr>
              <w:ind w:firstLine="0"/>
              <w:rPr>
                <w:sz w:val="20"/>
              </w:rPr>
            </w:pPr>
            <w:r w:rsidRPr="00786DB4">
              <w:rPr>
                <w:sz w:val="20"/>
              </w:rPr>
              <w:t xml:space="preserve">64-битное целое число. </w:t>
            </w:r>
          </w:p>
          <w:p w14:paraId="4896E04B" w14:textId="77777777" w:rsidR="006C0B10" w:rsidRPr="00786DB4" w:rsidRDefault="006C0B10" w:rsidP="00C85DC9">
            <w:pPr>
              <w:ind w:firstLine="0"/>
              <w:rPr>
                <w:sz w:val="20"/>
              </w:rPr>
            </w:pPr>
            <w:r w:rsidRPr="00786DB4">
              <w:rPr>
                <w:sz w:val="20"/>
              </w:rPr>
              <w:t>Внутренний идентификатор ЕИС.</w:t>
            </w:r>
          </w:p>
          <w:p w14:paraId="6D13246F" w14:textId="5F2787DE" w:rsidR="00D7450C" w:rsidRPr="00786DB4" w:rsidRDefault="006C0B10" w:rsidP="00C85DC9">
            <w:pPr>
              <w:ind w:firstLine="0"/>
              <w:rPr>
                <w:sz w:val="20"/>
              </w:rPr>
            </w:pPr>
            <w:r w:rsidRPr="00786DB4">
              <w:rPr>
                <w:sz w:val="20"/>
              </w:rPr>
              <w:t>Обязателен для заполнения при приеме изменения проекта документа</w:t>
            </w:r>
          </w:p>
        </w:tc>
      </w:tr>
      <w:tr w:rsidR="00D7450C" w:rsidRPr="00786DB4" w14:paraId="3B0BE016" w14:textId="77777777" w:rsidTr="00786DB4">
        <w:tc>
          <w:tcPr>
            <w:tcW w:w="684" w:type="pct"/>
            <w:shd w:val="clear" w:color="auto" w:fill="auto"/>
            <w:hideMark/>
          </w:tcPr>
          <w:p w14:paraId="78CEF5C7"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36B7CA48" w14:textId="77777777" w:rsidR="00D7450C" w:rsidRPr="00786DB4" w:rsidRDefault="00D7450C" w:rsidP="00C85DC9">
            <w:pPr>
              <w:ind w:firstLine="0"/>
              <w:rPr>
                <w:sz w:val="20"/>
              </w:rPr>
            </w:pPr>
            <w:r w:rsidRPr="00786DB4">
              <w:rPr>
                <w:sz w:val="20"/>
                <w:lang w:val="en-US"/>
              </w:rPr>
              <w:t>externalI</w:t>
            </w:r>
            <w:r w:rsidRPr="00786DB4">
              <w:rPr>
                <w:sz w:val="20"/>
              </w:rPr>
              <w:t xml:space="preserve">d </w:t>
            </w:r>
          </w:p>
        </w:tc>
        <w:tc>
          <w:tcPr>
            <w:tcW w:w="383" w:type="pct"/>
            <w:gridSpan w:val="3"/>
            <w:shd w:val="clear" w:color="auto" w:fill="auto"/>
            <w:hideMark/>
          </w:tcPr>
          <w:p w14:paraId="43D7F0B7"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hideMark/>
          </w:tcPr>
          <w:p w14:paraId="4E3A7E09" w14:textId="77777777" w:rsidR="00D7450C" w:rsidRPr="00786DB4" w:rsidRDefault="00D7450C" w:rsidP="00C85DC9">
            <w:pPr>
              <w:ind w:firstLine="0"/>
              <w:jc w:val="center"/>
              <w:rPr>
                <w:sz w:val="20"/>
                <w:lang w:val="en-US"/>
              </w:rPr>
            </w:pPr>
            <w:r w:rsidRPr="00786DB4">
              <w:rPr>
                <w:sz w:val="20"/>
                <w:lang w:val="en-US"/>
              </w:rPr>
              <w:t>T(1-40)</w:t>
            </w:r>
          </w:p>
        </w:tc>
        <w:tc>
          <w:tcPr>
            <w:tcW w:w="1179" w:type="pct"/>
            <w:gridSpan w:val="2"/>
            <w:shd w:val="clear" w:color="auto" w:fill="auto"/>
            <w:hideMark/>
          </w:tcPr>
          <w:p w14:paraId="35020C24" w14:textId="77777777" w:rsidR="00D7450C" w:rsidRPr="00786DB4" w:rsidRDefault="00D7450C" w:rsidP="00C85DC9">
            <w:pPr>
              <w:ind w:firstLine="0"/>
              <w:rPr>
                <w:sz w:val="20"/>
              </w:rPr>
            </w:pPr>
            <w:r w:rsidRPr="00786DB4">
              <w:rPr>
                <w:sz w:val="20"/>
              </w:rPr>
              <w:t>Внешний идентификатор документа</w:t>
            </w:r>
          </w:p>
        </w:tc>
        <w:tc>
          <w:tcPr>
            <w:tcW w:w="1389" w:type="pct"/>
            <w:shd w:val="clear" w:color="auto" w:fill="auto"/>
            <w:hideMark/>
          </w:tcPr>
          <w:p w14:paraId="45333073" w14:textId="77777777" w:rsidR="00524193" w:rsidRPr="00786DB4" w:rsidRDefault="00524193" w:rsidP="00C85DC9">
            <w:pPr>
              <w:ind w:firstLine="0"/>
              <w:rPr>
                <w:sz w:val="20"/>
              </w:rPr>
            </w:pPr>
            <w:r w:rsidRPr="00786DB4">
              <w:rPr>
                <w:sz w:val="20"/>
              </w:rPr>
              <w:t>Атрибут может быть заполнен во внешней системе для дополнительной идентификации проекта документа на своей стороне.</w:t>
            </w:r>
          </w:p>
          <w:p w14:paraId="2A9897FF" w14:textId="3CCCC068" w:rsidR="00D7450C" w:rsidRPr="00786DB4" w:rsidRDefault="00524193" w:rsidP="00C85DC9">
            <w:pPr>
              <w:ind w:firstLine="0"/>
              <w:rPr>
                <w:sz w:val="20"/>
              </w:rPr>
            </w:pPr>
            <w:r w:rsidRPr="00786DB4">
              <w:rPr>
                <w:sz w:val="20"/>
              </w:rPr>
              <w:t>При приеме контролируется уникальность номера в рамках организации, размещающей БГ</w:t>
            </w:r>
          </w:p>
        </w:tc>
      </w:tr>
      <w:tr w:rsidR="00D7450C" w:rsidRPr="00786DB4" w14:paraId="1546781B" w14:textId="77777777" w:rsidTr="00786DB4">
        <w:tc>
          <w:tcPr>
            <w:tcW w:w="684" w:type="pct"/>
            <w:shd w:val="clear" w:color="auto" w:fill="auto"/>
            <w:hideMark/>
          </w:tcPr>
          <w:p w14:paraId="51A08CA6"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1740A249" w14:textId="77777777" w:rsidR="00D7450C" w:rsidRPr="00786DB4" w:rsidRDefault="00D7450C" w:rsidP="00C85DC9">
            <w:pPr>
              <w:ind w:firstLine="0"/>
              <w:rPr>
                <w:sz w:val="20"/>
              </w:rPr>
            </w:pPr>
            <w:r w:rsidRPr="00786DB4">
              <w:rPr>
                <w:sz w:val="20"/>
              </w:rPr>
              <w:t>regNum</w:t>
            </w:r>
            <w:r w:rsidRPr="00786DB4">
              <w:rPr>
                <w:sz w:val="20"/>
                <w:lang w:val="en-US"/>
              </w:rPr>
              <w:t>ber</w:t>
            </w:r>
            <w:r w:rsidRPr="00786DB4">
              <w:rPr>
                <w:sz w:val="20"/>
              </w:rPr>
              <w:t xml:space="preserve"> </w:t>
            </w:r>
          </w:p>
        </w:tc>
        <w:tc>
          <w:tcPr>
            <w:tcW w:w="383" w:type="pct"/>
            <w:gridSpan w:val="3"/>
            <w:shd w:val="clear" w:color="auto" w:fill="auto"/>
            <w:hideMark/>
          </w:tcPr>
          <w:p w14:paraId="259E862A" w14:textId="77777777" w:rsidR="00D7450C" w:rsidRPr="00786DB4" w:rsidRDefault="00D7450C" w:rsidP="00C85DC9">
            <w:pPr>
              <w:ind w:firstLine="0"/>
              <w:jc w:val="center"/>
              <w:rPr>
                <w:sz w:val="20"/>
              </w:rPr>
            </w:pPr>
            <w:r w:rsidRPr="00786DB4">
              <w:rPr>
                <w:sz w:val="20"/>
              </w:rPr>
              <w:t>О</w:t>
            </w:r>
          </w:p>
        </w:tc>
        <w:tc>
          <w:tcPr>
            <w:tcW w:w="531" w:type="pct"/>
            <w:gridSpan w:val="2"/>
            <w:shd w:val="clear" w:color="auto" w:fill="auto"/>
            <w:hideMark/>
          </w:tcPr>
          <w:p w14:paraId="4D8DC336" w14:textId="222DDC17" w:rsidR="00D7450C" w:rsidRPr="00786DB4" w:rsidRDefault="00D7450C" w:rsidP="00C85DC9">
            <w:pPr>
              <w:ind w:firstLine="0"/>
              <w:jc w:val="center"/>
              <w:rPr>
                <w:sz w:val="20"/>
              </w:rPr>
            </w:pPr>
            <w:r w:rsidRPr="00786DB4">
              <w:rPr>
                <w:sz w:val="20"/>
              </w:rPr>
              <w:t>T(</w:t>
            </w:r>
            <w:r w:rsidR="004120EC" w:rsidRPr="00786DB4">
              <w:rPr>
                <w:sz w:val="20"/>
              </w:rPr>
              <w:t>1-</w:t>
            </w:r>
            <w:r w:rsidRPr="00786DB4">
              <w:rPr>
                <w:sz w:val="20"/>
              </w:rPr>
              <w:t>20)</w:t>
            </w:r>
          </w:p>
        </w:tc>
        <w:tc>
          <w:tcPr>
            <w:tcW w:w="1179" w:type="pct"/>
            <w:gridSpan w:val="2"/>
            <w:shd w:val="clear" w:color="auto" w:fill="auto"/>
            <w:hideMark/>
          </w:tcPr>
          <w:p w14:paraId="5286D32C" w14:textId="67174FEF" w:rsidR="00D7450C" w:rsidRPr="00786DB4" w:rsidRDefault="00D7450C" w:rsidP="00C85DC9">
            <w:pPr>
              <w:ind w:firstLine="0"/>
              <w:rPr>
                <w:sz w:val="20"/>
              </w:rPr>
            </w:pPr>
            <w:r w:rsidRPr="00786DB4">
              <w:rPr>
                <w:sz w:val="20"/>
              </w:rPr>
              <w:t xml:space="preserve">Номер реестровой записи </w:t>
            </w:r>
            <w:r w:rsidR="004C69DE" w:rsidRPr="00786DB4">
              <w:rPr>
                <w:sz w:val="20"/>
              </w:rPr>
              <w:t>независимой</w:t>
            </w:r>
            <w:r w:rsidRPr="00786DB4">
              <w:rPr>
                <w:sz w:val="20"/>
              </w:rPr>
              <w:t xml:space="preserve"> гарантии</w:t>
            </w:r>
          </w:p>
        </w:tc>
        <w:tc>
          <w:tcPr>
            <w:tcW w:w="1389" w:type="pct"/>
            <w:shd w:val="clear" w:color="auto" w:fill="auto"/>
            <w:hideMark/>
          </w:tcPr>
          <w:p w14:paraId="19600FAF" w14:textId="77777777" w:rsidR="00D7450C" w:rsidRPr="00786DB4" w:rsidRDefault="00D7450C" w:rsidP="00C85DC9">
            <w:pPr>
              <w:ind w:firstLine="0"/>
              <w:rPr>
                <w:sz w:val="20"/>
              </w:rPr>
            </w:pPr>
          </w:p>
        </w:tc>
      </w:tr>
      <w:tr w:rsidR="00D7450C" w:rsidRPr="00786DB4" w14:paraId="0A81E5CB" w14:textId="77777777" w:rsidTr="00786DB4">
        <w:tc>
          <w:tcPr>
            <w:tcW w:w="684" w:type="pct"/>
            <w:shd w:val="clear" w:color="auto" w:fill="auto"/>
            <w:hideMark/>
          </w:tcPr>
          <w:p w14:paraId="4B7A5AE1"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2FFD56FC" w14:textId="77777777" w:rsidR="00D7450C" w:rsidRPr="00786DB4" w:rsidRDefault="00D7450C" w:rsidP="00C85DC9">
            <w:pPr>
              <w:ind w:firstLine="0"/>
              <w:rPr>
                <w:sz w:val="20"/>
              </w:rPr>
            </w:pPr>
            <w:r w:rsidRPr="00786DB4">
              <w:rPr>
                <w:sz w:val="20"/>
                <w:lang w:val="en-US"/>
              </w:rPr>
              <w:t>docN</w:t>
            </w:r>
            <w:r w:rsidRPr="00786DB4">
              <w:rPr>
                <w:sz w:val="20"/>
              </w:rPr>
              <w:t xml:space="preserve">umber </w:t>
            </w:r>
          </w:p>
        </w:tc>
        <w:tc>
          <w:tcPr>
            <w:tcW w:w="383" w:type="pct"/>
            <w:gridSpan w:val="3"/>
            <w:shd w:val="clear" w:color="auto" w:fill="auto"/>
            <w:hideMark/>
          </w:tcPr>
          <w:p w14:paraId="24FED4F2" w14:textId="77777777" w:rsidR="00D7450C" w:rsidRPr="00786DB4" w:rsidRDefault="00D7450C" w:rsidP="00C85DC9">
            <w:pPr>
              <w:ind w:firstLine="0"/>
              <w:jc w:val="center"/>
              <w:rPr>
                <w:sz w:val="20"/>
              </w:rPr>
            </w:pPr>
            <w:r w:rsidRPr="00786DB4">
              <w:rPr>
                <w:sz w:val="20"/>
              </w:rPr>
              <w:t>Н</w:t>
            </w:r>
          </w:p>
        </w:tc>
        <w:tc>
          <w:tcPr>
            <w:tcW w:w="531" w:type="pct"/>
            <w:gridSpan w:val="2"/>
            <w:shd w:val="clear" w:color="auto" w:fill="auto"/>
            <w:hideMark/>
          </w:tcPr>
          <w:p w14:paraId="5F3C01C2" w14:textId="6FA03C80" w:rsidR="00D7450C" w:rsidRPr="00786DB4" w:rsidRDefault="00D7450C" w:rsidP="00C85DC9">
            <w:pPr>
              <w:ind w:firstLine="0"/>
              <w:jc w:val="center"/>
              <w:rPr>
                <w:sz w:val="20"/>
              </w:rPr>
            </w:pPr>
            <w:r w:rsidRPr="00786DB4">
              <w:rPr>
                <w:sz w:val="20"/>
              </w:rPr>
              <w:t>T(1-</w:t>
            </w:r>
            <w:r w:rsidR="00D77864" w:rsidRPr="00786DB4">
              <w:rPr>
                <w:sz w:val="20"/>
              </w:rPr>
              <w:t>2</w:t>
            </w:r>
            <w:r w:rsidR="00D77864" w:rsidRPr="00786DB4">
              <w:rPr>
                <w:sz w:val="20"/>
                <w:lang w:val="en-US"/>
              </w:rPr>
              <w:t>3</w:t>
            </w:r>
            <w:r w:rsidRPr="00786DB4">
              <w:rPr>
                <w:sz w:val="20"/>
              </w:rPr>
              <w:t>)</w:t>
            </w:r>
          </w:p>
        </w:tc>
        <w:tc>
          <w:tcPr>
            <w:tcW w:w="1179" w:type="pct"/>
            <w:gridSpan w:val="2"/>
            <w:shd w:val="clear" w:color="auto" w:fill="auto"/>
            <w:hideMark/>
          </w:tcPr>
          <w:p w14:paraId="1C1C5203" w14:textId="77777777" w:rsidR="00D7450C" w:rsidRPr="00786DB4" w:rsidRDefault="00D7450C" w:rsidP="00C85DC9">
            <w:pPr>
              <w:ind w:firstLine="0"/>
              <w:rPr>
                <w:sz w:val="20"/>
              </w:rPr>
            </w:pPr>
            <w:r w:rsidRPr="00786DB4">
              <w:rPr>
                <w:sz w:val="20"/>
              </w:rPr>
              <w:t>Номер документа</w:t>
            </w:r>
          </w:p>
        </w:tc>
        <w:tc>
          <w:tcPr>
            <w:tcW w:w="1389" w:type="pct"/>
            <w:shd w:val="clear" w:color="auto" w:fill="auto"/>
            <w:hideMark/>
          </w:tcPr>
          <w:p w14:paraId="0582EB1A" w14:textId="0462611D" w:rsidR="00D7450C" w:rsidRPr="00786DB4" w:rsidRDefault="00D7450C"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p>
        </w:tc>
      </w:tr>
      <w:tr w:rsidR="00D7450C" w:rsidRPr="00786DB4" w14:paraId="1F49E060" w14:textId="77777777" w:rsidTr="00786DB4">
        <w:tc>
          <w:tcPr>
            <w:tcW w:w="684" w:type="pct"/>
            <w:shd w:val="clear" w:color="auto" w:fill="auto"/>
            <w:hideMark/>
          </w:tcPr>
          <w:p w14:paraId="345949B4"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606D57A1" w14:textId="77777777" w:rsidR="00D7450C" w:rsidRPr="00786DB4" w:rsidRDefault="00D7450C" w:rsidP="00C85DC9">
            <w:pPr>
              <w:ind w:firstLine="0"/>
              <w:rPr>
                <w:sz w:val="20"/>
              </w:rPr>
            </w:pPr>
            <w:r w:rsidRPr="00786DB4">
              <w:rPr>
                <w:sz w:val="20"/>
                <w:lang w:val="en-US"/>
              </w:rPr>
              <w:t>docP</w:t>
            </w:r>
            <w:r w:rsidRPr="00786DB4">
              <w:rPr>
                <w:sz w:val="20"/>
              </w:rPr>
              <w:t xml:space="preserve">ublishDate </w:t>
            </w:r>
          </w:p>
        </w:tc>
        <w:tc>
          <w:tcPr>
            <w:tcW w:w="383" w:type="pct"/>
            <w:gridSpan w:val="3"/>
            <w:shd w:val="clear" w:color="auto" w:fill="auto"/>
            <w:hideMark/>
          </w:tcPr>
          <w:p w14:paraId="5DC7A223"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hideMark/>
          </w:tcPr>
          <w:p w14:paraId="4EA41312" w14:textId="77777777" w:rsidR="00D7450C" w:rsidRPr="00786DB4" w:rsidRDefault="00D7450C" w:rsidP="00C85DC9">
            <w:pPr>
              <w:ind w:firstLine="0"/>
              <w:jc w:val="center"/>
              <w:rPr>
                <w:sz w:val="20"/>
              </w:rPr>
            </w:pPr>
            <w:r w:rsidRPr="00786DB4">
              <w:rPr>
                <w:sz w:val="20"/>
              </w:rPr>
              <w:t>DT</w:t>
            </w:r>
          </w:p>
        </w:tc>
        <w:tc>
          <w:tcPr>
            <w:tcW w:w="1179" w:type="pct"/>
            <w:gridSpan w:val="2"/>
            <w:shd w:val="clear" w:color="auto" w:fill="auto"/>
            <w:hideMark/>
          </w:tcPr>
          <w:p w14:paraId="077C8B22" w14:textId="0338E3F4" w:rsidR="00D7450C" w:rsidRPr="00786DB4" w:rsidRDefault="00CB2130" w:rsidP="00C85DC9">
            <w:pPr>
              <w:ind w:firstLine="0"/>
              <w:rPr>
                <w:sz w:val="20"/>
              </w:rPr>
            </w:pPr>
            <w:r w:rsidRPr="00786DB4">
              <w:rPr>
                <w:sz w:val="20"/>
              </w:rPr>
              <w:t>Дата размещения документа</w:t>
            </w:r>
          </w:p>
        </w:tc>
        <w:tc>
          <w:tcPr>
            <w:tcW w:w="1389" w:type="pct"/>
            <w:shd w:val="clear" w:color="auto" w:fill="auto"/>
            <w:hideMark/>
          </w:tcPr>
          <w:p w14:paraId="4FF258EA" w14:textId="4D344E7B" w:rsidR="00D7450C" w:rsidRPr="00786DB4" w:rsidRDefault="00D7450C"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p>
        </w:tc>
      </w:tr>
      <w:tr w:rsidR="00D7450C" w:rsidRPr="00786DB4" w14:paraId="387B75BF" w14:textId="77777777" w:rsidTr="00786DB4">
        <w:tc>
          <w:tcPr>
            <w:tcW w:w="684" w:type="pct"/>
            <w:shd w:val="clear" w:color="auto" w:fill="auto"/>
            <w:hideMark/>
          </w:tcPr>
          <w:p w14:paraId="703194C5"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392537DD" w14:textId="77777777" w:rsidR="00D7450C" w:rsidRPr="00786DB4" w:rsidRDefault="00D7450C" w:rsidP="00C85DC9">
            <w:pPr>
              <w:ind w:firstLine="0"/>
              <w:rPr>
                <w:sz w:val="20"/>
              </w:rPr>
            </w:pPr>
            <w:r w:rsidRPr="00786DB4">
              <w:rPr>
                <w:sz w:val="20"/>
                <w:lang w:val="en-US"/>
              </w:rPr>
              <w:t>reason</w:t>
            </w:r>
            <w:r w:rsidRPr="00786DB4">
              <w:rPr>
                <w:sz w:val="20"/>
              </w:rPr>
              <w:t xml:space="preserve"> </w:t>
            </w:r>
          </w:p>
        </w:tc>
        <w:tc>
          <w:tcPr>
            <w:tcW w:w="383" w:type="pct"/>
            <w:gridSpan w:val="3"/>
            <w:shd w:val="clear" w:color="auto" w:fill="auto"/>
            <w:hideMark/>
          </w:tcPr>
          <w:p w14:paraId="63DCDB25" w14:textId="77777777" w:rsidR="00D7450C" w:rsidRPr="00786DB4" w:rsidRDefault="00D7450C" w:rsidP="00C85DC9">
            <w:pPr>
              <w:ind w:firstLine="0"/>
              <w:jc w:val="center"/>
              <w:rPr>
                <w:sz w:val="20"/>
              </w:rPr>
            </w:pPr>
            <w:r w:rsidRPr="00786DB4">
              <w:rPr>
                <w:sz w:val="20"/>
              </w:rPr>
              <w:t>О</w:t>
            </w:r>
          </w:p>
        </w:tc>
        <w:tc>
          <w:tcPr>
            <w:tcW w:w="531" w:type="pct"/>
            <w:gridSpan w:val="2"/>
            <w:shd w:val="clear" w:color="auto" w:fill="auto"/>
            <w:hideMark/>
          </w:tcPr>
          <w:p w14:paraId="2AD00DAF" w14:textId="77777777" w:rsidR="00D7450C" w:rsidRPr="00786DB4" w:rsidRDefault="00D7450C" w:rsidP="00C85DC9">
            <w:pPr>
              <w:ind w:firstLine="0"/>
              <w:jc w:val="center"/>
              <w:rPr>
                <w:sz w:val="20"/>
              </w:rPr>
            </w:pPr>
            <w:r w:rsidRPr="00786DB4">
              <w:rPr>
                <w:sz w:val="20"/>
              </w:rPr>
              <w:t>T(1-2000)</w:t>
            </w:r>
          </w:p>
        </w:tc>
        <w:tc>
          <w:tcPr>
            <w:tcW w:w="1179" w:type="pct"/>
            <w:gridSpan w:val="2"/>
            <w:shd w:val="clear" w:color="auto" w:fill="auto"/>
            <w:hideMark/>
          </w:tcPr>
          <w:p w14:paraId="0AA9B3FD" w14:textId="77777777" w:rsidR="00D7450C" w:rsidRPr="00786DB4" w:rsidRDefault="00D7450C" w:rsidP="00C85DC9">
            <w:pPr>
              <w:ind w:firstLine="0"/>
              <w:rPr>
                <w:sz w:val="20"/>
              </w:rPr>
            </w:pPr>
            <w:r w:rsidRPr="00786DB4">
              <w:rPr>
                <w:sz w:val="20"/>
              </w:rPr>
              <w:t>Причина недействительности</w:t>
            </w:r>
          </w:p>
        </w:tc>
        <w:tc>
          <w:tcPr>
            <w:tcW w:w="1389" w:type="pct"/>
            <w:shd w:val="clear" w:color="auto" w:fill="auto"/>
            <w:hideMark/>
          </w:tcPr>
          <w:p w14:paraId="2B6ABA57" w14:textId="77777777" w:rsidR="00D7450C" w:rsidRPr="00786DB4" w:rsidRDefault="00D7450C" w:rsidP="00C85DC9">
            <w:pPr>
              <w:ind w:firstLine="0"/>
              <w:rPr>
                <w:sz w:val="20"/>
              </w:rPr>
            </w:pPr>
          </w:p>
        </w:tc>
      </w:tr>
      <w:tr w:rsidR="00D7450C" w:rsidRPr="00786DB4" w14:paraId="432E88D2" w14:textId="77777777" w:rsidTr="00786DB4">
        <w:tc>
          <w:tcPr>
            <w:tcW w:w="684" w:type="pct"/>
            <w:shd w:val="clear" w:color="auto" w:fill="auto"/>
            <w:hideMark/>
          </w:tcPr>
          <w:p w14:paraId="7360E791"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67A094F1" w14:textId="77777777" w:rsidR="00D7450C" w:rsidRPr="00786DB4" w:rsidRDefault="00D7450C" w:rsidP="00C85DC9">
            <w:pPr>
              <w:ind w:firstLine="0"/>
              <w:rPr>
                <w:sz w:val="20"/>
              </w:rPr>
            </w:pPr>
            <w:r w:rsidRPr="00786DB4">
              <w:rPr>
                <w:sz w:val="20"/>
                <w:lang w:val="en-US"/>
              </w:rPr>
              <w:t>guaranteeInfo</w:t>
            </w:r>
          </w:p>
        </w:tc>
        <w:tc>
          <w:tcPr>
            <w:tcW w:w="383" w:type="pct"/>
            <w:gridSpan w:val="3"/>
            <w:shd w:val="clear" w:color="auto" w:fill="auto"/>
            <w:hideMark/>
          </w:tcPr>
          <w:p w14:paraId="167ED7B7" w14:textId="4A781961" w:rsidR="00D7450C" w:rsidRPr="00786DB4" w:rsidRDefault="00916F60" w:rsidP="00C85DC9">
            <w:pPr>
              <w:ind w:firstLine="0"/>
              <w:jc w:val="center"/>
              <w:rPr>
                <w:sz w:val="20"/>
              </w:rPr>
            </w:pPr>
            <w:r w:rsidRPr="00786DB4">
              <w:rPr>
                <w:sz w:val="20"/>
              </w:rPr>
              <w:t>Н</w:t>
            </w:r>
          </w:p>
        </w:tc>
        <w:tc>
          <w:tcPr>
            <w:tcW w:w="531" w:type="pct"/>
            <w:gridSpan w:val="2"/>
            <w:shd w:val="clear" w:color="auto" w:fill="auto"/>
            <w:hideMark/>
          </w:tcPr>
          <w:p w14:paraId="1B264C1E" w14:textId="77777777" w:rsidR="00D7450C" w:rsidRPr="00786DB4" w:rsidRDefault="00D7450C" w:rsidP="00C85DC9">
            <w:pPr>
              <w:ind w:firstLine="0"/>
              <w:jc w:val="center"/>
              <w:rPr>
                <w:sz w:val="20"/>
              </w:rPr>
            </w:pPr>
            <w:r w:rsidRPr="00786DB4">
              <w:rPr>
                <w:sz w:val="20"/>
                <w:lang w:val="en-US"/>
              </w:rPr>
              <w:t>S</w:t>
            </w:r>
          </w:p>
        </w:tc>
        <w:tc>
          <w:tcPr>
            <w:tcW w:w="1179" w:type="pct"/>
            <w:gridSpan w:val="2"/>
            <w:shd w:val="clear" w:color="auto" w:fill="auto"/>
            <w:hideMark/>
          </w:tcPr>
          <w:p w14:paraId="2742DD10" w14:textId="6AB3A052" w:rsidR="00D7450C" w:rsidRPr="00786DB4" w:rsidRDefault="00D7450C" w:rsidP="00C85DC9">
            <w:pPr>
              <w:ind w:firstLine="0"/>
              <w:rPr>
                <w:sz w:val="20"/>
              </w:rPr>
            </w:pPr>
            <w:r w:rsidRPr="00786DB4">
              <w:rPr>
                <w:sz w:val="20"/>
              </w:rPr>
              <w:t xml:space="preserve">Сведения о </w:t>
            </w:r>
            <w:r w:rsidR="004C69DE" w:rsidRPr="00786DB4">
              <w:rPr>
                <w:sz w:val="20"/>
              </w:rPr>
              <w:t>независимой</w:t>
            </w:r>
            <w:r w:rsidRPr="00786DB4">
              <w:rPr>
                <w:sz w:val="20"/>
              </w:rPr>
              <w:t xml:space="preserve"> гарантии (для печатной формы)</w:t>
            </w:r>
          </w:p>
        </w:tc>
        <w:tc>
          <w:tcPr>
            <w:tcW w:w="1389" w:type="pct"/>
            <w:shd w:val="clear" w:color="auto" w:fill="auto"/>
            <w:hideMark/>
          </w:tcPr>
          <w:p w14:paraId="4B277133" w14:textId="081A4940" w:rsidR="00D7450C" w:rsidRPr="00786DB4" w:rsidRDefault="00D7450C" w:rsidP="00C85DC9">
            <w:pPr>
              <w:ind w:firstLine="0"/>
              <w:rPr>
                <w:sz w:val="20"/>
              </w:rPr>
            </w:pPr>
            <w:r w:rsidRPr="00786DB4">
              <w:rPr>
                <w:sz w:val="20"/>
              </w:rPr>
              <w:t xml:space="preserve">Содержимое элемента игнорируется при приеме, заполняется при выгрузке из РК </w:t>
            </w:r>
            <w:r w:rsidR="006E7F81" w:rsidRPr="00786DB4">
              <w:rPr>
                <w:sz w:val="20"/>
              </w:rPr>
              <w:t>РНГ</w:t>
            </w:r>
          </w:p>
        </w:tc>
      </w:tr>
      <w:tr w:rsidR="00D7450C" w:rsidRPr="00786DB4" w14:paraId="054F7E1B" w14:textId="77777777" w:rsidTr="00786DB4">
        <w:tc>
          <w:tcPr>
            <w:tcW w:w="684" w:type="pct"/>
            <w:shd w:val="clear" w:color="auto" w:fill="auto"/>
            <w:hideMark/>
          </w:tcPr>
          <w:p w14:paraId="6B43AB37"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1E0C4F66" w14:textId="77777777" w:rsidR="00D7450C" w:rsidRPr="00786DB4" w:rsidRDefault="00D7450C" w:rsidP="00C85DC9">
            <w:pPr>
              <w:ind w:firstLine="0"/>
              <w:rPr>
                <w:sz w:val="20"/>
              </w:rPr>
            </w:pPr>
            <w:r w:rsidRPr="00786DB4">
              <w:rPr>
                <w:sz w:val="20"/>
              </w:rPr>
              <w:t xml:space="preserve">href </w:t>
            </w:r>
          </w:p>
        </w:tc>
        <w:tc>
          <w:tcPr>
            <w:tcW w:w="383" w:type="pct"/>
            <w:gridSpan w:val="3"/>
            <w:shd w:val="clear" w:color="auto" w:fill="auto"/>
            <w:hideMark/>
          </w:tcPr>
          <w:p w14:paraId="594EBD9E"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hideMark/>
          </w:tcPr>
          <w:p w14:paraId="3CCD2DC4" w14:textId="77777777" w:rsidR="00D7450C" w:rsidRPr="00786DB4" w:rsidRDefault="00D7450C" w:rsidP="00C85DC9">
            <w:pPr>
              <w:ind w:firstLine="0"/>
              <w:jc w:val="center"/>
              <w:rPr>
                <w:sz w:val="20"/>
              </w:rPr>
            </w:pPr>
            <w:r w:rsidRPr="00786DB4">
              <w:rPr>
                <w:sz w:val="20"/>
              </w:rPr>
              <w:t>T(1-1024)</w:t>
            </w:r>
          </w:p>
        </w:tc>
        <w:tc>
          <w:tcPr>
            <w:tcW w:w="1179" w:type="pct"/>
            <w:gridSpan w:val="2"/>
            <w:shd w:val="clear" w:color="auto" w:fill="auto"/>
            <w:hideMark/>
          </w:tcPr>
          <w:p w14:paraId="26618A1A" w14:textId="77777777" w:rsidR="00D7450C" w:rsidRPr="00786DB4" w:rsidRDefault="00D7450C" w:rsidP="00C85DC9">
            <w:pPr>
              <w:ind w:firstLine="0"/>
              <w:rPr>
                <w:sz w:val="20"/>
              </w:rPr>
            </w:pPr>
            <w:r w:rsidRPr="00786DB4">
              <w:rPr>
                <w:sz w:val="20"/>
              </w:rPr>
              <w:t>Гиперссылка на опубликованный документ</w:t>
            </w:r>
          </w:p>
        </w:tc>
        <w:tc>
          <w:tcPr>
            <w:tcW w:w="1389" w:type="pct"/>
            <w:shd w:val="clear" w:color="auto" w:fill="auto"/>
            <w:hideMark/>
          </w:tcPr>
          <w:p w14:paraId="06FBCF61" w14:textId="7378DF75" w:rsidR="00D7450C" w:rsidRPr="00786DB4" w:rsidRDefault="00D7450C"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D7450C" w:rsidRPr="00786DB4" w14:paraId="432F81A7" w14:textId="77777777" w:rsidTr="00786DB4">
        <w:tc>
          <w:tcPr>
            <w:tcW w:w="684" w:type="pct"/>
            <w:shd w:val="clear" w:color="auto" w:fill="auto"/>
            <w:hideMark/>
          </w:tcPr>
          <w:p w14:paraId="55A57852"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4805C991" w14:textId="77777777" w:rsidR="00D7450C" w:rsidRPr="00786DB4" w:rsidRDefault="00D7450C" w:rsidP="00C85DC9">
            <w:pPr>
              <w:ind w:firstLine="0"/>
              <w:rPr>
                <w:sz w:val="20"/>
              </w:rPr>
            </w:pPr>
            <w:r w:rsidRPr="00786DB4">
              <w:rPr>
                <w:sz w:val="20"/>
              </w:rPr>
              <w:t>printForm</w:t>
            </w:r>
          </w:p>
        </w:tc>
        <w:tc>
          <w:tcPr>
            <w:tcW w:w="383" w:type="pct"/>
            <w:gridSpan w:val="3"/>
            <w:shd w:val="clear" w:color="auto" w:fill="auto"/>
            <w:hideMark/>
          </w:tcPr>
          <w:p w14:paraId="2112891C"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hideMark/>
          </w:tcPr>
          <w:p w14:paraId="5F22AAF2" w14:textId="77777777" w:rsidR="00D7450C" w:rsidRPr="00786DB4" w:rsidRDefault="00D7450C" w:rsidP="00C85DC9">
            <w:pPr>
              <w:ind w:firstLine="0"/>
              <w:jc w:val="center"/>
              <w:rPr>
                <w:sz w:val="20"/>
              </w:rPr>
            </w:pPr>
            <w:r w:rsidRPr="00786DB4">
              <w:rPr>
                <w:sz w:val="20"/>
              </w:rPr>
              <w:t>S</w:t>
            </w:r>
          </w:p>
        </w:tc>
        <w:tc>
          <w:tcPr>
            <w:tcW w:w="1179" w:type="pct"/>
            <w:gridSpan w:val="2"/>
            <w:shd w:val="clear" w:color="auto" w:fill="auto"/>
            <w:hideMark/>
          </w:tcPr>
          <w:p w14:paraId="5004F375" w14:textId="77777777" w:rsidR="00D7450C" w:rsidRPr="00786DB4" w:rsidRDefault="00D7450C" w:rsidP="00C85DC9">
            <w:pPr>
              <w:ind w:firstLine="0"/>
              <w:rPr>
                <w:sz w:val="20"/>
              </w:rPr>
            </w:pPr>
            <w:r w:rsidRPr="00786DB4">
              <w:rPr>
                <w:sz w:val="20"/>
              </w:rPr>
              <w:t>Печатная форма документа</w:t>
            </w:r>
          </w:p>
        </w:tc>
        <w:tc>
          <w:tcPr>
            <w:tcW w:w="1389" w:type="pct"/>
            <w:shd w:val="clear" w:color="auto" w:fill="auto"/>
            <w:hideMark/>
          </w:tcPr>
          <w:p w14:paraId="68FCBEC5" w14:textId="7F218915" w:rsidR="00D7450C" w:rsidRPr="00786DB4" w:rsidRDefault="00D7450C" w:rsidP="00C85DC9">
            <w:pPr>
              <w:ind w:firstLine="0"/>
              <w:rPr>
                <w:sz w:val="20"/>
              </w:rPr>
            </w:pPr>
            <w:r w:rsidRPr="00786DB4">
              <w:rPr>
                <w:sz w:val="20"/>
              </w:rPr>
              <w:t xml:space="preserve">Элемент обязателен для заполнения при выгрузке из РК </w:t>
            </w:r>
            <w:r w:rsidR="006E7F81" w:rsidRPr="00786DB4">
              <w:rPr>
                <w:sz w:val="20"/>
              </w:rPr>
              <w:t>РНГ</w:t>
            </w:r>
            <w:r w:rsidRPr="00786DB4">
              <w:rPr>
                <w:sz w:val="20"/>
              </w:rPr>
              <w:t>.</w:t>
            </w:r>
          </w:p>
        </w:tc>
      </w:tr>
      <w:tr w:rsidR="00D7450C" w:rsidRPr="00786DB4" w14:paraId="63371ED1" w14:textId="77777777" w:rsidTr="00786DB4">
        <w:tc>
          <w:tcPr>
            <w:tcW w:w="684" w:type="pct"/>
            <w:shd w:val="clear" w:color="auto" w:fill="auto"/>
          </w:tcPr>
          <w:p w14:paraId="108DC7B3" w14:textId="77777777" w:rsidR="00D7450C" w:rsidRPr="00786DB4" w:rsidRDefault="00D7450C" w:rsidP="00C85DC9">
            <w:pPr>
              <w:ind w:firstLine="0"/>
              <w:rPr>
                <w:sz w:val="20"/>
              </w:rPr>
            </w:pPr>
          </w:p>
        </w:tc>
        <w:tc>
          <w:tcPr>
            <w:tcW w:w="834" w:type="pct"/>
            <w:gridSpan w:val="2"/>
            <w:shd w:val="clear" w:color="auto" w:fill="auto"/>
          </w:tcPr>
          <w:p w14:paraId="2A32E450" w14:textId="77777777" w:rsidR="00D7450C" w:rsidRPr="00786DB4" w:rsidRDefault="00D7450C" w:rsidP="00C85DC9">
            <w:pPr>
              <w:ind w:firstLine="0"/>
              <w:rPr>
                <w:sz w:val="20"/>
                <w:lang w:val="en-US"/>
              </w:rPr>
            </w:pPr>
            <w:r w:rsidRPr="00786DB4">
              <w:rPr>
                <w:sz w:val="20"/>
                <w:lang w:val="en-US"/>
              </w:rPr>
              <w:t>documents</w:t>
            </w:r>
          </w:p>
        </w:tc>
        <w:tc>
          <w:tcPr>
            <w:tcW w:w="383" w:type="pct"/>
            <w:gridSpan w:val="3"/>
            <w:shd w:val="clear" w:color="auto" w:fill="auto"/>
          </w:tcPr>
          <w:p w14:paraId="7D6D9312"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tcPr>
          <w:p w14:paraId="6FB01AB6" w14:textId="77777777" w:rsidR="00D7450C" w:rsidRPr="00786DB4" w:rsidRDefault="00D7450C" w:rsidP="00C85DC9">
            <w:pPr>
              <w:ind w:firstLine="0"/>
              <w:jc w:val="center"/>
              <w:rPr>
                <w:sz w:val="20"/>
                <w:lang w:val="en-US"/>
              </w:rPr>
            </w:pPr>
            <w:r w:rsidRPr="00786DB4">
              <w:rPr>
                <w:sz w:val="20"/>
              </w:rPr>
              <w:t>S</w:t>
            </w:r>
          </w:p>
        </w:tc>
        <w:tc>
          <w:tcPr>
            <w:tcW w:w="1179" w:type="pct"/>
            <w:gridSpan w:val="2"/>
            <w:shd w:val="clear" w:color="auto" w:fill="auto"/>
          </w:tcPr>
          <w:p w14:paraId="51FDBE03" w14:textId="77777777" w:rsidR="00D7450C" w:rsidRPr="00786DB4" w:rsidRDefault="00D7450C" w:rsidP="00C85DC9">
            <w:pPr>
              <w:ind w:firstLine="0"/>
              <w:rPr>
                <w:sz w:val="20"/>
              </w:rPr>
            </w:pPr>
            <w:r w:rsidRPr="00786DB4">
              <w:rPr>
                <w:sz w:val="20"/>
              </w:rPr>
              <w:t>Документы</w:t>
            </w:r>
          </w:p>
        </w:tc>
        <w:tc>
          <w:tcPr>
            <w:tcW w:w="1389" w:type="pct"/>
            <w:shd w:val="clear" w:color="auto" w:fill="auto"/>
          </w:tcPr>
          <w:p w14:paraId="0E6F69B6" w14:textId="77777777" w:rsidR="00D7450C" w:rsidRPr="00786DB4" w:rsidRDefault="00D7450C" w:rsidP="00C85DC9">
            <w:pPr>
              <w:ind w:firstLine="0"/>
              <w:rPr>
                <w:sz w:val="20"/>
              </w:rPr>
            </w:pPr>
          </w:p>
        </w:tc>
      </w:tr>
      <w:tr w:rsidR="00D7450C" w:rsidRPr="00786DB4" w14:paraId="03ED07E5" w14:textId="77777777" w:rsidTr="00786DB4">
        <w:tc>
          <w:tcPr>
            <w:tcW w:w="5000" w:type="pct"/>
            <w:gridSpan w:val="11"/>
            <w:shd w:val="clear" w:color="auto" w:fill="auto"/>
            <w:hideMark/>
          </w:tcPr>
          <w:p w14:paraId="54A61E80" w14:textId="4494D4F4" w:rsidR="00D7450C" w:rsidRPr="00786DB4" w:rsidRDefault="00D7450C" w:rsidP="00C85DC9">
            <w:pPr>
              <w:ind w:firstLine="0"/>
              <w:jc w:val="center"/>
              <w:rPr>
                <w:b/>
                <w:sz w:val="20"/>
              </w:rPr>
            </w:pPr>
            <w:r w:rsidRPr="00786DB4">
              <w:rPr>
                <w:b/>
                <w:sz w:val="20"/>
              </w:rPr>
              <w:t xml:space="preserve">Сведения о </w:t>
            </w:r>
            <w:r w:rsidR="004C69DE" w:rsidRPr="00786DB4">
              <w:rPr>
                <w:b/>
                <w:sz w:val="20"/>
              </w:rPr>
              <w:t>независимой</w:t>
            </w:r>
            <w:r w:rsidRPr="00786DB4">
              <w:rPr>
                <w:b/>
                <w:sz w:val="20"/>
              </w:rPr>
              <w:t xml:space="preserve"> гарантии (для печатной формы)</w:t>
            </w:r>
          </w:p>
        </w:tc>
      </w:tr>
      <w:tr w:rsidR="00D7450C" w:rsidRPr="00786DB4" w14:paraId="604DEA52" w14:textId="77777777" w:rsidTr="00786DB4">
        <w:tc>
          <w:tcPr>
            <w:tcW w:w="684" w:type="pct"/>
            <w:shd w:val="clear" w:color="auto" w:fill="auto"/>
            <w:hideMark/>
          </w:tcPr>
          <w:p w14:paraId="3754852E" w14:textId="77777777" w:rsidR="00D7450C" w:rsidRPr="00786DB4" w:rsidRDefault="00D7450C" w:rsidP="00C85DC9">
            <w:pPr>
              <w:ind w:firstLine="0"/>
              <w:rPr>
                <w:sz w:val="20"/>
              </w:rPr>
            </w:pPr>
            <w:r w:rsidRPr="00786DB4">
              <w:rPr>
                <w:b/>
                <w:bCs/>
                <w:sz w:val="20"/>
                <w:lang w:val="en-US"/>
              </w:rPr>
              <w:t>guarantee</w:t>
            </w:r>
            <w:r w:rsidRPr="00786DB4">
              <w:rPr>
                <w:b/>
                <w:bCs/>
                <w:sz w:val="20"/>
              </w:rPr>
              <w:t>Info</w:t>
            </w:r>
          </w:p>
        </w:tc>
        <w:tc>
          <w:tcPr>
            <w:tcW w:w="834" w:type="pct"/>
            <w:gridSpan w:val="2"/>
            <w:shd w:val="clear" w:color="auto" w:fill="auto"/>
            <w:hideMark/>
          </w:tcPr>
          <w:p w14:paraId="4085F6E6" w14:textId="77777777" w:rsidR="00D7450C" w:rsidRPr="00786DB4" w:rsidRDefault="00D7450C" w:rsidP="00C85DC9">
            <w:pPr>
              <w:ind w:firstLine="0"/>
              <w:rPr>
                <w:sz w:val="20"/>
              </w:rPr>
            </w:pPr>
            <w:r w:rsidRPr="00786DB4">
              <w:rPr>
                <w:sz w:val="20"/>
              </w:rPr>
              <w:t> </w:t>
            </w:r>
          </w:p>
        </w:tc>
        <w:tc>
          <w:tcPr>
            <w:tcW w:w="383" w:type="pct"/>
            <w:gridSpan w:val="3"/>
            <w:shd w:val="clear" w:color="auto" w:fill="auto"/>
            <w:hideMark/>
          </w:tcPr>
          <w:p w14:paraId="6E5DB071" w14:textId="77777777" w:rsidR="00D7450C" w:rsidRPr="00786DB4" w:rsidRDefault="00D7450C" w:rsidP="00C85DC9">
            <w:pPr>
              <w:ind w:firstLine="0"/>
              <w:rPr>
                <w:sz w:val="20"/>
              </w:rPr>
            </w:pPr>
            <w:r w:rsidRPr="00786DB4">
              <w:rPr>
                <w:sz w:val="20"/>
              </w:rPr>
              <w:t> </w:t>
            </w:r>
          </w:p>
        </w:tc>
        <w:tc>
          <w:tcPr>
            <w:tcW w:w="531" w:type="pct"/>
            <w:gridSpan w:val="2"/>
            <w:shd w:val="clear" w:color="auto" w:fill="auto"/>
            <w:hideMark/>
          </w:tcPr>
          <w:p w14:paraId="1B46C58E" w14:textId="77777777" w:rsidR="00D7450C" w:rsidRPr="00786DB4" w:rsidRDefault="00D7450C" w:rsidP="00C85DC9">
            <w:pPr>
              <w:ind w:firstLine="0"/>
              <w:rPr>
                <w:sz w:val="20"/>
              </w:rPr>
            </w:pPr>
            <w:r w:rsidRPr="00786DB4">
              <w:rPr>
                <w:sz w:val="20"/>
              </w:rPr>
              <w:t> </w:t>
            </w:r>
          </w:p>
        </w:tc>
        <w:tc>
          <w:tcPr>
            <w:tcW w:w="1179" w:type="pct"/>
            <w:gridSpan w:val="2"/>
            <w:shd w:val="clear" w:color="auto" w:fill="auto"/>
            <w:hideMark/>
          </w:tcPr>
          <w:p w14:paraId="05159EA6" w14:textId="77777777" w:rsidR="00D7450C" w:rsidRPr="00786DB4" w:rsidRDefault="00D7450C" w:rsidP="00C85DC9">
            <w:pPr>
              <w:ind w:firstLine="0"/>
              <w:rPr>
                <w:sz w:val="20"/>
              </w:rPr>
            </w:pPr>
            <w:r w:rsidRPr="00786DB4">
              <w:rPr>
                <w:sz w:val="20"/>
              </w:rPr>
              <w:t> </w:t>
            </w:r>
          </w:p>
        </w:tc>
        <w:tc>
          <w:tcPr>
            <w:tcW w:w="1389" w:type="pct"/>
            <w:shd w:val="clear" w:color="auto" w:fill="auto"/>
            <w:hideMark/>
          </w:tcPr>
          <w:p w14:paraId="2973F36A" w14:textId="77777777" w:rsidR="00D7450C" w:rsidRPr="00786DB4" w:rsidRDefault="00D7450C" w:rsidP="00C85DC9">
            <w:pPr>
              <w:ind w:firstLine="0"/>
              <w:rPr>
                <w:sz w:val="20"/>
              </w:rPr>
            </w:pPr>
            <w:r w:rsidRPr="00786DB4">
              <w:rPr>
                <w:sz w:val="20"/>
              </w:rPr>
              <w:t xml:space="preserve"> </w:t>
            </w:r>
          </w:p>
        </w:tc>
      </w:tr>
      <w:tr w:rsidR="00D7450C" w:rsidRPr="00786DB4" w14:paraId="526B4E64" w14:textId="77777777" w:rsidTr="00786DB4">
        <w:tc>
          <w:tcPr>
            <w:tcW w:w="684" w:type="pct"/>
            <w:shd w:val="clear" w:color="auto" w:fill="auto"/>
          </w:tcPr>
          <w:p w14:paraId="28232A33" w14:textId="77777777" w:rsidR="00D7450C" w:rsidRPr="00786DB4" w:rsidRDefault="00D7450C" w:rsidP="00C85DC9">
            <w:pPr>
              <w:ind w:firstLine="0"/>
              <w:rPr>
                <w:sz w:val="20"/>
              </w:rPr>
            </w:pPr>
          </w:p>
        </w:tc>
        <w:tc>
          <w:tcPr>
            <w:tcW w:w="834" w:type="pct"/>
            <w:gridSpan w:val="2"/>
            <w:shd w:val="clear" w:color="auto" w:fill="auto"/>
          </w:tcPr>
          <w:p w14:paraId="6816BB45" w14:textId="77777777" w:rsidR="00D7450C" w:rsidRPr="00786DB4" w:rsidRDefault="00D7450C" w:rsidP="00C85DC9">
            <w:pPr>
              <w:ind w:firstLine="0"/>
              <w:rPr>
                <w:sz w:val="20"/>
                <w:lang w:val="en-US"/>
              </w:rPr>
            </w:pPr>
            <w:r w:rsidRPr="00786DB4">
              <w:rPr>
                <w:sz w:val="20"/>
                <w:lang w:val="en-US"/>
              </w:rPr>
              <w:t>bank</w:t>
            </w:r>
          </w:p>
        </w:tc>
        <w:tc>
          <w:tcPr>
            <w:tcW w:w="383" w:type="pct"/>
            <w:gridSpan w:val="3"/>
            <w:shd w:val="clear" w:color="auto" w:fill="auto"/>
          </w:tcPr>
          <w:p w14:paraId="4B1B309D" w14:textId="77777777" w:rsidR="00D7450C" w:rsidRPr="00786DB4" w:rsidRDefault="00D7450C" w:rsidP="00C85DC9">
            <w:pPr>
              <w:ind w:firstLine="0"/>
              <w:jc w:val="center"/>
              <w:rPr>
                <w:sz w:val="20"/>
              </w:rPr>
            </w:pPr>
            <w:r w:rsidRPr="00786DB4">
              <w:rPr>
                <w:sz w:val="20"/>
              </w:rPr>
              <w:t>Н</w:t>
            </w:r>
          </w:p>
        </w:tc>
        <w:tc>
          <w:tcPr>
            <w:tcW w:w="531" w:type="pct"/>
            <w:gridSpan w:val="2"/>
            <w:shd w:val="clear" w:color="auto" w:fill="auto"/>
          </w:tcPr>
          <w:p w14:paraId="6D24DC1C" w14:textId="77777777" w:rsidR="00D7450C" w:rsidRPr="00786DB4" w:rsidRDefault="00D7450C" w:rsidP="00C85DC9">
            <w:pPr>
              <w:ind w:firstLine="0"/>
              <w:jc w:val="center"/>
              <w:rPr>
                <w:sz w:val="20"/>
                <w:lang w:val="en-US"/>
              </w:rPr>
            </w:pPr>
            <w:r w:rsidRPr="00786DB4">
              <w:rPr>
                <w:sz w:val="20"/>
                <w:lang w:val="en-US"/>
              </w:rPr>
              <w:t>S</w:t>
            </w:r>
          </w:p>
        </w:tc>
        <w:tc>
          <w:tcPr>
            <w:tcW w:w="1179" w:type="pct"/>
            <w:gridSpan w:val="2"/>
            <w:shd w:val="clear" w:color="auto" w:fill="auto"/>
          </w:tcPr>
          <w:p w14:paraId="3A1D1FA6" w14:textId="1CBA64E4" w:rsidR="00D7450C" w:rsidRPr="00786DB4" w:rsidRDefault="00D7450C" w:rsidP="00C85DC9">
            <w:pPr>
              <w:ind w:firstLine="0"/>
              <w:rPr>
                <w:sz w:val="20"/>
              </w:rPr>
            </w:pPr>
            <w:r w:rsidRPr="00786DB4">
              <w:rPr>
                <w:sz w:val="20"/>
              </w:rPr>
              <w:t xml:space="preserve">Сведения о </w:t>
            </w:r>
            <w:r w:rsidR="008446F9" w:rsidRPr="00786DB4">
              <w:rPr>
                <w:sz w:val="20"/>
              </w:rPr>
              <w:t>гаранте</w:t>
            </w:r>
            <w:r w:rsidRPr="00786DB4">
              <w:rPr>
                <w:sz w:val="20"/>
              </w:rPr>
              <w:t>, выдавшем гарантию</w:t>
            </w:r>
          </w:p>
        </w:tc>
        <w:tc>
          <w:tcPr>
            <w:tcW w:w="1389" w:type="pct"/>
            <w:shd w:val="clear" w:color="auto" w:fill="auto"/>
          </w:tcPr>
          <w:p w14:paraId="0A53F85A" w14:textId="77777777" w:rsidR="00D7450C" w:rsidRPr="00786DB4" w:rsidRDefault="00D7450C" w:rsidP="00C85DC9">
            <w:pPr>
              <w:ind w:firstLine="0"/>
              <w:rPr>
                <w:sz w:val="20"/>
              </w:rPr>
            </w:pPr>
          </w:p>
        </w:tc>
      </w:tr>
      <w:tr w:rsidR="00D7450C" w:rsidRPr="00786DB4" w14:paraId="301A9D81" w14:textId="77777777" w:rsidTr="00786DB4">
        <w:tc>
          <w:tcPr>
            <w:tcW w:w="684" w:type="pct"/>
            <w:shd w:val="clear" w:color="auto" w:fill="auto"/>
          </w:tcPr>
          <w:p w14:paraId="79AB26EB" w14:textId="77777777" w:rsidR="00D7450C" w:rsidRPr="00786DB4" w:rsidRDefault="00D7450C" w:rsidP="00C85DC9">
            <w:pPr>
              <w:ind w:firstLine="0"/>
              <w:rPr>
                <w:sz w:val="20"/>
              </w:rPr>
            </w:pPr>
          </w:p>
        </w:tc>
        <w:tc>
          <w:tcPr>
            <w:tcW w:w="834" w:type="pct"/>
            <w:gridSpan w:val="2"/>
            <w:shd w:val="clear" w:color="auto" w:fill="auto"/>
          </w:tcPr>
          <w:p w14:paraId="36010859" w14:textId="77777777" w:rsidR="00D7450C" w:rsidRPr="00786DB4" w:rsidRDefault="00D7450C" w:rsidP="00C85DC9">
            <w:pPr>
              <w:ind w:firstLine="0"/>
              <w:rPr>
                <w:sz w:val="20"/>
              </w:rPr>
            </w:pPr>
            <w:r w:rsidRPr="00786DB4">
              <w:rPr>
                <w:sz w:val="20"/>
              </w:rPr>
              <w:t>placingOrg</w:t>
            </w:r>
          </w:p>
        </w:tc>
        <w:tc>
          <w:tcPr>
            <w:tcW w:w="383" w:type="pct"/>
            <w:gridSpan w:val="3"/>
            <w:shd w:val="clear" w:color="auto" w:fill="auto"/>
          </w:tcPr>
          <w:p w14:paraId="60AA054A" w14:textId="77777777" w:rsidR="00D7450C" w:rsidRPr="00786DB4" w:rsidRDefault="00D7450C" w:rsidP="00C85DC9">
            <w:pPr>
              <w:ind w:firstLine="0"/>
              <w:jc w:val="center"/>
              <w:rPr>
                <w:sz w:val="20"/>
              </w:rPr>
            </w:pPr>
            <w:r w:rsidRPr="00786DB4">
              <w:rPr>
                <w:sz w:val="20"/>
              </w:rPr>
              <w:t>Н</w:t>
            </w:r>
          </w:p>
        </w:tc>
        <w:tc>
          <w:tcPr>
            <w:tcW w:w="531" w:type="pct"/>
            <w:gridSpan w:val="2"/>
            <w:shd w:val="clear" w:color="auto" w:fill="auto"/>
          </w:tcPr>
          <w:p w14:paraId="7599C23E" w14:textId="77777777" w:rsidR="00D7450C" w:rsidRPr="00786DB4" w:rsidRDefault="00D7450C" w:rsidP="00C85DC9">
            <w:pPr>
              <w:ind w:firstLine="0"/>
              <w:jc w:val="center"/>
              <w:rPr>
                <w:sz w:val="20"/>
                <w:lang w:val="en-US"/>
              </w:rPr>
            </w:pPr>
            <w:r w:rsidRPr="00786DB4">
              <w:rPr>
                <w:sz w:val="20"/>
                <w:lang w:val="en-US"/>
              </w:rPr>
              <w:t>S</w:t>
            </w:r>
          </w:p>
        </w:tc>
        <w:tc>
          <w:tcPr>
            <w:tcW w:w="1179" w:type="pct"/>
            <w:gridSpan w:val="2"/>
            <w:shd w:val="clear" w:color="auto" w:fill="auto"/>
          </w:tcPr>
          <w:p w14:paraId="26BDC6FA" w14:textId="35BD46E9" w:rsidR="00D7450C" w:rsidRPr="00786DB4" w:rsidRDefault="00D7450C" w:rsidP="00C85DC9">
            <w:pPr>
              <w:ind w:firstLine="0"/>
              <w:rPr>
                <w:sz w:val="20"/>
              </w:rPr>
            </w:pPr>
            <w:r w:rsidRPr="00786DB4">
              <w:rPr>
                <w:sz w:val="20"/>
              </w:rPr>
              <w:t xml:space="preserve">Сведения об организации (филиале </w:t>
            </w:r>
            <w:r w:rsidR="008446F9" w:rsidRPr="00786DB4">
              <w:rPr>
                <w:sz w:val="20"/>
              </w:rPr>
              <w:t>гаранта</w:t>
            </w:r>
            <w:r w:rsidRPr="00786DB4">
              <w:rPr>
                <w:sz w:val="20"/>
              </w:rPr>
              <w:t>), разместившей гарантию</w:t>
            </w:r>
          </w:p>
        </w:tc>
        <w:tc>
          <w:tcPr>
            <w:tcW w:w="1389" w:type="pct"/>
            <w:shd w:val="clear" w:color="auto" w:fill="auto"/>
          </w:tcPr>
          <w:p w14:paraId="59872170" w14:textId="77777777" w:rsidR="00D7450C" w:rsidRPr="00786DB4" w:rsidRDefault="00D7450C" w:rsidP="00C85DC9">
            <w:pPr>
              <w:ind w:firstLine="0"/>
              <w:rPr>
                <w:sz w:val="20"/>
              </w:rPr>
            </w:pPr>
          </w:p>
        </w:tc>
      </w:tr>
      <w:tr w:rsidR="00D7450C" w:rsidRPr="00786DB4" w14:paraId="7B32AF8E" w14:textId="77777777" w:rsidTr="00786DB4">
        <w:tc>
          <w:tcPr>
            <w:tcW w:w="684" w:type="pct"/>
            <w:shd w:val="clear" w:color="auto" w:fill="auto"/>
          </w:tcPr>
          <w:p w14:paraId="08193336" w14:textId="77777777" w:rsidR="00D7450C" w:rsidRPr="00786DB4" w:rsidRDefault="00D7450C" w:rsidP="00C85DC9">
            <w:pPr>
              <w:ind w:firstLine="0"/>
              <w:rPr>
                <w:sz w:val="20"/>
              </w:rPr>
            </w:pPr>
          </w:p>
        </w:tc>
        <w:tc>
          <w:tcPr>
            <w:tcW w:w="834" w:type="pct"/>
            <w:gridSpan w:val="2"/>
            <w:shd w:val="clear" w:color="auto" w:fill="auto"/>
          </w:tcPr>
          <w:p w14:paraId="49CE4DD2" w14:textId="77777777" w:rsidR="00D7450C" w:rsidRPr="00786DB4" w:rsidRDefault="00D7450C" w:rsidP="00C85DC9">
            <w:pPr>
              <w:ind w:firstLine="0"/>
              <w:rPr>
                <w:sz w:val="20"/>
              </w:rPr>
            </w:pPr>
            <w:r w:rsidRPr="00786DB4">
              <w:rPr>
                <w:sz w:val="20"/>
              </w:rPr>
              <w:t>supplierInfo</w:t>
            </w:r>
          </w:p>
        </w:tc>
        <w:tc>
          <w:tcPr>
            <w:tcW w:w="383" w:type="pct"/>
            <w:gridSpan w:val="3"/>
            <w:shd w:val="clear" w:color="auto" w:fill="auto"/>
          </w:tcPr>
          <w:p w14:paraId="0A8C5BC4" w14:textId="77777777" w:rsidR="00D7450C" w:rsidRPr="00786DB4" w:rsidRDefault="00D7450C" w:rsidP="00C85DC9">
            <w:pPr>
              <w:ind w:firstLine="0"/>
              <w:jc w:val="center"/>
              <w:rPr>
                <w:sz w:val="20"/>
              </w:rPr>
            </w:pPr>
            <w:r w:rsidRPr="00786DB4">
              <w:rPr>
                <w:sz w:val="20"/>
              </w:rPr>
              <w:t>Н</w:t>
            </w:r>
          </w:p>
        </w:tc>
        <w:tc>
          <w:tcPr>
            <w:tcW w:w="531" w:type="pct"/>
            <w:gridSpan w:val="2"/>
            <w:shd w:val="clear" w:color="auto" w:fill="auto"/>
          </w:tcPr>
          <w:p w14:paraId="45A925F3" w14:textId="77777777" w:rsidR="00D7450C" w:rsidRPr="00786DB4" w:rsidRDefault="00D7450C" w:rsidP="00C85DC9">
            <w:pPr>
              <w:ind w:firstLine="0"/>
              <w:jc w:val="center"/>
              <w:rPr>
                <w:sz w:val="20"/>
                <w:lang w:val="en-US"/>
              </w:rPr>
            </w:pPr>
            <w:r w:rsidRPr="00786DB4">
              <w:rPr>
                <w:sz w:val="20"/>
                <w:lang w:val="en-US"/>
              </w:rPr>
              <w:t>S</w:t>
            </w:r>
          </w:p>
        </w:tc>
        <w:tc>
          <w:tcPr>
            <w:tcW w:w="1179" w:type="pct"/>
            <w:gridSpan w:val="2"/>
            <w:shd w:val="clear" w:color="auto" w:fill="auto"/>
          </w:tcPr>
          <w:p w14:paraId="0521BA84" w14:textId="77777777" w:rsidR="00D7450C" w:rsidRPr="00786DB4" w:rsidRDefault="00D7450C" w:rsidP="00C85DC9">
            <w:pPr>
              <w:ind w:firstLine="0"/>
              <w:rPr>
                <w:sz w:val="20"/>
              </w:rPr>
            </w:pPr>
            <w:r w:rsidRPr="00786DB4">
              <w:rPr>
                <w:sz w:val="20"/>
              </w:rPr>
              <w:t>Информация о поставщике (подрядчике, исполнителе)</w:t>
            </w:r>
          </w:p>
        </w:tc>
        <w:tc>
          <w:tcPr>
            <w:tcW w:w="1389" w:type="pct"/>
            <w:shd w:val="clear" w:color="auto" w:fill="auto"/>
          </w:tcPr>
          <w:p w14:paraId="79FD0841" w14:textId="77777777" w:rsidR="00D7450C" w:rsidRPr="00786DB4" w:rsidRDefault="00D7450C" w:rsidP="00C85DC9">
            <w:pPr>
              <w:ind w:firstLine="0"/>
              <w:rPr>
                <w:sz w:val="20"/>
              </w:rPr>
            </w:pPr>
          </w:p>
        </w:tc>
      </w:tr>
      <w:tr w:rsidR="00D7450C" w:rsidRPr="00786DB4" w14:paraId="5934199D" w14:textId="77777777" w:rsidTr="00786DB4">
        <w:tc>
          <w:tcPr>
            <w:tcW w:w="684" w:type="pct"/>
            <w:shd w:val="clear" w:color="auto" w:fill="auto"/>
          </w:tcPr>
          <w:p w14:paraId="6285C3DC" w14:textId="77777777" w:rsidR="00D7450C" w:rsidRPr="00786DB4" w:rsidRDefault="00D7450C" w:rsidP="00C85DC9">
            <w:pPr>
              <w:ind w:firstLine="0"/>
              <w:rPr>
                <w:sz w:val="20"/>
              </w:rPr>
            </w:pPr>
          </w:p>
        </w:tc>
        <w:tc>
          <w:tcPr>
            <w:tcW w:w="834" w:type="pct"/>
            <w:gridSpan w:val="2"/>
            <w:shd w:val="clear" w:color="auto" w:fill="auto"/>
          </w:tcPr>
          <w:p w14:paraId="40B7B0B4" w14:textId="77777777" w:rsidR="00D7450C" w:rsidRPr="00786DB4" w:rsidRDefault="00D7450C" w:rsidP="00C85DC9">
            <w:pPr>
              <w:ind w:firstLine="0"/>
              <w:rPr>
                <w:sz w:val="20"/>
              </w:rPr>
            </w:pPr>
            <w:r w:rsidRPr="00786DB4">
              <w:rPr>
                <w:sz w:val="20"/>
              </w:rPr>
              <w:t>guarantee</w:t>
            </w:r>
          </w:p>
        </w:tc>
        <w:tc>
          <w:tcPr>
            <w:tcW w:w="383" w:type="pct"/>
            <w:gridSpan w:val="3"/>
            <w:shd w:val="clear" w:color="auto" w:fill="auto"/>
          </w:tcPr>
          <w:p w14:paraId="6202C4CD" w14:textId="77777777" w:rsidR="00D7450C" w:rsidRPr="00786DB4" w:rsidRDefault="00D7450C" w:rsidP="00C85DC9">
            <w:pPr>
              <w:ind w:firstLine="0"/>
              <w:jc w:val="center"/>
              <w:rPr>
                <w:sz w:val="20"/>
              </w:rPr>
            </w:pPr>
            <w:r w:rsidRPr="00786DB4">
              <w:rPr>
                <w:sz w:val="20"/>
              </w:rPr>
              <w:t>Н</w:t>
            </w:r>
          </w:p>
        </w:tc>
        <w:tc>
          <w:tcPr>
            <w:tcW w:w="531" w:type="pct"/>
            <w:gridSpan w:val="2"/>
            <w:shd w:val="clear" w:color="auto" w:fill="auto"/>
          </w:tcPr>
          <w:p w14:paraId="1F44DD64" w14:textId="77777777" w:rsidR="00D7450C" w:rsidRPr="00786DB4" w:rsidRDefault="00D7450C" w:rsidP="00C85DC9">
            <w:pPr>
              <w:ind w:firstLine="0"/>
              <w:jc w:val="center"/>
              <w:rPr>
                <w:sz w:val="20"/>
                <w:lang w:val="en-US"/>
              </w:rPr>
            </w:pPr>
            <w:r w:rsidRPr="00786DB4">
              <w:rPr>
                <w:sz w:val="20"/>
                <w:lang w:val="en-US"/>
              </w:rPr>
              <w:t>S</w:t>
            </w:r>
          </w:p>
        </w:tc>
        <w:tc>
          <w:tcPr>
            <w:tcW w:w="1179" w:type="pct"/>
            <w:gridSpan w:val="2"/>
            <w:shd w:val="clear" w:color="auto" w:fill="auto"/>
          </w:tcPr>
          <w:p w14:paraId="2FEE14E7" w14:textId="39562872" w:rsidR="00D7450C" w:rsidRPr="00786DB4" w:rsidRDefault="00D7450C" w:rsidP="00C85DC9">
            <w:pPr>
              <w:ind w:firstLine="0"/>
              <w:rPr>
                <w:sz w:val="20"/>
              </w:rPr>
            </w:pPr>
            <w:r w:rsidRPr="00786DB4">
              <w:rPr>
                <w:sz w:val="20"/>
              </w:rPr>
              <w:t xml:space="preserve">Информация о </w:t>
            </w:r>
            <w:r w:rsidR="004C69DE" w:rsidRPr="00786DB4">
              <w:rPr>
                <w:sz w:val="20"/>
              </w:rPr>
              <w:t>независимой</w:t>
            </w:r>
            <w:r w:rsidRPr="00786DB4">
              <w:rPr>
                <w:sz w:val="20"/>
              </w:rPr>
              <w:t xml:space="preserve"> гарантии</w:t>
            </w:r>
          </w:p>
        </w:tc>
        <w:tc>
          <w:tcPr>
            <w:tcW w:w="1389" w:type="pct"/>
            <w:shd w:val="clear" w:color="auto" w:fill="auto"/>
          </w:tcPr>
          <w:p w14:paraId="5BA4B802" w14:textId="77777777" w:rsidR="00D7450C" w:rsidRPr="00786DB4" w:rsidRDefault="00D7450C" w:rsidP="00C85DC9">
            <w:pPr>
              <w:ind w:firstLine="0"/>
              <w:rPr>
                <w:sz w:val="20"/>
              </w:rPr>
            </w:pPr>
          </w:p>
        </w:tc>
      </w:tr>
      <w:tr w:rsidR="00D7450C" w:rsidRPr="00786DB4" w14:paraId="0712CC41" w14:textId="77777777" w:rsidTr="00786DB4">
        <w:tc>
          <w:tcPr>
            <w:tcW w:w="5000" w:type="pct"/>
            <w:gridSpan w:val="11"/>
            <w:shd w:val="clear" w:color="auto" w:fill="auto"/>
            <w:hideMark/>
          </w:tcPr>
          <w:p w14:paraId="3EC783A9" w14:textId="77777777" w:rsidR="00D7450C" w:rsidRPr="00786DB4" w:rsidRDefault="00D7450C" w:rsidP="00C85DC9">
            <w:pPr>
              <w:ind w:firstLine="0"/>
              <w:jc w:val="center"/>
              <w:rPr>
                <w:sz w:val="20"/>
              </w:rPr>
            </w:pPr>
            <w:r w:rsidRPr="00786DB4">
              <w:rPr>
                <w:b/>
                <w:bCs/>
                <w:sz w:val="20"/>
              </w:rPr>
              <w:t>Печатная форма документа</w:t>
            </w:r>
          </w:p>
        </w:tc>
      </w:tr>
      <w:tr w:rsidR="00D7450C" w:rsidRPr="00786DB4" w14:paraId="5298F0F8" w14:textId="77777777" w:rsidTr="00786DB4">
        <w:tc>
          <w:tcPr>
            <w:tcW w:w="684" w:type="pct"/>
            <w:shd w:val="clear" w:color="auto" w:fill="auto"/>
            <w:hideMark/>
          </w:tcPr>
          <w:p w14:paraId="773295A1" w14:textId="77777777" w:rsidR="00D7450C" w:rsidRPr="00786DB4" w:rsidRDefault="00D7450C" w:rsidP="00C85DC9">
            <w:pPr>
              <w:ind w:firstLine="0"/>
              <w:rPr>
                <w:sz w:val="20"/>
              </w:rPr>
            </w:pPr>
            <w:r w:rsidRPr="00786DB4">
              <w:rPr>
                <w:b/>
                <w:bCs/>
                <w:sz w:val="20"/>
              </w:rPr>
              <w:t>printForm</w:t>
            </w:r>
          </w:p>
        </w:tc>
        <w:tc>
          <w:tcPr>
            <w:tcW w:w="834" w:type="pct"/>
            <w:gridSpan w:val="2"/>
            <w:shd w:val="clear" w:color="auto" w:fill="auto"/>
            <w:hideMark/>
          </w:tcPr>
          <w:p w14:paraId="6AA32E48" w14:textId="77777777" w:rsidR="00D7450C" w:rsidRPr="00786DB4" w:rsidRDefault="00D7450C" w:rsidP="00C85DC9">
            <w:pPr>
              <w:ind w:firstLine="0"/>
              <w:rPr>
                <w:sz w:val="20"/>
                <w:lang w:val="en-US"/>
              </w:rPr>
            </w:pPr>
            <w:r w:rsidRPr="00786DB4">
              <w:rPr>
                <w:sz w:val="20"/>
              </w:rPr>
              <w:t> </w:t>
            </w:r>
          </w:p>
        </w:tc>
        <w:tc>
          <w:tcPr>
            <w:tcW w:w="383" w:type="pct"/>
            <w:gridSpan w:val="3"/>
            <w:shd w:val="clear" w:color="auto" w:fill="auto"/>
            <w:hideMark/>
          </w:tcPr>
          <w:p w14:paraId="11337679" w14:textId="77777777" w:rsidR="00D7450C" w:rsidRPr="00786DB4" w:rsidRDefault="00D7450C" w:rsidP="00C85DC9">
            <w:pPr>
              <w:ind w:firstLine="0"/>
              <w:rPr>
                <w:sz w:val="20"/>
              </w:rPr>
            </w:pPr>
            <w:r w:rsidRPr="00786DB4">
              <w:rPr>
                <w:sz w:val="20"/>
              </w:rPr>
              <w:t> </w:t>
            </w:r>
          </w:p>
        </w:tc>
        <w:tc>
          <w:tcPr>
            <w:tcW w:w="525" w:type="pct"/>
            <w:shd w:val="clear" w:color="auto" w:fill="auto"/>
            <w:hideMark/>
          </w:tcPr>
          <w:p w14:paraId="7E54AC29" w14:textId="77777777" w:rsidR="00D7450C" w:rsidRPr="00786DB4" w:rsidRDefault="00D7450C" w:rsidP="00C85DC9">
            <w:pPr>
              <w:ind w:firstLine="0"/>
              <w:rPr>
                <w:sz w:val="20"/>
              </w:rPr>
            </w:pPr>
            <w:r w:rsidRPr="00786DB4">
              <w:rPr>
                <w:sz w:val="20"/>
              </w:rPr>
              <w:t> </w:t>
            </w:r>
          </w:p>
        </w:tc>
        <w:tc>
          <w:tcPr>
            <w:tcW w:w="1182" w:type="pct"/>
            <w:gridSpan w:val="2"/>
            <w:shd w:val="clear" w:color="auto" w:fill="auto"/>
            <w:hideMark/>
          </w:tcPr>
          <w:p w14:paraId="115DA78B" w14:textId="77777777" w:rsidR="00D7450C" w:rsidRPr="00786DB4" w:rsidRDefault="00D7450C" w:rsidP="00C85DC9">
            <w:pPr>
              <w:ind w:firstLine="0"/>
              <w:rPr>
                <w:sz w:val="20"/>
              </w:rPr>
            </w:pPr>
            <w:r w:rsidRPr="00786DB4">
              <w:rPr>
                <w:sz w:val="20"/>
              </w:rPr>
              <w:t> </w:t>
            </w:r>
          </w:p>
        </w:tc>
        <w:tc>
          <w:tcPr>
            <w:tcW w:w="1392" w:type="pct"/>
            <w:gridSpan w:val="2"/>
            <w:shd w:val="clear" w:color="auto" w:fill="auto"/>
            <w:hideMark/>
          </w:tcPr>
          <w:p w14:paraId="50F142B5" w14:textId="77777777" w:rsidR="00D7450C" w:rsidRPr="00786DB4" w:rsidRDefault="00D7450C" w:rsidP="00C85DC9">
            <w:pPr>
              <w:ind w:firstLine="0"/>
              <w:rPr>
                <w:sz w:val="20"/>
              </w:rPr>
            </w:pPr>
          </w:p>
        </w:tc>
      </w:tr>
      <w:tr w:rsidR="00D7450C" w:rsidRPr="00786DB4" w14:paraId="34836C91" w14:textId="77777777" w:rsidTr="00786DB4">
        <w:tc>
          <w:tcPr>
            <w:tcW w:w="684" w:type="pct"/>
            <w:shd w:val="clear" w:color="auto" w:fill="auto"/>
          </w:tcPr>
          <w:p w14:paraId="5061446B" w14:textId="77777777" w:rsidR="00D7450C" w:rsidRPr="00786DB4" w:rsidRDefault="00D7450C" w:rsidP="00C85DC9">
            <w:pPr>
              <w:ind w:firstLine="0"/>
              <w:rPr>
                <w:sz w:val="20"/>
              </w:rPr>
            </w:pPr>
          </w:p>
        </w:tc>
        <w:tc>
          <w:tcPr>
            <w:tcW w:w="834" w:type="pct"/>
            <w:gridSpan w:val="2"/>
            <w:shd w:val="clear" w:color="auto" w:fill="auto"/>
          </w:tcPr>
          <w:p w14:paraId="3E8A8D0B" w14:textId="77777777" w:rsidR="00D7450C" w:rsidRPr="00786DB4" w:rsidRDefault="00D7450C" w:rsidP="00C85DC9">
            <w:pPr>
              <w:ind w:firstLine="0"/>
              <w:rPr>
                <w:sz w:val="20"/>
                <w:lang w:val="en-US"/>
              </w:rPr>
            </w:pPr>
            <w:r w:rsidRPr="00786DB4">
              <w:rPr>
                <w:sz w:val="20"/>
                <w:lang w:val="en-US"/>
              </w:rPr>
              <w:t>url</w:t>
            </w:r>
          </w:p>
        </w:tc>
        <w:tc>
          <w:tcPr>
            <w:tcW w:w="383" w:type="pct"/>
            <w:gridSpan w:val="3"/>
            <w:shd w:val="clear" w:color="auto" w:fill="auto"/>
          </w:tcPr>
          <w:p w14:paraId="6451C678" w14:textId="77777777" w:rsidR="00D7450C" w:rsidRPr="00786DB4" w:rsidRDefault="00D7450C" w:rsidP="00C85DC9">
            <w:pPr>
              <w:ind w:firstLine="0"/>
              <w:jc w:val="center"/>
              <w:rPr>
                <w:sz w:val="20"/>
              </w:rPr>
            </w:pPr>
            <w:r w:rsidRPr="00786DB4">
              <w:rPr>
                <w:sz w:val="20"/>
              </w:rPr>
              <w:t>О</w:t>
            </w:r>
          </w:p>
        </w:tc>
        <w:tc>
          <w:tcPr>
            <w:tcW w:w="525" w:type="pct"/>
            <w:shd w:val="clear" w:color="auto" w:fill="auto"/>
          </w:tcPr>
          <w:p w14:paraId="3037E3E1" w14:textId="77777777" w:rsidR="00D7450C" w:rsidRPr="00786DB4" w:rsidRDefault="00D7450C" w:rsidP="00C85DC9">
            <w:pPr>
              <w:ind w:firstLine="0"/>
              <w:jc w:val="center"/>
              <w:rPr>
                <w:sz w:val="20"/>
                <w:lang w:val="en-US"/>
              </w:rPr>
            </w:pPr>
            <w:r w:rsidRPr="00786DB4">
              <w:rPr>
                <w:sz w:val="20"/>
              </w:rPr>
              <w:t>T(1-1024)</w:t>
            </w:r>
          </w:p>
        </w:tc>
        <w:tc>
          <w:tcPr>
            <w:tcW w:w="1182" w:type="pct"/>
            <w:gridSpan w:val="2"/>
            <w:shd w:val="clear" w:color="auto" w:fill="auto"/>
          </w:tcPr>
          <w:p w14:paraId="6B2DF2FF" w14:textId="77777777" w:rsidR="00D7450C" w:rsidRPr="00786DB4" w:rsidRDefault="00D7450C" w:rsidP="00C85DC9">
            <w:pPr>
              <w:ind w:firstLine="0"/>
              <w:rPr>
                <w:sz w:val="20"/>
              </w:rPr>
            </w:pPr>
            <w:r w:rsidRPr="00786DB4">
              <w:rPr>
                <w:sz w:val="20"/>
              </w:rPr>
              <w:t>Ссылка для скачивания документа</w:t>
            </w:r>
          </w:p>
        </w:tc>
        <w:tc>
          <w:tcPr>
            <w:tcW w:w="1392" w:type="pct"/>
            <w:gridSpan w:val="2"/>
            <w:shd w:val="clear" w:color="auto" w:fill="auto"/>
          </w:tcPr>
          <w:p w14:paraId="5CD00CAF" w14:textId="77777777" w:rsidR="00D7450C" w:rsidRPr="00786DB4" w:rsidRDefault="00D7450C" w:rsidP="00C85DC9">
            <w:pPr>
              <w:ind w:firstLine="0"/>
              <w:rPr>
                <w:sz w:val="20"/>
              </w:rPr>
            </w:pPr>
            <w:r w:rsidRPr="00786DB4">
              <w:rPr>
                <w:sz w:val="20"/>
              </w:rPr>
              <w:t xml:space="preserve"> </w:t>
            </w:r>
          </w:p>
        </w:tc>
      </w:tr>
      <w:tr w:rsidR="00D7450C" w:rsidRPr="00786DB4" w14:paraId="42C65C06" w14:textId="77777777" w:rsidTr="00786DB4">
        <w:tc>
          <w:tcPr>
            <w:tcW w:w="684" w:type="pct"/>
            <w:shd w:val="clear" w:color="auto" w:fill="auto"/>
          </w:tcPr>
          <w:p w14:paraId="30E8CC18" w14:textId="77777777" w:rsidR="00D7450C" w:rsidRPr="00786DB4" w:rsidRDefault="00D7450C" w:rsidP="00C85DC9">
            <w:pPr>
              <w:ind w:firstLine="0"/>
              <w:rPr>
                <w:sz w:val="20"/>
              </w:rPr>
            </w:pPr>
          </w:p>
        </w:tc>
        <w:tc>
          <w:tcPr>
            <w:tcW w:w="834" w:type="pct"/>
            <w:gridSpan w:val="2"/>
            <w:shd w:val="clear" w:color="auto" w:fill="auto"/>
          </w:tcPr>
          <w:p w14:paraId="6DEA9141" w14:textId="77777777" w:rsidR="00D7450C" w:rsidRPr="00786DB4" w:rsidRDefault="00D7450C" w:rsidP="00C85DC9">
            <w:pPr>
              <w:ind w:firstLine="0"/>
              <w:rPr>
                <w:sz w:val="20"/>
              </w:rPr>
            </w:pPr>
            <w:r w:rsidRPr="00786DB4">
              <w:rPr>
                <w:sz w:val="20"/>
                <w:lang w:val="en-US"/>
              </w:rPr>
              <w:t>signature</w:t>
            </w:r>
          </w:p>
        </w:tc>
        <w:tc>
          <w:tcPr>
            <w:tcW w:w="383" w:type="pct"/>
            <w:gridSpan w:val="3"/>
            <w:shd w:val="clear" w:color="auto" w:fill="auto"/>
          </w:tcPr>
          <w:p w14:paraId="5AD350F7" w14:textId="77777777" w:rsidR="00D7450C" w:rsidRPr="00786DB4" w:rsidRDefault="00D7450C" w:rsidP="00C85DC9">
            <w:pPr>
              <w:ind w:firstLine="0"/>
              <w:jc w:val="center"/>
              <w:rPr>
                <w:sz w:val="20"/>
                <w:lang w:val="en-US"/>
              </w:rPr>
            </w:pPr>
            <w:r w:rsidRPr="00786DB4">
              <w:rPr>
                <w:sz w:val="20"/>
              </w:rPr>
              <w:t>Н</w:t>
            </w:r>
          </w:p>
        </w:tc>
        <w:tc>
          <w:tcPr>
            <w:tcW w:w="525" w:type="pct"/>
            <w:shd w:val="clear" w:color="auto" w:fill="auto"/>
          </w:tcPr>
          <w:p w14:paraId="77D5F236" w14:textId="77777777" w:rsidR="00D7450C" w:rsidRPr="00786DB4" w:rsidRDefault="00D7450C" w:rsidP="00C85DC9">
            <w:pPr>
              <w:ind w:firstLine="0"/>
              <w:jc w:val="center"/>
              <w:rPr>
                <w:sz w:val="20"/>
              </w:rPr>
            </w:pPr>
            <w:r w:rsidRPr="00786DB4">
              <w:rPr>
                <w:sz w:val="20"/>
              </w:rPr>
              <w:t>S</w:t>
            </w:r>
          </w:p>
        </w:tc>
        <w:tc>
          <w:tcPr>
            <w:tcW w:w="1182" w:type="pct"/>
            <w:gridSpan w:val="2"/>
            <w:shd w:val="clear" w:color="auto" w:fill="auto"/>
          </w:tcPr>
          <w:p w14:paraId="65BA03B1" w14:textId="25E74DF2" w:rsidR="00D7450C" w:rsidRPr="00786DB4" w:rsidRDefault="00646866" w:rsidP="00C85DC9">
            <w:pPr>
              <w:ind w:firstLine="0"/>
              <w:rPr>
                <w:sz w:val="20"/>
              </w:rPr>
            </w:pPr>
            <w:r w:rsidRPr="00786DB4">
              <w:rPr>
                <w:sz w:val="20"/>
              </w:rPr>
              <w:t>Электронная подпись</w:t>
            </w:r>
          </w:p>
        </w:tc>
        <w:tc>
          <w:tcPr>
            <w:tcW w:w="1392" w:type="pct"/>
            <w:gridSpan w:val="2"/>
            <w:shd w:val="clear" w:color="auto" w:fill="auto"/>
          </w:tcPr>
          <w:p w14:paraId="2C2C83BB" w14:textId="77777777" w:rsidR="00D7450C" w:rsidRPr="00786DB4" w:rsidRDefault="00D7450C" w:rsidP="00C85DC9">
            <w:pPr>
              <w:ind w:firstLine="0"/>
              <w:rPr>
                <w:sz w:val="20"/>
              </w:rPr>
            </w:pPr>
          </w:p>
        </w:tc>
      </w:tr>
      <w:tr w:rsidR="00D7450C" w:rsidRPr="00786DB4" w14:paraId="024F3062" w14:textId="77777777" w:rsidTr="00786DB4">
        <w:tc>
          <w:tcPr>
            <w:tcW w:w="684" w:type="pct"/>
            <w:shd w:val="clear" w:color="auto" w:fill="auto"/>
            <w:hideMark/>
          </w:tcPr>
          <w:p w14:paraId="4EC529C5" w14:textId="77777777" w:rsidR="00D7450C" w:rsidRPr="00786DB4" w:rsidRDefault="00D7450C" w:rsidP="00C85DC9">
            <w:pPr>
              <w:ind w:firstLine="0"/>
              <w:rPr>
                <w:sz w:val="20"/>
              </w:rPr>
            </w:pPr>
            <w:r w:rsidRPr="00786DB4">
              <w:rPr>
                <w:b/>
                <w:bCs/>
                <w:sz w:val="20"/>
              </w:rPr>
              <w:t>signature</w:t>
            </w:r>
          </w:p>
        </w:tc>
        <w:tc>
          <w:tcPr>
            <w:tcW w:w="834" w:type="pct"/>
            <w:gridSpan w:val="2"/>
            <w:shd w:val="clear" w:color="auto" w:fill="auto"/>
            <w:hideMark/>
          </w:tcPr>
          <w:p w14:paraId="7CE0515D" w14:textId="77777777" w:rsidR="00D7450C" w:rsidRPr="00786DB4" w:rsidRDefault="00D7450C" w:rsidP="00C85DC9">
            <w:pPr>
              <w:ind w:firstLine="0"/>
              <w:rPr>
                <w:sz w:val="20"/>
              </w:rPr>
            </w:pPr>
            <w:r w:rsidRPr="00786DB4">
              <w:rPr>
                <w:sz w:val="20"/>
              </w:rPr>
              <w:t> </w:t>
            </w:r>
          </w:p>
        </w:tc>
        <w:tc>
          <w:tcPr>
            <w:tcW w:w="383" w:type="pct"/>
            <w:gridSpan w:val="3"/>
            <w:shd w:val="clear" w:color="auto" w:fill="auto"/>
            <w:hideMark/>
          </w:tcPr>
          <w:p w14:paraId="449E6514" w14:textId="77777777" w:rsidR="00D7450C" w:rsidRPr="00786DB4" w:rsidRDefault="00D7450C" w:rsidP="00C85DC9">
            <w:pPr>
              <w:ind w:firstLine="0"/>
              <w:rPr>
                <w:sz w:val="20"/>
              </w:rPr>
            </w:pPr>
            <w:r w:rsidRPr="00786DB4">
              <w:rPr>
                <w:sz w:val="20"/>
              </w:rPr>
              <w:t> </w:t>
            </w:r>
          </w:p>
        </w:tc>
        <w:tc>
          <w:tcPr>
            <w:tcW w:w="525" w:type="pct"/>
            <w:shd w:val="clear" w:color="auto" w:fill="auto"/>
            <w:hideMark/>
          </w:tcPr>
          <w:p w14:paraId="0B9899B1" w14:textId="77777777" w:rsidR="00D7450C" w:rsidRPr="00786DB4" w:rsidRDefault="00D7450C" w:rsidP="00C85DC9">
            <w:pPr>
              <w:ind w:firstLine="0"/>
              <w:rPr>
                <w:sz w:val="20"/>
              </w:rPr>
            </w:pPr>
            <w:r w:rsidRPr="00786DB4">
              <w:rPr>
                <w:sz w:val="20"/>
              </w:rPr>
              <w:t> </w:t>
            </w:r>
          </w:p>
        </w:tc>
        <w:tc>
          <w:tcPr>
            <w:tcW w:w="1182" w:type="pct"/>
            <w:gridSpan w:val="2"/>
            <w:shd w:val="clear" w:color="auto" w:fill="auto"/>
            <w:hideMark/>
          </w:tcPr>
          <w:p w14:paraId="784CE494" w14:textId="77777777" w:rsidR="00D7450C" w:rsidRPr="00786DB4" w:rsidRDefault="00D7450C" w:rsidP="00C85DC9">
            <w:pPr>
              <w:ind w:firstLine="0"/>
              <w:rPr>
                <w:sz w:val="20"/>
              </w:rPr>
            </w:pPr>
            <w:r w:rsidRPr="00786DB4">
              <w:rPr>
                <w:sz w:val="20"/>
              </w:rPr>
              <w:t> </w:t>
            </w:r>
          </w:p>
        </w:tc>
        <w:tc>
          <w:tcPr>
            <w:tcW w:w="1392" w:type="pct"/>
            <w:gridSpan w:val="2"/>
            <w:shd w:val="clear" w:color="auto" w:fill="auto"/>
            <w:hideMark/>
          </w:tcPr>
          <w:p w14:paraId="38E9F455" w14:textId="77777777" w:rsidR="00D7450C" w:rsidRPr="00786DB4" w:rsidRDefault="00D7450C" w:rsidP="00C85DC9">
            <w:pPr>
              <w:ind w:firstLine="0"/>
              <w:rPr>
                <w:sz w:val="20"/>
              </w:rPr>
            </w:pPr>
            <w:r w:rsidRPr="00786DB4">
              <w:rPr>
                <w:sz w:val="20"/>
              </w:rPr>
              <w:t xml:space="preserve">base64Binary </w:t>
            </w:r>
          </w:p>
        </w:tc>
      </w:tr>
      <w:tr w:rsidR="00D7450C" w:rsidRPr="00786DB4" w14:paraId="4DFDD564" w14:textId="77777777" w:rsidTr="00786DB4">
        <w:tc>
          <w:tcPr>
            <w:tcW w:w="684" w:type="pct"/>
            <w:shd w:val="clear" w:color="auto" w:fill="auto"/>
            <w:hideMark/>
          </w:tcPr>
          <w:p w14:paraId="32FFC85D"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19B66A70" w14:textId="77777777" w:rsidR="00D7450C" w:rsidRPr="00786DB4" w:rsidRDefault="00D7450C" w:rsidP="00C85DC9">
            <w:pPr>
              <w:ind w:firstLine="0"/>
              <w:rPr>
                <w:sz w:val="20"/>
              </w:rPr>
            </w:pPr>
            <w:r w:rsidRPr="00786DB4">
              <w:rPr>
                <w:sz w:val="20"/>
              </w:rPr>
              <w:t xml:space="preserve">type </w:t>
            </w:r>
          </w:p>
        </w:tc>
        <w:tc>
          <w:tcPr>
            <w:tcW w:w="383" w:type="pct"/>
            <w:gridSpan w:val="3"/>
            <w:shd w:val="clear" w:color="auto" w:fill="auto"/>
            <w:hideMark/>
          </w:tcPr>
          <w:p w14:paraId="061DFC38" w14:textId="77777777" w:rsidR="00D7450C" w:rsidRPr="00786DB4" w:rsidRDefault="00D7450C" w:rsidP="00C85DC9">
            <w:pPr>
              <w:ind w:firstLine="0"/>
              <w:jc w:val="center"/>
              <w:rPr>
                <w:sz w:val="20"/>
              </w:rPr>
            </w:pPr>
            <w:r w:rsidRPr="00786DB4">
              <w:rPr>
                <w:sz w:val="20"/>
              </w:rPr>
              <w:t>H</w:t>
            </w:r>
          </w:p>
        </w:tc>
        <w:tc>
          <w:tcPr>
            <w:tcW w:w="525" w:type="pct"/>
            <w:shd w:val="clear" w:color="auto" w:fill="auto"/>
            <w:hideMark/>
          </w:tcPr>
          <w:p w14:paraId="4761A64B" w14:textId="77777777" w:rsidR="00D7450C" w:rsidRPr="00786DB4" w:rsidRDefault="00D7450C" w:rsidP="00C85DC9">
            <w:pPr>
              <w:ind w:firstLine="0"/>
              <w:jc w:val="center"/>
              <w:rPr>
                <w:sz w:val="20"/>
              </w:rPr>
            </w:pPr>
            <w:r w:rsidRPr="00786DB4">
              <w:rPr>
                <w:sz w:val="20"/>
              </w:rPr>
              <w:t>T</w:t>
            </w:r>
          </w:p>
        </w:tc>
        <w:tc>
          <w:tcPr>
            <w:tcW w:w="1182" w:type="pct"/>
            <w:gridSpan w:val="2"/>
            <w:shd w:val="clear" w:color="auto" w:fill="auto"/>
            <w:hideMark/>
          </w:tcPr>
          <w:p w14:paraId="08355CB2" w14:textId="72B0699B" w:rsidR="00D7450C" w:rsidRPr="00786DB4" w:rsidRDefault="00646866" w:rsidP="00C85DC9">
            <w:pPr>
              <w:ind w:firstLine="0"/>
              <w:rPr>
                <w:sz w:val="20"/>
              </w:rPr>
            </w:pPr>
            <w:r w:rsidRPr="00786DB4">
              <w:rPr>
                <w:sz w:val="20"/>
              </w:rPr>
              <w:t>Тип электронной подписи</w:t>
            </w:r>
            <w:r w:rsidR="00D7450C" w:rsidRPr="00786DB4">
              <w:rPr>
                <w:sz w:val="20"/>
              </w:rPr>
              <w:t>:</w:t>
            </w:r>
            <w:r w:rsidR="00D7450C" w:rsidRPr="00786DB4">
              <w:rPr>
                <w:sz w:val="20"/>
              </w:rPr>
              <w:br/>
            </w:r>
            <w:r w:rsidR="00D7450C" w:rsidRPr="00786DB4">
              <w:rPr>
                <w:sz w:val="20"/>
                <w:lang w:val="en-US"/>
              </w:rPr>
              <w:t>CAdES</w:t>
            </w:r>
            <w:r w:rsidR="00D7450C" w:rsidRPr="00786DB4">
              <w:rPr>
                <w:sz w:val="20"/>
              </w:rPr>
              <w:t>-</w:t>
            </w:r>
            <w:r w:rsidR="00D7450C" w:rsidRPr="00786DB4">
              <w:rPr>
                <w:sz w:val="20"/>
                <w:lang w:val="en-US"/>
              </w:rPr>
              <w:t>BES</w:t>
            </w:r>
            <w:r w:rsidR="00D7450C" w:rsidRPr="00786DB4">
              <w:rPr>
                <w:sz w:val="20"/>
              </w:rPr>
              <w:t>;</w:t>
            </w:r>
            <w:r w:rsidR="00D7450C" w:rsidRPr="00786DB4">
              <w:rPr>
                <w:sz w:val="20"/>
              </w:rPr>
              <w:br/>
            </w:r>
            <w:r w:rsidR="00D7450C" w:rsidRPr="00786DB4">
              <w:rPr>
                <w:sz w:val="20"/>
                <w:lang w:val="en-US"/>
              </w:rPr>
              <w:t>CAdES</w:t>
            </w:r>
            <w:r w:rsidR="00D7450C" w:rsidRPr="00786DB4">
              <w:rPr>
                <w:sz w:val="20"/>
              </w:rPr>
              <w:t>-</w:t>
            </w:r>
            <w:r w:rsidR="00D7450C" w:rsidRPr="00786DB4">
              <w:rPr>
                <w:sz w:val="20"/>
                <w:lang w:val="en-US"/>
              </w:rPr>
              <w:t>A</w:t>
            </w:r>
          </w:p>
        </w:tc>
        <w:tc>
          <w:tcPr>
            <w:tcW w:w="1392" w:type="pct"/>
            <w:gridSpan w:val="2"/>
            <w:shd w:val="clear" w:color="auto" w:fill="auto"/>
            <w:hideMark/>
          </w:tcPr>
          <w:p w14:paraId="0231DD27" w14:textId="77777777" w:rsidR="00D7450C" w:rsidRPr="00786DB4" w:rsidRDefault="00D7450C"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r w:rsidR="00D7450C" w:rsidRPr="00786DB4" w14:paraId="15208774" w14:textId="77777777" w:rsidTr="00786DB4">
        <w:tc>
          <w:tcPr>
            <w:tcW w:w="684" w:type="pct"/>
            <w:shd w:val="clear" w:color="auto" w:fill="auto"/>
          </w:tcPr>
          <w:p w14:paraId="1DF04E53" w14:textId="77777777" w:rsidR="00D7450C" w:rsidRPr="00786DB4" w:rsidRDefault="00D7450C" w:rsidP="00C85DC9">
            <w:pPr>
              <w:ind w:firstLine="0"/>
              <w:rPr>
                <w:sz w:val="20"/>
              </w:rPr>
            </w:pPr>
          </w:p>
        </w:tc>
        <w:tc>
          <w:tcPr>
            <w:tcW w:w="834" w:type="pct"/>
            <w:gridSpan w:val="2"/>
            <w:shd w:val="clear" w:color="auto" w:fill="auto"/>
          </w:tcPr>
          <w:p w14:paraId="26F98D56" w14:textId="77777777" w:rsidR="00D7450C" w:rsidRPr="00786DB4" w:rsidRDefault="00D7450C" w:rsidP="00C85DC9">
            <w:pPr>
              <w:ind w:firstLine="0"/>
              <w:rPr>
                <w:sz w:val="20"/>
                <w:lang w:val="en-US"/>
              </w:rPr>
            </w:pPr>
          </w:p>
        </w:tc>
        <w:tc>
          <w:tcPr>
            <w:tcW w:w="383" w:type="pct"/>
            <w:gridSpan w:val="3"/>
            <w:shd w:val="clear" w:color="auto" w:fill="auto"/>
          </w:tcPr>
          <w:p w14:paraId="4EAFE526" w14:textId="77777777" w:rsidR="00D7450C" w:rsidRPr="00786DB4" w:rsidRDefault="00D7450C" w:rsidP="00C85DC9">
            <w:pPr>
              <w:ind w:firstLine="0"/>
              <w:jc w:val="center"/>
              <w:rPr>
                <w:sz w:val="20"/>
              </w:rPr>
            </w:pPr>
          </w:p>
        </w:tc>
        <w:tc>
          <w:tcPr>
            <w:tcW w:w="531" w:type="pct"/>
            <w:gridSpan w:val="2"/>
            <w:shd w:val="clear" w:color="auto" w:fill="auto"/>
          </w:tcPr>
          <w:p w14:paraId="4CF6B287" w14:textId="77777777" w:rsidR="00D7450C" w:rsidRPr="00786DB4" w:rsidRDefault="00D7450C" w:rsidP="00C85DC9">
            <w:pPr>
              <w:ind w:firstLine="0"/>
              <w:jc w:val="center"/>
              <w:rPr>
                <w:sz w:val="20"/>
                <w:lang w:val="en-US"/>
              </w:rPr>
            </w:pPr>
          </w:p>
        </w:tc>
        <w:tc>
          <w:tcPr>
            <w:tcW w:w="1179" w:type="pct"/>
            <w:gridSpan w:val="2"/>
            <w:shd w:val="clear" w:color="auto" w:fill="auto"/>
          </w:tcPr>
          <w:p w14:paraId="2F2BC913" w14:textId="77777777" w:rsidR="00D7450C" w:rsidRPr="00786DB4" w:rsidRDefault="00D7450C" w:rsidP="00C85DC9">
            <w:pPr>
              <w:ind w:firstLine="0"/>
              <w:rPr>
                <w:sz w:val="20"/>
              </w:rPr>
            </w:pPr>
          </w:p>
        </w:tc>
        <w:tc>
          <w:tcPr>
            <w:tcW w:w="1389" w:type="pct"/>
            <w:shd w:val="clear" w:color="auto" w:fill="auto"/>
          </w:tcPr>
          <w:p w14:paraId="3DCDA42F" w14:textId="77777777" w:rsidR="00D7450C" w:rsidRPr="00786DB4" w:rsidRDefault="00D7450C" w:rsidP="00C85DC9">
            <w:pPr>
              <w:ind w:firstLine="0"/>
              <w:rPr>
                <w:sz w:val="20"/>
              </w:rPr>
            </w:pPr>
          </w:p>
        </w:tc>
      </w:tr>
      <w:tr w:rsidR="00D7450C" w:rsidRPr="00786DB4" w14:paraId="3F8A7D64" w14:textId="77777777" w:rsidTr="00786DB4">
        <w:tc>
          <w:tcPr>
            <w:tcW w:w="5000" w:type="pct"/>
            <w:gridSpan w:val="11"/>
            <w:shd w:val="clear" w:color="auto" w:fill="auto"/>
            <w:hideMark/>
          </w:tcPr>
          <w:p w14:paraId="1BF92198" w14:textId="77777777" w:rsidR="00D7450C" w:rsidRPr="00786DB4" w:rsidRDefault="00D7450C" w:rsidP="00C85DC9">
            <w:pPr>
              <w:ind w:firstLine="0"/>
              <w:jc w:val="center"/>
              <w:rPr>
                <w:sz w:val="20"/>
              </w:rPr>
            </w:pPr>
            <w:r w:rsidRPr="00786DB4">
              <w:rPr>
                <w:b/>
                <w:bCs/>
                <w:sz w:val="20"/>
              </w:rPr>
              <w:t>Документы</w:t>
            </w:r>
          </w:p>
        </w:tc>
      </w:tr>
      <w:tr w:rsidR="00D7450C" w:rsidRPr="00786DB4" w14:paraId="6EE3433C" w14:textId="77777777" w:rsidTr="00786DB4">
        <w:tc>
          <w:tcPr>
            <w:tcW w:w="684" w:type="pct"/>
            <w:shd w:val="clear" w:color="auto" w:fill="auto"/>
            <w:hideMark/>
          </w:tcPr>
          <w:p w14:paraId="3EF92F82" w14:textId="77777777" w:rsidR="00D7450C" w:rsidRPr="00786DB4" w:rsidRDefault="00D7450C" w:rsidP="00C85DC9">
            <w:pPr>
              <w:ind w:firstLine="0"/>
              <w:rPr>
                <w:sz w:val="20"/>
                <w:lang w:val="en-US"/>
              </w:rPr>
            </w:pPr>
            <w:r w:rsidRPr="00786DB4">
              <w:rPr>
                <w:b/>
                <w:bCs/>
                <w:sz w:val="20"/>
                <w:lang w:val="en-US"/>
              </w:rPr>
              <w:t>documents</w:t>
            </w:r>
          </w:p>
        </w:tc>
        <w:tc>
          <w:tcPr>
            <w:tcW w:w="815" w:type="pct"/>
            <w:shd w:val="clear" w:color="auto" w:fill="auto"/>
            <w:hideMark/>
          </w:tcPr>
          <w:p w14:paraId="78A06152" w14:textId="77777777" w:rsidR="00D7450C" w:rsidRPr="00786DB4" w:rsidRDefault="00D7450C" w:rsidP="00C85DC9">
            <w:pPr>
              <w:ind w:firstLine="0"/>
              <w:rPr>
                <w:sz w:val="20"/>
              </w:rPr>
            </w:pPr>
            <w:r w:rsidRPr="00786DB4">
              <w:rPr>
                <w:sz w:val="20"/>
              </w:rPr>
              <w:t> </w:t>
            </w:r>
          </w:p>
        </w:tc>
        <w:tc>
          <w:tcPr>
            <w:tcW w:w="402" w:type="pct"/>
            <w:gridSpan w:val="4"/>
            <w:shd w:val="clear" w:color="auto" w:fill="auto"/>
            <w:hideMark/>
          </w:tcPr>
          <w:p w14:paraId="3BC2717D" w14:textId="77777777" w:rsidR="00D7450C" w:rsidRPr="00786DB4" w:rsidRDefault="00D7450C" w:rsidP="00C85DC9">
            <w:pPr>
              <w:ind w:firstLine="0"/>
              <w:rPr>
                <w:sz w:val="20"/>
              </w:rPr>
            </w:pPr>
            <w:r w:rsidRPr="00786DB4">
              <w:rPr>
                <w:sz w:val="20"/>
              </w:rPr>
              <w:t> </w:t>
            </w:r>
          </w:p>
        </w:tc>
        <w:tc>
          <w:tcPr>
            <w:tcW w:w="531" w:type="pct"/>
            <w:gridSpan w:val="2"/>
            <w:shd w:val="clear" w:color="auto" w:fill="auto"/>
            <w:hideMark/>
          </w:tcPr>
          <w:p w14:paraId="2D889510" w14:textId="77777777" w:rsidR="00D7450C" w:rsidRPr="00786DB4" w:rsidRDefault="00D7450C" w:rsidP="00C85DC9">
            <w:pPr>
              <w:ind w:firstLine="0"/>
              <w:rPr>
                <w:sz w:val="20"/>
              </w:rPr>
            </w:pPr>
            <w:r w:rsidRPr="00786DB4">
              <w:rPr>
                <w:sz w:val="20"/>
              </w:rPr>
              <w:t> </w:t>
            </w:r>
          </w:p>
        </w:tc>
        <w:tc>
          <w:tcPr>
            <w:tcW w:w="1179" w:type="pct"/>
            <w:gridSpan w:val="2"/>
            <w:shd w:val="clear" w:color="auto" w:fill="auto"/>
            <w:hideMark/>
          </w:tcPr>
          <w:p w14:paraId="6BCB59AE" w14:textId="77777777" w:rsidR="00D7450C" w:rsidRPr="00786DB4" w:rsidRDefault="00D7450C" w:rsidP="00C85DC9">
            <w:pPr>
              <w:ind w:firstLine="0"/>
              <w:rPr>
                <w:sz w:val="20"/>
              </w:rPr>
            </w:pPr>
            <w:r w:rsidRPr="00786DB4">
              <w:rPr>
                <w:sz w:val="20"/>
              </w:rPr>
              <w:t> </w:t>
            </w:r>
          </w:p>
        </w:tc>
        <w:tc>
          <w:tcPr>
            <w:tcW w:w="1389" w:type="pct"/>
            <w:shd w:val="clear" w:color="auto" w:fill="auto"/>
            <w:hideMark/>
          </w:tcPr>
          <w:p w14:paraId="733C645D" w14:textId="77777777" w:rsidR="00D7450C" w:rsidRPr="00786DB4" w:rsidRDefault="00D7450C" w:rsidP="00C85DC9">
            <w:pPr>
              <w:ind w:firstLine="0"/>
              <w:rPr>
                <w:sz w:val="20"/>
              </w:rPr>
            </w:pPr>
            <w:r w:rsidRPr="00786DB4">
              <w:rPr>
                <w:sz w:val="20"/>
              </w:rPr>
              <w:t xml:space="preserve"> </w:t>
            </w:r>
          </w:p>
        </w:tc>
      </w:tr>
      <w:tr w:rsidR="00D7450C" w:rsidRPr="00786DB4" w14:paraId="6CEE15FD" w14:textId="77777777" w:rsidTr="00786DB4">
        <w:tc>
          <w:tcPr>
            <w:tcW w:w="684" w:type="pct"/>
            <w:shd w:val="clear" w:color="auto" w:fill="auto"/>
            <w:hideMark/>
          </w:tcPr>
          <w:p w14:paraId="1F9753F4" w14:textId="77777777" w:rsidR="00D7450C" w:rsidRPr="00786DB4" w:rsidRDefault="00D7450C" w:rsidP="00C85DC9">
            <w:pPr>
              <w:ind w:firstLine="0"/>
              <w:rPr>
                <w:sz w:val="20"/>
              </w:rPr>
            </w:pPr>
            <w:r w:rsidRPr="00786DB4">
              <w:rPr>
                <w:sz w:val="20"/>
              </w:rPr>
              <w:t> </w:t>
            </w:r>
          </w:p>
        </w:tc>
        <w:tc>
          <w:tcPr>
            <w:tcW w:w="815" w:type="pct"/>
            <w:shd w:val="clear" w:color="auto" w:fill="auto"/>
            <w:hideMark/>
          </w:tcPr>
          <w:p w14:paraId="0B7C7490" w14:textId="77777777" w:rsidR="00D7450C" w:rsidRPr="00786DB4" w:rsidRDefault="00D7450C" w:rsidP="00C85DC9">
            <w:pPr>
              <w:ind w:firstLine="0"/>
              <w:rPr>
                <w:sz w:val="20"/>
              </w:rPr>
            </w:pPr>
            <w:r w:rsidRPr="00786DB4">
              <w:rPr>
                <w:sz w:val="20"/>
                <w:lang w:val="en-US"/>
              </w:rPr>
              <w:t>attachment</w:t>
            </w:r>
          </w:p>
        </w:tc>
        <w:tc>
          <w:tcPr>
            <w:tcW w:w="402" w:type="pct"/>
            <w:gridSpan w:val="4"/>
            <w:shd w:val="clear" w:color="auto" w:fill="auto"/>
            <w:hideMark/>
          </w:tcPr>
          <w:p w14:paraId="40905F47" w14:textId="77777777" w:rsidR="00D7450C" w:rsidRPr="00786DB4" w:rsidRDefault="00D7450C" w:rsidP="00C85DC9">
            <w:pPr>
              <w:ind w:firstLine="0"/>
              <w:jc w:val="center"/>
              <w:rPr>
                <w:sz w:val="20"/>
              </w:rPr>
            </w:pPr>
            <w:r w:rsidRPr="00786DB4">
              <w:rPr>
                <w:sz w:val="20"/>
              </w:rPr>
              <w:t>O</w:t>
            </w:r>
          </w:p>
        </w:tc>
        <w:tc>
          <w:tcPr>
            <w:tcW w:w="531" w:type="pct"/>
            <w:gridSpan w:val="2"/>
            <w:shd w:val="clear" w:color="auto" w:fill="auto"/>
            <w:hideMark/>
          </w:tcPr>
          <w:p w14:paraId="7DA3EBA6" w14:textId="77777777" w:rsidR="00D7450C" w:rsidRPr="00786DB4" w:rsidRDefault="00D7450C" w:rsidP="00C85DC9">
            <w:pPr>
              <w:ind w:firstLine="0"/>
              <w:jc w:val="center"/>
              <w:rPr>
                <w:sz w:val="20"/>
              </w:rPr>
            </w:pPr>
            <w:r w:rsidRPr="00786DB4">
              <w:rPr>
                <w:sz w:val="20"/>
              </w:rPr>
              <w:t>S</w:t>
            </w:r>
          </w:p>
        </w:tc>
        <w:tc>
          <w:tcPr>
            <w:tcW w:w="1179" w:type="pct"/>
            <w:gridSpan w:val="2"/>
            <w:shd w:val="clear" w:color="auto" w:fill="auto"/>
            <w:hideMark/>
          </w:tcPr>
          <w:p w14:paraId="14943CBD" w14:textId="77777777" w:rsidR="00D7450C" w:rsidRPr="00786DB4" w:rsidRDefault="00D7450C" w:rsidP="00C85DC9">
            <w:pPr>
              <w:ind w:firstLine="0"/>
              <w:rPr>
                <w:sz w:val="20"/>
              </w:rPr>
            </w:pPr>
            <w:r w:rsidRPr="00786DB4">
              <w:rPr>
                <w:sz w:val="20"/>
              </w:rPr>
              <w:t> </w:t>
            </w:r>
          </w:p>
        </w:tc>
        <w:tc>
          <w:tcPr>
            <w:tcW w:w="1389" w:type="pct"/>
            <w:shd w:val="clear" w:color="auto" w:fill="auto"/>
            <w:hideMark/>
          </w:tcPr>
          <w:p w14:paraId="15EAD4B0" w14:textId="77777777" w:rsidR="00D7450C" w:rsidRPr="00786DB4" w:rsidRDefault="00D7450C" w:rsidP="00C85DC9">
            <w:pPr>
              <w:ind w:firstLine="0"/>
              <w:rPr>
                <w:sz w:val="20"/>
              </w:rPr>
            </w:pPr>
            <w:r w:rsidRPr="00786DB4">
              <w:rPr>
                <w:sz w:val="20"/>
              </w:rPr>
              <w:t xml:space="preserve">Множественный элемент </w:t>
            </w:r>
          </w:p>
        </w:tc>
      </w:tr>
      <w:tr w:rsidR="00D7450C" w:rsidRPr="00786DB4" w14:paraId="7EEA5540" w14:textId="77777777" w:rsidTr="00786DB4">
        <w:tc>
          <w:tcPr>
            <w:tcW w:w="5000" w:type="pct"/>
            <w:gridSpan w:val="11"/>
            <w:shd w:val="clear" w:color="auto" w:fill="auto"/>
            <w:hideMark/>
          </w:tcPr>
          <w:p w14:paraId="04CE71A4" w14:textId="77777777" w:rsidR="00D7450C" w:rsidRPr="00786DB4" w:rsidRDefault="00D7450C" w:rsidP="00C85DC9">
            <w:pPr>
              <w:ind w:firstLine="0"/>
              <w:jc w:val="center"/>
              <w:rPr>
                <w:sz w:val="20"/>
              </w:rPr>
            </w:pPr>
            <w:r w:rsidRPr="00786DB4">
              <w:rPr>
                <w:b/>
                <w:bCs/>
                <w:sz w:val="20"/>
              </w:rPr>
              <w:t>Информация о прикрепленном документе </w:t>
            </w:r>
          </w:p>
        </w:tc>
      </w:tr>
      <w:tr w:rsidR="00D7450C" w:rsidRPr="00786DB4" w14:paraId="0FB50AB2" w14:textId="77777777" w:rsidTr="00786DB4">
        <w:tc>
          <w:tcPr>
            <w:tcW w:w="684" w:type="pct"/>
            <w:shd w:val="clear" w:color="auto" w:fill="auto"/>
            <w:hideMark/>
          </w:tcPr>
          <w:p w14:paraId="7ED56CAF" w14:textId="77777777" w:rsidR="00D7450C" w:rsidRPr="00786DB4" w:rsidRDefault="00D7450C" w:rsidP="00C85DC9">
            <w:pPr>
              <w:ind w:firstLine="0"/>
              <w:rPr>
                <w:sz w:val="20"/>
                <w:lang w:val="en-US"/>
              </w:rPr>
            </w:pPr>
            <w:r w:rsidRPr="00786DB4">
              <w:rPr>
                <w:b/>
                <w:bCs/>
                <w:sz w:val="20"/>
                <w:lang w:val="en-US"/>
              </w:rPr>
              <w:t>attachment</w:t>
            </w:r>
          </w:p>
        </w:tc>
        <w:tc>
          <w:tcPr>
            <w:tcW w:w="815" w:type="pct"/>
            <w:shd w:val="clear" w:color="auto" w:fill="auto"/>
            <w:hideMark/>
          </w:tcPr>
          <w:p w14:paraId="5CB7801D" w14:textId="77777777" w:rsidR="00D7450C" w:rsidRPr="00786DB4" w:rsidRDefault="00D7450C" w:rsidP="00C85DC9">
            <w:pPr>
              <w:ind w:firstLine="0"/>
              <w:rPr>
                <w:sz w:val="20"/>
              </w:rPr>
            </w:pPr>
            <w:r w:rsidRPr="00786DB4">
              <w:rPr>
                <w:sz w:val="20"/>
              </w:rPr>
              <w:t> </w:t>
            </w:r>
          </w:p>
        </w:tc>
        <w:tc>
          <w:tcPr>
            <w:tcW w:w="402" w:type="pct"/>
            <w:gridSpan w:val="4"/>
            <w:shd w:val="clear" w:color="auto" w:fill="auto"/>
            <w:hideMark/>
          </w:tcPr>
          <w:p w14:paraId="06BAD332" w14:textId="77777777" w:rsidR="00D7450C" w:rsidRPr="00786DB4" w:rsidRDefault="00D7450C" w:rsidP="00C85DC9">
            <w:pPr>
              <w:ind w:firstLine="0"/>
              <w:rPr>
                <w:sz w:val="20"/>
              </w:rPr>
            </w:pPr>
            <w:r w:rsidRPr="00786DB4">
              <w:rPr>
                <w:sz w:val="20"/>
              </w:rPr>
              <w:t> </w:t>
            </w:r>
          </w:p>
        </w:tc>
        <w:tc>
          <w:tcPr>
            <w:tcW w:w="531" w:type="pct"/>
            <w:gridSpan w:val="2"/>
            <w:shd w:val="clear" w:color="auto" w:fill="auto"/>
            <w:hideMark/>
          </w:tcPr>
          <w:p w14:paraId="4844E5E7" w14:textId="77777777" w:rsidR="00D7450C" w:rsidRPr="00786DB4" w:rsidRDefault="00D7450C" w:rsidP="00C85DC9">
            <w:pPr>
              <w:ind w:firstLine="0"/>
              <w:rPr>
                <w:sz w:val="20"/>
              </w:rPr>
            </w:pPr>
            <w:r w:rsidRPr="00786DB4">
              <w:rPr>
                <w:sz w:val="20"/>
              </w:rPr>
              <w:t> </w:t>
            </w:r>
          </w:p>
        </w:tc>
        <w:tc>
          <w:tcPr>
            <w:tcW w:w="1179" w:type="pct"/>
            <w:gridSpan w:val="2"/>
            <w:shd w:val="clear" w:color="auto" w:fill="auto"/>
            <w:hideMark/>
          </w:tcPr>
          <w:p w14:paraId="1634A65D" w14:textId="77777777" w:rsidR="00D7450C" w:rsidRPr="00786DB4" w:rsidRDefault="00D7450C" w:rsidP="00C85DC9">
            <w:pPr>
              <w:ind w:firstLine="0"/>
              <w:rPr>
                <w:sz w:val="20"/>
              </w:rPr>
            </w:pPr>
            <w:r w:rsidRPr="00786DB4">
              <w:rPr>
                <w:sz w:val="20"/>
              </w:rPr>
              <w:t> </w:t>
            </w:r>
          </w:p>
        </w:tc>
        <w:tc>
          <w:tcPr>
            <w:tcW w:w="1389" w:type="pct"/>
            <w:shd w:val="clear" w:color="auto" w:fill="auto"/>
            <w:hideMark/>
          </w:tcPr>
          <w:p w14:paraId="7CDEF049" w14:textId="77777777" w:rsidR="00D7450C" w:rsidRPr="00786DB4" w:rsidRDefault="00D7450C" w:rsidP="00C85DC9">
            <w:pPr>
              <w:ind w:firstLine="0"/>
              <w:rPr>
                <w:sz w:val="20"/>
              </w:rPr>
            </w:pPr>
            <w:r w:rsidRPr="00786DB4">
              <w:rPr>
                <w:sz w:val="20"/>
              </w:rPr>
              <w:t xml:space="preserve"> </w:t>
            </w:r>
          </w:p>
        </w:tc>
      </w:tr>
      <w:tr w:rsidR="00D7450C" w:rsidRPr="00786DB4" w14:paraId="4D791C58" w14:textId="77777777" w:rsidTr="00786DB4">
        <w:tc>
          <w:tcPr>
            <w:tcW w:w="684" w:type="pct"/>
            <w:shd w:val="clear" w:color="auto" w:fill="auto"/>
          </w:tcPr>
          <w:p w14:paraId="2F6810FA" w14:textId="77777777" w:rsidR="00D7450C" w:rsidRPr="00786DB4" w:rsidRDefault="00D7450C" w:rsidP="00C85DC9">
            <w:pPr>
              <w:ind w:firstLine="0"/>
              <w:rPr>
                <w:sz w:val="20"/>
              </w:rPr>
            </w:pPr>
          </w:p>
        </w:tc>
        <w:tc>
          <w:tcPr>
            <w:tcW w:w="815" w:type="pct"/>
            <w:shd w:val="clear" w:color="auto" w:fill="auto"/>
          </w:tcPr>
          <w:p w14:paraId="46601725" w14:textId="77777777" w:rsidR="00D7450C" w:rsidRPr="00786DB4" w:rsidRDefault="00D7450C" w:rsidP="00C85DC9">
            <w:pPr>
              <w:ind w:firstLine="0"/>
              <w:rPr>
                <w:sz w:val="20"/>
                <w:lang w:val="en-US"/>
              </w:rPr>
            </w:pPr>
            <w:r w:rsidRPr="00786DB4">
              <w:rPr>
                <w:sz w:val="20"/>
                <w:lang w:val="en-US"/>
              </w:rPr>
              <w:t>publishedContentId</w:t>
            </w:r>
          </w:p>
        </w:tc>
        <w:tc>
          <w:tcPr>
            <w:tcW w:w="402" w:type="pct"/>
            <w:gridSpan w:val="4"/>
            <w:shd w:val="clear" w:color="auto" w:fill="auto"/>
          </w:tcPr>
          <w:p w14:paraId="6F64B57D" w14:textId="77777777" w:rsidR="00D7450C" w:rsidRPr="00786DB4" w:rsidRDefault="00D7450C" w:rsidP="00C85DC9">
            <w:pPr>
              <w:ind w:firstLine="0"/>
              <w:jc w:val="center"/>
              <w:rPr>
                <w:sz w:val="20"/>
                <w:lang w:val="en-US"/>
              </w:rPr>
            </w:pPr>
            <w:r w:rsidRPr="00786DB4">
              <w:rPr>
                <w:sz w:val="20"/>
                <w:lang w:val="en-US"/>
              </w:rPr>
              <w:t>H</w:t>
            </w:r>
          </w:p>
        </w:tc>
        <w:tc>
          <w:tcPr>
            <w:tcW w:w="531" w:type="pct"/>
            <w:gridSpan w:val="2"/>
            <w:shd w:val="clear" w:color="auto" w:fill="auto"/>
          </w:tcPr>
          <w:p w14:paraId="05936E74" w14:textId="566EA2BC" w:rsidR="00D7450C" w:rsidRPr="00786DB4" w:rsidRDefault="00D7450C" w:rsidP="00C85DC9">
            <w:pPr>
              <w:ind w:firstLine="0"/>
              <w:jc w:val="center"/>
              <w:rPr>
                <w:sz w:val="20"/>
                <w:lang w:val="en-US"/>
              </w:rPr>
            </w:pPr>
            <w:r w:rsidRPr="00786DB4">
              <w:rPr>
                <w:sz w:val="20"/>
              </w:rPr>
              <w:t>T(</w:t>
            </w:r>
            <w:r w:rsidR="008C6895" w:rsidRPr="00786DB4">
              <w:rPr>
                <w:sz w:val="20"/>
              </w:rPr>
              <w:t>36</w:t>
            </w:r>
            <w:r w:rsidRPr="00786DB4">
              <w:rPr>
                <w:sz w:val="20"/>
              </w:rPr>
              <w:t>)</w:t>
            </w:r>
          </w:p>
        </w:tc>
        <w:tc>
          <w:tcPr>
            <w:tcW w:w="1179" w:type="pct"/>
            <w:gridSpan w:val="2"/>
            <w:shd w:val="clear" w:color="auto" w:fill="auto"/>
          </w:tcPr>
          <w:p w14:paraId="04011D27" w14:textId="395A620D" w:rsidR="00D7450C" w:rsidRPr="00786DB4" w:rsidRDefault="00D7450C" w:rsidP="00C85DC9">
            <w:pPr>
              <w:ind w:firstLine="0"/>
              <w:rPr>
                <w:sz w:val="20"/>
              </w:rPr>
            </w:pPr>
            <w:r w:rsidRPr="00786DB4">
              <w:rPr>
                <w:sz w:val="20"/>
              </w:rPr>
              <w:t xml:space="preserve">Уникальный идентификатор </w:t>
            </w:r>
            <w:r w:rsidR="00632D5C" w:rsidRPr="00786DB4">
              <w:rPr>
                <w:sz w:val="20"/>
              </w:rPr>
              <w:t>контента</w:t>
            </w:r>
            <w:r w:rsidRPr="00786DB4">
              <w:rPr>
                <w:sz w:val="20"/>
              </w:rPr>
              <w:t xml:space="preserve"> документа на РК </w:t>
            </w:r>
            <w:r w:rsidR="006E7F81" w:rsidRPr="00786DB4">
              <w:rPr>
                <w:sz w:val="20"/>
              </w:rPr>
              <w:t>РНГ</w:t>
            </w:r>
          </w:p>
        </w:tc>
        <w:tc>
          <w:tcPr>
            <w:tcW w:w="1389" w:type="pct"/>
            <w:shd w:val="clear" w:color="auto" w:fill="auto"/>
          </w:tcPr>
          <w:p w14:paraId="39C81FCF" w14:textId="77777777" w:rsidR="00D7450C" w:rsidRPr="00786DB4" w:rsidRDefault="00D7450C" w:rsidP="00C85DC9">
            <w:pPr>
              <w:ind w:firstLine="0"/>
              <w:rPr>
                <w:sz w:val="20"/>
              </w:rPr>
            </w:pPr>
          </w:p>
        </w:tc>
      </w:tr>
      <w:tr w:rsidR="00D7450C" w:rsidRPr="00786DB4" w14:paraId="6CB9B811" w14:textId="77777777" w:rsidTr="00786DB4">
        <w:tc>
          <w:tcPr>
            <w:tcW w:w="684" w:type="pct"/>
            <w:shd w:val="clear" w:color="auto" w:fill="auto"/>
            <w:hideMark/>
          </w:tcPr>
          <w:p w14:paraId="3A413522" w14:textId="77777777" w:rsidR="00D7450C" w:rsidRPr="00786DB4" w:rsidRDefault="00D7450C" w:rsidP="00C85DC9">
            <w:pPr>
              <w:ind w:firstLine="0"/>
              <w:rPr>
                <w:sz w:val="20"/>
              </w:rPr>
            </w:pPr>
            <w:r w:rsidRPr="00786DB4">
              <w:rPr>
                <w:sz w:val="20"/>
              </w:rPr>
              <w:t> </w:t>
            </w:r>
          </w:p>
        </w:tc>
        <w:tc>
          <w:tcPr>
            <w:tcW w:w="815" w:type="pct"/>
            <w:shd w:val="clear" w:color="auto" w:fill="auto"/>
            <w:hideMark/>
          </w:tcPr>
          <w:p w14:paraId="72A03908" w14:textId="77777777" w:rsidR="00D7450C" w:rsidRPr="00786DB4" w:rsidRDefault="00D7450C" w:rsidP="00C85DC9">
            <w:pPr>
              <w:ind w:firstLine="0"/>
              <w:rPr>
                <w:sz w:val="20"/>
              </w:rPr>
            </w:pPr>
            <w:r w:rsidRPr="00786DB4">
              <w:rPr>
                <w:sz w:val="20"/>
              </w:rPr>
              <w:t xml:space="preserve">fileName </w:t>
            </w:r>
          </w:p>
        </w:tc>
        <w:tc>
          <w:tcPr>
            <w:tcW w:w="402" w:type="pct"/>
            <w:gridSpan w:val="4"/>
            <w:shd w:val="clear" w:color="auto" w:fill="auto"/>
            <w:hideMark/>
          </w:tcPr>
          <w:p w14:paraId="07B8E664" w14:textId="77777777" w:rsidR="00D7450C" w:rsidRPr="00786DB4" w:rsidRDefault="00D7450C" w:rsidP="00C85DC9">
            <w:pPr>
              <w:ind w:firstLine="0"/>
              <w:jc w:val="center"/>
              <w:rPr>
                <w:sz w:val="20"/>
              </w:rPr>
            </w:pPr>
            <w:r w:rsidRPr="00786DB4">
              <w:rPr>
                <w:sz w:val="20"/>
              </w:rPr>
              <w:t>O</w:t>
            </w:r>
          </w:p>
        </w:tc>
        <w:tc>
          <w:tcPr>
            <w:tcW w:w="531" w:type="pct"/>
            <w:gridSpan w:val="2"/>
            <w:shd w:val="clear" w:color="auto" w:fill="auto"/>
            <w:hideMark/>
          </w:tcPr>
          <w:p w14:paraId="5B6B2ED1" w14:textId="77777777" w:rsidR="00D7450C" w:rsidRPr="00786DB4" w:rsidRDefault="00D7450C" w:rsidP="00C85DC9">
            <w:pPr>
              <w:ind w:firstLine="0"/>
              <w:jc w:val="center"/>
              <w:rPr>
                <w:sz w:val="20"/>
              </w:rPr>
            </w:pPr>
            <w:r w:rsidRPr="00786DB4">
              <w:rPr>
                <w:sz w:val="20"/>
              </w:rPr>
              <w:t>T(1-1024)</w:t>
            </w:r>
          </w:p>
        </w:tc>
        <w:tc>
          <w:tcPr>
            <w:tcW w:w="1179" w:type="pct"/>
            <w:gridSpan w:val="2"/>
            <w:shd w:val="clear" w:color="auto" w:fill="auto"/>
            <w:hideMark/>
          </w:tcPr>
          <w:p w14:paraId="39EFF360" w14:textId="77777777" w:rsidR="00D7450C" w:rsidRPr="00786DB4" w:rsidRDefault="00D7450C" w:rsidP="00C85DC9">
            <w:pPr>
              <w:ind w:firstLine="0"/>
              <w:rPr>
                <w:sz w:val="20"/>
              </w:rPr>
            </w:pPr>
            <w:r w:rsidRPr="00786DB4">
              <w:rPr>
                <w:sz w:val="20"/>
              </w:rPr>
              <w:t>Имя файла</w:t>
            </w:r>
          </w:p>
        </w:tc>
        <w:tc>
          <w:tcPr>
            <w:tcW w:w="1389" w:type="pct"/>
            <w:shd w:val="clear" w:color="auto" w:fill="auto"/>
            <w:hideMark/>
          </w:tcPr>
          <w:p w14:paraId="45586F7C" w14:textId="77777777" w:rsidR="00D7450C" w:rsidRPr="00786DB4" w:rsidRDefault="00D7450C" w:rsidP="00C85DC9">
            <w:pPr>
              <w:ind w:firstLine="0"/>
              <w:rPr>
                <w:sz w:val="20"/>
              </w:rPr>
            </w:pPr>
            <w:r w:rsidRPr="00786DB4">
              <w:rPr>
                <w:sz w:val="20"/>
              </w:rPr>
              <w:t xml:space="preserve"> </w:t>
            </w:r>
          </w:p>
        </w:tc>
      </w:tr>
      <w:tr w:rsidR="00D7450C" w:rsidRPr="00786DB4" w14:paraId="2BF83148" w14:textId="77777777" w:rsidTr="00786DB4">
        <w:tc>
          <w:tcPr>
            <w:tcW w:w="684" w:type="pct"/>
            <w:shd w:val="clear" w:color="auto" w:fill="auto"/>
            <w:hideMark/>
          </w:tcPr>
          <w:p w14:paraId="2BD76414" w14:textId="77777777" w:rsidR="00D7450C" w:rsidRPr="00786DB4" w:rsidRDefault="00D7450C" w:rsidP="00C85DC9">
            <w:pPr>
              <w:ind w:firstLine="0"/>
              <w:rPr>
                <w:sz w:val="20"/>
              </w:rPr>
            </w:pPr>
            <w:r w:rsidRPr="00786DB4">
              <w:rPr>
                <w:sz w:val="20"/>
              </w:rPr>
              <w:t> </w:t>
            </w:r>
          </w:p>
        </w:tc>
        <w:tc>
          <w:tcPr>
            <w:tcW w:w="815" w:type="pct"/>
            <w:shd w:val="clear" w:color="auto" w:fill="auto"/>
            <w:hideMark/>
          </w:tcPr>
          <w:p w14:paraId="01272F82" w14:textId="77777777" w:rsidR="00D7450C" w:rsidRPr="00786DB4" w:rsidRDefault="00D7450C" w:rsidP="00C85DC9">
            <w:pPr>
              <w:ind w:firstLine="0"/>
              <w:rPr>
                <w:sz w:val="20"/>
              </w:rPr>
            </w:pPr>
            <w:r w:rsidRPr="00786DB4">
              <w:rPr>
                <w:sz w:val="20"/>
              </w:rPr>
              <w:t xml:space="preserve">docDescription </w:t>
            </w:r>
          </w:p>
        </w:tc>
        <w:tc>
          <w:tcPr>
            <w:tcW w:w="402" w:type="pct"/>
            <w:gridSpan w:val="4"/>
            <w:shd w:val="clear" w:color="auto" w:fill="auto"/>
            <w:hideMark/>
          </w:tcPr>
          <w:p w14:paraId="57563257"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hideMark/>
          </w:tcPr>
          <w:p w14:paraId="20D62294" w14:textId="77777777" w:rsidR="00D7450C" w:rsidRPr="00786DB4" w:rsidRDefault="00D7450C" w:rsidP="00C85DC9">
            <w:pPr>
              <w:ind w:firstLine="0"/>
              <w:jc w:val="center"/>
              <w:rPr>
                <w:sz w:val="20"/>
              </w:rPr>
            </w:pPr>
            <w:r w:rsidRPr="00786DB4">
              <w:rPr>
                <w:sz w:val="20"/>
              </w:rPr>
              <w:t>T(1-1024)</w:t>
            </w:r>
          </w:p>
        </w:tc>
        <w:tc>
          <w:tcPr>
            <w:tcW w:w="1179" w:type="pct"/>
            <w:gridSpan w:val="2"/>
            <w:shd w:val="clear" w:color="auto" w:fill="auto"/>
            <w:hideMark/>
          </w:tcPr>
          <w:p w14:paraId="51F94714" w14:textId="77777777" w:rsidR="00D7450C" w:rsidRPr="00786DB4" w:rsidRDefault="00D7450C" w:rsidP="00C85DC9">
            <w:pPr>
              <w:ind w:firstLine="0"/>
              <w:rPr>
                <w:sz w:val="20"/>
              </w:rPr>
            </w:pPr>
            <w:r w:rsidRPr="00786DB4">
              <w:rPr>
                <w:sz w:val="20"/>
              </w:rPr>
              <w:t>Описание прикрепляемого документа</w:t>
            </w:r>
          </w:p>
        </w:tc>
        <w:tc>
          <w:tcPr>
            <w:tcW w:w="1389" w:type="pct"/>
            <w:shd w:val="clear" w:color="auto" w:fill="auto"/>
            <w:hideMark/>
          </w:tcPr>
          <w:p w14:paraId="6328B6C3" w14:textId="77777777" w:rsidR="00D7450C" w:rsidRPr="00786DB4" w:rsidRDefault="00D7450C" w:rsidP="00C85DC9">
            <w:pPr>
              <w:ind w:firstLine="0"/>
              <w:rPr>
                <w:sz w:val="20"/>
              </w:rPr>
            </w:pPr>
            <w:r w:rsidRPr="00786DB4">
              <w:rPr>
                <w:sz w:val="20"/>
              </w:rPr>
              <w:t xml:space="preserve"> </w:t>
            </w:r>
          </w:p>
        </w:tc>
      </w:tr>
      <w:tr w:rsidR="00D7450C" w:rsidRPr="00786DB4" w14:paraId="20701C6F" w14:textId="77777777" w:rsidTr="00786DB4">
        <w:tc>
          <w:tcPr>
            <w:tcW w:w="684" w:type="pct"/>
            <w:vMerge w:val="restart"/>
            <w:shd w:val="clear" w:color="auto" w:fill="auto"/>
            <w:vAlign w:val="center"/>
            <w:hideMark/>
          </w:tcPr>
          <w:p w14:paraId="6B8753D9" w14:textId="77777777" w:rsidR="00D7450C" w:rsidRPr="00786DB4" w:rsidRDefault="00D7450C" w:rsidP="00C85DC9">
            <w:pPr>
              <w:ind w:firstLine="0"/>
              <w:rPr>
                <w:sz w:val="20"/>
              </w:rPr>
            </w:pPr>
            <w:r w:rsidRPr="00786DB4">
              <w:rPr>
                <w:sz w:val="20"/>
              </w:rPr>
              <w:t>Допустимо указание только одного элемента</w:t>
            </w:r>
          </w:p>
        </w:tc>
        <w:tc>
          <w:tcPr>
            <w:tcW w:w="815" w:type="pct"/>
            <w:shd w:val="clear" w:color="auto" w:fill="auto"/>
            <w:hideMark/>
          </w:tcPr>
          <w:p w14:paraId="41A88A9E" w14:textId="77777777" w:rsidR="00D7450C" w:rsidRPr="00786DB4" w:rsidRDefault="00D7450C" w:rsidP="00C85DC9">
            <w:pPr>
              <w:ind w:firstLine="0"/>
              <w:rPr>
                <w:sz w:val="20"/>
              </w:rPr>
            </w:pPr>
            <w:r w:rsidRPr="00786DB4">
              <w:rPr>
                <w:sz w:val="20"/>
              </w:rPr>
              <w:t xml:space="preserve">url </w:t>
            </w:r>
          </w:p>
        </w:tc>
        <w:tc>
          <w:tcPr>
            <w:tcW w:w="402" w:type="pct"/>
            <w:gridSpan w:val="4"/>
            <w:shd w:val="clear" w:color="auto" w:fill="auto"/>
            <w:hideMark/>
          </w:tcPr>
          <w:p w14:paraId="79DAA0B1" w14:textId="77777777" w:rsidR="00D7450C" w:rsidRPr="00786DB4" w:rsidRDefault="00D7450C" w:rsidP="00C85DC9">
            <w:pPr>
              <w:ind w:firstLine="0"/>
              <w:jc w:val="center"/>
              <w:rPr>
                <w:sz w:val="20"/>
              </w:rPr>
            </w:pPr>
            <w:r w:rsidRPr="00786DB4">
              <w:rPr>
                <w:sz w:val="20"/>
              </w:rPr>
              <w:t>O</w:t>
            </w:r>
          </w:p>
        </w:tc>
        <w:tc>
          <w:tcPr>
            <w:tcW w:w="531" w:type="pct"/>
            <w:gridSpan w:val="2"/>
            <w:shd w:val="clear" w:color="auto" w:fill="auto"/>
            <w:hideMark/>
          </w:tcPr>
          <w:p w14:paraId="5353A993" w14:textId="77777777" w:rsidR="00D7450C" w:rsidRPr="00786DB4" w:rsidRDefault="00D7450C" w:rsidP="00C85DC9">
            <w:pPr>
              <w:ind w:firstLine="0"/>
              <w:jc w:val="center"/>
              <w:rPr>
                <w:sz w:val="20"/>
              </w:rPr>
            </w:pPr>
            <w:r w:rsidRPr="00786DB4">
              <w:rPr>
                <w:sz w:val="20"/>
              </w:rPr>
              <w:t>T(1-1024)</w:t>
            </w:r>
          </w:p>
        </w:tc>
        <w:tc>
          <w:tcPr>
            <w:tcW w:w="1179" w:type="pct"/>
            <w:gridSpan w:val="2"/>
            <w:shd w:val="clear" w:color="auto" w:fill="auto"/>
            <w:hideMark/>
          </w:tcPr>
          <w:p w14:paraId="4B9D4F3B" w14:textId="77777777" w:rsidR="00D7450C" w:rsidRPr="00786DB4" w:rsidRDefault="00D7450C" w:rsidP="00C85DC9">
            <w:pPr>
              <w:ind w:firstLine="0"/>
              <w:rPr>
                <w:sz w:val="20"/>
              </w:rPr>
            </w:pPr>
            <w:r w:rsidRPr="00786DB4">
              <w:rPr>
                <w:sz w:val="20"/>
              </w:rPr>
              <w:t>Ссылка для скачивания документа</w:t>
            </w:r>
          </w:p>
        </w:tc>
        <w:tc>
          <w:tcPr>
            <w:tcW w:w="1389" w:type="pct"/>
            <w:shd w:val="clear" w:color="auto" w:fill="auto"/>
            <w:hideMark/>
          </w:tcPr>
          <w:p w14:paraId="6CF57AAC" w14:textId="38E5D1F3" w:rsidR="00D7450C" w:rsidRPr="00786DB4" w:rsidRDefault="00D7450C" w:rsidP="00C85DC9">
            <w:pPr>
              <w:ind w:firstLine="0"/>
              <w:rPr>
                <w:sz w:val="20"/>
              </w:rPr>
            </w:pPr>
            <w:r w:rsidRPr="00786DB4">
              <w:rPr>
                <w:sz w:val="20"/>
              </w:rPr>
              <w:t xml:space="preserve"> </w:t>
            </w:r>
            <w:r w:rsidR="005258D6" w:rsidRPr="00786DB4">
              <w:rPr>
                <w:sz w:val="20"/>
              </w:rPr>
              <w:t>Поле заполняется при передаче документов из ЕИС во внешние системы</w:t>
            </w:r>
          </w:p>
        </w:tc>
      </w:tr>
      <w:tr w:rsidR="00D7450C" w:rsidRPr="00786DB4" w14:paraId="4A315A5B" w14:textId="77777777" w:rsidTr="00786DB4">
        <w:tc>
          <w:tcPr>
            <w:tcW w:w="684" w:type="pct"/>
            <w:vMerge/>
            <w:shd w:val="clear" w:color="auto" w:fill="auto"/>
            <w:hideMark/>
          </w:tcPr>
          <w:p w14:paraId="07FFA339" w14:textId="77777777" w:rsidR="00D7450C" w:rsidRPr="00786DB4" w:rsidRDefault="00D7450C" w:rsidP="00C85DC9">
            <w:pPr>
              <w:ind w:firstLine="0"/>
              <w:rPr>
                <w:sz w:val="20"/>
              </w:rPr>
            </w:pPr>
          </w:p>
        </w:tc>
        <w:tc>
          <w:tcPr>
            <w:tcW w:w="815" w:type="pct"/>
            <w:shd w:val="clear" w:color="auto" w:fill="auto"/>
            <w:hideMark/>
          </w:tcPr>
          <w:p w14:paraId="75256D76" w14:textId="77777777" w:rsidR="00D7450C" w:rsidRPr="00786DB4" w:rsidRDefault="00D7450C" w:rsidP="00C85DC9">
            <w:pPr>
              <w:ind w:firstLine="0"/>
              <w:rPr>
                <w:sz w:val="20"/>
              </w:rPr>
            </w:pPr>
            <w:r w:rsidRPr="00786DB4">
              <w:rPr>
                <w:sz w:val="20"/>
                <w:lang w:val="en-US"/>
              </w:rPr>
              <w:t>contentId</w:t>
            </w:r>
          </w:p>
        </w:tc>
        <w:tc>
          <w:tcPr>
            <w:tcW w:w="402" w:type="pct"/>
            <w:gridSpan w:val="4"/>
            <w:shd w:val="clear" w:color="auto" w:fill="auto"/>
            <w:hideMark/>
          </w:tcPr>
          <w:p w14:paraId="37E54B11" w14:textId="77777777" w:rsidR="00D7450C" w:rsidRPr="00786DB4" w:rsidRDefault="00D7450C" w:rsidP="00C85DC9">
            <w:pPr>
              <w:ind w:firstLine="0"/>
              <w:jc w:val="center"/>
              <w:rPr>
                <w:sz w:val="20"/>
              </w:rPr>
            </w:pPr>
            <w:r w:rsidRPr="00786DB4">
              <w:rPr>
                <w:sz w:val="20"/>
              </w:rPr>
              <w:t>O</w:t>
            </w:r>
          </w:p>
        </w:tc>
        <w:tc>
          <w:tcPr>
            <w:tcW w:w="531" w:type="pct"/>
            <w:gridSpan w:val="2"/>
            <w:shd w:val="clear" w:color="auto" w:fill="auto"/>
            <w:hideMark/>
          </w:tcPr>
          <w:p w14:paraId="727DA71C" w14:textId="77777777" w:rsidR="00D7450C" w:rsidRPr="00786DB4" w:rsidRDefault="00D7450C" w:rsidP="00C85DC9">
            <w:pPr>
              <w:ind w:firstLine="0"/>
              <w:jc w:val="center"/>
              <w:rPr>
                <w:sz w:val="20"/>
                <w:lang w:val="en-US"/>
              </w:rPr>
            </w:pPr>
            <w:r w:rsidRPr="00786DB4">
              <w:rPr>
                <w:sz w:val="20"/>
                <w:lang w:val="en-US"/>
              </w:rPr>
              <w:t>T(32)</w:t>
            </w:r>
          </w:p>
        </w:tc>
        <w:tc>
          <w:tcPr>
            <w:tcW w:w="1179" w:type="pct"/>
            <w:gridSpan w:val="2"/>
            <w:shd w:val="clear" w:color="auto" w:fill="auto"/>
            <w:hideMark/>
          </w:tcPr>
          <w:p w14:paraId="5980D881" w14:textId="5B704EE2" w:rsidR="00D7450C" w:rsidRPr="00786DB4" w:rsidRDefault="00D7450C" w:rsidP="00C85DC9">
            <w:pPr>
              <w:ind w:firstLine="0"/>
              <w:rPr>
                <w:sz w:val="20"/>
              </w:rPr>
            </w:pPr>
            <w:r w:rsidRPr="00786DB4">
              <w:rPr>
                <w:sz w:val="20"/>
              </w:rPr>
              <w:t xml:space="preserve">Уникальный идентификатор контента документа в РК </w:t>
            </w:r>
            <w:r w:rsidR="006E7F81" w:rsidRPr="00786DB4">
              <w:rPr>
                <w:sz w:val="20"/>
              </w:rPr>
              <w:t>РНГ</w:t>
            </w:r>
          </w:p>
        </w:tc>
        <w:tc>
          <w:tcPr>
            <w:tcW w:w="1389" w:type="pct"/>
            <w:shd w:val="clear" w:color="auto" w:fill="auto"/>
            <w:hideMark/>
          </w:tcPr>
          <w:p w14:paraId="3EFEA5F4" w14:textId="2FC0382B" w:rsidR="005258D6" w:rsidRPr="00786DB4" w:rsidRDefault="005258D6"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D7450C" w:rsidRPr="00786DB4" w14:paraId="35CC81A6" w14:textId="77777777" w:rsidTr="00786DB4">
        <w:tc>
          <w:tcPr>
            <w:tcW w:w="684" w:type="pct"/>
            <w:vMerge/>
            <w:shd w:val="clear" w:color="auto" w:fill="auto"/>
          </w:tcPr>
          <w:p w14:paraId="6264314B" w14:textId="77777777" w:rsidR="00D7450C" w:rsidRPr="00786DB4" w:rsidRDefault="00D7450C" w:rsidP="00C85DC9">
            <w:pPr>
              <w:ind w:firstLine="0"/>
              <w:rPr>
                <w:sz w:val="20"/>
              </w:rPr>
            </w:pPr>
          </w:p>
        </w:tc>
        <w:tc>
          <w:tcPr>
            <w:tcW w:w="815" w:type="pct"/>
            <w:shd w:val="clear" w:color="auto" w:fill="auto"/>
          </w:tcPr>
          <w:p w14:paraId="38C3FB17" w14:textId="77777777" w:rsidR="00D7450C" w:rsidRPr="00786DB4" w:rsidRDefault="00D7450C" w:rsidP="00C85DC9">
            <w:pPr>
              <w:ind w:firstLine="0"/>
              <w:rPr>
                <w:sz w:val="20"/>
                <w:lang w:val="en-US"/>
              </w:rPr>
            </w:pPr>
            <w:r w:rsidRPr="00786DB4">
              <w:rPr>
                <w:sz w:val="20"/>
              </w:rPr>
              <w:t xml:space="preserve">content </w:t>
            </w:r>
          </w:p>
        </w:tc>
        <w:tc>
          <w:tcPr>
            <w:tcW w:w="402" w:type="pct"/>
            <w:gridSpan w:val="4"/>
            <w:shd w:val="clear" w:color="auto" w:fill="auto"/>
          </w:tcPr>
          <w:p w14:paraId="518469F6" w14:textId="77777777" w:rsidR="00D7450C" w:rsidRPr="00786DB4" w:rsidRDefault="00D7450C" w:rsidP="00C85DC9">
            <w:pPr>
              <w:ind w:firstLine="0"/>
              <w:jc w:val="center"/>
              <w:rPr>
                <w:sz w:val="20"/>
                <w:lang w:val="en-US"/>
              </w:rPr>
            </w:pPr>
            <w:r w:rsidRPr="00786DB4">
              <w:rPr>
                <w:sz w:val="20"/>
              </w:rPr>
              <w:t>O</w:t>
            </w:r>
          </w:p>
        </w:tc>
        <w:tc>
          <w:tcPr>
            <w:tcW w:w="531" w:type="pct"/>
            <w:gridSpan w:val="2"/>
            <w:shd w:val="clear" w:color="auto" w:fill="auto"/>
          </w:tcPr>
          <w:p w14:paraId="5FE1DC94" w14:textId="77777777" w:rsidR="00D7450C" w:rsidRPr="00786DB4" w:rsidRDefault="00D7450C" w:rsidP="00C85DC9">
            <w:pPr>
              <w:ind w:firstLine="0"/>
              <w:jc w:val="center"/>
              <w:rPr>
                <w:sz w:val="20"/>
                <w:lang w:val="en-US"/>
              </w:rPr>
            </w:pPr>
            <w:r w:rsidRPr="00786DB4">
              <w:rPr>
                <w:sz w:val="20"/>
              </w:rPr>
              <w:t>T</w:t>
            </w:r>
          </w:p>
        </w:tc>
        <w:tc>
          <w:tcPr>
            <w:tcW w:w="1179" w:type="pct"/>
            <w:gridSpan w:val="2"/>
            <w:shd w:val="clear" w:color="auto" w:fill="auto"/>
          </w:tcPr>
          <w:p w14:paraId="76D80E47" w14:textId="77777777" w:rsidR="00D7450C" w:rsidRPr="00786DB4" w:rsidRDefault="00D7450C" w:rsidP="00C85DC9">
            <w:pPr>
              <w:ind w:firstLine="0"/>
              <w:rPr>
                <w:sz w:val="20"/>
                <w:lang w:val="en-US"/>
              </w:rPr>
            </w:pPr>
            <w:r w:rsidRPr="00786DB4">
              <w:rPr>
                <w:sz w:val="20"/>
              </w:rPr>
              <w:t>Содержимое файла</w:t>
            </w:r>
          </w:p>
        </w:tc>
        <w:tc>
          <w:tcPr>
            <w:tcW w:w="1389" w:type="pct"/>
            <w:shd w:val="clear" w:color="auto" w:fill="auto"/>
          </w:tcPr>
          <w:p w14:paraId="1DAE8889" w14:textId="77777777" w:rsidR="00D7450C" w:rsidRPr="00786DB4" w:rsidRDefault="00D7450C" w:rsidP="00C85DC9">
            <w:pPr>
              <w:ind w:firstLine="0"/>
              <w:rPr>
                <w:sz w:val="20"/>
              </w:rPr>
            </w:pPr>
            <w:r w:rsidRPr="00786DB4">
              <w:rPr>
                <w:sz w:val="20"/>
              </w:rPr>
              <w:t>base64Binary</w:t>
            </w:r>
          </w:p>
          <w:p w14:paraId="59A8A4F0" w14:textId="0FEAA84E" w:rsidR="005258D6" w:rsidRPr="00786DB4" w:rsidRDefault="005258D6" w:rsidP="00C85DC9">
            <w:pPr>
              <w:ind w:firstLine="0"/>
              <w:rPr>
                <w:sz w:val="20"/>
              </w:rPr>
            </w:pPr>
            <w:r w:rsidRPr="00786DB4">
              <w:rPr>
                <w:sz w:val="20"/>
              </w:rPr>
              <w:t>Поле contentId или content должно  быть заполнено при приеме в ЕИС документов от  внешних систем</w:t>
            </w:r>
          </w:p>
        </w:tc>
      </w:tr>
      <w:tr w:rsidR="00D7450C" w:rsidRPr="00786DB4" w14:paraId="35092FAB" w14:textId="77777777" w:rsidTr="00786DB4">
        <w:tc>
          <w:tcPr>
            <w:tcW w:w="684" w:type="pct"/>
            <w:shd w:val="clear" w:color="auto" w:fill="auto"/>
            <w:hideMark/>
          </w:tcPr>
          <w:p w14:paraId="01969DD1" w14:textId="77777777" w:rsidR="00D7450C" w:rsidRPr="00786DB4" w:rsidRDefault="00D7450C" w:rsidP="00C85DC9">
            <w:pPr>
              <w:ind w:firstLine="0"/>
              <w:rPr>
                <w:sz w:val="20"/>
              </w:rPr>
            </w:pPr>
            <w:r w:rsidRPr="00786DB4">
              <w:rPr>
                <w:sz w:val="20"/>
              </w:rPr>
              <w:t> </w:t>
            </w:r>
          </w:p>
        </w:tc>
        <w:tc>
          <w:tcPr>
            <w:tcW w:w="815" w:type="pct"/>
            <w:shd w:val="clear" w:color="auto" w:fill="auto"/>
            <w:hideMark/>
          </w:tcPr>
          <w:p w14:paraId="0A310C9B" w14:textId="77777777" w:rsidR="00D7450C" w:rsidRPr="00786DB4" w:rsidRDefault="00D7450C" w:rsidP="00C85DC9">
            <w:pPr>
              <w:ind w:firstLine="0"/>
              <w:rPr>
                <w:sz w:val="20"/>
              </w:rPr>
            </w:pPr>
            <w:r w:rsidRPr="00786DB4">
              <w:rPr>
                <w:sz w:val="20"/>
              </w:rPr>
              <w:t>cryptoSigns</w:t>
            </w:r>
          </w:p>
        </w:tc>
        <w:tc>
          <w:tcPr>
            <w:tcW w:w="402" w:type="pct"/>
            <w:gridSpan w:val="4"/>
            <w:shd w:val="clear" w:color="auto" w:fill="auto"/>
            <w:hideMark/>
          </w:tcPr>
          <w:p w14:paraId="16BD5A33" w14:textId="77777777" w:rsidR="00D7450C" w:rsidRPr="00786DB4" w:rsidRDefault="00D7450C" w:rsidP="00C85DC9">
            <w:pPr>
              <w:ind w:firstLine="0"/>
              <w:jc w:val="center"/>
              <w:rPr>
                <w:sz w:val="20"/>
              </w:rPr>
            </w:pPr>
            <w:r w:rsidRPr="00786DB4">
              <w:rPr>
                <w:sz w:val="20"/>
              </w:rPr>
              <w:t>H</w:t>
            </w:r>
          </w:p>
        </w:tc>
        <w:tc>
          <w:tcPr>
            <w:tcW w:w="531" w:type="pct"/>
            <w:gridSpan w:val="2"/>
            <w:shd w:val="clear" w:color="auto" w:fill="auto"/>
            <w:hideMark/>
          </w:tcPr>
          <w:p w14:paraId="793A04DE" w14:textId="77777777" w:rsidR="00D7450C" w:rsidRPr="00786DB4" w:rsidRDefault="00D7450C" w:rsidP="00C85DC9">
            <w:pPr>
              <w:ind w:firstLine="0"/>
              <w:jc w:val="center"/>
              <w:rPr>
                <w:sz w:val="20"/>
              </w:rPr>
            </w:pPr>
            <w:r w:rsidRPr="00786DB4">
              <w:rPr>
                <w:sz w:val="20"/>
              </w:rPr>
              <w:t>S</w:t>
            </w:r>
          </w:p>
        </w:tc>
        <w:tc>
          <w:tcPr>
            <w:tcW w:w="1179" w:type="pct"/>
            <w:gridSpan w:val="2"/>
            <w:shd w:val="clear" w:color="auto" w:fill="auto"/>
            <w:hideMark/>
          </w:tcPr>
          <w:p w14:paraId="41D9B2E5" w14:textId="3E11BAD1" w:rsidR="00D7450C" w:rsidRPr="00786DB4" w:rsidRDefault="00646866" w:rsidP="00C85DC9">
            <w:pPr>
              <w:ind w:firstLine="0"/>
              <w:rPr>
                <w:sz w:val="20"/>
              </w:rPr>
            </w:pPr>
            <w:r w:rsidRPr="00786DB4">
              <w:rPr>
                <w:sz w:val="20"/>
              </w:rPr>
              <w:t>Электронная подпись</w:t>
            </w:r>
            <w:r w:rsidR="00D7450C" w:rsidRPr="00786DB4">
              <w:rPr>
                <w:sz w:val="20"/>
              </w:rPr>
              <w:t xml:space="preserve"> документа</w:t>
            </w:r>
          </w:p>
        </w:tc>
        <w:tc>
          <w:tcPr>
            <w:tcW w:w="1389" w:type="pct"/>
            <w:shd w:val="clear" w:color="auto" w:fill="auto"/>
            <w:hideMark/>
          </w:tcPr>
          <w:p w14:paraId="57B0CF2F" w14:textId="77777777" w:rsidR="00D7450C" w:rsidRPr="00786DB4" w:rsidRDefault="00D7450C" w:rsidP="00C85DC9">
            <w:pPr>
              <w:ind w:firstLine="0"/>
              <w:rPr>
                <w:sz w:val="20"/>
              </w:rPr>
            </w:pPr>
            <w:r w:rsidRPr="00786DB4">
              <w:rPr>
                <w:sz w:val="20"/>
              </w:rPr>
              <w:t xml:space="preserve"> </w:t>
            </w:r>
          </w:p>
        </w:tc>
      </w:tr>
      <w:tr w:rsidR="00D7450C" w:rsidRPr="00786DB4" w14:paraId="276734F1" w14:textId="77777777" w:rsidTr="00786DB4">
        <w:tc>
          <w:tcPr>
            <w:tcW w:w="5000" w:type="pct"/>
            <w:gridSpan w:val="11"/>
            <w:shd w:val="clear" w:color="auto" w:fill="auto"/>
            <w:hideMark/>
          </w:tcPr>
          <w:p w14:paraId="3C7674AF" w14:textId="1E7C14E8" w:rsidR="00D7450C" w:rsidRPr="00786DB4" w:rsidRDefault="00646866" w:rsidP="00C85DC9">
            <w:pPr>
              <w:ind w:firstLine="0"/>
              <w:jc w:val="center"/>
              <w:rPr>
                <w:sz w:val="20"/>
              </w:rPr>
            </w:pPr>
            <w:r w:rsidRPr="00786DB4">
              <w:rPr>
                <w:b/>
                <w:bCs/>
                <w:sz w:val="20"/>
              </w:rPr>
              <w:t>Электронная подпись</w:t>
            </w:r>
            <w:r w:rsidR="00D7450C" w:rsidRPr="00786DB4">
              <w:rPr>
                <w:b/>
                <w:bCs/>
                <w:sz w:val="20"/>
              </w:rPr>
              <w:t xml:space="preserve"> документа</w:t>
            </w:r>
          </w:p>
        </w:tc>
      </w:tr>
      <w:tr w:rsidR="00D7450C" w:rsidRPr="00786DB4" w14:paraId="717C24A3" w14:textId="77777777" w:rsidTr="00786DB4">
        <w:tc>
          <w:tcPr>
            <w:tcW w:w="684" w:type="pct"/>
            <w:shd w:val="clear" w:color="auto" w:fill="auto"/>
            <w:hideMark/>
          </w:tcPr>
          <w:p w14:paraId="3D66D373" w14:textId="77777777" w:rsidR="00D7450C" w:rsidRPr="00786DB4" w:rsidRDefault="00D7450C" w:rsidP="00C85DC9">
            <w:pPr>
              <w:ind w:firstLine="0"/>
              <w:rPr>
                <w:sz w:val="20"/>
              </w:rPr>
            </w:pPr>
            <w:r w:rsidRPr="00786DB4">
              <w:rPr>
                <w:b/>
                <w:bCs/>
                <w:sz w:val="20"/>
              </w:rPr>
              <w:t>cryptoSigns</w:t>
            </w:r>
          </w:p>
        </w:tc>
        <w:tc>
          <w:tcPr>
            <w:tcW w:w="815" w:type="pct"/>
            <w:shd w:val="clear" w:color="auto" w:fill="auto"/>
            <w:hideMark/>
          </w:tcPr>
          <w:p w14:paraId="2CCAAAB6" w14:textId="77777777" w:rsidR="00D7450C" w:rsidRPr="00786DB4" w:rsidRDefault="00D7450C" w:rsidP="00C85DC9">
            <w:pPr>
              <w:ind w:firstLine="0"/>
              <w:rPr>
                <w:sz w:val="20"/>
              </w:rPr>
            </w:pPr>
            <w:r w:rsidRPr="00786DB4">
              <w:rPr>
                <w:sz w:val="20"/>
              </w:rPr>
              <w:t> </w:t>
            </w:r>
          </w:p>
        </w:tc>
        <w:tc>
          <w:tcPr>
            <w:tcW w:w="324" w:type="pct"/>
            <w:gridSpan w:val="2"/>
            <w:shd w:val="clear" w:color="auto" w:fill="auto"/>
            <w:hideMark/>
          </w:tcPr>
          <w:p w14:paraId="7603C9FA" w14:textId="77777777" w:rsidR="00D7450C" w:rsidRPr="00786DB4" w:rsidRDefault="00D7450C" w:rsidP="00C85DC9">
            <w:pPr>
              <w:ind w:firstLine="0"/>
              <w:rPr>
                <w:sz w:val="20"/>
              </w:rPr>
            </w:pPr>
            <w:r w:rsidRPr="00786DB4">
              <w:rPr>
                <w:sz w:val="20"/>
              </w:rPr>
              <w:t> </w:t>
            </w:r>
          </w:p>
        </w:tc>
        <w:tc>
          <w:tcPr>
            <w:tcW w:w="609" w:type="pct"/>
            <w:gridSpan w:val="4"/>
            <w:shd w:val="clear" w:color="auto" w:fill="auto"/>
            <w:hideMark/>
          </w:tcPr>
          <w:p w14:paraId="0A686F10" w14:textId="77777777" w:rsidR="00D7450C" w:rsidRPr="00786DB4" w:rsidRDefault="00D7450C" w:rsidP="00C85DC9">
            <w:pPr>
              <w:ind w:firstLine="0"/>
              <w:rPr>
                <w:sz w:val="20"/>
              </w:rPr>
            </w:pPr>
            <w:r w:rsidRPr="00786DB4">
              <w:rPr>
                <w:sz w:val="20"/>
              </w:rPr>
              <w:t> </w:t>
            </w:r>
          </w:p>
        </w:tc>
        <w:tc>
          <w:tcPr>
            <w:tcW w:w="1179" w:type="pct"/>
            <w:gridSpan w:val="2"/>
            <w:shd w:val="clear" w:color="auto" w:fill="auto"/>
            <w:hideMark/>
          </w:tcPr>
          <w:p w14:paraId="63797A39" w14:textId="77777777" w:rsidR="00D7450C" w:rsidRPr="00786DB4" w:rsidRDefault="00D7450C" w:rsidP="00C85DC9">
            <w:pPr>
              <w:ind w:firstLine="0"/>
              <w:rPr>
                <w:sz w:val="20"/>
              </w:rPr>
            </w:pPr>
            <w:r w:rsidRPr="00786DB4">
              <w:rPr>
                <w:sz w:val="20"/>
              </w:rPr>
              <w:t> </w:t>
            </w:r>
          </w:p>
        </w:tc>
        <w:tc>
          <w:tcPr>
            <w:tcW w:w="1389" w:type="pct"/>
            <w:shd w:val="clear" w:color="auto" w:fill="auto"/>
            <w:hideMark/>
          </w:tcPr>
          <w:p w14:paraId="4652CC80" w14:textId="77777777" w:rsidR="00D7450C" w:rsidRPr="00786DB4" w:rsidRDefault="00D7450C" w:rsidP="00C85DC9">
            <w:pPr>
              <w:ind w:firstLine="0"/>
              <w:rPr>
                <w:sz w:val="20"/>
              </w:rPr>
            </w:pPr>
            <w:r w:rsidRPr="00786DB4">
              <w:rPr>
                <w:sz w:val="20"/>
              </w:rPr>
              <w:t xml:space="preserve"> </w:t>
            </w:r>
          </w:p>
        </w:tc>
      </w:tr>
      <w:tr w:rsidR="00D7450C" w:rsidRPr="00786DB4" w14:paraId="3F14B53C" w14:textId="77777777" w:rsidTr="00786DB4">
        <w:tc>
          <w:tcPr>
            <w:tcW w:w="684" w:type="pct"/>
            <w:shd w:val="clear" w:color="auto" w:fill="auto"/>
            <w:hideMark/>
          </w:tcPr>
          <w:p w14:paraId="42966EC3" w14:textId="77777777" w:rsidR="00D7450C" w:rsidRPr="00786DB4" w:rsidRDefault="00D7450C" w:rsidP="00C85DC9">
            <w:pPr>
              <w:ind w:firstLine="0"/>
              <w:rPr>
                <w:sz w:val="20"/>
              </w:rPr>
            </w:pPr>
            <w:r w:rsidRPr="00786DB4">
              <w:rPr>
                <w:sz w:val="20"/>
              </w:rPr>
              <w:t> </w:t>
            </w:r>
          </w:p>
        </w:tc>
        <w:tc>
          <w:tcPr>
            <w:tcW w:w="815" w:type="pct"/>
            <w:shd w:val="clear" w:color="auto" w:fill="auto"/>
            <w:hideMark/>
          </w:tcPr>
          <w:p w14:paraId="2023F7BF" w14:textId="77777777" w:rsidR="00D7450C" w:rsidRPr="00786DB4" w:rsidRDefault="00D7450C" w:rsidP="00C85DC9">
            <w:pPr>
              <w:ind w:firstLine="0"/>
              <w:rPr>
                <w:sz w:val="20"/>
              </w:rPr>
            </w:pPr>
            <w:r w:rsidRPr="00786DB4">
              <w:rPr>
                <w:sz w:val="20"/>
              </w:rPr>
              <w:t>signature</w:t>
            </w:r>
          </w:p>
        </w:tc>
        <w:tc>
          <w:tcPr>
            <w:tcW w:w="324" w:type="pct"/>
            <w:gridSpan w:val="2"/>
            <w:shd w:val="clear" w:color="auto" w:fill="auto"/>
            <w:hideMark/>
          </w:tcPr>
          <w:p w14:paraId="1EE42A1D" w14:textId="77777777" w:rsidR="00D7450C" w:rsidRPr="00786DB4" w:rsidRDefault="00D7450C" w:rsidP="00C85DC9">
            <w:pPr>
              <w:ind w:firstLine="0"/>
              <w:jc w:val="center"/>
              <w:rPr>
                <w:sz w:val="20"/>
              </w:rPr>
            </w:pPr>
            <w:r w:rsidRPr="00786DB4">
              <w:rPr>
                <w:sz w:val="20"/>
              </w:rPr>
              <w:t>O</w:t>
            </w:r>
          </w:p>
        </w:tc>
        <w:tc>
          <w:tcPr>
            <w:tcW w:w="609" w:type="pct"/>
            <w:gridSpan w:val="4"/>
            <w:shd w:val="clear" w:color="auto" w:fill="auto"/>
            <w:hideMark/>
          </w:tcPr>
          <w:p w14:paraId="32305834" w14:textId="77777777" w:rsidR="00D7450C" w:rsidRPr="00786DB4" w:rsidRDefault="00D7450C" w:rsidP="00C85DC9">
            <w:pPr>
              <w:ind w:firstLine="0"/>
              <w:jc w:val="center"/>
              <w:rPr>
                <w:sz w:val="20"/>
              </w:rPr>
            </w:pPr>
            <w:r w:rsidRPr="00786DB4">
              <w:rPr>
                <w:sz w:val="20"/>
              </w:rPr>
              <w:t>S</w:t>
            </w:r>
          </w:p>
        </w:tc>
        <w:tc>
          <w:tcPr>
            <w:tcW w:w="1179" w:type="pct"/>
            <w:gridSpan w:val="2"/>
            <w:shd w:val="clear" w:color="auto" w:fill="auto"/>
            <w:hideMark/>
          </w:tcPr>
          <w:p w14:paraId="03B4892D" w14:textId="7FC8960C" w:rsidR="00D7450C" w:rsidRPr="00786DB4" w:rsidRDefault="00646866" w:rsidP="00C85DC9">
            <w:pPr>
              <w:ind w:firstLine="0"/>
              <w:rPr>
                <w:sz w:val="20"/>
              </w:rPr>
            </w:pPr>
            <w:r w:rsidRPr="00786DB4">
              <w:rPr>
                <w:sz w:val="20"/>
              </w:rPr>
              <w:t>Электронная подпись</w:t>
            </w:r>
          </w:p>
        </w:tc>
        <w:tc>
          <w:tcPr>
            <w:tcW w:w="1389" w:type="pct"/>
            <w:shd w:val="clear" w:color="auto" w:fill="auto"/>
            <w:hideMark/>
          </w:tcPr>
          <w:p w14:paraId="3FFF455C" w14:textId="77777777" w:rsidR="00D7450C" w:rsidRPr="00786DB4" w:rsidRDefault="00D7450C" w:rsidP="00C85DC9">
            <w:pPr>
              <w:ind w:firstLine="0"/>
              <w:rPr>
                <w:sz w:val="20"/>
              </w:rPr>
            </w:pPr>
            <w:r w:rsidRPr="00786DB4">
              <w:rPr>
                <w:sz w:val="20"/>
              </w:rPr>
              <w:t xml:space="preserve">Множественный элемент </w:t>
            </w:r>
          </w:p>
        </w:tc>
      </w:tr>
      <w:tr w:rsidR="00D7450C" w:rsidRPr="00786DB4" w14:paraId="0CBBED10" w14:textId="77777777" w:rsidTr="00786DB4">
        <w:tc>
          <w:tcPr>
            <w:tcW w:w="5000" w:type="pct"/>
            <w:gridSpan w:val="11"/>
            <w:shd w:val="clear" w:color="auto" w:fill="auto"/>
            <w:hideMark/>
          </w:tcPr>
          <w:p w14:paraId="18799E55" w14:textId="75FAF402" w:rsidR="00D7450C" w:rsidRPr="00786DB4" w:rsidRDefault="00646866" w:rsidP="00C85DC9">
            <w:pPr>
              <w:ind w:firstLine="0"/>
              <w:jc w:val="center"/>
              <w:rPr>
                <w:sz w:val="20"/>
              </w:rPr>
            </w:pPr>
            <w:r w:rsidRPr="00786DB4">
              <w:rPr>
                <w:b/>
                <w:bCs/>
                <w:sz w:val="20"/>
              </w:rPr>
              <w:t>Электронная подпись</w:t>
            </w:r>
          </w:p>
        </w:tc>
      </w:tr>
      <w:tr w:rsidR="00D7450C" w:rsidRPr="00786DB4" w14:paraId="748F6370" w14:textId="77777777" w:rsidTr="00786DB4">
        <w:tc>
          <w:tcPr>
            <w:tcW w:w="684" w:type="pct"/>
            <w:shd w:val="clear" w:color="auto" w:fill="auto"/>
            <w:hideMark/>
          </w:tcPr>
          <w:p w14:paraId="20822B8C" w14:textId="77777777" w:rsidR="00D7450C" w:rsidRPr="00786DB4" w:rsidRDefault="00D7450C" w:rsidP="00C85DC9">
            <w:pPr>
              <w:ind w:firstLine="0"/>
              <w:rPr>
                <w:sz w:val="20"/>
              </w:rPr>
            </w:pPr>
            <w:r w:rsidRPr="00786DB4">
              <w:rPr>
                <w:b/>
                <w:bCs/>
                <w:sz w:val="20"/>
              </w:rPr>
              <w:t>signature</w:t>
            </w:r>
          </w:p>
        </w:tc>
        <w:tc>
          <w:tcPr>
            <w:tcW w:w="834" w:type="pct"/>
            <w:gridSpan w:val="2"/>
            <w:shd w:val="clear" w:color="auto" w:fill="auto"/>
            <w:hideMark/>
          </w:tcPr>
          <w:p w14:paraId="3CCD5E32" w14:textId="77777777" w:rsidR="00D7450C" w:rsidRPr="00786DB4" w:rsidRDefault="00D7450C" w:rsidP="00C85DC9">
            <w:pPr>
              <w:ind w:firstLine="0"/>
              <w:rPr>
                <w:sz w:val="20"/>
              </w:rPr>
            </w:pPr>
            <w:r w:rsidRPr="00786DB4">
              <w:rPr>
                <w:sz w:val="20"/>
              </w:rPr>
              <w:t> </w:t>
            </w:r>
          </w:p>
        </w:tc>
        <w:tc>
          <w:tcPr>
            <w:tcW w:w="377" w:type="pct"/>
            <w:gridSpan w:val="2"/>
            <w:shd w:val="clear" w:color="auto" w:fill="auto"/>
            <w:hideMark/>
          </w:tcPr>
          <w:p w14:paraId="2DA370D1" w14:textId="77777777" w:rsidR="00D7450C" w:rsidRPr="00786DB4" w:rsidRDefault="00D7450C" w:rsidP="00C85DC9">
            <w:pPr>
              <w:ind w:firstLine="0"/>
              <w:rPr>
                <w:sz w:val="20"/>
              </w:rPr>
            </w:pPr>
            <w:r w:rsidRPr="00786DB4">
              <w:rPr>
                <w:sz w:val="20"/>
              </w:rPr>
              <w:t> </w:t>
            </w:r>
          </w:p>
        </w:tc>
        <w:tc>
          <w:tcPr>
            <w:tcW w:w="537" w:type="pct"/>
            <w:gridSpan w:val="3"/>
            <w:shd w:val="clear" w:color="auto" w:fill="auto"/>
            <w:hideMark/>
          </w:tcPr>
          <w:p w14:paraId="722BD4CB" w14:textId="77777777" w:rsidR="00D7450C" w:rsidRPr="00786DB4" w:rsidRDefault="00D7450C" w:rsidP="00C85DC9">
            <w:pPr>
              <w:ind w:firstLine="0"/>
              <w:rPr>
                <w:sz w:val="20"/>
              </w:rPr>
            </w:pPr>
            <w:r w:rsidRPr="00786DB4">
              <w:rPr>
                <w:sz w:val="20"/>
              </w:rPr>
              <w:t> </w:t>
            </w:r>
          </w:p>
        </w:tc>
        <w:tc>
          <w:tcPr>
            <w:tcW w:w="1179" w:type="pct"/>
            <w:gridSpan w:val="2"/>
            <w:shd w:val="clear" w:color="auto" w:fill="auto"/>
            <w:hideMark/>
          </w:tcPr>
          <w:p w14:paraId="168F6BE8" w14:textId="77777777" w:rsidR="00D7450C" w:rsidRPr="00786DB4" w:rsidRDefault="00D7450C" w:rsidP="00C85DC9">
            <w:pPr>
              <w:ind w:firstLine="0"/>
              <w:rPr>
                <w:sz w:val="20"/>
              </w:rPr>
            </w:pPr>
            <w:r w:rsidRPr="00786DB4">
              <w:rPr>
                <w:sz w:val="20"/>
              </w:rPr>
              <w:t> </w:t>
            </w:r>
          </w:p>
        </w:tc>
        <w:tc>
          <w:tcPr>
            <w:tcW w:w="1389" w:type="pct"/>
            <w:shd w:val="clear" w:color="auto" w:fill="auto"/>
            <w:hideMark/>
          </w:tcPr>
          <w:p w14:paraId="172B5603" w14:textId="77777777" w:rsidR="00D7450C" w:rsidRPr="00786DB4" w:rsidRDefault="00D7450C" w:rsidP="00C85DC9">
            <w:pPr>
              <w:ind w:firstLine="0"/>
              <w:rPr>
                <w:sz w:val="20"/>
              </w:rPr>
            </w:pPr>
            <w:r w:rsidRPr="00786DB4">
              <w:rPr>
                <w:sz w:val="20"/>
              </w:rPr>
              <w:t xml:space="preserve">base64Binary </w:t>
            </w:r>
          </w:p>
        </w:tc>
      </w:tr>
      <w:tr w:rsidR="00D7450C" w:rsidRPr="00786DB4" w14:paraId="0DB74D5D" w14:textId="77777777" w:rsidTr="00786DB4">
        <w:tc>
          <w:tcPr>
            <w:tcW w:w="684" w:type="pct"/>
            <w:shd w:val="clear" w:color="auto" w:fill="auto"/>
            <w:hideMark/>
          </w:tcPr>
          <w:p w14:paraId="3BE6C24A" w14:textId="77777777" w:rsidR="00D7450C" w:rsidRPr="00786DB4" w:rsidRDefault="00D7450C" w:rsidP="00C85DC9">
            <w:pPr>
              <w:ind w:firstLine="0"/>
              <w:rPr>
                <w:sz w:val="20"/>
              </w:rPr>
            </w:pPr>
            <w:r w:rsidRPr="00786DB4">
              <w:rPr>
                <w:sz w:val="20"/>
              </w:rPr>
              <w:t> </w:t>
            </w:r>
          </w:p>
        </w:tc>
        <w:tc>
          <w:tcPr>
            <w:tcW w:w="834" w:type="pct"/>
            <w:gridSpan w:val="2"/>
            <w:shd w:val="clear" w:color="auto" w:fill="auto"/>
            <w:hideMark/>
          </w:tcPr>
          <w:p w14:paraId="1EB85B70" w14:textId="77777777" w:rsidR="00D7450C" w:rsidRPr="00786DB4" w:rsidRDefault="00D7450C" w:rsidP="00C85DC9">
            <w:pPr>
              <w:ind w:firstLine="0"/>
              <w:rPr>
                <w:sz w:val="20"/>
              </w:rPr>
            </w:pPr>
            <w:r w:rsidRPr="00786DB4">
              <w:rPr>
                <w:sz w:val="20"/>
              </w:rPr>
              <w:t xml:space="preserve">type </w:t>
            </w:r>
          </w:p>
        </w:tc>
        <w:tc>
          <w:tcPr>
            <w:tcW w:w="377" w:type="pct"/>
            <w:gridSpan w:val="2"/>
            <w:shd w:val="clear" w:color="auto" w:fill="auto"/>
            <w:hideMark/>
          </w:tcPr>
          <w:p w14:paraId="2198A743" w14:textId="77777777" w:rsidR="00D7450C" w:rsidRPr="00786DB4" w:rsidRDefault="00D7450C" w:rsidP="00C85DC9">
            <w:pPr>
              <w:ind w:firstLine="0"/>
              <w:jc w:val="center"/>
              <w:rPr>
                <w:sz w:val="20"/>
              </w:rPr>
            </w:pPr>
            <w:r w:rsidRPr="00786DB4">
              <w:rPr>
                <w:sz w:val="20"/>
              </w:rPr>
              <w:t>H</w:t>
            </w:r>
          </w:p>
        </w:tc>
        <w:tc>
          <w:tcPr>
            <w:tcW w:w="537" w:type="pct"/>
            <w:gridSpan w:val="3"/>
            <w:shd w:val="clear" w:color="auto" w:fill="auto"/>
            <w:hideMark/>
          </w:tcPr>
          <w:p w14:paraId="78558B6E" w14:textId="77777777" w:rsidR="00D7450C" w:rsidRPr="00786DB4" w:rsidRDefault="00D7450C" w:rsidP="00C85DC9">
            <w:pPr>
              <w:ind w:firstLine="0"/>
              <w:jc w:val="center"/>
              <w:rPr>
                <w:sz w:val="20"/>
              </w:rPr>
            </w:pPr>
            <w:r w:rsidRPr="00786DB4">
              <w:rPr>
                <w:sz w:val="20"/>
              </w:rPr>
              <w:t>T</w:t>
            </w:r>
          </w:p>
        </w:tc>
        <w:tc>
          <w:tcPr>
            <w:tcW w:w="1179" w:type="pct"/>
            <w:gridSpan w:val="2"/>
            <w:shd w:val="clear" w:color="auto" w:fill="auto"/>
            <w:hideMark/>
          </w:tcPr>
          <w:p w14:paraId="04D2EFDA" w14:textId="776EBE63" w:rsidR="00D7450C" w:rsidRPr="00786DB4" w:rsidRDefault="00646866" w:rsidP="00C85DC9">
            <w:pPr>
              <w:ind w:firstLine="0"/>
              <w:rPr>
                <w:sz w:val="20"/>
              </w:rPr>
            </w:pPr>
            <w:r w:rsidRPr="00786DB4">
              <w:rPr>
                <w:sz w:val="20"/>
              </w:rPr>
              <w:t>Тип электронной подписи</w:t>
            </w:r>
            <w:r w:rsidR="00D7450C" w:rsidRPr="00786DB4">
              <w:rPr>
                <w:sz w:val="20"/>
              </w:rPr>
              <w:t>:</w:t>
            </w:r>
            <w:r w:rsidR="00D7450C" w:rsidRPr="00786DB4">
              <w:rPr>
                <w:sz w:val="20"/>
              </w:rPr>
              <w:br/>
            </w:r>
            <w:r w:rsidR="00D7450C" w:rsidRPr="00786DB4">
              <w:rPr>
                <w:sz w:val="20"/>
                <w:lang w:val="en-US"/>
              </w:rPr>
              <w:t>CAdES</w:t>
            </w:r>
            <w:r w:rsidR="00D7450C" w:rsidRPr="00786DB4">
              <w:rPr>
                <w:sz w:val="20"/>
              </w:rPr>
              <w:t>-</w:t>
            </w:r>
            <w:r w:rsidR="00D7450C" w:rsidRPr="00786DB4">
              <w:rPr>
                <w:sz w:val="20"/>
                <w:lang w:val="en-US"/>
              </w:rPr>
              <w:t>BES</w:t>
            </w:r>
            <w:r w:rsidR="00D7450C" w:rsidRPr="00786DB4">
              <w:rPr>
                <w:sz w:val="20"/>
              </w:rPr>
              <w:t>;</w:t>
            </w:r>
            <w:r w:rsidR="00D7450C" w:rsidRPr="00786DB4">
              <w:rPr>
                <w:sz w:val="20"/>
              </w:rPr>
              <w:br/>
            </w:r>
            <w:r w:rsidR="00D7450C" w:rsidRPr="00786DB4">
              <w:rPr>
                <w:sz w:val="20"/>
                <w:lang w:val="en-US"/>
              </w:rPr>
              <w:t>CAdES</w:t>
            </w:r>
            <w:r w:rsidR="00D7450C" w:rsidRPr="00786DB4">
              <w:rPr>
                <w:sz w:val="20"/>
              </w:rPr>
              <w:t>-</w:t>
            </w:r>
            <w:r w:rsidR="00D7450C" w:rsidRPr="00786DB4">
              <w:rPr>
                <w:sz w:val="20"/>
                <w:lang w:val="en-US"/>
              </w:rPr>
              <w:t>A</w:t>
            </w:r>
          </w:p>
        </w:tc>
        <w:tc>
          <w:tcPr>
            <w:tcW w:w="1389" w:type="pct"/>
            <w:shd w:val="clear" w:color="auto" w:fill="auto"/>
            <w:hideMark/>
          </w:tcPr>
          <w:p w14:paraId="2B483F76" w14:textId="77777777" w:rsidR="00D7450C" w:rsidRPr="00786DB4" w:rsidRDefault="00D7450C" w:rsidP="00C85DC9">
            <w:pPr>
              <w:ind w:firstLine="0"/>
              <w:rPr>
                <w:sz w:val="20"/>
              </w:rPr>
            </w:pPr>
            <w:r w:rsidRPr="00786DB4">
              <w:rPr>
                <w:sz w:val="20"/>
              </w:rPr>
              <w:t xml:space="preserve">Допустимые значения: </w:t>
            </w:r>
            <w:r w:rsidRPr="00786DB4">
              <w:rPr>
                <w:sz w:val="20"/>
              </w:rPr>
              <w:br/>
              <w:t xml:space="preserve">CAdES-BES </w:t>
            </w:r>
            <w:r w:rsidRPr="00786DB4">
              <w:rPr>
                <w:sz w:val="20"/>
              </w:rPr>
              <w:br/>
              <w:t xml:space="preserve">CAdES-A </w:t>
            </w:r>
          </w:p>
        </w:tc>
      </w:tr>
    </w:tbl>
    <w:p w14:paraId="444F2B8F" w14:textId="2C4285C4" w:rsidR="00675499" w:rsidRDefault="00675499" w:rsidP="009B3996">
      <w:pPr>
        <w:pStyle w:val="10"/>
      </w:pPr>
      <w:bookmarkStart w:id="35" w:name="_Toc441065300"/>
      <w:bookmarkStart w:id="36" w:name="_Toc132370623"/>
      <w:r w:rsidRPr="00CC7A40">
        <w:t xml:space="preserve">Сведения об отказе заказчика в принятии </w:t>
      </w:r>
      <w:r w:rsidR="004C69DE">
        <w:t>независимой</w:t>
      </w:r>
      <w:r w:rsidRPr="00CC7A40">
        <w:t xml:space="preserve"> гарантии (изменение сведений)</w:t>
      </w:r>
      <w:bookmarkEnd w:id="35"/>
      <w:bookmarkEnd w:id="36"/>
    </w:p>
    <w:p w14:paraId="3304FF16"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_Ref62661575 \h </w:instrText>
      </w:r>
      <w:r>
        <w:fldChar w:fldCharType="separate"/>
      </w:r>
      <w:r>
        <w:t xml:space="preserve">Таблица </w:t>
      </w:r>
      <w:r>
        <w:rPr>
          <w:noProof/>
        </w:rPr>
        <w:t>7</w:t>
      </w:r>
      <w:r>
        <w:fldChar w:fldCharType="end"/>
      </w:r>
      <w:r>
        <w:t>).</w:t>
      </w:r>
    </w:p>
    <w:p w14:paraId="46321244" w14:textId="49BB8B04" w:rsidR="00323FDF" w:rsidRPr="00323FDF" w:rsidRDefault="00323FDF" w:rsidP="00323FDF">
      <w:pPr>
        <w:pStyle w:val="affffffffb"/>
      </w:pPr>
      <w:bookmarkStart w:id="37" w:name="_Ref62661575"/>
      <w:bookmarkStart w:id="38" w:name="_Toc131789735"/>
      <w:bookmarkStart w:id="39" w:name="_Toc132370654"/>
      <w:r>
        <w:t xml:space="preserve">Таблица </w:t>
      </w:r>
      <w:fldSimple w:instr=" SEQ Таблица \* ARABIC ">
        <w:r>
          <w:rPr>
            <w:noProof/>
          </w:rPr>
          <w:t>7</w:t>
        </w:r>
      </w:fldSimple>
      <w:bookmarkEnd w:id="37"/>
      <w:r>
        <w:t>. Сведения об отказе Заказчика в принятии независимой гарантии (изменение сведений)</w:t>
      </w:r>
      <w:bookmarkEnd w:id="38"/>
      <w:bookmarkEnd w:id="39"/>
    </w:p>
    <w:tbl>
      <w:tblPr>
        <w:tblW w:w="5005"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4"/>
        <w:gridCol w:w="87"/>
        <w:gridCol w:w="21"/>
        <w:gridCol w:w="1429"/>
        <w:gridCol w:w="50"/>
        <w:gridCol w:w="6"/>
        <w:gridCol w:w="149"/>
        <w:gridCol w:w="23"/>
        <w:gridCol w:w="435"/>
        <w:gridCol w:w="54"/>
        <w:gridCol w:w="99"/>
        <w:gridCol w:w="17"/>
        <w:gridCol w:w="861"/>
        <w:gridCol w:w="58"/>
        <w:gridCol w:w="89"/>
        <w:gridCol w:w="15"/>
        <w:gridCol w:w="2266"/>
        <w:gridCol w:w="14"/>
        <w:gridCol w:w="21"/>
        <w:gridCol w:w="23"/>
        <w:gridCol w:w="2617"/>
      </w:tblGrid>
      <w:tr w:rsidR="00675499" w:rsidRPr="00617EB8" w14:paraId="38AD16BF" w14:textId="77777777" w:rsidTr="009C7CC8">
        <w:trPr>
          <w:tblHeader/>
        </w:trPr>
        <w:tc>
          <w:tcPr>
            <w:tcW w:w="685" w:type="pct"/>
            <w:shd w:val="clear" w:color="auto" w:fill="E0E0E0"/>
            <w:hideMark/>
          </w:tcPr>
          <w:p w14:paraId="2C46EF08" w14:textId="77777777" w:rsidR="00675499" w:rsidRPr="00617EB8" w:rsidRDefault="00675499" w:rsidP="00C85DC9">
            <w:pPr>
              <w:ind w:firstLine="0"/>
              <w:jc w:val="center"/>
              <w:rPr>
                <w:b/>
                <w:bCs/>
                <w:sz w:val="20"/>
              </w:rPr>
            </w:pPr>
            <w:r w:rsidRPr="00617EB8">
              <w:rPr>
                <w:b/>
                <w:bCs/>
                <w:sz w:val="20"/>
              </w:rPr>
              <w:t>Код элемента</w:t>
            </w:r>
          </w:p>
        </w:tc>
        <w:tc>
          <w:tcPr>
            <w:tcW w:w="825" w:type="pct"/>
            <w:gridSpan w:val="5"/>
            <w:shd w:val="clear" w:color="auto" w:fill="E0E0E0"/>
            <w:hideMark/>
          </w:tcPr>
          <w:p w14:paraId="384CD6D4" w14:textId="77777777" w:rsidR="00675499" w:rsidRPr="00617EB8" w:rsidRDefault="00675499" w:rsidP="00C85DC9">
            <w:pPr>
              <w:ind w:firstLine="0"/>
              <w:jc w:val="center"/>
              <w:rPr>
                <w:b/>
                <w:bCs/>
                <w:sz w:val="20"/>
              </w:rPr>
            </w:pPr>
            <w:r w:rsidRPr="00617EB8">
              <w:rPr>
                <w:b/>
                <w:bCs/>
                <w:sz w:val="20"/>
              </w:rPr>
              <w:t>Содерж. элемента</w:t>
            </w:r>
          </w:p>
        </w:tc>
        <w:tc>
          <w:tcPr>
            <w:tcW w:w="402" w:type="pct"/>
            <w:gridSpan w:val="6"/>
            <w:shd w:val="clear" w:color="auto" w:fill="E0E0E0"/>
            <w:hideMark/>
          </w:tcPr>
          <w:p w14:paraId="76DA6372" w14:textId="77777777" w:rsidR="00675499" w:rsidRPr="00617EB8" w:rsidRDefault="00675499" w:rsidP="00C85DC9">
            <w:pPr>
              <w:ind w:firstLine="0"/>
              <w:jc w:val="center"/>
              <w:rPr>
                <w:b/>
                <w:bCs/>
                <w:sz w:val="20"/>
              </w:rPr>
            </w:pPr>
            <w:r w:rsidRPr="00617EB8">
              <w:rPr>
                <w:b/>
                <w:bCs/>
                <w:sz w:val="20"/>
              </w:rPr>
              <w:t>Тип</w:t>
            </w:r>
          </w:p>
        </w:tc>
        <w:tc>
          <w:tcPr>
            <w:tcW w:w="530" w:type="pct"/>
            <w:gridSpan w:val="4"/>
            <w:shd w:val="clear" w:color="auto" w:fill="E0E0E0"/>
            <w:hideMark/>
          </w:tcPr>
          <w:p w14:paraId="332603DA" w14:textId="77777777" w:rsidR="00675499" w:rsidRPr="00617EB8" w:rsidRDefault="00675499" w:rsidP="00C85DC9">
            <w:pPr>
              <w:ind w:firstLine="0"/>
              <w:jc w:val="center"/>
              <w:rPr>
                <w:b/>
                <w:bCs/>
                <w:sz w:val="20"/>
              </w:rPr>
            </w:pPr>
            <w:r w:rsidRPr="00617EB8">
              <w:rPr>
                <w:b/>
                <w:bCs/>
                <w:sz w:val="20"/>
              </w:rPr>
              <w:t>Формат</w:t>
            </w:r>
          </w:p>
        </w:tc>
        <w:tc>
          <w:tcPr>
            <w:tcW w:w="1180" w:type="pct"/>
            <w:gridSpan w:val="2"/>
            <w:shd w:val="clear" w:color="auto" w:fill="E0E0E0"/>
            <w:hideMark/>
          </w:tcPr>
          <w:p w14:paraId="546E8A5A" w14:textId="77777777" w:rsidR="00675499" w:rsidRPr="00617EB8" w:rsidRDefault="00675499" w:rsidP="00C85DC9">
            <w:pPr>
              <w:ind w:firstLine="0"/>
              <w:jc w:val="center"/>
              <w:rPr>
                <w:b/>
                <w:bCs/>
                <w:sz w:val="20"/>
              </w:rPr>
            </w:pPr>
            <w:r w:rsidRPr="00617EB8">
              <w:rPr>
                <w:b/>
                <w:bCs/>
                <w:sz w:val="20"/>
              </w:rPr>
              <w:t>Наименование</w:t>
            </w:r>
          </w:p>
        </w:tc>
        <w:tc>
          <w:tcPr>
            <w:tcW w:w="1378" w:type="pct"/>
            <w:gridSpan w:val="3"/>
            <w:shd w:val="clear" w:color="auto" w:fill="E0E0E0"/>
            <w:hideMark/>
          </w:tcPr>
          <w:p w14:paraId="2FBE7577" w14:textId="77777777" w:rsidR="00675499" w:rsidRPr="00617EB8" w:rsidRDefault="00675499" w:rsidP="00C85DC9">
            <w:pPr>
              <w:ind w:firstLine="0"/>
              <w:jc w:val="center"/>
              <w:rPr>
                <w:b/>
                <w:bCs/>
                <w:sz w:val="20"/>
              </w:rPr>
            </w:pPr>
            <w:r w:rsidRPr="00617EB8">
              <w:rPr>
                <w:b/>
                <w:bCs/>
                <w:sz w:val="20"/>
              </w:rPr>
              <w:t>Дополнительная информация</w:t>
            </w:r>
          </w:p>
        </w:tc>
      </w:tr>
      <w:tr w:rsidR="00675499" w:rsidRPr="00617EB8" w14:paraId="50C2C5F6" w14:textId="77777777" w:rsidTr="00617EB8">
        <w:tc>
          <w:tcPr>
            <w:tcW w:w="5000" w:type="pct"/>
            <w:gridSpan w:val="21"/>
            <w:shd w:val="clear" w:color="auto" w:fill="auto"/>
            <w:hideMark/>
          </w:tcPr>
          <w:p w14:paraId="634E5FEC" w14:textId="0BA12BC8" w:rsidR="00675499" w:rsidRPr="00617EB8" w:rsidRDefault="00675499" w:rsidP="00C85DC9">
            <w:pPr>
              <w:ind w:firstLine="0"/>
              <w:jc w:val="center"/>
              <w:rPr>
                <w:b/>
                <w:bCs/>
                <w:sz w:val="20"/>
              </w:rPr>
            </w:pPr>
            <w:r w:rsidRPr="00617EB8">
              <w:rPr>
                <w:b/>
                <w:bCs/>
                <w:sz w:val="20"/>
              </w:rPr>
              <w:t xml:space="preserve">Сведения об отказе заказчика в принятии </w:t>
            </w:r>
            <w:r w:rsidR="004C69DE" w:rsidRPr="00617EB8">
              <w:rPr>
                <w:b/>
                <w:bCs/>
                <w:sz w:val="20"/>
              </w:rPr>
              <w:t>независимой</w:t>
            </w:r>
            <w:r w:rsidRPr="00617EB8">
              <w:rPr>
                <w:b/>
                <w:bCs/>
                <w:sz w:val="20"/>
              </w:rPr>
              <w:t xml:space="preserve"> гарантии (изменение сведений)</w:t>
            </w:r>
          </w:p>
        </w:tc>
      </w:tr>
      <w:tr w:rsidR="00675499" w:rsidRPr="00617EB8" w14:paraId="774B84C6" w14:textId="77777777" w:rsidTr="009C7CC8">
        <w:tc>
          <w:tcPr>
            <w:tcW w:w="685" w:type="pct"/>
            <w:shd w:val="clear" w:color="auto" w:fill="auto"/>
            <w:hideMark/>
          </w:tcPr>
          <w:p w14:paraId="5B31576A" w14:textId="184D5BD4" w:rsidR="00675499" w:rsidRPr="00617EB8" w:rsidRDefault="00675499" w:rsidP="00C85DC9">
            <w:pPr>
              <w:ind w:firstLine="0"/>
              <w:rPr>
                <w:sz w:val="20"/>
              </w:rPr>
            </w:pPr>
            <w:r w:rsidRPr="00617EB8">
              <w:rPr>
                <w:b/>
                <w:bCs/>
                <w:sz w:val="20"/>
              </w:rPr>
              <w:t>bankGuaranteeRefusal</w:t>
            </w:r>
          </w:p>
        </w:tc>
        <w:tc>
          <w:tcPr>
            <w:tcW w:w="825" w:type="pct"/>
            <w:gridSpan w:val="5"/>
            <w:shd w:val="clear" w:color="auto" w:fill="auto"/>
            <w:hideMark/>
          </w:tcPr>
          <w:p w14:paraId="0EF370AD" w14:textId="77777777" w:rsidR="00675499" w:rsidRPr="00617EB8" w:rsidRDefault="00675499" w:rsidP="00C85DC9">
            <w:pPr>
              <w:ind w:firstLine="0"/>
              <w:rPr>
                <w:sz w:val="20"/>
              </w:rPr>
            </w:pPr>
            <w:r w:rsidRPr="00617EB8">
              <w:rPr>
                <w:sz w:val="20"/>
              </w:rPr>
              <w:t> </w:t>
            </w:r>
          </w:p>
        </w:tc>
        <w:tc>
          <w:tcPr>
            <w:tcW w:w="402" w:type="pct"/>
            <w:gridSpan w:val="6"/>
            <w:shd w:val="clear" w:color="auto" w:fill="auto"/>
            <w:hideMark/>
          </w:tcPr>
          <w:p w14:paraId="2C36574B" w14:textId="77777777" w:rsidR="00675499" w:rsidRPr="00617EB8" w:rsidRDefault="00675499" w:rsidP="00C85DC9">
            <w:pPr>
              <w:ind w:firstLine="0"/>
              <w:rPr>
                <w:sz w:val="20"/>
              </w:rPr>
            </w:pPr>
            <w:r w:rsidRPr="00617EB8">
              <w:rPr>
                <w:sz w:val="20"/>
              </w:rPr>
              <w:t> </w:t>
            </w:r>
          </w:p>
        </w:tc>
        <w:tc>
          <w:tcPr>
            <w:tcW w:w="530" w:type="pct"/>
            <w:gridSpan w:val="4"/>
            <w:shd w:val="clear" w:color="auto" w:fill="auto"/>
            <w:hideMark/>
          </w:tcPr>
          <w:p w14:paraId="3BBFA5CC" w14:textId="77777777" w:rsidR="00675499" w:rsidRPr="00617EB8" w:rsidRDefault="00675499" w:rsidP="00C85DC9">
            <w:pPr>
              <w:ind w:firstLine="0"/>
              <w:rPr>
                <w:sz w:val="20"/>
              </w:rPr>
            </w:pPr>
            <w:r w:rsidRPr="00617EB8">
              <w:rPr>
                <w:sz w:val="20"/>
              </w:rPr>
              <w:t> </w:t>
            </w:r>
          </w:p>
        </w:tc>
        <w:tc>
          <w:tcPr>
            <w:tcW w:w="1180" w:type="pct"/>
            <w:gridSpan w:val="2"/>
            <w:shd w:val="clear" w:color="auto" w:fill="auto"/>
            <w:hideMark/>
          </w:tcPr>
          <w:p w14:paraId="42485CE0" w14:textId="77777777" w:rsidR="00675499" w:rsidRPr="00617EB8" w:rsidRDefault="00675499" w:rsidP="00C85DC9">
            <w:pPr>
              <w:ind w:firstLine="0"/>
              <w:rPr>
                <w:sz w:val="20"/>
              </w:rPr>
            </w:pPr>
            <w:r w:rsidRPr="00617EB8">
              <w:rPr>
                <w:sz w:val="20"/>
              </w:rPr>
              <w:t> </w:t>
            </w:r>
          </w:p>
        </w:tc>
        <w:tc>
          <w:tcPr>
            <w:tcW w:w="1378" w:type="pct"/>
            <w:gridSpan w:val="3"/>
            <w:shd w:val="clear" w:color="auto" w:fill="auto"/>
            <w:hideMark/>
          </w:tcPr>
          <w:p w14:paraId="6D1FC813" w14:textId="77777777" w:rsidR="00675499" w:rsidRPr="00617EB8" w:rsidRDefault="00675499" w:rsidP="00C85DC9">
            <w:pPr>
              <w:ind w:firstLine="0"/>
              <w:rPr>
                <w:sz w:val="20"/>
              </w:rPr>
            </w:pPr>
            <w:r w:rsidRPr="00617EB8">
              <w:rPr>
                <w:sz w:val="20"/>
              </w:rPr>
              <w:t xml:space="preserve"> </w:t>
            </w:r>
          </w:p>
        </w:tc>
      </w:tr>
      <w:tr w:rsidR="00675499" w:rsidRPr="00617EB8" w14:paraId="7901CADA" w14:textId="77777777" w:rsidTr="009C7CC8">
        <w:tc>
          <w:tcPr>
            <w:tcW w:w="685" w:type="pct"/>
            <w:shd w:val="clear" w:color="auto" w:fill="auto"/>
            <w:hideMark/>
          </w:tcPr>
          <w:p w14:paraId="27319425"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340D1ECB" w14:textId="77777777" w:rsidR="00675499" w:rsidRPr="00617EB8" w:rsidRDefault="00675499" w:rsidP="00C85DC9">
            <w:pPr>
              <w:ind w:firstLine="0"/>
              <w:rPr>
                <w:sz w:val="20"/>
                <w:lang w:val="en-US"/>
              </w:rPr>
            </w:pPr>
            <w:r w:rsidRPr="00617EB8">
              <w:rPr>
                <w:sz w:val="20"/>
                <w:lang w:val="en-US"/>
              </w:rPr>
              <w:t>schemeVersion</w:t>
            </w:r>
          </w:p>
        </w:tc>
        <w:tc>
          <w:tcPr>
            <w:tcW w:w="402" w:type="pct"/>
            <w:gridSpan w:val="6"/>
            <w:shd w:val="clear" w:color="auto" w:fill="auto"/>
            <w:hideMark/>
          </w:tcPr>
          <w:p w14:paraId="766312EE" w14:textId="77777777" w:rsidR="00675499" w:rsidRPr="00617EB8" w:rsidRDefault="00675499" w:rsidP="00C85DC9">
            <w:pPr>
              <w:ind w:firstLine="0"/>
              <w:jc w:val="center"/>
              <w:rPr>
                <w:sz w:val="20"/>
              </w:rPr>
            </w:pPr>
            <w:r w:rsidRPr="00617EB8">
              <w:rPr>
                <w:sz w:val="20"/>
              </w:rPr>
              <w:t>О</w:t>
            </w:r>
          </w:p>
        </w:tc>
        <w:tc>
          <w:tcPr>
            <w:tcW w:w="530" w:type="pct"/>
            <w:gridSpan w:val="4"/>
            <w:shd w:val="clear" w:color="auto" w:fill="auto"/>
            <w:hideMark/>
          </w:tcPr>
          <w:p w14:paraId="51DA35B6" w14:textId="77777777" w:rsidR="00675499" w:rsidRPr="00617EB8" w:rsidRDefault="00675499" w:rsidP="00C85DC9">
            <w:pPr>
              <w:ind w:firstLine="0"/>
              <w:jc w:val="center"/>
              <w:rPr>
                <w:sz w:val="20"/>
              </w:rPr>
            </w:pPr>
            <w:r w:rsidRPr="00617EB8">
              <w:rPr>
                <w:sz w:val="20"/>
              </w:rPr>
              <w:t>Т</w:t>
            </w:r>
          </w:p>
        </w:tc>
        <w:tc>
          <w:tcPr>
            <w:tcW w:w="1180" w:type="pct"/>
            <w:gridSpan w:val="2"/>
            <w:shd w:val="clear" w:color="auto" w:fill="auto"/>
            <w:hideMark/>
          </w:tcPr>
          <w:p w14:paraId="3B4B6DB2" w14:textId="77777777" w:rsidR="00675499" w:rsidRPr="00617EB8" w:rsidRDefault="00675499" w:rsidP="00C85DC9">
            <w:pPr>
              <w:ind w:firstLine="0"/>
              <w:rPr>
                <w:sz w:val="20"/>
              </w:rPr>
            </w:pPr>
            <w:r w:rsidRPr="00617EB8">
              <w:rPr>
                <w:sz w:val="20"/>
              </w:rPr>
              <w:t>Атрибут. номер версии схемы элемента</w:t>
            </w:r>
          </w:p>
        </w:tc>
        <w:tc>
          <w:tcPr>
            <w:tcW w:w="1378" w:type="pct"/>
            <w:gridSpan w:val="3"/>
            <w:shd w:val="clear" w:color="auto" w:fill="auto"/>
            <w:hideMark/>
          </w:tcPr>
          <w:p w14:paraId="57BC12B0" w14:textId="77777777" w:rsidR="00675499" w:rsidRPr="00617EB8" w:rsidRDefault="00675499" w:rsidP="00C85DC9">
            <w:pPr>
              <w:ind w:firstLine="0"/>
              <w:rPr>
                <w:sz w:val="20"/>
              </w:rPr>
            </w:pPr>
            <w:r w:rsidRPr="00617EB8">
              <w:rPr>
                <w:sz w:val="20"/>
              </w:rPr>
              <w:t>Допустимые значения:</w:t>
            </w:r>
          </w:p>
          <w:p w14:paraId="6525DFA6" w14:textId="6E248628" w:rsidR="00942FA7" w:rsidRPr="00617EB8" w:rsidRDefault="00285EAD" w:rsidP="00C85DC9">
            <w:pPr>
              <w:ind w:firstLine="0"/>
              <w:rPr>
                <w:sz w:val="20"/>
              </w:rPr>
            </w:pPr>
            <w:r w:rsidRPr="00617EB8">
              <w:rPr>
                <w:sz w:val="20"/>
              </w:rPr>
              <w:t>5.0,5.1</w:t>
            </w:r>
            <w:r w:rsidR="00C650B5" w:rsidRPr="00617EB8">
              <w:rPr>
                <w:sz w:val="20"/>
              </w:rPr>
              <w:t>,5.2,6.0,6.1,6.2,6.2.100,6.3</w:t>
            </w:r>
            <w:r w:rsidR="00D46E19" w:rsidRPr="00617EB8">
              <w:rPr>
                <w:sz w:val="20"/>
              </w:rPr>
              <w:t>,6.4</w:t>
            </w:r>
            <w:r w:rsidR="00292C38" w:rsidRPr="00617EB8">
              <w:rPr>
                <w:sz w:val="20"/>
              </w:rPr>
              <w:t>,7.0,7.1</w:t>
            </w:r>
            <w:r w:rsidR="00235D72" w:rsidRPr="00617EB8">
              <w:rPr>
                <w:sz w:val="20"/>
              </w:rPr>
              <w:t>,7.2,7.3</w:t>
            </w:r>
            <w:r w:rsidR="0085709E" w:rsidRPr="00617EB8">
              <w:rPr>
                <w:sz w:val="20"/>
              </w:rPr>
              <w:t>,8.0, 8.1, 8.2, 8.2.100</w:t>
            </w:r>
            <w:r w:rsidR="00AA2D47" w:rsidRPr="00617EB8">
              <w:rPr>
                <w:sz w:val="20"/>
              </w:rPr>
              <w:t>, 8.3</w:t>
            </w:r>
            <w:r w:rsidR="00D92447" w:rsidRPr="00617EB8">
              <w:rPr>
                <w:sz w:val="20"/>
              </w:rPr>
              <w:t>, 9.0, 9.1, 9.2, 9.3, 10.0</w:t>
            </w:r>
            <w:r w:rsidR="00375EE2" w:rsidRPr="00617EB8">
              <w:rPr>
                <w:sz w:val="20"/>
              </w:rPr>
              <w:t>, 10.1, 10.2, 10.2.310</w:t>
            </w:r>
            <w:r w:rsidR="00A52602" w:rsidRPr="00617EB8">
              <w:rPr>
                <w:sz w:val="20"/>
              </w:rPr>
              <w:t>, 10.3</w:t>
            </w:r>
            <w:r w:rsidR="00E97F5F" w:rsidRPr="00617EB8">
              <w:rPr>
                <w:sz w:val="20"/>
              </w:rPr>
              <w:t>, 11.0</w:t>
            </w:r>
            <w:r w:rsidR="00F34083" w:rsidRPr="00617EB8">
              <w:rPr>
                <w:sz w:val="20"/>
              </w:rPr>
              <w:t>, 11.1</w:t>
            </w:r>
            <w:r w:rsidR="005D6F03" w:rsidRPr="00617EB8">
              <w:rPr>
                <w:sz w:val="20"/>
              </w:rPr>
              <w:t>, 11.2</w:t>
            </w:r>
            <w:r w:rsidR="002306F9" w:rsidRPr="00617EB8">
              <w:rPr>
                <w:sz w:val="20"/>
              </w:rPr>
              <w:t>, 11.3</w:t>
            </w:r>
            <w:r w:rsidR="005F62AE" w:rsidRPr="00617EB8">
              <w:rPr>
                <w:sz w:val="20"/>
              </w:rPr>
              <w:t>, 12.0, 12.1</w:t>
            </w:r>
            <w:r w:rsidR="00D23C69" w:rsidRPr="00617EB8">
              <w:rPr>
                <w:sz w:val="20"/>
              </w:rPr>
              <w:t>, 12.2</w:t>
            </w:r>
            <w:r w:rsidR="00873FF9" w:rsidRPr="00617EB8">
              <w:rPr>
                <w:sz w:val="20"/>
              </w:rPr>
              <w:t>, 12.3</w:t>
            </w:r>
            <w:r w:rsidR="002C5FB1" w:rsidRPr="00617EB8">
              <w:rPr>
                <w:sz w:val="20"/>
              </w:rPr>
              <w:t>, 13.0</w:t>
            </w:r>
            <w:r w:rsidR="00D86192" w:rsidRPr="00617EB8">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675499" w:rsidRPr="00617EB8" w14:paraId="7EA0C9A1" w14:textId="77777777" w:rsidTr="009C7CC8">
        <w:tc>
          <w:tcPr>
            <w:tcW w:w="685" w:type="pct"/>
            <w:shd w:val="clear" w:color="auto" w:fill="auto"/>
            <w:hideMark/>
          </w:tcPr>
          <w:p w14:paraId="54D00E72"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4CC711FE" w14:textId="77777777" w:rsidR="00675499" w:rsidRPr="00617EB8" w:rsidRDefault="00675499" w:rsidP="00C85DC9">
            <w:pPr>
              <w:ind w:firstLine="0"/>
              <w:rPr>
                <w:sz w:val="20"/>
              </w:rPr>
            </w:pPr>
            <w:r w:rsidRPr="00617EB8">
              <w:rPr>
                <w:sz w:val="20"/>
              </w:rPr>
              <w:t xml:space="preserve">id </w:t>
            </w:r>
          </w:p>
        </w:tc>
        <w:tc>
          <w:tcPr>
            <w:tcW w:w="402" w:type="pct"/>
            <w:gridSpan w:val="6"/>
            <w:shd w:val="clear" w:color="auto" w:fill="auto"/>
            <w:hideMark/>
          </w:tcPr>
          <w:p w14:paraId="0C0A0A4E" w14:textId="77777777" w:rsidR="00675499" w:rsidRPr="00617EB8" w:rsidRDefault="00675499" w:rsidP="00C85DC9">
            <w:pPr>
              <w:ind w:firstLine="0"/>
              <w:jc w:val="center"/>
              <w:rPr>
                <w:sz w:val="20"/>
              </w:rPr>
            </w:pPr>
            <w:r w:rsidRPr="00617EB8">
              <w:rPr>
                <w:sz w:val="20"/>
              </w:rPr>
              <w:t>H</w:t>
            </w:r>
          </w:p>
        </w:tc>
        <w:tc>
          <w:tcPr>
            <w:tcW w:w="530" w:type="pct"/>
            <w:gridSpan w:val="4"/>
            <w:shd w:val="clear" w:color="auto" w:fill="auto"/>
            <w:hideMark/>
          </w:tcPr>
          <w:p w14:paraId="7839FB52" w14:textId="77777777" w:rsidR="00675499" w:rsidRPr="00617EB8" w:rsidRDefault="00675499" w:rsidP="00C85DC9">
            <w:pPr>
              <w:ind w:firstLine="0"/>
              <w:jc w:val="center"/>
              <w:rPr>
                <w:sz w:val="20"/>
              </w:rPr>
            </w:pPr>
            <w:r w:rsidRPr="00617EB8">
              <w:rPr>
                <w:sz w:val="20"/>
              </w:rPr>
              <w:t>N</w:t>
            </w:r>
          </w:p>
        </w:tc>
        <w:tc>
          <w:tcPr>
            <w:tcW w:w="1180" w:type="pct"/>
            <w:gridSpan w:val="2"/>
            <w:shd w:val="clear" w:color="auto" w:fill="auto"/>
            <w:hideMark/>
          </w:tcPr>
          <w:p w14:paraId="636B6057" w14:textId="41194AC2" w:rsidR="00675499" w:rsidRPr="00617EB8" w:rsidRDefault="00675499" w:rsidP="00C85DC9">
            <w:pPr>
              <w:ind w:firstLine="0"/>
              <w:rPr>
                <w:sz w:val="20"/>
              </w:rPr>
            </w:pPr>
            <w:r w:rsidRPr="00617EB8">
              <w:rPr>
                <w:sz w:val="20"/>
              </w:rPr>
              <w:t xml:space="preserve">Идентификатор документа в </w:t>
            </w:r>
            <w:r w:rsidR="000439FC" w:rsidRPr="00617EB8">
              <w:rPr>
                <w:sz w:val="20"/>
              </w:rPr>
              <w:t xml:space="preserve">РК </w:t>
            </w:r>
            <w:r w:rsidR="006E7F81" w:rsidRPr="00617EB8">
              <w:rPr>
                <w:sz w:val="20"/>
              </w:rPr>
              <w:t>РНГ</w:t>
            </w:r>
          </w:p>
        </w:tc>
        <w:tc>
          <w:tcPr>
            <w:tcW w:w="1378" w:type="pct"/>
            <w:gridSpan w:val="3"/>
            <w:shd w:val="clear" w:color="auto" w:fill="auto"/>
            <w:hideMark/>
          </w:tcPr>
          <w:p w14:paraId="2005AC25" w14:textId="77777777" w:rsidR="006C0B10" w:rsidRPr="00617EB8" w:rsidRDefault="006C0B10" w:rsidP="00C85DC9">
            <w:pPr>
              <w:ind w:firstLine="0"/>
              <w:rPr>
                <w:sz w:val="20"/>
              </w:rPr>
            </w:pPr>
            <w:r w:rsidRPr="00617EB8">
              <w:rPr>
                <w:sz w:val="20"/>
              </w:rPr>
              <w:t xml:space="preserve">64-битное целое число. </w:t>
            </w:r>
          </w:p>
          <w:p w14:paraId="14A9CABB" w14:textId="77777777" w:rsidR="006C0B10" w:rsidRPr="00617EB8" w:rsidRDefault="006C0B10" w:rsidP="00C85DC9">
            <w:pPr>
              <w:ind w:firstLine="0"/>
              <w:rPr>
                <w:sz w:val="20"/>
              </w:rPr>
            </w:pPr>
            <w:r w:rsidRPr="00617EB8">
              <w:rPr>
                <w:sz w:val="20"/>
              </w:rPr>
              <w:t>Внутренний идентификатор ЕИС.</w:t>
            </w:r>
          </w:p>
          <w:p w14:paraId="4093BC04" w14:textId="50D31FC1" w:rsidR="00675499" w:rsidRPr="00617EB8" w:rsidRDefault="006C0B10" w:rsidP="00C85DC9">
            <w:pPr>
              <w:ind w:firstLine="0"/>
              <w:rPr>
                <w:sz w:val="20"/>
              </w:rPr>
            </w:pPr>
            <w:r w:rsidRPr="00617EB8">
              <w:rPr>
                <w:sz w:val="20"/>
              </w:rPr>
              <w:t>Обязателен для заполнения при приеме изменения проекта документа</w:t>
            </w:r>
          </w:p>
        </w:tc>
      </w:tr>
      <w:tr w:rsidR="00675499" w:rsidRPr="00617EB8" w14:paraId="7DBC1250" w14:textId="77777777" w:rsidTr="009C7CC8">
        <w:tc>
          <w:tcPr>
            <w:tcW w:w="685" w:type="pct"/>
            <w:shd w:val="clear" w:color="auto" w:fill="auto"/>
            <w:hideMark/>
          </w:tcPr>
          <w:p w14:paraId="79642011"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112F32AD" w14:textId="77777777" w:rsidR="00675499" w:rsidRPr="00617EB8" w:rsidRDefault="00675499" w:rsidP="00C85DC9">
            <w:pPr>
              <w:ind w:firstLine="0"/>
              <w:rPr>
                <w:sz w:val="20"/>
              </w:rPr>
            </w:pPr>
            <w:r w:rsidRPr="00617EB8">
              <w:rPr>
                <w:sz w:val="20"/>
                <w:lang w:val="en-US"/>
              </w:rPr>
              <w:t>externalI</w:t>
            </w:r>
            <w:r w:rsidRPr="00617EB8">
              <w:rPr>
                <w:sz w:val="20"/>
              </w:rPr>
              <w:t xml:space="preserve">d </w:t>
            </w:r>
          </w:p>
        </w:tc>
        <w:tc>
          <w:tcPr>
            <w:tcW w:w="402" w:type="pct"/>
            <w:gridSpan w:val="6"/>
            <w:shd w:val="clear" w:color="auto" w:fill="auto"/>
            <w:hideMark/>
          </w:tcPr>
          <w:p w14:paraId="5AB7CC1F" w14:textId="77777777" w:rsidR="00675499" w:rsidRPr="00617EB8" w:rsidRDefault="00675499" w:rsidP="00C85DC9">
            <w:pPr>
              <w:ind w:firstLine="0"/>
              <w:jc w:val="center"/>
              <w:rPr>
                <w:sz w:val="20"/>
              </w:rPr>
            </w:pPr>
            <w:r w:rsidRPr="00617EB8">
              <w:rPr>
                <w:sz w:val="20"/>
              </w:rPr>
              <w:t>H</w:t>
            </w:r>
          </w:p>
        </w:tc>
        <w:tc>
          <w:tcPr>
            <w:tcW w:w="530" w:type="pct"/>
            <w:gridSpan w:val="4"/>
            <w:shd w:val="clear" w:color="auto" w:fill="auto"/>
            <w:hideMark/>
          </w:tcPr>
          <w:p w14:paraId="581EA0B8" w14:textId="77777777" w:rsidR="00675499" w:rsidRPr="00617EB8" w:rsidRDefault="00675499" w:rsidP="00C85DC9">
            <w:pPr>
              <w:ind w:firstLine="0"/>
              <w:jc w:val="center"/>
              <w:rPr>
                <w:sz w:val="20"/>
                <w:lang w:val="en-US"/>
              </w:rPr>
            </w:pPr>
            <w:r w:rsidRPr="00617EB8">
              <w:rPr>
                <w:sz w:val="20"/>
                <w:lang w:val="en-US"/>
              </w:rPr>
              <w:t>T(1-40)</w:t>
            </w:r>
          </w:p>
        </w:tc>
        <w:tc>
          <w:tcPr>
            <w:tcW w:w="1180" w:type="pct"/>
            <w:gridSpan w:val="2"/>
            <w:shd w:val="clear" w:color="auto" w:fill="auto"/>
            <w:hideMark/>
          </w:tcPr>
          <w:p w14:paraId="2A089C6B" w14:textId="77777777" w:rsidR="00675499" w:rsidRPr="00617EB8" w:rsidRDefault="00675499" w:rsidP="00C85DC9">
            <w:pPr>
              <w:ind w:firstLine="0"/>
              <w:rPr>
                <w:sz w:val="20"/>
              </w:rPr>
            </w:pPr>
            <w:r w:rsidRPr="00617EB8">
              <w:rPr>
                <w:sz w:val="20"/>
              </w:rPr>
              <w:t>Внешний идентификатор документа</w:t>
            </w:r>
          </w:p>
        </w:tc>
        <w:tc>
          <w:tcPr>
            <w:tcW w:w="1378" w:type="pct"/>
            <w:gridSpan w:val="3"/>
            <w:shd w:val="clear" w:color="auto" w:fill="auto"/>
            <w:hideMark/>
          </w:tcPr>
          <w:p w14:paraId="61CEFE3F" w14:textId="77777777" w:rsidR="00524193" w:rsidRPr="00617EB8" w:rsidRDefault="00524193" w:rsidP="00C85DC9">
            <w:pPr>
              <w:ind w:firstLine="0"/>
              <w:rPr>
                <w:sz w:val="20"/>
              </w:rPr>
            </w:pPr>
            <w:r w:rsidRPr="00617EB8">
              <w:rPr>
                <w:sz w:val="20"/>
              </w:rPr>
              <w:t>Атрибут может быть заполнен во внешней системе для дополнительной идентификации проекта документа на своей стороне.</w:t>
            </w:r>
          </w:p>
          <w:p w14:paraId="27658C17" w14:textId="1ED8089E" w:rsidR="00675499" w:rsidRPr="00617EB8" w:rsidRDefault="00524193" w:rsidP="00C85DC9">
            <w:pPr>
              <w:ind w:firstLine="0"/>
              <w:rPr>
                <w:sz w:val="20"/>
              </w:rPr>
            </w:pPr>
            <w:r w:rsidRPr="00617EB8">
              <w:rPr>
                <w:sz w:val="20"/>
              </w:rPr>
              <w:t>При приеме контролируется уникальность номера в рамках организации, размещающей БГ</w:t>
            </w:r>
          </w:p>
        </w:tc>
      </w:tr>
      <w:tr w:rsidR="00675499" w:rsidRPr="00617EB8" w14:paraId="4A6B6BF6" w14:textId="77777777" w:rsidTr="009C7CC8">
        <w:tc>
          <w:tcPr>
            <w:tcW w:w="685" w:type="pct"/>
            <w:shd w:val="clear" w:color="auto" w:fill="auto"/>
            <w:hideMark/>
          </w:tcPr>
          <w:p w14:paraId="33177D9A"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273A3E36" w14:textId="77777777" w:rsidR="00675499" w:rsidRPr="00617EB8" w:rsidRDefault="00675499" w:rsidP="00C85DC9">
            <w:pPr>
              <w:ind w:firstLine="0"/>
              <w:rPr>
                <w:sz w:val="20"/>
              </w:rPr>
            </w:pPr>
            <w:r w:rsidRPr="00617EB8">
              <w:rPr>
                <w:sz w:val="20"/>
              </w:rPr>
              <w:t>regNum</w:t>
            </w:r>
            <w:r w:rsidRPr="00617EB8">
              <w:rPr>
                <w:sz w:val="20"/>
                <w:lang w:val="en-US"/>
              </w:rPr>
              <w:t>ber</w:t>
            </w:r>
            <w:r w:rsidRPr="00617EB8">
              <w:rPr>
                <w:sz w:val="20"/>
              </w:rPr>
              <w:t xml:space="preserve"> </w:t>
            </w:r>
          </w:p>
        </w:tc>
        <w:tc>
          <w:tcPr>
            <w:tcW w:w="402" w:type="pct"/>
            <w:gridSpan w:val="6"/>
            <w:shd w:val="clear" w:color="auto" w:fill="auto"/>
            <w:hideMark/>
          </w:tcPr>
          <w:p w14:paraId="0071591D" w14:textId="77777777" w:rsidR="00675499" w:rsidRPr="00617EB8" w:rsidRDefault="00675499" w:rsidP="00C85DC9">
            <w:pPr>
              <w:ind w:firstLine="0"/>
              <w:jc w:val="center"/>
              <w:rPr>
                <w:sz w:val="20"/>
              </w:rPr>
            </w:pPr>
            <w:r w:rsidRPr="00617EB8">
              <w:rPr>
                <w:sz w:val="20"/>
              </w:rPr>
              <w:t>О</w:t>
            </w:r>
          </w:p>
        </w:tc>
        <w:tc>
          <w:tcPr>
            <w:tcW w:w="530" w:type="pct"/>
            <w:gridSpan w:val="4"/>
            <w:shd w:val="clear" w:color="auto" w:fill="auto"/>
            <w:hideMark/>
          </w:tcPr>
          <w:p w14:paraId="1774698E" w14:textId="6F762382" w:rsidR="00675499" w:rsidRPr="00617EB8" w:rsidRDefault="00675499" w:rsidP="00C85DC9">
            <w:pPr>
              <w:ind w:firstLine="0"/>
              <w:jc w:val="center"/>
              <w:rPr>
                <w:sz w:val="20"/>
              </w:rPr>
            </w:pPr>
            <w:r w:rsidRPr="00617EB8">
              <w:rPr>
                <w:sz w:val="20"/>
              </w:rPr>
              <w:t>T(</w:t>
            </w:r>
            <w:r w:rsidR="004120EC" w:rsidRPr="00617EB8">
              <w:rPr>
                <w:sz w:val="20"/>
              </w:rPr>
              <w:t>1-</w:t>
            </w:r>
            <w:r w:rsidRPr="00617EB8">
              <w:rPr>
                <w:sz w:val="20"/>
              </w:rPr>
              <w:t>20)</w:t>
            </w:r>
          </w:p>
        </w:tc>
        <w:tc>
          <w:tcPr>
            <w:tcW w:w="1180" w:type="pct"/>
            <w:gridSpan w:val="2"/>
            <w:shd w:val="clear" w:color="auto" w:fill="auto"/>
            <w:hideMark/>
          </w:tcPr>
          <w:p w14:paraId="68023305" w14:textId="0255C9AD" w:rsidR="00675499" w:rsidRPr="00617EB8" w:rsidRDefault="00675499" w:rsidP="00C85DC9">
            <w:pPr>
              <w:ind w:firstLine="0"/>
              <w:rPr>
                <w:sz w:val="20"/>
              </w:rPr>
            </w:pPr>
            <w:r w:rsidRPr="00617EB8">
              <w:rPr>
                <w:sz w:val="20"/>
              </w:rPr>
              <w:t xml:space="preserve">Номер реестровой записи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376C2244" w14:textId="77777777" w:rsidR="00675499" w:rsidRPr="00617EB8" w:rsidRDefault="00675499" w:rsidP="00C85DC9">
            <w:pPr>
              <w:ind w:firstLine="0"/>
              <w:rPr>
                <w:sz w:val="20"/>
              </w:rPr>
            </w:pPr>
          </w:p>
        </w:tc>
      </w:tr>
      <w:tr w:rsidR="00675499" w:rsidRPr="00617EB8" w14:paraId="2BA28166" w14:textId="77777777" w:rsidTr="009C7CC8">
        <w:tc>
          <w:tcPr>
            <w:tcW w:w="685" w:type="pct"/>
            <w:shd w:val="clear" w:color="auto" w:fill="auto"/>
            <w:hideMark/>
          </w:tcPr>
          <w:p w14:paraId="16198D5E"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6D51102F" w14:textId="77777777" w:rsidR="00675499" w:rsidRPr="00617EB8" w:rsidRDefault="00675499" w:rsidP="00C85DC9">
            <w:pPr>
              <w:ind w:firstLine="0"/>
              <w:rPr>
                <w:sz w:val="20"/>
              </w:rPr>
            </w:pPr>
            <w:r w:rsidRPr="00617EB8">
              <w:rPr>
                <w:sz w:val="20"/>
                <w:lang w:val="en-US"/>
              </w:rPr>
              <w:t>docN</w:t>
            </w:r>
            <w:r w:rsidRPr="00617EB8">
              <w:rPr>
                <w:sz w:val="20"/>
              </w:rPr>
              <w:t xml:space="preserve">umber </w:t>
            </w:r>
          </w:p>
        </w:tc>
        <w:tc>
          <w:tcPr>
            <w:tcW w:w="402" w:type="pct"/>
            <w:gridSpan w:val="6"/>
            <w:shd w:val="clear" w:color="auto" w:fill="auto"/>
            <w:hideMark/>
          </w:tcPr>
          <w:p w14:paraId="59E6CE63" w14:textId="77777777" w:rsidR="00675499" w:rsidRPr="00617EB8" w:rsidRDefault="00675499" w:rsidP="00C85DC9">
            <w:pPr>
              <w:ind w:firstLine="0"/>
              <w:jc w:val="center"/>
              <w:rPr>
                <w:sz w:val="20"/>
              </w:rPr>
            </w:pPr>
            <w:r w:rsidRPr="00617EB8">
              <w:rPr>
                <w:sz w:val="20"/>
              </w:rPr>
              <w:t>O</w:t>
            </w:r>
          </w:p>
        </w:tc>
        <w:tc>
          <w:tcPr>
            <w:tcW w:w="530" w:type="pct"/>
            <w:gridSpan w:val="4"/>
            <w:shd w:val="clear" w:color="auto" w:fill="auto"/>
            <w:hideMark/>
          </w:tcPr>
          <w:p w14:paraId="06889ACA" w14:textId="713DE126" w:rsidR="00675499" w:rsidRPr="00617EB8" w:rsidRDefault="00675499" w:rsidP="00C85DC9">
            <w:pPr>
              <w:ind w:firstLine="0"/>
              <w:jc w:val="center"/>
              <w:rPr>
                <w:sz w:val="20"/>
              </w:rPr>
            </w:pPr>
            <w:r w:rsidRPr="00617EB8">
              <w:rPr>
                <w:sz w:val="20"/>
              </w:rPr>
              <w:t>T(1-</w:t>
            </w:r>
            <w:r w:rsidR="00D77864" w:rsidRPr="00617EB8">
              <w:rPr>
                <w:sz w:val="20"/>
              </w:rPr>
              <w:t>2</w:t>
            </w:r>
            <w:r w:rsidR="00D77864" w:rsidRPr="00617EB8">
              <w:rPr>
                <w:sz w:val="20"/>
                <w:lang w:val="en-US"/>
              </w:rPr>
              <w:t>3</w:t>
            </w:r>
            <w:r w:rsidRPr="00617EB8">
              <w:rPr>
                <w:sz w:val="20"/>
              </w:rPr>
              <w:t>)</w:t>
            </w:r>
          </w:p>
        </w:tc>
        <w:tc>
          <w:tcPr>
            <w:tcW w:w="1180" w:type="pct"/>
            <w:gridSpan w:val="2"/>
            <w:shd w:val="clear" w:color="auto" w:fill="auto"/>
            <w:hideMark/>
          </w:tcPr>
          <w:p w14:paraId="41A6DD4C" w14:textId="77777777" w:rsidR="00675499" w:rsidRPr="00617EB8" w:rsidRDefault="00675499" w:rsidP="00C85DC9">
            <w:pPr>
              <w:ind w:firstLine="0"/>
              <w:rPr>
                <w:sz w:val="20"/>
              </w:rPr>
            </w:pPr>
            <w:r w:rsidRPr="00617EB8">
              <w:rPr>
                <w:sz w:val="20"/>
              </w:rPr>
              <w:t>Номер отказа</w:t>
            </w:r>
          </w:p>
        </w:tc>
        <w:tc>
          <w:tcPr>
            <w:tcW w:w="1378" w:type="pct"/>
            <w:gridSpan w:val="3"/>
            <w:shd w:val="clear" w:color="auto" w:fill="auto"/>
            <w:hideMark/>
          </w:tcPr>
          <w:p w14:paraId="39848301" w14:textId="77777777" w:rsidR="00675499" w:rsidRPr="00617EB8" w:rsidRDefault="00675499" w:rsidP="00C85DC9">
            <w:pPr>
              <w:ind w:firstLine="0"/>
              <w:rPr>
                <w:sz w:val="20"/>
              </w:rPr>
            </w:pPr>
            <w:r w:rsidRPr="00617EB8">
              <w:rPr>
                <w:sz w:val="20"/>
              </w:rPr>
              <w:t xml:space="preserve"> </w:t>
            </w:r>
          </w:p>
        </w:tc>
      </w:tr>
      <w:tr w:rsidR="00675499" w:rsidRPr="00617EB8" w14:paraId="361E270D" w14:textId="77777777" w:rsidTr="009C7CC8">
        <w:tc>
          <w:tcPr>
            <w:tcW w:w="685" w:type="pct"/>
            <w:shd w:val="clear" w:color="auto" w:fill="auto"/>
            <w:hideMark/>
          </w:tcPr>
          <w:p w14:paraId="144AFD33"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1BE04A86" w14:textId="77777777" w:rsidR="00675499" w:rsidRPr="00617EB8" w:rsidRDefault="00675499" w:rsidP="00C85DC9">
            <w:pPr>
              <w:ind w:firstLine="0"/>
              <w:rPr>
                <w:sz w:val="20"/>
              </w:rPr>
            </w:pPr>
            <w:r w:rsidRPr="00617EB8">
              <w:rPr>
                <w:sz w:val="20"/>
                <w:lang w:val="en-US"/>
              </w:rPr>
              <w:t>versionN</w:t>
            </w:r>
            <w:r w:rsidRPr="00617EB8">
              <w:rPr>
                <w:sz w:val="20"/>
              </w:rPr>
              <w:t xml:space="preserve">umber </w:t>
            </w:r>
          </w:p>
        </w:tc>
        <w:tc>
          <w:tcPr>
            <w:tcW w:w="402" w:type="pct"/>
            <w:gridSpan w:val="6"/>
            <w:shd w:val="clear" w:color="auto" w:fill="auto"/>
            <w:hideMark/>
          </w:tcPr>
          <w:p w14:paraId="0697A49D" w14:textId="77777777" w:rsidR="00675499" w:rsidRPr="00617EB8" w:rsidRDefault="00675499" w:rsidP="00C85DC9">
            <w:pPr>
              <w:ind w:firstLine="0"/>
              <w:jc w:val="center"/>
              <w:rPr>
                <w:sz w:val="20"/>
              </w:rPr>
            </w:pPr>
            <w:r w:rsidRPr="00617EB8">
              <w:rPr>
                <w:sz w:val="20"/>
              </w:rPr>
              <w:t>Н</w:t>
            </w:r>
          </w:p>
        </w:tc>
        <w:tc>
          <w:tcPr>
            <w:tcW w:w="530" w:type="pct"/>
            <w:gridSpan w:val="4"/>
            <w:shd w:val="clear" w:color="auto" w:fill="auto"/>
            <w:hideMark/>
          </w:tcPr>
          <w:p w14:paraId="0292DBC7" w14:textId="77777777" w:rsidR="00675499" w:rsidRPr="00617EB8" w:rsidRDefault="00675499" w:rsidP="00C85DC9">
            <w:pPr>
              <w:ind w:firstLine="0"/>
              <w:jc w:val="center"/>
              <w:rPr>
                <w:sz w:val="20"/>
              </w:rPr>
            </w:pPr>
            <w:r w:rsidRPr="00617EB8">
              <w:rPr>
                <w:sz w:val="20"/>
                <w:lang w:val="en-US"/>
              </w:rPr>
              <w:t>N</w:t>
            </w:r>
          </w:p>
        </w:tc>
        <w:tc>
          <w:tcPr>
            <w:tcW w:w="1180" w:type="pct"/>
            <w:gridSpan w:val="2"/>
            <w:shd w:val="clear" w:color="auto" w:fill="auto"/>
            <w:hideMark/>
          </w:tcPr>
          <w:p w14:paraId="5706125F" w14:textId="77777777" w:rsidR="00675499" w:rsidRPr="00617EB8" w:rsidRDefault="00675499" w:rsidP="00C85DC9">
            <w:pPr>
              <w:ind w:firstLine="0"/>
              <w:rPr>
                <w:sz w:val="20"/>
              </w:rPr>
            </w:pPr>
            <w:r w:rsidRPr="00617EB8">
              <w:rPr>
                <w:sz w:val="20"/>
              </w:rPr>
              <w:t>Номер редакции отказа</w:t>
            </w:r>
          </w:p>
        </w:tc>
        <w:tc>
          <w:tcPr>
            <w:tcW w:w="1378" w:type="pct"/>
            <w:gridSpan w:val="3"/>
            <w:shd w:val="clear" w:color="auto" w:fill="auto"/>
            <w:hideMark/>
          </w:tcPr>
          <w:p w14:paraId="22771EE4" w14:textId="77777777" w:rsidR="00524193" w:rsidRPr="00617EB8" w:rsidRDefault="00524193" w:rsidP="00C85DC9">
            <w:pPr>
              <w:ind w:firstLine="0"/>
              <w:jc w:val="both"/>
              <w:rPr>
                <w:sz w:val="20"/>
              </w:rPr>
            </w:pPr>
            <w:r w:rsidRPr="00617EB8">
              <w:rPr>
                <w:sz w:val="20"/>
              </w:rPr>
              <w:t>32-битное целое число</w:t>
            </w:r>
          </w:p>
          <w:p w14:paraId="4EE8D5C3" w14:textId="77777777" w:rsidR="00524193" w:rsidRPr="00617EB8" w:rsidRDefault="00524193" w:rsidP="00C85DC9">
            <w:pPr>
              <w:ind w:firstLine="0"/>
              <w:jc w:val="both"/>
              <w:rPr>
                <w:sz w:val="20"/>
              </w:rPr>
            </w:pPr>
            <w:r w:rsidRPr="00617EB8">
              <w:rPr>
                <w:sz w:val="20"/>
              </w:rPr>
              <w:t>Номера редакций  документов в реестре начинаются с 1.</w:t>
            </w:r>
          </w:p>
          <w:p w14:paraId="555D77E0" w14:textId="77777777" w:rsidR="00524193" w:rsidRPr="00617EB8" w:rsidRDefault="00524193" w:rsidP="00C85DC9">
            <w:pPr>
              <w:ind w:firstLine="0"/>
              <w:rPr>
                <w:sz w:val="20"/>
              </w:rPr>
            </w:pPr>
            <w:r w:rsidRPr="00617EB8">
              <w:rPr>
                <w:sz w:val="20"/>
              </w:rPr>
              <w:t>При приеме изменений документа контролируется последовательность нумерации (1,2,3 и т.д).</w:t>
            </w:r>
          </w:p>
          <w:p w14:paraId="1EFB9F62" w14:textId="7DCCA4A3" w:rsidR="00675499" w:rsidRPr="00617EB8" w:rsidRDefault="00524193" w:rsidP="00C85DC9">
            <w:pPr>
              <w:ind w:firstLine="0"/>
              <w:rPr>
                <w:sz w:val="20"/>
              </w:rPr>
            </w:pPr>
            <w:r w:rsidRPr="00617EB8">
              <w:rPr>
                <w:sz w:val="20"/>
              </w:rPr>
              <w:t>Допустимы только неотрицательные числа</w:t>
            </w:r>
          </w:p>
        </w:tc>
      </w:tr>
      <w:tr w:rsidR="00675499" w:rsidRPr="00617EB8" w14:paraId="178ADB04" w14:textId="77777777" w:rsidTr="009C7CC8">
        <w:tc>
          <w:tcPr>
            <w:tcW w:w="685" w:type="pct"/>
            <w:shd w:val="clear" w:color="auto" w:fill="auto"/>
            <w:hideMark/>
          </w:tcPr>
          <w:p w14:paraId="3DCCFD42"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7C1C9727" w14:textId="77777777" w:rsidR="00675499" w:rsidRPr="00617EB8" w:rsidRDefault="00675499" w:rsidP="00C85DC9">
            <w:pPr>
              <w:ind w:firstLine="0"/>
              <w:rPr>
                <w:sz w:val="20"/>
              </w:rPr>
            </w:pPr>
            <w:r w:rsidRPr="00617EB8">
              <w:rPr>
                <w:sz w:val="20"/>
                <w:lang w:val="en-US"/>
              </w:rPr>
              <w:t>docP</w:t>
            </w:r>
            <w:r w:rsidRPr="00617EB8">
              <w:rPr>
                <w:sz w:val="20"/>
              </w:rPr>
              <w:t xml:space="preserve">ublishDate </w:t>
            </w:r>
          </w:p>
        </w:tc>
        <w:tc>
          <w:tcPr>
            <w:tcW w:w="402" w:type="pct"/>
            <w:gridSpan w:val="6"/>
            <w:shd w:val="clear" w:color="auto" w:fill="auto"/>
            <w:hideMark/>
          </w:tcPr>
          <w:p w14:paraId="6FDFACA0" w14:textId="77777777" w:rsidR="00675499" w:rsidRPr="00617EB8" w:rsidRDefault="00675499" w:rsidP="00C85DC9">
            <w:pPr>
              <w:ind w:firstLine="0"/>
              <w:jc w:val="center"/>
              <w:rPr>
                <w:sz w:val="20"/>
              </w:rPr>
            </w:pPr>
            <w:r w:rsidRPr="00617EB8">
              <w:rPr>
                <w:sz w:val="20"/>
              </w:rPr>
              <w:t>H</w:t>
            </w:r>
          </w:p>
        </w:tc>
        <w:tc>
          <w:tcPr>
            <w:tcW w:w="530" w:type="pct"/>
            <w:gridSpan w:val="4"/>
            <w:shd w:val="clear" w:color="auto" w:fill="auto"/>
            <w:hideMark/>
          </w:tcPr>
          <w:p w14:paraId="72EE60E5" w14:textId="77777777" w:rsidR="00675499" w:rsidRPr="00617EB8" w:rsidRDefault="00675499" w:rsidP="00C85DC9">
            <w:pPr>
              <w:ind w:firstLine="0"/>
              <w:jc w:val="center"/>
              <w:rPr>
                <w:sz w:val="20"/>
              </w:rPr>
            </w:pPr>
            <w:r w:rsidRPr="00617EB8">
              <w:rPr>
                <w:sz w:val="20"/>
              </w:rPr>
              <w:t>DT</w:t>
            </w:r>
          </w:p>
        </w:tc>
        <w:tc>
          <w:tcPr>
            <w:tcW w:w="1180" w:type="pct"/>
            <w:gridSpan w:val="2"/>
            <w:shd w:val="clear" w:color="auto" w:fill="auto"/>
            <w:hideMark/>
          </w:tcPr>
          <w:p w14:paraId="3E082B40" w14:textId="388DC7B5" w:rsidR="00675499" w:rsidRPr="00617EB8" w:rsidRDefault="00CB2130" w:rsidP="00C85DC9">
            <w:pPr>
              <w:ind w:firstLine="0"/>
              <w:rPr>
                <w:sz w:val="20"/>
              </w:rPr>
            </w:pPr>
            <w:r w:rsidRPr="00617EB8">
              <w:rPr>
                <w:sz w:val="20"/>
              </w:rPr>
              <w:t>Дата размещения документа.</w:t>
            </w:r>
            <w:r w:rsidRPr="00617EB8" w:rsidDel="00CB2130">
              <w:rPr>
                <w:sz w:val="20"/>
              </w:rPr>
              <w:t xml:space="preserve"> </w:t>
            </w:r>
            <w:r w:rsidR="00675499" w:rsidRPr="00617EB8">
              <w:rPr>
                <w:sz w:val="20"/>
              </w:rPr>
              <w:t>Планируемая или фактическая</w:t>
            </w:r>
          </w:p>
        </w:tc>
        <w:tc>
          <w:tcPr>
            <w:tcW w:w="1378" w:type="pct"/>
            <w:gridSpan w:val="3"/>
            <w:shd w:val="clear" w:color="auto" w:fill="auto"/>
            <w:hideMark/>
          </w:tcPr>
          <w:p w14:paraId="5A700C0B" w14:textId="77777777" w:rsidR="00675499" w:rsidRPr="00617EB8" w:rsidRDefault="00675499" w:rsidP="00C85DC9">
            <w:pPr>
              <w:ind w:firstLine="0"/>
              <w:rPr>
                <w:sz w:val="20"/>
              </w:rPr>
            </w:pPr>
          </w:p>
        </w:tc>
      </w:tr>
      <w:tr w:rsidR="00675499" w:rsidRPr="00617EB8" w14:paraId="197ED1CF" w14:textId="77777777" w:rsidTr="009C7CC8">
        <w:tc>
          <w:tcPr>
            <w:tcW w:w="685" w:type="pct"/>
            <w:shd w:val="clear" w:color="auto" w:fill="auto"/>
            <w:hideMark/>
          </w:tcPr>
          <w:p w14:paraId="4500D3D6"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4BCB9919" w14:textId="77777777" w:rsidR="00675499" w:rsidRPr="00617EB8" w:rsidRDefault="00675499" w:rsidP="00C85DC9">
            <w:pPr>
              <w:ind w:firstLine="0"/>
              <w:rPr>
                <w:sz w:val="20"/>
              </w:rPr>
            </w:pPr>
            <w:r w:rsidRPr="00617EB8">
              <w:rPr>
                <w:sz w:val="20"/>
                <w:lang w:val="en-US"/>
              </w:rPr>
              <w:t>bank</w:t>
            </w:r>
            <w:r w:rsidRPr="00617EB8">
              <w:rPr>
                <w:sz w:val="20"/>
              </w:rPr>
              <w:t xml:space="preserve"> </w:t>
            </w:r>
          </w:p>
        </w:tc>
        <w:tc>
          <w:tcPr>
            <w:tcW w:w="402" w:type="pct"/>
            <w:gridSpan w:val="6"/>
            <w:shd w:val="clear" w:color="auto" w:fill="auto"/>
            <w:hideMark/>
          </w:tcPr>
          <w:p w14:paraId="5CBD448C" w14:textId="77777777" w:rsidR="00675499" w:rsidRPr="00617EB8" w:rsidRDefault="00675499" w:rsidP="00C85DC9">
            <w:pPr>
              <w:ind w:firstLine="0"/>
              <w:jc w:val="center"/>
              <w:rPr>
                <w:sz w:val="20"/>
              </w:rPr>
            </w:pPr>
            <w:r w:rsidRPr="00617EB8">
              <w:rPr>
                <w:sz w:val="20"/>
              </w:rPr>
              <w:t>O</w:t>
            </w:r>
          </w:p>
        </w:tc>
        <w:tc>
          <w:tcPr>
            <w:tcW w:w="530" w:type="pct"/>
            <w:gridSpan w:val="4"/>
            <w:shd w:val="clear" w:color="auto" w:fill="auto"/>
            <w:hideMark/>
          </w:tcPr>
          <w:p w14:paraId="63FBA159" w14:textId="77777777" w:rsidR="00675499" w:rsidRPr="00617EB8" w:rsidRDefault="00675499" w:rsidP="00C85DC9">
            <w:pPr>
              <w:ind w:firstLine="0"/>
              <w:jc w:val="center"/>
              <w:rPr>
                <w:sz w:val="20"/>
              </w:rPr>
            </w:pPr>
            <w:r w:rsidRPr="00617EB8">
              <w:rPr>
                <w:sz w:val="20"/>
                <w:lang w:val="en-US"/>
              </w:rPr>
              <w:t>S</w:t>
            </w:r>
          </w:p>
        </w:tc>
        <w:tc>
          <w:tcPr>
            <w:tcW w:w="1180" w:type="pct"/>
            <w:gridSpan w:val="2"/>
            <w:shd w:val="clear" w:color="auto" w:fill="auto"/>
            <w:hideMark/>
          </w:tcPr>
          <w:p w14:paraId="4769C227" w14:textId="3026931E" w:rsidR="00675499" w:rsidRPr="00617EB8" w:rsidRDefault="00675499" w:rsidP="00C85DC9">
            <w:pPr>
              <w:ind w:firstLine="0"/>
              <w:rPr>
                <w:sz w:val="20"/>
              </w:rPr>
            </w:pPr>
            <w:r w:rsidRPr="00617EB8">
              <w:rPr>
                <w:sz w:val="20"/>
              </w:rPr>
              <w:t xml:space="preserve">Сведения о </w:t>
            </w:r>
            <w:r w:rsidR="008446F9" w:rsidRPr="00617EB8">
              <w:rPr>
                <w:sz w:val="20"/>
              </w:rPr>
              <w:t>гаранте</w:t>
            </w:r>
            <w:r w:rsidRPr="00617EB8">
              <w:rPr>
                <w:sz w:val="20"/>
              </w:rPr>
              <w:t>, выдавшем гарантию</w:t>
            </w:r>
          </w:p>
        </w:tc>
        <w:tc>
          <w:tcPr>
            <w:tcW w:w="1378" w:type="pct"/>
            <w:gridSpan w:val="3"/>
            <w:shd w:val="clear" w:color="auto" w:fill="auto"/>
            <w:hideMark/>
          </w:tcPr>
          <w:p w14:paraId="3F4A1E72" w14:textId="77777777" w:rsidR="00675499" w:rsidRPr="00617EB8" w:rsidRDefault="00675499" w:rsidP="00C85DC9">
            <w:pPr>
              <w:ind w:firstLine="0"/>
              <w:rPr>
                <w:sz w:val="20"/>
              </w:rPr>
            </w:pPr>
            <w:r w:rsidRPr="00617EB8">
              <w:rPr>
                <w:sz w:val="20"/>
              </w:rPr>
              <w:t xml:space="preserve"> </w:t>
            </w:r>
          </w:p>
        </w:tc>
      </w:tr>
      <w:tr w:rsidR="007F0D01" w:rsidRPr="00617EB8" w14:paraId="34972D79" w14:textId="77777777" w:rsidTr="009C7CC8">
        <w:tc>
          <w:tcPr>
            <w:tcW w:w="685" w:type="pct"/>
            <w:shd w:val="clear" w:color="auto" w:fill="auto"/>
            <w:hideMark/>
          </w:tcPr>
          <w:p w14:paraId="00D03E9C" w14:textId="77777777" w:rsidR="007F0D01" w:rsidRPr="00617EB8" w:rsidRDefault="007F0D01" w:rsidP="00C85DC9">
            <w:pPr>
              <w:ind w:firstLine="0"/>
              <w:rPr>
                <w:sz w:val="20"/>
              </w:rPr>
            </w:pPr>
            <w:r w:rsidRPr="00617EB8">
              <w:rPr>
                <w:sz w:val="20"/>
              </w:rPr>
              <w:t> </w:t>
            </w:r>
          </w:p>
        </w:tc>
        <w:tc>
          <w:tcPr>
            <w:tcW w:w="825" w:type="pct"/>
            <w:gridSpan w:val="5"/>
            <w:shd w:val="clear" w:color="auto" w:fill="auto"/>
            <w:hideMark/>
          </w:tcPr>
          <w:p w14:paraId="4FFE9248" w14:textId="77777777" w:rsidR="007F0D01" w:rsidRPr="00617EB8" w:rsidRDefault="007F0D01" w:rsidP="00C85DC9">
            <w:pPr>
              <w:ind w:firstLine="0"/>
              <w:rPr>
                <w:sz w:val="20"/>
                <w:lang w:val="en-US"/>
              </w:rPr>
            </w:pPr>
            <w:r w:rsidRPr="00617EB8">
              <w:rPr>
                <w:sz w:val="20"/>
                <w:lang w:val="en-US"/>
              </w:rPr>
              <w:t>supplierInfo</w:t>
            </w:r>
          </w:p>
        </w:tc>
        <w:tc>
          <w:tcPr>
            <w:tcW w:w="402" w:type="pct"/>
            <w:gridSpan w:val="6"/>
            <w:shd w:val="clear" w:color="auto" w:fill="auto"/>
            <w:hideMark/>
          </w:tcPr>
          <w:p w14:paraId="743EA30E"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hideMark/>
          </w:tcPr>
          <w:p w14:paraId="22023FA8" w14:textId="77777777" w:rsidR="007F0D01" w:rsidRPr="00617EB8" w:rsidRDefault="007F0D01" w:rsidP="00C85DC9">
            <w:pPr>
              <w:ind w:firstLine="0"/>
              <w:jc w:val="center"/>
              <w:rPr>
                <w:sz w:val="20"/>
              </w:rPr>
            </w:pPr>
            <w:r w:rsidRPr="00617EB8">
              <w:rPr>
                <w:sz w:val="20"/>
              </w:rPr>
              <w:t>S</w:t>
            </w:r>
          </w:p>
        </w:tc>
        <w:tc>
          <w:tcPr>
            <w:tcW w:w="1180" w:type="pct"/>
            <w:gridSpan w:val="2"/>
            <w:shd w:val="clear" w:color="auto" w:fill="auto"/>
            <w:hideMark/>
          </w:tcPr>
          <w:p w14:paraId="4B50D557" w14:textId="77777777" w:rsidR="007F0D01" w:rsidRPr="00617EB8" w:rsidRDefault="007F0D01" w:rsidP="00C85DC9">
            <w:pPr>
              <w:ind w:firstLine="0"/>
              <w:rPr>
                <w:sz w:val="20"/>
              </w:rPr>
            </w:pPr>
            <w:r w:rsidRPr="00617EB8">
              <w:rPr>
                <w:sz w:val="20"/>
              </w:rPr>
              <w:t>Информация о поставщике (подрядчике, исполнителе)</w:t>
            </w:r>
          </w:p>
        </w:tc>
        <w:tc>
          <w:tcPr>
            <w:tcW w:w="1378" w:type="pct"/>
            <w:gridSpan w:val="3"/>
            <w:shd w:val="clear" w:color="auto" w:fill="auto"/>
            <w:hideMark/>
          </w:tcPr>
          <w:p w14:paraId="7715451E" w14:textId="77777777" w:rsidR="007F0D01" w:rsidRPr="00617EB8" w:rsidRDefault="007F0D01" w:rsidP="00C85DC9">
            <w:pPr>
              <w:ind w:firstLine="0"/>
              <w:rPr>
                <w:sz w:val="20"/>
              </w:rPr>
            </w:pPr>
            <w:r w:rsidRPr="00617EB8">
              <w:rPr>
                <w:sz w:val="20"/>
              </w:rPr>
              <w:t>Элемент необязателен в схеме для поддержания совместимости с предыдущей версией интеграционной схемы</w:t>
            </w:r>
          </w:p>
          <w:p w14:paraId="060979ED" w14:textId="52E6B240" w:rsidR="007F0D01" w:rsidRPr="00617EB8" w:rsidRDefault="007F0D01" w:rsidP="00C85DC9">
            <w:pPr>
              <w:ind w:firstLine="0"/>
              <w:rPr>
                <w:sz w:val="20"/>
              </w:rPr>
            </w:pPr>
            <w:r w:rsidRPr="00617EB8">
              <w:rPr>
                <w:sz w:val="20"/>
              </w:rPr>
              <w:t xml:space="preserve">Контролируется обязательность заполнения элемента при приеме на РК </w:t>
            </w:r>
            <w:r w:rsidR="006E7F81" w:rsidRPr="00617EB8">
              <w:rPr>
                <w:sz w:val="20"/>
              </w:rPr>
              <w:t>РНГ</w:t>
            </w:r>
          </w:p>
        </w:tc>
      </w:tr>
      <w:tr w:rsidR="00675499" w:rsidRPr="00617EB8" w14:paraId="1FE607A8" w14:textId="77777777" w:rsidTr="009C7CC8">
        <w:tc>
          <w:tcPr>
            <w:tcW w:w="685" w:type="pct"/>
            <w:shd w:val="clear" w:color="auto" w:fill="auto"/>
            <w:hideMark/>
          </w:tcPr>
          <w:p w14:paraId="1CA56F9B"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11B74F8C" w14:textId="77777777" w:rsidR="00675499" w:rsidRPr="00617EB8" w:rsidRDefault="00675499" w:rsidP="00C85DC9">
            <w:pPr>
              <w:ind w:firstLine="0"/>
              <w:rPr>
                <w:sz w:val="20"/>
              </w:rPr>
            </w:pPr>
            <w:r w:rsidRPr="00617EB8">
              <w:rPr>
                <w:sz w:val="20"/>
                <w:lang w:val="en-US"/>
              </w:rPr>
              <w:t>guarantee</w:t>
            </w:r>
            <w:r w:rsidRPr="00617EB8">
              <w:rPr>
                <w:sz w:val="20"/>
              </w:rPr>
              <w:t xml:space="preserve"> </w:t>
            </w:r>
          </w:p>
        </w:tc>
        <w:tc>
          <w:tcPr>
            <w:tcW w:w="402" w:type="pct"/>
            <w:gridSpan w:val="6"/>
            <w:shd w:val="clear" w:color="auto" w:fill="auto"/>
            <w:hideMark/>
          </w:tcPr>
          <w:p w14:paraId="40737737" w14:textId="5E47CA73" w:rsidR="00675499" w:rsidRPr="00617EB8" w:rsidRDefault="007868E8" w:rsidP="00C85DC9">
            <w:pPr>
              <w:ind w:firstLine="0"/>
              <w:jc w:val="center"/>
              <w:rPr>
                <w:sz w:val="20"/>
              </w:rPr>
            </w:pPr>
            <w:r w:rsidRPr="00617EB8">
              <w:rPr>
                <w:sz w:val="20"/>
              </w:rPr>
              <w:t>Н</w:t>
            </w:r>
          </w:p>
        </w:tc>
        <w:tc>
          <w:tcPr>
            <w:tcW w:w="530" w:type="pct"/>
            <w:gridSpan w:val="4"/>
            <w:shd w:val="clear" w:color="auto" w:fill="auto"/>
            <w:hideMark/>
          </w:tcPr>
          <w:p w14:paraId="28B14C27" w14:textId="77777777" w:rsidR="00675499" w:rsidRPr="00617EB8" w:rsidRDefault="00675499" w:rsidP="00C85DC9">
            <w:pPr>
              <w:ind w:firstLine="0"/>
              <w:jc w:val="center"/>
              <w:rPr>
                <w:sz w:val="20"/>
              </w:rPr>
            </w:pPr>
            <w:r w:rsidRPr="00617EB8">
              <w:rPr>
                <w:sz w:val="20"/>
                <w:lang w:val="en-US"/>
              </w:rPr>
              <w:t>S</w:t>
            </w:r>
          </w:p>
        </w:tc>
        <w:tc>
          <w:tcPr>
            <w:tcW w:w="1180" w:type="pct"/>
            <w:gridSpan w:val="2"/>
            <w:shd w:val="clear" w:color="auto" w:fill="auto"/>
            <w:hideMark/>
          </w:tcPr>
          <w:p w14:paraId="34C33F79" w14:textId="7751359C" w:rsidR="00675499" w:rsidRPr="00617EB8" w:rsidRDefault="00675499" w:rsidP="00C85DC9">
            <w:pPr>
              <w:ind w:firstLine="0"/>
              <w:rPr>
                <w:sz w:val="20"/>
              </w:rPr>
            </w:pPr>
            <w:r w:rsidRPr="00617EB8">
              <w:rPr>
                <w:sz w:val="20"/>
              </w:rPr>
              <w:t xml:space="preserve">Информация о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4166CD7D" w14:textId="77777777" w:rsidR="00675499" w:rsidRPr="00617EB8" w:rsidRDefault="00675499" w:rsidP="00C85DC9">
            <w:pPr>
              <w:ind w:firstLine="0"/>
              <w:rPr>
                <w:sz w:val="20"/>
              </w:rPr>
            </w:pPr>
            <w:r w:rsidRPr="00617EB8">
              <w:rPr>
                <w:sz w:val="20"/>
              </w:rPr>
              <w:t xml:space="preserve"> (-)?\d+(\.\d\d)?</w:t>
            </w:r>
          </w:p>
        </w:tc>
      </w:tr>
      <w:tr w:rsidR="00675499" w:rsidRPr="00617EB8" w14:paraId="08D1A76D" w14:textId="77777777" w:rsidTr="009C7CC8">
        <w:tc>
          <w:tcPr>
            <w:tcW w:w="685" w:type="pct"/>
            <w:shd w:val="clear" w:color="auto" w:fill="auto"/>
            <w:hideMark/>
          </w:tcPr>
          <w:p w14:paraId="56C08A4D"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338696BF" w14:textId="77777777" w:rsidR="00675499" w:rsidRPr="00617EB8" w:rsidRDefault="00675499" w:rsidP="00C85DC9">
            <w:pPr>
              <w:ind w:firstLine="0"/>
              <w:rPr>
                <w:sz w:val="20"/>
              </w:rPr>
            </w:pPr>
            <w:r w:rsidRPr="00617EB8">
              <w:rPr>
                <w:sz w:val="20"/>
              </w:rPr>
              <w:t xml:space="preserve">href </w:t>
            </w:r>
          </w:p>
        </w:tc>
        <w:tc>
          <w:tcPr>
            <w:tcW w:w="402" w:type="pct"/>
            <w:gridSpan w:val="6"/>
            <w:shd w:val="clear" w:color="auto" w:fill="auto"/>
            <w:hideMark/>
          </w:tcPr>
          <w:p w14:paraId="4D51F102" w14:textId="77777777" w:rsidR="00675499" w:rsidRPr="00617EB8" w:rsidRDefault="00675499" w:rsidP="00C85DC9">
            <w:pPr>
              <w:ind w:firstLine="0"/>
              <w:jc w:val="center"/>
              <w:rPr>
                <w:sz w:val="20"/>
              </w:rPr>
            </w:pPr>
            <w:r w:rsidRPr="00617EB8">
              <w:rPr>
                <w:sz w:val="20"/>
              </w:rPr>
              <w:t>H</w:t>
            </w:r>
          </w:p>
        </w:tc>
        <w:tc>
          <w:tcPr>
            <w:tcW w:w="530" w:type="pct"/>
            <w:gridSpan w:val="4"/>
            <w:shd w:val="clear" w:color="auto" w:fill="auto"/>
            <w:hideMark/>
          </w:tcPr>
          <w:p w14:paraId="5B97A87A" w14:textId="77777777" w:rsidR="00675499" w:rsidRPr="00617EB8" w:rsidRDefault="00675499" w:rsidP="00C85DC9">
            <w:pPr>
              <w:ind w:firstLine="0"/>
              <w:jc w:val="center"/>
              <w:rPr>
                <w:sz w:val="20"/>
              </w:rPr>
            </w:pPr>
            <w:r w:rsidRPr="00617EB8">
              <w:rPr>
                <w:sz w:val="20"/>
              </w:rPr>
              <w:t>T(1-1024)</w:t>
            </w:r>
          </w:p>
        </w:tc>
        <w:tc>
          <w:tcPr>
            <w:tcW w:w="1180" w:type="pct"/>
            <w:gridSpan w:val="2"/>
            <w:shd w:val="clear" w:color="auto" w:fill="auto"/>
            <w:hideMark/>
          </w:tcPr>
          <w:p w14:paraId="6427267C" w14:textId="77777777" w:rsidR="00675499" w:rsidRPr="00617EB8" w:rsidRDefault="00675499" w:rsidP="00C85DC9">
            <w:pPr>
              <w:ind w:firstLine="0"/>
              <w:rPr>
                <w:sz w:val="20"/>
              </w:rPr>
            </w:pPr>
            <w:r w:rsidRPr="00617EB8">
              <w:rPr>
                <w:sz w:val="20"/>
              </w:rPr>
              <w:t>Гиперссылка на опубликованный документ</w:t>
            </w:r>
          </w:p>
        </w:tc>
        <w:tc>
          <w:tcPr>
            <w:tcW w:w="1378" w:type="pct"/>
            <w:gridSpan w:val="3"/>
            <w:shd w:val="clear" w:color="auto" w:fill="auto"/>
            <w:hideMark/>
          </w:tcPr>
          <w:p w14:paraId="4CFC5EE7" w14:textId="0182A540" w:rsidR="00675499" w:rsidRPr="00617EB8" w:rsidRDefault="00675499" w:rsidP="00C85DC9">
            <w:pPr>
              <w:ind w:firstLine="0"/>
              <w:rPr>
                <w:sz w:val="20"/>
              </w:rPr>
            </w:pPr>
            <w:r w:rsidRPr="00617EB8">
              <w:rPr>
                <w:sz w:val="20"/>
              </w:rPr>
              <w:t xml:space="preserve">Элемент обязателен для заполнения при выгрузке из </w:t>
            </w:r>
            <w:r w:rsidR="000439FC" w:rsidRPr="00617EB8">
              <w:rPr>
                <w:sz w:val="20"/>
              </w:rPr>
              <w:t xml:space="preserve">РК </w:t>
            </w:r>
            <w:r w:rsidR="006E7F81" w:rsidRPr="00617EB8">
              <w:rPr>
                <w:sz w:val="20"/>
              </w:rPr>
              <w:t>РНГ</w:t>
            </w:r>
            <w:r w:rsidRPr="00617EB8">
              <w:rPr>
                <w:sz w:val="20"/>
              </w:rPr>
              <w:t>.</w:t>
            </w:r>
          </w:p>
        </w:tc>
      </w:tr>
      <w:tr w:rsidR="00675499" w:rsidRPr="00617EB8" w14:paraId="15F8CE24" w14:textId="77777777" w:rsidTr="009C7CC8">
        <w:tc>
          <w:tcPr>
            <w:tcW w:w="685" w:type="pct"/>
            <w:shd w:val="clear" w:color="auto" w:fill="auto"/>
            <w:hideMark/>
          </w:tcPr>
          <w:p w14:paraId="6E10BC76"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131B0018" w14:textId="77777777" w:rsidR="00675499" w:rsidRPr="00617EB8" w:rsidRDefault="00675499" w:rsidP="00C85DC9">
            <w:pPr>
              <w:ind w:firstLine="0"/>
              <w:rPr>
                <w:sz w:val="20"/>
              </w:rPr>
            </w:pPr>
            <w:r w:rsidRPr="00617EB8">
              <w:rPr>
                <w:sz w:val="20"/>
              </w:rPr>
              <w:t>printForm</w:t>
            </w:r>
          </w:p>
        </w:tc>
        <w:tc>
          <w:tcPr>
            <w:tcW w:w="402" w:type="pct"/>
            <w:gridSpan w:val="6"/>
            <w:shd w:val="clear" w:color="auto" w:fill="auto"/>
            <w:hideMark/>
          </w:tcPr>
          <w:p w14:paraId="0DDF4AB3" w14:textId="77777777" w:rsidR="00675499" w:rsidRPr="00617EB8" w:rsidRDefault="00675499" w:rsidP="00C85DC9">
            <w:pPr>
              <w:ind w:firstLine="0"/>
              <w:jc w:val="center"/>
              <w:rPr>
                <w:sz w:val="20"/>
              </w:rPr>
            </w:pPr>
            <w:r w:rsidRPr="00617EB8">
              <w:rPr>
                <w:sz w:val="20"/>
              </w:rPr>
              <w:t>H</w:t>
            </w:r>
          </w:p>
        </w:tc>
        <w:tc>
          <w:tcPr>
            <w:tcW w:w="530" w:type="pct"/>
            <w:gridSpan w:val="4"/>
            <w:shd w:val="clear" w:color="auto" w:fill="auto"/>
            <w:hideMark/>
          </w:tcPr>
          <w:p w14:paraId="4A416E6C" w14:textId="77777777" w:rsidR="00675499" w:rsidRPr="00617EB8" w:rsidRDefault="00675499" w:rsidP="00C85DC9">
            <w:pPr>
              <w:ind w:firstLine="0"/>
              <w:jc w:val="center"/>
              <w:rPr>
                <w:sz w:val="20"/>
              </w:rPr>
            </w:pPr>
            <w:r w:rsidRPr="00617EB8">
              <w:rPr>
                <w:sz w:val="20"/>
              </w:rPr>
              <w:t>S</w:t>
            </w:r>
          </w:p>
        </w:tc>
        <w:tc>
          <w:tcPr>
            <w:tcW w:w="1180" w:type="pct"/>
            <w:gridSpan w:val="2"/>
            <w:shd w:val="clear" w:color="auto" w:fill="auto"/>
            <w:hideMark/>
          </w:tcPr>
          <w:p w14:paraId="4B360451" w14:textId="77777777" w:rsidR="00675499" w:rsidRPr="00617EB8" w:rsidRDefault="00675499" w:rsidP="00C85DC9">
            <w:pPr>
              <w:ind w:firstLine="0"/>
              <w:rPr>
                <w:sz w:val="20"/>
              </w:rPr>
            </w:pPr>
            <w:r w:rsidRPr="00617EB8">
              <w:rPr>
                <w:sz w:val="20"/>
              </w:rPr>
              <w:t>Печатная форма документа</w:t>
            </w:r>
          </w:p>
        </w:tc>
        <w:tc>
          <w:tcPr>
            <w:tcW w:w="1378" w:type="pct"/>
            <w:gridSpan w:val="3"/>
            <w:shd w:val="clear" w:color="auto" w:fill="auto"/>
            <w:hideMark/>
          </w:tcPr>
          <w:p w14:paraId="72508485" w14:textId="0C0A3A3B" w:rsidR="00675499" w:rsidRPr="00617EB8" w:rsidRDefault="00675499" w:rsidP="00C85DC9">
            <w:pPr>
              <w:ind w:firstLine="0"/>
              <w:rPr>
                <w:sz w:val="20"/>
              </w:rPr>
            </w:pPr>
            <w:r w:rsidRPr="00617EB8">
              <w:rPr>
                <w:sz w:val="20"/>
              </w:rPr>
              <w:t xml:space="preserve">Элемент обязателен для заполнения при выгрузке из </w:t>
            </w:r>
            <w:r w:rsidR="000439FC" w:rsidRPr="00617EB8">
              <w:rPr>
                <w:sz w:val="20"/>
              </w:rPr>
              <w:t xml:space="preserve">РК </w:t>
            </w:r>
            <w:r w:rsidR="006E7F81" w:rsidRPr="00617EB8">
              <w:rPr>
                <w:sz w:val="20"/>
              </w:rPr>
              <w:t>РНГ</w:t>
            </w:r>
            <w:r w:rsidRPr="00617EB8">
              <w:rPr>
                <w:sz w:val="20"/>
              </w:rPr>
              <w:t>.</w:t>
            </w:r>
          </w:p>
        </w:tc>
      </w:tr>
      <w:tr w:rsidR="007E0898" w:rsidRPr="00617EB8" w14:paraId="30AC6A0E" w14:textId="77777777" w:rsidTr="009C7CC8">
        <w:tc>
          <w:tcPr>
            <w:tcW w:w="685" w:type="pct"/>
            <w:shd w:val="clear" w:color="auto" w:fill="auto"/>
            <w:hideMark/>
          </w:tcPr>
          <w:p w14:paraId="0FFF8B76" w14:textId="77777777" w:rsidR="007E0898" w:rsidRPr="00617EB8" w:rsidRDefault="007E0898" w:rsidP="00C85DC9">
            <w:pPr>
              <w:ind w:firstLine="0"/>
              <w:rPr>
                <w:sz w:val="20"/>
              </w:rPr>
            </w:pPr>
            <w:r w:rsidRPr="00617EB8">
              <w:rPr>
                <w:sz w:val="20"/>
              </w:rPr>
              <w:t> </w:t>
            </w:r>
          </w:p>
        </w:tc>
        <w:tc>
          <w:tcPr>
            <w:tcW w:w="825" w:type="pct"/>
            <w:gridSpan w:val="5"/>
            <w:shd w:val="clear" w:color="auto" w:fill="auto"/>
            <w:vAlign w:val="center"/>
            <w:hideMark/>
          </w:tcPr>
          <w:p w14:paraId="5995F4E6" w14:textId="762A09CB" w:rsidR="007E0898" w:rsidRPr="00617EB8" w:rsidRDefault="007E0898" w:rsidP="00C85DC9">
            <w:pPr>
              <w:ind w:firstLine="0"/>
              <w:rPr>
                <w:sz w:val="20"/>
              </w:rPr>
            </w:pPr>
            <w:r w:rsidRPr="00617EB8">
              <w:rPr>
                <w:sz w:val="20"/>
              </w:rPr>
              <w:t>extPrintForm</w:t>
            </w:r>
          </w:p>
        </w:tc>
        <w:tc>
          <w:tcPr>
            <w:tcW w:w="402" w:type="pct"/>
            <w:gridSpan w:val="6"/>
            <w:shd w:val="clear" w:color="auto" w:fill="auto"/>
            <w:vAlign w:val="center"/>
            <w:hideMark/>
          </w:tcPr>
          <w:p w14:paraId="68E0FCE2" w14:textId="7100DD26" w:rsidR="007E0898" w:rsidRPr="00617EB8" w:rsidRDefault="007E0898" w:rsidP="00C85DC9">
            <w:pPr>
              <w:ind w:firstLine="0"/>
              <w:jc w:val="center"/>
              <w:rPr>
                <w:sz w:val="20"/>
              </w:rPr>
            </w:pPr>
            <w:r w:rsidRPr="00617EB8">
              <w:rPr>
                <w:sz w:val="20"/>
              </w:rPr>
              <w:t>Н</w:t>
            </w:r>
          </w:p>
        </w:tc>
        <w:tc>
          <w:tcPr>
            <w:tcW w:w="530" w:type="pct"/>
            <w:gridSpan w:val="4"/>
            <w:shd w:val="clear" w:color="auto" w:fill="auto"/>
            <w:vAlign w:val="center"/>
            <w:hideMark/>
          </w:tcPr>
          <w:p w14:paraId="1A52686F" w14:textId="72EFDD60" w:rsidR="007E0898" w:rsidRPr="00617EB8" w:rsidRDefault="007E0898" w:rsidP="00C85DC9">
            <w:pPr>
              <w:ind w:firstLine="0"/>
              <w:jc w:val="center"/>
              <w:rPr>
                <w:sz w:val="20"/>
              </w:rPr>
            </w:pPr>
            <w:r w:rsidRPr="00617EB8">
              <w:rPr>
                <w:sz w:val="20"/>
                <w:lang w:val="en-US"/>
              </w:rPr>
              <w:t>S</w:t>
            </w:r>
          </w:p>
        </w:tc>
        <w:tc>
          <w:tcPr>
            <w:tcW w:w="1180" w:type="pct"/>
            <w:gridSpan w:val="2"/>
            <w:shd w:val="clear" w:color="auto" w:fill="auto"/>
            <w:vAlign w:val="center"/>
            <w:hideMark/>
          </w:tcPr>
          <w:p w14:paraId="667D273D" w14:textId="3B49776A" w:rsidR="007E0898" w:rsidRPr="00617EB8" w:rsidRDefault="007E0898" w:rsidP="00C85DC9">
            <w:pPr>
              <w:ind w:firstLine="0"/>
              <w:rPr>
                <w:sz w:val="20"/>
              </w:rPr>
            </w:pPr>
            <w:r w:rsidRPr="00617EB8">
              <w:rPr>
                <w:sz w:val="20"/>
              </w:rPr>
              <w:t>Печатная форма документа, полученная из внешней системы</w:t>
            </w:r>
          </w:p>
        </w:tc>
        <w:tc>
          <w:tcPr>
            <w:tcW w:w="1378" w:type="pct"/>
            <w:gridSpan w:val="3"/>
            <w:shd w:val="clear" w:color="auto" w:fill="auto"/>
            <w:vAlign w:val="center"/>
            <w:hideMark/>
          </w:tcPr>
          <w:p w14:paraId="6A5742D9" w14:textId="7F68A2D4" w:rsidR="007E0898" w:rsidRPr="00617EB8" w:rsidRDefault="007E0898" w:rsidP="00C85DC9">
            <w:pPr>
              <w:ind w:firstLine="0"/>
              <w:rPr>
                <w:sz w:val="20"/>
              </w:rPr>
            </w:pPr>
            <w:r w:rsidRPr="00617EB8">
              <w:rPr>
                <w:sz w:val="20"/>
              </w:rPr>
              <w:t xml:space="preserve">Элемент обязателен для заполнения при передаче на РК </w:t>
            </w:r>
            <w:r w:rsidR="006E7F81" w:rsidRPr="00617EB8">
              <w:rPr>
                <w:sz w:val="20"/>
              </w:rPr>
              <w:t>РНГ</w:t>
            </w:r>
            <w:r w:rsidRPr="00617EB8">
              <w:rPr>
                <w:sz w:val="20"/>
              </w:rPr>
              <w:t xml:space="preserve"> в составе подписанного проекта для автоматического размещения</w:t>
            </w:r>
          </w:p>
        </w:tc>
      </w:tr>
      <w:tr w:rsidR="00675499" w:rsidRPr="00617EB8" w14:paraId="3F2ED263" w14:textId="77777777" w:rsidTr="009C7CC8">
        <w:tc>
          <w:tcPr>
            <w:tcW w:w="685" w:type="pct"/>
            <w:shd w:val="clear" w:color="auto" w:fill="auto"/>
            <w:hideMark/>
          </w:tcPr>
          <w:p w14:paraId="0508FD3E"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44E7F5E9" w14:textId="77777777" w:rsidR="00675499" w:rsidRPr="00617EB8" w:rsidRDefault="00675499" w:rsidP="00C85DC9">
            <w:pPr>
              <w:ind w:firstLine="0"/>
              <w:rPr>
                <w:sz w:val="20"/>
                <w:lang w:val="en-US"/>
              </w:rPr>
            </w:pPr>
            <w:r w:rsidRPr="00617EB8">
              <w:rPr>
                <w:sz w:val="20"/>
                <w:lang w:val="en-US"/>
              </w:rPr>
              <w:t>refusalInfo</w:t>
            </w:r>
          </w:p>
        </w:tc>
        <w:tc>
          <w:tcPr>
            <w:tcW w:w="402" w:type="pct"/>
            <w:gridSpan w:val="6"/>
            <w:shd w:val="clear" w:color="auto" w:fill="auto"/>
            <w:hideMark/>
          </w:tcPr>
          <w:p w14:paraId="11D1C2F0" w14:textId="77777777" w:rsidR="00675499" w:rsidRPr="00617EB8" w:rsidRDefault="00675499" w:rsidP="00C85DC9">
            <w:pPr>
              <w:ind w:firstLine="0"/>
              <w:jc w:val="center"/>
              <w:rPr>
                <w:sz w:val="20"/>
              </w:rPr>
            </w:pPr>
            <w:r w:rsidRPr="00617EB8">
              <w:rPr>
                <w:sz w:val="20"/>
              </w:rPr>
              <w:t>О</w:t>
            </w:r>
          </w:p>
        </w:tc>
        <w:tc>
          <w:tcPr>
            <w:tcW w:w="530" w:type="pct"/>
            <w:gridSpan w:val="4"/>
            <w:shd w:val="clear" w:color="auto" w:fill="auto"/>
            <w:hideMark/>
          </w:tcPr>
          <w:p w14:paraId="37303C1E" w14:textId="77777777" w:rsidR="00675499" w:rsidRPr="00617EB8" w:rsidRDefault="00675499" w:rsidP="00C85DC9">
            <w:pPr>
              <w:ind w:firstLine="0"/>
              <w:jc w:val="center"/>
              <w:rPr>
                <w:sz w:val="20"/>
              </w:rPr>
            </w:pPr>
            <w:r w:rsidRPr="00617EB8">
              <w:rPr>
                <w:sz w:val="20"/>
              </w:rPr>
              <w:t>S</w:t>
            </w:r>
          </w:p>
        </w:tc>
        <w:tc>
          <w:tcPr>
            <w:tcW w:w="1180" w:type="pct"/>
            <w:gridSpan w:val="2"/>
            <w:shd w:val="clear" w:color="auto" w:fill="auto"/>
            <w:hideMark/>
          </w:tcPr>
          <w:p w14:paraId="507F16F3" w14:textId="6C3B8999" w:rsidR="00675499" w:rsidRPr="00617EB8" w:rsidRDefault="00675499" w:rsidP="00C85DC9">
            <w:pPr>
              <w:ind w:firstLine="0"/>
              <w:rPr>
                <w:sz w:val="20"/>
              </w:rPr>
            </w:pPr>
            <w:r w:rsidRPr="00617EB8">
              <w:rPr>
                <w:sz w:val="20"/>
              </w:rPr>
              <w:t xml:space="preserve">Основание отказа заказчика в принятии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36A05021" w14:textId="77777777" w:rsidR="00675499" w:rsidRPr="00617EB8" w:rsidRDefault="00675499" w:rsidP="00C85DC9">
            <w:pPr>
              <w:ind w:firstLine="0"/>
              <w:rPr>
                <w:sz w:val="20"/>
              </w:rPr>
            </w:pPr>
          </w:p>
        </w:tc>
      </w:tr>
      <w:tr w:rsidR="00AE07CE" w:rsidRPr="00617EB8" w14:paraId="2AF8B095" w14:textId="77777777" w:rsidTr="009C7CC8">
        <w:tc>
          <w:tcPr>
            <w:tcW w:w="685" w:type="pct"/>
            <w:shd w:val="clear" w:color="auto" w:fill="auto"/>
            <w:hideMark/>
          </w:tcPr>
          <w:p w14:paraId="7851EA19" w14:textId="77777777" w:rsidR="00AE07CE" w:rsidRPr="00617EB8" w:rsidRDefault="00AE07CE" w:rsidP="00C85DC9">
            <w:pPr>
              <w:ind w:firstLine="0"/>
              <w:rPr>
                <w:sz w:val="20"/>
              </w:rPr>
            </w:pPr>
            <w:r w:rsidRPr="00617EB8">
              <w:rPr>
                <w:sz w:val="20"/>
              </w:rPr>
              <w:t> </w:t>
            </w:r>
          </w:p>
        </w:tc>
        <w:tc>
          <w:tcPr>
            <w:tcW w:w="825" w:type="pct"/>
            <w:gridSpan w:val="5"/>
            <w:shd w:val="clear" w:color="auto" w:fill="auto"/>
            <w:hideMark/>
          </w:tcPr>
          <w:p w14:paraId="798EB4D8" w14:textId="00B68AAF" w:rsidR="00AE07CE" w:rsidRPr="00617EB8" w:rsidRDefault="00AE07CE" w:rsidP="00C85DC9">
            <w:pPr>
              <w:ind w:firstLine="0"/>
              <w:rPr>
                <w:sz w:val="20"/>
                <w:lang w:val="en-US"/>
              </w:rPr>
            </w:pPr>
            <w:r w:rsidRPr="00617EB8">
              <w:rPr>
                <w:sz w:val="20"/>
                <w:lang w:val="en-US"/>
              </w:rPr>
              <w:t>placer</w:t>
            </w:r>
          </w:p>
        </w:tc>
        <w:tc>
          <w:tcPr>
            <w:tcW w:w="402" w:type="pct"/>
            <w:gridSpan w:val="6"/>
            <w:shd w:val="clear" w:color="auto" w:fill="auto"/>
            <w:hideMark/>
          </w:tcPr>
          <w:p w14:paraId="72BCB4BB" w14:textId="77777777" w:rsidR="00AE07CE" w:rsidRPr="00617EB8" w:rsidRDefault="00AE07CE" w:rsidP="00C85DC9">
            <w:pPr>
              <w:ind w:firstLine="0"/>
              <w:jc w:val="center"/>
              <w:rPr>
                <w:sz w:val="20"/>
              </w:rPr>
            </w:pPr>
            <w:r w:rsidRPr="00617EB8">
              <w:rPr>
                <w:sz w:val="20"/>
              </w:rPr>
              <w:t>О</w:t>
            </w:r>
          </w:p>
        </w:tc>
        <w:tc>
          <w:tcPr>
            <w:tcW w:w="530" w:type="pct"/>
            <w:gridSpan w:val="4"/>
            <w:shd w:val="clear" w:color="auto" w:fill="auto"/>
            <w:hideMark/>
          </w:tcPr>
          <w:p w14:paraId="4C6E6A49" w14:textId="77777777" w:rsidR="00AE07CE" w:rsidRPr="00617EB8" w:rsidRDefault="00AE07CE" w:rsidP="00C85DC9">
            <w:pPr>
              <w:ind w:firstLine="0"/>
              <w:jc w:val="center"/>
              <w:rPr>
                <w:sz w:val="20"/>
              </w:rPr>
            </w:pPr>
            <w:r w:rsidRPr="00617EB8">
              <w:rPr>
                <w:sz w:val="20"/>
              </w:rPr>
              <w:t>S</w:t>
            </w:r>
          </w:p>
        </w:tc>
        <w:tc>
          <w:tcPr>
            <w:tcW w:w="1180" w:type="pct"/>
            <w:gridSpan w:val="2"/>
            <w:shd w:val="clear" w:color="auto" w:fill="auto"/>
            <w:hideMark/>
          </w:tcPr>
          <w:p w14:paraId="42F05234" w14:textId="1F9698E2" w:rsidR="00AE07CE" w:rsidRPr="00617EB8" w:rsidRDefault="00AE07CE" w:rsidP="00C85DC9">
            <w:pPr>
              <w:ind w:firstLine="0"/>
              <w:rPr>
                <w:sz w:val="20"/>
              </w:rPr>
            </w:pPr>
            <w:r w:rsidRPr="00617EB8">
              <w:rPr>
                <w:sz w:val="20"/>
              </w:rPr>
              <w:t>Информация об организации, разместившей документ</w:t>
            </w:r>
          </w:p>
        </w:tc>
        <w:tc>
          <w:tcPr>
            <w:tcW w:w="1378" w:type="pct"/>
            <w:gridSpan w:val="3"/>
            <w:shd w:val="clear" w:color="auto" w:fill="auto"/>
            <w:hideMark/>
          </w:tcPr>
          <w:p w14:paraId="188E6D02" w14:textId="77777777" w:rsidR="00AE07CE" w:rsidRPr="00617EB8" w:rsidRDefault="00AE07CE" w:rsidP="00C85DC9">
            <w:pPr>
              <w:ind w:firstLine="0"/>
              <w:rPr>
                <w:sz w:val="20"/>
              </w:rPr>
            </w:pPr>
          </w:p>
        </w:tc>
      </w:tr>
      <w:tr w:rsidR="00675499" w:rsidRPr="00617EB8" w14:paraId="5F6BB3BC" w14:textId="77777777" w:rsidTr="009C7CC8">
        <w:tc>
          <w:tcPr>
            <w:tcW w:w="685" w:type="pct"/>
            <w:shd w:val="clear" w:color="auto" w:fill="auto"/>
            <w:hideMark/>
          </w:tcPr>
          <w:p w14:paraId="0249F5FD"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6A6E8C1A" w14:textId="77777777" w:rsidR="00675499" w:rsidRPr="00617EB8" w:rsidRDefault="00675499" w:rsidP="00C85DC9">
            <w:pPr>
              <w:ind w:firstLine="0"/>
              <w:rPr>
                <w:sz w:val="20"/>
                <w:lang w:val="en-US"/>
              </w:rPr>
            </w:pPr>
            <w:r w:rsidRPr="00617EB8">
              <w:rPr>
                <w:sz w:val="20"/>
                <w:lang w:val="en-US"/>
              </w:rPr>
              <w:t>modificaitonInfo</w:t>
            </w:r>
          </w:p>
        </w:tc>
        <w:tc>
          <w:tcPr>
            <w:tcW w:w="402" w:type="pct"/>
            <w:gridSpan w:val="6"/>
            <w:shd w:val="clear" w:color="auto" w:fill="auto"/>
            <w:hideMark/>
          </w:tcPr>
          <w:p w14:paraId="2E01AD32" w14:textId="77777777" w:rsidR="00675499" w:rsidRPr="00617EB8" w:rsidRDefault="00675499" w:rsidP="00C85DC9">
            <w:pPr>
              <w:ind w:firstLine="0"/>
              <w:jc w:val="center"/>
              <w:rPr>
                <w:sz w:val="20"/>
              </w:rPr>
            </w:pPr>
            <w:r w:rsidRPr="00617EB8">
              <w:rPr>
                <w:sz w:val="20"/>
              </w:rPr>
              <w:t>Н</w:t>
            </w:r>
          </w:p>
        </w:tc>
        <w:tc>
          <w:tcPr>
            <w:tcW w:w="530" w:type="pct"/>
            <w:gridSpan w:val="4"/>
            <w:shd w:val="clear" w:color="auto" w:fill="auto"/>
            <w:hideMark/>
          </w:tcPr>
          <w:p w14:paraId="115E294A" w14:textId="77777777" w:rsidR="00675499" w:rsidRPr="00617EB8" w:rsidRDefault="00675499" w:rsidP="00C85DC9">
            <w:pPr>
              <w:ind w:firstLine="0"/>
              <w:jc w:val="center"/>
              <w:rPr>
                <w:sz w:val="20"/>
              </w:rPr>
            </w:pPr>
            <w:r w:rsidRPr="00617EB8">
              <w:rPr>
                <w:sz w:val="20"/>
                <w:lang w:val="en-US"/>
              </w:rPr>
              <w:t>T</w:t>
            </w:r>
            <w:r w:rsidRPr="00617EB8">
              <w:rPr>
                <w:sz w:val="20"/>
              </w:rPr>
              <w:t>(1-2000)</w:t>
            </w:r>
          </w:p>
        </w:tc>
        <w:tc>
          <w:tcPr>
            <w:tcW w:w="1180" w:type="pct"/>
            <w:gridSpan w:val="2"/>
            <w:shd w:val="clear" w:color="auto" w:fill="auto"/>
            <w:hideMark/>
          </w:tcPr>
          <w:p w14:paraId="6462B25B" w14:textId="77777777" w:rsidR="00675499" w:rsidRPr="00617EB8" w:rsidRDefault="00675499" w:rsidP="00C85DC9">
            <w:pPr>
              <w:ind w:firstLine="0"/>
              <w:rPr>
                <w:sz w:val="20"/>
              </w:rPr>
            </w:pPr>
            <w:r w:rsidRPr="00617EB8">
              <w:rPr>
                <w:sz w:val="20"/>
              </w:rPr>
              <w:t>Описание изменения</w:t>
            </w:r>
          </w:p>
        </w:tc>
        <w:tc>
          <w:tcPr>
            <w:tcW w:w="1378" w:type="pct"/>
            <w:gridSpan w:val="3"/>
            <w:shd w:val="clear" w:color="auto" w:fill="auto"/>
            <w:hideMark/>
          </w:tcPr>
          <w:p w14:paraId="396128EC" w14:textId="77777777" w:rsidR="00675499" w:rsidRPr="00617EB8" w:rsidRDefault="00675499" w:rsidP="00C85DC9">
            <w:pPr>
              <w:ind w:firstLine="0"/>
              <w:rPr>
                <w:sz w:val="20"/>
              </w:rPr>
            </w:pPr>
            <w:r w:rsidRPr="00617EB8">
              <w:rPr>
                <w:sz w:val="20"/>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617EB8" w14:paraId="0C152392" w14:textId="77777777" w:rsidTr="00617EB8">
        <w:tc>
          <w:tcPr>
            <w:tcW w:w="5000" w:type="pct"/>
            <w:gridSpan w:val="21"/>
            <w:shd w:val="clear" w:color="auto" w:fill="auto"/>
            <w:hideMark/>
          </w:tcPr>
          <w:p w14:paraId="41DB1082" w14:textId="431AAE70" w:rsidR="00675499" w:rsidRPr="00617EB8" w:rsidRDefault="00675499" w:rsidP="00C85DC9">
            <w:pPr>
              <w:ind w:firstLine="0"/>
              <w:jc w:val="center"/>
              <w:rPr>
                <w:sz w:val="20"/>
              </w:rPr>
            </w:pPr>
            <w:r w:rsidRPr="00617EB8">
              <w:rPr>
                <w:b/>
                <w:bCs/>
                <w:sz w:val="20"/>
              </w:rPr>
              <w:t xml:space="preserve">Сведения о </w:t>
            </w:r>
            <w:r w:rsidR="008446F9" w:rsidRPr="00617EB8">
              <w:rPr>
                <w:b/>
                <w:bCs/>
                <w:sz w:val="20"/>
              </w:rPr>
              <w:t>гаранте</w:t>
            </w:r>
            <w:r w:rsidRPr="00617EB8">
              <w:rPr>
                <w:b/>
                <w:bCs/>
                <w:sz w:val="20"/>
              </w:rPr>
              <w:t>, выдавшем гарантию</w:t>
            </w:r>
          </w:p>
        </w:tc>
      </w:tr>
      <w:tr w:rsidR="00675499" w:rsidRPr="00617EB8" w14:paraId="4262F46A" w14:textId="77777777" w:rsidTr="009C7CC8">
        <w:tc>
          <w:tcPr>
            <w:tcW w:w="685" w:type="pct"/>
            <w:shd w:val="clear" w:color="auto" w:fill="auto"/>
            <w:hideMark/>
          </w:tcPr>
          <w:p w14:paraId="22025170" w14:textId="77777777" w:rsidR="00675499" w:rsidRPr="00617EB8" w:rsidRDefault="00675499" w:rsidP="00C85DC9">
            <w:pPr>
              <w:ind w:firstLine="0"/>
              <w:rPr>
                <w:sz w:val="20"/>
              </w:rPr>
            </w:pPr>
            <w:r w:rsidRPr="00617EB8">
              <w:rPr>
                <w:b/>
                <w:bCs/>
                <w:sz w:val="20"/>
                <w:lang w:val="en-US"/>
              </w:rPr>
              <w:t>bank</w:t>
            </w:r>
          </w:p>
        </w:tc>
        <w:tc>
          <w:tcPr>
            <w:tcW w:w="825" w:type="pct"/>
            <w:gridSpan w:val="5"/>
            <w:shd w:val="clear" w:color="auto" w:fill="auto"/>
            <w:hideMark/>
          </w:tcPr>
          <w:p w14:paraId="4DFAEE68" w14:textId="77777777" w:rsidR="00675499" w:rsidRPr="00617EB8" w:rsidRDefault="00675499" w:rsidP="00C85DC9">
            <w:pPr>
              <w:ind w:firstLine="0"/>
              <w:rPr>
                <w:sz w:val="20"/>
              </w:rPr>
            </w:pPr>
          </w:p>
        </w:tc>
        <w:tc>
          <w:tcPr>
            <w:tcW w:w="402" w:type="pct"/>
            <w:gridSpan w:val="6"/>
            <w:shd w:val="clear" w:color="auto" w:fill="auto"/>
            <w:hideMark/>
          </w:tcPr>
          <w:p w14:paraId="2E98F8E1" w14:textId="77777777" w:rsidR="00675499" w:rsidRPr="00617EB8" w:rsidRDefault="00675499" w:rsidP="00C85DC9">
            <w:pPr>
              <w:ind w:firstLine="0"/>
              <w:rPr>
                <w:sz w:val="20"/>
              </w:rPr>
            </w:pPr>
            <w:r w:rsidRPr="00617EB8">
              <w:rPr>
                <w:sz w:val="20"/>
              </w:rPr>
              <w:t> </w:t>
            </w:r>
          </w:p>
        </w:tc>
        <w:tc>
          <w:tcPr>
            <w:tcW w:w="530" w:type="pct"/>
            <w:gridSpan w:val="4"/>
            <w:shd w:val="clear" w:color="auto" w:fill="auto"/>
            <w:hideMark/>
          </w:tcPr>
          <w:p w14:paraId="3D909533" w14:textId="77777777" w:rsidR="00675499" w:rsidRPr="00617EB8" w:rsidRDefault="00675499" w:rsidP="00C85DC9">
            <w:pPr>
              <w:ind w:firstLine="0"/>
              <w:rPr>
                <w:sz w:val="20"/>
              </w:rPr>
            </w:pPr>
            <w:r w:rsidRPr="00617EB8">
              <w:rPr>
                <w:sz w:val="20"/>
              </w:rPr>
              <w:t> </w:t>
            </w:r>
          </w:p>
        </w:tc>
        <w:tc>
          <w:tcPr>
            <w:tcW w:w="1180" w:type="pct"/>
            <w:gridSpan w:val="2"/>
            <w:shd w:val="clear" w:color="auto" w:fill="auto"/>
            <w:hideMark/>
          </w:tcPr>
          <w:p w14:paraId="6EB8879D" w14:textId="77777777" w:rsidR="00675499" w:rsidRPr="00617EB8" w:rsidRDefault="00675499" w:rsidP="00C85DC9">
            <w:pPr>
              <w:ind w:firstLine="0"/>
              <w:rPr>
                <w:sz w:val="20"/>
              </w:rPr>
            </w:pPr>
            <w:r w:rsidRPr="00617EB8">
              <w:rPr>
                <w:sz w:val="20"/>
              </w:rPr>
              <w:t> </w:t>
            </w:r>
          </w:p>
        </w:tc>
        <w:tc>
          <w:tcPr>
            <w:tcW w:w="1378" w:type="pct"/>
            <w:gridSpan w:val="3"/>
            <w:shd w:val="clear" w:color="auto" w:fill="auto"/>
            <w:hideMark/>
          </w:tcPr>
          <w:p w14:paraId="383773D1" w14:textId="77777777" w:rsidR="00675499" w:rsidRPr="00617EB8" w:rsidRDefault="00675499" w:rsidP="00C85DC9">
            <w:pPr>
              <w:ind w:firstLine="0"/>
              <w:rPr>
                <w:sz w:val="20"/>
              </w:rPr>
            </w:pPr>
            <w:r w:rsidRPr="00617EB8">
              <w:rPr>
                <w:sz w:val="20"/>
              </w:rPr>
              <w:t xml:space="preserve"> </w:t>
            </w:r>
          </w:p>
        </w:tc>
      </w:tr>
      <w:tr w:rsidR="00675499" w:rsidRPr="00617EB8" w14:paraId="03307A3E" w14:textId="77777777" w:rsidTr="009C7CC8">
        <w:tc>
          <w:tcPr>
            <w:tcW w:w="685" w:type="pct"/>
            <w:shd w:val="clear" w:color="auto" w:fill="auto"/>
            <w:hideMark/>
          </w:tcPr>
          <w:p w14:paraId="69475807" w14:textId="77777777" w:rsidR="00675499" w:rsidRPr="00617EB8" w:rsidRDefault="00675499" w:rsidP="00C85DC9">
            <w:pPr>
              <w:ind w:firstLine="0"/>
              <w:rPr>
                <w:sz w:val="20"/>
              </w:rPr>
            </w:pPr>
            <w:r w:rsidRPr="00617EB8">
              <w:rPr>
                <w:sz w:val="20"/>
              </w:rPr>
              <w:t> </w:t>
            </w:r>
          </w:p>
        </w:tc>
        <w:tc>
          <w:tcPr>
            <w:tcW w:w="825" w:type="pct"/>
            <w:gridSpan w:val="5"/>
            <w:shd w:val="clear" w:color="auto" w:fill="auto"/>
            <w:hideMark/>
          </w:tcPr>
          <w:p w14:paraId="7108F65B" w14:textId="77777777" w:rsidR="00675499" w:rsidRPr="00617EB8" w:rsidRDefault="00675499" w:rsidP="00C85DC9">
            <w:pPr>
              <w:ind w:firstLine="0"/>
              <w:rPr>
                <w:sz w:val="20"/>
              </w:rPr>
            </w:pPr>
            <w:r w:rsidRPr="00617EB8">
              <w:rPr>
                <w:sz w:val="20"/>
              </w:rPr>
              <w:t xml:space="preserve">regNum </w:t>
            </w:r>
          </w:p>
        </w:tc>
        <w:tc>
          <w:tcPr>
            <w:tcW w:w="402" w:type="pct"/>
            <w:gridSpan w:val="6"/>
            <w:shd w:val="clear" w:color="auto" w:fill="auto"/>
            <w:hideMark/>
          </w:tcPr>
          <w:p w14:paraId="7FDFFDE3" w14:textId="77777777" w:rsidR="00675499" w:rsidRPr="00617EB8" w:rsidRDefault="00675499" w:rsidP="00C85DC9">
            <w:pPr>
              <w:ind w:firstLine="0"/>
              <w:jc w:val="center"/>
              <w:rPr>
                <w:sz w:val="20"/>
              </w:rPr>
            </w:pPr>
            <w:r w:rsidRPr="00617EB8">
              <w:rPr>
                <w:sz w:val="20"/>
              </w:rPr>
              <w:t>O</w:t>
            </w:r>
          </w:p>
        </w:tc>
        <w:tc>
          <w:tcPr>
            <w:tcW w:w="530" w:type="pct"/>
            <w:gridSpan w:val="4"/>
            <w:shd w:val="clear" w:color="auto" w:fill="auto"/>
            <w:hideMark/>
          </w:tcPr>
          <w:p w14:paraId="4F1BDEFB" w14:textId="77777777" w:rsidR="00675499" w:rsidRPr="00617EB8" w:rsidRDefault="00675499" w:rsidP="00C85DC9">
            <w:pPr>
              <w:ind w:firstLine="0"/>
              <w:jc w:val="center"/>
              <w:rPr>
                <w:sz w:val="20"/>
              </w:rPr>
            </w:pPr>
            <w:r w:rsidRPr="00617EB8">
              <w:rPr>
                <w:sz w:val="20"/>
              </w:rPr>
              <w:t>T</w:t>
            </w:r>
          </w:p>
        </w:tc>
        <w:tc>
          <w:tcPr>
            <w:tcW w:w="1180" w:type="pct"/>
            <w:gridSpan w:val="2"/>
            <w:shd w:val="clear" w:color="auto" w:fill="auto"/>
            <w:hideMark/>
          </w:tcPr>
          <w:p w14:paraId="7B462436" w14:textId="77777777" w:rsidR="00675499" w:rsidRPr="00617EB8" w:rsidRDefault="00675499" w:rsidP="00C85DC9">
            <w:pPr>
              <w:ind w:firstLine="0"/>
              <w:rPr>
                <w:sz w:val="20"/>
              </w:rPr>
            </w:pPr>
            <w:r w:rsidRPr="00617EB8">
              <w:rPr>
                <w:sz w:val="20"/>
              </w:rPr>
              <w:t>Код по СПЗ</w:t>
            </w:r>
          </w:p>
        </w:tc>
        <w:tc>
          <w:tcPr>
            <w:tcW w:w="1378" w:type="pct"/>
            <w:gridSpan w:val="3"/>
            <w:shd w:val="clear" w:color="auto" w:fill="auto"/>
            <w:hideMark/>
          </w:tcPr>
          <w:p w14:paraId="4CE83470" w14:textId="77777777" w:rsidR="00675499" w:rsidRPr="00617EB8" w:rsidRDefault="00675499" w:rsidP="00C85DC9">
            <w:pPr>
              <w:ind w:firstLine="0"/>
              <w:rPr>
                <w:sz w:val="20"/>
              </w:rPr>
            </w:pPr>
            <w:r w:rsidRPr="00617EB8">
              <w:rPr>
                <w:sz w:val="20"/>
              </w:rPr>
              <w:t xml:space="preserve">Шаблон значения: \d{11} </w:t>
            </w:r>
          </w:p>
        </w:tc>
      </w:tr>
      <w:tr w:rsidR="00933D24" w:rsidRPr="00617EB8" w14:paraId="6673759F" w14:textId="77777777" w:rsidTr="009C7CC8">
        <w:tc>
          <w:tcPr>
            <w:tcW w:w="685" w:type="pct"/>
            <w:shd w:val="clear" w:color="auto" w:fill="auto"/>
            <w:hideMark/>
          </w:tcPr>
          <w:p w14:paraId="32E533A2" w14:textId="77777777" w:rsidR="00933D24" w:rsidRPr="00617EB8" w:rsidRDefault="00933D24" w:rsidP="00C85DC9">
            <w:pPr>
              <w:ind w:firstLine="0"/>
              <w:rPr>
                <w:sz w:val="20"/>
              </w:rPr>
            </w:pPr>
            <w:r w:rsidRPr="00617EB8">
              <w:rPr>
                <w:sz w:val="20"/>
              </w:rPr>
              <w:t> </w:t>
            </w:r>
          </w:p>
        </w:tc>
        <w:tc>
          <w:tcPr>
            <w:tcW w:w="825" w:type="pct"/>
            <w:gridSpan w:val="5"/>
            <w:shd w:val="clear" w:color="auto" w:fill="auto"/>
            <w:hideMark/>
          </w:tcPr>
          <w:p w14:paraId="1DFAA97E" w14:textId="436AAD5A" w:rsidR="00933D24" w:rsidRPr="00617EB8" w:rsidRDefault="00933D24" w:rsidP="00C85DC9">
            <w:pPr>
              <w:ind w:firstLine="0"/>
              <w:rPr>
                <w:sz w:val="20"/>
              </w:rPr>
            </w:pPr>
            <w:r w:rsidRPr="00617EB8">
              <w:rPr>
                <w:sz w:val="20"/>
              </w:rPr>
              <w:t>consRegistryNum</w:t>
            </w:r>
          </w:p>
        </w:tc>
        <w:tc>
          <w:tcPr>
            <w:tcW w:w="402" w:type="pct"/>
            <w:gridSpan w:val="6"/>
            <w:shd w:val="clear" w:color="auto" w:fill="auto"/>
            <w:hideMark/>
          </w:tcPr>
          <w:p w14:paraId="3444FFDF" w14:textId="367712E2" w:rsidR="00933D24" w:rsidRPr="00617EB8" w:rsidRDefault="00933D24" w:rsidP="00C85DC9">
            <w:pPr>
              <w:ind w:firstLine="0"/>
              <w:jc w:val="center"/>
              <w:rPr>
                <w:sz w:val="20"/>
              </w:rPr>
            </w:pPr>
            <w:r w:rsidRPr="00617EB8">
              <w:rPr>
                <w:sz w:val="20"/>
              </w:rPr>
              <w:t>Н</w:t>
            </w:r>
          </w:p>
        </w:tc>
        <w:tc>
          <w:tcPr>
            <w:tcW w:w="530" w:type="pct"/>
            <w:gridSpan w:val="4"/>
            <w:shd w:val="clear" w:color="auto" w:fill="auto"/>
            <w:hideMark/>
          </w:tcPr>
          <w:p w14:paraId="5618D139" w14:textId="62F7CB31" w:rsidR="00933D24" w:rsidRPr="00617EB8" w:rsidRDefault="00933D24" w:rsidP="00C85DC9">
            <w:pPr>
              <w:ind w:firstLine="0"/>
              <w:jc w:val="center"/>
              <w:rPr>
                <w:sz w:val="20"/>
              </w:rPr>
            </w:pPr>
            <w:r w:rsidRPr="00617EB8">
              <w:rPr>
                <w:sz w:val="20"/>
              </w:rPr>
              <w:t>T</w:t>
            </w:r>
            <w:r w:rsidRPr="00617EB8">
              <w:rPr>
                <w:sz w:val="20"/>
                <w:lang w:val="en-US"/>
              </w:rPr>
              <w:t>(8)</w:t>
            </w:r>
          </w:p>
        </w:tc>
        <w:tc>
          <w:tcPr>
            <w:tcW w:w="1180" w:type="pct"/>
            <w:gridSpan w:val="2"/>
            <w:shd w:val="clear" w:color="auto" w:fill="auto"/>
            <w:hideMark/>
          </w:tcPr>
          <w:p w14:paraId="111F4EED" w14:textId="0D67BBA6" w:rsidR="00933D24" w:rsidRPr="00617EB8" w:rsidRDefault="00933D24" w:rsidP="00C85DC9">
            <w:pPr>
              <w:ind w:firstLine="0"/>
              <w:rPr>
                <w:sz w:val="20"/>
              </w:rPr>
            </w:pPr>
            <w:r w:rsidRPr="00617EB8">
              <w:rPr>
                <w:sz w:val="20"/>
              </w:rPr>
              <w:t>Код по Сводному реестру</w:t>
            </w:r>
          </w:p>
        </w:tc>
        <w:tc>
          <w:tcPr>
            <w:tcW w:w="1378" w:type="pct"/>
            <w:gridSpan w:val="3"/>
            <w:shd w:val="clear" w:color="auto" w:fill="auto"/>
            <w:hideMark/>
          </w:tcPr>
          <w:p w14:paraId="79239E0E" w14:textId="7CD36C0C" w:rsidR="00933D24" w:rsidRPr="00617EB8" w:rsidRDefault="00933D24" w:rsidP="00C85DC9">
            <w:pPr>
              <w:ind w:firstLine="0"/>
              <w:rPr>
                <w:sz w:val="20"/>
              </w:rPr>
            </w:pPr>
            <w:r w:rsidRPr="00617EB8">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617EB8" w14:paraId="55C65E5F" w14:textId="77777777" w:rsidTr="009C7CC8">
        <w:tc>
          <w:tcPr>
            <w:tcW w:w="685" w:type="pct"/>
            <w:shd w:val="clear" w:color="auto" w:fill="auto"/>
            <w:hideMark/>
          </w:tcPr>
          <w:p w14:paraId="75CE4FEC" w14:textId="77777777" w:rsidR="00933D24" w:rsidRPr="00617EB8" w:rsidRDefault="00933D24" w:rsidP="00C85DC9">
            <w:pPr>
              <w:ind w:firstLine="0"/>
              <w:rPr>
                <w:sz w:val="20"/>
              </w:rPr>
            </w:pPr>
            <w:r w:rsidRPr="00617EB8">
              <w:rPr>
                <w:sz w:val="20"/>
              </w:rPr>
              <w:t> </w:t>
            </w:r>
          </w:p>
        </w:tc>
        <w:tc>
          <w:tcPr>
            <w:tcW w:w="825" w:type="pct"/>
            <w:gridSpan w:val="5"/>
            <w:shd w:val="clear" w:color="auto" w:fill="auto"/>
            <w:hideMark/>
          </w:tcPr>
          <w:p w14:paraId="06DD01CF" w14:textId="77777777" w:rsidR="00933D24" w:rsidRPr="00617EB8" w:rsidRDefault="00933D24" w:rsidP="00C85DC9">
            <w:pPr>
              <w:ind w:firstLine="0"/>
              <w:rPr>
                <w:sz w:val="20"/>
              </w:rPr>
            </w:pPr>
            <w:r w:rsidRPr="00617EB8">
              <w:rPr>
                <w:sz w:val="20"/>
              </w:rPr>
              <w:t xml:space="preserve">fullName </w:t>
            </w:r>
          </w:p>
        </w:tc>
        <w:tc>
          <w:tcPr>
            <w:tcW w:w="402" w:type="pct"/>
            <w:gridSpan w:val="6"/>
            <w:shd w:val="clear" w:color="auto" w:fill="auto"/>
            <w:hideMark/>
          </w:tcPr>
          <w:p w14:paraId="679B09FC" w14:textId="77777777" w:rsidR="00933D24" w:rsidRPr="00617EB8" w:rsidRDefault="00933D24" w:rsidP="00C85DC9">
            <w:pPr>
              <w:ind w:firstLine="0"/>
              <w:jc w:val="center"/>
              <w:rPr>
                <w:sz w:val="20"/>
              </w:rPr>
            </w:pPr>
            <w:r w:rsidRPr="00617EB8">
              <w:rPr>
                <w:sz w:val="20"/>
              </w:rPr>
              <w:t>Н</w:t>
            </w:r>
          </w:p>
        </w:tc>
        <w:tc>
          <w:tcPr>
            <w:tcW w:w="530" w:type="pct"/>
            <w:gridSpan w:val="4"/>
            <w:shd w:val="clear" w:color="auto" w:fill="auto"/>
            <w:hideMark/>
          </w:tcPr>
          <w:p w14:paraId="41DAF3B2" w14:textId="77777777" w:rsidR="00933D24" w:rsidRPr="00617EB8" w:rsidRDefault="00933D24" w:rsidP="00C85DC9">
            <w:pPr>
              <w:ind w:firstLine="0"/>
              <w:jc w:val="center"/>
              <w:rPr>
                <w:sz w:val="20"/>
              </w:rPr>
            </w:pPr>
            <w:r w:rsidRPr="00617EB8">
              <w:rPr>
                <w:sz w:val="20"/>
              </w:rPr>
              <w:t>T(1-2000)</w:t>
            </w:r>
          </w:p>
        </w:tc>
        <w:tc>
          <w:tcPr>
            <w:tcW w:w="1180" w:type="pct"/>
            <w:gridSpan w:val="2"/>
            <w:shd w:val="clear" w:color="auto" w:fill="auto"/>
            <w:hideMark/>
          </w:tcPr>
          <w:p w14:paraId="07C3C3C4" w14:textId="77777777" w:rsidR="00933D24" w:rsidRPr="00617EB8" w:rsidRDefault="00933D24" w:rsidP="00C85DC9">
            <w:pPr>
              <w:ind w:firstLine="0"/>
              <w:rPr>
                <w:sz w:val="20"/>
              </w:rPr>
            </w:pPr>
            <w:r w:rsidRPr="00617EB8">
              <w:rPr>
                <w:sz w:val="20"/>
              </w:rPr>
              <w:t>Полное наименование</w:t>
            </w:r>
          </w:p>
        </w:tc>
        <w:tc>
          <w:tcPr>
            <w:tcW w:w="1378" w:type="pct"/>
            <w:gridSpan w:val="3"/>
            <w:shd w:val="clear" w:color="auto" w:fill="auto"/>
            <w:vAlign w:val="center"/>
            <w:hideMark/>
          </w:tcPr>
          <w:p w14:paraId="7C39F058" w14:textId="43E590BB" w:rsidR="00933D24" w:rsidRPr="00617EB8" w:rsidRDefault="00933D24" w:rsidP="00C85DC9">
            <w:pPr>
              <w:ind w:firstLine="0"/>
              <w:rPr>
                <w:sz w:val="20"/>
              </w:rPr>
            </w:pPr>
            <w:r w:rsidRPr="00617EB8">
              <w:rPr>
                <w:sz w:val="20"/>
              </w:rPr>
              <w:t>Игнорируется при приеме. Заполняется автоматически значением по Коду по СПЗ/Коду по СвР из справочника организаций ЕИС</w:t>
            </w:r>
          </w:p>
        </w:tc>
      </w:tr>
      <w:tr w:rsidR="008C4BE1" w:rsidRPr="00617EB8" w14:paraId="2C4976C2" w14:textId="77777777" w:rsidTr="009C7CC8">
        <w:tc>
          <w:tcPr>
            <w:tcW w:w="685" w:type="pct"/>
            <w:shd w:val="clear" w:color="auto" w:fill="auto"/>
          </w:tcPr>
          <w:p w14:paraId="6A9467E3" w14:textId="77777777" w:rsidR="008C4BE1" w:rsidRPr="00617EB8" w:rsidRDefault="008C4BE1" w:rsidP="00C85DC9">
            <w:pPr>
              <w:ind w:firstLine="0"/>
              <w:rPr>
                <w:sz w:val="20"/>
              </w:rPr>
            </w:pPr>
          </w:p>
        </w:tc>
        <w:tc>
          <w:tcPr>
            <w:tcW w:w="825" w:type="pct"/>
            <w:gridSpan w:val="5"/>
            <w:shd w:val="clear" w:color="auto" w:fill="auto"/>
          </w:tcPr>
          <w:p w14:paraId="5A6258E3" w14:textId="69D265D8" w:rsidR="008C4BE1" w:rsidRPr="00617EB8" w:rsidRDefault="008C4BE1" w:rsidP="00C85DC9">
            <w:pPr>
              <w:ind w:firstLine="0"/>
              <w:rPr>
                <w:sz w:val="20"/>
              </w:rPr>
            </w:pPr>
            <w:r w:rsidRPr="00617EB8">
              <w:rPr>
                <w:sz w:val="20"/>
              </w:rPr>
              <w:t>postAddress</w:t>
            </w:r>
          </w:p>
        </w:tc>
        <w:tc>
          <w:tcPr>
            <w:tcW w:w="402" w:type="pct"/>
            <w:gridSpan w:val="6"/>
            <w:shd w:val="clear" w:color="auto" w:fill="auto"/>
          </w:tcPr>
          <w:p w14:paraId="09F8EC1D" w14:textId="4799ED6E" w:rsidR="008C4BE1" w:rsidRPr="00617EB8" w:rsidRDefault="008C4BE1" w:rsidP="00C85DC9">
            <w:pPr>
              <w:ind w:firstLine="0"/>
              <w:jc w:val="center"/>
              <w:rPr>
                <w:sz w:val="20"/>
              </w:rPr>
            </w:pPr>
            <w:r w:rsidRPr="00617EB8">
              <w:rPr>
                <w:sz w:val="20"/>
                <w:lang w:val="en-US"/>
              </w:rPr>
              <w:t>H</w:t>
            </w:r>
          </w:p>
        </w:tc>
        <w:tc>
          <w:tcPr>
            <w:tcW w:w="530" w:type="pct"/>
            <w:gridSpan w:val="4"/>
            <w:shd w:val="clear" w:color="auto" w:fill="auto"/>
          </w:tcPr>
          <w:p w14:paraId="2D86BA60" w14:textId="77366641" w:rsidR="008C4BE1" w:rsidRPr="00617EB8" w:rsidRDefault="008C4BE1" w:rsidP="00C85DC9">
            <w:pPr>
              <w:ind w:firstLine="0"/>
              <w:jc w:val="center"/>
              <w:rPr>
                <w:sz w:val="20"/>
              </w:rPr>
            </w:pPr>
            <w:r w:rsidRPr="00617EB8">
              <w:rPr>
                <w:sz w:val="20"/>
                <w:lang w:val="en-US"/>
              </w:rPr>
              <w:t>T(1-2000)</w:t>
            </w:r>
          </w:p>
        </w:tc>
        <w:tc>
          <w:tcPr>
            <w:tcW w:w="1180" w:type="pct"/>
            <w:gridSpan w:val="2"/>
            <w:shd w:val="clear" w:color="auto" w:fill="auto"/>
          </w:tcPr>
          <w:p w14:paraId="24A8C44D" w14:textId="7CFDCEE2" w:rsidR="008C4BE1" w:rsidRPr="00617EB8" w:rsidRDefault="008C4BE1" w:rsidP="00C85DC9">
            <w:pPr>
              <w:ind w:firstLine="0"/>
              <w:rPr>
                <w:sz w:val="20"/>
              </w:rPr>
            </w:pPr>
            <w:r w:rsidRPr="00617EB8">
              <w:rPr>
                <w:sz w:val="20"/>
              </w:rPr>
              <w:t>Почтовый адрес организации</w:t>
            </w:r>
          </w:p>
        </w:tc>
        <w:tc>
          <w:tcPr>
            <w:tcW w:w="1378" w:type="pct"/>
            <w:gridSpan w:val="3"/>
            <w:shd w:val="clear" w:color="auto" w:fill="auto"/>
          </w:tcPr>
          <w:p w14:paraId="797F8620" w14:textId="2FF6BD4C" w:rsidR="008C4BE1" w:rsidRPr="00617EB8" w:rsidRDefault="008C4BE1" w:rsidP="00C85DC9">
            <w:pPr>
              <w:ind w:firstLine="0"/>
              <w:rPr>
                <w:sz w:val="20"/>
              </w:rPr>
            </w:pPr>
            <w:r w:rsidRPr="00617EB8">
              <w:rPr>
                <w:sz w:val="20"/>
              </w:rPr>
              <w:t>При приеме игнорируется.</w:t>
            </w:r>
          </w:p>
        </w:tc>
      </w:tr>
      <w:tr w:rsidR="008C4BE1" w:rsidRPr="00617EB8" w14:paraId="4AE974AC" w14:textId="77777777" w:rsidTr="009C7CC8">
        <w:tc>
          <w:tcPr>
            <w:tcW w:w="685" w:type="pct"/>
            <w:shd w:val="clear" w:color="auto" w:fill="auto"/>
          </w:tcPr>
          <w:p w14:paraId="462A5072" w14:textId="77777777" w:rsidR="008C4BE1" w:rsidRPr="00617EB8" w:rsidRDefault="008C4BE1" w:rsidP="00C85DC9">
            <w:pPr>
              <w:ind w:firstLine="0"/>
              <w:rPr>
                <w:sz w:val="20"/>
              </w:rPr>
            </w:pPr>
          </w:p>
        </w:tc>
        <w:tc>
          <w:tcPr>
            <w:tcW w:w="825" w:type="pct"/>
            <w:gridSpan w:val="5"/>
            <w:shd w:val="clear" w:color="auto" w:fill="auto"/>
          </w:tcPr>
          <w:p w14:paraId="605CFBA8" w14:textId="27C8D691" w:rsidR="008C4BE1" w:rsidRPr="00617EB8" w:rsidRDefault="008C4BE1" w:rsidP="00C85DC9">
            <w:pPr>
              <w:ind w:firstLine="0"/>
              <w:rPr>
                <w:sz w:val="20"/>
              </w:rPr>
            </w:pPr>
            <w:r w:rsidRPr="00617EB8">
              <w:rPr>
                <w:sz w:val="20"/>
              </w:rPr>
              <w:t>factAddress</w:t>
            </w:r>
          </w:p>
        </w:tc>
        <w:tc>
          <w:tcPr>
            <w:tcW w:w="402" w:type="pct"/>
            <w:gridSpan w:val="6"/>
            <w:shd w:val="clear" w:color="auto" w:fill="auto"/>
          </w:tcPr>
          <w:p w14:paraId="6A2F387E" w14:textId="5EDC36DD" w:rsidR="008C4BE1" w:rsidRPr="00617EB8" w:rsidRDefault="008C4BE1" w:rsidP="00C85DC9">
            <w:pPr>
              <w:ind w:firstLine="0"/>
              <w:jc w:val="center"/>
              <w:rPr>
                <w:sz w:val="20"/>
              </w:rPr>
            </w:pPr>
            <w:r w:rsidRPr="00617EB8">
              <w:rPr>
                <w:sz w:val="20"/>
                <w:lang w:val="en-US"/>
              </w:rPr>
              <w:t>H</w:t>
            </w:r>
          </w:p>
        </w:tc>
        <w:tc>
          <w:tcPr>
            <w:tcW w:w="530" w:type="pct"/>
            <w:gridSpan w:val="4"/>
            <w:shd w:val="clear" w:color="auto" w:fill="auto"/>
          </w:tcPr>
          <w:p w14:paraId="30971929" w14:textId="4131B359" w:rsidR="008C4BE1" w:rsidRPr="00617EB8" w:rsidRDefault="008C4BE1" w:rsidP="00C85DC9">
            <w:pPr>
              <w:ind w:firstLine="0"/>
              <w:jc w:val="center"/>
              <w:rPr>
                <w:sz w:val="20"/>
              </w:rPr>
            </w:pPr>
            <w:r w:rsidRPr="00617EB8">
              <w:rPr>
                <w:sz w:val="20"/>
                <w:lang w:val="en-US"/>
              </w:rPr>
              <w:t>T</w:t>
            </w:r>
            <w:r w:rsidRPr="00617EB8">
              <w:rPr>
                <w:sz w:val="20"/>
              </w:rPr>
              <w:t>(1-2000)</w:t>
            </w:r>
          </w:p>
        </w:tc>
        <w:tc>
          <w:tcPr>
            <w:tcW w:w="1180" w:type="pct"/>
            <w:gridSpan w:val="2"/>
            <w:shd w:val="clear" w:color="auto" w:fill="auto"/>
          </w:tcPr>
          <w:p w14:paraId="2FACF623" w14:textId="2ABA28DD" w:rsidR="008C4BE1" w:rsidRPr="00617EB8" w:rsidRDefault="008C4BE1" w:rsidP="00C85DC9">
            <w:pPr>
              <w:ind w:firstLine="0"/>
              <w:rPr>
                <w:sz w:val="20"/>
              </w:rPr>
            </w:pPr>
            <w:r w:rsidRPr="00617EB8">
              <w:rPr>
                <w:sz w:val="20"/>
              </w:rPr>
              <w:t>Адрес местонахождения организации</w:t>
            </w:r>
          </w:p>
        </w:tc>
        <w:tc>
          <w:tcPr>
            <w:tcW w:w="1378" w:type="pct"/>
            <w:gridSpan w:val="3"/>
            <w:shd w:val="clear" w:color="auto" w:fill="auto"/>
          </w:tcPr>
          <w:p w14:paraId="196B780E" w14:textId="42BE5D5C" w:rsidR="008C4BE1" w:rsidRPr="00617EB8" w:rsidRDefault="008C4BE1" w:rsidP="00C85DC9">
            <w:pPr>
              <w:ind w:firstLine="0"/>
              <w:rPr>
                <w:sz w:val="20"/>
              </w:rPr>
            </w:pPr>
            <w:r w:rsidRPr="00617EB8">
              <w:rPr>
                <w:sz w:val="20"/>
              </w:rPr>
              <w:t>При приеме игнорируется.</w:t>
            </w:r>
          </w:p>
        </w:tc>
      </w:tr>
      <w:tr w:rsidR="008C4BE1" w:rsidRPr="00617EB8" w14:paraId="714193D9" w14:textId="77777777" w:rsidTr="009C7CC8">
        <w:tc>
          <w:tcPr>
            <w:tcW w:w="685" w:type="pct"/>
            <w:shd w:val="clear" w:color="auto" w:fill="auto"/>
          </w:tcPr>
          <w:p w14:paraId="2990797E" w14:textId="77777777" w:rsidR="008C4BE1" w:rsidRPr="00617EB8" w:rsidRDefault="008C4BE1" w:rsidP="00C85DC9">
            <w:pPr>
              <w:ind w:firstLine="0"/>
              <w:rPr>
                <w:sz w:val="20"/>
              </w:rPr>
            </w:pPr>
          </w:p>
        </w:tc>
        <w:tc>
          <w:tcPr>
            <w:tcW w:w="825" w:type="pct"/>
            <w:gridSpan w:val="5"/>
            <w:shd w:val="clear" w:color="auto" w:fill="auto"/>
          </w:tcPr>
          <w:p w14:paraId="2691AF6A" w14:textId="1C10594E" w:rsidR="008C4BE1" w:rsidRPr="00617EB8" w:rsidRDefault="008C4BE1" w:rsidP="00C85DC9">
            <w:pPr>
              <w:ind w:firstLine="0"/>
              <w:rPr>
                <w:sz w:val="20"/>
              </w:rPr>
            </w:pPr>
            <w:r w:rsidRPr="00617EB8">
              <w:rPr>
                <w:sz w:val="20"/>
              </w:rPr>
              <w:t>INN</w:t>
            </w:r>
          </w:p>
        </w:tc>
        <w:tc>
          <w:tcPr>
            <w:tcW w:w="402" w:type="pct"/>
            <w:gridSpan w:val="6"/>
            <w:shd w:val="clear" w:color="auto" w:fill="auto"/>
          </w:tcPr>
          <w:p w14:paraId="3E034AC7" w14:textId="3A3ED8BB" w:rsidR="008C4BE1" w:rsidRPr="00617EB8" w:rsidRDefault="008C4BE1" w:rsidP="00C85DC9">
            <w:pPr>
              <w:ind w:firstLine="0"/>
              <w:jc w:val="center"/>
              <w:rPr>
                <w:sz w:val="20"/>
              </w:rPr>
            </w:pPr>
            <w:r w:rsidRPr="00617EB8">
              <w:rPr>
                <w:sz w:val="20"/>
                <w:lang w:val="en-US"/>
              </w:rPr>
              <w:t>H</w:t>
            </w:r>
          </w:p>
        </w:tc>
        <w:tc>
          <w:tcPr>
            <w:tcW w:w="530" w:type="pct"/>
            <w:gridSpan w:val="4"/>
            <w:shd w:val="clear" w:color="auto" w:fill="auto"/>
          </w:tcPr>
          <w:p w14:paraId="1F5882E5" w14:textId="180D5E25" w:rsidR="008C4BE1" w:rsidRPr="00617EB8" w:rsidRDefault="008C4BE1" w:rsidP="00C85DC9">
            <w:pPr>
              <w:ind w:firstLine="0"/>
              <w:jc w:val="center"/>
              <w:rPr>
                <w:sz w:val="20"/>
              </w:rPr>
            </w:pPr>
            <w:r w:rsidRPr="00617EB8">
              <w:rPr>
                <w:sz w:val="20"/>
                <w:lang w:val="en-US"/>
              </w:rPr>
              <w:t>T</w:t>
            </w:r>
          </w:p>
        </w:tc>
        <w:tc>
          <w:tcPr>
            <w:tcW w:w="1180" w:type="pct"/>
            <w:gridSpan w:val="2"/>
            <w:shd w:val="clear" w:color="auto" w:fill="auto"/>
          </w:tcPr>
          <w:p w14:paraId="21A2536D" w14:textId="53E16D9C" w:rsidR="008C4BE1" w:rsidRPr="00617EB8" w:rsidRDefault="008C4BE1" w:rsidP="00C85DC9">
            <w:pPr>
              <w:ind w:firstLine="0"/>
              <w:rPr>
                <w:sz w:val="20"/>
              </w:rPr>
            </w:pPr>
            <w:r w:rsidRPr="00617EB8">
              <w:rPr>
                <w:sz w:val="20"/>
              </w:rPr>
              <w:t>ИНН организации</w:t>
            </w:r>
          </w:p>
        </w:tc>
        <w:tc>
          <w:tcPr>
            <w:tcW w:w="1378" w:type="pct"/>
            <w:gridSpan w:val="3"/>
            <w:shd w:val="clear" w:color="auto" w:fill="auto"/>
          </w:tcPr>
          <w:p w14:paraId="0A36CE0B" w14:textId="77777777" w:rsidR="008C4BE1" w:rsidRPr="00617EB8" w:rsidRDefault="008C4BE1" w:rsidP="00C85DC9">
            <w:pPr>
              <w:ind w:firstLine="0"/>
              <w:rPr>
                <w:sz w:val="20"/>
              </w:rPr>
            </w:pPr>
            <w:r w:rsidRPr="00617EB8">
              <w:rPr>
                <w:sz w:val="20"/>
              </w:rPr>
              <w:t>Шаблон значения: \d{10}</w:t>
            </w:r>
          </w:p>
          <w:p w14:paraId="6B6733F8" w14:textId="738B43B3" w:rsidR="008C4BE1" w:rsidRPr="00617EB8" w:rsidRDefault="008C4BE1" w:rsidP="00C85DC9">
            <w:pPr>
              <w:ind w:firstLine="0"/>
              <w:rPr>
                <w:sz w:val="20"/>
              </w:rPr>
            </w:pPr>
            <w:r w:rsidRPr="00617EB8">
              <w:rPr>
                <w:sz w:val="20"/>
              </w:rPr>
              <w:t>При приеме игнорируется.</w:t>
            </w:r>
          </w:p>
        </w:tc>
      </w:tr>
      <w:tr w:rsidR="008C4BE1" w:rsidRPr="00617EB8" w14:paraId="51B7C15A" w14:textId="77777777" w:rsidTr="009C7CC8">
        <w:tc>
          <w:tcPr>
            <w:tcW w:w="685" w:type="pct"/>
            <w:shd w:val="clear" w:color="auto" w:fill="auto"/>
          </w:tcPr>
          <w:p w14:paraId="0CECBD07" w14:textId="77777777" w:rsidR="008C4BE1" w:rsidRPr="00617EB8" w:rsidRDefault="008C4BE1" w:rsidP="00C85DC9">
            <w:pPr>
              <w:ind w:firstLine="0"/>
              <w:rPr>
                <w:sz w:val="20"/>
              </w:rPr>
            </w:pPr>
          </w:p>
        </w:tc>
        <w:tc>
          <w:tcPr>
            <w:tcW w:w="825" w:type="pct"/>
            <w:gridSpan w:val="5"/>
            <w:shd w:val="clear" w:color="auto" w:fill="auto"/>
          </w:tcPr>
          <w:p w14:paraId="711C7BE6" w14:textId="40B123B6" w:rsidR="008C4BE1" w:rsidRPr="00617EB8" w:rsidRDefault="008C4BE1" w:rsidP="00C85DC9">
            <w:pPr>
              <w:ind w:firstLine="0"/>
              <w:rPr>
                <w:sz w:val="20"/>
              </w:rPr>
            </w:pPr>
            <w:r w:rsidRPr="00617EB8">
              <w:rPr>
                <w:sz w:val="20"/>
              </w:rPr>
              <w:t>KPP</w:t>
            </w:r>
          </w:p>
        </w:tc>
        <w:tc>
          <w:tcPr>
            <w:tcW w:w="402" w:type="pct"/>
            <w:gridSpan w:val="6"/>
            <w:shd w:val="clear" w:color="auto" w:fill="auto"/>
          </w:tcPr>
          <w:p w14:paraId="6CCA15E5" w14:textId="66B3D65B" w:rsidR="008C4BE1" w:rsidRPr="00617EB8" w:rsidRDefault="008C4BE1" w:rsidP="00C85DC9">
            <w:pPr>
              <w:ind w:firstLine="0"/>
              <w:jc w:val="center"/>
              <w:rPr>
                <w:sz w:val="20"/>
              </w:rPr>
            </w:pPr>
            <w:r w:rsidRPr="00617EB8">
              <w:rPr>
                <w:sz w:val="20"/>
                <w:lang w:val="en-US"/>
              </w:rPr>
              <w:t>H</w:t>
            </w:r>
          </w:p>
        </w:tc>
        <w:tc>
          <w:tcPr>
            <w:tcW w:w="530" w:type="pct"/>
            <w:gridSpan w:val="4"/>
            <w:shd w:val="clear" w:color="auto" w:fill="auto"/>
          </w:tcPr>
          <w:p w14:paraId="1FB6EF66" w14:textId="7C3E9AA1" w:rsidR="008C4BE1" w:rsidRPr="00617EB8" w:rsidRDefault="008C4BE1" w:rsidP="00C85DC9">
            <w:pPr>
              <w:ind w:firstLine="0"/>
              <w:jc w:val="center"/>
              <w:rPr>
                <w:sz w:val="20"/>
              </w:rPr>
            </w:pPr>
            <w:r w:rsidRPr="00617EB8">
              <w:rPr>
                <w:sz w:val="20"/>
                <w:lang w:val="en-US"/>
              </w:rPr>
              <w:t>T</w:t>
            </w:r>
            <w:r w:rsidR="00BE361D" w:rsidRPr="00617EB8">
              <w:rPr>
                <w:sz w:val="20"/>
                <w:lang w:val="en-US"/>
              </w:rPr>
              <w:t>(9)</w:t>
            </w:r>
          </w:p>
        </w:tc>
        <w:tc>
          <w:tcPr>
            <w:tcW w:w="1180" w:type="pct"/>
            <w:gridSpan w:val="2"/>
            <w:shd w:val="clear" w:color="auto" w:fill="auto"/>
          </w:tcPr>
          <w:p w14:paraId="480AE39C" w14:textId="7652E51C" w:rsidR="008C4BE1" w:rsidRPr="00617EB8" w:rsidRDefault="008C4BE1" w:rsidP="00C85DC9">
            <w:pPr>
              <w:ind w:firstLine="0"/>
              <w:rPr>
                <w:sz w:val="20"/>
              </w:rPr>
            </w:pPr>
            <w:r w:rsidRPr="00617EB8">
              <w:rPr>
                <w:sz w:val="20"/>
              </w:rPr>
              <w:t>КПП организации</w:t>
            </w:r>
          </w:p>
        </w:tc>
        <w:tc>
          <w:tcPr>
            <w:tcW w:w="1378" w:type="pct"/>
            <w:gridSpan w:val="3"/>
            <w:shd w:val="clear" w:color="auto" w:fill="auto"/>
          </w:tcPr>
          <w:p w14:paraId="64CAC36B" w14:textId="70BCA4C3" w:rsidR="008C4BE1" w:rsidRPr="00617EB8" w:rsidRDefault="008C4BE1" w:rsidP="00C85DC9">
            <w:pPr>
              <w:ind w:firstLine="0"/>
              <w:rPr>
                <w:sz w:val="20"/>
              </w:rPr>
            </w:pPr>
            <w:r w:rsidRPr="00617EB8">
              <w:rPr>
                <w:sz w:val="20"/>
              </w:rPr>
              <w:t>При приеме игнорируется.</w:t>
            </w:r>
          </w:p>
        </w:tc>
      </w:tr>
      <w:tr w:rsidR="008C4BE1" w:rsidRPr="00617EB8" w14:paraId="179AD0E6" w14:textId="77777777" w:rsidTr="009C7CC8">
        <w:tc>
          <w:tcPr>
            <w:tcW w:w="685" w:type="pct"/>
            <w:shd w:val="clear" w:color="auto" w:fill="auto"/>
          </w:tcPr>
          <w:p w14:paraId="5BB32FFE" w14:textId="77777777" w:rsidR="008C4BE1" w:rsidRPr="00617EB8" w:rsidRDefault="008C4BE1" w:rsidP="00C85DC9">
            <w:pPr>
              <w:ind w:firstLine="0"/>
              <w:rPr>
                <w:sz w:val="20"/>
              </w:rPr>
            </w:pPr>
          </w:p>
        </w:tc>
        <w:tc>
          <w:tcPr>
            <w:tcW w:w="825" w:type="pct"/>
            <w:gridSpan w:val="5"/>
            <w:shd w:val="clear" w:color="auto" w:fill="auto"/>
          </w:tcPr>
          <w:p w14:paraId="04451AB7" w14:textId="0E283D7D" w:rsidR="008C4BE1" w:rsidRPr="00617EB8" w:rsidRDefault="008C4BE1" w:rsidP="00C85DC9">
            <w:pPr>
              <w:ind w:firstLine="0"/>
              <w:rPr>
                <w:sz w:val="20"/>
              </w:rPr>
            </w:pPr>
            <w:r w:rsidRPr="00617EB8">
              <w:rPr>
                <w:sz w:val="20"/>
              </w:rPr>
              <w:t>location</w:t>
            </w:r>
          </w:p>
        </w:tc>
        <w:tc>
          <w:tcPr>
            <w:tcW w:w="402" w:type="pct"/>
            <w:gridSpan w:val="6"/>
            <w:shd w:val="clear" w:color="auto" w:fill="auto"/>
          </w:tcPr>
          <w:p w14:paraId="6A1E801F" w14:textId="38CB9663" w:rsidR="008C4BE1" w:rsidRPr="00617EB8" w:rsidRDefault="008C4BE1" w:rsidP="00C85DC9">
            <w:pPr>
              <w:ind w:firstLine="0"/>
              <w:jc w:val="center"/>
              <w:rPr>
                <w:sz w:val="20"/>
              </w:rPr>
            </w:pPr>
            <w:r w:rsidRPr="00617EB8">
              <w:rPr>
                <w:sz w:val="20"/>
              </w:rPr>
              <w:t>Н</w:t>
            </w:r>
          </w:p>
        </w:tc>
        <w:tc>
          <w:tcPr>
            <w:tcW w:w="530" w:type="pct"/>
            <w:gridSpan w:val="4"/>
            <w:shd w:val="clear" w:color="auto" w:fill="auto"/>
          </w:tcPr>
          <w:p w14:paraId="2F261475" w14:textId="755533B8" w:rsidR="008C4BE1" w:rsidRPr="00617EB8" w:rsidRDefault="008C4BE1" w:rsidP="00C85DC9">
            <w:pPr>
              <w:ind w:firstLine="0"/>
              <w:jc w:val="center"/>
              <w:rPr>
                <w:sz w:val="20"/>
              </w:rPr>
            </w:pPr>
            <w:r w:rsidRPr="00617EB8">
              <w:rPr>
                <w:sz w:val="20"/>
              </w:rPr>
              <w:t>T(1-2000)</w:t>
            </w:r>
          </w:p>
        </w:tc>
        <w:tc>
          <w:tcPr>
            <w:tcW w:w="1180" w:type="pct"/>
            <w:gridSpan w:val="2"/>
            <w:shd w:val="clear" w:color="auto" w:fill="auto"/>
          </w:tcPr>
          <w:p w14:paraId="62EB9542" w14:textId="71A2E244" w:rsidR="008C4BE1" w:rsidRPr="00617EB8" w:rsidRDefault="008C4BE1" w:rsidP="00C85DC9">
            <w:pPr>
              <w:ind w:firstLine="0"/>
              <w:rPr>
                <w:sz w:val="20"/>
              </w:rPr>
            </w:pPr>
            <w:r w:rsidRPr="00617EB8">
              <w:rPr>
                <w:sz w:val="20"/>
              </w:rPr>
              <w:t xml:space="preserve">Адрес места нахождения </w:t>
            </w:r>
            <w:r w:rsidR="008446F9" w:rsidRPr="00617EB8">
              <w:rPr>
                <w:sz w:val="20"/>
              </w:rPr>
              <w:t>гаранта</w:t>
            </w:r>
          </w:p>
        </w:tc>
        <w:tc>
          <w:tcPr>
            <w:tcW w:w="1378" w:type="pct"/>
            <w:gridSpan w:val="3"/>
            <w:shd w:val="clear" w:color="auto" w:fill="auto"/>
          </w:tcPr>
          <w:p w14:paraId="02C9ED22" w14:textId="12F3470E" w:rsidR="008C4BE1" w:rsidRPr="00617EB8" w:rsidRDefault="008C4BE1" w:rsidP="00C85DC9">
            <w:pPr>
              <w:ind w:firstLine="0"/>
              <w:rPr>
                <w:sz w:val="20"/>
              </w:rPr>
            </w:pPr>
            <w:r w:rsidRPr="00617EB8">
              <w:rPr>
                <w:sz w:val="20"/>
              </w:rPr>
              <w:t xml:space="preserve"> </w:t>
            </w:r>
          </w:p>
        </w:tc>
      </w:tr>
      <w:tr w:rsidR="008C4BE1" w:rsidRPr="00617EB8" w14:paraId="117F1952" w14:textId="77777777" w:rsidTr="009C7CC8">
        <w:tc>
          <w:tcPr>
            <w:tcW w:w="685" w:type="pct"/>
            <w:shd w:val="clear" w:color="auto" w:fill="auto"/>
            <w:hideMark/>
          </w:tcPr>
          <w:p w14:paraId="268B6B7C" w14:textId="77777777" w:rsidR="008C4BE1" w:rsidRPr="00617EB8" w:rsidRDefault="008C4BE1" w:rsidP="00C85DC9">
            <w:pPr>
              <w:ind w:firstLine="0"/>
              <w:rPr>
                <w:sz w:val="20"/>
              </w:rPr>
            </w:pPr>
            <w:r w:rsidRPr="00617EB8">
              <w:rPr>
                <w:sz w:val="20"/>
                <w:lang w:val="en-US"/>
              </w:rPr>
              <w:t> </w:t>
            </w:r>
          </w:p>
        </w:tc>
        <w:tc>
          <w:tcPr>
            <w:tcW w:w="825" w:type="pct"/>
            <w:gridSpan w:val="5"/>
            <w:shd w:val="clear" w:color="auto" w:fill="auto"/>
            <w:hideMark/>
          </w:tcPr>
          <w:p w14:paraId="4DA73755" w14:textId="77777777" w:rsidR="008C4BE1" w:rsidRPr="00617EB8" w:rsidRDefault="008C4BE1" w:rsidP="00C85DC9">
            <w:pPr>
              <w:ind w:firstLine="0"/>
              <w:rPr>
                <w:sz w:val="20"/>
              </w:rPr>
            </w:pPr>
            <w:r w:rsidRPr="00617EB8">
              <w:rPr>
                <w:sz w:val="20"/>
                <w:lang w:val="en-US"/>
              </w:rPr>
              <w:t>legalForm</w:t>
            </w:r>
            <w:r w:rsidRPr="00617EB8">
              <w:rPr>
                <w:sz w:val="20"/>
              </w:rPr>
              <w:t xml:space="preserve"> </w:t>
            </w:r>
          </w:p>
        </w:tc>
        <w:tc>
          <w:tcPr>
            <w:tcW w:w="402" w:type="pct"/>
            <w:gridSpan w:val="6"/>
            <w:shd w:val="clear" w:color="auto" w:fill="auto"/>
            <w:hideMark/>
          </w:tcPr>
          <w:p w14:paraId="23029611" w14:textId="77777777" w:rsidR="008C4BE1" w:rsidRPr="00617EB8" w:rsidRDefault="008C4BE1" w:rsidP="00C85DC9">
            <w:pPr>
              <w:ind w:firstLine="0"/>
              <w:jc w:val="center"/>
              <w:rPr>
                <w:sz w:val="20"/>
              </w:rPr>
            </w:pPr>
            <w:r w:rsidRPr="00617EB8">
              <w:rPr>
                <w:sz w:val="20"/>
              </w:rPr>
              <w:t>H</w:t>
            </w:r>
          </w:p>
        </w:tc>
        <w:tc>
          <w:tcPr>
            <w:tcW w:w="530" w:type="pct"/>
            <w:gridSpan w:val="4"/>
            <w:shd w:val="clear" w:color="auto" w:fill="auto"/>
            <w:hideMark/>
          </w:tcPr>
          <w:p w14:paraId="3543CA04" w14:textId="77777777" w:rsidR="008C4BE1" w:rsidRPr="00617EB8" w:rsidRDefault="008C4BE1" w:rsidP="00C85DC9">
            <w:pPr>
              <w:ind w:firstLine="0"/>
              <w:jc w:val="center"/>
              <w:rPr>
                <w:sz w:val="20"/>
                <w:lang w:val="en-US"/>
              </w:rPr>
            </w:pPr>
            <w:r w:rsidRPr="00617EB8">
              <w:rPr>
                <w:sz w:val="20"/>
                <w:lang w:val="en-US"/>
              </w:rPr>
              <w:t>S</w:t>
            </w:r>
          </w:p>
        </w:tc>
        <w:tc>
          <w:tcPr>
            <w:tcW w:w="1180" w:type="pct"/>
            <w:gridSpan w:val="2"/>
            <w:shd w:val="clear" w:color="auto" w:fill="auto"/>
            <w:hideMark/>
          </w:tcPr>
          <w:p w14:paraId="04A9CC01" w14:textId="77777777" w:rsidR="008C4BE1" w:rsidRPr="00617EB8" w:rsidRDefault="008C4BE1" w:rsidP="00C85DC9">
            <w:pPr>
              <w:ind w:firstLine="0"/>
              <w:rPr>
                <w:sz w:val="20"/>
              </w:rPr>
            </w:pPr>
            <w:r w:rsidRPr="00617EB8">
              <w:rPr>
                <w:sz w:val="20"/>
              </w:rPr>
              <w:t>Организационно-правовая форма организации в Общероссийском классификаторе организационно-правовых форм (ОКОПФ)</w:t>
            </w:r>
          </w:p>
        </w:tc>
        <w:tc>
          <w:tcPr>
            <w:tcW w:w="1378" w:type="pct"/>
            <w:gridSpan w:val="3"/>
            <w:shd w:val="clear" w:color="auto" w:fill="auto"/>
            <w:hideMark/>
          </w:tcPr>
          <w:p w14:paraId="0103FFF5" w14:textId="77777777" w:rsidR="008C4BE1" w:rsidRPr="00617EB8" w:rsidRDefault="008C4BE1"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B7758A" w:rsidRPr="00617EB8" w14:paraId="30D44E8C" w14:textId="77777777" w:rsidTr="009C7CC8">
        <w:tc>
          <w:tcPr>
            <w:tcW w:w="685" w:type="pct"/>
            <w:shd w:val="clear" w:color="auto" w:fill="auto"/>
          </w:tcPr>
          <w:p w14:paraId="71CB62CB" w14:textId="77777777" w:rsidR="00B7758A" w:rsidRPr="00617EB8" w:rsidRDefault="00B7758A" w:rsidP="00C85DC9">
            <w:pPr>
              <w:ind w:firstLine="0"/>
              <w:rPr>
                <w:sz w:val="20"/>
              </w:rPr>
            </w:pPr>
          </w:p>
        </w:tc>
        <w:tc>
          <w:tcPr>
            <w:tcW w:w="825" w:type="pct"/>
            <w:gridSpan w:val="5"/>
            <w:shd w:val="clear" w:color="auto" w:fill="auto"/>
          </w:tcPr>
          <w:p w14:paraId="2299F5C4" w14:textId="77777777" w:rsidR="00B7758A" w:rsidRPr="00617EB8" w:rsidRDefault="00B7758A" w:rsidP="00C85DC9">
            <w:pPr>
              <w:ind w:firstLine="0"/>
              <w:rPr>
                <w:sz w:val="20"/>
                <w:lang w:val="en-US"/>
              </w:rPr>
            </w:pPr>
            <w:r w:rsidRPr="00617EB8">
              <w:rPr>
                <w:sz w:val="20"/>
                <w:lang w:val="en-US"/>
              </w:rPr>
              <w:t>subjectRF</w:t>
            </w:r>
          </w:p>
        </w:tc>
        <w:tc>
          <w:tcPr>
            <w:tcW w:w="402" w:type="pct"/>
            <w:gridSpan w:val="6"/>
            <w:shd w:val="clear" w:color="auto" w:fill="auto"/>
          </w:tcPr>
          <w:p w14:paraId="077628F6" w14:textId="77777777" w:rsidR="00B7758A" w:rsidRPr="00617EB8" w:rsidRDefault="00B7758A" w:rsidP="00C85DC9">
            <w:pPr>
              <w:ind w:firstLine="0"/>
              <w:jc w:val="center"/>
              <w:rPr>
                <w:sz w:val="20"/>
              </w:rPr>
            </w:pPr>
            <w:r w:rsidRPr="00617EB8">
              <w:rPr>
                <w:sz w:val="20"/>
              </w:rPr>
              <w:t>Н</w:t>
            </w:r>
          </w:p>
        </w:tc>
        <w:tc>
          <w:tcPr>
            <w:tcW w:w="530" w:type="pct"/>
            <w:gridSpan w:val="4"/>
            <w:shd w:val="clear" w:color="auto" w:fill="auto"/>
          </w:tcPr>
          <w:p w14:paraId="5B0E2727" w14:textId="77777777" w:rsidR="00B7758A" w:rsidRPr="00617EB8" w:rsidRDefault="00B7758A" w:rsidP="00C85DC9">
            <w:pPr>
              <w:ind w:firstLine="0"/>
              <w:jc w:val="center"/>
              <w:rPr>
                <w:sz w:val="20"/>
                <w:lang w:val="en-US"/>
              </w:rPr>
            </w:pPr>
            <w:r w:rsidRPr="00617EB8">
              <w:rPr>
                <w:sz w:val="20"/>
                <w:lang w:val="en-US"/>
              </w:rPr>
              <w:t>S</w:t>
            </w:r>
          </w:p>
        </w:tc>
        <w:tc>
          <w:tcPr>
            <w:tcW w:w="1180" w:type="pct"/>
            <w:gridSpan w:val="2"/>
            <w:shd w:val="clear" w:color="auto" w:fill="auto"/>
          </w:tcPr>
          <w:p w14:paraId="4900EF70" w14:textId="77777777" w:rsidR="00B7758A" w:rsidRPr="00617EB8" w:rsidRDefault="00B7758A" w:rsidP="00C85DC9">
            <w:pPr>
              <w:ind w:firstLine="0"/>
              <w:rPr>
                <w:sz w:val="20"/>
              </w:rPr>
            </w:pPr>
            <w:r w:rsidRPr="00617EB8">
              <w:rPr>
                <w:sz w:val="20"/>
              </w:rPr>
              <w:t>Субъект РФ</w:t>
            </w:r>
          </w:p>
        </w:tc>
        <w:tc>
          <w:tcPr>
            <w:tcW w:w="1378" w:type="pct"/>
            <w:gridSpan w:val="3"/>
            <w:shd w:val="clear" w:color="auto" w:fill="auto"/>
          </w:tcPr>
          <w:p w14:paraId="43EE8796" w14:textId="77777777" w:rsidR="00B7758A" w:rsidRPr="00617EB8" w:rsidRDefault="00B7758A"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B7758A" w:rsidRPr="00617EB8" w14:paraId="7E8FEB9A" w14:textId="77777777" w:rsidTr="009C7CC8">
        <w:tc>
          <w:tcPr>
            <w:tcW w:w="685" w:type="pct"/>
            <w:shd w:val="clear" w:color="auto" w:fill="auto"/>
          </w:tcPr>
          <w:p w14:paraId="5BD62E85" w14:textId="77777777" w:rsidR="00B7758A" w:rsidRPr="00617EB8" w:rsidRDefault="00B7758A" w:rsidP="00C85DC9">
            <w:pPr>
              <w:ind w:firstLine="0"/>
              <w:rPr>
                <w:sz w:val="20"/>
              </w:rPr>
            </w:pPr>
          </w:p>
        </w:tc>
        <w:tc>
          <w:tcPr>
            <w:tcW w:w="825" w:type="pct"/>
            <w:gridSpan w:val="5"/>
            <w:shd w:val="clear" w:color="auto" w:fill="auto"/>
          </w:tcPr>
          <w:p w14:paraId="42C3801B" w14:textId="77777777" w:rsidR="00B7758A" w:rsidRPr="00617EB8" w:rsidRDefault="00B7758A" w:rsidP="00C85DC9">
            <w:pPr>
              <w:ind w:firstLine="0"/>
              <w:rPr>
                <w:sz w:val="20"/>
                <w:lang w:val="en-US"/>
              </w:rPr>
            </w:pPr>
            <w:r w:rsidRPr="00617EB8">
              <w:rPr>
                <w:sz w:val="20"/>
                <w:lang w:val="en-US"/>
              </w:rPr>
              <w:t>OKTMO</w:t>
            </w:r>
          </w:p>
        </w:tc>
        <w:tc>
          <w:tcPr>
            <w:tcW w:w="402" w:type="pct"/>
            <w:gridSpan w:val="6"/>
            <w:shd w:val="clear" w:color="auto" w:fill="auto"/>
          </w:tcPr>
          <w:p w14:paraId="611652D7" w14:textId="77777777" w:rsidR="00B7758A" w:rsidRPr="00617EB8" w:rsidRDefault="00B7758A" w:rsidP="00C85DC9">
            <w:pPr>
              <w:ind w:firstLine="0"/>
              <w:jc w:val="center"/>
              <w:rPr>
                <w:sz w:val="20"/>
              </w:rPr>
            </w:pPr>
            <w:r w:rsidRPr="00617EB8">
              <w:rPr>
                <w:sz w:val="20"/>
              </w:rPr>
              <w:t>Н</w:t>
            </w:r>
          </w:p>
        </w:tc>
        <w:tc>
          <w:tcPr>
            <w:tcW w:w="530" w:type="pct"/>
            <w:gridSpan w:val="4"/>
            <w:shd w:val="clear" w:color="auto" w:fill="auto"/>
          </w:tcPr>
          <w:p w14:paraId="3074E370" w14:textId="77777777" w:rsidR="00B7758A" w:rsidRPr="00617EB8" w:rsidRDefault="00B7758A" w:rsidP="00C85DC9">
            <w:pPr>
              <w:ind w:firstLine="0"/>
              <w:jc w:val="center"/>
              <w:rPr>
                <w:sz w:val="20"/>
                <w:lang w:val="en-US"/>
              </w:rPr>
            </w:pPr>
            <w:r w:rsidRPr="00617EB8">
              <w:rPr>
                <w:sz w:val="20"/>
                <w:lang w:val="en-US"/>
              </w:rPr>
              <w:t>S</w:t>
            </w:r>
          </w:p>
        </w:tc>
        <w:tc>
          <w:tcPr>
            <w:tcW w:w="1180" w:type="pct"/>
            <w:gridSpan w:val="2"/>
            <w:shd w:val="clear" w:color="auto" w:fill="auto"/>
          </w:tcPr>
          <w:p w14:paraId="0F4617A8" w14:textId="77777777" w:rsidR="00B7758A" w:rsidRPr="00617EB8" w:rsidRDefault="00B7758A" w:rsidP="00C85DC9">
            <w:pPr>
              <w:ind w:firstLine="0"/>
              <w:rPr>
                <w:sz w:val="20"/>
                <w:lang w:val="en-US"/>
              </w:rPr>
            </w:pPr>
            <w:r w:rsidRPr="00617EB8">
              <w:rPr>
                <w:sz w:val="20"/>
                <w:lang w:val="en-US"/>
              </w:rPr>
              <w:t>OKTMO</w:t>
            </w:r>
          </w:p>
        </w:tc>
        <w:tc>
          <w:tcPr>
            <w:tcW w:w="1378" w:type="pct"/>
            <w:gridSpan w:val="3"/>
            <w:shd w:val="clear" w:color="auto" w:fill="auto"/>
          </w:tcPr>
          <w:p w14:paraId="0F0644F4" w14:textId="77777777" w:rsidR="00B7758A" w:rsidRPr="00617EB8" w:rsidRDefault="00B7758A"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B7758A" w:rsidRPr="00617EB8" w14:paraId="5E1E15FC" w14:textId="77777777" w:rsidTr="009C7CC8">
        <w:tc>
          <w:tcPr>
            <w:tcW w:w="685" w:type="pct"/>
            <w:shd w:val="clear" w:color="auto" w:fill="auto"/>
          </w:tcPr>
          <w:p w14:paraId="724E5E2A" w14:textId="77777777" w:rsidR="00B7758A" w:rsidRPr="00617EB8" w:rsidRDefault="00B7758A" w:rsidP="00C85DC9">
            <w:pPr>
              <w:ind w:firstLine="0"/>
              <w:rPr>
                <w:sz w:val="20"/>
              </w:rPr>
            </w:pPr>
          </w:p>
        </w:tc>
        <w:tc>
          <w:tcPr>
            <w:tcW w:w="825" w:type="pct"/>
            <w:gridSpan w:val="5"/>
            <w:shd w:val="clear" w:color="auto" w:fill="auto"/>
          </w:tcPr>
          <w:p w14:paraId="437F6EC3" w14:textId="77777777" w:rsidR="00B7758A" w:rsidRPr="00617EB8" w:rsidRDefault="00B7758A" w:rsidP="00C85DC9">
            <w:pPr>
              <w:ind w:firstLine="0"/>
              <w:rPr>
                <w:sz w:val="20"/>
                <w:lang w:val="en-US"/>
              </w:rPr>
            </w:pPr>
            <w:r w:rsidRPr="00617EB8">
              <w:rPr>
                <w:sz w:val="20"/>
                <w:lang w:val="en-US"/>
              </w:rPr>
              <w:t>registrationDate</w:t>
            </w:r>
          </w:p>
        </w:tc>
        <w:tc>
          <w:tcPr>
            <w:tcW w:w="402" w:type="pct"/>
            <w:gridSpan w:val="6"/>
            <w:shd w:val="clear" w:color="auto" w:fill="auto"/>
          </w:tcPr>
          <w:p w14:paraId="0AC91246" w14:textId="77777777" w:rsidR="00B7758A" w:rsidRPr="00617EB8" w:rsidRDefault="00B7758A" w:rsidP="00C85DC9">
            <w:pPr>
              <w:ind w:firstLine="0"/>
              <w:jc w:val="center"/>
              <w:rPr>
                <w:sz w:val="20"/>
              </w:rPr>
            </w:pPr>
            <w:r w:rsidRPr="00617EB8">
              <w:rPr>
                <w:sz w:val="20"/>
              </w:rPr>
              <w:t>Н</w:t>
            </w:r>
          </w:p>
        </w:tc>
        <w:tc>
          <w:tcPr>
            <w:tcW w:w="530" w:type="pct"/>
            <w:gridSpan w:val="4"/>
            <w:shd w:val="clear" w:color="auto" w:fill="auto"/>
          </w:tcPr>
          <w:p w14:paraId="5ECEBC54" w14:textId="77777777" w:rsidR="00B7758A" w:rsidRPr="00617EB8" w:rsidRDefault="00B7758A" w:rsidP="00C85DC9">
            <w:pPr>
              <w:ind w:firstLine="0"/>
              <w:jc w:val="center"/>
              <w:rPr>
                <w:sz w:val="20"/>
                <w:lang w:val="en-US"/>
              </w:rPr>
            </w:pPr>
            <w:r w:rsidRPr="00617EB8">
              <w:rPr>
                <w:sz w:val="20"/>
                <w:lang w:val="en-US"/>
              </w:rPr>
              <w:t>DT</w:t>
            </w:r>
          </w:p>
        </w:tc>
        <w:tc>
          <w:tcPr>
            <w:tcW w:w="1180" w:type="pct"/>
            <w:gridSpan w:val="2"/>
            <w:shd w:val="clear" w:color="auto" w:fill="auto"/>
          </w:tcPr>
          <w:p w14:paraId="3C1BC57F" w14:textId="77777777" w:rsidR="00B7758A" w:rsidRPr="00617EB8" w:rsidRDefault="00B7758A" w:rsidP="00C85DC9">
            <w:pPr>
              <w:ind w:firstLine="0"/>
              <w:rPr>
                <w:sz w:val="20"/>
              </w:rPr>
            </w:pPr>
            <w:r w:rsidRPr="00617EB8">
              <w:rPr>
                <w:sz w:val="20"/>
              </w:rPr>
              <w:t>Дата поставновки на учет в налоговом органе</w:t>
            </w:r>
          </w:p>
        </w:tc>
        <w:tc>
          <w:tcPr>
            <w:tcW w:w="1378" w:type="pct"/>
            <w:gridSpan w:val="3"/>
            <w:shd w:val="clear" w:color="auto" w:fill="auto"/>
          </w:tcPr>
          <w:p w14:paraId="107470F5" w14:textId="77777777" w:rsidR="00B7758A" w:rsidRPr="00617EB8" w:rsidRDefault="00B7758A"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73D71" w:rsidRPr="00617EB8" w14:paraId="038C9F1F" w14:textId="77777777" w:rsidTr="009C7CC8">
        <w:tc>
          <w:tcPr>
            <w:tcW w:w="685" w:type="pct"/>
            <w:shd w:val="clear" w:color="auto" w:fill="auto"/>
          </w:tcPr>
          <w:p w14:paraId="053FF03E" w14:textId="77777777" w:rsidR="00573D71" w:rsidRPr="00617EB8" w:rsidRDefault="00573D71" w:rsidP="00C85DC9">
            <w:pPr>
              <w:ind w:firstLine="0"/>
              <w:rPr>
                <w:sz w:val="20"/>
              </w:rPr>
            </w:pPr>
          </w:p>
        </w:tc>
        <w:tc>
          <w:tcPr>
            <w:tcW w:w="825" w:type="pct"/>
            <w:gridSpan w:val="5"/>
            <w:shd w:val="clear" w:color="auto" w:fill="auto"/>
          </w:tcPr>
          <w:p w14:paraId="00F02A08" w14:textId="77777777" w:rsidR="00573D71" w:rsidRPr="00617EB8" w:rsidRDefault="00573D71" w:rsidP="00C85DC9">
            <w:pPr>
              <w:ind w:firstLine="0"/>
              <w:rPr>
                <w:sz w:val="20"/>
                <w:lang w:val="en-US"/>
              </w:rPr>
            </w:pPr>
            <w:r w:rsidRPr="00617EB8">
              <w:rPr>
                <w:sz w:val="20"/>
                <w:lang w:val="en-US"/>
              </w:rPr>
              <w:t>IKU</w:t>
            </w:r>
          </w:p>
        </w:tc>
        <w:tc>
          <w:tcPr>
            <w:tcW w:w="393" w:type="pct"/>
            <w:gridSpan w:val="5"/>
            <w:shd w:val="clear" w:color="auto" w:fill="auto"/>
          </w:tcPr>
          <w:p w14:paraId="18892E87" w14:textId="77777777" w:rsidR="00573D71" w:rsidRPr="00617EB8" w:rsidRDefault="00573D71" w:rsidP="00C85DC9">
            <w:pPr>
              <w:ind w:firstLine="0"/>
              <w:jc w:val="center"/>
              <w:rPr>
                <w:sz w:val="20"/>
              </w:rPr>
            </w:pPr>
            <w:r w:rsidRPr="00617EB8">
              <w:rPr>
                <w:sz w:val="20"/>
              </w:rPr>
              <w:t>Н</w:t>
            </w:r>
          </w:p>
        </w:tc>
        <w:tc>
          <w:tcPr>
            <w:tcW w:w="531" w:type="pct"/>
            <w:gridSpan w:val="4"/>
            <w:shd w:val="clear" w:color="auto" w:fill="auto"/>
          </w:tcPr>
          <w:p w14:paraId="61CABEAB" w14:textId="77777777" w:rsidR="00573D71" w:rsidRPr="00617EB8" w:rsidRDefault="00573D71" w:rsidP="00C85DC9">
            <w:pPr>
              <w:ind w:firstLine="0"/>
              <w:jc w:val="center"/>
              <w:rPr>
                <w:sz w:val="20"/>
              </w:rPr>
            </w:pPr>
            <w:r w:rsidRPr="00617EB8">
              <w:rPr>
                <w:sz w:val="20"/>
              </w:rPr>
              <w:t>Т(1-20)</w:t>
            </w:r>
          </w:p>
        </w:tc>
        <w:tc>
          <w:tcPr>
            <w:tcW w:w="1181" w:type="pct"/>
            <w:gridSpan w:val="2"/>
            <w:shd w:val="clear" w:color="auto" w:fill="auto"/>
          </w:tcPr>
          <w:p w14:paraId="3A01925B" w14:textId="77777777" w:rsidR="00573D71" w:rsidRPr="00617EB8" w:rsidRDefault="00573D71" w:rsidP="00C85DC9">
            <w:pPr>
              <w:ind w:firstLine="0"/>
              <w:rPr>
                <w:sz w:val="20"/>
              </w:rPr>
            </w:pPr>
            <w:r w:rsidRPr="00617EB8">
              <w:rPr>
                <w:sz w:val="20"/>
              </w:rPr>
              <w:t>Идентификационный код участника (ИКУ) организации</w:t>
            </w:r>
          </w:p>
        </w:tc>
        <w:tc>
          <w:tcPr>
            <w:tcW w:w="1385" w:type="pct"/>
            <w:gridSpan w:val="4"/>
            <w:shd w:val="clear" w:color="auto" w:fill="auto"/>
          </w:tcPr>
          <w:p w14:paraId="69588253" w14:textId="77777777" w:rsidR="00573D71" w:rsidRPr="00617EB8" w:rsidRDefault="00573D71"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8C4BE1" w:rsidRPr="00617EB8" w14:paraId="405195C3" w14:textId="77777777" w:rsidTr="00617EB8">
        <w:tc>
          <w:tcPr>
            <w:tcW w:w="5000" w:type="pct"/>
            <w:gridSpan w:val="21"/>
            <w:shd w:val="clear" w:color="auto" w:fill="auto"/>
            <w:hideMark/>
          </w:tcPr>
          <w:p w14:paraId="37A7ED91" w14:textId="77777777" w:rsidR="008C4BE1" w:rsidRPr="00617EB8" w:rsidRDefault="008C4BE1" w:rsidP="00C85DC9">
            <w:pPr>
              <w:ind w:firstLine="0"/>
              <w:jc w:val="center"/>
              <w:rPr>
                <w:b/>
                <w:sz w:val="20"/>
              </w:rPr>
            </w:pPr>
            <w:r w:rsidRPr="00617EB8">
              <w:rPr>
                <w:b/>
                <w:sz w:val="20"/>
              </w:rPr>
              <w:t>Организационно-правовая форма организации в ОКОПФ</w:t>
            </w:r>
          </w:p>
        </w:tc>
      </w:tr>
      <w:tr w:rsidR="008C4BE1" w:rsidRPr="00617EB8" w14:paraId="48C6049C" w14:textId="77777777" w:rsidTr="009C7CC8">
        <w:tc>
          <w:tcPr>
            <w:tcW w:w="685" w:type="pct"/>
            <w:shd w:val="clear" w:color="auto" w:fill="auto"/>
            <w:hideMark/>
          </w:tcPr>
          <w:p w14:paraId="14EB3BA0" w14:textId="77777777" w:rsidR="008C4BE1" w:rsidRPr="00617EB8" w:rsidRDefault="008C4BE1" w:rsidP="00C85DC9">
            <w:pPr>
              <w:ind w:firstLine="0"/>
              <w:rPr>
                <w:sz w:val="20"/>
                <w:lang w:val="en-US"/>
              </w:rPr>
            </w:pPr>
            <w:r w:rsidRPr="00617EB8">
              <w:rPr>
                <w:b/>
                <w:bCs/>
                <w:sz w:val="20"/>
                <w:lang w:val="en-US"/>
              </w:rPr>
              <w:t>legalForm</w:t>
            </w:r>
          </w:p>
        </w:tc>
        <w:tc>
          <w:tcPr>
            <w:tcW w:w="825" w:type="pct"/>
            <w:gridSpan w:val="5"/>
            <w:shd w:val="clear" w:color="auto" w:fill="auto"/>
            <w:hideMark/>
          </w:tcPr>
          <w:p w14:paraId="1F5B1E2D" w14:textId="77777777" w:rsidR="008C4BE1" w:rsidRPr="00617EB8" w:rsidRDefault="008C4BE1" w:rsidP="00C85DC9">
            <w:pPr>
              <w:ind w:firstLine="0"/>
              <w:rPr>
                <w:sz w:val="20"/>
              </w:rPr>
            </w:pPr>
            <w:r w:rsidRPr="00617EB8">
              <w:rPr>
                <w:sz w:val="20"/>
              </w:rPr>
              <w:t> </w:t>
            </w:r>
          </w:p>
        </w:tc>
        <w:tc>
          <w:tcPr>
            <w:tcW w:w="402" w:type="pct"/>
            <w:gridSpan w:val="6"/>
            <w:shd w:val="clear" w:color="auto" w:fill="auto"/>
            <w:hideMark/>
          </w:tcPr>
          <w:p w14:paraId="05A16EE8" w14:textId="77777777" w:rsidR="008C4BE1" w:rsidRPr="00617EB8" w:rsidRDefault="008C4BE1" w:rsidP="00C85DC9">
            <w:pPr>
              <w:ind w:firstLine="0"/>
              <w:rPr>
                <w:sz w:val="20"/>
              </w:rPr>
            </w:pPr>
            <w:r w:rsidRPr="00617EB8">
              <w:rPr>
                <w:sz w:val="20"/>
              </w:rPr>
              <w:t> </w:t>
            </w:r>
          </w:p>
        </w:tc>
        <w:tc>
          <w:tcPr>
            <w:tcW w:w="530" w:type="pct"/>
            <w:gridSpan w:val="4"/>
            <w:shd w:val="clear" w:color="auto" w:fill="auto"/>
            <w:hideMark/>
          </w:tcPr>
          <w:p w14:paraId="1D28637F" w14:textId="77777777" w:rsidR="008C4BE1" w:rsidRPr="00617EB8" w:rsidRDefault="008C4BE1" w:rsidP="00C85DC9">
            <w:pPr>
              <w:ind w:firstLine="0"/>
              <w:rPr>
                <w:sz w:val="20"/>
              </w:rPr>
            </w:pPr>
            <w:r w:rsidRPr="00617EB8">
              <w:rPr>
                <w:sz w:val="20"/>
              </w:rPr>
              <w:t> </w:t>
            </w:r>
          </w:p>
        </w:tc>
        <w:tc>
          <w:tcPr>
            <w:tcW w:w="1180" w:type="pct"/>
            <w:gridSpan w:val="2"/>
            <w:shd w:val="clear" w:color="auto" w:fill="auto"/>
            <w:hideMark/>
          </w:tcPr>
          <w:p w14:paraId="317DAEDE" w14:textId="77777777" w:rsidR="008C4BE1" w:rsidRPr="00617EB8" w:rsidRDefault="008C4BE1" w:rsidP="00C85DC9">
            <w:pPr>
              <w:ind w:firstLine="0"/>
              <w:rPr>
                <w:sz w:val="20"/>
              </w:rPr>
            </w:pPr>
            <w:r w:rsidRPr="00617EB8">
              <w:rPr>
                <w:sz w:val="20"/>
              </w:rPr>
              <w:t> </w:t>
            </w:r>
          </w:p>
        </w:tc>
        <w:tc>
          <w:tcPr>
            <w:tcW w:w="1378" w:type="pct"/>
            <w:gridSpan w:val="3"/>
            <w:shd w:val="clear" w:color="auto" w:fill="auto"/>
            <w:hideMark/>
          </w:tcPr>
          <w:p w14:paraId="3DAA492C" w14:textId="77777777" w:rsidR="008C4BE1" w:rsidRPr="00617EB8" w:rsidRDefault="008C4BE1" w:rsidP="00C85DC9">
            <w:pPr>
              <w:ind w:firstLine="0"/>
              <w:rPr>
                <w:sz w:val="20"/>
              </w:rPr>
            </w:pPr>
            <w:r w:rsidRPr="00617EB8">
              <w:rPr>
                <w:sz w:val="20"/>
              </w:rPr>
              <w:t xml:space="preserve"> </w:t>
            </w:r>
          </w:p>
        </w:tc>
      </w:tr>
      <w:tr w:rsidR="008C4BE1" w:rsidRPr="00617EB8" w14:paraId="17C08AE2" w14:textId="77777777" w:rsidTr="009C7CC8">
        <w:tc>
          <w:tcPr>
            <w:tcW w:w="685" w:type="pct"/>
            <w:shd w:val="clear" w:color="auto" w:fill="auto"/>
            <w:hideMark/>
          </w:tcPr>
          <w:p w14:paraId="6FABB687"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29863B6D" w14:textId="77777777" w:rsidR="008C4BE1" w:rsidRPr="00617EB8" w:rsidRDefault="008C4BE1" w:rsidP="00C85DC9">
            <w:pPr>
              <w:ind w:firstLine="0"/>
              <w:rPr>
                <w:sz w:val="20"/>
              </w:rPr>
            </w:pPr>
            <w:r w:rsidRPr="00617EB8">
              <w:rPr>
                <w:sz w:val="20"/>
                <w:lang w:val="en-US"/>
              </w:rPr>
              <w:t>c</w:t>
            </w:r>
            <w:r w:rsidRPr="00617EB8">
              <w:rPr>
                <w:sz w:val="20"/>
              </w:rPr>
              <w:t xml:space="preserve">ode </w:t>
            </w:r>
          </w:p>
        </w:tc>
        <w:tc>
          <w:tcPr>
            <w:tcW w:w="402" w:type="pct"/>
            <w:gridSpan w:val="6"/>
            <w:shd w:val="clear" w:color="auto" w:fill="auto"/>
            <w:hideMark/>
          </w:tcPr>
          <w:p w14:paraId="1DA28B1C" w14:textId="77777777" w:rsidR="008C4BE1" w:rsidRPr="00617EB8" w:rsidRDefault="008C4BE1" w:rsidP="00C85DC9">
            <w:pPr>
              <w:ind w:firstLine="0"/>
              <w:jc w:val="center"/>
              <w:rPr>
                <w:sz w:val="20"/>
              </w:rPr>
            </w:pPr>
            <w:r w:rsidRPr="00617EB8">
              <w:rPr>
                <w:sz w:val="20"/>
              </w:rPr>
              <w:t>O</w:t>
            </w:r>
          </w:p>
        </w:tc>
        <w:tc>
          <w:tcPr>
            <w:tcW w:w="530" w:type="pct"/>
            <w:gridSpan w:val="4"/>
            <w:shd w:val="clear" w:color="auto" w:fill="auto"/>
            <w:hideMark/>
          </w:tcPr>
          <w:p w14:paraId="7FBF61B9" w14:textId="77777777" w:rsidR="008C4BE1" w:rsidRPr="00617EB8" w:rsidRDefault="008C4BE1" w:rsidP="00C85DC9">
            <w:pPr>
              <w:ind w:firstLine="0"/>
              <w:jc w:val="center"/>
              <w:rPr>
                <w:sz w:val="20"/>
              </w:rPr>
            </w:pPr>
            <w:r w:rsidRPr="00617EB8">
              <w:rPr>
                <w:sz w:val="20"/>
              </w:rPr>
              <w:t>T(1-5)</w:t>
            </w:r>
          </w:p>
        </w:tc>
        <w:tc>
          <w:tcPr>
            <w:tcW w:w="1180" w:type="pct"/>
            <w:gridSpan w:val="2"/>
            <w:shd w:val="clear" w:color="auto" w:fill="auto"/>
            <w:hideMark/>
          </w:tcPr>
          <w:p w14:paraId="6C14EB05" w14:textId="77777777" w:rsidR="008C4BE1" w:rsidRPr="00617EB8" w:rsidRDefault="008C4BE1" w:rsidP="00C85DC9">
            <w:pPr>
              <w:ind w:firstLine="0"/>
              <w:rPr>
                <w:sz w:val="20"/>
              </w:rPr>
            </w:pPr>
            <w:r w:rsidRPr="00617EB8">
              <w:rPr>
                <w:sz w:val="20"/>
              </w:rPr>
              <w:t>Код</w:t>
            </w:r>
          </w:p>
        </w:tc>
        <w:tc>
          <w:tcPr>
            <w:tcW w:w="1378" w:type="pct"/>
            <w:gridSpan w:val="3"/>
            <w:shd w:val="clear" w:color="auto" w:fill="auto"/>
            <w:hideMark/>
          </w:tcPr>
          <w:p w14:paraId="7988FF8C" w14:textId="77777777" w:rsidR="008C4BE1" w:rsidRPr="00617EB8" w:rsidRDefault="008C4BE1" w:rsidP="00C85DC9">
            <w:pPr>
              <w:ind w:firstLine="0"/>
              <w:rPr>
                <w:sz w:val="20"/>
              </w:rPr>
            </w:pPr>
            <w:r w:rsidRPr="00617EB8">
              <w:rPr>
                <w:sz w:val="20"/>
              </w:rPr>
              <w:t xml:space="preserve"> </w:t>
            </w:r>
          </w:p>
        </w:tc>
      </w:tr>
      <w:tr w:rsidR="008C4BE1" w:rsidRPr="00617EB8" w14:paraId="40EBE88F" w14:textId="77777777" w:rsidTr="009C7CC8">
        <w:tc>
          <w:tcPr>
            <w:tcW w:w="685" w:type="pct"/>
            <w:shd w:val="clear" w:color="auto" w:fill="auto"/>
            <w:hideMark/>
          </w:tcPr>
          <w:p w14:paraId="509CBEAA"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284B734D" w14:textId="77777777" w:rsidR="008C4BE1" w:rsidRPr="00617EB8" w:rsidRDefault="008C4BE1" w:rsidP="00C85DC9">
            <w:pPr>
              <w:ind w:firstLine="0"/>
              <w:rPr>
                <w:sz w:val="20"/>
              </w:rPr>
            </w:pPr>
            <w:r w:rsidRPr="00617EB8">
              <w:rPr>
                <w:sz w:val="20"/>
                <w:lang w:val="en-US"/>
              </w:rPr>
              <w:t>singularName</w:t>
            </w:r>
          </w:p>
        </w:tc>
        <w:tc>
          <w:tcPr>
            <w:tcW w:w="402" w:type="pct"/>
            <w:gridSpan w:val="6"/>
            <w:shd w:val="clear" w:color="auto" w:fill="auto"/>
            <w:hideMark/>
          </w:tcPr>
          <w:p w14:paraId="719307E4" w14:textId="77777777" w:rsidR="008C4BE1" w:rsidRPr="00617EB8" w:rsidRDefault="008C4BE1" w:rsidP="00C85DC9">
            <w:pPr>
              <w:ind w:firstLine="0"/>
              <w:jc w:val="center"/>
              <w:rPr>
                <w:sz w:val="20"/>
              </w:rPr>
            </w:pPr>
            <w:r w:rsidRPr="00617EB8">
              <w:rPr>
                <w:sz w:val="20"/>
              </w:rPr>
              <w:t>H</w:t>
            </w:r>
          </w:p>
        </w:tc>
        <w:tc>
          <w:tcPr>
            <w:tcW w:w="530" w:type="pct"/>
            <w:gridSpan w:val="4"/>
            <w:shd w:val="clear" w:color="auto" w:fill="auto"/>
            <w:hideMark/>
          </w:tcPr>
          <w:p w14:paraId="30A2BB80" w14:textId="77777777" w:rsidR="008C4BE1" w:rsidRPr="00617EB8" w:rsidRDefault="008C4BE1" w:rsidP="00C85DC9">
            <w:pPr>
              <w:ind w:firstLine="0"/>
              <w:jc w:val="center"/>
              <w:rPr>
                <w:sz w:val="20"/>
              </w:rPr>
            </w:pPr>
            <w:r w:rsidRPr="00617EB8">
              <w:rPr>
                <w:sz w:val="20"/>
              </w:rPr>
              <w:t>T(1-2</w:t>
            </w:r>
            <w:r w:rsidRPr="00617EB8">
              <w:rPr>
                <w:sz w:val="20"/>
                <w:lang w:val="en-US"/>
              </w:rPr>
              <w:t>0</w:t>
            </w:r>
            <w:r w:rsidRPr="00617EB8">
              <w:rPr>
                <w:sz w:val="20"/>
              </w:rPr>
              <w:t>00)</w:t>
            </w:r>
          </w:p>
        </w:tc>
        <w:tc>
          <w:tcPr>
            <w:tcW w:w="1180" w:type="pct"/>
            <w:gridSpan w:val="2"/>
            <w:shd w:val="clear" w:color="auto" w:fill="auto"/>
            <w:hideMark/>
          </w:tcPr>
          <w:p w14:paraId="6DFFF923" w14:textId="77777777" w:rsidR="008C4BE1" w:rsidRPr="00617EB8" w:rsidRDefault="008C4BE1" w:rsidP="00C85DC9">
            <w:pPr>
              <w:ind w:firstLine="0"/>
              <w:rPr>
                <w:sz w:val="20"/>
              </w:rPr>
            </w:pPr>
            <w:r w:rsidRPr="00617EB8">
              <w:rPr>
                <w:sz w:val="20"/>
              </w:rPr>
              <w:t>Наименование в единственном числе</w:t>
            </w:r>
          </w:p>
        </w:tc>
        <w:tc>
          <w:tcPr>
            <w:tcW w:w="1378" w:type="pct"/>
            <w:gridSpan w:val="3"/>
            <w:shd w:val="clear" w:color="auto" w:fill="auto"/>
            <w:hideMark/>
          </w:tcPr>
          <w:p w14:paraId="1005932D" w14:textId="77777777" w:rsidR="008C4BE1" w:rsidRPr="00617EB8" w:rsidRDefault="008C4BE1" w:rsidP="00C85DC9">
            <w:pPr>
              <w:ind w:firstLine="0"/>
              <w:rPr>
                <w:sz w:val="20"/>
              </w:rPr>
            </w:pPr>
            <w:r w:rsidRPr="00617EB8">
              <w:rPr>
                <w:sz w:val="20"/>
              </w:rPr>
              <w:t xml:space="preserve"> </w:t>
            </w:r>
          </w:p>
        </w:tc>
      </w:tr>
      <w:tr w:rsidR="00CB3A37" w:rsidRPr="00617EB8" w14:paraId="599BD3B2" w14:textId="77777777" w:rsidTr="00617EB8">
        <w:tc>
          <w:tcPr>
            <w:tcW w:w="5000" w:type="pct"/>
            <w:gridSpan w:val="21"/>
            <w:shd w:val="clear" w:color="auto" w:fill="auto"/>
            <w:hideMark/>
          </w:tcPr>
          <w:p w14:paraId="478BCF48" w14:textId="77777777" w:rsidR="00CB3A37" w:rsidRPr="00617EB8" w:rsidRDefault="00CB3A37" w:rsidP="00C85DC9">
            <w:pPr>
              <w:ind w:firstLine="0"/>
              <w:jc w:val="center"/>
              <w:rPr>
                <w:b/>
                <w:sz w:val="20"/>
              </w:rPr>
            </w:pPr>
            <w:r w:rsidRPr="00617EB8">
              <w:rPr>
                <w:b/>
                <w:sz w:val="20"/>
              </w:rPr>
              <w:t>Субъект РФ</w:t>
            </w:r>
          </w:p>
        </w:tc>
      </w:tr>
      <w:tr w:rsidR="00CB3A37" w:rsidRPr="00617EB8" w14:paraId="2926329A" w14:textId="77777777" w:rsidTr="009C7CC8">
        <w:tc>
          <w:tcPr>
            <w:tcW w:w="730" w:type="pct"/>
            <w:gridSpan w:val="2"/>
            <w:shd w:val="clear" w:color="auto" w:fill="auto"/>
            <w:hideMark/>
          </w:tcPr>
          <w:p w14:paraId="4A154C00" w14:textId="77777777" w:rsidR="00CB3A37" w:rsidRPr="00617EB8" w:rsidRDefault="00CB3A37" w:rsidP="00C85DC9">
            <w:pPr>
              <w:ind w:firstLine="0"/>
              <w:rPr>
                <w:sz w:val="20"/>
                <w:lang w:val="en-US"/>
              </w:rPr>
            </w:pPr>
            <w:r w:rsidRPr="00617EB8">
              <w:rPr>
                <w:b/>
                <w:bCs/>
                <w:sz w:val="20"/>
                <w:lang w:val="en-US"/>
              </w:rPr>
              <w:t>subjectRF</w:t>
            </w:r>
          </w:p>
        </w:tc>
        <w:tc>
          <w:tcPr>
            <w:tcW w:w="869" w:type="pct"/>
            <w:gridSpan w:val="6"/>
            <w:shd w:val="clear" w:color="auto" w:fill="auto"/>
            <w:hideMark/>
          </w:tcPr>
          <w:p w14:paraId="2E116AE7" w14:textId="77777777" w:rsidR="00CB3A37" w:rsidRPr="00617EB8" w:rsidRDefault="00CB3A37" w:rsidP="00C85DC9">
            <w:pPr>
              <w:ind w:firstLine="0"/>
              <w:rPr>
                <w:sz w:val="20"/>
              </w:rPr>
            </w:pPr>
            <w:r w:rsidRPr="00617EB8">
              <w:rPr>
                <w:sz w:val="20"/>
              </w:rPr>
              <w:t> </w:t>
            </w:r>
          </w:p>
        </w:tc>
        <w:tc>
          <w:tcPr>
            <w:tcW w:w="313" w:type="pct"/>
            <w:gridSpan w:val="4"/>
            <w:shd w:val="clear" w:color="auto" w:fill="auto"/>
            <w:hideMark/>
          </w:tcPr>
          <w:p w14:paraId="6D3EDDA8" w14:textId="77777777" w:rsidR="00CB3A37" w:rsidRPr="00617EB8" w:rsidRDefault="00CB3A37" w:rsidP="00C85DC9">
            <w:pPr>
              <w:ind w:firstLine="0"/>
              <w:rPr>
                <w:sz w:val="20"/>
              </w:rPr>
            </w:pPr>
            <w:r w:rsidRPr="00617EB8">
              <w:rPr>
                <w:sz w:val="20"/>
              </w:rPr>
              <w:t> </w:t>
            </w:r>
          </w:p>
        </w:tc>
        <w:tc>
          <w:tcPr>
            <w:tcW w:w="530" w:type="pct"/>
            <w:gridSpan w:val="4"/>
            <w:shd w:val="clear" w:color="auto" w:fill="auto"/>
            <w:hideMark/>
          </w:tcPr>
          <w:p w14:paraId="1FCA69A6" w14:textId="77777777" w:rsidR="00CB3A37" w:rsidRPr="00617EB8" w:rsidRDefault="00CB3A37" w:rsidP="00C85DC9">
            <w:pPr>
              <w:ind w:firstLine="0"/>
              <w:rPr>
                <w:sz w:val="20"/>
              </w:rPr>
            </w:pPr>
            <w:r w:rsidRPr="00617EB8">
              <w:rPr>
                <w:sz w:val="20"/>
              </w:rPr>
              <w:t> </w:t>
            </w:r>
          </w:p>
        </w:tc>
        <w:tc>
          <w:tcPr>
            <w:tcW w:w="1180" w:type="pct"/>
            <w:gridSpan w:val="2"/>
            <w:shd w:val="clear" w:color="auto" w:fill="auto"/>
            <w:hideMark/>
          </w:tcPr>
          <w:p w14:paraId="3343C346" w14:textId="77777777" w:rsidR="00CB3A37" w:rsidRPr="00617EB8" w:rsidRDefault="00CB3A37" w:rsidP="00C85DC9">
            <w:pPr>
              <w:ind w:firstLine="0"/>
              <w:rPr>
                <w:sz w:val="20"/>
              </w:rPr>
            </w:pPr>
            <w:r w:rsidRPr="00617EB8">
              <w:rPr>
                <w:sz w:val="20"/>
              </w:rPr>
              <w:t> </w:t>
            </w:r>
          </w:p>
        </w:tc>
        <w:tc>
          <w:tcPr>
            <w:tcW w:w="1378" w:type="pct"/>
            <w:gridSpan w:val="3"/>
            <w:shd w:val="clear" w:color="auto" w:fill="auto"/>
            <w:hideMark/>
          </w:tcPr>
          <w:p w14:paraId="49A71039" w14:textId="77777777" w:rsidR="00CB3A37" w:rsidRPr="00617EB8" w:rsidRDefault="00CB3A37" w:rsidP="00C85DC9">
            <w:pPr>
              <w:ind w:firstLine="0"/>
              <w:rPr>
                <w:sz w:val="20"/>
              </w:rPr>
            </w:pPr>
            <w:r w:rsidRPr="00617EB8">
              <w:rPr>
                <w:sz w:val="20"/>
              </w:rPr>
              <w:t xml:space="preserve"> </w:t>
            </w:r>
          </w:p>
        </w:tc>
      </w:tr>
      <w:tr w:rsidR="00CB3A37" w:rsidRPr="00617EB8" w14:paraId="16B220F8" w14:textId="77777777" w:rsidTr="009C7CC8">
        <w:tc>
          <w:tcPr>
            <w:tcW w:w="730" w:type="pct"/>
            <w:gridSpan w:val="2"/>
            <w:shd w:val="clear" w:color="auto" w:fill="auto"/>
            <w:hideMark/>
          </w:tcPr>
          <w:p w14:paraId="396FF3E5" w14:textId="77777777" w:rsidR="00CB3A37" w:rsidRPr="00617EB8" w:rsidRDefault="00CB3A37" w:rsidP="00C85DC9">
            <w:pPr>
              <w:ind w:firstLine="0"/>
              <w:rPr>
                <w:sz w:val="20"/>
              </w:rPr>
            </w:pPr>
            <w:r w:rsidRPr="00617EB8">
              <w:rPr>
                <w:sz w:val="20"/>
              </w:rPr>
              <w:t> </w:t>
            </w:r>
          </w:p>
        </w:tc>
        <w:tc>
          <w:tcPr>
            <w:tcW w:w="869" w:type="pct"/>
            <w:gridSpan w:val="6"/>
            <w:shd w:val="clear" w:color="auto" w:fill="auto"/>
            <w:hideMark/>
          </w:tcPr>
          <w:p w14:paraId="16EC69A4" w14:textId="77777777" w:rsidR="00CB3A37" w:rsidRPr="00617EB8" w:rsidRDefault="00CB3A37"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069D7D11" w14:textId="77777777" w:rsidR="00CB3A37" w:rsidRPr="00617EB8" w:rsidRDefault="00CB3A37" w:rsidP="00C85DC9">
            <w:pPr>
              <w:ind w:firstLine="0"/>
              <w:jc w:val="center"/>
              <w:rPr>
                <w:sz w:val="20"/>
              </w:rPr>
            </w:pPr>
            <w:r w:rsidRPr="00617EB8">
              <w:rPr>
                <w:sz w:val="20"/>
              </w:rPr>
              <w:t>O</w:t>
            </w:r>
          </w:p>
        </w:tc>
        <w:tc>
          <w:tcPr>
            <w:tcW w:w="530" w:type="pct"/>
            <w:gridSpan w:val="4"/>
            <w:shd w:val="clear" w:color="auto" w:fill="auto"/>
            <w:hideMark/>
          </w:tcPr>
          <w:p w14:paraId="62D3A966" w14:textId="77777777" w:rsidR="00CB3A37" w:rsidRPr="00617EB8" w:rsidRDefault="00CB3A37" w:rsidP="00C85DC9">
            <w:pPr>
              <w:ind w:firstLine="0"/>
              <w:jc w:val="center"/>
              <w:rPr>
                <w:sz w:val="20"/>
              </w:rPr>
            </w:pPr>
            <w:r w:rsidRPr="00617EB8">
              <w:rPr>
                <w:sz w:val="20"/>
              </w:rPr>
              <w:t>T(1-4)</w:t>
            </w:r>
          </w:p>
        </w:tc>
        <w:tc>
          <w:tcPr>
            <w:tcW w:w="1180" w:type="pct"/>
            <w:gridSpan w:val="2"/>
            <w:shd w:val="clear" w:color="auto" w:fill="auto"/>
            <w:hideMark/>
          </w:tcPr>
          <w:p w14:paraId="6D169F0B" w14:textId="77777777" w:rsidR="00CB3A37" w:rsidRPr="00617EB8" w:rsidRDefault="00CB3A37" w:rsidP="00C85DC9">
            <w:pPr>
              <w:ind w:firstLine="0"/>
              <w:rPr>
                <w:sz w:val="20"/>
              </w:rPr>
            </w:pPr>
            <w:r w:rsidRPr="00617EB8">
              <w:rPr>
                <w:sz w:val="20"/>
              </w:rPr>
              <w:t>Код субъекта</w:t>
            </w:r>
          </w:p>
        </w:tc>
        <w:tc>
          <w:tcPr>
            <w:tcW w:w="1378" w:type="pct"/>
            <w:gridSpan w:val="3"/>
            <w:shd w:val="clear" w:color="auto" w:fill="auto"/>
            <w:hideMark/>
          </w:tcPr>
          <w:p w14:paraId="17E065E8" w14:textId="77777777" w:rsidR="00CB3A37" w:rsidRPr="00617EB8" w:rsidRDefault="00CB3A37" w:rsidP="00C85DC9">
            <w:pPr>
              <w:ind w:firstLine="0"/>
              <w:rPr>
                <w:sz w:val="20"/>
              </w:rPr>
            </w:pPr>
            <w:r w:rsidRPr="00617EB8">
              <w:rPr>
                <w:sz w:val="20"/>
              </w:rPr>
              <w:t xml:space="preserve"> </w:t>
            </w:r>
          </w:p>
        </w:tc>
      </w:tr>
      <w:tr w:rsidR="00CB3A37" w:rsidRPr="00617EB8" w14:paraId="25C32352" w14:textId="77777777" w:rsidTr="009C7CC8">
        <w:tc>
          <w:tcPr>
            <w:tcW w:w="730" w:type="pct"/>
            <w:gridSpan w:val="2"/>
            <w:shd w:val="clear" w:color="auto" w:fill="auto"/>
            <w:hideMark/>
          </w:tcPr>
          <w:p w14:paraId="4AA77999" w14:textId="77777777" w:rsidR="00CB3A37" w:rsidRPr="00617EB8" w:rsidRDefault="00CB3A37" w:rsidP="00C85DC9">
            <w:pPr>
              <w:ind w:firstLine="0"/>
              <w:rPr>
                <w:sz w:val="20"/>
              </w:rPr>
            </w:pPr>
            <w:r w:rsidRPr="00617EB8">
              <w:rPr>
                <w:sz w:val="20"/>
              </w:rPr>
              <w:t> </w:t>
            </w:r>
          </w:p>
        </w:tc>
        <w:tc>
          <w:tcPr>
            <w:tcW w:w="869" w:type="pct"/>
            <w:gridSpan w:val="6"/>
            <w:shd w:val="clear" w:color="auto" w:fill="auto"/>
            <w:hideMark/>
          </w:tcPr>
          <w:p w14:paraId="15F0C291" w14:textId="77777777" w:rsidR="00CB3A37" w:rsidRPr="00617EB8" w:rsidRDefault="00CB3A37" w:rsidP="00C85DC9">
            <w:pPr>
              <w:ind w:firstLine="0"/>
              <w:rPr>
                <w:sz w:val="20"/>
              </w:rPr>
            </w:pPr>
            <w:r w:rsidRPr="00617EB8">
              <w:rPr>
                <w:sz w:val="20"/>
                <w:lang w:val="en-US"/>
              </w:rPr>
              <w:t>name</w:t>
            </w:r>
          </w:p>
        </w:tc>
        <w:tc>
          <w:tcPr>
            <w:tcW w:w="313" w:type="pct"/>
            <w:gridSpan w:val="4"/>
            <w:shd w:val="clear" w:color="auto" w:fill="auto"/>
            <w:hideMark/>
          </w:tcPr>
          <w:p w14:paraId="5065024D" w14:textId="77777777" w:rsidR="00CB3A37" w:rsidRPr="00617EB8" w:rsidRDefault="00CB3A37" w:rsidP="00C85DC9">
            <w:pPr>
              <w:ind w:firstLine="0"/>
              <w:jc w:val="center"/>
              <w:rPr>
                <w:sz w:val="20"/>
              </w:rPr>
            </w:pPr>
            <w:r w:rsidRPr="00617EB8">
              <w:rPr>
                <w:sz w:val="20"/>
              </w:rPr>
              <w:t>H</w:t>
            </w:r>
          </w:p>
        </w:tc>
        <w:tc>
          <w:tcPr>
            <w:tcW w:w="530" w:type="pct"/>
            <w:gridSpan w:val="4"/>
            <w:shd w:val="clear" w:color="auto" w:fill="auto"/>
            <w:hideMark/>
          </w:tcPr>
          <w:p w14:paraId="4E1624B4" w14:textId="77777777" w:rsidR="00CB3A37" w:rsidRPr="00617EB8" w:rsidRDefault="00CB3A37" w:rsidP="00C85DC9">
            <w:pPr>
              <w:ind w:firstLine="0"/>
              <w:jc w:val="center"/>
              <w:rPr>
                <w:sz w:val="20"/>
              </w:rPr>
            </w:pPr>
            <w:r w:rsidRPr="00617EB8">
              <w:rPr>
                <w:sz w:val="20"/>
              </w:rPr>
              <w:t>T(1-100)</w:t>
            </w:r>
          </w:p>
        </w:tc>
        <w:tc>
          <w:tcPr>
            <w:tcW w:w="1180" w:type="pct"/>
            <w:gridSpan w:val="2"/>
            <w:shd w:val="clear" w:color="auto" w:fill="auto"/>
            <w:hideMark/>
          </w:tcPr>
          <w:p w14:paraId="428AFA56" w14:textId="77777777" w:rsidR="00CB3A37" w:rsidRPr="00617EB8" w:rsidRDefault="00CB3A37" w:rsidP="00C85DC9">
            <w:pPr>
              <w:ind w:firstLine="0"/>
              <w:rPr>
                <w:sz w:val="20"/>
              </w:rPr>
            </w:pPr>
            <w:r w:rsidRPr="00617EB8">
              <w:rPr>
                <w:sz w:val="20"/>
              </w:rPr>
              <w:t>Наименование</w:t>
            </w:r>
          </w:p>
        </w:tc>
        <w:tc>
          <w:tcPr>
            <w:tcW w:w="1378" w:type="pct"/>
            <w:gridSpan w:val="3"/>
            <w:shd w:val="clear" w:color="auto" w:fill="auto"/>
            <w:hideMark/>
          </w:tcPr>
          <w:p w14:paraId="68B29320" w14:textId="77777777" w:rsidR="00CB3A37" w:rsidRPr="00617EB8" w:rsidRDefault="00CB3A37" w:rsidP="00C85DC9">
            <w:pPr>
              <w:ind w:firstLine="0"/>
              <w:rPr>
                <w:sz w:val="20"/>
              </w:rPr>
            </w:pPr>
            <w:r w:rsidRPr="00617EB8">
              <w:rPr>
                <w:sz w:val="20"/>
              </w:rPr>
              <w:t>Элемент заполняется только при передаче значений во внещние системы. При приеме игнорируется</w:t>
            </w:r>
          </w:p>
        </w:tc>
      </w:tr>
      <w:tr w:rsidR="00CB3A37" w:rsidRPr="00617EB8" w14:paraId="7DDA59F5" w14:textId="77777777" w:rsidTr="00617EB8">
        <w:tc>
          <w:tcPr>
            <w:tcW w:w="5000" w:type="pct"/>
            <w:gridSpan w:val="21"/>
            <w:shd w:val="clear" w:color="auto" w:fill="auto"/>
            <w:hideMark/>
          </w:tcPr>
          <w:p w14:paraId="4A2EBB75" w14:textId="77777777" w:rsidR="00CB3A37" w:rsidRPr="00617EB8" w:rsidRDefault="00CB3A37" w:rsidP="00C85DC9">
            <w:pPr>
              <w:ind w:firstLine="0"/>
              <w:jc w:val="center"/>
              <w:rPr>
                <w:b/>
                <w:sz w:val="20"/>
              </w:rPr>
            </w:pPr>
            <w:r w:rsidRPr="00617EB8">
              <w:rPr>
                <w:b/>
                <w:sz w:val="20"/>
              </w:rPr>
              <w:t>ОКТМО</w:t>
            </w:r>
          </w:p>
        </w:tc>
      </w:tr>
      <w:tr w:rsidR="00CB3A37" w:rsidRPr="00617EB8" w14:paraId="53D66AFC" w14:textId="77777777" w:rsidTr="009C7CC8">
        <w:tc>
          <w:tcPr>
            <w:tcW w:w="730" w:type="pct"/>
            <w:gridSpan w:val="2"/>
            <w:shd w:val="clear" w:color="auto" w:fill="auto"/>
            <w:hideMark/>
          </w:tcPr>
          <w:p w14:paraId="3CB9FFC5" w14:textId="77777777" w:rsidR="00CB3A37" w:rsidRPr="00617EB8" w:rsidRDefault="00CB3A37" w:rsidP="00C85DC9">
            <w:pPr>
              <w:ind w:firstLine="0"/>
              <w:rPr>
                <w:sz w:val="20"/>
                <w:lang w:val="en-US"/>
              </w:rPr>
            </w:pPr>
            <w:r w:rsidRPr="00617EB8">
              <w:rPr>
                <w:b/>
                <w:bCs/>
                <w:sz w:val="20"/>
                <w:lang w:val="en-US"/>
              </w:rPr>
              <w:t>OKTMO</w:t>
            </w:r>
          </w:p>
        </w:tc>
        <w:tc>
          <w:tcPr>
            <w:tcW w:w="869" w:type="pct"/>
            <w:gridSpan w:val="6"/>
            <w:shd w:val="clear" w:color="auto" w:fill="auto"/>
            <w:hideMark/>
          </w:tcPr>
          <w:p w14:paraId="4695F478" w14:textId="77777777" w:rsidR="00CB3A37" w:rsidRPr="00617EB8" w:rsidRDefault="00CB3A37" w:rsidP="00C85DC9">
            <w:pPr>
              <w:ind w:firstLine="0"/>
              <w:rPr>
                <w:sz w:val="20"/>
              </w:rPr>
            </w:pPr>
            <w:r w:rsidRPr="00617EB8">
              <w:rPr>
                <w:sz w:val="20"/>
              </w:rPr>
              <w:t> </w:t>
            </w:r>
          </w:p>
        </w:tc>
        <w:tc>
          <w:tcPr>
            <w:tcW w:w="313" w:type="pct"/>
            <w:gridSpan w:val="4"/>
            <w:shd w:val="clear" w:color="auto" w:fill="auto"/>
            <w:hideMark/>
          </w:tcPr>
          <w:p w14:paraId="01D07983" w14:textId="77777777" w:rsidR="00CB3A37" w:rsidRPr="00617EB8" w:rsidRDefault="00CB3A37" w:rsidP="00C85DC9">
            <w:pPr>
              <w:ind w:firstLine="0"/>
              <w:rPr>
                <w:sz w:val="20"/>
              </w:rPr>
            </w:pPr>
            <w:r w:rsidRPr="00617EB8">
              <w:rPr>
                <w:sz w:val="20"/>
              </w:rPr>
              <w:t> </w:t>
            </w:r>
          </w:p>
        </w:tc>
        <w:tc>
          <w:tcPr>
            <w:tcW w:w="530" w:type="pct"/>
            <w:gridSpan w:val="4"/>
            <w:shd w:val="clear" w:color="auto" w:fill="auto"/>
            <w:hideMark/>
          </w:tcPr>
          <w:p w14:paraId="35D248DE" w14:textId="77777777" w:rsidR="00CB3A37" w:rsidRPr="00617EB8" w:rsidRDefault="00CB3A37" w:rsidP="00C85DC9">
            <w:pPr>
              <w:ind w:firstLine="0"/>
              <w:rPr>
                <w:sz w:val="20"/>
              </w:rPr>
            </w:pPr>
            <w:r w:rsidRPr="00617EB8">
              <w:rPr>
                <w:sz w:val="20"/>
              </w:rPr>
              <w:t> </w:t>
            </w:r>
          </w:p>
        </w:tc>
        <w:tc>
          <w:tcPr>
            <w:tcW w:w="1180" w:type="pct"/>
            <w:gridSpan w:val="2"/>
            <w:shd w:val="clear" w:color="auto" w:fill="auto"/>
            <w:hideMark/>
          </w:tcPr>
          <w:p w14:paraId="5F4241EB" w14:textId="77777777" w:rsidR="00CB3A37" w:rsidRPr="00617EB8" w:rsidRDefault="00CB3A37" w:rsidP="00C85DC9">
            <w:pPr>
              <w:ind w:firstLine="0"/>
              <w:rPr>
                <w:sz w:val="20"/>
              </w:rPr>
            </w:pPr>
            <w:r w:rsidRPr="00617EB8">
              <w:rPr>
                <w:sz w:val="20"/>
              </w:rPr>
              <w:t> </w:t>
            </w:r>
          </w:p>
        </w:tc>
        <w:tc>
          <w:tcPr>
            <w:tcW w:w="1378" w:type="pct"/>
            <w:gridSpan w:val="3"/>
            <w:shd w:val="clear" w:color="auto" w:fill="auto"/>
            <w:hideMark/>
          </w:tcPr>
          <w:p w14:paraId="0BE7B9FA" w14:textId="77777777" w:rsidR="00CB3A37" w:rsidRPr="00617EB8" w:rsidRDefault="00CB3A37" w:rsidP="00C85DC9">
            <w:pPr>
              <w:ind w:firstLine="0"/>
              <w:rPr>
                <w:sz w:val="20"/>
              </w:rPr>
            </w:pPr>
            <w:r w:rsidRPr="00617EB8">
              <w:rPr>
                <w:sz w:val="20"/>
              </w:rPr>
              <w:t xml:space="preserve"> </w:t>
            </w:r>
          </w:p>
        </w:tc>
      </w:tr>
      <w:tr w:rsidR="00CB3A37" w:rsidRPr="00617EB8" w14:paraId="717BD2A4" w14:textId="77777777" w:rsidTr="009C7CC8">
        <w:tc>
          <w:tcPr>
            <w:tcW w:w="730" w:type="pct"/>
            <w:gridSpan w:val="2"/>
            <w:shd w:val="clear" w:color="auto" w:fill="auto"/>
            <w:hideMark/>
          </w:tcPr>
          <w:p w14:paraId="63D3241B" w14:textId="77777777" w:rsidR="00CB3A37" w:rsidRPr="00617EB8" w:rsidRDefault="00CB3A37" w:rsidP="00C85DC9">
            <w:pPr>
              <w:ind w:firstLine="0"/>
              <w:rPr>
                <w:sz w:val="20"/>
              </w:rPr>
            </w:pPr>
            <w:r w:rsidRPr="00617EB8">
              <w:rPr>
                <w:sz w:val="20"/>
              </w:rPr>
              <w:t> </w:t>
            </w:r>
          </w:p>
        </w:tc>
        <w:tc>
          <w:tcPr>
            <w:tcW w:w="869" w:type="pct"/>
            <w:gridSpan w:val="6"/>
            <w:shd w:val="clear" w:color="auto" w:fill="auto"/>
            <w:hideMark/>
          </w:tcPr>
          <w:p w14:paraId="361D027D" w14:textId="77777777" w:rsidR="00CB3A37" w:rsidRPr="00617EB8" w:rsidRDefault="00CB3A37"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11F557B8" w14:textId="77777777" w:rsidR="00CB3A37" w:rsidRPr="00617EB8" w:rsidRDefault="00CB3A37" w:rsidP="00C85DC9">
            <w:pPr>
              <w:ind w:firstLine="0"/>
              <w:jc w:val="center"/>
              <w:rPr>
                <w:sz w:val="20"/>
              </w:rPr>
            </w:pPr>
            <w:r w:rsidRPr="00617EB8">
              <w:rPr>
                <w:sz w:val="20"/>
              </w:rPr>
              <w:t>O</w:t>
            </w:r>
          </w:p>
        </w:tc>
        <w:tc>
          <w:tcPr>
            <w:tcW w:w="530" w:type="pct"/>
            <w:gridSpan w:val="4"/>
            <w:shd w:val="clear" w:color="auto" w:fill="auto"/>
            <w:hideMark/>
          </w:tcPr>
          <w:p w14:paraId="0C32ED50" w14:textId="77777777" w:rsidR="00CB3A37" w:rsidRPr="00617EB8" w:rsidRDefault="00CB3A37" w:rsidP="00C85DC9">
            <w:pPr>
              <w:ind w:firstLine="0"/>
              <w:jc w:val="center"/>
              <w:rPr>
                <w:sz w:val="20"/>
              </w:rPr>
            </w:pPr>
            <w:r w:rsidRPr="00617EB8">
              <w:rPr>
                <w:sz w:val="20"/>
              </w:rPr>
              <w:t>T(1-</w:t>
            </w:r>
            <w:r w:rsidRPr="00617EB8">
              <w:rPr>
                <w:sz w:val="20"/>
                <w:lang w:val="en-US"/>
              </w:rPr>
              <w:t>11</w:t>
            </w:r>
            <w:r w:rsidRPr="00617EB8">
              <w:rPr>
                <w:sz w:val="20"/>
              </w:rPr>
              <w:t>)</w:t>
            </w:r>
          </w:p>
        </w:tc>
        <w:tc>
          <w:tcPr>
            <w:tcW w:w="1180" w:type="pct"/>
            <w:gridSpan w:val="2"/>
            <w:shd w:val="clear" w:color="auto" w:fill="auto"/>
            <w:hideMark/>
          </w:tcPr>
          <w:p w14:paraId="18C6C3C5" w14:textId="77777777" w:rsidR="00CB3A37" w:rsidRPr="00617EB8" w:rsidRDefault="00CB3A37" w:rsidP="00C85DC9">
            <w:pPr>
              <w:ind w:firstLine="0"/>
              <w:rPr>
                <w:sz w:val="20"/>
              </w:rPr>
            </w:pPr>
            <w:r w:rsidRPr="00617EB8">
              <w:rPr>
                <w:sz w:val="20"/>
              </w:rPr>
              <w:t>Код по ОКТМО</w:t>
            </w:r>
          </w:p>
        </w:tc>
        <w:tc>
          <w:tcPr>
            <w:tcW w:w="1378" w:type="pct"/>
            <w:gridSpan w:val="3"/>
            <w:shd w:val="clear" w:color="auto" w:fill="auto"/>
            <w:hideMark/>
          </w:tcPr>
          <w:p w14:paraId="1C512EC4" w14:textId="77777777" w:rsidR="00CB3A37" w:rsidRPr="00617EB8" w:rsidRDefault="00CB3A37" w:rsidP="00C85DC9">
            <w:pPr>
              <w:ind w:firstLine="0"/>
              <w:rPr>
                <w:sz w:val="20"/>
              </w:rPr>
            </w:pPr>
            <w:r w:rsidRPr="00617EB8">
              <w:rPr>
                <w:sz w:val="20"/>
              </w:rPr>
              <w:t xml:space="preserve"> </w:t>
            </w:r>
          </w:p>
        </w:tc>
      </w:tr>
      <w:tr w:rsidR="00CB3A37" w:rsidRPr="00617EB8" w14:paraId="58906F5B" w14:textId="77777777" w:rsidTr="009C7CC8">
        <w:tc>
          <w:tcPr>
            <w:tcW w:w="730" w:type="pct"/>
            <w:gridSpan w:val="2"/>
            <w:shd w:val="clear" w:color="auto" w:fill="auto"/>
            <w:hideMark/>
          </w:tcPr>
          <w:p w14:paraId="364CDBAF" w14:textId="77777777" w:rsidR="00CB3A37" w:rsidRPr="00617EB8" w:rsidRDefault="00CB3A37" w:rsidP="00C85DC9">
            <w:pPr>
              <w:ind w:firstLine="0"/>
              <w:rPr>
                <w:sz w:val="20"/>
              </w:rPr>
            </w:pPr>
            <w:r w:rsidRPr="00617EB8">
              <w:rPr>
                <w:sz w:val="20"/>
              </w:rPr>
              <w:t> </w:t>
            </w:r>
          </w:p>
        </w:tc>
        <w:tc>
          <w:tcPr>
            <w:tcW w:w="869" w:type="pct"/>
            <w:gridSpan w:val="6"/>
            <w:shd w:val="clear" w:color="auto" w:fill="auto"/>
            <w:hideMark/>
          </w:tcPr>
          <w:p w14:paraId="3D949706" w14:textId="77777777" w:rsidR="00CB3A37" w:rsidRPr="00617EB8" w:rsidRDefault="00CB3A37" w:rsidP="00C85DC9">
            <w:pPr>
              <w:ind w:firstLine="0"/>
              <w:rPr>
                <w:sz w:val="20"/>
              </w:rPr>
            </w:pPr>
            <w:r w:rsidRPr="00617EB8">
              <w:rPr>
                <w:sz w:val="20"/>
                <w:lang w:val="en-US"/>
              </w:rPr>
              <w:t>name</w:t>
            </w:r>
          </w:p>
        </w:tc>
        <w:tc>
          <w:tcPr>
            <w:tcW w:w="313" w:type="pct"/>
            <w:gridSpan w:val="4"/>
            <w:shd w:val="clear" w:color="auto" w:fill="auto"/>
            <w:hideMark/>
          </w:tcPr>
          <w:p w14:paraId="0872A1D7" w14:textId="77777777" w:rsidR="00CB3A37" w:rsidRPr="00617EB8" w:rsidRDefault="00CB3A37" w:rsidP="00C85DC9">
            <w:pPr>
              <w:ind w:firstLine="0"/>
              <w:jc w:val="center"/>
              <w:rPr>
                <w:sz w:val="20"/>
              </w:rPr>
            </w:pPr>
            <w:r w:rsidRPr="00617EB8">
              <w:rPr>
                <w:sz w:val="20"/>
              </w:rPr>
              <w:t>H</w:t>
            </w:r>
          </w:p>
        </w:tc>
        <w:tc>
          <w:tcPr>
            <w:tcW w:w="530" w:type="pct"/>
            <w:gridSpan w:val="4"/>
            <w:shd w:val="clear" w:color="auto" w:fill="auto"/>
            <w:hideMark/>
          </w:tcPr>
          <w:p w14:paraId="30B774B9" w14:textId="77777777" w:rsidR="00CB3A37" w:rsidRPr="00617EB8" w:rsidRDefault="00CB3A37" w:rsidP="00C85DC9">
            <w:pPr>
              <w:ind w:firstLine="0"/>
              <w:jc w:val="center"/>
              <w:rPr>
                <w:sz w:val="20"/>
              </w:rPr>
            </w:pPr>
            <w:r w:rsidRPr="00617EB8">
              <w:rPr>
                <w:sz w:val="20"/>
              </w:rPr>
              <w:t>T(1-</w:t>
            </w:r>
            <w:r w:rsidRPr="00617EB8">
              <w:rPr>
                <w:sz w:val="20"/>
                <w:lang w:val="en-US"/>
              </w:rPr>
              <w:t>20</w:t>
            </w:r>
            <w:r w:rsidRPr="00617EB8">
              <w:rPr>
                <w:sz w:val="20"/>
              </w:rPr>
              <w:t>00)</w:t>
            </w:r>
          </w:p>
        </w:tc>
        <w:tc>
          <w:tcPr>
            <w:tcW w:w="1180" w:type="pct"/>
            <w:gridSpan w:val="2"/>
            <w:shd w:val="clear" w:color="auto" w:fill="auto"/>
            <w:hideMark/>
          </w:tcPr>
          <w:p w14:paraId="090598DB" w14:textId="77777777" w:rsidR="00CB3A37" w:rsidRPr="00617EB8" w:rsidRDefault="00CB3A37" w:rsidP="00C85DC9">
            <w:pPr>
              <w:ind w:firstLine="0"/>
              <w:rPr>
                <w:sz w:val="20"/>
              </w:rPr>
            </w:pPr>
            <w:r w:rsidRPr="00617EB8">
              <w:rPr>
                <w:sz w:val="20"/>
              </w:rPr>
              <w:t>Наименование</w:t>
            </w:r>
          </w:p>
        </w:tc>
        <w:tc>
          <w:tcPr>
            <w:tcW w:w="1378" w:type="pct"/>
            <w:gridSpan w:val="3"/>
            <w:shd w:val="clear" w:color="auto" w:fill="auto"/>
            <w:hideMark/>
          </w:tcPr>
          <w:p w14:paraId="36C5AD27" w14:textId="77777777" w:rsidR="00CB3A37" w:rsidRPr="00617EB8" w:rsidRDefault="00CB3A37" w:rsidP="00C85DC9">
            <w:pPr>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7F0D01" w:rsidRPr="00617EB8" w14:paraId="681C7D31" w14:textId="77777777" w:rsidTr="00617EB8">
        <w:tc>
          <w:tcPr>
            <w:tcW w:w="5000" w:type="pct"/>
            <w:gridSpan w:val="21"/>
            <w:shd w:val="clear" w:color="auto" w:fill="auto"/>
            <w:hideMark/>
          </w:tcPr>
          <w:p w14:paraId="7BA79C1A" w14:textId="77777777" w:rsidR="007F0D01" w:rsidRPr="00617EB8" w:rsidRDefault="007F0D01" w:rsidP="00C85DC9">
            <w:pPr>
              <w:ind w:firstLine="0"/>
              <w:jc w:val="center"/>
              <w:rPr>
                <w:sz w:val="20"/>
              </w:rPr>
            </w:pPr>
            <w:r w:rsidRPr="00617EB8">
              <w:rPr>
                <w:b/>
                <w:bCs/>
                <w:sz w:val="20"/>
              </w:rPr>
              <w:t>Информация о поставщике (подрядчике, исполнителе)</w:t>
            </w:r>
          </w:p>
        </w:tc>
      </w:tr>
      <w:tr w:rsidR="007F0D01" w:rsidRPr="00617EB8" w14:paraId="0415AC1D" w14:textId="77777777" w:rsidTr="009C7CC8">
        <w:tc>
          <w:tcPr>
            <w:tcW w:w="730" w:type="pct"/>
            <w:gridSpan w:val="2"/>
            <w:shd w:val="clear" w:color="auto" w:fill="auto"/>
            <w:hideMark/>
          </w:tcPr>
          <w:p w14:paraId="27FBA249" w14:textId="77777777" w:rsidR="007F0D01" w:rsidRPr="00617EB8" w:rsidRDefault="007F0D01" w:rsidP="00C85DC9">
            <w:pPr>
              <w:ind w:firstLine="0"/>
              <w:rPr>
                <w:sz w:val="20"/>
                <w:lang w:val="en-US"/>
              </w:rPr>
            </w:pPr>
            <w:r w:rsidRPr="00617EB8">
              <w:rPr>
                <w:b/>
                <w:bCs/>
                <w:sz w:val="20"/>
              </w:rPr>
              <w:t>supplier</w:t>
            </w:r>
            <w:r w:rsidRPr="00617EB8">
              <w:rPr>
                <w:b/>
                <w:bCs/>
                <w:sz w:val="20"/>
                <w:lang w:val="en-US"/>
              </w:rPr>
              <w:t>Info</w:t>
            </w:r>
          </w:p>
        </w:tc>
        <w:tc>
          <w:tcPr>
            <w:tcW w:w="869" w:type="pct"/>
            <w:gridSpan w:val="6"/>
            <w:shd w:val="clear" w:color="auto" w:fill="auto"/>
            <w:hideMark/>
          </w:tcPr>
          <w:p w14:paraId="7B8D8A0E"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7FF63C7C"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247B5590"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2A8E3A2C"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2D5A810D" w14:textId="77777777" w:rsidR="007F0D01" w:rsidRPr="00617EB8" w:rsidRDefault="007F0D01" w:rsidP="00C85DC9">
            <w:pPr>
              <w:ind w:firstLine="0"/>
              <w:rPr>
                <w:sz w:val="20"/>
              </w:rPr>
            </w:pPr>
          </w:p>
        </w:tc>
      </w:tr>
      <w:tr w:rsidR="007F0D01" w:rsidRPr="00617EB8" w14:paraId="5EBE5C22" w14:textId="77777777" w:rsidTr="009C7CC8">
        <w:tc>
          <w:tcPr>
            <w:tcW w:w="730" w:type="pct"/>
            <w:gridSpan w:val="2"/>
            <w:vMerge w:val="restart"/>
            <w:shd w:val="clear" w:color="auto" w:fill="auto"/>
            <w:vAlign w:val="center"/>
          </w:tcPr>
          <w:p w14:paraId="4E788696" w14:textId="77777777" w:rsidR="007F0D01" w:rsidRPr="00617EB8" w:rsidRDefault="007F0D01" w:rsidP="00C85DC9">
            <w:pPr>
              <w:ind w:firstLine="0"/>
              <w:rPr>
                <w:sz w:val="20"/>
              </w:rPr>
            </w:pPr>
            <w:r w:rsidRPr="00617EB8">
              <w:rPr>
                <w:sz w:val="20"/>
              </w:rPr>
              <w:t>Допустимо указание только одного элемента</w:t>
            </w:r>
          </w:p>
          <w:p w14:paraId="00D00F39" w14:textId="77777777" w:rsidR="007F0D01" w:rsidRPr="00617EB8" w:rsidRDefault="007F0D01" w:rsidP="00C85DC9">
            <w:pPr>
              <w:ind w:firstLine="0"/>
              <w:rPr>
                <w:sz w:val="20"/>
              </w:rPr>
            </w:pPr>
            <w:r w:rsidRPr="00617EB8">
              <w:rPr>
                <w:sz w:val="20"/>
              </w:rPr>
              <w:t> </w:t>
            </w:r>
          </w:p>
        </w:tc>
        <w:tc>
          <w:tcPr>
            <w:tcW w:w="869" w:type="pct"/>
            <w:gridSpan w:val="6"/>
            <w:shd w:val="clear" w:color="auto" w:fill="auto"/>
          </w:tcPr>
          <w:p w14:paraId="48E4B24E" w14:textId="77777777" w:rsidR="007F0D01" w:rsidRPr="00617EB8" w:rsidRDefault="007F0D01" w:rsidP="00C85DC9">
            <w:pPr>
              <w:ind w:firstLine="0"/>
              <w:rPr>
                <w:sz w:val="20"/>
                <w:lang w:val="en-US"/>
              </w:rPr>
            </w:pPr>
            <w:r w:rsidRPr="00617EB8">
              <w:rPr>
                <w:sz w:val="20"/>
                <w:lang w:val="en-US"/>
              </w:rPr>
              <w:t>legalEntityRF</w:t>
            </w:r>
          </w:p>
        </w:tc>
        <w:tc>
          <w:tcPr>
            <w:tcW w:w="313" w:type="pct"/>
            <w:gridSpan w:val="4"/>
            <w:shd w:val="clear" w:color="auto" w:fill="auto"/>
          </w:tcPr>
          <w:p w14:paraId="089947D0"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7B649D99" w14:textId="77777777" w:rsidR="007F0D01" w:rsidRPr="00617EB8" w:rsidRDefault="007F0D01" w:rsidP="00C85DC9">
            <w:pPr>
              <w:ind w:firstLine="0"/>
              <w:jc w:val="center"/>
              <w:rPr>
                <w:sz w:val="20"/>
                <w:lang w:val="en-US"/>
              </w:rPr>
            </w:pPr>
            <w:r w:rsidRPr="00617EB8">
              <w:rPr>
                <w:sz w:val="20"/>
                <w:lang w:val="en-US"/>
              </w:rPr>
              <w:t>S</w:t>
            </w:r>
          </w:p>
        </w:tc>
        <w:tc>
          <w:tcPr>
            <w:tcW w:w="1180" w:type="pct"/>
            <w:gridSpan w:val="2"/>
            <w:shd w:val="clear" w:color="auto" w:fill="auto"/>
          </w:tcPr>
          <w:p w14:paraId="5DFEE8C5" w14:textId="77777777" w:rsidR="007F0D01" w:rsidRPr="00617EB8" w:rsidRDefault="007F0D01" w:rsidP="00C85DC9">
            <w:pPr>
              <w:ind w:firstLine="0"/>
              <w:rPr>
                <w:sz w:val="20"/>
              </w:rPr>
            </w:pPr>
            <w:r w:rsidRPr="00617EB8">
              <w:rPr>
                <w:sz w:val="20"/>
              </w:rPr>
              <w:t>Юридическое лицо РФ</w:t>
            </w:r>
          </w:p>
        </w:tc>
        <w:tc>
          <w:tcPr>
            <w:tcW w:w="1378" w:type="pct"/>
            <w:gridSpan w:val="3"/>
            <w:shd w:val="clear" w:color="auto" w:fill="auto"/>
          </w:tcPr>
          <w:p w14:paraId="1734C6E1" w14:textId="77777777" w:rsidR="007F0D01" w:rsidRPr="00617EB8" w:rsidRDefault="007F0D01" w:rsidP="00C85DC9">
            <w:pPr>
              <w:ind w:firstLine="0"/>
              <w:rPr>
                <w:sz w:val="20"/>
              </w:rPr>
            </w:pPr>
          </w:p>
        </w:tc>
      </w:tr>
      <w:tr w:rsidR="007F0D01" w:rsidRPr="00617EB8" w14:paraId="3A6B484B" w14:textId="77777777" w:rsidTr="009C7CC8">
        <w:tc>
          <w:tcPr>
            <w:tcW w:w="730" w:type="pct"/>
            <w:gridSpan w:val="2"/>
            <w:vMerge/>
            <w:shd w:val="clear" w:color="auto" w:fill="auto"/>
            <w:vAlign w:val="center"/>
          </w:tcPr>
          <w:p w14:paraId="47E17F9C" w14:textId="77777777" w:rsidR="007F0D01" w:rsidRPr="00617EB8" w:rsidRDefault="007F0D01" w:rsidP="00C85DC9">
            <w:pPr>
              <w:ind w:firstLine="0"/>
              <w:rPr>
                <w:sz w:val="20"/>
              </w:rPr>
            </w:pPr>
          </w:p>
        </w:tc>
        <w:tc>
          <w:tcPr>
            <w:tcW w:w="869" w:type="pct"/>
            <w:gridSpan w:val="6"/>
            <w:shd w:val="clear" w:color="auto" w:fill="auto"/>
          </w:tcPr>
          <w:p w14:paraId="30E955CB" w14:textId="77777777" w:rsidR="007F0D01" w:rsidRPr="00617EB8" w:rsidRDefault="007F0D01" w:rsidP="00C85DC9">
            <w:pPr>
              <w:ind w:firstLine="0"/>
              <w:rPr>
                <w:sz w:val="20"/>
                <w:lang w:val="en-US"/>
              </w:rPr>
            </w:pPr>
            <w:r w:rsidRPr="00617EB8">
              <w:rPr>
                <w:sz w:val="20"/>
                <w:lang w:val="en-US"/>
              </w:rPr>
              <w:t>legalEntityForeignState</w:t>
            </w:r>
          </w:p>
        </w:tc>
        <w:tc>
          <w:tcPr>
            <w:tcW w:w="313" w:type="pct"/>
            <w:gridSpan w:val="4"/>
            <w:shd w:val="clear" w:color="auto" w:fill="auto"/>
          </w:tcPr>
          <w:p w14:paraId="028D2996"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7C8114FD" w14:textId="77777777" w:rsidR="007F0D01" w:rsidRPr="00617EB8" w:rsidRDefault="007F0D01" w:rsidP="00C85DC9">
            <w:pPr>
              <w:ind w:firstLine="0"/>
              <w:jc w:val="center"/>
              <w:rPr>
                <w:sz w:val="20"/>
                <w:lang w:val="en-US"/>
              </w:rPr>
            </w:pPr>
            <w:r w:rsidRPr="00617EB8">
              <w:rPr>
                <w:sz w:val="20"/>
                <w:lang w:val="en-US"/>
              </w:rPr>
              <w:t>S</w:t>
            </w:r>
          </w:p>
        </w:tc>
        <w:tc>
          <w:tcPr>
            <w:tcW w:w="1180" w:type="pct"/>
            <w:gridSpan w:val="2"/>
            <w:shd w:val="clear" w:color="auto" w:fill="auto"/>
          </w:tcPr>
          <w:p w14:paraId="7F0F2246" w14:textId="77777777" w:rsidR="007F0D01" w:rsidRPr="00617EB8" w:rsidRDefault="007F0D01" w:rsidP="00C85DC9">
            <w:pPr>
              <w:ind w:firstLine="0"/>
              <w:rPr>
                <w:sz w:val="20"/>
              </w:rPr>
            </w:pPr>
            <w:r w:rsidRPr="00617EB8">
              <w:rPr>
                <w:sz w:val="20"/>
              </w:rPr>
              <w:t>Юридическое лицо иностранного государства</w:t>
            </w:r>
          </w:p>
        </w:tc>
        <w:tc>
          <w:tcPr>
            <w:tcW w:w="1378" w:type="pct"/>
            <w:gridSpan w:val="3"/>
            <w:shd w:val="clear" w:color="auto" w:fill="auto"/>
          </w:tcPr>
          <w:p w14:paraId="02A2CBA6" w14:textId="77777777" w:rsidR="007F0D01" w:rsidRPr="00617EB8" w:rsidRDefault="007F0D01" w:rsidP="00C85DC9">
            <w:pPr>
              <w:ind w:firstLine="0"/>
              <w:rPr>
                <w:sz w:val="20"/>
              </w:rPr>
            </w:pPr>
          </w:p>
        </w:tc>
      </w:tr>
      <w:tr w:rsidR="007F0D01" w:rsidRPr="00617EB8" w14:paraId="75595ADA" w14:textId="77777777" w:rsidTr="009C7CC8">
        <w:tc>
          <w:tcPr>
            <w:tcW w:w="730" w:type="pct"/>
            <w:gridSpan w:val="2"/>
            <w:vMerge/>
            <w:shd w:val="clear" w:color="auto" w:fill="auto"/>
          </w:tcPr>
          <w:p w14:paraId="40C12670" w14:textId="77777777" w:rsidR="007F0D01" w:rsidRPr="00617EB8" w:rsidRDefault="007F0D01" w:rsidP="00C85DC9">
            <w:pPr>
              <w:ind w:firstLine="0"/>
              <w:rPr>
                <w:sz w:val="20"/>
              </w:rPr>
            </w:pPr>
          </w:p>
        </w:tc>
        <w:tc>
          <w:tcPr>
            <w:tcW w:w="869" w:type="pct"/>
            <w:gridSpan w:val="6"/>
            <w:shd w:val="clear" w:color="auto" w:fill="auto"/>
          </w:tcPr>
          <w:p w14:paraId="4CEC6237" w14:textId="77777777" w:rsidR="007F0D01" w:rsidRPr="00617EB8" w:rsidRDefault="007F0D01" w:rsidP="00C85DC9">
            <w:pPr>
              <w:ind w:firstLine="0"/>
              <w:rPr>
                <w:sz w:val="20"/>
              </w:rPr>
            </w:pPr>
            <w:r w:rsidRPr="00617EB8">
              <w:rPr>
                <w:sz w:val="20"/>
              </w:rPr>
              <w:t>individualPersonRF</w:t>
            </w:r>
          </w:p>
        </w:tc>
        <w:tc>
          <w:tcPr>
            <w:tcW w:w="313" w:type="pct"/>
            <w:gridSpan w:val="4"/>
            <w:shd w:val="clear" w:color="auto" w:fill="auto"/>
          </w:tcPr>
          <w:p w14:paraId="2380B56B"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1BBC90C1"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2C0A0F83" w14:textId="77777777" w:rsidR="007F0D01" w:rsidRPr="00617EB8" w:rsidRDefault="007F0D01" w:rsidP="00C85DC9">
            <w:pPr>
              <w:ind w:firstLine="0"/>
              <w:rPr>
                <w:sz w:val="20"/>
              </w:rPr>
            </w:pPr>
            <w:r w:rsidRPr="00617EB8">
              <w:rPr>
                <w:sz w:val="20"/>
              </w:rPr>
              <w:t>Физическое лицо РФ</w:t>
            </w:r>
          </w:p>
        </w:tc>
        <w:tc>
          <w:tcPr>
            <w:tcW w:w="1378" w:type="pct"/>
            <w:gridSpan w:val="3"/>
            <w:shd w:val="clear" w:color="auto" w:fill="auto"/>
          </w:tcPr>
          <w:p w14:paraId="1901CE70" w14:textId="77777777" w:rsidR="007F0D01" w:rsidRPr="00617EB8" w:rsidRDefault="007F0D01" w:rsidP="00C85DC9">
            <w:pPr>
              <w:ind w:firstLine="0"/>
              <w:rPr>
                <w:sz w:val="20"/>
              </w:rPr>
            </w:pPr>
          </w:p>
        </w:tc>
      </w:tr>
      <w:tr w:rsidR="007F0D01" w:rsidRPr="00617EB8" w14:paraId="21CB0FBC" w14:textId="77777777" w:rsidTr="009C7CC8">
        <w:tc>
          <w:tcPr>
            <w:tcW w:w="730" w:type="pct"/>
            <w:gridSpan w:val="2"/>
            <w:vMerge/>
            <w:shd w:val="clear" w:color="auto" w:fill="auto"/>
          </w:tcPr>
          <w:p w14:paraId="7FFF57ED" w14:textId="77777777" w:rsidR="007F0D01" w:rsidRPr="00617EB8" w:rsidRDefault="007F0D01" w:rsidP="00C85DC9">
            <w:pPr>
              <w:ind w:firstLine="0"/>
              <w:rPr>
                <w:sz w:val="20"/>
              </w:rPr>
            </w:pPr>
          </w:p>
        </w:tc>
        <w:tc>
          <w:tcPr>
            <w:tcW w:w="869" w:type="pct"/>
            <w:gridSpan w:val="6"/>
            <w:shd w:val="clear" w:color="auto" w:fill="auto"/>
          </w:tcPr>
          <w:p w14:paraId="01DD0D2C" w14:textId="77777777" w:rsidR="007F0D01" w:rsidRPr="00617EB8" w:rsidRDefault="007F0D01" w:rsidP="00C85DC9">
            <w:pPr>
              <w:ind w:firstLine="0"/>
              <w:rPr>
                <w:sz w:val="20"/>
              </w:rPr>
            </w:pPr>
            <w:r w:rsidRPr="00617EB8">
              <w:rPr>
                <w:sz w:val="20"/>
              </w:rPr>
              <w:t>individualPersonForeignState</w:t>
            </w:r>
          </w:p>
        </w:tc>
        <w:tc>
          <w:tcPr>
            <w:tcW w:w="313" w:type="pct"/>
            <w:gridSpan w:val="4"/>
            <w:shd w:val="clear" w:color="auto" w:fill="auto"/>
          </w:tcPr>
          <w:p w14:paraId="184EFE05"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2973BFAA"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588CAFED" w14:textId="77777777" w:rsidR="007F0D01" w:rsidRPr="00617EB8" w:rsidRDefault="007F0D01" w:rsidP="00C85DC9">
            <w:pPr>
              <w:ind w:firstLine="0"/>
              <w:rPr>
                <w:sz w:val="20"/>
              </w:rPr>
            </w:pPr>
            <w:r w:rsidRPr="00617EB8">
              <w:rPr>
                <w:sz w:val="20"/>
              </w:rPr>
              <w:t>Физическое лицо иностранного государства</w:t>
            </w:r>
          </w:p>
        </w:tc>
        <w:tc>
          <w:tcPr>
            <w:tcW w:w="1378" w:type="pct"/>
            <w:gridSpan w:val="3"/>
            <w:shd w:val="clear" w:color="auto" w:fill="auto"/>
          </w:tcPr>
          <w:p w14:paraId="284608C4" w14:textId="77777777" w:rsidR="007F0D01" w:rsidRPr="00617EB8" w:rsidRDefault="007F0D01" w:rsidP="00C85DC9">
            <w:pPr>
              <w:ind w:firstLine="0"/>
              <w:rPr>
                <w:sz w:val="20"/>
              </w:rPr>
            </w:pPr>
          </w:p>
        </w:tc>
      </w:tr>
      <w:tr w:rsidR="007F0D01" w:rsidRPr="00617EB8" w14:paraId="326210C5" w14:textId="77777777" w:rsidTr="00617EB8">
        <w:tc>
          <w:tcPr>
            <w:tcW w:w="5000" w:type="pct"/>
            <w:gridSpan w:val="21"/>
            <w:shd w:val="clear" w:color="auto" w:fill="auto"/>
            <w:hideMark/>
          </w:tcPr>
          <w:p w14:paraId="0627728C" w14:textId="77777777" w:rsidR="007F0D01" w:rsidRPr="00617EB8" w:rsidRDefault="007F0D01" w:rsidP="00C85DC9">
            <w:pPr>
              <w:ind w:firstLine="0"/>
              <w:jc w:val="center"/>
              <w:rPr>
                <w:b/>
                <w:sz w:val="20"/>
              </w:rPr>
            </w:pPr>
            <w:r w:rsidRPr="00617EB8">
              <w:rPr>
                <w:b/>
                <w:sz w:val="20"/>
              </w:rPr>
              <w:t>Юридическое лицо РФ</w:t>
            </w:r>
          </w:p>
        </w:tc>
      </w:tr>
      <w:tr w:rsidR="007F0D01" w:rsidRPr="00617EB8" w14:paraId="154F7D3B" w14:textId="77777777" w:rsidTr="009C7CC8">
        <w:tc>
          <w:tcPr>
            <w:tcW w:w="730" w:type="pct"/>
            <w:gridSpan w:val="2"/>
            <w:shd w:val="clear" w:color="auto" w:fill="auto"/>
            <w:hideMark/>
          </w:tcPr>
          <w:p w14:paraId="772A19F9" w14:textId="77777777" w:rsidR="007F0D01" w:rsidRPr="00617EB8" w:rsidRDefault="007F0D01" w:rsidP="00C85DC9">
            <w:pPr>
              <w:ind w:firstLine="0"/>
              <w:rPr>
                <w:b/>
                <w:sz w:val="20"/>
              </w:rPr>
            </w:pPr>
            <w:r w:rsidRPr="00617EB8">
              <w:rPr>
                <w:b/>
                <w:sz w:val="20"/>
                <w:lang w:val="en-US"/>
              </w:rPr>
              <w:t>legalEntityRF</w:t>
            </w:r>
          </w:p>
        </w:tc>
        <w:tc>
          <w:tcPr>
            <w:tcW w:w="869" w:type="pct"/>
            <w:gridSpan w:val="6"/>
            <w:shd w:val="clear" w:color="auto" w:fill="auto"/>
            <w:hideMark/>
          </w:tcPr>
          <w:p w14:paraId="25335F71"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3EE140CD"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627FCEA3"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5C273F12"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68AB790B" w14:textId="77777777" w:rsidR="007F0D01" w:rsidRPr="00617EB8" w:rsidRDefault="007F0D01" w:rsidP="00C85DC9">
            <w:pPr>
              <w:ind w:firstLine="0"/>
              <w:rPr>
                <w:sz w:val="20"/>
              </w:rPr>
            </w:pPr>
          </w:p>
        </w:tc>
      </w:tr>
      <w:tr w:rsidR="007F0D01" w:rsidRPr="00617EB8" w14:paraId="265E745A" w14:textId="77777777" w:rsidTr="009C7CC8">
        <w:tc>
          <w:tcPr>
            <w:tcW w:w="730" w:type="pct"/>
            <w:gridSpan w:val="2"/>
            <w:shd w:val="clear" w:color="auto" w:fill="auto"/>
          </w:tcPr>
          <w:p w14:paraId="2583F8EE" w14:textId="77777777" w:rsidR="007F0D01" w:rsidRPr="00617EB8" w:rsidRDefault="007F0D01" w:rsidP="00C85DC9">
            <w:pPr>
              <w:ind w:firstLine="0"/>
              <w:rPr>
                <w:sz w:val="20"/>
              </w:rPr>
            </w:pPr>
          </w:p>
        </w:tc>
        <w:tc>
          <w:tcPr>
            <w:tcW w:w="869" w:type="pct"/>
            <w:gridSpan w:val="6"/>
            <w:shd w:val="clear" w:color="auto" w:fill="auto"/>
          </w:tcPr>
          <w:p w14:paraId="52F19AA7" w14:textId="77777777" w:rsidR="007F0D01" w:rsidRPr="00617EB8" w:rsidRDefault="007F0D01" w:rsidP="00C85DC9">
            <w:pPr>
              <w:ind w:firstLine="0"/>
              <w:rPr>
                <w:sz w:val="20"/>
              </w:rPr>
            </w:pPr>
            <w:r w:rsidRPr="00617EB8">
              <w:rPr>
                <w:sz w:val="20"/>
                <w:lang w:val="en-US"/>
              </w:rPr>
              <w:t>legalForm</w:t>
            </w:r>
            <w:r w:rsidRPr="00617EB8">
              <w:rPr>
                <w:sz w:val="20"/>
              </w:rPr>
              <w:t xml:space="preserve"> </w:t>
            </w:r>
          </w:p>
        </w:tc>
        <w:tc>
          <w:tcPr>
            <w:tcW w:w="313" w:type="pct"/>
            <w:gridSpan w:val="4"/>
            <w:shd w:val="clear" w:color="auto" w:fill="auto"/>
          </w:tcPr>
          <w:p w14:paraId="19C6CA7E"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7A5304BC"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5DE98CA4" w14:textId="77777777" w:rsidR="007F0D01" w:rsidRPr="00617EB8" w:rsidRDefault="007F0D01" w:rsidP="00C85DC9">
            <w:pPr>
              <w:ind w:firstLine="0"/>
              <w:rPr>
                <w:sz w:val="20"/>
              </w:rPr>
            </w:pPr>
            <w:r w:rsidRPr="00617EB8">
              <w:rPr>
                <w:sz w:val="20"/>
              </w:rPr>
              <w:t>Организационно-правовая форма организации в ОКОПФ</w:t>
            </w:r>
          </w:p>
        </w:tc>
        <w:tc>
          <w:tcPr>
            <w:tcW w:w="1378" w:type="pct"/>
            <w:gridSpan w:val="3"/>
            <w:shd w:val="clear" w:color="auto" w:fill="auto"/>
          </w:tcPr>
          <w:p w14:paraId="63C56271" w14:textId="77777777" w:rsidR="007F0D01" w:rsidRPr="00617EB8" w:rsidRDefault="007F0D01" w:rsidP="00C85DC9">
            <w:pPr>
              <w:ind w:firstLine="0"/>
              <w:rPr>
                <w:sz w:val="20"/>
              </w:rPr>
            </w:pPr>
          </w:p>
        </w:tc>
      </w:tr>
      <w:tr w:rsidR="007F0D01" w:rsidRPr="00617EB8" w14:paraId="67770931" w14:textId="77777777" w:rsidTr="009C7CC8">
        <w:tc>
          <w:tcPr>
            <w:tcW w:w="730" w:type="pct"/>
            <w:gridSpan w:val="2"/>
            <w:shd w:val="clear" w:color="auto" w:fill="auto"/>
          </w:tcPr>
          <w:p w14:paraId="10A2585F" w14:textId="77777777" w:rsidR="007F0D01" w:rsidRPr="00617EB8" w:rsidRDefault="007F0D01" w:rsidP="00C85DC9">
            <w:pPr>
              <w:ind w:firstLine="0"/>
              <w:rPr>
                <w:sz w:val="20"/>
              </w:rPr>
            </w:pPr>
          </w:p>
        </w:tc>
        <w:tc>
          <w:tcPr>
            <w:tcW w:w="869" w:type="pct"/>
            <w:gridSpan w:val="6"/>
            <w:shd w:val="clear" w:color="auto" w:fill="auto"/>
          </w:tcPr>
          <w:p w14:paraId="3F24E66A" w14:textId="77777777" w:rsidR="007F0D01" w:rsidRPr="00617EB8" w:rsidRDefault="007F0D01" w:rsidP="00C85DC9">
            <w:pPr>
              <w:ind w:firstLine="0"/>
              <w:rPr>
                <w:sz w:val="20"/>
                <w:lang w:val="en-US"/>
              </w:rPr>
            </w:pPr>
            <w:r w:rsidRPr="00617EB8">
              <w:rPr>
                <w:sz w:val="20"/>
                <w:lang w:val="en-US"/>
              </w:rPr>
              <w:t>fullName</w:t>
            </w:r>
          </w:p>
        </w:tc>
        <w:tc>
          <w:tcPr>
            <w:tcW w:w="313" w:type="pct"/>
            <w:gridSpan w:val="4"/>
            <w:shd w:val="clear" w:color="auto" w:fill="auto"/>
          </w:tcPr>
          <w:p w14:paraId="05A8494D"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2410CBD1" w14:textId="77777777" w:rsidR="007F0D01" w:rsidRPr="00617EB8" w:rsidRDefault="007F0D01" w:rsidP="00C85DC9">
            <w:pPr>
              <w:ind w:firstLine="0"/>
              <w:jc w:val="center"/>
              <w:rPr>
                <w:sz w:val="20"/>
                <w:lang w:val="en-US"/>
              </w:rPr>
            </w:pPr>
            <w:r w:rsidRPr="00617EB8">
              <w:rPr>
                <w:sz w:val="20"/>
                <w:lang w:val="en-US"/>
              </w:rPr>
              <w:t>T(1-2000)</w:t>
            </w:r>
          </w:p>
        </w:tc>
        <w:tc>
          <w:tcPr>
            <w:tcW w:w="1180" w:type="pct"/>
            <w:gridSpan w:val="2"/>
            <w:shd w:val="clear" w:color="auto" w:fill="auto"/>
          </w:tcPr>
          <w:p w14:paraId="3367D749" w14:textId="77777777" w:rsidR="007F0D01" w:rsidRPr="00617EB8" w:rsidRDefault="007F0D01" w:rsidP="00C85DC9">
            <w:pPr>
              <w:ind w:firstLine="0"/>
              <w:rPr>
                <w:sz w:val="20"/>
              </w:rPr>
            </w:pPr>
            <w:r w:rsidRPr="00617EB8">
              <w:rPr>
                <w:sz w:val="20"/>
              </w:rPr>
              <w:t>Полное наименование</w:t>
            </w:r>
          </w:p>
        </w:tc>
        <w:tc>
          <w:tcPr>
            <w:tcW w:w="1378" w:type="pct"/>
            <w:gridSpan w:val="3"/>
            <w:shd w:val="clear" w:color="auto" w:fill="auto"/>
          </w:tcPr>
          <w:p w14:paraId="31BAD480" w14:textId="77777777" w:rsidR="007F0D01" w:rsidRPr="00617EB8" w:rsidRDefault="007F0D01" w:rsidP="00C85DC9">
            <w:pPr>
              <w:ind w:firstLine="0"/>
              <w:rPr>
                <w:sz w:val="20"/>
              </w:rPr>
            </w:pPr>
          </w:p>
        </w:tc>
      </w:tr>
      <w:tr w:rsidR="007F0D01" w:rsidRPr="00617EB8" w14:paraId="5D70AAC5" w14:textId="77777777" w:rsidTr="009C7CC8">
        <w:tc>
          <w:tcPr>
            <w:tcW w:w="730" w:type="pct"/>
            <w:gridSpan w:val="2"/>
            <w:shd w:val="clear" w:color="auto" w:fill="auto"/>
          </w:tcPr>
          <w:p w14:paraId="5CA87CB5" w14:textId="77777777" w:rsidR="007F0D01" w:rsidRPr="00617EB8" w:rsidRDefault="007F0D01" w:rsidP="00C85DC9">
            <w:pPr>
              <w:ind w:firstLine="0"/>
              <w:rPr>
                <w:sz w:val="20"/>
              </w:rPr>
            </w:pPr>
          </w:p>
        </w:tc>
        <w:tc>
          <w:tcPr>
            <w:tcW w:w="869" w:type="pct"/>
            <w:gridSpan w:val="6"/>
            <w:shd w:val="clear" w:color="auto" w:fill="auto"/>
          </w:tcPr>
          <w:p w14:paraId="46C518C6" w14:textId="77777777" w:rsidR="007F0D01" w:rsidRPr="00617EB8" w:rsidRDefault="007F0D01" w:rsidP="00C85DC9">
            <w:pPr>
              <w:ind w:firstLine="0"/>
              <w:rPr>
                <w:sz w:val="20"/>
                <w:lang w:val="en-US"/>
              </w:rPr>
            </w:pPr>
            <w:r w:rsidRPr="00617EB8">
              <w:rPr>
                <w:sz w:val="20"/>
                <w:lang w:val="en-US"/>
              </w:rPr>
              <w:t>shortName</w:t>
            </w:r>
          </w:p>
        </w:tc>
        <w:tc>
          <w:tcPr>
            <w:tcW w:w="313" w:type="pct"/>
            <w:gridSpan w:val="4"/>
            <w:shd w:val="clear" w:color="auto" w:fill="auto"/>
          </w:tcPr>
          <w:p w14:paraId="125448C9"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46790D3A" w14:textId="77777777" w:rsidR="007F0D01" w:rsidRPr="00617EB8" w:rsidRDefault="007F0D01" w:rsidP="00C85DC9">
            <w:pPr>
              <w:ind w:firstLine="0"/>
              <w:jc w:val="center"/>
              <w:rPr>
                <w:sz w:val="20"/>
                <w:lang w:val="en-US"/>
              </w:rPr>
            </w:pPr>
            <w:r w:rsidRPr="00617EB8">
              <w:rPr>
                <w:sz w:val="20"/>
                <w:lang w:val="en-US"/>
              </w:rPr>
              <w:t>T(1-250)</w:t>
            </w:r>
          </w:p>
        </w:tc>
        <w:tc>
          <w:tcPr>
            <w:tcW w:w="1180" w:type="pct"/>
            <w:gridSpan w:val="2"/>
            <w:shd w:val="clear" w:color="auto" w:fill="auto"/>
          </w:tcPr>
          <w:p w14:paraId="2CFD4B7B" w14:textId="77777777" w:rsidR="007F0D01" w:rsidRPr="00617EB8" w:rsidRDefault="007F0D01" w:rsidP="00C85DC9">
            <w:pPr>
              <w:ind w:firstLine="0"/>
              <w:rPr>
                <w:sz w:val="20"/>
              </w:rPr>
            </w:pPr>
            <w:r w:rsidRPr="00617EB8">
              <w:rPr>
                <w:sz w:val="20"/>
              </w:rPr>
              <w:t>Сокращенное наименование</w:t>
            </w:r>
          </w:p>
        </w:tc>
        <w:tc>
          <w:tcPr>
            <w:tcW w:w="1378" w:type="pct"/>
            <w:gridSpan w:val="3"/>
            <w:shd w:val="clear" w:color="auto" w:fill="auto"/>
          </w:tcPr>
          <w:p w14:paraId="0C456642" w14:textId="77777777" w:rsidR="007F0D01" w:rsidRPr="00617EB8" w:rsidRDefault="007F0D01" w:rsidP="00C85DC9">
            <w:pPr>
              <w:ind w:firstLine="0"/>
              <w:rPr>
                <w:sz w:val="20"/>
              </w:rPr>
            </w:pPr>
          </w:p>
        </w:tc>
      </w:tr>
      <w:tr w:rsidR="007F0D01" w:rsidRPr="00617EB8" w14:paraId="66958176" w14:textId="77777777" w:rsidTr="009C7CC8">
        <w:tc>
          <w:tcPr>
            <w:tcW w:w="730" w:type="pct"/>
            <w:gridSpan w:val="2"/>
            <w:shd w:val="clear" w:color="auto" w:fill="auto"/>
          </w:tcPr>
          <w:p w14:paraId="46543BA1" w14:textId="77777777" w:rsidR="007F0D01" w:rsidRPr="00617EB8" w:rsidRDefault="007F0D01" w:rsidP="00C85DC9">
            <w:pPr>
              <w:ind w:firstLine="0"/>
              <w:rPr>
                <w:sz w:val="20"/>
              </w:rPr>
            </w:pPr>
          </w:p>
        </w:tc>
        <w:tc>
          <w:tcPr>
            <w:tcW w:w="869" w:type="pct"/>
            <w:gridSpan w:val="6"/>
            <w:shd w:val="clear" w:color="auto" w:fill="auto"/>
          </w:tcPr>
          <w:p w14:paraId="28807731" w14:textId="77777777" w:rsidR="007F0D01" w:rsidRPr="00617EB8" w:rsidRDefault="007F0D01" w:rsidP="00C85DC9">
            <w:pPr>
              <w:ind w:firstLine="0"/>
              <w:rPr>
                <w:sz w:val="20"/>
              </w:rPr>
            </w:pPr>
            <w:r w:rsidRPr="00617EB8">
              <w:rPr>
                <w:sz w:val="20"/>
                <w:lang w:val="en-US"/>
              </w:rPr>
              <w:t>INN</w:t>
            </w:r>
            <w:r w:rsidRPr="00617EB8">
              <w:rPr>
                <w:sz w:val="20"/>
              </w:rPr>
              <w:t xml:space="preserve"> </w:t>
            </w:r>
          </w:p>
        </w:tc>
        <w:tc>
          <w:tcPr>
            <w:tcW w:w="313" w:type="pct"/>
            <w:gridSpan w:val="4"/>
            <w:shd w:val="clear" w:color="auto" w:fill="auto"/>
          </w:tcPr>
          <w:p w14:paraId="63695543"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5AF8C999" w14:textId="77777777" w:rsidR="007F0D01" w:rsidRPr="00617EB8" w:rsidRDefault="007F0D01" w:rsidP="00C85DC9">
            <w:pPr>
              <w:ind w:firstLine="0"/>
              <w:jc w:val="center"/>
              <w:rPr>
                <w:sz w:val="20"/>
              </w:rPr>
            </w:pPr>
            <w:r w:rsidRPr="00617EB8">
              <w:rPr>
                <w:sz w:val="20"/>
              </w:rPr>
              <w:t>T</w:t>
            </w:r>
          </w:p>
        </w:tc>
        <w:tc>
          <w:tcPr>
            <w:tcW w:w="1180" w:type="pct"/>
            <w:gridSpan w:val="2"/>
            <w:shd w:val="clear" w:color="auto" w:fill="auto"/>
          </w:tcPr>
          <w:p w14:paraId="155ADFC1" w14:textId="77777777" w:rsidR="007F0D01" w:rsidRPr="00617EB8" w:rsidRDefault="007F0D01" w:rsidP="00C85DC9">
            <w:pPr>
              <w:ind w:firstLine="0"/>
              <w:rPr>
                <w:sz w:val="20"/>
              </w:rPr>
            </w:pPr>
            <w:r w:rsidRPr="00617EB8">
              <w:rPr>
                <w:sz w:val="20"/>
              </w:rPr>
              <w:t>ИНН</w:t>
            </w:r>
          </w:p>
        </w:tc>
        <w:tc>
          <w:tcPr>
            <w:tcW w:w="1378" w:type="pct"/>
            <w:gridSpan w:val="3"/>
            <w:shd w:val="clear" w:color="auto" w:fill="auto"/>
          </w:tcPr>
          <w:p w14:paraId="5A46BB8A" w14:textId="507DB7DD" w:rsidR="007F0D01" w:rsidRPr="00617EB8" w:rsidRDefault="007F0D01" w:rsidP="00C85DC9">
            <w:pPr>
              <w:ind w:firstLine="0"/>
              <w:rPr>
                <w:sz w:val="20"/>
              </w:rPr>
            </w:pPr>
            <w:r w:rsidRPr="00617EB8">
              <w:rPr>
                <w:sz w:val="20"/>
              </w:rPr>
              <w:t>Шаблон значения: \d{1</w:t>
            </w:r>
            <w:r w:rsidR="00C625E7" w:rsidRPr="00617EB8">
              <w:rPr>
                <w:sz w:val="20"/>
                <w:lang w:val="en-US"/>
              </w:rPr>
              <w:t>0</w:t>
            </w:r>
            <w:r w:rsidRPr="00617EB8">
              <w:rPr>
                <w:sz w:val="20"/>
              </w:rPr>
              <w:t>,12}</w:t>
            </w:r>
          </w:p>
        </w:tc>
      </w:tr>
      <w:tr w:rsidR="007F0D01" w:rsidRPr="00617EB8" w14:paraId="4DFC5811" w14:textId="77777777" w:rsidTr="009C7CC8">
        <w:tc>
          <w:tcPr>
            <w:tcW w:w="730" w:type="pct"/>
            <w:gridSpan w:val="2"/>
            <w:shd w:val="clear" w:color="auto" w:fill="auto"/>
          </w:tcPr>
          <w:p w14:paraId="10946E07" w14:textId="77777777" w:rsidR="007F0D01" w:rsidRPr="00617EB8" w:rsidRDefault="007F0D01" w:rsidP="00C85DC9">
            <w:pPr>
              <w:ind w:firstLine="0"/>
              <w:rPr>
                <w:sz w:val="20"/>
              </w:rPr>
            </w:pPr>
          </w:p>
        </w:tc>
        <w:tc>
          <w:tcPr>
            <w:tcW w:w="869" w:type="pct"/>
            <w:gridSpan w:val="6"/>
            <w:shd w:val="clear" w:color="auto" w:fill="auto"/>
          </w:tcPr>
          <w:p w14:paraId="294DB413" w14:textId="77777777" w:rsidR="007F0D01" w:rsidRPr="00617EB8" w:rsidRDefault="007F0D01" w:rsidP="00C85DC9">
            <w:pPr>
              <w:ind w:firstLine="0"/>
              <w:rPr>
                <w:sz w:val="20"/>
                <w:lang w:val="en-US"/>
              </w:rPr>
            </w:pPr>
            <w:r w:rsidRPr="00617EB8">
              <w:rPr>
                <w:sz w:val="20"/>
                <w:lang w:val="en-US"/>
              </w:rPr>
              <w:t>KPP</w:t>
            </w:r>
          </w:p>
        </w:tc>
        <w:tc>
          <w:tcPr>
            <w:tcW w:w="313" w:type="pct"/>
            <w:gridSpan w:val="4"/>
            <w:shd w:val="clear" w:color="auto" w:fill="auto"/>
          </w:tcPr>
          <w:p w14:paraId="2501F2DA"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56CE66A4" w14:textId="3A740032" w:rsidR="007F0D01" w:rsidRPr="00617EB8" w:rsidRDefault="007F0D01" w:rsidP="00C85DC9">
            <w:pPr>
              <w:ind w:firstLine="0"/>
              <w:jc w:val="center"/>
              <w:rPr>
                <w:sz w:val="20"/>
                <w:lang w:val="en-US"/>
              </w:rPr>
            </w:pPr>
            <w:r w:rsidRPr="00617EB8">
              <w:rPr>
                <w:sz w:val="20"/>
              </w:rPr>
              <w:t>T</w:t>
            </w:r>
            <w:r w:rsidR="00BE361D" w:rsidRPr="00617EB8">
              <w:rPr>
                <w:sz w:val="20"/>
                <w:lang w:val="en-US"/>
              </w:rPr>
              <w:t>(9)</w:t>
            </w:r>
          </w:p>
        </w:tc>
        <w:tc>
          <w:tcPr>
            <w:tcW w:w="1180" w:type="pct"/>
            <w:gridSpan w:val="2"/>
            <w:shd w:val="clear" w:color="auto" w:fill="auto"/>
          </w:tcPr>
          <w:p w14:paraId="47448C6D" w14:textId="77777777" w:rsidR="007F0D01" w:rsidRPr="00617EB8" w:rsidRDefault="007F0D01" w:rsidP="00C85DC9">
            <w:pPr>
              <w:ind w:firstLine="0"/>
              <w:rPr>
                <w:sz w:val="20"/>
              </w:rPr>
            </w:pPr>
            <w:r w:rsidRPr="00617EB8">
              <w:rPr>
                <w:sz w:val="20"/>
              </w:rPr>
              <w:t>КПП</w:t>
            </w:r>
          </w:p>
        </w:tc>
        <w:tc>
          <w:tcPr>
            <w:tcW w:w="1378" w:type="pct"/>
            <w:gridSpan w:val="3"/>
            <w:shd w:val="clear" w:color="auto" w:fill="auto"/>
          </w:tcPr>
          <w:p w14:paraId="2BCC0C30" w14:textId="6D6E41B3" w:rsidR="007F0D01" w:rsidRPr="00617EB8" w:rsidRDefault="007F0D01" w:rsidP="00C85DC9">
            <w:pPr>
              <w:ind w:firstLine="0"/>
              <w:rPr>
                <w:sz w:val="20"/>
              </w:rPr>
            </w:pPr>
          </w:p>
        </w:tc>
      </w:tr>
      <w:tr w:rsidR="007F0D01" w:rsidRPr="00617EB8" w14:paraId="20956FD8" w14:textId="77777777" w:rsidTr="009C7CC8">
        <w:tc>
          <w:tcPr>
            <w:tcW w:w="730" w:type="pct"/>
            <w:gridSpan w:val="2"/>
            <w:shd w:val="clear" w:color="auto" w:fill="auto"/>
          </w:tcPr>
          <w:p w14:paraId="64CB5AB7" w14:textId="77777777" w:rsidR="007F0D01" w:rsidRPr="00617EB8" w:rsidRDefault="007F0D01" w:rsidP="00C85DC9">
            <w:pPr>
              <w:ind w:firstLine="0"/>
              <w:rPr>
                <w:sz w:val="20"/>
              </w:rPr>
            </w:pPr>
          </w:p>
        </w:tc>
        <w:tc>
          <w:tcPr>
            <w:tcW w:w="869" w:type="pct"/>
            <w:gridSpan w:val="6"/>
            <w:shd w:val="clear" w:color="auto" w:fill="auto"/>
          </w:tcPr>
          <w:p w14:paraId="686416D0" w14:textId="77777777" w:rsidR="007F0D01" w:rsidRPr="00617EB8" w:rsidRDefault="007F0D01" w:rsidP="00C85DC9">
            <w:pPr>
              <w:ind w:firstLine="0"/>
              <w:rPr>
                <w:sz w:val="20"/>
              </w:rPr>
            </w:pPr>
            <w:r w:rsidRPr="00617EB8">
              <w:rPr>
                <w:sz w:val="20"/>
                <w:lang w:val="en-US"/>
              </w:rPr>
              <w:t>OGRN</w:t>
            </w:r>
            <w:r w:rsidRPr="00617EB8">
              <w:rPr>
                <w:sz w:val="20"/>
              </w:rPr>
              <w:t xml:space="preserve"> </w:t>
            </w:r>
          </w:p>
        </w:tc>
        <w:tc>
          <w:tcPr>
            <w:tcW w:w="313" w:type="pct"/>
            <w:gridSpan w:val="4"/>
            <w:shd w:val="clear" w:color="auto" w:fill="auto"/>
          </w:tcPr>
          <w:p w14:paraId="62CC1ED3"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tcPr>
          <w:p w14:paraId="4BC768C2" w14:textId="77777777" w:rsidR="007F0D01" w:rsidRPr="00617EB8" w:rsidRDefault="007F0D01" w:rsidP="00C85DC9">
            <w:pPr>
              <w:ind w:firstLine="0"/>
              <w:jc w:val="center"/>
              <w:rPr>
                <w:sz w:val="20"/>
              </w:rPr>
            </w:pPr>
            <w:r w:rsidRPr="00617EB8">
              <w:rPr>
                <w:sz w:val="20"/>
                <w:lang w:val="en-US"/>
              </w:rPr>
              <w:t>T</w:t>
            </w:r>
          </w:p>
        </w:tc>
        <w:tc>
          <w:tcPr>
            <w:tcW w:w="1180" w:type="pct"/>
            <w:gridSpan w:val="2"/>
            <w:shd w:val="clear" w:color="auto" w:fill="auto"/>
          </w:tcPr>
          <w:p w14:paraId="3C0AA7BA" w14:textId="77777777" w:rsidR="007F0D01" w:rsidRPr="00617EB8" w:rsidRDefault="007F0D01" w:rsidP="00C85DC9">
            <w:pPr>
              <w:ind w:firstLine="0"/>
              <w:rPr>
                <w:sz w:val="20"/>
              </w:rPr>
            </w:pPr>
            <w:r w:rsidRPr="00617EB8">
              <w:rPr>
                <w:sz w:val="20"/>
              </w:rPr>
              <w:t>ОГРН</w:t>
            </w:r>
          </w:p>
        </w:tc>
        <w:tc>
          <w:tcPr>
            <w:tcW w:w="1378" w:type="pct"/>
            <w:gridSpan w:val="3"/>
            <w:shd w:val="clear" w:color="auto" w:fill="auto"/>
          </w:tcPr>
          <w:p w14:paraId="7FD16ED2" w14:textId="77777777" w:rsidR="007F0D01" w:rsidRPr="00617EB8" w:rsidRDefault="007F0D01" w:rsidP="00C85DC9">
            <w:pPr>
              <w:ind w:firstLine="0"/>
              <w:rPr>
                <w:sz w:val="20"/>
              </w:rPr>
            </w:pPr>
            <w:r w:rsidRPr="00617EB8">
              <w:rPr>
                <w:sz w:val="20"/>
              </w:rPr>
              <w:t>Шаблон значения: \d{</w:t>
            </w:r>
            <w:r w:rsidRPr="00617EB8">
              <w:rPr>
                <w:sz w:val="20"/>
                <w:lang w:val="en-US"/>
              </w:rPr>
              <w:t>13</w:t>
            </w:r>
            <w:r w:rsidRPr="00617EB8">
              <w:rPr>
                <w:sz w:val="20"/>
              </w:rPr>
              <w:t>}\d{</w:t>
            </w:r>
            <w:r w:rsidRPr="00617EB8">
              <w:rPr>
                <w:sz w:val="20"/>
                <w:lang w:val="en-US"/>
              </w:rPr>
              <w:t>15</w:t>
            </w:r>
            <w:r w:rsidRPr="00617EB8">
              <w:rPr>
                <w:sz w:val="20"/>
              </w:rPr>
              <w:t>}</w:t>
            </w:r>
          </w:p>
        </w:tc>
      </w:tr>
      <w:tr w:rsidR="007F0D01" w:rsidRPr="00617EB8" w14:paraId="527A0883" w14:textId="77777777" w:rsidTr="009C7CC8">
        <w:tc>
          <w:tcPr>
            <w:tcW w:w="730" w:type="pct"/>
            <w:gridSpan w:val="2"/>
            <w:shd w:val="clear" w:color="auto" w:fill="auto"/>
          </w:tcPr>
          <w:p w14:paraId="1FF06732" w14:textId="77777777" w:rsidR="007F0D01" w:rsidRPr="00617EB8" w:rsidRDefault="007F0D01" w:rsidP="00C85DC9">
            <w:pPr>
              <w:ind w:firstLine="0"/>
              <w:rPr>
                <w:sz w:val="20"/>
              </w:rPr>
            </w:pPr>
          </w:p>
        </w:tc>
        <w:tc>
          <w:tcPr>
            <w:tcW w:w="869" w:type="pct"/>
            <w:gridSpan w:val="6"/>
            <w:shd w:val="clear" w:color="auto" w:fill="auto"/>
          </w:tcPr>
          <w:p w14:paraId="64B3A5B4" w14:textId="77777777" w:rsidR="007F0D01" w:rsidRPr="00617EB8" w:rsidRDefault="007F0D01" w:rsidP="00C85DC9">
            <w:pPr>
              <w:ind w:firstLine="0"/>
              <w:rPr>
                <w:sz w:val="20"/>
                <w:lang w:val="en-US"/>
              </w:rPr>
            </w:pPr>
            <w:r w:rsidRPr="00617EB8">
              <w:rPr>
                <w:sz w:val="20"/>
                <w:lang w:val="en-US"/>
              </w:rPr>
              <w:t>registrationDate</w:t>
            </w:r>
          </w:p>
        </w:tc>
        <w:tc>
          <w:tcPr>
            <w:tcW w:w="313" w:type="pct"/>
            <w:gridSpan w:val="4"/>
            <w:shd w:val="clear" w:color="auto" w:fill="auto"/>
          </w:tcPr>
          <w:p w14:paraId="5AE8E19A"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3323AA69" w14:textId="77777777" w:rsidR="007F0D01" w:rsidRPr="00617EB8" w:rsidRDefault="007F0D01" w:rsidP="00C85DC9">
            <w:pPr>
              <w:ind w:firstLine="0"/>
              <w:jc w:val="center"/>
              <w:rPr>
                <w:sz w:val="20"/>
              </w:rPr>
            </w:pPr>
            <w:r w:rsidRPr="00617EB8">
              <w:rPr>
                <w:sz w:val="20"/>
                <w:lang w:val="en-US"/>
              </w:rPr>
              <w:t>DT</w:t>
            </w:r>
          </w:p>
        </w:tc>
        <w:tc>
          <w:tcPr>
            <w:tcW w:w="1180" w:type="pct"/>
            <w:gridSpan w:val="2"/>
            <w:shd w:val="clear" w:color="auto" w:fill="auto"/>
          </w:tcPr>
          <w:p w14:paraId="7A4D5356" w14:textId="77777777" w:rsidR="007F0D01" w:rsidRPr="00617EB8" w:rsidRDefault="007F0D01" w:rsidP="00C85DC9">
            <w:pPr>
              <w:ind w:firstLine="0"/>
              <w:rPr>
                <w:sz w:val="20"/>
              </w:rPr>
            </w:pPr>
            <w:r w:rsidRPr="00617EB8">
              <w:rPr>
                <w:sz w:val="20"/>
              </w:rPr>
              <w:t>Дата постановки на учет в налоговом органе</w:t>
            </w:r>
          </w:p>
        </w:tc>
        <w:tc>
          <w:tcPr>
            <w:tcW w:w="1378" w:type="pct"/>
            <w:gridSpan w:val="3"/>
            <w:shd w:val="clear" w:color="auto" w:fill="auto"/>
          </w:tcPr>
          <w:p w14:paraId="0382F83E" w14:textId="77777777" w:rsidR="007F0D01" w:rsidRPr="00617EB8" w:rsidRDefault="007F0D01" w:rsidP="00C85DC9">
            <w:pPr>
              <w:ind w:firstLine="0"/>
              <w:rPr>
                <w:sz w:val="20"/>
              </w:rPr>
            </w:pPr>
          </w:p>
        </w:tc>
      </w:tr>
      <w:tr w:rsidR="007F0D01" w:rsidRPr="00617EB8" w14:paraId="03B86553" w14:textId="77777777" w:rsidTr="009C7CC8">
        <w:tc>
          <w:tcPr>
            <w:tcW w:w="730" w:type="pct"/>
            <w:gridSpan w:val="2"/>
            <w:shd w:val="clear" w:color="auto" w:fill="auto"/>
          </w:tcPr>
          <w:p w14:paraId="2EA566F4" w14:textId="77777777" w:rsidR="007F0D01" w:rsidRPr="00617EB8" w:rsidRDefault="007F0D01" w:rsidP="00C85DC9">
            <w:pPr>
              <w:ind w:firstLine="0"/>
              <w:rPr>
                <w:sz w:val="20"/>
              </w:rPr>
            </w:pPr>
          </w:p>
        </w:tc>
        <w:tc>
          <w:tcPr>
            <w:tcW w:w="869" w:type="pct"/>
            <w:gridSpan w:val="6"/>
            <w:shd w:val="clear" w:color="auto" w:fill="auto"/>
          </w:tcPr>
          <w:p w14:paraId="1A6B5E8F" w14:textId="77777777" w:rsidR="007F0D01" w:rsidRPr="00617EB8" w:rsidRDefault="007F0D01" w:rsidP="00C85DC9">
            <w:pPr>
              <w:ind w:firstLine="0"/>
              <w:rPr>
                <w:sz w:val="20"/>
              </w:rPr>
            </w:pPr>
            <w:r w:rsidRPr="00617EB8">
              <w:rPr>
                <w:sz w:val="20"/>
                <w:lang w:val="en-US"/>
              </w:rPr>
              <w:t>subjectRF</w:t>
            </w:r>
          </w:p>
        </w:tc>
        <w:tc>
          <w:tcPr>
            <w:tcW w:w="313" w:type="pct"/>
            <w:gridSpan w:val="4"/>
            <w:shd w:val="clear" w:color="auto" w:fill="auto"/>
          </w:tcPr>
          <w:p w14:paraId="2417451B"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2BC2D648"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6CA347D8" w14:textId="77777777" w:rsidR="007F0D01" w:rsidRPr="00617EB8" w:rsidRDefault="007F0D01" w:rsidP="00C85DC9">
            <w:pPr>
              <w:ind w:firstLine="0"/>
              <w:rPr>
                <w:sz w:val="20"/>
              </w:rPr>
            </w:pPr>
            <w:r w:rsidRPr="00617EB8">
              <w:rPr>
                <w:sz w:val="20"/>
              </w:rPr>
              <w:t>Ссылка на справочник «Субъекты РФ»</w:t>
            </w:r>
          </w:p>
        </w:tc>
        <w:tc>
          <w:tcPr>
            <w:tcW w:w="1378" w:type="pct"/>
            <w:gridSpan w:val="3"/>
            <w:shd w:val="clear" w:color="auto" w:fill="auto"/>
          </w:tcPr>
          <w:p w14:paraId="4F081271" w14:textId="77777777" w:rsidR="007F0D01" w:rsidRPr="00617EB8" w:rsidRDefault="007F0D01" w:rsidP="00C85DC9">
            <w:pPr>
              <w:ind w:firstLine="0"/>
              <w:rPr>
                <w:sz w:val="20"/>
              </w:rPr>
            </w:pPr>
          </w:p>
        </w:tc>
      </w:tr>
      <w:tr w:rsidR="007F0D01" w:rsidRPr="00617EB8" w14:paraId="20B38145" w14:textId="77777777" w:rsidTr="009C7CC8">
        <w:tc>
          <w:tcPr>
            <w:tcW w:w="730" w:type="pct"/>
            <w:gridSpan w:val="2"/>
            <w:shd w:val="clear" w:color="auto" w:fill="auto"/>
          </w:tcPr>
          <w:p w14:paraId="5413E6AF" w14:textId="77777777" w:rsidR="007F0D01" w:rsidRPr="00617EB8" w:rsidRDefault="007F0D01" w:rsidP="00C85DC9">
            <w:pPr>
              <w:ind w:firstLine="0"/>
              <w:rPr>
                <w:sz w:val="20"/>
              </w:rPr>
            </w:pPr>
          </w:p>
        </w:tc>
        <w:tc>
          <w:tcPr>
            <w:tcW w:w="869" w:type="pct"/>
            <w:gridSpan w:val="6"/>
            <w:shd w:val="clear" w:color="auto" w:fill="auto"/>
          </w:tcPr>
          <w:p w14:paraId="1A85B6FF" w14:textId="77777777" w:rsidR="007F0D01" w:rsidRPr="00617EB8" w:rsidRDefault="007F0D01" w:rsidP="00C85DC9">
            <w:pPr>
              <w:ind w:firstLine="0"/>
              <w:rPr>
                <w:sz w:val="20"/>
                <w:lang w:val="en-US"/>
              </w:rPr>
            </w:pPr>
            <w:r w:rsidRPr="00617EB8">
              <w:rPr>
                <w:sz w:val="20"/>
                <w:lang w:val="en-US"/>
              </w:rPr>
              <w:t>OKATO</w:t>
            </w:r>
          </w:p>
        </w:tc>
        <w:tc>
          <w:tcPr>
            <w:tcW w:w="313" w:type="pct"/>
            <w:gridSpan w:val="4"/>
            <w:shd w:val="clear" w:color="auto" w:fill="auto"/>
          </w:tcPr>
          <w:p w14:paraId="16CA0BF0"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6038AB9C"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791C6D10" w14:textId="77777777" w:rsidR="007F0D01" w:rsidRPr="00617EB8" w:rsidRDefault="007F0D01" w:rsidP="00C85DC9">
            <w:pPr>
              <w:ind w:firstLine="0"/>
              <w:rPr>
                <w:sz w:val="20"/>
              </w:rPr>
            </w:pPr>
            <w:r w:rsidRPr="00617EB8">
              <w:rPr>
                <w:sz w:val="20"/>
              </w:rPr>
              <w:t>Ссылка на справочник ОКАТО</w:t>
            </w:r>
          </w:p>
        </w:tc>
        <w:tc>
          <w:tcPr>
            <w:tcW w:w="1378" w:type="pct"/>
            <w:gridSpan w:val="3"/>
            <w:shd w:val="clear" w:color="auto" w:fill="auto"/>
          </w:tcPr>
          <w:p w14:paraId="52910682" w14:textId="77777777" w:rsidR="007F0D01" w:rsidRPr="00617EB8" w:rsidRDefault="007F0D01" w:rsidP="00C85DC9">
            <w:pPr>
              <w:ind w:firstLine="0"/>
              <w:rPr>
                <w:sz w:val="20"/>
              </w:rPr>
            </w:pPr>
          </w:p>
        </w:tc>
      </w:tr>
      <w:tr w:rsidR="007F0D01" w:rsidRPr="00617EB8" w14:paraId="2623F6A6" w14:textId="77777777" w:rsidTr="009C7CC8">
        <w:tc>
          <w:tcPr>
            <w:tcW w:w="730" w:type="pct"/>
            <w:gridSpan w:val="2"/>
            <w:shd w:val="clear" w:color="auto" w:fill="auto"/>
          </w:tcPr>
          <w:p w14:paraId="2172F7F4" w14:textId="77777777" w:rsidR="007F0D01" w:rsidRPr="00617EB8" w:rsidRDefault="007F0D01" w:rsidP="00C85DC9">
            <w:pPr>
              <w:ind w:firstLine="0"/>
              <w:rPr>
                <w:sz w:val="20"/>
              </w:rPr>
            </w:pPr>
          </w:p>
        </w:tc>
        <w:tc>
          <w:tcPr>
            <w:tcW w:w="869" w:type="pct"/>
            <w:gridSpan w:val="6"/>
            <w:shd w:val="clear" w:color="auto" w:fill="auto"/>
          </w:tcPr>
          <w:p w14:paraId="529F14D8" w14:textId="77777777" w:rsidR="007F0D01" w:rsidRPr="00617EB8" w:rsidRDefault="007F0D01" w:rsidP="00C85DC9">
            <w:pPr>
              <w:ind w:firstLine="0"/>
              <w:rPr>
                <w:sz w:val="20"/>
              </w:rPr>
            </w:pPr>
            <w:r w:rsidRPr="00617EB8">
              <w:rPr>
                <w:sz w:val="20"/>
                <w:lang w:val="en-US"/>
              </w:rPr>
              <w:t>OKTMO</w:t>
            </w:r>
          </w:p>
        </w:tc>
        <w:tc>
          <w:tcPr>
            <w:tcW w:w="313" w:type="pct"/>
            <w:gridSpan w:val="4"/>
            <w:shd w:val="clear" w:color="auto" w:fill="auto"/>
          </w:tcPr>
          <w:p w14:paraId="3BEF8E11"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7029F5B8"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14C481FE" w14:textId="77777777" w:rsidR="007F0D01" w:rsidRPr="00617EB8" w:rsidRDefault="007F0D01" w:rsidP="00C85DC9">
            <w:pPr>
              <w:ind w:firstLine="0"/>
              <w:rPr>
                <w:sz w:val="20"/>
              </w:rPr>
            </w:pPr>
            <w:r w:rsidRPr="00617EB8">
              <w:rPr>
                <w:sz w:val="20"/>
              </w:rPr>
              <w:t xml:space="preserve">Ссылка на справочник </w:t>
            </w:r>
            <w:r w:rsidRPr="00617EB8">
              <w:rPr>
                <w:sz w:val="20"/>
                <w:lang w:val="en-US"/>
              </w:rPr>
              <w:t>OKTMO</w:t>
            </w:r>
          </w:p>
        </w:tc>
        <w:tc>
          <w:tcPr>
            <w:tcW w:w="1378" w:type="pct"/>
            <w:gridSpan w:val="3"/>
            <w:shd w:val="clear" w:color="auto" w:fill="auto"/>
          </w:tcPr>
          <w:p w14:paraId="51BBA133" w14:textId="77777777" w:rsidR="007F0D01" w:rsidRPr="00617EB8" w:rsidRDefault="007F0D01" w:rsidP="00C85DC9">
            <w:pPr>
              <w:ind w:firstLine="0"/>
              <w:rPr>
                <w:sz w:val="20"/>
              </w:rPr>
            </w:pPr>
          </w:p>
        </w:tc>
      </w:tr>
      <w:tr w:rsidR="007F0D01" w:rsidRPr="00617EB8" w14:paraId="599A3FF6" w14:textId="77777777" w:rsidTr="009C7CC8">
        <w:tc>
          <w:tcPr>
            <w:tcW w:w="730" w:type="pct"/>
            <w:gridSpan w:val="2"/>
            <w:shd w:val="clear" w:color="auto" w:fill="auto"/>
          </w:tcPr>
          <w:p w14:paraId="4CB9FEF8" w14:textId="77777777" w:rsidR="007F0D01" w:rsidRPr="00617EB8" w:rsidRDefault="007F0D01" w:rsidP="00C85DC9">
            <w:pPr>
              <w:ind w:firstLine="0"/>
              <w:rPr>
                <w:sz w:val="20"/>
              </w:rPr>
            </w:pPr>
          </w:p>
        </w:tc>
        <w:tc>
          <w:tcPr>
            <w:tcW w:w="869" w:type="pct"/>
            <w:gridSpan w:val="6"/>
            <w:shd w:val="clear" w:color="auto" w:fill="auto"/>
          </w:tcPr>
          <w:p w14:paraId="16774092" w14:textId="77777777" w:rsidR="007F0D01" w:rsidRPr="00617EB8" w:rsidRDefault="007F0D01" w:rsidP="00C85DC9">
            <w:pPr>
              <w:ind w:firstLine="0"/>
              <w:rPr>
                <w:sz w:val="20"/>
                <w:lang w:val="en-US"/>
              </w:rPr>
            </w:pPr>
            <w:r w:rsidRPr="00617EB8">
              <w:rPr>
                <w:sz w:val="20"/>
                <w:lang w:val="en-US"/>
              </w:rPr>
              <w:t>address</w:t>
            </w:r>
          </w:p>
        </w:tc>
        <w:tc>
          <w:tcPr>
            <w:tcW w:w="313" w:type="pct"/>
            <w:gridSpan w:val="4"/>
            <w:shd w:val="clear" w:color="auto" w:fill="auto"/>
          </w:tcPr>
          <w:p w14:paraId="77F4D7A9"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07025832" w14:textId="77777777" w:rsidR="007F0D01" w:rsidRPr="00617EB8" w:rsidRDefault="007F0D01" w:rsidP="00C85DC9">
            <w:pPr>
              <w:ind w:firstLine="0"/>
              <w:jc w:val="center"/>
              <w:rPr>
                <w:sz w:val="20"/>
                <w:lang w:val="en-US"/>
              </w:rPr>
            </w:pPr>
            <w:r w:rsidRPr="00617EB8">
              <w:rPr>
                <w:sz w:val="20"/>
                <w:lang w:val="en-US"/>
              </w:rPr>
              <w:t>T(1-2000)</w:t>
            </w:r>
          </w:p>
        </w:tc>
        <w:tc>
          <w:tcPr>
            <w:tcW w:w="1180" w:type="pct"/>
            <w:gridSpan w:val="2"/>
            <w:shd w:val="clear" w:color="auto" w:fill="auto"/>
          </w:tcPr>
          <w:p w14:paraId="7FFE3BEB" w14:textId="77777777" w:rsidR="007F0D01" w:rsidRPr="00617EB8" w:rsidRDefault="007F0D01" w:rsidP="00C85DC9">
            <w:pPr>
              <w:ind w:firstLine="0"/>
              <w:rPr>
                <w:sz w:val="20"/>
              </w:rPr>
            </w:pPr>
            <w:r w:rsidRPr="00617EB8">
              <w:rPr>
                <w:sz w:val="20"/>
              </w:rPr>
              <w:t>Адрес места нахождения</w:t>
            </w:r>
          </w:p>
        </w:tc>
        <w:tc>
          <w:tcPr>
            <w:tcW w:w="1378" w:type="pct"/>
            <w:gridSpan w:val="3"/>
            <w:shd w:val="clear" w:color="auto" w:fill="auto"/>
          </w:tcPr>
          <w:p w14:paraId="574DAAB1" w14:textId="77777777" w:rsidR="007F0D01" w:rsidRPr="00617EB8" w:rsidRDefault="007F0D01" w:rsidP="00C85DC9">
            <w:pPr>
              <w:ind w:firstLine="0"/>
              <w:rPr>
                <w:sz w:val="20"/>
              </w:rPr>
            </w:pPr>
          </w:p>
        </w:tc>
      </w:tr>
      <w:tr w:rsidR="007F0D01" w:rsidRPr="00617EB8" w14:paraId="19628FA0" w14:textId="77777777" w:rsidTr="00617EB8">
        <w:tc>
          <w:tcPr>
            <w:tcW w:w="5000" w:type="pct"/>
            <w:gridSpan w:val="21"/>
            <w:shd w:val="clear" w:color="auto" w:fill="auto"/>
            <w:hideMark/>
          </w:tcPr>
          <w:p w14:paraId="0D949D48" w14:textId="77777777" w:rsidR="007F0D01" w:rsidRPr="00617EB8" w:rsidRDefault="007F0D01" w:rsidP="00C85DC9">
            <w:pPr>
              <w:ind w:firstLine="0"/>
              <w:jc w:val="center"/>
              <w:rPr>
                <w:b/>
                <w:sz w:val="20"/>
              </w:rPr>
            </w:pPr>
            <w:r w:rsidRPr="00617EB8">
              <w:rPr>
                <w:b/>
                <w:sz w:val="20"/>
              </w:rPr>
              <w:t>Юридическое лицо иностранного государства</w:t>
            </w:r>
          </w:p>
        </w:tc>
      </w:tr>
      <w:tr w:rsidR="007F0D01" w:rsidRPr="00617EB8" w14:paraId="4F8DFCB5" w14:textId="77777777" w:rsidTr="009C7CC8">
        <w:tc>
          <w:tcPr>
            <w:tcW w:w="730" w:type="pct"/>
            <w:gridSpan w:val="2"/>
            <w:shd w:val="clear" w:color="auto" w:fill="auto"/>
            <w:hideMark/>
          </w:tcPr>
          <w:p w14:paraId="752CB700" w14:textId="77777777" w:rsidR="007F0D01" w:rsidRPr="00617EB8" w:rsidRDefault="007F0D01" w:rsidP="00C85DC9">
            <w:pPr>
              <w:ind w:firstLine="0"/>
              <w:rPr>
                <w:b/>
                <w:sz w:val="20"/>
              </w:rPr>
            </w:pPr>
            <w:r w:rsidRPr="00617EB8">
              <w:rPr>
                <w:b/>
                <w:sz w:val="20"/>
                <w:lang w:val="en-US"/>
              </w:rPr>
              <w:t>legalEntityForeignState</w:t>
            </w:r>
          </w:p>
        </w:tc>
        <w:tc>
          <w:tcPr>
            <w:tcW w:w="869" w:type="pct"/>
            <w:gridSpan w:val="6"/>
            <w:shd w:val="clear" w:color="auto" w:fill="auto"/>
            <w:hideMark/>
          </w:tcPr>
          <w:p w14:paraId="4F757EF3"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6994052B"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6E973B1A"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3AC357A5"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730630E0" w14:textId="77777777" w:rsidR="007F0D01" w:rsidRPr="00617EB8" w:rsidRDefault="007F0D01" w:rsidP="00C85DC9">
            <w:pPr>
              <w:ind w:firstLine="0"/>
              <w:rPr>
                <w:sz w:val="20"/>
              </w:rPr>
            </w:pPr>
          </w:p>
        </w:tc>
      </w:tr>
      <w:tr w:rsidR="007F0D01" w:rsidRPr="00617EB8" w14:paraId="2218128C" w14:textId="77777777" w:rsidTr="009C7CC8">
        <w:tc>
          <w:tcPr>
            <w:tcW w:w="730" w:type="pct"/>
            <w:gridSpan w:val="2"/>
            <w:shd w:val="clear" w:color="auto" w:fill="auto"/>
          </w:tcPr>
          <w:p w14:paraId="152484D9" w14:textId="77777777" w:rsidR="007F0D01" w:rsidRPr="00617EB8" w:rsidRDefault="007F0D01" w:rsidP="00C85DC9">
            <w:pPr>
              <w:ind w:firstLine="0"/>
              <w:rPr>
                <w:sz w:val="20"/>
              </w:rPr>
            </w:pPr>
          </w:p>
        </w:tc>
        <w:tc>
          <w:tcPr>
            <w:tcW w:w="869" w:type="pct"/>
            <w:gridSpan w:val="6"/>
            <w:shd w:val="clear" w:color="auto" w:fill="auto"/>
          </w:tcPr>
          <w:p w14:paraId="35092B2F" w14:textId="77777777" w:rsidR="007F0D01" w:rsidRPr="00617EB8" w:rsidRDefault="007F0D01" w:rsidP="00C85DC9">
            <w:pPr>
              <w:ind w:firstLine="0"/>
              <w:rPr>
                <w:sz w:val="20"/>
                <w:lang w:val="en-US"/>
              </w:rPr>
            </w:pPr>
            <w:r w:rsidRPr="00617EB8">
              <w:rPr>
                <w:sz w:val="20"/>
                <w:lang w:val="en-US"/>
              </w:rPr>
              <w:t>fullName</w:t>
            </w:r>
          </w:p>
        </w:tc>
        <w:tc>
          <w:tcPr>
            <w:tcW w:w="313" w:type="pct"/>
            <w:gridSpan w:val="4"/>
            <w:shd w:val="clear" w:color="auto" w:fill="auto"/>
          </w:tcPr>
          <w:p w14:paraId="3BCA8650"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638F758A" w14:textId="77777777" w:rsidR="007F0D01" w:rsidRPr="00617EB8" w:rsidRDefault="007F0D01" w:rsidP="00C85DC9">
            <w:pPr>
              <w:ind w:firstLine="0"/>
              <w:jc w:val="center"/>
              <w:rPr>
                <w:sz w:val="20"/>
                <w:lang w:val="en-US"/>
              </w:rPr>
            </w:pPr>
            <w:r w:rsidRPr="00617EB8">
              <w:rPr>
                <w:sz w:val="20"/>
                <w:lang w:val="en-US"/>
              </w:rPr>
              <w:t>T(1-2000)</w:t>
            </w:r>
          </w:p>
        </w:tc>
        <w:tc>
          <w:tcPr>
            <w:tcW w:w="1180" w:type="pct"/>
            <w:gridSpan w:val="2"/>
            <w:shd w:val="clear" w:color="auto" w:fill="auto"/>
          </w:tcPr>
          <w:p w14:paraId="119D1E1B" w14:textId="77777777" w:rsidR="007F0D01" w:rsidRPr="00617EB8" w:rsidRDefault="007F0D01" w:rsidP="00C85DC9">
            <w:pPr>
              <w:ind w:firstLine="0"/>
              <w:rPr>
                <w:sz w:val="20"/>
                <w:lang w:val="en-US"/>
              </w:rPr>
            </w:pPr>
            <w:r w:rsidRPr="00617EB8">
              <w:rPr>
                <w:sz w:val="20"/>
                <w:lang w:val="en-US"/>
              </w:rPr>
              <w:t xml:space="preserve"> </w:t>
            </w:r>
          </w:p>
        </w:tc>
        <w:tc>
          <w:tcPr>
            <w:tcW w:w="1378" w:type="pct"/>
            <w:gridSpan w:val="3"/>
            <w:shd w:val="clear" w:color="auto" w:fill="auto"/>
          </w:tcPr>
          <w:p w14:paraId="5398A5A8" w14:textId="77777777" w:rsidR="007F0D01" w:rsidRPr="00617EB8" w:rsidRDefault="007F0D01" w:rsidP="00C85DC9">
            <w:pPr>
              <w:ind w:firstLine="0"/>
              <w:rPr>
                <w:sz w:val="20"/>
              </w:rPr>
            </w:pPr>
          </w:p>
        </w:tc>
      </w:tr>
      <w:tr w:rsidR="007F0D01" w:rsidRPr="00617EB8" w14:paraId="13B1CC54" w14:textId="77777777" w:rsidTr="009C7CC8">
        <w:tc>
          <w:tcPr>
            <w:tcW w:w="730" w:type="pct"/>
            <w:gridSpan w:val="2"/>
            <w:shd w:val="clear" w:color="auto" w:fill="auto"/>
          </w:tcPr>
          <w:p w14:paraId="108C49A6" w14:textId="77777777" w:rsidR="007F0D01" w:rsidRPr="00617EB8" w:rsidRDefault="007F0D01" w:rsidP="00C85DC9">
            <w:pPr>
              <w:ind w:firstLine="0"/>
              <w:rPr>
                <w:sz w:val="20"/>
              </w:rPr>
            </w:pPr>
          </w:p>
        </w:tc>
        <w:tc>
          <w:tcPr>
            <w:tcW w:w="869" w:type="pct"/>
            <w:gridSpan w:val="6"/>
            <w:shd w:val="clear" w:color="auto" w:fill="auto"/>
          </w:tcPr>
          <w:p w14:paraId="70F20F09" w14:textId="77777777" w:rsidR="007F0D01" w:rsidRPr="00617EB8" w:rsidRDefault="007F0D01" w:rsidP="00C85DC9">
            <w:pPr>
              <w:ind w:firstLine="0"/>
              <w:rPr>
                <w:sz w:val="20"/>
                <w:lang w:val="en-US"/>
              </w:rPr>
            </w:pPr>
            <w:r w:rsidRPr="00617EB8">
              <w:rPr>
                <w:sz w:val="20"/>
                <w:lang w:val="en-US"/>
              </w:rPr>
              <w:t>fullNameLat</w:t>
            </w:r>
          </w:p>
        </w:tc>
        <w:tc>
          <w:tcPr>
            <w:tcW w:w="313" w:type="pct"/>
            <w:gridSpan w:val="4"/>
            <w:shd w:val="clear" w:color="auto" w:fill="auto"/>
          </w:tcPr>
          <w:p w14:paraId="1137D325"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25ABE41F" w14:textId="77777777" w:rsidR="007F0D01" w:rsidRPr="00617EB8" w:rsidRDefault="007F0D01" w:rsidP="00C85DC9">
            <w:pPr>
              <w:ind w:firstLine="0"/>
              <w:jc w:val="center"/>
              <w:rPr>
                <w:sz w:val="20"/>
                <w:lang w:val="en-US"/>
              </w:rPr>
            </w:pPr>
            <w:r w:rsidRPr="00617EB8">
              <w:rPr>
                <w:sz w:val="20"/>
                <w:lang w:val="en-US"/>
              </w:rPr>
              <w:t>T(1-2000)</w:t>
            </w:r>
          </w:p>
        </w:tc>
        <w:tc>
          <w:tcPr>
            <w:tcW w:w="1180" w:type="pct"/>
            <w:gridSpan w:val="2"/>
            <w:shd w:val="clear" w:color="auto" w:fill="auto"/>
          </w:tcPr>
          <w:p w14:paraId="4E5B3D25" w14:textId="77777777" w:rsidR="007F0D01" w:rsidRPr="00617EB8" w:rsidRDefault="007F0D01" w:rsidP="00C85DC9">
            <w:pPr>
              <w:ind w:firstLine="0"/>
              <w:rPr>
                <w:sz w:val="20"/>
                <w:lang w:val="en-US"/>
              </w:rPr>
            </w:pPr>
            <w:r w:rsidRPr="00617EB8">
              <w:rPr>
                <w:sz w:val="20"/>
              </w:rPr>
              <w:t>Полное наименование</w:t>
            </w:r>
            <w:r w:rsidRPr="00617EB8">
              <w:rPr>
                <w:sz w:val="20"/>
                <w:lang w:val="en-US"/>
              </w:rPr>
              <w:t xml:space="preserve"> (</w:t>
            </w:r>
            <w:r w:rsidRPr="00617EB8">
              <w:rPr>
                <w:sz w:val="20"/>
              </w:rPr>
              <w:t>латинскими буквами</w:t>
            </w:r>
            <w:r w:rsidRPr="00617EB8">
              <w:rPr>
                <w:sz w:val="20"/>
                <w:lang w:val="en-US"/>
              </w:rPr>
              <w:t>)</w:t>
            </w:r>
          </w:p>
        </w:tc>
        <w:tc>
          <w:tcPr>
            <w:tcW w:w="1378" w:type="pct"/>
            <w:gridSpan w:val="3"/>
            <w:shd w:val="clear" w:color="auto" w:fill="auto"/>
          </w:tcPr>
          <w:p w14:paraId="1D45A403" w14:textId="77777777" w:rsidR="007F0D01" w:rsidRPr="00617EB8" w:rsidRDefault="007F0D01" w:rsidP="00C85DC9">
            <w:pPr>
              <w:ind w:firstLine="0"/>
              <w:rPr>
                <w:sz w:val="20"/>
              </w:rPr>
            </w:pPr>
          </w:p>
        </w:tc>
      </w:tr>
      <w:tr w:rsidR="007F0D01" w:rsidRPr="00617EB8" w14:paraId="4F1A5113" w14:textId="77777777" w:rsidTr="009C7CC8">
        <w:tc>
          <w:tcPr>
            <w:tcW w:w="730" w:type="pct"/>
            <w:gridSpan w:val="2"/>
            <w:shd w:val="clear" w:color="auto" w:fill="auto"/>
          </w:tcPr>
          <w:p w14:paraId="26F85FB3" w14:textId="77777777" w:rsidR="007F0D01" w:rsidRPr="00617EB8" w:rsidRDefault="007F0D01" w:rsidP="00C85DC9">
            <w:pPr>
              <w:ind w:firstLine="0"/>
              <w:rPr>
                <w:sz w:val="20"/>
              </w:rPr>
            </w:pPr>
          </w:p>
        </w:tc>
        <w:tc>
          <w:tcPr>
            <w:tcW w:w="869" w:type="pct"/>
            <w:gridSpan w:val="6"/>
            <w:shd w:val="clear" w:color="auto" w:fill="auto"/>
          </w:tcPr>
          <w:p w14:paraId="217C1DD0" w14:textId="77777777" w:rsidR="007F0D01" w:rsidRPr="00617EB8" w:rsidRDefault="007F0D01" w:rsidP="00C85DC9">
            <w:pPr>
              <w:ind w:firstLine="0"/>
              <w:rPr>
                <w:sz w:val="20"/>
              </w:rPr>
            </w:pPr>
            <w:r w:rsidRPr="00617EB8">
              <w:rPr>
                <w:sz w:val="20"/>
              </w:rPr>
              <w:t>taxPayerCode</w:t>
            </w:r>
          </w:p>
        </w:tc>
        <w:tc>
          <w:tcPr>
            <w:tcW w:w="313" w:type="pct"/>
            <w:gridSpan w:val="4"/>
            <w:shd w:val="clear" w:color="auto" w:fill="auto"/>
          </w:tcPr>
          <w:p w14:paraId="3190687D"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0C055888" w14:textId="77777777" w:rsidR="007F0D01" w:rsidRPr="00617EB8" w:rsidRDefault="007F0D01" w:rsidP="00C85DC9">
            <w:pPr>
              <w:ind w:firstLine="0"/>
              <w:jc w:val="center"/>
              <w:rPr>
                <w:sz w:val="20"/>
              </w:rPr>
            </w:pPr>
            <w:r w:rsidRPr="00617EB8">
              <w:rPr>
                <w:sz w:val="20"/>
                <w:lang w:val="en-US"/>
              </w:rPr>
              <w:t>T(1-</w:t>
            </w:r>
            <w:r w:rsidRPr="00617EB8">
              <w:rPr>
                <w:sz w:val="20"/>
              </w:rPr>
              <w:t>100</w:t>
            </w:r>
            <w:r w:rsidRPr="00617EB8">
              <w:rPr>
                <w:sz w:val="20"/>
                <w:lang w:val="en-US"/>
              </w:rPr>
              <w:t>)</w:t>
            </w:r>
          </w:p>
        </w:tc>
        <w:tc>
          <w:tcPr>
            <w:tcW w:w="1180" w:type="pct"/>
            <w:gridSpan w:val="2"/>
            <w:shd w:val="clear" w:color="auto" w:fill="auto"/>
          </w:tcPr>
          <w:p w14:paraId="44221A12" w14:textId="77777777" w:rsidR="007F0D01" w:rsidRPr="00617EB8" w:rsidRDefault="007F0D01" w:rsidP="00C85DC9">
            <w:pPr>
              <w:ind w:firstLine="0"/>
              <w:rPr>
                <w:sz w:val="20"/>
              </w:rPr>
            </w:pPr>
            <w:r w:rsidRPr="00617EB8">
              <w:rPr>
                <w:sz w:val="20"/>
              </w:rPr>
              <w:t>Код налогоплательщика в стране регистрации или его аналог</w:t>
            </w:r>
          </w:p>
        </w:tc>
        <w:tc>
          <w:tcPr>
            <w:tcW w:w="1378" w:type="pct"/>
            <w:gridSpan w:val="3"/>
            <w:shd w:val="clear" w:color="auto" w:fill="auto"/>
          </w:tcPr>
          <w:p w14:paraId="6B4EF502" w14:textId="77777777" w:rsidR="007F0D01" w:rsidRPr="00617EB8" w:rsidRDefault="007F0D01" w:rsidP="00C85DC9">
            <w:pPr>
              <w:ind w:firstLine="0"/>
              <w:rPr>
                <w:sz w:val="20"/>
              </w:rPr>
            </w:pPr>
          </w:p>
        </w:tc>
      </w:tr>
      <w:tr w:rsidR="007F0D01" w:rsidRPr="00617EB8" w14:paraId="55CC22DA" w14:textId="77777777" w:rsidTr="009C7CC8">
        <w:tc>
          <w:tcPr>
            <w:tcW w:w="730" w:type="pct"/>
            <w:gridSpan w:val="2"/>
            <w:shd w:val="clear" w:color="auto" w:fill="auto"/>
          </w:tcPr>
          <w:p w14:paraId="3FA52FC7" w14:textId="77777777" w:rsidR="007F0D01" w:rsidRPr="00617EB8" w:rsidRDefault="007F0D01" w:rsidP="00C85DC9">
            <w:pPr>
              <w:ind w:firstLine="0"/>
              <w:rPr>
                <w:sz w:val="20"/>
              </w:rPr>
            </w:pPr>
          </w:p>
        </w:tc>
        <w:tc>
          <w:tcPr>
            <w:tcW w:w="869" w:type="pct"/>
            <w:gridSpan w:val="6"/>
            <w:shd w:val="clear" w:color="auto" w:fill="auto"/>
          </w:tcPr>
          <w:p w14:paraId="3F26B205" w14:textId="77777777" w:rsidR="007F0D01" w:rsidRPr="00617EB8" w:rsidRDefault="007F0D01" w:rsidP="00C85DC9">
            <w:pPr>
              <w:ind w:firstLine="0"/>
              <w:rPr>
                <w:sz w:val="20"/>
              </w:rPr>
            </w:pPr>
            <w:r w:rsidRPr="00617EB8">
              <w:rPr>
                <w:sz w:val="20"/>
              </w:rPr>
              <w:t>registerInRFTaxBodies</w:t>
            </w:r>
          </w:p>
        </w:tc>
        <w:tc>
          <w:tcPr>
            <w:tcW w:w="313" w:type="pct"/>
            <w:gridSpan w:val="4"/>
            <w:shd w:val="clear" w:color="auto" w:fill="auto"/>
          </w:tcPr>
          <w:p w14:paraId="4A8843A8"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689855B3"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371CB3C8" w14:textId="77777777" w:rsidR="007F0D01" w:rsidRPr="00617EB8" w:rsidRDefault="007F0D01" w:rsidP="00C85DC9">
            <w:pPr>
              <w:ind w:firstLine="0"/>
              <w:rPr>
                <w:sz w:val="20"/>
              </w:rPr>
            </w:pPr>
            <w:r w:rsidRPr="00617EB8">
              <w:rPr>
                <w:sz w:val="20"/>
              </w:rPr>
              <w:t>Поставщик состоит на учете в налоговых органах на территории РФ</w:t>
            </w:r>
          </w:p>
        </w:tc>
        <w:tc>
          <w:tcPr>
            <w:tcW w:w="1378" w:type="pct"/>
            <w:gridSpan w:val="3"/>
            <w:shd w:val="clear" w:color="auto" w:fill="auto"/>
          </w:tcPr>
          <w:p w14:paraId="6329CDE1" w14:textId="77777777" w:rsidR="007F0D01" w:rsidRPr="00617EB8" w:rsidRDefault="007F0D01" w:rsidP="00C85DC9">
            <w:pPr>
              <w:ind w:firstLine="0"/>
              <w:rPr>
                <w:sz w:val="20"/>
              </w:rPr>
            </w:pPr>
          </w:p>
        </w:tc>
      </w:tr>
      <w:tr w:rsidR="007F0D01" w:rsidRPr="00617EB8" w14:paraId="58C792A1" w14:textId="77777777" w:rsidTr="009C7CC8">
        <w:tc>
          <w:tcPr>
            <w:tcW w:w="730" w:type="pct"/>
            <w:gridSpan w:val="2"/>
            <w:shd w:val="clear" w:color="auto" w:fill="auto"/>
          </w:tcPr>
          <w:p w14:paraId="1361F78A" w14:textId="77777777" w:rsidR="007F0D01" w:rsidRPr="00617EB8" w:rsidRDefault="007F0D01" w:rsidP="00C85DC9">
            <w:pPr>
              <w:ind w:firstLine="0"/>
              <w:rPr>
                <w:sz w:val="20"/>
              </w:rPr>
            </w:pPr>
          </w:p>
        </w:tc>
        <w:tc>
          <w:tcPr>
            <w:tcW w:w="869" w:type="pct"/>
            <w:gridSpan w:val="6"/>
            <w:shd w:val="clear" w:color="auto" w:fill="auto"/>
          </w:tcPr>
          <w:p w14:paraId="306223A7" w14:textId="77777777" w:rsidR="007F0D01" w:rsidRPr="00617EB8" w:rsidRDefault="007F0D01" w:rsidP="00C85DC9">
            <w:pPr>
              <w:ind w:firstLine="0"/>
              <w:rPr>
                <w:sz w:val="20"/>
                <w:lang w:val="en-US"/>
              </w:rPr>
            </w:pPr>
            <w:r w:rsidRPr="00617EB8">
              <w:rPr>
                <w:sz w:val="20"/>
                <w:lang w:val="en-US"/>
              </w:rPr>
              <w:t>country</w:t>
            </w:r>
          </w:p>
        </w:tc>
        <w:tc>
          <w:tcPr>
            <w:tcW w:w="313" w:type="pct"/>
            <w:gridSpan w:val="4"/>
            <w:shd w:val="clear" w:color="auto" w:fill="auto"/>
          </w:tcPr>
          <w:p w14:paraId="3FFE9230" w14:textId="77777777" w:rsidR="007F0D01" w:rsidRPr="00617EB8" w:rsidRDefault="007F0D01" w:rsidP="00C85DC9">
            <w:pPr>
              <w:ind w:firstLine="0"/>
              <w:jc w:val="center"/>
              <w:rPr>
                <w:sz w:val="20"/>
              </w:rPr>
            </w:pPr>
            <w:r w:rsidRPr="00617EB8">
              <w:rPr>
                <w:sz w:val="20"/>
              </w:rPr>
              <w:t>О</w:t>
            </w:r>
          </w:p>
        </w:tc>
        <w:tc>
          <w:tcPr>
            <w:tcW w:w="530" w:type="pct"/>
            <w:gridSpan w:val="4"/>
            <w:shd w:val="clear" w:color="auto" w:fill="auto"/>
          </w:tcPr>
          <w:p w14:paraId="243B1115" w14:textId="77777777" w:rsidR="007F0D01" w:rsidRPr="00617EB8" w:rsidRDefault="007F0D01" w:rsidP="00C85DC9">
            <w:pPr>
              <w:ind w:firstLine="0"/>
              <w:jc w:val="center"/>
              <w:rPr>
                <w:sz w:val="20"/>
                <w:lang w:val="en-US"/>
              </w:rPr>
            </w:pPr>
            <w:r w:rsidRPr="00617EB8">
              <w:rPr>
                <w:sz w:val="20"/>
                <w:lang w:val="en-US"/>
              </w:rPr>
              <w:t>S</w:t>
            </w:r>
          </w:p>
        </w:tc>
        <w:tc>
          <w:tcPr>
            <w:tcW w:w="1180" w:type="pct"/>
            <w:gridSpan w:val="2"/>
            <w:shd w:val="clear" w:color="auto" w:fill="auto"/>
          </w:tcPr>
          <w:p w14:paraId="090B1DB6" w14:textId="77777777" w:rsidR="007F0D01" w:rsidRPr="00617EB8" w:rsidRDefault="007F0D01" w:rsidP="00C85DC9">
            <w:pPr>
              <w:ind w:firstLine="0"/>
              <w:rPr>
                <w:sz w:val="20"/>
              </w:rPr>
            </w:pPr>
            <w:r w:rsidRPr="00617EB8">
              <w:rPr>
                <w:sz w:val="20"/>
              </w:rPr>
              <w:t>Страна регистрации</w:t>
            </w:r>
          </w:p>
        </w:tc>
        <w:tc>
          <w:tcPr>
            <w:tcW w:w="1378" w:type="pct"/>
            <w:gridSpan w:val="3"/>
            <w:shd w:val="clear" w:color="auto" w:fill="auto"/>
          </w:tcPr>
          <w:p w14:paraId="0A7F82BF" w14:textId="77777777" w:rsidR="007F0D01" w:rsidRPr="00617EB8" w:rsidRDefault="007F0D01" w:rsidP="00C85DC9">
            <w:pPr>
              <w:ind w:firstLine="0"/>
              <w:rPr>
                <w:sz w:val="20"/>
              </w:rPr>
            </w:pPr>
          </w:p>
        </w:tc>
      </w:tr>
      <w:tr w:rsidR="007F0D01" w:rsidRPr="00617EB8" w14:paraId="0F90ABB6" w14:textId="77777777" w:rsidTr="009C7CC8">
        <w:tc>
          <w:tcPr>
            <w:tcW w:w="730" w:type="pct"/>
            <w:gridSpan w:val="2"/>
            <w:shd w:val="clear" w:color="auto" w:fill="auto"/>
          </w:tcPr>
          <w:p w14:paraId="7B5121FF" w14:textId="77777777" w:rsidR="007F0D01" w:rsidRPr="00617EB8" w:rsidRDefault="007F0D01" w:rsidP="00C85DC9">
            <w:pPr>
              <w:ind w:firstLine="0"/>
              <w:rPr>
                <w:sz w:val="20"/>
              </w:rPr>
            </w:pPr>
          </w:p>
        </w:tc>
        <w:tc>
          <w:tcPr>
            <w:tcW w:w="869" w:type="pct"/>
            <w:gridSpan w:val="6"/>
            <w:shd w:val="clear" w:color="auto" w:fill="auto"/>
          </w:tcPr>
          <w:p w14:paraId="729228F9" w14:textId="77777777" w:rsidR="007F0D01" w:rsidRPr="00617EB8" w:rsidRDefault="007F0D01" w:rsidP="00C85DC9">
            <w:pPr>
              <w:ind w:firstLine="0"/>
              <w:rPr>
                <w:sz w:val="20"/>
                <w:lang w:val="en-US"/>
              </w:rPr>
            </w:pPr>
            <w:r w:rsidRPr="00617EB8">
              <w:rPr>
                <w:sz w:val="20"/>
                <w:lang w:val="en-US"/>
              </w:rPr>
              <w:t>address</w:t>
            </w:r>
          </w:p>
        </w:tc>
        <w:tc>
          <w:tcPr>
            <w:tcW w:w="313" w:type="pct"/>
            <w:gridSpan w:val="4"/>
            <w:shd w:val="clear" w:color="auto" w:fill="auto"/>
          </w:tcPr>
          <w:p w14:paraId="6C3AC387"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256C019D" w14:textId="77777777" w:rsidR="007F0D01" w:rsidRPr="00617EB8" w:rsidRDefault="007F0D01" w:rsidP="00C85DC9">
            <w:pPr>
              <w:ind w:firstLine="0"/>
              <w:jc w:val="center"/>
              <w:rPr>
                <w:sz w:val="20"/>
              </w:rPr>
            </w:pPr>
            <w:r w:rsidRPr="00617EB8">
              <w:rPr>
                <w:sz w:val="20"/>
                <w:lang w:val="en-US"/>
              </w:rPr>
              <w:t>T(1-20</w:t>
            </w:r>
            <w:r w:rsidRPr="00617EB8">
              <w:rPr>
                <w:sz w:val="20"/>
              </w:rPr>
              <w:t>00</w:t>
            </w:r>
            <w:r w:rsidRPr="00617EB8">
              <w:rPr>
                <w:sz w:val="20"/>
                <w:lang w:val="en-US"/>
              </w:rPr>
              <w:t>)</w:t>
            </w:r>
          </w:p>
        </w:tc>
        <w:tc>
          <w:tcPr>
            <w:tcW w:w="1180" w:type="pct"/>
            <w:gridSpan w:val="2"/>
            <w:shd w:val="clear" w:color="auto" w:fill="auto"/>
          </w:tcPr>
          <w:p w14:paraId="3B86A958" w14:textId="77777777" w:rsidR="007F0D01" w:rsidRPr="00617EB8" w:rsidRDefault="007F0D01" w:rsidP="00C85DC9">
            <w:pPr>
              <w:ind w:firstLine="0"/>
              <w:rPr>
                <w:sz w:val="20"/>
              </w:rPr>
            </w:pPr>
            <w:r w:rsidRPr="00617EB8">
              <w:rPr>
                <w:sz w:val="20"/>
              </w:rPr>
              <w:t>Адрес места нахождения в стране регистрации</w:t>
            </w:r>
          </w:p>
        </w:tc>
        <w:tc>
          <w:tcPr>
            <w:tcW w:w="1378" w:type="pct"/>
            <w:gridSpan w:val="3"/>
            <w:shd w:val="clear" w:color="auto" w:fill="auto"/>
          </w:tcPr>
          <w:p w14:paraId="381B6F7C" w14:textId="77777777" w:rsidR="007F0D01" w:rsidRPr="00617EB8" w:rsidRDefault="007F0D01" w:rsidP="00C85DC9">
            <w:pPr>
              <w:ind w:firstLine="0"/>
              <w:rPr>
                <w:sz w:val="20"/>
              </w:rPr>
            </w:pPr>
          </w:p>
        </w:tc>
      </w:tr>
      <w:tr w:rsidR="007F0D01" w:rsidRPr="00617EB8" w14:paraId="4F0530CA" w14:textId="77777777" w:rsidTr="009C7CC8">
        <w:tc>
          <w:tcPr>
            <w:tcW w:w="730" w:type="pct"/>
            <w:gridSpan w:val="2"/>
            <w:shd w:val="clear" w:color="auto" w:fill="auto"/>
          </w:tcPr>
          <w:p w14:paraId="3C18196B" w14:textId="77777777" w:rsidR="007F0D01" w:rsidRPr="00617EB8" w:rsidRDefault="007F0D01" w:rsidP="00C85DC9">
            <w:pPr>
              <w:ind w:firstLine="0"/>
              <w:rPr>
                <w:sz w:val="20"/>
              </w:rPr>
            </w:pPr>
          </w:p>
        </w:tc>
        <w:tc>
          <w:tcPr>
            <w:tcW w:w="869" w:type="pct"/>
            <w:gridSpan w:val="6"/>
            <w:shd w:val="clear" w:color="auto" w:fill="auto"/>
          </w:tcPr>
          <w:p w14:paraId="0393EF79" w14:textId="77777777" w:rsidR="007F0D01" w:rsidRPr="00617EB8" w:rsidRDefault="007F0D01" w:rsidP="00C85DC9">
            <w:pPr>
              <w:ind w:firstLine="0"/>
              <w:rPr>
                <w:sz w:val="20"/>
                <w:lang w:val="en-US"/>
              </w:rPr>
            </w:pPr>
            <w:r w:rsidRPr="00617EB8">
              <w:rPr>
                <w:sz w:val="20"/>
                <w:lang w:val="en-US"/>
              </w:rPr>
              <w:t>placeOfStayInRF</w:t>
            </w:r>
          </w:p>
        </w:tc>
        <w:tc>
          <w:tcPr>
            <w:tcW w:w="313" w:type="pct"/>
            <w:gridSpan w:val="4"/>
            <w:shd w:val="clear" w:color="auto" w:fill="auto"/>
          </w:tcPr>
          <w:p w14:paraId="5D56A103" w14:textId="77777777" w:rsidR="007F0D01" w:rsidRPr="00617EB8" w:rsidRDefault="007F0D01" w:rsidP="00C85DC9">
            <w:pPr>
              <w:ind w:firstLine="0"/>
              <w:jc w:val="center"/>
              <w:rPr>
                <w:sz w:val="20"/>
              </w:rPr>
            </w:pPr>
            <w:r w:rsidRPr="00617EB8">
              <w:rPr>
                <w:sz w:val="20"/>
              </w:rPr>
              <w:t>О</w:t>
            </w:r>
          </w:p>
        </w:tc>
        <w:tc>
          <w:tcPr>
            <w:tcW w:w="530" w:type="pct"/>
            <w:gridSpan w:val="4"/>
            <w:shd w:val="clear" w:color="auto" w:fill="auto"/>
          </w:tcPr>
          <w:p w14:paraId="5F6BE8CC" w14:textId="77777777" w:rsidR="007F0D01" w:rsidRPr="00617EB8" w:rsidRDefault="007F0D01" w:rsidP="00C85DC9">
            <w:pPr>
              <w:ind w:firstLine="0"/>
              <w:jc w:val="center"/>
              <w:rPr>
                <w:sz w:val="20"/>
                <w:lang w:val="en-US"/>
              </w:rPr>
            </w:pPr>
            <w:r w:rsidRPr="00617EB8">
              <w:rPr>
                <w:sz w:val="20"/>
                <w:lang w:val="en-US"/>
              </w:rPr>
              <w:t>S</w:t>
            </w:r>
          </w:p>
        </w:tc>
        <w:tc>
          <w:tcPr>
            <w:tcW w:w="1180" w:type="pct"/>
            <w:gridSpan w:val="2"/>
            <w:shd w:val="clear" w:color="auto" w:fill="auto"/>
          </w:tcPr>
          <w:p w14:paraId="49CECBDA" w14:textId="77777777" w:rsidR="007F0D01" w:rsidRPr="00617EB8" w:rsidRDefault="007F0D01" w:rsidP="00C85DC9">
            <w:pPr>
              <w:ind w:firstLine="0"/>
              <w:rPr>
                <w:sz w:val="20"/>
              </w:rPr>
            </w:pPr>
            <w:r w:rsidRPr="00617EB8">
              <w:rPr>
                <w:sz w:val="20"/>
              </w:rPr>
              <w:t>Наличие у поставщика места пребывания на территории РФ</w:t>
            </w:r>
          </w:p>
        </w:tc>
        <w:tc>
          <w:tcPr>
            <w:tcW w:w="1378" w:type="pct"/>
            <w:gridSpan w:val="3"/>
            <w:shd w:val="clear" w:color="auto" w:fill="auto"/>
          </w:tcPr>
          <w:p w14:paraId="1D6F39B2" w14:textId="77777777" w:rsidR="007F0D01" w:rsidRPr="00617EB8" w:rsidRDefault="007F0D01" w:rsidP="00C85DC9">
            <w:pPr>
              <w:ind w:firstLine="0"/>
              <w:rPr>
                <w:sz w:val="20"/>
              </w:rPr>
            </w:pPr>
          </w:p>
        </w:tc>
      </w:tr>
      <w:tr w:rsidR="007F0D01" w:rsidRPr="00617EB8" w14:paraId="0EC85BCC" w14:textId="77777777" w:rsidTr="00617EB8">
        <w:tc>
          <w:tcPr>
            <w:tcW w:w="5000" w:type="pct"/>
            <w:gridSpan w:val="21"/>
            <w:shd w:val="clear" w:color="auto" w:fill="auto"/>
            <w:hideMark/>
          </w:tcPr>
          <w:p w14:paraId="152D8808" w14:textId="77777777" w:rsidR="007F0D01" w:rsidRPr="00617EB8" w:rsidRDefault="007F0D01" w:rsidP="00C85DC9">
            <w:pPr>
              <w:ind w:firstLine="0"/>
              <w:jc w:val="center"/>
              <w:rPr>
                <w:b/>
                <w:sz w:val="20"/>
              </w:rPr>
            </w:pPr>
            <w:r w:rsidRPr="00617EB8">
              <w:rPr>
                <w:b/>
                <w:sz w:val="20"/>
              </w:rPr>
              <w:t>Физическое лицо РФ</w:t>
            </w:r>
          </w:p>
        </w:tc>
      </w:tr>
      <w:tr w:rsidR="007F0D01" w:rsidRPr="00617EB8" w14:paraId="3F84C2AE" w14:textId="77777777" w:rsidTr="009C7CC8">
        <w:tc>
          <w:tcPr>
            <w:tcW w:w="730" w:type="pct"/>
            <w:gridSpan w:val="2"/>
            <w:shd w:val="clear" w:color="auto" w:fill="auto"/>
            <w:hideMark/>
          </w:tcPr>
          <w:p w14:paraId="37766020" w14:textId="77777777" w:rsidR="007F0D01" w:rsidRPr="00617EB8" w:rsidRDefault="007F0D01" w:rsidP="00C85DC9">
            <w:pPr>
              <w:ind w:firstLine="0"/>
              <w:rPr>
                <w:b/>
                <w:sz w:val="20"/>
              </w:rPr>
            </w:pPr>
            <w:r w:rsidRPr="00617EB8">
              <w:rPr>
                <w:b/>
                <w:sz w:val="20"/>
              </w:rPr>
              <w:t>individualPersonRF</w:t>
            </w:r>
          </w:p>
        </w:tc>
        <w:tc>
          <w:tcPr>
            <w:tcW w:w="869" w:type="pct"/>
            <w:gridSpan w:val="6"/>
            <w:shd w:val="clear" w:color="auto" w:fill="auto"/>
            <w:hideMark/>
          </w:tcPr>
          <w:p w14:paraId="53527C3F"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1E7567D0"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191C51C2"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6E7945FB"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3D7EAB77" w14:textId="77777777" w:rsidR="007F0D01" w:rsidRPr="00617EB8" w:rsidRDefault="007F0D01" w:rsidP="00C85DC9">
            <w:pPr>
              <w:ind w:firstLine="0"/>
              <w:rPr>
                <w:sz w:val="20"/>
              </w:rPr>
            </w:pPr>
          </w:p>
        </w:tc>
      </w:tr>
      <w:tr w:rsidR="007F0D01" w:rsidRPr="00617EB8" w14:paraId="651DF692" w14:textId="77777777" w:rsidTr="009C7CC8">
        <w:tc>
          <w:tcPr>
            <w:tcW w:w="730" w:type="pct"/>
            <w:gridSpan w:val="2"/>
            <w:shd w:val="clear" w:color="auto" w:fill="auto"/>
          </w:tcPr>
          <w:p w14:paraId="632D6DDE" w14:textId="77777777" w:rsidR="007F0D01" w:rsidRPr="00617EB8" w:rsidRDefault="007F0D01" w:rsidP="00C85DC9">
            <w:pPr>
              <w:ind w:firstLine="0"/>
              <w:rPr>
                <w:sz w:val="20"/>
              </w:rPr>
            </w:pPr>
          </w:p>
        </w:tc>
        <w:tc>
          <w:tcPr>
            <w:tcW w:w="869" w:type="pct"/>
            <w:gridSpan w:val="6"/>
            <w:shd w:val="clear" w:color="auto" w:fill="auto"/>
          </w:tcPr>
          <w:p w14:paraId="60DCC3A0" w14:textId="77777777" w:rsidR="007F0D01" w:rsidRPr="00617EB8" w:rsidRDefault="007F0D01" w:rsidP="00C85DC9">
            <w:pPr>
              <w:ind w:firstLine="0"/>
              <w:rPr>
                <w:sz w:val="20"/>
              </w:rPr>
            </w:pPr>
            <w:r w:rsidRPr="00617EB8">
              <w:rPr>
                <w:sz w:val="20"/>
              </w:rPr>
              <w:t xml:space="preserve">lastName </w:t>
            </w:r>
          </w:p>
        </w:tc>
        <w:tc>
          <w:tcPr>
            <w:tcW w:w="313" w:type="pct"/>
            <w:gridSpan w:val="4"/>
            <w:shd w:val="clear" w:color="auto" w:fill="auto"/>
          </w:tcPr>
          <w:p w14:paraId="1049B322"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7669E94E"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582839E3" w14:textId="77777777" w:rsidR="007F0D01" w:rsidRPr="00617EB8" w:rsidRDefault="007F0D01" w:rsidP="00C85DC9">
            <w:pPr>
              <w:ind w:firstLine="0"/>
              <w:rPr>
                <w:sz w:val="20"/>
              </w:rPr>
            </w:pPr>
            <w:r w:rsidRPr="00617EB8">
              <w:rPr>
                <w:sz w:val="20"/>
              </w:rPr>
              <w:t>Фамилия</w:t>
            </w:r>
          </w:p>
        </w:tc>
        <w:tc>
          <w:tcPr>
            <w:tcW w:w="1378" w:type="pct"/>
            <w:gridSpan w:val="3"/>
            <w:shd w:val="clear" w:color="auto" w:fill="auto"/>
          </w:tcPr>
          <w:p w14:paraId="1A41B087" w14:textId="77777777" w:rsidR="007F0D01" w:rsidRPr="00617EB8" w:rsidRDefault="007F0D01" w:rsidP="00C85DC9">
            <w:pPr>
              <w:ind w:firstLine="0"/>
              <w:rPr>
                <w:sz w:val="20"/>
              </w:rPr>
            </w:pPr>
          </w:p>
        </w:tc>
      </w:tr>
      <w:tr w:rsidR="007F0D01" w:rsidRPr="00617EB8" w14:paraId="0B364DA3" w14:textId="77777777" w:rsidTr="009C7CC8">
        <w:tc>
          <w:tcPr>
            <w:tcW w:w="730" w:type="pct"/>
            <w:gridSpan w:val="2"/>
            <w:shd w:val="clear" w:color="auto" w:fill="auto"/>
          </w:tcPr>
          <w:p w14:paraId="49891C79" w14:textId="77777777" w:rsidR="007F0D01" w:rsidRPr="00617EB8" w:rsidRDefault="007F0D01" w:rsidP="00C85DC9">
            <w:pPr>
              <w:ind w:firstLine="0"/>
              <w:rPr>
                <w:sz w:val="20"/>
              </w:rPr>
            </w:pPr>
          </w:p>
        </w:tc>
        <w:tc>
          <w:tcPr>
            <w:tcW w:w="869" w:type="pct"/>
            <w:gridSpan w:val="6"/>
            <w:shd w:val="clear" w:color="auto" w:fill="auto"/>
          </w:tcPr>
          <w:p w14:paraId="2C163B34" w14:textId="77777777" w:rsidR="007F0D01" w:rsidRPr="00617EB8" w:rsidRDefault="007F0D01" w:rsidP="00C85DC9">
            <w:pPr>
              <w:ind w:firstLine="0"/>
              <w:rPr>
                <w:sz w:val="20"/>
              </w:rPr>
            </w:pPr>
            <w:r w:rsidRPr="00617EB8">
              <w:rPr>
                <w:sz w:val="20"/>
              </w:rPr>
              <w:t xml:space="preserve">firstName </w:t>
            </w:r>
          </w:p>
        </w:tc>
        <w:tc>
          <w:tcPr>
            <w:tcW w:w="313" w:type="pct"/>
            <w:gridSpan w:val="4"/>
            <w:shd w:val="clear" w:color="auto" w:fill="auto"/>
          </w:tcPr>
          <w:p w14:paraId="6BEA0D49"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0D0C89BB"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350C871A" w14:textId="77777777" w:rsidR="007F0D01" w:rsidRPr="00617EB8" w:rsidRDefault="007F0D01" w:rsidP="00C85DC9">
            <w:pPr>
              <w:ind w:firstLine="0"/>
              <w:rPr>
                <w:sz w:val="20"/>
              </w:rPr>
            </w:pPr>
            <w:r w:rsidRPr="00617EB8">
              <w:rPr>
                <w:sz w:val="20"/>
              </w:rPr>
              <w:t>Имя</w:t>
            </w:r>
          </w:p>
        </w:tc>
        <w:tc>
          <w:tcPr>
            <w:tcW w:w="1378" w:type="pct"/>
            <w:gridSpan w:val="3"/>
            <w:shd w:val="clear" w:color="auto" w:fill="auto"/>
          </w:tcPr>
          <w:p w14:paraId="3CA7C4D1" w14:textId="77777777" w:rsidR="007F0D01" w:rsidRPr="00617EB8" w:rsidRDefault="007F0D01" w:rsidP="00C85DC9">
            <w:pPr>
              <w:ind w:firstLine="0"/>
              <w:rPr>
                <w:sz w:val="20"/>
              </w:rPr>
            </w:pPr>
          </w:p>
        </w:tc>
      </w:tr>
      <w:tr w:rsidR="007F0D01" w:rsidRPr="00617EB8" w14:paraId="5E220D17" w14:textId="77777777" w:rsidTr="009C7CC8">
        <w:tc>
          <w:tcPr>
            <w:tcW w:w="730" w:type="pct"/>
            <w:gridSpan w:val="2"/>
            <w:shd w:val="clear" w:color="auto" w:fill="auto"/>
          </w:tcPr>
          <w:p w14:paraId="3D4D132C" w14:textId="77777777" w:rsidR="007F0D01" w:rsidRPr="00617EB8" w:rsidRDefault="007F0D01" w:rsidP="00C85DC9">
            <w:pPr>
              <w:ind w:firstLine="0"/>
              <w:rPr>
                <w:sz w:val="20"/>
              </w:rPr>
            </w:pPr>
          </w:p>
        </w:tc>
        <w:tc>
          <w:tcPr>
            <w:tcW w:w="869" w:type="pct"/>
            <w:gridSpan w:val="6"/>
            <w:shd w:val="clear" w:color="auto" w:fill="auto"/>
          </w:tcPr>
          <w:p w14:paraId="50E55839" w14:textId="77777777" w:rsidR="007F0D01" w:rsidRPr="00617EB8" w:rsidRDefault="007F0D01" w:rsidP="00C85DC9">
            <w:pPr>
              <w:ind w:firstLine="0"/>
              <w:rPr>
                <w:sz w:val="20"/>
              </w:rPr>
            </w:pPr>
            <w:r w:rsidRPr="00617EB8">
              <w:rPr>
                <w:sz w:val="20"/>
              </w:rPr>
              <w:t xml:space="preserve">middleName </w:t>
            </w:r>
          </w:p>
        </w:tc>
        <w:tc>
          <w:tcPr>
            <w:tcW w:w="313" w:type="pct"/>
            <w:gridSpan w:val="4"/>
            <w:shd w:val="clear" w:color="auto" w:fill="auto"/>
          </w:tcPr>
          <w:p w14:paraId="0976695D"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tcPr>
          <w:p w14:paraId="1EB4C26B"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17934E1A" w14:textId="77777777" w:rsidR="007F0D01" w:rsidRPr="00617EB8" w:rsidRDefault="007F0D01" w:rsidP="00C85DC9">
            <w:pPr>
              <w:ind w:firstLine="0"/>
              <w:rPr>
                <w:sz w:val="20"/>
              </w:rPr>
            </w:pPr>
            <w:r w:rsidRPr="00617EB8">
              <w:rPr>
                <w:sz w:val="20"/>
              </w:rPr>
              <w:t>Отчество</w:t>
            </w:r>
          </w:p>
        </w:tc>
        <w:tc>
          <w:tcPr>
            <w:tcW w:w="1378" w:type="pct"/>
            <w:gridSpan w:val="3"/>
            <w:shd w:val="clear" w:color="auto" w:fill="auto"/>
          </w:tcPr>
          <w:p w14:paraId="0927FD03" w14:textId="77777777" w:rsidR="007F0D01" w:rsidRPr="00617EB8" w:rsidRDefault="007F0D01" w:rsidP="00C85DC9">
            <w:pPr>
              <w:ind w:firstLine="0"/>
              <w:rPr>
                <w:sz w:val="20"/>
              </w:rPr>
            </w:pPr>
          </w:p>
        </w:tc>
      </w:tr>
      <w:tr w:rsidR="007F0D01" w:rsidRPr="00617EB8" w14:paraId="6A03E8D6" w14:textId="77777777" w:rsidTr="009C7CC8">
        <w:tc>
          <w:tcPr>
            <w:tcW w:w="730" w:type="pct"/>
            <w:gridSpan w:val="2"/>
            <w:shd w:val="clear" w:color="auto" w:fill="auto"/>
          </w:tcPr>
          <w:p w14:paraId="5B5D239D" w14:textId="77777777" w:rsidR="007F0D01" w:rsidRPr="00617EB8" w:rsidRDefault="007F0D01" w:rsidP="00C85DC9">
            <w:pPr>
              <w:ind w:firstLine="0"/>
              <w:rPr>
                <w:sz w:val="20"/>
              </w:rPr>
            </w:pPr>
          </w:p>
        </w:tc>
        <w:tc>
          <w:tcPr>
            <w:tcW w:w="869" w:type="pct"/>
            <w:gridSpan w:val="6"/>
            <w:shd w:val="clear" w:color="auto" w:fill="auto"/>
          </w:tcPr>
          <w:p w14:paraId="1F2C2C55" w14:textId="77777777" w:rsidR="007F0D01" w:rsidRPr="00617EB8" w:rsidRDefault="007F0D01" w:rsidP="00C85DC9">
            <w:pPr>
              <w:ind w:firstLine="0"/>
              <w:rPr>
                <w:sz w:val="20"/>
              </w:rPr>
            </w:pPr>
            <w:r w:rsidRPr="00617EB8">
              <w:rPr>
                <w:sz w:val="20"/>
                <w:lang w:val="en-US"/>
              </w:rPr>
              <w:t>INN</w:t>
            </w:r>
            <w:r w:rsidRPr="00617EB8">
              <w:rPr>
                <w:sz w:val="20"/>
              </w:rPr>
              <w:t xml:space="preserve"> </w:t>
            </w:r>
          </w:p>
        </w:tc>
        <w:tc>
          <w:tcPr>
            <w:tcW w:w="313" w:type="pct"/>
            <w:gridSpan w:val="4"/>
            <w:shd w:val="clear" w:color="auto" w:fill="auto"/>
          </w:tcPr>
          <w:p w14:paraId="7CAD7ABD"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264A97E7" w14:textId="77777777" w:rsidR="007F0D01" w:rsidRPr="00617EB8" w:rsidRDefault="007F0D01" w:rsidP="00C85DC9">
            <w:pPr>
              <w:ind w:firstLine="0"/>
              <w:jc w:val="center"/>
              <w:rPr>
                <w:sz w:val="20"/>
              </w:rPr>
            </w:pPr>
            <w:r w:rsidRPr="00617EB8">
              <w:rPr>
                <w:sz w:val="20"/>
              </w:rPr>
              <w:t>T</w:t>
            </w:r>
          </w:p>
        </w:tc>
        <w:tc>
          <w:tcPr>
            <w:tcW w:w="1180" w:type="pct"/>
            <w:gridSpan w:val="2"/>
            <w:shd w:val="clear" w:color="auto" w:fill="auto"/>
          </w:tcPr>
          <w:p w14:paraId="16B23A55" w14:textId="77777777" w:rsidR="007F0D01" w:rsidRPr="00617EB8" w:rsidRDefault="007F0D01" w:rsidP="00C85DC9">
            <w:pPr>
              <w:ind w:firstLine="0"/>
              <w:rPr>
                <w:sz w:val="20"/>
              </w:rPr>
            </w:pPr>
            <w:r w:rsidRPr="00617EB8">
              <w:rPr>
                <w:sz w:val="20"/>
              </w:rPr>
              <w:t>ИНН</w:t>
            </w:r>
          </w:p>
        </w:tc>
        <w:tc>
          <w:tcPr>
            <w:tcW w:w="1378" w:type="pct"/>
            <w:gridSpan w:val="3"/>
            <w:shd w:val="clear" w:color="auto" w:fill="auto"/>
          </w:tcPr>
          <w:p w14:paraId="4E74984F" w14:textId="0203808A" w:rsidR="007F0D01" w:rsidRPr="00617EB8" w:rsidRDefault="007F0D01" w:rsidP="00C85DC9">
            <w:pPr>
              <w:ind w:firstLine="0"/>
              <w:rPr>
                <w:sz w:val="20"/>
              </w:rPr>
            </w:pPr>
            <w:r w:rsidRPr="00617EB8">
              <w:rPr>
                <w:sz w:val="20"/>
              </w:rPr>
              <w:t>Шаблон значения: \d{1</w:t>
            </w:r>
            <w:r w:rsidR="00C625E7" w:rsidRPr="00617EB8">
              <w:rPr>
                <w:sz w:val="20"/>
                <w:lang w:val="en-US"/>
              </w:rPr>
              <w:t>0</w:t>
            </w:r>
            <w:r w:rsidRPr="00617EB8">
              <w:rPr>
                <w:sz w:val="20"/>
              </w:rPr>
              <w:t>,12}</w:t>
            </w:r>
          </w:p>
        </w:tc>
      </w:tr>
      <w:tr w:rsidR="007F0D01" w:rsidRPr="00617EB8" w14:paraId="4C438A6B" w14:textId="77777777" w:rsidTr="009C7CC8">
        <w:tc>
          <w:tcPr>
            <w:tcW w:w="730" w:type="pct"/>
            <w:gridSpan w:val="2"/>
            <w:shd w:val="clear" w:color="auto" w:fill="auto"/>
          </w:tcPr>
          <w:p w14:paraId="3308474A" w14:textId="77777777" w:rsidR="007F0D01" w:rsidRPr="00617EB8" w:rsidRDefault="007F0D01" w:rsidP="00C85DC9">
            <w:pPr>
              <w:ind w:firstLine="0"/>
              <w:rPr>
                <w:sz w:val="20"/>
              </w:rPr>
            </w:pPr>
          </w:p>
        </w:tc>
        <w:tc>
          <w:tcPr>
            <w:tcW w:w="869" w:type="pct"/>
            <w:gridSpan w:val="6"/>
            <w:shd w:val="clear" w:color="auto" w:fill="auto"/>
          </w:tcPr>
          <w:p w14:paraId="5FA3AAC9" w14:textId="77777777" w:rsidR="007F0D01" w:rsidRPr="00617EB8" w:rsidRDefault="007F0D01" w:rsidP="00C85DC9">
            <w:pPr>
              <w:ind w:firstLine="0"/>
              <w:rPr>
                <w:sz w:val="20"/>
              </w:rPr>
            </w:pPr>
            <w:r w:rsidRPr="00617EB8">
              <w:rPr>
                <w:sz w:val="20"/>
                <w:lang w:val="en-US"/>
              </w:rPr>
              <w:t>OGRNIP</w:t>
            </w:r>
            <w:r w:rsidRPr="00617EB8">
              <w:rPr>
                <w:sz w:val="20"/>
              </w:rPr>
              <w:t xml:space="preserve"> </w:t>
            </w:r>
          </w:p>
        </w:tc>
        <w:tc>
          <w:tcPr>
            <w:tcW w:w="313" w:type="pct"/>
            <w:gridSpan w:val="4"/>
            <w:shd w:val="clear" w:color="auto" w:fill="auto"/>
          </w:tcPr>
          <w:p w14:paraId="24DBD71C"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tcPr>
          <w:p w14:paraId="20D80AD7" w14:textId="77777777" w:rsidR="007F0D01" w:rsidRPr="00617EB8" w:rsidRDefault="007F0D01" w:rsidP="00C85DC9">
            <w:pPr>
              <w:ind w:firstLine="0"/>
              <w:jc w:val="center"/>
              <w:rPr>
                <w:sz w:val="20"/>
              </w:rPr>
            </w:pPr>
            <w:r w:rsidRPr="00617EB8">
              <w:rPr>
                <w:sz w:val="20"/>
                <w:lang w:val="en-US"/>
              </w:rPr>
              <w:t>T</w:t>
            </w:r>
          </w:p>
        </w:tc>
        <w:tc>
          <w:tcPr>
            <w:tcW w:w="1180" w:type="pct"/>
            <w:gridSpan w:val="2"/>
            <w:shd w:val="clear" w:color="auto" w:fill="auto"/>
          </w:tcPr>
          <w:p w14:paraId="1B24A064" w14:textId="77777777" w:rsidR="007F0D01" w:rsidRPr="00617EB8" w:rsidRDefault="007F0D01" w:rsidP="00C85DC9">
            <w:pPr>
              <w:ind w:firstLine="0"/>
              <w:rPr>
                <w:sz w:val="20"/>
              </w:rPr>
            </w:pPr>
            <w:r w:rsidRPr="00617EB8">
              <w:rPr>
                <w:sz w:val="20"/>
              </w:rPr>
              <w:t>ОГРН</w:t>
            </w:r>
            <w:r w:rsidRPr="00617EB8">
              <w:rPr>
                <w:sz w:val="20"/>
                <w:lang w:val="en-US"/>
              </w:rPr>
              <w:t xml:space="preserve"> </w:t>
            </w:r>
            <w:r w:rsidRPr="00617EB8">
              <w:rPr>
                <w:sz w:val="20"/>
              </w:rPr>
              <w:t>ИП</w:t>
            </w:r>
          </w:p>
        </w:tc>
        <w:tc>
          <w:tcPr>
            <w:tcW w:w="1378" w:type="pct"/>
            <w:gridSpan w:val="3"/>
            <w:shd w:val="clear" w:color="auto" w:fill="auto"/>
          </w:tcPr>
          <w:p w14:paraId="6729DE56" w14:textId="77777777" w:rsidR="007F0D01" w:rsidRPr="00617EB8" w:rsidRDefault="007F0D01" w:rsidP="00C85DC9">
            <w:pPr>
              <w:ind w:firstLine="0"/>
              <w:rPr>
                <w:sz w:val="20"/>
              </w:rPr>
            </w:pPr>
            <w:r w:rsidRPr="00617EB8">
              <w:rPr>
                <w:sz w:val="20"/>
              </w:rPr>
              <w:t>Шаблон значения: \d{</w:t>
            </w:r>
            <w:r w:rsidRPr="00617EB8">
              <w:rPr>
                <w:sz w:val="20"/>
                <w:lang w:val="en-US"/>
              </w:rPr>
              <w:t>13</w:t>
            </w:r>
            <w:r w:rsidRPr="00617EB8">
              <w:rPr>
                <w:sz w:val="20"/>
              </w:rPr>
              <w:t>}\d{</w:t>
            </w:r>
            <w:r w:rsidRPr="00617EB8">
              <w:rPr>
                <w:sz w:val="20"/>
                <w:lang w:val="en-US"/>
              </w:rPr>
              <w:t>15</w:t>
            </w:r>
            <w:r w:rsidRPr="00617EB8">
              <w:rPr>
                <w:sz w:val="20"/>
              </w:rPr>
              <w:t>}</w:t>
            </w:r>
          </w:p>
        </w:tc>
      </w:tr>
      <w:tr w:rsidR="007F0D01" w:rsidRPr="00617EB8" w14:paraId="40FCB9F6" w14:textId="77777777" w:rsidTr="009C7CC8">
        <w:tc>
          <w:tcPr>
            <w:tcW w:w="730" w:type="pct"/>
            <w:gridSpan w:val="2"/>
            <w:shd w:val="clear" w:color="auto" w:fill="auto"/>
          </w:tcPr>
          <w:p w14:paraId="56220A67" w14:textId="77777777" w:rsidR="007F0D01" w:rsidRPr="00617EB8" w:rsidRDefault="007F0D01" w:rsidP="00C85DC9">
            <w:pPr>
              <w:ind w:firstLine="0"/>
              <w:rPr>
                <w:sz w:val="20"/>
              </w:rPr>
            </w:pPr>
          </w:p>
        </w:tc>
        <w:tc>
          <w:tcPr>
            <w:tcW w:w="869" w:type="pct"/>
            <w:gridSpan w:val="6"/>
            <w:shd w:val="clear" w:color="auto" w:fill="auto"/>
          </w:tcPr>
          <w:p w14:paraId="72F601F5" w14:textId="77777777" w:rsidR="007F0D01" w:rsidRPr="00617EB8" w:rsidRDefault="007F0D01" w:rsidP="00C85DC9">
            <w:pPr>
              <w:ind w:firstLine="0"/>
              <w:rPr>
                <w:sz w:val="20"/>
              </w:rPr>
            </w:pPr>
            <w:r w:rsidRPr="00617EB8">
              <w:rPr>
                <w:sz w:val="20"/>
                <w:lang w:val="en-US"/>
              </w:rPr>
              <w:t>registrationDate</w:t>
            </w:r>
          </w:p>
        </w:tc>
        <w:tc>
          <w:tcPr>
            <w:tcW w:w="313" w:type="pct"/>
            <w:gridSpan w:val="4"/>
            <w:shd w:val="clear" w:color="auto" w:fill="auto"/>
          </w:tcPr>
          <w:p w14:paraId="62B60D76"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7D2F52A3" w14:textId="77777777" w:rsidR="007F0D01" w:rsidRPr="00617EB8" w:rsidRDefault="007F0D01" w:rsidP="00C85DC9">
            <w:pPr>
              <w:ind w:firstLine="0"/>
              <w:jc w:val="center"/>
              <w:rPr>
                <w:sz w:val="20"/>
              </w:rPr>
            </w:pPr>
            <w:r w:rsidRPr="00617EB8">
              <w:rPr>
                <w:sz w:val="20"/>
                <w:lang w:val="en-US"/>
              </w:rPr>
              <w:t>DT</w:t>
            </w:r>
          </w:p>
        </w:tc>
        <w:tc>
          <w:tcPr>
            <w:tcW w:w="1180" w:type="pct"/>
            <w:gridSpan w:val="2"/>
            <w:shd w:val="clear" w:color="auto" w:fill="auto"/>
          </w:tcPr>
          <w:p w14:paraId="1B823133" w14:textId="77777777" w:rsidR="007F0D01" w:rsidRPr="00617EB8" w:rsidRDefault="007F0D01" w:rsidP="00C85DC9">
            <w:pPr>
              <w:ind w:firstLine="0"/>
              <w:rPr>
                <w:sz w:val="20"/>
              </w:rPr>
            </w:pPr>
            <w:r w:rsidRPr="00617EB8">
              <w:rPr>
                <w:sz w:val="20"/>
              </w:rPr>
              <w:t>Дата постановки на учет в налоговом органе</w:t>
            </w:r>
          </w:p>
        </w:tc>
        <w:tc>
          <w:tcPr>
            <w:tcW w:w="1378" w:type="pct"/>
            <w:gridSpan w:val="3"/>
            <w:shd w:val="clear" w:color="auto" w:fill="auto"/>
          </w:tcPr>
          <w:p w14:paraId="6CA64046" w14:textId="77777777" w:rsidR="007F0D01" w:rsidRPr="00617EB8" w:rsidRDefault="007F0D01" w:rsidP="00C85DC9">
            <w:pPr>
              <w:ind w:firstLine="0"/>
              <w:rPr>
                <w:sz w:val="20"/>
              </w:rPr>
            </w:pPr>
          </w:p>
        </w:tc>
      </w:tr>
      <w:tr w:rsidR="007F0D01" w:rsidRPr="00617EB8" w14:paraId="157CF0AB" w14:textId="77777777" w:rsidTr="009C7CC8">
        <w:tc>
          <w:tcPr>
            <w:tcW w:w="730" w:type="pct"/>
            <w:gridSpan w:val="2"/>
            <w:shd w:val="clear" w:color="auto" w:fill="auto"/>
          </w:tcPr>
          <w:p w14:paraId="3A76E7DC" w14:textId="77777777" w:rsidR="007F0D01" w:rsidRPr="00617EB8" w:rsidRDefault="007F0D01" w:rsidP="00C85DC9">
            <w:pPr>
              <w:ind w:firstLine="0"/>
              <w:rPr>
                <w:sz w:val="20"/>
              </w:rPr>
            </w:pPr>
          </w:p>
        </w:tc>
        <w:tc>
          <w:tcPr>
            <w:tcW w:w="869" w:type="pct"/>
            <w:gridSpan w:val="6"/>
            <w:shd w:val="clear" w:color="auto" w:fill="auto"/>
          </w:tcPr>
          <w:p w14:paraId="7EA9C66C" w14:textId="77777777" w:rsidR="007F0D01" w:rsidRPr="00617EB8" w:rsidRDefault="007F0D01" w:rsidP="00C85DC9">
            <w:pPr>
              <w:ind w:firstLine="0"/>
              <w:rPr>
                <w:sz w:val="20"/>
              </w:rPr>
            </w:pPr>
            <w:r w:rsidRPr="00617EB8">
              <w:rPr>
                <w:sz w:val="20"/>
                <w:lang w:val="en-US"/>
              </w:rPr>
              <w:t>subjectRF</w:t>
            </w:r>
          </w:p>
        </w:tc>
        <w:tc>
          <w:tcPr>
            <w:tcW w:w="313" w:type="pct"/>
            <w:gridSpan w:val="4"/>
            <w:shd w:val="clear" w:color="auto" w:fill="auto"/>
          </w:tcPr>
          <w:p w14:paraId="522E25D4"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4F6E14F3"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4D268D70" w14:textId="77777777" w:rsidR="007F0D01" w:rsidRPr="00617EB8" w:rsidRDefault="007F0D01" w:rsidP="00C85DC9">
            <w:pPr>
              <w:ind w:firstLine="0"/>
              <w:rPr>
                <w:sz w:val="20"/>
              </w:rPr>
            </w:pPr>
            <w:r w:rsidRPr="00617EB8">
              <w:rPr>
                <w:sz w:val="20"/>
              </w:rPr>
              <w:t>Ссылка на справочник «Субъекты РФ»</w:t>
            </w:r>
          </w:p>
        </w:tc>
        <w:tc>
          <w:tcPr>
            <w:tcW w:w="1378" w:type="pct"/>
            <w:gridSpan w:val="3"/>
            <w:shd w:val="clear" w:color="auto" w:fill="auto"/>
          </w:tcPr>
          <w:p w14:paraId="5B0CCF63" w14:textId="77777777" w:rsidR="007F0D01" w:rsidRPr="00617EB8" w:rsidRDefault="007F0D01" w:rsidP="00C85DC9">
            <w:pPr>
              <w:ind w:firstLine="0"/>
              <w:rPr>
                <w:sz w:val="20"/>
              </w:rPr>
            </w:pPr>
          </w:p>
        </w:tc>
      </w:tr>
      <w:tr w:rsidR="007F0D01" w:rsidRPr="00617EB8" w14:paraId="4A805114" w14:textId="77777777" w:rsidTr="009C7CC8">
        <w:tc>
          <w:tcPr>
            <w:tcW w:w="730" w:type="pct"/>
            <w:gridSpan w:val="2"/>
            <w:shd w:val="clear" w:color="auto" w:fill="auto"/>
          </w:tcPr>
          <w:p w14:paraId="75299294" w14:textId="77777777" w:rsidR="007F0D01" w:rsidRPr="00617EB8" w:rsidRDefault="007F0D01" w:rsidP="00C85DC9">
            <w:pPr>
              <w:ind w:firstLine="0"/>
              <w:rPr>
                <w:sz w:val="20"/>
              </w:rPr>
            </w:pPr>
          </w:p>
        </w:tc>
        <w:tc>
          <w:tcPr>
            <w:tcW w:w="869" w:type="pct"/>
            <w:gridSpan w:val="6"/>
            <w:shd w:val="clear" w:color="auto" w:fill="auto"/>
          </w:tcPr>
          <w:p w14:paraId="56E93C63" w14:textId="77777777" w:rsidR="007F0D01" w:rsidRPr="00617EB8" w:rsidRDefault="007F0D01" w:rsidP="00C85DC9">
            <w:pPr>
              <w:ind w:firstLine="0"/>
              <w:rPr>
                <w:sz w:val="20"/>
              </w:rPr>
            </w:pPr>
            <w:r w:rsidRPr="00617EB8">
              <w:rPr>
                <w:sz w:val="20"/>
                <w:lang w:val="en-US"/>
              </w:rPr>
              <w:t>OKATO</w:t>
            </w:r>
          </w:p>
        </w:tc>
        <w:tc>
          <w:tcPr>
            <w:tcW w:w="313" w:type="pct"/>
            <w:gridSpan w:val="4"/>
            <w:shd w:val="clear" w:color="auto" w:fill="auto"/>
          </w:tcPr>
          <w:p w14:paraId="4CBE8F23"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4585FE24"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40738F68" w14:textId="77777777" w:rsidR="007F0D01" w:rsidRPr="00617EB8" w:rsidRDefault="007F0D01" w:rsidP="00C85DC9">
            <w:pPr>
              <w:ind w:firstLine="0"/>
              <w:rPr>
                <w:sz w:val="20"/>
              </w:rPr>
            </w:pPr>
            <w:r w:rsidRPr="00617EB8">
              <w:rPr>
                <w:sz w:val="20"/>
              </w:rPr>
              <w:t>Ссылка на справочник ОКАТО</w:t>
            </w:r>
          </w:p>
        </w:tc>
        <w:tc>
          <w:tcPr>
            <w:tcW w:w="1378" w:type="pct"/>
            <w:gridSpan w:val="3"/>
            <w:shd w:val="clear" w:color="auto" w:fill="auto"/>
          </w:tcPr>
          <w:p w14:paraId="2C516AF0" w14:textId="77777777" w:rsidR="007F0D01" w:rsidRPr="00617EB8" w:rsidRDefault="007F0D01" w:rsidP="00C85DC9">
            <w:pPr>
              <w:ind w:firstLine="0"/>
              <w:rPr>
                <w:sz w:val="20"/>
              </w:rPr>
            </w:pPr>
          </w:p>
        </w:tc>
      </w:tr>
      <w:tr w:rsidR="007F0D01" w:rsidRPr="00617EB8" w14:paraId="0147DFD2" w14:textId="77777777" w:rsidTr="009C7CC8">
        <w:tc>
          <w:tcPr>
            <w:tcW w:w="730" w:type="pct"/>
            <w:gridSpan w:val="2"/>
            <w:shd w:val="clear" w:color="auto" w:fill="auto"/>
          </w:tcPr>
          <w:p w14:paraId="37B34894" w14:textId="77777777" w:rsidR="007F0D01" w:rsidRPr="00617EB8" w:rsidRDefault="007F0D01" w:rsidP="00C85DC9">
            <w:pPr>
              <w:ind w:firstLine="0"/>
              <w:rPr>
                <w:sz w:val="20"/>
              </w:rPr>
            </w:pPr>
          </w:p>
        </w:tc>
        <w:tc>
          <w:tcPr>
            <w:tcW w:w="869" w:type="pct"/>
            <w:gridSpan w:val="6"/>
            <w:shd w:val="clear" w:color="auto" w:fill="auto"/>
          </w:tcPr>
          <w:p w14:paraId="73F42736" w14:textId="77777777" w:rsidR="007F0D01" w:rsidRPr="00617EB8" w:rsidRDefault="007F0D01" w:rsidP="00C85DC9">
            <w:pPr>
              <w:ind w:firstLine="0"/>
              <w:rPr>
                <w:sz w:val="20"/>
              </w:rPr>
            </w:pPr>
            <w:r w:rsidRPr="00617EB8">
              <w:rPr>
                <w:sz w:val="20"/>
                <w:lang w:val="en-US"/>
              </w:rPr>
              <w:t>OKTMO</w:t>
            </w:r>
          </w:p>
        </w:tc>
        <w:tc>
          <w:tcPr>
            <w:tcW w:w="313" w:type="pct"/>
            <w:gridSpan w:val="4"/>
            <w:shd w:val="clear" w:color="auto" w:fill="auto"/>
          </w:tcPr>
          <w:p w14:paraId="78912D76"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748A08D1"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6E812AFD" w14:textId="77777777" w:rsidR="007F0D01" w:rsidRPr="00617EB8" w:rsidRDefault="007F0D01" w:rsidP="00C85DC9">
            <w:pPr>
              <w:ind w:firstLine="0"/>
              <w:rPr>
                <w:sz w:val="20"/>
              </w:rPr>
            </w:pPr>
            <w:r w:rsidRPr="00617EB8">
              <w:rPr>
                <w:sz w:val="20"/>
              </w:rPr>
              <w:t xml:space="preserve">Ссылка на справочник </w:t>
            </w:r>
            <w:r w:rsidRPr="00617EB8">
              <w:rPr>
                <w:sz w:val="20"/>
                <w:lang w:val="en-US"/>
              </w:rPr>
              <w:t>OKTMO</w:t>
            </w:r>
          </w:p>
        </w:tc>
        <w:tc>
          <w:tcPr>
            <w:tcW w:w="1378" w:type="pct"/>
            <w:gridSpan w:val="3"/>
            <w:shd w:val="clear" w:color="auto" w:fill="auto"/>
          </w:tcPr>
          <w:p w14:paraId="6C5B2FDB" w14:textId="77777777" w:rsidR="007F0D01" w:rsidRPr="00617EB8" w:rsidRDefault="007F0D01" w:rsidP="00C85DC9">
            <w:pPr>
              <w:ind w:firstLine="0"/>
              <w:rPr>
                <w:sz w:val="20"/>
              </w:rPr>
            </w:pPr>
          </w:p>
        </w:tc>
      </w:tr>
      <w:tr w:rsidR="007F0D01" w:rsidRPr="00617EB8" w14:paraId="58190116" w14:textId="77777777" w:rsidTr="009C7CC8">
        <w:tc>
          <w:tcPr>
            <w:tcW w:w="730" w:type="pct"/>
            <w:gridSpan w:val="2"/>
            <w:shd w:val="clear" w:color="auto" w:fill="auto"/>
          </w:tcPr>
          <w:p w14:paraId="3D62271F" w14:textId="77777777" w:rsidR="007F0D01" w:rsidRPr="00617EB8" w:rsidRDefault="007F0D01" w:rsidP="00C85DC9">
            <w:pPr>
              <w:ind w:firstLine="0"/>
              <w:rPr>
                <w:sz w:val="20"/>
              </w:rPr>
            </w:pPr>
          </w:p>
        </w:tc>
        <w:tc>
          <w:tcPr>
            <w:tcW w:w="869" w:type="pct"/>
            <w:gridSpan w:val="6"/>
            <w:shd w:val="clear" w:color="auto" w:fill="auto"/>
          </w:tcPr>
          <w:p w14:paraId="7983B410" w14:textId="77777777" w:rsidR="007F0D01" w:rsidRPr="00617EB8" w:rsidRDefault="007F0D01" w:rsidP="00C85DC9">
            <w:pPr>
              <w:ind w:firstLine="0"/>
              <w:rPr>
                <w:sz w:val="20"/>
              </w:rPr>
            </w:pPr>
            <w:r w:rsidRPr="00617EB8">
              <w:rPr>
                <w:sz w:val="20"/>
                <w:lang w:val="en-US"/>
              </w:rPr>
              <w:t>address</w:t>
            </w:r>
          </w:p>
        </w:tc>
        <w:tc>
          <w:tcPr>
            <w:tcW w:w="313" w:type="pct"/>
            <w:gridSpan w:val="4"/>
            <w:shd w:val="clear" w:color="auto" w:fill="auto"/>
          </w:tcPr>
          <w:p w14:paraId="4C9FD361"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2A7D1CF6" w14:textId="77777777" w:rsidR="007F0D01" w:rsidRPr="00617EB8" w:rsidRDefault="007F0D01" w:rsidP="00C85DC9">
            <w:pPr>
              <w:ind w:firstLine="0"/>
              <w:jc w:val="center"/>
              <w:rPr>
                <w:sz w:val="20"/>
              </w:rPr>
            </w:pPr>
            <w:r w:rsidRPr="00617EB8">
              <w:rPr>
                <w:sz w:val="20"/>
                <w:lang w:val="en-US"/>
              </w:rPr>
              <w:t>T(1-2000)</w:t>
            </w:r>
          </w:p>
        </w:tc>
        <w:tc>
          <w:tcPr>
            <w:tcW w:w="1180" w:type="pct"/>
            <w:gridSpan w:val="2"/>
            <w:shd w:val="clear" w:color="auto" w:fill="auto"/>
          </w:tcPr>
          <w:p w14:paraId="1CCCD25A" w14:textId="77777777" w:rsidR="007F0D01" w:rsidRPr="00617EB8" w:rsidRDefault="007F0D01" w:rsidP="00C85DC9">
            <w:pPr>
              <w:ind w:firstLine="0"/>
              <w:rPr>
                <w:sz w:val="20"/>
              </w:rPr>
            </w:pPr>
            <w:r w:rsidRPr="00617EB8">
              <w:rPr>
                <w:sz w:val="20"/>
              </w:rPr>
              <w:t>Адрес места нахождения</w:t>
            </w:r>
          </w:p>
        </w:tc>
        <w:tc>
          <w:tcPr>
            <w:tcW w:w="1378" w:type="pct"/>
            <w:gridSpan w:val="3"/>
            <w:shd w:val="clear" w:color="auto" w:fill="auto"/>
          </w:tcPr>
          <w:p w14:paraId="78AE7705" w14:textId="77777777" w:rsidR="007F0D01" w:rsidRPr="00617EB8" w:rsidRDefault="007F0D01" w:rsidP="00C85DC9">
            <w:pPr>
              <w:ind w:firstLine="0"/>
              <w:rPr>
                <w:sz w:val="20"/>
              </w:rPr>
            </w:pPr>
          </w:p>
        </w:tc>
      </w:tr>
      <w:tr w:rsidR="007F0D01" w:rsidRPr="00617EB8" w14:paraId="38C6D5F2" w14:textId="77777777" w:rsidTr="00617EB8">
        <w:tc>
          <w:tcPr>
            <w:tcW w:w="5000" w:type="pct"/>
            <w:gridSpan w:val="21"/>
            <w:shd w:val="clear" w:color="auto" w:fill="auto"/>
            <w:hideMark/>
          </w:tcPr>
          <w:p w14:paraId="524B9603" w14:textId="77777777" w:rsidR="007F0D01" w:rsidRPr="00617EB8" w:rsidRDefault="007F0D01" w:rsidP="00C85DC9">
            <w:pPr>
              <w:ind w:firstLine="0"/>
              <w:jc w:val="center"/>
              <w:rPr>
                <w:b/>
                <w:sz w:val="20"/>
              </w:rPr>
            </w:pPr>
            <w:r w:rsidRPr="00617EB8">
              <w:rPr>
                <w:b/>
                <w:sz w:val="20"/>
              </w:rPr>
              <w:t>Физическое лицо иностранного государства</w:t>
            </w:r>
          </w:p>
        </w:tc>
      </w:tr>
      <w:tr w:rsidR="007F0D01" w:rsidRPr="00617EB8" w14:paraId="09DE90A1" w14:textId="77777777" w:rsidTr="009C7CC8">
        <w:tc>
          <w:tcPr>
            <w:tcW w:w="685" w:type="pct"/>
            <w:shd w:val="clear" w:color="auto" w:fill="auto"/>
            <w:hideMark/>
          </w:tcPr>
          <w:p w14:paraId="3F0A6B1F" w14:textId="77777777" w:rsidR="007F0D01" w:rsidRPr="00617EB8" w:rsidRDefault="007F0D01" w:rsidP="00C85DC9">
            <w:pPr>
              <w:ind w:firstLine="0"/>
              <w:rPr>
                <w:b/>
                <w:sz w:val="20"/>
              </w:rPr>
            </w:pPr>
            <w:r w:rsidRPr="00617EB8">
              <w:rPr>
                <w:b/>
                <w:sz w:val="20"/>
              </w:rPr>
              <w:t>individualPersonForeignState</w:t>
            </w:r>
          </w:p>
        </w:tc>
        <w:tc>
          <w:tcPr>
            <w:tcW w:w="914" w:type="pct"/>
            <w:gridSpan w:val="7"/>
            <w:shd w:val="clear" w:color="auto" w:fill="auto"/>
            <w:hideMark/>
          </w:tcPr>
          <w:p w14:paraId="0DBC65AC"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0F95300F"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6961683E"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58E90696"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7EAE9030" w14:textId="77777777" w:rsidR="007F0D01" w:rsidRPr="00617EB8" w:rsidRDefault="007F0D01" w:rsidP="00C85DC9">
            <w:pPr>
              <w:ind w:firstLine="0"/>
              <w:rPr>
                <w:sz w:val="20"/>
              </w:rPr>
            </w:pPr>
          </w:p>
        </w:tc>
      </w:tr>
      <w:tr w:rsidR="007F0D01" w:rsidRPr="00617EB8" w14:paraId="0BD294D7" w14:textId="77777777" w:rsidTr="009C7CC8">
        <w:tc>
          <w:tcPr>
            <w:tcW w:w="685" w:type="pct"/>
            <w:shd w:val="clear" w:color="auto" w:fill="auto"/>
          </w:tcPr>
          <w:p w14:paraId="3A5F2876" w14:textId="77777777" w:rsidR="007F0D01" w:rsidRPr="00617EB8" w:rsidRDefault="007F0D01" w:rsidP="00C85DC9">
            <w:pPr>
              <w:ind w:firstLine="0"/>
              <w:rPr>
                <w:sz w:val="20"/>
              </w:rPr>
            </w:pPr>
          </w:p>
        </w:tc>
        <w:tc>
          <w:tcPr>
            <w:tcW w:w="914" w:type="pct"/>
            <w:gridSpan w:val="7"/>
            <w:shd w:val="clear" w:color="auto" w:fill="auto"/>
          </w:tcPr>
          <w:p w14:paraId="6FA004A4" w14:textId="77777777" w:rsidR="007F0D01" w:rsidRPr="00617EB8" w:rsidRDefault="007F0D01" w:rsidP="00C85DC9">
            <w:pPr>
              <w:ind w:firstLine="0"/>
              <w:rPr>
                <w:sz w:val="20"/>
              </w:rPr>
            </w:pPr>
            <w:r w:rsidRPr="00617EB8">
              <w:rPr>
                <w:sz w:val="20"/>
              </w:rPr>
              <w:t xml:space="preserve">lastName </w:t>
            </w:r>
          </w:p>
        </w:tc>
        <w:tc>
          <w:tcPr>
            <w:tcW w:w="313" w:type="pct"/>
            <w:gridSpan w:val="4"/>
            <w:shd w:val="clear" w:color="auto" w:fill="auto"/>
          </w:tcPr>
          <w:p w14:paraId="68DEF63F"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4C99B3AA"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3F8E665C" w14:textId="77777777" w:rsidR="007F0D01" w:rsidRPr="00617EB8" w:rsidRDefault="007F0D01" w:rsidP="00C85DC9">
            <w:pPr>
              <w:ind w:firstLine="0"/>
              <w:rPr>
                <w:sz w:val="20"/>
              </w:rPr>
            </w:pPr>
            <w:r w:rsidRPr="00617EB8">
              <w:rPr>
                <w:sz w:val="20"/>
              </w:rPr>
              <w:t>Фамилия</w:t>
            </w:r>
          </w:p>
        </w:tc>
        <w:tc>
          <w:tcPr>
            <w:tcW w:w="1378" w:type="pct"/>
            <w:gridSpan w:val="3"/>
            <w:shd w:val="clear" w:color="auto" w:fill="auto"/>
          </w:tcPr>
          <w:p w14:paraId="54F9BCF3" w14:textId="77777777" w:rsidR="007F0D01" w:rsidRPr="00617EB8" w:rsidRDefault="007F0D01" w:rsidP="00C85DC9">
            <w:pPr>
              <w:ind w:firstLine="0"/>
              <w:rPr>
                <w:sz w:val="20"/>
              </w:rPr>
            </w:pPr>
          </w:p>
        </w:tc>
      </w:tr>
      <w:tr w:rsidR="007F0D01" w:rsidRPr="00617EB8" w14:paraId="228AD006" w14:textId="77777777" w:rsidTr="009C7CC8">
        <w:tc>
          <w:tcPr>
            <w:tcW w:w="685" w:type="pct"/>
            <w:shd w:val="clear" w:color="auto" w:fill="auto"/>
          </w:tcPr>
          <w:p w14:paraId="28A4B86D" w14:textId="77777777" w:rsidR="007F0D01" w:rsidRPr="00617EB8" w:rsidRDefault="007F0D01" w:rsidP="00C85DC9">
            <w:pPr>
              <w:ind w:firstLine="0"/>
              <w:rPr>
                <w:sz w:val="20"/>
              </w:rPr>
            </w:pPr>
          </w:p>
        </w:tc>
        <w:tc>
          <w:tcPr>
            <w:tcW w:w="914" w:type="pct"/>
            <w:gridSpan w:val="7"/>
            <w:shd w:val="clear" w:color="auto" w:fill="auto"/>
          </w:tcPr>
          <w:p w14:paraId="5243E98A" w14:textId="77777777" w:rsidR="007F0D01" w:rsidRPr="00617EB8" w:rsidRDefault="007F0D01" w:rsidP="00C85DC9">
            <w:pPr>
              <w:ind w:firstLine="0"/>
              <w:rPr>
                <w:sz w:val="20"/>
              </w:rPr>
            </w:pPr>
            <w:r w:rsidRPr="00617EB8">
              <w:rPr>
                <w:sz w:val="20"/>
              </w:rPr>
              <w:t xml:space="preserve">firstName </w:t>
            </w:r>
          </w:p>
        </w:tc>
        <w:tc>
          <w:tcPr>
            <w:tcW w:w="313" w:type="pct"/>
            <w:gridSpan w:val="4"/>
            <w:shd w:val="clear" w:color="auto" w:fill="auto"/>
          </w:tcPr>
          <w:p w14:paraId="126338F7"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038D0971"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54AFDFE2" w14:textId="77777777" w:rsidR="007F0D01" w:rsidRPr="00617EB8" w:rsidRDefault="007F0D01" w:rsidP="00C85DC9">
            <w:pPr>
              <w:ind w:firstLine="0"/>
              <w:rPr>
                <w:sz w:val="20"/>
              </w:rPr>
            </w:pPr>
            <w:r w:rsidRPr="00617EB8">
              <w:rPr>
                <w:sz w:val="20"/>
              </w:rPr>
              <w:t>Имя</w:t>
            </w:r>
          </w:p>
        </w:tc>
        <w:tc>
          <w:tcPr>
            <w:tcW w:w="1378" w:type="pct"/>
            <w:gridSpan w:val="3"/>
            <w:shd w:val="clear" w:color="auto" w:fill="auto"/>
          </w:tcPr>
          <w:p w14:paraId="7A2CC4E7" w14:textId="77777777" w:rsidR="007F0D01" w:rsidRPr="00617EB8" w:rsidRDefault="007F0D01" w:rsidP="00C85DC9">
            <w:pPr>
              <w:ind w:firstLine="0"/>
              <w:rPr>
                <w:sz w:val="20"/>
              </w:rPr>
            </w:pPr>
          </w:p>
        </w:tc>
      </w:tr>
      <w:tr w:rsidR="007F0D01" w:rsidRPr="00617EB8" w14:paraId="5208D141" w14:textId="77777777" w:rsidTr="009C7CC8">
        <w:tc>
          <w:tcPr>
            <w:tcW w:w="685" w:type="pct"/>
            <w:shd w:val="clear" w:color="auto" w:fill="auto"/>
          </w:tcPr>
          <w:p w14:paraId="425B44A1" w14:textId="77777777" w:rsidR="007F0D01" w:rsidRPr="00617EB8" w:rsidRDefault="007F0D01" w:rsidP="00C85DC9">
            <w:pPr>
              <w:ind w:firstLine="0"/>
              <w:rPr>
                <w:sz w:val="20"/>
              </w:rPr>
            </w:pPr>
          </w:p>
        </w:tc>
        <w:tc>
          <w:tcPr>
            <w:tcW w:w="914" w:type="pct"/>
            <w:gridSpan w:val="7"/>
            <w:shd w:val="clear" w:color="auto" w:fill="auto"/>
          </w:tcPr>
          <w:p w14:paraId="4264B525" w14:textId="77777777" w:rsidR="007F0D01" w:rsidRPr="00617EB8" w:rsidRDefault="007F0D01" w:rsidP="00C85DC9">
            <w:pPr>
              <w:ind w:firstLine="0"/>
              <w:rPr>
                <w:sz w:val="20"/>
              </w:rPr>
            </w:pPr>
            <w:r w:rsidRPr="00617EB8">
              <w:rPr>
                <w:sz w:val="20"/>
              </w:rPr>
              <w:t xml:space="preserve">middleName </w:t>
            </w:r>
          </w:p>
        </w:tc>
        <w:tc>
          <w:tcPr>
            <w:tcW w:w="313" w:type="pct"/>
            <w:gridSpan w:val="4"/>
            <w:shd w:val="clear" w:color="auto" w:fill="auto"/>
          </w:tcPr>
          <w:p w14:paraId="2C86326C"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tcPr>
          <w:p w14:paraId="334914E1"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15B2C5B2" w14:textId="77777777" w:rsidR="007F0D01" w:rsidRPr="00617EB8" w:rsidRDefault="007F0D01" w:rsidP="00C85DC9">
            <w:pPr>
              <w:ind w:firstLine="0"/>
              <w:rPr>
                <w:sz w:val="20"/>
              </w:rPr>
            </w:pPr>
            <w:r w:rsidRPr="00617EB8">
              <w:rPr>
                <w:sz w:val="20"/>
              </w:rPr>
              <w:t>Отчество</w:t>
            </w:r>
          </w:p>
        </w:tc>
        <w:tc>
          <w:tcPr>
            <w:tcW w:w="1378" w:type="pct"/>
            <w:gridSpan w:val="3"/>
            <w:shd w:val="clear" w:color="auto" w:fill="auto"/>
          </w:tcPr>
          <w:p w14:paraId="0656FBDC" w14:textId="77777777" w:rsidR="007F0D01" w:rsidRPr="00617EB8" w:rsidRDefault="007F0D01" w:rsidP="00C85DC9">
            <w:pPr>
              <w:ind w:firstLine="0"/>
              <w:rPr>
                <w:sz w:val="20"/>
              </w:rPr>
            </w:pPr>
          </w:p>
        </w:tc>
      </w:tr>
      <w:tr w:rsidR="007F0D01" w:rsidRPr="00617EB8" w14:paraId="13972928" w14:textId="77777777" w:rsidTr="009C7CC8">
        <w:tc>
          <w:tcPr>
            <w:tcW w:w="685" w:type="pct"/>
            <w:shd w:val="clear" w:color="auto" w:fill="auto"/>
          </w:tcPr>
          <w:p w14:paraId="37509C81" w14:textId="77777777" w:rsidR="007F0D01" w:rsidRPr="00617EB8" w:rsidRDefault="007F0D01" w:rsidP="00C85DC9">
            <w:pPr>
              <w:ind w:firstLine="0"/>
              <w:rPr>
                <w:sz w:val="20"/>
              </w:rPr>
            </w:pPr>
          </w:p>
        </w:tc>
        <w:tc>
          <w:tcPr>
            <w:tcW w:w="914" w:type="pct"/>
            <w:gridSpan w:val="7"/>
            <w:shd w:val="clear" w:color="auto" w:fill="auto"/>
          </w:tcPr>
          <w:p w14:paraId="2A90DE4D" w14:textId="77777777" w:rsidR="007F0D01" w:rsidRPr="00617EB8" w:rsidRDefault="007F0D01" w:rsidP="00C85DC9">
            <w:pPr>
              <w:ind w:firstLine="0"/>
              <w:rPr>
                <w:sz w:val="20"/>
              </w:rPr>
            </w:pPr>
            <w:r w:rsidRPr="00617EB8">
              <w:rPr>
                <w:sz w:val="20"/>
              </w:rPr>
              <w:t>lastName</w:t>
            </w:r>
            <w:r w:rsidRPr="00617EB8">
              <w:rPr>
                <w:sz w:val="20"/>
                <w:lang w:val="en-US"/>
              </w:rPr>
              <w:t>Lat</w:t>
            </w:r>
            <w:r w:rsidRPr="00617EB8">
              <w:rPr>
                <w:sz w:val="20"/>
              </w:rPr>
              <w:t xml:space="preserve"> </w:t>
            </w:r>
          </w:p>
        </w:tc>
        <w:tc>
          <w:tcPr>
            <w:tcW w:w="313" w:type="pct"/>
            <w:gridSpan w:val="4"/>
            <w:shd w:val="clear" w:color="auto" w:fill="auto"/>
          </w:tcPr>
          <w:p w14:paraId="12ACF6DC" w14:textId="3C5C9965" w:rsidR="007F0D01" w:rsidRPr="00617EB8" w:rsidRDefault="00750FE5" w:rsidP="00C85DC9">
            <w:pPr>
              <w:ind w:firstLine="0"/>
              <w:jc w:val="center"/>
              <w:rPr>
                <w:sz w:val="20"/>
              </w:rPr>
            </w:pPr>
            <w:r w:rsidRPr="00617EB8">
              <w:rPr>
                <w:sz w:val="20"/>
              </w:rPr>
              <w:t>Н</w:t>
            </w:r>
          </w:p>
        </w:tc>
        <w:tc>
          <w:tcPr>
            <w:tcW w:w="530" w:type="pct"/>
            <w:gridSpan w:val="4"/>
            <w:shd w:val="clear" w:color="auto" w:fill="auto"/>
          </w:tcPr>
          <w:p w14:paraId="108702F5"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26892ADA" w14:textId="77777777" w:rsidR="007F0D01" w:rsidRPr="00617EB8" w:rsidRDefault="007F0D01" w:rsidP="00C85DC9">
            <w:pPr>
              <w:ind w:firstLine="0"/>
              <w:rPr>
                <w:sz w:val="20"/>
                <w:lang w:val="en-US"/>
              </w:rPr>
            </w:pPr>
            <w:r w:rsidRPr="00617EB8">
              <w:rPr>
                <w:sz w:val="20"/>
              </w:rPr>
              <w:t>Фамилия</w:t>
            </w:r>
            <w:r w:rsidRPr="00617EB8">
              <w:rPr>
                <w:sz w:val="20"/>
                <w:lang w:val="en-US"/>
              </w:rPr>
              <w:t xml:space="preserve"> (</w:t>
            </w:r>
            <w:r w:rsidRPr="00617EB8">
              <w:rPr>
                <w:sz w:val="20"/>
              </w:rPr>
              <w:t>латинскими буквами</w:t>
            </w:r>
            <w:r w:rsidRPr="00617EB8">
              <w:rPr>
                <w:sz w:val="20"/>
                <w:lang w:val="en-US"/>
              </w:rPr>
              <w:t>)</w:t>
            </w:r>
          </w:p>
        </w:tc>
        <w:tc>
          <w:tcPr>
            <w:tcW w:w="1378" w:type="pct"/>
            <w:gridSpan w:val="3"/>
            <w:shd w:val="clear" w:color="auto" w:fill="auto"/>
          </w:tcPr>
          <w:p w14:paraId="773DA95C" w14:textId="77777777" w:rsidR="007F0D01" w:rsidRPr="00617EB8" w:rsidRDefault="007F0D01" w:rsidP="00C85DC9">
            <w:pPr>
              <w:ind w:firstLine="0"/>
              <w:rPr>
                <w:sz w:val="20"/>
              </w:rPr>
            </w:pPr>
          </w:p>
        </w:tc>
      </w:tr>
      <w:tr w:rsidR="007F0D01" w:rsidRPr="00617EB8" w14:paraId="25421125" w14:textId="77777777" w:rsidTr="009C7CC8">
        <w:tc>
          <w:tcPr>
            <w:tcW w:w="685" w:type="pct"/>
            <w:shd w:val="clear" w:color="auto" w:fill="auto"/>
          </w:tcPr>
          <w:p w14:paraId="2912AB3D" w14:textId="77777777" w:rsidR="007F0D01" w:rsidRPr="00617EB8" w:rsidRDefault="007F0D01" w:rsidP="00C85DC9">
            <w:pPr>
              <w:ind w:firstLine="0"/>
              <w:rPr>
                <w:sz w:val="20"/>
              </w:rPr>
            </w:pPr>
          </w:p>
        </w:tc>
        <w:tc>
          <w:tcPr>
            <w:tcW w:w="914" w:type="pct"/>
            <w:gridSpan w:val="7"/>
            <w:shd w:val="clear" w:color="auto" w:fill="auto"/>
          </w:tcPr>
          <w:p w14:paraId="4C40167B" w14:textId="77777777" w:rsidR="007F0D01" w:rsidRPr="00617EB8" w:rsidRDefault="007F0D01" w:rsidP="00C85DC9">
            <w:pPr>
              <w:ind w:firstLine="0"/>
              <w:rPr>
                <w:sz w:val="20"/>
                <w:lang w:val="en-US"/>
              </w:rPr>
            </w:pPr>
            <w:r w:rsidRPr="00617EB8">
              <w:rPr>
                <w:sz w:val="20"/>
              </w:rPr>
              <w:t>firstName</w:t>
            </w:r>
            <w:r w:rsidRPr="00617EB8">
              <w:rPr>
                <w:sz w:val="20"/>
                <w:lang w:val="en-US"/>
              </w:rPr>
              <w:t>Lat</w:t>
            </w:r>
          </w:p>
        </w:tc>
        <w:tc>
          <w:tcPr>
            <w:tcW w:w="313" w:type="pct"/>
            <w:gridSpan w:val="4"/>
            <w:shd w:val="clear" w:color="auto" w:fill="auto"/>
          </w:tcPr>
          <w:p w14:paraId="51AB45EC" w14:textId="4775840B" w:rsidR="007F0D01" w:rsidRPr="00617EB8" w:rsidRDefault="00750FE5" w:rsidP="00C85DC9">
            <w:pPr>
              <w:ind w:firstLine="0"/>
              <w:jc w:val="center"/>
              <w:rPr>
                <w:sz w:val="20"/>
              </w:rPr>
            </w:pPr>
            <w:r w:rsidRPr="00617EB8">
              <w:rPr>
                <w:sz w:val="20"/>
              </w:rPr>
              <w:t>Н</w:t>
            </w:r>
          </w:p>
        </w:tc>
        <w:tc>
          <w:tcPr>
            <w:tcW w:w="530" w:type="pct"/>
            <w:gridSpan w:val="4"/>
            <w:shd w:val="clear" w:color="auto" w:fill="auto"/>
          </w:tcPr>
          <w:p w14:paraId="32A65563"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32268AF6" w14:textId="77777777" w:rsidR="007F0D01" w:rsidRPr="00617EB8" w:rsidRDefault="007F0D01" w:rsidP="00C85DC9">
            <w:pPr>
              <w:ind w:firstLine="0"/>
              <w:rPr>
                <w:sz w:val="20"/>
              </w:rPr>
            </w:pPr>
            <w:r w:rsidRPr="00617EB8">
              <w:rPr>
                <w:sz w:val="20"/>
              </w:rPr>
              <w:t xml:space="preserve">Имя </w:t>
            </w:r>
            <w:r w:rsidRPr="00617EB8">
              <w:rPr>
                <w:sz w:val="20"/>
                <w:lang w:val="en-US"/>
              </w:rPr>
              <w:t>(</w:t>
            </w:r>
            <w:r w:rsidRPr="00617EB8">
              <w:rPr>
                <w:sz w:val="20"/>
              </w:rPr>
              <w:t>латинскими буквами</w:t>
            </w:r>
            <w:r w:rsidRPr="00617EB8">
              <w:rPr>
                <w:sz w:val="20"/>
                <w:lang w:val="en-US"/>
              </w:rPr>
              <w:t>)</w:t>
            </w:r>
          </w:p>
        </w:tc>
        <w:tc>
          <w:tcPr>
            <w:tcW w:w="1378" w:type="pct"/>
            <w:gridSpan w:val="3"/>
            <w:shd w:val="clear" w:color="auto" w:fill="auto"/>
          </w:tcPr>
          <w:p w14:paraId="0BADCA99" w14:textId="77777777" w:rsidR="007F0D01" w:rsidRPr="00617EB8" w:rsidRDefault="007F0D01" w:rsidP="00C85DC9">
            <w:pPr>
              <w:ind w:firstLine="0"/>
              <w:rPr>
                <w:sz w:val="20"/>
              </w:rPr>
            </w:pPr>
          </w:p>
        </w:tc>
      </w:tr>
      <w:tr w:rsidR="007F0D01" w:rsidRPr="00617EB8" w14:paraId="5BEFE38C" w14:textId="77777777" w:rsidTr="009C7CC8">
        <w:tc>
          <w:tcPr>
            <w:tcW w:w="685" w:type="pct"/>
            <w:shd w:val="clear" w:color="auto" w:fill="auto"/>
          </w:tcPr>
          <w:p w14:paraId="72988FCE" w14:textId="77777777" w:rsidR="007F0D01" w:rsidRPr="00617EB8" w:rsidRDefault="007F0D01" w:rsidP="00C85DC9">
            <w:pPr>
              <w:ind w:firstLine="0"/>
              <w:rPr>
                <w:sz w:val="20"/>
              </w:rPr>
            </w:pPr>
          </w:p>
        </w:tc>
        <w:tc>
          <w:tcPr>
            <w:tcW w:w="914" w:type="pct"/>
            <w:gridSpan w:val="7"/>
            <w:shd w:val="clear" w:color="auto" w:fill="auto"/>
          </w:tcPr>
          <w:p w14:paraId="61D1CA18" w14:textId="77777777" w:rsidR="007F0D01" w:rsidRPr="00617EB8" w:rsidRDefault="007F0D01" w:rsidP="00C85DC9">
            <w:pPr>
              <w:ind w:firstLine="0"/>
              <w:rPr>
                <w:sz w:val="20"/>
                <w:lang w:val="en-US"/>
              </w:rPr>
            </w:pPr>
            <w:r w:rsidRPr="00617EB8">
              <w:rPr>
                <w:sz w:val="20"/>
              </w:rPr>
              <w:t>middleName</w:t>
            </w:r>
            <w:r w:rsidRPr="00617EB8">
              <w:rPr>
                <w:sz w:val="20"/>
                <w:lang w:val="en-US"/>
              </w:rPr>
              <w:t>Lat</w:t>
            </w:r>
          </w:p>
        </w:tc>
        <w:tc>
          <w:tcPr>
            <w:tcW w:w="313" w:type="pct"/>
            <w:gridSpan w:val="4"/>
            <w:shd w:val="clear" w:color="auto" w:fill="auto"/>
          </w:tcPr>
          <w:p w14:paraId="4842E917"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tcPr>
          <w:p w14:paraId="49F4E02F" w14:textId="77777777" w:rsidR="007F0D01" w:rsidRPr="00617EB8" w:rsidRDefault="007F0D01" w:rsidP="00C85DC9">
            <w:pPr>
              <w:ind w:firstLine="0"/>
              <w:jc w:val="center"/>
              <w:rPr>
                <w:sz w:val="20"/>
              </w:rPr>
            </w:pPr>
            <w:r w:rsidRPr="00617EB8">
              <w:rPr>
                <w:sz w:val="20"/>
              </w:rPr>
              <w:t>T(1-</w:t>
            </w:r>
            <w:r w:rsidRPr="00617EB8">
              <w:rPr>
                <w:sz w:val="20"/>
                <w:lang w:val="en-US"/>
              </w:rPr>
              <w:t>2</w:t>
            </w:r>
            <w:r w:rsidRPr="00617EB8">
              <w:rPr>
                <w:sz w:val="20"/>
              </w:rPr>
              <w:t>50)</w:t>
            </w:r>
          </w:p>
        </w:tc>
        <w:tc>
          <w:tcPr>
            <w:tcW w:w="1180" w:type="pct"/>
            <w:gridSpan w:val="2"/>
            <w:shd w:val="clear" w:color="auto" w:fill="auto"/>
          </w:tcPr>
          <w:p w14:paraId="52495A31" w14:textId="77777777" w:rsidR="007F0D01" w:rsidRPr="00617EB8" w:rsidRDefault="007F0D01" w:rsidP="00C85DC9">
            <w:pPr>
              <w:ind w:firstLine="0"/>
              <w:rPr>
                <w:sz w:val="20"/>
              </w:rPr>
            </w:pPr>
            <w:r w:rsidRPr="00617EB8">
              <w:rPr>
                <w:sz w:val="20"/>
              </w:rPr>
              <w:t>Отчество</w:t>
            </w:r>
            <w:r w:rsidRPr="00617EB8">
              <w:rPr>
                <w:sz w:val="20"/>
                <w:lang w:val="en-US"/>
              </w:rPr>
              <w:t>(</w:t>
            </w:r>
            <w:r w:rsidRPr="00617EB8">
              <w:rPr>
                <w:sz w:val="20"/>
              </w:rPr>
              <w:t>латинскими буквами</w:t>
            </w:r>
            <w:r w:rsidRPr="00617EB8">
              <w:rPr>
                <w:sz w:val="20"/>
                <w:lang w:val="en-US"/>
              </w:rPr>
              <w:t>)</w:t>
            </w:r>
          </w:p>
        </w:tc>
        <w:tc>
          <w:tcPr>
            <w:tcW w:w="1378" w:type="pct"/>
            <w:gridSpan w:val="3"/>
            <w:shd w:val="clear" w:color="auto" w:fill="auto"/>
          </w:tcPr>
          <w:p w14:paraId="6315F1F3" w14:textId="77777777" w:rsidR="007F0D01" w:rsidRPr="00617EB8" w:rsidRDefault="007F0D01" w:rsidP="00C85DC9">
            <w:pPr>
              <w:ind w:firstLine="0"/>
              <w:rPr>
                <w:sz w:val="20"/>
              </w:rPr>
            </w:pPr>
          </w:p>
        </w:tc>
      </w:tr>
      <w:tr w:rsidR="007F0D01" w:rsidRPr="00617EB8" w14:paraId="527B2BD7" w14:textId="77777777" w:rsidTr="009C7CC8">
        <w:tc>
          <w:tcPr>
            <w:tcW w:w="685" w:type="pct"/>
            <w:shd w:val="clear" w:color="auto" w:fill="auto"/>
          </w:tcPr>
          <w:p w14:paraId="1CF95DC2" w14:textId="77777777" w:rsidR="007F0D01" w:rsidRPr="00617EB8" w:rsidRDefault="007F0D01" w:rsidP="00C85DC9">
            <w:pPr>
              <w:ind w:firstLine="0"/>
              <w:rPr>
                <w:sz w:val="20"/>
              </w:rPr>
            </w:pPr>
          </w:p>
        </w:tc>
        <w:tc>
          <w:tcPr>
            <w:tcW w:w="914" w:type="pct"/>
            <w:gridSpan w:val="7"/>
            <w:shd w:val="clear" w:color="auto" w:fill="auto"/>
          </w:tcPr>
          <w:p w14:paraId="258EA489" w14:textId="77777777" w:rsidR="007F0D01" w:rsidRPr="00617EB8" w:rsidRDefault="007F0D01" w:rsidP="00C85DC9">
            <w:pPr>
              <w:ind w:firstLine="0"/>
              <w:rPr>
                <w:sz w:val="20"/>
              </w:rPr>
            </w:pPr>
            <w:r w:rsidRPr="00617EB8">
              <w:rPr>
                <w:sz w:val="20"/>
                <w:lang w:val="en-US"/>
              </w:rPr>
              <w:t>INN</w:t>
            </w:r>
            <w:r w:rsidRPr="00617EB8">
              <w:rPr>
                <w:sz w:val="20"/>
              </w:rPr>
              <w:t xml:space="preserve"> </w:t>
            </w:r>
          </w:p>
        </w:tc>
        <w:tc>
          <w:tcPr>
            <w:tcW w:w="313" w:type="pct"/>
            <w:gridSpan w:val="4"/>
            <w:shd w:val="clear" w:color="auto" w:fill="auto"/>
          </w:tcPr>
          <w:p w14:paraId="6C4AD310"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0D900EF7" w14:textId="77777777" w:rsidR="007F0D01" w:rsidRPr="00617EB8" w:rsidRDefault="007F0D01" w:rsidP="00C85DC9">
            <w:pPr>
              <w:ind w:firstLine="0"/>
              <w:jc w:val="center"/>
              <w:rPr>
                <w:sz w:val="20"/>
              </w:rPr>
            </w:pPr>
            <w:r w:rsidRPr="00617EB8">
              <w:rPr>
                <w:sz w:val="20"/>
              </w:rPr>
              <w:t>T</w:t>
            </w:r>
          </w:p>
        </w:tc>
        <w:tc>
          <w:tcPr>
            <w:tcW w:w="1180" w:type="pct"/>
            <w:gridSpan w:val="2"/>
            <w:shd w:val="clear" w:color="auto" w:fill="auto"/>
          </w:tcPr>
          <w:p w14:paraId="6A9AE0D6" w14:textId="77777777" w:rsidR="007F0D01" w:rsidRPr="00617EB8" w:rsidRDefault="007F0D01" w:rsidP="00C85DC9">
            <w:pPr>
              <w:ind w:firstLine="0"/>
              <w:rPr>
                <w:sz w:val="20"/>
              </w:rPr>
            </w:pPr>
            <w:r w:rsidRPr="00617EB8">
              <w:rPr>
                <w:sz w:val="20"/>
              </w:rPr>
              <w:t>ИНН</w:t>
            </w:r>
          </w:p>
        </w:tc>
        <w:tc>
          <w:tcPr>
            <w:tcW w:w="1378" w:type="pct"/>
            <w:gridSpan w:val="3"/>
            <w:shd w:val="clear" w:color="auto" w:fill="auto"/>
          </w:tcPr>
          <w:p w14:paraId="52B05A0B" w14:textId="5B66ED25" w:rsidR="007F0D01" w:rsidRPr="00617EB8" w:rsidRDefault="007F0D01" w:rsidP="00C85DC9">
            <w:pPr>
              <w:ind w:firstLine="0"/>
              <w:rPr>
                <w:sz w:val="20"/>
              </w:rPr>
            </w:pPr>
            <w:r w:rsidRPr="00617EB8">
              <w:rPr>
                <w:sz w:val="20"/>
              </w:rPr>
              <w:t>Шаблон значения: \d{1</w:t>
            </w:r>
            <w:r w:rsidR="00C625E7" w:rsidRPr="00617EB8">
              <w:rPr>
                <w:sz w:val="20"/>
                <w:lang w:val="en-US"/>
              </w:rPr>
              <w:t>0</w:t>
            </w:r>
            <w:r w:rsidRPr="00617EB8">
              <w:rPr>
                <w:sz w:val="20"/>
              </w:rPr>
              <w:t>,12}</w:t>
            </w:r>
          </w:p>
        </w:tc>
      </w:tr>
      <w:tr w:rsidR="007F0D01" w:rsidRPr="00617EB8" w14:paraId="5E86441C" w14:textId="77777777" w:rsidTr="009C7CC8">
        <w:tc>
          <w:tcPr>
            <w:tcW w:w="685" w:type="pct"/>
            <w:shd w:val="clear" w:color="auto" w:fill="auto"/>
          </w:tcPr>
          <w:p w14:paraId="5A4DBAC2" w14:textId="77777777" w:rsidR="007F0D01" w:rsidRPr="00617EB8" w:rsidRDefault="007F0D01" w:rsidP="00C85DC9">
            <w:pPr>
              <w:ind w:firstLine="0"/>
              <w:rPr>
                <w:sz w:val="20"/>
              </w:rPr>
            </w:pPr>
          </w:p>
        </w:tc>
        <w:tc>
          <w:tcPr>
            <w:tcW w:w="914" w:type="pct"/>
            <w:gridSpan w:val="7"/>
            <w:shd w:val="clear" w:color="auto" w:fill="auto"/>
          </w:tcPr>
          <w:p w14:paraId="730294A4" w14:textId="77777777" w:rsidR="007F0D01" w:rsidRPr="00617EB8" w:rsidRDefault="007F0D01" w:rsidP="00C85DC9">
            <w:pPr>
              <w:ind w:firstLine="0"/>
              <w:rPr>
                <w:sz w:val="20"/>
                <w:lang w:val="en-US"/>
              </w:rPr>
            </w:pPr>
            <w:r w:rsidRPr="00617EB8">
              <w:rPr>
                <w:sz w:val="20"/>
                <w:lang w:val="en-US"/>
              </w:rPr>
              <w:t>taxPayerCode</w:t>
            </w:r>
          </w:p>
        </w:tc>
        <w:tc>
          <w:tcPr>
            <w:tcW w:w="313" w:type="pct"/>
            <w:gridSpan w:val="4"/>
            <w:shd w:val="clear" w:color="auto" w:fill="auto"/>
          </w:tcPr>
          <w:p w14:paraId="450D548F"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tcPr>
          <w:p w14:paraId="2B71CAE4" w14:textId="77777777" w:rsidR="007F0D01" w:rsidRPr="00617EB8" w:rsidRDefault="007F0D01" w:rsidP="00C85DC9">
            <w:pPr>
              <w:ind w:firstLine="0"/>
              <w:jc w:val="center"/>
              <w:rPr>
                <w:sz w:val="20"/>
              </w:rPr>
            </w:pPr>
            <w:r w:rsidRPr="00617EB8">
              <w:rPr>
                <w:sz w:val="20"/>
              </w:rPr>
              <w:t>T(1-</w:t>
            </w:r>
            <w:r w:rsidRPr="00617EB8">
              <w:rPr>
                <w:sz w:val="20"/>
                <w:lang w:val="en-US"/>
              </w:rPr>
              <w:t>100</w:t>
            </w:r>
            <w:r w:rsidRPr="00617EB8">
              <w:rPr>
                <w:sz w:val="20"/>
              </w:rPr>
              <w:t>)</w:t>
            </w:r>
          </w:p>
        </w:tc>
        <w:tc>
          <w:tcPr>
            <w:tcW w:w="1180" w:type="pct"/>
            <w:gridSpan w:val="2"/>
            <w:shd w:val="clear" w:color="auto" w:fill="auto"/>
          </w:tcPr>
          <w:p w14:paraId="4781579B" w14:textId="77777777" w:rsidR="007F0D01" w:rsidRPr="00617EB8" w:rsidRDefault="007F0D01" w:rsidP="00C85DC9">
            <w:pPr>
              <w:ind w:firstLine="0"/>
              <w:rPr>
                <w:sz w:val="20"/>
              </w:rPr>
            </w:pPr>
            <w:r w:rsidRPr="00617EB8">
              <w:rPr>
                <w:sz w:val="20"/>
              </w:rPr>
              <w:t>Код налогоплательщика в стране регистрации или его аналог</w:t>
            </w:r>
          </w:p>
        </w:tc>
        <w:tc>
          <w:tcPr>
            <w:tcW w:w="1378" w:type="pct"/>
            <w:gridSpan w:val="3"/>
            <w:shd w:val="clear" w:color="auto" w:fill="auto"/>
          </w:tcPr>
          <w:p w14:paraId="480AB9CA" w14:textId="77777777" w:rsidR="007F0D01" w:rsidRPr="00617EB8" w:rsidRDefault="007F0D01" w:rsidP="00C85DC9">
            <w:pPr>
              <w:ind w:firstLine="0"/>
              <w:rPr>
                <w:sz w:val="20"/>
              </w:rPr>
            </w:pPr>
          </w:p>
        </w:tc>
      </w:tr>
      <w:tr w:rsidR="007F0D01" w:rsidRPr="00617EB8" w14:paraId="4248729D" w14:textId="77777777" w:rsidTr="009C7CC8">
        <w:tc>
          <w:tcPr>
            <w:tcW w:w="685" w:type="pct"/>
            <w:shd w:val="clear" w:color="auto" w:fill="auto"/>
          </w:tcPr>
          <w:p w14:paraId="5FEFDC2F" w14:textId="77777777" w:rsidR="007F0D01" w:rsidRPr="00617EB8" w:rsidRDefault="007F0D01" w:rsidP="00C85DC9">
            <w:pPr>
              <w:ind w:firstLine="0"/>
              <w:rPr>
                <w:sz w:val="20"/>
              </w:rPr>
            </w:pPr>
          </w:p>
        </w:tc>
        <w:tc>
          <w:tcPr>
            <w:tcW w:w="914" w:type="pct"/>
            <w:gridSpan w:val="7"/>
            <w:shd w:val="clear" w:color="auto" w:fill="auto"/>
          </w:tcPr>
          <w:p w14:paraId="0FDED423" w14:textId="77777777" w:rsidR="007F0D01" w:rsidRPr="00617EB8" w:rsidRDefault="007F0D01" w:rsidP="00C85DC9">
            <w:pPr>
              <w:ind w:firstLine="0"/>
              <w:rPr>
                <w:sz w:val="20"/>
                <w:lang w:val="en-US"/>
              </w:rPr>
            </w:pPr>
            <w:r w:rsidRPr="00617EB8">
              <w:rPr>
                <w:sz w:val="20"/>
                <w:lang w:val="en-US"/>
              </w:rPr>
              <w:t>country</w:t>
            </w:r>
          </w:p>
        </w:tc>
        <w:tc>
          <w:tcPr>
            <w:tcW w:w="313" w:type="pct"/>
            <w:gridSpan w:val="4"/>
            <w:shd w:val="clear" w:color="auto" w:fill="auto"/>
          </w:tcPr>
          <w:p w14:paraId="727D0D1E" w14:textId="77777777" w:rsidR="007F0D01" w:rsidRPr="00617EB8" w:rsidRDefault="007F0D01" w:rsidP="00C85DC9">
            <w:pPr>
              <w:ind w:firstLine="0"/>
              <w:jc w:val="center"/>
              <w:rPr>
                <w:sz w:val="20"/>
              </w:rPr>
            </w:pPr>
            <w:r w:rsidRPr="00617EB8">
              <w:rPr>
                <w:sz w:val="20"/>
              </w:rPr>
              <w:t>О</w:t>
            </w:r>
          </w:p>
        </w:tc>
        <w:tc>
          <w:tcPr>
            <w:tcW w:w="530" w:type="pct"/>
            <w:gridSpan w:val="4"/>
            <w:shd w:val="clear" w:color="auto" w:fill="auto"/>
          </w:tcPr>
          <w:p w14:paraId="426D1FE6" w14:textId="77777777" w:rsidR="007F0D01" w:rsidRPr="00617EB8" w:rsidRDefault="007F0D01" w:rsidP="00C85DC9">
            <w:pPr>
              <w:ind w:firstLine="0"/>
              <w:jc w:val="center"/>
              <w:rPr>
                <w:sz w:val="20"/>
                <w:lang w:val="en-US"/>
              </w:rPr>
            </w:pPr>
            <w:r w:rsidRPr="00617EB8">
              <w:rPr>
                <w:sz w:val="20"/>
                <w:lang w:val="en-US"/>
              </w:rPr>
              <w:t>S</w:t>
            </w:r>
          </w:p>
        </w:tc>
        <w:tc>
          <w:tcPr>
            <w:tcW w:w="1180" w:type="pct"/>
            <w:gridSpan w:val="2"/>
            <w:shd w:val="clear" w:color="auto" w:fill="auto"/>
          </w:tcPr>
          <w:p w14:paraId="6F6D98E3" w14:textId="77777777" w:rsidR="007F0D01" w:rsidRPr="00617EB8" w:rsidRDefault="007F0D01" w:rsidP="00C85DC9">
            <w:pPr>
              <w:ind w:firstLine="0"/>
              <w:rPr>
                <w:sz w:val="20"/>
              </w:rPr>
            </w:pPr>
            <w:r w:rsidRPr="00617EB8">
              <w:rPr>
                <w:sz w:val="20"/>
              </w:rPr>
              <w:t>Страна регистрации</w:t>
            </w:r>
          </w:p>
        </w:tc>
        <w:tc>
          <w:tcPr>
            <w:tcW w:w="1378" w:type="pct"/>
            <w:gridSpan w:val="3"/>
            <w:shd w:val="clear" w:color="auto" w:fill="auto"/>
          </w:tcPr>
          <w:p w14:paraId="5A8F309A" w14:textId="77777777" w:rsidR="007F0D01" w:rsidRPr="00617EB8" w:rsidRDefault="007F0D01" w:rsidP="00C85DC9">
            <w:pPr>
              <w:ind w:firstLine="0"/>
              <w:rPr>
                <w:sz w:val="20"/>
              </w:rPr>
            </w:pPr>
          </w:p>
        </w:tc>
      </w:tr>
      <w:tr w:rsidR="007F0D01" w:rsidRPr="00617EB8" w14:paraId="2F8A3FFB" w14:textId="77777777" w:rsidTr="009C7CC8">
        <w:tc>
          <w:tcPr>
            <w:tcW w:w="685" w:type="pct"/>
            <w:shd w:val="clear" w:color="auto" w:fill="auto"/>
          </w:tcPr>
          <w:p w14:paraId="7061D5BC" w14:textId="77777777" w:rsidR="007F0D01" w:rsidRPr="00617EB8" w:rsidRDefault="007F0D01" w:rsidP="00C85DC9">
            <w:pPr>
              <w:ind w:firstLine="0"/>
              <w:rPr>
                <w:sz w:val="20"/>
              </w:rPr>
            </w:pPr>
          </w:p>
        </w:tc>
        <w:tc>
          <w:tcPr>
            <w:tcW w:w="914" w:type="pct"/>
            <w:gridSpan w:val="7"/>
            <w:shd w:val="clear" w:color="auto" w:fill="auto"/>
          </w:tcPr>
          <w:p w14:paraId="7451924B" w14:textId="77777777" w:rsidR="007F0D01" w:rsidRPr="00617EB8" w:rsidRDefault="007F0D01" w:rsidP="00C85DC9">
            <w:pPr>
              <w:ind w:firstLine="0"/>
              <w:rPr>
                <w:sz w:val="20"/>
                <w:lang w:val="en-US"/>
              </w:rPr>
            </w:pPr>
            <w:r w:rsidRPr="00617EB8">
              <w:rPr>
                <w:sz w:val="20"/>
                <w:lang w:val="en-US"/>
              </w:rPr>
              <w:t>address</w:t>
            </w:r>
          </w:p>
        </w:tc>
        <w:tc>
          <w:tcPr>
            <w:tcW w:w="313" w:type="pct"/>
            <w:gridSpan w:val="4"/>
            <w:shd w:val="clear" w:color="auto" w:fill="auto"/>
          </w:tcPr>
          <w:p w14:paraId="786630F8"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03717F53" w14:textId="77777777" w:rsidR="007F0D01" w:rsidRPr="00617EB8" w:rsidRDefault="007F0D01" w:rsidP="00C85DC9">
            <w:pPr>
              <w:ind w:firstLine="0"/>
              <w:jc w:val="center"/>
              <w:rPr>
                <w:sz w:val="20"/>
              </w:rPr>
            </w:pPr>
            <w:r w:rsidRPr="00617EB8">
              <w:rPr>
                <w:sz w:val="20"/>
                <w:lang w:val="en-US"/>
              </w:rPr>
              <w:t>T(1-20</w:t>
            </w:r>
            <w:r w:rsidRPr="00617EB8">
              <w:rPr>
                <w:sz w:val="20"/>
              </w:rPr>
              <w:t>00</w:t>
            </w:r>
            <w:r w:rsidRPr="00617EB8">
              <w:rPr>
                <w:sz w:val="20"/>
                <w:lang w:val="en-US"/>
              </w:rPr>
              <w:t>)</w:t>
            </w:r>
          </w:p>
        </w:tc>
        <w:tc>
          <w:tcPr>
            <w:tcW w:w="1180" w:type="pct"/>
            <w:gridSpan w:val="2"/>
            <w:shd w:val="clear" w:color="auto" w:fill="auto"/>
          </w:tcPr>
          <w:p w14:paraId="342E55EA" w14:textId="77777777" w:rsidR="007F0D01" w:rsidRPr="00617EB8" w:rsidRDefault="007F0D01" w:rsidP="00C85DC9">
            <w:pPr>
              <w:ind w:firstLine="0"/>
              <w:rPr>
                <w:sz w:val="20"/>
              </w:rPr>
            </w:pPr>
            <w:r w:rsidRPr="00617EB8">
              <w:rPr>
                <w:sz w:val="20"/>
              </w:rPr>
              <w:t>Адрес места нахождения</w:t>
            </w:r>
          </w:p>
        </w:tc>
        <w:tc>
          <w:tcPr>
            <w:tcW w:w="1378" w:type="pct"/>
            <w:gridSpan w:val="3"/>
            <w:shd w:val="clear" w:color="auto" w:fill="auto"/>
          </w:tcPr>
          <w:p w14:paraId="70A2C5C6" w14:textId="77777777" w:rsidR="007F0D01" w:rsidRPr="00617EB8" w:rsidRDefault="007F0D01" w:rsidP="00C85DC9">
            <w:pPr>
              <w:ind w:firstLine="0"/>
              <w:rPr>
                <w:sz w:val="20"/>
              </w:rPr>
            </w:pPr>
          </w:p>
        </w:tc>
      </w:tr>
      <w:tr w:rsidR="007F0D01" w:rsidRPr="00617EB8" w14:paraId="5D553E49" w14:textId="77777777" w:rsidTr="00617EB8">
        <w:tc>
          <w:tcPr>
            <w:tcW w:w="5000" w:type="pct"/>
            <w:gridSpan w:val="21"/>
            <w:shd w:val="clear" w:color="auto" w:fill="auto"/>
            <w:hideMark/>
          </w:tcPr>
          <w:p w14:paraId="65C54E2F" w14:textId="77777777" w:rsidR="007F0D01" w:rsidRPr="00617EB8" w:rsidRDefault="007F0D01" w:rsidP="00C85DC9">
            <w:pPr>
              <w:ind w:firstLine="0"/>
              <w:jc w:val="center"/>
              <w:rPr>
                <w:b/>
                <w:sz w:val="20"/>
              </w:rPr>
            </w:pPr>
            <w:r w:rsidRPr="00617EB8">
              <w:rPr>
                <w:b/>
                <w:sz w:val="20"/>
              </w:rPr>
              <w:t>Организационно-правовая форма организации в ОКОПФ</w:t>
            </w:r>
          </w:p>
        </w:tc>
      </w:tr>
      <w:tr w:rsidR="007F0D01" w:rsidRPr="00617EB8" w14:paraId="7329EE57" w14:textId="77777777" w:rsidTr="009C7CC8">
        <w:tc>
          <w:tcPr>
            <w:tcW w:w="741" w:type="pct"/>
            <w:gridSpan w:val="3"/>
            <w:shd w:val="clear" w:color="auto" w:fill="auto"/>
            <w:hideMark/>
          </w:tcPr>
          <w:p w14:paraId="2A434EDD" w14:textId="77777777" w:rsidR="007F0D01" w:rsidRPr="00617EB8" w:rsidRDefault="007F0D01" w:rsidP="00C85DC9">
            <w:pPr>
              <w:ind w:firstLine="0"/>
              <w:rPr>
                <w:sz w:val="20"/>
                <w:lang w:val="en-US"/>
              </w:rPr>
            </w:pPr>
            <w:r w:rsidRPr="00617EB8">
              <w:rPr>
                <w:b/>
                <w:bCs/>
                <w:sz w:val="20"/>
                <w:lang w:val="en-US"/>
              </w:rPr>
              <w:t>legalForm</w:t>
            </w:r>
          </w:p>
        </w:tc>
        <w:tc>
          <w:tcPr>
            <w:tcW w:w="858" w:type="pct"/>
            <w:gridSpan w:val="5"/>
            <w:shd w:val="clear" w:color="auto" w:fill="auto"/>
            <w:hideMark/>
          </w:tcPr>
          <w:p w14:paraId="73352DAD"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5A264B4B"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0A23696C"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0B8FFA4D"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2D8219F1" w14:textId="77777777" w:rsidR="007F0D01" w:rsidRPr="00617EB8" w:rsidRDefault="007F0D01" w:rsidP="00C85DC9">
            <w:pPr>
              <w:ind w:firstLine="0"/>
              <w:rPr>
                <w:sz w:val="20"/>
              </w:rPr>
            </w:pPr>
            <w:r w:rsidRPr="00617EB8">
              <w:rPr>
                <w:sz w:val="20"/>
              </w:rPr>
              <w:t xml:space="preserve"> </w:t>
            </w:r>
          </w:p>
        </w:tc>
      </w:tr>
      <w:tr w:rsidR="007F0D01" w:rsidRPr="00617EB8" w14:paraId="310E725A" w14:textId="77777777" w:rsidTr="009C7CC8">
        <w:tc>
          <w:tcPr>
            <w:tcW w:w="741" w:type="pct"/>
            <w:gridSpan w:val="3"/>
            <w:shd w:val="clear" w:color="auto" w:fill="auto"/>
            <w:hideMark/>
          </w:tcPr>
          <w:p w14:paraId="2AA97DDC" w14:textId="77777777" w:rsidR="007F0D01" w:rsidRPr="00617EB8" w:rsidRDefault="007F0D01" w:rsidP="00C85DC9">
            <w:pPr>
              <w:ind w:firstLine="0"/>
              <w:rPr>
                <w:sz w:val="20"/>
              </w:rPr>
            </w:pPr>
            <w:r w:rsidRPr="00617EB8">
              <w:rPr>
                <w:sz w:val="20"/>
              </w:rPr>
              <w:t> </w:t>
            </w:r>
          </w:p>
        </w:tc>
        <w:tc>
          <w:tcPr>
            <w:tcW w:w="858" w:type="pct"/>
            <w:gridSpan w:val="5"/>
            <w:shd w:val="clear" w:color="auto" w:fill="auto"/>
            <w:hideMark/>
          </w:tcPr>
          <w:p w14:paraId="434E3D4F" w14:textId="77777777" w:rsidR="007F0D01" w:rsidRPr="00617EB8" w:rsidRDefault="007F0D01"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2B92D81E" w14:textId="77777777" w:rsidR="007F0D01" w:rsidRPr="00617EB8" w:rsidRDefault="007F0D01" w:rsidP="00C85DC9">
            <w:pPr>
              <w:ind w:firstLine="0"/>
              <w:jc w:val="center"/>
              <w:rPr>
                <w:sz w:val="20"/>
              </w:rPr>
            </w:pPr>
            <w:r w:rsidRPr="00617EB8">
              <w:rPr>
                <w:sz w:val="20"/>
              </w:rPr>
              <w:t>O</w:t>
            </w:r>
          </w:p>
        </w:tc>
        <w:tc>
          <w:tcPr>
            <w:tcW w:w="530" w:type="pct"/>
            <w:gridSpan w:val="4"/>
            <w:shd w:val="clear" w:color="auto" w:fill="auto"/>
            <w:hideMark/>
          </w:tcPr>
          <w:p w14:paraId="3B79B743" w14:textId="77777777" w:rsidR="007F0D01" w:rsidRPr="00617EB8" w:rsidRDefault="007F0D01" w:rsidP="00C85DC9">
            <w:pPr>
              <w:ind w:firstLine="0"/>
              <w:jc w:val="center"/>
              <w:rPr>
                <w:sz w:val="20"/>
              </w:rPr>
            </w:pPr>
            <w:r w:rsidRPr="00617EB8">
              <w:rPr>
                <w:sz w:val="20"/>
              </w:rPr>
              <w:t>T(1-5)</w:t>
            </w:r>
          </w:p>
        </w:tc>
        <w:tc>
          <w:tcPr>
            <w:tcW w:w="1180" w:type="pct"/>
            <w:gridSpan w:val="2"/>
            <w:shd w:val="clear" w:color="auto" w:fill="auto"/>
            <w:hideMark/>
          </w:tcPr>
          <w:p w14:paraId="4778604D" w14:textId="77777777" w:rsidR="007F0D01" w:rsidRPr="00617EB8" w:rsidRDefault="007F0D01" w:rsidP="00C85DC9">
            <w:pPr>
              <w:ind w:firstLine="0"/>
              <w:rPr>
                <w:sz w:val="20"/>
              </w:rPr>
            </w:pPr>
            <w:r w:rsidRPr="00617EB8">
              <w:rPr>
                <w:sz w:val="20"/>
              </w:rPr>
              <w:t>Код</w:t>
            </w:r>
          </w:p>
        </w:tc>
        <w:tc>
          <w:tcPr>
            <w:tcW w:w="1378" w:type="pct"/>
            <w:gridSpan w:val="3"/>
            <w:shd w:val="clear" w:color="auto" w:fill="auto"/>
            <w:hideMark/>
          </w:tcPr>
          <w:p w14:paraId="70135771" w14:textId="77777777" w:rsidR="007F0D01" w:rsidRPr="00617EB8" w:rsidRDefault="007F0D01" w:rsidP="00C85DC9">
            <w:pPr>
              <w:ind w:firstLine="0"/>
              <w:rPr>
                <w:sz w:val="20"/>
              </w:rPr>
            </w:pPr>
            <w:r w:rsidRPr="00617EB8">
              <w:rPr>
                <w:sz w:val="20"/>
              </w:rPr>
              <w:t xml:space="preserve"> </w:t>
            </w:r>
          </w:p>
        </w:tc>
      </w:tr>
      <w:tr w:rsidR="007F0D01" w:rsidRPr="00617EB8" w14:paraId="5DC31944" w14:textId="77777777" w:rsidTr="009C7CC8">
        <w:tc>
          <w:tcPr>
            <w:tcW w:w="741" w:type="pct"/>
            <w:gridSpan w:val="3"/>
            <w:shd w:val="clear" w:color="auto" w:fill="auto"/>
            <w:hideMark/>
          </w:tcPr>
          <w:p w14:paraId="1245BA8B" w14:textId="77777777" w:rsidR="007F0D01" w:rsidRPr="00617EB8" w:rsidRDefault="007F0D01" w:rsidP="00C85DC9">
            <w:pPr>
              <w:ind w:firstLine="0"/>
              <w:rPr>
                <w:sz w:val="20"/>
              </w:rPr>
            </w:pPr>
            <w:r w:rsidRPr="00617EB8">
              <w:rPr>
                <w:sz w:val="20"/>
              </w:rPr>
              <w:t> </w:t>
            </w:r>
          </w:p>
        </w:tc>
        <w:tc>
          <w:tcPr>
            <w:tcW w:w="858" w:type="pct"/>
            <w:gridSpan w:val="5"/>
            <w:shd w:val="clear" w:color="auto" w:fill="auto"/>
            <w:hideMark/>
          </w:tcPr>
          <w:p w14:paraId="181223CA" w14:textId="77777777" w:rsidR="007F0D01" w:rsidRPr="00617EB8" w:rsidRDefault="007F0D01" w:rsidP="00C85DC9">
            <w:pPr>
              <w:ind w:firstLine="0"/>
              <w:rPr>
                <w:sz w:val="20"/>
              </w:rPr>
            </w:pPr>
            <w:r w:rsidRPr="00617EB8">
              <w:rPr>
                <w:sz w:val="20"/>
                <w:lang w:val="en-US"/>
              </w:rPr>
              <w:t>singularName</w:t>
            </w:r>
          </w:p>
        </w:tc>
        <w:tc>
          <w:tcPr>
            <w:tcW w:w="313" w:type="pct"/>
            <w:gridSpan w:val="4"/>
            <w:shd w:val="clear" w:color="auto" w:fill="auto"/>
            <w:hideMark/>
          </w:tcPr>
          <w:p w14:paraId="0AF3C631"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hideMark/>
          </w:tcPr>
          <w:p w14:paraId="4506F60E" w14:textId="77777777" w:rsidR="007F0D01" w:rsidRPr="00617EB8" w:rsidRDefault="007F0D01" w:rsidP="00C85DC9">
            <w:pPr>
              <w:ind w:firstLine="0"/>
              <w:jc w:val="center"/>
              <w:rPr>
                <w:sz w:val="20"/>
              </w:rPr>
            </w:pPr>
            <w:r w:rsidRPr="00617EB8">
              <w:rPr>
                <w:sz w:val="20"/>
              </w:rPr>
              <w:t>T(1-2</w:t>
            </w:r>
            <w:r w:rsidRPr="00617EB8">
              <w:rPr>
                <w:sz w:val="20"/>
                <w:lang w:val="en-US"/>
              </w:rPr>
              <w:t>0</w:t>
            </w:r>
            <w:r w:rsidRPr="00617EB8">
              <w:rPr>
                <w:sz w:val="20"/>
              </w:rPr>
              <w:t>00)</w:t>
            </w:r>
          </w:p>
        </w:tc>
        <w:tc>
          <w:tcPr>
            <w:tcW w:w="1180" w:type="pct"/>
            <w:gridSpan w:val="2"/>
            <w:shd w:val="clear" w:color="auto" w:fill="auto"/>
            <w:hideMark/>
          </w:tcPr>
          <w:p w14:paraId="371A5007" w14:textId="77777777" w:rsidR="007F0D01" w:rsidRPr="00617EB8" w:rsidRDefault="007F0D01" w:rsidP="00C85DC9">
            <w:pPr>
              <w:ind w:firstLine="0"/>
              <w:rPr>
                <w:sz w:val="20"/>
              </w:rPr>
            </w:pPr>
            <w:r w:rsidRPr="00617EB8">
              <w:rPr>
                <w:sz w:val="20"/>
              </w:rPr>
              <w:t>Наименование в единственном числе</w:t>
            </w:r>
          </w:p>
        </w:tc>
        <w:tc>
          <w:tcPr>
            <w:tcW w:w="1378" w:type="pct"/>
            <w:gridSpan w:val="3"/>
            <w:shd w:val="clear" w:color="auto" w:fill="auto"/>
            <w:hideMark/>
          </w:tcPr>
          <w:p w14:paraId="077CE753" w14:textId="77777777" w:rsidR="007F0D01" w:rsidRPr="00617EB8" w:rsidRDefault="007F0D01" w:rsidP="00C85DC9">
            <w:pPr>
              <w:ind w:firstLine="0"/>
              <w:rPr>
                <w:sz w:val="20"/>
              </w:rPr>
            </w:pPr>
            <w:r w:rsidRPr="00617EB8">
              <w:rPr>
                <w:sz w:val="20"/>
              </w:rPr>
              <w:t xml:space="preserve"> </w:t>
            </w:r>
          </w:p>
        </w:tc>
      </w:tr>
      <w:tr w:rsidR="007F0D01" w:rsidRPr="00617EB8" w14:paraId="2FF5A2C2" w14:textId="77777777" w:rsidTr="00617EB8">
        <w:tc>
          <w:tcPr>
            <w:tcW w:w="5000" w:type="pct"/>
            <w:gridSpan w:val="21"/>
            <w:shd w:val="clear" w:color="auto" w:fill="auto"/>
            <w:hideMark/>
          </w:tcPr>
          <w:p w14:paraId="20AD35CC" w14:textId="77777777" w:rsidR="007F0D01" w:rsidRPr="00617EB8" w:rsidRDefault="007F0D01" w:rsidP="00C85DC9">
            <w:pPr>
              <w:ind w:firstLine="0"/>
              <w:jc w:val="center"/>
              <w:rPr>
                <w:b/>
                <w:sz w:val="20"/>
              </w:rPr>
            </w:pPr>
            <w:r w:rsidRPr="00617EB8">
              <w:rPr>
                <w:b/>
                <w:sz w:val="20"/>
              </w:rPr>
              <w:t>Субъект РФ</w:t>
            </w:r>
          </w:p>
        </w:tc>
      </w:tr>
      <w:tr w:rsidR="007F0D01" w:rsidRPr="00617EB8" w14:paraId="2446340A" w14:textId="77777777" w:rsidTr="009C7CC8">
        <w:tc>
          <w:tcPr>
            <w:tcW w:w="730" w:type="pct"/>
            <w:gridSpan w:val="2"/>
            <w:shd w:val="clear" w:color="auto" w:fill="auto"/>
            <w:hideMark/>
          </w:tcPr>
          <w:p w14:paraId="7D71C989" w14:textId="77777777" w:rsidR="007F0D01" w:rsidRPr="00617EB8" w:rsidRDefault="007F0D01" w:rsidP="00C85DC9">
            <w:pPr>
              <w:ind w:firstLine="0"/>
              <w:rPr>
                <w:sz w:val="20"/>
                <w:lang w:val="en-US"/>
              </w:rPr>
            </w:pPr>
            <w:r w:rsidRPr="00617EB8">
              <w:rPr>
                <w:b/>
                <w:bCs/>
                <w:sz w:val="20"/>
                <w:lang w:val="en-US"/>
              </w:rPr>
              <w:t>subjectRF</w:t>
            </w:r>
          </w:p>
        </w:tc>
        <w:tc>
          <w:tcPr>
            <w:tcW w:w="869" w:type="pct"/>
            <w:gridSpan w:val="6"/>
            <w:shd w:val="clear" w:color="auto" w:fill="auto"/>
            <w:hideMark/>
          </w:tcPr>
          <w:p w14:paraId="114D7D8A"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64D5D8D8"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7AECBBC5"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66EC6495"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15DB9740" w14:textId="77777777" w:rsidR="007F0D01" w:rsidRPr="00617EB8" w:rsidRDefault="007F0D01" w:rsidP="00C85DC9">
            <w:pPr>
              <w:ind w:firstLine="0"/>
              <w:rPr>
                <w:sz w:val="20"/>
              </w:rPr>
            </w:pPr>
            <w:r w:rsidRPr="00617EB8">
              <w:rPr>
                <w:sz w:val="20"/>
              </w:rPr>
              <w:t xml:space="preserve"> </w:t>
            </w:r>
          </w:p>
        </w:tc>
      </w:tr>
      <w:tr w:rsidR="007F0D01" w:rsidRPr="00617EB8" w14:paraId="210A8FD9" w14:textId="77777777" w:rsidTr="009C7CC8">
        <w:tc>
          <w:tcPr>
            <w:tcW w:w="730" w:type="pct"/>
            <w:gridSpan w:val="2"/>
            <w:shd w:val="clear" w:color="auto" w:fill="auto"/>
            <w:hideMark/>
          </w:tcPr>
          <w:p w14:paraId="3447298B" w14:textId="77777777" w:rsidR="007F0D01" w:rsidRPr="00617EB8" w:rsidRDefault="007F0D01" w:rsidP="00C85DC9">
            <w:pPr>
              <w:ind w:firstLine="0"/>
              <w:rPr>
                <w:sz w:val="20"/>
              </w:rPr>
            </w:pPr>
            <w:r w:rsidRPr="00617EB8">
              <w:rPr>
                <w:sz w:val="20"/>
              </w:rPr>
              <w:t> </w:t>
            </w:r>
          </w:p>
        </w:tc>
        <w:tc>
          <w:tcPr>
            <w:tcW w:w="869" w:type="pct"/>
            <w:gridSpan w:val="6"/>
            <w:shd w:val="clear" w:color="auto" w:fill="auto"/>
            <w:hideMark/>
          </w:tcPr>
          <w:p w14:paraId="29117F08" w14:textId="77777777" w:rsidR="007F0D01" w:rsidRPr="00617EB8" w:rsidRDefault="007F0D01"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1F431EF7" w14:textId="77777777" w:rsidR="007F0D01" w:rsidRPr="00617EB8" w:rsidRDefault="007F0D01" w:rsidP="00C85DC9">
            <w:pPr>
              <w:ind w:firstLine="0"/>
              <w:jc w:val="center"/>
              <w:rPr>
                <w:sz w:val="20"/>
              </w:rPr>
            </w:pPr>
            <w:r w:rsidRPr="00617EB8">
              <w:rPr>
                <w:sz w:val="20"/>
              </w:rPr>
              <w:t>O</w:t>
            </w:r>
          </w:p>
        </w:tc>
        <w:tc>
          <w:tcPr>
            <w:tcW w:w="530" w:type="pct"/>
            <w:gridSpan w:val="4"/>
            <w:shd w:val="clear" w:color="auto" w:fill="auto"/>
            <w:hideMark/>
          </w:tcPr>
          <w:p w14:paraId="6D07A106" w14:textId="77777777" w:rsidR="007F0D01" w:rsidRPr="00617EB8" w:rsidRDefault="007F0D01" w:rsidP="00C85DC9">
            <w:pPr>
              <w:ind w:firstLine="0"/>
              <w:jc w:val="center"/>
              <w:rPr>
                <w:sz w:val="20"/>
              </w:rPr>
            </w:pPr>
            <w:r w:rsidRPr="00617EB8">
              <w:rPr>
                <w:sz w:val="20"/>
              </w:rPr>
              <w:t>T(1-4)</w:t>
            </w:r>
          </w:p>
        </w:tc>
        <w:tc>
          <w:tcPr>
            <w:tcW w:w="1180" w:type="pct"/>
            <w:gridSpan w:val="2"/>
            <w:shd w:val="clear" w:color="auto" w:fill="auto"/>
            <w:hideMark/>
          </w:tcPr>
          <w:p w14:paraId="58B96554" w14:textId="77777777" w:rsidR="007F0D01" w:rsidRPr="00617EB8" w:rsidRDefault="007F0D01" w:rsidP="00C85DC9">
            <w:pPr>
              <w:ind w:firstLine="0"/>
              <w:rPr>
                <w:sz w:val="20"/>
              </w:rPr>
            </w:pPr>
            <w:r w:rsidRPr="00617EB8">
              <w:rPr>
                <w:sz w:val="20"/>
              </w:rPr>
              <w:t>Код субъекта</w:t>
            </w:r>
          </w:p>
        </w:tc>
        <w:tc>
          <w:tcPr>
            <w:tcW w:w="1378" w:type="pct"/>
            <w:gridSpan w:val="3"/>
            <w:shd w:val="clear" w:color="auto" w:fill="auto"/>
            <w:hideMark/>
          </w:tcPr>
          <w:p w14:paraId="5B7134FC" w14:textId="77777777" w:rsidR="007F0D01" w:rsidRPr="00617EB8" w:rsidRDefault="007F0D01" w:rsidP="00C85DC9">
            <w:pPr>
              <w:ind w:firstLine="0"/>
              <w:rPr>
                <w:sz w:val="20"/>
              </w:rPr>
            </w:pPr>
            <w:r w:rsidRPr="00617EB8">
              <w:rPr>
                <w:sz w:val="20"/>
              </w:rPr>
              <w:t xml:space="preserve"> </w:t>
            </w:r>
          </w:p>
        </w:tc>
      </w:tr>
      <w:tr w:rsidR="007F0D01" w:rsidRPr="00617EB8" w14:paraId="710E958E" w14:textId="77777777" w:rsidTr="009C7CC8">
        <w:tc>
          <w:tcPr>
            <w:tcW w:w="730" w:type="pct"/>
            <w:gridSpan w:val="2"/>
            <w:shd w:val="clear" w:color="auto" w:fill="auto"/>
            <w:hideMark/>
          </w:tcPr>
          <w:p w14:paraId="2D3D4BAE" w14:textId="77777777" w:rsidR="007F0D01" w:rsidRPr="00617EB8" w:rsidRDefault="007F0D01" w:rsidP="00C85DC9">
            <w:pPr>
              <w:ind w:firstLine="0"/>
              <w:rPr>
                <w:sz w:val="20"/>
              </w:rPr>
            </w:pPr>
            <w:r w:rsidRPr="00617EB8">
              <w:rPr>
                <w:sz w:val="20"/>
              </w:rPr>
              <w:t> </w:t>
            </w:r>
          </w:p>
        </w:tc>
        <w:tc>
          <w:tcPr>
            <w:tcW w:w="869" w:type="pct"/>
            <w:gridSpan w:val="6"/>
            <w:shd w:val="clear" w:color="auto" w:fill="auto"/>
            <w:hideMark/>
          </w:tcPr>
          <w:p w14:paraId="238D0F81" w14:textId="77777777" w:rsidR="007F0D01" w:rsidRPr="00617EB8" w:rsidRDefault="007F0D01" w:rsidP="00C85DC9">
            <w:pPr>
              <w:ind w:firstLine="0"/>
              <w:rPr>
                <w:sz w:val="20"/>
              </w:rPr>
            </w:pPr>
            <w:r w:rsidRPr="00617EB8">
              <w:rPr>
                <w:sz w:val="20"/>
                <w:lang w:val="en-US"/>
              </w:rPr>
              <w:t>name</w:t>
            </w:r>
          </w:p>
        </w:tc>
        <w:tc>
          <w:tcPr>
            <w:tcW w:w="313" w:type="pct"/>
            <w:gridSpan w:val="4"/>
            <w:shd w:val="clear" w:color="auto" w:fill="auto"/>
            <w:hideMark/>
          </w:tcPr>
          <w:p w14:paraId="759891AA"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hideMark/>
          </w:tcPr>
          <w:p w14:paraId="791923BC" w14:textId="77777777" w:rsidR="007F0D01" w:rsidRPr="00617EB8" w:rsidRDefault="007F0D01" w:rsidP="00C85DC9">
            <w:pPr>
              <w:ind w:firstLine="0"/>
              <w:jc w:val="center"/>
              <w:rPr>
                <w:sz w:val="20"/>
              </w:rPr>
            </w:pPr>
            <w:r w:rsidRPr="00617EB8">
              <w:rPr>
                <w:sz w:val="20"/>
              </w:rPr>
              <w:t>T(1-100)</w:t>
            </w:r>
          </w:p>
        </w:tc>
        <w:tc>
          <w:tcPr>
            <w:tcW w:w="1180" w:type="pct"/>
            <w:gridSpan w:val="2"/>
            <w:shd w:val="clear" w:color="auto" w:fill="auto"/>
            <w:hideMark/>
          </w:tcPr>
          <w:p w14:paraId="547CE299" w14:textId="77777777" w:rsidR="007F0D01" w:rsidRPr="00617EB8" w:rsidRDefault="007F0D01" w:rsidP="00C85DC9">
            <w:pPr>
              <w:ind w:firstLine="0"/>
              <w:rPr>
                <w:sz w:val="20"/>
              </w:rPr>
            </w:pPr>
            <w:r w:rsidRPr="00617EB8">
              <w:rPr>
                <w:sz w:val="20"/>
              </w:rPr>
              <w:t>Наименование</w:t>
            </w:r>
          </w:p>
        </w:tc>
        <w:tc>
          <w:tcPr>
            <w:tcW w:w="1378" w:type="pct"/>
            <w:gridSpan w:val="3"/>
            <w:shd w:val="clear" w:color="auto" w:fill="auto"/>
            <w:hideMark/>
          </w:tcPr>
          <w:p w14:paraId="560DF8CC" w14:textId="77777777" w:rsidR="007F0D01" w:rsidRPr="00617EB8" w:rsidRDefault="007F0D01" w:rsidP="00C85DC9">
            <w:pPr>
              <w:ind w:firstLine="0"/>
              <w:rPr>
                <w:sz w:val="20"/>
              </w:rPr>
            </w:pPr>
            <w:r w:rsidRPr="00617EB8">
              <w:rPr>
                <w:sz w:val="20"/>
              </w:rPr>
              <w:t>Элемент заполняется только при передаче значений во внещние системы. При приеме игнорируется</w:t>
            </w:r>
          </w:p>
        </w:tc>
      </w:tr>
      <w:tr w:rsidR="007F0D01" w:rsidRPr="00617EB8" w14:paraId="3D94C20C" w14:textId="77777777" w:rsidTr="00617EB8">
        <w:tc>
          <w:tcPr>
            <w:tcW w:w="5000" w:type="pct"/>
            <w:gridSpan w:val="21"/>
            <w:shd w:val="clear" w:color="auto" w:fill="auto"/>
            <w:hideMark/>
          </w:tcPr>
          <w:p w14:paraId="578C548E" w14:textId="77777777" w:rsidR="007F0D01" w:rsidRPr="00617EB8" w:rsidRDefault="007F0D01" w:rsidP="00C85DC9">
            <w:pPr>
              <w:ind w:firstLine="0"/>
              <w:jc w:val="center"/>
              <w:rPr>
                <w:b/>
                <w:sz w:val="20"/>
              </w:rPr>
            </w:pPr>
            <w:r w:rsidRPr="00617EB8">
              <w:rPr>
                <w:b/>
                <w:sz w:val="20"/>
              </w:rPr>
              <w:t>Ссылка  справочник ОКАТО</w:t>
            </w:r>
          </w:p>
        </w:tc>
      </w:tr>
      <w:tr w:rsidR="007F0D01" w:rsidRPr="00617EB8" w14:paraId="73126AF8" w14:textId="77777777" w:rsidTr="009C7CC8">
        <w:tc>
          <w:tcPr>
            <w:tcW w:w="730" w:type="pct"/>
            <w:gridSpan w:val="2"/>
            <w:shd w:val="clear" w:color="auto" w:fill="auto"/>
            <w:hideMark/>
          </w:tcPr>
          <w:p w14:paraId="0EE526DF" w14:textId="77777777" w:rsidR="007F0D01" w:rsidRPr="00617EB8" w:rsidRDefault="007F0D01" w:rsidP="00C85DC9">
            <w:pPr>
              <w:ind w:firstLine="0"/>
              <w:rPr>
                <w:sz w:val="20"/>
                <w:lang w:val="en-US"/>
              </w:rPr>
            </w:pPr>
            <w:r w:rsidRPr="00617EB8">
              <w:rPr>
                <w:b/>
                <w:bCs/>
                <w:sz w:val="20"/>
                <w:lang w:val="en-US"/>
              </w:rPr>
              <w:t>OKATO</w:t>
            </w:r>
          </w:p>
        </w:tc>
        <w:tc>
          <w:tcPr>
            <w:tcW w:w="869" w:type="pct"/>
            <w:gridSpan w:val="6"/>
            <w:shd w:val="clear" w:color="auto" w:fill="auto"/>
            <w:hideMark/>
          </w:tcPr>
          <w:p w14:paraId="0810EAB1"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0C084C30"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355F96A5"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2F22FD2D"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6C577AE4" w14:textId="77777777" w:rsidR="007F0D01" w:rsidRPr="00617EB8" w:rsidRDefault="007F0D01" w:rsidP="00C85DC9">
            <w:pPr>
              <w:ind w:firstLine="0"/>
              <w:rPr>
                <w:sz w:val="20"/>
              </w:rPr>
            </w:pPr>
            <w:r w:rsidRPr="00617EB8">
              <w:rPr>
                <w:sz w:val="20"/>
              </w:rPr>
              <w:t xml:space="preserve"> </w:t>
            </w:r>
          </w:p>
        </w:tc>
      </w:tr>
      <w:tr w:rsidR="007F0D01" w:rsidRPr="00617EB8" w14:paraId="69AE5F80" w14:textId="77777777" w:rsidTr="009C7CC8">
        <w:tc>
          <w:tcPr>
            <w:tcW w:w="730" w:type="pct"/>
            <w:gridSpan w:val="2"/>
            <w:shd w:val="clear" w:color="auto" w:fill="auto"/>
            <w:hideMark/>
          </w:tcPr>
          <w:p w14:paraId="249EACBF" w14:textId="77777777" w:rsidR="007F0D01" w:rsidRPr="00617EB8" w:rsidRDefault="007F0D01" w:rsidP="00C85DC9">
            <w:pPr>
              <w:ind w:firstLine="0"/>
              <w:rPr>
                <w:sz w:val="20"/>
              </w:rPr>
            </w:pPr>
            <w:r w:rsidRPr="00617EB8">
              <w:rPr>
                <w:sz w:val="20"/>
              </w:rPr>
              <w:t> </w:t>
            </w:r>
          </w:p>
        </w:tc>
        <w:tc>
          <w:tcPr>
            <w:tcW w:w="869" w:type="pct"/>
            <w:gridSpan w:val="6"/>
            <w:shd w:val="clear" w:color="auto" w:fill="auto"/>
            <w:hideMark/>
          </w:tcPr>
          <w:p w14:paraId="7655F094" w14:textId="77777777" w:rsidR="007F0D01" w:rsidRPr="00617EB8" w:rsidRDefault="007F0D01"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59FB4BC2" w14:textId="77777777" w:rsidR="007F0D01" w:rsidRPr="00617EB8" w:rsidRDefault="007F0D01" w:rsidP="00C85DC9">
            <w:pPr>
              <w:ind w:firstLine="0"/>
              <w:jc w:val="center"/>
              <w:rPr>
                <w:sz w:val="20"/>
              </w:rPr>
            </w:pPr>
            <w:r w:rsidRPr="00617EB8">
              <w:rPr>
                <w:sz w:val="20"/>
              </w:rPr>
              <w:t>O</w:t>
            </w:r>
          </w:p>
        </w:tc>
        <w:tc>
          <w:tcPr>
            <w:tcW w:w="530" w:type="pct"/>
            <w:gridSpan w:val="4"/>
            <w:shd w:val="clear" w:color="auto" w:fill="auto"/>
            <w:hideMark/>
          </w:tcPr>
          <w:p w14:paraId="18964432" w14:textId="77777777" w:rsidR="007F0D01" w:rsidRPr="00617EB8" w:rsidRDefault="007F0D01" w:rsidP="00C85DC9">
            <w:pPr>
              <w:ind w:firstLine="0"/>
              <w:jc w:val="center"/>
              <w:rPr>
                <w:sz w:val="20"/>
              </w:rPr>
            </w:pPr>
            <w:r w:rsidRPr="00617EB8">
              <w:rPr>
                <w:sz w:val="20"/>
              </w:rPr>
              <w:t>T(1-</w:t>
            </w:r>
            <w:r w:rsidRPr="00617EB8">
              <w:rPr>
                <w:sz w:val="20"/>
                <w:lang w:val="en-US"/>
              </w:rPr>
              <w:t>11</w:t>
            </w:r>
            <w:r w:rsidRPr="00617EB8">
              <w:rPr>
                <w:sz w:val="20"/>
              </w:rPr>
              <w:t>)</w:t>
            </w:r>
          </w:p>
        </w:tc>
        <w:tc>
          <w:tcPr>
            <w:tcW w:w="1180" w:type="pct"/>
            <w:gridSpan w:val="2"/>
            <w:shd w:val="clear" w:color="auto" w:fill="auto"/>
            <w:hideMark/>
          </w:tcPr>
          <w:p w14:paraId="57C2E929" w14:textId="77777777" w:rsidR="007F0D01" w:rsidRPr="00617EB8" w:rsidRDefault="007F0D01" w:rsidP="00C85DC9">
            <w:pPr>
              <w:ind w:firstLine="0"/>
              <w:rPr>
                <w:sz w:val="20"/>
              </w:rPr>
            </w:pPr>
            <w:r w:rsidRPr="00617EB8">
              <w:rPr>
                <w:sz w:val="20"/>
              </w:rPr>
              <w:t>Код по ОКАТО</w:t>
            </w:r>
          </w:p>
        </w:tc>
        <w:tc>
          <w:tcPr>
            <w:tcW w:w="1378" w:type="pct"/>
            <w:gridSpan w:val="3"/>
            <w:shd w:val="clear" w:color="auto" w:fill="auto"/>
            <w:hideMark/>
          </w:tcPr>
          <w:p w14:paraId="6B77B02B" w14:textId="77777777" w:rsidR="007F0D01" w:rsidRPr="00617EB8" w:rsidRDefault="007F0D01" w:rsidP="00C85DC9">
            <w:pPr>
              <w:ind w:firstLine="0"/>
              <w:rPr>
                <w:sz w:val="20"/>
              </w:rPr>
            </w:pPr>
            <w:r w:rsidRPr="00617EB8">
              <w:rPr>
                <w:sz w:val="20"/>
              </w:rPr>
              <w:t xml:space="preserve"> </w:t>
            </w:r>
          </w:p>
        </w:tc>
      </w:tr>
      <w:tr w:rsidR="007F0D01" w:rsidRPr="00617EB8" w14:paraId="73086018" w14:textId="77777777" w:rsidTr="009C7CC8">
        <w:tc>
          <w:tcPr>
            <w:tcW w:w="730" w:type="pct"/>
            <w:gridSpan w:val="2"/>
            <w:shd w:val="clear" w:color="auto" w:fill="auto"/>
            <w:hideMark/>
          </w:tcPr>
          <w:p w14:paraId="61929155" w14:textId="77777777" w:rsidR="007F0D01" w:rsidRPr="00617EB8" w:rsidRDefault="007F0D01" w:rsidP="00C85DC9">
            <w:pPr>
              <w:ind w:firstLine="0"/>
              <w:rPr>
                <w:sz w:val="20"/>
              </w:rPr>
            </w:pPr>
            <w:r w:rsidRPr="00617EB8">
              <w:rPr>
                <w:sz w:val="20"/>
              </w:rPr>
              <w:t> </w:t>
            </w:r>
          </w:p>
        </w:tc>
        <w:tc>
          <w:tcPr>
            <w:tcW w:w="869" w:type="pct"/>
            <w:gridSpan w:val="6"/>
            <w:shd w:val="clear" w:color="auto" w:fill="auto"/>
            <w:hideMark/>
          </w:tcPr>
          <w:p w14:paraId="4EDE4FEE" w14:textId="77777777" w:rsidR="007F0D01" w:rsidRPr="00617EB8" w:rsidRDefault="007F0D01" w:rsidP="00C85DC9">
            <w:pPr>
              <w:ind w:firstLine="0"/>
              <w:rPr>
                <w:sz w:val="20"/>
              </w:rPr>
            </w:pPr>
            <w:r w:rsidRPr="00617EB8">
              <w:rPr>
                <w:sz w:val="20"/>
                <w:lang w:val="en-US"/>
              </w:rPr>
              <w:t>name</w:t>
            </w:r>
          </w:p>
        </w:tc>
        <w:tc>
          <w:tcPr>
            <w:tcW w:w="313" w:type="pct"/>
            <w:gridSpan w:val="4"/>
            <w:shd w:val="clear" w:color="auto" w:fill="auto"/>
            <w:hideMark/>
          </w:tcPr>
          <w:p w14:paraId="41AD4670"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hideMark/>
          </w:tcPr>
          <w:p w14:paraId="2F73FC86" w14:textId="77777777" w:rsidR="007F0D01" w:rsidRPr="00617EB8" w:rsidRDefault="007F0D01" w:rsidP="00C85DC9">
            <w:pPr>
              <w:ind w:firstLine="0"/>
              <w:jc w:val="center"/>
              <w:rPr>
                <w:sz w:val="20"/>
              </w:rPr>
            </w:pPr>
            <w:r w:rsidRPr="00617EB8">
              <w:rPr>
                <w:sz w:val="20"/>
              </w:rPr>
              <w:t>T(1-</w:t>
            </w:r>
            <w:r w:rsidRPr="00617EB8">
              <w:rPr>
                <w:sz w:val="20"/>
                <w:lang w:val="en-US"/>
              </w:rPr>
              <w:t>20</w:t>
            </w:r>
            <w:r w:rsidRPr="00617EB8">
              <w:rPr>
                <w:sz w:val="20"/>
              </w:rPr>
              <w:t>00)</w:t>
            </w:r>
          </w:p>
        </w:tc>
        <w:tc>
          <w:tcPr>
            <w:tcW w:w="1180" w:type="pct"/>
            <w:gridSpan w:val="2"/>
            <w:shd w:val="clear" w:color="auto" w:fill="auto"/>
            <w:hideMark/>
          </w:tcPr>
          <w:p w14:paraId="0FAB5F40" w14:textId="77777777" w:rsidR="007F0D01" w:rsidRPr="00617EB8" w:rsidRDefault="007F0D01" w:rsidP="00C85DC9">
            <w:pPr>
              <w:ind w:firstLine="0"/>
              <w:rPr>
                <w:sz w:val="20"/>
              </w:rPr>
            </w:pPr>
            <w:r w:rsidRPr="00617EB8">
              <w:rPr>
                <w:sz w:val="20"/>
              </w:rPr>
              <w:t>Наименование</w:t>
            </w:r>
          </w:p>
        </w:tc>
        <w:tc>
          <w:tcPr>
            <w:tcW w:w="1378" w:type="pct"/>
            <w:gridSpan w:val="3"/>
            <w:shd w:val="clear" w:color="auto" w:fill="auto"/>
            <w:hideMark/>
          </w:tcPr>
          <w:p w14:paraId="3C71C110" w14:textId="77777777" w:rsidR="007F0D01" w:rsidRPr="00617EB8" w:rsidRDefault="007F0D01" w:rsidP="00C85DC9">
            <w:pPr>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7F0D01" w:rsidRPr="00617EB8" w14:paraId="080C9DF8" w14:textId="77777777" w:rsidTr="00617EB8">
        <w:tc>
          <w:tcPr>
            <w:tcW w:w="5000" w:type="pct"/>
            <w:gridSpan w:val="21"/>
            <w:shd w:val="clear" w:color="auto" w:fill="auto"/>
            <w:hideMark/>
          </w:tcPr>
          <w:p w14:paraId="235B7E65" w14:textId="77777777" w:rsidR="007F0D01" w:rsidRPr="00617EB8" w:rsidRDefault="007F0D01" w:rsidP="00C85DC9">
            <w:pPr>
              <w:ind w:firstLine="0"/>
              <w:jc w:val="center"/>
              <w:rPr>
                <w:b/>
                <w:sz w:val="20"/>
              </w:rPr>
            </w:pPr>
            <w:r w:rsidRPr="00617EB8">
              <w:rPr>
                <w:b/>
                <w:sz w:val="20"/>
              </w:rPr>
              <w:t>Ссылка  справочник ОКТМО</w:t>
            </w:r>
          </w:p>
        </w:tc>
      </w:tr>
      <w:tr w:rsidR="007F0D01" w:rsidRPr="00617EB8" w14:paraId="69227829" w14:textId="77777777" w:rsidTr="009C7CC8">
        <w:tc>
          <w:tcPr>
            <w:tcW w:w="730" w:type="pct"/>
            <w:gridSpan w:val="2"/>
            <w:shd w:val="clear" w:color="auto" w:fill="auto"/>
            <w:hideMark/>
          </w:tcPr>
          <w:p w14:paraId="6714EC30" w14:textId="77777777" w:rsidR="007F0D01" w:rsidRPr="00617EB8" w:rsidRDefault="007F0D01" w:rsidP="00C85DC9">
            <w:pPr>
              <w:ind w:firstLine="0"/>
              <w:rPr>
                <w:sz w:val="20"/>
                <w:lang w:val="en-US"/>
              </w:rPr>
            </w:pPr>
            <w:r w:rsidRPr="00617EB8">
              <w:rPr>
                <w:b/>
                <w:bCs/>
                <w:sz w:val="20"/>
                <w:lang w:val="en-US"/>
              </w:rPr>
              <w:t>OKTMO</w:t>
            </w:r>
          </w:p>
        </w:tc>
        <w:tc>
          <w:tcPr>
            <w:tcW w:w="869" w:type="pct"/>
            <w:gridSpan w:val="6"/>
            <w:shd w:val="clear" w:color="auto" w:fill="auto"/>
            <w:hideMark/>
          </w:tcPr>
          <w:p w14:paraId="28B5D703"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6306654E"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07694BAA"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6D886291"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243A3C27" w14:textId="77777777" w:rsidR="007F0D01" w:rsidRPr="00617EB8" w:rsidRDefault="007F0D01" w:rsidP="00C85DC9">
            <w:pPr>
              <w:ind w:firstLine="0"/>
              <w:rPr>
                <w:sz w:val="20"/>
              </w:rPr>
            </w:pPr>
            <w:r w:rsidRPr="00617EB8">
              <w:rPr>
                <w:sz w:val="20"/>
              </w:rPr>
              <w:t xml:space="preserve"> </w:t>
            </w:r>
          </w:p>
        </w:tc>
      </w:tr>
      <w:tr w:rsidR="007F0D01" w:rsidRPr="00617EB8" w14:paraId="12E07192" w14:textId="77777777" w:rsidTr="009C7CC8">
        <w:tc>
          <w:tcPr>
            <w:tcW w:w="730" w:type="pct"/>
            <w:gridSpan w:val="2"/>
            <w:shd w:val="clear" w:color="auto" w:fill="auto"/>
            <w:hideMark/>
          </w:tcPr>
          <w:p w14:paraId="6A68AE7C" w14:textId="77777777" w:rsidR="007F0D01" w:rsidRPr="00617EB8" w:rsidRDefault="007F0D01" w:rsidP="00C85DC9">
            <w:pPr>
              <w:ind w:firstLine="0"/>
              <w:rPr>
                <w:sz w:val="20"/>
              </w:rPr>
            </w:pPr>
            <w:r w:rsidRPr="00617EB8">
              <w:rPr>
                <w:sz w:val="20"/>
              </w:rPr>
              <w:t> </w:t>
            </w:r>
          </w:p>
        </w:tc>
        <w:tc>
          <w:tcPr>
            <w:tcW w:w="869" w:type="pct"/>
            <w:gridSpan w:val="6"/>
            <w:shd w:val="clear" w:color="auto" w:fill="auto"/>
            <w:hideMark/>
          </w:tcPr>
          <w:p w14:paraId="4CFAB2F9" w14:textId="77777777" w:rsidR="007F0D01" w:rsidRPr="00617EB8" w:rsidRDefault="007F0D01"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48B0D1D3" w14:textId="77777777" w:rsidR="007F0D01" w:rsidRPr="00617EB8" w:rsidRDefault="007F0D01" w:rsidP="00C85DC9">
            <w:pPr>
              <w:ind w:firstLine="0"/>
              <w:jc w:val="center"/>
              <w:rPr>
                <w:sz w:val="20"/>
              </w:rPr>
            </w:pPr>
            <w:r w:rsidRPr="00617EB8">
              <w:rPr>
                <w:sz w:val="20"/>
              </w:rPr>
              <w:t>O</w:t>
            </w:r>
          </w:p>
        </w:tc>
        <w:tc>
          <w:tcPr>
            <w:tcW w:w="530" w:type="pct"/>
            <w:gridSpan w:val="4"/>
            <w:shd w:val="clear" w:color="auto" w:fill="auto"/>
            <w:hideMark/>
          </w:tcPr>
          <w:p w14:paraId="426E5D8D" w14:textId="77777777" w:rsidR="007F0D01" w:rsidRPr="00617EB8" w:rsidRDefault="007F0D01" w:rsidP="00C85DC9">
            <w:pPr>
              <w:ind w:firstLine="0"/>
              <w:jc w:val="center"/>
              <w:rPr>
                <w:sz w:val="20"/>
              </w:rPr>
            </w:pPr>
            <w:r w:rsidRPr="00617EB8">
              <w:rPr>
                <w:sz w:val="20"/>
              </w:rPr>
              <w:t>T(1-</w:t>
            </w:r>
            <w:r w:rsidRPr="00617EB8">
              <w:rPr>
                <w:sz w:val="20"/>
                <w:lang w:val="en-US"/>
              </w:rPr>
              <w:t>11</w:t>
            </w:r>
            <w:r w:rsidRPr="00617EB8">
              <w:rPr>
                <w:sz w:val="20"/>
              </w:rPr>
              <w:t>)</w:t>
            </w:r>
          </w:p>
        </w:tc>
        <w:tc>
          <w:tcPr>
            <w:tcW w:w="1180" w:type="pct"/>
            <w:gridSpan w:val="2"/>
            <w:shd w:val="clear" w:color="auto" w:fill="auto"/>
            <w:hideMark/>
          </w:tcPr>
          <w:p w14:paraId="1F07B228" w14:textId="77777777" w:rsidR="007F0D01" w:rsidRPr="00617EB8" w:rsidRDefault="007F0D01" w:rsidP="00C85DC9">
            <w:pPr>
              <w:ind w:firstLine="0"/>
              <w:rPr>
                <w:sz w:val="20"/>
              </w:rPr>
            </w:pPr>
            <w:r w:rsidRPr="00617EB8">
              <w:rPr>
                <w:sz w:val="20"/>
              </w:rPr>
              <w:t>Код по ОКТМО</w:t>
            </w:r>
          </w:p>
        </w:tc>
        <w:tc>
          <w:tcPr>
            <w:tcW w:w="1378" w:type="pct"/>
            <w:gridSpan w:val="3"/>
            <w:shd w:val="clear" w:color="auto" w:fill="auto"/>
            <w:hideMark/>
          </w:tcPr>
          <w:p w14:paraId="054A6A66" w14:textId="77777777" w:rsidR="007F0D01" w:rsidRPr="00617EB8" w:rsidRDefault="007F0D01" w:rsidP="00C85DC9">
            <w:pPr>
              <w:ind w:firstLine="0"/>
              <w:rPr>
                <w:sz w:val="20"/>
              </w:rPr>
            </w:pPr>
            <w:r w:rsidRPr="00617EB8">
              <w:rPr>
                <w:sz w:val="20"/>
              </w:rPr>
              <w:t xml:space="preserve"> </w:t>
            </w:r>
          </w:p>
        </w:tc>
      </w:tr>
      <w:tr w:rsidR="007F0D01" w:rsidRPr="00617EB8" w14:paraId="031AFB12" w14:textId="77777777" w:rsidTr="009C7CC8">
        <w:tc>
          <w:tcPr>
            <w:tcW w:w="730" w:type="pct"/>
            <w:gridSpan w:val="2"/>
            <w:shd w:val="clear" w:color="auto" w:fill="auto"/>
            <w:hideMark/>
          </w:tcPr>
          <w:p w14:paraId="4771AF74" w14:textId="77777777" w:rsidR="007F0D01" w:rsidRPr="00617EB8" w:rsidRDefault="007F0D01" w:rsidP="00C85DC9">
            <w:pPr>
              <w:ind w:firstLine="0"/>
              <w:rPr>
                <w:sz w:val="20"/>
              </w:rPr>
            </w:pPr>
            <w:r w:rsidRPr="00617EB8">
              <w:rPr>
                <w:sz w:val="20"/>
              </w:rPr>
              <w:t> </w:t>
            </w:r>
          </w:p>
        </w:tc>
        <w:tc>
          <w:tcPr>
            <w:tcW w:w="869" w:type="pct"/>
            <w:gridSpan w:val="6"/>
            <w:shd w:val="clear" w:color="auto" w:fill="auto"/>
            <w:hideMark/>
          </w:tcPr>
          <w:p w14:paraId="6F64BE91" w14:textId="77777777" w:rsidR="007F0D01" w:rsidRPr="00617EB8" w:rsidRDefault="007F0D01" w:rsidP="00C85DC9">
            <w:pPr>
              <w:ind w:firstLine="0"/>
              <w:rPr>
                <w:sz w:val="20"/>
              </w:rPr>
            </w:pPr>
            <w:r w:rsidRPr="00617EB8">
              <w:rPr>
                <w:sz w:val="20"/>
                <w:lang w:val="en-US"/>
              </w:rPr>
              <w:t>name</w:t>
            </w:r>
          </w:p>
        </w:tc>
        <w:tc>
          <w:tcPr>
            <w:tcW w:w="313" w:type="pct"/>
            <w:gridSpan w:val="4"/>
            <w:shd w:val="clear" w:color="auto" w:fill="auto"/>
            <w:hideMark/>
          </w:tcPr>
          <w:p w14:paraId="06EFC12E"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hideMark/>
          </w:tcPr>
          <w:p w14:paraId="36D2C8F8" w14:textId="77777777" w:rsidR="007F0D01" w:rsidRPr="00617EB8" w:rsidRDefault="007F0D01" w:rsidP="00C85DC9">
            <w:pPr>
              <w:ind w:firstLine="0"/>
              <w:jc w:val="center"/>
              <w:rPr>
                <w:sz w:val="20"/>
              </w:rPr>
            </w:pPr>
            <w:r w:rsidRPr="00617EB8">
              <w:rPr>
                <w:sz w:val="20"/>
              </w:rPr>
              <w:t>T(1-</w:t>
            </w:r>
            <w:r w:rsidRPr="00617EB8">
              <w:rPr>
                <w:sz w:val="20"/>
                <w:lang w:val="en-US"/>
              </w:rPr>
              <w:t>20</w:t>
            </w:r>
            <w:r w:rsidRPr="00617EB8">
              <w:rPr>
                <w:sz w:val="20"/>
              </w:rPr>
              <w:t>00)</w:t>
            </w:r>
          </w:p>
        </w:tc>
        <w:tc>
          <w:tcPr>
            <w:tcW w:w="1180" w:type="pct"/>
            <w:gridSpan w:val="2"/>
            <w:shd w:val="clear" w:color="auto" w:fill="auto"/>
            <w:hideMark/>
          </w:tcPr>
          <w:p w14:paraId="4F74A1F7" w14:textId="77777777" w:rsidR="007F0D01" w:rsidRPr="00617EB8" w:rsidRDefault="007F0D01" w:rsidP="00C85DC9">
            <w:pPr>
              <w:ind w:firstLine="0"/>
              <w:rPr>
                <w:sz w:val="20"/>
              </w:rPr>
            </w:pPr>
            <w:r w:rsidRPr="00617EB8">
              <w:rPr>
                <w:sz w:val="20"/>
              </w:rPr>
              <w:t>Наименование</w:t>
            </w:r>
          </w:p>
        </w:tc>
        <w:tc>
          <w:tcPr>
            <w:tcW w:w="1378" w:type="pct"/>
            <w:gridSpan w:val="3"/>
            <w:shd w:val="clear" w:color="auto" w:fill="auto"/>
            <w:hideMark/>
          </w:tcPr>
          <w:p w14:paraId="487672B2" w14:textId="77777777" w:rsidR="007F0D01" w:rsidRPr="00617EB8" w:rsidRDefault="007F0D01" w:rsidP="00C85DC9">
            <w:pPr>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7F0D01" w:rsidRPr="00617EB8" w14:paraId="5B91F1BE" w14:textId="77777777" w:rsidTr="00617EB8">
        <w:tc>
          <w:tcPr>
            <w:tcW w:w="5000" w:type="pct"/>
            <w:gridSpan w:val="21"/>
            <w:shd w:val="clear" w:color="auto" w:fill="auto"/>
            <w:hideMark/>
          </w:tcPr>
          <w:p w14:paraId="3D1EA44D" w14:textId="77777777" w:rsidR="007F0D01" w:rsidRPr="00617EB8" w:rsidRDefault="007F0D01" w:rsidP="00C85DC9">
            <w:pPr>
              <w:ind w:firstLine="0"/>
              <w:jc w:val="center"/>
              <w:rPr>
                <w:b/>
                <w:sz w:val="20"/>
              </w:rPr>
            </w:pPr>
            <w:r w:rsidRPr="00617EB8">
              <w:rPr>
                <w:b/>
                <w:sz w:val="20"/>
              </w:rPr>
              <w:t>Поставщик состоит на учете в налоговых органах на территории РФ</w:t>
            </w:r>
          </w:p>
        </w:tc>
      </w:tr>
      <w:tr w:rsidR="007F0D01" w:rsidRPr="00617EB8" w14:paraId="7A4F6A1D" w14:textId="77777777" w:rsidTr="009C7CC8">
        <w:tc>
          <w:tcPr>
            <w:tcW w:w="730" w:type="pct"/>
            <w:gridSpan w:val="2"/>
            <w:shd w:val="clear" w:color="auto" w:fill="auto"/>
            <w:hideMark/>
          </w:tcPr>
          <w:p w14:paraId="08F3F9B7" w14:textId="77777777" w:rsidR="007F0D01" w:rsidRPr="00617EB8" w:rsidRDefault="007F0D01" w:rsidP="00C85DC9">
            <w:pPr>
              <w:ind w:firstLine="0"/>
              <w:rPr>
                <w:b/>
                <w:sz w:val="20"/>
              </w:rPr>
            </w:pPr>
            <w:r w:rsidRPr="00617EB8">
              <w:rPr>
                <w:b/>
                <w:sz w:val="20"/>
              </w:rPr>
              <w:t>registerInRFTaxBodies</w:t>
            </w:r>
          </w:p>
        </w:tc>
        <w:tc>
          <w:tcPr>
            <w:tcW w:w="869" w:type="pct"/>
            <w:gridSpan w:val="6"/>
            <w:shd w:val="clear" w:color="auto" w:fill="auto"/>
            <w:hideMark/>
          </w:tcPr>
          <w:p w14:paraId="12BFA658"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5D5D2EAC"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5AD458DF"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1F623B6E"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168EAB54" w14:textId="77777777" w:rsidR="007F0D01" w:rsidRPr="00617EB8" w:rsidRDefault="007F0D01" w:rsidP="00C85DC9">
            <w:pPr>
              <w:ind w:firstLine="0"/>
              <w:rPr>
                <w:sz w:val="20"/>
              </w:rPr>
            </w:pPr>
          </w:p>
        </w:tc>
      </w:tr>
      <w:tr w:rsidR="007F0D01" w:rsidRPr="00617EB8" w14:paraId="3F2B90FF" w14:textId="77777777" w:rsidTr="009C7CC8">
        <w:tc>
          <w:tcPr>
            <w:tcW w:w="730" w:type="pct"/>
            <w:gridSpan w:val="2"/>
            <w:shd w:val="clear" w:color="auto" w:fill="auto"/>
          </w:tcPr>
          <w:p w14:paraId="53A6C801" w14:textId="77777777" w:rsidR="007F0D01" w:rsidRPr="00617EB8" w:rsidRDefault="007F0D01" w:rsidP="00C85DC9">
            <w:pPr>
              <w:ind w:firstLine="0"/>
              <w:rPr>
                <w:sz w:val="20"/>
              </w:rPr>
            </w:pPr>
          </w:p>
        </w:tc>
        <w:tc>
          <w:tcPr>
            <w:tcW w:w="869" w:type="pct"/>
            <w:gridSpan w:val="6"/>
            <w:shd w:val="clear" w:color="auto" w:fill="auto"/>
          </w:tcPr>
          <w:p w14:paraId="4053B6BD" w14:textId="77777777" w:rsidR="007F0D01" w:rsidRPr="00617EB8" w:rsidRDefault="007F0D01" w:rsidP="00C85DC9">
            <w:pPr>
              <w:ind w:firstLine="0"/>
              <w:rPr>
                <w:sz w:val="20"/>
              </w:rPr>
            </w:pPr>
            <w:r w:rsidRPr="00617EB8">
              <w:rPr>
                <w:sz w:val="20"/>
                <w:lang w:val="en-US"/>
              </w:rPr>
              <w:t>INN</w:t>
            </w:r>
            <w:r w:rsidRPr="00617EB8">
              <w:rPr>
                <w:sz w:val="20"/>
              </w:rPr>
              <w:t xml:space="preserve"> </w:t>
            </w:r>
          </w:p>
        </w:tc>
        <w:tc>
          <w:tcPr>
            <w:tcW w:w="313" w:type="pct"/>
            <w:gridSpan w:val="4"/>
            <w:shd w:val="clear" w:color="auto" w:fill="auto"/>
          </w:tcPr>
          <w:p w14:paraId="66964B79"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2EDA407E" w14:textId="77777777" w:rsidR="007F0D01" w:rsidRPr="00617EB8" w:rsidRDefault="007F0D01" w:rsidP="00C85DC9">
            <w:pPr>
              <w:ind w:firstLine="0"/>
              <w:jc w:val="center"/>
              <w:rPr>
                <w:sz w:val="20"/>
              </w:rPr>
            </w:pPr>
            <w:r w:rsidRPr="00617EB8">
              <w:rPr>
                <w:sz w:val="20"/>
              </w:rPr>
              <w:t>T</w:t>
            </w:r>
          </w:p>
        </w:tc>
        <w:tc>
          <w:tcPr>
            <w:tcW w:w="1180" w:type="pct"/>
            <w:gridSpan w:val="2"/>
            <w:shd w:val="clear" w:color="auto" w:fill="auto"/>
          </w:tcPr>
          <w:p w14:paraId="05E8EBF5" w14:textId="77777777" w:rsidR="007F0D01" w:rsidRPr="00617EB8" w:rsidRDefault="007F0D01" w:rsidP="00C85DC9">
            <w:pPr>
              <w:ind w:firstLine="0"/>
              <w:rPr>
                <w:sz w:val="20"/>
              </w:rPr>
            </w:pPr>
            <w:r w:rsidRPr="00617EB8">
              <w:rPr>
                <w:sz w:val="20"/>
              </w:rPr>
              <w:t>ИНН</w:t>
            </w:r>
          </w:p>
        </w:tc>
        <w:tc>
          <w:tcPr>
            <w:tcW w:w="1378" w:type="pct"/>
            <w:gridSpan w:val="3"/>
            <w:shd w:val="clear" w:color="auto" w:fill="auto"/>
          </w:tcPr>
          <w:p w14:paraId="53B0C2BC" w14:textId="16A49B6F" w:rsidR="007F0D01" w:rsidRPr="00617EB8" w:rsidRDefault="007F0D01" w:rsidP="00C85DC9">
            <w:pPr>
              <w:ind w:firstLine="0"/>
              <w:rPr>
                <w:sz w:val="20"/>
              </w:rPr>
            </w:pPr>
            <w:r w:rsidRPr="00617EB8">
              <w:rPr>
                <w:sz w:val="20"/>
              </w:rPr>
              <w:t>Шаблон значения: \d{1</w:t>
            </w:r>
            <w:r w:rsidR="00C625E7" w:rsidRPr="00617EB8">
              <w:rPr>
                <w:sz w:val="20"/>
                <w:lang w:val="en-US"/>
              </w:rPr>
              <w:t>0</w:t>
            </w:r>
            <w:r w:rsidRPr="00617EB8">
              <w:rPr>
                <w:sz w:val="20"/>
              </w:rPr>
              <w:t>,12}</w:t>
            </w:r>
          </w:p>
        </w:tc>
      </w:tr>
      <w:tr w:rsidR="007F0D01" w:rsidRPr="00617EB8" w14:paraId="1A5378FA" w14:textId="77777777" w:rsidTr="009C7CC8">
        <w:tc>
          <w:tcPr>
            <w:tcW w:w="730" w:type="pct"/>
            <w:gridSpan w:val="2"/>
            <w:shd w:val="clear" w:color="auto" w:fill="auto"/>
          </w:tcPr>
          <w:p w14:paraId="0566534B" w14:textId="77777777" w:rsidR="007F0D01" w:rsidRPr="00617EB8" w:rsidRDefault="007F0D01" w:rsidP="00C85DC9">
            <w:pPr>
              <w:ind w:firstLine="0"/>
              <w:rPr>
                <w:sz w:val="20"/>
              </w:rPr>
            </w:pPr>
          </w:p>
        </w:tc>
        <w:tc>
          <w:tcPr>
            <w:tcW w:w="869" w:type="pct"/>
            <w:gridSpan w:val="6"/>
            <w:shd w:val="clear" w:color="auto" w:fill="auto"/>
          </w:tcPr>
          <w:p w14:paraId="419610C1" w14:textId="77777777" w:rsidR="007F0D01" w:rsidRPr="00617EB8" w:rsidRDefault="007F0D01" w:rsidP="00C85DC9">
            <w:pPr>
              <w:ind w:firstLine="0"/>
              <w:rPr>
                <w:sz w:val="20"/>
                <w:lang w:val="en-US"/>
              </w:rPr>
            </w:pPr>
            <w:r w:rsidRPr="00617EB8">
              <w:rPr>
                <w:sz w:val="20"/>
                <w:lang w:val="en-US"/>
              </w:rPr>
              <w:t>KPP</w:t>
            </w:r>
          </w:p>
        </w:tc>
        <w:tc>
          <w:tcPr>
            <w:tcW w:w="313" w:type="pct"/>
            <w:gridSpan w:val="4"/>
            <w:shd w:val="clear" w:color="auto" w:fill="auto"/>
          </w:tcPr>
          <w:p w14:paraId="350D91E8"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64A34A4B" w14:textId="47511E86" w:rsidR="007F0D01" w:rsidRPr="00617EB8" w:rsidRDefault="007F0D01" w:rsidP="00C85DC9">
            <w:pPr>
              <w:ind w:firstLine="0"/>
              <w:jc w:val="center"/>
              <w:rPr>
                <w:sz w:val="20"/>
                <w:lang w:val="en-US"/>
              </w:rPr>
            </w:pPr>
            <w:r w:rsidRPr="00617EB8">
              <w:rPr>
                <w:sz w:val="20"/>
              </w:rPr>
              <w:t>T</w:t>
            </w:r>
            <w:r w:rsidR="00BE361D" w:rsidRPr="00617EB8">
              <w:rPr>
                <w:sz w:val="20"/>
                <w:lang w:val="en-US"/>
              </w:rPr>
              <w:t>(9)</w:t>
            </w:r>
          </w:p>
        </w:tc>
        <w:tc>
          <w:tcPr>
            <w:tcW w:w="1180" w:type="pct"/>
            <w:gridSpan w:val="2"/>
            <w:shd w:val="clear" w:color="auto" w:fill="auto"/>
          </w:tcPr>
          <w:p w14:paraId="6766175B" w14:textId="77777777" w:rsidR="007F0D01" w:rsidRPr="00617EB8" w:rsidRDefault="007F0D01" w:rsidP="00C85DC9">
            <w:pPr>
              <w:ind w:firstLine="0"/>
              <w:rPr>
                <w:sz w:val="20"/>
              </w:rPr>
            </w:pPr>
            <w:r w:rsidRPr="00617EB8">
              <w:rPr>
                <w:sz w:val="20"/>
              </w:rPr>
              <w:t>КПП</w:t>
            </w:r>
          </w:p>
        </w:tc>
        <w:tc>
          <w:tcPr>
            <w:tcW w:w="1378" w:type="pct"/>
            <w:gridSpan w:val="3"/>
            <w:shd w:val="clear" w:color="auto" w:fill="auto"/>
          </w:tcPr>
          <w:p w14:paraId="529ADE6A" w14:textId="39DB5A93" w:rsidR="007F0D01" w:rsidRPr="00617EB8" w:rsidRDefault="007F0D01" w:rsidP="00C85DC9">
            <w:pPr>
              <w:ind w:firstLine="0"/>
              <w:rPr>
                <w:sz w:val="20"/>
              </w:rPr>
            </w:pPr>
          </w:p>
        </w:tc>
      </w:tr>
      <w:tr w:rsidR="007F0D01" w:rsidRPr="00617EB8" w14:paraId="381EB47C" w14:textId="77777777" w:rsidTr="009C7CC8">
        <w:tc>
          <w:tcPr>
            <w:tcW w:w="730" w:type="pct"/>
            <w:gridSpan w:val="2"/>
            <w:shd w:val="clear" w:color="auto" w:fill="auto"/>
          </w:tcPr>
          <w:p w14:paraId="0F54DAF3" w14:textId="77777777" w:rsidR="007F0D01" w:rsidRPr="00617EB8" w:rsidRDefault="007F0D01" w:rsidP="00C85DC9">
            <w:pPr>
              <w:ind w:firstLine="0"/>
              <w:rPr>
                <w:sz w:val="20"/>
              </w:rPr>
            </w:pPr>
          </w:p>
        </w:tc>
        <w:tc>
          <w:tcPr>
            <w:tcW w:w="869" w:type="pct"/>
            <w:gridSpan w:val="6"/>
            <w:shd w:val="clear" w:color="auto" w:fill="auto"/>
          </w:tcPr>
          <w:p w14:paraId="456064BC" w14:textId="77777777" w:rsidR="007F0D01" w:rsidRPr="00617EB8" w:rsidRDefault="007F0D01" w:rsidP="00C85DC9">
            <w:pPr>
              <w:ind w:firstLine="0"/>
              <w:rPr>
                <w:sz w:val="20"/>
                <w:lang w:val="en-US"/>
              </w:rPr>
            </w:pPr>
            <w:r w:rsidRPr="00617EB8">
              <w:rPr>
                <w:sz w:val="20"/>
                <w:lang w:val="en-US"/>
              </w:rPr>
              <w:t>registrationDate</w:t>
            </w:r>
          </w:p>
        </w:tc>
        <w:tc>
          <w:tcPr>
            <w:tcW w:w="313" w:type="pct"/>
            <w:gridSpan w:val="4"/>
            <w:shd w:val="clear" w:color="auto" w:fill="auto"/>
          </w:tcPr>
          <w:p w14:paraId="1E054C94" w14:textId="77777777" w:rsidR="007F0D01" w:rsidRPr="00617EB8" w:rsidRDefault="007F0D01" w:rsidP="00C85DC9">
            <w:pPr>
              <w:ind w:firstLine="0"/>
              <w:jc w:val="center"/>
              <w:rPr>
                <w:sz w:val="20"/>
                <w:lang w:val="en-US"/>
              </w:rPr>
            </w:pPr>
            <w:r w:rsidRPr="00617EB8">
              <w:rPr>
                <w:sz w:val="20"/>
                <w:lang w:val="en-US"/>
              </w:rPr>
              <w:t>O</w:t>
            </w:r>
          </w:p>
        </w:tc>
        <w:tc>
          <w:tcPr>
            <w:tcW w:w="530" w:type="pct"/>
            <w:gridSpan w:val="4"/>
            <w:shd w:val="clear" w:color="auto" w:fill="auto"/>
          </w:tcPr>
          <w:p w14:paraId="4C5779CB" w14:textId="77777777" w:rsidR="007F0D01" w:rsidRPr="00617EB8" w:rsidRDefault="007F0D01" w:rsidP="00C85DC9">
            <w:pPr>
              <w:ind w:firstLine="0"/>
              <w:jc w:val="center"/>
              <w:rPr>
                <w:sz w:val="20"/>
              </w:rPr>
            </w:pPr>
            <w:r w:rsidRPr="00617EB8">
              <w:rPr>
                <w:sz w:val="20"/>
                <w:lang w:val="en-US"/>
              </w:rPr>
              <w:t>DT</w:t>
            </w:r>
          </w:p>
        </w:tc>
        <w:tc>
          <w:tcPr>
            <w:tcW w:w="1180" w:type="pct"/>
            <w:gridSpan w:val="2"/>
            <w:shd w:val="clear" w:color="auto" w:fill="auto"/>
          </w:tcPr>
          <w:p w14:paraId="52E84B25" w14:textId="77777777" w:rsidR="007F0D01" w:rsidRPr="00617EB8" w:rsidRDefault="007F0D01" w:rsidP="00C85DC9">
            <w:pPr>
              <w:ind w:firstLine="0"/>
              <w:rPr>
                <w:sz w:val="20"/>
              </w:rPr>
            </w:pPr>
            <w:r w:rsidRPr="00617EB8">
              <w:rPr>
                <w:sz w:val="20"/>
              </w:rPr>
              <w:t>Дата постановки на учет в налоговом органе</w:t>
            </w:r>
          </w:p>
        </w:tc>
        <w:tc>
          <w:tcPr>
            <w:tcW w:w="1378" w:type="pct"/>
            <w:gridSpan w:val="3"/>
            <w:shd w:val="clear" w:color="auto" w:fill="auto"/>
          </w:tcPr>
          <w:p w14:paraId="3497A196" w14:textId="77777777" w:rsidR="007F0D01" w:rsidRPr="00617EB8" w:rsidRDefault="007F0D01" w:rsidP="00C85DC9">
            <w:pPr>
              <w:ind w:firstLine="0"/>
              <w:rPr>
                <w:sz w:val="20"/>
              </w:rPr>
            </w:pPr>
          </w:p>
        </w:tc>
      </w:tr>
      <w:tr w:rsidR="007F0D01" w:rsidRPr="00617EB8" w14:paraId="261869B5" w14:textId="77777777" w:rsidTr="00617EB8">
        <w:tc>
          <w:tcPr>
            <w:tcW w:w="5000" w:type="pct"/>
            <w:gridSpan w:val="21"/>
            <w:shd w:val="clear" w:color="auto" w:fill="auto"/>
            <w:hideMark/>
          </w:tcPr>
          <w:p w14:paraId="0CFECD58" w14:textId="77777777" w:rsidR="007F0D01" w:rsidRPr="00617EB8" w:rsidRDefault="007F0D01" w:rsidP="00C85DC9">
            <w:pPr>
              <w:ind w:firstLine="0"/>
              <w:jc w:val="center"/>
              <w:rPr>
                <w:sz w:val="20"/>
              </w:rPr>
            </w:pPr>
            <w:r w:rsidRPr="00617EB8">
              <w:rPr>
                <w:b/>
                <w:bCs/>
                <w:sz w:val="20"/>
              </w:rPr>
              <w:t>Страна регистрации</w:t>
            </w:r>
          </w:p>
        </w:tc>
      </w:tr>
      <w:tr w:rsidR="007F0D01" w:rsidRPr="00617EB8" w14:paraId="5F4D8025" w14:textId="77777777" w:rsidTr="009C7CC8">
        <w:tc>
          <w:tcPr>
            <w:tcW w:w="741" w:type="pct"/>
            <w:gridSpan w:val="3"/>
            <w:shd w:val="clear" w:color="auto" w:fill="auto"/>
            <w:hideMark/>
          </w:tcPr>
          <w:p w14:paraId="119C1C33" w14:textId="77777777" w:rsidR="007F0D01" w:rsidRPr="00617EB8" w:rsidRDefault="007F0D01" w:rsidP="00C85DC9">
            <w:pPr>
              <w:ind w:firstLine="0"/>
              <w:rPr>
                <w:sz w:val="20"/>
              </w:rPr>
            </w:pPr>
            <w:r w:rsidRPr="00617EB8">
              <w:rPr>
                <w:b/>
                <w:bCs/>
                <w:sz w:val="20"/>
              </w:rPr>
              <w:t>country</w:t>
            </w:r>
          </w:p>
        </w:tc>
        <w:tc>
          <w:tcPr>
            <w:tcW w:w="858" w:type="pct"/>
            <w:gridSpan w:val="5"/>
            <w:shd w:val="clear" w:color="auto" w:fill="auto"/>
            <w:hideMark/>
          </w:tcPr>
          <w:p w14:paraId="2CF28308"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6E998DB7"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13DE8E15"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5BFD84FB"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27E38AB8" w14:textId="77777777" w:rsidR="007F0D01" w:rsidRPr="00617EB8" w:rsidRDefault="007F0D01" w:rsidP="00C85DC9">
            <w:pPr>
              <w:ind w:firstLine="0"/>
              <w:rPr>
                <w:sz w:val="20"/>
              </w:rPr>
            </w:pPr>
            <w:r w:rsidRPr="00617EB8">
              <w:rPr>
                <w:sz w:val="20"/>
              </w:rPr>
              <w:t>Заполняется на основе справочника стран (nsiOksm)</w:t>
            </w:r>
          </w:p>
        </w:tc>
      </w:tr>
      <w:tr w:rsidR="007F0D01" w:rsidRPr="00617EB8" w14:paraId="16F3D7AF" w14:textId="77777777" w:rsidTr="009C7CC8">
        <w:tc>
          <w:tcPr>
            <w:tcW w:w="741" w:type="pct"/>
            <w:gridSpan w:val="3"/>
            <w:shd w:val="clear" w:color="auto" w:fill="auto"/>
            <w:hideMark/>
          </w:tcPr>
          <w:p w14:paraId="3B39FA56" w14:textId="77777777" w:rsidR="007F0D01" w:rsidRPr="00617EB8" w:rsidRDefault="007F0D01" w:rsidP="00C85DC9">
            <w:pPr>
              <w:ind w:firstLine="0"/>
              <w:rPr>
                <w:sz w:val="20"/>
              </w:rPr>
            </w:pPr>
            <w:r w:rsidRPr="00617EB8">
              <w:rPr>
                <w:sz w:val="20"/>
              </w:rPr>
              <w:t> </w:t>
            </w:r>
          </w:p>
        </w:tc>
        <w:tc>
          <w:tcPr>
            <w:tcW w:w="858" w:type="pct"/>
            <w:gridSpan w:val="5"/>
            <w:shd w:val="clear" w:color="auto" w:fill="auto"/>
            <w:hideMark/>
          </w:tcPr>
          <w:p w14:paraId="3A45887D" w14:textId="77777777" w:rsidR="007F0D01" w:rsidRPr="00617EB8" w:rsidRDefault="007F0D01" w:rsidP="00C85DC9">
            <w:pPr>
              <w:ind w:firstLine="0"/>
              <w:rPr>
                <w:sz w:val="20"/>
              </w:rPr>
            </w:pPr>
            <w:r w:rsidRPr="00617EB8">
              <w:rPr>
                <w:sz w:val="20"/>
              </w:rPr>
              <w:t xml:space="preserve">countryCode </w:t>
            </w:r>
          </w:p>
        </w:tc>
        <w:tc>
          <w:tcPr>
            <w:tcW w:w="313" w:type="pct"/>
            <w:gridSpan w:val="4"/>
            <w:shd w:val="clear" w:color="auto" w:fill="auto"/>
            <w:hideMark/>
          </w:tcPr>
          <w:p w14:paraId="1891F5AF" w14:textId="77777777" w:rsidR="007F0D01" w:rsidRPr="00617EB8" w:rsidRDefault="007F0D01" w:rsidP="00C85DC9">
            <w:pPr>
              <w:ind w:firstLine="0"/>
              <w:jc w:val="center"/>
              <w:rPr>
                <w:sz w:val="20"/>
              </w:rPr>
            </w:pPr>
            <w:r w:rsidRPr="00617EB8">
              <w:rPr>
                <w:sz w:val="20"/>
              </w:rPr>
              <w:t>O</w:t>
            </w:r>
          </w:p>
        </w:tc>
        <w:tc>
          <w:tcPr>
            <w:tcW w:w="530" w:type="pct"/>
            <w:gridSpan w:val="4"/>
            <w:shd w:val="clear" w:color="auto" w:fill="auto"/>
            <w:hideMark/>
          </w:tcPr>
          <w:p w14:paraId="328AFEFC" w14:textId="77777777" w:rsidR="007F0D01" w:rsidRPr="00617EB8" w:rsidRDefault="007F0D01" w:rsidP="00C85DC9">
            <w:pPr>
              <w:ind w:firstLine="0"/>
              <w:jc w:val="center"/>
              <w:rPr>
                <w:sz w:val="20"/>
              </w:rPr>
            </w:pPr>
            <w:r w:rsidRPr="00617EB8">
              <w:rPr>
                <w:sz w:val="20"/>
              </w:rPr>
              <w:t>T(1-3)</w:t>
            </w:r>
          </w:p>
        </w:tc>
        <w:tc>
          <w:tcPr>
            <w:tcW w:w="1180" w:type="pct"/>
            <w:gridSpan w:val="2"/>
            <w:shd w:val="clear" w:color="auto" w:fill="auto"/>
            <w:hideMark/>
          </w:tcPr>
          <w:p w14:paraId="1964DD2B" w14:textId="77777777" w:rsidR="007F0D01" w:rsidRPr="00617EB8" w:rsidRDefault="007F0D01" w:rsidP="00C85DC9">
            <w:pPr>
              <w:ind w:firstLine="0"/>
              <w:rPr>
                <w:sz w:val="20"/>
              </w:rPr>
            </w:pPr>
            <w:r w:rsidRPr="00617EB8">
              <w:rPr>
                <w:sz w:val="20"/>
              </w:rPr>
              <w:t>Цифровой код страны</w:t>
            </w:r>
          </w:p>
        </w:tc>
        <w:tc>
          <w:tcPr>
            <w:tcW w:w="1378" w:type="pct"/>
            <w:gridSpan w:val="3"/>
            <w:shd w:val="clear" w:color="auto" w:fill="auto"/>
            <w:hideMark/>
          </w:tcPr>
          <w:p w14:paraId="4D85895F" w14:textId="77777777" w:rsidR="007F0D01" w:rsidRPr="00617EB8" w:rsidRDefault="007F0D01" w:rsidP="00C85DC9">
            <w:pPr>
              <w:ind w:firstLine="0"/>
              <w:rPr>
                <w:sz w:val="20"/>
              </w:rPr>
            </w:pPr>
            <w:r w:rsidRPr="00617EB8">
              <w:rPr>
                <w:sz w:val="20"/>
              </w:rPr>
              <w:t xml:space="preserve"> </w:t>
            </w:r>
          </w:p>
        </w:tc>
      </w:tr>
      <w:tr w:rsidR="007F0D01" w:rsidRPr="00617EB8" w14:paraId="35A1D88F" w14:textId="77777777" w:rsidTr="009C7CC8">
        <w:tc>
          <w:tcPr>
            <w:tcW w:w="741" w:type="pct"/>
            <w:gridSpan w:val="3"/>
            <w:shd w:val="clear" w:color="auto" w:fill="auto"/>
            <w:hideMark/>
          </w:tcPr>
          <w:p w14:paraId="23A603B5" w14:textId="77777777" w:rsidR="007F0D01" w:rsidRPr="00617EB8" w:rsidRDefault="007F0D01" w:rsidP="00C85DC9">
            <w:pPr>
              <w:ind w:firstLine="0"/>
              <w:rPr>
                <w:sz w:val="20"/>
              </w:rPr>
            </w:pPr>
            <w:r w:rsidRPr="00617EB8">
              <w:rPr>
                <w:sz w:val="20"/>
              </w:rPr>
              <w:t> </w:t>
            </w:r>
          </w:p>
        </w:tc>
        <w:tc>
          <w:tcPr>
            <w:tcW w:w="858" w:type="pct"/>
            <w:gridSpan w:val="5"/>
            <w:shd w:val="clear" w:color="auto" w:fill="auto"/>
            <w:hideMark/>
          </w:tcPr>
          <w:p w14:paraId="32E8F3E6" w14:textId="77777777" w:rsidR="007F0D01" w:rsidRPr="00617EB8" w:rsidRDefault="007F0D01" w:rsidP="00C85DC9">
            <w:pPr>
              <w:ind w:firstLine="0"/>
              <w:rPr>
                <w:sz w:val="20"/>
              </w:rPr>
            </w:pPr>
            <w:r w:rsidRPr="00617EB8">
              <w:rPr>
                <w:sz w:val="20"/>
              </w:rPr>
              <w:t xml:space="preserve">countryFullName </w:t>
            </w:r>
          </w:p>
        </w:tc>
        <w:tc>
          <w:tcPr>
            <w:tcW w:w="313" w:type="pct"/>
            <w:gridSpan w:val="4"/>
            <w:shd w:val="clear" w:color="auto" w:fill="auto"/>
            <w:hideMark/>
          </w:tcPr>
          <w:p w14:paraId="2DE17A6C" w14:textId="77777777" w:rsidR="007F0D01" w:rsidRPr="00617EB8" w:rsidRDefault="007F0D01" w:rsidP="00C85DC9">
            <w:pPr>
              <w:ind w:firstLine="0"/>
              <w:jc w:val="center"/>
              <w:rPr>
                <w:sz w:val="20"/>
              </w:rPr>
            </w:pPr>
            <w:r w:rsidRPr="00617EB8">
              <w:rPr>
                <w:sz w:val="20"/>
              </w:rPr>
              <w:t>H</w:t>
            </w:r>
          </w:p>
        </w:tc>
        <w:tc>
          <w:tcPr>
            <w:tcW w:w="530" w:type="pct"/>
            <w:gridSpan w:val="4"/>
            <w:shd w:val="clear" w:color="auto" w:fill="auto"/>
            <w:hideMark/>
          </w:tcPr>
          <w:p w14:paraId="3E226018" w14:textId="77777777" w:rsidR="007F0D01" w:rsidRPr="00617EB8" w:rsidRDefault="007F0D01" w:rsidP="00C85DC9">
            <w:pPr>
              <w:ind w:firstLine="0"/>
              <w:jc w:val="center"/>
              <w:rPr>
                <w:sz w:val="20"/>
              </w:rPr>
            </w:pPr>
            <w:r w:rsidRPr="00617EB8">
              <w:rPr>
                <w:sz w:val="20"/>
              </w:rPr>
              <w:t>T(1-200)</w:t>
            </w:r>
          </w:p>
        </w:tc>
        <w:tc>
          <w:tcPr>
            <w:tcW w:w="1180" w:type="pct"/>
            <w:gridSpan w:val="2"/>
            <w:shd w:val="clear" w:color="auto" w:fill="auto"/>
            <w:hideMark/>
          </w:tcPr>
          <w:p w14:paraId="47CD50E9" w14:textId="77777777" w:rsidR="007F0D01" w:rsidRPr="00617EB8" w:rsidRDefault="007F0D01" w:rsidP="00C85DC9">
            <w:pPr>
              <w:ind w:firstLine="0"/>
              <w:rPr>
                <w:sz w:val="20"/>
              </w:rPr>
            </w:pPr>
            <w:r w:rsidRPr="00617EB8">
              <w:rPr>
                <w:sz w:val="20"/>
              </w:rPr>
              <w:t>Полное наименование страны</w:t>
            </w:r>
          </w:p>
        </w:tc>
        <w:tc>
          <w:tcPr>
            <w:tcW w:w="1378" w:type="pct"/>
            <w:gridSpan w:val="3"/>
            <w:shd w:val="clear" w:color="auto" w:fill="auto"/>
            <w:hideMark/>
          </w:tcPr>
          <w:p w14:paraId="2AA5CC78" w14:textId="77777777" w:rsidR="007F0D01" w:rsidRPr="00617EB8" w:rsidRDefault="007F0D01" w:rsidP="00C85DC9">
            <w:pPr>
              <w:ind w:firstLine="0"/>
              <w:rPr>
                <w:sz w:val="20"/>
              </w:rPr>
            </w:pPr>
            <w:r w:rsidRPr="00617EB8">
              <w:rPr>
                <w:sz w:val="20"/>
              </w:rPr>
              <w:t xml:space="preserve"> </w:t>
            </w:r>
          </w:p>
        </w:tc>
      </w:tr>
      <w:tr w:rsidR="007F0D01" w:rsidRPr="00617EB8" w14:paraId="4AB9BC53" w14:textId="77777777" w:rsidTr="00617EB8">
        <w:tc>
          <w:tcPr>
            <w:tcW w:w="5000" w:type="pct"/>
            <w:gridSpan w:val="21"/>
            <w:shd w:val="clear" w:color="auto" w:fill="auto"/>
            <w:hideMark/>
          </w:tcPr>
          <w:p w14:paraId="1CFDABEF" w14:textId="77777777" w:rsidR="007F0D01" w:rsidRPr="00617EB8" w:rsidRDefault="007F0D01" w:rsidP="00C85DC9">
            <w:pPr>
              <w:ind w:firstLine="0"/>
              <w:jc w:val="center"/>
              <w:rPr>
                <w:b/>
                <w:sz w:val="20"/>
              </w:rPr>
            </w:pPr>
            <w:r w:rsidRPr="00617EB8">
              <w:rPr>
                <w:b/>
                <w:sz w:val="20"/>
              </w:rPr>
              <w:t>Наличие у поставщика места пребывания на территории РФ</w:t>
            </w:r>
          </w:p>
        </w:tc>
      </w:tr>
      <w:tr w:rsidR="007F0D01" w:rsidRPr="00617EB8" w14:paraId="2E82F20A" w14:textId="77777777" w:rsidTr="009C7CC8">
        <w:tc>
          <w:tcPr>
            <w:tcW w:w="730" w:type="pct"/>
            <w:gridSpan w:val="2"/>
            <w:shd w:val="clear" w:color="auto" w:fill="auto"/>
            <w:hideMark/>
          </w:tcPr>
          <w:p w14:paraId="527AA773" w14:textId="77777777" w:rsidR="007F0D01" w:rsidRPr="00617EB8" w:rsidRDefault="007F0D01" w:rsidP="00C85DC9">
            <w:pPr>
              <w:ind w:firstLine="0"/>
              <w:rPr>
                <w:b/>
                <w:sz w:val="20"/>
              </w:rPr>
            </w:pPr>
            <w:r w:rsidRPr="00617EB8">
              <w:rPr>
                <w:b/>
                <w:sz w:val="20"/>
              </w:rPr>
              <w:t>placeOfStayInRF</w:t>
            </w:r>
          </w:p>
        </w:tc>
        <w:tc>
          <w:tcPr>
            <w:tcW w:w="869" w:type="pct"/>
            <w:gridSpan w:val="6"/>
            <w:shd w:val="clear" w:color="auto" w:fill="auto"/>
            <w:hideMark/>
          </w:tcPr>
          <w:p w14:paraId="4676C4D0" w14:textId="77777777" w:rsidR="007F0D01" w:rsidRPr="00617EB8" w:rsidRDefault="007F0D01" w:rsidP="00C85DC9">
            <w:pPr>
              <w:ind w:firstLine="0"/>
              <w:rPr>
                <w:sz w:val="20"/>
              </w:rPr>
            </w:pPr>
            <w:r w:rsidRPr="00617EB8">
              <w:rPr>
                <w:sz w:val="20"/>
              </w:rPr>
              <w:t> </w:t>
            </w:r>
          </w:p>
        </w:tc>
        <w:tc>
          <w:tcPr>
            <w:tcW w:w="313" w:type="pct"/>
            <w:gridSpan w:val="4"/>
            <w:shd w:val="clear" w:color="auto" w:fill="auto"/>
            <w:hideMark/>
          </w:tcPr>
          <w:p w14:paraId="556937D4" w14:textId="77777777" w:rsidR="007F0D01" w:rsidRPr="00617EB8" w:rsidRDefault="007F0D01" w:rsidP="00C85DC9">
            <w:pPr>
              <w:ind w:firstLine="0"/>
              <w:rPr>
                <w:sz w:val="20"/>
              </w:rPr>
            </w:pPr>
            <w:r w:rsidRPr="00617EB8">
              <w:rPr>
                <w:sz w:val="20"/>
              </w:rPr>
              <w:t> </w:t>
            </w:r>
          </w:p>
        </w:tc>
        <w:tc>
          <w:tcPr>
            <w:tcW w:w="530" w:type="pct"/>
            <w:gridSpan w:val="4"/>
            <w:shd w:val="clear" w:color="auto" w:fill="auto"/>
            <w:hideMark/>
          </w:tcPr>
          <w:p w14:paraId="408F98CE" w14:textId="77777777" w:rsidR="007F0D01" w:rsidRPr="00617EB8" w:rsidRDefault="007F0D01" w:rsidP="00C85DC9">
            <w:pPr>
              <w:ind w:firstLine="0"/>
              <w:rPr>
                <w:sz w:val="20"/>
              </w:rPr>
            </w:pPr>
            <w:r w:rsidRPr="00617EB8">
              <w:rPr>
                <w:sz w:val="20"/>
              </w:rPr>
              <w:t> </w:t>
            </w:r>
          </w:p>
        </w:tc>
        <w:tc>
          <w:tcPr>
            <w:tcW w:w="1180" w:type="pct"/>
            <w:gridSpan w:val="2"/>
            <w:shd w:val="clear" w:color="auto" w:fill="auto"/>
            <w:hideMark/>
          </w:tcPr>
          <w:p w14:paraId="5FE5FA0A" w14:textId="77777777" w:rsidR="007F0D01" w:rsidRPr="00617EB8" w:rsidRDefault="007F0D01" w:rsidP="00C85DC9">
            <w:pPr>
              <w:ind w:firstLine="0"/>
              <w:rPr>
                <w:sz w:val="20"/>
              </w:rPr>
            </w:pPr>
            <w:r w:rsidRPr="00617EB8">
              <w:rPr>
                <w:sz w:val="20"/>
              </w:rPr>
              <w:t> </w:t>
            </w:r>
          </w:p>
        </w:tc>
        <w:tc>
          <w:tcPr>
            <w:tcW w:w="1378" w:type="pct"/>
            <w:gridSpan w:val="3"/>
            <w:shd w:val="clear" w:color="auto" w:fill="auto"/>
            <w:hideMark/>
          </w:tcPr>
          <w:p w14:paraId="14B63E5B" w14:textId="77777777" w:rsidR="007F0D01" w:rsidRPr="00617EB8" w:rsidRDefault="007F0D01" w:rsidP="00C85DC9">
            <w:pPr>
              <w:ind w:firstLine="0"/>
              <w:rPr>
                <w:sz w:val="20"/>
              </w:rPr>
            </w:pPr>
          </w:p>
        </w:tc>
      </w:tr>
      <w:tr w:rsidR="007F0D01" w:rsidRPr="00617EB8" w14:paraId="68CD6893" w14:textId="77777777" w:rsidTr="009C7CC8">
        <w:tc>
          <w:tcPr>
            <w:tcW w:w="730" w:type="pct"/>
            <w:gridSpan w:val="2"/>
            <w:shd w:val="clear" w:color="auto" w:fill="auto"/>
          </w:tcPr>
          <w:p w14:paraId="708C4052" w14:textId="77777777" w:rsidR="007F0D01" w:rsidRPr="00617EB8" w:rsidRDefault="007F0D01" w:rsidP="00C85DC9">
            <w:pPr>
              <w:ind w:firstLine="0"/>
              <w:rPr>
                <w:sz w:val="20"/>
              </w:rPr>
            </w:pPr>
          </w:p>
        </w:tc>
        <w:tc>
          <w:tcPr>
            <w:tcW w:w="869" w:type="pct"/>
            <w:gridSpan w:val="6"/>
            <w:shd w:val="clear" w:color="auto" w:fill="auto"/>
          </w:tcPr>
          <w:p w14:paraId="4F8C900F" w14:textId="77777777" w:rsidR="007F0D01" w:rsidRPr="00617EB8" w:rsidRDefault="007F0D01" w:rsidP="00C85DC9">
            <w:pPr>
              <w:ind w:firstLine="0"/>
              <w:rPr>
                <w:sz w:val="20"/>
              </w:rPr>
            </w:pPr>
            <w:r w:rsidRPr="00617EB8">
              <w:rPr>
                <w:sz w:val="20"/>
                <w:lang w:val="en-US"/>
              </w:rPr>
              <w:t>subjectRF</w:t>
            </w:r>
          </w:p>
        </w:tc>
        <w:tc>
          <w:tcPr>
            <w:tcW w:w="313" w:type="pct"/>
            <w:gridSpan w:val="4"/>
            <w:shd w:val="clear" w:color="auto" w:fill="auto"/>
          </w:tcPr>
          <w:p w14:paraId="5E7F7C78"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5BD6EC72"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5F39BDFC" w14:textId="77777777" w:rsidR="007F0D01" w:rsidRPr="00617EB8" w:rsidRDefault="007F0D01" w:rsidP="00C85DC9">
            <w:pPr>
              <w:ind w:firstLine="0"/>
              <w:rPr>
                <w:sz w:val="20"/>
              </w:rPr>
            </w:pPr>
            <w:r w:rsidRPr="00617EB8">
              <w:rPr>
                <w:sz w:val="20"/>
              </w:rPr>
              <w:t>Ссылка на справочник «Субъекты РФ»</w:t>
            </w:r>
          </w:p>
        </w:tc>
        <w:tc>
          <w:tcPr>
            <w:tcW w:w="1378" w:type="pct"/>
            <w:gridSpan w:val="3"/>
            <w:shd w:val="clear" w:color="auto" w:fill="auto"/>
          </w:tcPr>
          <w:p w14:paraId="453A4DF4" w14:textId="77777777" w:rsidR="007F0D01" w:rsidRPr="00617EB8" w:rsidRDefault="007F0D01" w:rsidP="00C85DC9">
            <w:pPr>
              <w:ind w:firstLine="0"/>
              <w:rPr>
                <w:sz w:val="20"/>
              </w:rPr>
            </w:pPr>
          </w:p>
        </w:tc>
      </w:tr>
      <w:tr w:rsidR="007F0D01" w:rsidRPr="00617EB8" w14:paraId="236CA429" w14:textId="77777777" w:rsidTr="009C7CC8">
        <w:tc>
          <w:tcPr>
            <w:tcW w:w="730" w:type="pct"/>
            <w:gridSpan w:val="2"/>
            <w:shd w:val="clear" w:color="auto" w:fill="auto"/>
          </w:tcPr>
          <w:p w14:paraId="2B31AE90" w14:textId="77777777" w:rsidR="007F0D01" w:rsidRPr="00617EB8" w:rsidRDefault="007F0D01" w:rsidP="00C85DC9">
            <w:pPr>
              <w:ind w:firstLine="0"/>
              <w:rPr>
                <w:sz w:val="20"/>
              </w:rPr>
            </w:pPr>
          </w:p>
        </w:tc>
        <w:tc>
          <w:tcPr>
            <w:tcW w:w="869" w:type="pct"/>
            <w:gridSpan w:val="6"/>
            <w:shd w:val="clear" w:color="auto" w:fill="auto"/>
          </w:tcPr>
          <w:p w14:paraId="2C029804" w14:textId="77777777" w:rsidR="007F0D01" w:rsidRPr="00617EB8" w:rsidRDefault="007F0D01" w:rsidP="00C85DC9">
            <w:pPr>
              <w:ind w:firstLine="0"/>
              <w:rPr>
                <w:sz w:val="20"/>
              </w:rPr>
            </w:pPr>
            <w:r w:rsidRPr="00617EB8">
              <w:rPr>
                <w:sz w:val="20"/>
                <w:lang w:val="en-US"/>
              </w:rPr>
              <w:t>OKATO</w:t>
            </w:r>
          </w:p>
        </w:tc>
        <w:tc>
          <w:tcPr>
            <w:tcW w:w="313" w:type="pct"/>
            <w:gridSpan w:val="4"/>
            <w:shd w:val="clear" w:color="auto" w:fill="auto"/>
          </w:tcPr>
          <w:p w14:paraId="7A8E92CA"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4AA23835"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4C532797" w14:textId="77777777" w:rsidR="007F0D01" w:rsidRPr="00617EB8" w:rsidRDefault="007F0D01" w:rsidP="00C85DC9">
            <w:pPr>
              <w:ind w:firstLine="0"/>
              <w:rPr>
                <w:sz w:val="20"/>
              </w:rPr>
            </w:pPr>
            <w:r w:rsidRPr="00617EB8">
              <w:rPr>
                <w:sz w:val="20"/>
              </w:rPr>
              <w:t>Ссылка на справочник ОКАТО</w:t>
            </w:r>
          </w:p>
        </w:tc>
        <w:tc>
          <w:tcPr>
            <w:tcW w:w="1378" w:type="pct"/>
            <w:gridSpan w:val="3"/>
            <w:shd w:val="clear" w:color="auto" w:fill="auto"/>
          </w:tcPr>
          <w:p w14:paraId="2D2299A2" w14:textId="77777777" w:rsidR="007F0D01" w:rsidRPr="00617EB8" w:rsidRDefault="007F0D01" w:rsidP="00C85DC9">
            <w:pPr>
              <w:ind w:firstLine="0"/>
              <w:rPr>
                <w:sz w:val="20"/>
              </w:rPr>
            </w:pPr>
          </w:p>
        </w:tc>
      </w:tr>
      <w:tr w:rsidR="007F0D01" w:rsidRPr="00617EB8" w14:paraId="515F0DCF" w14:textId="77777777" w:rsidTr="009C7CC8">
        <w:tc>
          <w:tcPr>
            <w:tcW w:w="730" w:type="pct"/>
            <w:gridSpan w:val="2"/>
            <w:shd w:val="clear" w:color="auto" w:fill="auto"/>
          </w:tcPr>
          <w:p w14:paraId="19E2773D" w14:textId="77777777" w:rsidR="007F0D01" w:rsidRPr="00617EB8" w:rsidRDefault="007F0D01" w:rsidP="00C85DC9">
            <w:pPr>
              <w:ind w:firstLine="0"/>
              <w:rPr>
                <w:sz w:val="20"/>
              </w:rPr>
            </w:pPr>
          </w:p>
        </w:tc>
        <w:tc>
          <w:tcPr>
            <w:tcW w:w="869" w:type="pct"/>
            <w:gridSpan w:val="6"/>
            <w:shd w:val="clear" w:color="auto" w:fill="auto"/>
          </w:tcPr>
          <w:p w14:paraId="2005176F" w14:textId="77777777" w:rsidR="007F0D01" w:rsidRPr="00617EB8" w:rsidRDefault="007F0D01" w:rsidP="00C85DC9">
            <w:pPr>
              <w:ind w:firstLine="0"/>
              <w:rPr>
                <w:sz w:val="20"/>
              </w:rPr>
            </w:pPr>
            <w:r w:rsidRPr="00617EB8">
              <w:rPr>
                <w:sz w:val="20"/>
                <w:lang w:val="en-US"/>
              </w:rPr>
              <w:t>OKTMO</w:t>
            </w:r>
          </w:p>
        </w:tc>
        <w:tc>
          <w:tcPr>
            <w:tcW w:w="313" w:type="pct"/>
            <w:gridSpan w:val="4"/>
            <w:shd w:val="clear" w:color="auto" w:fill="auto"/>
          </w:tcPr>
          <w:p w14:paraId="7E60C09B" w14:textId="77777777" w:rsidR="007F0D01" w:rsidRPr="00617EB8" w:rsidRDefault="007F0D01" w:rsidP="00C85DC9">
            <w:pPr>
              <w:ind w:firstLine="0"/>
              <w:jc w:val="center"/>
              <w:rPr>
                <w:sz w:val="20"/>
              </w:rPr>
            </w:pPr>
            <w:r w:rsidRPr="00617EB8">
              <w:rPr>
                <w:sz w:val="20"/>
              </w:rPr>
              <w:t>Н</w:t>
            </w:r>
          </w:p>
        </w:tc>
        <w:tc>
          <w:tcPr>
            <w:tcW w:w="530" w:type="pct"/>
            <w:gridSpan w:val="4"/>
            <w:shd w:val="clear" w:color="auto" w:fill="auto"/>
          </w:tcPr>
          <w:p w14:paraId="60C9FEDB" w14:textId="77777777" w:rsidR="007F0D01" w:rsidRPr="00617EB8" w:rsidRDefault="007F0D01" w:rsidP="00C85DC9">
            <w:pPr>
              <w:ind w:firstLine="0"/>
              <w:jc w:val="center"/>
              <w:rPr>
                <w:sz w:val="20"/>
              </w:rPr>
            </w:pPr>
            <w:r w:rsidRPr="00617EB8">
              <w:rPr>
                <w:sz w:val="20"/>
                <w:lang w:val="en-US"/>
              </w:rPr>
              <w:t>S</w:t>
            </w:r>
          </w:p>
        </w:tc>
        <w:tc>
          <w:tcPr>
            <w:tcW w:w="1180" w:type="pct"/>
            <w:gridSpan w:val="2"/>
            <w:shd w:val="clear" w:color="auto" w:fill="auto"/>
          </w:tcPr>
          <w:p w14:paraId="4042FDD6" w14:textId="77777777" w:rsidR="007F0D01" w:rsidRPr="00617EB8" w:rsidRDefault="007F0D01" w:rsidP="00C85DC9">
            <w:pPr>
              <w:ind w:firstLine="0"/>
              <w:rPr>
                <w:sz w:val="20"/>
              </w:rPr>
            </w:pPr>
            <w:r w:rsidRPr="00617EB8">
              <w:rPr>
                <w:sz w:val="20"/>
              </w:rPr>
              <w:t xml:space="preserve">Ссылка на справочник </w:t>
            </w:r>
            <w:r w:rsidRPr="00617EB8">
              <w:rPr>
                <w:sz w:val="20"/>
                <w:lang w:val="en-US"/>
              </w:rPr>
              <w:t>OKTMO</w:t>
            </w:r>
          </w:p>
        </w:tc>
        <w:tc>
          <w:tcPr>
            <w:tcW w:w="1378" w:type="pct"/>
            <w:gridSpan w:val="3"/>
            <w:shd w:val="clear" w:color="auto" w:fill="auto"/>
          </w:tcPr>
          <w:p w14:paraId="6510D242" w14:textId="77777777" w:rsidR="007F0D01" w:rsidRPr="00617EB8" w:rsidRDefault="007F0D01" w:rsidP="00C85DC9">
            <w:pPr>
              <w:ind w:firstLine="0"/>
              <w:rPr>
                <w:sz w:val="20"/>
              </w:rPr>
            </w:pPr>
          </w:p>
        </w:tc>
      </w:tr>
      <w:tr w:rsidR="007F0D01" w:rsidRPr="00617EB8" w14:paraId="1ED1C44B" w14:textId="77777777" w:rsidTr="009C7CC8">
        <w:tc>
          <w:tcPr>
            <w:tcW w:w="730" w:type="pct"/>
            <w:gridSpan w:val="2"/>
            <w:shd w:val="clear" w:color="auto" w:fill="auto"/>
          </w:tcPr>
          <w:p w14:paraId="46A1A440" w14:textId="77777777" w:rsidR="007F0D01" w:rsidRPr="00617EB8" w:rsidRDefault="007F0D01" w:rsidP="00C85DC9">
            <w:pPr>
              <w:ind w:firstLine="0"/>
              <w:rPr>
                <w:sz w:val="20"/>
              </w:rPr>
            </w:pPr>
          </w:p>
        </w:tc>
        <w:tc>
          <w:tcPr>
            <w:tcW w:w="869" w:type="pct"/>
            <w:gridSpan w:val="6"/>
            <w:shd w:val="clear" w:color="auto" w:fill="auto"/>
          </w:tcPr>
          <w:p w14:paraId="4227143A" w14:textId="77777777" w:rsidR="007F0D01" w:rsidRPr="00617EB8" w:rsidRDefault="007F0D01" w:rsidP="00C85DC9">
            <w:pPr>
              <w:ind w:firstLine="0"/>
              <w:rPr>
                <w:sz w:val="20"/>
              </w:rPr>
            </w:pPr>
            <w:r w:rsidRPr="00617EB8">
              <w:rPr>
                <w:sz w:val="20"/>
                <w:lang w:val="en-US"/>
              </w:rPr>
              <w:t>address</w:t>
            </w:r>
          </w:p>
        </w:tc>
        <w:tc>
          <w:tcPr>
            <w:tcW w:w="313" w:type="pct"/>
            <w:gridSpan w:val="4"/>
            <w:shd w:val="clear" w:color="auto" w:fill="auto"/>
          </w:tcPr>
          <w:p w14:paraId="703FBAE7" w14:textId="77777777" w:rsidR="007F0D01" w:rsidRPr="00617EB8" w:rsidRDefault="007F0D01" w:rsidP="00C85DC9">
            <w:pPr>
              <w:ind w:firstLine="0"/>
              <w:jc w:val="center"/>
              <w:rPr>
                <w:sz w:val="20"/>
              </w:rPr>
            </w:pPr>
            <w:r w:rsidRPr="00617EB8">
              <w:rPr>
                <w:sz w:val="20"/>
                <w:lang w:val="en-US"/>
              </w:rPr>
              <w:t>O</w:t>
            </w:r>
          </w:p>
        </w:tc>
        <w:tc>
          <w:tcPr>
            <w:tcW w:w="530" w:type="pct"/>
            <w:gridSpan w:val="4"/>
            <w:shd w:val="clear" w:color="auto" w:fill="auto"/>
          </w:tcPr>
          <w:p w14:paraId="57F214D8" w14:textId="77777777" w:rsidR="007F0D01" w:rsidRPr="00617EB8" w:rsidRDefault="007F0D01" w:rsidP="00C85DC9">
            <w:pPr>
              <w:ind w:firstLine="0"/>
              <w:jc w:val="center"/>
              <w:rPr>
                <w:sz w:val="20"/>
              </w:rPr>
            </w:pPr>
            <w:r w:rsidRPr="00617EB8">
              <w:rPr>
                <w:sz w:val="20"/>
                <w:lang w:val="en-US"/>
              </w:rPr>
              <w:t>T(1-2000)</w:t>
            </w:r>
          </w:p>
        </w:tc>
        <w:tc>
          <w:tcPr>
            <w:tcW w:w="1180" w:type="pct"/>
            <w:gridSpan w:val="2"/>
            <w:shd w:val="clear" w:color="auto" w:fill="auto"/>
          </w:tcPr>
          <w:p w14:paraId="7D169614" w14:textId="77777777" w:rsidR="007F0D01" w:rsidRPr="00617EB8" w:rsidRDefault="007F0D01" w:rsidP="00C85DC9">
            <w:pPr>
              <w:ind w:firstLine="0"/>
              <w:rPr>
                <w:sz w:val="20"/>
              </w:rPr>
            </w:pPr>
            <w:r w:rsidRPr="00617EB8">
              <w:rPr>
                <w:sz w:val="20"/>
              </w:rPr>
              <w:t>Адрес места нахождения</w:t>
            </w:r>
          </w:p>
        </w:tc>
        <w:tc>
          <w:tcPr>
            <w:tcW w:w="1378" w:type="pct"/>
            <w:gridSpan w:val="3"/>
            <w:shd w:val="clear" w:color="auto" w:fill="auto"/>
          </w:tcPr>
          <w:p w14:paraId="668887E2" w14:textId="77777777" w:rsidR="007F0D01" w:rsidRPr="00617EB8" w:rsidRDefault="007F0D01" w:rsidP="00C85DC9">
            <w:pPr>
              <w:ind w:firstLine="0"/>
              <w:rPr>
                <w:sz w:val="20"/>
              </w:rPr>
            </w:pPr>
          </w:p>
        </w:tc>
      </w:tr>
      <w:tr w:rsidR="008C4BE1" w:rsidRPr="00617EB8" w14:paraId="6A736F1F" w14:textId="77777777" w:rsidTr="00617EB8">
        <w:tc>
          <w:tcPr>
            <w:tcW w:w="5000" w:type="pct"/>
            <w:gridSpan w:val="21"/>
            <w:shd w:val="clear" w:color="auto" w:fill="auto"/>
            <w:hideMark/>
          </w:tcPr>
          <w:p w14:paraId="278312C2" w14:textId="10CF33E8" w:rsidR="008C4BE1" w:rsidRPr="00617EB8" w:rsidRDefault="008C4BE1" w:rsidP="00C85DC9">
            <w:pPr>
              <w:ind w:firstLine="0"/>
              <w:jc w:val="center"/>
              <w:rPr>
                <w:sz w:val="20"/>
              </w:rPr>
            </w:pPr>
            <w:r w:rsidRPr="00617EB8">
              <w:rPr>
                <w:b/>
                <w:bCs/>
                <w:sz w:val="20"/>
              </w:rPr>
              <w:t xml:space="preserve">Информация о </w:t>
            </w:r>
            <w:r w:rsidR="004C69DE" w:rsidRPr="00617EB8">
              <w:rPr>
                <w:b/>
                <w:bCs/>
                <w:sz w:val="20"/>
              </w:rPr>
              <w:t>независимой</w:t>
            </w:r>
            <w:r w:rsidRPr="00617EB8">
              <w:rPr>
                <w:b/>
                <w:bCs/>
                <w:sz w:val="20"/>
              </w:rPr>
              <w:t xml:space="preserve"> гарантии</w:t>
            </w:r>
          </w:p>
        </w:tc>
      </w:tr>
      <w:tr w:rsidR="008C4BE1" w:rsidRPr="00617EB8" w14:paraId="328B086F" w14:textId="77777777" w:rsidTr="009C7CC8">
        <w:tc>
          <w:tcPr>
            <w:tcW w:w="685" w:type="pct"/>
            <w:shd w:val="clear" w:color="auto" w:fill="auto"/>
            <w:hideMark/>
          </w:tcPr>
          <w:p w14:paraId="697ADF83" w14:textId="77777777" w:rsidR="008C4BE1" w:rsidRPr="00617EB8" w:rsidRDefault="008C4BE1" w:rsidP="00C85DC9">
            <w:pPr>
              <w:ind w:firstLine="0"/>
              <w:rPr>
                <w:sz w:val="20"/>
                <w:lang w:val="en-US"/>
              </w:rPr>
            </w:pPr>
            <w:r w:rsidRPr="00617EB8">
              <w:rPr>
                <w:b/>
                <w:bCs/>
                <w:sz w:val="20"/>
                <w:lang w:val="en-US"/>
              </w:rPr>
              <w:t>guarantee</w:t>
            </w:r>
          </w:p>
        </w:tc>
        <w:tc>
          <w:tcPr>
            <w:tcW w:w="825" w:type="pct"/>
            <w:gridSpan w:val="5"/>
            <w:shd w:val="clear" w:color="auto" w:fill="auto"/>
            <w:hideMark/>
          </w:tcPr>
          <w:p w14:paraId="29DD89F8" w14:textId="77777777" w:rsidR="008C4BE1" w:rsidRPr="00617EB8" w:rsidRDefault="008C4BE1" w:rsidP="00C85DC9">
            <w:pPr>
              <w:ind w:firstLine="0"/>
              <w:rPr>
                <w:sz w:val="20"/>
              </w:rPr>
            </w:pPr>
            <w:r w:rsidRPr="00617EB8">
              <w:rPr>
                <w:sz w:val="20"/>
              </w:rPr>
              <w:t> </w:t>
            </w:r>
          </w:p>
        </w:tc>
        <w:tc>
          <w:tcPr>
            <w:tcW w:w="402" w:type="pct"/>
            <w:gridSpan w:val="6"/>
            <w:shd w:val="clear" w:color="auto" w:fill="auto"/>
            <w:hideMark/>
          </w:tcPr>
          <w:p w14:paraId="3302BFB8" w14:textId="77777777" w:rsidR="008C4BE1" w:rsidRPr="00617EB8" w:rsidRDefault="008C4BE1" w:rsidP="00C85DC9">
            <w:pPr>
              <w:ind w:firstLine="0"/>
              <w:rPr>
                <w:sz w:val="20"/>
              </w:rPr>
            </w:pPr>
            <w:r w:rsidRPr="00617EB8">
              <w:rPr>
                <w:sz w:val="20"/>
              </w:rPr>
              <w:t> </w:t>
            </w:r>
          </w:p>
        </w:tc>
        <w:tc>
          <w:tcPr>
            <w:tcW w:w="530" w:type="pct"/>
            <w:gridSpan w:val="4"/>
            <w:shd w:val="clear" w:color="auto" w:fill="auto"/>
            <w:hideMark/>
          </w:tcPr>
          <w:p w14:paraId="0B81BA68" w14:textId="77777777" w:rsidR="008C4BE1" w:rsidRPr="00617EB8" w:rsidRDefault="008C4BE1" w:rsidP="00C85DC9">
            <w:pPr>
              <w:ind w:firstLine="0"/>
              <w:rPr>
                <w:sz w:val="20"/>
              </w:rPr>
            </w:pPr>
            <w:r w:rsidRPr="00617EB8">
              <w:rPr>
                <w:sz w:val="20"/>
              </w:rPr>
              <w:t> </w:t>
            </w:r>
          </w:p>
        </w:tc>
        <w:tc>
          <w:tcPr>
            <w:tcW w:w="1180" w:type="pct"/>
            <w:gridSpan w:val="2"/>
            <w:shd w:val="clear" w:color="auto" w:fill="auto"/>
            <w:hideMark/>
          </w:tcPr>
          <w:p w14:paraId="0AD8E2FA" w14:textId="77777777" w:rsidR="008C4BE1" w:rsidRPr="00617EB8" w:rsidRDefault="008C4BE1" w:rsidP="00C85DC9">
            <w:pPr>
              <w:ind w:firstLine="0"/>
              <w:rPr>
                <w:sz w:val="20"/>
              </w:rPr>
            </w:pPr>
            <w:r w:rsidRPr="00617EB8">
              <w:rPr>
                <w:sz w:val="20"/>
              </w:rPr>
              <w:t> </w:t>
            </w:r>
          </w:p>
        </w:tc>
        <w:tc>
          <w:tcPr>
            <w:tcW w:w="1378" w:type="pct"/>
            <w:gridSpan w:val="3"/>
            <w:shd w:val="clear" w:color="auto" w:fill="auto"/>
            <w:hideMark/>
          </w:tcPr>
          <w:p w14:paraId="3D885754" w14:textId="77777777" w:rsidR="008C4BE1" w:rsidRPr="00617EB8" w:rsidRDefault="008C4BE1" w:rsidP="00C85DC9">
            <w:pPr>
              <w:ind w:firstLine="0"/>
              <w:rPr>
                <w:sz w:val="20"/>
              </w:rPr>
            </w:pPr>
          </w:p>
        </w:tc>
      </w:tr>
      <w:tr w:rsidR="00B54E77" w:rsidRPr="00617EB8" w14:paraId="63BD9288" w14:textId="77777777" w:rsidTr="009C7CC8">
        <w:tc>
          <w:tcPr>
            <w:tcW w:w="685" w:type="pct"/>
            <w:vMerge w:val="restart"/>
            <w:shd w:val="clear" w:color="auto" w:fill="auto"/>
            <w:vAlign w:val="center"/>
          </w:tcPr>
          <w:p w14:paraId="60C082BB" w14:textId="09CF52DF" w:rsidR="00B54E77" w:rsidRPr="00617EB8" w:rsidRDefault="00B54E77" w:rsidP="00C85DC9">
            <w:pPr>
              <w:ind w:firstLine="0"/>
              <w:rPr>
                <w:sz w:val="20"/>
              </w:rPr>
            </w:pPr>
            <w:r w:rsidRPr="00617EB8">
              <w:rPr>
                <w:sz w:val="20"/>
              </w:rPr>
              <w:t>Допустимо указание только одного элемента</w:t>
            </w:r>
          </w:p>
        </w:tc>
        <w:tc>
          <w:tcPr>
            <w:tcW w:w="825" w:type="pct"/>
            <w:gridSpan w:val="5"/>
            <w:shd w:val="clear" w:color="auto" w:fill="auto"/>
          </w:tcPr>
          <w:p w14:paraId="546434D2" w14:textId="2131B2BC" w:rsidR="00B54E77" w:rsidRPr="00617EB8" w:rsidRDefault="00B54E77" w:rsidP="00C85DC9">
            <w:pPr>
              <w:ind w:firstLine="0"/>
              <w:rPr>
                <w:sz w:val="20"/>
                <w:lang w:val="en-US"/>
              </w:rPr>
            </w:pPr>
            <w:r w:rsidRPr="00617EB8">
              <w:rPr>
                <w:sz w:val="20"/>
                <w:lang w:val="en-US"/>
              </w:rPr>
              <w:t>purchaseRequestEnsure</w:t>
            </w:r>
          </w:p>
        </w:tc>
        <w:tc>
          <w:tcPr>
            <w:tcW w:w="402" w:type="pct"/>
            <w:gridSpan w:val="6"/>
            <w:shd w:val="clear" w:color="auto" w:fill="auto"/>
          </w:tcPr>
          <w:p w14:paraId="234B43EB" w14:textId="77777777" w:rsidR="00B54E77" w:rsidRPr="00617EB8" w:rsidRDefault="00B54E77" w:rsidP="00C85DC9">
            <w:pPr>
              <w:ind w:firstLine="0"/>
              <w:jc w:val="center"/>
              <w:rPr>
                <w:sz w:val="20"/>
                <w:lang w:val="en-US"/>
              </w:rPr>
            </w:pPr>
            <w:r w:rsidRPr="00617EB8">
              <w:rPr>
                <w:sz w:val="20"/>
                <w:lang w:val="en-US"/>
              </w:rPr>
              <w:t>O</w:t>
            </w:r>
          </w:p>
        </w:tc>
        <w:tc>
          <w:tcPr>
            <w:tcW w:w="530" w:type="pct"/>
            <w:gridSpan w:val="4"/>
            <w:shd w:val="clear" w:color="auto" w:fill="auto"/>
          </w:tcPr>
          <w:p w14:paraId="197949DE" w14:textId="77777777" w:rsidR="00B54E77" w:rsidRPr="00617EB8" w:rsidRDefault="00B54E77" w:rsidP="00C85DC9">
            <w:pPr>
              <w:ind w:firstLine="0"/>
              <w:jc w:val="center"/>
              <w:rPr>
                <w:sz w:val="20"/>
                <w:lang w:val="en-US"/>
              </w:rPr>
            </w:pPr>
            <w:r w:rsidRPr="00617EB8">
              <w:rPr>
                <w:sz w:val="20"/>
                <w:lang w:val="en-US"/>
              </w:rPr>
              <w:t>S</w:t>
            </w:r>
          </w:p>
        </w:tc>
        <w:tc>
          <w:tcPr>
            <w:tcW w:w="1180" w:type="pct"/>
            <w:gridSpan w:val="2"/>
            <w:shd w:val="clear" w:color="auto" w:fill="auto"/>
          </w:tcPr>
          <w:p w14:paraId="5D1385AA" w14:textId="1293D79F" w:rsidR="00B54E77" w:rsidRPr="00617EB8" w:rsidRDefault="00B54E77" w:rsidP="00C85DC9">
            <w:pPr>
              <w:ind w:firstLine="0"/>
              <w:rPr>
                <w:sz w:val="20"/>
              </w:rPr>
            </w:pPr>
            <w:r w:rsidRPr="00617EB8">
              <w:rPr>
                <w:sz w:val="20"/>
              </w:rPr>
              <w:t>Обеспечение заявки в закупкe</w:t>
            </w:r>
          </w:p>
        </w:tc>
        <w:tc>
          <w:tcPr>
            <w:tcW w:w="1378" w:type="pct"/>
            <w:gridSpan w:val="3"/>
            <w:shd w:val="clear" w:color="auto" w:fill="auto"/>
          </w:tcPr>
          <w:p w14:paraId="50FBB78E" w14:textId="77777777" w:rsidR="00B54E77" w:rsidRPr="00617EB8" w:rsidRDefault="00B54E77" w:rsidP="00C85DC9">
            <w:pPr>
              <w:ind w:firstLine="0"/>
              <w:rPr>
                <w:sz w:val="20"/>
              </w:rPr>
            </w:pPr>
          </w:p>
        </w:tc>
      </w:tr>
      <w:tr w:rsidR="00B54E77" w:rsidRPr="00617EB8" w14:paraId="38F8B8BE" w14:textId="77777777" w:rsidTr="009C7CC8">
        <w:tc>
          <w:tcPr>
            <w:tcW w:w="685" w:type="pct"/>
            <w:vMerge/>
            <w:shd w:val="clear" w:color="auto" w:fill="auto"/>
            <w:vAlign w:val="center"/>
          </w:tcPr>
          <w:p w14:paraId="1ACF58C7" w14:textId="77777777" w:rsidR="00B54E77" w:rsidRPr="00617EB8" w:rsidRDefault="00B54E77" w:rsidP="00C85DC9">
            <w:pPr>
              <w:ind w:firstLine="0"/>
              <w:rPr>
                <w:sz w:val="20"/>
              </w:rPr>
            </w:pPr>
          </w:p>
        </w:tc>
        <w:tc>
          <w:tcPr>
            <w:tcW w:w="825" w:type="pct"/>
            <w:gridSpan w:val="5"/>
            <w:shd w:val="clear" w:color="auto" w:fill="auto"/>
          </w:tcPr>
          <w:p w14:paraId="1F8D8497" w14:textId="77777777" w:rsidR="00B54E77" w:rsidRPr="00617EB8" w:rsidRDefault="00B54E77" w:rsidP="00C85DC9">
            <w:pPr>
              <w:ind w:firstLine="0"/>
              <w:rPr>
                <w:sz w:val="20"/>
                <w:lang w:val="en-US"/>
              </w:rPr>
            </w:pPr>
            <w:r w:rsidRPr="00617EB8">
              <w:rPr>
                <w:sz w:val="20"/>
                <w:lang w:val="en-US"/>
              </w:rPr>
              <w:t>contractExecution</w:t>
            </w:r>
          </w:p>
        </w:tc>
        <w:tc>
          <w:tcPr>
            <w:tcW w:w="402" w:type="pct"/>
            <w:gridSpan w:val="6"/>
            <w:shd w:val="clear" w:color="auto" w:fill="auto"/>
          </w:tcPr>
          <w:p w14:paraId="13245479" w14:textId="77777777" w:rsidR="00B54E77" w:rsidRPr="00617EB8" w:rsidRDefault="00B54E77" w:rsidP="00C85DC9">
            <w:pPr>
              <w:ind w:firstLine="0"/>
              <w:jc w:val="center"/>
              <w:rPr>
                <w:sz w:val="20"/>
                <w:lang w:val="en-US"/>
              </w:rPr>
            </w:pPr>
            <w:r w:rsidRPr="00617EB8">
              <w:rPr>
                <w:sz w:val="20"/>
                <w:lang w:val="en-US"/>
              </w:rPr>
              <w:t>O</w:t>
            </w:r>
          </w:p>
        </w:tc>
        <w:tc>
          <w:tcPr>
            <w:tcW w:w="530" w:type="pct"/>
            <w:gridSpan w:val="4"/>
            <w:shd w:val="clear" w:color="auto" w:fill="auto"/>
          </w:tcPr>
          <w:p w14:paraId="73C96199" w14:textId="77777777" w:rsidR="00B54E77" w:rsidRPr="00617EB8" w:rsidRDefault="00B54E77" w:rsidP="00C85DC9">
            <w:pPr>
              <w:ind w:firstLine="0"/>
              <w:jc w:val="center"/>
              <w:rPr>
                <w:sz w:val="20"/>
                <w:lang w:val="en-US"/>
              </w:rPr>
            </w:pPr>
            <w:r w:rsidRPr="00617EB8">
              <w:rPr>
                <w:sz w:val="20"/>
                <w:lang w:val="en-US"/>
              </w:rPr>
              <w:t>S</w:t>
            </w:r>
          </w:p>
        </w:tc>
        <w:tc>
          <w:tcPr>
            <w:tcW w:w="1180" w:type="pct"/>
            <w:gridSpan w:val="2"/>
            <w:shd w:val="clear" w:color="auto" w:fill="auto"/>
          </w:tcPr>
          <w:p w14:paraId="0FB21AE7" w14:textId="77777777" w:rsidR="00B54E77" w:rsidRPr="00617EB8" w:rsidRDefault="00B54E77" w:rsidP="00C85DC9">
            <w:pPr>
              <w:ind w:firstLine="0"/>
              <w:rPr>
                <w:sz w:val="20"/>
              </w:rPr>
            </w:pPr>
            <w:r w:rsidRPr="00617EB8">
              <w:rPr>
                <w:sz w:val="20"/>
              </w:rPr>
              <w:t>Обеспечение исполнения контракта</w:t>
            </w:r>
          </w:p>
        </w:tc>
        <w:tc>
          <w:tcPr>
            <w:tcW w:w="1378" w:type="pct"/>
            <w:gridSpan w:val="3"/>
            <w:shd w:val="clear" w:color="auto" w:fill="auto"/>
          </w:tcPr>
          <w:p w14:paraId="3EBECE2F" w14:textId="77777777" w:rsidR="00B54E77" w:rsidRPr="00617EB8" w:rsidRDefault="00B54E77" w:rsidP="00C85DC9">
            <w:pPr>
              <w:ind w:firstLine="0"/>
              <w:rPr>
                <w:sz w:val="20"/>
              </w:rPr>
            </w:pPr>
          </w:p>
        </w:tc>
      </w:tr>
      <w:tr w:rsidR="008C4BE1" w:rsidRPr="00617EB8" w14:paraId="12CBF59E" w14:textId="77777777" w:rsidTr="009C7CC8">
        <w:tc>
          <w:tcPr>
            <w:tcW w:w="685" w:type="pct"/>
            <w:shd w:val="clear" w:color="auto" w:fill="auto"/>
            <w:hideMark/>
          </w:tcPr>
          <w:p w14:paraId="38D4186E"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3BBA11C6" w14:textId="77777777" w:rsidR="008C4BE1" w:rsidRPr="00617EB8" w:rsidRDefault="008C4BE1" w:rsidP="00C85DC9">
            <w:pPr>
              <w:ind w:firstLine="0"/>
              <w:rPr>
                <w:sz w:val="20"/>
              </w:rPr>
            </w:pPr>
            <w:r w:rsidRPr="00617EB8">
              <w:rPr>
                <w:sz w:val="20"/>
                <w:lang w:val="en-US"/>
              </w:rPr>
              <w:t>customer</w:t>
            </w:r>
            <w:r w:rsidRPr="00617EB8">
              <w:rPr>
                <w:sz w:val="20"/>
              </w:rPr>
              <w:t xml:space="preserve"> </w:t>
            </w:r>
          </w:p>
        </w:tc>
        <w:tc>
          <w:tcPr>
            <w:tcW w:w="402" w:type="pct"/>
            <w:gridSpan w:val="6"/>
            <w:shd w:val="clear" w:color="auto" w:fill="auto"/>
            <w:hideMark/>
          </w:tcPr>
          <w:p w14:paraId="6C489C4A" w14:textId="77777777" w:rsidR="008C4BE1" w:rsidRPr="00617EB8" w:rsidRDefault="008C4BE1" w:rsidP="00C85DC9">
            <w:pPr>
              <w:ind w:firstLine="0"/>
              <w:jc w:val="center"/>
              <w:rPr>
                <w:sz w:val="20"/>
              </w:rPr>
            </w:pPr>
            <w:r w:rsidRPr="00617EB8">
              <w:rPr>
                <w:sz w:val="20"/>
              </w:rPr>
              <w:t>O</w:t>
            </w:r>
          </w:p>
        </w:tc>
        <w:tc>
          <w:tcPr>
            <w:tcW w:w="530" w:type="pct"/>
            <w:gridSpan w:val="4"/>
            <w:shd w:val="clear" w:color="auto" w:fill="auto"/>
            <w:hideMark/>
          </w:tcPr>
          <w:p w14:paraId="38A0A809" w14:textId="77777777" w:rsidR="008C4BE1" w:rsidRPr="00617EB8" w:rsidRDefault="008C4BE1" w:rsidP="00C85DC9">
            <w:pPr>
              <w:ind w:firstLine="0"/>
              <w:jc w:val="center"/>
              <w:rPr>
                <w:sz w:val="20"/>
                <w:lang w:val="en-US"/>
              </w:rPr>
            </w:pPr>
            <w:r w:rsidRPr="00617EB8">
              <w:rPr>
                <w:sz w:val="20"/>
                <w:lang w:val="en-US"/>
              </w:rPr>
              <w:t>S</w:t>
            </w:r>
          </w:p>
        </w:tc>
        <w:tc>
          <w:tcPr>
            <w:tcW w:w="1180" w:type="pct"/>
            <w:gridSpan w:val="2"/>
            <w:shd w:val="clear" w:color="auto" w:fill="auto"/>
            <w:hideMark/>
          </w:tcPr>
          <w:p w14:paraId="065B4381" w14:textId="77777777" w:rsidR="008C4BE1" w:rsidRPr="00617EB8" w:rsidRDefault="008C4BE1" w:rsidP="00C85DC9">
            <w:pPr>
              <w:ind w:firstLine="0"/>
              <w:rPr>
                <w:sz w:val="20"/>
              </w:rPr>
            </w:pPr>
            <w:r w:rsidRPr="00617EB8">
              <w:rPr>
                <w:sz w:val="20"/>
              </w:rPr>
              <w:t>Сведения о заказчике</w:t>
            </w:r>
          </w:p>
        </w:tc>
        <w:tc>
          <w:tcPr>
            <w:tcW w:w="1378" w:type="pct"/>
            <w:gridSpan w:val="3"/>
            <w:shd w:val="clear" w:color="auto" w:fill="auto"/>
            <w:hideMark/>
          </w:tcPr>
          <w:p w14:paraId="7639645B" w14:textId="77777777" w:rsidR="008C4BE1" w:rsidRPr="00617EB8" w:rsidRDefault="008C4BE1" w:rsidP="00C85DC9">
            <w:pPr>
              <w:ind w:firstLine="0"/>
              <w:rPr>
                <w:sz w:val="20"/>
              </w:rPr>
            </w:pPr>
          </w:p>
        </w:tc>
      </w:tr>
      <w:tr w:rsidR="00D46E19" w:rsidRPr="00617EB8" w14:paraId="3F913547" w14:textId="77777777" w:rsidTr="009C7CC8">
        <w:tc>
          <w:tcPr>
            <w:tcW w:w="685" w:type="pct"/>
            <w:shd w:val="clear" w:color="auto" w:fill="auto"/>
            <w:hideMark/>
          </w:tcPr>
          <w:p w14:paraId="1954B68D" w14:textId="77777777" w:rsidR="00D46E19" w:rsidRPr="00617EB8" w:rsidRDefault="00D46E19" w:rsidP="00C85DC9">
            <w:pPr>
              <w:ind w:firstLine="0"/>
              <w:rPr>
                <w:sz w:val="20"/>
              </w:rPr>
            </w:pPr>
            <w:r w:rsidRPr="00617EB8">
              <w:rPr>
                <w:sz w:val="20"/>
              </w:rPr>
              <w:t> </w:t>
            </w:r>
          </w:p>
        </w:tc>
        <w:tc>
          <w:tcPr>
            <w:tcW w:w="825" w:type="pct"/>
            <w:gridSpan w:val="5"/>
            <w:shd w:val="clear" w:color="auto" w:fill="auto"/>
            <w:hideMark/>
          </w:tcPr>
          <w:p w14:paraId="61EC03EE" w14:textId="13AA1676" w:rsidR="00D46E19" w:rsidRPr="00617EB8" w:rsidRDefault="00D46E19" w:rsidP="00C85DC9">
            <w:pPr>
              <w:ind w:firstLine="0"/>
              <w:rPr>
                <w:sz w:val="20"/>
              </w:rPr>
            </w:pPr>
            <w:r w:rsidRPr="00617EB8">
              <w:rPr>
                <w:sz w:val="20"/>
                <w:lang w:val="en-US"/>
              </w:rPr>
              <w:t>purchaseCodes</w:t>
            </w:r>
          </w:p>
        </w:tc>
        <w:tc>
          <w:tcPr>
            <w:tcW w:w="402" w:type="pct"/>
            <w:gridSpan w:val="6"/>
            <w:shd w:val="clear" w:color="auto" w:fill="auto"/>
            <w:hideMark/>
          </w:tcPr>
          <w:p w14:paraId="365FB0F5" w14:textId="6744A170" w:rsidR="00D46E19" w:rsidRPr="00617EB8" w:rsidRDefault="00D46E19" w:rsidP="00C85DC9">
            <w:pPr>
              <w:ind w:firstLine="0"/>
              <w:jc w:val="center"/>
              <w:rPr>
                <w:sz w:val="20"/>
              </w:rPr>
            </w:pPr>
            <w:r w:rsidRPr="00617EB8">
              <w:rPr>
                <w:sz w:val="20"/>
              </w:rPr>
              <w:t>Н</w:t>
            </w:r>
          </w:p>
        </w:tc>
        <w:tc>
          <w:tcPr>
            <w:tcW w:w="530" w:type="pct"/>
            <w:gridSpan w:val="4"/>
            <w:shd w:val="clear" w:color="auto" w:fill="auto"/>
            <w:hideMark/>
          </w:tcPr>
          <w:p w14:paraId="10146546" w14:textId="3B14BFAE" w:rsidR="00D46E19" w:rsidRPr="00617EB8" w:rsidRDefault="00D46E19" w:rsidP="00C85DC9">
            <w:pPr>
              <w:ind w:firstLine="0"/>
              <w:jc w:val="center"/>
              <w:rPr>
                <w:sz w:val="20"/>
                <w:lang w:val="en-US"/>
              </w:rPr>
            </w:pPr>
            <w:r w:rsidRPr="00617EB8">
              <w:rPr>
                <w:sz w:val="20"/>
                <w:lang w:val="en-US"/>
              </w:rPr>
              <w:t>S</w:t>
            </w:r>
          </w:p>
        </w:tc>
        <w:tc>
          <w:tcPr>
            <w:tcW w:w="1180" w:type="pct"/>
            <w:gridSpan w:val="2"/>
            <w:shd w:val="clear" w:color="auto" w:fill="auto"/>
            <w:hideMark/>
          </w:tcPr>
          <w:p w14:paraId="797DDFBB" w14:textId="72C52A61" w:rsidR="00D46E19" w:rsidRPr="00617EB8" w:rsidRDefault="00D46E19" w:rsidP="00C85DC9">
            <w:pPr>
              <w:ind w:firstLine="0"/>
              <w:rPr>
                <w:sz w:val="20"/>
              </w:rPr>
            </w:pPr>
            <w:r w:rsidRPr="00617EB8">
              <w:rPr>
                <w:sz w:val="20"/>
              </w:rPr>
              <w:t>Идентификационные коды закупкок (ИКЗ)</w:t>
            </w:r>
          </w:p>
        </w:tc>
        <w:tc>
          <w:tcPr>
            <w:tcW w:w="1378" w:type="pct"/>
            <w:gridSpan w:val="3"/>
            <w:shd w:val="clear" w:color="auto" w:fill="auto"/>
            <w:hideMark/>
          </w:tcPr>
          <w:p w14:paraId="6CFCF6B3" w14:textId="7806FFA7" w:rsidR="00D46E19" w:rsidRPr="00617EB8" w:rsidRDefault="00D46E19" w:rsidP="00C85DC9">
            <w:pPr>
              <w:ind w:firstLine="0"/>
              <w:rPr>
                <w:sz w:val="20"/>
              </w:rPr>
            </w:pPr>
            <w:r w:rsidRPr="00617EB8">
              <w:rPr>
                <w:sz w:val="20"/>
              </w:rPr>
              <w:t xml:space="preserve">Состав блока см. в описании документа «Информация о выданной </w:t>
            </w:r>
            <w:r w:rsidR="004C69DE" w:rsidRPr="00617EB8">
              <w:rPr>
                <w:sz w:val="20"/>
              </w:rPr>
              <w:t>независимой</w:t>
            </w:r>
            <w:r w:rsidRPr="00617EB8">
              <w:rPr>
                <w:sz w:val="20"/>
              </w:rPr>
              <w:t xml:space="preserve"> гарантии (изменение сведений)» (bankGuarantee)</w:t>
            </w:r>
          </w:p>
        </w:tc>
      </w:tr>
      <w:tr w:rsidR="008C4BE1" w:rsidRPr="00617EB8" w14:paraId="3D815707" w14:textId="77777777" w:rsidTr="009C7CC8">
        <w:tc>
          <w:tcPr>
            <w:tcW w:w="685" w:type="pct"/>
            <w:shd w:val="clear" w:color="auto" w:fill="auto"/>
            <w:hideMark/>
          </w:tcPr>
          <w:p w14:paraId="359A59EF"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7D78EDC1" w14:textId="77777777" w:rsidR="008C4BE1" w:rsidRPr="00617EB8" w:rsidRDefault="008C4BE1" w:rsidP="00C85DC9">
            <w:pPr>
              <w:ind w:firstLine="0"/>
              <w:rPr>
                <w:sz w:val="20"/>
              </w:rPr>
            </w:pPr>
            <w:r w:rsidRPr="00617EB8">
              <w:rPr>
                <w:sz w:val="20"/>
                <w:lang w:val="en-US"/>
              </w:rPr>
              <w:t>guaranteeDate</w:t>
            </w:r>
          </w:p>
        </w:tc>
        <w:tc>
          <w:tcPr>
            <w:tcW w:w="402" w:type="pct"/>
            <w:gridSpan w:val="6"/>
            <w:shd w:val="clear" w:color="auto" w:fill="auto"/>
            <w:hideMark/>
          </w:tcPr>
          <w:p w14:paraId="2345ED57" w14:textId="77777777" w:rsidR="008C4BE1" w:rsidRPr="00617EB8" w:rsidRDefault="008C4BE1" w:rsidP="00C85DC9">
            <w:pPr>
              <w:ind w:firstLine="0"/>
              <w:jc w:val="center"/>
              <w:rPr>
                <w:sz w:val="20"/>
              </w:rPr>
            </w:pPr>
            <w:r w:rsidRPr="00617EB8">
              <w:rPr>
                <w:sz w:val="20"/>
              </w:rPr>
              <w:t>О</w:t>
            </w:r>
          </w:p>
        </w:tc>
        <w:tc>
          <w:tcPr>
            <w:tcW w:w="530" w:type="pct"/>
            <w:gridSpan w:val="4"/>
            <w:shd w:val="clear" w:color="auto" w:fill="auto"/>
            <w:hideMark/>
          </w:tcPr>
          <w:p w14:paraId="4CAEEF8E" w14:textId="77777777" w:rsidR="008C4BE1" w:rsidRPr="00617EB8" w:rsidRDefault="008C4BE1" w:rsidP="00C85DC9">
            <w:pPr>
              <w:ind w:firstLine="0"/>
              <w:jc w:val="center"/>
              <w:rPr>
                <w:sz w:val="20"/>
              </w:rPr>
            </w:pPr>
            <w:r w:rsidRPr="00617EB8">
              <w:rPr>
                <w:sz w:val="20"/>
                <w:lang w:val="en-US"/>
              </w:rPr>
              <w:t>DT</w:t>
            </w:r>
          </w:p>
        </w:tc>
        <w:tc>
          <w:tcPr>
            <w:tcW w:w="1180" w:type="pct"/>
            <w:gridSpan w:val="2"/>
            <w:shd w:val="clear" w:color="auto" w:fill="auto"/>
            <w:hideMark/>
          </w:tcPr>
          <w:p w14:paraId="6E290954" w14:textId="3F8AA899" w:rsidR="008C4BE1" w:rsidRPr="00617EB8" w:rsidRDefault="008C4BE1" w:rsidP="00C85DC9">
            <w:pPr>
              <w:ind w:firstLine="0"/>
              <w:rPr>
                <w:sz w:val="20"/>
              </w:rPr>
            </w:pPr>
            <w:r w:rsidRPr="00617EB8">
              <w:rPr>
                <w:sz w:val="20"/>
              </w:rPr>
              <w:t xml:space="preserve">Дата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3757C730" w14:textId="77777777" w:rsidR="008C4BE1" w:rsidRPr="00617EB8" w:rsidRDefault="008C4BE1" w:rsidP="00C85DC9">
            <w:pPr>
              <w:ind w:firstLine="0"/>
              <w:rPr>
                <w:sz w:val="20"/>
              </w:rPr>
            </w:pPr>
            <w:r w:rsidRPr="00617EB8">
              <w:rPr>
                <w:sz w:val="20"/>
              </w:rPr>
              <w:t xml:space="preserve"> </w:t>
            </w:r>
          </w:p>
        </w:tc>
      </w:tr>
      <w:tr w:rsidR="008C4BE1" w:rsidRPr="00617EB8" w14:paraId="4A5D4744" w14:textId="77777777" w:rsidTr="009C7CC8">
        <w:tc>
          <w:tcPr>
            <w:tcW w:w="685" w:type="pct"/>
            <w:shd w:val="clear" w:color="auto" w:fill="auto"/>
            <w:hideMark/>
          </w:tcPr>
          <w:p w14:paraId="2235BF35"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02F51179" w14:textId="1A10EB3C" w:rsidR="008C4BE1" w:rsidRPr="00617EB8" w:rsidRDefault="008C4BE1" w:rsidP="00C85DC9">
            <w:pPr>
              <w:ind w:firstLine="0"/>
              <w:rPr>
                <w:sz w:val="20"/>
              </w:rPr>
            </w:pPr>
            <w:r w:rsidRPr="00617EB8">
              <w:rPr>
                <w:sz w:val="20"/>
                <w:lang w:val="en-US"/>
              </w:rPr>
              <w:t>guaranteeGrantDate</w:t>
            </w:r>
          </w:p>
        </w:tc>
        <w:tc>
          <w:tcPr>
            <w:tcW w:w="402" w:type="pct"/>
            <w:gridSpan w:val="6"/>
            <w:shd w:val="clear" w:color="auto" w:fill="auto"/>
            <w:hideMark/>
          </w:tcPr>
          <w:p w14:paraId="0EAC11CC" w14:textId="77777777" w:rsidR="008C4BE1" w:rsidRPr="00617EB8" w:rsidRDefault="008C4BE1" w:rsidP="00C85DC9">
            <w:pPr>
              <w:ind w:firstLine="0"/>
              <w:jc w:val="center"/>
              <w:rPr>
                <w:sz w:val="20"/>
              </w:rPr>
            </w:pPr>
            <w:r w:rsidRPr="00617EB8">
              <w:rPr>
                <w:sz w:val="20"/>
              </w:rPr>
              <w:t>О</w:t>
            </w:r>
          </w:p>
        </w:tc>
        <w:tc>
          <w:tcPr>
            <w:tcW w:w="530" w:type="pct"/>
            <w:gridSpan w:val="4"/>
            <w:shd w:val="clear" w:color="auto" w:fill="auto"/>
            <w:hideMark/>
          </w:tcPr>
          <w:p w14:paraId="7A33737C" w14:textId="77777777" w:rsidR="008C4BE1" w:rsidRPr="00617EB8" w:rsidRDefault="008C4BE1" w:rsidP="00C85DC9">
            <w:pPr>
              <w:ind w:firstLine="0"/>
              <w:jc w:val="center"/>
              <w:rPr>
                <w:sz w:val="20"/>
              </w:rPr>
            </w:pPr>
            <w:r w:rsidRPr="00617EB8">
              <w:rPr>
                <w:sz w:val="20"/>
                <w:lang w:val="en-US"/>
              </w:rPr>
              <w:t>DT</w:t>
            </w:r>
          </w:p>
        </w:tc>
        <w:tc>
          <w:tcPr>
            <w:tcW w:w="1180" w:type="pct"/>
            <w:gridSpan w:val="2"/>
            <w:shd w:val="clear" w:color="auto" w:fill="auto"/>
            <w:hideMark/>
          </w:tcPr>
          <w:p w14:paraId="22E24B9E" w14:textId="4572C408" w:rsidR="008C4BE1" w:rsidRPr="00617EB8" w:rsidRDefault="008C4BE1" w:rsidP="00C85DC9">
            <w:pPr>
              <w:ind w:firstLine="0"/>
              <w:rPr>
                <w:sz w:val="20"/>
              </w:rPr>
            </w:pPr>
            <w:r w:rsidRPr="00617EB8">
              <w:rPr>
                <w:sz w:val="20"/>
              </w:rPr>
              <w:t xml:space="preserve">Дата предоставления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5E7BB1B5" w14:textId="77777777" w:rsidR="008C4BE1" w:rsidRPr="00617EB8" w:rsidRDefault="008C4BE1" w:rsidP="00C85DC9">
            <w:pPr>
              <w:ind w:firstLine="0"/>
              <w:rPr>
                <w:sz w:val="20"/>
              </w:rPr>
            </w:pPr>
            <w:r w:rsidRPr="00617EB8">
              <w:rPr>
                <w:sz w:val="20"/>
              </w:rPr>
              <w:t xml:space="preserve"> </w:t>
            </w:r>
          </w:p>
        </w:tc>
      </w:tr>
      <w:tr w:rsidR="000D1069" w:rsidRPr="00617EB8" w14:paraId="02B9CF43" w14:textId="77777777" w:rsidTr="009C7CC8">
        <w:tc>
          <w:tcPr>
            <w:tcW w:w="685" w:type="pct"/>
            <w:shd w:val="clear" w:color="auto" w:fill="auto"/>
            <w:hideMark/>
          </w:tcPr>
          <w:p w14:paraId="75C8B6EC" w14:textId="77777777" w:rsidR="000D1069" w:rsidRPr="00617EB8" w:rsidRDefault="000D1069" w:rsidP="00C85DC9">
            <w:pPr>
              <w:ind w:firstLine="0"/>
              <w:rPr>
                <w:sz w:val="20"/>
              </w:rPr>
            </w:pPr>
            <w:r w:rsidRPr="00617EB8">
              <w:rPr>
                <w:sz w:val="20"/>
              </w:rPr>
              <w:t> </w:t>
            </w:r>
          </w:p>
        </w:tc>
        <w:tc>
          <w:tcPr>
            <w:tcW w:w="825" w:type="pct"/>
            <w:gridSpan w:val="5"/>
            <w:shd w:val="clear" w:color="auto" w:fill="auto"/>
            <w:hideMark/>
          </w:tcPr>
          <w:p w14:paraId="301E7F62" w14:textId="3BFA44FD" w:rsidR="000D1069" w:rsidRPr="00617EB8" w:rsidRDefault="000D1069" w:rsidP="00C85DC9">
            <w:pPr>
              <w:ind w:firstLine="0"/>
              <w:rPr>
                <w:sz w:val="20"/>
              </w:rPr>
            </w:pPr>
            <w:r w:rsidRPr="00617EB8">
              <w:rPr>
                <w:sz w:val="20"/>
                <w:lang w:val="en-US"/>
              </w:rPr>
              <w:t>guaranteePublishDate</w:t>
            </w:r>
          </w:p>
        </w:tc>
        <w:tc>
          <w:tcPr>
            <w:tcW w:w="402" w:type="pct"/>
            <w:gridSpan w:val="6"/>
            <w:shd w:val="clear" w:color="auto" w:fill="auto"/>
            <w:hideMark/>
          </w:tcPr>
          <w:p w14:paraId="1D09B1FD" w14:textId="06665A72" w:rsidR="000D1069" w:rsidRPr="00617EB8" w:rsidRDefault="000D1069" w:rsidP="00C85DC9">
            <w:pPr>
              <w:ind w:firstLine="0"/>
              <w:jc w:val="center"/>
              <w:rPr>
                <w:sz w:val="20"/>
              </w:rPr>
            </w:pPr>
            <w:r w:rsidRPr="00617EB8">
              <w:rPr>
                <w:sz w:val="20"/>
              </w:rPr>
              <w:t>Н</w:t>
            </w:r>
          </w:p>
        </w:tc>
        <w:tc>
          <w:tcPr>
            <w:tcW w:w="530" w:type="pct"/>
            <w:gridSpan w:val="4"/>
            <w:shd w:val="clear" w:color="auto" w:fill="auto"/>
            <w:hideMark/>
          </w:tcPr>
          <w:p w14:paraId="17FDF328" w14:textId="77777777" w:rsidR="000D1069" w:rsidRPr="00617EB8" w:rsidRDefault="000D1069" w:rsidP="00C85DC9">
            <w:pPr>
              <w:ind w:firstLine="0"/>
              <w:jc w:val="center"/>
              <w:rPr>
                <w:sz w:val="20"/>
              </w:rPr>
            </w:pPr>
            <w:r w:rsidRPr="00617EB8">
              <w:rPr>
                <w:sz w:val="20"/>
                <w:lang w:val="en-US"/>
              </w:rPr>
              <w:t>DT</w:t>
            </w:r>
          </w:p>
        </w:tc>
        <w:tc>
          <w:tcPr>
            <w:tcW w:w="1180" w:type="pct"/>
            <w:gridSpan w:val="2"/>
            <w:shd w:val="clear" w:color="auto" w:fill="auto"/>
            <w:hideMark/>
          </w:tcPr>
          <w:p w14:paraId="0465FA82" w14:textId="5ED74790" w:rsidR="000D1069" w:rsidRPr="00617EB8" w:rsidRDefault="000D1069" w:rsidP="00C85DC9">
            <w:pPr>
              <w:ind w:firstLine="0"/>
              <w:rPr>
                <w:sz w:val="20"/>
              </w:rPr>
            </w:pPr>
            <w:r w:rsidRPr="00617EB8">
              <w:rPr>
                <w:sz w:val="20"/>
              </w:rPr>
              <w:t xml:space="preserve">Дата </w:t>
            </w:r>
            <w:r w:rsidR="00CB2130" w:rsidRPr="00617EB8">
              <w:rPr>
                <w:sz w:val="20"/>
              </w:rPr>
              <w:t xml:space="preserve">размещения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574810D0" w14:textId="77777777" w:rsidR="000D1069" w:rsidRPr="00617EB8" w:rsidRDefault="000D1069" w:rsidP="00C85DC9">
            <w:pPr>
              <w:ind w:firstLine="0"/>
              <w:rPr>
                <w:sz w:val="20"/>
              </w:rPr>
            </w:pPr>
            <w:r w:rsidRPr="00617EB8">
              <w:rPr>
                <w:sz w:val="20"/>
              </w:rPr>
              <w:t xml:space="preserve"> </w:t>
            </w:r>
          </w:p>
        </w:tc>
      </w:tr>
      <w:tr w:rsidR="008C4BE1" w:rsidRPr="00617EB8" w14:paraId="4048EB76" w14:textId="77777777" w:rsidTr="009C7CC8">
        <w:tc>
          <w:tcPr>
            <w:tcW w:w="685" w:type="pct"/>
            <w:shd w:val="clear" w:color="auto" w:fill="auto"/>
            <w:hideMark/>
          </w:tcPr>
          <w:p w14:paraId="25F4722C"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2DCCD887" w14:textId="77777777" w:rsidR="008C4BE1" w:rsidRPr="00617EB8" w:rsidRDefault="008C4BE1" w:rsidP="00C85DC9">
            <w:pPr>
              <w:ind w:firstLine="0"/>
              <w:rPr>
                <w:sz w:val="20"/>
              </w:rPr>
            </w:pPr>
            <w:r w:rsidRPr="00617EB8">
              <w:rPr>
                <w:sz w:val="20"/>
                <w:lang w:val="en-US"/>
              </w:rPr>
              <w:t>guaranteeNumber</w:t>
            </w:r>
          </w:p>
        </w:tc>
        <w:tc>
          <w:tcPr>
            <w:tcW w:w="402" w:type="pct"/>
            <w:gridSpan w:val="6"/>
            <w:shd w:val="clear" w:color="auto" w:fill="auto"/>
            <w:hideMark/>
          </w:tcPr>
          <w:p w14:paraId="269B8504" w14:textId="2839DF60" w:rsidR="008C4BE1" w:rsidRPr="00617EB8" w:rsidRDefault="007868E8" w:rsidP="00C85DC9">
            <w:pPr>
              <w:ind w:firstLine="0"/>
              <w:jc w:val="center"/>
              <w:rPr>
                <w:sz w:val="20"/>
              </w:rPr>
            </w:pPr>
            <w:r w:rsidRPr="00617EB8">
              <w:rPr>
                <w:sz w:val="20"/>
              </w:rPr>
              <w:t>Н</w:t>
            </w:r>
          </w:p>
        </w:tc>
        <w:tc>
          <w:tcPr>
            <w:tcW w:w="530" w:type="pct"/>
            <w:gridSpan w:val="4"/>
            <w:shd w:val="clear" w:color="auto" w:fill="auto"/>
            <w:hideMark/>
          </w:tcPr>
          <w:p w14:paraId="374AB95A" w14:textId="77777777" w:rsidR="008C4BE1" w:rsidRPr="00617EB8" w:rsidRDefault="008C4BE1" w:rsidP="00C85DC9">
            <w:pPr>
              <w:ind w:firstLine="0"/>
              <w:jc w:val="center"/>
              <w:rPr>
                <w:sz w:val="20"/>
              </w:rPr>
            </w:pPr>
            <w:r w:rsidRPr="00617EB8">
              <w:rPr>
                <w:sz w:val="20"/>
              </w:rPr>
              <w:t>T(1-100)</w:t>
            </w:r>
          </w:p>
        </w:tc>
        <w:tc>
          <w:tcPr>
            <w:tcW w:w="1180" w:type="pct"/>
            <w:gridSpan w:val="2"/>
            <w:shd w:val="clear" w:color="auto" w:fill="auto"/>
            <w:hideMark/>
          </w:tcPr>
          <w:p w14:paraId="48B595CD" w14:textId="03E1454B" w:rsidR="008C4BE1" w:rsidRPr="00617EB8" w:rsidRDefault="008C4BE1" w:rsidP="00C85DC9">
            <w:pPr>
              <w:ind w:firstLine="0"/>
              <w:rPr>
                <w:sz w:val="20"/>
              </w:rPr>
            </w:pPr>
            <w:r w:rsidRPr="00617EB8">
              <w:rPr>
                <w:sz w:val="20"/>
              </w:rPr>
              <w:t xml:space="preserve">Номер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7940A6B8" w14:textId="742C09E3" w:rsidR="008C4BE1" w:rsidRPr="00617EB8" w:rsidRDefault="008C4BE1" w:rsidP="00C85DC9">
            <w:pPr>
              <w:ind w:firstLine="0"/>
              <w:rPr>
                <w:sz w:val="20"/>
              </w:rPr>
            </w:pPr>
            <w:r w:rsidRPr="00617EB8">
              <w:rPr>
                <w:sz w:val="20"/>
              </w:rPr>
              <w:t xml:space="preserve"> </w:t>
            </w:r>
            <w:r w:rsidR="00C60B99" w:rsidRPr="00617EB8">
              <w:rPr>
                <w:sz w:val="20"/>
              </w:rPr>
              <w:t xml:space="preserve">Поле устарело, при приеме на </w:t>
            </w:r>
            <w:r w:rsidR="000439FC" w:rsidRPr="00617EB8">
              <w:rPr>
                <w:sz w:val="20"/>
              </w:rPr>
              <w:t xml:space="preserve">РК </w:t>
            </w:r>
            <w:r w:rsidR="006E7F81" w:rsidRPr="00617EB8">
              <w:rPr>
                <w:sz w:val="20"/>
              </w:rPr>
              <w:t>РНГ</w:t>
            </w:r>
            <w:r w:rsidR="00C60B99" w:rsidRPr="00617EB8">
              <w:rPr>
                <w:sz w:val="20"/>
              </w:rPr>
              <w:t xml:space="preserve"> содержимое игнорируется.</w:t>
            </w:r>
          </w:p>
        </w:tc>
      </w:tr>
      <w:tr w:rsidR="001C6406" w:rsidRPr="00617EB8" w14:paraId="6D9938E9" w14:textId="77777777" w:rsidTr="009C7CC8">
        <w:tc>
          <w:tcPr>
            <w:tcW w:w="685" w:type="pct"/>
            <w:shd w:val="clear" w:color="auto" w:fill="auto"/>
            <w:hideMark/>
          </w:tcPr>
          <w:p w14:paraId="1810FFD6" w14:textId="77777777" w:rsidR="001C6406" w:rsidRPr="00617EB8" w:rsidRDefault="001C6406" w:rsidP="00C85DC9">
            <w:pPr>
              <w:ind w:firstLine="0"/>
              <w:rPr>
                <w:sz w:val="20"/>
              </w:rPr>
            </w:pPr>
            <w:r w:rsidRPr="00617EB8">
              <w:rPr>
                <w:sz w:val="20"/>
              </w:rPr>
              <w:t> </w:t>
            </w:r>
          </w:p>
        </w:tc>
        <w:tc>
          <w:tcPr>
            <w:tcW w:w="825" w:type="pct"/>
            <w:gridSpan w:val="5"/>
            <w:shd w:val="clear" w:color="auto" w:fill="auto"/>
            <w:hideMark/>
          </w:tcPr>
          <w:p w14:paraId="5F337D0C" w14:textId="144E8928" w:rsidR="001C6406" w:rsidRPr="00617EB8" w:rsidRDefault="001C6406" w:rsidP="00C85DC9">
            <w:pPr>
              <w:ind w:firstLine="0"/>
              <w:rPr>
                <w:sz w:val="20"/>
              </w:rPr>
            </w:pPr>
            <w:r w:rsidRPr="00617EB8">
              <w:rPr>
                <w:sz w:val="20"/>
              </w:rPr>
              <w:t>creditOrgNumber</w:t>
            </w:r>
          </w:p>
        </w:tc>
        <w:tc>
          <w:tcPr>
            <w:tcW w:w="402" w:type="pct"/>
            <w:gridSpan w:val="6"/>
            <w:shd w:val="clear" w:color="auto" w:fill="auto"/>
            <w:hideMark/>
          </w:tcPr>
          <w:p w14:paraId="55511A10" w14:textId="5DA1BBE9" w:rsidR="001C6406" w:rsidRPr="00617EB8" w:rsidRDefault="001C6406" w:rsidP="00C85DC9">
            <w:pPr>
              <w:ind w:firstLine="0"/>
              <w:jc w:val="center"/>
              <w:rPr>
                <w:sz w:val="20"/>
              </w:rPr>
            </w:pPr>
            <w:r w:rsidRPr="00617EB8">
              <w:rPr>
                <w:sz w:val="20"/>
              </w:rPr>
              <w:t>H</w:t>
            </w:r>
          </w:p>
        </w:tc>
        <w:tc>
          <w:tcPr>
            <w:tcW w:w="530" w:type="pct"/>
            <w:gridSpan w:val="4"/>
            <w:shd w:val="clear" w:color="auto" w:fill="auto"/>
            <w:hideMark/>
          </w:tcPr>
          <w:p w14:paraId="2361B673" w14:textId="05768CE0" w:rsidR="001C6406" w:rsidRPr="00617EB8" w:rsidRDefault="001C6406" w:rsidP="00C85DC9">
            <w:pPr>
              <w:ind w:firstLine="0"/>
              <w:jc w:val="center"/>
              <w:rPr>
                <w:sz w:val="20"/>
              </w:rPr>
            </w:pPr>
            <w:r w:rsidRPr="00617EB8">
              <w:rPr>
                <w:sz w:val="20"/>
              </w:rPr>
              <w:t>T(1-100)</w:t>
            </w:r>
          </w:p>
        </w:tc>
        <w:tc>
          <w:tcPr>
            <w:tcW w:w="1180" w:type="pct"/>
            <w:gridSpan w:val="2"/>
            <w:shd w:val="clear" w:color="auto" w:fill="auto"/>
            <w:hideMark/>
          </w:tcPr>
          <w:p w14:paraId="76A11D0F" w14:textId="63A99248" w:rsidR="001C6406" w:rsidRPr="00617EB8" w:rsidRDefault="001C6406" w:rsidP="00C85DC9">
            <w:pPr>
              <w:ind w:firstLine="0"/>
              <w:rPr>
                <w:sz w:val="20"/>
              </w:rPr>
            </w:pPr>
            <w:r w:rsidRPr="00617EB8">
              <w:rPr>
                <w:sz w:val="20"/>
              </w:rPr>
              <w:t xml:space="preserve">Номер </w:t>
            </w:r>
            <w:r w:rsidR="004C69DE" w:rsidRPr="00617EB8">
              <w:rPr>
                <w:sz w:val="20"/>
              </w:rPr>
              <w:t>независимой</w:t>
            </w:r>
            <w:r w:rsidRPr="00617EB8">
              <w:rPr>
                <w:sz w:val="20"/>
              </w:rPr>
              <w:t xml:space="preserve"> гарантии, присвоенный </w:t>
            </w:r>
            <w:r w:rsidR="0075471E" w:rsidRPr="00617EB8">
              <w:rPr>
                <w:sz w:val="20"/>
              </w:rPr>
              <w:t>гарантом</w:t>
            </w:r>
          </w:p>
        </w:tc>
        <w:tc>
          <w:tcPr>
            <w:tcW w:w="1378" w:type="pct"/>
            <w:gridSpan w:val="3"/>
            <w:shd w:val="clear" w:color="auto" w:fill="auto"/>
            <w:hideMark/>
          </w:tcPr>
          <w:p w14:paraId="1DE4CD00" w14:textId="7B5DD22F" w:rsidR="001C6406" w:rsidRPr="00617EB8" w:rsidRDefault="001C6406" w:rsidP="00C85DC9">
            <w:pPr>
              <w:ind w:firstLine="0"/>
              <w:rPr>
                <w:sz w:val="20"/>
              </w:rPr>
            </w:pPr>
            <w:r w:rsidRPr="00617EB8">
              <w:rPr>
                <w:sz w:val="20"/>
              </w:rPr>
              <w:t xml:space="preserve"> При приеме на РК </w:t>
            </w:r>
            <w:r w:rsidR="006E7F81" w:rsidRPr="00617EB8">
              <w:rPr>
                <w:sz w:val="20"/>
              </w:rPr>
              <w:t>РНГ</w:t>
            </w:r>
            <w:r w:rsidRPr="00617EB8">
              <w:rPr>
                <w:sz w:val="20"/>
              </w:rPr>
              <w:t xml:space="preserve"> содержимое игнорируется.</w:t>
            </w:r>
          </w:p>
        </w:tc>
      </w:tr>
      <w:tr w:rsidR="008C4BE1" w:rsidRPr="00617EB8" w14:paraId="4DD6EB26" w14:textId="77777777" w:rsidTr="009C7CC8">
        <w:tc>
          <w:tcPr>
            <w:tcW w:w="685" w:type="pct"/>
            <w:shd w:val="clear" w:color="auto" w:fill="auto"/>
            <w:hideMark/>
          </w:tcPr>
          <w:p w14:paraId="3DE6D085"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5ADA4114" w14:textId="6CC3C221" w:rsidR="008C4BE1" w:rsidRPr="00617EB8" w:rsidRDefault="008C4BE1" w:rsidP="00C85DC9">
            <w:pPr>
              <w:ind w:firstLine="0"/>
              <w:rPr>
                <w:sz w:val="20"/>
              </w:rPr>
            </w:pPr>
            <w:r w:rsidRPr="00617EB8">
              <w:rPr>
                <w:sz w:val="20"/>
                <w:lang w:val="en-US"/>
              </w:rPr>
              <w:t>expiredDate</w:t>
            </w:r>
          </w:p>
        </w:tc>
        <w:tc>
          <w:tcPr>
            <w:tcW w:w="402" w:type="pct"/>
            <w:gridSpan w:val="6"/>
            <w:shd w:val="clear" w:color="auto" w:fill="auto"/>
            <w:hideMark/>
          </w:tcPr>
          <w:p w14:paraId="01FF700A" w14:textId="77777777" w:rsidR="008C4BE1" w:rsidRPr="00617EB8" w:rsidRDefault="008C4BE1" w:rsidP="00C85DC9">
            <w:pPr>
              <w:ind w:firstLine="0"/>
              <w:jc w:val="center"/>
              <w:rPr>
                <w:sz w:val="20"/>
              </w:rPr>
            </w:pPr>
            <w:r w:rsidRPr="00617EB8">
              <w:rPr>
                <w:sz w:val="20"/>
              </w:rPr>
              <w:t>О</w:t>
            </w:r>
          </w:p>
        </w:tc>
        <w:tc>
          <w:tcPr>
            <w:tcW w:w="530" w:type="pct"/>
            <w:gridSpan w:val="4"/>
            <w:shd w:val="clear" w:color="auto" w:fill="auto"/>
            <w:hideMark/>
          </w:tcPr>
          <w:p w14:paraId="3F79E5F5" w14:textId="77777777" w:rsidR="008C4BE1" w:rsidRPr="00617EB8" w:rsidRDefault="008C4BE1" w:rsidP="00C85DC9">
            <w:pPr>
              <w:ind w:firstLine="0"/>
              <w:jc w:val="center"/>
              <w:rPr>
                <w:sz w:val="20"/>
              </w:rPr>
            </w:pPr>
            <w:r w:rsidRPr="00617EB8">
              <w:rPr>
                <w:sz w:val="20"/>
                <w:lang w:val="en-US"/>
              </w:rPr>
              <w:t>DT</w:t>
            </w:r>
          </w:p>
        </w:tc>
        <w:tc>
          <w:tcPr>
            <w:tcW w:w="1180" w:type="pct"/>
            <w:gridSpan w:val="2"/>
            <w:shd w:val="clear" w:color="auto" w:fill="auto"/>
            <w:hideMark/>
          </w:tcPr>
          <w:p w14:paraId="4277B5EF" w14:textId="595542D8" w:rsidR="008C4BE1" w:rsidRPr="00617EB8" w:rsidRDefault="007F0D01" w:rsidP="00C85DC9">
            <w:pPr>
              <w:ind w:firstLine="0"/>
              <w:rPr>
                <w:sz w:val="20"/>
              </w:rPr>
            </w:pPr>
            <w:r w:rsidRPr="00617EB8">
              <w:rPr>
                <w:sz w:val="20"/>
              </w:rPr>
              <w:t xml:space="preserve">Дата окончания срока действия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058B58B6" w14:textId="77777777" w:rsidR="008C4BE1" w:rsidRPr="00617EB8" w:rsidRDefault="008C4BE1" w:rsidP="00C85DC9">
            <w:pPr>
              <w:ind w:firstLine="0"/>
              <w:rPr>
                <w:sz w:val="20"/>
              </w:rPr>
            </w:pPr>
            <w:r w:rsidRPr="00617EB8">
              <w:rPr>
                <w:sz w:val="20"/>
              </w:rPr>
              <w:t xml:space="preserve"> </w:t>
            </w:r>
          </w:p>
        </w:tc>
      </w:tr>
      <w:tr w:rsidR="00C96A66" w:rsidRPr="00617EB8" w14:paraId="070AECAF" w14:textId="77777777" w:rsidTr="009C7CC8">
        <w:tc>
          <w:tcPr>
            <w:tcW w:w="685" w:type="pct"/>
            <w:shd w:val="clear" w:color="auto" w:fill="auto"/>
            <w:hideMark/>
          </w:tcPr>
          <w:p w14:paraId="705D46FC" w14:textId="77777777" w:rsidR="00C96A66" w:rsidRPr="00617EB8" w:rsidRDefault="00C96A66" w:rsidP="00C85DC9">
            <w:pPr>
              <w:ind w:firstLine="0"/>
              <w:rPr>
                <w:sz w:val="20"/>
              </w:rPr>
            </w:pPr>
            <w:r w:rsidRPr="00617EB8">
              <w:rPr>
                <w:sz w:val="20"/>
              </w:rPr>
              <w:t> </w:t>
            </w:r>
          </w:p>
        </w:tc>
        <w:tc>
          <w:tcPr>
            <w:tcW w:w="825" w:type="pct"/>
            <w:gridSpan w:val="5"/>
            <w:shd w:val="clear" w:color="auto" w:fill="auto"/>
          </w:tcPr>
          <w:p w14:paraId="45792EE7" w14:textId="67919D10" w:rsidR="00C96A66" w:rsidRPr="00617EB8" w:rsidRDefault="00C96A66" w:rsidP="00C85DC9">
            <w:pPr>
              <w:ind w:firstLine="0"/>
              <w:rPr>
                <w:sz w:val="20"/>
              </w:rPr>
            </w:pPr>
            <w:r w:rsidRPr="00617EB8">
              <w:rPr>
                <w:sz w:val="20"/>
                <w:lang w:val="en-US"/>
              </w:rPr>
              <w:t>guaranteeAmount</w:t>
            </w:r>
          </w:p>
        </w:tc>
        <w:tc>
          <w:tcPr>
            <w:tcW w:w="402" w:type="pct"/>
            <w:gridSpan w:val="6"/>
            <w:shd w:val="clear" w:color="auto" w:fill="auto"/>
          </w:tcPr>
          <w:p w14:paraId="55092969" w14:textId="58434BDF" w:rsidR="00C96A66" w:rsidRPr="00617EB8" w:rsidRDefault="00C96A66" w:rsidP="00C85DC9">
            <w:pPr>
              <w:ind w:firstLine="0"/>
              <w:jc w:val="center"/>
              <w:rPr>
                <w:sz w:val="20"/>
              </w:rPr>
            </w:pPr>
            <w:r w:rsidRPr="00617EB8">
              <w:rPr>
                <w:sz w:val="20"/>
              </w:rPr>
              <w:t>O</w:t>
            </w:r>
          </w:p>
        </w:tc>
        <w:tc>
          <w:tcPr>
            <w:tcW w:w="530" w:type="pct"/>
            <w:gridSpan w:val="4"/>
            <w:shd w:val="clear" w:color="auto" w:fill="auto"/>
          </w:tcPr>
          <w:p w14:paraId="5B8684A6" w14:textId="28C29AC8" w:rsidR="00C96A66" w:rsidRPr="00617EB8" w:rsidRDefault="00C96A66" w:rsidP="00C85DC9">
            <w:pPr>
              <w:ind w:firstLine="0"/>
              <w:jc w:val="center"/>
              <w:rPr>
                <w:sz w:val="20"/>
              </w:rPr>
            </w:pPr>
            <w:r w:rsidRPr="00617EB8">
              <w:rPr>
                <w:sz w:val="20"/>
              </w:rPr>
              <w:t>T(1-21)</w:t>
            </w:r>
          </w:p>
        </w:tc>
        <w:tc>
          <w:tcPr>
            <w:tcW w:w="1180" w:type="pct"/>
            <w:gridSpan w:val="2"/>
            <w:shd w:val="clear" w:color="auto" w:fill="auto"/>
          </w:tcPr>
          <w:p w14:paraId="529BB689" w14:textId="4CB8AC4B" w:rsidR="00C96A66" w:rsidRPr="00617EB8" w:rsidRDefault="00C96A66" w:rsidP="00C85DC9">
            <w:pPr>
              <w:ind w:firstLine="0"/>
              <w:rPr>
                <w:sz w:val="20"/>
              </w:rPr>
            </w:pPr>
            <w:r w:rsidRPr="00617EB8">
              <w:rPr>
                <w:sz w:val="20"/>
              </w:rPr>
              <w:t>Сумма</w:t>
            </w:r>
          </w:p>
        </w:tc>
        <w:tc>
          <w:tcPr>
            <w:tcW w:w="1378" w:type="pct"/>
            <w:gridSpan w:val="3"/>
            <w:shd w:val="clear" w:color="auto" w:fill="auto"/>
          </w:tcPr>
          <w:p w14:paraId="63B69794" w14:textId="77777777" w:rsidR="00C96A66" w:rsidRPr="00617EB8" w:rsidRDefault="00C96A66" w:rsidP="00C85DC9">
            <w:pPr>
              <w:ind w:firstLine="0"/>
              <w:rPr>
                <w:sz w:val="20"/>
              </w:rPr>
            </w:pPr>
            <w:r w:rsidRPr="00617EB8">
              <w:rPr>
                <w:sz w:val="20"/>
              </w:rPr>
              <w:t xml:space="preserve">Шаблон значения: </w:t>
            </w:r>
          </w:p>
          <w:p w14:paraId="3AB684A1" w14:textId="6EE1FCE7" w:rsidR="00C96A66" w:rsidRPr="00617EB8" w:rsidRDefault="00C96A66" w:rsidP="00C85DC9">
            <w:pPr>
              <w:ind w:firstLine="0"/>
              <w:rPr>
                <w:sz w:val="20"/>
              </w:rPr>
            </w:pPr>
            <w:r w:rsidRPr="00617EB8">
              <w:rPr>
                <w:sz w:val="20"/>
              </w:rPr>
              <w:t>(-)?\d+(\.\d{1,2})?</w:t>
            </w:r>
          </w:p>
        </w:tc>
      </w:tr>
      <w:tr w:rsidR="00C96A66" w:rsidRPr="00617EB8" w14:paraId="7808C9FD" w14:textId="77777777" w:rsidTr="009C7CC8">
        <w:tc>
          <w:tcPr>
            <w:tcW w:w="685" w:type="pct"/>
            <w:shd w:val="clear" w:color="auto" w:fill="auto"/>
            <w:hideMark/>
          </w:tcPr>
          <w:p w14:paraId="4926A108" w14:textId="77777777" w:rsidR="00C96A66" w:rsidRPr="00617EB8" w:rsidRDefault="00C96A66" w:rsidP="00C85DC9">
            <w:pPr>
              <w:ind w:firstLine="0"/>
              <w:rPr>
                <w:sz w:val="20"/>
              </w:rPr>
            </w:pPr>
            <w:r w:rsidRPr="00617EB8">
              <w:rPr>
                <w:sz w:val="20"/>
              </w:rPr>
              <w:t> </w:t>
            </w:r>
          </w:p>
        </w:tc>
        <w:tc>
          <w:tcPr>
            <w:tcW w:w="825" w:type="pct"/>
            <w:gridSpan w:val="5"/>
            <w:shd w:val="clear" w:color="auto" w:fill="auto"/>
          </w:tcPr>
          <w:p w14:paraId="69FC973B" w14:textId="6EB01896" w:rsidR="00C96A66" w:rsidRPr="00617EB8" w:rsidRDefault="00C96A66" w:rsidP="00C85DC9">
            <w:pPr>
              <w:ind w:firstLine="0"/>
              <w:rPr>
                <w:sz w:val="20"/>
              </w:rPr>
            </w:pPr>
            <w:r w:rsidRPr="00617EB8">
              <w:rPr>
                <w:sz w:val="20"/>
                <w:lang w:val="en-US"/>
              </w:rPr>
              <w:t>currency</w:t>
            </w:r>
            <w:r w:rsidRPr="00617EB8">
              <w:rPr>
                <w:sz w:val="20"/>
              </w:rPr>
              <w:t xml:space="preserve"> </w:t>
            </w:r>
          </w:p>
        </w:tc>
        <w:tc>
          <w:tcPr>
            <w:tcW w:w="402" w:type="pct"/>
            <w:gridSpan w:val="6"/>
            <w:shd w:val="clear" w:color="auto" w:fill="auto"/>
          </w:tcPr>
          <w:p w14:paraId="1A429EC8" w14:textId="74AC1745" w:rsidR="00C96A66" w:rsidRPr="00617EB8" w:rsidRDefault="00C96A66" w:rsidP="00C85DC9">
            <w:pPr>
              <w:ind w:firstLine="0"/>
              <w:jc w:val="center"/>
              <w:rPr>
                <w:sz w:val="20"/>
              </w:rPr>
            </w:pPr>
            <w:r w:rsidRPr="00617EB8">
              <w:rPr>
                <w:sz w:val="20"/>
              </w:rPr>
              <w:t>О</w:t>
            </w:r>
          </w:p>
        </w:tc>
        <w:tc>
          <w:tcPr>
            <w:tcW w:w="530" w:type="pct"/>
            <w:gridSpan w:val="4"/>
            <w:shd w:val="clear" w:color="auto" w:fill="auto"/>
          </w:tcPr>
          <w:p w14:paraId="08D22B29" w14:textId="090597BF" w:rsidR="00C96A66" w:rsidRPr="00617EB8" w:rsidRDefault="00C96A66" w:rsidP="00C85DC9">
            <w:pPr>
              <w:ind w:firstLine="0"/>
              <w:jc w:val="center"/>
              <w:rPr>
                <w:sz w:val="20"/>
              </w:rPr>
            </w:pPr>
            <w:r w:rsidRPr="00617EB8">
              <w:rPr>
                <w:sz w:val="20"/>
                <w:lang w:val="en-US"/>
              </w:rPr>
              <w:t>S</w:t>
            </w:r>
          </w:p>
        </w:tc>
        <w:tc>
          <w:tcPr>
            <w:tcW w:w="1180" w:type="pct"/>
            <w:gridSpan w:val="2"/>
            <w:shd w:val="clear" w:color="auto" w:fill="auto"/>
          </w:tcPr>
          <w:p w14:paraId="01CE88D5" w14:textId="369B4098" w:rsidR="00C96A66" w:rsidRPr="00617EB8" w:rsidRDefault="00C96A66" w:rsidP="00C85DC9">
            <w:pPr>
              <w:ind w:firstLine="0"/>
              <w:rPr>
                <w:sz w:val="20"/>
              </w:rPr>
            </w:pPr>
            <w:r w:rsidRPr="00617EB8">
              <w:rPr>
                <w:sz w:val="20"/>
              </w:rPr>
              <w:t>Валюта</w:t>
            </w:r>
          </w:p>
        </w:tc>
        <w:tc>
          <w:tcPr>
            <w:tcW w:w="1378" w:type="pct"/>
            <w:gridSpan w:val="3"/>
            <w:shd w:val="clear" w:color="auto" w:fill="auto"/>
          </w:tcPr>
          <w:p w14:paraId="6B640B0C" w14:textId="7D09E89F" w:rsidR="00C96A66" w:rsidRPr="00617EB8" w:rsidRDefault="00C96A66" w:rsidP="00C85DC9">
            <w:pPr>
              <w:ind w:firstLine="0"/>
              <w:rPr>
                <w:sz w:val="20"/>
              </w:rPr>
            </w:pPr>
            <w:r w:rsidRPr="00617EB8">
              <w:rPr>
                <w:sz w:val="20"/>
              </w:rPr>
              <w:t xml:space="preserve"> </w:t>
            </w:r>
          </w:p>
        </w:tc>
      </w:tr>
      <w:tr w:rsidR="00A33959" w:rsidRPr="00617EB8" w14:paraId="02E794A6" w14:textId="77777777" w:rsidTr="009C7CC8">
        <w:tc>
          <w:tcPr>
            <w:tcW w:w="685" w:type="pct"/>
            <w:shd w:val="clear" w:color="auto" w:fill="auto"/>
          </w:tcPr>
          <w:p w14:paraId="19A9B70F" w14:textId="77777777" w:rsidR="00A33959" w:rsidRPr="00617EB8" w:rsidRDefault="00A33959" w:rsidP="00C85DC9">
            <w:pPr>
              <w:ind w:firstLine="0"/>
              <w:rPr>
                <w:sz w:val="20"/>
              </w:rPr>
            </w:pPr>
          </w:p>
        </w:tc>
        <w:tc>
          <w:tcPr>
            <w:tcW w:w="825" w:type="pct"/>
            <w:gridSpan w:val="5"/>
            <w:shd w:val="clear" w:color="auto" w:fill="auto"/>
          </w:tcPr>
          <w:p w14:paraId="1EE08D19" w14:textId="6DA0D9C2" w:rsidR="00A33959" w:rsidRPr="00617EB8" w:rsidRDefault="00A33959" w:rsidP="00C85DC9">
            <w:pPr>
              <w:ind w:firstLine="0"/>
              <w:rPr>
                <w:sz w:val="20"/>
              </w:rPr>
            </w:pPr>
            <w:r w:rsidRPr="00617EB8">
              <w:rPr>
                <w:sz w:val="20"/>
                <w:lang w:val="en-US"/>
              </w:rPr>
              <w:t>entryForceDate</w:t>
            </w:r>
          </w:p>
        </w:tc>
        <w:tc>
          <w:tcPr>
            <w:tcW w:w="402" w:type="pct"/>
            <w:gridSpan w:val="6"/>
            <w:shd w:val="clear" w:color="auto" w:fill="auto"/>
          </w:tcPr>
          <w:p w14:paraId="2791B8F9" w14:textId="4ECEE368" w:rsidR="00A33959" w:rsidRPr="00617EB8" w:rsidRDefault="00A33959" w:rsidP="00C85DC9">
            <w:pPr>
              <w:ind w:firstLine="0"/>
              <w:jc w:val="center"/>
              <w:rPr>
                <w:sz w:val="20"/>
              </w:rPr>
            </w:pPr>
            <w:r w:rsidRPr="00617EB8">
              <w:rPr>
                <w:sz w:val="20"/>
              </w:rPr>
              <w:t>Н</w:t>
            </w:r>
          </w:p>
        </w:tc>
        <w:tc>
          <w:tcPr>
            <w:tcW w:w="530" w:type="pct"/>
            <w:gridSpan w:val="4"/>
            <w:shd w:val="clear" w:color="auto" w:fill="auto"/>
          </w:tcPr>
          <w:p w14:paraId="1C71E779" w14:textId="71F6F740" w:rsidR="00A33959" w:rsidRPr="00617EB8" w:rsidRDefault="00A33959" w:rsidP="00C85DC9">
            <w:pPr>
              <w:ind w:firstLine="0"/>
              <w:jc w:val="center"/>
              <w:rPr>
                <w:sz w:val="20"/>
              </w:rPr>
            </w:pPr>
            <w:r w:rsidRPr="00617EB8">
              <w:rPr>
                <w:sz w:val="20"/>
                <w:lang w:val="en-US"/>
              </w:rPr>
              <w:t>DT</w:t>
            </w:r>
          </w:p>
        </w:tc>
        <w:tc>
          <w:tcPr>
            <w:tcW w:w="1180" w:type="pct"/>
            <w:gridSpan w:val="2"/>
            <w:shd w:val="clear" w:color="auto" w:fill="auto"/>
          </w:tcPr>
          <w:p w14:paraId="58C9DD94" w14:textId="36F2365B" w:rsidR="00A33959" w:rsidRPr="00617EB8" w:rsidRDefault="00A33959" w:rsidP="00C85DC9">
            <w:pPr>
              <w:ind w:firstLine="0"/>
              <w:rPr>
                <w:sz w:val="20"/>
              </w:rPr>
            </w:pPr>
            <w:r w:rsidRPr="00617EB8">
              <w:rPr>
                <w:sz w:val="20"/>
              </w:rPr>
              <w:t xml:space="preserve">Дата вступления в силу </w:t>
            </w:r>
            <w:r w:rsidR="004C69DE" w:rsidRPr="00617EB8">
              <w:rPr>
                <w:sz w:val="20"/>
              </w:rPr>
              <w:t>независимой</w:t>
            </w:r>
            <w:r w:rsidRPr="00617EB8">
              <w:rPr>
                <w:sz w:val="20"/>
              </w:rPr>
              <w:t xml:space="preserve"> гарантии</w:t>
            </w:r>
          </w:p>
        </w:tc>
        <w:tc>
          <w:tcPr>
            <w:tcW w:w="1378" w:type="pct"/>
            <w:gridSpan w:val="3"/>
            <w:shd w:val="clear" w:color="auto" w:fill="auto"/>
          </w:tcPr>
          <w:p w14:paraId="4E1E7E7E" w14:textId="05AD43E2" w:rsidR="00A33959" w:rsidRPr="00617EB8" w:rsidRDefault="00A33959" w:rsidP="00C85DC9">
            <w:pPr>
              <w:ind w:firstLine="0"/>
              <w:rPr>
                <w:sz w:val="20"/>
              </w:rPr>
            </w:pPr>
          </w:p>
        </w:tc>
      </w:tr>
      <w:tr w:rsidR="00A33959" w:rsidRPr="00617EB8" w14:paraId="4B204DDA" w14:textId="77777777" w:rsidTr="009C7CC8">
        <w:tc>
          <w:tcPr>
            <w:tcW w:w="685" w:type="pct"/>
            <w:shd w:val="clear" w:color="auto" w:fill="auto"/>
          </w:tcPr>
          <w:p w14:paraId="093E54DD" w14:textId="77777777" w:rsidR="00A33959" w:rsidRPr="00617EB8" w:rsidRDefault="00A33959" w:rsidP="00C85DC9">
            <w:pPr>
              <w:ind w:firstLine="0"/>
              <w:rPr>
                <w:sz w:val="20"/>
              </w:rPr>
            </w:pPr>
          </w:p>
        </w:tc>
        <w:tc>
          <w:tcPr>
            <w:tcW w:w="825" w:type="pct"/>
            <w:gridSpan w:val="5"/>
            <w:shd w:val="clear" w:color="auto" w:fill="auto"/>
          </w:tcPr>
          <w:p w14:paraId="374A4A60" w14:textId="65A3D670" w:rsidR="00A33959" w:rsidRPr="00617EB8" w:rsidRDefault="00A33959" w:rsidP="00C85DC9">
            <w:pPr>
              <w:ind w:firstLine="0"/>
              <w:rPr>
                <w:sz w:val="20"/>
              </w:rPr>
            </w:pPr>
            <w:r w:rsidRPr="00617EB8">
              <w:rPr>
                <w:sz w:val="20"/>
                <w:lang w:val="en-US"/>
              </w:rPr>
              <w:t>procedure</w:t>
            </w:r>
          </w:p>
        </w:tc>
        <w:tc>
          <w:tcPr>
            <w:tcW w:w="402" w:type="pct"/>
            <w:gridSpan w:val="6"/>
            <w:shd w:val="clear" w:color="auto" w:fill="auto"/>
          </w:tcPr>
          <w:p w14:paraId="3814162A" w14:textId="596681B8" w:rsidR="00A33959" w:rsidRPr="00617EB8" w:rsidRDefault="00A33959" w:rsidP="00C85DC9">
            <w:pPr>
              <w:ind w:firstLine="0"/>
              <w:jc w:val="center"/>
              <w:rPr>
                <w:sz w:val="20"/>
              </w:rPr>
            </w:pPr>
            <w:r w:rsidRPr="00617EB8">
              <w:rPr>
                <w:sz w:val="20"/>
              </w:rPr>
              <w:t>Н</w:t>
            </w:r>
          </w:p>
        </w:tc>
        <w:tc>
          <w:tcPr>
            <w:tcW w:w="530" w:type="pct"/>
            <w:gridSpan w:val="4"/>
            <w:shd w:val="clear" w:color="auto" w:fill="auto"/>
          </w:tcPr>
          <w:p w14:paraId="75A316E1" w14:textId="4C8B536C" w:rsidR="00A33959" w:rsidRPr="00617EB8" w:rsidRDefault="00A33959" w:rsidP="00C85DC9">
            <w:pPr>
              <w:ind w:firstLine="0"/>
              <w:jc w:val="center"/>
              <w:rPr>
                <w:sz w:val="20"/>
              </w:rPr>
            </w:pPr>
            <w:r w:rsidRPr="00617EB8">
              <w:rPr>
                <w:sz w:val="20"/>
                <w:lang w:val="en-US"/>
              </w:rPr>
              <w:t>T</w:t>
            </w:r>
            <w:r w:rsidRPr="00617EB8">
              <w:rPr>
                <w:sz w:val="20"/>
              </w:rPr>
              <w:t>(1-2000)</w:t>
            </w:r>
          </w:p>
        </w:tc>
        <w:tc>
          <w:tcPr>
            <w:tcW w:w="1180" w:type="pct"/>
            <w:gridSpan w:val="2"/>
            <w:shd w:val="clear" w:color="auto" w:fill="auto"/>
          </w:tcPr>
          <w:p w14:paraId="0CB1BCD6" w14:textId="051C0B64" w:rsidR="00A33959" w:rsidRPr="00617EB8" w:rsidRDefault="00A33959" w:rsidP="00C85DC9">
            <w:pPr>
              <w:ind w:firstLine="0"/>
              <w:rPr>
                <w:sz w:val="20"/>
              </w:rPr>
            </w:pPr>
            <w:r w:rsidRPr="00617EB8">
              <w:rPr>
                <w:sz w:val="20"/>
              </w:rPr>
              <w:t xml:space="preserve">Порядок вступления в силу </w:t>
            </w:r>
            <w:r w:rsidR="004C69DE" w:rsidRPr="00617EB8">
              <w:rPr>
                <w:sz w:val="20"/>
              </w:rPr>
              <w:t>независимой</w:t>
            </w:r>
            <w:r w:rsidRPr="00617EB8">
              <w:rPr>
                <w:sz w:val="20"/>
              </w:rPr>
              <w:t xml:space="preserve"> гарантии</w:t>
            </w:r>
          </w:p>
        </w:tc>
        <w:tc>
          <w:tcPr>
            <w:tcW w:w="1378" w:type="pct"/>
            <w:gridSpan w:val="3"/>
            <w:shd w:val="clear" w:color="auto" w:fill="auto"/>
          </w:tcPr>
          <w:p w14:paraId="15CF41E9" w14:textId="4D3049AA" w:rsidR="00A33959" w:rsidRPr="00617EB8" w:rsidRDefault="00A33959" w:rsidP="00C85DC9">
            <w:pPr>
              <w:ind w:firstLine="0"/>
              <w:rPr>
                <w:sz w:val="20"/>
              </w:rPr>
            </w:pPr>
          </w:p>
        </w:tc>
      </w:tr>
      <w:tr w:rsidR="00C96A66" w:rsidRPr="00617EB8" w14:paraId="48D44CB6" w14:textId="77777777" w:rsidTr="009C7CC8">
        <w:tc>
          <w:tcPr>
            <w:tcW w:w="685" w:type="pct"/>
            <w:shd w:val="clear" w:color="auto" w:fill="auto"/>
          </w:tcPr>
          <w:p w14:paraId="7C17FDC6" w14:textId="4BB5C9B2" w:rsidR="00C96A66" w:rsidRPr="00617EB8" w:rsidRDefault="00C96A66" w:rsidP="00C85DC9">
            <w:pPr>
              <w:ind w:firstLine="0"/>
              <w:rPr>
                <w:sz w:val="20"/>
              </w:rPr>
            </w:pPr>
          </w:p>
        </w:tc>
        <w:tc>
          <w:tcPr>
            <w:tcW w:w="825" w:type="pct"/>
            <w:gridSpan w:val="5"/>
            <w:shd w:val="clear" w:color="auto" w:fill="auto"/>
          </w:tcPr>
          <w:p w14:paraId="3F6F81BA" w14:textId="4756DEAE" w:rsidR="00C96A66" w:rsidRPr="00617EB8" w:rsidRDefault="00C96A66" w:rsidP="00C85DC9">
            <w:pPr>
              <w:ind w:firstLine="0"/>
              <w:rPr>
                <w:sz w:val="20"/>
              </w:rPr>
            </w:pPr>
            <w:r w:rsidRPr="00617EB8">
              <w:rPr>
                <w:sz w:val="20"/>
                <w:lang w:val="en-US"/>
              </w:rPr>
              <w:t>guaranteeAmountRUR</w:t>
            </w:r>
          </w:p>
        </w:tc>
        <w:tc>
          <w:tcPr>
            <w:tcW w:w="402" w:type="pct"/>
            <w:gridSpan w:val="6"/>
            <w:shd w:val="clear" w:color="auto" w:fill="auto"/>
          </w:tcPr>
          <w:p w14:paraId="33D08C85" w14:textId="261E8B21" w:rsidR="00C96A66" w:rsidRPr="00617EB8" w:rsidRDefault="00C96A66" w:rsidP="00C85DC9">
            <w:pPr>
              <w:ind w:firstLine="0"/>
              <w:jc w:val="center"/>
              <w:rPr>
                <w:sz w:val="20"/>
              </w:rPr>
            </w:pPr>
            <w:r w:rsidRPr="00617EB8">
              <w:rPr>
                <w:sz w:val="20"/>
              </w:rPr>
              <w:t>Н</w:t>
            </w:r>
          </w:p>
        </w:tc>
        <w:tc>
          <w:tcPr>
            <w:tcW w:w="530" w:type="pct"/>
            <w:gridSpan w:val="4"/>
            <w:shd w:val="clear" w:color="auto" w:fill="auto"/>
          </w:tcPr>
          <w:p w14:paraId="62AB9CE3" w14:textId="3D1AACF8" w:rsidR="00C96A66" w:rsidRPr="00617EB8" w:rsidRDefault="00C96A66" w:rsidP="00C85DC9">
            <w:pPr>
              <w:ind w:firstLine="0"/>
              <w:jc w:val="center"/>
              <w:rPr>
                <w:sz w:val="20"/>
              </w:rPr>
            </w:pPr>
            <w:r w:rsidRPr="00617EB8">
              <w:rPr>
                <w:sz w:val="20"/>
              </w:rPr>
              <w:t>T(1-21)</w:t>
            </w:r>
          </w:p>
        </w:tc>
        <w:tc>
          <w:tcPr>
            <w:tcW w:w="1180" w:type="pct"/>
            <w:gridSpan w:val="2"/>
            <w:shd w:val="clear" w:color="auto" w:fill="auto"/>
          </w:tcPr>
          <w:p w14:paraId="6CAE90BF" w14:textId="7CCC43C8" w:rsidR="00C96A66" w:rsidRPr="00617EB8" w:rsidRDefault="00C96A66" w:rsidP="00C85DC9">
            <w:pPr>
              <w:ind w:firstLine="0"/>
              <w:rPr>
                <w:sz w:val="20"/>
              </w:rPr>
            </w:pPr>
            <w:r w:rsidRPr="00617EB8">
              <w:rPr>
                <w:sz w:val="20"/>
              </w:rPr>
              <w:t>Сумма в рублях</w:t>
            </w:r>
          </w:p>
        </w:tc>
        <w:tc>
          <w:tcPr>
            <w:tcW w:w="1378" w:type="pct"/>
            <w:gridSpan w:val="3"/>
            <w:shd w:val="clear" w:color="auto" w:fill="auto"/>
          </w:tcPr>
          <w:p w14:paraId="6939144B" w14:textId="77777777" w:rsidR="00C96A66" w:rsidRPr="00617EB8" w:rsidRDefault="00C96A66" w:rsidP="00C85DC9">
            <w:pPr>
              <w:ind w:firstLine="0"/>
              <w:rPr>
                <w:sz w:val="20"/>
              </w:rPr>
            </w:pPr>
            <w:r w:rsidRPr="00617EB8">
              <w:rPr>
                <w:sz w:val="20"/>
              </w:rPr>
              <w:t xml:space="preserve">Шаблон значения: </w:t>
            </w:r>
          </w:p>
          <w:p w14:paraId="7FF3D8E2" w14:textId="4DCC75FC" w:rsidR="00C96A66" w:rsidRPr="00617EB8" w:rsidRDefault="00C96A66" w:rsidP="00C85DC9">
            <w:pPr>
              <w:ind w:firstLine="0"/>
              <w:rPr>
                <w:sz w:val="20"/>
              </w:rPr>
            </w:pPr>
            <w:r w:rsidRPr="00617EB8">
              <w:rPr>
                <w:sz w:val="20"/>
              </w:rPr>
              <w:t>(-)?\d+(\.\d{1,2})?</w:t>
            </w:r>
          </w:p>
        </w:tc>
      </w:tr>
      <w:tr w:rsidR="00C96A66" w:rsidRPr="00617EB8" w14:paraId="59292A33" w14:textId="77777777" w:rsidTr="009C7CC8">
        <w:tc>
          <w:tcPr>
            <w:tcW w:w="685" w:type="pct"/>
            <w:shd w:val="clear" w:color="auto" w:fill="auto"/>
          </w:tcPr>
          <w:p w14:paraId="62680C2B" w14:textId="146657E0" w:rsidR="00C96A66" w:rsidRPr="00617EB8" w:rsidRDefault="00C96A66" w:rsidP="00C85DC9">
            <w:pPr>
              <w:ind w:firstLine="0"/>
              <w:rPr>
                <w:sz w:val="20"/>
              </w:rPr>
            </w:pPr>
          </w:p>
        </w:tc>
        <w:tc>
          <w:tcPr>
            <w:tcW w:w="825" w:type="pct"/>
            <w:gridSpan w:val="5"/>
            <w:shd w:val="clear" w:color="auto" w:fill="auto"/>
          </w:tcPr>
          <w:p w14:paraId="4CA7C1FC" w14:textId="49B3A994" w:rsidR="00C96A66" w:rsidRPr="00617EB8" w:rsidRDefault="00C96A66" w:rsidP="00C85DC9">
            <w:pPr>
              <w:ind w:firstLine="0"/>
              <w:rPr>
                <w:sz w:val="20"/>
              </w:rPr>
            </w:pPr>
            <w:r w:rsidRPr="00617EB8">
              <w:rPr>
                <w:sz w:val="20"/>
              </w:rPr>
              <w:t>currencyRate</w:t>
            </w:r>
          </w:p>
        </w:tc>
        <w:tc>
          <w:tcPr>
            <w:tcW w:w="402" w:type="pct"/>
            <w:gridSpan w:val="6"/>
            <w:shd w:val="clear" w:color="auto" w:fill="auto"/>
          </w:tcPr>
          <w:p w14:paraId="5AC9BDC2" w14:textId="0C7D6916" w:rsidR="00C96A66" w:rsidRPr="00617EB8" w:rsidRDefault="00C96A66" w:rsidP="00C85DC9">
            <w:pPr>
              <w:ind w:firstLine="0"/>
              <w:jc w:val="center"/>
              <w:rPr>
                <w:sz w:val="20"/>
              </w:rPr>
            </w:pPr>
            <w:r w:rsidRPr="00617EB8">
              <w:rPr>
                <w:sz w:val="20"/>
              </w:rPr>
              <w:t>Н</w:t>
            </w:r>
          </w:p>
        </w:tc>
        <w:tc>
          <w:tcPr>
            <w:tcW w:w="530" w:type="pct"/>
            <w:gridSpan w:val="4"/>
            <w:shd w:val="clear" w:color="auto" w:fill="auto"/>
          </w:tcPr>
          <w:p w14:paraId="088193D2" w14:textId="42352E0F" w:rsidR="00C96A66" w:rsidRPr="00617EB8" w:rsidRDefault="00C96A66" w:rsidP="00C85DC9">
            <w:pPr>
              <w:ind w:firstLine="0"/>
              <w:jc w:val="center"/>
              <w:rPr>
                <w:sz w:val="20"/>
                <w:lang w:val="en-US"/>
              </w:rPr>
            </w:pPr>
            <w:r w:rsidRPr="00617EB8">
              <w:rPr>
                <w:sz w:val="20"/>
                <w:lang w:val="en-US"/>
              </w:rPr>
              <w:t>N</w:t>
            </w:r>
          </w:p>
        </w:tc>
        <w:tc>
          <w:tcPr>
            <w:tcW w:w="1180" w:type="pct"/>
            <w:gridSpan w:val="2"/>
            <w:shd w:val="clear" w:color="auto" w:fill="auto"/>
          </w:tcPr>
          <w:p w14:paraId="6E1098AF" w14:textId="7718086D" w:rsidR="00C96A66" w:rsidRPr="00617EB8" w:rsidRDefault="00C96A66" w:rsidP="00C85DC9">
            <w:pPr>
              <w:ind w:firstLine="0"/>
              <w:rPr>
                <w:sz w:val="20"/>
              </w:rPr>
            </w:pPr>
            <w:r w:rsidRPr="00617EB8">
              <w:rPr>
                <w:sz w:val="20"/>
              </w:rPr>
              <w:t>Курс валюты по отношению к рублю</w:t>
            </w:r>
          </w:p>
        </w:tc>
        <w:tc>
          <w:tcPr>
            <w:tcW w:w="1378" w:type="pct"/>
            <w:gridSpan w:val="3"/>
            <w:shd w:val="clear" w:color="auto" w:fill="auto"/>
          </w:tcPr>
          <w:p w14:paraId="0DBE50A9" w14:textId="18079FE3" w:rsidR="00C96A66" w:rsidRPr="00617EB8" w:rsidRDefault="00C96A66" w:rsidP="00C85DC9">
            <w:pPr>
              <w:ind w:firstLine="0"/>
              <w:rPr>
                <w:sz w:val="20"/>
              </w:rPr>
            </w:pPr>
          </w:p>
        </w:tc>
      </w:tr>
      <w:tr w:rsidR="00B54E77" w:rsidRPr="00617EB8" w14:paraId="6AABFFFA" w14:textId="77777777" w:rsidTr="00617EB8">
        <w:tc>
          <w:tcPr>
            <w:tcW w:w="5000" w:type="pct"/>
            <w:gridSpan w:val="21"/>
            <w:shd w:val="clear" w:color="auto" w:fill="auto"/>
            <w:hideMark/>
          </w:tcPr>
          <w:p w14:paraId="7FBF5850" w14:textId="77777777" w:rsidR="00B54E77" w:rsidRPr="00617EB8" w:rsidRDefault="00B54E77" w:rsidP="00C85DC9">
            <w:pPr>
              <w:ind w:firstLine="0"/>
              <w:jc w:val="center"/>
              <w:rPr>
                <w:sz w:val="20"/>
              </w:rPr>
            </w:pPr>
            <w:r w:rsidRPr="00617EB8">
              <w:rPr>
                <w:b/>
                <w:bCs/>
                <w:sz w:val="20"/>
              </w:rPr>
              <w:t>Обеспечение заявки в закупке</w:t>
            </w:r>
          </w:p>
        </w:tc>
      </w:tr>
      <w:tr w:rsidR="00B54E77" w:rsidRPr="00617EB8" w14:paraId="100F9A16" w14:textId="77777777" w:rsidTr="009C7CC8">
        <w:tc>
          <w:tcPr>
            <w:tcW w:w="685" w:type="pct"/>
            <w:shd w:val="clear" w:color="auto" w:fill="auto"/>
            <w:hideMark/>
          </w:tcPr>
          <w:p w14:paraId="638810E1" w14:textId="77777777" w:rsidR="00B54E77" w:rsidRPr="00617EB8" w:rsidRDefault="00B54E77" w:rsidP="00C85DC9">
            <w:pPr>
              <w:ind w:firstLine="0"/>
              <w:rPr>
                <w:sz w:val="20"/>
              </w:rPr>
            </w:pPr>
            <w:r w:rsidRPr="00617EB8">
              <w:rPr>
                <w:b/>
                <w:bCs/>
                <w:sz w:val="20"/>
                <w:lang w:val="en-US"/>
              </w:rPr>
              <w:t>purchaseRequestEnsure</w:t>
            </w:r>
          </w:p>
        </w:tc>
        <w:tc>
          <w:tcPr>
            <w:tcW w:w="902" w:type="pct"/>
            <w:gridSpan w:val="6"/>
            <w:shd w:val="clear" w:color="auto" w:fill="auto"/>
            <w:hideMark/>
          </w:tcPr>
          <w:p w14:paraId="75FC79A0" w14:textId="77777777" w:rsidR="00B54E77" w:rsidRPr="00617EB8" w:rsidRDefault="00B54E77" w:rsidP="00C85DC9">
            <w:pPr>
              <w:ind w:firstLine="0"/>
              <w:rPr>
                <w:sz w:val="20"/>
              </w:rPr>
            </w:pPr>
            <w:r w:rsidRPr="00617EB8">
              <w:rPr>
                <w:sz w:val="20"/>
              </w:rPr>
              <w:t> </w:t>
            </w:r>
          </w:p>
        </w:tc>
        <w:tc>
          <w:tcPr>
            <w:tcW w:w="316" w:type="pct"/>
            <w:gridSpan w:val="4"/>
            <w:shd w:val="clear" w:color="auto" w:fill="auto"/>
            <w:hideMark/>
          </w:tcPr>
          <w:p w14:paraId="71D2F2EC" w14:textId="77777777" w:rsidR="00B54E77" w:rsidRPr="00617EB8" w:rsidRDefault="00B54E77" w:rsidP="00C85DC9">
            <w:pPr>
              <w:ind w:firstLine="0"/>
              <w:rPr>
                <w:sz w:val="20"/>
              </w:rPr>
            </w:pPr>
            <w:r w:rsidRPr="00617EB8">
              <w:rPr>
                <w:sz w:val="20"/>
              </w:rPr>
              <w:t> </w:t>
            </w:r>
          </w:p>
        </w:tc>
        <w:tc>
          <w:tcPr>
            <w:tcW w:w="531" w:type="pct"/>
            <w:gridSpan w:val="4"/>
            <w:shd w:val="clear" w:color="auto" w:fill="auto"/>
            <w:hideMark/>
          </w:tcPr>
          <w:p w14:paraId="44BE350E" w14:textId="77777777" w:rsidR="00B54E77" w:rsidRPr="00617EB8" w:rsidRDefault="00B54E77" w:rsidP="00C85DC9">
            <w:pPr>
              <w:ind w:firstLine="0"/>
              <w:rPr>
                <w:sz w:val="20"/>
              </w:rPr>
            </w:pPr>
            <w:r w:rsidRPr="00617EB8">
              <w:rPr>
                <w:sz w:val="20"/>
              </w:rPr>
              <w:t> </w:t>
            </w:r>
          </w:p>
        </w:tc>
        <w:tc>
          <w:tcPr>
            <w:tcW w:w="1181" w:type="pct"/>
            <w:gridSpan w:val="2"/>
            <w:shd w:val="clear" w:color="auto" w:fill="auto"/>
            <w:hideMark/>
          </w:tcPr>
          <w:p w14:paraId="50063486" w14:textId="77777777" w:rsidR="00B54E77" w:rsidRPr="00617EB8" w:rsidRDefault="00B54E77" w:rsidP="00C85DC9">
            <w:pPr>
              <w:ind w:firstLine="0"/>
              <w:rPr>
                <w:sz w:val="20"/>
              </w:rPr>
            </w:pPr>
            <w:r w:rsidRPr="00617EB8">
              <w:rPr>
                <w:sz w:val="20"/>
              </w:rPr>
              <w:t> </w:t>
            </w:r>
          </w:p>
        </w:tc>
        <w:tc>
          <w:tcPr>
            <w:tcW w:w="1385" w:type="pct"/>
            <w:gridSpan w:val="4"/>
            <w:shd w:val="clear" w:color="auto" w:fill="auto"/>
            <w:hideMark/>
          </w:tcPr>
          <w:p w14:paraId="1919DBBD" w14:textId="77777777" w:rsidR="00B54E77" w:rsidRPr="00617EB8" w:rsidRDefault="00B54E77" w:rsidP="00C85DC9">
            <w:pPr>
              <w:ind w:firstLine="0"/>
              <w:rPr>
                <w:sz w:val="20"/>
              </w:rPr>
            </w:pPr>
            <w:r w:rsidRPr="00617EB8">
              <w:rPr>
                <w:sz w:val="20"/>
              </w:rPr>
              <w:t xml:space="preserve"> </w:t>
            </w:r>
          </w:p>
        </w:tc>
      </w:tr>
      <w:tr w:rsidR="00B54E77" w:rsidRPr="00617EB8" w14:paraId="617F659E" w14:textId="77777777" w:rsidTr="009C7CC8">
        <w:tc>
          <w:tcPr>
            <w:tcW w:w="685" w:type="pct"/>
            <w:vMerge w:val="restart"/>
            <w:shd w:val="clear" w:color="auto" w:fill="auto"/>
            <w:hideMark/>
          </w:tcPr>
          <w:p w14:paraId="4196E8DA" w14:textId="26496F56" w:rsidR="00B54E77" w:rsidRPr="00617EB8" w:rsidRDefault="00B54E77" w:rsidP="00C85DC9">
            <w:pPr>
              <w:ind w:firstLine="0"/>
              <w:rPr>
                <w:sz w:val="20"/>
              </w:rPr>
            </w:pPr>
            <w:r w:rsidRPr="00617EB8">
              <w:rPr>
                <w:sz w:val="20"/>
              </w:rPr>
              <w:t>Допустимо указание только одного элемента</w:t>
            </w:r>
          </w:p>
          <w:p w14:paraId="6A40F122" w14:textId="5B7C8AB2" w:rsidR="000B7BD5" w:rsidRPr="00617EB8" w:rsidRDefault="000B7BD5" w:rsidP="00C85DC9">
            <w:pPr>
              <w:ind w:firstLine="0"/>
              <w:rPr>
                <w:sz w:val="20"/>
              </w:rPr>
            </w:pPr>
            <w:r w:rsidRPr="00617EB8">
              <w:rPr>
                <w:sz w:val="20"/>
              </w:rPr>
              <w:t>Необязательный блок</w:t>
            </w:r>
          </w:p>
          <w:p w14:paraId="556FC923" w14:textId="77777777" w:rsidR="00B54E77" w:rsidRPr="00617EB8" w:rsidRDefault="00B54E77" w:rsidP="00C85DC9">
            <w:pPr>
              <w:rPr>
                <w:sz w:val="20"/>
              </w:rPr>
            </w:pPr>
            <w:r w:rsidRPr="00617EB8">
              <w:rPr>
                <w:sz w:val="20"/>
              </w:rPr>
              <w:t> </w:t>
            </w:r>
          </w:p>
        </w:tc>
        <w:tc>
          <w:tcPr>
            <w:tcW w:w="902" w:type="pct"/>
            <w:gridSpan w:val="6"/>
            <w:shd w:val="clear" w:color="auto" w:fill="auto"/>
            <w:hideMark/>
          </w:tcPr>
          <w:p w14:paraId="3C842AAB" w14:textId="77777777" w:rsidR="00B54E77" w:rsidRPr="00617EB8" w:rsidRDefault="00B54E77" w:rsidP="00C85DC9">
            <w:pPr>
              <w:ind w:firstLine="0"/>
              <w:rPr>
                <w:sz w:val="20"/>
              </w:rPr>
            </w:pPr>
            <w:r w:rsidRPr="00617EB8">
              <w:rPr>
                <w:sz w:val="20"/>
                <w:lang w:val="en-US"/>
              </w:rPr>
              <w:t>purchase</w:t>
            </w:r>
            <w:r w:rsidRPr="00617EB8">
              <w:rPr>
                <w:sz w:val="20"/>
              </w:rPr>
              <w:t xml:space="preserve">Number </w:t>
            </w:r>
          </w:p>
        </w:tc>
        <w:tc>
          <w:tcPr>
            <w:tcW w:w="316" w:type="pct"/>
            <w:gridSpan w:val="4"/>
            <w:shd w:val="clear" w:color="auto" w:fill="auto"/>
            <w:hideMark/>
          </w:tcPr>
          <w:p w14:paraId="3565ABA0" w14:textId="256D0FF0" w:rsidR="00B54E77" w:rsidRPr="00617EB8" w:rsidRDefault="000B7BD5" w:rsidP="00C85DC9">
            <w:pPr>
              <w:ind w:firstLine="0"/>
              <w:jc w:val="center"/>
              <w:rPr>
                <w:sz w:val="20"/>
              </w:rPr>
            </w:pPr>
            <w:r w:rsidRPr="00617EB8">
              <w:rPr>
                <w:sz w:val="20"/>
              </w:rPr>
              <w:t>Н</w:t>
            </w:r>
          </w:p>
        </w:tc>
        <w:tc>
          <w:tcPr>
            <w:tcW w:w="531" w:type="pct"/>
            <w:gridSpan w:val="4"/>
            <w:shd w:val="clear" w:color="auto" w:fill="auto"/>
            <w:hideMark/>
          </w:tcPr>
          <w:p w14:paraId="1875FA3C" w14:textId="77777777" w:rsidR="00B54E77" w:rsidRPr="00617EB8" w:rsidRDefault="00B54E77" w:rsidP="00C85DC9">
            <w:pPr>
              <w:ind w:firstLine="0"/>
              <w:jc w:val="center"/>
              <w:rPr>
                <w:sz w:val="20"/>
              </w:rPr>
            </w:pPr>
            <w:r w:rsidRPr="00617EB8">
              <w:rPr>
                <w:sz w:val="20"/>
              </w:rPr>
              <w:t>T</w:t>
            </w:r>
          </w:p>
        </w:tc>
        <w:tc>
          <w:tcPr>
            <w:tcW w:w="1181" w:type="pct"/>
            <w:gridSpan w:val="2"/>
            <w:shd w:val="clear" w:color="auto" w:fill="auto"/>
            <w:hideMark/>
          </w:tcPr>
          <w:p w14:paraId="010D92DD" w14:textId="77777777" w:rsidR="00B54E77" w:rsidRPr="00617EB8" w:rsidRDefault="00B54E77" w:rsidP="00C85DC9">
            <w:pPr>
              <w:ind w:firstLine="0"/>
              <w:rPr>
                <w:sz w:val="20"/>
                <w:lang w:val="en-US"/>
              </w:rPr>
            </w:pPr>
            <w:r w:rsidRPr="00617EB8">
              <w:rPr>
                <w:sz w:val="20"/>
              </w:rPr>
              <w:t>Номер закупки</w:t>
            </w:r>
            <w:r w:rsidRPr="00617EB8">
              <w:rPr>
                <w:sz w:val="20"/>
                <w:lang w:val="en-US"/>
              </w:rPr>
              <w:t xml:space="preserve"> (44</w:t>
            </w:r>
            <w:r w:rsidRPr="00617EB8">
              <w:rPr>
                <w:sz w:val="20"/>
              </w:rPr>
              <w:t>ФЗ</w:t>
            </w:r>
            <w:r w:rsidRPr="00617EB8">
              <w:rPr>
                <w:sz w:val="20"/>
                <w:lang w:val="en-US"/>
              </w:rPr>
              <w:t>)</w:t>
            </w:r>
          </w:p>
        </w:tc>
        <w:tc>
          <w:tcPr>
            <w:tcW w:w="1385" w:type="pct"/>
            <w:gridSpan w:val="4"/>
            <w:shd w:val="clear" w:color="auto" w:fill="auto"/>
            <w:hideMark/>
          </w:tcPr>
          <w:p w14:paraId="00C7CB35" w14:textId="77777777" w:rsidR="00B54E77" w:rsidRPr="00617EB8" w:rsidRDefault="00B54E77" w:rsidP="00C85DC9">
            <w:pPr>
              <w:ind w:firstLine="0"/>
              <w:rPr>
                <w:sz w:val="20"/>
              </w:rPr>
            </w:pPr>
            <w:r w:rsidRPr="00617EB8">
              <w:rPr>
                <w:sz w:val="20"/>
              </w:rPr>
              <w:t xml:space="preserve">Шаблон значения: \d{19} </w:t>
            </w:r>
          </w:p>
          <w:p w14:paraId="546C8035" w14:textId="15792258" w:rsidR="00B54E77" w:rsidRPr="00617EB8" w:rsidRDefault="00B54E77" w:rsidP="00C85DC9">
            <w:pPr>
              <w:ind w:firstLine="0"/>
              <w:rPr>
                <w:sz w:val="20"/>
              </w:rPr>
            </w:pPr>
          </w:p>
        </w:tc>
      </w:tr>
      <w:tr w:rsidR="00B54E77" w:rsidRPr="00617EB8" w14:paraId="5AB80AAB" w14:textId="77777777" w:rsidTr="009C7CC8">
        <w:tc>
          <w:tcPr>
            <w:tcW w:w="685" w:type="pct"/>
            <w:vMerge/>
            <w:shd w:val="clear" w:color="auto" w:fill="auto"/>
            <w:hideMark/>
          </w:tcPr>
          <w:p w14:paraId="6F6A3B9B" w14:textId="77777777" w:rsidR="00B54E77" w:rsidRPr="00617EB8" w:rsidRDefault="00B54E77" w:rsidP="00C85DC9">
            <w:pPr>
              <w:ind w:firstLine="0"/>
              <w:rPr>
                <w:sz w:val="20"/>
              </w:rPr>
            </w:pPr>
          </w:p>
        </w:tc>
        <w:tc>
          <w:tcPr>
            <w:tcW w:w="902" w:type="pct"/>
            <w:gridSpan w:val="6"/>
            <w:shd w:val="clear" w:color="auto" w:fill="auto"/>
            <w:hideMark/>
          </w:tcPr>
          <w:p w14:paraId="597DA803" w14:textId="77777777" w:rsidR="00B54E77" w:rsidRPr="00617EB8" w:rsidRDefault="00B54E77" w:rsidP="00C85DC9">
            <w:pPr>
              <w:ind w:firstLine="0"/>
              <w:rPr>
                <w:sz w:val="20"/>
              </w:rPr>
            </w:pPr>
            <w:r w:rsidRPr="00617EB8">
              <w:rPr>
                <w:sz w:val="20"/>
                <w:lang w:val="en-US"/>
              </w:rPr>
              <w:t>notification</w:t>
            </w:r>
            <w:r w:rsidRPr="00617EB8">
              <w:rPr>
                <w:sz w:val="20"/>
              </w:rPr>
              <w:t xml:space="preserve">Number </w:t>
            </w:r>
          </w:p>
        </w:tc>
        <w:tc>
          <w:tcPr>
            <w:tcW w:w="316" w:type="pct"/>
            <w:gridSpan w:val="4"/>
            <w:shd w:val="clear" w:color="auto" w:fill="auto"/>
            <w:hideMark/>
          </w:tcPr>
          <w:p w14:paraId="44A35AEC" w14:textId="77777777" w:rsidR="00B54E77" w:rsidRPr="00617EB8" w:rsidRDefault="00B54E77" w:rsidP="00C85DC9">
            <w:pPr>
              <w:ind w:firstLine="0"/>
              <w:jc w:val="center"/>
              <w:rPr>
                <w:sz w:val="20"/>
              </w:rPr>
            </w:pPr>
            <w:r w:rsidRPr="00617EB8">
              <w:rPr>
                <w:sz w:val="20"/>
              </w:rPr>
              <w:t>О</w:t>
            </w:r>
          </w:p>
        </w:tc>
        <w:tc>
          <w:tcPr>
            <w:tcW w:w="531" w:type="pct"/>
            <w:gridSpan w:val="4"/>
            <w:shd w:val="clear" w:color="auto" w:fill="auto"/>
            <w:hideMark/>
          </w:tcPr>
          <w:p w14:paraId="49E3F5C9" w14:textId="77777777" w:rsidR="00B54E77" w:rsidRPr="00617EB8" w:rsidRDefault="00B54E77" w:rsidP="00C85DC9">
            <w:pPr>
              <w:ind w:firstLine="0"/>
              <w:jc w:val="center"/>
              <w:rPr>
                <w:sz w:val="20"/>
              </w:rPr>
            </w:pPr>
            <w:r w:rsidRPr="00617EB8">
              <w:rPr>
                <w:sz w:val="20"/>
              </w:rPr>
              <w:t>T</w:t>
            </w:r>
          </w:p>
        </w:tc>
        <w:tc>
          <w:tcPr>
            <w:tcW w:w="1181" w:type="pct"/>
            <w:gridSpan w:val="2"/>
            <w:shd w:val="clear" w:color="auto" w:fill="auto"/>
            <w:hideMark/>
          </w:tcPr>
          <w:p w14:paraId="495908FE" w14:textId="77777777" w:rsidR="00B54E77" w:rsidRPr="00617EB8" w:rsidRDefault="00B54E77" w:rsidP="00C85DC9">
            <w:pPr>
              <w:ind w:firstLine="0"/>
              <w:rPr>
                <w:sz w:val="20"/>
              </w:rPr>
            </w:pPr>
            <w:r w:rsidRPr="00617EB8">
              <w:rPr>
                <w:sz w:val="20"/>
              </w:rPr>
              <w:t>Реестровый номер извещения (94ФЗ)</w:t>
            </w:r>
          </w:p>
        </w:tc>
        <w:tc>
          <w:tcPr>
            <w:tcW w:w="1385" w:type="pct"/>
            <w:gridSpan w:val="4"/>
            <w:shd w:val="clear" w:color="auto" w:fill="auto"/>
            <w:hideMark/>
          </w:tcPr>
          <w:p w14:paraId="77BAE478" w14:textId="77777777" w:rsidR="00B54E77" w:rsidRPr="00617EB8" w:rsidRDefault="00B54E77" w:rsidP="00C85DC9">
            <w:pPr>
              <w:ind w:firstLine="0"/>
              <w:rPr>
                <w:sz w:val="20"/>
              </w:rPr>
            </w:pPr>
            <w:r w:rsidRPr="00617EB8">
              <w:rPr>
                <w:sz w:val="20"/>
              </w:rPr>
              <w:t xml:space="preserve">Шаблон значения: \d{19} </w:t>
            </w:r>
          </w:p>
          <w:p w14:paraId="52EC9FB7" w14:textId="3330DAC8" w:rsidR="00B54E77" w:rsidRPr="00617EB8" w:rsidRDefault="00B54E77" w:rsidP="00C85DC9">
            <w:pPr>
              <w:ind w:firstLine="0"/>
              <w:rPr>
                <w:sz w:val="20"/>
              </w:rPr>
            </w:pPr>
          </w:p>
        </w:tc>
      </w:tr>
      <w:tr w:rsidR="00B54E77" w:rsidRPr="00617EB8" w14:paraId="280367C0" w14:textId="77777777" w:rsidTr="009C7CC8">
        <w:tc>
          <w:tcPr>
            <w:tcW w:w="685" w:type="pct"/>
            <w:shd w:val="clear" w:color="auto" w:fill="auto"/>
            <w:hideMark/>
          </w:tcPr>
          <w:p w14:paraId="617E1E22" w14:textId="77777777" w:rsidR="00B54E77" w:rsidRPr="00617EB8" w:rsidRDefault="00B54E77" w:rsidP="00C85DC9">
            <w:pPr>
              <w:ind w:firstLine="0"/>
              <w:rPr>
                <w:sz w:val="20"/>
              </w:rPr>
            </w:pPr>
            <w:r w:rsidRPr="00617EB8">
              <w:rPr>
                <w:sz w:val="20"/>
              </w:rPr>
              <w:t> </w:t>
            </w:r>
          </w:p>
        </w:tc>
        <w:tc>
          <w:tcPr>
            <w:tcW w:w="902" w:type="pct"/>
            <w:gridSpan w:val="6"/>
            <w:shd w:val="clear" w:color="auto" w:fill="auto"/>
            <w:hideMark/>
          </w:tcPr>
          <w:p w14:paraId="3E56DA4A" w14:textId="77777777" w:rsidR="00B54E77" w:rsidRPr="00617EB8" w:rsidRDefault="00B54E77" w:rsidP="00C85DC9">
            <w:pPr>
              <w:ind w:firstLine="0"/>
              <w:rPr>
                <w:sz w:val="20"/>
              </w:rPr>
            </w:pPr>
            <w:r w:rsidRPr="00617EB8">
              <w:rPr>
                <w:sz w:val="20"/>
              </w:rPr>
              <w:t xml:space="preserve">lotNumber </w:t>
            </w:r>
          </w:p>
        </w:tc>
        <w:tc>
          <w:tcPr>
            <w:tcW w:w="316" w:type="pct"/>
            <w:gridSpan w:val="4"/>
            <w:shd w:val="clear" w:color="auto" w:fill="auto"/>
            <w:hideMark/>
          </w:tcPr>
          <w:p w14:paraId="25011DDA" w14:textId="64092DC5" w:rsidR="00B54E77" w:rsidRPr="00617EB8" w:rsidRDefault="000B7BD5" w:rsidP="00C85DC9">
            <w:pPr>
              <w:ind w:firstLine="0"/>
              <w:jc w:val="center"/>
              <w:rPr>
                <w:sz w:val="20"/>
              </w:rPr>
            </w:pPr>
            <w:r w:rsidRPr="00617EB8">
              <w:rPr>
                <w:sz w:val="20"/>
              </w:rPr>
              <w:t>Н</w:t>
            </w:r>
          </w:p>
        </w:tc>
        <w:tc>
          <w:tcPr>
            <w:tcW w:w="531" w:type="pct"/>
            <w:gridSpan w:val="4"/>
            <w:shd w:val="clear" w:color="auto" w:fill="auto"/>
            <w:hideMark/>
          </w:tcPr>
          <w:p w14:paraId="36E30D49" w14:textId="77777777" w:rsidR="00B54E77" w:rsidRPr="00617EB8" w:rsidRDefault="00B54E77" w:rsidP="00C85DC9">
            <w:pPr>
              <w:ind w:firstLine="0"/>
              <w:jc w:val="center"/>
              <w:rPr>
                <w:sz w:val="20"/>
              </w:rPr>
            </w:pPr>
            <w:r w:rsidRPr="00617EB8">
              <w:rPr>
                <w:sz w:val="20"/>
              </w:rPr>
              <w:t>N</w:t>
            </w:r>
          </w:p>
        </w:tc>
        <w:tc>
          <w:tcPr>
            <w:tcW w:w="1181" w:type="pct"/>
            <w:gridSpan w:val="2"/>
            <w:shd w:val="clear" w:color="auto" w:fill="auto"/>
            <w:hideMark/>
          </w:tcPr>
          <w:p w14:paraId="3F81823C" w14:textId="77777777" w:rsidR="00B54E77" w:rsidRPr="00617EB8" w:rsidRDefault="00B54E77" w:rsidP="00C85DC9">
            <w:pPr>
              <w:ind w:firstLine="0"/>
              <w:rPr>
                <w:sz w:val="20"/>
              </w:rPr>
            </w:pPr>
            <w:r w:rsidRPr="00617EB8">
              <w:rPr>
                <w:sz w:val="20"/>
              </w:rPr>
              <w:t>Порядковый номер лота</w:t>
            </w:r>
          </w:p>
        </w:tc>
        <w:tc>
          <w:tcPr>
            <w:tcW w:w="1385" w:type="pct"/>
            <w:gridSpan w:val="4"/>
            <w:shd w:val="clear" w:color="auto" w:fill="auto"/>
            <w:hideMark/>
          </w:tcPr>
          <w:p w14:paraId="666E1408" w14:textId="1FEDB600" w:rsidR="00B54E77" w:rsidRPr="00617EB8" w:rsidRDefault="00B54E77" w:rsidP="00C85DC9">
            <w:pPr>
              <w:ind w:firstLine="0"/>
              <w:rPr>
                <w:sz w:val="20"/>
              </w:rPr>
            </w:pPr>
            <w:r w:rsidRPr="00617EB8">
              <w:rPr>
                <w:sz w:val="20"/>
              </w:rPr>
              <w:t xml:space="preserve">При приеме на РК </w:t>
            </w:r>
            <w:r w:rsidR="006E7F81" w:rsidRPr="00617EB8">
              <w:rPr>
                <w:sz w:val="20"/>
              </w:rPr>
              <w:t>РНГ</w:t>
            </w:r>
            <w:r w:rsidRPr="00617EB8">
              <w:rPr>
                <w:sz w:val="20"/>
              </w:rPr>
              <w:t xml:space="preserve"> контролируется, что лот с указанным номером должен присутствовать в закупке с номером, указанным в поле «Номер закупки»</w:t>
            </w:r>
          </w:p>
        </w:tc>
      </w:tr>
      <w:tr w:rsidR="00B54E77" w:rsidRPr="00617EB8" w14:paraId="25B96DAC" w14:textId="77777777" w:rsidTr="009C7CC8">
        <w:tc>
          <w:tcPr>
            <w:tcW w:w="685" w:type="pct"/>
            <w:shd w:val="clear" w:color="auto" w:fill="auto"/>
          </w:tcPr>
          <w:p w14:paraId="25AFF95C" w14:textId="77777777" w:rsidR="00B54E77" w:rsidRPr="00617EB8" w:rsidRDefault="00B54E77" w:rsidP="00C85DC9">
            <w:pPr>
              <w:ind w:firstLine="0"/>
              <w:rPr>
                <w:sz w:val="20"/>
              </w:rPr>
            </w:pPr>
          </w:p>
        </w:tc>
        <w:tc>
          <w:tcPr>
            <w:tcW w:w="902" w:type="pct"/>
            <w:gridSpan w:val="6"/>
            <w:shd w:val="clear" w:color="auto" w:fill="auto"/>
          </w:tcPr>
          <w:p w14:paraId="6AFDF245" w14:textId="77777777" w:rsidR="00B54E77" w:rsidRPr="00617EB8" w:rsidRDefault="00B54E77" w:rsidP="00C85DC9">
            <w:pPr>
              <w:ind w:firstLine="0"/>
              <w:rPr>
                <w:sz w:val="20"/>
                <w:lang w:val="en-US"/>
              </w:rPr>
            </w:pPr>
            <w:r w:rsidRPr="00617EB8">
              <w:rPr>
                <w:sz w:val="20"/>
                <w:lang w:val="en-US"/>
              </w:rPr>
              <w:t>mLots</w:t>
            </w:r>
          </w:p>
        </w:tc>
        <w:tc>
          <w:tcPr>
            <w:tcW w:w="316" w:type="pct"/>
            <w:gridSpan w:val="4"/>
            <w:shd w:val="clear" w:color="auto" w:fill="auto"/>
          </w:tcPr>
          <w:p w14:paraId="2B443595" w14:textId="77777777" w:rsidR="00B54E77" w:rsidRPr="00617EB8" w:rsidRDefault="00B54E77" w:rsidP="00C85DC9">
            <w:pPr>
              <w:ind w:firstLine="0"/>
              <w:jc w:val="center"/>
              <w:rPr>
                <w:sz w:val="20"/>
                <w:lang w:val="en-US"/>
              </w:rPr>
            </w:pPr>
            <w:r w:rsidRPr="00617EB8">
              <w:rPr>
                <w:sz w:val="20"/>
                <w:lang w:val="en-US"/>
              </w:rPr>
              <w:t>H</w:t>
            </w:r>
          </w:p>
        </w:tc>
        <w:tc>
          <w:tcPr>
            <w:tcW w:w="531" w:type="pct"/>
            <w:gridSpan w:val="4"/>
            <w:shd w:val="clear" w:color="auto" w:fill="auto"/>
          </w:tcPr>
          <w:p w14:paraId="72C859FC" w14:textId="77777777" w:rsidR="00B54E77" w:rsidRPr="00617EB8" w:rsidRDefault="00B54E77" w:rsidP="00C85DC9">
            <w:pPr>
              <w:ind w:firstLine="0"/>
              <w:jc w:val="center"/>
              <w:rPr>
                <w:sz w:val="20"/>
                <w:lang w:val="en-US"/>
              </w:rPr>
            </w:pPr>
            <w:r w:rsidRPr="00617EB8">
              <w:rPr>
                <w:sz w:val="20"/>
                <w:lang w:val="en-US"/>
              </w:rPr>
              <w:t>B</w:t>
            </w:r>
          </w:p>
        </w:tc>
        <w:tc>
          <w:tcPr>
            <w:tcW w:w="1181" w:type="pct"/>
            <w:gridSpan w:val="2"/>
            <w:shd w:val="clear" w:color="auto" w:fill="auto"/>
          </w:tcPr>
          <w:p w14:paraId="0B3115FB" w14:textId="77777777" w:rsidR="00B54E77" w:rsidRPr="00617EB8" w:rsidRDefault="00B54E77" w:rsidP="00C85DC9">
            <w:pPr>
              <w:ind w:firstLine="0"/>
              <w:rPr>
                <w:sz w:val="20"/>
              </w:rPr>
            </w:pPr>
            <w:r w:rsidRPr="00617EB8">
              <w:rPr>
                <w:sz w:val="20"/>
              </w:rPr>
              <w:t>Многолотовость</w:t>
            </w:r>
          </w:p>
        </w:tc>
        <w:tc>
          <w:tcPr>
            <w:tcW w:w="1385" w:type="pct"/>
            <w:gridSpan w:val="4"/>
            <w:shd w:val="clear" w:color="auto" w:fill="auto"/>
          </w:tcPr>
          <w:p w14:paraId="7524F434" w14:textId="77777777" w:rsidR="00B54E77" w:rsidRPr="00617EB8" w:rsidRDefault="00B54E77" w:rsidP="00C85DC9">
            <w:pPr>
              <w:ind w:firstLine="0"/>
              <w:rPr>
                <w:sz w:val="20"/>
              </w:rPr>
            </w:pPr>
            <w:r w:rsidRPr="00617EB8">
              <w:rPr>
                <w:sz w:val="20"/>
              </w:rPr>
              <w:t>При приеме игнорируется, заполняется при передаче</w:t>
            </w:r>
          </w:p>
        </w:tc>
      </w:tr>
      <w:tr w:rsidR="00B54E77" w:rsidRPr="00617EB8" w14:paraId="7D44DCD5" w14:textId="77777777" w:rsidTr="009C7CC8">
        <w:tc>
          <w:tcPr>
            <w:tcW w:w="685" w:type="pct"/>
            <w:shd w:val="clear" w:color="auto" w:fill="auto"/>
          </w:tcPr>
          <w:p w14:paraId="55B11FD9" w14:textId="77777777" w:rsidR="00B54E77" w:rsidRPr="00617EB8" w:rsidRDefault="00B54E77" w:rsidP="00C85DC9">
            <w:pPr>
              <w:ind w:firstLine="0"/>
              <w:rPr>
                <w:sz w:val="20"/>
              </w:rPr>
            </w:pPr>
          </w:p>
        </w:tc>
        <w:tc>
          <w:tcPr>
            <w:tcW w:w="902" w:type="pct"/>
            <w:gridSpan w:val="6"/>
            <w:shd w:val="clear" w:color="auto" w:fill="auto"/>
          </w:tcPr>
          <w:p w14:paraId="071FA2CC" w14:textId="77777777" w:rsidR="00B54E77" w:rsidRPr="00617EB8" w:rsidRDefault="00B54E77" w:rsidP="00C85DC9">
            <w:pPr>
              <w:ind w:firstLine="0"/>
              <w:rPr>
                <w:sz w:val="20"/>
                <w:lang w:val="en-US"/>
              </w:rPr>
            </w:pPr>
            <w:r w:rsidRPr="00617EB8">
              <w:rPr>
                <w:sz w:val="20"/>
                <w:lang w:val="en-US"/>
              </w:rPr>
              <w:t>singleSupplier</w:t>
            </w:r>
          </w:p>
        </w:tc>
        <w:tc>
          <w:tcPr>
            <w:tcW w:w="316" w:type="pct"/>
            <w:gridSpan w:val="4"/>
            <w:shd w:val="clear" w:color="auto" w:fill="auto"/>
          </w:tcPr>
          <w:p w14:paraId="63B53337" w14:textId="77777777" w:rsidR="00B54E77" w:rsidRPr="00617EB8" w:rsidRDefault="00B54E77" w:rsidP="00C85DC9">
            <w:pPr>
              <w:ind w:firstLine="0"/>
              <w:jc w:val="center"/>
              <w:rPr>
                <w:sz w:val="20"/>
                <w:lang w:val="en-US"/>
              </w:rPr>
            </w:pPr>
            <w:r w:rsidRPr="00617EB8">
              <w:rPr>
                <w:sz w:val="20"/>
                <w:lang w:val="en-US"/>
              </w:rPr>
              <w:t>H</w:t>
            </w:r>
          </w:p>
        </w:tc>
        <w:tc>
          <w:tcPr>
            <w:tcW w:w="531" w:type="pct"/>
            <w:gridSpan w:val="4"/>
            <w:shd w:val="clear" w:color="auto" w:fill="auto"/>
          </w:tcPr>
          <w:p w14:paraId="397AAD48" w14:textId="77777777" w:rsidR="00B54E77" w:rsidRPr="00617EB8" w:rsidRDefault="00B54E77" w:rsidP="00C85DC9">
            <w:pPr>
              <w:ind w:firstLine="0"/>
              <w:jc w:val="center"/>
              <w:rPr>
                <w:sz w:val="20"/>
                <w:lang w:val="en-US"/>
              </w:rPr>
            </w:pPr>
            <w:r w:rsidRPr="00617EB8">
              <w:rPr>
                <w:sz w:val="20"/>
                <w:lang w:val="en-US"/>
              </w:rPr>
              <w:t>B</w:t>
            </w:r>
          </w:p>
        </w:tc>
        <w:tc>
          <w:tcPr>
            <w:tcW w:w="1181" w:type="pct"/>
            <w:gridSpan w:val="2"/>
            <w:shd w:val="clear" w:color="auto" w:fill="auto"/>
          </w:tcPr>
          <w:p w14:paraId="32567701" w14:textId="7D6BDA17" w:rsidR="00B54E77" w:rsidRPr="00617EB8" w:rsidRDefault="004C69DE" w:rsidP="00C85DC9">
            <w:pPr>
              <w:ind w:firstLine="0"/>
              <w:rPr>
                <w:sz w:val="20"/>
              </w:rPr>
            </w:pPr>
            <w:r w:rsidRPr="00617EB8">
              <w:rPr>
                <w:sz w:val="20"/>
              </w:rPr>
              <w:t>Независимая</w:t>
            </w:r>
            <w:r w:rsidR="00B54E77" w:rsidRPr="00617EB8">
              <w:rPr>
                <w:sz w:val="20"/>
              </w:rPr>
              <w:t xml:space="preserve"> гарантия выдана в качестве обеспечения исполнения контракта, заключаемого с единственным поставщиком</w:t>
            </w:r>
          </w:p>
        </w:tc>
        <w:tc>
          <w:tcPr>
            <w:tcW w:w="1385" w:type="pct"/>
            <w:gridSpan w:val="4"/>
            <w:shd w:val="clear" w:color="auto" w:fill="auto"/>
          </w:tcPr>
          <w:p w14:paraId="3A201EA8" w14:textId="77777777" w:rsidR="00B54E77" w:rsidRPr="00617EB8" w:rsidRDefault="00B54E77" w:rsidP="00C85DC9">
            <w:pPr>
              <w:ind w:firstLine="0"/>
              <w:rPr>
                <w:sz w:val="20"/>
              </w:rPr>
            </w:pPr>
            <w:r w:rsidRPr="00617EB8">
              <w:rPr>
                <w:sz w:val="20"/>
              </w:rPr>
              <w:t xml:space="preserve">В случае если в принимаемом пакете данное поле отсутствует или заполнено значением </w:t>
            </w:r>
            <w:r w:rsidRPr="00617EB8">
              <w:rPr>
                <w:sz w:val="20"/>
                <w:lang w:val="en-US"/>
              </w:rPr>
              <w:t>false</w:t>
            </w:r>
            <w:r w:rsidRPr="00617EB8">
              <w:rPr>
                <w:sz w:val="20"/>
              </w:rPr>
              <w:t>, считается знак не установлен, иначе, что установлен</w:t>
            </w:r>
          </w:p>
        </w:tc>
      </w:tr>
      <w:tr w:rsidR="008C4BE1" w:rsidRPr="00617EB8" w14:paraId="216859D7" w14:textId="77777777" w:rsidTr="00617EB8">
        <w:tc>
          <w:tcPr>
            <w:tcW w:w="5000" w:type="pct"/>
            <w:gridSpan w:val="21"/>
            <w:shd w:val="clear" w:color="auto" w:fill="auto"/>
            <w:hideMark/>
          </w:tcPr>
          <w:p w14:paraId="487DE934" w14:textId="77777777" w:rsidR="008C4BE1" w:rsidRPr="00617EB8" w:rsidRDefault="008C4BE1" w:rsidP="00C85DC9">
            <w:pPr>
              <w:ind w:firstLine="0"/>
              <w:jc w:val="center"/>
              <w:rPr>
                <w:sz w:val="20"/>
              </w:rPr>
            </w:pPr>
            <w:r w:rsidRPr="00617EB8">
              <w:rPr>
                <w:b/>
                <w:bCs/>
                <w:sz w:val="20"/>
              </w:rPr>
              <w:t>Обеспечение исполнения контракта</w:t>
            </w:r>
          </w:p>
        </w:tc>
      </w:tr>
      <w:tr w:rsidR="008C4BE1" w:rsidRPr="00617EB8" w14:paraId="20E92937" w14:textId="77777777" w:rsidTr="009C7CC8">
        <w:tc>
          <w:tcPr>
            <w:tcW w:w="685" w:type="pct"/>
            <w:shd w:val="clear" w:color="auto" w:fill="auto"/>
            <w:hideMark/>
          </w:tcPr>
          <w:p w14:paraId="3B4B60CD" w14:textId="77777777" w:rsidR="008C4BE1" w:rsidRPr="00617EB8" w:rsidRDefault="008C4BE1" w:rsidP="00C85DC9">
            <w:pPr>
              <w:ind w:firstLine="0"/>
              <w:rPr>
                <w:sz w:val="20"/>
              </w:rPr>
            </w:pPr>
            <w:r w:rsidRPr="00617EB8">
              <w:rPr>
                <w:b/>
                <w:bCs/>
                <w:sz w:val="20"/>
                <w:lang w:val="en-US"/>
              </w:rPr>
              <w:t xml:space="preserve">contractExecution </w:t>
            </w:r>
          </w:p>
        </w:tc>
        <w:tc>
          <w:tcPr>
            <w:tcW w:w="825" w:type="pct"/>
            <w:gridSpan w:val="5"/>
            <w:shd w:val="clear" w:color="auto" w:fill="auto"/>
            <w:hideMark/>
          </w:tcPr>
          <w:p w14:paraId="55CD6E31" w14:textId="77777777" w:rsidR="008C4BE1" w:rsidRPr="00617EB8" w:rsidRDefault="008C4BE1" w:rsidP="00C85DC9">
            <w:pPr>
              <w:ind w:firstLine="0"/>
              <w:rPr>
                <w:sz w:val="20"/>
              </w:rPr>
            </w:pPr>
            <w:r w:rsidRPr="00617EB8">
              <w:rPr>
                <w:sz w:val="20"/>
              </w:rPr>
              <w:t> </w:t>
            </w:r>
          </w:p>
        </w:tc>
        <w:tc>
          <w:tcPr>
            <w:tcW w:w="402" w:type="pct"/>
            <w:gridSpan w:val="6"/>
            <w:shd w:val="clear" w:color="auto" w:fill="auto"/>
            <w:hideMark/>
          </w:tcPr>
          <w:p w14:paraId="45091FD9" w14:textId="77777777" w:rsidR="008C4BE1" w:rsidRPr="00617EB8" w:rsidRDefault="008C4BE1" w:rsidP="00C85DC9">
            <w:pPr>
              <w:ind w:firstLine="0"/>
              <w:rPr>
                <w:sz w:val="20"/>
              </w:rPr>
            </w:pPr>
            <w:r w:rsidRPr="00617EB8">
              <w:rPr>
                <w:sz w:val="20"/>
              </w:rPr>
              <w:t> </w:t>
            </w:r>
          </w:p>
        </w:tc>
        <w:tc>
          <w:tcPr>
            <w:tcW w:w="530" w:type="pct"/>
            <w:gridSpan w:val="4"/>
            <w:shd w:val="clear" w:color="auto" w:fill="auto"/>
            <w:hideMark/>
          </w:tcPr>
          <w:p w14:paraId="0A179DB4" w14:textId="77777777" w:rsidR="008C4BE1" w:rsidRPr="00617EB8" w:rsidRDefault="008C4BE1" w:rsidP="00C85DC9">
            <w:pPr>
              <w:ind w:firstLine="0"/>
              <w:rPr>
                <w:sz w:val="20"/>
              </w:rPr>
            </w:pPr>
            <w:r w:rsidRPr="00617EB8">
              <w:rPr>
                <w:sz w:val="20"/>
              </w:rPr>
              <w:t> </w:t>
            </w:r>
          </w:p>
        </w:tc>
        <w:tc>
          <w:tcPr>
            <w:tcW w:w="1180" w:type="pct"/>
            <w:gridSpan w:val="2"/>
            <w:shd w:val="clear" w:color="auto" w:fill="auto"/>
            <w:hideMark/>
          </w:tcPr>
          <w:p w14:paraId="4709BC03" w14:textId="77777777" w:rsidR="008C4BE1" w:rsidRPr="00617EB8" w:rsidRDefault="008C4BE1" w:rsidP="00C85DC9">
            <w:pPr>
              <w:ind w:firstLine="0"/>
              <w:rPr>
                <w:sz w:val="20"/>
              </w:rPr>
            </w:pPr>
            <w:r w:rsidRPr="00617EB8">
              <w:rPr>
                <w:sz w:val="20"/>
              </w:rPr>
              <w:t> </w:t>
            </w:r>
          </w:p>
        </w:tc>
        <w:tc>
          <w:tcPr>
            <w:tcW w:w="1378" w:type="pct"/>
            <w:gridSpan w:val="3"/>
            <w:shd w:val="clear" w:color="auto" w:fill="auto"/>
            <w:hideMark/>
          </w:tcPr>
          <w:p w14:paraId="5B7E8CB7" w14:textId="77777777" w:rsidR="008C4BE1" w:rsidRPr="00617EB8" w:rsidRDefault="008C4BE1" w:rsidP="00C85DC9">
            <w:pPr>
              <w:ind w:firstLine="0"/>
              <w:rPr>
                <w:sz w:val="20"/>
              </w:rPr>
            </w:pPr>
            <w:r w:rsidRPr="00617EB8">
              <w:rPr>
                <w:sz w:val="20"/>
              </w:rPr>
              <w:t xml:space="preserve"> </w:t>
            </w:r>
          </w:p>
        </w:tc>
      </w:tr>
      <w:tr w:rsidR="008C4BE1" w:rsidRPr="00617EB8" w14:paraId="318FDAF3" w14:textId="77777777" w:rsidTr="009C7CC8">
        <w:tc>
          <w:tcPr>
            <w:tcW w:w="685" w:type="pct"/>
            <w:shd w:val="clear" w:color="auto" w:fill="auto"/>
            <w:hideMark/>
          </w:tcPr>
          <w:p w14:paraId="2BDEE991"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21B31733" w14:textId="77777777" w:rsidR="008C4BE1" w:rsidRPr="00617EB8" w:rsidRDefault="008C4BE1" w:rsidP="00C85DC9">
            <w:pPr>
              <w:ind w:firstLine="0"/>
              <w:rPr>
                <w:sz w:val="20"/>
              </w:rPr>
            </w:pPr>
            <w:r w:rsidRPr="00617EB8">
              <w:rPr>
                <w:sz w:val="20"/>
                <w:lang w:val="en-US"/>
              </w:rPr>
              <w:t>regNum</w:t>
            </w:r>
          </w:p>
        </w:tc>
        <w:tc>
          <w:tcPr>
            <w:tcW w:w="402" w:type="pct"/>
            <w:gridSpan w:val="6"/>
            <w:shd w:val="clear" w:color="auto" w:fill="auto"/>
            <w:hideMark/>
          </w:tcPr>
          <w:p w14:paraId="6E8DC9DB" w14:textId="77777777" w:rsidR="008C4BE1" w:rsidRPr="00617EB8" w:rsidRDefault="008C4BE1" w:rsidP="00C85DC9">
            <w:pPr>
              <w:ind w:firstLine="0"/>
              <w:jc w:val="center"/>
              <w:rPr>
                <w:sz w:val="20"/>
              </w:rPr>
            </w:pPr>
            <w:r w:rsidRPr="00617EB8">
              <w:rPr>
                <w:sz w:val="20"/>
              </w:rPr>
              <w:t>Н</w:t>
            </w:r>
          </w:p>
        </w:tc>
        <w:tc>
          <w:tcPr>
            <w:tcW w:w="530" w:type="pct"/>
            <w:gridSpan w:val="4"/>
            <w:shd w:val="clear" w:color="auto" w:fill="auto"/>
            <w:hideMark/>
          </w:tcPr>
          <w:p w14:paraId="5085B797" w14:textId="77777777" w:rsidR="008C4BE1" w:rsidRPr="00617EB8" w:rsidRDefault="008C4BE1" w:rsidP="00C85DC9">
            <w:pPr>
              <w:ind w:firstLine="0"/>
              <w:jc w:val="center"/>
              <w:rPr>
                <w:sz w:val="20"/>
              </w:rPr>
            </w:pPr>
            <w:r w:rsidRPr="00617EB8">
              <w:rPr>
                <w:sz w:val="20"/>
              </w:rPr>
              <w:t>T</w:t>
            </w:r>
          </w:p>
        </w:tc>
        <w:tc>
          <w:tcPr>
            <w:tcW w:w="1180" w:type="pct"/>
            <w:gridSpan w:val="2"/>
            <w:shd w:val="clear" w:color="auto" w:fill="auto"/>
            <w:hideMark/>
          </w:tcPr>
          <w:p w14:paraId="34E0FE63" w14:textId="77777777" w:rsidR="008C4BE1" w:rsidRPr="00617EB8" w:rsidRDefault="008C4BE1" w:rsidP="00C85DC9">
            <w:pPr>
              <w:ind w:firstLine="0"/>
              <w:rPr>
                <w:sz w:val="20"/>
              </w:rPr>
            </w:pPr>
            <w:r w:rsidRPr="00617EB8">
              <w:rPr>
                <w:sz w:val="20"/>
              </w:rPr>
              <w:t>Номер реестровый записи сведений о контракте</w:t>
            </w:r>
          </w:p>
        </w:tc>
        <w:tc>
          <w:tcPr>
            <w:tcW w:w="1378" w:type="pct"/>
            <w:gridSpan w:val="3"/>
            <w:shd w:val="clear" w:color="auto" w:fill="auto"/>
            <w:hideMark/>
          </w:tcPr>
          <w:p w14:paraId="368BF056" w14:textId="77777777" w:rsidR="008C4BE1" w:rsidRPr="00617EB8" w:rsidRDefault="008C4BE1" w:rsidP="00C85DC9">
            <w:pPr>
              <w:ind w:firstLine="0"/>
              <w:rPr>
                <w:sz w:val="20"/>
              </w:rPr>
            </w:pPr>
            <w:r w:rsidRPr="00617EB8">
              <w:rPr>
                <w:sz w:val="20"/>
              </w:rPr>
              <w:t xml:space="preserve">Шаблон значения: \d{19} </w:t>
            </w:r>
          </w:p>
        </w:tc>
      </w:tr>
      <w:tr w:rsidR="008C4BE1" w:rsidRPr="00617EB8" w14:paraId="7762B923" w14:textId="77777777" w:rsidTr="009C7CC8">
        <w:tc>
          <w:tcPr>
            <w:tcW w:w="685" w:type="pct"/>
            <w:shd w:val="clear" w:color="auto" w:fill="auto"/>
            <w:hideMark/>
          </w:tcPr>
          <w:p w14:paraId="015E2FA2"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15561D71" w14:textId="77777777" w:rsidR="008C4BE1" w:rsidRPr="00617EB8" w:rsidRDefault="008C4BE1" w:rsidP="00C85DC9">
            <w:pPr>
              <w:ind w:firstLine="0"/>
              <w:rPr>
                <w:sz w:val="20"/>
              </w:rPr>
            </w:pPr>
            <w:r w:rsidRPr="00617EB8">
              <w:rPr>
                <w:sz w:val="20"/>
                <w:lang w:val="en-US"/>
              </w:rPr>
              <w:t>purchase</w:t>
            </w:r>
            <w:r w:rsidRPr="00617EB8">
              <w:rPr>
                <w:sz w:val="20"/>
              </w:rPr>
              <w:t xml:space="preserve">Number </w:t>
            </w:r>
          </w:p>
        </w:tc>
        <w:tc>
          <w:tcPr>
            <w:tcW w:w="402" w:type="pct"/>
            <w:gridSpan w:val="6"/>
            <w:shd w:val="clear" w:color="auto" w:fill="auto"/>
            <w:hideMark/>
          </w:tcPr>
          <w:p w14:paraId="23B42563" w14:textId="77777777" w:rsidR="008C4BE1" w:rsidRPr="00617EB8" w:rsidRDefault="008C4BE1" w:rsidP="00C85DC9">
            <w:pPr>
              <w:ind w:firstLine="0"/>
              <w:jc w:val="center"/>
              <w:rPr>
                <w:sz w:val="20"/>
              </w:rPr>
            </w:pPr>
            <w:r w:rsidRPr="00617EB8">
              <w:rPr>
                <w:sz w:val="20"/>
              </w:rPr>
              <w:t>О</w:t>
            </w:r>
          </w:p>
        </w:tc>
        <w:tc>
          <w:tcPr>
            <w:tcW w:w="530" w:type="pct"/>
            <w:gridSpan w:val="4"/>
            <w:shd w:val="clear" w:color="auto" w:fill="auto"/>
            <w:hideMark/>
          </w:tcPr>
          <w:p w14:paraId="510B01D2" w14:textId="77777777" w:rsidR="008C4BE1" w:rsidRPr="00617EB8" w:rsidRDefault="008C4BE1" w:rsidP="00C85DC9">
            <w:pPr>
              <w:ind w:firstLine="0"/>
              <w:jc w:val="center"/>
              <w:rPr>
                <w:sz w:val="20"/>
              </w:rPr>
            </w:pPr>
            <w:r w:rsidRPr="00617EB8">
              <w:rPr>
                <w:sz w:val="20"/>
              </w:rPr>
              <w:t>T</w:t>
            </w:r>
          </w:p>
        </w:tc>
        <w:tc>
          <w:tcPr>
            <w:tcW w:w="1180" w:type="pct"/>
            <w:gridSpan w:val="2"/>
            <w:shd w:val="clear" w:color="auto" w:fill="auto"/>
            <w:hideMark/>
          </w:tcPr>
          <w:p w14:paraId="2E51B5FC" w14:textId="77777777" w:rsidR="008C4BE1" w:rsidRPr="00617EB8" w:rsidRDefault="008C4BE1" w:rsidP="00C85DC9">
            <w:pPr>
              <w:ind w:firstLine="0"/>
              <w:rPr>
                <w:sz w:val="20"/>
              </w:rPr>
            </w:pPr>
            <w:r w:rsidRPr="00617EB8">
              <w:rPr>
                <w:sz w:val="20"/>
              </w:rPr>
              <w:t>Номер закупки</w:t>
            </w:r>
          </w:p>
        </w:tc>
        <w:tc>
          <w:tcPr>
            <w:tcW w:w="1378" w:type="pct"/>
            <w:gridSpan w:val="3"/>
            <w:shd w:val="clear" w:color="auto" w:fill="auto"/>
            <w:hideMark/>
          </w:tcPr>
          <w:p w14:paraId="0FBF5ADE" w14:textId="77777777" w:rsidR="008C4BE1" w:rsidRPr="00617EB8" w:rsidRDefault="008C4BE1" w:rsidP="00C85DC9">
            <w:pPr>
              <w:ind w:firstLine="0"/>
              <w:rPr>
                <w:sz w:val="20"/>
              </w:rPr>
            </w:pPr>
            <w:r w:rsidRPr="00617EB8">
              <w:rPr>
                <w:sz w:val="20"/>
              </w:rPr>
              <w:t xml:space="preserve">Шаблон значения: \d{19} </w:t>
            </w:r>
          </w:p>
          <w:p w14:paraId="3B0DB3B7" w14:textId="2D9A981F" w:rsidR="008C4BE1" w:rsidRPr="00617EB8" w:rsidRDefault="008C4BE1" w:rsidP="00C85DC9">
            <w:pPr>
              <w:ind w:firstLine="0"/>
              <w:rPr>
                <w:sz w:val="20"/>
              </w:rPr>
            </w:pPr>
            <w:r w:rsidRPr="00617EB8">
              <w:rPr>
                <w:sz w:val="20"/>
              </w:rPr>
              <w:t xml:space="preserve">При приеме на </w:t>
            </w:r>
            <w:r w:rsidR="000439FC" w:rsidRPr="00617EB8">
              <w:rPr>
                <w:sz w:val="20"/>
              </w:rPr>
              <w:t xml:space="preserve">РК </w:t>
            </w:r>
            <w:r w:rsidR="006E7F81" w:rsidRPr="00617EB8">
              <w:rPr>
                <w:sz w:val="20"/>
              </w:rPr>
              <w:t>РНГ</w:t>
            </w:r>
            <w:r w:rsidRPr="00617EB8">
              <w:rPr>
                <w:sz w:val="20"/>
              </w:rPr>
              <w:t xml:space="preserve"> контролируется, что закупка удовлетворяет следующим условиям:</w:t>
            </w:r>
          </w:p>
          <w:p w14:paraId="17B44EBF" w14:textId="77777777" w:rsidR="008C4BE1" w:rsidRPr="00617EB8" w:rsidRDefault="008C4BE1" w:rsidP="00C85DC9">
            <w:pPr>
              <w:ind w:firstLine="0"/>
              <w:rPr>
                <w:sz w:val="20"/>
              </w:rPr>
            </w:pPr>
          </w:p>
          <w:p w14:paraId="7B3DB200" w14:textId="77777777" w:rsidR="008C4BE1" w:rsidRPr="00617EB8" w:rsidRDefault="008C4BE1" w:rsidP="00C85DC9">
            <w:pPr>
              <w:ind w:firstLine="0"/>
              <w:rPr>
                <w:sz w:val="20"/>
              </w:rPr>
            </w:pPr>
            <w:r w:rsidRPr="00617EB8">
              <w:rPr>
                <w:sz w:val="20"/>
              </w:rPr>
              <w:t>1) извещение об осуществлении закупки опубликовано и актуально;</w:t>
            </w:r>
          </w:p>
          <w:p w14:paraId="08E2A82F" w14:textId="77777777" w:rsidR="008C4BE1" w:rsidRPr="00617EB8" w:rsidRDefault="008C4BE1" w:rsidP="00C85DC9">
            <w:pPr>
              <w:ind w:firstLine="0"/>
              <w:rPr>
                <w:sz w:val="20"/>
              </w:rPr>
            </w:pPr>
            <w:r w:rsidRPr="00617EB8">
              <w:rPr>
                <w:sz w:val="20"/>
              </w:rPr>
              <w:t>2) отсутствуют действующие опубликованные версии извещения об отмене закупки;</w:t>
            </w:r>
          </w:p>
          <w:p w14:paraId="7A5AC20D" w14:textId="77777777" w:rsidR="008C4BE1" w:rsidRPr="00617EB8" w:rsidRDefault="008C4BE1" w:rsidP="00C85DC9">
            <w:pPr>
              <w:ind w:firstLine="0"/>
              <w:rPr>
                <w:sz w:val="20"/>
              </w:rPr>
            </w:pPr>
            <w:r w:rsidRPr="00617EB8">
              <w:rPr>
                <w:sz w:val="20"/>
              </w:rPr>
              <w:t>3) отсутствуют действующие опубликованные версии протоколов;</w:t>
            </w:r>
          </w:p>
          <w:p w14:paraId="06D368A8" w14:textId="77777777" w:rsidR="008C4BE1" w:rsidRPr="00617EB8" w:rsidRDefault="008C4BE1" w:rsidP="00C85DC9">
            <w:pPr>
              <w:ind w:firstLine="0"/>
              <w:rPr>
                <w:sz w:val="20"/>
              </w:rPr>
            </w:pPr>
            <w:r w:rsidRPr="00617EB8">
              <w:rPr>
                <w:sz w:val="20"/>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617EB8" w14:paraId="41A01300" w14:textId="77777777" w:rsidTr="009C7CC8">
        <w:tc>
          <w:tcPr>
            <w:tcW w:w="685" w:type="pct"/>
            <w:shd w:val="clear" w:color="auto" w:fill="auto"/>
            <w:hideMark/>
          </w:tcPr>
          <w:p w14:paraId="21657831"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4CC0A8AC" w14:textId="77777777" w:rsidR="008C4BE1" w:rsidRPr="00617EB8" w:rsidRDefault="008C4BE1" w:rsidP="00C85DC9">
            <w:pPr>
              <w:ind w:firstLine="0"/>
              <w:rPr>
                <w:sz w:val="20"/>
              </w:rPr>
            </w:pPr>
            <w:r w:rsidRPr="00617EB8">
              <w:rPr>
                <w:sz w:val="20"/>
              </w:rPr>
              <w:t xml:space="preserve">lotNumber </w:t>
            </w:r>
          </w:p>
        </w:tc>
        <w:tc>
          <w:tcPr>
            <w:tcW w:w="402" w:type="pct"/>
            <w:gridSpan w:val="6"/>
            <w:shd w:val="clear" w:color="auto" w:fill="auto"/>
            <w:hideMark/>
          </w:tcPr>
          <w:p w14:paraId="1613A328" w14:textId="080FC911" w:rsidR="008C4BE1" w:rsidRPr="00617EB8" w:rsidRDefault="0058510C" w:rsidP="00C85DC9">
            <w:pPr>
              <w:ind w:firstLine="0"/>
              <w:jc w:val="center"/>
              <w:rPr>
                <w:sz w:val="20"/>
              </w:rPr>
            </w:pPr>
            <w:r>
              <w:rPr>
                <w:sz w:val="20"/>
              </w:rPr>
              <w:t>Н</w:t>
            </w:r>
          </w:p>
        </w:tc>
        <w:tc>
          <w:tcPr>
            <w:tcW w:w="530" w:type="pct"/>
            <w:gridSpan w:val="4"/>
            <w:shd w:val="clear" w:color="auto" w:fill="auto"/>
            <w:hideMark/>
          </w:tcPr>
          <w:p w14:paraId="0A66F2C0" w14:textId="77777777" w:rsidR="008C4BE1" w:rsidRPr="00617EB8" w:rsidRDefault="008C4BE1" w:rsidP="00C85DC9">
            <w:pPr>
              <w:ind w:firstLine="0"/>
              <w:jc w:val="center"/>
              <w:rPr>
                <w:sz w:val="20"/>
              </w:rPr>
            </w:pPr>
            <w:r w:rsidRPr="00617EB8">
              <w:rPr>
                <w:sz w:val="20"/>
              </w:rPr>
              <w:t>N</w:t>
            </w:r>
          </w:p>
        </w:tc>
        <w:tc>
          <w:tcPr>
            <w:tcW w:w="1180" w:type="pct"/>
            <w:gridSpan w:val="2"/>
            <w:shd w:val="clear" w:color="auto" w:fill="auto"/>
            <w:hideMark/>
          </w:tcPr>
          <w:p w14:paraId="2A7B7296" w14:textId="77777777" w:rsidR="008C4BE1" w:rsidRPr="00617EB8" w:rsidRDefault="008C4BE1" w:rsidP="00C85DC9">
            <w:pPr>
              <w:ind w:firstLine="0"/>
              <w:rPr>
                <w:sz w:val="20"/>
              </w:rPr>
            </w:pPr>
            <w:r w:rsidRPr="00617EB8">
              <w:rPr>
                <w:sz w:val="20"/>
              </w:rPr>
              <w:t>Порядковый номер лота</w:t>
            </w:r>
          </w:p>
        </w:tc>
        <w:tc>
          <w:tcPr>
            <w:tcW w:w="1378" w:type="pct"/>
            <w:gridSpan w:val="3"/>
            <w:shd w:val="clear" w:color="auto" w:fill="auto"/>
            <w:hideMark/>
          </w:tcPr>
          <w:p w14:paraId="5CE7BF3B" w14:textId="1ECAA92B" w:rsidR="008C4BE1" w:rsidRPr="00617EB8" w:rsidRDefault="008C4BE1" w:rsidP="00C85DC9">
            <w:pPr>
              <w:ind w:firstLine="0"/>
              <w:rPr>
                <w:sz w:val="20"/>
              </w:rPr>
            </w:pPr>
            <w:r w:rsidRPr="00617EB8">
              <w:rPr>
                <w:sz w:val="20"/>
              </w:rPr>
              <w:t xml:space="preserve">При приеме на </w:t>
            </w:r>
            <w:r w:rsidR="000439FC" w:rsidRPr="00617EB8">
              <w:rPr>
                <w:sz w:val="20"/>
              </w:rPr>
              <w:t xml:space="preserve">РК </w:t>
            </w:r>
            <w:r w:rsidR="006E7F81" w:rsidRPr="00617EB8">
              <w:rPr>
                <w:sz w:val="20"/>
              </w:rPr>
              <w:t>РНГ</w:t>
            </w:r>
            <w:r w:rsidRPr="00617EB8">
              <w:rPr>
                <w:sz w:val="20"/>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617EB8" w14:paraId="7F48F574" w14:textId="77777777" w:rsidTr="009C7CC8">
        <w:tc>
          <w:tcPr>
            <w:tcW w:w="685" w:type="pct"/>
            <w:shd w:val="clear" w:color="auto" w:fill="auto"/>
          </w:tcPr>
          <w:p w14:paraId="3505B54D" w14:textId="77777777" w:rsidR="008C4BE1" w:rsidRPr="00617EB8" w:rsidRDefault="008C4BE1" w:rsidP="00C85DC9">
            <w:pPr>
              <w:ind w:firstLine="0"/>
              <w:rPr>
                <w:sz w:val="20"/>
              </w:rPr>
            </w:pPr>
          </w:p>
        </w:tc>
        <w:tc>
          <w:tcPr>
            <w:tcW w:w="825" w:type="pct"/>
            <w:gridSpan w:val="5"/>
            <w:shd w:val="clear" w:color="auto" w:fill="auto"/>
          </w:tcPr>
          <w:p w14:paraId="37091DB2" w14:textId="77777777" w:rsidR="008C4BE1" w:rsidRPr="00617EB8" w:rsidRDefault="008C4BE1" w:rsidP="00C85DC9">
            <w:pPr>
              <w:ind w:firstLine="0"/>
              <w:rPr>
                <w:sz w:val="20"/>
                <w:lang w:val="en-US"/>
              </w:rPr>
            </w:pPr>
            <w:r w:rsidRPr="00617EB8">
              <w:rPr>
                <w:sz w:val="20"/>
                <w:lang w:val="en-US"/>
              </w:rPr>
              <w:t>mLots</w:t>
            </w:r>
          </w:p>
        </w:tc>
        <w:tc>
          <w:tcPr>
            <w:tcW w:w="402" w:type="pct"/>
            <w:gridSpan w:val="6"/>
            <w:shd w:val="clear" w:color="auto" w:fill="auto"/>
          </w:tcPr>
          <w:p w14:paraId="73C4FD84" w14:textId="77777777" w:rsidR="008C4BE1" w:rsidRPr="00617EB8" w:rsidRDefault="008C4BE1" w:rsidP="00C85DC9">
            <w:pPr>
              <w:ind w:firstLine="0"/>
              <w:jc w:val="center"/>
              <w:rPr>
                <w:sz w:val="20"/>
                <w:lang w:val="en-US"/>
              </w:rPr>
            </w:pPr>
            <w:r w:rsidRPr="00617EB8">
              <w:rPr>
                <w:sz w:val="20"/>
                <w:lang w:val="en-US"/>
              </w:rPr>
              <w:t>H</w:t>
            </w:r>
          </w:p>
        </w:tc>
        <w:tc>
          <w:tcPr>
            <w:tcW w:w="530" w:type="pct"/>
            <w:gridSpan w:val="4"/>
            <w:shd w:val="clear" w:color="auto" w:fill="auto"/>
          </w:tcPr>
          <w:p w14:paraId="673EB892" w14:textId="77777777" w:rsidR="008C4BE1" w:rsidRPr="00617EB8" w:rsidRDefault="008C4BE1" w:rsidP="00C85DC9">
            <w:pPr>
              <w:ind w:firstLine="0"/>
              <w:jc w:val="center"/>
              <w:rPr>
                <w:sz w:val="20"/>
                <w:lang w:val="en-US"/>
              </w:rPr>
            </w:pPr>
            <w:r w:rsidRPr="00617EB8">
              <w:rPr>
                <w:sz w:val="20"/>
                <w:lang w:val="en-US"/>
              </w:rPr>
              <w:t>B</w:t>
            </w:r>
          </w:p>
        </w:tc>
        <w:tc>
          <w:tcPr>
            <w:tcW w:w="1180" w:type="pct"/>
            <w:gridSpan w:val="2"/>
            <w:shd w:val="clear" w:color="auto" w:fill="auto"/>
          </w:tcPr>
          <w:p w14:paraId="6C3BB066" w14:textId="77777777" w:rsidR="008C4BE1" w:rsidRPr="00617EB8" w:rsidRDefault="008C4BE1" w:rsidP="00C85DC9">
            <w:pPr>
              <w:ind w:firstLine="0"/>
              <w:rPr>
                <w:sz w:val="20"/>
              </w:rPr>
            </w:pPr>
            <w:r w:rsidRPr="00617EB8">
              <w:rPr>
                <w:sz w:val="20"/>
              </w:rPr>
              <w:t>Многолотовость</w:t>
            </w:r>
          </w:p>
        </w:tc>
        <w:tc>
          <w:tcPr>
            <w:tcW w:w="1378" w:type="pct"/>
            <w:gridSpan w:val="3"/>
            <w:shd w:val="clear" w:color="auto" w:fill="auto"/>
          </w:tcPr>
          <w:p w14:paraId="48EB2075" w14:textId="0C618F81" w:rsidR="008C4BE1" w:rsidRPr="00617EB8" w:rsidRDefault="008C4BE1" w:rsidP="00C85DC9">
            <w:pPr>
              <w:ind w:firstLine="0"/>
              <w:rPr>
                <w:sz w:val="20"/>
              </w:rPr>
            </w:pPr>
            <w:r w:rsidRPr="00617EB8">
              <w:rPr>
                <w:sz w:val="20"/>
              </w:rPr>
              <w:t>При приеме игнорируется, заполняется при передаче</w:t>
            </w:r>
          </w:p>
        </w:tc>
      </w:tr>
      <w:tr w:rsidR="008C4BE1" w:rsidRPr="00617EB8" w14:paraId="0EF919D3" w14:textId="77777777" w:rsidTr="00617EB8">
        <w:tc>
          <w:tcPr>
            <w:tcW w:w="5000" w:type="pct"/>
            <w:gridSpan w:val="21"/>
            <w:shd w:val="clear" w:color="auto" w:fill="auto"/>
            <w:hideMark/>
          </w:tcPr>
          <w:p w14:paraId="76CF6F98" w14:textId="77777777" w:rsidR="008C4BE1" w:rsidRPr="00617EB8" w:rsidRDefault="008C4BE1" w:rsidP="00C85DC9">
            <w:pPr>
              <w:ind w:firstLine="0"/>
              <w:jc w:val="center"/>
              <w:rPr>
                <w:sz w:val="20"/>
              </w:rPr>
            </w:pPr>
            <w:r w:rsidRPr="00617EB8">
              <w:rPr>
                <w:b/>
                <w:bCs/>
                <w:sz w:val="20"/>
              </w:rPr>
              <w:t>Сведения о заказчике</w:t>
            </w:r>
          </w:p>
        </w:tc>
      </w:tr>
      <w:tr w:rsidR="008C4BE1" w:rsidRPr="00617EB8" w14:paraId="181E050A" w14:textId="77777777" w:rsidTr="009C7CC8">
        <w:tc>
          <w:tcPr>
            <w:tcW w:w="685" w:type="pct"/>
            <w:shd w:val="clear" w:color="auto" w:fill="auto"/>
            <w:hideMark/>
          </w:tcPr>
          <w:p w14:paraId="05607405" w14:textId="77777777" w:rsidR="008C4BE1" w:rsidRPr="00617EB8" w:rsidRDefault="008C4BE1" w:rsidP="00C85DC9">
            <w:pPr>
              <w:ind w:firstLine="0"/>
              <w:rPr>
                <w:sz w:val="20"/>
              </w:rPr>
            </w:pPr>
            <w:r w:rsidRPr="00617EB8">
              <w:rPr>
                <w:b/>
                <w:bCs/>
                <w:sz w:val="20"/>
              </w:rPr>
              <w:t>customer</w:t>
            </w:r>
          </w:p>
        </w:tc>
        <w:tc>
          <w:tcPr>
            <w:tcW w:w="825" w:type="pct"/>
            <w:gridSpan w:val="5"/>
            <w:shd w:val="clear" w:color="auto" w:fill="auto"/>
            <w:hideMark/>
          </w:tcPr>
          <w:p w14:paraId="604F986A" w14:textId="77777777" w:rsidR="008C4BE1" w:rsidRPr="00617EB8" w:rsidRDefault="008C4BE1" w:rsidP="00C85DC9">
            <w:pPr>
              <w:ind w:firstLine="0"/>
              <w:rPr>
                <w:sz w:val="20"/>
              </w:rPr>
            </w:pPr>
            <w:r w:rsidRPr="00617EB8">
              <w:rPr>
                <w:sz w:val="20"/>
              </w:rPr>
              <w:t> </w:t>
            </w:r>
          </w:p>
        </w:tc>
        <w:tc>
          <w:tcPr>
            <w:tcW w:w="402" w:type="pct"/>
            <w:gridSpan w:val="6"/>
            <w:shd w:val="clear" w:color="auto" w:fill="auto"/>
            <w:hideMark/>
          </w:tcPr>
          <w:p w14:paraId="689707FA" w14:textId="77777777" w:rsidR="008C4BE1" w:rsidRPr="00617EB8" w:rsidRDefault="008C4BE1" w:rsidP="00C85DC9">
            <w:pPr>
              <w:ind w:firstLine="0"/>
              <w:rPr>
                <w:sz w:val="20"/>
              </w:rPr>
            </w:pPr>
            <w:r w:rsidRPr="00617EB8">
              <w:rPr>
                <w:sz w:val="20"/>
              </w:rPr>
              <w:t> </w:t>
            </w:r>
          </w:p>
        </w:tc>
        <w:tc>
          <w:tcPr>
            <w:tcW w:w="530" w:type="pct"/>
            <w:gridSpan w:val="4"/>
            <w:shd w:val="clear" w:color="auto" w:fill="auto"/>
            <w:hideMark/>
          </w:tcPr>
          <w:p w14:paraId="0519EA20" w14:textId="77777777" w:rsidR="008C4BE1" w:rsidRPr="00617EB8" w:rsidRDefault="008C4BE1" w:rsidP="00C85DC9">
            <w:pPr>
              <w:ind w:firstLine="0"/>
              <w:rPr>
                <w:sz w:val="20"/>
              </w:rPr>
            </w:pPr>
            <w:r w:rsidRPr="00617EB8">
              <w:rPr>
                <w:sz w:val="20"/>
              </w:rPr>
              <w:t> </w:t>
            </w:r>
          </w:p>
        </w:tc>
        <w:tc>
          <w:tcPr>
            <w:tcW w:w="1180" w:type="pct"/>
            <w:gridSpan w:val="2"/>
            <w:shd w:val="clear" w:color="auto" w:fill="auto"/>
            <w:hideMark/>
          </w:tcPr>
          <w:p w14:paraId="4E377B1B" w14:textId="77777777" w:rsidR="008C4BE1" w:rsidRPr="00617EB8" w:rsidRDefault="008C4BE1" w:rsidP="00C85DC9">
            <w:pPr>
              <w:ind w:firstLine="0"/>
              <w:rPr>
                <w:sz w:val="20"/>
              </w:rPr>
            </w:pPr>
            <w:r w:rsidRPr="00617EB8">
              <w:rPr>
                <w:sz w:val="20"/>
              </w:rPr>
              <w:t> </w:t>
            </w:r>
          </w:p>
        </w:tc>
        <w:tc>
          <w:tcPr>
            <w:tcW w:w="1378" w:type="pct"/>
            <w:gridSpan w:val="3"/>
            <w:shd w:val="clear" w:color="auto" w:fill="auto"/>
            <w:hideMark/>
          </w:tcPr>
          <w:p w14:paraId="417A9E77" w14:textId="77777777" w:rsidR="008C4BE1" w:rsidRPr="00617EB8" w:rsidRDefault="008C4BE1" w:rsidP="00C85DC9">
            <w:pPr>
              <w:ind w:firstLine="0"/>
              <w:rPr>
                <w:sz w:val="20"/>
              </w:rPr>
            </w:pPr>
            <w:r w:rsidRPr="00617EB8">
              <w:rPr>
                <w:sz w:val="20"/>
              </w:rPr>
              <w:t>Заполняется на основании Сводного перечня заказчиков (</w:t>
            </w:r>
            <w:r w:rsidRPr="00617EB8">
              <w:rPr>
                <w:sz w:val="20"/>
                <w:lang w:val="en-US"/>
              </w:rPr>
              <w:t>organization</w:t>
            </w:r>
            <w:r w:rsidRPr="00617EB8">
              <w:rPr>
                <w:sz w:val="20"/>
              </w:rPr>
              <w:t>).</w:t>
            </w:r>
          </w:p>
        </w:tc>
      </w:tr>
      <w:tr w:rsidR="008C4BE1" w:rsidRPr="00617EB8" w14:paraId="48CDE857" w14:textId="77777777" w:rsidTr="009C7CC8">
        <w:tc>
          <w:tcPr>
            <w:tcW w:w="685" w:type="pct"/>
            <w:shd w:val="clear" w:color="auto" w:fill="auto"/>
            <w:hideMark/>
          </w:tcPr>
          <w:p w14:paraId="52B400E3" w14:textId="77777777" w:rsidR="008C4BE1" w:rsidRPr="00617EB8" w:rsidRDefault="008C4BE1" w:rsidP="00C85DC9">
            <w:pPr>
              <w:ind w:firstLine="0"/>
              <w:rPr>
                <w:sz w:val="20"/>
              </w:rPr>
            </w:pPr>
            <w:r w:rsidRPr="00617EB8">
              <w:rPr>
                <w:sz w:val="20"/>
              </w:rPr>
              <w:t> </w:t>
            </w:r>
          </w:p>
        </w:tc>
        <w:tc>
          <w:tcPr>
            <w:tcW w:w="825" w:type="pct"/>
            <w:gridSpan w:val="5"/>
            <w:shd w:val="clear" w:color="auto" w:fill="auto"/>
            <w:hideMark/>
          </w:tcPr>
          <w:p w14:paraId="5E92DD67" w14:textId="77777777" w:rsidR="008C4BE1" w:rsidRPr="00617EB8" w:rsidRDefault="008C4BE1" w:rsidP="00C85DC9">
            <w:pPr>
              <w:ind w:firstLine="0"/>
              <w:rPr>
                <w:sz w:val="20"/>
              </w:rPr>
            </w:pPr>
            <w:r w:rsidRPr="00617EB8">
              <w:rPr>
                <w:sz w:val="20"/>
              </w:rPr>
              <w:t xml:space="preserve">regNum </w:t>
            </w:r>
          </w:p>
        </w:tc>
        <w:tc>
          <w:tcPr>
            <w:tcW w:w="402" w:type="pct"/>
            <w:gridSpan w:val="6"/>
            <w:shd w:val="clear" w:color="auto" w:fill="auto"/>
            <w:hideMark/>
          </w:tcPr>
          <w:p w14:paraId="4344A98F" w14:textId="77777777" w:rsidR="008C4BE1" w:rsidRPr="00617EB8" w:rsidRDefault="008C4BE1" w:rsidP="00C85DC9">
            <w:pPr>
              <w:ind w:firstLine="0"/>
              <w:jc w:val="center"/>
              <w:rPr>
                <w:sz w:val="20"/>
              </w:rPr>
            </w:pPr>
            <w:r w:rsidRPr="00617EB8">
              <w:rPr>
                <w:sz w:val="20"/>
              </w:rPr>
              <w:t>O</w:t>
            </w:r>
          </w:p>
        </w:tc>
        <w:tc>
          <w:tcPr>
            <w:tcW w:w="530" w:type="pct"/>
            <w:gridSpan w:val="4"/>
            <w:shd w:val="clear" w:color="auto" w:fill="auto"/>
            <w:hideMark/>
          </w:tcPr>
          <w:p w14:paraId="3C29B76E" w14:textId="77777777" w:rsidR="008C4BE1" w:rsidRPr="00617EB8" w:rsidRDefault="008C4BE1" w:rsidP="00C85DC9">
            <w:pPr>
              <w:ind w:firstLine="0"/>
              <w:jc w:val="center"/>
              <w:rPr>
                <w:sz w:val="20"/>
              </w:rPr>
            </w:pPr>
            <w:r w:rsidRPr="00617EB8">
              <w:rPr>
                <w:sz w:val="20"/>
              </w:rPr>
              <w:t>T</w:t>
            </w:r>
          </w:p>
        </w:tc>
        <w:tc>
          <w:tcPr>
            <w:tcW w:w="1180" w:type="pct"/>
            <w:gridSpan w:val="2"/>
            <w:shd w:val="clear" w:color="auto" w:fill="auto"/>
            <w:hideMark/>
          </w:tcPr>
          <w:p w14:paraId="276EC0B1" w14:textId="77777777" w:rsidR="008C4BE1" w:rsidRPr="00617EB8" w:rsidRDefault="008C4BE1" w:rsidP="00C85DC9">
            <w:pPr>
              <w:ind w:firstLine="0"/>
              <w:rPr>
                <w:sz w:val="20"/>
              </w:rPr>
            </w:pPr>
            <w:r w:rsidRPr="00617EB8">
              <w:rPr>
                <w:sz w:val="20"/>
              </w:rPr>
              <w:t>Код по СПЗ</w:t>
            </w:r>
          </w:p>
        </w:tc>
        <w:tc>
          <w:tcPr>
            <w:tcW w:w="1378" w:type="pct"/>
            <w:gridSpan w:val="3"/>
            <w:shd w:val="clear" w:color="auto" w:fill="auto"/>
            <w:hideMark/>
          </w:tcPr>
          <w:p w14:paraId="5EE315F3" w14:textId="77777777" w:rsidR="008C4BE1" w:rsidRPr="00617EB8" w:rsidRDefault="008C4BE1" w:rsidP="00C85DC9">
            <w:pPr>
              <w:ind w:firstLine="0"/>
              <w:rPr>
                <w:sz w:val="20"/>
              </w:rPr>
            </w:pPr>
            <w:r w:rsidRPr="00617EB8">
              <w:rPr>
                <w:sz w:val="20"/>
              </w:rPr>
              <w:t xml:space="preserve">Шаблон значения: \d{11} </w:t>
            </w:r>
          </w:p>
        </w:tc>
      </w:tr>
      <w:tr w:rsidR="00933D24" w:rsidRPr="00617EB8" w14:paraId="7A3715E8" w14:textId="77777777" w:rsidTr="009C7CC8">
        <w:tc>
          <w:tcPr>
            <w:tcW w:w="685" w:type="pct"/>
            <w:shd w:val="clear" w:color="auto" w:fill="auto"/>
            <w:hideMark/>
          </w:tcPr>
          <w:p w14:paraId="2D144675" w14:textId="77777777" w:rsidR="00933D24" w:rsidRPr="00617EB8" w:rsidRDefault="00933D24" w:rsidP="00C85DC9">
            <w:pPr>
              <w:ind w:firstLine="0"/>
              <w:rPr>
                <w:sz w:val="20"/>
              </w:rPr>
            </w:pPr>
            <w:r w:rsidRPr="00617EB8">
              <w:rPr>
                <w:sz w:val="20"/>
              </w:rPr>
              <w:t> </w:t>
            </w:r>
          </w:p>
        </w:tc>
        <w:tc>
          <w:tcPr>
            <w:tcW w:w="825" w:type="pct"/>
            <w:gridSpan w:val="5"/>
            <w:shd w:val="clear" w:color="auto" w:fill="auto"/>
            <w:hideMark/>
          </w:tcPr>
          <w:p w14:paraId="7DDFBCEF" w14:textId="77777777" w:rsidR="00933D24" w:rsidRPr="00617EB8" w:rsidRDefault="00933D24" w:rsidP="00C85DC9">
            <w:pPr>
              <w:ind w:firstLine="0"/>
              <w:rPr>
                <w:sz w:val="20"/>
              </w:rPr>
            </w:pPr>
            <w:r w:rsidRPr="00617EB8">
              <w:rPr>
                <w:sz w:val="20"/>
              </w:rPr>
              <w:t>consRegistryNum</w:t>
            </w:r>
          </w:p>
        </w:tc>
        <w:tc>
          <w:tcPr>
            <w:tcW w:w="402" w:type="pct"/>
            <w:gridSpan w:val="6"/>
            <w:shd w:val="clear" w:color="auto" w:fill="auto"/>
            <w:hideMark/>
          </w:tcPr>
          <w:p w14:paraId="0B601324" w14:textId="012C4DFB" w:rsidR="00933D24" w:rsidRPr="00617EB8" w:rsidRDefault="00933D24" w:rsidP="00C85DC9">
            <w:pPr>
              <w:ind w:firstLine="0"/>
              <w:jc w:val="center"/>
              <w:rPr>
                <w:sz w:val="20"/>
              </w:rPr>
            </w:pPr>
            <w:r w:rsidRPr="00617EB8">
              <w:rPr>
                <w:sz w:val="20"/>
              </w:rPr>
              <w:t>Н</w:t>
            </w:r>
          </w:p>
        </w:tc>
        <w:tc>
          <w:tcPr>
            <w:tcW w:w="530" w:type="pct"/>
            <w:gridSpan w:val="4"/>
            <w:shd w:val="clear" w:color="auto" w:fill="auto"/>
            <w:hideMark/>
          </w:tcPr>
          <w:p w14:paraId="7FCAF85B" w14:textId="77777777" w:rsidR="00933D24" w:rsidRPr="00617EB8" w:rsidRDefault="00933D24" w:rsidP="00C85DC9">
            <w:pPr>
              <w:ind w:firstLine="0"/>
              <w:jc w:val="center"/>
              <w:rPr>
                <w:sz w:val="20"/>
              </w:rPr>
            </w:pPr>
            <w:r w:rsidRPr="00617EB8">
              <w:rPr>
                <w:sz w:val="20"/>
              </w:rPr>
              <w:t>T</w:t>
            </w:r>
            <w:r w:rsidRPr="00617EB8">
              <w:rPr>
                <w:sz w:val="20"/>
                <w:lang w:val="en-US"/>
              </w:rPr>
              <w:t>(8)</w:t>
            </w:r>
          </w:p>
        </w:tc>
        <w:tc>
          <w:tcPr>
            <w:tcW w:w="1180" w:type="pct"/>
            <w:gridSpan w:val="2"/>
            <w:shd w:val="clear" w:color="auto" w:fill="auto"/>
            <w:hideMark/>
          </w:tcPr>
          <w:p w14:paraId="28A6C8AD" w14:textId="77777777" w:rsidR="00933D24" w:rsidRPr="00617EB8" w:rsidRDefault="00933D24" w:rsidP="00C85DC9">
            <w:pPr>
              <w:ind w:firstLine="0"/>
              <w:rPr>
                <w:sz w:val="20"/>
              </w:rPr>
            </w:pPr>
            <w:r w:rsidRPr="00617EB8">
              <w:rPr>
                <w:sz w:val="20"/>
              </w:rPr>
              <w:t>Код по Сводному реестру</w:t>
            </w:r>
          </w:p>
        </w:tc>
        <w:tc>
          <w:tcPr>
            <w:tcW w:w="1378" w:type="pct"/>
            <w:gridSpan w:val="3"/>
            <w:shd w:val="clear" w:color="auto" w:fill="auto"/>
            <w:hideMark/>
          </w:tcPr>
          <w:p w14:paraId="216D53DD" w14:textId="71AB4574" w:rsidR="00933D24" w:rsidRPr="00617EB8" w:rsidRDefault="00933D24" w:rsidP="00C85DC9">
            <w:pPr>
              <w:ind w:firstLine="0"/>
              <w:rPr>
                <w:sz w:val="20"/>
              </w:rPr>
            </w:pPr>
            <w:r w:rsidRPr="00617EB8">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617EB8" w14:paraId="552A468F" w14:textId="77777777" w:rsidTr="009C7CC8">
        <w:tc>
          <w:tcPr>
            <w:tcW w:w="685" w:type="pct"/>
            <w:shd w:val="clear" w:color="auto" w:fill="auto"/>
            <w:hideMark/>
          </w:tcPr>
          <w:p w14:paraId="1E571C03" w14:textId="77777777" w:rsidR="00933D24" w:rsidRPr="00617EB8" w:rsidRDefault="00933D24" w:rsidP="00C85DC9">
            <w:pPr>
              <w:ind w:firstLine="0"/>
              <w:rPr>
                <w:sz w:val="20"/>
              </w:rPr>
            </w:pPr>
            <w:r w:rsidRPr="00617EB8">
              <w:rPr>
                <w:sz w:val="20"/>
              </w:rPr>
              <w:t> </w:t>
            </w:r>
          </w:p>
        </w:tc>
        <w:tc>
          <w:tcPr>
            <w:tcW w:w="825" w:type="pct"/>
            <w:gridSpan w:val="5"/>
            <w:shd w:val="clear" w:color="auto" w:fill="auto"/>
            <w:hideMark/>
          </w:tcPr>
          <w:p w14:paraId="0EDA60BB" w14:textId="77777777" w:rsidR="00933D24" w:rsidRPr="00617EB8" w:rsidRDefault="00933D24" w:rsidP="00C85DC9">
            <w:pPr>
              <w:ind w:firstLine="0"/>
              <w:rPr>
                <w:sz w:val="20"/>
              </w:rPr>
            </w:pPr>
            <w:r w:rsidRPr="00617EB8">
              <w:rPr>
                <w:sz w:val="20"/>
              </w:rPr>
              <w:t xml:space="preserve">fullName </w:t>
            </w:r>
          </w:p>
        </w:tc>
        <w:tc>
          <w:tcPr>
            <w:tcW w:w="402" w:type="pct"/>
            <w:gridSpan w:val="6"/>
            <w:shd w:val="clear" w:color="auto" w:fill="auto"/>
            <w:hideMark/>
          </w:tcPr>
          <w:p w14:paraId="6ABD9DE7" w14:textId="77777777" w:rsidR="00933D24" w:rsidRPr="00617EB8" w:rsidRDefault="00933D24" w:rsidP="00C85DC9">
            <w:pPr>
              <w:ind w:firstLine="0"/>
              <w:jc w:val="center"/>
              <w:rPr>
                <w:sz w:val="20"/>
              </w:rPr>
            </w:pPr>
            <w:r w:rsidRPr="00617EB8">
              <w:rPr>
                <w:sz w:val="20"/>
              </w:rPr>
              <w:t>Н</w:t>
            </w:r>
          </w:p>
        </w:tc>
        <w:tc>
          <w:tcPr>
            <w:tcW w:w="530" w:type="pct"/>
            <w:gridSpan w:val="4"/>
            <w:shd w:val="clear" w:color="auto" w:fill="auto"/>
            <w:hideMark/>
          </w:tcPr>
          <w:p w14:paraId="075F9B10" w14:textId="77777777" w:rsidR="00933D24" w:rsidRPr="00617EB8" w:rsidRDefault="00933D24" w:rsidP="00C85DC9">
            <w:pPr>
              <w:ind w:firstLine="0"/>
              <w:jc w:val="center"/>
              <w:rPr>
                <w:sz w:val="20"/>
              </w:rPr>
            </w:pPr>
            <w:r w:rsidRPr="00617EB8">
              <w:rPr>
                <w:sz w:val="20"/>
              </w:rPr>
              <w:t>T(1-2000)</w:t>
            </w:r>
          </w:p>
        </w:tc>
        <w:tc>
          <w:tcPr>
            <w:tcW w:w="1180" w:type="pct"/>
            <w:gridSpan w:val="2"/>
            <w:shd w:val="clear" w:color="auto" w:fill="auto"/>
            <w:hideMark/>
          </w:tcPr>
          <w:p w14:paraId="79CC56C0" w14:textId="77777777" w:rsidR="00933D24" w:rsidRPr="00617EB8" w:rsidRDefault="00933D24" w:rsidP="00C85DC9">
            <w:pPr>
              <w:ind w:firstLine="0"/>
              <w:rPr>
                <w:sz w:val="20"/>
              </w:rPr>
            </w:pPr>
            <w:r w:rsidRPr="00617EB8">
              <w:rPr>
                <w:sz w:val="20"/>
              </w:rPr>
              <w:t>Полное наименование</w:t>
            </w:r>
          </w:p>
        </w:tc>
        <w:tc>
          <w:tcPr>
            <w:tcW w:w="1378" w:type="pct"/>
            <w:gridSpan w:val="3"/>
            <w:shd w:val="clear" w:color="auto" w:fill="auto"/>
            <w:vAlign w:val="center"/>
            <w:hideMark/>
          </w:tcPr>
          <w:p w14:paraId="2F290ED1" w14:textId="58EE38EA" w:rsidR="00933D24" w:rsidRPr="00617EB8" w:rsidRDefault="00933D24" w:rsidP="00C85DC9">
            <w:pPr>
              <w:ind w:firstLine="0"/>
              <w:rPr>
                <w:sz w:val="20"/>
              </w:rPr>
            </w:pPr>
            <w:r w:rsidRPr="00617EB8">
              <w:rPr>
                <w:sz w:val="20"/>
              </w:rPr>
              <w:t>Игнорируется при приеме. Заполняется автоматически значением по Коду по СПЗ/Коду по СвР из справочника организаций ЕИС</w:t>
            </w:r>
          </w:p>
        </w:tc>
      </w:tr>
      <w:tr w:rsidR="000E4255" w:rsidRPr="00617EB8" w14:paraId="73F691A1" w14:textId="77777777" w:rsidTr="009C7CC8">
        <w:tc>
          <w:tcPr>
            <w:tcW w:w="685" w:type="pct"/>
            <w:shd w:val="clear" w:color="auto" w:fill="auto"/>
          </w:tcPr>
          <w:p w14:paraId="2F80DFB9" w14:textId="77777777" w:rsidR="000E4255" w:rsidRPr="00617EB8" w:rsidRDefault="000E4255" w:rsidP="00C85DC9">
            <w:pPr>
              <w:ind w:firstLine="0"/>
              <w:rPr>
                <w:sz w:val="20"/>
              </w:rPr>
            </w:pPr>
          </w:p>
        </w:tc>
        <w:tc>
          <w:tcPr>
            <w:tcW w:w="825" w:type="pct"/>
            <w:gridSpan w:val="5"/>
            <w:shd w:val="clear" w:color="auto" w:fill="auto"/>
          </w:tcPr>
          <w:p w14:paraId="7E1384CF" w14:textId="3F0D1060" w:rsidR="000E4255" w:rsidRPr="00617EB8" w:rsidRDefault="000E4255" w:rsidP="00C85DC9">
            <w:pPr>
              <w:ind w:firstLine="0"/>
              <w:rPr>
                <w:sz w:val="20"/>
              </w:rPr>
            </w:pPr>
            <w:r w:rsidRPr="00617EB8">
              <w:rPr>
                <w:sz w:val="20"/>
              </w:rPr>
              <w:t>postAddress</w:t>
            </w:r>
          </w:p>
        </w:tc>
        <w:tc>
          <w:tcPr>
            <w:tcW w:w="402" w:type="pct"/>
            <w:gridSpan w:val="6"/>
            <w:shd w:val="clear" w:color="auto" w:fill="auto"/>
          </w:tcPr>
          <w:p w14:paraId="4DDAF9C7" w14:textId="733A03CB" w:rsidR="000E4255" w:rsidRPr="00617EB8" w:rsidRDefault="000E4255" w:rsidP="00C85DC9">
            <w:pPr>
              <w:ind w:firstLine="0"/>
              <w:jc w:val="center"/>
              <w:rPr>
                <w:sz w:val="20"/>
              </w:rPr>
            </w:pPr>
            <w:r w:rsidRPr="00617EB8">
              <w:rPr>
                <w:sz w:val="20"/>
                <w:lang w:val="en-US"/>
              </w:rPr>
              <w:t>H</w:t>
            </w:r>
          </w:p>
        </w:tc>
        <w:tc>
          <w:tcPr>
            <w:tcW w:w="530" w:type="pct"/>
            <w:gridSpan w:val="4"/>
            <w:shd w:val="clear" w:color="auto" w:fill="auto"/>
          </w:tcPr>
          <w:p w14:paraId="64AD1571" w14:textId="13B0898C" w:rsidR="000E4255" w:rsidRPr="00617EB8" w:rsidRDefault="000E4255" w:rsidP="00C85DC9">
            <w:pPr>
              <w:ind w:firstLine="0"/>
              <w:jc w:val="center"/>
              <w:rPr>
                <w:sz w:val="20"/>
              </w:rPr>
            </w:pPr>
            <w:r w:rsidRPr="00617EB8">
              <w:rPr>
                <w:sz w:val="20"/>
                <w:lang w:val="en-US"/>
              </w:rPr>
              <w:t>T(1-2000)</w:t>
            </w:r>
          </w:p>
        </w:tc>
        <w:tc>
          <w:tcPr>
            <w:tcW w:w="1180" w:type="pct"/>
            <w:gridSpan w:val="2"/>
            <w:shd w:val="clear" w:color="auto" w:fill="auto"/>
          </w:tcPr>
          <w:p w14:paraId="5F1C7B32" w14:textId="76996AA4" w:rsidR="000E4255" w:rsidRPr="00617EB8" w:rsidRDefault="000E4255" w:rsidP="00C85DC9">
            <w:pPr>
              <w:ind w:firstLine="0"/>
              <w:rPr>
                <w:sz w:val="20"/>
              </w:rPr>
            </w:pPr>
            <w:r w:rsidRPr="00617EB8">
              <w:rPr>
                <w:sz w:val="20"/>
              </w:rPr>
              <w:t>Почтовый адрес организации</w:t>
            </w:r>
          </w:p>
        </w:tc>
        <w:tc>
          <w:tcPr>
            <w:tcW w:w="1378" w:type="pct"/>
            <w:gridSpan w:val="3"/>
            <w:shd w:val="clear" w:color="auto" w:fill="auto"/>
          </w:tcPr>
          <w:p w14:paraId="62AF23A0" w14:textId="769D0AEA" w:rsidR="000E4255" w:rsidRPr="00617EB8" w:rsidRDefault="000E4255" w:rsidP="00C85DC9">
            <w:pPr>
              <w:ind w:firstLine="0"/>
              <w:rPr>
                <w:sz w:val="20"/>
              </w:rPr>
            </w:pPr>
            <w:r w:rsidRPr="00617EB8">
              <w:rPr>
                <w:sz w:val="20"/>
              </w:rPr>
              <w:t>При приеме игнорируется.</w:t>
            </w:r>
          </w:p>
        </w:tc>
      </w:tr>
      <w:tr w:rsidR="000E4255" w:rsidRPr="00617EB8" w14:paraId="0E829D74" w14:textId="77777777" w:rsidTr="009C7CC8">
        <w:tc>
          <w:tcPr>
            <w:tcW w:w="685" w:type="pct"/>
            <w:shd w:val="clear" w:color="auto" w:fill="auto"/>
          </w:tcPr>
          <w:p w14:paraId="5E3CD4A0" w14:textId="77777777" w:rsidR="000E4255" w:rsidRPr="00617EB8" w:rsidRDefault="000E4255" w:rsidP="00C85DC9">
            <w:pPr>
              <w:ind w:firstLine="0"/>
              <w:rPr>
                <w:sz w:val="20"/>
              </w:rPr>
            </w:pPr>
          </w:p>
        </w:tc>
        <w:tc>
          <w:tcPr>
            <w:tcW w:w="825" w:type="pct"/>
            <w:gridSpan w:val="5"/>
            <w:shd w:val="clear" w:color="auto" w:fill="auto"/>
          </w:tcPr>
          <w:p w14:paraId="5EB5D903" w14:textId="01B89E3C" w:rsidR="000E4255" w:rsidRPr="00617EB8" w:rsidRDefault="000E4255" w:rsidP="00C85DC9">
            <w:pPr>
              <w:ind w:firstLine="0"/>
              <w:rPr>
                <w:sz w:val="20"/>
              </w:rPr>
            </w:pPr>
            <w:r w:rsidRPr="00617EB8">
              <w:rPr>
                <w:sz w:val="20"/>
              </w:rPr>
              <w:t>factAddress</w:t>
            </w:r>
          </w:p>
        </w:tc>
        <w:tc>
          <w:tcPr>
            <w:tcW w:w="402" w:type="pct"/>
            <w:gridSpan w:val="6"/>
            <w:shd w:val="clear" w:color="auto" w:fill="auto"/>
          </w:tcPr>
          <w:p w14:paraId="01532E99" w14:textId="229B1494" w:rsidR="000E4255" w:rsidRPr="00617EB8" w:rsidRDefault="000E4255" w:rsidP="00C85DC9">
            <w:pPr>
              <w:ind w:firstLine="0"/>
              <w:jc w:val="center"/>
              <w:rPr>
                <w:sz w:val="20"/>
              </w:rPr>
            </w:pPr>
            <w:r w:rsidRPr="00617EB8">
              <w:rPr>
                <w:sz w:val="20"/>
                <w:lang w:val="en-US"/>
              </w:rPr>
              <w:t>H</w:t>
            </w:r>
          </w:p>
        </w:tc>
        <w:tc>
          <w:tcPr>
            <w:tcW w:w="530" w:type="pct"/>
            <w:gridSpan w:val="4"/>
            <w:shd w:val="clear" w:color="auto" w:fill="auto"/>
          </w:tcPr>
          <w:p w14:paraId="6F2F4346" w14:textId="32712EC3" w:rsidR="000E4255" w:rsidRPr="00617EB8" w:rsidRDefault="000E4255" w:rsidP="00C85DC9">
            <w:pPr>
              <w:ind w:firstLine="0"/>
              <w:jc w:val="center"/>
              <w:rPr>
                <w:sz w:val="20"/>
              </w:rPr>
            </w:pPr>
            <w:r w:rsidRPr="00617EB8">
              <w:rPr>
                <w:sz w:val="20"/>
                <w:lang w:val="en-US"/>
              </w:rPr>
              <w:t>T</w:t>
            </w:r>
            <w:r w:rsidRPr="00617EB8">
              <w:rPr>
                <w:sz w:val="20"/>
              </w:rPr>
              <w:t>(1-2000)</w:t>
            </w:r>
          </w:p>
        </w:tc>
        <w:tc>
          <w:tcPr>
            <w:tcW w:w="1180" w:type="pct"/>
            <w:gridSpan w:val="2"/>
            <w:shd w:val="clear" w:color="auto" w:fill="auto"/>
          </w:tcPr>
          <w:p w14:paraId="0334CE45" w14:textId="3B1BB3C6" w:rsidR="000E4255" w:rsidRPr="00617EB8" w:rsidRDefault="000E4255" w:rsidP="00C85DC9">
            <w:pPr>
              <w:ind w:firstLine="0"/>
              <w:rPr>
                <w:sz w:val="20"/>
              </w:rPr>
            </w:pPr>
            <w:r w:rsidRPr="00617EB8">
              <w:rPr>
                <w:sz w:val="20"/>
              </w:rPr>
              <w:t>Адрес местонахождения организации</w:t>
            </w:r>
          </w:p>
        </w:tc>
        <w:tc>
          <w:tcPr>
            <w:tcW w:w="1378" w:type="pct"/>
            <w:gridSpan w:val="3"/>
            <w:shd w:val="clear" w:color="auto" w:fill="auto"/>
          </w:tcPr>
          <w:p w14:paraId="1BD9D30F" w14:textId="30CC90F7" w:rsidR="000E4255" w:rsidRPr="00617EB8" w:rsidRDefault="000E4255" w:rsidP="00C85DC9">
            <w:pPr>
              <w:ind w:firstLine="0"/>
              <w:rPr>
                <w:sz w:val="20"/>
              </w:rPr>
            </w:pPr>
            <w:r w:rsidRPr="00617EB8">
              <w:rPr>
                <w:sz w:val="20"/>
              </w:rPr>
              <w:t>При приеме игнорируется.</w:t>
            </w:r>
          </w:p>
        </w:tc>
      </w:tr>
      <w:tr w:rsidR="000E4255" w:rsidRPr="00617EB8" w14:paraId="7ED7CF19" w14:textId="77777777" w:rsidTr="009C7CC8">
        <w:tc>
          <w:tcPr>
            <w:tcW w:w="685" w:type="pct"/>
            <w:shd w:val="clear" w:color="auto" w:fill="auto"/>
          </w:tcPr>
          <w:p w14:paraId="39C5BF5D" w14:textId="77777777" w:rsidR="000E4255" w:rsidRPr="00617EB8" w:rsidRDefault="000E4255" w:rsidP="00C85DC9">
            <w:pPr>
              <w:ind w:firstLine="0"/>
              <w:rPr>
                <w:sz w:val="20"/>
              </w:rPr>
            </w:pPr>
          </w:p>
        </w:tc>
        <w:tc>
          <w:tcPr>
            <w:tcW w:w="825" w:type="pct"/>
            <w:gridSpan w:val="5"/>
            <w:shd w:val="clear" w:color="auto" w:fill="auto"/>
          </w:tcPr>
          <w:p w14:paraId="724B14F2" w14:textId="32E22BFF" w:rsidR="000E4255" w:rsidRPr="00617EB8" w:rsidRDefault="000E4255" w:rsidP="00C85DC9">
            <w:pPr>
              <w:ind w:firstLine="0"/>
              <w:rPr>
                <w:sz w:val="20"/>
              </w:rPr>
            </w:pPr>
            <w:r w:rsidRPr="00617EB8">
              <w:rPr>
                <w:sz w:val="20"/>
              </w:rPr>
              <w:t>INN</w:t>
            </w:r>
          </w:p>
        </w:tc>
        <w:tc>
          <w:tcPr>
            <w:tcW w:w="402" w:type="pct"/>
            <w:gridSpan w:val="6"/>
            <w:shd w:val="clear" w:color="auto" w:fill="auto"/>
          </w:tcPr>
          <w:p w14:paraId="456F70AA" w14:textId="29BEAE6E" w:rsidR="000E4255" w:rsidRPr="00617EB8" w:rsidRDefault="000E4255" w:rsidP="00C85DC9">
            <w:pPr>
              <w:ind w:firstLine="0"/>
              <w:jc w:val="center"/>
              <w:rPr>
                <w:sz w:val="20"/>
              </w:rPr>
            </w:pPr>
            <w:r w:rsidRPr="00617EB8">
              <w:rPr>
                <w:sz w:val="20"/>
                <w:lang w:val="en-US"/>
              </w:rPr>
              <w:t>H</w:t>
            </w:r>
          </w:p>
        </w:tc>
        <w:tc>
          <w:tcPr>
            <w:tcW w:w="530" w:type="pct"/>
            <w:gridSpan w:val="4"/>
            <w:shd w:val="clear" w:color="auto" w:fill="auto"/>
          </w:tcPr>
          <w:p w14:paraId="5F420133" w14:textId="13366ECE" w:rsidR="000E4255" w:rsidRPr="00617EB8" w:rsidRDefault="000E4255" w:rsidP="00C85DC9">
            <w:pPr>
              <w:ind w:firstLine="0"/>
              <w:jc w:val="center"/>
              <w:rPr>
                <w:sz w:val="20"/>
              </w:rPr>
            </w:pPr>
            <w:r w:rsidRPr="00617EB8">
              <w:rPr>
                <w:sz w:val="20"/>
                <w:lang w:val="en-US"/>
              </w:rPr>
              <w:t>T</w:t>
            </w:r>
          </w:p>
        </w:tc>
        <w:tc>
          <w:tcPr>
            <w:tcW w:w="1180" w:type="pct"/>
            <w:gridSpan w:val="2"/>
            <w:shd w:val="clear" w:color="auto" w:fill="auto"/>
          </w:tcPr>
          <w:p w14:paraId="0234DA65" w14:textId="2A459B32" w:rsidR="000E4255" w:rsidRPr="00617EB8" w:rsidRDefault="000E4255" w:rsidP="00C85DC9">
            <w:pPr>
              <w:ind w:firstLine="0"/>
              <w:rPr>
                <w:sz w:val="20"/>
              </w:rPr>
            </w:pPr>
            <w:r w:rsidRPr="00617EB8">
              <w:rPr>
                <w:sz w:val="20"/>
              </w:rPr>
              <w:t>ИНН организации</w:t>
            </w:r>
          </w:p>
        </w:tc>
        <w:tc>
          <w:tcPr>
            <w:tcW w:w="1378" w:type="pct"/>
            <w:gridSpan w:val="3"/>
            <w:shd w:val="clear" w:color="auto" w:fill="auto"/>
          </w:tcPr>
          <w:p w14:paraId="4B5F9625" w14:textId="77777777" w:rsidR="000E4255" w:rsidRPr="00617EB8" w:rsidRDefault="000E4255" w:rsidP="00C85DC9">
            <w:pPr>
              <w:ind w:firstLine="0"/>
              <w:rPr>
                <w:sz w:val="20"/>
              </w:rPr>
            </w:pPr>
            <w:r w:rsidRPr="00617EB8">
              <w:rPr>
                <w:sz w:val="20"/>
              </w:rPr>
              <w:t>Шаблон значения: \d{10}</w:t>
            </w:r>
          </w:p>
          <w:p w14:paraId="40AB1880" w14:textId="2D0FE023" w:rsidR="000E4255" w:rsidRPr="00617EB8" w:rsidRDefault="000E4255" w:rsidP="00C85DC9">
            <w:pPr>
              <w:ind w:firstLine="0"/>
              <w:rPr>
                <w:sz w:val="20"/>
              </w:rPr>
            </w:pPr>
            <w:r w:rsidRPr="00617EB8">
              <w:rPr>
                <w:sz w:val="20"/>
              </w:rPr>
              <w:t>При приеме игнорируется.</w:t>
            </w:r>
          </w:p>
        </w:tc>
      </w:tr>
      <w:tr w:rsidR="000E4255" w:rsidRPr="00617EB8" w14:paraId="72BCE3A9" w14:textId="77777777" w:rsidTr="009C7CC8">
        <w:tc>
          <w:tcPr>
            <w:tcW w:w="685" w:type="pct"/>
            <w:shd w:val="clear" w:color="auto" w:fill="auto"/>
          </w:tcPr>
          <w:p w14:paraId="4BAB979F" w14:textId="77777777" w:rsidR="000E4255" w:rsidRPr="00617EB8" w:rsidRDefault="000E4255" w:rsidP="00C85DC9">
            <w:pPr>
              <w:ind w:firstLine="0"/>
              <w:rPr>
                <w:sz w:val="20"/>
              </w:rPr>
            </w:pPr>
          </w:p>
        </w:tc>
        <w:tc>
          <w:tcPr>
            <w:tcW w:w="825" w:type="pct"/>
            <w:gridSpan w:val="5"/>
            <w:shd w:val="clear" w:color="auto" w:fill="auto"/>
          </w:tcPr>
          <w:p w14:paraId="10E48622" w14:textId="55165842" w:rsidR="000E4255" w:rsidRPr="00617EB8" w:rsidRDefault="000E4255" w:rsidP="00C85DC9">
            <w:pPr>
              <w:ind w:firstLine="0"/>
              <w:rPr>
                <w:sz w:val="20"/>
              </w:rPr>
            </w:pPr>
            <w:r w:rsidRPr="00617EB8">
              <w:rPr>
                <w:sz w:val="20"/>
              </w:rPr>
              <w:t>KPP</w:t>
            </w:r>
          </w:p>
        </w:tc>
        <w:tc>
          <w:tcPr>
            <w:tcW w:w="402" w:type="pct"/>
            <w:gridSpan w:val="6"/>
            <w:shd w:val="clear" w:color="auto" w:fill="auto"/>
          </w:tcPr>
          <w:p w14:paraId="29FA71E3" w14:textId="5544C8FF" w:rsidR="000E4255" w:rsidRPr="00617EB8" w:rsidRDefault="000E4255" w:rsidP="00C85DC9">
            <w:pPr>
              <w:ind w:firstLine="0"/>
              <w:jc w:val="center"/>
              <w:rPr>
                <w:sz w:val="20"/>
              </w:rPr>
            </w:pPr>
            <w:r w:rsidRPr="00617EB8">
              <w:rPr>
                <w:sz w:val="20"/>
                <w:lang w:val="en-US"/>
              </w:rPr>
              <w:t>H</w:t>
            </w:r>
          </w:p>
        </w:tc>
        <w:tc>
          <w:tcPr>
            <w:tcW w:w="530" w:type="pct"/>
            <w:gridSpan w:val="4"/>
            <w:shd w:val="clear" w:color="auto" w:fill="auto"/>
          </w:tcPr>
          <w:p w14:paraId="07EFD966" w14:textId="1AB9B1D2" w:rsidR="000E4255" w:rsidRPr="00617EB8" w:rsidRDefault="000E4255" w:rsidP="00C85DC9">
            <w:pPr>
              <w:ind w:firstLine="0"/>
              <w:jc w:val="center"/>
              <w:rPr>
                <w:sz w:val="20"/>
              </w:rPr>
            </w:pPr>
            <w:r w:rsidRPr="00617EB8">
              <w:rPr>
                <w:sz w:val="20"/>
                <w:lang w:val="en-US"/>
              </w:rPr>
              <w:t>T</w:t>
            </w:r>
            <w:r w:rsidR="00BE361D" w:rsidRPr="00617EB8">
              <w:rPr>
                <w:sz w:val="20"/>
                <w:lang w:val="en-US"/>
              </w:rPr>
              <w:t>(9)</w:t>
            </w:r>
          </w:p>
        </w:tc>
        <w:tc>
          <w:tcPr>
            <w:tcW w:w="1180" w:type="pct"/>
            <w:gridSpan w:val="2"/>
            <w:shd w:val="clear" w:color="auto" w:fill="auto"/>
          </w:tcPr>
          <w:p w14:paraId="1773DFEB" w14:textId="055B7EFC" w:rsidR="000E4255" w:rsidRPr="00617EB8" w:rsidRDefault="000E4255" w:rsidP="00C85DC9">
            <w:pPr>
              <w:ind w:firstLine="0"/>
              <w:rPr>
                <w:sz w:val="20"/>
              </w:rPr>
            </w:pPr>
            <w:r w:rsidRPr="00617EB8">
              <w:rPr>
                <w:sz w:val="20"/>
              </w:rPr>
              <w:t>КПП организации</w:t>
            </w:r>
          </w:p>
        </w:tc>
        <w:tc>
          <w:tcPr>
            <w:tcW w:w="1378" w:type="pct"/>
            <w:gridSpan w:val="3"/>
            <w:shd w:val="clear" w:color="auto" w:fill="auto"/>
          </w:tcPr>
          <w:p w14:paraId="5362073F" w14:textId="3E0B33CA" w:rsidR="000E4255" w:rsidRPr="00617EB8" w:rsidRDefault="000E4255" w:rsidP="00C85DC9">
            <w:pPr>
              <w:ind w:firstLine="0"/>
              <w:rPr>
                <w:sz w:val="20"/>
              </w:rPr>
            </w:pPr>
            <w:r w:rsidRPr="00617EB8">
              <w:rPr>
                <w:sz w:val="20"/>
              </w:rPr>
              <w:t>При приеме игнорируется.</w:t>
            </w:r>
          </w:p>
        </w:tc>
      </w:tr>
      <w:tr w:rsidR="000E4255" w:rsidRPr="00617EB8" w14:paraId="1928340F" w14:textId="77777777" w:rsidTr="009C7CC8">
        <w:tc>
          <w:tcPr>
            <w:tcW w:w="685" w:type="pct"/>
            <w:shd w:val="clear" w:color="auto" w:fill="auto"/>
          </w:tcPr>
          <w:p w14:paraId="024A12CB" w14:textId="77777777" w:rsidR="000E4255" w:rsidRPr="00617EB8" w:rsidRDefault="000E4255" w:rsidP="00C85DC9">
            <w:pPr>
              <w:ind w:firstLine="0"/>
              <w:rPr>
                <w:sz w:val="20"/>
              </w:rPr>
            </w:pPr>
          </w:p>
        </w:tc>
        <w:tc>
          <w:tcPr>
            <w:tcW w:w="825" w:type="pct"/>
            <w:gridSpan w:val="5"/>
            <w:shd w:val="clear" w:color="auto" w:fill="auto"/>
          </w:tcPr>
          <w:p w14:paraId="6EBF96F0" w14:textId="44F1EA43" w:rsidR="000E4255" w:rsidRPr="00617EB8" w:rsidRDefault="000E4255" w:rsidP="00C85DC9">
            <w:pPr>
              <w:ind w:firstLine="0"/>
              <w:rPr>
                <w:sz w:val="20"/>
              </w:rPr>
            </w:pPr>
            <w:r w:rsidRPr="00617EB8">
              <w:rPr>
                <w:sz w:val="20"/>
              </w:rPr>
              <w:t>location</w:t>
            </w:r>
          </w:p>
        </w:tc>
        <w:tc>
          <w:tcPr>
            <w:tcW w:w="402" w:type="pct"/>
            <w:gridSpan w:val="6"/>
            <w:shd w:val="clear" w:color="auto" w:fill="auto"/>
          </w:tcPr>
          <w:p w14:paraId="470E60F0" w14:textId="7B971BAB" w:rsidR="000E4255" w:rsidRPr="00617EB8" w:rsidRDefault="000E4255" w:rsidP="00C85DC9">
            <w:pPr>
              <w:ind w:firstLine="0"/>
              <w:jc w:val="center"/>
              <w:rPr>
                <w:sz w:val="20"/>
              </w:rPr>
            </w:pPr>
            <w:r w:rsidRPr="00617EB8">
              <w:rPr>
                <w:sz w:val="20"/>
              </w:rPr>
              <w:t>Н</w:t>
            </w:r>
          </w:p>
        </w:tc>
        <w:tc>
          <w:tcPr>
            <w:tcW w:w="530" w:type="pct"/>
            <w:gridSpan w:val="4"/>
            <w:shd w:val="clear" w:color="auto" w:fill="auto"/>
          </w:tcPr>
          <w:p w14:paraId="0DA9A963" w14:textId="6F0D6282" w:rsidR="000E4255" w:rsidRPr="00617EB8" w:rsidRDefault="000E4255" w:rsidP="00C85DC9">
            <w:pPr>
              <w:ind w:firstLine="0"/>
              <w:jc w:val="center"/>
              <w:rPr>
                <w:sz w:val="20"/>
              </w:rPr>
            </w:pPr>
            <w:r w:rsidRPr="00617EB8">
              <w:rPr>
                <w:sz w:val="20"/>
              </w:rPr>
              <w:t>T(1-2000)</w:t>
            </w:r>
          </w:p>
        </w:tc>
        <w:tc>
          <w:tcPr>
            <w:tcW w:w="1180" w:type="pct"/>
            <w:gridSpan w:val="2"/>
            <w:shd w:val="clear" w:color="auto" w:fill="auto"/>
          </w:tcPr>
          <w:p w14:paraId="40D3F868" w14:textId="5D3DE1E1" w:rsidR="000E4255" w:rsidRPr="00617EB8" w:rsidRDefault="000E4255" w:rsidP="00C85DC9">
            <w:pPr>
              <w:ind w:firstLine="0"/>
              <w:rPr>
                <w:sz w:val="20"/>
              </w:rPr>
            </w:pPr>
            <w:r w:rsidRPr="00617EB8">
              <w:rPr>
                <w:sz w:val="20"/>
              </w:rPr>
              <w:t>Адрес места нахождения заказчика</w:t>
            </w:r>
          </w:p>
        </w:tc>
        <w:tc>
          <w:tcPr>
            <w:tcW w:w="1378" w:type="pct"/>
            <w:gridSpan w:val="3"/>
            <w:shd w:val="clear" w:color="auto" w:fill="auto"/>
          </w:tcPr>
          <w:p w14:paraId="1EED8586" w14:textId="777580CF" w:rsidR="000E4255" w:rsidRPr="00617EB8" w:rsidRDefault="000E4255" w:rsidP="00C85DC9">
            <w:pPr>
              <w:ind w:firstLine="0"/>
              <w:rPr>
                <w:sz w:val="20"/>
              </w:rPr>
            </w:pPr>
            <w:r w:rsidRPr="00617EB8">
              <w:rPr>
                <w:sz w:val="20"/>
              </w:rPr>
              <w:t xml:space="preserve"> </w:t>
            </w:r>
          </w:p>
        </w:tc>
      </w:tr>
      <w:tr w:rsidR="000E4255" w:rsidRPr="00617EB8" w14:paraId="510BC812" w14:textId="77777777" w:rsidTr="009C7CC8">
        <w:tc>
          <w:tcPr>
            <w:tcW w:w="685" w:type="pct"/>
            <w:shd w:val="clear" w:color="auto" w:fill="auto"/>
            <w:hideMark/>
          </w:tcPr>
          <w:p w14:paraId="4D0CE0B3" w14:textId="77777777" w:rsidR="000E4255" w:rsidRPr="00617EB8" w:rsidRDefault="000E4255" w:rsidP="00C85DC9">
            <w:pPr>
              <w:ind w:firstLine="0"/>
              <w:rPr>
                <w:sz w:val="20"/>
              </w:rPr>
            </w:pPr>
            <w:r w:rsidRPr="00617EB8">
              <w:rPr>
                <w:sz w:val="20"/>
                <w:lang w:val="en-US"/>
              </w:rPr>
              <w:t> </w:t>
            </w:r>
          </w:p>
        </w:tc>
        <w:tc>
          <w:tcPr>
            <w:tcW w:w="825" w:type="pct"/>
            <w:gridSpan w:val="5"/>
            <w:shd w:val="clear" w:color="auto" w:fill="auto"/>
            <w:hideMark/>
          </w:tcPr>
          <w:p w14:paraId="0215000F" w14:textId="77777777" w:rsidR="000E4255" w:rsidRPr="00617EB8" w:rsidRDefault="000E4255" w:rsidP="00C85DC9">
            <w:pPr>
              <w:ind w:firstLine="0"/>
              <w:rPr>
                <w:sz w:val="20"/>
              </w:rPr>
            </w:pPr>
            <w:r w:rsidRPr="00617EB8">
              <w:rPr>
                <w:sz w:val="20"/>
                <w:lang w:val="en-US"/>
              </w:rPr>
              <w:t>legalForm</w:t>
            </w:r>
            <w:r w:rsidRPr="00617EB8">
              <w:rPr>
                <w:sz w:val="20"/>
              </w:rPr>
              <w:t xml:space="preserve"> </w:t>
            </w:r>
          </w:p>
        </w:tc>
        <w:tc>
          <w:tcPr>
            <w:tcW w:w="402" w:type="pct"/>
            <w:gridSpan w:val="6"/>
            <w:shd w:val="clear" w:color="auto" w:fill="auto"/>
            <w:hideMark/>
          </w:tcPr>
          <w:p w14:paraId="7AAFE86F" w14:textId="77777777" w:rsidR="000E4255" w:rsidRPr="00617EB8" w:rsidRDefault="000E4255" w:rsidP="00C85DC9">
            <w:pPr>
              <w:ind w:firstLine="0"/>
              <w:jc w:val="center"/>
              <w:rPr>
                <w:sz w:val="20"/>
              </w:rPr>
            </w:pPr>
            <w:r w:rsidRPr="00617EB8">
              <w:rPr>
                <w:sz w:val="20"/>
              </w:rPr>
              <w:t>H</w:t>
            </w:r>
          </w:p>
        </w:tc>
        <w:tc>
          <w:tcPr>
            <w:tcW w:w="530" w:type="pct"/>
            <w:gridSpan w:val="4"/>
            <w:shd w:val="clear" w:color="auto" w:fill="auto"/>
            <w:hideMark/>
          </w:tcPr>
          <w:p w14:paraId="4974D1E1" w14:textId="77777777" w:rsidR="000E4255" w:rsidRPr="00617EB8" w:rsidRDefault="000E4255" w:rsidP="00C85DC9">
            <w:pPr>
              <w:ind w:firstLine="0"/>
              <w:jc w:val="center"/>
              <w:rPr>
                <w:sz w:val="20"/>
                <w:lang w:val="en-US"/>
              </w:rPr>
            </w:pPr>
            <w:r w:rsidRPr="00617EB8">
              <w:rPr>
                <w:sz w:val="20"/>
                <w:lang w:val="en-US"/>
              </w:rPr>
              <w:t>S</w:t>
            </w:r>
          </w:p>
        </w:tc>
        <w:tc>
          <w:tcPr>
            <w:tcW w:w="1180" w:type="pct"/>
            <w:gridSpan w:val="2"/>
            <w:shd w:val="clear" w:color="auto" w:fill="auto"/>
            <w:hideMark/>
          </w:tcPr>
          <w:p w14:paraId="21A47031" w14:textId="77777777" w:rsidR="000E4255" w:rsidRPr="00617EB8" w:rsidRDefault="000E4255" w:rsidP="00C85DC9">
            <w:pPr>
              <w:ind w:firstLine="0"/>
              <w:rPr>
                <w:sz w:val="20"/>
              </w:rPr>
            </w:pPr>
            <w:r w:rsidRPr="00617EB8">
              <w:rPr>
                <w:sz w:val="20"/>
              </w:rPr>
              <w:t>Организационно-правовая форма организации в Общероссийском классификаторе организационно-правовых форм (ОКОПФ)</w:t>
            </w:r>
          </w:p>
        </w:tc>
        <w:tc>
          <w:tcPr>
            <w:tcW w:w="1378" w:type="pct"/>
            <w:gridSpan w:val="3"/>
            <w:shd w:val="clear" w:color="auto" w:fill="auto"/>
            <w:hideMark/>
          </w:tcPr>
          <w:p w14:paraId="3C70DE45" w14:textId="77777777" w:rsidR="000E4255" w:rsidRPr="00617EB8" w:rsidRDefault="000E4255"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B7758A" w:rsidRPr="00617EB8" w14:paraId="38DA3F68" w14:textId="77777777" w:rsidTr="009C7CC8">
        <w:tc>
          <w:tcPr>
            <w:tcW w:w="685" w:type="pct"/>
            <w:shd w:val="clear" w:color="auto" w:fill="auto"/>
          </w:tcPr>
          <w:p w14:paraId="433E3A1D" w14:textId="77777777" w:rsidR="00B7758A" w:rsidRPr="00617EB8" w:rsidRDefault="00B7758A" w:rsidP="00C85DC9">
            <w:pPr>
              <w:ind w:firstLine="0"/>
              <w:rPr>
                <w:sz w:val="20"/>
              </w:rPr>
            </w:pPr>
          </w:p>
        </w:tc>
        <w:tc>
          <w:tcPr>
            <w:tcW w:w="825" w:type="pct"/>
            <w:gridSpan w:val="5"/>
            <w:shd w:val="clear" w:color="auto" w:fill="auto"/>
          </w:tcPr>
          <w:p w14:paraId="45485502" w14:textId="77777777" w:rsidR="00B7758A" w:rsidRPr="00617EB8" w:rsidRDefault="00B7758A" w:rsidP="00C85DC9">
            <w:pPr>
              <w:ind w:firstLine="0"/>
              <w:rPr>
                <w:sz w:val="20"/>
                <w:lang w:val="en-US"/>
              </w:rPr>
            </w:pPr>
            <w:r w:rsidRPr="00617EB8">
              <w:rPr>
                <w:sz w:val="20"/>
                <w:lang w:val="en-US"/>
              </w:rPr>
              <w:t>subjectRF</w:t>
            </w:r>
          </w:p>
        </w:tc>
        <w:tc>
          <w:tcPr>
            <w:tcW w:w="402" w:type="pct"/>
            <w:gridSpan w:val="6"/>
            <w:shd w:val="clear" w:color="auto" w:fill="auto"/>
          </w:tcPr>
          <w:p w14:paraId="02F20BD7" w14:textId="77777777" w:rsidR="00B7758A" w:rsidRPr="00617EB8" w:rsidRDefault="00B7758A" w:rsidP="00C85DC9">
            <w:pPr>
              <w:ind w:firstLine="0"/>
              <w:jc w:val="center"/>
              <w:rPr>
                <w:sz w:val="20"/>
              </w:rPr>
            </w:pPr>
            <w:r w:rsidRPr="00617EB8">
              <w:rPr>
                <w:sz w:val="20"/>
              </w:rPr>
              <w:t>Н</w:t>
            </w:r>
          </w:p>
        </w:tc>
        <w:tc>
          <w:tcPr>
            <w:tcW w:w="530" w:type="pct"/>
            <w:gridSpan w:val="4"/>
            <w:shd w:val="clear" w:color="auto" w:fill="auto"/>
          </w:tcPr>
          <w:p w14:paraId="1ABCEFFB" w14:textId="77777777" w:rsidR="00B7758A" w:rsidRPr="00617EB8" w:rsidRDefault="00B7758A" w:rsidP="00C85DC9">
            <w:pPr>
              <w:ind w:firstLine="0"/>
              <w:jc w:val="center"/>
              <w:rPr>
                <w:sz w:val="20"/>
                <w:lang w:val="en-US"/>
              </w:rPr>
            </w:pPr>
            <w:r w:rsidRPr="00617EB8">
              <w:rPr>
                <w:sz w:val="20"/>
                <w:lang w:val="en-US"/>
              </w:rPr>
              <w:t>S</w:t>
            </w:r>
          </w:p>
        </w:tc>
        <w:tc>
          <w:tcPr>
            <w:tcW w:w="1180" w:type="pct"/>
            <w:gridSpan w:val="2"/>
            <w:shd w:val="clear" w:color="auto" w:fill="auto"/>
          </w:tcPr>
          <w:p w14:paraId="5D4F1E7D" w14:textId="77777777" w:rsidR="00B7758A" w:rsidRPr="00617EB8" w:rsidRDefault="00B7758A" w:rsidP="00C85DC9">
            <w:pPr>
              <w:ind w:firstLine="0"/>
              <w:rPr>
                <w:sz w:val="20"/>
              </w:rPr>
            </w:pPr>
            <w:r w:rsidRPr="00617EB8">
              <w:rPr>
                <w:sz w:val="20"/>
              </w:rPr>
              <w:t>Субъект РФ</w:t>
            </w:r>
          </w:p>
        </w:tc>
        <w:tc>
          <w:tcPr>
            <w:tcW w:w="1378" w:type="pct"/>
            <w:gridSpan w:val="3"/>
            <w:shd w:val="clear" w:color="auto" w:fill="auto"/>
          </w:tcPr>
          <w:p w14:paraId="3F519BFE" w14:textId="77777777" w:rsidR="00B7758A" w:rsidRPr="00617EB8" w:rsidRDefault="00B7758A"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B7758A" w:rsidRPr="00617EB8" w14:paraId="1E64D717" w14:textId="77777777" w:rsidTr="009C7CC8">
        <w:tc>
          <w:tcPr>
            <w:tcW w:w="685" w:type="pct"/>
            <w:shd w:val="clear" w:color="auto" w:fill="auto"/>
          </w:tcPr>
          <w:p w14:paraId="27BF5458" w14:textId="77777777" w:rsidR="00B7758A" w:rsidRPr="00617EB8" w:rsidRDefault="00B7758A" w:rsidP="00C85DC9">
            <w:pPr>
              <w:ind w:firstLine="0"/>
              <w:rPr>
                <w:sz w:val="20"/>
              </w:rPr>
            </w:pPr>
          </w:p>
        </w:tc>
        <w:tc>
          <w:tcPr>
            <w:tcW w:w="825" w:type="pct"/>
            <w:gridSpan w:val="5"/>
            <w:shd w:val="clear" w:color="auto" w:fill="auto"/>
          </w:tcPr>
          <w:p w14:paraId="72138C75" w14:textId="77777777" w:rsidR="00B7758A" w:rsidRPr="00617EB8" w:rsidRDefault="00B7758A" w:rsidP="00C85DC9">
            <w:pPr>
              <w:ind w:firstLine="0"/>
              <w:rPr>
                <w:sz w:val="20"/>
                <w:lang w:val="en-US"/>
              </w:rPr>
            </w:pPr>
            <w:r w:rsidRPr="00617EB8">
              <w:rPr>
                <w:sz w:val="20"/>
                <w:lang w:val="en-US"/>
              </w:rPr>
              <w:t>OKTMO</w:t>
            </w:r>
          </w:p>
        </w:tc>
        <w:tc>
          <w:tcPr>
            <w:tcW w:w="402" w:type="pct"/>
            <w:gridSpan w:val="6"/>
            <w:shd w:val="clear" w:color="auto" w:fill="auto"/>
          </w:tcPr>
          <w:p w14:paraId="73005232" w14:textId="77777777" w:rsidR="00B7758A" w:rsidRPr="00617EB8" w:rsidRDefault="00B7758A" w:rsidP="00C85DC9">
            <w:pPr>
              <w:ind w:firstLine="0"/>
              <w:jc w:val="center"/>
              <w:rPr>
                <w:sz w:val="20"/>
              </w:rPr>
            </w:pPr>
            <w:r w:rsidRPr="00617EB8">
              <w:rPr>
                <w:sz w:val="20"/>
              </w:rPr>
              <w:t>Н</w:t>
            </w:r>
          </w:p>
        </w:tc>
        <w:tc>
          <w:tcPr>
            <w:tcW w:w="530" w:type="pct"/>
            <w:gridSpan w:val="4"/>
            <w:shd w:val="clear" w:color="auto" w:fill="auto"/>
          </w:tcPr>
          <w:p w14:paraId="6E5E455E" w14:textId="77777777" w:rsidR="00B7758A" w:rsidRPr="00617EB8" w:rsidRDefault="00B7758A" w:rsidP="00C85DC9">
            <w:pPr>
              <w:ind w:firstLine="0"/>
              <w:jc w:val="center"/>
              <w:rPr>
                <w:sz w:val="20"/>
                <w:lang w:val="en-US"/>
              </w:rPr>
            </w:pPr>
            <w:r w:rsidRPr="00617EB8">
              <w:rPr>
                <w:sz w:val="20"/>
                <w:lang w:val="en-US"/>
              </w:rPr>
              <w:t>S</w:t>
            </w:r>
          </w:p>
        </w:tc>
        <w:tc>
          <w:tcPr>
            <w:tcW w:w="1180" w:type="pct"/>
            <w:gridSpan w:val="2"/>
            <w:shd w:val="clear" w:color="auto" w:fill="auto"/>
          </w:tcPr>
          <w:p w14:paraId="31981512" w14:textId="77777777" w:rsidR="00B7758A" w:rsidRPr="00617EB8" w:rsidRDefault="00B7758A" w:rsidP="00C85DC9">
            <w:pPr>
              <w:ind w:firstLine="0"/>
              <w:rPr>
                <w:sz w:val="20"/>
                <w:lang w:val="en-US"/>
              </w:rPr>
            </w:pPr>
            <w:r w:rsidRPr="00617EB8">
              <w:rPr>
                <w:sz w:val="20"/>
                <w:lang w:val="en-US"/>
              </w:rPr>
              <w:t>OKTMO</w:t>
            </w:r>
          </w:p>
        </w:tc>
        <w:tc>
          <w:tcPr>
            <w:tcW w:w="1378" w:type="pct"/>
            <w:gridSpan w:val="3"/>
            <w:shd w:val="clear" w:color="auto" w:fill="auto"/>
          </w:tcPr>
          <w:p w14:paraId="326D1900" w14:textId="77777777" w:rsidR="00B7758A" w:rsidRPr="00617EB8" w:rsidRDefault="00B7758A"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B7758A" w:rsidRPr="00617EB8" w14:paraId="6602FD6B" w14:textId="77777777" w:rsidTr="009C7CC8">
        <w:tc>
          <w:tcPr>
            <w:tcW w:w="685" w:type="pct"/>
            <w:shd w:val="clear" w:color="auto" w:fill="auto"/>
          </w:tcPr>
          <w:p w14:paraId="1D9C48C7" w14:textId="77777777" w:rsidR="00B7758A" w:rsidRPr="00617EB8" w:rsidRDefault="00B7758A" w:rsidP="00C85DC9">
            <w:pPr>
              <w:ind w:firstLine="0"/>
              <w:rPr>
                <w:sz w:val="20"/>
              </w:rPr>
            </w:pPr>
          </w:p>
        </w:tc>
        <w:tc>
          <w:tcPr>
            <w:tcW w:w="825" w:type="pct"/>
            <w:gridSpan w:val="5"/>
            <w:shd w:val="clear" w:color="auto" w:fill="auto"/>
          </w:tcPr>
          <w:p w14:paraId="0FA0AF58" w14:textId="77777777" w:rsidR="00B7758A" w:rsidRPr="00617EB8" w:rsidRDefault="00B7758A" w:rsidP="00C85DC9">
            <w:pPr>
              <w:ind w:firstLine="0"/>
              <w:rPr>
                <w:sz w:val="20"/>
                <w:lang w:val="en-US"/>
              </w:rPr>
            </w:pPr>
            <w:r w:rsidRPr="00617EB8">
              <w:rPr>
                <w:sz w:val="20"/>
                <w:lang w:val="en-US"/>
              </w:rPr>
              <w:t>registrationDate</w:t>
            </w:r>
          </w:p>
        </w:tc>
        <w:tc>
          <w:tcPr>
            <w:tcW w:w="402" w:type="pct"/>
            <w:gridSpan w:val="6"/>
            <w:shd w:val="clear" w:color="auto" w:fill="auto"/>
          </w:tcPr>
          <w:p w14:paraId="22738D86" w14:textId="77777777" w:rsidR="00B7758A" w:rsidRPr="00617EB8" w:rsidRDefault="00B7758A" w:rsidP="00C85DC9">
            <w:pPr>
              <w:ind w:firstLine="0"/>
              <w:jc w:val="center"/>
              <w:rPr>
                <w:sz w:val="20"/>
              </w:rPr>
            </w:pPr>
            <w:r w:rsidRPr="00617EB8">
              <w:rPr>
                <w:sz w:val="20"/>
              </w:rPr>
              <w:t>Н</w:t>
            </w:r>
          </w:p>
        </w:tc>
        <w:tc>
          <w:tcPr>
            <w:tcW w:w="530" w:type="pct"/>
            <w:gridSpan w:val="4"/>
            <w:shd w:val="clear" w:color="auto" w:fill="auto"/>
          </w:tcPr>
          <w:p w14:paraId="46091D41" w14:textId="77777777" w:rsidR="00B7758A" w:rsidRPr="00617EB8" w:rsidRDefault="00B7758A" w:rsidP="00C85DC9">
            <w:pPr>
              <w:ind w:firstLine="0"/>
              <w:jc w:val="center"/>
              <w:rPr>
                <w:sz w:val="20"/>
                <w:lang w:val="en-US"/>
              </w:rPr>
            </w:pPr>
            <w:r w:rsidRPr="00617EB8">
              <w:rPr>
                <w:sz w:val="20"/>
                <w:lang w:val="en-US"/>
              </w:rPr>
              <w:t>DT</w:t>
            </w:r>
          </w:p>
        </w:tc>
        <w:tc>
          <w:tcPr>
            <w:tcW w:w="1180" w:type="pct"/>
            <w:gridSpan w:val="2"/>
            <w:shd w:val="clear" w:color="auto" w:fill="auto"/>
          </w:tcPr>
          <w:p w14:paraId="66B41CB4" w14:textId="77777777" w:rsidR="00B7758A" w:rsidRPr="00617EB8" w:rsidRDefault="00B7758A" w:rsidP="00C85DC9">
            <w:pPr>
              <w:ind w:firstLine="0"/>
              <w:rPr>
                <w:sz w:val="20"/>
              </w:rPr>
            </w:pPr>
            <w:r w:rsidRPr="00617EB8">
              <w:rPr>
                <w:sz w:val="20"/>
              </w:rPr>
              <w:t>Дата поставновки на учет в налоговом органе</w:t>
            </w:r>
          </w:p>
        </w:tc>
        <w:tc>
          <w:tcPr>
            <w:tcW w:w="1378" w:type="pct"/>
            <w:gridSpan w:val="3"/>
            <w:shd w:val="clear" w:color="auto" w:fill="auto"/>
          </w:tcPr>
          <w:p w14:paraId="26BE1A48" w14:textId="77777777" w:rsidR="00B7758A" w:rsidRPr="00617EB8" w:rsidRDefault="00B7758A"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73D71" w:rsidRPr="00617EB8" w14:paraId="10F952C4" w14:textId="77777777" w:rsidTr="009C7CC8">
        <w:tc>
          <w:tcPr>
            <w:tcW w:w="685" w:type="pct"/>
            <w:shd w:val="clear" w:color="auto" w:fill="auto"/>
          </w:tcPr>
          <w:p w14:paraId="5175E9DA" w14:textId="77777777" w:rsidR="00573D71" w:rsidRPr="00617EB8" w:rsidRDefault="00573D71" w:rsidP="00C85DC9">
            <w:pPr>
              <w:ind w:firstLine="0"/>
              <w:rPr>
                <w:sz w:val="20"/>
              </w:rPr>
            </w:pPr>
          </w:p>
        </w:tc>
        <w:tc>
          <w:tcPr>
            <w:tcW w:w="825" w:type="pct"/>
            <w:gridSpan w:val="5"/>
            <w:shd w:val="clear" w:color="auto" w:fill="auto"/>
          </w:tcPr>
          <w:p w14:paraId="339925B1" w14:textId="77777777" w:rsidR="00573D71" w:rsidRPr="00617EB8" w:rsidRDefault="00573D71" w:rsidP="00C85DC9">
            <w:pPr>
              <w:ind w:firstLine="0"/>
              <w:rPr>
                <w:sz w:val="20"/>
                <w:lang w:val="en-US"/>
              </w:rPr>
            </w:pPr>
            <w:r w:rsidRPr="00617EB8">
              <w:rPr>
                <w:sz w:val="20"/>
                <w:lang w:val="en-US"/>
              </w:rPr>
              <w:t>IKU</w:t>
            </w:r>
          </w:p>
        </w:tc>
        <w:tc>
          <w:tcPr>
            <w:tcW w:w="393" w:type="pct"/>
            <w:gridSpan w:val="5"/>
            <w:shd w:val="clear" w:color="auto" w:fill="auto"/>
          </w:tcPr>
          <w:p w14:paraId="1547B472" w14:textId="77777777" w:rsidR="00573D71" w:rsidRPr="00617EB8" w:rsidRDefault="00573D71" w:rsidP="00C85DC9">
            <w:pPr>
              <w:ind w:firstLine="0"/>
              <w:jc w:val="center"/>
              <w:rPr>
                <w:sz w:val="20"/>
              </w:rPr>
            </w:pPr>
            <w:r w:rsidRPr="00617EB8">
              <w:rPr>
                <w:sz w:val="20"/>
              </w:rPr>
              <w:t>Н</w:t>
            </w:r>
          </w:p>
        </w:tc>
        <w:tc>
          <w:tcPr>
            <w:tcW w:w="531" w:type="pct"/>
            <w:gridSpan w:val="4"/>
            <w:shd w:val="clear" w:color="auto" w:fill="auto"/>
          </w:tcPr>
          <w:p w14:paraId="7AE23547" w14:textId="77777777" w:rsidR="00573D71" w:rsidRPr="00617EB8" w:rsidRDefault="00573D71" w:rsidP="00C85DC9">
            <w:pPr>
              <w:ind w:firstLine="0"/>
              <w:jc w:val="center"/>
              <w:rPr>
                <w:sz w:val="20"/>
              </w:rPr>
            </w:pPr>
            <w:r w:rsidRPr="00617EB8">
              <w:rPr>
                <w:sz w:val="20"/>
              </w:rPr>
              <w:t>Т(1-20)</w:t>
            </w:r>
          </w:p>
        </w:tc>
        <w:tc>
          <w:tcPr>
            <w:tcW w:w="1181" w:type="pct"/>
            <w:gridSpan w:val="2"/>
            <w:shd w:val="clear" w:color="auto" w:fill="auto"/>
          </w:tcPr>
          <w:p w14:paraId="5322EA04" w14:textId="77777777" w:rsidR="00573D71" w:rsidRPr="00617EB8" w:rsidRDefault="00573D71" w:rsidP="00C85DC9">
            <w:pPr>
              <w:ind w:firstLine="0"/>
              <w:rPr>
                <w:sz w:val="20"/>
              </w:rPr>
            </w:pPr>
            <w:r w:rsidRPr="00617EB8">
              <w:rPr>
                <w:sz w:val="20"/>
              </w:rPr>
              <w:t>Идентификационный код участника (ИКУ) организации</w:t>
            </w:r>
          </w:p>
        </w:tc>
        <w:tc>
          <w:tcPr>
            <w:tcW w:w="1385" w:type="pct"/>
            <w:gridSpan w:val="4"/>
            <w:shd w:val="clear" w:color="auto" w:fill="auto"/>
          </w:tcPr>
          <w:p w14:paraId="7D7873A4" w14:textId="77777777" w:rsidR="00573D71" w:rsidRPr="00617EB8" w:rsidRDefault="00573D71" w:rsidP="00C85DC9">
            <w:pPr>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0E4255" w:rsidRPr="00617EB8" w14:paraId="5D665CC4" w14:textId="77777777" w:rsidTr="00617EB8">
        <w:tc>
          <w:tcPr>
            <w:tcW w:w="5000" w:type="pct"/>
            <w:gridSpan w:val="21"/>
            <w:shd w:val="clear" w:color="auto" w:fill="auto"/>
            <w:hideMark/>
          </w:tcPr>
          <w:p w14:paraId="51E1C599" w14:textId="725D0096" w:rsidR="000E4255" w:rsidRPr="00617EB8" w:rsidRDefault="000E4255" w:rsidP="00C85DC9">
            <w:pPr>
              <w:ind w:firstLine="0"/>
              <w:jc w:val="center"/>
              <w:rPr>
                <w:sz w:val="20"/>
              </w:rPr>
            </w:pPr>
            <w:r w:rsidRPr="00617EB8">
              <w:rPr>
                <w:b/>
                <w:bCs/>
                <w:sz w:val="20"/>
              </w:rPr>
              <w:t>Печатная форма документа</w:t>
            </w:r>
          </w:p>
        </w:tc>
      </w:tr>
      <w:tr w:rsidR="000E4255" w:rsidRPr="00617EB8" w14:paraId="1C2BEFCF" w14:textId="77777777" w:rsidTr="009C7CC8">
        <w:tc>
          <w:tcPr>
            <w:tcW w:w="685" w:type="pct"/>
            <w:shd w:val="clear" w:color="auto" w:fill="auto"/>
            <w:hideMark/>
          </w:tcPr>
          <w:p w14:paraId="3B01B168" w14:textId="77777777" w:rsidR="000E4255" w:rsidRPr="00617EB8" w:rsidRDefault="000E4255" w:rsidP="00C85DC9">
            <w:pPr>
              <w:ind w:firstLine="0"/>
              <w:rPr>
                <w:sz w:val="20"/>
              </w:rPr>
            </w:pPr>
            <w:r w:rsidRPr="00617EB8">
              <w:rPr>
                <w:b/>
                <w:bCs/>
                <w:sz w:val="20"/>
              </w:rPr>
              <w:t>printForm</w:t>
            </w:r>
          </w:p>
        </w:tc>
        <w:tc>
          <w:tcPr>
            <w:tcW w:w="825" w:type="pct"/>
            <w:gridSpan w:val="5"/>
            <w:shd w:val="clear" w:color="auto" w:fill="auto"/>
            <w:hideMark/>
          </w:tcPr>
          <w:p w14:paraId="4AFFB354" w14:textId="77777777" w:rsidR="000E4255" w:rsidRPr="00617EB8" w:rsidRDefault="000E4255" w:rsidP="00C85DC9">
            <w:pPr>
              <w:ind w:firstLine="0"/>
              <w:rPr>
                <w:sz w:val="20"/>
                <w:lang w:val="en-US"/>
              </w:rPr>
            </w:pPr>
            <w:r w:rsidRPr="00617EB8">
              <w:rPr>
                <w:sz w:val="20"/>
              </w:rPr>
              <w:t> </w:t>
            </w:r>
          </w:p>
        </w:tc>
        <w:tc>
          <w:tcPr>
            <w:tcW w:w="402" w:type="pct"/>
            <w:gridSpan w:val="6"/>
            <w:shd w:val="clear" w:color="auto" w:fill="auto"/>
            <w:hideMark/>
          </w:tcPr>
          <w:p w14:paraId="4E8F8178" w14:textId="77777777" w:rsidR="000E4255" w:rsidRPr="00617EB8" w:rsidRDefault="000E4255" w:rsidP="00C85DC9">
            <w:pPr>
              <w:ind w:firstLine="0"/>
              <w:rPr>
                <w:sz w:val="20"/>
              </w:rPr>
            </w:pPr>
            <w:r w:rsidRPr="00617EB8">
              <w:rPr>
                <w:sz w:val="20"/>
              </w:rPr>
              <w:t> </w:t>
            </w:r>
          </w:p>
        </w:tc>
        <w:tc>
          <w:tcPr>
            <w:tcW w:w="530" w:type="pct"/>
            <w:gridSpan w:val="4"/>
            <w:shd w:val="clear" w:color="auto" w:fill="auto"/>
            <w:hideMark/>
          </w:tcPr>
          <w:p w14:paraId="7266BE45" w14:textId="77777777" w:rsidR="000E4255" w:rsidRPr="00617EB8" w:rsidRDefault="000E4255" w:rsidP="00C85DC9">
            <w:pPr>
              <w:ind w:firstLine="0"/>
              <w:rPr>
                <w:sz w:val="20"/>
              </w:rPr>
            </w:pPr>
            <w:r w:rsidRPr="00617EB8">
              <w:rPr>
                <w:sz w:val="20"/>
              </w:rPr>
              <w:t> </w:t>
            </w:r>
          </w:p>
        </w:tc>
        <w:tc>
          <w:tcPr>
            <w:tcW w:w="1180" w:type="pct"/>
            <w:gridSpan w:val="2"/>
            <w:shd w:val="clear" w:color="auto" w:fill="auto"/>
            <w:hideMark/>
          </w:tcPr>
          <w:p w14:paraId="6A9E498F" w14:textId="77777777" w:rsidR="000E4255" w:rsidRPr="00617EB8" w:rsidRDefault="000E4255" w:rsidP="00C85DC9">
            <w:pPr>
              <w:ind w:firstLine="0"/>
              <w:rPr>
                <w:sz w:val="20"/>
              </w:rPr>
            </w:pPr>
            <w:r w:rsidRPr="00617EB8">
              <w:rPr>
                <w:sz w:val="20"/>
              </w:rPr>
              <w:t> </w:t>
            </w:r>
          </w:p>
        </w:tc>
        <w:tc>
          <w:tcPr>
            <w:tcW w:w="1378" w:type="pct"/>
            <w:gridSpan w:val="3"/>
            <w:shd w:val="clear" w:color="auto" w:fill="auto"/>
            <w:hideMark/>
          </w:tcPr>
          <w:p w14:paraId="5578F3C0" w14:textId="77777777" w:rsidR="000E4255" w:rsidRPr="00617EB8" w:rsidRDefault="000E4255" w:rsidP="00C85DC9">
            <w:pPr>
              <w:ind w:firstLine="0"/>
              <w:rPr>
                <w:sz w:val="20"/>
              </w:rPr>
            </w:pPr>
          </w:p>
        </w:tc>
      </w:tr>
      <w:tr w:rsidR="000E4255" w:rsidRPr="00617EB8" w14:paraId="40BAC656" w14:textId="77777777" w:rsidTr="009C7CC8">
        <w:tc>
          <w:tcPr>
            <w:tcW w:w="685" w:type="pct"/>
            <w:shd w:val="clear" w:color="auto" w:fill="auto"/>
          </w:tcPr>
          <w:p w14:paraId="5C9B909E" w14:textId="77777777" w:rsidR="000E4255" w:rsidRPr="00617EB8" w:rsidRDefault="000E4255" w:rsidP="00C85DC9">
            <w:pPr>
              <w:ind w:firstLine="0"/>
              <w:rPr>
                <w:sz w:val="20"/>
              </w:rPr>
            </w:pPr>
          </w:p>
        </w:tc>
        <w:tc>
          <w:tcPr>
            <w:tcW w:w="825" w:type="pct"/>
            <w:gridSpan w:val="5"/>
            <w:shd w:val="clear" w:color="auto" w:fill="auto"/>
          </w:tcPr>
          <w:p w14:paraId="5707F4FC" w14:textId="77777777" w:rsidR="000E4255" w:rsidRPr="00617EB8" w:rsidRDefault="000E4255" w:rsidP="00C85DC9">
            <w:pPr>
              <w:ind w:firstLine="0"/>
              <w:rPr>
                <w:sz w:val="20"/>
                <w:lang w:val="en-US"/>
              </w:rPr>
            </w:pPr>
            <w:r w:rsidRPr="00617EB8">
              <w:rPr>
                <w:sz w:val="20"/>
                <w:lang w:val="en-US"/>
              </w:rPr>
              <w:t>url</w:t>
            </w:r>
          </w:p>
        </w:tc>
        <w:tc>
          <w:tcPr>
            <w:tcW w:w="402" w:type="pct"/>
            <w:gridSpan w:val="6"/>
            <w:shd w:val="clear" w:color="auto" w:fill="auto"/>
          </w:tcPr>
          <w:p w14:paraId="674E3D7D" w14:textId="77777777" w:rsidR="000E4255" w:rsidRPr="00617EB8" w:rsidRDefault="000E4255" w:rsidP="00C85DC9">
            <w:pPr>
              <w:ind w:firstLine="0"/>
              <w:jc w:val="center"/>
              <w:rPr>
                <w:sz w:val="20"/>
              </w:rPr>
            </w:pPr>
            <w:r w:rsidRPr="00617EB8">
              <w:rPr>
                <w:sz w:val="20"/>
              </w:rPr>
              <w:t>О</w:t>
            </w:r>
          </w:p>
        </w:tc>
        <w:tc>
          <w:tcPr>
            <w:tcW w:w="530" w:type="pct"/>
            <w:gridSpan w:val="4"/>
            <w:shd w:val="clear" w:color="auto" w:fill="auto"/>
          </w:tcPr>
          <w:p w14:paraId="3F99CB5D" w14:textId="77777777" w:rsidR="000E4255" w:rsidRPr="00617EB8" w:rsidRDefault="000E4255" w:rsidP="00C85DC9">
            <w:pPr>
              <w:ind w:firstLine="0"/>
              <w:jc w:val="center"/>
              <w:rPr>
                <w:sz w:val="20"/>
                <w:lang w:val="en-US"/>
              </w:rPr>
            </w:pPr>
            <w:r w:rsidRPr="00617EB8">
              <w:rPr>
                <w:sz w:val="20"/>
              </w:rPr>
              <w:t>T(1-1024)</w:t>
            </w:r>
          </w:p>
        </w:tc>
        <w:tc>
          <w:tcPr>
            <w:tcW w:w="1180" w:type="pct"/>
            <w:gridSpan w:val="2"/>
            <w:shd w:val="clear" w:color="auto" w:fill="auto"/>
          </w:tcPr>
          <w:p w14:paraId="0A1B784B" w14:textId="77777777" w:rsidR="000E4255" w:rsidRPr="00617EB8" w:rsidRDefault="000E4255" w:rsidP="00C85DC9">
            <w:pPr>
              <w:ind w:firstLine="0"/>
              <w:rPr>
                <w:sz w:val="20"/>
              </w:rPr>
            </w:pPr>
            <w:r w:rsidRPr="00617EB8">
              <w:rPr>
                <w:sz w:val="20"/>
              </w:rPr>
              <w:t>Ссылка для скачивания документа</w:t>
            </w:r>
          </w:p>
        </w:tc>
        <w:tc>
          <w:tcPr>
            <w:tcW w:w="1378" w:type="pct"/>
            <w:gridSpan w:val="3"/>
            <w:shd w:val="clear" w:color="auto" w:fill="auto"/>
          </w:tcPr>
          <w:p w14:paraId="5AE28FFD" w14:textId="77777777" w:rsidR="000E4255" w:rsidRPr="00617EB8" w:rsidRDefault="000E4255" w:rsidP="00C85DC9">
            <w:pPr>
              <w:ind w:firstLine="0"/>
              <w:rPr>
                <w:sz w:val="20"/>
              </w:rPr>
            </w:pPr>
            <w:r w:rsidRPr="00617EB8">
              <w:rPr>
                <w:sz w:val="20"/>
              </w:rPr>
              <w:t xml:space="preserve"> </w:t>
            </w:r>
          </w:p>
        </w:tc>
      </w:tr>
      <w:tr w:rsidR="000E4255" w:rsidRPr="00617EB8" w14:paraId="6462EB29" w14:textId="77777777" w:rsidTr="009C7CC8">
        <w:tc>
          <w:tcPr>
            <w:tcW w:w="685" w:type="pct"/>
            <w:shd w:val="clear" w:color="auto" w:fill="auto"/>
          </w:tcPr>
          <w:p w14:paraId="58579A85" w14:textId="77777777" w:rsidR="000E4255" w:rsidRPr="00617EB8" w:rsidRDefault="000E4255" w:rsidP="00C85DC9">
            <w:pPr>
              <w:ind w:firstLine="0"/>
              <w:rPr>
                <w:sz w:val="20"/>
              </w:rPr>
            </w:pPr>
          </w:p>
        </w:tc>
        <w:tc>
          <w:tcPr>
            <w:tcW w:w="825" w:type="pct"/>
            <w:gridSpan w:val="5"/>
            <w:shd w:val="clear" w:color="auto" w:fill="auto"/>
          </w:tcPr>
          <w:p w14:paraId="33CFD2E2" w14:textId="77777777" w:rsidR="000E4255" w:rsidRPr="00617EB8" w:rsidRDefault="000E4255" w:rsidP="00C85DC9">
            <w:pPr>
              <w:ind w:firstLine="0"/>
              <w:rPr>
                <w:sz w:val="20"/>
              </w:rPr>
            </w:pPr>
            <w:r w:rsidRPr="00617EB8">
              <w:rPr>
                <w:sz w:val="20"/>
                <w:lang w:val="en-US"/>
              </w:rPr>
              <w:t>signature</w:t>
            </w:r>
          </w:p>
        </w:tc>
        <w:tc>
          <w:tcPr>
            <w:tcW w:w="402" w:type="pct"/>
            <w:gridSpan w:val="6"/>
            <w:shd w:val="clear" w:color="auto" w:fill="auto"/>
          </w:tcPr>
          <w:p w14:paraId="46D9F787" w14:textId="209E7160" w:rsidR="000E4255" w:rsidRPr="00617EB8" w:rsidRDefault="00814C2C" w:rsidP="00C85DC9">
            <w:pPr>
              <w:ind w:firstLine="0"/>
              <w:jc w:val="center"/>
              <w:rPr>
                <w:sz w:val="20"/>
              </w:rPr>
            </w:pPr>
            <w:r w:rsidRPr="00617EB8">
              <w:rPr>
                <w:sz w:val="20"/>
              </w:rPr>
              <w:t>Н</w:t>
            </w:r>
          </w:p>
        </w:tc>
        <w:tc>
          <w:tcPr>
            <w:tcW w:w="530" w:type="pct"/>
            <w:gridSpan w:val="4"/>
            <w:shd w:val="clear" w:color="auto" w:fill="auto"/>
          </w:tcPr>
          <w:p w14:paraId="32F9BE33" w14:textId="77777777" w:rsidR="000E4255" w:rsidRPr="00617EB8" w:rsidRDefault="000E4255" w:rsidP="00C85DC9">
            <w:pPr>
              <w:ind w:firstLine="0"/>
              <w:jc w:val="center"/>
              <w:rPr>
                <w:sz w:val="20"/>
              </w:rPr>
            </w:pPr>
            <w:r w:rsidRPr="00617EB8">
              <w:rPr>
                <w:sz w:val="20"/>
              </w:rPr>
              <w:t>S</w:t>
            </w:r>
          </w:p>
        </w:tc>
        <w:tc>
          <w:tcPr>
            <w:tcW w:w="1180" w:type="pct"/>
            <w:gridSpan w:val="2"/>
            <w:shd w:val="clear" w:color="auto" w:fill="auto"/>
          </w:tcPr>
          <w:p w14:paraId="3202814C" w14:textId="5C5B0D8E" w:rsidR="000E4255" w:rsidRPr="00617EB8" w:rsidRDefault="00646866" w:rsidP="00C85DC9">
            <w:pPr>
              <w:ind w:firstLine="0"/>
              <w:rPr>
                <w:sz w:val="20"/>
              </w:rPr>
            </w:pPr>
            <w:r w:rsidRPr="00617EB8">
              <w:rPr>
                <w:sz w:val="20"/>
              </w:rPr>
              <w:t>Электронная подпись</w:t>
            </w:r>
          </w:p>
        </w:tc>
        <w:tc>
          <w:tcPr>
            <w:tcW w:w="1378" w:type="pct"/>
            <w:gridSpan w:val="3"/>
            <w:shd w:val="clear" w:color="auto" w:fill="auto"/>
          </w:tcPr>
          <w:p w14:paraId="25270120" w14:textId="77777777" w:rsidR="000E4255" w:rsidRPr="00617EB8" w:rsidRDefault="000E4255" w:rsidP="00C85DC9">
            <w:pPr>
              <w:ind w:firstLine="0"/>
              <w:rPr>
                <w:sz w:val="20"/>
              </w:rPr>
            </w:pPr>
          </w:p>
        </w:tc>
      </w:tr>
      <w:tr w:rsidR="000E4255" w:rsidRPr="00617EB8" w14:paraId="4193575C" w14:textId="77777777" w:rsidTr="009C7CC8">
        <w:tc>
          <w:tcPr>
            <w:tcW w:w="685" w:type="pct"/>
            <w:shd w:val="clear" w:color="auto" w:fill="auto"/>
            <w:hideMark/>
          </w:tcPr>
          <w:p w14:paraId="41E4691F" w14:textId="77777777" w:rsidR="000E4255" w:rsidRPr="00617EB8" w:rsidRDefault="000E4255" w:rsidP="00C85DC9">
            <w:pPr>
              <w:ind w:firstLine="0"/>
              <w:rPr>
                <w:sz w:val="20"/>
              </w:rPr>
            </w:pPr>
            <w:r w:rsidRPr="00617EB8">
              <w:rPr>
                <w:b/>
                <w:bCs/>
                <w:sz w:val="20"/>
              </w:rPr>
              <w:t>signature</w:t>
            </w:r>
          </w:p>
        </w:tc>
        <w:tc>
          <w:tcPr>
            <w:tcW w:w="825" w:type="pct"/>
            <w:gridSpan w:val="5"/>
            <w:shd w:val="clear" w:color="auto" w:fill="auto"/>
            <w:hideMark/>
          </w:tcPr>
          <w:p w14:paraId="72A1B34F" w14:textId="77777777" w:rsidR="000E4255" w:rsidRPr="00617EB8" w:rsidRDefault="000E4255" w:rsidP="00C85DC9">
            <w:pPr>
              <w:ind w:firstLine="0"/>
              <w:rPr>
                <w:sz w:val="20"/>
              </w:rPr>
            </w:pPr>
            <w:r w:rsidRPr="00617EB8">
              <w:rPr>
                <w:sz w:val="20"/>
              </w:rPr>
              <w:t> </w:t>
            </w:r>
          </w:p>
        </w:tc>
        <w:tc>
          <w:tcPr>
            <w:tcW w:w="402" w:type="pct"/>
            <w:gridSpan w:val="6"/>
            <w:shd w:val="clear" w:color="auto" w:fill="auto"/>
            <w:hideMark/>
          </w:tcPr>
          <w:p w14:paraId="4068D0DD" w14:textId="77777777" w:rsidR="000E4255" w:rsidRPr="00617EB8" w:rsidRDefault="000E4255" w:rsidP="00C85DC9">
            <w:pPr>
              <w:ind w:firstLine="0"/>
              <w:rPr>
                <w:sz w:val="20"/>
              </w:rPr>
            </w:pPr>
            <w:r w:rsidRPr="00617EB8">
              <w:rPr>
                <w:sz w:val="20"/>
              </w:rPr>
              <w:t> </w:t>
            </w:r>
          </w:p>
        </w:tc>
        <w:tc>
          <w:tcPr>
            <w:tcW w:w="530" w:type="pct"/>
            <w:gridSpan w:val="4"/>
            <w:shd w:val="clear" w:color="auto" w:fill="auto"/>
            <w:hideMark/>
          </w:tcPr>
          <w:p w14:paraId="10218F2C" w14:textId="77777777" w:rsidR="000E4255" w:rsidRPr="00617EB8" w:rsidRDefault="000E4255" w:rsidP="00C85DC9">
            <w:pPr>
              <w:ind w:firstLine="0"/>
              <w:rPr>
                <w:sz w:val="20"/>
              </w:rPr>
            </w:pPr>
            <w:r w:rsidRPr="00617EB8">
              <w:rPr>
                <w:sz w:val="20"/>
              </w:rPr>
              <w:t> </w:t>
            </w:r>
          </w:p>
        </w:tc>
        <w:tc>
          <w:tcPr>
            <w:tcW w:w="1180" w:type="pct"/>
            <w:gridSpan w:val="2"/>
            <w:shd w:val="clear" w:color="auto" w:fill="auto"/>
            <w:hideMark/>
          </w:tcPr>
          <w:p w14:paraId="727E3923" w14:textId="77777777" w:rsidR="000E4255" w:rsidRPr="00617EB8" w:rsidRDefault="000E4255" w:rsidP="00C85DC9">
            <w:pPr>
              <w:ind w:firstLine="0"/>
              <w:rPr>
                <w:sz w:val="20"/>
              </w:rPr>
            </w:pPr>
            <w:r w:rsidRPr="00617EB8">
              <w:rPr>
                <w:sz w:val="20"/>
              </w:rPr>
              <w:t> </w:t>
            </w:r>
          </w:p>
        </w:tc>
        <w:tc>
          <w:tcPr>
            <w:tcW w:w="1378" w:type="pct"/>
            <w:gridSpan w:val="3"/>
            <w:shd w:val="clear" w:color="auto" w:fill="auto"/>
            <w:hideMark/>
          </w:tcPr>
          <w:p w14:paraId="6F62EFB8" w14:textId="77777777" w:rsidR="000E4255" w:rsidRPr="00617EB8" w:rsidRDefault="000E4255" w:rsidP="00C85DC9">
            <w:pPr>
              <w:ind w:firstLine="0"/>
              <w:rPr>
                <w:sz w:val="20"/>
              </w:rPr>
            </w:pPr>
            <w:r w:rsidRPr="00617EB8">
              <w:rPr>
                <w:sz w:val="20"/>
              </w:rPr>
              <w:t xml:space="preserve">base64Binary </w:t>
            </w:r>
          </w:p>
        </w:tc>
      </w:tr>
      <w:tr w:rsidR="000E4255" w:rsidRPr="00617EB8" w14:paraId="2C999B9E" w14:textId="77777777" w:rsidTr="009C7CC8">
        <w:tc>
          <w:tcPr>
            <w:tcW w:w="685" w:type="pct"/>
            <w:shd w:val="clear" w:color="auto" w:fill="auto"/>
            <w:hideMark/>
          </w:tcPr>
          <w:p w14:paraId="4C8B4574" w14:textId="77777777" w:rsidR="000E4255" w:rsidRPr="00617EB8" w:rsidRDefault="000E4255" w:rsidP="00C85DC9">
            <w:pPr>
              <w:ind w:firstLine="0"/>
              <w:rPr>
                <w:sz w:val="20"/>
              </w:rPr>
            </w:pPr>
            <w:r w:rsidRPr="00617EB8">
              <w:rPr>
                <w:sz w:val="20"/>
              </w:rPr>
              <w:t> </w:t>
            </w:r>
          </w:p>
        </w:tc>
        <w:tc>
          <w:tcPr>
            <w:tcW w:w="825" w:type="pct"/>
            <w:gridSpan w:val="5"/>
            <w:shd w:val="clear" w:color="auto" w:fill="auto"/>
            <w:hideMark/>
          </w:tcPr>
          <w:p w14:paraId="15F45599" w14:textId="77777777" w:rsidR="000E4255" w:rsidRPr="00617EB8" w:rsidRDefault="000E4255" w:rsidP="00C85DC9">
            <w:pPr>
              <w:ind w:firstLine="0"/>
              <w:rPr>
                <w:sz w:val="20"/>
              </w:rPr>
            </w:pPr>
            <w:r w:rsidRPr="00617EB8">
              <w:rPr>
                <w:sz w:val="20"/>
              </w:rPr>
              <w:t xml:space="preserve">type </w:t>
            </w:r>
          </w:p>
        </w:tc>
        <w:tc>
          <w:tcPr>
            <w:tcW w:w="402" w:type="pct"/>
            <w:gridSpan w:val="6"/>
            <w:shd w:val="clear" w:color="auto" w:fill="auto"/>
            <w:hideMark/>
          </w:tcPr>
          <w:p w14:paraId="59849BFB" w14:textId="77777777" w:rsidR="000E4255" w:rsidRPr="00617EB8" w:rsidRDefault="000E4255" w:rsidP="00C85DC9">
            <w:pPr>
              <w:ind w:firstLine="0"/>
              <w:jc w:val="center"/>
              <w:rPr>
                <w:sz w:val="20"/>
              </w:rPr>
            </w:pPr>
            <w:r w:rsidRPr="00617EB8">
              <w:rPr>
                <w:sz w:val="20"/>
              </w:rPr>
              <w:t>H</w:t>
            </w:r>
          </w:p>
        </w:tc>
        <w:tc>
          <w:tcPr>
            <w:tcW w:w="530" w:type="pct"/>
            <w:gridSpan w:val="4"/>
            <w:shd w:val="clear" w:color="auto" w:fill="auto"/>
            <w:hideMark/>
          </w:tcPr>
          <w:p w14:paraId="4F60DE60" w14:textId="77777777" w:rsidR="000E4255" w:rsidRPr="00617EB8" w:rsidRDefault="000E4255" w:rsidP="00C85DC9">
            <w:pPr>
              <w:ind w:firstLine="0"/>
              <w:jc w:val="center"/>
              <w:rPr>
                <w:sz w:val="20"/>
              </w:rPr>
            </w:pPr>
            <w:r w:rsidRPr="00617EB8">
              <w:rPr>
                <w:sz w:val="20"/>
              </w:rPr>
              <w:t>T</w:t>
            </w:r>
          </w:p>
        </w:tc>
        <w:tc>
          <w:tcPr>
            <w:tcW w:w="1180" w:type="pct"/>
            <w:gridSpan w:val="2"/>
            <w:shd w:val="clear" w:color="auto" w:fill="auto"/>
            <w:hideMark/>
          </w:tcPr>
          <w:p w14:paraId="523FDBD2" w14:textId="5F5E38AE" w:rsidR="000E4255" w:rsidRPr="00617EB8" w:rsidRDefault="00646866" w:rsidP="00C85DC9">
            <w:pPr>
              <w:ind w:firstLine="0"/>
              <w:rPr>
                <w:sz w:val="20"/>
              </w:rPr>
            </w:pPr>
            <w:r w:rsidRPr="00617EB8">
              <w:rPr>
                <w:sz w:val="20"/>
              </w:rPr>
              <w:t>Тип электронной подписи</w:t>
            </w:r>
            <w:r w:rsidR="000E4255" w:rsidRPr="00617EB8">
              <w:rPr>
                <w:sz w:val="20"/>
              </w:rPr>
              <w:t>:</w:t>
            </w:r>
            <w:r w:rsidR="000E4255" w:rsidRPr="00617EB8">
              <w:rPr>
                <w:sz w:val="20"/>
              </w:rPr>
              <w:br/>
            </w:r>
            <w:r w:rsidR="000E4255" w:rsidRPr="00617EB8">
              <w:rPr>
                <w:sz w:val="20"/>
                <w:lang w:val="en-US"/>
              </w:rPr>
              <w:t>CAdES</w:t>
            </w:r>
            <w:r w:rsidR="000E4255" w:rsidRPr="00617EB8">
              <w:rPr>
                <w:sz w:val="20"/>
              </w:rPr>
              <w:t>-</w:t>
            </w:r>
            <w:r w:rsidR="000E4255" w:rsidRPr="00617EB8">
              <w:rPr>
                <w:sz w:val="20"/>
                <w:lang w:val="en-US"/>
              </w:rPr>
              <w:t>BES</w:t>
            </w:r>
            <w:r w:rsidR="000E4255" w:rsidRPr="00617EB8">
              <w:rPr>
                <w:sz w:val="20"/>
              </w:rPr>
              <w:t>;</w:t>
            </w:r>
            <w:r w:rsidR="000E4255" w:rsidRPr="00617EB8">
              <w:rPr>
                <w:sz w:val="20"/>
              </w:rPr>
              <w:br/>
            </w:r>
            <w:r w:rsidR="000E4255" w:rsidRPr="00617EB8">
              <w:rPr>
                <w:sz w:val="20"/>
                <w:lang w:val="en-US"/>
              </w:rPr>
              <w:t>CAdES</w:t>
            </w:r>
            <w:r w:rsidR="000E4255" w:rsidRPr="00617EB8">
              <w:rPr>
                <w:sz w:val="20"/>
              </w:rPr>
              <w:t>-</w:t>
            </w:r>
            <w:r w:rsidR="000E4255" w:rsidRPr="00617EB8">
              <w:rPr>
                <w:sz w:val="20"/>
                <w:lang w:val="en-US"/>
              </w:rPr>
              <w:t>A</w:t>
            </w:r>
          </w:p>
        </w:tc>
        <w:tc>
          <w:tcPr>
            <w:tcW w:w="1378" w:type="pct"/>
            <w:gridSpan w:val="3"/>
            <w:shd w:val="clear" w:color="auto" w:fill="auto"/>
            <w:hideMark/>
          </w:tcPr>
          <w:p w14:paraId="76E0E40C" w14:textId="77777777" w:rsidR="000E4255" w:rsidRPr="00617EB8" w:rsidRDefault="000E4255" w:rsidP="00C85DC9">
            <w:pPr>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r w:rsidR="007E0898" w:rsidRPr="00617EB8" w14:paraId="0752A1C0" w14:textId="77777777" w:rsidTr="00617EB8">
        <w:tc>
          <w:tcPr>
            <w:tcW w:w="5000" w:type="pct"/>
            <w:gridSpan w:val="21"/>
            <w:shd w:val="clear" w:color="auto" w:fill="auto"/>
            <w:hideMark/>
          </w:tcPr>
          <w:p w14:paraId="00A9A604" w14:textId="77777777" w:rsidR="007E0898" w:rsidRPr="00617EB8" w:rsidRDefault="007E0898" w:rsidP="00C85DC9">
            <w:pPr>
              <w:ind w:firstLine="0"/>
              <w:jc w:val="center"/>
              <w:rPr>
                <w:sz w:val="20"/>
              </w:rPr>
            </w:pPr>
            <w:r w:rsidRPr="00617EB8">
              <w:rPr>
                <w:b/>
                <w:bCs/>
                <w:sz w:val="20"/>
              </w:rPr>
              <w:t>Печатная форма документа, полученная из внешней системы</w:t>
            </w:r>
          </w:p>
        </w:tc>
      </w:tr>
      <w:tr w:rsidR="007E0898" w:rsidRPr="00617EB8" w14:paraId="4F127641" w14:textId="77777777" w:rsidTr="009C7CC8">
        <w:tc>
          <w:tcPr>
            <w:tcW w:w="685" w:type="pct"/>
            <w:shd w:val="clear" w:color="auto" w:fill="auto"/>
            <w:hideMark/>
          </w:tcPr>
          <w:p w14:paraId="0814025E" w14:textId="77777777" w:rsidR="007E0898" w:rsidRPr="00617EB8" w:rsidRDefault="007E0898" w:rsidP="00C85DC9">
            <w:pPr>
              <w:ind w:firstLine="0"/>
              <w:rPr>
                <w:sz w:val="20"/>
              </w:rPr>
            </w:pPr>
            <w:r w:rsidRPr="00617EB8">
              <w:rPr>
                <w:b/>
                <w:sz w:val="20"/>
                <w:lang w:val="en-US"/>
              </w:rPr>
              <w:t>extPrintForm</w:t>
            </w:r>
          </w:p>
        </w:tc>
        <w:tc>
          <w:tcPr>
            <w:tcW w:w="796" w:type="pct"/>
            <w:gridSpan w:val="3"/>
            <w:shd w:val="clear" w:color="auto" w:fill="auto"/>
            <w:hideMark/>
          </w:tcPr>
          <w:p w14:paraId="02AB974C" w14:textId="77777777" w:rsidR="007E0898" w:rsidRPr="00617EB8" w:rsidRDefault="007E0898" w:rsidP="00C85DC9">
            <w:pPr>
              <w:ind w:firstLine="0"/>
              <w:rPr>
                <w:sz w:val="20"/>
                <w:lang w:val="en-US"/>
              </w:rPr>
            </w:pPr>
            <w:r w:rsidRPr="00617EB8">
              <w:rPr>
                <w:sz w:val="20"/>
              </w:rPr>
              <w:t> </w:t>
            </w:r>
          </w:p>
        </w:tc>
        <w:tc>
          <w:tcPr>
            <w:tcW w:w="343" w:type="pct"/>
            <w:gridSpan w:val="5"/>
            <w:shd w:val="clear" w:color="auto" w:fill="auto"/>
            <w:hideMark/>
          </w:tcPr>
          <w:p w14:paraId="0BD7F0DA" w14:textId="77777777" w:rsidR="007E0898" w:rsidRPr="00617EB8" w:rsidRDefault="007E0898" w:rsidP="00C85DC9">
            <w:pPr>
              <w:ind w:firstLine="0"/>
              <w:rPr>
                <w:sz w:val="20"/>
              </w:rPr>
            </w:pPr>
            <w:r w:rsidRPr="00617EB8">
              <w:rPr>
                <w:sz w:val="20"/>
              </w:rPr>
              <w:t> </w:t>
            </w:r>
          </w:p>
        </w:tc>
        <w:tc>
          <w:tcPr>
            <w:tcW w:w="534" w:type="pct"/>
            <w:gridSpan w:val="4"/>
            <w:shd w:val="clear" w:color="auto" w:fill="auto"/>
            <w:hideMark/>
          </w:tcPr>
          <w:p w14:paraId="763F99CC" w14:textId="77777777" w:rsidR="007E0898" w:rsidRPr="00617EB8" w:rsidRDefault="007E0898" w:rsidP="00C85DC9">
            <w:pPr>
              <w:ind w:firstLine="0"/>
              <w:rPr>
                <w:sz w:val="20"/>
              </w:rPr>
            </w:pPr>
            <w:r w:rsidRPr="00617EB8">
              <w:rPr>
                <w:sz w:val="20"/>
              </w:rPr>
              <w:t> </w:t>
            </w:r>
          </w:p>
        </w:tc>
        <w:tc>
          <w:tcPr>
            <w:tcW w:w="1264" w:type="pct"/>
            <w:gridSpan w:val="5"/>
            <w:shd w:val="clear" w:color="auto" w:fill="auto"/>
            <w:hideMark/>
          </w:tcPr>
          <w:p w14:paraId="00FC21F3" w14:textId="77777777" w:rsidR="007E0898" w:rsidRPr="00617EB8" w:rsidRDefault="007E0898" w:rsidP="00C85DC9">
            <w:pPr>
              <w:ind w:firstLine="0"/>
              <w:rPr>
                <w:sz w:val="20"/>
              </w:rPr>
            </w:pPr>
            <w:r w:rsidRPr="00617EB8">
              <w:rPr>
                <w:sz w:val="20"/>
              </w:rPr>
              <w:t> </w:t>
            </w:r>
          </w:p>
        </w:tc>
        <w:tc>
          <w:tcPr>
            <w:tcW w:w="1378" w:type="pct"/>
            <w:gridSpan w:val="3"/>
            <w:shd w:val="clear" w:color="auto" w:fill="auto"/>
            <w:hideMark/>
          </w:tcPr>
          <w:p w14:paraId="63AF1701" w14:textId="77777777" w:rsidR="007E0898" w:rsidRPr="00617EB8" w:rsidRDefault="007E0898" w:rsidP="00C85DC9">
            <w:pPr>
              <w:ind w:firstLine="0"/>
              <w:rPr>
                <w:sz w:val="20"/>
              </w:rPr>
            </w:pPr>
          </w:p>
        </w:tc>
      </w:tr>
      <w:tr w:rsidR="007E0898" w:rsidRPr="00617EB8" w14:paraId="5DFC6660" w14:textId="77777777" w:rsidTr="009C7CC8">
        <w:tc>
          <w:tcPr>
            <w:tcW w:w="685" w:type="pct"/>
            <w:vMerge w:val="restart"/>
            <w:shd w:val="clear" w:color="auto" w:fill="auto"/>
          </w:tcPr>
          <w:p w14:paraId="124F6858" w14:textId="77777777" w:rsidR="007E0898" w:rsidRPr="00617EB8" w:rsidRDefault="007E0898" w:rsidP="00C85DC9">
            <w:pPr>
              <w:ind w:firstLine="0"/>
              <w:rPr>
                <w:sz w:val="20"/>
              </w:rPr>
            </w:pPr>
            <w:r w:rsidRPr="00617EB8">
              <w:rPr>
                <w:sz w:val="20"/>
              </w:rPr>
              <w:t>Допустимо указание только одного элемента</w:t>
            </w:r>
          </w:p>
        </w:tc>
        <w:tc>
          <w:tcPr>
            <w:tcW w:w="796" w:type="pct"/>
            <w:gridSpan w:val="3"/>
            <w:shd w:val="clear" w:color="auto" w:fill="auto"/>
          </w:tcPr>
          <w:p w14:paraId="0B62AB73" w14:textId="77777777" w:rsidR="007E0898" w:rsidRPr="00617EB8" w:rsidRDefault="007E0898" w:rsidP="00C85DC9">
            <w:pPr>
              <w:ind w:firstLine="0"/>
              <w:rPr>
                <w:sz w:val="20"/>
              </w:rPr>
            </w:pPr>
            <w:r w:rsidRPr="00617EB8">
              <w:rPr>
                <w:sz w:val="20"/>
              </w:rPr>
              <w:t>content</w:t>
            </w:r>
          </w:p>
        </w:tc>
        <w:tc>
          <w:tcPr>
            <w:tcW w:w="343" w:type="pct"/>
            <w:gridSpan w:val="5"/>
            <w:shd w:val="clear" w:color="auto" w:fill="auto"/>
          </w:tcPr>
          <w:p w14:paraId="63580616" w14:textId="77777777" w:rsidR="007E0898" w:rsidRPr="00617EB8" w:rsidRDefault="007E0898" w:rsidP="00C85DC9">
            <w:pPr>
              <w:ind w:firstLine="0"/>
              <w:jc w:val="center"/>
              <w:rPr>
                <w:sz w:val="20"/>
              </w:rPr>
            </w:pPr>
            <w:r w:rsidRPr="00617EB8">
              <w:rPr>
                <w:sz w:val="20"/>
              </w:rPr>
              <w:t>O</w:t>
            </w:r>
          </w:p>
        </w:tc>
        <w:tc>
          <w:tcPr>
            <w:tcW w:w="534" w:type="pct"/>
            <w:gridSpan w:val="4"/>
            <w:shd w:val="clear" w:color="auto" w:fill="auto"/>
          </w:tcPr>
          <w:p w14:paraId="42EE5362" w14:textId="77777777" w:rsidR="007E0898" w:rsidRPr="00617EB8" w:rsidRDefault="007E0898" w:rsidP="00C85DC9">
            <w:pPr>
              <w:ind w:firstLine="0"/>
              <w:jc w:val="center"/>
              <w:rPr>
                <w:sz w:val="20"/>
              </w:rPr>
            </w:pPr>
            <w:r w:rsidRPr="00617EB8">
              <w:rPr>
                <w:sz w:val="20"/>
              </w:rPr>
              <w:t>T</w:t>
            </w:r>
          </w:p>
        </w:tc>
        <w:tc>
          <w:tcPr>
            <w:tcW w:w="1264" w:type="pct"/>
            <w:gridSpan w:val="5"/>
            <w:shd w:val="clear" w:color="auto" w:fill="auto"/>
          </w:tcPr>
          <w:p w14:paraId="4C01A4D4" w14:textId="77777777" w:rsidR="007E0898" w:rsidRPr="00617EB8" w:rsidRDefault="007E0898" w:rsidP="00C85DC9">
            <w:pPr>
              <w:ind w:firstLine="0"/>
              <w:rPr>
                <w:sz w:val="20"/>
                <w:lang w:val="en-US"/>
              </w:rPr>
            </w:pPr>
            <w:r w:rsidRPr="00617EB8">
              <w:rPr>
                <w:sz w:val="20"/>
              </w:rPr>
              <w:t>Содержимое файла печатной формы</w:t>
            </w:r>
          </w:p>
        </w:tc>
        <w:tc>
          <w:tcPr>
            <w:tcW w:w="1378" w:type="pct"/>
            <w:gridSpan w:val="3"/>
            <w:shd w:val="clear" w:color="auto" w:fill="auto"/>
          </w:tcPr>
          <w:p w14:paraId="761D24C4" w14:textId="77777777" w:rsidR="007E0898" w:rsidRPr="00617EB8" w:rsidRDefault="007E0898" w:rsidP="00C85DC9">
            <w:pPr>
              <w:jc w:val="both"/>
              <w:rPr>
                <w:sz w:val="20"/>
              </w:rPr>
            </w:pPr>
            <w:r w:rsidRPr="00617EB8">
              <w:rPr>
                <w:sz w:val="20"/>
              </w:rPr>
              <w:t>base64Binary</w:t>
            </w:r>
          </w:p>
          <w:p w14:paraId="5718658B" w14:textId="77777777" w:rsidR="007E0898" w:rsidRPr="00617EB8" w:rsidRDefault="007E0898" w:rsidP="00C85DC9">
            <w:pPr>
              <w:ind w:firstLine="0"/>
              <w:rPr>
                <w:sz w:val="20"/>
              </w:rPr>
            </w:pPr>
            <w:r w:rsidRPr="00617EB8">
              <w:rPr>
                <w:sz w:val="20"/>
              </w:rPr>
              <w:t>При приеме на ЕИС контролируется обязательность заполнения данного поля</w:t>
            </w:r>
          </w:p>
        </w:tc>
      </w:tr>
      <w:tr w:rsidR="007E0898" w:rsidRPr="00617EB8" w14:paraId="71D1084E" w14:textId="77777777" w:rsidTr="009C7CC8">
        <w:tc>
          <w:tcPr>
            <w:tcW w:w="685" w:type="pct"/>
            <w:vMerge/>
            <w:shd w:val="clear" w:color="auto" w:fill="auto"/>
          </w:tcPr>
          <w:p w14:paraId="36F06BC2" w14:textId="77777777" w:rsidR="007E0898" w:rsidRPr="00617EB8" w:rsidRDefault="007E0898" w:rsidP="00C85DC9">
            <w:pPr>
              <w:ind w:firstLine="0"/>
              <w:rPr>
                <w:sz w:val="20"/>
              </w:rPr>
            </w:pPr>
          </w:p>
        </w:tc>
        <w:tc>
          <w:tcPr>
            <w:tcW w:w="796" w:type="pct"/>
            <w:gridSpan w:val="3"/>
            <w:shd w:val="clear" w:color="auto" w:fill="auto"/>
          </w:tcPr>
          <w:p w14:paraId="4062C71F" w14:textId="77777777" w:rsidR="007E0898" w:rsidRPr="00617EB8" w:rsidRDefault="007E0898" w:rsidP="00C85DC9">
            <w:pPr>
              <w:ind w:firstLine="0"/>
              <w:rPr>
                <w:sz w:val="20"/>
              </w:rPr>
            </w:pPr>
            <w:r w:rsidRPr="00617EB8">
              <w:rPr>
                <w:sz w:val="20"/>
              </w:rPr>
              <w:t>url</w:t>
            </w:r>
          </w:p>
        </w:tc>
        <w:tc>
          <w:tcPr>
            <w:tcW w:w="343" w:type="pct"/>
            <w:gridSpan w:val="5"/>
            <w:shd w:val="clear" w:color="auto" w:fill="auto"/>
            <w:vAlign w:val="center"/>
          </w:tcPr>
          <w:p w14:paraId="287DBB57" w14:textId="77777777" w:rsidR="007E0898" w:rsidRPr="00617EB8" w:rsidRDefault="007E0898" w:rsidP="00C85DC9">
            <w:pPr>
              <w:ind w:firstLine="0"/>
              <w:jc w:val="center"/>
              <w:rPr>
                <w:sz w:val="20"/>
              </w:rPr>
            </w:pPr>
            <w:r w:rsidRPr="00617EB8">
              <w:rPr>
                <w:sz w:val="20"/>
              </w:rPr>
              <w:t>O</w:t>
            </w:r>
          </w:p>
        </w:tc>
        <w:tc>
          <w:tcPr>
            <w:tcW w:w="534" w:type="pct"/>
            <w:gridSpan w:val="4"/>
            <w:shd w:val="clear" w:color="auto" w:fill="auto"/>
            <w:vAlign w:val="center"/>
          </w:tcPr>
          <w:p w14:paraId="7A88D297" w14:textId="77777777" w:rsidR="007E0898" w:rsidRPr="00617EB8" w:rsidRDefault="007E0898" w:rsidP="00C85DC9">
            <w:pPr>
              <w:ind w:firstLine="0"/>
              <w:jc w:val="center"/>
              <w:rPr>
                <w:sz w:val="20"/>
              </w:rPr>
            </w:pPr>
            <w:r w:rsidRPr="00617EB8">
              <w:rPr>
                <w:sz w:val="20"/>
              </w:rPr>
              <w:t>T(1-1024)</w:t>
            </w:r>
          </w:p>
        </w:tc>
        <w:tc>
          <w:tcPr>
            <w:tcW w:w="1264" w:type="pct"/>
            <w:gridSpan w:val="5"/>
            <w:shd w:val="clear" w:color="auto" w:fill="auto"/>
            <w:vAlign w:val="center"/>
          </w:tcPr>
          <w:p w14:paraId="6E03F0D3" w14:textId="77777777" w:rsidR="007E0898" w:rsidRPr="00617EB8" w:rsidRDefault="007E0898" w:rsidP="00C85DC9">
            <w:pPr>
              <w:ind w:firstLine="0"/>
              <w:rPr>
                <w:sz w:val="20"/>
                <w:lang w:val="en-US"/>
              </w:rPr>
            </w:pPr>
            <w:r w:rsidRPr="00617EB8">
              <w:rPr>
                <w:sz w:val="20"/>
              </w:rPr>
              <w:t>Ссылка для скачивания документа</w:t>
            </w:r>
          </w:p>
        </w:tc>
        <w:tc>
          <w:tcPr>
            <w:tcW w:w="1378" w:type="pct"/>
            <w:gridSpan w:val="3"/>
            <w:shd w:val="clear" w:color="auto" w:fill="auto"/>
            <w:vAlign w:val="center"/>
          </w:tcPr>
          <w:p w14:paraId="283AC62A" w14:textId="77777777" w:rsidR="007E0898" w:rsidRPr="00617EB8" w:rsidRDefault="007E0898" w:rsidP="00C85DC9">
            <w:pPr>
              <w:ind w:firstLine="0"/>
              <w:rPr>
                <w:sz w:val="20"/>
              </w:rPr>
            </w:pPr>
            <w:r w:rsidRPr="00617EB8">
              <w:rPr>
                <w:sz w:val="20"/>
              </w:rPr>
              <w:t>Заполняется при передаче от ЕИС  документа</w:t>
            </w:r>
          </w:p>
        </w:tc>
      </w:tr>
      <w:tr w:rsidR="007E0898" w:rsidRPr="00617EB8" w14:paraId="40A6AD96" w14:textId="77777777" w:rsidTr="009C7CC8">
        <w:tc>
          <w:tcPr>
            <w:tcW w:w="685" w:type="pct"/>
            <w:shd w:val="clear" w:color="auto" w:fill="auto"/>
          </w:tcPr>
          <w:p w14:paraId="297ADF2B" w14:textId="77777777" w:rsidR="007E0898" w:rsidRPr="00617EB8" w:rsidRDefault="007E0898" w:rsidP="00C85DC9">
            <w:pPr>
              <w:ind w:firstLine="0"/>
              <w:rPr>
                <w:sz w:val="20"/>
              </w:rPr>
            </w:pPr>
          </w:p>
        </w:tc>
        <w:tc>
          <w:tcPr>
            <w:tcW w:w="796" w:type="pct"/>
            <w:gridSpan w:val="3"/>
            <w:shd w:val="clear" w:color="auto" w:fill="auto"/>
          </w:tcPr>
          <w:p w14:paraId="69D03B93" w14:textId="77777777" w:rsidR="007E0898" w:rsidRPr="00617EB8" w:rsidRDefault="007E0898" w:rsidP="00C85DC9">
            <w:pPr>
              <w:ind w:firstLine="0"/>
              <w:rPr>
                <w:sz w:val="20"/>
              </w:rPr>
            </w:pPr>
            <w:r w:rsidRPr="00617EB8">
              <w:rPr>
                <w:sz w:val="20"/>
              </w:rPr>
              <w:t>signature</w:t>
            </w:r>
          </w:p>
        </w:tc>
        <w:tc>
          <w:tcPr>
            <w:tcW w:w="343" w:type="pct"/>
            <w:gridSpan w:val="5"/>
            <w:shd w:val="clear" w:color="auto" w:fill="auto"/>
            <w:vAlign w:val="center"/>
          </w:tcPr>
          <w:p w14:paraId="748A7720" w14:textId="77777777" w:rsidR="007E0898" w:rsidRPr="00617EB8" w:rsidRDefault="007E0898" w:rsidP="00C85DC9">
            <w:pPr>
              <w:ind w:firstLine="0"/>
              <w:jc w:val="center"/>
              <w:rPr>
                <w:sz w:val="20"/>
              </w:rPr>
            </w:pPr>
            <w:r w:rsidRPr="00617EB8">
              <w:rPr>
                <w:sz w:val="20"/>
              </w:rPr>
              <w:t>О</w:t>
            </w:r>
          </w:p>
        </w:tc>
        <w:tc>
          <w:tcPr>
            <w:tcW w:w="534" w:type="pct"/>
            <w:gridSpan w:val="4"/>
            <w:shd w:val="clear" w:color="auto" w:fill="auto"/>
            <w:vAlign w:val="center"/>
          </w:tcPr>
          <w:p w14:paraId="7F090912" w14:textId="77777777" w:rsidR="007E0898" w:rsidRPr="00617EB8" w:rsidRDefault="007E0898" w:rsidP="00C85DC9">
            <w:pPr>
              <w:ind w:firstLine="0"/>
              <w:jc w:val="center"/>
              <w:rPr>
                <w:sz w:val="20"/>
              </w:rPr>
            </w:pPr>
            <w:r w:rsidRPr="00617EB8">
              <w:rPr>
                <w:sz w:val="20"/>
              </w:rPr>
              <w:t>S</w:t>
            </w:r>
          </w:p>
        </w:tc>
        <w:tc>
          <w:tcPr>
            <w:tcW w:w="1264" w:type="pct"/>
            <w:gridSpan w:val="5"/>
            <w:shd w:val="clear" w:color="auto" w:fill="auto"/>
            <w:vAlign w:val="center"/>
          </w:tcPr>
          <w:p w14:paraId="18AE00E3" w14:textId="784BE95E" w:rsidR="007E0898" w:rsidRPr="00617EB8" w:rsidRDefault="00646866" w:rsidP="00C85DC9">
            <w:pPr>
              <w:ind w:firstLine="0"/>
              <w:rPr>
                <w:sz w:val="20"/>
                <w:lang w:val="en-US"/>
              </w:rPr>
            </w:pPr>
            <w:r w:rsidRPr="00617EB8">
              <w:rPr>
                <w:sz w:val="20"/>
              </w:rPr>
              <w:t>Электронная подпись</w:t>
            </w:r>
            <w:r w:rsidR="007E0898" w:rsidRPr="00617EB8">
              <w:rPr>
                <w:sz w:val="20"/>
              </w:rPr>
              <w:t xml:space="preserve"> печатной формы</w:t>
            </w:r>
          </w:p>
        </w:tc>
        <w:tc>
          <w:tcPr>
            <w:tcW w:w="1378" w:type="pct"/>
            <w:gridSpan w:val="3"/>
            <w:shd w:val="clear" w:color="auto" w:fill="auto"/>
            <w:vAlign w:val="center"/>
          </w:tcPr>
          <w:p w14:paraId="6664B5FE" w14:textId="77777777" w:rsidR="007E0898" w:rsidRPr="00617EB8" w:rsidRDefault="007E0898" w:rsidP="00C85DC9">
            <w:pPr>
              <w:ind w:firstLine="0"/>
              <w:rPr>
                <w:sz w:val="20"/>
              </w:rPr>
            </w:pPr>
          </w:p>
        </w:tc>
      </w:tr>
      <w:tr w:rsidR="007E0898" w:rsidRPr="00617EB8" w14:paraId="1C4CC20D" w14:textId="77777777" w:rsidTr="009C7CC8">
        <w:tc>
          <w:tcPr>
            <w:tcW w:w="685" w:type="pct"/>
            <w:shd w:val="clear" w:color="auto" w:fill="auto"/>
          </w:tcPr>
          <w:p w14:paraId="555E24F0" w14:textId="77777777" w:rsidR="007E0898" w:rsidRPr="00617EB8" w:rsidRDefault="007E0898" w:rsidP="00C85DC9">
            <w:pPr>
              <w:ind w:firstLine="0"/>
              <w:rPr>
                <w:sz w:val="20"/>
              </w:rPr>
            </w:pPr>
          </w:p>
        </w:tc>
        <w:tc>
          <w:tcPr>
            <w:tcW w:w="796" w:type="pct"/>
            <w:gridSpan w:val="3"/>
            <w:shd w:val="clear" w:color="auto" w:fill="auto"/>
          </w:tcPr>
          <w:p w14:paraId="17BBF60A" w14:textId="77777777" w:rsidR="007E0898" w:rsidRPr="00617EB8" w:rsidRDefault="007E0898" w:rsidP="00C85DC9">
            <w:pPr>
              <w:ind w:firstLine="0"/>
              <w:rPr>
                <w:sz w:val="20"/>
              </w:rPr>
            </w:pPr>
            <w:r w:rsidRPr="00617EB8">
              <w:rPr>
                <w:sz w:val="20"/>
              </w:rPr>
              <w:t>fileType</w:t>
            </w:r>
          </w:p>
        </w:tc>
        <w:tc>
          <w:tcPr>
            <w:tcW w:w="343" w:type="pct"/>
            <w:gridSpan w:val="5"/>
            <w:shd w:val="clear" w:color="auto" w:fill="auto"/>
            <w:vAlign w:val="center"/>
          </w:tcPr>
          <w:p w14:paraId="20DA91DC" w14:textId="77777777" w:rsidR="007E0898" w:rsidRPr="00617EB8" w:rsidRDefault="007E0898" w:rsidP="00C85DC9">
            <w:pPr>
              <w:ind w:firstLine="0"/>
              <w:jc w:val="center"/>
              <w:rPr>
                <w:sz w:val="20"/>
              </w:rPr>
            </w:pPr>
            <w:r w:rsidRPr="00617EB8">
              <w:rPr>
                <w:sz w:val="20"/>
              </w:rPr>
              <w:t>О</w:t>
            </w:r>
          </w:p>
        </w:tc>
        <w:tc>
          <w:tcPr>
            <w:tcW w:w="534" w:type="pct"/>
            <w:gridSpan w:val="4"/>
            <w:shd w:val="clear" w:color="auto" w:fill="auto"/>
            <w:vAlign w:val="center"/>
          </w:tcPr>
          <w:p w14:paraId="7C1A6F8C" w14:textId="77777777" w:rsidR="007E0898" w:rsidRPr="00617EB8" w:rsidRDefault="007E0898" w:rsidP="00C85DC9">
            <w:pPr>
              <w:ind w:firstLine="0"/>
              <w:jc w:val="center"/>
              <w:rPr>
                <w:sz w:val="20"/>
              </w:rPr>
            </w:pPr>
            <w:r w:rsidRPr="00617EB8">
              <w:rPr>
                <w:sz w:val="20"/>
                <w:lang w:val="en-US"/>
              </w:rPr>
              <w:t>T</w:t>
            </w:r>
          </w:p>
        </w:tc>
        <w:tc>
          <w:tcPr>
            <w:tcW w:w="1264" w:type="pct"/>
            <w:gridSpan w:val="5"/>
            <w:shd w:val="clear" w:color="auto" w:fill="auto"/>
          </w:tcPr>
          <w:p w14:paraId="1D364AC4" w14:textId="77777777" w:rsidR="007E0898" w:rsidRPr="00617EB8" w:rsidRDefault="007E0898" w:rsidP="00C85DC9">
            <w:pPr>
              <w:ind w:firstLine="0"/>
              <w:rPr>
                <w:sz w:val="20"/>
                <w:lang w:val="en-US"/>
              </w:rPr>
            </w:pPr>
            <w:r w:rsidRPr="00617EB8">
              <w:rPr>
                <w:sz w:val="20"/>
                <w:lang w:val="en-US"/>
              </w:rPr>
              <w:t>Тип файла печатной формы</w:t>
            </w:r>
          </w:p>
        </w:tc>
        <w:tc>
          <w:tcPr>
            <w:tcW w:w="1378" w:type="pct"/>
            <w:gridSpan w:val="3"/>
            <w:shd w:val="clear" w:color="auto" w:fill="auto"/>
          </w:tcPr>
          <w:p w14:paraId="46DF1340" w14:textId="77777777" w:rsidR="007E0898" w:rsidRPr="00617EB8" w:rsidRDefault="007E0898" w:rsidP="00C85DC9">
            <w:pPr>
              <w:ind w:firstLine="0"/>
              <w:rPr>
                <w:sz w:val="20"/>
              </w:rPr>
            </w:pPr>
            <w:r w:rsidRPr="00617EB8">
              <w:rPr>
                <w:sz w:val="20"/>
              </w:rPr>
              <w:t>Допустимые значения:</w:t>
            </w:r>
          </w:p>
          <w:p w14:paraId="76F2541D" w14:textId="77777777" w:rsidR="007E0898" w:rsidRPr="00617EB8" w:rsidRDefault="007E0898" w:rsidP="00C85DC9">
            <w:pPr>
              <w:ind w:firstLine="0"/>
              <w:rPr>
                <w:sz w:val="20"/>
              </w:rPr>
            </w:pPr>
            <w:r w:rsidRPr="00617EB8">
              <w:rPr>
                <w:sz w:val="20"/>
                <w:lang w:val="en-US"/>
              </w:rPr>
              <w:t>pdf</w:t>
            </w:r>
          </w:p>
          <w:p w14:paraId="4991E2E2" w14:textId="77777777" w:rsidR="007E0898" w:rsidRPr="00617EB8" w:rsidRDefault="007E0898" w:rsidP="00C85DC9">
            <w:pPr>
              <w:ind w:firstLine="0"/>
              <w:rPr>
                <w:sz w:val="20"/>
              </w:rPr>
            </w:pPr>
            <w:r w:rsidRPr="00617EB8">
              <w:rPr>
                <w:sz w:val="20"/>
                <w:lang w:val="en-US"/>
              </w:rPr>
              <w:t>docx</w:t>
            </w:r>
          </w:p>
          <w:p w14:paraId="7CB9C5CC" w14:textId="77777777" w:rsidR="007E0898" w:rsidRPr="00617EB8" w:rsidRDefault="007E0898" w:rsidP="00C85DC9">
            <w:pPr>
              <w:ind w:firstLine="0"/>
              <w:rPr>
                <w:sz w:val="20"/>
              </w:rPr>
            </w:pPr>
            <w:r w:rsidRPr="00617EB8">
              <w:rPr>
                <w:sz w:val="20"/>
                <w:lang w:val="en-US"/>
              </w:rPr>
              <w:t>doc</w:t>
            </w:r>
          </w:p>
          <w:p w14:paraId="7DE6312C" w14:textId="77777777" w:rsidR="007E0898" w:rsidRPr="00617EB8" w:rsidRDefault="007E0898" w:rsidP="00C85DC9">
            <w:pPr>
              <w:ind w:firstLine="0"/>
              <w:rPr>
                <w:sz w:val="20"/>
              </w:rPr>
            </w:pPr>
            <w:r w:rsidRPr="00617EB8">
              <w:rPr>
                <w:sz w:val="20"/>
                <w:lang w:val="en-US"/>
              </w:rPr>
              <w:t>rtf</w:t>
            </w:r>
          </w:p>
          <w:p w14:paraId="02F94DD0" w14:textId="77777777" w:rsidR="007E0898" w:rsidRPr="00617EB8" w:rsidRDefault="007E0898" w:rsidP="00C85DC9">
            <w:pPr>
              <w:ind w:firstLine="0"/>
              <w:rPr>
                <w:sz w:val="20"/>
              </w:rPr>
            </w:pPr>
            <w:r w:rsidRPr="00617EB8">
              <w:rPr>
                <w:sz w:val="20"/>
                <w:lang w:val="en-US"/>
              </w:rPr>
              <w:t>xls</w:t>
            </w:r>
          </w:p>
          <w:p w14:paraId="312ADC89" w14:textId="77777777" w:rsidR="007E0898" w:rsidRPr="00617EB8" w:rsidRDefault="007E0898" w:rsidP="00C85DC9">
            <w:pPr>
              <w:ind w:firstLine="0"/>
              <w:rPr>
                <w:sz w:val="20"/>
              </w:rPr>
            </w:pPr>
            <w:r w:rsidRPr="00617EB8">
              <w:rPr>
                <w:sz w:val="20"/>
                <w:lang w:val="en-US"/>
              </w:rPr>
              <w:t>xlsx</w:t>
            </w:r>
          </w:p>
          <w:p w14:paraId="545B418C" w14:textId="77777777" w:rsidR="007E0898" w:rsidRPr="00617EB8" w:rsidRDefault="007E0898" w:rsidP="00C85DC9">
            <w:pPr>
              <w:ind w:firstLine="0"/>
              <w:rPr>
                <w:sz w:val="20"/>
              </w:rPr>
            </w:pPr>
            <w:r w:rsidRPr="00617EB8">
              <w:rPr>
                <w:sz w:val="20"/>
                <w:lang w:val="en-US"/>
              </w:rPr>
              <w:t>jpeg</w:t>
            </w:r>
          </w:p>
          <w:p w14:paraId="4BEE772B" w14:textId="77777777" w:rsidR="007E0898" w:rsidRPr="00617EB8" w:rsidRDefault="007E0898" w:rsidP="00C85DC9">
            <w:pPr>
              <w:ind w:firstLine="0"/>
              <w:rPr>
                <w:sz w:val="20"/>
              </w:rPr>
            </w:pPr>
            <w:r w:rsidRPr="00617EB8">
              <w:rPr>
                <w:sz w:val="20"/>
                <w:lang w:val="en-US"/>
              </w:rPr>
              <w:t>jpg</w:t>
            </w:r>
          </w:p>
          <w:p w14:paraId="165E8843" w14:textId="77777777" w:rsidR="007E0898" w:rsidRPr="00617EB8" w:rsidRDefault="007E0898" w:rsidP="00C85DC9">
            <w:pPr>
              <w:ind w:firstLine="0"/>
              <w:rPr>
                <w:sz w:val="20"/>
              </w:rPr>
            </w:pPr>
            <w:r w:rsidRPr="00617EB8">
              <w:rPr>
                <w:sz w:val="20"/>
                <w:lang w:val="en-US"/>
              </w:rPr>
              <w:t>bmp</w:t>
            </w:r>
          </w:p>
          <w:p w14:paraId="439E2B6F" w14:textId="77777777" w:rsidR="007E0898" w:rsidRPr="00617EB8" w:rsidRDefault="007E0898" w:rsidP="00C85DC9">
            <w:pPr>
              <w:ind w:firstLine="0"/>
              <w:rPr>
                <w:sz w:val="20"/>
              </w:rPr>
            </w:pPr>
            <w:r w:rsidRPr="00617EB8">
              <w:rPr>
                <w:sz w:val="20"/>
                <w:lang w:val="en-US"/>
              </w:rPr>
              <w:t>tif</w:t>
            </w:r>
          </w:p>
          <w:p w14:paraId="25F52AE6" w14:textId="77777777" w:rsidR="007E0898" w:rsidRPr="00617EB8" w:rsidRDefault="007E0898" w:rsidP="00C85DC9">
            <w:pPr>
              <w:ind w:firstLine="0"/>
              <w:rPr>
                <w:sz w:val="20"/>
                <w:lang w:val="en-US"/>
              </w:rPr>
            </w:pPr>
            <w:r w:rsidRPr="00617EB8">
              <w:rPr>
                <w:sz w:val="20"/>
                <w:lang w:val="en-US"/>
              </w:rPr>
              <w:t>tiff</w:t>
            </w:r>
          </w:p>
          <w:p w14:paraId="497B90C5" w14:textId="77777777" w:rsidR="007E0898" w:rsidRPr="00617EB8" w:rsidRDefault="007E0898" w:rsidP="00C85DC9">
            <w:pPr>
              <w:ind w:firstLine="0"/>
              <w:rPr>
                <w:sz w:val="20"/>
                <w:lang w:val="en-US"/>
              </w:rPr>
            </w:pPr>
            <w:r w:rsidRPr="00617EB8">
              <w:rPr>
                <w:sz w:val="20"/>
                <w:lang w:val="en-US"/>
              </w:rPr>
              <w:t>txt</w:t>
            </w:r>
          </w:p>
          <w:p w14:paraId="246DBFE4" w14:textId="77777777" w:rsidR="007E0898" w:rsidRPr="00617EB8" w:rsidRDefault="007E0898" w:rsidP="00C85DC9">
            <w:pPr>
              <w:ind w:firstLine="0"/>
              <w:rPr>
                <w:sz w:val="20"/>
                <w:lang w:val="en-US"/>
              </w:rPr>
            </w:pPr>
            <w:r w:rsidRPr="00617EB8">
              <w:rPr>
                <w:sz w:val="20"/>
                <w:lang w:val="en-US"/>
              </w:rPr>
              <w:t>zip</w:t>
            </w:r>
          </w:p>
          <w:p w14:paraId="21675E01" w14:textId="77777777" w:rsidR="007E0898" w:rsidRPr="00617EB8" w:rsidRDefault="007E0898" w:rsidP="00C85DC9">
            <w:pPr>
              <w:ind w:firstLine="0"/>
              <w:rPr>
                <w:sz w:val="20"/>
                <w:lang w:val="en-US"/>
              </w:rPr>
            </w:pPr>
            <w:r w:rsidRPr="00617EB8">
              <w:rPr>
                <w:sz w:val="20"/>
                <w:lang w:val="en-US"/>
              </w:rPr>
              <w:t>rar</w:t>
            </w:r>
          </w:p>
          <w:p w14:paraId="158E0D7B" w14:textId="77777777" w:rsidR="007E0898" w:rsidRPr="00617EB8" w:rsidRDefault="007E0898" w:rsidP="00C85DC9">
            <w:pPr>
              <w:ind w:firstLine="0"/>
              <w:rPr>
                <w:sz w:val="20"/>
                <w:lang w:val="en-US"/>
              </w:rPr>
            </w:pPr>
            <w:r w:rsidRPr="00617EB8">
              <w:rPr>
                <w:sz w:val="20"/>
                <w:lang w:val="en-US"/>
              </w:rPr>
              <w:t>gif</w:t>
            </w:r>
          </w:p>
          <w:p w14:paraId="05A7D53E" w14:textId="77777777" w:rsidR="007E0898" w:rsidRPr="00617EB8" w:rsidRDefault="007E0898" w:rsidP="00C85DC9">
            <w:pPr>
              <w:ind w:firstLine="0"/>
              <w:rPr>
                <w:sz w:val="20"/>
                <w:lang w:val="en-US"/>
              </w:rPr>
            </w:pPr>
            <w:r w:rsidRPr="00617EB8">
              <w:rPr>
                <w:sz w:val="20"/>
                <w:lang w:val="en-US"/>
              </w:rPr>
              <w:t>csv</w:t>
            </w:r>
          </w:p>
          <w:p w14:paraId="12AC6FC9" w14:textId="77777777" w:rsidR="007E0898" w:rsidRPr="00617EB8" w:rsidRDefault="007E0898" w:rsidP="00C85DC9">
            <w:pPr>
              <w:ind w:firstLine="0"/>
              <w:rPr>
                <w:sz w:val="20"/>
                <w:lang w:val="en-US"/>
              </w:rPr>
            </w:pPr>
            <w:r w:rsidRPr="00617EB8">
              <w:rPr>
                <w:sz w:val="20"/>
                <w:lang w:val="en-US"/>
              </w:rPr>
              <w:t>odp</w:t>
            </w:r>
          </w:p>
          <w:p w14:paraId="7C4937B3" w14:textId="77777777" w:rsidR="007E0898" w:rsidRPr="00617EB8" w:rsidRDefault="007E0898" w:rsidP="00C85DC9">
            <w:pPr>
              <w:ind w:firstLine="0"/>
              <w:rPr>
                <w:sz w:val="20"/>
                <w:lang w:val="en-US"/>
              </w:rPr>
            </w:pPr>
            <w:r w:rsidRPr="00617EB8">
              <w:rPr>
                <w:sz w:val="20"/>
                <w:lang w:val="en-US"/>
              </w:rPr>
              <w:t>odf</w:t>
            </w:r>
          </w:p>
          <w:p w14:paraId="1FEACB62" w14:textId="77777777" w:rsidR="007E0898" w:rsidRPr="00617EB8" w:rsidRDefault="007E0898" w:rsidP="00C85DC9">
            <w:pPr>
              <w:ind w:firstLine="0"/>
              <w:rPr>
                <w:sz w:val="20"/>
                <w:lang w:val="en-US"/>
              </w:rPr>
            </w:pPr>
            <w:r w:rsidRPr="00617EB8">
              <w:rPr>
                <w:sz w:val="20"/>
                <w:lang w:val="en-US"/>
              </w:rPr>
              <w:t>ods</w:t>
            </w:r>
          </w:p>
          <w:p w14:paraId="0D894419" w14:textId="77777777" w:rsidR="007E0898" w:rsidRPr="00617EB8" w:rsidRDefault="007E0898" w:rsidP="00C85DC9">
            <w:pPr>
              <w:ind w:firstLine="0"/>
              <w:rPr>
                <w:sz w:val="20"/>
                <w:lang w:val="en-US"/>
              </w:rPr>
            </w:pPr>
            <w:r w:rsidRPr="00617EB8">
              <w:rPr>
                <w:sz w:val="20"/>
                <w:lang w:val="en-US"/>
              </w:rPr>
              <w:t>odt</w:t>
            </w:r>
          </w:p>
          <w:p w14:paraId="66063039" w14:textId="77777777" w:rsidR="007E0898" w:rsidRPr="00617EB8" w:rsidRDefault="007E0898" w:rsidP="00C85DC9">
            <w:pPr>
              <w:ind w:firstLine="0"/>
              <w:rPr>
                <w:sz w:val="20"/>
                <w:lang w:val="en-US"/>
              </w:rPr>
            </w:pPr>
            <w:r w:rsidRPr="00617EB8">
              <w:rPr>
                <w:sz w:val="20"/>
                <w:lang w:val="en-US"/>
              </w:rPr>
              <w:t>sxc</w:t>
            </w:r>
          </w:p>
          <w:p w14:paraId="16FE3F8E" w14:textId="77777777" w:rsidR="007E0898" w:rsidRPr="00617EB8" w:rsidRDefault="007E0898" w:rsidP="00C85DC9">
            <w:pPr>
              <w:ind w:firstLine="0"/>
              <w:rPr>
                <w:sz w:val="20"/>
                <w:lang w:val="en-US"/>
              </w:rPr>
            </w:pPr>
            <w:r w:rsidRPr="00617EB8">
              <w:rPr>
                <w:sz w:val="20"/>
                <w:lang w:val="en-US"/>
              </w:rPr>
              <w:t>sxw</w:t>
            </w:r>
          </w:p>
          <w:p w14:paraId="523C42C1" w14:textId="77777777" w:rsidR="00893949" w:rsidRPr="00617EB8" w:rsidRDefault="00893949" w:rsidP="00C85DC9">
            <w:pPr>
              <w:ind w:firstLine="0"/>
              <w:rPr>
                <w:sz w:val="20"/>
                <w:lang w:val="en-US"/>
              </w:rPr>
            </w:pPr>
            <w:r w:rsidRPr="00617EB8">
              <w:rPr>
                <w:sz w:val="20"/>
                <w:lang w:val="en-US"/>
              </w:rPr>
              <w:t>xml</w:t>
            </w:r>
          </w:p>
          <w:p w14:paraId="0A2BEE70" w14:textId="77777777" w:rsidR="005E3BF7" w:rsidRPr="00617EB8" w:rsidRDefault="005E3BF7" w:rsidP="00C85DC9">
            <w:pPr>
              <w:ind w:firstLine="0"/>
              <w:rPr>
                <w:sz w:val="20"/>
                <w:lang w:val="en-US"/>
              </w:rPr>
            </w:pPr>
            <w:r w:rsidRPr="00617EB8">
              <w:rPr>
                <w:sz w:val="20"/>
                <w:lang w:val="en-US"/>
              </w:rPr>
              <w:t>html</w:t>
            </w:r>
          </w:p>
          <w:p w14:paraId="5266E487" w14:textId="77777777" w:rsidR="005E3BF7" w:rsidRPr="00617EB8" w:rsidRDefault="005E3BF7" w:rsidP="00C85DC9">
            <w:pPr>
              <w:ind w:firstLine="0"/>
              <w:rPr>
                <w:sz w:val="20"/>
                <w:lang w:val="en-US"/>
              </w:rPr>
            </w:pPr>
            <w:r w:rsidRPr="00617EB8">
              <w:rPr>
                <w:sz w:val="20"/>
                <w:lang w:val="en-US"/>
              </w:rPr>
              <w:t>htm</w:t>
            </w:r>
          </w:p>
          <w:p w14:paraId="1674DCF1" w14:textId="5059DE77" w:rsidR="005E3BF7" w:rsidRPr="00617EB8" w:rsidRDefault="005E3BF7" w:rsidP="00C85DC9">
            <w:pPr>
              <w:ind w:firstLine="0"/>
              <w:rPr>
                <w:sz w:val="20"/>
                <w:lang w:val="en-US"/>
              </w:rPr>
            </w:pPr>
            <w:r w:rsidRPr="00617EB8">
              <w:rPr>
                <w:sz w:val="20"/>
                <w:lang w:val="en-US"/>
              </w:rPr>
              <w:t>7z</w:t>
            </w:r>
          </w:p>
        </w:tc>
      </w:tr>
      <w:tr w:rsidR="007E0898" w:rsidRPr="00617EB8" w14:paraId="222B19D5" w14:textId="77777777" w:rsidTr="009C7CC8">
        <w:tc>
          <w:tcPr>
            <w:tcW w:w="685" w:type="pct"/>
            <w:shd w:val="clear" w:color="auto" w:fill="auto"/>
          </w:tcPr>
          <w:p w14:paraId="47BD1E8D" w14:textId="77777777" w:rsidR="007E0898" w:rsidRPr="00617EB8" w:rsidRDefault="007E0898" w:rsidP="00C85DC9">
            <w:pPr>
              <w:ind w:firstLine="0"/>
              <w:rPr>
                <w:sz w:val="20"/>
                <w:lang w:val="en-US"/>
              </w:rPr>
            </w:pPr>
          </w:p>
        </w:tc>
        <w:tc>
          <w:tcPr>
            <w:tcW w:w="796" w:type="pct"/>
            <w:gridSpan w:val="3"/>
            <w:shd w:val="clear" w:color="auto" w:fill="auto"/>
          </w:tcPr>
          <w:p w14:paraId="3D49D90B" w14:textId="77777777" w:rsidR="007E0898" w:rsidRPr="00617EB8" w:rsidRDefault="007E0898" w:rsidP="00C85DC9">
            <w:pPr>
              <w:ind w:firstLine="0"/>
              <w:rPr>
                <w:sz w:val="20"/>
              </w:rPr>
            </w:pPr>
            <w:r w:rsidRPr="00617EB8">
              <w:rPr>
                <w:sz w:val="20"/>
              </w:rPr>
              <w:t>controlPersonalSignature</w:t>
            </w:r>
          </w:p>
        </w:tc>
        <w:tc>
          <w:tcPr>
            <w:tcW w:w="343" w:type="pct"/>
            <w:gridSpan w:val="5"/>
            <w:shd w:val="clear" w:color="auto" w:fill="auto"/>
            <w:vAlign w:val="center"/>
          </w:tcPr>
          <w:p w14:paraId="55186252" w14:textId="77777777" w:rsidR="007E0898" w:rsidRPr="00617EB8" w:rsidRDefault="007E0898" w:rsidP="00C85DC9">
            <w:pPr>
              <w:ind w:firstLine="0"/>
              <w:jc w:val="center"/>
              <w:rPr>
                <w:sz w:val="20"/>
              </w:rPr>
            </w:pPr>
            <w:r w:rsidRPr="00617EB8">
              <w:rPr>
                <w:sz w:val="20"/>
              </w:rPr>
              <w:t>Н</w:t>
            </w:r>
          </w:p>
        </w:tc>
        <w:tc>
          <w:tcPr>
            <w:tcW w:w="534" w:type="pct"/>
            <w:gridSpan w:val="4"/>
            <w:shd w:val="clear" w:color="auto" w:fill="auto"/>
            <w:vAlign w:val="center"/>
          </w:tcPr>
          <w:p w14:paraId="2380D023" w14:textId="77777777" w:rsidR="007E0898" w:rsidRPr="00617EB8" w:rsidRDefault="007E0898" w:rsidP="00C85DC9">
            <w:pPr>
              <w:ind w:firstLine="0"/>
              <w:jc w:val="center"/>
              <w:rPr>
                <w:sz w:val="20"/>
              </w:rPr>
            </w:pPr>
            <w:r w:rsidRPr="00617EB8">
              <w:rPr>
                <w:sz w:val="20"/>
              </w:rPr>
              <w:t>S</w:t>
            </w:r>
          </w:p>
        </w:tc>
        <w:tc>
          <w:tcPr>
            <w:tcW w:w="1264" w:type="pct"/>
            <w:gridSpan w:val="5"/>
            <w:shd w:val="clear" w:color="auto" w:fill="auto"/>
            <w:vAlign w:val="center"/>
          </w:tcPr>
          <w:p w14:paraId="1FBD9B38" w14:textId="4CCBF4C6" w:rsidR="007E0898" w:rsidRPr="00617EB8" w:rsidRDefault="00646866" w:rsidP="00C85DC9">
            <w:pPr>
              <w:ind w:firstLine="0"/>
              <w:rPr>
                <w:sz w:val="20"/>
              </w:rPr>
            </w:pPr>
            <w:r w:rsidRPr="00617EB8">
              <w:rPr>
                <w:sz w:val="20"/>
              </w:rPr>
              <w:t>Электронная подпись</w:t>
            </w:r>
            <w:r w:rsidR="007E0898" w:rsidRPr="00617EB8">
              <w:rPr>
                <w:sz w:val="20"/>
              </w:rPr>
              <w:t xml:space="preserve"> печатной формы лица, уполномоченного на проведение контроля в соответствии с ч.5 ст.99 закона №44-ФЗ</w:t>
            </w:r>
          </w:p>
        </w:tc>
        <w:tc>
          <w:tcPr>
            <w:tcW w:w="1378" w:type="pct"/>
            <w:gridSpan w:val="3"/>
            <w:shd w:val="clear" w:color="auto" w:fill="auto"/>
            <w:vAlign w:val="center"/>
          </w:tcPr>
          <w:p w14:paraId="47F87847" w14:textId="77777777" w:rsidR="007E0898" w:rsidRPr="00617EB8" w:rsidRDefault="007E0898" w:rsidP="00C85DC9">
            <w:pPr>
              <w:ind w:firstLine="0"/>
              <w:rPr>
                <w:sz w:val="20"/>
              </w:rPr>
            </w:pPr>
            <w:r w:rsidRPr="00617EB8">
              <w:rPr>
                <w:sz w:val="20"/>
              </w:rPr>
              <w:t>Заполняется в случае, если на стороне внешней системы пройден контроль ст.99 закона №44-ФЗ</w:t>
            </w:r>
          </w:p>
        </w:tc>
      </w:tr>
      <w:tr w:rsidR="000E4255" w:rsidRPr="00617EB8" w14:paraId="73498105" w14:textId="77777777" w:rsidTr="00617EB8">
        <w:tc>
          <w:tcPr>
            <w:tcW w:w="5000" w:type="pct"/>
            <w:gridSpan w:val="21"/>
            <w:shd w:val="clear" w:color="auto" w:fill="auto"/>
            <w:hideMark/>
          </w:tcPr>
          <w:p w14:paraId="1BF3CE99" w14:textId="5FC88A2C" w:rsidR="000E4255" w:rsidRPr="00617EB8" w:rsidRDefault="000E4255" w:rsidP="00C85DC9">
            <w:pPr>
              <w:ind w:firstLine="0"/>
              <w:jc w:val="center"/>
              <w:rPr>
                <w:sz w:val="20"/>
              </w:rPr>
            </w:pPr>
            <w:r w:rsidRPr="00617EB8">
              <w:rPr>
                <w:b/>
                <w:bCs/>
                <w:sz w:val="20"/>
              </w:rPr>
              <w:t xml:space="preserve">Основание отказа заказчика в принятии </w:t>
            </w:r>
            <w:r w:rsidR="004C69DE" w:rsidRPr="00617EB8">
              <w:rPr>
                <w:b/>
                <w:bCs/>
                <w:sz w:val="20"/>
              </w:rPr>
              <w:t>независимой</w:t>
            </w:r>
            <w:r w:rsidRPr="00617EB8">
              <w:rPr>
                <w:b/>
                <w:bCs/>
                <w:sz w:val="20"/>
              </w:rPr>
              <w:t xml:space="preserve"> гарантии</w:t>
            </w:r>
          </w:p>
        </w:tc>
      </w:tr>
      <w:tr w:rsidR="000E4255" w:rsidRPr="00617EB8" w14:paraId="4FF99A78" w14:textId="77777777" w:rsidTr="009C7CC8">
        <w:tc>
          <w:tcPr>
            <w:tcW w:w="685" w:type="pct"/>
            <w:shd w:val="clear" w:color="auto" w:fill="auto"/>
            <w:hideMark/>
          </w:tcPr>
          <w:p w14:paraId="65E79AEB" w14:textId="77777777" w:rsidR="000E4255" w:rsidRPr="00617EB8" w:rsidRDefault="000E4255" w:rsidP="00C85DC9">
            <w:pPr>
              <w:ind w:firstLine="0"/>
              <w:rPr>
                <w:sz w:val="20"/>
              </w:rPr>
            </w:pPr>
            <w:r w:rsidRPr="00617EB8">
              <w:rPr>
                <w:b/>
                <w:bCs/>
                <w:sz w:val="20"/>
              </w:rPr>
              <w:t>refusalInfo</w:t>
            </w:r>
          </w:p>
        </w:tc>
        <w:tc>
          <w:tcPr>
            <w:tcW w:w="825" w:type="pct"/>
            <w:gridSpan w:val="5"/>
            <w:shd w:val="clear" w:color="auto" w:fill="auto"/>
            <w:hideMark/>
          </w:tcPr>
          <w:p w14:paraId="012F1E30" w14:textId="77777777" w:rsidR="000E4255" w:rsidRPr="00617EB8" w:rsidRDefault="000E4255" w:rsidP="00C85DC9">
            <w:pPr>
              <w:ind w:firstLine="0"/>
              <w:rPr>
                <w:sz w:val="20"/>
              </w:rPr>
            </w:pPr>
            <w:r w:rsidRPr="00617EB8">
              <w:rPr>
                <w:sz w:val="20"/>
              </w:rPr>
              <w:t> </w:t>
            </w:r>
          </w:p>
        </w:tc>
        <w:tc>
          <w:tcPr>
            <w:tcW w:w="402" w:type="pct"/>
            <w:gridSpan w:val="6"/>
            <w:shd w:val="clear" w:color="auto" w:fill="auto"/>
            <w:hideMark/>
          </w:tcPr>
          <w:p w14:paraId="07A5D1BC" w14:textId="77777777" w:rsidR="000E4255" w:rsidRPr="00617EB8" w:rsidRDefault="000E4255" w:rsidP="00C85DC9">
            <w:pPr>
              <w:ind w:firstLine="0"/>
              <w:rPr>
                <w:sz w:val="20"/>
              </w:rPr>
            </w:pPr>
            <w:r w:rsidRPr="00617EB8">
              <w:rPr>
                <w:sz w:val="20"/>
              </w:rPr>
              <w:t> </w:t>
            </w:r>
          </w:p>
        </w:tc>
        <w:tc>
          <w:tcPr>
            <w:tcW w:w="530" w:type="pct"/>
            <w:gridSpan w:val="4"/>
            <w:shd w:val="clear" w:color="auto" w:fill="auto"/>
            <w:hideMark/>
          </w:tcPr>
          <w:p w14:paraId="7F6BD8E9" w14:textId="77777777" w:rsidR="000E4255" w:rsidRPr="00617EB8" w:rsidRDefault="000E4255" w:rsidP="00C85DC9">
            <w:pPr>
              <w:ind w:firstLine="0"/>
              <w:rPr>
                <w:sz w:val="20"/>
              </w:rPr>
            </w:pPr>
            <w:r w:rsidRPr="00617EB8">
              <w:rPr>
                <w:sz w:val="20"/>
              </w:rPr>
              <w:t> </w:t>
            </w:r>
          </w:p>
        </w:tc>
        <w:tc>
          <w:tcPr>
            <w:tcW w:w="1180" w:type="pct"/>
            <w:gridSpan w:val="2"/>
            <w:shd w:val="clear" w:color="auto" w:fill="auto"/>
            <w:hideMark/>
          </w:tcPr>
          <w:p w14:paraId="676D5026" w14:textId="77777777" w:rsidR="000E4255" w:rsidRPr="00617EB8" w:rsidRDefault="000E4255" w:rsidP="00C85DC9">
            <w:pPr>
              <w:ind w:firstLine="0"/>
              <w:rPr>
                <w:sz w:val="20"/>
              </w:rPr>
            </w:pPr>
            <w:r w:rsidRPr="00617EB8">
              <w:rPr>
                <w:sz w:val="20"/>
              </w:rPr>
              <w:t> </w:t>
            </w:r>
          </w:p>
        </w:tc>
        <w:tc>
          <w:tcPr>
            <w:tcW w:w="1378" w:type="pct"/>
            <w:gridSpan w:val="3"/>
            <w:shd w:val="clear" w:color="auto" w:fill="auto"/>
            <w:hideMark/>
          </w:tcPr>
          <w:p w14:paraId="67A8C0CE" w14:textId="77777777" w:rsidR="000E4255" w:rsidRPr="00617EB8" w:rsidRDefault="000E4255" w:rsidP="00C85DC9">
            <w:pPr>
              <w:ind w:firstLine="0"/>
              <w:rPr>
                <w:sz w:val="20"/>
              </w:rPr>
            </w:pPr>
            <w:r w:rsidRPr="00617EB8">
              <w:rPr>
                <w:sz w:val="20"/>
              </w:rPr>
              <w:t xml:space="preserve"> </w:t>
            </w:r>
          </w:p>
        </w:tc>
      </w:tr>
      <w:tr w:rsidR="000E4255" w:rsidRPr="00617EB8" w14:paraId="310E6B1F" w14:textId="77777777" w:rsidTr="009C7CC8">
        <w:tc>
          <w:tcPr>
            <w:tcW w:w="685" w:type="pct"/>
            <w:shd w:val="clear" w:color="auto" w:fill="auto"/>
            <w:hideMark/>
          </w:tcPr>
          <w:p w14:paraId="35A7BC32" w14:textId="77777777" w:rsidR="000E4255" w:rsidRPr="00617EB8" w:rsidRDefault="000E4255" w:rsidP="00C85DC9">
            <w:pPr>
              <w:ind w:firstLine="0"/>
              <w:rPr>
                <w:sz w:val="20"/>
              </w:rPr>
            </w:pPr>
            <w:r w:rsidRPr="00617EB8">
              <w:rPr>
                <w:sz w:val="20"/>
              </w:rPr>
              <w:t> </w:t>
            </w:r>
          </w:p>
        </w:tc>
        <w:tc>
          <w:tcPr>
            <w:tcW w:w="825" w:type="pct"/>
            <w:gridSpan w:val="5"/>
            <w:shd w:val="clear" w:color="auto" w:fill="auto"/>
            <w:hideMark/>
          </w:tcPr>
          <w:p w14:paraId="7EEB9264" w14:textId="77777777" w:rsidR="000E4255" w:rsidRPr="00617EB8" w:rsidRDefault="000E4255" w:rsidP="00C85DC9">
            <w:pPr>
              <w:ind w:firstLine="0"/>
              <w:rPr>
                <w:sz w:val="20"/>
                <w:lang w:val="en-US"/>
              </w:rPr>
            </w:pPr>
            <w:r w:rsidRPr="00617EB8">
              <w:rPr>
                <w:sz w:val="20"/>
                <w:lang w:val="en-US"/>
              </w:rPr>
              <w:t>docDate</w:t>
            </w:r>
          </w:p>
        </w:tc>
        <w:tc>
          <w:tcPr>
            <w:tcW w:w="402" w:type="pct"/>
            <w:gridSpan w:val="6"/>
            <w:shd w:val="clear" w:color="auto" w:fill="auto"/>
            <w:hideMark/>
          </w:tcPr>
          <w:p w14:paraId="2E5C0A6E" w14:textId="77777777" w:rsidR="000E4255" w:rsidRPr="00617EB8" w:rsidRDefault="000E4255" w:rsidP="00C85DC9">
            <w:pPr>
              <w:ind w:firstLine="0"/>
              <w:jc w:val="center"/>
              <w:rPr>
                <w:sz w:val="20"/>
              </w:rPr>
            </w:pPr>
            <w:r w:rsidRPr="00617EB8">
              <w:rPr>
                <w:sz w:val="20"/>
              </w:rPr>
              <w:t>O</w:t>
            </w:r>
          </w:p>
        </w:tc>
        <w:tc>
          <w:tcPr>
            <w:tcW w:w="530" w:type="pct"/>
            <w:gridSpan w:val="4"/>
            <w:shd w:val="clear" w:color="auto" w:fill="auto"/>
            <w:hideMark/>
          </w:tcPr>
          <w:p w14:paraId="1C08DA6E" w14:textId="77777777" w:rsidR="000E4255" w:rsidRPr="00617EB8" w:rsidRDefault="000E4255" w:rsidP="00C85DC9">
            <w:pPr>
              <w:ind w:firstLine="0"/>
              <w:jc w:val="center"/>
              <w:rPr>
                <w:sz w:val="20"/>
              </w:rPr>
            </w:pPr>
            <w:r w:rsidRPr="00617EB8">
              <w:rPr>
                <w:sz w:val="20"/>
                <w:lang w:val="en-US"/>
              </w:rPr>
              <w:t>DT</w:t>
            </w:r>
          </w:p>
        </w:tc>
        <w:tc>
          <w:tcPr>
            <w:tcW w:w="1180" w:type="pct"/>
            <w:gridSpan w:val="2"/>
            <w:shd w:val="clear" w:color="auto" w:fill="auto"/>
            <w:hideMark/>
          </w:tcPr>
          <w:p w14:paraId="1AB077D8" w14:textId="77777777" w:rsidR="000E4255" w:rsidRPr="00617EB8" w:rsidRDefault="000E4255" w:rsidP="00C85DC9">
            <w:pPr>
              <w:ind w:firstLine="0"/>
              <w:rPr>
                <w:sz w:val="20"/>
              </w:rPr>
            </w:pPr>
            <w:r w:rsidRPr="00617EB8">
              <w:rPr>
                <w:sz w:val="20"/>
              </w:rPr>
              <w:t>Дата документа-основания</w:t>
            </w:r>
          </w:p>
        </w:tc>
        <w:tc>
          <w:tcPr>
            <w:tcW w:w="1378" w:type="pct"/>
            <w:gridSpan w:val="3"/>
            <w:shd w:val="clear" w:color="auto" w:fill="auto"/>
            <w:hideMark/>
          </w:tcPr>
          <w:p w14:paraId="7EF250B0" w14:textId="77777777" w:rsidR="000E4255" w:rsidRPr="00617EB8" w:rsidRDefault="000E4255" w:rsidP="00C85DC9">
            <w:pPr>
              <w:ind w:firstLine="0"/>
              <w:rPr>
                <w:sz w:val="20"/>
              </w:rPr>
            </w:pPr>
            <w:r w:rsidRPr="00617EB8">
              <w:rPr>
                <w:sz w:val="20"/>
              </w:rPr>
              <w:t xml:space="preserve"> </w:t>
            </w:r>
          </w:p>
        </w:tc>
      </w:tr>
      <w:tr w:rsidR="000E4255" w:rsidRPr="00617EB8" w14:paraId="05A03A84" w14:textId="77777777" w:rsidTr="009C7CC8">
        <w:tc>
          <w:tcPr>
            <w:tcW w:w="685" w:type="pct"/>
            <w:shd w:val="clear" w:color="auto" w:fill="auto"/>
            <w:hideMark/>
          </w:tcPr>
          <w:p w14:paraId="11304F6B" w14:textId="77777777" w:rsidR="000E4255" w:rsidRPr="00617EB8" w:rsidRDefault="000E4255" w:rsidP="00C85DC9">
            <w:pPr>
              <w:ind w:firstLine="0"/>
              <w:rPr>
                <w:sz w:val="20"/>
              </w:rPr>
            </w:pPr>
            <w:r w:rsidRPr="00617EB8">
              <w:rPr>
                <w:sz w:val="20"/>
              </w:rPr>
              <w:t> </w:t>
            </w:r>
          </w:p>
        </w:tc>
        <w:tc>
          <w:tcPr>
            <w:tcW w:w="825" w:type="pct"/>
            <w:gridSpan w:val="5"/>
            <w:shd w:val="clear" w:color="auto" w:fill="auto"/>
            <w:hideMark/>
          </w:tcPr>
          <w:p w14:paraId="05637678" w14:textId="77777777" w:rsidR="000E4255" w:rsidRPr="00617EB8" w:rsidRDefault="000E4255" w:rsidP="00C85DC9">
            <w:pPr>
              <w:ind w:firstLine="0"/>
              <w:rPr>
                <w:sz w:val="20"/>
              </w:rPr>
            </w:pPr>
            <w:r w:rsidRPr="00617EB8">
              <w:rPr>
                <w:sz w:val="20"/>
              </w:rPr>
              <w:t>doc</w:t>
            </w:r>
            <w:r w:rsidRPr="00617EB8">
              <w:rPr>
                <w:sz w:val="20"/>
                <w:lang w:val="en-US"/>
              </w:rPr>
              <w:t>Number</w:t>
            </w:r>
            <w:r w:rsidRPr="00617EB8">
              <w:rPr>
                <w:sz w:val="20"/>
              </w:rPr>
              <w:t xml:space="preserve"> </w:t>
            </w:r>
          </w:p>
        </w:tc>
        <w:tc>
          <w:tcPr>
            <w:tcW w:w="402" w:type="pct"/>
            <w:gridSpan w:val="6"/>
            <w:shd w:val="clear" w:color="auto" w:fill="auto"/>
            <w:hideMark/>
          </w:tcPr>
          <w:p w14:paraId="53C48EB8" w14:textId="77777777" w:rsidR="000E4255" w:rsidRPr="00617EB8" w:rsidRDefault="000E4255" w:rsidP="00C85DC9">
            <w:pPr>
              <w:ind w:firstLine="0"/>
              <w:jc w:val="center"/>
              <w:rPr>
                <w:sz w:val="20"/>
              </w:rPr>
            </w:pPr>
            <w:r w:rsidRPr="00617EB8">
              <w:rPr>
                <w:sz w:val="20"/>
              </w:rPr>
              <w:t>О</w:t>
            </w:r>
          </w:p>
        </w:tc>
        <w:tc>
          <w:tcPr>
            <w:tcW w:w="530" w:type="pct"/>
            <w:gridSpan w:val="4"/>
            <w:shd w:val="clear" w:color="auto" w:fill="auto"/>
            <w:hideMark/>
          </w:tcPr>
          <w:p w14:paraId="36A3FA5E" w14:textId="77777777" w:rsidR="000E4255" w:rsidRPr="00617EB8" w:rsidRDefault="000E4255" w:rsidP="00C85DC9">
            <w:pPr>
              <w:ind w:firstLine="0"/>
              <w:jc w:val="center"/>
              <w:rPr>
                <w:sz w:val="20"/>
              </w:rPr>
            </w:pPr>
            <w:r w:rsidRPr="00617EB8">
              <w:rPr>
                <w:sz w:val="20"/>
              </w:rPr>
              <w:t>T(1-10</w:t>
            </w:r>
            <w:r w:rsidRPr="00617EB8">
              <w:rPr>
                <w:sz w:val="20"/>
                <w:lang w:val="en-US"/>
              </w:rPr>
              <w:t>0</w:t>
            </w:r>
            <w:r w:rsidRPr="00617EB8">
              <w:rPr>
                <w:sz w:val="20"/>
              </w:rPr>
              <w:t>)</w:t>
            </w:r>
          </w:p>
        </w:tc>
        <w:tc>
          <w:tcPr>
            <w:tcW w:w="1180" w:type="pct"/>
            <w:gridSpan w:val="2"/>
            <w:shd w:val="clear" w:color="auto" w:fill="auto"/>
            <w:hideMark/>
          </w:tcPr>
          <w:p w14:paraId="4BC8B39A" w14:textId="77777777" w:rsidR="000E4255" w:rsidRPr="00617EB8" w:rsidRDefault="000E4255" w:rsidP="00C85DC9">
            <w:pPr>
              <w:ind w:firstLine="0"/>
              <w:rPr>
                <w:sz w:val="20"/>
              </w:rPr>
            </w:pPr>
            <w:r w:rsidRPr="00617EB8">
              <w:rPr>
                <w:sz w:val="20"/>
              </w:rPr>
              <w:t>Номер документа-основания отказа</w:t>
            </w:r>
          </w:p>
        </w:tc>
        <w:tc>
          <w:tcPr>
            <w:tcW w:w="1378" w:type="pct"/>
            <w:gridSpan w:val="3"/>
            <w:shd w:val="clear" w:color="auto" w:fill="auto"/>
            <w:hideMark/>
          </w:tcPr>
          <w:p w14:paraId="6D9EF169" w14:textId="77777777" w:rsidR="000E4255" w:rsidRPr="00617EB8" w:rsidRDefault="000E4255" w:rsidP="00C85DC9">
            <w:pPr>
              <w:ind w:firstLine="0"/>
              <w:rPr>
                <w:sz w:val="20"/>
              </w:rPr>
            </w:pPr>
            <w:r w:rsidRPr="00617EB8">
              <w:rPr>
                <w:sz w:val="20"/>
              </w:rPr>
              <w:t xml:space="preserve"> </w:t>
            </w:r>
          </w:p>
        </w:tc>
      </w:tr>
      <w:tr w:rsidR="00B96922" w:rsidRPr="00617EB8" w14:paraId="4F1EB3E5" w14:textId="77777777" w:rsidTr="009C7CC8">
        <w:tc>
          <w:tcPr>
            <w:tcW w:w="685" w:type="pct"/>
            <w:shd w:val="clear" w:color="auto" w:fill="auto"/>
            <w:hideMark/>
          </w:tcPr>
          <w:p w14:paraId="10DA2135" w14:textId="77777777" w:rsidR="00B96922" w:rsidRPr="00617EB8" w:rsidRDefault="00B96922" w:rsidP="00C85DC9">
            <w:pPr>
              <w:ind w:firstLine="0"/>
              <w:rPr>
                <w:sz w:val="20"/>
              </w:rPr>
            </w:pPr>
            <w:r w:rsidRPr="00617EB8">
              <w:rPr>
                <w:sz w:val="20"/>
              </w:rPr>
              <w:t> </w:t>
            </w:r>
          </w:p>
        </w:tc>
        <w:tc>
          <w:tcPr>
            <w:tcW w:w="825" w:type="pct"/>
            <w:gridSpan w:val="5"/>
            <w:shd w:val="clear" w:color="auto" w:fill="auto"/>
            <w:hideMark/>
          </w:tcPr>
          <w:p w14:paraId="1B38B523" w14:textId="2BFE057F" w:rsidR="00B96922" w:rsidRPr="00617EB8" w:rsidRDefault="00B96922" w:rsidP="00C85DC9">
            <w:pPr>
              <w:ind w:firstLine="0"/>
              <w:rPr>
                <w:sz w:val="20"/>
              </w:rPr>
            </w:pPr>
            <w:r w:rsidRPr="00617EB8">
              <w:rPr>
                <w:sz w:val="20"/>
              </w:rPr>
              <w:t>doc</w:t>
            </w:r>
            <w:r w:rsidRPr="00617EB8">
              <w:rPr>
                <w:sz w:val="20"/>
                <w:lang w:val="en-US"/>
              </w:rPr>
              <w:t>Name</w:t>
            </w:r>
            <w:r w:rsidRPr="00617EB8">
              <w:rPr>
                <w:sz w:val="20"/>
              </w:rPr>
              <w:t xml:space="preserve"> </w:t>
            </w:r>
          </w:p>
        </w:tc>
        <w:tc>
          <w:tcPr>
            <w:tcW w:w="402" w:type="pct"/>
            <w:gridSpan w:val="6"/>
            <w:shd w:val="clear" w:color="auto" w:fill="auto"/>
            <w:hideMark/>
          </w:tcPr>
          <w:p w14:paraId="6989D31C" w14:textId="0873E62E" w:rsidR="00B96922" w:rsidRPr="00617EB8" w:rsidRDefault="00B96922" w:rsidP="00C85DC9">
            <w:pPr>
              <w:ind w:firstLine="0"/>
              <w:jc w:val="center"/>
              <w:rPr>
                <w:sz w:val="20"/>
              </w:rPr>
            </w:pPr>
            <w:r w:rsidRPr="00617EB8">
              <w:rPr>
                <w:sz w:val="20"/>
              </w:rPr>
              <w:t>Н</w:t>
            </w:r>
          </w:p>
        </w:tc>
        <w:tc>
          <w:tcPr>
            <w:tcW w:w="530" w:type="pct"/>
            <w:gridSpan w:val="4"/>
            <w:shd w:val="clear" w:color="auto" w:fill="auto"/>
            <w:hideMark/>
          </w:tcPr>
          <w:p w14:paraId="6774B961" w14:textId="77777777" w:rsidR="00B96922" w:rsidRPr="00617EB8" w:rsidRDefault="00B96922" w:rsidP="00C85DC9">
            <w:pPr>
              <w:ind w:firstLine="0"/>
              <w:jc w:val="center"/>
              <w:rPr>
                <w:sz w:val="20"/>
              </w:rPr>
            </w:pPr>
            <w:r w:rsidRPr="00617EB8">
              <w:rPr>
                <w:sz w:val="20"/>
              </w:rPr>
              <w:t>T(1-10</w:t>
            </w:r>
            <w:r w:rsidRPr="00617EB8">
              <w:rPr>
                <w:sz w:val="20"/>
                <w:lang w:val="en-US"/>
              </w:rPr>
              <w:t>0</w:t>
            </w:r>
            <w:r w:rsidRPr="00617EB8">
              <w:rPr>
                <w:sz w:val="20"/>
              </w:rPr>
              <w:t>)</w:t>
            </w:r>
          </w:p>
        </w:tc>
        <w:tc>
          <w:tcPr>
            <w:tcW w:w="1180" w:type="pct"/>
            <w:gridSpan w:val="2"/>
            <w:shd w:val="clear" w:color="auto" w:fill="auto"/>
            <w:hideMark/>
          </w:tcPr>
          <w:p w14:paraId="03F8A0C6" w14:textId="03C1553A" w:rsidR="00B96922" w:rsidRPr="00617EB8" w:rsidRDefault="00B96922" w:rsidP="00C85DC9">
            <w:pPr>
              <w:ind w:firstLine="0"/>
              <w:rPr>
                <w:sz w:val="20"/>
              </w:rPr>
            </w:pPr>
            <w:r w:rsidRPr="00617EB8">
              <w:rPr>
                <w:sz w:val="20"/>
              </w:rPr>
              <w:t>Наименование документа-основания отказа (устарело)</w:t>
            </w:r>
          </w:p>
        </w:tc>
        <w:tc>
          <w:tcPr>
            <w:tcW w:w="1378" w:type="pct"/>
            <w:gridSpan w:val="3"/>
            <w:shd w:val="clear" w:color="auto" w:fill="auto"/>
            <w:hideMark/>
          </w:tcPr>
          <w:p w14:paraId="6A9D0914" w14:textId="6152194C" w:rsidR="00B96922" w:rsidRPr="00617EB8" w:rsidRDefault="00B96922" w:rsidP="00C85DC9">
            <w:pPr>
              <w:ind w:firstLine="0"/>
              <w:rPr>
                <w:sz w:val="20"/>
              </w:rPr>
            </w:pPr>
            <w:r w:rsidRPr="00617EB8">
              <w:rPr>
                <w:sz w:val="20"/>
              </w:rPr>
              <w:t>Поле оставлено для поддержки совместимости ранее выгруженных сведений с новой схемой.</w:t>
            </w:r>
          </w:p>
          <w:p w14:paraId="743C79EF" w14:textId="2B6992A0" w:rsidR="00B96922" w:rsidRPr="00617EB8" w:rsidRDefault="00B96922" w:rsidP="00C85DC9">
            <w:pPr>
              <w:ind w:firstLine="0"/>
              <w:rPr>
                <w:sz w:val="20"/>
              </w:rPr>
            </w:pPr>
            <w:r w:rsidRPr="00617EB8">
              <w:rPr>
                <w:sz w:val="20"/>
              </w:rPr>
              <w:t xml:space="preserve">При приеме </w:t>
            </w:r>
            <w:r w:rsidR="00B46EFC" w:rsidRPr="00617EB8">
              <w:rPr>
                <w:sz w:val="20"/>
              </w:rPr>
              <w:t>в ПУ РК</w:t>
            </w:r>
            <w:r w:rsidR="009917A2" w:rsidRPr="00617EB8">
              <w:rPr>
                <w:sz w:val="20"/>
              </w:rPr>
              <w:t>/</w:t>
            </w:r>
            <w:r w:rsidR="006E7F81" w:rsidRPr="00617EB8">
              <w:rPr>
                <w:sz w:val="20"/>
              </w:rPr>
              <w:t>РНГ</w:t>
            </w:r>
            <w:r w:rsidRPr="00617EB8">
              <w:rPr>
                <w:sz w:val="20"/>
              </w:rPr>
              <w:t xml:space="preserve"> значение поля игнорируется</w:t>
            </w:r>
          </w:p>
        </w:tc>
      </w:tr>
      <w:tr w:rsidR="000E4255" w:rsidRPr="00617EB8" w14:paraId="00FC310F" w14:textId="77777777" w:rsidTr="009C7CC8">
        <w:tc>
          <w:tcPr>
            <w:tcW w:w="685" w:type="pct"/>
            <w:shd w:val="clear" w:color="auto" w:fill="auto"/>
            <w:hideMark/>
          </w:tcPr>
          <w:p w14:paraId="6FE2EE59" w14:textId="77777777" w:rsidR="000E4255" w:rsidRPr="00617EB8" w:rsidRDefault="000E4255" w:rsidP="00C85DC9">
            <w:pPr>
              <w:ind w:firstLine="0"/>
              <w:rPr>
                <w:sz w:val="20"/>
              </w:rPr>
            </w:pPr>
          </w:p>
        </w:tc>
        <w:tc>
          <w:tcPr>
            <w:tcW w:w="825" w:type="pct"/>
            <w:gridSpan w:val="5"/>
            <w:shd w:val="clear" w:color="auto" w:fill="auto"/>
            <w:hideMark/>
          </w:tcPr>
          <w:p w14:paraId="6FDEBCCC" w14:textId="761E16AE" w:rsidR="000E4255" w:rsidRPr="00617EB8" w:rsidRDefault="000E4255" w:rsidP="00C85DC9">
            <w:pPr>
              <w:ind w:firstLine="0"/>
              <w:rPr>
                <w:sz w:val="20"/>
              </w:rPr>
            </w:pPr>
            <w:r w:rsidRPr="00617EB8">
              <w:rPr>
                <w:sz w:val="20"/>
                <w:lang w:val="en-US"/>
              </w:rPr>
              <w:t>refusalReasons</w:t>
            </w:r>
          </w:p>
        </w:tc>
        <w:tc>
          <w:tcPr>
            <w:tcW w:w="402" w:type="pct"/>
            <w:gridSpan w:val="6"/>
            <w:shd w:val="clear" w:color="auto" w:fill="auto"/>
            <w:hideMark/>
          </w:tcPr>
          <w:p w14:paraId="4EFDD0AD" w14:textId="77777777" w:rsidR="000E4255" w:rsidRPr="00617EB8" w:rsidRDefault="000E4255" w:rsidP="00C85DC9">
            <w:pPr>
              <w:ind w:firstLine="0"/>
              <w:jc w:val="center"/>
              <w:rPr>
                <w:sz w:val="20"/>
              </w:rPr>
            </w:pPr>
            <w:r w:rsidRPr="00617EB8">
              <w:rPr>
                <w:sz w:val="20"/>
              </w:rPr>
              <w:t>O</w:t>
            </w:r>
          </w:p>
        </w:tc>
        <w:tc>
          <w:tcPr>
            <w:tcW w:w="530" w:type="pct"/>
            <w:gridSpan w:val="4"/>
            <w:shd w:val="clear" w:color="auto" w:fill="auto"/>
            <w:hideMark/>
          </w:tcPr>
          <w:p w14:paraId="7A3B4C58" w14:textId="5ECEC19B" w:rsidR="000E4255" w:rsidRPr="00617EB8" w:rsidRDefault="000E4255" w:rsidP="00C85DC9">
            <w:pPr>
              <w:ind w:firstLine="0"/>
              <w:jc w:val="center"/>
              <w:rPr>
                <w:sz w:val="20"/>
                <w:lang w:val="en-US"/>
              </w:rPr>
            </w:pPr>
            <w:r w:rsidRPr="00617EB8">
              <w:rPr>
                <w:sz w:val="20"/>
                <w:lang w:val="en-US"/>
              </w:rPr>
              <w:t>S</w:t>
            </w:r>
          </w:p>
        </w:tc>
        <w:tc>
          <w:tcPr>
            <w:tcW w:w="1180" w:type="pct"/>
            <w:gridSpan w:val="2"/>
            <w:shd w:val="clear" w:color="auto" w:fill="auto"/>
            <w:hideMark/>
          </w:tcPr>
          <w:p w14:paraId="4FECC175" w14:textId="0C2AD966" w:rsidR="000E4255" w:rsidRPr="00617EB8" w:rsidRDefault="000E4255" w:rsidP="00C85DC9">
            <w:pPr>
              <w:ind w:firstLine="0"/>
              <w:rPr>
                <w:sz w:val="20"/>
              </w:rPr>
            </w:pPr>
            <w:r w:rsidRPr="00617EB8">
              <w:rPr>
                <w:sz w:val="20"/>
              </w:rPr>
              <w:t>Причин</w:t>
            </w:r>
            <w:r w:rsidR="00F919AC" w:rsidRPr="00617EB8">
              <w:rPr>
                <w:sz w:val="20"/>
              </w:rPr>
              <w:t>ы</w:t>
            </w:r>
            <w:r w:rsidRPr="00617EB8">
              <w:rPr>
                <w:sz w:val="20"/>
              </w:rPr>
              <w:t xml:space="preserve"> отказа в принятии </w:t>
            </w:r>
            <w:r w:rsidR="004C69DE" w:rsidRPr="00617EB8">
              <w:rPr>
                <w:sz w:val="20"/>
              </w:rPr>
              <w:t>независимой</w:t>
            </w:r>
            <w:r w:rsidRPr="00617EB8">
              <w:rPr>
                <w:sz w:val="20"/>
              </w:rPr>
              <w:t xml:space="preserve"> гарантии</w:t>
            </w:r>
          </w:p>
        </w:tc>
        <w:tc>
          <w:tcPr>
            <w:tcW w:w="1378" w:type="pct"/>
            <w:gridSpan w:val="3"/>
            <w:shd w:val="clear" w:color="auto" w:fill="auto"/>
            <w:hideMark/>
          </w:tcPr>
          <w:p w14:paraId="48C67826" w14:textId="77777777" w:rsidR="000E4255" w:rsidRPr="00617EB8" w:rsidRDefault="000E4255" w:rsidP="00C85DC9">
            <w:pPr>
              <w:ind w:firstLine="0"/>
              <w:rPr>
                <w:sz w:val="20"/>
              </w:rPr>
            </w:pPr>
            <w:r w:rsidRPr="00617EB8">
              <w:rPr>
                <w:sz w:val="20"/>
              </w:rPr>
              <w:t>Заполняется на основании справочника</w:t>
            </w:r>
          </w:p>
        </w:tc>
      </w:tr>
      <w:tr w:rsidR="000E4255" w:rsidRPr="00617EB8" w14:paraId="0153850D" w14:textId="77777777" w:rsidTr="00617EB8">
        <w:tc>
          <w:tcPr>
            <w:tcW w:w="5000" w:type="pct"/>
            <w:gridSpan w:val="21"/>
            <w:shd w:val="clear" w:color="auto" w:fill="auto"/>
            <w:hideMark/>
          </w:tcPr>
          <w:p w14:paraId="782011B0" w14:textId="62E2C64A" w:rsidR="000E4255" w:rsidRPr="00617EB8" w:rsidRDefault="000E4255" w:rsidP="00C85DC9">
            <w:pPr>
              <w:ind w:firstLine="0"/>
              <w:jc w:val="center"/>
              <w:rPr>
                <w:sz w:val="20"/>
              </w:rPr>
            </w:pPr>
            <w:r w:rsidRPr="00617EB8">
              <w:rPr>
                <w:b/>
                <w:bCs/>
                <w:sz w:val="20"/>
              </w:rPr>
              <w:t xml:space="preserve">Причины отказа в принятии </w:t>
            </w:r>
            <w:r w:rsidR="004C69DE" w:rsidRPr="00617EB8">
              <w:rPr>
                <w:b/>
                <w:bCs/>
                <w:sz w:val="20"/>
              </w:rPr>
              <w:t>независимой</w:t>
            </w:r>
            <w:r w:rsidRPr="00617EB8">
              <w:rPr>
                <w:b/>
                <w:bCs/>
                <w:sz w:val="20"/>
              </w:rPr>
              <w:t xml:space="preserve"> гарантии</w:t>
            </w:r>
          </w:p>
        </w:tc>
      </w:tr>
      <w:tr w:rsidR="000E4255" w:rsidRPr="00617EB8" w14:paraId="619238A4" w14:textId="77777777" w:rsidTr="009C7CC8">
        <w:tc>
          <w:tcPr>
            <w:tcW w:w="685" w:type="pct"/>
            <w:shd w:val="clear" w:color="auto" w:fill="auto"/>
            <w:hideMark/>
          </w:tcPr>
          <w:p w14:paraId="7C23FDCA" w14:textId="68B10C69" w:rsidR="000E4255" w:rsidRPr="00617EB8" w:rsidRDefault="000E4255" w:rsidP="00C85DC9">
            <w:pPr>
              <w:ind w:firstLine="0"/>
              <w:rPr>
                <w:sz w:val="20"/>
              </w:rPr>
            </w:pPr>
            <w:r w:rsidRPr="00617EB8">
              <w:rPr>
                <w:b/>
                <w:bCs/>
                <w:sz w:val="20"/>
              </w:rPr>
              <w:t>refusalReason</w:t>
            </w:r>
            <w:r w:rsidRPr="00617EB8">
              <w:rPr>
                <w:b/>
                <w:bCs/>
                <w:sz w:val="20"/>
                <w:lang w:val="en-US"/>
              </w:rPr>
              <w:t>s</w:t>
            </w:r>
          </w:p>
        </w:tc>
        <w:tc>
          <w:tcPr>
            <w:tcW w:w="825" w:type="pct"/>
            <w:gridSpan w:val="5"/>
            <w:shd w:val="clear" w:color="auto" w:fill="auto"/>
            <w:hideMark/>
          </w:tcPr>
          <w:p w14:paraId="0BCC25D3" w14:textId="77777777" w:rsidR="000E4255" w:rsidRPr="00617EB8" w:rsidRDefault="000E4255" w:rsidP="00C85DC9">
            <w:pPr>
              <w:ind w:firstLine="0"/>
              <w:rPr>
                <w:sz w:val="20"/>
              </w:rPr>
            </w:pPr>
            <w:r w:rsidRPr="00617EB8">
              <w:rPr>
                <w:sz w:val="20"/>
              </w:rPr>
              <w:t> </w:t>
            </w:r>
          </w:p>
        </w:tc>
        <w:tc>
          <w:tcPr>
            <w:tcW w:w="402" w:type="pct"/>
            <w:gridSpan w:val="6"/>
            <w:shd w:val="clear" w:color="auto" w:fill="auto"/>
            <w:hideMark/>
          </w:tcPr>
          <w:p w14:paraId="31D3BCD6" w14:textId="77777777" w:rsidR="000E4255" w:rsidRPr="00617EB8" w:rsidRDefault="000E4255" w:rsidP="00C85DC9">
            <w:pPr>
              <w:ind w:firstLine="0"/>
              <w:rPr>
                <w:sz w:val="20"/>
              </w:rPr>
            </w:pPr>
            <w:r w:rsidRPr="00617EB8">
              <w:rPr>
                <w:sz w:val="20"/>
              </w:rPr>
              <w:t> </w:t>
            </w:r>
          </w:p>
        </w:tc>
        <w:tc>
          <w:tcPr>
            <w:tcW w:w="530" w:type="pct"/>
            <w:gridSpan w:val="4"/>
            <w:shd w:val="clear" w:color="auto" w:fill="auto"/>
            <w:hideMark/>
          </w:tcPr>
          <w:p w14:paraId="23002587" w14:textId="77777777" w:rsidR="000E4255" w:rsidRPr="00617EB8" w:rsidRDefault="000E4255" w:rsidP="00C85DC9">
            <w:pPr>
              <w:ind w:firstLine="0"/>
              <w:rPr>
                <w:sz w:val="20"/>
              </w:rPr>
            </w:pPr>
            <w:r w:rsidRPr="00617EB8">
              <w:rPr>
                <w:sz w:val="20"/>
              </w:rPr>
              <w:t> </w:t>
            </w:r>
          </w:p>
        </w:tc>
        <w:tc>
          <w:tcPr>
            <w:tcW w:w="1180" w:type="pct"/>
            <w:gridSpan w:val="2"/>
            <w:shd w:val="clear" w:color="auto" w:fill="auto"/>
            <w:hideMark/>
          </w:tcPr>
          <w:p w14:paraId="57AC5FF8" w14:textId="77777777" w:rsidR="000E4255" w:rsidRPr="00617EB8" w:rsidRDefault="000E4255" w:rsidP="00C85DC9">
            <w:pPr>
              <w:ind w:firstLine="0"/>
              <w:rPr>
                <w:sz w:val="20"/>
              </w:rPr>
            </w:pPr>
            <w:r w:rsidRPr="00617EB8">
              <w:rPr>
                <w:sz w:val="20"/>
              </w:rPr>
              <w:t> </w:t>
            </w:r>
          </w:p>
        </w:tc>
        <w:tc>
          <w:tcPr>
            <w:tcW w:w="1378" w:type="pct"/>
            <w:gridSpan w:val="3"/>
            <w:shd w:val="clear" w:color="auto" w:fill="auto"/>
            <w:hideMark/>
          </w:tcPr>
          <w:p w14:paraId="0AEA8237" w14:textId="2E121D16" w:rsidR="000E4255" w:rsidRPr="00617EB8" w:rsidRDefault="000E4255" w:rsidP="00C85DC9">
            <w:pPr>
              <w:ind w:firstLine="0"/>
              <w:rPr>
                <w:sz w:val="20"/>
              </w:rPr>
            </w:pPr>
            <w:r w:rsidRPr="00617EB8">
              <w:rPr>
                <w:sz w:val="20"/>
              </w:rPr>
              <w:t xml:space="preserve"> </w:t>
            </w:r>
          </w:p>
        </w:tc>
      </w:tr>
      <w:tr w:rsidR="009C42BA" w:rsidRPr="00617EB8" w14:paraId="64DFD129" w14:textId="77777777" w:rsidTr="009C7CC8">
        <w:tc>
          <w:tcPr>
            <w:tcW w:w="685" w:type="pct"/>
            <w:vMerge w:val="restart"/>
            <w:shd w:val="clear" w:color="auto" w:fill="auto"/>
          </w:tcPr>
          <w:p w14:paraId="2462F376" w14:textId="62A9CE42" w:rsidR="009C42BA" w:rsidRPr="00617EB8" w:rsidRDefault="009C42BA" w:rsidP="00C85DC9">
            <w:pPr>
              <w:ind w:firstLine="0"/>
              <w:rPr>
                <w:b/>
                <w:bCs/>
                <w:sz w:val="20"/>
              </w:rPr>
            </w:pPr>
            <w:r w:rsidRPr="00617EB8">
              <w:rPr>
                <w:sz w:val="20"/>
              </w:rPr>
              <w:t>Допустимо указание только одного элемента</w:t>
            </w:r>
          </w:p>
        </w:tc>
        <w:tc>
          <w:tcPr>
            <w:tcW w:w="825" w:type="pct"/>
            <w:gridSpan w:val="5"/>
            <w:shd w:val="clear" w:color="auto" w:fill="auto"/>
          </w:tcPr>
          <w:p w14:paraId="0322C392" w14:textId="04860F13" w:rsidR="009C42BA" w:rsidRPr="00617EB8" w:rsidRDefault="009C42BA" w:rsidP="00C85DC9">
            <w:pPr>
              <w:ind w:firstLine="0"/>
              <w:rPr>
                <w:sz w:val="20"/>
              </w:rPr>
            </w:pPr>
            <w:r w:rsidRPr="00617EB8">
              <w:rPr>
                <w:bCs/>
                <w:sz w:val="20"/>
              </w:rPr>
              <w:t>refusalReason</w:t>
            </w:r>
          </w:p>
        </w:tc>
        <w:tc>
          <w:tcPr>
            <w:tcW w:w="402" w:type="pct"/>
            <w:gridSpan w:val="6"/>
            <w:shd w:val="clear" w:color="auto" w:fill="auto"/>
          </w:tcPr>
          <w:p w14:paraId="67B57960" w14:textId="7586435A" w:rsidR="009C42BA" w:rsidRPr="00617EB8" w:rsidRDefault="009C42BA" w:rsidP="00C85DC9">
            <w:pPr>
              <w:ind w:firstLine="0"/>
              <w:jc w:val="center"/>
              <w:rPr>
                <w:sz w:val="20"/>
              </w:rPr>
            </w:pPr>
            <w:r w:rsidRPr="00617EB8">
              <w:rPr>
                <w:sz w:val="20"/>
              </w:rPr>
              <w:t>O</w:t>
            </w:r>
          </w:p>
        </w:tc>
        <w:tc>
          <w:tcPr>
            <w:tcW w:w="530" w:type="pct"/>
            <w:gridSpan w:val="4"/>
            <w:shd w:val="clear" w:color="auto" w:fill="auto"/>
          </w:tcPr>
          <w:p w14:paraId="37FE40B4" w14:textId="4420BB6C" w:rsidR="009C42BA" w:rsidRPr="00617EB8" w:rsidRDefault="009C42BA" w:rsidP="00C85DC9">
            <w:pPr>
              <w:ind w:firstLine="0"/>
              <w:jc w:val="center"/>
              <w:rPr>
                <w:sz w:val="20"/>
                <w:lang w:val="en-US"/>
              </w:rPr>
            </w:pPr>
            <w:r w:rsidRPr="00617EB8">
              <w:rPr>
                <w:sz w:val="20"/>
                <w:lang w:val="en-US"/>
              </w:rPr>
              <w:t>S</w:t>
            </w:r>
          </w:p>
        </w:tc>
        <w:tc>
          <w:tcPr>
            <w:tcW w:w="1180" w:type="pct"/>
            <w:gridSpan w:val="2"/>
            <w:shd w:val="clear" w:color="auto" w:fill="auto"/>
          </w:tcPr>
          <w:p w14:paraId="3005084B" w14:textId="30DDF37A" w:rsidR="009C42BA" w:rsidRPr="00617EB8" w:rsidRDefault="009C42BA" w:rsidP="00C85DC9">
            <w:pPr>
              <w:ind w:firstLine="0"/>
              <w:rPr>
                <w:sz w:val="20"/>
              </w:rPr>
            </w:pPr>
            <w:r w:rsidRPr="00617EB8">
              <w:rPr>
                <w:bCs/>
                <w:sz w:val="20"/>
              </w:rPr>
              <w:t xml:space="preserve">Причина отказа в принятии </w:t>
            </w:r>
            <w:r w:rsidR="004C69DE" w:rsidRPr="00617EB8">
              <w:rPr>
                <w:bCs/>
                <w:sz w:val="20"/>
              </w:rPr>
              <w:t>независимой</w:t>
            </w:r>
            <w:r w:rsidRPr="00617EB8">
              <w:rPr>
                <w:bCs/>
                <w:sz w:val="20"/>
              </w:rPr>
              <w:t xml:space="preserve"> гарантии</w:t>
            </w:r>
          </w:p>
        </w:tc>
        <w:tc>
          <w:tcPr>
            <w:tcW w:w="1378" w:type="pct"/>
            <w:gridSpan w:val="3"/>
            <w:shd w:val="clear" w:color="auto" w:fill="auto"/>
          </w:tcPr>
          <w:p w14:paraId="307049DF" w14:textId="104919BD" w:rsidR="009C42BA" w:rsidRPr="00617EB8" w:rsidRDefault="009C42BA" w:rsidP="00C85DC9">
            <w:pPr>
              <w:ind w:firstLine="0"/>
              <w:rPr>
                <w:sz w:val="20"/>
              </w:rPr>
            </w:pPr>
            <w:r w:rsidRPr="00617EB8">
              <w:rPr>
                <w:sz w:val="20"/>
              </w:rPr>
              <w:t xml:space="preserve"> Множественный элемент.</w:t>
            </w:r>
          </w:p>
          <w:p w14:paraId="4C1BE2FD" w14:textId="4DD26D0E" w:rsidR="009C42BA" w:rsidRPr="00617EB8" w:rsidRDefault="009C42BA" w:rsidP="00C85DC9">
            <w:pPr>
              <w:ind w:firstLine="0"/>
              <w:rPr>
                <w:sz w:val="20"/>
              </w:rPr>
            </w:pPr>
            <w:r w:rsidRPr="00617EB8">
              <w:rPr>
                <w:sz w:val="20"/>
              </w:rPr>
              <w:t xml:space="preserve">Ссылка на справочник "Причины отказа в принятии </w:t>
            </w:r>
            <w:r w:rsidR="004C69DE" w:rsidRPr="00617EB8">
              <w:rPr>
                <w:sz w:val="20"/>
              </w:rPr>
              <w:t>независимой</w:t>
            </w:r>
            <w:r w:rsidRPr="00617EB8">
              <w:rPr>
                <w:sz w:val="20"/>
              </w:rPr>
              <w:t xml:space="preserve"> гарантии" (nsiBankGuaranteeRefusalReason)</w:t>
            </w:r>
          </w:p>
        </w:tc>
      </w:tr>
      <w:tr w:rsidR="009C42BA" w:rsidRPr="00617EB8" w14:paraId="4440925B" w14:textId="77777777" w:rsidTr="009C7CC8">
        <w:tc>
          <w:tcPr>
            <w:tcW w:w="685" w:type="pct"/>
            <w:vMerge/>
            <w:shd w:val="clear" w:color="auto" w:fill="auto"/>
          </w:tcPr>
          <w:p w14:paraId="1918D8A5" w14:textId="77777777" w:rsidR="009C42BA" w:rsidRPr="00617EB8" w:rsidRDefault="009C42BA" w:rsidP="00C85DC9">
            <w:pPr>
              <w:ind w:firstLine="0"/>
              <w:rPr>
                <w:b/>
                <w:bCs/>
                <w:sz w:val="20"/>
              </w:rPr>
            </w:pPr>
          </w:p>
        </w:tc>
        <w:tc>
          <w:tcPr>
            <w:tcW w:w="825" w:type="pct"/>
            <w:gridSpan w:val="5"/>
            <w:shd w:val="clear" w:color="auto" w:fill="auto"/>
          </w:tcPr>
          <w:p w14:paraId="693BFDFE" w14:textId="6041C923" w:rsidR="009C42BA" w:rsidRPr="00617EB8" w:rsidRDefault="009C42BA" w:rsidP="00C85DC9">
            <w:pPr>
              <w:ind w:firstLine="0"/>
              <w:rPr>
                <w:sz w:val="20"/>
              </w:rPr>
            </w:pPr>
            <w:r w:rsidRPr="00617EB8">
              <w:rPr>
                <w:bCs/>
                <w:sz w:val="20"/>
              </w:rPr>
              <w:t>refusal615Reason</w:t>
            </w:r>
          </w:p>
        </w:tc>
        <w:tc>
          <w:tcPr>
            <w:tcW w:w="402" w:type="pct"/>
            <w:gridSpan w:val="6"/>
            <w:shd w:val="clear" w:color="auto" w:fill="auto"/>
          </w:tcPr>
          <w:p w14:paraId="3D8BE120" w14:textId="77777777" w:rsidR="009C42BA" w:rsidRPr="00617EB8" w:rsidRDefault="009C42BA" w:rsidP="00C85DC9">
            <w:pPr>
              <w:ind w:firstLine="0"/>
              <w:jc w:val="center"/>
              <w:rPr>
                <w:sz w:val="20"/>
              </w:rPr>
            </w:pPr>
            <w:r w:rsidRPr="00617EB8">
              <w:rPr>
                <w:sz w:val="20"/>
              </w:rPr>
              <w:t>O</w:t>
            </w:r>
          </w:p>
        </w:tc>
        <w:tc>
          <w:tcPr>
            <w:tcW w:w="530" w:type="pct"/>
            <w:gridSpan w:val="4"/>
            <w:shd w:val="clear" w:color="auto" w:fill="auto"/>
          </w:tcPr>
          <w:p w14:paraId="3A485906" w14:textId="77777777" w:rsidR="009C42BA" w:rsidRPr="00617EB8" w:rsidRDefault="009C42BA" w:rsidP="00C85DC9">
            <w:pPr>
              <w:ind w:firstLine="0"/>
              <w:jc w:val="center"/>
              <w:rPr>
                <w:sz w:val="20"/>
                <w:lang w:val="en-US"/>
              </w:rPr>
            </w:pPr>
            <w:r w:rsidRPr="00617EB8">
              <w:rPr>
                <w:sz w:val="20"/>
                <w:lang w:val="en-US"/>
              </w:rPr>
              <w:t>S</w:t>
            </w:r>
          </w:p>
        </w:tc>
        <w:tc>
          <w:tcPr>
            <w:tcW w:w="1180" w:type="pct"/>
            <w:gridSpan w:val="2"/>
            <w:shd w:val="clear" w:color="auto" w:fill="auto"/>
          </w:tcPr>
          <w:p w14:paraId="048C1134" w14:textId="1CAE94D8" w:rsidR="009C42BA" w:rsidRPr="00617EB8" w:rsidRDefault="009C42BA" w:rsidP="00C85DC9">
            <w:pPr>
              <w:ind w:firstLine="0"/>
              <w:rPr>
                <w:sz w:val="20"/>
              </w:rPr>
            </w:pPr>
            <w:r w:rsidRPr="00617EB8">
              <w:rPr>
                <w:bCs/>
                <w:sz w:val="20"/>
              </w:rPr>
              <w:t xml:space="preserve">Причины отказа в принятии </w:t>
            </w:r>
            <w:r w:rsidR="004C69DE" w:rsidRPr="00617EB8">
              <w:rPr>
                <w:bCs/>
                <w:sz w:val="20"/>
              </w:rPr>
              <w:t>независимой</w:t>
            </w:r>
            <w:r w:rsidRPr="00617EB8">
              <w:rPr>
                <w:bCs/>
                <w:sz w:val="20"/>
              </w:rPr>
              <w:t xml:space="preserve"> гарантии по ПП РФ 615. </w:t>
            </w:r>
          </w:p>
        </w:tc>
        <w:tc>
          <w:tcPr>
            <w:tcW w:w="1378" w:type="pct"/>
            <w:gridSpan w:val="3"/>
            <w:shd w:val="clear" w:color="auto" w:fill="auto"/>
          </w:tcPr>
          <w:p w14:paraId="0C7C9916" w14:textId="3A9165BA" w:rsidR="009C42BA" w:rsidRPr="00617EB8" w:rsidRDefault="009C42BA" w:rsidP="00C85DC9">
            <w:pPr>
              <w:ind w:firstLine="0"/>
              <w:rPr>
                <w:sz w:val="20"/>
              </w:rPr>
            </w:pPr>
            <w:r w:rsidRPr="00617EB8">
              <w:rPr>
                <w:sz w:val="20"/>
              </w:rPr>
              <w:t>Множественный элемент</w:t>
            </w:r>
            <w:r w:rsidR="00145544" w:rsidRPr="00617EB8">
              <w:rPr>
                <w:sz w:val="20"/>
              </w:rPr>
              <w:t>.</w:t>
            </w:r>
          </w:p>
          <w:p w14:paraId="2309A661" w14:textId="7090E561" w:rsidR="009C42BA" w:rsidRPr="00617EB8" w:rsidRDefault="009C42BA" w:rsidP="00C85DC9">
            <w:pPr>
              <w:ind w:firstLine="0"/>
              <w:rPr>
                <w:sz w:val="20"/>
              </w:rPr>
            </w:pPr>
            <w:r w:rsidRPr="00617EB8">
              <w:rPr>
                <w:bCs/>
                <w:sz w:val="20"/>
              </w:rPr>
              <w:t xml:space="preserve">Ссылка на справочник "Причины отказа в принятии </w:t>
            </w:r>
            <w:r w:rsidR="004C69DE" w:rsidRPr="00617EB8">
              <w:rPr>
                <w:bCs/>
                <w:sz w:val="20"/>
              </w:rPr>
              <w:t>независимой</w:t>
            </w:r>
            <w:r w:rsidRPr="00617EB8">
              <w:rPr>
                <w:bCs/>
                <w:sz w:val="20"/>
              </w:rPr>
              <w:t xml:space="preserve"> гарантии по ПП РФ 615" (nsiBankGuaranteeRefusalReason)</w:t>
            </w:r>
          </w:p>
        </w:tc>
      </w:tr>
      <w:tr w:rsidR="009C7CC8" w:rsidRPr="00617EB8" w14:paraId="56FDFEAD" w14:textId="77777777" w:rsidTr="009C7CC8">
        <w:tc>
          <w:tcPr>
            <w:tcW w:w="685" w:type="pct"/>
            <w:shd w:val="clear" w:color="auto" w:fill="auto"/>
          </w:tcPr>
          <w:p w14:paraId="6771AA78" w14:textId="77777777" w:rsidR="009C7CC8" w:rsidRPr="00617EB8" w:rsidRDefault="009C7CC8" w:rsidP="009C7CC8">
            <w:pPr>
              <w:ind w:firstLine="0"/>
              <w:rPr>
                <w:b/>
                <w:bCs/>
                <w:sz w:val="20"/>
              </w:rPr>
            </w:pPr>
          </w:p>
        </w:tc>
        <w:tc>
          <w:tcPr>
            <w:tcW w:w="825" w:type="pct"/>
            <w:gridSpan w:val="5"/>
            <w:shd w:val="clear" w:color="auto" w:fill="auto"/>
          </w:tcPr>
          <w:p w14:paraId="0EA5A872" w14:textId="243A35E8" w:rsidR="009C7CC8" w:rsidRPr="00617EB8" w:rsidRDefault="009C7CC8" w:rsidP="009C7CC8">
            <w:pPr>
              <w:ind w:firstLine="0"/>
              <w:rPr>
                <w:bCs/>
                <w:sz w:val="20"/>
              </w:rPr>
            </w:pPr>
            <w:r w:rsidRPr="00617EB8">
              <w:rPr>
                <w:b/>
                <w:bCs/>
                <w:sz w:val="20"/>
              </w:rPr>
              <w:t>refusal223Reason</w:t>
            </w:r>
          </w:p>
        </w:tc>
        <w:tc>
          <w:tcPr>
            <w:tcW w:w="402" w:type="pct"/>
            <w:gridSpan w:val="6"/>
            <w:shd w:val="clear" w:color="auto" w:fill="auto"/>
          </w:tcPr>
          <w:p w14:paraId="043BD1A5" w14:textId="2D0F8B39" w:rsidR="009C7CC8" w:rsidRPr="00617EB8" w:rsidRDefault="009C7CC8" w:rsidP="009C7CC8">
            <w:pPr>
              <w:ind w:firstLine="0"/>
              <w:jc w:val="center"/>
              <w:rPr>
                <w:sz w:val="20"/>
              </w:rPr>
            </w:pPr>
            <w:r w:rsidRPr="00617EB8">
              <w:rPr>
                <w:sz w:val="20"/>
              </w:rPr>
              <w:t>O</w:t>
            </w:r>
          </w:p>
        </w:tc>
        <w:tc>
          <w:tcPr>
            <w:tcW w:w="530" w:type="pct"/>
            <w:gridSpan w:val="4"/>
            <w:shd w:val="clear" w:color="auto" w:fill="auto"/>
          </w:tcPr>
          <w:p w14:paraId="05E64B36" w14:textId="485CCA25" w:rsidR="009C7CC8" w:rsidRPr="00617EB8" w:rsidRDefault="009C7CC8" w:rsidP="009C7CC8">
            <w:pPr>
              <w:ind w:firstLine="0"/>
              <w:jc w:val="center"/>
              <w:rPr>
                <w:sz w:val="20"/>
              </w:rPr>
            </w:pPr>
            <w:r w:rsidRPr="00617EB8">
              <w:rPr>
                <w:sz w:val="20"/>
                <w:lang w:val="en-US"/>
              </w:rPr>
              <w:t>S</w:t>
            </w:r>
          </w:p>
        </w:tc>
        <w:tc>
          <w:tcPr>
            <w:tcW w:w="1180" w:type="pct"/>
            <w:gridSpan w:val="2"/>
            <w:shd w:val="clear" w:color="auto" w:fill="auto"/>
          </w:tcPr>
          <w:p w14:paraId="6EE006CB" w14:textId="0EA415E3" w:rsidR="009C7CC8" w:rsidRPr="00617EB8" w:rsidRDefault="009C7CC8" w:rsidP="009C7CC8">
            <w:pPr>
              <w:ind w:firstLine="0"/>
              <w:rPr>
                <w:bCs/>
                <w:sz w:val="20"/>
              </w:rPr>
            </w:pPr>
            <w:r w:rsidRPr="00617EB8">
              <w:rPr>
                <w:bCs/>
                <w:sz w:val="20"/>
              </w:rPr>
              <w:t>Причины отказа в принятии независимой гарантии по 223ФЗ</w:t>
            </w:r>
          </w:p>
        </w:tc>
        <w:tc>
          <w:tcPr>
            <w:tcW w:w="1378" w:type="pct"/>
            <w:gridSpan w:val="3"/>
            <w:shd w:val="clear" w:color="auto" w:fill="auto"/>
          </w:tcPr>
          <w:p w14:paraId="2F4159AD" w14:textId="77777777" w:rsidR="009C7CC8" w:rsidRPr="00617EB8" w:rsidRDefault="009C7CC8" w:rsidP="009C7CC8">
            <w:pPr>
              <w:ind w:firstLine="0"/>
              <w:rPr>
                <w:sz w:val="20"/>
              </w:rPr>
            </w:pPr>
            <w:r w:rsidRPr="00617EB8">
              <w:rPr>
                <w:sz w:val="20"/>
              </w:rPr>
              <w:t>Множественный элемент.</w:t>
            </w:r>
          </w:p>
          <w:p w14:paraId="750DD8C1" w14:textId="77777777" w:rsidR="009C7CC8" w:rsidRPr="00617EB8" w:rsidRDefault="009C7CC8" w:rsidP="009C7CC8">
            <w:pPr>
              <w:ind w:firstLine="0"/>
              <w:rPr>
                <w:bCs/>
                <w:sz w:val="20"/>
              </w:rPr>
            </w:pPr>
          </w:p>
          <w:p w14:paraId="23719215" w14:textId="3427C719" w:rsidR="009C7CC8" w:rsidRPr="00617EB8" w:rsidRDefault="009C7CC8" w:rsidP="009C7CC8">
            <w:pPr>
              <w:ind w:firstLine="0"/>
              <w:rPr>
                <w:sz w:val="20"/>
              </w:rPr>
            </w:pPr>
            <w:r w:rsidRPr="00617EB8">
              <w:rPr>
                <w:bCs/>
                <w:sz w:val="20"/>
              </w:rPr>
              <w:t>Ссылка на справочник "Причины отказа в принятии независимой гарантии по 223ФЗ"</w:t>
            </w:r>
          </w:p>
        </w:tc>
      </w:tr>
      <w:tr w:rsidR="009C42BA" w:rsidRPr="00617EB8" w14:paraId="355118A1" w14:textId="77777777" w:rsidTr="00617EB8">
        <w:tc>
          <w:tcPr>
            <w:tcW w:w="5000" w:type="pct"/>
            <w:gridSpan w:val="21"/>
            <w:shd w:val="clear" w:color="auto" w:fill="auto"/>
            <w:hideMark/>
          </w:tcPr>
          <w:p w14:paraId="123278CD" w14:textId="01BC9BF3" w:rsidR="009C42BA" w:rsidRPr="00617EB8" w:rsidRDefault="009C42BA" w:rsidP="00C85DC9">
            <w:pPr>
              <w:ind w:firstLine="0"/>
              <w:jc w:val="center"/>
              <w:rPr>
                <w:sz w:val="20"/>
              </w:rPr>
            </w:pPr>
            <w:r w:rsidRPr="00617EB8">
              <w:rPr>
                <w:b/>
                <w:bCs/>
                <w:sz w:val="20"/>
              </w:rPr>
              <w:t xml:space="preserve">Причина отказа в принятии </w:t>
            </w:r>
            <w:r w:rsidR="004C69DE" w:rsidRPr="00617EB8">
              <w:rPr>
                <w:b/>
                <w:bCs/>
                <w:sz w:val="20"/>
              </w:rPr>
              <w:t>независимой</w:t>
            </w:r>
            <w:r w:rsidRPr="00617EB8">
              <w:rPr>
                <w:b/>
                <w:bCs/>
                <w:sz w:val="20"/>
              </w:rPr>
              <w:t xml:space="preserve"> гарантии</w:t>
            </w:r>
          </w:p>
        </w:tc>
      </w:tr>
      <w:tr w:rsidR="000E4255" w:rsidRPr="00617EB8" w14:paraId="5488B7A9" w14:textId="77777777" w:rsidTr="009C7CC8">
        <w:tc>
          <w:tcPr>
            <w:tcW w:w="685" w:type="pct"/>
            <w:shd w:val="clear" w:color="auto" w:fill="auto"/>
          </w:tcPr>
          <w:p w14:paraId="1E45673E" w14:textId="67917218" w:rsidR="000E4255" w:rsidRPr="00617EB8" w:rsidRDefault="000E4255" w:rsidP="00C85DC9">
            <w:pPr>
              <w:ind w:firstLine="0"/>
              <w:rPr>
                <w:sz w:val="20"/>
              </w:rPr>
            </w:pPr>
            <w:r w:rsidRPr="00617EB8">
              <w:rPr>
                <w:b/>
                <w:bCs/>
                <w:sz w:val="20"/>
              </w:rPr>
              <w:t>refusalReason</w:t>
            </w:r>
          </w:p>
        </w:tc>
        <w:tc>
          <w:tcPr>
            <w:tcW w:w="825" w:type="pct"/>
            <w:gridSpan w:val="5"/>
            <w:shd w:val="clear" w:color="auto" w:fill="auto"/>
          </w:tcPr>
          <w:p w14:paraId="67968219" w14:textId="6B1D393C" w:rsidR="000E4255" w:rsidRPr="00617EB8" w:rsidRDefault="000E4255" w:rsidP="00C85DC9">
            <w:pPr>
              <w:ind w:firstLine="0"/>
              <w:rPr>
                <w:sz w:val="20"/>
                <w:lang w:val="en-US"/>
              </w:rPr>
            </w:pPr>
          </w:p>
        </w:tc>
        <w:tc>
          <w:tcPr>
            <w:tcW w:w="402" w:type="pct"/>
            <w:gridSpan w:val="6"/>
            <w:shd w:val="clear" w:color="auto" w:fill="auto"/>
          </w:tcPr>
          <w:p w14:paraId="1409EB5A" w14:textId="77777777" w:rsidR="000E4255" w:rsidRPr="00617EB8" w:rsidRDefault="000E4255" w:rsidP="00C85DC9">
            <w:pPr>
              <w:ind w:firstLine="0"/>
              <w:jc w:val="center"/>
              <w:rPr>
                <w:sz w:val="20"/>
              </w:rPr>
            </w:pPr>
          </w:p>
        </w:tc>
        <w:tc>
          <w:tcPr>
            <w:tcW w:w="530" w:type="pct"/>
            <w:gridSpan w:val="4"/>
            <w:shd w:val="clear" w:color="auto" w:fill="auto"/>
          </w:tcPr>
          <w:p w14:paraId="5B968F3F" w14:textId="77777777" w:rsidR="000E4255" w:rsidRPr="00617EB8" w:rsidRDefault="000E4255" w:rsidP="00C85DC9">
            <w:pPr>
              <w:ind w:firstLine="0"/>
              <w:jc w:val="center"/>
              <w:rPr>
                <w:sz w:val="20"/>
                <w:lang w:val="en-US"/>
              </w:rPr>
            </w:pPr>
          </w:p>
        </w:tc>
        <w:tc>
          <w:tcPr>
            <w:tcW w:w="1180" w:type="pct"/>
            <w:gridSpan w:val="2"/>
            <w:shd w:val="clear" w:color="auto" w:fill="auto"/>
          </w:tcPr>
          <w:p w14:paraId="3A023C87" w14:textId="77777777" w:rsidR="000E4255" w:rsidRPr="00617EB8" w:rsidRDefault="000E4255" w:rsidP="00C85DC9">
            <w:pPr>
              <w:ind w:firstLine="0"/>
              <w:rPr>
                <w:sz w:val="20"/>
              </w:rPr>
            </w:pPr>
          </w:p>
        </w:tc>
        <w:tc>
          <w:tcPr>
            <w:tcW w:w="1378" w:type="pct"/>
            <w:gridSpan w:val="3"/>
            <w:shd w:val="clear" w:color="auto" w:fill="auto"/>
          </w:tcPr>
          <w:p w14:paraId="02D8DC51" w14:textId="77777777" w:rsidR="000E4255" w:rsidRPr="00617EB8" w:rsidRDefault="000E4255" w:rsidP="00C85DC9">
            <w:pPr>
              <w:ind w:firstLine="0"/>
              <w:rPr>
                <w:sz w:val="20"/>
              </w:rPr>
            </w:pPr>
          </w:p>
        </w:tc>
      </w:tr>
      <w:tr w:rsidR="00D2634A" w:rsidRPr="00617EB8" w14:paraId="0C1033C5" w14:textId="77777777" w:rsidTr="009C7CC8">
        <w:tc>
          <w:tcPr>
            <w:tcW w:w="685" w:type="pct"/>
            <w:vMerge w:val="restart"/>
            <w:shd w:val="clear" w:color="auto" w:fill="auto"/>
            <w:vAlign w:val="center"/>
            <w:hideMark/>
          </w:tcPr>
          <w:p w14:paraId="4193E26A" w14:textId="3E8F0667" w:rsidR="00D2634A" w:rsidRPr="00617EB8" w:rsidRDefault="00D2634A" w:rsidP="00C85DC9">
            <w:pPr>
              <w:ind w:firstLine="0"/>
              <w:rPr>
                <w:sz w:val="20"/>
              </w:rPr>
            </w:pPr>
            <w:r w:rsidRPr="00617EB8">
              <w:rPr>
                <w:sz w:val="20"/>
              </w:rPr>
              <w:t> Допустимо указание только одного элемента</w:t>
            </w:r>
          </w:p>
        </w:tc>
        <w:tc>
          <w:tcPr>
            <w:tcW w:w="825" w:type="pct"/>
            <w:gridSpan w:val="5"/>
            <w:shd w:val="clear" w:color="auto" w:fill="auto"/>
            <w:vAlign w:val="center"/>
            <w:hideMark/>
          </w:tcPr>
          <w:p w14:paraId="6161D97E" w14:textId="77777777" w:rsidR="00D2634A" w:rsidRPr="00617EB8" w:rsidRDefault="00D2634A" w:rsidP="00C85DC9">
            <w:pPr>
              <w:ind w:firstLine="0"/>
              <w:rPr>
                <w:sz w:val="20"/>
              </w:rPr>
            </w:pPr>
            <w:r w:rsidRPr="00617EB8">
              <w:rPr>
                <w:sz w:val="20"/>
                <w:lang w:val="en-US"/>
              </w:rPr>
              <w:t>code</w:t>
            </w:r>
            <w:r w:rsidRPr="00617EB8">
              <w:rPr>
                <w:sz w:val="20"/>
              </w:rPr>
              <w:t xml:space="preserve"> </w:t>
            </w:r>
          </w:p>
        </w:tc>
        <w:tc>
          <w:tcPr>
            <w:tcW w:w="402" w:type="pct"/>
            <w:gridSpan w:val="6"/>
            <w:shd w:val="clear" w:color="auto" w:fill="auto"/>
            <w:vAlign w:val="center"/>
            <w:hideMark/>
          </w:tcPr>
          <w:p w14:paraId="01E1A094" w14:textId="77777777" w:rsidR="00D2634A" w:rsidRPr="00617EB8" w:rsidRDefault="00D2634A" w:rsidP="00C85DC9">
            <w:pPr>
              <w:ind w:firstLine="0"/>
              <w:jc w:val="center"/>
              <w:rPr>
                <w:sz w:val="20"/>
              </w:rPr>
            </w:pPr>
            <w:r w:rsidRPr="00617EB8">
              <w:rPr>
                <w:sz w:val="20"/>
              </w:rPr>
              <w:t>O</w:t>
            </w:r>
          </w:p>
        </w:tc>
        <w:tc>
          <w:tcPr>
            <w:tcW w:w="530" w:type="pct"/>
            <w:gridSpan w:val="4"/>
            <w:shd w:val="clear" w:color="auto" w:fill="auto"/>
            <w:vAlign w:val="center"/>
            <w:hideMark/>
          </w:tcPr>
          <w:p w14:paraId="47D9ED29" w14:textId="77777777" w:rsidR="00D2634A" w:rsidRPr="00617EB8" w:rsidRDefault="00D2634A" w:rsidP="00C85DC9">
            <w:pPr>
              <w:ind w:firstLine="0"/>
              <w:jc w:val="center"/>
              <w:rPr>
                <w:sz w:val="20"/>
              </w:rPr>
            </w:pPr>
            <w:r w:rsidRPr="00617EB8">
              <w:rPr>
                <w:sz w:val="20"/>
                <w:lang w:val="en-US"/>
              </w:rPr>
              <w:t>N</w:t>
            </w:r>
          </w:p>
        </w:tc>
        <w:tc>
          <w:tcPr>
            <w:tcW w:w="1180" w:type="pct"/>
            <w:gridSpan w:val="2"/>
            <w:shd w:val="clear" w:color="auto" w:fill="auto"/>
            <w:vAlign w:val="center"/>
            <w:hideMark/>
          </w:tcPr>
          <w:p w14:paraId="0E6C1BDC" w14:textId="77777777" w:rsidR="00D2634A" w:rsidRPr="00617EB8" w:rsidRDefault="00D2634A" w:rsidP="00C85DC9">
            <w:pPr>
              <w:ind w:firstLine="0"/>
              <w:rPr>
                <w:sz w:val="20"/>
              </w:rPr>
            </w:pPr>
            <w:r w:rsidRPr="00617EB8">
              <w:rPr>
                <w:sz w:val="20"/>
              </w:rPr>
              <w:t>Код причины</w:t>
            </w:r>
          </w:p>
        </w:tc>
        <w:tc>
          <w:tcPr>
            <w:tcW w:w="1378" w:type="pct"/>
            <w:gridSpan w:val="3"/>
            <w:shd w:val="clear" w:color="auto" w:fill="auto"/>
            <w:hideMark/>
          </w:tcPr>
          <w:p w14:paraId="7A11C47E" w14:textId="77777777" w:rsidR="00D2634A" w:rsidRPr="00617EB8" w:rsidRDefault="00D2634A" w:rsidP="00C85DC9">
            <w:pPr>
              <w:ind w:firstLine="0"/>
              <w:rPr>
                <w:sz w:val="20"/>
              </w:rPr>
            </w:pPr>
            <w:r w:rsidRPr="00617EB8">
              <w:rPr>
                <w:sz w:val="20"/>
              </w:rPr>
              <w:t>Поле Идентификатор (id) справочника "Причины отказа в принятии независимой гарантии" (nsiBankGuaranteeRefusalReason)</w:t>
            </w:r>
          </w:p>
          <w:p w14:paraId="624CCF92" w14:textId="77777777" w:rsidR="00D2634A" w:rsidRPr="00617EB8" w:rsidRDefault="00D2634A" w:rsidP="00C85DC9">
            <w:pPr>
              <w:ind w:firstLine="0"/>
              <w:rPr>
                <w:sz w:val="20"/>
              </w:rPr>
            </w:pPr>
          </w:p>
          <w:p w14:paraId="647588DB" w14:textId="72C03FF3" w:rsidR="00D2634A" w:rsidRPr="00617EB8" w:rsidRDefault="00D2634A" w:rsidP="00C85DC9">
            <w:pPr>
              <w:ind w:firstLine="0"/>
              <w:rPr>
                <w:sz w:val="20"/>
              </w:rPr>
            </w:pPr>
            <w:r w:rsidRPr="00617EB8">
              <w:rPr>
                <w:sz w:val="20"/>
              </w:rPr>
              <w:t>Устарело, не применяется, начиная с версии ЕИС 13.1, оставлено для обратной совместимости</w:t>
            </w:r>
          </w:p>
        </w:tc>
      </w:tr>
      <w:tr w:rsidR="00D2634A" w:rsidRPr="00617EB8" w14:paraId="4690931D" w14:textId="77777777" w:rsidTr="009C7CC8">
        <w:tc>
          <w:tcPr>
            <w:tcW w:w="685" w:type="pct"/>
            <w:vMerge/>
            <w:shd w:val="clear" w:color="auto" w:fill="auto"/>
          </w:tcPr>
          <w:p w14:paraId="450FBE4D" w14:textId="77777777" w:rsidR="00D2634A" w:rsidRPr="00617EB8" w:rsidRDefault="00D2634A" w:rsidP="00C85DC9">
            <w:pPr>
              <w:ind w:firstLine="0"/>
              <w:rPr>
                <w:sz w:val="20"/>
              </w:rPr>
            </w:pPr>
          </w:p>
        </w:tc>
        <w:tc>
          <w:tcPr>
            <w:tcW w:w="825" w:type="pct"/>
            <w:gridSpan w:val="5"/>
            <w:shd w:val="clear" w:color="auto" w:fill="auto"/>
            <w:vAlign w:val="center"/>
          </w:tcPr>
          <w:p w14:paraId="08046791" w14:textId="494AA0EC" w:rsidR="00D2634A" w:rsidRPr="00617EB8" w:rsidRDefault="00D2634A" w:rsidP="00C85DC9">
            <w:pPr>
              <w:ind w:firstLine="0"/>
              <w:rPr>
                <w:sz w:val="20"/>
                <w:lang w:val="en-US"/>
              </w:rPr>
            </w:pPr>
            <w:r w:rsidRPr="00617EB8">
              <w:rPr>
                <w:sz w:val="20"/>
                <w:lang w:val="en-US"/>
              </w:rPr>
              <w:t>textCode</w:t>
            </w:r>
          </w:p>
        </w:tc>
        <w:tc>
          <w:tcPr>
            <w:tcW w:w="402" w:type="pct"/>
            <w:gridSpan w:val="6"/>
            <w:shd w:val="clear" w:color="auto" w:fill="auto"/>
            <w:vAlign w:val="center"/>
          </w:tcPr>
          <w:p w14:paraId="2C05E61E" w14:textId="7D0B4DB4" w:rsidR="00D2634A" w:rsidRPr="00617EB8" w:rsidRDefault="00D2634A" w:rsidP="00C85DC9">
            <w:pPr>
              <w:ind w:firstLine="0"/>
              <w:jc w:val="center"/>
              <w:rPr>
                <w:sz w:val="20"/>
              </w:rPr>
            </w:pPr>
            <w:r w:rsidRPr="00617EB8">
              <w:rPr>
                <w:sz w:val="20"/>
              </w:rPr>
              <w:t>O</w:t>
            </w:r>
          </w:p>
        </w:tc>
        <w:tc>
          <w:tcPr>
            <w:tcW w:w="530" w:type="pct"/>
            <w:gridSpan w:val="4"/>
            <w:shd w:val="clear" w:color="auto" w:fill="auto"/>
            <w:vAlign w:val="center"/>
          </w:tcPr>
          <w:p w14:paraId="7959C877" w14:textId="211E1014" w:rsidR="00D2634A" w:rsidRPr="00617EB8" w:rsidRDefault="00D2634A" w:rsidP="00C85DC9">
            <w:pPr>
              <w:ind w:firstLine="0"/>
              <w:jc w:val="center"/>
              <w:rPr>
                <w:sz w:val="20"/>
                <w:lang w:val="en-US"/>
              </w:rPr>
            </w:pPr>
            <w:r w:rsidRPr="00617EB8">
              <w:rPr>
                <w:sz w:val="20"/>
              </w:rPr>
              <w:t>T(1-10)</w:t>
            </w:r>
          </w:p>
        </w:tc>
        <w:tc>
          <w:tcPr>
            <w:tcW w:w="1180" w:type="pct"/>
            <w:gridSpan w:val="2"/>
            <w:shd w:val="clear" w:color="auto" w:fill="auto"/>
          </w:tcPr>
          <w:p w14:paraId="046C6695" w14:textId="08DE7118" w:rsidR="00D2634A" w:rsidRPr="00617EB8" w:rsidRDefault="00D2634A" w:rsidP="00C85DC9">
            <w:pPr>
              <w:ind w:firstLine="0"/>
              <w:rPr>
                <w:sz w:val="20"/>
              </w:rPr>
            </w:pPr>
            <w:r w:rsidRPr="00617EB8">
              <w:rPr>
                <w:sz w:val="20"/>
              </w:rPr>
              <w:t>Код причины отказа (текстовый) рассмотрения заявки из справочника "Причины отказа в принятии независимой гарантии" (nsiBankGuaranteeRefusalReason)</w:t>
            </w:r>
          </w:p>
        </w:tc>
        <w:tc>
          <w:tcPr>
            <w:tcW w:w="1378" w:type="pct"/>
            <w:gridSpan w:val="3"/>
            <w:shd w:val="clear" w:color="auto" w:fill="auto"/>
            <w:vAlign w:val="center"/>
          </w:tcPr>
          <w:p w14:paraId="4DA82497" w14:textId="58A553F3" w:rsidR="00D2634A" w:rsidRPr="00617EB8" w:rsidRDefault="00D2634A" w:rsidP="00C85DC9">
            <w:pPr>
              <w:ind w:firstLine="0"/>
              <w:rPr>
                <w:sz w:val="20"/>
              </w:rPr>
            </w:pPr>
            <w:r w:rsidRPr="00617EB8">
              <w:rPr>
                <w:sz w:val="20"/>
              </w:rPr>
              <w:t>Применяется, начиная с версии ЕИС 13.1</w:t>
            </w:r>
          </w:p>
        </w:tc>
      </w:tr>
      <w:tr w:rsidR="000E4255" w:rsidRPr="00617EB8" w14:paraId="6EF87771" w14:textId="77777777" w:rsidTr="009C7CC8">
        <w:tc>
          <w:tcPr>
            <w:tcW w:w="685" w:type="pct"/>
            <w:shd w:val="clear" w:color="auto" w:fill="auto"/>
            <w:hideMark/>
          </w:tcPr>
          <w:p w14:paraId="649EC9DB" w14:textId="77777777" w:rsidR="000E4255" w:rsidRPr="00617EB8" w:rsidRDefault="000E4255" w:rsidP="00C85DC9">
            <w:pPr>
              <w:ind w:firstLine="0"/>
              <w:rPr>
                <w:sz w:val="20"/>
              </w:rPr>
            </w:pPr>
            <w:r w:rsidRPr="00617EB8">
              <w:rPr>
                <w:sz w:val="20"/>
              </w:rPr>
              <w:t> </w:t>
            </w:r>
          </w:p>
        </w:tc>
        <w:tc>
          <w:tcPr>
            <w:tcW w:w="825" w:type="pct"/>
            <w:gridSpan w:val="5"/>
            <w:shd w:val="clear" w:color="auto" w:fill="auto"/>
            <w:hideMark/>
          </w:tcPr>
          <w:p w14:paraId="3AB2C6BA" w14:textId="77777777" w:rsidR="000E4255" w:rsidRPr="00617EB8" w:rsidRDefault="000E4255" w:rsidP="00C85DC9">
            <w:pPr>
              <w:ind w:firstLine="0"/>
              <w:rPr>
                <w:sz w:val="20"/>
              </w:rPr>
            </w:pPr>
            <w:r w:rsidRPr="00617EB8">
              <w:rPr>
                <w:sz w:val="20"/>
                <w:lang w:val="en-US"/>
              </w:rPr>
              <w:t>n</w:t>
            </w:r>
            <w:r w:rsidRPr="00617EB8">
              <w:rPr>
                <w:sz w:val="20"/>
              </w:rPr>
              <w:t xml:space="preserve">ame </w:t>
            </w:r>
          </w:p>
        </w:tc>
        <w:tc>
          <w:tcPr>
            <w:tcW w:w="402" w:type="pct"/>
            <w:gridSpan w:val="6"/>
            <w:shd w:val="clear" w:color="auto" w:fill="auto"/>
            <w:hideMark/>
          </w:tcPr>
          <w:p w14:paraId="777EA42F" w14:textId="77777777" w:rsidR="000E4255" w:rsidRPr="00617EB8" w:rsidRDefault="000E4255" w:rsidP="00C85DC9">
            <w:pPr>
              <w:ind w:firstLine="0"/>
              <w:jc w:val="center"/>
              <w:rPr>
                <w:sz w:val="20"/>
              </w:rPr>
            </w:pPr>
            <w:r w:rsidRPr="00617EB8">
              <w:rPr>
                <w:sz w:val="20"/>
              </w:rPr>
              <w:t>Н</w:t>
            </w:r>
          </w:p>
        </w:tc>
        <w:tc>
          <w:tcPr>
            <w:tcW w:w="530" w:type="pct"/>
            <w:gridSpan w:val="4"/>
            <w:shd w:val="clear" w:color="auto" w:fill="auto"/>
            <w:hideMark/>
          </w:tcPr>
          <w:p w14:paraId="506D9E60" w14:textId="5CBA3AF1" w:rsidR="000E4255" w:rsidRPr="00617EB8" w:rsidRDefault="000E4255" w:rsidP="00C85DC9">
            <w:pPr>
              <w:ind w:firstLine="0"/>
              <w:jc w:val="center"/>
              <w:rPr>
                <w:sz w:val="20"/>
              </w:rPr>
            </w:pPr>
            <w:r w:rsidRPr="00617EB8">
              <w:rPr>
                <w:sz w:val="20"/>
              </w:rPr>
              <w:t>T(1-</w:t>
            </w:r>
            <w:r w:rsidR="00175B82" w:rsidRPr="00617EB8">
              <w:rPr>
                <w:sz w:val="20"/>
              </w:rPr>
              <w:t>500</w:t>
            </w:r>
            <w:r w:rsidRPr="00617EB8">
              <w:rPr>
                <w:sz w:val="20"/>
              </w:rPr>
              <w:t>)</w:t>
            </w:r>
          </w:p>
        </w:tc>
        <w:tc>
          <w:tcPr>
            <w:tcW w:w="1180" w:type="pct"/>
            <w:gridSpan w:val="2"/>
            <w:shd w:val="clear" w:color="auto" w:fill="auto"/>
            <w:hideMark/>
          </w:tcPr>
          <w:p w14:paraId="1861BA18" w14:textId="77777777" w:rsidR="000E4255" w:rsidRPr="00617EB8" w:rsidRDefault="000E4255" w:rsidP="00C85DC9">
            <w:pPr>
              <w:ind w:firstLine="0"/>
              <w:rPr>
                <w:sz w:val="20"/>
              </w:rPr>
            </w:pPr>
            <w:r w:rsidRPr="00617EB8">
              <w:rPr>
                <w:sz w:val="20"/>
              </w:rPr>
              <w:t>Наименование причины</w:t>
            </w:r>
          </w:p>
        </w:tc>
        <w:tc>
          <w:tcPr>
            <w:tcW w:w="1378" w:type="pct"/>
            <w:gridSpan w:val="3"/>
            <w:shd w:val="clear" w:color="auto" w:fill="auto"/>
            <w:hideMark/>
          </w:tcPr>
          <w:p w14:paraId="782CEFCD" w14:textId="77777777" w:rsidR="000E4255" w:rsidRPr="00617EB8" w:rsidRDefault="000E4255" w:rsidP="00C85DC9">
            <w:pPr>
              <w:ind w:firstLine="0"/>
              <w:rPr>
                <w:sz w:val="20"/>
              </w:rPr>
            </w:pPr>
            <w:r w:rsidRPr="00617EB8">
              <w:rPr>
                <w:sz w:val="20"/>
              </w:rPr>
              <w:t xml:space="preserve"> </w:t>
            </w:r>
          </w:p>
        </w:tc>
      </w:tr>
      <w:tr w:rsidR="009C42BA" w:rsidRPr="00617EB8" w14:paraId="5B8986BA" w14:textId="77777777" w:rsidTr="00617EB8">
        <w:tc>
          <w:tcPr>
            <w:tcW w:w="5000" w:type="pct"/>
            <w:gridSpan w:val="21"/>
            <w:shd w:val="clear" w:color="auto" w:fill="auto"/>
            <w:hideMark/>
          </w:tcPr>
          <w:p w14:paraId="1FBE1DCA" w14:textId="0605031A" w:rsidR="009C42BA" w:rsidRPr="00617EB8" w:rsidRDefault="009C42BA" w:rsidP="00C85DC9">
            <w:pPr>
              <w:ind w:firstLine="0"/>
              <w:jc w:val="center"/>
              <w:rPr>
                <w:sz w:val="20"/>
              </w:rPr>
            </w:pPr>
            <w:r w:rsidRPr="00617EB8">
              <w:rPr>
                <w:b/>
                <w:bCs/>
                <w:sz w:val="20"/>
              </w:rPr>
              <w:t xml:space="preserve">Причины отказа в принятии </w:t>
            </w:r>
            <w:r w:rsidR="004C69DE" w:rsidRPr="00617EB8">
              <w:rPr>
                <w:b/>
                <w:bCs/>
                <w:sz w:val="20"/>
              </w:rPr>
              <w:t>независимой</w:t>
            </w:r>
            <w:r w:rsidRPr="00617EB8">
              <w:rPr>
                <w:b/>
                <w:bCs/>
                <w:sz w:val="20"/>
              </w:rPr>
              <w:t xml:space="preserve"> гарантии по ПП РФ 615</w:t>
            </w:r>
          </w:p>
        </w:tc>
      </w:tr>
      <w:tr w:rsidR="009C42BA" w:rsidRPr="00617EB8" w14:paraId="0445A075" w14:textId="77777777" w:rsidTr="009C7CC8">
        <w:tc>
          <w:tcPr>
            <w:tcW w:w="685" w:type="pct"/>
            <w:shd w:val="clear" w:color="auto" w:fill="auto"/>
          </w:tcPr>
          <w:p w14:paraId="46027E30" w14:textId="02396D37" w:rsidR="009C42BA" w:rsidRPr="00617EB8" w:rsidRDefault="009C42BA" w:rsidP="00C85DC9">
            <w:pPr>
              <w:ind w:firstLine="0"/>
              <w:rPr>
                <w:sz w:val="20"/>
              </w:rPr>
            </w:pPr>
            <w:r w:rsidRPr="00617EB8">
              <w:rPr>
                <w:b/>
                <w:bCs/>
                <w:sz w:val="20"/>
              </w:rPr>
              <w:t>refusal615Reason</w:t>
            </w:r>
          </w:p>
        </w:tc>
        <w:tc>
          <w:tcPr>
            <w:tcW w:w="825" w:type="pct"/>
            <w:gridSpan w:val="5"/>
            <w:shd w:val="clear" w:color="auto" w:fill="auto"/>
          </w:tcPr>
          <w:p w14:paraId="68AFD180" w14:textId="77777777" w:rsidR="009C42BA" w:rsidRPr="00617EB8" w:rsidRDefault="009C42BA" w:rsidP="00C85DC9">
            <w:pPr>
              <w:ind w:firstLine="0"/>
              <w:rPr>
                <w:sz w:val="20"/>
                <w:lang w:val="en-US"/>
              </w:rPr>
            </w:pPr>
          </w:p>
        </w:tc>
        <w:tc>
          <w:tcPr>
            <w:tcW w:w="402" w:type="pct"/>
            <w:gridSpan w:val="6"/>
            <w:shd w:val="clear" w:color="auto" w:fill="auto"/>
          </w:tcPr>
          <w:p w14:paraId="3C050214" w14:textId="77777777" w:rsidR="009C42BA" w:rsidRPr="00617EB8" w:rsidRDefault="009C42BA" w:rsidP="00C85DC9">
            <w:pPr>
              <w:ind w:firstLine="0"/>
              <w:jc w:val="center"/>
              <w:rPr>
                <w:sz w:val="20"/>
              </w:rPr>
            </w:pPr>
          </w:p>
        </w:tc>
        <w:tc>
          <w:tcPr>
            <w:tcW w:w="530" w:type="pct"/>
            <w:gridSpan w:val="4"/>
            <w:shd w:val="clear" w:color="auto" w:fill="auto"/>
          </w:tcPr>
          <w:p w14:paraId="272D864B" w14:textId="77777777" w:rsidR="009C42BA" w:rsidRPr="00617EB8" w:rsidRDefault="009C42BA" w:rsidP="00C85DC9">
            <w:pPr>
              <w:ind w:firstLine="0"/>
              <w:jc w:val="center"/>
              <w:rPr>
                <w:sz w:val="20"/>
                <w:lang w:val="en-US"/>
              </w:rPr>
            </w:pPr>
          </w:p>
        </w:tc>
        <w:tc>
          <w:tcPr>
            <w:tcW w:w="1180" w:type="pct"/>
            <w:gridSpan w:val="2"/>
            <w:shd w:val="clear" w:color="auto" w:fill="auto"/>
          </w:tcPr>
          <w:p w14:paraId="1885BA99" w14:textId="77777777" w:rsidR="009C42BA" w:rsidRPr="00617EB8" w:rsidRDefault="009C42BA" w:rsidP="00C85DC9">
            <w:pPr>
              <w:ind w:firstLine="0"/>
              <w:rPr>
                <w:sz w:val="20"/>
              </w:rPr>
            </w:pPr>
          </w:p>
        </w:tc>
        <w:tc>
          <w:tcPr>
            <w:tcW w:w="1378" w:type="pct"/>
            <w:gridSpan w:val="3"/>
            <w:shd w:val="clear" w:color="auto" w:fill="auto"/>
          </w:tcPr>
          <w:p w14:paraId="5D5440C5" w14:textId="77777777" w:rsidR="009C42BA" w:rsidRPr="00617EB8" w:rsidRDefault="009C42BA" w:rsidP="00C85DC9">
            <w:pPr>
              <w:ind w:firstLine="0"/>
              <w:rPr>
                <w:sz w:val="20"/>
              </w:rPr>
            </w:pPr>
          </w:p>
        </w:tc>
      </w:tr>
      <w:tr w:rsidR="009C42BA" w:rsidRPr="00617EB8" w14:paraId="2D53A53B" w14:textId="77777777" w:rsidTr="009C7CC8">
        <w:tc>
          <w:tcPr>
            <w:tcW w:w="685" w:type="pct"/>
            <w:shd w:val="clear" w:color="auto" w:fill="auto"/>
            <w:hideMark/>
          </w:tcPr>
          <w:p w14:paraId="7E2968A4" w14:textId="77777777" w:rsidR="009C42BA" w:rsidRPr="00617EB8" w:rsidRDefault="009C42BA" w:rsidP="00C85DC9">
            <w:pPr>
              <w:ind w:firstLine="0"/>
              <w:rPr>
                <w:sz w:val="20"/>
              </w:rPr>
            </w:pPr>
            <w:r w:rsidRPr="00617EB8">
              <w:rPr>
                <w:sz w:val="20"/>
              </w:rPr>
              <w:t> </w:t>
            </w:r>
          </w:p>
        </w:tc>
        <w:tc>
          <w:tcPr>
            <w:tcW w:w="825" w:type="pct"/>
            <w:gridSpan w:val="5"/>
            <w:shd w:val="clear" w:color="auto" w:fill="auto"/>
            <w:hideMark/>
          </w:tcPr>
          <w:p w14:paraId="15A04801" w14:textId="77777777" w:rsidR="009C42BA" w:rsidRPr="00617EB8" w:rsidRDefault="009C42BA" w:rsidP="00C85DC9">
            <w:pPr>
              <w:ind w:firstLine="0"/>
              <w:rPr>
                <w:sz w:val="20"/>
              </w:rPr>
            </w:pPr>
            <w:r w:rsidRPr="00617EB8">
              <w:rPr>
                <w:sz w:val="20"/>
                <w:lang w:val="en-US"/>
              </w:rPr>
              <w:t>code</w:t>
            </w:r>
            <w:r w:rsidRPr="00617EB8">
              <w:rPr>
                <w:sz w:val="20"/>
              </w:rPr>
              <w:t xml:space="preserve"> </w:t>
            </w:r>
          </w:p>
        </w:tc>
        <w:tc>
          <w:tcPr>
            <w:tcW w:w="402" w:type="pct"/>
            <w:gridSpan w:val="6"/>
            <w:shd w:val="clear" w:color="auto" w:fill="auto"/>
            <w:hideMark/>
          </w:tcPr>
          <w:p w14:paraId="40F6FB8C" w14:textId="77777777" w:rsidR="009C42BA" w:rsidRPr="00617EB8" w:rsidRDefault="009C42BA" w:rsidP="00C85DC9">
            <w:pPr>
              <w:ind w:firstLine="0"/>
              <w:jc w:val="center"/>
              <w:rPr>
                <w:sz w:val="20"/>
              </w:rPr>
            </w:pPr>
            <w:r w:rsidRPr="00617EB8">
              <w:rPr>
                <w:sz w:val="20"/>
              </w:rPr>
              <w:t>O</w:t>
            </w:r>
          </w:p>
        </w:tc>
        <w:tc>
          <w:tcPr>
            <w:tcW w:w="530" w:type="pct"/>
            <w:gridSpan w:val="4"/>
            <w:shd w:val="clear" w:color="auto" w:fill="auto"/>
            <w:hideMark/>
          </w:tcPr>
          <w:p w14:paraId="5E1CF1A4" w14:textId="59E18286" w:rsidR="009C42BA" w:rsidRPr="00617EB8" w:rsidRDefault="009C42BA" w:rsidP="00C85DC9">
            <w:pPr>
              <w:ind w:firstLine="0"/>
              <w:jc w:val="center"/>
              <w:rPr>
                <w:sz w:val="20"/>
              </w:rPr>
            </w:pPr>
            <w:r w:rsidRPr="00617EB8">
              <w:rPr>
                <w:sz w:val="20"/>
                <w:lang w:val="en-US"/>
              </w:rPr>
              <w:t>Т(</w:t>
            </w:r>
            <w:r w:rsidRPr="00617EB8">
              <w:rPr>
                <w:sz w:val="20"/>
              </w:rPr>
              <w:t>1-10</w:t>
            </w:r>
            <w:r w:rsidRPr="00617EB8">
              <w:rPr>
                <w:sz w:val="20"/>
                <w:lang w:val="en-US"/>
              </w:rPr>
              <w:t>)</w:t>
            </w:r>
          </w:p>
        </w:tc>
        <w:tc>
          <w:tcPr>
            <w:tcW w:w="1180" w:type="pct"/>
            <w:gridSpan w:val="2"/>
            <w:shd w:val="clear" w:color="auto" w:fill="auto"/>
            <w:hideMark/>
          </w:tcPr>
          <w:p w14:paraId="176EFADF" w14:textId="77777777" w:rsidR="009C42BA" w:rsidRPr="00617EB8" w:rsidRDefault="009C42BA" w:rsidP="00C85DC9">
            <w:pPr>
              <w:ind w:firstLine="0"/>
              <w:rPr>
                <w:sz w:val="20"/>
              </w:rPr>
            </w:pPr>
            <w:r w:rsidRPr="00617EB8">
              <w:rPr>
                <w:sz w:val="20"/>
              </w:rPr>
              <w:t>Код причины</w:t>
            </w:r>
          </w:p>
        </w:tc>
        <w:tc>
          <w:tcPr>
            <w:tcW w:w="1378" w:type="pct"/>
            <w:gridSpan w:val="3"/>
            <w:shd w:val="clear" w:color="auto" w:fill="auto"/>
            <w:hideMark/>
          </w:tcPr>
          <w:p w14:paraId="179AEBC5" w14:textId="77777777" w:rsidR="009C42BA" w:rsidRPr="00617EB8" w:rsidRDefault="009C42BA" w:rsidP="00C85DC9">
            <w:pPr>
              <w:ind w:firstLine="0"/>
              <w:rPr>
                <w:sz w:val="20"/>
              </w:rPr>
            </w:pPr>
          </w:p>
        </w:tc>
      </w:tr>
      <w:tr w:rsidR="009C42BA" w:rsidRPr="00617EB8" w14:paraId="479EC525" w14:textId="77777777" w:rsidTr="009C7CC8">
        <w:tc>
          <w:tcPr>
            <w:tcW w:w="685" w:type="pct"/>
            <w:shd w:val="clear" w:color="auto" w:fill="auto"/>
            <w:hideMark/>
          </w:tcPr>
          <w:p w14:paraId="7CF698E7" w14:textId="77777777" w:rsidR="009C42BA" w:rsidRPr="00617EB8" w:rsidRDefault="009C42BA" w:rsidP="00C85DC9">
            <w:pPr>
              <w:ind w:firstLine="0"/>
              <w:rPr>
                <w:sz w:val="20"/>
              </w:rPr>
            </w:pPr>
            <w:r w:rsidRPr="00617EB8">
              <w:rPr>
                <w:sz w:val="20"/>
              </w:rPr>
              <w:t> </w:t>
            </w:r>
          </w:p>
        </w:tc>
        <w:tc>
          <w:tcPr>
            <w:tcW w:w="825" w:type="pct"/>
            <w:gridSpan w:val="5"/>
            <w:shd w:val="clear" w:color="auto" w:fill="auto"/>
            <w:hideMark/>
          </w:tcPr>
          <w:p w14:paraId="1B54D945" w14:textId="77777777" w:rsidR="009C42BA" w:rsidRPr="00617EB8" w:rsidRDefault="009C42BA" w:rsidP="00C85DC9">
            <w:pPr>
              <w:ind w:firstLine="0"/>
              <w:rPr>
                <w:sz w:val="20"/>
              </w:rPr>
            </w:pPr>
            <w:r w:rsidRPr="00617EB8">
              <w:rPr>
                <w:sz w:val="20"/>
                <w:lang w:val="en-US"/>
              </w:rPr>
              <w:t>n</w:t>
            </w:r>
            <w:r w:rsidRPr="00617EB8">
              <w:rPr>
                <w:sz w:val="20"/>
              </w:rPr>
              <w:t xml:space="preserve">ame </w:t>
            </w:r>
          </w:p>
        </w:tc>
        <w:tc>
          <w:tcPr>
            <w:tcW w:w="402" w:type="pct"/>
            <w:gridSpan w:val="6"/>
            <w:shd w:val="clear" w:color="auto" w:fill="auto"/>
            <w:hideMark/>
          </w:tcPr>
          <w:p w14:paraId="211FEF94" w14:textId="77777777" w:rsidR="009C42BA" w:rsidRPr="00617EB8" w:rsidRDefault="009C42BA" w:rsidP="00C85DC9">
            <w:pPr>
              <w:ind w:firstLine="0"/>
              <w:jc w:val="center"/>
              <w:rPr>
                <w:sz w:val="20"/>
              </w:rPr>
            </w:pPr>
            <w:r w:rsidRPr="00617EB8">
              <w:rPr>
                <w:sz w:val="20"/>
              </w:rPr>
              <w:t>Н</w:t>
            </w:r>
          </w:p>
        </w:tc>
        <w:tc>
          <w:tcPr>
            <w:tcW w:w="530" w:type="pct"/>
            <w:gridSpan w:val="4"/>
            <w:shd w:val="clear" w:color="auto" w:fill="auto"/>
            <w:hideMark/>
          </w:tcPr>
          <w:p w14:paraId="6136CD7E" w14:textId="5C699E16" w:rsidR="009C42BA" w:rsidRPr="00617EB8" w:rsidRDefault="009C42BA" w:rsidP="00C85DC9">
            <w:pPr>
              <w:ind w:firstLine="0"/>
              <w:jc w:val="center"/>
              <w:rPr>
                <w:sz w:val="20"/>
              </w:rPr>
            </w:pPr>
            <w:r w:rsidRPr="00617EB8">
              <w:rPr>
                <w:sz w:val="20"/>
              </w:rPr>
              <w:t>T(1-2000)</w:t>
            </w:r>
          </w:p>
        </w:tc>
        <w:tc>
          <w:tcPr>
            <w:tcW w:w="1180" w:type="pct"/>
            <w:gridSpan w:val="2"/>
            <w:shd w:val="clear" w:color="auto" w:fill="auto"/>
            <w:hideMark/>
          </w:tcPr>
          <w:p w14:paraId="0E76349E" w14:textId="77777777" w:rsidR="009C42BA" w:rsidRPr="00617EB8" w:rsidRDefault="009C42BA" w:rsidP="00C85DC9">
            <w:pPr>
              <w:ind w:firstLine="0"/>
              <w:rPr>
                <w:sz w:val="20"/>
              </w:rPr>
            </w:pPr>
            <w:r w:rsidRPr="00617EB8">
              <w:rPr>
                <w:sz w:val="20"/>
              </w:rPr>
              <w:t>Наименование причины</w:t>
            </w:r>
          </w:p>
        </w:tc>
        <w:tc>
          <w:tcPr>
            <w:tcW w:w="1378" w:type="pct"/>
            <w:gridSpan w:val="3"/>
            <w:shd w:val="clear" w:color="auto" w:fill="auto"/>
            <w:hideMark/>
          </w:tcPr>
          <w:p w14:paraId="67CD3CB4" w14:textId="68E5CE22" w:rsidR="009C42BA" w:rsidRPr="00617EB8" w:rsidRDefault="009C42BA" w:rsidP="00C85DC9">
            <w:pPr>
              <w:ind w:firstLine="0"/>
              <w:rPr>
                <w:sz w:val="20"/>
              </w:rPr>
            </w:pPr>
            <w:r w:rsidRPr="00617EB8">
              <w:rPr>
                <w:sz w:val="20"/>
              </w:rPr>
              <w:t>Игнорируется при приеме, заполняется при передаче</w:t>
            </w:r>
          </w:p>
        </w:tc>
      </w:tr>
      <w:tr w:rsidR="00D2634A" w:rsidRPr="00617EB8" w14:paraId="12C61BC6" w14:textId="77777777" w:rsidTr="00617EB8">
        <w:tc>
          <w:tcPr>
            <w:tcW w:w="5000" w:type="pct"/>
            <w:gridSpan w:val="21"/>
            <w:shd w:val="clear" w:color="auto" w:fill="auto"/>
            <w:hideMark/>
          </w:tcPr>
          <w:p w14:paraId="3D08B9A1" w14:textId="1CF9DE26" w:rsidR="00D2634A" w:rsidRPr="00617EB8" w:rsidRDefault="00D2634A" w:rsidP="00C85DC9">
            <w:pPr>
              <w:ind w:firstLine="0"/>
              <w:jc w:val="center"/>
              <w:rPr>
                <w:sz w:val="20"/>
              </w:rPr>
            </w:pPr>
            <w:r w:rsidRPr="00617EB8">
              <w:rPr>
                <w:b/>
                <w:bCs/>
                <w:sz w:val="20"/>
              </w:rPr>
              <w:t>Причины отказа в принятии независимой гарантии по 223ФЗ. Ссылка на справочник "Причины отказа в принятии независимой гарантии по 223ФЗ"</w:t>
            </w:r>
          </w:p>
        </w:tc>
      </w:tr>
      <w:tr w:rsidR="00D2634A" w:rsidRPr="00617EB8" w14:paraId="23D1AE5E" w14:textId="77777777" w:rsidTr="009C7CC8">
        <w:tc>
          <w:tcPr>
            <w:tcW w:w="685" w:type="pct"/>
            <w:shd w:val="clear" w:color="auto" w:fill="auto"/>
          </w:tcPr>
          <w:p w14:paraId="55243CF1" w14:textId="012E12D9" w:rsidR="00D2634A" w:rsidRPr="00617EB8" w:rsidRDefault="00D2634A" w:rsidP="00C85DC9">
            <w:pPr>
              <w:ind w:firstLine="0"/>
              <w:rPr>
                <w:sz w:val="20"/>
              </w:rPr>
            </w:pPr>
            <w:r w:rsidRPr="00617EB8">
              <w:rPr>
                <w:b/>
                <w:bCs/>
                <w:sz w:val="20"/>
              </w:rPr>
              <w:t>refusal223Reason</w:t>
            </w:r>
          </w:p>
        </w:tc>
        <w:tc>
          <w:tcPr>
            <w:tcW w:w="825" w:type="pct"/>
            <w:gridSpan w:val="5"/>
            <w:shd w:val="clear" w:color="auto" w:fill="auto"/>
          </w:tcPr>
          <w:p w14:paraId="6A42C45D" w14:textId="77777777" w:rsidR="00D2634A" w:rsidRPr="00617EB8" w:rsidRDefault="00D2634A" w:rsidP="00C85DC9">
            <w:pPr>
              <w:ind w:firstLine="0"/>
              <w:rPr>
                <w:sz w:val="20"/>
                <w:lang w:val="en-US"/>
              </w:rPr>
            </w:pPr>
          </w:p>
        </w:tc>
        <w:tc>
          <w:tcPr>
            <w:tcW w:w="402" w:type="pct"/>
            <w:gridSpan w:val="6"/>
            <w:shd w:val="clear" w:color="auto" w:fill="auto"/>
          </w:tcPr>
          <w:p w14:paraId="1E740352" w14:textId="77777777" w:rsidR="00D2634A" w:rsidRPr="00617EB8" w:rsidRDefault="00D2634A" w:rsidP="00C85DC9">
            <w:pPr>
              <w:ind w:firstLine="0"/>
              <w:jc w:val="center"/>
              <w:rPr>
                <w:sz w:val="20"/>
              </w:rPr>
            </w:pPr>
          </w:p>
        </w:tc>
        <w:tc>
          <w:tcPr>
            <w:tcW w:w="530" w:type="pct"/>
            <w:gridSpan w:val="4"/>
            <w:shd w:val="clear" w:color="auto" w:fill="auto"/>
          </w:tcPr>
          <w:p w14:paraId="63B02AF7" w14:textId="77777777" w:rsidR="00D2634A" w:rsidRPr="00617EB8" w:rsidRDefault="00D2634A" w:rsidP="00C85DC9">
            <w:pPr>
              <w:ind w:firstLine="0"/>
              <w:jc w:val="center"/>
              <w:rPr>
                <w:sz w:val="20"/>
                <w:lang w:val="en-US"/>
              </w:rPr>
            </w:pPr>
          </w:p>
        </w:tc>
        <w:tc>
          <w:tcPr>
            <w:tcW w:w="1180" w:type="pct"/>
            <w:gridSpan w:val="2"/>
            <w:shd w:val="clear" w:color="auto" w:fill="auto"/>
          </w:tcPr>
          <w:p w14:paraId="786D3F30" w14:textId="77777777" w:rsidR="00D2634A" w:rsidRPr="00617EB8" w:rsidRDefault="00D2634A" w:rsidP="00C85DC9">
            <w:pPr>
              <w:ind w:firstLine="0"/>
              <w:rPr>
                <w:sz w:val="20"/>
              </w:rPr>
            </w:pPr>
          </w:p>
        </w:tc>
        <w:tc>
          <w:tcPr>
            <w:tcW w:w="1378" w:type="pct"/>
            <w:gridSpan w:val="3"/>
            <w:shd w:val="clear" w:color="auto" w:fill="auto"/>
          </w:tcPr>
          <w:p w14:paraId="121DFF23" w14:textId="77777777" w:rsidR="00D2634A" w:rsidRPr="00617EB8" w:rsidRDefault="00D2634A" w:rsidP="00C85DC9">
            <w:pPr>
              <w:ind w:firstLine="0"/>
              <w:rPr>
                <w:sz w:val="20"/>
              </w:rPr>
            </w:pPr>
          </w:p>
        </w:tc>
      </w:tr>
      <w:tr w:rsidR="00D2634A" w:rsidRPr="00617EB8" w14:paraId="6D3E7F96" w14:textId="77777777" w:rsidTr="009C7CC8">
        <w:tc>
          <w:tcPr>
            <w:tcW w:w="685" w:type="pct"/>
            <w:shd w:val="clear" w:color="auto" w:fill="auto"/>
            <w:hideMark/>
          </w:tcPr>
          <w:p w14:paraId="3E1B1F05" w14:textId="77777777" w:rsidR="00D2634A" w:rsidRPr="00617EB8" w:rsidRDefault="00D2634A" w:rsidP="00C85DC9">
            <w:pPr>
              <w:ind w:firstLine="0"/>
              <w:rPr>
                <w:sz w:val="20"/>
              </w:rPr>
            </w:pPr>
            <w:r w:rsidRPr="00617EB8">
              <w:rPr>
                <w:sz w:val="20"/>
              </w:rPr>
              <w:t> </w:t>
            </w:r>
          </w:p>
        </w:tc>
        <w:tc>
          <w:tcPr>
            <w:tcW w:w="825" w:type="pct"/>
            <w:gridSpan w:val="5"/>
            <w:shd w:val="clear" w:color="auto" w:fill="auto"/>
            <w:hideMark/>
          </w:tcPr>
          <w:p w14:paraId="3181D89C" w14:textId="77777777" w:rsidR="00D2634A" w:rsidRPr="00617EB8" w:rsidRDefault="00D2634A" w:rsidP="00C85DC9">
            <w:pPr>
              <w:ind w:firstLine="0"/>
              <w:rPr>
                <w:sz w:val="20"/>
              </w:rPr>
            </w:pPr>
            <w:r w:rsidRPr="00617EB8">
              <w:rPr>
                <w:sz w:val="20"/>
                <w:lang w:val="en-US"/>
              </w:rPr>
              <w:t>code</w:t>
            </w:r>
            <w:r w:rsidRPr="00617EB8">
              <w:rPr>
                <w:sz w:val="20"/>
              </w:rPr>
              <w:t xml:space="preserve"> </w:t>
            </w:r>
          </w:p>
        </w:tc>
        <w:tc>
          <w:tcPr>
            <w:tcW w:w="402" w:type="pct"/>
            <w:gridSpan w:val="6"/>
            <w:shd w:val="clear" w:color="auto" w:fill="auto"/>
            <w:hideMark/>
          </w:tcPr>
          <w:p w14:paraId="5D5FB1AF" w14:textId="77777777" w:rsidR="00D2634A" w:rsidRPr="00617EB8" w:rsidRDefault="00D2634A" w:rsidP="00C85DC9">
            <w:pPr>
              <w:ind w:firstLine="0"/>
              <w:jc w:val="center"/>
              <w:rPr>
                <w:sz w:val="20"/>
              </w:rPr>
            </w:pPr>
            <w:r w:rsidRPr="00617EB8">
              <w:rPr>
                <w:sz w:val="20"/>
              </w:rPr>
              <w:t>O</w:t>
            </w:r>
          </w:p>
        </w:tc>
        <w:tc>
          <w:tcPr>
            <w:tcW w:w="530" w:type="pct"/>
            <w:gridSpan w:val="4"/>
            <w:shd w:val="clear" w:color="auto" w:fill="auto"/>
            <w:hideMark/>
          </w:tcPr>
          <w:p w14:paraId="3B307EAF" w14:textId="77777777" w:rsidR="00D2634A" w:rsidRPr="00617EB8" w:rsidRDefault="00D2634A" w:rsidP="00C85DC9">
            <w:pPr>
              <w:ind w:firstLine="0"/>
              <w:jc w:val="center"/>
              <w:rPr>
                <w:sz w:val="20"/>
              </w:rPr>
            </w:pPr>
            <w:r w:rsidRPr="00617EB8">
              <w:rPr>
                <w:sz w:val="20"/>
                <w:lang w:val="en-US"/>
              </w:rPr>
              <w:t>Т(</w:t>
            </w:r>
            <w:r w:rsidRPr="00617EB8">
              <w:rPr>
                <w:sz w:val="20"/>
              </w:rPr>
              <w:t>1-10</w:t>
            </w:r>
            <w:r w:rsidRPr="00617EB8">
              <w:rPr>
                <w:sz w:val="20"/>
                <w:lang w:val="en-US"/>
              </w:rPr>
              <w:t>)</w:t>
            </w:r>
          </w:p>
        </w:tc>
        <w:tc>
          <w:tcPr>
            <w:tcW w:w="1180" w:type="pct"/>
            <w:gridSpan w:val="2"/>
            <w:shd w:val="clear" w:color="auto" w:fill="auto"/>
            <w:hideMark/>
          </w:tcPr>
          <w:p w14:paraId="4E78DFEE" w14:textId="77777777" w:rsidR="00D2634A" w:rsidRPr="00617EB8" w:rsidRDefault="00D2634A" w:rsidP="00C85DC9">
            <w:pPr>
              <w:ind w:firstLine="0"/>
              <w:rPr>
                <w:sz w:val="20"/>
              </w:rPr>
            </w:pPr>
            <w:r w:rsidRPr="00617EB8">
              <w:rPr>
                <w:sz w:val="20"/>
              </w:rPr>
              <w:t>Код причины</w:t>
            </w:r>
          </w:p>
        </w:tc>
        <w:tc>
          <w:tcPr>
            <w:tcW w:w="1378" w:type="pct"/>
            <w:gridSpan w:val="3"/>
            <w:shd w:val="clear" w:color="auto" w:fill="auto"/>
            <w:hideMark/>
          </w:tcPr>
          <w:p w14:paraId="0E339DEF" w14:textId="4D0C116C" w:rsidR="00D2634A" w:rsidRPr="00617EB8" w:rsidRDefault="00D2634A" w:rsidP="00C85DC9">
            <w:pPr>
              <w:ind w:firstLine="0"/>
              <w:rPr>
                <w:sz w:val="20"/>
              </w:rPr>
            </w:pPr>
            <w:r w:rsidRPr="00617EB8">
              <w:rPr>
                <w:sz w:val="20"/>
              </w:rPr>
              <w:t>До реализации полноценного справочника "Причины отказа в принятии независимой гарантии по 223ФЗ" заполняется прочерком (-)</w:t>
            </w:r>
          </w:p>
        </w:tc>
      </w:tr>
      <w:tr w:rsidR="00D2634A" w:rsidRPr="00617EB8" w14:paraId="395E2DB4" w14:textId="77777777" w:rsidTr="009C7CC8">
        <w:tc>
          <w:tcPr>
            <w:tcW w:w="685" w:type="pct"/>
            <w:shd w:val="clear" w:color="auto" w:fill="auto"/>
            <w:hideMark/>
          </w:tcPr>
          <w:p w14:paraId="11B18C50" w14:textId="77777777" w:rsidR="00D2634A" w:rsidRPr="00617EB8" w:rsidRDefault="00D2634A" w:rsidP="00C85DC9">
            <w:pPr>
              <w:ind w:firstLine="0"/>
              <w:rPr>
                <w:sz w:val="20"/>
              </w:rPr>
            </w:pPr>
            <w:r w:rsidRPr="00617EB8">
              <w:rPr>
                <w:sz w:val="20"/>
              </w:rPr>
              <w:t> </w:t>
            </w:r>
          </w:p>
        </w:tc>
        <w:tc>
          <w:tcPr>
            <w:tcW w:w="825" w:type="pct"/>
            <w:gridSpan w:val="5"/>
            <w:shd w:val="clear" w:color="auto" w:fill="auto"/>
            <w:hideMark/>
          </w:tcPr>
          <w:p w14:paraId="6360A56A" w14:textId="77777777" w:rsidR="00D2634A" w:rsidRPr="00617EB8" w:rsidRDefault="00D2634A" w:rsidP="00C85DC9">
            <w:pPr>
              <w:ind w:firstLine="0"/>
              <w:rPr>
                <w:sz w:val="20"/>
              </w:rPr>
            </w:pPr>
            <w:r w:rsidRPr="00617EB8">
              <w:rPr>
                <w:sz w:val="20"/>
                <w:lang w:val="en-US"/>
              </w:rPr>
              <w:t>n</w:t>
            </w:r>
            <w:r w:rsidRPr="00617EB8">
              <w:rPr>
                <w:sz w:val="20"/>
              </w:rPr>
              <w:t xml:space="preserve">ame </w:t>
            </w:r>
          </w:p>
        </w:tc>
        <w:tc>
          <w:tcPr>
            <w:tcW w:w="402" w:type="pct"/>
            <w:gridSpan w:val="6"/>
            <w:shd w:val="clear" w:color="auto" w:fill="auto"/>
            <w:hideMark/>
          </w:tcPr>
          <w:p w14:paraId="0DB6B0DF" w14:textId="77777777" w:rsidR="00D2634A" w:rsidRPr="00617EB8" w:rsidRDefault="00D2634A" w:rsidP="00C85DC9">
            <w:pPr>
              <w:ind w:firstLine="0"/>
              <w:jc w:val="center"/>
              <w:rPr>
                <w:sz w:val="20"/>
              </w:rPr>
            </w:pPr>
            <w:r w:rsidRPr="00617EB8">
              <w:rPr>
                <w:sz w:val="20"/>
              </w:rPr>
              <w:t>Н</w:t>
            </w:r>
          </w:p>
        </w:tc>
        <w:tc>
          <w:tcPr>
            <w:tcW w:w="530" w:type="pct"/>
            <w:gridSpan w:val="4"/>
            <w:shd w:val="clear" w:color="auto" w:fill="auto"/>
            <w:hideMark/>
          </w:tcPr>
          <w:p w14:paraId="34AC1AED" w14:textId="77777777" w:rsidR="00D2634A" w:rsidRPr="00617EB8" w:rsidRDefault="00D2634A" w:rsidP="00C85DC9">
            <w:pPr>
              <w:ind w:firstLine="0"/>
              <w:jc w:val="center"/>
              <w:rPr>
                <w:sz w:val="20"/>
              </w:rPr>
            </w:pPr>
            <w:r w:rsidRPr="00617EB8">
              <w:rPr>
                <w:sz w:val="20"/>
              </w:rPr>
              <w:t>T(1-2000)</w:t>
            </w:r>
          </w:p>
        </w:tc>
        <w:tc>
          <w:tcPr>
            <w:tcW w:w="1180" w:type="pct"/>
            <w:gridSpan w:val="2"/>
            <w:shd w:val="clear" w:color="auto" w:fill="auto"/>
            <w:hideMark/>
          </w:tcPr>
          <w:p w14:paraId="4991CD9D" w14:textId="77777777" w:rsidR="00D2634A" w:rsidRPr="00617EB8" w:rsidRDefault="00D2634A" w:rsidP="00C85DC9">
            <w:pPr>
              <w:ind w:firstLine="0"/>
              <w:rPr>
                <w:sz w:val="20"/>
              </w:rPr>
            </w:pPr>
            <w:r w:rsidRPr="00617EB8">
              <w:rPr>
                <w:sz w:val="20"/>
              </w:rPr>
              <w:t>Наименование причины</w:t>
            </w:r>
          </w:p>
        </w:tc>
        <w:tc>
          <w:tcPr>
            <w:tcW w:w="1378" w:type="pct"/>
            <w:gridSpan w:val="3"/>
            <w:shd w:val="clear" w:color="auto" w:fill="auto"/>
            <w:hideMark/>
          </w:tcPr>
          <w:p w14:paraId="7989DFDE" w14:textId="77777777" w:rsidR="00D2634A" w:rsidRPr="00617EB8" w:rsidRDefault="00D2634A" w:rsidP="00C85DC9">
            <w:pPr>
              <w:ind w:firstLine="0"/>
              <w:rPr>
                <w:sz w:val="20"/>
              </w:rPr>
            </w:pPr>
            <w:r w:rsidRPr="00617EB8">
              <w:rPr>
                <w:sz w:val="20"/>
              </w:rPr>
              <w:t>Игнорируется при приеме, заполняется при передаче</w:t>
            </w:r>
          </w:p>
        </w:tc>
      </w:tr>
      <w:tr w:rsidR="00AE07CE" w:rsidRPr="00617EB8" w14:paraId="41816FC9" w14:textId="77777777" w:rsidTr="00617EB8">
        <w:tc>
          <w:tcPr>
            <w:tcW w:w="5000" w:type="pct"/>
            <w:gridSpan w:val="21"/>
            <w:shd w:val="clear" w:color="auto" w:fill="auto"/>
            <w:hideMark/>
          </w:tcPr>
          <w:p w14:paraId="790B4C77" w14:textId="65B8CFAC" w:rsidR="00AE07CE" w:rsidRPr="00617EB8" w:rsidRDefault="00AE07CE" w:rsidP="00C85DC9">
            <w:pPr>
              <w:ind w:firstLine="0"/>
              <w:jc w:val="center"/>
              <w:rPr>
                <w:b/>
                <w:sz w:val="20"/>
              </w:rPr>
            </w:pPr>
            <w:r w:rsidRPr="00617EB8">
              <w:rPr>
                <w:b/>
                <w:sz w:val="20"/>
              </w:rPr>
              <w:t>Информация об организации, разместившей документ</w:t>
            </w:r>
          </w:p>
        </w:tc>
      </w:tr>
      <w:tr w:rsidR="00AE07CE" w:rsidRPr="00617EB8" w14:paraId="50994F9F" w14:textId="77777777" w:rsidTr="009C7CC8">
        <w:tc>
          <w:tcPr>
            <w:tcW w:w="685" w:type="pct"/>
            <w:shd w:val="clear" w:color="auto" w:fill="auto"/>
            <w:hideMark/>
          </w:tcPr>
          <w:p w14:paraId="1DAA5AD9" w14:textId="77777777" w:rsidR="00AE07CE" w:rsidRPr="00617EB8" w:rsidRDefault="00AE07CE" w:rsidP="00C85DC9">
            <w:pPr>
              <w:ind w:firstLine="0"/>
              <w:rPr>
                <w:sz w:val="20"/>
                <w:lang w:val="en-US"/>
              </w:rPr>
            </w:pPr>
            <w:r w:rsidRPr="00617EB8">
              <w:rPr>
                <w:b/>
                <w:bCs/>
                <w:sz w:val="20"/>
                <w:lang w:val="en-US"/>
              </w:rPr>
              <w:t xml:space="preserve">placer </w:t>
            </w:r>
          </w:p>
        </w:tc>
        <w:tc>
          <w:tcPr>
            <w:tcW w:w="825" w:type="pct"/>
            <w:gridSpan w:val="5"/>
            <w:shd w:val="clear" w:color="auto" w:fill="auto"/>
            <w:hideMark/>
          </w:tcPr>
          <w:p w14:paraId="2B6BEEBB" w14:textId="77777777" w:rsidR="00AE07CE" w:rsidRPr="00617EB8" w:rsidRDefault="00AE07CE" w:rsidP="00C85DC9">
            <w:pPr>
              <w:ind w:firstLine="0"/>
              <w:rPr>
                <w:sz w:val="20"/>
              </w:rPr>
            </w:pPr>
            <w:r w:rsidRPr="00617EB8">
              <w:rPr>
                <w:sz w:val="20"/>
              </w:rPr>
              <w:t> </w:t>
            </w:r>
          </w:p>
        </w:tc>
        <w:tc>
          <w:tcPr>
            <w:tcW w:w="342" w:type="pct"/>
            <w:gridSpan w:val="4"/>
            <w:shd w:val="clear" w:color="auto" w:fill="auto"/>
            <w:hideMark/>
          </w:tcPr>
          <w:p w14:paraId="66B242BD" w14:textId="77777777" w:rsidR="00AE07CE" w:rsidRPr="00617EB8" w:rsidRDefault="00AE07CE" w:rsidP="00C85DC9">
            <w:pPr>
              <w:ind w:firstLine="0"/>
              <w:rPr>
                <w:sz w:val="20"/>
              </w:rPr>
            </w:pPr>
            <w:r w:rsidRPr="00617EB8">
              <w:rPr>
                <w:sz w:val="20"/>
              </w:rPr>
              <w:t> </w:t>
            </w:r>
          </w:p>
        </w:tc>
        <w:tc>
          <w:tcPr>
            <w:tcW w:w="536" w:type="pct"/>
            <w:gridSpan w:val="4"/>
            <w:shd w:val="clear" w:color="auto" w:fill="auto"/>
            <w:hideMark/>
          </w:tcPr>
          <w:p w14:paraId="5FB73F73" w14:textId="77777777" w:rsidR="00AE07CE" w:rsidRPr="00617EB8" w:rsidRDefault="00AE07CE" w:rsidP="00C85DC9">
            <w:pPr>
              <w:ind w:firstLine="0"/>
              <w:rPr>
                <w:sz w:val="20"/>
              </w:rPr>
            </w:pPr>
            <w:r w:rsidRPr="00617EB8">
              <w:rPr>
                <w:sz w:val="20"/>
              </w:rPr>
              <w:t> </w:t>
            </w:r>
          </w:p>
        </w:tc>
        <w:tc>
          <w:tcPr>
            <w:tcW w:w="1245" w:type="pct"/>
            <w:gridSpan w:val="5"/>
            <w:shd w:val="clear" w:color="auto" w:fill="auto"/>
            <w:hideMark/>
          </w:tcPr>
          <w:p w14:paraId="140A031C" w14:textId="77777777" w:rsidR="00AE07CE" w:rsidRPr="00617EB8" w:rsidRDefault="00AE07CE" w:rsidP="00C85DC9">
            <w:pPr>
              <w:ind w:firstLine="0"/>
              <w:rPr>
                <w:sz w:val="20"/>
              </w:rPr>
            </w:pPr>
            <w:r w:rsidRPr="00617EB8">
              <w:rPr>
                <w:sz w:val="20"/>
              </w:rPr>
              <w:t> </w:t>
            </w:r>
          </w:p>
        </w:tc>
        <w:tc>
          <w:tcPr>
            <w:tcW w:w="1367" w:type="pct"/>
            <w:gridSpan w:val="2"/>
            <w:shd w:val="clear" w:color="auto" w:fill="auto"/>
            <w:hideMark/>
          </w:tcPr>
          <w:p w14:paraId="5F2604F7" w14:textId="77777777" w:rsidR="00AE07CE" w:rsidRPr="00617EB8" w:rsidRDefault="00AE07CE" w:rsidP="00C85DC9">
            <w:pPr>
              <w:ind w:firstLine="0"/>
              <w:rPr>
                <w:sz w:val="20"/>
              </w:rPr>
            </w:pPr>
            <w:r w:rsidRPr="00617EB8">
              <w:rPr>
                <w:sz w:val="20"/>
              </w:rPr>
              <w:t xml:space="preserve"> </w:t>
            </w:r>
          </w:p>
        </w:tc>
      </w:tr>
      <w:tr w:rsidR="00AE07CE" w:rsidRPr="00617EB8" w14:paraId="405EC646" w14:textId="77777777" w:rsidTr="009C7CC8">
        <w:tc>
          <w:tcPr>
            <w:tcW w:w="685" w:type="pct"/>
            <w:shd w:val="clear" w:color="auto" w:fill="auto"/>
            <w:hideMark/>
          </w:tcPr>
          <w:p w14:paraId="24906313" w14:textId="77777777" w:rsidR="00AE07CE" w:rsidRPr="00617EB8" w:rsidRDefault="00AE07CE" w:rsidP="00C85DC9">
            <w:pPr>
              <w:ind w:firstLine="0"/>
              <w:rPr>
                <w:sz w:val="20"/>
              </w:rPr>
            </w:pPr>
            <w:r w:rsidRPr="00617EB8">
              <w:rPr>
                <w:sz w:val="20"/>
              </w:rPr>
              <w:t> </w:t>
            </w:r>
          </w:p>
        </w:tc>
        <w:tc>
          <w:tcPr>
            <w:tcW w:w="825" w:type="pct"/>
            <w:gridSpan w:val="5"/>
            <w:shd w:val="clear" w:color="auto" w:fill="auto"/>
            <w:hideMark/>
          </w:tcPr>
          <w:p w14:paraId="5235A159" w14:textId="77777777" w:rsidR="00AE07CE" w:rsidRPr="00617EB8" w:rsidRDefault="00AE07CE" w:rsidP="00C85DC9">
            <w:pPr>
              <w:ind w:firstLine="0"/>
              <w:rPr>
                <w:sz w:val="20"/>
              </w:rPr>
            </w:pPr>
            <w:r w:rsidRPr="00617EB8">
              <w:rPr>
                <w:sz w:val="20"/>
                <w:lang w:val="en-US"/>
              </w:rPr>
              <w:t>responsibleOrg</w:t>
            </w:r>
          </w:p>
        </w:tc>
        <w:tc>
          <w:tcPr>
            <w:tcW w:w="342" w:type="pct"/>
            <w:gridSpan w:val="4"/>
            <w:shd w:val="clear" w:color="auto" w:fill="auto"/>
            <w:hideMark/>
          </w:tcPr>
          <w:p w14:paraId="6E7BBE2D" w14:textId="77777777" w:rsidR="00AE07CE" w:rsidRPr="00617EB8" w:rsidRDefault="00AE07CE" w:rsidP="00C85DC9">
            <w:pPr>
              <w:ind w:firstLine="0"/>
              <w:jc w:val="center"/>
              <w:rPr>
                <w:sz w:val="20"/>
              </w:rPr>
            </w:pPr>
            <w:r w:rsidRPr="00617EB8">
              <w:rPr>
                <w:sz w:val="20"/>
              </w:rPr>
              <w:t>O</w:t>
            </w:r>
          </w:p>
        </w:tc>
        <w:tc>
          <w:tcPr>
            <w:tcW w:w="536" w:type="pct"/>
            <w:gridSpan w:val="4"/>
            <w:shd w:val="clear" w:color="auto" w:fill="auto"/>
            <w:hideMark/>
          </w:tcPr>
          <w:p w14:paraId="1C3BC54D" w14:textId="77777777" w:rsidR="00AE07CE" w:rsidRPr="00617EB8" w:rsidRDefault="00AE07CE" w:rsidP="00C85DC9">
            <w:pPr>
              <w:ind w:firstLine="0"/>
              <w:jc w:val="center"/>
              <w:rPr>
                <w:sz w:val="20"/>
                <w:lang w:val="en-US"/>
              </w:rPr>
            </w:pPr>
            <w:r w:rsidRPr="00617EB8">
              <w:rPr>
                <w:sz w:val="20"/>
                <w:lang w:val="en-US"/>
              </w:rPr>
              <w:t>S</w:t>
            </w:r>
          </w:p>
        </w:tc>
        <w:tc>
          <w:tcPr>
            <w:tcW w:w="1245" w:type="pct"/>
            <w:gridSpan w:val="5"/>
            <w:shd w:val="clear" w:color="auto" w:fill="auto"/>
            <w:hideMark/>
          </w:tcPr>
          <w:p w14:paraId="3C0CE5AD" w14:textId="60924400" w:rsidR="00AE07CE" w:rsidRPr="00617EB8" w:rsidRDefault="00AE07CE" w:rsidP="00C85DC9">
            <w:pPr>
              <w:ind w:firstLine="0"/>
              <w:rPr>
                <w:sz w:val="20"/>
                <w:lang w:val="en-US"/>
              </w:rPr>
            </w:pPr>
            <w:r w:rsidRPr="00617EB8">
              <w:rPr>
                <w:sz w:val="20"/>
              </w:rPr>
              <w:t>Организация, разместившая документ</w:t>
            </w:r>
          </w:p>
        </w:tc>
        <w:tc>
          <w:tcPr>
            <w:tcW w:w="1367" w:type="pct"/>
            <w:gridSpan w:val="2"/>
            <w:shd w:val="clear" w:color="auto" w:fill="auto"/>
            <w:hideMark/>
          </w:tcPr>
          <w:p w14:paraId="55D3FB5B" w14:textId="77777777" w:rsidR="00AE07CE" w:rsidRPr="00617EB8" w:rsidRDefault="00AE07CE" w:rsidP="00C85DC9">
            <w:pPr>
              <w:ind w:firstLine="0"/>
              <w:rPr>
                <w:sz w:val="20"/>
              </w:rPr>
            </w:pPr>
            <w:r w:rsidRPr="00617EB8">
              <w:rPr>
                <w:sz w:val="20"/>
              </w:rPr>
              <w:t xml:space="preserve"> </w:t>
            </w:r>
          </w:p>
        </w:tc>
      </w:tr>
      <w:tr w:rsidR="00AE07CE" w:rsidRPr="00617EB8" w14:paraId="4403F4FD" w14:textId="77777777" w:rsidTr="009C7CC8">
        <w:tc>
          <w:tcPr>
            <w:tcW w:w="685" w:type="pct"/>
            <w:shd w:val="clear" w:color="auto" w:fill="auto"/>
            <w:hideMark/>
          </w:tcPr>
          <w:p w14:paraId="0EE93AB5" w14:textId="77777777" w:rsidR="00AE07CE" w:rsidRPr="00617EB8" w:rsidRDefault="00AE07CE" w:rsidP="00C85DC9">
            <w:pPr>
              <w:ind w:firstLine="0"/>
              <w:rPr>
                <w:sz w:val="20"/>
              </w:rPr>
            </w:pPr>
            <w:r w:rsidRPr="00617EB8">
              <w:rPr>
                <w:sz w:val="20"/>
              </w:rPr>
              <w:t> </w:t>
            </w:r>
          </w:p>
        </w:tc>
        <w:tc>
          <w:tcPr>
            <w:tcW w:w="825" w:type="pct"/>
            <w:gridSpan w:val="5"/>
            <w:shd w:val="clear" w:color="auto" w:fill="auto"/>
            <w:hideMark/>
          </w:tcPr>
          <w:p w14:paraId="247DEBFA" w14:textId="77777777" w:rsidR="00AE07CE" w:rsidRPr="00617EB8" w:rsidRDefault="00AE07CE" w:rsidP="00C85DC9">
            <w:pPr>
              <w:ind w:firstLine="0"/>
              <w:rPr>
                <w:sz w:val="20"/>
              </w:rPr>
            </w:pPr>
            <w:r w:rsidRPr="00617EB8">
              <w:rPr>
                <w:sz w:val="20"/>
                <w:lang w:val="en-US"/>
              </w:rPr>
              <w:t>responsibleRole</w:t>
            </w:r>
          </w:p>
        </w:tc>
        <w:tc>
          <w:tcPr>
            <w:tcW w:w="342" w:type="pct"/>
            <w:gridSpan w:val="4"/>
            <w:shd w:val="clear" w:color="auto" w:fill="auto"/>
            <w:hideMark/>
          </w:tcPr>
          <w:p w14:paraId="0DD28E78" w14:textId="77777777" w:rsidR="00AE07CE" w:rsidRPr="00617EB8" w:rsidRDefault="00AE07CE" w:rsidP="00C85DC9">
            <w:pPr>
              <w:ind w:firstLine="0"/>
              <w:jc w:val="center"/>
              <w:rPr>
                <w:sz w:val="20"/>
              </w:rPr>
            </w:pPr>
            <w:r w:rsidRPr="00617EB8">
              <w:rPr>
                <w:sz w:val="20"/>
              </w:rPr>
              <w:t>О</w:t>
            </w:r>
          </w:p>
        </w:tc>
        <w:tc>
          <w:tcPr>
            <w:tcW w:w="536" w:type="pct"/>
            <w:gridSpan w:val="4"/>
            <w:shd w:val="clear" w:color="auto" w:fill="auto"/>
            <w:hideMark/>
          </w:tcPr>
          <w:p w14:paraId="61B0515B" w14:textId="77777777" w:rsidR="00AE07CE" w:rsidRPr="00617EB8" w:rsidRDefault="00AE07CE" w:rsidP="00C85DC9">
            <w:pPr>
              <w:ind w:firstLine="0"/>
              <w:jc w:val="center"/>
              <w:rPr>
                <w:sz w:val="20"/>
              </w:rPr>
            </w:pPr>
            <w:r w:rsidRPr="00617EB8">
              <w:rPr>
                <w:sz w:val="20"/>
              </w:rPr>
              <w:t>T</w:t>
            </w:r>
          </w:p>
        </w:tc>
        <w:tc>
          <w:tcPr>
            <w:tcW w:w="1245" w:type="pct"/>
            <w:gridSpan w:val="5"/>
            <w:shd w:val="clear" w:color="auto" w:fill="auto"/>
            <w:hideMark/>
          </w:tcPr>
          <w:p w14:paraId="442E0000" w14:textId="09AC1B2D" w:rsidR="00AE07CE" w:rsidRPr="00617EB8" w:rsidRDefault="00AE07CE" w:rsidP="00C85DC9">
            <w:pPr>
              <w:ind w:firstLine="0"/>
              <w:rPr>
                <w:sz w:val="20"/>
              </w:rPr>
            </w:pPr>
            <w:r w:rsidRPr="00617EB8">
              <w:rPr>
                <w:sz w:val="20"/>
              </w:rPr>
              <w:t>Роль организации, организации, разместившей документ</w:t>
            </w:r>
          </w:p>
          <w:p w14:paraId="33C2E814" w14:textId="77777777" w:rsidR="00AE07CE" w:rsidRPr="00617EB8" w:rsidRDefault="00AE07CE" w:rsidP="00C85DC9">
            <w:pPr>
              <w:ind w:firstLine="0"/>
              <w:rPr>
                <w:sz w:val="20"/>
              </w:rPr>
            </w:pPr>
          </w:p>
          <w:p w14:paraId="574E0634" w14:textId="77777777" w:rsidR="00AE07CE" w:rsidRPr="00617EB8" w:rsidRDefault="00AE07CE" w:rsidP="00C85DC9">
            <w:pPr>
              <w:ind w:firstLine="0"/>
              <w:rPr>
                <w:sz w:val="20"/>
              </w:rPr>
            </w:pPr>
            <w:r w:rsidRPr="00617EB8">
              <w:rPr>
                <w:sz w:val="20"/>
              </w:rPr>
              <w:t>CU - Заказчик;</w:t>
            </w:r>
          </w:p>
          <w:p w14:paraId="6750E8E8" w14:textId="77777777" w:rsidR="00AE07CE" w:rsidRPr="00617EB8" w:rsidRDefault="00AE07CE" w:rsidP="00C85DC9">
            <w:pPr>
              <w:ind w:firstLine="0"/>
              <w:rPr>
                <w:sz w:val="20"/>
              </w:rPr>
            </w:pPr>
            <w:r w:rsidRPr="00617EB8">
              <w:rPr>
                <w:sz w:val="20"/>
              </w:rPr>
              <w:t>RA - Уполномоченный орган;</w:t>
            </w:r>
          </w:p>
          <w:p w14:paraId="2603FB54" w14:textId="77777777" w:rsidR="00AE07CE" w:rsidRPr="00617EB8" w:rsidRDefault="00AE07CE" w:rsidP="00C85DC9">
            <w:pPr>
              <w:ind w:firstLine="0"/>
              <w:rPr>
                <w:sz w:val="20"/>
              </w:rPr>
            </w:pPr>
            <w:r w:rsidRPr="00617EB8">
              <w:rPr>
                <w:sz w:val="20"/>
              </w:rPr>
              <w:t>AI - Уполномоченное учреждение;</w:t>
            </w:r>
          </w:p>
          <w:p w14:paraId="01CD8057" w14:textId="244979FB" w:rsidR="00AE07CE" w:rsidRPr="00617EB8" w:rsidRDefault="00AE07CE" w:rsidP="00C85DC9">
            <w:pPr>
              <w:ind w:firstLine="0"/>
              <w:rPr>
                <w:sz w:val="20"/>
              </w:rPr>
            </w:pPr>
            <w:r w:rsidRPr="00617EB8">
              <w:rPr>
                <w:sz w:val="20"/>
              </w:rPr>
              <w:t xml:space="preserve">OA - </w:t>
            </w:r>
            <w:r w:rsidR="009B237F" w:rsidRPr="00617EB8">
              <w:rPr>
                <w:sz w:val="20"/>
              </w:rPr>
              <w:t>Организация, осуществляющая полномочия заказчика на основании соглашения в соответствии с частью 6 статьи 15 Федерального закона № 44-ФЗ</w:t>
            </w:r>
          </w:p>
        </w:tc>
        <w:tc>
          <w:tcPr>
            <w:tcW w:w="1367" w:type="pct"/>
            <w:gridSpan w:val="2"/>
            <w:shd w:val="clear" w:color="auto" w:fill="auto"/>
            <w:hideMark/>
          </w:tcPr>
          <w:p w14:paraId="43C12D45" w14:textId="77777777" w:rsidR="00AE07CE" w:rsidRPr="00617EB8" w:rsidRDefault="00AE07CE" w:rsidP="00C85DC9">
            <w:pPr>
              <w:ind w:firstLine="0"/>
              <w:rPr>
                <w:sz w:val="20"/>
              </w:rPr>
            </w:pPr>
            <w:r w:rsidRPr="00617EB8">
              <w:rPr>
                <w:sz w:val="20"/>
              </w:rPr>
              <w:t>Допустимые значения:</w:t>
            </w:r>
          </w:p>
          <w:p w14:paraId="64F29B97" w14:textId="77777777" w:rsidR="00AE07CE" w:rsidRPr="00617EB8" w:rsidRDefault="00AE07CE" w:rsidP="00C85DC9">
            <w:pPr>
              <w:ind w:firstLine="0"/>
              <w:rPr>
                <w:sz w:val="20"/>
              </w:rPr>
            </w:pPr>
          </w:p>
          <w:p w14:paraId="4A47D36F" w14:textId="77777777" w:rsidR="00AE07CE" w:rsidRPr="00617EB8" w:rsidRDefault="00AE07CE" w:rsidP="00C85DC9">
            <w:pPr>
              <w:ind w:firstLine="0"/>
              <w:rPr>
                <w:sz w:val="20"/>
              </w:rPr>
            </w:pPr>
            <w:r w:rsidRPr="00617EB8">
              <w:rPr>
                <w:sz w:val="20"/>
              </w:rPr>
              <w:t xml:space="preserve">CU </w:t>
            </w:r>
          </w:p>
          <w:p w14:paraId="40873286" w14:textId="77777777" w:rsidR="00AE07CE" w:rsidRPr="00617EB8" w:rsidRDefault="00AE07CE" w:rsidP="00C85DC9">
            <w:pPr>
              <w:ind w:firstLine="0"/>
              <w:rPr>
                <w:sz w:val="20"/>
              </w:rPr>
            </w:pPr>
            <w:r w:rsidRPr="00617EB8">
              <w:rPr>
                <w:sz w:val="20"/>
              </w:rPr>
              <w:t>RA</w:t>
            </w:r>
          </w:p>
          <w:p w14:paraId="1DAA196C" w14:textId="77777777" w:rsidR="00AE07CE" w:rsidRPr="00617EB8" w:rsidRDefault="00AE07CE" w:rsidP="00C85DC9">
            <w:pPr>
              <w:ind w:firstLine="0"/>
              <w:rPr>
                <w:sz w:val="20"/>
              </w:rPr>
            </w:pPr>
            <w:r w:rsidRPr="00617EB8">
              <w:rPr>
                <w:sz w:val="20"/>
              </w:rPr>
              <w:t>AI</w:t>
            </w:r>
          </w:p>
          <w:p w14:paraId="219DF670" w14:textId="77777777" w:rsidR="00AE07CE" w:rsidRPr="00617EB8" w:rsidRDefault="00AE07CE" w:rsidP="00C85DC9">
            <w:pPr>
              <w:ind w:firstLine="0"/>
              <w:rPr>
                <w:sz w:val="20"/>
              </w:rPr>
            </w:pPr>
            <w:r w:rsidRPr="00617EB8">
              <w:rPr>
                <w:sz w:val="20"/>
              </w:rPr>
              <w:t>OA</w:t>
            </w:r>
          </w:p>
        </w:tc>
      </w:tr>
      <w:tr w:rsidR="00AE07CE" w:rsidRPr="00617EB8" w14:paraId="62B9EEB5" w14:textId="77777777" w:rsidTr="00617EB8">
        <w:tc>
          <w:tcPr>
            <w:tcW w:w="5000" w:type="pct"/>
            <w:gridSpan w:val="21"/>
            <w:shd w:val="clear" w:color="auto" w:fill="auto"/>
            <w:hideMark/>
          </w:tcPr>
          <w:p w14:paraId="66DA60A1" w14:textId="0A8D9EC5" w:rsidR="00AE07CE" w:rsidRPr="00617EB8" w:rsidRDefault="00AE07CE" w:rsidP="00C85DC9">
            <w:pPr>
              <w:ind w:firstLine="0"/>
              <w:jc w:val="center"/>
              <w:rPr>
                <w:b/>
                <w:sz w:val="20"/>
              </w:rPr>
            </w:pPr>
            <w:r w:rsidRPr="00617EB8">
              <w:rPr>
                <w:b/>
                <w:sz w:val="20"/>
              </w:rPr>
              <w:t>Организация, разместившая документ</w:t>
            </w:r>
          </w:p>
        </w:tc>
      </w:tr>
      <w:tr w:rsidR="00AE07CE" w:rsidRPr="00617EB8" w14:paraId="2C36BD62" w14:textId="77777777" w:rsidTr="009C7CC8">
        <w:tc>
          <w:tcPr>
            <w:tcW w:w="685" w:type="pct"/>
            <w:shd w:val="clear" w:color="auto" w:fill="auto"/>
            <w:hideMark/>
          </w:tcPr>
          <w:p w14:paraId="12077704" w14:textId="77777777" w:rsidR="00AE07CE" w:rsidRPr="00617EB8" w:rsidRDefault="00AE07CE" w:rsidP="00C85DC9">
            <w:pPr>
              <w:ind w:firstLine="0"/>
              <w:rPr>
                <w:b/>
                <w:sz w:val="20"/>
              </w:rPr>
            </w:pPr>
            <w:r w:rsidRPr="00617EB8">
              <w:rPr>
                <w:b/>
                <w:sz w:val="20"/>
                <w:lang w:val="en-US"/>
              </w:rPr>
              <w:t>responsibleOrg</w:t>
            </w:r>
          </w:p>
        </w:tc>
        <w:tc>
          <w:tcPr>
            <w:tcW w:w="822" w:type="pct"/>
            <w:gridSpan w:val="4"/>
            <w:shd w:val="clear" w:color="auto" w:fill="auto"/>
            <w:hideMark/>
          </w:tcPr>
          <w:p w14:paraId="436D7F16" w14:textId="77777777" w:rsidR="00AE07CE" w:rsidRPr="00617EB8" w:rsidRDefault="00AE07CE" w:rsidP="00C85DC9">
            <w:pPr>
              <w:ind w:firstLine="0"/>
              <w:rPr>
                <w:sz w:val="20"/>
              </w:rPr>
            </w:pPr>
            <w:r w:rsidRPr="00617EB8">
              <w:rPr>
                <w:sz w:val="20"/>
              </w:rPr>
              <w:t> </w:t>
            </w:r>
          </w:p>
        </w:tc>
        <w:tc>
          <w:tcPr>
            <w:tcW w:w="345" w:type="pct"/>
            <w:gridSpan w:val="5"/>
            <w:shd w:val="clear" w:color="auto" w:fill="auto"/>
            <w:hideMark/>
          </w:tcPr>
          <w:p w14:paraId="5AB15664" w14:textId="77777777" w:rsidR="00AE07CE" w:rsidRPr="00617EB8" w:rsidRDefault="00AE07CE" w:rsidP="00C85DC9">
            <w:pPr>
              <w:ind w:firstLine="0"/>
              <w:rPr>
                <w:sz w:val="20"/>
              </w:rPr>
            </w:pPr>
            <w:r w:rsidRPr="00617EB8">
              <w:rPr>
                <w:sz w:val="20"/>
              </w:rPr>
              <w:t> </w:t>
            </w:r>
          </w:p>
        </w:tc>
        <w:tc>
          <w:tcPr>
            <w:tcW w:w="536" w:type="pct"/>
            <w:gridSpan w:val="4"/>
            <w:shd w:val="clear" w:color="auto" w:fill="auto"/>
            <w:hideMark/>
          </w:tcPr>
          <w:p w14:paraId="604C2DA4" w14:textId="77777777" w:rsidR="00AE07CE" w:rsidRPr="00617EB8" w:rsidRDefault="00AE07CE" w:rsidP="00C85DC9">
            <w:pPr>
              <w:ind w:firstLine="0"/>
              <w:rPr>
                <w:sz w:val="20"/>
              </w:rPr>
            </w:pPr>
            <w:r w:rsidRPr="00617EB8">
              <w:rPr>
                <w:sz w:val="20"/>
              </w:rPr>
              <w:t> </w:t>
            </w:r>
          </w:p>
        </w:tc>
        <w:tc>
          <w:tcPr>
            <w:tcW w:w="1257" w:type="pct"/>
            <w:gridSpan w:val="6"/>
            <w:shd w:val="clear" w:color="auto" w:fill="auto"/>
            <w:hideMark/>
          </w:tcPr>
          <w:p w14:paraId="657FDB52" w14:textId="77777777" w:rsidR="00AE07CE" w:rsidRPr="00617EB8" w:rsidRDefault="00AE07CE" w:rsidP="00C85DC9">
            <w:pPr>
              <w:ind w:firstLine="0"/>
              <w:rPr>
                <w:sz w:val="20"/>
              </w:rPr>
            </w:pPr>
            <w:r w:rsidRPr="00617EB8">
              <w:rPr>
                <w:sz w:val="20"/>
              </w:rPr>
              <w:t> </w:t>
            </w:r>
          </w:p>
        </w:tc>
        <w:tc>
          <w:tcPr>
            <w:tcW w:w="1355" w:type="pct"/>
            <w:shd w:val="clear" w:color="auto" w:fill="auto"/>
            <w:hideMark/>
          </w:tcPr>
          <w:p w14:paraId="750DC475" w14:textId="77777777" w:rsidR="00AE07CE" w:rsidRPr="00617EB8" w:rsidRDefault="00AE07CE" w:rsidP="00C85DC9">
            <w:pPr>
              <w:ind w:firstLine="0"/>
              <w:rPr>
                <w:sz w:val="20"/>
              </w:rPr>
            </w:pPr>
            <w:r w:rsidRPr="00617EB8">
              <w:rPr>
                <w:sz w:val="20"/>
              </w:rPr>
              <w:t>Заполняется на основании справочника организаций (</w:t>
            </w:r>
            <w:r w:rsidRPr="00617EB8">
              <w:rPr>
                <w:sz w:val="20"/>
                <w:lang w:val="en-US"/>
              </w:rPr>
              <w:t>organization</w:t>
            </w:r>
            <w:r w:rsidRPr="00617EB8">
              <w:rPr>
                <w:sz w:val="20"/>
              </w:rPr>
              <w:t>).</w:t>
            </w:r>
          </w:p>
        </w:tc>
      </w:tr>
      <w:tr w:rsidR="00AE07CE" w:rsidRPr="00617EB8" w14:paraId="59B6978F" w14:textId="77777777" w:rsidTr="009C7CC8">
        <w:tc>
          <w:tcPr>
            <w:tcW w:w="685" w:type="pct"/>
            <w:shd w:val="clear" w:color="auto" w:fill="auto"/>
            <w:hideMark/>
          </w:tcPr>
          <w:p w14:paraId="4B0C1C43" w14:textId="77777777" w:rsidR="00AE07CE" w:rsidRPr="00617EB8" w:rsidRDefault="00AE07CE" w:rsidP="00C85DC9">
            <w:pPr>
              <w:ind w:firstLine="0"/>
              <w:rPr>
                <w:sz w:val="20"/>
              </w:rPr>
            </w:pPr>
            <w:r w:rsidRPr="00617EB8">
              <w:rPr>
                <w:sz w:val="20"/>
              </w:rPr>
              <w:t> </w:t>
            </w:r>
          </w:p>
        </w:tc>
        <w:tc>
          <w:tcPr>
            <w:tcW w:w="822" w:type="pct"/>
            <w:gridSpan w:val="4"/>
            <w:shd w:val="clear" w:color="auto" w:fill="auto"/>
            <w:hideMark/>
          </w:tcPr>
          <w:p w14:paraId="2AA51101" w14:textId="77777777" w:rsidR="00AE07CE" w:rsidRPr="00617EB8" w:rsidRDefault="00AE07CE" w:rsidP="00C85DC9">
            <w:pPr>
              <w:ind w:firstLine="0"/>
              <w:rPr>
                <w:sz w:val="20"/>
              </w:rPr>
            </w:pPr>
            <w:r w:rsidRPr="00617EB8">
              <w:rPr>
                <w:sz w:val="20"/>
              </w:rPr>
              <w:t xml:space="preserve">regNum </w:t>
            </w:r>
          </w:p>
        </w:tc>
        <w:tc>
          <w:tcPr>
            <w:tcW w:w="345" w:type="pct"/>
            <w:gridSpan w:val="5"/>
            <w:shd w:val="clear" w:color="auto" w:fill="auto"/>
            <w:hideMark/>
          </w:tcPr>
          <w:p w14:paraId="198A24F6" w14:textId="77777777" w:rsidR="00AE07CE" w:rsidRPr="00617EB8" w:rsidRDefault="00AE07CE" w:rsidP="00C85DC9">
            <w:pPr>
              <w:ind w:firstLine="0"/>
              <w:jc w:val="center"/>
              <w:rPr>
                <w:sz w:val="20"/>
              </w:rPr>
            </w:pPr>
            <w:r w:rsidRPr="00617EB8">
              <w:rPr>
                <w:sz w:val="20"/>
              </w:rPr>
              <w:t>O</w:t>
            </w:r>
          </w:p>
        </w:tc>
        <w:tc>
          <w:tcPr>
            <w:tcW w:w="536" w:type="pct"/>
            <w:gridSpan w:val="4"/>
            <w:shd w:val="clear" w:color="auto" w:fill="auto"/>
            <w:hideMark/>
          </w:tcPr>
          <w:p w14:paraId="63B8C3C9" w14:textId="77777777" w:rsidR="00AE07CE" w:rsidRPr="00617EB8" w:rsidRDefault="00AE07CE" w:rsidP="00C85DC9">
            <w:pPr>
              <w:ind w:firstLine="0"/>
              <w:jc w:val="center"/>
              <w:rPr>
                <w:sz w:val="20"/>
              </w:rPr>
            </w:pPr>
            <w:r w:rsidRPr="00617EB8">
              <w:rPr>
                <w:sz w:val="20"/>
              </w:rPr>
              <w:t>T</w:t>
            </w:r>
          </w:p>
        </w:tc>
        <w:tc>
          <w:tcPr>
            <w:tcW w:w="1257" w:type="pct"/>
            <w:gridSpan w:val="6"/>
            <w:shd w:val="clear" w:color="auto" w:fill="auto"/>
            <w:hideMark/>
          </w:tcPr>
          <w:p w14:paraId="423BEEBB" w14:textId="77777777" w:rsidR="00AE07CE" w:rsidRPr="00617EB8" w:rsidRDefault="00AE07CE" w:rsidP="00C85DC9">
            <w:pPr>
              <w:ind w:firstLine="0"/>
              <w:rPr>
                <w:sz w:val="20"/>
              </w:rPr>
            </w:pPr>
            <w:r w:rsidRPr="00617EB8">
              <w:rPr>
                <w:sz w:val="20"/>
              </w:rPr>
              <w:t>Код по СПЗ</w:t>
            </w:r>
          </w:p>
        </w:tc>
        <w:tc>
          <w:tcPr>
            <w:tcW w:w="1355" w:type="pct"/>
            <w:shd w:val="clear" w:color="auto" w:fill="auto"/>
            <w:hideMark/>
          </w:tcPr>
          <w:p w14:paraId="10424751" w14:textId="77777777" w:rsidR="00AE07CE" w:rsidRPr="00617EB8" w:rsidRDefault="00AE07CE" w:rsidP="00C85DC9">
            <w:pPr>
              <w:ind w:firstLine="0"/>
              <w:rPr>
                <w:sz w:val="20"/>
              </w:rPr>
            </w:pPr>
            <w:r w:rsidRPr="00617EB8">
              <w:rPr>
                <w:sz w:val="20"/>
              </w:rPr>
              <w:t xml:space="preserve">Шаблон значения: \d{11} </w:t>
            </w:r>
          </w:p>
        </w:tc>
      </w:tr>
      <w:tr w:rsidR="00AE07CE" w:rsidRPr="00617EB8" w14:paraId="0DEE86F8" w14:textId="77777777" w:rsidTr="009C7CC8">
        <w:tc>
          <w:tcPr>
            <w:tcW w:w="685" w:type="pct"/>
            <w:shd w:val="clear" w:color="auto" w:fill="auto"/>
            <w:hideMark/>
          </w:tcPr>
          <w:p w14:paraId="4CE13E70" w14:textId="77777777" w:rsidR="00AE07CE" w:rsidRPr="00617EB8" w:rsidRDefault="00AE07CE" w:rsidP="00C85DC9">
            <w:pPr>
              <w:ind w:firstLine="0"/>
              <w:rPr>
                <w:sz w:val="20"/>
              </w:rPr>
            </w:pPr>
            <w:r w:rsidRPr="00617EB8">
              <w:rPr>
                <w:sz w:val="20"/>
              </w:rPr>
              <w:t> </w:t>
            </w:r>
          </w:p>
        </w:tc>
        <w:tc>
          <w:tcPr>
            <w:tcW w:w="822" w:type="pct"/>
            <w:gridSpan w:val="4"/>
            <w:shd w:val="clear" w:color="auto" w:fill="auto"/>
            <w:hideMark/>
          </w:tcPr>
          <w:p w14:paraId="78252155" w14:textId="77777777" w:rsidR="00AE07CE" w:rsidRPr="00617EB8" w:rsidRDefault="00AE07CE" w:rsidP="00C85DC9">
            <w:pPr>
              <w:ind w:firstLine="0"/>
              <w:rPr>
                <w:sz w:val="20"/>
              </w:rPr>
            </w:pPr>
            <w:r w:rsidRPr="00617EB8">
              <w:rPr>
                <w:sz w:val="20"/>
              </w:rPr>
              <w:t>consRegistryNum</w:t>
            </w:r>
          </w:p>
        </w:tc>
        <w:tc>
          <w:tcPr>
            <w:tcW w:w="345" w:type="pct"/>
            <w:gridSpan w:val="5"/>
            <w:shd w:val="clear" w:color="auto" w:fill="auto"/>
            <w:hideMark/>
          </w:tcPr>
          <w:p w14:paraId="437CA121" w14:textId="77777777" w:rsidR="00AE07CE" w:rsidRPr="00617EB8" w:rsidRDefault="00AE07CE" w:rsidP="00C85DC9">
            <w:pPr>
              <w:ind w:firstLine="0"/>
              <w:jc w:val="center"/>
              <w:rPr>
                <w:sz w:val="20"/>
              </w:rPr>
            </w:pPr>
            <w:r w:rsidRPr="00617EB8">
              <w:rPr>
                <w:sz w:val="20"/>
              </w:rPr>
              <w:t>Н</w:t>
            </w:r>
          </w:p>
        </w:tc>
        <w:tc>
          <w:tcPr>
            <w:tcW w:w="536" w:type="pct"/>
            <w:gridSpan w:val="4"/>
            <w:shd w:val="clear" w:color="auto" w:fill="auto"/>
            <w:hideMark/>
          </w:tcPr>
          <w:p w14:paraId="1F3E545E" w14:textId="77777777" w:rsidR="00AE07CE" w:rsidRPr="00617EB8" w:rsidRDefault="00AE07CE" w:rsidP="00C85DC9">
            <w:pPr>
              <w:ind w:firstLine="0"/>
              <w:jc w:val="center"/>
              <w:rPr>
                <w:sz w:val="20"/>
                <w:lang w:val="en-US"/>
              </w:rPr>
            </w:pPr>
            <w:r w:rsidRPr="00617EB8">
              <w:rPr>
                <w:sz w:val="20"/>
              </w:rPr>
              <w:t>T</w:t>
            </w:r>
            <w:r w:rsidRPr="00617EB8">
              <w:rPr>
                <w:sz w:val="20"/>
                <w:lang w:val="en-US"/>
              </w:rPr>
              <w:t>(8)</w:t>
            </w:r>
          </w:p>
        </w:tc>
        <w:tc>
          <w:tcPr>
            <w:tcW w:w="1257" w:type="pct"/>
            <w:gridSpan w:val="6"/>
            <w:shd w:val="clear" w:color="auto" w:fill="auto"/>
            <w:hideMark/>
          </w:tcPr>
          <w:p w14:paraId="35376AC6" w14:textId="77777777" w:rsidR="00AE07CE" w:rsidRPr="00617EB8" w:rsidRDefault="00AE07CE" w:rsidP="00C85DC9">
            <w:pPr>
              <w:ind w:firstLine="0"/>
              <w:rPr>
                <w:sz w:val="20"/>
              </w:rPr>
            </w:pPr>
            <w:r w:rsidRPr="00617EB8">
              <w:rPr>
                <w:sz w:val="20"/>
              </w:rPr>
              <w:t>Код по Сводному реестру</w:t>
            </w:r>
          </w:p>
        </w:tc>
        <w:tc>
          <w:tcPr>
            <w:tcW w:w="1355" w:type="pct"/>
            <w:shd w:val="clear" w:color="auto" w:fill="auto"/>
            <w:hideMark/>
          </w:tcPr>
          <w:p w14:paraId="2A07F27E" w14:textId="77777777" w:rsidR="00AE07CE" w:rsidRPr="00617EB8" w:rsidRDefault="00AE07CE" w:rsidP="00C85DC9">
            <w:pPr>
              <w:ind w:firstLine="0"/>
              <w:rPr>
                <w:sz w:val="20"/>
              </w:rPr>
            </w:pPr>
            <w:r w:rsidRPr="00617EB8">
              <w:rPr>
                <w:sz w:val="20"/>
              </w:rPr>
              <w:t>Идентификация организации по коду Сводного реестра осуществляется, в случае если в поле «Код по СПЗ» указано значение «00000000000».</w:t>
            </w:r>
          </w:p>
        </w:tc>
      </w:tr>
      <w:tr w:rsidR="00AE07CE" w:rsidRPr="00617EB8" w14:paraId="2B13F0BD" w14:textId="77777777" w:rsidTr="009C7CC8">
        <w:tc>
          <w:tcPr>
            <w:tcW w:w="685" w:type="pct"/>
            <w:shd w:val="clear" w:color="auto" w:fill="auto"/>
            <w:hideMark/>
          </w:tcPr>
          <w:p w14:paraId="12BC9E9B" w14:textId="77777777" w:rsidR="00AE07CE" w:rsidRPr="00617EB8" w:rsidRDefault="00AE07CE" w:rsidP="00C85DC9">
            <w:pPr>
              <w:ind w:firstLine="0"/>
              <w:rPr>
                <w:sz w:val="20"/>
              </w:rPr>
            </w:pPr>
            <w:r w:rsidRPr="00617EB8">
              <w:rPr>
                <w:sz w:val="20"/>
              </w:rPr>
              <w:t> </w:t>
            </w:r>
          </w:p>
        </w:tc>
        <w:tc>
          <w:tcPr>
            <w:tcW w:w="822" w:type="pct"/>
            <w:gridSpan w:val="4"/>
            <w:shd w:val="clear" w:color="auto" w:fill="auto"/>
            <w:hideMark/>
          </w:tcPr>
          <w:p w14:paraId="691D50DC" w14:textId="77777777" w:rsidR="00AE07CE" w:rsidRPr="00617EB8" w:rsidRDefault="00AE07CE" w:rsidP="00C85DC9">
            <w:pPr>
              <w:ind w:firstLine="0"/>
              <w:rPr>
                <w:sz w:val="20"/>
              </w:rPr>
            </w:pPr>
            <w:r w:rsidRPr="00617EB8">
              <w:rPr>
                <w:sz w:val="20"/>
              </w:rPr>
              <w:t xml:space="preserve">fullName </w:t>
            </w:r>
          </w:p>
        </w:tc>
        <w:tc>
          <w:tcPr>
            <w:tcW w:w="345" w:type="pct"/>
            <w:gridSpan w:val="5"/>
            <w:shd w:val="clear" w:color="auto" w:fill="auto"/>
            <w:hideMark/>
          </w:tcPr>
          <w:p w14:paraId="24B3FCBD" w14:textId="77777777" w:rsidR="00AE07CE" w:rsidRPr="00617EB8" w:rsidRDefault="00AE07CE" w:rsidP="00C85DC9">
            <w:pPr>
              <w:ind w:firstLine="0"/>
              <w:jc w:val="center"/>
              <w:rPr>
                <w:sz w:val="20"/>
              </w:rPr>
            </w:pPr>
            <w:r w:rsidRPr="00617EB8">
              <w:rPr>
                <w:sz w:val="20"/>
              </w:rPr>
              <w:t>Н</w:t>
            </w:r>
          </w:p>
        </w:tc>
        <w:tc>
          <w:tcPr>
            <w:tcW w:w="536" w:type="pct"/>
            <w:gridSpan w:val="4"/>
            <w:shd w:val="clear" w:color="auto" w:fill="auto"/>
            <w:hideMark/>
          </w:tcPr>
          <w:p w14:paraId="27F398F5" w14:textId="77777777" w:rsidR="00AE07CE" w:rsidRPr="00617EB8" w:rsidRDefault="00AE07CE" w:rsidP="00C85DC9">
            <w:pPr>
              <w:ind w:firstLine="0"/>
              <w:jc w:val="center"/>
              <w:rPr>
                <w:sz w:val="20"/>
              </w:rPr>
            </w:pPr>
            <w:r w:rsidRPr="00617EB8">
              <w:rPr>
                <w:sz w:val="20"/>
              </w:rPr>
              <w:t>T(1-2000)</w:t>
            </w:r>
          </w:p>
        </w:tc>
        <w:tc>
          <w:tcPr>
            <w:tcW w:w="1257" w:type="pct"/>
            <w:gridSpan w:val="6"/>
            <w:shd w:val="clear" w:color="auto" w:fill="auto"/>
            <w:hideMark/>
          </w:tcPr>
          <w:p w14:paraId="473FAE9E" w14:textId="77777777" w:rsidR="00AE07CE" w:rsidRPr="00617EB8" w:rsidRDefault="00AE07CE" w:rsidP="00C85DC9">
            <w:pPr>
              <w:ind w:firstLine="0"/>
              <w:rPr>
                <w:sz w:val="20"/>
              </w:rPr>
            </w:pPr>
            <w:r w:rsidRPr="00617EB8">
              <w:rPr>
                <w:sz w:val="20"/>
              </w:rPr>
              <w:t>Полное наименование</w:t>
            </w:r>
          </w:p>
        </w:tc>
        <w:tc>
          <w:tcPr>
            <w:tcW w:w="1355" w:type="pct"/>
            <w:shd w:val="clear" w:color="auto" w:fill="auto"/>
            <w:vAlign w:val="center"/>
            <w:hideMark/>
          </w:tcPr>
          <w:p w14:paraId="711AC567" w14:textId="77777777" w:rsidR="00AE07CE" w:rsidRPr="00617EB8" w:rsidRDefault="00AE07CE" w:rsidP="00C85DC9">
            <w:pPr>
              <w:ind w:firstLine="0"/>
              <w:rPr>
                <w:sz w:val="20"/>
              </w:rPr>
            </w:pPr>
            <w:r w:rsidRPr="00617EB8">
              <w:rPr>
                <w:sz w:val="20"/>
              </w:rPr>
              <w:t>Игнорируется при приеме. Заполняется автоматически значением по Коду по СПЗ/Коду по СвР из справочника организаций ЕИС</w:t>
            </w:r>
          </w:p>
        </w:tc>
      </w:tr>
      <w:tr w:rsidR="00CB3A37" w:rsidRPr="00617EB8" w14:paraId="40158C9C" w14:textId="77777777" w:rsidTr="00617EB8">
        <w:tc>
          <w:tcPr>
            <w:tcW w:w="5000" w:type="pct"/>
            <w:gridSpan w:val="21"/>
            <w:shd w:val="clear" w:color="auto" w:fill="auto"/>
            <w:hideMark/>
          </w:tcPr>
          <w:p w14:paraId="693562A0" w14:textId="77777777" w:rsidR="00CB3A37" w:rsidRPr="00617EB8" w:rsidRDefault="00CB3A37" w:rsidP="00C85DC9">
            <w:pPr>
              <w:ind w:firstLine="0"/>
              <w:jc w:val="center"/>
              <w:rPr>
                <w:b/>
                <w:sz w:val="20"/>
              </w:rPr>
            </w:pPr>
            <w:r w:rsidRPr="00617EB8">
              <w:rPr>
                <w:b/>
                <w:sz w:val="20"/>
              </w:rPr>
              <w:t>Организационно-правовая форма организации в ОКОПФ</w:t>
            </w:r>
          </w:p>
        </w:tc>
      </w:tr>
      <w:tr w:rsidR="00CB3A37" w:rsidRPr="00617EB8" w14:paraId="2F2CB138" w14:textId="77777777" w:rsidTr="009C7CC8">
        <w:tc>
          <w:tcPr>
            <w:tcW w:w="685" w:type="pct"/>
            <w:shd w:val="clear" w:color="auto" w:fill="auto"/>
            <w:hideMark/>
          </w:tcPr>
          <w:p w14:paraId="15C01983" w14:textId="77777777" w:rsidR="00CB3A37" w:rsidRPr="00617EB8" w:rsidRDefault="00CB3A37" w:rsidP="00C85DC9">
            <w:pPr>
              <w:ind w:firstLine="0"/>
              <w:rPr>
                <w:sz w:val="20"/>
                <w:lang w:val="en-US"/>
              </w:rPr>
            </w:pPr>
            <w:r w:rsidRPr="00617EB8">
              <w:rPr>
                <w:b/>
                <w:bCs/>
                <w:sz w:val="20"/>
                <w:lang w:val="en-US"/>
              </w:rPr>
              <w:t>legalForm</w:t>
            </w:r>
          </w:p>
        </w:tc>
        <w:tc>
          <w:tcPr>
            <w:tcW w:w="914" w:type="pct"/>
            <w:gridSpan w:val="7"/>
            <w:shd w:val="clear" w:color="auto" w:fill="auto"/>
            <w:hideMark/>
          </w:tcPr>
          <w:p w14:paraId="059F6C18" w14:textId="77777777" w:rsidR="00CB3A37" w:rsidRPr="00617EB8" w:rsidRDefault="00CB3A37" w:rsidP="00C85DC9">
            <w:pPr>
              <w:ind w:firstLine="0"/>
              <w:rPr>
                <w:sz w:val="20"/>
              </w:rPr>
            </w:pPr>
            <w:r w:rsidRPr="00617EB8">
              <w:rPr>
                <w:sz w:val="20"/>
              </w:rPr>
              <w:t> </w:t>
            </w:r>
          </w:p>
        </w:tc>
        <w:tc>
          <w:tcPr>
            <w:tcW w:w="313" w:type="pct"/>
            <w:gridSpan w:val="4"/>
            <w:shd w:val="clear" w:color="auto" w:fill="auto"/>
            <w:hideMark/>
          </w:tcPr>
          <w:p w14:paraId="50027C5B" w14:textId="77777777" w:rsidR="00CB3A37" w:rsidRPr="00617EB8" w:rsidRDefault="00CB3A37" w:rsidP="00C85DC9">
            <w:pPr>
              <w:ind w:firstLine="0"/>
              <w:rPr>
                <w:sz w:val="20"/>
              </w:rPr>
            </w:pPr>
            <w:r w:rsidRPr="00617EB8">
              <w:rPr>
                <w:sz w:val="20"/>
              </w:rPr>
              <w:t> </w:t>
            </w:r>
          </w:p>
        </w:tc>
        <w:tc>
          <w:tcPr>
            <w:tcW w:w="530" w:type="pct"/>
            <w:gridSpan w:val="4"/>
            <w:shd w:val="clear" w:color="auto" w:fill="auto"/>
            <w:hideMark/>
          </w:tcPr>
          <w:p w14:paraId="0A698C46" w14:textId="77777777" w:rsidR="00CB3A37" w:rsidRPr="00617EB8" w:rsidRDefault="00CB3A37" w:rsidP="00C85DC9">
            <w:pPr>
              <w:ind w:firstLine="0"/>
              <w:rPr>
                <w:sz w:val="20"/>
              </w:rPr>
            </w:pPr>
            <w:r w:rsidRPr="00617EB8">
              <w:rPr>
                <w:sz w:val="20"/>
              </w:rPr>
              <w:t> </w:t>
            </w:r>
          </w:p>
        </w:tc>
        <w:tc>
          <w:tcPr>
            <w:tcW w:w="1180" w:type="pct"/>
            <w:gridSpan w:val="2"/>
            <w:shd w:val="clear" w:color="auto" w:fill="auto"/>
            <w:hideMark/>
          </w:tcPr>
          <w:p w14:paraId="0E370B69" w14:textId="77777777" w:rsidR="00CB3A37" w:rsidRPr="00617EB8" w:rsidRDefault="00CB3A37" w:rsidP="00C85DC9">
            <w:pPr>
              <w:ind w:firstLine="0"/>
              <w:rPr>
                <w:sz w:val="20"/>
              </w:rPr>
            </w:pPr>
            <w:r w:rsidRPr="00617EB8">
              <w:rPr>
                <w:sz w:val="20"/>
              </w:rPr>
              <w:t> </w:t>
            </w:r>
          </w:p>
        </w:tc>
        <w:tc>
          <w:tcPr>
            <w:tcW w:w="1378" w:type="pct"/>
            <w:gridSpan w:val="3"/>
            <w:shd w:val="clear" w:color="auto" w:fill="auto"/>
            <w:hideMark/>
          </w:tcPr>
          <w:p w14:paraId="70BD7489" w14:textId="77777777" w:rsidR="00CB3A37" w:rsidRPr="00617EB8" w:rsidRDefault="00CB3A37" w:rsidP="00C85DC9">
            <w:pPr>
              <w:ind w:firstLine="0"/>
              <w:rPr>
                <w:sz w:val="20"/>
              </w:rPr>
            </w:pPr>
            <w:r w:rsidRPr="00617EB8">
              <w:rPr>
                <w:sz w:val="20"/>
              </w:rPr>
              <w:t xml:space="preserve"> </w:t>
            </w:r>
          </w:p>
        </w:tc>
      </w:tr>
      <w:tr w:rsidR="00CB3A37" w:rsidRPr="00617EB8" w14:paraId="608A289A" w14:textId="77777777" w:rsidTr="009C7CC8">
        <w:tc>
          <w:tcPr>
            <w:tcW w:w="685" w:type="pct"/>
            <w:shd w:val="clear" w:color="auto" w:fill="auto"/>
            <w:hideMark/>
          </w:tcPr>
          <w:p w14:paraId="60977826" w14:textId="77777777" w:rsidR="00CB3A37" w:rsidRPr="00617EB8" w:rsidRDefault="00CB3A37" w:rsidP="00C85DC9">
            <w:pPr>
              <w:ind w:firstLine="0"/>
              <w:rPr>
                <w:sz w:val="20"/>
              </w:rPr>
            </w:pPr>
            <w:r w:rsidRPr="00617EB8">
              <w:rPr>
                <w:sz w:val="20"/>
              </w:rPr>
              <w:t> </w:t>
            </w:r>
          </w:p>
        </w:tc>
        <w:tc>
          <w:tcPr>
            <w:tcW w:w="914" w:type="pct"/>
            <w:gridSpan w:val="7"/>
            <w:shd w:val="clear" w:color="auto" w:fill="auto"/>
            <w:hideMark/>
          </w:tcPr>
          <w:p w14:paraId="2DE93C99" w14:textId="77777777" w:rsidR="00CB3A37" w:rsidRPr="00617EB8" w:rsidRDefault="00CB3A37"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67C6778C" w14:textId="77777777" w:rsidR="00CB3A37" w:rsidRPr="00617EB8" w:rsidRDefault="00CB3A37" w:rsidP="00C85DC9">
            <w:pPr>
              <w:ind w:firstLine="0"/>
              <w:jc w:val="center"/>
              <w:rPr>
                <w:sz w:val="20"/>
              </w:rPr>
            </w:pPr>
            <w:r w:rsidRPr="00617EB8">
              <w:rPr>
                <w:sz w:val="20"/>
              </w:rPr>
              <w:t>O</w:t>
            </w:r>
          </w:p>
        </w:tc>
        <w:tc>
          <w:tcPr>
            <w:tcW w:w="530" w:type="pct"/>
            <w:gridSpan w:val="4"/>
            <w:shd w:val="clear" w:color="auto" w:fill="auto"/>
            <w:hideMark/>
          </w:tcPr>
          <w:p w14:paraId="43E51804" w14:textId="77777777" w:rsidR="00CB3A37" w:rsidRPr="00617EB8" w:rsidRDefault="00CB3A37" w:rsidP="00C85DC9">
            <w:pPr>
              <w:ind w:firstLine="0"/>
              <w:jc w:val="center"/>
              <w:rPr>
                <w:sz w:val="20"/>
              </w:rPr>
            </w:pPr>
            <w:r w:rsidRPr="00617EB8">
              <w:rPr>
                <w:sz w:val="20"/>
              </w:rPr>
              <w:t>T(1-5)</w:t>
            </w:r>
          </w:p>
        </w:tc>
        <w:tc>
          <w:tcPr>
            <w:tcW w:w="1180" w:type="pct"/>
            <w:gridSpan w:val="2"/>
            <w:shd w:val="clear" w:color="auto" w:fill="auto"/>
            <w:hideMark/>
          </w:tcPr>
          <w:p w14:paraId="46D72958" w14:textId="77777777" w:rsidR="00CB3A37" w:rsidRPr="00617EB8" w:rsidRDefault="00CB3A37" w:rsidP="00C85DC9">
            <w:pPr>
              <w:ind w:firstLine="0"/>
              <w:rPr>
                <w:sz w:val="20"/>
              </w:rPr>
            </w:pPr>
            <w:r w:rsidRPr="00617EB8">
              <w:rPr>
                <w:sz w:val="20"/>
              </w:rPr>
              <w:t>Код</w:t>
            </w:r>
          </w:p>
        </w:tc>
        <w:tc>
          <w:tcPr>
            <w:tcW w:w="1378" w:type="pct"/>
            <w:gridSpan w:val="3"/>
            <w:shd w:val="clear" w:color="auto" w:fill="auto"/>
            <w:hideMark/>
          </w:tcPr>
          <w:p w14:paraId="4759F148" w14:textId="77777777" w:rsidR="00CB3A37" w:rsidRPr="00617EB8" w:rsidRDefault="00CB3A37" w:rsidP="00C85DC9">
            <w:pPr>
              <w:ind w:firstLine="0"/>
              <w:rPr>
                <w:sz w:val="20"/>
              </w:rPr>
            </w:pPr>
            <w:r w:rsidRPr="00617EB8">
              <w:rPr>
                <w:sz w:val="20"/>
              </w:rPr>
              <w:t xml:space="preserve"> </w:t>
            </w:r>
          </w:p>
        </w:tc>
      </w:tr>
      <w:tr w:rsidR="00CB3A37" w:rsidRPr="00617EB8" w14:paraId="6A093BEF" w14:textId="77777777" w:rsidTr="009C7CC8">
        <w:tc>
          <w:tcPr>
            <w:tcW w:w="685" w:type="pct"/>
            <w:shd w:val="clear" w:color="auto" w:fill="auto"/>
            <w:hideMark/>
          </w:tcPr>
          <w:p w14:paraId="2F4486CB" w14:textId="77777777" w:rsidR="00CB3A37" w:rsidRPr="00617EB8" w:rsidRDefault="00CB3A37" w:rsidP="00C85DC9">
            <w:pPr>
              <w:ind w:firstLine="0"/>
              <w:rPr>
                <w:sz w:val="20"/>
              </w:rPr>
            </w:pPr>
            <w:r w:rsidRPr="00617EB8">
              <w:rPr>
                <w:sz w:val="20"/>
              </w:rPr>
              <w:t> </w:t>
            </w:r>
          </w:p>
        </w:tc>
        <w:tc>
          <w:tcPr>
            <w:tcW w:w="914" w:type="pct"/>
            <w:gridSpan w:val="7"/>
            <w:shd w:val="clear" w:color="auto" w:fill="auto"/>
            <w:hideMark/>
          </w:tcPr>
          <w:p w14:paraId="72F3F455" w14:textId="77777777" w:rsidR="00CB3A37" w:rsidRPr="00617EB8" w:rsidRDefault="00CB3A37" w:rsidP="00C85DC9">
            <w:pPr>
              <w:ind w:firstLine="0"/>
              <w:rPr>
                <w:sz w:val="20"/>
              </w:rPr>
            </w:pPr>
            <w:r w:rsidRPr="00617EB8">
              <w:rPr>
                <w:sz w:val="20"/>
                <w:lang w:val="en-US"/>
              </w:rPr>
              <w:t>singularName</w:t>
            </w:r>
          </w:p>
        </w:tc>
        <w:tc>
          <w:tcPr>
            <w:tcW w:w="313" w:type="pct"/>
            <w:gridSpan w:val="4"/>
            <w:shd w:val="clear" w:color="auto" w:fill="auto"/>
            <w:hideMark/>
          </w:tcPr>
          <w:p w14:paraId="13F151E0" w14:textId="77777777" w:rsidR="00CB3A37" w:rsidRPr="00617EB8" w:rsidRDefault="00CB3A37" w:rsidP="00C85DC9">
            <w:pPr>
              <w:ind w:firstLine="0"/>
              <w:jc w:val="center"/>
              <w:rPr>
                <w:sz w:val="20"/>
              </w:rPr>
            </w:pPr>
            <w:r w:rsidRPr="00617EB8">
              <w:rPr>
                <w:sz w:val="20"/>
              </w:rPr>
              <w:t>H</w:t>
            </w:r>
          </w:p>
        </w:tc>
        <w:tc>
          <w:tcPr>
            <w:tcW w:w="530" w:type="pct"/>
            <w:gridSpan w:val="4"/>
            <w:shd w:val="clear" w:color="auto" w:fill="auto"/>
            <w:hideMark/>
          </w:tcPr>
          <w:p w14:paraId="2BDEAE8E" w14:textId="77777777" w:rsidR="00CB3A37" w:rsidRPr="00617EB8" w:rsidRDefault="00CB3A37" w:rsidP="00C85DC9">
            <w:pPr>
              <w:ind w:firstLine="0"/>
              <w:jc w:val="center"/>
              <w:rPr>
                <w:sz w:val="20"/>
              </w:rPr>
            </w:pPr>
            <w:r w:rsidRPr="00617EB8">
              <w:rPr>
                <w:sz w:val="20"/>
              </w:rPr>
              <w:t>T(1-2</w:t>
            </w:r>
            <w:r w:rsidRPr="00617EB8">
              <w:rPr>
                <w:sz w:val="20"/>
                <w:lang w:val="en-US"/>
              </w:rPr>
              <w:t>0</w:t>
            </w:r>
            <w:r w:rsidRPr="00617EB8">
              <w:rPr>
                <w:sz w:val="20"/>
              </w:rPr>
              <w:t>00)</w:t>
            </w:r>
          </w:p>
        </w:tc>
        <w:tc>
          <w:tcPr>
            <w:tcW w:w="1180" w:type="pct"/>
            <w:gridSpan w:val="2"/>
            <w:shd w:val="clear" w:color="auto" w:fill="auto"/>
            <w:hideMark/>
          </w:tcPr>
          <w:p w14:paraId="18DB4F8F" w14:textId="77777777" w:rsidR="00CB3A37" w:rsidRPr="00617EB8" w:rsidRDefault="00CB3A37" w:rsidP="00C85DC9">
            <w:pPr>
              <w:ind w:firstLine="0"/>
              <w:rPr>
                <w:sz w:val="20"/>
              </w:rPr>
            </w:pPr>
            <w:r w:rsidRPr="00617EB8">
              <w:rPr>
                <w:sz w:val="20"/>
              </w:rPr>
              <w:t>Наименование в единственном числе</w:t>
            </w:r>
          </w:p>
        </w:tc>
        <w:tc>
          <w:tcPr>
            <w:tcW w:w="1378" w:type="pct"/>
            <w:gridSpan w:val="3"/>
            <w:shd w:val="clear" w:color="auto" w:fill="auto"/>
            <w:hideMark/>
          </w:tcPr>
          <w:p w14:paraId="3087EFDA" w14:textId="77777777" w:rsidR="00CB3A37" w:rsidRPr="00617EB8" w:rsidRDefault="00CB3A37" w:rsidP="00C85DC9">
            <w:pPr>
              <w:ind w:firstLine="0"/>
              <w:rPr>
                <w:sz w:val="20"/>
              </w:rPr>
            </w:pPr>
            <w:r w:rsidRPr="00617EB8">
              <w:rPr>
                <w:sz w:val="20"/>
              </w:rPr>
              <w:t xml:space="preserve"> </w:t>
            </w:r>
          </w:p>
        </w:tc>
      </w:tr>
      <w:tr w:rsidR="00CB3A37" w:rsidRPr="00617EB8" w14:paraId="4FBB33F1" w14:textId="77777777" w:rsidTr="00617EB8">
        <w:tc>
          <w:tcPr>
            <w:tcW w:w="5000" w:type="pct"/>
            <w:gridSpan w:val="21"/>
            <w:shd w:val="clear" w:color="auto" w:fill="auto"/>
            <w:hideMark/>
          </w:tcPr>
          <w:p w14:paraId="7F4D336F" w14:textId="77777777" w:rsidR="00CB3A37" w:rsidRPr="00617EB8" w:rsidRDefault="00CB3A37" w:rsidP="00C85DC9">
            <w:pPr>
              <w:ind w:firstLine="0"/>
              <w:jc w:val="center"/>
              <w:rPr>
                <w:b/>
                <w:sz w:val="20"/>
              </w:rPr>
            </w:pPr>
            <w:r w:rsidRPr="00617EB8">
              <w:rPr>
                <w:b/>
                <w:sz w:val="20"/>
              </w:rPr>
              <w:t>Субъект РФ</w:t>
            </w:r>
          </w:p>
        </w:tc>
      </w:tr>
      <w:tr w:rsidR="00CB3A37" w:rsidRPr="00617EB8" w14:paraId="4A1E22CB" w14:textId="77777777" w:rsidTr="009C7CC8">
        <w:tc>
          <w:tcPr>
            <w:tcW w:w="685" w:type="pct"/>
            <w:shd w:val="clear" w:color="auto" w:fill="auto"/>
            <w:hideMark/>
          </w:tcPr>
          <w:p w14:paraId="5BC47FBD" w14:textId="77777777" w:rsidR="00CB3A37" w:rsidRPr="00617EB8" w:rsidRDefault="00CB3A37" w:rsidP="00C85DC9">
            <w:pPr>
              <w:ind w:firstLine="0"/>
              <w:rPr>
                <w:sz w:val="20"/>
                <w:lang w:val="en-US"/>
              </w:rPr>
            </w:pPr>
            <w:r w:rsidRPr="00617EB8">
              <w:rPr>
                <w:b/>
                <w:bCs/>
                <w:sz w:val="20"/>
                <w:lang w:val="en-US"/>
              </w:rPr>
              <w:t>subjectRF</w:t>
            </w:r>
          </w:p>
        </w:tc>
        <w:tc>
          <w:tcPr>
            <w:tcW w:w="914" w:type="pct"/>
            <w:gridSpan w:val="7"/>
            <w:shd w:val="clear" w:color="auto" w:fill="auto"/>
            <w:hideMark/>
          </w:tcPr>
          <w:p w14:paraId="1C6551AD" w14:textId="77777777" w:rsidR="00CB3A37" w:rsidRPr="00617EB8" w:rsidRDefault="00CB3A37" w:rsidP="00C85DC9">
            <w:pPr>
              <w:ind w:firstLine="0"/>
              <w:rPr>
                <w:sz w:val="20"/>
              </w:rPr>
            </w:pPr>
            <w:r w:rsidRPr="00617EB8">
              <w:rPr>
                <w:sz w:val="20"/>
              </w:rPr>
              <w:t> </w:t>
            </w:r>
          </w:p>
        </w:tc>
        <w:tc>
          <w:tcPr>
            <w:tcW w:w="313" w:type="pct"/>
            <w:gridSpan w:val="4"/>
            <w:shd w:val="clear" w:color="auto" w:fill="auto"/>
            <w:hideMark/>
          </w:tcPr>
          <w:p w14:paraId="75FB0F6B" w14:textId="77777777" w:rsidR="00CB3A37" w:rsidRPr="00617EB8" w:rsidRDefault="00CB3A37" w:rsidP="00C85DC9">
            <w:pPr>
              <w:ind w:firstLine="0"/>
              <w:rPr>
                <w:sz w:val="20"/>
              </w:rPr>
            </w:pPr>
            <w:r w:rsidRPr="00617EB8">
              <w:rPr>
                <w:sz w:val="20"/>
              </w:rPr>
              <w:t> </w:t>
            </w:r>
          </w:p>
        </w:tc>
        <w:tc>
          <w:tcPr>
            <w:tcW w:w="530" w:type="pct"/>
            <w:gridSpan w:val="4"/>
            <w:shd w:val="clear" w:color="auto" w:fill="auto"/>
            <w:hideMark/>
          </w:tcPr>
          <w:p w14:paraId="3B8B7734" w14:textId="77777777" w:rsidR="00CB3A37" w:rsidRPr="00617EB8" w:rsidRDefault="00CB3A37" w:rsidP="00C85DC9">
            <w:pPr>
              <w:ind w:firstLine="0"/>
              <w:rPr>
                <w:sz w:val="20"/>
              </w:rPr>
            </w:pPr>
            <w:r w:rsidRPr="00617EB8">
              <w:rPr>
                <w:sz w:val="20"/>
              </w:rPr>
              <w:t> </w:t>
            </w:r>
          </w:p>
        </w:tc>
        <w:tc>
          <w:tcPr>
            <w:tcW w:w="1180" w:type="pct"/>
            <w:gridSpan w:val="2"/>
            <w:shd w:val="clear" w:color="auto" w:fill="auto"/>
            <w:hideMark/>
          </w:tcPr>
          <w:p w14:paraId="7068DEFA" w14:textId="77777777" w:rsidR="00CB3A37" w:rsidRPr="00617EB8" w:rsidRDefault="00CB3A37" w:rsidP="00C85DC9">
            <w:pPr>
              <w:ind w:firstLine="0"/>
              <w:rPr>
                <w:sz w:val="20"/>
              </w:rPr>
            </w:pPr>
            <w:r w:rsidRPr="00617EB8">
              <w:rPr>
                <w:sz w:val="20"/>
              </w:rPr>
              <w:t> </w:t>
            </w:r>
          </w:p>
        </w:tc>
        <w:tc>
          <w:tcPr>
            <w:tcW w:w="1378" w:type="pct"/>
            <w:gridSpan w:val="3"/>
            <w:shd w:val="clear" w:color="auto" w:fill="auto"/>
            <w:hideMark/>
          </w:tcPr>
          <w:p w14:paraId="023F1BE7" w14:textId="77777777" w:rsidR="00CB3A37" w:rsidRPr="00617EB8" w:rsidRDefault="00CB3A37" w:rsidP="00C85DC9">
            <w:pPr>
              <w:ind w:firstLine="0"/>
              <w:rPr>
                <w:sz w:val="20"/>
              </w:rPr>
            </w:pPr>
            <w:r w:rsidRPr="00617EB8">
              <w:rPr>
                <w:sz w:val="20"/>
              </w:rPr>
              <w:t xml:space="preserve"> </w:t>
            </w:r>
          </w:p>
        </w:tc>
      </w:tr>
      <w:tr w:rsidR="00CB3A37" w:rsidRPr="00617EB8" w14:paraId="08C1F1AC" w14:textId="77777777" w:rsidTr="009C7CC8">
        <w:tc>
          <w:tcPr>
            <w:tcW w:w="685" w:type="pct"/>
            <w:shd w:val="clear" w:color="auto" w:fill="auto"/>
            <w:hideMark/>
          </w:tcPr>
          <w:p w14:paraId="0129903B" w14:textId="77777777" w:rsidR="00CB3A37" w:rsidRPr="00617EB8" w:rsidRDefault="00CB3A37" w:rsidP="00C85DC9">
            <w:pPr>
              <w:ind w:firstLine="0"/>
              <w:rPr>
                <w:sz w:val="20"/>
              </w:rPr>
            </w:pPr>
            <w:r w:rsidRPr="00617EB8">
              <w:rPr>
                <w:sz w:val="20"/>
              </w:rPr>
              <w:t> </w:t>
            </w:r>
          </w:p>
        </w:tc>
        <w:tc>
          <w:tcPr>
            <w:tcW w:w="914" w:type="pct"/>
            <w:gridSpan w:val="7"/>
            <w:shd w:val="clear" w:color="auto" w:fill="auto"/>
            <w:hideMark/>
          </w:tcPr>
          <w:p w14:paraId="328EE0AE" w14:textId="77777777" w:rsidR="00CB3A37" w:rsidRPr="00617EB8" w:rsidRDefault="00CB3A37" w:rsidP="00C85DC9">
            <w:pPr>
              <w:ind w:firstLine="0"/>
              <w:rPr>
                <w:sz w:val="20"/>
              </w:rPr>
            </w:pPr>
            <w:r w:rsidRPr="00617EB8">
              <w:rPr>
                <w:sz w:val="20"/>
                <w:lang w:val="en-US"/>
              </w:rPr>
              <w:t>c</w:t>
            </w:r>
            <w:r w:rsidRPr="00617EB8">
              <w:rPr>
                <w:sz w:val="20"/>
              </w:rPr>
              <w:t xml:space="preserve">ode </w:t>
            </w:r>
          </w:p>
        </w:tc>
        <w:tc>
          <w:tcPr>
            <w:tcW w:w="313" w:type="pct"/>
            <w:gridSpan w:val="4"/>
            <w:shd w:val="clear" w:color="auto" w:fill="auto"/>
            <w:hideMark/>
          </w:tcPr>
          <w:p w14:paraId="2E4E445C" w14:textId="77777777" w:rsidR="00CB3A37" w:rsidRPr="00617EB8" w:rsidRDefault="00CB3A37" w:rsidP="00C85DC9">
            <w:pPr>
              <w:ind w:firstLine="0"/>
              <w:jc w:val="center"/>
              <w:rPr>
                <w:sz w:val="20"/>
              </w:rPr>
            </w:pPr>
            <w:r w:rsidRPr="00617EB8">
              <w:rPr>
                <w:sz w:val="20"/>
              </w:rPr>
              <w:t>O</w:t>
            </w:r>
          </w:p>
        </w:tc>
        <w:tc>
          <w:tcPr>
            <w:tcW w:w="530" w:type="pct"/>
            <w:gridSpan w:val="4"/>
            <w:shd w:val="clear" w:color="auto" w:fill="auto"/>
            <w:hideMark/>
          </w:tcPr>
          <w:p w14:paraId="0BA157E7" w14:textId="77777777" w:rsidR="00CB3A37" w:rsidRPr="00617EB8" w:rsidRDefault="00CB3A37" w:rsidP="00C85DC9">
            <w:pPr>
              <w:ind w:firstLine="0"/>
              <w:jc w:val="center"/>
              <w:rPr>
                <w:sz w:val="20"/>
              </w:rPr>
            </w:pPr>
            <w:r w:rsidRPr="00617EB8">
              <w:rPr>
                <w:sz w:val="20"/>
              </w:rPr>
              <w:t>T(1-4)</w:t>
            </w:r>
          </w:p>
        </w:tc>
        <w:tc>
          <w:tcPr>
            <w:tcW w:w="1180" w:type="pct"/>
            <w:gridSpan w:val="2"/>
            <w:shd w:val="clear" w:color="auto" w:fill="auto"/>
            <w:hideMark/>
          </w:tcPr>
          <w:p w14:paraId="47B5E5EA" w14:textId="77777777" w:rsidR="00CB3A37" w:rsidRPr="00617EB8" w:rsidRDefault="00CB3A37" w:rsidP="00C85DC9">
            <w:pPr>
              <w:ind w:firstLine="0"/>
              <w:rPr>
                <w:sz w:val="20"/>
              </w:rPr>
            </w:pPr>
            <w:r w:rsidRPr="00617EB8">
              <w:rPr>
                <w:sz w:val="20"/>
              </w:rPr>
              <w:t>Код субъекта</w:t>
            </w:r>
          </w:p>
        </w:tc>
        <w:tc>
          <w:tcPr>
            <w:tcW w:w="1378" w:type="pct"/>
            <w:gridSpan w:val="3"/>
            <w:shd w:val="clear" w:color="auto" w:fill="auto"/>
            <w:hideMark/>
          </w:tcPr>
          <w:p w14:paraId="28420B8D" w14:textId="77777777" w:rsidR="00CB3A37" w:rsidRPr="00617EB8" w:rsidRDefault="00CB3A37" w:rsidP="00C85DC9">
            <w:pPr>
              <w:ind w:firstLine="0"/>
              <w:rPr>
                <w:sz w:val="20"/>
              </w:rPr>
            </w:pPr>
            <w:r w:rsidRPr="00617EB8">
              <w:rPr>
                <w:sz w:val="20"/>
              </w:rPr>
              <w:t xml:space="preserve"> </w:t>
            </w:r>
          </w:p>
        </w:tc>
      </w:tr>
      <w:tr w:rsidR="00CB3A37" w:rsidRPr="00617EB8" w14:paraId="1D6F6339" w14:textId="77777777" w:rsidTr="009C7CC8">
        <w:tc>
          <w:tcPr>
            <w:tcW w:w="685" w:type="pct"/>
            <w:shd w:val="clear" w:color="auto" w:fill="auto"/>
            <w:hideMark/>
          </w:tcPr>
          <w:p w14:paraId="136117F9" w14:textId="77777777" w:rsidR="00CB3A37" w:rsidRPr="00617EB8" w:rsidRDefault="00CB3A37" w:rsidP="00C85DC9">
            <w:pPr>
              <w:ind w:firstLine="0"/>
              <w:rPr>
                <w:sz w:val="20"/>
              </w:rPr>
            </w:pPr>
            <w:r w:rsidRPr="00617EB8">
              <w:rPr>
                <w:sz w:val="20"/>
              </w:rPr>
              <w:t> </w:t>
            </w:r>
          </w:p>
        </w:tc>
        <w:tc>
          <w:tcPr>
            <w:tcW w:w="914" w:type="pct"/>
            <w:gridSpan w:val="7"/>
            <w:shd w:val="clear" w:color="auto" w:fill="auto"/>
            <w:hideMark/>
          </w:tcPr>
          <w:p w14:paraId="0EE15FAF" w14:textId="77777777" w:rsidR="00CB3A37" w:rsidRPr="00617EB8" w:rsidRDefault="00CB3A37" w:rsidP="00C85DC9">
            <w:pPr>
              <w:ind w:firstLine="0"/>
              <w:rPr>
                <w:sz w:val="20"/>
              </w:rPr>
            </w:pPr>
            <w:r w:rsidRPr="00617EB8">
              <w:rPr>
                <w:sz w:val="20"/>
                <w:lang w:val="en-US"/>
              </w:rPr>
              <w:t>name</w:t>
            </w:r>
          </w:p>
        </w:tc>
        <w:tc>
          <w:tcPr>
            <w:tcW w:w="313" w:type="pct"/>
            <w:gridSpan w:val="4"/>
            <w:shd w:val="clear" w:color="auto" w:fill="auto"/>
            <w:hideMark/>
          </w:tcPr>
          <w:p w14:paraId="77208733" w14:textId="77777777" w:rsidR="00CB3A37" w:rsidRPr="00617EB8" w:rsidRDefault="00CB3A37" w:rsidP="00C85DC9">
            <w:pPr>
              <w:ind w:firstLine="0"/>
              <w:jc w:val="center"/>
              <w:rPr>
                <w:sz w:val="20"/>
              </w:rPr>
            </w:pPr>
            <w:r w:rsidRPr="00617EB8">
              <w:rPr>
                <w:sz w:val="20"/>
              </w:rPr>
              <w:t>H</w:t>
            </w:r>
          </w:p>
        </w:tc>
        <w:tc>
          <w:tcPr>
            <w:tcW w:w="530" w:type="pct"/>
            <w:gridSpan w:val="4"/>
            <w:shd w:val="clear" w:color="auto" w:fill="auto"/>
            <w:hideMark/>
          </w:tcPr>
          <w:p w14:paraId="35EFAC6F" w14:textId="77777777" w:rsidR="00CB3A37" w:rsidRPr="00617EB8" w:rsidRDefault="00CB3A37" w:rsidP="00C85DC9">
            <w:pPr>
              <w:ind w:firstLine="0"/>
              <w:jc w:val="center"/>
              <w:rPr>
                <w:sz w:val="20"/>
              </w:rPr>
            </w:pPr>
            <w:r w:rsidRPr="00617EB8">
              <w:rPr>
                <w:sz w:val="20"/>
              </w:rPr>
              <w:t>T(1-100)</w:t>
            </w:r>
          </w:p>
        </w:tc>
        <w:tc>
          <w:tcPr>
            <w:tcW w:w="1180" w:type="pct"/>
            <w:gridSpan w:val="2"/>
            <w:shd w:val="clear" w:color="auto" w:fill="auto"/>
            <w:hideMark/>
          </w:tcPr>
          <w:p w14:paraId="46B6F05F" w14:textId="77777777" w:rsidR="00CB3A37" w:rsidRPr="00617EB8" w:rsidRDefault="00CB3A37" w:rsidP="00C85DC9">
            <w:pPr>
              <w:ind w:firstLine="0"/>
              <w:rPr>
                <w:sz w:val="20"/>
              </w:rPr>
            </w:pPr>
            <w:r w:rsidRPr="00617EB8">
              <w:rPr>
                <w:sz w:val="20"/>
              </w:rPr>
              <w:t>Наименование</w:t>
            </w:r>
          </w:p>
        </w:tc>
        <w:tc>
          <w:tcPr>
            <w:tcW w:w="1378" w:type="pct"/>
            <w:gridSpan w:val="3"/>
            <w:shd w:val="clear" w:color="auto" w:fill="auto"/>
            <w:hideMark/>
          </w:tcPr>
          <w:p w14:paraId="73304260" w14:textId="77777777" w:rsidR="00CB3A37" w:rsidRPr="00617EB8" w:rsidRDefault="00CB3A37" w:rsidP="00C85DC9">
            <w:pPr>
              <w:ind w:firstLine="0"/>
              <w:rPr>
                <w:sz w:val="20"/>
              </w:rPr>
            </w:pPr>
            <w:r w:rsidRPr="00617EB8">
              <w:rPr>
                <w:sz w:val="20"/>
              </w:rPr>
              <w:t>Элемент заполняется только при передаче значений во внещние системы. При приеме игнорируется</w:t>
            </w:r>
          </w:p>
        </w:tc>
      </w:tr>
      <w:tr w:rsidR="00CB3A37" w:rsidRPr="00617EB8" w14:paraId="5279307B" w14:textId="77777777" w:rsidTr="00617EB8">
        <w:tc>
          <w:tcPr>
            <w:tcW w:w="5000" w:type="pct"/>
            <w:gridSpan w:val="21"/>
            <w:shd w:val="clear" w:color="auto" w:fill="auto"/>
            <w:hideMark/>
          </w:tcPr>
          <w:p w14:paraId="553E4F68" w14:textId="77777777" w:rsidR="00CB3A37" w:rsidRPr="00617EB8" w:rsidRDefault="00CB3A37" w:rsidP="00C85DC9">
            <w:pPr>
              <w:ind w:firstLine="0"/>
              <w:jc w:val="center"/>
              <w:rPr>
                <w:b/>
                <w:sz w:val="20"/>
              </w:rPr>
            </w:pPr>
            <w:r w:rsidRPr="00617EB8">
              <w:rPr>
                <w:b/>
                <w:sz w:val="20"/>
              </w:rPr>
              <w:t>ОКТМО</w:t>
            </w:r>
          </w:p>
        </w:tc>
      </w:tr>
      <w:tr w:rsidR="00CB3A37" w:rsidRPr="00617EB8" w14:paraId="04630C3A" w14:textId="77777777" w:rsidTr="009C7CC8">
        <w:tc>
          <w:tcPr>
            <w:tcW w:w="685" w:type="pct"/>
            <w:shd w:val="clear" w:color="auto" w:fill="auto"/>
            <w:hideMark/>
          </w:tcPr>
          <w:p w14:paraId="0E45C783" w14:textId="77777777" w:rsidR="00CB3A37" w:rsidRPr="00617EB8" w:rsidRDefault="00CB3A37" w:rsidP="00C85DC9">
            <w:pPr>
              <w:ind w:firstLine="0"/>
              <w:rPr>
                <w:sz w:val="20"/>
                <w:lang w:val="en-US"/>
              </w:rPr>
            </w:pPr>
            <w:r w:rsidRPr="00617EB8">
              <w:rPr>
                <w:b/>
                <w:bCs/>
                <w:sz w:val="20"/>
                <w:lang w:val="en-US"/>
              </w:rPr>
              <w:t>OKTMO</w:t>
            </w:r>
          </w:p>
        </w:tc>
        <w:tc>
          <w:tcPr>
            <w:tcW w:w="825" w:type="pct"/>
            <w:gridSpan w:val="5"/>
            <w:shd w:val="clear" w:color="auto" w:fill="auto"/>
            <w:hideMark/>
          </w:tcPr>
          <w:p w14:paraId="2603A47D" w14:textId="77777777" w:rsidR="00CB3A37" w:rsidRPr="00617EB8" w:rsidRDefault="00CB3A37" w:rsidP="00C85DC9">
            <w:pPr>
              <w:ind w:firstLine="0"/>
              <w:rPr>
                <w:sz w:val="20"/>
              </w:rPr>
            </w:pPr>
            <w:r w:rsidRPr="00617EB8">
              <w:rPr>
                <w:sz w:val="20"/>
              </w:rPr>
              <w:t> </w:t>
            </w:r>
          </w:p>
        </w:tc>
        <w:tc>
          <w:tcPr>
            <w:tcW w:w="402" w:type="pct"/>
            <w:gridSpan w:val="6"/>
            <w:shd w:val="clear" w:color="auto" w:fill="auto"/>
            <w:hideMark/>
          </w:tcPr>
          <w:p w14:paraId="74CA1637" w14:textId="77777777" w:rsidR="00CB3A37" w:rsidRPr="00617EB8" w:rsidRDefault="00CB3A37" w:rsidP="00C85DC9">
            <w:pPr>
              <w:ind w:firstLine="0"/>
              <w:rPr>
                <w:sz w:val="20"/>
              </w:rPr>
            </w:pPr>
            <w:r w:rsidRPr="00617EB8">
              <w:rPr>
                <w:sz w:val="20"/>
              </w:rPr>
              <w:t> </w:t>
            </w:r>
          </w:p>
        </w:tc>
        <w:tc>
          <w:tcPr>
            <w:tcW w:w="530" w:type="pct"/>
            <w:gridSpan w:val="4"/>
            <w:shd w:val="clear" w:color="auto" w:fill="auto"/>
            <w:hideMark/>
          </w:tcPr>
          <w:p w14:paraId="07C32EC6" w14:textId="77777777" w:rsidR="00CB3A37" w:rsidRPr="00617EB8" w:rsidRDefault="00CB3A37" w:rsidP="00C85DC9">
            <w:pPr>
              <w:ind w:firstLine="0"/>
              <w:rPr>
                <w:sz w:val="20"/>
              </w:rPr>
            </w:pPr>
            <w:r w:rsidRPr="00617EB8">
              <w:rPr>
                <w:sz w:val="20"/>
              </w:rPr>
              <w:t> </w:t>
            </w:r>
          </w:p>
        </w:tc>
        <w:tc>
          <w:tcPr>
            <w:tcW w:w="1180" w:type="pct"/>
            <w:gridSpan w:val="2"/>
            <w:shd w:val="clear" w:color="auto" w:fill="auto"/>
            <w:hideMark/>
          </w:tcPr>
          <w:p w14:paraId="65E61FE5" w14:textId="77777777" w:rsidR="00CB3A37" w:rsidRPr="00617EB8" w:rsidRDefault="00CB3A37" w:rsidP="00C85DC9">
            <w:pPr>
              <w:ind w:firstLine="0"/>
              <w:rPr>
                <w:sz w:val="20"/>
              </w:rPr>
            </w:pPr>
            <w:r w:rsidRPr="00617EB8">
              <w:rPr>
                <w:sz w:val="20"/>
              </w:rPr>
              <w:t> </w:t>
            </w:r>
          </w:p>
        </w:tc>
        <w:tc>
          <w:tcPr>
            <w:tcW w:w="1378" w:type="pct"/>
            <w:gridSpan w:val="3"/>
            <w:shd w:val="clear" w:color="auto" w:fill="auto"/>
            <w:hideMark/>
          </w:tcPr>
          <w:p w14:paraId="48627659" w14:textId="77777777" w:rsidR="00CB3A37" w:rsidRPr="00617EB8" w:rsidRDefault="00CB3A37" w:rsidP="00C85DC9">
            <w:pPr>
              <w:ind w:firstLine="0"/>
              <w:rPr>
                <w:sz w:val="20"/>
              </w:rPr>
            </w:pPr>
            <w:r w:rsidRPr="00617EB8">
              <w:rPr>
                <w:sz w:val="20"/>
              </w:rPr>
              <w:t xml:space="preserve"> </w:t>
            </w:r>
          </w:p>
        </w:tc>
      </w:tr>
      <w:tr w:rsidR="00CB3A37" w:rsidRPr="00617EB8" w14:paraId="49D85B04" w14:textId="77777777" w:rsidTr="009C7CC8">
        <w:tc>
          <w:tcPr>
            <w:tcW w:w="685" w:type="pct"/>
            <w:shd w:val="clear" w:color="auto" w:fill="auto"/>
            <w:hideMark/>
          </w:tcPr>
          <w:p w14:paraId="66D8C304" w14:textId="77777777" w:rsidR="00CB3A37" w:rsidRPr="00617EB8" w:rsidRDefault="00CB3A37" w:rsidP="00C85DC9">
            <w:pPr>
              <w:ind w:firstLine="0"/>
              <w:rPr>
                <w:sz w:val="20"/>
              </w:rPr>
            </w:pPr>
            <w:r w:rsidRPr="00617EB8">
              <w:rPr>
                <w:sz w:val="20"/>
              </w:rPr>
              <w:t> </w:t>
            </w:r>
          </w:p>
        </w:tc>
        <w:tc>
          <w:tcPr>
            <w:tcW w:w="825" w:type="pct"/>
            <w:gridSpan w:val="5"/>
            <w:shd w:val="clear" w:color="auto" w:fill="auto"/>
            <w:hideMark/>
          </w:tcPr>
          <w:p w14:paraId="24BE6844" w14:textId="77777777" w:rsidR="00CB3A37" w:rsidRPr="00617EB8" w:rsidRDefault="00CB3A37" w:rsidP="00C85DC9">
            <w:pPr>
              <w:ind w:firstLine="0"/>
              <w:rPr>
                <w:sz w:val="20"/>
              </w:rPr>
            </w:pPr>
            <w:r w:rsidRPr="00617EB8">
              <w:rPr>
                <w:sz w:val="20"/>
                <w:lang w:val="en-US"/>
              </w:rPr>
              <w:t>c</w:t>
            </w:r>
            <w:r w:rsidRPr="00617EB8">
              <w:rPr>
                <w:sz w:val="20"/>
              </w:rPr>
              <w:t xml:space="preserve">ode </w:t>
            </w:r>
          </w:p>
        </w:tc>
        <w:tc>
          <w:tcPr>
            <w:tcW w:w="402" w:type="pct"/>
            <w:gridSpan w:val="6"/>
            <w:shd w:val="clear" w:color="auto" w:fill="auto"/>
            <w:hideMark/>
          </w:tcPr>
          <w:p w14:paraId="37B2BD30" w14:textId="77777777" w:rsidR="00CB3A37" w:rsidRPr="00617EB8" w:rsidRDefault="00CB3A37" w:rsidP="00C85DC9">
            <w:pPr>
              <w:ind w:firstLine="0"/>
              <w:jc w:val="center"/>
              <w:rPr>
                <w:sz w:val="20"/>
              </w:rPr>
            </w:pPr>
            <w:r w:rsidRPr="00617EB8">
              <w:rPr>
                <w:sz w:val="20"/>
              </w:rPr>
              <w:t>O</w:t>
            </w:r>
          </w:p>
        </w:tc>
        <w:tc>
          <w:tcPr>
            <w:tcW w:w="530" w:type="pct"/>
            <w:gridSpan w:val="4"/>
            <w:shd w:val="clear" w:color="auto" w:fill="auto"/>
            <w:hideMark/>
          </w:tcPr>
          <w:p w14:paraId="5F10B506" w14:textId="77777777" w:rsidR="00CB3A37" w:rsidRPr="00617EB8" w:rsidRDefault="00CB3A37" w:rsidP="00C85DC9">
            <w:pPr>
              <w:ind w:firstLine="0"/>
              <w:jc w:val="center"/>
              <w:rPr>
                <w:sz w:val="20"/>
              </w:rPr>
            </w:pPr>
            <w:r w:rsidRPr="00617EB8">
              <w:rPr>
                <w:sz w:val="20"/>
              </w:rPr>
              <w:t>T(1-</w:t>
            </w:r>
            <w:r w:rsidRPr="00617EB8">
              <w:rPr>
                <w:sz w:val="20"/>
                <w:lang w:val="en-US"/>
              </w:rPr>
              <w:t>11</w:t>
            </w:r>
            <w:r w:rsidRPr="00617EB8">
              <w:rPr>
                <w:sz w:val="20"/>
              </w:rPr>
              <w:t>)</w:t>
            </w:r>
          </w:p>
        </w:tc>
        <w:tc>
          <w:tcPr>
            <w:tcW w:w="1180" w:type="pct"/>
            <w:gridSpan w:val="2"/>
            <w:shd w:val="clear" w:color="auto" w:fill="auto"/>
            <w:hideMark/>
          </w:tcPr>
          <w:p w14:paraId="1EFD982D" w14:textId="77777777" w:rsidR="00CB3A37" w:rsidRPr="00617EB8" w:rsidRDefault="00CB3A37" w:rsidP="00C85DC9">
            <w:pPr>
              <w:ind w:firstLine="0"/>
              <w:rPr>
                <w:sz w:val="20"/>
              </w:rPr>
            </w:pPr>
            <w:r w:rsidRPr="00617EB8">
              <w:rPr>
                <w:sz w:val="20"/>
              </w:rPr>
              <w:t>Код по ОКТМО</w:t>
            </w:r>
          </w:p>
        </w:tc>
        <w:tc>
          <w:tcPr>
            <w:tcW w:w="1378" w:type="pct"/>
            <w:gridSpan w:val="3"/>
            <w:shd w:val="clear" w:color="auto" w:fill="auto"/>
            <w:hideMark/>
          </w:tcPr>
          <w:p w14:paraId="01C3A688" w14:textId="77777777" w:rsidR="00CB3A37" w:rsidRPr="00617EB8" w:rsidRDefault="00CB3A37" w:rsidP="00C85DC9">
            <w:pPr>
              <w:ind w:firstLine="0"/>
              <w:rPr>
                <w:sz w:val="20"/>
              </w:rPr>
            </w:pPr>
            <w:r w:rsidRPr="00617EB8">
              <w:rPr>
                <w:sz w:val="20"/>
              </w:rPr>
              <w:t xml:space="preserve"> </w:t>
            </w:r>
          </w:p>
        </w:tc>
      </w:tr>
      <w:tr w:rsidR="00CB3A37" w:rsidRPr="00617EB8" w14:paraId="5B68575F" w14:textId="77777777" w:rsidTr="009C7CC8">
        <w:tc>
          <w:tcPr>
            <w:tcW w:w="685" w:type="pct"/>
            <w:shd w:val="clear" w:color="auto" w:fill="auto"/>
            <w:hideMark/>
          </w:tcPr>
          <w:p w14:paraId="0C28775C" w14:textId="77777777" w:rsidR="00CB3A37" w:rsidRPr="00617EB8" w:rsidRDefault="00CB3A37" w:rsidP="00C85DC9">
            <w:pPr>
              <w:ind w:firstLine="0"/>
              <w:rPr>
                <w:sz w:val="20"/>
              </w:rPr>
            </w:pPr>
            <w:r w:rsidRPr="00617EB8">
              <w:rPr>
                <w:sz w:val="20"/>
              </w:rPr>
              <w:t> </w:t>
            </w:r>
          </w:p>
        </w:tc>
        <w:tc>
          <w:tcPr>
            <w:tcW w:w="825" w:type="pct"/>
            <w:gridSpan w:val="5"/>
            <w:shd w:val="clear" w:color="auto" w:fill="auto"/>
            <w:hideMark/>
          </w:tcPr>
          <w:p w14:paraId="0777B2CE" w14:textId="77777777" w:rsidR="00CB3A37" w:rsidRPr="00617EB8" w:rsidRDefault="00CB3A37" w:rsidP="00C85DC9">
            <w:pPr>
              <w:ind w:firstLine="0"/>
              <w:rPr>
                <w:sz w:val="20"/>
              </w:rPr>
            </w:pPr>
            <w:r w:rsidRPr="00617EB8">
              <w:rPr>
                <w:sz w:val="20"/>
                <w:lang w:val="en-US"/>
              </w:rPr>
              <w:t>name</w:t>
            </w:r>
          </w:p>
        </w:tc>
        <w:tc>
          <w:tcPr>
            <w:tcW w:w="402" w:type="pct"/>
            <w:gridSpan w:val="6"/>
            <w:shd w:val="clear" w:color="auto" w:fill="auto"/>
            <w:hideMark/>
          </w:tcPr>
          <w:p w14:paraId="16134D06" w14:textId="77777777" w:rsidR="00CB3A37" w:rsidRPr="00617EB8" w:rsidRDefault="00CB3A37" w:rsidP="00C85DC9">
            <w:pPr>
              <w:ind w:firstLine="0"/>
              <w:jc w:val="center"/>
              <w:rPr>
                <w:sz w:val="20"/>
              </w:rPr>
            </w:pPr>
            <w:r w:rsidRPr="00617EB8">
              <w:rPr>
                <w:sz w:val="20"/>
              </w:rPr>
              <w:t>H</w:t>
            </w:r>
          </w:p>
        </w:tc>
        <w:tc>
          <w:tcPr>
            <w:tcW w:w="530" w:type="pct"/>
            <w:gridSpan w:val="4"/>
            <w:shd w:val="clear" w:color="auto" w:fill="auto"/>
            <w:hideMark/>
          </w:tcPr>
          <w:p w14:paraId="7D7E9DE4" w14:textId="77777777" w:rsidR="00CB3A37" w:rsidRPr="00617EB8" w:rsidRDefault="00CB3A37" w:rsidP="00C85DC9">
            <w:pPr>
              <w:ind w:firstLine="0"/>
              <w:jc w:val="center"/>
              <w:rPr>
                <w:sz w:val="20"/>
              </w:rPr>
            </w:pPr>
            <w:r w:rsidRPr="00617EB8">
              <w:rPr>
                <w:sz w:val="20"/>
              </w:rPr>
              <w:t>T(1-</w:t>
            </w:r>
            <w:r w:rsidRPr="00617EB8">
              <w:rPr>
                <w:sz w:val="20"/>
                <w:lang w:val="en-US"/>
              </w:rPr>
              <w:t>20</w:t>
            </w:r>
            <w:r w:rsidRPr="00617EB8">
              <w:rPr>
                <w:sz w:val="20"/>
              </w:rPr>
              <w:t>00)</w:t>
            </w:r>
          </w:p>
        </w:tc>
        <w:tc>
          <w:tcPr>
            <w:tcW w:w="1180" w:type="pct"/>
            <w:gridSpan w:val="2"/>
            <w:shd w:val="clear" w:color="auto" w:fill="auto"/>
            <w:hideMark/>
          </w:tcPr>
          <w:p w14:paraId="7D7C354D" w14:textId="77777777" w:rsidR="00CB3A37" w:rsidRPr="00617EB8" w:rsidRDefault="00CB3A37" w:rsidP="00C85DC9">
            <w:pPr>
              <w:ind w:firstLine="0"/>
              <w:rPr>
                <w:sz w:val="20"/>
              </w:rPr>
            </w:pPr>
            <w:r w:rsidRPr="00617EB8">
              <w:rPr>
                <w:sz w:val="20"/>
              </w:rPr>
              <w:t>Наименование</w:t>
            </w:r>
          </w:p>
        </w:tc>
        <w:tc>
          <w:tcPr>
            <w:tcW w:w="1378" w:type="pct"/>
            <w:gridSpan w:val="3"/>
            <w:shd w:val="clear" w:color="auto" w:fill="auto"/>
            <w:hideMark/>
          </w:tcPr>
          <w:p w14:paraId="2115C662" w14:textId="77777777" w:rsidR="00CB3A37" w:rsidRPr="00617EB8" w:rsidRDefault="00CB3A37" w:rsidP="00C85DC9">
            <w:pPr>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bl>
    <w:p w14:paraId="2F669C48" w14:textId="033CB456" w:rsidR="00D7450C" w:rsidRDefault="00D7450C" w:rsidP="009B3996">
      <w:pPr>
        <w:pStyle w:val="10"/>
      </w:pPr>
      <w:bookmarkStart w:id="40" w:name="_Toc441065301"/>
      <w:bookmarkStart w:id="41" w:name="_Toc132370624"/>
      <w:bookmarkStart w:id="42" w:name="_Ref380504287"/>
      <w:bookmarkStart w:id="43" w:name="_Ref380504294"/>
      <w:r w:rsidRPr="00D7450C">
        <w:t xml:space="preserve">Сведения о недействительности отказа заказчика в принятии </w:t>
      </w:r>
      <w:r w:rsidR="004C69DE">
        <w:t>независимой</w:t>
      </w:r>
      <w:r w:rsidRPr="00D7450C">
        <w:t xml:space="preserve"> гарантии</w:t>
      </w:r>
      <w:bookmarkEnd w:id="40"/>
      <w:bookmarkEnd w:id="41"/>
    </w:p>
    <w:p w14:paraId="68A3E6BD"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_Ref62661824 \h </w:instrText>
      </w:r>
      <w:r>
        <w:fldChar w:fldCharType="separate"/>
      </w:r>
      <w:r>
        <w:t xml:space="preserve">Таблица </w:t>
      </w:r>
      <w:r>
        <w:rPr>
          <w:noProof/>
        </w:rPr>
        <w:t>8</w:t>
      </w:r>
      <w:r>
        <w:fldChar w:fldCharType="end"/>
      </w:r>
      <w:r>
        <w:t>).</w:t>
      </w:r>
    </w:p>
    <w:p w14:paraId="4ADF03DC" w14:textId="13E92689" w:rsidR="00323FDF" w:rsidRPr="00323FDF" w:rsidRDefault="00323FDF" w:rsidP="00323FDF">
      <w:pPr>
        <w:pStyle w:val="affffffffb"/>
      </w:pPr>
      <w:bookmarkStart w:id="44" w:name="_Ref62661824"/>
      <w:bookmarkStart w:id="45" w:name="_Toc131789736"/>
      <w:bookmarkStart w:id="46" w:name="_Toc132370655"/>
      <w:r>
        <w:t xml:space="preserve">Таблица </w:t>
      </w:r>
      <w:fldSimple w:instr=" SEQ Таблица \* ARABIC ">
        <w:r>
          <w:rPr>
            <w:noProof/>
          </w:rPr>
          <w:t>8</w:t>
        </w:r>
      </w:fldSimple>
      <w:bookmarkEnd w:id="44"/>
      <w:r>
        <w:t xml:space="preserve">. </w:t>
      </w:r>
      <w:r w:rsidRPr="00D7450C">
        <w:t xml:space="preserve">Сведения о недействительности отказа заказчика в принятии </w:t>
      </w:r>
      <w:r>
        <w:t>независимой</w:t>
      </w:r>
      <w:r w:rsidRPr="00D7450C">
        <w:t xml:space="preserve"> гарантии</w:t>
      </w:r>
      <w:bookmarkEnd w:id="45"/>
      <w:bookmarkEnd w:id="46"/>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31"/>
        <w:gridCol w:w="1563"/>
        <w:gridCol w:w="17"/>
        <w:gridCol w:w="37"/>
        <w:gridCol w:w="586"/>
        <w:gridCol w:w="6"/>
        <w:gridCol w:w="140"/>
        <w:gridCol w:w="12"/>
        <w:gridCol w:w="880"/>
        <w:gridCol w:w="138"/>
        <w:gridCol w:w="12"/>
        <w:gridCol w:w="2280"/>
        <w:gridCol w:w="14"/>
        <w:gridCol w:w="2680"/>
      </w:tblGrid>
      <w:tr w:rsidR="00D7450C" w:rsidRPr="00617EB8" w14:paraId="7FE837ED" w14:textId="77777777" w:rsidTr="00617EB8">
        <w:trPr>
          <w:tblHeader/>
          <w:jc w:val="center"/>
        </w:trPr>
        <w:tc>
          <w:tcPr>
            <w:tcW w:w="687" w:type="pct"/>
            <w:shd w:val="clear" w:color="auto" w:fill="E0E0E0"/>
            <w:hideMark/>
          </w:tcPr>
          <w:p w14:paraId="0E864822" w14:textId="77777777" w:rsidR="00D7450C" w:rsidRPr="00617EB8" w:rsidRDefault="00D7450C" w:rsidP="00C85DC9">
            <w:pPr>
              <w:ind w:firstLine="0"/>
              <w:jc w:val="center"/>
              <w:rPr>
                <w:b/>
                <w:bCs/>
                <w:sz w:val="20"/>
              </w:rPr>
            </w:pPr>
            <w:r w:rsidRPr="00617EB8">
              <w:rPr>
                <w:b/>
                <w:bCs/>
                <w:sz w:val="20"/>
              </w:rPr>
              <w:t>Код элемента</w:t>
            </w:r>
          </w:p>
        </w:tc>
        <w:tc>
          <w:tcPr>
            <w:tcW w:w="834" w:type="pct"/>
            <w:gridSpan w:val="3"/>
            <w:shd w:val="clear" w:color="auto" w:fill="E0E0E0"/>
            <w:hideMark/>
          </w:tcPr>
          <w:p w14:paraId="5089E8E3" w14:textId="77777777" w:rsidR="00D7450C" w:rsidRPr="00617EB8" w:rsidRDefault="00D7450C" w:rsidP="00C85DC9">
            <w:pPr>
              <w:ind w:firstLine="0"/>
              <w:jc w:val="center"/>
              <w:rPr>
                <w:b/>
                <w:bCs/>
                <w:sz w:val="20"/>
              </w:rPr>
            </w:pPr>
            <w:r w:rsidRPr="00617EB8">
              <w:rPr>
                <w:b/>
                <w:bCs/>
                <w:sz w:val="20"/>
              </w:rPr>
              <w:t>Содерж. элемента</w:t>
            </w:r>
          </w:p>
        </w:tc>
        <w:tc>
          <w:tcPr>
            <w:tcW w:w="383" w:type="pct"/>
            <w:gridSpan w:val="4"/>
            <w:shd w:val="clear" w:color="auto" w:fill="E0E0E0"/>
            <w:hideMark/>
          </w:tcPr>
          <w:p w14:paraId="55B83091" w14:textId="77777777" w:rsidR="00D7450C" w:rsidRPr="00617EB8" w:rsidRDefault="00D7450C" w:rsidP="00C85DC9">
            <w:pPr>
              <w:ind w:firstLine="0"/>
              <w:jc w:val="center"/>
              <w:rPr>
                <w:b/>
                <w:bCs/>
                <w:sz w:val="20"/>
              </w:rPr>
            </w:pPr>
            <w:r w:rsidRPr="00617EB8">
              <w:rPr>
                <w:b/>
                <w:bCs/>
                <w:sz w:val="20"/>
              </w:rPr>
              <w:t>Тип</w:t>
            </w:r>
          </w:p>
        </w:tc>
        <w:tc>
          <w:tcPr>
            <w:tcW w:w="531" w:type="pct"/>
            <w:gridSpan w:val="3"/>
            <w:shd w:val="clear" w:color="auto" w:fill="E0E0E0"/>
            <w:hideMark/>
          </w:tcPr>
          <w:p w14:paraId="162C1E4B" w14:textId="77777777" w:rsidR="00D7450C" w:rsidRPr="00617EB8" w:rsidRDefault="00D7450C" w:rsidP="00C85DC9">
            <w:pPr>
              <w:ind w:firstLine="0"/>
              <w:jc w:val="center"/>
              <w:rPr>
                <w:b/>
                <w:bCs/>
                <w:sz w:val="20"/>
              </w:rPr>
            </w:pPr>
            <w:r w:rsidRPr="00617EB8">
              <w:rPr>
                <w:b/>
                <w:bCs/>
                <w:sz w:val="20"/>
              </w:rPr>
              <w:t>Формат</w:t>
            </w:r>
          </w:p>
        </w:tc>
        <w:tc>
          <w:tcPr>
            <w:tcW w:w="1183" w:type="pct"/>
            <w:gridSpan w:val="2"/>
            <w:shd w:val="clear" w:color="auto" w:fill="E0E0E0"/>
            <w:hideMark/>
          </w:tcPr>
          <w:p w14:paraId="3592E123" w14:textId="77777777" w:rsidR="00D7450C" w:rsidRPr="00617EB8" w:rsidRDefault="00D7450C" w:rsidP="00C85DC9">
            <w:pPr>
              <w:ind w:firstLine="0"/>
              <w:jc w:val="center"/>
              <w:rPr>
                <w:b/>
                <w:bCs/>
                <w:sz w:val="20"/>
              </w:rPr>
            </w:pPr>
            <w:r w:rsidRPr="00617EB8">
              <w:rPr>
                <w:b/>
                <w:bCs/>
                <w:sz w:val="20"/>
              </w:rPr>
              <w:t>Наименование</w:t>
            </w:r>
          </w:p>
        </w:tc>
        <w:tc>
          <w:tcPr>
            <w:tcW w:w="1382" w:type="pct"/>
            <w:shd w:val="clear" w:color="auto" w:fill="E0E0E0"/>
            <w:hideMark/>
          </w:tcPr>
          <w:p w14:paraId="5ED3D6E7" w14:textId="77777777" w:rsidR="00D7450C" w:rsidRPr="00617EB8" w:rsidRDefault="00D7450C" w:rsidP="00C85DC9">
            <w:pPr>
              <w:ind w:firstLine="0"/>
              <w:jc w:val="center"/>
              <w:rPr>
                <w:b/>
                <w:bCs/>
                <w:sz w:val="20"/>
              </w:rPr>
            </w:pPr>
            <w:r w:rsidRPr="00617EB8">
              <w:rPr>
                <w:b/>
                <w:bCs/>
                <w:sz w:val="20"/>
              </w:rPr>
              <w:t>Дополнительная информация</w:t>
            </w:r>
          </w:p>
        </w:tc>
      </w:tr>
      <w:tr w:rsidR="00D7450C" w:rsidRPr="00617EB8" w14:paraId="168EFB1A" w14:textId="77777777" w:rsidTr="00617EB8">
        <w:trPr>
          <w:jc w:val="center"/>
        </w:trPr>
        <w:tc>
          <w:tcPr>
            <w:tcW w:w="5000" w:type="pct"/>
            <w:gridSpan w:val="14"/>
            <w:shd w:val="clear" w:color="auto" w:fill="auto"/>
            <w:hideMark/>
          </w:tcPr>
          <w:p w14:paraId="0AB68167" w14:textId="12C80D12" w:rsidR="00D7450C" w:rsidRPr="00617EB8" w:rsidRDefault="00D7450C" w:rsidP="00C85DC9">
            <w:pPr>
              <w:ind w:firstLine="0"/>
              <w:jc w:val="center"/>
              <w:rPr>
                <w:b/>
                <w:bCs/>
                <w:sz w:val="20"/>
              </w:rPr>
            </w:pPr>
            <w:r w:rsidRPr="00617EB8">
              <w:rPr>
                <w:b/>
                <w:bCs/>
                <w:sz w:val="20"/>
              </w:rPr>
              <w:t xml:space="preserve">Сведения о недействительности отказа заказчика в принятии </w:t>
            </w:r>
            <w:r w:rsidR="004C69DE" w:rsidRPr="00617EB8">
              <w:rPr>
                <w:b/>
                <w:bCs/>
                <w:sz w:val="20"/>
              </w:rPr>
              <w:t>независимой</w:t>
            </w:r>
            <w:r w:rsidRPr="00617EB8">
              <w:rPr>
                <w:b/>
                <w:bCs/>
                <w:sz w:val="20"/>
              </w:rPr>
              <w:t xml:space="preserve"> гарантии</w:t>
            </w:r>
          </w:p>
        </w:tc>
      </w:tr>
      <w:tr w:rsidR="00D7450C" w:rsidRPr="00617EB8" w14:paraId="30379B1D" w14:textId="77777777" w:rsidTr="00617EB8">
        <w:trPr>
          <w:jc w:val="center"/>
        </w:trPr>
        <w:tc>
          <w:tcPr>
            <w:tcW w:w="687" w:type="pct"/>
            <w:shd w:val="clear" w:color="auto" w:fill="auto"/>
            <w:hideMark/>
          </w:tcPr>
          <w:p w14:paraId="0643CE25" w14:textId="001549F8" w:rsidR="00D7450C" w:rsidRPr="00617EB8" w:rsidRDefault="00D7450C" w:rsidP="00C85DC9">
            <w:pPr>
              <w:ind w:firstLine="0"/>
              <w:rPr>
                <w:sz w:val="20"/>
              </w:rPr>
            </w:pPr>
            <w:r w:rsidRPr="00617EB8">
              <w:rPr>
                <w:b/>
                <w:bCs/>
                <w:sz w:val="20"/>
              </w:rPr>
              <w:t>bankGuaranteeRefusalInvalid</w:t>
            </w:r>
          </w:p>
        </w:tc>
        <w:tc>
          <w:tcPr>
            <w:tcW w:w="834" w:type="pct"/>
            <w:gridSpan w:val="3"/>
            <w:shd w:val="clear" w:color="auto" w:fill="auto"/>
            <w:hideMark/>
          </w:tcPr>
          <w:p w14:paraId="72480FAB" w14:textId="77777777" w:rsidR="00D7450C" w:rsidRPr="00617EB8" w:rsidRDefault="00D7450C" w:rsidP="00C85DC9">
            <w:pPr>
              <w:ind w:firstLine="0"/>
              <w:rPr>
                <w:sz w:val="20"/>
              </w:rPr>
            </w:pPr>
            <w:r w:rsidRPr="00617EB8">
              <w:rPr>
                <w:sz w:val="20"/>
              </w:rPr>
              <w:t> </w:t>
            </w:r>
          </w:p>
        </w:tc>
        <w:tc>
          <w:tcPr>
            <w:tcW w:w="383" w:type="pct"/>
            <w:gridSpan w:val="4"/>
            <w:shd w:val="clear" w:color="auto" w:fill="auto"/>
            <w:hideMark/>
          </w:tcPr>
          <w:p w14:paraId="518E1618" w14:textId="77777777" w:rsidR="00D7450C" w:rsidRPr="00617EB8" w:rsidRDefault="00D7450C" w:rsidP="00C85DC9">
            <w:pPr>
              <w:ind w:firstLine="0"/>
              <w:rPr>
                <w:sz w:val="20"/>
              </w:rPr>
            </w:pPr>
            <w:r w:rsidRPr="00617EB8">
              <w:rPr>
                <w:sz w:val="20"/>
              </w:rPr>
              <w:t> </w:t>
            </w:r>
          </w:p>
        </w:tc>
        <w:tc>
          <w:tcPr>
            <w:tcW w:w="531" w:type="pct"/>
            <w:gridSpan w:val="3"/>
            <w:shd w:val="clear" w:color="auto" w:fill="auto"/>
            <w:hideMark/>
          </w:tcPr>
          <w:p w14:paraId="52F2840A" w14:textId="77777777" w:rsidR="00D7450C" w:rsidRPr="00617EB8" w:rsidRDefault="00D7450C" w:rsidP="00C85DC9">
            <w:pPr>
              <w:ind w:firstLine="0"/>
              <w:rPr>
                <w:sz w:val="20"/>
              </w:rPr>
            </w:pPr>
            <w:r w:rsidRPr="00617EB8">
              <w:rPr>
                <w:sz w:val="20"/>
              </w:rPr>
              <w:t> </w:t>
            </w:r>
          </w:p>
        </w:tc>
        <w:tc>
          <w:tcPr>
            <w:tcW w:w="1183" w:type="pct"/>
            <w:gridSpan w:val="2"/>
            <w:shd w:val="clear" w:color="auto" w:fill="auto"/>
            <w:hideMark/>
          </w:tcPr>
          <w:p w14:paraId="3CC04DFF" w14:textId="77777777" w:rsidR="00D7450C" w:rsidRPr="00617EB8" w:rsidRDefault="00D7450C" w:rsidP="00C85DC9">
            <w:pPr>
              <w:ind w:firstLine="0"/>
              <w:rPr>
                <w:sz w:val="20"/>
              </w:rPr>
            </w:pPr>
            <w:r w:rsidRPr="00617EB8">
              <w:rPr>
                <w:sz w:val="20"/>
              </w:rPr>
              <w:t> </w:t>
            </w:r>
          </w:p>
        </w:tc>
        <w:tc>
          <w:tcPr>
            <w:tcW w:w="1382" w:type="pct"/>
            <w:shd w:val="clear" w:color="auto" w:fill="auto"/>
            <w:hideMark/>
          </w:tcPr>
          <w:p w14:paraId="387D0BB9" w14:textId="77777777" w:rsidR="00D7450C" w:rsidRPr="00617EB8" w:rsidRDefault="00D7450C" w:rsidP="00C85DC9">
            <w:pPr>
              <w:ind w:firstLine="0"/>
              <w:rPr>
                <w:sz w:val="20"/>
              </w:rPr>
            </w:pPr>
            <w:r w:rsidRPr="00617EB8">
              <w:rPr>
                <w:sz w:val="20"/>
              </w:rPr>
              <w:t xml:space="preserve"> </w:t>
            </w:r>
          </w:p>
        </w:tc>
      </w:tr>
      <w:tr w:rsidR="00D7450C" w:rsidRPr="00617EB8" w14:paraId="65AAFD42" w14:textId="77777777" w:rsidTr="00617EB8">
        <w:trPr>
          <w:jc w:val="center"/>
        </w:trPr>
        <w:tc>
          <w:tcPr>
            <w:tcW w:w="687" w:type="pct"/>
            <w:shd w:val="clear" w:color="auto" w:fill="auto"/>
            <w:hideMark/>
          </w:tcPr>
          <w:p w14:paraId="60467862"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0A852112" w14:textId="77777777" w:rsidR="00D7450C" w:rsidRPr="00617EB8" w:rsidRDefault="00D7450C" w:rsidP="00C85DC9">
            <w:pPr>
              <w:ind w:firstLine="0"/>
              <w:rPr>
                <w:sz w:val="20"/>
                <w:lang w:val="en-US"/>
              </w:rPr>
            </w:pPr>
            <w:r w:rsidRPr="00617EB8">
              <w:rPr>
                <w:sz w:val="20"/>
                <w:lang w:val="en-US"/>
              </w:rPr>
              <w:t>schemeVersion</w:t>
            </w:r>
          </w:p>
        </w:tc>
        <w:tc>
          <w:tcPr>
            <w:tcW w:w="383" w:type="pct"/>
            <w:gridSpan w:val="4"/>
            <w:shd w:val="clear" w:color="auto" w:fill="auto"/>
            <w:hideMark/>
          </w:tcPr>
          <w:p w14:paraId="30525E5F" w14:textId="77777777" w:rsidR="00D7450C" w:rsidRPr="00617EB8" w:rsidRDefault="00D7450C" w:rsidP="00C85DC9">
            <w:pPr>
              <w:ind w:firstLine="0"/>
              <w:jc w:val="center"/>
              <w:rPr>
                <w:sz w:val="20"/>
              </w:rPr>
            </w:pPr>
            <w:r w:rsidRPr="00617EB8">
              <w:rPr>
                <w:sz w:val="20"/>
              </w:rPr>
              <w:t>О</w:t>
            </w:r>
          </w:p>
        </w:tc>
        <w:tc>
          <w:tcPr>
            <w:tcW w:w="531" w:type="pct"/>
            <w:gridSpan w:val="3"/>
            <w:shd w:val="clear" w:color="auto" w:fill="auto"/>
            <w:hideMark/>
          </w:tcPr>
          <w:p w14:paraId="62FB2A24" w14:textId="77777777" w:rsidR="00D7450C" w:rsidRPr="00617EB8" w:rsidRDefault="00D7450C" w:rsidP="00C85DC9">
            <w:pPr>
              <w:ind w:firstLine="0"/>
              <w:jc w:val="center"/>
              <w:rPr>
                <w:sz w:val="20"/>
              </w:rPr>
            </w:pPr>
            <w:r w:rsidRPr="00617EB8">
              <w:rPr>
                <w:sz w:val="20"/>
              </w:rPr>
              <w:t>Т</w:t>
            </w:r>
          </w:p>
        </w:tc>
        <w:tc>
          <w:tcPr>
            <w:tcW w:w="1183" w:type="pct"/>
            <w:gridSpan w:val="2"/>
            <w:shd w:val="clear" w:color="auto" w:fill="auto"/>
            <w:hideMark/>
          </w:tcPr>
          <w:p w14:paraId="588C99CB" w14:textId="77777777" w:rsidR="00D7450C" w:rsidRPr="00617EB8" w:rsidRDefault="00D7450C" w:rsidP="00C85DC9">
            <w:pPr>
              <w:ind w:firstLine="0"/>
              <w:rPr>
                <w:sz w:val="20"/>
              </w:rPr>
            </w:pPr>
            <w:r w:rsidRPr="00617EB8">
              <w:rPr>
                <w:sz w:val="20"/>
              </w:rPr>
              <w:t>Атрибут. номер версии схемы элемента</w:t>
            </w:r>
          </w:p>
        </w:tc>
        <w:tc>
          <w:tcPr>
            <w:tcW w:w="1382" w:type="pct"/>
            <w:shd w:val="clear" w:color="auto" w:fill="auto"/>
            <w:hideMark/>
          </w:tcPr>
          <w:p w14:paraId="0A5B251A" w14:textId="0A3BAE76" w:rsidR="00D7450C" w:rsidRPr="00617EB8" w:rsidRDefault="00D7450C" w:rsidP="00C85DC9">
            <w:pPr>
              <w:ind w:firstLine="0"/>
              <w:rPr>
                <w:sz w:val="20"/>
              </w:rPr>
            </w:pPr>
            <w:r w:rsidRPr="00617EB8">
              <w:rPr>
                <w:sz w:val="20"/>
              </w:rPr>
              <w:t>Допустимые значения:</w:t>
            </w:r>
            <w:r w:rsidR="00285EAD" w:rsidRPr="00617EB8">
              <w:rPr>
                <w:sz w:val="20"/>
              </w:rPr>
              <w:t xml:space="preserve"> 5.0,5.1</w:t>
            </w:r>
            <w:r w:rsidR="00C650B5" w:rsidRPr="00617EB8">
              <w:rPr>
                <w:sz w:val="20"/>
              </w:rPr>
              <w:t>,5.2,6.0,6.1,6.2,6.2.100,6.3</w:t>
            </w:r>
            <w:r w:rsidR="00D46E19" w:rsidRPr="00617EB8">
              <w:rPr>
                <w:sz w:val="20"/>
              </w:rPr>
              <w:t>,6.4</w:t>
            </w:r>
            <w:r w:rsidR="00292C38" w:rsidRPr="00617EB8">
              <w:rPr>
                <w:sz w:val="20"/>
              </w:rPr>
              <w:t>,7.0,7.1</w:t>
            </w:r>
            <w:r w:rsidR="00235D72" w:rsidRPr="00617EB8">
              <w:rPr>
                <w:sz w:val="20"/>
              </w:rPr>
              <w:t>,7.2,7.3</w:t>
            </w:r>
            <w:r w:rsidR="0085709E" w:rsidRPr="00617EB8">
              <w:rPr>
                <w:sz w:val="20"/>
              </w:rPr>
              <w:t>,8.0, 8.1, 8.2, 8.2.100</w:t>
            </w:r>
            <w:r w:rsidR="00AA2D47" w:rsidRPr="00617EB8">
              <w:rPr>
                <w:sz w:val="20"/>
              </w:rPr>
              <w:t>, 8.3</w:t>
            </w:r>
            <w:r w:rsidR="00D92447" w:rsidRPr="00617EB8">
              <w:rPr>
                <w:sz w:val="20"/>
              </w:rPr>
              <w:t>, 9.0, 9.1, 9.2, 9.3, 10.0</w:t>
            </w:r>
            <w:r w:rsidR="00375EE2" w:rsidRPr="00617EB8">
              <w:rPr>
                <w:sz w:val="20"/>
              </w:rPr>
              <w:t>, 10.1, 10.2, 10.2.310</w:t>
            </w:r>
            <w:r w:rsidR="00A52602" w:rsidRPr="00617EB8">
              <w:rPr>
                <w:sz w:val="20"/>
              </w:rPr>
              <w:t>, 10.3</w:t>
            </w:r>
            <w:r w:rsidR="00E97F5F" w:rsidRPr="00617EB8">
              <w:rPr>
                <w:sz w:val="20"/>
              </w:rPr>
              <w:t>, 11.0</w:t>
            </w:r>
            <w:r w:rsidR="00F34083" w:rsidRPr="00617EB8">
              <w:rPr>
                <w:sz w:val="20"/>
              </w:rPr>
              <w:t>, 11.1</w:t>
            </w:r>
            <w:r w:rsidR="005D6F03" w:rsidRPr="00617EB8">
              <w:rPr>
                <w:sz w:val="20"/>
              </w:rPr>
              <w:t>, 11.2</w:t>
            </w:r>
            <w:r w:rsidR="002306F9" w:rsidRPr="00617EB8">
              <w:rPr>
                <w:sz w:val="20"/>
              </w:rPr>
              <w:t>, 11.3</w:t>
            </w:r>
            <w:r w:rsidR="005F62AE" w:rsidRPr="00617EB8">
              <w:rPr>
                <w:sz w:val="20"/>
              </w:rPr>
              <w:t>, 12.0, 12.1</w:t>
            </w:r>
            <w:r w:rsidR="00D23C69" w:rsidRPr="00617EB8">
              <w:rPr>
                <w:sz w:val="20"/>
              </w:rPr>
              <w:t>, 12.2</w:t>
            </w:r>
            <w:r w:rsidR="00873FF9" w:rsidRPr="00617EB8">
              <w:rPr>
                <w:sz w:val="20"/>
              </w:rPr>
              <w:t>, 12.3</w:t>
            </w:r>
            <w:r w:rsidR="002C5FB1" w:rsidRPr="00617EB8">
              <w:rPr>
                <w:sz w:val="20"/>
              </w:rPr>
              <w:t>, 13.0</w:t>
            </w:r>
            <w:r w:rsidR="00D86192" w:rsidRPr="00617EB8">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D7450C" w:rsidRPr="00617EB8" w14:paraId="5F274A51" w14:textId="77777777" w:rsidTr="00617EB8">
        <w:trPr>
          <w:jc w:val="center"/>
        </w:trPr>
        <w:tc>
          <w:tcPr>
            <w:tcW w:w="687" w:type="pct"/>
            <w:shd w:val="clear" w:color="auto" w:fill="auto"/>
            <w:hideMark/>
          </w:tcPr>
          <w:p w14:paraId="6BC2AA43"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260AABA7" w14:textId="77777777" w:rsidR="00D7450C" w:rsidRPr="00617EB8" w:rsidRDefault="00D7450C" w:rsidP="00C85DC9">
            <w:pPr>
              <w:ind w:firstLine="0"/>
              <w:rPr>
                <w:sz w:val="20"/>
              </w:rPr>
            </w:pPr>
            <w:r w:rsidRPr="00617EB8">
              <w:rPr>
                <w:sz w:val="20"/>
              </w:rPr>
              <w:t xml:space="preserve">id </w:t>
            </w:r>
          </w:p>
        </w:tc>
        <w:tc>
          <w:tcPr>
            <w:tcW w:w="383" w:type="pct"/>
            <w:gridSpan w:val="4"/>
            <w:shd w:val="clear" w:color="auto" w:fill="auto"/>
            <w:hideMark/>
          </w:tcPr>
          <w:p w14:paraId="0267DAF2"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hideMark/>
          </w:tcPr>
          <w:p w14:paraId="65472F02" w14:textId="77777777" w:rsidR="00D7450C" w:rsidRPr="00617EB8" w:rsidRDefault="00D7450C" w:rsidP="00C85DC9">
            <w:pPr>
              <w:ind w:firstLine="0"/>
              <w:jc w:val="center"/>
              <w:rPr>
                <w:sz w:val="20"/>
              </w:rPr>
            </w:pPr>
            <w:r w:rsidRPr="00617EB8">
              <w:rPr>
                <w:sz w:val="20"/>
              </w:rPr>
              <w:t>N</w:t>
            </w:r>
          </w:p>
        </w:tc>
        <w:tc>
          <w:tcPr>
            <w:tcW w:w="1183" w:type="pct"/>
            <w:gridSpan w:val="2"/>
            <w:shd w:val="clear" w:color="auto" w:fill="auto"/>
            <w:hideMark/>
          </w:tcPr>
          <w:p w14:paraId="76E3494D" w14:textId="1FAA2922" w:rsidR="00D7450C" w:rsidRPr="00617EB8" w:rsidRDefault="00D7450C" w:rsidP="00C85DC9">
            <w:pPr>
              <w:ind w:firstLine="0"/>
              <w:rPr>
                <w:sz w:val="20"/>
              </w:rPr>
            </w:pPr>
            <w:r w:rsidRPr="00617EB8">
              <w:rPr>
                <w:sz w:val="20"/>
              </w:rPr>
              <w:t xml:space="preserve">Идентификатор документа в РК </w:t>
            </w:r>
            <w:r w:rsidR="006E7F81" w:rsidRPr="00617EB8">
              <w:rPr>
                <w:sz w:val="20"/>
              </w:rPr>
              <w:t>РНГ</w:t>
            </w:r>
          </w:p>
        </w:tc>
        <w:tc>
          <w:tcPr>
            <w:tcW w:w="1382" w:type="pct"/>
            <w:shd w:val="clear" w:color="auto" w:fill="auto"/>
            <w:hideMark/>
          </w:tcPr>
          <w:p w14:paraId="62F68E75" w14:textId="77777777" w:rsidR="006C0B10" w:rsidRPr="00617EB8" w:rsidRDefault="006C0B10" w:rsidP="00C85DC9">
            <w:pPr>
              <w:ind w:firstLine="0"/>
              <w:rPr>
                <w:sz w:val="20"/>
              </w:rPr>
            </w:pPr>
            <w:r w:rsidRPr="00617EB8">
              <w:rPr>
                <w:sz w:val="20"/>
              </w:rPr>
              <w:t xml:space="preserve">64-битное целое число. </w:t>
            </w:r>
          </w:p>
          <w:p w14:paraId="27C40190" w14:textId="77777777" w:rsidR="006C0B10" w:rsidRPr="00617EB8" w:rsidRDefault="006C0B10" w:rsidP="00C85DC9">
            <w:pPr>
              <w:ind w:firstLine="0"/>
              <w:rPr>
                <w:sz w:val="20"/>
              </w:rPr>
            </w:pPr>
            <w:r w:rsidRPr="00617EB8">
              <w:rPr>
                <w:sz w:val="20"/>
              </w:rPr>
              <w:t>Внутренний идентификатор ЕИС.</w:t>
            </w:r>
          </w:p>
          <w:p w14:paraId="31212222" w14:textId="257CA9BC" w:rsidR="00D7450C" w:rsidRPr="00617EB8" w:rsidRDefault="006C0B10" w:rsidP="00C85DC9">
            <w:pPr>
              <w:ind w:firstLine="0"/>
              <w:rPr>
                <w:sz w:val="20"/>
              </w:rPr>
            </w:pPr>
            <w:r w:rsidRPr="00617EB8">
              <w:rPr>
                <w:sz w:val="20"/>
              </w:rPr>
              <w:t>Обязателен для заполнения при приеме изменения проекта документа</w:t>
            </w:r>
          </w:p>
        </w:tc>
      </w:tr>
      <w:tr w:rsidR="00D7450C" w:rsidRPr="00617EB8" w14:paraId="1FE6C083" w14:textId="77777777" w:rsidTr="00617EB8">
        <w:trPr>
          <w:jc w:val="center"/>
        </w:trPr>
        <w:tc>
          <w:tcPr>
            <w:tcW w:w="687" w:type="pct"/>
            <w:shd w:val="clear" w:color="auto" w:fill="auto"/>
            <w:hideMark/>
          </w:tcPr>
          <w:p w14:paraId="015AE8B6"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179E3515" w14:textId="77777777" w:rsidR="00D7450C" w:rsidRPr="00617EB8" w:rsidRDefault="00D7450C" w:rsidP="00C85DC9">
            <w:pPr>
              <w:ind w:firstLine="0"/>
              <w:rPr>
                <w:sz w:val="20"/>
              </w:rPr>
            </w:pPr>
            <w:r w:rsidRPr="00617EB8">
              <w:rPr>
                <w:sz w:val="20"/>
                <w:lang w:val="en-US"/>
              </w:rPr>
              <w:t>externalI</w:t>
            </w:r>
            <w:r w:rsidRPr="00617EB8">
              <w:rPr>
                <w:sz w:val="20"/>
              </w:rPr>
              <w:t xml:space="preserve">d </w:t>
            </w:r>
          </w:p>
        </w:tc>
        <w:tc>
          <w:tcPr>
            <w:tcW w:w="383" w:type="pct"/>
            <w:gridSpan w:val="4"/>
            <w:shd w:val="clear" w:color="auto" w:fill="auto"/>
            <w:hideMark/>
          </w:tcPr>
          <w:p w14:paraId="2B672B7E"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hideMark/>
          </w:tcPr>
          <w:p w14:paraId="2FFC3CFB" w14:textId="77777777" w:rsidR="00D7450C" w:rsidRPr="00617EB8" w:rsidRDefault="00D7450C" w:rsidP="00C85DC9">
            <w:pPr>
              <w:ind w:firstLine="0"/>
              <w:jc w:val="center"/>
              <w:rPr>
                <w:sz w:val="20"/>
                <w:lang w:val="en-US"/>
              </w:rPr>
            </w:pPr>
            <w:r w:rsidRPr="00617EB8">
              <w:rPr>
                <w:sz w:val="20"/>
                <w:lang w:val="en-US"/>
              </w:rPr>
              <w:t>T(1-40)</w:t>
            </w:r>
          </w:p>
        </w:tc>
        <w:tc>
          <w:tcPr>
            <w:tcW w:w="1183" w:type="pct"/>
            <w:gridSpan w:val="2"/>
            <w:shd w:val="clear" w:color="auto" w:fill="auto"/>
            <w:hideMark/>
          </w:tcPr>
          <w:p w14:paraId="7ABC2DDA" w14:textId="77777777" w:rsidR="00D7450C" w:rsidRPr="00617EB8" w:rsidRDefault="00D7450C" w:rsidP="00C85DC9">
            <w:pPr>
              <w:ind w:firstLine="0"/>
              <w:rPr>
                <w:sz w:val="20"/>
              </w:rPr>
            </w:pPr>
            <w:r w:rsidRPr="00617EB8">
              <w:rPr>
                <w:sz w:val="20"/>
              </w:rPr>
              <w:t>Внешний идентификатор документа</w:t>
            </w:r>
          </w:p>
        </w:tc>
        <w:tc>
          <w:tcPr>
            <w:tcW w:w="1382" w:type="pct"/>
            <w:shd w:val="clear" w:color="auto" w:fill="auto"/>
            <w:hideMark/>
          </w:tcPr>
          <w:p w14:paraId="5CDB59E8" w14:textId="77777777" w:rsidR="00524193" w:rsidRPr="00617EB8" w:rsidRDefault="00524193" w:rsidP="00C85DC9">
            <w:pPr>
              <w:ind w:firstLine="0"/>
              <w:rPr>
                <w:sz w:val="20"/>
              </w:rPr>
            </w:pPr>
            <w:r w:rsidRPr="00617EB8">
              <w:rPr>
                <w:sz w:val="20"/>
              </w:rPr>
              <w:t>Атрибут может быть заполнен во внешней системе для дополнительной идентификации проекта документа на своей стороне.</w:t>
            </w:r>
          </w:p>
          <w:p w14:paraId="20380363" w14:textId="6540C038" w:rsidR="00D7450C" w:rsidRPr="00617EB8" w:rsidRDefault="00524193" w:rsidP="00C85DC9">
            <w:pPr>
              <w:ind w:firstLine="0"/>
              <w:rPr>
                <w:sz w:val="20"/>
              </w:rPr>
            </w:pPr>
            <w:r w:rsidRPr="00617EB8">
              <w:rPr>
                <w:sz w:val="20"/>
              </w:rPr>
              <w:t>При приеме контролируется уникальность номера в рамках организации, размещающей БГ</w:t>
            </w:r>
          </w:p>
        </w:tc>
      </w:tr>
      <w:tr w:rsidR="00D7450C" w:rsidRPr="00617EB8" w14:paraId="7D007868" w14:textId="77777777" w:rsidTr="00617EB8">
        <w:trPr>
          <w:jc w:val="center"/>
        </w:trPr>
        <w:tc>
          <w:tcPr>
            <w:tcW w:w="687" w:type="pct"/>
            <w:shd w:val="clear" w:color="auto" w:fill="auto"/>
            <w:hideMark/>
          </w:tcPr>
          <w:p w14:paraId="7274295E"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6D63FBCC" w14:textId="6F26C4AF" w:rsidR="00D7450C" w:rsidRPr="00617EB8" w:rsidRDefault="00D7450C" w:rsidP="00C85DC9">
            <w:pPr>
              <w:ind w:firstLine="0"/>
              <w:rPr>
                <w:sz w:val="20"/>
              </w:rPr>
            </w:pPr>
            <w:r w:rsidRPr="00617EB8">
              <w:rPr>
                <w:sz w:val="20"/>
              </w:rPr>
              <w:t>refusalDocNumber</w:t>
            </w:r>
          </w:p>
        </w:tc>
        <w:tc>
          <w:tcPr>
            <w:tcW w:w="383" w:type="pct"/>
            <w:gridSpan w:val="4"/>
            <w:shd w:val="clear" w:color="auto" w:fill="auto"/>
            <w:hideMark/>
          </w:tcPr>
          <w:p w14:paraId="2FBFBCAB" w14:textId="77777777" w:rsidR="00D7450C" w:rsidRPr="00617EB8" w:rsidRDefault="00D7450C" w:rsidP="00C85DC9">
            <w:pPr>
              <w:ind w:firstLine="0"/>
              <w:jc w:val="center"/>
              <w:rPr>
                <w:sz w:val="20"/>
              </w:rPr>
            </w:pPr>
            <w:r w:rsidRPr="00617EB8">
              <w:rPr>
                <w:sz w:val="20"/>
              </w:rPr>
              <w:t>О</w:t>
            </w:r>
          </w:p>
        </w:tc>
        <w:tc>
          <w:tcPr>
            <w:tcW w:w="531" w:type="pct"/>
            <w:gridSpan w:val="3"/>
            <w:shd w:val="clear" w:color="auto" w:fill="auto"/>
            <w:hideMark/>
          </w:tcPr>
          <w:p w14:paraId="69B5B3D3" w14:textId="6DF3694F" w:rsidR="00D7450C" w:rsidRPr="00617EB8" w:rsidRDefault="00D7450C" w:rsidP="00C85DC9">
            <w:pPr>
              <w:ind w:firstLine="0"/>
              <w:jc w:val="center"/>
              <w:rPr>
                <w:sz w:val="20"/>
              </w:rPr>
            </w:pPr>
            <w:r w:rsidRPr="00617EB8">
              <w:rPr>
                <w:sz w:val="20"/>
              </w:rPr>
              <w:t>T(1-2</w:t>
            </w:r>
            <w:r w:rsidR="00D77864" w:rsidRPr="00617EB8">
              <w:rPr>
                <w:sz w:val="20"/>
                <w:lang w:val="en-US"/>
              </w:rPr>
              <w:t>3</w:t>
            </w:r>
            <w:r w:rsidRPr="00617EB8">
              <w:rPr>
                <w:sz w:val="20"/>
              </w:rPr>
              <w:t>)</w:t>
            </w:r>
          </w:p>
        </w:tc>
        <w:tc>
          <w:tcPr>
            <w:tcW w:w="1183" w:type="pct"/>
            <w:gridSpan w:val="2"/>
            <w:shd w:val="clear" w:color="auto" w:fill="auto"/>
            <w:hideMark/>
          </w:tcPr>
          <w:p w14:paraId="7AC09F55" w14:textId="5DF8BCAA" w:rsidR="00D7450C" w:rsidRPr="00617EB8" w:rsidRDefault="00D7450C" w:rsidP="00C85DC9">
            <w:pPr>
              <w:ind w:firstLine="0"/>
              <w:rPr>
                <w:sz w:val="20"/>
              </w:rPr>
            </w:pPr>
            <w:r w:rsidRPr="00617EB8">
              <w:rPr>
                <w:sz w:val="20"/>
              </w:rPr>
              <w:t xml:space="preserve">Номер отказа заказчика в принятии </w:t>
            </w:r>
            <w:r w:rsidR="004C69DE" w:rsidRPr="00617EB8">
              <w:rPr>
                <w:sz w:val="20"/>
              </w:rPr>
              <w:t>независимой</w:t>
            </w:r>
            <w:r w:rsidRPr="00617EB8">
              <w:rPr>
                <w:sz w:val="20"/>
              </w:rPr>
              <w:t xml:space="preserve"> гарантии</w:t>
            </w:r>
          </w:p>
        </w:tc>
        <w:tc>
          <w:tcPr>
            <w:tcW w:w="1382" w:type="pct"/>
            <w:shd w:val="clear" w:color="auto" w:fill="auto"/>
            <w:hideMark/>
          </w:tcPr>
          <w:p w14:paraId="4AAD7F7B" w14:textId="77777777" w:rsidR="00D7450C" w:rsidRPr="00617EB8" w:rsidRDefault="00D7450C" w:rsidP="00C85DC9">
            <w:pPr>
              <w:ind w:firstLine="0"/>
              <w:rPr>
                <w:sz w:val="20"/>
              </w:rPr>
            </w:pPr>
          </w:p>
        </w:tc>
      </w:tr>
      <w:tr w:rsidR="00D7450C" w:rsidRPr="00617EB8" w14:paraId="15902F5E" w14:textId="77777777" w:rsidTr="00617EB8">
        <w:trPr>
          <w:jc w:val="center"/>
        </w:trPr>
        <w:tc>
          <w:tcPr>
            <w:tcW w:w="687" w:type="pct"/>
            <w:shd w:val="clear" w:color="auto" w:fill="auto"/>
            <w:hideMark/>
          </w:tcPr>
          <w:p w14:paraId="63AEBD43"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419FAFCC" w14:textId="2E117D8B" w:rsidR="00D7450C" w:rsidRPr="00617EB8" w:rsidRDefault="00D7450C" w:rsidP="00C85DC9">
            <w:pPr>
              <w:ind w:firstLine="0"/>
              <w:rPr>
                <w:sz w:val="20"/>
              </w:rPr>
            </w:pPr>
            <w:r w:rsidRPr="00617EB8">
              <w:rPr>
                <w:sz w:val="20"/>
                <w:lang w:val="en-US"/>
              </w:rPr>
              <w:t>d</w:t>
            </w:r>
            <w:r w:rsidRPr="00617EB8">
              <w:rPr>
                <w:sz w:val="20"/>
              </w:rPr>
              <w:t>ocNumber</w:t>
            </w:r>
          </w:p>
        </w:tc>
        <w:tc>
          <w:tcPr>
            <w:tcW w:w="383" w:type="pct"/>
            <w:gridSpan w:val="4"/>
            <w:shd w:val="clear" w:color="auto" w:fill="auto"/>
            <w:hideMark/>
          </w:tcPr>
          <w:p w14:paraId="2627F3A3" w14:textId="77777777" w:rsidR="00D7450C" w:rsidRPr="00617EB8" w:rsidRDefault="00D7450C" w:rsidP="00C85DC9">
            <w:pPr>
              <w:ind w:firstLine="0"/>
              <w:jc w:val="center"/>
              <w:rPr>
                <w:sz w:val="20"/>
              </w:rPr>
            </w:pPr>
            <w:r w:rsidRPr="00617EB8">
              <w:rPr>
                <w:sz w:val="20"/>
              </w:rPr>
              <w:t>О</w:t>
            </w:r>
          </w:p>
        </w:tc>
        <w:tc>
          <w:tcPr>
            <w:tcW w:w="531" w:type="pct"/>
            <w:gridSpan w:val="3"/>
            <w:shd w:val="clear" w:color="auto" w:fill="auto"/>
            <w:hideMark/>
          </w:tcPr>
          <w:p w14:paraId="65BA757A" w14:textId="02849FB4" w:rsidR="00D7450C" w:rsidRPr="00617EB8" w:rsidRDefault="00D7450C" w:rsidP="00C85DC9">
            <w:pPr>
              <w:ind w:firstLine="0"/>
              <w:jc w:val="center"/>
              <w:rPr>
                <w:sz w:val="20"/>
              </w:rPr>
            </w:pPr>
            <w:r w:rsidRPr="00617EB8">
              <w:rPr>
                <w:sz w:val="20"/>
              </w:rPr>
              <w:t>T(1-</w:t>
            </w:r>
            <w:r w:rsidR="00D77864" w:rsidRPr="00617EB8">
              <w:rPr>
                <w:sz w:val="20"/>
              </w:rPr>
              <w:t>2</w:t>
            </w:r>
            <w:r w:rsidR="00D77864" w:rsidRPr="00617EB8">
              <w:rPr>
                <w:sz w:val="20"/>
                <w:lang w:val="en-US"/>
              </w:rPr>
              <w:t>3</w:t>
            </w:r>
            <w:r w:rsidRPr="00617EB8">
              <w:rPr>
                <w:sz w:val="20"/>
              </w:rPr>
              <w:t>)</w:t>
            </w:r>
          </w:p>
        </w:tc>
        <w:tc>
          <w:tcPr>
            <w:tcW w:w="1183" w:type="pct"/>
            <w:gridSpan w:val="2"/>
            <w:shd w:val="clear" w:color="auto" w:fill="auto"/>
            <w:hideMark/>
          </w:tcPr>
          <w:p w14:paraId="3D39AB2D" w14:textId="1913FD5A" w:rsidR="00D7450C" w:rsidRPr="00617EB8" w:rsidRDefault="00D7450C" w:rsidP="00C85DC9">
            <w:pPr>
              <w:ind w:firstLine="0"/>
              <w:rPr>
                <w:sz w:val="20"/>
              </w:rPr>
            </w:pPr>
            <w:r w:rsidRPr="00617EB8">
              <w:rPr>
                <w:sz w:val="20"/>
              </w:rPr>
              <w:t>Номер сведений о недействительности</w:t>
            </w:r>
          </w:p>
        </w:tc>
        <w:tc>
          <w:tcPr>
            <w:tcW w:w="1382" w:type="pct"/>
            <w:shd w:val="clear" w:color="auto" w:fill="auto"/>
            <w:hideMark/>
          </w:tcPr>
          <w:p w14:paraId="6868BFBA" w14:textId="77777777" w:rsidR="00D7450C" w:rsidRPr="00617EB8" w:rsidRDefault="00D7450C" w:rsidP="00C85DC9">
            <w:pPr>
              <w:ind w:firstLine="0"/>
              <w:rPr>
                <w:sz w:val="20"/>
              </w:rPr>
            </w:pPr>
          </w:p>
        </w:tc>
      </w:tr>
      <w:tr w:rsidR="00D7450C" w:rsidRPr="00617EB8" w14:paraId="7738BBFF" w14:textId="77777777" w:rsidTr="00617EB8">
        <w:trPr>
          <w:jc w:val="center"/>
        </w:trPr>
        <w:tc>
          <w:tcPr>
            <w:tcW w:w="687" w:type="pct"/>
            <w:shd w:val="clear" w:color="auto" w:fill="auto"/>
            <w:hideMark/>
          </w:tcPr>
          <w:p w14:paraId="6007D8EC"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2819C6E1" w14:textId="77777777" w:rsidR="00D7450C" w:rsidRPr="00617EB8" w:rsidRDefault="00D7450C" w:rsidP="00C85DC9">
            <w:pPr>
              <w:ind w:firstLine="0"/>
              <w:rPr>
                <w:sz w:val="20"/>
              </w:rPr>
            </w:pPr>
            <w:r w:rsidRPr="00617EB8">
              <w:rPr>
                <w:sz w:val="20"/>
                <w:lang w:val="en-US"/>
              </w:rPr>
              <w:t>docP</w:t>
            </w:r>
            <w:r w:rsidRPr="00617EB8">
              <w:rPr>
                <w:sz w:val="20"/>
              </w:rPr>
              <w:t xml:space="preserve">ublishDate </w:t>
            </w:r>
          </w:p>
        </w:tc>
        <w:tc>
          <w:tcPr>
            <w:tcW w:w="383" w:type="pct"/>
            <w:gridSpan w:val="4"/>
            <w:shd w:val="clear" w:color="auto" w:fill="auto"/>
            <w:hideMark/>
          </w:tcPr>
          <w:p w14:paraId="7FEF63DA"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hideMark/>
          </w:tcPr>
          <w:p w14:paraId="1DD6924A" w14:textId="77777777" w:rsidR="00D7450C" w:rsidRPr="00617EB8" w:rsidRDefault="00D7450C" w:rsidP="00C85DC9">
            <w:pPr>
              <w:ind w:firstLine="0"/>
              <w:jc w:val="center"/>
              <w:rPr>
                <w:sz w:val="20"/>
              </w:rPr>
            </w:pPr>
            <w:r w:rsidRPr="00617EB8">
              <w:rPr>
                <w:sz w:val="20"/>
              </w:rPr>
              <w:t>DT</w:t>
            </w:r>
          </w:p>
        </w:tc>
        <w:tc>
          <w:tcPr>
            <w:tcW w:w="1183" w:type="pct"/>
            <w:gridSpan w:val="2"/>
            <w:shd w:val="clear" w:color="auto" w:fill="auto"/>
            <w:hideMark/>
          </w:tcPr>
          <w:p w14:paraId="4BB6F088" w14:textId="6FD9320F" w:rsidR="00D7450C" w:rsidRPr="00617EB8" w:rsidRDefault="00CB2130" w:rsidP="00C85DC9">
            <w:pPr>
              <w:ind w:firstLine="0"/>
              <w:rPr>
                <w:sz w:val="20"/>
              </w:rPr>
            </w:pPr>
            <w:r w:rsidRPr="00617EB8">
              <w:rPr>
                <w:sz w:val="20"/>
              </w:rPr>
              <w:t>Дата размещения документа</w:t>
            </w:r>
          </w:p>
        </w:tc>
        <w:tc>
          <w:tcPr>
            <w:tcW w:w="1382" w:type="pct"/>
            <w:shd w:val="clear" w:color="auto" w:fill="auto"/>
            <w:hideMark/>
          </w:tcPr>
          <w:p w14:paraId="44366E78" w14:textId="2A6AB241" w:rsidR="00D7450C" w:rsidRPr="00617EB8" w:rsidRDefault="00D7450C" w:rsidP="00C85DC9">
            <w:pPr>
              <w:ind w:firstLine="0"/>
              <w:rPr>
                <w:sz w:val="20"/>
              </w:rPr>
            </w:pPr>
            <w:r w:rsidRPr="00617EB8">
              <w:rPr>
                <w:sz w:val="20"/>
              </w:rPr>
              <w:t xml:space="preserve">Элемент обязателен для заполнения при выгрузке из РК </w:t>
            </w:r>
            <w:r w:rsidR="006E7F81" w:rsidRPr="00617EB8">
              <w:rPr>
                <w:sz w:val="20"/>
              </w:rPr>
              <w:t>РНГ</w:t>
            </w:r>
          </w:p>
        </w:tc>
      </w:tr>
      <w:tr w:rsidR="00D7450C" w:rsidRPr="00617EB8" w14:paraId="2B9BAC96" w14:textId="77777777" w:rsidTr="00617EB8">
        <w:trPr>
          <w:jc w:val="center"/>
        </w:trPr>
        <w:tc>
          <w:tcPr>
            <w:tcW w:w="687" w:type="pct"/>
            <w:shd w:val="clear" w:color="auto" w:fill="auto"/>
            <w:hideMark/>
          </w:tcPr>
          <w:p w14:paraId="643E72E1"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4ACA07F1" w14:textId="583D8B93" w:rsidR="00D7450C" w:rsidRPr="00617EB8" w:rsidRDefault="00D7450C" w:rsidP="00C85DC9">
            <w:pPr>
              <w:ind w:firstLine="0"/>
              <w:rPr>
                <w:sz w:val="20"/>
              </w:rPr>
            </w:pPr>
            <w:r w:rsidRPr="00617EB8">
              <w:rPr>
                <w:sz w:val="20"/>
                <w:lang w:val="en-US"/>
              </w:rPr>
              <w:t>bankGuaranteeRefusalInfo</w:t>
            </w:r>
          </w:p>
        </w:tc>
        <w:tc>
          <w:tcPr>
            <w:tcW w:w="383" w:type="pct"/>
            <w:gridSpan w:val="4"/>
            <w:shd w:val="clear" w:color="auto" w:fill="auto"/>
            <w:hideMark/>
          </w:tcPr>
          <w:p w14:paraId="439F7919" w14:textId="4C562161" w:rsidR="00D7450C" w:rsidRPr="00617EB8" w:rsidRDefault="00916F60" w:rsidP="00C85DC9">
            <w:pPr>
              <w:ind w:firstLine="0"/>
              <w:jc w:val="center"/>
              <w:rPr>
                <w:sz w:val="20"/>
              </w:rPr>
            </w:pPr>
            <w:r w:rsidRPr="00617EB8">
              <w:rPr>
                <w:sz w:val="20"/>
              </w:rPr>
              <w:t>Н</w:t>
            </w:r>
          </w:p>
        </w:tc>
        <w:tc>
          <w:tcPr>
            <w:tcW w:w="531" w:type="pct"/>
            <w:gridSpan w:val="3"/>
            <w:shd w:val="clear" w:color="auto" w:fill="auto"/>
            <w:hideMark/>
          </w:tcPr>
          <w:p w14:paraId="57F59809" w14:textId="77777777" w:rsidR="00D7450C" w:rsidRPr="00617EB8" w:rsidRDefault="00D7450C" w:rsidP="00C85DC9">
            <w:pPr>
              <w:ind w:firstLine="0"/>
              <w:jc w:val="center"/>
              <w:rPr>
                <w:sz w:val="20"/>
              </w:rPr>
            </w:pPr>
            <w:r w:rsidRPr="00617EB8">
              <w:rPr>
                <w:sz w:val="20"/>
                <w:lang w:val="en-US"/>
              </w:rPr>
              <w:t>S</w:t>
            </w:r>
          </w:p>
        </w:tc>
        <w:tc>
          <w:tcPr>
            <w:tcW w:w="1183" w:type="pct"/>
            <w:gridSpan w:val="2"/>
            <w:shd w:val="clear" w:color="auto" w:fill="auto"/>
            <w:hideMark/>
          </w:tcPr>
          <w:p w14:paraId="03D676F4" w14:textId="64E8BA67" w:rsidR="00D7450C" w:rsidRPr="00617EB8" w:rsidRDefault="00916F60" w:rsidP="00C85DC9">
            <w:pPr>
              <w:ind w:firstLine="0"/>
              <w:rPr>
                <w:sz w:val="20"/>
              </w:rPr>
            </w:pPr>
            <w:r w:rsidRPr="00617EB8">
              <w:rPr>
                <w:sz w:val="20"/>
              </w:rPr>
              <w:t>Сведения об отказе заказчика в принятии независимой гарантии (для печатной формы)</w:t>
            </w:r>
          </w:p>
        </w:tc>
        <w:tc>
          <w:tcPr>
            <w:tcW w:w="1382" w:type="pct"/>
            <w:shd w:val="clear" w:color="auto" w:fill="auto"/>
            <w:hideMark/>
          </w:tcPr>
          <w:p w14:paraId="559E0E69" w14:textId="2E03CFC7" w:rsidR="00D7450C" w:rsidRPr="00617EB8" w:rsidRDefault="00D7450C" w:rsidP="00C85DC9">
            <w:pPr>
              <w:ind w:firstLine="0"/>
              <w:rPr>
                <w:sz w:val="20"/>
              </w:rPr>
            </w:pPr>
            <w:r w:rsidRPr="00617EB8">
              <w:rPr>
                <w:sz w:val="20"/>
              </w:rPr>
              <w:t xml:space="preserve">Содержимое элемента игнорируется при приеме, заполняется при выгрузке из РК </w:t>
            </w:r>
            <w:r w:rsidR="006E7F81" w:rsidRPr="00617EB8">
              <w:rPr>
                <w:sz w:val="20"/>
              </w:rPr>
              <w:t>РНГ</w:t>
            </w:r>
          </w:p>
        </w:tc>
      </w:tr>
      <w:tr w:rsidR="00D7450C" w:rsidRPr="00617EB8" w14:paraId="188BDE5B" w14:textId="77777777" w:rsidTr="00617EB8">
        <w:trPr>
          <w:jc w:val="center"/>
        </w:trPr>
        <w:tc>
          <w:tcPr>
            <w:tcW w:w="687" w:type="pct"/>
            <w:shd w:val="clear" w:color="auto" w:fill="auto"/>
            <w:hideMark/>
          </w:tcPr>
          <w:p w14:paraId="0E38B330"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303EF0DC" w14:textId="77777777" w:rsidR="00D7450C" w:rsidRPr="00617EB8" w:rsidRDefault="00D7450C" w:rsidP="00C85DC9">
            <w:pPr>
              <w:ind w:firstLine="0"/>
              <w:rPr>
                <w:sz w:val="20"/>
              </w:rPr>
            </w:pPr>
            <w:r w:rsidRPr="00617EB8">
              <w:rPr>
                <w:sz w:val="20"/>
              </w:rPr>
              <w:t xml:space="preserve">href </w:t>
            </w:r>
          </w:p>
        </w:tc>
        <w:tc>
          <w:tcPr>
            <w:tcW w:w="383" w:type="pct"/>
            <w:gridSpan w:val="4"/>
            <w:shd w:val="clear" w:color="auto" w:fill="auto"/>
            <w:hideMark/>
          </w:tcPr>
          <w:p w14:paraId="79AAF924"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hideMark/>
          </w:tcPr>
          <w:p w14:paraId="2F24D663" w14:textId="77777777" w:rsidR="00D7450C" w:rsidRPr="00617EB8" w:rsidRDefault="00D7450C" w:rsidP="00C85DC9">
            <w:pPr>
              <w:ind w:firstLine="0"/>
              <w:jc w:val="center"/>
              <w:rPr>
                <w:sz w:val="20"/>
              </w:rPr>
            </w:pPr>
            <w:r w:rsidRPr="00617EB8">
              <w:rPr>
                <w:sz w:val="20"/>
              </w:rPr>
              <w:t>T(1-1024)</w:t>
            </w:r>
          </w:p>
        </w:tc>
        <w:tc>
          <w:tcPr>
            <w:tcW w:w="1183" w:type="pct"/>
            <w:gridSpan w:val="2"/>
            <w:shd w:val="clear" w:color="auto" w:fill="auto"/>
            <w:hideMark/>
          </w:tcPr>
          <w:p w14:paraId="334154A1" w14:textId="77777777" w:rsidR="00D7450C" w:rsidRPr="00617EB8" w:rsidRDefault="00D7450C" w:rsidP="00C85DC9">
            <w:pPr>
              <w:ind w:firstLine="0"/>
              <w:rPr>
                <w:sz w:val="20"/>
              </w:rPr>
            </w:pPr>
            <w:r w:rsidRPr="00617EB8">
              <w:rPr>
                <w:sz w:val="20"/>
              </w:rPr>
              <w:t>Гиперссылка на опубликованный документ</w:t>
            </w:r>
          </w:p>
        </w:tc>
        <w:tc>
          <w:tcPr>
            <w:tcW w:w="1382" w:type="pct"/>
            <w:shd w:val="clear" w:color="auto" w:fill="auto"/>
            <w:hideMark/>
          </w:tcPr>
          <w:p w14:paraId="6C5874F5" w14:textId="6346E413" w:rsidR="00D7450C" w:rsidRPr="00617EB8" w:rsidRDefault="00D7450C" w:rsidP="00C85DC9">
            <w:pPr>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D7450C" w:rsidRPr="00617EB8" w14:paraId="6935B9AE" w14:textId="77777777" w:rsidTr="00617EB8">
        <w:trPr>
          <w:jc w:val="center"/>
        </w:trPr>
        <w:tc>
          <w:tcPr>
            <w:tcW w:w="687" w:type="pct"/>
            <w:shd w:val="clear" w:color="auto" w:fill="auto"/>
            <w:hideMark/>
          </w:tcPr>
          <w:p w14:paraId="48DE0C92"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099509C5" w14:textId="77777777" w:rsidR="00D7450C" w:rsidRPr="00617EB8" w:rsidRDefault="00D7450C" w:rsidP="00C85DC9">
            <w:pPr>
              <w:ind w:firstLine="0"/>
              <w:rPr>
                <w:sz w:val="20"/>
              </w:rPr>
            </w:pPr>
            <w:r w:rsidRPr="00617EB8">
              <w:rPr>
                <w:sz w:val="20"/>
              </w:rPr>
              <w:t>printForm</w:t>
            </w:r>
          </w:p>
        </w:tc>
        <w:tc>
          <w:tcPr>
            <w:tcW w:w="383" w:type="pct"/>
            <w:gridSpan w:val="4"/>
            <w:shd w:val="clear" w:color="auto" w:fill="auto"/>
            <w:hideMark/>
          </w:tcPr>
          <w:p w14:paraId="35A47E0B"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hideMark/>
          </w:tcPr>
          <w:p w14:paraId="02843DAC" w14:textId="77777777" w:rsidR="00D7450C" w:rsidRPr="00617EB8" w:rsidRDefault="00D7450C" w:rsidP="00C85DC9">
            <w:pPr>
              <w:ind w:firstLine="0"/>
              <w:jc w:val="center"/>
              <w:rPr>
                <w:sz w:val="20"/>
              </w:rPr>
            </w:pPr>
            <w:r w:rsidRPr="00617EB8">
              <w:rPr>
                <w:sz w:val="20"/>
              </w:rPr>
              <w:t>S</w:t>
            </w:r>
          </w:p>
        </w:tc>
        <w:tc>
          <w:tcPr>
            <w:tcW w:w="1183" w:type="pct"/>
            <w:gridSpan w:val="2"/>
            <w:shd w:val="clear" w:color="auto" w:fill="auto"/>
            <w:hideMark/>
          </w:tcPr>
          <w:p w14:paraId="263EA283" w14:textId="77777777" w:rsidR="00D7450C" w:rsidRPr="00617EB8" w:rsidRDefault="00D7450C" w:rsidP="00C85DC9">
            <w:pPr>
              <w:ind w:firstLine="0"/>
              <w:rPr>
                <w:sz w:val="20"/>
              </w:rPr>
            </w:pPr>
            <w:r w:rsidRPr="00617EB8">
              <w:rPr>
                <w:sz w:val="20"/>
              </w:rPr>
              <w:t>Печатная форма документа</w:t>
            </w:r>
          </w:p>
        </w:tc>
        <w:tc>
          <w:tcPr>
            <w:tcW w:w="1382" w:type="pct"/>
            <w:shd w:val="clear" w:color="auto" w:fill="auto"/>
            <w:hideMark/>
          </w:tcPr>
          <w:p w14:paraId="4BED49D1" w14:textId="31A8A47D" w:rsidR="00D7450C" w:rsidRPr="00617EB8" w:rsidRDefault="00D7450C" w:rsidP="00C85DC9">
            <w:pPr>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7E0898" w:rsidRPr="00617EB8" w14:paraId="72062A02" w14:textId="77777777" w:rsidTr="00617EB8">
        <w:trPr>
          <w:jc w:val="center"/>
        </w:trPr>
        <w:tc>
          <w:tcPr>
            <w:tcW w:w="687" w:type="pct"/>
            <w:shd w:val="clear" w:color="auto" w:fill="auto"/>
            <w:hideMark/>
          </w:tcPr>
          <w:p w14:paraId="492AC065" w14:textId="77777777" w:rsidR="007E0898" w:rsidRPr="00617EB8" w:rsidRDefault="007E0898" w:rsidP="00C85DC9">
            <w:pPr>
              <w:ind w:firstLine="0"/>
              <w:rPr>
                <w:sz w:val="20"/>
              </w:rPr>
            </w:pPr>
            <w:r w:rsidRPr="00617EB8">
              <w:rPr>
                <w:sz w:val="20"/>
              </w:rPr>
              <w:t> </w:t>
            </w:r>
          </w:p>
        </w:tc>
        <w:tc>
          <w:tcPr>
            <w:tcW w:w="834" w:type="pct"/>
            <w:gridSpan w:val="3"/>
            <w:shd w:val="clear" w:color="auto" w:fill="auto"/>
            <w:vAlign w:val="center"/>
            <w:hideMark/>
          </w:tcPr>
          <w:p w14:paraId="0823CBAB" w14:textId="5B22FB3C" w:rsidR="007E0898" w:rsidRPr="00617EB8" w:rsidRDefault="007E0898" w:rsidP="00C85DC9">
            <w:pPr>
              <w:ind w:firstLine="0"/>
              <w:rPr>
                <w:sz w:val="20"/>
              </w:rPr>
            </w:pPr>
            <w:r w:rsidRPr="00617EB8">
              <w:rPr>
                <w:sz w:val="20"/>
              </w:rPr>
              <w:t>extPrintForm</w:t>
            </w:r>
          </w:p>
        </w:tc>
        <w:tc>
          <w:tcPr>
            <w:tcW w:w="383" w:type="pct"/>
            <w:gridSpan w:val="4"/>
            <w:shd w:val="clear" w:color="auto" w:fill="auto"/>
            <w:vAlign w:val="center"/>
            <w:hideMark/>
          </w:tcPr>
          <w:p w14:paraId="604924F4" w14:textId="5873997D" w:rsidR="007E0898" w:rsidRPr="00617EB8" w:rsidRDefault="007E0898" w:rsidP="00C85DC9">
            <w:pPr>
              <w:ind w:firstLine="0"/>
              <w:jc w:val="center"/>
              <w:rPr>
                <w:sz w:val="20"/>
              </w:rPr>
            </w:pPr>
            <w:r w:rsidRPr="00617EB8">
              <w:rPr>
                <w:sz w:val="20"/>
              </w:rPr>
              <w:t>Н</w:t>
            </w:r>
          </w:p>
        </w:tc>
        <w:tc>
          <w:tcPr>
            <w:tcW w:w="531" w:type="pct"/>
            <w:gridSpan w:val="3"/>
            <w:shd w:val="clear" w:color="auto" w:fill="auto"/>
            <w:vAlign w:val="center"/>
            <w:hideMark/>
          </w:tcPr>
          <w:p w14:paraId="711B8991" w14:textId="16ADB334" w:rsidR="007E0898" w:rsidRPr="00617EB8" w:rsidRDefault="007E0898" w:rsidP="00C85DC9">
            <w:pPr>
              <w:ind w:firstLine="0"/>
              <w:jc w:val="center"/>
              <w:rPr>
                <w:sz w:val="20"/>
              </w:rPr>
            </w:pPr>
            <w:r w:rsidRPr="00617EB8">
              <w:rPr>
                <w:sz w:val="20"/>
                <w:lang w:val="en-US"/>
              </w:rPr>
              <w:t>S</w:t>
            </w:r>
          </w:p>
        </w:tc>
        <w:tc>
          <w:tcPr>
            <w:tcW w:w="1183" w:type="pct"/>
            <w:gridSpan w:val="2"/>
            <w:shd w:val="clear" w:color="auto" w:fill="auto"/>
            <w:vAlign w:val="center"/>
            <w:hideMark/>
          </w:tcPr>
          <w:p w14:paraId="48797337" w14:textId="140001E0" w:rsidR="007E0898" w:rsidRPr="00617EB8" w:rsidRDefault="007E0898" w:rsidP="00C85DC9">
            <w:pPr>
              <w:ind w:firstLine="0"/>
              <w:rPr>
                <w:sz w:val="20"/>
              </w:rPr>
            </w:pPr>
            <w:r w:rsidRPr="00617EB8">
              <w:rPr>
                <w:sz w:val="20"/>
              </w:rPr>
              <w:t>Печатная форма документа, полученная из внешней системы</w:t>
            </w:r>
          </w:p>
        </w:tc>
        <w:tc>
          <w:tcPr>
            <w:tcW w:w="1382" w:type="pct"/>
            <w:shd w:val="clear" w:color="auto" w:fill="auto"/>
            <w:vAlign w:val="center"/>
            <w:hideMark/>
          </w:tcPr>
          <w:p w14:paraId="7645E243" w14:textId="2DBB255B" w:rsidR="007E0898" w:rsidRPr="00617EB8" w:rsidRDefault="007E0898" w:rsidP="00C85DC9">
            <w:pPr>
              <w:ind w:firstLine="0"/>
              <w:rPr>
                <w:sz w:val="20"/>
              </w:rPr>
            </w:pPr>
            <w:r w:rsidRPr="00617EB8">
              <w:rPr>
                <w:sz w:val="20"/>
              </w:rPr>
              <w:t xml:space="preserve">Элемент обязателен для заполнения при передаче на РК </w:t>
            </w:r>
            <w:r w:rsidR="006E7F81" w:rsidRPr="00617EB8">
              <w:rPr>
                <w:sz w:val="20"/>
              </w:rPr>
              <w:t>РНГ</w:t>
            </w:r>
            <w:r w:rsidRPr="00617EB8">
              <w:rPr>
                <w:sz w:val="20"/>
              </w:rPr>
              <w:t xml:space="preserve"> в составе подписанного проекта для автоматического размещения</w:t>
            </w:r>
          </w:p>
        </w:tc>
      </w:tr>
      <w:tr w:rsidR="00D7450C" w:rsidRPr="00617EB8" w14:paraId="372D8B56" w14:textId="77777777" w:rsidTr="00617EB8">
        <w:trPr>
          <w:jc w:val="center"/>
        </w:trPr>
        <w:tc>
          <w:tcPr>
            <w:tcW w:w="687" w:type="pct"/>
            <w:shd w:val="clear" w:color="auto" w:fill="auto"/>
          </w:tcPr>
          <w:p w14:paraId="4D21317C" w14:textId="77777777" w:rsidR="00D7450C" w:rsidRPr="00617EB8" w:rsidRDefault="00D7450C" w:rsidP="00C85DC9">
            <w:pPr>
              <w:ind w:firstLine="0"/>
              <w:rPr>
                <w:sz w:val="20"/>
              </w:rPr>
            </w:pPr>
          </w:p>
        </w:tc>
        <w:tc>
          <w:tcPr>
            <w:tcW w:w="834" w:type="pct"/>
            <w:gridSpan w:val="3"/>
            <w:shd w:val="clear" w:color="auto" w:fill="auto"/>
          </w:tcPr>
          <w:p w14:paraId="0D7443C2" w14:textId="664EEDED" w:rsidR="00D7450C" w:rsidRPr="00617EB8" w:rsidRDefault="00D7450C" w:rsidP="00C85DC9">
            <w:pPr>
              <w:ind w:firstLine="0"/>
              <w:rPr>
                <w:sz w:val="20"/>
                <w:lang w:val="en-US"/>
              </w:rPr>
            </w:pPr>
            <w:r w:rsidRPr="00617EB8">
              <w:rPr>
                <w:sz w:val="20"/>
                <w:lang w:val="en-US"/>
              </w:rPr>
              <w:t>attachments</w:t>
            </w:r>
          </w:p>
        </w:tc>
        <w:tc>
          <w:tcPr>
            <w:tcW w:w="383" w:type="pct"/>
            <w:gridSpan w:val="4"/>
            <w:shd w:val="clear" w:color="auto" w:fill="auto"/>
          </w:tcPr>
          <w:p w14:paraId="4058178F"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tcPr>
          <w:p w14:paraId="0E8C97A1" w14:textId="77777777" w:rsidR="00D7450C" w:rsidRPr="00617EB8" w:rsidRDefault="00D7450C" w:rsidP="00C85DC9">
            <w:pPr>
              <w:ind w:firstLine="0"/>
              <w:jc w:val="center"/>
              <w:rPr>
                <w:sz w:val="20"/>
                <w:lang w:val="en-US"/>
              </w:rPr>
            </w:pPr>
            <w:r w:rsidRPr="00617EB8">
              <w:rPr>
                <w:sz w:val="20"/>
              </w:rPr>
              <w:t>S</w:t>
            </w:r>
          </w:p>
        </w:tc>
        <w:tc>
          <w:tcPr>
            <w:tcW w:w="1183" w:type="pct"/>
            <w:gridSpan w:val="2"/>
            <w:shd w:val="clear" w:color="auto" w:fill="auto"/>
          </w:tcPr>
          <w:p w14:paraId="42A1A453" w14:textId="77777777" w:rsidR="00D7450C" w:rsidRPr="00617EB8" w:rsidRDefault="00D7450C" w:rsidP="00C85DC9">
            <w:pPr>
              <w:ind w:firstLine="0"/>
              <w:rPr>
                <w:sz w:val="20"/>
              </w:rPr>
            </w:pPr>
            <w:r w:rsidRPr="00617EB8">
              <w:rPr>
                <w:sz w:val="20"/>
              </w:rPr>
              <w:t>Документы</w:t>
            </w:r>
          </w:p>
        </w:tc>
        <w:tc>
          <w:tcPr>
            <w:tcW w:w="1382" w:type="pct"/>
            <w:shd w:val="clear" w:color="auto" w:fill="auto"/>
          </w:tcPr>
          <w:p w14:paraId="4E29DDC4" w14:textId="77777777" w:rsidR="00D7450C" w:rsidRPr="00617EB8" w:rsidRDefault="00D7450C" w:rsidP="00C85DC9">
            <w:pPr>
              <w:ind w:firstLine="0"/>
              <w:rPr>
                <w:sz w:val="20"/>
              </w:rPr>
            </w:pPr>
          </w:p>
        </w:tc>
      </w:tr>
      <w:tr w:rsidR="00D7450C" w:rsidRPr="00617EB8" w14:paraId="04DB325D" w14:textId="77777777" w:rsidTr="00617EB8">
        <w:trPr>
          <w:jc w:val="center"/>
        </w:trPr>
        <w:tc>
          <w:tcPr>
            <w:tcW w:w="687" w:type="pct"/>
            <w:shd w:val="clear" w:color="auto" w:fill="auto"/>
          </w:tcPr>
          <w:p w14:paraId="17FC7C11" w14:textId="77777777" w:rsidR="00D7450C" w:rsidRPr="00617EB8" w:rsidRDefault="00D7450C" w:rsidP="00C85DC9">
            <w:pPr>
              <w:ind w:firstLine="0"/>
              <w:rPr>
                <w:sz w:val="20"/>
              </w:rPr>
            </w:pPr>
          </w:p>
        </w:tc>
        <w:tc>
          <w:tcPr>
            <w:tcW w:w="834" w:type="pct"/>
            <w:gridSpan w:val="3"/>
            <w:shd w:val="clear" w:color="auto" w:fill="auto"/>
          </w:tcPr>
          <w:p w14:paraId="4C3046DB" w14:textId="079351DB" w:rsidR="00D7450C" w:rsidRPr="00617EB8" w:rsidRDefault="00D7450C" w:rsidP="00C85DC9">
            <w:pPr>
              <w:ind w:firstLine="0"/>
              <w:rPr>
                <w:sz w:val="20"/>
                <w:lang w:val="en-US"/>
              </w:rPr>
            </w:pPr>
            <w:r w:rsidRPr="00617EB8">
              <w:rPr>
                <w:sz w:val="20"/>
                <w:lang w:val="en-US"/>
              </w:rPr>
              <w:t>reason</w:t>
            </w:r>
          </w:p>
        </w:tc>
        <w:tc>
          <w:tcPr>
            <w:tcW w:w="383" w:type="pct"/>
            <w:gridSpan w:val="4"/>
            <w:shd w:val="clear" w:color="auto" w:fill="auto"/>
          </w:tcPr>
          <w:p w14:paraId="731B1F9D" w14:textId="7E35CB7C" w:rsidR="00D7450C" w:rsidRPr="00617EB8" w:rsidRDefault="00916F60" w:rsidP="00C85DC9">
            <w:pPr>
              <w:ind w:firstLine="0"/>
              <w:jc w:val="center"/>
              <w:rPr>
                <w:sz w:val="20"/>
              </w:rPr>
            </w:pPr>
            <w:r w:rsidRPr="00617EB8">
              <w:rPr>
                <w:sz w:val="20"/>
              </w:rPr>
              <w:t>О</w:t>
            </w:r>
          </w:p>
        </w:tc>
        <w:tc>
          <w:tcPr>
            <w:tcW w:w="531" w:type="pct"/>
            <w:gridSpan w:val="3"/>
            <w:shd w:val="clear" w:color="auto" w:fill="auto"/>
          </w:tcPr>
          <w:p w14:paraId="7298C4FD" w14:textId="77777777" w:rsidR="00D7450C" w:rsidRPr="00617EB8" w:rsidRDefault="00D7450C" w:rsidP="00C85DC9">
            <w:pPr>
              <w:ind w:firstLine="0"/>
              <w:jc w:val="center"/>
              <w:rPr>
                <w:sz w:val="20"/>
                <w:lang w:val="en-US"/>
              </w:rPr>
            </w:pPr>
            <w:r w:rsidRPr="00617EB8">
              <w:rPr>
                <w:sz w:val="20"/>
              </w:rPr>
              <w:t>S</w:t>
            </w:r>
          </w:p>
        </w:tc>
        <w:tc>
          <w:tcPr>
            <w:tcW w:w="1183" w:type="pct"/>
            <w:gridSpan w:val="2"/>
            <w:shd w:val="clear" w:color="auto" w:fill="auto"/>
          </w:tcPr>
          <w:p w14:paraId="69CA20F5" w14:textId="2CD22E71" w:rsidR="00D7450C" w:rsidRPr="00617EB8" w:rsidRDefault="00D7450C" w:rsidP="00C85DC9">
            <w:pPr>
              <w:ind w:firstLine="0"/>
              <w:rPr>
                <w:sz w:val="20"/>
              </w:rPr>
            </w:pPr>
            <w:r w:rsidRPr="00617EB8">
              <w:rPr>
                <w:sz w:val="20"/>
              </w:rPr>
              <w:t>Причина недействительности</w:t>
            </w:r>
          </w:p>
        </w:tc>
        <w:tc>
          <w:tcPr>
            <w:tcW w:w="1382" w:type="pct"/>
            <w:shd w:val="clear" w:color="auto" w:fill="auto"/>
          </w:tcPr>
          <w:p w14:paraId="0A5F4B5F" w14:textId="77777777" w:rsidR="00D7450C" w:rsidRPr="00617EB8" w:rsidRDefault="00D7450C" w:rsidP="00C85DC9">
            <w:pPr>
              <w:ind w:firstLine="0"/>
              <w:rPr>
                <w:sz w:val="20"/>
              </w:rPr>
            </w:pPr>
          </w:p>
        </w:tc>
      </w:tr>
      <w:tr w:rsidR="00D7450C" w:rsidRPr="00617EB8" w14:paraId="68E210F3" w14:textId="77777777" w:rsidTr="00617EB8">
        <w:trPr>
          <w:jc w:val="center"/>
        </w:trPr>
        <w:tc>
          <w:tcPr>
            <w:tcW w:w="5000" w:type="pct"/>
            <w:gridSpan w:val="14"/>
            <w:shd w:val="clear" w:color="auto" w:fill="auto"/>
            <w:hideMark/>
          </w:tcPr>
          <w:p w14:paraId="694721A1" w14:textId="20529E4A" w:rsidR="00D7450C" w:rsidRPr="00617EB8" w:rsidRDefault="00D27CE9" w:rsidP="00C85DC9">
            <w:pPr>
              <w:ind w:firstLine="0"/>
              <w:jc w:val="center"/>
              <w:rPr>
                <w:b/>
                <w:sz w:val="20"/>
              </w:rPr>
            </w:pPr>
            <w:r w:rsidRPr="00617EB8">
              <w:rPr>
                <w:b/>
                <w:sz w:val="20"/>
              </w:rPr>
              <w:t>Сведения об отказе заказчика в принятии независимой гарантии (для печатной формы)</w:t>
            </w:r>
          </w:p>
        </w:tc>
      </w:tr>
      <w:tr w:rsidR="00D7450C" w:rsidRPr="00617EB8" w14:paraId="33F75527" w14:textId="77777777" w:rsidTr="00617EB8">
        <w:trPr>
          <w:jc w:val="center"/>
        </w:trPr>
        <w:tc>
          <w:tcPr>
            <w:tcW w:w="687" w:type="pct"/>
            <w:shd w:val="clear" w:color="auto" w:fill="auto"/>
            <w:hideMark/>
          </w:tcPr>
          <w:p w14:paraId="43B136F5" w14:textId="253AB85E" w:rsidR="00D7450C" w:rsidRPr="00617EB8" w:rsidRDefault="00D27CE9" w:rsidP="00C85DC9">
            <w:pPr>
              <w:ind w:firstLine="0"/>
              <w:rPr>
                <w:sz w:val="20"/>
              </w:rPr>
            </w:pPr>
            <w:r w:rsidRPr="00617EB8">
              <w:rPr>
                <w:b/>
                <w:bCs/>
                <w:sz w:val="20"/>
                <w:lang w:val="en-US"/>
              </w:rPr>
              <w:t>bankGuaranteeRefusalInfo</w:t>
            </w:r>
          </w:p>
        </w:tc>
        <w:tc>
          <w:tcPr>
            <w:tcW w:w="834" w:type="pct"/>
            <w:gridSpan w:val="3"/>
            <w:shd w:val="clear" w:color="auto" w:fill="auto"/>
            <w:hideMark/>
          </w:tcPr>
          <w:p w14:paraId="00963870" w14:textId="77777777" w:rsidR="00D7450C" w:rsidRPr="00617EB8" w:rsidRDefault="00D7450C" w:rsidP="00C85DC9">
            <w:pPr>
              <w:ind w:firstLine="0"/>
              <w:rPr>
                <w:sz w:val="20"/>
              </w:rPr>
            </w:pPr>
            <w:r w:rsidRPr="00617EB8">
              <w:rPr>
                <w:sz w:val="20"/>
              </w:rPr>
              <w:t> </w:t>
            </w:r>
          </w:p>
        </w:tc>
        <w:tc>
          <w:tcPr>
            <w:tcW w:w="383" w:type="pct"/>
            <w:gridSpan w:val="4"/>
            <w:shd w:val="clear" w:color="auto" w:fill="auto"/>
            <w:hideMark/>
          </w:tcPr>
          <w:p w14:paraId="1DFFD597" w14:textId="77777777" w:rsidR="00D7450C" w:rsidRPr="00617EB8" w:rsidRDefault="00D7450C" w:rsidP="00C85DC9">
            <w:pPr>
              <w:ind w:firstLine="0"/>
              <w:rPr>
                <w:sz w:val="20"/>
              </w:rPr>
            </w:pPr>
            <w:r w:rsidRPr="00617EB8">
              <w:rPr>
                <w:sz w:val="20"/>
              </w:rPr>
              <w:t> </w:t>
            </w:r>
          </w:p>
        </w:tc>
        <w:tc>
          <w:tcPr>
            <w:tcW w:w="531" w:type="pct"/>
            <w:gridSpan w:val="3"/>
            <w:shd w:val="clear" w:color="auto" w:fill="auto"/>
            <w:hideMark/>
          </w:tcPr>
          <w:p w14:paraId="7AB1BE78" w14:textId="77777777" w:rsidR="00D7450C" w:rsidRPr="00617EB8" w:rsidRDefault="00D7450C" w:rsidP="00C85DC9">
            <w:pPr>
              <w:ind w:firstLine="0"/>
              <w:rPr>
                <w:sz w:val="20"/>
              </w:rPr>
            </w:pPr>
            <w:r w:rsidRPr="00617EB8">
              <w:rPr>
                <w:sz w:val="20"/>
              </w:rPr>
              <w:t> </w:t>
            </w:r>
          </w:p>
        </w:tc>
        <w:tc>
          <w:tcPr>
            <w:tcW w:w="1183" w:type="pct"/>
            <w:gridSpan w:val="2"/>
            <w:shd w:val="clear" w:color="auto" w:fill="auto"/>
            <w:hideMark/>
          </w:tcPr>
          <w:p w14:paraId="0FE50B47" w14:textId="77777777" w:rsidR="00D7450C" w:rsidRPr="00617EB8" w:rsidRDefault="00D7450C" w:rsidP="00C85DC9">
            <w:pPr>
              <w:ind w:firstLine="0"/>
              <w:rPr>
                <w:sz w:val="20"/>
              </w:rPr>
            </w:pPr>
            <w:r w:rsidRPr="00617EB8">
              <w:rPr>
                <w:sz w:val="20"/>
              </w:rPr>
              <w:t> </w:t>
            </w:r>
          </w:p>
        </w:tc>
        <w:tc>
          <w:tcPr>
            <w:tcW w:w="1382" w:type="pct"/>
            <w:shd w:val="clear" w:color="auto" w:fill="auto"/>
            <w:hideMark/>
          </w:tcPr>
          <w:p w14:paraId="60EE6075" w14:textId="77777777" w:rsidR="00D7450C" w:rsidRPr="00617EB8" w:rsidRDefault="00D7450C" w:rsidP="00C85DC9">
            <w:pPr>
              <w:ind w:firstLine="0"/>
              <w:rPr>
                <w:sz w:val="20"/>
              </w:rPr>
            </w:pPr>
            <w:r w:rsidRPr="00617EB8">
              <w:rPr>
                <w:sz w:val="20"/>
              </w:rPr>
              <w:t xml:space="preserve"> </w:t>
            </w:r>
          </w:p>
        </w:tc>
      </w:tr>
      <w:tr w:rsidR="00D7450C" w:rsidRPr="00617EB8" w14:paraId="47105253" w14:textId="77777777" w:rsidTr="00617EB8">
        <w:trPr>
          <w:jc w:val="center"/>
        </w:trPr>
        <w:tc>
          <w:tcPr>
            <w:tcW w:w="687" w:type="pct"/>
            <w:shd w:val="clear" w:color="auto" w:fill="auto"/>
          </w:tcPr>
          <w:p w14:paraId="328A7B2E" w14:textId="77777777" w:rsidR="00D7450C" w:rsidRPr="00617EB8" w:rsidRDefault="00D7450C" w:rsidP="00C85DC9">
            <w:pPr>
              <w:ind w:firstLine="0"/>
              <w:rPr>
                <w:sz w:val="20"/>
              </w:rPr>
            </w:pPr>
          </w:p>
        </w:tc>
        <w:tc>
          <w:tcPr>
            <w:tcW w:w="834" w:type="pct"/>
            <w:gridSpan w:val="3"/>
            <w:shd w:val="clear" w:color="auto" w:fill="auto"/>
          </w:tcPr>
          <w:p w14:paraId="05A46E87" w14:textId="77777777" w:rsidR="00D7450C" w:rsidRPr="00617EB8" w:rsidRDefault="00D7450C" w:rsidP="00C85DC9">
            <w:pPr>
              <w:ind w:firstLine="0"/>
              <w:rPr>
                <w:sz w:val="20"/>
                <w:lang w:val="en-US"/>
              </w:rPr>
            </w:pPr>
            <w:r w:rsidRPr="00617EB8">
              <w:rPr>
                <w:sz w:val="20"/>
                <w:lang w:val="en-US"/>
              </w:rPr>
              <w:t>bank</w:t>
            </w:r>
          </w:p>
        </w:tc>
        <w:tc>
          <w:tcPr>
            <w:tcW w:w="383" w:type="pct"/>
            <w:gridSpan w:val="4"/>
            <w:shd w:val="clear" w:color="auto" w:fill="auto"/>
          </w:tcPr>
          <w:p w14:paraId="1030EA37" w14:textId="77777777" w:rsidR="00D7450C" w:rsidRPr="00617EB8" w:rsidRDefault="00D7450C" w:rsidP="00C85DC9">
            <w:pPr>
              <w:ind w:firstLine="0"/>
              <w:jc w:val="center"/>
              <w:rPr>
                <w:sz w:val="20"/>
              </w:rPr>
            </w:pPr>
            <w:r w:rsidRPr="00617EB8">
              <w:rPr>
                <w:sz w:val="20"/>
              </w:rPr>
              <w:t>Н</w:t>
            </w:r>
          </w:p>
        </w:tc>
        <w:tc>
          <w:tcPr>
            <w:tcW w:w="531" w:type="pct"/>
            <w:gridSpan w:val="3"/>
            <w:shd w:val="clear" w:color="auto" w:fill="auto"/>
          </w:tcPr>
          <w:p w14:paraId="3F960A29" w14:textId="77777777" w:rsidR="00D7450C" w:rsidRPr="00617EB8" w:rsidRDefault="00D7450C" w:rsidP="00C85DC9">
            <w:pPr>
              <w:ind w:firstLine="0"/>
              <w:jc w:val="center"/>
              <w:rPr>
                <w:sz w:val="20"/>
                <w:lang w:val="en-US"/>
              </w:rPr>
            </w:pPr>
            <w:r w:rsidRPr="00617EB8">
              <w:rPr>
                <w:sz w:val="20"/>
                <w:lang w:val="en-US"/>
              </w:rPr>
              <w:t>S</w:t>
            </w:r>
          </w:p>
        </w:tc>
        <w:tc>
          <w:tcPr>
            <w:tcW w:w="1183" w:type="pct"/>
            <w:gridSpan w:val="2"/>
            <w:shd w:val="clear" w:color="auto" w:fill="auto"/>
          </w:tcPr>
          <w:p w14:paraId="7A1099FD" w14:textId="0BAEADD0" w:rsidR="00D7450C" w:rsidRPr="00617EB8" w:rsidRDefault="00D7450C" w:rsidP="00C85DC9">
            <w:pPr>
              <w:ind w:firstLine="0"/>
              <w:rPr>
                <w:sz w:val="20"/>
              </w:rPr>
            </w:pPr>
            <w:r w:rsidRPr="00617EB8">
              <w:rPr>
                <w:sz w:val="20"/>
              </w:rPr>
              <w:t xml:space="preserve">Сведения о </w:t>
            </w:r>
            <w:r w:rsidR="008446F9" w:rsidRPr="00617EB8">
              <w:rPr>
                <w:sz w:val="20"/>
              </w:rPr>
              <w:t>гаранте</w:t>
            </w:r>
            <w:r w:rsidRPr="00617EB8">
              <w:rPr>
                <w:sz w:val="20"/>
              </w:rPr>
              <w:t>, выдавшем гарантию</w:t>
            </w:r>
          </w:p>
        </w:tc>
        <w:tc>
          <w:tcPr>
            <w:tcW w:w="1382" w:type="pct"/>
            <w:shd w:val="clear" w:color="auto" w:fill="auto"/>
          </w:tcPr>
          <w:p w14:paraId="69F0699B" w14:textId="78BE3854" w:rsidR="00D7450C" w:rsidRPr="00617EB8" w:rsidRDefault="00D27CE9" w:rsidP="00C85DC9">
            <w:pPr>
              <w:ind w:firstLine="0"/>
              <w:rPr>
                <w:sz w:val="20"/>
              </w:rPr>
            </w:pPr>
            <w:r w:rsidRPr="00617EB8">
              <w:rPr>
                <w:sz w:val="20"/>
              </w:rPr>
              <w:t>Состав блока см. выше</w:t>
            </w:r>
          </w:p>
        </w:tc>
      </w:tr>
      <w:tr w:rsidR="00D7450C" w:rsidRPr="00617EB8" w14:paraId="5D7A8DAF" w14:textId="77777777" w:rsidTr="00617EB8">
        <w:trPr>
          <w:jc w:val="center"/>
        </w:trPr>
        <w:tc>
          <w:tcPr>
            <w:tcW w:w="687" w:type="pct"/>
            <w:shd w:val="clear" w:color="auto" w:fill="auto"/>
          </w:tcPr>
          <w:p w14:paraId="58330D06" w14:textId="77777777" w:rsidR="00D7450C" w:rsidRPr="00617EB8" w:rsidRDefault="00D7450C" w:rsidP="00C85DC9">
            <w:pPr>
              <w:ind w:firstLine="0"/>
              <w:rPr>
                <w:sz w:val="20"/>
              </w:rPr>
            </w:pPr>
          </w:p>
        </w:tc>
        <w:tc>
          <w:tcPr>
            <w:tcW w:w="834" w:type="pct"/>
            <w:gridSpan w:val="3"/>
            <w:shd w:val="clear" w:color="auto" w:fill="auto"/>
          </w:tcPr>
          <w:p w14:paraId="398774F9" w14:textId="4AC05FBA" w:rsidR="00D7450C" w:rsidRPr="00617EB8" w:rsidRDefault="00D27CE9" w:rsidP="00C85DC9">
            <w:pPr>
              <w:ind w:firstLine="0"/>
              <w:rPr>
                <w:sz w:val="20"/>
              </w:rPr>
            </w:pPr>
            <w:r w:rsidRPr="00617EB8">
              <w:rPr>
                <w:sz w:val="20"/>
              </w:rPr>
              <w:t>supplierInfo</w:t>
            </w:r>
          </w:p>
        </w:tc>
        <w:tc>
          <w:tcPr>
            <w:tcW w:w="383" w:type="pct"/>
            <w:gridSpan w:val="4"/>
            <w:shd w:val="clear" w:color="auto" w:fill="auto"/>
          </w:tcPr>
          <w:p w14:paraId="1C9F4D79" w14:textId="77777777" w:rsidR="00D7450C" w:rsidRPr="00617EB8" w:rsidRDefault="00D7450C" w:rsidP="00C85DC9">
            <w:pPr>
              <w:ind w:firstLine="0"/>
              <w:jc w:val="center"/>
              <w:rPr>
                <w:sz w:val="20"/>
              </w:rPr>
            </w:pPr>
            <w:r w:rsidRPr="00617EB8">
              <w:rPr>
                <w:sz w:val="20"/>
              </w:rPr>
              <w:t>Н</w:t>
            </w:r>
          </w:p>
        </w:tc>
        <w:tc>
          <w:tcPr>
            <w:tcW w:w="531" w:type="pct"/>
            <w:gridSpan w:val="3"/>
            <w:shd w:val="clear" w:color="auto" w:fill="auto"/>
          </w:tcPr>
          <w:p w14:paraId="266BECB5" w14:textId="77777777" w:rsidR="00D7450C" w:rsidRPr="00617EB8" w:rsidRDefault="00D7450C" w:rsidP="00C85DC9">
            <w:pPr>
              <w:ind w:firstLine="0"/>
              <w:jc w:val="center"/>
              <w:rPr>
                <w:sz w:val="20"/>
                <w:lang w:val="en-US"/>
              </w:rPr>
            </w:pPr>
            <w:r w:rsidRPr="00617EB8">
              <w:rPr>
                <w:sz w:val="20"/>
                <w:lang w:val="en-US"/>
              </w:rPr>
              <w:t>S</w:t>
            </w:r>
          </w:p>
        </w:tc>
        <w:tc>
          <w:tcPr>
            <w:tcW w:w="1183" w:type="pct"/>
            <w:gridSpan w:val="2"/>
            <w:shd w:val="clear" w:color="auto" w:fill="auto"/>
          </w:tcPr>
          <w:p w14:paraId="156495C0" w14:textId="54D263D8" w:rsidR="00D7450C" w:rsidRPr="00617EB8" w:rsidRDefault="00D27CE9" w:rsidP="00C85DC9">
            <w:pPr>
              <w:ind w:firstLine="0"/>
              <w:rPr>
                <w:sz w:val="20"/>
              </w:rPr>
            </w:pPr>
            <w:r w:rsidRPr="00617EB8">
              <w:rPr>
                <w:sz w:val="20"/>
              </w:rPr>
              <w:t>Информация о поставщике (подрядчике, исполнителе)</w:t>
            </w:r>
          </w:p>
        </w:tc>
        <w:tc>
          <w:tcPr>
            <w:tcW w:w="1382" w:type="pct"/>
            <w:shd w:val="clear" w:color="auto" w:fill="auto"/>
          </w:tcPr>
          <w:p w14:paraId="4ED1B0DA" w14:textId="0D5B245E" w:rsidR="00D7450C" w:rsidRPr="00617EB8" w:rsidRDefault="00D27CE9" w:rsidP="00C85DC9">
            <w:pPr>
              <w:ind w:firstLine="0"/>
              <w:rPr>
                <w:sz w:val="20"/>
              </w:rPr>
            </w:pPr>
            <w:r w:rsidRPr="00617EB8">
              <w:rPr>
                <w:sz w:val="20"/>
              </w:rPr>
              <w:t>Состав блока см. выше</w:t>
            </w:r>
          </w:p>
        </w:tc>
      </w:tr>
      <w:tr w:rsidR="00D7450C" w:rsidRPr="00617EB8" w14:paraId="247020A9" w14:textId="77777777" w:rsidTr="00617EB8">
        <w:trPr>
          <w:jc w:val="center"/>
        </w:trPr>
        <w:tc>
          <w:tcPr>
            <w:tcW w:w="687" w:type="pct"/>
            <w:shd w:val="clear" w:color="auto" w:fill="auto"/>
          </w:tcPr>
          <w:p w14:paraId="21524AA6" w14:textId="77777777" w:rsidR="00D7450C" w:rsidRPr="00617EB8" w:rsidRDefault="00D7450C" w:rsidP="00C85DC9">
            <w:pPr>
              <w:ind w:firstLine="0"/>
              <w:rPr>
                <w:sz w:val="20"/>
              </w:rPr>
            </w:pPr>
          </w:p>
        </w:tc>
        <w:tc>
          <w:tcPr>
            <w:tcW w:w="834" w:type="pct"/>
            <w:gridSpan w:val="3"/>
            <w:shd w:val="clear" w:color="auto" w:fill="auto"/>
          </w:tcPr>
          <w:p w14:paraId="6D067A59" w14:textId="77777777" w:rsidR="00D7450C" w:rsidRPr="00617EB8" w:rsidRDefault="00D7450C" w:rsidP="00C85DC9">
            <w:pPr>
              <w:ind w:firstLine="0"/>
              <w:rPr>
                <w:sz w:val="20"/>
              </w:rPr>
            </w:pPr>
            <w:r w:rsidRPr="00617EB8">
              <w:rPr>
                <w:sz w:val="20"/>
              </w:rPr>
              <w:t>guarantee</w:t>
            </w:r>
          </w:p>
        </w:tc>
        <w:tc>
          <w:tcPr>
            <w:tcW w:w="383" w:type="pct"/>
            <w:gridSpan w:val="4"/>
            <w:shd w:val="clear" w:color="auto" w:fill="auto"/>
          </w:tcPr>
          <w:p w14:paraId="2C90A371" w14:textId="77777777" w:rsidR="00D7450C" w:rsidRPr="00617EB8" w:rsidRDefault="00D7450C" w:rsidP="00C85DC9">
            <w:pPr>
              <w:ind w:firstLine="0"/>
              <w:jc w:val="center"/>
              <w:rPr>
                <w:sz w:val="20"/>
              </w:rPr>
            </w:pPr>
            <w:r w:rsidRPr="00617EB8">
              <w:rPr>
                <w:sz w:val="20"/>
              </w:rPr>
              <w:t>Н</w:t>
            </w:r>
          </w:p>
        </w:tc>
        <w:tc>
          <w:tcPr>
            <w:tcW w:w="531" w:type="pct"/>
            <w:gridSpan w:val="3"/>
            <w:shd w:val="clear" w:color="auto" w:fill="auto"/>
          </w:tcPr>
          <w:p w14:paraId="43DAEA50" w14:textId="77777777" w:rsidR="00D7450C" w:rsidRPr="00617EB8" w:rsidRDefault="00D7450C" w:rsidP="00C85DC9">
            <w:pPr>
              <w:ind w:firstLine="0"/>
              <w:jc w:val="center"/>
              <w:rPr>
                <w:sz w:val="20"/>
                <w:lang w:val="en-US"/>
              </w:rPr>
            </w:pPr>
            <w:r w:rsidRPr="00617EB8">
              <w:rPr>
                <w:sz w:val="20"/>
                <w:lang w:val="en-US"/>
              </w:rPr>
              <w:t>S</w:t>
            </w:r>
          </w:p>
        </w:tc>
        <w:tc>
          <w:tcPr>
            <w:tcW w:w="1183" w:type="pct"/>
            <w:gridSpan w:val="2"/>
            <w:shd w:val="clear" w:color="auto" w:fill="auto"/>
          </w:tcPr>
          <w:p w14:paraId="405BC4BF" w14:textId="3310DCA2" w:rsidR="00D7450C" w:rsidRPr="00617EB8" w:rsidRDefault="00D7450C" w:rsidP="00C85DC9">
            <w:pPr>
              <w:ind w:firstLine="0"/>
              <w:rPr>
                <w:sz w:val="20"/>
              </w:rPr>
            </w:pPr>
            <w:r w:rsidRPr="00617EB8">
              <w:rPr>
                <w:sz w:val="20"/>
              </w:rPr>
              <w:t xml:space="preserve">Информация о </w:t>
            </w:r>
            <w:r w:rsidR="004C69DE" w:rsidRPr="00617EB8">
              <w:rPr>
                <w:sz w:val="20"/>
              </w:rPr>
              <w:t>независимой</w:t>
            </w:r>
            <w:r w:rsidRPr="00617EB8">
              <w:rPr>
                <w:sz w:val="20"/>
              </w:rPr>
              <w:t xml:space="preserve"> гарантии</w:t>
            </w:r>
          </w:p>
        </w:tc>
        <w:tc>
          <w:tcPr>
            <w:tcW w:w="1382" w:type="pct"/>
            <w:shd w:val="clear" w:color="auto" w:fill="auto"/>
          </w:tcPr>
          <w:p w14:paraId="1B97AA62" w14:textId="029D6F9E" w:rsidR="00D7450C" w:rsidRPr="00617EB8" w:rsidRDefault="00D27CE9" w:rsidP="00C85DC9">
            <w:pPr>
              <w:ind w:firstLine="0"/>
              <w:rPr>
                <w:sz w:val="20"/>
              </w:rPr>
            </w:pPr>
            <w:r w:rsidRPr="00617EB8">
              <w:rPr>
                <w:sz w:val="20"/>
              </w:rPr>
              <w:t>Состав блока см. выше</w:t>
            </w:r>
          </w:p>
        </w:tc>
      </w:tr>
      <w:tr w:rsidR="00D7450C" w:rsidRPr="00617EB8" w14:paraId="4018696E" w14:textId="77777777" w:rsidTr="00617EB8">
        <w:trPr>
          <w:jc w:val="center"/>
        </w:trPr>
        <w:tc>
          <w:tcPr>
            <w:tcW w:w="687" w:type="pct"/>
            <w:shd w:val="clear" w:color="auto" w:fill="auto"/>
          </w:tcPr>
          <w:p w14:paraId="271B81BD" w14:textId="77777777" w:rsidR="00D7450C" w:rsidRPr="00617EB8" w:rsidRDefault="00D7450C" w:rsidP="00C85DC9">
            <w:pPr>
              <w:ind w:firstLine="0"/>
              <w:rPr>
                <w:sz w:val="20"/>
              </w:rPr>
            </w:pPr>
          </w:p>
        </w:tc>
        <w:tc>
          <w:tcPr>
            <w:tcW w:w="834" w:type="pct"/>
            <w:gridSpan w:val="3"/>
            <w:shd w:val="clear" w:color="auto" w:fill="auto"/>
          </w:tcPr>
          <w:p w14:paraId="654D03F4" w14:textId="0D56DD13" w:rsidR="00D7450C" w:rsidRPr="00617EB8" w:rsidRDefault="00D7450C" w:rsidP="00C85DC9">
            <w:pPr>
              <w:ind w:firstLine="0"/>
              <w:rPr>
                <w:sz w:val="20"/>
              </w:rPr>
            </w:pPr>
            <w:r w:rsidRPr="00617EB8">
              <w:rPr>
                <w:sz w:val="20"/>
              </w:rPr>
              <w:t>refusalInfo</w:t>
            </w:r>
          </w:p>
        </w:tc>
        <w:tc>
          <w:tcPr>
            <w:tcW w:w="383" w:type="pct"/>
            <w:gridSpan w:val="4"/>
            <w:shd w:val="clear" w:color="auto" w:fill="auto"/>
          </w:tcPr>
          <w:p w14:paraId="569D8EBE" w14:textId="77777777" w:rsidR="00D7450C" w:rsidRPr="00617EB8" w:rsidRDefault="00D7450C" w:rsidP="00C85DC9">
            <w:pPr>
              <w:ind w:firstLine="0"/>
              <w:jc w:val="center"/>
              <w:rPr>
                <w:sz w:val="20"/>
              </w:rPr>
            </w:pPr>
            <w:r w:rsidRPr="00617EB8">
              <w:rPr>
                <w:sz w:val="20"/>
              </w:rPr>
              <w:t>Н</w:t>
            </w:r>
          </w:p>
        </w:tc>
        <w:tc>
          <w:tcPr>
            <w:tcW w:w="531" w:type="pct"/>
            <w:gridSpan w:val="3"/>
            <w:shd w:val="clear" w:color="auto" w:fill="auto"/>
          </w:tcPr>
          <w:p w14:paraId="7579E676" w14:textId="77777777" w:rsidR="00D7450C" w:rsidRPr="00617EB8" w:rsidRDefault="00D7450C" w:rsidP="00C85DC9">
            <w:pPr>
              <w:ind w:firstLine="0"/>
              <w:jc w:val="center"/>
              <w:rPr>
                <w:sz w:val="20"/>
                <w:lang w:val="en-US"/>
              </w:rPr>
            </w:pPr>
            <w:r w:rsidRPr="00617EB8">
              <w:rPr>
                <w:sz w:val="20"/>
                <w:lang w:val="en-US"/>
              </w:rPr>
              <w:t>S</w:t>
            </w:r>
          </w:p>
        </w:tc>
        <w:tc>
          <w:tcPr>
            <w:tcW w:w="1183" w:type="pct"/>
            <w:gridSpan w:val="2"/>
            <w:shd w:val="clear" w:color="auto" w:fill="auto"/>
          </w:tcPr>
          <w:p w14:paraId="608B3C18" w14:textId="28ECF803" w:rsidR="00D7450C" w:rsidRPr="00617EB8" w:rsidRDefault="00D7450C" w:rsidP="00C85DC9">
            <w:pPr>
              <w:ind w:firstLine="0"/>
              <w:rPr>
                <w:sz w:val="20"/>
              </w:rPr>
            </w:pPr>
            <w:r w:rsidRPr="00617EB8">
              <w:rPr>
                <w:sz w:val="20"/>
              </w:rPr>
              <w:t xml:space="preserve">Основание отказа заказчика в принятии </w:t>
            </w:r>
            <w:r w:rsidR="004C69DE" w:rsidRPr="00617EB8">
              <w:rPr>
                <w:sz w:val="20"/>
              </w:rPr>
              <w:t>независимой</w:t>
            </w:r>
            <w:r w:rsidRPr="00617EB8">
              <w:rPr>
                <w:sz w:val="20"/>
              </w:rPr>
              <w:t xml:space="preserve"> гарантии</w:t>
            </w:r>
          </w:p>
        </w:tc>
        <w:tc>
          <w:tcPr>
            <w:tcW w:w="1382" w:type="pct"/>
            <w:shd w:val="clear" w:color="auto" w:fill="auto"/>
          </w:tcPr>
          <w:p w14:paraId="588D4EE4" w14:textId="6CCFBE23" w:rsidR="00D7450C" w:rsidRPr="00617EB8" w:rsidRDefault="00D27CE9" w:rsidP="00C85DC9">
            <w:pPr>
              <w:ind w:firstLine="0"/>
              <w:rPr>
                <w:sz w:val="20"/>
              </w:rPr>
            </w:pPr>
            <w:r w:rsidRPr="00617EB8">
              <w:rPr>
                <w:sz w:val="20"/>
              </w:rPr>
              <w:t>Состав блока см. выше</w:t>
            </w:r>
          </w:p>
        </w:tc>
      </w:tr>
      <w:tr w:rsidR="00D7450C" w:rsidRPr="00617EB8" w14:paraId="60F30607" w14:textId="77777777" w:rsidTr="00617EB8">
        <w:trPr>
          <w:jc w:val="center"/>
        </w:trPr>
        <w:tc>
          <w:tcPr>
            <w:tcW w:w="5000" w:type="pct"/>
            <w:gridSpan w:val="14"/>
            <w:shd w:val="clear" w:color="auto" w:fill="auto"/>
            <w:hideMark/>
          </w:tcPr>
          <w:p w14:paraId="7CA1A990" w14:textId="77777777" w:rsidR="00D7450C" w:rsidRPr="00617EB8" w:rsidRDefault="00D7450C" w:rsidP="00C85DC9">
            <w:pPr>
              <w:ind w:firstLine="0"/>
              <w:jc w:val="center"/>
              <w:rPr>
                <w:sz w:val="20"/>
              </w:rPr>
            </w:pPr>
            <w:r w:rsidRPr="00617EB8">
              <w:rPr>
                <w:b/>
                <w:bCs/>
                <w:sz w:val="20"/>
              </w:rPr>
              <w:t>Печатная форма документа</w:t>
            </w:r>
          </w:p>
        </w:tc>
      </w:tr>
      <w:tr w:rsidR="00D7450C" w:rsidRPr="00617EB8" w14:paraId="26182F65" w14:textId="77777777" w:rsidTr="00617EB8">
        <w:trPr>
          <w:jc w:val="center"/>
        </w:trPr>
        <w:tc>
          <w:tcPr>
            <w:tcW w:w="687" w:type="pct"/>
            <w:shd w:val="clear" w:color="auto" w:fill="auto"/>
            <w:hideMark/>
          </w:tcPr>
          <w:p w14:paraId="663B1907" w14:textId="77777777" w:rsidR="00D7450C" w:rsidRPr="00617EB8" w:rsidRDefault="00D7450C" w:rsidP="00C85DC9">
            <w:pPr>
              <w:ind w:firstLine="0"/>
              <w:rPr>
                <w:sz w:val="20"/>
              </w:rPr>
            </w:pPr>
            <w:r w:rsidRPr="00617EB8">
              <w:rPr>
                <w:b/>
                <w:bCs/>
                <w:sz w:val="20"/>
              </w:rPr>
              <w:t>printForm</w:t>
            </w:r>
          </w:p>
        </w:tc>
        <w:tc>
          <w:tcPr>
            <w:tcW w:w="834" w:type="pct"/>
            <w:gridSpan w:val="3"/>
            <w:shd w:val="clear" w:color="auto" w:fill="auto"/>
            <w:hideMark/>
          </w:tcPr>
          <w:p w14:paraId="043BFD42" w14:textId="77777777" w:rsidR="00D7450C" w:rsidRPr="00617EB8" w:rsidRDefault="00D7450C" w:rsidP="00C85DC9">
            <w:pPr>
              <w:ind w:firstLine="0"/>
              <w:rPr>
                <w:sz w:val="20"/>
                <w:lang w:val="en-US"/>
              </w:rPr>
            </w:pPr>
            <w:r w:rsidRPr="00617EB8">
              <w:rPr>
                <w:sz w:val="20"/>
              </w:rPr>
              <w:t> </w:t>
            </w:r>
          </w:p>
        </w:tc>
        <w:tc>
          <w:tcPr>
            <w:tcW w:w="383" w:type="pct"/>
            <w:gridSpan w:val="4"/>
            <w:shd w:val="clear" w:color="auto" w:fill="auto"/>
            <w:hideMark/>
          </w:tcPr>
          <w:p w14:paraId="0C6F8D0B" w14:textId="77777777" w:rsidR="00D7450C" w:rsidRPr="00617EB8" w:rsidRDefault="00D7450C" w:rsidP="00C85DC9">
            <w:pPr>
              <w:ind w:firstLine="0"/>
              <w:rPr>
                <w:sz w:val="20"/>
              </w:rPr>
            </w:pPr>
            <w:r w:rsidRPr="00617EB8">
              <w:rPr>
                <w:sz w:val="20"/>
              </w:rPr>
              <w:t> </w:t>
            </w:r>
          </w:p>
        </w:tc>
        <w:tc>
          <w:tcPr>
            <w:tcW w:w="525" w:type="pct"/>
            <w:gridSpan w:val="2"/>
            <w:shd w:val="clear" w:color="auto" w:fill="auto"/>
            <w:hideMark/>
          </w:tcPr>
          <w:p w14:paraId="2E829E16" w14:textId="77777777" w:rsidR="00D7450C" w:rsidRPr="00617EB8" w:rsidRDefault="00D7450C" w:rsidP="00C85DC9">
            <w:pPr>
              <w:ind w:firstLine="0"/>
              <w:rPr>
                <w:sz w:val="20"/>
              </w:rPr>
            </w:pPr>
            <w:r w:rsidRPr="00617EB8">
              <w:rPr>
                <w:sz w:val="20"/>
              </w:rPr>
              <w:t> </w:t>
            </w:r>
          </w:p>
        </w:tc>
        <w:tc>
          <w:tcPr>
            <w:tcW w:w="1182" w:type="pct"/>
            <w:gridSpan w:val="2"/>
            <w:shd w:val="clear" w:color="auto" w:fill="auto"/>
            <w:hideMark/>
          </w:tcPr>
          <w:p w14:paraId="63F78995" w14:textId="77777777" w:rsidR="00D7450C" w:rsidRPr="00617EB8" w:rsidRDefault="00D7450C" w:rsidP="00C85DC9">
            <w:pPr>
              <w:ind w:firstLine="0"/>
              <w:rPr>
                <w:sz w:val="20"/>
              </w:rPr>
            </w:pPr>
            <w:r w:rsidRPr="00617EB8">
              <w:rPr>
                <w:sz w:val="20"/>
              </w:rPr>
              <w:t> </w:t>
            </w:r>
          </w:p>
        </w:tc>
        <w:tc>
          <w:tcPr>
            <w:tcW w:w="1389" w:type="pct"/>
            <w:gridSpan w:val="2"/>
            <w:shd w:val="clear" w:color="auto" w:fill="auto"/>
            <w:hideMark/>
          </w:tcPr>
          <w:p w14:paraId="2A65FFEF" w14:textId="77777777" w:rsidR="00D7450C" w:rsidRPr="00617EB8" w:rsidRDefault="00D7450C" w:rsidP="00C85DC9">
            <w:pPr>
              <w:ind w:firstLine="0"/>
              <w:rPr>
                <w:sz w:val="20"/>
              </w:rPr>
            </w:pPr>
          </w:p>
        </w:tc>
      </w:tr>
      <w:tr w:rsidR="00D7450C" w:rsidRPr="00617EB8" w14:paraId="14291D6C" w14:textId="77777777" w:rsidTr="00617EB8">
        <w:trPr>
          <w:jc w:val="center"/>
        </w:trPr>
        <w:tc>
          <w:tcPr>
            <w:tcW w:w="687" w:type="pct"/>
            <w:shd w:val="clear" w:color="auto" w:fill="auto"/>
          </w:tcPr>
          <w:p w14:paraId="08DEF8AE" w14:textId="77777777" w:rsidR="00D7450C" w:rsidRPr="00617EB8" w:rsidRDefault="00D7450C" w:rsidP="00C85DC9">
            <w:pPr>
              <w:ind w:firstLine="0"/>
              <w:rPr>
                <w:sz w:val="20"/>
              </w:rPr>
            </w:pPr>
          </w:p>
        </w:tc>
        <w:tc>
          <w:tcPr>
            <w:tcW w:w="834" w:type="pct"/>
            <w:gridSpan w:val="3"/>
            <w:shd w:val="clear" w:color="auto" w:fill="auto"/>
          </w:tcPr>
          <w:p w14:paraId="6CF6ED85" w14:textId="77777777" w:rsidR="00D7450C" w:rsidRPr="00617EB8" w:rsidRDefault="00D7450C" w:rsidP="00C85DC9">
            <w:pPr>
              <w:ind w:firstLine="0"/>
              <w:rPr>
                <w:sz w:val="20"/>
                <w:lang w:val="en-US"/>
              </w:rPr>
            </w:pPr>
            <w:r w:rsidRPr="00617EB8">
              <w:rPr>
                <w:sz w:val="20"/>
                <w:lang w:val="en-US"/>
              </w:rPr>
              <w:t>url</w:t>
            </w:r>
          </w:p>
        </w:tc>
        <w:tc>
          <w:tcPr>
            <w:tcW w:w="383" w:type="pct"/>
            <w:gridSpan w:val="4"/>
            <w:shd w:val="clear" w:color="auto" w:fill="auto"/>
          </w:tcPr>
          <w:p w14:paraId="5802FE00" w14:textId="77777777" w:rsidR="00D7450C" w:rsidRPr="00617EB8" w:rsidRDefault="00D7450C" w:rsidP="00C85DC9">
            <w:pPr>
              <w:ind w:firstLine="0"/>
              <w:jc w:val="center"/>
              <w:rPr>
                <w:sz w:val="20"/>
              </w:rPr>
            </w:pPr>
            <w:r w:rsidRPr="00617EB8">
              <w:rPr>
                <w:sz w:val="20"/>
              </w:rPr>
              <w:t>О</w:t>
            </w:r>
          </w:p>
        </w:tc>
        <w:tc>
          <w:tcPr>
            <w:tcW w:w="525" w:type="pct"/>
            <w:gridSpan w:val="2"/>
            <w:shd w:val="clear" w:color="auto" w:fill="auto"/>
          </w:tcPr>
          <w:p w14:paraId="05D73B6B" w14:textId="77777777" w:rsidR="00D7450C" w:rsidRPr="00617EB8" w:rsidRDefault="00D7450C" w:rsidP="00C85DC9">
            <w:pPr>
              <w:ind w:firstLine="0"/>
              <w:jc w:val="center"/>
              <w:rPr>
                <w:sz w:val="20"/>
                <w:lang w:val="en-US"/>
              </w:rPr>
            </w:pPr>
            <w:r w:rsidRPr="00617EB8">
              <w:rPr>
                <w:sz w:val="20"/>
              </w:rPr>
              <w:t>T(1-1024)</w:t>
            </w:r>
          </w:p>
        </w:tc>
        <w:tc>
          <w:tcPr>
            <w:tcW w:w="1182" w:type="pct"/>
            <w:gridSpan w:val="2"/>
            <w:shd w:val="clear" w:color="auto" w:fill="auto"/>
          </w:tcPr>
          <w:p w14:paraId="2D0F1D30" w14:textId="77777777" w:rsidR="00D7450C" w:rsidRPr="00617EB8" w:rsidRDefault="00D7450C" w:rsidP="00C85DC9">
            <w:pPr>
              <w:ind w:firstLine="0"/>
              <w:rPr>
                <w:sz w:val="20"/>
              </w:rPr>
            </w:pPr>
            <w:r w:rsidRPr="00617EB8">
              <w:rPr>
                <w:sz w:val="20"/>
              </w:rPr>
              <w:t>Ссылка для скачивания документа</w:t>
            </w:r>
          </w:p>
        </w:tc>
        <w:tc>
          <w:tcPr>
            <w:tcW w:w="1389" w:type="pct"/>
            <w:gridSpan w:val="2"/>
            <w:shd w:val="clear" w:color="auto" w:fill="auto"/>
          </w:tcPr>
          <w:p w14:paraId="37DF7F73" w14:textId="77777777" w:rsidR="00D7450C" w:rsidRPr="00617EB8" w:rsidRDefault="00D7450C" w:rsidP="00C85DC9">
            <w:pPr>
              <w:ind w:firstLine="0"/>
              <w:rPr>
                <w:sz w:val="20"/>
              </w:rPr>
            </w:pPr>
            <w:r w:rsidRPr="00617EB8">
              <w:rPr>
                <w:sz w:val="20"/>
              </w:rPr>
              <w:t xml:space="preserve"> </w:t>
            </w:r>
          </w:p>
        </w:tc>
      </w:tr>
      <w:tr w:rsidR="00D7450C" w:rsidRPr="00617EB8" w14:paraId="67934126" w14:textId="77777777" w:rsidTr="00617EB8">
        <w:trPr>
          <w:jc w:val="center"/>
        </w:trPr>
        <w:tc>
          <w:tcPr>
            <w:tcW w:w="687" w:type="pct"/>
            <w:shd w:val="clear" w:color="auto" w:fill="auto"/>
          </w:tcPr>
          <w:p w14:paraId="085A6605" w14:textId="77777777" w:rsidR="00D7450C" w:rsidRPr="00617EB8" w:rsidRDefault="00D7450C" w:rsidP="00C85DC9">
            <w:pPr>
              <w:ind w:firstLine="0"/>
              <w:rPr>
                <w:sz w:val="20"/>
              </w:rPr>
            </w:pPr>
          </w:p>
        </w:tc>
        <w:tc>
          <w:tcPr>
            <w:tcW w:w="834" w:type="pct"/>
            <w:gridSpan w:val="3"/>
            <w:shd w:val="clear" w:color="auto" w:fill="auto"/>
          </w:tcPr>
          <w:p w14:paraId="0F08809F" w14:textId="77777777" w:rsidR="00D7450C" w:rsidRPr="00617EB8" w:rsidRDefault="00D7450C" w:rsidP="00C85DC9">
            <w:pPr>
              <w:ind w:firstLine="0"/>
              <w:rPr>
                <w:sz w:val="20"/>
              </w:rPr>
            </w:pPr>
            <w:r w:rsidRPr="00617EB8">
              <w:rPr>
                <w:sz w:val="20"/>
                <w:lang w:val="en-US"/>
              </w:rPr>
              <w:t>signature</w:t>
            </w:r>
          </w:p>
        </w:tc>
        <w:tc>
          <w:tcPr>
            <w:tcW w:w="383" w:type="pct"/>
            <w:gridSpan w:val="4"/>
            <w:shd w:val="clear" w:color="auto" w:fill="auto"/>
          </w:tcPr>
          <w:p w14:paraId="543B0D15" w14:textId="77777777" w:rsidR="00D7450C" w:rsidRPr="00617EB8" w:rsidRDefault="00D7450C" w:rsidP="00C85DC9">
            <w:pPr>
              <w:ind w:firstLine="0"/>
              <w:jc w:val="center"/>
              <w:rPr>
                <w:sz w:val="20"/>
                <w:lang w:val="en-US"/>
              </w:rPr>
            </w:pPr>
            <w:r w:rsidRPr="00617EB8">
              <w:rPr>
                <w:sz w:val="20"/>
              </w:rPr>
              <w:t>Н</w:t>
            </w:r>
          </w:p>
        </w:tc>
        <w:tc>
          <w:tcPr>
            <w:tcW w:w="525" w:type="pct"/>
            <w:gridSpan w:val="2"/>
            <w:shd w:val="clear" w:color="auto" w:fill="auto"/>
          </w:tcPr>
          <w:p w14:paraId="7871B6BE" w14:textId="77777777" w:rsidR="00D7450C" w:rsidRPr="00617EB8" w:rsidRDefault="00D7450C" w:rsidP="00C85DC9">
            <w:pPr>
              <w:ind w:firstLine="0"/>
              <w:jc w:val="center"/>
              <w:rPr>
                <w:sz w:val="20"/>
              </w:rPr>
            </w:pPr>
            <w:r w:rsidRPr="00617EB8">
              <w:rPr>
                <w:sz w:val="20"/>
              </w:rPr>
              <w:t>S</w:t>
            </w:r>
          </w:p>
        </w:tc>
        <w:tc>
          <w:tcPr>
            <w:tcW w:w="1182" w:type="pct"/>
            <w:gridSpan w:val="2"/>
            <w:shd w:val="clear" w:color="auto" w:fill="auto"/>
          </w:tcPr>
          <w:p w14:paraId="3D7C883E" w14:textId="371C7FA8" w:rsidR="00D7450C" w:rsidRPr="00617EB8" w:rsidRDefault="00646866" w:rsidP="00C85DC9">
            <w:pPr>
              <w:ind w:firstLine="0"/>
              <w:rPr>
                <w:sz w:val="20"/>
              </w:rPr>
            </w:pPr>
            <w:r w:rsidRPr="00617EB8">
              <w:rPr>
                <w:sz w:val="20"/>
              </w:rPr>
              <w:t>Электронная подпись</w:t>
            </w:r>
          </w:p>
        </w:tc>
        <w:tc>
          <w:tcPr>
            <w:tcW w:w="1389" w:type="pct"/>
            <w:gridSpan w:val="2"/>
            <w:shd w:val="clear" w:color="auto" w:fill="auto"/>
          </w:tcPr>
          <w:p w14:paraId="6D8377AE" w14:textId="77777777" w:rsidR="00D7450C" w:rsidRPr="00617EB8" w:rsidRDefault="00D7450C" w:rsidP="00C85DC9">
            <w:pPr>
              <w:ind w:firstLine="0"/>
              <w:rPr>
                <w:sz w:val="20"/>
              </w:rPr>
            </w:pPr>
          </w:p>
        </w:tc>
      </w:tr>
      <w:tr w:rsidR="00D7450C" w:rsidRPr="00617EB8" w14:paraId="1761C2B7" w14:textId="77777777" w:rsidTr="00617EB8">
        <w:trPr>
          <w:jc w:val="center"/>
        </w:trPr>
        <w:tc>
          <w:tcPr>
            <w:tcW w:w="687" w:type="pct"/>
            <w:shd w:val="clear" w:color="auto" w:fill="auto"/>
            <w:hideMark/>
          </w:tcPr>
          <w:p w14:paraId="17374113" w14:textId="77777777" w:rsidR="00D7450C" w:rsidRPr="00617EB8" w:rsidRDefault="00D7450C" w:rsidP="00C85DC9">
            <w:pPr>
              <w:ind w:firstLine="0"/>
              <w:rPr>
                <w:sz w:val="20"/>
              </w:rPr>
            </w:pPr>
            <w:r w:rsidRPr="00617EB8">
              <w:rPr>
                <w:b/>
                <w:bCs/>
                <w:sz w:val="20"/>
              </w:rPr>
              <w:t>signature</w:t>
            </w:r>
          </w:p>
        </w:tc>
        <w:tc>
          <w:tcPr>
            <w:tcW w:w="834" w:type="pct"/>
            <w:gridSpan w:val="3"/>
            <w:shd w:val="clear" w:color="auto" w:fill="auto"/>
            <w:hideMark/>
          </w:tcPr>
          <w:p w14:paraId="3DC82974" w14:textId="77777777" w:rsidR="00D7450C" w:rsidRPr="00617EB8" w:rsidRDefault="00D7450C" w:rsidP="00C85DC9">
            <w:pPr>
              <w:ind w:firstLine="0"/>
              <w:rPr>
                <w:sz w:val="20"/>
              </w:rPr>
            </w:pPr>
            <w:r w:rsidRPr="00617EB8">
              <w:rPr>
                <w:sz w:val="20"/>
              </w:rPr>
              <w:t> </w:t>
            </w:r>
          </w:p>
        </w:tc>
        <w:tc>
          <w:tcPr>
            <w:tcW w:w="383" w:type="pct"/>
            <w:gridSpan w:val="4"/>
            <w:shd w:val="clear" w:color="auto" w:fill="auto"/>
            <w:hideMark/>
          </w:tcPr>
          <w:p w14:paraId="42EB1FC8" w14:textId="77777777" w:rsidR="00D7450C" w:rsidRPr="00617EB8" w:rsidRDefault="00D7450C" w:rsidP="00C85DC9">
            <w:pPr>
              <w:ind w:firstLine="0"/>
              <w:rPr>
                <w:sz w:val="20"/>
              </w:rPr>
            </w:pPr>
            <w:r w:rsidRPr="00617EB8">
              <w:rPr>
                <w:sz w:val="20"/>
              </w:rPr>
              <w:t> </w:t>
            </w:r>
          </w:p>
        </w:tc>
        <w:tc>
          <w:tcPr>
            <w:tcW w:w="525" w:type="pct"/>
            <w:gridSpan w:val="2"/>
            <w:shd w:val="clear" w:color="auto" w:fill="auto"/>
            <w:hideMark/>
          </w:tcPr>
          <w:p w14:paraId="512F10ED" w14:textId="77777777" w:rsidR="00D7450C" w:rsidRPr="00617EB8" w:rsidRDefault="00D7450C" w:rsidP="00C85DC9">
            <w:pPr>
              <w:ind w:firstLine="0"/>
              <w:rPr>
                <w:sz w:val="20"/>
              </w:rPr>
            </w:pPr>
            <w:r w:rsidRPr="00617EB8">
              <w:rPr>
                <w:sz w:val="20"/>
              </w:rPr>
              <w:t> </w:t>
            </w:r>
          </w:p>
        </w:tc>
        <w:tc>
          <w:tcPr>
            <w:tcW w:w="1182" w:type="pct"/>
            <w:gridSpan w:val="2"/>
            <w:shd w:val="clear" w:color="auto" w:fill="auto"/>
            <w:hideMark/>
          </w:tcPr>
          <w:p w14:paraId="15A922B3" w14:textId="77777777" w:rsidR="00D7450C" w:rsidRPr="00617EB8" w:rsidRDefault="00D7450C" w:rsidP="00C85DC9">
            <w:pPr>
              <w:ind w:firstLine="0"/>
              <w:rPr>
                <w:sz w:val="20"/>
              </w:rPr>
            </w:pPr>
            <w:r w:rsidRPr="00617EB8">
              <w:rPr>
                <w:sz w:val="20"/>
              </w:rPr>
              <w:t> </w:t>
            </w:r>
          </w:p>
        </w:tc>
        <w:tc>
          <w:tcPr>
            <w:tcW w:w="1389" w:type="pct"/>
            <w:gridSpan w:val="2"/>
            <w:shd w:val="clear" w:color="auto" w:fill="auto"/>
            <w:hideMark/>
          </w:tcPr>
          <w:p w14:paraId="14A4F543" w14:textId="77777777" w:rsidR="00D7450C" w:rsidRPr="00617EB8" w:rsidRDefault="00D7450C" w:rsidP="00C85DC9">
            <w:pPr>
              <w:ind w:firstLine="0"/>
              <w:rPr>
                <w:sz w:val="20"/>
              </w:rPr>
            </w:pPr>
            <w:r w:rsidRPr="00617EB8">
              <w:rPr>
                <w:sz w:val="20"/>
              </w:rPr>
              <w:t xml:space="preserve">base64Binary </w:t>
            </w:r>
          </w:p>
        </w:tc>
      </w:tr>
      <w:tr w:rsidR="00D7450C" w:rsidRPr="00617EB8" w14:paraId="0F86738E" w14:textId="77777777" w:rsidTr="00617EB8">
        <w:trPr>
          <w:jc w:val="center"/>
        </w:trPr>
        <w:tc>
          <w:tcPr>
            <w:tcW w:w="687" w:type="pct"/>
            <w:shd w:val="clear" w:color="auto" w:fill="auto"/>
            <w:hideMark/>
          </w:tcPr>
          <w:p w14:paraId="1C77A2E0"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34B02E49" w14:textId="77777777" w:rsidR="00D7450C" w:rsidRPr="00617EB8" w:rsidRDefault="00D7450C" w:rsidP="00C85DC9">
            <w:pPr>
              <w:ind w:firstLine="0"/>
              <w:rPr>
                <w:sz w:val="20"/>
              </w:rPr>
            </w:pPr>
            <w:r w:rsidRPr="00617EB8">
              <w:rPr>
                <w:sz w:val="20"/>
              </w:rPr>
              <w:t xml:space="preserve">type </w:t>
            </w:r>
          </w:p>
        </w:tc>
        <w:tc>
          <w:tcPr>
            <w:tcW w:w="383" w:type="pct"/>
            <w:gridSpan w:val="4"/>
            <w:shd w:val="clear" w:color="auto" w:fill="auto"/>
            <w:hideMark/>
          </w:tcPr>
          <w:p w14:paraId="65EC8839" w14:textId="77777777" w:rsidR="00D7450C" w:rsidRPr="00617EB8" w:rsidRDefault="00D7450C" w:rsidP="00C85DC9">
            <w:pPr>
              <w:ind w:firstLine="0"/>
              <w:jc w:val="center"/>
              <w:rPr>
                <w:sz w:val="20"/>
              </w:rPr>
            </w:pPr>
            <w:r w:rsidRPr="00617EB8">
              <w:rPr>
                <w:sz w:val="20"/>
              </w:rPr>
              <w:t>H</w:t>
            </w:r>
          </w:p>
        </w:tc>
        <w:tc>
          <w:tcPr>
            <w:tcW w:w="525" w:type="pct"/>
            <w:gridSpan w:val="2"/>
            <w:shd w:val="clear" w:color="auto" w:fill="auto"/>
            <w:hideMark/>
          </w:tcPr>
          <w:p w14:paraId="3E32ED84" w14:textId="77777777" w:rsidR="00D7450C" w:rsidRPr="00617EB8" w:rsidRDefault="00D7450C" w:rsidP="00C85DC9">
            <w:pPr>
              <w:ind w:firstLine="0"/>
              <w:jc w:val="center"/>
              <w:rPr>
                <w:sz w:val="20"/>
              </w:rPr>
            </w:pPr>
            <w:r w:rsidRPr="00617EB8">
              <w:rPr>
                <w:sz w:val="20"/>
              </w:rPr>
              <w:t>T</w:t>
            </w:r>
          </w:p>
        </w:tc>
        <w:tc>
          <w:tcPr>
            <w:tcW w:w="1182" w:type="pct"/>
            <w:gridSpan w:val="2"/>
            <w:shd w:val="clear" w:color="auto" w:fill="auto"/>
            <w:hideMark/>
          </w:tcPr>
          <w:p w14:paraId="42CEAFA1" w14:textId="7728DB99" w:rsidR="00D7450C" w:rsidRPr="00617EB8" w:rsidRDefault="00646866" w:rsidP="00C85DC9">
            <w:pPr>
              <w:ind w:firstLine="0"/>
              <w:rPr>
                <w:sz w:val="20"/>
              </w:rPr>
            </w:pPr>
            <w:r w:rsidRPr="00617EB8">
              <w:rPr>
                <w:sz w:val="20"/>
              </w:rPr>
              <w:t>Тип электронной подписи</w:t>
            </w:r>
            <w:r w:rsidR="00D7450C" w:rsidRPr="00617EB8">
              <w:rPr>
                <w:sz w:val="20"/>
              </w:rPr>
              <w:t>:</w:t>
            </w:r>
            <w:r w:rsidR="00D7450C" w:rsidRPr="00617EB8">
              <w:rPr>
                <w:sz w:val="20"/>
              </w:rPr>
              <w:br/>
            </w:r>
            <w:r w:rsidR="00D7450C" w:rsidRPr="00617EB8">
              <w:rPr>
                <w:sz w:val="20"/>
                <w:lang w:val="en-US"/>
              </w:rPr>
              <w:t>CAdES</w:t>
            </w:r>
            <w:r w:rsidR="00D7450C" w:rsidRPr="00617EB8">
              <w:rPr>
                <w:sz w:val="20"/>
              </w:rPr>
              <w:t>-</w:t>
            </w:r>
            <w:r w:rsidR="00D7450C" w:rsidRPr="00617EB8">
              <w:rPr>
                <w:sz w:val="20"/>
                <w:lang w:val="en-US"/>
              </w:rPr>
              <w:t>BES</w:t>
            </w:r>
            <w:r w:rsidR="00D7450C" w:rsidRPr="00617EB8">
              <w:rPr>
                <w:sz w:val="20"/>
              </w:rPr>
              <w:t>;</w:t>
            </w:r>
            <w:r w:rsidR="00D7450C" w:rsidRPr="00617EB8">
              <w:rPr>
                <w:sz w:val="20"/>
              </w:rPr>
              <w:br/>
            </w:r>
            <w:r w:rsidR="00D7450C" w:rsidRPr="00617EB8">
              <w:rPr>
                <w:sz w:val="20"/>
                <w:lang w:val="en-US"/>
              </w:rPr>
              <w:t>CAdES</w:t>
            </w:r>
            <w:r w:rsidR="00D7450C" w:rsidRPr="00617EB8">
              <w:rPr>
                <w:sz w:val="20"/>
              </w:rPr>
              <w:t>-</w:t>
            </w:r>
            <w:r w:rsidR="00D7450C" w:rsidRPr="00617EB8">
              <w:rPr>
                <w:sz w:val="20"/>
                <w:lang w:val="en-US"/>
              </w:rPr>
              <w:t>A</w:t>
            </w:r>
          </w:p>
        </w:tc>
        <w:tc>
          <w:tcPr>
            <w:tcW w:w="1389" w:type="pct"/>
            <w:gridSpan w:val="2"/>
            <w:shd w:val="clear" w:color="auto" w:fill="auto"/>
            <w:hideMark/>
          </w:tcPr>
          <w:p w14:paraId="0E3482B1" w14:textId="77777777" w:rsidR="00D7450C" w:rsidRPr="00617EB8" w:rsidRDefault="00D7450C" w:rsidP="00C85DC9">
            <w:pPr>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r w:rsidR="00D7450C" w:rsidRPr="00617EB8" w14:paraId="7F030EF5" w14:textId="77777777" w:rsidTr="00617EB8">
        <w:trPr>
          <w:jc w:val="center"/>
        </w:trPr>
        <w:tc>
          <w:tcPr>
            <w:tcW w:w="687" w:type="pct"/>
            <w:shd w:val="clear" w:color="auto" w:fill="auto"/>
          </w:tcPr>
          <w:p w14:paraId="340BCB5B" w14:textId="77777777" w:rsidR="00D7450C" w:rsidRPr="00617EB8" w:rsidRDefault="00D7450C" w:rsidP="00C85DC9">
            <w:pPr>
              <w:ind w:firstLine="0"/>
              <w:rPr>
                <w:sz w:val="20"/>
              </w:rPr>
            </w:pPr>
          </w:p>
        </w:tc>
        <w:tc>
          <w:tcPr>
            <w:tcW w:w="834" w:type="pct"/>
            <w:gridSpan w:val="3"/>
            <w:shd w:val="clear" w:color="auto" w:fill="auto"/>
          </w:tcPr>
          <w:p w14:paraId="43852173" w14:textId="77777777" w:rsidR="00D7450C" w:rsidRPr="00617EB8" w:rsidRDefault="00D7450C" w:rsidP="00C85DC9">
            <w:pPr>
              <w:ind w:firstLine="0"/>
              <w:rPr>
                <w:sz w:val="20"/>
                <w:lang w:val="en-US"/>
              </w:rPr>
            </w:pPr>
          </w:p>
        </w:tc>
        <w:tc>
          <w:tcPr>
            <w:tcW w:w="383" w:type="pct"/>
            <w:gridSpan w:val="4"/>
            <w:shd w:val="clear" w:color="auto" w:fill="auto"/>
          </w:tcPr>
          <w:p w14:paraId="656105E0" w14:textId="77777777" w:rsidR="00D7450C" w:rsidRPr="00617EB8" w:rsidRDefault="00D7450C" w:rsidP="00C85DC9">
            <w:pPr>
              <w:ind w:firstLine="0"/>
              <w:jc w:val="center"/>
              <w:rPr>
                <w:sz w:val="20"/>
              </w:rPr>
            </w:pPr>
          </w:p>
        </w:tc>
        <w:tc>
          <w:tcPr>
            <w:tcW w:w="531" w:type="pct"/>
            <w:gridSpan w:val="3"/>
            <w:shd w:val="clear" w:color="auto" w:fill="auto"/>
          </w:tcPr>
          <w:p w14:paraId="562B5F0E" w14:textId="77777777" w:rsidR="00D7450C" w:rsidRPr="00617EB8" w:rsidRDefault="00D7450C" w:rsidP="00C85DC9">
            <w:pPr>
              <w:ind w:firstLine="0"/>
              <w:jc w:val="center"/>
              <w:rPr>
                <w:sz w:val="20"/>
                <w:lang w:val="en-US"/>
              </w:rPr>
            </w:pPr>
          </w:p>
        </w:tc>
        <w:tc>
          <w:tcPr>
            <w:tcW w:w="1183" w:type="pct"/>
            <w:gridSpan w:val="2"/>
            <w:shd w:val="clear" w:color="auto" w:fill="auto"/>
          </w:tcPr>
          <w:p w14:paraId="58EA7F84" w14:textId="77777777" w:rsidR="00D7450C" w:rsidRPr="00617EB8" w:rsidRDefault="00D7450C" w:rsidP="00C85DC9">
            <w:pPr>
              <w:ind w:firstLine="0"/>
              <w:rPr>
                <w:sz w:val="20"/>
              </w:rPr>
            </w:pPr>
          </w:p>
        </w:tc>
        <w:tc>
          <w:tcPr>
            <w:tcW w:w="1382" w:type="pct"/>
            <w:shd w:val="clear" w:color="auto" w:fill="auto"/>
          </w:tcPr>
          <w:p w14:paraId="372AC637" w14:textId="77777777" w:rsidR="00D7450C" w:rsidRPr="00617EB8" w:rsidRDefault="00D7450C" w:rsidP="00C85DC9">
            <w:pPr>
              <w:ind w:firstLine="0"/>
              <w:rPr>
                <w:sz w:val="20"/>
              </w:rPr>
            </w:pPr>
          </w:p>
        </w:tc>
      </w:tr>
      <w:tr w:rsidR="007E0898" w:rsidRPr="00617EB8" w14:paraId="65E64CF2" w14:textId="77777777" w:rsidTr="00617EB8">
        <w:trPr>
          <w:jc w:val="center"/>
        </w:trPr>
        <w:tc>
          <w:tcPr>
            <w:tcW w:w="5000" w:type="pct"/>
            <w:gridSpan w:val="14"/>
            <w:shd w:val="clear" w:color="auto" w:fill="auto"/>
            <w:hideMark/>
          </w:tcPr>
          <w:p w14:paraId="6A8AB247" w14:textId="77777777" w:rsidR="007E0898" w:rsidRPr="00617EB8" w:rsidRDefault="007E0898" w:rsidP="00C85DC9">
            <w:pPr>
              <w:ind w:firstLine="0"/>
              <w:jc w:val="center"/>
              <w:rPr>
                <w:sz w:val="20"/>
              </w:rPr>
            </w:pPr>
            <w:r w:rsidRPr="00617EB8">
              <w:rPr>
                <w:b/>
                <w:bCs/>
                <w:sz w:val="20"/>
              </w:rPr>
              <w:t>Печатная форма документа, полученная из внешней системы</w:t>
            </w:r>
          </w:p>
        </w:tc>
      </w:tr>
      <w:tr w:rsidR="007E0898" w:rsidRPr="00617EB8" w14:paraId="038ACF68" w14:textId="77777777" w:rsidTr="00617EB8">
        <w:trPr>
          <w:jc w:val="center"/>
        </w:trPr>
        <w:tc>
          <w:tcPr>
            <w:tcW w:w="687" w:type="pct"/>
            <w:shd w:val="clear" w:color="auto" w:fill="auto"/>
            <w:hideMark/>
          </w:tcPr>
          <w:p w14:paraId="4F22C31E" w14:textId="77777777" w:rsidR="007E0898" w:rsidRPr="00617EB8" w:rsidRDefault="007E0898" w:rsidP="00C85DC9">
            <w:pPr>
              <w:ind w:firstLine="0"/>
              <w:rPr>
                <w:sz w:val="20"/>
              </w:rPr>
            </w:pPr>
            <w:r w:rsidRPr="00617EB8">
              <w:rPr>
                <w:b/>
                <w:sz w:val="20"/>
                <w:lang w:val="en-US"/>
              </w:rPr>
              <w:t>extPrintForm</w:t>
            </w:r>
          </w:p>
        </w:tc>
        <w:tc>
          <w:tcPr>
            <w:tcW w:w="806" w:type="pct"/>
            <w:shd w:val="clear" w:color="auto" w:fill="auto"/>
            <w:hideMark/>
          </w:tcPr>
          <w:p w14:paraId="03A442A0" w14:textId="77777777" w:rsidR="007E0898" w:rsidRPr="00617EB8" w:rsidRDefault="007E0898" w:rsidP="00C85DC9">
            <w:pPr>
              <w:ind w:firstLine="0"/>
              <w:rPr>
                <w:sz w:val="20"/>
                <w:lang w:val="en-US"/>
              </w:rPr>
            </w:pPr>
            <w:r w:rsidRPr="00617EB8">
              <w:rPr>
                <w:sz w:val="20"/>
              </w:rPr>
              <w:t> </w:t>
            </w:r>
          </w:p>
        </w:tc>
        <w:tc>
          <w:tcPr>
            <w:tcW w:w="330" w:type="pct"/>
            <w:gridSpan w:val="3"/>
            <w:shd w:val="clear" w:color="auto" w:fill="auto"/>
            <w:hideMark/>
          </w:tcPr>
          <w:p w14:paraId="4F9C96BE" w14:textId="77777777" w:rsidR="007E0898" w:rsidRPr="00617EB8" w:rsidRDefault="007E0898" w:rsidP="00C85DC9">
            <w:pPr>
              <w:ind w:firstLine="0"/>
              <w:rPr>
                <w:sz w:val="20"/>
              </w:rPr>
            </w:pPr>
            <w:r w:rsidRPr="00617EB8">
              <w:rPr>
                <w:sz w:val="20"/>
              </w:rPr>
              <w:t> </w:t>
            </w:r>
          </w:p>
        </w:tc>
        <w:tc>
          <w:tcPr>
            <w:tcW w:w="535" w:type="pct"/>
            <w:gridSpan w:val="4"/>
            <w:shd w:val="clear" w:color="auto" w:fill="auto"/>
            <w:hideMark/>
          </w:tcPr>
          <w:p w14:paraId="454FCDB7" w14:textId="77777777" w:rsidR="007E0898" w:rsidRPr="00617EB8" w:rsidRDefault="007E0898" w:rsidP="00C85DC9">
            <w:pPr>
              <w:ind w:firstLine="0"/>
              <w:rPr>
                <w:sz w:val="20"/>
              </w:rPr>
            </w:pPr>
            <w:r w:rsidRPr="00617EB8">
              <w:rPr>
                <w:sz w:val="20"/>
              </w:rPr>
              <w:t> </w:t>
            </w:r>
          </w:p>
        </w:tc>
        <w:tc>
          <w:tcPr>
            <w:tcW w:w="1259" w:type="pct"/>
            <w:gridSpan w:val="4"/>
            <w:shd w:val="clear" w:color="auto" w:fill="auto"/>
            <w:hideMark/>
          </w:tcPr>
          <w:p w14:paraId="2193C564" w14:textId="77777777" w:rsidR="007E0898" w:rsidRPr="00617EB8" w:rsidRDefault="007E0898" w:rsidP="00C85DC9">
            <w:pPr>
              <w:ind w:firstLine="0"/>
              <w:rPr>
                <w:sz w:val="20"/>
              </w:rPr>
            </w:pPr>
            <w:r w:rsidRPr="00617EB8">
              <w:rPr>
                <w:sz w:val="20"/>
              </w:rPr>
              <w:t> </w:t>
            </w:r>
          </w:p>
        </w:tc>
        <w:tc>
          <w:tcPr>
            <w:tcW w:w="1382" w:type="pct"/>
            <w:shd w:val="clear" w:color="auto" w:fill="auto"/>
            <w:hideMark/>
          </w:tcPr>
          <w:p w14:paraId="3D0853FC" w14:textId="77777777" w:rsidR="007E0898" w:rsidRPr="00617EB8" w:rsidRDefault="007E0898" w:rsidP="00C85DC9">
            <w:pPr>
              <w:ind w:firstLine="0"/>
              <w:rPr>
                <w:sz w:val="20"/>
              </w:rPr>
            </w:pPr>
          </w:p>
        </w:tc>
      </w:tr>
      <w:tr w:rsidR="007E0898" w:rsidRPr="00617EB8" w14:paraId="7EC6C2F7" w14:textId="77777777" w:rsidTr="00617EB8">
        <w:trPr>
          <w:jc w:val="center"/>
        </w:trPr>
        <w:tc>
          <w:tcPr>
            <w:tcW w:w="687" w:type="pct"/>
            <w:vMerge w:val="restart"/>
            <w:shd w:val="clear" w:color="auto" w:fill="auto"/>
          </w:tcPr>
          <w:p w14:paraId="7F43689F" w14:textId="77777777" w:rsidR="007E0898" w:rsidRPr="00617EB8" w:rsidRDefault="007E0898" w:rsidP="00C85DC9">
            <w:pPr>
              <w:ind w:firstLine="0"/>
              <w:rPr>
                <w:sz w:val="20"/>
              </w:rPr>
            </w:pPr>
            <w:r w:rsidRPr="00617EB8">
              <w:rPr>
                <w:sz w:val="20"/>
              </w:rPr>
              <w:t>Допустимо указание только одного элемента</w:t>
            </w:r>
          </w:p>
        </w:tc>
        <w:tc>
          <w:tcPr>
            <w:tcW w:w="806" w:type="pct"/>
            <w:shd w:val="clear" w:color="auto" w:fill="auto"/>
          </w:tcPr>
          <w:p w14:paraId="5811A388" w14:textId="77777777" w:rsidR="007E0898" w:rsidRPr="00617EB8" w:rsidRDefault="007E0898" w:rsidP="00C85DC9">
            <w:pPr>
              <w:ind w:firstLine="0"/>
              <w:rPr>
                <w:sz w:val="20"/>
              </w:rPr>
            </w:pPr>
            <w:r w:rsidRPr="00617EB8">
              <w:rPr>
                <w:sz w:val="20"/>
              </w:rPr>
              <w:t>content</w:t>
            </w:r>
          </w:p>
        </w:tc>
        <w:tc>
          <w:tcPr>
            <w:tcW w:w="330" w:type="pct"/>
            <w:gridSpan w:val="3"/>
            <w:shd w:val="clear" w:color="auto" w:fill="auto"/>
          </w:tcPr>
          <w:p w14:paraId="37BB7757" w14:textId="77777777" w:rsidR="007E0898" w:rsidRPr="00617EB8" w:rsidRDefault="007E0898" w:rsidP="00C85DC9">
            <w:pPr>
              <w:ind w:firstLine="0"/>
              <w:jc w:val="center"/>
              <w:rPr>
                <w:sz w:val="20"/>
              </w:rPr>
            </w:pPr>
            <w:r w:rsidRPr="00617EB8">
              <w:rPr>
                <w:sz w:val="20"/>
              </w:rPr>
              <w:t>O</w:t>
            </w:r>
          </w:p>
        </w:tc>
        <w:tc>
          <w:tcPr>
            <w:tcW w:w="535" w:type="pct"/>
            <w:gridSpan w:val="4"/>
            <w:shd w:val="clear" w:color="auto" w:fill="auto"/>
          </w:tcPr>
          <w:p w14:paraId="2DDE23C4" w14:textId="77777777" w:rsidR="007E0898" w:rsidRPr="00617EB8" w:rsidRDefault="007E0898" w:rsidP="00C85DC9">
            <w:pPr>
              <w:ind w:firstLine="0"/>
              <w:jc w:val="center"/>
              <w:rPr>
                <w:sz w:val="20"/>
              </w:rPr>
            </w:pPr>
            <w:r w:rsidRPr="00617EB8">
              <w:rPr>
                <w:sz w:val="20"/>
              </w:rPr>
              <w:t>T</w:t>
            </w:r>
          </w:p>
        </w:tc>
        <w:tc>
          <w:tcPr>
            <w:tcW w:w="1259" w:type="pct"/>
            <w:gridSpan w:val="4"/>
            <w:shd w:val="clear" w:color="auto" w:fill="auto"/>
          </w:tcPr>
          <w:p w14:paraId="3E0EE3E7" w14:textId="77777777" w:rsidR="007E0898" w:rsidRPr="00617EB8" w:rsidRDefault="007E0898" w:rsidP="00C85DC9">
            <w:pPr>
              <w:ind w:firstLine="0"/>
              <w:rPr>
                <w:sz w:val="20"/>
                <w:lang w:val="en-US"/>
              </w:rPr>
            </w:pPr>
            <w:r w:rsidRPr="00617EB8">
              <w:rPr>
                <w:sz w:val="20"/>
              </w:rPr>
              <w:t>Содержимое файла печатной формы</w:t>
            </w:r>
          </w:p>
        </w:tc>
        <w:tc>
          <w:tcPr>
            <w:tcW w:w="1382" w:type="pct"/>
            <w:shd w:val="clear" w:color="auto" w:fill="auto"/>
          </w:tcPr>
          <w:p w14:paraId="5C49FC9E" w14:textId="77777777" w:rsidR="007E0898" w:rsidRPr="00617EB8" w:rsidRDefault="007E0898" w:rsidP="00C85DC9">
            <w:pPr>
              <w:jc w:val="both"/>
              <w:rPr>
                <w:sz w:val="20"/>
              </w:rPr>
            </w:pPr>
            <w:r w:rsidRPr="00617EB8">
              <w:rPr>
                <w:sz w:val="20"/>
              </w:rPr>
              <w:t>base64Binary</w:t>
            </w:r>
          </w:p>
          <w:p w14:paraId="1D6D223A" w14:textId="77777777" w:rsidR="007E0898" w:rsidRPr="00617EB8" w:rsidRDefault="007E0898" w:rsidP="00C85DC9">
            <w:pPr>
              <w:ind w:firstLine="0"/>
              <w:rPr>
                <w:sz w:val="20"/>
              </w:rPr>
            </w:pPr>
            <w:r w:rsidRPr="00617EB8">
              <w:rPr>
                <w:sz w:val="20"/>
              </w:rPr>
              <w:t>При приеме на ЕИС контролируется обязательность заполнения данного поля</w:t>
            </w:r>
          </w:p>
        </w:tc>
      </w:tr>
      <w:tr w:rsidR="007E0898" w:rsidRPr="00617EB8" w14:paraId="4A548A26" w14:textId="77777777" w:rsidTr="00617EB8">
        <w:trPr>
          <w:jc w:val="center"/>
        </w:trPr>
        <w:tc>
          <w:tcPr>
            <w:tcW w:w="687" w:type="pct"/>
            <w:vMerge/>
            <w:shd w:val="clear" w:color="auto" w:fill="auto"/>
          </w:tcPr>
          <w:p w14:paraId="2A326AE7" w14:textId="77777777" w:rsidR="007E0898" w:rsidRPr="00617EB8" w:rsidRDefault="007E0898" w:rsidP="00C85DC9">
            <w:pPr>
              <w:ind w:firstLine="0"/>
              <w:rPr>
                <w:sz w:val="20"/>
              </w:rPr>
            </w:pPr>
          </w:p>
        </w:tc>
        <w:tc>
          <w:tcPr>
            <w:tcW w:w="806" w:type="pct"/>
            <w:shd w:val="clear" w:color="auto" w:fill="auto"/>
          </w:tcPr>
          <w:p w14:paraId="6B3BEC6B" w14:textId="77777777" w:rsidR="007E0898" w:rsidRPr="00617EB8" w:rsidRDefault="007E0898" w:rsidP="00C85DC9">
            <w:pPr>
              <w:ind w:firstLine="0"/>
              <w:rPr>
                <w:sz w:val="20"/>
              </w:rPr>
            </w:pPr>
            <w:r w:rsidRPr="00617EB8">
              <w:rPr>
                <w:sz w:val="20"/>
              </w:rPr>
              <w:t>url</w:t>
            </w:r>
          </w:p>
        </w:tc>
        <w:tc>
          <w:tcPr>
            <w:tcW w:w="330" w:type="pct"/>
            <w:gridSpan w:val="3"/>
            <w:shd w:val="clear" w:color="auto" w:fill="auto"/>
            <w:vAlign w:val="center"/>
          </w:tcPr>
          <w:p w14:paraId="74E9B02A" w14:textId="77777777" w:rsidR="007E0898" w:rsidRPr="00617EB8" w:rsidRDefault="007E0898" w:rsidP="00C85DC9">
            <w:pPr>
              <w:ind w:firstLine="0"/>
              <w:jc w:val="center"/>
              <w:rPr>
                <w:sz w:val="20"/>
              </w:rPr>
            </w:pPr>
            <w:r w:rsidRPr="00617EB8">
              <w:rPr>
                <w:sz w:val="20"/>
              </w:rPr>
              <w:t>O</w:t>
            </w:r>
          </w:p>
        </w:tc>
        <w:tc>
          <w:tcPr>
            <w:tcW w:w="535" w:type="pct"/>
            <w:gridSpan w:val="4"/>
            <w:shd w:val="clear" w:color="auto" w:fill="auto"/>
            <w:vAlign w:val="center"/>
          </w:tcPr>
          <w:p w14:paraId="44183FA8" w14:textId="77777777" w:rsidR="007E0898" w:rsidRPr="00617EB8" w:rsidRDefault="007E0898" w:rsidP="00C85DC9">
            <w:pPr>
              <w:ind w:firstLine="0"/>
              <w:jc w:val="center"/>
              <w:rPr>
                <w:sz w:val="20"/>
              </w:rPr>
            </w:pPr>
            <w:r w:rsidRPr="00617EB8">
              <w:rPr>
                <w:sz w:val="20"/>
              </w:rPr>
              <w:t>T(1-1024)</w:t>
            </w:r>
          </w:p>
        </w:tc>
        <w:tc>
          <w:tcPr>
            <w:tcW w:w="1259" w:type="pct"/>
            <w:gridSpan w:val="4"/>
            <w:shd w:val="clear" w:color="auto" w:fill="auto"/>
            <w:vAlign w:val="center"/>
          </w:tcPr>
          <w:p w14:paraId="714EE85E" w14:textId="77777777" w:rsidR="007E0898" w:rsidRPr="00617EB8" w:rsidRDefault="007E0898" w:rsidP="00C85DC9">
            <w:pPr>
              <w:ind w:firstLine="0"/>
              <w:rPr>
                <w:sz w:val="20"/>
                <w:lang w:val="en-US"/>
              </w:rPr>
            </w:pPr>
            <w:r w:rsidRPr="00617EB8">
              <w:rPr>
                <w:sz w:val="20"/>
              </w:rPr>
              <w:t>Ссылка для скачивания документа</w:t>
            </w:r>
          </w:p>
        </w:tc>
        <w:tc>
          <w:tcPr>
            <w:tcW w:w="1382" w:type="pct"/>
            <w:shd w:val="clear" w:color="auto" w:fill="auto"/>
            <w:vAlign w:val="center"/>
          </w:tcPr>
          <w:p w14:paraId="7B356444" w14:textId="77777777" w:rsidR="007E0898" w:rsidRPr="00617EB8" w:rsidRDefault="007E0898" w:rsidP="00C85DC9">
            <w:pPr>
              <w:ind w:firstLine="0"/>
              <w:rPr>
                <w:sz w:val="20"/>
              </w:rPr>
            </w:pPr>
            <w:r w:rsidRPr="00617EB8">
              <w:rPr>
                <w:sz w:val="20"/>
              </w:rPr>
              <w:t>Заполняется при передаче от ЕИС  документа</w:t>
            </w:r>
          </w:p>
        </w:tc>
      </w:tr>
      <w:tr w:rsidR="007E0898" w:rsidRPr="00617EB8" w14:paraId="2A1CD288" w14:textId="77777777" w:rsidTr="00617EB8">
        <w:trPr>
          <w:jc w:val="center"/>
        </w:trPr>
        <w:tc>
          <w:tcPr>
            <w:tcW w:w="687" w:type="pct"/>
            <w:shd w:val="clear" w:color="auto" w:fill="auto"/>
          </w:tcPr>
          <w:p w14:paraId="45157478" w14:textId="77777777" w:rsidR="007E0898" w:rsidRPr="00617EB8" w:rsidRDefault="007E0898" w:rsidP="00C85DC9">
            <w:pPr>
              <w:ind w:firstLine="0"/>
              <w:rPr>
                <w:sz w:val="20"/>
              </w:rPr>
            </w:pPr>
          </w:p>
        </w:tc>
        <w:tc>
          <w:tcPr>
            <w:tcW w:w="806" w:type="pct"/>
            <w:shd w:val="clear" w:color="auto" w:fill="auto"/>
          </w:tcPr>
          <w:p w14:paraId="63220BF0" w14:textId="77777777" w:rsidR="007E0898" w:rsidRPr="00617EB8" w:rsidRDefault="007E0898" w:rsidP="00C85DC9">
            <w:pPr>
              <w:ind w:firstLine="0"/>
              <w:rPr>
                <w:sz w:val="20"/>
              </w:rPr>
            </w:pPr>
            <w:r w:rsidRPr="00617EB8">
              <w:rPr>
                <w:sz w:val="20"/>
              </w:rPr>
              <w:t>signature</w:t>
            </w:r>
          </w:p>
        </w:tc>
        <w:tc>
          <w:tcPr>
            <w:tcW w:w="330" w:type="pct"/>
            <w:gridSpan w:val="3"/>
            <w:shd w:val="clear" w:color="auto" w:fill="auto"/>
            <w:vAlign w:val="center"/>
          </w:tcPr>
          <w:p w14:paraId="2C30E90E" w14:textId="77777777" w:rsidR="007E0898" w:rsidRPr="00617EB8" w:rsidRDefault="007E0898" w:rsidP="00C85DC9">
            <w:pPr>
              <w:ind w:firstLine="0"/>
              <w:jc w:val="center"/>
              <w:rPr>
                <w:sz w:val="20"/>
              </w:rPr>
            </w:pPr>
            <w:r w:rsidRPr="00617EB8">
              <w:rPr>
                <w:sz w:val="20"/>
              </w:rPr>
              <w:t>О</w:t>
            </w:r>
          </w:p>
        </w:tc>
        <w:tc>
          <w:tcPr>
            <w:tcW w:w="535" w:type="pct"/>
            <w:gridSpan w:val="4"/>
            <w:shd w:val="clear" w:color="auto" w:fill="auto"/>
            <w:vAlign w:val="center"/>
          </w:tcPr>
          <w:p w14:paraId="6B698305" w14:textId="77777777" w:rsidR="007E0898" w:rsidRPr="00617EB8" w:rsidRDefault="007E0898" w:rsidP="00C85DC9">
            <w:pPr>
              <w:ind w:firstLine="0"/>
              <w:jc w:val="center"/>
              <w:rPr>
                <w:sz w:val="20"/>
              </w:rPr>
            </w:pPr>
            <w:r w:rsidRPr="00617EB8">
              <w:rPr>
                <w:sz w:val="20"/>
              </w:rPr>
              <w:t>S</w:t>
            </w:r>
          </w:p>
        </w:tc>
        <w:tc>
          <w:tcPr>
            <w:tcW w:w="1259" w:type="pct"/>
            <w:gridSpan w:val="4"/>
            <w:shd w:val="clear" w:color="auto" w:fill="auto"/>
            <w:vAlign w:val="center"/>
          </w:tcPr>
          <w:p w14:paraId="49D434DA" w14:textId="294F0EB5" w:rsidR="007E0898" w:rsidRPr="00617EB8" w:rsidRDefault="00646866" w:rsidP="00C85DC9">
            <w:pPr>
              <w:ind w:firstLine="0"/>
              <w:rPr>
                <w:sz w:val="20"/>
                <w:lang w:val="en-US"/>
              </w:rPr>
            </w:pPr>
            <w:r w:rsidRPr="00617EB8">
              <w:rPr>
                <w:sz w:val="20"/>
              </w:rPr>
              <w:t>Электронная подпись</w:t>
            </w:r>
            <w:r w:rsidR="007E0898" w:rsidRPr="00617EB8">
              <w:rPr>
                <w:sz w:val="20"/>
              </w:rPr>
              <w:t xml:space="preserve"> печатной формы</w:t>
            </w:r>
          </w:p>
        </w:tc>
        <w:tc>
          <w:tcPr>
            <w:tcW w:w="1382" w:type="pct"/>
            <w:shd w:val="clear" w:color="auto" w:fill="auto"/>
            <w:vAlign w:val="center"/>
          </w:tcPr>
          <w:p w14:paraId="6CFC6789" w14:textId="77777777" w:rsidR="007E0898" w:rsidRPr="00617EB8" w:rsidRDefault="007E0898" w:rsidP="00C85DC9">
            <w:pPr>
              <w:ind w:firstLine="0"/>
              <w:rPr>
                <w:sz w:val="20"/>
              </w:rPr>
            </w:pPr>
          </w:p>
        </w:tc>
      </w:tr>
      <w:tr w:rsidR="007E0898" w:rsidRPr="00617EB8" w14:paraId="5187C8DC" w14:textId="77777777" w:rsidTr="00617EB8">
        <w:trPr>
          <w:jc w:val="center"/>
        </w:trPr>
        <w:tc>
          <w:tcPr>
            <w:tcW w:w="687" w:type="pct"/>
            <w:shd w:val="clear" w:color="auto" w:fill="auto"/>
          </w:tcPr>
          <w:p w14:paraId="2EC56421" w14:textId="77777777" w:rsidR="007E0898" w:rsidRPr="00617EB8" w:rsidRDefault="007E0898" w:rsidP="00C85DC9">
            <w:pPr>
              <w:ind w:firstLine="0"/>
              <w:rPr>
                <w:sz w:val="20"/>
              </w:rPr>
            </w:pPr>
          </w:p>
        </w:tc>
        <w:tc>
          <w:tcPr>
            <w:tcW w:w="806" w:type="pct"/>
            <w:shd w:val="clear" w:color="auto" w:fill="auto"/>
          </w:tcPr>
          <w:p w14:paraId="659F0CB8" w14:textId="77777777" w:rsidR="007E0898" w:rsidRPr="00617EB8" w:rsidRDefault="007E0898" w:rsidP="00C85DC9">
            <w:pPr>
              <w:ind w:firstLine="0"/>
              <w:rPr>
                <w:sz w:val="20"/>
              </w:rPr>
            </w:pPr>
            <w:r w:rsidRPr="00617EB8">
              <w:rPr>
                <w:sz w:val="20"/>
              </w:rPr>
              <w:t>fileType</w:t>
            </w:r>
          </w:p>
        </w:tc>
        <w:tc>
          <w:tcPr>
            <w:tcW w:w="330" w:type="pct"/>
            <w:gridSpan w:val="3"/>
            <w:shd w:val="clear" w:color="auto" w:fill="auto"/>
            <w:vAlign w:val="center"/>
          </w:tcPr>
          <w:p w14:paraId="21B7DAAB" w14:textId="77777777" w:rsidR="007E0898" w:rsidRPr="00617EB8" w:rsidRDefault="007E0898" w:rsidP="00C85DC9">
            <w:pPr>
              <w:ind w:firstLine="0"/>
              <w:jc w:val="center"/>
              <w:rPr>
                <w:sz w:val="20"/>
              </w:rPr>
            </w:pPr>
            <w:r w:rsidRPr="00617EB8">
              <w:rPr>
                <w:sz w:val="20"/>
              </w:rPr>
              <w:t>О</w:t>
            </w:r>
          </w:p>
        </w:tc>
        <w:tc>
          <w:tcPr>
            <w:tcW w:w="535" w:type="pct"/>
            <w:gridSpan w:val="4"/>
            <w:shd w:val="clear" w:color="auto" w:fill="auto"/>
            <w:vAlign w:val="center"/>
          </w:tcPr>
          <w:p w14:paraId="254C9436" w14:textId="77777777" w:rsidR="007E0898" w:rsidRPr="00617EB8" w:rsidRDefault="007E0898" w:rsidP="00C85DC9">
            <w:pPr>
              <w:ind w:firstLine="0"/>
              <w:jc w:val="center"/>
              <w:rPr>
                <w:sz w:val="20"/>
              </w:rPr>
            </w:pPr>
            <w:r w:rsidRPr="00617EB8">
              <w:rPr>
                <w:sz w:val="20"/>
                <w:lang w:val="en-US"/>
              </w:rPr>
              <w:t>T</w:t>
            </w:r>
          </w:p>
        </w:tc>
        <w:tc>
          <w:tcPr>
            <w:tcW w:w="1259" w:type="pct"/>
            <w:gridSpan w:val="4"/>
            <w:shd w:val="clear" w:color="auto" w:fill="auto"/>
          </w:tcPr>
          <w:p w14:paraId="05DE970A" w14:textId="77777777" w:rsidR="007E0898" w:rsidRPr="00617EB8" w:rsidRDefault="007E0898" w:rsidP="00C85DC9">
            <w:pPr>
              <w:ind w:firstLine="0"/>
              <w:rPr>
                <w:sz w:val="20"/>
                <w:lang w:val="en-US"/>
              </w:rPr>
            </w:pPr>
            <w:r w:rsidRPr="00617EB8">
              <w:rPr>
                <w:sz w:val="20"/>
              </w:rPr>
              <w:t>Тип файла печатной формы</w:t>
            </w:r>
          </w:p>
        </w:tc>
        <w:tc>
          <w:tcPr>
            <w:tcW w:w="1382" w:type="pct"/>
            <w:shd w:val="clear" w:color="auto" w:fill="auto"/>
          </w:tcPr>
          <w:p w14:paraId="47550FAF" w14:textId="77777777" w:rsidR="007E0898" w:rsidRPr="00617EB8" w:rsidRDefault="007E0898" w:rsidP="00C85DC9">
            <w:pPr>
              <w:ind w:firstLine="0"/>
              <w:rPr>
                <w:sz w:val="20"/>
              </w:rPr>
            </w:pPr>
            <w:r w:rsidRPr="00617EB8">
              <w:rPr>
                <w:sz w:val="20"/>
              </w:rPr>
              <w:t>Допустимые значения:</w:t>
            </w:r>
          </w:p>
          <w:p w14:paraId="25477721" w14:textId="77777777" w:rsidR="007E0898" w:rsidRPr="00617EB8" w:rsidRDefault="007E0898" w:rsidP="00C85DC9">
            <w:pPr>
              <w:ind w:firstLine="0"/>
              <w:rPr>
                <w:sz w:val="20"/>
              </w:rPr>
            </w:pPr>
            <w:r w:rsidRPr="00617EB8">
              <w:rPr>
                <w:sz w:val="20"/>
              </w:rPr>
              <w:t>pdf</w:t>
            </w:r>
          </w:p>
          <w:p w14:paraId="41B1FC90" w14:textId="77777777" w:rsidR="007E0898" w:rsidRPr="00617EB8" w:rsidRDefault="007E0898" w:rsidP="00C85DC9">
            <w:pPr>
              <w:ind w:firstLine="0"/>
              <w:rPr>
                <w:sz w:val="20"/>
              </w:rPr>
            </w:pPr>
            <w:r w:rsidRPr="00617EB8">
              <w:rPr>
                <w:sz w:val="20"/>
              </w:rPr>
              <w:t>docx</w:t>
            </w:r>
          </w:p>
          <w:p w14:paraId="6432F667" w14:textId="77777777" w:rsidR="007E0898" w:rsidRPr="00617EB8" w:rsidRDefault="007E0898" w:rsidP="00C85DC9">
            <w:pPr>
              <w:ind w:firstLine="0"/>
              <w:rPr>
                <w:sz w:val="20"/>
              </w:rPr>
            </w:pPr>
            <w:r w:rsidRPr="00617EB8">
              <w:rPr>
                <w:sz w:val="20"/>
              </w:rPr>
              <w:t>doc</w:t>
            </w:r>
          </w:p>
          <w:p w14:paraId="1223C24F" w14:textId="77777777" w:rsidR="007E0898" w:rsidRPr="00617EB8" w:rsidRDefault="007E0898" w:rsidP="00C85DC9">
            <w:pPr>
              <w:ind w:firstLine="0"/>
              <w:rPr>
                <w:sz w:val="20"/>
              </w:rPr>
            </w:pPr>
            <w:r w:rsidRPr="00617EB8">
              <w:rPr>
                <w:sz w:val="20"/>
              </w:rPr>
              <w:t>rtf</w:t>
            </w:r>
          </w:p>
          <w:p w14:paraId="00E211F7" w14:textId="77777777" w:rsidR="007E0898" w:rsidRPr="00617EB8" w:rsidRDefault="007E0898" w:rsidP="00C85DC9">
            <w:pPr>
              <w:ind w:firstLine="0"/>
              <w:rPr>
                <w:sz w:val="20"/>
              </w:rPr>
            </w:pPr>
            <w:r w:rsidRPr="00617EB8">
              <w:rPr>
                <w:sz w:val="20"/>
              </w:rPr>
              <w:t>xls</w:t>
            </w:r>
          </w:p>
          <w:p w14:paraId="7BD7EC38" w14:textId="77777777" w:rsidR="007E0898" w:rsidRPr="00617EB8" w:rsidRDefault="007E0898" w:rsidP="00C85DC9">
            <w:pPr>
              <w:ind w:firstLine="0"/>
              <w:rPr>
                <w:sz w:val="20"/>
              </w:rPr>
            </w:pPr>
            <w:r w:rsidRPr="00617EB8">
              <w:rPr>
                <w:sz w:val="20"/>
              </w:rPr>
              <w:t>xlsx</w:t>
            </w:r>
          </w:p>
          <w:p w14:paraId="258E2917" w14:textId="77777777" w:rsidR="007E0898" w:rsidRPr="00617EB8" w:rsidRDefault="007E0898" w:rsidP="00C85DC9">
            <w:pPr>
              <w:ind w:firstLine="0"/>
              <w:rPr>
                <w:sz w:val="20"/>
              </w:rPr>
            </w:pPr>
            <w:r w:rsidRPr="00617EB8">
              <w:rPr>
                <w:sz w:val="20"/>
                <w:lang w:val="en-US"/>
              </w:rPr>
              <w:t>jpeg</w:t>
            </w:r>
          </w:p>
          <w:p w14:paraId="59CB2940" w14:textId="77777777" w:rsidR="007E0898" w:rsidRPr="00617EB8" w:rsidRDefault="007E0898" w:rsidP="00C85DC9">
            <w:pPr>
              <w:ind w:firstLine="0"/>
              <w:rPr>
                <w:sz w:val="20"/>
              </w:rPr>
            </w:pPr>
            <w:r w:rsidRPr="00617EB8">
              <w:rPr>
                <w:sz w:val="20"/>
                <w:lang w:val="en-US"/>
              </w:rPr>
              <w:t>jpg</w:t>
            </w:r>
          </w:p>
          <w:p w14:paraId="61FA6A8B" w14:textId="77777777" w:rsidR="007E0898" w:rsidRPr="00617EB8" w:rsidRDefault="007E0898" w:rsidP="00C85DC9">
            <w:pPr>
              <w:ind w:firstLine="0"/>
              <w:rPr>
                <w:sz w:val="20"/>
              </w:rPr>
            </w:pPr>
            <w:r w:rsidRPr="00617EB8">
              <w:rPr>
                <w:sz w:val="20"/>
                <w:lang w:val="en-US"/>
              </w:rPr>
              <w:t>bmp</w:t>
            </w:r>
          </w:p>
          <w:p w14:paraId="5ED63EB8" w14:textId="77777777" w:rsidR="007E0898" w:rsidRPr="00617EB8" w:rsidRDefault="007E0898" w:rsidP="00C85DC9">
            <w:pPr>
              <w:ind w:firstLine="0"/>
              <w:rPr>
                <w:sz w:val="20"/>
              </w:rPr>
            </w:pPr>
            <w:r w:rsidRPr="00617EB8">
              <w:rPr>
                <w:sz w:val="20"/>
                <w:lang w:val="en-US"/>
              </w:rPr>
              <w:t>tif</w:t>
            </w:r>
          </w:p>
          <w:p w14:paraId="5C310C15" w14:textId="77777777" w:rsidR="007E0898" w:rsidRPr="00617EB8" w:rsidRDefault="007E0898" w:rsidP="00C85DC9">
            <w:pPr>
              <w:ind w:firstLine="0"/>
              <w:rPr>
                <w:sz w:val="20"/>
                <w:lang w:val="en-US"/>
              </w:rPr>
            </w:pPr>
            <w:r w:rsidRPr="00617EB8">
              <w:rPr>
                <w:sz w:val="20"/>
                <w:lang w:val="en-US"/>
              </w:rPr>
              <w:t>tiff</w:t>
            </w:r>
          </w:p>
          <w:p w14:paraId="60A96967" w14:textId="77777777" w:rsidR="007E0898" w:rsidRPr="00617EB8" w:rsidRDefault="007E0898" w:rsidP="00C85DC9">
            <w:pPr>
              <w:ind w:firstLine="0"/>
              <w:rPr>
                <w:sz w:val="20"/>
                <w:lang w:val="en-US"/>
              </w:rPr>
            </w:pPr>
            <w:r w:rsidRPr="00617EB8">
              <w:rPr>
                <w:sz w:val="20"/>
                <w:lang w:val="en-US"/>
              </w:rPr>
              <w:t>txt</w:t>
            </w:r>
          </w:p>
          <w:p w14:paraId="5E3D8436" w14:textId="77777777" w:rsidR="007E0898" w:rsidRPr="00617EB8" w:rsidRDefault="007E0898" w:rsidP="00C85DC9">
            <w:pPr>
              <w:ind w:firstLine="0"/>
              <w:rPr>
                <w:sz w:val="20"/>
                <w:lang w:val="en-US"/>
              </w:rPr>
            </w:pPr>
            <w:r w:rsidRPr="00617EB8">
              <w:rPr>
                <w:sz w:val="20"/>
                <w:lang w:val="en-US"/>
              </w:rPr>
              <w:t>zip</w:t>
            </w:r>
          </w:p>
          <w:p w14:paraId="7905E5C1" w14:textId="77777777" w:rsidR="007E0898" w:rsidRPr="00617EB8" w:rsidRDefault="007E0898" w:rsidP="00C85DC9">
            <w:pPr>
              <w:ind w:firstLine="0"/>
              <w:rPr>
                <w:sz w:val="20"/>
                <w:lang w:val="en-US"/>
              </w:rPr>
            </w:pPr>
            <w:r w:rsidRPr="00617EB8">
              <w:rPr>
                <w:sz w:val="20"/>
                <w:lang w:val="en-US"/>
              </w:rPr>
              <w:t>rar</w:t>
            </w:r>
          </w:p>
          <w:p w14:paraId="724C0AA8" w14:textId="77777777" w:rsidR="007E0898" w:rsidRPr="00617EB8" w:rsidRDefault="007E0898" w:rsidP="00C85DC9">
            <w:pPr>
              <w:ind w:firstLine="0"/>
              <w:rPr>
                <w:sz w:val="20"/>
                <w:lang w:val="en-US"/>
              </w:rPr>
            </w:pPr>
            <w:r w:rsidRPr="00617EB8">
              <w:rPr>
                <w:sz w:val="20"/>
                <w:lang w:val="en-US"/>
              </w:rPr>
              <w:t>gif</w:t>
            </w:r>
          </w:p>
          <w:p w14:paraId="6A41BE4C" w14:textId="77777777" w:rsidR="007E0898" w:rsidRPr="00617EB8" w:rsidRDefault="007E0898" w:rsidP="00C85DC9">
            <w:pPr>
              <w:ind w:firstLine="0"/>
              <w:rPr>
                <w:sz w:val="20"/>
                <w:lang w:val="en-US"/>
              </w:rPr>
            </w:pPr>
            <w:r w:rsidRPr="00617EB8">
              <w:rPr>
                <w:sz w:val="20"/>
                <w:lang w:val="en-US"/>
              </w:rPr>
              <w:t>csv</w:t>
            </w:r>
          </w:p>
          <w:p w14:paraId="772E5FC5" w14:textId="77777777" w:rsidR="007E0898" w:rsidRPr="00617EB8" w:rsidRDefault="007E0898" w:rsidP="00C85DC9">
            <w:pPr>
              <w:ind w:firstLine="0"/>
              <w:rPr>
                <w:sz w:val="20"/>
                <w:lang w:val="en-US"/>
              </w:rPr>
            </w:pPr>
            <w:r w:rsidRPr="00617EB8">
              <w:rPr>
                <w:sz w:val="20"/>
                <w:lang w:val="en-US"/>
              </w:rPr>
              <w:t>odp</w:t>
            </w:r>
          </w:p>
          <w:p w14:paraId="491CF390" w14:textId="77777777" w:rsidR="007E0898" w:rsidRPr="00617EB8" w:rsidRDefault="007E0898" w:rsidP="00C85DC9">
            <w:pPr>
              <w:ind w:firstLine="0"/>
              <w:rPr>
                <w:sz w:val="20"/>
                <w:lang w:val="en-US"/>
              </w:rPr>
            </w:pPr>
            <w:r w:rsidRPr="00617EB8">
              <w:rPr>
                <w:sz w:val="20"/>
                <w:lang w:val="en-US"/>
              </w:rPr>
              <w:t>odf</w:t>
            </w:r>
          </w:p>
          <w:p w14:paraId="76B8C3D6" w14:textId="77777777" w:rsidR="007E0898" w:rsidRPr="00617EB8" w:rsidRDefault="007E0898" w:rsidP="00C85DC9">
            <w:pPr>
              <w:ind w:firstLine="0"/>
              <w:rPr>
                <w:sz w:val="20"/>
                <w:lang w:val="en-US"/>
              </w:rPr>
            </w:pPr>
            <w:r w:rsidRPr="00617EB8">
              <w:rPr>
                <w:sz w:val="20"/>
                <w:lang w:val="en-US"/>
              </w:rPr>
              <w:t>ods</w:t>
            </w:r>
          </w:p>
          <w:p w14:paraId="293DD17E" w14:textId="77777777" w:rsidR="007E0898" w:rsidRPr="00617EB8" w:rsidRDefault="007E0898" w:rsidP="00C85DC9">
            <w:pPr>
              <w:ind w:firstLine="0"/>
              <w:rPr>
                <w:sz w:val="20"/>
                <w:lang w:val="en-US"/>
              </w:rPr>
            </w:pPr>
            <w:r w:rsidRPr="00617EB8">
              <w:rPr>
                <w:sz w:val="20"/>
                <w:lang w:val="en-US"/>
              </w:rPr>
              <w:t>odt</w:t>
            </w:r>
          </w:p>
          <w:p w14:paraId="439AA611" w14:textId="77777777" w:rsidR="007E0898" w:rsidRPr="00617EB8" w:rsidRDefault="007E0898" w:rsidP="00C85DC9">
            <w:pPr>
              <w:ind w:firstLine="0"/>
              <w:rPr>
                <w:sz w:val="20"/>
                <w:lang w:val="en-US"/>
              </w:rPr>
            </w:pPr>
            <w:r w:rsidRPr="00617EB8">
              <w:rPr>
                <w:sz w:val="20"/>
                <w:lang w:val="en-US"/>
              </w:rPr>
              <w:t>sxc</w:t>
            </w:r>
          </w:p>
          <w:p w14:paraId="7B196087" w14:textId="77777777" w:rsidR="007E0898" w:rsidRPr="00617EB8" w:rsidRDefault="007E0898" w:rsidP="00C85DC9">
            <w:pPr>
              <w:ind w:firstLine="0"/>
              <w:rPr>
                <w:sz w:val="20"/>
                <w:lang w:val="en-US"/>
              </w:rPr>
            </w:pPr>
            <w:r w:rsidRPr="00617EB8">
              <w:rPr>
                <w:sz w:val="20"/>
                <w:lang w:val="en-US"/>
              </w:rPr>
              <w:t>sxw</w:t>
            </w:r>
          </w:p>
          <w:p w14:paraId="3EE8FB51" w14:textId="77777777" w:rsidR="00893949" w:rsidRPr="00617EB8" w:rsidRDefault="00893949" w:rsidP="00C85DC9">
            <w:pPr>
              <w:ind w:firstLine="0"/>
              <w:rPr>
                <w:sz w:val="20"/>
                <w:lang w:val="en-US"/>
              </w:rPr>
            </w:pPr>
            <w:r w:rsidRPr="00617EB8">
              <w:rPr>
                <w:sz w:val="20"/>
                <w:lang w:val="en-US"/>
              </w:rPr>
              <w:t>xml</w:t>
            </w:r>
          </w:p>
          <w:p w14:paraId="55F2D201" w14:textId="77777777" w:rsidR="005E3BF7" w:rsidRPr="00617EB8" w:rsidRDefault="005E3BF7" w:rsidP="00C85DC9">
            <w:pPr>
              <w:ind w:firstLine="0"/>
              <w:rPr>
                <w:sz w:val="20"/>
                <w:lang w:val="en-US"/>
              </w:rPr>
            </w:pPr>
            <w:r w:rsidRPr="00617EB8">
              <w:rPr>
                <w:sz w:val="20"/>
                <w:lang w:val="en-US"/>
              </w:rPr>
              <w:t>html</w:t>
            </w:r>
          </w:p>
          <w:p w14:paraId="5F6F5032" w14:textId="77777777" w:rsidR="005E3BF7" w:rsidRPr="00617EB8" w:rsidRDefault="005E3BF7" w:rsidP="00C85DC9">
            <w:pPr>
              <w:ind w:firstLine="0"/>
              <w:rPr>
                <w:sz w:val="20"/>
                <w:lang w:val="en-US"/>
              </w:rPr>
            </w:pPr>
            <w:r w:rsidRPr="00617EB8">
              <w:rPr>
                <w:sz w:val="20"/>
                <w:lang w:val="en-US"/>
              </w:rPr>
              <w:t>htm</w:t>
            </w:r>
          </w:p>
          <w:p w14:paraId="1EE1A51B" w14:textId="4C647437" w:rsidR="005E3BF7" w:rsidRPr="00617EB8" w:rsidRDefault="005E3BF7" w:rsidP="00C85DC9">
            <w:pPr>
              <w:ind w:firstLine="0"/>
              <w:rPr>
                <w:sz w:val="20"/>
                <w:lang w:val="en-US"/>
              </w:rPr>
            </w:pPr>
            <w:r w:rsidRPr="00617EB8">
              <w:rPr>
                <w:sz w:val="20"/>
                <w:lang w:val="en-US"/>
              </w:rPr>
              <w:t>7z</w:t>
            </w:r>
          </w:p>
        </w:tc>
      </w:tr>
      <w:tr w:rsidR="007E0898" w:rsidRPr="00617EB8" w14:paraId="6B0DB92B" w14:textId="77777777" w:rsidTr="00617EB8">
        <w:trPr>
          <w:jc w:val="center"/>
        </w:trPr>
        <w:tc>
          <w:tcPr>
            <w:tcW w:w="687" w:type="pct"/>
            <w:shd w:val="clear" w:color="auto" w:fill="auto"/>
          </w:tcPr>
          <w:p w14:paraId="613187C5" w14:textId="77777777" w:rsidR="007E0898" w:rsidRPr="00617EB8" w:rsidRDefault="007E0898" w:rsidP="00C85DC9">
            <w:pPr>
              <w:ind w:firstLine="0"/>
              <w:rPr>
                <w:sz w:val="20"/>
                <w:lang w:val="en-US"/>
              </w:rPr>
            </w:pPr>
          </w:p>
        </w:tc>
        <w:tc>
          <w:tcPr>
            <w:tcW w:w="806" w:type="pct"/>
            <w:shd w:val="clear" w:color="auto" w:fill="auto"/>
          </w:tcPr>
          <w:p w14:paraId="44328754" w14:textId="77777777" w:rsidR="007E0898" w:rsidRPr="00617EB8" w:rsidRDefault="007E0898" w:rsidP="00C85DC9">
            <w:pPr>
              <w:ind w:firstLine="0"/>
              <w:rPr>
                <w:sz w:val="20"/>
              </w:rPr>
            </w:pPr>
            <w:r w:rsidRPr="00617EB8">
              <w:rPr>
                <w:sz w:val="20"/>
              </w:rPr>
              <w:t>controlPersonalSignature</w:t>
            </w:r>
          </w:p>
        </w:tc>
        <w:tc>
          <w:tcPr>
            <w:tcW w:w="330" w:type="pct"/>
            <w:gridSpan w:val="3"/>
            <w:shd w:val="clear" w:color="auto" w:fill="auto"/>
            <w:vAlign w:val="center"/>
          </w:tcPr>
          <w:p w14:paraId="617E7788" w14:textId="77777777" w:rsidR="007E0898" w:rsidRPr="00617EB8" w:rsidRDefault="007E0898" w:rsidP="00C85DC9">
            <w:pPr>
              <w:ind w:firstLine="0"/>
              <w:jc w:val="center"/>
              <w:rPr>
                <w:sz w:val="20"/>
              </w:rPr>
            </w:pPr>
            <w:r w:rsidRPr="00617EB8">
              <w:rPr>
                <w:sz w:val="20"/>
              </w:rPr>
              <w:t>Н</w:t>
            </w:r>
          </w:p>
        </w:tc>
        <w:tc>
          <w:tcPr>
            <w:tcW w:w="535" w:type="pct"/>
            <w:gridSpan w:val="4"/>
            <w:shd w:val="clear" w:color="auto" w:fill="auto"/>
            <w:vAlign w:val="center"/>
          </w:tcPr>
          <w:p w14:paraId="4BBC8A53" w14:textId="77777777" w:rsidR="007E0898" w:rsidRPr="00617EB8" w:rsidRDefault="007E0898" w:rsidP="00C85DC9">
            <w:pPr>
              <w:ind w:firstLine="0"/>
              <w:jc w:val="center"/>
              <w:rPr>
                <w:sz w:val="20"/>
              </w:rPr>
            </w:pPr>
            <w:r w:rsidRPr="00617EB8">
              <w:rPr>
                <w:sz w:val="20"/>
              </w:rPr>
              <w:t>S</w:t>
            </w:r>
          </w:p>
        </w:tc>
        <w:tc>
          <w:tcPr>
            <w:tcW w:w="1259" w:type="pct"/>
            <w:gridSpan w:val="4"/>
            <w:shd w:val="clear" w:color="auto" w:fill="auto"/>
            <w:vAlign w:val="center"/>
          </w:tcPr>
          <w:p w14:paraId="1B137DE7" w14:textId="25E48D72" w:rsidR="007E0898" w:rsidRPr="00617EB8" w:rsidRDefault="00646866" w:rsidP="00C85DC9">
            <w:pPr>
              <w:ind w:firstLine="0"/>
              <w:rPr>
                <w:sz w:val="20"/>
              </w:rPr>
            </w:pPr>
            <w:r w:rsidRPr="00617EB8">
              <w:rPr>
                <w:sz w:val="20"/>
              </w:rPr>
              <w:t>Электронная подпись</w:t>
            </w:r>
            <w:r w:rsidR="007E0898" w:rsidRPr="00617EB8">
              <w:rPr>
                <w:sz w:val="20"/>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617EB8" w:rsidRDefault="007E0898" w:rsidP="00C85DC9">
            <w:pPr>
              <w:ind w:firstLine="0"/>
              <w:rPr>
                <w:sz w:val="20"/>
              </w:rPr>
            </w:pPr>
            <w:r w:rsidRPr="00617EB8">
              <w:rPr>
                <w:sz w:val="20"/>
              </w:rPr>
              <w:t>Заполняется в случае, если на стороне внешней системы пройден контроль ст.99 закона №44-ФЗ</w:t>
            </w:r>
          </w:p>
        </w:tc>
      </w:tr>
      <w:tr w:rsidR="00D7450C" w:rsidRPr="00617EB8" w14:paraId="49BC9F6B" w14:textId="77777777" w:rsidTr="00617EB8">
        <w:trPr>
          <w:jc w:val="center"/>
        </w:trPr>
        <w:tc>
          <w:tcPr>
            <w:tcW w:w="5000" w:type="pct"/>
            <w:gridSpan w:val="14"/>
            <w:shd w:val="clear" w:color="auto" w:fill="auto"/>
            <w:hideMark/>
          </w:tcPr>
          <w:p w14:paraId="3361CB2F" w14:textId="77777777" w:rsidR="00D7450C" w:rsidRPr="00617EB8" w:rsidRDefault="00D7450C" w:rsidP="00C85DC9">
            <w:pPr>
              <w:ind w:firstLine="0"/>
              <w:jc w:val="center"/>
              <w:rPr>
                <w:sz w:val="20"/>
              </w:rPr>
            </w:pPr>
            <w:r w:rsidRPr="00617EB8">
              <w:rPr>
                <w:b/>
                <w:bCs/>
                <w:sz w:val="20"/>
              </w:rPr>
              <w:t>Документы</w:t>
            </w:r>
          </w:p>
        </w:tc>
      </w:tr>
      <w:tr w:rsidR="00D7450C" w:rsidRPr="00617EB8" w14:paraId="6298B81B" w14:textId="77777777" w:rsidTr="00617EB8">
        <w:trPr>
          <w:jc w:val="center"/>
        </w:trPr>
        <w:tc>
          <w:tcPr>
            <w:tcW w:w="687" w:type="pct"/>
            <w:shd w:val="clear" w:color="auto" w:fill="auto"/>
            <w:hideMark/>
          </w:tcPr>
          <w:p w14:paraId="643CA170" w14:textId="77777777" w:rsidR="00D7450C" w:rsidRPr="00617EB8" w:rsidRDefault="00D7450C" w:rsidP="00C85DC9">
            <w:pPr>
              <w:ind w:firstLine="0"/>
              <w:rPr>
                <w:sz w:val="20"/>
                <w:lang w:val="en-US"/>
              </w:rPr>
            </w:pPr>
            <w:r w:rsidRPr="00617EB8">
              <w:rPr>
                <w:b/>
                <w:bCs/>
                <w:sz w:val="20"/>
                <w:lang w:val="en-US"/>
              </w:rPr>
              <w:t>documents</w:t>
            </w:r>
          </w:p>
        </w:tc>
        <w:tc>
          <w:tcPr>
            <w:tcW w:w="815" w:type="pct"/>
            <w:gridSpan w:val="2"/>
            <w:shd w:val="clear" w:color="auto" w:fill="auto"/>
            <w:hideMark/>
          </w:tcPr>
          <w:p w14:paraId="050A302A" w14:textId="77777777" w:rsidR="00D7450C" w:rsidRPr="00617EB8" w:rsidRDefault="00D7450C" w:rsidP="00C85DC9">
            <w:pPr>
              <w:ind w:firstLine="0"/>
              <w:rPr>
                <w:sz w:val="20"/>
              </w:rPr>
            </w:pPr>
            <w:r w:rsidRPr="00617EB8">
              <w:rPr>
                <w:sz w:val="20"/>
              </w:rPr>
              <w:t> </w:t>
            </w:r>
          </w:p>
        </w:tc>
        <w:tc>
          <w:tcPr>
            <w:tcW w:w="402" w:type="pct"/>
            <w:gridSpan w:val="5"/>
            <w:shd w:val="clear" w:color="auto" w:fill="auto"/>
            <w:hideMark/>
          </w:tcPr>
          <w:p w14:paraId="72E67300" w14:textId="77777777" w:rsidR="00D7450C" w:rsidRPr="00617EB8" w:rsidRDefault="00D7450C" w:rsidP="00C85DC9">
            <w:pPr>
              <w:ind w:firstLine="0"/>
              <w:rPr>
                <w:sz w:val="20"/>
              </w:rPr>
            </w:pPr>
            <w:r w:rsidRPr="00617EB8">
              <w:rPr>
                <w:sz w:val="20"/>
              </w:rPr>
              <w:t> </w:t>
            </w:r>
          </w:p>
        </w:tc>
        <w:tc>
          <w:tcPr>
            <w:tcW w:w="531" w:type="pct"/>
            <w:gridSpan w:val="3"/>
            <w:shd w:val="clear" w:color="auto" w:fill="auto"/>
            <w:hideMark/>
          </w:tcPr>
          <w:p w14:paraId="0DD6CC9A" w14:textId="77777777" w:rsidR="00D7450C" w:rsidRPr="00617EB8" w:rsidRDefault="00D7450C" w:rsidP="00C85DC9">
            <w:pPr>
              <w:ind w:firstLine="0"/>
              <w:rPr>
                <w:sz w:val="20"/>
              </w:rPr>
            </w:pPr>
            <w:r w:rsidRPr="00617EB8">
              <w:rPr>
                <w:sz w:val="20"/>
              </w:rPr>
              <w:t> </w:t>
            </w:r>
          </w:p>
        </w:tc>
        <w:tc>
          <w:tcPr>
            <w:tcW w:w="1183" w:type="pct"/>
            <w:gridSpan w:val="2"/>
            <w:shd w:val="clear" w:color="auto" w:fill="auto"/>
            <w:hideMark/>
          </w:tcPr>
          <w:p w14:paraId="0473DE54" w14:textId="77777777" w:rsidR="00D7450C" w:rsidRPr="00617EB8" w:rsidRDefault="00D7450C" w:rsidP="00C85DC9">
            <w:pPr>
              <w:ind w:firstLine="0"/>
              <w:rPr>
                <w:sz w:val="20"/>
              </w:rPr>
            </w:pPr>
            <w:r w:rsidRPr="00617EB8">
              <w:rPr>
                <w:sz w:val="20"/>
              </w:rPr>
              <w:t> </w:t>
            </w:r>
          </w:p>
        </w:tc>
        <w:tc>
          <w:tcPr>
            <w:tcW w:w="1382" w:type="pct"/>
            <w:shd w:val="clear" w:color="auto" w:fill="auto"/>
            <w:hideMark/>
          </w:tcPr>
          <w:p w14:paraId="6C2500B3" w14:textId="77777777" w:rsidR="00D7450C" w:rsidRPr="00617EB8" w:rsidRDefault="00D7450C" w:rsidP="00C85DC9">
            <w:pPr>
              <w:ind w:firstLine="0"/>
              <w:rPr>
                <w:sz w:val="20"/>
              </w:rPr>
            </w:pPr>
            <w:r w:rsidRPr="00617EB8">
              <w:rPr>
                <w:sz w:val="20"/>
              </w:rPr>
              <w:t xml:space="preserve"> </w:t>
            </w:r>
          </w:p>
        </w:tc>
      </w:tr>
      <w:tr w:rsidR="00D7450C" w:rsidRPr="00617EB8" w14:paraId="0112F03E" w14:textId="77777777" w:rsidTr="00617EB8">
        <w:trPr>
          <w:jc w:val="center"/>
        </w:trPr>
        <w:tc>
          <w:tcPr>
            <w:tcW w:w="687" w:type="pct"/>
            <w:shd w:val="clear" w:color="auto" w:fill="auto"/>
            <w:hideMark/>
          </w:tcPr>
          <w:p w14:paraId="17DBBF00" w14:textId="77777777" w:rsidR="00D7450C" w:rsidRPr="00617EB8" w:rsidRDefault="00D7450C" w:rsidP="00C85DC9">
            <w:pPr>
              <w:ind w:firstLine="0"/>
              <w:rPr>
                <w:sz w:val="20"/>
              </w:rPr>
            </w:pPr>
            <w:r w:rsidRPr="00617EB8">
              <w:rPr>
                <w:sz w:val="20"/>
              </w:rPr>
              <w:t> </w:t>
            </w:r>
          </w:p>
        </w:tc>
        <w:tc>
          <w:tcPr>
            <w:tcW w:w="815" w:type="pct"/>
            <w:gridSpan w:val="2"/>
            <w:shd w:val="clear" w:color="auto" w:fill="auto"/>
            <w:hideMark/>
          </w:tcPr>
          <w:p w14:paraId="643B18A6" w14:textId="77777777" w:rsidR="00D7450C" w:rsidRPr="00617EB8" w:rsidRDefault="00D7450C" w:rsidP="00C85DC9">
            <w:pPr>
              <w:ind w:firstLine="0"/>
              <w:rPr>
                <w:sz w:val="20"/>
              </w:rPr>
            </w:pPr>
            <w:r w:rsidRPr="00617EB8">
              <w:rPr>
                <w:sz w:val="20"/>
                <w:lang w:val="en-US"/>
              </w:rPr>
              <w:t>attachment</w:t>
            </w:r>
          </w:p>
        </w:tc>
        <w:tc>
          <w:tcPr>
            <w:tcW w:w="402" w:type="pct"/>
            <w:gridSpan w:val="5"/>
            <w:shd w:val="clear" w:color="auto" w:fill="auto"/>
            <w:hideMark/>
          </w:tcPr>
          <w:p w14:paraId="4A2D743E" w14:textId="77777777" w:rsidR="00D7450C" w:rsidRPr="00617EB8" w:rsidRDefault="00D7450C" w:rsidP="00C85DC9">
            <w:pPr>
              <w:ind w:firstLine="0"/>
              <w:jc w:val="center"/>
              <w:rPr>
                <w:sz w:val="20"/>
              </w:rPr>
            </w:pPr>
            <w:r w:rsidRPr="00617EB8">
              <w:rPr>
                <w:sz w:val="20"/>
              </w:rPr>
              <w:t>O</w:t>
            </w:r>
          </w:p>
        </w:tc>
        <w:tc>
          <w:tcPr>
            <w:tcW w:w="531" w:type="pct"/>
            <w:gridSpan w:val="3"/>
            <w:shd w:val="clear" w:color="auto" w:fill="auto"/>
            <w:hideMark/>
          </w:tcPr>
          <w:p w14:paraId="4CD1437E" w14:textId="77777777" w:rsidR="00D7450C" w:rsidRPr="00617EB8" w:rsidRDefault="00D7450C" w:rsidP="00C85DC9">
            <w:pPr>
              <w:ind w:firstLine="0"/>
              <w:jc w:val="center"/>
              <w:rPr>
                <w:sz w:val="20"/>
              </w:rPr>
            </w:pPr>
            <w:r w:rsidRPr="00617EB8">
              <w:rPr>
                <w:sz w:val="20"/>
              </w:rPr>
              <w:t>S</w:t>
            </w:r>
          </w:p>
        </w:tc>
        <w:tc>
          <w:tcPr>
            <w:tcW w:w="1183" w:type="pct"/>
            <w:gridSpan w:val="2"/>
            <w:shd w:val="clear" w:color="auto" w:fill="auto"/>
            <w:hideMark/>
          </w:tcPr>
          <w:p w14:paraId="131711DE" w14:textId="77777777" w:rsidR="00D7450C" w:rsidRPr="00617EB8" w:rsidRDefault="00D7450C" w:rsidP="00C85DC9">
            <w:pPr>
              <w:ind w:firstLine="0"/>
              <w:rPr>
                <w:sz w:val="20"/>
              </w:rPr>
            </w:pPr>
            <w:r w:rsidRPr="00617EB8">
              <w:rPr>
                <w:sz w:val="20"/>
              </w:rPr>
              <w:t> </w:t>
            </w:r>
          </w:p>
        </w:tc>
        <w:tc>
          <w:tcPr>
            <w:tcW w:w="1382" w:type="pct"/>
            <w:shd w:val="clear" w:color="auto" w:fill="auto"/>
            <w:hideMark/>
          </w:tcPr>
          <w:p w14:paraId="771523FF" w14:textId="77777777" w:rsidR="00D7450C" w:rsidRPr="00617EB8" w:rsidRDefault="00D7450C" w:rsidP="00C85DC9">
            <w:pPr>
              <w:ind w:firstLine="0"/>
              <w:rPr>
                <w:sz w:val="20"/>
              </w:rPr>
            </w:pPr>
            <w:r w:rsidRPr="00617EB8">
              <w:rPr>
                <w:sz w:val="20"/>
              </w:rPr>
              <w:t xml:space="preserve">Множественный элемент </w:t>
            </w:r>
          </w:p>
        </w:tc>
      </w:tr>
      <w:tr w:rsidR="00D7450C" w:rsidRPr="00617EB8" w14:paraId="1682220F" w14:textId="77777777" w:rsidTr="00617EB8">
        <w:trPr>
          <w:jc w:val="center"/>
        </w:trPr>
        <w:tc>
          <w:tcPr>
            <w:tcW w:w="5000" w:type="pct"/>
            <w:gridSpan w:val="14"/>
            <w:shd w:val="clear" w:color="auto" w:fill="auto"/>
            <w:hideMark/>
          </w:tcPr>
          <w:p w14:paraId="4E971EB7" w14:textId="77777777" w:rsidR="00D7450C" w:rsidRPr="00617EB8" w:rsidRDefault="00D7450C" w:rsidP="00C85DC9">
            <w:pPr>
              <w:ind w:firstLine="0"/>
              <w:jc w:val="center"/>
              <w:rPr>
                <w:sz w:val="20"/>
              </w:rPr>
            </w:pPr>
            <w:r w:rsidRPr="00617EB8">
              <w:rPr>
                <w:b/>
                <w:bCs/>
                <w:sz w:val="20"/>
              </w:rPr>
              <w:t>Информация о прикрепленном документе </w:t>
            </w:r>
          </w:p>
        </w:tc>
      </w:tr>
      <w:tr w:rsidR="00D7450C" w:rsidRPr="00617EB8" w14:paraId="7B94D530" w14:textId="77777777" w:rsidTr="00617EB8">
        <w:trPr>
          <w:jc w:val="center"/>
        </w:trPr>
        <w:tc>
          <w:tcPr>
            <w:tcW w:w="687" w:type="pct"/>
            <w:shd w:val="clear" w:color="auto" w:fill="auto"/>
            <w:hideMark/>
          </w:tcPr>
          <w:p w14:paraId="196154A5" w14:textId="77777777" w:rsidR="00D7450C" w:rsidRPr="00617EB8" w:rsidRDefault="00D7450C" w:rsidP="00C85DC9">
            <w:pPr>
              <w:ind w:firstLine="0"/>
              <w:rPr>
                <w:sz w:val="20"/>
                <w:lang w:val="en-US"/>
              </w:rPr>
            </w:pPr>
            <w:r w:rsidRPr="00617EB8">
              <w:rPr>
                <w:b/>
                <w:bCs/>
                <w:sz w:val="20"/>
                <w:lang w:val="en-US"/>
              </w:rPr>
              <w:t>attachment</w:t>
            </w:r>
          </w:p>
        </w:tc>
        <w:tc>
          <w:tcPr>
            <w:tcW w:w="815" w:type="pct"/>
            <w:gridSpan w:val="2"/>
            <w:shd w:val="clear" w:color="auto" w:fill="auto"/>
            <w:hideMark/>
          </w:tcPr>
          <w:p w14:paraId="45F90473" w14:textId="77777777" w:rsidR="00D7450C" w:rsidRPr="00617EB8" w:rsidRDefault="00D7450C" w:rsidP="00C85DC9">
            <w:pPr>
              <w:ind w:firstLine="0"/>
              <w:rPr>
                <w:sz w:val="20"/>
              </w:rPr>
            </w:pPr>
            <w:r w:rsidRPr="00617EB8">
              <w:rPr>
                <w:sz w:val="20"/>
              </w:rPr>
              <w:t> </w:t>
            </w:r>
          </w:p>
        </w:tc>
        <w:tc>
          <w:tcPr>
            <w:tcW w:w="402" w:type="pct"/>
            <w:gridSpan w:val="5"/>
            <w:shd w:val="clear" w:color="auto" w:fill="auto"/>
            <w:hideMark/>
          </w:tcPr>
          <w:p w14:paraId="7D2C86B1" w14:textId="77777777" w:rsidR="00D7450C" w:rsidRPr="00617EB8" w:rsidRDefault="00D7450C" w:rsidP="00C85DC9">
            <w:pPr>
              <w:ind w:firstLine="0"/>
              <w:rPr>
                <w:sz w:val="20"/>
              </w:rPr>
            </w:pPr>
            <w:r w:rsidRPr="00617EB8">
              <w:rPr>
                <w:sz w:val="20"/>
              </w:rPr>
              <w:t> </w:t>
            </w:r>
          </w:p>
        </w:tc>
        <w:tc>
          <w:tcPr>
            <w:tcW w:w="531" w:type="pct"/>
            <w:gridSpan w:val="3"/>
            <w:shd w:val="clear" w:color="auto" w:fill="auto"/>
            <w:hideMark/>
          </w:tcPr>
          <w:p w14:paraId="3038291E" w14:textId="77777777" w:rsidR="00D7450C" w:rsidRPr="00617EB8" w:rsidRDefault="00D7450C" w:rsidP="00C85DC9">
            <w:pPr>
              <w:ind w:firstLine="0"/>
              <w:rPr>
                <w:sz w:val="20"/>
              </w:rPr>
            </w:pPr>
            <w:r w:rsidRPr="00617EB8">
              <w:rPr>
                <w:sz w:val="20"/>
              </w:rPr>
              <w:t> </w:t>
            </w:r>
          </w:p>
        </w:tc>
        <w:tc>
          <w:tcPr>
            <w:tcW w:w="1183" w:type="pct"/>
            <w:gridSpan w:val="2"/>
            <w:shd w:val="clear" w:color="auto" w:fill="auto"/>
            <w:hideMark/>
          </w:tcPr>
          <w:p w14:paraId="758E1E44" w14:textId="77777777" w:rsidR="00D7450C" w:rsidRPr="00617EB8" w:rsidRDefault="00D7450C" w:rsidP="00C85DC9">
            <w:pPr>
              <w:ind w:firstLine="0"/>
              <w:rPr>
                <w:sz w:val="20"/>
              </w:rPr>
            </w:pPr>
            <w:r w:rsidRPr="00617EB8">
              <w:rPr>
                <w:sz w:val="20"/>
              </w:rPr>
              <w:t> </w:t>
            </w:r>
          </w:p>
        </w:tc>
        <w:tc>
          <w:tcPr>
            <w:tcW w:w="1382" w:type="pct"/>
            <w:shd w:val="clear" w:color="auto" w:fill="auto"/>
            <w:hideMark/>
          </w:tcPr>
          <w:p w14:paraId="682C03A6" w14:textId="77777777" w:rsidR="00D7450C" w:rsidRPr="00617EB8" w:rsidRDefault="00D7450C" w:rsidP="00C85DC9">
            <w:pPr>
              <w:ind w:firstLine="0"/>
              <w:rPr>
                <w:sz w:val="20"/>
              </w:rPr>
            </w:pPr>
            <w:r w:rsidRPr="00617EB8">
              <w:rPr>
                <w:sz w:val="20"/>
              </w:rPr>
              <w:t xml:space="preserve"> </w:t>
            </w:r>
          </w:p>
        </w:tc>
      </w:tr>
      <w:tr w:rsidR="00D7450C" w:rsidRPr="00617EB8" w14:paraId="3E7E3A4A" w14:textId="77777777" w:rsidTr="00617EB8">
        <w:trPr>
          <w:jc w:val="center"/>
        </w:trPr>
        <w:tc>
          <w:tcPr>
            <w:tcW w:w="687" w:type="pct"/>
            <w:shd w:val="clear" w:color="auto" w:fill="auto"/>
          </w:tcPr>
          <w:p w14:paraId="17C38322" w14:textId="77777777" w:rsidR="00D7450C" w:rsidRPr="00617EB8" w:rsidRDefault="00D7450C" w:rsidP="00C85DC9">
            <w:pPr>
              <w:ind w:firstLine="0"/>
              <w:rPr>
                <w:sz w:val="20"/>
              </w:rPr>
            </w:pPr>
          </w:p>
        </w:tc>
        <w:tc>
          <w:tcPr>
            <w:tcW w:w="815" w:type="pct"/>
            <w:gridSpan w:val="2"/>
            <w:shd w:val="clear" w:color="auto" w:fill="auto"/>
          </w:tcPr>
          <w:p w14:paraId="428A6A05" w14:textId="77777777" w:rsidR="00D7450C" w:rsidRPr="00617EB8" w:rsidRDefault="00D7450C" w:rsidP="00C85DC9">
            <w:pPr>
              <w:ind w:firstLine="0"/>
              <w:rPr>
                <w:sz w:val="20"/>
                <w:lang w:val="en-US"/>
              </w:rPr>
            </w:pPr>
            <w:r w:rsidRPr="00617EB8">
              <w:rPr>
                <w:sz w:val="20"/>
                <w:lang w:val="en-US"/>
              </w:rPr>
              <w:t>publishedContentId</w:t>
            </w:r>
          </w:p>
        </w:tc>
        <w:tc>
          <w:tcPr>
            <w:tcW w:w="402" w:type="pct"/>
            <w:gridSpan w:val="5"/>
            <w:shd w:val="clear" w:color="auto" w:fill="auto"/>
          </w:tcPr>
          <w:p w14:paraId="53122445" w14:textId="77777777" w:rsidR="00D7450C" w:rsidRPr="00617EB8" w:rsidRDefault="00D7450C" w:rsidP="00C85DC9">
            <w:pPr>
              <w:ind w:firstLine="0"/>
              <w:jc w:val="center"/>
              <w:rPr>
                <w:sz w:val="20"/>
                <w:lang w:val="en-US"/>
              </w:rPr>
            </w:pPr>
            <w:r w:rsidRPr="00617EB8">
              <w:rPr>
                <w:sz w:val="20"/>
                <w:lang w:val="en-US"/>
              </w:rPr>
              <w:t>H</w:t>
            </w:r>
          </w:p>
        </w:tc>
        <w:tc>
          <w:tcPr>
            <w:tcW w:w="531" w:type="pct"/>
            <w:gridSpan w:val="3"/>
            <w:shd w:val="clear" w:color="auto" w:fill="auto"/>
          </w:tcPr>
          <w:p w14:paraId="7A065ED4" w14:textId="6D65FD0E" w:rsidR="00D7450C" w:rsidRPr="00617EB8" w:rsidRDefault="00D7450C" w:rsidP="00C85DC9">
            <w:pPr>
              <w:ind w:firstLine="0"/>
              <w:jc w:val="center"/>
              <w:rPr>
                <w:sz w:val="20"/>
                <w:lang w:val="en-US"/>
              </w:rPr>
            </w:pPr>
            <w:r w:rsidRPr="00617EB8">
              <w:rPr>
                <w:sz w:val="20"/>
              </w:rPr>
              <w:t>T(</w:t>
            </w:r>
            <w:r w:rsidR="008C6895" w:rsidRPr="00617EB8">
              <w:rPr>
                <w:sz w:val="20"/>
              </w:rPr>
              <w:t>36</w:t>
            </w:r>
            <w:r w:rsidRPr="00617EB8">
              <w:rPr>
                <w:sz w:val="20"/>
              </w:rPr>
              <w:t>)</w:t>
            </w:r>
          </w:p>
        </w:tc>
        <w:tc>
          <w:tcPr>
            <w:tcW w:w="1183" w:type="pct"/>
            <w:gridSpan w:val="2"/>
            <w:shd w:val="clear" w:color="auto" w:fill="auto"/>
          </w:tcPr>
          <w:p w14:paraId="6170DD34" w14:textId="25F357AB" w:rsidR="00D7450C" w:rsidRPr="00617EB8" w:rsidRDefault="00D7450C" w:rsidP="00C85DC9">
            <w:pPr>
              <w:ind w:firstLine="0"/>
              <w:rPr>
                <w:sz w:val="20"/>
              </w:rPr>
            </w:pPr>
            <w:r w:rsidRPr="00617EB8">
              <w:rPr>
                <w:sz w:val="20"/>
              </w:rPr>
              <w:t xml:space="preserve">Уникальный идентификатор </w:t>
            </w:r>
            <w:r w:rsidR="00632D5C" w:rsidRPr="00617EB8">
              <w:rPr>
                <w:sz w:val="20"/>
              </w:rPr>
              <w:t>контента</w:t>
            </w:r>
            <w:r w:rsidRPr="00617EB8">
              <w:rPr>
                <w:sz w:val="20"/>
              </w:rPr>
              <w:t xml:space="preserve"> документа на РК </w:t>
            </w:r>
            <w:r w:rsidR="006E7F81" w:rsidRPr="00617EB8">
              <w:rPr>
                <w:sz w:val="20"/>
              </w:rPr>
              <w:t>РНГ</w:t>
            </w:r>
          </w:p>
        </w:tc>
        <w:tc>
          <w:tcPr>
            <w:tcW w:w="1382" w:type="pct"/>
            <w:shd w:val="clear" w:color="auto" w:fill="auto"/>
          </w:tcPr>
          <w:p w14:paraId="41E30D33" w14:textId="77777777" w:rsidR="00D7450C" w:rsidRPr="00617EB8" w:rsidRDefault="00D7450C" w:rsidP="00C85DC9">
            <w:pPr>
              <w:ind w:firstLine="0"/>
              <w:rPr>
                <w:sz w:val="20"/>
              </w:rPr>
            </w:pPr>
          </w:p>
        </w:tc>
      </w:tr>
      <w:tr w:rsidR="00D7450C" w:rsidRPr="00617EB8" w14:paraId="19C4121F" w14:textId="77777777" w:rsidTr="00617EB8">
        <w:trPr>
          <w:jc w:val="center"/>
        </w:trPr>
        <w:tc>
          <w:tcPr>
            <w:tcW w:w="687" w:type="pct"/>
            <w:shd w:val="clear" w:color="auto" w:fill="auto"/>
            <w:hideMark/>
          </w:tcPr>
          <w:p w14:paraId="0B8EFDC8" w14:textId="77777777" w:rsidR="00D7450C" w:rsidRPr="00617EB8" w:rsidRDefault="00D7450C" w:rsidP="00C85DC9">
            <w:pPr>
              <w:ind w:firstLine="0"/>
              <w:rPr>
                <w:sz w:val="20"/>
              </w:rPr>
            </w:pPr>
            <w:r w:rsidRPr="00617EB8">
              <w:rPr>
                <w:sz w:val="20"/>
              </w:rPr>
              <w:t> </w:t>
            </w:r>
          </w:p>
        </w:tc>
        <w:tc>
          <w:tcPr>
            <w:tcW w:w="815" w:type="pct"/>
            <w:gridSpan w:val="2"/>
            <w:shd w:val="clear" w:color="auto" w:fill="auto"/>
            <w:hideMark/>
          </w:tcPr>
          <w:p w14:paraId="07AA8D6B" w14:textId="77777777" w:rsidR="00D7450C" w:rsidRPr="00617EB8" w:rsidRDefault="00D7450C" w:rsidP="00C85DC9">
            <w:pPr>
              <w:ind w:firstLine="0"/>
              <w:rPr>
                <w:sz w:val="20"/>
              </w:rPr>
            </w:pPr>
            <w:r w:rsidRPr="00617EB8">
              <w:rPr>
                <w:sz w:val="20"/>
              </w:rPr>
              <w:t xml:space="preserve">fileName </w:t>
            </w:r>
          </w:p>
        </w:tc>
        <w:tc>
          <w:tcPr>
            <w:tcW w:w="402" w:type="pct"/>
            <w:gridSpan w:val="5"/>
            <w:shd w:val="clear" w:color="auto" w:fill="auto"/>
            <w:hideMark/>
          </w:tcPr>
          <w:p w14:paraId="34FFF858" w14:textId="77777777" w:rsidR="00D7450C" w:rsidRPr="00617EB8" w:rsidRDefault="00D7450C" w:rsidP="00C85DC9">
            <w:pPr>
              <w:ind w:firstLine="0"/>
              <w:jc w:val="center"/>
              <w:rPr>
                <w:sz w:val="20"/>
              </w:rPr>
            </w:pPr>
            <w:r w:rsidRPr="00617EB8">
              <w:rPr>
                <w:sz w:val="20"/>
              </w:rPr>
              <w:t>O</w:t>
            </w:r>
          </w:p>
        </w:tc>
        <w:tc>
          <w:tcPr>
            <w:tcW w:w="531" w:type="pct"/>
            <w:gridSpan w:val="3"/>
            <w:shd w:val="clear" w:color="auto" w:fill="auto"/>
            <w:hideMark/>
          </w:tcPr>
          <w:p w14:paraId="5AE723D4" w14:textId="77777777" w:rsidR="00D7450C" w:rsidRPr="00617EB8" w:rsidRDefault="00D7450C" w:rsidP="00C85DC9">
            <w:pPr>
              <w:ind w:firstLine="0"/>
              <w:jc w:val="center"/>
              <w:rPr>
                <w:sz w:val="20"/>
              </w:rPr>
            </w:pPr>
            <w:r w:rsidRPr="00617EB8">
              <w:rPr>
                <w:sz w:val="20"/>
              </w:rPr>
              <w:t>T(1-1024)</w:t>
            </w:r>
          </w:p>
        </w:tc>
        <w:tc>
          <w:tcPr>
            <w:tcW w:w="1183" w:type="pct"/>
            <w:gridSpan w:val="2"/>
            <w:shd w:val="clear" w:color="auto" w:fill="auto"/>
            <w:hideMark/>
          </w:tcPr>
          <w:p w14:paraId="70567060" w14:textId="77777777" w:rsidR="00D7450C" w:rsidRPr="00617EB8" w:rsidRDefault="00D7450C" w:rsidP="00C85DC9">
            <w:pPr>
              <w:ind w:firstLine="0"/>
              <w:rPr>
                <w:sz w:val="20"/>
              </w:rPr>
            </w:pPr>
            <w:r w:rsidRPr="00617EB8">
              <w:rPr>
                <w:sz w:val="20"/>
              </w:rPr>
              <w:t>Имя файла</w:t>
            </w:r>
          </w:p>
        </w:tc>
        <w:tc>
          <w:tcPr>
            <w:tcW w:w="1382" w:type="pct"/>
            <w:shd w:val="clear" w:color="auto" w:fill="auto"/>
            <w:hideMark/>
          </w:tcPr>
          <w:p w14:paraId="3F221673" w14:textId="77777777" w:rsidR="00D7450C" w:rsidRPr="00617EB8" w:rsidRDefault="00D7450C" w:rsidP="00C85DC9">
            <w:pPr>
              <w:ind w:firstLine="0"/>
              <w:rPr>
                <w:sz w:val="20"/>
              </w:rPr>
            </w:pPr>
            <w:r w:rsidRPr="00617EB8">
              <w:rPr>
                <w:sz w:val="20"/>
              </w:rPr>
              <w:t xml:space="preserve"> </w:t>
            </w:r>
          </w:p>
        </w:tc>
      </w:tr>
      <w:tr w:rsidR="00D7450C" w:rsidRPr="00617EB8" w14:paraId="38DA08E8" w14:textId="77777777" w:rsidTr="00617EB8">
        <w:trPr>
          <w:jc w:val="center"/>
        </w:trPr>
        <w:tc>
          <w:tcPr>
            <w:tcW w:w="687" w:type="pct"/>
            <w:shd w:val="clear" w:color="auto" w:fill="auto"/>
            <w:hideMark/>
          </w:tcPr>
          <w:p w14:paraId="11F7E8A9" w14:textId="77777777" w:rsidR="00D7450C" w:rsidRPr="00617EB8" w:rsidRDefault="00D7450C" w:rsidP="00C85DC9">
            <w:pPr>
              <w:ind w:firstLine="0"/>
              <w:rPr>
                <w:sz w:val="20"/>
              </w:rPr>
            </w:pPr>
            <w:r w:rsidRPr="00617EB8">
              <w:rPr>
                <w:sz w:val="20"/>
              </w:rPr>
              <w:t> </w:t>
            </w:r>
          </w:p>
        </w:tc>
        <w:tc>
          <w:tcPr>
            <w:tcW w:w="815" w:type="pct"/>
            <w:gridSpan w:val="2"/>
            <w:shd w:val="clear" w:color="auto" w:fill="auto"/>
            <w:hideMark/>
          </w:tcPr>
          <w:p w14:paraId="6EA5541D" w14:textId="77777777" w:rsidR="00D7450C" w:rsidRPr="00617EB8" w:rsidRDefault="00D7450C" w:rsidP="00C85DC9">
            <w:pPr>
              <w:ind w:firstLine="0"/>
              <w:rPr>
                <w:sz w:val="20"/>
              </w:rPr>
            </w:pPr>
            <w:r w:rsidRPr="00617EB8">
              <w:rPr>
                <w:sz w:val="20"/>
              </w:rPr>
              <w:t xml:space="preserve">docDescription </w:t>
            </w:r>
          </w:p>
        </w:tc>
        <w:tc>
          <w:tcPr>
            <w:tcW w:w="402" w:type="pct"/>
            <w:gridSpan w:val="5"/>
            <w:shd w:val="clear" w:color="auto" w:fill="auto"/>
            <w:hideMark/>
          </w:tcPr>
          <w:p w14:paraId="5798C9A1"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hideMark/>
          </w:tcPr>
          <w:p w14:paraId="1B7C1150" w14:textId="77777777" w:rsidR="00D7450C" w:rsidRPr="00617EB8" w:rsidRDefault="00D7450C" w:rsidP="00C85DC9">
            <w:pPr>
              <w:ind w:firstLine="0"/>
              <w:jc w:val="center"/>
              <w:rPr>
                <w:sz w:val="20"/>
              </w:rPr>
            </w:pPr>
            <w:r w:rsidRPr="00617EB8">
              <w:rPr>
                <w:sz w:val="20"/>
              </w:rPr>
              <w:t>T(1-1024)</w:t>
            </w:r>
          </w:p>
        </w:tc>
        <w:tc>
          <w:tcPr>
            <w:tcW w:w="1183" w:type="pct"/>
            <w:gridSpan w:val="2"/>
            <w:shd w:val="clear" w:color="auto" w:fill="auto"/>
            <w:hideMark/>
          </w:tcPr>
          <w:p w14:paraId="01B0EC27" w14:textId="77777777" w:rsidR="00D7450C" w:rsidRPr="00617EB8" w:rsidRDefault="00D7450C" w:rsidP="00C85DC9">
            <w:pPr>
              <w:ind w:firstLine="0"/>
              <w:rPr>
                <w:sz w:val="20"/>
              </w:rPr>
            </w:pPr>
            <w:r w:rsidRPr="00617EB8">
              <w:rPr>
                <w:sz w:val="20"/>
              </w:rPr>
              <w:t>Описание прикрепляемого документа</w:t>
            </w:r>
          </w:p>
        </w:tc>
        <w:tc>
          <w:tcPr>
            <w:tcW w:w="1382" w:type="pct"/>
            <w:shd w:val="clear" w:color="auto" w:fill="auto"/>
            <w:hideMark/>
          </w:tcPr>
          <w:p w14:paraId="7B604F95" w14:textId="77777777" w:rsidR="00D7450C" w:rsidRPr="00617EB8" w:rsidRDefault="00D7450C" w:rsidP="00C85DC9">
            <w:pPr>
              <w:ind w:firstLine="0"/>
              <w:rPr>
                <w:sz w:val="20"/>
              </w:rPr>
            </w:pPr>
            <w:r w:rsidRPr="00617EB8">
              <w:rPr>
                <w:sz w:val="20"/>
              </w:rPr>
              <w:t xml:space="preserve"> </w:t>
            </w:r>
          </w:p>
        </w:tc>
      </w:tr>
      <w:tr w:rsidR="00D7450C" w:rsidRPr="00617EB8" w14:paraId="5AACE107" w14:textId="77777777" w:rsidTr="00617EB8">
        <w:trPr>
          <w:jc w:val="center"/>
        </w:trPr>
        <w:tc>
          <w:tcPr>
            <w:tcW w:w="687" w:type="pct"/>
            <w:vMerge w:val="restart"/>
            <w:shd w:val="clear" w:color="auto" w:fill="auto"/>
            <w:vAlign w:val="center"/>
            <w:hideMark/>
          </w:tcPr>
          <w:p w14:paraId="1F948DC4" w14:textId="77777777" w:rsidR="00D7450C" w:rsidRPr="00617EB8" w:rsidRDefault="00D7450C" w:rsidP="00C85DC9">
            <w:pPr>
              <w:ind w:firstLine="0"/>
              <w:rPr>
                <w:sz w:val="20"/>
              </w:rPr>
            </w:pPr>
            <w:r w:rsidRPr="00617EB8">
              <w:rPr>
                <w:sz w:val="20"/>
              </w:rPr>
              <w:t>Допустимо указание только одного элемента</w:t>
            </w:r>
          </w:p>
        </w:tc>
        <w:tc>
          <w:tcPr>
            <w:tcW w:w="815" w:type="pct"/>
            <w:gridSpan w:val="2"/>
            <w:shd w:val="clear" w:color="auto" w:fill="auto"/>
            <w:hideMark/>
          </w:tcPr>
          <w:p w14:paraId="210F57BF" w14:textId="77777777" w:rsidR="00D7450C" w:rsidRPr="00617EB8" w:rsidRDefault="00D7450C" w:rsidP="00C85DC9">
            <w:pPr>
              <w:ind w:firstLine="0"/>
              <w:rPr>
                <w:sz w:val="20"/>
              </w:rPr>
            </w:pPr>
            <w:r w:rsidRPr="00617EB8">
              <w:rPr>
                <w:sz w:val="20"/>
              </w:rPr>
              <w:t xml:space="preserve">url </w:t>
            </w:r>
          </w:p>
        </w:tc>
        <w:tc>
          <w:tcPr>
            <w:tcW w:w="402" w:type="pct"/>
            <w:gridSpan w:val="5"/>
            <w:shd w:val="clear" w:color="auto" w:fill="auto"/>
            <w:hideMark/>
          </w:tcPr>
          <w:p w14:paraId="64A5EF0F" w14:textId="77777777" w:rsidR="00D7450C" w:rsidRPr="00617EB8" w:rsidRDefault="00D7450C" w:rsidP="00C85DC9">
            <w:pPr>
              <w:ind w:firstLine="0"/>
              <w:jc w:val="center"/>
              <w:rPr>
                <w:sz w:val="20"/>
              </w:rPr>
            </w:pPr>
            <w:r w:rsidRPr="00617EB8">
              <w:rPr>
                <w:sz w:val="20"/>
              </w:rPr>
              <w:t>O</w:t>
            </w:r>
          </w:p>
        </w:tc>
        <w:tc>
          <w:tcPr>
            <w:tcW w:w="531" w:type="pct"/>
            <w:gridSpan w:val="3"/>
            <w:shd w:val="clear" w:color="auto" w:fill="auto"/>
            <w:hideMark/>
          </w:tcPr>
          <w:p w14:paraId="4CD106E3" w14:textId="77777777" w:rsidR="00D7450C" w:rsidRPr="00617EB8" w:rsidRDefault="00D7450C" w:rsidP="00C85DC9">
            <w:pPr>
              <w:ind w:firstLine="0"/>
              <w:jc w:val="center"/>
              <w:rPr>
                <w:sz w:val="20"/>
              </w:rPr>
            </w:pPr>
            <w:r w:rsidRPr="00617EB8">
              <w:rPr>
                <w:sz w:val="20"/>
              </w:rPr>
              <w:t>T(1-1024)</w:t>
            </w:r>
          </w:p>
        </w:tc>
        <w:tc>
          <w:tcPr>
            <w:tcW w:w="1183" w:type="pct"/>
            <w:gridSpan w:val="2"/>
            <w:shd w:val="clear" w:color="auto" w:fill="auto"/>
            <w:hideMark/>
          </w:tcPr>
          <w:p w14:paraId="0A0216A6" w14:textId="77777777" w:rsidR="00D7450C" w:rsidRPr="00617EB8" w:rsidRDefault="00D7450C" w:rsidP="00C85DC9">
            <w:pPr>
              <w:ind w:firstLine="0"/>
              <w:rPr>
                <w:sz w:val="20"/>
              </w:rPr>
            </w:pPr>
            <w:r w:rsidRPr="00617EB8">
              <w:rPr>
                <w:sz w:val="20"/>
              </w:rPr>
              <w:t>Ссылка для скачивания документа</w:t>
            </w:r>
          </w:p>
        </w:tc>
        <w:tc>
          <w:tcPr>
            <w:tcW w:w="1382" w:type="pct"/>
            <w:shd w:val="clear" w:color="auto" w:fill="auto"/>
            <w:hideMark/>
          </w:tcPr>
          <w:p w14:paraId="0D2B8C2A" w14:textId="733896E7" w:rsidR="00D7450C" w:rsidRPr="00617EB8" w:rsidRDefault="00D7450C" w:rsidP="00C85DC9">
            <w:pPr>
              <w:ind w:firstLine="0"/>
              <w:rPr>
                <w:sz w:val="20"/>
              </w:rPr>
            </w:pPr>
            <w:r w:rsidRPr="00617EB8">
              <w:rPr>
                <w:sz w:val="20"/>
              </w:rPr>
              <w:t xml:space="preserve"> </w:t>
            </w:r>
            <w:r w:rsidR="005258D6" w:rsidRPr="00617EB8">
              <w:rPr>
                <w:sz w:val="20"/>
              </w:rPr>
              <w:t>Поле заполняется при передаче документов из ЕИС во внешние системы</w:t>
            </w:r>
          </w:p>
        </w:tc>
      </w:tr>
      <w:tr w:rsidR="00D7450C" w:rsidRPr="00617EB8" w14:paraId="3CC2E05E" w14:textId="77777777" w:rsidTr="00617EB8">
        <w:trPr>
          <w:jc w:val="center"/>
        </w:trPr>
        <w:tc>
          <w:tcPr>
            <w:tcW w:w="687" w:type="pct"/>
            <w:vMerge/>
            <w:shd w:val="clear" w:color="auto" w:fill="auto"/>
            <w:hideMark/>
          </w:tcPr>
          <w:p w14:paraId="3541A51B" w14:textId="77777777" w:rsidR="00D7450C" w:rsidRPr="00617EB8" w:rsidRDefault="00D7450C" w:rsidP="00C85DC9">
            <w:pPr>
              <w:ind w:firstLine="0"/>
              <w:rPr>
                <w:sz w:val="20"/>
              </w:rPr>
            </w:pPr>
          </w:p>
        </w:tc>
        <w:tc>
          <w:tcPr>
            <w:tcW w:w="815" w:type="pct"/>
            <w:gridSpan w:val="2"/>
            <w:shd w:val="clear" w:color="auto" w:fill="auto"/>
            <w:hideMark/>
          </w:tcPr>
          <w:p w14:paraId="3267D54D" w14:textId="77777777" w:rsidR="00D7450C" w:rsidRPr="00617EB8" w:rsidRDefault="00D7450C" w:rsidP="00C85DC9">
            <w:pPr>
              <w:ind w:firstLine="0"/>
              <w:rPr>
                <w:sz w:val="20"/>
              </w:rPr>
            </w:pPr>
            <w:r w:rsidRPr="00617EB8">
              <w:rPr>
                <w:sz w:val="20"/>
                <w:lang w:val="en-US"/>
              </w:rPr>
              <w:t>contentId</w:t>
            </w:r>
          </w:p>
        </w:tc>
        <w:tc>
          <w:tcPr>
            <w:tcW w:w="402" w:type="pct"/>
            <w:gridSpan w:val="5"/>
            <w:shd w:val="clear" w:color="auto" w:fill="auto"/>
            <w:hideMark/>
          </w:tcPr>
          <w:p w14:paraId="546EB24E" w14:textId="77777777" w:rsidR="00D7450C" w:rsidRPr="00617EB8" w:rsidRDefault="00D7450C" w:rsidP="00C85DC9">
            <w:pPr>
              <w:ind w:firstLine="0"/>
              <w:jc w:val="center"/>
              <w:rPr>
                <w:sz w:val="20"/>
              </w:rPr>
            </w:pPr>
            <w:r w:rsidRPr="00617EB8">
              <w:rPr>
                <w:sz w:val="20"/>
              </w:rPr>
              <w:t>O</w:t>
            </w:r>
          </w:p>
        </w:tc>
        <w:tc>
          <w:tcPr>
            <w:tcW w:w="531" w:type="pct"/>
            <w:gridSpan w:val="3"/>
            <w:shd w:val="clear" w:color="auto" w:fill="auto"/>
            <w:hideMark/>
          </w:tcPr>
          <w:p w14:paraId="35BB312E" w14:textId="77777777" w:rsidR="00D7450C" w:rsidRPr="00617EB8" w:rsidRDefault="00D7450C" w:rsidP="00C85DC9">
            <w:pPr>
              <w:ind w:firstLine="0"/>
              <w:jc w:val="center"/>
              <w:rPr>
                <w:sz w:val="20"/>
                <w:lang w:val="en-US"/>
              </w:rPr>
            </w:pPr>
            <w:r w:rsidRPr="00617EB8">
              <w:rPr>
                <w:sz w:val="20"/>
                <w:lang w:val="en-US"/>
              </w:rPr>
              <w:t>T(32)</w:t>
            </w:r>
          </w:p>
        </w:tc>
        <w:tc>
          <w:tcPr>
            <w:tcW w:w="1183" w:type="pct"/>
            <w:gridSpan w:val="2"/>
            <w:shd w:val="clear" w:color="auto" w:fill="auto"/>
            <w:hideMark/>
          </w:tcPr>
          <w:p w14:paraId="695A7931" w14:textId="03770707" w:rsidR="00D7450C" w:rsidRPr="00617EB8" w:rsidRDefault="00D7450C" w:rsidP="00C85DC9">
            <w:pPr>
              <w:ind w:firstLine="0"/>
              <w:rPr>
                <w:sz w:val="20"/>
              </w:rPr>
            </w:pPr>
            <w:r w:rsidRPr="00617EB8">
              <w:rPr>
                <w:sz w:val="20"/>
              </w:rPr>
              <w:t xml:space="preserve">Уникальный идентификатор контента документа в РК </w:t>
            </w:r>
            <w:r w:rsidR="006E7F81" w:rsidRPr="00617EB8">
              <w:rPr>
                <w:sz w:val="20"/>
              </w:rPr>
              <w:t>РНГ</w:t>
            </w:r>
          </w:p>
        </w:tc>
        <w:tc>
          <w:tcPr>
            <w:tcW w:w="1382" w:type="pct"/>
            <w:shd w:val="clear" w:color="auto" w:fill="auto"/>
            <w:hideMark/>
          </w:tcPr>
          <w:p w14:paraId="4EE83194" w14:textId="73E42219" w:rsidR="00D7450C" w:rsidRPr="00617EB8" w:rsidRDefault="005258D6" w:rsidP="00C85DC9">
            <w:pPr>
              <w:ind w:firstLine="0"/>
              <w:rPr>
                <w:sz w:val="20"/>
              </w:rPr>
            </w:pPr>
            <w:r w:rsidRPr="00617EB8">
              <w:rPr>
                <w:sz w:val="20"/>
              </w:rPr>
              <w:t>Поле contentId или content должно  быть заполнено при приеме в ЕИС документов от  внешних систем</w:t>
            </w:r>
          </w:p>
        </w:tc>
      </w:tr>
      <w:tr w:rsidR="00D7450C" w:rsidRPr="00617EB8" w14:paraId="1EA4800D" w14:textId="77777777" w:rsidTr="00617EB8">
        <w:trPr>
          <w:jc w:val="center"/>
        </w:trPr>
        <w:tc>
          <w:tcPr>
            <w:tcW w:w="687" w:type="pct"/>
            <w:vMerge/>
            <w:shd w:val="clear" w:color="auto" w:fill="auto"/>
          </w:tcPr>
          <w:p w14:paraId="1B265BAE" w14:textId="77777777" w:rsidR="00D7450C" w:rsidRPr="00617EB8" w:rsidRDefault="00D7450C" w:rsidP="00C85DC9">
            <w:pPr>
              <w:ind w:firstLine="0"/>
              <w:rPr>
                <w:sz w:val="20"/>
              </w:rPr>
            </w:pPr>
          </w:p>
        </w:tc>
        <w:tc>
          <w:tcPr>
            <w:tcW w:w="815" w:type="pct"/>
            <w:gridSpan w:val="2"/>
            <w:shd w:val="clear" w:color="auto" w:fill="auto"/>
          </w:tcPr>
          <w:p w14:paraId="2997DA69" w14:textId="77777777" w:rsidR="00D7450C" w:rsidRPr="00617EB8" w:rsidRDefault="00D7450C" w:rsidP="00C85DC9">
            <w:pPr>
              <w:ind w:firstLine="0"/>
              <w:rPr>
                <w:sz w:val="20"/>
                <w:lang w:val="en-US"/>
              </w:rPr>
            </w:pPr>
            <w:r w:rsidRPr="00617EB8">
              <w:rPr>
                <w:sz w:val="20"/>
              </w:rPr>
              <w:t xml:space="preserve">content </w:t>
            </w:r>
          </w:p>
        </w:tc>
        <w:tc>
          <w:tcPr>
            <w:tcW w:w="402" w:type="pct"/>
            <w:gridSpan w:val="5"/>
            <w:shd w:val="clear" w:color="auto" w:fill="auto"/>
          </w:tcPr>
          <w:p w14:paraId="41A2AA76" w14:textId="77777777" w:rsidR="00D7450C" w:rsidRPr="00617EB8" w:rsidRDefault="00D7450C" w:rsidP="00C85DC9">
            <w:pPr>
              <w:ind w:firstLine="0"/>
              <w:jc w:val="center"/>
              <w:rPr>
                <w:sz w:val="20"/>
                <w:lang w:val="en-US"/>
              </w:rPr>
            </w:pPr>
            <w:r w:rsidRPr="00617EB8">
              <w:rPr>
                <w:sz w:val="20"/>
              </w:rPr>
              <w:t>O</w:t>
            </w:r>
          </w:p>
        </w:tc>
        <w:tc>
          <w:tcPr>
            <w:tcW w:w="531" w:type="pct"/>
            <w:gridSpan w:val="3"/>
            <w:shd w:val="clear" w:color="auto" w:fill="auto"/>
          </w:tcPr>
          <w:p w14:paraId="1872532D" w14:textId="77777777" w:rsidR="00D7450C" w:rsidRPr="00617EB8" w:rsidRDefault="00D7450C" w:rsidP="00C85DC9">
            <w:pPr>
              <w:ind w:firstLine="0"/>
              <w:jc w:val="center"/>
              <w:rPr>
                <w:sz w:val="20"/>
                <w:lang w:val="en-US"/>
              </w:rPr>
            </w:pPr>
            <w:r w:rsidRPr="00617EB8">
              <w:rPr>
                <w:sz w:val="20"/>
              </w:rPr>
              <w:t>T</w:t>
            </w:r>
          </w:p>
        </w:tc>
        <w:tc>
          <w:tcPr>
            <w:tcW w:w="1183" w:type="pct"/>
            <w:gridSpan w:val="2"/>
            <w:shd w:val="clear" w:color="auto" w:fill="auto"/>
          </w:tcPr>
          <w:p w14:paraId="74EDA4CF" w14:textId="77777777" w:rsidR="00D7450C" w:rsidRPr="00617EB8" w:rsidRDefault="00D7450C" w:rsidP="00C85DC9">
            <w:pPr>
              <w:ind w:firstLine="0"/>
              <w:rPr>
                <w:sz w:val="20"/>
                <w:lang w:val="en-US"/>
              </w:rPr>
            </w:pPr>
            <w:r w:rsidRPr="00617EB8">
              <w:rPr>
                <w:sz w:val="20"/>
              </w:rPr>
              <w:t>Содержимое файла</w:t>
            </w:r>
          </w:p>
        </w:tc>
        <w:tc>
          <w:tcPr>
            <w:tcW w:w="1382" w:type="pct"/>
            <w:shd w:val="clear" w:color="auto" w:fill="auto"/>
          </w:tcPr>
          <w:p w14:paraId="25C35D84" w14:textId="77777777" w:rsidR="00D7450C" w:rsidRPr="00617EB8" w:rsidRDefault="00D7450C" w:rsidP="00C85DC9">
            <w:pPr>
              <w:ind w:firstLine="0"/>
              <w:rPr>
                <w:sz w:val="20"/>
              </w:rPr>
            </w:pPr>
            <w:r w:rsidRPr="00617EB8">
              <w:rPr>
                <w:sz w:val="20"/>
              </w:rPr>
              <w:t>base64Binary</w:t>
            </w:r>
          </w:p>
          <w:p w14:paraId="5BD893A1" w14:textId="5F73AB39" w:rsidR="005258D6" w:rsidRPr="00617EB8" w:rsidRDefault="005258D6" w:rsidP="00C85DC9">
            <w:pPr>
              <w:ind w:firstLine="0"/>
              <w:rPr>
                <w:sz w:val="20"/>
              </w:rPr>
            </w:pPr>
            <w:r w:rsidRPr="00617EB8">
              <w:rPr>
                <w:sz w:val="20"/>
              </w:rPr>
              <w:t>Поле contentId или content должно  быть заполнено при приеме в ЕИС документов от  внешних систем</w:t>
            </w:r>
          </w:p>
        </w:tc>
      </w:tr>
      <w:tr w:rsidR="00D7450C" w:rsidRPr="00617EB8" w14:paraId="6C9007C4" w14:textId="77777777" w:rsidTr="00617EB8">
        <w:trPr>
          <w:jc w:val="center"/>
        </w:trPr>
        <w:tc>
          <w:tcPr>
            <w:tcW w:w="687" w:type="pct"/>
            <w:shd w:val="clear" w:color="auto" w:fill="auto"/>
            <w:hideMark/>
          </w:tcPr>
          <w:p w14:paraId="27D1302A" w14:textId="77777777" w:rsidR="00D7450C" w:rsidRPr="00617EB8" w:rsidRDefault="00D7450C" w:rsidP="00C85DC9">
            <w:pPr>
              <w:ind w:firstLine="0"/>
              <w:rPr>
                <w:sz w:val="20"/>
              </w:rPr>
            </w:pPr>
            <w:r w:rsidRPr="00617EB8">
              <w:rPr>
                <w:sz w:val="20"/>
              </w:rPr>
              <w:t> </w:t>
            </w:r>
          </w:p>
        </w:tc>
        <w:tc>
          <w:tcPr>
            <w:tcW w:w="815" w:type="pct"/>
            <w:gridSpan w:val="2"/>
            <w:shd w:val="clear" w:color="auto" w:fill="auto"/>
            <w:hideMark/>
          </w:tcPr>
          <w:p w14:paraId="1F319300" w14:textId="77777777" w:rsidR="00D7450C" w:rsidRPr="00617EB8" w:rsidRDefault="00D7450C" w:rsidP="00C85DC9">
            <w:pPr>
              <w:ind w:firstLine="0"/>
              <w:rPr>
                <w:sz w:val="20"/>
              </w:rPr>
            </w:pPr>
            <w:r w:rsidRPr="00617EB8">
              <w:rPr>
                <w:sz w:val="20"/>
              </w:rPr>
              <w:t>cryptoSigns</w:t>
            </w:r>
          </w:p>
        </w:tc>
        <w:tc>
          <w:tcPr>
            <w:tcW w:w="402" w:type="pct"/>
            <w:gridSpan w:val="5"/>
            <w:shd w:val="clear" w:color="auto" w:fill="auto"/>
            <w:hideMark/>
          </w:tcPr>
          <w:p w14:paraId="4BE13560" w14:textId="77777777" w:rsidR="00D7450C" w:rsidRPr="00617EB8" w:rsidRDefault="00D7450C" w:rsidP="00C85DC9">
            <w:pPr>
              <w:ind w:firstLine="0"/>
              <w:jc w:val="center"/>
              <w:rPr>
                <w:sz w:val="20"/>
              </w:rPr>
            </w:pPr>
            <w:r w:rsidRPr="00617EB8">
              <w:rPr>
                <w:sz w:val="20"/>
              </w:rPr>
              <w:t>H</w:t>
            </w:r>
          </w:p>
        </w:tc>
        <w:tc>
          <w:tcPr>
            <w:tcW w:w="531" w:type="pct"/>
            <w:gridSpan w:val="3"/>
            <w:shd w:val="clear" w:color="auto" w:fill="auto"/>
            <w:hideMark/>
          </w:tcPr>
          <w:p w14:paraId="19C97D91" w14:textId="77777777" w:rsidR="00D7450C" w:rsidRPr="00617EB8" w:rsidRDefault="00D7450C" w:rsidP="00C85DC9">
            <w:pPr>
              <w:ind w:firstLine="0"/>
              <w:jc w:val="center"/>
              <w:rPr>
                <w:sz w:val="20"/>
              </w:rPr>
            </w:pPr>
            <w:r w:rsidRPr="00617EB8">
              <w:rPr>
                <w:sz w:val="20"/>
              </w:rPr>
              <w:t>S</w:t>
            </w:r>
          </w:p>
        </w:tc>
        <w:tc>
          <w:tcPr>
            <w:tcW w:w="1183" w:type="pct"/>
            <w:gridSpan w:val="2"/>
            <w:shd w:val="clear" w:color="auto" w:fill="auto"/>
            <w:hideMark/>
          </w:tcPr>
          <w:p w14:paraId="61E2E769" w14:textId="11D48724" w:rsidR="00D7450C" w:rsidRPr="00617EB8" w:rsidRDefault="00646866" w:rsidP="00C85DC9">
            <w:pPr>
              <w:ind w:firstLine="0"/>
              <w:rPr>
                <w:sz w:val="20"/>
              </w:rPr>
            </w:pPr>
            <w:r w:rsidRPr="00617EB8">
              <w:rPr>
                <w:sz w:val="20"/>
              </w:rPr>
              <w:t>Электронная подпись</w:t>
            </w:r>
            <w:r w:rsidR="00D7450C" w:rsidRPr="00617EB8">
              <w:rPr>
                <w:sz w:val="20"/>
              </w:rPr>
              <w:t xml:space="preserve"> документа</w:t>
            </w:r>
          </w:p>
        </w:tc>
        <w:tc>
          <w:tcPr>
            <w:tcW w:w="1382" w:type="pct"/>
            <w:shd w:val="clear" w:color="auto" w:fill="auto"/>
            <w:hideMark/>
          </w:tcPr>
          <w:p w14:paraId="58D488C6" w14:textId="77777777" w:rsidR="00D7450C" w:rsidRPr="00617EB8" w:rsidRDefault="00D7450C" w:rsidP="00C85DC9">
            <w:pPr>
              <w:ind w:firstLine="0"/>
              <w:rPr>
                <w:sz w:val="20"/>
              </w:rPr>
            </w:pPr>
            <w:r w:rsidRPr="00617EB8">
              <w:rPr>
                <w:sz w:val="20"/>
              </w:rPr>
              <w:t xml:space="preserve"> </w:t>
            </w:r>
          </w:p>
        </w:tc>
      </w:tr>
      <w:tr w:rsidR="00D7450C" w:rsidRPr="00617EB8" w14:paraId="0DCD35B0" w14:textId="77777777" w:rsidTr="00617EB8">
        <w:trPr>
          <w:jc w:val="center"/>
        </w:trPr>
        <w:tc>
          <w:tcPr>
            <w:tcW w:w="5000" w:type="pct"/>
            <w:gridSpan w:val="14"/>
            <w:shd w:val="clear" w:color="auto" w:fill="auto"/>
            <w:hideMark/>
          </w:tcPr>
          <w:p w14:paraId="6C86E35C" w14:textId="3F46E1D9" w:rsidR="00D7450C" w:rsidRPr="00617EB8" w:rsidRDefault="00646866" w:rsidP="00C85DC9">
            <w:pPr>
              <w:ind w:firstLine="0"/>
              <w:jc w:val="center"/>
              <w:rPr>
                <w:sz w:val="20"/>
              </w:rPr>
            </w:pPr>
            <w:r w:rsidRPr="00617EB8">
              <w:rPr>
                <w:b/>
                <w:bCs/>
                <w:sz w:val="20"/>
              </w:rPr>
              <w:t>Электронная подпись</w:t>
            </w:r>
            <w:r w:rsidR="00D7450C" w:rsidRPr="00617EB8">
              <w:rPr>
                <w:b/>
                <w:bCs/>
                <w:sz w:val="20"/>
              </w:rPr>
              <w:t xml:space="preserve"> документа</w:t>
            </w:r>
          </w:p>
        </w:tc>
      </w:tr>
      <w:tr w:rsidR="00D7450C" w:rsidRPr="00617EB8" w14:paraId="6EDBFBE9" w14:textId="77777777" w:rsidTr="00617EB8">
        <w:trPr>
          <w:jc w:val="center"/>
        </w:trPr>
        <w:tc>
          <w:tcPr>
            <w:tcW w:w="687" w:type="pct"/>
            <w:shd w:val="clear" w:color="auto" w:fill="auto"/>
            <w:hideMark/>
          </w:tcPr>
          <w:p w14:paraId="14915EC2" w14:textId="77777777" w:rsidR="00D7450C" w:rsidRPr="00617EB8" w:rsidRDefault="00D7450C" w:rsidP="00C85DC9">
            <w:pPr>
              <w:ind w:firstLine="0"/>
              <w:rPr>
                <w:sz w:val="20"/>
              </w:rPr>
            </w:pPr>
            <w:r w:rsidRPr="00617EB8">
              <w:rPr>
                <w:b/>
                <w:bCs/>
                <w:sz w:val="20"/>
              </w:rPr>
              <w:t>cryptoSigns</w:t>
            </w:r>
          </w:p>
        </w:tc>
        <w:tc>
          <w:tcPr>
            <w:tcW w:w="815" w:type="pct"/>
            <w:gridSpan w:val="2"/>
            <w:shd w:val="clear" w:color="auto" w:fill="auto"/>
            <w:hideMark/>
          </w:tcPr>
          <w:p w14:paraId="27ECE656" w14:textId="77777777" w:rsidR="00D7450C" w:rsidRPr="00617EB8" w:rsidRDefault="00D7450C" w:rsidP="00C85DC9">
            <w:pPr>
              <w:ind w:firstLine="0"/>
              <w:rPr>
                <w:sz w:val="20"/>
              </w:rPr>
            </w:pPr>
            <w:r w:rsidRPr="00617EB8">
              <w:rPr>
                <w:sz w:val="20"/>
              </w:rPr>
              <w:t> </w:t>
            </w:r>
          </w:p>
        </w:tc>
        <w:tc>
          <w:tcPr>
            <w:tcW w:w="324" w:type="pct"/>
            <w:gridSpan w:val="3"/>
            <w:shd w:val="clear" w:color="auto" w:fill="auto"/>
            <w:hideMark/>
          </w:tcPr>
          <w:p w14:paraId="464D2B03" w14:textId="77777777" w:rsidR="00D7450C" w:rsidRPr="00617EB8" w:rsidRDefault="00D7450C" w:rsidP="00C85DC9">
            <w:pPr>
              <w:ind w:firstLine="0"/>
              <w:rPr>
                <w:sz w:val="20"/>
              </w:rPr>
            </w:pPr>
            <w:r w:rsidRPr="00617EB8">
              <w:rPr>
                <w:sz w:val="20"/>
              </w:rPr>
              <w:t> </w:t>
            </w:r>
          </w:p>
        </w:tc>
        <w:tc>
          <w:tcPr>
            <w:tcW w:w="608" w:type="pct"/>
            <w:gridSpan w:val="5"/>
            <w:shd w:val="clear" w:color="auto" w:fill="auto"/>
            <w:hideMark/>
          </w:tcPr>
          <w:p w14:paraId="1977EDA8" w14:textId="77777777" w:rsidR="00D7450C" w:rsidRPr="00617EB8" w:rsidRDefault="00D7450C" w:rsidP="00C85DC9">
            <w:pPr>
              <w:ind w:firstLine="0"/>
              <w:rPr>
                <w:sz w:val="20"/>
              </w:rPr>
            </w:pPr>
            <w:r w:rsidRPr="00617EB8">
              <w:rPr>
                <w:sz w:val="20"/>
              </w:rPr>
              <w:t> </w:t>
            </w:r>
          </w:p>
        </w:tc>
        <w:tc>
          <w:tcPr>
            <w:tcW w:w="1183" w:type="pct"/>
            <w:gridSpan w:val="2"/>
            <w:shd w:val="clear" w:color="auto" w:fill="auto"/>
            <w:hideMark/>
          </w:tcPr>
          <w:p w14:paraId="28E4F829" w14:textId="77777777" w:rsidR="00D7450C" w:rsidRPr="00617EB8" w:rsidRDefault="00D7450C" w:rsidP="00C85DC9">
            <w:pPr>
              <w:ind w:firstLine="0"/>
              <w:rPr>
                <w:sz w:val="20"/>
              </w:rPr>
            </w:pPr>
            <w:r w:rsidRPr="00617EB8">
              <w:rPr>
                <w:sz w:val="20"/>
              </w:rPr>
              <w:t> </w:t>
            </w:r>
          </w:p>
        </w:tc>
        <w:tc>
          <w:tcPr>
            <w:tcW w:w="1382" w:type="pct"/>
            <w:shd w:val="clear" w:color="auto" w:fill="auto"/>
            <w:hideMark/>
          </w:tcPr>
          <w:p w14:paraId="73110439" w14:textId="77777777" w:rsidR="00D7450C" w:rsidRPr="00617EB8" w:rsidRDefault="00D7450C" w:rsidP="00C85DC9">
            <w:pPr>
              <w:ind w:firstLine="0"/>
              <w:rPr>
                <w:sz w:val="20"/>
              </w:rPr>
            </w:pPr>
            <w:r w:rsidRPr="00617EB8">
              <w:rPr>
                <w:sz w:val="20"/>
              </w:rPr>
              <w:t xml:space="preserve"> </w:t>
            </w:r>
          </w:p>
        </w:tc>
      </w:tr>
      <w:tr w:rsidR="00D7450C" w:rsidRPr="00617EB8" w14:paraId="242DFBA8" w14:textId="77777777" w:rsidTr="00617EB8">
        <w:trPr>
          <w:jc w:val="center"/>
        </w:trPr>
        <w:tc>
          <w:tcPr>
            <w:tcW w:w="687" w:type="pct"/>
            <w:shd w:val="clear" w:color="auto" w:fill="auto"/>
            <w:hideMark/>
          </w:tcPr>
          <w:p w14:paraId="085C0791" w14:textId="77777777" w:rsidR="00D7450C" w:rsidRPr="00617EB8" w:rsidRDefault="00D7450C" w:rsidP="00C85DC9">
            <w:pPr>
              <w:ind w:firstLine="0"/>
              <w:rPr>
                <w:sz w:val="20"/>
              </w:rPr>
            </w:pPr>
            <w:r w:rsidRPr="00617EB8">
              <w:rPr>
                <w:sz w:val="20"/>
              </w:rPr>
              <w:t> </w:t>
            </w:r>
          </w:p>
        </w:tc>
        <w:tc>
          <w:tcPr>
            <w:tcW w:w="815" w:type="pct"/>
            <w:gridSpan w:val="2"/>
            <w:shd w:val="clear" w:color="auto" w:fill="auto"/>
            <w:hideMark/>
          </w:tcPr>
          <w:p w14:paraId="4D9B0B22" w14:textId="77777777" w:rsidR="00D7450C" w:rsidRPr="00617EB8" w:rsidRDefault="00D7450C" w:rsidP="00C85DC9">
            <w:pPr>
              <w:ind w:firstLine="0"/>
              <w:rPr>
                <w:sz w:val="20"/>
              </w:rPr>
            </w:pPr>
            <w:r w:rsidRPr="00617EB8">
              <w:rPr>
                <w:sz w:val="20"/>
              </w:rPr>
              <w:t>signature</w:t>
            </w:r>
          </w:p>
        </w:tc>
        <w:tc>
          <w:tcPr>
            <w:tcW w:w="324" w:type="pct"/>
            <w:gridSpan w:val="3"/>
            <w:shd w:val="clear" w:color="auto" w:fill="auto"/>
            <w:hideMark/>
          </w:tcPr>
          <w:p w14:paraId="5006FFCD" w14:textId="77777777" w:rsidR="00D7450C" w:rsidRPr="00617EB8" w:rsidRDefault="00D7450C" w:rsidP="00C85DC9">
            <w:pPr>
              <w:ind w:firstLine="0"/>
              <w:jc w:val="center"/>
              <w:rPr>
                <w:sz w:val="20"/>
              </w:rPr>
            </w:pPr>
            <w:r w:rsidRPr="00617EB8">
              <w:rPr>
                <w:sz w:val="20"/>
              </w:rPr>
              <w:t>O</w:t>
            </w:r>
          </w:p>
        </w:tc>
        <w:tc>
          <w:tcPr>
            <w:tcW w:w="608" w:type="pct"/>
            <w:gridSpan w:val="5"/>
            <w:shd w:val="clear" w:color="auto" w:fill="auto"/>
            <w:hideMark/>
          </w:tcPr>
          <w:p w14:paraId="37903D41" w14:textId="77777777" w:rsidR="00D7450C" w:rsidRPr="00617EB8" w:rsidRDefault="00D7450C" w:rsidP="00C85DC9">
            <w:pPr>
              <w:ind w:firstLine="0"/>
              <w:jc w:val="center"/>
              <w:rPr>
                <w:sz w:val="20"/>
              </w:rPr>
            </w:pPr>
            <w:r w:rsidRPr="00617EB8">
              <w:rPr>
                <w:sz w:val="20"/>
              </w:rPr>
              <w:t>S</w:t>
            </w:r>
          </w:p>
        </w:tc>
        <w:tc>
          <w:tcPr>
            <w:tcW w:w="1183" w:type="pct"/>
            <w:gridSpan w:val="2"/>
            <w:shd w:val="clear" w:color="auto" w:fill="auto"/>
            <w:hideMark/>
          </w:tcPr>
          <w:p w14:paraId="338AC207" w14:textId="160941CD" w:rsidR="00D7450C" w:rsidRPr="00617EB8" w:rsidRDefault="00646866" w:rsidP="00C85DC9">
            <w:pPr>
              <w:ind w:firstLine="0"/>
              <w:rPr>
                <w:sz w:val="20"/>
              </w:rPr>
            </w:pPr>
            <w:r w:rsidRPr="00617EB8">
              <w:rPr>
                <w:sz w:val="20"/>
              </w:rPr>
              <w:t>Электронная подпись</w:t>
            </w:r>
          </w:p>
        </w:tc>
        <w:tc>
          <w:tcPr>
            <w:tcW w:w="1382" w:type="pct"/>
            <w:shd w:val="clear" w:color="auto" w:fill="auto"/>
            <w:hideMark/>
          </w:tcPr>
          <w:p w14:paraId="6D425118" w14:textId="77777777" w:rsidR="00D7450C" w:rsidRPr="00617EB8" w:rsidRDefault="00D7450C" w:rsidP="00C85DC9">
            <w:pPr>
              <w:ind w:firstLine="0"/>
              <w:rPr>
                <w:sz w:val="20"/>
              </w:rPr>
            </w:pPr>
            <w:r w:rsidRPr="00617EB8">
              <w:rPr>
                <w:sz w:val="20"/>
              </w:rPr>
              <w:t xml:space="preserve">Множественный элемент </w:t>
            </w:r>
          </w:p>
        </w:tc>
      </w:tr>
      <w:tr w:rsidR="00D7450C" w:rsidRPr="00617EB8" w14:paraId="3BBBC427" w14:textId="77777777" w:rsidTr="00617EB8">
        <w:trPr>
          <w:jc w:val="center"/>
        </w:trPr>
        <w:tc>
          <w:tcPr>
            <w:tcW w:w="5000" w:type="pct"/>
            <w:gridSpan w:val="14"/>
            <w:shd w:val="clear" w:color="auto" w:fill="auto"/>
            <w:hideMark/>
          </w:tcPr>
          <w:p w14:paraId="131C3220" w14:textId="0DC69C31" w:rsidR="00D7450C" w:rsidRPr="00617EB8" w:rsidRDefault="00646866" w:rsidP="00C85DC9">
            <w:pPr>
              <w:ind w:firstLine="0"/>
              <w:jc w:val="center"/>
              <w:rPr>
                <w:sz w:val="20"/>
              </w:rPr>
            </w:pPr>
            <w:r w:rsidRPr="00617EB8">
              <w:rPr>
                <w:b/>
                <w:bCs/>
                <w:sz w:val="20"/>
              </w:rPr>
              <w:t>Электронная подпись</w:t>
            </w:r>
          </w:p>
        </w:tc>
      </w:tr>
      <w:tr w:rsidR="00D7450C" w:rsidRPr="00617EB8" w14:paraId="3CEB3BFB" w14:textId="77777777" w:rsidTr="00617EB8">
        <w:trPr>
          <w:jc w:val="center"/>
        </w:trPr>
        <w:tc>
          <w:tcPr>
            <w:tcW w:w="687" w:type="pct"/>
            <w:shd w:val="clear" w:color="auto" w:fill="auto"/>
            <w:hideMark/>
          </w:tcPr>
          <w:p w14:paraId="2D60CD6F" w14:textId="77777777" w:rsidR="00D7450C" w:rsidRPr="00617EB8" w:rsidRDefault="00D7450C" w:rsidP="00C85DC9">
            <w:pPr>
              <w:ind w:firstLine="0"/>
              <w:rPr>
                <w:sz w:val="20"/>
              </w:rPr>
            </w:pPr>
            <w:r w:rsidRPr="00617EB8">
              <w:rPr>
                <w:b/>
                <w:bCs/>
                <w:sz w:val="20"/>
              </w:rPr>
              <w:t>signature</w:t>
            </w:r>
          </w:p>
        </w:tc>
        <w:tc>
          <w:tcPr>
            <w:tcW w:w="834" w:type="pct"/>
            <w:gridSpan w:val="3"/>
            <w:shd w:val="clear" w:color="auto" w:fill="auto"/>
            <w:hideMark/>
          </w:tcPr>
          <w:p w14:paraId="75B5D6D0" w14:textId="77777777" w:rsidR="00D7450C" w:rsidRPr="00617EB8" w:rsidRDefault="00D7450C" w:rsidP="00C85DC9">
            <w:pPr>
              <w:ind w:firstLine="0"/>
              <w:rPr>
                <w:sz w:val="20"/>
              </w:rPr>
            </w:pPr>
            <w:r w:rsidRPr="00617EB8">
              <w:rPr>
                <w:sz w:val="20"/>
              </w:rPr>
              <w:t> </w:t>
            </w:r>
          </w:p>
        </w:tc>
        <w:tc>
          <w:tcPr>
            <w:tcW w:w="377" w:type="pct"/>
            <w:gridSpan w:val="3"/>
            <w:shd w:val="clear" w:color="auto" w:fill="auto"/>
            <w:hideMark/>
          </w:tcPr>
          <w:p w14:paraId="5BFEF24E" w14:textId="77777777" w:rsidR="00D7450C" w:rsidRPr="00617EB8" w:rsidRDefault="00D7450C" w:rsidP="00C85DC9">
            <w:pPr>
              <w:ind w:firstLine="0"/>
              <w:rPr>
                <w:sz w:val="20"/>
              </w:rPr>
            </w:pPr>
            <w:r w:rsidRPr="00617EB8">
              <w:rPr>
                <w:sz w:val="20"/>
              </w:rPr>
              <w:t> </w:t>
            </w:r>
          </w:p>
        </w:tc>
        <w:tc>
          <w:tcPr>
            <w:tcW w:w="536" w:type="pct"/>
            <w:gridSpan w:val="4"/>
            <w:shd w:val="clear" w:color="auto" w:fill="auto"/>
            <w:hideMark/>
          </w:tcPr>
          <w:p w14:paraId="5EA28735" w14:textId="77777777" w:rsidR="00D7450C" w:rsidRPr="00617EB8" w:rsidRDefault="00D7450C" w:rsidP="00C85DC9">
            <w:pPr>
              <w:ind w:firstLine="0"/>
              <w:rPr>
                <w:sz w:val="20"/>
              </w:rPr>
            </w:pPr>
            <w:r w:rsidRPr="00617EB8">
              <w:rPr>
                <w:sz w:val="20"/>
              </w:rPr>
              <w:t> </w:t>
            </w:r>
          </w:p>
        </w:tc>
        <w:tc>
          <w:tcPr>
            <w:tcW w:w="1183" w:type="pct"/>
            <w:gridSpan w:val="2"/>
            <w:shd w:val="clear" w:color="auto" w:fill="auto"/>
            <w:hideMark/>
          </w:tcPr>
          <w:p w14:paraId="1C29D32C" w14:textId="77777777" w:rsidR="00D7450C" w:rsidRPr="00617EB8" w:rsidRDefault="00D7450C" w:rsidP="00C85DC9">
            <w:pPr>
              <w:ind w:firstLine="0"/>
              <w:rPr>
                <w:sz w:val="20"/>
              </w:rPr>
            </w:pPr>
            <w:r w:rsidRPr="00617EB8">
              <w:rPr>
                <w:sz w:val="20"/>
              </w:rPr>
              <w:t> </w:t>
            </w:r>
          </w:p>
        </w:tc>
        <w:tc>
          <w:tcPr>
            <w:tcW w:w="1382" w:type="pct"/>
            <w:shd w:val="clear" w:color="auto" w:fill="auto"/>
            <w:hideMark/>
          </w:tcPr>
          <w:p w14:paraId="0B970D70" w14:textId="77777777" w:rsidR="00D7450C" w:rsidRPr="00617EB8" w:rsidRDefault="00D7450C" w:rsidP="00C85DC9">
            <w:pPr>
              <w:ind w:firstLine="0"/>
              <w:rPr>
                <w:sz w:val="20"/>
              </w:rPr>
            </w:pPr>
            <w:r w:rsidRPr="00617EB8">
              <w:rPr>
                <w:sz w:val="20"/>
              </w:rPr>
              <w:t xml:space="preserve">base64Binary </w:t>
            </w:r>
          </w:p>
        </w:tc>
      </w:tr>
      <w:tr w:rsidR="00D7450C" w:rsidRPr="00617EB8" w14:paraId="210562DD" w14:textId="77777777" w:rsidTr="00617EB8">
        <w:trPr>
          <w:jc w:val="center"/>
        </w:trPr>
        <w:tc>
          <w:tcPr>
            <w:tcW w:w="687" w:type="pct"/>
            <w:shd w:val="clear" w:color="auto" w:fill="auto"/>
            <w:hideMark/>
          </w:tcPr>
          <w:p w14:paraId="2768F22A" w14:textId="77777777" w:rsidR="00D7450C" w:rsidRPr="00617EB8" w:rsidRDefault="00D7450C" w:rsidP="00C85DC9">
            <w:pPr>
              <w:ind w:firstLine="0"/>
              <w:rPr>
                <w:sz w:val="20"/>
              </w:rPr>
            </w:pPr>
            <w:r w:rsidRPr="00617EB8">
              <w:rPr>
                <w:sz w:val="20"/>
              </w:rPr>
              <w:t> </w:t>
            </w:r>
          </w:p>
        </w:tc>
        <w:tc>
          <w:tcPr>
            <w:tcW w:w="834" w:type="pct"/>
            <w:gridSpan w:val="3"/>
            <w:shd w:val="clear" w:color="auto" w:fill="auto"/>
            <w:hideMark/>
          </w:tcPr>
          <w:p w14:paraId="001EF0E8" w14:textId="77777777" w:rsidR="00D7450C" w:rsidRPr="00617EB8" w:rsidRDefault="00D7450C" w:rsidP="00C85DC9">
            <w:pPr>
              <w:ind w:firstLine="0"/>
              <w:rPr>
                <w:sz w:val="20"/>
              </w:rPr>
            </w:pPr>
            <w:r w:rsidRPr="00617EB8">
              <w:rPr>
                <w:sz w:val="20"/>
              </w:rPr>
              <w:t xml:space="preserve">type </w:t>
            </w:r>
          </w:p>
        </w:tc>
        <w:tc>
          <w:tcPr>
            <w:tcW w:w="377" w:type="pct"/>
            <w:gridSpan w:val="3"/>
            <w:shd w:val="clear" w:color="auto" w:fill="auto"/>
            <w:hideMark/>
          </w:tcPr>
          <w:p w14:paraId="3E0C97DF" w14:textId="77777777" w:rsidR="00D7450C" w:rsidRPr="00617EB8" w:rsidRDefault="00D7450C" w:rsidP="00C85DC9">
            <w:pPr>
              <w:ind w:firstLine="0"/>
              <w:jc w:val="center"/>
              <w:rPr>
                <w:sz w:val="20"/>
              </w:rPr>
            </w:pPr>
            <w:r w:rsidRPr="00617EB8">
              <w:rPr>
                <w:sz w:val="20"/>
              </w:rPr>
              <w:t>H</w:t>
            </w:r>
          </w:p>
        </w:tc>
        <w:tc>
          <w:tcPr>
            <w:tcW w:w="536" w:type="pct"/>
            <w:gridSpan w:val="4"/>
            <w:shd w:val="clear" w:color="auto" w:fill="auto"/>
            <w:hideMark/>
          </w:tcPr>
          <w:p w14:paraId="042B2A92" w14:textId="77777777" w:rsidR="00D7450C" w:rsidRPr="00617EB8" w:rsidRDefault="00D7450C" w:rsidP="00C85DC9">
            <w:pPr>
              <w:ind w:firstLine="0"/>
              <w:jc w:val="center"/>
              <w:rPr>
                <w:sz w:val="20"/>
              </w:rPr>
            </w:pPr>
            <w:r w:rsidRPr="00617EB8">
              <w:rPr>
                <w:sz w:val="20"/>
              </w:rPr>
              <w:t>T</w:t>
            </w:r>
          </w:p>
        </w:tc>
        <w:tc>
          <w:tcPr>
            <w:tcW w:w="1183" w:type="pct"/>
            <w:gridSpan w:val="2"/>
            <w:shd w:val="clear" w:color="auto" w:fill="auto"/>
            <w:hideMark/>
          </w:tcPr>
          <w:p w14:paraId="070CDBC3" w14:textId="6AFDB332" w:rsidR="00D7450C" w:rsidRPr="00617EB8" w:rsidRDefault="00646866" w:rsidP="00C85DC9">
            <w:pPr>
              <w:ind w:firstLine="0"/>
              <w:rPr>
                <w:sz w:val="20"/>
              </w:rPr>
            </w:pPr>
            <w:r w:rsidRPr="00617EB8">
              <w:rPr>
                <w:sz w:val="20"/>
              </w:rPr>
              <w:t>Тип электронной подписи</w:t>
            </w:r>
            <w:r w:rsidR="00D7450C" w:rsidRPr="00617EB8">
              <w:rPr>
                <w:sz w:val="20"/>
              </w:rPr>
              <w:t>:</w:t>
            </w:r>
            <w:r w:rsidR="00D7450C" w:rsidRPr="00617EB8">
              <w:rPr>
                <w:sz w:val="20"/>
              </w:rPr>
              <w:br/>
            </w:r>
            <w:r w:rsidR="00D7450C" w:rsidRPr="00617EB8">
              <w:rPr>
                <w:sz w:val="20"/>
                <w:lang w:val="en-US"/>
              </w:rPr>
              <w:t>CAdES</w:t>
            </w:r>
            <w:r w:rsidR="00D7450C" w:rsidRPr="00617EB8">
              <w:rPr>
                <w:sz w:val="20"/>
              </w:rPr>
              <w:t>-</w:t>
            </w:r>
            <w:r w:rsidR="00D7450C" w:rsidRPr="00617EB8">
              <w:rPr>
                <w:sz w:val="20"/>
                <w:lang w:val="en-US"/>
              </w:rPr>
              <w:t>BES</w:t>
            </w:r>
            <w:r w:rsidR="00D7450C" w:rsidRPr="00617EB8">
              <w:rPr>
                <w:sz w:val="20"/>
              </w:rPr>
              <w:t>;</w:t>
            </w:r>
            <w:r w:rsidR="00D7450C" w:rsidRPr="00617EB8">
              <w:rPr>
                <w:sz w:val="20"/>
              </w:rPr>
              <w:br/>
            </w:r>
            <w:r w:rsidR="00D7450C" w:rsidRPr="00617EB8">
              <w:rPr>
                <w:sz w:val="20"/>
                <w:lang w:val="en-US"/>
              </w:rPr>
              <w:t>CAdES</w:t>
            </w:r>
            <w:r w:rsidR="00D7450C" w:rsidRPr="00617EB8">
              <w:rPr>
                <w:sz w:val="20"/>
              </w:rPr>
              <w:t>-</w:t>
            </w:r>
            <w:r w:rsidR="00D7450C" w:rsidRPr="00617EB8">
              <w:rPr>
                <w:sz w:val="20"/>
                <w:lang w:val="en-US"/>
              </w:rPr>
              <w:t>A</w:t>
            </w:r>
          </w:p>
        </w:tc>
        <w:tc>
          <w:tcPr>
            <w:tcW w:w="1382" w:type="pct"/>
            <w:shd w:val="clear" w:color="auto" w:fill="auto"/>
            <w:hideMark/>
          </w:tcPr>
          <w:p w14:paraId="13578E93" w14:textId="77777777" w:rsidR="00D7450C" w:rsidRPr="00617EB8" w:rsidRDefault="00D7450C" w:rsidP="00C85DC9">
            <w:pPr>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bl>
    <w:p w14:paraId="363529B2" w14:textId="6228BB0F" w:rsidR="009537C1" w:rsidRDefault="009537C1" w:rsidP="009B3996">
      <w:pPr>
        <w:pStyle w:val="10"/>
      </w:pPr>
      <w:bookmarkStart w:id="47" w:name="_Toc441065302"/>
      <w:bookmarkStart w:id="48" w:name="_Toc132370625"/>
      <w:r w:rsidRPr="009537C1">
        <w:t xml:space="preserve">Информация о прекращении обязательств поставщика по </w:t>
      </w:r>
      <w:r w:rsidR="004C69DE">
        <w:t>независимой</w:t>
      </w:r>
      <w:r w:rsidRPr="009537C1">
        <w:t xml:space="preserve"> гарантии (</w:t>
      </w:r>
      <w:r>
        <w:t>Изменение сведений</w:t>
      </w:r>
      <w:r w:rsidRPr="009537C1">
        <w:t>)</w:t>
      </w:r>
      <w:bookmarkEnd w:id="47"/>
      <w:bookmarkEnd w:id="48"/>
    </w:p>
    <w:p w14:paraId="56458834" w14:textId="77777777" w:rsidR="00323FDF" w:rsidRPr="008B06CD" w:rsidRDefault="00323FDF" w:rsidP="00323FDF">
      <w:pPr>
        <w:pStyle w:val="aff3"/>
      </w:pPr>
      <w:r>
        <w:t>Структура документов приведена в</w:t>
      </w:r>
      <w:r>
        <w:rPr>
          <w:rFonts w:hint="eastAsia"/>
        </w:rPr>
        <w:t> </w:t>
      </w:r>
      <w:r>
        <w:t>таблице ниже (</w:t>
      </w:r>
      <w:r>
        <w:fldChar w:fldCharType="begin"/>
      </w:r>
      <w:r>
        <w:instrText xml:space="preserve"> REF _Ref62661936 \h </w:instrText>
      </w:r>
      <w:r>
        <w:fldChar w:fldCharType="separate"/>
      </w:r>
      <w:r>
        <w:t xml:space="preserve">Таблица </w:t>
      </w:r>
      <w:r>
        <w:rPr>
          <w:noProof/>
        </w:rPr>
        <w:t>9</w:t>
      </w:r>
      <w:r>
        <w:fldChar w:fldCharType="end"/>
      </w:r>
      <w:r>
        <w:t>).</w:t>
      </w:r>
    </w:p>
    <w:p w14:paraId="4F9D07EA" w14:textId="54C38897" w:rsidR="00323FDF" w:rsidRPr="00323FDF" w:rsidRDefault="00323FDF" w:rsidP="00323FDF">
      <w:pPr>
        <w:pStyle w:val="affffffffb"/>
      </w:pPr>
      <w:bookmarkStart w:id="49" w:name="_Ref62661936"/>
      <w:bookmarkStart w:id="50" w:name="_Toc131789737"/>
      <w:bookmarkStart w:id="51" w:name="_Toc132370656"/>
      <w:r>
        <w:t xml:space="preserve">Таблица </w:t>
      </w:r>
      <w:fldSimple w:instr=" SEQ Таблица \* ARABIC ">
        <w:r>
          <w:rPr>
            <w:noProof/>
          </w:rPr>
          <w:t>9</w:t>
        </w:r>
      </w:fldSimple>
      <w:bookmarkEnd w:id="49"/>
      <w:r>
        <w:t xml:space="preserve">. </w:t>
      </w:r>
      <w:r w:rsidRPr="009537C1">
        <w:t xml:space="preserve">Информация о прекращении обязательств поставщика по </w:t>
      </w:r>
      <w:r>
        <w:t>независимой</w:t>
      </w:r>
      <w:r w:rsidRPr="009537C1">
        <w:t xml:space="preserve"> гарантии (</w:t>
      </w:r>
      <w:r>
        <w:t>Изменение сведений</w:t>
      </w:r>
      <w:r w:rsidRPr="009537C1">
        <w:t>)</w:t>
      </w:r>
      <w:bookmarkEnd w:id="50"/>
      <w:bookmarkEnd w:id="51"/>
    </w:p>
    <w:tbl>
      <w:tblPr>
        <w:tblStyle w:val="OTRTable"/>
        <w:tblW w:w="5005" w:type="pct"/>
        <w:jc w:val="center"/>
        <w:tblLayout w:type="fixed"/>
        <w:tblCellMar>
          <w:left w:w="28" w:type="dxa"/>
          <w:right w:w="28" w:type="dxa"/>
        </w:tblCellMar>
        <w:tblLook w:val="04A0" w:firstRow="1" w:lastRow="0" w:firstColumn="1" w:lastColumn="0" w:noHBand="0" w:noVBand="1"/>
      </w:tblPr>
      <w:tblGrid>
        <w:gridCol w:w="1432"/>
        <w:gridCol w:w="25"/>
        <w:gridCol w:w="19"/>
        <w:gridCol w:w="1405"/>
        <w:gridCol w:w="196"/>
        <w:gridCol w:w="10"/>
        <w:gridCol w:w="17"/>
        <w:gridCol w:w="429"/>
        <w:gridCol w:w="157"/>
        <w:gridCol w:w="12"/>
        <w:gridCol w:w="868"/>
        <w:gridCol w:w="165"/>
        <w:gridCol w:w="2290"/>
        <w:gridCol w:w="10"/>
        <w:gridCol w:w="2669"/>
      </w:tblGrid>
      <w:tr w:rsidR="00C85DC9" w:rsidRPr="00617EB8" w14:paraId="35A865A5" w14:textId="77777777" w:rsidTr="00617EB8">
        <w:trPr>
          <w:cnfStyle w:val="100000000000" w:firstRow="1" w:lastRow="0" w:firstColumn="0" w:lastColumn="0" w:oddVBand="0" w:evenVBand="0" w:oddHBand="0" w:evenHBand="0" w:firstRowFirstColumn="0" w:firstRowLastColumn="0" w:lastRowFirstColumn="0" w:lastRowLastColumn="0"/>
          <w:trHeight w:val="227"/>
          <w:jc w:val="center"/>
        </w:trPr>
        <w:tc>
          <w:tcPr>
            <w:tcW w:w="761" w:type="pct"/>
            <w:gridSpan w:val="3"/>
            <w:hideMark/>
          </w:tcPr>
          <w:p w14:paraId="308D5327" w14:textId="77777777" w:rsidR="009537C1" w:rsidRPr="00617EB8" w:rsidRDefault="009537C1" w:rsidP="00C85DC9">
            <w:pPr>
              <w:spacing w:before="0" w:after="0"/>
              <w:ind w:firstLine="0"/>
              <w:rPr>
                <w:b/>
                <w:bCs/>
                <w:sz w:val="20"/>
              </w:rPr>
            </w:pPr>
            <w:r w:rsidRPr="00617EB8">
              <w:rPr>
                <w:b/>
                <w:bCs/>
                <w:sz w:val="20"/>
              </w:rPr>
              <w:t>Код элемента</w:t>
            </w:r>
          </w:p>
        </w:tc>
        <w:tc>
          <w:tcPr>
            <w:tcW w:w="830" w:type="pct"/>
            <w:gridSpan w:val="3"/>
            <w:hideMark/>
          </w:tcPr>
          <w:p w14:paraId="38BBCF91" w14:textId="77777777" w:rsidR="009537C1" w:rsidRPr="00617EB8" w:rsidRDefault="009537C1" w:rsidP="00C85DC9">
            <w:pPr>
              <w:spacing w:before="0" w:after="0"/>
              <w:ind w:firstLine="0"/>
              <w:rPr>
                <w:b/>
                <w:bCs/>
                <w:sz w:val="20"/>
              </w:rPr>
            </w:pPr>
            <w:r w:rsidRPr="00617EB8">
              <w:rPr>
                <w:b/>
                <w:bCs/>
                <w:sz w:val="20"/>
              </w:rPr>
              <w:t>Содерж. элемента</w:t>
            </w:r>
          </w:p>
        </w:tc>
        <w:tc>
          <w:tcPr>
            <w:tcW w:w="317" w:type="pct"/>
            <w:gridSpan w:val="4"/>
            <w:hideMark/>
          </w:tcPr>
          <w:p w14:paraId="1816C3B2" w14:textId="77777777" w:rsidR="009537C1" w:rsidRPr="00617EB8" w:rsidRDefault="009537C1" w:rsidP="00C85DC9">
            <w:pPr>
              <w:spacing w:before="0" w:after="0"/>
              <w:ind w:firstLine="0"/>
              <w:rPr>
                <w:b/>
                <w:bCs/>
                <w:sz w:val="20"/>
              </w:rPr>
            </w:pPr>
            <w:r w:rsidRPr="00617EB8">
              <w:rPr>
                <w:b/>
                <w:bCs/>
                <w:sz w:val="20"/>
              </w:rPr>
              <w:t>Тип</w:t>
            </w:r>
          </w:p>
        </w:tc>
        <w:tc>
          <w:tcPr>
            <w:tcW w:w="532" w:type="pct"/>
            <w:gridSpan w:val="2"/>
            <w:hideMark/>
          </w:tcPr>
          <w:p w14:paraId="3C5E4B39" w14:textId="77777777" w:rsidR="009537C1" w:rsidRPr="00617EB8" w:rsidRDefault="009537C1" w:rsidP="00C85DC9">
            <w:pPr>
              <w:spacing w:before="0" w:after="0"/>
              <w:ind w:firstLine="0"/>
              <w:rPr>
                <w:b/>
                <w:bCs/>
                <w:sz w:val="20"/>
              </w:rPr>
            </w:pPr>
            <w:r w:rsidRPr="00617EB8">
              <w:rPr>
                <w:b/>
                <w:bCs/>
                <w:sz w:val="20"/>
              </w:rPr>
              <w:t>Формат</w:t>
            </w:r>
          </w:p>
        </w:tc>
        <w:tc>
          <w:tcPr>
            <w:tcW w:w="1185" w:type="pct"/>
            <w:gridSpan w:val="2"/>
            <w:hideMark/>
          </w:tcPr>
          <w:p w14:paraId="08788F18" w14:textId="77777777" w:rsidR="009537C1" w:rsidRPr="00617EB8" w:rsidRDefault="009537C1" w:rsidP="00C85DC9">
            <w:pPr>
              <w:spacing w:before="0" w:after="0"/>
              <w:ind w:firstLine="0"/>
              <w:rPr>
                <w:b/>
                <w:bCs/>
                <w:sz w:val="20"/>
              </w:rPr>
            </w:pPr>
            <w:r w:rsidRPr="00617EB8">
              <w:rPr>
                <w:b/>
                <w:bCs/>
                <w:sz w:val="20"/>
              </w:rPr>
              <w:t>Наименование</w:t>
            </w:r>
          </w:p>
        </w:tc>
        <w:tc>
          <w:tcPr>
            <w:tcW w:w="1374" w:type="pct"/>
            <w:hideMark/>
          </w:tcPr>
          <w:p w14:paraId="141646D7" w14:textId="77777777" w:rsidR="009537C1" w:rsidRPr="00617EB8" w:rsidRDefault="009537C1" w:rsidP="00C85DC9">
            <w:pPr>
              <w:spacing w:before="0" w:after="0"/>
              <w:ind w:firstLine="0"/>
              <w:rPr>
                <w:b/>
                <w:bCs/>
                <w:sz w:val="20"/>
              </w:rPr>
            </w:pPr>
            <w:r w:rsidRPr="00617EB8">
              <w:rPr>
                <w:b/>
                <w:bCs/>
                <w:sz w:val="20"/>
              </w:rPr>
              <w:t>Дополнительная информация</w:t>
            </w:r>
          </w:p>
        </w:tc>
      </w:tr>
      <w:tr w:rsidR="009537C1" w:rsidRPr="00617EB8" w14:paraId="5A997C42" w14:textId="77777777" w:rsidTr="00617EB8">
        <w:trPr>
          <w:trHeight w:val="227"/>
          <w:jc w:val="center"/>
        </w:trPr>
        <w:tc>
          <w:tcPr>
            <w:tcW w:w="5000" w:type="pct"/>
            <w:gridSpan w:val="15"/>
            <w:hideMark/>
          </w:tcPr>
          <w:p w14:paraId="185045FB" w14:textId="4B2EB05C" w:rsidR="009537C1" w:rsidRPr="00617EB8" w:rsidRDefault="009537C1" w:rsidP="00C85DC9">
            <w:pPr>
              <w:spacing w:before="0" w:after="0"/>
              <w:ind w:firstLine="0"/>
              <w:jc w:val="center"/>
              <w:rPr>
                <w:b/>
                <w:bCs/>
                <w:sz w:val="20"/>
              </w:rPr>
            </w:pPr>
            <w:r w:rsidRPr="00617EB8">
              <w:rPr>
                <w:b/>
                <w:bCs/>
                <w:sz w:val="20"/>
              </w:rPr>
              <w:t xml:space="preserve">Информация о прекращении обязательств поставщика по </w:t>
            </w:r>
            <w:r w:rsidR="004C69DE" w:rsidRPr="00617EB8">
              <w:rPr>
                <w:b/>
                <w:bCs/>
                <w:sz w:val="20"/>
              </w:rPr>
              <w:t>независимой</w:t>
            </w:r>
            <w:r w:rsidRPr="00617EB8">
              <w:rPr>
                <w:b/>
                <w:bCs/>
                <w:sz w:val="20"/>
              </w:rPr>
              <w:t xml:space="preserve"> гарантии (Изменение сведений)</w:t>
            </w:r>
          </w:p>
        </w:tc>
      </w:tr>
      <w:tr w:rsidR="009537C1" w:rsidRPr="00617EB8" w14:paraId="19E522F9" w14:textId="77777777" w:rsidTr="00617EB8">
        <w:trPr>
          <w:trHeight w:val="227"/>
          <w:jc w:val="center"/>
        </w:trPr>
        <w:tc>
          <w:tcPr>
            <w:tcW w:w="761" w:type="pct"/>
            <w:gridSpan w:val="3"/>
            <w:hideMark/>
          </w:tcPr>
          <w:p w14:paraId="4D40D428" w14:textId="147874D5" w:rsidR="009537C1" w:rsidRPr="00617EB8" w:rsidRDefault="00285EAD" w:rsidP="00C85DC9">
            <w:pPr>
              <w:spacing w:before="0" w:after="0"/>
              <w:ind w:firstLine="0"/>
              <w:rPr>
                <w:sz w:val="20"/>
              </w:rPr>
            </w:pPr>
            <w:r w:rsidRPr="00617EB8">
              <w:rPr>
                <w:b/>
                <w:bCs/>
                <w:sz w:val="20"/>
              </w:rPr>
              <w:t>bankGuaranteeTermination</w:t>
            </w:r>
          </w:p>
        </w:tc>
        <w:tc>
          <w:tcPr>
            <w:tcW w:w="830" w:type="pct"/>
            <w:gridSpan w:val="3"/>
            <w:hideMark/>
          </w:tcPr>
          <w:p w14:paraId="4B17D6C0" w14:textId="77777777" w:rsidR="009537C1" w:rsidRPr="00617EB8" w:rsidRDefault="009537C1" w:rsidP="00C85DC9">
            <w:pPr>
              <w:spacing w:before="0" w:after="0"/>
              <w:ind w:firstLine="0"/>
              <w:rPr>
                <w:sz w:val="20"/>
              </w:rPr>
            </w:pPr>
            <w:r w:rsidRPr="00617EB8">
              <w:rPr>
                <w:sz w:val="20"/>
              </w:rPr>
              <w:t> </w:t>
            </w:r>
          </w:p>
        </w:tc>
        <w:tc>
          <w:tcPr>
            <w:tcW w:w="317" w:type="pct"/>
            <w:gridSpan w:val="4"/>
            <w:hideMark/>
          </w:tcPr>
          <w:p w14:paraId="6C9663E1"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6082B0AA"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10C04240" w14:textId="77777777" w:rsidR="009537C1" w:rsidRPr="00617EB8" w:rsidRDefault="009537C1" w:rsidP="00C85DC9">
            <w:pPr>
              <w:spacing w:before="0" w:after="0"/>
              <w:ind w:firstLine="0"/>
              <w:rPr>
                <w:sz w:val="20"/>
              </w:rPr>
            </w:pPr>
            <w:r w:rsidRPr="00617EB8">
              <w:rPr>
                <w:sz w:val="20"/>
              </w:rPr>
              <w:t> </w:t>
            </w:r>
          </w:p>
        </w:tc>
        <w:tc>
          <w:tcPr>
            <w:tcW w:w="1374" w:type="pct"/>
            <w:hideMark/>
          </w:tcPr>
          <w:p w14:paraId="3ABA5895"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0174A017" w14:textId="77777777" w:rsidTr="00617EB8">
        <w:trPr>
          <w:trHeight w:val="227"/>
          <w:jc w:val="center"/>
        </w:trPr>
        <w:tc>
          <w:tcPr>
            <w:tcW w:w="761" w:type="pct"/>
            <w:gridSpan w:val="3"/>
            <w:hideMark/>
          </w:tcPr>
          <w:p w14:paraId="067B71F1"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48CEE8F7" w14:textId="77777777" w:rsidR="009537C1" w:rsidRPr="00617EB8" w:rsidRDefault="009537C1" w:rsidP="00C85DC9">
            <w:pPr>
              <w:spacing w:before="0" w:after="0"/>
              <w:ind w:firstLine="0"/>
              <w:rPr>
                <w:sz w:val="20"/>
                <w:lang w:val="en-US"/>
              </w:rPr>
            </w:pPr>
            <w:r w:rsidRPr="00617EB8">
              <w:rPr>
                <w:sz w:val="20"/>
                <w:lang w:val="en-US"/>
              </w:rPr>
              <w:t>schemeVersion</w:t>
            </w:r>
          </w:p>
        </w:tc>
        <w:tc>
          <w:tcPr>
            <w:tcW w:w="317" w:type="pct"/>
            <w:gridSpan w:val="4"/>
            <w:hideMark/>
          </w:tcPr>
          <w:p w14:paraId="44CC3155"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688D6F68" w14:textId="77777777" w:rsidR="009537C1" w:rsidRPr="00617EB8" w:rsidRDefault="009537C1" w:rsidP="00C85DC9">
            <w:pPr>
              <w:spacing w:before="0" w:after="0"/>
              <w:ind w:firstLine="0"/>
              <w:jc w:val="center"/>
              <w:rPr>
                <w:sz w:val="20"/>
              </w:rPr>
            </w:pPr>
            <w:r w:rsidRPr="00617EB8">
              <w:rPr>
                <w:sz w:val="20"/>
              </w:rPr>
              <w:t>Т</w:t>
            </w:r>
          </w:p>
        </w:tc>
        <w:tc>
          <w:tcPr>
            <w:tcW w:w="1185" w:type="pct"/>
            <w:gridSpan w:val="2"/>
            <w:hideMark/>
          </w:tcPr>
          <w:p w14:paraId="14F7C758" w14:textId="77777777" w:rsidR="009537C1" w:rsidRPr="00617EB8" w:rsidRDefault="009537C1" w:rsidP="00C85DC9">
            <w:pPr>
              <w:spacing w:before="0" w:after="0"/>
              <w:ind w:firstLine="0"/>
              <w:rPr>
                <w:sz w:val="20"/>
              </w:rPr>
            </w:pPr>
            <w:r w:rsidRPr="00617EB8">
              <w:rPr>
                <w:sz w:val="20"/>
              </w:rPr>
              <w:t>Атрибут. номер версии схемы элемента</w:t>
            </w:r>
          </w:p>
        </w:tc>
        <w:tc>
          <w:tcPr>
            <w:tcW w:w="1374" w:type="pct"/>
            <w:hideMark/>
          </w:tcPr>
          <w:p w14:paraId="00A7374A" w14:textId="77777777" w:rsidR="009537C1" w:rsidRPr="00617EB8" w:rsidRDefault="009537C1" w:rsidP="00C85DC9">
            <w:pPr>
              <w:spacing w:before="0" w:after="0"/>
              <w:ind w:firstLine="0"/>
              <w:rPr>
                <w:sz w:val="20"/>
              </w:rPr>
            </w:pPr>
            <w:r w:rsidRPr="00617EB8">
              <w:rPr>
                <w:sz w:val="20"/>
              </w:rPr>
              <w:t>Допустимые значения:</w:t>
            </w:r>
          </w:p>
          <w:p w14:paraId="4E4D2AED" w14:textId="2EA09725" w:rsidR="009537C1" w:rsidRPr="00617EB8" w:rsidRDefault="00285EAD" w:rsidP="00C85DC9">
            <w:pPr>
              <w:spacing w:before="0" w:after="0"/>
              <w:ind w:firstLine="0"/>
              <w:rPr>
                <w:sz w:val="20"/>
              </w:rPr>
            </w:pPr>
            <w:r w:rsidRPr="00617EB8">
              <w:rPr>
                <w:sz w:val="20"/>
              </w:rPr>
              <w:t>5.0,5.1</w:t>
            </w:r>
            <w:r w:rsidR="00C650B5" w:rsidRPr="00617EB8">
              <w:rPr>
                <w:sz w:val="20"/>
              </w:rPr>
              <w:t>,5.2,6.0,6.1,6.2,6.2.100,6.3</w:t>
            </w:r>
            <w:r w:rsidR="00D46E19" w:rsidRPr="00617EB8">
              <w:rPr>
                <w:sz w:val="20"/>
              </w:rPr>
              <w:t>,6.4</w:t>
            </w:r>
            <w:r w:rsidR="00292C38" w:rsidRPr="00617EB8">
              <w:rPr>
                <w:sz w:val="20"/>
              </w:rPr>
              <w:t>,7.0,7.1</w:t>
            </w:r>
            <w:r w:rsidR="00235D72" w:rsidRPr="00617EB8">
              <w:rPr>
                <w:sz w:val="20"/>
              </w:rPr>
              <w:t>,7.2,7.3</w:t>
            </w:r>
            <w:r w:rsidR="0085709E" w:rsidRPr="00617EB8">
              <w:rPr>
                <w:sz w:val="20"/>
              </w:rPr>
              <w:t>,8.0, 8.1, 8.2, 8.2.100</w:t>
            </w:r>
            <w:r w:rsidR="00AA2D47" w:rsidRPr="00617EB8">
              <w:rPr>
                <w:sz w:val="20"/>
              </w:rPr>
              <w:t>, 8.3</w:t>
            </w:r>
            <w:r w:rsidR="00D92447" w:rsidRPr="00617EB8">
              <w:rPr>
                <w:sz w:val="20"/>
              </w:rPr>
              <w:t>, 9.0, 9.1, 9.2, 9.3, 10.0</w:t>
            </w:r>
            <w:r w:rsidR="00375EE2" w:rsidRPr="00617EB8">
              <w:rPr>
                <w:sz w:val="20"/>
              </w:rPr>
              <w:t>, 10.1, 10.2, 10.2.310</w:t>
            </w:r>
            <w:r w:rsidR="00A52602" w:rsidRPr="00617EB8">
              <w:rPr>
                <w:sz w:val="20"/>
              </w:rPr>
              <w:t>, 10.3</w:t>
            </w:r>
            <w:r w:rsidR="00E97F5F" w:rsidRPr="00617EB8">
              <w:rPr>
                <w:sz w:val="20"/>
              </w:rPr>
              <w:t>, 11.0</w:t>
            </w:r>
            <w:r w:rsidR="00F34083" w:rsidRPr="00617EB8">
              <w:rPr>
                <w:sz w:val="20"/>
              </w:rPr>
              <w:t>, 11.1</w:t>
            </w:r>
            <w:r w:rsidR="005D6F03" w:rsidRPr="00617EB8">
              <w:rPr>
                <w:sz w:val="20"/>
              </w:rPr>
              <w:t>, 11.2</w:t>
            </w:r>
            <w:r w:rsidR="002306F9" w:rsidRPr="00617EB8">
              <w:rPr>
                <w:sz w:val="20"/>
              </w:rPr>
              <w:t>, 11.3</w:t>
            </w:r>
            <w:r w:rsidR="005F62AE" w:rsidRPr="00617EB8">
              <w:rPr>
                <w:sz w:val="20"/>
              </w:rPr>
              <w:t>, 12.0, 12.1</w:t>
            </w:r>
            <w:r w:rsidR="00D23C69" w:rsidRPr="00617EB8">
              <w:rPr>
                <w:sz w:val="20"/>
              </w:rPr>
              <w:t>, 12.2</w:t>
            </w:r>
            <w:r w:rsidR="00873FF9" w:rsidRPr="00617EB8">
              <w:rPr>
                <w:sz w:val="20"/>
              </w:rPr>
              <w:t>, 12.3</w:t>
            </w:r>
            <w:r w:rsidR="002C5FB1" w:rsidRPr="00617EB8">
              <w:rPr>
                <w:sz w:val="20"/>
              </w:rPr>
              <w:t>, 13.0</w:t>
            </w:r>
            <w:r w:rsidR="00D86192" w:rsidRPr="00617EB8">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9537C1" w:rsidRPr="00617EB8" w14:paraId="664159E1" w14:textId="77777777" w:rsidTr="00617EB8">
        <w:trPr>
          <w:trHeight w:val="227"/>
          <w:jc w:val="center"/>
        </w:trPr>
        <w:tc>
          <w:tcPr>
            <w:tcW w:w="761" w:type="pct"/>
            <w:gridSpan w:val="3"/>
            <w:hideMark/>
          </w:tcPr>
          <w:p w14:paraId="722E4B99"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75172417" w14:textId="77777777" w:rsidR="009537C1" w:rsidRPr="00617EB8" w:rsidRDefault="009537C1" w:rsidP="00C85DC9">
            <w:pPr>
              <w:spacing w:before="0" w:after="0"/>
              <w:ind w:firstLine="0"/>
              <w:rPr>
                <w:sz w:val="20"/>
              </w:rPr>
            </w:pPr>
            <w:r w:rsidRPr="00617EB8">
              <w:rPr>
                <w:sz w:val="20"/>
              </w:rPr>
              <w:t xml:space="preserve">id </w:t>
            </w:r>
          </w:p>
        </w:tc>
        <w:tc>
          <w:tcPr>
            <w:tcW w:w="317" w:type="pct"/>
            <w:gridSpan w:val="4"/>
            <w:hideMark/>
          </w:tcPr>
          <w:p w14:paraId="13D08729"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41DDECA9" w14:textId="77777777" w:rsidR="009537C1" w:rsidRPr="00617EB8" w:rsidRDefault="009537C1" w:rsidP="00C85DC9">
            <w:pPr>
              <w:spacing w:before="0" w:after="0"/>
              <w:ind w:firstLine="0"/>
              <w:jc w:val="center"/>
              <w:rPr>
                <w:sz w:val="20"/>
              </w:rPr>
            </w:pPr>
            <w:r w:rsidRPr="00617EB8">
              <w:rPr>
                <w:sz w:val="20"/>
              </w:rPr>
              <w:t>N</w:t>
            </w:r>
          </w:p>
        </w:tc>
        <w:tc>
          <w:tcPr>
            <w:tcW w:w="1185" w:type="pct"/>
            <w:gridSpan w:val="2"/>
            <w:hideMark/>
          </w:tcPr>
          <w:p w14:paraId="79CCF525" w14:textId="59308EB0" w:rsidR="009537C1" w:rsidRPr="00617EB8" w:rsidRDefault="009537C1" w:rsidP="00C85DC9">
            <w:pPr>
              <w:spacing w:before="0" w:after="0"/>
              <w:ind w:firstLine="0"/>
              <w:rPr>
                <w:sz w:val="20"/>
              </w:rPr>
            </w:pPr>
            <w:r w:rsidRPr="00617EB8">
              <w:rPr>
                <w:sz w:val="20"/>
              </w:rPr>
              <w:t xml:space="preserve">Идентификатор документа в РК </w:t>
            </w:r>
            <w:r w:rsidR="006E7F81" w:rsidRPr="00617EB8">
              <w:rPr>
                <w:sz w:val="20"/>
              </w:rPr>
              <w:t>РНГ</w:t>
            </w:r>
          </w:p>
        </w:tc>
        <w:tc>
          <w:tcPr>
            <w:tcW w:w="1374" w:type="pct"/>
            <w:hideMark/>
          </w:tcPr>
          <w:p w14:paraId="6B2ECA2A" w14:textId="77777777" w:rsidR="006C0B10" w:rsidRPr="00617EB8" w:rsidRDefault="006C0B10" w:rsidP="00C85DC9">
            <w:pPr>
              <w:spacing w:before="0" w:after="0"/>
              <w:ind w:firstLine="0"/>
              <w:rPr>
                <w:sz w:val="20"/>
              </w:rPr>
            </w:pPr>
            <w:r w:rsidRPr="00617EB8">
              <w:rPr>
                <w:sz w:val="20"/>
              </w:rPr>
              <w:t xml:space="preserve">64-битное целое число. </w:t>
            </w:r>
          </w:p>
          <w:p w14:paraId="7D0E9CE6" w14:textId="77777777" w:rsidR="006C0B10" w:rsidRPr="00617EB8" w:rsidRDefault="006C0B10" w:rsidP="00C85DC9">
            <w:pPr>
              <w:spacing w:before="0" w:after="0"/>
              <w:ind w:firstLine="0"/>
              <w:rPr>
                <w:sz w:val="20"/>
              </w:rPr>
            </w:pPr>
            <w:r w:rsidRPr="00617EB8">
              <w:rPr>
                <w:sz w:val="20"/>
              </w:rPr>
              <w:t>Внутренний идентификатор ЕИС.</w:t>
            </w:r>
          </w:p>
          <w:p w14:paraId="6D68BDAC" w14:textId="34A61645" w:rsidR="009537C1" w:rsidRPr="00617EB8" w:rsidRDefault="006C0B10" w:rsidP="00C85DC9">
            <w:pPr>
              <w:spacing w:before="0" w:after="0"/>
              <w:ind w:firstLine="0"/>
              <w:rPr>
                <w:sz w:val="20"/>
              </w:rPr>
            </w:pPr>
            <w:r w:rsidRPr="00617EB8">
              <w:rPr>
                <w:sz w:val="20"/>
              </w:rPr>
              <w:t>Обязателен для заполнения при приеме изменения проекта документа</w:t>
            </w:r>
          </w:p>
        </w:tc>
      </w:tr>
      <w:tr w:rsidR="009537C1" w:rsidRPr="00617EB8" w14:paraId="27668E85" w14:textId="77777777" w:rsidTr="00617EB8">
        <w:trPr>
          <w:trHeight w:val="227"/>
          <w:jc w:val="center"/>
        </w:trPr>
        <w:tc>
          <w:tcPr>
            <w:tcW w:w="761" w:type="pct"/>
            <w:gridSpan w:val="3"/>
            <w:hideMark/>
          </w:tcPr>
          <w:p w14:paraId="74220A3E"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58EFCFE1" w14:textId="77777777" w:rsidR="009537C1" w:rsidRPr="00617EB8" w:rsidRDefault="009537C1" w:rsidP="00C85DC9">
            <w:pPr>
              <w:spacing w:before="0" w:after="0"/>
              <w:ind w:firstLine="0"/>
              <w:rPr>
                <w:sz w:val="20"/>
              </w:rPr>
            </w:pPr>
            <w:r w:rsidRPr="00617EB8">
              <w:rPr>
                <w:sz w:val="20"/>
                <w:lang w:val="en-US"/>
              </w:rPr>
              <w:t>externalI</w:t>
            </w:r>
            <w:r w:rsidRPr="00617EB8">
              <w:rPr>
                <w:sz w:val="20"/>
              </w:rPr>
              <w:t xml:space="preserve">d </w:t>
            </w:r>
          </w:p>
        </w:tc>
        <w:tc>
          <w:tcPr>
            <w:tcW w:w="317" w:type="pct"/>
            <w:gridSpan w:val="4"/>
            <w:hideMark/>
          </w:tcPr>
          <w:p w14:paraId="0306BF09"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34DB7D02" w14:textId="77777777" w:rsidR="009537C1" w:rsidRPr="00617EB8" w:rsidRDefault="009537C1" w:rsidP="00C85DC9">
            <w:pPr>
              <w:spacing w:before="0" w:after="0"/>
              <w:ind w:firstLine="0"/>
              <w:jc w:val="center"/>
              <w:rPr>
                <w:sz w:val="20"/>
                <w:lang w:val="en-US"/>
              </w:rPr>
            </w:pPr>
            <w:r w:rsidRPr="00617EB8">
              <w:rPr>
                <w:sz w:val="20"/>
                <w:lang w:val="en-US"/>
              </w:rPr>
              <w:t>T(1-40)</w:t>
            </w:r>
          </w:p>
        </w:tc>
        <w:tc>
          <w:tcPr>
            <w:tcW w:w="1185" w:type="pct"/>
            <w:gridSpan w:val="2"/>
            <w:hideMark/>
          </w:tcPr>
          <w:p w14:paraId="63578D2B" w14:textId="77777777" w:rsidR="009537C1" w:rsidRPr="00617EB8" w:rsidRDefault="009537C1" w:rsidP="00C85DC9">
            <w:pPr>
              <w:spacing w:before="0" w:after="0"/>
              <w:ind w:firstLine="0"/>
              <w:rPr>
                <w:sz w:val="20"/>
              </w:rPr>
            </w:pPr>
            <w:r w:rsidRPr="00617EB8">
              <w:rPr>
                <w:sz w:val="20"/>
              </w:rPr>
              <w:t>Внешний идентификатор документа</w:t>
            </w:r>
          </w:p>
        </w:tc>
        <w:tc>
          <w:tcPr>
            <w:tcW w:w="1374" w:type="pct"/>
            <w:hideMark/>
          </w:tcPr>
          <w:p w14:paraId="74B32F5C" w14:textId="77777777" w:rsidR="00524193" w:rsidRPr="00617EB8" w:rsidRDefault="00524193" w:rsidP="00C85DC9">
            <w:pPr>
              <w:spacing w:before="0" w:after="0"/>
              <w:ind w:firstLine="0"/>
              <w:rPr>
                <w:sz w:val="20"/>
              </w:rPr>
            </w:pPr>
            <w:r w:rsidRPr="00617EB8">
              <w:rPr>
                <w:sz w:val="20"/>
              </w:rPr>
              <w:t>Атрибут может быть заполнен во внешней системе для дополнительной идентификации проекта документа на своей стороне.</w:t>
            </w:r>
          </w:p>
          <w:p w14:paraId="30CF9A7E" w14:textId="3BF1B6FA" w:rsidR="009537C1" w:rsidRPr="00617EB8" w:rsidRDefault="00524193" w:rsidP="00C85DC9">
            <w:pPr>
              <w:spacing w:before="0" w:after="0"/>
              <w:ind w:firstLine="0"/>
              <w:rPr>
                <w:sz w:val="20"/>
              </w:rPr>
            </w:pPr>
            <w:r w:rsidRPr="00617EB8">
              <w:rPr>
                <w:sz w:val="20"/>
              </w:rPr>
              <w:t>При приеме контролируется уникальность номера в рамках организации, размещающей БГ</w:t>
            </w:r>
          </w:p>
        </w:tc>
      </w:tr>
      <w:tr w:rsidR="009537C1" w:rsidRPr="00617EB8" w14:paraId="0A068B33" w14:textId="77777777" w:rsidTr="00617EB8">
        <w:trPr>
          <w:trHeight w:val="227"/>
          <w:jc w:val="center"/>
        </w:trPr>
        <w:tc>
          <w:tcPr>
            <w:tcW w:w="761" w:type="pct"/>
            <w:gridSpan w:val="3"/>
            <w:hideMark/>
          </w:tcPr>
          <w:p w14:paraId="24764761"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689D1D84" w14:textId="77777777" w:rsidR="009537C1" w:rsidRPr="00617EB8" w:rsidRDefault="009537C1" w:rsidP="00C85DC9">
            <w:pPr>
              <w:spacing w:before="0" w:after="0"/>
              <w:ind w:firstLine="0"/>
              <w:rPr>
                <w:sz w:val="20"/>
              </w:rPr>
            </w:pPr>
            <w:r w:rsidRPr="00617EB8">
              <w:rPr>
                <w:sz w:val="20"/>
              </w:rPr>
              <w:t>regNum</w:t>
            </w:r>
            <w:r w:rsidRPr="00617EB8">
              <w:rPr>
                <w:sz w:val="20"/>
                <w:lang w:val="en-US"/>
              </w:rPr>
              <w:t>ber</w:t>
            </w:r>
            <w:r w:rsidRPr="00617EB8">
              <w:rPr>
                <w:sz w:val="20"/>
              </w:rPr>
              <w:t xml:space="preserve"> </w:t>
            </w:r>
          </w:p>
        </w:tc>
        <w:tc>
          <w:tcPr>
            <w:tcW w:w="317" w:type="pct"/>
            <w:gridSpan w:val="4"/>
            <w:hideMark/>
          </w:tcPr>
          <w:p w14:paraId="6E824384"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166514BE" w14:textId="1571F373" w:rsidR="009537C1" w:rsidRPr="00617EB8" w:rsidRDefault="009537C1" w:rsidP="00C85DC9">
            <w:pPr>
              <w:spacing w:before="0" w:after="0"/>
              <w:ind w:firstLine="0"/>
              <w:jc w:val="center"/>
              <w:rPr>
                <w:sz w:val="20"/>
              </w:rPr>
            </w:pPr>
            <w:r w:rsidRPr="00617EB8">
              <w:rPr>
                <w:sz w:val="20"/>
              </w:rPr>
              <w:t>T(</w:t>
            </w:r>
            <w:r w:rsidR="004120EC" w:rsidRPr="00617EB8">
              <w:rPr>
                <w:sz w:val="20"/>
              </w:rPr>
              <w:t>1-</w:t>
            </w:r>
            <w:r w:rsidRPr="00617EB8">
              <w:rPr>
                <w:sz w:val="20"/>
              </w:rPr>
              <w:t>20)</w:t>
            </w:r>
          </w:p>
        </w:tc>
        <w:tc>
          <w:tcPr>
            <w:tcW w:w="1185" w:type="pct"/>
            <w:gridSpan w:val="2"/>
            <w:hideMark/>
          </w:tcPr>
          <w:p w14:paraId="3ED9852E" w14:textId="36DEEAE7" w:rsidR="009537C1" w:rsidRPr="00617EB8" w:rsidRDefault="009537C1" w:rsidP="00C85DC9">
            <w:pPr>
              <w:spacing w:before="0" w:after="0"/>
              <w:ind w:firstLine="0"/>
              <w:rPr>
                <w:sz w:val="20"/>
              </w:rPr>
            </w:pPr>
            <w:r w:rsidRPr="00617EB8">
              <w:rPr>
                <w:sz w:val="20"/>
              </w:rPr>
              <w:t xml:space="preserve">Номер реестровой записи </w:t>
            </w:r>
            <w:r w:rsidR="004C69DE" w:rsidRPr="00617EB8">
              <w:rPr>
                <w:sz w:val="20"/>
              </w:rPr>
              <w:t>независимой</w:t>
            </w:r>
            <w:r w:rsidRPr="00617EB8">
              <w:rPr>
                <w:sz w:val="20"/>
              </w:rPr>
              <w:t xml:space="preserve"> гарантии</w:t>
            </w:r>
          </w:p>
        </w:tc>
        <w:tc>
          <w:tcPr>
            <w:tcW w:w="1374" w:type="pct"/>
            <w:hideMark/>
          </w:tcPr>
          <w:p w14:paraId="39D70C7B" w14:textId="77777777" w:rsidR="009537C1" w:rsidRPr="00617EB8" w:rsidRDefault="009537C1" w:rsidP="00C85DC9">
            <w:pPr>
              <w:spacing w:before="0" w:after="0"/>
              <w:ind w:firstLine="0"/>
              <w:rPr>
                <w:sz w:val="20"/>
              </w:rPr>
            </w:pPr>
          </w:p>
        </w:tc>
      </w:tr>
      <w:tr w:rsidR="009537C1" w:rsidRPr="00617EB8" w14:paraId="578EB663" w14:textId="77777777" w:rsidTr="00617EB8">
        <w:trPr>
          <w:trHeight w:val="227"/>
          <w:jc w:val="center"/>
        </w:trPr>
        <w:tc>
          <w:tcPr>
            <w:tcW w:w="761" w:type="pct"/>
            <w:gridSpan w:val="3"/>
            <w:hideMark/>
          </w:tcPr>
          <w:p w14:paraId="3816E611"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6184D90A" w14:textId="77777777" w:rsidR="009537C1" w:rsidRPr="00617EB8" w:rsidRDefault="009537C1" w:rsidP="00C85DC9">
            <w:pPr>
              <w:spacing w:before="0" w:after="0"/>
              <w:ind w:firstLine="0"/>
              <w:rPr>
                <w:sz w:val="20"/>
              </w:rPr>
            </w:pPr>
            <w:r w:rsidRPr="00617EB8">
              <w:rPr>
                <w:sz w:val="20"/>
                <w:lang w:val="en-US"/>
              </w:rPr>
              <w:t>docN</w:t>
            </w:r>
            <w:r w:rsidRPr="00617EB8">
              <w:rPr>
                <w:sz w:val="20"/>
              </w:rPr>
              <w:t xml:space="preserve">umber </w:t>
            </w:r>
          </w:p>
        </w:tc>
        <w:tc>
          <w:tcPr>
            <w:tcW w:w="317" w:type="pct"/>
            <w:gridSpan w:val="4"/>
            <w:hideMark/>
          </w:tcPr>
          <w:p w14:paraId="40873DAF"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1F562F61" w14:textId="34EF70FE" w:rsidR="009537C1" w:rsidRPr="00617EB8" w:rsidRDefault="009537C1" w:rsidP="00C85DC9">
            <w:pPr>
              <w:spacing w:before="0" w:after="0"/>
              <w:ind w:firstLine="0"/>
              <w:jc w:val="center"/>
              <w:rPr>
                <w:sz w:val="20"/>
              </w:rPr>
            </w:pPr>
            <w:r w:rsidRPr="00617EB8">
              <w:rPr>
                <w:sz w:val="20"/>
              </w:rPr>
              <w:t>T(1-2</w:t>
            </w:r>
            <w:r w:rsidR="00D77864" w:rsidRPr="00617EB8">
              <w:rPr>
                <w:sz w:val="20"/>
                <w:lang w:val="en-US"/>
              </w:rPr>
              <w:t>3</w:t>
            </w:r>
            <w:r w:rsidRPr="00617EB8">
              <w:rPr>
                <w:sz w:val="20"/>
              </w:rPr>
              <w:t>)</w:t>
            </w:r>
          </w:p>
        </w:tc>
        <w:tc>
          <w:tcPr>
            <w:tcW w:w="1185" w:type="pct"/>
            <w:gridSpan w:val="2"/>
            <w:hideMark/>
          </w:tcPr>
          <w:p w14:paraId="486456AF" w14:textId="37D98335" w:rsidR="009537C1" w:rsidRPr="00617EB8" w:rsidRDefault="00285EAD" w:rsidP="00C85DC9">
            <w:pPr>
              <w:spacing w:before="0" w:after="0"/>
              <w:ind w:firstLine="0"/>
              <w:rPr>
                <w:sz w:val="20"/>
              </w:rPr>
            </w:pPr>
            <w:r w:rsidRPr="00617EB8">
              <w:rPr>
                <w:sz w:val="20"/>
              </w:rPr>
              <w:t xml:space="preserve">Номер информации о </w:t>
            </w:r>
            <w:r w:rsidR="005E295E" w:rsidRPr="00617EB8">
              <w:rPr>
                <w:sz w:val="20"/>
              </w:rPr>
              <w:t>прекращении</w:t>
            </w:r>
          </w:p>
        </w:tc>
        <w:tc>
          <w:tcPr>
            <w:tcW w:w="1374" w:type="pct"/>
            <w:hideMark/>
          </w:tcPr>
          <w:p w14:paraId="4C5E4520"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03F6EB58" w14:textId="77777777" w:rsidTr="00617EB8">
        <w:trPr>
          <w:trHeight w:val="227"/>
          <w:jc w:val="center"/>
        </w:trPr>
        <w:tc>
          <w:tcPr>
            <w:tcW w:w="761" w:type="pct"/>
            <w:gridSpan w:val="3"/>
            <w:hideMark/>
          </w:tcPr>
          <w:p w14:paraId="18F7E509"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791A416A" w14:textId="77777777" w:rsidR="009537C1" w:rsidRPr="00617EB8" w:rsidRDefault="009537C1" w:rsidP="00C85DC9">
            <w:pPr>
              <w:spacing w:before="0" w:after="0"/>
              <w:ind w:firstLine="0"/>
              <w:rPr>
                <w:sz w:val="20"/>
              </w:rPr>
            </w:pPr>
            <w:r w:rsidRPr="00617EB8">
              <w:rPr>
                <w:sz w:val="20"/>
                <w:lang w:val="en-US"/>
              </w:rPr>
              <w:t>versionN</w:t>
            </w:r>
            <w:r w:rsidRPr="00617EB8">
              <w:rPr>
                <w:sz w:val="20"/>
              </w:rPr>
              <w:t xml:space="preserve">umber </w:t>
            </w:r>
          </w:p>
        </w:tc>
        <w:tc>
          <w:tcPr>
            <w:tcW w:w="317" w:type="pct"/>
            <w:gridSpan w:val="4"/>
            <w:hideMark/>
          </w:tcPr>
          <w:p w14:paraId="7F4C73B8"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hideMark/>
          </w:tcPr>
          <w:p w14:paraId="33004F8F" w14:textId="77777777" w:rsidR="009537C1" w:rsidRPr="00617EB8" w:rsidRDefault="009537C1" w:rsidP="00C85DC9">
            <w:pPr>
              <w:spacing w:before="0" w:after="0"/>
              <w:ind w:firstLine="0"/>
              <w:jc w:val="center"/>
              <w:rPr>
                <w:sz w:val="20"/>
              </w:rPr>
            </w:pPr>
            <w:r w:rsidRPr="00617EB8">
              <w:rPr>
                <w:sz w:val="20"/>
                <w:lang w:val="en-US"/>
              </w:rPr>
              <w:t>N</w:t>
            </w:r>
          </w:p>
        </w:tc>
        <w:tc>
          <w:tcPr>
            <w:tcW w:w="1185" w:type="pct"/>
            <w:gridSpan w:val="2"/>
            <w:hideMark/>
          </w:tcPr>
          <w:p w14:paraId="2DF8E237" w14:textId="77777777" w:rsidR="009537C1" w:rsidRPr="00617EB8" w:rsidRDefault="009537C1" w:rsidP="00C85DC9">
            <w:pPr>
              <w:spacing w:before="0" w:after="0"/>
              <w:ind w:firstLine="0"/>
              <w:rPr>
                <w:sz w:val="20"/>
              </w:rPr>
            </w:pPr>
            <w:r w:rsidRPr="00617EB8">
              <w:rPr>
                <w:sz w:val="20"/>
              </w:rPr>
              <w:t>Номер редакции отказа</w:t>
            </w:r>
          </w:p>
        </w:tc>
        <w:tc>
          <w:tcPr>
            <w:tcW w:w="1374" w:type="pct"/>
            <w:hideMark/>
          </w:tcPr>
          <w:p w14:paraId="7B1CBE49" w14:textId="77777777" w:rsidR="00524193" w:rsidRPr="00617EB8" w:rsidRDefault="00524193" w:rsidP="00C85DC9">
            <w:pPr>
              <w:spacing w:before="0" w:after="0"/>
              <w:ind w:firstLine="0"/>
              <w:rPr>
                <w:sz w:val="20"/>
              </w:rPr>
            </w:pPr>
            <w:r w:rsidRPr="00617EB8">
              <w:rPr>
                <w:sz w:val="20"/>
              </w:rPr>
              <w:t>32-битное целое число</w:t>
            </w:r>
          </w:p>
          <w:p w14:paraId="18BCE1BF" w14:textId="77777777" w:rsidR="00524193" w:rsidRPr="00617EB8" w:rsidRDefault="00524193" w:rsidP="00C85DC9">
            <w:pPr>
              <w:spacing w:before="0" w:after="0"/>
              <w:ind w:firstLine="0"/>
              <w:rPr>
                <w:sz w:val="20"/>
              </w:rPr>
            </w:pPr>
            <w:r w:rsidRPr="00617EB8">
              <w:rPr>
                <w:sz w:val="20"/>
              </w:rPr>
              <w:t>Номера редакций  документов в реестре начинаются с 1.</w:t>
            </w:r>
          </w:p>
          <w:p w14:paraId="212D0D2B" w14:textId="77777777" w:rsidR="00524193" w:rsidRPr="00617EB8" w:rsidRDefault="00524193" w:rsidP="00C85DC9">
            <w:pPr>
              <w:spacing w:before="0" w:after="0"/>
              <w:ind w:firstLine="0"/>
              <w:rPr>
                <w:sz w:val="20"/>
              </w:rPr>
            </w:pPr>
            <w:r w:rsidRPr="00617EB8">
              <w:rPr>
                <w:sz w:val="20"/>
              </w:rPr>
              <w:t>При приеме изменений документа контролируется последовательность нумерации (1,2,3 и т.д).</w:t>
            </w:r>
          </w:p>
          <w:p w14:paraId="400B1379" w14:textId="585EE79D" w:rsidR="009537C1" w:rsidRPr="00617EB8" w:rsidRDefault="00524193" w:rsidP="00C85DC9">
            <w:pPr>
              <w:spacing w:before="0" w:after="0"/>
              <w:ind w:firstLine="0"/>
              <w:rPr>
                <w:sz w:val="20"/>
              </w:rPr>
            </w:pPr>
            <w:r w:rsidRPr="00617EB8">
              <w:rPr>
                <w:sz w:val="20"/>
              </w:rPr>
              <w:t>Допустимы только неотрицательные числа</w:t>
            </w:r>
          </w:p>
        </w:tc>
      </w:tr>
      <w:tr w:rsidR="009537C1" w:rsidRPr="00617EB8" w14:paraId="5C28BD5F" w14:textId="77777777" w:rsidTr="00617EB8">
        <w:trPr>
          <w:trHeight w:val="227"/>
          <w:jc w:val="center"/>
        </w:trPr>
        <w:tc>
          <w:tcPr>
            <w:tcW w:w="761" w:type="pct"/>
            <w:gridSpan w:val="3"/>
            <w:hideMark/>
          </w:tcPr>
          <w:p w14:paraId="32AF2F0A"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05AC6296" w14:textId="77777777" w:rsidR="009537C1" w:rsidRPr="00617EB8" w:rsidRDefault="009537C1" w:rsidP="00C85DC9">
            <w:pPr>
              <w:spacing w:before="0" w:after="0"/>
              <w:ind w:firstLine="0"/>
              <w:rPr>
                <w:sz w:val="20"/>
              </w:rPr>
            </w:pPr>
            <w:r w:rsidRPr="00617EB8">
              <w:rPr>
                <w:sz w:val="20"/>
                <w:lang w:val="en-US"/>
              </w:rPr>
              <w:t>docP</w:t>
            </w:r>
            <w:r w:rsidRPr="00617EB8">
              <w:rPr>
                <w:sz w:val="20"/>
              </w:rPr>
              <w:t xml:space="preserve">ublishDate </w:t>
            </w:r>
          </w:p>
        </w:tc>
        <w:tc>
          <w:tcPr>
            <w:tcW w:w="317" w:type="pct"/>
            <w:gridSpan w:val="4"/>
            <w:hideMark/>
          </w:tcPr>
          <w:p w14:paraId="414EC0B3"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05437350" w14:textId="77777777" w:rsidR="009537C1" w:rsidRPr="00617EB8" w:rsidRDefault="009537C1" w:rsidP="00C85DC9">
            <w:pPr>
              <w:spacing w:before="0" w:after="0"/>
              <w:ind w:firstLine="0"/>
              <w:jc w:val="center"/>
              <w:rPr>
                <w:sz w:val="20"/>
              </w:rPr>
            </w:pPr>
            <w:r w:rsidRPr="00617EB8">
              <w:rPr>
                <w:sz w:val="20"/>
              </w:rPr>
              <w:t>DT</w:t>
            </w:r>
          </w:p>
        </w:tc>
        <w:tc>
          <w:tcPr>
            <w:tcW w:w="1185" w:type="pct"/>
            <w:gridSpan w:val="2"/>
            <w:hideMark/>
          </w:tcPr>
          <w:p w14:paraId="07AB8734" w14:textId="7A626D8B" w:rsidR="009537C1" w:rsidRPr="00617EB8" w:rsidRDefault="00CB2130" w:rsidP="00C85DC9">
            <w:pPr>
              <w:spacing w:before="0" w:after="0"/>
              <w:ind w:firstLine="0"/>
              <w:rPr>
                <w:sz w:val="20"/>
              </w:rPr>
            </w:pPr>
            <w:r w:rsidRPr="00617EB8">
              <w:rPr>
                <w:sz w:val="20"/>
              </w:rPr>
              <w:t>Дата размещения документа.</w:t>
            </w:r>
            <w:r w:rsidRPr="00617EB8" w:rsidDel="00CB2130">
              <w:rPr>
                <w:sz w:val="20"/>
              </w:rPr>
              <w:t xml:space="preserve"> </w:t>
            </w:r>
            <w:r w:rsidR="009537C1" w:rsidRPr="00617EB8">
              <w:rPr>
                <w:sz w:val="20"/>
              </w:rPr>
              <w:t>Планируемая или фактическая</w:t>
            </w:r>
          </w:p>
        </w:tc>
        <w:tc>
          <w:tcPr>
            <w:tcW w:w="1374" w:type="pct"/>
            <w:hideMark/>
          </w:tcPr>
          <w:p w14:paraId="5A6E7FC6" w14:textId="77777777" w:rsidR="009537C1" w:rsidRPr="00617EB8" w:rsidRDefault="009537C1" w:rsidP="00C85DC9">
            <w:pPr>
              <w:spacing w:before="0" w:after="0"/>
              <w:ind w:firstLine="0"/>
              <w:rPr>
                <w:sz w:val="20"/>
              </w:rPr>
            </w:pPr>
          </w:p>
        </w:tc>
      </w:tr>
      <w:tr w:rsidR="009537C1" w:rsidRPr="00617EB8" w14:paraId="09FDE2A0" w14:textId="77777777" w:rsidTr="00617EB8">
        <w:trPr>
          <w:trHeight w:val="227"/>
          <w:jc w:val="center"/>
        </w:trPr>
        <w:tc>
          <w:tcPr>
            <w:tcW w:w="761" w:type="pct"/>
            <w:gridSpan w:val="3"/>
            <w:hideMark/>
          </w:tcPr>
          <w:p w14:paraId="21F5DBAD"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6FF9407B" w14:textId="77777777" w:rsidR="009537C1" w:rsidRPr="00617EB8" w:rsidRDefault="009537C1" w:rsidP="00C85DC9">
            <w:pPr>
              <w:spacing w:before="0" w:after="0"/>
              <w:ind w:firstLine="0"/>
              <w:rPr>
                <w:sz w:val="20"/>
              </w:rPr>
            </w:pPr>
            <w:r w:rsidRPr="00617EB8">
              <w:rPr>
                <w:sz w:val="20"/>
                <w:lang w:val="en-US"/>
              </w:rPr>
              <w:t>bank</w:t>
            </w:r>
            <w:r w:rsidRPr="00617EB8">
              <w:rPr>
                <w:sz w:val="20"/>
              </w:rPr>
              <w:t xml:space="preserve"> </w:t>
            </w:r>
          </w:p>
        </w:tc>
        <w:tc>
          <w:tcPr>
            <w:tcW w:w="317" w:type="pct"/>
            <w:gridSpan w:val="4"/>
            <w:hideMark/>
          </w:tcPr>
          <w:p w14:paraId="482B9735"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4B54B514"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hideMark/>
          </w:tcPr>
          <w:p w14:paraId="0BB39E87" w14:textId="20E66827" w:rsidR="009537C1" w:rsidRPr="00617EB8" w:rsidRDefault="009537C1" w:rsidP="00C85DC9">
            <w:pPr>
              <w:spacing w:before="0" w:after="0"/>
              <w:ind w:firstLine="0"/>
              <w:rPr>
                <w:sz w:val="20"/>
              </w:rPr>
            </w:pPr>
            <w:r w:rsidRPr="00617EB8">
              <w:rPr>
                <w:sz w:val="20"/>
              </w:rPr>
              <w:t xml:space="preserve">Сведения о </w:t>
            </w:r>
            <w:r w:rsidR="008446F9" w:rsidRPr="00617EB8">
              <w:rPr>
                <w:sz w:val="20"/>
              </w:rPr>
              <w:t>гаранте</w:t>
            </w:r>
            <w:r w:rsidRPr="00617EB8">
              <w:rPr>
                <w:sz w:val="20"/>
              </w:rPr>
              <w:t>, выдавшем гарантию</w:t>
            </w:r>
          </w:p>
        </w:tc>
        <w:tc>
          <w:tcPr>
            <w:tcW w:w="1374" w:type="pct"/>
            <w:hideMark/>
          </w:tcPr>
          <w:p w14:paraId="04D567DB"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6D3ECC11" w14:textId="77777777" w:rsidTr="00617EB8">
        <w:trPr>
          <w:trHeight w:val="227"/>
          <w:jc w:val="center"/>
        </w:trPr>
        <w:tc>
          <w:tcPr>
            <w:tcW w:w="761" w:type="pct"/>
            <w:gridSpan w:val="3"/>
            <w:hideMark/>
          </w:tcPr>
          <w:p w14:paraId="1B14E7FA" w14:textId="31B4BAC7" w:rsidR="009537C1" w:rsidRPr="00617EB8" w:rsidRDefault="009537C1" w:rsidP="00C85DC9">
            <w:pPr>
              <w:spacing w:before="0" w:after="0"/>
              <w:ind w:firstLine="0"/>
              <w:rPr>
                <w:sz w:val="20"/>
              </w:rPr>
            </w:pPr>
            <w:r w:rsidRPr="00617EB8">
              <w:rPr>
                <w:sz w:val="20"/>
              </w:rPr>
              <w:t> </w:t>
            </w:r>
          </w:p>
        </w:tc>
        <w:tc>
          <w:tcPr>
            <w:tcW w:w="830" w:type="pct"/>
            <w:gridSpan w:val="3"/>
            <w:hideMark/>
          </w:tcPr>
          <w:p w14:paraId="0C14246F" w14:textId="77777777" w:rsidR="009537C1" w:rsidRPr="00617EB8" w:rsidRDefault="009537C1" w:rsidP="00C85DC9">
            <w:pPr>
              <w:spacing w:before="0" w:after="0"/>
              <w:ind w:firstLine="0"/>
              <w:rPr>
                <w:sz w:val="20"/>
                <w:lang w:val="en-US"/>
              </w:rPr>
            </w:pPr>
            <w:r w:rsidRPr="00617EB8">
              <w:rPr>
                <w:sz w:val="20"/>
                <w:lang w:val="en-US"/>
              </w:rPr>
              <w:t>supplierInfo</w:t>
            </w:r>
          </w:p>
        </w:tc>
        <w:tc>
          <w:tcPr>
            <w:tcW w:w="317" w:type="pct"/>
            <w:gridSpan w:val="4"/>
            <w:hideMark/>
          </w:tcPr>
          <w:p w14:paraId="7BC67C27"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hideMark/>
          </w:tcPr>
          <w:p w14:paraId="0895EF77" w14:textId="77777777" w:rsidR="009537C1" w:rsidRPr="00617EB8" w:rsidRDefault="009537C1" w:rsidP="00C85DC9">
            <w:pPr>
              <w:spacing w:before="0" w:after="0"/>
              <w:ind w:firstLine="0"/>
              <w:jc w:val="center"/>
              <w:rPr>
                <w:sz w:val="20"/>
              </w:rPr>
            </w:pPr>
            <w:r w:rsidRPr="00617EB8">
              <w:rPr>
                <w:sz w:val="20"/>
              </w:rPr>
              <w:t>S</w:t>
            </w:r>
          </w:p>
        </w:tc>
        <w:tc>
          <w:tcPr>
            <w:tcW w:w="1185" w:type="pct"/>
            <w:gridSpan w:val="2"/>
            <w:hideMark/>
          </w:tcPr>
          <w:p w14:paraId="7B104F1D" w14:textId="77777777" w:rsidR="009537C1" w:rsidRPr="00617EB8" w:rsidRDefault="009537C1" w:rsidP="00C85DC9">
            <w:pPr>
              <w:spacing w:before="0" w:after="0"/>
              <w:ind w:firstLine="0"/>
              <w:rPr>
                <w:sz w:val="20"/>
              </w:rPr>
            </w:pPr>
            <w:r w:rsidRPr="00617EB8">
              <w:rPr>
                <w:sz w:val="20"/>
              </w:rPr>
              <w:t>Информация о поставщике (подрядчике, исполнителе)</w:t>
            </w:r>
          </w:p>
        </w:tc>
        <w:tc>
          <w:tcPr>
            <w:tcW w:w="1374" w:type="pct"/>
            <w:hideMark/>
          </w:tcPr>
          <w:p w14:paraId="3BB81627" w14:textId="77777777" w:rsidR="009537C1" w:rsidRPr="00617EB8" w:rsidRDefault="009537C1" w:rsidP="00C85DC9">
            <w:pPr>
              <w:spacing w:before="0" w:after="0"/>
              <w:ind w:firstLine="0"/>
              <w:rPr>
                <w:sz w:val="20"/>
              </w:rPr>
            </w:pPr>
            <w:r w:rsidRPr="00617EB8">
              <w:rPr>
                <w:sz w:val="20"/>
              </w:rPr>
              <w:t>Элемент необязателен в схеме для поддержания совместимости с предыдущей версией интеграционной схемы</w:t>
            </w:r>
          </w:p>
          <w:p w14:paraId="2036B15C" w14:textId="4236578A" w:rsidR="009537C1" w:rsidRPr="00617EB8" w:rsidRDefault="009537C1" w:rsidP="00C85DC9">
            <w:pPr>
              <w:spacing w:before="0" w:after="0"/>
              <w:ind w:firstLine="0"/>
              <w:rPr>
                <w:sz w:val="20"/>
              </w:rPr>
            </w:pPr>
            <w:r w:rsidRPr="00617EB8">
              <w:rPr>
                <w:sz w:val="20"/>
              </w:rPr>
              <w:t xml:space="preserve">Контролируется обязательность заполнения элемента при приеме на РК </w:t>
            </w:r>
            <w:r w:rsidR="006E7F81" w:rsidRPr="00617EB8">
              <w:rPr>
                <w:sz w:val="20"/>
              </w:rPr>
              <w:t>РНГ</w:t>
            </w:r>
          </w:p>
        </w:tc>
      </w:tr>
      <w:tr w:rsidR="009537C1" w:rsidRPr="00617EB8" w14:paraId="4291A7F4" w14:textId="77777777" w:rsidTr="00617EB8">
        <w:trPr>
          <w:trHeight w:val="227"/>
          <w:jc w:val="center"/>
        </w:trPr>
        <w:tc>
          <w:tcPr>
            <w:tcW w:w="761" w:type="pct"/>
            <w:gridSpan w:val="3"/>
            <w:hideMark/>
          </w:tcPr>
          <w:p w14:paraId="1D27AA7B"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15C3DF5E" w14:textId="77777777" w:rsidR="009537C1" w:rsidRPr="00617EB8" w:rsidRDefault="009537C1" w:rsidP="00C85DC9">
            <w:pPr>
              <w:spacing w:before="0" w:after="0"/>
              <w:ind w:firstLine="0"/>
              <w:rPr>
                <w:sz w:val="20"/>
              </w:rPr>
            </w:pPr>
            <w:r w:rsidRPr="00617EB8">
              <w:rPr>
                <w:sz w:val="20"/>
                <w:lang w:val="en-US"/>
              </w:rPr>
              <w:t>guarantee</w:t>
            </w:r>
            <w:r w:rsidRPr="00617EB8">
              <w:rPr>
                <w:sz w:val="20"/>
              </w:rPr>
              <w:t xml:space="preserve"> </w:t>
            </w:r>
          </w:p>
        </w:tc>
        <w:tc>
          <w:tcPr>
            <w:tcW w:w="317" w:type="pct"/>
            <w:gridSpan w:val="4"/>
            <w:hideMark/>
          </w:tcPr>
          <w:p w14:paraId="165CD2D9"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hideMark/>
          </w:tcPr>
          <w:p w14:paraId="02117D11"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hideMark/>
          </w:tcPr>
          <w:p w14:paraId="73F7AB6C" w14:textId="39C92BE4" w:rsidR="009537C1" w:rsidRPr="00617EB8" w:rsidRDefault="009537C1" w:rsidP="00C85DC9">
            <w:pPr>
              <w:spacing w:before="0" w:after="0"/>
              <w:ind w:firstLine="0"/>
              <w:rPr>
                <w:sz w:val="20"/>
              </w:rPr>
            </w:pPr>
            <w:r w:rsidRPr="00617EB8">
              <w:rPr>
                <w:sz w:val="20"/>
              </w:rPr>
              <w:t xml:space="preserve">Информация о </w:t>
            </w:r>
            <w:r w:rsidR="004C69DE" w:rsidRPr="00617EB8">
              <w:rPr>
                <w:sz w:val="20"/>
              </w:rPr>
              <w:t>независимой</w:t>
            </w:r>
            <w:r w:rsidRPr="00617EB8">
              <w:rPr>
                <w:sz w:val="20"/>
              </w:rPr>
              <w:t xml:space="preserve"> гарантии</w:t>
            </w:r>
          </w:p>
        </w:tc>
        <w:tc>
          <w:tcPr>
            <w:tcW w:w="1374" w:type="pct"/>
            <w:hideMark/>
          </w:tcPr>
          <w:p w14:paraId="7F783B8E" w14:textId="77777777" w:rsidR="009537C1" w:rsidRPr="00617EB8" w:rsidRDefault="009537C1" w:rsidP="00C85DC9">
            <w:pPr>
              <w:spacing w:before="0" w:after="0"/>
              <w:ind w:firstLine="0"/>
              <w:rPr>
                <w:sz w:val="20"/>
              </w:rPr>
            </w:pPr>
            <w:r w:rsidRPr="00617EB8">
              <w:rPr>
                <w:sz w:val="20"/>
              </w:rPr>
              <w:t xml:space="preserve"> (-)?\d+(\.\d\d)?</w:t>
            </w:r>
          </w:p>
        </w:tc>
      </w:tr>
      <w:tr w:rsidR="00285EAD" w:rsidRPr="00617EB8" w14:paraId="781E67F5" w14:textId="77777777" w:rsidTr="00617EB8">
        <w:trPr>
          <w:trHeight w:val="227"/>
          <w:jc w:val="center"/>
        </w:trPr>
        <w:tc>
          <w:tcPr>
            <w:tcW w:w="761" w:type="pct"/>
            <w:gridSpan w:val="3"/>
            <w:hideMark/>
          </w:tcPr>
          <w:p w14:paraId="09891C98" w14:textId="77777777" w:rsidR="00285EAD" w:rsidRPr="00617EB8" w:rsidRDefault="00285EAD" w:rsidP="00C85DC9">
            <w:pPr>
              <w:spacing w:before="0" w:after="0"/>
              <w:ind w:firstLine="0"/>
              <w:rPr>
                <w:sz w:val="20"/>
              </w:rPr>
            </w:pPr>
            <w:r w:rsidRPr="00617EB8">
              <w:rPr>
                <w:sz w:val="20"/>
              </w:rPr>
              <w:t> </w:t>
            </w:r>
          </w:p>
        </w:tc>
        <w:tc>
          <w:tcPr>
            <w:tcW w:w="830" w:type="pct"/>
            <w:gridSpan w:val="3"/>
            <w:hideMark/>
          </w:tcPr>
          <w:p w14:paraId="6C1AB694" w14:textId="48F2216F" w:rsidR="00285EAD" w:rsidRPr="00617EB8" w:rsidRDefault="00285EAD" w:rsidP="00C85DC9">
            <w:pPr>
              <w:spacing w:before="0" w:after="0"/>
              <w:ind w:firstLine="0"/>
              <w:rPr>
                <w:sz w:val="20"/>
              </w:rPr>
            </w:pPr>
            <w:r w:rsidRPr="00617EB8">
              <w:rPr>
                <w:sz w:val="20"/>
                <w:lang w:val="en-US"/>
              </w:rPr>
              <w:t>regNum</w:t>
            </w:r>
            <w:r w:rsidRPr="00617EB8">
              <w:rPr>
                <w:sz w:val="20"/>
              </w:rPr>
              <w:t xml:space="preserve"> </w:t>
            </w:r>
          </w:p>
        </w:tc>
        <w:tc>
          <w:tcPr>
            <w:tcW w:w="317" w:type="pct"/>
            <w:gridSpan w:val="4"/>
            <w:hideMark/>
          </w:tcPr>
          <w:p w14:paraId="57DB30EB" w14:textId="63DFF7B4" w:rsidR="00285EAD" w:rsidRPr="00617EB8" w:rsidRDefault="00281069" w:rsidP="00C85DC9">
            <w:pPr>
              <w:spacing w:before="0" w:after="0"/>
              <w:ind w:firstLine="0"/>
              <w:jc w:val="center"/>
              <w:rPr>
                <w:sz w:val="20"/>
              </w:rPr>
            </w:pPr>
            <w:r w:rsidRPr="00617EB8">
              <w:rPr>
                <w:sz w:val="20"/>
              </w:rPr>
              <w:t>Н</w:t>
            </w:r>
          </w:p>
        </w:tc>
        <w:tc>
          <w:tcPr>
            <w:tcW w:w="532" w:type="pct"/>
            <w:gridSpan w:val="2"/>
            <w:hideMark/>
          </w:tcPr>
          <w:p w14:paraId="0EF08975" w14:textId="510D9A49" w:rsidR="00285EAD" w:rsidRPr="00617EB8" w:rsidRDefault="00285EAD" w:rsidP="00C85DC9">
            <w:pPr>
              <w:spacing w:before="0" w:after="0"/>
              <w:ind w:firstLine="0"/>
              <w:jc w:val="center"/>
              <w:rPr>
                <w:sz w:val="20"/>
              </w:rPr>
            </w:pPr>
            <w:r w:rsidRPr="00617EB8">
              <w:rPr>
                <w:sz w:val="20"/>
              </w:rPr>
              <w:t>(1-19)</w:t>
            </w:r>
          </w:p>
        </w:tc>
        <w:tc>
          <w:tcPr>
            <w:tcW w:w="1185" w:type="pct"/>
            <w:gridSpan w:val="2"/>
            <w:hideMark/>
          </w:tcPr>
          <w:p w14:paraId="3CD5F810" w14:textId="49471E44" w:rsidR="00285EAD" w:rsidRPr="00617EB8" w:rsidRDefault="00285EAD" w:rsidP="00C85DC9">
            <w:pPr>
              <w:spacing w:before="0" w:after="0"/>
              <w:ind w:firstLine="0"/>
              <w:rPr>
                <w:sz w:val="20"/>
              </w:rPr>
            </w:pPr>
            <w:r w:rsidRPr="00617EB8">
              <w:rPr>
                <w:sz w:val="20"/>
              </w:rPr>
              <w:t>Номер реестровой записи контракта</w:t>
            </w:r>
          </w:p>
        </w:tc>
        <w:tc>
          <w:tcPr>
            <w:tcW w:w="1374" w:type="pct"/>
            <w:hideMark/>
          </w:tcPr>
          <w:p w14:paraId="4F096547" w14:textId="77777777" w:rsidR="00285EAD" w:rsidRPr="00617EB8" w:rsidRDefault="00281069" w:rsidP="00C85DC9">
            <w:pPr>
              <w:spacing w:before="0" w:after="0"/>
              <w:ind w:firstLine="0"/>
              <w:rPr>
                <w:sz w:val="20"/>
              </w:rPr>
            </w:pPr>
            <w:r w:rsidRPr="00617EB8">
              <w:rPr>
                <w:sz w:val="20"/>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p w14:paraId="779A5E3E" w14:textId="25B60AA1" w:rsidR="002C2E2C" w:rsidRPr="00617EB8" w:rsidRDefault="002C2E2C" w:rsidP="00C85DC9">
            <w:pPr>
              <w:spacing w:before="0" w:after="0"/>
              <w:ind w:firstLine="0"/>
              <w:rPr>
                <w:sz w:val="20"/>
              </w:rPr>
            </w:pPr>
            <w:r w:rsidRPr="00617EB8">
              <w:rPr>
                <w:sz w:val="20"/>
              </w:rPr>
              <w:t>Игнорируется при приеме, если задано поле "Сведения о контракте не подлежат включению в реестр контрактов, заключенных заказчиками" (noContract)</w:t>
            </w:r>
          </w:p>
        </w:tc>
      </w:tr>
      <w:tr w:rsidR="002C2E2C" w:rsidRPr="00617EB8" w14:paraId="0DC4422E" w14:textId="77777777" w:rsidTr="00617EB8">
        <w:trPr>
          <w:trHeight w:val="227"/>
          <w:jc w:val="center"/>
        </w:trPr>
        <w:tc>
          <w:tcPr>
            <w:tcW w:w="761" w:type="pct"/>
            <w:gridSpan w:val="3"/>
          </w:tcPr>
          <w:p w14:paraId="31B6BA53" w14:textId="77777777" w:rsidR="002C2E2C" w:rsidRPr="00617EB8" w:rsidRDefault="002C2E2C" w:rsidP="00C85DC9">
            <w:pPr>
              <w:spacing w:before="0" w:after="0"/>
              <w:ind w:firstLine="0"/>
              <w:rPr>
                <w:sz w:val="20"/>
              </w:rPr>
            </w:pPr>
          </w:p>
        </w:tc>
        <w:tc>
          <w:tcPr>
            <w:tcW w:w="830" w:type="pct"/>
            <w:gridSpan w:val="3"/>
          </w:tcPr>
          <w:p w14:paraId="4A16E163" w14:textId="77777777" w:rsidR="002C2E2C" w:rsidRPr="00617EB8" w:rsidRDefault="002C2E2C" w:rsidP="00C85DC9">
            <w:pPr>
              <w:spacing w:before="0" w:after="0"/>
              <w:ind w:firstLine="0"/>
              <w:rPr>
                <w:sz w:val="20"/>
              </w:rPr>
            </w:pPr>
            <w:r w:rsidRPr="00617EB8">
              <w:rPr>
                <w:sz w:val="20"/>
              </w:rPr>
              <w:t>noContract</w:t>
            </w:r>
          </w:p>
        </w:tc>
        <w:tc>
          <w:tcPr>
            <w:tcW w:w="317" w:type="pct"/>
            <w:gridSpan w:val="4"/>
          </w:tcPr>
          <w:p w14:paraId="6AD167A2" w14:textId="77777777" w:rsidR="002C2E2C" w:rsidRPr="00617EB8" w:rsidRDefault="002C2E2C" w:rsidP="00C85DC9">
            <w:pPr>
              <w:spacing w:before="0" w:after="0"/>
              <w:ind w:firstLine="0"/>
              <w:jc w:val="center"/>
              <w:rPr>
                <w:sz w:val="20"/>
              </w:rPr>
            </w:pPr>
            <w:r w:rsidRPr="00617EB8">
              <w:rPr>
                <w:sz w:val="20"/>
              </w:rPr>
              <w:t>Н</w:t>
            </w:r>
          </w:p>
        </w:tc>
        <w:tc>
          <w:tcPr>
            <w:tcW w:w="532" w:type="pct"/>
            <w:gridSpan w:val="2"/>
          </w:tcPr>
          <w:p w14:paraId="7E81956E" w14:textId="77777777" w:rsidR="002C2E2C" w:rsidRPr="00617EB8" w:rsidRDefault="002C2E2C" w:rsidP="00C85DC9">
            <w:pPr>
              <w:spacing w:before="0" w:after="0"/>
              <w:ind w:firstLine="0"/>
              <w:jc w:val="center"/>
              <w:rPr>
                <w:sz w:val="20"/>
              </w:rPr>
            </w:pPr>
            <w:r w:rsidRPr="00617EB8">
              <w:rPr>
                <w:sz w:val="20"/>
                <w:lang w:val="en-US"/>
              </w:rPr>
              <w:t>B</w:t>
            </w:r>
          </w:p>
        </w:tc>
        <w:tc>
          <w:tcPr>
            <w:tcW w:w="1185" w:type="pct"/>
            <w:gridSpan w:val="2"/>
          </w:tcPr>
          <w:p w14:paraId="4C4E863C" w14:textId="77777777" w:rsidR="002C2E2C" w:rsidRPr="00617EB8" w:rsidRDefault="002C2E2C" w:rsidP="00C85DC9">
            <w:pPr>
              <w:spacing w:before="0" w:after="0"/>
              <w:ind w:firstLine="0"/>
              <w:rPr>
                <w:sz w:val="20"/>
              </w:rPr>
            </w:pPr>
            <w:r w:rsidRPr="00617EB8">
              <w:rPr>
                <w:sz w:val="20"/>
              </w:rPr>
              <w:t>Сведения о контракте не подлежат включению в реестр контрактов, заключенных заказчиками</w:t>
            </w:r>
          </w:p>
        </w:tc>
        <w:tc>
          <w:tcPr>
            <w:tcW w:w="1374" w:type="pct"/>
          </w:tcPr>
          <w:p w14:paraId="7B808D93" w14:textId="77777777" w:rsidR="002C2E2C" w:rsidRPr="00617EB8" w:rsidRDefault="002C2E2C" w:rsidP="00C85DC9">
            <w:pPr>
              <w:spacing w:before="0" w:after="0"/>
              <w:ind w:firstLine="0"/>
              <w:rPr>
                <w:sz w:val="20"/>
              </w:rPr>
            </w:pPr>
          </w:p>
        </w:tc>
      </w:tr>
      <w:tr w:rsidR="00285EAD" w:rsidRPr="00617EB8" w14:paraId="683F24DC" w14:textId="77777777" w:rsidTr="00617EB8">
        <w:trPr>
          <w:trHeight w:val="227"/>
          <w:jc w:val="center"/>
        </w:trPr>
        <w:tc>
          <w:tcPr>
            <w:tcW w:w="761" w:type="pct"/>
            <w:gridSpan w:val="3"/>
            <w:hideMark/>
          </w:tcPr>
          <w:p w14:paraId="4854A8DD" w14:textId="77777777" w:rsidR="00285EAD" w:rsidRPr="00617EB8" w:rsidRDefault="00285EAD" w:rsidP="00C85DC9">
            <w:pPr>
              <w:spacing w:before="0" w:after="0"/>
              <w:ind w:firstLine="0"/>
              <w:rPr>
                <w:sz w:val="20"/>
              </w:rPr>
            </w:pPr>
            <w:r w:rsidRPr="00617EB8">
              <w:rPr>
                <w:sz w:val="20"/>
              </w:rPr>
              <w:t> </w:t>
            </w:r>
          </w:p>
        </w:tc>
        <w:tc>
          <w:tcPr>
            <w:tcW w:w="830" w:type="pct"/>
            <w:gridSpan w:val="3"/>
            <w:hideMark/>
          </w:tcPr>
          <w:p w14:paraId="72DF0B10" w14:textId="64164100" w:rsidR="00285EAD" w:rsidRPr="00617EB8" w:rsidRDefault="00285EAD" w:rsidP="00C85DC9">
            <w:pPr>
              <w:spacing w:before="0" w:after="0"/>
              <w:ind w:firstLine="0"/>
              <w:rPr>
                <w:sz w:val="20"/>
              </w:rPr>
            </w:pPr>
            <w:r w:rsidRPr="00617EB8">
              <w:rPr>
                <w:sz w:val="20"/>
                <w:lang w:val="en-US"/>
              </w:rPr>
              <w:t>bankGuaranteeTermination</w:t>
            </w:r>
          </w:p>
        </w:tc>
        <w:tc>
          <w:tcPr>
            <w:tcW w:w="317" w:type="pct"/>
            <w:gridSpan w:val="4"/>
            <w:hideMark/>
          </w:tcPr>
          <w:p w14:paraId="71B84A6A" w14:textId="24F8539A" w:rsidR="00285EAD" w:rsidRPr="00617EB8" w:rsidRDefault="008D0109" w:rsidP="00C85DC9">
            <w:pPr>
              <w:spacing w:before="0" w:after="0"/>
              <w:ind w:firstLine="0"/>
              <w:jc w:val="center"/>
              <w:rPr>
                <w:sz w:val="20"/>
              </w:rPr>
            </w:pPr>
            <w:r w:rsidRPr="00617EB8">
              <w:rPr>
                <w:sz w:val="20"/>
              </w:rPr>
              <w:t>О</w:t>
            </w:r>
          </w:p>
        </w:tc>
        <w:tc>
          <w:tcPr>
            <w:tcW w:w="532" w:type="pct"/>
            <w:gridSpan w:val="2"/>
            <w:hideMark/>
          </w:tcPr>
          <w:p w14:paraId="460BAA09" w14:textId="7A788C33" w:rsidR="00285EAD" w:rsidRPr="00617EB8" w:rsidRDefault="00285EAD" w:rsidP="00C85DC9">
            <w:pPr>
              <w:spacing w:before="0" w:after="0"/>
              <w:ind w:firstLine="0"/>
              <w:jc w:val="center"/>
              <w:rPr>
                <w:sz w:val="20"/>
                <w:lang w:val="en-US"/>
              </w:rPr>
            </w:pPr>
            <w:r w:rsidRPr="00617EB8">
              <w:rPr>
                <w:sz w:val="20"/>
                <w:lang w:val="en-US"/>
              </w:rPr>
              <w:t>S</w:t>
            </w:r>
          </w:p>
        </w:tc>
        <w:tc>
          <w:tcPr>
            <w:tcW w:w="1185" w:type="pct"/>
            <w:gridSpan w:val="2"/>
            <w:hideMark/>
          </w:tcPr>
          <w:p w14:paraId="4886F9E7" w14:textId="75A58CBC" w:rsidR="00285EAD" w:rsidRPr="00617EB8" w:rsidRDefault="00285EAD" w:rsidP="00C85DC9">
            <w:pPr>
              <w:spacing w:before="0" w:after="0"/>
              <w:ind w:firstLine="0"/>
              <w:rPr>
                <w:sz w:val="20"/>
              </w:rPr>
            </w:pPr>
            <w:r w:rsidRPr="00617EB8">
              <w:rPr>
                <w:sz w:val="20"/>
              </w:rPr>
              <w:t xml:space="preserve">Информация о прекращении обязательств поставщика, обеспеченных </w:t>
            </w:r>
            <w:r w:rsidR="004C69DE" w:rsidRPr="00617EB8">
              <w:rPr>
                <w:sz w:val="20"/>
              </w:rPr>
              <w:t>независимой</w:t>
            </w:r>
            <w:r w:rsidRPr="00617EB8">
              <w:rPr>
                <w:sz w:val="20"/>
              </w:rPr>
              <w:t xml:space="preserve"> гарантией</w:t>
            </w:r>
          </w:p>
        </w:tc>
        <w:tc>
          <w:tcPr>
            <w:tcW w:w="1374" w:type="pct"/>
            <w:hideMark/>
          </w:tcPr>
          <w:p w14:paraId="7D2DFC90" w14:textId="77777777" w:rsidR="00285EAD" w:rsidRPr="00617EB8" w:rsidRDefault="00285EAD" w:rsidP="00C85DC9">
            <w:pPr>
              <w:spacing w:before="0" w:after="0"/>
              <w:ind w:firstLine="0"/>
              <w:rPr>
                <w:sz w:val="20"/>
              </w:rPr>
            </w:pPr>
          </w:p>
        </w:tc>
      </w:tr>
      <w:tr w:rsidR="0089595B" w:rsidRPr="00617EB8" w14:paraId="1CFF70EA" w14:textId="77777777" w:rsidTr="00617EB8">
        <w:trPr>
          <w:trHeight w:val="227"/>
          <w:jc w:val="center"/>
        </w:trPr>
        <w:tc>
          <w:tcPr>
            <w:tcW w:w="761" w:type="pct"/>
            <w:gridSpan w:val="3"/>
            <w:hideMark/>
          </w:tcPr>
          <w:p w14:paraId="334959A3" w14:textId="77777777" w:rsidR="0089595B" w:rsidRPr="00617EB8" w:rsidRDefault="0089595B" w:rsidP="00C85DC9">
            <w:pPr>
              <w:spacing w:before="0" w:after="0"/>
              <w:ind w:firstLine="0"/>
              <w:rPr>
                <w:sz w:val="20"/>
              </w:rPr>
            </w:pPr>
            <w:r w:rsidRPr="00617EB8">
              <w:rPr>
                <w:sz w:val="20"/>
              </w:rPr>
              <w:t> </w:t>
            </w:r>
          </w:p>
        </w:tc>
        <w:tc>
          <w:tcPr>
            <w:tcW w:w="830" w:type="pct"/>
            <w:gridSpan w:val="3"/>
            <w:hideMark/>
          </w:tcPr>
          <w:p w14:paraId="2000867A" w14:textId="77777777" w:rsidR="0089595B" w:rsidRPr="00617EB8" w:rsidRDefault="0089595B" w:rsidP="00C85DC9">
            <w:pPr>
              <w:spacing w:before="0" w:after="0"/>
              <w:ind w:firstLine="0"/>
              <w:rPr>
                <w:sz w:val="20"/>
                <w:lang w:val="en-US"/>
              </w:rPr>
            </w:pPr>
            <w:r w:rsidRPr="00617EB8">
              <w:rPr>
                <w:sz w:val="20"/>
                <w:lang w:val="en-US"/>
              </w:rPr>
              <w:t>placer</w:t>
            </w:r>
          </w:p>
        </w:tc>
        <w:tc>
          <w:tcPr>
            <w:tcW w:w="317" w:type="pct"/>
            <w:gridSpan w:val="4"/>
            <w:hideMark/>
          </w:tcPr>
          <w:p w14:paraId="4F33BC01" w14:textId="77777777" w:rsidR="0089595B" w:rsidRPr="00617EB8" w:rsidRDefault="0089595B" w:rsidP="00C85DC9">
            <w:pPr>
              <w:spacing w:before="0" w:after="0"/>
              <w:ind w:firstLine="0"/>
              <w:jc w:val="center"/>
              <w:rPr>
                <w:sz w:val="20"/>
              </w:rPr>
            </w:pPr>
            <w:r w:rsidRPr="00617EB8">
              <w:rPr>
                <w:sz w:val="20"/>
              </w:rPr>
              <w:t>О</w:t>
            </w:r>
          </w:p>
        </w:tc>
        <w:tc>
          <w:tcPr>
            <w:tcW w:w="532" w:type="pct"/>
            <w:gridSpan w:val="2"/>
            <w:hideMark/>
          </w:tcPr>
          <w:p w14:paraId="0EC0495C" w14:textId="77777777" w:rsidR="0089595B" w:rsidRPr="00617EB8" w:rsidRDefault="0089595B" w:rsidP="00C85DC9">
            <w:pPr>
              <w:spacing w:before="0" w:after="0"/>
              <w:ind w:firstLine="0"/>
              <w:jc w:val="center"/>
              <w:rPr>
                <w:sz w:val="20"/>
              </w:rPr>
            </w:pPr>
            <w:r w:rsidRPr="00617EB8">
              <w:rPr>
                <w:sz w:val="20"/>
              </w:rPr>
              <w:t>S</w:t>
            </w:r>
          </w:p>
        </w:tc>
        <w:tc>
          <w:tcPr>
            <w:tcW w:w="1180" w:type="pct"/>
            <w:hideMark/>
          </w:tcPr>
          <w:p w14:paraId="01CAFD7B" w14:textId="77777777" w:rsidR="0089595B" w:rsidRPr="00617EB8" w:rsidRDefault="0089595B" w:rsidP="00C85DC9">
            <w:pPr>
              <w:spacing w:before="0" w:after="0"/>
              <w:ind w:firstLine="0"/>
              <w:rPr>
                <w:sz w:val="20"/>
              </w:rPr>
            </w:pPr>
            <w:r w:rsidRPr="00617EB8">
              <w:rPr>
                <w:sz w:val="20"/>
              </w:rPr>
              <w:t>Информация об организации, разместившей документ</w:t>
            </w:r>
          </w:p>
        </w:tc>
        <w:tc>
          <w:tcPr>
            <w:tcW w:w="1379" w:type="pct"/>
            <w:gridSpan w:val="2"/>
            <w:hideMark/>
          </w:tcPr>
          <w:p w14:paraId="636B0DDB" w14:textId="6B15105D" w:rsidR="0089595B" w:rsidRPr="00617EB8" w:rsidRDefault="0089595B" w:rsidP="00C85DC9">
            <w:pPr>
              <w:spacing w:before="0" w:after="0"/>
              <w:ind w:firstLine="0"/>
              <w:rPr>
                <w:sz w:val="20"/>
              </w:rPr>
            </w:pPr>
            <w:r w:rsidRPr="00617EB8">
              <w:rPr>
                <w:sz w:val="20"/>
              </w:rPr>
              <w:t xml:space="preserve">Состав блока см. состав соответствующего блока документа «Сведения об отказе заказчика в принятии </w:t>
            </w:r>
            <w:r w:rsidR="004C69DE" w:rsidRPr="00617EB8">
              <w:rPr>
                <w:sz w:val="20"/>
              </w:rPr>
              <w:t>независимой</w:t>
            </w:r>
            <w:r w:rsidRPr="00617EB8">
              <w:rPr>
                <w:sz w:val="20"/>
              </w:rPr>
              <w:t xml:space="preserve"> гарантии» (bankGuaranteeRefusal)</w:t>
            </w:r>
          </w:p>
        </w:tc>
      </w:tr>
      <w:tr w:rsidR="009537C1" w:rsidRPr="00617EB8" w14:paraId="7341835A" w14:textId="77777777" w:rsidTr="00617EB8">
        <w:trPr>
          <w:trHeight w:val="227"/>
          <w:jc w:val="center"/>
        </w:trPr>
        <w:tc>
          <w:tcPr>
            <w:tcW w:w="761" w:type="pct"/>
            <w:gridSpan w:val="3"/>
            <w:hideMark/>
          </w:tcPr>
          <w:p w14:paraId="68E50EBC"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36732CFF" w14:textId="77777777" w:rsidR="009537C1" w:rsidRPr="00617EB8" w:rsidRDefault="009537C1" w:rsidP="00C85DC9">
            <w:pPr>
              <w:spacing w:before="0" w:after="0"/>
              <w:ind w:firstLine="0"/>
              <w:rPr>
                <w:sz w:val="20"/>
              </w:rPr>
            </w:pPr>
            <w:r w:rsidRPr="00617EB8">
              <w:rPr>
                <w:sz w:val="20"/>
              </w:rPr>
              <w:t xml:space="preserve">href </w:t>
            </w:r>
          </w:p>
        </w:tc>
        <w:tc>
          <w:tcPr>
            <w:tcW w:w="317" w:type="pct"/>
            <w:gridSpan w:val="4"/>
            <w:hideMark/>
          </w:tcPr>
          <w:p w14:paraId="7B91FF49"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2AFB8CC1" w14:textId="77777777" w:rsidR="009537C1" w:rsidRPr="00617EB8" w:rsidRDefault="009537C1" w:rsidP="00C85DC9">
            <w:pPr>
              <w:spacing w:before="0" w:after="0"/>
              <w:ind w:firstLine="0"/>
              <w:jc w:val="center"/>
              <w:rPr>
                <w:sz w:val="20"/>
              </w:rPr>
            </w:pPr>
            <w:r w:rsidRPr="00617EB8">
              <w:rPr>
                <w:sz w:val="20"/>
              </w:rPr>
              <w:t>T(1-1024)</w:t>
            </w:r>
          </w:p>
        </w:tc>
        <w:tc>
          <w:tcPr>
            <w:tcW w:w="1185" w:type="pct"/>
            <w:gridSpan w:val="2"/>
            <w:hideMark/>
          </w:tcPr>
          <w:p w14:paraId="0F539DE9" w14:textId="77777777" w:rsidR="009537C1" w:rsidRPr="00617EB8" w:rsidRDefault="009537C1" w:rsidP="00C85DC9">
            <w:pPr>
              <w:spacing w:before="0" w:after="0"/>
              <w:ind w:firstLine="0"/>
              <w:rPr>
                <w:sz w:val="20"/>
              </w:rPr>
            </w:pPr>
            <w:r w:rsidRPr="00617EB8">
              <w:rPr>
                <w:sz w:val="20"/>
              </w:rPr>
              <w:t>Гиперссылка на опубликованный документ</w:t>
            </w:r>
          </w:p>
        </w:tc>
        <w:tc>
          <w:tcPr>
            <w:tcW w:w="1374" w:type="pct"/>
            <w:hideMark/>
          </w:tcPr>
          <w:p w14:paraId="15DDA64D" w14:textId="2221BA98" w:rsidR="009537C1" w:rsidRPr="00617EB8" w:rsidRDefault="009537C1"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9537C1" w:rsidRPr="00617EB8" w14:paraId="023C2726" w14:textId="77777777" w:rsidTr="00617EB8">
        <w:trPr>
          <w:trHeight w:val="227"/>
          <w:jc w:val="center"/>
        </w:trPr>
        <w:tc>
          <w:tcPr>
            <w:tcW w:w="761" w:type="pct"/>
            <w:gridSpan w:val="3"/>
            <w:hideMark/>
          </w:tcPr>
          <w:p w14:paraId="33591A6B"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7C5744F9" w14:textId="77777777" w:rsidR="009537C1" w:rsidRPr="00617EB8" w:rsidRDefault="009537C1" w:rsidP="00C85DC9">
            <w:pPr>
              <w:spacing w:before="0" w:after="0"/>
              <w:ind w:firstLine="0"/>
              <w:rPr>
                <w:sz w:val="20"/>
              </w:rPr>
            </w:pPr>
            <w:r w:rsidRPr="00617EB8">
              <w:rPr>
                <w:sz w:val="20"/>
              </w:rPr>
              <w:t>printForm</w:t>
            </w:r>
          </w:p>
        </w:tc>
        <w:tc>
          <w:tcPr>
            <w:tcW w:w="317" w:type="pct"/>
            <w:gridSpan w:val="4"/>
            <w:hideMark/>
          </w:tcPr>
          <w:p w14:paraId="3AFDF6F3"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3BF790BC" w14:textId="77777777" w:rsidR="009537C1" w:rsidRPr="00617EB8" w:rsidRDefault="009537C1" w:rsidP="00C85DC9">
            <w:pPr>
              <w:spacing w:before="0" w:after="0"/>
              <w:ind w:firstLine="0"/>
              <w:jc w:val="center"/>
              <w:rPr>
                <w:sz w:val="20"/>
              </w:rPr>
            </w:pPr>
            <w:r w:rsidRPr="00617EB8">
              <w:rPr>
                <w:sz w:val="20"/>
              </w:rPr>
              <w:t>S</w:t>
            </w:r>
          </w:p>
        </w:tc>
        <w:tc>
          <w:tcPr>
            <w:tcW w:w="1185" w:type="pct"/>
            <w:gridSpan w:val="2"/>
            <w:hideMark/>
          </w:tcPr>
          <w:p w14:paraId="23784893" w14:textId="77777777" w:rsidR="009537C1" w:rsidRPr="00617EB8" w:rsidRDefault="009537C1" w:rsidP="00C85DC9">
            <w:pPr>
              <w:spacing w:before="0" w:after="0"/>
              <w:ind w:firstLine="0"/>
              <w:rPr>
                <w:sz w:val="20"/>
              </w:rPr>
            </w:pPr>
            <w:r w:rsidRPr="00617EB8">
              <w:rPr>
                <w:sz w:val="20"/>
              </w:rPr>
              <w:t>Печатная форма документа</w:t>
            </w:r>
          </w:p>
        </w:tc>
        <w:tc>
          <w:tcPr>
            <w:tcW w:w="1374" w:type="pct"/>
            <w:hideMark/>
          </w:tcPr>
          <w:p w14:paraId="588505CB" w14:textId="030027F9" w:rsidR="009537C1" w:rsidRPr="00617EB8" w:rsidRDefault="009537C1"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7E0898" w:rsidRPr="00617EB8" w14:paraId="18F9BB69" w14:textId="77777777" w:rsidTr="00617EB8">
        <w:trPr>
          <w:trHeight w:val="227"/>
          <w:jc w:val="center"/>
        </w:trPr>
        <w:tc>
          <w:tcPr>
            <w:tcW w:w="761" w:type="pct"/>
            <w:gridSpan w:val="3"/>
            <w:hideMark/>
          </w:tcPr>
          <w:p w14:paraId="6FD636AC" w14:textId="77777777" w:rsidR="007E0898" w:rsidRPr="00617EB8" w:rsidRDefault="007E0898" w:rsidP="00C85DC9">
            <w:pPr>
              <w:spacing w:before="0" w:after="0"/>
              <w:ind w:firstLine="0"/>
              <w:rPr>
                <w:sz w:val="20"/>
              </w:rPr>
            </w:pPr>
            <w:r w:rsidRPr="00617EB8">
              <w:rPr>
                <w:sz w:val="20"/>
              </w:rPr>
              <w:t> </w:t>
            </w:r>
          </w:p>
        </w:tc>
        <w:tc>
          <w:tcPr>
            <w:tcW w:w="830" w:type="pct"/>
            <w:gridSpan w:val="3"/>
            <w:hideMark/>
          </w:tcPr>
          <w:p w14:paraId="07FC4AB1" w14:textId="77777777" w:rsidR="007E0898" w:rsidRPr="00617EB8" w:rsidRDefault="007E0898" w:rsidP="00C85DC9">
            <w:pPr>
              <w:spacing w:before="0" w:after="0"/>
              <w:ind w:firstLine="0"/>
              <w:rPr>
                <w:sz w:val="20"/>
              </w:rPr>
            </w:pPr>
            <w:r w:rsidRPr="00617EB8">
              <w:rPr>
                <w:sz w:val="20"/>
              </w:rPr>
              <w:t>extPrintForm</w:t>
            </w:r>
          </w:p>
        </w:tc>
        <w:tc>
          <w:tcPr>
            <w:tcW w:w="317" w:type="pct"/>
            <w:gridSpan w:val="4"/>
            <w:hideMark/>
          </w:tcPr>
          <w:p w14:paraId="74CA127C" w14:textId="77777777" w:rsidR="007E0898" w:rsidRPr="00617EB8" w:rsidRDefault="007E0898" w:rsidP="00C85DC9">
            <w:pPr>
              <w:spacing w:before="0" w:after="0"/>
              <w:ind w:firstLine="0"/>
              <w:jc w:val="center"/>
              <w:rPr>
                <w:sz w:val="20"/>
              </w:rPr>
            </w:pPr>
            <w:r w:rsidRPr="00617EB8">
              <w:rPr>
                <w:sz w:val="20"/>
              </w:rPr>
              <w:t>Н</w:t>
            </w:r>
          </w:p>
        </w:tc>
        <w:tc>
          <w:tcPr>
            <w:tcW w:w="532" w:type="pct"/>
            <w:gridSpan w:val="2"/>
            <w:hideMark/>
          </w:tcPr>
          <w:p w14:paraId="07340301" w14:textId="77777777" w:rsidR="007E0898" w:rsidRPr="00617EB8" w:rsidRDefault="007E0898" w:rsidP="00C85DC9">
            <w:pPr>
              <w:spacing w:before="0" w:after="0"/>
              <w:ind w:firstLine="0"/>
              <w:jc w:val="center"/>
              <w:rPr>
                <w:sz w:val="20"/>
              </w:rPr>
            </w:pPr>
            <w:r w:rsidRPr="00617EB8">
              <w:rPr>
                <w:sz w:val="20"/>
                <w:lang w:val="en-US"/>
              </w:rPr>
              <w:t>S</w:t>
            </w:r>
          </w:p>
        </w:tc>
        <w:tc>
          <w:tcPr>
            <w:tcW w:w="1185" w:type="pct"/>
            <w:gridSpan w:val="2"/>
            <w:hideMark/>
          </w:tcPr>
          <w:p w14:paraId="7163FCAD" w14:textId="77777777" w:rsidR="007E0898" w:rsidRPr="00617EB8" w:rsidRDefault="007E0898" w:rsidP="00C85DC9">
            <w:pPr>
              <w:spacing w:before="0" w:after="0"/>
              <w:ind w:firstLine="0"/>
              <w:rPr>
                <w:sz w:val="20"/>
              </w:rPr>
            </w:pPr>
            <w:r w:rsidRPr="00617EB8">
              <w:rPr>
                <w:sz w:val="20"/>
              </w:rPr>
              <w:t>Печатная форма документа, полученная из внешней системы</w:t>
            </w:r>
          </w:p>
        </w:tc>
        <w:tc>
          <w:tcPr>
            <w:tcW w:w="1374" w:type="pct"/>
            <w:hideMark/>
          </w:tcPr>
          <w:p w14:paraId="23E16559" w14:textId="380A2B43" w:rsidR="007E0898" w:rsidRPr="00617EB8" w:rsidRDefault="007E0898" w:rsidP="00C85DC9">
            <w:pPr>
              <w:spacing w:before="0" w:after="0"/>
              <w:ind w:firstLine="0"/>
              <w:rPr>
                <w:sz w:val="20"/>
              </w:rPr>
            </w:pPr>
            <w:r w:rsidRPr="00617EB8">
              <w:rPr>
                <w:sz w:val="20"/>
              </w:rPr>
              <w:t xml:space="preserve">Элемент обязателен для заполнения при передаче на РК </w:t>
            </w:r>
            <w:r w:rsidR="006E7F81" w:rsidRPr="00617EB8">
              <w:rPr>
                <w:sz w:val="20"/>
              </w:rPr>
              <w:t>РНГ</w:t>
            </w:r>
            <w:r w:rsidRPr="00617EB8">
              <w:rPr>
                <w:sz w:val="20"/>
              </w:rPr>
              <w:t xml:space="preserve"> в составе подписанного проекта для автоматического размещения</w:t>
            </w:r>
          </w:p>
        </w:tc>
      </w:tr>
      <w:tr w:rsidR="009537C1" w:rsidRPr="00617EB8" w14:paraId="2440E000" w14:textId="77777777" w:rsidTr="00617EB8">
        <w:trPr>
          <w:trHeight w:val="227"/>
          <w:jc w:val="center"/>
        </w:trPr>
        <w:tc>
          <w:tcPr>
            <w:tcW w:w="761" w:type="pct"/>
            <w:gridSpan w:val="3"/>
            <w:hideMark/>
          </w:tcPr>
          <w:p w14:paraId="58B68D95"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6E62707C" w14:textId="77777777" w:rsidR="009537C1" w:rsidRPr="00617EB8" w:rsidRDefault="009537C1" w:rsidP="00C85DC9">
            <w:pPr>
              <w:spacing w:before="0" w:after="0"/>
              <w:ind w:firstLine="0"/>
              <w:rPr>
                <w:sz w:val="20"/>
                <w:lang w:val="en-US"/>
              </w:rPr>
            </w:pPr>
            <w:r w:rsidRPr="00617EB8">
              <w:rPr>
                <w:sz w:val="20"/>
                <w:lang w:val="en-US"/>
              </w:rPr>
              <w:t>refusalInfo</w:t>
            </w:r>
          </w:p>
        </w:tc>
        <w:tc>
          <w:tcPr>
            <w:tcW w:w="317" w:type="pct"/>
            <w:gridSpan w:val="4"/>
            <w:hideMark/>
          </w:tcPr>
          <w:p w14:paraId="51823058"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0A857E02" w14:textId="77777777" w:rsidR="009537C1" w:rsidRPr="00617EB8" w:rsidRDefault="009537C1" w:rsidP="00C85DC9">
            <w:pPr>
              <w:spacing w:before="0" w:after="0"/>
              <w:ind w:firstLine="0"/>
              <w:jc w:val="center"/>
              <w:rPr>
                <w:sz w:val="20"/>
              </w:rPr>
            </w:pPr>
            <w:r w:rsidRPr="00617EB8">
              <w:rPr>
                <w:sz w:val="20"/>
              </w:rPr>
              <w:t>S</w:t>
            </w:r>
          </w:p>
        </w:tc>
        <w:tc>
          <w:tcPr>
            <w:tcW w:w="1185" w:type="pct"/>
            <w:gridSpan w:val="2"/>
            <w:hideMark/>
          </w:tcPr>
          <w:p w14:paraId="3E3FC4A1" w14:textId="792A7ED5" w:rsidR="009537C1" w:rsidRPr="00617EB8" w:rsidRDefault="009537C1" w:rsidP="00C85DC9">
            <w:pPr>
              <w:spacing w:before="0" w:after="0"/>
              <w:ind w:firstLine="0"/>
              <w:rPr>
                <w:sz w:val="20"/>
              </w:rPr>
            </w:pPr>
            <w:r w:rsidRPr="00617EB8">
              <w:rPr>
                <w:sz w:val="20"/>
              </w:rPr>
              <w:t xml:space="preserve">Основание отказа заказчика в принятии </w:t>
            </w:r>
            <w:r w:rsidR="004C69DE" w:rsidRPr="00617EB8">
              <w:rPr>
                <w:sz w:val="20"/>
              </w:rPr>
              <w:t>независимой</w:t>
            </w:r>
            <w:r w:rsidRPr="00617EB8">
              <w:rPr>
                <w:sz w:val="20"/>
              </w:rPr>
              <w:t xml:space="preserve"> гарантии</w:t>
            </w:r>
          </w:p>
        </w:tc>
        <w:tc>
          <w:tcPr>
            <w:tcW w:w="1374" w:type="pct"/>
            <w:hideMark/>
          </w:tcPr>
          <w:p w14:paraId="2F672D48" w14:textId="77777777" w:rsidR="009537C1" w:rsidRPr="00617EB8" w:rsidRDefault="009537C1" w:rsidP="00C85DC9">
            <w:pPr>
              <w:spacing w:before="0" w:after="0"/>
              <w:ind w:firstLine="0"/>
              <w:rPr>
                <w:sz w:val="20"/>
              </w:rPr>
            </w:pPr>
          </w:p>
        </w:tc>
      </w:tr>
      <w:tr w:rsidR="009537C1" w:rsidRPr="00617EB8" w14:paraId="3F253615" w14:textId="77777777" w:rsidTr="00617EB8">
        <w:trPr>
          <w:trHeight w:val="227"/>
          <w:jc w:val="center"/>
        </w:trPr>
        <w:tc>
          <w:tcPr>
            <w:tcW w:w="761" w:type="pct"/>
            <w:gridSpan w:val="3"/>
            <w:hideMark/>
          </w:tcPr>
          <w:p w14:paraId="67DE265B"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50726067" w14:textId="77777777" w:rsidR="009537C1" w:rsidRPr="00617EB8" w:rsidRDefault="009537C1" w:rsidP="00C85DC9">
            <w:pPr>
              <w:spacing w:before="0" w:after="0"/>
              <w:ind w:firstLine="0"/>
              <w:rPr>
                <w:sz w:val="20"/>
                <w:lang w:val="en-US"/>
              </w:rPr>
            </w:pPr>
            <w:r w:rsidRPr="00617EB8">
              <w:rPr>
                <w:sz w:val="20"/>
                <w:lang w:val="en-US"/>
              </w:rPr>
              <w:t>modificaitonInfo</w:t>
            </w:r>
          </w:p>
        </w:tc>
        <w:tc>
          <w:tcPr>
            <w:tcW w:w="317" w:type="pct"/>
            <w:gridSpan w:val="4"/>
            <w:hideMark/>
          </w:tcPr>
          <w:p w14:paraId="4EE9261C"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hideMark/>
          </w:tcPr>
          <w:p w14:paraId="6167E014" w14:textId="77777777" w:rsidR="009537C1" w:rsidRPr="00617EB8" w:rsidRDefault="009537C1" w:rsidP="00C85DC9">
            <w:pPr>
              <w:spacing w:before="0" w:after="0"/>
              <w:ind w:firstLine="0"/>
              <w:jc w:val="center"/>
              <w:rPr>
                <w:sz w:val="20"/>
              </w:rPr>
            </w:pPr>
            <w:r w:rsidRPr="00617EB8">
              <w:rPr>
                <w:sz w:val="20"/>
                <w:lang w:val="en-US"/>
              </w:rPr>
              <w:t>T</w:t>
            </w:r>
            <w:r w:rsidRPr="00617EB8">
              <w:rPr>
                <w:sz w:val="20"/>
              </w:rPr>
              <w:t>(1-2000)</w:t>
            </w:r>
          </w:p>
        </w:tc>
        <w:tc>
          <w:tcPr>
            <w:tcW w:w="1185" w:type="pct"/>
            <w:gridSpan w:val="2"/>
            <w:hideMark/>
          </w:tcPr>
          <w:p w14:paraId="690C4C49" w14:textId="77777777" w:rsidR="009537C1" w:rsidRPr="00617EB8" w:rsidRDefault="009537C1" w:rsidP="00C85DC9">
            <w:pPr>
              <w:spacing w:before="0" w:after="0"/>
              <w:ind w:firstLine="0"/>
              <w:rPr>
                <w:sz w:val="20"/>
              </w:rPr>
            </w:pPr>
            <w:r w:rsidRPr="00617EB8">
              <w:rPr>
                <w:sz w:val="20"/>
              </w:rPr>
              <w:t>Описание изменения</w:t>
            </w:r>
          </w:p>
        </w:tc>
        <w:tc>
          <w:tcPr>
            <w:tcW w:w="1374" w:type="pct"/>
            <w:hideMark/>
          </w:tcPr>
          <w:p w14:paraId="17D77160" w14:textId="5B72DFBD" w:rsidR="009537C1" w:rsidRPr="00617EB8" w:rsidRDefault="009537C1" w:rsidP="00C85DC9">
            <w:pPr>
              <w:spacing w:before="0" w:after="0"/>
              <w:ind w:firstLine="0"/>
              <w:rPr>
                <w:sz w:val="20"/>
              </w:rPr>
            </w:pPr>
            <w:r w:rsidRPr="00617EB8">
              <w:rPr>
                <w:sz w:val="20"/>
              </w:rPr>
              <w:t xml:space="preserve">Присутствие данного элемента говорит о том, что данный объект представляет из себя изменение опубликованного </w:t>
            </w:r>
            <w:r w:rsidR="005E295E" w:rsidRPr="00617EB8">
              <w:rPr>
                <w:sz w:val="20"/>
              </w:rPr>
              <w:t>документа</w:t>
            </w:r>
          </w:p>
        </w:tc>
      </w:tr>
      <w:tr w:rsidR="009537C1" w:rsidRPr="00617EB8" w14:paraId="28002935" w14:textId="77777777" w:rsidTr="00617EB8">
        <w:trPr>
          <w:trHeight w:val="227"/>
          <w:jc w:val="center"/>
        </w:trPr>
        <w:tc>
          <w:tcPr>
            <w:tcW w:w="5000" w:type="pct"/>
            <w:gridSpan w:val="15"/>
            <w:hideMark/>
          </w:tcPr>
          <w:p w14:paraId="1198A50A" w14:textId="6E50ABE2" w:rsidR="009537C1" w:rsidRPr="00617EB8" w:rsidRDefault="009537C1" w:rsidP="00C85DC9">
            <w:pPr>
              <w:spacing w:before="0" w:after="0"/>
              <w:ind w:firstLine="0"/>
              <w:jc w:val="center"/>
              <w:rPr>
                <w:sz w:val="20"/>
              </w:rPr>
            </w:pPr>
            <w:r w:rsidRPr="00617EB8">
              <w:rPr>
                <w:b/>
                <w:bCs/>
                <w:sz w:val="20"/>
              </w:rPr>
              <w:t xml:space="preserve">Сведения о </w:t>
            </w:r>
            <w:r w:rsidR="008446F9" w:rsidRPr="00617EB8">
              <w:rPr>
                <w:b/>
                <w:bCs/>
                <w:sz w:val="20"/>
              </w:rPr>
              <w:t>гаранте</w:t>
            </w:r>
            <w:r w:rsidRPr="00617EB8">
              <w:rPr>
                <w:b/>
                <w:bCs/>
                <w:sz w:val="20"/>
              </w:rPr>
              <w:t>, выдавшем гарантию</w:t>
            </w:r>
          </w:p>
        </w:tc>
      </w:tr>
      <w:tr w:rsidR="009537C1" w:rsidRPr="00617EB8" w14:paraId="2741B67A" w14:textId="77777777" w:rsidTr="00617EB8">
        <w:trPr>
          <w:trHeight w:val="227"/>
          <w:jc w:val="center"/>
        </w:trPr>
        <w:tc>
          <w:tcPr>
            <w:tcW w:w="761" w:type="pct"/>
            <w:gridSpan w:val="3"/>
            <w:hideMark/>
          </w:tcPr>
          <w:p w14:paraId="29398F0D" w14:textId="77777777" w:rsidR="009537C1" w:rsidRPr="00617EB8" w:rsidRDefault="009537C1" w:rsidP="00C85DC9">
            <w:pPr>
              <w:spacing w:before="0" w:after="0"/>
              <w:ind w:firstLine="0"/>
              <w:rPr>
                <w:sz w:val="20"/>
              </w:rPr>
            </w:pPr>
            <w:r w:rsidRPr="00617EB8">
              <w:rPr>
                <w:b/>
                <w:bCs/>
                <w:sz w:val="20"/>
                <w:lang w:val="en-US"/>
              </w:rPr>
              <w:t>bank</w:t>
            </w:r>
          </w:p>
        </w:tc>
        <w:tc>
          <w:tcPr>
            <w:tcW w:w="830" w:type="pct"/>
            <w:gridSpan w:val="3"/>
            <w:hideMark/>
          </w:tcPr>
          <w:p w14:paraId="2031B36D" w14:textId="77777777" w:rsidR="009537C1" w:rsidRPr="00617EB8" w:rsidRDefault="009537C1" w:rsidP="00C85DC9">
            <w:pPr>
              <w:spacing w:before="0" w:after="0"/>
              <w:ind w:firstLine="0"/>
              <w:rPr>
                <w:sz w:val="20"/>
              </w:rPr>
            </w:pPr>
          </w:p>
        </w:tc>
        <w:tc>
          <w:tcPr>
            <w:tcW w:w="317" w:type="pct"/>
            <w:gridSpan w:val="4"/>
            <w:hideMark/>
          </w:tcPr>
          <w:p w14:paraId="2DBD1DF0"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4B3242A6"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233B890" w14:textId="77777777" w:rsidR="009537C1" w:rsidRPr="00617EB8" w:rsidRDefault="009537C1" w:rsidP="00C85DC9">
            <w:pPr>
              <w:spacing w:before="0" w:after="0"/>
              <w:ind w:firstLine="0"/>
              <w:rPr>
                <w:sz w:val="20"/>
              </w:rPr>
            </w:pPr>
            <w:r w:rsidRPr="00617EB8">
              <w:rPr>
                <w:sz w:val="20"/>
              </w:rPr>
              <w:t> </w:t>
            </w:r>
          </w:p>
        </w:tc>
        <w:tc>
          <w:tcPr>
            <w:tcW w:w="1374" w:type="pct"/>
            <w:hideMark/>
          </w:tcPr>
          <w:p w14:paraId="753C597B"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2E5262CB" w14:textId="77777777" w:rsidTr="00617EB8">
        <w:trPr>
          <w:trHeight w:val="227"/>
          <w:jc w:val="center"/>
        </w:trPr>
        <w:tc>
          <w:tcPr>
            <w:tcW w:w="761" w:type="pct"/>
            <w:gridSpan w:val="3"/>
            <w:hideMark/>
          </w:tcPr>
          <w:p w14:paraId="1F02244A"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3036E6AD" w14:textId="77777777" w:rsidR="009537C1" w:rsidRPr="00617EB8" w:rsidRDefault="009537C1" w:rsidP="00C85DC9">
            <w:pPr>
              <w:spacing w:before="0" w:after="0"/>
              <w:ind w:firstLine="0"/>
              <w:rPr>
                <w:sz w:val="20"/>
              </w:rPr>
            </w:pPr>
            <w:r w:rsidRPr="00617EB8">
              <w:rPr>
                <w:sz w:val="20"/>
              </w:rPr>
              <w:t xml:space="preserve">regNum </w:t>
            </w:r>
          </w:p>
        </w:tc>
        <w:tc>
          <w:tcPr>
            <w:tcW w:w="317" w:type="pct"/>
            <w:gridSpan w:val="4"/>
            <w:hideMark/>
          </w:tcPr>
          <w:p w14:paraId="453C52BD"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363EF8F9"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hideMark/>
          </w:tcPr>
          <w:p w14:paraId="28E239E8" w14:textId="77777777" w:rsidR="009537C1" w:rsidRPr="00617EB8" w:rsidRDefault="009537C1" w:rsidP="00C85DC9">
            <w:pPr>
              <w:spacing w:before="0" w:after="0"/>
              <w:ind w:firstLine="0"/>
              <w:rPr>
                <w:sz w:val="20"/>
              </w:rPr>
            </w:pPr>
            <w:r w:rsidRPr="00617EB8">
              <w:rPr>
                <w:sz w:val="20"/>
              </w:rPr>
              <w:t>Код по СПЗ</w:t>
            </w:r>
          </w:p>
        </w:tc>
        <w:tc>
          <w:tcPr>
            <w:tcW w:w="1374" w:type="pct"/>
            <w:hideMark/>
          </w:tcPr>
          <w:p w14:paraId="09D43DC5" w14:textId="77777777" w:rsidR="009537C1" w:rsidRPr="00617EB8" w:rsidRDefault="009537C1" w:rsidP="00C85DC9">
            <w:pPr>
              <w:spacing w:before="0" w:after="0"/>
              <w:ind w:firstLine="0"/>
              <w:rPr>
                <w:sz w:val="20"/>
              </w:rPr>
            </w:pPr>
            <w:r w:rsidRPr="00617EB8">
              <w:rPr>
                <w:sz w:val="20"/>
              </w:rPr>
              <w:t xml:space="preserve">Шаблон значения: \d{11} </w:t>
            </w:r>
          </w:p>
        </w:tc>
      </w:tr>
      <w:tr w:rsidR="00933D24" w:rsidRPr="00617EB8" w14:paraId="4AEEC878" w14:textId="77777777" w:rsidTr="00617EB8">
        <w:trPr>
          <w:trHeight w:val="227"/>
          <w:jc w:val="center"/>
        </w:trPr>
        <w:tc>
          <w:tcPr>
            <w:tcW w:w="761" w:type="pct"/>
            <w:gridSpan w:val="3"/>
            <w:hideMark/>
          </w:tcPr>
          <w:p w14:paraId="2E505035" w14:textId="77777777" w:rsidR="00933D24" w:rsidRPr="00617EB8" w:rsidRDefault="00933D24" w:rsidP="00C85DC9">
            <w:pPr>
              <w:spacing w:before="0" w:after="0"/>
              <w:ind w:firstLine="0"/>
              <w:rPr>
                <w:sz w:val="20"/>
              </w:rPr>
            </w:pPr>
            <w:r w:rsidRPr="00617EB8">
              <w:rPr>
                <w:sz w:val="20"/>
              </w:rPr>
              <w:t> </w:t>
            </w:r>
          </w:p>
        </w:tc>
        <w:tc>
          <w:tcPr>
            <w:tcW w:w="830" w:type="pct"/>
            <w:gridSpan w:val="3"/>
            <w:hideMark/>
          </w:tcPr>
          <w:p w14:paraId="5A21BC85" w14:textId="77777777" w:rsidR="00933D24" w:rsidRPr="00617EB8" w:rsidRDefault="00933D24" w:rsidP="00C85DC9">
            <w:pPr>
              <w:spacing w:before="0" w:after="0"/>
              <w:ind w:firstLine="0"/>
              <w:rPr>
                <w:sz w:val="20"/>
              </w:rPr>
            </w:pPr>
            <w:r w:rsidRPr="00617EB8">
              <w:rPr>
                <w:sz w:val="20"/>
              </w:rPr>
              <w:t>consRegistryNum</w:t>
            </w:r>
          </w:p>
        </w:tc>
        <w:tc>
          <w:tcPr>
            <w:tcW w:w="317" w:type="pct"/>
            <w:gridSpan w:val="4"/>
            <w:hideMark/>
          </w:tcPr>
          <w:p w14:paraId="5B4A2E27" w14:textId="08140864" w:rsidR="00933D24" w:rsidRPr="00617EB8" w:rsidRDefault="00933D24" w:rsidP="00C85DC9">
            <w:pPr>
              <w:spacing w:before="0" w:after="0"/>
              <w:ind w:firstLine="0"/>
              <w:jc w:val="center"/>
              <w:rPr>
                <w:sz w:val="20"/>
              </w:rPr>
            </w:pPr>
            <w:r w:rsidRPr="00617EB8">
              <w:rPr>
                <w:sz w:val="20"/>
              </w:rPr>
              <w:t>Н</w:t>
            </w:r>
          </w:p>
        </w:tc>
        <w:tc>
          <w:tcPr>
            <w:tcW w:w="532" w:type="pct"/>
            <w:gridSpan w:val="2"/>
            <w:hideMark/>
          </w:tcPr>
          <w:p w14:paraId="47D98754" w14:textId="77777777" w:rsidR="00933D24" w:rsidRPr="00617EB8" w:rsidRDefault="00933D24" w:rsidP="00C85DC9">
            <w:pPr>
              <w:spacing w:before="0" w:after="0"/>
              <w:ind w:firstLine="0"/>
              <w:jc w:val="center"/>
              <w:rPr>
                <w:sz w:val="20"/>
              </w:rPr>
            </w:pPr>
            <w:r w:rsidRPr="00617EB8">
              <w:rPr>
                <w:sz w:val="20"/>
              </w:rPr>
              <w:t>T</w:t>
            </w:r>
            <w:r w:rsidRPr="00617EB8">
              <w:rPr>
                <w:sz w:val="20"/>
                <w:lang w:val="en-US"/>
              </w:rPr>
              <w:t>(8)</w:t>
            </w:r>
          </w:p>
        </w:tc>
        <w:tc>
          <w:tcPr>
            <w:tcW w:w="1180" w:type="pct"/>
            <w:hideMark/>
          </w:tcPr>
          <w:p w14:paraId="7F297056" w14:textId="77777777" w:rsidR="00933D24" w:rsidRPr="00617EB8" w:rsidRDefault="00933D24" w:rsidP="00C85DC9">
            <w:pPr>
              <w:spacing w:before="0" w:after="0"/>
              <w:ind w:firstLine="0"/>
              <w:rPr>
                <w:sz w:val="20"/>
              </w:rPr>
            </w:pPr>
            <w:r w:rsidRPr="00617EB8">
              <w:rPr>
                <w:sz w:val="20"/>
              </w:rPr>
              <w:t>Код по Сводному реестру</w:t>
            </w:r>
          </w:p>
        </w:tc>
        <w:tc>
          <w:tcPr>
            <w:tcW w:w="1379" w:type="pct"/>
            <w:gridSpan w:val="2"/>
            <w:hideMark/>
          </w:tcPr>
          <w:p w14:paraId="73C796BD" w14:textId="08C9D51D" w:rsidR="00933D24" w:rsidRPr="00617EB8" w:rsidRDefault="00933D24" w:rsidP="00C85DC9">
            <w:pPr>
              <w:spacing w:before="0" w:after="0"/>
              <w:ind w:firstLine="0"/>
              <w:rPr>
                <w:sz w:val="20"/>
              </w:rPr>
            </w:pPr>
            <w:r w:rsidRPr="00617EB8">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617EB8" w14:paraId="4A105E8B" w14:textId="77777777" w:rsidTr="00617EB8">
        <w:trPr>
          <w:trHeight w:val="227"/>
          <w:jc w:val="center"/>
        </w:trPr>
        <w:tc>
          <w:tcPr>
            <w:tcW w:w="761" w:type="pct"/>
            <w:gridSpan w:val="3"/>
            <w:hideMark/>
          </w:tcPr>
          <w:p w14:paraId="29A4D060" w14:textId="77777777" w:rsidR="00933D24" w:rsidRPr="00617EB8" w:rsidRDefault="00933D24" w:rsidP="00C85DC9">
            <w:pPr>
              <w:spacing w:before="0" w:after="0"/>
              <w:ind w:firstLine="0"/>
              <w:rPr>
                <w:sz w:val="20"/>
              </w:rPr>
            </w:pPr>
            <w:r w:rsidRPr="00617EB8">
              <w:rPr>
                <w:sz w:val="20"/>
              </w:rPr>
              <w:t> </w:t>
            </w:r>
          </w:p>
        </w:tc>
        <w:tc>
          <w:tcPr>
            <w:tcW w:w="830" w:type="pct"/>
            <w:gridSpan w:val="3"/>
            <w:hideMark/>
          </w:tcPr>
          <w:p w14:paraId="32DAC96B" w14:textId="77777777" w:rsidR="00933D24" w:rsidRPr="00617EB8" w:rsidRDefault="00933D24" w:rsidP="00C85DC9">
            <w:pPr>
              <w:spacing w:before="0" w:after="0"/>
              <w:ind w:firstLine="0"/>
              <w:rPr>
                <w:sz w:val="20"/>
              </w:rPr>
            </w:pPr>
            <w:r w:rsidRPr="00617EB8">
              <w:rPr>
                <w:sz w:val="20"/>
              </w:rPr>
              <w:t xml:space="preserve">fullName </w:t>
            </w:r>
          </w:p>
        </w:tc>
        <w:tc>
          <w:tcPr>
            <w:tcW w:w="317" w:type="pct"/>
            <w:gridSpan w:val="4"/>
            <w:hideMark/>
          </w:tcPr>
          <w:p w14:paraId="0E6DDFD9" w14:textId="77777777" w:rsidR="00933D24" w:rsidRPr="00617EB8" w:rsidRDefault="00933D24" w:rsidP="00C85DC9">
            <w:pPr>
              <w:spacing w:before="0" w:after="0"/>
              <w:ind w:firstLine="0"/>
              <w:jc w:val="center"/>
              <w:rPr>
                <w:sz w:val="20"/>
              </w:rPr>
            </w:pPr>
            <w:r w:rsidRPr="00617EB8">
              <w:rPr>
                <w:sz w:val="20"/>
              </w:rPr>
              <w:t>Н</w:t>
            </w:r>
          </w:p>
        </w:tc>
        <w:tc>
          <w:tcPr>
            <w:tcW w:w="532" w:type="pct"/>
            <w:gridSpan w:val="2"/>
            <w:hideMark/>
          </w:tcPr>
          <w:p w14:paraId="2831305F" w14:textId="77777777" w:rsidR="00933D24" w:rsidRPr="00617EB8" w:rsidRDefault="00933D24" w:rsidP="00C85DC9">
            <w:pPr>
              <w:spacing w:before="0" w:after="0"/>
              <w:ind w:firstLine="0"/>
              <w:jc w:val="center"/>
              <w:rPr>
                <w:sz w:val="20"/>
              </w:rPr>
            </w:pPr>
            <w:r w:rsidRPr="00617EB8">
              <w:rPr>
                <w:sz w:val="20"/>
              </w:rPr>
              <w:t>T(1-2000)</w:t>
            </w:r>
          </w:p>
        </w:tc>
        <w:tc>
          <w:tcPr>
            <w:tcW w:w="1185" w:type="pct"/>
            <w:gridSpan w:val="2"/>
            <w:hideMark/>
          </w:tcPr>
          <w:p w14:paraId="02196A42" w14:textId="77777777" w:rsidR="00933D24" w:rsidRPr="00617EB8" w:rsidRDefault="00933D24" w:rsidP="00C85DC9">
            <w:pPr>
              <w:spacing w:before="0" w:after="0"/>
              <w:ind w:firstLine="0"/>
              <w:rPr>
                <w:sz w:val="20"/>
              </w:rPr>
            </w:pPr>
            <w:r w:rsidRPr="00617EB8">
              <w:rPr>
                <w:sz w:val="20"/>
              </w:rPr>
              <w:t>Полное наименование</w:t>
            </w:r>
          </w:p>
        </w:tc>
        <w:tc>
          <w:tcPr>
            <w:tcW w:w="1374" w:type="pct"/>
            <w:hideMark/>
          </w:tcPr>
          <w:p w14:paraId="240E0CDE" w14:textId="62B71334" w:rsidR="00933D24" w:rsidRPr="00617EB8" w:rsidRDefault="00933D24" w:rsidP="00C85DC9">
            <w:pPr>
              <w:spacing w:before="0" w:after="0"/>
              <w:ind w:firstLine="0"/>
              <w:rPr>
                <w:sz w:val="20"/>
              </w:rPr>
            </w:pPr>
            <w:r w:rsidRPr="00617EB8">
              <w:rPr>
                <w:sz w:val="20"/>
              </w:rPr>
              <w:t>Игнорируется при приеме. Заполняется автоматически значением по Коду по СПЗ/Коду по СвР из справочника организаций ЕИС</w:t>
            </w:r>
          </w:p>
        </w:tc>
      </w:tr>
      <w:tr w:rsidR="009537C1" w:rsidRPr="00617EB8" w14:paraId="09431F22" w14:textId="77777777" w:rsidTr="00617EB8">
        <w:trPr>
          <w:trHeight w:val="227"/>
          <w:jc w:val="center"/>
        </w:trPr>
        <w:tc>
          <w:tcPr>
            <w:tcW w:w="761" w:type="pct"/>
            <w:gridSpan w:val="3"/>
          </w:tcPr>
          <w:p w14:paraId="7107C652" w14:textId="77777777" w:rsidR="009537C1" w:rsidRPr="00617EB8" w:rsidRDefault="009537C1" w:rsidP="00C85DC9">
            <w:pPr>
              <w:spacing w:before="0" w:after="0"/>
              <w:ind w:firstLine="0"/>
              <w:rPr>
                <w:sz w:val="20"/>
              </w:rPr>
            </w:pPr>
          </w:p>
        </w:tc>
        <w:tc>
          <w:tcPr>
            <w:tcW w:w="830" w:type="pct"/>
            <w:gridSpan w:val="3"/>
          </w:tcPr>
          <w:p w14:paraId="52503119" w14:textId="77777777" w:rsidR="009537C1" w:rsidRPr="00617EB8" w:rsidRDefault="009537C1" w:rsidP="00C85DC9">
            <w:pPr>
              <w:spacing w:before="0" w:after="0"/>
              <w:ind w:firstLine="0"/>
              <w:rPr>
                <w:sz w:val="20"/>
              </w:rPr>
            </w:pPr>
            <w:r w:rsidRPr="00617EB8">
              <w:rPr>
                <w:sz w:val="20"/>
              </w:rPr>
              <w:t>postAddress</w:t>
            </w:r>
          </w:p>
        </w:tc>
        <w:tc>
          <w:tcPr>
            <w:tcW w:w="317" w:type="pct"/>
            <w:gridSpan w:val="4"/>
          </w:tcPr>
          <w:p w14:paraId="697868EA"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4B5DDB3C" w14:textId="77777777" w:rsidR="009537C1" w:rsidRPr="00617EB8" w:rsidRDefault="009537C1" w:rsidP="00C85DC9">
            <w:pPr>
              <w:spacing w:before="0" w:after="0"/>
              <w:ind w:firstLine="0"/>
              <w:jc w:val="center"/>
              <w:rPr>
                <w:sz w:val="20"/>
              </w:rPr>
            </w:pPr>
            <w:r w:rsidRPr="00617EB8">
              <w:rPr>
                <w:sz w:val="20"/>
                <w:lang w:val="en-US"/>
              </w:rPr>
              <w:t>T(1-2000)</w:t>
            </w:r>
          </w:p>
        </w:tc>
        <w:tc>
          <w:tcPr>
            <w:tcW w:w="1185" w:type="pct"/>
            <w:gridSpan w:val="2"/>
          </w:tcPr>
          <w:p w14:paraId="6AB05ACC" w14:textId="77777777" w:rsidR="009537C1" w:rsidRPr="00617EB8" w:rsidRDefault="009537C1" w:rsidP="00C85DC9">
            <w:pPr>
              <w:spacing w:before="0" w:after="0"/>
              <w:ind w:firstLine="0"/>
              <w:rPr>
                <w:sz w:val="20"/>
              </w:rPr>
            </w:pPr>
            <w:r w:rsidRPr="00617EB8">
              <w:rPr>
                <w:sz w:val="20"/>
              </w:rPr>
              <w:t>Почтовый адрес организации</w:t>
            </w:r>
          </w:p>
        </w:tc>
        <w:tc>
          <w:tcPr>
            <w:tcW w:w="1374" w:type="pct"/>
          </w:tcPr>
          <w:p w14:paraId="0A982153"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166ADE86" w14:textId="77777777" w:rsidTr="00617EB8">
        <w:trPr>
          <w:trHeight w:val="227"/>
          <w:jc w:val="center"/>
        </w:trPr>
        <w:tc>
          <w:tcPr>
            <w:tcW w:w="761" w:type="pct"/>
            <w:gridSpan w:val="3"/>
          </w:tcPr>
          <w:p w14:paraId="6F0E14BE" w14:textId="77777777" w:rsidR="009537C1" w:rsidRPr="00617EB8" w:rsidRDefault="009537C1" w:rsidP="00C85DC9">
            <w:pPr>
              <w:spacing w:before="0" w:after="0"/>
              <w:ind w:firstLine="0"/>
              <w:rPr>
                <w:sz w:val="20"/>
              </w:rPr>
            </w:pPr>
          </w:p>
        </w:tc>
        <w:tc>
          <w:tcPr>
            <w:tcW w:w="830" w:type="pct"/>
            <w:gridSpan w:val="3"/>
          </w:tcPr>
          <w:p w14:paraId="0A3EC279" w14:textId="77777777" w:rsidR="009537C1" w:rsidRPr="00617EB8" w:rsidRDefault="009537C1" w:rsidP="00C85DC9">
            <w:pPr>
              <w:spacing w:before="0" w:after="0"/>
              <w:ind w:firstLine="0"/>
              <w:rPr>
                <w:sz w:val="20"/>
              </w:rPr>
            </w:pPr>
            <w:r w:rsidRPr="00617EB8">
              <w:rPr>
                <w:sz w:val="20"/>
              </w:rPr>
              <w:t>factAddress</w:t>
            </w:r>
          </w:p>
        </w:tc>
        <w:tc>
          <w:tcPr>
            <w:tcW w:w="317" w:type="pct"/>
            <w:gridSpan w:val="4"/>
          </w:tcPr>
          <w:p w14:paraId="24B762C4"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2A54C5A2" w14:textId="77777777" w:rsidR="009537C1" w:rsidRPr="00617EB8" w:rsidRDefault="009537C1" w:rsidP="00C85DC9">
            <w:pPr>
              <w:spacing w:before="0" w:after="0"/>
              <w:ind w:firstLine="0"/>
              <w:jc w:val="center"/>
              <w:rPr>
                <w:sz w:val="20"/>
              </w:rPr>
            </w:pPr>
            <w:r w:rsidRPr="00617EB8">
              <w:rPr>
                <w:sz w:val="20"/>
                <w:lang w:val="en-US"/>
              </w:rPr>
              <w:t>T</w:t>
            </w:r>
            <w:r w:rsidRPr="00617EB8">
              <w:rPr>
                <w:sz w:val="20"/>
              </w:rPr>
              <w:t>(1-2000)</w:t>
            </w:r>
          </w:p>
        </w:tc>
        <w:tc>
          <w:tcPr>
            <w:tcW w:w="1185" w:type="pct"/>
            <w:gridSpan w:val="2"/>
          </w:tcPr>
          <w:p w14:paraId="112E95D2" w14:textId="77777777" w:rsidR="009537C1" w:rsidRPr="00617EB8" w:rsidRDefault="009537C1" w:rsidP="00C85DC9">
            <w:pPr>
              <w:spacing w:before="0" w:after="0"/>
              <w:ind w:firstLine="0"/>
              <w:rPr>
                <w:sz w:val="20"/>
              </w:rPr>
            </w:pPr>
            <w:r w:rsidRPr="00617EB8">
              <w:rPr>
                <w:sz w:val="20"/>
              </w:rPr>
              <w:t>Адрес местонахождения организации</w:t>
            </w:r>
          </w:p>
        </w:tc>
        <w:tc>
          <w:tcPr>
            <w:tcW w:w="1374" w:type="pct"/>
          </w:tcPr>
          <w:p w14:paraId="43365515"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4CEFD926" w14:textId="77777777" w:rsidTr="00617EB8">
        <w:trPr>
          <w:trHeight w:val="227"/>
          <w:jc w:val="center"/>
        </w:trPr>
        <w:tc>
          <w:tcPr>
            <w:tcW w:w="761" w:type="pct"/>
            <w:gridSpan w:val="3"/>
          </w:tcPr>
          <w:p w14:paraId="1CE770A1" w14:textId="77777777" w:rsidR="009537C1" w:rsidRPr="00617EB8" w:rsidRDefault="009537C1" w:rsidP="00C85DC9">
            <w:pPr>
              <w:spacing w:before="0" w:after="0"/>
              <w:ind w:firstLine="0"/>
              <w:rPr>
                <w:sz w:val="20"/>
              </w:rPr>
            </w:pPr>
          </w:p>
        </w:tc>
        <w:tc>
          <w:tcPr>
            <w:tcW w:w="830" w:type="pct"/>
            <w:gridSpan w:val="3"/>
          </w:tcPr>
          <w:p w14:paraId="75D8A1EF" w14:textId="77777777" w:rsidR="009537C1" w:rsidRPr="00617EB8" w:rsidRDefault="009537C1" w:rsidP="00C85DC9">
            <w:pPr>
              <w:spacing w:before="0" w:after="0"/>
              <w:ind w:firstLine="0"/>
              <w:rPr>
                <w:sz w:val="20"/>
              </w:rPr>
            </w:pPr>
            <w:r w:rsidRPr="00617EB8">
              <w:rPr>
                <w:sz w:val="20"/>
              </w:rPr>
              <w:t>INN</w:t>
            </w:r>
          </w:p>
        </w:tc>
        <w:tc>
          <w:tcPr>
            <w:tcW w:w="317" w:type="pct"/>
            <w:gridSpan w:val="4"/>
          </w:tcPr>
          <w:p w14:paraId="12C938AD"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4C8FF912" w14:textId="77777777" w:rsidR="009537C1" w:rsidRPr="00617EB8" w:rsidRDefault="009537C1" w:rsidP="00C85DC9">
            <w:pPr>
              <w:spacing w:before="0" w:after="0"/>
              <w:ind w:firstLine="0"/>
              <w:jc w:val="center"/>
              <w:rPr>
                <w:sz w:val="20"/>
              </w:rPr>
            </w:pPr>
            <w:r w:rsidRPr="00617EB8">
              <w:rPr>
                <w:sz w:val="20"/>
                <w:lang w:val="en-US"/>
              </w:rPr>
              <w:t>T</w:t>
            </w:r>
          </w:p>
        </w:tc>
        <w:tc>
          <w:tcPr>
            <w:tcW w:w="1185" w:type="pct"/>
            <w:gridSpan w:val="2"/>
          </w:tcPr>
          <w:p w14:paraId="4A531888" w14:textId="77777777" w:rsidR="009537C1" w:rsidRPr="00617EB8" w:rsidRDefault="009537C1" w:rsidP="00C85DC9">
            <w:pPr>
              <w:spacing w:before="0" w:after="0"/>
              <w:ind w:firstLine="0"/>
              <w:rPr>
                <w:sz w:val="20"/>
              </w:rPr>
            </w:pPr>
            <w:r w:rsidRPr="00617EB8">
              <w:rPr>
                <w:sz w:val="20"/>
              </w:rPr>
              <w:t>ИНН организации</w:t>
            </w:r>
          </w:p>
        </w:tc>
        <w:tc>
          <w:tcPr>
            <w:tcW w:w="1374" w:type="pct"/>
          </w:tcPr>
          <w:p w14:paraId="70E0EFF2" w14:textId="77777777" w:rsidR="009537C1" w:rsidRPr="00617EB8" w:rsidRDefault="009537C1" w:rsidP="00C85DC9">
            <w:pPr>
              <w:spacing w:before="0" w:after="0"/>
              <w:ind w:firstLine="0"/>
              <w:rPr>
                <w:sz w:val="20"/>
              </w:rPr>
            </w:pPr>
            <w:r w:rsidRPr="00617EB8">
              <w:rPr>
                <w:sz w:val="20"/>
              </w:rPr>
              <w:t>Шаблон значения: \d{10}</w:t>
            </w:r>
          </w:p>
          <w:p w14:paraId="00620F41"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3C3CFE44" w14:textId="77777777" w:rsidTr="00617EB8">
        <w:trPr>
          <w:trHeight w:val="227"/>
          <w:jc w:val="center"/>
        </w:trPr>
        <w:tc>
          <w:tcPr>
            <w:tcW w:w="761" w:type="pct"/>
            <w:gridSpan w:val="3"/>
          </w:tcPr>
          <w:p w14:paraId="286A6AEA" w14:textId="77777777" w:rsidR="009537C1" w:rsidRPr="00617EB8" w:rsidRDefault="009537C1" w:rsidP="00C85DC9">
            <w:pPr>
              <w:spacing w:before="0" w:after="0"/>
              <w:ind w:firstLine="0"/>
              <w:rPr>
                <w:sz w:val="20"/>
              </w:rPr>
            </w:pPr>
          </w:p>
        </w:tc>
        <w:tc>
          <w:tcPr>
            <w:tcW w:w="830" w:type="pct"/>
            <w:gridSpan w:val="3"/>
          </w:tcPr>
          <w:p w14:paraId="15944849" w14:textId="77777777" w:rsidR="009537C1" w:rsidRPr="00617EB8" w:rsidRDefault="009537C1" w:rsidP="00C85DC9">
            <w:pPr>
              <w:spacing w:before="0" w:after="0"/>
              <w:ind w:firstLine="0"/>
              <w:rPr>
                <w:sz w:val="20"/>
              </w:rPr>
            </w:pPr>
            <w:r w:rsidRPr="00617EB8">
              <w:rPr>
                <w:sz w:val="20"/>
              </w:rPr>
              <w:t>KPP</w:t>
            </w:r>
          </w:p>
        </w:tc>
        <w:tc>
          <w:tcPr>
            <w:tcW w:w="317" w:type="pct"/>
            <w:gridSpan w:val="4"/>
          </w:tcPr>
          <w:p w14:paraId="74A5D19D"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18675D9D" w14:textId="7FF8BA20" w:rsidR="009537C1" w:rsidRPr="00617EB8" w:rsidRDefault="009537C1" w:rsidP="00C85DC9">
            <w:pPr>
              <w:spacing w:before="0" w:after="0"/>
              <w:ind w:firstLine="0"/>
              <w:jc w:val="center"/>
              <w:rPr>
                <w:sz w:val="20"/>
              </w:rPr>
            </w:pPr>
            <w:r w:rsidRPr="00617EB8">
              <w:rPr>
                <w:sz w:val="20"/>
                <w:lang w:val="en-US"/>
              </w:rPr>
              <w:t>T</w:t>
            </w:r>
            <w:r w:rsidR="00BE361D" w:rsidRPr="00617EB8">
              <w:rPr>
                <w:sz w:val="20"/>
                <w:lang w:val="en-US"/>
              </w:rPr>
              <w:t>(9)</w:t>
            </w:r>
          </w:p>
        </w:tc>
        <w:tc>
          <w:tcPr>
            <w:tcW w:w="1185" w:type="pct"/>
            <w:gridSpan w:val="2"/>
          </w:tcPr>
          <w:p w14:paraId="507F00F6" w14:textId="77777777" w:rsidR="009537C1" w:rsidRPr="00617EB8" w:rsidRDefault="009537C1" w:rsidP="00C85DC9">
            <w:pPr>
              <w:spacing w:before="0" w:after="0"/>
              <w:ind w:firstLine="0"/>
              <w:rPr>
                <w:sz w:val="20"/>
              </w:rPr>
            </w:pPr>
            <w:r w:rsidRPr="00617EB8">
              <w:rPr>
                <w:sz w:val="20"/>
              </w:rPr>
              <w:t>КПП организации</w:t>
            </w:r>
          </w:p>
        </w:tc>
        <w:tc>
          <w:tcPr>
            <w:tcW w:w="1374" w:type="pct"/>
          </w:tcPr>
          <w:p w14:paraId="5788F572"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770A223A" w14:textId="77777777" w:rsidTr="00617EB8">
        <w:trPr>
          <w:trHeight w:val="227"/>
          <w:jc w:val="center"/>
        </w:trPr>
        <w:tc>
          <w:tcPr>
            <w:tcW w:w="761" w:type="pct"/>
            <w:gridSpan w:val="3"/>
          </w:tcPr>
          <w:p w14:paraId="0AF3471B" w14:textId="77777777" w:rsidR="009537C1" w:rsidRPr="00617EB8" w:rsidRDefault="009537C1" w:rsidP="00C85DC9">
            <w:pPr>
              <w:spacing w:before="0" w:after="0"/>
              <w:ind w:firstLine="0"/>
              <w:rPr>
                <w:sz w:val="20"/>
              </w:rPr>
            </w:pPr>
          </w:p>
        </w:tc>
        <w:tc>
          <w:tcPr>
            <w:tcW w:w="830" w:type="pct"/>
            <w:gridSpan w:val="3"/>
          </w:tcPr>
          <w:p w14:paraId="31FB8677" w14:textId="77777777" w:rsidR="009537C1" w:rsidRPr="00617EB8" w:rsidRDefault="009537C1" w:rsidP="00C85DC9">
            <w:pPr>
              <w:spacing w:before="0" w:after="0"/>
              <w:ind w:firstLine="0"/>
              <w:rPr>
                <w:sz w:val="20"/>
              </w:rPr>
            </w:pPr>
            <w:r w:rsidRPr="00617EB8">
              <w:rPr>
                <w:sz w:val="20"/>
              </w:rPr>
              <w:t>location</w:t>
            </w:r>
          </w:p>
        </w:tc>
        <w:tc>
          <w:tcPr>
            <w:tcW w:w="317" w:type="pct"/>
            <w:gridSpan w:val="4"/>
          </w:tcPr>
          <w:p w14:paraId="19624ACA"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6ADBECC4" w14:textId="77777777" w:rsidR="009537C1" w:rsidRPr="00617EB8" w:rsidRDefault="009537C1" w:rsidP="00C85DC9">
            <w:pPr>
              <w:spacing w:before="0" w:after="0"/>
              <w:ind w:firstLine="0"/>
              <w:jc w:val="center"/>
              <w:rPr>
                <w:sz w:val="20"/>
              </w:rPr>
            </w:pPr>
            <w:r w:rsidRPr="00617EB8">
              <w:rPr>
                <w:sz w:val="20"/>
              </w:rPr>
              <w:t>T(1-2000)</w:t>
            </w:r>
          </w:p>
        </w:tc>
        <w:tc>
          <w:tcPr>
            <w:tcW w:w="1185" w:type="pct"/>
            <w:gridSpan w:val="2"/>
          </w:tcPr>
          <w:p w14:paraId="1216FCB0" w14:textId="27DEFCB5" w:rsidR="009537C1" w:rsidRPr="00617EB8" w:rsidRDefault="009537C1" w:rsidP="00C85DC9">
            <w:pPr>
              <w:spacing w:before="0" w:after="0"/>
              <w:ind w:firstLine="0"/>
              <w:rPr>
                <w:sz w:val="20"/>
              </w:rPr>
            </w:pPr>
            <w:r w:rsidRPr="00617EB8">
              <w:rPr>
                <w:sz w:val="20"/>
              </w:rPr>
              <w:t xml:space="preserve">Адрес места нахождения </w:t>
            </w:r>
            <w:r w:rsidR="008446F9" w:rsidRPr="00617EB8">
              <w:rPr>
                <w:sz w:val="20"/>
              </w:rPr>
              <w:t>гаранта</w:t>
            </w:r>
          </w:p>
        </w:tc>
        <w:tc>
          <w:tcPr>
            <w:tcW w:w="1374" w:type="pct"/>
          </w:tcPr>
          <w:p w14:paraId="16E8AB8E"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11E2243F" w14:textId="77777777" w:rsidTr="00617EB8">
        <w:trPr>
          <w:trHeight w:val="227"/>
          <w:jc w:val="center"/>
        </w:trPr>
        <w:tc>
          <w:tcPr>
            <w:tcW w:w="761" w:type="pct"/>
            <w:gridSpan w:val="3"/>
            <w:hideMark/>
          </w:tcPr>
          <w:p w14:paraId="5ACFFB63" w14:textId="77777777" w:rsidR="009537C1" w:rsidRPr="00617EB8" w:rsidRDefault="009537C1" w:rsidP="00C85DC9">
            <w:pPr>
              <w:spacing w:before="0" w:after="0"/>
              <w:ind w:firstLine="0"/>
              <w:rPr>
                <w:sz w:val="20"/>
              </w:rPr>
            </w:pPr>
            <w:r w:rsidRPr="00617EB8">
              <w:rPr>
                <w:sz w:val="20"/>
                <w:lang w:val="en-US"/>
              </w:rPr>
              <w:t> </w:t>
            </w:r>
          </w:p>
        </w:tc>
        <w:tc>
          <w:tcPr>
            <w:tcW w:w="830" w:type="pct"/>
            <w:gridSpan w:val="3"/>
            <w:hideMark/>
          </w:tcPr>
          <w:p w14:paraId="77EBE997" w14:textId="77777777" w:rsidR="009537C1" w:rsidRPr="00617EB8" w:rsidRDefault="009537C1" w:rsidP="00C85DC9">
            <w:pPr>
              <w:spacing w:before="0" w:after="0"/>
              <w:ind w:firstLine="0"/>
              <w:rPr>
                <w:sz w:val="20"/>
              </w:rPr>
            </w:pPr>
            <w:r w:rsidRPr="00617EB8">
              <w:rPr>
                <w:sz w:val="20"/>
                <w:lang w:val="en-US"/>
              </w:rPr>
              <w:t>legalForm</w:t>
            </w:r>
            <w:r w:rsidRPr="00617EB8">
              <w:rPr>
                <w:sz w:val="20"/>
              </w:rPr>
              <w:t xml:space="preserve"> </w:t>
            </w:r>
          </w:p>
        </w:tc>
        <w:tc>
          <w:tcPr>
            <w:tcW w:w="317" w:type="pct"/>
            <w:gridSpan w:val="4"/>
            <w:hideMark/>
          </w:tcPr>
          <w:p w14:paraId="306D43E3"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6AD222DF"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hideMark/>
          </w:tcPr>
          <w:p w14:paraId="1A90A2D3" w14:textId="77777777" w:rsidR="009537C1" w:rsidRPr="00617EB8" w:rsidRDefault="009537C1" w:rsidP="00C85DC9">
            <w:pPr>
              <w:spacing w:before="0" w:after="0"/>
              <w:ind w:firstLine="0"/>
              <w:rPr>
                <w:sz w:val="20"/>
              </w:rPr>
            </w:pPr>
            <w:r w:rsidRPr="00617EB8">
              <w:rPr>
                <w:sz w:val="20"/>
              </w:rPr>
              <w:t>Организационно-правовая форма организации в Общероссийском классификаторе организационно-правовых форм (ОКОПФ)</w:t>
            </w:r>
          </w:p>
        </w:tc>
        <w:tc>
          <w:tcPr>
            <w:tcW w:w="1374" w:type="pct"/>
            <w:hideMark/>
          </w:tcPr>
          <w:p w14:paraId="39C33C03"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726F8A30" w14:textId="77777777" w:rsidTr="00617EB8">
        <w:trPr>
          <w:trHeight w:val="227"/>
          <w:jc w:val="center"/>
        </w:trPr>
        <w:tc>
          <w:tcPr>
            <w:tcW w:w="761" w:type="pct"/>
            <w:gridSpan w:val="3"/>
          </w:tcPr>
          <w:p w14:paraId="2B95409B" w14:textId="77777777" w:rsidR="009537C1" w:rsidRPr="00617EB8" w:rsidRDefault="009537C1" w:rsidP="00C85DC9">
            <w:pPr>
              <w:spacing w:before="0" w:after="0"/>
              <w:ind w:firstLine="0"/>
              <w:rPr>
                <w:sz w:val="20"/>
              </w:rPr>
            </w:pPr>
          </w:p>
        </w:tc>
        <w:tc>
          <w:tcPr>
            <w:tcW w:w="830" w:type="pct"/>
            <w:gridSpan w:val="3"/>
          </w:tcPr>
          <w:p w14:paraId="17DC4B3C" w14:textId="77777777" w:rsidR="009537C1" w:rsidRPr="00617EB8" w:rsidRDefault="009537C1" w:rsidP="00C85DC9">
            <w:pPr>
              <w:spacing w:before="0" w:after="0"/>
              <w:ind w:firstLine="0"/>
              <w:rPr>
                <w:sz w:val="20"/>
                <w:lang w:val="en-US"/>
              </w:rPr>
            </w:pPr>
            <w:r w:rsidRPr="00617EB8">
              <w:rPr>
                <w:sz w:val="20"/>
                <w:lang w:val="en-US"/>
              </w:rPr>
              <w:t>subjectRF</w:t>
            </w:r>
          </w:p>
        </w:tc>
        <w:tc>
          <w:tcPr>
            <w:tcW w:w="317" w:type="pct"/>
            <w:gridSpan w:val="4"/>
          </w:tcPr>
          <w:p w14:paraId="793EF6DD"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7F9173B8"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0A114837" w14:textId="77777777" w:rsidR="009537C1" w:rsidRPr="00617EB8" w:rsidRDefault="009537C1" w:rsidP="00C85DC9">
            <w:pPr>
              <w:spacing w:before="0" w:after="0"/>
              <w:ind w:firstLine="0"/>
              <w:rPr>
                <w:sz w:val="20"/>
              </w:rPr>
            </w:pPr>
            <w:r w:rsidRPr="00617EB8">
              <w:rPr>
                <w:sz w:val="20"/>
              </w:rPr>
              <w:t>Субъект РФ</w:t>
            </w:r>
          </w:p>
        </w:tc>
        <w:tc>
          <w:tcPr>
            <w:tcW w:w="1374" w:type="pct"/>
          </w:tcPr>
          <w:p w14:paraId="540C2EE3"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03FD7C19" w14:textId="77777777" w:rsidTr="00617EB8">
        <w:trPr>
          <w:trHeight w:val="227"/>
          <w:jc w:val="center"/>
        </w:trPr>
        <w:tc>
          <w:tcPr>
            <w:tcW w:w="761" w:type="pct"/>
            <w:gridSpan w:val="3"/>
          </w:tcPr>
          <w:p w14:paraId="3C153778" w14:textId="77777777" w:rsidR="009537C1" w:rsidRPr="00617EB8" w:rsidRDefault="009537C1" w:rsidP="00C85DC9">
            <w:pPr>
              <w:spacing w:before="0" w:after="0"/>
              <w:ind w:firstLine="0"/>
              <w:rPr>
                <w:sz w:val="20"/>
              </w:rPr>
            </w:pPr>
          </w:p>
        </w:tc>
        <w:tc>
          <w:tcPr>
            <w:tcW w:w="830" w:type="pct"/>
            <w:gridSpan w:val="3"/>
          </w:tcPr>
          <w:p w14:paraId="14FDBCF4" w14:textId="77777777" w:rsidR="009537C1" w:rsidRPr="00617EB8" w:rsidRDefault="009537C1" w:rsidP="00C85DC9">
            <w:pPr>
              <w:spacing w:before="0" w:after="0"/>
              <w:ind w:firstLine="0"/>
              <w:rPr>
                <w:sz w:val="20"/>
                <w:lang w:val="en-US"/>
              </w:rPr>
            </w:pPr>
            <w:r w:rsidRPr="00617EB8">
              <w:rPr>
                <w:sz w:val="20"/>
                <w:lang w:val="en-US"/>
              </w:rPr>
              <w:t>OKTMO</w:t>
            </w:r>
          </w:p>
        </w:tc>
        <w:tc>
          <w:tcPr>
            <w:tcW w:w="317" w:type="pct"/>
            <w:gridSpan w:val="4"/>
          </w:tcPr>
          <w:p w14:paraId="6546A59E"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624C9B74"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2FF4910D" w14:textId="77777777" w:rsidR="009537C1" w:rsidRPr="00617EB8" w:rsidRDefault="009537C1" w:rsidP="00C85DC9">
            <w:pPr>
              <w:spacing w:before="0" w:after="0"/>
              <w:ind w:firstLine="0"/>
              <w:rPr>
                <w:sz w:val="20"/>
                <w:lang w:val="en-US"/>
              </w:rPr>
            </w:pPr>
            <w:r w:rsidRPr="00617EB8">
              <w:rPr>
                <w:sz w:val="20"/>
                <w:lang w:val="en-US"/>
              </w:rPr>
              <w:t>OKTMO</w:t>
            </w:r>
          </w:p>
        </w:tc>
        <w:tc>
          <w:tcPr>
            <w:tcW w:w="1374" w:type="pct"/>
          </w:tcPr>
          <w:p w14:paraId="546D6661"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3B9FEBBE" w14:textId="77777777" w:rsidTr="00617EB8">
        <w:trPr>
          <w:trHeight w:val="227"/>
          <w:jc w:val="center"/>
        </w:trPr>
        <w:tc>
          <w:tcPr>
            <w:tcW w:w="761" w:type="pct"/>
            <w:gridSpan w:val="3"/>
          </w:tcPr>
          <w:p w14:paraId="2E8E6AEE" w14:textId="77777777" w:rsidR="009537C1" w:rsidRPr="00617EB8" w:rsidRDefault="009537C1" w:rsidP="00C85DC9">
            <w:pPr>
              <w:spacing w:before="0" w:after="0"/>
              <w:ind w:firstLine="0"/>
              <w:rPr>
                <w:sz w:val="20"/>
              </w:rPr>
            </w:pPr>
          </w:p>
        </w:tc>
        <w:tc>
          <w:tcPr>
            <w:tcW w:w="830" w:type="pct"/>
            <w:gridSpan w:val="3"/>
          </w:tcPr>
          <w:p w14:paraId="28A8E782" w14:textId="77777777" w:rsidR="009537C1" w:rsidRPr="00617EB8" w:rsidRDefault="009537C1" w:rsidP="00C85DC9">
            <w:pPr>
              <w:spacing w:before="0" w:after="0"/>
              <w:ind w:firstLine="0"/>
              <w:rPr>
                <w:sz w:val="20"/>
                <w:lang w:val="en-US"/>
              </w:rPr>
            </w:pPr>
            <w:r w:rsidRPr="00617EB8">
              <w:rPr>
                <w:sz w:val="20"/>
                <w:lang w:val="en-US"/>
              </w:rPr>
              <w:t>registrationDate</w:t>
            </w:r>
          </w:p>
        </w:tc>
        <w:tc>
          <w:tcPr>
            <w:tcW w:w="317" w:type="pct"/>
            <w:gridSpan w:val="4"/>
          </w:tcPr>
          <w:p w14:paraId="72C61ECB"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35985745" w14:textId="77777777" w:rsidR="009537C1" w:rsidRPr="00617EB8" w:rsidRDefault="009537C1" w:rsidP="00C85DC9">
            <w:pPr>
              <w:spacing w:before="0" w:after="0"/>
              <w:ind w:firstLine="0"/>
              <w:jc w:val="center"/>
              <w:rPr>
                <w:sz w:val="20"/>
                <w:lang w:val="en-US"/>
              </w:rPr>
            </w:pPr>
            <w:r w:rsidRPr="00617EB8">
              <w:rPr>
                <w:sz w:val="20"/>
                <w:lang w:val="en-US"/>
              </w:rPr>
              <w:t>DT</w:t>
            </w:r>
          </w:p>
        </w:tc>
        <w:tc>
          <w:tcPr>
            <w:tcW w:w="1185" w:type="pct"/>
            <w:gridSpan w:val="2"/>
          </w:tcPr>
          <w:p w14:paraId="3058BFC5" w14:textId="77777777" w:rsidR="009537C1" w:rsidRPr="00617EB8" w:rsidRDefault="009537C1" w:rsidP="00C85DC9">
            <w:pPr>
              <w:spacing w:before="0" w:after="0"/>
              <w:ind w:firstLine="0"/>
              <w:rPr>
                <w:sz w:val="20"/>
              </w:rPr>
            </w:pPr>
            <w:r w:rsidRPr="00617EB8">
              <w:rPr>
                <w:sz w:val="20"/>
              </w:rPr>
              <w:t>Дата поставновки на учет в налоговом органе</w:t>
            </w:r>
          </w:p>
        </w:tc>
        <w:tc>
          <w:tcPr>
            <w:tcW w:w="1374" w:type="pct"/>
          </w:tcPr>
          <w:p w14:paraId="57C1A9E7"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230B0ED6" w14:textId="77777777" w:rsidTr="00617EB8">
        <w:trPr>
          <w:trHeight w:val="227"/>
          <w:jc w:val="center"/>
        </w:trPr>
        <w:tc>
          <w:tcPr>
            <w:tcW w:w="761" w:type="pct"/>
            <w:gridSpan w:val="3"/>
          </w:tcPr>
          <w:p w14:paraId="0123B64A" w14:textId="77777777" w:rsidR="009537C1" w:rsidRPr="00617EB8" w:rsidRDefault="009537C1" w:rsidP="00C85DC9">
            <w:pPr>
              <w:spacing w:before="0" w:after="0"/>
              <w:ind w:firstLine="0"/>
              <w:rPr>
                <w:sz w:val="20"/>
              </w:rPr>
            </w:pPr>
          </w:p>
        </w:tc>
        <w:tc>
          <w:tcPr>
            <w:tcW w:w="830" w:type="pct"/>
            <w:gridSpan w:val="3"/>
          </w:tcPr>
          <w:p w14:paraId="5214D553" w14:textId="77777777" w:rsidR="009537C1" w:rsidRPr="00617EB8" w:rsidRDefault="009537C1" w:rsidP="00C85DC9">
            <w:pPr>
              <w:spacing w:before="0" w:after="0"/>
              <w:ind w:firstLine="0"/>
              <w:rPr>
                <w:sz w:val="20"/>
                <w:lang w:val="en-US"/>
              </w:rPr>
            </w:pPr>
            <w:r w:rsidRPr="00617EB8">
              <w:rPr>
                <w:sz w:val="20"/>
                <w:lang w:val="en-US"/>
              </w:rPr>
              <w:t>IKU</w:t>
            </w:r>
          </w:p>
        </w:tc>
        <w:tc>
          <w:tcPr>
            <w:tcW w:w="311" w:type="pct"/>
            <w:gridSpan w:val="3"/>
          </w:tcPr>
          <w:p w14:paraId="0448C3F3" w14:textId="77777777" w:rsidR="009537C1" w:rsidRPr="00617EB8" w:rsidRDefault="009537C1" w:rsidP="00C85DC9">
            <w:pPr>
              <w:spacing w:before="0" w:after="0"/>
              <w:ind w:firstLine="0"/>
              <w:jc w:val="center"/>
              <w:rPr>
                <w:sz w:val="20"/>
              </w:rPr>
            </w:pPr>
            <w:r w:rsidRPr="00617EB8">
              <w:rPr>
                <w:sz w:val="20"/>
              </w:rPr>
              <w:t>Н</w:t>
            </w:r>
          </w:p>
        </w:tc>
        <w:tc>
          <w:tcPr>
            <w:tcW w:w="538" w:type="pct"/>
            <w:gridSpan w:val="3"/>
          </w:tcPr>
          <w:p w14:paraId="7691E457" w14:textId="77777777" w:rsidR="009537C1" w:rsidRPr="00617EB8" w:rsidRDefault="009537C1" w:rsidP="00C85DC9">
            <w:pPr>
              <w:spacing w:before="0" w:after="0"/>
              <w:ind w:firstLine="0"/>
              <w:jc w:val="center"/>
              <w:rPr>
                <w:sz w:val="20"/>
              </w:rPr>
            </w:pPr>
            <w:r w:rsidRPr="00617EB8">
              <w:rPr>
                <w:sz w:val="20"/>
              </w:rPr>
              <w:t>Т(1-20)</w:t>
            </w:r>
          </w:p>
        </w:tc>
        <w:tc>
          <w:tcPr>
            <w:tcW w:w="1180" w:type="pct"/>
          </w:tcPr>
          <w:p w14:paraId="55F1DE1B" w14:textId="77777777" w:rsidR="009537C1" w:rsidRPr="00617EB8" w:rsidRDefault="009537C1" w:rsidP="00C85DC9">
            <w:pPr>
              <w:spacing w:before="0" w:after="0"/>
              <w:ind w:firstLine="0"/>
              <w:rPr>
                <w:sz w:val="20"/>
              </w:rPr>
            </w:pPr>
            <w:r w:rsidRPr="00617EB8">
              <w:rPr>
                <w:sz w:val="20"/>
              </w:rPr>
              <w:t>Идентификационный код участника (ИКУ) организации</w:t>
            </w:r>
          </w:p>
        </w:tc>
        <w:tc>
          <w:tcPr>
            <w:tcW w:w="1379" w:type="pct"/>
            <w:gridSpan w:val="2"/>
          </w:tcPr>
          <w:p w14:paraId="3AE29F6E"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42385B5F" w14:textId="77777777" w:rsidTr="00617EB8">
        <w:trPr>
          <w:trHeight w:val="227"/>
          <w:jc w:val="center"/>
        </w:trPr>
        <w:tc>
          <w:tcPr>
            <w:tcW w:w="5000" w:type="pct"/>
            <w:gridSpan w:val="15"/>
            <w:hideMark/>
          </w:tcPr>
          <w:p w14:paraId="7A44F357" w14:textId="77777777" w:rsidR="009537C1" w:rsidRPr="00617EB8" w:rsidRDefault="009537C1" w:rsidP="00C85DC9">
            <w:pPr>
              <w:spacing w:before="0" w:after="0"/>
              <w:ind w:firstLine="0"/>
              <w:jc w:val="center"/>
              <w:rPr>
                <w:b/>
                <w:sz w:val="20"/>
              </w:rPr>
            </w:pPr>
            <w:r w:rsidRPr="00617EB8">
              <w:rPr>
                <w:b/>
                <w:sz w:val="20"/>
              </w:rPr>
              <w:t>Организационно-правовая форма организации в ОКОПФ</w:t>
            </w:r>
          </w:p>
        </w:tc>
      </w:tr>
      <w:tr w:rsidR="009537C1" w:rsidRPr="00617EB8" w14:paraId="12ED3DC0" w14:textId="77777777" w:rsidTr="00617EB8">
        <w:trPr>
          <w:trHeight w:val="227"/>
          <w:jc w:val="center"/>
        </w:trPr>
        <w:tc>
          <w:tcPr>
            <w:tcW w:w="761" w:type="pct"/>
            <w:gridSpan w:val="3"/>
            <w:hideMark/>
          </w:tcPr>
          <w:p w14:paraId="071634A4" w14:textId="77777777" w:rsidR="009537C1" w:rsidRPr="00617EB8" w:rsidRDefault="009537C1" w:rsidP="00C85DC9">
            <w:pPr>
              <w:spacing w:before="0" w:after="0"/>
              <w:ind w:firstLine="0"/>
              <w:rPr>
                <w:sz w:val="20"/>
                <w:lang w:val="en-US"/>
              </w:rPr>
            </w:pPr>
            <w:r w:rsidRPr="00617EB8">
              <w:rPr>
                <w:b/>
                <w:bCs/>
                <w:sz w:val="20"/>
                <w:lang w:val="en-US"/>
              </w:rPr>
              <w:t>legalForm</w:t>
            </w:r>
          </w:p>
        </w:tc>
        <w:tc>
          <w:tcPr>
            <w:tcW w:w="830" w:type="pct"/>
            <w:gridSpan w:val="3"/>
            <w:hideMark/>
          </w:tcPr>
          <w:p w14:paraId="79EE24FB" w14:textId="77777777" w:rsidR="009537C1" w:rsidRPr="00617EB8" w:rsidRDefault="009537C1" w:rsidP="00C85DC9">
            <w:pPr>
              <w:spacing w:before="0" w:after="0"/>
              <w:ind w:firstLine="0"/>
              <w:rPr>
                <w:sz w:val="20"/>
              </w:rPr>
            </w:pPr>
            <w:r w:rsidRPr="00617EB8">
              <w:rPr>
                <w:sz w:val="20"/>
              </w:rPr>
              <w:t> </w:t>
            </w:r>
          </w:p>
        </w:tc>
        <w:tc>
          <w:tcPr>
            <w:tcW w:w="317" w:type="pct"/>
            <w:gridSpan w:val="4"/>
            <w:hideMark/>
          </w:tcPr>
          <w:p w14:paraId="400DB43C"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68C82FCC"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2DE8252" w14:textId="77777777" w:rsidR="009537C1" w:rsidRPr="00617EB8" w:rsidRDefault="009537C1" w:rsidP="00C85DC9">
            <w:pPr>
              <w:spacing w:before="0" w:after="0"/>
              <w:ind w:firstLine="0"/>
              <w:rPr>
                <w:sz w:val="20"/>
              </w:rPr>
            </w:pPr>
            <w:r w:rsidRPr="00617EB8">
              <w:rPr>
                <w:sz w:val="20"/>
              </w:rPr>
              <w:t> </w:t>
            </w:r>
          </w:p>
        </w:tc>
        <w:tc>
          <w:tcPr>
            <w:tcW w:w="1374" w:type="pct"/>
            <w:hideMark/>
          </w:tcPr>
          <w:p w14:paraId="0D3A5C22"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252E56F0" w14:textId="77777777" w:rsidTr="00617EB8">
        <w:trPr>
          <w:trHeight w:val="227"/>
          <w:jc w:val="center"/>
        </w:trPr>
        <w:tc>
          <w:tcPr>
            <w:tcW w:w="761" w:type="pct"/>
            <w:gridSpan w:val="3"/>
            <w:hideMark/>
          </w:tcPr>
          <w:p w14:paraId="3266A779"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273393B1" w14:textId="77777777" w:rsidR="009537C1" w:rsidRPr="00617EB8" w:rsidRDefault="009537C1" w:rsidP="00C85DC9">
            <w:pPr>
              <w:spacing w:before="0" w:after="0"/>
              <w:ind w:firstLine="0"/>
              <w:rPr>
                <w:sz w:val="20"/>
              </w:rPr>
            </w:pPr>
            <w:r w:rsidRPr="00617EB8">
              <w:rPr>
                <w:sz w:val="20"/>
                <w:lang w:val="en-US"/>
              </w:rPr>
              <w:t>c</w:t>
            </w:r>
            <w:r w:rsidRPr="00617EB8">
              <w:rPr>
                <w:sz w:val="20"/>
              </w:rPr>
              <w:t xml:space="preserve">ode </w:t>
            </w:r>
          </w:p>
        </w:tc>
        <w:tc>
          <w:tcPr>
            <w:tcW w:w="317" w:type="pct"/>
            <w:gridSpan w:val="4"/>
            <w:hideMark/>
          </w:tcPr>
          <w:p w14:paraId="00B5B2C3"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5597A4ED" w14:textId="77777777" w:rsidR="009537C1" w:rsidRPr="00617EB8" w:rsidRDefault="009537C1" w:rsidP="00C85DC9">
            <w:pPr>
              <w:spacing w:before="0" w:after="0"/>
              <w:ind w:firstLine="0"/>
              <w:jc w:val="center"/>
              <w:rPr>
                <w:sz w:val="20"/>
              </w:rPr>
            </w:pPr>
            <w:r w:rsidRPr="00617EB8">
              <w:rPr>
                <w:sz w:val="20"/>
              </w:rPr>
              <w:t>T(1-5)</w:t>
            </w:r>
          </w:p>
        </w:tc>
        <w:tc>
          <w:tcPr>
            <w:tcW w:w="1185" w:type="pct"/>
            <w:gridSpan w:val="2"/>
            <w:hideMark/>
          </w:tcPr>
          <w:p w14:paraId="359EF9E2" w14:textId="77777777" w:rsidR="009537C1" w:rsidRPr="00617EB8" w:rsidRDefault="009537C1" w:rsidP="00C85DC9">
            <w:pPr>
              <w:spacing w:before="0" w:after="0"/>
              <w:ind w:firstLine="0"/>
              <w:rPr>
                <w:sz w:val="20"/>
              </w:rPr>
            </w:pPr>
            <w:r w:rsidRPr="00617EB8">
              <w:rPr>
                <w:sz w:val="20"/>
              </w:rPr>
              <w:t>Код</w:t>
            </w:r>
          </w:p>
        </w:tc>
        <w:tc>
          <w:tcPr>
            <w:tcW w:w="1374" w:type="pct"/>
            <w:hideMark/>
          </w:tcPr>
          <w:p w14:paraId="2EE5139E"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6E38F852" w14:textId="77777777" w:rsidTr="00617EB8">
        <w:trPr>
          <w:trHeight w:val="227"/>
          <w:jc w:val="center"/>
        </w:trPr>
        <w:tc>
          <w:tcPr>
            <w:tcW w:w="761" w:type="pct"/>
            <w:gridSpan w:val="3"/>
            <w:hideMark/>
          </w:tcPr>
          <w:p w14:paraId="7DC9F40D"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47A47FC6" w14:textId="77777777" w:rsidR="009537C1" w:rsidRPr="00617EB8" w:rsidRDefault="009537C1" w:rsidP="00C85DC9">
            <w:pPr>
              <w:spacing w:before="0" w:after="0"/>
              <w:ind w:firstLine="0"/>
              <w:rPr>
                <w:sz w:val="20"/>
              </w:rPr>
            </w:pPr>
            <w:r w:rsidRPr="00617EB8">
              <w:rPr>
                <w:sz w:val="20"/>
                <w:lang w:val="en-US"/>
              </w:rPr>
              <w:t>singularName</w:t>
            </w:r>
          </w:p>
        </w:tc>
        <w:tc>
          <w:tcPr>
            <w:tcW w:w="317" w:type="pct"/>
            <w:gridSpan w:val="4"/>
            <w:hideMark/>
          </w:tcPr>
          <w:p w14:paraId="0CC69BBC"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3A5135BE" w14:textId="77777777" w:rsidR="009537C1" w:rsidRPr="00617EB8" w:rsidRDefault="009537C1" w:rsidP="00C85DC9">
            <w:pPr>
              <w:spacing w:before="0" w:after="0"/>
              <w:ind w:firstLine="0"/>
              <w:jc w:val="center"/>
              <w:rPr>
                <w:sz w:val="20"/>
              </w:rPr>
            </w:pPr>
            <w:r w:rsidRPr="00617EB8">
              <w:rPr>
                <w:sz w:val="20"/>
              </w:rPr>
              <w:t>T(1-2</w:t>
            </w:r>
            <w:r w:rsidRPr="00617EB8">
              <w:rPr>
                <w:sz w:val="20"/>
                <w:lang w:val="en-US"/>
              </w:rPr>
              <w:t>0</w:t>
            </w:r>
            <w:r w:rsidRPr="00617EB8">
              <w:rPr>
                <w:sz w:val="20"/>
              </w:rPr>
              <w:t>00)</w:t>
            </w:r>
          </w:p>
        </w:tc>
        <w:tc>
          <w:tcPr>
            <w:tcW w:w="1185" w:type="pct"/>
            <w:gridSpan w:val="2"/>
            <w:hideMark/>
          </w:tcPr>
          <w:p w14:paraId="58878793" w14:textId="77777777" w:rsidR="009537C1" w:rsidRPr="00617EB8" w:rsidRDefault="009537C1" w:rsidP="00C85DC9">
            <w:pPr>
              <w:spacing w:before="0" w:after="0"/>
              <w:ind w:firstLine="0"/>
              <w:rPr>
                <w:sz w:val="20"/>
              </w:rPr>
            </w:pPr>
            <w:r w:rsidRPr="00617EB8">
              <w:rPr>
                <w:sz w:val="20"/>
              </w:rPr>
              <w:t>Наименование в единственном числе</w:t>
            </w:r>
          </w:p>
        </w:tc>
        <w:tc>
          <w:tcPr>
            <w:tcW w:w="1374" w:type="pct"/>
            <w:hideMark/>
          </w:tcPr>
          <w:p w14:paraId="6268EC2A"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5697F89B" w14:textId="77777777" w:rsidTr="00617EB8">
        <w:trPr>
          <w:trHeight w:val="227"/>
          <w:jc w:val="center"/>
        </w:trPr>
        <w:tc>
          <w:tcPr>
            <w:tcW w:w="5000" w:type="pct"/>
            <w:gridSpan w:val="15"/>
            <w:hideMark/>
          </w:tcPr>
          <w:p w14:paraId="1A9B65AA" w14:textId="77777777" w:rsidR="009537C1" w:rsidRPr="00617EB8" w:rsidRDefault="009537C1" w:rsidP="00C85DC9">
            <w:pPr>
              <w:spacing w:before="0" w:after="0"/>
              <w:ind w:firstLine="0"/>
              <w:jc w:val="center"/>
              <w:rPr>
                <w:b/>
                <w:sz w:val="20"/>
              </w:rPr>
            </w:pPr>
            <w:r w:rsidRPr="00617EB8">
              <w:rPr>
                <w:b/>
                <w:sz w:val="20"/>
              </w:rPr>
              <w:t>Субъект РФ</w:t>
            </w:r>
          </w:p>
        </w:tc>
      </w:tr>
      <w:tr w:rsidR="009537C1" w:rsidRPr="00617EB8" w14:paraId="4187B143" w14:textId="77777777" w:rsidTr="00617EB8">
        <w:trPr>
          <w:trHeight w:val="227"/>
          <w:jc w:val="center"/>
        </w:trPr>
        <w:tc>
          <w:tcPr>
            <w:tcW w:w="738" w:type="pct"/>
            <w:hideMark/>
          </w:tcPr>
          <w:p w14:paraId="1F2947F3" w14:textId="77777777" w:rsidR="009537C1" w:rsidRPr="00617EB8" w:rsidRDefault="009537C1" w:rsidP="00C85DC9">
            <w:pPr>
              <w:spacing w:before="0" w:after="0"/>
              <w:ind w:firstLine="0"/>
              <w:rPr>
                <w:sz w:val="20"/>
                <w:lang w:val="en-US"/>
              </w:rPr>
            </w:pPr>
            <w:r w:rsidRPr="00617EB8">
              <w:rPr>
                <w:b/>
                <w:bCs/>
                <w:sz w:val="20"/>
                <w:lang w:val="en-US"/>
              </w:rPr>
              <w:t>subjectRF</w:t>
            </w:r>
          </w:p>
        </w:tc>
        <w:tc>
          <w:tcPr>
            <w:tcW w:w="862" w:type="pct"/>
            <w:gridSpan w:val="6"/>
            <w:hideMark/>
          </w:tcPr>
          <w:p w14:paraId="0DB9EF80"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3125BA26"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0F630392"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48CC19E" w14:textId="77777777" w:rsidR="009537C1" w:rsidRPr="00617EB8" w:rsidRDefault="009537C1" w:rsidP="00C85DC9">
            <w:pPr>
              <w:spacing w:before="0" w:after="0"/>
              <w:ind w:firstLine="0"/>
              <w:rPr>
                <w:sz w:val="20"/>
              </w:rPr>
            </w:pPr>
            <w:r w:rsidRPr="00617EB8">
              <w:rPr>
                <w:sz w:val="20"/>
              </w:rPr>
              <w:t> </w:t>
            </w:r>
          </w:p>
        </w:tc>
        <w:tc>
          <w:tcPr>
            <w:tcW w:w="1374" w:type="pct"/>
            <w:hideMark/>
          </w:tcPr>
          <w:p w14:paraId="06ECB27A"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04991461" w14:textId="77777777" w:rsidTr="00617EB8">
        <w:trPr>
          <w:trHeight w:val="227"/>
          <w:jc w:val="center"/>
        </w:trPr>
        <w:tc>
          <w:tcPr>
            <w:tcW w:w="738" w:type="pct"/>
            <w:hideMark/>
          </w:tcPr>
          <w:p w14:paraId="0DA820FF"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06069F52" w14:textId="77777777" w:rsidR="009537C1" w:rsidRPr="00617EB8" w:rsidRDefault="009537C1" w:rsidP="00C85DC9">
            <w:pPr>
              <w:spacing w:before="0" w:after="0"/>
              <w:ind w:firstLine="0"/>
              <w:rPr>
                <w:sz w:val="20"/>
              </w:rPr>
            </w:pPr>
            <w:r w:rsidRPr="00617EB8">
              <w:rPr>
                <w:sz w:val="20"/>
                <w:lang w:val="en-US"/>
              </w:rPr>
              <w:t>c</w:t>
            </w:r>
            <w:r w:rsidRPr="00617EB8">
              <w:rPr>
                <w:sz w:val="20"/>
              </w:rPr>
              <w:t xml:space="preserve">ode </w:t>
            </w:r>
          </w:p>
        </w:tc>
        <w:tc>
          <w:tcPr>
            <w:tcW w:w="308" w:type="pct"/>
            <w:gridSpan w:val="3"/>
            <w:hideMark/>
          </w:tcPr>
          <w:p w14:paraId="471AC79C"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696875B3" w14:textId="77777777" w:rsidR="009537C1" w:rsidRPr="00617EB8" w:rsidRDefault="009537C1" w:rsidP="00C85DC9">
            <w:pPr>
              <w:spacing w:before="0" w:after="0"/>
              <w:ind w:firstLine="0"/>
              <w:jc w:val="center"/>
              <w:rPr>
                <w:sz w:val="20"/>
              </w:rPr>
            </w:pPr>
            <w:r w:rsidRPr="00617EB8">
              <w:rPr>
                <w:sz w:val="20"/>
              </w:rPr>
              <w:t>T(1-4)</w:t>
            </w:r>
          </w:p>
        </w:tc>
        <w:tc>
          <w:tcPr>
            <w:tcW w:w="1185" w:type="pct"/>
            <w:gridSpan w:val="2"/>
            <w:hideMark/>
          </w:tcPr>
          <w:p w14:paraId="67783F8C" w14:textId="77777777" w:rsidR="009537C1" w:rsidRPr="00617EB8" w:rsidRDefault="009537C1" w:rsidP="00C85DC9">
            <w:pPr>
              <w:spacing w:before="0" w:after="0"/>
              <w:ind w:firstLine="0"/>
              <w:rPr>
                <w:sz w:val="20"/>
              </w:rPr>
            </w:pPr>
            <w:r w:rsidRPr="00617EB8">
              <w:rPr>
                <w:sz w:val="20"/>
              </w:rPr>
              <w:t>Код субъекта</w:t>
            </w:r>
          </w:p>
        </w:tc>
        <w:tc>
          <w:tcPr>
            <w:tcW w:w="1374" w:type="pct"/>
            <w:hideMark/>
          </w:tcPr>
          <w:p w14:paraId="0B2AD0CE"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7153E1A3" w14:textId="77777777" w:rsidTr="00617EB8">
        <w:trPr>
          <w:trHeight w:val="227"/>
          <w:jc w:val="center"/>
        </w:trPr>
        <w:tc>
          <w:tcPr>
            <w:tcW w:w="738" w:type="pct"/>
            <w:hideMark/>
          </w:tcPr>
          <w:p w14:paraId="7FAF80C9"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0AEC9E07" w14:textId="77777777" w:rsidR="009537C1" w:rsidRPr="00617EB8" w:rsidRDefault="009537C1" w:rsidP="00C85DC9">
            <w:pPr>
              <w:spacing w:before="0" w:after="0"/>
              <w:ind w:firstLine="0"/>
              <w:rPr>
                <w:sz w:val="20"/>
              </w:rPr>
            </w:pPr>
            <w:r w:rsidRPr="00617EB8">
              <w:rPr>
                <w:sz w:val="20"/>
                <w:lang w:val="en-US"/>
              </w:rPr>
              <w:t>name</w:t>
            </w:r>
          </w:p>
        </w:tc>
        <w:tc>
          <w:tcPr>
            <w:tcW w:w="308" w:type="pct"/>
            <w:gridSpan w:val="3"/>
            <w:hideMark/>
          </w:tcPr>
          <w:p w14:paraId="32772186"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1F4DE740" w14:textId="77777777" w:rsidR="009537C1" w:rsidRPr="00617EB8" w:rsidRDefault="009537C1" w:rsidP="00C85DC9">
            <w:pPr>
              <w:spacing w:before="0" w:after="0"/>
              <w:ind w:firstLine="0"/>
              <w:jc w:val="center"/>
              <w:rPr>
                <w:sz w:val="20"/>
              </w:rPr>
            </w:pPr>
            <w:r w:rsidRPr="00617EB8">
              <w:rPr>
                <w:sz w:val="20"/>
              </w:rPr>
              <w:t>T(1-100)</w:t>
            </w:r>
          </w:p>
        </w:tc>
        <w:tc>
          <w:tcPr>
            <w:tcW w:w="1185" w:type="pct"/>
            <w:gridSpan w:val="2"/>
            <w:hideMark/>
          </w:tcPr>
          <w:p w14:paraId="0AAD465D" w14:textId="77777777" w:rsidR="009537C1" w:rsidRPr="00617EB8" w:rsidRDefault="009537C1" w:rsidP="00C85DC9">
            <w:pPr>
              <w:spacing w:before="0" w:after="0"/>
              <w:ind w:firstLine="0"/>
              <w:rPr>
                <w:sz w:val="20"/>
              </w:rPr>
            </w:pPr>
            <w:r w:rsidRPr="00617EB8">
              <w:rPr>
                <w:sz w:val="20"/>
              </w:rPr>
              <w:t>Наименование</w:t>
            </w:r>
          </w:p>
        </w:tc>
        <w:tc>
          <w:tcPr>
            <w:tcW w:w="1374" w:type="pct"/>
            <w:hideMark/>
          </w:tcPr>
          <w:p w14:paraId="34711588" w14:textId="77777777" w:rsidR="009537C1" w:rsidRPr="00617EB8" w:rsidRDefault="009537C1" w:rsidP="00C85DC9">
            <w:pPr>
              <w:spacing w:before="0" w:after="0"/>
              <w:ind w:firstLine="0"/>
              <w:rPr>
                <w:sz w:val="20"/>
              </w:rPr>
            </w:pPr>
            <w:r w:rsidRPr="00617EB8">
              <w:rPr>
                <w:sz w:val="20"/>
              </w:rPr>
              <w:t>Элемент заполняется только при передаче значений во внещние системы. При приеме игнорируется</w:t>
            </w:r>
          </w:p>
        </w:tc>
      </w:tr>
      <w:tr w:rsidR="009537C1" w:rsidRPr="00617EB8" w14:paraId="4C15C577" w14:textId="77777777" w:rsidTr="00617EB8">
        <w:trPr>
          <w:trHeight w:val="227"/>
          <w:jc w:val="center"/>
        </w:trPr>
        <w:tc>
          <w:tcPr>
            <w:tcW w:w="5000" w:type="pct"/>
            <w:gridSpan w:val="15"/>
            <w:hideMark/>
          </w:tcPr>
          <w:p w14:paraId="3A04253F" w14:textId="77777777" w:rsidR="009537C1" w:rsidRPr="00617EB8" w:rsidRDefault="009537C1" w:rsidP="00C85DC9">
            <w:pPr>
              <w:spacing w:before="0" w:after="0"/>
              <w:ind w:firstLine="0"/>
              <w:jc w:val="center"/>
              <w:rPr>
                <w:b/>
                <w:sz w:val="20"/>
              </w:rPr>
            </w:pPr>
            <w:r w:rsidRPr="00617EB8">
              <w:rPr>
                <w:b/>
                <w:sz w:val="20"/>
              </w:rPr>
              <w:t>ОКТМО</w:t>
            </w:r>
          </w:p>
        </w:tc>
      </w:tr>
      <w:tr w:rsidR="009537C1" w:rsidRPr="00617EB8" w14:paraId="183DA10A" w14:textId="77777777" w:rsidTr="00617EB8">
        <w:trPr>
          <w:trHeight w:val="227"/>
          <w:jc w:val="center"/>
        </w:trPr>
        <w:tc>
          <w:tcPr>
            <w:tcW w:w="738" w:type="pct"/>
            <w:hideMark/>
          </w:tcPr>
          <w:p w14:paraId="7A454F6D" w14:textId="77777777" w:rsidR="009537C1" w:rsidRPr="00617EB8" w:rsidRDefault="009537C1" w:rsidP="00C85DC9">
            <w:pPr>
              <w:spacing w:before="0" w:after="0"/>
              <w:ind w:firstLine="0"/>
              <w:rPr>
                <w:sz w:val="20"/>
                <w:lang w:val="en-US"/>
              </w:rPr>
            </w:pPr>
            <w:r w:rsidRPr="00617EB8">
              <w:rPr>
                <w:b/>
                <w:bCs/>
                <w:sz w:val="20"/>
                <w:lang w:val="en-US"/>
              </w:rPr>
              <w:t>OKTMO</w:t>
            </w:r>
          </w:p>
        </w:tc>
        <w:tc>
          <w:tcPr>
            <w:tcW w:w="862" w:type="pct"/>
            <w:gridSpan w:val="6"/>
            <w:hideMark/>
          </w:tcPr>
          <w:p w14:paraId="500509B3"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6C51F0AA"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1E8AA564"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47F7BBEE" w14:textId="77777777" w:rsidR="009537C1" w:rsidRPr="00617EB8" w:rsidRDefault="009537C1" w:rsidP="00C85DC9">
            <w:pPr>
              <w:spacing w:before="0" w:after="0"/>
              <w:ind w:firstLine="0"/>
              <w:rPr>
                <w:sz w:val="20"/>
              </w:rPr>
            </w:pPr>
            <w:r w:rsidRPr="00617EB8">
              <w:rPr>
                <w:sz w:val="20"/>
              </w:rPr>
              <w:t> </w:t>
            </w:r>
          </w:p>
        </w:tc>
        <w:tc>
          <w:tcPr>
            <w:tcW w:w="1374" w:type="pct"/>
            <w:hideMark/>
          </w:tcPr>
          <w:p w14:paraId="05F161B2"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6FAB4D5C" w14:textId="77777777" w:rsidTr="00617EB8">
        <w:trPr>
          <w:trHeight w:val="227"/>
          <w:jc w:val="center"/>
        </w:trPr>
        <w:tc>
          <w:tcPr>
            <w:tcW w:w="738" w:type="pct"/>
            <w:hideMark/>
          </w:tcPr>
          <w:p w14:paraId="0F57B907"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33620474" w14:textId="77777777" w:rsidR="009537C1" w:rsidRPr="00617EB8" w:rsidRDefault="009537C1" w:rsidP="00C85DC9">
            <w:pPr>
              <w:spacing w:before="0" w:after="0"/>
              <w:ind w:firstLine="0"/>
              <w:rPr>
                <w:sz w:val="20"/>
              </w:rPr>
            </w:pPr>
            <w:r w:rsidRPr="00617EB8">
              <w:rPr>
                <w:sz w:val="20"/>
                <w:lang w:val="en-US"/>
              </w:rPr>
              <w:t>c</w:t>
            </w:r>
            <w:r w:rsidRPr="00617EB8">
              <w:rPr>
                <w:sz w:val="20"/>
              </w:rPr>
              <w:t xml:space="preserve">ode </w:t>
            </w:r>
          </w:p>
        </w:tc>
        <w:tc>
          <w:tcPr>
            <w:tcW w:w="308" w:type="pct"/>
            <w:gridSpan w:val="3"/>
            <w:hideMark/>
          </w:tcPr>
          <w:p w14:paraId="5251B7D9"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2406D447"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11</w:t>
            </w:r>
            <w:r w:rsidRPr="00617EB8">
              <w:rPr>
                <w:sz w:val="20"/>
              </w:rPr>
              <w:t>)</w:t>
            </w:r>
          </w:p>
        </w:tc>
        <w:tc>
          <w:tcPr>
            <w:tcW w:w="1185" w:type="pct"/>
            <w:gridSpan w:val="2"/>
            <w:hideMark/>
          </w:tcPr>
          <w:p w14:paraId="350A7678" w14:textId="77777777" w:rsidR="009537C1" w:rsidRPr="00617EB8" w:rsidRDefault="009537C1" w:rsidP="00C85DC9">
            <w:pPr>
              <w:spacing w:before="0" w:after="0"/>
              <w:ind w:firstLine="0"/>
              <w:rPr>
                <w:sz w:val="20"/>
              </w:rPr>
            </w:pPr>
            <w:r w:rsidRPr="00617EB8">
              <w:rPr>
                <w:sz w:val="20"/>
              </w:rPr>
              <w:t>Код по ОКТМО</w:t>
            </w:r>
          </w:p>
        </w:tc>
        <w:tc>
          <w:tcPr>
            <w:tcW w:w="1374" w:type="pct"/>
            <w:hideMark/>
          </w:tcPr>
          <w:p w14:paraId="6D6FA8CA"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56970D48" w14:textId="77777777" w:rsidTr="00617EB8">
        <w:trPr>
          <w:trHeight w:val="227"/>
          <w:jc w:val="center"/>
        </w:trPr>
        <w:tc>
          <w:tcPr>
            <w:tcW w:w="738" w:type="pct"/>
            <w:hideMark/>
          </w:tcPr>
          <w:p w14:paraId="19C3A58E"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01B2F80E" w14:textId="77777777" w:rsidR="009537C1" w:rsidRPr="00617EB8" w:rsidRDefault="009537C1" w:rsidP="00C85DC9">
            <w:pPr>
              <w:spacing w:before="0" w:after="0"/>
              <w:ind w:firstLine="0"/>
              <w:rPr>
                <w:sz w:val="20"/>
              </w:rPr>
            </w:pPr>
            <w:r w:rsidRPr="00617EB8">
              <w:rPr>
                <w:sz w:val="20"/>
                <w:lang w:val="en-US"/>
              </w:rPr>
              <w:t>name</w:t>
            </w:r>
          </w:p>
        </w:tc>
        <w:tc>
          <w:tcPr>
            <w:tcW w:w="308" w:type="pct"/>
            <w:gridSpan w:val="3"/>
            <w:hideMark/>
          </w:tcPr>
          <w:p w14:paraId="49E2DECB"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1F89E3F2"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20</w:t>
            </w:r>
            <w:r w:rsidRPr="00617EB8">
              <w:rPr>
                <w:sz w:val="20"/>
              </w:rPr>
              <w:t>00)</w:t>
            </w:r>
          </w:p>
        </w:tc>
        <w:tc>
          <w:tcPr>
            <w:tcW w:w="1185" w:type="pct"/>
            <w:gridSpan w:val="2"/>
            <w:hideMark/>
          </w:tcPr>
          <w:p w14:paraId="07FA8F5D" w14:textId="77777777" w:rsidR="009537C1" w:rsidRPr="00617EB8" w:rsidRDefault="009537C1" w:rsidP="00C85DC9">
            <w:pPr>
              <w:spacing w:before="0" w:after="0"/>
              <w:ind w:firstLine="0"/>
              <w:rPr>
                <w:sz w:val="20"/>
              </w:rPr>
            </w:pPr>
            <w:r w:rsidRPr="00617EB8">
              <w:rPr>
                <w:sz w:val="20"/>
              </w:rPr>
              <w:t>Наименование</w:t>
            </w:r>
          </w:p>
        </w:tc>
        <w:tc>
          <w:tcPr>
            <w:tcW w:w="1374" w:type="pct"/>
            <w:hideMark/>
          </w:tcPr>
          <w:p w14:paraId="325A8B19" w14:textId="77777777" w:rsidR="009537C1" w:rsidRPr="00617EB8" w:rsidRDefault="009537C1" w:rsidP="00C85DC9">
            <w:pPr>
              <w:spacing w:before="0" w:after="0"/>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9537C1" w:rsidRPr="00617EB8" w14:paraId="2924D4B3" w14:textId="77777777" w:rsidTr="00617EB8">
        <w:trPr>
          <w:trHeight w:val="227"/>
          <w:jc w:val="center"/>
        </w:trPr>
        <w:tc>
          <w:tcPr>
            <w:tcW w:w="5000" w:type="pct"/>
            <w:gridSpan w:val="15"/>
            <w:hideMark/>
          </w:tcPr>
          <w:p w14:paraId="7BE55CC4" w14:textId="77777777" w:rsidR="009537C1" w:rsidRPr="00617EB8" w:rsidRDefault="009537C1" w:rsidP="00C85DC9">
            <w:pPr>
              <w:spacing w:before="0" w:after="0"/>
              <w:ind w:firstLine="0"/>
              <w:jc w:val="center"/>
              <w:rPr>
                <w:sz w:val="20"/>
              </w:rPr>
            </w:pPr>
            <w:r w:rsidRPr="00617EB8">
              <w:rPr>
                <w:b/>
                <w:bCs/>
                <w:sz w:val="20"/>
              </w:rPr>
              <w:t>Информация о поставщике (подрядчике, исполнителе)</w:t>
            </w:r>
          </w:p>
        </w:tc>
      </w:tr>
      <w:tr w:rsidR="009537C1" w:rsidRPr="00617EB8" w14:paraId="17910A1A" w14:textId="77777777" w:rsidTr="00617EB8">
        <w:trPr>
          <w:trHeight w:val="227"/>
          <w:jc w:val="center"/>
        </w:trPr>
        <w:tc>
          <w:tcPr>
            <w:tcW w:w="738" w:type="pct"/>
            <w:hideMark/>
          </w:tcPr>
          <w:p w14:paraId="0500967F" w14:textId="77777777" w:rsidR="009537C1" w:rsidRPr="00617EB8" w:rsidRDefault="009537C1" w:rsidP="00C85DC9">
            <w:pPr>
              <w:spacing w:before="0" w:after="0"/>
              <w:ind w:firstLine="0"/>
              <w:rPr>
                <w:sz w:val="20"/>
                <w:lang w:val="en-US"/>
              </w:rPr>
            </w:pPr>
            <w:r w:rsidRPr="00617EB8">
              <w:rPr>
                <w:b/>
                <w:bCs/>
                <w:sz w:val="20"/>
              </w:rPr>
              <w:t>supplier</w:t>
            </w:r>
            <w:r w:rsidRPr="00617EB8">
              <w:rPr>
                <w:b/>
                <w:bCs/>
                <w:sz w:val="20"/>
                <w:lang w:val="en-US"/>
              </w:rPr>
              <w:t>Info</w:t>
            </w:r>
          </w:p>
        </w:tc>
        <w:tc>
          <w:tcPr>
            <w:tcW w:w="862" w:type="pct"/>
            <w:gridSpan w:val="6"/>
            <w:hideMark/>
          </w:tcPr>
          <w:p w14:paraId="029A33D9"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70C3B7AA"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1F69D891"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3AA5FAFB" w14:textId="77777777" w:rsidR="009537C1" w:rsidRPr="00617EB8" w:rsidRDefault="009537C1" w:rsidP="00C85DC9">
            <w:pPr>
              <w:spacing w:before="0" w:after="0"/>
              <w:ind w:firstLine="0"/>
              <w:rPr>
                <w:sz w:val="20"/>
              </w:rPr>
            </w:pPr>
            <w:r w:rsidRPr="00617EB8">
              <w:rPr>
                <w:sz w:val="20"/>
              </w:rPr>
              <w:t> </w:t>
            </w:r>
          </w:p>
        </w:tc>
        <w:tc>
          <w:tcPr>
            <w:tcW w:w="1374" w:type="pct"/>
            <w:hideMark/>
          </w:tcPr>
          <w:p w14:paraId="0C9A53E4" w14:textId="77777777" w:rsidR="009537C1" w:rsidRPr="00617EB8" w:rsidRDefault="009537C1" w:rsidP="00C85DC9">
            <w:pPr>
              <w:spacing w:before="0" w:after="0"/>
              <w:ind w:firstLine="0"/>
              <w:rPr>
                <w:sz w:val="20"/>
              </w:rPr>
            </w:pPr>
          </w:p>
        </w:tc>
      </w:tr>
      <w:tr w:rsidR="009537C1" w:rsidRPr="00617EB8" w14:paraId="6FA317A1" w14:textId="77777777" w:rsidTr="00617EB8">
        <w:trPr>
          <w:trHeight w:val="227"/>
          <w:jc w:val="center"/>
        </w:trPr>
        <w:tc>
          <w:tcPr>
            <w:tcW w:w="738" w:type="pct"/>
            <w:vMerge w:val="restart"/>
          </w:tcPr>
          <w:p w14:paraId="323D4ABB" w14:textId="77777777" w:rsidR="009537C1" w:rsidRPr="00617EB8" w:rsidRDefault="009537C1" w:rsidP="00C85DC9">
            <w:pPr>
              <w:spacing w:before="0" w:after="0"/>
              <w:ind w:firstLine="0"/>
              <w:rPr>
                <w:sz w:val="20"/>
              </w:rPr>
            </w:pPr>
            <w:r w:rsidRPr="00617EB8">
              <w:rPr>
                <w:sz w:val="20"/>
              </w:rPr>
              <w:t>Допустимо указание только одного элемента</w:t>
            </w:r>
          </w:p>
          <w:p w14:paraId="7468C61E" w14:textId="77777777" w:rsidR="009537C1" w:rsidRPr="00617EB8" w:rsidRDefault="009537C1" w:rsidP="00C85DC9">
            <w:pPr>
              <w:spacing w:before="0" w:after="0"/>
              <w:ind w:firstLine="0"/>
              <w:rPr>
                <w:sz w:val="20"/>
              </w:rPr>
            </w:pPr>
            <w:r w:rsidRPr="00617EB8">
              <w:rPr>
                <w:sz w:val="20"/>
              </w:rPr>
              <w:t> </w:t>
            </w:r>
          </w:p>
        </w:tc>
        <w:tc>
          <w:tcPr>
            <w:tcW w:w="862" w:type="pct"/>
            <w:gridSpan w:val="6"/>
          </w:tcPr>
          <w:p w14:paraId="72855319" w14:textId="77777777" w:rsidR="009537C1" w:rsidRPr="00617EB8" w:rsidRDefault="009537C1" w:rsidP="00C85DC9">
            <w:pPr>
              <w:spacing w:before="0" w:after="0"/>
              <w:ind w:firstLine="0"/>
              <w:rPr>
                <w:sz w:val="20"/>
                <w:lang w:val="en-US"/>
              </w:rPr>
            </w:pPr>
            <w:r w:rsidRPr="00617EB8">
              <w:rPr>
                <w:sz w:val="20"/>
                <w:lang w:val="en-US"/>
              </w:rPr>
              <w:t>legalEntityRF</w:t>
            </w:r>
          </w:p>
        </w:tc>
        <w:tc>
          <w:tcPr>
            <w:tcW w:w="308" w:type="pct"/>
            <w:gridSpan w:val="3"/>
          </w:tcPr>
          <w:p w14:paraId="7FD1DCFD"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3117E04E"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7C04D6B1" w14:textId="77777777" w:rsidR="009537C1" w:rsidRPr="00617EB8" w:rsidRDefault="009537C1" w:rsidP="00C85DC9">
            <w:pPr>
              <w:spacing w:before="0" w:after="0"/>
              <w:ind w:firstLine="0"/>
              <w:rPr>
                <w:sz w:val="20"/>
              </w:rPr>
            </w:pPr>
            <w:r w:rsidRPr="00617EB8">
              <w:rPr>
                <w:sz w:val="20"/>
              </w:rPr>
              <w:t>Юридическое лицо РФ</w:t>
            </w:r>
          </w:p>
        </w:tc>
        <w:tc>
          <w:tcPr>
            <w:tcW w:w="1374" w:type="pct"/>
          </w:tcPr>
          <w:p w14:paraId="60AD33A4" w14:textId="77777777" w:rsidR="009537C1" w:rsidRPr="00617EB8" w:rsidRDefault="009537C1" w:rsidP="00C85DC9">
            <w:pPr>
              <w:spacing w:before="0" w:after="0"/>
              <w:ind w:firstLine="0"/>
              <w:rPr>
                <w:sz w:val="20"/>
              </w:rPr>
            </w:pPr>
          </w:p>
        </w:tc>
      </w:tr>
      <w:tr w:rsidR="009537C1" w:rsidRPr="00617EB8" w14:paraId="7302B90A" w14:textId="77777777" w:rsidTr="00617EB8">
        <w:trPr>
          <w:trHeight w:val="227"/>
          <w:jc w:val="center"/>
        </w:trPr>
        <w:tc>
          <w:tcPr>
            <w:tcW w:w="738" w:type="pct"/>
            <w:vMerge/>
          </w:tcPr>
          <w:p w14:paraId="5ECE81C2" w14:textId="77777777" w:rsidR="009537C1" w:rsidRPr="00617EB8" w:rsidRDefault="009537C1" w:rsidP="00C85DC9">
            <w:pPr>
              <w:spacing w:before="0" w:after="0"/>
              <w:ind w:firstLine="0"/>
              <w:rPr>
                <w:sz w:val="20"/>
              </w:rPr>
            </w:pPr>
          </w:p>
        </w:tc>
        <w:tc>
          <w:tcPr>
            <w:tcW w:w="862" w:type="pct"/>
            <w:gridSpan w:val="6"/>
          </w:tcPr>
          <w:p w14:paraId="3354DC80" w14:textId="77777777" w:rsidR="009537C1" w:rsidRPr="00617EB8" w:rsidRDefault="009537C1" w:rsidP="00C85DC9">
            <w:pPr>
              <w:spacing w:before="0" w:after="0"/>
              <w:ind w:firstLine="0"/>
              <w:rPr>
                <w:sz w:val="20"/>
                <w:lang w:val="en-US"/>
              </w:rPr>
            </w:pPr>
            <w:r w:rsidRPr="00617EB8">
              <w:rPr>
                <w:sz w:val="20"/>
                <w:lang w:val="en-US"/>
              </w:rPr>
              <w:t>legalEntityForeignState</w:t>
            </w:r>
          </w:p>
        </w:tc>
        <w:tc>
          <w:tcPr>
            <w:tcW w:w="308" w:type="pct"/>
            <w:gridSpan w:val="3"/>
          </w:tcPr>
          <w:p w14:paraId="599BD8FD"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4AE04E7B"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1A2FA618" w14:textId="77777777" w:rsidR="009537C1" w:rsidRPr="00617EB8" w:rsidRDefault="009537C1" w:rsidP="00C85DC9">
            <w:pPr>
              <w:spacing w:before="0" w:after="0"/>
              <w:ind w:firstLine="0"/>
              <w:rPr>
                <w:sz w:val="20"/>
              </w:rPr>
            </w:pPr>
            <w:r w:rsidRPr="00617EB8">
              <w:rPr>
                <w:sz w:val="20"/>
              </w:rPr>
              <w:t>Юридическое лицо иностранного государства</w:t>
            </w:r>
          </w:p>
        </w:tc>
        <w:tc>
          <w:tcPr>
            <w:tcW w:w="1374" w:type="pct"/>
          </w:tcPr>
          <w:p w14:paraId="31039F4A" w14:textId="77777777" w:rsidR="009537C1" w:rsidRPr="00617EB8" w:rsidRDefault="009537C1" w:rsidP="00C85DC9">
            <w:pPr>
              <w:spacing w:before="0" w:after="0"/>
              <w:ind w:firstLine="0"/>
              <w:rPr>
                <w:sz w:val="20"/>
              </w:rPr>
            </w:pPr>
          </w:p>
        </w:tc>
      </w:tr>
      <w:tr w:rsidR="009537C1" w:rsidRPr="00617EB8" w14:paraId="35DE3B08" w14:textId="77777777" w:rsidTr="00617EB8">
        <w:trPr>
          <w:trHeight w:val="227"/>
          <w:jc w:val="center"/>
        </w:trPr>
        <w:tc>
          <w:tcPr>
            <w:tcW w:w="738" w:type="pct"/>
            <w:vMerge/>
          </w:tcPr>
          <w:p w14:paraId="4A81A8B2" w14:textId="77777777" w:rsidR="009537C1" w:rsidRPr="00617EB8" w:rsidRDefault="009537C1" w:rsidP="00C85DC9">
            <w:pPr>
              <w:spacing w:before="0" w:after="0"/>
              <w:ind w:firstLine="0"/>
              <w:rPr>
                <w:sz w:val="20"/>
              </w:rPr>
            </w:pPr>
          </w:p>
        </w:tc>
        <w:tc>
          <w:tcPr>
            <w:tcW w:w="862" w:type="pct"/>
            <w:gridSpan w:val="6"/>
          </w:tcPr>
          <w:p w14:paraId="6B319C70" w14:textId="77777777" w:rsidR="009537C1" w:rsidRPr="00617EB8" w:rsidRDefault="009537C1" w:rsidP="00C85DC9">
            <w:pPr>
              <w:spacing w:before="0" w:after="0"/>
              <w:ind w:firstLine="0"/>
              <w:rPr>
                <w:sz w:val="20"/>
              </w:rPr>
            </w:pPr>
            <w:r w:rsidRPr="00617EB8">
              <w:rPr>
                <w:sz w:val="20"/>
              </w:rPr>
              <w:t>individualPersonRF</w:t>
            </w:r>
          </w:p>
        </w:tc>
        <w:tc>
          <w:tcPr>
            <w:tcW w:w="308" w:type="pct"/>
            <w:gridSpan w:val="3"/>
          </w:tcPr>
          <w:p w14:paraId="694B647A"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0C5A9CD3"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0B3F11D6" w14:textId="77777777" w:rsidR="009537C1" w:rsidRPr="00617EB8" w:rsidRDefault="009537C1" w:rsidP="00C85DC9">
            <w:pPr>
              <w:spacing w:before="0" w:after="0"/>
              <w:ind w:firstLine="0"/>
              <w:rPr>
                <w:sz w:val="20"/>
              </w:rPr>
            </w:pPr>
            <w:r w:rsidRPr="00617EB8">
              <w:rPr>
                <w:sz w:val="20"/>
              </w:rPr>
              <w:t>Физическое лицо РФ</w:t>
            </w:r>
          </w:p>
        </w:tc>
        <w:tc>
          <w:tcPr>
            <w:tcW w:w="1374" w:type="pct"/>
          </w:tcPr>
          <w:p w14:paraId="0D9C07A7" w14:textId="77777777" w:rsidR="009537C1" w:rsidRPr="00617EB8" w:rsidRDefault="009537C1" w:rsidP="00C85DC9">
            <w:pPr>
              <w:spacing w:before="0" w:after="0"/>
              <w:ind w:firstLine="0"/>
              <w:rPr>
                <w:sz w:val="20"/>
              </w:rPr>
            </w:pPr>
          </w:p>
        </w:tc>
      </w:tr>
      <w:tr w:rsidR="009537C1" w:rsidRPr="00617EB8" w14:paraId="46BE13D2" w14:textId="77777777" w:rsidTr="00617EB8">
        <w:trPr>
          <w:trHeight w:val="227"/>
          <w:jc w:val="center"/>
        </w:trPr>
        <w:tc>
          <w:tcPr>
            <w:tcW w:w="738" w:type="pct"/>
            <w:vMerge/>
          </w:tcPr>
          <w:p w14:paraId="298B5F93" w14:textId="77777777" w:rsidR="009537C1" w:rsidRPr="00617EB8" w:rsidRDefault="009537C1" w:rsidP="00C85DC9">
            <w:pPr>
              <w:spacing w:before="0" w:after="0"/>
              <w:ind w:firstLine="0"/>
              <w:rPr>
                <w:sz w:val="20"/>
              </w:rPr>
            </w:pPr>
          </w:p>
        </w:tc>
        <w:tc>
          <w:tcPr>
            <w:tcW w:w="862" w:type="pct"/>
            <w:gridSpan w:val="6"/>
          </w:tcPr>
          <w:p w14:paraId="62DE50AF" w14:textId="77777777" w:rsidR="009537C1" w:rsidRPr="00617EB8" w:rsidRDefault="009537C1" w:rsidP="00C85DC9">
            <w:pPr>
              <w:spacing w:before="0" w:after="0"/>
              <w:ind w:firstLine="0"/>
              <w:rPr>
                <w:sz w:val="20"/>
              </w:rPr>
            </w:pPr>
            <w:r w:rsidRPr="00617EB8">
              <w:rPr>
                <w:sz w:val="20"/>
              </w:rPr>
              <w:t>individualPersonForeignState</w:t>
            </w:r>
          </w:p>
        </w:tc>
        <w:tc>
          <w:tcPr>
            <w:tcW w:w="308" w:type="pct"/>
            <w:gridSpan w:val="3"/>
          </w:tcPr>
          <w:p w14:paraId="05CA31F4"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38EB1217"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2D21DBE4" w14:textId="77777777" w:rsidR="009537C1" w:rsidRPr="00617EB8" w:rsidRDefault="009537C1" w:rsidP="00C85DC9">
            <w:pPr>
              <w:spacing w:before="0" w:after="0"/>
              <w:ind w:firstLine="0"/>
              <w:rPr>
                <w:sz w:val="20"/>
              </w:rPr>
            </w:pPr>
            <w:r w:rsidRPr="00617EB8">
              <w:rPr>
                <w:sz w:val="20"/>
              </w:rPr>
              <w:t>Физическое лицо иностранного государства</w:t>
            </w:r>
          </w:p>
        </w:tc>
        <w:tc>
          <w:tcPr>
            <w:tcW w:w="1374" w:type="pct"/>
          </w:tcPr>
          <w:p w14:paraId="06FD8403" w14:textId="77777777" w:rsidR="009537C1" w:rsidRPr="00617EB8" w:rsidRDefault="009537C1" w:rsidP="00C85DC9">
            <w:pPr>
              <w:spacing w:before="0" w:after="0"/>
              <w:ind w:firstLine="0"/>
              <w:rPr>
                <w:sz w:val="20"/>
              </w:rPr>
            </w:pPr>
          </w:p>
        </w:tc>
      </w:tr>
      <w:tr w:rsidR="009537C1" w:rsidRPr="00617EB8" w14:paraId="1D223B90" w14:textId="77777777" w:rsidTr="00617EB8">
        <w:trPr>
          <w:trHeight w:val="227"/>
          <w:jc w:val="center"/>
        </w:trPr>
        <w:tc>
          <w:tcPr>
            <w:tcW w:w="5000" w:type="pct"/>
            <w:gridSpan w:val="15"/>
            <w:hideMark/>
          </w:tcPr>
          <w:p w14:paraId="050B49FE" w14:textId="77777777" w:rsidR="009537C1" w:rsidRPr="00617EB8" w:rsidRDefault="009537C1" w:rsidP="00C85DC9">
            <w:pPr>
              <w:spacing w:before="0" w:after="0"/>
              <w:ind w:firstLine="0"/>
              <w:jc w:val="center"/>
              <w:rPr>
                <w:b/>
                <w:sz w:val="20"/>
              </w:rPr>
            </w:pPr>
            <w:r w:rsidRPr="00617EB8">
              <w:rPr>
                <w:b/>
                <w:sz w:val="20"/>
              </w:rPr>
              <w:t>Юридическое лицо РФ</w:t>
            </w:r>
          </w:p>
        </w:tc>
      </w:tr>
      <w:tr w:rsidR="009537C1" w:rsidRPr="00617EB8" w14:paraId="576C82C3" w14:textId="77777777" w:rsidTr="00617EB8">
        <w:trPr>
          <w:trHeight w:val="227"/>
          <w:jc w:val="center"/>
        </w:trPr>
        <w:tc>
          <w:tcPr>
            <w:tcW w:w="738" w:type="pct"/>
            <w:hideMark/>
          </w:tcPr>
          <w:p w14:paraId="4553D62F" w14:textId="77777777" w:rsidR="009537C1" w:rsidRPr="00617EB8" w:rsidRDefault="009537C1" w:rsidP="00C85DC9">
            <w:pPr>
              <w:spacing w:before="0" w:after="0"/>
              <w:ind w:firstLine="0"/>
              <w:rPr>
                <w:b/>
                <w:sz w:val="20"/>
              </w:rPr>
            </w:pPr>
            <w:r w:rsidRPr="00617EB8">
              <w:rPr>
                <w:b/>
                <w:sz w:val="20"/>
                <w:lang w:val="en-US"/>
              </w:rPr>
              <w:t>legalEntityRF</w:t>
            </w:r>
          </w:p>
        </w:tc>
        <w:tc>
          <w:tcPr>
            <w:tcW w:w="862" w:type="pct"/>
            <w:gridSpan w:val="6"/>
            <w:hideMark/>
          </w:tcPr>
          <w:p w14:paraId="3C4C9EDE"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627783A9"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1E02E282"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FB84F38" w14:textId="77777777" w:rsidR="009537C1" w:rsidRPr="00617EB8" w:rsidRDefault="009537C1" w:rsidP="00C85DC9">
            <w:pPr>
              <w:spacing w:before="0" w:after="0"/>
              <w:ind w:firstLine="0"/>
              <w:rPr>
                <w:sz w:val="20"/>
              </w:rPr>
            </w:pPr>
            <w:r w:rsidRPr="00617EB8">
              <w:rPr>
                <w:sz w:val="20"/>
              </w:rPr>
              <w:t> </w:t>
            </w:r>
          </w:p>
        </w:tc>
        <w:tc>
          <w:tcPr>
            <w:tcW w:w="1374" w:type="pct"/>
            <w:hideMark/>
          </w:tcPr>
          <w:p w14:paraId="0CC407D1" w14:textId="77777777" w:rsidR="009537C1" w:rsidRPr="00617EB8" w:rsidRDefault="009537C1" w:rsidP="00C85DC9">
            <w:pPr>
              <w:spacing w:before="0" w:after="0"/>
              <w:ind w:firstLine="0"/>
              <w:rPr>
                <w:sz w:val="20"/>
              </w:rPr>
            </w:pPr>
          </w:p>
        </w:tc>
      </w:tr>
      <w:tr w:rsidR="009537C1" w:rsidRPr="00617EB8" w14:paraId="65B0066C" w14:textId="77777777" w:rsidTr="00617EB8">
        <w:trPr>
          <w:trHeight w:val="227"/>
          <w:jc w:val="center"/>
        </w:trPr>
        <w:tc>
          <w:tcPr>
            <w:tcW w:w="738" w:type="pct"/>
          </w:tcPr>
          <w:p w14:paraId="78E168A0" w14:textId="77777777" w:rsidR="009537C1" w:rsidRPr="00617EB8" w:rsidRDefault="009537C1" w:rsidP="00C85DC9">
            <w:pPr>
              <w:spacing w:before="0" w:after="0"/>
              <w:ind w:firstLine="0"/>
              <w:rPr>
                <w:sz w:val="20"/>
              </w:rPr>
            </w:pPr>
          </w:p>
        </w:tc>
        <w:tc>
          <w:tcPr>
            <w:tcW w:w="862" w:type="pct"/>
            <w:gridSpan w:val="6"/>
          </w:tcPr>
          <w:p w14:paraId="7A77B0A4" w14:textId="77777777" w:rsidR="009537C1" w:rsidRPr="00617EB8" w:rsidRDefault="009537C1" w:rsidP="00C85DC9">
            <w:pPr>
              <w:spacing w:before="0" w:after="0"/>
              <w:ind w:firstLine="0"/>
              <w:rPr>
                <w:sz w:val="20"/>
              </w:rPr>
            </w:pPr>
            <w:r w:rsidRPr="00617EB8">
              <w:rPr>
                <w:sz w:val="20"/>
                <w:lang w:val="en-US"/>
              </w:rPr>
              <w:t>legalForm</w:t>
            </w:r>
            <w:r w:rsidRPr="00617EB8">
              <w:rPr>
                <w:sz w:val="20"/>
              </w:rPr>
              <w:t xml:space="preserve"> </w:t>
            </w:r>
          </w:p>
        </w:tc>
        <w:tc>
          <w:tcPr>
            <w:tcW w:w="308" w:type="pct"/>
            <w:gridSpan w:val="3"/>
          </w:tcPr>
          <w:p w14:paraId="5CC080C8"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60196693"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49810126" w14:textId="77777777" w:rsidR="009537C1" w:rsidRPr="00617EB8" w:rsidRDefault="009537C1" w:rsidP="00C85DC9">
            <w:pPr>
              <w:spacing w:before="0" w:after="0"/>
              <w:ind w:firstLine="0"/>
              <w:rPr>
                <w:sz w:val="20"/>
              </w:rPr>
            </w:pPr>
            <w:r w:rsidRPr="00617EB8">
              <w:rPr>
                <w:sz w:val="20"/>
              </w:rPr>
              <w:t>Организационно-правовая форма организации в ОКОПФ</w:t>
            </w:r>
          </w:p>
        </w:tc>
        <w:tc>
          <w:tcPr>
            <w:tcW w:w="1374" w:type="pct"/>
          </w:tcPr>
          <w:p w14:paraId="7515F049" w14:textId="77777777" w:rsidR="009537C1" w:rsidRPr="00617EB8" w:rsidRDefault="009537C1" w:rsidP="00C85DC9">
            <w:pPr>
              <w:spacing w:before="0" w:after="0"/>
              <w:ind w:firstLine="0"/>
              <w:rPr>
                <w:sz w:val="20"/>
              </w:rPr>
            </w:pPr>
          </w:p>
        </w:tc>
      </w:tr>
      <w:tr w:rsidR="009537C1" w:rsidRPr="00617EB8" w14:paraId="1E7DDB93" w14:textId="77777777" w:rsidTr="00617EB8">
        <w:trPr>
          <w:trHeight w:val="227"/>
          <w:jc w:val="center"/>
        </w:trPr>
        <w:tc>
          <w:tcPr>
            <w:tcW w:w="738" w:type="pct"/>
          </w:tcPr>
          <w:p w14:paraId="2CF33846" w14:textId="77777777" w:rsidR="009537C1" w:rsidRPr="00617EB8" w:rsidRDefault="009537C1" w:rsidP="00C85DC9">
            <w:pPr>
              <w:spacing w:before="0" w:after="0"/>
              <w:ind w:firstLine="0"/>
              <w:rPr>
                <w:sz w:val="20"/>
              </w:rPr>
            </w:pPr>
          </w:p>
        </w:tc>
        <w:tc>
          <w:tcPr>
            <w:tcW w:w="862" w:type="pct"/>
            <w:gridSpan w:val="6"/>
          </w:tcPr>
          <w:p w14:paraId="09C2A382" w14:textId="77777777" w:rsidR="009537C1" w:rsidRPr="00617EB8" w:rsidRDefault="009537C1" w:rsidP="00C85DC9">
            <w:pPr>
              <w:spacing w:before="0" w:after="0"/>
              <w:ind w:firstLine="0"/>
              <w:rPr>
                <w:sz w:val="20"/>
                <w:lang w:val="en-US"/>
              </w:rPr>
            </w:pPr>
            <w:r w:rsidRPr="00617EB8">
              <w:rPr>
                <w:sz w:val="20"/>
                <w:lang w:val="en-US"/>
              </w:rPr>
              <w:t>fullName</w:t>
            </w:r>
          </w:p>
        </w:tc>
        <w:tc>
          <w:tcPr>
            <w:tcW w:w="308" w:type="pct"/>
            <w:gridSpan w:val="3"/>
          </w:tcPr>
          <w:p w14:paraId="0B07700C"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37622A37" w14:textId="77777777" w:rsidR="009537C1" w:rsidRPr="00617EB8" w:rsidRDefault="009537C1" w:rsidP="00C85DC9">
            <w:pPr>
              <w:spacing w:before="0" w:after="0"/>
              <w:ind w:firstLine="0"/>
              <w:jc w:val="center"/>
              <w:rPr>
                <w:sz w:val="20"/>
                <w:lang w:val="en-US"/>
              </w:rPr>
            </w:pPr>
            <w:r w:rsidRPr="00617EB8">
              <w:rPr>
                <w:sz w:val="20"/>
                <w:lang w:val="en-US"/>
              </w:rPr>
              <w:t>T(1-2000)</w:t>
            </w:r>
          </w:p>
        </w:tc>
        <w:tc>
          <w:tcPr>
            <w:tcW w:w="1185" w:type="pct"/>
            <w:gridSpan w:val="2"/>
          </w:tcPr>
          <w:p w14:paraId="4BFA601D" w14:textId="77777777" w:rsidR="009537C1" w:rsidRPr="00617EB8" w:rsidRDefault="009537C1" w:rsidP="00C85DC9">
            <w:pPr>
              <w:spacing w:before="0" w:after="0"/>
              <w:ind w:firstLine="0"/>
              <w:rPr>
                <w:sz w:val="20"/>
              </w:rPr>
            </w:pPr>
            <w:r w:rsidRPr="00617EB8">
              <w:rPr>
                <w:sz w:val="20"/>
              </w:rPr>
              <w:t>Полное наименование</w:t>
            </w:r>
          </w:p>
        </w:tc>
        <w:tc>
          <w:tcPr>
            <w:tcW w:w="1374" w:type="pct"/>
          </w:tcPr>
          <w:p w14:paraId="5F461419" w14:textId="77777777" w:rsidR="009537C1" w:rsidRPr="00617EB8" w:rsidRDefault="009537C1" w:rsidP="00C85DC9">
            <w:pPr>
              <w:spacing w:before="0" w:after="0"/>
              <w:ind w:firstLine="0"/>
              <w:rPr>
                <w:sz w:val="20"/>
              </w:rPr>
            </w:pPr>
          </w:p>
        </w:tc>
      </w:tr>
      <w:tr w:rsidR="009537C1" w:rsidRPr="00617EB8" w14:paraId="2C55F827" w14:textId="77777777" w:rsidTr="00617EB8">
        <w:trPr>
          <w:trHeight w:val="227"/>
          <w:jc w:val="center"/>
        </w:trPr>
        <w:tc>
          <w:tcPr>
            <w:tcW w:w="738" w:type="pct"/>
          </w:tcPr>
          <w:p w14:paraId="5D5D5DBC" w14:textId="77777777" w:rsidR="009537C1" w:rsidRPr="00617EB8" w:rsidRDefault="009537C1" w:rsidP="00C85DC9">
            <w:pPr>
              <w:spacing w:before="0" w:after="0"/>
              <w:ind w:firstLine="0"/>
              <w:rPr>
                <w:sz w:val="20"/>
              </w:rPr>
            </w:pPr>
          </w:p>
        </w:tc>
        <w:tc>
          <w:tcPr>
            <w:tcW w:w="862" w:type="pct"/>
            <w:gridSpan w:val="6"/>
          </w:tcPr>
          <w:p w14:paraId="61E1CC23" w14:textId="77777777" w:rsidR="009537C1" w:rsidRPr="00617EB8" w:rsidRDefault="009537C1" w:rsidP="00C85DC9">
            <w:pPr>
              <w:spacing w:before="0" w:after="0"/>
              <w:ind w:firstLine="0"/>
              <w:rPr>
                <w:sz w:val="20"/>
                <w:lang w:val="en-US"/>
              </w:rPr>
            </w:pPr>
            <w:r w:rsidRPr="00617EB8">
              <w:rPr>
                <w:sz w:val="20"/>
                <w:lang w:val="en-US"/>
              </w:rPr>
              <w:t>shortName</w:t>
            </w:r>
          </w:p>
        </w:tc>
        <w:tc>
          <w:tcPr>
            <w:tcW w:w="308" w:type="pct"/>
            <w:gridSpan w:val="3"/>
          </w:tcPr>
          <w:p w14:paraId="2E614890"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65297ABA" w14:textId="77777777" w:rsidR="009537C1" w:rsidRPr="00617EB8" w:rsidRDefault="009537C1" w:rsidP="00C85DC9">
            <w:pPr>
              <w:spacing w:before="0" w:after="0"/>
              <w:ind w:firstLine="0"/>
              <w:jc w:val="center"/>
              <w:rPr>
                <w:sz w:val="20"/>
                <w:lang w:val="en-US"/>
              </w:rPr>
            </w:pPr>
            <w:r w:rsidRPr="00617EB8">
              <w:rPr>
                <w:sz w:val="20"/>
                <w:lang w:val="en-US"/>
              </w:rPr>
              <w:t>T(1-250)</w:t>
            </w:r>
          </w:p>
        </w:tc>
        <w:tc>
          <w:tcPr>
            <w:tcW w:w="1185" w:type="pct"/>
            <w:gridSpan w:val="2"/>
          </w:tcPr>
          <w:p w14:paraId="0356172D" w14:textId="77777777" w:rsidR="009537C1" w:rsidRPr="00617EB8" w:rsidRDefault="009537C1" w:rsidP="00C85DC9">
            <w:pPr>
              <w:spacing w:before="0" w:after="0"/>
              <w:ind w:firstLine="0"/>
              <w:rPr>
                <w:sz w:val="20"/>
              </w:rPr>
            </w:pPr>
            <w:r w:rsidRPr="00617EB8">
              <w:rPr>
                <w:sz w:val="20"/>
              </w:rPr>
              <w:t>Сокращенное наименование</w:t>
            </w:r>
          </w:p>
        </w:tc>
        <w:tc>
          <w:tcPr>
            <w:tcW w:w="1374" w:type="pct"/>
          </w:tcPr>
          <w:p w14:paraId="18C3D884" w14:textId="77777777" w:rsidR="009537C1" w:rsidRPr="00617EB8" w:rsidRDefault="009537C1" w:rsidP="00C85DC9">
            <w:pPr>
              <w:spacing w:before="0" w:after="0"/>
              <w:ind w:firstLine="0"/>
              <w:rPr>
                <w:sz w:val="20"/>
              </w:rPr>
            </w:pPr>
          </w:p>
        </w:tc>
      </w:tr>
      <w:tr w:rsidR="009537C1" w:rsidRPr="00617EB8" w14:paraId="21251800" w14:textId="77777777" w:rsidTr="00617EB8">
        <w:trPr>
          <w:trHeight w:val="227"/>
          <w:jc w:val="center"/>
        </w:trPr>
        <w:tc>
          <w:tcPr>
            <w:tcW w:w="738" w:type="pct"/>
          </w:tcPr>
          <w:p w14:paraId="791DAC7B" w14:textId="77777777" w:rsidR="009537C1" w:rsidRPr="00617EB8" w:rsidRDefault="009537C1" w:rsidP="00C85DC9">
            <w:pPr>
              <w:spacing w:before="0" w:after="0"/>
              <w:ind w:firstLine="0"/>
              <w:rPr>
                <w:sz w:val="20"/>
              </w:rPr>
            </w:pPr>
          </w:p>
        </w:tc>
        <w:tc>
          <w:tcPr>
            <w:tcW w:w="862" w:type="pct"/>
            <w:gridSpan w:val="6"/>
          </w:tcPr>
          <w:p w14:paraId="026EF35B" w14:textId="77777777" w:rsidR="009537C1" w:rsidRPr="00617EB8" w:rsidRDefault="009537C1" w:rsidP="00C85DC9">
            <w:pPr>
              <w:spacing w:before="0" w:after="0"/>
              <w:ind w:firstLine="0"/>
              <w:rPr>
                <w:sz w:val="20"/>
              </w:rPr>
            </w:pPr>
            <w:r w:rsidRPr="00617EB8">
              <w:rPr>
                <w:sz w:val="20"/>
                <w:lang w:val="en-US"/>
              </w:rPr>
              <w:t>INN</w:t>
            </w:r>
            <w:r w:rsidRPr="00617EB8">
              <w:rPr>
                <w:sz w:val="20"/>
              </w:rPr>
              <w:t xml:space="preserve"> </w:t>
            </w:r>
          </w:p>
        </w:tc>
        <w:tc>
          <w:tcPr>
            <w:tcW w:w="308" w:type="pct"/>
            <w:gridSpan w:val="3"/>
          </w:tcPr>
          <w:p w14:paraId="757AA985"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7DC64DC0"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tcPr>
          <w:p w14:paraId="3BA1A7E0" w14:textId="77777777" w:rsidR="009537C1" w:rsidRPr="00617EB8" w:rsidRDefault="009537C1" w:rsidP="00C85DC9">
            <w:pPr>
              <w:spacing w:before="0" w:after="0"/>
              <w:ind w:firstLine="0"/>
              <w:rPr>
                <w:sz w:val="20"/>
              </w:rPr>
            </w:pPr>
            <w:r w:rsidRPr="00617EB8">
              <w:rPr>
                <w:sz w:val="20"/>
              </w:rPr>
              <w:t>ИНН</w:t>
            </w:r>
          </w:p>
        </w:tc>
        <w:tc>
          <w:tcPr>
            <w:tcW w:w="1374" w:type="pct"/>
          </w:tcPr>
          <w:p w14:paraId="43B21038" w14:textId="77777777" w:rsidR="009537C1" w:rsidRPr="00617EB8" w:rsidRDefault="009537C1"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9537C1" w:rsidRPr="00617EB8" w14:paraId="08E05531" w14:textId="77777777" w:rsidTr="00617EB8">
        <w:trPr>
          <w:trHeight w:val="227"/>
          <w:jc w:val="center"/>
        </w:trPr>
        <w:tc>
          <w:tcPr>
            <w:tcW w:w="738" w:type="pct"/>
          </w:tcPr>
          <w:p w14:paraId="271681CE" w14:textId="77777777" w:rsidR="009537C1" w:rsidRPr="00617EB8" w:rsidRDefault="009537C1" w:rsidP="00C85DC9">
            <w:pPr>
              <w:spacing w:before="0" w:after="0"/>
              <w:ind w:firstLine="0"/>
              <w:rPr>
                <w:sz w:val="20"/>
              </w:rPr>
            </w:pPr>
          </w:p>
        </w:tc>
        <w:tc>
          <w:tcPr>
            <w:tcW w:w="862" w:type="pct"/>
            <w:gridSpan w:val="6"/>
          </w:tcPr>
          <w:p w14:paraId="257E9274" w14:textId="77777777" w:rsidR="009537C1" w:rsidRPr="00617EB8" w:rsidRDefault="009537C1" w:rsidP="00C85DC9">
            <w:pPr>
              <w:spacing w:before="0" w:after="0"/>
              <w:ind w:firstLine="0"/>
              <w:rPr>
                <w:sz w:val="20"/>
                <w:lang w:val="en-US"/>
              </w:rPr>
            </w:pPr>
            <w:r w:rsidRPr="00617EB8">
              <w:rPr>
                <w:sz w:val="20"/>
                <w:lang w:val="en-US"/>
              </w:rPr>
              <w:t>KPP</w:t>
            </w:r>
          </w:p>
        </w:tc>
        <w:tc>
          <w:tcPr>
            <w:tcW w:w="308" w:type="pct"/>
            <w:gridSpan w:val="3"/>
          </w:tcPr>
          <w:p w14:paraId="03C54516"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41F80168" w14:textId="241E1B31" w:rsidR="009537C1" w:rsidRPr="00617EB8" w:rsidRDefault="009537C1" w:rsidP="00C85DC9">
            <w:pPr>
              <w:spacing w:before="0" w:after="0"/>
              <w:ind w:firstLine="0"/>
              <w:jc w:val="center"/>
              <w:rPr>
                <w:sz w:val="20"/>
                <w:lang w:val="en-US"/>
              </w:rPr>
            </w:pPr>
            <w:r w:rsidRPr="00617EB8">
              <w:rPr>
                <w:sz w:val="20"/>
              </w:rPr>
              <w:t>T</w:t>
            </w:r>
            <w:r w:rsidR="00BE361D" w:rsidRPr="00617EB8">
              <w:rPr>
                <w:sz w:val="20"/>
                <w:lang w:val="en-US"/>
              </w:rPr>
              <w:t>(9)</w:t>
            </w:r>
          </w:p>
        </w:tc>
        <w:tc>
          <w:tcPr>
            <w:tcW w:w="1185" w:type="pct"/>
            <w:gridSpan w:val="2"/>
          </w:tcPr>
          <w:p w14:paraId="625AD742" w14:textId="77777777" w:rsidR="009537C1" w:rsidRPr="00617EB8" w:rsidRDefault="009537C1" w:rsidP="00C85DC9">
            <w:pPr>
              <w:spacing w:before="0" w:after="0"/>
              <w:ind w:firstLine="0"/>
              <w:rPr>
                <w:sz w:val="20"/>
              </w:rPr>
            </w:pPr>
            <w:r w:rsidRPr="00617EB8">
              <w:rPr>
                <w:sz w:val="20"/>
              </w:rPr>
              <w:t>КПП</w:t>
            </w:r>
          </w:p>
        </w:tc>
        <w:tc>
          <w:tcPr>
            <w:tcW w:w="1374" w:type="pct"/>
          </w:tcPr>
          <w:p w14:paraId="5200EF12" w14:textId="4F2BCDEF" w:rsidR="009537C1" w:rsidRPr="00617EB8" w:rsidRDefault="009537C1" w:rsidP="00C85DC9">
            <w:pPr>
              <w:spacing w:before="0" w:after="0"/>
              <w:ind w:firstLine="0"/>
              <w:rPr>
                <w:sz w:val="20"/>
              </w:rPr>
            </w:pPr>
          </w:p>
        </w:tc>
      </w:tr>
      <w:tr w:rsidR="009537C1" w:rsidRPr="00617EB8" w14:paraId="2AF311D3" w14:textId="77777777" w:rsidTr="00617EB8">
        <w:trPr>
          <w:trHeight w:val="227"/>
          <w:jc w:val="center"/>
        </w:trPr>
        <w:tc>
          <w:tcPr>
            <w:tcW w:w="738" w:type="pct"/>
          </w:tcPr>
          <w:p w14:paraId="2130EF80" w14:textId="77777777" w:rsidR="009537C1" w:rsidRPr="00617EB8" w:rsidRDefault="009537C1" w:rsidP="00C85DC9">
            <w:pPr>
              <w:spacing w:before="0" w:after="0"/>
              <w:ind w:firstLine="0"/>
              <w:rPr>
                <w:sz w:val="20"/>
              </w:rPr>
            </w:pPr>
          </w:p>
        </w:tc>
        <w:tc>
          <w:tcPr>
            <w:tcW w:w="862" w:type="pct"/>
            <w:gridSpan w:val="6"/>
          </w:tcPr>
          <w:p w14:paraId="6D60CBE7" w14:textId="77777777" w:rsidR="009537C1" w:rsidRPr="00617EB8" w:rsidRDefault="009537C1" w:rsidP="00C85DC9">
            <w:pPr>
              <w:spacing w:before="0" w:after="0"/>
              <w:ind w:firstLine="0"/>
              <w:rPr>
                <w:sz w:val="20"/>
              </w:rPr>
            </w:pPr>
            <w:r w:rsidRPr="00617EB8">
              <w:rPr>
                <w:sz w:val="20"/>
                <w:lang w:val="en-US"/>
              </w:rPr>
              <w:t>OGRN</w:t>
            </w:r>
            <w:r w:rsidRPr="00617EB8">
              <w:rPr>
                <w:sz w:val="20"/>
              </w:rPr>
              <w:t xml:space="preserve"> </w:t>
            </w:r>
          </w:p>
        </w:tc>
        <w:tc>
          <w:tcPr>
            <w:tcW w:w="308" w:type="pct"/>
            <w:gridSpan w:val="3"/>
          </w:tcPr>
          <w:p w14:paraId="357B44EB"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tcPr>
          <w:p w14:paraId="550FC9B4" w14:textId="77777777" w:rsidR="009537C1" w:rsidRPr="00617EB8" w:rsidRDefault="009537C1" w:rsidP="00C85DC9">
            <w:pPr>
              <w:spacing w:before="0" w:after="0"/>
              <w:ind w:firstLine="0"/>
              <w:jc w:val="center"/>
              <w:rPr>
                <w:sz w:val="20"/>
              </w:rPr>
            </w:pPr>
            <w:r w:rsidRPr="00617EB8">
              <w:rPr>
                <w:sz w:val="20"/>
                <w:lang w:val="en-US"/>
              </w:rPr>
              <w:t>T</w:t>
            </w:r>
          </w:p>
        </w:tc>
        <w:tc>
          <w:tcPr>
            <w:tcW w:w="1185" w:type="pct"/>
            <w:gridSpan w:val="2"/>
          </w:tcPr>
          <w:p w14:paraId="59B9F287" w14:textId="77777777" w:rsidR="009537C1" w:rsidRPr="00617EB8" w:rsidRDefault="009537C1" w:rsidP="00C85DC9">
            <w:pPr>
              <w:spacing w:before="0" w:after="0"/>
              <w:ind w:firstLine="0"/>
              <w:rPr>
                <w:sz w:val="20"/>
              </w:rPr>
            </w:pPr>
            <w:r w:rsidRPr="00617EB8">
              <w:rPr>
                <w:sz w:val="20"/>
              </w:rPr>
              <w:t>ОГРН</w:t>
            </w:r>
          </w:p>
        </w:tc>
        <w:tc>
          <w:tcPr>
            <w:tcW w:w="1374" w:type="pct"/>
          </w:tcPr>
          <w:p w14:paraId="4D9A13B6" w14:textId="77777777" w:rsidR="009537C1" w:rsidRPr="00617EB8" w:rsidRDefault="009537C1" w:rsidP="00C85DC9">
            <w:pPr>
              <w:spacing w:before="0" w:after="0"/>
              <w:ind w:firstLine="0"/>
              <w:rPr>
                <w:sz w:val="20"/>
              </w:rPr>
            </w:pPr>
            <w:r w:rsidRPr="00617EB8">
              <w:rPr>
                <w:sz w:val="20"/>
              </w:rPr>
              <w:t>Шаблон значения: \d{</w:t>
            </w:r>
            <w:r w:rsidRPr="00617EB8">
              <w:rPr>
                <w:sz w:val="20"/>
                <w:lang w:val="en-US"/>
              </w:rPr>
              <w:t>13</w:t>
            </w:r>
            <w:r w:rsidRPr="00617EB8">
              <w:rPr>
                <w:sz w:val="20"/>
              </w:rPr>
              <w:t>}\d{</w:t>
            </w:r>
            <w:r w:rsidRPr="00617EB8">
              <w:rPr>
                <w:sz w:val="20"/>
                <w:lang w:val="en-US"/>
              </w:rPr>
              <w:t>15</w:t>
            </w:r>
            <w:r w:rsidRPr="00617EB8">
              <w:rPr>
                <w:sz w:val="20"/>
              </w:rPr>
              <w:t>}</w:t>
            </w:r>
          </w:p>
        </w:tc>
      </w:tr>
      <w:tr w:rsidR="009537C1" w:rsidRPr="00617EB8" w14:paraId="1A664C5B" w14:textId="77777777" w:rsidTr="00617EB8">
        <w:trPr>
          <w:trHeight w:val="227"/>
          <w:jc w:val="center"/>
        </w:trPr>
        <w:tc>
          <w:tcPr>
            <w:tcW w:w="738" w:type="pct"/>
          </w:tcPr>
          <w:p w14:paraId="49FF83EC" w14:textId="77777777" w:rsidR="009537C1" w:rsidRPr="00617EB8" w:rsidRDefault="009537C1" w:rsidP="00C85DC9">
            <w:pPr>
              <w:spacing w:before="0" w:after="0"/>
              <w:ind w:firstLine="0"/>
              <w:rPr>
                <w:sz w:val="20"/>
              </w:rPr>
            </w:pPr>
          </w:p>
        </w:tc>
        <w:tc>
          <w:tcPr>
            <w:tcW w:w="862" w:type="pct"/>
            <w:gridSpan w:val="6"/>
          </w:tcPr>
          <w:p w14:paraId="6A74DE62" w14:textId="77777777" w:rsidR="009537C1" w:rsidRPr="00617EB8" w:rsidRDefault="009537C1" w:rsidP="00C85DC9">
            <w:pPr>
              <w:spacing w:before="0" w:after="0"/>
              <w:ind w:firstLine="0"/>
              <w:rPr>
                <w:sz w:val="20"/>
                <w:lang w:val="en-US"/>
              </w:rPr>
            </w:pPr>
            <w:r w:rsidRPr="00617EB8">
              <w:rPr>
                <w:sz w:val="20"/>
                <w:lang w:val="en-US"/>
              </w:rPr>
              <w:t>registrationDate</w:t>
            </w:r>
          </w:p>
        </w:tc>
        <w:tc>
          <w:tcPr>
            <w:tcW w:w="308" w:type="pct"/>
            <w:gridSpan w:val="3"/>
          </w:tcPr>
          <w:p w14:paraId="208433CA"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0AC38C3A" w14:textId="77777777" w:rsidR="009537C1" w:rsidRPr="00617EB8" w:rsidRDefault="009537C1" w:rsidP="00C85DC9">
            <w:pPr>
              <w:spacing w:before="0" w:after="0"/>
              <w:ind w:firstLine="0"/>
              <w:jc w:val="center"/>
              <w:rPr>
                <w:sz w:val="20"/>
              </w:rPr>
            </w:pPr>
            <w:r w:rsidRPr="00617EB8">
              <w:rPr>
                <w:sz w:val="20"/>
                <w:lang w:val="en-US"/>
              </w:rPr>
              <w:t>DT</w:t>
            </w:r>
          </w:p>
        </w:tc>
        <w:tc>
          <w:tcPr>
            <w:tcW w:w="1185" w:type="pct"/>
            <w:gridSpan w:val="2"/>
          </w:tcPr>
          <w:p w14:paraId="0AE73742" w14:textId="77777777" w:rsidR="009537C1" w:rsidRPr="00617EB8" w:rsidRDefault="009537C1" w:rsidP="00C85DC9">
            <w:pPr>
              <w:spacing w:before="0" w:after="0"/>
              <w:ind w:firstLine="0"/>
              <w:rPr>
                <w:sz w:val="20"/>
              </w:rPr>
            </w:pPr>
            <w:r w:rsidRPr="00617EB8">
              <w:rPr>
                <w:sz w:val="20"/>
              </w:rPr>
              <w:t>Дата постановки на учет в налоговом органе</w:t>
            </w:r>
          </w:p>
        </w:tc>
        <w:tc>
          <w:tcPr>
            <w:tcW w:w="1374" w:type="pct"/>
          </w:tcPr>
          <w:p w14:paraId="633F9C91" w14:textId="77777777" w:rsidR="009537C1" w:rsidRPr="00617EB8" w:rsidRDefault="009537C1" w:rsidP="00C85DC9">
            <w:pPr>
              <w:spacing w:before="0" w:after="0"/>
              <w:ind w:firstLine="0"/>
              <w:rPr>
                <w:sz w:val="20"/>
              </w:rPr>
            </w:pPr>
          </w:p>
        </w:tc>
      </w:tr>
      <w:tr w:rsidR="009537C1" w:rsidRPr="00617EB8" w14:paraId="4BE8EE29" w14:textId="77777777" w:rsidTr="00617EB8">
        <w:trPr>
          <w:trHeight w:val="227"/>
          <w:jc w:val="center"/>
        </w:trPr>
        <w:tc>
          <w:tcPr>
            <w:tcW w:w="738" w:type="pct"/>
          </w:tcPr>
          <w:p w14:paraId="618C0531" w14:textId="77777777" w:rsidR="009537C1" w:rsidRPr="00617EB8" w:rsidRDefault="009537C1" w:rsidP="00C85DC9">
            <w:pPr>
              <w:spacing w:before="0" w:after="0"/>
              <w:ind w:firstLine="0"/>
              <w:rPr>
                <w:sz w:val="20"/>
              </w:rPr>
            </w:pPr>
          </w:p>
        </w:tc>
        <w:tc>
          <w:tcPr>
            <w:tcW w:w="862" w:type="pct"/>
            <w:gridSpan w:val="6"/>
          </w:tcPr>
          <w:p w14:paraId="53B0033D" w14:textId="77777777" w:rsidR="009537C1" w:rsidRPr="00617EB8" w:rsidRDefault="009537C1" w:rsidP="00C85DC9">
            <w:pPr>
              <w:spacing w:before="0" w:after="0"/>
              <w:ind w:firstLine="0"/>
              <w:rPr>
                <w:sz w:val="20"/>
              </w:rPr>
            </w:pPr>
            <w:r w:rsidRPr="00617EB8">
              <w:rPr>
                <w:sz w:val="20"/>
                <w:lang w:val="en-US"/>
              </w:rPr>
              <w:t>subjectRF</w:t>
            </w:r>
          </w:p>
        </w:tc>
        <w:tc>
          <w:tcPr>
            <w:tcW w:w="308" w:type="pct"/>
            <w:gridSpan w:val="3"/>
          </w:tcPr>
          <w:p w14:paraId="22791E38"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1B8902C4"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723BEA6C" w14:textId="77777777" w:rsidR="009537C1" w:rsidRPr="00617EB8" w:rsidRDefault="009537C1" w:rsidP="00C85DC9">
            <w:pPr>
              <w:spacing w:before="0" w:after="0"/>
              <w:ind w:firstLine="0"/>
              <w:rPr>
                <w:sz w:val="20"/>
              </w:rPr>
            </w:pPr>
            <w:r w:rsidRPr="00617EB8">
              <w:rPr>
                <w:sz w:val="20"/>
              </w:rPr>
              <w:t>Ссылка на справочник «Субъекты РФ»</w:t>
            </w:r>
          </w:p>
        </w:tc>
        <w:tc>
          <w:tcPr>
            <w:tcW w:w="1374" w:type="pct"/>
          </w:tcPr>
          <w:p w14:paraId="7F9D2D89" w14:textId="77777777" w:rsidR="009537C1" w:rsidRPr="00617EB8" w:rsidRDefault="009537C1" w:rsidP="00C85DC9">
            <w:pPr>
              <w:spacing w:before="0" w:after="0"/>
              <w:ind w:firstLine="0"/>
              <w:rPr>
                <w:sz w:val="20"/>
              </w:rPr>
            </w:pPr>
          </w:p>
        </w:tc>
      </w:tr>
      <w:tr w:rsidR="009537C1" w:rsidRPr="00617EB8" w14:paraId="64D31B73" w14:textId="77777777" w:rsidTr="00617EB8">
        <w:trPr>
          <w:trHeight w:val="227"/>
          <w:jc w:val="center"/>
        </w:trPr>
        <w:tc>
          <w:tcPr>
            <w:tcW w:w="738" w:type="pct"/>
          </w:tcPr>
          <w:p w14:paraId="42056B71" w14:textId="77777777" w:rsidR="009537C1" w:rsidRPr="00617EB8" w:rsidRDefault="009537C1" w:rsidP="00C85DC9">
            <w:pPr>
              <w:spacing w:before="0" w:after="0"/>
              <w:ind w:firstLine="0"/>
              <w:rPr>
                <w:sz w:val="20"/>
              </w:rPr>
            </w:pPr>
          </w:p>
        </w:tc>
        <w:tc>
          <w:tcPr>
            <w:tcW w:w="862" w:type="pct"/>
            <w:gridSpan w:val="6"/>
          </w:tcPr>
          <w:p w14:paraId="64F7B201" w14:textId="77777777" w:rsidR="009537C1" w:rsidRPr="00617EB8" w:rsidRDefault="009537C1" w:rsidP="00C85DC9">
            <w:pPr>
              <w:spacing w:before="0" w:after="0"/>
              <w:ind w:firstLine="0"/>
              <w:rPr>
                <w:sz w:val="20"/>
                <w:lang w:val="en-US"/>
              </w:rPr>
            </w:pPr>
            <w:r w:rsidRPr="00617EB8">
              <w:rPr>
                <w:sz w:val="20"/>
                <w:lang w:val="en-US"/>
              </w:rPr>
              <w:t>OKATO</w:t>
            </w:r>
          </w:p>
        </w:tc>
        <w:tc>
          <w:tcPr>
            <w:tcW w:w="308" w:type="pct"/>
            <w:gridSpan w:val="3"/>
          </w:tcPr>
          <w:p w14:paraId="0D74B60B"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51788A21"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1857EE6E" w14:textId="77777777" w:rsidR="009537C1" w:rsidRPr="00617EB8" w:rsidRDefault="009537C1" w:rsidP="00C85DC9">
            <w:pPr>
              <w:spacing w:before="0" w:after="0"/>
              <w:ind w:firstLine="0"/>
              <w:rPr>
                <w:sz w:val="20"/>
              </w:rPr>
            </w:pPr>
            <w:r w:rsidRPr="00617EB8">
              <w:rPr>
                <w:sz w:val="20"/>
              </w:rPr>
              <w:t>Ссылка на справочник ОКАТО</w:t>
            </w:r>
          </w:p>
        </w:tc>
        <w:tc>
          <w:tcPr>
            <w:tcW w:w="1374" w:type="pct"/>
          </w:tcPr>
          <w:p w14:paraId="0062AEA8" w14:textId="77777777" w:rsidR="009537C1" w:rsidRPr="00617EB8" w:rsidRDefault="009537C1" w:rsidP="00C85DC9">
            <w:pPr>
              <w:spacing w:before="0" w:after="0"/>
              <w:ind w:firstLine="0"/>
              <w:rPr>
                <w:sz w:val="20"/>
              </w:rPr>
            </w:pPr>
          </w:p>
        </w:tc>
      </w:tr>
      <w:tr w:rsidR="009537C1" w:rsidRPr="00617EB8" w14:paraId="7CEFE707" w14:textId="77777777" w:rsidTr="00617EB8">
        <w:trPr>
          <w:trHeight w:val="227"/>
          <w:jc w:val="center"/>
        </w:trPr>
        <w:tc>
          <w:tcPr>
            <w:tcW w:w="738" w:type="pct"/>
          </w:tcPr>
          <w:p w14:paraId="11D1025E" w14:textId="77777777" w:rsidR="009537C1" w:rsidRPr="00617EB8" w:rsidRDefault="009537C1" w:rsidP="00C85DC9">
            <w:pPr>
              <w:spacing w:before="0" w:after="0"/>
              <w:ind w:firstLine="0"/>
              <w:rPr>
                <w:sz w:val="20"/>
              </w:rPr>
            </w:pPr>
          </w:p>
        </w:tc>
        <w:tc>
          <w:tcPr>
            <w:tcW w:w="862" w:type="pct"/>
            <w:gridSpan w:val="6"/>
          </w:tcPr>
          <w:p w14:paraId="1A548E1E" w14:textId="77777777" w:rsidR="009537C1" w:rsidRPr="00617EB8" w:rsidRDefault="009537C1" w:rsidP="00C85DC9">
            <w:pPr>
              <w:spacing w:before="0" w:after="0"/>
              <w:ind w:firstLine="0"/>
              <w:rPr>
                <w:sz w:val="20"/>
              </w:rPr>
            </w:pPr>
            <w:r w:rsidRPr="00617EB8">
              <w:rPr>
                <w:sz w:val="20"/>
                <w:lang w:val="en-US"/>
              </w:rPr>
              <w:t>OKTMO</w:t>
            </w:r>
          </w:p>
        </w:tc>
        <w:tc>
          <w:tcPr>
            <w:tcW w:w="308" w:type="pct"/>
            <w:gridSpan w:val="3"/>
          </w:tcPr>
          <w:p w14:paraId="38DCD0B1"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0A3EEE32"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2B44AA1D" w14:textId="77777777" w:rsidR="009537C1" w:rsidRPr="00617EB8" w:rsidRDefault="009537C1" w:rsidP="00C85DC9">
            <w:pPr>
              <w:spacing w:before="0" w:after="0"/>
              <w:ind w:firstLine="0"/>
              <w:rPr>
                <w:sz w:val="20"/>
              </w:rPr>
            </w:pPr>
            <w:r w:rsidRPr="00617EB8">
              <w:rPr>
                <w:sz w:val="20"/>
              </w:rPr>
              <w:t xml:space="preserve">Ссылка на справочник </w:t>
            </w:r>
            <w:r w:rsidRPr="00617EB8">
              <w:rPr>
                <w:sz w:val="20"/>
                <w:lang w:val="en-US"/>
              </w:rPr>
              <w:t>OKTMO</w:t>
            </w:r>
          </w:p>
        </w:tc>
        <w:tc>
          <w:tcPr>
            <w:tcW w:w="1374" w:type="pct"/>
          </w:tcPr>
          <w:p w14:paraId="043EEBFC" w14:textId="77777777" w:rsidR="009537C1" w:rsidRPr="00617EB8" w:rsidRDefault="009537C1" w:rsidP="00C85DC9">
            <w:pPr>
              <w:spacing w:before="0" w:after="0"/>
              <w:ind w:firstLine="0"/>
              <w:rPr>
                <w:sz w:val="20"/>
              </w:rPr>
            </w:pPr>
          </w:p>
        </w:tc>
      </w:tr>
      <w:tr w:rsidR="009537C1" w:rsidRPr="00617EB8" w14:paraId="6CF52E59" w14:textId="77777777" w:rsidTr="00617EB8">
        <w:trPr>
          <w:trHeight w:val="227"/>
          <w:jc w:val="center"/>
        </w:trPr>
        <w:tc>
          <w:tcPr>
            <w:tcW w:w="738" w:type="pct"/>
          </w:tcPr>
          <w:p w14:paraId="1A7EF87F" w14:textId="77777777" w:rsidR="009537C1" w:rsidRPr="00617EB8" w:rsidRDefault="009537C1" w:rsidP="00C85DC9">
            <w:pPr>
              <w:spacing w:before="0" w:after="0"/>
              <w:ind w:firstLine="0"/>
              <w:rPr>
                <w:sz w:val="20"/>
              </w:rPr>
            </w:pPr>
          </w:p>
        </w:tc>
        <w:tc>
          <w:tcPr>
            <w:tcW w:w="862" w:type="pct"/>
            <w:gridSpan w:val="6"/>
          </w:tcPr>
          <w:p w14:paraId="140FEAD8" w14:textId="77777777" w:rsidR="009537C1" w:rsidRPr="00617EB8" w:rsidRDefault="009537C1" w:rsidP="00C85DC9">
            <w:pPr>
              <w:spacing w:before="0" w:after="0"/>
              <w:ind w:firstLine="0"/>
              <w:rPr>
                <w:sz w:val="20"/>
                <w:lang w:val="en-US"/>
              </w:rPr>
            </w:pPr>
            <w:r w:rsidRPr="00617EB8">
              <w:rPr>
                <w:sz w:val="20"/>
                <w:lang w:val="en-US"/>
              </w:rPr>
              <w:t>address</w:t>
            </w:r>
          </w:p>
        </w:tc>
        <w:tc>
          <w:tcPr>
            <w:tcW w:w="308" w:type="pct"/>
            <w:gridSpan w:val="3"/>
          </w:tcPr>
          <w:p w14:paraId="41B1179E"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41E3D640" w14:textId="77777777" w:rsidR="009537C1" w:rsidRPr="00617EB8" w:rsidRDefault="009537C1" w:rsidP="00C85DC9">
            <w:pPr>
              <w:spacing w:before="0" w:after="0"/>
              <w:ind w:firstLine="0"/>
              <w:jc w:val="center"/>
              <w:rPr>
                <w:sz w:val="20"/>
                <w:lang w:val="en-US"/>
              </w:rPr>
            </w:pPr>
            <w:r w:rsidRPr="00617EB8">
              <w:rPr>
                <w:sz w:val="20"/>
                <w:lang w:val="en-US"/>
              </w:rPr>
              <w:t>T(1-2000)</w:t>
            </w:r>
          </w:p>
        </w:tc>
        <w:tc>
          <w:tcPr>
            <w:tcW w:w="1185" w:type="pct"/>
            <w:gridSpan w:val="2"/>
          </w:tcPr>
          <w:p w14:paraId="5C9F2486" w14:textId="77777777" w:rsidR="009537C1" w:rsidRPr="00617EB8" w:rsidRDefault="009537C1" w:rsidP="00C85DC9">
            <w:pPr>
              <w:spacing w:before="0" w:after="0"/>
              <w:ind w:firstLine="0"/>
              <w:rPr>
                <w:sz w:val="20"/>
              </w:rPr>
            </w:pPr>
            <w:r w:rsidRPr="00617EB8">
              <w:rPr>
                <w:sz w:val="20"/>
              </w:rPr>
              <w:t>Адрес места нахождения</w:t>
            </w:r>
          </w:p>
        </w:tc>
        <w:tc>
          <w:tcPr>
            <w:tcW w:w="1374" w:type="pct"/>
          </w:tcPr>
          <w:p w14:paraId="60490943" w14:textId="77777777" w:rsidR="009537C1" w:rsidRPr="00617EB8" w:rsidRDefault="009537C1" w:rsidP="00C85DC9">
            <w:pPr>
              <w:spacing w:before="0" w:after="0"/>
              <w:ind w:firstLine="0"/>
              <w:rPr>
                <w:sz w:val="20"/>
              </w:rPr>
            </w:pPr>
          </w:p>
        </w:tc>
      </w:tr>
      <w:tr w:rsidR="009537C1" w:rsidRPr="00617EB8" w14:paraId="3A056286" w14:textId="77777777" w:rsidTr="00617EB8">
        <w:trPr>
          <w:trHeight w:val="227"/>
          <w:jc w:val="center"/>
        </w:trPr>
        <w:tc>
          <w:tcPr>
            <w:tcW w:w="5000" w:type="pct"/>
            <w:gridSpan w:val="15"/>
            <w:hideMark/>
          </w:tcPr>
          <w:p w14:paraId="14FFF276" w14:textId="77777777" w:rsidR="009537C1" w:rsidRPr="00617EB8" w:rsidRDefault="009537C1" w:rsidP="00C85DC9">
            <w:pPr>
              <w:spacing w:before="0" w:after="0"/>
              <w:ind w:firstLine="0"/>
              <w:jc w:val="center"/>
              <w:rPr>
                <w:b/>
                <w:sz w:val="20"/>
              </w:rPr>
            </w:pPr>
            <w:r w:rsidRPr="00617EB8">
              <w:rPr>
                <w:b/>
                <w:sz w:val="20"/>
              </w:rPr>
              <w:t>Юридическое лицо иностранного государства</w:t>
            </w:r>
          </w:p>
        </w:tc>
      </w:tr>
      <w:tr w:rsidR="009537C1" w:rsidRPr="00617EB8" w14:paraId="45421B53" w14:textId="77777777" w:rsidTr="00617EB8">
        <w:trPr>
          <w:trHeight w:val="227"/>
          <w:jc w:val="center"/>
        </w:trPr>
        <w:tc>
          <w:tcPr>
            <w:tcW w:w="738" w:type="pct"/>
            <w:hideMark/>
          </w:tcPr>
          <w:p w14:paraId="7BA1775B" w14:textId="77777777" w:rsidR="009537C1" w:rsidRPr="00617EB8" w:rsidRDefault="009537C1" w:rsidP="00C85DC9">
            <w:pPr>
              <w:spacing w:before="0" w:after="0"/>
              <w:ind w:firstLine="0"/>
              <w:rPr>
                <w:b/>
                <w:sz w:val="20"/>
              </w:rPr>
            </w:pPr>
            <w:r w:rsidRPr="00617EB8">
              <w:rPr>
                <w:b/>
                <w:sz w:val="20"/>
                <w:lang w:val="en-US"/>
              </w:rPr>
              <w:t>legalEntityForeignState</w:t>
            </w:r>
          </w:p>
        </w:tc>
        <w:tc>
          <w:tcPr>
            <w:tcW w:w="862" w:type="pct"/>
            <w:gridSpan w:val="6"/>
            <w:hideMark/>
          </w:tcPr>
          <w:p w14:paraId="7C6CE59A"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78B13569"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415AEFB6"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58AAE89D" w14:textId="77777777" w:rsidR="009537C1" w:rsidRPr="00617EB8" w:rsidRDefault="009537C1" w:rsidP="00C85DC9">
            <w:pPr>
              <w:spacing w:before="0" w:after="0"/>
              <w:ind w:firstLine="0"/>
              <w:rPr>
                <w:sz w:val="20"/>
              </w:rPr>
            </w:pPr>
            <w:r w:rsidRPr="00617EB8">
              <w:rPr>
                <w:sz w:val="20"/>
              </w:rPr>
              <w:t> </w:t>
            </w:r>
          </w:p>
        </w:tc>
        <w:tc>
          <w:tcPr>
            <w:tcW w:w="1374" w:type="pct"/>
            <w:hideMark/>
          </w:tcPr>
          <w:p w14:paraId="2FAAC486" w14:textId="77777777" w:rsidR="009537C1" w:rsidRPr="00617EB8" w:rsidRDefault="009537C1" w:rsidP="00C85DC9">
            <w:pPr>
              <w:spacing w:before="0" w:after="0"/>
              <w:ind w:firstLine="0"/>
              <w:rPr>
                <w:sz w:val="20"/>
              </w:rPr>
            </w:pPr>
          </w:p>
        </w:tc>
      </w:tr>
      <w:tr w:rsidR="009537C1" w:rsidRPr="00617EB8" w14:paraId="5AA334B2" w14:textId="77777777" w:rsidTr="00617EB8">
        <w:trPr>
          <w:trHeight w:val="227"/>
          <w:jc w:val="center"/>
        </w:trPr>
        <w:tc>
          <w:tcPr>
            <w:tcW w:w="738" w:type="pct"/>
          </w:tcPr>
          <w:p w14:paraId="141F2668" w14:textId="77777777" w:rsidR="009537C1" w:rsidRPr="00617EB8" w:rsidRDefault="009537C1" w:rsidP="00C85DC9">
            <w:pPr>
              <w:spacing w:before="0" w:after="0"/>
              <w:ind w:firstLine="0"/>
              <w:rPr>
                <w:sz w:val="20"/>
              </w:rPr>
            </w:pPr>
          </w:p>
        </w:tc>
        <w:tc>
          <w:tcPr>
            <w:tcW w:w="862" w:type="pct"/>
            <w:gridSpan w:val="6"/>
          </w:tcPr>
          <w:p w14:paraId="0A1122CD" w14:textId="77777777" w:rsidR="009537C1" w:rsidRPr="00617EB8" w:rsidRDefault="009537C1" w:rsidP="00C85DC9">
            <w:pPr>
              <w:spacing w:before="0" w:after="0"/>
              <w:ind w:firstLine="0"/>
              <w:rPr>
                <w:sz w:val="20"/>
                <w:lang w:val="en-US"/>
              </w:rPr>
            </w:pPr>
            <w:r w:rsidRPr="00617EB8">
              <w:rPr>
                <w:sz w:val="20"/>
                <w:lang w:val="en-US"/>
              </w:rPr>
              <w:t>fullName</w:t>
            </w:r>
          </w:p>
        </w:tc>
        <w:tc>
          <w:tcPr>
            <w:tcW w:w="308" w:type="pct"/>
            <w:gridSpan w:val="3"/>
          </w:tcPr>
          <w:p w14:paraId="4E70BCBB"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56053CDB" w14:textId="77777777" w:rsidR="009537C1" w:rsidRPr="00617EB8" w:rsidRDefault="009537C1" w:rsidP="00C85DC9">
            <w:pPr>
              <w:spacing w:before="0" w:after="0"/>
              <w:ind w:firstLine="0"/>
              <w:jc w:val="center"/>
              <w:rPr>
                <w:sz w:val="20"/>
                <w:lang w:val="en-US"/>
              </w:rPr>
            </w:pPr>
            <w:r w:rsidRPr="00617EB8">
              <w:rPr>
                <w:sz w:val="20"/>
                <w:lang w:val="en-US"/>
              </w:rPr>
              <w:t>T(1-2000)</w:t>
            </w:r>
          </w:p>
        </w:tc>
        <w:tc>
          <w:tcPr>
            <w:tcW w:w="1185" w:type="pct"/>
            <w:gridSpan w:val="2"/>
          </w:tcPr>
          <w:p w14:paraId="21FC7F1E" w14:textId="77777777" w:rsidR="009537C1" w:rsidRPr="00617EB8" w:rsidRDefault="009537C1" w:rsidP="00C85DC9">
            <w:pPr>
              <w:spacing w:before="0" w:after="0"/>
              <w:ind w:firstLine="0"/>
              <w:rPr>
                <w:sz w:val="20"/>
                <w:lang w:val="en-US"/>
              </w:rPr>
            </w:pPr>
            <w:r w:rsidRPr="00617EB8">
              <w:rPr>
                <w:sz w:val="20"/>
                <w:lang w:val="en-US"/>
              </w:rPr>
              <w:t xml:space="preserve"> </w:t>
            </w:r>
          </w:p>
        </w:tc>
        <w:tc>
          <w:tcPr>
            <w:tcW w:w="1374" w:type="pct"/>
          </w:tcPr>
          <w:p w14:paraId="6EA56867" w14:textId="77777777" w:rsidR="009537C1" w:rsidRPr="00617EB8" w:rsidRDefault="009537C1" w:rsidP="00C85DC9">
            <w:pPr>
              <w:spacing w:before="0" w:after="0"/>
              <w:ind w:firstLine="0"/>
              <w:rPr>
                <w:sz w:val="20"/>
              </w:rPr>
            </w:pPr>
          </w:p>
        </w:tc>
      </w:tr>
      <w:tr w:rsidR="009537C1" w:rsidRPr="00617EB8" w14:paraId="7E9D5651" w14:textId="77777777" w:rsidTr="00617EB8">
        <w:trPr>
          <w:trHeight w:val="227"/>
          <w:jc w:val="center"/>
        </w:trPr>
        <w:tc>
          <w:tcPr>
            <w:tcW w:w="738" w:type="pct"/>
          </w:tcPr>
          <w:p w14:paraId="4229857A" w14:textId="77777777" w:rsidR="009537C1" w:rsidRPr="00617EB8" w:rsidRDefault="009537C1" w:rsidP="00C85DC9">
            <w:pPr>
              <w:spacing w:before="0" w:after="0"/>
              <w:ind w:firstLine="0"/>
              <w:rPr>
                <w:sz w:val="20"/>
              </w:rPr>
            </w:pPr>
          </w:p>
        </w:tc>
        <w:tc>
          <w:tcPr>
            <w:tcW w:w="862" w:type="pct"/>
            <w:gridSpan w:val="6"/>
          </w:tcPr>
          <w:p w14:paraId="4DF279FA" w14:textId="77777777" w:rsidR="009537C1" w:rsidRPr="00617EB8" w:rsidRDefault="009537C1" w:rsidP="00C85DC9">
            <w:pPr>
              <w:spacing w:before="0" w:after="0"/>
              <w:ind w:firstLine="0"/>
              <w:rPr>
                <w:sz w:val="20"/>
                <w:lang w:val="en-US"/>
              </w:rPr>
            </w:pPr>
            <w:r w:rsidRPr="00617EB8">
              <w:rPr>
                <w:sz w:val="20"/>
                <w:lang w:val="en-US"/>
              </w:rPr>
              <w:t>fullNameLat</w:t>
            </w:r>
          </w:p>
        </w:tc>
        <w:tc>
          <w:tcPr>
            <w:tcW w:w="308" w:type="pct"/>
            <w:gridSpan w:val="3"/>
          </w:tcPr>
          <w:p w14:paraId="6A3E51CC"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73D4E11D" w14:textId="77777777" w:rsidR="009537C1" w:rsidRPr="00617EB8" w:rsidRDefault="009537C1" w:rsidP="00C85DC9">
            <w:pPr>
              <w:spacing w:before="0" w:after="0"/>
              <w:ind w:firstLine="0"/>
              <w:jc w:val="center"/>
              <w:rPr>
                <w:sz w:val="20"/>
                <w:lang w:val="en-US"/>
              </w:rPr>
            </w:pPr>
            <w:r w:rsidRPr="00617EB8">
              <w:rPr>
                <w:sz w:val="20"/>
                <w:lang w:val="en-US"/>
              </w:rPr>
              <w:t>T(1-2000)</w:t>
            </w:r>
          </w:p>
        </w:tc>
        <w:tc>
          <w:tcPr>
            <w:tcW w:w="1185" w:type="pct"/>
            <w:gridSpan w:val="2"/>
          </w:tcPr>
          <w:p w14:paraId="48CD05DA" w14:textId="77777777" w:rsidR="009537C1" w:rsidRPr="00617EB8" w:rsidRDefault="009537C1" w:rsidP="00C85DC9">
            <w:pPr>
              <w:spacing w:before="0" w:after="0"/>
              <w:ind w:firstLine="0"/>
              <w:rPr>
                <w:sz w:val="20"/>
                <w:lang w:val="en-US"/>
              </w:rPr>
            </w:pPr>
            <w:r w:rsidRPr="00617EB8">
              <w:rPr>
                <w:sz w:val="20"/>
              </w:rPr>
              <w:t>Полное наименование</w:t>
            </w:r>
            <w:r w:rsidRPr="00617EB8">
              <w:rPr>
                <w:sz w:val="20"/>
                <w:lang w:val="en-US"/>
              </w:rPr>
              <w:t xml:space="preserve"> (</w:t>
            </w:r>
            <w:r w:rsidRPr="00617EB8">
              <w:rPr>
                <w:sz w:val="20"/>
              </w:rPr>
              <w:t>латинскими буквами</w:t>
            </w:r>
            <w:r w:rsidRPr="00617EB8">
              <w:rPr>
                <w:sz w:val="20"/>
                <w:lang w:val="en-US"/>
              </w:rPr>
              <w:t>)</w:t>
            </w:r>
          </w:p>
        </w:tc>
        <w:tc>
          <w:tcPr>
            <w:tcW w:w="1374" w:type="pct"/>
          </w:tcPr>
          <w:p w14:paraId="7C6660D2" w14:textId="77777777" w:rsidR="009537C1" w:rsidRPr="00617EB8" w:rsidRDefault="009537C1" w:rsidP="00C85DC9">
            <w:pPr>
              <w:spacing w:before="0" w:after="0"/>
              <w:ind w:firstLine="0"/>
              <w:rPr>
                <w:sz w:val="20"/>
              </w:rPr>
            </w:pPr>
          </w:p>
        </w:tc>
      </w:tr>
      <w:tr w:rsidR="009537C1" w:rsidRPr="00617EB8" w14:paraId="0667D540" w14:textId="77777777" w:rsidTr="00617EB8">
        <w:trPr>
          <w:trHeight w:val="227"/>
          <w:jc w:val="center"/>
        </w:trPr>
        <w:tc>
          <w:tcPr>
            <w:tcW w:w="738" w:type="pct"/>
          </w:tcPr>
          <w:p w14:paraId="75054F31" w14:textId="77777777" w:rsidR="009537C1" w:rsidRPr="00617EB8" w:rsidRDefault="009537C1" w:rsidP="00C85DC9">
            <w:pPr>
              <w:spacing w:before="0" w:after="0"/>
              <w:ind w:firstLine="0"/>
              <w:rPr>
                <w:sz w:val="20"/>
              </w:rPr>
            </w:pPr>
          </w:p>
        </w:tc>
        <w:tc>
          <w:tcPr>
            <w:tcW w:w="862" w:type="pct"/>
            <w:gridSpan w:val="6"/>
          </w:tcPr>
          <w:p w14:paraId="67BC0F0C" w14:textId="77777777" w:rsidR="009537C1" w:rsidRPr="00617EB8" w:rsidRDefault="009537C1" w:rsidP="00C85DC9">
            <w:pPr>
              <w:spacing w:before="0" w:after="0"/>
              <w:ind w:firstLine="0"/>
              <w:rPr>
                <w:sz w:val="20"/>
              </w:rPr>
            </w:pPr>
            <w:r w:rsidRPr="00617EB8">
              <w:rPr>
                <w:sz w:val="20"/>
              </w:rPr>
              <w:t>taxPayerCode</w:t>
            </w:r>
          </w:p>
        </w:tc>
        <w:tc>
          <w:tcPr>
            <w:tcW w:w="308" w:type="pct"/>
            <w:gridSpan w:val="3"/>
          </w:tcPr>
          <w:p w14:paraId="349A3021"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1A3523A1" w14:textId="77777777" w:rsidR="009537C1" w:rsidRPr="00617EB8" w:rsidRDefault="009537C1" w:rsidP="00C85DC9">
            <w:pPr>
              <w:spacing w:before="0" w:after="0"/>
              <w:ind w:firstLine="0"/>
              <w:jc w:val="center"/>
              <w:rPr>
                <w:sz w:val="20"/>
              </w:rPr>
            </w:pPr>
            <w:r w:rsidRPr="00617EB8">
              <w:rPr>
                <w:sz w:val="20"/>
                <w:lang w:val="en-US"/>
              </w:rPr>
              <w:t>T(1-</w:t>
            </w:r>
            <w:r w:rsidRPr="00617EB8">
              <w:rPr>
                <w:sz w:val="20"/>
              </w:rPr>
              <w:t>100</w:t>
            </w:r>
            <w:r w:rsidRPr="00617EB8">
              <w:rPr>
                <w:sz w:val="20"/>
                <w:lang w:val="en-US"/>
              </w:rPr>
              <w:t>)</w:t>
            </w:r>
          </w:p>
        </w:tc>
        <w:tc>
          <w:tcPr>
            <w:tcW w:w="1185" w:type="pct"/>
            <w:gridSpan w:val="2"/>
          </w:tcPr>
          <w:p w14:paraId="03A48F77" w14:textId="77777777" w:rsidR="009537C1" w:rsidRPr="00617EB8" w:rsidRDefault="009537C1" w:rsidP="00C85DC9">
            <w:pPr>
              <w:spacing w:before="0" w:after="0"/>
              <w:ind w:firstLine="0"/>
              <w:rPr>
                <w:sz w:val="20"/>
              </w:rPr>
            </w:pPr>
            <w:r w:rsidRPr="00617EB8">
              <w:rPr>
                <w:sz w:val="20"/>
              </w:rPr>
              <w:t>Код налогоплательщика в стране регистрации или его аналог</w:t>
            </w:r>
          </w:p>
        </w:tc>
        <w:tc>
          <w:tcPr>
            <w:tcW w:w="1374" w:type="pct"/>
          </w:tcPr>
          <w:p w14:paraId="5B206FA4" w14:textId="77777777" w:rsidR="009537C1" w:rsidRPr="00617EB8" w:rsidRDefault="009537C1" w:rsidP="00C85DC9">
            <w:pPr>
              <w:spacing w:before="0" w:after="0"/>
              <w:ind w:firstLine="0"/>
              <w:rPr>
                <w:sz w:val="20"/>
              </w:rPr>
            </w:pPr>
          </w:p>
        </w:tc>
      </w:tr>
      <w:tr w:rsidR="009537C1" w:rsidRPr="00617EB8" w14:paraId="4059C3CE" w14:textId="77777777" w:rsidTr="00617EB8">
        <w:trPr>
          <w:trHeight w:val="227"/>
          <w:jc w:val="center"/>
        </w:trPr>
        <w:tc>
          <w:tcPr>
            <w:tcW w:w="738" w:type="pct"/>
          </w:tcPr>
          <w:p w14:paraId="586CB697" w14:textId="77777777" w:rsidR="009537C1" w:rsidRPr="00617EB8" w:rsidRDefault="009537C1" w:rsidP="00C85DC9">
            <w:pPr>
              <w:spacing w:before="0" w:after="0"/>
              <w:ind w:firstLine="0"/>
              <w:rPr>
                <w:sz w:val="20"/>
              </w:rPr>
            </w:pPr>
          </w:p>
        </w:tc>
        <w:tc>
          <w:tcPr>
            <w:tcW w:w="862" w:type="pct"/>
            <w:gridSpan w:val="6"/>
          </w:tcPr>
          <w:p w14:paraId="5DA59D7D" w14:textId="77777777" w:rsidR="009537C1" w:rsidRPr="00617EB8" w:rsidRDefault="009537C1" w:rsidP="00C85DC9">
            <w:pPr>
              <w:spacing w:before="0" w:after="0"/>
              <w:ind w:firstLine="0"/>
              <w:rPr>
                <w:sz w:val="20"/>
              </w:rPr>
            </w:pPr>
            <w:r w:rsidRPr="00617EB8">
              <w:rPr>
                <w:sz w:val="20"/>
              </w:rPr>
              <w:t>registerInRFTaxBodies</w:t>
            </w:r>
          </w:p>
        </w:tc>
        <w:tc>
          <w:tcPr>
            <w:tcW w:w="308" w:type="pct"/>
            <w:gridSpan w:val="3"/>
          </w:tcPr>
          <w:p w14:paraId="3597AE0F"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16FD53A3"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0F7E540F" w14:textId="77777777" w:rsidR="009537C1" w:rsidRPr="00617EB8" w:rsidRDefault="009537C1" w:rsidP="00C85DC9">
            <w:pPr>
              <w:spacing w:before="0" w:after="0"/>
              <w:ind w:firstLine="0"/>
              <w:rPr>
                <w:sz w:val="20"/>
              </w:rPr>
            </w:pPr>
            <w:r w:rsidRPr="00617EB8">
              <w:rPr>
                <w:sz w:val="20"/>
              </w:rPr>
              <w:t>Поставщик состоит на учете в налоговых органах на территории РФ</w:t>
            </w:r>
          </w:p>
        </w:tc>
        <w:tc>
          <w:tcPr>
            <w:tcW w:w="1374" w:type="pct"/>
          </w:tcPr>
          <w:p w14:paraId="7C6B6DA1" w14:textId="77777777" w:rsidR="009537C1" w:rsidRPr="00617EB8" w:rsidRDefault="009537C1" w:rsidP="00C85DC9">
            <w:pPr>
              <w:spacing w:before="0" w:after="0"/>
              <w:ind w:firstLine="0"/>
              <w:rPr>
                <w:sz w:val="20"/>
              </w:rPr>
            </w:pPr>
          </w:p>
        </w:tc>
      </w:tr>
      <w:tr w:rsidR="009537C1" w:rsidRPr="00617EB8" w14:paraId="185E388C" w14:textId="77777777" w:rsidTr="00617EB8">
        <w:trPr>
          <w:trHeight w:val="227"/>
          <w:jc w:val="center"/>
        </w:trPr>
        <w:tc>
          <w:tcPr>
            <w:tcW w:w="738" w:type="pct"/>
          </w:tcPr>
          <w:p w14:paraId="4EB99B83" w14:textId="77777777" w:rsidR="009537C1" w:rsidRPr="00617EB8" w:rsidRDefault="009537C1" w:rsidP="00C85DC9">
            <w:pPr>
              <w:spacing w:before="0" w:after="0"/>
              <w:ind w:firstLine="0"/>
              <w:rPr>
                <w:sz w:val="20"/>
              </w:rPr>
            </w:pPr>
          </w:p>
        </w:tc>
        <w:tc>
          <w:tcPr>
            <w:tcW w:w="862" w:type="pct"/>
            <w:gridSpan w:val="6"/>
          </w:tcPr>
          <w:p w14:paraId="418FDD16" w14:textId="77777777" w:rsidR="009537C1" w:rsidRPr="00617EB8" w:rsidRDefault="009537C1" w:rsidP="00C85DC9">
            <w:pPr>
              <w:spacing w:before="0" w:after="0"/>
              <w:ind w:firstLine="0"/>
              <w:rPr>
                <w:sz w:val="20"/>
                <w:lang w:val="en-US"/>
              </w:rPr>
            </w:pPr>
            <w:r w:rsidRPr="00617EB8">
              <w:rPr>
                <w:sz w:val="20"/>
                <w:lang w:val="en-US"/>
              </w:rPr>
              <w:t>country</w:t>
            </w:r>
          </w:p>
        </w:tc>
        <w:tc>
          <w:tcPr>
            <w:tcW w:w="308" w:type="pct"/>
            <w:gridSpan w:val="3"/>
          </w:tcPr>
          <w:p w14:paraId="47216F6E"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tcPr>
          <w:p w14:paraId="68BCB204"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2A06223D" w14:textId="77777777" w:rsidR="009537C1" w:rsidRPr="00617EB8" w:rsidRDefault="009537C1" w:rsidP="00C85DC9">
            <w:pPr>
              <w:spacing w:before="0" w:after="0"/>
              <w:ind w:firstLine="0"/>
              <w:rPr>
                <w:sz w:val="20"/>
              </w:rPr>
            </w:pPr>
            <w:r w:rsidRPr="00617EB8">
              <w:rPr>
                <w:sz w:val="20"/>
              </w:rPr>
              <w:t>Страна регистрации</w:t>
            </w:r>
          </w:p>
        </w:tc>
        <w:tc>
          <w:tcPr>
            <w:tcW w:w="1374" w:type="pct"/>
          </w:tcPr>
          <w:p w14:paraId="485C4F62" w14:textId="77777777" w:rsidR="009537C1" w:rsidRPr="00617EB8" w:rsidRDefault="009537C1" w:rsidP="00C85DC9">
            <w:pPr>
              <w:spacing w:before="0" w:after="0"/>
              <w:ind w:firstLine="0"/>
              <w:rPr>
                <w:sz w:val="20"/>
              </w:rPr>
            </w:pPr>
          </w:p>
        </w:tc>
      </w:tr>
      <w:tr w:rsidR="009537C1" w:rsidRPr="00617EB8" w14:paraId="0A900940" w14:textId="77777777" w:rsidTr="00617EB8">
        <w:trPr>
          <w:trHeight w:val="227"/>
          <w:jc w:val="center"/>
        </w:trPr>
        <w:tc>
          <w:tcPr>
            <w:tcW w:w="738" w:type="pct"/>
          </w:tcPr>
          <w:p w14:paraId="71AC1372" w14:textId="77777777" w:rsidR="009537C1" w:rsidRPr="00617EB8" w:rsidRDefault="009537C1" w:rsidP="00C85DC9">
            <w:pPr>
              <w:spacing w:before="0" w:after="0"/>
              <w:ind w:firstLine="0"/>
              <w:rPr>
                <w:sz w:val="20"/>
              </w:rPr>
            </w:pPr>
          </w:p>
        </w:tc>
        <w:tc>
          <w:tcPr>
            <w:tcW w:w="862" w:type="pct"/>
            <w:gridSpan w:val="6"/>
          </w:tcPr>
          <w:p w14:paraId="7172EC48" w14:textId="77777777" w:rsidR="009537C1" w:rsidRPr="00617EB8" w:rsidRDefault="009537C1" w:rsidP="00C85DC9">
            <w:pPr>
              <w:spacing w:before="0" w:after="0"/>
              <w:ind w:firstLine="0"/>
              <w:rPr>
                <w:sz w:val="20"/>
                <w:lang w:val="en-US"/>
              </w:rPr>
            </w:pPr>
            <w:r w:rsidRPr="00617EB8">
              <w:rPr>
                <w:sz w:val="20"/>
                <w:lang w:val="en-US"/>
              </w:rPr>
              <w:t>address</w:t>
            </w:r>
          </w:p>
        </w:tc>
        <w:tc>
          <w:tcPr>
            <w:tcW w:w="308" w:type="pct"/>
            <w:gridSpan w:val="3"/>
          </w:tcPr>
          <w:p w14:paraId="60DF6756"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758C3EB5" w14:textId="77777777" w:rsidR="009537C1" w:rsidRPr="00617EB8" w:rsidRDefault="009537C1" w:rsidP="00C85DC9">
            <w:pPr>
              <w:spacing w:before="0" w:after="0"/>
              <w:ind w:firstLine="0"/>
              <w:jc w:val="center"/>
              <w:rPr>
                <w:sz w:val="20"/>
              </w:rPr>
            </w:pPr>
            <w:r w:rsidRPr="00617EB8">
              <w:rPr>
                <w:sz w:val="20"/>
                <w:lang w:val="en-US"/>
              </w:rPr>
              <w:t>T(1-20</w:t>
            </w:r>
            <w:r w:rsidRPr="00617EB8">
              <w:rPr>
                <w:sz w:val="20"/>
              </w:rPr>
              <w:t>00</w:t>
            </w:r>
            <w:r w:rsidRPr="00617EB8">
              <w:rPr>
                <w:sz w:val="20"/>
                <w:lang w:val="en-US"/>
              </w:rPr>
              <w:t>)</w:t>
            </w:r>
          </w:p>
        </w:tc>
        <w:tc>
          <w:tcPr>
            <w:tcW w:w="1185" w:type="pct"/>
            <w:gridSpan w:val="2"/>
          </w:tcPr>
          <w:p w14:paraId="204E983F" w14:textId="77777777" w:rsidR="009537C1" w:rsidRPr="00617EB8" w:rsidRDefault="009537C1" w:rsidP="00C85DC9">
            <w:pPr>
              <w:spacing w:before="0" w:after="0"/>
              <w:ind w:firstLine="0"/>
              <w:rPr>
                <w:sz w:val="20"/>
              </w:rPr>
            </w:pPr>
            <w:r w:rsidRPr="00617EB8">
              <w:rPr>
                <w:sz w:val="20"/>
              </w:rPr>
              <w:t>Адрес места нахождения в стране регистрации</w:t>
            </w:r>
          </w:p>
        </w:tc>
        <w:tc>
          <w:tcPr>
            <w:tcW w:w="1374" w:type="pct"/>
          </w:tcPr>
          <w:p w14:paraId="02337159" w14:textId="77777777" w:rsidR="009537C1" w:rsidRPr="00617EB8" w:rsidRDefault="009537C1" w:rsidP="00C85DC9">
            <w:pPr>
              <w:spacing w:before="0" w:after="0"/>
              <w:ind w:firstLine="0"/>
              <w:rPr>
                <w:sz w:val="20"/>
              </w:rPr>
            </w:pPr>
          </w:p>
        </w:tc>
      </w:tr>
      <w:tr w:rsidR="009537C1" w:rsidRPr="00617EB8" w14:paraId="324FCD75" w14:textId="77777777" w:rsidTr="00617EB8">
        <w:trPr>
          <w:trHeight w:val="227"/>
          <w:jc w:val="center"/>
        </w:trPr>
        <w:tc>
          <w:tcPr>
            <w:tcW w:w="738" w:type="pct"/>
          </w:tcPr>
          <w:p w14:paraId="52BF8C48" w14:textId="77777777" w:rsidR="009537C1" w:rsidRPr="00617EB8" w:rsidRDefault="009537C1" w:rsidP="00C85DC9">
            <w:pPr>
              <w:spacing w:before="0" w:after="0"/>
              <w:ind w:firstLine="0"/>
              <w:rPr>
                <w:sz w:val="20"/>
              </w:rPr>
            </w:pPr>
          </w:p>
        </w:tc>
        <w:tc>
          <w:tcPr>
            <w:tcW w:w="862" w:type="pct"/>
            <w:gridSpan w:val="6"/>
          </w:tcPr>
          <w:p w14:paraId="19758130" w14:textId="77777777" w:rsidR="009537C1" w:rsidRPr="00617EB8" w:rsidRDefault="009537C1" w:rsidP="00C85DC9">
            <w:pPr>
              <w:spacing w:before="0" w:after="0"/>
              <w:ind w:firstLine="0"/>
              <w:rPr>
                <w:sz w:val="20"/>
                <w:lang w:val="en-US"/>
              </w:rPr>
            </w:pPr>
            <w:r w:rsidRPr="00617EB8">
              <w:rPr>
                <w:sz w:val="20"/>
                <w:lang w:val="en-US"/>
              </w:rPr>
              <w:t>placeOfStayInRF</w:t>
            </w:r>
          </w:p>
        </w:tc>
        <w:tc>
          <w:tcPr>
            <w:tcW w:w="308" w:type="pct"/>
            <w:gridSpan w:val="3"/>
          </w:tcPr>
          <w:p w14:paraId="4BE9CD3A"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tcPr>
          <w:p w14:paraId="63730C26"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4FA60517" w14:textId="77777777" w:rsidR="009537C1" w:rsidRPr="00617EB8" w:rsidRDefault="009537C1" w:rsidP="00C85DC9">
            <w:pPr>
              <w:spacing w:before="0" w:after="0"/>
              <w:ind w:firstLine="0"/>
              <w:rPr>
                <w:sz w:val="20"/>
              </w:rPr>
            </w:pPr>
            <w:r w:rsidRPr="00617EB8">
              <w:rPr>
                <w:sz w:val="20"/>
              </w:rPr>
              <w:t>Наличие у поставщика места пребывания на территории РФ</w:t>
            </w:r>
          </w:p>
        </w:tc>
        <w:tc>
          <w:tcPr>
            <w:tcW w:w="1374" w:type="pct"/>
          </w:tcPr>
          <w:p w14:paraId="2F1E23CA" w14:textId="77777777" w:rsidR="009537C1" w:rsidRPr="00617EB8" w:rsidRDefault="009537C1" w:rsidP="00C85DC9">
            <w:pPr>
              <w:spacing w:before="0" w:after="0"/>
              <w:ind w:firstLine="0"/>
              <w:rPr>
                <w:sz w:val="20"/>
              </w:rPr>
            </w:pPr>
          </w:p>
        </w:tc>
      </w:tr>
      <w:tr w:rsidR="009537C1" w:rsidRPr="00617EB8" w14:paraId="53046F6B" w14:textId="77777777" w:rsidTr="00617EB8">
        <w:trPr>
          <w:trHeight w:val="227"/>
          <w:jc w:val="center"/>
        </w:trPr>
        <w:tc>
          <w:tcPr>
            <w:tcW w:w="5000" w:type="pct"/>
            <w:gridSpan w:val="15"/>
            <w:hideMark/>
          </w:tcPr>
          <w:p w14:paraId="3A89C983" w14:textId="77777777" w:rsidR="009537C1" w:rsidRPr="00617EB8" w:rsidRDefault="009537C1" w:rsidP="00C85DC9">
            <w:pPr>
              <w:spacing w:before="0" w:after="0"/>
              <w:ind w:firstLine="0"/>
              <w:jc w:val="center"/>
              <w:rPr>
                <w:b/>
                <w:sz w:val="20"/>
              </w:rPr>
            </w:pPr>
            <w:r w:rsidRPr="00617EB8">
              <w:rPr>
                <w:b/>
                <w:sz w:val="20"/>
              </w:rPr>
              <w:t>Физическое лицо РФ</w:t>
            </w:r>
          </w:p>
        </w:tc>
      </w:tr>
      <w:tr w:rsidR="009537C1" w:rsidRPr="00617EB8" w14:paraId="530D32C1" w14:textId="77777777" w:rsidTr="00617EB8">
        <w:trPr>
          <w:trHeight w:val="227"/>
          <w:jc w:val="center"/>
        </w:trPr>
        <w:tc>
          <w:tcPr>
            <w:tcW w:w="738" w:type="pct"/>
            <w:hideMark/>
          </w:tcPr>
          <w:p w14:paraId="6C334AFD" w14:textId="77777777" w:rsidR="009537C1" w:rsidRPr="00617EB8" w:rsidRDefault="009537C1" w:rsidP="00C85DC9">
            <w:pPr>
              <w:spacing w:before="0" w:after="0"/>
              <w:ind w:firstLine="0"/>
              <w:rPr>
                <w:b/>
                <w:sz w:val="20"/>
              </w:rPr>
            </w:pPr>
            <w:r w:rsidRPr="00617EB8">
              <w:rPr>
                <w:b/>
                <w:sz w:val="20"/>
              </w:rPr>
              <w:t>individualPersonRF</w:t>
            </w:r>
          </w:p>
        </w:tc>
        <w:tc>
          <w:tcPr>
            <w:tcW w:w="862" w:type="pct"/>
            <w:gridSpan w:val="6"/>
            <w:hideMark/>
          </w:tcPr>
          <w:p w14:paraId="06D0B410"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0F988FB9"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6ACE71BD"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0CEE4F15" w14:textId="77777777" w:rsidR="009537C1" w:rsidRPr="00617EB8" w:rsidRDefault="009537C1" w:rsidP="00C85DC9">
            <w:pPr>
              <w:spacing w:before="0" w:after="0"/>
              <w:ind w:firstLine="0"/>
              <w:rPr>
                <w:sz w:val="20"/>
              </w:rPr>
            </w:pPr>
            <w:r w:rsidRPr="00617EB8">
              <w:rPr>
                <w:sz w:val="20"/>
              </w:rPr>
              <w:t> </w:t>
            </w:r>
          </w:p>
        </w:tc>
        <w:tc>
          <w:tcPr>
            <w:tcW w:w="1374" w:type="pct"/>
            <w:hideMark/>
          </w:tcPr>
          <w:p w14:paraId="2D5C9001" w14:textId="77777777" w:rsidR="009537C1" w:rsidRPr="00617EB8" w:rsidRDefault="009537C1" w:rsidP="00C85DC9">
            <w:pPr>
              <w:spacing w:before="0" w:after="0"/>
              <w:ind w:firstLine="0"/>
              <w:rPr>
                <w:sz w:val="20"/>
              </w:rPr>
            </w:pPr>
          </w:p>
        </w:tc>
      </w:tr>
      <w:tr w:rsidR="009537C1" w:rsidRPr="00617EB8" w14:paraId="7C03A717" w14:textId="77777777" w:rsidTr="00617EB8">
        <w:trPr>
          <w:trHeight w:val="227"/>
          <w:jc w:val="center"/>
        </w:trPr>
        <w:tc>
          <w:tcPr>
            <w:tcW w:w="738" w:type="pct"/>
          </w:tcPr>
          <w:p w14:paraId="3C60FF63" w14:textId="77777777" w:rsidR="009537C1" w:rsidRPr="00617EB8" w:rsidRDefault="009537C1" w:rsidP="00C85DC9">
            <w:pPr>
              <w:spacing w:before="0" w:after="0"/>
              <w:ind w:firstLine="0"/>
              <w:rPr>
                <w:sz w:val="20"/>
              </w:rPr>
            </w:pPr>
          </w:p>
        </w:tc>
        <w:tc>
          <w:tcPr>
            <w:tcW w:w="862" w:type="pct"/>
            <w:gridSpan w:val="6"/>
          </w:tcPr>
          <w:p w14:paraId="70325AAB" w14:textId="77777777" w:rsidR="009537C1" w:rsidRPr="00617EB8" w:rsidRDefault="009537C1" w:rsidP="00C85DC9">
            <w:pPr>
              <w:spacing w:before="0" w:after="0"/>
              <w:ind w:firstLine="0"/>
              <w:rPr>
                <w:sz w:val="20"/>
              </w:rPr>
            </w:pPr>
            <w:r w:rsidRPr="00617EB8">
              <w:rPr>
                <w:sz w:val="20"/>
              </w:rPr>
              <w:t xml:space="preserve">lastName </w:t>
            </w:r>
          </w:p>
        </w:tc>
        <w:tc>
          <w:tcPr>
            <w:tcW w:w="308" w:type="pct"/>
            <w:gridSpan w:val="3"/>
          </w:tcPr>
          <w:p w14:paraId="56CD4CED"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1D0D1537"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19F38ECA" w14:textId="77777777" w:rsidR="009537C1" w:rsidRPr="00617EB8" w:rsidRDefault="009537C1" w:rsidP="00C85DC9">
            <w:pPr>
              <w:spacing w:before="0" w:after="0"/>
              <w:ind w:firstLine="0"/>
              <w:rPr>
                <w:sz w:val="20"/>
              </w:rPr>
            </w:pPr>
            <w:r w:rsidRPr="00617EB8">
              <w:rPr>
                <w:sz w:val="20"/>
              </w:rPr>
              <w:t>Фамилия</w:t>
            </w:r>
          </w:p>
        </w:tc>
        <w:tc>
          <w:tcPr>
            <w:tcW w:w="1374" w:type="pct"/>
          </w:tcPr>
          <w:p w14:paraId="2FB98A84" w14:textId="77777777" w:rsidR="009537C1" w:rsidRPr="00617EB8" w:rsidRDefault="009537C1" w:rsidP="00C85DC9">
            <w:pPr>
              <w:spacing w:before="0" w:after="0"/>
              <w:ind w:firstLine="0"/>
              <w:rPr>
                <w:sz w:val="20"/>
              </w:rPr>
            </w:pPr>
          </w:p>
        </w:tc>
      </w:tr>
      <w:tr w:rsidR="009537C1" w:rsidRPr="00617EB8" w14:paraId="141D6F6B" w14:textId="77777777" w:rsidTr="00617EB8">
        <w:trPr>
          <w:trHeight w:val="227"/>
          <w:jc w:val="center"/>
        </w:trPr>
        <w:tc>
          <w:tcPr>
            <w:tcW w:w="738" w:type="pct"/>
          </w:tcPr>
          <w:p w14:paraId="332E25F3" w14:textId="77777777" w:rsidR="009537C1" w:rsidRPr="00617EB8" w:rsidRDefault="009537C1" w:rsidP="00C85DC9">
            <w:pPr>
              <w:spacing w:before="0" w:after="0"/>
              <w:ind w:firstLine="0"/>
              <w:rPr>
                <w:sz w:val="20"/>
              </w:rPr>
            </w:pPr>
          </w:p>
        </w:tc>
        <w:tc>
          <w:tcPr>
            <w:tcW w:w="862" w:type="pct"/>
            <w:gridSpan w:val="6"/>
          </w:tcPr>
          <w:p w14:paraId="0C72BA37" w14:textId="77777777" w:rsidR="009537C1" w:rsidRPr="00617EB8" w:rsidRDefault="009537C1" w:rsidP="00C85DC9">
            <w:pPr>
              <w:spacing w:before="0" w:after="0"/>
              <w:ind w:firstLine="0"/>
              <w:rPr>
                <w:sz w:val="20"/>
              </w:rPr>
            </w:pPr>
            <w:r w:rsidRPr="00617EB8">
              <w:rPr>
                <w:sz w:val="20"/>
              </w:rPr>
              <w:t xml:space="preserve">firstName </w:t>
            </w:r>
          </w:p>
        </w:tc>
        <w:tc>
          <w:tcPr>
            <w:tcW w:w="308" w:type="pct"/>
            <w:gridSpan w:val="3"/>
          </w:tcPr>
          <w:p w14:paraId="285E88C7"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4DB207FE"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41E982F9" w14:textId="77777777" w:rsidR="009537C1" w:rsidRPr="00617EB8" w:rsidRDefault="009537C1" w:rsidP="00C85DC9">
            <w:pPr>
              <w:spacing w:before="0" w:after="0"/>
              <w:ind w:firstLine="0"/>
              <w:rPr>
                <w:sz w:val="20"/>
              </w:rPr>
            </w:pPr>
            <w:r w:rsidRPr="00617EB8">
              <w:rPr>
                <w:sz w:val="20"/>
              </w:rPr>
              <w:t>Имя</w:t>
            </w:r>
          </w:p>
        </w:tc>
        <w:tc>
          <w:tcPr>
            <w:tcW w:w="1374" w:type="pct"/>
          </w:tcPr>
          <w:p w14:paraId="36527348" w14:textId="77777777" w:rsidR="009537C1" w:rsidRPr="00617EB8" w:rsidRDefault="009537C1" w:rsidP="00C85DC9">
            <w:pPr>
              <w:spacing w:before="0" w:after="0"/>
              <w:ind w:firstLine="0"/>
              <w:rPr>
                <w:sz w:val="20"/>
              </w:rPr>
            </w:pPr>
          </w:p>
        </w:tc>
      </w:tr>
      <w:tr w:rsidR="009537C1" w:rsidRPr="00617EB8" w14:paraId="377B7FCA" w14:textId="77777777" w:rsidTr="00617EB8">
        <w:trPr>
          <w:trHeight w:val="227"/>
          <w:jc w:val="center"/>
        </w:trPr>
        <w:tc>
          <w:tcPr>
            <w:tcW w:w="738" w:type="pct"/>
          </w:tcPr>
          <w:p w14:paraId="484822AE" w14:textId="77777777" w:rsidR="009537C1" w:rsidRPr="00617EB8" w:rsidRDefault="009537C1" w:rsidP="00C85DC9">
            <w:pPr>
              <w:spacing w:before="0" w:after="0"/>
              <w:ind w:firstLine="0"/>
              <w:rPr>
                <w:sz w:val="20"/>
              </w:rPr>
            </w:pPr>
          </w:p>
        </w:tc>
        <w:tc>
          <w:tcPr>
            <w:tcW w:w="862" w:type="pct"/>
            <w:gridSpan w:val="6"/>
          </w:tcPr>
          <w:p w14:paraId="126739A4" w14:textId="77777777" w:rsidR="009537C1" w:rsidRPr="00617EB8" w:rsidRDefault="009537C1" w:rsidP="00C85DC9">
            <w:pPr>
              <w:spacing w:before="0" w:after="0"/>
              <w:ind w:firstLine="0"/>
              <w:rPr>
                <w:sz w:val="20"/>
              </w:rPr>
            </w:pPr>
            <w:r w:rsidRPr="00617EB8">
              <w:rPr>
                <w:sz w:val="20"/>
              </w:rPr>
              <w:t xml:space="preserve">middleName </w:t>
            </w:r>
          </w:p>
        </w:tc>
        <w:tc>
          <w:tcPr>
            <w:tcW w:w="308" w:type="pct"/>
            <w:gridSpan w:val="3"/>
          </w:tcPr>
          <w:p w14:paraId="1D1B068C"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tcPr>
          <w:p w14:paraId="30D6E4A7"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3F0EB28F" w14:textId="77777777" w:rsidR="009537C1" w:rsidRPr="00617EB8" w:rsidRDefault="009537C1" w:rsidP="00C85DC9">
            <w:pPr>
              <w:spacing w:before="0" w:after="0"/>
              <w:ind w:firstLine="0"/>
              <w:rPr>
                <w:sz w:val="20"/>
              </w:rPr>
            </w:pPr>
            <w:r w:rsidRPr="00617EB8">
              <w:rPr>
                <w:sz w:val="20"/>
              </w:rPr>
              <w:t>Отчество</w:t>
            </w:r>
          </w:p>
        </w:tc>
        <w:tc>
          <w:tcPr>
            <w:tcW w:w="1374" w:type="pct"/>
          </w:tcPr>
          <w:p w14:paraId="31E4F443" w14:textId="77777777" w:rsidR="009537C1" w:rsidRPr="00617EB8" w:rsidRDefault="009537C1" w:rsidP="00C85DC9">
            <w:pPr>
              <w:spacing w:before="0" w:after="0"/>
              <w:ind w:firstLine="0"/>
              <w:rPr>
                <w:sz w:val="20"/>
              </w:rPr>
            </w:pPr>
          </w:p>
        </w:tc>
      </w:tr>
      <w:tr w:rsidR="009537C1" w:rsidRPr="00617EB8" w14:paraId="243CE3CC" w14:textId="77777777" w:rsidTr="00617EB8">
        <w:trPr>
          <w:trHeight w:val="227"/>
          <w:jc w:val="center"/>
        </w:trPr>
        <w:tc>
          <w:tcPr>
            <w:tcW w:w="738" w:type="pct"/>
          </w:tcPr>
          <w:p w14:paraId="17E22CDF" w14:textId="77777777" w:rsidR="009537C1" w:rsidRPr="00617EB8" w:rsidRDefault="009537C1" w:rsidP="00C85DC9">
            <w:pPr>
              <w:spacing w:before="0" w:after="0"/>
              <w:ind w:firstLine="0"/>
              <w:rPr>
                <w:sz w:val="20"/>
              </w:rPr>
            </w:pPr>
          </w:p>
        </w:tc>
        <w:tc>
          <w:tcPr>
            <w:tcW w:w="862" w:type="pct"/>
            <w:gridSpan w:val="6"/>
          </w:tcPr>
          <w:p w14:paraId="5AE01B3C" w14:textId="77777777" w:rsidR="009537C1" w:rsidRPr="00617EB8" w:rsidRDefault="009537C1" w:rsidP="00C85DC9">
            <w:pPr>
              <w:spacing w:before="0" w:after="0"/>
              <w:ind w:firstLine="0"/>
              <w:rPr>
                <w:sz w:val="20"/>
              </w:rPr>
            </w:pPr>
            <w:r w:rsidRPr="00617EB8">
              <w:rPr>
                <w:sz w:val="20"/>
                <w:lang w:val="en-US"/>
              </w:rPr>
              <w:t>INN</w:t>
            </w:r>
            <w:r w:rsidRPr="00617EB8">
              <w:rPr>
                <w:sz w:val="20"/>
              </w:rPr>
              <w:t xml:space="preserve"> </w:t>
            </w:r>
          </w:p>
        </w:tc>
        <w:tc>
          <w:tcPr>
            <w:tcW w:w="308" w:type="pct"/>
            <w:gridSpan w:val="3"/>
          </w:tcPr>
          <w:p w14:paraId="6281BDC9"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265AC4ED"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tcPr>
          <w:p w14:paraId="03418A13" w14:textId="77777777" w:rsidR="009537C1" w:rsidRPr="00617EB8" w:rsidRDefault="009537C1" w:rsidP="00C85DC9">
            <w:pPr>
              <w:spacing w:before="0" w:after="0"/>
              <w:ind w:firstLine="0"/>
              <w:rPr>
                <w:sz w:val="20"/>
              </w:rPr>
            </w:pPr>
            <w:r w:rsidRPr="00617EB8">
              <w:rPr>
                <w:sz w:val="20"/>
              </w:rPr>
              <w:t>ИНН</w:t>
            </w:r>
          </w:p>
        </w:tc>
        <w:tc>
          <w:tcPr>
            <w:tcW w:w="1374" w:type="pct"/>
          </w:tcPr>
          <w:p w14:paraId="045AA371" w14:textId="77777777" w:rsidR="009537C1" w:rsidRPr="00617EB8" w:rsidRDefault="009537C1"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9537C1" w:rsidRPr="00617EB8" w14:paraId="1C902FD0" w14:textId="77777777" w:rsidTr="00617EB8">
        <w:trPr>
          <w:trHeight w:val="227"/>
          <w:jc w:val="center"/>
        </w:trPr>
        <w:tc>
          <w:tcPr>
            <w:tcW w:w="738" w:type="pct"/>
          </w:tcPr>
          <w:p w14:paraId="4EFBC6FF" w14:textId="77777777" w:rsidR="009537C1" w:rsidRPr="00617EB8" w:rsidRDefault="009537C1" w:rsidP="00C85DC9">
            <w:pPr>
              <w:spacing w:before="0" w:after="0"/>
              <w:ind w:firstLine="0"/>
              <w:rPr>
                <w:sz w:val="20"/>
              </w:rPr>
            </w:pPr>
          </w:p>
        </w:tc>
        <w:tc>
          <w:tcPr>
            <w:tcW w:w="862" w:type="pct"/>
            <w:gridSpan w:val="6"/>
          </w:tcPr>
          <w:p w14:paraId="2C0DF82F" w14:textId="77777777" w:rsidR="009537C1" w:rsidRPr="00617EB8" w:rsidRDefault="009537C1" w:rsidP="00C85DC9">
            <w:pPr>
              <w:spacing w:before="0" w:after="0"/>
              <w:ind w:firstLine="0"/>
              <w:rPr>
                <w:sz w:val="20"/>
              </w:rPr>
            </w:pPr>
            <w:r w:rsidRPr="00617EB8">
              <w:rPr>
                <w:sz w:val="20"/>
                <w:lang w:val="en-US"/>
              </w:rPr>
              <w:t>OGRNIP</w:t>
            </w:r>
            <w:r w:rsidRPr="00617EB8">
              <w:rPr>
                <w:sz w:val="20"/>
              </w:rPr>
              <w:t xml:space="preserve"> </w:t>
            </w:r>
          </w:p>
        </w:tc>
        <w:tc>
          <w:tcPr>
            <w:tcW w:w="308" w:type="pct"/>
            <w:gridSpan w:val="3"/>
          </w:tcPr>
          <w:p w14:paraId="2EF6EADB"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tcPr>
          <w:p w14:paraId="519CADD9" w14:textId="77777777" w:rsidR="009537C1" w:rsidRPr="00617EB8" w:rsidRDefault="009537C1" w:rsidP="00C85DC9">
            <w:pPr>
              <w:spacing w:before="0" w:after="0"/>
              <w:ind w:firstLine="0"/>
              <w:jc w:val="center"/>
              <w:rPr>
                <w:sz w:val="20"/>
              </w:rPr>
            </w:pPr>
            <w:r w:rsidRPr="00617EB8">
              <w:rPr>
                <w:sz w:val="20"/>
                <w:lang w:val="en-US"/>
              </w:rPr>
              <w:t>T</w:t>
            </w:r>
          </w:p>
        </w:tc>
        <w:tc>
          <w:tcPr>
            <w:tcW w:w="1185" w:type="pct"/>
            <w:gridSpan w:val="2"/>
          </w:tcPr>
          <w:p w14:paraId="02C632F4" w14:textId="77777777" w:rsidR="009537C1" w:rsidRPr="00617EB8" w:rsidRDefault="009537C1" w:rsidP="00C85DC9">
            <w:pPr>
              <w:spacing w:before="0" w:after="0"/>
              <w:ind w:firstLine="0"/>
              <w:rPr>
                <w:sz w:val="20"/>
              </w:rPr>
            </w:pPr>
            <w:r w:rsidRPr="00617EB8">
              <w:rPr>
                <w:sz w:val="20"/>
              </w:rPr>
              <w:t>ОГРН</w:t>
            </w:r>
            <w:r w:rsidRPr="00617EB8">
              <w:rPr>
                <w:sz w:val="20"/>
                <w:lang w:val="en-US"/>
              </w:rPr>
              <w:t xml:space="preserve"> </w:t>
            </w:r>
            <w:r w:rsidRPr="00617EB8">
              <w:rPr>
                <w:sz w:val="20"/>
              </w:rPr>
              <w:t>ИП</w:t>
            </w:r>
          </w:p>
        </w:tc>
        <w:tc>
          <w:tcPr>
            <w:tcW w:w="1374" w:type="pct"/>
          </w:tcPr>
          <w:p w14:paraId="089D7B4F" w14:textId="77777777" w:rsidR="009537C1" w:rsidRPr="00617EB8" w:rsidRDefault="009537C1" w:rsidP="00C85DC9">
            <w:pPr>
              <w:spacing w:before="0" w:after="0"/>
              <w:ind w:firstLine="0"/>
              <w:rPr>
                <w:sz w:val="20"/>
              </w:rPr>
            </w:pPr>
            <w:r w:rsidRPr="00617EB8">
              <w:rPr>
                <w:sz w:val="20"/>
              </w:rPr>
              <w:t>Шаблон значения: \d{</w:t>
            </w:r>
            <w:r w:rsidRPr="00617EB8">
              <w:rPr>
                <w:sz w:val="20"/>
                <w:lang w:val="en-US"/>
              </w:rPr>
              <w:t>13</w:t>
            </w:r>
            <w:r w:rsidRPr="00617EB8">
              <w:rPr>
                <w:sz w:val="20"/>
              </w:rPr>
              <w:t>}\d{</w:t>
            </w:r>
            <w:r w:rsidRPr="00617EB8">
              <w:rPr>
                <w:sz w:val="20"/>
                <w:lang w:val="en-US"/>
              </w:rPr>
              <w:t>15</w:t>
            </w:r>
            <w:r w:rsidRPr="00617EB8">
              <w:rPr>
                <w:sz w:val="20"/>
              </w:rPr>
              <w:t>}</w:t>
            </w:r>
          </w:p>
        </w:tc>
      </w:tr>
      <w:tr w:rsidR="009537C1" w:rsidRPr="00617EB8" w14:paraId="526BAD5C" w14:textId="77777777" w:rsidTr="00617EB8">
        <w:trPr>
          <w:trHeight w:val="227"/>
          <w:jc w:val="center"/>
        </w:trPr>
        <w:tc>
          <w:tcPr>
            <w:tcW w:w="738" w:type="pct"/>
          </w:tcPr>
          <w:p w14:paraId="62870C2D" w14:textId="77777777" w:rsidR="009537C1" w:rsidRPr="00617EB8" w:rsidRDefault="009537C1" w:rsidP="00C85DC9">
            <w:pPr>
              <w:spacing w:before="0" w:after="0"/>
              <w:ind w:firstLine="0"/>
              <w:rPr>
                <w:sz w:val="20"/>
              </w:rPr>
            </w:pPr>
          </w:p>
        </w:tc>
        <w:tc>
          <w:tcPr>
            <w:tcW w:w="862" w:type="pct"/>
            <w:gridSpan w:val="6"/>
          </w:tcPr>
          <w:p w14:paraId="71EB1231" w14:textId="77777777" w:rsidR="009537C1" w:rsidRPr="00617EB8" w:rsidRDefault="009537C1" w:rsidP="00C85DC9">
            <w:pPr>
              <w:spacing w:before="0" w:after="0"/>
              <w:ind w:firstLine="0"/>
              <w:rPr>
                <w:sz w:val="20"/>
              </w:rPr>
            </w:pPr>
            <w:r w:rsidRPr="00617EB8">
              <w:rPr>
                <w:sz w:val="20"/>
                <w:lang w:val="en-US"/>
              </w:rPr>
              <w:t>registrationDate</w:t>
            </w:r>
          </w:p>
        </w:tc>
        <w:tc>
          <w:tcPr>
            <w:tcW w:w="308" w:type="pct"/>
            <w:gridSpan w:val="3"/>
          </w:tcPr>
          <w:p w14:paraId="6225E35A"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628FCFC8" w14:textId="77777777" w:rsidR="009537C1" w:rsidRPr="00617EB8" w:rsidRDefault="009537C1" w:rsidP="00C85DC9">
            <w:pPr>
              <w:spacing w:before="0" w:after="0"/>
              <w:ind w:firstLine="0"/>
              <w:jc w:val="center"/>
              <w:rPr>
                <w:sz w:val="20"/>
              </w:rPr>
            </w:pPr>
            <w:r w:rsidRPr="00617EB8">
              <w:rPr>
                <w:sz w:val="20"/>
                <w:lang w:val="en-US"/>
              </w:rPr>
              <w:t>DT</w:t>
            </w:r>
          </w:p>
        </w:tc>
        <w:tc>
          <w:tcPr>
            <w:tcW w:w="1185" w:type="pct"/>
            <w:gridSpan w:val="2"/>
          </w:tcPr>
          <w:p w14:paraId="42230E90" w14:textId="77777777" w:rsidR="009537C1" w:rsidRPr="00617EB8" w:rsidRDefault="009537C1" w:rsidP="00C85DC9">
            <w:pPr>
              <w:spacing w:before="0" w:after="0"/>
              <w:ind w:firstLine="0"/>
              <w:rPr>
                <w:sz w:val="20"/>
              </w:rPr>
            </w:pPr>
            <w:r w:rsidRPr="00617EB8">
              <w:rPr>
                <w:sz w:val="20"/>
              </w:rPr>
              <w:t>Дата постановки на учет в налоговом органе</w:t>
            </w:r>
          </w:p>
        </w:tc>
        <w:tc>
          <w:tcPr>
            <w:tcW w:w="1374" w:type="pct"/>
          </w:tcPr>
          <w:p w14:paraId="55F27B29" w14:textId="77777777" w:rsidR="009537C1" w:rsidRPr="00617EB8" w:rsidRDefault="009537C1" w:rsidP="00C85DC9">
            <w:pPr>
              <w:spacing w:before="0" w:after="0"/>
              <w:ind w:firstLine="0"/>
              <w:rPr>
                <w:sz w:val="20"/>
              </w:rPr>
            </w:pPr>
          </w:p>
        </w:tc>
      </w:tr>
      <w:tr w:rsidR="009537C1" w:rsidRPr="00617EB8" w14:paraId="5A141136" w14:textId="77777777" w:rsidTr="00617EB8">
        <w:trPr>
          <w:trHeight w:val="227"/>
          <w:jc w:val="center"/>
        </w:trPr>
        <w:tc>
          <w:tcPr>
            <w:tcW w:w="738" w:type="pct"/>
          </w:tcPr>
          <w:p w14:paraId="07E6779E" w14:textId="77777777" w:rsidR="009537C1" w:rsidRPr="00617EB8" w:rsidRDefault="009537C1" w:rsidP="00C85DC9">
            <w:pPr>
              <w:spacing w:before="0" w:after="0"/>
              <w:ind w:firstLine="0"/>
              <w:rPr>
                <w:sz w:val="20"/>
              </w:rPr>
            </w:pPr>
          </w:p>
        </w:tc>
        <w:tc>
          <w:tcPr>
            <w:tcW w:w="862" w:type="pct"/>
            <w:gridSpan w:val="6"/>
          </w:tcPr>
          <w:p w14:paraId="2F87B008" w14:textId="77777777" w:rsidR="009537C1" w:rsidRPr="00617EB8" w:rsidRDefault="009537C1" w:rsidP="00C85DC9">
            <w:pPr>
              <w:spacing w:before="0" w:after="0"/>
              <w:ind w:firstLine="0"/>
              <w:rPr>
                <w:sz w:val="20"/>
              </w:rPr>
            </w:pPr>
            <w:r w:rsidRPr="00617EB8">
              <w:rPr>
                <w:sz w:val="20"/>
                <w:lang w:val="en-US"/>
              </w:rPr>
              <w:t>subjectRF</w:t>
            </w:r>
          </w:p>
        </w:tc>
        <w:tc>
          <w:tcPr>
            <w:tcW w:w="308" w:type="pct"/>
            <w:gridSpan w:val="3"/>
          </w:tcPr>
          <w:p w14:paraId="0378EF43"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517F9456"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266A8D85" w14:textId="77777777" w:rsidR="009537C1" w:rsidRPr="00617EB8" w:rsidRDefault="009537C1" w:rsidP="00C85DC9">
            <w:pPr>
              <w:spacing w:before="0" w:after="0"/>
              <w:ind w:firstLine="0"/>
              <w:rPr>
                <w:sz w:val="20"/>
              </w:rPr>
            </w:pPr>
            <w:r w:rsidRPr="00617EB8">
              <w:rPr>
                <w:sz w:val="20"/>
              </w:rPr>
              <w:t>Ссылка на справочник «Субъекты РФ»</w:t>
            </w:r>
          </w:p>
        </w:tc>
        <w:tc>
          <w:tcPr>
            <w:tcW w:w="1374" w:type="pct"/>
          </w:tcPr>
          <w:p w14:paraId="60C3FED5" w14:textId="77777777" w:rsidR="009537C1" w:rsidRPr="00617EB8" w:rsidRDefault="009537C1" w:rsidP="00C85DC9">
            <w:pPr>
              <w:spacing w:before="0" w:after="0"/>
              <w:ind w:firstLine="0"/>
              <w:rPr>
                <w:sz w:val="20"/>
              </w:rPr>
            </w:pPr>
          </w:p>
        </w:tc>
      </w:tr>
      <w:tr w:rsidR="009537C1" w:rsidRPr="00617EB8" w14:paraId="75F16AEB" w14:textId="77777777" w:rsidTr="00617EB8">
        <w:trPr>
          <w:trHeight w:val="227"/>
          <w:jc w:val="center"/>
        </w:trPr>
        <w:tc>
          <w:tcPr>
            <w:tcW w:w="738" w:type="pct"/>
          </w:tcPr>
          <w:p w14:paraId="4EE52AAB" w14:textId="77777777" w:rsidR="009537C1" w:rsidRPr="00617EB8" w:rsidRDefault="009537C1" w:rsidP="00C85DC9">
            <w:pPr>
              <w:spacing w:before="0" w:after="0"/>
              <w:ind w:firstLine="0"/>
              <w:rPr>
                <w:sz w:val="20"/>
              </w:rPr>
            </w:pPr>
          </w:p>
        </w:tc>
        <w:tc>
          <w:tcPr>
            <w:tcW w:w="862" w:type="pct"/>
            <w:gridSpan w:val="6"/>
          </w:tcPr>
          <w:p w14:paraId="48A2CB18" w14:textId="77777777" w:rsidR="009537C1" w:rsidRPr="00617EB8" w:rsidRDefault="009537C1" w:rsidP="00C85DC9">
            <w:pPr>
              <w:spacing w:before="0" w:after="0"/>
              <w:ind w:firstLine="0"/>
              <w:rPr>
                <w:sz w:val="20"/>
              </w:rPr>
            </w:pPr>
            <w:r w:rsidRPr="00617EB8">
              <w:rPr>
                <w:sz w:val="20"/>
                <w:lang w:val="en-US"/>
              </w:rPr>
              <w:t>OKATO</w:t>
            </w:r>
          </w:p>
        </w:tc>
        <w:tc>
          <w:tcPr>
            <w:tcW w:w="308" w:type="pct"/>
            <w:gridSpan w:val="3"/>
          </w:tcPr>
          <w:p w14:paraId="285643EB"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10784CF0"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722C605C" w14:textId="77777777" w:rsidR="009537C1" w:rsidRPr="00617EB8" w:rsidRDefault="009537C1" w:rsidP="00C85DC9">
            <w:pPr>
              <w:spacing w:before="0" w:after="0"/>
              <w:ind w:firstLine="0"/>
              <w:rPr>
                <w:sz w:val="20"/>
              </w:rPr>
            </w:pPr>
            <w:r w:rsidRPr="00617EB8">
              <w:rPr>
                <w:sz w:val="20"/>
              </w:rPr>
              <w:t>Ссылка на справочник ОКАТО</w:t>
            </w:r>
          </w:p>
        </w:tc>
        <w:tc>
          <w:tcPr>
            <w:tcW w:w="1374" w:type="pct"/>
          </w:tcPr>
          <w:p w14:paraId="2B79AD13" w14:textId="77777777" w:rsidR="009537C1" w:rsidRPr="00617EB8" w:rsidRDefault="009537C1" w:rsidP="00C85DC9">
            <w:pPr>
              <w:spacing w:before="0" w:after="0"/>
              <w:ind w:firstLine="0"/>
              <w:rPr>
                <w:sz w:val="20"/>
              </w:rPr>
            </w:pPr>
          </w:p>
        </w:tc>
      </w:tr>
      <w:tr w:rsidR="009537C1" w:rsidRPr="00617EB8" w14:paraId="710E69AB" w14:textId="77777777" w:rsidTr="00617EB8">
        <w:trPr>
          <w:trHeight w:val="227"/>
          <w:jc w:val="center"/>
        </w:trPr>
        <w:tc>
          <w:tcPr>
            <w:tcW w:w="738" w:type="pct"/>
          </w:tcPr>
          <w:p w14:paraId="499FC257" w14:textId="77777777" w:rsidR="009537C1" w:rsidRPr="00617EB8" w:rsidRDefault="009537C1" w:rsidP="00C85DC9">
            <w:pPr>
              <w:spacing w:before="0" w:after="0"/>
              <w:ind w:firstLine="0"/>
              <w:rPr>
                <w:sz w:val="20"/>
              </w:rPr>
            </w:pPr>
          </w:p>
        </w:tc>
        <w:tc>
          <w:tcPr>
            <w:tcW w:w="862" w:type="pct"/>
            <w:gridSpan w:val="6"/>
          </w:tcPr>
          <w:p w14:paraId="10EF5EF2" w14:textId="77777777" w:rsidR="009537C1" w:rsidRPr="00617EB8" w:rsidRDefault="009537C1" w:rsidP="00C85DC9">
            <w:pPr>
              <w:spacing w:before="0" w:after="0"/>
              <w:ind w:firstLine="0"/>
              <w:rPr>
                <w:sz w:val="20"/>
              </w:rPr>
            </w:pPr>
            <w:r w:rsidRPr="00617EB8">
              <w:rPr>
                <w:sz w:val="20"/>
                <w:lang w:val="en-US"/>
              </w:rPr>
              <w:t>OKTMO</w:t>
            </w:r>
          </w:p>
        </w:tc>
        <w:tc>
          <w:tcPr>
            <w:tcW w:w="308" w:type="pct"/>
            <w:gridSpan w:val="3"/>
          </w:tcPr>
          <w:p w14:paraId="4A1A2D80"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69505B31"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4AC762E2" w14:textId="77777777" w:rsidR="009537C1" w:rsidRPr="00617EB8" w:rsidRDefault="009537C1" w:rsidP="00C85DC9">
            <w:pPr>
              <w:spacing w:before="0" w:after="0"/>
              <w:ind w:firstLine="0"/>
              <w:rPr>
                <w:sz w:val="20"/>
              </w:rPr>
            </w:pPr>
            <w:r w:rsidRPr="00617EB8">
              <w:rPr>
                <w:sz w:val="20"/>
              </w:rPr>
              <w:t xml:space="preserve">Ссылка на справочник </w:t>
            </w:r>
            <w:r w:rsidRPr="00617EB8">
              <w:rPr>
                <w:sz w:val="20"/>
                <w:lang w:val="en-US"/>
              </w:rPr>
              <w:t>OKTMO</w:t>
            </w:r>
          </w:p>
        </w:tc>
        <w:tc>
          <w:tcPr>
            <w:tcW w:w="1374" w:type="pct"/>
          </w:tcPr>
          <w:p w14:paraId="5E294A26" w14:textId="77777777" w:rsidR="009537C1" w:rsidRPr="00617EB8" w:rsidRDefault="009537C1" w:rsidP="00C85DC9">
            <w:pPr>
              <w:spacing w:before="0" w:after="0"/>
              <w:ind w:firstLine="0"/>
              <w:rPr>
                <w:sz w:val="20"/>
              </w:rPr>
            </w:pPr>
          </w:p>
        </w:tc>
      </w:tr>
      <w:tr w:rsidR="009537C1" w:rsidRPr="00617EB8" w14:paraId="119C8CED" w14:textId="77777777" w:rsidTr="00617EB8">
        <w:trPr>
          <w:trHeight w:val="227"/>
          <w:jc w:val="center"/>
        </w:trPr>
        <w:tc>
          <w:tcPr>
            <w:tcW w:w="738" w:type="pct"/>
          </w:tcPr>
          <w:p w14:paraId="50F8CB78" w14:textId="77777777" w:rsidR="009537C1" w:rsidRPr="00617EB8" w:rsidRDefault="009537C1" w:rsidP="00C85DC9">
            <w:pPr>
              <w:spacing w:before="0" w:after="0"/>
              <w:ind w:firstLine="0"/>
              <w:rPr>
                <w:sz w:val="20"/>
              </w:rPr>
            </w:pPr>
          </w:p>
        </w:tc>
        <w:tc>
          <w:tcPr>
            <w:tcW w:w="862" w:type="pct"/>
            <w:gridSpan w:val="6"/>
          </w:tcPr>
          <w:p w14:paraId="73A2884B" w14:textId="77777777" w:rsidR="009537C1" w:rsidRPr="00617EB8" w:rsidRDefault="009537C1" w:rsidP="00C85DC9">
            <w:pPr>
              <w:spacing w:before="0" w:after="0"/>
              <w:ind w:firstLine="0"/>
              <w:rPr>
                <w:sz w:val="20"/>
              </w:rPr>
            </w:pPr>
            <w:r w:rsidRPr="00617EB8">
              <w:rPr>
                <w:sz w:val="20"/>
                <w:lang w:val="en-US"/>
              </w:rPr>
              <w:t>address</w:t>
            </w:r>
          </w:p>
        </w:tc>
        <w:tc>
          <w:tcPr>
            <w:tcW w:w="308" w:type="pct"/>
            <w:gridSpan w:val="3"/>
          </w:tcPr>
          <w:p w14:paraId="3D538CF3"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495308BD" w14:textId="77777777" w:rsidR="009537C1" w:rsidRPr="00617EB8" w:rsidRDefault="009537C1" w:rsidP="00C85DC9">
            <w:pPr>
              <w:spacing w:before="0" w:after="0"/>
              <w:ind w:firstLine="0"/>
              <w:jc w:val="center"/>
              <w:rPr>
                <w:sz w:val="20"/>
              </w:rPr>
            </w:pPr>
            <w:r w:rsidRPr="00617EB8">
              <w:rPr>
                <w:sz w:val="20"/>
                <w:lang w:val="en-US"/>
              </w:rPr>
              <w:t>T(1-2000)</w:t>
            </w:r>
          </w:p>
        </w:tc>
        <w:tc>
          <w:tcPr>
            <w:tcW w:w="1185" w:type="pct"/>
            <w:gridSpan w:val="2"/>
          </w:tcPr>
          <w:p w14:paraId="118318EC" w14:textId="77777777" w:rsidR="009537C1" w:rsidRPr="00617EB8" w:rsidRDefault="009537C1" w:rsidP="00C85DC9">
            <w:pPr>
              <w:spacing w:before="0" w:after="0"/>
              <w:ind w:firstLine="0"/>
              <w:rPr>
                <w:sz w:val="20"/>
              </w:rPr>
            </w:pPr>
            <w:r w:rsidRPr="00617EB8">
              <w:rPr>
                <w:sz w:val="20"/>
              </w:rPr>
              <w:t>Адрес места нахождения</w:t>
            </w:r>
          </w:p>
        </w:tc>
        <w:tc>
          <w:tcPr>
            <w:tcW w:w="1374" w:type="pct"/>
          </w:tcPr>
          <w:p w14:paraId="6D5FDC8A" w14:textId="77777777" w:rsidR="009537C1" w:rsidRPr="00617EB8" w:rsidRDefault="009537C1" w:rsidP="00C85DC9">
            <w:pPr>
              <w:spacing w:before="0" w:after="0"/>
              <w:ind w:firstLine="0"/>
              <w:rPr>
                <w:sz w:val="20"/>
              </w:rPr>
            </w:pPr>
          </w:p>
        </w:tc>
      </w:tr>
      <w:tr w:rsidR="009537C1" w:rsidRPr="00617EB8" w14:paraId="00A92DF9" w14:textId="77777777" w:rsidTr="00617EB8">
        <w:trPr>
          <w:trHeight w:val="227"/>
          <w:jc w:val="center"/>
        </w:trPr>
        <w:tc>
          <w:tcPr>
            <w:tcW w:w="5000" w:type="pct"/>
            <w:gridSpan w:val="15"/>
            <w:hideMark/>
          </w:tcPr>
          <w:p w14:paraId="3DD71E10" w14:textId="77777777" w:rsidR="009537C1" w:rsidRPr="00617EB8" w:rsidRDefault="009537C1" w:rsidP="00C85DC9">
            <w:pPr>
              <w:spacing w:before="0" w:after="0"/>
              <w:ind w:firstLine="0"/>
              <w:jc w:val="center"/>
              <w:rPr>
                <w:b/>
                <w:sz w:val="20"/>
              </w:rPr>
            </w:pPr>
            <w:r w:rsidRPr="00617EB8">
              <w:rPr>
                <w:b/>
                <w:sz w:val="20"/>
              </w:rPr>
              <w:t>Физическое лицо иностранного государства</w:t>
            </w:r>
          </w:p>
        </w:tc>
      </w:tr>
      <w:tr w:rsidR="009537C1" w:rsidRPr="00617EB8" w14:paraId="357C5665" w14:textId="77777777" w:rsidTr="00617EB8">
        <w:trPr>
          <w:trHeight w:val="227"/>
          <w:jc w:val="center"/>
        </w:trPr>
        <w:tc>
          <w:tcPr>
            <w:tcW w:w="761" w:type="pct"/>
            <w:gridSpan w:val="3"/>
            <w:hideMark/>
          </w:tcPr>
          <w:p w14:paraId="75555AFB" w14:textId="77777777" w:rsidR="009537C1" w:rsidRPr="00617EB8" w:rsidRDefault="009537C1" w:rsidP="00C85DC9">
            <w:pPr>
              <w:spacing w:before="0" w:after="0"/>
              <w:ind w:firstLine="0"/>
              <w:rPr>
                <w:b/>
                <w:sz w:val="20"/>
              </w:rPr>
            </w:pPr>
            <w:r w:rsidRPr="00617EB8">
              <w:rPr>
                <w:b/>
                <w:sz w:val="20"/>
              </w:rPr>
              <w:t>individualPersonForeignState</w:t>
            </w:r>
          </w:p>
        </w:tc>
        <w:tc>
          <w:tcPr>
            <w:tcW w:w="839" w:type="pct"/>
            <w:gridSpan w:val="4"/>
            <w:hideMark/>
          </w:tcPr>
          <w:p w14:paraId="669051DC"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49A141E8"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4A6A4B14"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ACF2A63" w14:textId="77777777" w:rsidR="009537C1" w:rsidRPr="00617EB8" w:rsidRDefault="009537C1" w:rsidP="00C85DC9">
            <w:pPr>
              <w:spacing w:before="0" w:after="0"/>
              <w:ind w:firstLine="0"/>
              <w:rPr>
                <w:sz w:val="20"/>
              </w:rPr>
            </w:pPr>
            <w:r w:rsidRPr="00617EB8">
              <w:rPr>
                <w:sz w:val="20"/>
              </w:rPr>
              <w:t> </w:t>
            </w:r>
          </w:p>
        </w:tc>
        <w:tc>
          <w:tcPr>
            <w:tcW w:w="1374" w:type="pct"/>
            <w:hideMark/>
          </w:tcPr>
          <w:p w14:paraId="2899F5ED" w14:textId="77777777" w:rsidR="009537C1" w:rsidRPr="00617EB8" w:rsidRDefault="009537C1" w:rsidP="00C85DC9">
            <w:pPr>
              <w:spacing w:before="0" w:after="0"/>
              <w:ind w:firstLine="0"/>
              <w:rPr>
                <w:sz w:val="20"/>
              </w:rPr>
            </w:pPr>
          </w:p>
        </w:tc>
      </w:tr>
      <w:tr w:rsidR="009537C1" w:rsidRPr="00617EB8" w14:paraId="2015DD3B" w14:textId="77777777" w:rsidTr="00617EB8">
        <w:trPr>
          <w:trHeight w:val="227"/>
          <w:jc w:val="center"/>
        </w:trPr>
        <w:tc>
          <w:tcPr>
            <w:tcW w:w="761" w:type="pct"/>
            <w:gridSpan w:val="3"/>
          </w:tcPr>
          <w:p w14:paraId="7E0B3D99" w14:textId="77777777" w:rsidR="009537C1" w:rsidRPr="00617EB8" w:rsidRDefault="009537C1" w:rsidP="00C85DC9">
            <w:pPr>
              <w:spacing w:before="0" w:after="0"/>
              <w:ind w:firstLine="0"/>
              <w:rPr>
                <w:sz w:val="20"/>
              </w:rPr>
            </w:pPr>
          </w:p>
        </w:tc>
        <w:tc>
          <w:tcPr>
            <w:tcW w:w="839" w:type="pct"/>
            <w:gridSpan w:val="4"/>
          </w:tcPr>
          <w:p w14:paraId="10471FC7" w14:textId="77777777" w:rsidR="009537C1" w:rsidRPr="00617EB8" w:rsidRDefault="009537C1" w:rsidP="00C85DC9">
            <w:pPr>
              <w:spacing w:before="0" w:after="0"/>
              <w:ind w:firstLine="0"/>
              <w:rPr>
                <w:sz w:val="20"/>
              </w:rPr>
            </w:pPr>
            <w:r w:rsidRPr="00617EB8">
              <w:rPr>
                <w:sz w:val="20"/>
              </w:rPr>
              <w:t xml:space="preserve">lastName </w:t>
            </w:r>
          </w:p>
        </w:tc>
        <w:tc>
          <w:tcPr>
            <w:tcW w:w="308" w:type="pct"/>
            <w:gridSpan w:val="3"/>
          </w:tcPr>
          <w:p w14:paraId="139ADF40"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37735871"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5F14B7BF" w14:textId="77777777" w:rsidR="009537C1" w:rsidRPr="00617EB8" w:rsidRDefault="009537C1" w:rsidP="00C85DC9">
            <w:pPr>
              <w:spacing w:before="0" w:after="0"/>
              <w:ind w:firstLine="0"/>
              <w:rPr>
                <w:sz w:val="20"/>
              </w:rPr>
            </w:pPr>
            <w:r w:rsidRPr="00617EB8">
              <w:rPr>
                <w:sz w:val="20"/>
              </w:rPr>
              <w:t>Фамилия</w:t>
            </w:r>
          </w:p>
        </w:tc>
        <w:tc>
          <w:tcPr>
            <w:tcW w:w="1374" w:type="pct"/>
          </w:tcPr>
          <w:p w14:paraId="38DA0C47" w14:textId="77777777" w:rsidR="009537C1" w:rsidRPr="00617EB8" w:rsidRDefault="009537C1" w:rsidP="00C85DC9">
            <w:pPr>
              <w:spacing w:before="0" w:after="0"/>
              <w:ind w:firstLine="0"/>
              <w:rPr>
                <w:sz w:val="20"/>
              </w:rPr>
            </w:pPr>
          </w:p>
        </w:tc>
      </w:tr>
      <w:tr w:rsidR="009537C1" w:rsidRPr="00617EB8" w14:paraId="0458A042" w14:textId="77777777" w:rsidTr="00617EB8">
        <w:trPr>
          <w:trHeight w:val="227"/>
          <w:jc w:val="center"/>
        </w:trPr>
        <w:tc>
          <w:tcPr>
            <w:tcW w:w="761" w:type="pct"/>
            <w:gridSpan w:val="3"/>
          </w:tcPr>
          <w:p w14:paraId="01D4E752" w14:textId="77777777" w:rsidR="009537C1" w:rsidRPr="00617EB8" w:rsidRDefault="009537C1" w:rsidP="00C85DC9">
            <w:pPr>
              <w:spacing w:before="0" w:after="0"/>
              <w:ind w:firstLine="0"/>
              <w:rPr>
                <w:sz w:val="20"/>
              </w:rPr>
            </w:pPr>
          </w:p>
        </w:tc>
        <w:tc>
          <w:tcPr>
            <w:tcW w:w="839" w:type="pct"/>
            <w:gridSpan w:val="4"/>
          </w:tcPr>
          <w:p w14:paraId="5FBAE1D2" w14:textId="77777777" w:rsidR="009537C1" w:rsidRPr="00617EB8" w:rsidRDefault="009537C1" w:rsidP="00C85DC9">
            <w:pPr>
              <w:spacing w:before="0" w:after="0"/>
              <w:ind w:firstLine="0"/>
              <w:rPr>
                <w:sz w:val="20"/>
              </w:rPr>
            </w:pPr>
            <w:r w:rsidRPr="00617EB8">
              <w:rPr>
                <w:sz w:val="20"/>
              </w:rPr>
              <w:t xml:space="preserve">firstName </w:t>
            </w:r>
          </w:p>
        </w:tc>
        <w:tc>
          <w:tcPr>
            <w:tcW w:w="308" w:type="pct"/>
            <w:gridSpan w:val="3"/>
          </w:tcPr>
          <w:p w14:paraId="1F761580"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1023A2AC"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42246BCA" w14:textId="77777777" w:rsidR="009537C1" w:rsidRPr="00617EB8" w:rsidRDefault="009537C1" w:rsidP="00C85DC9">
            <w:pPr>
              <w:spacing w:before="0" w:after="0"/>
              <w:ind w:firstLine="0"/>
              <w:rPr>
                <w:sz w:val="20"/>
              </w:rPr>
            </w:pPr>
            <w:r w:rsidRPr="00617EB8">
              <w:rPr>
                <w:sz w:val="20"/>
              </w:rPr>
              <w:t>Имя</w:t>
            </w:r>
          </w:p>
        </w:tc>
        <w:tc>
          <w:tcPr>
            <w:tcW w:w="1374" w:type="pct"/>
          </w:tcPr>
          <w:p w14:paraId="0A47ECEB" w14:textId="77777777" w:rsidR="009537C1" w:rsidRPr="00617EB8" w:rsidRDefault="009537C1" w:rsidP="00C85DC9">
            <w:pPr>
              <w:spacing w:before="0" w:after="0"/>
              <w:ind w:firstLine="0"/>
              <w:rPr>
                <w:sz w:val="20"/>
              </w:rPr>
            </w:pPr>
          </w:p>
        </w:tc>
      </w:tr>
      <w:tr w:rsidR="009537C1" w:rsidRPr="00617EB8" w14:paraId="2F405F69" w14:textId="77777777" w:rsidTr="00617EB8">
        <w:trPr>
          <w:trHeight w:val="227"/>
          <w:jc w:val="center"/>
        </w:trPr>
        <w:tc>
          <w:tcPr>
            <w:tcW w:w="761" w:type="pct"/>
            <w:gridSpan w:val="3"/>
          </w:tcPr>
          <w:p w14:paraId="5708AFE2" w14:textId="77777777" w:rsidR="009537C1" w:rsidRPr="00617EB8" w:rsidRDefault="009537C1" w:rsidP="00C85DC9">
            <w:pPr>
              <w:spacing w:before="0" w:after="0"/>
              <w:ind w:firstLine="0"/>
              <w:rPr>
                <w:sz w:val="20"/>
              </w:rPr>
            </w:pPr>
          </w:p>
        </w:tc>
        <w:tc>
          <w:tcPr>
            <w:tcW w:w="839" w:type="pct"/>
            <w:gridSpan w:val="4"/>
          </w:tcPr>
          <w:p w14:paraId="03505BE1" w14:textId="77777777" w:rsidR="009537C1" w:rsidRPr="00617EB8" w:rsidRDefault="009537C1" w:rsidP="00C85DC9">
            <w:pPr>
              <w:spacing w:before="0" w:after="0"/>
              <w:ind w:firstLine="0"/>
              <w:rPr>
                <w:sz w:val="20"/>
              </w:rPr>
            </w:pPr>
            <w:r w:rsidRPr="00617EB8">
              <w:rPr>
                <w:sz w:val="20"/>
              </w:rPr>
              <w:t xml:space="preserve">middleName </w:t>
            </w:r>
          </w:p>
        </w:tc>
        <w:tc>
          <w:tcPr>
            <w:tcW w:w="308" w:type="pct"/>
            <w:gridSpan w:val="3"/>
          </w:tcPr>
          <w:p w14:paraId="3CE173FF"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tcPr>
          <w:p w14:paraId="302BCC64"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1B4CDF23" w14:textId="77777777" w:rsidR="009537C1" w:rsidRPr="00617EB8" w:rsidRDefault="009537C1" w:rsidP="00C85DC9">
            <w:pPr>
              <w:spacing w:before="0" w:after="0"/>
              <w:ind w:firstLine="0"/>
              <w:rPr>
                <w:sz w:val="20"/>
              </w:rPr>
            </w:pPr>
            <w:r w:rsidRPr="00617EB8">
              <w:rPr>
                <w:sz w:val="20"/>
              </w:rPr>
              <w:t>Отчество</w:t>
            </w:r>
          </w:p>
        </w:tc>
        <w:tc>
          <w:tcPr>
            <w:tcW w:w="1374" w:type="pct"/>
          </w:tcPr>
          <w:p w14:paraId="6F190E24" w14:textId="77777777" w:rsidR="009537C1" w:rsidRPr="00617EB8" w:rsidRDefault="009537C1" w:rsidP="00C85DC9">
            <w:pPr>
              <w:spacing w:before="0" w:after="0"/>
              <w:ind w:firstLine="0"/>
              <w:rPr>
                <w:sz w:val="20"/>
              </w:rPr>
            </w:pPr>
          </w:p>
        </w:tc>
      </w:tr>
      <w:tr w:rsidR="009537C1" w:rsidRPr="00617EB8" w14:paraId="3492FB13" w14:textId="77777777" w:rsidTr="00617EB8">
        <w:trPr>
          <w:trHeight w:val="227"/>
          <w:jc w:val="center"/>
        </w:trPr>
        <w:tc>
          <w:tcPr>
            <w:tcW w:w="761" w:type="pct"/>
            <w:gridSpan w:val="3"/>
          </w:tcPr>
          <w:p w14:paraId="5398FB03" w14:textId="77777777" w:rsidR="009537C1" w:rsidRPr="00617EB8" w:rsidRDefault="009537C1" w:rsidP="00C85DC9">
            <w:pPr>
              <w:spacing w:before="0" w:after="0"/>
              <w:ind w:firstLine="0"/>
              <w:rPr>
                <w:sz w:val="20"/>
              </w:rPr>
            </w:pPr>
          </w:p>
        </w:tc>
        <w:tc>
          <w:tcPr>
            <w:tcW w:w="839" w:type="pct"/>
            <w:gridSpan w:val="4"/>
          </w:tcPr>
          <w:p w14:paraId="2EE280F3" w14:textId="77777777" w:rsidR="009537C1" w:rsidRPr="00617EB8" w:rsidRDefault="009537C1" w:rsidP="00C85DC9">
            <w:pPr>
              <w:spacing w:before="0" w:after="0"/>
              <w:ind w:firstLine="0"/>
              <w:rPr>
                <w:sz w:val="20"/>
              </w:rPr>
            </w:pPr>
            <w:r w:rsidRPr="00617EB8">
              <w:rPr>
                <w:sz w:val="20"/>
              </w:rPr>
              <w:t>lastName</w:t>
            </w:r>
            <w:r w:rsidRPr="00617EB8">
              <w:rPr>
                <w:sz w:val="20"/>
                <w:lang w:val="en-US"/>
              </w:rPr>
              <w:t>Lat</w:t>
            </w:r>
            <w:r w:rsidRPr="00617EB8">
              <w:rPr>
                <w:sz w:val="20"/>
              </w:rPr>
              <w:t xml:space="preserve"> </w:t>
            </w:r>
          </w:p>
        </w:tc>
        <w:tc>
          <w:tcPr>
            <w:tcW w:w="308" w:type="pct"/>
            <w:gridSpan w:val="3"/>
          </w:tcPr>
          <w:p w14:paraId="4279C278"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5426476A"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5B8E94D5" w14:textId="77777777" w:rsidR="009537C1" w:rsidRPr="00617EB8" w:rsidRDefault="009537C1" w:rsidP="00C85DC9">
            <w:pPr>
              <w:spacing w:before="0" w:after="0"/>
              <w:ind w:firstLine="0"/>
              <w:rPr>
                <w:sz w:val="20"/>
                <w:lang w:val="en-US"/>
              </w:rPr>
            </w:pPr>
            <w:r w:rsidRPr="00617EB8">
              <w:rPr>
                <w:sz w:val="20"/>
              </w:rPr>
              <w:t>Фамилия</w:t>
            </w:r>
            <w:r w:rsidRPr="00617EB8">
              <w:rPr>
                <w:sz w:val="20"/>
                <w:lang w:val="en-US"/>
              </w:rPr>
              <w:t xml:space="preserve"> (</w:t>
            </w:r>
            <w:r w:rsidRPr="00617EB8">
              <w:rPr>
                <w:sz w:val="20"/>
              </w:rPr>
              <w:t>латинскими буквами</w:t>
            </w:r>
            <w:r w:rsidRPr="00617EB8">
              <w:rPr>
                <w:sz w:val="20"/>
                <w:lang w:val="en-US"/>
              </w:rPr>
              <w:t>)</w:t>
            </w:r>
          </w:p>
        </w:tc>
        <w:tc>
          <w:tcPr>
            <w:tcW w:w="1374" w:type="pct"/>
          </w:tcPr>
          <w:p w14:paraId="07F09BBB" w14:textId="77777777" w:rsidR="009537C1" w:rsidRPr="00617EB8" w:rsidRDefault="009537C1" w:rsidP="00C85DC9">
            <w:pPr>
              <w:spacing w:before="0" w:after="0"/>
              <w:ind w:firstLine="0"/>
              <w:rPr>
                <w:sz w:val="20"/>
              </w:rPr>
            </w:pPr>
          </w:p>
        </w:tc>
      </w:tr>
      <w:tr w:rsidR="009537C1" w:rsidRPr="00617EB8" w14:paraId="5E3208B5" w14:textId="77777777" w:rsidTr="00617EB8">
        <w:trPr>
          <w:trHeight w:val="227"/>
          <w:jc w:val="center"/>
        </w:trPr>
        <w:tc>
          <w:tcPr>
            <w:tcW w:w="761" w:type="pct"/>
            <w:gridSpan w:val="3"/>
          </w:tcPr>
          <w:p w14:paraId="05B6CCD7" w14:textId="77777777" w:rsidR="009537C1" w:rsidRPr="00617EB8" w:rsidRDefault="009537C1" w:rsidP="00C85DC9">
            <w:pPr>
              <w:spacing w:before="0" w:after="0"/>
              <w:ind w:firstLine="0"/>
              <w:rPr>
                <w:sz w:val="20"/>
              </w:rPr>
            </w:pPr>
          </w:p>
        </w:tc>
        <w:tc>
          <w:tcPr>
            <w:tcW w:w="839" w:type="pct"/>
            <w:gridSpan w:val="4"/>
          </w:tcPr>
          <w:p w14:paraId="50DD0BC7" w14:textId="77777777" w:rsidR="009537C1" w:rsidRPr="00617EB8" w:rsidRDefault="009537C1" w:rsidP="00C85DC9">
            <w:pPr>
              <w:spacing w:before="0" w:after="0"/>
              <w:ind w:firstLine="0"/>
              <w:rPr>
                <w:sz w:val="20"/>
                <w:lang w:val="en-US"/>
              </w:rPr>
            </w:pPr>
            <w:r w:rsidRPr="00617EB8">
              <w:rPr>
                <w:sz w:val="20"/>
              </w:rPr>
              <w:t>firstName</w:t>
            </w:r>
            <w:r w:rsidRPr="00617EB8">
              <w:rPr>
                <w:sz w:val="20"/>
                <w:lang w:val="en-US"/>
              </w:rPr>
              <w:t>Lat</w:t>
            </w:r>
          </w:p>
        </w:tc>
        <w:tc>
          <w:tcPr>
            <w:tcW w:w="308" w:type="pct"/>
            <w:gridSpan w:val="3"/>
          </w:tcPr>
          <w:p w14:paraId="4B19A98F"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328AABBE"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0CEB54DE" w14:textId="77777777" w:rsidR="009537C1" w:rsidRPr="00617EB8" w:rsidRDefault="009537C1" w:rsidP="00C85DC9">
            <w:pPr>
              <w:spacing w:before="0" w:after="0"/>
              <w:ind w:firstLine="0"/>
              <w:rPr>
                <w:sz w:val="20"/>
              </w:rPr>
            </w:pPr>
            <w:r w:rsidRPr="00617EB8">
              <w:rPr>
                <w:sz w:val="20"/>
              </w:rPr>
              <w:t xml:space="preserve">Имя </w:t>
            </w:r>
            <w:r w:rsidRPr="00617EB8">
              <w:rPr>
                <w:sz w:val="20"/>
                <w:lang w:val="en-US"/>
              </w:rPr>
              <w:t>(</w:t>
            </w:r>
            <w:r w:rsidRPr="00617EB8">
              <w:rPr>
                <w:sz w:val="20"/>
              </w:rPr>
              <w:t>латинскими буквами</w:t>
            </w:r>
            <w:r w:rsidRPr="00617EB8">
              <w:rPr>
                <w:sz w:val="20"/>
                <w:lang w:val="en-US"/>
              </w:rPr>
              <w:t>)</w:t>
            </w:r>
          </w:p>
        </w:tc>
        <w:tc>
          <w:tcPr>
            <w:tcW w:w="1374" w:type="pct"/>
          </w:tcPr>
          <w:p w14:paraId="3B238F02" w14:textId="77777777" w:rsidR="009537C1" w:rsidRPr="00617EB8" w:rsidRDefault="009537C1" w:rsidP="00C85DC9">
            <w:pPr>
              <w:spacing w:before="0" w:after="0"/>
              <w:ind w:firstLine="0"/>
              <w:rPr>
                <w:sz w:val="20"/>
              </w:rPr>
            </w:pPr>
          </w:p>
        </w:tc>
      </w:tr>
      <w:tr w:rsidR="009537C1" w:rsidRPr="00617EB8" w14:paraId="12ABE98D" w14:textId="77777777" w:rsidTr="00617EB8">
        <w:trPr>
          <w:trHeight w:val="227"/>
          <w:jc w:val="center"/>
        </w:trPr>
        <w:tc>
          <w:tcPr>
            <w:tcW w:w="761" w:type="pct"/>
            <w:gridSpan w:val="3"/>
          </w:tcPr>
          <w:p w14:paraId="4084DE72" w14:textId="77777777" w:rsidR="009537C1" w:rsidRPr="00617EB8" w:rsidRDefault="009537C1" w:rsidP="00C85DC9">
            <w:pPr>
              <w:spacing w:before="0" w:after="0"/>
              <w:ind w:firstLine="0"/>
              <w:rPr>
                <w:sz w:val="20"/>
              </w:rPr>
            </w:pPr>
          </w:p>
        </w:tc>
        <w:tc>
          <w:tcPr>
            <w:tcW w:w="839" w:type="pct"/>
            <w:gridSpan w:val="4"/>
          </w:tcPr>
          <w:p w14:paraId="44569B53" w14:textId="77777777" w:rsidR="009537C1" w:rsidRPr="00617EB8" w:rsidRDefault="009537C1" w:rsidP="00C85DC9">
            <w:pPr>
              <w:spacing w:before="0" w:after="0"/>
              <w:ind w:firstLine="0"/>
              <w:rPr>
                <w:sz w:val="20"/>
                <w:lang w:val="en-US"/>
              </w:rPr>
            </w:pPr>
            <w:r w:rsidRPr="00617EB8">
              <w:rPr>
                <w:sz w:val="20"/>
              </w:rPr>
              <w:t>middleName</w:t>
            </w:r>
            <w:r w:rsidRPr="00617EB8">
              <w:rPr>
                <w:sz w:val="20"/>
                <w:lang w:val="en-US"/>
              </w:rPr>
              <w:t>Lat</w:t>
            </w:r>
          </w:p>
        </w:tc>
        <w:tc>
          <w:tcPr>
            <w:tcW w:w="308" w:type="pct"/>
            <w:gridSpan w:val="3"/>
          </w:tcPr>
          <w:p w14:paraId="499185CF"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tcPr>
          <w:p w14:paraId="6EC73B0D"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85" w:type="pct"/>
            <w:gridSpan w:val="2"/>
          </w:tcPr>
          <w:p w14:paraId="6C314E4B" w14:textId="77777777" w:rsidR="009537C1" w:rsidRPr="00617EB8" w:rsidRDefault="009537C1" w:rsidP="00C85DC9">
            <w:pPr>
              <w:spacing w:before="0" w:after="0"/>
              <w:ind w:firstLine="0"/>
              <w:rPr>
                <w:sz w:val="20"/>
              </w:rPr>
            </w:pPr>
            <w:r w:rsidRPr="00617EB8">
              <w:rPr>
                <w:sz w:val="20"/>
              </w:rPr>
              <w:t>Отчество</w:t>
            </w:r>
            <w:r w:rsidRPr="00617EB8">
              <w:rPr>
                <w:sz w:val="20"/>
                <w:lang w:val="en-US"/>
              </w:rPr>
              <w:t>(</w:t>
            </w:r>
            <w:r w:rsidRPr="00617EB8">
              <w:rPr>
                <w:sz w:val="20"/>
              </w:rPr>
              <w:t>латинскими буквами</w:t>
            </w:r>
            <w:r w:rsidRPr="00617EB8">
              <w:rPr>
                <w:sz w:val="20"/>
                <w:lang w:val="en-US"/>
              </w:rPr>
              <w:t>)</w:t>
            </w:r>
          </w:p>
        </w:tc>
        <w:tc>
          <w:tcPr>
            <w:tcW w:w="1374" w:type="pct"/>
          </w:tcPr>
          <w:p w14:paraId="3A9574BA" w14:textId="77777777" w:rsidR="009537C1" w:rsidRPr="00617EB8" w:rsidRDefault="009537C1" w:rsidP="00C85DC9">
            <w:pPr>
              <w:spacing w:before="0" w:after="0"/>
              <w:ind w:firstLine="0"/>
              <w:rPr>
                <w:sz w:val="20"/>
              </w:rPr>
            </w:pPr>
          </w:p>
        </w:tc>
      </w:tr>
      <w:tr w:rsidR="009537C1" w:rsidRPr="00617EB8" w14:paraId="5F117552" w14:textId="77777777" w:rsidTr="00617EB8">
        <w:trPr>
          <w:trHeight w:val="227"/>
          <w:jc w:val="center"/>
        </w:trPr>
        <w:tc>
          <w:tcPr>
            <w:tcW w:w="761" w:type="pct"/>
            <w:gridSpan w:val="3"/>
          </w:tcPr>
          <w:p w14:paraId="682B81DD" w14:textId="77777777" w:rsidR="009537C1" w:rsidRPr="00617EB8" w:rsidRDefault="009537C1" w:rsidP="00C85DC9">
            <w:pPr>
              <w:spacing w:before="0" w:after="0"/>
              <w:ind w:firstLine="0"/>
              <w:rPr>
                <w:sz w:val="20"/>
              </w:rPr>
            </w:pPr>
          </w:p>
        </w:tc>
        <w:tc>
          <w:tcPr>
            <w:tcW w:w="839" w:type="pct"/>
            <w:gridSpan w:val="4"/>
          </w:tcPr>
          <w:p w14:paraId="6821EB9A" w14:textId="77777777" w:rsidR="009537C1" w:rsidRPr="00617EB8" w:rsidRDefault="009537C1" w:rsidP="00C85DC9">
            <w:pPr>
              <w:spacing w:before="0" w:after="0"/>
              <w:ind w:firstLine="0"/>
              <w:rPr>
                <w:sz w:val="20"/>
              </w:rPr>
            </w:pPr>
            <w:r w:rsidRPr="00617EB8">
              <w:rPr>
                <w:sz w:val="20"/>
                <w:lang w:val="en-US"/>
              </w:rPr>
              <w:t>INN</w:t>
            </w:r>
            <w:r w:rsidRPr="00617EB8">
              <w:rPr>
                <w:sz w:val="20"/>
              </w:rPr>
              <w:t xml:space="preserve"> </w:t>
            </w:r>
          </w:p>
        </w:tc>
        <w:tc>
          <w:tcPr>
            <w:tcW w:w="308" w:type="pct"/>
            <w:gridSpan w:val="3"/>
          </w:tcPr>
          <w:p w14:paraId="7858577F"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70219A32"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tcPr>
          <w:p w14:paraId="54256221" w14:textId="77777777" w:rsidR="009537C1" w:rsidRPr="00617EB8" w:rsidRDefault="009537C1" w:rsidP="00C85DC9">
            <w:pPr>
              <w:spacing w:before="0" w:after="0"/>
              <w:ind w:firstLine="0"/>
              <w:rPr>
                <w:sz w:val="20"/>
              </w:rPr>
            </w:pPr>
            <w:r w:rsidRPr="00617EB8">
              <w:rPr>
                <w:sz w:val="20"/>
              </w:rPr>
              <w:t>ИНН</w:t>
            </w:r>
          </w:p>
        </w:tc>
        <w:tc>
          <w:tcPr>
            <w:tcW w:w="1374" w:type="pct"/>
          </w:tcPr>
          <w:p w14:paraId="39327078" w14:textId="77777777" w:rsidR="009537C1" w:rsidRPr="00617EB8" w:rsidRDefault="009537C1"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9537C1" w:rsidRPr="00617EB8" w14:paraId="02E3260C" w14:textId="77777777" w:rsidTr="00617EB8">
        <w:trPr>
          <w:trHeight w:val="227"/>
          <w:jc w:val="center"/>
        </w:trPr>
        <w:tc>
          <w:tcPr>
            <w:tcW w:w="761" w:type="pct"/>
            <w:gridSpan w:val="3"/>
          </w:tcPr>
          <w:p w14:paraId="3BCEC0CD" w14:textId="77777777" w:rsidR="009537C1" w:rsidRPr="00617EB8" w:rsidRDefault="009537C1" w:rsidP="00C85DC9">
            <w:pPr>
              <w:spacing w:before="0" w:after="0"/>
              <w:ind w:firstLine="0"/>
              <w:rPr>
                <w:sz w:val="20"/>
              </w:rPr>
            </w:pPr>
          </w:p>
        </w:tc>
        <w:tc>
          <w:tcPr>
            <w:tcW w:w="839" w:type="pct"/>
            <w:gridSpan w:val="4"/>
          </w:tcPr>
          <w:p w14:paraId="05C7558A" w14:textId="77777777" w:rsidR="009537C1" w:rsidRPr="00617EB8" w:rsidRDefault="009537C1" w:rsidP="00C85DC9">
            <w:pPr>
              <w:spacing w:before="0" w:after="0"/>
              <w:ind w:firstLine="0"/>
              <w:rPr>
                <w:sz w:val="20"/>
                <w:lang w:val="en-US"/>
              </w:rPr>
            </w:pPr>
            <w:r w:rsidRPr="00617EB8">
              <w:rPr>
                <w:sz w:val="20"/>
                <w:lang w:val="en-US"/>
              </w:rPr>
              <w:t>taxPayerCode</w:t>
            </w:r>
          </w:p>
        </w:tc>
        <w:tc>
          <w:tcPr>
            <w:tcW w:w="308" w:type="pct"/>
            <w:gridSpan w:val="3"/>
          </w:tcPr>
          <w:p w14:paraId="4B29332C"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tcPr>
          <w:p w14:paraId="069D06FD"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100</w:t>
            </w:r>
            <w:r w:rsidRPr="00617EB8">
              <w:rPr>
                <w:sz w:val="20"/>
              </w:rPr>
              <w:t>)</w:t>
            </w:r>
          </w:p>
        </w:tc>
        <w:tc>
          <w:tcPr>
            <w:tcW w:w="1185" w:type="pct"/>
            <w:gridSpan w:val="2"/>
          </w:tcPr>
          <w:p w14:paraId="5121CFE2" w14:textId="77777777" w:rsidR="009537C1" w:rsidRPr="00617EB8" w:rsidRDefault="009537C1" w:rsidP="00C85DC9">
            <w:pPr>
              <w:spacing w:before="0" w:after="0"/>
              <w:ind w:firstLine="0"/>
              <w:rPr>
                <w:sz w:val="20"/>
              </w:rPr>
            </w:pPr>
            <w:r w:rsidRPr="00617EB8">
              <w:rPr>
                <w:sz w:val="20"/>
              </w:rPr>
              <w:t>Код налогоплательщика в стране регистрации или его аналог</w:t>
            </w:r>
          </w:p>
        </w:tc>
        <w:tc>
          <w:tcPr>
            <w:tcW w:w="1374" w:type="pct"/>
          </w:tcPr>
          <w:p w14:paraId="1930DEE1" w14:textId="77777777" w:rsidR="009537C1" w:rsidRPr="00617EB8" w:rsidRDefault="009537C1" w:rsidP="00C85DC9">
            <w:pPr>
              <w:spacing w:before="0" w:after="0"/>
              <w:ind w:firstLine="0"/>
              <w:rPr>
                <w:sz w:val="20"/>
              </w:rPr>
            </w:pPr>
          </w:p>
        </w:tc>
      </w:tr>
      <w:tr w:rsidR="009537C1" w:rsidRPr="00617EB8" w14:paraId="094B7EB2" w14:textId="77777777" w:rsidTr="00617EB8">
        <w:trPr>
          <w:trHeight w:val="227"/>
          <w:jc w:val="center"/>
        </w:trPr>
        <w:tc>
          <w:tcPr>
            <w:tcW w:w="761" w:type="pct"/>
            <w:gridSpan w:val="3"/>
          </w:tcPr>
          <w:p w14:paraId="5F3758B3" w14:textId="77777777" w:rsidR="009537C1" w:rsidRPr="00617EB8" w:rsidRDefault="009537C1" w:rsidP="00C85DC9">
            <w:pPr>
              <w:spacing w:before="0" w:after="0"/>
              <w:ind w:firstLine="0"/>
              <w:rPr>
                <w:sz w:val="20"/>
              </w:rPr>
            </w:pPr>
          </w:p>
        </w:tc>
        <w:tc>
          <w:tcPr>
            <w:tcW w:w="839" w:type="pct"/>
            <w:gridSpan w:val="4"/>
          </w:tcPr>
          <w:p w14:paraId="6952A9A9" w14:textId="77777777" w:rsidR="009537C1" w:rsidRPr="00617EB8" w:rsidRDefault="009537C1" w:rsidP="00C85DC9">
            <w:pPr>
              <w:spacing w:before="0" w:after="0"/>
              <w:ind w:firstLine="0"/>
              <w:rPr>
                <w:sz w:val="20"/>
                <w:lang w:val="en-US"/>
              </w:rPr>
            </w:pPr>
            <w:r w:rsidRPr="00617EB8">
              <w:rPr>
                <w:sz w:val="20"/>
                <w:lang w:val="en-US"/>
              </w:rPr>
              <w:t>country</w:t>
            </w:r>
          </w:p>
        </w:tc>
        <w:tc>
          <w:tcPr>
            <w:tcW w:w="308" w:type="pct"/>
            <w:gridSpan w:val="3"/>
          </w:tcPr>
          <w:p w14:paraId="2343B90C"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tcPr>
          <w:p w14:paraId="781ED67A"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5216ED59" w14:textId="77777777" w:rsidR="009537C1" w:rsidRPr="00617EB8" w:rsidRDefault="009537C1" w:rsidP="00C85DC9">
            <w:pPr>
              <w:spacing w:before="0" w:after="0"/>
              <w:ind w:firstLine="0"/>
              <w:rPr>
                <w:sz w:val="20"/>
              </w:rPr>
            </w:pPr>
            <w:r w:rsidRPr="00617EB8">
              <w:rPr>
                <w:sz w:val="20"/>
              </w:rPr>
              <w:t>Страна регистрации</w:t>
            </w:r>
          </w:p>
        </w:tc>
        <w:tc>
          <w:tcPr>
            <w:tcW w:w="1374" w:type="pct"/>
          </w:tcPr>
          <w:p w14:paraId="549C3FE1" w14:textId="77777777" w:rsidR="009537C1" w:rsidRPr="00617EB8" w:rsidRDefault="009537C1" w:rsidP="00C85DC9">
            <w:pPr>
              <w:spacing w:before="0" w:after="0"/>
              <w:ind w:firstLine="0"/>
              <w:rPr>
                <w:sz w:val="20"/>
              </w:rPr>
            </w:pPr>
          </w:p>
        </w:tc>
      </w:tr>
      <w:tr w:rsidR="009537C1" w:rsidRPr="00617EB8" w14:paraId="795E9A2A" w14:textId="77777777" w:rsidTr="00617EB8">
        <w:trPr>
          <w:trHeight w:val="227"/>
          <w:jc w:val="center"/>
        </w:trPr>
        <w:tc>
          <w:tcPr>
            <w:tcW w:w="761" w:type="pct"/>
            <w:gridSpan w:val="3"/>
          </w:tcPr>
          <w:p w14:paraId="304831FB" w14:textId="77777777" w:rsidR="009537C1" w:rsidRPr="00617EB8" w:rsidRDefault="009537C1" w:rsidP="00C85DC9">
            <w:pPr>
              <w:spacing w:before="0" w:after="0"/>
              <w:ind w:firstLine="0"/>
              <w:rPr>
                <w:sz w:val="20"/>
              </w:rPr>
            </w:pPr>
          </w:p>
        </w:tc>
        <w:tc>
          <w:tcPr>
            <w:tcW w:w="839" w:type="pct"/>
            <w:gridSpan w:val="4"/>
          </w:tcPr>
          <w:p w14:paraId="5CB23051" w14:textId="77777777" w:rsidR="009537C1" w:rsidRPr="00617EB8" w:rsidRDefault="009537C1" w:rsidP="00C85DC9">
            <w:pPr>
              <w:spacing w:before="0" w:after="0"/>
              <w:ind w:firstLine="0"/>
              <w:rPr>
                <w:sz w:val="20"/>
                <w:lang w:val="en-US"/>
              </w:rPr>
            </w:pPr>
            <w:r w:rsidRPr="00617EB8">
              <w:rPr>
                <w:sz w:val="20"/>
                <w:lang w:val="en-US"/>
              </w:rPr>
              <w:t>address</w:t>
            </w:r>
          </w:p>
        </w:tc>
        <w:tc>
          <w:tcPr>
            <w:tcW w:w="308" w:type="pct"/>
            <w:gridSpan w:val="3"/>
          </w:tcPr>
          <w:p w14:paraId="3AF46DDD"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4E279A57" w14:textId="77777777" w:rsidR="009537C1" w:rsidRPr="00617EB8" w:rsidRDefault="009537C1" w:rsidP="00C85DC9">
            <w:pPr>
              <w:spacing w:before="0" w:after="0"/>
              <w:ind w:firstLine="0"/>
              <w:jc w:val="center"/>
              <w:rPr>
                <w:sz w:val="20"/>
              </w:rPr>
            </w:pPr>
            <w:r w:rsidRPr="00617EB8">
              <w:rPr>
                <w:sz w:val="20"/>
                <w:lang w:val="en-US"/>
              </w:rPr>
              <w:t>T(1-20</w:t>
            </w:r>
            <w:r w:rsidRPr="00617EB8">
              <w:rPr>
                <w:sz w:val="20"/>
              </w:rPr>
              <w:t>00</w:t>
            </w:r>
            <w:r w:rsidRPr="00617EB8">
              <w:rPr>
                <w:sz w:val="20"/>
                <w:lang w:val="en-US"/>
              </w:rPr>
              <w:t>)</w:t>
            </w:r>
          </w:p>
        </w:tc>
        <w:tc>
          <w:tcPr>
            <w:tcW w:w="1185" w:type="pct"/>
            <w:gridSpan w:val="2"/>
          </w:tcPr>
          <w:p w14:paraId="6058DA63" w14:textId="77777777" w:rsidR="009537C1" w:rsidRPr="00617EB8" w:rsidRDefault="009537C1" w:rsidP="00C85DC9">
            <w:pPr>
              <w:spacing w:before="0" w:after="0"/>
              <w:ind w:firstLine="0"/>
              <w:rPr>
                <w:sz w:val="20"/>
              </w:rPr>
            </w:pPr>
            <w:r w:rsidRPr="00617EB8">
              <w:rPr>
                <w:sz w:val="20"/>
              </w:rPr>
              <w:t>Адрес места нахождения</w:t>
            </w:r>
          </w:p>
        </w:tc>
        <w:tc>
          <w:tcPr>
            <w:tcW w:w="1374" w:type="pct"/>
          </w:tcPr>
          <w:p w14:paraId="4BBEFF8D" w14:textId="77777777" w:rsidR="009537C1" w:rsidRPr="00617EB8" w:rsidRDefault="009537C1" w:rsidP="00C85DC9">
            <w:pPr>
              <w:spacing w:before="0" w:after="0"/>
              <w:ind w:firstLine="0"/>
              <w:rPr>
                <w:sz w:val="20"/>
              </w:rPr>
            </w:pPr>
          </w:p>
        </w:tc>
      </w:tr>
      <w:tr w:rsidR="009537C1" w:rsidRPr="00617EB8" w14:paraId="5372F51F" w14:textId="77777777" w:rsidTr="00617EB8">
        <w:trPr>
          <w:trHeight w:val="227"/>
          <w:jc w:val="center"/>
        </w:trPr>
        <w:tc>
          <w:tcPr>
            <w:tcW w:w="5000" w:type="pct"/>
            <w:gridSpan w:val="15"/>
            <w:hideMark/>
          </w:tcPr>
          <w:p w14:paraId="3D4D2436" w14:textId="77777777" w:rsidR="009537C1" w:rsidRPr="00617EB8" w:rsidRDefault="009537C1" w:rsidP="00C85DC9">
            <w:pPr>
              <w:spacing w:before="0" w:after="0"/>
              <w:ind w:firstLine="0"/>
              <w:jc w:val="center"/>
              <w:rPr>
                <w:b/>
                <w:sz w:val="20"/>
              </w:rPr>
            </w:pPr>
            <w:r w:rsidRPr="00617EB8">
              <w:rPr>
                <w:b/>
                <w:sz w:val="20"/>
              </w:rPr>
              <w:t>Организационно-правовая форма организации в ОКОПФ</w:t>
            </w:r>
          </w:p>
        </w:tc>
      </w:tr>
      <w:tr w:rsidR="009537C1" w:rsidRPr="00617EB8" w14:paraId="45FE384E" w14:textId="77777777" w:rsidTr="00617EB8">
        <w:trPr>
          <w:trHeight w:val="227"/>
          <w:jc w:val="center"/>
        </w:trPr>
        <w:tc>
          <w:tcPr>
            <w:tcW w:w="751" w:type="pct"/>
            <w:gridSpan w:val="2"/>
            <w:hideMark/>
          </w:tcPr>
          <w:p w14:paraId="7C32875E" w14:textId="77777777" w:rsidR="009537C1" w:rsidRPr="00617EB8" w:rsidRDefault="009537C1" w:rsidP="00C85DC9">
            <w:pPr>
              <w:spacing w:before="0" w:after="0"/>
              <w:ind w:firstLine="0"/>
              <w:rPr>
                <w:sz w:val="20"/>
                <w:lang w:val="en-US"/>
              </w:rPr>
            </w:pPr>
            <w:r w:rsidRPr="00617EB8">
              <w:rPr>
                <w:b/>
                <w:bCs/>
                <w:sz w:val="20"/>
                <w:lang w:val="en-US"/>
              </w:rPr>
              <w:t>legalForm</w:t>
            </w:r>
          </w:p>
        </w:tc>
        <w:tc>
          <w:tcPr>
            <w:tcW w:w="849" w:type="pct"/>
            <w:gridSpan w:val="5"/>
            <w:hideMark/>
          </w:tcPr>
          <w:p w14:paraId="39800A93"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002272C3"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44994FA6"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48915E9C" w14:textId="77777777" w:rsidR="009537C1" w:rsidRPr="00617EB8" w:rsidRDefault="009537C1" w:rsidP="00C85DC9">
            <w:pPr>
              <w:spacing w:before="0" w:after="0"/>
              <w:ind w:firstLine="0"/>
              <w:rPr>
                <w:sz w:val="20"/>
              </w:rPr>
            </w:pPr>
            <w:r w:rsidRPr="00617EB8">
              <w:rPr>
                <w:sz w:val="20"/>
              </w:rPr>
              <w:t> </w:t>
            </w:r>
          </w:p>
        </w:tc>
        <w:tc>
          <w:tcPr>
            <w:tcW w:w="1374" w:type="pct"/>
            <w:hideMark/>
          </w:tcPr>
          <w:p w14:paraId="0BE75D98"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5860FCB2" w14:textId="77777777" w:rsidTr="00617EB8">
        <w:trPr>
          <w:trHeight w:val="227"/>
          <w:jc w:val="center"/>
        </w:trPr>
        <w:tc>
          <w:tcPr>
            <w:tcW w:w="751" w:type="pct"/>
            <w:gridSpan w:val="2"/>
            <w:hideMark/>
          </w:tcPr>
          <w:p w14:paraId="44C2E8FE" w14:textId="77777777" w:rsidR="009537C1" w:rsidRPr="00617EB8" w:rsidRDefault="009537C1" w:rsidP="00C85DC9">
            <w:pPr>
              <w:spacing w:before="0" w:after="0"/>
              <w:ind w:firstLine="0"/>
              <w:rPr>
                <w:sz w:val="20"/>
              </w:rPr>
            </w:pPr>
            <w:r w:rsidRPr="00617EB8">
              <w:rPr>
                <w:sz w:val="20"/>
              </w:rPr>
              <w:t> </w:t>
            </w:r>
          </w:p>
        </w:tc>
        <w:tc>
          <w:tcPr>
            <w:tcW w:w="849" w:type="pct"/>
            <w:gridSpan w:val="5"/>
            <w:hideMark/>
          </w:tcPr>
          <w:p w14:paraId="04713E41" w14:textId="77777777" w:rsidR="009537C1" w:rsidRPr="00617EB8" w:rsidRDefault="009537C1" w:rsidP="00C85DC9">
            <w:pPr>
              <w:spacing w:before="0" w:after="0"/>
              <w:ind w:firstLine="0"/>
              <w:rPr>
                <w:sz w:val="20"/>
              </w:rPr>
            </w:pPr>
            <w:r w:rsidRPr="00617EB8">
              <w:rPr>
                <w:sz w:val="20"/>
                <w:lang w:val="en-US"/>
              </w:rPr>
              <w:t>c</w:t>
            </w:r>
            <w:r w:rsidRPr="00617EB8">
              <w:rPr>
                <w:sz w:val="20"/>
              </w:rPr>
              <w:t xml:space="preserve">ode </w:t>
            </w:r>
          </w:p>
        </w:tc>
        <w:tc>
          <w:tcPr>
            <w:tcW w:w="308" w:type="pct"/>
            <w:gridSpan w:val="3"/>
            <w:hideMark/>
          </w:tcPr>
          <w:p w14:paraId="076DFF43"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21E650EF" w14:textId="77777777" w:rsidR="009537C1" w:rsidRPr="00617EB8" w:rsidRDefault="009537C1" w:rsidP="00C85DC9">
            <w:pPr>
              <w:spacing w:before="0" w:after="0"/>
              <w:ind w:firstLine="0"/>
              <w:jc w:val="center"/>
              <w:rPr>
                <w:sz w:val="20"/>
              </w:rPr>
            </w:pPr>
            <w:r w:rsidRPr="00617EB8">
              <w:rPr>
                <w:sz w:val="20"/>
              </w:rPr>
              <w:t>T(1-5)</w:t>
            </w:r>
          </w:p>
        </w:tc>
        <w:tc>
          <w:tcPr>
            <w:tcW w:w="1185" w:type="pct"/>
            <w:gridSpan w:val="2"/>
            <w:hideMark/>
          </w:tcPr>
          <w:p w14:paraId="1BBB9F04" w14:textId="77777777" w:rsidR="009537C1" w:rsidRPr="00617EB8" w:rsidRDefault="009537C1" w:rsidP="00C85DC9">
            <w:pPr>
              <w:spacing w:before="0" w:after="0"/>
              <w:ind w:firstLine="0"/>
              <w:rPr>
                <w:sz w:val="20"/>
              </w:rPr>
            </w:pPr>
            <w:r w:rsidRPr="00617EB8">
              <w:rPr>
                <w:sz w:val="20"/>
              </w:rPr>
              <w:t>Код</w:t>
            </w:r>
          </w:p>
        </w:tc>
        <w:tc>
          <w:tcPr>
            <w:tcW w:w="1374" w:type="pct"/>
            <w:hideMark/>
          </w:tcPr>
          <w:p w14:paraId="07D02D28"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5E9C8E34" w14:textId="77777777" w:rsidTr="00617EB8">
        <w:trPr>
          <w:trHeight w:val="227"/>
          <w:jc w:val="center"/>
        </w:trPr>
        <w:tc>
          <w:tcPr>
            <w:tcW w:w="751" w:type="pct"/>
            <w:gridSpan w:val="2"/>
            <w:hideMark/>
          </w:tcPr>
          <w:p w14:paraId="1BCB161A" w14:textId="77777777" w:rsidR="009537C1" w:rsidRPr="00617EB8" w:rsidRDefault="009537C1" w:rsidP="00C85DC9">
            <w:pPr>
              <w:spacing w:before="0" w:after="0"/>
              <w:ind w:firstLine="0"/>
              <w:rPr>
                <w:sz w:val="20"/>
              </w:rPr>
            </w:pPr>
            <w:r w:rsidRPr="00617EB8">
              <w:rPr>
                <w:sz w:val="20"/>
              </w:rPr>
              <w:t> </w:t>
            </w:r>
          </w:p>
        </w:tc>
        <w:tc>
          <w:tcPr>
            <w:tcW w:w="849" w:type="pct"/>
            <w:gridSpan w:val="5"/>
            <w:hideMark/>
          </w:tcPr>
          <w:p w14:paraId="591BAA54" w14:textId="77777777" w:rsidR="009537C1" w:rsidRPr="00617EB8" w:rsidRDefault="009537C1" w:rsidP="00C85DC9">
            <w:pPr>
              <w:spacing w:before="0" w:after="0"/>
              <w:ind w:firstLine="0"/>
              <w:rPr>
                <w:sz w:val="20"/>
              </w:rPr>
            </w:pPr>
            <w:r w:rsidRPr="00617EB8">
              <w:rPr>
                <w:sz w:val="20"/>
                <w:lang w:val="en-US"/>
              </w:rPr>
              <w:t>singularName</w:t>
            </w:r>
          </w:p>
        </w:tc>
        <w:tc>
          <w:tcPr>
            <w:tcW w:w="308" w:type="pct"/>
            <w:gridSpan w:val="3"/>
            <w:hideMark/>
          </w:tcPr>
          <w:p w14:paraId="15622BEA"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723B69DA" w14:textId="77777777" w:rsidR="009537C1" w:rsidRPr="00617EB8" w:rsidRDefault="009537C1" w:rsidP="00C85DC9">
            <w:pPr>
              <w:spacing w:before="0" w:after="0"/>
              <w:ind w:firstLine="0"/>
              <w:jc w:val="center"/>
              <w:rPr>
                <w:sz w:val="20"/>
              </w:rPr>
            </w:pPr>
            <w:r w:rsidRPr="00617EB8">
              <w:rPr>
                <w:sz w:val="20"/>
              </w:rPr>
              <w:t>T(1-2</w:t>
            </w:r>
            <w:r w:rsidRPr="00617EB8">
              <w:rPr>
                <w:sz w:val="20"/>
                <w:lang w:val="en-US"/>
              </w:rPr>
              <w:t>0</w:t>
            </w:r>
            <w:r w:rsidRPr="00617EB8">
              <w:rPr>
                <w:sz w:val="20"/>
              </w:rPr>
              <w:t>00)</w:t>
            </w:r>
          </w:p>
        </w:tc>
        <w:tc>
          <w:tcPr>
            <w:tcW w:w="1185" w:type="pct"/>
            <w:gridSpan w:val="2"/>
            <w:hideMark/>
          </w:tcPr>
          <w:p w14:paraId="6C58B2B9" w14:textId="77777777" w:rsidR="009537C1" w:rsidRPr="00617EB8" w:rsidRDefault="009537C1" w:rsidP="00C85DC9">
            <w:pPr>
              <w:spacing w:before="0" w:after="0"/>
              <w:ind w:firstLine="0"/>
              <w:rPr>
                <w:sz w:val="20"/>
              </w:rPr>
            </w:pPr>
            <w:r w:rsidRPr="00617EB8">
              <w:rPr>
                <w:sz w:val="20"/>
              </w:rPr>
              <w:t>Наименование в единственном числе</w:t>
            </w:r>
          </w:p>
        </w:tc>
        <w:tc>
          <w:tcPr>
            <w:tcW w:w="1374" w:type="pct"/>
            <w:hideMark/>
          </w:tcPr>
          <w:p w14:paraId="21CD5E04"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51350FF1" w14:textId="77777777" w:rsidTr="00617EB8">
        <w:trPr>
          <w:trHeight w:val="227"/>
          <w:jc w:val="center"/>
        </w:trPr>
        <w:tc>
          <w:tcPr>
            <w:tcW w:w="5000" w:type="pct"/>
            <w:gridSpan w:val="15"/>
            <w:hideMark/>
          </w:tcPr>
          <w:p w14:paraId="3708370F" w14:textId="77777777" w:rsidR="009537C1" w:rsidRPr="00617EB8" w:rsidRDefault="009537C1" w:rsidP="00C85DC9">
            <w:pPr>
              <w:spacing w:before="0" w:after="0"/>
              <w:ind w:firstLine="0"/>
              <w:jc w:val="center"/>
              <w:rPr>
                <w:b/>
                <w:sz w:val="20"/>
              </w:rPr>
            </w:pPr>
            <w:r w:rsidRPr="00617EB8">
              <w:rPr>
                <w:b/>
                <w:sz w:val="20"/>
              </w:rPr>
              <w:t>Субъект РФ</w:t>
            </w:r>
          </w:p>
        </w:tc>
      </w:tr>
      <w:tr w:rsidR="009537C1" w:rsidRPr="00617EB8" w14:paraId="68A1574E" w14:textId="77777777" w:rsidTr="00617EB8">
        <w:trPr>
          <w:trHeight w:val="227"/>
          <w:jc w:val="center"/>
        </w:trPr>
        <w:tc>
          <w:tcPr>
            <w:tcW w:w="738" w:type="pct"/>
            <w:hideMark/>
          </w:tcPr>
          <w:p w14:paraId="7BB1740D" w14:textId="77777777" w:rsidR="009537C1" w:rsidRPr="00617EB8" w:rsidRDefault="009537C1" w:rsidP="00C85DC9">
            <w:pPr>
              <w:spacing w:before="0" w:after="0"/>
              <w:ind w:firstLine="0"/>
              <w:rPr>
                <w:sz w:val="20"/>
                <w:lang w:val="en-US"/>
              </w:rPr>
            </w:pPr>
            <w:r w:rsidRPr="00617EB8">
              <w:rPr>
                <w:b/>
                <w:bCs/>
                <w:sz w:val="20"/>
                <w:lang w:val="en-US"/>
              </w:rPr>
              <w:t>subjectRF</w:t>
            </w:r>
          </w:p>
        </w:tc>
        <w:tc>
          <w:tcPr>
            <w:tcW w:w="862" w:type="pct"/>
            <w:gridSpan w:val="6"/>
            <w:hideMark/>
          </w:tcPr>
          <w:p w14:paraId="61BE1F51"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55C4455C"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65A5B994"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21CD56D5" w14:textId="77777777" w:rsidR="009537C1" w:rsidRPr="00617EB8" w:rsidRDefault="009537C1" w:rsidP="00C85DC9">
            <w:pPr>
              <w:spacing w:before="0" w:after="0"/>
              <w:ind w:firstLine="0"/>
              <w:rPr>
                <w:sz w:val="20"/>
              </w:rPr>
            </w:pPr>
            <w:r w:rsidRPr="00617EB8">
              <w:rPr>
                <w:sz w:val="20"/>
              </w:rPr>
              <w:t> </w:t>
            </w:r>
          </w:p>
        </w:tc>
        <w:tc>
          <w:tcPr>
            <w:tcW w:w="1374" w:type="pct"/>
            <w:hideMark/>
          </w:tcPr>
          <w:p w14:paraId="5D88EAB7"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23BB8E38" w14:textId="77777777" w:rsidTr="00617EB8">
        <w:trPr>
          <w:trHeight w:val="227"/>
          <w:jc w:val="center"/>
        </w:trPr>
        <w:tc>
          <w:tcPr>
            <w:tcW w:w="738" w:type="pct"/>
            <w:hideMark/>
          </w:tcPr>
          <w:p w14:paraId="109F2999"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450B9964" w14:textId="77777777" w:rsidR="009537C1" w:rsidRPr="00617EB8" w:rsidRDefault="009537C1" w:rsidP="00C85DC9">
            <w:pPr>
              <w:spacing w:before="0" w:after="0"/>
              <w:ind w:firstLine="0"/>
              <w:rPr>
                <w:sz w:val="20"/>
              </w:rPr>
            </w:pPr>
            <w:r w:rsidRPr="00617EB8">
              <w:rPr>
                <w:sz w:val="20"/>
                <w:lang w:val="en-US"/>
              </w:rPr>
              <w:t>c</w:t>
            </w:r>
            <w:r w:rsidRPr="00617EB8">
              <w:rPr>
                <w:sz w:val="20"/>
              </w:rPr>
              <w:t xml:space="preserve">ode </w:t>
            </w:r>
          </w:p>
        </w:tc>
        <w:tc>
          <w:tcPr>
            <w:tcW w:w="308" w:type="pct"/>
            <w:gridSpan w:val="3"/>
            <w:hideMark/>
          </w:tcPr>
          <w:p w14:paraId="69085DC1"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01019972" w14:textId="77777777" w:rsidR="009537C1" w:rsidRPr="00617EB8" w:rsidRDefault="009537C1" w:rsidP="00C85DC9">
            <w:pPr>
              <w:spacing w:before="0" w:after="0"/>
              <w:ind w:firstLine="0"/>
              <w:jc w:val="center"/>
              <w:rPr>
                <w:sz w:val="20"/>
              </w:rPr>
            </w:pPr>
            <w:r w:rsidRPr="00617EB8">
              <w:rPr>
                <w:sz w:val="20"/>
              </w:rPr>
              <w:t>T(1-4)</w:t>
            </w:r>
          </w:p>
        </w:tc>
        <w:tc>
          <w:tcPr>
            <w:tcW w:w="1185" w:type="pct"/>
            <w:gridSpan w:val="2"/>
            <w:hideMark/>
          </w:tcPr>
          <w:p w14:paraId="35686635" w14:textId="77777777" w:rsidR="009537C1" w:rsidRPr="00617EB8" w:rsidRDefault="009537C1" w:rsidP="00C85DC9">
            <w:pPr>
              <w:spacing w:before="0" w:after="0"/>
              <w:ind w:firstLine="0"/>
              <w:rPr>
                <w:sz w:val="20"/>
              </w:rPr>
            </w:pPr>
            <w:r w:rsidRPr="00617EB8">
              <w:rPr>
                <w:sz w:val="20"/>
              </w:rPr>
              <w:t>Код субъекта</w:t>
            </w:r>
          </w:p>
        </w:tc>
        <w:tc>
          <w:tcPr>
            <w:tcW w:w="1374" w:type="pct"/>
            <w:hideMark/>
          </w:tcPr>
          <w:p w14:paraId="0125D726"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404C4177" w14:textId="77777777" w:rsidTr="00617EB8">
        <w:trPr>
          <w:trHeight w:val="227"/>
          <w:jc w:val="center"/>
        </w:trPr>
        <w:tc>
          <w:tcPr>
            <w:tcW w:w="738" w:type="pct"/>
            <w:hideMark/>
          </w:tcPr>
          <w:p w14:paraId="6D4BC3C6"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0EA26893" w14:textId="77777777" w:rsidR="009537C1" w:rsidRPr="00617EB8" w:rsidRDefault="009537C1" w:rsidP="00C85DC9">
            <w:pPr>
              <w:spacing w:before="0" w:after="0"/>
              <w:ind w:firstLine="0"/>
              <w:rPr>
                <w:sz w:val="20"/>
              </w:rPr>
            </w:pPr>
            <w:r w:rsidRPr="00617EB8">
              <w:rPr>
                <w:sz w:val="20"/>
                <w:lang w:val="en-US"/>
              </w:rPr>
              <w:t>name</w:t>
            </w:r>
          </w:p>
        </w:tc>
        <w:tc>
          <w:tcPr>
            <w:tcW w:w="308" w:type="pct"/>
            <w:gridSpan w:val="3"/>
            <w:hideMark/>
          </w:tcPr>
          <w:p w14:paraId="07927ED6"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1A188A65" w14:textId="77777777" w:rsidR="009537C1" w:rsidRPr="00617EB8" w:rsidRDefault="009537C1" w:rsidP="00C85DC9">
            <w:pPr>
              <w:spacing w:before="0" w:after="0"/>
              <w:ind w:firstLine="0"/>
              <w:jc w:val="center"/>
              <w:rPr>
                <w:sz w:val="20"/>
              </w:rPr>
            </w:pPr>
            <w:r w:rsidRPr="00617EB8">
              <w:rPr>
                <w:sz w:val="20"/>
              </w:rPr>
              <w:t>T(1-100)</w:t>
            </w:r>
          </w:p>
        </w:tc>
        <w:tc>
          <w:tcPr>
            <w:tcW w:w="1185" w:type="pct"/>
            <w:gridSpan w:val="2"/>
            <w:hideMark/>
          </w:tcPr>
          <w:p w14:paraId="3A821670" w14:textId="77777777" w:rsidR="009537C1" w:rsidRPr="00617EB8" w:rsidRDefault="009537C1" w:rsidP="00C85DC9">
            <w:pPr>
              <w:spacing w:before="0" w:after="0"/>
              <w:ind w:firstLine="0"/>
              <w:rPr>
                <w:sz w:val="20"/>
              </w:rPr>
            </w:pPr>
            <w:r w:rsidRPr="00617EB8">
              <w:rPr>
                <w:sz w:val="20"/>
              </w:rPr>
              <w:t>Наименование</w:t>
            </w:r>
          </w:p>
        </w:tc>
        <w:tc>
          <w:tcPr>
            <w:tcW w:w="1374" w:type="pct"/>
            <w:hideMark/>
          </w:tcPr>
          <w:p w14:paraId="2BA3A70C" w14:textId="77777777" w:rsidR="009537C1" w:rsidRPr="00617EB8" w:rsidRDefault="009537C1" w:rsidP="00C85DC9">
            <w:pPr>
              <w:spacing w:before="0" w:after="0"/>
              <w:ind w:firstLine="0"/>
              <w:rPr>
                <w:sz w:val="20"/>
              </w:rPr>
            </w:pPr>
            <w:r w:rsidRPr="00617EB8">
              <w:rPr>
                <w:sz w:val="20"/>
              </w:rPr>
              <w:t>Элемент заполняется только при передаче значений во внещние системы. При приеме игнорируется</w:t>
            </w:r>
          </w:p>
        </w:tc>
      </w:tr>
      <w:tr w:rsidR="009537C1" w:rsidRPr="00617EB8" w14:paraId="47FD17E1" w14:textId="77777777" w:rsidTr="00617EB8">
        <w:trPr>
          <w:trHeight w:val="227"/>
          <w:jc w:val="center"/>
        </w:trPr>
        <w:tc>
          <w:tcPr>
            <w:tcW w:w="5000" w:type="pct"/>
            <w:gridSpan w:val="15"/>
            <w:hideMark/>
          </w:tcPr>
          <w:p w14:paraId="48783E5C" w14:textId="77777777" w:rsidR="009537C1" w:rsidRPr="00617EB8" w:rsidRDefault="009537C1" w:rsidP="00C85DC9">
            <w:pPr>
              <w:spacing w:before="0" w:after="0"/>
              <w:ind w:firstLine="0"/>
              <w:jc w:val="center"/>
              <w:rPr>
                <w:b/>
                <w:sz w:val="20"/>
              </w:rPr>
            </w:pPr>
            <w:r w:rsidRPr="00617EB8">
              <w:rPr>
                <w:b/>
                <w:sz w:val="20"/>
              </w:rPr>
              <w:t>Ссылка  справочник ОКАТО</w:t>
            </w:r>
          </w:p>
        </w:tc>
      </w:tr>
      <w:tr w:rsidR="009537C1" w:rsidRPr="00617EB8" w14:paraId="37BB86BE" w14:textId="77777777" w:rsidTr="00617EB8">
        <w:trPr>
          <w:trHeight w:val="227"/>
          <w:jc w:val="center"/>
        </w:trPr>
        <w:tc>
          <w:tcPr>
            <w:tcW w:w="738" w:type="pct"/>
            <w:hideMark/>
          </w:tcPr>
          <w:p w14:paraId="5389DF04" w14:textId="77777777" w:rsidR="009537C1" w:rsidRPr="00617EB8" w:rsidRDefault="009537C1" w:rsidP="00C85DC9">
            <w:pPr>
              <w:spacing w:before="0" w:after="0"/>
              <w:ind w:firstLine="0"/>
              <w:rPr>
                <w:sz w:val="20"/>
                <w:lang w:val="en-US"/>
              </w:rPr>
            </w:pPr>
            <w:r w:rsidRPr="00617EB8">
              <w:rPr>
                <w:b/>
                <w:bCs/>
                <w:sz w:val="20"/>
                <w:lang w:val="en-US"/>
              </w:rPr>
              <w:t>OKATO</w:t>
            </w:r>
          </w:p>
        </w:tc>
        <w:tc>
          <w:tcPr>
            <w:tcW w:w="862" w:type="pct"/>
            <w:gridSpan w:val="6"/>
            <w:hideMark/>
          </w:tcPr>
          <w:p w14:paraId="6B3D72D8"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2F6BB2DE"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51B9C5CA"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5EE5B9BC" w14:textId="77777777" w:rsidR="009537C1" w:rsidRPr="00617EB8" w:rsidRDefault="009537C1" w:rsidP="00C85DC9">
            <w:pPr>
              <w:spacing w:before="0" w:after="0"/>
              <w:ind w:firstLine="0"/>
              <w:rPr>
                <w:sz w:val="20"/>
              </w:rPr>
            </w:pPr>
            <w:r w:rsidRPr="00617EB8">
              <w:rPr>
                <w:sz w:val="20"/>
              </w:rPr>
              <w:t> </w:t>
            </w:r>
          </w:p>
        </w:tc>
        <w:tc>
          <w:tcPr>
            <w:tcW w:w="1374" w:type="pct"/>
            <w:hideMark/>
          </w:tcPr>
          <w:p w14:paraId="2E135BF5"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1D24A8E3" w14:textId="77777777" w:rsidTr="00617EB8">
        <w:trPr>
          <w:trHeight w:val="227"/>
          <w:jc w:val="center"/>
        </w:trPr>
        <w:tc>
          <w:tcPr>
            <w:tcW w:w="738" w:type="pct"/>
            <w:hideMark/>
          </w:tcPr>
          <w:p w14:paraId="302CFE77"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492AF418" w14:textId="77777777" w:rsidR="009537C1" w:rsidRPr="00617EB8" w:rsidRDefault="009537C1" w:rsidP="00C85DC9">
            <w:pPr>
              <w:spacing w:before="0" w:after="0"/>
              <w:ind w:firstLine="0"/>
              <w:rPr>
                <w:sz w:val="20"/>
              </w:rPr>
            </w:pPr>
            <w:r w:rsidRPr="00617EB8">
              <w:rPr>
                <w:sz w:val="20"/>
                <w:lang w:val="en-US"/>
              </w:rPr>
              <w:t>c</w:t>
            </w:r>
            <w:r w:rsidRPr="00617EB8">
              <w:rPr>
                <w:sz w:val="20"/>
              </w:rPr>
              <w:t xml:space="preserve">ode </w:t>
            </w:r>
          </w:p>
        </w:tc>
        <w:tc>
          <w:tcPr>
            <w:tcW w:w="308" w:type="pct"/>
            <w:gridSpan w:val="3"/>
            <w:hideMark/>
          </w:tcPr>
          <w:p w14:paraId="0FE326E5"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1857E16E"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11</w:t>
            </w:r>
            <w:r w:rsidRPr="00617EB8">
              <w:rPr>
                <w:sz w:val="20"/>
              </w:rPr>
              <w:t>)</w:t>
            </w:r>
          </w:p>
        </w:tc>
        <w:tc>
          <w:tcPr>
            <w:tcW w:w="1185" w:type="pct"/>
            <w:gridSpan w:val="2"/>
            <w:hideMark/>
          </w:tcPr>
          <w:p w14:paraId="7E700250" w14:textId="77777777" w:rsidR="009537C1" w:rsidRPr="00617EB8" w:rsidRDefault="009537C1" w:rsidP="00C85DC9">
            <w:pPr>
              <w:spacing w:before="0" w:after="0"/>
              <w:ind w:firstLine="0"/>
              <w:rPr>
                <w:sz w:val="20"/>
              </w:rPr>
            </w:pPr>
            <w:r w:rsidRPr="00617EB8">
              <w:rPr>
                <w:sz w:val="20"/>
              </w:rPr>
              <w:t>Код по ОКАТО</w:t>
            </w:r>
          </w:p>
        </w:tc>
        <w:tc>
          <w:tcPr>
            <w:tcW w:w="1374" w:type="pct"/>
            <w:hideMark/>
          </w:tcPr>
          <w:p w14:paraId="2A15B099"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32AC822F" w14:textId="77777777" w:rsidTr="00617EB8">
        <w:trPr>
          <w:trHeight w:val="227"/>
          <w:jc w:val="center"/>
        </w:trPr>
        <w:tc>
          <w:tcPr>
            <w:tcW w:w="738" w:type="pct"/>
            <w:hideMark/>
          </w:tcPr>
          <w:p w14:paraId="226FD4FF"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374B0DE2" w14:textId="77777777" w:rsidR="009537C1" w:rsidRPr="00617EB8" w:rsidRDefault="009537C1" w:rsidP="00C85DC9">
            <w:pPr>
              <w:spacing w:before="0" w:after="0"/>
              <w:ind w:firstLine="0"/>
              <w:rPr>
                <w:sz w:val="20"/>
              </w:rPr>
            </w:pPr>
            <w:r w:rsidRPr="00617EB8">
              <w:rPr>
                <w:sz w:val="20"/>
                <w:lang w:val="en-US"/>
              </w:rPr>
              <w:t>name</w:t>
            </w:r>
          </w:p>
        </w:tc>
        <w:tc>
          <w:tcPr>
            <w:tcW w:w="308" w:type="pct"/>
            <w:gridSpan w:val="3"/>
            <w:hideMark/>
          </w:tcPr>
          <w:p w14:paraId="5560695F"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6EB74C48"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20</w:t>
            </w:r>
            <w:r w:rsidRPr="00617EB8">
              <w:rPr>
                <w:sz w:val="20"/>
              </w:rPr>
              <w:t>00)</w:t>
            </w:r>
          </w:p>
        </w:tc>
        <w:tc>
          <w:tcPr>
            <w:tcW w:w="1185" w:type="pct"/>
            <w:gridSpan w:val="2"/>
            <w:hideMark/>
          </w:tcPr>
          <w:p w14:paraId="08F66025" w14:textId="77777777" w:rsidR="009537C1" w:rsidRPr="00617EB8" w:rsidRDefault="009537C1" w:rsidP="00C85DC9">
            <w:pPr>
              <w:spacing w:before="0" w:after="0"/>
              <w:ind w:firstLine="0"/>
              <w:rPr>
                <w:sz w:val="20"/>
              </w:rPr>
            </w:pPr>
            <w:r w:rsidRPr="00617EB8">
              <w:rPr>
                <w:sz w:val="20"/>
              </w:rPr>
              <w:t>Наименование</w:t>
            </w:r>
          </w:p>
        </w:tc>
        <w:tc>
          <w:tcPr>
            <w:tcW w:w="1374" w:type="pct"/>
            <w:hideMark/>
          </w:tcPr>
          <w:p w14:paraId="6ED313D3" w14:textId="77777777" w:rsidR="009537C1" w:rsidRPr="00617EB8" w:rsidRDefault="009537C1" w:rsidP="00C85DC9">
            <w:pPr>
              <w:spacing w:before="0" w:after="0"/>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9537C1" w:rsidRPr="00617EB8" w14:paraId="0807102F" w14:textId="77777777" w:rsidTr="00617EB8">
        <w:trPr>
          <w:trHeight w:val="227"/>
          <w:jc w:val="center"/>
        </w:trPr>
        <w:tc>
          <w:tcPr>
            <w:tcW w:w="5000" w:type="pct"/>
            <w:gridSpan w:val="15"/>
            <w:hideMark/>
          </w:tcPr>
          <w:p w14:paraId="1F0B1A92" w14:textId="77777777" w:rsidR="009537C1" w:rsidRPr="00617EB8" w:rsidRDefault="009537C1" w:rsidP="00C85DC9">
            <w:pPr>
              <w:spacing w:before="0" w:after="0"/>
              <w:ind w:firstLine="0"/>
              <w:jc w:val="center"/>
              <w:rPr>
                <w:b/>
                <w:sz w:val="20"/>
              </w:rPr>
            </w:pPr>
            <w:r w:rsidRPr="00617EB8">
              <w:rPr>
                <w:b/>
                <w:sz w:val="20"/>
              </w:rPr>
              <w:t>Ссылка  справочник ОКТМО</w:t>
            </w:r>
          </w:p>
        </w:tc>
      </w:tr>
      <w:tr w:rsidR="009537C1" w:rsidRPr="00617EB8" w14:paraId="666C9550" w14:textId="77777777" w:rsidTr="00617EB8">
        <w:trPr>
          <w:trHeight w:val="227"/>
          <w:jc w:val="center"/>
        </w:trPr>
        <w:tc>
          <w:tcPr>
            <w:tcW w:w="738" w:type="pct"/>
            <w:hideMark/>
          </w:tcPr>
          <w:p w14:paraId="120496F2" w14:textId="77777777" w:rsidR="009537C1" w:rsidRPr="00617EB8" w:rsidRDefault="009537C1" w:rsidP="00C85DC9">
            <w:pPr>
              <w:spacing w:before="0" w:after="0"/>
              <w:ind w:firstLine="0"/>
              <w:rPr>
                <w:sz w:val="20"/>
                <w:lang w:val="en-US"/>
              </w:rPr>
            </w:pPr>
            <w:r w:rsidRPr="00617EB8">
              <w:rPr>
                <w:b/>
                <w:bCs/>
                <w:sz w:val="20"/>
                <w:lang w:val="en-US"/>
              </w:rPr>
              <w:t>OKTMO</w:t>
            </w:r>
          </w:p>
        </w:tc>
        <w:tc>
          <w:tcPr>
            <w:tcW w:w="862" w:type="pct"/>
            <w:gridSpan w:val="6"/>
            <w:hideMark/>
          </w:tcPr>
          <w:p w14:paraId="551F7A69"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33A7E656"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4B3C4310"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1E5A423" w14:textId="77777777" w:rsidR="009537C1" w:rsidRPr="00617EB8" w:rsidRDefault="009537C1" w:rsidP="00C85DC9">
            <w:pPr>
              <w:spacing w:before="0" w:after="0"/>
              <w:ind w:firstLine="0"/>
              <w:rPr>
                <w:sz w:val="20"/>
              </w:rPr>
            </w:pPr>
            <w:r w:rsidRPr="00617EB8">
              <w:rPr>
                <w:sz w:val="20"/>
              </w:rPr>
              <w:t> </w:t>
            </w:r>
          </w:p>
        </w:tc>
        <w:tc>
          <w:tcPr>
            <w:tcW w:w="1374" w:type="pct"/>
            <w:hideMark/>
          </w:tcPr>
          <w:p w14:paraId="41D6BF10"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2F45A92A" w14:textId="77777777" w:rsidTr="00617EB8">
        <w:trPr>
          <w:trHeight w:val="227"/>
          <w:jc w:val="center"/>
        </w:trPr>
        <w:tc>
          <w:tcPr>
            <w:tcW w:w="738" w:type="pct"/>
            <w:hideMark/>
          </w:tcPr>
          <w:p w14:paraId="6EA9095B"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65D8EC74" w14:textId="77777777" w:rsidR="009537C1" w:rsidRPr="00617EB8" w:rsidRDefault="009537C1" w:rsidP="00C85DC9">
            <w:pPr>
              <w:spacing w:before="0" w:after="0"/>
              <w:ind w:firstLine="0"/>
              <w:rPr>
                <w:sz w:val="20"/>
              </w:rPr>
            </w:pPr>
            <w:r w:rsidRPr="00617EB8">
              <w:rPr>
                <w:sz w:val="20"/>
                <w:lang w:val="en-US"/>
              </w:rPr>
              <w:t>c</w:t>
            </w:r>
            <w:r w:rsidRPr="00617EB8">
              <w:rPr>
                <w:sz w:val="20"/>
              </w:rPr>
              <w:t xml:space="preserve">ode </w:t>
            </w:r>
          </w:p>
        </w:tc>
        <w:tc>
          <w:tcPr>
            <w:tcW w:w="308" w:type="pct"/>
            <w:gridSpan w:val="3"/>
            <w:hideMark/>
          </w:tcPr>
          <w:p w14:paraId="4DF41CD8"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29036A3B"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11</w:t>
            </w:r>
            <w:r w:rsidRPr="00617EB8">
              <w:rPr>
                <w:sz w:val="20"/>
              </w:rPr>
              <w:t>)</w:t>
            </w:r>
          </w:p>
        </w:tc>
        <w:tc>
          <w:tcPr>
            <w:tcW w:w="1185" w:type="pct"/>
            <w:gridSpan w:val="2"/>
            <w:hideMark/>
          </w:tcPr>
          <w:p w14:paraId="030F1229" w14:textId="77777777" w:rsidR="009537C1" w:rsidRPr="00617EB8" w:rsidRDefault="009537C1" w:rsidP="00C85DC9">
            <w:pPr>
              <w:spacing w:before="0" w:after="0"/>
              <w:ind w:firstLine="0"/>
              <w:rPr>
                <w:sz w:val="20"/>
              </w:rPr>
            </w:pPr>
            <w:r w:rsidRPr="00617EB8">
              <w:rPr>
                <w:sz w:val="20"/>
              </w:rPr>
              <w:t>Код по ОКТМО</w:t>
            </w:r>
          </w:p>
        </w:tc>
        <w:tc>
          <w:tcPr>
            <w:tcW w:w="1374" w:type="pct"/>
            <w:hideMark/>
          </w:tcPr>
          <w:p w14:paraId="74384F43"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252DA36C" w14:textId="77777777" w:rsidTr="00617EB8">
        <w:trPr>
          <w:trHeight w:val="227"/>
          <w:jc w:val="center"/>
        </w:trPr>
        <w:tc>
          <w:tcPr>
            <w:tcW w:w="738" w:type="pct"/>
            <w:hideMark/>
          </w:tcPr>
          <w:p w14:paraId="1E77895A" w14:textId="77777777" w:rsidR="009537C1" w:rsidRPr="00617EB8" w:rsidRDefault="009537C1" w:rsidP="00C85DC9">
            <w:pPr>
              <w:spacing w:before="0" w:after="0"/>
              <w:ind w:firstLine="0"/>
              <w:rPr>
                <w:sz w:val="20"/>
              </w:rPr>
            </w:pPr>
            <w:r w:rsidRPr="00617EB8">
              <w:rPr>
                <w:sz w:val="20"/>
              </w:rPr>
              <w:t> </w:t>
            </w:r>
          </w:p>
        </w:tc>
        <w:tc>
          <w:tcPr>
            <w:tcW w:w="862" w:type="pct"/>
            <w:gridSpan w:val="6"/>
            <w:hideMark/>
          </w:tcPr>
          <w:p w14:paraId="6ADCF40B" w14:textId="77777777" w:rsidR="009537C1" w:rsidRPr="00617EB8" w:rsidRDefault="009537C1" w:rsidP="00C85DC9">
            <w:pPr>
              <w:spacing w:before="0" w:after="0"/>
              <w:ind w:firstLine="0"/>
              <w:rPr>
                <w:sz w:val="20"/>
              </w:rPr>
            </w:pPr>
            <w:r w:rsidRPr="00617EB8">
              <w:rPr>
                <w:sz w:val="20"/>
                <w:lang w:val="en-US"/>
              </w:rPr>
              <w:t>name</w:t>
            </w:r>
          </w:p>
        </w:tc>
        <w:tc>
          <w:tcPr>
            <w:tcW w:w="308" w:type="pct"/>
            <w:gridSpan w:val="3"/>
            <w:hideMark/>
          </w:tcPr>
          <w:p w14:paraId="398B4C99"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30065423" w14:textId="77777777" w:rsidR="009537C1" w:rsidRPr="00617EB8" w:rsidRDefault="009537C1" w:rsidP="00C85DC9">
            <w:pPr>
              <w:spacing w:before="0" w:after="0"/>
              <w:ind w:firstLine="0"/>
              <w:jc w:val="center"/>
              <w:rPr>
                <w:sz w:val="20"/>
              </w:rPr>
            </w:pPr>
            <w:r w:rsidRPr="00617EB8">
              <w:rPr>
                <w:sz w:val="20"/>
              </w:rPr>
              <w:t>T(1-</w:t>
            </w:r>
            <w:r w:rsidRPr="00617EB8">
              <w:rPr>
                <w:sz w:val="20"/>
                <w:lang w:val="en-US"/>
              </w:rPr>
              <w:t>20</w:t>
            </w:r>
            <w:r w:rsidRPr="00617EB8">
              <w:rPr>
                <w:sz w:val="20"/>
              </w:rPr>
              <w:t>00)</w:t>
            </w:r>
          </w:p>
        </w:tc>
        <w:tc>
          <w:tcPr>
            <w:tcW w:w="1185" w:type="pct"/>
            <w:gridSpan w:val="2"/>
            <w:hideMark/>
          </w:tcPr>
          <w:p w14:paraId="7DD69249" w14:textId="77777777" w:rsidR="009537C1" w:rsidRPr="00617EB8" w:rsidRDefault="009537C1" w:rsidP="00C85DC9">
            <w:pPr>
              <w:spacing w:before="0" w:after="0"/>
              <w:ind w:firstLine="0"/>
              <w:rPr>
                <w:sz w:val="20"/>
              </w:rPr>
            </w:pPr>
            <w:r w:rsidRPr="00617EB8">
              <w:rPr>
                <w:sz w:val="20"/>
              </w:rPr>
              <w:t>Наименование</w:t>
            </w:r>
          </w:p>
        </w:tc>
        <w:tc>
          <w:tcPr>
            <w:tcW w:w="1374" w:type="pct"/>
            <w:hideMark/>
          </w:tcPr>
          <w:p w14:paraId="2BB6F6FA" w14:textId="77777777" w:rsidR="009537C1" w:rsidRPr="00617EB8" w:rsidRDefault="009537C1" w:rsidP="00C85DC9">
            <w:pPr>
              <w:spacing w:before="0" w:after="0"/>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9537C1" w:rsidRPr="00617EB8" w14:paraId="407A68F7" w14:textId="77777777" w:rsidTr="00617EB8">
        <w:trPr>
          <w:trHeight w:val="227"/>
          <w:jc w:val="center"/>
        </w:trPr>
        <w:tc>
          <w:tcPr>
            <w:tcW w:w="5000" w:type="pct"/>
            <w:gridSpan w:val="15"/>
            <w:hideMark/>
          </w:tcPr>
          <w:p w14:paraId="62E32E77" w14:textId="77777777" w:rsidR="009537C1" w:rsidRPr="00617EB8" w:rsidRDefault="009537C1" w:rsidP="00C85DC9">
            <w:pPr>
              <w:spacing w:before="0" w:after="0"/>
              <w:ind w:firstLine="0"/>
              <w:jc w:val="center"/>
              <w:rPr>
                <w:b/>
                <w:sz w:val="20"/>
              </w:rPr>
            </w:pPr>
            <w:r w:rsidRPr="00617EB8">
              <w:rPr>
                <w:b/>
                <w:sz w:val="20"/>
              </w:rPr>
              <w:t>Поставщик состоит на учете в налоговых органах на территории РФ</w:t>
            </w:r>
          </w:p>
        </w:tc>
      </w:tr>
      <w:tr w:rsidR="009537C1" w:rsidRPr="00617EB8" w14:paraId="135A25E3" w14:textId="77777777" w:rsidTr="00617EB8">
        <w:trPr>
          <w:trHeight w:val="227"/>
          <w:jc w:val="center"/>
        </w:trPr>
        <w:tc>
          <w:tcPr>
            <w:tcW w:w="738" w:type="pct"/>
            <w:hideMark/>
          </w:tcPr>
          <w:p w14:paraId="3319AE7D" w14:textId="77777777" w:rsidR="009537C1" w:rsidRPr="00617EB8" w:rsidRDefault="009537C1" w:rsidP="00C85DC9">
            <w:pPr>
              <w:spacing w:before="0" w:after="0"/>
              <w:ind w:firstLine="0"/>
              <w:rPr>
                <w:b/>
                <w:sz w:val="20"/>
              </w:rPr>
            </w:pPr>
            <w:r w:rsidRPr="00617EB8">
              <w:rPr>
                <w:b/>
                <w:sz w:val="20"/>
              </w:rPr>
              <w:t>registerInRFTaxBodies</w:t>
            </w:r>
          </w:p>
        </w:tc>
        <w:tc>
          <w:tcPr>
            <w:tcW w:w="862" w:type="pct"/>
            <w:gridSpan w:val="6"/>
            <w:hideMark/>
          </w:tcPr>
          <w:p w14:paraId="7B47B451"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08DD8F80"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36D6CF95"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9E655CD" w14:textId="77777777" w:rsidR="009537C1" w:rsidRPr="00617EB8" w:rsidRDefault="009537C1" w:rsidP="00C85DC9">
            <w:pPr>
              <w:spacing w:before="0" w:after="0"/>
              <w:ind w:firstLine="0"/>
              <w:rPr>
                <w:sz w:val="20"/>
              </w:rPr>
            </w:pPr>
            <w:r w:rsidRPr="00617EB8">
              <w:rPr>
                <w:sz w:val="20"/>
              </w:rPr>
              <w:t> </w:t>
            </w:r>
          </w:p>
        </w:tc>
        <w:tc>
          <w:tcPr>
            <w:tcW w:w="1374" w:type="pct"/>
            <w:hideMark/>
          </w:tcPr>
          <w:p w14:paraId="44768F09" w14:textId="77777777" w:rsidR="009537C1" w:rsidRPr="00617EB8" w:rsidRDefault="009537C1" w:rsidP="00C85DC9">
            <w:pPr>
              <w:spacing w:before="0" w:after="0"/>
              <w:ind w:firstLine="0"/>
              <w:rPr>
                <w:sz w:val="20"/>
              </w:rPr>
            </w:pPr>
          </w:p>
        </w:tc>
      </w:tr>
      <w:tr w:rsidR="009537C1" w:rsidRPr="00617EB8" w14:paraId="6AE8EAEE" w14:textId="77777777" w:rsidTr="00617EB8">
        <w:trPr>
          <w:trHeight w:val="227"/>
          <w:jc w:val="center"/>
        </w:trPr>
        <w:tc>
          <w:tcPr>
            <w:tcW w:w="738" w:type="pct"/>
          </w:tcPr>
          <w:p w14:paraId="046C323C" w14:textId="77777777" w:rsidR="009537C1" w:rsidRPr="00617EB8" w:rsidRDefault="009537C1" w:rsidP="00C85DC9">
            <w:pPr>
              <w:spacing w:before="0" w:after="0"/>
              <w:ind w:firstLine="0"/>
              <w:rPr>
                <w:sz w:val="20"/>
              </w:rPr>
            </w:pPr>
          </w:p>
        </w:tc>
        <w:tc>
          <w:tcPr>
            <w:tcW w:w="862" w:type="pct"/>
            <w:gridSpan w:val="6"/>
          </w:tcPr>
          <w:p w14:paraId="45CFE730" w14:textId="77777777" w:rsidR="009537C1" w:rsidRPr="00617EB8" w:rsidRDefault="009537C1" w:rsidP="00C85DC9">
            <w:pPr>
              <w:spacing w:before="0" w:after="0"/>
              <w:ind w:firstLine="0"/>
              <w:rPr>
                <w:sz w:val="20"/>
              </w:rPr>
            </w:pPr>
            <w:r w:rsidRPr="00617EB8">
              <w:rPr>
                <w:sz w:val="20"/>
                <w:lang w:val="en-US"/>
              </w:rPr>
              <w:t>INN</w:t>
            </w:r>
            <w:r w:rsidRPr="00617EB8">
              <w:rPr>
                <w:sz w:val="20"/>
              </w:rPr>
              <w:t xml:space="preserve"> </w:t>
            </w:r>
          </w:p>
        </w:tc>
        <w:tc>
          <w:tcPr>
            <w:tcW w:w="308" w:type="pct"/>
            <w:gridSpan w:val="3"/>
          </w:tcPr>
          <w:p w14:paraId="53E4E98A"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0FE02974"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tcPr>
          <w:p w14:paraId="25A30436" w14:textId="77777777" w:rsidR="009537C1" w:rsidRPr="00617EB8" w:rsidRDefault="009537C1" w:rsidP="00C85DC9">
            <w:pPr>
              <w:spacing w:before="0" w:after="0"/>
              <w:ind w:firstLine="0"/>
              <w:rPr>
                <w:sz w:val="20"/>
              </w:rPr>
            </w:pPr>
            <w:r w:rsidRPr="00617EB8">
              <w:rPr>
                <w:sz w:val="20"/>
              </w:rPr>
              <w:t>ИНН</w:t>
            </w:r>
          </w:p>
        </w:tc>
        <w:tc>
          <w:tcPr>
            <w:tcW w:w="1374" w:type="pct"/>
          </w:tcPr>
          <w:p w14:paraId="79E54083" w14:textId="77777777" w:rsidR="009537C1" w:rsidRPr="00617EB8" w:rsidRDefault="009537C1"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9537C1" w:rsidRPr="00617EB8" w14:paraId="5C722DA0" w14:textId="77777777" w:rsidTr="00617EB8">
        <w:trPr>
          <w:trHeight w:val="227"/>
          <w:jc w:val="center"/>
        </w:trPr>
        <w:tc>
          <w:tcPr>
            <w:tcW w:w="738" w:type="pct"/>
          </w:tcPr>
          <w:p w14:paraId="0489AAB8" w14:textId="77777777" w:rsidR="009537C1" w:rsidRPr="00617EB8" w:rsidRDefault="009537C1" w:rsidP="00C85DC9">
            <w:pPr>
              <w:spacing w:before="0" w:after="0"/>
              <w:ind w:firstLine="0"/>
              <w:rPr>
                <w:sz w:val="20"/>
              </w:rPr>
            </w:pPr>
          </w:p>
        </w:tc>
        <w:tc>
          <w:tcPr>
            <w:tcW w:w="862" w:type="pct"/>
            <w:gridSpan w:val="6"/>
          </w:tcPr>
          <w:p w14:paraId="30670ADE" w14:textId="77777777" w:rsidR="009537C1" w:rsidRPr="00617EB8" w:rsidRDefault="009537C1" w:rsidP="00C85DC9">
            <w:pPr>
              <w:spacing w:before="0" w:after="0"/>
              <w:ind w:firstLine="0"/>
              <w:rPr>
                <w:sz w:val="20"/>
                <w:lang w:val="en-US"/>
              </w:rPr>
            </w:pPr>
            <w:r w:rsidRPr="00617EB8">
              <w:rPr>
                <w:sz w:val="20"/>
                <w:lang w:val="en-US"/>
              </w:rPr>
              <w:t>KPP</w:t>
            </w:r>
          </w:p>
        </w:tc>
        <w:tc>
          <w:tcPr>
            <w:tcW w:w="308" w:type="pct"/>
            <w:gridSpan w:val="3"/>
          </w:tcPr>
          <w:p w14:paraId="7C18BF0F"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5C66AF8A" w14:textId="3B8CBD77" w:rsidR="009537C1" w:rsidRPr="00617EB8" w:rsidRDefault="009537C1" w:rsidP="00C85DC9">
            <w:pPr>
              <w:spacing w:before="0" w:after="0"/>
              <w:ind w:firstLine="0"/>
              <w:jc w:val="center"/>
              <w:rPr>
                <w:sz w:val="20"/>
                <w:lang w:val="en-US"/>
              </w:rPr>
            </w:pPr>
            <w:r w:rsidRPr="00617EB8">
              <w:rPr>
                <w:sz w:val="20"/>
              </w:rPr>
              <w:t>T</w:t>
            </w:r>
            <w:r w:rsidR="00BE361D" w:rsidRPr="00617EB8">
              <w:rPr>
                <w:sz w:val="20"/>
                <w:lang w:val="en-US"/>
              </w:rPr>
              <w:t>(9)</w:t>
            </w:r>
          </w:p>
        </w:tc>
        <w:tc>
          <w:tcPr>
            <w:tcW w:w="1185" w:type="pct"/>
            <w:gridSpan w:val="2"/>
          </w:tcPr>
          <w:p w14:paraId="6A691C2B" w14:textId="77777777" w:rsidR="009537C1" w:rsidRPr="00617EB8" w:rsidRDefault="009537C1" w:rsidP="00C85DC9">
            <w:pPr>
              <w:spacing w:before="0" w:after="0"/>
              <w:ind w:firstLine="0"/>
              <w:rPr>
                <w:sz w:val="20"/>
              </w:rPr>
            </w:pPr>
            <w:r w:rsidRPr="00617EB8">
              <w:rPr>
                <w:sz w:val="20"/>
              </w:rPr>
              <w:t>КПП</w:t>
            </w:r>
          </w:p>
        </w:tc>
        <w:tc>
          <w:tcPr>
            <w:tcW w:w="1374" w:type="pct"/>
          </w:tcPr>
          <w:p w14:paraId="5D6A920F" w14:textId="5E882AA1" w:rsidR="009537C1" w:rsidRPr="00617EB8" w:rsidRDefault="009537C1" w:rsidP="00C85DC9">
            <w:pPr>
              <w:spacing w:before="0" w:after="0"/>
              <w:ind w:firstLine="0"/>
              <w:rPr>
                <w:sz w:val="20"/>
              </w:rPr>
            </w:pPr>
          </w:p>
        </w:tc>
      </w:tr>
      <w:tr w:rsidR="009537C1" w:rsidRPr="00617EB8" w14:paraId="1DA41FDE" w14:textId="77777777" w:rsidTr="00617EB8">
        <w:trPr>
          <w:trHeight w:val="227"/>
          <w:jc w:val="center"/>
        </w:trPr>
        <w:tc>
          <w:tcPr>
            <w:tcW w:w="738" w:type="pct"/>
          </w:tcPr>
          <w:p w14:paraId="234D4DB6" w14:textId="77777777" w:rsidR="009537C1" w:rsidRPr="00617EB8" w:rsidRDefault="009537C1" w:rsidP="00C85DC9">
            <w:pPr>
              <w:spacing w:before="0" w:after="0"/>
              <w:ind w:firstLine="0"/>
              <w:rPr>
                <w:sz w:val="20"/>
              </w:rPr>
            </w:pPr>
          </w:p>
        </w:tc>
        <w:tc>
          <w:tcPr>
            <w:tcW w:w="862" w:type="pct"/>
            <w:gridSpan w:val="6"/>
          </w:tcPr>
          <w:p w14:paraId="67AAF8E3" w14:textId="77777777" w:rsidR="009537C1" w:rsidRPr="00617EB8" w:rsidRDefault="009537C1" w:rsidP="00C85DC9">
            <w:pPr>
              <w:spacing w:before="0" w:after="0"/>
              <w:ind w:firstLine="0"/>
              <w:rPr>
                <w:sz w:val="20"/>
                <w:lang w:val="en-US"/>
              </w:rPr>
            </w:pPr>
            <w:r w:rsidRPr="00617EB8">
              <w:rPr>
                <w:sz w:val="20"/>
                <w:lang w:val="en-US"/>
              </w:rPr>
              <w:t>registrationDate</w:t>
            </w:r>
          </w:p>
        </w:tc>
        <w:tc>
          <w:tcPr>
            <w:tcW w:w="308" w:type="pct"/>
            <w:gridSpan w:val="3"/>
          </w:tcPr>
          <w:p w14:paraId="251AF807"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16A9FD09" w14:textId="77777777" w:rsidR="009537C1" w:rsidRPr="00617EB8" w:rsidRDefault="009537C1" w:rsidP="00C85DC9">
            <w:pPr>
              <w:spacing w:before="0" w:after="0"/>
              <w:ind w:firstLine="0"/>
              <w:jc w:val="center"/>
              <w:rPr>
                <w:sz w:val="20"/>
              </w:rPr>
            </w:pPr>
            <w:r w:rsidRPr="00617EB8">
              <w:rPr>
                <w:sz w:val="20"/>
                <w:lang w:val="en-US"/>
              </w:rPr>
              <w:t>DT</w:t>
            </w:r>
          </w:p>
        </w:tc>
        <w:tc>
          <w:tcPr>
            <w:tcW w:w="1185" w:type="pct"/>
            <w:gridSpan w:val="2"/>
          </w:tcPr>
          <w:p w14:paraId="125D099B" w14:textId="77777777" w:rsidR="009537C1" w:rsidRPr="00617EB8" w:rsidRDefault="009537C1" w:rsidP="00C85DC9">
            <w:pPr>
              <w:spacing w:before="0" w:after="0"/>
              <w:ind w:firstLine="0"/>
              <w:rPr>
                <w:sz w:val="20"/>
              </w:rPr>
            </w:pPr>
            <w:r w:rsidRPr="00617EB8">
              <w:rPr>
                <w:sz w:val="20"/>
              </w:rPr>
              <w:t>Дата постановки на учет в налоговом органе</w:t>
            </w:r>
          </w:p>
        </w:tc>
        <w:tc>
          <w:tcPr>
            <w:tcW w:w="1374" w:type="pct"/>
          </w:tcPr>
          <w:p w14:paraId="16462FCA" w14:textId="77777777" w:rsidR="009537C1" w:rsidRPr="00617EB8" w:rsidRDefault="009537C1" w:rsidP="00C85DC9">
            <w:pPr>
              <w:spacing w:before="0" w:after="0"/>
              <w:ind w:firstLine="0"/>
              <w:rPr>
                <w:sz w:val="20"/>
              </w:rPr>
            </w:pPr>
          </w:p>
        </w:tc>
      </w:tr>
      <w:tr w:rsidR="009537C1" w:rsidRPr="00617EB8" w14:paraId="60F7B96A" w14:textId="77777777" w:rsidTr="00617EB8">
        <w:trPr>
          <w:trHeight w:val="227"/>
          <w:jc w:val="center"/>
        </w:trPr>
        <w:tc>
          <w:tcPr>
            <w:tcW w:w="5000" w:type="pct"/>
            <w:gridSpan w:val="15"/>
            <w:hideMark/>
          </w:tcPr>
          <w:p w14:paraId="3C674610" w14:textId="77777777" w:rsidR="009537C1" w:rsidRPr="00617EB8" w:rsidRDefault="009537C1" w:rsidP="00C85DC9">
            <w:pPr>
              <w:spacing w:before="0" w:after="0"/>
              <w:ind w:firstLine="0"/>
              <w:jc w:val="center"/>
              <w:rPr>
                <w:sz w:val="20"/>
              </w:rPr>
            </w:pPr>
            <w:r w:rsidRPr="00617EB8">
              <w:rPr>
                <w:b/>
                <w:bCs/>
                <w:sz w:val="20"/>
              </w:rPr>
              <w:t>Страна регистрации</w:t>
            </w:r>
          </w:p>
        </w:tc>
      </w:tr>
      <w:tr w:rsidR="009537C1" w:rsidRPr="00617EB8" w14:paraId="57F50208" w14:textId="77777777" w:rsidTr="00617EB8">
        <w:trPr>
          <w:trHeight w:val="227"/>
          <w:jc w:val="center"/>
        </w:trPr>
        <w:tc>
          <w:tcPr>
            <w:tcW w:w="751" w:type="pct"/>
            <w:gridSpan w:val="2"/>
            <w:hideMark/>
          </w:tcPr>
          <w:p w14:paraId="1A90FD0A" w14:textId="77777777" w:rsidR="009537C1" w:rsidRPr="00617EB8" w:rsidRDefault="009537C1" w:rsidP="00C85DC9">
            <w:pPr>
              <w:spacing w:before="0" w:after="0"/>
              <w:ind w:firstLine="0"/>
              <w:rPr>
                <w:sz w:val="20"/>
              </w:rPr>
            </w:pPr>
            <w:r w:rsidRPr="00617EB8">
              <w:rPr>
                <w:b/>
                <w:bCs/>
                <w:sz w:val="20"/>
              </w:rPr>
              <w:t>country</w:t>
            </w:r>
          </w:p>
        </w:tc>
        <w:tc>
          <w:tcPr>
            <w:tcW w:w="849" w:type="pct"/>
            <w:gridSpan w:val="5"/>
            <w:hideMark/>
          </w:tcPr>
          <w:p w14:paraId="474820D4"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352047B2"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326B59F9"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5B6764EC" w14:textId="77777777" w:rsidR="009537C1" w:rsidRPr="00617EB8" w:rsidRDefault="009537C1" w:rsidP="00C85DC9">
            <w:pPr>
              <w:spacing w:before="0" w:after="0"/>
              <w:ind w:firstLine="0"/>
              <w:rPr>
                <w:sz w:val="20"/>
              </w:rPr>
            </w:pPr>
            <w:r w:rsidRPr="00617EB8">
              <w:rPr>
                <w:sz w:val="20"/>
              </w:rPr>
              <w:t> </w:t>
            </w:r>
          </w:p>
        </w:tc>
        <w:tc>
          <w:tcPr>
            <w:tcW w:w="1374" w:type="pct"/>
            <w:hideMark/>
          </w:tcPr>
          <w:p w14:paraId="289785CE" w14:textId="77777777" w:rsidR="009537C1" w:rsidRPr="00617EB8" w:rsidRDefault="009537C1" w:rsidP="00C85DC9">
            <w:pPr>
              <w:spacing w:before="0" w:after="0"/>
              <w:ind w:firstLine="0"/>
              <w:rPr>
                <w:sz w:val="20"/>
              </w:rPr>
            </w:pPr>
            <w:r w:rsidRPr="00617EB8">
              <w:rPr>
                <w:sz w:val="20"/>
              </w:rPr>
              <w:t>Заполняется на основе справочника стран (nsiOksm)</w:t>
            </w:r>
          </w:p>
        </w:tc>
      </w:tr>
      <w:tr w:rsidR="009537C1" w:rsidRPr="00617EB8" w14:paraId="5C349D03" w14:textId="77777777" w:rsidTr="00617EB8">
        <w:trPr>
          <w:trHeight w:val="227"/>
          <w:jc w:val="center"/>
        </w:trPr>
        <w:tc>
          <w:tcPr>
            <w:tcW w:w="751" w:type="pct"/>
            <w:gridSpan w:val="2"/>
            <w:hideMark/>
          </w:tcPr>
          <w:p w14:paraId="6D5BD0B5" w14:textId="77777777" w:rsidR="009537C1" w:rsidRPr="00617EB8" w:rsidRDefault="009537C1" w:rsidP="00C85DC9">
            <w:pPr>
              <w:spacing w:before="0" w:after="0"/>
              <w:ind w:firstLine="0"/>
              <w:rPr>
                <w:sz w:val="20"/>
              </w:rPr>
            </w:pPr>
            <w:r w:rsidRPr="00617EB8">
              <w:rPr>
                <w:sz w:val="20"/>
              </w:rPr>
              <w:t> </w:t>
            </w:r>
          </w:p>
        </w:tc>
        <w:tc>
          <w:tcPr>
            <w:tcW w:w="849" w:type="pct"/>
            <w:gridSpan w:val="5"/>
            <w:hideMark/>
          </w:tcPr>
          <w:p w14:paraId="7662ADDB" w14:textId="77777777" w:rsidR="009537C1" w:rsidRPr="00617EB8" w:rsidRDefault="009537C1" w:rsidP="00C85DC9">
            <w:pPr>
              <w:spacing w:before="0" w:after="0"/>
              <w:ind w:firstLine="0"/>
              <w:rPr>
                <w:sz w:val="20"/>
              </w:rPr>
            </w:pPr>
            <w:r w:rsidRPr="00617EB8">
              <w:rPr>
                <w:sz w:val="20"/>
              </w:rPr>
              <w:t xml:space="preserve">countryCode </w:t>
            </w:r>
          </w:p>
        </w:tc>
        <w:tc>
          <w:tcPr>
            <w:tcW w:w="308" w:type="pct"/>
            <w:gridSpan w:val="3"/>
            <w:hideMark/>
          </w:tcPr>
          <w:p w14:paraId="42B49F5F"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2652E03F" w14:textId="77777777" w:rsidR="009537C1" w:rsidRPr="00617EB8" w:rsidRDefault="009537C1" w:rsidP="00C85DC9">
            <w:pPr>
              <w:spacing w:before="0" w:after="0"/>
              <w:ind w:firstLine="0"/>
              <w:jc w:val="center"/>
              <w:rPr>
                <w:sz w:val="20"/>
              </w:rPr>
            </w:pPr>
            <w:r w:rsidRPr="00617EB8">
              <w:rPr>
                <w:sz w:val="20"/>
              </w:rPr>
              <w:t>T(1-3)</w:t>
            </w:r>
          </w:p>
        </w:tc>
        <w:tc>
          <w:tcPr>
            <w:tcW w:w="1185" w:type="pct"/>
            <w:gridSpan w:val="2"/>
            <w:hideMark/>
          </w:tcPr>
          <w:p w14:paraId="54719778" w14:textId="77777777" w:rsidR="009537C1" w:rsidRPr="00617EB8" w:rsidRDefault="009537C1" w:rsidP="00C85DC9">
            <w:pPr>
              <w:spacing w:before="0" w:after="0"/>
              <w:ind w:firstLine="0"/>
              <w:rPr>
                <w:sz w:val="20"/>
              </w:rPr>
            </w:pPr>
            <w:r w:rsidRPr="00617EB8">
              <w:rPr>
                <w:sz w:val="20"/>
              </w:rPr>
              <w:t>Цифровой код страны</w:t>
            </w:r>
          </w:p>
        </w:tc>
        <w:tc>
          <w:tcPr>
            <w:tcW w:w="1374" w:type="pct"/>
            <w:hideMark/>
          </w:tcPr>
          <w:p w14:paraId="24CCB47B"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32D2DB51" w14:textId="77777777" w:rsidTr="00617EB8">
        <w:trPr>
          <w:trHeight w:val="227"/>
          <w:jc w:val="center"/>
        </w:trPr>
        <w:tc>
          <w:tcPr>
            <w:tcW w:w="751" w:type="pct"/>
            <w:gridSpan w:val="2"/>
            <w:hideMark/>
          </w:tcPr>
          <w:p w14:paraId="69785D1F" w14:textId="77777777" w:rsidR="009537C1" w:rsidRPr="00617EB8" w:rsidRDefault="009537C1" w:rsidP="00C85DC9">
            <w:pPr>
              <w:spacing w:before="0" w:after="0"/>
              <w:ind w:firstLine="0"/>
              <w:rPr>
                <w:sz w:val="20"/>
              </w:rPr>
            </w:pPr>
            <w:r w:rsidRPr="00617EB8">
              <w:rPr>
                <w:sz w:val="20"/>
              </w:rPr>
              <w:t> </w:t>
            </w:r>
          </w:p>
        </w:tc>
        <w:tc>
          <w:tcPr>
            <w:tcW w:w="849" w:type="pct"/>
            <w:gridSpan w:val="5"/>
            <w:hideMark/>
          </w:tcPr>
          <w:p w14:paraId="499950B8" w14:textId="77777777" w:rsidR="009537C1" w:rsidRPr="00617EB8" w:rsidRDefault="009537C1" w:rsidP="00C85DC9">
            <w:pPr>
              <w:spacing w:before="0" w:after="0"/>
              <w:ind w:firstLine="0"/>
              <w:rPr>
                <w:sz w:val="20"/>
              </w:rPr>
            </w:pPr>
            <w:r w:rsidRPr="00617EB8">
              <w:rPr>
                <w:sz w:val="20"/>
              </w:rPr>
              <w:t xml:space="preserve">countryFullName </w:t>
            </w:r>
          </w:p>
        </w:tc>
        <w:tc>
          <w:tcPr>
            <w:tcW w:w="308" w:type="pct"/>
            <w:gridSpan w:val="3"/>
            <w:hideMark/>
          </w:tcPr>
          <w:p w14:paraId="19BA703F"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2070ECB7" w14:textId="77777777" w:rsidR="009537C1" w:rsidRPr="00617EB8" w:rsidRDefault="009537C1" w:rsidP="00C85DC9">
            <w:pPr>
              <w:spacing w:before="0" w:after="0"/>
              <w:ind w:firstLine="0"/>
              <w:jc w:val="center"/>
              <w:rPr>
                <w:sz w:val="20"/>
              </w:rPr>
            </w:pPr>
            <w:r w:rsidRPr="00617EB8">
              <w:rPr>
                <w:sz w:val="20"/>
              </w:rPr>
              <w:t>T(1-200)</w:t>
            </w:r>
          </w:p>
        </w:tc>
        <w:tc>
          <w:tcPr>
            <w:tcW w:w="1185" w:type="pct"/>
            <w:gridSpan w:val="2"/>
            <w:hideMark/>
          </w:tcPr>
          <w:p w14:paraId="2735FB6E" w14:textId="77777777" w:rsidR="009537C1" w:rsidRPr="00617EB8" w:rsidRDefault="009537C1" w:rsidP="00C85DC9">
            <w:pPr>
              <w:spacing w:before="0" w:after="0"/>
              <w:ind w:firstLine="0"/>
              <w:rPr>
                <w:sz w:val="20"/>
              </w:rPr>
            </w:pPr>
            <w:r w:rsidRPr="00617EB8">
              <w:rPr>
                <w:sz w:val="20"/>
              </w:rPr>
              <w:t>Полное наименование страны</w:t>
            </w:r>
          </w:p>
        </w:tc>
        <w:tc>
          <w:tcPr>
            <w:tcW w:w="1374" w:type="pct"/>
            <w:hideMark/>
          </w:tcPr>
          <w:p w14:paraId="5CFB615C"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1FCDCBB3" w14:textId="77777777" w:rsidTr="00617EB8">
        <w:trPr>
          <w:trHeight w:val="227"/>
          <w:jc w:val="center"/>
        </w:trPr>
        <w:tc>
          <w:tcPr>
            <w:tcW w:w="5000" w:type="pct"/>
            <w:gridSpan w:val="15"/>
            <w:hideMark/>
          </w:tcPr>
          <w:p w14:paraId="5E34848C" w14:textId="77777777" w:rsidR="009537C1" w:rsidRPr="00617EB8" w:rsidRDefault="009537C1" w:rsidP="00C85DC9">
            <w:pPr>
              <w:spacing w:before="0" w:after="0"/>
              <w:ind w:firstLine="0"/>
              <w:jc w:val="center"/>
              <w:rPr>
                <w:b/>
                <w:sz w:val="20"/>
              </w:rPr>
            </w:pPr>
            <w:r w:rsidRPr="00617EB8">
              <w:rPr>
                <w:b/>
                <w:sz w:val="20"/>
              </w:rPr>
              <w:t>Наличие у поставщика места пребывания на территории РФ</w:t>
            </w:r>
          </w:p>
        </w:tc>
      </w:tr>
      <w:tr w:rsidR="009537C1" w:rsidRPr="00617EB8" w14:paraId="35B3E604" w14:textId="77777777" w:rsidTr="00617EB8">
        <w:trPr>
          <w:trHeight w:val="227"/>
          <w:jc w:val="center"/>
        </w:trPr>
        <w:tc>
          <w:tcPr>
            <w:tcW w:w="738" w:type="pct"/>
            <w:hideMark/>
          </w:tcPr>
          <w:p w14:paraId="350C4787" w14:textId="77777777" w:rsidR="009537C1" w:rsidRPr="00617EB8" w:rsidRDefault="009537C1" w:rsidP="00C85DC9">
            <w:pPr>
              <w:spacing w:before="0" w:after="0"/>
              <w:ind w:firstLine="0"/>
              <w:rPr>
                <w:b/>
                <w:sz w:val="20"/>
              </w:rPr>
            </w:pPr>
            <w:r w:rsidRPr="00617EB8">
              <w:rPr>
                <w:b/>
                <w:sz w:val="20"/>
              </w:rPr>
              <w:t>placeOfStayInRF</w:t>
            </w:r>
          </w:p>
        </w:tc>
        <w:tc>
          <w:tcPr>
            <w:tcW w:w="862" w:type="pct"/>
            <w:gridSpan w:val="6"/>
            <w:hideMark/>
          </w:tcPr>
          <w:p w14:paraId="3320D40B" w14:textId="77777777" w:rsidR="009537C1" w:rsidRPr="00617EB8" w:rsidRDefault="009537C1" w:rsidP="00C85DC9">
            <w:pPr>
              <w:spacing w:before="0" w:after="0"/>
              <w:ind w:firstLine="0"/>
              <w:rPr>
                <w:sz w:val="20"/>
              </w:rPr>
            </w:pPr>
            <w:r w:rsidRPr="00617EB8">
              <w:rPr>
                <w:sz w:val="20"/>
              </w:rPr>
              <w:t> </w:t>
            </w:r>
          </w:p>
        </w:tc>
        <w:tc>
          <w:tcPr>
            <w:tcW w:w="308" w:type="pct"/>
            <w:gridSpan w:val="3"/>
            <w:hideMark/>
          </w:tcPr>
          <w:p w14:paraId="0D738736"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2416D499"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1AE6AAFB" w14:textId="77777777" w:rsidR="009537C1" w:rsidRPr="00617EB8" w:rsidRDefault="009537C1" w:rsidP="00C85DC9">
            <w:pPr>
              <w:spacing w:before="0" w:after="0"/>
              <w:ind w:firstLine="0"/>
              <w:rPr>
                <w:sz w:val="20"/>
              </w:rPr>
            </w:pPr>
            <w:r w:rsidRPr="00617EB8">
              <w:rPr>
                <w:sz w:val="20"/>
              </w:rPr>
              <w:t> </w:t>
            </w:r>
          </w:p>
        </w:tc>
        <w:tc>
          <w:tcPr>
            <w:tcW w:w="1374" w:type="pct"/>
            <w:hideMark/>
          </w:tcPr>
          <w:p w14:paraId="1E3A17E8" w14:textId="77777777" w:rsidR="009537C1" w:rsidRPr="00617EB8" w:rsidRDefault="009537C1" w:rsidP="00C85DC9">
            <w:pPr>
              <w:spacing w:before="0" w:after="0"/>
              <w:ind w:firstLine="0"/>
              <w:rPr>
                <w:sz w:val="20"/>
              </w:rPr>
            </w:pPr>
          </w:p>
        </w:tc>
      </w:tr>
      <w:tr w:rsidR="009537C1" w:rsidRPr="00617EB8" w14:paraId="738636A8" w14:textId="77777777" w:rsidTr="00617EB8">
        <w:trPr>
          <w:trHeight w:val="227"/>
          <w:jc w:val="center"/>
        </w:trPr>
        <w:tc>
          <w:tcPr>
            <w:tcW w:w="738" w:type="pct"/>
          </w:tcPr>
          <w:p w14:paraId="518BECE9" w14:textId="77777777" w:rsidR="009537C1" w:rsidRPr="00617EB8" w:rsidRDefault="009537C1" w:rsidP="00C85DC9">
            <w:pPr>
              <w:spacing w:before="0" w:after="0"/>
              <w:ind w:firstLine="0"/>
              <w:rPr>
                <w:sz w:val="20"/>
              </w:rPr>
            </w:pPr>
          </w:p>
        </w:tc>
        <w:tc>
          <w:tcPr>
            <w:tcW w:w="862" w:type="pct"/>
            <w:gridSpan w:val="6"/>
          </w:tcPr>
          <w:p w14:paraId="000C8F19" w14:textId="77777777" w:rsidR="009537C1" w:rsidRPr="00617EB8" w:rsidRDefault="009537C1" w:rsidP="00C85DC9">
            <w:pPr>
              <w:spacing w:before="0" w:after="0"/>
              <w:ind w:firstLine="0"/>
              <w:rPr>
                <w:sz w:val="20"/>
              </w:rPr>
            </w:pPr>
            <w:r w:rsidRPr="00617EB8">
              <w:rPr>
                <w:sz w:val="20"/>
                <w:lang w:val="en-US"/>
              </w:rPr>
              <w:t>subjectRF</w:t>
            </w:r>
          </w:p>
        </w:tc>
        <w:tc>
          <w:tcPr>
            <w:tcW w:w="308" w:type="pct"/>
            <w:gridSpan w:val="3"/>
          </w:tcPr>
          <w:p w14:paraId="7CDA6D7F"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62A7A2EA"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5421C333" w14:textId="77777777" w:rsidR="009537C1" w:rsidRPr="00617EB8" w:rsidRDefault="009537C1" w:rsidP="00C85DC9">
            <w:pPr>
              <w:spacing w:before="0" w:after="0"/>
              <w:ind w:firstLine="0"/>
              <w:rPr>
                <w:sz w:val="20"/>
              </w:rPr>
            </w:pPr>
            <w:r w:rsidRPr="00617EB8">
              <w:rPr>
                <w:sz w:val="20"/>
              </w:rPr>
              <w:t>Ссылка на справочник «Субъекты РФ»</w:t>
            </w:r>
          </w:p>
        </w:tc>
        <w:tc>
          <w:tcPr>
            <w:tcW w:w="1374" w:type="pct"/>
          </w:tcPr>
          <w:p w14:paraId="2E4A4D5A" w14:textId="77777777" w:rsidR="009537C1" w:rsidRPr="00617EB8" w:rsidRDefault="009537C1" w:rsidP="00C85DC9">
            <w:pPr>
              <w:spacing w:before="0" w:after="0"/>
              <w:ind w:firstLine="0"/>
              <w:rPr>
                <w:sz w:val="20"/>
              </w:rPr>
            </w:pPr>
          </w:p>
        </w:tc>
      </w:tr>
      <w:tr w:rsidR="009537C1" w:rsidRPr="00617EB8" w14:paraId="2A4F6F6A" w14:textId="77777777" w:rsidTr="00617EB8">
        <w:trPr>
          <w:trHeight w:val="227"/>
          <w:jc w:val="center"/>
        </w:trPr>
        <w:tc>
          <w:tcPr>
            <w:tcW w:w="738" w:type="pct"/>
          </w:tcPr>
          <w:p w14:paraId="7EEBB760" w14:textId="77777777" w:rsidR="009537C1" w:rsidRPr="00617EB8" w:rsidRDefault="009537C1" w:rsidP="00C85DC9">
            <w:pPr>
              <w:spacing w:before="0" w:after="0"/>
              <w:ind w:firstLine="0"/>
              <w:rPr>
                <w:sz w:val="20"/>
              </w:rPr>
            </w:pPr>
          </w:p>
        </w:tc>
        <w:tc>
          <w:tcPr>
            <w:tcW w:w="862" w:type="pct"/>
            <w:gridSpan w:val="6"/>
          </w:tcPr>
          <w:p w14:paraId="33E6D0BE" w14:textId="77777777" w:rsidR="009537C1" w:rsidRPr="00617EB8" w:rsidRDefault="009537C1" w:rsidP="00C85DC9">
            <w:pPr>
              <w:spacing w:before="0" w:after="0"/>
              <w:ind w:firstLine="0"/>
              <w:rPr>
                <w:sz w:val="20"/>
              </w:rPr>
            </w:pPr>
            <w:r w:rsidRPr="00617EB8">
              <w:rPr>
                <w:sz w:val="20"/>
                <w:lang w:val="en-US"/>
              </w:rPr>
              <w:t>OKATO</w:t>
            </w:r>
          </w:p>
        </w:tc>
        <w:tc>
          <w:tcPr>
            <w:tcW w:w="308" w:type="pct"/>
            <w:gridSpan w:val="3"/>
          </w:tcPr>
          <w:p w14:paraId="38E2CE08"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7006EDE8"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54E1D7CA" w14:textId="77777777" w:rsidR="009537C1" w:rsidRPr="00617EB8" w:rsidRDefault="009537C1" w:rsidP="00C85DC9">
            <w:pPr>
              <w:spacing w:before="0" w:after="0"/>
              <w:ind w:firstLine="0"/>
              <w:rPr>
                <w:sz w:val="20"/>
              </w:rPr>
            </w:pPr>
            <w:r w:rsidRPr="00617EB8">
              <w:rPr>
                <w:sz w:val="20"/>
              </w:rPr>
              <w:t>Ссылка на справочник ОКАТО</w:t>
            </w:r>
          </w:p>
        </w:tc>
        <w:tc>
          <w:tcPr>
            <w:tcW w:w="1374" w:type="pct"/>
          </w:tcPr>
          <w:p w14:paraId="7720399F" w14:textId="77777777" w:rsidR="009537C1" w:rsidRPr="00617EB8" w:rsidRDefault="009537C1" w:rsidP="00C85DC9">
            <w:pPr>
              <w:spacing w:before="0" w:after="0"/>
              <w:ind w:firstLine="0"/>
              <w:rPr>
                <w:sz w:val="20"/>
              </w:rPr>
            </w:pPr>
          </w:p>
        </w:tc>
      </w:tr>
      <w:tr w:rsidR="009537C1" w:rsidRPr="00617EB8" w14:paraId="6C594BE3" w14:textId="77777777" w:rsidTr="00617EB8">
        <w:trPr>
          <w:trHeight w:val="227"/>
          <w:jc w:val="center"/>
        </w:trPr>
        <w:tc>
          <w:tcPr>
            <w:tcW w:w="738" w:type="pct"/>
          </w:tcPr>
          <w:p w14:paraId="44720981" w14:textId="77777777" w:rsidR="009537C1" w:rsidRPr="00617EB8" w:rsidRDefault="009537C1" w:rsidP="00C85DC9">
            <w:pPr>
              <w:spacing w:before="0" w:after="0"/>
              <w:ind w:firstLine="0"/>
              <w:rPr>
                <w:sz w:val="20"/>
              </w:rPr>
            </w:pPr>
          </w:p>
        </w:tc>
        <w:tc>
          <w:tcPr>
            <w:tcW w:w="862" w:type="pct"/>
            <w:gridSpan w:val="6"/>
          </w:tcPr>
          <w:p w14:paraId="65E36517" w14:textId="77777777" w:rsidR="009537C1" w:rsidRPr="00617EB8" w:rsidRDefault="009537C1" w:rsidP="00C85DC9">
            <w:pPr>
              <w:spacing w:before="0" w:after="0"/>
              <w:ind w:firstLine="0"/>
              <w:rPr>
                <w:sz w:val="20"/>
              </w:rPr>
            </w:pPr>
            <w:r w:rsidRPr="00617EB8">
              <w:rPr>
                <w:sz w:val="20"/>
                <w:lang w:val="en-US"/>
              </w:rPr>
              <w:t>OKTMO</w:t>
            </w:r>
          </w:p>
        </w:tc>
        <w:tc>
          <w:tcPr>
            <w:tcW w:w="308" w:type="pct"/>
            <w:gridSpan w:val="3"/>
          </w:tcPr>
          <w:p w14:paraId="5FAA0B48"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197FA086"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503E0693" w14:textId="77777777" w:rsidR="009537C1" w:rsidRPr="00617EB8" w:rsidRDefault="009537C1" w:rsidP="00C85DC9">
            <w:pPr>
              <w:spacing w:before="0" w:after="0"/>
              <w:ind w:firstLine="0"/>
              <w:rPr>
                <w:sz w:val="20"/>
              </w:rPr>
            </w:pPr>
            <w:r w:rsidRPr="00617EB8">
              <w:rPr>
                <w:sz w:val="20"/>
              </w:rPr>
              <w:t xml:space="preserve">Ссылка на справочник </w:t>
            </w:r>
            <w:r w:rsidRPr="00617EB8">
              <w:rPr>
                <w:sz w:val="20"/>
                <w:lang w:val="en-US"/>
              </w:rPr>
              <w:t>OKTMO</w:t>
            </w:r>
          </w:p>
        </w:tc>
        <w:tc>
          <w:tcPr>
            <w:tcW w:w="1374" w:type="pct"/>
          </w:tcPr>
          <w:p w14:paraId="768F23B2" w14:textId="77777777" w:rsidR="009537C1" w:rsidRPr="00617EB8" w:rsidRDefault="009537C1" w:rsidP="00C85DC9">
            <w:pPr>
              <w:spacing w:before="0" w:after="0"/>
              <w:ind w:firstLine="0"/>
              <w:rPr>
                <w:sz w:val="20"/>
              </w:rPr>
            </w:pPr>
          </w:p>
        </w:tc>
      </w:tr>
      <w:tr w:rsidR="009537C1" w:rsidRPr="00617EB8" w14:paraId="3FF9BC49" w14:textId="77777777" w:rsidTr="00617EB8">
        <w:trPr>
          <w:trHeight w:val="227"/>
          <w:jc w:val="center"/>
        </w:trPr>
        <w:tc>
          <w:tcPr>
            <w:tcW w:w="738" w:type="pct"/>
          </w:tcPr>
          <w:p w14:paraId="38C136C8" w14:textId="77777777" w:rsidR="009537C1" w:rsidRPr="00617EB8" w:rsidRDefault="009537C1" w:rsidP="00C85DC9">
            <w:pPr>
              <w:spacing w:before="0" w:after="0"/>
              <w:ind w:firstLine="0"/>
              <w:rPr>
                <w:sz w:val="20"/>
              </w:rPr>
            </w:pPr>
          </w:p>
        </w:tc>
        <w:tc>
          <w:tcPr>
            <w:tcW w:w="862" w:type="pct"/>
            <w:gridSpan w:val="6"/>
          </w:tcPr>
          <w:p w14:paraId="675F5F1C" w14:textId="77777777" w:rsidR="009537C1" w:rsidRPr="00617EB8" w:rsidRDefault="009537C1" w:rsidP="00C85DC9">
            <w:pPr>
              <w:spacing w:before="0" w:after="0"/>
              <w:ind w:firstLine="0"/>
              <w:rPr>
                <w:sz w:val="20"/>
              </w:rPr>
            </w:pPr>
            <w:r w:rsidRPr="00617EB8">
              <w:rPr>
                <w:sz w:val="20"/>
                <w:lang w:val="en-US"/>
              </w:rPr>
              <w:t>address</w:t>
            </w:r>
          </w:p>
        </w:tc>
        <w:tc>
          <w:tcPr>
            <w:tcW w:w="308" w:type="pct"/>
            <w:gridSpan w:val="3"/>
          </w:tcPr>
          <w:p w14:paraId="50D0A7D0" w14:textId="77777777" w:rsidR="009537C1" w:rsidRPr="00617EB8" w:rsidRDefault="009537C1" w:rsidP="00C85DC9">
            <w:pPr>
              <w:spacing w:before="0" w:after="0"/>
              <w:ind w:firstLine="0"/>
              <w:jc w:val="center"/>
              <w:rPr>
                <w:sz w:val="20"/>
              </w:rPr>
            </w:pPr>
            <w:r w:rsidRPr="00617EB8">
              <w:rPr>
                <w:sz w:val="20"/>
                <w:lang w:val="en-US"/>
              </w:rPr>
              <w:t>O</w:t>
            </w:r>
          </w:p>
        </w:tc>
        <w:tc>
          <w:tcPr>
            <w:tcW w:w="532" w:type="pct"/>
            <w:gridSpan w:val="2"/>
          </w:tcPr>
          <w:p w14:paraId="6FC2ACF4" w14:textId="77777777" w:rsidR="009537C1" w:rsidRPr="00617EB8" w:rsidRDefault="009537C1" w:rsidP="00C85DC9">
            <w:pPr>
              <w:spacing w:before="0" w:after="0"/>
              <w:ind w:firstLine="0"/>
              <w:jc w:val="center"/>
              <w:rPr>
                <w:sz w:val="20"/>
              </w:rPr>
            </w:pPr>
            <w:r w:rsidRPr="00617EB8">
              <w:rPr>
                <w:sz w:val="20"/>
                <w:lang w:val="en-US"/>
              </w:rPr>
              <w:t>T(1-2000)</w:t>
            </w:r>
          </w:p>
        </w:tc>
        <w:tc>
          <w:tcPr>
            <w:tcW w:w="1185" w:type="pct"/>
            <w:gridSpan w:val="2"/>
          </w:tcPr>
          <w:p w14:paraId="1A71F70B" w14:textId="77777777" w:rsidR="009537C1" w:rsidRPr="00617EB8" w:rsidRDefault="009537C1" w:rsidP="00C85DC9">
            <w:pPr>
              <w:spacing w:before="0" w:after="0"/>
              <w:ind w:firstLine="0"/>
              <w:rPr>
                <w:sz w:val="20"/>
              </w:rPr>
            </w:pPr>
            <w:r w:rsidRPr="00617EB8">
              <w:rPr>
                <w:sz w:val="20"/>
              </w:rPr>
              <w:t>Адрес места нахождения</w:t>
            </w:r>
          </w:p>
        </w:tc>
        <w:tc>
          <w:tcPr>
            <w:tcW w:w="1374" w:type="pct"/>
          </w:tcPr>
          <w:p w14:paraId="211F11C7" w14:textId="77777777" w:rsidR="009537C1" w:rsidRPr="00617EB8" w:rsidRDefault="009537C1" w:rsidP="00C85DC9">
            <w:pPr>
              <w:spacing w:before="0" w:after="0"/>
              <w:ind w:firstLine="0"/>
              <w:rPr>
                <w:sz w:val="20"/>
              </w:rPr>
            </w:pPr>
          </w:p>
        </w:tc>
      </w:tr>
      <w:tr w:rsidR="009537C1" w:rsidRPr="00617EB8" w14:paraId="58C6E2AA" w14:textId="77777777" w:rsidTr="00617EB8">
        <w:trPr>
          <w:trHeight w:val="227"/>
          <w:jc w:val="center"/>
        </w:trPr>
        <w:tc>
          <w:tcPr>
            <w:tcW w:w="5000" w:type="pct"/>
            <w:gridSpan w:val="15"/>
            <w:hideMark/>
          </w:tcPr>
          <w:p w14:paraId="6AB910D0" w14:textId="30916C1E" w:rsidR="009537C1" w:rsidRPr="00617EB8" w:rsidRDefault="009537C1" w:rsidP="00C85DC9">
            <w:pPr>
              <w:spacing w:before="0" w:after="0"/>
              <w:ind w:firstLine="0"/>
              <w:jc w:val="center"/>
              <w:rPr>
                <w:sz w:val="20"/>
              </w:rPr>
            </w:pPr>
            <w:r w:rsidRPr="00617EB8">
              <w:rPr>
                <w:b/>
                <w:bCs/>
                <w:sz w:val="20"/>
              </w:rPr>
              <w:t xml:space="preserve">Информация о </w:t>
            </w:r>
            <w:r w:rsidR="004C69DE" w:rsidRPr="00617EB8">
              <w:rPr>
                <w:b/>
                <w:bCs/>
                <w:sz w:val="20"/>
              </w:rPr>
              <w:t>независимой</w:t>
            </w:r>
            <w:r w:rsidRPr="00617EB8">
              <w:rPr>
                <w:b/>
                <w:bCs/>
                <w:sz w:val="20"/>
              </w:rPr>
              <w:t xml:space="preserve"> гарантии</w:t>
            </w:r>
          </w:p>
        </w:tc>
      </w:tr>
      <w:tr w:rsidR="009537C1" w:rsidRPr="00617EB8" w14:paraId="1671073F" w14:textId="77777777" w:rsidTr="00617EB8">
        <w:trPr>
          <w:trHeight w:val="227"/>
          <w:jc w:val="center"/>
        </w:trPr>
        <w:tc>
          <w:tcPr>
            <w:tcW w:w="761" w:type="pct"/>
            <w:gridSpan w:val="3"/>
            <w:hideMark/>
          </w:tcPr>
          <w:p w14:paraId="60F26B33" w14:textId="77777777" w:rsidR="009537C1" w:rsidRPr="00617EB8" w:rsidRDefault="009537C1" w:rsidP="00C85DC9">
            <w:pPr>
              <w:spacing w:before="0" w:after="0"/>
              <w:ind w:firstLine="0"/>
              <w:rPr>
                <w:sz w:val="20"/>
                <w:lang w:val="en-US"/>
              </w:rPr>
            </w:pPr>
            <w:r w:rsidRPr="00617EB8">
              <w:rPr>
                <w:b/>
                <w:bCs/>
                <w:sz w:val="20"/>
                <w:lang w:val="en-US"/>
              </w:rPr>
              <w:t>guarantee</w:t>
            </w:r>
          </w:p>
        </w:tc>
        <w:tc>
          <w:tcPr>
            <w:tcW w:w="830" w:type="pct"/>
            <w:gridSpan w:val="3"/>
            <w:hideMark/>
          </w:tcPr>
          <w:p w14:paraId="4F075C64" w14:textId="77777777" w:rsidR="009537C1" w:rsidRPr="00617EB8" w:rsidRDefault="009537C1" w:rsidP="00C85DC9">
            <w:pPr>
              <w:spacing w:before="0" w:after="0"/>
              <w:ind w:firstLine="0"/>
              <w:rPr>
                <w:sz w:val="20"/>
              </w:rPr>
            </w:pPr>
            <w:r w:rsidRPr="00617EB8">
              <w:rPr>
                <w:sz w:val="20"/>
              </w:rPr>
              <w:t> </w:t>
            </w:r>
          </w:p>
        </w:tc>
        <w:tc>
          <w:tcPr>
            <w:tcW w:w="317" w:type="pct"/>
            <w:gridSpan w:val="4"/>
            <w:hideMark/>
          </w:tcPr>
          <w:p w14:paraId="68705280"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3819E11A"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53DD6BCD" w14:textId="77777777" w:rsidR="009537C1" w:rsidRPr="00617EB8" w:rsidRDefault="009537C1" w:rsidP="00C85DC9">
            <w:pPr>
              <w:spacing w:before="0" w:after="0"/>
              <w:ind w:firstLine="0"/>
              <w:rPr>
                <w:sz w:val="20"/>
              </w:rPr>
            </w:pPr>
            <w:r w:rsidRPr="00617EB8">
              <w:rPr>
                <w:sz w:val="20"/>
              </w:rPr>
              <w:t> </w:t>
            </w:r>
          </w:p>
        </w:tc>
        <w:tc>
          <w:tcPr>
            <w:tcW w:w="1374" w:type="pct"/>
            <w:hideMark/>
          </w:tcPr>
          <w:p w14:paraId="707D6AA4" w14:textId="77777777" w:rsidR="009537C1" w:rsidRPr="00617EB8" w:rsidRDefault="009537C1" w:rsidP="00C85DC9">
            <w:pPr>
              <w:spacing w:before="0" w:after="0"/>
              <w:ind w:firstLine="0"/>
              <w:rPr>
                <w:sz w:val="20"/>
              </w:rPr>
            </w:pPr>
          </w:p>
        </w:tc>
      </w:tr>
      <w:tr w:rsidR="009537C1" w:rsidRPr="00617EB8" w14:paraId="1C2363E3" w14:textId="77777777" w:rsidTr="00617EB8">
        <w:trPr>
          <w:trHeight w:val="227"/>
          <w:jc w:val="center"/>
        </w:trPr>
        <w:tc>
          <w:tcPr>
            <w:tcW w:w="761" w:type="pct"/>
            <w:gridSpan w:val="3"/>
            <w:vMerge w:val="restart"/>
          </w:tcPr>
          <w:p w14:paraId="092FC47F" w14:textId="77777777" w:rsidR="009537C1" w:rsidRPr="00617EB8" w:rsidRDefault="009537C1" w:rsidP="00C85DC9">
            <w:pPr>
              <w:spacing w:before="0" w:after="0"/>
              <w:ind w:firstLine="0"/>
              <w:rPr>
                <w:sz w:val="20"/>
              </w:rPr>
            </w:pPr>
            <w:r w:rsidRPr="00617EB8">
              <w:rPr>
                <w:sz w:val="20"/>
              </w:rPr>
              <w:t>Допустимо указание только одного элемента</w:t>
            </w:r>
          </w:p>
        </w:tc>
        <w:tc>
          <w:tcPr>
            <w:tcW w:w="830" w:type="pct"/>
            <w:gridSpan w:val="3"/>
          </w:tcPr>
          <w:p w14:paraId="0891EFFE" w14:textId="77777777" w:rsidR="009537C1" w:rsidRPr="00617EB8" w:rsidRDefault="009537C1" w:rsidP="00C85DC9">
            <w:pPr>
              <w:spacing w:before="0" w:after="0"/>
              <w:ind w:firstLine="0"/>
              <w:rPr>
                <w:sz w:val="20"/>
                <w:lang w:val="en-US"/>
              </w:rPr>
            </w:pPr>
            <w:r w:rsidRPr="00617EB8">
              <w:rPr>
                <w:sz w:val="20"/>
                <w:lang w:val="en-US"/>
              </w:rPr>
              <w:t>purchaseRequestEnsure</w:t>
            </w:r>
          </w:p>
        </w:tc>
        <w:tc>
          <w:tcPr>
            <w:tcW w:w="317" w:type="pct"/>
            <w:gridSpan w:val="4"/>
          </w:tcPr>
          <w:p w14:paraId="61B08B0F"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4CD3A999"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6F1E22AE" w14:textId="77777777" w:rsidR="009537C1" w:rsidRPr="00617EB8" w:rsidRDefault="009537C1" w:rsidP="00C85DC9">
            <w:pPr>
              <w:spacing w:before="0" w:after="0"/>
              <w:ind w:firstLine="0"/>
              <w:rPr>
                <w:sz w:val="20"/>
              </w:rPr>
            </w:pPr>
            <w:r w:rsidRPr="00617EB8">
              <w:rPr>
                <w:sz w:val="20"/>
              </w:rPr>
              <w:t>Обеспечение заявки в закупкe</w:t>
            </w:r>
          </w:p>
        </w:tc>
        <w:tc>
          <w:tcPr>
            <w:tcW w:w="1374" w:type="pct"/>
          </w:tcPr>
          <w:p w14:paraId="72254DB7" w14:textId="77777777" w:rsidR="009537C1" w:rsidRPr="00617EB8" w:rsidRDefault="009537C1" w:rsidP="00C85DC9">
            <w:pPr>
              <w:spacing w:before="0" w:after="0"/>
              <w:ind w:firstLine="0"/>
              <w:rPr>
                <w:sz w:val="20"/>
              </w:rPr>
            </w:pPr>
          </w:p>
        </w:tc>
      </w:tr>
      <w:tr w:rsidR="009537C1" w:rsidRPr="00617EB8" w14:paraId="23C60C32" w14:textId="77777777" w:rsidTr="00617EB8">
        <w:trPr>
          <w:trHeight w:val="227"/>
          <w:jc w:val="center"/>
        </w:trPr>
        <w:tc>
          <w:tcPr>
            <w:tcW w:w="761" w:type="pct"/>
            <w:gridSpan w:val="3"/>
            <w:vMerge/>
          </w:tcPr>
          <w:p w14:paraId="14BBBF6E" w14:textId="77777777" w:rsidR="009537C1" w:rsidRPr="00617EB8" w:rsidRDefault="009537C1" w:rsidP="00C85DC9">
            <w:pPr>
              <w:spacing w:before="0" w:after="0"/>
              <w:ind w:firstLine="0"/>
              <w:rPr>
                <w:sz w:val="20"/>
              </w:rPr>
            </w:pPr>
          </w:p>
        </w:tc>
        <w:tc>
          <w:tcPr>
            <w:tcW w:w="830" w:type="pct"/>
            <w:gridSpan w:val="3"/>
          </w:tcPr>
          <w:p w14:paraId="01AB88C6" w14:textId="77777777" w:rsidR="009537C1" w:rsidRPr="00617EB8" w:rsidRDefault="009537C1" w:rsidP="00C85DC9">
            <w:pPr>
              <w:spacing w:before="0" w:after="0"/>
              <w:ind w:firstLine="0"/>
              <w:rPr>
                <w:sz w:val="20"/>
                <w:lang w:val="en-US"/>
              </w:rPr>
            </w:pPr>
            <w:r w:rsidRPr="00617EB8">
              <w:rPr>
                <w:sz w:val="20"/>
                <w:lang w:val="en-US"/>
              </w:rPr>
              <w:t>contractExecution</w:t>
            </w:r>
          </w:p>
        </w:tc>
        <w:tc>
          <w:tcPr>
            <w:tcW w:w="317" w:type="pct"/>
            <w:gridSpan w:val="4"/>
          </w:tcPr>
          <w:p w14:paraId="2CAAD50B" w14:textId="77777777" w:rsidR="009537C1" w:rsidRPr="00617EB8" w:rsidRDefault="009537C1" w:rsidP="00C85DC9">
            <w:pPr>
              <w:spacing w:before="0" w:after="0"/>
              <w:ind w:firstLine="0"/>
              <w:jc w:val="center"/>
              <w:rPr>
                <w:sz w:val="20"/>
                <w:lang w:val="en-US"/>
              </w:rPr>
            </w:pPr>
            <w:r w:rsidRPr="00617EB8">
              <w:rPr>
                <w:sz w:val="20"/>
                <w:lang w:val="en-US"/>
              </w:rPr>
              <w:t>O</w:t>
            </w:r>
          </w:p>
        </w:tc>
        <w:tc>
          <w:tcPr>
            <w:tcW w:w="532" w:type="pct"/>
            <w:gridSpan w:val="2"/>
          </w:tcPr>
          <w:p w14:paraId="30BBDAEB"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31CA44A3" w14:textId="77777777" w:rsidR="009537C1" w:rsidRPr="00617EB8" w:rsidRDefault="009537C1" w:rsidP="00C85DC9">
            <w:pPr>
              <w:spacing w:before="0" w:after="0"/>
              <w:ind w:firstLine="0"/>
              <w:rPr>
                <w:sz w:val="20"/>
              </w:rPr>
            </w:pPr>
            <w:r w:rsidRPr="00617EB8">
              <w:rPr>
                <w:sz w:val="20"/>
              </w:rPr>
              <w:t>Обеспечение исполнения контракта</w:t>
            </w:r>
          </w:p>
        </w:tc>
        <w:tc>
          <w:tcPr>
            <w:tcW w:w="1374" w:type="pct"/>
          </w:tcPr>
          <w:p w14:paraId="37B7DDD5" w14:textId="77777777" w:rsidR="009537C1" w:rsidRPr="00617EB8" w:rsidRDefault="009537C1" w:rsidP="00C85DC9">
            <w:pPr>
              <w:spacing w:before="0" w:after="0"/>
              <w:ind w:firstLine="0"/>
              <w:rPr>
                <w:sz w:val="20"/>
              </w:rPr>
            </w:pPr>
          </w:p>
        </w:tc>
      </w:tr>
      <w:tr w:rsidR="009537C1" w:rsidRPr="00617EB8" w14:paraId="10EE42F3" w14:textId="77777777" w:rsidTr="00617EB8">
        <w:trPr>
          <w:trHeight w:val="227"/>
          <w:jc w:val="center"/>
        </w:trPr>
        <w:tc>
          <w:tcPr>
            <w:tcW w:w="761" w:type="pct"/>
            <w:gridSpan w:val="3"/>
            <w:hideMark/>
          </w:tcPr>
          <w:p w14:paraId="7FCEAF81"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372FE3CC" w14:textId="77777777" w:rsidR="009537C1" w:rsidRPr="00617EB8" w:rsidRDefault="009537C1" w:rsidP="00C85DC9">
            <w:pPr>
              <w:spacing w:before="0" w:after="0"/>
              <w:ind w:firstLine="0"/>
              <w:rPr>
                <w:sz w:val="20"/>
              </w:rPr>
            </w:pPr>
            <w:r w:rsidRPr="00617EB8">
              <w:rPr>
                <w:sz w:val="20"/>
                <w:lang w:val="en-US"/>
              </w:rPr>
              <w:t>customer</w:t>
            </w:r>
            <w:r w:rsidRPr="00617EB8">
              <w:rPr>
                <w:sz w:val="20"/>
              </w:rPr>
              <w:t xml:space="preserve"> </w:t>
            </w:r>
          </w:p>
        </w:tc>
        <w:tc>
          <w:tcPr>
            <w:tcW w:w="317" w:type="pct"/>
            <w:gridSpan w:val="4"/>
            <w:hideMark/>
          </w:tcPr>
          <w:p w14:paraId="4342CD38"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74C7BB73"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hideMark/>
          </w:tcPr>
          <w:p w14:paraId="2D6F3060" w14:textId="77777777" w:rsidR="009537C1" w:rsidRPr="00617EB8" w:rsidRDefault="009537C1" w:rsidP="00C85DC9">
            <w:pPr>
              <w:spacing w:before="0" w:after="0"/>
              <w:ind w:firstLine="0"/>
              <w:rPr>
                <w:sz w:val="20"/>
              </w:rPr>
            </w:pPr>
            <w:r w:rsidRPr="00617EB8">
              <w:rPr>
                <w:sz w:val="20"/>
              </w:rPr>
              <w:t>Сведения о заказчике</w:t>
            </w:r>
          </w:p>
        </w:tc>
        <w:tc>
          <w:tcPr>
            <w:tcW w:w="1374" w:type="pct"/>
            <w:hideMark/>
          </w:tcPr>
          <w:p w14:paraId="1D9FA79F" w14:textId="77777777" w:rsidR="009537C1" w:rsidRPr="00617EB8" w:rsidRDefault="009537C1" w:rsidP="00C85DC9">
            <w:pPr>
              <w:spacing w:before="0" w:after="0"/>
              <w:ind w:firstLine="0"/>
              <w:rPr>
                <w:sz w:val="20"/>
              </w:rPr>
            </w:pPr>
          </w:p>
        </w:tc>
      </w:tr>
      <w:tr w:rsidR="00D46E19" w:rsidRPr="00617EB8" w14:paraId="2DCDAC48" w14:textId="77777777" w:rsidTr="00617EB8">
        <w:trPr>
          <w:trHeight w:val="227"/>
          <w:jc w:val="center"/>
        </w:trPr>
        <w:tc>
          <w:tcPr>
            <w:tcW w:w="761" w:type="pct"/>
            <w:gridSpan w:val="3"/>
            <w:hideMark/>
          </w:tcPr>
          <w:p w14:paraId="643079EC" w14:textId="77777777" w:rsidR="00D46E19" w:rsidRPr="00617EB8" w:rsidRDefault="00D46E19" w:rsidP="00C85DC9">
            <w:pPr>
              <w:spacing w:before="0" w:after="0"/>
              <w:ind w:firstLine="0"/>
              <w:rPr>
                <w:sz w:val="20"/>
              </w:rPr>
            </w:pPr>
            <w:r w:rsidRPr="00617EB8">
              <w:rPr>
                <w:sz w:val="20"/>
              </w:rPr>
              <w:t> </w:t>
            </w:r>
          </w:p>
        </w:tc>
        <w:tc>
          <w:tcPr>
            <w:tcW w:w="830" w:type="pct"/>
            <w:gridSpan w:val="3"/>
            <w:hideMark/>
          </w:tcPr>
          <w:p w14:paraId="32C243A7" w14:textId="77777777" w:rsidR="00D46E19" w:rsidRPr="00617EB8" w:rsidRDefault="00D46E19" w:rsidP="00C85DC9">
            <w:pPr>
              <w:spacing w:before="0" w:after="0"/>
              <w:ind w:firstLine="0"/>
              <w:rPr>
                <w:sz w:val="20"/>
              </w:rPr>
            </w:pPr>
            <w:r w:rsidRPr="00617EB8">
              <w:rPr>
                <w:sz w:val="20"/>
                <w:lang w:val="en-US"/>
              </w:rPr>
              <w:t>purchaseCodes</w:t>
            </w:r>
          </w:p>
        </w:tc>
        <w:tc>
          <w:tcPr>
            <w:tcW w:w="317" w:type="pct"/>
            <w:gridSpan w:val="4"/>
            <w:hideMark/>
          </w:tcPr>
          <w:p w14:paraId="61AA2D3D" w14:textId="77777777" w:rsidR="00D46E19" w:rsidRPr="00617EB8" w:rsidRDefault="00D46E19" w:rsidP="00C85DC9">
            <w:pPr>
              <w:spacing w:before="0" w:after="0"/>
              <w:ind w:firstLine="0"/>
              <w:jc w:val="center"/>
              <w:rPr>
                <w:sz w:val="20"/>
              </w:rPr>
            </w:pPr>
            <w:r w:rsidRPr="00617EB8">
              <w:rPr>
                <w:sz w:val="20"/>
              </w:rPr>
              <w:t>Н</w:t>
            </w:r>
          </w:p>
        </w:tc>
        <w:tc>
          <w:tcPr>
            <w:tcW w:w="532" w:type="pct"/>
            <w:gridSpan w:val="2"/>
            <w:hideMark/>
          </w:tcPr>
          <w:p w14:paraId="5896799D" w14:textId="77777777" w:rsidR="00D46E19" w:rsidRPr="00617EB8" w:rsidRDefault="00D46E19" w:rsidP="00C85DC9">
            <w:pPr>
              <w:spacing w:before="0" w:after="0"/>
              <w:ind w:firstLine="0"/>
              <w:jc w:val="center"/>
              <w:rPr>
                <w:sz w:val="20"/>
                <w:lang w:val="en-US"/>
              </w:rPr>
            </w:pPr>
            <w:r w:rsidRPr="00617EB8">
              <w:rPr>
                <w:sz w:val="20"/>
                <w:lang w:val="en-US"/>
              </w:rPr>
              <w:t>S</w:t>
            </w:r>
          </w:p>
        </w:tc>
        <w:tc>
          <w:tcPr>
            <w:tcW w:w="1180" w:type="pct"/>
            <w:hideMark/>
          </w:tcPr>
          <w:p w14:paraId="1FC470ED" w14:textId="77777777" w:rsidR="00D46E19" w:rsidRPr="00617EB8" w:rsidRDefault="00D46E19" w:rsidP="00C85DC9">
            <w:pPr>
              <w:spacing w:before="0" w:after="0"/>
              <w:ind w:firstLine="0"/>
              <w:rPr>
                <w:sz w:val="20"/>
              </w:rPr>
            </w:pPr>
            <w:r w:rsidRPr="00617EB8">
              <w:rPr>
                <w:sz w:val="20"/>
              </w:rPr>
              <w:t>Идентификационные коды закупкок (ИКЗ)</w:t>
            </w:r>
          </w:p>
        </w:tc>
        <w:tc>
          <w:tcPr>
            <w:tcW w:w="1379" w:type="pct"/>
            <w:gridSpan w:val="2"/>
            <w:hideMark/>
          </w:tcPr>
          <w:p w14:paraId="4E2CF55C" w14:textId="55ED95DC" w:rsidR="00D46E19" w:rsidRPr="00617EB8" w:rsidRDefault="00D46E19" w:rsidP="00C85DC9">
            <w:pPr>
              <w:spacing w:before="0" w:after="0"/>
              <w:ind w:firstLine="0"/>
              <w:rPr>
                <w:sz w:val="20"/>
              </w:rPr>
            </w:pPr>
            <w:r w:rsidRPr="00617EB8">
              <w:rPr>
                <w:sz w:val="20"/>
              </w:rPr>
              <w:t xml:space="preserve">Состав блока см. в описании документа «Информация о выданной </w:t>
            </w:r>
            <w:r w:rsidR="004C69DE" w:rsidRPr="00617EB8">
              <w:rPr>
                <w:sz w:val="20"/>
              </w:rPr>
              <w:t>независимой</w:t>
            </w:r>
            <w:r w:rsidRPr="00617EB8">
              <w:rPr>
                <w:sz w:val="20"/>
              </w:rPr>
              <w:t xml:space="preserve"> гарантии (изменение сведений)» (bankGuarantee)</w:t>
            </w:r>
          </w:p>
        </w:tc>
      </w:tr>
      <w:tr w:rsidR="009537C1" w:rsidRPr="00617EB8" w14:paraId="0522C144" w14:textId="77777777" w:rsidTr="00617EB8">
        <w:trPr>
          <w:trHeight w:val="227"/>
          <w:jc w:val="center"/>
        </w:trPr>
        <w:tc>
          <w:tcPr>
            <w:tcW w:w="761" w:type="pct"/>
            <w:gridSpan w:val="3"/>
            <w:hideMark/>
          </w:tcPr>
          <w:p w14:paraId="1F8B22FF"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37CA4563" w14:textId="77777777" w:rsidR="009537C1" w:rsidRPr="00617EB8" w:rsidRDefault="009537C1" w:rsidP="00C85DC9">
            <w:pPr>
              <w:spacing w:before="0" w:after="0"/>
              <w:ind w:firstLine="0"/>
              <w:rPr>
                <w:sz w:val="20"/>
              </w:rPr>
            </w:pPr>
            <w:r w:rsidRPr="00617EB8">
              <w:rPr>
                <w:sz w:val="20"/>
                <w:lang w:val="en-US"/>
              </w:rPr>
              <w:t>guaranteeDate</w:t>
            </w:r>
          </w:p>
        </w:tc>
        <w:tc>
          <w:tcPr>
            <w:tcW w:w="317" w:type="pct"/>
            <w:gridSpan w:val="4"/>
            <w:hideMark/>
          </w:tcPr>
          <w:p w14:paraId="65D4BC02"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2D3D78C9" w14:textId="77777777" w:rsidR="009537C1" w:rsidRPr="00617EB8" w:rsidRDefault="009537C1" w:rsidP="00C85DC9">
            <w:pPr>
              <w:spacing w:before="0" w:after="0"/>
              <w:ind w:firstLine="0"/>
              <w:jc w:val="center"/>
              <w:rPr>
                <w:sz w:val="20"/>
              </w:rPr>
            </w:pPr>
            <w:r w:rsidRPr="00617EB8">
              <w:rPr>
                <w:sz w:val="20"/>
                <w:lang w:val="en-US"/>
              </w:rPr>
              <w:t>DT</w:t>
            </w:r>
          </w:p>
        </w:tc>
        <w:tc>
          <w:tcPr>
            <w:tcW w:w="1185" w:type="pct"/>
            <w:gridSpan w:val="2"/>
            <w:hideMark/>
          </w:tcPr>
          <w:p w14:paraId="2A4F8B9D" w14:textId="169B0665" w:rsidR="009537C1" w:rsidRPr="00617EB8" w:rsidRDefault="009537C1" w:rsidP="00C85DC9">
            <w:pPr>
              <w:spacing w:before="0" w:after="0"/>
              <w:ind w:firstLine="0"/>
              <w:rPr>
                <w:sz w:val="20"/>
              </w:rPr>
            </w:pPr>
            <w:r w:rsidRPr="00617EB8">
              <w:rPr>
                <w:sz w:val="20"/>
              </w:rPr>
              <w:t xml:space="preserve">Дата </w:t>
            </w:r>
            <w:r w:rsidR="004C69DE" w:rsidRPr="00617EB8">
              <w:rPr>
                <w:sz w:val="20"/>
              </w:rPr>
              <w:t>независимой</w:t>
            </w:r>
            <w:r w:rsidRPr="00617EB8">
              <w:rPr>
                <w:sz w:val="20"/>
              </w:rPr>
              <w:t xml:space="preserve"> гарантии</w:t>
            </w:r>
          </w:p>
        </w:tc>
        <w:tc>
          <w:tcPr>
            <w:tcW w:w="1374" w:type="pct"/>
            <w:hideMark/>
          </w:tcPr>
          <w:p w14:paraId="48ABE2A5"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0F9B30B7" w14:textId="77777777" w:rsidTr="00617EB8">
        <w:trPr>
          <w:trHeight w:val="227"/>
          <w:jc w:val="center"/>
        </w:trPr>
        <w:tc>
          <w:tcPr>
            <w:tcW w:w="761" w:type="pct"/>
            <w:gridSpan w:val="3"/>
            <w:hideMark/>
          </w:tcPr>
          <w:p w14:paraId="215D01B5"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0817327B" w14:textId="77777777" w:rsidR="009537C1" w:rsidRPr="00617EB8" w:rsidRDefault="009537C1" w:rsidP="00C85DC9">
            <w:pPr>
              <w:spacing w:before="0" w:after="0"/>
              <w:ind w:firstLine="0"/>
              <w:rPr>
                <w:sz w:val="20"/>
              </w:rPr>
            </w:pPr>
            <w:r w:rsidRPr="00617EB8">
              <w:rPr>
                <w:sz w:val="20"/>
                <w:lang w:val="en-US"/>
              </w:rPr>
              <w:t>guaranteeGrantDate</w:t>
            </w:r>
          </w:p>
        </w:tc>
        <w:tc>
          <w:tcPr>
            <w:tcW w:w="317" w:type="pct"/>
            <w:gridSpan w:val="4"/>
            <w:hideMark/>
          </w:tcPr>
          <w:p w14:paraId="7CF85539"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5DEA62EB" w14:textId="77777777" w:rsidR="009537C1" w:rsidRPr="00617EB8" w:rsidRDefault="009537C1" w:rsidP="00C85DC9">
            <w:pPr>
              <w:spacing w:before="0" w:after="0"/>
              <w:ind w:firstLine="0"/>
              <w:jc w:val="center"/>
              <w:rPr>
                <w:sz w:val="20"/>
              </w:rPr>
            </w:pPr>
            <w:r w:rsidRPr="00617EB8">
              <w:rPr>
                <w:sz w:val="20"/>
                <w:lang w:val="en-US"/>
              </w:rPr>
              <w:t>DT</w:t>
            </w:r>
          </w:p>
        </w:tc>
        <w:tc>
          <w:tcPr>
            <w:tcW w:w="1185" w:type="pct"/>
            <w:gridSpan w:val="2"/>
            <w:hideMark/>
          </w:tcPr>
          <w:p w14:paraId="03E1AAEA" w14:textId="545112A1" w:rsidR="009537C1" w:rsidRPr="00617EB8" w:rsidRDefault="009537C1" w:rsidP="00C85DC9">
            <w:pPr>
              <w:spacing w:before="0" w:after="0"/>
              <w:ind w:firstLine="0"/>
              <w:rPr>
                <w:sz w:val="20"/>
              </w:rPr>
            </w:pPr>
            <w:r w:rsidRPr="00617EB8">
              <w:rPr>
                <w:sz w:val="20"/>
              </w:rPr>
              <w:t xml:space="preserve">Дата предоставления </w:t>
            </w:r>
            <w:r w:rsidR="004C69DE" w:rsidRPr="00617EB8">
              <w:rPr>
                <w:sz w:val="20"/>
              </w:rPr>
              <w:t>независимой</w:t>
            </w:r>
            <w:r w:rsidRPr="00617EB8">
              <w:rPr>
                <w:sz w:val="20"/>
              </w:rPr>
              <w:t xml:space="preserve"> гарантии</w:t>
            </w:r>
          </w:p>
        </w:tc>
        <w:tc>
          <w:tcPr>
            <w:tcW w:w="1374" w:type="pct"/>
            <w:hideMark/>
          </w:tcPr>
          <w:p w14:paraId="036688CF" w14:textId="77777777" w:rsidR="009537C1" w:rsidRPr="00617EB8" w:rsidRDefault="009537C1" w:rsidP="00C85DC9">
            <w:pPr>
              <w:spacing w:before="0" w:after="0"/>
              <w:ind w:firstLine="0"/>
              <w:rPr>
                <w:sz w:val="20"/>
              </w:rPr>
            </w:pPr>
            <w:r w:rsidRPr="00617EB8">
              <w:rPr>
                <w:sz w:val="20"/>
              </w:rPr>
              <w:t xml:space="preserve"> </w:t>
            </w:r>
          </w:p>
        </w:tc>
      </w:tr>
      <w:tr w:rsidR="000D1069" w:rsidRPr="00617EB8" w14:paraId="3F626E1D" w14:textId="77777777" w:rsidTr="00617EB8">
        <w:trPr>
          <w:trHeight w:val="227"/>
          <w:jc w:val="center"/>
        </w:trPr>
        <w:tc>
          <w:tcPr>
            <w:tcW w:w="761" w:type="pct"/>
            <w:gridSpan w:val="3"/>
            <w:hideMark/>
          </w:tcPr>
          <w:p w14:paraId="791074ED" w14:textId="77777777" w:rsidR="000D1069" w:rsidRPr="00617EB8" w:rsidRDefault="000D1069" w:rsidP="00C85DC9">
            <w:pPr>
              <w:spacing w:before="0" w:after="0"/>
              <w:ind w:firstLine="0"/>
              <w:rPr>
                <w:sz w:val="20"/>
              </w:rPr>
            </w:pPr>
            <w:r w:rsidRPr="00617EB8">
              <w:rPr>
                <w:sz w:val="20"/>
              </w:rPr>
              <w:t> </w:t>
            </w:r>
          </w:p>
        </w:tc>
        <w:tc>
          <w:tcPr>
            <w:tcW w:w="830" w:type="pct"/>
            <w:gridSpan w:val="3"/>
            <w:hideMark/>
          </w:tcPr>
          <w:p w14:paraId="07629652" w14:textId="77777777" w:rsidR="000D1069" w:rsidRPr="00617EB8" w:rsidRDefault="000D1069" w:rsidP="00C85DC9">
            <w:pPr>
              <w:spacing w:before="0" w:after="0"/>
              <w:ind w:firstLine="0"/>
              <w:rPr>
                <w:sz w:val="20"/>
              </w:rPr>
            </w:pPr>
            <w:r w:rsidRPr="00617EB8">
              <w:rPr>
                <w:sz w:val="20"/>
                <w:lang w:val="en-US"/>
              </w:rPr>
              <w:t>guaranteePublishDate</w:t>
            </w:r>
          </w:p>
        </w:tc>
        <w:tc>
          <w:tcPr>
            <w:tcW w:w="317" w:type="pct"/>
            <w:gridSpan w:val="4"/>
            <w:hideMark/>
          </w:tcPr>
          <w:p w14:paraId="6C2D82C1" w14:textId="77777777" w:rsidR="000D1069" w:rsidRPr="00617EB8" w:rsidRDefault="000D1069" w:rsidP="00C85DC9">
            <w:pPr>
              <w:spacing w:before="0" w:after="0"/>
              <w:ind w:firstLine="0"/>
              <w:jc w:val="center"/>
              <w:rPr>
                <w:sz w:val="20"/>
              </w:rPr>
            </w:pPr>
            <w:r w:rsidRPr="00617EB8">
              <w:rPr>
                <w:sz w:val="20"/>
              </w:rPr>
              <w:t>Н</w:t>
            </w:r>
          </w:p>
        </w:tc>
        <w:tc>
          <w:tcPr>
            <w:tcW w:w="532" w:type="pct"/>
            <w:gridSpan w:val="2"/>
            <w:hideMark/>
          </w:tcPr>
          <w:p w14:paraId="28FE2472" w14:textId="77777777" w:rsidR="000D1069" w:rsidRPr="00617EB8" w:rsidRDefault="000D1069" w:rsidP="00C85DC9">
            <w:pPr>
              <w:spacing w:before="0" w:after="0"/>
              <w:ind w:firstLine="0"/>
              <w:jc w:val="center"/>
              <w:rPr>
                <w:sz w:val="20"/>
              </w:rPr>
            </w:pPr>
            <w:r w:rsidRPr="00617EB8">
              <w:rPr>
                <w:sz w:val="20"/>
                <w:lang w:val="en-US"/>
              </w:rPr>
              <w:t>DT</w:t>
            </w:r>
          </w:p>
        </w:tc>
        <w:tc>
          <w:tcPr>
            <w:tcW w:w="1185" w:type="pct"/>
            <w:gridSpan w:val="2"/>
            <w:hideMark/>
          </w:tcPr>
          <w:p w14:paraId="38C8E655" w14:textId="45447E55" w:rsidR="000D1069" w:rsidRPr="00617EB8" w:rsidRDefault="000D1069" w:rsidP="00C85DC9">
            <w:pPr>
              <w:spacing w:before="0" w:after="0"/>
              <w:ind w:firstLine="0"/>
              <w:rPr>
                <w:sz w:val="20"/>
              </w:rPr>
            </w:pPr>
            <w:r w:rsidRPr="00617EB8">
              <w:rPr>
                <w:sz w:val="20"/>
              </w:rPr>
              <w:t xml:space="preserve">Дата </w:t>
            </w:r>
            <w:r w:rsidR="00CB2130" w:rsidRPr="00617EB8">
              <w:rPr>
                <w:sz w:val="20"/>
              </w:rPr>
              <w:t xml:space="preserve">размещения </w:t>
            </w:r>
            <w:r w:rsidR="004C69DE" w:rsidRPr="00617EB8">
              <w:rPr>
                <w:sz w:val="20"/>
              </w:rPr>
              <w:t>независимой</w:t>
            </w:r>
            <w:r w:rsidRPr="00617EB8">
              <w:rPr>
                <w:sz w:val="20"/>
              </w:rPr>
              <w:t xml:space="preserve"> гарантии</w:t>
            </w:r>
          </w:p>
        </w:tc>
        <w:tc>
          <w:tcPr>
            <w:tcW w:w="1374" w:type="pct"/>
            <w:hideMark/>
          </w:tcPr>
          <w:p w14:paraId="0E391835" w14:textId="77777777" w:rsidR="000D1069" w:rsidRPr="00617EB8" w:rsidRDefault="000D1069" w:rsidP="00C85DC9">
            <w:pPr>
              <w:spacing w:before="0" w:after="0"/>
              <w:ind w:firstLine="0"/>
              <w:rPr>
                <w:sz w:val="20"/>
              </w:rPr>
            </w:pPr>
            <w:r w:rsidRPr="00617EB8">
              <w:rPr>
                <w:sz w:val="20"/>
              </w:rPr>
              <w:t xml:space="preserve"> </w:t>
            </w:r>
          </w:p>
        </w:tc>
      </w:tr>
      <w:tr w:rsidR="009537C1" w:rsidRPr="00617EB8" w14:paraId="4B59CC24" w14:textId="77777777" w:rsidTr="00617EB8">
        <w:trPr>
          <w:trHeight w:val="227"/>
          <w:jc w:val="center"/>
        </w:trPr>
        <w:tc>
          <w:tcPr>
            <w:tcW w:w="761" w:type="pct"/>
            <w:gridSpan w:val="3"/>
            <w:hideMark/>
          </w:tcPr>
          <w:p w14:paraId="4FA882D8"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0EB07250" w14:textId="77777777" w:rsidR="009537C1" w:rsidRPr="00617EB8" w:rsidRDefault="009537C1" w:rsidP="00C85DC9">
            <w:pPr>
              <w:spacing w:before="0" w:after="0"/>
              <w:ind w:firstLine="0"/>
              <w:rPr>
                <w:sz w:val="20"/>
              </w:rPr>
            </w:pPr>
            <w:r w:rsidRPr="00617EB8">
              <w:rPr>
                <w:sz w:val="20"/>
                <w:lang w:val="en-US"/>
              </w:rPr>
              <w:t>guaranteeNumber</w:t>
            </w:r>
          </w:p>
        </w:tc>
        <w:tc>
          <w:tcPr>
            <w:tcW w:w="317" w:type="pct"/>
            <w:gridSpan w:val="4"/>
            <w:hideMark/>
          </w:tcPr>
          <w:p w14:paraId="221E1260"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hideMark/>
          </w:tcPr>
          <w:p w14:paraId="76B39FE6" w14:textId="77777777" w:rsidR="009537C1" w:rsidRPr="00617EB8" w:rsidRDefault="009537C1" w:rsidP="00C85DC9">
            <w:pPr>
              <w:spacing w:before="0" w:after="0"/>
              <w:ind w:firstLine="0"/>
              <w:jc w:val="center"/>
              <w:rPr>
                <w:sz w:val="20"/>
              </w:rPr>
            </w:pPr>
            <w:r w:rsidRPr="00617EB8">
              <w:rPr>
                <w:sz w:val="20"/>
              </w:rPr>
              <w:t>T(1-100)</w:t>
            </w:r>
          </w:p>
        </w:tc>
        <w:tc>
          <w:tcPr>
            <w:tcW w:w="1185" w:type="pct"/>
            <w:gridSpan w:val="2"/>
            <w:hideMark/>
          </w:tcPr>
          <w:p w14:paraId="640A2F24" w14:textId="6FAF6688" w:rsidR="009537C1" w:rsidRPr="00617EB8" w:rsidRDefault="009537C1" w:rsidP="00C85DC9">
            <w:pPr>
              <w:spacing w:before="0" w:after="0"/>
              <w:ind w:firstLine="0"/>
              <w:rPr>
                <w:sz w:val="20"/>
              </w:rPr>
            </w:pPr>
            <w:r w:rsidRPr="00617EB8">
              <w:rPr>
                <w:sz w:val="20"/>
              </w:rPr>
              <w:t xml:space="preserve">Номер </w:t>
            </w:r>
            <w:r w:rsidR="004C69DE" w:rsidRPr="00617EB8">
              <w:rPr>
                <w:sz w:val="20"/>
              </w:rPr>
              <w:t>независимой</w:t>
            </w:r>
            <w:r w:rsidRPr="00617EB8">
              <w:rPr>
                <w:sz w:val="20"/>
              </w:rPr>
              <w:t xml:space="preserve"> гарантии</w:t>
            </w:r>
          </w:p>
        </w:tc>
        <w:tc>
          <w:tcPr>
            <w:tcW w:w="1374" w:type="pct"/>
            <w:hideMark/>
          </w:tcPr>
          <w:p w14:paraId="75BF6A31" w14:textId="36FD5F93" w:rsidR="009537C1" w:rsidRPr="00617EB8" w:rsidRDefault="009537C1" w:rsidP="00C85DC9">
            <w:pPr>
              <w:spacing w:before="0" w:after="0"/>
              <w:ind w:firstLine="0"/>
              <w:rPr>
                <w:sz w:val="20"/>
              </w:rPr>
            </w:pPr>
            <w:r w:rsidRPr="00617EB8">
              <w:rPr>
                <w:sz w:val="20"/>
              </w:rPr>
              <w:t xml:space="preserve"> Поле устарело, при приеме на РК </w:t>
            </w:r>
            <w:r w:rsidR="006E7F81" w:rsidRPr="00617EB8">
              <w:rPr>
                <w:sz w:val="20"/>
              </w:rPr>
              <w:t>РНГ</w:t>
            </w:r>
            <w:r w:rsidRPr="00617EB8">
              <w:rPr>
                <w:sz w:val="20"/>
              </w:rPr>
              <w:t xml:space="preserve"> содержимое игнорируется.</w:t>
            </w:r>
          </w:p>
        </w:tc>
      </w:tr>
      <w:tr w:rsidR="001C6406" w:rsidRPr="00617EB8" w14:paraId="2F5A98B8" w14:textId="77777777" w:rsidTr="00617EB8">
        <w:trPr>
          <w:trHeight w:val="227"/>
          <w:jc w:val="center"/>
        </w:trPr>
        <w:tc>
          <w:tcPr>
            <w:tcW w:w="761" w:type="pct"/>
            <w:gridSpan w:val="3"/>
            <w:hideMark/>
          </w:tcPr>
          <w:p w14:paraId="20D041D2" w14:textId="77777777" w:rsidR="001C6406" w:rsidRPr="00617EB8" w:rsidRDefault="001C6406" w:rsidP="00C85DC9">
            <w:pPr>
              <w:spacing w:before="0" w:after="0"/>
              <w:ind w:firstLine="0"/>
              <w:rPr>
                <w:sz w:val="20"/>
              </w:rPr>
            </w:pPr>
            <w:r w:rsidRPr="00617EB8">
              <w:rPr>
                <w:sz w:val="20"/>
              </w:rPr>
              <w:t> </w:t>
            </w:r>
          </w:p>
        </w:tc>
        <w:tc>
          <w:tcPr>
            <w:tcW w:w="830" w:type="pct"/>
            <w:gridSpan w:val="3"/>
            <w:hideMark/>
          </w:tcPr>
          <w:p w14:paraId="7079E563" w14:textId="3C1CE4CB" w:rsidR="001C6406" w:rsidRPr="00617EB8" w:rsidRDefault="001C6406" w:rsidP="00C85DC9">
            <w:pPr>
              <w:spacing w:before="0" w:after="0"/>
              <w:ind w:firstLine="0"/>
              <w:rPr>
                <w:sz w:val="20"/>
              </w:rPr>
            </w:pPr>
            <w:r w:rsidRPr="00617EB8">
              <w:rPr>
                <w:sz w:val="20"/>
              </w:rPr>
              <w:t>creditOrgNumber</w:t>
            </w:r>
          </w:p>
        </w:tc>
        <w:tc>
          <w:tcPr>
            <w:tcW w:w="317" w:type="pct"/>
            <w:gridSpan w:val="4"/>
            <w:hideMark/>
          </w:tcPr>
          <w:p w14:paraId="0F61E77A" w14:textId="061CE3B3" w:rsidR="001C6406" w:rsidRPr="00617EB8" w:rsidRDefault="001C6406" w:rsidP="00C85DC9">
            <w:pPr>
              <w:spacing w:before="0" w:after="0"/>
              <w:ind w:firstLine="0"/>
              <w:jc w:val="center"/>
              <w:rPr>
                <w:sz w:val="20"/>
              </w:rPr>
            </w:pPr>
            <w:r w:rsidRPr="00617EB8">
              <w:rPr>
                <w:sz w:val="20"/>
              </w:rPr>
              <w:t>H</w:t>
            </w:r>
          </w:p>
        </w:tc>
        <w:tc>
          <w:tcPr>
            <w:tcW w:w="532" w:type="pct"/>
            <w:gridSpan w:val="2"/>
            <w:hideMark/>
          </w:tcPr>
          <w:p w14:paraId="39F9E500" w14:textId="51BF4564" w:rsidR="001C6406" w:rsidRPr="00617EB8" w:rsidRDefault="001C6406" w:rsidP="00C85DC9">
            <w:pPr>
              <w:spacing w:before="0" w:after="0"/>
              <w:ind w:firstLine="0"/>
              <w:jc w:val="center"/>
              <w:rPr>
                <w:sz w:val="20"/>
              </w:rPr>
            </w:pPr>
            <w:r w:rsidRPr="00617EB8">
              <w:rPr>
                <w:sz w:val="20"/>
              </w:rPr>
              <w:t>T(1-100)</w:t>
            </w:r>
          </w:p>
        </w:tc>
        <w:tc>
          <w:tcPr>
            <w:tcW w:w="1185" w:type="pct"/>
            <w:gridSpan w:val="2"/>
            <w:hideMark/>
          </w:tcPr>
          <w:p w14:paraId="42D2F4E3" w14:textId="40C1B5A1" w:rsidR="001C6406" w:rsidRPr="00617EB8" w:rsidRDefault="001C6406" w:rsidP="00C85DC9">
            <w:pPr>
              <w:spacing w:before="0" w:after="0"/>
              <w:ind w:firstLine="0"/>
              <w:rPr>
                <w:sz w:val="20"/>
              </w:rPr>
            </w:pPr>
            <w:r w:rsidRPr="00617EB8">
              <w:rPr>
                <w:sz w:val="20"/>
              </w:rPr>
              <w:t xml:space="preserve">Номер </w:t>
            </w:r>
            <w:r w:rsidR="004C69DE" w:rsidRPr="00617EB8">
              <w:rPr>
                <w:sz w:val="20"/>
              </w:rPr>
              <w:t>независимой</w:t>
            </w:r>
            <w:r w:rsidRPr="00617EB8">
              <w:rPr>
                <w:sz w:val="20"/>
              </w:rPr>
              <w:t xml:space="preserve"> гарантии, присвоенный </w:t>
            </w:r>
            <w:r w:rsidR="0075471E" w:rsidRPr="00617EB8">
              <w:rPr>
                <w:sz w:val="20"/>
              </w:rPr>
              <w:t>гарантом</w:t>
            </w:r>
          </w:p>
        </w:tc>
        <w:tc>
          <w:tcPr>
            <w:tcW w:w="1374" w:type="pct"/>
            <w:hideMark/>
          </w:tcPr>
          <w:p w14:paraId="320971AC" w14:textId="6261A825" w:rsidR="001C6406" w:rsidRPr="00617EB8" w:rsidRDefault="001C6406"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содержимое игнорируется.</w:t>
            </w:r>
          </w:p>
        </w:tc>
      </w:tr>
      <w:tr w:rsidR="009537C1" w:rsidRPr="00617EB8" w14:paraId="2DC167B7" w14:textId="77777777" w:rsidTr="00617EB8">
        <w:trPr>
          <w:trHeight w:val="227"/>
          <w:jc w:val="center"/>
        </w:trPr>
        <w:tc>
          <w:tcPr>
            <w:tcW w:w="761" w:type="pct"/>
            <w:gridSpan w:val="3"/>
            <w:hideMark/>
          </w:tcPr>
          <w:p w14:paraId="4EF961F6"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502FEEE3" w14:textId="77777777" w:rsidR="009537C1" w:rsidRPr="00617EB8" w:rsidRDefault="009537C1" w:rsidP="00C85DC9">
            <w:pPr>
              <w:spacing w:before="0" w:after="0"/>
              <w:ind w:firstLine="0"/>
              <w:rPr>
                <w:sz w:val="20"/>
              </w:rPr>
            </w:pPr>
            <w:r w:rsidRPr="00617EB8">
              <w:rPr>
                <w:sz w:val="20"/>
                <w:lang w:val="en-US"/>
              </w:rPr>
              <w:t>expiredDate</w:t>
            </w:r>
          </w:p>
        </w:tc>
        <w:tc>
          <w:tcPr>
            <w:tcW w:w="317" w:type="pct"/>
            <w:gridSpan w:val="4"/>
            <w:hideMark/>
          </w:tcPr>
          <w:p w14:paraId="59EC501B"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59CA0D40" w14:textId="77777777" w:rsidR="009537C1" w:rsidRPr="00617EB8" w:rsidRDefault="009537C1" w:rsidP="00C85DC9">
            <w:pPr>
              <w:spacing w:before="0" w:after="0"/>
              <w:ind w:firstLine="0"/>
              <w:jc w:val="center"/>
              <w:rPr>
                <w:sz w:val="20"/>
              </w:rPr>
            </w:pPr>
            <w:r w:rsidRPr="00617EB8">
              <w:rPr>
                <w:sz w:val="20"/>
                <w:lang w:val="en-US"/>
              </w:rPr>
              <w:t>DT</w:t>
            </w:r>
          </w:p>
        </w:tc>
        <w:tc>
          <w:tcPr>
            <w:tcW w:w="1185" w:type="pct"/>
            <w:gridSpan w:val="2"/>
            <w:hideMark/>
          </w:tcPr>
          <w:p w14:paraId="376B2A3D" w14:textId="577C784B" w:rsidR="009537C1" w:rsidRPr="00617EB8" w:rsidRDefault="009537C1" w:rsidP="00C85DC9">
            <w:pPr>
              <w:spacing w:before="0" w:after="0"/>
              <w:ind w:firstLine="0"/>
              <w:rPr>
                <w:sz w:val="20"/>
              </w:rPr>
            </w:pPr>
            <w:r w:rsidRPr="00617EB8">
              <w:rPr>
                <w:sz w:val="20"/>
              </w:rPr>
              <w:t xml:space="preserve">Дата окончания срока действия </w:t>
            </w:r>
            <w:r w:rsidR="004C69DE" w:rsidRPr="00617EB8">
              <w:rPr>
                <w:sz w:val="20"/>
              </w:rPr>
              <w:t>независимой</w:t>
            </w:r>
            <w:r w:rsidRPr="00617EB8">
              <w:rPr>
                <w:sz w:val="20"/>
              </w:rPr>
              <w:t xml:space="preserve"> гарантии</w:t>
            </w:r>
          </w:p>
        </w:tc>
        <w:tc>
          <w:tcPr>
            <w:tcW w:w="1374" w:type="pct"/>
            <w:hideMark/>
          </w:tcPr>
          <w:p w14:paraId="254045C5"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4F3C7F1F" w14:textId="77777777" w:rsidTr="00617EB8">
        <w:trPr>
          <w:trHeight w:val="227"/>
          <w:jc w:val="center"/>
        </w:trPr>
        <w:tc>
          <w:tcPr>
            <w:tcW w:w="761" w:type="pct"/>
            <w:gridSpan w:val="3"/>
            <w:hideMark/>
          </w:tcPr>
          <w:p w14:paraId="6FB4A674" w14:textId="77777777" w:rsidR="009537C1" w:rsidRPr="00617EB8" w:rsidRDefault="009537C1" w:rsidP="00C85DC9">
            <w:pPr>
              <w:spacing w:before="0" w:after="0"/>
              <w:ind w:firstLine="0"/>
              <w:rPr>
                <w:sz w:val="20"/>
              </w:rPr>
            </w:pPr>
            <w:r w:rsidRPr="00617EB8">
              <w:rPr>
                <w:sz w:val="20"/>
              </w:rPr>
              <w:t> </w:t>
            </w:r>
          </w:p>
        </w:tc>
        <w:tc>
          <w:tcPr>
            <w:tcW w:w="830" w:type="pct"/>
            <w:gridSpan w:val="3"/>
          </w:tcPr>
          <w:p w14:paraId="00629B38" w14:textId="77777777" w:rsidR="009537C1" w:rsidRPr="00617EB8" w:rsidRDefault="009537C1" w:rsidP="00C85DC9">
            <w:pPr>
              <w:spacing w:before="0" w:after="0"/>
              <w:ind w:firstLine="0"/>
              <w:rPr>
                <w:sz w:val="20"/>
              </w:rPr>
            </w:pPr>
            <w:r w:rsidRPr="00617EB8">
              <w:rPr>
                <w:sz w:val="20"/>
                <w:lang w:val="en-US"/>
              </w:rPr>
              <w:t>guaranteeAmount</w:t>
            </w:r>
          </w:p>
        </w:tc>
        <w:tc>
          <w:tcPr>
            <w:tcW w:w="317" w:type="pct"/>
            <w:gridSpan w:val="4"/>
          </w:tcPr>
          <w:p w14:paraId="61E9562F"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tcPr>
          <w:p w14:paraId="4F9C34AC" w14:textId="77777777" w:rsidR="009537C1" w:rsidRPr="00617EB8" w:rsidRDefault="009537C1" w:rsidP="00C85DC9">
            <w:pPr>
              <w:spacing w:before="0" w:after="0"/>
              <w:ind w:firstLine="0"/>
              <w:jc w:val="center"/>
              <w:rPr>
                <w:sz w:val="20"/>
              </w:rPr>
            </w:pPr>
            <w:r w:rsidRPr="00617EB8">
              <w:rPr>
                <w:sz w:val="20"/>
              </w:rPr>
              <w:t>T(1-21)</w:t>
            </w:r>
          </w:p>
        </w:tc>
        <w:tc>
          <w:tcPr>
            <w:tcW w:w="1185" w:type="pct"/>
            <w:gridSpan w:val="2"/>
          </w:tcPr>
          <w:p w14:paraId="369D8C6B" w14:textId="77777777" w:rsidR="009537C1" w:rsidRPr="00617EB8" w:rsidRDefault="009537C1" w:rsidP="00C85DC9">
            <w:pPr>
              <w:spacing w:before="0" w:after="0"/>
              <w:ind w:firstLine="0"/>
              <w:rPr>
                <w:sz w:val="20"/>
              </w:rPr>
            </w:pPr>
            <w:r w:rsidRPr="00617EB8">
              <w:rPr>
                <w:sz w:val="20"/>
              </w:rPr>
              <w:t>Сумма</w:t>
            </w:r>
          </w:p>
        </w:tc>
        <w:tc>
          <w:tcPr>
            <w:tcW w:w="1374" w:type="pct"/>
          </w:tcPr>
          <w:p w14:paraId="5520A7DB" w14:textId="77777777" w:rsidR="009537C1" w:rsidRPr="00617EB8" w:rsidRDefault="009537C1" w:rsidP="00C85DC9">
            <w:pPr>
              <w:spacing w:before="0" w:after="0"/>
              <w:ind w:firstLine="0"/>
              <w:rPr>
                <w:sz w:val="20"/>
              </w:rPr>
            </w:pPr>
            <w:r w:rsidRPr="00617EB8">
              <w:rPr>
                <w:sz w:val="20"/>
              </w:rPr>
              <w:t xml:space="preserve">Шаблон значения: </w:t>
            </w:r>
          </w:p>
          <w:p w14:paraId="60D4653B" w14:textId="77777777" w:rsidR="009537C1" w:rsidRPr="00617EB8" w:rsidRDefault="009537C1" w:rsidP="00C85DC9">
            <w:pPr>
              <w:spacing w:before="0" w:after="0"/>
              <w:ind w:firstLine="0"/>
              <w:rPr>
                <w:sz w:val="20"/>
              </w:rPr>
            </w:pPr>
            <w:r w:rsidRPr="00617EB8">
              <w:rPr>
                <w:sz w:val="20"/>
              </w:rPr>
              <w:t>(-)?\d+(\.\d{1,2})?</w:t>
            </w:r>
          </w:p>
        </w:tc>
      </w:tr>
      <w:tr w:rsidR="009537C1" w:rsidRPr="00617EB8" w14:paraId="37CAE68B" w14:textId="77777777" w:rsidTr="00617EB8">
        <w:trPr>
          <w:trHeight w:val="227"/>
          <w:jc w:val="center"/>
        </w:trPr>
        <w:tc>
          <w:tcPr>
            <w:tcW w:w="761" w:type="pct"/>
            <w:gridSpan w:val="3"/>
            <w:hideMark/>
          </w:tcPr>
          <w:p w14:paraId="5EE5974F" w14:textId="77777777" w:rsidR="009537C1" w:rsidRPr="00617EB8" w:rsidRDefault="009537C1" w:rsidP="00C85DC9">
            <w:pPr>
              <w:spacing w:before="0" w:after="0"/>
              <w:ind w:firstLine="0"/>
              <w:rPr>
                <w:sz w:val="20"/>
              </w:rPr>
            </w:pPr>
            <w:r w:rsidRPr="00617EB8">
              <w:rPr>
                <w:sz w:val="20"/>
              </w:rPr>
              <w:t> </w:t>
            </w:r>
          </w:p>
        </w:tc>
        <w:tc>
          <w:tcPr>
            <w:tcW w:w="830" w:type="pct"/>
            <w:gridSpan w:val="3"/>
          </w:tcPr>
          <w:p w14:paraId="28EAA3BE" w14:textId="77777777" w:rsidR="009537C1" w:rsidRPr="00617EB8" w:rsidRDefault="009537C1" w:rsidP="00C85DC9">
            <w:pPr>
              <w:spacing w:before="0" w:after="0"/>
              <w:ind w:firstLine="0"/>
              <w:rPr>
                <w:sz w:val="20"/>
              </w:rPr>
            </w:pPr>
            <w:r w:rsidRPr="00617EB8">
              <w:rPr>
                <w:sz w:val="20"/>
                <w:lang w:val="en-US"/>
              </w:rPr>
              <w:t>currency</w:t>
            </w:r>
            <w:r w:rsidRPr="00617EB8">
              <w:rPr>
                <w:sz w:val="20"/>
              </w:rPr>
              <w:t xml:space="preserve"> </w:t>
            </w:r>
          </w:p>
        </w:tc>
        <w:tc>
          <w:tcPr>
            <w:tcW w:w="317" w:type="pct"/>
            <w:gridSpan w:val="4"/>
          </w:tcPr>
          <w:p w14:paraId="4C987508"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tcPr>
          <w:p w14:paraId="0FCE98EA" w14:textId="77777777" w:rsidR="009537C1" w:rsidRPr="00617EB8" w:rsidRDefault="009537C1" w:rsidP="00C85DC9">
            <w:pPr>
              <w:spacing w:before="0" w:after="0"/>
              <w:ind w:firstLine="0"/>
              <w:jc w:val="center"/>
              <w:rPr>
                <w:sz w:val="20"/>
              </w:rPr>
            </w:pPr>
            <w:r w:rsidRPr="00617EB8">
              <w:rPr>
                <w:sz w:val="20"/>
                <w:lang w:val="en-US"/>
              </w:rPr>
              <w:t>S</w:t>
            </w:r>
          </w:p>
        </w:tc>
        <w:tc>
          <w:tcPr>
            <w:tcW w:w="1185" w:type="pct"/>
            <w:gridSpan w:val="2"/>
          </w:tcPr>
          <w:p w14:paraId="03CCF6CB" w14:textId="77777777" w:rsidR="009537C1" w:rsidRPr="00617EB8" w:rsidRDefault="009537C1" w:rsidP="00C85DC9">
            <w:pPr>
              <w:spacing w:before="0" w:after="0"/>
              <w:ind w:firstLine="0"/>
              <w:rPr>
                <w:sz w:val="20"/>
              </w:rPr>
            </w:pPr>
            <w:r w:rsidRPr="00617EB8">
              <w:rPr>
                <w:sz w:val="20"/>
              </w:rPr>
              <w:t>Валюта</w:t>
            </w:r>
          </w:p>
        </w:tc>
        <w:tc>
          <w:tcPr>
            <w:tcW w:w="1374" w:type="pct"/>
          </w:tcPr>
          <w:p w14:paraId="69247C8C"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72D36075" w14:textId="77777777" w:rsidTr="00617EB8">
        <w:trPr>
          <w:trHeight w:val="227"/>
          <w:jc w:val="center"/>
        </w:trPr>
        <w:tc>
          <w:tcPr>
            <w:tcW w:w="761" w:type="pct"/>
            <w:gridSpan w:val="3"/>
          </w:tcPr>
          <w:p w14:paraId="7DFB3A9C" w14:textId="77777777" w:rsidR="009537C1" w:rsidRPr="00617EB8" w:rsidRDefault="009537C1" w:rsidP="00C85DC9">
            <w:pPr>
              <w:spacing w:before="0" w:after="0"/>
              <w:ind w:firstLine="0"/>
              <w:rPr>
                <w:sz w:val="20"/>
              </w:rPr>
            </w:pPr>
          </w:p>
        </w:tc>
        <w:tc>
          <w:tcPr>
            <w:tcW w:w="830" w:type="pct"/>
            <w:gridSpan w:val="3"/>
          </w:tcPr>
          <w:p w14:paraId="2A0463E4" w14:textId="77777777" w:rsidR="009537C1" w:rsidRPr="00617EB8" w:rsidRDefault="009537C1" w:rsidP="00C85DC9">
            <w:pPr>
              <w:spacing w:before="0" w:after="0"/>
              <w:ind w:firstLine="0"/>
              <w:rPr>
                <w:sz w:val="20"/>
              </w:rPr>
            </w:pPr>
            <w:r w:rsidRPr="00617EB8">
              <w:rPr>
                <w:sz w:val="20"/>
                <w:lang w:val="en-US"/>
              </w:rPr>
              <w:t>entryForceDate</w:t>
            </w:r>
          </w:p>
        </w:tc>
        <w:tc>
          <w:tcPr>
            <w:tcW w:w="317" w:type="pct"/>
            <w:gridSpan w:val="4"/>
          </w:tcPr>
          <w:p w14:paraId="0578E6FE"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0A42447E" w14:textId="77777777" w:rsidR="009537C1" w:rsidRPr="00617EB8" w:rsidRDefault="009537C1" w:rsidP="00C85DC9">
            <w:pPr>
              <w:spacing w:before="0" w:after="0"/>
              <w:ind w:firstLine="0"/>
              <w:jc w:val="center"/>
              <w:rPr>
                <w:sz w:val="20"/>
              </w:rPr>
            </w:pPr>
            <w:r w:rsidRPr="00617EB8">
              <w:rPr>
                <w:sz w:val="20"/>
                <w:lang w:val="en-US"/>
              </w:rPr>
              <w:t>DT</w:t>
            </w:r>
          </w:p>
        </w:tc>
        <w:tc>
          <w:tcPr>
            <w:tcW w:w="1185" w:type="pct"/>
            <w:gridSpan w:val="2"/>
          </w:tcPr>
          <w:p w14:paraId="2B4A3B50" w14:textId="5D1FC1D1" w:rsidR="009537C1" w:rsidRPr="00617EB8" w:rsidRDefault="009537C1" w:rsidP="00C85DC9">
            <w:pPr>
              <w:spacing w:before="0" w:after="0"/>
              <w:ind w:firstLine="0"/>
              <w:rPr>
                <w:sz w:val="20"/>
              </w:rPr>
            </w:pPr>
            <w:r w:rsidRPr="00617EB8">
              <w:rPr>
                <w:sz w:val="20"/>
              </w:rPr>
              <w:t xml:space="preserve">Дата вступления в силу </w:t>
            </w:r>
            <w:r w:rsidR="004C69DE" w:rsidRPr="00617EB8">
              <w:rPr>
                <w:sz w:val="20"/>
              </w:rPr>
              <w:t>независимой</w:t>
            </w:r>
            <w:r w:rsidRPr="00617EB8">
              <w:rPr>
                <w:sz w:val="20"/>
              </w:rPr>
              <w:t xml:space="preserve"> гарантии</w:t>
            </w:r>
          </w:p>
        </w:tc>
        <w:tc>
          <w:tcPr>
            <w:tcW w:w="1374" w:type="pct"/>
          </w:tcPr>
          <w:p w14:paraId="59D245FA" w14:textId="77777777" w:rsidR="009537C1" w:rsidRPr="00617EB8" w:rsidRDefault="009537C1" w:rsidP="00C85DC9">
            <w:pPr>
              <w:spacing w:before="0" w:after="0"/>
              <w:ind w:firstLine="0"/>
              <w:rPr>
                <w:sz w:val="20"/>
              </w:rPr>
            </w:pPr>
          </w:p>
        </w:tc>
      </w:tr>
      <w:tr w:rsidR="009537C1" w:rsidRPr="00617EB8" w14:paraId="2335F264" w14:textId="77777777" w:rsidTr="00617EB8">
        <w:trPr>
          <w:trHeight w:val="227"/>
          <w:jc w:val="center"/>
        </w:trPr>
        <w:tc>
          <w:tcPr>
            <w:tcW w:w="761" w:type="pct"/>
            <w:gridSpan w:val="3"/>
          </w:tcPr>
          <w:p w14:paraId="32286423" w14:textId="77777777" w:rsidR="009537C1" w:rsidRPr="00617EB8" w:rsidRDefault="009537C1" w:rsidP="00C85DC9">
            <w:pPr>
              <w:spacing w:before="0" w:after="0"/>
              <w:ind w:firstLine="0"/>
              <w:rPr>
                <w:sz w:val="20"/>
              </w:rPr>
            </w:pPr>
          </w:p>
        </w:tc>
        <w:tc>
          <w:tcPr>
            <w:tcW w:w="830" w:type="pct"/>
            <w:gridSpan w:val="3"/>
          </w:tcPr>
          <w:p w14:paraId="52966150" w14:textId="77777777" w:rsidR="009537C1" w:rsidRPr="00617EB8" w:rsidRDefault="009537C1" w:rsidP="00C85DC9">
            <w:pPr>
              <w:spacing w:before="0" w:after="0"/>
              <w:ind w:firstLine="0"/>
              <w:rPr>
                <w:sz w:val="20"/>
              </w:rPr>
            </w:pPr>
            <w:r w:rsidRPr="00617EB8">
              <w:rPr>
                <w:sz w:val="20"/>
                <w:lang w:val="en-US"/>
              </w:rPr>
              <w:t>procedure</w:t>
            </w:r>
          </w:p>
        </w:tc>
        <w:tc>
          <w:tcPr>
            <w:tcW w:w="317" w:type="pct"/>
            <w:gridSpan w:val="4"/>
          </w:tcPr>
          <w:p w14:paraId="6E2028A7"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62C492C4" w14:textId="77777777" w:rsidR="009537C1" w:rsidRPr="00617EB8" w:rsidRDefault="009537C1" w:rsidP="00C85DC9">
            <w:pPr>
              <w:spacing w:before="0" w:after="0"/>
              <w:ind w:firstLine="0"/>
              <w:jc w:val="center"/>
              <w:rPr>
                <w:sz w:val="20"/>
              </w:rPr>
            </w:pPr>
            <w:r w:rsidRPr="00617EB8">
              <w:rPr>
                <w:sz w:val="20"/>
                <w:lang w:val="en-US"/>
              </w:rPr>
              <w:t>T</w:t>
            </w:r>
            <w:r w:rsidRPr="00617EB8">
              <w:rPr>
                <w:sz w:val="20"/>
              </w:rPr>
              <w:t>(1-2000)</w:t>
            </w:r>
          </w:p>
        </w:tc>
        <w:tc>
          <w:tcPr>
            <w:tcW w:w="1185" w:type="pct"/>
            <w:gridSpan w:val="2"/>
          </w:tcPr>
          <w:p w14:paraId="2A3F4C09" w14:textId="265B5056" w:rsidR="009537C1" w:rsidRPr="00617EB8" w:rsidRDefault="009537C1" w:rsidP="00C85DC9">
            <w:pPr>
              <w:spacing w:before="0" w:after="0"/>
              <w:ind w:firstLine="0"/>
              <w:rPr>
                <w:sz w:val="20"/>
              </w:rPr>
            </w:pPr>
            <w:r w:rsidRPr="00617EB8">
              <w:rPr>
                <w:sz w:val="20"/>
              </w:rPr>
              <w:t xml:space="preserve">Порядок вступления в силу </w:t>
            </w:r>
            <w:r w:rsidR="004C69DE" w:rsidRPr="00617EB8">
              <w:rPr>
                <w:sz w:val="20"/>
              </w:rPr>
              <w:t>независимой</w:t>
            </w:r>
            <w:r w:rsidRPr="00617EB8">
              <w:rPr>
                <w:sz w:val="20"/>
              </w:rPr>
              <w:t xml:space="preserve"> гарантии</w:t>
            </w:r>
          </w:p>
        </w:tc>
        <w:tc>
          <w:tcPr>
            <w:tcW w:w="1374" w:type="pct"/>
          </w:tcPr>
          <w:p w14:paraId="5954BF26" w14:textId="77777777" w:rsidR="009537C1" w:rsidRPr="00617EB8" w:rsidRDefault="009537C1" w:rsidP="00C85DC9">
            <w:pPr>
              <w:spacing w:before="0" w:after="0"/>
              <w:ind w:firstLine="0"/>
              <w:rPr>
                <w:sz w:val="20"/>
              </w:rPr>
            </w:pPr>
          </w:p>
        </w:tc>
      </w:tr>
      <w:tr w:rsidR="009537C1" w:rsidRPr="00617EB8" w14:paraId="48D2F416" w14:textId="77777777" w:rsidTr="00617EB8">
        <w:trPr>
          <w:trHeight w:val="227"/>
          <w:jc w:val="center"/>
        </w:trPr>
        <w:tc>
          <w:tcPr>
            <w:tcW w:w="761" w:type="pct"/>
            <w:gridSpan w:val="3"/>
          </w:tcPr>
          <w:p w14:paraId="67A0BB25" w14:textId="77777777" w:rsidR="009537C1" w:rsidRPr="00617EB8" w:rsidRDefault="009537C1" w:rsidP="00C85DC9">
            <w:pPr>
              <w:spacing w:before="0" w:after="0"/>
              <w:ind w:firstLine="0"/>
              <w:rPr>
                <w:sz w:val="20"/>
              </w:rPr>
            </w:pPr>
          </w:p>
        </w:tc>
        <w:tc>
          <w:tcPr>
            <w:tcW w:w="830" w:type="pct"/>
            <w:gridSpan w:val="3"/>
          </w:tcPr>
          <w:p w14:paraId="1C386BF6" w14:textId="77777777" w:rsidR="009537C1" w:rsidRPr="00617EB8" w:rsidRDefault="009537C1" w:rsidP="00C85DC9">
            <w:pPr>
              <w:spacing w:before="0" w:after="0"/>
              <w:ind w:firstLine="0"/>
              <w:rPr>
                <w:sz w:val="20"/>
              </w:rPr>
            </w:pPr>
            <w:r w:rsidRPr="00617EB8">
              <w:rPr>
                <w:sz w:val="20"/>
                <w:lang w:val="en-US"/>
              </w:rPr>
              <w:t>guaranteeAmountRUR</w:t>
            </w:r>
          </w:p>
        </w:tc>
        <w:tc>
          <w:tcPr>
            <w:tcW w:w="317" w:type="pct"/>
            <w:gridSpan w:val="4"/>
          </w:tcPr>
          <w:p w14:paraId="3B9276F6"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7CEA96DA" w14:textId="77777777" w:rsidR="009537C1" w:rsidRPr="00617EB8" w:rsidRDefault="009537C1" w:rsidP="00C85DC9">
            <w:pPr>
              <w:spacing w:before="0" w:after="0"/>
              <w:ind w:firstLine="0"/>
              <w:jc w:val="center"/>
              <w:rPr>
                <w:sz w:val="20"/>
              </w:rPr>
            </w:pPr>
            <w:r w:rsidRPr="00617EB8">
              <w:rPr>
                <w:sz w:val="20"/>
              </w:rPr>
              <w:t>T(1-21)</w:t>
            </w:r>
          </w:p>
        </w:tc>
        <w:tc>
          <w:tcPr>
            <w:tcW w:w="1185" w:type="pct"/>
            <w:gridSpan w:val="2"/>
          </w:tcPr>
          <w:p w14:paraId="4EAA2114" w14:textId="77777777" w:rsidR="009537C1" w:rsidRPr="00617EB8" w:rsidRDefault="009537C1" w:rsidP="00C85DC9">
            <w:pPr>
              <w:spacing w:before="0" w:after="0"/>
              <w:ind w:firstLine="0"/>
              <w:rPr>
                <w:sz w:val="20"/>
              </w:rPr>
            </w:pPr>
            <w:r w:rsidRPr="00617EB8">
              <w:rPr>
                <w:sz w:val="20"/>
              </w:rPr>
              <w:t>Сумма в рублях</w:t>
            </w:r>
          </w:p>
        </w:tc>
        <w:tc>
          <w:tcPr>
            <w:tcW w:w="1374" w:type="pct"/>
          </w:tcPr>
          <w:p w14:paraId="6FC3EE14" w14:textId="77777777" w:rsidR="009537C1" w:rsidRPr="00617EB8" w:rsidRDefault="009537C1" w:rsidP="00C85DC9">
            <w:pPr>
              <w:spacing w:before="0" w:after="0"/>
              <w:ind w:firstLine="0"/>
              <w:rPr>
                <w:sz w:val="20"/>
              </w:rPr>
            </w:pPr>
            <w:r w:rsidRPr="00617EB8">
              <w:rPr>
                <w:sz w:val="20"/>
              </w:rPr>
              <w:t xml:space="preserve">Шаблон значения: </w:t>
            </w:r>
          </w:p>
          <w:p w14:paraId="4A917219" w14:textId="77777777" w:rsidR="009537C1" w:rsidRPr="00617EB8" w:rsidRDefault="009537C1" w:rsidP="00C85DC9">
            <w:pPr>
              <w:spacing w:before="0" w:after="0"/>
              <w:ind w:firstLine="0"/>
              <w:rPr>
                <w:sz w:val="20"/>
              </w:rPr>
            </w:pPr>
            <w:r w:rsidRPr="00617EB8">
              <w:rPr>
                <w:sz w:val="20"/>
              </w:rPr>
              <w:t>(-)?\d+(\.\d{1,2})?</w:t>
            </w:r>
          </w:p>
        </w:tc>
      </w:tr>
      <w:tr w:rsidR="009537C1" w:rsidRPr="00617EB8" w14:paraId="25067FFE" w14:textId="77777777" w:rsidTr="00617EB8">
        <w:trPr>
          <w:trHeight w:val="227"/>
          <w:jc w:val="center"/>
        </w:trPr>
        <w:tc>
          <w:tcPr>
            <w:tcW w:w="761" w:type="pct"/>
            <w:gridSpan w:val="3"/>
          </w:tcPr>
          <w:p w14:paraId="5FEAC303" w14:textId="77777777" w:rsidR="009537C1" w:rsidRPr="00617EB8" w:rsidRDefault="009537C1" w:rsidP="00C85DC9">
            <w:pPr>
              <w:spacing w:before="0" w:after="0"/>
              <w:ind w:firstLine="0"/>
              <w:rPr>
                <w:sz w:val="20"/>
              </w:rPr>
            </w:pPr>
          </w:p>
        </w:tc>
        <w:tc>
          <w:tcPr>
            <w:tcW w:w="830" w:type="pct"/>
            <w:gridSpan w:val="3"/>
          </w:tcPr>
          <w:p w14:paraId="4C482DD2" w14:textId="77777777" w:rsidR="009537C1" w:rsidRPr="00617EB8" w:rsidRDefault="009537C1" w:rsidP="00C85DC9">
            <w:pPr>
              <w:spacing w:before="0" w:after="0"/>
              <w:ind w:firstLine="0"/>
              <w:rPr>
                <w:sz w:val="20"/>
              </w:rPr>
            </w:pPr>
            <w:r w:rsidRPr="00617EB8">
              <w:rPr>
                <w:sz w:val="20"/>
              </w:rPr>
              <w:t>currencyRate</w:t>
            </w:r>
          </w:p>
        </w:tc>
        <w:tc>
          <w:tcPr>
            <w:tcW w:w="317" w:type="pct"/>
            <w:gridSpan w:val="4"/>
          </w:tcPr>
          <w:p w14:paraId="0812A211"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4DE0124F" w14:textId="77777777" w:rsidR="009537C1" w:rsidRPr="00617EB8" w:rsidRDefault="009537C1" w:rsidP="00C85DC9">
            <w:pPr>
              <w:spacing w:before="0" w:after="0"/>
              <w:ind w:firstLine="0"/>
              <w:jc w:val="center"/>
              <w:rPr>
                <w:sz w:val="20"/>
                <w:lang w:val="en-US"/>
              </w:rPr>
            </w:pPr>
            <w:r w:rsidRPr="00617EB8">
              <w:rPr>
                <w:sz w:val="20"/>
                <w:lang w:val="en-US"/>
              </w:rPr>
              <w:t>N</w:t>
            </w:r>
          </w:p>
        </w:tc>
        <w:tc>
          <w:tcPr>
            <w:tcW w:w="1185" w:type="pct"/>
            <w:gridSpan w:val="2"/>
          </w:tcPr>
          <w:p w14:paraId="282B3A04" w14:textId="77777777" w:rsidR="009537C1" w:rsidRPr="00617EB8" w:rsidRDefault="009537C1" w:rsidP="00C85DC9">
            <w:pPr>
              <w:spacing w:before="0" w:after="0"/>
              <w:ind w:firstLine="0"/>
              <w:rPr>
                <w:sz w:val="20"/>
              </w:rPr>
            </w:pPr>
            <w:r w:rsidRPr="00617EB8">
              <w:rPr>
                <w:sz w:val="20"/>
              </w:rPr>
              <w:t>Курс валюты по отношению к рублю</w:t>
            </w:r>
          </w:p>
        </w:tc>
        <w:tc>
          <w:tcPr>
            <w:tcW w:w="1374" w:type="pct"/>
          </w:tcPr>
          <w:p w14:paraId="1D5D72B6" w14:textId="77777777" w:rsidR="009537C1" w:rsidRPr="00617EB8" w:rsidRDefault="009537C1" w:rsidP="00C85DC9">
            <w:pPr>
              <w:spacing w:before="0" w:after="0"/>
              <w:ind w:firstLine="0"/>
              <w:rPr>
                <w:sz w:val="20"/>
              </w:rPr>
            </w:pPr>
          </w:p>
        </w:tc>
      </w:tr>
      <w:tr w:rsidR="009537C1" w:rsidRPr="00617EB8" w14:paraId="2806BBC8" w14:textId="77777777" w:rsidTr="00617EB8">
        <w:trPr>
          <w:trHeight w:val="227"/>
          <w:jc w:val="center"/>
        </w:trPr>
        <w:tc>
          <w:tcPr>
            <w:tcW w:w="5000" w:type="pct"/>
            <w:gridSpan w:val="15"/>
            <w:hideMark/>
          </w:tcPr>
          <w:p w14:paraId="0568FEE1" w14:textId="77777777" w:rsidR="009537C1" w:rsidRPr="00617EB8" w:rsidRDefault="009537C1" w:rsidP="00C85DC9">
            <w:pPr>
              <w:spacing w:before="0" w:after="0"/>
              <w:ind w:firstLine="0"/>
              <w:jc w:val="center"/>
              <w:rPr>
                <w:sz w:val="20"/>
              </w:rPr>
            </w:pPr>
            <w:r w:rsidRPr="00617EB8">
              <w:rPr>
                <w:b/>
                <w:bCs/>
                <w:sz w:val="20"/>
              </w:rPr>
              <w:t>Обеспечение заявки в закупке</w:t>
            </w:r>
          </w:p>
        </w:tc>
      </w:tr>
      <w:tr w:rsidR="009537C1" w:rsidRPr="00617EB8" w14:paraId="754EEE12" w14:textId="77777777" w:rsidTr="00617EB8">
        <w:trPr>
          <w:trHeight w:val="227"/>
          <w:jc w:val="center"/>
        </w:trPr>
        <w:tc>
          <w:tcPr>
            <w:tcW w:w="738" w:type="pct"/>
            <w:hideMark/>
          </w:tcPr>
          <w:p w14:paraId="255EAA6B" w14:textId="77777777" w:rsidR="009537C1" w:rsidRPr="00617EB8" w:rsidRDefault="009537C1" w:rsidP="00C85DC9">
            <w:pPr>
              <w:spacing w:before="0" w:after="0"/>
              <w:ind w:firstLine="0"/>
              <w:rPr>
                <w:sz w:val="20"/>
              </w:rPr>
            </w:pPr>
            <w:r w:rsidRPr="00617EB8">
              <w:rPr>
                <w:b/>
                <w:bCs/>
                <w:sz w:val="20"/>
                <w:lang w:val="en-US"/>
              </w:rPr>
              <w:t>purchaseRequestEnsure</w:t>
            </w:r>
          </w:p>
        </w:tc>
        <w:tc>
          <w:tcPr>
            <w:tcW w:w="848" w:type="pct"/>
            <w:gridSpan w:val="4"/>
            <w:hideMark/>
          </w:tcPr>
          <w:p w14:paraId="3BBC9EA4" w14:textId="77777777" w:rsidR="009537C1" w:rsidRPr="00617EB8" w:rsidRDefault="009537C1" w:rsidP="00C85DC9">
            <w:pPr>
              <w:spacing w:before="0" w:after="0"/>
              <w:ind w:firstLine="0"/>
              <w:rPr>
                <w:sz w:val="20"/>
              </w:rPr>
            </w:pPr>
            <w:r w:rsidRPr="00617EB8">
              <w:rPr>
                <w:sz w:val="20"/>
              </w:rPr>
              <w:t> </w:t>
            </w:r>
          </w:p>
        </w:tc>
        <w:tc>
          <w:tcPr>
            <w:tcW w:w="316" w:type="pct"/>
            <w:gridSpan w:val="4"/>
            <w:hideMark/>
          </w:tcPr>
          <w:p w14:paraId="4E1ED644" w14:textId="77777777" w:rsidR="009537C1" w:rsidRPr="00617EB8" w:rsidRDefault="009537C1" w:rsidP="00C85DC9">
            <w:pPr>
              <w:spacing w:before="0" w:after="0"/>
              <w:ind w:firstLine="0"/>
              <w:rPr>
                <w:sz w:val="20"/>
              </w:rPr>
            </w:pPr>
            <w:r w:rsidRPr="00617EB8">
              <w:rPr>
                <w:sz w:val="20"/>
              </w:rPr>
              <w:t> </w:t>
            </w:r>
          </w:p>
        </w:tc>
        <w:tc>
          <w:tcPr>
            <w:tcW w:w="538" w:type="pct"/>
            <w:gridSpan w:val="3"/>
            <w:hideMark/>
          </w:tcPr>
          <w:p w14:paraId="100EBCA2" w14:textId="77777777" w:rsidR="009537C1" w:rsidRPr="00617EB8" w:rsidRDefault="009537C1" w:rsidP="00C85DC9">
            <w:pPr>
              <w:spacing w:before="0" w:after="0"/>
              <w:ind w:firstLine="0"/>
              <w:rPr>
                <w:sz w:val="20"/>
              </w:rPr>
            </w:pPr>
            <w:r w:rsidRPr="00617EB8">
              <w:rPr>
                <w:sz w:val="20"/>
              </w:rPr>
              <w:t> </w:t>
            </w:r>
          </w:p>
        </w:tc>
        <w:tc>
          <w:tcPr>
            <w:tcW w:w="1180" w:type="pct"/>
            <w:hideMark/>
          </w:tcPr>
          <w:p w14:paraId="206742BC" w14:textId="77777777" w:rsidR="009537C1" w:rsidRPr="00617EB8" w:rsidRDefault="009537C1" w:rsidP="00C85DC9">
            <w:pPr>
              <w:spacing w:before="0" w:after="0"/>
              <w:ind w:firstLine="0"/>
              <w:rPr>
                <w:sz w:val="20"/>
              </w:rPr>
            </w:pPr>
            <w:r w:rsidRPr="00617EB8">
              <w:rPr>
                <w:sz w:val="20"/>
              </w:rPr>
              <w:t> </w:t>
            </w:r>
          </w:p>
        </w:tc>
        <w:tc>
          <w:tcPr>
            <w:tcW w:w="1379" w:type="pct"/>
            <w:gridSpan w:val="2"/>
            <w:hideMark/>
          </w:tcPr>
          <w:p w14:paraId="3477DC65"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796E1AE2" w14:textId="77777777" w:rsidTr="00617EB8">
        <w:trPr>
          <w:trHeight w:val="227"/>
          <w:jc w:val="center"/>
        </w:trPr>
        <w:tc>
          <w:tcPr>
            <w:tcW w:w="738" w:type="pct"/>
            <w:vMerge w:val="restart"/>
            <w:hideMark/>
          </w:tcPr>
          <w:p w14:paraId="70103181" w14:textId="71A83A20" w:rsidR="009537C1" w:rsidRPr="00617EB8" w:rsidRDefault="009537C1" w:rsidP="00C85DC9">
            <w:pPr>
              <w:spacing w:before="0" w:after="0"/>
              <w:ind w:firstLine="0"/>
              <w:rPr>
                <w:sz w:val="20"/>
              </w:rPr>
            </w:pPr>
            <w:r w:rsidRPr="00617EB8">
              <w:rPr>
                <w:sz w:val="20"/>
              </w:rPr>
              <w:t>Допустимо указание только одного элемента</w:t>
            </w:r>
          </w:p>
          <w:p w14:paraId="5DCAD07D" w14:textId="0C2F978B" w:rsidR="000B7BD5" w:rsidRPr="00617EB8" w:rsidRDefault="000B7BD5" w:rsidP="00C85DC9">
            <w:pPr>
              <w:spacing w:before="0" w:after="0"/>
              <w:ind w:firstLine="0"/>
              <w:rPr>
                <w:sz w:val="20"/>
              </w:rPr>
            </w:pPr>
            <w:r w:rsidRPr="00617EB8">
              <w:rPr>
                <w:sz w:val="20"/>
              </w:rPr>
              <w:t>Необязательный блок</w:t>
            </w:r>
          </w:p>
          <w:p w14:paraId="38482391" w14:textId="77777777" w:rsidR="009537C1" w:rsidRPr="00617EB8" w:rsidRDefault="009537C1" w:rsidP="00C85DC9">
            <w:pPr>
              <w:spacing w:before="0" w:after="0"/>
              <w:rPr>
                <w:sz w:val="20"/>
              </w:rPr>
            </w:pPr>
            <w:r w:rsidRPr="00617EB8">
              <w:rPr>
                <w:sz w:val="20"/>
              </w:rPr>
              <w:t> </w:t>
            </w:r>
          </w:p>
        </w:tc>
        <w:tc>
          <w:tcPr>
            <w:tcW w:w="848" w:type="pct"/>
            <w:gridSpan w:val="4"/>
            <w:hideMark/>
          </w:tcPr>
          <w:p w14:paraId="42893556" w14:textId="77777777" w:rsidR="009537C1" w:rsidRPr="00617EB8" w:rsidRDefault="009537C1" w:rsidP="00C85DC9">
            <w:pPr>
              <w:spacing w:before="0" w:after="0"/>
              <w:ind w:firstLine="0"/>
              <w:rPr>
                <w:sz w:val="20"/>
              </w:rPr>
            </w:pPr>
            <w:r w:rsidRPr="00617EB8">
              <w:rPr>
                <w:sz w:val="20"/>
                <w:lang w:val="en-US"/>
              </w:rPr>
              <w:t>purchase</w:t>
            </w:r>
            <w:r w:rsidRPr="00617EB8">
              <w:rPr>
                <w:sz w:val="20"/>
              </w:rPr>
              <w:t xml:space="preserve">Number </w:t>
            </w:r>
          </w:p>
        </w:tc>
        <w:tc>
          <w:tcPr>
            <w:tcW w:w="316" w:type="pct"/>
            <w:gridSpan w:val="4"/>
            <w:hideMark/>
          </w:tcPr>
          <w:p w14:paraId="24CFFEE8" w14:textId="4F2DD8A0" w:rsidR="009537C1" w:rsidRPr="00617EB8" w:rsidRDefault="000B7BD5" w:rsidP="00C85DC9">
            <w:pPr>
              <w:spacing w:before="0" w:after="0"/>
              <w:ind w:firstLine="0"/>
              <w:jc w:val="center"/>
              <w:rPr>
                <w:sz w:val="20"/>
              </w:rPr>
            </w:pPr>
            <w:r w:rsidRPr="00617EB8">
              <w:rPr>
                <w:sz w:val="20"/>
              </w:rPr>
              <w:t>Н</w:t>
            </w:r>
          </w:p>
        </w:tc>
        <w:tc>
          <w:tcPr>
            <w:tcW w:w="538" w:type="pct"/>
            <w:gridSpan w:val="3"/>
            <w:hideMark/>
          </w:tcPr>
          <w:p w14:paraId="5A72DBE0" w14:textId="77777777" w:rsidR="009537C1" w:rsidRPr="00617EB8" w:rsidRDefault="009537C1" w:rsidP="00C85DC9">
            <w:pPr>
              <w:spacing w:before="0" w:after="0"/>
              <w:ind w:firstLine="0"/>
              <w:jc w:val="center"/>
              <w:rPr>
                <w:sz w:val="20"/>
              </w:rPr>
            </w:pPr>
            <w:r w:rsidRPr="00617EB8">
              <w:rPr>
                <w:sz w:val="20"/>
              </w:rPr>
              <w:t>T</w:t>
            </w:r>
          </w:p>
        </w:tc>
        <w:tc>
          <w:tcPr>
            <w:tcW w:w="1180" w:type="pct"/>
            <w:hideMark/>
          </w:tcPr>
          <w:p w14:paraId="036A192A" w14:textId="77777777" w:rsidR="009537C1" w:rsidRPr="00617EB8" w:rsidRDefault="009537C1" w:rsidP="00C85DC9">
            <w:pPr>
              <w:spacing w:before="0" w:after="0"/>
              <w:ind w:firstLine="0"/>
              <w:rPr>
                <w:sz w:val="20"/>
                <w:lang w:val="en-US"/>
              </w:rPr>
            </w:pPr>
            <w:r w:rsidRPr="00617EB8">
              <w:rPr>
                <w:sz w:val="20"/>
              </w:rPr>
              <w:t>Номер закупки</w:t>
            </w:r>
            <w:r w:rsidRPr="00617EB8">
              <w:rPr>
                <w:sz w:val="20"/>
                <w:lang w:val="en-US"/>
              </w:rPr>
              <w:t xml:space="preserve"> (44</w:t>
            </w:r>
            <w:r w:rsidRPr="00617EB8">
              <w:rPr>
                <w:sz w:val="20"/>
              </w:rPr>
              <w:t>ФЗ</w:t>
            </w:r>
            <w:r w:rsidRPr="00617EB8">
              <w:rPr>
                <w:sz w:val="20"/>
                <w:lang w:val="en-US"/>
              </w:rPr>
              <w:t>)</w:t>
            </w:r>
          </w:p>
        </w:tc>
        <w:tc>
          <w:tcPr>
            <w:tcW w:w="1379" w:type="pct"/>
            <w:gridSpan w:val="2"/>
            <w:hideMark/>
          </w:tcPr>
          <w:p w14:paraId="18540C3E" w14:textId="77777777" w:rsidR="009537C1" w:rsidRPr="00617EB8" w:rsidRDefault="009537C1" w:rsidP="00C85DC9">
            <w:pPr>
              <w:spacing w:before="0" w:after="0"/>
              <w:ind w:firstLine="0"/>
              <w:rPr>
                <w:sz w:val="20"/>
              </w:rPr>
            </w:pPr>
            <w:r w:rsidRPr="00617EB8">
              <w:rPr>
                <w:sz w:val="20"/>
              </w:rPr>
              <w:t xml:space="preserve">Шаблон значения: \d{19} </w:t>
            </w:r>
          </w:p>
          <w:p w14:paraId="5BEEF65C" w14:textId="4CB30849" w:rsidR="009537C1" w:rsidRPr="00617EB8" w:rsidRDefault="009537C1" w:rsidP="00C85DC9">
            <w:pPr>
              <w:spacing w:before="0" w:after="0"/>
              <w:ind w:firstLine="0"/>
              <w:rPr>
                <w:sz w:val="20"/>
              </w:rPr>
            </w:pPr>
          </w:p>
        </w:tc>
      </w:tr>
      <w:tr w:rsidR="009537C1" w:rsidRPr="00617EB8" w14:paraId="1955506C" w14:textId="77777777" w:rsidTr="00617EB8">
        <w:trPr>
          <w:trHeight w:val="227"/>
          <w:jc w:val="center"/>
        </w:trPr>
        <w:tc>
          <w:tcPr>
            <w:tcW w:w="738" w:type="pct"/>
            <w:vMerge/>
            <w:hideMark/>
          </w:tcPr>
          <w:p w14:paraId="100A4CC9" w14:textId="77777777" w:rsidR="009537C1" w:rsidRPr="00617EB8" w:rsidRDefault="009537C1" w:rsidP="00C85DC9">
            <w:pPr>
              <w:spacing w:before="0" w:after="0"/>
              <w:ind w:firstLine="0"/>
              <w:rPr>
                <w:sz w:val="20"/>
              </w:rPr>
            </w:pPr>
          </w:p>
        </w:tc>
        <w:tc>
          <w:tcPr>
            <w:tcW w:w="848" w:type="pct"/>
            <w:gridSpan w:val="4"/>
            <w:hideMark/>
          </w:tcPr>
          <w:p w14:paraId="76307815" w14:textId="77777777" w:rsidR="009537C1" w:rsidRPr="00617EB8" w:rsidRDefault="009537C1" w:rsidP="00C85DC9">
            <w:pPr>
              <w:spacing w:before="0" w:after="0"/>
              <w:ind w:firstLine="0"/>
              <w:rPr>
                <w:sz w:val="20"/>
              </w:rPr>
            </w:pPr>
            <w:r w:rsidRPr="00617EB8">
              <w:rPr>
                <w:sz w:val="20"/>
                <w:lang w:val="en-US"/>
              </w:rPr>
              <w:t>notification</w:t>
            </w:r>
            <w:r w:rsidRPr="00617EB8">
              <w:rPr>
                <w:sz w:val="20"/>
              </w:rPr>
              <w:t xml:space="preserve">Number </w:t>
            </w:r>
          </w:p>
        </w:tc>
        <w:tc>
          <w:tcPr>
            <w:tcW w:w="316" w:type="pct"/>
            <w:gridSpan w:val="4"/>
            <w:hideMark/>
          </w:tcPr>
          <w:p w14:paraId="3C7BBF41" w14:textId="2CDC47D8" w:rsidR="009537C1" w:rsidRPr="00617EB8" w:rsidRDefault="000B7BD5" w:rsidP="00C85DC9">
            <w:pPr>
              <w:spacing w:before="0" w:after="0"/>
              <w:ind w:firstLine="0"/>
              <w:jc w:val="center"/>
              <w:rPr>
                <w:sz w:val="20"/>
              </w:rPr>
            </w:pPr>
            <w:r w:rsidRPr="00617EB8">
              <w:rPr>
                <w:sz w:val="20"/>
              </w:rPr>
              <w:t>Н</w:t>
            </w:r>
          </w:p>
        </w:tc>
        <w:tc>
          <w:tcPr>
            <w:tcW w:w="538" w:type="pct"/>
            <w:gridSpan w:val="3"/>
            <w:hideMark/>
          </w:tcPr>
          <w:p w14:paraId="72650397" w14:textId="77777777" w:rsidR="009537C1" w:rsidRPr="00617EB8" w:rsidRDefault="009537C1" w:rsidP="00C85DC9">
            <w:pPr>
              <w:spacing w:before="0" w:after="0"/>
              <w:ind w:firstLine="0"/>
              <w:jc w:val="center"/>
              <w:rPr>
                <w:sz w:val="20"/>
              </w:rPr>
            </w:pPr>
            <w:r w:rsidRPr="00617EB8">
              <w:rPr>
                <w:sz w:val="20"/>
              </w:rPr>
              <w:t>T</w:t>
            </w:r>
          </w:p>
        </w:tc>
        <w:tc>
          <w:tcPr>
            <w:tcW w:w="1180" w:type="pct"/>
            <w:hideMark/>
          </w:tcPr>
          <w:p w14:paraId="2847B609" w14:textId="77777777" w:rsidR="009537C1" w:rsidRPr="00617EB8" w:rsidRDefault="009537C1" w:rsidP="00C85DC9">
            <w:pPr>
              <w:spacing w:before="0" w:after="0"/>
              <w:ind w:firstLine="0"/>
              <w:rPr>
                <w:sz w:val="20"/>
              </w:rPr>
            </w:pPr>
            <w:r w:rsidRPr="00617EB8">
              <w:rPr>
                <w:sz w:val="20"/>
              </w:rPr>
              <w:t>Реестровый номер извещения (94ФЗ)</w:t>
            </w:r>
          </w:p>
        </w:tc>
        <w:tc>
          <w:tcPr>
            <w:tcW w:w="1379" w:type="pct"/>
            <w:gridSpan w:val="2"/>
            <w:hideMark/>
          </w:tcPr>
          <w:p w14:paraId="621F4C9C" w14:textId="77777777" w:rsidR="009537C1" w:rsidRPr="00617EB8" w:rsidRDefault="009537C1" w:rsidP="00C85DC9">
            <w:pPr>
              <w:spacing w:before="0" w:after="0"/>
              <w:ind w:firstLine="0"/>
              <w:rPr>
                <w:sz w:val="20"/>
              </w:rPr>
            </w:pPr>
            <w:r w:rsidRPr="00617EB8">
              <w:rPr>
                <w:sz w:val="20"/>
              </w:rPr>
              <w:t xml:space="preserve">Шаблон значения: \d{19} </w:t>
            </w:r>
          </w:p>
          <w:p w14:paraId="1C58E4FC" w14:textId="354283A0" w:rsidR="009537C1" w:rsidRPr="00617EB8" w:rsidRDefault="009537C1" w:rsidP="00C85DC9">
            <w:pPr>
              <w:spacing w:before="0" w:after="0"/>
              <w:ind w:firstLine="0"/>
              <w:rPr>
                <w:sz w:val="20"/>
              </w:rPr>
            </w:pPr>
          </w:p>
        </w:tc>
      </w:tr>
      <w:tr w:rsidR="009537C1" w:rsidRPr="00617EB8" w14:paraId="5F922107" w14:textId="77777777" w:rsidTr="00617EB8">
        <w:trPr>
          <w:trHeight w:val="227"/>
          <w:jc w:val="center"/>
        </w:trPr>
        <w:tc>
          <w:tcPr>
            <w:tcW w:w="738" w:type="pct"/>
            <w:hideMark/>
          </w:tcPr>
          <w:p w14:paraId="78FAED89" w14:textId="77777777" w:rsidR="009537C1" w:rsidRPr="00617EB8" w:rsidRDefault="009537C1" w:rsidP="00C85DC9">
            <w:pPr>
              <w:spacing w:before="0" w:after="0"/>
              <w:ind w:firstLine="0"/>
              <w:rPr>
                <w:sz w:val="20"/>
              </w:rPr>
            </w:pPr>
            <w:r w:rsidRPr="00617EB8">
              <w:rPr>
                <w:sz w:val="20"/>
              </w:rPr>
              <w:t> </w:t>
            </w:r>
          </w:p>
        </w:tc>
        <w:tc>
          <w:tcPr>
            <w:tcW w:w="848" w:type="pct"/>
            <w:gridSpan w:val="4"/>
            <w:hideMark/>
          </w:tcPr>
          <w:p w14:paraId="4D77AAB6" w14:textId="77777777" w:rsidR="009537C1" w:rsidRPr="00617EB8" w:rsidRDefault="009537C1" w:rsidP="00C85DC9">
            <w:pPr>
              <w:spacing w:before="0" w:after="0"/>
              <w:ind w:firstLine="0"/>
              <w:rPr>
                <w:sz w:val="20"/>
              </w:rPr>
            </w:pPr>
            <w:r w:rsidRPr="00617EB8">
              <w:rPr>
                <w:sz w:val="20"/>
              </w:rPr>
              <w:t xml:space="preserve">lotNumber </w:t>
            </w:r>
          </w:p>
        </w:tc>
        <w:tc>
          <w:tcPr>
            <w:tcW w:w="316" w:type="pct"/>
            <w:gridSpan w:val="4"/>
            <w:hideMark/>
          </w:tcPr>
          <w:p w14:paraId="02DCF165" w14:textId="19BCFB85" w:rsidR="009537C1" w:rsidRPr="00617EB8" w:rsidRDefault="000B7BD5" w:rsidP="00C85DC9">
            <w:pPr>
              <w:spacing w:before="0" w:after="0"/>
              <w:ind w:firstLine="0"/>
              <w:jc w:val="center"/>
              <w:rPr>
                <w:sz w:val="20"/>
              </w:rPr>
            </w:pPr>
            <w:r w:rsidRPr="00617EB8">
              <w:rPr>
                <w:sz w:val="20"/>
              </w:rPr>
              <w:t>Н</w:t>
            </w:r>
          </w:p>
        </w:tc>
        <w:tc>
          <w:tcPr>
            <w:tcW w:w="538" w:type="pct"/>
            <w:gridSpan w:val="3"/>
            <w:hideMark/>
          </w:tcPr>
          <w:p w14:paraId="71256B08" w14:textId="77777777" w:rsidR="009537C1" w:rsidRPr="00617EB8" w:rsidRDefault="009537C1" w:rsidP="00C85DC9">
            <w:pPr>
              <w:spacing w:before="0" w:after="0"/>
              <w:ind w:firstLine="0"/>
              <w:jc w:val="center"/>
              <w:rPr>
                <w:sz w:val="20"/>
              </w:rPr>
            </w:pPr>
            <w:r w:rsidRPr="00617EB8">
              <w:rPr>
                <w:sz w:val="20"/>
              </w:rPr>
              <w:t>N</w:t>
            </w:r>
          </w:p>
        </w:tc>
        <w:tc>
          <w:tcPr>
            <w:tcW w:w="1180" w:type="pct"/>
            <w:hideMark/>
          </w:tcPr>
          <w:p w14:paraId="43880CB7" w14:textId="77777777" w:rsidR="009537C1" w:rsidRPr="00617EB8" w:rsidRDefault="009537C1" w:rsidP="00C85DC9">
            <w:pPr>
              <w:spacing w:before="0" w:after="0"/>
              <w:ind w:firstLine="0"/>
              <w:rPr>
                <w:sz w:val="20"/>
              </w:rPr>
            </w:pPr>
            <w:r w:rsidRPr="00617EB8">
              <w:rPr>
                <w:sz w:val="20"/>
              </w:rPr>
              <w:t>Порядковый номер лота</w:t>
            </w:r>
          </w:p>
        </w:tc>
        <w:tc>
          <w:tcPr>
            <w:tcW w:w="1379" w:type="pct"/>
            <w:gridSpan w:val="2"/>
            <w:hideMark/>
          </w:tcPr>
          <w:p w14:paraId="555CAE28" w14:textId="1825ABD1" w:rsidR="009537C1" w:rsidRPr="00617EB8" w:rsidRDefault="009537C1"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контролируется, что лот с указанным номером должен присутствовать в закупке с номером, указанным в поле «Номер закупки»</w:t>
            </w:r>
          </w:p>
        </w:tc>
      </w:tr>
      <w:tr w:rsidR="009537C1" w:rsidRPr="00617EB8" w14:paraId="2C19DE0E" w14:textId="77777777" w:rsidTr="00617EB8">
        <w:trPr>
          <w:trHeight w:val="227"/>
          <w:jc w:val="center"/>
        </w:trPr>
        <w:tc>
          <w:tcPr>
            <w:tcW w:w="738" w:type="pct"/>
          </w:tcPr>
          <w:p w14:paraId="0409E3FC" w14:textId="77777777" w:rsidR="009537C1" w:rsidRPr="00617EB8" w:rsidRDefault="009537C1" w:rsidP="00C85DC9">
            <w:pPr>
              <w:spacing w:before="0" w:after="0"/>
              <w:ind w:firstLine="0"/>
              <w:rPr>
                <w:sz w:val="20"/>
              </w:rPr>
            </w:pPr>
          </w:p>
        </w:tc>
        <w:tc>
          <w:tcPr>
            <w:tcW w:w="848" w:type="pct"/>
            <w:gridSpan w:val="4"/>
          </w:tcPr>
          <w:p w14:paraId="0A7BF73E" w14:textId="77777777" w:rsidR="009537C1" w:rsidRPr="00617EB8" w:rsidRDefault="009537C1" w:rsidP="00C85DC9">
            <w:pPr>
              <w:spacing w:before="0" w:after="0"/>
              <w:ind w:firstLine="0"/>
              <w:rPr>
                <w:sz w:val="20"/>
                <w:lang w:val="en-US"/>
              </w:rPr>
            </w:pPr>
            <w:r w:rsidRPr="00617EB8">
              <w:rPr>
                <w:sz w:val="20"/>
                <w:lang w:val="en-US"/>
              </w:rPr>
              <w:t>mLots</w:t>
            </w:r>
          </w:p>
        </w:tc>
        <w:tc>
          <w:tcPr>
            <w:tcW w:w="316" w:type="pct"/>
            <w:gridSpan w:val="4"/>
          </w:tcPr>
          <w:p w14:paraId="50C8BDF2" w14:textId="77777777" w:rsidR="009537C1" w:rsidRPr="00617EB8" w:rsidRDefault="009537C1" w:rsidP="00C85DC9">
            <w:pPr>
              <w:spacing w:before="0" w:after="0"/>
              <w:ind w:firstLine="0"/>
              <w:jc w:val="center"/>
              <w:rPr>
                <w:sz w:val="20"/>
                <w:lang w:val="en-US"/>
              </w:rPr>
            </w:pPr>
            <w:r w:rsidRPr="00617EB8">
              <w:rPr>
                <w:sz w:val="20"/>
                <w:lang w:val="en-US"/>
              </w:rPr>
              <w:t>H</w:t>
            </w:r>
          </w:p>
        </w:tc>
        <w:tc>
          <w:tcPr>
            <w:tcW w:w="538" w:type="pct"/>
            <w:gridSpan w:val="3"/>
          </w:tcPr>
          <w:p w14:paraId="402BBE23" w14:textId="77777777" w:rsidR="009537C1" w:rsidRPr="00617EB8" w:rsidRDefault="009537C1" w:rsidP="00C85DC9">
            <w:pPr>
              <w:spacing w:before="0" w:after="0"/>
              <w:ind w:firstLine="0"/>
              <w:jc w:val="center"/>
              <w:rPr>
                <w:sz w:val="20"/>
                <w:lang w:val="en-US"/>
              </w:rPr>
            </w:pPr>
            <w:r w:rsidRPr="00617EB8">
              <w:rPr>
                <w:sz w:val="20"/>
                <w:lang w:val="en-US"/>
              </w:rPr>
              <w:t>B</w:t>
            </w:r>
          </w:p>
        </w:tc>
        <w:tc>
          <w:tcPr>
            <w:tcW w:w="1180" w:type="pct"/>
          </w:tcPr>
          <w:p w14:paraId="692A1AA8" w14:textId="77777777" w:rsidR="009537C1" w:rsidRPr="00617EB8" w:rsidRDefault="009537C1" w:rsidP="00C85DC9">
            <w:pPr>
              <w:spacing w:before="0" w:after="0"/>
              <w:ind w:firstLine="0"/>
              <w:rPr>
                <w:sz w:val="20"/>
              </w:rPr>
            </w:pPr>
            <w:r w:rsidRPr="00617EB8">
              <w:rPr>
                <w:sz w:val="20"/>
              </w:rPr>
              <w:t>Многолотовость</w:t>
            </w:r>
          </w:p>
        </w:tc>
        <w:tc>
          <w:tcPr>
            <w:tcW w:w="1379" w:type="pct"/>
            <w:gridSpan w:val="2"/>
          </w:tcPr>
          <w:p w14:paraId="0F4D85FC" w14:textId="77777777" w:rsidR="009537C1" w:rsidRPr="00617EB8" w:rsidRDefault="009537C1" w:rsidP="00C85DC9">
            <w:pPr>
              <w:spacing w:before="0" w:after="0"/>
              <w:ind w:firstLine="0"/>
              <w:rPr>
                <w:sz w:val="20"/>
              </w:rPr>
            </w:pPr>
            <w:r w:rsidRPr="00617EB8">
              <w:rPr>
                <w:sz w:val="20"/>
              </w:rPr>
              <w:t>При приеме игнорируется, заполняется при передаче</w:t>
            </w:r>
          </w:p>
        </w:tc>
      </w:tr>
      <w:tr w:rsidR="009537C1" w:rsidRPr="00617EB8" w14:paraId="23B52EDD" w14:textId="77777777" w:rsidTr="00617EB8">
        <w:trPr>
          <w:trHeight w:val="227"/>
          <w:jc w:val="center"/>
        </w:trPr>
        <w:tc>
          <w:tcPr>
            <w:tcW w:w="738" w:type="pct"/>
          </w:tcPr>
          <w:p w14:paraId="776879D4" w14:textId="77777777" w:rsidR="009537C1" w:rsidRPr="00617EB8" w:rsidRDefault="009537C1" w:rsidP="00C85DC9">
            <w:pPr>
              <w:spacing w:before="0" w:after="0"/>
              <w:ind w:firstLine="0"/>
              <w:rPr>
                <w:sz w:val="20"/>
              </w:rPr>
            </w:pPr>
          </w:p>
        </w:tc>
        <w:tc>
          <w:tcPr>
            <w:tcW w:w="848" w:type="pct"/>
            <w:gridSpan w:val="4"/>
          </w:tcPr>
          <w:p w14:paraId="7E16A370" w14:textId="77777777" w:rsidR="009537C1" w:rsidRPr="00617EB8" w:rsidRDefault="009537C1" w:rsidP="00C85DC9">
            <w:pPr>
              <w:spacing w:before="0" w:after="0"/>
              <w:ind w:firstLine="0"/>
              <w:rPr>
                <w:sz w:val="20"/>
                <w:lang w:val="en-US"/>
              </w:rPr>
            </w:pPr>
            <w:r w:rsidRPr="00617EB8">
              <w:rPr>
                <w:sz w:val="20"/>
                <w:lang w:val="en-US"/>
              </w:rPr>
              <w:t>singleSupplier</w:t>
            </w:r>
          </w:p>
        </w:tc>
        <w:tc>
          <w:tcPr>
            <w:tcW w:w="316" w:type="pct"/>
            <w:gridSpan w:val="4"/>
          </w:tcPr>
          <w:p w14:paraId="4588EF68" w14:textId="77777777" w:rsidR="009537C1" w:rsidRPr="00617EB8" w:rsidRDefault="009537C1" w:rsidP="00C85DC9">
            <w:pPr>
              <w:spacing w:before="0" w:after="0"/>
              <w:ind w:firstLine="0"/>
              <w:jc w:val="center"/>
              <w:rPr>
                <w:sz w:val="20"/>
                <w:lang w:val="en-US"/>
              </w:rPr>
            </w:pPr>
            <w:r w:rsidRPr="00617EB8">
              <w:rPr>
                <w:sz w:val="20"/>
                <w:lang w:val="en-US"/>
              </w:rPr>
              <w:t>H</w:t>
            </w:r>
          </w:p>
        </w:tc>
        <w:tc>
          <w:tcPr>
            <w:tcW w:w="538" w:type="pct"/>
            <w:gridSpan w:val="3"/>
          </w:tcPr>
          <w:p w14:paraId="31553C07" w14:textId="77777777" w:rsidR="009537C1" w:rsidRPr="00617EB8" w:rsidRDefault="009537C1" w:rsidP="00C85DC9">
            <w:pPr>
              <w:spacing w:before="0" w:after="0"/>
              <w:ind w:firstLine="0"/>
              <w:jc w:val="center"/>
              <w:rPr>
                <w:sz w:val="20"/>
                <w:lang w:val="en-US"/>
              </w:rPr>
            </w:pPr>
            <w:r w:rsidRPr="00617EB8">
              <w:rPr>
                <w:sz w:val="20"/>
                <w:lang w:val="en-US"/>
              </w:rPr>
              <w:t>B</w:t>
            </w:r>
          </w:p>
        </w:tc>
        <w:tc>
          <w:tcPr>
            <w:tcW w:w="1180" w:type="pct"/>
          </w:tcPr>
          <w:p w14:paraId="2DECAAD1" w14:textId="783D29B8" w:rsidR="009537C1" w:rsidRPr="00617EB8" w:rsidRDefault="004C69DE" w:rsidP="00C85DC9">
            <w:pPr>
              <w:spacing w:before="0" w:after="0"/>
              <w:ind w:firstLine="0"/>
              <w:rPr>
                <w:sz w:val="20"/>
              </w:rPr>
            </w:pPr>
            <w:r w:rsidRPr="00617EB8">
              <w:rPr>
                <w:sz w:val="20"/>
              </w:rPr>
              <w:t>Независимая</w:t>
            </w:r>
            <w:r w:rsidR="009537C1" w:rsidRPr="00617EB8">
              <w:rPr>
                <w:sz w:val="20"/>
              </w:rPr>
              <w:t xml:space="preserve"> гарантия выдана в качестве обеспечения исполнения контракта, заключаемого с единственным поставщиком</w:t>
            </w:r>
          </w:p>
        </w:tc>
        <w:tc>
          <w:tcPr>
            <w:tcW w:w="1379" w:type="pct"/>
            <w:gridSpan w:val="2"/>
          </w:tcPr>
          <w:p w14:paraId="6B61D855" w14:textId="77777777" w:rsidR="009537C1" w:rsidRPr="00617EB8" w:rsidRDefault="009537C1" w:rsidP="00C85DC9">
            <w:pPr>
              <w:spacing w:before="0" w:after="0"/>
              <w:ind w:firstLine="0"/>
              <w:rPr>
                <w:sz w:val="20"/>
              </w:rPr>
            </w:pPr>
            <w:r w:rsidRPr="00617EB8">
              <w:rPr>
                <w:sz w:val="20"/>
              </w:rPr>
              <w:t xml:space="preserve">В случае если в принимаемом пакете данное поле отсутствует или заполнено значением </w:t>
            </w:r>
            <w:r w:rsidRPr="00617EB8">
              <w:rPr>
                <w:sz w:val="20"/>
                <w:lang w:val="en-US"/>
              </w:rPr>
              <w:t>false</w:t>
            </w:r>
            <w:r w:rsidRPr="00617EB8">
              <w:rPr>
                <w:sz w:val="20"/>
              </w:rPr>
              <w:t>, считается знак не установлен, иначе, что установлен</w:t>
            </w:r>
          </w:p>
        </w:tc>
      </w:tr>
      <w:tr w:rsidR="009537C1" w:rsidRPr="00617EB8" w14:paraId="6A22666F" w14:textId="77777777" w:rsidTr="00617EB8">
        <w:trPr>
          <w:trHeight w:val="227"/>
          <w:jc w:val="center"/>
        </w:trPr>
        <w:tc>
          <w:tcPr>
            <w:tcW w:w="5000" w:type="pct"/>
            <w:gridSpan w:val="15"/>
            <w:hideMark/>
          </w:tcPr>
          <w:p w14:paraId="78D3A308" w14:textId="77777777" w:rsidR="009537C1" w:rsidRPr="00617EB8" w:rsidRDefault="009537C1" w:rsidP="00C85DC9">
            <w:pPr>
              <w:spacing w:before="0" w:after="0"/>
              <w:ind w:firstLine="0"/>
              <w:jc w:val="center"/>
              <w:rPr>
                <w:sz w:val="20"/>
              </w:rPr>
            </w:pPr>
            <w:r w:rsidRPr="00617EB8">
              <w:rPr>
                <w:b/>
                <w:bCs/>
                <w:sz w:val="20"/>
              </w:rPr>
              <w:t>Обеспечение исполнения контракта</w:t>
            </w:r>
          </w:p>
        </w:tc>
      </w:tr>
      <w:tr w:rsidR="009537C1" w:rsidRPr="00617EB8" w14:paraId="59816C78" w14:textId="77777777" w:rsidTr="00617EB8">
        <w:trPr>
          <w:trHeight w:val="227"/>
          <w:jc w:val="center"/>
        </w:trPr>
        <w:tc>
          <w:tcPr>
            <w:tcW w:w="761" w:type="pct"/>
            <w:gridSpan w:val="3"/>
            <w:hideMark/>
          </w:tcPr>
          <w:p w14:paraId="44C0AC2E" w14:textId="77777777" w:rsidR="009537C1" w:rsidRPr="00617EB8" w:rsidRDefault="009537C1" w:rsidP="00C85DC9">
            <w:pPr>
              <w:spacing w:before="0" w:after="0"/>
              <w:ind w:firstLine="0"/>
              <w:rPr>
                <w:sz w:val="20"/>
              </w:rPr>
            </w:pPr>
            <w:r w:rsidRPr="00617EB8">
              <w:rPr>
                <w:b/>
                <w:bCs/>
                <w:sz w:val="20"/>
                <w:lang w:val="en-US"/>
              </w:rPr>
              <w:t xml:space="preserve">contractExecution </w:t>
            </w:r>
          </w:p>
        </w:tc>
        <w:tc>
          <w:tcPr>
            <w:tcW w:w="830" w:type="pct"/>
            <w:gridSpan w:val="3"/>
            <w:hideMark/>
          </w:tcPr>
          <w:p w14:paraId="2E9A4438" w14:textId="77777777" w:rsidR="009537C1" w:rsidRPr="00617EB8" w:rsidRDefault="009537C1" w:rsidP="00C85DC9">
            <w:pPr>
              <w:spacing w:before="0" w:after="0"/>
              <w:ind w:firstLine="0"/>
              <w:rPr>
                <w:sz w:val="20"/>
              </w:rPr>
            </w:pPr>
            <w:r w:rsidRPr="00617EB8">
              <w:rPr>
                <w:sz w:val="20"/>
              </w:rPr>
              <w:t> </w:t>
            </w:r>
          </w:p>
        </w:tc>
        <w:tc>
          <w:tcPr>
            <w:tcW w:w="317" w:type="pct"/>
            <w:gridSpan w:val="4"/>
            <w:hideMark/>
          </w:tcPr>
          <w:p w14:paraId="6F37D435"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4BD4FA7A"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4499F283" w14:textId="77777777" w:rsidR="009537C1" w:rsidRPr="00617EB8" w:rsidRDefault="009537C1" w:rsidP="00C85DC9">
            <w:pPr>
              <w:spacing w:before="0" w:after="0"/>
              <w:ind w:firstLine="0"/>
              <w:rPr>
                <w:sz w:val="20"/>
              </w:rPr>
            </w:pPr>
            <w:r w:rsidRPr="00617EB8">
              <w:rPr>
                <w:sz w:val="20"/>
              </w:rPr>
              <w:t> </w:t>
            </w:r>
          </w:p>
        </w:tc>
        <w:tc>
          <w:tcPr>
            <w:tcW w:w="1374" w:type="pct"/>
            <w:hideMark/>
          </w:tcPr>
          <w:p w14:paraId="60F95D69"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3EE2523D" w14:textId="77777777" w:rsidTr="00617EB8">
        <w:trPr>
          <w:trHeight w:val="227"/>
          <w:jc w:val="center"/>
        </w:trPr>
        <w:tc>
          <w:tcPr>
            <w:tcW w:w="761" w:type="pct"/>
            <w:gridSpan w:val="3"/>
            <w:hideMark/>
          </w:tcPr>
          <w:p w14:paraId="552B23F0"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730EA10D" w14:textId="77777777" w:rsidR="009537C1" w:rsidRPr="00617EB8" w:rsidRDefault="009537C1" w:rsidP="00C85DC9">
            <w:pPr>
              <w:spacing w:before="0" w:after="0"/>
              <w:ind w:firstLine="0"/>
              <w:rPr>
                <w:sz w:val="20"/>
              </w:rPr>
            </w:pPr>
            <w:r w:rsidRPr="00617EB8">
              <w:rPr>
                <w:sz w:val="20"/>
                <w:lang w:val="en-US"/>
              </w:rPr>
              <w:t>regNum</w:t>
            </w:r>
          </w:p>
        </w:tc>
        <w:tc>
          <w:tcPr>
            <w:tcW w:w="317" w:type="pct"/>
            <w:gridSpan w:val="4"/>
            <w:hideMark/>
          </w:tcPr>
          <w:p w14:paraId="13455B06"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hideMark/>
          </w:tcPr>
          <w:p w14:paraId="66C1ACD9"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hideMark/>
          </w:tcPr>
          <w:p w14:paraId="2F10FF76" w14:textId="77777777" w:rsidR="009537C1" w:rsidRPr="00617EB8" w:rsidRDefault="009537C1" w:rsidP="00C85DC9">
            <w:pPr>
              <w:spacing w:before="0" w:after="0"/>
              <w:ind w:firstLine="0"/>
              <w:rPr>
                <w:sz w:val="20"/>
              </w:rPr>
            </w:pPr>
            <w:r w:rsidRPr="00617EB8">
              <w:rPr>
                <w:sz w:val="20"/>
              </w:rPr>
              <w:t>Номер реестровый записи сведений о контракте</w:t>
            </w:r>
          </w:p>
        </w:tc>
        <w:tc>
          <w:tcPr>
            <w:tcW w:w="1374" w:type="pct"/>
            <w:hideMark/>
          </w:tcPr>
          <w:p w14:paraId="3A252AA8" w14:textId="77777777" w:rsidR="009537C1" w:rsidRPr="00617EB8" w:rsidRDefault="009537C1" w:rsidP="00C85DC9">
            <w:pPr>
              <w:spacing w:before="0" w:after="0"/>
              <w:ind w:firstLine="0"/>
              <w:rPr>
                <w:sz w:val="20"/>
              </w:rPr>
            </w:pPr>
            <w:r w:rsidRPr="00617EB8">
              <w:rPr>
                <w:sz w:val="20"/>
              </w:rPr>
              <w:t xml:space="preserve">Шаблон значения: \d{19} </w:t>
            </w:r>
          </w:p>
        </w:tc>
      </w:tr>
      <w:tr w:rsidR="009537C1" w:rsidRPr="00617EB8" w14:paraId="4743F4BF" w14:textId="77777777" w:rsidTr="00617EB8">
        <w:trPr>
          <w:trHeight w:val="227"/>
          <w:jc w:val="center"/>
        </w:trPr>
        <w:tc>
          <w:tcPr>
            <w:tcW w:w="761" w:type="pct"/>
            <w:gridSpan w:val="3"/>
            <w:hideMark/>
          </w:tcPr>
          <w:p w14:paraId="0B79B485"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570F1B4C" w14:textId="77777777" w:rsidR="009537C1" w:rsidRPr="00617EB8" w:rsidRDefault="009537C1" w:rsidP="00C85DC9">
            <w:pPr>
              <w:spacing w:before="0" w:after="0"/>
              <w:ind w:firstLine="0"/>
              <w:rPr>
                <w:sz w:val="20"/>
              </w:rPr>
            </w:pPr>
            <w:r w:rsidRPr="00617EB8">
              <w:rPr>
                <w:sz w:val="20"/>
                <w:lang w:val="en-US"/>
              </w:rPr>
              <w:t>purchase</w:t>
            </w:r>
            <w:r w:rsidRPr="00617EB8">
              <w:rPr>
                <w:sz w:val="20"/>
              </w:rPr>
              <w:t xml:space="preserve">Number </w:t>
            </w:r>
          </w:p>
        </w:tc>
        <w:tc>
          <w:tcPr>
            <w:tcW w:w="317" w:type="pct"/>
            <w:gridSpan w:val="4"/>
            <w:hideMark/>
          </w:tcPr>
          <w:p w14:paraId="7997094C"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324CAEE2"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hideMark/>
          </w:tcPr>
          <w:p w14:paraId="42DDDAC2" w14:textId="77777777" w:rsidR="009537C1" w:rsidRPr="00617EB8" w:rsidRDefault="009537C1" w:rsidP="00C85DC9">
            <w:pPr>
              <w:spacing w:before="0" w:after="0"/>
              <w:ind w:firstLine="0"/>
              <w:rPr>
                <w:sz w:val="20"/>
              </w:rPr>
            </w:pPr>
            <w:r w:rsidRPr="00617EB8">
              <w:rPr>
                <w:sz w:val="20"/>
              </w:rPr>
              <w:t>Номер закупки</w:t>
            </w:r>
          </w:p>
        </w:tc>
        <w:tc>
          <w:tcPr>
            <w:tcW w:w="1374" w:type="pct"/>
            <w:hideMark/>
          </w:tcPr>
          <w:p w14:paraId="541E2954" w14:textId="77777777" w:rsidR="009537C1" w:rsidRPr="00617EB8" w:rsidRDefault="009537C1" w:rsidP="00C85DC9">
            <w:pPr>
              <w:spacing w:before="0" w:after="0"/>
              <w:ind w:firstLine="0"/>
              <w:rPr>
                <w:sz w:val="20"/>
              </w:rPr>
            </w:pPr>
            <w:r w:rsidRPr="00617EB8">
              <w:rPr>
                <w:sz w:val="20"/>
              </w:rPr>
              <w:t xml:space="preserve">Шаблон значения: \d{19} </w:t>
            </w:r>
          </w:p>
          <w:p w14:paraId="24246817" w14:textId="5D766BE8" w:rsidR="009537C1" w:rsidRPr="00617EB8" w:rsidRDefault="009537C1"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контролируется, что закупка удовлетворяет следующим условиям:</w:t>
            </w:r>
          </w:p>
          <w:p w14:paraId="23B9F567" w14:textId="77777777" w:rsidR="009537C1" w:rsidRPr="00617EB8" w:rsidRDefault="009537C1" w:rsidP="00C85DC9">
            <w:pPr>
              <w:spacing w:before="0" w:after="0"/>
              <w:ind w:firstLine="0"/>
              <w:rPr>
                <w:sz w:val="20"/>
              </w:rPr>
            </w:pPr>
          </w:p>
          <w:p w14:paraId="300828FD" w14:textId="77777777" w:rsidR="009537C1" w:rsidRPr="00617EB8" w:rsidRDefault="009537C1" w:rsidP="00C85DC9">
            <w:pPr>
              <w:spacing w:before="0" w:after="0"/>
              <w:ind w:firstLine="0"/>
              <w:rPr>
                <w:sz w:val="20"/>
              </w:rPr>
            </w:pPr>
            <w:r w:rsidRPr="00617EB8">
              <w:rPr>
                <w:sz w:val="20"/>
              </w:rPr>
              <w:t>1) извещение об осуществлении закупки опубликовано и актуально;</w:t>
            </w:r>
          </w:p>
          <w:p w14:paraId="44195112" w14:textId="77777777" w:rsidR="009537C1" w:rsidRPr="00617EB8" w:rsidRDefault="009537C1" w:rsidP="00C85DC9">
            <w:pPr>
              <w:spacing w:before="0" w:after="0"/>
              <w:ind w:firstLine="0"/>
              <w:rPr>
                <w:sz w:val="20"/>
              </w:rPr>
            </w:pPr>
            <w:r w:rsidRPr="00617EB8">
              <w:rPr>
                <w:sz w:val="20"/>
              </w:rPr>
              <w:t>2) отсутствуют действующие опубликованные версии извещения об отмене закупки;</w:t>
            </w:r>
          </w:p>
          <w:p w14:paraId="1A47ED3E" w14:textId="77777777" w:rsidR="009537C1" w:rsidRPr="00617EB8" w:rsidRDefault="009537C1" w:rsidP="00C85DC9">
            <w:pPr>
              <w:spacing w:before="0" w:after="0"/>
              <w:ind w:firstLine="0"/>
              <w:rPr>
                <w:sz w:val="20"/>
              </w:rPr>
            </w:pPr>
            <w:r w:rsidRPr="00617EB8">
              <w:rPr>
                <w:sz w:val="20"/>
              </w:rPr>
              <w:t>3) отсутствуют действующие опубликованные версии протоколов;</w:t>
            </w:r>
          </w:p>
          <w:p w14:paraId="546524DC" w14:textId="77777777" w:rsidR="009537C1" w:rsidRPr="00617EB8" w:rsidRDefault="009537C1" w:rsidP="00C85DC9">
            <w:pPr>
              <w:spacing w:before="0" w:after="0"/>
              <w:ind w:firstLine="0"/>
              <w:rPr>
                <w:sz w:val="20"/>
              </w:rPr>
            </w:pPr>
            <w:r w:rsidRPr="00617EB8">
              <w:rPr>
                <w:sz w:val="20"/>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617EB8" w14:paraId="67284C18" w14:textId="77777777" w:rsidTr="00617EB8">
        <w:trPr>
          <w:trHeight w:val="227"/>
          <w:jc w:val="center"/>
        </w:trPr>
        <w:tc>
          <w:tcPr>
            <w:tcW w:w="761" w:type="pct"/>
            <w:gridSpan w:val="3"/>
            <w:hideMark/>
          </w:tcPr>
          <w:p w14:paraId="151121A6"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4D44A41D" w14:textId="77777777" w:rsidR="009537C1" w:rsidRPr="00617EB8" w:rsidRDefault="009537C1" w:rsidP="00C85DC9">
            <w:pPr>
              <w:spacing w:before="0" w:after="0"/>
              <w:ind w:firstLine="0"/>
              <w:rPr>
                <w:sz w:val="20"/>
              </w:rPr>
            </w:pPr>
            <w:r w:rsidRPr="00617EB8">
              <w:rPr>
                <w:sz w:val="20"/>
              </w:rPr>
              <w:t xml:space="preserve">lotNumber </w:t>
            </w:r>
          </w:p>
        </w:tc>
        <w:tc>
          <w:tcPr>
            <w:tcW w:w="317" w:type="pct"/>
            <w:gridSpan w:val="4"/>
            <w:hideMark/>
          </w:tcPr>
          <w:p w14:paraId="5D58B8F6"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hideMark/>
          </w:tcPr>
          <w:p w14:paraId="2FBC99B3" w14:textId="77777777" w:rsidR="009537C1" w:rsidRPr="00617EB8" w:rsidRDefault="009537C1" w:rsidP="00C85DC9">
            <w:pPr>
              <w:spacing w:before="0" w:after="0"/>
              <w:ind w:firstLine="0"/>
              <w:jc w:val="center"/>
              <w:rPr>
                <w:sz w:val="20"/>
              </w:rPr>
            </w:pPr>
            <w:r w:rsidRPr="00617EB8">
              <w:rPr>
                <w:sz w:val="20"/>
              </w:rPr>
              <w:t>N</w:t>
            </w:r>
          </w:p>
        </w:tc>
        <w:tc>
          <w:tcPr>
            <w:tcW w:w="1185" w:type="pct"/>
            <w:gridSpan w:val="2"/>
            <w:hideMark/>
          </w:tcPr>
          <w:p w14:paraId="716123D1" w14:textId="77777777" w:rsidR="009537C1" w:rsidRPr="00617EB8" w:rsidRDefault="009537C1" w:rsidP="00C85DC9">
            <w:pPr>
              <w:spacing w:before="0" w:after="0"/>
              <w:ind w:firstLine="0"/>
              <w:rPr>
                <w:sz w:val="20"/>
              </w:rPr>
            </w:pPr>
            <w:r w:rsidRPr="00617EB8">
              <w:rPr>
                <w:sz w:val="20"/>
              </w:rPr>
              <w:t>Порядковый номер лота</w:t>
            </w:r>
          </w:p>
        </w:tc>
        <w:tc>
          <w:tcPr>
            <w:tcW w:w="1374" w:type="pct"/>
            <w:hideMark/>
          </w:tcPr>
          <w:p w14:paraId="36A8072E" w14:textId="23168B0F" w:rsidR="009537C1" w:rsidRPr="00617EB8" w:rsidRDefault="009537C1"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контролируется, что лот с указанным номером должен присутствовать в закупке с номером, указанным в поле «Номер закупки»</w:t>
            </w:r>
          </w:p>
        </w:tc>
      </w:tr>
      <w:tr w:rsidR="009537C1" w:rsidRPr="00617EB8" w14:paraId="00CC1A41" w14:textId="77777777" w:rsidTr="00617EB8">
        <w:trPr>
          <w:trHeight w:val="227"/>
          <w:jc w:val="center"/>
        </w:trPr>
        <w:tc>
          <w:tcPr>
            <w:tcW w:w="761" w:type="pct"/>
            <w:gridSpan w:val="3"/>
          </w:tcPr>
          <w:p w14:paraId="0FFC3380" w14:textId="77777777" w:rsidR="009537C1" w:rsidRPr="00617EB8" w:rsidRDefault="009537C1" w:rsidP="00C85DC9">
            <w:pPr>
              <w:spacing w:before="0" w:after="0"/>
              <w:ind w:firstLine="0"/>
              <w:rPr>
                <w:sz w:val="20"/>
              </w:rPr>
            </w:pPr>
          </w:p>
        </w:tc>
        <w:tc>
          <w:tcPr>
            <w:tcW w:w="830" w:type="pct"/>
            <w:gridSpan w:val="3"/>
          </w:tcPr>
          <w:p w14:paraId="595075DD" w14:textId="77777777" w:rsidR="009537C1" w:rsidRPr="00617EB8" w:rsidRDefault="009537C1" w:rsidP="00C85DC9">
            <w:pPr>
              <w:spacing w:before="0" w:after="0"/>
              <w:ind w:firstLine="0"/>
              <w:rPr>
                <w:sz w:val="20"/>
                <w:lang w:val="en-US"/>
              </w:rPr>
            </w:pPr>
            <w:r w:rsidRPr="00617EB8">
              <w:rPr>
                <w:sz w:val="20"/>
                <w:lang w:val="en-US"/>
              </w:rPr>
              <w:t>mLots</w:t>
            </w:r>
          </w:p>
        </w:tc>
        <w:tc>
          <w:tcPr>
            <w:tcW w:w="317" w:type="pct"/>
            <w:gridSpan w:val="4"/>
          </w:tcPr>
          <w:p w14:paraId="7EC67A3F" w14:textId="77777777" w:rsidR="009537C1" w:rsidRPr="00617EB8" w:rsidRDefault="009537C1" w:rsidP="00C85DC9">
            <w:pPr>
              <w:spacing w:before="0" w:after="0"/>
              <w:ind w:firstLine="0"/>
              <w:jc w:val="center"/>
              <w:rPr>
                <w:sz w:val="20"/>
                <w:lang w:val="en-US"/>
              </w:rPr>
            </w:pPr>
            <w:r w:rsidRPr="00617EB8">
              <w:rPr>
                <w:sz w:val="20"/>
                <w:lang w:val="en-US"/>
              </w:rPr>
              <w:t>H</w:t>
            </w:r>
          </w:p>
        </w:tc>
        <w:tc>
          <w:tcPr>
            <w:tcW w:w="532" w:type="pct"/>
            <w:gridSpan w:val="2"/>
          </w:tcPr>
          <w:p w14:paraId="1F4CB05C" w14:textId="77777777" w:rsidR="009537C1" w:rsidRPr="00617EB8" w:rsidRDefault="009537C1" w:rsidP="00C85DC9">
            <w:pPr>
              <w:spacing w:before="0" w:after="0"/>
              <w:ind w:firstLine="0"/>
              <w:jc w:val="center"/>
              <w:rPr>
                <w:sz w:val="20"/>
                <w:lang w:val="en-US"/>
              </w:rPr>
            </w:pPr>
            <w:r w:rsidRPr="00617EB8">
              <w:rPr>
                <w:sz w:val="20"/>
                <w:lang w:val="en-US"/>
              </w:rPr>
              <w:t>B</w:t>
            </w:r>
          </w:p>
        </w:tc>
        <w:tc>
          <w:tcPr>
            <w:tcW w:w="1185" w:type="pct"/>
            <w:gridSpan w:val="2"/>
          </w:tcPr>
          <w:p w14:paraId="5C167B6F" w14:textId="77777777" w:rsidR="009537C1" w:rsidRPr="00617EB8" w:rsidRDefault="009537C1" w:rsidP="00C85DC9">
            <w:pPr>
              <w:spacing w:before="0" w:after="0"/>
              <w:ind w:firstLine="0"/>
              <w:rPr>
                <w:sz w:val="20"/>
              </w:rPr>
            </w:pPr>
            <w:r w:rsidRPr="00617EB8">
              <w:rPr>
                <w:sz w:val="20"/>
              </w:rPr>
              <w:t>Многолотовость</w:t>
            </w:r>
          </w:p>
        </w:tc>
        <w:tc>
          <w:tcPr>
            <w:tcW w:w="1374" w:type="pct"/>
          </w:tcPr>
          <w:p w14:paraId="658A2C23" w14:textId="77777777" w:rsidR="009537C1" w:rsidRPr="00617EB8" w:rsidRDefault="009537C1" w:rsidP="00C85DC9">
            <w:pPr>
              <w:spacing w:before="0" w:after="0"/>
              <w:ind w:firstLine="0"/>
              <w:rPr>
                <w:sz w:val="20"/>
              </w:rPr>
            </w:pPr>
            <w:r w:rsidRPr="00617EB8">
              <w:rPr>
                <w:sz w:val="20"/>
              </w:rPr>
              <w:t>При приеме игнорируется, заполняется при передаче</w:t>
            </w:r>
          </w:p>
        </w:tc>
      </w:tr>
      <w:tr w:rsidR="009537C1" w:rsidRPr="00617EB8" w14:paraId="7A16F60E" w14:textId="77777777" w:rsidTr="00617EB8">
        <w:trPr>
          <w:trHeight w:val="227"/>
          <w:jc w:val="center"/>
        </w:trPr>
        <w:tc>
          <w:tcPr>
            <w:tcW w:w="5000" w:type="pct"/>
            <w:gridSpan w:val="15"/>
            <w:hideMark/>
          </w:tcPr>
          <w:p w14:paraId="3117D36E" w14:textId="77777777" w:rsidR="009537C1" w:rsidRPr="00617EB8" w:rsidRDefault="009537C1" w:rsidP="00C85DC9">
            <w:pPr>
              <w:spacing w:before="0" w:after="0"/>
              <w:ind w:firstLine="0"/>
              <w:jc w:val="center"/>
              <w:rPr>
                <w:sz w:val="20"/>
              </w:rPr>
            </w:pPr>
            <w:r w:rsidRPr="00617EB8">
              <w:rPr>
                <w:b/>
                <w:bCs/>
                <w:sz w:val="20"/>
              </w:rPr>
              <w:t>Сведения о заказчике</w:t>
            </w:r>
          </w:p>
        </w:tc>
      </w:tr>
      <w:tr w:rsidR="009537C1" w:rsidRPr="00617EB8" w14:paraId="3EF7BB61" w14:textId="77777777" w:rsidTr="00617EB8">
        <w:trPr>
          <w:trHeight w:val="227"/>
          <w:jc w:val="center"/>
        </w:trPr>
        <w:tc>
          <w:tcPr>
            <w:tcW w:w="761" w:type="pct"/>
            <w:gridSpan w:val="3"/>
            <w:hideMark/>
          </w:tcPr>
          <w:p w14:paraId="5DEA6D49" w14:textId="77777777" w:rsidR="009537C1" w:rsidRPr="00617EB8" w:rsidRDefault="009537C1" w:rsidP="00C85DC9">
            <w:pPr>
              <w:spacing w:before="0" w:after="0"/>
              <w:ind w:firstLine="0"/>
              <w:rPr>
                <w:sz w:val="20"/>
              </w:rPr>
            </w:pPr>
            <w:r w:rsidRPr="00617EB8">
              <w:rPr>
                <w:b/>
                <w:bCs/>
                <w:sz w:val="20"/>
              </w:rPr>
              <w:t>customer</w:t>
            </w:r>
          </w:p>
        </w:tc>
        <w:tc>
          <w:tcPr>
            <w:tcW w:w="830" w:type="pct"/>
            <w:gridSpan w:val="3"/>
            <w:hideMark/>
          </w:tcPr>
          <w:p w14:paraId="056F64DC" w14:textId="77777777" w:rsidR="009537C1" w:rsidRPr="00617EB8" w:rsidRDefault="009537C1" w:rsidP="00C85DC9">
            <w:pPr>
              <w:spacing w:before="0" w:after="0"/>
              <w:ind w:firstLine="0"/>
              <w:rPr>
                <w:sz w:val="20"/>
              </w:rPr>
            </w:pPr>
            <w:r w:rsidRPr="00617EB8">
              <w:rPr>
                <w:sz w:val="20"/>
              </w:rPr>
              <w:t> </w:t>
            </w:r>
          </w:p>
        </w:tc>
        <w:tc>
          <w:tcPr>
            <w:tcW w:w="317" w:type="pct"/>
            <w:gridSpan w:val="4"/>
            <w:hideMark/>
          </w:tcPr>
          <w:p w14:paraId="1D7D0F82"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61C8C1EB"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DC45073" w14:textId="77777777" w:rsidR="009537C1" w:rsidRPr="00617EB8" w:rsidRDefault="009537C1" w:rsidP="00C85DC9">
            <w:pPr>
              <w:spacing w:before="0" w:after="0"/>
              <w:ind w:firstLine="0"/>
              <w:rPr>
                <w:sz w:val="20"/>
              </w:rPr>
            </w:pPr>
            <w:r w:rsidRPr="00617EB8">
              <w:rPr>
                <w:sz w:val="20"/>
              </w:rPr>
              <w:t> </w:t>
            </w:r>
          </w:p>
        </w:tc>
        <w:tc>
          <w:tcPr>
            <w:tcW w:w="1374" w:type="pct"/>
            <w:hideMark/>
          </w:tcPr>
          <w:p w14:paraId="1F4F4430" w14:textId="77777777" w:rsidR="009537C1" w:rsidRPr="00617EB8" w:rsidRDefault="009537C1" w:rsidP="00C85DC9">
            <w:pPr>
              <w:spacing w:before="0" w:after="0"/>
              <w:ind w:firstLine="0"/>
              <w:rPr>
                <w:sz w:val="20"/>
              </w:rPr>
            </w:pPr>
            <w:r w:rsidRPr="00617EB8">
              <w:rPr>
                <w:sz w:val="20"/>
              </w:rPr>
              <w:t>Заполняется на основании Сводного перечня заказчиков (</w:t>
            </w:r>
            <w:r w:rsidRPr="00617EB8">
              <w:rPr>
                <w:sz w:val="20"/>
                <w:lang w:val="en-US"/>
              </w:rPr>
              <w:t>organization</w:t>
            </w:r>
            <w:r w:rsidRPr="00617EB8">
              <w:rPr>
                <w:sz w:val="20"/>
              </w:rPr>
              <w:t>).</w:t>
            </w:r>
          </w:p>
        </w:tc>
      </w:tr>
      <w:tr w:rsidR="009537C1" w:rsidRPr="00617EB8" w14:paraId="29E1111F" w14:textId="77777777" w:rsidTr="00617EB8">
        <w:trPr>
          <w:trHeight w:val="227"/>
          <w:jc w:val="center"/>
        </w:trPr>
        <w:tc>
          <w:tcPr>
            <w:tcW w:w="761" w:type="pct"/>
            <w:gridSpan w:val="3"/>
            <w:hideMark/>
          </w:tcPr>
          <w:p w14:paraId="40DC5F31"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613CA44E" w14:textId="77777777" w:rsidR="009537C1" w:rsidRPr="00617EB8" w:rsidRDefault="009537C1" w:rsidP="00C85DC9">
            <w:pPr>
              <w:spacing w:before="0" w:after="0"/>
              <w:ind w:firstLine="0"/>
              <w:rPr>
                <w:sz w:val="20"/>
              </w:rPr>
            </w:pPr>
            <w:r w:rsidRPr="00617EB8">
              <w:rPr>
                <w:sz w:val="20"/>
              </w:rPr>
              <w:t xml:space="preserve">regNum </w:t>
            </w:r>
          </w:p>
        </w:tc>
        <w:tc>
          <w:tcPr>
            <w:tcW w:w="317" w:type="pct"/>
            <w:gridSpan w:val="4"/>
            <w:hideMark/>
          </w:tcPr>
          <w:p w14:paraId="6E782571" w14:textId="77777777" w:rsidR="009537C1" w:rsidRPr="00617EB8" w:rsidRDefault="009537C1" w:rsidP="00C85DC9">
            <w:pPr>
              <w:spacing w:before="0" w:after="0"/>
              <w:ind w:firstLine="0"/>
              <w:jc w:val="center"/>
              <w:rPr>
                <w:sz w:val="20"/>
              </w:rPr>
            </w:pPr>
            <w:r w:rsidRPr="00617EB8">
              <w:rPr>
                <w:sz w:val="20"/>
              </w:rPr>
              <w:t>O</w:t>
            </w:r>
          </w:p>
        </w:tc>
        <w:tc>
          <w:tcPr>
            <w:tcW w:w="532" w:type="pct"/>
            <w:gridSpan w:val="2"/>
            <w:hideMark/>
          </w:tcPr>
          <w:p w14:paraId="1241497A"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hideMark/>
          </w:tcPr>
          <w:p w14:paraId="6DAC96AC" w14:textId="77777777" w:rsidR="009537C1" w:rsidRPr="00617EB8" w:rsidRDefault="009537C1" w:rsidP="00C85DC9">
            <w:pPr>
              <w:spacing w:before="0" w:after="0"/>
              <w:ind w:firstLine="0"/>
              <w:rPr>
                <w:sz w:val="20"/>
              </w:rPr>
            </w:pPr>
            <w:r w:rsidRPr="00617EB8">
              <w:rPr>
                <w:sz w:val="20"/>
              </w:rPr>
              <w:t>Код по СПЗ</w:t>
            </w:r>
          </w:p>
        </w:tc>
        <w:tc>
          <w:tcPr>
            <w:tcW w:w="1374" w:type="pct"/>
            <w:hideMark/>
          </w:tcPr>
          <w:p w14:paraId="111D3E05" w14:textId="77777777" w:rsidR="009537C1" w:rsidRPr="00617EB8" w:rsidRDefault="009537C1" w:rsidP="00C85DC9">
            <w:pPr>
              <w:spacing w:before="0" w:after="0"/>
              <w:ind w:firstLine="0"/>
              <w:rPr>
                <w:sz w:val="20"/>
              </w:rPr>
            </w:pPr>
            <w:r w:rsidRPr="00617EB8">
              <w:rPr>
                <w:sz w:val="20"/>
              </w:rPr>
              <w:t xml:space="preserve">Шаблон значения: \d{11} </w:t>
            </w:r>
          </w:p>
        </w:tc>
      </w:tr>
      <w:tr w:rsidR="00933D24" w:rsidRPr="00617EB8" w14:paraId="29B49B4E" w14:textId="77777777" w:rsidTr="00617EB8">
        <w:trPr>
          <w:trHeight w:val="227"/>
          <w:jc w:val="center"/>
        </w:trPr>
        <w:tc>
          <w:tcPr>
            <w:tcW w:w="761" w:type="pct"/>
            <w:gridSpan w:val="3"/>
            <w:hideMark/>
          </w:tcPr>
          <w:p w14:paraId="458D8E84" w14:textId="77777777" w:rsidR="00933D24" w:rsidRPr="00617EB8" w:rsidRDefault="00933D24" w:rsidP="00C85DC9">
            <w:pPr>
              <w:spacing w:before="0" w:after="0"/>
              <w:ind w:firstLine="0"/>
              <w:rPr>
                <w:sz w:val="20"/>
              </w:rPr>
            </w:pPr>
            <w:r w:rsidRPr="00617EB8">
              <w:rPr>
                <w:sz w:val="20"/>
              </w:rPr>
              <w:t> </w:t>
            </w:r>
          </w:p>
        </w:tc>
        <w:tc>
          <w:tcPr>
            <w:tcW w:w="830" w:type="pct"/>
            <w:gridSpan w:val="3"/>
            <w:hideMark/>
          </w:tcPr>
          <w:p w14:paraId="62A13F82" w14:textId="77777777" w:rsidR="00933D24" w:rsidRPr="00617EB8" w:rsidRDefault="00933D24" w:rsidP="00C85DC9">
            <w:pPr>
              <w:spacing w:before="0" w:after="0"/>
              <w:ind w:firstLine="0"/>
              <w:rPr>
                <w:sz w:val="20"/>
              </w:rPr>
            </w:pPr>
            <w:r w:rsidRPr="00617EB8">
              <w:rPr>
                <w:sz w:val="20"/>
              </w:rPr>
              <w:t>consRegistryNum</w:t>
            </w:r>
          </w:p>
        </w:tc>
        <w:tc>
          <w:tcPr>
            <w:tcW w:w="317" w:type="pct"/>
            <w:gridSpan w:val="4"/>
            <w:hideMark/>
          </w:tcPr>
          <w:p w14:paraId="5F0E4B19" w14:textId="293702B0" w:rsidR="00933D24" w:rsidRPr="00617EB8" w:rsidRDefault="00933D24" w:rsidP="00C85DC9">
            <w:pPr>
              <w:spacing w:before="0" w:after="0"/>
              <w:ind w:firstLine="0"/>
              <w:jc w:val="center"/>
              <w:rPr>
                <w:sz w:val="20"/>
              </w:rPr>
            </w:pPr>
            <w:r w:rsidRPr="00617EB8">
              <w:rPr>
                <w:sz w:val="20"/>
              </w:rPr>
              <w:t>Н</w:t>
            </w:r>
          </w:p>
        </w:tc>
        <w:tc>
          <w:tcPr>
            <w:tcW w:w="532" w:type="pct"/>
            <w:gridSpan w:val="2"/>
            <w:hideMark/>
          </w:tcPr>
          <w:p w14:paraId="4263D500" w14:textId="77777777" w:rsidR="00933D24" w:rsidRPr="00617EB8" w:rsidRDefault="00933D24" w:rsidP="00C85DC9">
            <w:pPr>
              <w:spacing w:before="0" w:after="0"/>
              <w:ind w:firstLine="0"/>
              <w:jc w:val="center"/>
              <w:rPr>
                <w:sz w:val="20"/>
              </w:rPr>
            </w:pPr>
            <w:r w:rsidRPr="00617EB8">
              <w:rPr>
                <w:sz w:val="20"/>
              </w:rPr>
              <w:t>T</w:t>
            </w:r>
            <w:r w:rsidRPr="00617EB8">
              <w:rPr>
                <w:sz w:val="20"/>
                <w:lang w:val="en-US"/>
              </w:rPr>
              <w:t>(8)</w:t>
            </w:r>
          </w:p>
        </w:tc>
        <w:tc>
          <w:tcPr>
            <w:tcW w:w="1180" w:type="pct"/>
            <w:hideMark/>
          </w:tcPr>
          <w:p w14:paraId="0AEF2F74" w14:textId="77777777" w:rsidR="00933D24" w:rsidRPr="00617EB8" w:rsidRDefault="00933D24" w:rsidP="00C85DC9">
            <w:pPr>
              <w:spacing w:before="0" w:after="0"/>
              <w:ind w:firstLine="0"/>
              <w:rPr>
                <w:sz w:val="20"/>
              </w:rPr>
            </w:pPr>
            <w:r w:rsidRPr="00617EB8">
              <w:rPr>
                <w:sz w:val="20"/>
              </w:rPr>
              <w:t>Код по Сводному реестру</w:t>
            </w:r>
          </w:p>
        </w:tc>
        <w:tc>
          <w:tcPr>
            <w:tcW w:w="1379" w:type="pct"/>
            <w:gridSpan w:val="2"/>
            <w:hideMark/>
          </w:tcPr>
          <w:p w14:paraId="14FC2F70" w14:textId="04470414" w:rsidR="00933D24" w:rsidRPr="00617EB8" w:rsidRDefault="00933D24" w:rsidP="00C85DC9">
            <w:pPr>
              <w:spacing w:before="0" w:after="0"/>
              <w:ind w:firstLine="0"/>
              <w:rPr>
                <w:sz w:val="20"/>
              </w:rPr>
            </w:pPr>
            <w:r w:rsidRPr="00617EB8">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617EB8" w14:paraId="0A91FD00" w14:textId="77777777" w:rsidTr="00617EB8">
        <w:trPr>
          <w:trHeight w:val="227"/>
          <w:jc w:val="center"/>
        </w:trPr>
        <w:tc>
          <w:tcPr>
            <w:tcW w:w="761" w:type="pct"/>
            <w:gridSpan w:val="3"/>
            <w:hideMark/>
          </w:tcPr>
          <w:p w14:paraId="3A5A9ACB" w14:textId="77777777" w:rsidR="00933D24" w:rsidRPr="00617EB8" w:rsidRDefault="00933D24" w:rsidP="00C85DC9">
            <w:pPr>
              <w:spacing w:before="0" w:after="0"/>
              <w:ind w:firstLine="0"/>
              <w:rPr>
                <w:sz w:val="20"/>
              </w:rPr>
            </w:pPr>
            <w:r w:rsidRPr="00617EB8">
              <w:rPr>
                <w:sz w:val="20"/>
              </w:rPr>
              <w:t> </w:t>
            </w:r>
          </w:p>
        </w:tc>
        <w:tc>
          <w:tcPr>
            <w:tcW w:w="830" w:type="pct"/>
            <w:gridSpan w:val="3"/>
            <w:hideMark/>
          </w:tcPr>
          <w:p w14:paraId="40F130FE" w14:textId="77777777" w:rsidR="00933D24" w:rsidRPr="00617EB8" w:rsidRDefault="00933D24" w:rsidP="00C85DC9">
            <w:pPr>
              <w:spacing w:before="0" w:after="0"/>
              <w:ind w:firstLine="0"/>
              <w:rPr>
                <w:sz w:val="20"/>
              </w:rPr>
            </w:pPr>
            <w:r w:rsidRPr="00617EB8">
              <w:rPr>
                <w:sz w:val="20"/>
              </w:rPr>
              <w:t xml:space="preserve">fullName </w:t>
            </w:r>
          </w:p>
        </w:tc>
        <w:tc>
          <w:tcPr>
            <w:tcW w:w="317" w:type="pct"/>
            <w:gridSpan w:val="4"/>
            <w:hideMark/>
          </w:tcPr>
          <w:p w14:paraId="7FF1528B" w14:textId="77777777" w:rsidR="00933D24" w:rsidRPr="00617EB8" w:rsidRDefault="00933D24" w:rsidP="00C85DC9">
            <w:pPr>
              <w:spacing w:before="0" w:after="0"/>
              <w:ind w:firstLine="0"/>
              <w:jc w:val="center"/>
              <w:rPr>
                <w:sz w:val="20"/>
              </w:rPr>
            </w:pPr>
            <w:r w:rsidRPr="00617EB8">
              <w:rPr>
                <w:sz w:val="20"/>
              </w:rPr>
              <w:t>Н</w:t>
            </w:r>
          </w:p>
        </w:tc>
        <w:tc>
          <w:tcPr>
            <w:tcW w:w="532" w:type="pct"/>
            <w:gridSpan w:val="2"/>
            <w:hideMark/>
          </w:tcPr>
          <w:p w14:paraId="67F88944" w14:textId="77777777" w:rsidR="00933D24" w:rsidRPr="00617EB8" w:rsidRDefault="00933D24" w:rsidP="00C85DC9">
            <w:pPr>
              <w:spacing w:before="0" w:after="0"/>
              <w:ind w:firstLine="0"/>
              <w:jc w:val="center"/>
              <w:rPr>
                <w:sz w:val="20"/>
              </w:rPr>
            </w:pPr>
            <w:r w:rsidRPr="00617EB8">
              <w:rPr>
                <w:sz w:val="20"/>
              </w:rPr>
              <w:t>T(1-2000)</w:t>
            </w:r>
          </w:p>
        </w:tc>
        <w:tc>
          <w:tcPr>
            <w:tcW w:w="1185" w:type="pct"/>
            <w:gridSpan w:val="2"/>
            <w:hideMark/>
          </w:tcPr>
          <w:p w14:paraId="44B6EFC3" w14:textId="77777777" w:rsidR="00933D24" w:rsidRPr="00617EB8" w:rsidRDefault="00933D24" w:rsidP="00C85DC9">
            <w:pPr>
              <w:spacing w:before="0" w:after="0"/>
              <w:ind w:firstLine="0"/>
              <w:rPr>
                <w:sz w:val="20"/>
              </w:rPr>
            </w:pPr>
            <w:r w:rsidRPr="00617EB8">
              <w:rPr>
                <w:sz w:val="20"/>
              </w:rPr>
              <w:t>Полное наименование</w:t>
            </w:r>
          </w:p>
        </w:tc>
        <w:tc>
          <w:tcPr>
            <w:tcW w:w="1374" w:type="pct"/>
            <w:hideMark/>
          </w:tcPr>
          <w:p w14:paraId="3918E18F" w14:textId="24689C5E" w:rsidR="00933D24" w:rsidRPr="00617EB8" w:rsidRDefault="00933D24" w:rsidP="00C85DC9">
            <w:pPr>
              <w:spacing w:before="0" w:after="0"/>
              <w:ind w:firstLine="0"/>
              <w:rPr>
                <w:sz w:val="20"/>
              </w:rPr>
            </w:pPr>
            <w:r w:rsidRPr="00617EB8">
              <w:rPr>
                <w:sz w:val="20"/>
              </w:rPr>
              <w:t>Игнорируется при приеме. Заполняется автоматически значением по Коду по СПЗ/Коду по СвР из справочника организаций ЕИС</w:t>
            </w:r>
          </w:p>
        </w:tc>
      </w:tr>
      <w:tr w:rsidR="009537C1" w:rsidRPr="00617EB8" w14:paraId="0806A7FA" w14:textId="77777777" w:rsidTr="00617EB8">
        <w:trPr>
          <w:trHeight w:val="227"/>
          <w:jc w:val="center"/>
        </w:trPr>
        <w:tc>
          <w:tcPr>
            <w:tcW w:w="761" w:type="pct"/>
            <w:gridSpan w:val="3"/>
          </w:tcPr>
          <w:p w14:paraId="1DA39882" w14:textId="77777777" w:rsidR="009537C1" w:rsidRPr="00617EB8" w:rsidRDefault="009537C1" w:rsidP="00C85DC9">
            <w:pPr>
              <w:spacing w:before="0" w:after="0"/>
              <w:ind w:firstLine="0"/>
              <w:rPr>
                <w:sz w:val="20"/>
              </w:rPr>
            </w:pPr>
          </w:p>
        </w:tc>
        <w:tc>
          <w:tcPr>
            <w:tcW w:w="830" w:type="pct"/>
            <w:gridSpan w:val="3"/>
          </w:tcPr>
          <w:p w14:paraId="281E6CD9" w14:textId="77777777" w:rsidR="009537C1" w:rsidRPr="00617EB8" w:rsidRDefault="009537C1" w:rsidP="00C85DC9">
            <w:pPr>
              <w:spacing w:before="0" w:after="0"/>
              <w:ind w:firstLine="0"/>
              <w:rPr>
                <w:sz w:val="20"/>
              </w:rPr>
            </w:pPr>
            <w:r w:rsidRPr="00617EB8">
              <w:rPr>
                <w:sz w:val="20"/>
              </w:rPr>
              <w:t>postAddress</w:t>
            </w:r>
          </w:p>
        </w:tc>
        <w:tc>
          <w:tcPr>
            <w:tcW w:w="317" w:type="pct"/>
            <w:gridSpan w:val="4"/>
          </w:tcPr>
          <w:p w14:paraId="32428E75"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3E5FFF3D" w14:textId="77777777" w:rsidR="009537C1" w:rsidRPr="00617EB8" w:rsidRDefault="009537C1" w:rsidP="00C85DC9">
            <w:pPr>
              <w:spacing w:before="0" w:after="0"/>
              <w:ind w:firstLine="0"/>
              <w:jc w:val="center"/>
              <w:rPr>
                <w:sz w:val="20"/>
              </w:rPr>
            </w:pPr>
            <w:r w:rsidRPr="00617EB8">
              <w:rPr>
                <w:sz w:val="20"/>
                <w:lang w:val="en-US"/>
              </w:rPr>
              <w:t>T(1-2000)</w:t>
            </w:r>
          </w:p>
        </w:tc>
        <w:tc>
          <w:tcPr>
            <w:tcW w:w="1185" w:type="pct"/>
            <w:gridSpan w:val="2"/>
          </w:tcPr>
          <w:p w14:paraId="03CF8DBF" w14:textId="77777777" w:rsidR="009537C1" w:rsidRPr="00617EB8" w:rsidRDefault="009537C1" w:rsidP="00C85DC9">
            <w:pPr>
              <w:spacing w:before="0" w:after="0"/>
              <w:ind w:firstLine="0"/>
              <w:rPr>
                <w:sz w:val="20"/>
              </w:rPr>
            </w:pPr>
            <w:r w:rsidRPr="00617EB8">
              <w:rPr>
                <w:sz w:val="20"/>
              </w:rPr>
              <w:t>Почтовый адрес организации</w:t>
            </w:r>
          </w:p>
        </w:tc>
        <w:tc>
          <w:tcPr>
            <w:tcW w:w="1374" w:type="pct"/>
          </w:tcPr>
          <w:p w14:paraId="4C7D8FE8"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71F3D9BE" w14:textId="77777777" w:rsidTr="00617EB8">
        <w:trPr>
          <w:trHeight w:val="227"/>
          <w:jc w:val="center"/>
        </w:trPr>
        <w:tc>
          <w:tcPr>
            <w:tcW w:w="761" w:type="pct"/>
            <w:gridSpan w:val="3"/>
          </w:tcPr>
          <w:p w14:paraId="0266DC7E" w14:textId="77777777" w:rsidR="009537C1" w:rsidRPr="00617EB8" w:rsidRDefault="009537C1" w:rsidP="00C85DC9">
            <w:pPr>
              <w:spacing w:before="0" w:after="0"/>
              <w:ind w:firstLine="0"/>
              <w:rPr>
                <w:sz w:val="20"/>
              </w:rPr>
            </w:pPr>
          </w:p>
        </w:tc>
        <w:tc>
          <w:tcPr>
            <w:tcW w:w="830" w:type="pct"/>
            <w:gridSpan w:val="3"/>
          </w:tcPr>
          <w:p w14:paraId="3F2589DE" w14:textId="77777777" w:rsidR="009537C1" w:rsidRPr="00617EB8" w:rsidRDefault="009537C1" w:rsidP="00C85DC9">
            <w:pPr>
              <w:spacing w:before="0" w:after="0"/>
              <w:ind w:firstLine="0"/>
              <w:rPr>
                <w:sz w:val="20"/>
              </w:rPr>
            </w:pPr>
            <w:r w:rsidRPr="00617EB8">
              <w:rPr>
                <w:sz w:val="20"/>
              </w:rPr>
              <w:t>factAddress</w:t>
            </w:r>
          </w:p>
        </w:tc>
        <w:tc>
          <w:tcPr>
            <w:tcW w:w="317" w:type="pct"/>
            <w:gridSpan w:val="4"/>
          </w:tcPr>
          <w:p w14:paraId="1E26D70E"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5314F08D" w14:textId="77777777" w:rsidR="009537C1" w:rsidRPr="00617EB8" w:rsidRDefault="009537C1" w:rsidP="00C85DC9">
            <w:pPr>
              <w:spacing w:before="0" w:after="0"/>
              <w:ind w:firstLine="0"/>
              <w:jc w:val="center"/>
              <w:rPr>
                <w:sz w:val="20"/>
              </w:rPr>
            </w:pPr>
            <w:r w:rsidRPr="00617EB8">
              <w:rPr>
                <w:sz w:val="20"/>
                <w:lang w:val="en-US"/>
              </w:rPr>
              <w:t>T</w:t>
            </w:r>
            <w:r w:rsidRPr="00617EB8">
              <w:rPr>
                <w:sz w:val="20"/>
              </w:rPr>
              <w:t>(1-2000)</w:t>
            </w:r>
          </w:p>
        </w:tc>
        <w:tc>
          <w:tcPr>
            <w:tcW w:w="1185" w:type="pct"/>
            <w:gridSpan w:val="2"/>
          </w:tcPr>
          <w:p w14:paraId="655D4177" w14:textId="77777777" w:rsidR="009537C1" w:rsidRPr="00617EB8" w:rsidRDefault="009537C1" w:rsidP="00C85DC9">
            <w:pPr>
              <w:spacing w:before="0" w:after="0"/>
              <w:ind w:firstLine="0"/>
              <w:rPr>
                <w:sz w:val="20"/>
              </w:rPr>
            </w:pPr>
            <w:r w:rsidRPr="00617EB8">
              <w:rPr>
                <w:sz w:val="20"/>
              </w:rPr>
              <w:t>Адрес местонахождения организации</w:t>
            </w:r>
          </w:p>
        </w:tc>
        <w:tc>
          <w:tcPr>
            <w:tcW w:w="1374" w:type="pct"/>
          </w:tcPr>
          <w:p w14:paraId="45A54FD1"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2547D964" w14:textId="77777777" w:rsidTr="00617EB8">
        <w:trPr>
          <w:trHeight w:val="227"/>
          <w:jc w:val="center"/>
        </w:trPr>
        <w:tc>
          <w:tcPr>
            <w:tcW w:w="761" w:type="pct"/>
            <w:gridSpan w:val="3"/>
          </w:tcPr>
          <w:p w14:paraId="32F53F8A" w14:textId="77777777" w:rsidR="009537C1" w:rsidRPr="00617EB8" w:rsidRDefault="009537C1" w:rsidP="00C85DC9">
            <w:pPr>
              <w:spacing w:before="0" w:after="0"/>
              <w:ind w:firstLine="0"/>
              <w:rPr>
                <w:sz w:val="20"/>
              </w:rPr>
            </w:pPr>
          </w:p>
        </w:tc>
        <w:tc>
          <w:tcPr>
            <w:tcW w:w="830" w:type="pct"/>
            <w:gridSpan w:val="3"/>
          </w:tcPr>
          <w:p w14:paraId="0593722B" w14:textId="77777777" w:rsidR="009537C1" w:rsidRPr="00617EB8" w:rsidRDefault="009537C1" w:rsidP="00C85DC9">
            <w:pPr>
              <w:spacing w:before="0" w:after="0"/>
              <w:ind w:firstLine="0"/>
              <w:rPr>
                <w:sz w:val="20"/>
              </w:rPr>
            </w:pPr>
            <w:r w:rsidRPr="00617EB8">
              <w:rPr>
                <w:sz w:val="20"/>
              </w:rPr>
              <w:t>INN</w:t>
            </w:r>
          </w:p>
        </w:tc>
        <w:tc>
          <w:tcPr>
            <w:tcW w:w="317" w:type="pct"/>
            <w:gridSpan w:val="4"/>
          </w:tcPr>
          <w:p w14:paraId="048F97B8"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13BC14E2" w14:textId="77777777" w:rsidR="009537C1" w:rsidRPr="00617EB8" w:rsidRDefault="009537C1" w:rsidP="00C85DC9">
            <w:pPr>
              <w:spacing w:before="0" w:after="0"/>
              <w:ind w:firstLine="0"/>
              <w:jc w:val="center"/>
              <w:rPr>
                <w:sz w:val="20"/>
              </w:rPr>
            </w:pPr>
            <w:r w:rsidRPr="00617EB8">
              <w:rPr>
                <w:sz w:val="20"/>
                <w:lang w:val="en-US"/>
              </w:rPr>
              <w:t>T</w:t>
            </w:r>
          </w:p>
        </w:tc>
        <w:tc>
          <w:tcPr>
            <w:tcW w:w="1185" w:type="pct"/>
            <w:gridSpan w:val="2"/>
          </w:tcPr>
          <w:p w14:paraId="3179EDEE" w14:textId="77777777" w:rsidR="009537C1" w:rsidRPr="00617EB8" w:rsidRDefault="009537C1" w:rsidP="00C85DC9">
            <w:pPr>
              <w:spacing w:before="0" w:after="0"/>
              <w:ind w:firstLine="0"/>
              <w:rPr>
                <w:sz w:val="20"/>
              </w:rPr>
            </w:pPr>
            <w:r w:rsidRPr="00617EB8">
              <w:rPr>
                <w:sz w:val="20"/>
              </w:rPr>
              <w:t>ИНН организации</w:t>
            </w:r>
          </w:p>
        </w:tc>
        <w:tc>
          <w:tcPr>
            <w:tcW w:w="1374" w:type="pct"/>
          </w:tcPr>
          <w:p w14:paraId="2DA99668" w14:textId="77777777" w:rsidR="009537C1" w:rsidRPr="00617EB8" w:rsidRDefault="009537C1" w:rsidP="00C85DC9">
            <w:pPr>
              <w:spacing w:before="0" w:after="0"/>
              <w:ind w:firstLine="0"/>
              <w:rPr>
                <w:sz w:val="20"/>
              </w:rPr>
            </w:pPr>
            <w:r w:rsidRPr="00617EB8">
              <w:rPr>
                <w:sz w:val="20"/>
              </w:rPr>
              <w:t>Шаблон значения: \d{10}</w:t>
            </w:r>
          </w:p>
          <w:p w14:paraId="5DFBF08A"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71CBC9B9" w14:textId="77777777" w:rsidTr="00617EB8">
        <w:trPr>
          <w:trHeight w:val="227"/>
          <w:jc w:val="center"/>
        </w:trPr>
        <w:tc>
          <w:tcPr>
            <w:tcW w:w="761" w:type="pct"/>
            <w:gridSpan w:val="3"/>
          </w:tcPr>
          <w:p w14:paraId="506BA373" w14:textId="77777777" w:rsidR="009537C1" w:rsidRPr="00617EB8" w:rsidRDefault="009537C1" w:rsidP="00C85DC9">
            <w:pPr>
              <w:spacing w:before="0" w:after="0"/>
              <w:ind w:firstLine="0"/>
              <w:rPr>
                <w:sz w:val="20"/>
              </w:rPr>
            </w:pPr>
          </w:p>
        </w:tc>
        <w:tc>
          <w:tcPr>
            <w:tcW w:w="830" w:type="pct"/>
            <w:gridSpan w:val="3"/>
          </w:tcPr>
          <w:p w14:paraId="4C6A4F9D" w14:textId="77777777" w:rsidR="009537C1" w:rsidRPr="00617EB8" w:rsidRDefault="009537C1" w:rsidP="00C85DC9">
            <w:pPr>
              <w:spacing w:before="0" w:after="0"/>
              <w:ind w:firstLine="0"/>
              <w:rPr>
                <w:sz w:val="20"/>
              </w:rPr>
            </w:pPr>
            <w:r w:rsidRPr="00617EB8">
              <w:rPr>
                <w:sz w:val="20"/>
              </w:rPr>
              <w:t>KPP</w:t>
            </w:r>
          </w:p>
        </w:tc>
        <w:tc>
          <w:tcPr>
            <w:tcW w:w="317" w:type="pct"/>
            <w:gridSpan w:val="4"/>
          </w:tcPr>
          <w:p w14:paraId="257D15E6" w14:textId="77777777" w:rsidR="009537C1" w:rsidRPr="00617EB8" w:rsidRDefault="009537C1" w:rsidP="00C85DC9">
            <w:pPr>
              <w:spacing w:before="0" w:after="0"/>
              <w:ind w:firstLine="0"/>
              <w:jc w:val="center"/>
              <w:rPr>
                <w:sz w:val="20"/>
              </w:rPr>
            </w:pPr>
            <w:r w:rsidRPr="00617EB8">
              <w:rPr>
                <w:sz w:val="20"/>
                <w:lang w:val="en-US"/>
              </w:rPr>
              <w:t>H</w:t>
            </w:r>
          </w:p>
        </w:tc>
        <w:tc>
          <w:tcPr>
            <w:tcW w:w="532" w:type="pct"/>
            <w:gridSpan w:val="2"/>
          </w:tcPr>
          <w:p w14:paraId="4ABDE68E" w14:textId="784C3AD3" w:rsidR="009537C1" w:rsidRPr="00617EB8" w:rsidRDefault="009537C1" w:rsidP="00C85DC9">
            <w:pPr>
              <w:spacing w:before="0" w:after="0"/>
              <w:ind w:firstLine="0"/>
              <w:jc w:val="center"/>
              <w:rPr>
                <w:sz w:val="20"/>
              </w:rPr>
            </w:pPr>
            <w:r w:rsidRPr="00617EB8">
              <w:rPr>
                <w:sz w:val="20"/>
                <w:lang w:val="en-US"/>
              </w:rPr>
              <w:t>T</w:t>
            </w:r>
            <w:r w:rsidR="00BE361D" w:rsidRPr="00617EB8">
              <w:rPr>
                <w:sz w:val="20"/>
                <w:lang w:val="en-US"/>
              </w:rPr>
              <w:t>(9)</w:t>
            </w:r>
          </w:p>
        </w:tc>
        <w:tc>
          <w:tcPr>
            <w:tcW w:w="1185" w:type="pct"/>
            <w:gridSpan w:val="2"/>
          </w:tcPr>
          <w:p w14:paraId="7242B2CB" w14:textId="77777777" w:rsidR="009537C1" w:rsidRPr="00617EB8" w:rsidRDefault="009537C1" w:rsidP="00C85DC9">
            <w:pPr>
              <w:spacing w:before="0" w:after="0"/>
              <w:ind w:firstLine="0"/>
              <w:rPr>
                <w:sz w:val="20"/>
              </w:rPr>
            </w:pPr>
            <w:r w:rsidRPr="00617EB8">
              <w:rPr>
                <w:sz w:val="20"/>
              </w:rPr>
              <w:t>КПП организации</w:t>
            </w:r>
          </w:p>
        </w:tc>
        <w:tc>
          <w:tcPr>
            <w:tcW w:w="1374" w:type="pct"/>
          </w:tcPr>
          <w:p w14:paraId="2D675F9D" w14:textId="77777777" w:rsidR="009537C1" w:rsidRPr="00617EB8" w:rsidRDefault="009537C1" w:rsidP="00C85DC9">
            <w:pPr>
              <w:spacing w:before="0" w:after="0"/>
              <w:ind w:firstLine="0"/>
              <w:rPr>
                <w:sz w:val="20"/>
              </w:rPr>
            </w:pPr>
            <w:r w:rsidRPr="00617EB8">
              <w:rPr>
                <w:sz w:val="20"/>
              </w:rPr>
              <w:t>При приеме игнорируется.</w:t>
            </w:r>
          </w:p>
        </w:tc>
      </w:tr>
      <w:tr w:rsidR="009537C1" w:rsidRPr="00617EB8" w14:paraId="5F038386" w14:textId="77777777" w:rsidTr="00617EB8">
        <w:trPr>
          <w:trHeight w:val="227"/>
          <w:jc w:val="center"/>
        </w:trPr>
        <w:tc>
          <w:tcPr>
            <w:tcW w:w="761" w:type="pct"/>
            <w:gridSpan w:val="3"/>
          </w:tcPr>
          <w:p w14:paraId="3206A72F" w14:textId="77777777" w:rsidR="009537C1" w:rsidRPr="00617EB8" w:rsidRDefault="009537C1" w:rsidP="00C85DC9">
            <w:pPr>
              <w:spacing w:before="0" w:after="0"/>
              <w:ind w:firstLine="0"/>
              <w:rPr>
                <w:sz w:val="20"/>
              </w:rPr>
            </w:pPr>
          </w:p>
        </w:tc>
        <w:tc>
          <w:tcPr>
            <w:tcW w:w="830" w:type="pct"/>
            <w:gridSpan w:val="3"/>
          </w:tcPr>
          <w:p w14:paraId="44487BFB" w14:textId="77777777" w:rsidR="009537C1" w:rsidRPr="00617EB8" w:rsidRDefault="009537C1" w:rsidP="00C85DC9">
            <w:pPr>
              <w:spacing w:before="0" w:after="0"/>
              <w:ind w:firstLine="0"/>
              <w:rPr>
                <w:sz w:val="20"/>
              </w:rPr>
            </w:pPr>
            <w:r w:rsidRPr="00617EB8">
              <w:rPr>
                <w:sz w:val="20"/>
              </w:rPr>
              <w:t>location</w:t>
            </w:r>
          </w:p>
        </w:tc>
        <w:tc>
          <w:tcPr>
            <w:tcW w:w="317" w:type="pct"/>
            <w:gridSpan w:val="4"/>
          </w:tcPr>
          <w:p w14:paraId="2BC93815"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617946AF" w14:textId="77777777" w:rsidR="009537C1" w:rsidRPr="00617EB8" w:rsidRDefault="009537C1" w:rsidP="00C85DC9">
            <w:pPr>
              <w:spacing w:before="0" w:after="0"/>
              <w:ind w:firstLine="0"/>
              <w:jc w:val="center"/>
              <w:rPr>
                <w:sz w:val="20"/>
              </w:rPr>
            </w:pPr>
            <w:r w:rsidRPr="00617EB8">
              <w:rPr>
                <w:sz w:val="20"/>
              </w:rPr>
              <w:t>T(1-2000)</w:t>
            </w:r>
          </w:p>
        </w:tc>
        <w:tc>
          <w:tcPr>
            <w:tcW w:w="1185" w:type="pct"/>
            <w:gridSpan w:val="2"/>
          </w:tcPr>
          <w:p w14:paraId="0499853D" w14:textId="77777777" w:rsidR="009537C1" w:rsidRPr="00617EB8" w:rsidRDefault="009537C1" w:rsidP="00C85DC9">
            <w:pPr>
              <w:spacing w:before="0" w:after="0"/>
              <w:ind w:firstLine="0"/>
              <w:rPr>
                <w:sz w:val="20"/>
              </w:rPr>
            </w:pPr>
            <w:r w:rsidRPr="00617EB8">
              <w:rPr>
                <w:sz w:val="20"/>
              </w:rPr>
              <w:t>Адрес места нахождения заказчика</w:t>
            </w:r>
          </w:p>
        </w:tc>
        <w:tc>
          <w:tcPr>
            <w:tcW w:w="1374" w:type="pct"/>
          </w:tcPr>
          <w:p w14:paraId="10992A96"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6FC131AD" w14:textId="77777777" w:rsidTr="00617EB8">
        <w:trPr>
          <w:trHeight w:val="227"/>
          <w:jc w:val="center"/>
        </w:trPr>
        <w:tc>
          <w:tcPr>
            <w:tcW w:w="761" w:type="pct"/>
            <w:gridSpan w:val="3"/>
            <w:hideMark/>
          </w:tcPr>
          <w:p w14:paraId="24D98D03" w14:textId="77777777" w:rsidR="009537C1" w:rsidRPr="00617EB8" w:rsidRDefault="009537C1" w:rsidP="00C85DC9">
            <w:pPr>
              <w:spacing w:before="0" w:after="0"/>
              <w:ind w:firstLine="0"/>
              <w:rPr>
                <w:sz w:val="20"/>
              </w:rPr>
            </w:pPr>
            <w:r w:rsidRPr="00617EB8">
              <w:rPr>
                <w:sz w:val="20"/>
                <w:lang w:val="en-US"/>
              </w:rPr>
              <w:t> </w:t>
            </w:r>
          </w:p>
        </w:tc>
        <w:tc>
          <w:tcPr>
            <w:tcW w:w="830" w:type="pct"/>
            <w:gridSpan w:val="3"/>
            <w:hideMark/>
          </w:tcPr>
          <w:p w14:paraId="4903840E" w14:textId="77777777" w:rsidR="009537C1" w:rsidRPr="00617EB8" w:rsidRDefault="009537C1" w:rsidP="00C85DC9">
            <w:pPr>
              <w:spacing w:before="0" w:after="0"/>
              <w:ind w:firstLine="0"/>
              <w:rPr>
                <w:sz w:val="20"/>
              </w:rPr>
            </w:pPr>
            <w:r w:rsidRPr="00617EB8">
              <w:rPr>
                <w:sz w:val="20"/>
                <w:lang w:val="en-US"/>
              </w:rPr>
              <w:t>legalForm</w:t>
            </w:r>
            <w:r w:rsidRPr="00617EB8">
              <w:rPr>
                <w:sz w:val="20"/>
              </w:rPr>
              <w:t xml:space="preserve"> </w:t>
            </w:r>
          </w:p>
        </w:tc>
        <w:tc>
          <w:tcPr>
            <w:tcW w:w="317" w:type="pct"/>
            <w:gridSpan w:val="4"/>
            <w:hideMark/>
          </w:tcPr>
          <w:p w14:paraId="26EDF05E"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112B137A"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hideMark/>
          </w:tcPr>
          <w:p w14:paraId="3C96F42E" w14:textId="77777777" w:rsidR="009537C1" w:rsidRPr="00617EB8" w:rsidRDefault="009537C1" w:rsidP="00C85DC9">
            <w:pPr>
              <w:spacing w:before="0" w:after="0"/>
              <w:ind w:firstLine="0"/>
              <w:rPr>
                <w:sz w:val="20"/>
              </w:rPr>
            </w:pPr>
            <w:r w:rsidRPr="00617EB8">
              <w:rPr>
                <w:sz w:val="20"/>
              </w:rPr>
              <w:t>Организационно-правовая форма организации в Общероссийском классификаторе организационно-правовых форм (ОКОПФ)</w:t>
            </w:r>
          </w:p>
        </w:tc>
        <w:tc>
          <w:tcPr>
            <w:tcW w:w="1374" w:type="pct"/>
            <w:hideMark/>
          </w:tcPr>
          <w:p w14:paraId="06225FC8"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1D6980A8" w14:textId="77777777" w:rsidTr="00617EB8">
        <w:trPr>
          <w:trHeight w:val="227"/>
          <w:jc w:val="center"/>
        </w:trPr>
        <w:tc>
          <w:tcPr>
            <w:tcW w:w="761" w:type="pct"/>
            <w:gridSpan w:val="3"/>
          </w:tcPr>
          <w:p w14:paraId="619BB8A0" w14:textId="77777777" w:rsidR="009537C1" w:rsidRPr="00617EB8" w:rsidRDefault="009537C1" w:rsidP="00C85DC9">
            <w:pPr>
              <w:spacing w:before="0" w:after="0"/>
              <w:ind w:firstLine="0"/>
              <w:rPr>
                <w:sz w:val="20"/>
              </w:rPr>
            </w:pPr>
          </w:p>
        </w:tc>
        <w:tc>
          <w:tcPr>
            <w:tcW w:w="830" w:type="pct"/>
            <w:gridSpan w:val="3"/>
          </w:tcPr>
          <w:p w14:paraId="2E06B8DA" w14:textId="77777777" w:rsidR="009537C1" w:rsidRPr="00617EB8" w:rsidRDefault="009537C1" w:rsidP="00C85DC9">
            <w:pPr>
              <w:spacing w:before="0" w:after="0"/>
              <w:ind w:firstLine="0"/>
              <w:rPr>
                <w:sz w:val="20"/>
                <w:lang w:val="en-US"/>
              </w:rPr>
            </w:pPr>
            <w:r w:rsidRPr="00617EB8">
              <w:rPr>
                <w:sz w:val="20"/>
                <w:lang w:val="en-US"/>
              </w:rPr>
              <w:t>subjectRF</w:t>
            </w:r>
          </w:p>
        </w:tc>
        <w:tc>
          <w:tcPr>
            <w:tcW w:w="317" w:type="pct"/>
            <w:gridSpan w:val="4"/>
          </w:tcPr>
          <w:p w14:paraId="52EE5E28"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1D9F1201"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7A82724C" w14:textId="77777777" w:rsidR="009537C1" w:rsidRPr="00617EB8" w:rsidRDefault="009537C1" w:rsidP="00C85DC9">
            <w:pPr>
              <w:spacing w:before="0" w:after="0"/>
              <w:ind w:firstLine="0"/>
              <w:rPr>
                <w:sz w:val="20"/>
              </w:rPr>
            </w:pPr>
            <w:r w:rsidRPr="00617EB8">
              <w:rPr>
                <w:sz w:val="20"/>
              </w:rPr>
              <w:t>Субъект РФ</w:t>
            </w:r>
          </w:p>
        </w:tc>
        <w:tc>
          <w:tcPr>
            <w:tcW w:w="1374" w:type="pct"/>
          </w:tcPr>
          <w:p w14:paraId="7967C7D0"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47D9C9C9" w14:textId="77777777" w:rsidTr="00617EB8">
        <w:trPr>
          <w:trHeight w:val="227"/>
          <w:jc w:val="center"/>
        </w:trPr>
        <w:tc>
          <w:tcPr>
            <w:tcW w:w="761" w:type="pct"/>
            <w:gridSpan w:val="3"/>
          </w:tcPr>
          <w:p w14:paraId="73797DE0" w14:textId="77777777" w:rsidR="009537C1" w:rsidRPr="00617EB8" w:rsidRDefault="009537C1" w:rsidP="00C85DC9">
            <w:pPr>
              <w:spacing w:before="0" w:after="0"/>
              <w:ind w:firstLine="0"/>
              <w:rPr>
                <w:sz w:val="20"/>
              </w:rPr>
            </w:pPr>
          </w:p>
        </w:tc>
        <w:tc>
          <w:tcPr>
            <w:tcW w:w="830" w:type="pct"/>
            <w:gridSpan w:val="3"/>
          </w:tcPr>
          <w:p w14:paraId="16DEFA35" w14:textId="77777777" w:rsidR="009537C1" w:rsidRPr="00617EB8" w:rsidRDefault="009537C1" w:rsidP="00C85DC9">
            <w:pPr>
              <w:spacing w:before="0" w:after="0"/>
              <w:ind w:firstLine="0"/>
              <w:rPr>
                <w:sz w:val="20"/>
                <w:lang w:val="en-US"/>
              </w:rPr>
            </w:pPr>
            <w:r w:rsidRPr="00617EB8">
              <w:rPr>
                <w:sz w:val="20"/>
                <w:lang w:val="en-US"/>
              </w:rPr>
              <w:t>OKTMO</w:t>
            </w:r>
          </w:p>
        </w:tc>
        <w:tc>
          <w:tcPr>
            <w:tcW w:w="317" w:type="pct"/>
            <w:gridSpan w:val="4"/>
          </w:tcPr>
          <w:p w14:paraId="03317217"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1AF27DA0" w14:textId="77777777" w:rsidR="009537C1" w:rsidRPr="00617EB8" w:rsidRDefault="009537C1" w:rsidP="00C85DC9">
            <w:pPr>
              <w:spacing w:before="0" w:after="0"/>
              <w:ind w:firstLine="0"/>
              <w:jc w:val="center"/>
              <w:rPr>
                <w:sz w:val="20"/>
                <w:lang w:val="en-US"/>
              </w:rPr>
            </w:pPr>
            <w:r w:rsidRPr="00617EB8">
              <w:rPr>
                <w:sz w:val="20"/>
                <w:lang w:val="en-US"/>
              </w:rPr>
              <w:t>S</w:t>
            </w:r>
          </w:p>
        </w:tc>
        <w:tc>
          <w:tcPr>
            <w:tcW w:w="1185" w:type="pct"/>
            <w:gridSpan w:val="2"/>
          </w:tcPr>
          <w:p w14:paraId="63CA2F7A" w14:textId="77777777" w:rsidR="009537C1" w:rsidRPr="00617EB8" w:rsidRDefault="009537C1" w:rsidP="00C85DC9">
            <w:pPr>
              <w:spacing w:before="0" w:after="0"/>
              <w:ind w:firstLine="0"/>
              <w:rPr>
                <w:sz w:val="20"/>
                <w:lang w:val="en-US"/>
              </w:rPr>
            </w:pPr>
            <w:r w:rsidRPr="00617EB8">
              <w:rPr>
                <w:sz w:val="20"/>
                <w:lang w:val="en-US"/>
              </w:rPr>
              <w:t>OKTMO</w:t>
            </w:r>
          </w:p>
        </w:tc>
        <w:tc>
          <w:tcPr>
            <w:tcW w:w="1374" w:type="pct"/>
          </w:tcPr>
          <w:p w14:paraId="5E8C4FAF"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53C98FA4" w14:textId="77777777" w:rsidTr="00617EB8">
        <w:trPr>
          <w:trHeight w:val="227"/>
          <w:jc w:val="center"/>
        </w:trPr>
        <w:tc>
          <w:tcPr>
            <w:tcW w:w="761" w:type="pct"/>
            <w:gridSpan w:val="3"/>
          </w:tcPr>
          <w:p w14:paraId="091EFC5D" w14:textId="77777777" w:rsidR="009537C1" w:rsidRPr="00617EB8" w:rsidRDefault="009537C1" w:rsidP="00C85DC9">
            <w:pPr>
              <w:spacing w:before="0" w:after="0"/>
              <w:ind w:firstLine="0"/>
              <w:rPr>
                <w:sz w:val="20"/>
              </w:rPr>
            </w:pPr>
          </w:p>
        </w:tc>
        <w:tc>
          <w:tcPr>
            <w:tcW w:w="830" w:type="pct"/>
            <w:gridSpan w:val="3"/>
          </w:tcPr>
          <w:p w14:paraId="04C4352F" w14:textId="77777777" w:rsidR="009537C1" w:rsidRPr="00617EB8" w:rsidRDefault="009537C1" w:rsidP="00C85DC9">
            <w:pPr>
              <w:spacing w:before="0" w:after="0"/>
              <w:ind w:firstLine="0"/>
              <w:rPr>
                <w:sz w:val="20"/>
                <w:lang w:val="en-US"/>
              </w:rPr>
            </w:pPr>
            <w:r w:rsidRPr="00617EB8">
              <w:rPr>
                <w:sz w:val="20"/>
                <w:lang w:val="en-US"/>
              </w:rPr>
              <w:t>registrationDate</w:t>
            </w:r>
          </w:p>
        </w:tc>
        <w:tc>
          <w:tcPr>
            <w:tcW w:w="317" w:type="pct"/>
            <w:gridSpan w:val="4"/>
          </w:tcPr>
          <w:p w14:paraId="763904CB"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0479CCD8" w14:textId="77777777" w:rsidR="009537C1" w:rsidRPr="00617EB8" w:rsidRDefault="009537C1" w:rsidP="00C85DC9">
            <w:pPr>
              <w:spacing w:before="0" w:after="0"/>
              <w:ind w:firstLine="0"/>
              <w:jc w:val="center"/>
              <w:rPr>
                <w:sz w:val="20"/>
                <w:lang w:val="en-US"/>
              </w:rPr>
            </w:pPr>
            <w:r w:rsidRPr="00617EB8">
              <w:rPr>
                <w:sz w:val="20"/>
                <w:lang w:val="en-US"/>
              </w:rPr>
              <w:t>DT</w:t>
            </w:r>
          </w:p>
        </w:tc>
        <w:tc>
          <w:tcPr>
            <w:tcW w:w="1185" w:type="pct"/>
            <w:gridSpan w:val="2"/>
          </w:tcPr>
          <w:p w14:paraId="4FB43FED" w14:textId="77777777" w:rsidR="009537C1" w:rsidRPr="00617EB8" w:rsidRDefault="009537C1" w:rsidP="00C85DC9">
            <w:pPr>
              <w:spacing w:before="0" w:after="0"/>
              <w:ind w:firstLine="0"/>
              <w:rPr>
                <w:sz w:val="20"/>
              </w:rPr>
            </w:pPr>
            <w:r w:rsidRPr="00617EB8">
              <w:rPr>
                <w:sz w:val="20"/>
              </w:rPr>
              <w:t>Дата поставновки на учет в налоговом органе</w:t>
            </w:r>
          </w:p>
        </w:tc>
        <w:tc>
          <w:tcPr>
            <w:tcW w:w="1374" w:type="pct"/>
          </w:tcPr>
          <w:p w14:paraId="51054F8C"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09F9DD2F" w14:textId="77777777" w:rsidTr="00617EB8">
        <w:trPr>
          <w:trHeight w:val="227"/>
          <w:jc w:val="center"/>
        </w:trPr>
        <w:tc>
          <w:tcPr>
            <w:tcW w:w="761" w:type="pct"/>
            <w:gridSpan w:val="3"/>
          </w:tcPr>
          <w:p w14:paraId="769861FD" w14:textId="77777777" w:rsidR="009537C1" w:rsidRPr="00617EB8" w:rsidRDefault="009537C1" w:rsidP="00C85DC9">
            <w:pPr>
              <w:spacing w:before="0" w:after="0"/>
              <w:ind w:firstLine="0"/>
              <w:rPr>
                <w:sz w:val="20"/>
              </w:rPr>
            </w:pPr>
          </w:p>
        </w:tc>
        <w:tc>
          <w:tcPr>
            <w:tcW w:w="830" w:type="pct"/>
            <w:gridSpan w:val="3"/>
          </w:tcPr>
          <w:p w14:paraId="4EF417D4" w14:textId="77777777" w:rsidR="009537C1" w:rsidRPr="00617EB8" w:rsidRDefault="009537C1" w:rsidP="00C85DC9">
            <w:pPr>
              <w:spacing w:before="0" w:after="0"/>
              <w:ind w:firstLine="0"/>
              <w:rPr>
                <w:sz w:val="20"/>
                <w:lang w:val="en-US"/>
              </w:rPr>
            </w:pPr>
            <w:r w:rsidRPr="00617EB8">
              <w:rPr>
                <w:sz w:val="20"/>
                <w:lang w:val="en-US"/>
              </w:rPr>
              <w:t>IKU</w:t>
            </w:r>
          </w:p>
        </w:tc>
        <w:tc>
          <w:tcPr>
            <w:tcW w:w="311" w:type="pct"/>
            <w:gridSpan w:val="3"/>
          </w:tcPr>
          <w:p w14:paraId="0542EFAB" w14:textId="77777777" w:rsidR="009537C1" w:rsidRPr="00617EB8" w:rsidRDefault="009537C1" w:rsidP="00C85DC9">
            <w:pPr>
              <w:spacing w:before="0" w:after="0"/>
              <w:ind w:firstLine="0"/>
              <w:jc w:val="center"/>
              <w:rPr>
                <w:sz w:val="20"/>
              </w:rPr>
            </w:pPr>
            <w:r w:rsidRPr="00617EB8">
              <w:rPr>
                <w:sz w:val="20"/>
              </w:rPr>
              <w:t>Н</w:t>
            </w:r>
          </w:p>
        </w:tc>
        <w:tc>
          <w:tcPr>
            <w:tcW w:w="538" w:type="pct"/>
            <w:gridSpan w:val="3"/>
          </w:tcPr>
          <w:p w14:paraId="73F129D1" w14:textId="77777777" w:rsidR="009537C1" w:rsidRPr="00617EB8" w:rsidRDefault="009537C1" w:rsidP="00C85DC9">
            <w:pPr>
              <w:spacing w:before="0" w:after="0"/>
              <w:ind w:firstLine="0"/>
              <w:jc w:val="center"/>
              <w:rPr>
                <w:sz w:val="20"/>
              </w:rPr>
            </w:pPr>
            <w:r w:rsidRPr="00617EB8">
              <w:rPr>
                <w:sz w:val="20"/>
              </w:rPr>
              <w:t>Т(1-20)</w:t>
            </w:r>
          </w:p>
        </w:tc>
        <w:tc>
          <w:tcPr>
            <w:tcW w:w="1180" w:type="pct"/>
          </w:tcPr>
          <w:p w14:paraId="05DE27B2" w14:textId="77777777" w:rsidR="009537C1" w:rsidRPr="00617EB8" w:rsidRDefault="009537C1" w:rsidP="00C85DC9">
            <w:pPr>
              <w:spacing w:before="0" w:after="0"/>
              <w:ind w:firstLine="0"/>
              <w:rPr>
                <w:sz w:val="20"/>
              </w:rPr>
            </w:pPr>
            <w:r w:rsidRPr="00617EB8">
              <w:rPr>
                <w:sz w:val="20"/>
              </w:rPr>
              <w:t>Идентификационный код участника (ИКУ) организации</w:t>
            </w:r>
          </w:p>
        </w:tc>
        <w:tc>
          <w:tcPr>
            <w:tcW w:w="1379" w:type="pct"/>
            <w:gridSpan w:val="2"/>
          </w:tcPr>
          <w:p w14:paraId="36A59961" w14:textId="77777777" w:rsidR="009537C1" w:rsidRPr="00617EB8" w:rsidRDefault="009537C1"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9537C1" w:rsidRPr="00617EB8" w14:paraId="0D6C99D5" w14:textId="77777777" w:rsidTr="00617EB8">
        <w:trPr>
          <w:trHeight w:val="227"/>
          <w:jc w:val="center"/>
        </w:trPr>
        <w:tc>
          <w:tcPr>
            <w:tcW w:w="5000" w:type="pct"/>
            <w:gridSpan w:val="15"/>
            <w:hideMark/>
          </w:tcPr>
          <w:p w14:paraId="51A6F75D" w14:textId="77777777" w:rsidR="009537C1" w:rsidRPr="00617EB8" w:rsidRDefault="009537C1" w:rsidP="00C85DC9">
            <w:pPr>
              <w:spacing w:before="0" w:after="0"/>
              <w:ind w:firstLine="0"/>
              <w:jc w:val="center"/>
              <w:rPr>
                <w:sz w:val="20"/>
              </w:rPr>
            </w:pPr>
            <w:r w:rsidRPr="00617EB8">
              <w:rPr>
                <w:b/>
                <w:bCs/>
                <w:sz w:val="20"/>
              </w:rPr>
              <w:t>Печатная форма документа</w:t>
            </w:r>
          </w:p>
        </w:tc>
      </w:tr>
      <w:tr w:rsidR="009537C1" w:rsidRPr="00617EB8" w14:paraId="5E64E7F8" w14:textId="77777777" w:rsidTr="00617EB8">
        <w:trPr>
          <w:trHeight w:val="227"/>
          <w:jc w:val="center"/>
        </w:trPr>
        <w:tc>
          <w:tcPr>
            <w:tcW w:w="761" w:type="pct"/>
            <w:gridSpan w:val="3"/>
            <w:hideMark/>
          </w:tcPr>
          <w:p w14:paraId="1A563B33" w14:textId="77777777" w:rsidR="009537C1" w:rsidRPr="00617EB8" w:rsidRDefault="009537C1" w:rsidP="00C85DC9">
            <w:pPr>
              <w:spacing w:before="0" w:after="0"/>
              <w:ind w:firstLine="0"/>
              <w:rPr>
                <w:sz w:val="20"/>
              </w:rPr>
            </w:pPr>
            <w:r w:rsidRPr="00617EB8">
              <w:rPr>
                <w:b/>
                <w:bCs/>
                <w:sz w:val="20"/>
              </w:rPr>
              <w:t>printForm</w:t>
            </w:r>
          </w:p>
        </w:tc>
        <w:tc>
          <w:tcPr>
            <w:tcW w:w="830" w:type="pct"/>
            <w:gridSpan w:val="3"/>
            <w:hideMark/>
          </w:tcPr>
          <w:p w14:paraId="7929DD8E" w14:textId="77777777" w:rsidR="009537C1" w:rsidRPr="00617EB8" w:rsidRDefault="009537C1" w:rsidP="00C85DC9">
            <w:pPr>
              <w:spacing w:before="0" w:after="0"/>
              <w:ind w:firstLine="0"/>
              <w:rPr>
                <w:sz w:val="20"/>
                <w:lang w:val="en-US"/>
              </w:rPr>
            </w:pPr>
            <w:r w:rsidRPr="00617EB8">
              <w:rPr>
                <w:sz w:val="20"/>
              </w:rPr>
              <w:t> </w:t>
            </w:r>
          </w:p>
        </w:tc>
        <w:tc>
          <w:tcPr>
            <w:tcW w:w="317" w:type="pct"/>
            <w:gridSpan w:val="4"/>
            <w:hideMark/>
          </w:tcPr>
          <w:p w14:paraId="56257C1B"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77170AD2"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4A071386" w14:textId="77777777" w:rsidR="009537C1" w:rsidRPr="00617EB8" w:rsidRDefault="009537C1" w:rsidP="00C85DC9">
            <w:pPr>
              <w:spacing w:before="0" w:after="0"/>
              <w:ind w:firstLine="0"/>
              <w:rPr>
                <w:sz w:val="20"/>
              </w:rPr>
            </w:pPr>
            <w:r w:rsidRPr="00617EB8">
              <w:rPr>
                <w:sz w:val="20"/>
              </w:rPr>
              <w:t> </w:t>
            </w:r>
          </w:p>
        </w:tc>
        <w:tc>
          <w:tcPr>
            <w:tcW w:w="1374" w:type="pct"/>
            <w:hideMark/>
          </w:tcPr>
          <w:p w14:paraId="0C84D17A" w14:textId="77777777" w:rsidR="009537C1" w:rsidRPr="00617EB8" w:rsidRDefault="009537C1" w:rsidP="00C85DC9">
            <w:pPr>
              <w:spacing w:before="0" w:after="0"/>
              <w:ind w:firstLine="0"/>
              <w:rPr>
                <w:sz w:val="20"/>
              </w:rPr>
            </w:pPr>
          </w:p>
        </w:tc>
      </w:tr>
      <w:tr w:rsidR="009537C1" w:rsidRPr="00617EB8" w14:paraId="1461CBFD" w14:textId="77777777" w:rsidTr="00617EB8">
        <w:trPr>
          <w:trHeight w:val="227"/>
          <w:jc w:val="center"/>
        </w:trPr>
        <w:tc>
          <w:tcPr>
            <w:tcW w:w="761" w:type="pct"/>
            <w:gridSpan w:val="3"/>
          </w:tcPr>
          <w:p w14:paraId="60240D34" w14:textId="77777777" w:rsidR="009537C1" w:rsidRPr="00617EB8" w:rsidRDefault="009537C1" w:rsidP="00C85DC9">
            <w:pPr>
              <w:spacing w:before="0" w:after="0"/>
              <w:ind w:firstLine="0"/>
              <w:rPr>
                <w:sz w:val="20"/>
              </w:rPr>
            </w:pPr>
          </w:p>
        </w:tc>
        <w:tc>
          <w:tcPr>
            <w:tcW w:w="830" w:type="pct"/>
            <w:gridSpan w:val="3"/>
          </w:tcPr>
          <w:p w14:paraId="621B643F" w14:textId="77777777" w:rsidR="009537C1" w:rsidRPr="00617EB8" w:rsidRDefault="009537C1" w:rsidP="00C85DC9">
            <w:pPr>
              <w:spacing w:before="0" w:after="0"/>
              <w:ind w:firstLine="0"/>
              <w:rPr>
                <w:sz w:val="20"/>
                <w:lang w:val="en-US"/>
              </w:rPr>
            </w:pPr>
            <w:r w:rsidRPr="00617EB8">
              <w:rPr>
                <w:sz w:val="20"/>
                <w:lang w:val="en-US"/>
              </w:rPr>
              <w:t>url</w:t>
            </w:r>
          </w:p>
        </w:tc>
        <w:tc>
          <w:tcPr>
            <w:tcW w:w="317" w:type="pct"/>
            <w:gridSpan w:val="4"/>
          </w:tcPr>
          <w:p w14:paraId="4FE1B55A" w14:textId="77777777" w:rsidR="009537C1" w:rsidRPr="00617EB8" w:rsidRDefault="009537C1" w:rsidP="00C85DC9">
            <w:pPr>
              <w:spacing w:before="0" w:after="0"/>
              <w:ind w:firstLine="0"/>
              <w:jc w:val="center"/>
              <w:rPr>
                <w:sz w:val="20"/>
              </w:rPr>
            </w:pPr>
            <w:r w:rsidRPr="00617EB8">
              <w:rPr>
                <w:sz w:val="20"/>
              </w:rPr>
              <w:t>О</w:t>
            </w:r>
          </w:p>
        </w:tc>
        <w:tc>
          <w:tcPr>
            <w:tcW w:w="532" w:type="pct"/>
            <w:gridSpan w:val="2"/>
          </w:tcPr>
          <w:p w14:paraId="20F73030" w14:textId="77777777" w:rsidR="009537C1" w:rsidRPr="00617EB8" w:rsidRDefault="009537C1" w:rsidP="00C85DC9">
            <w:pPr>
              <w:spacing w:before="0" w:after="0"/>
              <w:ind w:firstLine="0"/>
              <w:jc w:val="center"/>
              <w:rPr>
                <w:sz w:val="20"/>
                <w:lang w:val="en-US"/>
              </w:rPr>
            </w:pPr>
            <w:r w:rsidRPr="00617EB8">
              <w:rPr>
                <w:sz w:val="20"/>
              </w:rPr>
              <w:t>T(1-1024)</w:t>
            </w:r>
          </w:p>
        </w:tc>
        <w:tc>
          <w:tcPr>
            <w:tcW w:w="1185" w:type="pct"/>
            <w:gridSpan w:val="2"/>
          </w:tcPr>
          <w:p w14:paraId="460069E5" w14:textId="77777777" w:rsidR="009537C1" w:rsidRPr="00617EB8" w:rsidRDefault="009537C1" w:rsidP="00C85DC9">
            <w:pPr>
              <w:spacing w:before="0" w:after="0"/>
              <w:ind w:firstLine="0"/>
              <w:rPr>
                <w:sz w:val="20"/>
              </w:rPr>
            </w:pPr>
            <w:r w:rsidRPr="00617EB8">
              <w:rPr>
                <w:sz w:val="20"/>
              </w:rPr>
              <w:t>Ссылка для скачивания документа</w:t>
            </w:r>
          </w:p>
        </w:tc>
        <w:tc>
          <w:tcPr>
            <w:tcW w:w="1374" w:type="pct"/>
          </w:tcPr>
          <w:p w14:paraId="18EB4279" w14:textId="77777777" w:rsidR="009537C1" w:rsidRPr="00617EB8" w:rsidRDefault="009537C1" w:rsidP="00C85DC9">
            <w:pPr>
              <w:spacing w:before="0" w:after="0"/>
              <w:ind w:firstLine="0"/>
              <w:rPr>
                <w:sz w:val="20"/>
              </w:rPr>
            </w:pPr>
            <w:r w:rsidRPr="00617EB8">
              <w:rPr>
                <w:sz w:val="20"/>
              </w:rPr>
              <w:t xml:space="preserve"> </w:t>
            </w:r>
          </w:p>
        </w:tc>
      </w:tr>
      <w:tr w:rsidR="009537C1" w:rsidRPr="00617EB8" w14:paraId="36A8600D" w14:textId="77777777" w:rsidTr="00617EB8">
        <w:trPr>
          <w:trHeight w:val="227"/>
          <w:jc w:val="center"/>
        </w:trPr>
        <w:tc>
          <w:tcPr>
            <w:tcW w:w="761" w:type="pct"/>
            <w:gridSpan w:val="3"/>
          </w:tcPr>
          <w:p w14:paraId="06DB6CF3" w14:textId="77777777" w:rsidR="009537C1" w:rsidRPr="00617EB8" w:rsidRDefault="009537C1" w:rsidP="00C85DC9">
            <w:pPr>
              <w:spacing w:before="0" w:after="0"/>
              <w:ind w:firstLine="0"/>
              <w:rPr>
                <w:sz w:val="20"/>
              </w:rPr>
            </w:pPr>
          </w:p>
        </w:tc>
        <w:tc>
          <w:tcPr>
            <w:tcW w:w="830" w:type="pct"/>
            <w:gridSpan w:val="3"/>
          </w:tcPr>
          <w:p w14:paraId="2AEF570F" w14:textId="77777777" w:rsidR="009537C1" w:rsidRPr="00617EB8" w:rsidRDefault="009537C1" w:rsidP="00C85DC9">
            <w:pPr>
              <w:spacing w:before="0" w:after="0"/>
              <w:ind w:firstLine="0"/>
              <w:rPr>
                <w:sz w:val="20"/>
              </w:rPr>
            </w:pPr>
            <w:r w:rsidRPr="00617EB8">
              <w:rPr>
                <w:sz w:val="20"/>
                <w:lang w:val="en-US"/>
              </w:rPr>
              <w:t>signature</w:t>
            </w:r>
          </w:p>
        </w:tc>
        <w:tc>
          <w:tcPr>
            <w:tcW w:w="317" w:type="pct"/>
            <w:gridSpan w:val="4"/>
          </w:tcPr>
          <w:p w14:paraId="3AEB9771" w14:textId="77777777" w:rsidR="009537C1" w:rsidRPr="00617EB8" w:rsidRDefault="009537C1" w:rsidP="00C85DC9">
            <w:pPr>
              <w:spacing w:before="0" w:after="0"/>
              <w:ind w:firstLine="0"/>
              <w:jc w:val="center"/>
              <w:rPr>
                <w:sz w:val="20"/>
              </w:rPr>
            </w:pPr>
            <w:r w:rsidRPr="00617EB8">
              <w:rPr>
                <w:sz w:val="20"/>
              </w:rPr>
              <w:t>Н</w:t>
            </w:r>
          </w:p>
        </w:tc>
        <w:tc>
          <w:tcPr>
            <w:tcW w:w="532" w:type="pct"/>
            <w:gridSpan w:val="2"/>
          </w:tcPr>
          <w:p w14:paraId="7B1D9E58" w14:textId="77777777" w:rsidR="009537C1" w:rsidRPr="00617EB8" w:rsidRDefault="009537C1" w:rsidP="00C85DC9">
            <w:pPr>
              <w:spacing w:before="0" w:after="0"/>
              <w:ind w:firstLine="0"/>
              <w:jc w:val="center"/>
              <w:rPr>
                <w:sz w:val="20"/>
              </w:rPr>
            </w:pPr>
            <w:r w:rsidRPr="00617EB8">
              <w:rPr>
                <w:sz w:val="20"/>
              </w:rPr>
              <w:t>S</w:t>
            </w:r>
          </w:p>
        </w:tc>
        <w:tc>
          <w:tcPr>
            <w:tcW w:w="1185" w:type="pct"/>
            <w:gridSpan w:val="2"/>
          </w:tcPr>
          <w:p w14:paraId="3A507D12" w14:textId="443D0C83" w:rsidR="009537C1" w:rsidRPr="00617EB8" w:rsidRDefault="00646866" w:rsidP="00C85DC9">
            <w:pPr>
              <w:spacing w:before="0" w:after="0"/>
              <w:ind w:firstLine="0"/>
              <w:rPr>
                <w:sz w:val="20"/>
              </w:rPr>
            </w:pPr>
            <w:r w:rsidRPr="00617EB8">
              <w:rPr>
                <w:sz w:val="20"/>
              </w:rPr>
              <w:t>Электронная подпись</w:t>
            </w:r>
          </w:p>
        </w:tc>
        <w:tc>
          <w:tcPr>
            <w:tcW w:w="1374" w:type="pct"/>
          </w:tcPr>
          <w:p w14:paraId="3CDAF2FB" w14:textId="77777777" w:rsidR="009537C1" w:rsidRPr="00617EB8" w:rsidRDefault="009537C1" w:rsidP="00C85DC9">
            <w:pPr>
              <w:spacing w:before="0" w:after="0"/>
              <w:ind w:firstLine="0"/>
              <w:rPr>
                <w:sz w:val="20"/>
              </w:rPr>
            </w:pPr>
          </w:p>
        </w:tc>
      </w:tr>
      <w:tr w:rsidR="009537C1" w:rsidRPr="00617EB8" w14:paraId="78318519" w14:textId="77777777" w:rsidTr="00617EB8">
        <w:trPr>
          <w:trHeight w:val="227"/>
          <w:jc w:val="center"/>
        </w:trPr>
        <w:tc>
          <w:tcPr>
            <w:tcW w:w="761" w:type="pct"/>
            <w:gridSpan w:val="3"/>
            <w:hideMark/>
          </w:tcPr>
          <w:p w14:paraId="74799688" w14:textId="77777777" w:rsidR="009537C1" w:rsidRPr="00617EB8" w:rsidRDefault="009537C1" w:rsidP="00C85DC9">
            <w:pPr>
              <w:spacing w:before="0" w:after="0"/>
              <w:ind w:firstLine="0"/>
              <w:rPr>
                <w:sz w:val="20"/>
              </w:rPr>
            </w:pPr>
            <w:r w:rsidRPr="00617EB8">
              <w:rPr>
                <w:b/>
                <w:bCs/>
                <w:sz w:val="20"/>
              </w:rPr>
              <w:t>signature</w:t>
            </w:r>
          </w:p>
        </w:tc>
        <w:tc>
          <w:tcPr>
            <w:tcW w:w="830" w:type="pct"/>
            <w:gridSpan w:val="3"/>
            <w:hideMark/>
          </w:tcPr>
          <w:p w14:paraId="7790C801" w14:textId="77777777" w:rsidR="009537C1" w:rsidRPr="00617EB8" w:rsidRDefault="009537C1" w:rsidP="00C85DC9">
            <w:pPr>
              <w:spacing w:before="0" w:after="0"/>
              <w:ind w:firstLine="0"/>
              <w:rPr>
                <w:sz w:val="20"/>
              </w:rPr>
            </w:pPr>
            <w:r w:rsidRPr="00617EB8">
              <w:rPr>
                <w:sz w:val="20"/>
              </w:rPr>
              <w:t> </w:t>
            </w:r>
          </w:p>
        </w:tc>
        <w:tc>
          <w:tcPr>
            <w:tcW w:w="317" w:type="pct"/>
            <w:gridSpan w:val="4"/>
            <w:hideMark/>
          </w:tcPr>
          <w:p w14:paraId="0855BE16"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5C69FEDF"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6963A9A5" w14:textId="77777777" w:rsidR="009537C1" w:rsidRPr="00617EB8" w:rsidRDefault="009537C1" w:rsidP="00C85DC9">
            <w:pPr>
              <w:spacing w:before="0" w:after="0"/>
              <w:ind w:firstLine="0"/>
              <w:rPr>
                <w:sz w:val="20"/>
              </w:rPr>
            </w:pPr>
            <w:r w:rsidRPr="00617EB8">
              <w:rPr>
                <w:sz w:val="20"/>
              </w:rPr>
              <w:t> </w:t>
            </w:r>
          </w:p>
        </w:tc>
        <w:tc>
          <w:tcPr>
            <w:tcW w:w="1374" w:type="pct"/>
            <w:hideMark/>
          </w:tcPr>
          <w:p w14:paraId="2F7009B7" w14:textId="77777777" w:rsidR="009537C1" w:rsidRPr="00617EB8" w:rsidRDefault="009537C1" w:rsidP="00C85DC9">
            <w:pPr>
              <w:spacing w:before="0" w:after="0"/>
              <w:ind w:firstLine="0"/>
              <w:rPr>
                <w:sz w:val="20"/>
              </w:rPr>
            </w:pPr>
            <w:r w:rsidRPr="00617EB8">
              <w:rPr>
                <w:sz w:val="20"/>
              </w:rPr>
              <w:t xml:space="preserve">base64Binary </w:t>
            </w:r>
          </w:p>
        </w:tc>
      </w:tr>
      <w:tr w:rsidR="009537C1" w:rsidRPr="00617EB8" w14:paraId="2B968550" w14:textId="77777777" w:rsidTr="00617EB8">
        <w:trPr>
          <w:trHeight w:val="227"/>
          <w:jc w:val="center"/>
        </w:trPr>
        <w:tc>
          <w:tcPr>
            <w:tcW w:w="761" w:type="pct"/>
            <w:gridSpan w:val="3"/>
            <w:hideMark/>
          </w:tcPr>
          <w:p w14:paraId="1ECC0533" w14:textId="77777777" w:rsidR="009537C1" w:rsidRPr="00617EB8" w:rsidRDefault="009537C1" w:rsidP="00C85DC9">
            <w:pPr>
              <w:spacing w:before="0" w:after="0"/>
              <w:ind w:firstLine="0"/>
              <w:rPr>
                <w:sz w:val="20"/>
              </w:rPr>
            </w:pPr>
            <w:r w:rsidRPr="00617EB8">
              <w:rPr>
                <w:sz w:val="20"/>
              </w:rPr>
              <w:t> </w:t>
            </w:r>
          </w:p>
        </w:tc>
        <w:tc>
          <w:tcPr>
            <w:tcW w:w="830" w:type="pct"/>
            <w:gridSpan w:val="3"/>
            <w:hideMark/>
          </w:tcPr>
          <w:p w14:paraId="13F02569" w14:textId="77777777" w:rsidR="009537C1" w:rsidRPr="00617EB8" w:rsidRDefault="009537C1" w:rsidP="00C85DC9">
            <w:pPr>
              <w:spacing w:before="0" w:after="0"/>
              <w:ind w:firstLine="0"/>
              <w:rPr>
                <w:sz w:val="20"/>
              </w:rPr>
            </w:pPr>
            <w:r w:rsidRPr="00617EB8">
              <w:rPr>
                <w:sz w:val="20"/>
              </w:rPr>
              <w:t xml:space="preserve">type </w:t>
            </w:r>
          </w:p>
        </w:tc>
        <w:tc>
          <w:tcPr>
            <w:tcW w:w="317" w:type="pct"/>
            <w:gridSpan w:val="4"/>
            <w:hideMark/>
          </w:tcPr>
          <w:p w14:paraId="7ED7E33D" w14:textId="77777777" w:rsidR="009537C1" w:rsidRPr="00617EB8" w:rsidRDefault="009537C1" w:rsidP="00C85DC9">
            <w:pPr>
              <w:spacing w:before="0" w:after="0"/>
              <w:ind w:firstLine="0"/>
              <w:jc w:val="center"/>
              <w:rPr>
                <w:sz w:val="20"/>
              </w:rPr>
            </w:pPr>
            <w:r w:rsidRPr="00617EB8">
              <w:rPr>
                <w:sz w:val="20"/>
              </w:rPr>
              <w:t>H</w:t>
            </w:r>
          </w:p>
        </w:tc>
        <w:tc>
          <w:tcPr>
            <w:tcW w:w="532" w:type="pct"/>
            <w:gridSpan w:val="2"/>
            <w:hideMark/>
          </w:tcPr>
          <w:p w14:paraId="3B35A0E8" w14:textId="77777777" w:rsidR="009537C1" w:rsidRPr="00617EB8" w:rsidRDefault="009537C1" w:rsidP="00C85DC9">
            <w:pPr>
              <w:spacing w:before="0" w:after="0"/>
              <w:ind w:firstLine="0"/>
              <w:jc w:val="center"/>
              <w:rPr>
                <w:sz w:val="20"/>
              </w:rPr>
            </w:pPr>
            <w:r w:rsidRPr="00617EB8">
              <w:rPr>
                <w:sz w:val="20"/>
              </w:rPr>
              <w:t>T</w:t>
            </w:r>
          </w:p>
        </w:tc>
        <w:tc>
          <w:tcPr>
            <w:tcW w:w="1185" w:type="pct"/>
            <w:gridSpan w:val="2"/>
            <w:hideMark/>
          </w:tcPr>
          <w:p w14:paraId="136AC6F7" w14:textId="53212C5E" w:rsidR="009537C1" w:rsidRPr="00617EB8" w:rsidRDefault="00646866" w:rsidP="00C85DC9">
            <w:pPr>
              <w:spacing w:before="0" w:after="0"/>
              <w:ind w:firstLine="0"/>
              <w:rPr>
                <w:sz w:val="20"/>
              </w:rPr>
            </w:pPr>
            <w:r w:rsidRPr="00617EB8">
              <w:rPr>
                <w:sz w:val="20"/>
              </w:rPr>
              <w:t>Тип электронной подписи</w:t>
            </w:r>
            <w:r w:rsidR="009537C1" w:rsidRPr="00617EB8">
              <w:rPr>
                <w:sz w:val="20"/>
              </w:rPr>
              <w:t>:</w:t>
            </w:r>
            <w:r w:rsidR="009537C1" w:rsidRPr="00617EB8">
              <w:rPr>
                <w:sz w:val="20"/>
              </w:rPr>
              <w:br/>
            </w:r>
            <w:r w:rsidR="009537C1" w:rsidRPr="00617EB8">
              <w:rPr>
                <w:sz w:val="20"/>
                <w:lang w:val="en-US"/>
              </w:rPr>
              <w:t>CAdES</w:t>
            </w:r>
            <w:r w:rsidR="009537C1" w:rsidRPr="00617EB8">
              <w:rPr>
                <w:sz w:val="20"/>
              </w:rPr>
              <w:t>-</w:t>
            </w:r>
            <w:r w:rsidR="009537C1" w:rsidRPr="00617EB8">
              <w:rPr>
                <w:sz w:val="20"/>
                <w:lang w:val="en-US"/>
              </w:rPr>
              <w:t>BES</w:t>
            </w:r>
            <w:r w:rsidR="009537C1" w:rsidRPr="00617EB8">
              <w:rPr>
                <w:sz w:val="20"/>
              </w:rPr>
              <w:t>;</w:t>
            </w:r>
            <w:r w:rsidR="009537C1" w:rsidRPr="00617EB8">
              <w:rPr>
                <w:sz w:val="20"/>
              </w:rPr>
              <w:br/>
            </w:r>
            <w:r w:rsidR="009537C1" w:rsidRPr="00617EB8">
              <w:rPr>
                <w:sz w:val="20"/>
                <w:lang w:val="en-US"/>
              </w:rPr>
              <w:t>CAdES</w:t>
            </w:r>
            <w:r w:rsidR="009537C1" w:rsidRPr="00617EB8">
              <w:rPr>
                <w:sz w:val="20"/>
              </w:rPr>
              <w:t>-</w:t>
            </w:r>
            <w:r w:rsidR="009537C1" w:rsidRPr="00617EB8">
              <w:rPr>
                <w:sz w:val="20"/>
                <w:lang w:val="en-US"/>
              </w:rPr>
              <w:t>A</w:t>
            </w:r>
          </w:p>
        </w:tc>
        <w:tc>
          <w:tcPr>
            <w:tcW w:w="1374" w:type="pct"/>
            <w:hideMark/>
          </w:tcPr>
          <w:p w14:paraId="025FADAD" w14:textId="77777777" w:rsidR="009537C1" w:rsidRPr="00617EB8" w:rsidRDefault="009537C1" w:rsidP="00C85DC9">
            <w:pPr>
              <w:spacing w:before="0" w:after="0"/>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r w:rsidR="007E0898" w:rsidRPr="00617EB8" w14:paraId="54CA2C11" w14:textId="77777777" w:rsidTr="00617EB8">
        <w:trPr>
          <w:trHeight w:val="227"/>
          <w:jc w:val="center"/>
        </w:trPr>
        <w:tc>
          <w:tcPr>
            <w:tcW w:w="5000" w:type="pct"/>
            <w:gridSpan w:val="15"/>
            <w:hideMark/>
          </w:tcPr>
          <w:p w14:paraId="7212C2DA" w14:textId="77777777" w:rsidR="007E0898" w:rsidRPr="00617EB8" w:rsidRDefault="007E0898" w:rsidP="00C85DC9">
            <w:pPr>
              <w:spacing w:before="0" w:after="0"/>
              <w:ind w:firstLine="0"/>
              <w:jc w:val="center"/>
              <w:rPr>
                <w:sz w:val="20"/>
              </w:rPr>
            </w:pPr>
            <w:r w:rsidRPr="00617EB8">
              <w:rPr>
                <w:b/>
                <w:bCs/>
                <w:sz w:val="20"/>
              </w:rPr>
              <w:t>Печатная форма документа, полученная из внешней системы</w:t>
            </w:r>
          </w:p>
        </w:tc>
      </w:tr>
      <w:tr w:rsidR="007E0898" w:rsidRPr="00617EB8" w14:paraId="5185B6CD" w14:textId="77777777" w:rsidTr="00617EB8">
        <w:trPr>
          <w:trHeight w:val="227"/>
          <w:jc w:val="center"/>
        </w:trPr>
        <w:tc>
          <w:tcPr>
            <w:tcW w:w="761" w:type="pct"/>
            <w:gridSpan w:val="3"/>
            <w:hideMark/>
          </w:tcPr>
          <w:p w14:paraId="6B096037" w14:textId="77777777" w:rsidR="007E0898" w:rsidRPr="00617EB8" w:rsidRDefault="007E0898" w:rsidP="00C85DC9">
            <w:pPr>
              <w:spacing w:before="0" w:after="0"/>
              <w:ind w:firstLine="0"/>
              <w:rPr>
                <w:sz w:val="20"/>
              </w:rPr>
            </w:pPr>
            <w:r w:rsidRPr="00617EB8">
              <w:rPr>
                <w:b/>
                <w:sz w:val="20"/>
                <w:lang w:val="en-US"/>
              </w:rPr>
              <w:t>extPrintForm</w:t>
            </w:r>
          </w:p>
        </w:tc>
        <w:tc>
          <w:tcPr>
            <w:tcW w:w="724" w:type="pct"/>
            <w:hideMark/>
          </w:tcPr>
          <w:p w14:paraId="61BD083A" w14:textId="77777777" w:rsidR="007E0898" w:rsidRPr="00617EB8" w:rsidRDefault="007E0898" w:rsidP="00C85DC9">
            <w:pPr>
              <w:spacing w:before="0" w:after="0"/>
              <w:ind w:firstLine="0"/>
              <w:rPr>
                <w:sz w:val="20"/>
                <w:lang w:val="en-US"/>
              </w:rPr>
            </w:pPr>
            <w:r w:rsidRPr="00617EB8">
              <w:rPr>
                <w:sz w:val="20"/>
              </w:rPr>
              <w:t> </w:t>
            </w:r>
          </w:p>
        </w:tc>
        <w:tc>
          <w:tcPr>
            <w:tcW w:w="336" w:type="pct"/>
            <w:gridSpan w:val="4"/>
            <w:hideMark/>
          </w:tcPr>
          <w:p w14:paraId="2BF188A4" w14:textId="77777777" w:rsidR="007E0898" w:rsidRPr="00617EB8" w:rsidRDefault="007E0898" w:rsidP="00C85DC9">
            <w:pPr>
              <w:spacing w:before="0" w:after="0"/>
              <w:ind w:firstLine="0"/>
              <w:rPr>
                <w:sz w:val="20"/>
              </w:rPr>
            </w:pPr>
            <w:r w:rsidRPr="00617EB8">
              <w:rPr>
                <w:sz w:val="20"/>
              </w:rPr>
              <w:t> </w:t>
            </w:r>
          </w:p>
        </w:tc>
        <w:tc>
          <w:tcPr>
            <w:tcW w:w="534" w:type="pct"/>
            <w:gridSpan w:val="3"/>
            <w:hideMark/>
          </w:tcPr>
          <w:p w14:paraId="6C13C0CF" w14:textId="77777777" w:rsidR="007E0898" w:rsidRPr="00617EB8" w:rsidRDefault="007E0898" w:rsidP="00C85DC9">
            <w:pPr>
              <w:spacing w:before="0" w:after="0"/>
              <w:ind w:firstLine="0"/>
              <w:rPr>
                <w:sz w:val="20"/>
              </w:rPr>
            </w:pPr>
            <w:r w:rsidRPr="00617EB8">
              <w:rPr>
                <w:sz w:val="20"/>
              </w:rPr>
              <w:t> </w:t>
            </w:r>
          </w:p>
        </w:tc>
        <w:tc>
          <w:tcPr>
            <w:tcW w:w="1270" w:type="pct"/>
            <w:gridSpan w:val="3"/>
            <w:hideMark/>
          </w:tcPr>
          <w:p w14:paraId="4CD8BF1B" w14:textId="77777777" w:rsidR="007E0898" w:rsidRPr="00617EB8" w:rsidRDefault="007E0898" w:rsidP="00C85DC9">
            <w:pPr>
              <w:spacing w:before="0" w:after="0"/>
              <w:ind w:firstLine="0"/>
              <w:rPr>
                <w:sz w:val="20"/>
              </w:rPr>
            </w:pPr>
            <w:r w:rsidRPr="00617EB8">
              <w:rPr>
                <w:sz w:val="20"/>
              </w:rPr>
              <w:t> </w:t>
            </w:r>
          </w:p>
        </w:tc>
        <w:tc>
          <w:tcPr>
            <w:tcW w:w="1374" w:type="pct"/>
            <w:hideMark/>
          </w:tcPr>
          <w:p w14:paraId="32285D07" w14:textId="77777777" w:rsidR="007E0898" w:rsidRPr="00617EB8" w:rsidRDefault="007E0898" w:rsidP="00C85DC9">
            <w:pPr>
              <w:spacing w:before="0" w:after="0"/>
              <w:ind w:firstLine="0"/>
              <w:rPr>
                <w:sz w:val="20"/>
              </w:rPr>
            </w:pPr>
          </w:p>
        </w:tc>
      </w:tr>
      <w:tr w:rsidR="007E0898" w:rsidRPr="00617EB8" w14:paraId="48B87669" w14:textId="77777777" w:rsidTr="00617EB8">
        <w:trPr>
          <w:trHeight w:val="227"/>
          <w:jc w:val="center"/>
        </w:trPr>
        <w:tc>
          <w:tcPr>
            <w:tcW w:w="761" w:type="pct"/>
            <w:gridSpan w:val="3"/>
            <w:vMerge w:val="restart"/>
          </w:tcPr>
          <w:p w14:paraId="11C2A779" w14:textId="77777777" w:rsidR="007E0898" w:rsidRPr="00617EB8" w:rsidRDefault="007E0898" w:rsidP="00C85DC9">
            <w:pPr>
              <w:spacing w:before="0" w:after="0"/>
              <w:ind w:firstLine="0"/>
              <w:rPr>
                <w:sz w:val="20"/>
              </w:rPr>
            </w:pPr>
            <w:r w:rsidRPr="00617EB8">
              <w:rPr>
                <w:sz w:val="20"/>
              </w:rPr>
              <w:t>Допустимо указание только одного элемента</w:t>
            </w:r>
          </w:p>
        </w:tc>
        <w:tc>
          <w:tcPr>
            <w:tcW w:w="724" w:type="pct"/>
          </w:tcPr>
          <w:p w14:paraId="739F8DFE" w14:textId="77777777" w:rsidR="007E0898" w:rsidRPr="00617EB8" w:rsidRDefault="007E0898" w:rsidP="00C85DC9">
            <w:pPr>
              <w:spacing w:before="0" w:after="0"/>
              <w:ind w:firstLine="0"/>
              <w:rPr>
                <w:sz w:val="20"/>
              </w:rPr>
            </w:pPr>
            <w:r w:rsidRPr="00617EB8">
              <w:rPr>
                <w:sz w:val="20"/>
              </w:rPr>
              <w:t>content</w:t>
            </w:r>
          </w:p>
        </w:tc>
        <w:tc>
          <w:tcPr>
            <w:tcW w:w="336" w:type="pct"/>
            <w:gridSpan w:val="4"/>
          </w:tcPr>
          <w:p w14:paraId="4B173C96" w14:textId="77777777" w:rsidR="007E0898" w:rsidRPr="00617EB8" w:rsidRDefault="007E0898" w:rsidP="00C85DC9">
            <w:pPr>
              <w:spacing w:before="0" w:after="0"/>
              <w:ind w:firstLine="0"/>
              <w:jc w:val="center"/>
              <w:rPr>
                <w:sz w:val="20"/>
              </w:rPr>
            </w:pPr>
            <w:r w:rsidRPr="00617EB8">
              <w:rPr>
                <w:sz w:val="20"/>
              </w:rPr>
              <w:t>O</w:t>
            </w:r>
          </w:p>
        </w:tc>
        <w:tc>
          <w:tcPr>
            <w:tcW w:w="534" w:type="pct"/>
            <w:gridSpan w:val="3"/>
          </w:tcPr>
          <w:p w14:paraId="557C354F" w14:textId="77777777" w:rsidR="007E0898" w:rsidRPr="00617EB8" w:rsidRDefault="007E0898" w:rsidP="00C85DC9">
            <w:pPr>
              <w:spacing w:before="0" w:after="0"/>
              <w:ind w:firstLine="0"/>
              <w:jc w:val="center"/>
              <w:rPr>
                <w:sz w:val="20"/>
              </w:rPr>
            </w:pPr>
            <w:r w:rsidRPr="00617EB8">
              <w:rPr>
                <w:sz w:val="20"/>
              </w:rPr>
              <w:t>T</w:t>
            </w:r>
          </w:p>
        </w:tc>
        <w:tc>
          <w:tcPr>
            <w:tcW w:w="1270" w:type="pct"/>
            <w:gridSpan w:val="3"/>
          </w:tcPr>
          <w:p w14:paraId="19160A58" w14:textId="77777777" w:rsidR="007E0898" w:rsidRPr="00617EB8" w:rsidRDefault="007E0898" w:rsidP="00C85DC9">
            <w:pPr>
              <w:spacing w:before="0" w:after="0"/>
              <w:ind w:firstLine="0"/>
              <w:rPr>
                <w:sz w:val="20"/>
                <w:lang w:val="en-US"/>
              </w:rPr>
            </w:pPr>
            <w:r w:rsidRPr="00617EB8">
              <w:rPr>
                <w:sz w:val="20"/>
              </w:rPr>
              <w:t>Содержимое файла печатной формы</w:t>
            </w:r>
          </w:p>
        </w:tc>
        <w:tc>
          <w:tcPr>
            <w:tcW w:w="1374" w:type="pct"/>
          </w:tcPr>
          <w:p w14:paraId="7D9781FF" w14:textId="77777777" w:rsidR="007E0898" w:rsidRPr="00617EB8" w:rsidRDefault="007E0898" w:rsidP="00C85DC9">
            <w:pPr>
              <w:spacing w:before="0" w:after="0"/>
              <w:rPr>
                <w:sz w:val="20"/>
              </w:rPr>
            </w:pPr>
            <w:r w:rsidRPr="00617EB8">
              <w:rPr>
                <w:sz w:val="20"/>
              </w:rPr>
              <w:t>base64Binary</w:t>
            </w:r>
          </w:p>
          <w:p w14:paraId="3862FE09" w14:textId="77777777" w:rsidR="007E0898" w:rsidRPr="00617EB8" w:rsidRDefault="007E0898" w:rsidP="00C85DC9">
            <w:pPr>
              <w:spacing w:before="0" w:after="0"/>
              <w:ind w:firstLine="0"/>
              <w:rPr>
                <w:sz w:val="20"/>
              </w:rPr>
            </w:pPr>
            <w:r w:rsidRPr="00617EB8">
              <w:rPr>
                <w:sz w:val="20"/>
              </w:rPr>
              <w:t>При приеме на ЕИС контролируется обязательность заполнения данного поля</w:t>
            </w:r>
          </w:p>
        </w:tc>
      </w:tr>
      <w:tr w:rsidR="007E0898" w:rsidRPr="00617EB8" w14:paraId="3A3D6F79" w14:textId="77777777" w:rsidTr="00617EB8">
        <w:trPr>
          <w:trHeight w:val="227"/>
          <w:jc w:val="center"/>
        </w:trPr>
        <w:tc>
          <w:tcPr>
            <w:tcW w:w="761" w:type="pct"/>
            <w:gridSpan w:val="3"/>
            <w:vMerge/>
          </w:tcPr>
          <w:p w14:paraId="67A37D7F" w14:textId="77777777" w:rsidR="007E0898" w:rsidRPr="00617EB8" w:rsidRDefault="007E0898" w:rsidP="00C85DC9">
            <w:pPr>
              <w:spacing w:before="0" w:after="0"/>
              <w:ind w:firstLine="0"/>
              <w:rPr>
                <w:sz w:val="20"/>
              </w:rPr>
            </w:pPr>
          </w:p>
        </w:tc>
        <w:tc>
          <w:tcPr>
            <w:tcW w:w="724" w:type="pct"/>
          </w:tcPr>
          <w:p w14:paraId="06126BCC" w14:textId="77777777" w:rsidR="007E0898" w:rsidRPr="00617EB8" w:rsidRDefault="007E0898" w:rsidP="00C85DC9">
            <w:pPr>
              <w:spacing w:before="0" w:after="0"/>
              <w:ind w:firstLine="0"/>
              <w:rPr>
                <w:sz w:val="20"/>
              </w:rPr>
            </w:pPr>
            <w:r w:rsidRPr="00617EB8">
              <w:rPr>
                <w:sz w:val="20"/>
              </w:rPr>
              <w:t>url</w:t>
            </w:r>
          </w:p>
        </w:tc>
        <w:tc>
          <w:tcPr>
            <w:tcW w:w="336" w:type="pct"/>
            <w:gridSpan w:val="4"/>
          </w:tcPr>
          <w:p w14:paraId="0BBE31DA" w14:textId="77777777" w:rsidR="007E0898" w:rsidRPr="00617EB8" w:rsidRDefault="007E0898" w:rsidP="00C85DC9">
            <w:pPr>
              <w:spacing w:before="0" w:after="0"/>
              <w:ind w:firstLine="0"/>
              <w:jc w:val="center"/>
              <w:rPr>
                <w:sz w:val="20"/>
              </w:rPr>
            </w:pPr>
            <w:r w:rsidRPr="00617EB8">
              <w:rPr>
                <w:sz w:val="20"/>
              </w:rPr>
              <w:t>O</w:t>
            </w:r>
          </w:p>
        </w:tc>
        <w:tc>
          <w:tcPr>
            <w:tcW w:w="534" w:type="pct"/>
            <w:gridSpan w:val="3"/>
          </w:tcPr>
          <w:p w14:paraId="1A8B2947" w14:textId="77777777" w:rsidR="007E0898" w:rsidRPr="00617EB8" w:rsidRDefault="007E0898" w:rsidP="00C85DC9">
            <w:pPr>
              <w:spacing w:before="0" w:after="0"/>
              <w:ind w:firstLine="0"/>
              <w:jc w:val="center"/>
              <w:rPr>
                <w:sz w:val="20"/>
              </w:rPr>
            </w:pPr>
            <w:r w:rsidRPr="00617EB8">
              <w:rPr>
                <w:sz w:val="20"/>
              </w:rPr>
              <w:t>T(1-1024)</w:t>
            </w:r>
          </w:p>
        </w:tc>
        <w:tc>
          <w:tcPr>
            <w:tcW w:w="1270" w:type="pct"/>
            <w:gridSpan w:val="3"/>
          </w:tcPr>
          <w:p w14:paraId="67BB3B4B" w14:textId="77777777" w:rsidR="007E0898" w:rsidRPr="00617EB8" w:rsidRDefault="007E0898" w:rsidP="00C85DC9">
            <w:pPr>
              <w:spacing w:before="0" w:after="0"/>
              <w:ind w:firstLine="0"/>
              <w:rPr>
                <w:sz w:val="20"/>
                <w:lang w:val="en-US"/>
              </w:rPr>
            </w:pPr>
            <w:r w:rsidRPr="00617EB8">
              <w:rPr>
                <w:sz w:val="20"/>
              </w:rPr>
              <w:t>Ссылка для скачивания документа</w:t>
            </w:r>
          </w:p>
        </w:tc>
        <w:tc>
          <w:tcPr>
            <w:tcW w:w="1374" w:type="pct"/>
          </w:tcPr>
          <w:p w14:paraId="14DE966C" w14:textId="77777777" w:rsidR="007E0898" w:rsidRPr="00617EB8" w:rsidRDefault="007E0898" w:rsidP="00C85DC9">
            <w:pPr>
              <w:spacing w:before="0" w:after="0"/>
              <w:ind w:firstLine="0"/>
              <w:rPr>
                <w:sz w:val="20"/>
              </w:rPr>
            </w:pPr>
            <w:r w:rsidRPr="00617EB8">
              <w:rPr>
                <w:sz w:val="20"/>
              </w:rPr>
              <w:t>Заполняется при передаче от ЕИС  документа</w:t>
            </w:r>
          </w:p>
        </w:tc>
      </w:tr>
      <w:tr w:rsidR="007E0898" w:rsidRPr="00617EB8" w14:paraId="5EF2165D" w14:textId="77777777" w:rsidTr="00617EB8">
        <w:trPr>
          <w:trHeight w:val="227"/>
          <w:jc w:val="center"/>
        </w:trPr>
        <w:tc>
          <w:tcPr>
            <w:tcW w:w="761" w:type="pct"/>
            <w:gridSpan w:val="3"/>
          </w:tcPr>
          <w:p w14:paraId="47A1D46D" w14:textId="77777777" w:rsidR="007E0898" w:rsidRPr="00617EB8" w:rsidRDefault="007E0898" w:rsidP="00C85DC9">
            <w:pPr>
              <w:spacing w:before="0" w:after="0"/>
              <w:ind w:firstLine="0"/>
              <w:rPr>
                <w:sz w:val="20"/>
              </w:rPr>
            </w:pPr>
          </w:p>
        </w:tc>
        <w:tc>
          <w:tcPr>
            <w:tcW w:w="724" w:type="pct"/>
          </w:tcPr>
          <w:p w14:paraId="265F3A1B" w14:textId="77777777" w:rsidR="007E0898" w:rsidRPr="00617EB8" w:rsidRDefault="007E0898" w:rsidP="00C85DC9">
            <w:pPr>
              <w:spacing w:before="0" w:after="0"/>
              <w:ind w:firstLine="0"/>
              <w:rPr>
                <w:sz w:val="20"/>
              </w:rPr>
            </w:pPr>
            <w:r w:rsidRPr="00617EB8">
              <w:rPr>
                <w:sz w:val="20"/>
              </w:rPr>
              <w:t>signature</w:t>
            </w:r>
          </w:p>
        </w:tc>
        <w:tc>
          <w:tcPr>
            <w:tcW w:w="336" w:type="pct"/>
            <w:gridSpan w:val="4"/>
          </w:tcPr>
          <w:p w14:paraId="2E44F5DA" w14:textId="77777777" w:rsidR="007E0898" w:rsidRPr="00617EB8" w:rsidRDefault="007E0898" w:rsidP="00C85DC9">
            <w:pPr>
              <w:spacing w:before="0" w:after="0"/>
              <w:ind w:firstLine="0"/>
              <w:jc w:val="center"/>
              <w:rPr>
                <w:sz w:val="20"/>
              </w:rPr>
            </w:pPr>
            <w:r w:rsidRPr="00617EB8">
              <w:rPr>
                <w:sz w:val="20"/>
              </w:rPr>
              <w:t>О</w:t>
            </w:r>
          </w:p>
        </w:tc>
        <w:tc>
          <w:tcPr>
            <w:tcW w:w="534" w:type="pct"/>
            <w:gridSpan w:val="3"/>
          </w:tcPr>
          <w:p w14:paraId="26987015" w14:textId="77777777" w:rsidR="007E0898" w:rsidRPr="00617EB8" w:rsidRDefault="007E0898" w:rsidP="00C85DC9">
            <w:pPr>
              <w:spacing w:before="0" w:after="0"/>
              <w:ind w:firstLine="0"/>
              <w:jc w:val="center"/>
              <w:rPr>
                <w:sz w:val="20"/>
              </w:rPr>
            </w:pPr>
            <w:r w:rsidRPr="00617EB8">
              <w:rPr>
                <w:sz w:val="20"/>
              </w:rPr>
              <w:t>S</w:t>
            </w:r>
          </w:p>
        </w:tc>
        <w:tc>
          <w:tcPr>
            <w:tcW w:w="1270" w:type="pct"/>
            <w:gridSpan w:val="3"/>
          </w:tcPr>
          <w:p w14:paraId="41109ED6" w14:textId="3AA66DBA" w:rsidR="007E0898" w:rsidRPr="00617EB8" w:rsidRDefault="00646866" w:rsidP="00C85DC9">
            <w:pPr>
              <w:spacing w:before="0" w:after="0"/>
              <w:ind w:firstLine="0"/>
              <w:rPr>
                <w:sz w:val="20"/>
                <w:lang w:val="en-US"/>
              </w:rPr>
            </w:pPr>
            <w:r w:rsidRPr="00617EB8">
              <w:rPr>
                <w:sz w:val="20"/>
              </w:rPr>
              <w:t>Электронная подпись</w:t>
            </w:r>
            <w:r w:rsidR="007E0898" w:rsidRPr="00617EB8">
              <w:rPr>
                <w:sz w:val="20"/>
              </w:rPr>
              <w:t xml:space="preserve"> печатной формы</w:t>
            </w:r>
          </w:p>
        </w:tc>
        <w:tc>
          <w:tcPr>
            <w:tcW w:w="1374" w:type="pct"/>
          </w:tcPr>
          <w:p w14:paraId="35AA3CFA" w14:textId="77777777" w:rsidR="007E0898" w:rsidRPr="00617EB8" w:rsidRDefault="007E0898" w:rsidP="00C85DC9">
            <w:pPr>
              <w:spacing w:before="0" w:after="0"/>
              <w:ind w:firstLine="0"/>
              <w:rPr>
                <w:sz w:val="20"/>
              </w:rPr>
            </w:pPr>
          </w:p>
        </w:tc>
      </w:tr>
      <w:tr w:rsidR="007E0898" w:rsidRPr="00617EB8" w14:paraId="65B9536D" w14:textId="77777777" w:rsidTr="00617EB8">
        <w:trPr>
          <w:trHeight w:val="227"/>
          <w:jc w:val="center"/>
        </w:trPr>
        <w:tc>
          <w:tcPr>
            <w:tcW w:w="761" w:type="pct"/>
            <w:gridSpan w:val="3"/>
          </w:tcPr>
          <w:p w14:paraId="0850DBEF" w14:textId="77777777" w:rsidR="007E0898" w:rsidRPr="00617EB8" w:rsidRDefault="007E0898" w:rsidP="00C85DC9">
            <w:pPr>
              <w:spacing w:before="0" w:after="0"/>
              <w:ind w:firstLine="0"/>
              <w:rPr>
                <w:sz w:val="20"/>
              </w:rPr>
            </w:pPr>
          </w:p>
        </w:tc>
        <w:tc>
          <w:tcPr>
            <w:tcW w:w="724" w:type="pct"/>
          </w:tcPr>
          <w:p w14:paraId="211213C0" w14:textId="77777777" w:rsidR="007E0898" w:rsidRPr="00617EB8" w:rsidRDefault="007E0898" w:rsidP="00C85DC9">
            <w:pPr>
              <w:spacing w:before="0" w:after="0"/>
              <w:ind w:firstLine="0"/>
              <w:rPr>
                <w:sz w:val="20"/>
              </w:rPr>
            </w:pPr>
            <w:r w:rsidRPr="00617EB8">
              <w:rPr>
                <w:sz w:val="20"/>
              </w:rPr>
              <w:t>fileType</w:t>
            </w:r>
          </w:p>
        </w:tc>
        <w:tc>
          <w:tcPr>
            <w:tcW w:w="336" w:type="pct"/>
            <w:gridSpan w:val="4"/>
          </w:tcPr>
          <w:p w14:paraId="4D8C81DE" w14:textId="77777777" w:rsidR="007E0898" w:rsidRPr="00617EB8" w:rsidRDefault="007E0898" w:rsidP="00C85DC9">
            <w:pPr>
              <w:spacing w:before="0" w:after="0"/>
              <w:ind w:firstLine="0"/>
              <w:jc w:val="center"/>
              <w:rPr>
                <w:sz w:val="20"/>
              </w:rPr>
            </w:pPr>
            <w:r w:rsidRPr="00617EB8">
              <w:rPr>
                <w:sz w:val="20"/>
              </w:rPr>
              <w:t>О</w:t>
            </w:r>
          </w:p>
        </w:tc>
        <w:tc>
          <w:tcPr>
            <w:tcW w:w="534" w:type="pct"/>
            <w:gridSpan w:val="3"/>
          </w:tcPr>
          <w:p w14:paraId="225F08AD" w14:textId="77777777" w:rsidR="007E0898" w:rsidRPr="00617EB8" w:rsidRDefault="007E0898" w:rsidP="00C85DC9">
            <w:pPr>
              <w:spacing w:before="0" w:after="0"/>
              <w:ind w:firstLine="0"/>
              <w:jc w:val="center"/>
              <w:rPr>
                <w:sz w:val="20"/>
              </w:rPr>
            </w:pPr>
            <w:r w:rsidRPr="00617EB8">
              <w:rPr>
                <w:sz w:val="20"/>
                <w:lang w:val="en-US"/>
              </w:rPr>
              <w:t>T</w:t>
            </w:r>
          </w:p>
        </w:tc>
        <w:tc>
          <w:tcPr>
            <w:tcW w:w="1270" w:type="pct"/>
            <w:gridSpan w:val="3"/>
          </w:tcPr>
          <w:p w14:paraId="32DCA552" w14:textId="77777777" w:rsidR="007E0898" w:rsidRPr="00617EB8" w:rsidRDefault="007E0898" w:rsidP="00C85DC9">
            <w:pPr>
              <w:spacing w:before="0" w:after="0"/>
              <w:ind w:firstLine="0"/>
              <w:rPr>
                <w:sz w:val="20"/>
                <w:lang w:val="en-US"/>
              </w:rPr>
            </w:pPr>
            <w:r w:rsidRPr="00617EB8">
              <w:rPr>
                <w:sz w:val="20"/>
              </w:rPr>
              <w:t>Тип файла печатной формы</w:t>
            </w:r>
          </w:p>
        </w:tc>
        <w:tc>
          <w:tcPr>
            <w:tcW w:w="1374" w:type="pct"/>
          </w:tcPr>
          <w:p w14:paraId="55BF17C6" w14:textId="77777777" w:rsidR="007E0898" w:rsidRPr="00617EB8" w:rsidRDefault="007E0898" w:rsidP="00C85DC9">
            <w:pPr>
              <w:spacing w:before="0" w:after="0"/>
              <w:ind w:firstLine="0"/>
              <w:rPr>
                <w:sz w:val="20"/>
              </w:rPr>
            </w:pPr>
            <w:r w:rsidRPr="00617EB8">
              <w:rPr>
                <w:sz w:val="20"/>
              </w:rPr>
              <w:t>Допустимые значения:</w:t>
            </w:r>
          </w:p>
          <w:p w14:paraId="1EFFF0BB" w14:textId="77777777" w:rsidR="007E0898" w:rsidRPr="00617EB8" w:rsidRDefault="007E0898" w:rsidP="00C85DC9">
            <w:pPr>
              <w:spacing w:before="0" w:after="0"/>
              <w:ind w:firstLine="0"/>
              <w:rPr>
                <w:sz w:val="20"/>
              </w:rPr>
            </w:pPr>
            <w:r w:rsidRPr="00617EB8">
              <w:rPr>
                <w:sz w:val="20"/>
              </w:rPr>
              <w:t>pdf</w:t>
            </w:r>
          </w:p>
          <w:p w14:paraId="5BC2FBB1" w14:textId="77777777" w:rsidR="007E0898" w:rsidRPr="00617EB8" w:rsidRDefault="007E0898" w:rsidP="00C85DC9">
            <w:pPr>
              <w:spacing w:before="0" w:after="0"/>
              <w:ind w:firstLine="0"/>
              <w:rPr>
                <w:sz w:val="20"/>
              </w:rPr>
            </w:pPr>
            <w:r w:rsidRPr="00617EB8">
              <w:rPr>
                <w:sz w:val="20"/>
              </w:rPr>
              <w:t>docx</w:t>
            </w:r>
          </w:p>
          <w:p w14:paraId="623E9342" w14:textId="77777777" w:rsidR="007E0898" w:rsidRPr="00617EB8" w:rsidRDefault="007E0898" w:rsidP="00C85DC9">
            <w:pPr>
              <w:spacing w:before="0" w:after="0"/>
              <w:ind w:firstLine="0"/>
              <w:rPr>
                <w:sz w:val="20"/>
              </w:rPr>
            </w:pPr>
            <w:r w:rsidRPr="00617EB8">
              <w:rPr>
                <w:sz w:val="20"/>
              </w:rPr>
              <w:t>doc</w:t>
            </w:r>
          </w:p>
          <w:p w14:paraId="15A442A4" w14:textId="77777777" w:rsidR="007E0898" w:rsidRPr="00617EB8" w:rsidRDefault="007E0898" w:rsidP="00C85DC9">
            <w:pPr>
              <w:spacing w:before="0" w:after="0"/>
              <w:ind w:firstLine="0"/>
              <w:rPr>
                <w:sz w:val="20"/>
              </w:rPr>
            </w:pPr>
            <w:r w:rsidRPr="00617EB8">
              <w:rPr>
                <w:sz w:val="20"/>
              </w:rPr>
              <w:t>rtf</w:t>
            </w:r>
          </w:p>
          <w:p w14:paraId="599D4420" w14:textId="77777777" w:rsidR="007E0898" w:rsidRPr="00617EB8" w:rsidRDefault="007E0898" w:rsidP="00C85DC9">
            <w:pPr>
              <w:spacing w:before="0" w:after="0"/>
              <w:ind w:firstLine="0"/>
              <w:rPr>
                <w:sz w:val="20"/>
              </w:rPr>
            </w:pPr>
            <w:r w:rsidRPr="00617EB8">
              <w:rPr>
                <w:sz w:val="20"/>
              </w:rPr>
              <w:t>xls</w:t>
            </w:r>
          </w:p>
          <w:p w14:paraId="014B6276" w14:textId="77777777" w:rsidR="007E0898" w:rsidRPr="00617EB8" w:rsidRDefault="007E0898" w:rsidP="00C85DC9">
            <w:pPr>
              <w:spacing w:before="0" w:after="0"/>
              <w:ind w:firstLine="0"/>
              <w:rPr>
                <w:sz w:val="20"/>
              </w:rPr>
            </w:pPr>
            <w:r w:rsidRPr="00617EB8">
              <w:rPr>
                <w:sz w:val="20"/>
              </w:rPr>
              <w:t>xlsx</w:t>
            </w:r>
          </w:p>
          <w:p w14:paraId="440CEC62" w14:textId="77777777" w:rsidR="007E0898" w:rsidRPr="00617EB8" w:rsidRDefault="007E0898" w:rsidP="00C85DC9">
            <w:pPr>
              <w:spacing w:before="0" w:after="0"/>
              <w:ind w:firstLine="0"/>
              <w:rPr>
                <w:sz w:val="20"/>
              </w:rPr>
            </w:pPr>
            <w:r w:rsidRPr="00617EB8">
              <w:rPr>
                <w:sz w:val="20"/>
              </w:rPr>
              <w:t>jpeg</w:t>
            </w:r>
          </w:p>
          <w:p w14:paraId="3ED54930" w14:textId="77777777" w:rsidR="007E0898" w:rsidRPr="00617EB8" w:rsidRDefault="007E0898" w:rsidP="00C85DC9">
            <w:pPr>
              <w:spacing w:before="0" w:after="0"/>
              <w:ind w:firstLine="0"/>
              <w:rPr>
                <w:sz w:val="20"/>
              </w:rPr>
            </w:pPr>
            <w:r w:rsidRPr="00617EB8">
              <w:rPr>
                <w:sz w:val="20"/>
              </w:rPr>
              <w:t>jpg</w:t>
            </w:r>
          </w:p>
          <w:p w14:paraId="176596B9" w14:textId="77777777" w:rsidR="007E0898" w:rsidRPr="00617EB8" w:rsidRDefault="007E0898" w:rsidP="00C85DC9">
            <w:pPr>
              <w:spacing w:before="0" w:after="0"/>
              <w:ind w:firstLine="0"/>
              <w:rPr>
                <w:sz w:val="20"/>
              </w:rPr>
            </w:pPr>
            <w:r w:rsidRPr="00617EB8">
              <w:rPr>
                <w:sz w:val="20"/>
                <w:lang w:val="en-US"/>
              </w:rPr>
              <w:t>bmp</w:t>
            </w:r>
          </w:p>
          <w:p w14:paraId="2F53FA58" w14:textId="77777777" w:rsidR="007E0898" w:rsidRPr="00617EB8" w:rsidRDefault="007E0898" w:rsidP="00C85DC9">
            <w:pPr>
              <w:spacing w:before="0" w:after="0"/>
              <w:ind w:firstLine="0"/>
              <w:rPr>
                <w:sz w:val="20"/>
              </w:rPr>
            </w:pPr>
            <w:r w:rsidRPr="00617EB8">
              <w:rPr>
                <w:sz w:val="20"/>
                <w:lang w:val="en-US"/>
              </w:rPr>
              <w:t>tif</w:t>
            </w:r>
          </w:p>
          <w:p w14:paraId="43B7D238" w14:textId="77777777" w:rsidR="007E0898" w:rsidRPr="00617EB8" w:rsidRDefault="007E0898" w:rsidP="00C85DC9">
            <w:pPr>
              <w:spacing w:before="0" w:after="0"/>
              <w:ind w:firstLine="0"/>
              <w:rPr>
                <w:sz w:val="20"/>
                <w:lang w:val="en-US"/>
              </w:rPr>
            </w:pPr>
            <w:r w:rsidRPr="00617EB8">
              <w:rPr>
                <w:sz w:val="20"/>
                <w:lang w:val="en-US"/>
              </w:rPr>
              <w:t>tiff</w:t>
            </w:r>
          </w:p>
          <w:p w14:paraId="7E08766C" w14:textId="77777777" w:rsidR="007E0898" w:rsidRPr="00617EB8" w:rsidRDefault="007E0898" w:rsidP="00C85DC9">
            <w:pPr>
              <w:spacing w:before="0" w:after="0"/>
              <w:ind w:firstLine="0"/>
              <w:rPr>
                <w:sz w:val="20"/>
                <w:lang w:val="en-US"/>
              </w:rPr>
            </w:pPr>
            <w:r w:rsidRPr="00617EB8">
              <w:rPr>
                <w:sz w:val="20"/>
                <w:lang w:val="en-US"/>
              </w:rPr>
              <w:t>txt</w:t>
            </w:r>
          </w:p>
          <w:p w14:paraId="25B40366" w14:textId="77777777" w:rsidR="007E0898" w:rsidRPr="00617EB8" w:rsidRDefault="007E0898" w:rsidP="00C85DC9">
            <w:pPr>
              <w:spacing w:before="0" w:after="0"/>
              <w:ind w:firstLine="0"/>
              <w:rPr>
                <w:sz w:val="20"/>
                <w:lang w:val="en-US"/>
              </w:rPr>
            </w:pPr>
            <w:r w:rsidRPr="00617EB8">
              <w:rPr>
                <w:sz w:val="20"/>
                <w:lang w:val="en-US"/>
              </w:rPr>
              <w:t>zip</w:t>
            </w:r>
          </w:p>
          <w:p w14:paraId="05F324C5" w14:textId="77777777" w:rsidR="007E0898" w:rsidRPr="00617EB8" w:rsidRDefault="007E0898" w:rsidP="00C85DC9">
            <w:pPr>
              <w:spacing w:before="0" w:after="0"/>
              <w:ind w:firstLine="0"/>
              <w:rPr>
                <w:sz w:val="20"/>
                <w:lang w:val="en-US"/>
              </w:rPr>
            </w:pPr>
            <w:r w:rsidRPr="00617EB8">
              <w:rPr>
                <w:sz w:val="20"/>
                <w:lang w:val="en-US"/>
              </w:rPr>
              <w:t>rar</w:t>
            </w:r>
          </w:p>
          <w:p w14:paraId="5BD63C55" w14:textId="77777777" w:rsidR="007E0898" w:rsidRPr="00617EB8" w:rsidRDefault="007E0898" w:rsidP="00C85DC9">
            <w:pPr>
              <w:spacing w:before="0" w:after="0"/>
              <w:ind w:firstLine="0"/>
              <w:rPr>
                <w:sz w:val="20"/>
                <w:lang w:val="en-US"/>
              </w:rPr>
            </w:pPr>
            <w:r w:rsidRPr="00617EB8">
              <w:rPr>
                <w:sz w:val="20"/>
                <w:lang w:val="en-US"/>
              </w:rPr>
              <w:t>gif</w:t>
            </w:r>
          </w:p>
          <w:p w14:paraId="44D56D82" w14:textId="77777777" w:rsidR="007E0898" w:rsidRPr="00617EB8" w:rsidRDefault="007E0898" w:rsidP="00C85DC9">
            <w:pPr>
              <w:spacing w:before="0" w:after="0"/>
              <w:ind w:firstLine="0"/>
              <w:rPr>
                <w:sz w:val="20"/>
                <w:lang w:val="en-US"/>
              </w:rPr>
            </w:pPr>
            <w:r w:rsidRPr="00617EB8">
              <w:rPr>
                <w:sz w:val="20"/>
                <w:lang w:val="en-US"/>
              </w:rPr>
              <w:t>csv</w:t>
            </w:r>
          </w:p>
          <w:p w14:paraId="4AD6EBE4" w14:textId="77777777" w:rsidR="007E0898" w:rsidRPr="00617EB8" w:rsidRDefault="007E0898" w:rsidP="00C85DC9">
            <w:pPr>
              <w:spacing w:before="0" w:after="0"/>
              <w:ind w:firstLine="0"/>
              <w:rPr>
                <w:sz w:val="20"/>
                <w:lang w:val="en-US"/>
              </w:rPr>
            </w:pPr>
            <w:r w:rsidRPr="00617EB8">
              <w:rPr>
                <w:sz w:val="20"/>
                <w:lang w:val="en-US"/>
              </w:rPr>
              <w:t>odp</w:t>
            </w:r>
          </w:p>
          <w:p w14:paraId="32247799" w14:textId="77777777" w:rsidR="007E0898" w:rsidRPr="00617EB8" w:rsidRDefault="007E0898" w:rsidP="00C85DC9">
            <w:pPr>
              <w:spacing w:before="0" w:after="0"/>
              <w:ind w:firstLine="0"/>
              <w:rPr>
                <w:sz w:val="20"/>
                <w:lang w:val="en-US"/>
              </w:rPr>
            </w:pPr>
            <w:r w:rsidRPr="00617EB8">
              <w:rPr>
                <w:sz w:val="20"/>
                <w:lang w:val="en-US"/>
              </w:rPr>
              <w:t>odf</w:t>
            </w:r>
          </w:p>
          <w:p w14:paraId="3C0D0665" w14:textId="77777777" w:rsidR="007E0898" w:rsidRPr="00617EB8" w:rsidRDefault="007E0898" w:rsidP="00C85DC9">
            <w:pPr>
              <w:spacing w:before="0" w:after="0"/>
              <w:ind w:firstLine="0"/>
              <w:rPr>
                <w:sz w:val="20"/>
                <w:lang w:val="en-US"/>
              </w:rPr>
            </w:pPr>
            <w:r w:rsidRPr="00617EB8">
              <w:rPr>
                <w:sz w:val="20"/>
                <w:lang w:val="en-US"/>
              </w:rPr>
              <w:t>ods</w:t>
            </w:r>
          </w:p>
          <w:p w14:paraId="5ABB140D" w14:textId="77777777" w:rsidR="007E0898" w:rsidRPr="00617EB8" w:rsidRDefault="007E0898" w:rsidP="00C85DC9">
            <w:pPr>
              <w:spacing w:before="0" w:after="0"/>
              <w:ind w:firstLine="0"/>
              <w:rPr>
                <w:sz w:val="20"/>
                <w:lang w:val="en-US"/>
              </w:rPr>
            </w:pPr>
            <w:r w:rsidRPr="00617EB8">
              <w:rPr>
                <w:sz w:val="20"/>
                <w:lang w:val="en-US"/>
              </w:rPr>
              <w:t>odt</w:t>
            </w:r>
          </w:p>
          <w:p w14:paraId="55FD1BE0" w14:textId="77777777" w:rsidR="007E0898" w:rsidRPr="00617EB8" w:rsidRDefault="007E0898" w:rsidP="00C85DC9">
            <w:pPr>
              <w:spacing w:before="0" w:after="0"/>
              <w:ind w:firstLine="0"/>
              <w:rPr>
                <w:sz w:val="20"/>
                <w:lang w:val="en-US"/>
              </w:rPr>
            </w:pPr>
            <w:r w:rsidRPr="00617EB8">
              <w:rPr>
                <w:sz w:val="20"/>
                <w:lang w:val="en-US"/>
              </w:rPr>
              <w:t>sxc</w:t>
            </w:r>
          </w:p>
          <w:p w14:paraId="5080541B" w14:textId="77777777" w:rsidR="007E0898" w:rsidRPr="00617EB8" w:rsidRDefault="007E0898" w:rsidP="00C85DC9">
            <w:pPr>
              <w:spacing w:before="0" w:after="0"/>
              <w:ind w:firstLine="0"/>
              <w:rPr>
                <w:sz w:val="20"/>
                <w:lang w:val="en-US"/>
              </w:rPr>
            </w:pPr>
            <w:r w:rsidRPr="00617EB8">
              <w:rPr>
                <w:sz w:val="20"/>
                <w:lang w:val="en-US"/>
              </w:rPr>
              <w:t>sxw</w:t>
            </w:r>
          </w:p>
          <w:p w14:paraId="45B7B459" w14:textId="77777777" w:rsidR="00893949" w:rsidRPr="00617EB8" w:rsidRDefault="00893949" w:rsidP="00C85DC9">
            <w:pPr>
              <w:spacing w:before="0" w:after="0"/>
              <w:ind w:firstLine="0"/>
              <w:rPr>
                <w:sz w:val="20"/>
                <w:lang w:val="en-US"/>
              </w:rPr>
            </w:pPr>
            <w:r w:rsidRPr="00617EB8">
              <w:rPr>
                <w:sz w:val="20"/>
                <w:lang w:val="en-US"/>
              </w:rPr>
              <w:t>xml</w:t>
            </w:r>
          </w:p>
          <w:p w14:paraId="627E63A0" w14:textId="77777777" w:rsidR="005E3BF7" w:rsidRPr="00617EB8" w:rsidRDefault="005E3BF7" w:rsidP="00C85DC9">
            <w:pPr>
              <w:spacing w:before="0" w:after="0"/>
              <w:ind w:firstLine="0"/>
              <w:rPr>
                <w:sz w:val="20"/>
                <w:lang w:val="en-US"/>
              </w:rPr>
            </w:pPr>
            <w:r w:rsidRPr="00617EB8">
              <w:rPr>
                <w:sz w:val="20"/>
                <w:lang w:val="en-US"/>
              </w:rPr>
              <w:t>html</w:t>
            </w:r>
          </w:p>
          <w:p w14:paraId="25C0E6D7" w14:textId="77777777" w:rsidR="005E3BF7" w:rsidRPr="00617EB8" w:rsidRDefault="005E3BF7" w:rsidP="00C85DC9">
            <w:pPr>
              <w:spacing w:before="0" w:after="0"/>
              <w:ind w:firstLine="0"/>
              <w:rPr>
                <w:sz w:val="20"/>
                <w:lang w:val="en-US"/>
              </w:rPr>
            </w:pPr>
            <w:r w:rsidRPr="00617EB8">
              <w:rPr>
                <w:sz w:val="20"/>
                <w:lang w:val="en-US"/>
              </w:rPr>
              <w:t>htm</w:t>
            </w:r>
          </w:p>
          <w:p w14:paraId="6A234274" w14:textId="7464874A" w:rsidR="005E3BF7" w:rsidRPr="00617EB8" w:rsidRDefault="005E3BF7" w:rsidP="00C85DC9">
            <w:pPr>
              <w:spacing w:before="0" w:after="0"/>
              <w:ind w:firstLine="0"/>
              <w:rPr>
                <w:sz w:val="20"/>
                <w:lang w:val="en-US"/>
              </w:rPr>
            </w:pPr>
            <w:r w:rsidRPr="00617EB8">
              <w:rPr>
                <w:sz w:val="20"/>
                <w:lang w:val="en-US"/>
              </w:rPr>
              <w:t>7z</w:t>
            </w:r>
          </w:p>
        </w:tc>
      </w:tr>
      <w:tr w:rsidR="007E0898" w:rsidRPr="00617EB8" w14:paraId="455A86C6" w14:textId="77777777" w:rsidTr="00617EB8">
        <w:trPr>
          <w:trHeight w:val="227"/>
          <w:jc w:val="center"/>
        </w:trPr>
        <w:tc>
          <w:tcPr>
            <w:tcW w:w="761" w:type="pct"/>
            <w:gridSpan w:val="3"/>
          </w:tcPr>
          <w:p w14:paraId="11C25D09" w14:textId="77777777" w:rsidR="007E0898" w:rsidRPr="00617EB8" w:rsidRDefault="007E0898" w:rsidP="00C85DC9">
            <w:pPr>
              <w:spacing w:before="0" w:after="0"/>
              <w:ind w:firstLine="0"/>
              <w:rPr>
                <w:sz w:val="20"/>
                <w:lang w:val="en-US"/>
              </w:rPr>
            </w:pPr>
          </w:p>
        </w:tc>
        <w:tc>
          <w:tcPr>
            <w:tcW w:w="724" w:type="pct"/>
          </w:tcPr>
          <w:p w14:paraId="6877CCFA" w14:textId="77777777" w:rsidR="007E0898" w:rsidRPr="00617EB8" w:rsidRDefault="007E0898" w:rsidP="00C85DC9">
            <w:pPr>
              <w:spacing w:before="0" w:after="0"/>
              <w:ind w:firstLine="0"/>
              <w:rPr>
                <w:sz w:val="20"/>
              </w:rPr>
            </w:pPr>
            <w:r w:rsidRPr="00617EB8">
              <w:rPr>
                <w:sz w:val="20"/>
              </w:rPr>
              <w:t>controlPersonalSignature</w:t>
            </w:r>
          </w:p>
        </w:tc>
        <w:tc>
          <w:tcPr>
            <w:tcW w:w="336" w:type="pct"/>
            <w:gridSpan w:val="4"/>
          </w:tcPr>
          <w:p w14:paraId="56FF8130" w14:textId="77777777" w:rsidR="007E0898" w:rsidRPr="00617EB8" w:rsidRDefault="007E0898" w:rsidP="00C85DC9">
            <w:pPr>
              <w:spacing w:before="0" w:after="0"/>
              <w:ind w:firstLine="0"/>
              <w:jc w:val="center"/>
              <w:rPr>
                <w:sz w:val="20"/>
              </w:rPr>
            </w:pPr>
            <w:r w:rsidRPr="00617EB8">
              <w:rPr>
                <w:sz w:val="20"/>
              </w:rPr>
              <w:t>Н</w:t>
            </w:r>
          </w:p>
        </w:tc>
        <w:tc>
          <w:tcPr>
            <w:tcW w:w="534" w:type="pct"/>
            <w:gridSpan w:val="3"/>
          </w:tcPr>
          <w:p w14:paraId="230BFDA2" w14:textId="77777777" w:rsidR="007E0898" w:rsidRPr="00617EB8" w:rsidRDefault="007E0898" w:rsidP="00C85DC9">
            <w:pPr>
              <w:spacing w:before="0" w:after="0"/>
              <w:ind w:firstLine="0"/>
              <w:jc w:val="center"/>
              <w:rPr>
                <w:sz w:val="20"/>
              </w:rPr>
            </w:pPr>
            <w:r w:rsidRPr="00617EB8">
              <w:rPr>
                <w:sz w:val="20"/>
              </w:rPr>
              <w:t>S</w:t>
            </w:r>
          </w:p>
        </w:tc>
        <w:tc>
          <w:tcPr>
            <w:tcW w:w="1270" w:type="pct"/>
            <w:gridSpan w:val="3"/>
          </w:tcPr>
          <w:p w14:paraId="1E0DF89C" w14:textId="411DE7DA" w:rsidR="007E0898" w:rsidRPr="00617EB8" w:rsidRDefault="00646866" w:rsidP="00C85DC9">
            <w:pPr>
              <w:spacing w:before="0" w:after="0"/>
              <w:ind w:firstLine="0"/>
              <w:rPr>
                <w:sz w:val="20"/>
              </w:rPr>
            </w:pPr>
            <w:r w:rsidRPr="00617EB8">
              <w:rPr>
                <w:sz w:val="20"/>
              </w:rPr>
              <w:t>Электронная подпись</w:t>
            </w:r>
            <w:r w:rsidR="007E0898" w:rsidRPr="00617EB8">
              <w:rPr>
                <w:sz w:val="20"/>
              </w:rPr>
              <w:t xml:space="preserve"> печатной формы лица, уполномоченного на проведение контроля в соответствии с ч.5 ст.99 закона №44-ФЗ</w:t>
            </w:r>
          </w:p>
        </w:tc>
        <w:tc>
          <w:tcPr>
            <w:tcW w:w="1374" w:type="pct"/>
          </w:tcPr>
          <w:p w14:paraId="19073A76" w14:textId="77777777" w:rsidR="007E0898" w:rsidRPr="00617EB8" w:rsidRDefault="007E0898" w:rsidP="00C85DC9">
            <w:pPr>
              <w:spacing w:before="0" w:after="0"/>
              <w:ind w:firstLine="0"/>
              <w:rPr>
                <w:sz w:val="20"/>
              </w:rPr>
            </w:pPr>
            <w:r w:rsidRPr="00617EB8">
              <w:rPr>
                <w:sz w:val="20"/>
              </w:rPr>
              <w:t>Заполняется в случае, если на стороне внешней системы пройден контроль ст.99 закона №44-ФЗ</w:t>
            </w:r>
          </w:p>
        </w:tc>
      </w:tr>
      <w:tr w:rsidR="009537C1" w:rsidRPr="00617EB8" w14:paraId="367B5B8D" w14:textId="77777777" w:rsidTr="00617EB8">
        <w:trPr>
          <w:trHeight w:val="227"/>
          <w:jc w:val="center"/>
        </w:trPr>
        <w:tc>
          <w:tcPr>
            <w:tcW w:w="5000" w:type="pct"/>
            <w:gridSpan w:val="15"/>
            <w:hideMark/>
          </w:tcPr>
          <w:p w14:paraId="48852222" w14:textId="32E187E1" w:rsidR="009537C1" w:rsidRPr="00617EB8" w:rsidRDefault="00285EAD" w:rsidP="00C85DC9">
            <w:pPr>
              <w:spacing w:before="0" w:after="0"/>
              <w:ind w:firstLine="0"/>
              <w:jc w:val="center"/>
              <w:rPr>
                <w:sz w:val="20"/>
              </w:rPr>
            </w:pPr>
            <w:r w:rsidRPr="00617EB8">
              <w:rPr>
                <w:b/>
                <w:bCs/>
                <w:sz w:val="20"/>
              </w:rPr>
              <w:t xml:space="preserve">Информация о прекращении обязательств поставщика, обеспеченных </w:t>
            </w:r>
            <w:r w:rsidR="004C69DE" w:rsidRPr="00617EB8">
              <w:rPr>
                <w:b/>
                <w:bCs/>
                <w:sz w:val="20"/>
              </w:rPr>
              <w:t>независимой</w:t>
            </w:r>
            <w:r w:rsidRPr="00617EB8">
              <w:rPr>
                <w:b/>
                <w:bCs/>
                <w:sz w:val="20"/>
              </w:rPr>
              <w:t xml:space="preserve"> гарантией</w:t>
            </w:r>
          </w:p>
        </w:tc>
      </w:tr>
      <w:tr w:rsidR="009537C1" w:rsidRPr="00617EB8" w14:paraId="6B9E05A9" w14:textId="77777777" w:rsidTr="00617EB8">
        <w:trPr>
          <w:trHeight w:val="227"/>
          <w:jc w:val="center"/>
        </w:trPr>
        <w:tc>
          <w:tcPr>
            <w:tcW w:w="761" w:type="pct"/>
            <w:gridSpan w:val="3"/>
            <w:hideMark/>
          </w:tcPr>
          <w:p w14:paraId="35740AF6" w14:textId="04448B93" w:rsidR="009537C1" w:rsidRPr="00617EB8" w:rsidRDefault="00285EAD" w:rsidP="00C85DC9">
            <w:pPr>
              <w:spacing w:before="0" w:after="0"/>
              <w:ind w:firstLine="0"/>
              <w:rPr>
                <w:sz w:val="20"/>
              </w:rPr>
            </w:pPr>
            <w:r w:rsidRPr="00617EB8">
              <w:rPr>
                <w:b/>
                <w:bCs/>
                <w:sz w:val="20"/>
              </w:rPr>
              <w:t>bankGuaranteeTerminationregNumber</w:t>
            </w:r>
          </w:p>
        </w:tc>
        <w:tc>
          <w:tcPr>
            <w:tcW w:w="830" w:type="pct"/>
            <w:gridSpan w:val="3"/>
            <w:hideMark/>
          </w:tcPr>
          <w:p w14:paraId="3FD557EF" w14:textId="77777777" w:rsidR="009537C1" w:rsidRPr="00617EB8" w:rsidRDefault="009537C1" w:rsidP="00C85DC9">
            <w:pPr>
              <w:spacing w:before="0" w:after="0"/>
              <w:ind w:firstLine="0"/>
              <w:rPr>
                <w:sz w:val="20"/>
              </w:rPr>
            </w:pPr>
            <w:r w:rsidRPr="00617EB8">
              <w:rPr>
                <w:sz w:val="20"/>
              </w:rPr>
              <w:t> </w:t>
            </w:r>
          </w:p>
        </w:tc>
        <w:tc>
          <w:tcPr>
            <w:tcW w:w="317" w:type="pct"/>
            <w:gridSpan w:val="4"/>
            <w:hideMark/>
          </w:tcPr>
          <w:p w14:paraId="769B3A1F" w14:textId="77777777" w:rsidR="009537C1" w:rsidRPr="00617EB8" w:rsidRDefault="009537C1" w:rsidP="00C85DC9">
            <w:pPr>
              <w:spacing w:before="0" w:after="0"/>
              <w:ind w:firstLine="0"/>
              <w:rPr>
                <w:sz w:val="20"/>
              </w:rPr>
            </w:pPr>
            <w:r w:rsidRPr="00617EB8">
              <w:rPr>
                <w:sz w:val="20"/>
              </w:rPr>
              <w:t> </w:t>
            </w:r>
          </w:p>
        </w:tc>
        <w:tc>
          <w:tcPr>
            <w:tcW w:w="532" w:type="pct"/>
            <w:gridSpan w:val="2"/>
            <w:hideMark/>
          </w:tcPr>
          <w:p w14:paraId="3C11B059" w14:textId="77777777" w:rsidR="009537C1" w:rsidRPr="00617EB8" w:rsidRDefault="009537C1" w:rsidP="00C85DC9">
            <w:pPr>
              <w:spacing w:before="0" w:after="0"/>
              <w:ind w:firstLine="0"/>
              <w:rPr>
                <w:sz w:val="20"/>
              </w:rPr>
            </w:pPr>
            <w:r w:rsidRPr="00617EB8">
              <w:rPr>
                <w:sz w:val="20"/>
              </w:rPr>
              <w:t> </w:t>
            </w:r>
          </w:p>
        </w:tc>
        <w:tc>
          <w:tcPr>
            <w:tcW w:w="1185" w:type="pct"/>
            <w:gridSpan w:val="2"/>
            <w:hideMark/>
          </w:tcPr>
          <w:p w14:paraId="0DA70E31" w14:textId="77777777" w:rsidR="009537C1" w:rsidRPr="00617EB8" w:rsidRDefault="009537C1" w:rsidP="00C85DC9">
            <w:pPr>
              <w:spacing w:before="0" w:after="0"/>
              <w:ind w:firstLine="0"/>
              <w:rPr>
                <w:sz w:val="20"/>
              </w:rPr>
            </w:pPr>
            <w:r w:rsidRPr="00617EB8">
              <w:rPr>
                <w:sz w:val="20"/>
              </w:rPr>
              <w:t> </w:t>
            </w:r>
          </w:p>
        </w:tc>
        <w:tc>
          <w:tcPr>
            <w:tcW w:w="1374" w:type="pct"/>
            <w:hideMark/>
          </w:tcPr>
          <w:p w14:paraId="5CD828B1" w14:textId="77777777" w:rsidR="009537C1" w:rsidRPr="00617EB8" w:rsidRDefault="009537C1" w:rsidP="00C85DC9">
            <w:pPr>
              <w:spacing w:before="0" w:after="0"/>
              <w:ind w:firstLine="0"/>
              <w:rPr>
                <w:sz w:val="20"/>
              </w:rPr>
            </w:pPr>
            <w:r w:rsidRPr="00617EB8">
              <w:rPr>
                <w:sz w:val="20"/>
              </w:rPr>
              <w:t xml:space="preserve"> </w:t>
            </w:r>
          </w:p>
        </w:tc>
      </w:tr>
      <w:tr w:rsidR="00285EAD" w:rsidRPr="00617EB8" w14:paraId="5CD5E7E3" w14:textId="77777777" w:rsidTr="00617EB8">
        <w:trPr>
          <w:trHeight w:val="227"/>
          <w:jc w:val="center"/>
        </w:trPr>
        <w:tc>
          <w:tcPr>
            <w:tcW w:w="761" w:type="pct"/>
            <w:gridSpan w:val="3"/>
          </w:tcPr>
          <w:p w14:paraId="029BD921" w14:textId="77777777" w:rsidR="00285EAD" w:rsidRPr="00617EB8" w:rsidRDefault="00285EAD" w:rsidP="00C85DC9">
            <w:pPr>
              <w:spacing w:before="0" w:after="0"/>
              <w:ind w:firstLine="0"/>
              <w:rPr>
                <w:sz w:val="20"/>
              </w:rPr>
            </w:pPr>
          </w:p>
        </w:tc>
        <w:tc>
          <w:tcPr>
            <w:tcW w:w="830" w:type="pct"/>
            <w:gridSpan w:val="3"/>
          </w:tcPr>
          <w:p w14:paraId="2FE56D47" w14:textId="48D6A9A9" w:rsidR="00285EAD" w:rsidRPr="00617EB8" w:rsidRDefault="00285EAD" w:rsidP="00C85DC9">
            <w:pPr>
              <w:spacing w:before="0" w:after="0"/>
              <w:ind w:firstLine="0"/>
              <w:rPr>
                <w:sz w:val="20"/>
                <w:lang w:val="en-US"/>
              </w:rPr>
            </w:pPr>
            <w:r w:rsidRPr="00617EB8">
              <w:rPr>
                <w:sz w:val="20"/>
                <w:lang w:val="en-US"/>
              </w:rPr>
              <w:t>regNumber</w:t>
            </w:r>
          </w:p>
        </w:tc>
        <w:tc>
          <w:tcPr>
            <w:tcW w:w="317" w:type="pct"/>
            <w:gridSpan w:val="4"/>
          </w:tcPr>
          <w:p w14:paraId="0F9E0FAB" w14:textId="65C8DB70" w:rsidR="00285EAD" w:rsidRPr="00617EB8" w:rsidRDefault="00285EAD" w:rsidP="00C85DC9">
            <w:pPr>
              <w:spacing w:before="0" w:after="0"/>
              <w:ind w:firstLine="0"/>
              <w:jc w:val="center"/>
              <w:rPr>
                <w:sz w:val="20"/>
              </w:rPr>
            </w:pPr>
            <w:r w:rsidRPr="00617EB8">
              <w:rPr>
                <w:sz w:val="20"/>
              </w:rPr>
              <w:t>Н</w:t>
            </w:r>
          </w:p>
        </w:tc>
        <w:tc>
          <w:tcPr>
            <w:tcW w:w="532" w:type="pct"/>
            <w:gridSpan w:val="2"/>
          </w:tcPr>
          <w:p w14:paraId="3DCBD98E" w14:textId="6E8B0196" w:rsidR="00285EAD" w:rsidRPr="00617EB8" w:rsidRDefault="00285EAD" w:rsidP="00C85DC9">
            <w:pPr>
              <w:spacing w:before="0" w:after="0"/>
              <w:ind w:firstLine="0"/>
              <w:jc w:val="center"/>
              <w:rPr>
                <w:sz w:val="20"/>
              </w:rPr>
            </w:pPr>
            <w:r w:rsidRPr="00617EB8">
              <w:rPr>
                <w:sz w:val="20"/>
              </w:rPr>
              <w:t>Т(1-20)</w:t>
            </w:r>
          </w:p>
        </w:tc>
        <w:tc>
          <w:tcPr>
            <w:tcW w:w="1185" w:type="pct"/>
            <w:gridSpan w:val="2"/>
          </w:tcPr>
          <w:p w14:paraId="5065EC89" w14:textId="11269CE1" w:rsidR="00285EAD" w:rsidRPr="00617EB8" w:rsidRDefault="00285EAD" w:rsidP="00C85DC9">
            <w:pPr>
              <w:spacing w:before="0" w:after="0"/>
              <w:ind w:firstLine="0"/>
              <w:rPr>
                <w:sz w:val="20"/>
              </w:rPr>
            </w:pPr>
            <w:r w:rsidRPr="00617EB8">
              <w:rPr>
                <w:sz w:val="20"/>
              </w:rPr>
              <w:t xml:space="preserve">Номер реестровой записи </w:t>
            </w:r>
            <w:r w:rsidR="004C69DE" w:rsidRPr="00617EB8">
              <w:rPr>
                <w:sz w:val="20"/>
              </w:rPr>
              <w:t>независимой</w:t>
            </w:r>
            <w:r w:rsidRPr="00617EB8">
              <w:rPr>
                <w:sz w:val="20"/>
              </w:rPr>
              <w:t xml:space="preserve"> гарантии</w:t>
            </w:r>
          </w:p>
        </w:tc>
        <w:tc>
          <w:tcPr>
            <w:tcW w:w="1374" w:type="pct"/>
          </w:tcPr>
          <w:p w14:paraId="71301656" w14:textId="77777777" w:rsidR="00285EAD" w:rsidRPr="00617EB8" w:rsidRDefault="00285EAD" w:rsidP="00C85DC9">
            <w:pPr>
              <w:spacing w:before="0" w:after="0"/>
              <w:ind w:firstLine="0"/>
              <w:rPr>
                <w:sz w:val="20"/>
              </w:rPr>
            </w:pPr>
          </w:p>
        </w:tc>
      </w:tr>
      <w:tr w:rsidR="00B0359A" w:rsidRPr="00617EB8" w14:paraId="4D7DE459" w14:textId="77777777" w:rsidTr="00617EB8">
        <w:trPr>
          <w:trHeight w:val="227"/>
          <w:jc w:val="center"/>
        </w:trPr>
        <w:tc>
          <w:tcPr>
            <w:tcW w:w="761" w:type="pct"/>
            <w:gridSpan w:val="3"/>
          </w:tcPr>
          <w:p w14:paraId="63046A9E" w14:textId="77777777" w:rsidR="00B0359A" w:rsidRPr="00617EB8" w:rsidRDefault="00B0359A" w:rsidP="00C85DC9">
            <w:pPr>
              <w:spacing w:before="0" w:after="0"/>
              <w:ind w:firstLine="0"/>
              <w:rPr>
                <w:sz w:val="20"/>
              </w:rPr>
            </w:pPr>
          </w:p>
        </w:tc>
        <w:tc>
          <w:tcPr>
            <w:tcW w:w="830" w:type="pct"/>
            <w:gridSpan w:val="3"/>
          </w:tcPr>
          <w:p w14:paraId="3B7B2064" w14:textId="0502F756" w:rsidR="00B0359A" w:rsidRPr="00617EB8" w:rsidRDefault="00B0359A" w:rsidP="00C85DC9">
            <w:pPr>
              <w:spacing w:before="0" w:after="0"/>
              <w:ind w:firstLine="0"/>
              <w:rPr>
                <w:sz w:val="20"/>
                <w:lang w:val="en-US"/>
              </w:rPr>
            </w:pPr>
            <w:r w:rsidRPr="00617EB8">
              <w:rPr>
                <w:sz w:val="20"/>
                <w:lang w:val="en-US"/>
              </w:rPr>
              <w:t>docNumber</w:t>
            </w:r>
          </w:p>
        </w:tc>
        <w:tc>
          <w:tcPr>
            <w:tcW w:w="317" w:type="pct"/>
            <w:gridSpan w:val="4"/>
          </w:tcPr>
          <w:p w14:paraId="7D9672DE" w14:textId="28FC4ACB" w:rsidR="00B0359A" w:rsidRPr="00617EB8" w:rsidRDefault="00B0359A" w:rsidP="00C85DC9">
            <w:pPr>
              <w:spacing w:before="0" w:after="0"/>
              <w:ind w:firstLine="0"/>
              <w:jc w:val="center"/>
              <w:rPr>
                <w:sz w:val="20"/>
              </w:rPr>
            </w:pPr>
            <w:r w:rsidRPr="00617EB8">
              <w:rPr>
                <w:sz w:val="20"/>
              </w:rPr>
              <w:t>Н</w:t>
            </w:r>
          </w:p>
        </w:tc>
        <w:tc>
          <w:tcPr>
            <w:tcW w:w="532" w:type="pct"/>
            <w:gridSpan w:val="2"/>
          </w:tcPr>
          <w:p w14:paraId="0FC1A6FD" w14:textId="6E2C938A" w:rsidR="00B0359A" w:rsidRPr="00617EB8" w:rsidRDefault="00B0359A" w:rsidP="00C85DC9">
            <w:pPr>
              <w:spacing w:before="0" w:after="0"/>
              <w:ind w:firstLine="0"/>
              <w:jc w:val="center"/>
              <w:rPr>
                <w:sz w:val="20"/>
              </w:rPr>
            </w:pPr>
            <w:r w:rsidRPr="00617EB8">
              <w:rPr>
                <w:sz w:val="20"/>
                <w:lang w:val="en-US"/>
              </w:rPr>
              <w:t>T</w:t>
            </w:r>
            <w:r w:rsidRPr="00617EB8">
              <w:rPr>
                <w:sz w:val="20"/>
              </w:rPr>
              <w:t>(</w:t>
            </w:r>
            <w:r w:rsidRPr="00617EB8">
              <w:rPr>
                <w:sz w:val="20"/>
                <w:lang w:val="en-US"/>
              </w:rPr>
              <w:t>1-</w:t>
            </w:r>
            <w:r w:rsidR="00D77864" w:rsidRPr="00617EB8">
              <w:rPr>
                <w:sz w:val="20"/>
                <w:lang w:val="en-US"/>
              </w:rPr>
              <w:t>23</w:t>
            </w:r>
            <w:r w:rsidRPr="00617EB8">
              <w:rPr>
                <w:sz w:val="20"/>
              </w:rPr>
              <w:t>)</w:t>
            </w:r>
          </w:p>
        </w:tc>
        <w:tc>
          <w:tcPr>
            <w:tcW w:w="1185" w:type="pct"/>
            <w:gridSpan w:val="2"/>
          </w:tcPr>
          <w:p w14:paraId="132FE099" w14:textId="115D2AEC" w:rsidR="00B0359A" w:rsidRPr="00617EB8" w:rsidRDefault="00B0359A" w:rsidP="00C85DC9">
            <w:pPr>
              <w:spacing w:before="0" w:after="0"/>
              <w:ind w:firstLine="0"/>
              <w:rPr>
                <w:sz w:val="20"/>
              </w:rPr>
            </w:pPr>
            <w:r w:rsidRPr="00617EB8">
              <w:rPr>
                <w:sz w:val="20"/>
              </w:rPr>
              <w:t xml:space="preserve">Номер документа реестровой записи </w:t>
            </w:r>
            <w:r w:rsidR="004C69DE" w:rsidRPr="00617EB8">
              <w:rPr>
                <w:sz w:val="20"/>
              </w:rPr>
              <w:t>независимой</w:t>
            </w:r>
            <w:r w:rsidRPr="00617EB8">
              <w:rPr>
                <w:sz w:val="20"/>
              </w:rPr>
              <w:t xml:space="preserve"> гарантии</w:t>
            </w:r>
          </w:p>
        </w:tc>
        <w:tc>
          <w:tcPr>
            <w:tcW w:w="1374" w:type="pct"/>
          </w:tcPr>
          <w:p w14:paraId="2EC81943" w14:textId="46D6C2DF" w:rsidR="00B0359A" w:rsidRPr="00617EB8" w:rsidRDefault="00B0359A" w:rsidP="00C85DC9">
            <w:pPr>
              <w:spacing w:before="0" w:after="0"/>
              <w:ind w:firstLine="0"/>
              <w:rPr>
                <w:sz w:val="20"/>
              </w:rPr>
            </w:pPr>
            <w:r w:rsidRPr="00617EB8">
              <w:rPr>
                <w:sz w:val="20"/>
              </w:rPr>
              <w:t>Игнорируется при приеме, заполняется при передаче, используется в печатной форме</w:t>
            </w:r>
          </w:p>
        </w:tc>
      </w:tr>
      <w:tr w:rsidR="00285EAD" w:rsidRPr="00617EB8" w14:paraId="2566B14D" w14:textId="77777777" w:rsidTr="00617EB8">
        <w:trPr>
          <w:trHeight w:val="227"/>
          <w:jc w:val="center"/>
        </w:trPr>
        <w:tc>
          <w:tcPr>
            <w:tcW w:w="761" w:type="pct"/>
            <w:gridSpan w:val="3"/>
          </w:tcPr>
          <w:p w14:paraId="152DD90B" w14:textId="77777777" w:rsidR="00285EAD" w:rsidRPr="00617EB8" w:rsidRDefault="00285EAD" w:rsidP="00C85DC9">
            <w:pPr>
              <w:spacing w:before="0" w:after="0"/>
              <w:ind w:firstLine="0"/>
              <w:rPr>
                <w:sz w:val="20"/>
              </w:rPr>
            </w:pPr>
          </w:p>
        </w:tc>
        <w:tc>
          <w:tcPr>
            <w:tcW w:w="830" w:type="pct"/>
            <w:gridSpan w:val="3"/>
          </w:tcPr>
          <w:p w14:paraId="1AEC2BDA" w14:textId="0182511F" w:rsidR="00285EAD" w:rsidRPr="00617EB8" w:rsidRDefault="00285EAD" w:rsidP="00C85DC9">
            <w:pPr>
              <w:spacing w:before="0" w:after="0"/>
              <w:ind w:firstLine="0"/>
              <w:rPr>
                <w:sz w:val="20"/>
                <w:lang w:val="en-US"/>
              </w:rPr>
            </w:pPr>
            <w:r w:rsidRPr="00617EB8">
              <w:rPr>
                <w:sz w:val="20"/>
                <w:lang w:val="en-US"/>
              </w:rPr>
              <w:t>terminationDate</w:t>
            </w:r>
          </w:p>
        </w:tc>
        <w:tc>
          <w:tcPr>
            <w:tcW w:w="317" w:type="pct"/>
            <w:gridSpan w:val="4"/>
          </w:tcPr>
          <w:p w14:paraId="715B0E27" w14:textId="659752F1" w:rsidR="00285EAD" w:rsidRPr="00617EB8" w:rsidRDefault="00285EAD" w:rsidP="00C85DC9">
            <w:pPr>
              <w:spacing w:before="0" w:after="0"/>
              <w:ind w:firstLine="0"/>
              <w:jc w:val="center"/>
              <w:rPr>
                <w:sz w:val="20"/>
              </w:rPr>
            </w:pPr>
            <w:r w:rsidRPr="00617EB8">
              <w:rPr>
                <w:sz w:val="20"/>
              </w:rPr>
              <w:t>О</w:t>
            </w:r>
          </w:p>
        </w:tc>
        <w:tc>
          <w:tcPr>
            <w:tcW w:w="532" w:type="pct"/>
            <w:gridSpan w:val="2"/>
          </w:tcPr>
          <w:p w14:paraId="4D3AE4B4" w14:textId="7955E008" w:rsidR="00285EAD" w:rsidRPr="00617EB8" w:rsidRDefault="00285EAD" w:rsidP="00C85DC9">
            <w:pPr>
              <w:spacing w:before="0" w:after="0"/>
              <w:ind w:firstLine="0"/>
              <w:jc w:val="center"/>
              <w:rPr>
                <w:sz w:val="20"/>
                <w:lang w:val="en-US"/>
              </w:rPr>
            </w:pPr>
            <w:r w:rsidRPr="00617EB8">
              <w:rPr>
                <w:sz w:val="20"/>
                <w:lang w:val="en-US"/>
              </w:rPr>
              <w:t>D</w:t>
            </w:r>
          </w:p>
        </w:tc>
        <w:tc>
          <w:tcPr>
            <w:tcW w:w="1185" w:type="pct"/>
            <w:gridSpan w:val="2"/>
          </w:tcPr>
          <w:p w14:paraId="6764B4DD" w14:textId="3E4468A4" w:rsidR="00285EAD" w:rsidRPr="00617EB8" w:rsidRDefault="00285EAD" w:rsidP="00C85DC9">
            <w:pPr>
              <w:spacing w:before="0" w:after="0"/>
              <w:ind w:firstLine="0"/>
              <w:rPr>
                <w:sz w:val="20"/>
              </w:rPr>
            </w:pPr>
            <w:r w:rsidRPr="00617EB8">
              <w:rPr>
                <w:sz w:val="20"/>
              </w:rPr>
              <w:t xml:space="preserve">Дата прекращения обязательств поставщика, обеспеченных </w:t>
            </w:r>
            <w:r w:rsidR="004C69DE" w:rsidRPr="00617EB8">
              <w:rPr>
                <w:sz w:val="20"/>
              </w:rPr>
              <w:t>независимой</w:t>
            </w:r>
            <w:r w:rsidRPr="00617EB8">
              <w:rPr>
                <w:sz w:val="20"/>
              </w:rPr>
              <w:t xml:space="preserve"> гарантией</w:t>
            </w:r>
          </w:p>
        </w:tc>
        <w:tc>
          <w:tcPr>
            <w:tcW w:w="1374" w:type="pct"/>
          </w:tcPr>
          <w:p w14:paraId="1D7B7C92" w14:textId="77777777" w:rsidR="00285EAD" w:rsidRPr="00617EB8" w:rsidRDefault="00285EAD" w:rsidP="00C85DC9">
            <w:pPr>
              <w:spacing w:before="0" w:after="0"/>
              <w:ind w:firstLine="0"/>
              <w:rPr>
                <w:sz w:val="20"/>
              </w:rPr>
            </w:pPr>
          </w:p>
        </w:tc>
      </w:tr>
      <w:tr w:rsidR="009537C1" w:rsidRPr="00617EB8" w14:paraId="44A77810" w14:textId="77777777" w:rsidTr="00617EB8">
        <w:trPr>
          <w:trHeight w:val="227"/>
          <w:jc w:val="center"/>
        </w:trPr>
        <w:tc>
          <w:tcPr>
            <w:tcW w:w="761" w:type="pct"/>
            <w:gridSpan w:val="3"/>
          </w:tcPr>
          <w:p w14:paraId="284C0BCC" w14:textId="65ABF816" w:rsidR="009537C1" w:rsidRPr="00617EB8" w:rsidRDefault="009537C1" w:rsidP="00C85DC9">
            <w:pPr>
              <w:spacing w:before="0" w:after="0"/>
              <w:ind w:firstLine="0"/>
              <w:rPr>
                <w:sz w:val="20"/>
              </w:rPr>
            </w:pPr>
          </w:p>
        </w:tc>
        <w:tc>
          <w:tcPr>
            <w:tcW w:w="830" w:type="pct"/>
            <w:gridSpan w:val="3"/>
          </w:tcPr>
          <w:p w14:paraId="086D5E10" w14:textId="387AE556" w:rsidR="009537C1" w:rsidRPr="00617EB8" w:rsidRDefault="00285EAD" w:rsidP="00C85DC9">
            <w:pPr>
              <w:spacing w:before="0" w:after="0"/>
              <w:ind w:firstLine="0"/>
              <w:rPr>
                <w:sz w:val="20"/>
                <w:lang w:val="en-US"/>
              </w:rPr>
            </w:pPr>
            <w:r w:rsidRPr="00617EB8">
              <w:rPr>
                <w:sz w:val="20"/>
                <w:lang w:val="en-US"/>
              </w:rPr>
              <w:t>terminationReason</w:t>
            </w:r>
          </w:p>
        </w:tc>
        <w:tc>
          <w:tcPr>
            <w:tcW w:w="317" w:type="pct"/>
            <w:gridSpan w:val="4"/>
          </w:tcPr>
          <w:p w14:paraId="66BE5431" w14:textId="1159463A" w:rsidR="009537C1" w:rsidRPr="00617EB8" w:rsidRDefault="004C483B" w:rsidP="00C85DC9">
            <w:pPr>
              <w:spacing w:before="0" w:after="0"/>
              <w:ind w:firstLine="0"/>
              <w:jc w:val="center"/>
              <w:rPr>
                <w:sz w:val="20"/>
              </w:rPr>
            </w:pPr>
            <w:r w:rsidRPr="00617EB8">
              <w:rPr>
                <w:sz w:val="20"/>
              </w:rPr>
              <w:t>Н</w:t>
            </w:r>
          </w:p>
        </w:tc>
        <w:tc>
          <w:tcPr>
            <w:tcW w:w="532" w:type="pct"/>
            <w:gridSpan w:val="2"/>
          </w:tcPr>
          <w:p w14:paraId="2EB0C779" w14:textId="0E4B256F" w:rsidR="009537C1" w:rsidRPr="00617EB8" w:rsidRDefault="00285EAD" w:rsidP="00C85DC9">
            <w:pPr>
              <w:spacing w:before="0" w:after="0"/>
              <w:ind w:firstLine="0"/>
              <w:jc w:val="center"/>
              <w:rPr>
                <w:sz w:val="20"/>
                <w:lang w:val="en-US"/>
              </w:rPr>
            </w:pPr>
            <w:r w:rsidRPr="00617EB8">
              <w:rPr>
                <w:sz w:val="20"/>
                <w:lang w:val="en-US"/>
              </w:rPr>
              <w:t>T(1-2000)</w:t>
            </w:r>
          </w:p>
        </w:tc>
        <w:tc>
          <w:tcPr>
            <w:tcW w:w="1185" w:type="pct"/>
            <w:gridSpan w:val="2"/>
          </w:tcPr>
          <w:p w14:paraId="4EE14778" w14:textId="616F2B4D" w:rsidR="009537C1" w:rsidRPr="00617EB8" w:rsidRDefault="00285EAD" w:rsidP="00C85DC9">
            <w:pPr>
              <w:spacing w:before="0" w:after="0"/>
              <w:ind w:firstLine="0"/>
              <w:rPr>
                <w:sz w:val="20"/>
              </w:rPr>
            </w:pPr>
            <w:r w:rsidRPr="00617EB8">
              <w:rPr>
                <w:sz w:val="20"/>
              </w:rPr>
              <w:t xml:space="preserve">Основание прекращения обязательств поставщика, обеспеченных </w:t>
            </w:r>
            <w:r w:rsidR="004C69DE" w:rsidRPr="00617EB8">
              <w:rPr>
                <w:sz w:val="20"/>
              </w:rPr>
              <w:t>независимой</w:t>
            </w:r>
            <w:r w:rsidRPr="00617EB8">
              <w:rPr>
                <w:sz w:val="20"/>
              </w:rPr>
              <w:t xml:space="preserve"> гарантией</w:t>
            </w:r>
          </w:p>
        </w:tc>
        <w:tc>
          <w:tcPr>
            <w:tcW w:w="1374" w:type="pct"/>
          </w:tcPr>
          <w:p w14:paraId="337FB09E" w14:textId="28E7D791" w:rsidR="009537C1" w:rsidRPr="00617EB8" w:rsidRDefault="009537C1" w:rsidP="00C85DC9">
            <w:pPr>
              <w:spacing w:before="0" w:after="0"/>
              <w:ind w:firstLine="0"/>
              <w:rPr>
                <w:sz w:val="20"/>
              </w:rPr>
            </w:pPr>
          </w:p>
        </w:tc>
      </w:tr>
    </w:tbl>
    <w:p w14:paraId="5AF1952E" w14:textId="6C5BF281" w:rsidR="002771CA" w:rsidRDefault="002771CA" w:rsidP="009B3996">
      <w:pPr>
        <w:pStyle w:val="10"/>
      </w:pPr>
      <w:bookmarkStart w:id="52" w:name="_Toc441065303"/>
      <w:bookmarkStart w:id="53" w:name="_Toc132370626"/>
      <w:r w:rsidRPr="002771CA">
        <w:t xml:space="preserve">Сведения о недействительности информации о прекращении обязательств поставщика по </w:t>
      </w:r>
      <w:r w:rsidR="004C69DE">
        <w:t>независимой</w:t>
      </w:r>
      <w:r w:rsidRPr="002771CA">
        <w:t xml:space="preserve"> гарантии</w:t>
      </w:r>
      <w:bookmarkEnd w:id="52"/>
      <w:bookmarkEnd w:id="53"/>
    </w:p>
    <w:p w14:paraId="53A5ECC4"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_Ref62662076 \h </w:instrText>
      </w:r>
      <w:r>
        <w:fldChar w:fldCharType="separate"/>
      </w:r>
      <w:r>
        <w:t xml:space="preserve">Таблица </w:t>
      </w:r>
      <w:r>
        <w:rPr>
          <w:noProof/>
        </w:rPr>
        <w:t>10</w:t>
      </w:r>
      <w:r>
        <w:fldChar w:fldCharType="end"/>
      </w:r>
      <w:r>
        <w:t>).</w:t>
      </w:r>
    </w:p>
    <w:p w14:paraId="1E731D0D" w14:textId="5668420C" w:rsidR="00323FDF" w:rsidRPr="00323FDF" w:rsidRDefault="00323FDF" w:rsidP="00323FDF">
      <w:pPr>
        <w:pStyle w:val="affffffffb"/>
      </w:pPr>
      <w:bookmarkStart w:id="54" w:name="_Ref62662076"/>
      <w:bookmarkStart w:id="55" w:name="_Toc131789738"/>
      <w:bookmarkStart w:id="56" w:name="_Toc132370657"/>
      <w:r>
        <w:t xml:space="preserve">Таблица </w:t>
      </w:r>
      <w:fldSimple w:instr=" SEQ Таблица \* ARABIC ">
        <w:r>
          <w:rPr>
            <w:noProof/>
          </w:rPr>
          <w:t>10</w:t>
        </w:r>
      </w:fldSimple>
      <w:bookmarkEnd w:id="54"/>
      <w:r>
        <w:t xml:space="preserve">. </w:t>
      </w:r>
      <w:r w:rsidRPr="002771CA">
        <w:t xml:space="preserve">Сведения о недействительности информации о прекращении обязательств поставщика по </w:t>
      </w:r>
      <w:r>
        <w:t>независимой</w:t>
      </w:r>
      <w:r w:rsidRPr="002771CA">
        <w:t xml:space="preserve"> гарантии</w:t>
      </w:r>
      <w:bookmarkEnd w:id="55"/>
      <w:bookmarkEnd w:id="56"/>
    </w:p>
    <w:tbl>
      <w:tblPr>
        <w:tblStyle w:val="OTRTable"/>
        <w:tblW w:w="5001" w:type="pct"/>
        <w:tblLayout w:type="fixed"/>
        <w:tblCellMar>
          <w:left w:w="28" w:type="dxa"/>
          <w:right w:w="28" w:type="dxa"/>
        </w:tblCellMar>
        <w:tblLook w:val="04A0" w:firstRow="1" w:lastRow="0" w:firstColumn="1" w:lastColumn="0" w:noHBand="0" w:noVBand="1"/>
      </w:tblPr>
      <w:tblGrid>
        <w:gridCol w:w="1332"/>
        <w:gridCol w:w="1580"/>
        <w:gridCol w:w="31"/>
        <w:gridCol w:w="6"/>
        <w:gridCol w:w="591"/>
        <w:gridCol w:w="142"/>
        <w:gridCol w:w="10"/>
        <w:gridCol w:w="1010"/>
        <w:gridCol w:w="8"/>
        <w:gridCol w:w="14"/>
        <w:gridCol w:w="2279"/>
        <w:gridCol w:w="25"/>
        <w:gridCol w:w="2668"/>
      </w:tblGrid>
      <w:tr w:rsidR="002771CA" w:rsidRPr="00617EB8" w14:paraId="688F225E" w14:textId="77777777" w:rsidTr="00617EB8">
        <w:trPr>
          <w:cnfStyle w:val="100000000000" w:firstRow="1" w:lastRow="0" w:firstColumn="0" w:lastColumn="0" w:oddVBand="0" w:evenVBand="0" w:oddHBand="0" w:evenHBand="0" w:firstRowFirstColumn="0" w:firstRowLastColumn="0" w:lastRowFirstColumn="0" w:lastRowLastColumn="0"/>
        </w:trPr>
        <w:tc>
          <w:tcPr>
            <w:tcW w:w="687" w:type="pct"/>
            <w:hideMark/>
          </w:tcPr>
          <w:p w14:paraId="00F4E2A0" w14:textId="77777777" w:rsidR="002771CA" w:rsidRPr="00617EB8" w:rsidRDefault="002771CA" w:rsidP="00C85DC9">
            <w:pPr>
              <w:spacing w:before="0" w:after="0"/>
              <w:ind w:firstLine="0"/>
              <w:rPr>
                <w:b/>
                <w:bCs/>
                <w:sz w:val="20"/>
              </w:rPr>
            </w:pPr>
            <w:r w:rsidRPr="00617EB8">
              <w:rPr>
                <w:b/>
                <w:bCs/>
                <w:sz w:val="20"/>
              </w:rPr>
              <w:t>Код элемента</w:t>
            </w:r>
          </w:p>
        </w:tc>
        <w:tc>
          <w:tcPr>
            <w:tcW w:w="834" w:type="pct"/>
            <w:gridSpan w:val="3"/>
            <w:hideMark/>
          </w:tcPr>
          <w:p w14:paraId="4DA6D097" w14:textId="77777777" w:rsidR="002771CA" w:rsidRPr="00617EB8" w:rsidRDefault="002771CA" w:rsidP="00C85DC9">
            <w:pPr>
              <w:spacing w:before="0" w:after="0"/>
              <w:ind w:firstLine="0"/>
              <w:rPr>
                <w:b/>
                <w:bCs/>
                <w:sz w:val="20"/>
              </w:rPr>
            </w:pPr>
            <w:r w:rsidRPr="00617EB8">
              <w:rPr>
                <w:b/>
                <w:bCs/>
                <w:sz w:val="20"/>
              </w:rPr>
              <w:t>Содерж. элемента</w:t>
            </w:r>
          </w:p>
        </w:tc>
        <w:tc>
          <w:tcPr>
            <w:tcW w:w="383" w:type="pct"/>
            <w:gridSpan w:val="3"/>
            <w:hideMark/>
          </w:tcPr>
          <w:p w14:paraId="139D211A" w14:textId="77777777" w:rsidR="002771CA" w:rsidRPr="00617EB8" w:rsidRDefault="002771CA" w:rsidP="00C85DC9">
            <w:pPr>
              <w:spacing w:before="0" w:after="0"/>
              <w:ind w:firstLine="0"/>
              <w:rPr>
                <w:b/>
                <w:bCs/>
                <w:sz w:val="20"/>
              </w:rPr>
            </w:pPr>
            <w:r w:rsidRPr="00617EB8">
              <w:rPr>
                <w:b/>
                <w:bCs/>
                <w:sz w:val="20"/>
              </w:rPr>
              <w:t>Тип</w:t>
            </w:r>
          </w:p>
        </w:tc>
        <w:tc>
          <w:tcPr>
            <w:tcW w:w="532" w:type="pct"/>
            <w:gridSpan w:val="3"/>
            <w:hideMark/>
          </w:tcPr>
          <w:p w14:paraId="0E0BA523" w14:textId="77777777" w:rsidR="002771CA" w:rsidRPr="00617EB8" w:rsidRDefault="002771CA" w:rsidP="00C85DC9">
            <w:pPr>
              <w:spacing w:before="0" w:after="0"/>
              <w:ind w:firstLine="0"/>
              <w:rPr>
                <w:b/>
                <w:bCs/>
                <w:sz w:val="20"/>
              </w:rPr>
            </w:pPr>
            <w:r w:rsidRPr="00617EB8">
              <w:rPr>
                <w:b/>
                <w:bCs/>
                <w:sz w:val="20"/>
              </w:rPr>
              <w:t>Формат</w:t>
            </w:r>
          </w:p>
        </w:tc>
        <w:tc>
          <w:tcPr>
            <w:tcW w:w="1187" w:type="pct"/>
            <w:gridSpan w:val="2"/>
            <w:hideMark/>
          </w:tcPr>
          <w:p w14:paraId="6FCAD627" w14:textId="77777777" w:rsidR="002771CA" w:rsidRPr="00617EB8" w:rsidRDefault="002771CA" w:rsidP="00C85DC9">
            <w:pPr>
              <w:spacing w:before="0" w:after="0"/>
              <w:ind w:firstLine="0"/>
              <w:rPr>
                <w:b/>
                <w:bCs/>
                <w:sz w:val="20"/>
              </w:rPr>
            </w:pPr>
            <w:r w:rsidRPr="00617EB8">
              <w:rPr>
                <w:b/>
                <w:bCs/>
                <w:sz w:val="20"/>
              </w:rPr>
              <w:t>Наименование</w:t>
            </w:r>
          </w:p>
        </w:tc>
        <w:tc>
          <w:tcPr>
            <w:tcW w:w="1377" w:type="pct"/>
            <w:hideMark/>
          </w:tcPr>
          <w:p w14:paraId="538676F9" w14:textId="77777777" w:rsidR="002771CA" w:rsidRPr="00617EB8" w:rsidRDefault="002771CA" w:rsidP="00C85DC9">
            <w:pPr>
              <w:spacing w:before="0" w:after="0"/>
              <w:ind w:firstLine="0"/>
              <w:rPr>
                <w:b/>
                <w:bCs/>
                <w:sz w:val="20"/>
              </w:rPr>
            </w:pPr>
            <w:r w:rsidRPr="00617EB8">
              <w:rPr>
                <w:b/>
                <w:bCs/>
                <w:sz w:val="20"/>
              </w:rPr>
              <w:t>Дополнительная информация</w:t>
            </w:r>
          </w:p>
        </w:tc>
      </w:tr>
      <w:tr w:rsidR="002771CA" w:rsidRPr="00617EB8" w14:paraId="1BAE1E80" w14:textId="77777777" w:rsidTr="00617EB8">
        <w:tc>
          <w:tcPr>
            <w:tcW w:w="5000" w:type="pct"/>
            <w:gridSpan w:val="13"/>
            <w:hideMark/>
          </w:tcPr>
          <w:p w14:paraId="56267046" w14:textId="3B48A5A6" w:rsidR="002771CA" w:rsidRPr="00617EB8" w:rsidRDefault="002771CA" w:rsidP="00C85DC9">
            <w:pPr>
              <w:spacing w:before="0" w:after="0"/>
              <w:ind w:firstLine="0"/>
              <w:jc w:val="center"/>
              <w:rPr>
                <w:b/>
                <w:bCs/>
                <w:sz w:val="20"/>
              </w:rPr>
            </w:pPr>
            <w:r w:rsidRPr="00617EB8">
              <w:rPr>
                <w:b/>
                <w:bCs/>
                <w:sz w:val="20"/>
              </w:rPr>
              <w:t xml:space="preserve">Сведения о недействительности информации о прекращении обязательств поставщика по </w:t>
            </w:r>
            <w:r w:rsidR="004C69DE" w:rsidRPr="00617EB8">
              <w:rPr>
                <w:b/>
                <w:bCs/>
                <w:sz w:val="20"/>
              </w:rPr>
              <w:t>независимой</w:t>
            </w:r>
            <w:r w:rsidRPr="00617EB8">
              <w:rPr>
                <w:b/>
                <w:bCs/>
                <w:sz w:val="20"/>
              </w:rPr>
              <w:t xml:space="preserve"> гарантии</w:t>
            </w:r>
          </w:p>
        </w:tc>
      </w:tr>
      <w:tr w:rsidR="002771CA" w:rsidRPr="00617EB8" w14:paraId="5C74A57A" w14:textId="77777777" w:rsidTr="00617EB8">
        <w:tc>
          <w:tcPr>
            <w:tcW w:w="687" w:type="pct"/>
            <w:hideMark/>
          </w:tcPr>
          <w:p w14:paraId="01D4CBA7" w14:textId="2001CCFC" w:rsidR="002771CA" w:rsidRPr="00617EB8" w:rsidRDefault="002771CA" w:rsidP="00C85DC9">
            <w:pPr>
              <w:spacing w:before="0" w:after="0"/>
              <w:ind w:firstLine="0"/>
              <w:rPr>
                <w:sz w:val="20"/>
              </w:rPr>
            </w:pPr>
            <w:r w:rsidRPr="00617EB8">
              <w:rPr>
                <w:b/>
                <w:bCs/>
                <w:sz w:val="20"/>
              </w:rPr>
              <w:t>bankGuaranteeTerminationInvalid</w:t>
            </w:r>
          </w:p>
        </w:tc>
        <w:tc>
          <w:tcPr>
            <w:tcW w:w="834" w:type="pct"/>
            <w:gridSpan w:val="3"/>
            <w:hideMark/>
          </w:tcPr>
          <w:p w14:paraId="5B956D27" w14:textId="77777777" w:rsidR="002771CA" w:rsidRPr="00617EB8" w:rsidRDefault="002771CA" w:rsidP="00C85DC9">
            <w:pPr>
              <w:spacing w:before="0" w:after="0"/>
              <w:ind w:firstLine="0"/>
              <w:rPr>
                <w:sz w:val="20"/>
              </w:rPr>
            </w:pPr>
            <w:r w:rsidRPr="00617EB8">
              <w:rPr>
                <w:sz w:val="20"/>
              </w:rPr>
              <w:t> </w:t>
            </w:r>
          </w:p>
        </w:tc>
        <w:tc>
          <w:tcPr>
            <w:tcW w:w="383" w:type="pct"/>
            <w:gridSpan w:val="3"/>
            <w:hideMark/>
          </w:tcPr>
          <w:p w14:paraId="0E8966D0" w14:textId="77777777" w:rsidR="002771CA" w:rsidRPr="00617EB8" w:rsidRDefault="002771CA" w:rsidP="00C85DC9">
            <w:pPr>
              <w:spacing w:before="0" w:after="0"/>
              <w:ind w:firstLine="0"/>
              <w:rPr>
                <w:sz w:val="20"/>
              </w:rPr>
            </w:pPr>
            <w:r w:rsidRPr="00617EB8">
              <w:rPr>
                <w:sz w:val="20"/>
              </w:rPr>
              <w:t> </w:t>
            </w:r>
          </w:p>
        </w:tc>
        <w:tc>
          <w:tcPr>
            <w:tcW w:w="532" w:type="pct"/>
            <w:gridSpan w:val="3"/>
            <w:hideMark/>
          </w:tcPr>
          <w:p w14:paraId="4839E46C" w14:textId="77777777" w:rsidR="002771CA" w:rsidRPr="00617EB8" w:rsidRDefault="002771CA" w:rsidP="00C85DC9">
            <w:pPr>
              <w:spacing w:before="0" w:after="0"/>
              <w:ind w:firstLine="0"/>
              <w:rPr>
                <w:sz w:val="20"/>
              </w:rPr>
            </w:pPr>
            <w:r w:rsidRPr="00617EB8">
              <w:rPr>
                <w:sz w:val="20"/>
              </w:rPr>
              <w:t> </w:t>
            </w:r>
          </w:p>
        </w:tc>
        <w:tc>
          <w:tcPr>
            <w:tcW w:w="1187" w:type="pct"/>
            <w:gridSpan w:val="2"/>
            <w:hideMark/>
          </w:tcPr>
          <w:p w14:paraId="6FFCD92D" w14:textId="77777777" w:rsidR="002771CA" w:rsidRPr="00617EB8" w:rsidRDefault="002771CA" w:rsidP="00C85DC9">
            <w:pPr>
              <w:spacing w:before="0" w:after="0"/>
              <w:ind w:firstLine="0"/>
              <w:rPr>
                <w:sz w:val="20"/>
              </w:rPr>
            </w:pPr>
            <w:r w:rsidRPr="00617EB8">
              <w:rPr>
                <w:sz w:val="20"/>
              </w:rPr>
              <w:t> </w:t>
            </w:r>
          </w:p>
        </w:tc>
        <w:tc>
          <w:tcPr>
            <w:tcW w:w="1377" w:type="pct"/>
            <w:hideMark/>
          </w:tcPr>
          <w:p w14:paraId="52247A4C"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34C9347B" w14:textId="77777777" w:rsidTr="00617EB8">
        <w:tc>
          <w:tcPr>
            <w:tcW w:w="687" w:type="pct"/>
            <w:hideMark/>
          </w:tcPr>
          <w:p w14:paraId="01FD1A6E"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65EBB105" w14:textId="77777777" w:rsidR="002771CA" w:rsidRPr="00617EB8" w:rsidRDefault="002771CA" w:rsidP="00C85DC9">
            <w:pPr>
              <w:spacing w:before="0" w:after="0"/>
              <w:ind w:firstLine="0"/>
              <w:rPr>
                <w:sz w:val="20"/>
                <w:lang w:val="en-US"/>
              </w:rPr>
            </w:pPr>
            <w:r w:rsidRPr="00617EB8">
              <w:rPr>
                <w:sz w:val="20"/>
                <w:lang w:val="en-US"/>
              </w:rPr>
              <w:t>schemeVersion</w:t>
            </w:r>
          </w:p>
        </w:tc>
        <w:tc>
          <w:tcPr>
            <w:tcW w:w="383" w:type="pct"/>
            <w:gridSpan w:val="3"/>
            <w:hideMark/>
          </w:tcPr>
          <w:p w14:paraId="1DF2FC77" w14:textId="77777777" w:rsidR="002771CA" w:rsidRPr="00617EB8" w:rsidRDefault="002771CA" w:rsidP="00C85DC9">
            <w:pPr>
              <w:spacing w:before="0" w:after="0"/>
              <w:ind w:firstLine="0"/>
              <w:jc w:val="center"/>
              <w:rPr>
                <w:sz w:val="20"/>
              </w:rPr>
            </w:pPr>
            <w:r w:rsidRPr="00617EB8">
              <w:rPr>
                <w:sz w:val="20"/>
              </w:rPr>
              <w:t>О</w:t>
            </w:r>
          </w:p>
        </w:tc>
        <w:tc>
          <w:tcPr>
            <w:tcW w:w="532" w:type="pct"/>
            <w:gridSpan w:val="3"/>
            <w:hideMark/>
          </w:tcPr>
          <w:p w14:paraId="0DCC1E13" w14:textId="77777777" w:rsidR="002771CA" w:rsidRPr="00617EB8" w:rsidRDefault="002771CA" w:rsidP="00C85DC9">
            <w:pPr>
              <w:spacing w:before="0" w:after="0"/>
              <w:ind w:firstLine="0"/>
              <w:jc w:val="center"/>
              <w:rPr>
                <w:sz w:val="20"/>
              </w:rPr>
            </w:pPr>
            <w:r w:rsidRPr="00617EB8">
              <w:rPr>
                <w:sz w:val="20"/>
              </w:rPr>
              <w:t>Т</w:t>
            </w:r>
          </w:p>
        </w:tc>
        <w:tc>
          <w:tcPr>
            <w:tcW w:w="1187" w:type="pct"/>
            <w:gridSpan w:val="2"/>
            <w:hideMark/>
          </w:tcPr>
          <w:p w14:paraId="6AAA8542" w14:textId="77777777" w:rsidR="002771CA" w:rsidRPr="00617EB8" w:rsidRDefault="002771CA" w:rsidP="00C85DC9">
            <w:pPr>
              <w:spacing w:before="0" w:after="0"/>
              <w:ind w:firstLine="0"/>
              <w:rPr>
                <w:sz w:val="20"/>
              </w:rPr>
            </w:pPr>
            <w:r w:rsidRPr="00617EB8">
              <w:rPr>
                <w:sz w:val="20"/>
              </w:rPr>
              <w:t>Атрибут. номер версии схемы элемента</w:t>
            </w:r>
          </w:p>
        </w:tc>
        <w:tc>
          <w:tcPr>
            <w:tcW w:w="1377" w:type="pct"/>
            <w:hideMark/>
          </w:tcPr>
          <w:p w14:paraId="2AC72452" w14:textId="61D33BB5" w:rsidR="002771CA" w:rsidRPr="00617EB8" w:rsidRDefault="002771CA" w:rsidP="00C85DC9">
            <w:pPr>
              <w:spacing w:before="0" w:after="0"/>
              <w:ind w:firstLine="0"/>
              <w:rPr>
                <w:sz w:val="20"/>
              </w:rPr>
            </w:pPr>
            <w:r w:rsidRPr="00617EB8">
              <w:rPr>
                <w:sz w:val="20"/>
              </w:rPr>
              <w:t>Допустимые значения: 5.0,5.1</w:t>
            </w:r>
            <w:r w:rsidR="00C650B5" w:rsidRPr="00617EB8">
              <w:rPr>
                <w:sz w:val="20"/>
              </w:rPr>
              <w:t>,5.2,6.0,6.1,6.2,6.2.100,6.3</w:t>
            </w:r>
            <w:r w:rsidR="00D46E19" w:rsidRPr="00617EB8">
              <w:rPr>
                <w:sz w:val="20"/>
              </w:rPr>
              <w:t>,6.4</w:t>
            </w:r>
            <w:r w:rsidR="00292C38" w:rsidRPr="00617EB8">
              <w:rPr>
                <w:sz w:val="20"/>
              </w:rPr>
              <w:t>,7.0,7.1</w:t>
            </w:r>
            <w:r w:rsidR="00235D72" w:rsidRPr="00617EB8">
              <w:rPr>
                <w:sz w:val="20"/>
              </w:rPr>
              <w:t>,7.2,7.3</w:t>
            </w:r>
            <w:r w:rsidR="0085709E" w:rsidRPr="00617EB8">
              <w:rPr>
                <w:sz w:val="20"/>
              </w:rPr>
              <w:t>,8.0, 8.1, 8.2, 8.2.100</w:t>
            </w:r>
            <w:r w:rsidR="00AA2D47" w:rsidRPr="00617EB8">
              <w:rPr>
                <w:sz w:val="20"/>
              </w:rPr>
              <w:t>, 8.3</w:t>
            </w:r>
            <w:r w:rsidR="00D92447" w:rsidRPr="00617EB8">
              <w:rPr>
                <w:sz w:val="20"/>
              </w:rPr>
              <w:t>, 9.0, 9.1, 9.2, 9.3, 10.0</w:t>
            </w:r>
            <w:r w:rsidR="00375EE2" w:rsidRPr="00617EB8">
              <w:rPr>
                <w:sz w:val="20"/>
              </w:rPr>
              <w:t>, 10.1, 10.2, 10.2.310</w:t>
            </w:r>
            <w:r w:rsidR="00A52602" w:rsidRPr="00617EB8">
              <w:rPr>
                <w:sz w:val="20"/>
              </w:rPr>
              <w:t>, 10.3</w:t>
            </w:r>
            <w:r w:rsidR="00E97F5F" w:rsidRPr="00617EB8">
              <w:rPr>
                <w:sz w:val="20"/>
              </w:rPr>
              <w:t>, 11.0</w:t>
            </w:r>
            <w:r w:rsidR="00F34083" w:rsidRPr="00617EB8">
              <w:rPr>
                <w:sz w:val="20"/>
              </w:rPr>
              <w:t>, 11.1</w:t>
            </w:r>
            <w:r w:rsidR="005D6F03" w:rsidRPr="00617EB8">
              <w:rPr>
                <w:sz w:val="20"/>
              </w:rPr>
              <w:t>, 11.2</w:t>
            </w:r>
            <w:r w:rsidR="002306F9" w:rsidRPr="00617EB8">
              <w:rPr>
                <w:sz w:val="20"/>
              </w:rPr>
              <w:t>, 11.3</w:t>
            </w:r>
            <w:r w:rsidR="005F62AE" w:rsidRPr="00617EB8">
              <w:rPr>
                <w:sz w:val="20"/>
              </w:rPr>
              <w:t>, 12.0, 12.1</w:t>
            </w:r>
            <w:r w:rsidR="00D23C69" w:rsidRPr="00617EB8">
              <w:rPr>
                <w:sz w:val="20"/>
              </w:rPr>
              <w:t>, 12.2</w:t>
            </w:r>
            <w:r w:rsidR="00873FF9" w:rsidRPr="00617EB8">
              <w:rPr>
                <w:sz w:val="20"/>
              </w:rPr>
              <w:t>, 12.3</w:t>
            </w:r>
            <w:r w:rsidR="002C5FB1" w:rsidRPr="00617EB8">
              <w:rPr>
                <w:sz w:val="20"/>
              </w:rPr>
              <w:t>, 13.0</w:t>
            </w:r>
            <w:r w:rsidR="00D86192" w:rsidRPr="00617EB8">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2771CA" w:rsidRPr="00617EB8" w14:paraId="2FD49F44" w14:textId="77777777" w:rsidTr="00617EB8">
        <w:tc>
          <w:tcPr>
            <w:tcW w:w="687" w:type="pct"/>
            <w:hideMark/>
          </w:tcPr>
          <w:p w14:paraId="25EF3298"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6474B7E0" w14:textId="77777777" w:rsidR="002771CA" w:rsidRPr="00617EB8" w:rsidRDefault="002771CA" w:rsidP="00C85DC9">
            <w:pPr>
              <w:spacing w:before="0" w:after="0"/>
              <w:ind w:firstLine="0"/>
              <w:rPr>
                <w:sz w:val="20"/>
              </w:rPr>
            </w:pPr>
            <w:r w:rsidRPr="00617EB8">
              <w:rPr>
                <w:sz w:val="20"/>
              </w:rPr>
              <w:t xml:space="preserve">id </w:t>
            </w:r>
          </w:p>
        </w:tc>
        <w:tc>
          <w:tcPr>
            <w:tcW w:w="383" w:type="pct"/>
            <w:gridSpan w:val="3"/>
            <w:hideMark/>
          </w:tcPr>
          <w:p w14:paraId="6CBEF13A"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hideMark/>
          </w:tcPr>
          <w:p w14:paraId="74392AA3" w14:textId="77777777" w:rsidR="002771CA" w:rsidRPr="00617EB8" w:rsidRDefault="002771CA" w:rsidP="00C85DC9">
            <w:pPr>
              <w:spacing w:before="0" w:after="0"/>
              <w:ind w:firstLine="0"/>
              <w:jc w:val="center"/>
              <w:rPr>
                <w:sz w:val="20"/>
              </w:rPr>
            </w:pPr>
            <w:r w:rsidRPr="00617EB8">
              <w:rPr>
                <w:sz w:val="20"/>
              </w:rPr>
              <w:t>N</w:t>
            </w:r>
          </w:p>
        </w:tc>
        <w:tc>
          <w:tcPr>
            <w:tcW w:w="1187" w:type="pct"/>
            <w:gridSpan w:val="2"/>
            <w:hideMark/>
          </w:tcPr>
          <w:p w14:paraId="5025B70F" w14:textId="6D079351" w:rsidR="002771CA" w:rsidRPr="00617EB8" w:rsidRDefault="002771CA" w:rsidP="00C85DC9">
            <w:pPr>
              <w:spacing w:before="0" w:after="0"/>
              <w:ind w:firstLine="0"/>
              <w:rPr>
                <w:sz w:val="20"/>
              </w:rPr>
            </w:pPr>
            <w:r w:rsidRPr="00617EB8">
              <w:rPr>
                <w:sz w:val="20"/>
              </w:rPr>
              <w:t xml:space="preserve">Идентификатор документа в РК </w:t>
            </w:r>
            <w:r w:rsidR="006E7F81" w:rsidRPr="00617EB8">
              <w:rPr>
                <w:sz w:val="20"/>
              </w:rPr>
              <w:t>РНГ</w:t>
            </w:r>
          </w:p>
        </w:tc>
        <w:tc>
          <w:tcPr>
            <w:tcW w:w="1377" w:type="pct"/>
            <w:hideMark/>
          </w:tcPr>
          <w:p w14:paraId="36B34D4C" w14:textId="77777777" w:rsidR="006C0B10" w:rsidRPr="00617EB8" w:rsidRDefault="006C0B10" w:rsidP="00C85DC9">
            <w:pPr>
              <w:spacing w:before="0" w:after="0"/>
              <w:ind w:firstLine="0"/>
              <w:rPr>
                <w:sz w:val="20"/>
              </w:rPr>
            </w:pPr>
            <w:r w:rsidRPr="00617EB8">
              <w:rPr>
                <w:sz w:val="20"/>
              </w:rPr>
              <w:t xml:space="preserve">64-битное целое число. </w:t>
            </w:r>
          </w:p>
          <w:p w14:paraId="17A92452" w14:textId="77777777" w:rsidR="006C0B10" w:rsidRPr="00617EB8" w:rsidRDefault="006C0B10" w:rsidP="00C85DC9">
            <w:pPr>
              <w:spacing w:before="0" w:after="0"/>
              <w:ind w:firstLine="0"/>
              <w:rPr>
                <w:sz w:val="20"/>
              </w:rPr>
            </w:pPr>
            <w:r w:rsidRPr="00617EB8">
              <w:rPr>
                <w:sz w:val="20"/>
              </w:rPr>
              <w:t>Внутренний идентификатор ЕИС.</w:t>
            </w:r>
          </w:p>
          <w:p w14:paraId="7DD3579A" w14:textId="4EE30ABF" w:rsidR="002771CA" w:rsidRPr="00617EB8" w:rsidRDefault="006C0B10" w:rsidP="00C85DC9">
            <w:pPr>
              <w:spacing w:before="0" w:after="0"/>
              <w:ind w:firstLine="0"/>
              <w:rPr>
                <w:sz w:val="20"/>
              </w:rPr>
            </w:pPr>
            <w:r w:rsidRPr="00617EB8">
              <w:rPr>
                <w:sz w:val="20"/>
              </w:rPr>
              <w:t>Обязателен для заполнения при приеме изменения проекта документа</w:t>
            </w:r>
          </w:p>
        </w:tc>
      </w:tr>
      <w:tr w:rsidR="002771CA" w:rsidRPr="00617EB8" w14:paraId="21F9CE6A" w14:textId="77777777" w:rsidTr="00617EB8">
        <w:tc>
          <w:tcPr>
            <w:tcW w:w="687" w:type="pct"/>
            <w:hideMark/>
          </w:tcPr>
          <w:p w14:paraId="0AEEB1F9"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022E4EC4" w14:textId="77777777" w:rsidR="002771CA" w:rsidRPr="00617EB8" w:rsidRDefault="002771CA" w:rsidP="00C85DC9">
            <w:pPr>
              <w:spacing w:before="0" w:after="0"/>
              <w:ind w:firstLine="0"/>
              <w:rPr>
                <w:sz w:val="20"/>
              </w:rPr>
            </w:pPr>
            <w:r w:rsidRPr="00617EB8">
              <w:rPr>
                <w:sz w:val="20"/>
                <w:lang w:val="en-US"/>
              </w:rPr>
              <w:t>externalI</w:t>
            </w:r>
            <w:r w:rsidRPr="00617EB8">
              <w:rPr>
                <w:sz w:val="20"/>
              </w:rPr>
              <w:t xml:space="preserve">d </w:t>
            </w:r>
          </w:p>
        </w:tc>
        <w:tc>
          <w:tcPr>
            <w:tcW w:w="383" w:type="pct"/>
            <w:gridSpan w:val="3"/>
            <w:hideMark/>
          </w:tcPr>
          <w:p w14:paraId="4590563F"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hideMark/>
          </w:tcPr>
          <w:p w14:paraId="4D498CB3" w14:textId="77777777" w:rsidR="002771CA" w:rsidRPr="00617EB8" w:rsidRDefault="002771CA" w:rsidP="00C85DC9">
            <w:pPr>
              <w:spacing w:before="0" w:after="0"/>
              <w:ind w:firstLine="0"/>
              <w:jc w:val="center"/>
              <w:rPr>
                <w:sz w:val="20"/>
                <w:lang w:val="en-US"/>
              </w:rPr>
            </w:pPr>
            <w:r w:rsidRPr="00617EB8">
              <w:rPr>
                <w:sz w:val="20"/>
                <w:lang w:val="en-US"/>
              </w:rPr>
              <w:t>T(1-40)</w:t>
            </w:r>
          </w:p>
        </w:tc>
        <w:tc>
          <w:tcPr>
            <w:tcW w:w="1187" w:type="pct"/>
            <w:gridSpan w:val="2"/>
            <w:hideMark/>
          </w:tcPr>
          <w:p w14:paraId="19A78965" w14:textId="77777777" w:rsidR="002771CA" w:rsidRPr="00617EB8" w:rsidRDefault="002771CA" w:rsidP="00C85DC9">
            <w:pPr>
              <w:spacing w:before="0" w:after="0"/>
              <w:ind w:firstLine="0"/>
              <w:rPr>
                <w:sz w:val="20"/>
              </w:rPr>
            </w:pPr>
            <w:r w:rsidRPr="00617EB8">
              <w:rPr>
                <w:sz w:val="20"/>
              </w:rPr>
              <w:t>Внешний идентификатор документа</w:t>
            </w:r>
          </w:p>
        </w:tc>
        <w:tc>
          <w:tcPr>
            <w:tcW w:w="1377" w:type="pct"/>
            <w:hideMark/>
          </w:tcPr>
          <w:p w14:paraId="285FDB9B" w14:textId="77777777" w:rsidR="00524193" w:rsidRPr="00617EB8" w:rsidRDefault="00524193" w:rsidP="00C85DC9">
            <w:pPr>
              <w:spacing w:before="0" w:after="0"/>
              <w:ind w:firstLine="0"/>
              <w:rPr>
                <w:sz w:val="20"/>
              </w:rPr>
            </w:pPr>
            <w:r w:rsidRPr="00617EB8">
              <w:rPr>
                <w:sz w:val="20"/>
              </w:rPr>
              <w:t>Атрибут может быть заполнен во внешней системе для дополнительной идентификации проекта документа на своей стороне.</w:t>
            </w:r>
          </w:p>
          <w:p w14:paraId="4B4E9D6A" w14:textId="3D4D6D50" w:rsidR="002771CA" w:rsidRPr="00617EB8" w:rsidRDefault="00524193" w:rsidP="00C85DC9">
            <w:pPr>
              <w:spacing w:before="0" w:after="0"/>
              <w:ind w:firstLine="0"/>
              <w:rPr>
                <w:sz w:val="20"/>
              </w:rPr>
            </w:pPr>
            <w:r w:rsidRPr="00617EB8">
              <w:rPr>
                <w:sz w:val="20"/>
              </w:rPr>
              <w:t>При приеме контролируется уникальность номера в рамках организации, размещающей БГ</w:t>
            </w:r>
          </w:p>
        </w:tc>
      </w:tr>
      <w:tr w:rsidR="002771CA" w:rsidRPr="00617EB8" w14:paraId="56C89C3E" w14:textId="77777777" w:rsidTr="00617EB8">
        <w:tc>
          <w:tcPr>
            <w:tcW w:w="687" w:type="pct"/>
            <w:hideMark/>
          </w:tcPr>
          <w:p w14:paraId="0770895C"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03524187" w14:textId="07F80774" w:rsidR="002771CA" w:rsidRPr="00617EB8" w:rsidRDefault="002771CA" w:rsidP="00C85DC9">
            <w:pPr>
              <w:spacing w:before="0" w:after="0"/>
              <w:ind w:firstLine="0"/>
              <w:rPr>
                <w:sz w:val="20"/>
              </w:rPr>
            </w:pPr>
            <w:r w:rsidRPr="00617EB8">
              <w:rPr>
                <w:sz w:val="20"/>
              </w:rPr>
              <w:t>terminationDocNumber</w:t>
            </w:r>
          </w:p>
        </w:tc>
        <w:tc>
          <w:tcPr>
            <w:tcW w:w="383" w:type="pct"/>
            <w:gridSpan w:val="3"/>
            <w:hideMark/>
          </w:tcPr>
          <w:p w14:paraId="05A886E1" w14:textId="77777777" w:rsidR="002771CA" w:rsidRPr="00617EB8" w:rsidRDefault="002771CA" w:rsidP="00C85DC9">
            <w:pPr>
              <w:spacing w:before="0" w:after="0"/>
              <w:ind w:firstLine="0"/>
              <w:jc w:val="center"/>
              <w:rPr>
                <w:sz w:val="20"/>
              </w:rPr>
            </w:pPr>
            <w:r w:rsidRPr="00617EB8">
              <w:rPr>
                <w:sz w:val="20"/>
              </w:rPr>
              <w:t>О</w:t>
            </w:r>
          </w:p>
        </w:tc>
        <w:tc>
          <w:tcPr>
            <w:tcW w:w="532" w:type="pct"/>
            <w:gridSpan w:val="3"/>
            <w:hideMark/>
          </w:tcPr>
          <w:p w14:paraId="2D4B0703" w14:textId="3F250646" w:rsidR="002771CA" w:rsidRPr="00617EB8" w:rsidRDefault="002771CA" w:rsidP="00C85DC9">
            <w:pPr>
              <w:spacing w:before="0" w:after="0"/>
              <w:ind w:firstLine="0"/>
              <w:jc w:val="center"/>
              <w:rPr>
                <w:sz w:val="20"/>
              </w:rPr>
            </w:pPr>
            <w:r w:rsidRPr="00617EB8">
              <w:rPr>
                <w:sz w:val="20"/>
              </w:rPr>
              <w:t>T(1-2</w:t>
            </w:r>
            <w:r w:rsidR="00D77864" w:rsidRPr="00617EB8">
              <w:rPr>
                <w:sz w:val="20"/>
                <w:lang w:val="en-US"/>
              </w:rPr>
              <w:t>3</w:t>
            </w:r>
            <w:r w:rsidRPr="00617EB8">
              <w:rPr>
                <w:sz w:val="20"/>
              </w:rPr>
              <w:t>)</w:t>
            </w:r>
          </w:p>
        </w:tc>
        <w:tc>
          <w:tcPr>
            <w:tcW w:w="1187" w:type="pct"/>
            <w:gridSpan w:val="2"/>
            <w:hideMark/>
          </w:tcPr>
          <w:p w14:paraId="3258BB14" w14:textId="56AB70B4" w:rsidR="002771CA" w:rsidRPr="00617EB8" w:rsidRDefault="002771CA" w:rsidP="00C85DC9">
            <w:pPr>
              <w:spacing w:before="0" w:after="0"/>
              <w:ind w:firstLine="0"/>
              <w:rPr>
                <w:sz w:val="20"/>
              </w:rPr>
            </w:pPr>
            <w:r w:rsidRPr="00617EB8">
              <w:rPr>
                <w:sz w:val="20"/>
              </w:rPr>
              <w:t xml:space="preserve">Номер  информации о прекращении обязательств поставщика по </w:t>
            </w:r>
            <w:r w:rsidR="004C69DE" w:rsidRPr="00617EB8">
              <w:rPr>
                <w:sz w:val="20"/>
              </w:rPr>
              <w:t>независимой</w:t>
            </w:r>
            <w:r w:rsidRPr="00617EB8">
              <w:rPr>
                <w:sz w:val="20"/>
              </w:rPr>
              <w:t xml:space="preserve"> гарантии</w:t>
            </w:r>
          </w:p>
        </w:tc>
        <w:tc>
          <w:tcPr>
            <w:tcW w:w="1377" w:type="pct"/>
            <w:hideMark/>
          </w:tcPr>
          <w:p w14:paraId="110DBAEC" w14:textId="77777777" w:rsidR="002771CA" w:rsidRPr="00617EB8" w:rsidRDefault="002771CA" w:rsidP="00C85DC9">
            <w:pPr>
              <w:spacing w:before="0" w:after="0"/>
              <w:ind w:firstLine="0"/>
              <w:rPr>
                <w:sz w:val="20"/>
              </w:rPr>
            </w:pPr>
          </w:p>
        </w:tc>
      </w:tr>
      <w:tr w:rsidR="002771CA" w:rsidRPr="00617EB8" w14:paraId="5F1168FC" w14:textId="77777777" w:rsidTr="00617EB8">
        <w:tc>
          <w:tcPr>
            <w:tcW w:w="687" w:type="pct"/>
            <w:hideMark/>
          </w:tcPr>
          <w:p w14:paraId="691ECC50"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5D911870" w14:textId="77777777" w:rsidR="002771CA" w:rsidRPr="00617EB8" w:rsidRDefault="002771CA" w:rsidP="00C85DC9">
            <w:pPr>
              <w:spacing w:before="0" w:after="0"/>
              <w:ind w:firstLine="0"/>
              <w:rPr>
                <w:sz w:val="20"/>
              </w:rPr>
            </w:pPr>
            <w:r w:rsidRPr="00617EB8">
              <w:rPr>
                <w:sz w:val="20"/>
                <w:lang w:val="en-US"/>
              </w:rPr>
              <w:t>d</w:t>
            </w:r>
            <w:r w:rsidRPr="00617EB8">
              <w:rPr>
                <w:sz w:val="20"/>
              </w:rPr>
              <w:t>ocNumber</w:t>
            </w:r>
          </w:p>
        </w:tc>
        <w:tc>
          <w:tcPr>
            <w:tcW w:w="383" w:type="pct"/>
            <w:gridSpan w:val="3"/>
            <w:hideMark/>
          </w:tcPr>
          <w:p w14:paraId="226378CD" w14:textId="77777777" w:rsidR="002771CA" w:rsidRPr="00617EB8" w:rsidRDefault="002771CA" w:rsidP="00C85DC9">
            <w:pPr>
              <w:spacing w:before="0" w:after="0"/>
              <w:ind w:firstLine="0"/>
              <w:jc w:val="center"/>
              <w:rPr>
                <w:sz w:val="20"/>
              </w:rPr>
            </w:pPr>
            <w:r w:rsidRPr="00617EB8">
              <w:rPr>
                <w:sz w:val="20"/>
              </w:rPr>
              <w:t>О</w:t>
            </w:r>
          </w:p>
        </w:tc>
        <w:tc>
          <w:tcPr>
            <w:tcW w:w="532" w:type="pct"/>
            <w:gridSpan w:val="3"/>
            <w:hideMark/>
          </w:tcPr>
          <w:p w14:paraId="5D1E0A77" w14:textId="4E99671D" w:rsidR="002771CA" w:rsidRPr="00617EB8" w:rsidRDefault="002771CA" w:rsidP="00C85DC9">
            <w:pPr>
              <w:spacing w:before="0" w:after="0"/>
              <w:ind w:firstLine="0"/>
              <w:jc w:val="center"/>
              <w:rPr>
                <w:sz w:val="20"/>
              </w:rPr>
            </w:pPr>
            <w:r w:rsidRPr="00617EB8">
              <w:rPr>
                <w:sz w:val="20"/>
              </w:rPr>
              <w:t>T(1-</w:t>
            </w:r>
            <w:r w:rsidR="00D77864" w:rsidRPr="00617EB8">
              <w:rPr>
                <w:sz w:val="20"/>
              </w:rPr>
              <w:t>2</w:t>
            </w:r>
            <w:r w:rsidR="00D77864" w:rsidRPr="00617EB8">
              <w:rPr>
                <w:sz w:val="20"/>
                <w:lang w:val="en-US"/>
              </w:rPr>
              <w:t>3</w:t>
            </w:r>
            <w:r w:rsidRPr="00617EB8">
              <w:rPr>
                <w:sz w:val="20"/>
              </w:rPr>
              <w:t>)</w:t>
            </w:r>
          </w:p>
        </w:tc>
        <w:tc>
          <w:tcPr>
            <w:tcW w:w="1187" w:type="pct"/>
            <w:gridSpan w:val="2"/>
            <w:hideMark/>
          </w:tcPr>
          <w:p w14:paraId="648467B2" w14:textId="77777777" w:rsidR="002771CA" w:rsidRPr="00617EB8" w:rsidRDefault="002771CA" w:rsidP="00C85DC9">
            <w:pPr>
              <w:spacing w:before="0" w:after="0"/>
              <w:ind w:firstLine="0"/>
              <w:rPr>
                <w:sz w:val="20"/>
              </w:rPr>
            </w:pPr>
            <w:r w:rsidRPr="00617EB8">
              <w:rPr>
                <w:sz w:val="20"/>
              </w:rPr>
              <w:t>Номер сведений о недействительности</w:t>
            </w:r>
          </w:p>
        </w:tc>
        <w:tc>
          <w:tcPr>
            <w:tcW w:w="1377" w:type="pct"/>
            <w:hideMark/>
          </w:tcPr>
          <w:p w14:paraId="468B0A28" w14:textId="77777777" w:rsidR="002771CA" w:rsidRPr="00617EB8" w:rsidRDefault="002771CA" w:rsidP="00C85DC9">
            <w:pPr>
              <w:spacing w:before="0" w:after="0"/>
              <w:ind w:firstLine="0"/>
              <w:rPr>
                <w:sz w:val="20"/>
              </w:rPr>
            </w:pPr>
          </w:p>
        </w:tc>
      </w:tr>
      <w:tr w:rsidR="002771CA" w:rsidRPr="00617EB8" w14:paraId="6B6DD209" w14:textId="77777777" w:rsidTr="00617EB8">
        <w:tc>
          <w:tcPr>
            <w:tcW w:w="687" w:type="pct"/>
            <w:hideMark/>
          </w:tcPr>
          <w:p w14:paraId="39F57E30"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19F6CDD5" w14:textId="77777777" w:rsidR="002771CA" w:rsidRPr="00617EB8" w:rsidRDefault="002771CA" w:rsidP="00C85DC9">
            <w:pPr>
              <w:spacing w:before="0" w:after="0"/>
              <w:ind w:firstLine="0"/>
              <w:rPr>
                <w:sz w:val="20"/>
              </w:rPr>
            </w:pPr>
            <w:r w:rsidRPr="00617EB8">
              <w:rPr>
                <w:sz w:val="20"/>
                <w:lang w:val="en-US"/>
              </w:rPr>
              <w:t>docP</w:t>
            </w:r>
            <w:r w:rsidRPr="00617EB8">
              <w:rPr>
                <w:sz w:val="20"/>
              </w:rPr>
              <w:t xml:space="preserve">ublishDate </w:t>
            </w:r>
          </w:p>
        </w:tc>
        <w:tc>
          <w:tcPr>
            <w:tcW w:w="383" w:type="pct"/>
            <w:gridSpan w:val="3"/>
            <w:hideMark/>
          </w:tcPr>
          <w:p w14:paraId="2C43286A"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hideMark/>
          </w:tcPr>
          <w:p w14:paraId="277241A7" w14:textId="77777777" w:rsidR="002771CA" w:rsidRPr="00617EB8" w:rsidRDefault="002771CA" w:rsidP="00C85DC9">
            <w:pPr>
              <w:spacing w:before="0" w:after="0"/>
              <w:ind w:firstLine="0"/>
              <w:jc w:val="center"/>
              <w:rPr>
                <w:sz w:val="20"/>
              </w:rPr>
            </w:pPr>
            <w:r w:rsidRPr="00617EB8">
              <w:rPr>
                <w:sz w:val="20"/>
              </w:rPr>
              <w:t>DT</w:t>
            </w:r>
          </w:p>
        </w:tc>
        <w:tc>
          <w:tcPr>
            <w:tcW w:w="1187" w:type="pct"/>
            <w:gridSpan w:val="2"/>
            <w:hideMark/>
          </w:tcPr>
          <w:p w14:paraId="654D60A8" w14:textId="12032E42" w:rsidR="002771CA" w:rsidRPr="00617EB8" w:rsidRDefault="00CB2130" w:rsidP="00C85DC9">
            <w:pPr>
              <w:spacing w:before="0" w:after="0"/>
              <w:ind w:firstLine="0"/>
              <w:rPr>
                <w:sz w:val="20"/>
              </w:rPr>
            </w:pPr>
            <w:r w:rsidRPr="00617EB8">
              <w:rPr>
                <w:sz w:val="20"/>
              </w:rPr>
              <w:t>Дата размещения документа</w:t>
            </w:r>
          </w:p>
        </w:tc>
        <w:tc>
          <w:tcPr>
            <w:tcW w:w="1377" w:type="pct"/>
            <w:hideMark/>
          </w:tcPr>
          <w:p w14:paraId="648207B0" w14:textId="0A0F80FC" w:rsidR="002771CA" w:rsidRPr="00617EB8" w:rsidRDefault="002771CA"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p>
        </w:tc>
      </w:tr>
      <w:tr w:rsidR="002771CA" w:rsidRPr="00617EB8" w14:paraId="01086466" w14:textId="77777777" w:rsidTr="00617EB8">
        <w:tc>
          <w:tcPr>
            <w:tcW w:w="687" w:type="pct"/>
            <w:hideMark/>
          </w:tcPr>
          <w:p w14:paraId="6F1FA112"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2B732ED8" w14:textId="637989F7" w:rsidR="002771CA" w:rsidRPr="00617EB8" w:rsidRDefault="00E34420" w:rsidP="00C85DC9">
            <w:pPr>
              <w:spacing w:before="0" w:after="0"/>
              <w:ind w:firstLine="0"/>
              <w:rPr>
                <w:sz w:val="20"/>
              </w:rPr>
            </w:pPr>
            <w:r w:rsidRPr="00617EB8">
              <w:rPr>
                <w:sz w:val="20"/>
                <w:lang w:val="en-US"/>
              </w:rPr>
              <w:t>bankGuaranteeTerminationInfo</w:t>
            </w:r>
          </w:p>
        </w:tc>
        <w:tc>
          <w:tcPr>
            <w:tcW w:w="383" w:type="pct"/>
            <w:gridSpan w:val="3"/>
            <w:hideMark/>
          </w:tcPr>
          <w:p w14:paraId="7CD8DF52" w14:textId="74CEDB78" w:rsidR="002771CA" w:rsidRPr="00617EB8" w:rsidRDefault="00710096" w:rsidP="00C85DC9">
            <w:pPr>
              <w:spacing w:before="0" w:after="0"/>
              <w:ind w:firstLine="0"/>
              <w:jc w:val="center"/>
              <w:rPr>
                <w:sz w:val="20"/>
              </w:rPr>
            </w:pPr>
            <w:r w:rsidRPr="00617EB8">
              <w:rPr>
                <w:sz w:val="20"/>
              </w:rPr>
              <w:t>Н</w:t>
            </w:r>
          </w:p>
        </w:tc>
        <w:tc>
          <w:tcPr>
            <w:tcW w:w="532" w:type="pct"/>
            <w:gridSpan w:val="3"/>
            <w:hideMark/>
          </w:tcPr>
          <w:p w14:paraId="26FC383D" w14:textId="77777777" w:rsidR="002771CA" w:rsidRPr="00617EB8" w:rsidRDefault="002771CA" w:rsidP="00C85DC9">
            <w:pPr>
              <w:spacing w:before="0" w:after="0"/>
              <w:ind w:firstLine="0"/>
              <w:jc w:val="center"/>
              <w:rPr>
                <w:sz w:val="20"/>
              </w:rPr>
            </w:pPr>
            <w:r w:rsidRPr="00617EB8">
              <w:rPr>
                <w:sz w:val="20"/>
                <w:lang w:val="en-US"/>
              </w:rPr>
              <w:t>S</w:t>
            </w:r>
          </w:p>
        </w:tc>
        <w:tc>
          <w:tcPr>
            <w:tcW w:w="1187" w:type="pct"/>
            <w:gridSpan w:val="2"/>
            <w:hideMark/>
          </w:tcPr>
          <w:p w14:paraId="350641C5" w14:textId="0FD403FD" w:rsidR="002771CA" w:rsidRPr="00617EB8" w:rsidRDefault="00E34420" w:rsidP="00C85DC9">
            <w:pPr>
              <w:spacing w:before="0" w:after="0"/>
              <w:ind w:firstLine="0"/>
              <w:rPr>
                <w:sz w:val="20"/>
              </w:rPr>
            </w:pPr>
            <w:r w:rsidRPr="00617EB8">
              <w:rPr>
                <w:sz w:val="20"/>
              </w:rPr>
              <w:t xml:space="preserve">Информация о прекращении обязательств поставщика по </w:t>
            </w:r>
            <w:r w:rsidR="004C69DE" w:rsidRPr="00617EB8">
              <w:rPr>
                <w:sz w:val="20"/>
              </w:rPr>
              <w:t>независимой</w:t>
            </w:r>
            <w:r w:rsidRPr="00617EB8">
              <w:rPr>
                <w:sz w:val="20"/>
              </w:rPr>
              <w:t xml:space="preserve"> гарантии (для печатной формы)</w:t>
            </w:r>
          </w:p>
        </w:tc>
        <w:tc>
          <w:tcPr>
            <w:tcW w:w="1377" w:type="pct"/>
            <w:hideMark/>
          </w:tcPr>
          <w:p w14:paraId="4C15F297" w14:textId="53A9BC7A" w:rsidR="002771CA" w:rsidRPr="00617EB8" w:rsidRDefault="002771CA" w:rsidP="00C85DC9">
            <w:pPr>
              <w:spacing w:before="0" w:after="0"/>
              <w:ind w:firstLine="0"/>
              <w:rPr>
                <w:sz w:val="20"/>
              </w:rPr>
            </w:pPr>
            <w:r w:rsidRPr="00617EB8">
              <w:rPr>
                <w:sz w:val="20"/>
              </w:rPr>
              <w:t xml:space="preserve">Содержимое элемента игнорируется при приеме, заполняется при выгрузке из РК </w:t>
            </w:r>
            <w:r w:rsidR="006E7F81" w:rsidRPr="00617EB8">
              <w:rPr>
                <w:sz w:val="20"/>
              </w:rPr>
              <w:t>РНГ</w:t>
            </w:r>
          </w:p>
        </w:tc>
      </w:tr>
      <w:tr w:rsidR="002771CA" w:rsidRPr="00617EB8" w14:paraId="2B9561C6" w14:textId="77777777" w:rsidTr="00617EB8">
        <w:tc>
          <w:tcPr>
            <w:tcW w:w="687" w:type="pct"/>
            <w:hideMark/>
          </w:tcPr>
          <w:p w14:paraId="3A0052DB"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39775F12" w14:textId="77777777" w:rsidR="002771CA" w:rsidRPr="00617EB8" w:rsidRDefault="002771CA" w:rsidP="00C85DC9">
            <w:pPr>
              <w:spacing w:before="0" w:after="0"/>
              <w:ind w:firstLine="0"/>
              <w:rPr>
                <w:sz w:val="20"/>
              </w:rPr>
            </w:pPr>
            <w:r w:rsidRPr="00617EB8">
              <w:rPr>
                <w:sz w:val="20"/>
              </w:rPr>
              <w:t xml:space="preserve">href </w:t>
            </w:r>
          </w:p>
        </w:tc>
        <w:tc>
          <w:tcPr>
            <w:tcW w:w="383" w:type="pct"/>
            <w:gridSpan w:val="3"/>
            <w:hideMark/>
          </w:tcPr>
          <w:p w14:paraId="33870DBB"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hideMark/>
          </w:tcPr>
          <w:p w14:paraId="5F2690C1" w14:textId="77777777" w:rsidR="002771CA" w:rsidRPr="00617EB8" w:rsidRDefault="002771CA" w:rsidP="00C85DC9">
            <w:pPr>
              <w:spacing w:before="0" w:after="0"/>
              <w:ind w:firstLine="0"/>
              <w:jc w:val="center"/>
              <w:rPr>
                <w:sz w:val="20"/>
              </w:rPr>
            </w:pPr>
            <w:r w:rsidRPr="00617EB8">
              <w:rPr>
                <w:sz w:val="20"/>
              </w:rPr>
              <w:t>T(1-1024)</w:t>
            </w:r>
          </w:p>
        </w:tc>
        <w:tc>
          <w:tcPr>
            <w:tcW w:w="1187" w:type="pct"/>
            <w:gridSpan w:val="2"/>
            <w:hideMark/>
          </w:tcPr>
          <w:p w14:paraId="658C2370" w14:textId="77777777" w:rsidR="002771CA" w:rsidRPr="00617EB8" w:rsidRDefault="002771CA" w:rsidP="00C85DC9">
            <w:pPr>
              <w:spacing w:before="0" w:after="0"/>
              <w:ind w:firstLine="0"/>
              <w:rPr>
                <w:sz w:val="20"/>
              </w:rPr>
            </w:pPr>
            <w:r w:rsidRPr="00617EB8">
              <w:rPr>
                <w:sz w:val="20"/>
              </w:rPr>
              <w:t>Гиперссылка на опубликованный документ</w:t>
            </w:r>
          </w:p>
        </w:tc>
        <w:tc>
          <w:tcPr>
            <w:tcW w:w="1377" w:type="pct"/>
            <w:hideMark/>
          </w:tcPr>
          <w:p w14:paraId="4C386C09" w14:textId="31B07DAC" w:rsidR="002771CA" w:rsidRPr="00617EB8" w:rsidRDefault="002771CA"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2771CA" w:rsidRPr="00617EB8" w14:paraId="6395B263" w14:textId="77777777" w:rsidTr="00617EB8">
        <w:tc>
          <w:tcPr>
            <w:tcW w:w="687" w:type="pct"/>
            <w:hideMark/>
          </w:tcPr>
          <w:p w14:paraId="1CD4ADDE"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261ED552" w14:textId="77777777" w:rsidR="002771CA" w:rsidRPr="00617EB8" w:rsidRDefault="002771CA" w:rsidP="00C85DC9">
            <w:pPr>
              <w:spacing w:before="0" w:after="0"/>
              <w:ind w:firstLine="0"/>
              <w:rPr>
                <w:sz w:val="20"/>
              </w:rPr>
            </w:pPr>
            <w:r w:rsidRPr="00617EB8">
              <w:rPr>
                <w:sz w:val="20"/>
              </w:rPr>
              <w:t>printForm</w:t>
            </w:r>
          </w:p>
        </w:tc>
        <w:tc>
          <w:tcPr>
            <w:tcW w:w="383" w:type="pct"/>
            <w:gridSpan w:val="3"/>
            <w:hideMark/>
          </w:tcPr>
          <w:p w14:paraId="07EA830F"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hideMark/>
          </w:tcPr>
          <w:p w14:paraId="4AB288E0" w14:textId="77777777" w:rsidR="002771CA" w:rsidRPr="00617EB8" w:rsidRDefault="002771CA" w:rsidP="00C85DC9">
            <w:pPr>
              <w:spacing w:before="0" w:after="0"/>
              <w:ind w:firstLine="0"/>
              <w:jc w:val="center"/>
              <w:rPr>
                <w:sz w:val="20"/>
              </w:rPr>
            </w:pPr>
            <w:r w:rsidRPr="00617EB8">
              <w:rPr>
                <w:sz w:val="20"/>
              </w:rPr>
              <w:t>S</w:t>
            </w:r>
          </w:p>
        </w:tc>
        <w:tc>
          <w:tcPr>
            <w:tcW w:w="1187" w:type="pct"/>
            <w:gridSpan w:val="2"/>
            <w:hideMark/>
          </w:tcPr>
          <w:p w14:paraId="3E39DC95" w14:textId="77777777" w:rsidR="002771CA" w:rsidRPr="00617EB8" w:rsidRDefault="002771CA" w:rsidP="00C85DC9">
            <w:pPr>
              <w:spacing w:before="0" w:after="0"/>
              <w:ind w:firstLine="0"/>
              <w:rPr>
                <w:sz w:val="20"/>
              </w:rPr>
            </w:pPr>
            <w:r w:rsidRPr="00617EB8">
              <w:rPr>
                <w:sz w:val="20"/>
              </w:rPr>
              <w:t>Печатная форма документа</w:t>
            </w:r>
          </w:p>
        </w:tc>
        <w:tc>
          <w:tcPr>
            <w:tcW w:w="1377" w:type="pct"/>
            <w:hideMark/>
          </w:tcPr>
          <w:p w14:paraId="4CD0067C" w14:textId="5AD1F1CB" w:rsidR="002771CA" w:rsidRPr="00617EB8" w:rsidRDefault="002771CA"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7E0898" w:rsidRPr="00617EB8" w14:paraId="5E0FC8C5" w14:textId="77777777" w:rsidTr="00617EB8">
        <w:tc>
          <w:tcPr>
            <w:tcW w:w="687" w:type="pct"/>
            <w:hideMark/>
          </w:tcPr>
          <w:p w14:paraId="3F9767D6" w14:textId="77777777" w:rsidR="007E0898" w:rsidRPr="00617EB8" w:rsidRDefault="007E0898" w:rsidP="00C85DC9">
            <w:pPr>
              <w:spacing w:before="0" w:after="0"/>
              <w:ind w:firstLine="0"/>
              <w:rPr>
                <w:sz w:val="20"/>
              </w:rPr>
            </w:pPr>
            <w:r w:rsidRPr="00617EB8">
              <w:rPr>
                <w:sz w:val="20"/>
              </w:rPr>
              <w:t> </w:t>
            </w:r>
          </w:p>
        </w:tc>
        <w:tc>
          <w:tcPr>
            <w:tcW w:w="834" w:type="pct"/>
            <w:gridSpan w:val="3"/>
            <w:hideMark/>
          </w:tcPr>
          <w:p w14:paraId="2E775B87" w14:textId="77777777" w:rsidR="007E0898" w:rsidRPr="00617EB8" w:rsidRDefault="007E0898" w:rsidP="00C85DC9">
            <w:pPr>
              <w:spacing w:before="0" w:after="0"/>
              <w:ind w:firstLine="0"/>
              <w:rPr>
                <w:sz w:val="20"/>
              </w:rPr>
            </w:pPr>
            <w:r w:rsidRPr="00617EB8">
              <w:rPr>
                <w:sz w:val="20"/>
              </w:rPr>
              <w:t>extPrintForm</w:t>
            </w:r>
          </w:p>
        </w:tc>
        <w:tc>
          <w:tcPr>
            <w:tcW w:w="383" w:type="pct"/>
            <w:gridSpan w:val="3"/>
            <w:hideMark/>
          </w:tcPr>
          <w:p w14:paraId="33FF1B44" w14:textId="77777777" w:rsidR="007E0898" w:rsidRPr="00617EB8" w:rsidRDefault="007E0898" w:rsidP="00C85DC9">
            <w:pPr>
              <w:spacing w:before="0" w:after="0"/>
              <w:ind w:firstLine="0"/>
              <w:jc w:val="center"/>
              <w:rPr>
                <w:sz w:val="20"/>
              </w:rPr>
            </w:pPr>
            <w:r w:rsidRPr="00617EB8">
              <w:rPr>
                <w:sz w:val="20"/>
              </w:rPr>
              <w:t>Н</w:t>
            </w:r>
          </w:p>
        </w:tc>
        <w:tc>
          <w:tcPr>
            <w:tcW w:w="532" w:type="pct"/>
            <w:gridSpan w:val="3"/>
            <w:hideMark/>
          </w:tcPr>
          <w:p w14:paraId="5CC5D5A5" w14:textId="77777777" w:rsidR="007E0898" w:rsidRPr="00617EB8" w:rsidRDefault="007E0898" w:rsidP="00C85DC9">
            <w:pPr>
              <w:spacing w:before="0" w:after="0"/>
              <w:ind w:firstLine="0"/>
              <w:jc w:val="center"/>
              <w:rPr>
                <w:sz w:val="20"/>
              </w:rPr>
            </w:pPr>
            <w:r w:rsidRPr="00617EB8">
              <w:rPr>
                <w:sz w:val="20"/>
                <w:lang w:val="en-US"/>
              </w:rPr>
              <w:t>S</w:t>
            </w:r>
          </w:p>
        </w:tc>
        <w:tc>
          <w:tcPr>
            <w:tcW w:w="1187" w:type="pct"/>
            <w:gridSpan w:val="2"/>
            <w:hideMark/>
          </w:tcPr>
          <w:p w14:paraId="2CA201E5" w14:textId="77777777" w:rsidR="007E0898" w:rsidRPr="00617EB8" w:rsidRDefault="007E0898" w:rsidP="00C85DC9">
            <w:pPr>
              <w:spacing w:before="0" w:after="0"/>
              <w:ind w:firstLine="0"/>
              <w:rPr>
                <w:sz w:val="20"/>
              </w:rPr>
            </w:pPr>
            <w:r w:rsidRPr="00617EB8">
              <w:rPr>
                <w:sz w:val="20"/>
              </w:rPr>
              <w:t>Печатная форма документа, полученная из внешней системы</w:t>
            </w:r>
          </w:p>
        </w:tc>
        <w:tc>
          <w:tcPr>
            <w:tcW w:w="1377" w:type="pct"/>
            <w:hideMark/>
          </w:tcPr>
          <w:p w14:paraId="5E2F77B2" w14:textId="4335EF6F" w:rsidR="007E0898" w:rsidRPr="00617EB8" w:rsidRDefault="007E0898" w:rsidP="00C85DC9">
            <w:pPr>
              <w:spacing w:before="0" w:after="0"/>
              <w:ind w:firstLine="0"/>
              <w:rPr>
                <w:sz w:val="20"/>
              </w:rPr>
            </w:pPr>
            <w:r w:rsidRPr="00617EB8">
              <w:rPr>
                <w:sz w:val="20"/>
              </w:rPr>
              <w:t xml:space="preserve">Элемент обязателен для заполнения при передаче на РК </w:t>
            </w:r>
            <w:r w:rsidR="006E7F81" w:rsidRPr="00617EB8">
              <w:rPr>
                <w:sz w:val="20"/>
              </w:rPr>
              <w:t>РНГ</w:t>
            </w:r>
            <w:r w:rsidRPr="00617EB8">
              <w:rPr>
                <w:sz w:val="20"/>
              </w:rPr>
              <w:t xml:space="preserve"> в составе подписанного проекта для автоматического размещения</w:t>
            </w:r>
          </w:p>
        </w:tc>
      </w:tr>
      <w:tr w:rsidR="002771CA" w:rsidRPr="00617EB8" w14:paraId="15184208" w14:textId="77777777" w:rsidTr="00617EB8">
        <w:tc>
          <w:tcPr>
            <w:tcW w:w="687" w:type="pct"/>
          </w:tcPr>
          <w:p w14:paraId="00E97D06" w14:textId="77777777" w:rsidR="002771CA" w:rsidRPr="00617EB8" w:rsidRDefault="002771CA" w:rsidP="00C85DC9">
            <w:pPr>
              <w:spacing w:before="0" w:after="0"/>
              <w:ind w:firstLine="0"/>
              <w:rPr>
                <w:sz w:val="20"/>
              </w:rPr>
            </w:pPr>
          </w:p>
        </w:tc>
        <w:tc>
          <w:tcPr>
            <w:tcW w:w="834" w:type="pct"/>
            <w:gridSpan w:val="3"/>
          </w:tcPr>
          <w:p w14:paraId="186E08BA" w14:textId="77777777" w:rsidR="002771CA" w:rsidRPr="00617EB8" w:rsidRDefault="002771CA" w:rsidP="00C85DC9">
            <w:pPr>
              <w:spacing w:before="0" w:after="0"/>
              <w:ind w:firstLine="0"/>
              <w:rPr>
                <w:sz w:val="20"/>
                <w:lang w:val="en-US"/>
              </w:rPr>
            </w:pPr>
            <w:r w:rsidRPr="00617EB8">
              <w:rPr>
                <w:sz w:val="20"/>
                <w:lang w:val="en-US"/>
              </w:rPr>
              <w:t>attachments</w:t>
            </w:r>
          </w:p>
        </w:tc>
        <w:tc>
          <w:tcPr>
            <w:tcW w:w="383" w:type="pct"/>
            <w:gridSpan w:val="3"/>
          </w:tcPr>
          <w:p w14:paraId="50518E3A"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tcPr>
          <w:p w14:paraId="63CA376C" w14:textId="77777777" w:rsidR="002771CA" w:rsidRPr="00617EB8" w:rsidRDefault="002771CA" w:rsidP="00C85DC9">
            <w:pPr>
              <w:spacing w:before="0" w:after="0"/>
              <w:ind w:firstLine="0"/>
              <w:jc w:val="center"/>
              <w:rPr>
                <w:sz w:val="20"/>
                <w:lang w:val="en-US"/>
              </w:rPr>
            </w:pPr>
            <w:r w:rsidRPr="00617EB8">
              <w:rPr>
                <w:sz w:val="20"/>
              </w:rPr>
              <w:t>S</w:t>
            </w:r>
          </w:p>
        </w:tc>
        <w:tc>
          <w:tcPr>
            <w:tcW w:w="1187" w:type="pct"/>
            <w:gridSpan w:val="2"/>
          </w:tcPr>
          <w:p w14:paraId="5FBD257D" w14:textId="77777777" w:rsidR="002771CA" w:rsidRPr="00617EB8" w:rsidRDefault="002771CA" w:rsidP="00C85DC9">
            <w:pPr>
              <w:spacing w:before="0" w:after="0"/>
              <w:ind w:firstLine="0"/>
              <w:rPr>
                <w:sz w:val="20"/>
              </w:rPr>
            </w:pPr>
            <w:r w:rsidRPr="00617EB8">
              <w:rPr>
                <w:sz w:val="20"/>
              </w:rPr>
              <w:t>Документы</w:t>
            </w:r>
          </w:p>
        </w:tc>
        <w:tc>
          <w:tcPr>
            <w:tcW w:w="1377" w:type="pct"/>
          </w:tcPr>
          <w:p w14:paraId="765424E4" w14:textId="77777777" w:rsidR="002771CA" w:rsidRPr="00617EB8" w:rsidRDefault="002771CA" w:rsidP="00C85DC9">
            <w:pPr>
              <w:spacing w:before="0" w:after="0"/>
              <w:ind w:firstLine="0"/>
              <w:rPr>
                <w:sz w:val="20"/>
              </w:rPr>
            </w:pPr>
          </w:p>
        </w:tc>
      </w:tr>
      <w:tr w:rsidR="002771CA" w:rsidRPr="00617EB8" w14:paraId="11E89625" w14:textId="77777777" w:rsidTr="00617EB8">
        <w:tc>
          <w:tcPr>
            <w:tcW w:w="687" w:type="pct"/>
          </w:tcPr>
          <w:p w14:paraId="5EA9E27A" w14:textId="77777777" w:rsidR="002771CA" w:rsidRPr="00617EB8" w:rsidRDefault="002771CA" w:rsidP="00C85DC9">
            <w:pPr>
              <w:spacing w:before="0" w:after="0"/>
              <w:ind w:firstLine="0"/>
              <w:rPr>
                <w:sz w:val="20"/>
              </w:rPr>
            </w:pPr>
          </w:p>
        </w:tc>
        <w:tc>
          <w:tcPr>
            <w:tcW w:w="834" w:type="pct"/>
            <w:gridSpan w:val="3"/>
          </w:tcPr>
          <w:p w14:paraId="36625DA7" w14:textId="77777777" w:rsidR="002771CA" w:rsidRPr="00617EB8" w:rsidRDefault="002771CA" w:rsidP="00C85DC9">
            <w:pPr>
              <w:spacing w:before="0" w:after="0"/>
              <w:ind w:firstLine="0"/>
              <w:rPr>
                <w:sz w:val="20"/>
                <w:lang w:val="en-US"/>
              </w:rPr>
            </w:pPr>
            <w:r w:rsidRPr="00617EB8">
              <w:rPr>
                <w:sz w:val="20"/>
                <w:lang w:val="en-US"/>
              </w:rPr>
              <w:t>reason</w:t>
            </w:r>
          </w:p>
        </w:tc>
        <w:tc>
          <w:tcPr>
            <w:tcW w:w="383" w:type="pct"/>
            <w:gridSpan w:val="3"/>
          </w:tcPr>
          <w:p w14:paraId="76AFA8C1"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tcPr>
          <w:p w14:paraId="4BE9F331" w14:textId="77777777" w:rsidR="002771CA" w:rsidRPr="00617EB8" w:rsidRDefault="002771CA" w:rsidP="00C85DC9">
            <w:pPr>
              <w:spacing w:before="0" w:after="0"/>
              <w:ind w:firstLine="0"/>
              <w:jc w:val="center"/>
              <w:rPr>
                <w:sz w:val="20"/>
                <w:lang w:val="en-US"/>
              </w:rPr>
            </w:pPr>
            <w:r w:rsidRPr="00617EB8">
              <w:rPr>
                <w:sz w:val="20"/>
              </w:rPr>
              <w:t>S</w:t>
            </w:r>
          </w:p>
        </w:tc>
        <w:tc>
          <w:tcPr>
            <w:tcW w:w="1187" w:type="pct"/>
            <w:gridSpan w:val="2"/>
          </w:tcPr>
          <w:p w14:paraId="69237B09" w14:textId="77777777" w:rsidR="002771CA" w:rsidRPr="00617EB8" w:rsidRDefault="002771CA" w:rsidP="00C85DC9">
            <w:pPr>
              <w:spacing w:before="0" w:after="0"/>
              <w:ind w:firstLine="0"/>
              <w:rPr>
                <w:sz w:val="20"/>
              </w:rPr>
            </w:pPr>
            <w:r w:rsidRPr="00617EB8">
              <w:rPr>
                <w:sz w:val="20"/>
              </w:rPr>
              <w:t>Причина недействительности</w:t>
            </w:r>
          </w:p>
        </w:tc>
        <w:tc>
          <w:tcPr>
            <w:tcW w:w="1377" w:type="pct"/>
          </w:tcPr>
          <w:p w14:paraId="1133F91D" w14:textId="77777777" w:rsidR="002771CA" w:rsidRPr="00617EB8" w:rsidRDefault="002771CA" w:rsidP="00C85DC9">
            <w:pPr>
              <w:spacing w:before="0" w:after="0"/>
              <w:ind w:firstLine="0"/>
              <w:rPr>
                <w:sz w:val="20"/>
              </w:rPr>
            </w:pPr>
          </w:p>
        </w:tc>
      </w:tr>
      <w:tr w:rsidR="002771CA" w:rsidRPr="00617EB8" w14:paraId="566EB465" w14:textId="77777777" w:rsidTr="00617EB8">
        <w:tc>
          <w:tcPr>
            <w:tcW w:w="5000" w:type="pct"/>
            <w:gridSpan w:val="13"/>
            <w:hideMark/>
          </w:tcPr>
          <w:p w14:paraId="22D4BD4B" w14:textId="3F10B312" w:rsidR="002771CA" w:rsidRPr="00617EB8" w:rsidRDefault="00710096" w:rsidP="00C85DC9">
            <w:pPr>
              <w:spacing w:before="0" w:after="0"/>
              <w:ind w:firstLine="0"/>
              <w:jc w:val="center"/>
              <w:rPr>
                <w:b/>
                <w:sz w:val="20"/>
              </w:rPr>
            </w:pPr>
            <w:r w:rsidRPr="00617EB8">
              <w:rPr>
                <w:b/>
                <w:sz w:val="20"/>
              </w:rPr>
              <w:t>Информация о прекращении обязательств поставщика по независимой гарантии (для печатной формы)</w:t>
            </w:r>
          </w:p>
        </w:tc>
      </w:tr>
      <w:tr w:rsidR="002771CA" w:rsidRPr="00617EB8" w14:paraId="36D12D03" w14:textId="77777777" w:rsidTr="00617EB8">
        <w:tc>
          <w:tcPr>
            <w:tcW w:w="687" w:type="pct"/>
            <w:hideMark/>
          </w:tcPr>
          <w:p w14:paraId="700B71D6" w14:textId="0CB12068" w:rsidR="002771CA" w:rsidRPr="00617EB8" w:rsidRDefault="00710096" w:rsidP="00C85DC9">
            <w:pPr>
              <w:spacing w:before="0" w:after="0"/>
              <w:ind w:firstLine="0"/>
              <w:rPr>
                <w:b/>
                <w:sz w:val="20"/>
              </w:rPr>
            </w:pPr>
            <w:r w:rsidRPr="00617EB8">
              <w:rPr>
                <w:b/>
                <w:sz w:val="20"/>
                <w:lang w:val="en-US"/>
              </w:rPr>
              <w:t>bankGuaranteeTerminationInfo</w:t>
            </w:r>
          </w:p>
        </w:tc>
        <w:tc>
          <w:tcPr>
            <w:tcW w:w="834" w:type="pct"/>
            <w:gridSpan w:val="3"/>
            <w:hideMark/>
          </w:tcPr>
          <w:p w14:paraId="021B1535" w14:textId="77777777" w:rsidR="002771CA" w:rsidRPr="00617EB8" w:rsidRDefault="002771CA" w:rsidP="00C85DC9">
            <w:pPr>
              <w:spacing w:before="0" w:after="0"/>
              <w:ind w:firstLine="0"/>
              <w:rPr>
                <w:b/>
                <w:sz w:val="20"/>
              </w:rPr>
            </w:pPr>
            <w:r w:rsidRPr="00617EB8">
              <w:rPr>
                <w:b/>
                <w:sz w:val="20"/>
              </w:rPr>
              <w:t> </w:t>
            </w:r>
          </w:p>
        </w:tc>
        <w:tc>
          <w:tcPr>
            <w:tcW w:w="383" w:type="pct"/>
            <w:gridSpan w:val="3"/>
            <w:hideMark/>
          </w:tcPr>
          <w:p w14:paraId="64094C79" w14:textId="77777777" w:rsidR="002771CA" w:rsidRPr="00617EB8" w:rsidRDefault="002771CA" w:rsidP="00C85DC9">
            <w:pPr>
              <w:spacing w:before="0" w:after="0"/>
              <w:ind w:firstLine="0"/>
              <w:rPr>
                <w:b/>
                <w:sz w:val="20"/>
              </w:rPr>
            </w:pPr>
            <w:r w:rsidRPr="00617EB8">
              <w:rPr>
                <w:b/>
                <w:sz w:val="20"/>
              </w:rPr>
              <w:t> </w:t>
            </w:r>
          </w:p>
        </w:tc>
        <w:tc>
          <w:tcPr>
            <w:tcW w:w="532" w:type="pct"/>
            <w:gridSpan w:val="3"/>
            <w:hideMark/>
          </w:tcPr>
          <w:p w14:paraId="53C79CF8" w14:textId="77777777" w:rsidR="002771CA" w:rsidRPr="00617EB8" w:rsidRDefault="002771CA" w:rsidP="00C85DC9">
            <w:pPr>
              <w:spacing w:before="0" w:after="0"/>
              <w:ind w:firstLine="0"/>
              <w:rPr>
                <w:b/>
                <w:sz w:val="20"/>
              </w:rPr>
            </w:pPr>
            <w:r w:rsidRPr="00617EB8">
              <w:rPr>
                <w:b/>
                <w:sz w:val="20"/>
              </w:rPr>
              <w:t> </w:t>
            </w:r>
          </w:p>
        </w:tc>
        <w:tc>
          <w:tcPr>
            <w:tcW w:w="1187" w:type="pct"/>
            <w:gridSpan w:val="2"/>
            <w:hideMark/>
          </w:tcPr>
          <w:p w14:paraId="2BDDACDD" w14:textId="77777777" w:rsidR="002771CA" w:rsidRPr="00617EB8" w:rsidRDefault="002771CA" w:rsidP="00C85DC9">
            <w:pPr>
              <w:spacing w:before="0" w:after="0"/>
              <w:ind w:firstLine="0"/>
              <w:rPr>
                <w:b/>
                <w:sz w:val="20"/>
              </w:rPr>
            </w:pPr>
            <w:r w:rsidRPr="00617EB8">
              <w:rPr>
                <w:b/>
                <w:sz w:val="20"/>
              </w:rPr>
              <w:t> </w:t>
            </w:r>
          </w:p>
        </w:tc>
        <w:tc>
          <w:tcPr>
            <w:tcW w:w="1377" w:type="pct"/>
            <w:hideMark/>
          </w:tcPr>
          <w:p w14:paraId="723D5ACC" w14:textId="77777777" w:rsidR="002771CA" w:rsidRPr="00617EB8" w:rsidRDefault="002771CA" w:rsidP="00C85DC9">
            <w:pPr>
              <w:spacing w:before="0" w:after="0"/>
              <w:ind w:firstLine="0"/>
              <w:rPr>
                <w:b/>
                <w:sz w:val="20"/>
              </w:rPr>
            </w:pPr>
            <w:r w:rsidRPr="00617EB8">
              <w:rPr>
                <w:b/>
                <w:sz w:val="20"/>
              </w:rPr>
              <w:t xml:space="preserve"> </w:t>
            </w:r>
          </w:p>
        </w:tc>
      </w:tr>
      <w:tr w:rsidR="002771CA" w:rsidRPr="00617EB8" w14:paraId="26B71EFA" w14:textId="77777777" w:rsidTr="00617EB8">
        <w:tc>
          <w:tcPr>
            <w:tcW w:w="687" w:type="pct"/>
          </w:tcPr>
          <w:p w14:paraId="11B88AF5" w14:textId="77777777" w:rsidR="002771CA" w:rsidRPr="00617EB8" w:rsidRDefault="002771CA" w:rsidP="00C85DC9">
            <w:pPr>
              <w:spacing w:before="0" w:after="0"/>
              <w:ind w:firstLine="0"/>
              <w:rPr>
                <w:sz w:val="20"/>
              </w:rPr>
            </w:pPr>
          </w:p>
        </w:tc>
        <w:tc>
          <w:tcPr>
            <w:tcW w:w="834" w:type="pct"/>
            <w:gridSpan w:val="3"/>
          </w:tcPr>
          <w:p w14:paraId="6FB79BB0" w14:textId="77777777" w:rsidR="002771CA" w:rsidRPr="00617EB8" w:rsidRDefault="002771CA" w:rsidP="00C85DC9">
            <w:pPr>
              <w:spacing w:before="0" w:after="0"/>
              <w:ind w:firstLine="0"/>
              <w:rPr>
                <w:sz w:val="20"/>
                <w:lang w:val="en-US"/>
              </w:rPr>
            </w:pPr>
            <w:r w:rsidRPr="00617EB8">
              <w:rPr>
                <w:sz w:val="20"/>
                <w:lang w:val="en-US"/>
              </w:rPr>
              <w:t>bank</w:t>
            </w:r>
          </w:p>
        </w:tc>
        <w:tc>
          <w:tcPr>
            <w:tcW w:w="383" w:type="pct"/>
            <w:gridSpan w:val="3"/>
          </w:tcPr>
          <w:p w14:paraId="71DCA219" w14:textId="77777777" w:rsidR="002771CA" w:rsidRPr="00617EB8" w:rsidRDefault="002771CA" w:rsidP="00C85DC9">
            <w:pPr>
              <w:spacing w:before="0" w:after="0"/>
              <w:ind w:firstLine="0"/>
              <w:jc w:val="center"/>
              <w:rPr>
                <w:sz w:val="20"/>
              </w:rPr>
            </w:pPr>
            <w:r w:rsidRPr="00617EB8">
              <w:rPr>
                <w:sz w:val="20"/>
              </w:rPr>
              <w:t>Н</w:t>
            </w:r>
          </w:p>
        </w:tc>
        <w:tc>
          <w:tcPr>
            <w:tcW w:w="532" w:type="pct"/>
            <w:gridSpan w:val="3"/>
          </w:tcPr>
          <w:p w14:paraId="3843A054" w14:textId="77777777" w:rsidR="002771CA" w:rsidRPr="00617EB8" w:rsidRDefault="002771CA" w:rsidP="00C85DC9">
            <w:pPr>
              <w:spacing w:before="0" w:after="0"/>
              <w:ind w:firstLine="0"/>
              <w:jc w:val="center"/>
              <w:rPr>
                <w:sz w:val="20"/>
                <w:lang w:val="en-US"/>
              </w:rPr>
            </w:pPr>
            <w:r w:rsidRPr="00617EB8">
              <w:rPr>
                <w:sz w:val="20"/>
                <w:lang w:val="en-US"/>
              </w:rPr>
              <w:t>S</w:t>
            </w:r>
          </w:p>
        </w:tc>
        <w:tc>
          <w:tcPr>
            <w:tcW w:w="1187" w:type="pct"/>
            <w:gridSpan w:val="2"/>
          </w:tcPr>
          <w:p w14:paraId="156A8B1D" w14:textId="3B5EE28E" w:rsidR="002771CA" w:rsidRPr="00617EB8" w:rsidRDefault="002771CA" w:rsidP="00C85DC9">
            <w:pPr>
              <w:spacing w:before="0" w:after="0"/>
              <w:ind w:firstLine="0"/>
              <w:rPr>
                <w:sz w:val="20"/>
              </w:rPr>
            </w:pPr>
            <w:r w:rsidRPr="00617EB8">
              <w:rPr>
                <w:sz w:val="20"/>
              </w:rPr>
              <w:t xml:space="preserve">Сведения о </w:t>
            </w:r>
            <w:r w:rsidR="008446F9" w:rsidRPr="00617EB8">
              <w:rPr>
                <w:sz w:val="20"/>
              </w:rPr>
              <w:t>гаранте</w:t>
            </w:r>
            <w:r w:rsidRPr="00617EB8">
              <w:rPr>
                <w:sz w:val="20"/>
              </w:rPr>
              <w:t>, выдавшем гарантию</w:t>
            </w:r>
          </w:p>
        </w:tc>
        <w:tc>
          <w:tcPr>
            <w:tcW w:w="1377" w:type="pct"/>
          </w:tcPr>
          <w:p w14:paraId="33678DC9" w14:textId="3645DA52" w:rsidR="002771CA" w:rsidRPr="00617EB8" w:rsidRDefault="001453D8" w:rsidP="00C85DC9">
            <w:pPr>
              <w:spacing w:before="0" w:after="0"/>
              <w:ind w:firstLine="0"/>
              <w:rPr>
                <w:sz w:val="20"/>
              </w:rPr>
            </w:pPr>
            <w:r w:rsidRPr="00617EB8">
              <w:rPr>
                <w:sz w:val="20"/>
              </w:rPr>
              <w:t>Состав блока см. выше</w:t>
            </w:r>
          </w:p>
        </w:tc>
      </w:tr>
      <w:tr w:rsidR="002771CA" w:rsidRPr="00617EB8" w14:paraId="55EBEFD4" w14:textId="77777777" w:rsidTr="00617EB8">
        <w:tc>
          <w:tcPr>
            <w:tcW w:w="687" w:type="pct"/>
          </w:tcPr>
          <w:p w14:paraId="5A2C372F" w14:textId="77777777" w:rsidR="002771CA" w:rsidRPr="00617EB8" w:rsidRDefault="002771CA" w:rsidP="00C85DC9">
            <w:pPr>
              <w:spacing w:before="0" w:after="0"/>
              <w:ind w:firstLine="0"/>
              <w:rPr>
                <w:sz w:val="20"/>
              </w:rPr>
            </w:pPr>
          </w:p>
        </w:tc>
        <w:tc>
          <w:tcPr>
            <w:tcW w:w="834" w:type="pct"/>
            <w:gridSpan w:val="3"/>
          </w:tcPr>
          <w:p w14:paraId="6D4DE229" w14:textId="18B4C4A1" w:rsidR="002771CA" w:rsidRPr="00617EB8" w:rsidRDefault="001453D8" w:rsidP="00C85DC9">
            <w:pPr>
              <w:spacing w:before="0" w:after="0"/>
              <w:ind w:firstLine="0"/>
              <w:rPr>
                <w:sz w:val="20"/>
              </w:rPr>
            </w:pPr>
            <w:r w:rsidRPr="00617EB8">
              <w:rPr>
                <w:sz w:val="20"/>
              </w:rPr>
              <w:t>supplierInfo</w:t>
            </w:r>
          </w:p>
        </w:tc>
        <w:tc>
          <w:tcPr>
            <w:tcW w:w="383" w:type="pct"/>
            <w:gridSpan w:val="3"/>
          </w:tcPr>
          <w:p w14:paraId="5FEA21CC" w14:textId="77777777" w:rsidR="002771CA" w:rsidRPr="00617EB8" w:rsidRDefault="002771CA" w:rsidP="00C85DC9">
            <w:pPr>
              <w:spacing w:before="0" w:after="0"/>
              <w:ind w:firstLine="0"/>
              <w:jc w:val="center"/>
              <w:rPr>
                <w:sz w:val="20"/>
              </w:rPr>
            </w:pPr>
            <w:r w:rsidRPr="00617EB8">
              <w:rPr>
                <w:sz w:val="20"/>
              </w:rPr>
              <w:t>Н</w:t>
            </w:r>
          </w:p>
        </w:tc>
        <w:tc>
          <w:tcPr>
            <w:tcW w:w="532" w:type="pct"/>
            <w:gridSpan w:val="3"/>
          </w:tcPr>
          <w:p w14:paraId="341F8652" w14:textId="77777777" w:rsidR="002771CA" w:rsidRPr="00617EB8" w:rsidRDefault="002771CA" w:rsidP="00C85DC9">
            <w:pPr>
              <w:spacing w:before="0" w:after="0"/>
              <w:ind w:firstLine="0"/>
              <w:jc w:val="center"/>
              <w:rPr>
                <w:sz w:val="20"/>
                <w:lang w:val="en-US"/>
              </w:rPr>
            </w:pPr>
            <w:r w:rsidRPr="00617EB8">
              <w:rPr>
                <w:sz w:val="20"/>
                <w:lang w:val="en-US"/>
              </w:rPr>
              <w:t>S</w:t>
            </w:r>
          </w:p>
        </w:tc>
        <w:tc>
          <w:tcPr>
            <w:tcW w:w="1187" w:type="pct"/>
            <w:gridSpan w:val="2"/>
          </w:tcPr>
          <w:p w14:paraId="3870D141" w14:textId="1AE70739" w:rsidR="002771CA" w:rsidRPr="00617EB8" w:rsidRDefault="001453D8" w:rsidP="00C85DC9">
            <w:pPr>
              <w:spacing w:before="0" w:after="0"/>
              <w:ind w:firstLine="0"/>
              <w:rPr>
                <w:sz w:val="20"/>
              </w:rPr>
            </w:pPr>
            <w:r w:rsidRPr="00617EB8">
              <w:rPr>
                <w:sz w:val="20"/>
              </w:rPr>
              <w:t>Информация о поставщике (подрядчике, исполнителе)</w:t>
            </w:r>
          </w:p>
        </w:tc>
        <w:tc>
          <w:tcPr>
            <w:tcW w:w="1377" w:type="pct"/>
          </w:tcPr>
          <w:p w14:paraId="5B187FCE" w14:textId="1E5C8018" w:rsidR="002771CA" w:rsidRPr="00617EB8" w:rsidRDefault="001453D8" w:rsidP="00C85DC9">
            <w:pPr>
              <w:spacing w:before="0" w:after="0"/>
              <w:ind w:firstLine="0"/>
              <w:rPr>
                <w:sz w:val="20"/>
              </w:rPr>
            </w:pPr>
            <w:r w:rsidRPr="00617EB8">
              <w:rPr>
                <w:sz w:val="20"/>
              </w:rPr>
              <w:t>Состав блока см. выше</w:t>
            </w:r>
          </w:p>
        </w:tc>
      </w:tr>
      <w:tr w:rsidR="002771CA" w:rsidRPr="00617EB8" w14:paraId="1A0C49EA" w14:textId="77777777" w:rsidTr="00617EB8">
        <w:tc>
          <w:tcPr>
            <w:tcW w:w="687" w:type="pct"/>
          </w:tcPr>
          <w:p w14:paraId="575C8ABB" w14:textId="77777777" w:rsidR="002771CA" w:rsidRPr="00617EB8" w:rsidRDefault="002771CA" w:rsidP="00C85DC9">
            <w:pPr>
              <w:spacing w:before="0" w:after="0"/>
              <w:ind w:firstLine="0"/>
              <w:rPr>
                <w:sz w:val="20"/>
              </w:rPr>
            </w:pPr>
          </w:p>
        </w:tc>
        <w:tc>
          <w:tcPr>
            <w:tcW w:w="834" w:type="pct"/>
            <w:gridSpan w:val="3"/>
          </w:tcPr>
          <w:p w14:paraId="1443054C" w14:textId="77777777" w:rsidR="002771CA" w:rsidRPr="00617EB8" w:rsidRDefault="002771CA" w:rsidP="00C85DC9">
            <w:pPr>
              <w:spacing w:before="0" w:after="0"/>
              <w:ind w:firstLine="0"/>
              <w:rPr>
                <w:sz w:val="20"/>
              </w:rPr>
            </w:pPr>
            <w:r w:rsidRPr="00617EB8">
              <w:rPr>
                <w:sz w:val="20"/>
              </w:rPr>
              <w:t>guarantee</w:t>
            </w:r>
          </w:p>
        </w:tc>
        <w:tc>
          <w:tcPr>
            <w:tcW w:w="383" w:type="pct"/>
            <w:gridSpan w:val="3"/>
          </w:tcPr>
          <w:p w14:paraId="6A2EF485" w14:textId="77777777" w:rsidR="002771CA" w:rsidRPr="00617EB8" w:rsidRDefault="002771CA" w:rsidP="00C85DC9">
            <w:pPr>
              <w:spacing w:before="0" w:after="0"/>
              <w:ind w:firstLine="0"/>
              <w:jc w:val="center"/>
              <w:rPr>
                <w:sz w:val="20"/>
              </w:rPr>
            </w:pPr>
            <w:r w:rsidRPr="00617EB8">
              <w:rPr>
                <w:sz w:val="20"/>
              </w:rPr>
              <w:t>Н</w:t>
            </w:r>
          </w:p>
        </w:tc>
        <w:tc>
          <w:tcPr>
            <w:tcW w:w="532" w:type="pct"/>
            <w:gridSpan w:val="3"/>
          </w:tcPr>
          <w:p w14:paraId="26679033" w14:textId="77777777" w:rsidR="002771CA" w:rsidRPr="00617EB8" w:rsidRDefault="002771CA" w:rsidP="00C85DC9">
            <w:pPr>
              <w:spacing w:before="0" w:after="0"/>
              <w:ind w:firstLine="0"/>
              <w:jc w:val="center"/>
              <w:rPr>
                <w:sz w:val="20"/>
                <w:lang w:val="en-US"/>
              </w:rPr>
            </w:pPr>
            <w:r w:rsidRPr="00617EB8">
              <w:rPr>
                <w:sz w:val="20"/>
                <w:lang w:val="en-US"/>
              </w:rPr>
              <w:t>S</w:t>
            </w:r>
          </w:p>
        </w:tc>
        <w:tc>
          <w:tcPr>
            <w:tcW w:w="1187" w:type="pct"/>
            <w:gridSpan w:val="2"/>
          </w:tcPr>
          <w:p w14:paraId="6E13ADFF" w14:textId="4CA37A39" w:rsidR="002771CA" w:rsidRPr="00617EB8" w:rsidRDefault="002771CA" w:rsidP="00C85DC9">
            <w:pPr>
              <w:spacing w:before="0" w:after="0"/>
              <w:ind w:firstLine="0"/>
              <w:rPr>
                <w:sz w:val="20"/>
              </w:rPr>
            </w:pPr>
            <w:r w:rsidRPr="00617EB8">
              <w:rPr>
                <w:sz w:val="20"/>
              </w:rPr>
              <w:t xml:space="preserve">Информация о </w:t>
            </w:r>
            <w:r w:rsidR="004C69DE" w:rsidRPr="00617EB8">
              <w:rPr>
                <w:sz w:val="20"/>
              </w:rPr>
              <w:t>независимой</w:t>
            </w:r>
            <w:r w:rsidRPr="00617EB8">
              <w:rPr>
                <w:sz w:val="20"/>
              </w:rPr>
              <w:t xml:space="preserve"> гарантии</w:t>
            </w:r>
          </w:p>
        </w:tc>
        <w:tc>
          <w:tcPr>
            <w:tcW w:w="1377" w:type="pct"/>
          </w:tcPr>
          <w:p w14:paraId="0406F5B1" w14:textId="5DAACCDE" w:rsidR="002771CA" w:rsidRPr="00617EB8" w:rsidRDefault="001453D8" w:rsidP="00C85DC9">
            <w:pPr>
              <w:spacing w:before="0" w:after="0"/>
              <w:ind w:firstLine="0"/>
              <w:rPr>
                <w:sz w:val="20"/>
              </w:rPr>
            </w:pPr>
            <w:r w:rsidRPr="00617EB8">
              <w:rPr>
                <w:sz w:val="20"/>
              </w:rPr>
              <w:t>Состав блока см. выше</w:t>
            </w:r>
          </w:p>
        </w:tc>
      </w:tr>
      <w:tr w:rsidR="002771CA" w:rsidRPr="00617EB8" w14:paraId="3FF2DB32" w14:textId="77777777" w:rsidTr="00617EB8">
        <w:tc>
          <w:tcPr>
            <w:tcW w:w="687" w:type="pct"/>
          </w:tcPr>
          <w:p w14:paraId="647C5BD7" w14:textId="77777777" w:rsidR="002771CA" w:rsidRPr="00617EB8" w:rsidRDefault="002771CA" w:rsidP="00C85DC9">
            <w:pPr>
              <w:spacing w:before="0" w:after="0"/>
              <w:ind w:firstLine="0"/>
              <w:rPr>
                <w:sz w:val="20"/>
              </w:rPr>
            </w:pPr>
          </w:p>
        </w:tc>
        <w:tc>
          <w:tcPr>
            <w:tcW w:w="834" w:type="pct"/>
            <w:gridSpan w:val="3"/>
          </w:tcPr>
          <w:p w14:paraId="11DC2C09" w14:textId="19002997" w:rsidR="002771CA" w:rsidRPr="00617EB8" w:rsidRDefault="00E34420" w:rsidP="00C85DC9">
            <w:pPr>
              <w:spacing w:before="0" w:after="0"/>
              <w:ind w:firstLine="0"/>
              <w:rPr>
                <w:sz w:val="20"/>
              </w:rPr>
            </w:pPr>
            <w:r w:rsidRPr="00617EB8">
              <w:rPr>
                <w:sz w:val="20"/>
              </w:rPr>
              <w:t>bankGuaranteeTermination</w:t>
            </w:r>
          </w:p>
        </w:tc>
        <w:tc>
          <w:tcPr>
            <w:tcW w:w="383" w:type="pct"/>
            <w:gridSpan w:val="3"/>
          </w:tcPr>
          <w:p w14:paraId="46922272" w14:textId="77777777" w:rsidR="002771CA" w:rsidRPr="00617EB8" w:rsidRDefault="002771CA" w:rsidP="00C85DC9">
            <w:pPr>
              <w:spacing w:before="0" w:after="0"/>
              <w:ind w:firstLine="0"/>
              <w:jc w:val="center"/>
              <w:rPr>
                <w:sz w:val="20"/>
              </w:rPr>
            </w:pPr>
            <w:r w:rsidRPr="00617EB8">
              <w:rPr>
                <w:sz w:val="20"/>
              </w:rPr>
              <w:t>Н</w:t>
            </w:r>
          </w:p>
        </w:tc>
        <w:tc>
          <w:tcPr>
            <w:tcW w:w="532" w:type="pct"/>
            <w:gridSpan w:val="3"/>
          </w:tcPr>
          <w:p w14:paraId="6F404CB2" w14:textId="77777777" w:rsidR="002771CA" w:rsidRPr="00617EB8" w:rsidRDefault="002771CA" w:rsidP="00C85DC9">
            <w:pPr>
              <w:spacing w:before="0" w:after="0"/>
              <w:ind w:firstLine="0"/>
              <w:jc w:val="center"/>
              <w:rPr>
                <w:sz w:val="20"/>
                <w:lang w:val="en-US"/>
              </w:rPr>
            </w:pPr>
            <w:r w:rsidRPr="00617EB8">
              <w:rPr>
                <w:sz w:val="20"/>
                <w:lang w:val="en-US"/>
              </w:rPr>
              <w:t>S</w:t>
            </w:r>
          </w:p>
        </w:tc>
        <w:tc>
          <w:tcPr>
            <w:tcW w:w="1187" w:type="pct"/>
            <w:gridSpan w:val="2"/>
          </w:tcPr>
          <w:p w14:paraId="10CB4E57" w14:textId="3694B0DA" w:rsidR="002771CA" w:rsidRPr="00617EB8" w:rsidRDefault="00E34420" w:rsidP="00C85DC9">
            <w:pPr>
              <w:spacing w:before="0" w:after="0"/>
              <w:ind w:firstLine="0"/>
              <w:rPr>
                <w:sz w:val="20"/>
              </w:rPr>
            </w:pPr>
            <w:r w:rsidRPr="00617EB8">
              <w:rPr>
                <w:sz w:val="20"/>
              </w:rPr>
              <w:t xml:space="preserve">Информация о прекращении обязательств поставщика, обеспеченных </w:t>
            </w:r>
            <w:r w:rsidR="004C69DE" w:rsidRPr="00617EB8">
              <w:rPr>
                <w:sz w:val="20"/>
              </w:rPr>
              <w:t>независимой</w:t>
            </w:r>
            <w:r w:rsidRPr="00617EB8">
              <w:rPr>
                <w:sz w:val="20"/>
              </w:rPr>
              <w:t xml:space="preserve"> гарантией</w:t>
            </w:r>
          </w:p>
        </w:tc>
        <w:tc>
          <w:tcPr>
            <w:tcW w:w="1377" w:type="pct"/>
          </w:tcPr>
          <w:p w14:paraId="628914E1" w14:textId="7C82562C" w:rsidR="002771CA" w:rsidRPr="00617EB8" w:rsidRDefault="001453D8" w:rsidP="00C85DC9">
            <w:pPr>
              <w:spacing w:before="0" w:after="0"/>
              <w:ind w:firstLine="0"/>
              <w:rPr>
                <w:sz w:val="20"/>
              </w:rPr>
            </w:pPr>
            <w:r w:rsidRPr="00617EB8">
              <w:rPr>
                <w:sz w:val="20"/>
              </w:rPr>
              <w:t>Состав блока см. выше</w:t>
            </w:r>
          </w:p>
        </w:tc>
      </w:tr>
      <w:tr w:rsidR="002771CA" w:rsidRPr="00617EB8" w14:paraId="5F3987E0" w14:textId="77777777" w:rsidTr="00617EB8">
        <w:tc>
          <w:tcPr>
            <w:tcW w:w="5000" w:type="pct"/>
            <w:gridSpan w:val="13"/>
            <w:hideMark/>
          </w:tcPr>
          <w:p w14:paraId="62CFF6BC" w14:textId="77777777" w:rsidR="002771CA" w:rsidRPr="00617EB8" w:rsidRDefault="002771CA" w:rsidP="00C85DC9">
            <w:pPr>
              <w:spacing w:before="0" w:after="0"/>
              <w:ind w:firstLine="0"/>
              <w:jc w:val="center"/>
              <w:rPr>
                <w:sz w:val="20"/>
              </w:rPr>
            </w:pPr>
            <w:r w:rsidRPr="00617EB8">
              <w:rPr>
                <w:b/>
                <w:bCs/>
                <w:sz w:val="20"/>
              </w:rPr>
              <w:t>Печатная форма документа</w:t>
            </w:r>
          </w:p>
        </w:tc>
      </w:tr>
      <w:tr w:rsidR="002771CA" w:rsidRPr="00617EB8" w14:paraId="68416598" w14:textId="77777777" w:rsidTr="00617EB8">
        <w:tc>
          <w:tcPr>
            <w:tcW w:w="687" w:type="pct"/>
            <w:hideMark/>
          </w:tcPr>
          <w:p w14:paraId="3D1E86B3" w14:textId="77777777" w:rsidR="002771CA" w:rsidRPr="00617EB8" w:rsidRDefault="002771CA" w:rsidP="00C85DC9">
            <w:pPr>
              <w:spacing w:before="0" w:after="0"/>
              <w:ind w:firstLine="0"/>
              <w:rPr>
                <w:sz w:val="20"/>
              </w:rPr>
            </w:pPr>
            <w:r w:rsidRPr="00617EB8">
              <w:rPr>
                <w:b/>
                <w:bCs/>
                <w:sz w:val="20"/>
              </w:rPr>
              <w:t>printForm</w:t>
            </w:r>
          </w:p>
        </w:tc>
        <w:tc>
          <w:tcPr>
            <w:tcW w:w="834" w:type="pct"/>
            <w:gridSpan w:val="3"/>
            <w:hideMark/>
          </w:tcPr>
          <w:p w14:paraId="57225133" w14:textId="77777777" w:rsidR="002771CA" w:rsidRPr="00617EB8" w:rsidRDefault="002771CA" w:rsidP="00C85DC9">
            <w:pPr>
              <w:spacing w:before="0" w:after="0"/>
              <w:ind w:firstLine="0"/>
              <w:rPr>
                <w:sz w:val="20"/>
                <w:lang w:val="en-US"/>
              </w:rPr>
            </w:pPr>
            <w:r w:rsidRPr="00617EB8">
              <w:rPr>
                <w:sz w:val="20"/>
              </w:rPr>
              <w:t> </w:t>
            </w:r>
          </w:p>
        </w:tc>
        <w:tc>
          <w:tcPr>
            <w:tcW w:w="383" w:type="pct"/>
            <w:gridSpan w:val="3"/>
            <w:hideMark/>
          </w:tcPr>
          <w:p w14:paraId="5A91F901" w14:textId="77777777" w:rsidR="002771CA" w:rsidRPr="00617EB8" w:rsidRDefault="002771CA" w:rsidP="00C85DC9">
            <w:pPr>
              <w:spacing w:before="0" w:after="0"/>
              <w:ind w:firstLine="0"/>
              <w:rPr>
                <w:sz w:val="20"/>
              </w:rPr>
            </w:pPr>
            <w:r w:rsidRPr="00617EB8">
              <w:rPr>
                <w:sz w:val="20"/>
              </w:rPr>
              <w:t> </w:t>
            </w:r>
          </w:p>
        </w:tc>
        <w:tc>
          <w:tcPr>
            <w:tcW w:w="525" w:type="pct"/>
            <w:gridSpan w:val="2"/>
            <w:hideMark/>
          </w:tcPr>
          <w:p w14:paraId="2D0A6F49" w14:textId="77777777" w:rsidR="002771CA" w:rsidRPr="00617EB8" w:rsidRDefault="002771CA" w:rsidP="00C85DC9">
            <w:pPr>
              <w:spacing w:before="0" w:after="0"/>
              <w:ind w:firstLine="0"/>
              <w:rPr>
                <w:sz w:val="20"/>
              </w:rPr>
            </w:pPr>
            <w:r w:rsidRPr="00617EB8">
              <w:rPr>
                <w:sz w:val="20"/>
              </w:rPr>
              <w:t> </w:t>
            </w:r>
          </w:p>
        </w:tc>
        <w:tc>
          <w:tcPr>
            <w:tcW w:w="1182" w:type="pct"/>
            <w:gridSpan w:val="2"/>
            <w:hideMark/>
          </w:tcPr>
          <w:p w14:paraId="045C07C8" w14:textId="77777777" w:rsidR="002771CA" w:rsidRPr="00617EB8" w:rsidRDefault="002771CA" w:rsidP="00C85DC9">
            <w:pPr>
              <w:spacing w:before="0" w:after="0"/>
              <w:ind w:firstLine="0"/>
              <w:rPr>
                <w:sz w:val="20"/>
              </w:rPr>
            </w:pPr>
            <w:r w:rsidRPr="00617EB8">
              <w:rPr>
                <w:sz w:val="20"/>
              </w:rPr>
              <w:t> </w:t>
            </w:r>
          </w:p>
        </w:tc>
        <w:tc>
          <w:tcPr>
            <w:tcW w:w="1389" w:type="pct"/>
            <w:gridSpan w:val="2"/>
            <w:hideMark/>
          </w:tcPr>
          <w:p w14:paraId="59A34957" w14:textId="77777777" w:rsidR="002771CA" w:rsidRPr="00617EB8" w:rsidRDefault="002771CA" w:rsidP="00C85DC9">
            <w:pPr>
              <w:spacing w:before="0" w:after="0"/>
              <w:ind w:firstLine="0"/>
              <w:rPr>
                <w:sz w:val="20"/>
              </w:rPr>
            </w:pPr>
          </w:p>
        </w:tc>
      </w:tr>
      <w:tr w:rsidR="002771CA" w:rsidRPr="00617EB8" w14:paraId="6D3541AD" w14:textId="77777777" w:rsidTr="00617EB8">
        <w:tc>
          <w:tcPr>
            <w:tcW w:w="687" w:type="pct"/>
          </w:tcPr>
          <w:p w14:paraId="2FE37400" w14:textId="77777777" w:rsidR="002771CA" w:rsidRPr="00617EB8" w:rsidRDefault="002771CA" w:rsidP="00C85DC9">
            <w:pPr>
              <w:spacing w:before="0" w:after="0"/>
              <w:ind w:firstLine="0"/>
              <w:rPr>
                <w:sz w:val="20"/>
              </w:rPr>
            </w:pPr>
          </w:p>
        </w:tc>
        <w:tc>
          <w:tcPr>
            <w:tcW w:w="834" w:type="pct"/>
            <w:gridSpan w:val="3"/>
          </w:tcPr>
          <w:p w14:paraId="43E60089" w14:textId="77777777" w:rsidR="002771CA" w:rsidRPr="00617EB8" w:rsidRDefault="002771CA" w:rsidP="00C85DC9">
            <w:pPr>
              <w:spacing w:before="0" w:after="0"/>
              <w:ind w:firstLine="0"/>
              <w:rPr>
                <w:sz w:val="20"/>
                <w:lang w:val="en-US"/>
              </w:rPr>
            </w:pPr>
            <w:r w:rsidRPr="00617EB8">
              <w:rPr>
                <w:sz w:val="20"/>
                <w:lang w:val="en-US"/>
              </w:rPr>
              <w:t>url</w:t>
            </w:r>
          </w:p>
        </w:tc>
        <w:tc>
          <w:tcPr>
            <w:tcW w:w="383" w:type="pct"/>
            <w:gridSpan w:val="3"/>
          </w:tcPr>
          <w:p w14:paraId="69AF6E1F" w14:textId="77777777" w:rsidR="002771CA" w:rsidRPr="00617EB8" w:rsidRDefault="002771CA" w:rsidP="00C85DC9">
            <w:pPr>
              <w:spacing w:before="0" w:after="0"/>
              <w:ind w:firstLine="0"/>
              <w:jc w:val="center"/>
              <w:rPr>
                <w:sz w:val="20"/>
              </w:rPr>
            </w:pPr>
            <w:r w:rsidRPr="00617EB8">
              <w:rPr>
                <w:sz w:val="20"/>
              </w:rPr>
              <w:t>О</w:t>
            </w:r>
          </w:p>
        </w:tc>
        <w:tc>
          <w:tcPr>
            <w:tcW w:w="525" w:type="pct"/>
            <w:gridSpan w:val="2"/>
          </w:tcPr>
          <w:p w14:paraId="0A2079C0" w14:textId="77777777" w:rsidR="002771CA" w:rsidRPr="00617EB8" w:rsidRDefault="002771CA" w:rsidP="00C85DC9">
            <w:pPr>
              <w:spacing w:before="0" w:after="0"/>
              <w:ind w:firstLine="0"/>
              <w:jc w:val="center"/>
              <w:rPr>
                <w:sz w:val="20"/>
                <w:lang w:val="en-US"/>
              </w:rPr>
            </w:pPr>
            <w:r w:rsidRPr="00617EB8">
              <w:rPr>
                <w:sz w:val="20"/>
              </w:rPr>
              <w:t>T(1-1024)</w:t>
            </w:r>
          </w:p>
        </w:tc>
        <w:tc>
          <w:tcPr>
            <w:tcW w:w="1182" w:type="pct"/>
            <w:gridSpan w:val="2"/>
          </w:tcPr>
          <w:p w14:paraId="1AEB701A" w14:textId="77777777" w:rsidR="002771CA" w:rsidRPr="00617EB8" w:rsidRDefault="002771CA" w:rsidP="00C85DC9">
            <w:pPr>
              <w:spacing w:before="0" w:after="0"/>
              <w:ind w:firstLine="0"/>
              <w:rPr>
                <w:sz w:val="20"/>
              </w:rPr>
            </w:pPr>
            <w:r w:rsidRPr="00617EB8">
              <w:rPr>
                <w:sz w:val="20"/>
              </w:rPr>
              <w:t>Ссылка для скачивания документа</w:t>
            </w:r>
          </w:p>
        </w:tc>
        <w:tc>
          <w:tcPr>
            <w:tcW w:w="1389" w:type="pct"/>
            <w:gridSpan w:val="2"/>
          </w:tcPr>
          <w:p w14:paraId="55385582"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3760D1DD" w14:textId="77777777" w:rsidTr="00617EB8">
        <w:tc>
          <w:tcPr>
            <w:tcW w:w="687" w:type="pct"/>
          </w:tcPr>
          <w:p w14:paraId="2F2587CE" w14:textId="77777777" w:rsidR="002771CA" w:rsidRPr="00617EB8" w:rsidRDefault="002771CA" w:rsidP="00C85DC9">
            <w:pPr>
              <w:spacing w:before="0" w:after="0"/>
              <w:ind w:firstLine="0"/>
              <w:rPr>
                <w:sz w:val="20"/>
              </w:rPr>
            </w:pPr>
          </w:p>
        </w:tc>
        <w:tc>
          <w:tcPr>
            <w:tcW w:w="834" w:type="pct"/>
            <w:gridSpan w:val="3"/>
          </w:tcPr>
          <w:p w14:paraId="4DD7AA59" w14:textId="77777777" w:rsidR="002771CA" w:rsidRPr="00617EB8" w:rsidRDefault="002771CA" w:rsidP="00C85DC9">
            <w:pPr>
              <w:spacing w:before="0" w:after="0"/>
              <w:ind w:firstLine="0"/>
              <w:rPr>
                <w:sz w:val="20"/>
              </w:rPr>
            </w:pPr>
            <w:r w:rsidRPr="00617EB8">
              <w:rPr>
                <w:sz w:val="20"/>
                <w:lang w:val="en-US"/>
              </w:rPr>
              <w:t>signature</w:t>
            </w:r>
          </w:p>
        </w:tc>
        <w:tc>
          <w:tcPr>
            <w:tcW w:w="383" w:type="pct"/>
            <w:gridSpan w:val="3"/>
          </w:tcPr>
          <w:p w14:paraId="65AF013B" w14:textId="77777777" w:rsidR="002771CA" w:rsidRPr="00617EB8" w:rsidRDefault="002771CA" w:rsidP="00C85DC9">
            <w:pPr>
              <w:spacing w:before="0" w:after="0"/>
              <w:ind w:firstLine="0"/>
              <w:jc w:val="center"/>
              <w:rPr>
                <w:sz w:val="20"/>
                <w:lang w:val="en-US"/>
              </w:rPr>
            </w:pPr>
            <w:r w:rsidRPr="00617EB8">
              <w:rPr>
                <w:sz w:val="20"/>
              </w:rPr>
              <w:t>Н</w:t>
            </w:r>
          </w:p>
        </w:tc>
        <w:tc>
          <w:tcPr>
            <w:tcW w:w="525" w:type="pct"/>
            <w:gridSpan w:val="2"/>
          </w:tcPr>
          <w:p w14:paraId="05CF19AA" w14:textId="77777777" w:rsidR="002771CA" w:rsidRPr="00617EB8" w:rsidRDefault="002771CA" w:rsidP="00C85DC9">
            <w:pPr>
              <w:spacing w:before="0" w:after="0"/>
              <w:ind w:firstLine="0"/>
              <w:jc w:val="center"/>
              <w:rPr>
                <w:sz w:val="20"/>
              </w:rPr>
            </w:pPr>
            <w:r w:rsidRPr="00617EB8">
              <w:rPr>
                <w:sz w:val="20"/>
              </w:rPr>
              <w:t>S</w:t>
            </w:r>
          </w:p>
        </w:tc>
        <w:tc>
          <w:tcPr>
            <w:tcW w:w="1182" w:type="pct"/>
            <w:gridSpan w:val="2"/>
          </w:tcPr>
          <w:p w14:paraId="75185171" w14:textId="4B210682" w:rsidR="002771CA" w:rsidRPr="00617EB8" w:rsidRDefault="00646866" w:rsidP="00C85DC9">
            <w:pPr>
              <w:spacing w:before="0" w:after="0"/>
              <w:ind w:firstLine="0"/>
              <w:rPr>
                <w:sz w:val="20"/>
              </w:rPr>
            </w:pPr>
            <w:r w:rsidRPr="00617EB8">
              <w:rPr>
                <w:sz w:val="20"/>
              </w:rPr>
              <w:t>Электронная подпись</w:t>
            </w:r>
          </w:p>
        </w:tc>
        <w:tc>
          <w:tcPr>
            <w:tcW w:w="1389" w:type="pct"/>
            <w:gridSpan w:val="2"/>
          </w:tcPr>
          <w:p w14:paraId="40F94F37" w14:textId="77777777" w:rsidR="002771CA" w:rsidRPr="00617EB8" w:rsidRDefault="002771CA" w:rsidP="00C85DC9">
            <w:pPr>
              <w:spacing w:before="0" w:after="0"/>
              <w:ind w:firstLine="0"/>
              <w:rPr>
                <w:sz w:val="20"/>
              </w:rPr>
            </w:pPr>
          </w:p>
        </w:tc>
      </w:tr>
      <w:tr w:rsidR="002771CA" w:rsidRPr="00617EB8" w14:paraId="5E391D7A" w14:textId="77777777" w:rsidTr="00617EB8">
        <w:tc>
          <w:tcPr>
            <w:tcW w:w="687" w:type="pct"/>
            <w:hideMark/>
          </w:tcPr>
          <w:p w14:paraId="185FDFCF" w14:textId="77777777" w:rsidR="002771CA" w:rsidRPr="00617EB8" w:rsidRDefault="002771CA" w:rsidP="00C85DC9">
            <w:pPr>
              <w:spacing w:before="0" w:after="0"/>
              <w:ind w:firstLine="0"/>
              <w:rPr>
                <w:sz w:val="20"/>
              </w:rPr>
            </w:pPr>
            <w:r w:rsidRPr="00617EB8">
              <w:rPr>
                <w:b/>
                <w:bCs/>
                <w:sz w:val="20"/>
              </w:rPr>
              <w:t>signature</w:t>
            </w:r>
          </w:p>
        </w:tc>
        <w:tc>
          <w:tcPr>
            <w:tcW w:w="834" w:type="pct"/>
            <w:gridSpan w:val="3"/>
            <w:hideMark/>
          </w:tcPr>
          <w:p w14:paraId="3119B77B" w14:textId="77777777" w:rsidR="002771CA" w:rsidRPr="00617EB8" w:rsidRDefault="002771CA" w:rsidP="00C85DC9">
            <w:pPr>
              <w:spacing w:before="0" w:after="0"/>
              <w:ind w:firstLine="0"/>
              <w:rPr>
                <w:sz w:val="20"/>
              </w:rPr>
            </w:pPr>
            <w:r w:rsidRPr="00617EB8">
              <w:rPr>
                <w:sz w:val="20"/>
              </w:rPr>
              <w:t> </w:t>
            </w:r>
          </w:p>
        </w:tc>
        <w:tc>
          <w:tcPr>
            <w:tcW w:w="383" w:type="pct"/>
            <w:gridSpan w:val="3"/>
            <w:hideMark/>
          </w:tcPr>
          <w:p w14:paraId="42A0B4C3" w14:textId="77777777" w:rsidR="002771CA" w:rsidRPr="00617EB8" w:rsidRDefault="002771CA" w:rsidP="00C85DC9">
            <w:pPr>
              <w:spacing w:before="0" w:after="0"/>
              <w:ind w:firstLine="0"/>
              <w:rPr>
                <w:sz w:val="20"/>
              </w:rPr>
            </w:pPr>
            <w:r w:rsidRPr="00617EB8">
              <w:rPr>
                <w:sz w:val="20"/>
              </w:rPr>
              <w:t> </w:t>
            </w:r>
          </w:p>
        </w:tc>
        <w:tc>
          <w:tcPr>
            <w:tcW w:w="525" w:type="pct"/>
            <w:gridSpan w:val="2"/>
            <w:hideMark/>
          </w:tcPr>
          <w:p w14:paraId="2A4376D5" w14:textId="77777777" w:rsidR="002771CA" w:rsidRPr="00617EB8" w:rsidRDefault="002771CA" w:rsidP="00C85DC9">
            <w:pPr>
              <w:spacing w:before="0" w:after="0"/>
              <w:ind w:firstLine="0"/>
              <w:rPr>
                <w:sz w:val="20"/>
              </w:rPr>
            </w:pPr>
            <w:r w:rsidRPr="00617EB8">
              <w:rPr>
                <w:sz w:val="20"/>
              </w:rPr>
              <w:t> </w:t>
            </w:r>
          </w:p>
        </w:tc>
        <w:tc>
          <w:tcPr>
            <w:tcW w:w="1182" w:type="pct"/>
            <w:gridSpan w:val="2"/>
            <w:hideMark/>
          </w:tcPr>
          <w:p w14:paraId="7932829F" w14:textId="77777777" w:rsidR="002771CA" w:rsidRPr="00617EB8" w:rsidRDefault="002771CA" w:rsidP="00C85DC9">
            <w:pPr>
              <w:spacing w:before="0" w:after="0"/>
              <w:ind w:firstLine="0"/>
              <w:rPr>
                <w:sz w:val="20"/>
              </w:rPr>
            </w:pPr>
            <w:r w:rsidRPr="00617EB8">
              <w:rPr>
                <w:sz w:val="20"/>
              </w:rPr>
              <w:t> </w:t>
            </w:r>
          </w:p>
        </w:tc>
        <w:tc>
          <w:tcPr>
            <w:tcW w:w="1389" w:type="pct"/>
            <w:gridSpan w:val="2"/>
            <w:hideMark/>
          </w:tcPr>
          <w:p w14:paraId="21CA0546" w14:textId="77777777" w:rsidR="002771CA" w:rsidRPr="00617EB8" w:rsidRDefault="002771CA" w:rsidP="00C85DC9">
            <w:pPr>
              <w:spacing w:before="0" w:after="0"/>
              <w:ind w:firstLine="0"/>
              <w:rPr>
                <w:sz w:val="20"/>
              </w:rPr>
            </w:pPr>
            <w:r w:rsidRPr="00617EB8">
              <w:rPr>
                <w:sz w:val="20"/>
              </w:rPr>
              <w:t xml:space="preserve">base64Binary </w:t>
            </w:r>
          </w:p>
        </w:tc>
      </w:tr>
      <w:tr w:rsidR="002771CA" w:rsidRPr="00617EB8" w14:paraId="2EBC8124" w14:textId="77777777" w:rsidTr="00617EB8">
        <w:tc>
          <w:tcPr>
            <w:tcW w:w="687" w:type="pct"/>
            <w:hideMark/>
          </w:tcPr>
          <w:p w14:paraId="502CC35C"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604F8BCB" w14:textId="77777777" w:rsidR="002771CA" w:rsidRPr="00617EB8" w:rsidRDefault="002771CA" w:rsidP="00C85DC9">
            <w:pPr>
              <w:spacing w:before="0" w:after="0"/>
              <w:ind w:firstLine="0"/>
              <w:rPr>
                <w:sz w:val="20"/>
              </w:rPr>
            </w:pPr>
            <w:r w:rsidRPr="00617EB8">
              <w:rPr>
                <w:sz w:val="20"/>
              </w:rPr>
              <w:t xml:space="preserve">type </w:t>
            </w:r>
          </w:p>
        </w:tc>
        <w:tc>
          <w:tcPr>
            <w:tcW w:w="383" w:type="pct"/>
            <w:gridSpan w:val="3"/>
            <w:hideMark/>
          </w:tcPr>
          <w:p w14:paraId="66B2CFBF" w14:textId="77777777" w:rsidR="002771CA" w:rsidRPr="00617EB8" w:rsidRDefault="002771CA" w:rsidP="00C85DC9">
            <w:pPr>
              <w:spacing w:before="0" w:after="0"/>
              <w:ind w:firstLine="0"/>
              <w:jc w:val="center"/>
              <w:rPr>
                <w:sz w:val="20"/>
              </w:rPr>
            </w:pPr>
            <w:r w:rsidRPr="00617EB8">
              <w:rPr>
                <w:sz w:val="20"/>
              </w:rPr>
              <w:t>H</w:t>
            </w:r>
          </w:p>
        </w:tc>
        <w:tc>
          <w:tcPr>
            <w:tcW w:w="525" w:type="pct"/>
            <w:gridSpan w:val="2"/>
            <w:hideMark/>
          </w:tcPr>
          <w:p w14:paraId="74D8CCE4" w14:textId="77777777" w:rsidR="002771CA" w:rsidRPr="00617EB8" w:rsidRDefault="002771CA" w:rsidP="00C85DC9">
            <w:pPr>
              <w:spacing w:before="0" w:after="0"/>
              <w:ind w:firstLine="0"/>
              <w:jc w:val="center"/>
              <w:rPr>
                <w:sz w:val="20"/>
              </w:rPr>
            </w:pPr>
            <w:r w:rsidRPr="00617EB8">
              <w:rPr>
                <w:sz w:val="20"/>
              </w:rPr>
              <w:t>T</w:t>
            </w:r>
          </w:p>
        </w:tc>
        <w:tc>
          <w:tcPr>
            <w:tcW w:w="1182" w:type="pct"/>
            <w:gridSpan w:val="2"/>
            <w:hideMark/>
          </w:tcPr>
          <w:p w14:paraId="3C39465B" w14:textId="098CFFA1" w:rsidR="002771CA" w:rsidRPr="00617EB8" w:rsidRDefault="00646866" w:rsidP="00C85DC9">
            <w:pPr>
              <w:spacing w:before="0" w:after="0"/>
              <w:ind w:firstLine="0"/>
              <w:rPr>
                <w:sz w:val="20"/>
              </w:rPr>
            </w:pPr>
            <w:r w:rsidRPr="00617EB8">
              <w:rPr>
                <w:sz w:val="20"/>
              </w:rPr>
              <w:t>Тип электронной подписи</w:t>
            </w:r>
            <w:r w:rsidR="002771CA" w:rsidRPr="00617EB8">
              <w:rPr>
                <w:sz w:val="20"/>
              </w:rPr>
              <w:t>:</w:t>
            </w:r>
            <w:r w:rsidR="002771CA" w:rsidRPr="00617EB8">
              <w:rPr>
                <w:sz w:val="20"/>
              </w:rPr>
              <w:br/>
            </w:r>
            <w:r w:rsidR="002771CA" w:rsidRPr="00617EB8">
              <w:rPr>
                <w:sz w:val="20"/>
                <w:lang w:val="en-US"/>
              </w:rPr>
              <w:t>CAdES</w:t>
            </w:r>
            <w:r w:rsidR="002771CA" w:rsidRPr="00617EB8">
              <w:rPr>
                <w:sz w:val="20"/>
              </w:rPr>
              <w:t>-</w:t>
            </w:r>
            <w:r w:rsidR="002771CA" w:rsidRPr="00617EB8">
              <w:rPr>
                <w:sz w:val="20"/>
                <w:lang w:val="en-US"/>
              </w:rPr>
              <w:t>BES</w:t>
            </w:r>
            <w:r w:rsidR="002771CA" w:rsidRPr="00617EB8">
              <w:rPr>
                <w:sz w:val="20"/>
              </w:rPr>
              <w:t>;</w:t>
            </w:r>
            <w:r w:rsidR="002771CA" w:rsidRPr="00617EB8">
              <w:rPr>
                <w:sz w:val="20"/>
              </w:rPr>
              <w:br/>
            </w:r>
            <w:r w:rsidR="002771CA" w:rsidRPr="00617EB8">
              <w:rPr>
                <w:sz w:val="20"/>
                <w:lang w:val="en-US"/>
              </w:rPr>
              <w:t>CAdES</w:t>
            </w:r>
            <w:r w:rsidR="002771CA" w:rsidRPr="00617EB8">
              <w:rPr>
                <w:sz w:val="20"/>
              </w:rPr>
              <w:t>-</w:t>
            </w:r>
            <w:r w:rsidR="002771CA" w:rsidRPr="00617EB8">
              <w:rPr>
                <w:sz w:val="20"/>
                <w:lang w:val="en-US"/>
              </w:rPr>
              <w:t>A</w:t>
            </w:r>
          </w:p>
        </w:tc>
        <w:tc>
          <w:tcPr>
            <w:tcW w:w="1389" w:type="pct"/>
            <w:gridSpan w:val="2"/>
            <w:hideMark/>
          </w:tcPr>
          <w:p w14:paraId="7C4CF0BD" w14:textId="77777777" w:rsidR="002771CA" w:rsidRPr="00617EB8" w:rsidRDefault="002771CA" w:rsidP="00C85DC9">
            <w:pPr>
              <w:spacing w:before="0" w:after="0"/>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r w:rsidR="002771CA" w:rsidRPr="00617EB8" w14:paraId="70E0934D" w14:textId="77777777" w:rsidTr="00617EB8">
        <w:tc>
          <w:tcPr>
            <w:tcW w:w="687" w:type="pct"/>
          </w:tcPr>
          <w:p w14:paraId="10B30CEF" w14:textId="77777777" w:rsidR="002771CA" w:rsidRPr="00617EB8" w:rsidRDefault="002771CA" w:rsidP="00C85DC9">
            <w:pPr>
              <w:spacing w:before="0" w:after="0"/>
              <w:ind w:firstLine="0"/>
              <w:rPr>
                <w:sz w:val="20"/>
              </w:rPr>
            </w:pPr>
          </w:p>
        </w:tc>
        <w:tc>
          <w:tcPr>
            <w:tcW w:w="834" w:type="pct"/>
            <w:gridSpan w:val="3"/>
          </w:tcPr>
          <w:p w14:paraId="4003F1E9" w14:textId="77777777" w:rsidR="002771CA" w:rsidRPr="00617EB8" w:rsidRDefault="002771CA" w:rsidP="00C85DC9">
            <w:pPr>
              <w:spacing w:before="0" w:after="0"/>
              <w:ind w:firstLine="0"/>
              <w:rPr>
                <w:sz w:val="20"/>
                <w:lang w:val="en-US"/>
              </w:rPr>
            </w:pPr>
          </w:p>
        </w:tc>
        <w:tc>
          <w:tcPr>
            <w:tcW w:w="383" w:type="pct"/>
            <w:gridSpan w:val="3"/>
          </w:tcPr>
          <w:p w14:paraId="72643D40" w14:textId="77777777" w:rsidR="002771CA" w:rsidRPr="00617EB8" w:rsidRDefault="002771CA" w:rsidP="00C85DC9">
            <w:pPr>
              <w:spacing w:before="0" w:after="0"/>
              <w:ind w:firstLine="0"/>
              <w:jc w:val="center"/>
              <w:rPr>
                <w:sz w:val="20"/>
              </w:rPr>
            </w:pPr>
          </w:p>
        </w:tc>
        <w:tc>
          <w:tcPr>
            <w:tcW w:w="532" w:type="pct"/>
            <w:gridSpan w:val="3"/>
          </w:tcPr>
          <w:p w14:paraId="0A8EB6A4" w14:textId="77777777" w:rsidR="002771CA" w:rsidRPr="00617EB8" w:rsidRDefault="002771CA" w:rsidP="00C85DC9">
            <w:pPr>
              <w:spacing w:before="0" w:after="0"/>
              <w:ind w:firstLine="0"/>
              <w:jc w:val="center"/>
              <w:rPr>
                <w:sz w:val="20"/>
                <w:lang w:val="en-US"/>
              </w:rPr>
            </w:pPr>
          </w:p>
        </w:tc>
        <w:tc>
          <w:tcPr>
            <w:tcW w:w="1187" w:type="pct"/>
            <w:gridSpan w:val="2"/>
          </w:tcPr>
          <w:p w14:paraId="200164C2" w14:textId="77777777" w:rsidR="002771CA" w:rsidRPr="00617EB8" w:rsidRDefault="002771CA" w:rsidP="00C85DC9">
            <w:pPr>
              <w:spacing w:before="0" w:after="0"/>
              <w:ind w:firstLine="0"/>
              <w:rPr>
                <w:sz w:val="20"/>
              </w:rPr>
            </w:pPr>
          </w:p>
        </w:tc>
        <w:tc>
          <w:tcPr>
            <w:tcW w:w="1377" w:type="pct"/>
          </w:tcPr>
          <w:p w14:paraId="70831C46" w14:textId="77777777" w:rsidR="002771CA" w:rsidRPr="00617EB8" w:rsidRDefault="002771CA" w:rsidP="00C85DC9">
            <w:pPr>
              <w:spacing w:before="0" w:after="0"/>
              <w:ind w:firstLine="0"/>
              <w:rPr>
                <w:sz w:val="20"/>
              </w:rPr>
            </w:pPr>
          </w:p>
        </w:tc>
      </w:tr>
      <w:tr w:rsidR="007E0898" w:rsidRPr="00617EB8" w14:paraId="0F109F13" w14:textId="77777777" w:rsidTr="00617EB8">
        <w:tc>
          <w:tcPr>
            <w:tcW w:w="5000" w:type="pct"/>
            <w:gridSpan w:val="13"/>
            <w:hideMark/>
          </w:tcPr>
          <w:p w14:paraId="3CF145D4" w14:textId="77777777" w:rsidR="007E0898" w:rsidRPr="00617EB8" w:rsidRDefault="007E0898" w:rsidP="00C85DC9">
            <w:pPr>
              <w:spacing w:before="0" w:after="0"/>
              <w:ind w:firstLine="0"/>
              <w:jc w:val="center"/>
              <w:rPr>
                <w:sz w:val="20"/>
              </w:rPr>
            </w:pPr>
            <w:r w:rsidRPr="00617EB8">
              <w:rPr>
                <w:b/>
                <w:bCs/>
                <w:sz w:val="20"/>
              </w:rPr>
              <w:t>Печатная форма документа, полученная из внешней системы</w:t>
            </w:r>
          </w:p>
        </w:tc>
      </w:tr>
      <w:tr w:rsidR="007E0898" w:rsidRPr="00617EB8" w14:paraId="7DA24A7C" w14:textId="77777777" w:rsidTr="00617EB8">
        <w:tc>
          <w:tcPr>
            <w:tcW w:w="687" w:type="pct"/>
            <w:hideMark/>
          </w:tcPr>
          <w:p w14:paraId="0BB35334" w14:textId="77777777" w:rsidR="007E0898" w:rsidRPr="00617EB8" w:rsidRDefault="007E0898" w:rsidP="00C85DC9">
            <w:pPr>
              <w:spacing w:before="0" w:after="0"/>
              <w:ind w:firstLine="0"/>
              <w:rPr>
                <w:sz w:val="20"/>
              </w:rPr>
            </w:pPr>
            <w:r w:rsidRPr="00617EB8">
              <w:rPr>
                <w:b/>
                <w:sz w:val="20"/>
                <w:lang w:val="en-US"/>
              </w:rPr>
              <w:t>extPrintForm</w:t>
            </w:r>
          </w:p>
        </w:tc>
        <w:tc>
          <w:tcPr>
            <w:tcW w:w="831" w:type="pct"/>
            <w:gridSpan w:val="2"/>
            <w:hideMark/>
          </w:tcPr>
          <w:p w14:paraId="798BA750" w14:textId="77777777" w:rsidR="007E0898" w:rsidRPr="00617EB8" w:rsidRDefault="007E0898" w:rsidP="00C85DC9">
            <w:pPr>
              <w:spacing w:before="0" w:after="0"/>
              <w:ind w:firstLine="0"/>
              <w:rPr>
                <w:sz w:val="20"/>
                <w:lang w:val="en-US"/>
              </w:rPr>
            </w:pPr>
            <w:r w:rsidRPr="00617EB8">
              <w:rPr>
                <w:sz w:val="20"/>
              </w:rPr>
              <w:t> </w:t>
            </w:r>
          </w:p>
        </w:tc>
        <w:tc>
          <w:tcPr>
            <w:tcW w:w="381" w:type="pct"/>
            <w:gridSpan w:val="3"/>
            <w:hideMark/>
          </w:tcPr>
          <w:p w14:paraId="7D9E9574" w14:textId="77777777" w:rsidR="007E0898" w:rsidRPr="00617EB8" w:rsidRDefault="007E0898" w:rsidP="00C85DC9">
            <w:pPr>
              <w:spacing w:before="0" w:after="0"/>
              <w:ind w:firstLine="0"/>
              <w:rPr>
                <w:sz w:val="20"/>
              </w:rPr>
            </w:pPr>
            <w:r w:rsidRPr="00617EB8">
              <w:rPr>
                <w:sz w:val="20"/>
              </w:rPr>
              <w:t> </w:t>
            </w:r>
          </w:p>
        </w:tc>
        <w:tc>
          <w:tcPr>
            <w:tcW w:w="526" w:type="pct"/>
            <w:gridSpan w:val="2"/>
            <w:hideMark/>
          </w:tcPr>
          <w:p w14:paraId="47D88AD6" w14:textId="77777777" w:rsidR="007E0898" w:rsidRPr="00617EB8" w:rsidRDefault="007E0898" w:rsidP="00C85DC9">
            <w:pPr>
              <w:spacing w:before="0" w:after="0"/>
              <w:ind w:firstLine="0"/>
              <w:rPr>
                <w:sz w:val="20"/>
              </w:rPr>
            </w:pPr>
            <w:r w:rsidRPr="00617EB8">
              <w:rPr>
                <w:sz w:val="20"/>
              </w:rPr>
              <w:t> </w:t>
            </w:r>
          </w:p>
        </w:tc>
        <w:tc>
          <w:tcPr>
            <w:tcW w:w="1199" w:type="pct"/>
            <w:gridSpan w:val="4"/>
            <w:hideMark/>
          </w:tcPr>
          <w:p w14:paraId="59530BC8" w14:textId="77777777" w:rsidR="007E0898" w:rsidRPr="00617EB8" w:rsidRDefault="007E0898" w:rsidP="00C85DC9">
            <w:pPr>
              <w:spacing w:before="0" w:after="0"/>
              <w:ind w:firstLine="0"/>
              <w:rPr>
                <w:sz w:val="20"/>
              </w:rPr>
            </w:pPr>
            <w:r w:rsidRPr="00617EB8">
              <w:rPr>
                <w:sz w:val="20"/>
              </w:rPr>
              <w:t> </w:t>
            </w:r>
          </w:p>
        </w:tc>
        <w:tc>
          <w:tcPr>
            <w:tcW w:w="1377" w:type="pct"/>
            <w:hideMark/>
          </w:tcPr>
          <w:p w14:paraId="61F7E1E7" w14:textId="77777777" w:rsidR="007E0898" w:rsidRPr="00617EB8" w:rsidRDefault="007E0898" w:rsidP="00C85DC9">
            <w:pPr>
              <w:spacing w:before="0" w:after="0"/>
              <w:ind w:firstLine="0"/>
              <w:rPr>
                <w:sz w:val="20"/>
              </w:rPr>
            </w:pPr>
          </w:p>
        </w:tc>
      </w:tr>
      <w:tr w:rsidR="007E0898" w:rsidRPr="00617EB8" w14:paraId="3C42D3AC" w14:textId="77777777" w:rsidTr="00617EB8">
        <w:tc>
          <w:tcPr>
            <w:tcW w:w="687" w:type="pct"/>
            <w:vMerge w:val="restart"/>
          </w:tcPr>
          <w:p w14:paraId="561062A5" w14:textId="77777777" w:rsidR="007E0898" w:rsidRPr="00617EB8" w:rsidRDefault="007E0898" w:rsidP="00C85DC9">
            <w:pPr>
              <w:spacing w:before="0" w:after="0"/>
              <w:ind w:firstLine="0"/>
              <w:rPr>
                <w:sz w:val="20"/>
              </w:rPr>
            </w:pPr>
            <w:r w:rsidRPr="00617EB8">
              <w:rPr>
                <w:sz w:val="20"/>
              </w:rPr>
              <w:t>Допустимо указание только одного элемента</w:t>
            </w:r>
          </w:p>
        </w:tc>
        <w:tc>
          <w:tcPr>
            <w:tcW w:w="831" w:type="pct"/>
            <w:gridSpan w:val="2"/>
          </w:tcPr>
          <w:p w14:paraId="4DA5277C" w14:textId="77777777" w:rsidR="007E0898" w:rsidRPr="00617EB8" w:rsidRDefault="007E0898" w:rsidP="00C85DC9">
            <w:pPr>
              <w:spacing w:before="0" w:after="0"/>
              <w:ind w:firstLine="0"/>
              <w:rPr>
                <w:sz w:val="20"/>
              </w:rPr>
            </w:pPr>
            <w:r w:rsidRPr="00617EB8">
              <w:rPr>
                <w:sz w:val="20"/>
              </w:rPr>
              <w:t>content</w:t>
            </w:r>
          </w:p>
        </w:tc>
        <w:tc>
          <w:tcPr>
            <w:tcW w:w="381" w:type="pct"/>
            <w:gridSpan w:val="3"/>
          </w:tcPr>
          <w:p w14:paraId="53E8AE31" w14:textId="77777777" w:rsidR="007E0898" w:rsidRPr="00617EB8" w:rsidRDefault="007E0898" w:rsidP="00C85DC9">
            <w:pPr>
              <w:spacing w:before="0" w:after="0"/>
              <w:ind w:firstLine="0"/>
              <w:jc w:val="center"/>
              <w:rPr>
                <w:sz w:val="20"/>
              </w:rPr>
            </w:pPr>
            <w:r w:rsidRPr="00617EB8">
              <w:rPr>
                <w:sz w:val="20"/>
              </w:rPr>
              <w:t>O</w:t>
            </w:r>
          </w:p>
        </w:tc>
        <w:tc>
          <w:tcPr>
            <w:tcW w:w="526" w:type="pct"/>
            <w:gridSpan w:val="2"/>
          </w:tcPr>
          <w:p w14:paraId="206F6817" w14:textId="77777777" w:rsidR="007E0898" w:rsidRPr="00617EB8" w:rsidRDefault="007E0898" w:rsidP="00C85DC9">
            <w:pPr>
              <w:spacing w:before="0" w:after="0"/>
              <w:ind w:firstLine="0"/>
              <w:jc w:val="center"/>
              <w:rPr>
                <w:sz w:val="20"/>
              </w:rPr>
            </w:pPr>
            <w:r w:rsidRPr="00617EB8">
              <w:rPr>
                <w:sz w:val="20"/>
              </w:rPr>
              <w:t>T</w:t>
            </w:r>
          </w:p>
        </w:tc>
        <w:tc>
          <w:tcPr>
            <w:tcW w:w="1199" w:type="pct"/>
            <w:gridSpan w:val="4"/>
          </w:tcPr>
          <w:p w14:paraId="6CF90F79" w14:textId="77777777" w:rsidR="007E0898" w:rsidRPr="00617EB8" w:rsidRDefault="007E0898" w:rsidP="00C85DC9">
            <w:pPr>
              <w:spacing w:before="0" w:after="0"/>
              <w:ind w:firstLine="0"/>
              <w:rPr>
                <w:sz w:val="20"/>
                <w:lang w:val="en-US"/>
              </w:rPr>
            </w:pPr>
            <w:r w:rsidRPr="00617EB8">
              <w:rPr>
                <w:sz w:val="20"/>
              </w:rPr>
              <w:t>Содержимое файла печатной формы</w:t>
            </w:r>
          </w:p>
        </w:tc>
        <w:tc>
          <w:tcPr>
            <w:tcW w:w="1377" w:type="pct"/>
          </w:tcPr>
          <w:p w14:paraId="29D37BFC" w14:textId="77777777" w:rsidR="007E0898" w:rsidRPr="00617EB8" w:rsidRDefault="007E0898" w:rsidP="00C85DC9">
            <w:pPr>
              <w:spacing w:before="0" w:after="0"/>
              <w:rPr>
                <w:sz w:val="20"/>
              </w:rPr>
            </w:pPr>
            <w:r w:rsidRPr="00617EB8">
              <w:rPr>
                <w:sz w:val="20"/>
              </w:rPr>
              <w:t>base64Binary</w:t>
            </w:r>
          </w:p>
          <w:p w14:paraId="31484319" w14:textId="77777777" w:rsidR="007E0898" w:rsidRPr="00617EB8" w:rsidRDefault="007E0898" w:rsidP="00C85DC9">
            <w:pPr>
              <w:spacing w:before="0" w:after="0"/>
              <w:ind w:firstLine="0"/>
              <w:rPr>
                <w:sz w:val="20"/>
              </w:rPr>
            </w:pPr>
            <w:r w:rsidRPr="00617EB8">
              <w:rPr>
                <w:sz w:val="20"/>
              </w:rPr>
              <w:t>При приеме на ЕИС контролируется обязательность заполнения данного поля</w:t>
            </w:r>
          </w:p>
        </w:tc>
      </w:tr>
      <w:tr w:rsidR="007E0898" w:rsidRPr="00617EB8" w14:paraId="2B6207C2" w14:textId="77777777" w:rsidTr="00617EB8">
        <w:tc>
          <w:tcPr>
            <w:tcW w:w="687" w:type="pct"/>
            <w:vMerge/>
          </w:tcPr>
          <w:p w14:paraId="6ABF5329" w14:textId="77777777" w:rsidR="007E0898" w:rsidRPr="00617EB8" w:rsidRDefault="007E0898" w:rsidP="00C85DC9">
            <w:pPr>
              <w:spacing w:before="0" w:after="0"/>
              <w:ind w:firstLine="0"/>
              <w:rPr>
                <w:sz w:val="20"/>
              </w:rPr>
            </w:pPr>
          </w:p>
        </w:tc>
        <w:tc>
          <w:tcPr>
            <w:tcW w:w="831" w:type="pct"/>
            <w:gridSpan w:val="2"/>
          </w:tcPr>
          <w:p w14:paraId="48E63864" w14:textId="77777777" w:rsidR="007E0898" w:rsidRPr="00617EB8" w:rsidRDefault="007E0898" w:rsidP="00C85DC9">
            <w:pPr>
              <w:spacing w:before="0" w:after="0"/>
              <w:ind w:firstLine="0"/>
              <w:rPr>
                <w:sz w:val="20"/>
              </w:rPr>
            </w:pPr>
            <w:r w:rsidRPr="00617EB8">
              <w:rPr>
                <w:sz w:val="20"/>
              </w:rPr>
              <w:t>url</w:t>
            </w:r>
          </w:p>
        </w:tc>
        <w:tc>
          <w:tcPr>
            <w:tcW w:w="381" w:type="pct"/>
            <w:gridSpan w:val="3"/>
          </w:tcPr>
          <w:p w14:paraId="430E2EC4" w14:textId="77777777" w:rsidR="007E0898" w:rsidRPr="00617EB8" w:rsidRDefault="007E0898" w:rsidP="00C85DC9">
            <w:pPr>
              <w:spacing w:before="0" w:after="0"/>
              <w:ind w:firstLine="0"/>
              <w:jc w:val="center"/>
              <w:rPr>
                <w:sz w:val="20"/>
              </w:rPr>
            </w:pPr>
            <w:r w:rsidRPr="00617EB8">
              <w:rPr>
                <w:sz w:val="20"/>
              </w:rPr>
              <w:t>O</w:t>
            </w:r>
          </w:p>
        </w:tc>
        <w:tc>
          <w:tcPr>
            <w:tcW w:w="526" w:type="pct"/>
            <w:gridSpan w:val="2"/>
          </w:tcPr>
          <w:p w14:paraId="1224F843" w14:textId="77777777" w:rsidR="007E0898" w:rsidRPr="00617EB8" w:rsidRDefault="007E0898" w:rsidP="00C85DC9">
            <w:pPr>
              <w:spacing w:before="0" w:after="0"/>
              <w:ind w:firstLine="0"/>
              <w:jc w:val="center"/>
              <w:rPr>
                <w:sz w:val="20"/>
              </w:rPr>
            </w:pPr>
            <w:r w:rsidRPr="00617EB8">
              <w:rPr>
                <w:sz w:val="20"/>
              </w:rPr>
              <w:t>T(1-1024)</w:t>
            </w:r>
          </w:p>
        </w:tc>
        <w:tc>
          <w:tcPr>
            <w:tcW w:w="1199" w:type="pct"/>
            <w:gridSpan w:val="4"/>
          </w:tcPr>
          <w:p w14:paraId="2F54DAC3" w14:textId="77777777" w:rsidR="007E0898" w:rsidRPr="00617EB8" w:rsidRDefault="007E0898" w:rsidP="00C85DC9">
            <w:pPr>
              <w:spacing w:before="0" w:after="0"/>
              <w:ind w:firstLine="0"/>
              <w:rPr>
                <w:sz w:val="20"/>
                <w:lang w:val="en-US"/>
              </w:rPr>
            </w:pPr>
            <w:r w:rsidRPr="00617EB8">
              <w:rPr>
                <w:sz w:val="20"/>
              </w:rPr>
              <w:t>Ссылка для скачивания документа</w:t>
            </w:r>
          </w:p>
        </w:tc>
        <w:tc>
          <w:tcPr>
            <w:tcW w:w="1377" w:type="pct"/>
          </w:tcPr>
          <w:p w14:paraId="65593C0F" w14:textId="77777777" w:rsidR="007E0898" w:rsidRPr="00617EB8" w:rsidRDefault="007E0898" w:rsidP="00C85DC9">
            <w:pPr>
              <w:spacing w:before="0" w:after="0"/>
              <w:ind w:firstLine="0"/>
              <w:rPr>
                <w:sz w:val="20"/>
              </w:rPr>
            </w:pPr>
            <w:r w:rsidRPr="00617EB8">
              <w:rPr>
                <w:sz w:val="20"/>
              </w:rPr>
              <w:t>Заполняется при передаче от ЕИС  документа</w:t>
            </w:r>
          </w:p>
        </w:tc>
      </w:tr>
      <w:tr w:rsidR="007E0898" w:rsidRPr="00617EB8" w14:paraId="62AF2952" w14:textId="77777777" w:rsidTr="00617EB8">
        <w:tc>
          <w:tcPr>
            <w:tcW w:w="687" w:type="pct"/>
          </w:tcPr>
          <w:p w14:paraId="0C1F95E0" w14:textId="77777777" w:rsidR="007E0898" w:rsidRPr="00617EB8" w:rsidRDefault="007E0898" w:rsidP="00C85DC9">
            <w:pPr>
              <w:spacing w:before="0" w:after="0"/>
              <w:ind w:firstLine="0"/>
              <w:rPr>
                <w:sz w:val="20"/>
              </w:rPr>
            </w:pPr>
          </w:p>
        </w:tc>
        <w:tc>
          <w:tcPr>
            <w:tcW w:w="831" w:type="pct"/>
            <w:gridSpan w:val="2"/>
          </w:tcPr>
          <w:p w14:paraId="32C564A7" w14:textId="77777777" w:rsidR="007E0898" w:rsidRPr="00617EB8" w:rsidRDefault="007E0898" w:rsidP="00C85DC9">
            <w:pPr>
              <w:spacing w:before="0" w:after="0"/>
              <w:ind w:firstLine="0"/>
              <w:rPr>
                <w:sz w:val="20"/>
              </w:rPr>
            </w:pPr>
            <w:r w:rsidRPr="00617EB8">
              <w:rPr>
                <w:sz w:val="20"/>
              </w:rPr>
              <w:t>signature</w:t>
            </w:r>
          </w:p>
        </w:tc>
        <w:tc>
          <w:tcPr>
            <w:tcW w:w="381" w:type="pct"/>
            <w:gridSpan w:val="3"/>
          </w:tcPr>
          <w:p w14:paraId="59B32FEF" w14:textId="77777777" w:rsidR="007E0898" w:rsidRPr="00617EB8" w:rsidRDefault="007E0898" w:rsidP="00C85DC9">
            <w:pPr>
              <w:spacing w:before="0" w:after="0"/>
              <w:ind w:firstLine="0"/>
              <w:jc w:val="center"/>
              <w:rPr>
                <w:sz w:val="20"/>
              </w:rPr>
            </w:pPr>
            <w:r w:rsidRPr="00617EB8">
              <w:rPr>
                <w:sz w:val="20"/>
              </w:rPr>
              <w:t>О</w:t>
            </w:r>
          </w:p>
        </w:tc>
        <w:tc>
          <w:tcPr>
            <w:tcW w:w="526" w:type="pct"/>
            <w:gridSpan w:val="2"/>
          </w:tcPr>
          <w:p w14:paraId="4A42D8C9" w14:textId="77777777" w:rsidR="007E0898" w:rsidRPr="00617EB8" w:rsidRDefault="007E0898" w:rsidP="00C85DC9">
            <w:pPr>
              <w:spacing w:before="0" w:after="0"/>
              <w:ind w:firstLine="0"/>
              <w:jc w:val="center"/>
              <w:rPr>
                <w:sz w:val="20"/>
              </w:rPr>
            </w:pPr>
            <w:r w:rsidRPr="00617EB8">
              <w:rPr>
                <w:sz w:val="20"/>
              </w:rPr>
              <w:t>S</w:t>
            </w:r>
          </w:p>
        </w:tc>
        <w:tc>
          <w:tcPr>
            <w:tcW w:w="1199" w:type="pct"/>
            <w:gridSpan w:val="4"/>
          </w:tcPr>
          <w:p w14:paraId="0183859E" w14:textId="0309948F" w:rsidR="007E0898" w:rsidRPr="00617EB8" w:rsidRDefault="00646866" w:rsidP="00C85DC9">
            <w:pPr>
              <w:spacing w:before="0" w:after="0"/>
              <w:ind w:firstLine="0"/>
              <w:rPr>
                <w:sz w:val="20"/>
                <w:lang w:val="en-US"/>
              </w:rPr>
            </w:pPr>
            <w:r w:rsidRPr="00617EB8">
              <w:rPr>
                <w:sz w:val="20"/>
              </w:rPr>
              <w:t>Электронная подпись</w:t>
            </w:r>
            <w:r w:rsidR="007E0898" w:rsidRPr="00617EB8">
              <w:rPr>
                <w:sz w:val="20"/>
              </w:rPr>
              <w:t xml:space="preserve"> печатной формы</w:t>
            </w:r>
          </w:p>
        </w:tc>
        <w:tc>
          <w:tcPr>
            <w:tcW w:w="1377" w:type="pct"/>
          </w:tcPr>
          <w:p w14:paraId="2DA9B5C6" w14:textId="77777777" w:rsidR="007E0898" w:rsidRPr="00617EB8" w:rsidRDefault="007E0898" w:rsidP="00C85DC9">
            <w:pPr>
              <w:spacing w:before="0" w:after="0"/>
              <w:ind w:firstLine="0"/>
              <w:rPr>
                <w:sz w:val="20"/>
              </w:rPr>
            </w:pPr>
          </w:p>
        </w:tc>
      </w:tr>
      <w:tr w:rsidR="007E0898" w:rsidRPr="00617EB8" w14:paraId="0BDA4948" w14:textId="77777777" w:rsidTr="00617EB8">
        <w:tc>
          <w:tcPr>
            <w:tcW w:w="687" w:type="pct"/>
          </w:tcPr>
          <w:p w14:paraId="74D12390" w14:textId="77777777" w:rsidR="007E0898" w:rsidRPr="00617EB8" w:rsidRDefault="007E0898" w:rsidP="00C85DC9">
            <w:pPr>
              <w:spacing w:before="0" w:after="0"/>
              <w:ind w:firstLine="0"/>
              <w:rPr>
                <w:sz w:val="20"/>
              </w:rPr>
            </w:pPr>
          </w:p>
        </w:tc>
        <w:tc>
          <w:tcPr>
            <w:tcW w:w="831" w:type="pct"/>
            <w:gridSpan w:val="2"/>
          </w:tcPr>
          <w:p w14:paraId="164E3BB5" w14:textId="77777777" w:rsidR="007E0898" w:rsidRPr="00617EB8" w:rsidRDefault="007E0898" w:rsidP="00C85DC9">
            <w:pPr>
              <w:spacing w:before="0" w:after="0"/>
              <w:ind w:firstLine="0"/>
              <w:rPr>
                <w:sz w:val="20"/>
              </w:rPr>
            </w:pPr>
            <w:r w:rsidRPr="00617EB8">
              <w:rPr>
                <w:sz w:val="20"/>
              </w:rPr>
              <w:t>fileType</w:t>
            </w:r>
          </w:p>
        </w:tc>
        <w:tc>
          <w:tcPr>
            <w:tcW w:w="381" w:type="pct"/>
            <w:gridSpan w:val="3"/>
          </w:tcPr>
          <w:p w14:paraId="525553E9" w14:textId="77777777" w:rsidR="007E0898" w:rsidRPr="00617EB8" w:rsidRDefault="007E0898" w:rsidP="00C85DC9">
            <w:pPr>
              <w:spacing w:before="0" w:after="0"/>
              <w:ind w:firstLine="0"/>
              <w:jc w:val="center"/>
              <w:rPr>
                <w:sz w:val="20"/>
              </w:rPr>
            </w:pPr>
            <w:r w:rsidRPr="00617EB8">
              <w:rPr>
                <w:sz w:val="20"/>
              </w:rPr>
              <w:t>О</w:t>
            </w:r>
          </w:p>
        </w:tc>
        <w:tc>
          <w:tcPr>
            <w:tcW w:w="526" w:type="pct"/>
            <w:gridSpan w:val="2"/>
          </w:tcPr>
          <w:p w14:paraId="2E810496" w14:textId="77777777" w:rsidR="007E0898" w:rsidRPr="00617EB8" w:rsidRDefault="007E0898" w:rsidP="00C85DC9">
            <w:pPr>
              <w:spacing w:before="0" w:after="0"/>
              <w:ind w:firstLine="0"/>
              <w:jc w:val="center"/>
              <w:rPr>
                <w:sz w:val="20"/>
              </w:rPr>
            </w:pPr>
            <w:r w:rsidRPr="00617EB8">
              <w:rPr>
                <w:sz w:val="20"/>
                <w:lang w:val="en-US"/>
              </w:rPr>
              <w:t>T</w:t>
            </w:r>
          </w:p>
        </w:tc>
        <w:tc>
          <w:tcPr>
            <w:tcW w:w="1199" w:type="pct"/>
            <w:gridSpan w:val="4"/>
          </w:tcPr>
          <w:p w14:paraId="2699BA65" w14:textId="77777777" w:rsidR="007E0898" w:rsidRPr="00617EB8" w:rsidRDefault="007E0898" w:rsidP="00C85DC9">
            <w:pPr>
              <w:spacing w:before="0" w:after="0"/>
              <w:ind w:firstLine="0"/>
              <w:rPr>
                <w:sz w:val="20"/>
                <w:lang w:val="en-US"/>
              </w:rPr>
            </w:pPr>
            <w:r w:rsidRPr="00617EB8">
              <w:rPr>
                <w:sz w:val="20"/>
              </w:rPr>
              <w:t>Тип файла печатной формы</w:t>
            </w:r>
          </w:p>
        </w:tc>
        <w:tc>
          <w:tcPr>
            <w:tcW w:w="1377" w:type="pct"/>
          </w:tcPr>
          <w:p w14:paraId="72908E9A" w14:textId="77777777" w:rsidR="007E0898" w:rsidRPr="00617EB8" w:rsidRDefault="007E0898" w:rsidP="00C85DC9">
            <w:pPr>
              <w:spacing w:before="0" w:after="0"/>
              <w:ind w:firstLine="0"/>
              <w:rPr>
                <w:sz w:val="20"/>
              </w:rPr>
            </w:pPr>
            <w:r w:rsidRPr="00617EB8">
              <w:rPr>
                <w:sz w:val="20"/>
              </w:rPr>
              <w:t>Допустимые значения:</w:t>
            </w:r>
          </w:p>
          <w:p w14:paraId="2EBBA8F3" w14:textId="77777777" w:rsidR="007E0898" w:rsidRPr="00617EB8" w:rsidRDefault="007E0898" w:rsidP="00C85DC9">
            <w:pPr>
              <w:spacing w:before="0" w:after="0"/>
              <w:ind w:firstLine="0"/>
              <w:rPr>
                <w:sz w:val="20"/>
              </w:rPr>
            </w:pPr>
            <w:r w:rsidRPr="00617EB8">
              <w:rPr>
                <w:sz w:val="20"/>
              </w:rPr>
              <w:t>pdf</w:t>
            </w:r>
          </w:p>
          <w:p w14:paraId="704D479E" w14:textId="77777777" w:rsidR="007E0898" w:rsidRPr="00617EB8" w:rsidRDefault="007E0898" w:rsidP="00C85DC9">
            <w:pPr>
              <w:spacing w:before="0" w:after="0"/>
              <w:ind w:firstLine="0"/>
              <w:rPr>
                <w:sz w:val="20"/>
              </w:rPr>
            </w:pPr>
            <w:r w:rsidRPr="00617EB8">
              <w:rPr>
                <w:sz w:val="20"/>
              </w:rPr>
              <w:t>docx</w:t>
            </w:r>
          </w:p>
          <w:p w14:paraId="5FC17454" w14:textId="77777777" w:rsidR="007E0898" w:rsidRPr="00617EB8" w:rsidRDefault="007E0898" w:rsidP="00C85DC9">
            <w:pPr>
              <w:spacing w:before="0" w:after="0"/>
              <w:ind w:firstLine="0"/>
              <w:rPr>
                <w:sz w:val="20"/>
              </w:rPr>
            </w:pPr>
            <w:r w:rsidRPr="00617EB8">
              <w:rPr>
                <w:sz w:val="20"/>
              </w:rPr>
              <w:t>doc</w:t>
            </w:r>
          </w:p>
          <w:p w14:paraId="1B98A4FE" w14:textId="77777777" w:rsidR="007E0898" w:rsidRPr="00617EB8" w:rsidRDefault="007E0898" w:rsidP="00C85DC9">
            <w:pPr>
              <w:spacing w:before="0" w:after="0"/>
              <w:ind w:firstLine="0"/>
              <w:rPr>
                <w:sz w:val="20"/>
              </w:rPr>
            </w:pPr>
            <w:r w:rsidRPr="00617EB8">
              <w:rPr>
                <w:sz w:val="20"/>
              </w:rPr>
              <w:t>rtf</w:t>
            </w:r>
          </w:p>
          <w:p w14:paraId="49FE5C05" w14:textId="77777777" w:rsidR="007E0898" w:rsidRPr="00617EB8" w:rsidRDefault="007E0898" w:rsidP="00C85DC9">
            <w:pPr>
              <w:spacing w:before="0" w:after="0"/>
              <w:ind w:firstLine="0"/>
              <w:rPr>
                <w:sz w:val="20"/>
              </w:rPr>
            </w:pPr>
            <w:r w:rsidRPr="00617EB8">
              <w:rPr>
                <w:sz w:val="20"/>
              </w:rPr>
              <w:t>xls</w:t>
            </w:r>
          </w:p>
          <w:p w14:paraId="3E1D0B0D" w14:textId="77777777" w:rsidR="007E0898" w:rsidRPr="00617EB8" w:rsidRDefault="007E0898" w:rsidP="00C85DC9">
            <w:pPr>
              <w:spacing w:before="0" w:after="0"/>
              <w:ind w:firstLine="0"/>
              <w:rPr>
                <w:sz w:val="20"/>
              </w:rPr>
            </w:pPr>
            <w:r w:rsidRPr="00617EB8">
              <w:rPr>
                <w:sz w:val="20"/>
              </w:rPr>
              <w:t>xlsx</w:t>
            </w:r>
          </w:p>
          <w:p w14:paraId="7B3DC663" w14:textId="77777777" w:rsidR="007E0898" w:rsidRPr="00617EB8" w:rsidRDefault="007E0898" w:rsidP="00C85DC9">
            <w:pPr>
              <w:spacing w:before="0" w:after="0"/>
              <w:ind w:firstLine="0"/>
              <w:rPr>
                <w:sz w:val="20"/>
              </w:rPr>
            </w:pPr>
            <w:r w:rsidRPr="00617EB8">
              <w:rPr>
                <w:sz w:val="20"/>
              </w:rPr>
              <w:t>jpeg</w:t>
            </w:r>
          </w:p>
          <w:p w14:paraId="0BF0CDE9" w14:textId="77777777" w:rsidR="007E0898" w:rsidRPr="00617EB8" w:rsidRDefault="007E0898" w:rsidP="00C85DC9">
            <w:pPr>
              <w:spacing w:before="0" w:after="0"/>
              <w:ind w:firstLine="0"/>
              <w:rPr>
                <w:sz w:val="20"/>
              </w:rPr>
            </w:pPr>
            <w:r w:rsidRPr="00617EB8">
              <w:rPr>
                <w:sz w:val="20"/>
              </w:rPr>
              <w:t>jpg</w:t>
            </w:r>
          </w:p>
          <w:p w14:paraId="3018268F" w14:textId="77777777" w:rsidR="007E0898" w:rsidRPr="00617EB8" w:rsidRDefault="007E0898" w:rsidP="00C85DC9">
            <w:pPr>
              <w:spacing w:before="0" w:after="0"/>
              <w:ind w:firstLine="0"/>
              <w:rPr>
                <w:sz w:val="20"/>
              </w:rPr>
            </w:pPr>
            <w:r w:rsidRPr="00617EB8">
              <w:rPr>
                <w:sz w:val="20"/>
              </w:rPr>
              <w:t>bmp</w:t>
            </w:r>
          </w:p>
          <w:p w14:paraId="298BF74B" w14:textId="77777777" w:rsidR="007E0898" w:rsidRPr="00617EB8" w:rsidRDefault="007E0898" w:rsidP="00C85DC9">
            <w:pPr>
              <w:spacing w:before="0" w:after="0"/>
              <w:ind w:firstLine="0"/>
              <w:rPr>
                <w:sz w:val="20"/>
              </w:rPr>
            </w:pPr>
            <w:r w:rsidRPr="00617EB8">
              <w:rPr>
                <w:sz w:val="20"/>
              </w:rPr>
              <w:t>tif</w:t>
            </w:r>
          </w:p>
          <w:p w14:paraId="799ACCB0" w14:textId="77777777" w:rsidR="007E0898" w:rsidRPr="00617EB8" w:rsidRDefault="007E0898" w:rsidP="00C85DC9">
            <w:pPr>
              <w:spacing w:before="0" w:after="0"/>
              <w:ind w:firstLine="0"/>
              <w:rPr>
                <w:sz w:val="20"/>
                <w:lang w:val="en-US"/>
              </w:rPr>
            </w:pPr>
            <w:r w:rsidRPr="00617EB8">
              <w:rPr>
                <w:sz w:val="20"/>
                <w:lang w:val="en-US"/>
              </w:rPr>
              <w:t>tiff</w:t>
            </w:r>
          </w:p>
          <w:p w14:paraId="42AB70FA" w14:textId="77777777" w:rsidR="007E0898" w:rsidRPr="00617EB8" w:rsidRDefault="007E0898" w:rsidP="00C85DC9">
            <w:pPr>
              <w:spacing w:before="0" w:after="0"/>
              <w:ind w:firstLine="0"/>
              <w:rPr>
                <w:sz w:val="20"/>
                <w:lang w:val="en-US"/>
              </w:rPr>
            </w:pPr>
            <w:r w:rsidRPr="00617EB8">
              <w:rPr>
                <w:sz w:val="20"/>
                <w:lang w:val="en-US"/>
              </w:rPr>
              <w:t>txt</w:t>
            </w:r>
          </w:p>
          <w:p w14:paraId="4619F605" w14:textId="77777777" w:rsidR="007E0898" w:rsidRPr="00617EB8" w:rsidRDefault="007E0898" w:rsidP="00C85DC9">
            <w:pPr>
              <w:spacing w:before="0" w:after="0"/>
              <w:ind w:firstLine="0"/>
              <w:rPr>
                <w:sz w:val="20"/>
                <w:lang w:val="en-US"/>
              </w:rPr>
            </w:pPr>
            <w:r w:rsidRPr="00617EB8">
              <w:rPr>
                <w:sz w:val="20"/>
                <w:lang w:val="en-US"/>
              </w:rPr>
              <w:t>zip</w:t>
            </w:r>
          </w:p>
          <w:p w14:paraId="6CFFF76E" w14:textId="77777777" w:rsidR="007E0898" w:rsidRPr="00617EB8" w:rsidRDefault="007E0898" w:rsidP="00C85DC9">
            <w:pPr>
              <w:spacing w:before="0" w:after="0"/>
              <w:ind w:firstLine="0"/>
              <w:rPr>
                <w:sz w:val="20"/>
                <w:lang w:val="en-US"/>
              </w:rPr>
            </w:pPr>
            <w:r w:rsidRPr="00617EB8">
              <w:rPr>
                <w:sz w:val="20"/>
                <w:lang w:val="en-US"/>
              </w:rPr>
              <w:t>rar</w:t>
            </w:r>
          </w:p>
          <w:p w14:paraId="32C41A18" w14:textId="77777777" w:rsidR="007E0898" w:rsidRPr="00617EB8" w:rsidRDefault="007E0898" w:rsidP="00C85DC9">
            <w:pPr>
              <w:spacing w:before="0" w:after="0"/>
              <w:ind w:firstLine="0"/>
              <w:rPr>
                <w:sz w:val="20"/>
                <w:lang w:val="en-US"/>
              </w:rPr>
            </w:pPr>
            <w:r w:rsidRPr="00617EB8">
              <w:rPr>
                <w:sz w:val="20"/>
                <w:lang w:val="en-US"/>
              </w:rPr>
              <w:t>gif</w:t>
            </w:r>
          </w:p>
          <w:p w14:paraId="2829CA2F" w14:textId="77777777" w:rsidR="007E0898" w:rsidRPr="00617EB8" w:rsidRDefault="007E0898" w:rsidP="00C85DC9">
            <w:pPr>
              <w:spacing w:before="0" w:after="0"/>
              <w:ind w:firstLine="0"/>
              <w:rPr>
                <w:sz w:val="20"/>
                <w:lang w:val="en-US"/>
              </w:rPr>
            </w:pPr>
            <w:r w:rsidRPr="00617EB8">
              <w:rPr>
                <w:sz w:val="20"/>
                <w:lang w:val="en-US"/>
              </w:rPr>
              <w:t>csv</w:t>
            </w:r>
          </w:p>
          <w:p w14:paraId="663E4124" w14:textId="77777777" w:rsidR="007E0898" w:rsidRPr="00617EB8" w:rsidRDefault="007E0898" w:rsidP="00C85DC9">
            <w:pPr>
              <w:spacing w:before="0" w:after="0"/>
              <w:ind w:firstLine="0"/>
              <w:rPr>
                <w:sz w:val="20"/>
                <w:lang w:val="en-US"/>
              </w:rPr>
            </w:pPr>
            <w:r w:rsidRPr="00617EB8">
              <w:rPr>
                <w:sz w:val="20"/>
                <w:lang w:val="en-US"/>
              </w:rPr>
              <w:t>odp</w:t>
            </w:r>
          </w:p>
          <w:p w14:paraId="7D55FAA2" w14:textId="77777777" w:rsidR="007E0898" w:rsidRPr="00617EB8" w:rsidRDefault="007E0898" w:rsidP="00C85DC9">
            <w:pPr>
              <w:spacing w:before="0" w:after="0"/>
              <w:ind w:firstLine="0"/>
              <w:rPr>
                <w:sz w:val="20"/>
                <w:lang w:val="en-US"/>
              </w:rPr>
            </w:pPr>
            <w:r w:rsidRPr="00617EB8">
              <w:rPr>
                <w:sz w:val="20"/>
                <w:lang w:val="en-US"/>
              </w:rPr>
              <w:t>odf</w:t>
            </w:r>
          </w:p>
          <w:p w14:paraId="667D2304" w14:textId="77777777" w:rsidR="007E0898" w:rsidRPr="00617EB8" w:rsidRDefault="007E0898" w:rsidP="00C85DC9">
            <w:pPr>
              <w:spacing w:before="0" w:after="0"/>
              <w:ind w:firstLine="0"/>
              <w:rPr>
                <w:sz w:val="20"/>
                <w:lang w:val="en-US"/>
              </w:rPr>
            </w:pPr>
            <w:r w:rsidRPr="00617EB8">
              <w:rPr>
                <w:sz w:val="20"/>
                <w:lang w:val="en-US"/>
              </w:rPr>
              <w:t>ods</w:t>
            </w:r>
          </w:p>
          <w:p w14:paraId="69B54E8E" w14:textId="77777777" w:rsidR="007E0898" w:rsidRPr="00617EB8" w:rsidRDefault="007E0898" w:rsidP="00C85DC9">
            <w:pPr>
              <w:spacing w:before="0" w:after="0"/>
              <w:ind w:firstLine="0"/>
              <w:rPr>
                <w:sz w:val="20"/>
                <w:lang w:val="en-US"/>
              </w:rPr>
            </w:pPr>
            <w:r w:rsidRPr="00617EB8">
              <w:rPr>
                <w:sz w:val="20"/>
                <w:lang w:val="en-US"/>
              </w:rPr>
              <w:t>odt</w:t>
            </w:r>
          </w:p>
          <w:p w14:paraId="6B939252" w14:textId="77777777" w:rsidR="007E0898" w:rsidRPr="00617EB8" w:rsidRDefault="007E0898" w:rsidP="00C85DC9">
            <w:pPr>
              <w:spacing w:before="0" w:after="0"/>
              <w:ind w:firstLine="0"/>
              <w:rPr>
                <w:sz w:val="20"/>
                <w:lang w:val="en-US"/>
              </w:rPr>
            </w:pPr>
            <w:r w:rsidRPr="00617EB8">
              <w:rPr>
                <w:sz w:val="20"/>
                <w:lang w:val="en-US"/>
              </w:rPr>
              <w:t>sxc</w:t>
            </w:r>
          </w:p>
          <w:p w14:paraId="713DD291" w14:textId="77777777" w:rsidR="007E0898" w:rsidRPr="00617EB8" w:rsidRDefault="007E0898" w:rsidP="00C85DC9">
            <w:pPr>
              <w:spacing w:before="0" w:after="0"/>
              <w:ind w:firstLine="0"/>
              <w:rPr>
                <w:sz w:val="20"/>
                <w:lang w:val="en-US"/>
              </w:rPr>
            </w:pPr>
            <w:r w:rsidRPr="00617EB8">
              <w:rPr>
                <w:sz w:val="20"/>
                <w:lang w:val="en-US"/>
              </w:rPr>
              <w:t>sxw</w:t>
            </w:r>
          </w:p>
          <w:p w14:paraId="490B0290" w14:textId="77777777" w:rsidR="00893949" w:rsidRPr="00617EB8" w:rsidRDefault="00893949" w:rsidP="00C85DC9">
            <w:pPr>
              <w:spacing w:before="0" w:after="0"/>
              <w:ind w:firstLine="0"/>
              <w:rPr>
                <w:sz w:val="20"/>
                <w:lang w:val="en-US"/>
              </w:rPr>
            </w:pPr>
            <w:r w:rsidRPr="00617EB8">
              <w:rPr>
                <w:sz w:val="20"/>
                <w:lang w:val="en-US"/>
              </w:rPr>
              <w:t>xml</w:t>
            </w:r>
          </w:p>
          <w:p w14:paraId="74427190" w14:textId="77777777" w:rsidR="005E3BF7" w:rsidRPr="00617EB8" w:rsidRDefault="005E3BF7" w:rsidP="00C85DC9">
            <w:pPr>
              <w:spacing w:before="0" w:after="0"/>
              <w:ind w:firstLine="0"/>
              <w:rPr>
                <w:sz w:val="20"/>
                <w:lang w:val="en-US"/>
              </w:rPr>
            </w:pPr>
            <w:r w:rsidRPr="00617EB8">
              <w:rPr>
                <w:sz w:val="20"/>
                <w:lang w:val="en-US"/>
              </w:rPr>
              <w:t>html</w:t>
            </w:r>
          </w:p>
          <w:p w14:paraId="340B96F3" w14:textId="77777777" w:rsidR="005E3BF7" w:rsidRPr="00617EB8" w:rsidRDefault="005E3BF7" w:rsidP="00C85DC9">
            <w:pPr>
              <w:spacing w:before="0" w:after="0"/>
              <w:ind w:firstLine="0"/>
              <w:rPr>
                <w:sz w:val="20"/>
                <w:lang w:val="en-US"/>
              </w:rPr>
            </w:pPr>
            <w:r w:rsidRPr="00617EB8">
              <w:rPr>
                <w:sz w:val="20"/>
                <w:lang w:val="en-US"/>
              </w:rPr>
              <w:t>htm</w:t>
            </w:r>
          </w:p>
          <w:p w14:paraId="176153D8" w14:textId="3BAAC903" w:rsidR="005E3BF7" w:rsidRPr="00617EB8" w:rsidRDefault="005E3BF7" w:rsidP="00C85DC9">
            <w:pPr>
              <w:spacing w:before="0" w:after="0"/>
              <w:ind w:firstLine="0"/>
              <w:rPr>
                <w:sz w:val="20"/>
                <w:lang w:val="en-US"/>
              </w:rPr>
            </w:pPr>
            <w:r w:rsidRPr="00617EB8">
              <w:rPr>
                <w:sz w:val="20"/>
                <w:lang w:val="en-US"/>
              </w:rPr>
              <w:t>7z</w:t>
            </w:r>
          </w:p>
        </w:tc>
      </w:tr>
      <w:tr w:rsidR="007E0898" w:rsidRPr="00617EB8" w14:paraId="50C2C87E" w14:textId="77777777" w:rsidTr="00617EB8">
        <w:tc>
          <w:tcPr>
            <w:tcW w:w="687" w:type="pct"/>
          </w:tcPr>
          <w:p w14:paraId="503A1164" w14:textId="77777777" w:rsidR="007E0898" w:rsidRPr="00617EB8" w:rsidRDefault="007E0898" w:rsidP="00C85DC9">
            <w:pPr>
              <w:spacing w:before="0" w:after="0"/>
              <w:ind w:firstLine="0"/>
              <w:rPr>
                <w:sz w:val="20"/>
                <w:lang w:val="en-US"/>
              </w:rPr>
            </w:pPr>
          </w:p>
        </w:tc>
        <w:tc>
          <w:tcPr>
            <w:tcW w:w="831" w:type="pct"/>
            <w:gridSpan w:val="2"/>
          </w:tcPr>
          <w:p w14:paraId="5EBA190B" w14:textId="77777777" w:rsidR="007E0898" w:rsidRPr="00617EB8" w:rsidRDefault="007E0898" w:rsidP="00C85DC9">
            <w:pPr>
              <w:spacing w:before="0" w:after="0"/>
              <w:ind w:firstLine="0"/>
              <w:rPr>
                <w:sz w:val="20"/>
              </w:rPr>
            </w:pPr>
            <w:r w:rsidRPr="00617EB8">
              <w:rPr>
                <w:sz w:val="20"/>
              </w:rPr>
              <w:t>controlPersonalSignature</w:t>
            </w:r>
          </w:p>
        </w:tc>
        <w:tc>
          <w:tcPr>
            <w:tcW w:w="381" w:type="pct"/>
            <w:gridSpan w:val="3"/>
          </w:tcPr>
          <w:p w14:paraId="245FB488" w14:textId="77777777" w:rsidR="007E0898" w:rsidRPr="00617EB8" w:rsidRDefault="007E0898" w:rsidP="00C85DC9">
            <w:pPr>
              <w:spacing w:before="0" w:after="0"/>
              <w:ind w:firstLine="0"/>
              <w:jc w:val="center"/>
              <w:rPr>
                <w:sz w:val="20"/>
              </w:rPr>
            </w:pPr>
            <w:r w:rsidRPr="00617EB8">
              <w:rPr>
                <w:sz w:val="20"/>
              </w:rPr>
              <w:t>Н</w:t>
            </w:r>
          </w:p>
        </w:tc>
        <w:tc>
          <w:tcPr>
            <w:tcW w:w="526" w:type="pct"/>
            <w:gridSpan w:val="2"/>
          </w:tcPr>
          <w:p w14:paraId="069D90B7" w14:textId="77777777" w:rsidR="007E0898" w:rsidRPr="00617EB8" w:rsidRDefault="007E0898" w:rsidP="00C85DC9">
            <w:pPr>
              <w:spacing w:before="0" w:after="0"/>
              <w:ind w:firstLine="0"/>
              <w:jc w:val="center"/>
              <w:rPr>
                <w:sz w:val="20"/>
              </w:rPr>
            </w:pPr>
            <w:r w:rsidRPr="00617EB8">
              <w:rPr>
                <w:sz w:val="20"/>
              </w:rPr>
              <w:t>S</w:t>
            </w:r>
          </w:p>
        </w:tc>
        <w:tc>
          <w:tcPr>
            <w:tcW w:w="1199" w:type="pct"/>
            <w:gridSpan w:val="4"/>
          </w:tcPr>
          <w:p w14:paraId="65C55EA5" w14:textId="679CDEFF" w:rsidR="007E0898" w:rsidRPr="00617EB8" w:rsidRDefault="00646866" w:rsidP="00C85DC9">
            <w:pPr>
              <w:spacing w:before="0" w:after="0"/>
              <w:ind w:firstLine="0"/>
              <w:rPr>
                <w:sz w:val="20"/>
              </w:rPr>
            </w:pPr>
            <w:r w:rsidRPr="00617EB8">
              <w:rPr>
                <w:sz w:val="20"/>
              </w:rPr>
              <w:t>Электронная подпись</w:t>
            </w:r>
            <w:r w:rsidR="007E0898" w:rsidRPr="00617EB8">
              <w:rPr>
                <w:sz w:val="20"/>
              </w:rPr>
              <w:t xml:space="preserve"> печатной формы лица, уполномоченного на проведение контроля в соответствии с ч.5 ст.99 закона №44-ФЗ</w:t>
            </w:r>
          </w:p>
        </w:tc>
        <w:tc>
          <w:tcPr>
            <w:tcW w:w="1377" w:type="pct"/>
          </w:tcPr>
          <w:p w14:paraId="5FCCD98C" w14:textId="77777777" w:rsidR="007E0898" w:rsidRPr="00617EB8" w:rsidRDefault="007E0898" w:rsidP="00C85DC9">
            <w:pPr>
              <w:spacing w:before="0" w:after="0"/>
              <w:ind w:firstLine="0"/>
              <w:rPr>
                <w:sz w:val="20"/>
              </w:rPr>
            </w:pPr>
            <w:r w:rsidRPr="00617EB8">
              <w:rPr>
                <w:sz w:val="20"/>
              </w:rPr>
              <w:t>Заполняется в случае, если на стороне внешней системы пройден контроль ст.99 закона №44-ФЗ</w:t>
            </w:r>
          </w:p>
        </w:tc>
      </w:tr>
      <w:tr w:rsidR="002771CA" w:rsidRPr="00617EB8" w14:paraId="2F5FF399" w14:textId="77777777" w:rsidTr="00617EB8">
        <w:tc>
          <w:tcPr>
            <w:tcW w:w="5000" w:type="pct"/>
            <w:gridSpan w:val="13"/>
            <w:hideMark/>
          </w:tcPr>
          <w:p w14:paraId="727FE422" w14:textId="77777777" w:rsidR="002771CA" w:rsidRPr="00617EB8" w:rsidRDefault="002771CA" w:rsidP="00C85DC9">
            <w:pPr>
              <w:spacing w:before="0" w:after="0"/>
              <w:ind w:firstLine="0"/>
              <w:jc w:val="center"/>
              <w:rPr>
                <w:sz w:val="20"/>
              </w:rPr>
            </w:pPr>
            <w:r w:rsidRPr="00617EB8">
              <w:rPr>
                <w:b/>
                <w:bCs/>
                <w:sz w:val="20"/>
              </w:rPr>
              <w:t>Документы</w:t>
            </w:r>
          </w:p>
        </w:tc>
      </w:tr>
      <w:tr w:rsidR="002771CA" w:rsidRPr="00617EB8" w14:paraId="66A4B17B" w14:textId="77777777" w:rsidTr="00617EB8">
        <w:tc>
          <w:tcPr>
            <w:tcW w:w="687" w:type="pct"/>
            <w:hideMark/>
          </w:tcPr>
          <w:p w14:paraId="0F11092E" w14:textId="77777777" w:rsidR="002771CA" w:rsidRPr="00617EB8" w:rsidRDefault="002771CA" w:rsidP="00C85DC9">
            <w:pPr>
              <w:spacing w:before="0" w:after="0"/>
              <w:ind w:firstLine="0"/>
              <w:rPr>
                <w:sz w:val="20"/>
                <w:lang w:val="en-US"/>
              </w:rPr>
            </w:pPr>
            <w:r w:rsidRPr="00617EB8">
              <w:rPr>
                <w:b/>
                <w:bCs/>
                <w:sz w:val="20"/>
                <w:lang w:val="en-US"/>
              </w:rPr>
              <w:t>documents</w:t>
            </w:r>
          </w:p>
        </w:tc>
        <w:tc>
          <w:tcPr>
            <w:tcW w:w="815" w:type="pct"/>
            <w:hideMark/>
          </w:tcPr>
          <w:p w14:paraId="1B99DFF6" w14:textId="77777777" w:rsidR="002771CA" w:rsidRPr="00617EB8" w:rsidRDefault="002771CA" w:rsidP="00C85DC9">
            <w:pPr>
              <w:spacing w:before="0" w:after="0"/>
              <w:ind w:firstLine="0"/>
              <w:rPr>
                <w:sz w:val="20"/>
              </w:rPr>
            </w:pPr>
            <w:r w:rsidRPr="00617EB8">
              <w:rPr>
                <w:sz w:val="20"/>
              </w:rPr>
              <w:t> </w:t>
            </w:r>
          </w:p>
        </w:tc>
        <w:tc>
          <w:tcPr>
            <w:tcW w:w="402" w:type="pct"/>
            <w:gridSpan w:val="5"/>
            <w:hideMark/>
          </w:tcPr>
          <w:p w14:paraId="7931A752" w14:textId="77777777" w:rsidR="002771CA" w:rsidRPr="00617EB8" w:rsidRDefault="002771CA" w:rsidP="00C85DC9">
            <w:pPr>
              <w:spacing w:before="0" w:after="0"/>
              <w:ind w:firstLine="0"/>
              <w:rPr>
                <w:sz w:val="20"/>
              </w:rPr>
            </w:pPr>
            <w:r w:rsidRPr="00617EB8">
              <w:rPr>
                <w:sz w:val="20"/>
              </w:rPr>
              <w:t> </w:t>
            </w:r>
          </w:p>
        </w:tc>
        <w:tc>
          <w:tcPr>
            <w:tcW w:w="532" w:type="pct"/>
            <w:gridSpan w:val="3"/>
            <w:hideMark/>
          </w:tcPr>
          <w:p w14:paraId="00ECF585" w14:textId="77777777" w:rsidR="002771CA" w:rsidRPr="00617EB8" w:rsidRDefault="002771CA" w:rsidP="00C85DC9">
            <w:pPr>
              <w:spacing w:before="0" w:after="0"/>
              <w:ind w:firstLine="0"/>
              <w:rPr>
                <w:sz w:val="20"/>
              </w:rPr>
            </w:pPr>
            <w:r w:rsidRPr="00617EB8">
              <w:rPr>
                <w:sz w:val="20"/>
              </w:rPr>
              <w:t> </w:t>
            </w:r>
          </w:p>
        </w:tc>
        <w:tc>
          <w:tcPr>
            <w:tcW w:w="1187" w:type="pct"/>
            <w:gridSpan w:val="2"/>
            <w:hideMark/>
          </w:tcPr>
          <w:p w14:paraId="1D93A50B" w14:textId="77777777" w:rsidR="002771CA" w:rsidRPr="00617EB8" w:rsidRDefault="002771CA" w:rsidP="00C85DC9">
            <w:pPr>
              <w:spacing w:before="0" w:after="0"/>
              <w:ind w:firstLine="0"/>
              <w:rPr>
                <w:sz w:val="20"/>
              </w:rPr>
            </w:pPr>
            <w:r w:rsidRPr="00617EB8">
              <w:rPr>
                <w:sz w:val="20"/>
              </w:rPr>
              <w:t> </w:t>
            </w:r>
          </w:p>
        </w:tc>
        <w:tc>
          <w:tcPr>
            <w:tcW w:w="1377" w:type="pct"/>
            <w:hideMark/>
          </w:tcPr>
          <w:p w14:paraId="442F538A"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4508F6D6" w14:textId="77777777" w:rsidTr="00617EB8">
        <w:tc>
          <w:tcPr>
            <w:tcW w:w="687" w:type="pct"/>
            <w:hideMark/>
          </w:tcPr>
          <w:p w14:paraId="5739A3D5" w14:textId="77777777" w:rsidR="002771CA" w:rsidRPr="00617EB8" w:rsidRDefault="002771CA" w:rsidP="00C85DC9">
            <w:pPr>
              <w:spacing w:before="0" w:after="0"/>
              <w:ind w:firstLine="0"/>
              <w:rPr>
                <w:sz w:val="20"/>
              </w:rPr>
            </w:pPr>
            <w:r w:rsidRPr="00617EB8">
              <w:rPr>
                <w:sz w:val="20"/>
              </w:rPr>
              <w:t> </w:t>
            </w:r>
          </w:p>
        </w:tc>
        <w:tc>
          <w:tcPr>
            <w:tcW w:w="815" w:type="pct"/>
            <w:hideMark/>
          </w:tcPr>
          <w:p w14:paraId="594F0EA6" w14:textId="77777777" w:rsidR="002771CA" w:rsidRPr="00617EB8" w:rsidRDefault="002771CA" w:rsidP="00C85DC9">
            <w:pPr>
              <w:spacing w:before="0" w:after="0"/>
              <w:ind w:firstLine="0"/>
              <w:rPr>
                <w:sz w:val="20"/>
              </w:rPr>
            </w:pPr>
            <w:r w:rsidRPr="00617EB8">
              <w:rPr>
                <w:sz w:val="20"/>
                <w:lang w:val="en-US"/>
              </w:rPr>
              <w:t>attachment</w:t>
            </w:r>
          </w:p>
        </w:tc>
        <w:tc>
          <w:tcPr>
            <w:tcW w:w="402" w:type="pct"/>
            <w:gridSpan w:val="5"/>
            <w:hideMark/>
          </w:tcPr>
          <w:p w14:paraId="48F1E234" w14:textId="77777777" w:rsidR="002771CA" w:rsidRPr="00617EB8" w:rsidRDefault="002771CA" w:rsidP="00C85DC9">
            <w:pPr>
              <w:spacing w:before="0" w:after="0"/>
              <w:ind w:firstLine="0"/>
              <w:jc w:val="center"/>
              <w:rPr>
                <w:sz w:val="20"/>
              </w:rPr>
            </w:pPr>
            <w:r w:rsidRPr="00617EB8">
              <w:rPr>
                <w:sz w:val="20"/>
              </w:rPr>
              <w:t>O</w:t>
            </w:r>
          </w:p>
        </w:tc>
        <w:tc>
          <w:tcPr>
            <w:tcW w:w="532" w:type="pct"/>
            <w:gridSpan w:val="3"/>
            <w:hideMark/>
          </w:tcPr>
          <w:p w14:paraId="027FADF3" w14:textId="77777777" w:rsidR="002771CA" w:rsidRPr="00617EB8" w:rsidRDefault="002771CA" w:rsidP="00C85DC9">
            <w:pPr>
              <w:spacing w:before="0" w:after="0"/>
              <w:ind w:firstLine="0"/>
              <w:jc w:val="center"/>
              <w:rPr>
                <w:sz w:val="20"/>
              </w:rPr>
            </w:pPr>
            <w:r w:rsidRPr="00617EB8">
              <w:rPr>
                <w:sz w:val="20"/>
              </w:rPr>
              <w:t>S</w:t>
            </w:r>
          </w:p>
        </w:tc>
        <w:tc>
          <w:tcPr>
            <w:tcW w:w="1187" w:type="pct"/>
            <w:gridSpan w:val="2"/>
            <w:hideMark/>
          </w:tcPr>
          <w:p w14:paraId="7740FA92" w14:textId="77777777" w:rsidR="002771CA" w:rsidRPr="00617EB8" w:rsidRDefault="002771CA" w:rsidP="00C85DC9">
            <w:pPr>
              <w:spacing w:before="0" w:after="0"/>
              <w:ind w:firstLine="0"/>
              <w:rPr>
                <w:sz w:val="20"/>
              </w:rPr>
            </w:pPr>
            <w:r w:rsidRPr="00617EB8">
              <w:rPr>
                <w:sz w:val="20"/>
              </w:rPr>
              <w:t> </w:t>
            </w:r>
          </w:p>
        </w:tc>
        <w:tc>
          <w:tcPr>
            <w:tcW w:w="1377" w:type="pct"/>
            <w:hideMark/>
          </w:tcPr>
          <w:p w14:paraId="12D9B532" w14:textId="77777777" w:rsidR="002771CA" w:rsidRPr="00617EB8" w:rsidRDefault="002771CA" w:rsidP="00C85DC9">
            <w:pPr>
              <w:spacing w:before="0" w:after="0"/>
              <w:ind w:firstLine="0"/>
              <w:rPr>
                <w:sz w:val="20"/>
              </w:rPr>
            </w:pPr>
            <w:r w:rsidRPr="00617EB8">
              <w:rPr>
                <w:sz w:val="20"/>
              </w:rPr>
              <w:t xml:space="preserve">Множественный элемент </w:t>
            </w:r>
          </w:p>
        </w:tc>
      </w:tr>
      <w:tr w:rsidR="002771CA" w:rsidRPr="00617EB8" w14:paraId="00C14D85" w14:textId="77777777" w:rsidTr="00617EB8">
        <w:tc>
          <w:tcPr>
            <w:tcW w:w="5000" w:type="pct"/>
            <w:gridSpan w:val="13"/>
            <w:hideMark/>
          </w:tcPr>
          <w:p w14:paraId="03F24803" w14:textId="77777777" w:rsidR="002771CA" w:rsidRPr="00617EB8" w:rsidRDefault="002771CA" w:rsidP="00C85DC9">
            <w:pPr>
              <w:spacing w:before="0" w:after="0"/>
              <w:ind w:firstLine="0"/>
              <w:jc w:val="center"/>
              <w:rPr>
                <w:sz w:val="20"/>
              </w:rPr>
            </w:pPr>
            <w:r w:rsidRPr="00617EB8">
              <w:rPr>
                <w:b/>
                <w:bCs/>
                <w:sz w:val="20"/>
              </w:rPr>
              <w:t>Информация о прикрепленном документе </w:t>
            </w:r>
          </w:p>
        </w:tc>
      </w:tr>
      <w:tr w:rsidR="002771CA" w:rsidRPr="00617EB8" w14:paraId="28434177" w14:textId="77777777" w:rsidTr="00617EB8">
        <w:tc>
          <w:tcPr>
            <w:tcW w:w="687" w:type="pct"/>
            <w:hideMark/>
          </w:tcPr>
          <w:p w14:paraId="12C7A429" w14:textId="77777777" w:rsidR="002771CA" w:rsidRPr="00617EB8" w:rsidRDefault="002771CA" w:rsidP="00C85DC9">
            <w:pPr>
              <w:spacing w:before="0" w:after="0"/>
              <w:ind w:firstLine="0"/>
              <w:rPr>
                <w:sz w:val="20"/>
                <w:lang w:val="en-US"/>
              </w:rPr>
            </w:pPr>
            <w:r w:rsidRPr="00617EB8">
              <w:rPr>
                <w:b/>
                <w:bCs/>
                <w:sz w:val="20"/>
                <w:lang w:val="en-US"/>
              </w:rPr>
              <w:t>attachment</w:t>
            </w:r>
          </w:p>
        </w:tc>
        <w:tc>
          <w:tcPr>
            <w:tcW w:w="815" w:type="pct"/>
            <w:hideMark/>
          </w:tcPr>
          <w:p w14:paraId="0FF17F42" w14:textId="77777777" w:rsidR="002771CA" w:rsidRPr="00617EB8" w:rsidRDefault="002771CA" w:rsidP="00C85DC9">
            <w:pPr>
              <w:spacing w:before="0" w:after="0"/>
              <w:ind w:firstLine="0"/>
              <w:rPr>
                <w:sz w:val="20"/>
              </w:rPr>
            </w:pPr>
            <w:r w:rsidRPr="00617EB8">
              <w:rPr>
                <w:sz w:val="20"/>
              </w:rPr>
              <w:t> </w:t>
            </w:r>
          </w:p>
        </w:tc>
        <w:tc>
          <w:tcPr>
            <w:tcW w:w="402" w:type="pct"/>
            <w:gridSpan w:val="5"/>
            <w:hideMark/>
          </w:tcPr>
          <w:p w14:paraId="3EABB518" w14:textId="77777777" w:rsidR="002771CA" w:rsidRPr="00617EB8" w:rsidRDefault="002771CA" w:rsidP="00C85DC9">
            <w:pPr>
              <w:spacing w:before="0" w:after="0"/>
              <w:ind w:firstLine="0"/>
              <w:rPr>
                <w:sz w:val="20"/>
              </w:rPr>
            </w:pPr>
            <w:r w:rsidRPr="00617EB8">
              <w:rPr>
                <w:sz w:val="20"/>
              </w:rPr>
              <w:t> </w:t>
            </w:r>
          </w:p>
        </w:tc>
        <w:tc>
          <w:tcPr>
            <w:tcW w:w="532" w:type="pct"/>
            <w:gridSpan w:val="3"/>
            <w:hideMark/>
          </w:tcPr>
          <w:p w14:paraId="5C4F3F0F" w14:textId="77777777" w:rsidR="002771CA" w:rsidRPr="00617EB8" w:rsidRDefault="002771CA" w:rsidP="00C85DC9">
            <w:pPr>
              <w:spacing w:before="0" w:after="0"/>
              <w:ind w:firstLine="0"/>
              <w:rPr>
                <w:sz w:val="20"/>
              </w:rPr>
            </w:pPr>
            <w:r w:rsidRPr="00617EB8">
              <w:rPr>
                <w:sz w:val="20"/>
              </w:rPr>
              <w:t> </w:t>
            </w:r>
          </w:p>
        </w:tc>
        <w:tc>
          <w:tcPr>
            <w:tcW w:w="1187" w:type="pct"/>
            <w:gridSpan w:val="2"/>
            <w:hideMark/>
          </w:tcPr>
          <w:p w14:paraId="673302CE" w14:textId="77777777" w:rsidR="002771CA" w:rsidRPr="00617EB8" w:rsidRDefault="002771CA" w:rsidP="00C85DC9">
            <w:pPr>
              <w:spacing w:before="0" w:after="0"/>
              <w:ind w:firstLine="0"/>
              <w:rPr>
                <w:sz w:val="20"/>
              </w:rPr>
            </w:pPr>
            <w:r w:rsidRPr="00617EB8">
              <w:rPr>
                <w:sz w:val="20"/>
              </w:rPr>
              <w:t> </w:t>
            </w:r>
          </w:p>
        </w:tc>
        <w:tc>
          <w:tcPr>
            <w:tcW w:w="1377" w:type="pct"/>
            <w:hideMark/>
          </w:tcPr>
          <w:p w14:paraId="2AFF894E"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102FF22C" w14:textId="77777777" w:rsidTr="00617EB8">
        <w:tc>
          <w:tcPr>
            <w:tcW w:w="687" w:type="pct"/>
          </w:tcPr>
          <w:p w14:paraId="37333AB0" w14:textId="77777777" w:rsidR="002771CA" w:rsidRPr="00617EB8" w:rsidRDefault="002771CA" w:rsidP="00C85DC9">
            <w:pPr>
              <w:spacing w:before="0" w:after="0"/>
              <w:ind w:firstLine="0"/>
              <w:rPr>
                <w:sz w:val="20"/>
              </w:rPr>
            </w:pPr>
          </w:p>
        </w:tc>
        <w:tc>
          <w:tcPr>
            <w:tcW w:w="815" w:type="pct"/>
          </w:tcPr>
          <w:p w14:paraId="435F3E37" w14:textId="77777777" w:rsidR="002771CA" w:rsidRPr="00617EB8" w:rsidRDefault="002771CA" w:rsidP="00C85DC9">
            <w:pPr>
              <w:spacing w:before="0" w:after="0"/>
              <w:ind w:firstLine="0"/>
              <w:rPr>
                <w:sz w:val="20"/>
                <w:lang w:val="en-US"/>
              </w:rPr>
            </w:pPr>
            <w:r w:rsidRPr="00617EB8">
              <w:rPr>
                <w:sz w:val="20"/>
                <w:lang w:val="en-US"/>
              </w:rPr>
              <w:t>publishedContentId</w:t>
            </w:r>
          </w:p>
        </w:tc>
        <w:tc>
          <w:tcPr>
            <w:tcW w:w="402" w:type="pct"/>
            <w:gridSpan w:val="5"/>
          </w:tcPr>
          <w:p w14:paraId="37E29A60" w14:textId="77777777" w:rsidR="002771CA" w:rsidRPr="00617EB8" w:rsidRDefault="002771CA" w:rsidP="00C85DC9">
            <w:pPr>
              <w:spacing w:before="0" w:after="0"/>
              <w:ind w:firstLine="0"/>
              <w:jc w:val="center"/>
              <w:rPr>
                <w:sz w:val="20"/>
                <w:lang w:val="en-US"/>
              </w:rPr>
            </w:pPr>
            <w:r w:rsidRPr="00617EB8">
              <w:rPr>
                <w:sz w:val="20"/>
                <w:lang w:val="en-US"/>
              </w:rPr>
              <w:t>H</w:t>
            </w:r>
          </w:p>
        </w:tc>
        <w:tc>
          <w:tcPr>
            <w:tcW w:w="532" w:type="pct"/>
            <w:gridSpan w:val="3"/>
          </w:tcPr>
          <w:p w14:paraId="0B4918EA" w14:textId="7CA9FE77" w:rsidR="002771CA" w:rsidRPr="00617EB8" w:rsidRDefault="002771CA" w:rsidP="00C85DC9">
            <w:pPr>
              <w:spacing w:before="0" w:after="0"/>
              <w:ind w:firstLine="0"/>
              <w:jc w:val="center"/>
              <w:rPr>
                <w:sz w:val="20"/>
                <w:lang w:val="en-US"/>
              </w:rPr>
            </w:pPr>
            <w:r w:rsidRPr="00617EB8">
              <w:rPr>
                <w:sz w:val="20"/>
              </w:rPr>
              <w:t>T(</w:t>
            </w:r>
            <w:r w:rsidR="008C6895" w:rsidRPr="00617EB8">
              <w:rPr>
                <w:sz w:val="20"/>
              </w:rPr>
              <w:t>36</w:t>
            </w:r>
            <w:r w:rsidRPr="00617EB8">
              <w:rPr>
                <w:sz w:val="20"/>
              </w:rPr>
              <w:t>)</w:t>
            </w:r>
          </w:p>
        </w:tc>
        <w:tc>
          <w:tcPr>
            <w:tcW w:w="1187" w:type="pct"/>
            <w:gridSpan w:val="2"/>
          </w:tcPr>
          <w:p w14:paraId="0E4D79CA" w14:textId="0151745D" w:rsidR="002771CA" w:rsidRPr="00617EB8" w:rsidRDefault="002771CA" w:rsidP="00C85DC9">
            <w:pPr>
              <w:spacing w:before="0" w:after="0"/>
              <w:ind w:firstLine="0"/>
              <w:rPr>
                <w:sz w:val="20"/>
              </w:rPr>
            </w:pPr>
            <w:r w:rsidRPr="00617EB8">
              <w:rPr>
                <w:sz w:val="20"/>
              </w:rPr>
              <w:t xml:space="preserve">Уникальный идентификатор </w:t>
            </w:r>
            <w:r w:rsidR="00632D5C" w:rsidRPr="00617EB8">
              <w:rPr>
                <w:sz w:val="20"/>
              </w:rPr>
              <w:t>контента</w:t>
            </w:r>
            <w:r w:rsidRPr="00617EB8">
              <w:rPr>
                <w:sz w:val="20"/>
              </w:rPr>
              <w:t xml:space="preserve"> документа на РК </w:t>
            </w:r>
            <w:r w:rsidR="006E7F81" w:rsidRPr="00617EB8">
              <w:rPr>
                <w:sz w:val="20"/>
              </w:rPr>
              <w:t>РНГ</w:t>
            </w:r>
          </w:p>
        </w:tc>
        <w:tc>
          <w:tcPr>
            <w:tcW w:w="1377" w:type="pct"/>
          </w:tcPr>
          <w:p w14:paraId="4D45F760" w14:textId="77777777" w:rsidR="002771CA" w:rsidRPr="00617EB8" w:rsidRDefault="002771CA" w:rsidP="00C85DC9">
            <w:pPr>
              <w:spacing w:before="0" w:after="0"/>
              <w:ind w:firstLine="0"/>
              <w:rPr>
                <w:sz w:val="20"/>
              </w:rPr>
            </w:pPr>
          </w:p>
        </w:tc>
      </w:tr>
      <w:tr w:rsidR="002771CA" w:rsidRPr="00617EB8" w14:paraId="618F65FF" w14:textId="77777777" w:rsidTr="00617EB8">
        <w:tc>
          <w:tcPr>
            <w:tcW w:w="687" w:type="pct"/>
            <w:hideMark/>
          </w:tcPr>
          <w:p w14:paraId="1A6A42BA" w14:textId="77777777" w:rsidR="002771CA" w:rsidRPr="00617EB8" w:rsidRDefault="002771CA" w:rsidP="00C85DC9">
            <w:pPr>
              <w:spacing w:before="0" w:after="0"/>
              <w:ind w:firstLine="0"/>
              <w:rPr>
                <w:sz w:val="20"/>
              </w:rPr>
            </w:pPr>
            <w:r w:rsidRPr="00617EB8">
              <w:rPr>
                <w:sz w:val="20"/>
              </w:rPr>
              <w:t> </w:t>
            </w:r>
          </w:p>
        </w:tc>
        <w:tc>
          <w:tcPr>
            <w:tcW w:w="815" w:type="pct"/>
            <w:hideMark/>
          </w:tcPr>
          <w:p w14:paraId="798E8AA5" w14:textId="77777777" w:rsidR="002771CA" w:rsidRPr="00617EB8" w:rsidRDefault="002771CA" w:rsidP="00C85DC9">
            <w:pPr>
              <w:spacing w:before="0" w:after="0"/>
              <w:ind w:firstLine="0"/>
              <w:rPr>
                <w:sz w:val="20"/>
              </w:rPr>
            </w:pPr>
            <w:r w:rsidRPr="00617EB8">
              <w:rPr>
                <w:sz w:val="20"/>
              </w:rPr>
              <w:t xml:space="preserve">fileName </w:t>
            </w:r>
          </w:p>
        </w:tc>
        <w:tc>
          <w:tcPr>
            <w:tcW w:w="402" w:type="pct"/>
            <w:gridSpan w:val="5"/>
            <w:hideMark/>
          </w:tcPr>
          <w:p w14:paraId="6C69DB2B" w14:textId="77777777" w:rsidR="002771CA" w:rsidRPr="00617EB8" w:rsidRDefault="002771CA" w:rsidP="00C85DC9">
            <w:pPr>
              <w:spacing w:before="0" w:after="0"/>
              <w:ind w:firstLine="0"/>
              <w:jc w:val="center"/>
              <w:rPr>
                <w:sz w:val="20"/>
              </w:rPr>
            </w:pPr>
            <w:r w:rsidRPr="00617EB8">
              <w:rPr>
                <w:sz w:val="20"/>
              </w:rPr>
              <w:t>O</w:t>
            </w:r>
          </w:p>
        </w:tc>
        <w:tc>
          <w:tcPr>
            <w:tcW w:w="532" w:type="pct"/>
            <w:gridSpan w:val="3"/>
            <w:hideMark/>
          </w:tcPr>
          <w:p w14:paraId="3409EACC" w14:textId="77777777" w:rsidR="002771CA" w:rsidRPr="00617EB8" w:rsidRDefault="002771CA" w:rsidP="00C85DC9">
            <w:pPr>
              <w:spacing w:before="0" w:after="0"/>
              <w:ind w:firstLine="0"/>
              <w:jc w:val="center"/>
              <w:rPr>
                <w:sz w:val="20"/>
              </w:rPr>
            </w:pPr>
            <w:r w:rsidRPr="00617EB8">
              <w:rPr>
                <w:sz w:val="20"/>
              </w:rPr>
              <w:t>T(1-1024)</w:t>
            </w:r>
          </w:p>
        </w:tc>
        <w:tc>
          <w:tcPr>
            <w:tcW w:w="1187" w:type="pct"/>
            <w:gridSpan w:val="2"/>
            <w:hideMark/>
          </w:tcPr>
          <w:p w14:paraId="7B81566B" w14:textId="77777777" w:rsidR="002771CA" w:rsidRPr="00617EB8" w:rsidRDefault="002771CA" w:rsidP="00C85DC9">
            <w:pPr>
              <w:spacing w:before="0" w:after="0"/>
              <w:ind w:firstLine="0"/>
              <w:rPr>
                <w:sz w:val="20"/>
              </w:rPr>
            </w:pPr>
            <w:r w:rsidRPr="00617EB8">
              <w:rPr>
                <w:sz w:val="20"/>
              </w:rPr>
              <w:t>Имя файла</w:t>
            </w:r>
          </w:p>
        </w:tc>
        <w:tc>
          <w:tcPr>
            <w:tcW w:w="1377" w:type="pct"/>
            <w:hideMark/>
          </w:tcPr>
          <w:p w14:paraId="2BDD3D8F"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24B17F0D" w14:textId="77777777" w:rsidTr="00617EB8">
        <w:tc>
          <w:tcPr>
            <w:tcW w:w="687" w:type="pct"/>
            <w:hideMark/>
          </w:tcPr>
          <w:p w14:paraId="5548D9AD" w14:textId="77777777" w:rsidR="002771CA" w:rsidRPr="00617EB8" w:rsidRDefault="002771CA" w:rsidP="00C85DC9">
            <w:pPr>
              <w:spacing w:before="0" w:after="0"/>
              <w:ind w:firstLine="0"/>
              <w:rPr>
                <w:sz w:val="20"/>
              </w:rPr>
            </w:pPr>
            <w:r w:rsidRPr="00617EB8">
              <w:rPr>
                <w:sz w:val="20"/>
              </w:rPr>
              <w:t> </w:t>
            </w:r>
          </w:p>
        </w:tc>
        <w:tc>
          <w:tcPr>
            <w:tcW w:w="815" w:type="pct"/>
            <w:hideMark/>
          </w:tcPr>
          <w:p w14:paraId="66D3AD38" w14:textId="77777777" w:rsidR="002771CA" w:rsidRPr="00617EB8" w:rsidRDefault="002771CA" w:rsidP="00C85DC9">
            <w:pPr>
              <w:spacing w:before="0" w:after="0"/>
              <w:ind w:firstLine="0"/>
              <w:rPr>
                <w:sz w:val="20"/>
              </w:rPr>
            </w:pPr>
            <w:r w:rsidRPr="00617EB8">
              <w:rPr>
                <w:sz w:val="20"/>
              </w:rPr>
              <w:t xml:space="preserve">docDescription </w:t>
            </w:r>
          </w:p>
        </w:tc>
        <w:tc>
          <w:tcPr>
            <w:tcW w:w="402" w:type="pct"/>
            <w:gridSpan w:val="5"/>
            <w:hideMark/>
          </w:tcPr>
          <w:p w14:paraId="61A92258"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hideMark/>
          </w:tcPr>
          <w:p w14:paraId="3097847A" w14:textId="77777777" w:rsidR="002771CA" w:rsidRPr="00617EB8" w:rsidRDefault="002771CA" w:rsidP="00C85DC9">
            <w:pPr>
              <w:spacing w:before="0" w:after="0"/>
              <w:ind w:firstLine="0"/>
              <w:jc w:val="center"/>
              <w:rPr>
                <w:sz w:val="20"/>
              </w:rPr>
            </w:pPr>
            <w:r w:rsidRPr="00617EB8">
              <w:rPr>
                <w:sz w:val="20"/>
              </w:rPr>
              <w:t>T(1-1024)</w:t>
            </w:r>
          </w:p>
        </w:tc>
        <w:tc>
          <w:tcPr>
            <w:tcW w:w="1187" w:type="pct"/>
            <w:gridSpan w:val="2"/>
            <w:hideMark/>
          </w:tcPr>
          <w:p w14:paraId="3FC2157C" w14:textId="77777777" w:rsidR="002771CA" w:rsidRPr="00617EB8" w:rsidRDefault="002771CA" w:rsidP="00C85DC9">
            <w:pPr>
              <w:spacing w:before="0" w:after="0"/>
              <w:ind w:firstLine="0"/>
              <w:rPr>
                <w:sz w:val="20"/>
              </w:rPr>
            </w:pPr>
            <w:r w:rsidRPr="00617EB8">
              <w:rPr>
                <w:sz w:val="20"/>
              </w:rPr>
              <w:t>Описание прикрепляемого документа</w:t>
            </w:r>
          </w:p>
        </w:tc>
        <w:tc>
          <w:tcPr>
            <w:tcW w:w="1377" w:type="pct"/>
            <w:hideMark/>
          </w:tcPr>
          <w:p w14:paraId="13BF15BC"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7DD72E5C" w14:textId="77777777" w:rsidTr="00617EB8">
        <w:tc>
          <w:tcPr>
            <w:tcW w:w="687" w:type="pct"/>
            <w:vMerge w:val="restart"/>
            <w:hideMark/>
          </w:tcPr>
          <w:p w14:paraId="4863E093" w14:textId="77777777" w:rsidR="002771CA" w:rsidRPr="00617EB8" w:rsidRDefault="002771CA" w:rsidP="00C85DC9">
            <w:pPr>
              <w:spacing w:before="0" w:after="0"/>
              <w:ind w:firstLine="0"/>
              <w:rPr>
                <w:sz w:val="20"/>
              </w:rPr>
            </w:pPr>
            <w:r w:rsidRPr="00617EB8">
              <w:rPr>
                <w:sz w:val="20"/>
              </w:rPr>
              <w:t>Допустимо указание только одного элемента</w:t>
            </w:r>
          </w:p>
        </w:tc>
        <w:tc>
          <w:tcPr>
            <w:tcW w:w="815" w:type="pct"/>
            <w:hideMark/>
          </w:tcPr>
          <w:p w14:paraId="3AAB52DA" w14:textId="77777777" w:rsidR="002771CA" w:rsidRPr="00617EB8" w:rsidRDefault="002771CA" w:rsidP="00C85DC9">
            <w:pPr>
              <w:spacing w:before="0" w:after="0"/>
              <w:ind w:firstLine="0"/>
              <w:rPr>
                <w:sz w:val="20"/>
              </w:rPr>
            </w:pPr>
            <w:r w:rsidRPr="00617EB8">
              <w:rPr>
                <w:sz w:val="20"/>
              </w:rPr>
              <w:t xml:space="preserve">url </w:t>
            </w:r>
          </w:p>
        </w:tc>
        <w:tc>
          <w:tcPr>
            <w:tcW w:w="402" w:type="pct"/>
            <w:gridSpan w:val="5"/>
            <w:hideMark/>
          </w:tcPr>
          <w:p w14:paraId="59963ACD" w14:textId="77777777" w:rsidR="002771CA" w:rsidRPr="00617EB8" w:rsidRDefault="002771CA" w:rsidP="00C85DC9">
            <w:pPr>
              <w:spacing w:before="0" w:after="0"/>
              <w:ind w:firstLine="0"/>
              <w:jc w:val="center"/>
              <w:rPr>
                <w:sz w:val="20"/>
              </w:rPr>
            </w:pPr>
            <w:r w:rsidRPr="00617EB8">
              <w:rPr>
                <w:sz w:val="20"/>
              </w:rPr>
              <w:t>O</w:t>
            </w:r>
          </w:p>
        </w:tc>
        <w:tc>
          <w:tcPr>
            <w:tcW w:w="532" w:type="pct"/>
            <w:gridSpan w:val="3"/>
            <w:hideMark/>
          </w:tcPr>
          <w:p w14:paraId="735AC0DB" w14:textId="77777777" w:rsidR="002771CA" w:rsidRPr="00617EB8" w:rsidRDefault="002771CA" w:rsidP="00C85DC9">
            <w:pPr>
              <w:spacing w:before="0" w:after="0"/>
              <w:ind w:firstLine="0"/>
              <w:jc w:val="center"/>
              <w:rPr>
                <w:sz w:val="20"/>
              </w:rPr>
            </w:pPr>
            <w:r w:rsidRPr="00617EB8">
              <w:rPr>
                <w:sz w:val="20"/>
              </w:rPr>
              <w:t>T(1-1024)</w:t>
            </w:r>
          </w:p>
        </w:tc>
        <w:tc>
          <w:tcPr>
            <w:tcW w:w="1187" w:type="pct"/>
            <w:gridSpan w:val="2"/>
            <w:hideMark/>
          </w:tcPr>
          <w:p w14:paraId="7BA59175" w14:textId="77777777" w:rsidR="002771CA" w:rsidRPr="00617EB8" w:rsidRDefault="002771CA" w:rsidP="00C85DC9">
            <w:pPr>
              <w:spacing w:before="0" w:after="0"/>
              <w:ind w:firstLine="0"/>
              <w:rPr>
                <w:sz w:val="20"/>
              </w:rPr>
            </w:pPr>
            <w:r w:rsidRPr="00617EB8">
              <w:rPr>
                <w:sz w:val="20"/>
              </w:rPr>
              <w:t>Ссылка для скачивания документа</w:t>
            </w:r>
          </w:p>
        </w:tc>
        <w:tc>
          <w:tcPr>
            <w:tcW w:w="1377" w:type="pct"/>
            <w:hideMark/>
          </w:tcPr>
          <w:p w14:paraId="19CA381B"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3120A9B6" w14:textId="77777777" w:rsidTr="00617EB8">
        <w:tc>
          <w:tcPr>
            <w:tcW w:w="687" w:type="pct"/>
            <w:vMerge/>
            <w:hideMark/>
          </w:tcPr>
          <w:p w14:paraId="431A755C" w14:textId="77777777" w:rsidR="002771CA" w:rsidRPr="00617EB8" w:rsidRDefault="002771CA" w:rsidP="00C85DC9">
            <w:pPr>
              <w:spacing w:before="0" w:after="0"/>
              <w:ind w:firstLine="0"/>
              <w:rPr>
                <w:sz w:val="20"/>
              </w:rPr>
            </w:pPr>
          </w:p>
        </w:tc>
        <w:tc>
          <w:tcPr>
            <w:tcW w:w="815" w:type="pct"/>
            <w:hideMark/>
          </w:tcPr>
          <w:p w14:paraId="69152083" w14:textId="77777777" w:rsidR="002771CA" w:rsidRPr="00617EB8" w:rsidRDefault="002771CA" w:rsidP="00C85DC9">
            <w:pPr>
              <w:spacing w:before="0" w:after="0"/>
              <w:ind w:firstLine="0"/>
              <w:rPr>
                <w:sz w:val="20"/>
              </w:rPr>
            </w:pPr>
            <w:r w:rsidRPr="00617EB8">
              <w:rPr>
                <w:sz w:val="20"/>
                <w:lang w:val="en-US"/>
              </w:rPr>
              <w:t>contentId</w:t>
            </w:r>
          </w:p>
        </w:tc>
        <w:tc>
          <w:tcPr>
            <w:tcW w:w="402" w:type="pct"/>
            <w:gridSpan w:val="5"/>
            <w:hideMark/>
          </w:tcPr>
          <w:p w14:paraId="6A8D367A" w14:textId="77777777" w:rsidR="002771CA" w:rsidRPr="00617EB8" w:rsidRDefault="002771CA" w:rsidP="00C85DC9">
            <w:pPr>
              <w:spacing w:before="0" w:after="0"/>
              <w:ind w:firstLine="0"/>
              <w:jc w:val="center"/>
              <w:rPr>
                <w:sz w:val="20"/>
              </w:rPr>
            </w:pPr>
            <w:r w:rsidRPr="00617EB8">
              <w:rPr>
                <w:sz w:val="20"/>
              </w:rPr>
              <w:t>O</w:t>
            </w:r>
          </w:p>
        </w:tc>
        <w:tc>
          <w:tcPr>
            <w:tcW w:w="532" w:type="pct"/>
            <w:gridSpan w:val="3"/>
            <w:hideMark/>
          </w:tcPr>
          <w:p w14:paraId="466FCDF2" w14:textId="77777777" w:rsidR="002771CA" w:rsidRPr="00617EB8" w:rsidRDefault="002771CA" w:rsidP="00C85DC9">
            <w:pPr>
              <w:spacing w:before="0" w:after="0"/>
              <w:ind w:firstLine="0"/>
              <w:jc w:val="center"/>
              <w:rPr>
                <w:sz w:val="20"/>
                <w:lang w:val="en-US"/>
              </w:rPr>
            </w:pPr>
            <w:r w:rsidRPr="00617EB8">
              <w:rPr>
                <w:sz w:val="20"/>
                <w:lang w:val="en-US"/>
              </w:rPr>
              <w:t>T(32)</w:t>
            </w:r>
          </w:p>
        </w:tc>
        <w:tc>
          <w:tcPr>
            <w:tcW w:w="1187" w:type="pct"/>
            <w:gridSpan w:val="2"/>
            <w:hideMark/>
          </w:tcPr>
          <w:p w14:paraId="4A3C9EC5" w14:textId="2CE9CD1B" w:rsidR="002771CA" w:rsidRPr="00617EB8" w:rsidRDefault="002771CA" w:rsidP="00C85DC9">
            <w:pPr>
              <w:spacing w:before="0" w:after="0"/>
              <w:ind w:firstLine="0"/>
              <w:rPr>
                <w:sz w:val="20"/>
              </w:rPr>
            </w:pPr>
            <w:r w:rsidRPr="00617EB8">
              <w:rPr>
                <w:sz w:val="20"/>
              </w:rPr>
              <w:t xml:space="preserve">Уникальный идентификатор контента документа в РК </w:t>
            </w:r>
            <w:r w:rsidR="006E7F81" w:rsidRPr="00617EB8">
              <w:rPr>
                <w:sz w:val="20"/>
              </w:rPr>
              <w:t>РНГ</w:t>
            </w:r>
          </w:p>
        </w:tc>
        <w:tc>
          <w:tcPr>
            <w:tcW w:w="1377" w:type="pct"/>
            <w:hideMark/>
          </w:tcPr>
          <w:p w14:paraId="12A3CDF3" w14:textId="39AEE64D" w:rsidR="002771CA" w:rsidRPr="00617EB8" w:rsidRDefault="005258D6" w:rsidP="00C85DC9">
            <w:pPr>
              <w:spacing w:before="0" w:after="0"/>
              <w:ind w:firstLine="0"/>
              <w:rPr>
                <w:sz w:val="20"/>
              </w:rPr>
            </w:pPr>
            <w:r w:rsidRPr="00617EB8">
              <w:rPr>
                <w:sz w:val="20"/>
              </w:rPr>
              <w:t>Поле contentId или content должно  быть заполнено при приеме в ЕИС документов от  внешних систем</w:t>
            </w:r>
          </w:p>
        </w:tc>
      </w:tr>
      <w:tr w:rsidR="002771CA" w:rsidRPr="00617EB8" w14:paraId="681FFFC8" w14:textId="77777777" w:rsidTr="00617EB8">
        <w:tc>
          <w:tcPr>
            <w:tcW w:w="687" w:type="pct"/>
            <w:vMerge/>
          </w:tcPr>
          <w:p w14:paraId="4D1B7B11" w14:textId="77777777" w:rsidR="002771CA" w:rsidRPr="00617EB8" w:rsidRDefault="002771CA" w:rsidP="00C85DC9">
            <w:pPr>
              <w:spacing w:before="0" w:after="0"/>
              <w:ind w:firstLine="0"/>
              <w:rPr>
                <w:sz w:val="20"/>
              </w:rPr>
            </w:pPr>
          </w:p>
        </w:tc>
        <w:tc>
          <w:tcPr>
            <w:tcW w:w="815" w:type="pct"/>
          </w:tcPr>
          <w:p w14:paraId="324D0DBF" w14:textId="77777777" w:rsidR="002771CA" w:rsidRPr="00617EB8" w:rsidRDefault="002771CA" w:rsidP="00C85DC9">
            <w:pPr>
              <w:spacing w:before="0" w:after="0"/>
              <w:ind w:firstLine="0"/>
              <w:rPr>
                <w:sz w:val="20"/>
                <w:lang w:val="en-US"/>
              </w:rPr>
            </w:pPr>
            <w:r w:rsidRPr="00617EB8">
              <w:rPr>
                <w:sz w:val="20"/>
              </w:rPr>
              <w:t xml:space="preserve">content </w:t>
            </w:r>
          </w:p>
        </w:tc>
        <w:tc>
          <w:tcPr>
            <w:tcW w:w="402" w:type="pct"/>
            <w:gridSpan w:val="5"/>
          </w:tcPr>
          <w:p w14:paraId="511538AB" w14:textId="77777777" w:rsidR="002771CA" w:rsidRPr="00617EB8" w:rsidRDefault="002771CA" w:rsidP="00C85DC9">
            <w:pPr>
              <w:spacing w:before="0" w:after="0"/>
              <w:ind w:firstLine="0"/>
              <w:jc w:val="center"/>
              <w:rPr>
                <w:sz w:val="20"/>
                <w:lang w:val="en-US"/>
              </w:rPr>
            </w:pPr>
            <w:r w:rsidRPr="00617EB8">
              <w:rPr>
                <w:sz w:val="20"/>
              </w:rPr>
              <w:t>O</w:t>
            </w:r>
          </w:p>
        </w:tc>
        <w:tc>
          <w:tcPr>
            <w:tcW w:w="532" w:type="pct"/>
            <w:gridSpan w:val="3"/>
          </w:tcPr>
          <w:p w14:paraId="362BE19F" w14:textId="77777777" w:rsidR="002771CA" w:rsidRPr="00617EB8" w:rsidRDefault="002771CA" w:rsidP="00C85DC9">
            <w:pPr>
              <w:spacing w:before="0" w:after="0"/>
              <w:ind w:firstLine="0"/>
              <w:jc w:val="center"/>
              <w:rPr>
                <w:sz w:val="20"/>
                <w:lang w:val="en-US"/>
              </w:rPr>
            </w:pPr>
            <w:r w:rsidRPr="00617EB8">
              <w:rPr>
                <w:sz w:val="20"/>
              </w:rPr>
              <w:t>T</w:t>
            </w:r>
          </w:p>
        </w:tc>
        <w:tc>
          <w:tcPr>
            <w:tcW w:w="1187" w:type="pct"/>
            <w:gridSpan w:val="2"/>
          </w:tcPr>
          <w:p w14:paraId="4C7B6102" w14:textId="77777777" w:rsidR="002771CA" w:rsidRPr="00617EB8" w:rsidRDefault="002771CA" w:rsidP="00C85DC9">
            <w:pPr>
              <w:spacing w:before="0" w:after="0"/>
              <w:ind w:firstLine="0"/>
              <w:rPr>
                <w:sz w:val="20"/>
                <w:lang w:val="en-US"/>
              </w:rPr>
            </w:pPr>
            <w:r w:rsidRPr="00617EB8">
              <w:rPr>
                <w:sz w:val="20"/>
              </w:rPr>
              <w:t>Содержимое файла</w:t>
            </w:r>
          </w:p>
        </w:tc>
        <w:tc>
          <w:tcPr>
            <w:tcW w:w="1377" w:type="pct"/>
          </w:tcPr>
          <w:p w14:paraId="70D7B457" w14:textId="77777777" w:rsidR="002771CA" w:rsidRPr="00617EB8" w:rsidRDefault="002771CA" w:rsidP="00C85DC9">
            <w:pPr>
              <w:spacing w:before="0" w:after="0"/>
              <w:ind w:firstLine="0"/>
              <w:rPr>
                <w:sz w:val="20"/>
              </w:rPr>
            </w:pPr>
            <w:r w:rsidRPr="00617EB8">
              <w:rPr>
                <w:sz w:val="20"/>
              </w:rPr>
              <w:t>base64Binary</w:t>
            </w:r>
          </w:p>
          <w:p w14:paraId="3445782C" w14:textId="039F12C4" w:rsidR="005258D6" w:rsidRPr="00617EB8" w:rsidRDefault="005258D6" w:rsidP="00C85DC9">
            <w:pPr>
              <w:spacing w:before="0" w:after="0"/>
              <w:ind w:firstLine="0"/>
              <w:rPr>
                <w:sz w:val="20"/>
              </w:rPr>
            </w:pPr>
            <w:r w:rsidRPr="00617EB8">
              <w:rPr>
                <w:sz w:val="20"/>
              </w:rPr>
              <w:t>Поле contentId или content должно  быть заполнено при приеме в ЕИС документов от  внешних систем</w:t>
            </w:r>
          </w:p>
        </w:tc>
      </w:tr>
      <w:tr w:rsidR="002771CA" w:rsidRPr="00617EB8" w14:paraId="31E49505" w14:textId="77777777" w:rsidTr="00617EB8">
        <w:tc>
          <w:tcPr>
            <w:tcW w:w="687" w:type="pct"/>
            <w:hideMark/>
          </w:tcPr>
          <w:p w14:paraId="2EA486A8" w14:textId="77777777" w:rsidR="002771CA" w:rsidRPr="00617EB8" w:rsidRDefault="002771CA" w:rsidP="00C85DC9">
            <w:pPr>
              <w:spacing w:before="0" w:after="0"/>
              <w:ind w:firstLine="0"/>
              <w:rPr>
                <w:sz w:val="20"/>
              </w:rPr>
            </w:pPr>
            <w:r w:rsidRPr="00617EB8">
              <w:rPr>
                <w:sz w:val="20"/>
              </w:rPr>
              <w:t> </w:t>
            </w:r>
          </w:p>
        </w:tc>
        <w:tc>
          <w:tcPr>
            <w:tcW w:w="815" w:type="pct"/>
            <w:hideMark/>
          </w:tcPr>
          <w:p w14:paraId="78CE9D31" w14:textId="77777777" w:rsidR="002771CA" w:rsidRPr="00617EB8" w:rsidRDefault="002771CA" w:rsidP="00C85DC9">
            <w:pPr>
              <w:spacing w:before="0" w:after="0"/>
              <w:ind w:firstLine="0"/>
              <w:rPr>
                <w:sz w:val="20"/>
              </w:rPr>
            </w:pPr>
            <w:r w:rsidRPr="00617EB8">
              <w:rPr>
                <w:sz w:val="20"/>
              </w:rPr>
              <w:t>cryptoSigns</w:t>
            </w:r>
          </w:p>
        </w:tc>
        <w:tc>
          <w:tcPr>
            <w:tcW w:w="402" w:type="pct"/>
            <w:gridSpan w:val="5"/>
            <w:hideMark/>
          </w:tcPr>
          <w:p w14:paraId="2971498D" w14:textId="77777777" w:rsidR="002771CA" w:rsidRPr="00617EB8" w:rsidRDefault="002771CA" w:rsidP="00C85DC9">
            <w:pPr>
              <w:spacing w:before="0" w:after="0"/>
              <w:ind w:firstLine="0"/>
              <w:jc w:val="center"/>
              <w:rPr>
                <w:sz w:val="20"/>
              </w:rPr>
            </w:pPr>
            <w:r w:rsidRPr="00617EB8">
              <w:rPr>
                <w:sz w:val="20"/>
              </w:rPr>
              <w:t>H</w:t>
            </w:r>
          </w:p>
        </w:tc>
        <w:tc>
          <w:tcPr>
            <w:tcW w:w="532" w:type="pct"/>
            <w:gridSpan w:val="3"/>
            <w:hideMark/>
          </w:tcPr>
          <w:p w14:paraId="7A1F7D83" w14:textId="77777777" w:rsidR="002771CA" w:rsidRPr="00617EB8" w:rsidRDefault="002771CA" w:rsidP="00C85DC9">
            <w:pPr>
              <w:spacing w:before="0" w:after="0"/>
              <w:ind w:firstLine="0"/>
              <w:jc w:val="center"/>
              <w:rPr>
                <w:sz w:val="20"/>
              </w:rPr>
            </w:pPr>
            <w:r w:rsidRPr="00617EB8">
              <w:rPr>
                <w:sz w:val="20"/>
              </w:rPr>
              <w:t>S</w:t>
            </w:r>
          </w:p>
        </w:tc>
        <w:tc>
          <w:tcPr>
            <w:tcW w:w="1187" w:type="pct"/>
            <w:gridSpan w:val="2"/>
            <w:hideMark/>
          </w:tcPr>
          <w:p w14:paraId="251EFBE2" w14:textId="5E1C0C7B" w:rsidR="002771CA" w:rsidRPr="00617EB8" w:rsidRDefault="00646866" w:rsidP="00C85DC9">
            <w:pPr>
              <w:spacing w:before="0" w:after="0"/>
              <w:ind w:firstLine="0"/>
              <w:rPr>
                <w:sz w:val="20"/>
              </w:rPr>
            </w:pPr>
            <w:r w:rsidRPr="00617EB8">
              <w:rPr>
                <w:sz w:val="20"/>
              </w:rPr>
              <w:t>Электронная подпись</w:t>
            </w:r>
            <w:r w:rsidR="002771CA" w:rsidRPr="00617EB8">
              <w:rPr>
                <w:sz w:val="20"/>
              </w:rPr>
              <w:t xml:space="preserve"> документа</w:t>
            </w:r>
          </w:p>
        </w:tc>
        <w:tc>
          <w:tcPr>
            <w:tcW w:w="1377" w:type="pct"/>
            <w:hideMark/>
          </w:tcPr>
          <w:p w14:paraId="30B1D928"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0BDC6100" w14:textId="77777777" w:rsidTr="00617EB8">
        <w:tc>
          <w:tcPr>
            <w:tcW w:w="5000" w:type="pct"/>
            <w:gridSpan w:val="13"/>
            <w:hideMark/>
          </w:tcPr>
          <w:p w14:paraId="2935B137" w14:textId="2984FE08" w:rsidR="002771CA" w:rsidRPr="00617EB8" w:rsidRDefault="00646866" w:rsidP="00C85DC9">
            <w:pPr>
              <w:spacing w:before="0" w:after="0"/>
              <w:ind w:firstLine="0"/>
              <w:jc w:val="center"/>
              <w:rPr>
                <w:sz w:val="20"/>
              </w:rPr>
            </w:pPr>
            <w:r w:rsidRPr="00617EB8">
              <w:rPr>
                <w:b/>
                <w:bCs/>
                <w:sz w:val="20"/>
              </w:rPr>
              <w:t>Электронная подпись</w:t>
            </w:r>
            <w:r w:rsidR="002771CA" w:rsidRPr="00617EB8">
              <w:rPr>
                <w:b/>
                <w:bCs/>
                <w:sz w:val="20"/>
              </w:rPr>
              <w:t xml:space="preserve"> документа</w:t>
            </w:r>
          </w:p>
        </w:tc>
      </w:tr>
      <w:tr w:rsidR="002771CA" w:rsidRPr="00617EB8" w14:paraId="6D01CD8D" w14:textId="77777777" w:rsidTr="00617EB8">
        <w:tc>
          <w:tcPr>
            <w:tcW w:w="687" w:type="pct"/>
            <w:hideMark/>
          </w:tcPr>
          <w:p w14:paraId="2082048F" w14:textId="77777777" w:rsidR="002771CA" w:rsidRPr="00617EB8" w:rsidRDefault="002771CA" w:rsidP="00C85DC9">
            <w:pPr>
              <w:spacing w:before="0" w:after="0"/>
              <w:ind w:firstLine="0"/>
              <w:rPr>
                <w:sz w:val="20"/>
              </w:rPr>
            </w:pPr>
            <w:r w:rsidRPr="00617EB8">
              <w:rPr>
                <w:b/>
                <w:bCs/>
                <w:sz w:val="20"/>
              </w:rPr>
              <w:t>cryptoSigns</w:t>
            </w:r>
          </w:p>
        </w:tc>
        <w:tc>
          <w:tcPr>
            <w:tcW w:w="815" w:type="pct"/>
            <w:hideMark/>
          </w:tcPr>
          <w:p w14:paraId="36F5A755" w14:textId="77777777" w:rsidR="002771CA" w:rsidRPr="00617EB8" w:rsidRDefault="002771CA" w:rsidP="00C85DC9">
            <w:pPr>
              <w:spacing w:before="0" w:after="0"/>
              <w:ind w:firstLine="0"/>
              <w:rPr>
                <w:sz w:val="20"/>
              </w:rPr>
            </w:pPr>
            <w:r w:rsidRPr="00617EB8">
              <w:rPr>
                <w:sz w:val="20"/>
              </w:rPr>
              <w:t> </w:t>
            </w:r>
          </w:p>
        </w:tc>
        <w:tc>
          <w:tcPr>
            <w:tcW w:w="324" w:type="pct"/>
            <w:gridSpan w:val="3"/>
            <w:hideMark/>
          </w:tcPr>
          <w:p w14:paraId="0921495D" w14:textId="77777777" w:rsidR="002771CA" w:rsidRPr="00617EB8" w:rsidRDefault="002771CA" w:rsidP="00C85DC9">
            <w:pPr>
              <w:spacing w:before="0" w:after="0"/>
              <w:ind w:firstLine="0"/>
              <w:rPr>
                <w:sz w:val="20"/>
              </w:rPr>
            </w:pPr>
            <w:r w:rsidRPr="00617EB8">
              <w:rPr>
                <w:sz w:val="20"/>
              </w:rPr>
              <w:t> </w:t>
            </w:r>
          </w:p>
        </w:tc>
        <w:tc>
          <w:tcPr>
            <w:tcW w:w="610" w:type="pct"/>
            <w:gridSpan w:val="5"/>
            <w:hideMark/>
          </w:tcPr>
          <w:p w14:paraId="5D083453" w14:textId="77777777" w:rsidR="002771CA" w:rsidRPr="00617EB8" w:rsidRDefault="002771CA" w:rsidP="00C85DC9">
            <w:pPr>
              <w:spacing w:before="0" w:after="0"/>
              <w:ind w:firstLine="0"/>
              <w:rPr>
                <w:sz w:val="20"/>
              </w:rPr>
            </w:pPr>
            <w:r w:rsidRPr="00617EB8">
              <w:rPr>
                <w:sz w:val="20"/>
              </w:rPr>
              <w:t> </w:t>
            </w:r>
          </w:p>
        </w:tc>
        <w:tc>
          <w:tcPr>
            <w:tcW w:w="1187" w:type="pct"/>
            <w:gridSpan w:val="2"/>
            <w:hideMark/>
          </w:tcPr>
          <w:p w14:paraId="1ECC2F31" w14:textId="77777777" w:rsidR="002771CA" w:rsidRPr="00617EB8" w:rsidRDefault="002771CA" w:rsidP="00C85DC9">
            <w:pPr>
              <w:spacing w:before="0" w:after="0"/>
              <w:ind w:firstLine="0"/>
              <w:rPr>
                <w:sz w:val="20"/>
              </w:rPr>
            </w:pPr>
            <w:r w:rsidRPr="00617EB8">
              <w:rPr>
                <w:sz w:val="20"/>
              </w:rPr>
              <w:t> </w:t>
            </w:r>
          </w:p>
        </w:tc>
        <w:tc>
          <w:tcPr>
            <w:tcW w:w="1377" w:type="pct"/>
            <w:hideMark/>
          </w:tcPr>
          <w:p w14:paraId="1A3B38E1" w14:textId="77777777" w:rsidR="002771CA" w:rsidRPr="00617EB8" w:rsidRDefault="002771CA" w:rsidP="00C85DC9">
            <w:pPr>
              <w:spacing w:before="0" w:after="0"/>
              <w:ind w:firstLine="0"/>
              <w:rPr>
                <w:sz w:val="20"/>
              </w:rPr>
            </w:pPr>
            <w:r w:rsidRPr="00617EB8">
              <w:rPr>
                <w:sz w:val="20"/>
              </w:rPr>
              <w:t xml:space="preserve"> </w:t>
            </w:r>
          </w:p>
        </w:tc>
      </w:tr>
      <w:tr w:rsidR="002771CA" w:rsidRPr="00617EB8" w14:paraId="3DE738AD" w14:textId="77777777" w:rsidTr="00617EB8">
        <w:tc>
          <w:tcPr>
            <w:tcW w:w="687" w:type="pct"/>
            <w:hideMark/>
          </w:tcPr>
          <w:p w14:paraId="793794CD" w14:textId="77777777" w:rsidR="002771CA" w:rsidRPr="00617EB8" w:rsidRDefault="002771CA" w:rsidP="00C85DC9">
            <w:pPr>
              <w:spacing w:before="0" w:after="0"/>
              <w:ind w:firstLine="0"/>
              <w:rPr>
                <w:sz w:val="20"/>
              </w:rPr>
            </w:pPr>
            <w:r w:rsidRPr="00617EB8">
              <w:rPr>
                <w:sz w:val="20"/>
              </w:rPr>
              <w:t> </w:t>
            </w:r>
          </w:p>
        </w:tc>
        <w:tc>
          <w:tcPr>
            <w:tcW w:w="815" w:type="pct"/>
            <w:hideMark/>
          </w:tcPr>
          <w:p w14:paraId="645482F8" w14:textId="77777777" w:rsidR="002771CA" w:rsidRPr="00617EB8" w:rsidRDefault="002771CA" w:rsidP="00C85DC9">
            <w:pPr>
              <w:spacing w:before="0" w:after="0"/>
              <w:ind w:firstLine="0"/>
              <w:rPr>
                <w:sz w:val="20"/>
              </w:rPr>
            </w:pPr>
            <w:r w:rsidRPr="00617EB8">
              <w:rPr>
                <w:sz w:val="20"/>
              </w:rPr>
              <w:t>signature</w:t>
            </w:r>
          </w:p>
        </w:tc>
        <w:tc>
          <w:tcPr>
            <w:tcW w:w="324" w:type="pct"/>
            <w:gridSpan w:val="3"/>
            <w:hideMark/>
          </w:tcPr>
          <w:p w14:paraId="19313FBC" w14:textId="77777777" w:rsidR="002771CA" w:rsidRPr="00617EB8" w:rsidRDefault="002771CA" w:rsidP="00C85DC9">
            <w:pPr>
              <w:spacing w:before="0" w:after="0"/>
              <w:ind w:firstLine="0"/>
              <w:jc w:val="center"/>
              <w:rPr>
                <w:sz w:val="20"/>
              </w:rPr>
            </w:pPr>
            <w:r w:rsidRPr="00617EB8">
              <w:rPr>
                <w:sz w:val="20"/>
              </w:rPr>
              <w:t>O</w:t>
            </w:r>
          </w:p>
        </w:tc>
        <w:tc>
          <w:tcPr>
            <w:tcW w:w="610" w:type="pct"/>
            <w:gridSpan w:val="5"/>
            <w:hideMark/>
          </w:tcPr>
          <w:p w14:paraId="1166C865" w14:textId="77777777" w:rsidR="002771CA" w:rsidRPr="00617EB8" w:rsidRDefault="002771CA" w:rsidP="00C85DC9">
            <w:pPr>
              <w:spacing w:before="0" w:after="0"/>
              <w:ind w:firstLine="0"/>
              <w:jc w:val="center"/>
              <w:rPr>
                <w:sz w:val="20"/>
              </w:rPr>
            </w:pPr>
            <w:r w:rsidRPr="00617EB8">
              <w:rPr>
                <w:sz w:val="20"/>
              </w:rPr>
              <w:t>S</w:t>
            </w:r>
          </w:p>
        </w:tc>
        <w:tc>
          <w:tcPr>
            <w:tcW w:w="1187" w:type="pct"/>
            <w:gridSpan w:val="2"/>
            <w:hideMark/>
          </w:tcPr>
          <w:p w14:paraId="2F228DE7" w14:textId="4CE99E7E" w:rsidR="002771CA" w:rsidRPr="00617EB8" w:rsidRDefault="00646866" w:rsidP="00C85DC9">
            <w:pPr>
              <w:spacing w:before="0" w:after="0"/>
              <w:ind w:firstLine="0"/>
              <w:rPr>
                <w:sz w:val="20"/>
              </w:rPr>
            </w:pPr>
            <w:r w:rsidRPr="00617EB8">
              <w:rPr>
                <w:sz w:val="20"/>
              </w:rPr>
              <w:t>Электронная подпись</w:t>
            </w:r>
          </w:p>
        </w:tc>
        <w:tc>
          <w:tcPr>
            <w:tcW w:w="1377" w:type="pct"/>
            <w:hideMark/>
          </w:tcPr>
          <w:p w14:paraId="5BAAAE22" w14:textId="77777777" w:rsidR="002771CA" w:rsidRPr="00617EB8" w:rsidRDefault="002771CA" w:rsidP="00C85DC9">
            <w:pPr>
              <w:spacing w:before="0" w:after="0"/>
              <w:ind w:firstLine="0"/>
              <w:rPr>
                <w:sz w:val="20"/>
              </w:rPr>
            </w:pPr>
            <w:r w:rsidRPr="00617EB8">
              <w:rPr>
                <w:sz w:val="20"/>
              </w:rPr>
              <w:t xml:space="preserve">Множественный элемент </w:t>
            </w:r>
          </w:p>
        </w:tc>
      </w:tr>
      <w:tr w:rsidR="002771CA" w:rsidRPr="00617EB8" w14:paraId="4F11484B" w14:textId="77777777" w:rsidTr="00617EB8">
        <w:tc>
          <w:tcPr>
            <w:tcW w:w="5000" w:type="pct"/>
            <w:gridSpan w:val="13"/>
            <w:hideMark/>
          </w:tcPr>
          <w:p w14:paraId="6A761505" w14:textId="6CED39C5" w:rsidR="002771CA" w:rsidRPr="00617EB8" w:rsidRDefault="00646866" w:rsidP="00C85DC9">
            <w:pPr>
              <w:spacing w:before="0" w:after="0"/>
              <w:ind w:firstLine="0"/>
              <w:jc w:val="center"/>
              <w:rPr>
                <w:sz w:val="20"/>
              </w:rPr>
            </w:pPr>
            <w:r w:rsidRPr="00617EB8">
              <w:rPr>
                <w:b/>
                <w:bCs/>
                <w:sz w:val="20"/>
              </w:rPr>
              <w:t>Электронная подпись</w:t>
            </w:r>
          </w:p>
        </w:tc>
      </w:tr>
      <w:tr w:rsidR="002771CA" w:rsidRPr="00617EB8" w14:paraId="4098C531" w14:textId="77777777" w:rsidTr="00617EB8">
        <w:tc>
          <w:tcPr>
            <w:tcW w:w="687" w:type="pct"/>
            <w:hideMark/>
          </w:tcPr>
          <w:p w14:paraId="650F392A" w14:textId="77777777" w:rsidR="002771CA" w:rsidRPr="00617EB8" w:rsidRDefault="002771CA" w:rsidP="00C85DC9">
            <w:pPr>
              <w:spacing w:before="0" w:after="0"/>
              <w:ind w:firstLine="0"/>
              <w:rPr>
                <w:sz w:val="20"/>
              </w:rPr>
            </w:pPr>
            <w:r w:rsidRPr="00617EB8">
              <w:rPr>
                <w:b/>
                <w:bCs/>
                <w:sz w:val="20"/>
              </w:rPr>
              <w:t>signature</w:t>
            </w:r>
          </w:p>
        </w:tc>
        <w:tc>
          <w:tcPr>
            <w:tcW w:w="834" w:type="pct"/>
            <w:gridSpan w:val="3"/>
            <w:hideMark/>
          </w:tcPr>
          <w:p w14:paraId="1410EAE2" w14:textId="77777777" w:rsidR="002771CA" w:rsidRPr="00617EB8" w:rsidRDefault="002771CA" w:rsidP="00C85DC9">
            <w:pPr>
              <w:spacing w:before="0" w:after="0"/>
              <w:ind w:firstLine="0"/>
              <w:rPr>
                <w:sz w:val="20"/>
              </w:rPr>
            </w:pPr>
            <w:r w:rsidRPr="00617EB8">
              <w:rPr>
                <w:sz w:val="20"/>
              </w:rPr>
              <w:t> </w:t>
            </w:r>
          </w:p>
        </w:tc>
        <w:tc>
          <w:tcPr>
            <w:tcW w:w="378" w:type="pct"/>
            <w:gridSpan w:val="2"/>
            <w:hideMark/>
          </w:tcPr>
          <w:p w14:paraId="680FA5C8" w14:textId="77777777" w:rsidR="002771CA" w:rsidRPr="00617EB8" w:rsidRDefault="002771CA" w:rsidP="00C85DC9">
            <w:pPr>
              <w:spacing w:before="0" w:after="0"/>
              <w:ind w:firstLine="0"/>
              <w:rPr>
                <w:sz w:val="20"/>
              </w:rPr>
            </w:pPr>
            <w:r w:rsidRPr="00617EB8">
              <w:rPr>
                <w:sz w:val="20"/>
              </w:rPr>
              <w:t> </w:t>
            </w:r>
          </w:p>
        </w:tc>
        <w:tc>
          <w:tcPr>
            <w:tcW w:w="537" w:type="pct"/>
            <w:gridSpan w:val="4"/>
            <w:hideMark/>
          </w:tcPr>
          <w:p w14:paraId="3B57E703" w14:textId="77777777" w:rsidR="002771CA" w:rsidRPr="00617EB8" w:rsidRDefault="002771CA" w:rsidP="00C85DC9">
            <w:pPr>
              <w:spacing w:before="0" w:after="0"/>
              <w:ind w:firstLine="0"/>
              <w:rPr>
                <w:sz w:val="20"/>
              </w:rPr>
            </w:pPr>
            <w:r w:rsidRPr="00617EB8">
              <w:rPr>
                <w:sz w:val="20"/>
              </w:rPr>
              <w:t> </w:t>
            </w:r>
          </w:p>
        </w:tc>
        <w:tc>
          <w:tcPr>
            <w:tcW w:w="1187" w:type="pct"/>
            <w:gridSpan w:val="2"/>
            <w:hideMark/>
          </w:tcPr>
          <w:p w14:paraId="36463382" w14:textId="77777777" w:rsidR="002771CA" w:rsidRPr="00617EB8" w:rsidRDefault="002771CA" w:rsidP="00C85DC9">
            <w:pPr>
              <w:spacing w:before="0" w:after="0"/>
              <w:ind w:firstLine="0"/>
              <w:rPr>
                <w:sz w:val="20"/>
              </w:rPr>
            </w:pPr>
            <w:r w:rsidRPr="00617EB8">
              <w:rPr>
                <w:sz w:val="20"/>
              </w:rPr>
              <w:t> </w:t>
            </w:r>
          </w:p>
        </w:tc>
        <w:tc>
          <w:tcPr>
            <w:tcW w:w="1377" w:type="pct"/>
            <w:hideMark/>
          </w:tcPr>
          <w:p w14:paraId="3E32DEC3" w14:textId="77777777" w:rsidR="002771CA" w:rsidRPr="00617EB8" w:rsidRDefault="002771CA" w:rsidP="00C85DC9">
            <w:pPr>
              <w:spacing w:before="0" w:after="0"/>
              <w:ind w:firstLine="0"/>
              <w:rPr>
                <w:sz w:val="20"/>
              </w:rPr>
            </w:pPr>
            <w:r w:rsidRPr="00617EB8">
              <w:rPr>
                <w:sz w:val="20"/>
              </w:rPr>
              <w:t xml:space="preserve">base64Binary </w:t>
            </w:r>
          </w:p>
        </w:tc>
      </w:tr>
      <w:tr w:rsidR="002771CA" w:rsidRPr="00617EB8" w14:paraId="65418DEE" w14:textId="77777777" w:rsidTr="00617EB8">
        <w:tc>
          <w:tcPr>
            <w:tcW w:w="687" w:type="pct"/>
            <w:hideMark/>
          </w:tcPr>
          <w:p w14:paraId="3FD1C749" w14:textId="77777777" w:rsidR="002771CA" w:rsidRPr="00617EB8" w:rsidRDefault="002771CA" w:rsidP="00C85DC9">
            <w:pPr>
              <w:spacing w:before="0" w:after="0"/>
              <w:ind w:firstLine="0"/>
              <w:rPr>
                <w:sz w:val="20"/>
              </w:rPr>
            </w:pPr>
            <w:r w:rsidRPr="00617EB8">
              <w:rPr>
                <w:sz w:val="20"/>
              </w:rPr>
              <w:t> </w:t>
            </w:r>
          </w:p>
        </w:tc>
        <w:tc>
          <w:tcPr>
            <w:tcW w:w="834" w:type="pct"/>
            <w:gridSpan w:val="3"/>
            <w:hideMark/>
          </w:tcPr>
          <w:p w14:paraId="6DD7173B" w14:textId="77777777" w:rsidR="002771CA" w:rsidRPr="00617EB8" w:rsidRDefault="002771CA" w:rsidP="00C85DC9">
            <w:pPr>
              <w:spacing w:before="0" w:after="0"/>
              <w:ind w:firstLine="0"/>
              <w:rPr>
                <w:sz w:val="20"/>
              </w:rPr>
            </w:pPr>
            <w:r w:rsidRPr="00617EB8">
              <w:rPr>
                <w:sz w:val="20"/>
              </w:rPr>
              <w:t xml:space="preserve">type </w:t>
            </w:r>
          </w:p>
        </w:tc>
        <w:tc>
          <w:tcPr>
            <w:tcW w:w="378" w:type="pct"/>
            <w:gridSpan w:val="2"/>
            <w:hideMark/>
          </w:tcPr>
          <w:p w14:paraId="6FA318DC" w14:textId="77777777" w:rsidR="002771CA" w:rsidRPr="00617EB8" w:rsidRDefault="002771CA" w:rsidP="00C85DC9">
            <w:pPr>
              <w:spacing w:before="0" w:after="0"/>
              <w:ind w:firstLine="0"/>
              <w:jc w:val="center"/>
              <w:rPr>
                <w:sz w:val="20"/>
              </w:rPr>
            </w:pPr>
            <w:r w:rsidRPr="00617EB8">
              <w:rPr>
                <w:sz w:val="20"/>
              </w:rPr>
              <w:t>H</w:t>
            </w:r>
          </w:p>
        </w:tc>
        <w:tc>
          <w:tcPr>
            <w:tcW w:w="537" w:type="pct"/>
            <w:gridSpan w:val="4"/>
            <w:hideMark/>
          </w:tcPr>
          <w:p w14:paraId="5EFD9573" w14:textId="77777777" w:rsidR="002771CA" w:rsidRPr="00617EB8" w:rsidRDefault="002771CA" w:rsidP="00C85DC9">
            <w:pPr>
              <w:spacing w:before="0" w:after="0"/>
              <w:ind w:firstLine="0"/>
              <w:jc w:val="center"/>
              <w:rPr>
                <w:sz w:val="20"/>
              </w:rPr>
            </w:pPr>
            <w:r w:rsidRPr="00617EB8">
              <w:rPr>
                <w:sz w:val="20"/>
              </w:rPr>
              <w:t>T</w:t>
            </w:r>
          </w:p>
        </w:tc>
        <w:tc>
          <w:tcPr>
            <w:tcW w:w="1187" w:type="pct"/>
            <w:gridSpan w:val="2"/>
            <w:hideMark/>
          </w:tcPr>
          <w:p w14:paraId="415B3B69" w14:textId="48E147A2" w:rsidR="002771CA" w:rsidRPr="00617EB8" w:rsidRDefault="00646866" w:rsidP="00C85DC9">
            <w:pPr>
              <w:spacing w:before="0" w:after="0"/>
              <w:ind w:firstLine="0"/>
              <w:rPr>
                <w:sz w:val="20"/>
              </w:rPr>
            </w:pPr>
            <w:r w:rsidRPr="00617EB8">
              <w:rPr>
                <w:sz w:val="20"/>
              </w:rPr>
              <w:t>Тип электронной подписи</w:t>
            </w:r>
            <w:r w:rsidR="002771CA" w:rsidRPr="00617EB8">
              <w:rPr>
                <w:sz w:val="20"/>
              </w:rPr>
              <w:t>:</w:t>
            </w:r>
            <w:r w:rsidR="002771CA" w:rsidRPr="00617EB8">
              <w:rPr>
                <w:sz w:val="20"/>
              </w:rPr>
              <w:br/>
            </w:r>
            <w:r w:rsidR="002771CA" w:rsidRPr="00617EB8">
              <w:rPr>
                <w:sz w:val="20"/>
                <w:lang w:val="en-US"/>
              </w:rPr>
              <w:t>CAdES</w:t>
            </w:r>
            <w:r w:rsidR="002771CA" w:rsidRPr="00617EB8">
              <w:rPr>
                <w:sz w:val="20"/>
              </w:rPr>
              <w:t>-</w:t>
            </w:r>
            <w:r w:rsidR="002771CA" w:rsidRPr="00617EB8">
              <w:rPr>
                <w:sz w:val="20"/>
                <w:lang w:val="en-US"/>
              </w:rPr>
              <w:t>BES</w:t>
            </w:r>
            <w:r w:rsidR="002771CA" w:rsidRPr="00617EB8">
              <w:rPr>
                <w:sz w:val="20"/>
              </w:rPr>
              <w:t>;</w:t>
            </w:r>
            <w:r w:rsidR="002771CA" w:rsidRPr="00617EB8">
              <w:rPr>
                <w:sz w:val="20"/>
              </w:rPr>
              <w:br/>
            </w:r>
            <w:r w:rsidR="002771CA" w:rsidRPr="00617EB8">
              <w:rPr>
                <w:sz w:val="20"/>
                <w:lang w:val="en-US"/>
              </w:rPr>
              <w:t>CAdES</w:t>
            </w:r>
            <w:r w:rsidR="002771CA" w:rsidRPr="00617EB8">
              <w:rPr>
                <w:sz w:val="20"/>
              </w:rPr>
              <w:t>-</w:t>
            </w:r>
            <w:r w:rsidR="002771CA" w:rsidRPr="00617EB8">
              <w:rPr>
                <w:sz w:val="20"/>
                <w:lang w:val="en-US"/>
              </w:rPr>
              <w:t>A</w:t>
            </w:r>
          </w:p>
        </w:tc>
        <w:tc>
          <w:tcPr>
            <w:tcW w:w="1377" w:type="pct"/>
            <w:hideMark/>
          </w:tcPr>
          <w:p w14:paraId="640314CB" w14:textId="77777777" w:rsidR="002771CA" w:rsidRPr="00617EB8" w:rsidRDefault="002771CA" w:rsidP="00C85DC9">
            <w:pPr>
              <w:spacing w:before="0" w:after="0"/>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bl>
    <w:p w14:paraId="509F9740" w14:textId="6F3888BB" w:rsidR="005E295E" w:rsidRDefault="005E295E" w:rsidP="009B3996">
      <w:pPr>
        <w:pStyle w:val="10"/>
      </w:pPr>
      <w:bookmarkStart w:id="57" w:name="_Toc441065304"/>
      <w:bookmarkStart w:id="58" w:name="_Toc132370627"/>
      <w:r w:rsidRPr="005E295E">
        <w:t xml:space="preserve">Информация о возвращении </w:t>
      </w:r>
      <w:r w:rsidR="004C69DE">
        <w:t>независимой</w:t>
      </w:r>
      <w:r w:rsidRPr="005E295E">
        <w:t xml:space="preserve"> гарантии или об освобождении от обязательств по </w:t>
      </w:r>
      <w:r w:rsidR="004C69DE">
        <w:t>независимой</w:t>
      </w:r>
      <w:r w:rsidRPr="005E295E">
        <w:t xml:space="preserve"> гарантии</w:t>
      </w:r>
      <w:r w:rsidRPr="009537C1">
        <w:t xml:space="preserve"> (</w:t>
      </w:r>
      <w:r>
        <w:t>Внесение изменений</w:t>
      </w:r>
      <w:r w:rsidRPr="009537C1">
        <w:t>)</w:t>
      </w:r>
      <w:bookmarkEnd w:id="57"/>
      <w:bookmarkEnd w:id="58"/>
    </w:p>
    <w:p w14:paraId="186E5D77"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_Ref62662162 \h </w:instrText>
      </w:r>
      <w:r>
        <w:fldChar w:fldCharType="separate"/>
      </w:r>
      <w:r>
        <w:t xml:space="preserve">Таблица </w:t>
      </w:r>
      <w:r>
        <w:rPr>
          <w:noProof/>
        </w:rPr>
        <w:t>11</w:t>
      </w:r>
      <w:r>
        <w:fldChar w:fldCharType="end"/>
      </w:r>
      <w:r>
        <w:t>).</w:t>
      </w:r>
    </w:p>
    <w:p w14:paraId="66E2734E" w14:textId="35B96E9E" w:rsidR="00323FDF" w:rsidRPr="00323FDF" w:rsidRDefault="00323FDF" w:rsidP="00323FDF">
      <w:pPr>
        <w:pStyle w:val="affffffffb"/>
      </w:pPr>
      <w:bookmarkStart w:id="59" w:name="_Ref62662162"/>
      <w:bookmarkStart w:id="60" w:name="_Toc131789739"/>
      <w:bookmarkStart w:id="61" w:name="_Toc132370658"/>
      <w:r>
        <w:t xml:space="preserve">Таблица </w:t>
      </w:r>
      <w:fldSimple w:instr=" SEQ Таблица \* ARABIC ">
        <w:r>
          <w:rPr>
            <w:noProof/>
          </w:rPr>
          <w:t>11</w:t>
        </w:r>
      </w:fldSimple>
      <w:bookmarkEnd w:id="59"/>
      <w:r>
        <w:t xml:space="preserve">. </w:t>
      </w:r>
      <w:r w:rsidRPr="005E295E">
        <w:t xml:space="preserve">Информация о возвращении </w:t>
      </w:r>
      <w:r>
        <w:t>независимой</w:t>
      </w:r>
      <w:r w:rsidRPr="005E295E">
        <w:t xml:space="preserve"> гарантии или об освобождении от обязательств по </w:t>
      </w:r>
      <w:r>
        <w:t>независимой</w:t>
      </w:r>
      <w:r w:rsidRPr="005E295E">
        <w:t xml:space="preserve"> гарантии</w:t>
      </w:r>
      <w:r w:rsidRPr="009537C1">
        <w:t xml:space="preserve"> (</w:t>
      </w:r>
      <w:r>
        <w:t>Внесение изменений</w:t>
      </w:r>
      <w:r w:rsidRPr="009537C1">
        <w:t>)</w:t>
      </w:r>
      <w:bookmarkEnd w:id="60"/>
      <w:bookmarkEnd w:id="61"/>
    </w:p>
    <w:tbl>
      <w:tblPr>
        <w:tblStyle w:val="OTRTable"/>
        <w:tblW w:w="5002" w:type="pct"/>
        <w:tblLayout w:type="fixed"/>
        <w:tblCellMar>
          <w:left w:w="28" w:type="dxa"/>
          <w:right w:w="28" w:type="dxa"/>
        </w:tblCellMar>
        <w:tblLook w:val="04A0" w:firstRow="1" w:lastRow="0" w:firstColumn="1" w:lastColumn="0" w:noHBand="0" w:noVBand="1"/>
      </w:tblPr>
      <w:tblGrid>
        <w:gridCol w:w="1334"/>
        <w:gridCol w:w="105"/>
        <w:gridCol w:w="23"/>
        <w:gridCol w:w="1429"/>
        <w:gridCol w:w="41"/>
        <w:gridCol w:w="6"/>
        <w:gridCol w:w="8"/>
        <w:gridCol w:w="136"/>
        <w:gridCol w:w="25"/>
        <w:gridCol w:w="574"/>
        <w:gridCol w:w="25"/>
        <w:gridCol w:w="8"/>
        <w:gridCol w:w="993"/>
        <w:gridCol w:w="16"/>
        <w:gridCol w:w="17"/>
        <w:gridCol w:w="8"/>
        <w:gridCol w:w="2260"/>
        <w:gridCol w:w="23"/>
        <w:gridCol w:w="10"/>
        <w:gridCol w:w="19"/>
        <w:gridCol w:w="2638"/>
      </w:tblGrid>
      <w:tr w:rsidR="00C85DC9" w:rsidRPr="00617EB8" w14:paraId="0CF95A0F" w14:textId="77777777" w:rsidTr="00617EB8">
        <w:trPr>
          <w:cnfStyle w:val="100000000000" w:firstRow="1" w:lastRow="0" w:firstColumn="0" w:lastColumn="0" w:oddVBand="0" w:evenVBand="0" w:oddHBand="0" w:evenHBand="0" w:firstRowFirstColumn="0" w:firstRowLastColumn="0" w:lastRowFirstColumn="0" w:lastRowLastColumn="0"/>
        </w:trPr>
        <w:tc>
          <w:tcPr>
            <w:tcW w:w="688" w:type="pct"/>
            <w:hideMark/>
          </w:tcPr>
          <w:p w14:paraId="157A4606" w14:textId="77777777" w:rsidR="005E295E" w:rsidRPr="00617EB8" w:rsidRDefault="005E295E" w:rsidP="00C85DC9">
            <w:pPr>
              <w:spacing w:before="0" w:after="0"/>
              <w:ind w:firstLine="0"/>
              <w:rPr>
                <w:b/>
                <w:bCs/>
                <w:sz w:val="20"/>
              </w:rPr>
            </w:pPr>
            <w:r w:rsidRPr="00617EB8">
              <w:rPr>
                <w:b/>
                <w:bCs/>
                <w:sz w:val="20"/>
              </w:rPr>
              <w:t>Код элемента</w:t>
            </w:r>
          </w:p>
        </w:tc>
        <w:tc>
          <w:tcPr>
            <w:tcW w:w="827" w:type="pct"/>
            <w:gridSpan w:val="5"/>
            <w:hideMark/>
          </w:tcPr>
          <w:p w14:paraId="0EDD0A82" w14:textId="77777777" w:rsidR="005E295E" w:rsidRPr="00617EB8" w:rsidRDefault="005E295E" w:rsidP="00C85DC9">
            <w:pPr>
              <w:spacing w:before="0" w:after="0"/>
              <w:ind w:firstLine="0"/>
              <w:rPr>
                <w:b/>
                <w:bCs/>
                <w:sz w:val="20"/>
              </w:rPr>
            </w:pPr>
            <w:r w:rsidRPr="00617EB8">
              <w:rPr>
                <w:b/>
                <w:bCs/>
                <w:sz w:val="20"/>
              </w:rPr>
              <w:t>Содерж. элемента</w:t>
            </w:r>
          </w:p>
        </w:tc>
        <w:tc>
          <w:tcPr>
            <w:tcW w:w="400" w:type="pct"/>
            <w:gridSpan w:val="6"/>
            <w:hideMark/>
          </w:tcPr>
          <w:p w14:paraId="50E8C4CA" w14:textId="77777777" w:rsidR="005E295E" w:rsidRPr="00617EB8" w:rsidRDefault="005E295E" w:rsidP="00C85DC9">
            <w:pPr>
              <w:spacing w:before="0" w:after="0"/>
              <w:ind w:firstLine="0"/>
              <w:rPr>
                <w:b/>
                <w:bCs/>
                <w:sz w:val="20"/>
              </w:rPr>
            </w:pPr>
            <w:r w:rsidRPr="00617EB8">
              <w:rPr>
                <w:b/>
                <w:bCs/>
                <w:sz w:val="20"/>
              </w:rPr>
              <w:t>Тип</w:t>
            </w:r>
          </w:p>
        </w:tc>
        <w:tc>
          <w:tcPr>
            <w:tcW w:w="533" w:type="pct"/>
            <w:gridSpan w:val="4"/>
            <w:hideMark/>
          </w:tcPr>
          <w:p w14:paraId="0CD24FA1" w14:textId="77777777" w:rsidR="005E295E" w:rsidRPr="00617EB8" w:rsidRDefault="005E295E" w:rsidP="00C85DC9">
            <w:pPr>
              <w:spacing w:before="0" w:after="0"/>
              <w:ind w:firstLine="0"/>
              <w:rPr>
                <w:b/>
                <w:bCs/>
                <w:sz w:val="20"/>
              </w:rPr>
            </w:pPr>
            <w:r w:rsidRPr="00617EB8">
              <w:rPr>
                <w:b/>
                <w:bCs/>
                <w:sz w:val="20"/>
              </w:rPr>
              <w:t>Формат</w:t>
            </w:r>
          </w:p>
        </w:tc>
        <w:tc>
          <w:tcPr>
            <w:tcW w:w="1192" w:type="pct"/>
            <w:gridSpan w:val="4"/>
            <w:hideMark/>
          </w:tcPr>
          <w:p w14:paraId="7B458995" w14:textId="77777777" w:rsidR="005E295E" w:rsidRPr="00617EB8" w:rsidRDefault="005E295E" w:rsidP="00C85DC9">
            <w:pPr>
              <w:spacing w:before="0" w:after="0"/>
              <w:ind w:firstLine="0"/>
              <w:rPr>
                <w:b/>
                <w:bCs/>
                <w:sz w:val="20"/>
              </w:rPr>
            </w:pPr>
            <w:r w:rsidRPr="00617EB8">
              <w:rPr>
                <w:b/>
                <w:bCs/>
                <w:sz w:val="20"/>
              </w:rPr>
              <w:t>Наименование</w:t>
            </w:r>
          </w:p>
        </w:tc>
        <w:tc>
          <w:tcPr>
            <w:tcW w:w="1360" w:type="pct"/>
            <w:hideMark/>
          </w:tcPr>
          <w:p w14:paraId="35BC1EE0" w14:textId="77777777" w:rsidR="005E295E" w:rsidRPr="00617EB8" w:rsidRDefault="005E295E" w:rsidP="00C85DC9">
            <w:pPr>
              <w:spacing w:before="0" w:after="0"/>
              <w:ind w:firstLine="0"/>
              <w:rPr>
                <w:b/>
                <w:bCs/>
                <w:sz w:val="20"/>
              </w:rPr>
            </w:pPr>
            <w:r w:rsidRPr="00617EB8">
              <w:rPr>
                <w:b/>
                <w:bCs/>
                <w:sz w:val="20"/>
              </w:rPr>
              <w:t>Дополнительная информация</w:t>
            </w:r>
          </w:p>
        </w:tc>
      </w:tr>
      <w:tr w:rsidR="005E295E" w:rsidRPr="00617EB8" w14:paraId="1608BB29" w14:textId="77777777" w:rsidTr="00617EB8">
        <w:tc>
          <w:tcPr>
            <w:tcW w:w="5000" w:type="pct"/>
            <w:gridSpan w:val="21"/>
            <w:hideMark/>
          </w:tcPr>
          <w:p w14:paraId="5500AD64" w14:textId="50760E5B" w:rsidR="005E295E" w:rsidRPr="00617EB8" w:rsidRDefault="005E295E" w:rsidP="00C85DC9">
            <w:pPr>
              <w:spacing w:before="0" w:after="0"/>
              <w:ind w:firstLine="0"/>
              <w:jc w:val="center"/>
              <w:rPr>
                <w:b/>
                <w:bCs/>
                <w:sz w:val="20"/>
              </w:rPr>
            </w:pPr>
            <w:r w:rsidRPr="00617EB8">
              <w:rPr>
                <w:b/>
                <w:bCs/>
                <w:sz w:val="20"/>
              </w:rPr>
              <w:t xml:space="preserve">Информация о возвращении </w:t>
            </w:r>
            <w:r w:rsidR="004C69DE" w:rsidRPr="00617EB8">
              <w:rPr>
                <w:b/>
                <w:bCs/>
                <w:sz w:val="20"/>
              </w:rPr>
              <w:t>независимой</w:t>
            </w:r>
            <w:r w:rsidRPr="00617EB8">
              <w:rPr>
                <w:b/>
                <w:bCs/>
                <w:sz w:val="20"/>
              </w:rPr>
              <w:t xml:space="preserve"> гарантии или об освобождении от обязательств по </w:t>
            </w:r>
            <w:r w:rsidR="004C69DE" w:rsidRPr="00617EB8">
              <w:rPr>
                <w:b/>
                <w:bCs/>
                <w:sz w:val="20"/>
              </w:rPr>
              <w:t>независимой</w:t>
            </w:r>
            <w:r w:rsidRPr="00617EB8">
              <w:rPr>
                <w:b/>
                <w:bCs/>
                <w:sz w:val="20"/>
              </w:rPr>
              <w:t xml:space="preserve"> гарантии (Внесение изменений)</w:t>
            </w:r>
          </w:p>
        </w:tc>
      </w:tr>
      <w:tr w:rsidR="005E295E" w:rsidRPr="00617EB8" w14:paraId="3AA10F3C" w14:textId="77777777" w:rsidTr="00617EB8">
        <w:tc>
          <w:tcPr>
            <w:tcW w:w="688" w:type="pct"/>
            <w:hideMark/>
          </w:tcPr>
          <w:p w14:paraId="6800C199" w14:textId="23A4CBC7" w:rsidR="005E295E" w:rsidRPr="00617EB8" w:rsidRDefault="005E295E" w:rsidP="00C85DC9">
            <w:pPr>
              <w:spacing w:before="0" w:after="0"/>
              <w:ind w:firstLine="0"/>
              <w:rPr>
                <w:sz w:val="20"/>
              </w:rPr>
            </w:pPr>
            <w:r w:rsidRPr="00617EB8">
              <w:rPr>
                <w:b/>
                <w:bCs/>
                <w:sz w:val="20"/>
              </w:rPr>
              <w:t>bankGuaranteeReturn</w:t>
            </w:r>
          </w:p>
        </w:tc>
        <w:tc>
          <w:tcPr>
            <w:tcW w:w="827" w:type="pct"/>
            <w:gridSpan w:val="5"/>
            <w:hideMark/>
          </w:tcPr>
          <w:p w14:paraId="00100325"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01555FE3"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434C38D8"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5E2D927F" w14:textId="77777777" w:rsidR="005E295E" w:rsidRPr="00617EB8" w:rsidRDefault="005E295E" w:rsidP="00C85DC9">
            <w:pPr>
              <w:spacing w:before="0" w:after="0"/>
              <w:ind w:firstLine="0"/>
              <w:rPr>
                <w:sz w:val="20"/>
              </w:rPr>
            </w:pPr>
            <w:r w:rsidRPr="00617EB8">
              <w:rPr>
                <w:sz w:val="20"/>
              </w:rPr>
              <w:t> </w:t>
            </w:r>
          </w:p>
        </w:tc>
        <w:tc>
          <w:tcPr>
            <w:tcW w:w="1360" w:type="pct"/>
            <w:hideMark/>
          </w:tcPr>
          <w:p w14:paraId="155A0C93"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A29C0D4" w14:textId="77777777" w:rsidTr="00617EB8">
        <w:tc>
          <w:tcPr>
            <w:tcW w:w="688" w:type="pct"/>
            <w:hideMark/>
          </w:tcPr>
          <w:p w14:paraId="4FD2549A"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53046FAF" w14:textId="77777777" w:rsidR="005E295E" w:rsidRPr="00617EB8" w:rsidRDefault="005E295E" w:rsidP="00C85DC9">
            <w:pPr>
              <w:spacing w:before="0" w:after="0"/>
              <w:ind w:firstLine="0"/>
              <w:rPr>
                <w:sz w:val="20"/>
                <w:lang w:val="en-US"/>
              </w:rPr>
            </w:pPr>
            <w:r w:rsidRPr="00617EB8">
              <w:rPr>
                <w:sz w:val="20"/>
                <w:lang w:val="en-US"/>
              </w:rPr>
              <w:t>schemeVersion</w:t>
            </w:r>
          </w:p>
        </w:tc>
        <w:tc>
          <w:tcPr>
            <w:tcW w:w="400" w:type="pct"/>
            <w:gridSpan w:val="6"/>
            <w:hideMark/>
          </w:tcPr>
          <w:p w14:paraId="6C3D814F"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0E96B3C1" w14:textId="77777777" w:rsidR="005E295E" w:rsidRPr="00617EB8" w:rsidRDefault="005E295E" w:rsidP="00C85DC9">
            <w:pPr>
              <w:spacing w:before="0" w:after="0"/>
              <w:ind w:firstLine="0"/>
              <w:jc w:val="center"/>
              <w:rPr>
                <w:sz w:val="20"/>
              </w:rPr>
            </w:pPr>
            <w:r w:rsidRPr="00617EB8">
              <w:rPr>
                <w:sz w:val="20"/>
              </w:rPr>
              <w:t>Т</w:t>
            </w:r>
          </w:p>
        </w:tc>
        <w:tc>
          <w:tcPr>
            <w:tcW w:w="1192" w:type="pct"/>
            <w:gridSpan w:val="4"/>
            <w:hideMark/>
          </w:tcPr>
          <w:p w14:paraId="467AB6EC" w14:textId="77777777" w:rsidR="005E295E" w:rsidRPr="00617EB8" w:rsidRDefault="005E295E" w:rsidP="00C85DC9">
            <w:pPr>
              <w:spacing w:before="0" w:after="0"/>
              <w:ind w:firstLine="0"/>
              <w:rPr>
                <w:sz w:val="20"/>
              </w:rPr>
            </w:pPr>
            <w:r w:rsidRPr="00617EB8">
              <w:rPr>
                <w:sz w:val="20"/>
              </w:rPr>
              <w:t>Атрибут. номер версии схемы элемента</w:t>
            </w:r>
          </w:p>
        </w:tc>
        <w:tc>
          <w:tcPr>
            <w:tcW w:w="1360" w:type="pct"/>
            <w:hideMark/>
          </w:tcPr>
          <w:p w14:paraId="6CC86455" w14:textId="77777777" w:rsidR="005E295E" w:rsidRPr="00617EB8" w:rsidRDefault="005E295E" w:rsidP="00C85DC9">
            <w:pPr>
              <w:spacing w:before="0" w:after="0"/>
              <w:ind w:firstLine="0"/>
              <w:rPr>
                <w:sz w:val="20"/>
              </w:rPr>
            </w:pPr>
            <w:r w:rsidRPr="00617EB8">
              <w:rPr>
                <w:sz w:val="20"/>
              </w:rPr>
              <w:t>Допустимые значения:</w:t>
            </w:r>
          </w:p>
          <w:p w14:paraId="5EBE0098" w14:textId="7FA683B7" w:rsidR="005E295E" w:rsidRPr="00617EB8" w:rsidRDefault="005E295E" w:rsidP="00C85DC9">
            <w:pPr>
              <w:spacing w:before="0" w:after="0"/>
              <w:ind w:firstLine="0"/>
              <w:rPr>
                <w:sz w:val="20"/>
              </w:rPr>
            </w:pPr>
            <w:r w:rsidRPr="00617EB8">
              <w:rPr>
                <w:sz w:val="20"/>
              </w:rPr>
              <w:t>5.0,5.1</w:t>
            </w:r>
            <w:r w:rsidR="00C650B5" w:rsidRPr="00617EB8">
              <w:rPr>
                <w:sz w:val="20"/>
              </w:rPr>
              <w:t>,5.2,6.0,6.1,6.2,6.2.100,6.3</w:t>
            </w:r>
            <w:r w:rsidR="00D46E19" w:rsidRPr="00617EB8">
              <w:rPr>
                <w:sz w:val="20"/>
              </w:rPr>
              <w:t>,6.4</w:t>
            </w:r>
            <w:r w:rsidR="00292C38" w:rsidRPr="00617EB8">
              <w:rPr>
                <w:sz w:val="20"/>
              </w:rPr>
              <w:t>,7.0,7.1</w:t>
            </w:r>
            <w:r w:rsidR="00235D72" w:rsidRPr="00617EB8">
              <w:rPr>
                <w:sz w:val="20"/>
              </w:rPr>
              <w:t>,7.2,7.3</w:t>
            </w:r>
            <w:r w:rsidR="0085709E" w:rsidRPr="00617EB8">
              <w:rPr>
                <w:sz w:val="20"/>
              </w:rPr>
              <w:t>,8.0, 8.1, 8.2, 8.2.100</w:t>
            </w:r>
            <w:r w:rsidR="00AA2D47" w:rsidRPr="00617EB8">
              <w:rPr>
                <w:sz w:val="20"/>
              </w:rPr>
              <w:t>, 8.3</w:t>
            </w:r>
            <w:r w:rsidR="00D92447" w:rsidRPr="00617EB8">
              <w:rPr>
                <w:sz w:val="20"/>
              </w:rPr>
              <w:t>, 9.0, 9.1, 9.2, 9.3, 10.0</w:t>
            </w:r>
            <w:r w:rsidR="00375EE2" w:rsidRPr="00617EB8">
              <w:rPr>
                <w:sz w:val="20"/>
              </w:rPr>
              <w:t>, 10.1, 10.2, 10.2.310</w:t>
            </w:r>
            <w:r w:rsidR="00A52602" w:rsidRPr="00617EB8">
              <w:rPr>
                <w:sz w:val="20"/>
              </w:rPr>
              <w:t>, 10.3</w:t>
            </w:r>
            <w:r w:rsidR="00E97F5F" w:rsidRPr="00617EB8">
              <w:rPr>
                <w:sz w:val="20"/>
              </w:rPr>
              <w:t>, 11.0</w:t>
            </w:r>
            <w:r w:rsidR="00F34083" w:rsidRPr="00617EB8">
              <w:rPr>
                <w:sz w:val="20"/>
              </w:rPr>
              <w:t>, 11.1</w:t>
            </w:r>
            <w:r w:rsidR="005D6F03" w:rsidRPr="00617EB8">
              <w:rPr>
                <w:sz w:val="20"/>
              </w:rPr>
              <w:t>, 11.2</w:t>
            </w:r>
            <w:r w:rsidR="002306F9" w:rsidRPr="00617EB8">
              <w:rPr>
                <w:sz w:val="20"/>
              </w:rPr>
              <w:t>, 11.3</w:t>
            </w:r>
            <w:r w:rsidR="005F62AE" w:rsidRPr="00617EB8">
              <w:rPr>
                <w:sz w:val="20"/>
              </w:rPr>
              <w:t>, 12.0, 12.1</w:t>
            </w:r>
            <w:r w:rsidR="00D23C69" w:rsidRPr="00617EB8">
              <w:rPr>
                <w:sz w:val="20"/>
              </w:rPr>
              <w:t>, 12.2</w:t>
            </w:r>
            <w:r w:rsidR="00873FF9" w:rsidRPr="00617EB8">
              <w:rPr>
                <w:sz w:val="20"/>
              </w:rPr>
              <w:t>, 12.3</w:t>
            </w:r>
            <w:r w:rsidR="002C5FB1" w:rsidRPr="00617EB8">
              <w:rPr>
                <w:sz w:val="20"/>
              </w:rPr>
              <w:t>, 13.0</w:t>
            </w:r>
            <w:r w:rsidR="00D86192" w:rsidRPr="00617EB8">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5E295E" w:rsidRPr="00617EB8" w14:paraId="1397940C" w14:textId="77777777" w:rsidTr="00617EB8">
        <w:tc>
          <w:tcPr>
            <w:tcW w:w="688" w:type="pct"/>
            <w:hideMark/>
          </w:tcPr>
          <w:p w14:paraId="6ED75749"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563C764B" w14:textId="77777777" w:rsidR="005E295E" w:rsidRPr="00617EB8" w:rsidRDefault="005E295E" w:rsidP="00C85DC9">
            <w:pPr>
              <w:spacing w:before="0" w:after="0"/>
              <w:ind w:firstLine="0"/>
              <w:rPr>
                <w:sz w:val="20"/>
              </w:rPr>
            </w:pPr>
            <w:r w:rsidRPr="00617EB8">
              <w:rPr>
                <w:sz w:val="20"/>
              </w:rPr>
              <w:t xml:space="preserve">id </w:t>
            </w:r>
          </w:p>
        </w:tc>
        <w:tc>
          <w:tcPr>
            <w:tcW w:w="400" w:type="pct"/>
            <w:gridSpan w:val="6"/>
            <w:hideMark/>
          </w:tcPr>
          <w:p w14:paraId="6892EEF0"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67E56944" w14:textId="77777777" w:rsidR="005E295E" w:rsidRPr="00617EB8" w:rsidRDefault="005E295E" w:rsidP="00C85DC9">
            <w:pPr>
              <w:spacing w:before="0" w:after="0"/>
              <w:ind w:firstLine="0"/>
              <w:jc w:val="center"/>
              <w:rPr>
                <w:sz w:val="20"/>
              </w:rPr>
            </w:pPr>
            <w:r w:rsidRPr="00617EB8">
              <w:rPr>
                <w:sz w:val="20"/>
              </w:rPr>
              <w:t>N</w:t>
            </w:r>
          </w:p>
        </w:tc>
        <w:tc>
          <w:tcPr>
            <w:tcW w:w="1192" w:type="pct"/>
            <w:gridSpan w:val="4"/>
            <w:hideMark/>
          </w:tcPr>
          <w:p w14:paraId="67044E1C" w14:textId="5C11ABEC" w:rsidR="005E295E" w:rsidRPr="00617EB8" w:rsidRDefault="005E295E" w:rsidP="00C85DC9">
            <w:pPr>
              <w:spacing w:before="0" w:after="0"/>
              <w:ind w:firstLine="0"/>
              <w:rPr>
                <w:sz w:val="20"/>
              </w:rPr>
            </w:pPr>
            <w:r w:rsidRPr="00617EB8">
              <w:rPr>
                <w:sz w:val="20"/>
              </w:rPr>
              <w:t xml:space="preserve">Идентификатор документа в РК </w:t>
            </w:r>
            <w:r w:rsidR="006E7F81" w:rsidRPr="00617EB8">
              <w:rPr>
                <w:sz w:val="20"/>
              </w:rPr>
              <w:t>РНГ</w:t>
            </w:r>
          </w:p>
        </w:tc>
        <w:tc>
          <w:tcPr>
            <w:tcW w:w="1360" w:type="pct"/>
            <w:hideMark/>
          </w:tcPr>
          <w:p w14:paraId="38E64ADB" w14:textId="77777777" w:rsidR="006C0B10" w:rsidRPr="00617EB8" w:rsidRDefault="006C0B10" w:rsidP="00C85DC9">
            <w:pPr>
              <w:spacing w:before="0" w:after="0"/>
              <w:ind w:firstLine="0"/>
              <w:rPr>
                <w:sz w:val="20"/>
              </w:rPr>
            </w:pPr>
            <w:r w:rsidRPr="00617EB8">
              <w:rPr>
                <w:sz w:val="20"/>
              </w:rPr>
              <w:t xml:space="preserve">64-битное целое число. </w:t>
            </w:r>
          </w:p>
          <w:p w14:paraId="75D27E69" w14:textId="77777777" w:rsidR="006C0B10" w:rsidRPr="00617EB8" w:rsidRDefault="006C0B10" w:rsidP="00C85DC9">
            <w:pPr>
              <w:spacing w:before="0" w:after="0"/>
              <w:ind w:firstLine="0"/>
              <w:rPr>
                <w:sz w:val="20"/>
              </w:rPr>
            </w:pPr>
            <w:r w:rsidRPr="00617EB8">
              <w:rPr>
                <w:sz w:val="20"/>
              </w:rPr>
              <w:t>Внутренний идентификатор ЕИС.</w:t>
            </w:r>
          </w:p>
          <w:p w14:paraId="3F254367" w14:textId="27486D98" w:rsidR="005E295E" w:rsidRPr="00617EB8" w:rsidRDefault="006C0B10" w:rsidP="00C85DC9">
            <w:pPr>
              <w:spacing w:before="0" w:after="0"/>
              <w:ind w:firstLine="0"/>
              <w:rPr>
                <w:sz w:val="20"/>
              </w:rPr>
            </w:pPr>
            <w:r w:rsidRPr="00617EB8">
              <w:rPr>
                <w:sz w:val="20"/>
              </w:rPr>
              <w:t>Обязателен для заполнения при приеме изменения проекта документа</w:t>
            </w:r>
          </w:p>
        </w:tc>
      </w:tr>
      <w:tr w:rsidR="005E295E" w:rsidRPr="00617EB8" w14:paraId="27D9965B" w14:textId="77777777" w:rsidTr="00617EB8">
        <w:tc>
          <w:tcPr>
            <w:tcW w:w="688" w:type="pct"/>
            <w:hideMark/>
          </w:tcPr>
          <w:p w14:paraId="39174ABB"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4D9AAE84" w14:textId="77777777" w:rsidR="005E295E" w:rsidRPr="00617EB8" w:rsidRDefault="005E295E" w:rsidP="00C85DC9">
            <w:pPr>
              <w:spacing w:before="0" w:after="0"/>
              <w:ind w:firstLine="0"/>
              <w:rPr>
                <w:sz w:val="20"/>
              </w:rPr>
            </w:pPr>
            <w:r w:rsidRPr="00617EB8">
              <w:rPr>
                <w:sz w:val="20"/>
                <w:lang w:val="en-US"/>
              </w:rPr>
              <w:t>externalI</w:t>
            </w:r>
            <w:r w:rsidRPr="00617EB8">
              <w:rPr>
                <w:sz w:val="20"/>
              </w:rPr>
              <w:t xml:space="preserve">d </w:t>
            </w:r>
          </w:p>
        </w:tc>
        <w:tc>
          <w:tcPr>
            <w:tcW w:w="400" w:type="pct"/>
            <w:gridSpan w:val="6"/>
            <w:hideMark/>
          </w:tcPr>
          <w:p w14:paraId="4225DBD7"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416F916F" w14:textId="77777777" w:rsidR="005E295E" w:rsidRPr="00617EB8" w:rsidRDefault="005E295E" w:rsidP="00C85DC9">
            <w:pPr>
              <w:spacing w:before="0" w:after="0"/>
              <w:ind w:firstLine="0"/>
              <w:jc w:val="center"/>
              <w:rPr>
                <w:sz w:val="20"/>
                <w:lang w:val="en-US"/>
              </w:rPr>
            </w:pPr>
            <w:r w:rsidRPr="00617EB8">
              <w:rPr>
                <w:sz w:val="20"/>
                <w:lang w:val="en-US"/>
              </w:rPr>
              <w:t>T(1-40)</w:t>
            </w:r>
          </w:p>
        </w:tc>
        <w:tc>
          <w:tcPr>
            <w:tcW w:w="1192" w:type="pct"/>
            <w:gridSpan w:val="4"/>
            <w:hideMark/>
          </w:tcPr>
          <w:p w14:paraId="702B305B" w14:textId="77777777" w:rsidR="005E295E" w:rsidRPr="00617EB8" w:rsidRDefault="005E295E" w:rsidP="00C85DC9">
            <w:pPr>
              <w:spacing w:before="0" w:after="0"/>
              <w:ind w:firstLine="0"/>
              <w:rPr>
                <w:sz w:val="20"/>
              </w:rPr>
            </w:pPr>
            <w:r w:rsidRPr="00617EB8">
              <w:rPr>
                <w:sz w:val="20"/>
              </w:rPr>
              <w:t>Внешний идентификатор документа</w:t>
            </w:r>
          </w:p>
        </w:tc>
        <w:tc>
          <w:tcPr>
            <w:tcW w:w="1360" w:type="pct"/>
            <w:hideMark/>
          </w:tcPr>
          <w:p w14:paraId="03369FF6" w14:textId="77777777" w:rsidR="00524193" w:rsidRPr="00617EB8" w:rsidRDefault="00524193" w:rsidP="00C85DC9">
            <w:pPr>
              <w:spacing w:before="0" w:after="0"/>
              <w:ind w:firstLine="0"/>
              <w:rPr>
                <w:sz w:val="20"/>
              </w:rPr>
            </w:pPr>
            <w:r w:rsidRPr="00617EB8">
              <w:rPr>
                <w:sz w:val="20"/>
              </w:rPr>
              <w:t>Атрибут может быть заполнен во внешней системе для дополнительной идентификации проекта документа на своей стороне.</w:t>
            </w:r>
          </w:p>
          <w:p w14:paraId="43EAF584" w14:textId="2FA66196" w:rsidR="005E295E" w:rsidRPr="00617EB8" w:rsidRDefault="00524193" w:rsidP="00C85DC9">
            <w:pPr>
              <w:spacing w:before="0" w:after="0"/>
              <w:ind w:firstLine="0"/>
              <w:rPr>
                <w:sz w:val="20"/>
              </w:rPr>
            </w:pPr>
            <w:r w:rsidRPr="00617EB8">
              <w:rPr>
                <w:sz w:val="20"/>
              </w:rPr>
              <w:t>При приеме контролируется уникальность номера в рамках организации, размещающей БГ</w:t>
            </w:r>
          </w:p>
        </w:tc>
      </w:tr>
      <w:tr w:rsidR="005E295E" w:rsidRPr="00617EB8" w14:paraId="045D0BD4" w14:textId="77777777" w:rsidTr="00617EB8">
        <w:tc>
          <w:tcPr>
            <w:tcW w:w="688" w:type="pct"/>
            <w:hideMark/>
          </w:tcPr>
          <w:p w14:paraId="6169ECE2"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37B19369" w14:textId="77777777" w:rsidR="005E295E" w:rsidRPr="00617EB8" w:rsidRDefault="005E295E" w:rsidP="00C85DC9">
            <w:pPr>
              <w:spacing w:before="0" w:after="0"/>
              <w:ind w:firstLine="0"/>
              <w:rPr>
                <w:sz w:val="20"/>
              </w:rPr>
            </w:pPr>
            <w:r w:rsidRPr="00617EB8">
              <w:rPr>
                <w:sz w:val="20"/>
              </w:rPr>
              <w:t>regNum</w:t>
            </w:r>
            <w:r w:rsidRPr="00617EB8">
              <w:rPr>
                <w:sz w:val="20"/>
                <w:lang w:val="en-US"/>
              </w:rPr>
              <w:t>ber</w:t>
            </w:r>
            <w:r w:rsidRPr="00617EB8">
              <w:rPr>
                <w:sz w:val="20"/>
              </w:rPr>
              <w:t xml:space="preserve"> </w:t>
            </w:r>
          </w:p>
        </w:tc>
        <w:tc>
          <w:tcPr>
            <w:tcW w:w="400" w:type="pct"/>
            <w:gridSpan w:val="6"/>
            <w:hideMark/>
          </w:tcPr>
          <w:p w14:paraId="3270FFE8"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34163C2D" w14:textId="5FAF718E" w:rsidR="005E295E" w:rsidRPr="00617EB8" w:rsidRDefault="005E295E" w:rsidP="00C85DC9">
            <w:pPr>
              <w:spacing w:before="0" w:after="0"/>
              <w:ind w:firstLine="0"/>
              <w:jc w:val="center"/>
              <w:rPr>
                <w:sz w:val="20"/>
              </w:rPr>
            </w:pPr>
            <w:r w:rsidRPr="00617EB8">
              <w:rPr>
                <w:sz w:val="20"/>
              </w:rPr>
              <w:t>T(</w:t>
            </w:r>
            <w:r w:rsidR="004120EC" w:rsidRPr="00617EB8">
              <w:rPr>
                <w:sz w:val="20"/>
              </w:rPr>
              <w:t>1-</w:t>
            </w:r>
            <w:r w:rsidRPr="00617EB8">
              <w:rPr>
                <w:sz w:val="20"/>
              </w:rPr>
              <w:t>20)</w:t>
            </w:r>
          </w:p>
        </w:tc>
        <w:tc>
          <w:tcPr>
            <w:tcW w:w="1192" w:type="pct"/>
            <w:gridSpan w:val="4"/>
            <w:hideMark/>
          </w:tcPr>
          <w:p w14:paraId="540F5C78" w14:textId="2CFD6808" w:rsidR="005E295E" w:rsidRPr="00617EB8" w:rsidRDefault="005E295E" w:rsidP="00C85DC9">
            <w:pPr>
              <w:spacing w:before="0" w:after="0"/>
              <w:ind w:firstLine="0"/>
              <w:rPr>
                <w:sz w:val="20"/>
              </w:rPr>
            </w:pPr>
            <w:r w:rsidRPr="00617EB8">
              <w:rPr>
                <w:sz w:val="20"/>
              </w:rPr>
              <w:t xml:space="preserve">Номер реестровой записи </w:t>
            </w:r>
            <w:r w:rsidR="004C69DE" w:rsidRPr="00617EB8">
              <w:rPr>
                <w:sz w:val="20"/>
              </w:rPr>
              <w:t>независимой</w:t>
            </w:r>
            <w:r w:rsidRPr="00617EB8">
              <w:rPr>
                <w:sz w:val="20"/>
              </w:rPr>
              <w:t xml:space="preserve"> гарантии</w:t>
            </w:r>
          </w:p>
        </w:tc>
        <w:tc>
          <w:tcPr>
            <w:tcW w:w="1360" w:type="pct"/>
            <w:hideMark/>
          </w:tcPr>
          <w:p w14:paraId="6C5B446D" w14:textId="77777777" w:rsidR="005E295E" w:rsidRPr="00617EB8" w:rsidRDefault="005E295E" w:rsidP="00C85DC9">
            <w:pPr>
              <w:spacing w:before="0" w:after="0"/>
              <w:ind w:firstLine="0"/>
              <w:rPr>
                <w:sz w:val="20"/>
              </w:rPr>
            </w:pPr>
          </w:p>
        </w:tc>
      </w:tr>
      <w:tr w:rsidR="005E295E" w:rsidRPr="00617EB8" w14:paraId="0A5B6A2C" w14:textId="77777777" w:rsidTr="00617EB8">
        <w:tc>
          <w:tcPr>
            <w:tcW w:w="688" w:type="pct"/>
            <w:hideMark/>
          </w:tcPr>
          <w:p w14:paraId="009B6BA8"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657DC2E0" w14:textId="77777777" w:rsidR="005E295E" w:rsidRPr="00617EB8" w:rsidRDefault="005E295E" w:rsidP="00C85DC9">
            <w:pPr>
              <w:spacing w:before="0" w:after="0"/>
              <w:ind w:firstLine="0"/>
              <w:rPr>
                <w:sz w:val="20"/>
              </w:rPr>
            </w:pPr>
            <w:r w:rsidRPr="00617EB8">
              <w:rPr>
                <w:sz w:val="20"/>
                <w:lang w:val="en-US"/>
              </w:rPr>
              <w:t>docN</w:t>
            </w:r>
            <w:r w:rsidRPr="00617EB8">
              <w:rPr>
                <w:sz w:val="20"/>
              </w:rPr>
              <w:t xml:space="preserve">umber </w:t>
            </w:r>
          </w:p>
        </w:tc>
        <w:tc>
          <w:tcPr>
            <w:tcW w:w="400" w:type="pct"/>
            <w:gridSpan w:val="6"/>
            <w:hideMark/>
          </w:tcPr>
          <w:p w14:paraId="24AA0A15"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2A518C7D" w14:textId="6E15B14D" w:rsidR="005E295E" w:rsidRPr="00617EB8" w:rsidRDefault="005E295E" w:rsidP="00C85DC9">
            <w:pPr>
              <w:spacing w:before="0" w:after="0"/>
              <w:ind w:firstLine="0"/>
              <w:jc w:val="center"/>
              <w:rPr>
                <w:sz w:val="20"/>
              </w:rPr>
            </w:pPr>
            <w:r w:rsidRPr="00617EB8">
              <w:rPr>
                <w:sz w:val="20"/>
              </w:rPr>
              <w:t>T(1-2</w:t>
            </w:r>
            <w:r w:rsidR="00D77864" w:rsidRPr="00617EB8">
              <w:rPr>
                <w:sz w:val="20"/>
                <w:lang w:val="en-US"/>
              </w:rPr>
              <w:t>3</w:t>
            </w:r>
            <w:r w:rsidRPr="00617EB8">
              <w:rPr>
                <w:sz w:val="20"/>
              </w:rPr>
              <w:t>)</w:t>
            </w:r>
          </w:p>
        </w:tc>
        <w:tc>
          <w:tcPr>
            <w:tcW w:w="1192" w:type="pct"/>
            <w:gridSpan w:val="4"/>
            <w:hideMark/>
          </w:tcPr>
          <w:p w14:paraId="15876E7B" w14:textId="1C645E31" w:rsidR="005E295E" w:rsidRPr="00617EB8" w:rsidRDefault="005E295E" w:rsidP="00C85DC9">
            <w:pPr>
              <w:spacing w:before="0" w:after="0"/>
              <w:ind w:firstLine="0"/>
              <w:rPr>
                <w:sz w:val="20"/>
              </w:rPr>
            </w:pPr>
            <w:r w:rsidRPr="00617EB8">
              <w:rPr>
                <w:sz w:val="20"/>
              </w:rPr>
              <w:t>Номер информации о возвращении</w:t>
            </w:r>
          </w:p>
        </w:tc>
        <w:tc>
          <w:tcPr>
            <w:tcW w:w="1360" w:type="pct"/>
            <w:hideMark/>
          </w:tcPr>
          <w:p w14:paraId="07A61AB6"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B7A1355" w14:textId="77777777" w:rsidTr="00617EB8">
        <w:tc>
          <w:tcPr>
            <w:tcW w:w="688" w:type="pct"/>
            <w:hideMark/>
          </w:tcPr>
          <w:p w14:paraId="7004DA58"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0539634D" w14:textId="77777777" w:rsidR="005E295E" w:rsidRPr="00617EB8" w:rsidRDefault="005E295E" w:rsidP="00C85DC9">
            <w:pPr>
              <w:spacing w:before="0" w:after="0"/>
              <w:ind w:firstLine="0"/>
              <w:rPr>
                <w:sz w:val="20"/>
              </w:rPr>
            </w:pPr>
            <w:r w:rsidRPr="00617EB8">
              <w:rPr>
                <w:sz w:val="20"/>
                <w:lang w:val="en-US"/>
              </w:rPr>
              <w:t>versionN</w:t>
            </w:r>
            <w:r w:rsidRPr="00617EB8">
              <w:rPr>
                <w:sz w:val="20"/>
              </w:rPr>
              <w:t xml:space="preserve">umber </w:t>
            </w:r>
          </w:p>
        </w:tc>
        <w:tc>
          <w:tcPr>
            <w:tcW w:w="400" w:type="pct"/>
            <w:gridSpan w:val="6"/>
            <w:hideMark/>
          </w:tcPr>
          <w:p w14:paraId="05A321B8"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hideMark/>
          </w:tcPr>
          <w:p w14:paraId="5E5151C7" w14:textId="77777777" w:rsidR="005E295E" w:rsidRPr="00617EB8" w:rsidRDefault="005E295E" w:rsidP="00C85DC9">
            <w:pPr>
              <w:spacing w:before="0" w:after="0"/>
              <w:ind w:firstLine="0"/>
              <w:jc w:val="center"/>
              <w:rPr>
                <w:sz w:val="20"/>
              </w:rPr>
            </w:pPr>
            <w:r w:rsidRPr="00617EB8">
              <w:rPr>
                <w:sz w:val="20"/>
                <w:lang w:val="en-US"/>
              </w:rPr>
              <w:t>N</w:t>
            </w:r>
          </w:p>
        </w:tc>
        <w:tc>
          <w:tcPr>
            <w:tcW w:w="1192" w:type="pct"/>
            <w:gridSpan w:val="4"/>
            <w:hideMark/>
          </w:tcPr>
          <w:p w14:paraId="70BB3980" w14:textId="7C8B10F8" w:rsidR="005E295E" w:rsidRPr="00617EB8" w:rsidRDefault="005E295E" w:rsidP="00C85DC9">
            <w:pPr>
              <w:spacing w:before="0" w:after="0"/>
              <w:ind w:firstLine="0"/>
              <w:rPr>
                <w:sz w:val="20"/>
              </w:rPr>
            </w:pPr>
            <w:r w:rsidRPr="00617EB8">
              <w:rPr>
                <w:sz w:val="20"/>
              </w:rPr>
              <w:t>Номер редакции информации о возвращении</w:t>
            </w:r>
          </w:p>
        </w:tc>
        <w:tc>
          <w:tcPr>
            <w:tcW w:w="1360" w:type="pct"/>
            <w:hideMark/>
          </w:tcPr>
          <w:p w14:paraId="0B01E3D8" w14:textId="77777777" w:rsidR="00524193" w:rsidRPr="00617EB8" w:rsidRDefault="00524193" w:rsidP="00C85DC9">
            <w:pPr>
              <w:spacing w:before="0" w:after="0"/>
              <w:ind w:firstLine="0"/>
              <w:rPr>
                <w:sz w:val="20"/>
              </w:rPr>
            </w:pPr>
            <w:r w:rsidRPr="00617EB8">
              <w:rPr>
                <w:sz w:val="20"/>
              </w:rPr>
              <w:t>32-битное целое число</w:t>
            </w:r>
          </w:p>
          <w:p w14:paraId="628E87F8" w14:textId="77777777" w:rsidR="00524193" w:rsidRPr="00617EB8" w:rsidRDefault="00524193" w:rsidP="00C85DC9">
            <w:pPr>
              <w:spacing w:before="0" w:after="0"/>
              <w:ind w:firstLine="0"/>
              <w:rPr>
                <w:sz w:val="20"/>
              </w:rPr>
            </w:pPr>
            <w:r w:rsidRPr="00617EB8">
              <w:rPr>
                <w:sz w:val="20"/>
              </w:rPr>
              <w:t>Номера редакций  документов в реестре начинаются с 1.</w:t>
            </w:r>
          </w:p>
          <w:p w14:paraId="11031F45" w14:textId="77777777" w:rsidR="00524193" w:rsidRPr="00617EB8" w:rsidRDefault="00524193" w:rsidP="00C85DC9">
            <w:pPr>
              <w:spacing w:before="0" w:after="0"/>
              <w:ind w:firstLine="0"/>
              <w:rPr>
                <w:sz w:val="20"/>
              </w:rPr>
            </w:pPr>
            <w:r w:rsidRPr="00617EB8">
              <w:rPr>
                <w:sz w:val="20"/>
              </w:rPr>
              <w:t>При приеме изменений документа контролируется последовательность нумерации (1,2,3 и т.д).</w:t>
            </w:r>
          </w:p>
          <w:p w14:paraId="5999C727" w14:textId="3FD35C4E" w:rsidR="005E295E" w:rsidRPr="00617EB8" w:rsidRDefault="00524193" w:rsidP="00C85DC9">
            <w:pPr>
              <w:spacing w:before="0" w:after="0"/>
              <w:ind w:firstLine="0"/>
              <w:rPr>
                <w:sz w:val="20"/>
              </w:rPr>
            </w:pPr>
            <w:r w:rsidRPr="00617EB8">
              <w:rPr>
                <w:sz w:val="20"/>
              </w:rPr>
              <w:t>Допустимы только неотрицательные числа</w:t>
            </w:r>
          </w:p>
        </w:tc>
      </w:tr>
      <w:tr w:rsidR="005E295E" w:rsidRPr="00617EB8" w14:paraId="5344D7A7" w14:textId="77777777" w:rsidTr="00617EB8">
        <w:tc>
          <w:tcPr>
            <w:tcW w:w="688" w:type="pct"/>
            <w:hideMark/>
          </w:tcPr>
          <w:p w14:paraId="1544A0DD"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04DBF0DE" w14:textId="77777777" w:rsidR="005E295E" w:rsidRPr="00617EB8" w:rsidRDefault="005E295E" w:rsidP="00C85DC9">
            <w:pPr>
              <w:spacing w:before="0" w:after="0"/>
              <w:ind w:firstLine="0"/>
              <w:rPr>
                <w:sz w:val="20"/>
              </w:rPr>
            </w:pPr>
            <w:r w:rsidRPr="00617EB8">
              <w:rPr>
                <w:sz w:val="20"/>
                <w:lang w:val="en-US"/>
              </w:rPr>
              <w:t>docP</w:t>
            </w:r>
            <w:r w:rsidRPr="00617EB8">
              <w:rPr>
                <w:sz w:val="20"/>
              </w:rPr>
              <w:t xml:space="preserve">ublishDate </w:t>
            </w:r>
          </w:p>
        </w:tc>
        <w:tc>
          <w:tcPr>
            <w:tcW w:w="400" w:type="pct"/>
            <w:gridSpan w:val="6"/>
            <w:hideMark/>
          </w:tcPr>
          <w:p w14:paraId="04B41911"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0C325F4B" w14:textId="77777777" w:rsidR="005E295E" w:rsidRPr="00617EB8" w:rsidRDefault="005E295E" w:rsidP="00C85DC9">
            <w:pPr>
              <w:spacing w:before="0" w:after="0"/>
              <w:ind w:firstLine="0"/>
              <w:jc w:val="center"/>
              <w:rPr>
                <w:sz w:val="20"/>
              </w:rPr>
            </w:pPr>
            <w:r w:rsidRPr="00617EB8">
              <w:rPr>
                <w:sz w:val="20"/>
              </w:rPr>
              <w:t>DT</w:t>
            </w:r>
          </w:p>
        </w:tc>
        <w:tc>
          <w:tcPr>
            <w:tcW w:w="1192" w:type="pct"/>
            <w:gridSpan w:val="4"/>
            <w:hideMark/>
          </w:tcPr>
          <w:p w14:paraId="037E89FB" w14:textId="1F12582B" w:rsidR="005E295E" w:rsidRPr="00617EB8" w:rsidRDefault="00CB2130" w:rsidP="00C85DC9">
            <w:pPr>
              <w:spacing w:before="0" w:after="0"/>
              <w:ind w:firstLine="0"/>
              <w:rPr>
                <w:sz w:val="20"/>
              </w:rPr>
            </w:pPr>
            <w:r w:rsidRPr="00617EB8">
              <w:rPr>
                <w:sz w:val="20"/>
              </w:rPr>
              <w:t>Дата размещения документа.</w:t>
            </w:r>
            <w:r w:rsidRPr="00617EB8" w:rsidDel="00CB2130">
              <w:rPr>
                <w:sz w:val="20"/>
              </w:rPr>
              <w:t xml:space="preserve"> </w:t>
            </w:r>
            <w:r w:rsidR="005E295E" w:rsidRPr="00617EB8">
              <w:rPr>
                <w:sz w:val="20"/>
              </w:rPr>
              <w:t>Планируемая или фактическая</w:t>
            </w:r>
          </w:p>
        </w:tc>
        <w:tc>
          <w:tcPr>
            <w:tcW w:w="1360" w:type="pct"/>
            <w:hideMark/>
          </w:tcPr>
          <w:p w14:paraId="28800B79" w14:textId="77777777" w:rsidR="005E295E" w:rsidRPr="00617EB8" w:rsidRDefault="005E295E" w:rsidP="00C85DC9">
            <w:pPr>
              <w:spacing w:before="0" w:after="0"/>
              <w:ind w:firstLine="0"/>
              <w:rPr>
                <w:sz w:val="20"/>
              </w:rPr>
            </w:pPr>
          </w:p>
        </w:tc>
      </w:tr>
      <w:tr w:rsidR="005E295E" w:rsidRPr="00617EB8" w14:paraId="0645E735" w14:textId="77777777" w:rsidTr="00617EB8">
        <w:tc>
          <w:tcPr>
            <w:tcW w:w="688" w:type="pct"/>
            <w:hideMark/>
          </w:tcPr>
          <w:p w14:paraId="13121270"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375A1453" w14:textId="77777777" w:rsidR="005E295E" w:rsidRPr="00617EB8" w:rsidRDefault="005E295E" w:rsidP="00C85DC9">
            <w:pPr>
              <w:spacing w:before="0" w:after="0"/>
              <w:ind w:firstLine="0"/>
              <w:rPr>
                <w:sz w:val="20"/>
              </w:rPr>
            </w:pPr>
            <w:r w:rsidRPr="00617EB8">
              <w:rPr>
                <w:sz w:val="20"/>
                <w:lang w:val="en-US"/>
              </w:rPr>
              <w:t>bank</w:t>
            </w:r>
            <w:r w:rsidRPr="00617EB8">
              <w:rPr>
                <w:sz w:val="20"/>
              </w:rPr>
              <w:t xml:space="preserve"> </w:t>
            </w:r>
          </w:p>
        </w:tc>
        <w:tc>
          <w:tcPr>
            <w:tcW w:w="400" w:type="pct"/>
            <w:gridSpan w:val="6"/>
            <w:hideMark/>
          </w:tcPr>
          <w:p w14:paraId="15CA927D"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17629330"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hideMark/>
          </w:tcPr>
          <w:p w14:paraId="3BB560BE" w14:textId="108CD8F2" w:rsidR="005E295E" w:rsidRPr="00617EB8" w:rsidRDefault="005E295E" w:rsidP="00C85DC9">
            <w:pPr>
              <w:spacing w:before="0" w:after="0"/>
              <w:ind w:firstLine="0"/>
              <w:rPr>
                <w:sz w:val="20"/>
              </w:rPr>
            </w:pPr>
            <w:r w:rsidRPr="00617EB8">
              <w:rPr>
                <w:sz w:val="20"/>
              </w:rPr>
              <w:t xml:space="preserve">Сведения о </w:t>
            </w:r>
            <w:r w:rsidR="008446F9" w:rsidRPr="00617EB8">
              <w:rPr>
                <w:sz w:val="20"/>
              </w:rPr>
              <w:t>гаранте</w:t>
            </w:r>
            <w:r w:rsidRPr="00617EB8">
              <w:rPr>
                <w:sz w:val="20"/>
              </w:rPr>
              <w:t>, выдавшем гарантию</w:t>
            </w:r>
          </w:p>
        </w:tc>
        <w:tc>
          <w:tcPr>
            <w:tcW w:w="1360" w:type="pct"/>
            <w:hideMark/>
          </w:tcPr>
          <w:p w14:paraId="384D3DBA"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5BC13385" w14:textId="77777777" w:rsidTr="00617EB8">
        <w:tc>
          <w:tcPr>
            <w:tcW w:w="688" w:type="pct"/>
            <w:hideMark/>
          </w:tcPr>
          <w:p w14:paraId="42C39F8A"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65CC4F51" w14:textId="77777777" w:rsidR="005E295E" w:rsidRPr="00617EB8" w:rsidRDefault="005E295E" w:rsidP="00C85DC9">
            <w:pPr>
              <w:spacing w:before="0" w:after="0"/>
              <w:ind w:firstLine="0"/>
              <w:rPr>
                <w:sz w:val="20"/>
                <w:lang w:val="en-US"/>
              </w:rPr>
            </w:pPr>
            <w:r w:rsidRPr="00617EB8">
              <w:rPr>
                <w:sz w:val="20"/>
                <w:lang w:val="en-US"/>
              </w:rPr>
              <w:t>supplierInfo</w:t>
            </w:r>
          </w:p>
        </w:tc>
        <w:tc>
          <w:tcPr>
            <w:tcW w:w="400" w:type="pct"/>
            <w:gridSpan w:val="6"/>
            <w:hideMark/>
          </w:tcPr>
          <w:p w14:paraId="6A0BBCA0"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hideMark/>
          </w:tcPr>
          <w:p w14:paraId="5F503D09" w14:textId="77777777" w:rsidR="005E295E" w:rsidRPr="00617EB8" w:rsidRDefault="005E295E" w:rsidP="00C85DC9">
            <w:pPr>
              <w:spacing w:before="0" w:after="0"/>
              <w:ind w:firstLine="0"/>
              <w:jc w:val="center"/>
              <w:rPr>
                <w:sz w:val="20"/>
              </w:rPr>
            </w:pPr>
            <w:r w:rsidRPr="00617EB8">
              <w:rPr>
                <w:sz w:val="20"/>
              </w:rPr>
              <w:t>S</w:t>
            </w:r>
          </w:p>
        </w:tc>
        <w:tc>
          <w:tcPr>
            <w:tcW w:w="1192" w:type="pct"/>
            <w:gridSpan w:val="4"/>
            <w:hideMark/>
          </w:tcPr>
          <w:p w14:paraId="2442663A" w14:textId="77777777" w:rsidR="005E295E" w:rsidRPr="00617EB8" w:rsidRDefault="005E295E" w:rsidP="00C85DC9">
            <w:pPr>
              <w:spacing w:before="0" w:after="0"/>
              <w:ind w:firstLine="0"/>
              <w:rPr>
                <w:sz w:val="20"/>
              </w:rPr>
            </w:pPr>
            <w:r w:rsidRPr="00617EB8">
              <w:rPr>
                <w:sz w:val="20"/>
              </w:rPr>
              <w:t>Информация о поставщике (подрядчике, исполнителе)</w:t>
            </w:r>
          </w:p>
        </w:tc>
        <w:tc>
          <w:tcPr>
            <w:tcW w:w="1360" w:type="pct"/>
            <w:hideMark/>
          </w:tcPr>
          <w:p w14:paraId="22587E63" w14:textId="77777777" w:rsidR="005E295E" w:rsidRPr="00617EB8" w:rsidRDefault="005E295E" w:rsidP="00C85DC9">
            <w:pPr>
              <w:spacing w:before="0" w:after="0"/>
              <w:ind w:firstLine="0"/>
              <w:rPr>
                <w:sz w:val="20"/>
              </w:rPr>
            </w:pPr>
            <w:r w:rsidRPr="00617EB8">
              <w:rPr>
                <w:sz w:val="20"/>
              </w:rPr>
              <w:t>Элемент необязателен в схеме для поддержания совместимости с предыдущей версией интеграционной схемы</w:t>
            </w:r>
          </w:p>
          <w:p w14:paraId="37F56219" w14:textId="066B6DD2" w:rsidR="005E295E" w:rsidRPr="00617EB8" w:rsidRDefault="005E295E" w:rsidP="00C85DC9">
            <w:pPr>
              <w:spacing w:before="0" w:after="0"/>
              <w:ind w:firstLine="0"/>
              <w:rPr>
                <w:sz w:val="20"/>
              </w:rPr>
            </w:pPr>
            <w:r w:rsidRPr="00617EB8">
              <w:rPr>
                <w:sz w:val="20"/>
              </w:rPr>
              <w:t xml:space="preserve">Контролируется обязательность заполнения элемента при приеме на РК </w:t>
            </w:r>
            <w:r w:rsidR="006E7F81" w:rsidRPr="00617EB8">
              <w:rPr>
                <w:sz w:val="20"/>
              </w:rPr>
              <w:t>РНГ</w:t>
            </w:r>
          </w:p>
        </w:tc>
      </w:tr>
      <w:tr w:rsidR="005E295E" w:rsidRPr="00617EB8" w14:paraId="19FD963A" w14:textId="77777777" w:rsidTr="00617EB8">
        <w:tc>
          <w:tcPr>
            <w:tcW w:w="688" w:type="pct"/>
            <w:hideMark/>
          </w:tcPr>
          <w:p w14:paraId="1DE25860"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0F65134D" w14:textId="77777777" w:rsidR="005E295E" w:rsidRPr="00617EB8" w:rsidRDefault="005E295E" w:rsidP="00C85DC9">
            <w:pPr>
              <w:spacing w:before="0" w:after="0"/>
              <w:ind w:firstLine="0"/>
              <w:rPr>
                <w:sz w:val="20"/>
              </w:rPr>
            </w:pPr>
            <w:r w:rsidRPr="00617EB8">
              <w:rPr>
                <w:sz w:val="20"/>
                <w:lang w:val="en-US"/>
              </w:rPr>
              <w:t>guarantee</w:t>
            </w:r>
            <w:r w:rsidRPr="00617EB8">
              <w:rPr>
                <w:sz w:val="20"/>
              </w:rPr>
              <w:t xml:space="preserve"> </w:t>
            </w:r>
          </w:p>
        </w:tc>
        <w:tc>
          <w:tcPr>
            <w:tcW w:w="400" w:type="pct"/>
            <w:gridSpan w:val="6"/>
            <w:hideMark/>
          </w:tcPr>
          <w:p w14:paraId="33A21BD5"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hideMark/>
          </w:tcPr>
          <w:p w14:paraId="6D129052"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hideMark/>
          </w:tcPr>
          <w:p w14:paraId="7C3780BD" w14:textId="6260C3B7" w:rsidR="005E295E" w:rsidRPr="00617EB8" w:rsidRDefault="005E295E" w:rsidP="00C85DC9">
            <w:pPr>
              <w:spacing w:before="0" w:after="0"/>
              <w:ind w:firstLine="0"/>
              <w:rPr>
                <w:sz w:val="20"/>
              </w:rPr>
            </w:pPr>
            <w:r w:rsidRPr="00617EB8">
              <w:rPr>
                <w:sz w:val="20"/>
              </w:rPr>
              <w:t xml:space="preserve">Информация о </w:t>
            </w:r>
            <w:r w:rsidR="004C69DE" w:rsidRPr="00617EB8">
              <w:rPr>
                <w:sz w:val="20"/>
              </w:rPr>
              <w:t>независимой</w:t>
            </w:r>
            <w:r w:rsidRPr="00617EB8">
              <w:rPr>
                <w:sz w:val="20"/>
              </w:rPr>
              <w:t xml:space="preserve"> гарантии</w:t>
            </w:r>
          </w:p>
        </w:tc>
        <w:tc>
          <w:tcPr>
            <w:tcW w:w="1360" w:type="pct"/>
            <w:hideMark/>
          </w:tcPr>
          <w:p w14:paraId="7852C286" w14:textId="77777777" w:rsidR="005E295E" w:rsidRPr="00617EB8" w:rsidRDefault="005E295E" w:rsidP="00C85DC9">
            <w:pPr>
              <w:spacing w:before="0" w:after="0"/>
              <w:ind w:firstLine="0"/>
              <w:rPr>
                <w:sz w:val="20"/>
              </w:rPr>
            </w:pPr>
            <w:r w:rsidRPr="00617EB8">
              <w:rPr>
                <w:sz w:val="20"/>
              </w:rPr>
              <w:t xml:space="preserve"> (-)?\d+(\.\d\d)?</w:t>
            </w:r>
          </w:p>
        </w:tc>
      </w:tr>
      <w:tr w:rsidR="005E295E" w:rsidRPr="00617EB8" w14:paraId="14E99691" w14:textId="77777777" w:rsidTr="00617EB8">
        <w:tc>
          <w:tcPr>
            <w:tcW w:w="688" w:type="pct"/>
            <w:hideMark/>
          </w:tcPr>
          <w:p w14:paraId="3078F92D"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2BFBFF7A" w14:textId="77777777" w:rsidR="005E295E" w:rsidRPr="00617EB8" w:rsidRDefault="005E295E" w:rsidP="00C85DC9">
            <w:pPr>
              <w:spacing w:before="0" w:after="0"/>
              <w:ind w:firstLine="0"/>
              <w:rPr>
                <w:sz w:val="20"/>
              </w:rPr>
            </w:pPr>
            <w:r w:rsidRPr="00617EB8">
              <w:rPr>
                <w:sz w:val="20"/>
                <w:lang w:val="en-US"/>
              </w:rPr>
              <w:t>regNum</w:t>
            </w:r>
            <w:r w:rsidRPr="00617EB8">
              <w:rPr>
                <w:sz w:val="20"/>
              </w:rPr>
              <w:t xml:space="preserve"> </w:t>
            </w:r>
          </w:p>
        </w:tc>
        <w:tc>
          <w:tcPr>
            <w:tcW w:w="400" w:type="pct"/>
            <w:gridSpan w:val="6"/>
            <w:hideMark/>
          </w:tcPr>
          <w:p w14:paraId="7D84B3C6" w14:textId="222E9A72" w:rsidR="005E295E" w:rsidRPr="00617EB8" w:rsidRDefault="009D1C5D" w:rsidP="00C85DC9">
            <w:pPr>
              <w:spacing w:before="0" w:after="0"/>
              <w:ind w:firstLine="0"/>
              <w:jc w:val="center"/>
              <w:rPr>
                <w:sz w:val="20"/>
              </w:rPr>
            </w:pPr>
            <w:r w:rsidRPr="00617EB8">
              <w:rPr>
                <w:sz w:val="20"/>
              </w:rPr>
              <w:t>Н</w:t>
            </w:r>
          </w:p>
        </w:tc>
        <w:tc>
          <w:tcPr>
            <w:tcW w:w="533" w:type="pct"/>
            <w:gridSpan w:val="4"/>
            <w:hideMark/>
          </w:tcPr>
          <w:p w14:paraId="66F1A591" w14:textId="77777777" w:rsidR="005E295E" w:rsidRPr="00617EB8" w:rsidRDefault="005E295E" w:rsidP="00C85DC9">
            <w:pPr>
              <w:spacing w:before="0" w:after="0"/>
              <w:ind w:firstLine="0"/>
              <w:jc w:val="center"/>
              <w:rPr>
                <w:sz w:val="20"/>
              </w:rPr>
            </w:pPr>
            <w:r w:rsidRPr="00617EB8">
              <w:rPr>
                <w:sz w:val="20"/>
              </w:rPr>
              <w:t>(1-19)</w:t>
            </w:r>
          </w:p>
        </w:tc>
        <w:tc>
          <w:tcPr>
            <w:tcW w:w="1192" w:type="pct"/>
            <w:gridSpan w:val="4"/>
            <w:hideMark/>
          </w:tcPr>
          <w:p w14:paraId="5F69A86E" w14:textId="77777777" w:rsidR="005E295E" w:rsidRPr="00617EB8" w:rsidRDefault="005E295E" w:rsidP="00C85DC9">
            <w:pPr>
              <w:spacing w:before="0" w:after="0"/>
              <w:ind w:firstLine="0"/>
              <w:rPr>
                <w:sz w:val="20"/>
              </w:rPr>
            </w:pPr>
            <w:r w:rsidRPr="00617EB8">
              <w:rPr>
                <w:sz w:val="20"/>
              </w:rPr>
              <w:t>Номер реестровой записи контракта</w:t>
            </w:r>
          </w:p>
        </w:tc>
        <w:tc>
          <w:tcPr>
            <w:tcW w:w="1360" w:type="pct"/>
            <w:hideMark/>
          </w:tcPr>
          <w:p w14:paraId="6781C766" w14:textId="77777777" w:rsidR="005E295E" w:rsidRPr="00617EB8" w:rsidRDefault="009D1C5D" w:rsidP="00C85DC9">
            <w:pPr>
              <w:spacing w:before="0" w:after="0"/>
              <w:ind w:firstLine="0"/>
              <w:rPr>
                <w:sz w:val="20"/>
              </w:rPr>
            </w:pPr>
            <w:r w:rsidRPr="00617EB8">
              <w:rPr>
                <w:sz w:val="20"/>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p w14:paraId="736F6E5B" w14:textId="22CE9528" w:rsidR="002C2E2C" w:rsidRPr="00617EB8" w:rsidRDefault="002C2E2C" w:rsidP="00C85DC9">
            <w:pPr>
              <w:spacing w:before="0" w:after="0"/>
              <w:ind w:firstLine="0"/>
              <w:rPr>
                <w:sz w:val="20"/>
              </w:rPr>
            </w:pPr>
            <w:r w:rsidRPr="00617EB8">
              <w:rPr>
                <w:sz w:val="20"/>
              </w:rPr>
              <w:t>Игнорируется при приеме, если задано поле "Сведения о контракте не подлежат включению в реестр контрактов, заключенных заказчиками" (noContract)</w:t>
            </w:r>
          </w:p>
        </w:tc>
      </w:tr>
      <w:tr w:rsidR="002C2E2C" w:rsidRPr="00617EB8" w14:paraId="30EEFED8" w14:textId="77777777" w:rsidTr="00617EB8">
        <w:tc>
          <w:tcPr>
            <w:tcW w:w="688" w:type="pct"/>
          </w:tcPr>
          <w:p w14:paraId="5D6B6745" w14:textId="77777777" w:rsidR="002C2E2C" w:rsidRPr="00617EB8" w:rsidRDefault="002C2E2C" w:rsidP="00C85DC9">
            <w:pPr>
              <w:spacing w:before="0" w:after="0"/>
              <w:ind w:firstLine="0"/>
              <w:rPr>
                <w:sz w:val="20"/>
              </w:rPr>
            </w:pPr>
          </w:p>
        </w:tc>
        <w:tc>
          <w:tcPr>
            <w:tcW w:w="827" w:type="pct"/>
            <w:gridSpan w:val="5"/>
          </w:tcPr>
          <w:p w14:paraId="7C65A8CA" w14:textId="3C708DF4" w:rsidR="002C2E2C" w:rsidRPr="00617EB8" w:rsidRDefault="002C2E2C" w:rsidP="00C85DC9">
            <w:pPr>
              <w:spacing w:before="0" w:after="0"/>
              <w:ind w:firstLine="0"/>
              <w:rPr>
                <w:sz w:val="20"/>
                <w:lang w:val="en-US"/>
              </w:rPr>
            </w:pPr>
            <w:r w:rsidRPr="00617EB8">
              <w:rPr>
                <w:sz w:val="20"/>
              </w:rPr>
              <w:t>noContract</w:t>
            </w:r>
          </w:p>
        </w:tc>
        <w:tc>
          <w:tcPr>
            <w:tcW w:w="400" w:type="pct"/>
            <w:gridSpan w:val="6"/>
          </w:tcPr>
          <w:p w14:paraId="63094EB5" w14:textId="4502A940" w:rsidR="002C2E2C" w:rsidRPr="00617EB8" w:rsidRDefault="002C2E2C" w:rsidP="00C85DC9">
            <w:pPr>
              <w:spacing w:before="0" w:after="0"/>
              <w:ind w:firstLine="0"/>
              <w:jc w:val="center"/>
              <w:rPr>
                <w:sz w:val="20"/>
              </w:rPr>
            </w:pPr>
            <w:r w:rsidRPr="00617EB8">
              <w:rPr>
                <w:sz w:val="20"/>
              </w:rPr>
              <w:t>Н</w:t>
            </w:r>
          </w:p>
        </w:tc>
        <w:tc>
          <w:tcPr>
            <w:tcW w:w="533" w:type="pct"/>
            <w:gridSpan w:val="4"/>
          </w:tcPr>
          <w:p w14:paraId="771D635F" w14:textId="1223CD67" w:rsidR="002C2E2C" w:rsidRPr="00617EB8" w:rsidRDefault="002C2E2C" w:rsidP="00C85DC9">
            <w:pPr>
              <w:spacing w:before="0" w:after="0"/>
              <w:ind w:firstLine="0"/>
              <w:jc w:val="center"/>
              <w:rPr>
                <w:sz w:val="20"/>
              </w:rPr>
            </w:pPr>
            <w:r w:rsidRPr="00617EB8">
              <w:rPr>
                <w:sz w:val="20"/>
                <w:lang w:val="en-US"/>
              </w:rPr>
              <w:t>B</w:t>
            </w:r>
          </w:p>
        </w:tc>
        <w:tc>
          <w:tcPr>
            <w:tcW w:w="1192" w:type="pct"/>
            <w:gridSpan w:val="4"/>
          </w:tcPr>
          <w:p w14:paraId="3D7A29C0" w14:textId="028B9108" w:rsidR="002C2E2C" w:rsidRPr="00617EB8" w:rsidRDefault="002C2E2C" w:rsidP="00C85DC9">
            <w:pPr>
              <w:spacing w:before="0" w:after="0"/>
              <w:ind w:firstLine="0"/>
              <w:rPr>
                <w:sz w:val="20"/>
              </w:rPr>
            </w:pPr>
            <w:r w:rsidRPr="00617EB8">
              <w:rPr>
                <w:sz w:val="20"/>
              </w:rPr>
              <w:t>Сведения о контракте не подлежат включению в реестр контрактов, заключенных заказчиками</w:t>
            </w:r>
          </w:p>
        </w:tc>
        <w:tc>
          <w:tcPr>
            <w:tcW w:w="1360" w:type="pct"/>
          </w:tcPr>
          <w:p w14:paraId="12A07681" w14:textId="77777777" w:rsidR="002C2E2C" w:rsidRPr="00617EB8" w:rsidRDefault="002C2E2C" w:rsidP="00C85DC9">
            <w:pPr>
              <w:spacing w:before="0" w:after="0"/>
              <w:ind w:firstLine="0"/>
              <w:rPr>
                <w:sz w:val="20"/>
              </w:rPr>
            </w:pPr>
          </w:p>
        </w:tc>
      </w:tr>
      <w:tr w:rsidR="005E295E" w:rsidRPr="00617EB8" w14:paraId="70C5DBD2" w14:textId="77777777" w:rsidTr="00617EB8">
        <w:tc>
          <w:tcPr>
            <w:tcW w:w="688" w:type="pct"/>
            <w:hideMark/>
          </w:tcPr>
          <w:p w14:paraId="6041F5BE"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5D7D5549" w14:textId="7C80FCB3" w:rsidR="005E295E" w:rsidRPr="00617EB8" w:rsidRDefault="005E295E" w:rsidP="00C85DC9">
            <w:pPr>
              <w:spacing w:before="0" w:after="0"/>
              <w:ind w:firstLine="0"/>
              <w:rPr>
                <w:sz w:val="20"/>
              </w:rPr>
            </w:pPr>
            <w:r w:rsidRPr="00617EB8">
              <w:rPr>
                <w:sz w:val="20"/>
                <w:lang w:val="en-US"/>
              </w:rPr>
              <w:t>guaranteeReturns</w:t>
            </w:r>
          </w:p>
        </w:tc>
        <w:tc>
          <w:tcPr>
            <w:tcW w:w="400" w:type="pct"/>
            <w:gridSpan w:val="6"/>
            <w:hideMark/>
          </w:tcPr>
          <w:p w14:paraId="2C3DB480" w14:textId="6145ADDD" w:rsidR="005E295E" w:rsidRPr="00617EB8" w:rsidRDefault="004C483B" w:rsidP="00C85DC9">
            <w:pPr>
              <w:spacing w:before="0" w:after="0"/>
              <w:ind w:firstLine="0"/>
              <w:jc w:val="center"/>
              <w:rPr>
                <w:sz w:val="20"/>
              </w:rPr>
            </w:pPr>
            <w:r w:rsidRPr="00617EB8">
              <w:rPr>
                <w:sz w:val="20"/>
              </w:rPr>
              <w:t>О</w:t>
            </w:r>
          </w:p>
        </w:tc>
        <w:tc>
          <w:tcPr>
            <w:tcW w:w="533" w:type="pct"/>
            <w:gridSpan w:val="4"/>
            <w:hideMark/>
          </w:tcPr>
          <w:p w14:paraId="56426A51"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hideMark/>
          </w:tcPr>
          <w:p w14:paraId="4CF57AC5" w14:textId="1F75F44C" w:rsidR="005E295E" w:rsidRPr="00617EB8" w:rsidRDefault="005E295E" w:rsidP="00C85DC9">
            <w:pPr>
              <w:spacing w:before="0" w:after="0"/>
              <w:ind w:firstLine="0"/>
              <w:rPr>
                <w:sz w:val="20"/>
              </w:rPr>
            </w:pPr>
            <w:r w:rsidRPr="00617EB8">
              <w:rPr>
                <w:sz w:val="20"/>
              </w:rPr>
              <w:t xml:space="preserve">Информация о возвращении </w:t>
            </w:r>
            <w:r w:rsidR="004C69DE" w:rsidRPr="00617EB8">
              <w:rPr>
                <w:sz w:val="20"/>
              </w:rPr>
              <w:t>независимой</w:t>
            </w:r>
            <w:r w:rsidRPr="00617EB8">
              <w:rPr>
                <w:sz w:val="20"/>
              </w:rPr>
              <w:t xml:space="preserve"> гарантии или уведомление об освобождении от обязательств по </w:t>
            </w:r>
            <w:r w:rsidR="004C69DE" w:rsidRPr="00617EB8">
              <w:rPr>
                <w:sz w:val="20"/>
              </w:rPr>
              <w:t>независимой</w:t>
            </w:r>
            <w:r w:rsidRPr="00617EB8">
              <w:rPr>
                <w:sz w:val="20"/>
              </w:rPr>
              <w:t xml:space="preserve"> гарантии</w:t>
            </w:r>
          </w:p>
        </w:tc>
        <w:tc>
          <w:tcPr>
            <w:tcW w:w="1360" w:type="pct"/>
            <w:hideMark/>
          </w:tcPr>
          <w:p w14:paraId="0073AD24" w14:textId="77777777" w:rsidR="005E295E" w:rsidRPr="00617EB8" w:rsidRDefault="005E295E" w:rsidP="00C85DC9">
            <w:pPr>
              <w:spacing w:before="0" w:after="0"/>
              <w:ind w:firstLine="0"/>
              <w:rPr>
                <w:sz w:val="20"/>
              </w:rPr>
            </w:pPr>
          </w:p>
        </w:tc>
      </w:tr>
      <w:tr w:rsidR="0089595B" w:rsidRPr="00617EB8" w14:paraId="0D106AA0" w14:textId="77777777" w:rsidTr="00617EB8">
        <w:tc>
          <w:tcPr>
            <w:tcW w:w="688" w:type="pct"/>
            <w:hideMark/>
          </w:tcPr>
          <w:p w14:paraId="0E9B9023" w14:textId="77777777" w:rsidR="0089595B" w:rsidRPr="00617EB8" w:rsidRDefault="0089595B" w:rsidP="00C85DC9">
            <w:pPr>
              <w:spacing w:before="0" w:after="0"/>
              <w:ind w:firstLine="0"/>
              <w:rPr>
                <w:sz w:val="20"/>
              </w:rPr>
            </w:pPr>
            <w:r w:rsidRPr="00617EB8">
              <w:rPr>
                <w:sz w:val="20"/>
              </w:rPr>
              <w:t> </w:t>
            </w:r>
          </w:p>
        </w:tc>
        <w:tc>
          <w:tcPr>
            <w:tcW w:w="824" w:type="pct"/>
            <w:gridSpan w:val="4"/>
            <w:hideMark/>
          </w:tcPr>
          <w:p w14:paraId="00F53B00" w14:textId="77777777" w:rsidR="0089595B" w:rsidRPr="00617EB8" w:rsidRDefault="0089595B" w:rsidP="00C85DC9">
            <w:pPr>
              <w:spacing w:before="0" w:after="0"/>
              <w:ind w:firstLine="0"/>
              <w:rPr>
                <w:sz w:val="20"/>
                <w:lang w:val="en-US"/>
              </w:rPr>
            </w:pPr>
            <w:r w:rsidRPr="00617EB8">
              <w:rPr>
                <w:sz w:val="20"/>
                <w:lang w:val="en-US"/>
              </w:rPr>
              <w:t>placer</w:t>
            </w:r>
          </w:p>
        </w:tc>
        <w:tc>
          <w:tcPr>
            <w:tcW w:w="399" w:type="pct"/>
            <w:gridSpan w:val="6"/>
            <w:hideMark/>
          </w:tcPr>
          <w:p w14:paraId="5AE52FE3" w14:textId="77777777" w:rsidR="0089595B" w:rsidRPr="00617EB8" w:rsidRDefault="0089595B" w:rsidP="00C85DC9">
            <w:pPr>
              <w:spacing w:before="0" w:after="0"/>
              <w:ind w:firstLine="0"/>
              <w:jc w:val="center"/>
              <w:rPr>
                <w:sz w:val="20"/>
              </w:rPr>
            </w:pPr>
            <w:r w:rsidRPr="00617EB8">
              <w:rPr>
                <w:sz w:val="20"/>
              </w:rPr>
              <w:t>О</w:t>
            </w:r>
          </w:p>
        </w:tc>
        <w:tc>
          <w:tcPr>
            <w:tcW w:w="533" w:type="pct"/>
            <w:gridSpan w:val="4"/>
            <w:hideMark/>
          </w:tcPr>
          <w:p w14:paraId="256AFCD9" w14:textId="77777777" w:rsidR="0089595B" w:rsidRPr="00617EB8" w:rsidRDefault="0089595B" w:rsidP="00C85DC9">
            <w:pPr>
              <w:spacing w:before="0" w:after="0"/>
              <w:ind w:firstLine="0"/>
              <w:jc w:val="center"/>
              <w:rPr>
                <w:sz w:val="20"/>
              </w:rPr>
            </w:pPr>
            <w:r w:rsidRPr="00617EB8">
              <w:rPr>
                <w:sz w:val="20"/>
              </w:rPr>
              <w:t>S</w:t>
            </w:r>
          </w:p>
        </w:tc>
        <w:tc>
          <w:tcPr>
            <w:tcW w:w="1181" w:type="pct"/>
            <w:gridSpan w:val="3"/>
            <w:hideMark/>
          </w:tcPr>
          <w:p w14:paraId="1472C68F" w14:textId="77777777" w:rsidR="0089595B" w:rsidRPr="00617EB8" w:rsidRDefault="0089595B" w:rsidP="00C85DC9">
            <w:pPr>
              <w:spacing w:before="0" w:after="0"/>
              <w:ind w:firstLine="0"/>
              <w:rPr>
                <w:sz w:val="20"/>
              </w:rPr>
            </w:pPr>
            <w:r w:rsidRPr="00617EB8">
              <w:rPr>
                <w:sz w:val="20"/>
              </w:rPr>
              <w:t>Информация об организации, разместившей документ</w:t>
            </w:r>
          </w:p>
        </w:tc>
        <w:tc>
          <w:tcPr>
            <w:tcW w:w="1375" w:type="pct"/>
            <w:gridSpan w:val="3"/>
            <w:hideMark/>
          </w:tcPr>
          <w:p w14:paraId="1238187F" w14:textId="0B29D098" w:rsidR="0089595B" w:rsidRPr="00617EB8" w:rsidRDefault="0089595B" w:rsidP="00C85DC9">
            <w:pPr>
              <w:spacing w:before="0" w:after="0"/>
              <w:ind w:firstLine="0"/>
              <w:rPr>
                <w:sz w:val="20"/>
              </w:rPr>
            </w:pPr>
            <w:r w:rsidRPr="00617EB8">
              <w:rPr>
                <w:sz w:val="20"/>
              </w:rPr>
              <w:t xml:space="preserve">Состав блока см. состав соответствующего блока документа «Сведения об отказе заказчика в принятии </w:t>
            </w:r>
            <w:r w:rsidR="004C69DE" w:rsidRPr="00617EB8">
              <w:rPr>
                <w:sz w:val="20"/>
              </w:rPr>
              <w:t>независимой</w:t>
            </w:r>
            <w:r w:rsidRPr="00617EB8">
              <w:rPr>
                <w:sz w:val="20"/>
              </w:rPr>
              <w:t xml:space="preserve"> гарантии» (bankGuaranteeRefusal)</w:t>
            </w:r>
          </w:p>
        </w:tc>
      </w:tr>
      <w:tr w:rsidR="005E295E" w:rsidRPr="00617EB8" w14:paraId="411DE330" w14:textId="77777777" w:rsidTr="00617EB8">
        <w:tc>
          <w:tcPr>
            <w:tcW w:w="688" w:type="pct"/>
            <w:hideMark/>
          </w:tcPr>
          <w:p w14:paraId="718F0BC3"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17C3229E" w14:textId="77777777" w:rsidR="005E295E" w:rsidRPr="00617EB8" w:rsidRDefault="005E295E" w:rsidP="00C85DC9">
            <w:pPr>
              <w:spacing w:before="0" w:after="0"/>
              <w:ind w:firstLine="0"/>
              <w:rPr>
                <w:sz w:val="20"/>
              </w:rPr>
            </w:pPr>
            <w:r w:rsidRPr="00617EB8">
              <w:rPr>
                <w:sz w:val="20"/>
              </w:rPr>
              <w:t xml:space="preserve">href </w:t>
            </w:r>
          </w:p>
        </w:tc>
        <w:tc>
          <w:tcPr>
            <w:tcW w:w="400" w:type="pct"/>
            <w:gridSpan w:val="6"/>
            <w:hideMark/>
          </w:tcPr>
          <w:p w14:paraId="3413B4BB"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73093FA6" w14:textId="77777777" w:rsidR="005E295E" w:rsidRPr="00617EB8" w:rsidRDefault="005E295E" w:rsidP="00C85DC9">
            <w:pPr>
              <w:spacing w:before="0" w:after="0"/>
              <w:ind w:firstLine="0"/>
              <w:jc w:val="center"/>
              <w:rPr>
                <w:sz w:val="20"/>
              </w:rPr>
            </w:pPr>
            <w:r w:rsidRPr="00617EB8">
              <w:rPr>
                <w:sz w:val="20"/>
              </w:rPr>
              <w:t>T(1-1024)</w:t>
            </w:r>
          </w:p>
        </w:tc>
        <w:tc>
          <w:tcPr>
            <w:tcW w:w="1192" w:type="pct"/>
            <w:gridSpan w:val="4"/>
            <w:hideMark/>
          </w:tcPr>
          <w:p w14:paraId="44DBBBB7" w14:textId="77777777" w:rsidR="005E295E" w:rsidRPr="00617EB8" w:rsidRDefault="005E295E" w:rsidP="00C85DC9">
            <w:pPr>
              <w:spacing w:before="0" w:after="0"/>
              <w:ind w:firstLine="0"/>
              <w:rPr>
                <w:sz w:val="20"/>
              </w:rPr>
            </w:pPr>
            <w:r w:rsidRPr="00617EB8">
              <w:rPr>
                <w:sz w:val="20"/>
              </w:rPr>
              <w:t>Гиперссылка на опубликованный документ</w:t>
            </w:r>
          </w:p>
        </w:tc>
        <w:tc>
          <w:tcPr>
            <w:tcW w:w="1360" w:type="pct"/>
            <w:hideMark/>
          </w:tcPr>
          <w:p w14:paraId="3CBD316C" w14:textId="5E34078C" w:rsidR="005E295E" w:rsidRPr="00617EB8" w:rsidRDefault="005E295E"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5E295E" w:rsidRPr="00617EB8" w14:paraId="51689802" w14:textId="77777777" w:rsidTr="00617EB8">
        <w:tc>
          <w:tcPr>
            <w:tcW w:w="688" w:type="pct"/>
            <w:hideMark/>
          </w:tcPr>
          <w:p w14:paraId="32A171F1"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769D0BA8" w14:textId="77777777" w:rsidR="005E295E" w:rsidRPr="00617EB8" w:rsidRDefault="005E295E" w:rsidP="00C85DC9">
            <w:pPr>
              <w:spacing w:before="0" w:after="0"/>
              <w:ind w:firstLine="0"/>
              <w:rPr>
                <w:sz w:val="20"/>
              </w:rPr>
            </w:pPr>
            <w:r w:rsidRPr="00617EB8">
              <w:rPr>
                <w:sz w:val="20"/>
              </w:rPr>
              <w:t>printForm</w:t>
            </w:r>
          </w:p>
        </w:tc>
        <w:tc>
          <w:tcPr>
            <w:tcW w:w="400" w:type="pct"/>
            <w:gridSpan w:val="6"/>
            <w:hideMark/>
          </w:tcPr>
          <w:p w14:paraId="01D51576"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66A4F2DB" w14:textId="77777777" w:rsidR="005E295E" w:rsidRPr="00617EB8" w:rsidRDefault="005E295E" w:rsidP="00C85DC9">
            <w:pPr>
              <w:spacing w:before="0" w:after="0"/>
              <w:ind w:firstLine="0"/>
              <w:jc w:val="center"/>
              <w:rPr>
                <w:sz w:val="20"/>
              </w:rPr>
            </w:pPr>
            <w:r w:rsidRPr="00617EB8">
              <w:rPr>
                <w:sz w:val="20"/>
              </w:rPr>
              <w:t>S</w:t>
            </w:r>
          </w:p>
        </w:tc>
        <w:tc>
          <w:tcPr>
            <w:tcW w:w="1192" w:type="pct"/>
            <w:gridSpan w:val="4"/>
            <w:hideMark/>
          </w:tcPr>
          <w:p w14:paraId="6105B518" w14:textId="77777777" w:rsidR="005E295E" w:rsidRPr="00617EB8" w:rsidRDefault="005E295E" w:rsidP="00C85DC9">
            <w:pPr>
              <w:spacing w:before="0" w:after="0"/>
              <w:ind w:firstLine="0"/>
              <w:rPr>
                <w:sz w:val="20"/>
              </w:rPr>
            </w:pPr>
            <w:r w:rsidRPr="00617EB8">
              <w:rPr>
                <w:sz w:val="20"/>
              </w:rPr>
              <w:t>Печатная форма документа</w:t>
            </w:r>
          </w:p>
        </w:tc>
        <w:tc>
          <w:tcPr>
            <w:tcW w:w="1360" w:type="pct"/>
            <w:hideMark/>
          </w:tcPr>
          <w:p w14:paraId="33013C07" w14:textId="0D1265C5" w:rsidR="005E295E" w:rsidRPr="00617EB8" w:rsidRDefault="005E295E"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7E0898" w:rsidRPr="00617EB8" w14:paraId="4BAEB1BB" w14:textId="77777777" w:rsidTr="00617EB8">
        <w:tc>
          <w:tcPr>
            <w:tcW w:w="688" w:type="pct"/>
            <w:hideMark/>
          </w:tcPr>
          <w:p w14:paraId="1E9616FE" w14:textId="77777777" w:rsidR="007E0898" w:rsidRPr="00617EB8" w:rsidRDefault="007E0898" w:rsidP="00C85DC9">
            <w:pPr>
              <w:spacing w:before="0" w:after="0"/>
              <w:ind w:firstLine="0"/>
              <w:rPr>
                <w:sz w:val="20"/>
              </w:rPr>
            </w:pPr>
            <w:r w:rsidRPr="00617EB8">
              <w:rPr>
                <w:sz w:val="20"/>
              </w:rPr>
              <w:t> </w:t>
            </w:r>
          </w:p>
        </w:tc>
        <w:tc>
          <w:tcPr>
            <w:tcW w:w="831" w:type="pct"/>
            <w:gridSpan w:val="6"/>
            <w:hideMark/>
          </w:tcPr>
          <w:p w14:paraId="7EFCD78D" w14:textId="77777777" w:rsidR="007E0898" w:rsidRPr="00617EB8" w:rsidRDefault="007E0898" w:rsidP="00C85DC9">
            <w:pPr>
              <w:spacing w:before="0" w:after="0"/>
              <w:ind w:firstLine="0"/>
              <w:rPr>
                <w:sz w:val="20"/>
              </w:rPr>
            </w:pPr>
            <w:r w:rsidRPr="00617EB8">
              <w:rPr>
                <w:sz w:val="20"/>
              </w:rPr>
              <w:t>extPrintForm</w:t>
            </w:r>
          </w:p>
        </w:tc>
        <w:tc>
          <w:tcPr>
            <w:tcW w:w="396" w:type="pct"/>
            <w:gridSpan w:val="5"/>
            <w:hideMark/>
          </w:tcPr>
          <w:p w14:paraId="44E62ECA" w14:textId="77777777" w:rsidR="007E0898" w:rsidRPr="00617EB8" w:rsidRDefault="007E0898" w:rsidP="00C85DC9">
            <w:pPr>
              <w:spacing w:before="0" w:after="0"/>
              <w:ind w:firstLine="0"/>
              <w:jc w:val="center"/>
              <w:rPr>
                <w:sz w:val="20"/>
              </w:rPr>
            </w:pPr>
            <w:r w:rsidRPr="00617EB8">
              <w:rPr>
                <w:sz w:val="20"/>
              </w:rPr>
              <w:t>Н</w:t>
            </w:r>
          </w:p>
        </w:tc>
        <w:tc>
          <w:tcPr>
            <w:tcW w:w="533" w:type="pct"/>
            <w:gridSpan w:val="4"/>
            <w:hideMark/>
          </w:tcPr>
          <w:p w14:paraId="4D9DCAE2" w14:textId="77777777" w:rsidR="007E0898" w:rsidRPr="00617EB8" w:rsidRDefault="007E0898" w:rsidP="00C85DC9">
            <w:pPr>
              <w:spacing w:before="0" w:after="0"/>
              <w:ind w:firstLine="0"/>
              <w:jc w:val="center"/>
              <w:rPr>
                <w:sz w:val="20"/>
              </w:rPr>
            </w:pPr>
            <w:r w:rsidRPr="00617EB8">
              <w:rPr>
                <w:sz w:val="20"/>
                <w:lang w:val="en-US"/>
              </w:rPr>
              <w:t>S</w:t>
            </w:r>
          </w:p>
        </w:tc>
        <w:tc>
          <w:tcPr>
            <w:tcW w:w="1192" w:type="pct"/>
            <w:gridSpan w:val="4"/>
            <w:hideMark/>
          </w:tcPr>
          <w:p w14:paraId="397D0F3A" w14:textId="77777777" w:rsidR="007E0898" w:rsidRPr="00617EB8" w:rsidRDefault="007E0898" w:rsidP="00C85DC9">
            <w:pPr>
              <w:spacing w:before="0" w:after="0"/>
              <w:ind w:firstLine="0"/>
              <w:rPr>
                <w:sz w:val="20"/>
              </w:rPr>
            </w:pPr>
            <w:r w:rsidRPr="00617EB8">
              <w:rPr>
                <w:sz w:val="20"/>
              </w:rPr>
              <w:t>Печатная форма документа, полученная из внешней системы</w:t>
            </w:r>
          </w:p>
        </w:tc>
        <w:tc>
          <w:tcPr>
            <w:tcW w:w="1360" w:type="pct"/>
            <w:hideMark/>
          </w:tcPr>
          <w:p w14:paraId="0DBDF6B8" w14:textId="15D6FD3A" w:rsidR="007E0898" w:rsidRPr="00617EB8" w:rsidRDefault="007E0898" w:rsidP="00C85DC9">
            <w:pPr>
              <w:spacing w:before="0" w:after="0"/>
              <w:ind w:firstLine="0"/>
              <w:rPr>
                <w:sz w:val="20"/>
              </w:rPr>
            </w:pPr>
            <w:r w:rsidRPr="00617EB8">
              <w:rPr>
                <w:sz w:val="20"/>
              </w:rPr>
              <w:t xml:space="preserve">Элемент обязателен для заполнения при передаче на РК </w:t>
            </w:r>
            <w:r w:rsidR="006E7F81" w:rsidRPr="00617EB8">
              <w:rPr>
                <w:sz w:val="20"/>
              </w:rPr>
              <w:t>РНГ</w:t>
            </w:r>
            <w:r w:rsidRPr="00617EB8">
              <w:rPr>
                <w:sz w:val="20"/>
              </w:rPr>
              <w:t xml:space="preserve"> в составе подписанного проекта для автоматического размещения</w:t>
            </w:r>
          </w:p>
        </w:tc>
      </w:tr>
      <w:tr w:rsidR="005E295E" w:rsidRPr="00617EB8" w14:paraId="04054884" w14:textId="77777777" w:rsidTr="00617EB8">
        <w:tc>
          <w:tcPr>
            <w:tcW w:w="688" w:type="pct"/>
            <w:hideMark/>
          </w:tcPr>
          <w:p w14:paraId="349C58CC"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6D075C4E" w14:textId="77777777" w:rsidR="005E295E" w:rsidRPr="00617EB8" w:rsidRDefault="005E295E" w:rsidP="00C85DC9">
            <w:pPr>
              <w:spacing w:before="0" w:after="0"/>
              <w:ind w:firstLine="0"/>
              <w:rPr>
                <w:sz w:val="20"/>
                <w:lang w:val="en-US"/>
              </w:rPr>
            </w:pPr>
            <w:r w:rsidRPr="00617EB8">
              <w:rPr>
                <w:sz w:val="20"/>
                <w:lang w:val="en-US"/>
              </w:rPr>
              <w:t>refusalInfo</w:t>
            </w:r>
          </w:p>
        </w:tc>
        <w:tc>
          <w:tcPr>
            <w:tcW w:w="400" w:type="pct"/>
            <w:gridSpan w:val="6"/>
            <w:hideMark/>
          </w:tcPr>
          <w:p w14:paraId="4E6D0024"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46AB3CD2" w14:textId="77777777" w:rsidR="005E295E" w:rsidRPr="00617EB8" w:rsidRDefault="005E295E" w:rsidP="00C85DC9">
            <w:pPr>
              <w:spacing w:before="0" w:after="0"/>
              <w:ind w:firstLine="0"/>
              <w:jc w:val="center"/>
              <w:rPr>
                <w:sz w:val="20"/>
              </w:rPr>
            </w:pPr>
            <w:r w:rsidRPr="00617EB8">
              <w:rPr>
                <w:sz w:val="20"/>
              </w:rPr>
              <w:t>S</w:t>
            </w:r>
          </w:p>
        </w:tc>
        <w:tc>
          <w:tcPr>
            <w:tcW w:w="1192" w:type="pct"/>
            <w:gridSpan w:val="4"/>
            <w:hideMark/>
          </w:tcPr>
          <w:p w14:paraId="324912AA" w14:textId="73BD588F" w:rsidR="005E295E" w:rsidRPr="00617EB8" w:rsidRDefault="005E295E" w:rsidP="00C85DC9">
            <w:pPr>
              <w:spacing w:before="0" w:after="0"/>
              <w:ind w:firstLine="0"/>
              <w:rPr>
                <w:sz w:val="20"/>
              </w:rPr>
            </w:pPr>
            <w:r w:rsidRPr="00617EB8">
              <w:rPr>
                <w:sz w:val="20"/>
              </w:rPr>
              <w:t xml:space="preserve">Основание отказа заказчика в принятии </w:t>
            </w:r>
            <w:r w:rsidR="004C69DE" w:rsidRPr="00617EB8">
              <w:rPr>
                <w:sz w:val="20"/>
              </w:rPr>
              <w:t>независимой</w:t>
            </w:r>
            <w:r w:rsidRPr="00617EB8">
              <w:rPr>
                <w:sz w:val="20"/>
              </w:rPr>
              <w:t xml:space="preserve"> гарантии</w:t>
            </w:r>
          </w:p>
        </w:tc>
        <w:tc>
          <w:tcPr>
            <w:tcW w:w="1360" w:type="pct"/>
            <w:hideMark/>
          </w:tcPr>
          <w:p w14:paraId="385DDD73" w14:textId="77777777" w:rsidR="005E295E" w:rsidRPr="00617EB8" w:rsidRDefault="005E295E" w:rsidP="00C85DC9">
            <w:pPr>
              <w:spacing w:before="0" w:after="0"/>
              <w:ind w:firstLine="0"/>
              <w:rPr>
                <w:sz w:val="20"/>
              </w:rPr>
            </w:pPr>
          </w:p>
        </w:tc>
      </w:tr>
      <w:tr w:rsidR="005E295E" w:rsidRPr="00617EB8" w14:paraId="74836E0C" w14:textId="77777777" w:rsidTr="00617EB8">
        <w:tc>
          <w:tcPr>
            <w:tcW w:w="688" w:type="pct"/>
            <w:hideMark/>
          </w:tcPr>
          <w:p w14:paraId="59BBAB38"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0FA47730" w14:textId="77777777" w:rsidR="005E295E" w:rsidRPr="00617EB8" w:rsidRDefault="005E295E" w:rsidP="00C85DC9">
            <w:pPr>
              <w:spacing w:before="0" w:after="0"/>
              <w:ind w:firstLine="0"/>
              <w:rPr>
                <w:sz w:val="20"/>
                <w:lang w:val="en-US"/>
              </w:rPr>
            </w:pPr>
            <w:r w:rsidRPr="00617EB8">
              <w:rPr>
                <w:sz w:val="20"/>
                <w:lang w:val="en-US"/>
              </w:rPr>
              <w:t>modificaitonInfo</w:t>
            </w:r>
          </w:p>
        </w:tc>
        <w:tc>
          <w:tcPr>
            <w:tcW w:w="400" w:type="pct"/>
            <w:gridSpan w:val="6"/>
            <w:hideMark/>
          </w:tcPr>
          <w:p w14:paraId="337D18DF"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hideMark/>
          </w:tcPr>
          <w:p w14:paraId="612FF1D6" w14:textId="77777777" w:rsidR="005E295E" w:rsidRPr="00617EB8" w:rsidRDefault="005E295E" w:rsidP="00C85DC9">
            <w:pPr>
              <w:spacing w:before="0" w:after="0"/>
              <w:ind w:firstLine="0"/>
              <w:jc w:val="center"/>
              <w:rPr>
                <w:sz w:val="20"/>
              </w:rPr>
            </w:pPr>
            <w:r w:rsidRPr="00617EB8">
              <w:rPr>
                <w:sz w:val="20"/>
                <w:lang w:val="en-US"/>
              </w:rPr>
              <w:t>T</w:t>
            </w:r>
            <w:r w:rsidRPr="00617EB8">
              <w:rPr>
                <w:sz w:val="20"/>
              </w:rPr>
              <w:t>(1-2000)</w:t>
            </w:r>
          </w:p>
        </w:tc>
        <w:tc>
          <w:tcPr>
            <w:tcW w:w="1192" w:type="pct"/>
            <w:gridSpan w:val="4"/>
            <w:hideMark/>
          </w:tcPr>
          <w:p w14:paraId="075D7BE2" w14:textId="77777777" w:rsidR="005E295E" w:rsidRPr="00617EB8" w:rsidRDefault="005E295E" w:rsidP="00C85DC9">
            <w:pPr>
              <w:spacing w:before="0" w:after="0"/>
              <w:ind w:firstLine="0"/>
              <w:rPr>
                <w:sz w:val="20"/>
              </w:rPr>
            </w:pPr>
            <w:r w:rsidRPr="00617EB8">
              <w:rPr>
                <w:sz w:val="20"/>
              </w:rPr>
              <w:t>Описание изменения</w:t>
            </w:r>
          </w:p>
        </w:tc>
        <w:tc>
          <w:tcPr>
            <w:tcW w:w="1360" w:type="pct"/>
            <w:hideMark/>
          </w:tcPr>
          <w:p w14:paraId="2866381D" w14:textId="63617F28" w:rsidR="005E295E" w:rsidRPr="00617EB8" w:rsidRDefault="005E295E" w:rsidP="00C85DC9">
            <w:pPr>
              <w:spacing w:before="0" w:after="0"/>
              <w:ind w:firstLine="0"/>
              <w:rPr>
                <w:sz w:val="20"/>
              </w:rPr>
            </w:pPr>
            <w:r w:rsidRPr="00617EB8">
              <w:rPr>
                <w:sz w:val="20"/>
              </w:rPr>
              <w:t>Присутствие данного элемента говорит о том, что данный объект представляет из себя изменение опубликованного документа</w:t>
            </w:r>
          </w:p>
        </w:tc>
      </w:tr>
      <w:tr w:rsidR="005E295E" w:rsidRPr="00617EB8" w14:paraId="37ECB794" w14:textId="77777777" w:rsidTr="00617EB8">
        <w:tc>
          <w:tcPr>
            <w:tcW w:w="5000" w:type="pct"/>
            <w:gridSpan w:val="21"/>
            <w:hideMark/>
          </w:tcPr>
          <w:p w14:paraId="7121C76E" w14:textId="41FB5285" w:rsidR="005E295E" w:rsidRPr="00617EB8" w:rsidRDefault="005E295E" w:rsidP="00C85DC9">
            <w:pPr>
              <w:spacing w:before="0" w:after="0"/>
              <w:ind w:firstLine="0"/>
              <w:jc w:val="center"/>
              <w:rPr>
                <w:sz w:val="20"/>
              </w:rPr>
            </w:pPr>
            <w:r w:rsidRPr="00617EB8">
              <w:rPr>
                <w:b/>
                <w:bCs/>
                <w:sz w:val="20"/>
              </w:rPr>
              <w:t xml:space="preserve">Сведения о </w:t>
            </w:r>
            <w:r w:rsidR="008446F9" w:rsidRPr="00617EB8">
              <w:rPr>
                <w:b/>
                <w:bCs/>
                <w:sz w:val="20"/>
              </w:rPr>
              <w:t>гаранте</w:t>
            </w:r>
            <w:r w:rsidRPr="00617EB8">
              <w:rPr>
                <w:b/>
                <w:bCs/>
                <w:sz w:val="20"/>
              </w:rPr>
              <w:t>, выдавшем гарантию</w:t>
            </w:r>
          </w:p>
        </w:tc>
      </w:tr>
      <w:tr w:rsidR="005E295E" w:rsidRPr="00617EB8" w14:paraId="4F2ABA00" w14:textId="77777777" w:rsidTr="00617EB8">
        <w:tc>
          <w:tcPr>
            <w:tcW w:w="688" w:type="pct"/>
            <w:hideMark/>
          </w:tcPr>
          <w:p w14:paraId="0F4B82E8" w14:textId="77777777" w:rsidR="005E295E" w:rsidRPr="00617EB8" w:rsidRDefault="005E295E" w:rsidP="00C85DC9">
            <w:pPr>
              <w:spacing w:before="0" w:after="0"/>
              <w:ind w:firstLine="0"/>
              <w:rPr>
                <w:sz w:val="20"/>
              </w:rPr>
            </w:pPr>
            <w:r w:rsidRPr="00617EB8">
              <w:rPr>
                <w:b/>
                <w:bCs/>
                <w:sz w:val="20"/>
                <w:lang w:val="en-US"/>
              </w:rPr>
              <w:t>bank</w:t>
            </w:r>
          </w:p>
        </w:tc>
        <w:tc>
          <w:tcPr>
            <w:tcW w:w="827" w:type="pct"/>
            <w:gridSpan w:val="5"/>
            <w:hideMark/>
          </w:tcPr>
          <w:p w14:paraId="5EE9C576" w14:textId="77777777" w:rsidR="005E295E" w:rsidRPr="00617EB8" w:rsidRDefault="005E295E" w:rsidP="00C85DC9">
            <w:pPr>
              <w:spacing w:before="0" w:after="0"/>
              <w:ind w:firstLine="0"/>
              <w:rPr>
                <w:sz w:val="20"/>
              </w:rPr>
            </w:pPr>
          </w:p>
        </w:tc>
        <w:tc>
          <w:tcPr>
            <w:tcW w:w="400" w:type="pct"/>
            <w:gridSpan w:val="6"/>
            <w:hideMark/>
          </w:tcPr>
          <w:p w14:paraId="49492F23"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17A22171"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41E9A9B8" w14:textId="77777777" w:rsidR="005E295E" w:rsidRPr="00617EB8" w:rsidRDefault="005E295E" w:rsidP="00C85DC9">
            <w:pPr>
              <w:spacing w:before="0" w:after="0"/>
              <w:ind w:firstLine="0"/>
              <w:rPr>
                <w:sz w:val="20"/>
              </w:rPr>
            </w:pPr>
            <w:r w:rsidRPr="00617EB8">
              <w:rPr>
                <w:sz w:val="20"/>
              </w:rPr>
              <w:t> </w:t>
            </w:r>
          </w:p>
        </w:tc>
        <w:tc>
          <w:tcPr>
            <w:tcW w:w="1360" w:type="pct"/>
            <w:hideMark/>
          </w:tcPr>
          <w:p w14:paraId="3C20BE21"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2FBB0240" w14:textId="77777777" w:rsidTr="00617EB8">
        <w:tc>
          <w:tcPr>
            <w:tcW w:w="688" w:type="pct"/>
            <w:hideMark/>
          </w:tcPr>
          <w:p w14:paraId="352E6CD0"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51114718" w14:textId="77777777" w:rsidR="005E295E" w:rsidRPr="00617EB8" w:rsidRDefault="005E295E" w:rsidP="00C85DC9">
            <w:pPr>
              <w:spacing w:before="0" w:after="0"/>
              <w:ind w:firstLine="0"/>
              <w:rPr>
                <w:sz w:val="20"/>
              </w:rPr>
            </w:pPr>
            <w:r w:rsidRPr="00617EB8">
              <w:rPr>
                <w:sz w:val="20"/>
              </w:rPr>
              <w:t xml:space="preserve">regNum </w:t>
            </w:r>
          </w:p>
        </w:tc>
        <w:tc>
          <w:tcPr>
            <w:tcW w:w="400" w:type="pct"/>
            <w:gridSpan w:val="6"/>
            <w:hideMark/>
          </w:tcPr>
          <w:p w14:paraId="1EE15443"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456A616F"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hideMark/>
          </w:tcPr>
          <w:p w14:paraId="1D28CA06" w14:textId="77777777" w:rsidR="005E295E" w:rsidRPr="00617EB8" w:rsidRDefault="005E295E" w:rsidP="00C85DC9">
            <w:pPr>
              <w:spacing w:before="0" w:after="0"/>
              <w:ind w:firstLine="0"/>
              <w:rPr>
                <w:sz w:val="20"/>
              </w:rPr>
            </w:pPr>
            <w:r w:rsidRPr="00617EB8">
              <w:rPr>
                <w:sz w:val="20"/>
              </w:rPr>
              <w:t>Код по СПЗ</w:t>
            </w:r>
          </w:p>
        </w:tc>
        <w:tc>
          <w:tcPr>
            <w:tcW w:w="1360" w:type="pct"/>
            <w:hideMark/>
          </w:tcPr>
          <w:p w14:paraId="40DB14D5" w14:textId="77777777" w:rsidR="005E295E" w:rsidRPr="00617EB8" w:rsidRDefault="005E295E" w:rsidP="00C85DC9">
            <w:pPr>
              <w:spacing w:before="0" w:after="0"/>
              <w:ind w:firstLine="0"/>
              <w:rPr>
                <w:sz w:val="20"/>
              </w:rPr>
            </w:pPr>
            <w:r w:rsidRPr="00617EB8">
              <w:rPr>
                <w:sz w:val="20"/>
              </w:rPr>
              <w:t xml:space="preserve">Шаблон значения: \d{11} </w:t>
            </w:r>
          </w:p>
        </w:tc>
      </w:tr>
      <w:tr w:rsidR="00933D24" w:rsidRPr="00617EB8" w14:paraId="4CD94F65" w14:textId="77777777" w:rsidTr="00617EB8">
        <w:tc>
          <w:tcPr>
            <w:tcW w:w="688" w:type="pct"/>
            <w:hideMark/>
          </w:tcPr>
          <w:p w14:paraId="10B6BAFB" w14:textId="77777777" w:rsidR="00933D24" w:rsidRPr="00617EB8" w:rsidRDefault="00933D24" w:rsidP="00C85DC9">
            <w:pPr>
              <w:spacing w:before="0" w:after="0"/>
              <w:ind w:firstLine="0"/>
              <w:rPr>
                <w:sz w:val="20"/>
              </w:rPr>
            </w:pPr>
            <w:r w:rsidRPr="00617EB8">
              <w:rPr>
                <w:sz w:val="20"/>
              </w:rPr>
              <w:t> </w:t>
            </w:r>
          </w:p>
        </w:tc>
        <w:tc>
          <w:tcPr>
            <w:tcW w:w="827" w:type="pct"/>
            <w:gridSpan w:val="5"/>
            <w:hideMark/>
          </w:tcPr>
          <w:p w14:paraId="4D2FF923" w14:textId="77777777" w:rsidR="00933D24" w:rsidRPr="00617EB8" w:rsidRDefault="00933D24" w:rsidP="00C85DC9">
            <w:pPr>
              <w:spacing w:before="0" w:after="0"/>
              <w:ind w:firstLine="0"/>
              <w:rPr>
                <w:sz w:val="20"/>
              </w:rPr>
            </w:pPr>
            <w:r w:rsidRPr="00617EB8">
              <w:rPr>
                <w:sz w:val="20"/>
              </w:rPr>
              <w:t>consRegistryNum</w:t>
            </w:r>
          </w:p>
        </w:tc>
        <w:tc>
          <w:tcPr>
            <w:tcW w:w="396" w:type="pct"/>
            <w:gridSpan w:val="5"/>
            <w:hideMark/>
          </w:tcPr>
          <w:p w14:paraId="44759845" w14:textId="3E61BF5F" w:rsidR="00933D24" w:rsidRPr="00617EB8" w:rsidRDefault="00933D24" w:rsidP="00C85DC9">
            <w:pPr>
              <w:spacing w:before="0" w:after="0"/>
              <w:ind w:firstLine="0"/>
              <w:jc w:val="center"/>
              <w:rPr>
                <w:sz w:val="20"/>
              </w:rPr>
            </w:pPr>
            <w:r w:rsidRPr="00617EB8">
              <w:rPr>
                <w:sz w:val="20"/>
              </w:rPr>
              <w:t>Н</w:t>
            </w:r>
          </w:p>
        </w:tc>
        <w:tc>
          <w:tcPr>
            <w:tcW w:w="533" w:type="pct"/>
            <w:gridSpan w:val="4"/>
            <w:hideMark/>
          </w:tcPr>
          <w:p w14:paraId="6E5F5FC3" w14:textId="77777777" w:rsidR="00933D24" w:rsidRPr="00617EB8" w:rsidRDefault="00933D24" w:rsidP="00C85DC9">
            <w:pPr>
              <w:spacing w:before="0" w:after="0"/>
              <w:ind w:firstLine="0"/>
              <w:jc w:val="center"/>
              <w:rPr>
                <w:sz w:val="20"/>
              </w:rPr>
            </w:pPr>
            <w:r w:rsidRPr="00617EB8">
              <w:rPr>
                <w:sz w:val="20"/>
              </w:rPr>
              <w:t>T</w:t>
            </w:r>
            <w:r w:rsidRPr="00617EB8">
              <w:rPr>
                <w:sz w:val="20"/>
                <w:lang w:val="en-US"/>
              </w:rPr>
              <w:t>(8)</w:t>
            </w:r>
          </w:p>
        </w:tc>
        <w:tc>
          <w:tcPr>
            <w:tcW w:w="1181" w:type="pct"/>
            <w:gridSpan w:val="3"/>
            <w:hideMark/>
          </w:tcPr>
          <w:p w14:paraId="5BE9ADBB" w14:textId="77777777" w:rsidR="00933D24" w:rsidRPr="00617EB8" w:rsidRDefault="00933D24" w:rsidP="00C85DC9">
            <w:pPr>
              <w:spacing w:before="0" w:after="0"/>
              <w:ind w:firstLine="0"/>
              <w:rPr>
                <w:sz w:val="20"/>
              </w:rPr>
            </w:pPr>
            <w:r w:rsidRPr="00617EB8">
              <w:rPr>
                <w:sz w:val="20"/>
              </w:rPr>
              <w:t>Код по Сводному реестру</w:t>
            </w:r>
          </w:p>
        </w:tc>
        <w:tc>
          <w:tcPr>
            <w:tcW w:w="1375" w:type="pct"/>
            <w:gridSpan w:val="3"/>
            <w:hideMark/>
          </w:tcPr>
          <w:p w14:paraId="2EBABC5F" w14:textId="01395D7F" w:rsidR="00933D24" w:rsidRPr="00617EB8" w:rsidRDefault="00933D24" w:rsidP="00C85DC9">
            <w:pPr>
              <w:spacing w:before="0" w:after="0"/>
              <w:ind w:firstLine="0"/>
              <w:rPr>
                <w:sz w:val="20"/>
              </w:rPr>
            </w:pPr>
            <w:r w:rsidRPr="00617EB8">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617EB8" w14:paraId="4B714505" w14:textId="77777777" w:rsidTr="00617EB8">
        <w:tc>
          <w:tcPr>
            <w:tcW w:w="688" w:type="pct"/>
            <w:hideMark/>
          </w:tcPr>
          <w:p w14:paraId="3452270B" w14:textId="77777777" w:rsidR="00933D24" w:rsidRPr="00617EB8" w:rsidRDefault="00933D24" w:rsidP="00C85DC9">
            <w:pPr>
              <w:spacing w:before="0" w:after="0"/>
              <w:ind w:firstLine="0"/>
              <w:rPr>
                <w:sz w:val="20"/>
              </w:rPr>
            </w:pPr>
            <w:r w:rsidRPr="00617EB8">
              <w:rPr>
                <w:sz w:val="20"/>
              </w:rPr>
              <w:t> </w:t>
            </w:r>
          </w:p>
        </w:tc>
        <w:tc>
          <w:tcPr>
            <w:tcW w:w="827" w:type="pct"/>
            <w:gridSpan w:val="5"/>
            <w:hideMark/>
          </w:tcPr>
          <w:p w14:paraId="4EB0AA03" w14:textId="77777777" w:rsidR="00933D24" w:rsidRPr="00617EB8" w:rsidRDefault="00933D24" w:rsidP="00C85DC9">
            <w:pPr>
              <w:spacing w:before="0" w:after="0"/>
              <w:ind w:firstLine="0"/>
              <w:rPr>
                <w:sz w:val="20"/>
              </w:rPr>
            </w:pPr>
            <w:r w:rsidRPr="00617EB8">
              <w:rPr>
                <w:sz w:val="20"/>
              </w:rPr>
              <w:t xml:space="preserve">fullName </w:t>
            </w:r>
          </w:p>
        </w:tc>
        <w:tc>
          <w:tcPr>
            <w:tcW w:w="400" w:type="pct"/>
            <w:gridSpan w:val="6"/>
            <w:hideMark/>
          </w:tcPr>
          <w:p w14:paraId="6A7706D6" w14:textId="77777777" w:rsidR="00933D24" w:rsidRPr="00617EB8" w:rsidRDefault="00933D24" w:rsidP="00C85DC9">
            <w:pPr>
              <w:spacing w:before="0" w:after="0"/>
              <w:ind w:firstLine="0"/>
              <w:jc w:val="center"/>
              <w:rPr>
                <w:sz w:val="20"/>
              </w:rPr>
            </w:pPr>
            <w:r w:rsidRPr="00617EB8">
              <w:rPr>
                <w:sz w:val="20"/>
              </w:rPr>
              <w:t>Н</w:t>
            </w:r>
          </w:p>
        </w:tc>
        <w:tc>
          <w:tcPr>
            <w:tcW w:w="533" w:type="pct"/>
            <w:gridSpan w:val="4"/>
            <w:hideMark/>
          </w:tcPr>
          <w:p w14:paraId="734E2019" w14:textId="77777777" w:rsidR="00933D24" w:rsidRPr="00617EB8" w:rsidRDefault="00933D24" w:rsidP="00C85DC9">
            <w:pPr>
              <w:spacing w:before="0" w:after="0"/>
              <w:ind w:firstLine="0"/>
              <w:jc w:val="center"/>
              <w:rPr>
                <w:sz w:val="20"/>
              </w:rPr>
            </w:pPr>
            <w:r w:rsidRPr="00617EB8">
              <w:rPr>
                <w:sz w:val="20"/>
              </w:rPr>
              <w:t>T(1-2000)</w:t>
            </w:r>
          </w:p>
        </w:tc>
        <w:tc>
          <w:tcPr>
            <w:tcW w:w="1192" w:type="pct"/>
            <w:gridSpan w:val="4"/>
            <w:hideMark/>
          </w:tcPr>
          <w:p w14:paraId="17324F8D" w14:textId="77777777" w:rsidR="00933D24" w:rsidRPr="00617EB8" w:rsidRDefault="00933D24" w:rsidP="00C85DC9">
            <w:pPr>
              <w:spacing w:before="0" w:after="0"/>
              <w:ind w:firstLine="0"/>
              <w:rPr>
                <w:sz w:val="20"/>
              </w:rPr>
            </w:pPr>
            <w:r w:rsidRPr="00617EB8">
              <w:rPr>
                <w:sz w:val="20"/>
              </w:rPr>
              <w:t>Полное наименование</w:t>
            </w:r>
          </w:p>
        </w:tc>
        <w:tc>
          <w:tcPr>
            <w:tcW w:w="1360" w:type="pct"/>
            <w:hideMark/>
          </w:tcPr>
          <w:p w14:paraId="0022A06E" w14:textId="04B09B45" w:rsidR="00933D24" w:rsidRPr="00617EB8" w:rsidRDefault="00933D24" w:rsidP="00C85DC9">
            <w:pPr>
              <w:spacing w:before="0" w:after="0"/>
              <w:ind w:firstLine="0"/>
              <w:rPr>
                <w:sz w:val="20"/>
              </w:rPr>
            </w:pPr>
            <w:r w:rsidRPr="00617EB8">
              <w:rPr>
                <w:sz w:val="20"/>
              </w:rPr>
              <w:t>Игнорируется при приеме. Заполняется автоматически значением по Коду по СПЗ/Коду по СвР из справочника организаций ЕИС</w:t>
            </w:r>
          </w:p>
        </w:tc>
      </w:tr>
      <w:tr w:rsidR="005E295E" w:rsidRPr="00617EB8" w14:paraId="34EE8B52" w14:textId="77777777" w:rsidTr="00617EB8">
        <w:tc>
          <w:tcPr>
            <w:tcW w:w="688" w:type="pct"/>
          </w:tcPr>
          <w:p w14:paraId="5371BF56" w14:textId="77777777" w:rsidR="005E295E" w:rsidRPr="00617EB8" w:rsidRDefault="005E295E" w:rsidP="00C85DC9">
            <w:pPr>
              <w:spacing w:before="0" w:after="0"/>
              <w:ind w:firstLine="0"/>
              <w:rPr>
                <w:sz w:val="20"/>
              </w:rPr>
            </w:pPr>
          </w:p>
        </w:tc>
        <w:tc>
          <w:tcPr>
            <w:tcW w:w="827" w:type="pct"/>
            <w:gridSpan w:val="5"/>
          </w:tcPr>
          <w:p w14:paraId="4DC62B65" w14:textId="77777777" w:rsidR="005E295E" w:rsidRPr="00617EB8" w:rsidRDefault="005E295E" w:rsidP="00C85DC9">
            <w:pPr>
              <w:spacing w:before="0" w:after="0"/>
              <w:ind w:firstLine="0"/>
              <w:rPr>
                <w:sz w:val="20"/>
              </w:rPr>
            </w:pPr>
            <w:r w:rsidRPr="00617EB8">
              <w:rPr>
                <w:sz w:val="20"/>
              </w:rPr>
              <w:t>postAddress</w:t>
            </w:r>
          </w:p>
        </w:tc>
        <w:tc>
          <w:tcPr>
            <w:tcW w:w="400" w:type="pct"/>
            <w:gridSpan w:val="6"/>
          </w:tcPr>
          <w:p w14:paraId="467BA3C6"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1046B3DB" w14:textId="77777777" w:rsidR="005E295E" w:rsidRPr="00617EB8" w:rsidRDefault="005E295E" w:rsidP="00C85DC9">
            <w:pPr>
              <w:spacing w:before="0" w:after="0"/>
              <w:ind w:firstLine="0"/>
              <w:jc w:val="center"/>
              <w:rPr>
                <w:sz w:val="20"/>
              </w:rPr>
            </w:pPr>
            <w:r w:rsidRPr="00617EB8">
              <w:rPr>
                <w:sz w:val="20"/>
                <w:lang w:val="en-US"/>
              </w:rPr>
              <w:t>T(1-2000)</w:t>
            </w:r>
          </w:p>
        </w:tc>
        <w:tc>
          <w:tcPr>
            <w:tcW w:w="1192" w:type="pct"/>
            <w:gridSpan w:val="4"/>
          </w:tcPr>
          <w:p w14:paraId="036E92A2" w14:textId="77777777" w:rsidR="005E295E" w:rsidRPr="00617EB8" w:rsidRDefault="005E295E" w:rsidP="00C85DC9">
            <w:pPr>
              <w:spacing w:before="0" w:after="0"/>
              <w:ind w:firstLine="0"/>
              <w:rPr>
                <w:sz w:val="20"/>
              </w:rPr>
            </w:pPr>
            <w:r w:rsidRPr="00617EB8">
              <w:rPr>
                <w:sz w:val="20"/>
              </w:rPr>
              <w:t>Почтовый адрес организации</w:t>
            </w:r>
          </w:p>
        </w:tc>
        <w:tc>
          <w:tcPr>
            <w:tcW w:w="1360" w:type="pct"/>
          </w:tcPr>
          <w:p w14:paraId="43FBFB90"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5DEF56E8" w14:textId="77777777" w:rsidTr="00617EB8">
        <w:tc>
          <w:tcPr>
            <w:tcW w:w="688" w:type="pct"/>
          </w:tcPr>
          <w:p w14:paraId="3E63919F" w14:textId="77777777" w:rsidR="005E295E" w:rsidRPr="00617EB8" w:rsidRDefault="005E295E" w:rsidP="00C85DC9">
            <w:pPr>
              <w:spacing w:before="0" w:after="0"/>
              <w:ind w:firstLine="0"/>
              <w:rPr>
                <w:sz w:val="20"/>
              </w:rPr>
            </w:pPr>
          </w:p>
        </w:tc>
        <w:tc>
          <w:tcPr>
            <w:tcW w:w="827" w:type="pct"/>
            <w:gridSpan w:val="5"/>
          </w:tcPr>
          <w:p w14:paraId="0CD64985" w14:textId="77777777" w:rsidR="005E295E" w:rsidRPr="00617EB8" w:rsidRDefault="005E295E" w:rsidP="00C85DC9">
            <w:pPr>
              <w:spacing w:before="0" w:after="0"/>
              <w:ind w:firstLine="0"/>
              <w:rPr>
                <w:sz w:val="20"/>
              </w:rPr>
            </w:pPr>
            <w:r w:rsidRPr="00617EB8">
              <w:rPr>
                <w:sz w:val="20"/>
              </w:rPr>
              <w:t>factAddress</w:t>
            </w:r>
          </w:p>
        </w:tc>
        <w:tc>
          <w:tcPr>
            <w:tcW w:w="400" w:type="pct"/>
            <w:gridSpan w:val="6"/>
          </w:tcPr>
          <w:p w14:paraId="13CF351B"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0F3512B8" w14:textId="77777777" w:rsidR="005E295E" w:rsidRPr="00617EB8" w:rsidRDefault="005E295E" w:rsidP="00C85DC9">
            <w:pPr>
              <w:spacing w:before="0" w:after="0"/>
              <w:ind w:firstLine="0"/>
              <w:jc w:val="center"/>
              <w:rPr>
                <w:sz w:val="20"/>
              </w:rPr>
            </w:pPr>
            <w:r w:rsidRPr="00617EB8">
              <w:rPr>
                <w:sz w:val="20"/>
                <w:lang w:val="en-US"/>
              </w:rPr>
              <w:t>T</w:t>
            </w:r>
            <w:r w:rsidRPr="00617EB8">
              <w:rPr>
                <w:sz w:val="20"/>
              </w:rPr>
              <w:t>(1-2000)</w:t>
            </w:r>
          </w:p>
        </w:tc>
        <w:tc>
          <w:tcPr>
            <w:tcW w:w="1192" w:type="pct"/>
            <w:gridSpan w:val="4"/>
          </w:tcPr>
          <w:p w14:paraId="021BE262" w14:textId="77777777" w:rsidR="005E295E" w:rsidRPr="00617EB8" w:rsidRDefault="005E295E" w:rsidP="00C85DC9">
            <w:pPr>
              <w:spacing w:before="0" w:after="0"/>
              <w:ind w:firstLine="0"/>
              <w:rPr>
                <w:sz w:val="20"/>
              </w:rPr>
            </w:pPr>
            <w:r w:rsidRPr="00617EB8">
              <w:rPr>
                <w:sz w:val="20"/>
              </w:rPr>
              <w:t>Адрес местонахождения организации</w:t>
            </w:r>
          </w:p>
        </w:tc>
        <w:tc>
          <w:tcPr>
            <w:tcW w:w="1360" w:type="pct"/>
          </w:tcPr>
          <w:p w14:paraId="02C86C4C"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26D7DD82" w14:textId="77777777" w:rsidTr="00617EB8">
        <w:tc>
          <w:tcPr>
            <w:tcW w:w="688" w:type="pct"/>
          </w:tcPr>
          <w:p w14:paraId="41E5F511" w14:textId="77777777" w:rsidR="005E295E" w:rsidRPr="00617EB8" w:rsidRDefault="005E295E" w:rsidP="00C85DC9">
            <w:pPr>
              <w:spacing w:before="0" w:after="0"/>
              <w:ind w:firstLine="0"/>
              <w:rPr>
                <w:sz w:val="20"/>
              </w:rPr>
            </w:pPr>
          </w:p>
        </w:tc>
        <w:tc>
          <w:tcPr>
            <w:tcW w:w="827" w:type="pct"/>
            <w:gridSpan w:val="5"/>
          </w:tcPr>
          <w:p w14:paraId="2DF769DD" w14:textId="77777777" w:rsidR="005E295E" w:rsidRPr="00617EB8" w:rsidRDefault="005E295E" w:rsidP="00C85DC9">
            <w:pPr>
              <w:spacing w:before="0" w:after="0"/>
              <w:ind w:firstLine="0"/>
              <w:rPr>
                <w:sz w:val="20"/>
              </w:rPr>
            </w:pPr>
            <w:r w:rsidRPr="00617EB8">
              <w:rPr>
                <w:sz w:val="20"/>
              </w:rPr>
              <w:t>INN</w:t>
            </w:r>
          </w:p>
        </w:tc>
        <w:tc>
          <w:tcPr>
            <w:tcW w:w="400" w:type="pct"/>
            <w:gridSpan w:val="6"/>
          </w:tcPr>
          <w:p w14:paraId="07A51137"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62921ADC" w14:textId="77777777" w:rsidR="005E295E" w:rsidRPr="00617EB8" w:rsidRDefault="005E295E" w:rsidP="00C85DC9">
            <w:pPr>
              <w:spacing w:before="0" w:after="0"/>
              <w:ind w:firstLine="0"/>
              <w:jc w:val="center"/>
              <w:rPr>
                <w:sz w:val="20"/>
              </w:rPr>
            </w:pPr>
            <w:r w:rsidRPr="00617EB8">
              <w:rPr>
                <w:sz w:val="20"/>
                <w:lang w:val="en-US"/>
              </w:rPr>
              <w:t>T</w:t>
            </w:r>
          </w:p>
        </w:tc>
        <w:tc>
          <w:tcPr>
            <w:tcW w:w="1192" w:type="pct"/>
            <w:gridSpan w:val="4"/>
          </w:tcPr>
          <w:p w14:paraId="1A1D4663" w14:textId="77777777" w:rsidR="005E295E" w:rsidRPr="00617EB8" w:rsidRDefault="005E295E" w:rsidP="00C85DC9">
            <w:pPr>
              <w:spacing w:before="0" w:after="0"/>
              <w:ind w:firstLine="0"/>
              <w:rPr>
                <w:sz w:val="20"/>
              </w:rPr>
            </w:pPr>
            <w:r w:rsidRPr="00617EB8">
              <w:rPr>
                <w:sz w:val="20"/>
              </w:rPr>
              <w:t>ИНН организации</w:t>
            </w:r>
          </w:p>
        </w:tc>
        <w:tc>
          <w:tcPr>
            <w:tcW w:w="1360" w:type="pct"/>
          </w:tcPr>
          <w:p w14:paraId="7021FCFC" w14:textId="77777777" w:rsidR="005E295E" w:rsidRPr="00617EB8" w:rsidRDefault="005E295E" w:rsidP="00C85DC9">
            <w:pPr>
              <w:spacing w:before="0" w:after="0"/>
              <w:ind w:firstLine="0"/>
              <w:rPr>
                <w:sz w:val="20"/>
              </w:rPr>
            </w:pPr>
            <w:r w:rsidRPr="00617EB8">
              <w:rPr>
                <w:sz w:val="20"/>
              </w:rPr>
              <w:t>Шаблон значения: \d{10}</w:t>
            </w:r>
          </w:p>
          <w:p w14:paraId="62F33227"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22AE15D8" w14:textId="77777777" w:rsidTr="00617EB8">
        <w:tc>
          <w:tcPr>
            <w:tcW w:w="688" w:type="pct"/>
          </w:tcPr>
          <w:p w14:paraId="425987D0" w14:textId="77777777" w:rsidR="005E295E" w:rsidRPr="00617EB8" w:rsidRDefault="005E295E" w:rsidP="00C85DC9">
            <w:pPr>
              <w:spacing w:before="0" w:after="0"/>
              <w:ind w:firstLine="0"/>
              <w:rPr>
                <w:sz w:val="20"/>
              </w:rPr>
            </w:pPr>
          </w:p>
        </w:tc>
        <w:tc>
          <w:tcPr>
            <w:tcW w:w="827" w:type="pct"/>
            <w:gridSpan w:val="5"/>
          </w:tcPr>
          <w:p w14:paraId="7FBC0A41" w14:textId="77777777" w:rsidR="005E295E" w:rsidRPr="00617EB8" w:rsidRDefault="005E295E" w:rsidP="00C85DC9">
            <w:pPr>
              <w:spacing w:before="0" w:after="0"/>
              <w:ind w:firstLine="0"/>
              <w:rPr>
                <w:sz w:val="20"/>
              </w:rPr>
            </w:pPr>
            <w:r w:rsidRPr="00617EB8">
              <w:rPr>
                <w:sz w:val="20"/>
              </w:rPr>
              <w:t>KPP</w:t>
            </w:r>
          </w:p>
        </w:tc>
        <w:tc>
          <w:tcPr>
            <w:tcW w:w="400" w:type="pct"/>
            <w:gridSpan w:val="6"/>
          </w:tcPr>
          <w:p w14:paraId="6BE25BB1"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65E48DB5" w14:textId="5C5C1D2F" w:rsidR="005E295E" w:rsidRPr="00617EB8" w:rsidRDefault="005E295E" w:rsidP="00C85DC9">
            <w:pPr>
              <w:spacing w:before="0" w:after="0"/>
              <w:ind w:firstLine="0"/>
              <w:jc w:val="center"/>
              <w:rPr>
                <w:sz w:val="20"/>
              </w:rPr>
            </w:pPr>
            <w:r w:rsidRPr="00617EB8">
              <w:rPr>
                <w:sz w:val="20"/>
                <w:lang w:val="en-US"/>
              </w:rPr>
              <w:t>T</w:t>
            </w:r>
            <w:r w:rsidR="00BE361D" w:rsidRPr="00617EB8">
              <w:rPr>
                <w:sz w:val="20"/>
                <w:lang w:val="en-US"/>
              </w:rPr>
              <w:t>(9)</w:t>
            </w:r>
          </w:p>
        </w:tc>
        <w:tc>
          <w:tcPr>
            <w:tcW w:w="1192" w:type="pct"/>
            <w:gridSpan w:val="4"/>
          </w:tcPr>
          <w:p w14:paraId="0C1D5510" w14:textId="77777777" w:rsidR="005E295E" w:rsidRPr="00617EB8" w:rsidRDefault="005E295E" w:rsidP="00C85DC9">
            <w:pPr>
              <w:spacing w:before="0" w:after="0"/>
              <w:ind w:firstLine="0"/>
              <w:rPr>
                <w:sz w:val="20"/>
              </w:rPr>
            </w:pPr>
            <w:r w:rsidRPr="00617EB8">
              <w:rPr>
                <w:sz w:val="20"/>
              </w:rPr>
              <w:t>КПП организации</w:t>
            </w:r>
          </w:p>
        </w:tc>
        <w:tc>
          <w:tcPr>
            <w:tcW w:w="1360" w:type="pct"/>
          </w:tcPr>
          <w:p w14:paraId="4509C3EC"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2E274202" w14:textId="77777777" w:rsidTr="00617EB8">
        <w:tc>
          <w:tcPr>
            <w:tcW w:w="688" w:type="pct"/>
          </w:tcPr>
          <w:p w14:paraId="0B88C288" w14:textId="77777777" w:rsidR="005E295E" w:rsidRPr="00617EB8" w:rsidRDefault="005E295E" w:rsidP="00C85DC9">
            <w:pPr>
              <w:spacing w:before="0" w:after="0"/>
              <w:ind w:firstLine="0"/>
              <w:rPr>
                <w:sz w:val="20"/>
              </w:rPr>
            </w:pPr>
          </w:p>
        </w:tc>
        <w:tc>
          <w:tcPr>
            <w:tcW w:w="827" w:type="pct"/>
            <w:gridSpan w:val="5"/>
          </w:tcPr>
          <w:p w14:paraId="189BA4B0" w14:textId="77777777" w:rsidR="005E295E" w:rsidRPr="00617EB8" w:rsidRDefault="005E295E" w:rsidP="00C85DC9">
            <w:pPr>
              <w:spacing w:before="0" w:after="0"/>
              <w:ind w:firstLine="0"/>
              <w:rPr>
                <w:sz w:val="20"/>
              </w:rPr>
            </w:pPr>
            <w:r w:rsidRPr="00617EB8">
              <w:rPr>
                <w:sz w:val="20"/>
              </w:rPr>
              <w:t>location</w:t>
            </w:r>
          </w:p>
        </w:tc>
        <w:tc>
          <w:tcPr>
            <w:tcW w:w="400" w:type="pct"/>
            <w:gridSpan w:val="6"/>
          </w:tcPr>
          <w:p w14:paraId="2609C024"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5F1CF480" w14:textId="77777777" w:rsidR="005E295E" w:rsidRPr="00617EB8" w:rsidRDefault="005E295E" w:rsidP="00C85DC9">
            <w:pPr>
              <w:spacing w:before="0" w:after="0"/>
              <w:ind w:firstLine="0"/>
              <w:jc w:val="center"/>
              <w:rPr>
                <w:sz w:val="20"/>
              </w:rPr>
            </w:pPr>
            <w:r w:rsidRPr="00617EB8">
              <w:rPr>
                <w:sz w:val="20"/>
              </w:rPr>
              <w:t>T(1-2000)</w:t>
            </w:r>
          </w:p>
        </w:tc>
        <w:tc>
          <w:tcPr>
            <w:tcW w:w="1192" w:type="pct"/>
            <w:gridSpan w:val="4"/>
          </w:tcPr>
          <w:p w14:paraId="74DCC104" w14:textId="619999CC" w:rsidR="005E295E" w:rsidRPr="00617EB8" w:rsidRDefault="005E295E" w:rsidP="00C85DC9">
            <w:pPr>
              <w:spacing w:before="0" w:after="0"/>
              <w:ind w:firstLine="0"/>
              <w:rPr>
                <w:sz w:val="20"/>
              </w:rPr>
            </w:pPr>
            <w:r w:rsidRPr="00617EB8">
              <w:rPr>
                <w:sz w:val="20"/>
              </w:rPr>
              <w:t xml:space="preserve">Адрес места нахождения </w:t>
            </w:r>
            <w:r w:rsidR="008446F9" w:rsidRPr="00617EB8">
              <w:rPr>
                <w:sz w:val="20"/>
              </w:rPr>
              <w:t>гаранта</w:t>
            </w:r>
          </w:p>
        </w:tc>
        <w:tc>
          <w:tcPr>
            <w:tcW w:w="1360" w:type="pct"/>
          </w:tcPr>
          <w:p w14:paraId="53E5B395"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527965E" w14:textId="77777777" w:rsidTr="00617EB8">
        <w:tc>
          <w:tcPr>
            <w:tcW w:w="688" w:type="pct"/>
            <w:hideMark/>
          </w:tcPr>
          <w:p w14:paraId="331C0944" w14:textId="77777777" w:rsidR="005E295E" w:rsidRPr="00617EB8" w:rsidRDefault="005E295E" w:rsidP="00C85DC9">
            <w:pPr>
              <w:spacing w:before="0" w:after="0"/>
              <w:ind w:firstLine="0"/>
              <w:rPr>
                <w:sz w:val="20"/>
              </w:rPr>
            </w:pPr>
            <w:r w:rsidRPr="00617EB8">
              <w:rPr>
                <w:sz w:val="20"/>
                <w:lang w:val="en-US"/>
              </w:rPr>
              <w:t> </w:t>
            </w:r>
          </w:p>
        </w:tc>
        <w:tc>
          <w:tcPr>
            <w:tcW w:w="827" w:type="pct"/>
            <w:gridSpan w:val="5"/>
            <w:hideMark/>
          </w:tcPr>
          <w:p w14:paraId="559C3491" w14:textId="77777777" w:rsidR="005E295E" w:rsidRPr="00617EB8" w:rsidRDefault="005E295E" w:rsidP="00C85DC9">
            <w:pPr>
              <w:spacing w:before="0" w:after="0"/>
              <w:ind w:firstLine="0"/>
              <w:rPr>
                <w:sz w:val="20"/>
              </w:rPr>
            </w:pPr>
            <w:r w:rsidRPr="00617EB8">
              <w:rPr>
                <w:sz w:val="20"/>
                <w:lang w:val="en-US"/>
              </w:rPr>
              <w:t>legalForm</w:t>
            </w:r>
            <w:r w:rsidRPr="00617EB8">
              <w:rPr>
                <w:sz w:val="20"/>
              </w:rPr>
              <w:t xml:space="preserve"> </w:t>
            </w:r>
          </w:p>
        </w:tc>
        <w:tc>
          <w:tcPr>
            <w:tcW w:w="400" w:type="pct"/>
            <w:gridSpan w:val="6"/>
            <w:hideMark/>
          </w:tcPr>
          <w:p w14:paraId="649987B9"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70F8B75F"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hideMark/>
          </w:tcPr>
          <w:p w14:paraId="109F9853" w14:textId="77777777" w:rsidR="005E295E" w:rsidRPr="00617EB8" w:rsidRDefault="005E295E" w:rsidP="00C85DC9">
            <w:pPr>
              <w:spacing w:before="0" w:after="0"/>
              <w:ind w:firstLine="0"/>
              <w:rPr>
                <w:sz w:val="20"/>
              </w:rPr>
            </w:pPr>
            <w:r w:rsidRPr="00617EB8">
              <w:rPr>
                <w:sz w:val="20"/>
              </w:rPr>
              <w:t>Организационно-правовая форма организации в Общероссийском классификаторе организационно-правовых форм (ОКОПФ)</w:t>
            </w:r>
          </w:p>
        </w:tc>
        <w:tc>
          <w:tcPr>
            <w:tcW w:w="1360" w:type="pct"/>
            <w:hideMark/>
          </w:tcPr>
          <w:p w14:paraId="55A34F57"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25F348BE" w14:textId="77777777" w:rsidTr="00617EB8">
        <w:tc>
          <w:tcPr>
            <w:tcW w:w="688" w:type="pct"/>
          </w:tcPr>
          <w:p w14:paraId="0AC08538" w14:textId="77777777" w:rsidR="005E295E" w:rsidRPr="00617EB8" w:rsidRDefault="005E295E" w:rsidP="00C85DC9">
            <w:pPr>
              <w:spacing w:before="0" w:after="0"/>
              <w:ind w:firstLine="0"/>
              <w:rPr>
                <w:sz w:val="20"/>
              </w:rPr>
            </w:pPr>
          </w:p>
        </w:tc>
        <w:tc>
          <w:tcPr>
            <w:tcW w:w="827" w:type="pct"/>
            <w:gridSpan w:val="5"/>
          </w:tcPr>
          <w:p w14:paraId="16C36C92" w14:textId="77777777" w:rsidR="005E295E" w:rsidRPr="00617EB8" w:rsidRDefault="005E295E" w:rsidP="00C85DC9">
            <w:pPr>
              <w:spacing w:before="0" w:after="0"/>
              <w:ind w:firstLine="0"/>
              <w:rPr>
                <w:sz w:val="20"/>
                <w:lang w:val="en-US"/>
              </w:rPr>
            </w:pPr>
            <w:r w:rsidRPr="00617EB8">
              <w:rPr>
                <w:sz w:val="20"/>
                <w:lang w:val="en-US"/>
              </w:rPr>
              <w:t>subjectRF</w:t>
            </w:r>
          </w:p>
        </w:tc>
        <w:tc>
          <w:tcPr>
            <w:tcW w:w="400" w:type="pct"/>
            <w:gridSpan w:val="6"/>
          </w:tcPr>
          <w:p w14:paraId="6228CB7E"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5213924A"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53E001D7" w14:textId="77777777" w:rsidR="005E295E" w:rsidRPr="00617EB8" w:rsidRDefault="005E295E" w:rsidP="00C85DC9">
            <w:pPr>
              <w:spacing w:before="0" w:after="0"/>
              <w:ind w:firstLine="0"/>
              <w:rPr>
                <w:sz w:val="20"/>
              </w:rPr>
            </w:pPr>
            <w:r w:rsidRPr="00617EB8">
              <w:rPr>
                <w:sz w:val="20"/>
              </w:rPr>
              <w:t>Субъект РФ</w:t>
            </w:r>
          </w:p>
        </w:tc>
        <w:tc>
          <w:tcPr>
            <w:tcW w:w="1360" w:type="pct"/>
          </w:tcPr>
          <w:p w14:paraId="53B37098"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68396931" w14:textId="77777777" w:rsidTr="00617EB8">
        <w:tc>
          <w:tcPr>
            <w:tcW w:w="688" w:type="pct"/>
          </w:tcPr>
          <w:p w14:paraId="013A6C7B" w14:textId="77777777" w:rsidR="005E295E" w:rsidRPr="00617EB8" w:rsidRDefault="005E295E" w:rsidP="00C85DC9">
            <w:pPr>
              <w:spacing w:before="0" w:after="0"/>
              <w:ind w:firstLine="0"/>
              <w:rPr>
                <w:sz w:val="20"/>
              </w:rPr>
            </w:pPr>
          </w:p>
        </w:tc>
        <w:tc>
          <w:tcPr>
            <w:tcW w:w="827" w:type="pct"/>
            <w:gridSpan w:val="5"/>
          </w:tcPr>
          <w:p w14:paraId="39605ACA" w14:textId="77777777" w:rsidR="005E295E" w:rsidRPr="00617EB8" w:rsidRDefault="005E295E" w:rsidP="00C85DC9">
            <w:pPr>
              <w:spacing w:before="0" w:after="0"/>
              <w:ind w:firstLine="0"/>
              <w:rPr>
                <w:sz w:val="20"/>
                <w:lang w:val="en-US"/>
              </w:rPr>
            </w:pPr>
            <w:r w:rsidRPr="00617EB8">
              <w:rPr>
                <w:sz w:val="20"/>
                <w:lang w:val="en-US"/>
              </w:rPr>
              <w:t>OKTMO</w:t>
            </w:r>
          </w:p>
        </w:tc>
        <w:tc>
          <w:tcPr>
            <w:tcW w:w="400" w:type="pct"/>
            <w:gridSpan w:val="6"/>
          </w:tcPr>
          <w:p w14:paraId="4087C263"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33392E73"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33B7CD7E" w14:textId="77777777" w:rsidR="005E295E" w:rsidRPr="00617EB8" w:rsidRDefault="005E295E" w:rsidP="00C85DC9">
            <w:pPr>
              <w:spacing w:before="0" w:after="0"/>
              <w:ind w:firstLine="0"/>
              <w:rPr>
                <w:sz w:val="20"/>
                <w:lang w:val="en-US"/>
              </w:rPr>
            </w:pPr>
            <w:r w:rsidRPr="00617EB8">
              <w:rPr>
                <w:sz w:val="20"/>
                <w:lang w:val="en-US"/>
              </w:rPr>
              <w:t>OKTMO</w:t>
            </w:r>
          </w:p>
        </w:tc>
        <w:tc>
          <w:tcPr>
            <w:tcW w:w="1360" w:type="pct"/>
          </w:tcPr>
          <w:p w14:paraId="2D531AD7"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348388B6" w14:textId="77777777" w:rsidTr="00617EB8">
        <w:tc>
          <w:tcPr>
            <w:tcW w:w="688" w:type="pct"/>
          </w:tcPr>
          <w:p w14:paraId="7D857AC0" w14:textId="77777777" w:rsidR="005E295E" w:rsidRPr="00617EB8" w:rsidRDefault="005E295E" w:rsidP="00C85DC9">
            <w:pPr>
              <w:spacing w:before="0" w:after="0"/>
              <w:ind w:firstLine="0"/>
              <w:rPr>
                <w:sz w:val="20"/>
              </w:rPr>
            </w:pPr>
          </w:p>
        </w:tc>
        <w:tc>
          <w:tcPr>
            <w:tcW w:w="827" w:type="pct"/>
            <w:gridSpan w:val="5"/>
          </w:tcPr>
          <w:p w14:paraId="04C324EB" w14:textId="77777777" w:rsidR="005E295E" w:rsidRPr="00617EB8" w:rsidRDefault="005E295E" w:rsidP="00C85DC9">
            <w:pPr>
              <w:spacing w:before="0" w:after="0"/>
              <w:ind w:firstLine="0"/>
              <w:rPr>
                <w:sz w:val="20"/>
                <w:lang w:val="en-US"/>
              </w:rPr>
            </w:pPr>
            <w:r w:rsidRPr="00617EB8">
              <w:rPr>
                <w:sz w:val="20"/>
                <w:lang w:val="en-US"/>
              </w:rPr>
              <w:t>registrationDate</w:t>
            </w:r>
          </w:p>
        </w:tc>
        <w:tc>
          <w:tcPr>
            <w:tcW w:w="400" w:type="pct"/>
            <w:gridSpan w:val="6"/>
          </w:tcPr>
          <w:p w14:paraId="4D6C06F0"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44530E89" w14:textId="77777777" w:rsidR="005E295E" w:rsidRPr="00617EB8" w:rsidRDefault="005E295E" w:rsidP="00C85DC9">
            <w:pPr>
              <w:spacing w:before="0" w:after="0"/>
              <w:ind w:firstLine="0"/>
              <w:jc w:val="center"/>
              <w:rPr>
                <w:sz w:val="20"/>
                <w:lang w:val="en-US"/>
              </w:rPr>
            </w:pPr>
            <w:r w:rsidRPr="00617EB8">
              <w:rPr>
                <w:sz w:val="20"/>
                <w:lang w:val="en-US"/>
              </w:rPr>
              <w:t>DT</w:t>
            </w:r>
          </w:p>
        </w:tc>
        <w:tc>
          <w:tcPr>
            <w:tcW w:w="1192" w:type="pct"/>
            <w:gridSpan w:val="4"/>
          </w:tcPr>
          <w:p w14:paraId="41618672" w14:textId="77777777" w:rsidR="005E295E" w:rsidRPr="00617EB8" w:rsidRDefault="005E295E" w:rsidP="00C85DC9">
            <w:pPr>
              <w:spacing w:before="0" w:after="0"/>
              <w:ind w:firstLine="0"/>
              <w:rPr>
                <w:sz w:val="20"/>
              </w:rPr>
            </w:pPr>
            <w:r w:rsidRPr="00617EB8">
              <w:rPr>
                <w:sz w:val="20"/>
              </w:rPr>
              <w:t>Дата поставновки на учет в налоговом органе</w:t>
            </w:r>
          </w:p>
        </w:tc>
        <w:tc>
          <w:tcPr>
            <w:tcW w:w="1360" w:type="pct"/>
          </w:tcPr>
          <w:p w14:paraId="556F93BC"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4A6E81FB" w14:textId="77777777" w:rsidTr="00617EB8">
        <w:tc>
          <w:tcPr>
            <w:tcW w:w="688" w:type="pct"/>
          </w:tcPr>
          <w:p w14:paraId="352079CC" w14:textId="77777777" w:rsidR="005E295E" w:rsidRPr="00617EB8" w:rsidRDefault="005E295E" w:rsidP="00C85DC9">
            <w:pPr>
              <w:spacing w:before="0" w:after="0"/>
              <w:ind w:firstLine="0"/>
              <w:rPr>
                <w:sz w:val="20"/>
              </w:rPr>
            </w:pPr>
          </w:p>
        </w:tc>
        <w:tc>
          <w:tcPr>
            <w:tcW w:w="827" w:type="pct"/>
            <w:gridSpan w:val="5"/>
          </w:tcPr>
          <w:p w14:paraId="39ED4C1E" w14:textId="77777777" w:rsidR="005E295E" w:rsidRPr="00617EB8" w:rsidRDefault="005E295E" w:rsidP="00C85DC9">
            <w:pPr>
              <w:spacing w:before="0" w:after="0"/>
              <w:ind w:firstLine="0"/>
              <w:rPr>
                <w:sz w:val="20"/>
                <w:lang w:val="en-US"/>
              </w:rPr>
            </w:pPr>
            <w:r w:rsidRPr="00617EB8">
              <w:rPr>
                <w:sz w:val="20"/>
                <w:lang w:val="en-US"/>
              </w:rPr>
              <w:t>IKU</w:t>
            </w:r>
          </w:p>
        </w:tc>
        <w:tc>
          <w:tcPr>
            <w:tcW w:w="383" w:type="pct"/>
            <w:gridSpan w:val="4"/>
          </w:tcPr>
          <w:p w14:paraId="5F8DFFE6" w14:textId="77777777" w:rsidR="005E295E" w:rsidRPr="00617EB8" w:rsidRDefault="005E295E" w:rsidP="00C85DC9">
            <w:pPr>
              <w:spacing w:before="0" w:after="0"/>
              <w:ind w:firstLine="0"/>
              <w:jc w:val="center"/>
              <w:rPr>
                <w:sz w:val="20"/>
              </w:rPr>
            </w:pPr>
            <w:r w:rsidRPr="00617EB8">
              <w:rPr>
                <w:sz w:val="20"/>
              </w:rPr>
              <w:t>Н</w:t>
            </w:r>
          </w:p>
        </w:tc>
        <w:tc>
          <w:tcPr>
            <w:tcW w:w="537" w:type="pct"/>
            <w:gridSpan w:val="4"/>
          </w:tcPr>
          <w:p w14:paraId="659F150F" w14:textId="77777777" w:rsidR="005E295E" w:rsidRPr="00617EB8" w:rsidRDefault="005E295E" w:rsidP="00C85DC9">
            <w:pPr>
              <w:spacing w:before="0" w:after="0"/>
              <w:ind w:firstLine="0"/>
              <w:jc w:val="center"/>
              <w:rPr>
                <w:sz w:val="20"/>
              </w:rPr>
            </w:pPr>
            <w:r w:rsidRPr="00617EB8">
              <w:rPr>
                <w:sz w:val="20"/>
              </w:rPr>
              <w:t>Т(1-20)</w:t>
            </w:r>
          </w:p>
        </w:tc>
        <w:tc>
          <w:tcPr>
            <w:tcW w:w="1178" w:type="pct"/>
            <w:gridSpan w:val="3"/>
          </w:tcPr>
          <w:p w14:paraId="22F7DFFB" w14:textId="77777777" w:rsidR="005E295E" w:rsidRPr="00617EB8" w:rsidRDefault="005E295E" w:rsidP="00C85DC9">
            <w:pPr>
              <w:spacing w:before="0" w:after="0"/>
              <w:ind w:firstLine="0"/>
              <w:rPr>
                <w:sz w:val="20"/>
              </w:rPr>
            </w:pPr>
            <w:r w:rsidRPr="00617EB8">
              <w:rPr>
                <w:sz w:val="20"/>
              </w:rPr>
              <w:t>Идентификационный код участника (ИКУ) организации</w:t>
            </w:r>
          </w:p>
        </w:tc>
        <w:tc>
          <w:tcPr>
            <w:tcW w:w="1387" w:type="pct"/>
            <w:gridSpan w:val="4"/>
          </w:tcPr>
          <w:p w14:paraId="1A585982"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3CCE55B8" w14:textId="77777777" w:rsidTr="00617EB8">
        <w:tc>
          <w:tcPr>
            <w:tcW w:w="5000" w:type="pct"/>
            <w:gridSpan w:val="21"/>
            <w:hideMark/>
          </w:tcPr>
          <w:p w14:paraId="0C7D450A" w14:textId="77777777" w:rsidR="005E295E" w:rsidRPr="00617EB8" w:rsidRDefault="005E295E" w:rsidP="00C85DC9">
            <w:pPr>
              <w:spacing w:before="0" w:after="0"/>
              <w:ind w:firstLine="0"/>
              <w:jc w:val="center"/>
              <w:rPr>
                <w:b/>
                <w:sz w:val="20"/>
              </w:rPr>
            </w:pPr>
            <w:r w:rsidRPr="00617EB8">
              <w:rPr>
                <w:b/>
                <w:sz w:val="20"/>
              </w:rPr>
              <w:t>Организационно-правовая форма организации в ОКОПФ</w:t>
            </w:r>
          </w:p>
        </w:tc>
      </w:tr>
      <w:tr w:rsidR="005E295E" w:rsidRPr="00617EB8" w14:paraId="729074E8" w14:textId="77777777" w:rsidTr="00617EB8">
        <w:tc>
          <w:tcPr>
            <w:tcW w:w="688" w:type="pct"/>
            <w:hideMark/>
          </w:tcPr>
          <w:p w14:paraId="52BB3974" w14:textId="77777777" w:rsidR="005E295E" w:rsidRPr="00617EB8" w:rsidRDefault="005E295E" w:rsidP="00C85DC9">
            <w:pPr>
              <w:spacing w:before="0" w:after="0"/>
              <w:ind w:firstLine="0"/>
              <w:rPr>
                <w:sz w:val="20"/>
                <w:lang w:val="en-US"/>
              </w:rPr>
            </w:pPr>
            <w:r w:rsidRPr="00617EB8">
              <w:rPr>
                <w:b/>
                <w:bCs/>
                <w:sz w:val="20"/>
                <w:lang w:val="en-US"/>
              </w:rPr>
              <w:t>legalForm</w:t>
            </w:r>
          </w:p>
        </w:tc>
        <w:tc>
          <w:tcPr>
            <w:tcW w:w="827" w:type="pct"/>
            <w:gridSpan w:val="5"/>
            <w:hideMark/>
          </w:tcPr>
          <w:p w14:paraId="7397E729"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258C0FCD"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0946E15A"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7F3FDDCF" w14:textId="77777777" w:rsidR="005E295E" w:rsidRPr="00617EB8" w:rsidRDefault="005E295E" w:rsidP="00C85DC9">
            <w:pPr>
              <w:spacing w:before="0" w:after="0"/>
              <w:ind w:firstLine="0"/>
              <w:rPr>
                <w:sz w:val="20"/>
              </w:rPr>
            </w:pPr>
            <w:r w:rsidRPr="00617EB8">
              <w:rPr>
                <w:sz w:val="20"/>
              </w:rPr>
              <w:t> </w:t>
            </w:r>
          </w:p>
        </w:tc>
        <w:tc>
          <w:tcPr>
            <w:tcW w:w="1360" w:type="pct"/>
            <w:hideMark/>
          </w:tcPr>
          <w:p w14:paraId="502D3D2B"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71832A0" w14:textId="77777777" w:rsidTr="00617EB8">
        <w:tc>
          <w:tcPr>
            <w:tcW w:w="688" w:type="pct"/>
            <w:hideMark/>
          </w:tcPr>
          <w:p w14:paraId="2AE1E3C4"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36EB96DE" w14:textId="77777777" w:rsidR="005E295E" w:rsidRPr="00617EB8" w:rsidRDefault="005E295E" w:rsidP="00C85DC9">
            <w:pPr>
              <w:spacing w:before="0" w:after="0"/>
              <w:ind w:firstLine="0"/>
              <w:rPr>
                <w:sz w:val="20"/>
              </w:rPr>
            </w:pPr>
            <w:r w:rsidRPr="00617EB8">
              <w:rPr>
                <w:sz w:val="20"/>
                <w:lang w:val="en-US"/>
              </w:rPr>
              <w:t>c</w:t>
            </w:r>
            <w:r w:rsidRPr="00617EB8">
              <w:rPr>
                <w:sz w:val="20"/>
              </w:rPr>
              <w:t xml:space="preserve">ode </w:t>
            </w:r>
          </w:p>
        </w:tc>
        <w:tc>
          <w:tcPr>
            <w:tcW w:w="400" w:type="pct"/>
            <w:gridSpan w:val="6"/>
            <w:hideMark/>
          </w:tcPr>
          <w:p w14:paraId="07079320"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48A3E93F" w14:textId="77777777" w:rsidR="005E295E" w:rsidRPr="00617EB8" w:rsidRDefault="005E295E" w:rsidP="00C85DC9">
            <w:pPr>
              <w:spacing w:before="0" w:after="0"/>
              <w:ind w:firstLine="0"/>
              <w:jc w:val="center"/>
              <w:rPr>
                <w:sz w:val="20"/>
              </w:rPr>
            </w:pPr>
            <w:r w:rsidRPr="00617EB8">
              <w:rPr>
                <w:sz w:val="20"/>
              </w:rPr>
              <w:t>T(1-5)</w:t>
            </w:r>
          </w:p>
        </w:tc>
        <w:tc>
          <w:tcPr>
            <w:tcW w:w="1192" w:type="pct"/>
            <w:gridSpan w:val="4"/>
            <w:hideMark/>
          </w:tcPr>
          <w:p w14:paraId="5337FFAF" w14:textId="77777777" w:rsidR="005E295E" w:rsidRPr="00617EB8" w:rsidRDefault="005E295E" w:rsidP="00C85DC9">
            <w:pPr>
              <w:spacing w:before="0" w:after="0"/>
              <w:ind w:firstLine="0"/>
              <w:rPr>
                <w:sz w:val="20"/>
              </w:rPr>
            </w:pPr>
            <w:r w:rsidRPr="00617EB8">
              <w:rPr>
                <w:sz w:val="20"/>
              </w:rPr>
              <w:t>Код</w:t>
            </w:r>
          </w:p>
        </w:tc>
        <w:tc>
          <w:tcPr>
            <w:tcW w:w="1360" w:type="pct"/>
            <w:hideMark/>
          </w:tcPr>
          <w:p w14:paraId="2658C8B3"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5F26D3A1" w14:textId="77777777" w:rsidTr="00617EB8">
        <w:tc>
          <w:tcPr>
            <w:tcW w:w="688" w:type="pct"/>
            <w:hideMark/>
          </w:tcPr>
          <w:p w14:paraId="365AF56C"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5A860D25" w14:textId="77777777" w:rsidR="005E295E" w:rsidRPr="00617EB8" w:rsidRDefault="005E295E" w:rsidP="00C85DC9">
            <w:pPr>
              <w:spacing w:before="0" w:after="0"/>
              <w:ind w:firstLine="0"/>
              <w:rPr>
                <w:sz w:val="20"/>
              </w:rPr>
            </w:pPr>
            <w:r w:rsidRPr="00617EB8">
              <w:rPr>
                <w:sz w:val="20"/>
                <w:lang w:val="en-US"/>
              </w:rPr>
              <w:t>singularName</w:t>
            </w:r>
          </w:p>
        </w:tc>
        <w:tc>
          <w:tcPr>
            <w:tcW w:w="400" w:type="pct"/>
            <w:gridSpan w:val="6"/>
            <w:hideMark/>
          </w:tcPr>
          <w:p w14:paraId="63B32745"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6AF6724F" w14:textId="77777777" w:rsidR="005E295E" w:rsidRPr="00617EB8" w:rsidRDefault="005E295E" w:rsidP="00C85DC9">
            <w:pPr>
              <w:spacing w:before="0" w:after="0"/>
              <w:ind w:firstLine="0"/>
              <w:jc w:val="center"/>
              <w:rPr>
                <w:sz w:val="20"/>
              </w:rPr>
            </w:pPr>
            <w:r w:rsidRPr="00617EB8">
              <w:rPr>
                <w:sz w:val="20"/>
              </w:rPr>
              <w:t>T(1-2</w:t>
            </w:r>
            <w:r w:rsidRPr="00617EB8">
              <w:rPr>
                <w:sz w:val="20"/>
                <w:lang w:val="en-US"/>
              </w:rPr>
              <w:t>0</w:t>
            </w:r>
            <w:r w:rsidRPr="00617EB8">
              <w:rPr>
                <w:sz w:val="20"/>
              </w:rPr>
              <w:t>00)</w:t>
            </w:r>
          </w:p>
        </w:tc>
        <w:tc>
          <w:tcPr>
            <w:tcW w:w="1192" w:type="pct"/>
            <w:gridSpan w:val="4"/>
            <w:hideMark/>
          </w:tcPr>
          <w:p w14:paraId="0B8C1E4A" w14:textId="77777777" w:rsidR="005E295E" w:rsidRPr="00617EB8" w:rsidRDefault="005E295E" w:rsidP="00C85DC9">
            <w:pPr>
              <w:spacing w:before="0" w:after="0"/>
              <w:ind w:firstLine="0"/>
              <w:rPr>
                <w:sz w:val="20"/>
              </w:rPr>
            </w:pPr>
            <w:r w:rsidRPr="00617EB8">
              <w:rPr>
                <w:sz w:val="20"/>
              </w:rPr>
              <w:t>Наименование в единственном числе</w:t>
            </w:r>
          </w:p>
        </w:tc>
        <w:tc>
          <w:tcPr>
            <w:tcW w:w="1360" w:type="pct"/>
            <w:hideMark/>
          </w:tcPr>
          <w:p w14:paraId="1972AB6A"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4159E004" w14:textId="77777777" w:rsidTr="00617EB8">
        <w:tc>
          <w:tcPr>
            <w:tcW w:w="5000" w:type="pct"/>
            <w:gridSpan w:val="21"/>
            <w:hideMark/>
          </w:tcPr>
          <w:p w14:paraId="6F91A452" w14:textId="77777777" w:rsidR="005E295E" w:rsidRPr="00617EB8" w:rsidRDefault="005E295E" w:rsidP="00C85DC9">
            <w:pPr>
              <w:spacing w:before="0" w:after="0"/>
              <w:ind w:firstLine="0"/>
              <w:jc w:val="center"/>
              <w:rPr>
                <w:b/>
                <w:sz w:val="20"/>
              </w:rPr>
            </w:pPr>
            <w:r w:rsidRPr="00617EB8">
              <w:rPr>
                <w:b/>
                <w:sz w:val="20"/>
              </w:rPr>
              <w:t>Субъект РФ</w:t>
            </w:r>
          </w:p>
        </w:tc>
      </w:tr>
      <w:tr w:rsidR="005E295E" w:rsidRPr="00617EB8" w14:paraId="0978022B" w14:textId="77777777" w:rsidTr="00617EB8">
        <w:tc>
          <w:tcPr>
            <w:tcW w:w="742" w:type="pct"/>
            <w:gridSpan w:val="2"/>
            <w:hideMark/>
          </w:tcPr>
          <w:p w14:paraId="2FF3C774" w14:textId="77777777" w:rsidR="005E295E" w:rsidRPr="00617EB8" w:rsidRDefault="005E295E" w:rsidP="00C85DC9">
            <w:pPr>
              <w:spacing w:before="0" w:after="0"/>
              <w:ind w:firstLine="0"/>
              <w:rPr>
                <w:sz w:val="20"/>
                <w:lang w:val="en-US"/>
              </w:rPr>
            </w:pPr>
            <w:r w:rsidRPr="00617EB8">
              <w:rPr>
                <w:b/>
                <w:bCs/>
                <w:sz w:val="20"/>
                <w:lang w:val="en-US"/>
              </w:rPr>
              <w:t>subjectRF</w:t>
            </w:r>
          </w:p>
        </w:tc>
        <w:tc>
          <w:tcPr>
            <w:tcW w:w="860" w:type="pct"/>
            <w:gridSpan w:val="7"/>
            <w:hideMark/>
          </w:tcPr>
          <w:p w14:paraId="36378A5A"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0BC3770A"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64BA7407"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60020FA0" w14:textId="77777777" w:rsidR="005E295E" w:rsidRPr="00617EB8" w:rsidRDefault="005E295E" w:rsidP="00C85DC9">
            <w:pPr>
              <w:spacing w:before="0" w:after="0"/>
              <w:ind w:firstLine="0"/>
              <w:rPr>
                <w:sz w:val="20"/>
              </w:rPr>
            </w:pPr>
            <w:r w:rsidRPr="00617EB8">
              <w:rPr>
                <w:sz w:val="20"/>
              </w:rPr>
              <w:t> </w:t>
            </w:r>
          </w:p>
        </w:tc>
        <w:tc>
          <w:tcPr>
            <w:tcW w:w="1360" w:type="pct"/>
            <w:hideMark/>
          </w:tcPr>
          <w:p w14:paraId="4A1E5A38"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0F5DE9B3" w14:textId="77777777" w:rsidTr="00617EB8">
        <w:tc>
          <w:tcPr>
            <w:tcW w:w="742" w:type="pct"/>
            <w:gridSpan w:val="2"/>
            <w:hideMark/>
          </w:tcPr>
          <w:p w14:paraId="5BF7EDB5"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51671A89" w14:textId="77777777" w:rsidR="005E295E" w:rsidRPr="00617EB8" w:rsidRDefault="005E295E" w:rsidP="00C85DC9">
            <w:pPr>
              <w:spacing w:before="0" w:after="0"/>
              <w:ind w:firstLine="0"/>
              <w:rPr>
                <w:sz w:val="20"/>
              </w:rPr>
            </w:pPr>
            <w:r w:rsidRPr="00617EB8">
              <w:rPr>
                <w:sz w:val="20"/>
                <w:lang w:val="en-US"/>
              </w:rPr>
              <w:t>c</w:t>
            </w:r>
            <w:r w:rsidRPr="00617EB8">
              <w:rPr>
                <w:sz w:val="20"/>
              </w:rPr>
              <w:t xml:space="preserve">ode </w:t>
            </w:r>
          </w:p>
        </w:tc>
        <w:tc>
          <w:tcPr>
            <w:tcW w:w="313" w:type="pct"/>
            <w:gridSpan w:val="3"/>
            <w:hideMark/>
          </w:tcPr>
          <w:p w14:paraId="7B71D52E"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590C36A0" w14:textId="77777777" w:rsidR="005E295E" w:rsidRPr="00617EB8" w:rsidRDefault="005E295E" w:rsidP="00C85DC9">
            <w:pPr>
              <w:spacing w:before="0" w:after="0"/>
              <w:ind w:firstLine="0"/>
              <w:jc w:val="center"/>
              <w:rPr>
                <w:sz w:val="20"/>
              </w:rPr>
            </w:pPr>
            <w:r w:rsidRPr="00617EB8">
              <w:rPr>
                <w:sz w:val="20"/>
              </w:rPr>
              <w:t>T(1-4)</w:t>
            </w:r>
          </w:p>
        </w:tc>
        <w:tc>
          <w:tcPr>
            <w:tcW w:w="1192" w:type="pct"/>
            <w:gridSpan w:val="4"/>
            <w:hideMark/>
          </w:tcPr>
          <w:p w14:paraId="44988E23" w14:textId="77777777" w:rsidR="005E295E" w:rsidRPr="00617EB8" w:rsidRDefault="005E295E" w:rsidP="00C85DC9">
            <w:pPr>
              <w:spacing w:before="0" w:after="0"/>
              <w:ind w:firstLine="0"/>
              <w:rPr>
                <w:sz w:val="20"/>
              </w:rPr>
            </w:pPr>
            <w:r w:rsidRPr="00617EB8">
              <w:rPr>
                <w:sz w:val="20"/>
              </w:rPr>
              <w:t>Код субъекта</w:t>
            </w:r>
          </w:p>
        </w:tc>
        <w:tc>
          <w:tcPr>
            <w:tcW w:w="1360" w:type="pct"/>
            <w:hideMark/>
          </w:tcPr>
          <w:p w14:paraId="2B91B1C7"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8E9F509" w14:textId="77777777" w:rsidTr="00617EB8">
        <w:tc>
          <w:tcPr>
            <w:tcW w:w="742" w:type="pct"/>
            <w:gridSpan w:val="2"/>
            <w:hideMark/>
          </w:tcPr>
          <w:p w14:paraId="20DB39AB"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15400D18" w14:textId="77777777" w:rsidR="005E295E" w:rsidRPr="00617EB8" w:rsidRDefault="005E295E" w:rsidP="00C85DC9">
            <w:pPr>
              <w:spacing w:before="0" w:after="0"/>
              <w:ind w:firstLine="0"/>
              <w:rPr>
                <w:sz w:val="20"/>
              </w:rPr>
            </w:pPr>
            <w:r w:rsidRPr="00617EB8">
              <w:rPr>
                <w:sz w:val="20"/>
                <w:lang w:val="en-US"/>
              </w:rPr>
              <w:t>name</w:t>
            </w:r>
          </w:p>
        </w:tc>
        <w:tc>
          <w:tcPr>
            <w:tcW w:w="313" w:type="pct"/>
            <w:gridSpan w:val="3"/>
            <w:hideMark/>
          </w:tcPr>
          <w:p w14:paraId="55431F7E"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0B1C1372" w14:textId="77777777" w:rsidR="005E295E" w:rsidRPr="00617EB8" w:rsidRDefault="005E295E" w:rsidP="00C85DC9">
            <w:pPr>
              <w:spacing w:before="0" w:after="0"/>
              <w:ind w:firstLine="0"/>
              <w:jc w:val="center"/>
              <w:rPr>
                <w:sz w:val="20"/>
              </w:rPr>
            </w:pPr>
            <w:r w:rsidRPr="00617EB8">
              <w:rPr>
                <w:sz w:val="20"/>
              </w:rPr>
              <w:t>T(1-100)</w:t>
            </w:r>
          </w:p>
        </w:tc>
        <w:tc>
          <w:tcPr>
            <w:tcW w:w="1192" w:type="pct"/>
            <w:gridSpan w:val="4"/>
            <w:hideMark/>
          </w:tcPr>
          <w:p w14:paraId="4F22BAC1" w14:textId="77777777" w:rsidR="005E295E" w:rsidRPr="00617EB8" w:rsidRDefault="005E295E" w:rsidP="00C85DC9">
            <w:pPr>
              <w:spacing w:before="0" w:after="0"/>
              <w:ind w:firstLine="0"/>
              <w:rPr>
                <w:sz w:val="20"/>
              </w:rPr>
            </w:pPr>
            <w:r w:rsidRPr="00617EB8">
              <w:rPr>
                <w:sz w:val="20"/>
              </w:rPr>
              <w:t>Наименование</w:t>
            </w:r>
          </w:p>
        </w:tc>
        <w:tc>
          <w:tcPr>
            <w:tcW w:w="1360" w:type="pct"/>
            <w:hideMark/>
          </w:tcPr>
          <w:p w14:paraId="02635CC0" w14:textId="77777777" w:rsidR="005E295E" w:rsidRPr="00617EB8" w:rsidRDefault="005E295E" w:rsidP="00C85DC9">
            <w:pPr>
              <w:spacing w:before="0" w:after="0"/>
              <w:ind w:firstLine="0"/>
              <w:rPr>
                <w:sz w:val="20"/>
              </w:rPr>
            </w:pPr>
            <w:r w:rsidRPr="00617EB8">
              <w:rPr>
                <w:sz w:val="20"/>
              </w:rPr>
              <w:t>Элемент заполняется только при передаче значений во внещние системы. При приеме игнорируется</w:t>
            </w:r>
          </w:p>
        </w:tc>
      </w:tr>
      <w:tr w:rsidR="005E295E" w:rsidRPr="00617EB8" w14:paraId="4004B759" w14:textId="77777777" w:rsidTr="00617EB8">
        <w:tc>
          <w:tcPr>
            <w:tcW w:w="5000" w:type="pct"/>
            <w:gridSpan w:val="21"/>
            <w:hideMark/>
          </w:tcPr>
          <w:p w14:paraId="026A3876" w14:textId="77777777" w:rsidR="005E295E" w:rsidRPr="00617EB8" w:rsidRDefault="005E295E" w:rsidP="00C85DC9">
            <w:pPr>
              <w:spacing w:before="0" w:after="0"/>
              <w:ind w:firstLine="0"/>
              <w:jc w:val="center"/>
              <w:rPr>
                <w:b/>
                <w:sz w:val="20"/>
              </w:rPr>
            </w:pPr>
            <w:r w:rsidRPr="00617EB8">
              <w:rPr>
                <w:b/>
                <w:sz w:val="20"/>
              </w:rPr>
              <w:t>ОКТМО</w:t>
            </w:r>
          </w:p>
        </w:tc>
      </w:tr>
      <w:tr w:rsidR="005E295E" w:rsidRPr="00617EB8" w14:paraId="6C03D5FA" w14:textId="77777777" w:rsidTr="00617EB8">
        <w:tc>
          <w:tcPr>
            <w:tcW w:w="742" w:type="pct"/>
            <w:gridSpan w:val="2"/>
            <w:hideMark/>
          </w:tcPr>
          <w:p w14:paraId="0FFA98D2" w14:textId="77777777" w:rsidR="005E295E" w:rsidRPr="00617EB8" w:rsidRDefault="005E295E" w:rsidP="00C85DC9">
            <w:pPr>
              <w:spacing w:before="0" w:after="0"/>
              <w:ind w:firstLine="0"/>
              <w:rPr>
                <w:sz w:val="20"/>
                <w:lang w:val="en-US"/>
              </w:rPr>
            </w:pPr>
            <w:r w:rsidRPr="00617EB8">
              <w:rPr>
                <w:b/>
                <w:bCs/>
                <w:sz w:val="20"/>
                <w:lang w:val="en-US"/>
              </w:rPr>
              <w:t>OKTMO</w:t>
            </w:r>
          </w:p>
        </w:tc>
        <w:tc>
          <w:tcPr>
            <w:tcW w:w="860" w:type="pct"/>
            <w:gridSpan w:val="7"/>
            <w:hideMark/>
          </w:tcPr>
          <w:p w14:paraId="1BC55F59"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7DE78F80"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37792E37"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3EEED277" w14:textId="77777777" w:rsidR="005E295E" w:rsidRPr="00617EB8" w:rsidRDefault="005E295E" w:rsidP="00C85DC9">
            <w:pPr>
              <w:spacing w:before="0" w:after="0"/>
              <w:ind w:firstLine="0"/>
              <w:rPr>
                <w:sz w:val="20"/>
              </w:rPr>
            </w:pPr>
            <w:r w:rsidRPr="00617EB8">
              <w:rPr>
                <w:sz w:val="20"/>
              </w:rPr>
              <w:t> </w:t>
            </w:r>
          </w:p>
        </w:tc>
        <w:tc>
          <w:tcPr>
            <w:tcW w:w="1360" w:type="pct"/>
            <w:hideMark/>
          </w:tcPr>
          <w:p w14:paraId="6B0CFAF1"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1D2A0CD4" w14:textId="77777777" w:rsidTr="00617EB8">
        <w:tc>
          <w:tcPr>
            <w:tcW w:w="742" w:type="pct"/>
            <w:gridSpan w:val="2"/>
            <w:hideMark/>
          </w:tcPr>
          <w:p w14:paraId="6A34BD59"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0450DDF8" w14:textId="77777777" w:rsidR="005E295E" w:rsidRPr="00617EB8" w:rsidRDefault="005E295E" w:rsidP="00C85DC9">
            <w:pPr>
              <w:spacing w:before="0" w:after="0"/>
              <w:ind w:firstLine="0"/>
              <w:rPr>
                <w:sz w:val="20"/>
              </w:rPr>
            </w:pPr>
            <w:r w:rsidRPr="00617EB8">
              <w:rPr>
                <w:sz w:val="20"/>
                <w:lang w:val="en-US"/>
              </w:rPr>
              <w:t>c</w:t>
            </w:r>
            <w:r w:rsidRPr="00617EB8">
              <w:rPr>
                <w:sz w:val="20"/>
              </w:rPr>
              <w:t xml:space="preserve">ode </w:t>
            </w:r>
          </w:p>
        </w:tc>
        <w:tc>
          <w:tcPr>
            <w:tcW w:w="313" w:type="pct"/>
            <w:gridSpan w:val="3"/>
            <w:hideMark/>
          </w:tcPr>
          <w:p w14:paraId="2D603661"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5F13056C"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11</w:t>
            </w:r>
            <w:r w:rsidRPr="00617EB8">
              <w:rPr>
                <w:sz w:val="20"/>
              </w:rPr>
              <w:t>)</w:t>
            </w:r>
          </w:p>
        </w:tc>
        <w:tc>
          <w:tcPr>
            <w:tcW w:w="1192" w:type="pct"/>
            <w:gridSpan w:val="4"/>
            <w:hideMark/>
          </w:tcPr>
          <w:p w14:paraId="77C3E66F" w14:textId="77777777" w:rsidR="005E295E" w:rsidRPr="00617EB8" w:rsidRDefault="005E295E" w:rsidP="00C85DC9">
            <w:pPr>
              <w:spacing w:before="0" w:after="0"/>
              <w:ind w:firstLine="0"/>
              <w:rPr>
                <w:sz w:val="20"/>
              </w:rPr>
            </w:pPr>
            <w:r w:rsidRPr="00617EB8">
              <w:rPr>
                <w:sz w:val="20"/>
              </w:rPr>
              <w:t>Код по ОКТМО</w:t>
            </w:r>
          </w:p>
        </w:tc>
        <w:tc>
          <w:tcPr>
            <w:tcW w:w="1360" w:type="pct"/>
            <w:hideMark/>
          </w:tcPr>
          <w:p w14:paraId="316C273D"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0BF3B6E5" w14:textId="77777777" w:rsidTr="00617EB8">
        <w:tc>
          <w:tcPr>
            <w:tcW w:w="742" w:type="pct"/>
            <w:gridSpan w:val="2"/>
            <w:hideMark/>
          </w:tcPr>
          <w:p w14:paraId="713AE74C"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7BC836FB" w14:textId="77777777" w:rsidR="005E295E" w:rsidRPr="00617EB8" w:rsidRDefault="005E295E" w:rsidP="00C85DC9">
            <w:pPr>
              <w:spacing w:before="0" w:after="0"/>
              <w:ind w:firstLine="0"/>
              <w:rPr>
                <w:sz w:val="20"/>
              </w:rPr>
            </w:pPr>
            <w:r w:rsidRPr="00617EB8">
              <w:rPr>
                <w:sz w:val="20"/>
                <w:lang w:val="en-US"/>
              </w:rPr>
              <w:t>name</w:t>
            </w:r>
          </w:p>
        </w:tc>
        <w:tc>
          <w:tcPr>
            <w:tcW w:w="313" w:type="pct"/>
            <w:gridSpan w:val="3"/>
            <w:hideMark/>
          </w:tcPr>
          <w:p w14:paraId="4AF23C6F"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4A0554E7"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20</w:t>
            </w:r>
            <w:r w:rsidRPr="00617EB8">
              <w:rPr>
                <w:sz w:val="20"/>
              </w:rPr>
              <w:t>00)</w:t>
            </w:r>
          </w:p>
        </w:tc>
        <w:tc>
          <w:tcPr>
            <w:tcW w:w="1192" w:type="pct"/>
            <w:gridSpan w:val="4"/>
            <w:hideMark/>
          </w:tcPr>
          <w:p w14:paraId="4996EEF2" w14:textId="77777777" w:rsidR="005E295E" w:rsidRPr="00617EB8" w:rsidRDefault="005E295E" w:rsidP="00C85DC9">
            <w:pPr>
              <w:spacing w:before="0" w:after="0"/>
              <w:ind w:firstLine="0"/>
              <w:rPr>
                <w:sz w:val="20"/>
              </w:rPr>
            </w:pPr>
            <w:r w:rsidRPr="00617EB8">
              <w:rPr>
                <w:sz w:val="20"/>
              </w:rPr>
              <w:t>Наименование</w:t>
            </w:r>
          </w:p>
        </w:tc>
        <w:tc>
          <w:tcPr>
            <w:tcW w:w="1360" w:type="pct"/>
            <w:hideMark/>
          </w:tcPr>
          <w:p w14:paraId="3E598943" w14:textId="77777777" w:rsidR="005E295E" w:rsidRPr="00617EB8" w:rsidRDefault="005E295E" w:rsidP="00C85DC9">
            <w:pPr>
              <w:spacing w:before="0" w:after="0"/>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5E295E" w:rsidRPr="00617EB8" w14:paraId="0FB309FC" w14:textId="77777777" w:rsidTr="00617EB8">
        <w:tc>
          <w:tcPr>
            <w:tcW w:w="5000" w:type="pct"/>
            <w:gridSpan w:val="21"/>
            <w:hideMark/>
          </w:tcPr>
          <w:p w14:paraId="1FBC23B8" w14:textId="77777777" w:rsidR="005E295E" w:rsidRPr="00617EB8" w:rsidRDefault="005E295E" w:rsidP="00C85DC9">
            <w:pPr>
              <w:spacing w:before="0" w:after="0"/>
              <w:ind w:firstLine="0"/>
              <w:jc w:val="center"/>
              <w:rPr>
                <w:sz w:val="20"/>
              </w:rPr>
            </w:pPr>
            <w:r w:rsidRPr="00617EB8">
              <w:rPr>
                <w:b/>
                <w:bCs/>
                <w:sz w:val="20"/>
              </w:rPr>
              <w:t>Информация о поставщике (подрядчике, исполнителе)</w:t>
            </w:r>
          </w:p>
        </w:tc>
      </w:tr>
      <w:tr w:rsidR="005E295E" w:rsidRPr="00617EB8" w14:paraId="38246B23" w14:textId="77777777" w:rsidTr="00617EB8">
        <w:tc>
          <w:tcPr>
            <w:tcW w:w="742" w:type="pct"/>
            <w:gridSpan w:val="2"/>
            <w:hideMark/>
          </w:tcPr>
          <w:p w14:paraId="6292CE9A" w14:textId="77777777" w:rsidR="005E295E" w:rsidRPr="00617EB8" w:rsidRDefault="005E295E" w:rsidP="00C85DC9">
            <w:pPr>
              <w:spacing w:before="0" w:after="0"/>
              <w:ind w:firstLine="0"/>
              <w:rPr>
                <w:sz w:val="20"/>
                <w:lang w:val="en-US"/>
              </w:rPr>
            </w:pPr>
            <w:r w:rsidRPr="00617EB8">
              <w:rPr>
                <w:b/>
                <w:bCs/>
                <w:sz w:val="20"/>
              </w:rPr>
              <w:t>supplier</w:t>
            </w:r>
            <w:r w:rsidRPr="00617EB8">
              <w:rPr>
                <w:b/>
                <w:bCs/>
                <w:sz w:val="20"/>
                <w:lang w:val="en-US"/>
              </w:rPr>
              <w:t>Info</w:t>
            </w:r>
          </w:p>
        </w:tc>
        <w:tc>
          <w:tcPr>
            <w:tcW w:w="860" w:type="pct"/>
            <w:gridSpan w:val="7"/>
            <w:hideMark/>
          </w:tcPr>
          <w:p w14:paraId="350CE3C8"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4A8B3078"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58CF4A01"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2356DD1C" w14:textId="77777777" w:rsidR="005E295E" w:rsidRPr="00617EB8" w:rsidRDefault="005E295E" w:rsidP="00C85DC9">
            <w:pPr>
              <w:spacing w:before="0" w:after="0"/>
              <w:ind w:firstLine="0"/>
              <w:rPr>
                <w:sz w:val="20"/>
              </w:rPr>
            </w:pPr>
            <w:r w:rsidRPr="00617EB8">
              <w:rPr>
                <w:sz w:val="20"/>
              </w:rPr>
              <w:t> </w:t>
            </w:r>
          </w:p>
        </w:tc>
        <w:tc>
          <w:tcPr>
            <w:tcW w:w="1360" w:type="pct"/>
            <w:hideMark/>
          </w:tcPr>
          <w:p w14:paraId="566D3F5B" w14:textId="77777777" w:rsidR="005E295E" w:rsidRPr="00617EB8" w:rsidRDefault="005E295E" w:rsidP="00C85DC9">
            <w:pPr>
              <w:spacing w:before="0" w:after="0"/>
              <w:ind w:firstLine="0"/>
              <w:rPr>
                <w:sz w:val="20"/>
              </w:rPr>
            </w:pPr>
          </w:p>
        </w:tc>
      </w:tr>
      <w:tr w:rsidR="005E295E" w:rsidRPr="00617EB8" w14:paraId="6539C9BF" w14:textId="77777777" w:rsidTr="00617EB8">
        <w:tc>
          <w:tcPr>
            <w:tcW w:w="742" w:type="pct"/>
            <w:gridSpan w:val="2"/>
            <w:vMerge w:val="restart"/>
          </w:tcPr>
          <w:p w14:paraId="682EF8D3" w14:textId="77777777" w:rsidR="005E295E" w:rsidRPr="00617EB8" w:rsidRDefault="005E295E" w:rsidP="00C85DC9">
            <w:pPr>
              <w:spacing w:before="0" w:after="0"/>
              <w:ind w:firstLine="0"/>
              <w:rPr>
                <w:sz w:val="20"/>
              </w:rPr>
            </w:pPr>
            <w:r w:rsidRPr="00617EB8">
              <w:rPr>
                <w:sz w:val="20"/>
              </w:rPr>
              <w:t>Допустимо указание только одного элемента</w:t>
            </w:r>
          </w:p>
          <w:p w14:paraId="6D0CB20F" w14:textId="77777777" w:rsidR="005E295E" w:rsidRPr="00617EB8" w:rsidRDefault="005E295E" w:rsidP="00C85DC9">
            <w:pPr>
              <w:spacing w:before="0" w:after="0"/>
              <w:ind w:firstLine="0"/>
              <w:rPr>
                <w:sz w:val="20"/>
              </w:rPr>
            </w:pPr>
            <w:r w:rsidRPr="00617EB8">
              <w:rPr>
                <w:sz w:val="20"/>
              </w:rPr>
              <w:t> </w:t>
            </w:r>
          </w:p>
        </w:tc>
        <w:tc>
          <w:tcPr>
            <w:tcW w:w="860" w:type="pct"/>
            <w:gridSpan w:val="7"/>
          </w:tcPr>
          <w:p w14:paraId="1B17C983" w14:textId="77777777" w:rsidR="005E295E" w:rsidRPr="00617EB8" w:rsidRDefault="005E295E" w:rsidP="00C85DC9">
            <w:pPr>
              <w:spacing w:before="0" w:after="0"/>
              <w:ind w:firstLine="0"/>
              <w:rPr>
                <w:sz w:val="20"/>
                <w:lang w:val="en-US"/>
              </w:rPr>
            </w:pPr>
            <w:r w:rsidRPr="00617EB8">
              <w:rPr>
                <w:sz w:val="20"/>
                <w:lang w:val="en-US"/>
              </w:rPr>
              <w:t>legalEntityRF</w:t>
            </w:r>
          </w:p>
        </w:tc>
        <w:tc>
          <w:tcPr>
            <w:tcW w:w="313" w:type="pct"/>
            <w:gridSpan w:val="3"/>
          </w:tcPr>
          <w:p w14:paraId="7A9A54D1"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0DB4D8E7"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6DF1DCDF" w14:textId="77777777" w:rsidR="005E295E" w:rsidRPr="00617EB8" w:rsidRDefault="005E295E" w:rsidP="00C85DC9">
            <w:pPr>
              <w:spacing w:before="0" w:after="0"/>
              <w:ind w:firstLine="0"/>
              <w:rPr>
                <w:sz w:val="20"/>
              </w:rPr>
            </w:pPr>
            <w:r w:rsidRPr="00617EB8">
              <w:rPr>
                <w:sz w:val="20"/>
              </w:rPr>
              <w:t>Юридическое лицо РФ</w:t>
            </w:r>
          </w:p>
        </w:tc>
        <w:tc>
          <w:tcPr>
            <w:tcW w:w="1360" w:type="pct"/>
          </w:tcPr>
          <w:p w14:paraId="72B357BC" w14:textId="77777777" w:rsidR="005E295E" w:rsidRPr="00617EB8" w:rsidRDefault="005E295E" w:rsidP="00C85DC9">
            <w:pPr>
              <w:spacing w:before="0" w:after="0"/>
              <w:ind w:firstLine="0"/>
              <w:rPr>
                <w:sz w:val="20"/>
              </w:rPr>
            </w:pPr>
          </w:p>
        </w:tc>
      </w:tr>
      <w:tr w:rsidR="005E295E" w:rsidRPr="00617EB8" w14:paraId="032BEEA1" w14:textId="77777777" w:rsidTr="00617EB8">
        <w:tc>
          <w:tcPr>
            <w:tcW w:w="742" w:type="pct"/>
            <w:gridSpan w:val="2"/>
            <w:vMerge/>
          </w:tcPr>
          <w:p w14:paraId="74FD875D" w14:textId="77777777" w:rsidR="005E295E" w:rsidRPr="00617EB8" w:rsidRDefault="005E295E" w:rsidP="00C85DC9">
            <w:pPr>
              <w:spacing w:before="0" w:after="0"/>
              <w:ind w:firstLine="0"/>
              <w:rPr>
                <w:sz w:val="20"/>
              </w:rPr>
            </w:pPr>
          </w:p>
        </w:tc>
        <w:tc>
          <w:tcPr>
            <w:tcW w:w="860" w:type="pct"/>
            <w:gridSpan w:val="7"/>
          </w:tcPr>
          <w:p w14:paraId="3D3EF8F7" w14:textId="77777777" w:rsidR="005E295E" w:rsidRPr="00617EB8" w:rsidRDefault="005E295E" w:rsidP="00C85DC9">
            <w:pPr>
              <w:spacing w:before="0" w:after="0"/>
              <w:ind w:firstLine="0"/>
              <w:rPr>
                <w:sz w:val="20"/>
                <w:lang w:val="en-US"/>
              </w:rPr>
            </w:pPr>
            <w:r w:rsidRPr="00617EB8">
              <w:rPr>
                <w:sz w:val="20"/>
                <w:lang w:val="en-US"/>
              </w:rPr>
              <w:t>legalEntityForeignState</w:t>
            </w:r>
          </w:p>
        </w:tc>
        <w:tc>
          <w:tcPr>
            <w:tcW w:w="313" w:type="pct"/>
            <w:gridSpan w:val="3"/>
          </w:tcPr>
          <w:p w14:paraId="33E1F113"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7DEA3B78"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1DF85512" w14:textId="77777777" w:rsidR="005E295E" w:rsidRPr="00617EB8" w:rsidRDefault="005E295E" w:rsidP="00C85DC9">
            <w:pPr>
              <w:spacing w:before="0" w:after="0"/>
              <w:ind w:firstLine="0"/>
              <w:rPr>
                <w:sz w:val="20"/>
              </w:rPr>
            </w:pPr>
            <w:r w:rsidRPr="00617EB8">
              <w:rPr>
                <w:sz w:val="20"/>
              </w:rPr>
              <w:t>Юридическое лицо иностранного государства</w:t>
            </w:r>
          </w:p>
        </w:tc>
        <w:tc>
          <w:tcPr>
            <w:tcW w:w="1360" w:type="pct"/>
          </w:tcPr>
          <w:p w14:paraId="5AE44B5C" w14:textId="77777777" w:rsidR="005E295E" w:rsidRPr="00617EB8" w:rsidRDefault="005E295E" w:rsidP="00C85DC9">
            <w:pPr>
              <w:spacing w:before="0" w:after="0"/>
              <w:ind w:firstLine="0"/>
              <w:rPr>
                <w:sz w:val="20"/>
              </w:rPr>
            </w:pPr>
          </w:p>
        </w:tc>
      </w:tr>
      <w:tr w:rsidR="005E295E" w:rsidRPr="00617EB8" w14:paraId="461F8E63" w14:textId="77777777" w:rsidTr="00617EB8">
        <w:tc>
          <w:tcPr>
            <w:tcW w:w="742" w:type="pct"/>
            <w:gridSpan w:val="2"/>
            <w:vMerge/>
          </w:tcPr>
          <w:p w14:paraId="476E40AC" w14:textId="77777777" w:rsidR="005E295E" w:rsidRPr="00617EB8" w:rsidRDefault="005E295E" w:rsidP="00C85DC9">
            <w:pPr>
              <w:spacing w:before="0" w:after="0"/>
              <w:ind w:firstLine="0"/>
              <w:rPr>
                <w:sz w:val="20"/>
              </w:rPr>
            </w:pPr>
          </w:p>
        </w:tc>
        <w:tc>
          <w:tcPr>
            <w:tcW w:w="860" w:type="pct"/>
            <w:gridSpan w:val="7"/>
          </w:tcPr>
          <w:p w14:paraId="6BB3EA70" w14:textId="77777777" w:rsidR="005E295E" w:rsidRPr="00617EB8" w:rsidRDefault="005E295E" w:rsidP="00C85DC9">
            <w:pPr>
              <w:spacing w:before="0" w:after="0"/>
              <w:ind w:firstLine="0"/>
              <w:rPr>
                <w:sz w:val="20"/>
              </w:rPr>
            </w:pPr>
            <w:r w:rsidRPr="00617EB8">
              <w:rPr>
                <w:sz w:val="20"/>
              </w:rPr>
              <w:t>individualPersonRF</w:t>
            </w:r>
          </w:p>
        </w:tc>
        <w:tc>
          <w:tcPr>
            <w:tcW w:w="313" w:type="pct"/>
            <w:gridSpan w:val="3"/>
          </w:tcPr>
          <w:p w14:paraId="7035C75E"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5A2E4494"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3C09BD1B" w14:textId="77777777" w:rsidR="005E295E" w:rsidRPr="00617EB8" w:rsidRDefault="005E295E" w:rsidP="00C85DC9">
            <w:pPr>
              <w:spacing w:before="0" w:after="0"/>
              <w:ind w:firstLine="0"/>
              <w:rPr>
                <w:sz w:val="20"/>
              </w:rPr>
            </w:pPr>
            <w:r w:rsidRPr="00617EB8">
              <w:rPr>
                <w:sz w:val="20"/>
              </w:rPr>
              <w:t>Физическое лицо РФ</w:t>
            </w:r>
          </w:p>
        </w:tc>
        <w:tc>
          <w:tcPr>
            <w:tcW w:w="1360" w:type="pct"/>
          </w:tcPr>
          <w:p w14:paraId="5CA87864" w14:textId="77777777" w:rsidR="005E295E" w:rsidRPr="00617EB8" w:rsidRDefault="005E295E" w:rsidP="00C85DC9">
            <w:pPr>
              <w:spacing w:before="0" w:after="0"/>
              <w:ind w:firstLine="0"/>
              <w:rPr>
                <w:sz w:val="20"/>
              </w:rPr>
            </w:pPr>
          </w:p>
        </w:tc>
      </w:tr>
      <w:tr w:rsidR="005E295E" w:rsidRPr="00617EB8" w14:paraId="5A57F0DE" w14:textId="77777777" w:rsidTr="00617EB8">
        <w:tc>
          <w:tcPr>
            <w:tcW w:w="742" w:type="pct"/>
            <w:gridSpan w:val="2"/>
            <w:vMerge/>
          </w:tcPr>
          <w:p w14:paraId="43A641AF" w14:textId="77777777" w:rsidR="005E295E" w:rsidRPr="00617EB8" w:rsidRDefault="005E295E" w:rsidP="00C85DC9">
            <w:pPr>
              <w:spacing w:before="0" w:after="0"/>
              <w:ind w:firstLine="0"/>
              <w:rPr>
                <w:sz w:val="20"/>
              </w:rPr>
            </w:pPr>
          </w:p>
        </w:tc>
        <w:tc>
          <w:tcPr>
            <w:tcW w:w="860" w:type="pct"/>
            <w:gridSpan w:val="7"/>
          </w:tcPr>
          <w:p w14:paraId="5C32A89F" w14:textId="77777777" w:rsidR="005E295E" w:rsidRPr="00617EB8" w:rsidRDefault="005E295E" w:rsidP="00C85DC9">
            <w:pPr>
              <w:spacing w:before="0" w:after="0"/>
              <w:ind w:firstLine="0"/>
              <w:rPr>
                <w:sz w:val="20"/>
              </w:rPr>
            </w:pPr>
            <w:r w:rsidRPr="00617EB8">
              <w:rPr>
                <w:sz w:val="20"/>
              </w:rPr>
              <w:t>individualPersonForeignState</w:t>
            </w:r>
          </w:p>
        </w:tc>
        <w:tc>
          <w:tcPr>
            <w:tcW w:w="313" w:type="pct"/>
            <w:gridSpan w:val="3"/>
          </w:tcPr>
          <w:p w14:paraId="1E7BB1A2"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0A5A4D7A"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455AE895" w14:textId="77777777" w:rsidR="005E295E" w:rsidRPr="00617EB8" w:rsidRDefault="005E295E" w:rsidP="00C85DC9">
            <w:pPr>
              <w:spacing w:before="0" w:after="0"/>
              <w:ind w:firstLine="0"/>
              <w:rPr>
                <w:sz w:val="20"/>
              </w:rPr>
            </w:pPr>
            <w:r w:rsidRPr="00617EB8">
              <w:rPr>
                <w:sz w:val="20"/>
              </w:rPr>
              <w:t>Физическое лицо иностранного государства</w:t>
            </w:r>
          </w:p>
        </w:tc>
        <w:tc>
          <w:tcPr>
            <w:tcW w:w="1360" w:type="pct"/>
          </w:tcPr>
          <w:p w14:paraId="4B997CDC" w14:textId="77777777" w:rsidR="005E295E" w:rsidRPr="00617EB8" w:rsidRDefault="005E295E" w:rsidP="00C85DC9">
            <w:pPr>
              <w:spacing w:before="0" w:after="0"/>
              <w:ind w:firstLine="0"/>
              <w:rPr>
                <w:sz w:val="20"/>
              </w:rPr>
            </w:pPr>
          </w:p>
        </w:tc>
      </w:tr>
      <w:tr w:rsidR="005E295E" w:rsidRPr="00617EB8" w14:paraId="3F2B1C19" w14:textId="77777777" w:rsidTr="00617EB8">
        <w:tc>
          <w:tcPr>
            <w:tcW w:w="5000" w:type="pct"/>
            <w:gridSpan w:val="21"/>
            <w:hideMark/>
          </w:tcPr>
          <w:p w14:paraId="7AC05288" w14:textId="77777777" w:rsidR="005E295E" w:rsidRPr="00617EB8" w:rsidRDefault="005E295E" w:rsidP="00C85DC9">
            <w:pPr>
              <w:spacing w:before="0" w:after="0"/>
              <w:ind w:firstLine="0"/>
              <w:jc w:val="center"/>
              <w:rPr>
                <w:b/>
                <w:sz w:val="20"/>
              </w:rPr>
            </w:pPr>
            <w:r w:rsidRPr="00617EB8">
              <w:rPr>
                <w:b/>
                <w:sz w:val="20"/>
              </w:rPr>
              <w:t>Юридическое лицо РФ</w:t>
            </w:r>
          </w:p>
        </w:tc>
      </w:tr>
      <w:tr w:rsidR="005E295E" w:rsidRPr="00617EB8" w14:paraId="7343121E" w14:textId="77777777" w:rsidTr="00617EB8">
        <w:tc>
          <w:tcPr>
            <w:tcW w:w="742" w:type="pct"/>
            <w:gridSpan w:val="2"/>
            <w:hideMark/>
          </w:tcPr>
          <w:p w14:paraId="73E1CC1C" w14:textId="77777777" w:rsidR="005E295E" w:rsidRPr="00617EB8" w:rsidRDefault="005E295E" w:rsidP="00C85DC9">
            <w:pPr>
              <w:spacing w:before="0" w:after="0"/>
              <w:ind w:firstLine="0"/>
              <w:rPr>
                <w:b/>
                <w:sz w:val="20"/>
              </w:rPr>
            </w:pPr>
            <w:r w:rsidRPr="00617EB8">
              <w:rPr>
                <w:b/>
                <w:sz w:val="20"/>
                <w:lang w:val="en-US"/>
              </w:rPr>
              <w:t>legalEntityRF</w:t>
            </w:r>
          </w:p>
        </w:tc>
        <w:tc>
          <w:tcPr>
            <w:tcW w:w="860" w:type="pct"/>
            <w:gridSpan w:val="7"/>
            <w:hideMark/>
          </w:tcPr>
          <w:p w14:paraId="386056FE"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62F61BAC"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169087AE"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41B1CACB" w14:textId="77777777" w:rsidR="005E295E" w:rsidRPr="00617EB8" w:rsidRDefault="005E295E" w:rsidP="00C85DC9">
            <w:pPr>
              <w:spacing w:before="0" w:after="0"/>
              <w:ind w:firstLine="0"/>
              <w:rPr>
                <w:sz w:val="20"/>
              </w:rPr>
            </w:pPr>
            <w:r w:rsidRPr="00617EB8">
              <w:rPr>
                <w:sz w:val="20"/>
              </w:rPr>
              <w:t> </w:t>
            </w:r>
          </w:p>
        </w:tc>
        <w:tc>
          <w:tcPr>
            <w:tcW w:w="1360" w:type="pct"/>
            <w:hideMark/>
          </w:tcPr>
          <w:p w14:paraId="5CBDAA82" w14:textId="77777777" w:rsidR="005E295E" w:rsidRPr="00617EB8" w:rsidRDefault="005E295E" w:rsidP="00C85DC9">
            <w:pPr>
              <w:spacing w:before="0" w:after="0"/>
              <w:ind w:firstLine="0"/>
              <w:rPr>
                <w:sz w:val="20"/>
              </w:rPr>
            </w:pPr>
          </w:p>
        </w:tc>
      </w:tr>
      <w:tr w:rsidR="005E295E" w:rsidRPr="00617EB8" w14:paraId="62384D56" w14:textId="77777777" w:rsidTr="00617EB8">
        <w:tc>
          <w:tcPr>
            <w:tcW w:w="742" w:type="pct"/>
            <w:gridSpan w:val="2"/>
          </w:tcPr>
          <w:p w14:paraId="6F1B0161" w14:textId="77777777" w:rsidR="005E295E" w:rsidRPr="00617EB8" w:rsidRDefault="005E295E" w:rsidP="00C85DC9">
            <w:pPr>
              <w:spacing w:before="0" w:after="0"/>
              <w:ind w:firstLine="0"/>
              <w:rPr>
                <w:sz w:val="20"/>
              </w:rPr>
            </w:pPr>
          </w:p>
        </w:tc>
        <w:tc>
          <w:tcPr>
            <w:tcW w:w="860" w:type="pct"/>
            <w:gridSpan w:val="7"/>
          </w:tcPr>
          <w:p w14:paraId="7A10E96F" w14:textId="77777777" w:rsidR="005E295E" w:rsidRPr="00617EB8" w:rsidRDefault="005E295E" w:rsidP="00C85DC9">
            <w:pPr>
              <w:spacing w:before="0" w:after="0"/>
              <w:ind w:firstLine="0"/>
              <w:rPr>
                <w:sz w:val="20"/>
              </w:rPr>
            </w:pPr>
            <w:r w:rsidRPr="00617EB8">
              <w:rPr>
                <w:sz w:val="20"/>
                <w:lang w:val="en-US"/>
              </w:rPr>
              <w:t>legalForm</w:t>
            </w:r>
            <w:r w:rsidRPr="00617EB8">
              <w:rPr>
                <w:sz w:val="20"/>
              </w:rPr>
              <w:t xml:space="preserve"> </w:t>
            </w:r>
          </w:p>
        </w:tc>
        <w:tc>
          <w:tcPr>
            <w:tcW w:w="313" w:type="pct"/>
            <w:gridSpan w:val="3"/>
          </w:tcPr>
          <w:p w14:paraId="75D8499F"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058D542C"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19E2D5C2" w14:textId="77777777" w:rsidR="005E295E" w:rsidRPr="00617EB8" w:rsidRDefault="005E295E" w:rsidP="00C85DC9">
            <w:pPr>
              <w:spacing w:before="0" w:after="0"/>
              <w:ind w:firstLine="0"/>
              <w:rPr>
                <w:sz w:val="20"/>
              </w:rPr>
            </w:pPr>
            <w:r w:rsidRPr="00617EB8">
              <w:rPr>
                <w:sz w:val="20"/>
              </w:rPr>
              <w:t>Организационно-правовая форма организации в ОКОПФ</w:t>
            </w:r>
          </w:p>
        </w:tc>
        <w:tc>
          <w:tcPr>
            <w:tcW w:w="1360" w:type="pct"/>
          </w:tcPr>
          <w:p w14:paraId="2E2F28AD" w14:textId="77777777" w:rsidR="005E295E" w:rsidRPr="00617EB8" w:rsidRDefault="005E295E" w:rsidP="00C85DC9">
            <w:pPr>
              <w:spacing w:before="0" w:after="0"/>
              <w:ind w:firstLine="0"/>
              <w:rPr>
                <w:sz w:val="20"/>
              </w:rPr>
            </w:pPr>
          </w:p>
        </w:tc>
      </w:tr>
      <w:tr w:rsidR="005E295E" w:rsidRPr="00617EB8" w14:paraId="09BCC93B" w14:textId="77777777" w:rsidTr="00617EB8">
        <w:tc>
          <w:tcPr>
            <w:tcW w:w="742" w:type="pct"/>
            <w:gridSpan w:val="2"/>
          </w:tcPr>
          <w:p w14:paraId="24FBC9F0" w14:textId="77777777" w:rsidR="005E295E" w:rsidRPr="00617EB8" w:rsidRDefault="005E295E" w:rsidP="00C85DC9">
            <w:pPr>
              <w:spacing w:before="0" w:after="0"/>
              <w:ind w:firstLine="0"/>
              <w:rPr>
                <w:sz w:val="20"/>
              </w:rPr>
            </w:pPr>
          </w:p>
        </w:tc>
        <w:tc>
          <w:tcPr>
            <w:tcW w:w="860" w:type="pct"/>
            <w:gridSpan w:val="7"/>
          </w:tcPr>
          <w:p w14:paraId="6A7ED307" w14:textId="77777777" w:rsidR="005E295E" w:rsidRPr="00617EB8" w:rsidRDefault="005E295E" w:rsidP="00C85DC9">
            <w:pPr>
              <w:spacing w:before="0" w:after="0"/>
              <w:ind w:firstLine="0"/>
              <w:rPr>
                <w:sz w:val="20"/>
                <w:lang w:val="en-US"/>
              </w:rPr>
            </w:pPr>
            <w:r w:rsidRPr="00617EB8">
              <w:rPr>
                <w:sz w:val="20"/>
                <w:lang w:val="en-US"/>
              </w:rPr>
              <w:t>fullName</w:t>
            </w:r>
          </w:p>
        </w:tc>
        <w:tc>
          <w:tcPr>
            <w:tcW w:w="313" w:type="pct"/>
            <w:gridSpan w:val="3"/>
          </w:tcPr>
          <w:p w14:paraId="1E72A164"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2EA637BF" w14:textId="77777777" w:rsidR="005E295E" w:rsidRPr="00617EB8" w:rsidRDefault="005E295E" w:rsidP="00C85DC9">
            <w:pPr>
              <w:spacing w:before="0" w:after="0"/>
              <w:ind w:firstLine="0"/>
              <w:jc w:val="center"/>
              <w:rPr>
                <w:sz w:val="20"/>
                <w:lang w:val="en-US"/>
              </w:rPr>
            </w:pPr>
            <w:r w:rsidRPr="00617EB8">
              <w:rPr>
                <w:sz w:val="20"/>
                <w:lang w:val="en-US"/>
              </w:rPr>
              <w:t>T(1-2000)</w:t>
            </w:r>
          </w:p>
        </w:tc>
        <w:tc>
          <w:tcPr>
            <w:tcW w:w="1192" w:type="pct"/>
            <w:gridSpan w:val="4"/>
          </w:tcPr>
          <w:p w14:paraId="39B559A0" w14:textId="77777777" w:rsidR="005E295E" w:rsidRPr="00617EB8" w:rsidRDefault="005E295E" w:rsidP="00C85DC9">
            <w:pPr>
              <w:spacing w:before="0" w:after="0"/>
              <w:ind w:firstLine="0"/>
              <w:rPr>
                <w:sz w:val="20"/>
              </w:rPr>
            </w:pPr>
            <w:r w:rsidRPr="00617EB8">
              <w:rPr>
                <w:sz w:val="20"/>
              </w:rPr>
              <w:t>Полное наименование</w:t>
            </w:r>
          </w:p>
        </w:tc>
        <w:tc>
          <w:tcPr>
            <w:tcW w:w="1360" w:type="pct"/>
          </w:tcPr>
          <w:p w14:paraId="7D3C34A6" w14:textId="77777777" w:rsidR="005E295E" w:rsidRPr="00617EB8" w:rsidRDefault="005E295E" w:rsidP="00C85DC9">
            <w:pPr>
              <w:spacing w:before="0" w:after="0"/>
              <w:ind w:firstLine="0"/>
              <w:rPr>
                <w:sz w:val="20"/>
              </w:rPr>
            </w:pPr>
          </w:p>
        </w:tc>
      </w:tr>
      <w:tr w:rsidR="005E295E" w:rsidRPr="00617EB8" w14:paraId="72EBF839" w14:textId="77777777" w:rsidTr="00617EB8">
        <w:tc>
          <w:tcPr>
            <w:tcW w:w="742" w:type="pct"/>
            <w:gridSpan w:val="2"/>
          </w:tcPr>
          <w:p w14:paraId="2A8098C1" w14:textId="77777777" w:rsidR="005E295E" w:rsidRPr="00617EB8" w:rsidRDefault="005E295E" w:rsidP="00C85DC9">
            <w:pPr>
              <w:spacing w:before="0" w:after="0"/>
              <w:ind w:firstLine="0"/>
              <w:rPr>
                <w:sz w:val="20"/>
              </w:rPr>
            </w:pPr>
          </w:p>
        </w:tc>
        <w:tc>
          <w:tcPr>
            <w:tcW w:w="860" w:type="pct"/>
            <w:gridSpan w:val="7"/>
          </w:tcPr>
          <w:p w14:paraId="2270E00F" w14:textId="77777777" w:rsidR="005E295E" w:rsidRPr="00617EB8" w:rsidRDefault="005E295E" w:rsidP="00C85DC9">
            <w:pPr>
              <w:spacing w:before="0" w:after="0"/>
              <w:ind w:firstLine="0"/>
              <w:rPr>
                <w:sz w:val="20"/>
                <w:lang w:val="en-US"/>
              </w:rPr>
            </w:pPr>
            <w:r w:rsidRPr="00617EB8">
              <w:rPr>
                <w:sz w:val="20"/>
                <w:lang w:val="en-US"/>
              </w:rPr>
              <w:t>shortName</w:t>
            </w:r>
          </w:p>
        </w:tc>
        <w:tc>
          <w:tcPr>
            <w:tcW w:w="313" w:type="pct"/>
            <w:gridSpan w:val="3"/>
          </w:tcPr>
          <w:p w14:paraId="5F505EE9"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29560B14" w14:textId="77777777" w:rsidR="005E295E" w:rsidRPr="00617EB8" w:rsidRDefault="005E295E" w:rsidP="00C85DC9">
            <w:pPr>
              <w:spacing w:before="0" w:after="0"/>
              <w:ind w:firstLine="0"/>
              <w:jc w:val="center"/>
              <w:rPr>
                <w:sz w:val="20"/>
                <w:lang w:val="en-US"/>
              </w:rPr>
            </w:pPr>
            <w:r w:rsidRPr="00617EB8">
              <w:rPr>
                <w:sz w:val="20"/>
                <w:lang w:val="en-US"/>
              </w:rPr>
              <w:t>T(1-250)</w:t>
            </w:r>
          </w:p>
        </w:tc>
        <w:tc>
          <w:tcPr>
            <w:tcW w:w="1192" w:type="pct"/>
            <w:gridSpan w:val="4"/>
          </w:tcPr>
          <w:p w14:paraId="64F3D076" w14:textId="77777777" w:rsidR="005E295E" w:rsidRPr="00617EB8" w:rsidRDefault="005E295E" w:rsidP="00C85DC9">
            <w:pPr>
              <w:spacing w:before="0" w:after="0"/>
              <w:ind w:firstLine="0"/>
              <w:rPr>
                <w:sz w:val="20"/>
              </w:rPr>
            </w:pPr>
            <w:r w:rsidRPr="00617EB8">
              <w:rPr>
                <w:sz w:val="20"/>
              </w:rPr>
              <w:t>Сокращенное наименование</w:t>
            </w:r>
          </w:p>
        </w:tc>
        <w:tc>
          <w:tcPr>
            <w:tcW w:w="1360" w:type="pct"/>
          </w:tcPr>
          <w:p w14:paraId="789122AB" w14:textId="77777777" w:rsidR="005E295E" w:rsidRPr="00617EB8" w:rsidRDefault="005E295E" w:rsidP="00C85DC9">
            <w:pPr>
              <w:spacing w:before="0" w:after="0"/>
              <w:ind w:firstLine="0"/>
              <w:rPr>
                <w:sz w:val="20"/>
              </w:rPr>
            </w:pPr>
          </w:p>
        </w:tc>
      </w:tr>
      <w:tr w:rsidR="005E295E" w:rsidRPr="00617EB8" w14:paraId="1BCF6C6E" w14:textId="77777777" w:rsidTr="00617EB8">
        <w:tc>
          <w:tcPr>
            <w:tcW w:w="742" w:type="pct"/>
            <w:gridSpan w:val="2"/>
          </w:tcPr>
          <w:p w14:paraId="619E9785" w14:textId="77777777" w:rsidR="005E295E" w:rsidRPr="00617EB8" w:rsidRDefault="005E295E" w:rsidP="00C85DC9">
            <w:pPr>
              <w:spacing w:before="0" w:after="0"/>
              <w:ind w:firstLine="0"/>
              <w:rPr>
                <w:sz w:val="20"/>
              </w:rPr>
            </w:pPr>
          </w:p>
        </w:tc>
        <w:tc>
          <w:tcPr>
            <w:tcW w:w="860" w:type="pct"/>
            <w:gridSpan w:val="7"/>
          </w:tcPr>
          <w:p w14:paraId="1C27AA0D" w14:textId="77777777" w:rsidR="005E295E" w:rsidRPr="00617EB8" w:rsidRDefault="005E295E" w:rsidP="00C85DC9">
            <w:pPr>
              <w:spacing w:before="0" w:after="0"/>
              <w:ind w:firstLine="0"/>
              <w:rPr>
                <w:sz w:val="20"/>
              </w:rPr>
            </w:pPr>
            <w:r w:rsidRPr="00617EB8">
              <w:rPr>
                <w:sz w:val="20"/>
                <w:lang w:val="en-US"/>
              </w:rPr>
              <w:t>INN</w:t>
            </w:r>
            <w:r w:rsidRPr="00617EB8">
              <w:rPr>
                <w:sz w:val="20"/>
              </w:rPr>
              <w:t xml:space="preserve"> </w:t>
            </w:r>
          </w:p>
        </w:tc>
        <w:tc>
          <w:tcPr>
            <w:tcW w:w="313" w:type="pct"/>
            <w:gridSpan w:val="3"/>
          </w:tcPr>
          <w:p w14:paraId="38B37B4E"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588E3D38"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tcPr>
          <w:p w14:paraId="63CF7E09" w14:textId="77777777" w:rsidR="005E295E" w:rsidRPr="00617EB8" w:rsidRDefault="005E295E" w:rsidP="00C85DC9">
            <w:pPr>
              <w:spacing w:before="0" w:after="0"/>
              <w:ind w:firstLine="0"/>
              <w:rPr>
                <w:sz w:val="20"/>
              </w:rPr>
            </w:pPr>
            <w:r w:rsidRPr="00617EB8">
              <w:rPr>
                <w:sz w:val="20"/>
              </w:rPr>
              <w:t>ИНН</w:t>
            </w:r>
          </w:p>
        </w:tc>
        <w:tc>
          <w:tcPr>
            <w:tcW w:w="1360" w:type="pct"/>
          </w:tcPr>
          <w:p w14:paraId="2A23004E" w14:textId="77777777" w:rsidR="005E295E" w:rsidRPr="00617EB8" w:rsidRDefault="005E295E"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5E295E" w:rsidRPr="00617EB8" w14:paraId="11CB3BA1" w14:textId="77777777" w:rsidTr="00617EB8">
        <w:tc>
          <w:tcPr>
            <w:tcW w:w="742" w:type="pct"/>
            <w:gridSpan w:val="2"/>
          </w:tcPr>
          <w:p w14:paraId="7F7F855C" w14:textId="77777777" w:rsidR="005E295E" w:rsidRPr="00617EB8" w:rsidRDefault="005E295E" w:rsidP="00C85DC9">
            <w:pPr>
              <w:spacing w:before="0" w:after="0"/>
              <w:ind w:firstLine="0"/>
              <w:rPr>
                <w:sz w:val="20"/>
              </w:rPr>
            </w:pPr>
          </w:p>
        </w:tc>
        <w:tc>
          <w:tcPr>
            <w:tcW w:w="860" w:type="pct"/>
            <w:gridSpan w:val="7"/>
          </w:tcPr>
          <w:p w14:paraId="5A2C0C9C" w14:textId="77777777" w:rsidR="005E295E" w:rsidRPr="00617EB8" w:rsidRDefault="005E295E" w:rsidP="00C85DC9">
            <w:pPr>
              <w:spacing w:before="0" w:after="0"/>
              <w:ind w:firstLine="0"/>
              <w:rPr>
                <w:sz w:val="20"/>
                <w:lang w:val="en-US"/>
              </w:rPr>
            </w:pPr>
            <w:r w:rsidRPr="00617EB8">
              <w:rPr>
                <w:sz w:val="20"/>
                <w:lang w:val="en-US"/>
              </w:rPr>
              <w:t>KPP</w:t>
            </w:r>
          </w:p>
        </w:tc>
        <w:tc>
          <w:tcPr>
            <w:tcW w:w="313" w:type="pct"/>
            <w:gridSpan w:val="3"/>
          </w:tcPr>
          <w:p w14:paraId="66ECB5FB"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220E3AF2" w14:textId="262F478D" w:rsidR="005E295E" w:rsidRPr="00617EB8" w:rsidRDefault="005E295E" w:rsidP="00C85DC9">
            <w:pPr>
              <w:spacing w:before="0" w:after="0"/>
              <w:ind w:firstLine="0"/>
              <w:jc w:val="center"/>
              <w:rPr>
                <w:sz w:val="20"/>
                <w:lang w:val="en-US"/>
              </w:rPr>
            </w:pPr>
            <w:r w:rsidRPr="00617EB8">
              <w:rPr>
                <w:sz w:val="20"/>
              </w:rPr>
              <w:t>T</w:t>
            </w:r>
            <w:r w:rsidR="00BE361D" w:rsidRPr="00617EB8">
              <w:rPr>
                <w:sz w:val="20"/>
                <w:lang w:val="en-US"/>
              </w:rPr>
              <w:t>(9)</w:t>
            </w:r>
          </w:p>
        </w:tc>
        <w:tc>
          <w:tcPr>
            <w:tcW w:w="1192" w:type="pct"/>
            <w:gridSpan w:val="4"/>
          </w:tcPr>
          <w:p w14:paraId="16F82AD0" w14:textId="77777777" w:rsidR="005E295E" w:rsidRPr="00617EB8" w:rsidRDefault="005E295E" w:rsidP="00C85DC9">
            <w:pPr>
              <w:spacing w:before="0" w:after="0"/>
              <w:ind w:firstLine="0"/>
              <w:rPr>
                <w:sz w:val="20"/>
              </w:rPr>
            </w:pPr>
            <w:r w:rsidRPr="00617EB8">
              <w:rPr>
                <w:sz w:val="20"/>
              </w:rPr>
              <w:t>КПП</w:t>
            </w:r>
          </w:p>
        </w:tc>
        <w:tc>
          <w:tcPr>
            <w:tcW w:w="1360" w:type="pct"/>
          </w:tcPr>
          <w:p w14:paraId="498F1952" w14:textId="1A89E0C8" w:rsidR="005E295E" w:rsidRPr="00617EB8" w:rsidRDefault="005E295E" w:rsidP="00C85DC9">
            <w:pPr>
              <w:spacing w:before="0" w:after="0"/>
              <w:ind w:firstLine="0"/>
              <w:rPr>
                <w:sz w:val="20"/>
              </w:rPr>
            </w:pPr>
          </w:p>
        </w:tc>
      </w:tr>
      <w:tr w:rsidR="005E295E" w:rsidRPr="00617EB8" w14:paraId="5A088689" w14:textId="77777777" w:rsidTr="00617EB8">
        <w:tc>
          <w:tcPr>
            <w:tcW w:w="742" w:type="pct"/>
            <w:gridSpan w:val="2"/>
          </w:tcPr>
          <w:p w14:paraId="3CBB44FD" w14:textId="77777777" w:rsidR="005E295E" w:rsidRPr="00617EB8" w:rsidRDefault="005E295E" w:rsidP="00C85DC9">
            <w:pPr>
              <w:spacing w:before="0" w:after="0"/>
              <w:ind w:firstLine="0"/>
              <w:rPr>
                <w:sz w:val="20"/>
              </w:rPr>
            </w:pPr>
          </w:p>
        </w:tc>
        <w:tc>
          <w:tcPr>
            <w:tcW w:w="860" w:type="pct"/>
            <w:gridSpan w:val="7"/>
          </w:tcPr>
          <w:p w14:paraId="77526BE8" w14:textId="77777777" w:rsidR="005E295E" w:rsidRPr="00617EB8" w:rsidRDefault="005E295E" w:rsidP="00C85DC9">
            <w:pPr>
              <w:spacing w:before="0" w:after="0"/>
              <w:ind w:firstLine="0"/>
              <w:rPr>
                <w:sz w:val="20"/>
              </w:rPr>
            </w:pPr>
            <w:r w:rsidRPr="00617EB8">
              <w:rPr>
                <w:sz w:val="20"/>
                <w:lang w:val="en-US"/>
              </w:rPr>
              <w:t>OGRN</w:t>
            </w:r>
            <w:r w:rsidRPr="00617EB8">
              <w:rPr>
                <w:sz w:val="20"/>
              </w:rPr>
              <w:t xml:space="preserve"> </w:t>
            </w:r>
          </w:p>
        </w:tc>
        <w:tc>
          <w:tcPr>
            <w:tcW w:w="313" w:type="pct"/>
            <w:gridSpan w:val="3"/>
          </w:tcPr>
          <w:p w14:paraId="3002A6DB"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tcPr>
          <w:p w14:paraId="70C7F7E5" w14:textId="77777777" w:rsidR="005E295E" w:rsidRPr="00617EB8" w:rsidRDefault="005E295E" w:rsidP="00C85DC9">
            <w:pPr>
              <w:spacing w:before="0" w:after="0"/>
              <w:ind w:firstLine="0"/>
              <w:jc w:val="center"/>
              <w:rPr>
                <w:sz w:val="20"/>
              </w:rPr>
            </w:pPr>
            <w:r w:rsidRPr="00617EB8">
              <w:rPr>
                <w:sz w:val="20"/>
                <w:lang w:val="en-US"/>
              </w:rPr>
              <w:t>T</w:t>
            </w:r>
          </w:p>
        </w:tc>
        <w:tc>
          <w:tcPr>
            <w:tcW w:w="1192" w:type="pct"/>
            <w:gridSpan w:val="4"/>
          </w:tcPr>
          <w:p w14:paraId="427E1250" w14:textId="77777777" w:rsidR="005E295E" w:rsidRPr="00617EB8" w:rsidRDefault="005E295E" w:rsidP="00C85DC9">
            <w:pPr>
              <w:spacing w:before="0" w:after="0"/>
              <w:ind w:firstLine="0"/>
              <w:rPr>
                <w:sz w:val="20"/>
              </w:rPr>
            </w:pPr>
            <w:r w:rsidRPr="00617EB8">
              <w:rPr>
                <w:sz w:val="20"/>
              </w:rPr>
              <w:t>ОГРН</w:t>
            </w:r>
          </w:p>
        </w:tc>
        <w:tc>
          <w:tcPr>
            <w:tcW w:w="1360" w:type="pct"/>
          </w:tcPr>
          <w:p w14:paraId="79916625" w14:textId="77777777" w:rsidR="005E295E" w:rsidRPr="00617EB8" w:rsidRDefault="005E295E" w:rsidP="00C85DC9">
            <w:pPr>
              <w:spacing w:before="0" w:after="0"/>
              <w:ind w:firstLine="0"/>
              <w:rPr>
                <w:sz w:val="20"/>
              </w:rPr>
            </w:pPr>
            <w:r w:rsidRPr="00617EB8">
              <w:rPr>
                <w:sz w:val="20"/>
              </w:rPr>
              <w:t>Шаблон значения: \d{</w:t>
            </w:r>
            <w:r w:rsidRPr="00617EB8">
              <w:rPr>
                <w:sz w:val="20"/>
                <w:lang w:val="en-US"/>
              </w:rPr>
              <w:t>13</w:t>
            </w:r>
            <w:r w:rsidRPr="00617EB8">
              <w:rPr>
                <w:sz w:val="20"/>
              </w:rPr>
              <w:t>}\d{</w:t>
            </w:r>
            <w:r w:rsidRPr="00617EB8">
              <w:rPr>
                <w:sz w:val="20"/>
                <w:lang w:val="en-US"/>
              </w:rPr>
              <w:t>15</w:t>
            </w:r>
            <w:r w:rsidRPr="00617EB8">
              <w:rPr>
                <w:sz w:val="20"/>
              </w:rPr>
              <w:t>}</w:t>
            </w:r>
          </w:p>
        </w:tc>
      </w:tr>
      <w:tr w:rsidR="005E295E" w:rsidRPr="00617EB8" w14:paraId="5EF4536B" w14:textId="77777777" w:rsidTr="00617EB8">
        <w:tc>
          <w:tcPr>
            <w:tcW w:w="742" w:type="pct"/>
            <w:gridSpan w:val="2"/>
          </w:tcPr>
          <w:p w14:paraId="141E2198" w14:textId="77777777" w:rsidR="005E295E" w:rsidRPr="00617EB8" w:rsidRDefault="005E295E" w:rsidP="00C85DC9">
            <w:pPr>
              <w:spacing w:before="0" w:after="0"/>
              <w:ind w:firstLine="0"/>
              <w:rPr>
                <w:sz w:val="20"/>
              </w:rPr>
            </w:pPr>
          </w:p>
        </w:tc>
        <w:tc>
          <w:tcPr>
            <w:tcW w:w="860" w:type="pct"/>
            <w:gridSpan w:val="7"/>
          </w:tcPr>
          <w:p w14:paraId="62FB864E" w14:textId="77777777" w:rsidR="005E295E" w:rsidRPr="00617EB8" w:rsidRDefault="005E295E" w:rsidP="00C85DC9">
            <w:pPr>
              <w:spacing w:before="0" w:after="0"/>
              <w:ind w:firstLine="0"/>
              <w:rPr>
                <w:sz w:val="20"/>
                <w:lang w:val="en-US"/>
              </w:rPr>
            </w:pPr>
            <w:r w:rsidRPr="00617EB8">
              <w:rPr>
                <w:sz w:val="20"/>
                <w:lang w:val="en-US"/>
              </w:rPr>
              <w:t>registrationDate</w:t>
            </w:r>
          </w:p>
        </w:tc>
        <w:tc>
          <w:tcPr>
            <w:tcW w:w="313" w:type="pct"/>
            <w:gridSpan w:val="3"/>
          </w:tcPr>
          <w:p w14:paraId="665C401E"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7C149A4F" w14:textId="77777777" w:rsidR="005E295E" w:rsidRPr="00617EB8" w:rsidRDefault="005E295E" w:rsidP="00C85DC9">
            <w:pPr>
              <w:spacing w:before="0" w:after="0"/>
              <w:ind w:firstLine="0"/>
              <w:jc w:val="center"/>
              <w:rPr>
                <w:sz w:val="20"/>
              </w:rPr>
            </w:pPr>
            <w:r w:rsidRPr="00617EB8">
              <w:rPr>
                <w:sz w:val="20"/>
                <w:lang w:val="en-US"/>
              </w:rPr>
              <w:t>DT</w:t>
            </w:r>
          </w:p>
        </w:tc>
        <w:tc>
          <w:tcPr>
            <w:tcW w:w="1192" w:type="pct"/>
            <w:gridSpan w:val="4"/>
          </w:tcPr>
          <w:p w14:paraId="3D70B99E" w14:textId="77777777" w:rsidR="005E295E" w:rsidRPr="00617EB8" w:rsidRDefault="005E295E" w:rsidP="00C85DC9">
            <w:pPr>
              <w:spacing w:before="0" w:after="0"/>
              <w:ind w:firstLine="0"/>
              <w:rPr>
                <w:sz w:val="20"/>
              </w:rPr>
            </w:pPr>
            <w:r w:rsidRPr="00617EB8">
              <w:rPr>
                <w:sz w:val="20"/>
              </w:rPr>
              <w:t>Дата постановки на учет в налоговом органе</w:t>
            </w:r>
          </w:p>
        </w:tc>
        <w:tc>
          <w:tcPr>
            <w:tcW w:w="1360" w:type="pct"/>
          </w:tcPr>
          <w:p w14:paraId="288DB20D" w14:textId="77777777" w:rsidR="005E295E" w:rsidRPr="00617EB8" w:rsidRDefault="005E295E" w:rsidP="00C85DC9">
            <w:pPr>
              <w:spacing w:before="0" w:after="0"/>
              <w:ind w:firstLine="0"/>
              <w:rPr>
                <w:sz w:val="20"/>
              </w:rPr>
            </w:pPr>
          </w:p>
        </w:tc>
      </w:tr>
      <w:tr w:rsidR="005E295E" w:rsidRPr="00617EB8" w14:paraId="68DF6A27" w14:textId="77777777" w:rsidTr="00617EB8">
        <w:tc>
          <w:tcPr>
            <w:tcW w:w="742" w:type="pct"/>
            <w:gridSpan w:val="2"/>
          </w:tcPr>
          <w:p w14:paraId="5E3120A3" w14:textId="77777777" w:rsidR="005E295E" w:rsidRPr="00617EB8" w:rsidRDefault="005E295E" w:rsidP="00C85DC9">
            <w:pPr>
              <w:spacing w:before="0" w:after="0"/>
              <w:ind w:firstLine="0"/>
              <w:rPr>
                <w:sz w:val="20"/>
              </w:rPr>
            </w:pPr>
          </w:p>
        </w:tc>
        <w:tc>
          <w:tcPr>
            <w:tcW w:w="860" w:type="pct"/>
            <w:gridSpan w:val="7"/>
          </w:tcPr>
          <w:p w14:paraId="1DBDF538" w14:textId="77777777" w:rsidR="005E295E" w:rsidRPr="00617EB8" w:rsidRDefault="005E295E" w:rsidP="00C85DC9">
            <w:pPr>
              <w:spacing w:before="0" w:after="0"/>
              <w:ind w:firstLine="0"/>
              <w:rPr>
                <w:sz w:val="20"/>
              </w:rPr>
            </w:pPr>
            <w:r w:rsidRPr="00617EB8">
              <w:rPr>
                <w:sz w:val="20"/>
                <w:lang w:val="en-US"/>
              </w:rPr>
              <w:t>subjectRF</w:t>
            </w:r>
          </w:p>
        </w:tc>
        <w:tc>
          <w:tcPr>
            <w:tcW w:w="313" w:type="pct"/>
            <w:gridSpan w:val="3"/>
          </w:tcPr>
          <w:p w14:paraId="1B751D51"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76F27A33"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4F46E532" w14:textId="77777777" w:rsidR="005E295E" w:rsidRPr="00617EB8" w:rsidRDefault="005E295E" w:rsidP="00C85DC9">
            <w:pPr>
              <w:spacing w:before="0" w:after="0"/>
              <w:ind w:firstLine="0"/>
              <w:rPr>
                <w:sz w:val="20"/>
              </w:rPr>
            </w:pPr>
            <w:r w:rsidRPr="00617EB8">
              <w:rPr>
                <w:sz w:val="20"/>
              </w:rPr>
              <w:t>Ссылка на справочник «Субъекты РФ»</w:t>
            </w:r>
          </w:p>
        </w:tc>
        <w:tc>
          <w:tcPr>
            <w:tcW w:w="1360" w:type="pct"/>
          </w:tcPr>
          <w:p w14:paraId="6DD393F1" w14:textId="77777777" w:rsidR="005E295E" w:rsidRPr="00617EB8" w:rsidRDefault="005E295E" w:rsidP="00C85DC9">
            <w:pPr>
              <w:spacing w:before="0" w:after="0"/>
              <w:ind w:firstLine="0"/>
              <w:rPr>
                <w:sz w:val="20"/>
              </w:rPr>
            </w:pPr>
          </w:p>
        </w:tc>
      </w:tr>
      <w:tr w:rsidR="005E295E" w:rsidRPr="00617EB8" w14:paraId="2100D48A" w14:textId="77777777" w:rsidTr="00617EB8">
        <w:tc>
          <w:tcPr>
            <w:tcW w:w="742" w:type="pct"/>
            <w:gridSpan w:val="2"/>
          </w:tcPr>
          <w:p w14:paraId="5DF83FB2" w14:textId="77777777" w:rsidR="005E295E" w:rsidRPr="00617EB8" w:rsidRDefault="005E295E" w:rsidP="00C85DC9">
            <w:pPr>
              <w:spacing w:before="0" w:after="0"/>
              <w:ind w:firstLine="0"/>
              <w:rPr>
                <w:sz w:val="20"/>
              </w:rPr>
            </w:pPr>
          </w:p>
        </w:tc>
        <w:tc>
          <w:tcPr>
            <w:tcW w:w="860" w:type="pct"/>
            <w:gridSpan w:val="7"/>
          </w:tcPr>
          <w:p w14:paraId="17B06E3A" w14:textId="77777777" w:rsidR="005E295E" w:rsidRPr="00617EB8" w:rsidRDefault="005E295E" w:rsidP="00C85DC9">
            <w:pPr>
              <w:spacing w:before="0" w:after="0"/>
              <w:ind w:firstLine="0"/>
              <w:rPr>
                <w:sz w:val="20"/>
                <w:lang w:val="en-US"/>
              </w:rPr>
            </w:pPr>
            <w:r w:rsidRPr="00617EB8">
              <w:rPr>
                <w:sz w:val="20"/>
                <w:lang w:val="en-US"/>
              </w:rPr>
              <w:t>OKATO</w:t>
            </w:r>
          </w:p>
        </w:tc>
        <w:tc>
          <w:tcPr>
            <w:tcW w:w="313" w:type="pct"/>
            <w:gridSpan w:val="3"/>
          </w:tcPr>
          <w:p w14:paraId="66816363"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0CCEAF46"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7026CFE4" w14:textId="77777777" w:rsidR="005E295E" w:rsidRPr="00617EB8" w:rsidRDefault="005E295E" w:rsidP="00C85DC9">
            <w:pPr>
              <w:spacing w:before="0" w:after="0"/>
              <w:ind w:firstLine="0"/>
              <w:rPr>
                <w:sz w:val="20"/>
              </w:rPr>
            </w:pPr>
            <w:r w:rsidRPr="00617EB8">
              <w:rPr>
                <w:sz w:val="20"/>
              </w:rPr>
              <w:t>Ссылка на справочник ОКАТО</w:t>
            </w:r>
          </w:p>
        </w:tc>
        <w:tc>
          <w:tcPr>
            <w:tcW w:w="1360" w:type="pct"/>
          </w:tcPr>
          <w:p w14:paraId="1C025843" w14:textId="77777777" w:rsidR="005E295E" w:rsidRPr="00617EB8" w:rsidRDefault="005E295E" w:rsidP="00C85DC9">
            <w:pPr>
              <w:spacing w:before="0" w:after="0"/>
              <w:ind w:firstLine="0"/>
              <w:rPr>
                <w:sz w:val="20"/>
              </w:rPr>
            </w:pPr>
          </w:p>
        </w:tc>
      </w:tr>
      <w:tr w:rsidR="005E295E" w:rsidRPr="00617EB8" w14:paraId="4DFBF2EA" w14:textId="77777777" w:rsidTr="00617EB8">
        <w:tc>
          <w:tcPr>
            <w:tcW w:w="742" w:type="pct"/>
            <w:gridSpan w:val="2"/>
          </w:tcPr>
          <w:p w14:paraId="37E66F93" w14:textId="77777777" w:rsidR="005E295E" w:rsidRPr="00617EB8" w:rsidRDefault="005E295E" w:rsidP="00C85DC9">
            <w:pPr>
              <w:spacing w:before="0" w:after="0"/>
              <w:ind w:firstLine="0"/>
              <w:rPr>
                <w:sz w:val="20"/>
              </w:rPr>
            </w:pPr>
          </w:p>
        </w:tc>
        <w:tc>
          <w:tcPr>
            <w:tcW w:w="860" w:type="pct"/>
            <w:gridSpan w:val="7"/>
          </w:tcPr>
          <w:p w14:paraId="1E533225" w14:textId="77777777" w:rsidR="005E295E" w:rsidRPr="00617EB8" w:rsidRDefault="005E295E" w:rsidP="00C85DC9">
            <w:pPr>
              <w:spacing w:before="0" w:after="0"/>
              <w:ind w:firstLine="0"/>
              <w:rPr>
                <w:sz w:val="20"/>
              </w:rPr>
            </w:pPr>
            <w:r w:rsidRPr="00617EB8">
              <w:rPr>
                <w:sz w:val="20"/>
                <w:lang w:val="en-US"/>
              </w:rPr>
              <w:t>OKTMO</w:t>
            </w:r>
          </w:p>
        </w:tc>
        <w:tc>
          <w:tcPr>
            <w:tcW w:w="313" w:type="pct"/>
            <w:gridSpan w:val="3"/>
          </w:tcPr>
          <w:p w14:paraId="78B783D0"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3348C29E"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095EEB36" w14:textId="77777777" w:rsidR="005E295E" w:rsidRPr="00617EB8" w:rsidRDefault="005E295E" w:rsidP="00C85DC9">
            <w:pPr>
              <w:spacing w:before="0" w:after="0"/>
              <w:ind w:firstLine="0"/>
              <w:rPr>
                <w:sz w:val="20"/>
              </w:rPr>
            </w:pPr>
            <w:r w:rsidRPr="00617EB8">
              <w:rPr>
                <w:sz w:val="20"/>
              </w:rPr>
              <w:t xml:space="preserve">Ссылка на справочник </w:t>
            </w:r>
            <w:r w:rsidRPr="00617EB8">
              <w:rPr>
                <w:sz w:val="20"/>
                <w:lang w:val="en-US"/>
              </w:rPr>
              <w:t>OKTMO</w:t>
            </w:r>
          </w:p>
        </w:tc>
        <w:tc>
          <w:tcPr>
            <w:tcW w:w="1360" w:type="pct"/>
          </w:tcPr>
          <w:p w14:paraId="197238DB" w14:textId="77777777" w:rsidR="005E295E" w:rsidRPr="00617EB8" w:rsidRDefault="005E295E" w:rsidP="00C85DC9">
            <w:pPr>
              <w:spacing w:before="0" w:after="0"/>
              <w:ind w:firstLine="0"/>
              <w:rPr>
                <w:sz w:val="20"/>
              </w:rPr>
            </w:pPr>
          </w:p>
        </w:tc>
      </w:tr>
      <w:tr w:rsidR="005E295E" w:rsidRPr="00617EB8" w14:paraId="7A76BD94" w14:textId="77777777" w:rsidTr="00617EB8">
        <w:tc>
          <w:tcPr>
            <w:tcW w:w="742" w:type="pct"/>
            <w:gridSpan w:val="2"/>
          </w:tcPr>
          <w:p w14:paraId="55A2CE2D" w14:textId="77777777" w:rsidR="005E295E" w:rsidRPr="00617EB8" w:rsidRDefault="005E295E" w:rsidP="00C85DC9">
            <w:pPr>
              <w:spacing w:before="0" w:after="0"/>
              <w:ind w:firstLine="0"/>
              <w:rPr>
                <w:sz w:val="20"/>
              </w:rPr>
            </w:pPr>
          </w:p>
        </w:tc>
        <w:tc>
          <w:tcPr>
            <w:tcW w:w="860" w:type="pct"/>
            <w:gridSpan w:val="7"/>
          </w:tcPr>
          <w:p w14:paraId="61CC8603" w14:textId="77777777" w:rsidR="005E295E" w:rsidRPr="00617EB8" w:rsidRDefault="005E295E" w:rsidP="00C85DC9">
            <w:pPr>
              <w:spacing w:before="0" w:after="0"/>
              <w:ind w:firstLine="0"/>
              <w:rPr>
                <w:sz w:val="20"/>
                <w:lang w:val="en-US"/>
              </w:rPr>
            </w:pPr>
            <w:r w:rsidRPr="00617EB8">
              <w:rPr>
                <w:sz w:val="20"/>
                <w:lang w:val="en-US"/>
              </w:rPr>
              <w:t>address</w:t>
            </w:r>
          </w:p>
        </w:tc>
        <w:tc>
          <w:tcPr>
            <w:tcW w:w="313" w:type="pct"/>
            <w:gridSpan w:val="3"/>
          </w:tcPr>
          <w:p w14:paraId="7E3E0FFB"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2DF809CB" w14:textId="77777777" w:rsidR="005E295E" w:rsidRPr="00617EB8" w:rsidRDefault="005E295E" w:rsidP="00C85DC9">
            <w:pPr>
              <w:spacing w:before="0" w:after="0"/>
              <w:ind w:firstLine="0"/>
              <w:jc w:val="center"/>
              <w:rPr>
                <w:sz w:val="20"/>
                <w:lang w:val="en-US"/>
              </w:rPr>
            </w:pPr>
            <w:r w:rsidRPr="00617EB8">
              <w:rPr>
                <w:sz w:val="20"/>
                <w:lang w:val="en-US"/>
              </w:rPr>
              <w:t>T(1-2000)</w:t>
            </w:r>
          </w:p>
        </w:tc>
        <w:tc>
          <w:tcPr>
            <w:tcW w:w="1192" w:type="pct"/>
            <w:gridSpan w:val="4"/>
          </w:tcPr>
          <w:p w14:paraId="1F9C8318" w14:textId="77777777" w:rsidR="005E295E" w:rsidRPr="00617EB8" w:rsidRDefault="005E295E" w:rsidP="00C85DC9">
            <w:pPr>
              <w:spacing w:before="0" w:after="0"/>
              <w:ind w:firstLine="0"/>
              <w:rPr>
                <w:sz w:val="20"/>
              </w:rPr>
            </w:pPr>
            <w:r w:rsidRPr="00617EB8">
              <w:rPr>
                <w:sz w:val="20"/>
              </w:rPr>
              <w:t>Адрес места нахождения</w:t>
            </w:r>
          </w:p>
        </w:tc>
        <w:tc>
          <w:tcPr>
            <w:tcW w:w="1360" w:type="pct"/>
          </w:tcPr>
          <w:p w14:paraId="525DFB19" w14:textId="77777777" w:rsidR="005E295E" w:rsidRPr="00617EB8" w:rsidRDefault="005E295E" w:rsidP="00C85DC9">
            <w:pPr>
              <w:spacing w:before="0" w:after="0"/>
              <w:ind w:firstLine="0"/>
              <w:rPr>
                <w:sz w:val="20"/>
              </w:rPr>
            </w:pPr>
          </w:p>
        </w:tc>
      </w:tr>
      <w:tr w:rsidR="005E295E" w:rsidRPr="00617EB8" w14:paraId="01CFAC43" w14:textId="77777777" w:rsidTr="00617EB8">
        <w:tc>
          <w:tcPr>
            <w:tcW w:w="5000" w:type="pct"/>
            <w:gridSpan w:val="21"/>
            <w:hideMark/>
          </w:tcPr>
          <w:p w14:paraId="3853CC41" w14:textId="77777777" w:rsidR="005E295E" w:rsidRPr="00617EB8" w:rsidRDefault="005E295E" w:rsidP="00C85DC9">
            <w:pPr>
              <w:spacing w:before="0" w:after="0"/>
              <w:ind w:firstLine="0"/>
              <w:jc w:val="center"/>
              <w:rPr>
                <w:b/>
                <w:sz w:val="20"/>
              </w:rPr>
            </w:pPr>
            <w:r w:rsidRPr="00617EB8">
              <w:rPr>
                <w:b/>
                <w:sz w:val="20"/>
              </w:rPr>
              <w:t>Юридическое лицо иностранного государства</w:t>
            </w:r>
          </w:p>
        </w:tc>
      </w:tr>
      <w:tr w:rsidR="005E295E" w:rsidRPr="00617EB8" w14:paraId="335C1F96" w14:textId="77777777" w:rsidTr="00617EB8">
        <w:tc>
          <w:tcPr>
            <w:tcW w:w="742" w:type="pct"/>
            <w:gridSpan w:val="2"/>
            <w:hideMark/>
          </w:tcPr>
          <w:p w14:paraId="1710473B" w14:textId="77777777" w:rsidR="005E295E" w:rsidRPr="00617EB8" w:rsidRDefault="005E295E" w:rsidP="00C85DC9">
            <w:pPr>
              <w:spacing w:before="0" w:after="0"/>
              <w:ind w:firstLine="0"/>
              <w:rPr>
                <w:b/>
                <w:sz w:val="20"/>
              </w:rPr>
            </w:pPr>
            <w:r w:rsidRPr="00617EB8">
              <w:rPr>
                <w:b/>
                <w:sz w:val="20"/>
                <w:lang w:val="en-US"/>
              </w:rPr>
              <w:t>legalEntityForeignState</w:t>
            </w:r>
          </w:p>
        </w:tc>
        <w:tc>
          <w:tcPr>
            <w:tcW w:w="860" w:type="pct"/>
            <w:gridSpan w:val="7"/>
            <w:hideMark/>
          </w:tcPr>
          <w:p w14:paraId="66896173"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3F6C6067"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3BBB3146"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175E2CD0" w14:textId="77777777" w:rsidR="005E295E" w:rsidRPr="00617EB8" w:rsidRDefault="005E295E" w:rsidP="00C85DC9">
            <w:pPr>
              <w:spacing w:before="0" w:after="0"/>
              <w:ind w:firstLine="0"/>
              <w:rPr>
                <w:sz w:val="20"/>
              </w:rPr>
            </w:pPr>
            <w:r w:rsidRPr="00617EB8">
              <w:rPr>
                <w:sz w:val="20"/>
              </w:rPr>
              <w:t> </w:t>
            </w:r>
          </w:p>
        </w:tc>
        <w:tc>
          <w:tcPr>
            <w:tcW w:w="1360" w:type="pct"/>
            <w:hideMark/>
          </w:tcPr>
          <w:p w14:paraId="12E9EE00" w14:textId="77777777" w:rsidR="005E295E" w:rsidRPr="00617EB8" w:rsidRDefault="005E295E" w:rsidP="00C85DC9">
            <w:pPr>
              <w:spacing w:before="0" w:after="0"/>
              <w:ind w:firstLine="0"/>
              <w:rPr>
                <w:sz w:val="20"/>
              </w:rPr>
            </w:pPr>
          </w:p>
        </w:tc>
      </w:tr>
      <w:tr w:rsidR="005E295E" w:rsidRPr="00617EB8" w14:paraId="1AD7E7F0" w14:textId="77777777" w:rsidTr="00617EB8">
        <w:tc>
          <w:tcPr>
            <w:tcW w:w="742" w:type="pct"/>
            <w:gridSpan w:val="2"/>
          </w:tcPr>
          <w:p w14:paraId="70349010" w14:textId="77777777" w:rsidR="005E295E" w:rsidRPr="00617EB8" w:rsidRDefault="005E295E" w:rsidP="00C85DC9">
            <w:pPr>
              <w:spacing w:before="0" w:after="0"/>
              <w:ind w:firstLine="0"/>
              <w:rPr>
                <w:sz w:val="20"/>
              </w:rPr>
            </w:pPr>
          </w:p>
        </w:tc>
        <w:tc>
          <w:tcPr>
            <w:tcW w:w="860" w:type="pct"/>
            <w:gridSpan w:val="7"/>
          </w:tcPr>
          <w:p w14:paraId="2B879619" w14:textId="77777777" w:rsidR="005E295E" w:rsidRPr="00617EB8" w:rsidRDefault="005E295E" w:rsidP="00C85DC9">
            <w:pPr>
              <w:spacing w:before="0" w:after="0"/>
              <w:ind w:firstLine="0"/>
              <w:rPr>
                <w:sz w:val="20"/>
                <w:lang w:val="en-US"/>
              </w:rPr>
            </w:pPr>
            <w:r w:rsidRPr="00617EB8">
              <w:rPr>
                <w:sz w:val="20"/>
                <w:lang w:val="en-US"/>
              </w:rPr>
              <w:t>fullName</w:t>
            </w:r>
          </w:p>
        </w:tc>
        <w:tc>
          <w:tcPr>
            <w:tcW w:w="313" w:type="pct"/>
            <w:gridSpan w:val="3"/>
          </w:tcPr>
          <w:p w14:paraId="0B96004C"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14961477" w14:textId="77777777" w:rsidR="005E295E" w:rsidRPr="00617EB8" w:rsidRDefault="005E295E" w:rsidP="00C85DC9">
            <w:pPr>
              <w:spacing w:before="0" w:after="0"/>
              <w:ind w:firstLine="0"/>
              <w:jc w:val="center"/>
              <w:rPr>
                <w:sz w:val="20"/>
                <w:lang w:val="en-US"/>
              </w:rPr>
            </w:pPr>
            <w:r w:rsidRPr="00617EB8">
              <w:rPr>
                <w:sz w:val="20"/>
                <w:lang w:val="en-US"/>
              </w:rPr>
              <w:t>T(1-2000)</w:t>
            </w:r>
          </w:p>
        </w:tc>
        <w:tc>
          <w:tcPr>
            <w:tcW w:w="1192" w:type="pct"/>
            <w:gridSpan w:val="4"/>
          </w:tcPr>
          <w:p w14:paraId="5C9BDD30" w14:textId="77777777" w:rsidR="005E295E" w:rsidRPr="00617EB8" w:rsidRDefault="005E295E" w:rsidP="00C85DC9">
            <w:pPr>
              <w:spacing w:before="0" w:after="0"/>
              <w:ind w:firstLine="0"/>
              <w:rPr>
                <w:sz w:val="20"/>
                <w:lang w:val="en-US"/>
              </w:rPr>
            </w:pPr>
            <w:r w:rsidRPr="00617EB8">
              <w:rPr>
                <w:sz w:val="20"/>
                <w:lang w:val="en-US"/>
              </w:rPr>
              <w:t xml:space="preserve"> </w:t>
            </w:r>
          </w:p>
        </w:tc>
        <w:tc>
          <w:tcPr>
            <w:tcW w:w="1360" w:type="pct"/>
          </w:tcPr>
          <w:p w14:paraId="628170F9" w14:textId="77777777" w:rsidR="005E295E" w:rsidRPr="00617EB8" w:rsidRDefault="005E295E" w:rsidP="00C85DC9">
            <w:pPr>
              <w:spacing w:before="0" w:after="0"/>
              <w:ind w:firstLine="0"/>
              <w:rPr>
                <w:sz w:val="20"/>
              </w:rPr>
            </w:pPr>
          </w:p>
        </w:tc>
      </w:tr>
      <w:tr w:rsidR="005E295E" w:rsidRPr="00617EB8" w14:paraId="592779A5" w14:textId="77777777" w:rsidTr="00617EB8">
        <w:tc>
          <w:tcPr>
            <w:tcW w:w="742" w:type="pct"/>
            <w:gridSpan w:val="2"/>
          </w:tcPr>
          <w:p w14:paraId="67E98FBE" w14:textId="77777777" w:rsidR="005E295E" w:rsidRPr="00617EB8" w:rsidRDefault="005E295E" w:rsidP="00C85DC9">
            <w:pPr>
              <w:spacing w:before="0" w:after="0"/>
              <w:ind w:firstLine="0"/>
              <w:rPr>
                <w:sz w:val="20"/>
              </w:rPr>
            </w:pPr>
          </w:p>
        </w:tc>
        <w:tc>
          <w:tcPr>
            <w:tcW w:w="860" w:type="pct"/>
            <w:gridSpan w:val="7"/>
          </w:tcPr>
          <w:p w14:paraId="063C56A6" w14:textId="77777777" w:rsidR="005E295E" w:rsidRPr="00617EB8" w:rsidRDefault="005E295E" w:rsidP="00C85DC9">
            <w:pPr>
              <w:spacing w:before="0" w:after="0"/>
              <w:ind w:firstLine="0"/>
              <w:rPr>
                <w:sz w:val="20"/>
                <w:lang w:val="en-US"/>
              </w:rPr>
            </w:pPr>
            <w:r w:rsidRPr="00617EB8">
              <w:rPr>
                <w:sz w:val="20"/>
                <w:lang w:val="en-US"/>
              </w:rPr>
              <w:t>fullNameLat</w:t>
            </w:r>
          </w:p>
        </w:tc>
        <w:tc>
          <w:tcPr>
            <w:tcW w:w="313" w:type="pct"/>
            <w:gridSpan w:val="3"/>
          </w:tcPr>
          <w:p w14:paraId="53D4E3FD"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293B37E7" w14:textId="77777777" w:rsidR="005E295E" w:rsidRPr="00617EB8" w:rsidRDefault="005E295E" w:rsidP="00C85DC9">
            <w:pPr>
              <w:spacing w:before="0" w:after="0"/>
              <w:ind w:firstLine="0"/>
              <w:jc w:val="center"/>
              <w:rPr>
                <w:sz w:val="20"/>
                <w:lang w:val="en-US"/>
              </w:rPr>
            </w:pPr>
            <w:r w:rsidRPr="00617EB8">
              <w:rPr>
                <w:sz w:val="20"/>
                <w:lang w:val="en-US"/>
              </w:rPr>
              <w:t>T(1-2000)</w:t>
            </w:r>
          </w:p>
        </w:tc>
        <w:tc>
          <w:tcPr>
            <w:tcW w:w="1192" w:type="pct"/>
            <w:gridSpan w:val="4"/>
          </w:tcPr>
          <w:p w14:paraId="5FDC6E56" w14:textId="77777777" w:rsidR="005E295E" w:rsidRPr="00617EB8" w:rsidRDefault="005E295E" w:rsidP="00C85DC9">
            <w:pPr>
              <w:spacing w:before="0" w:after="0"/>
              <w:ind w:firstLine="0"/>
              <w:rPr>
                <w:sz w:val="20"/>
                <w:lang w:val="en-US"/>
              </w:rPr>
            </w:pPr>
            <w:r w:rsidRPr="00617EB8">
              <w:rPr>
                <w:sz w:val="20"/>
              </w:rPr>
              <w:t>Полное наименование</w:t>
            </w:r>
            <w:r w:rsidRPr="00617EB8">
              <w:rPr>
                <w:sz w:val="20"/>
                <w:lang w:val="en-US"/>
              </w:rPr>
              <w:t xml:space="preserve"> (</w:t>
            </w:r>
            <w:r w:rsidRPr="00617EB8">
              <w:rPr>
                <w:sz w:val="20"/>
              </w:rPr>
              <w:t>латинскими буквами</w:t>
            </w:r>
            <w:r w:rsidRPr="00617EB8">
              <w:rPr>
                <w:sz w:val="20"/>
                <w:lang w:val="en-US"/>
              </w:rPr>
              <w:t>)</w:t>
            </w:r>
          </w:p>
        </w:tc>
        <w:tc>
          <w:tcPr>
            <w:tcW w:w="1360" w:type="pct"/>
          </w:tcPr>
          <w:p w14:paraId="2681B5C8" w14:textId="77777777" w:rsidR="005E295E" w:rsidRPr="00617EB8" w:rsidRDefault="005E295E" w:rsidP="00C85DC9">
            <w:pPr>
              <w:spacing w:before="0" w:after="0"/>
              <w:ind w:firstLine="0"/>
              <w:rPr>
                <w:sz w:val="20"/>
              </w:rPr>
            </w:pPr>
          </w:p>
        </w:tc>
      </w:tr>
      <w:tr w:rsidR="005E295E" w:rsidRPr="00617EB8" w14:paraId="525FBD8E" w14:textId="77777777" w:rsidTr="00617EB8">
        <w:tc>
          <w:tcPr>
            <w:tcW w:w="742" w:type="pct"/>
            <w:gridSpan w:val="2"/>
          </w:tcPr>
          <w:p w14:paraId="5A728D6D" w14:textId="77777777" w:rsidR="005E295E" w:rsidRPr="00617EB8" w:rsidRDefault="005E295E" w:rsidP="00C85DC9">
            <w:pPr>
              <w:spacing w:before="0" w:after="0"/>
              <w:ind w:firstLine="0"/>
              <w:rPr>
                <w:sz w:val="20"/>
              </w:rPr>
            </w:pPr>
          </w:p>
        </w:tc>
        <w:tc>
          <w:tcPr>
            <w:tcW w:w="860" w:type="pct"/>
            <w:gridSpan w:val="7"/>
          </w:tcPr>
          <w:p w14:paraId="77A86A4F" w14:textId="77777777" w:rsidR="005E295E" w:rsidRPr="00617EB8" w:rsidRDefault="005E295E" w:rsidP="00C85DC9">
            <w:pPr>
              <w:spacing w:before="0" w:after="0"/>
              <w:ind w:firstLine="0"/>
              <w:rPr>
                <w:sz w:val="20"/>
              </w:rPr>
            </w:pPr>
            <w:r w:rsidRPr="00617EB8">
              <w:rPr>
                <w:sz w:val="20"/>
              </w:rPr>
              <w:t>taxPayerCode</w:t>
            </w:r>
          </w:p>
        </w:tc>
        <w:tc>
          <w:tcPr>
            <w:tcW w:w="313" w:type="pct"/>
            <w:gridSpan w:val="3"/>
          </w:tcPr>
          <w:p w14:paraId="13033F21"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7E999426" w14:textId="77777777" w:rsidR="005E295E" w:rsidRPr="00617EB8" w:rsidRDefault="005E295E" w:rsidP="00C85DC9">
            <w:pPr>
              <w:spacing w:before="0" w:after="0"/>
              <w:ind w:firstLine="0"/>
              <w:jc w:val="center"/>
              <w:rPr>
                <w:sz w:val="20"/>
              </w:rPr>
            </w:pPr>
            <w:r w:rsidRPr="00617EB8">
              <w:rPr>
                <w:sz w:val="20"/>
                <w:lang w:val="en-US"/>
              </w:rPr>
              <w:t>T(1-</w:t>
            </w:r>
            <w:r w:rsidRPr="00617EB8">
              <w:rPr>
                <w:sz w:val="20"/>
              </w:rPr>
              <w:t>100</w:t>
            </w:r>
            <w:r w:rsidRPr="00617EB8">
              <w:rPr>
                <w:sz w:val="20"/>
                <w:lang w:val="en-US"/>
              </w:rPr>
              <w:t>)</w:t>
            </w:r>
          </w:p>
        </w:tc>
        <w:tc>
          <w:tcPr>
            <w:tcW w:w="1192" w:type="pct"/>
            <w:gridSpan w:val="4"/>
          </w:tcPr>
          <w:p w14:paraId="64D57ABA" w14:textId="77777777" w:rsidR="005E295E" w:rsidRPr="00617EB8" w:rsidRDefault="005E295E" w:rsidP="00C85DC9">
            <w:pPr>
              <w:spacing w:before="0" w:after="0"/>
              <w:ind w:firstLine="0"/>
              <w:rPr>
                <w:sz w:val="20"/>
              </w:rPr>
            </w:pPr>
            <w:r w:rsidRPr="00617EB8">
              <w:rPr>
                <w:sz w:val="20"/>
              </w:rPr>
              <w:t>Код налогоплательщика в стране регистрации или его аналог</w:t>
            </w:r>
          </w:p>
        </w:tc>
        <w:tc>
          <w:tcPr>
            <w:tcW w:w="1360" w:type="pct"/>
          </w:tcPr>
          <w:p w14:paraId="6CD21440" w14:textId="77777777" w:rsidR="005E295E" w:rsidRPr="00617EB8" w:rsidRDefault="005E295E" w:rsidP="00C85DC9">
            <w:pPr>
              <w:spacing w:before="0" w:after="0"/>
              <w:ind w:firstLine="0"/>
              <w:rPr>
                <w:sz w:val="20"/>
              </w:rPr>
            </w:pPr>
          </w:p>
        </w:tc>
      </w:tr>
      <w:tr w:rsidR="005E295E" w:rsidRPr="00617EB8" w14:paraId="0489EDE7" w14:textId="77777777" w:rsidTr="00617EB8">
        <w:tc>
          <w:tcPr>
            <w:tcW w:w="742" w:type="pct"/>
            <w:gridSpan w:val="2"/>
          </w:tcPr>
          <w:p w14:paraId="3DF7D66A" w14:textId="77777777" w:rsidR="005E295E" w:rsidRPr="00617EB8" w:rsidRDefault="005E295E" w:rsidP="00C85DC9">
            <w:pPr>
              <w:spacing w:before="0" w:after="0"/>
              <w:ind w:firstLine="0"/>
              <w:rPr>
                <w:sz w:val="20"/>
              </w:rPr>
            </w:pPr>
          </w:p>
        </w:tc>
        <w:tc>
          <w:tcPr>
            <w:tcW w:w="860" w:type="pct"/>
            <w:gridSpan w:val="7"/>
          </w:tcPr>
          <w:p w14:paraId="67E97493" w14:textId="77777777" w:rsidR="005E295E" w:rsidRPr="00617EB8" w:rsidRDefault="005E295E" w:rsidP="00C85DC9">
            <w:pPr>
              <w:spacing w:before="0" w:after="0"/>
              <w:ind w:firstLine="0"/>
              <w:rPr>
                <w:sz w:val="20"/>
              </w:rPr>
            </w:pPr>
            <w:r w:rsidRPr="00617EB8">
              <w:rPr>
                <w:sz w:val="20"/>
              </w:rPr>
              <w:t>registerInRFTaxBodies</w:t>
            </w:r>
          </w:p>
        </w:tc>
        <w:tc>
          <w:tcPr>
            <w:tcW w:w="313" w:type="pct"/>
            <w:gridSpan w:val="3"/>
          </w:tcPr>
          <w:p w14:paraId="022A23F7"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25B2782C"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4AB907BA" w14:textId="77777777" w:rsidR="005E295E" w:rsidRPr="00617EB8" w:rsidRDefault="005E295E" w:rsidP="00C85DC9">
            <w:pPr>
              <w:spacing w:before="0" w:after="0"/>
              <w:ind w:firstLine="0"/>
              <w:rPr>
                <w:sz w:val="20"/>
              </w:rPr>
            </w:pPr>
            <w:r w:rsidRPr="00617EB8">
              <w:rPr>
                <w:sz w:val="20"/>
              </w:rPr>
              <w:t>Поставщик состоит на учете в налоговых органах на территории РФ</w:t>
            </w:r>
          </w:p>
        </w:tc>
        <w:tc>
          <w:tcPr>
            <w:tcW w:w="1360" w:type="pct"/>
          </w:tcPr>
          <w:p w14:paraId="376A4FF3" w14:textId="77777777" w:rsidR="005E295E" w:rsidRPr="00617EB8" w:rsidRDefault="005E295E" w:rsidP="00C85DC9">
            <w:pPr>
              <w:spacing w:before="0" w:after="0"/>
              <w:ind w:firstLine="0"/>
              <w:rPr>
                <w:sz w:val="20"/>
              </w:rPr>
            </w:pPr>
          </w:p>
        </w:tc>
      </w:tr>
      <w:tr w:rsidR="005E295E" w:rsidRPr="00617EB8" w14:paraId="18FE7F33" w14:textId="77777777" w:rsidTr="00617EB8">
        <w:tc>
          <w:tcPr>
            <w:tcW w:w="742" w:type="pct"/>
            <w:gridSpan w:val="2"/>
          </w:tcPr>
          <w:p w14:paraId="3A787B7A" w14:textId="77777777" w:rsidR="005E295E" w:rsidRPr="00617EB8" w:rsidRDefault="005E295E" w:rsidP="00C85DC9">
            <w:pPr>
              <w:spacing w:before="0" w:after="0"/>
              <w:ind w:firstLine="0"/>
              <w:rPr>
                <w:sz w:val="20"/>
              </w:rPr>
            </w:pPr>
          </w:p>
        </w:tc>
        <w:tc>
          <w:tcPr>
            <w:tcW w:w="860" w:type="pct"/>
            <w:gridSpan w:val="7"/>
          </w:tcPr>
          <w:p w14:paraId="3B25D8E1" w14:textId="77777777" w:rsidR="005E295E" w:rsidRPr="00617EB8" w:rsidRDefault="005E295E" w:rsidP="00C85DC9">
            <w:pPr>
              <w:spacing w:before="0" w:after="0"/>
              <w:ind w:firstLine="0"/>
              <w:rPr>
                <w:sz w:val="20"/>
                <w:lang w:val="en-US"/>
              </w:rPr>
            </w:pPr>
            <w:r w:rsidRPr="00617EB8">
              <w:rPr>
                <w:sz w:val="20"/>
                <w:lang w:val="en-US"/>
              </w:rPr>
              <w:t>country</w:t>
            </w:r>
          </w:p>
        </w:tc>
        <w:tc>
          <w:tcPr>
            <w:tcW w:w="313" w:type="pct"/>
            <w:gridSpan w:val="3"/>
          </w:tcPr>
          <w:p w14:paraId="35FDF63F"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tcPr>
          <w:p w14:paraId="6ADCA5CD"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2DD19E4A" w14:textId="77777777" w:rsidR="005E295E" w:rsidRPr="00617EB8" w:rsidRDefault="005E295E" w:rsidP="00C85DC9">
            <w:pPr>
              <w:spacing w:before="0" w:after="0"/>
              <w:ind w:firstLine="0"/>
              <w:rPr>
                <w:sz w:val="20"/>
              </w:rPr>
            </w:pPr>
            <w:r w:rsidRPr="00617EB8">
              <w:rPr>
                <w:sz w:val="20"/>
              </w:rPr>
              <w:t>Страна регистрации</w:t>
            </w:r>
          </w:p>
        </w:tc>
        <w:tc>
          <w:tcPr>
            <w:tcW w:w="1360" w:type="pct"/>
          </w:tcPr>
          <w:p w14:paraId="5DB23740" w14:textId="77777777" w:rsidR="005E295E" w:rsidRPr="00617EB8" w:rsidRDefault="005E295E" w:rsidP="00C85DC9">
            <w:pPr>
              <w:spacing w:before="0" w:after="0"/>
              <w:ind w:firstLine="0"/>
              <w:rPr>
                <w:sz w:val="20"/>
              </w:rPr>
            </w:pPr>
          </w:p>
        </w:tc>
      </w:tr>
      <w:tr w:rsidR="005E295E" w:rsidRPr="00617EB8" w14:paraId="694763AF" w14:textId="77777777" w:rsidTr="00617EB8">
        <w:tc>
          <w:tcPr>
            <w:tcW w:w="742" w:type="pct"/>
            <w:gridSpan w:val="2"/>
          </w:tcPr>
          <w:p w14:paraId="76627F0C" w14:textId="77777777" w:rsidR="005E295E" w:rsidRPr="00617EB8" w:rsidRDefault="005E295E" w:rsidP="00C85DC9">
            <w:pPr>
              <w:spacing w:before="0" w:after="0"/>
              <w:ind w:firstLine="0"/>
              <w:rPr>
                <w:sz w:val="20"/>
              </w:rPr>
            </w:pPr>
          </w:p>
        </w:tc>
        <w:tc>
          <w:tcPr>
            <w:tcW w:w="860" w:type="pct"/>
            <w:gridSpan w:val="7"/>
          </w:tcPr>
          <w:p w14:paraId="3BB0E00D" w14:textId="77777777" w:rsidR="005E295E" w:rsidRPr="00617EB8" w:rsidRDefault="005E295E" w:rsidP="00C85DC9">
            <w:pPr>
              <w:spacing w:before="0" w:after="0"/>
              <w:ind w:firstLine="0"/>
              <w:rPr>
                <w:sz w:val="20"/>
                <w:lang w:val="en-US"/>
              </w:rPr>
            </w:pPr>
            <w:r w:rsidRPr="00617EB8">
              <w:rPr>
                <w:sz w:val="20"/>
                <w:lang w:val="en-US"/>
              </w:rPr>
              <w:t>address</w:t>
            </w:r>
          </w:p>
        </w:tc>
        <w:tc>
          <w:tcPr>
            <w:tcW w:w="313" w:type="pct"/>
            <w:gridSpan w:val="3"/>
          </w:tcPr>
          <w:p w14:paraId="0B9033C2"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361E5592" w14:textId="77777777" w:rsidR="005E295E" w:rsidRPr="00617EB8" w:rsidRDefault="005E295E" w:rsidP="00C85DC9">
            <w:pPr>
              <w:spacing w:before="0" w:after="0"/>
              <w:ind w:firstLine="0"/>
              <w:jc w:val="center"/>
              <w:rPr>
                <w:sz w:val="20"/>
              </w:rPr>
            </w:pPr>
            <w:r w:rsidRPr="00617EB8">
              <w:rPr>
                <w:sz w:val="20"/>
                <w:lang w:val="en-US"/>
              </w:rPr>
              <w:t>T(1-20</w:t>
            </w:r>
            <w:r w:rsidRPr="00617EB8">
              <w:rPr>
                <w:sz w:val="20"/>
              </w:rPr>
              <w:t>00</w:t>
            </w:r>
            <w:r w:rsidRPr="00617EB8">
              <w:rPr>
                <w:sz w:val="20"/>
                <w:lang w:val="en-US"/>
              </w:rPr>
              <w:t>)</w:t>
            </w:r>
          </w:p>
        </w:tc>
        <w:tc>
          <w:tcPr>
            <w:tcW w:w="1192" w:type="pct"/>
            <w:gridSpan w:val="4"/>
          </w:tcPr>
          <w:p w14:paraId="44C58F71" w14:textId="77777777" w:rsidR="005E295E" w:rsidRPr="00617EB8" w:rsidRDefault="005E295E" w:rsidP="00C85DC9">
            <w:pPr>
              <w:spacing w:before="0" w:after="0"/>
              <w:ind w:firstLine="0"/>
              <w:rPr>
                <w:sz w:val="20"/>
              </w:rPr>
            </w:pPr>
            <w:r w:rsidRPr="00617EB8">
              <w:rPr>
                <w:sz w:val="20"/>
              </w:rPr>
              <w:t>Адрес места нахождения в стране регистрации</w:t>
            </w:r>
          </w:p>
        </w:tc>
        <w:tc>
          <w:tcPr>
            <w:tcW w:w="1360" w:type="pct"/>
          </w:tcPr>
          <w:p w14:paraId="6A1CADE0" w14:textId="77777777" w:rsidR="005E295E" w:rsidRPr="00617EB8" w:rsidRDefault="005E295E" w:rsidP="00C85DC9">
            <w:pPr>
              <w:spacing w:before="0" w:after="0"/>
              <w:ind w:firstLine="0"/>
              <w:rPr>
                <w:sz w:val="20"/>
              </w:rPr>
            </w:pPr>
          </w:p>
        </w:tc>
      </w:tr>
      <w:tr w:rsidR="005E295E" w:rsidRPr="00617EB8" w14:paraId="14FA9A32" w14:textId="77777777" w:rsidTr="00617EB8">
        <w:tc>
          <w:tcPr>
            <w:tcW w:w="742" w:type="pct"/>
            <w:gridSpan w:val="2"/>
          </w:tcPr>
          <w:p w14:paraId="72C80D55" w14:textId="77777777" w:rsidR="005E295E" w:rsidRPr="00617EB8" w:rsidRDefault="005E295E" w:rsidP="00C85DC9">
            <w:pPr>
              <w:spacing w:before="0" w:after="0"/>
              <w:ind w:firstLine="0"/>
              <w:rPr>
                <w:sz w:val="20"/>
              </w:rPr>
            </w:pPr>
          </w:p>
        </w:tc>
        <w:tc>
          <w:tcPr>
            <w:tcW w:w="860" w:type="pct"/>
            <w:gridSpan w:val="7"/>
          </w:tcPr>
          <w:p w14:paraId="7FB47122" w14:textId="77777777" w:rsidR="005E295E" w:rsidRPr="00617EB8" w:rsidRDefault="005E295E" w:rsidP="00C85DC9">
            <w:pPr>
              <w:spacing w:before="0" w:after="0"/>
              <w:ind w:firstLine="0"/>
              <w:rPr>
                <w:sz w:val="20"/>
                <w:lang w:val="en-US"/>
              </w:rPr>
            </w:pPr>
            <w:r w:rsidRPr="00617EB8">
              <w:rPr>
                <w:sz w:val="20"/>
                <w:lang w:val="en-US"/>
              </w:rPr>
              <w:t>placeOfStayInRF</w:t>
            </w:r>
          </w:p>
        </w:tc>
        <w:tc>
          <w:tcPr>
            <w:tcW w:w="313" w:type="pct"/>
            <w:gridSpan w:val="3"/>
          </w:tcPr>
          <w:p w14:paraId="48651DE9"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tcPr>
          <w:p w14:paraId="6A395786"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34DF8E64" w14:textId="77777777" w:rsidR="005E295E" w:rsidRPr="00617EB8" w:rsidRDefault="005E295E" w:rsidP="00C85DC9">
            <w:pPr>
              <w:spacing w:before="0" w:after="0"/>
              <w:ind w:firstLine="0"/>
              <w:rPr>
                <w:sz w:val="20"/>
              </w:rPr>
            </w:pPr>
            <w:r w:rsidRPr="00617EB8">
              <w:rPr>
                <w:sz w:val="20"/>
              </w:rPr>
              <w:t>Наличие у поставщика места пребывания на территории РФ</w:t>
            </w:r>
          </w:p>
        </w:tc>
        <w:tc>
          <w:tcPr>
            <w:tcW w:w="1360" w:type="pct"/>
          </w:tcPr>
          <w:p w14:paraId="7F665C94" w14:textId="77777777" w:rsidR="005E295E" w:rsidRPr="00617EB8" w:rsidRDefault="005E295E" w:rsidP="00C85DC9">
            <w:pPr>
              <w:spacing w:before="0" w:after="0"/>
              <w:ind w:firstLine="0"/>
              <w:rPr>
                <w:sz w:val="20"/>
              </w:rPr>
            </w:pPr>
          </w:p>
        </w:tc>
      </w:tr>
      <w:tr w:rsidR="005E295E" w:rsidRPr="00617EB8" w14:paraId="551EC643" w14:textId="77777777" w:rsidTr="00617EB8">
        <w:tc>
          <w:tcPr>
            <w:tcW w:w="5000" w:type="pct"/>
            <w:gridSpan w:val="21"/>
            <w:hideMark/>
          </w:tcPr>
          <w:p w14:paraId="6CFA3060" w14:textId="77777777" w:rsidR="005E295E" w:rsidRPr="00617EB8" w:rsidRDefault="005E295E" w:rsidP="00C85DC9">
            <w:pPr>
              <w:spacing w:before="0" w:after="0"/>
              <w:ind w:firstLine="0"/>
              <w:jc w:val="center"/>
              <w:rPr>
                <w:b/>
                <w:sz w:val="20"/>
              </w:rPr>
            </w:pPr>
            <w:r w:rsidRPr="00617EB8">
              <w:rPr>
                <w:b/>
                <w:sz w:val="20"/>
              </w:rPr>
              <w:t>Физическое лицо РФ</w:t>
            </w:r>
          </w:p>
        </w:tc>
      </w:tr>
      <w:tr w:rsidR="005E295E" w:rsidRPr="00617EB8" w14:paraId="73222831" w14:textId="77777777" w:rsidTr="00617EB8">
        <w:tc>
          <w:tcPr>
            <w:tcW w:w="688" w:type="pct"/>
            <w:hideMark/>
          </w:tcPr>
          <w:p w14:paraId="18A8EE0E" w14:textId="77777777" w:rsidR="005E295E" w:rsidRPr="00617EB8" w:rsidRDefault="005E295E" w:rsidP="00C85DC9">
            <w:pPr>
              <w:spacing w:before="0" w:after="0"/>
              <w:ind w:firstLine="0"/>
              <w:rPr>
                <w:b/>
                <w:sz w:val="20"/>
              </w:rPr>
            </w:pPr>
            <w:r w:rsidRPr="00617EB8">
              <w:rPr>
                <w:b/>
                <w:sz w:val="20"/>
              </w:rPr>
              <w:t>individualPersonRF</w:t>
            </w:r>
          </w:p>
        </w:tc>
        <w:tc>
          <w:tcPr>
            <w:tcW w:w="827" w:type="pct"/>
            <w:gridSpan w:val="5"/>
            <w:hideMark/>
          </w:tcPr>
          <w:p w14:paraId="23C15047"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4A316851"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647BD1ED"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7D315D84" w14:textId="77777777" w:rsidR="005E295E" w:rsidRPr="00617EB8" w:rsidRDefault="005E295E" w:rsidP="00C85DC9">
            <w:pPr>
              <w:spacing w:before="0" w:after="0"/>
              <w:ind w:firstLine="0"/>
              <w:rPr>
                <w:sz w:val="20"/>
              </w:rPr>
            </w:pPr>
            <w:r w:rsidRPr="00617EB8">
              <w:rPr>
                <w:sz w:val="20"/>
              </w:rPr>
              <w:t> </w:t>
            </w:r>
          </w:p>
        </w:tc>
        <w:tc>
          <w:tcPr>
            <w:tcW w:w="1360" w:type="pct"/>
            <w:hideMark/>
          </w:tcPr>
          <w:p w14:paraId="69DD8AC9" w14:textId="77777777" w:rsidR="005E295E" w:rsidRPr="00617EB8" w:rsidRDefault="005E295E" w:rsidP="00C85DC9">
            <w:pPr>
              <w:spacing w:before="0" w:after="0"/>
              <w:ind w:firstLine="0"/>
              <w:rPr>
                <w:sz w:val="20"/>
              </w:rPr>
            </w:pPr>
          </w:p>
        </w:tc>
      </w:tr>
      <w:tr w:rsidR="005E295E" w:rsidRPr="00617EB8" w14:paraId="171B2AE2" w14:textId="77777777" w:rsidTr="00617EB8">
        <w:tc>
          <w:tcPr>
            <w:tcW w:w="688" w:type="pct"/>
          </w:tcPr>
          <w:p w14:paraId="006CE494" w14:textId="77777777" w:rsidR="005E295E" w:rsidRPr="00617EB8" w:rsidRDefault="005E295E" w:rsidP="00C85DC9">
            <w:pPr>
              <w:spacing w:before="0" w:after="0"/>
              <w:ind w:firstLine="0"/>
              <w:rPr>
                <w:sz w:val="20"/>
              </w:rPr>
            </w:pPr>
          </w:p>
        </w:tc>
        <w:tc>
          <w:tcPr>
            <w:tcW w:w="827" w:type="pct"/>
            <w:gridSpan w:val="5"/>
          </w:tcPr>
          <w:p w14:paraId="6C89B025" w14:textId="77777777" w:rsidR="005E295E" w:rsidRPr="00617EB8" w:rsidRDefault="005E295E" w:rsidP="00C85DC9">
            <w:pPr>
              <w:spacing w:before="0" w:after="0"/>
              <w:ind w:firstLine="0"/>
              <w:rPr>
                <w:sz w:val="20"/>
              </w:rPr>
            </w:pPr>
            <w:r w:rsidRPr="00617EB8">
              <w:rPr>
                <w:sz w:val="20"/>
              </w:rPr>
              <w:t xml:space="preserve">lastName </w:t>
            </w:r>
          </w:p>
        </w:tc>
        <w:tc>
          <w:tcPr>
            <w:tcW w:w="400" w:type="pct"/>
            <w:gridSpan w:val="6"/>
          </w:tcPr>
          <w:p w14:paraId="793765FD"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5D508B87"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7605942E" w14:textId="77777777" w:rsidR="005E295E" w:rsidRPr="00617EB8" w:rsidRDefault="005E295E" w:rsidP="00C85DC9">
            <w:pPr>
              <w:spacing w:before="0" w:after="0"/>
              <w:ind w:firstLine="0"/>
              <w:rPr>
                <w:sz w:val="20"/>
              </w:rPr>
            </w:pPr>
            <w:r w:rsidRPr="00617EB8">
              <w:rPr>
                <w:sz w:val="20"/>
              </w:rPr>
              <w:t>Фамилия</w:t>
            </w:r>
          </w:p>
        </w:tc>
        <w:tc>
          <w:tcPr>
            <w:tcW w:w="1360" w:type="pct"/>
          </w:tcPr>
          <w:p w14:paraId="4F129641" w14:textId="77777777" w:rsidR="005E295E" w:rsidRPr="00617EB8" w:rsidRDefault="005E295E" w:rsidP="00C85DC9">
            <w:pPr>
              <w:spacing w:before="0" w:after="0"/>
              <w:ind w:firstLine="0"/>
              <w:rPr>
                <w:sz w:val="20"/>
              </w:rPr>
            </w:pPr>
          </w:p>
        </w:tc>
      </w:tr>
      <w:tr w:rsidR="005E295E" w:rsidRPr="00617EB8" w14:paraId="444AEBEE" w14:textId="77777777" w:rsidTr="00617EB8">
        <w:tc>
          <w:tcPr>
            <w:tcW w:w="688" w:type="pct"/>
          </w:tcPr>
          <w:p w14:paraId="0848EFD4" w14:textId="77777777" w:rsidR="005E295E" w:rsidRPr="00617EB8" w:rsidRDefault="005E295E" w:rsidP="00C85DC9">
            <w:pPr>
              <w:spacing w:before="0" w:after="0"/>
              <w:ind w:firstLine="0"/>
              <w:rPr>
                <w:sz w:val="20"/>
              </w:rPr>
            </w:pPr>
          </w:p>
        </w:tc>
        <w:tc>
          <w:tcPr>
            <w:tcW w:w="827" w:type="pct"/>
            <w:gridSpan w:val="5"/>
          </w:tcPr>
          <w:p w14:paraId="712555AE" w14:textId="77777777" w:rsidR="005E295E" w:rsidRPr="00617EB8" w:rsidRDefault="005E295E" w:rsidP="00C85DC9">
            <w:pPr>
              <w:spacing w:before="0" w:after="0"/>
              <w:ind w:firstLine="0"/>
              <w:rPr>
                <w:sz w:val="20"/>
              </w:rPr>
            </w:pPr>
            <w:r w:rsidRPr="00617EB8">
              <w:rPr>
                <w:sz w:val="20"/>
              </w:rPr>
              <w:t xml:space="preserve">firstName </w:t>
            </w:r>
          </w:p>
        </w:tc>
        <w:tc>
          <w:tcPr>
            <w:tcW w:w="400" w:type="pct"/>
            <w:gridSpan w:val="6"/>
          </w:tcPr>
          <w:p w14:paraId="4054E0DB"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134319F0"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1046C0A4" w14:textId="77777777" w:rsidR="005E295E" w:rsidRPr="00617EB8" w:rsidRDefault="005E295E" w:rsidP="00C85DC9">
            <w:pPr>
              <w:spacing w:before="0" w:after="0"/>
              <w:ind w:firstLine="0"/>
              <w:rPr>
                <w:sz w:val="20"/>
              </w:rPr>
            </w:pPr>
            <w:r w:rsidRPr="00617EB8">
              <w:rPr>
                <w:sz w:val="20"/>
              </w:rPr>
              <w:t>Имя</w:t>
            </w:r>
          </w:p>
        </w:tc>
        <w:tc>
          <w:tcPr>
            <w:tcW w:w="1360" w:type="pct"/>
          </w:tcPr>
          <w:p w14:paraId="05590CC1" w14:textId="77777777" w:rsidR="005E295E" w:rsidRPr="00617EB8" w:rsidRDefault="005E295E" w:rsidP="00C85DC9">
            <w:pPr>
              <w:spacing w:before="0" w:after="0"/>
              <w:ind w:firstLine="0"/>
              <w:rPr>
                <w:sz w:val="20"/>
              </w:rPr>
            </w:pPr>
          </w:p>
        </w:tc>
      </w:tr>
      <w:tr w:rsidR="005E295E" w:rsidRPr="00617EB8" w14:paraId="4FE21839" w14:textId="77777777" w:rsidTr="00617EB8">
        <w:tc>
          <w:tcPr>
            <w:tcW w:w="688" w:type="pct"/>
          </w:tcPr>
          <w:p w14:paraId="0949DC8F" w14:textId="77777777" w:rsidR="005E295E" w:rsidRPr="00617EB8" w:rsidRDefault="005E295E" w:rsidP="00C85DC9">
            <w:pPr>
              <w:spacing w:before="0" w:after="0"/>
              <w:ind w:firstLine="0"/>
              <w:rPr>
                <w:sz w:val="20"/>
              </w:rPr>
            </w:pPr>
          </w:p>
        </w:tc>
        <w:tc>
          <w:tcPr>
            <w:tcW w:w="827" w:type="pct"/>
            <w:gridSpan w:val="5"/>
          </w:tcPr>
          <w:p w14:paraId="719F1E48" w14:textId="77777777" w:rsidR="005E295E" w:rsidRPr="00617EB8" w:rsidRDefault="005E295E" w:rsidP="00C85DC9">
            <w:pPr>
              <w:spacing w:before="0" w:after="0"/>
              <w:ind w:firstLine="0"/>
              <w:rPr>
                <w:sz w:val="20"/>
              </w:rPr>
            </w:pPr>
            <w:r w:rsidRPr="00617EB8">
              <w:rPr>
                <w:sz w:val="20"/>
              </w:rPr>
              <w:t xml:space="preserve">middleName </w:t>
            </w:r>
          </w:p>
        </w:tc>
        <w:tc>
          <w:tcPr>
            <w:tcW w:w="400" w:type="pct"/>
            <w:gridSpan w:val="6"/>
          </w:tcPr>
          <w:p w14:paraId="0059A32D"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tcPr>
          <w:p w14:paraId="09D5A1EF"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63B20439" w14:textId="77777777" w:rsidR="005E295E" w:rsidRPr="00617EB8" w:rsidRDefault="005E295E" w:rsidP="00C85DC9">
            <w:pPr>
              <w:spacing w:before="0" w:after="0"/>
              <w:ind w:firstLine="0"/>
              <w:rPr>
                <w:sz w:val="20"/>
              </w:rPr>
            </w:pPr>
            <w:r w:rsidRPr="00617EB8">
              <w:rPr>
                <w:sz w:val="20"/>
              </w:rPr>
              <w:t>Отчество</w:t>
            </w:r>
          </w:p>
        </w:tc>
        <w:tc>
          <w:tcPr>
            <w:tcW w:w="1360" w:type="pct"/>
          </w:tcPr>
          <w:p w14:paraId="3F58E1FA" w14:textId="77777777" w:rsidR="005E295E" w:rsidRPr="00617EB8" w:rsidRDefault="005E295E" w:rsidP="00C85DC9">
            <w:pPr>
              <w:spacing w:before="0" w:after="0"/>
              <w:ind w:firstLine="0"/>
              <w:rPr>
                <w:sz w:val="20"/>
              </w:rPr>
            </w:pPr>
          </w:p>
        </w:tc>
      </w:tr>
      <w:tr w:rsidR="005E295E" w:rsidRPr="00617EB8" w14:paraId="66D4B16D" w14:textId="77777777" w:rsidTr="00617EB8">
        <w:tc>
          <w:tcPr>
            <w:tcW w:w="688" w:type="pct"/>
          </w:tcPr>
          <w:p w14:paraId="2FC82BD5" w14:textId="77777777" w:rsidR="005E295E" w:rsidRPr="00617EB8" w:rsidRDefault="005E295E" w:rsidP="00C85DC9">
            <w:pPr>
              <w:spacing w:before="0" w:after="0"/>
              <w:ind w:firstLine="0"/>
              <w:rPr>
                <w:sz w:val="20"/>
              </w:rPr>
            </w:pPr>
          </w:p>
        </w:tc>
        <w:tc>
          <w:tcPr>
            <w:tcW w:w="827" w:type="pct"/>
            <w:gridSpan w:val="5"/>
          </w:tcPr>
          <w:p w14:paraId="2D465E26" w14:textId="77777777" w:rsidR="005E295E" w:rsidRPr="00617EB8" w:rsidRDefault="005E295E" w:rsidP="00C85DC9">
            <w:pPr>
              <w:spacing w:before="0" w:after="0"/>
              <w:ind w:firstLine="0"/>
              <w:rPr>
                <w:sz w:val="20"/>
              </w:rPr>
            </w:pPr>
            <w:r w:rsidRPr="00617EB8">
              <w:rPr>
                <w:sz w:val="20"/>
                <w:lang w:val="en-US"/>
              </w:rPr>
              <w:t>INN</w:t>
            </w:r>
            <w:r w:rsidRPr="00617EB8">
              <w:rPr>
                <w:sz w:val="20"/>
              </w:rPr>
              <w:t xml:space="preserve"> </w:t>
            </w:r>
          </w:p>
        </w:tc>
        <w:tc>
          <w:tcPr>
            <w:tcW w:w="400" w:type="pct"/>
            <w:gridSpan w:val="6"/>
          </w:tcPr>
          <w:p w14:paraId="7F96B47D"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539713B3"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tcPr>
          <w:p w14:paraId="65DB9045" w14:textId="77777777" w:rsidR="005E295E" w:rsidRPr="00617EB8" w:rsidRDefault="005E295E" w:rsidP="00C85DC9">
            <w:pPr>
              <w:spacing w:before="0" w:after="0"/>
              <w:ind w:firstLine="0"/>
              <w:rPr>
                <w:sz w:val="20"/>
              </w:rPr>
            </w:pPr>
            <w:r w:rsidRPr="00617EB8">
              <w:rPr>
                <w:sz w:val="20"/>
              </w:rPr>
              <w:t>ИНН</w:t>
            </w:r>
          </w:p>
        </w:tc>
        <w:tc>
          <w:tcPr>
            <w:tcW w:w="1360" w:type="pct"/>
          </w:tcPr>
          <w:p w14:paraId="333A8387" w14:textId="77777777" w:rsidR="005E295E" w:rsidRPr="00617EB8" w:rsidRDefault="005E295E"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5E295E" w:rsidRPr="00617EB8" w14:paraId="3FF50141" w14:textId="77777777" w:rsidTr="00617EB8">
        <w:tc>
          <w:tcPr>
            <w:tcW w:w="688" w:type="pct"/>
          </w:tcPr>
          <w:p w14:paraId="08A78535" w14:textId="77777777" w:rsidR="005E295E" w:rsidRPr="00617EB8" w:rsidRDefault="005E295E" w:rsidP="00C85DC9">
            <w:pPr>
              <w:spacing w:before="0" w:after="0"/>
              <w:ind w:firstLine="0"/>
              <w:rPr>
                <w:sz w:val="20"/>
              </w:rPr>
            </w:pPr>
          </w:p>
        </w:tc>
        <w:tc>
          <w:tcPr>
            <w:tcW w:w="827" w:type="pct"/>
            <w:gridSpan w:val="5"/>
          </w:tcPr>
          <w:p w14:paraId="1DADF73B" w14:textId="77777777" w:rsidR="005E295E" w:rsidRPr="00617EB8" w:rsidRDefault="005E295E" w:rsidP="00C85DC9">
            <w:pPr>
              <w:spacing w:before="0" w:after="0"/>
              <w:ind w:firstLine="0"/>
              <w:rPr>
                <w:sz w:val="20"/>
              </w:rPr>
            </w:pPr>
            <w:r w:rsidRPr="00617EB8">
              <w:rPr>
                <w:sz w:val="20"/>
                <w:lang w:val="en-US"/>
              </w:rPr>
              <w:t>OGRNIP</w:t>
            </w:r>
            <w:r w:rsidRPr="00617EB8">
              <w:rPr>
                <w:sz w:val="20"/>
              </w:rPr>
              <w:t xml:space="preserve"> </w:t>
            </w:r>
          </w:p>
        </w:tc>
        <w:tc>
          <w:tcPr>
            <w:tcW w:w="400" w:type="pct"/>
            <w:gridSpan w:val="6"/>
          </w:tcPr>
          <w:p w14:paraId="35F25605"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tcPr>
          <w:p w14:paraId="2CDAD183" w14:textId="77777777" w:rsidR="005E295E" w:rsidRPr="00617EB8" w:rsidRDefault="005E295E" w:rsidP="00C85DC9">
            <w:pPr>
              <w:spacing w:before="0" w:after="0"/>
              <w:ind w:firstLine="0"/>
              <w:jc w:val="center"/>
              <w:rPr>
                <w:sz w:val="20"/>
              </w:rPr>
            </w:pPr>
            <w:r w:rsidRPr="00617EB8">
              <w:rPr>
                <w:sz w:val="20"/>
                <w:lang w:val="en-US"/>
              </w:rPr>
              <w:t>T</w:t>
            </w:r>
          </w:p>
        </w:tc>
        <w:tc>
          <w:tcPr>
            <w:tcW w:w="1192" w:type="pct"/>
            <w:gridSpan w:val="4"/>
          </w:tcPr>
          <w:p w14:paraId="61A4644E" w14:textId="77777777" w:rsidR="005E295E" w:rsidRPr="00617EB8" w:rsidRDefault="005E295E" w:rsidP="00C85DC9">
            <w:pPr>
              <w:spacing w:before="0" w:after="0"/>
              <w:ind w:firstLine="0"/>
              <w:rPr>
                <w:sz w:val="20"/>
              </w:rPr>
            </w:pPr>
            <w:r w:rsidRPr="00617EB8">
              <w:rPr>
                <w:sz w:val="20"/>
              </w:rPr>
              <w:t>ОГРН</w:t>
            </w:r>
            <w:r w:rsidRPr="00617EB8">
              <w:rPr>
                <w:sz w:val="20"/>
                <w:lang w:val="en-US"/>
              </w:rPr>
              <w:t xml:space="preserve"> </w:t>
            </w:r>
            <w:r w:rsidRPr="00617EB8">
              <w:rPr>
                <w:sz w:val="20"/>
              </w:rPr>
              <w:t>ИП</w:t>
            </w:r>
          </w:p>
        </w:tc>
        <w:tc>
          <w:tcPr>
            <w:tcW w:w="1360" w:type="pct"/>
          </w:tcPr>
          <w:p w14:paraId="7AA8FCBE" w14:textId="77777777" w:rsidR="005E295E" w:rsidRPr="00617EB8" w:rsidRDefault="005E295E" w:rsidP="00C85DC9">
            <w:pPr>
              <w:spacing w:before="0" w:after="0"/>
              <w:ind w:firstLine="0"/>
              <w:rPr>
                <w:sz w:val="20"/>
              </w:rPr>
            </w:pPr>
            <w:r w:rsidRPr="00617EB8">
              <w:rPr>
                <w:sz w:val="20"/>
              </w:rPr>
              <w:t>Шаблон значения: \d{</w:t>
            </w:r>
            <w:r w:rsidRPr="00617EB8">
              <w:rPr>
                <w:sz w:val="20"/>
                <w:lang w:val="en-US"/>
              </w:rPr>
              <w:t>13</w:t>
            </w:r>
            <w:r w:rsidRPr="00617EB8">
              <w:rPr>
                <w:sz w:val="20"/>
              </w:rPr>
              <w:t>}\d{</w:t>
            </w:r>
            <w:r w:rsidRPr="00617EB8">
              <w:rPr>
                <w:sz w:val="20"/>
                <w:lang w:val="en-US"/>
              </w:rPr>
              <w:t>15</w:t>
            </w:r>
            <w:r w:rsidRPr="00617EB8">
              <w:rPr>
                <w:sz w:val="20"/>
              </w:rPr>
              <w:t>}</w:t>
            </w:r>
          </w:p>
        </w:tc>
      </w:tr>
      <w:tr w:rsidR="005E295E" w:rsidRPr="00617EB8" w14:paraId="1267B43E" w14:textId="77777777" w:rsidTr="00617EB8">
        <w:tc>
          <w:tcPr>
            <w:tcW w:w="688" w:type="pct"/>
          </w:tcPr>
          <w:p w14:paraId="353DFA99" w14:textId="77777777" w:rsidR="005E295E" w:rsidRPr="00617EB8" w:rsidRDefault="005E295E" w:rsidP="00C85DC9">
            <w:pPr>
              <w:spacing w:before="0" w:after="0"/>
              <w:ind w:firstLine="0"/>
              <w:rPr>
                <w:sz w:val="20"/>
              </w:rPr>
            </w:pPr>
          </w:p>
        </w:tc>
        <w:tc>
          <w:tcPr>
            <w:tcW w:w="827" w:type="pct"/>
            <w:gridSpan w:val="5"/>
          </w:tcPr>
          <w:p w14:paraId="25C38D36" w14:textId="77777777" w:rsidR="005E295E" w:rsidRPr="00617EB8" w:rsidRDefault="005E295E" w:rsidP="00C85DC9">
            <w:pPr>
              <w:spacing w:before="0" w:after="0"/>
              <w:ind w:firstLine="0"/>
              <w:rPr>
                <w:sz w:val="20"/>
              </w:rPr>
            </w:pPr>
            <w:r w:rsidRPr="00617EB8">
              <w:rPr>
                <w:sz w:val="20"/>
                <w:lang w:val="en-US"/>
              </w:rPr>
              <w:t>registrationDate</w:t>
            </w:r>
          </w:p>
        </w:tc>
        <w:tc>
          <w:tcPr>
            <w:tcW w:w="400" w:type="pct"/>
            <w:gridSpan w:val="6"/>
          </w:tcPr>
          <w:p w14:paraId="5A0D0AFC"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416B527E" w14:textId="77777777" w:rsidR="005E295E" w:rsidRPr="00617EB8" w:rsidRDefault="005E295E" w:rsidP="00C85DC9">
            <w:pPr>
              <w:spacing w:before="0" w:after="0"/>
              <w:ind w:firstLine="0"/>
              <w:jc w:val="center"/>
              <w:rPr>
                <w:sz w:val="20"/>
              </w:rPr>
            </w:pPr>
            <w:r w:rsidRPr="00617EB8">
              <w:rPr>
                <w:sz w:val="20"/>
                <w:lang w:val="en-US"/>
              </w:rPr>
              <w:t>DT</w:t>
            </w:r>
          </w:p>
        </w:tc>
        <w:tc>
          <w:tcPr>
            <w:tcW w:w="1192" w:type="pct"/>
            <w:gridSpan w:val="4"/>
          </w:tcPr>
          <w:p w14:paraId="4D4889A8" w14:textId="77777777" w:rsidR="005E295E" w:rsidRPr="00617EB8" w:rsidRDefault="005E295E" w:rsidP="00C85DC9">
            <w:pPr>
              <w:spacing w:before="0" w:after="0"/>
              <w:ind w:firstLine="0"/>
              <w:rPr>
                <w:sz w:val="20"/>
              </w:rPr>
            </w:pPr>
            <w:r w:rsidRPr="00617EB8">
              <w:rPr>
                <w:sz w:val="20"/>
              </w:rPr>
              <w:t>Дата постановки на учет в налоговом органе</w:t>
            </w:r>
          </w:p>
        </w:tc>
        <w:tc>
          <w:tcPr>
            <w:tcW w:w="1360" w:type="pct"/>
          </w:tcPr>
          <w:p w14:paraId="72D5E2B8" w14:textId="77777777" w:rsidR="005E295E" w:rsidRPr="00617EB8" w:rsidRDefault="005E295E" w:rsidP="00C85DC9">
            <w:pPr>
              <w:spacing w:before="0" w:after="0"/>
              <w:ind w:firstLine="0"/>
              <w:rPr>
                <w:sz w:val="20"/>
              </w:rPr>
            </w:pPr>
          </w:p>
        </w:tc>
      </w:tr>
      <w:tr w:rsidR="005E295E" w:rsidRPr="00617EB8" w14:paraId="6DCDAC29" w14:textId="77777777" w:rsidTr="00617EB8">
        <w:tc>
          <w:tcPr>
            <w:tcW w:w="688" w:type="pct"/>
          </w:tcPr>
          <w:p w14:paraId="2F7A6AB1" w14:textId="77777777" w:rsidR="005E295E" w:rsidRPr="00617EB8" w:rsidRDefault="005E295E" w:rsidP="00C85DC9">
            <w:pPr>
              <w:spacing w:before="0" w:after="0"/>
              <w:ind w:firstLine="0"/>
              <w:rPr>
                <w:sz w:val="20"/>
              </w:rPr>
            </w:pPr>
          </w:p>
        </w:tc>
        <w:tc>
          <w:tcPr>
            <w:tcW w:w="827" w:type="pct"/>
            <w:gridSpan w:val="5"/>
          </w:tcPr>
          <w:p w14:paraId="065BDCAD" w14:textId="77777777" w:rsidR="005E295E" w:rsidRPr="00617EB8" w:rsidRDefault="005E295E" w:rsidP="00C85DC9">
            <w:pPr>
              <w:spacing w:before="0" w:after="0"/>
              <w:ind w:firstLine="0"/>
              <w:rPr>
                <w:sz w:val="20"/>
              </w:rPr>
            </w:pPr>
            <w:r w:rsidRPr="00617EB8">
              <w:rPr>
                <w:sz w:val="20"/>
                <w:lang w:val="en-US"/>
              </w:rPr>
              <w:t>subjectRF</w:t>
            </w:r>
          </w:p>
        </w:tc>
        <w:tc>
          <w:tcPr>
            <w:tcW w:w="400" w:type="pct"/>
            <w:gridSpan w:val="6"/>
          </w:tcPr>
          <w:p w14:paraId="0D2D7A32"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24B57D1F"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618DE780" w14:textId="77777777" w:rsidR="005E295E" w:rsidRPr="00617EB8" w:rsidRDefault="005E295E" w:rsidP="00C85DC9">
            <w:pPr>
              <w:spacing w:before="0" w:after="0"/>
              <w:ind w:firstLine="0"/>
              <w:rPr>
                <w:sz w:val="20"/>
              </w:rPr>
            </w:pPr>
            <w:r w:rsidRPr="00617EB8">
              <w:rPr>
                <w:sz w:val="20"/>
              </w:rPr>
              <w:t>Ссылка на справочник «Субъекты РФ»</w:t>
            </w:r>
          </w:p>
        </w:tc>
        <w:tc>
          <w:tcPr>
            <w:tcW w:w="1360" w:type="pct"/>
          </w:tcPr>
          <w:p w14:paraId="1BF70027" w14:textId="77777777" w:rsidR="005E295E" w:rsidRPr="00617EB8" w:rsidRDefault="005E295E" w:rsidP="00C85DC9">
            <w:pPr>
              <w:spacing w:before="0" w:after="0"/>
              <w:ind w:firstLine="0"/>
              <w:rPr>
                <w:sz w:val="20"/>
              </w:rPr>
            </w:pPr>
          </w:p>
        </w:tc>
      </w:tr>
      <w:tr w:rsidR="005E295E" w:rsidRPr="00617EB8" w14:paraId="3840FF54" w14:textId="77777777" w:rsidTr="00617EB8">
        <w:tc>
          <w:tcPr>
            <w:tcW w:w="688" w:type="pct"/>
          </w:tcPr>
          <w:p w14:paraId="0652927D" w14:textId="77777777" w:rsidR="005E295E" w:rsidRPr="00617EB8" w:rsidRDefault="005E295E" w:rsidP="00C85DC9">
            <w:pPr>
              <w:spacing w:before="0" w:after="0"/>
              <w:ind w:firstLine="0"/>
              <w:rPr>
                <w:sz w:val="20"/>
              </w:rPr>
            </w:pPr>
          </w:p>
        </w:tc>
        <w:tc>
          <w:tcPr>
            <w:tcW w:w="827" w:type="pct"/>
            <w:gridSpan w:val="5"/>
          </w:tcPr>
          <w:p w14:paraId="28CA86F9" w14:textId="77777777" w:rsidR="005E295E" w:rsidRPr="00617EB8" w:rsidRDefault="005E295E" w:rsidP="00C85DC9">
            <w:pPr>
              <w:spacing w:before="0" w:after="0"/>
              <w:ind w:firstLine="0"/>
              <w:rPr>
                <w:sz w:val="20"/>
              </w:rPr>
            </w:pPr>
            <w:r w:rsidRPr="00617EB8">
              <w:rPr>
                <w:sz w:val="20"/>
                <w:lang w:val="en-US"/>
              </w:rPr>
              <w:t>OKATO</w:t>
            </w:r>
          </w:p>
        </w:tc>
        <w:tc>
          <w:tcPr>
            <w:tcW w:w="400" w:type="pct"/>
            <w:gridSpan w:val="6"/>
          </w:tcPr>
          <w:p w14:paraId="7CA8D5D2"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741FD18C"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03B6D63C" w14:textId="77777777" w:rsidR="005E295E" w:rsidRPr="00617EB8" w:rsidRDefault="005E295E" w:rsidP="00C85DC9">
            <w:pPr>
              <w:spacing w:before="0" w:after="0"/>
              <w:ind w:firstLine="0"/>
              <w:rPr>
                <w:sz w:val="20"/>
              </w:rPr>
            </w:pPr>
            <w:r w:rsidRPr="00617EB8">
              <w:rPr>
                <w:sz w:val="20"/>
              </w:rPr>
              <w:t>Ссылка на справочник ОКАТО</w:t>
            </w:r>
          </w:p>
        </w:tc>
        <w:tc>
          <w:tcPr>
            <w:tcW w:w="1360" w:type="pct"/>
          </w:tcPr>
          <w:p w14:paraId="18455E57" w14:textId="77777777" w:rsidR="005E295E" w:rsidRPr="00617EB8" w:rsidRDefault="005E295E" w:rsidP="00C85DC9">
            <w:pPr>
              <w:spacing w:before="0" w:after="0"/>
              <w:ind w:firstLine="0"/>
              <w:rPr>
                <w:sz w:val="20"/>
              </w:rPr>
            </w:pPr>
          </w:p>
        </w:tc>
      </w:tr>
      <w:tr w:rsidR="005E295E" w:rsidRPr="00617EB8" w14:paraId="6EEBF123" w14:textId="77777777" w:rsidTr="00617EB8">
        <w:tc>
          <w:tcPr>
            <w:tcW w:w="688" w:type="pct"/>
          </w:tcPr>
          <w:p w14:paraId="30901D8C" w14:textId="77777777" w:rsidR="005E295E" w:rsidRPr="00617EB8" w:rsidRDefault="005E295E" w:rsidP="00C85DC9">
            <w:pPr>
              <w:spacing w:before="0" w:after="0"/>
              <w:ind w:firstLine="0"/>
              <w:rPr>
                <w:sz w:val="20"/>
              </w:rPr>
            </w:pPr>
          </w:p>
        </w:tc>
        <w:tc>
          <w:tcPr>
            <w:tcW w:w="827" w:type="pct"/>
            <w:gridSpan w:val="5"/>
          </w:tcPr>
          <w:p w14:paraId="23CA4A25" w14:textId="77777777" w:rsidR="005E295E" w:rsidRPr="00617EB8" w:rsidRDefault="005E295E" w:rsidP="00C85DC9">
            <w:pPr>
              <w:spacing w:before="0" w:after="0"/>
              <w:ind w:firstLine="0"/>
              <w:rPr>
                <w:sz w:val="20"/>
              </w:rPr>
            </w:pPr>
            <w:r w:rsidRPr="00617EB8">
              <w:rPr>
                <w:sz w:val="20"/>
                <w:lang w:val="en-US"/>
              </w:rPr>
              <w:t>OKTMO</w:t>
            </w:r>
          </w:p>
        </w:tc>
        <w:tc>
          <w:tcPr>
            <w:tcW w:w="400" w:type="pct"/>
            <w:gridSpan w:val="6"/>
          </w:tcPr>
          <w:p w14:paraId="228B2F75"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50A84FF4"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6410232C" w14:textId="77777777" w:rsidR="005E295E" w:rsidRPr="00617EB8" w:rsidRDefault="005E295E" w:rsidP="00C85DC9">
            <w:pPr>
              <w:spacing w:before="0" w:after="0"/>
              <w:ind w:firstLine="0"/>
              <w:rPr>
                <w:sz w:val="20"/>
              </w:rPr>
            </w:pPr>
            <w:r w:rsidRPr="00617EB8">
              <w:rPr>
                <w:sz w:val="20"/>
              </w:rPr>
              <w:t xml:space="preserve">Ссылка на справочник </w:t>
            </w:r>
            <w:r w:rsidRPr="00617EB8">
              <w:rPr>
                <w:sz w:val="20"/>
                <w:lang w:val="en-US"/>
              </w:rPr>
              <w:t>OKTMO</w:t>
            </w:r>
          </w:p>
        </w:tc>
        <w:tc>
          <w:tcPr>
            <w:tcW w:w="1360" w:type="pct"/>
          </w:tcPr>
          <w:p w14:paraId="5A223F87" w14:textId="77777777" w:rsidR="005E295E" w:rsidRPr="00617EB8" w:rsidRDefault="005E295E" w:rsidP="00C85DC9">
            <w:pPr>
              <w:spacing w:before="0" w:after="0"/>
              <w:ind w:firstLine="0"/>
              <w:rPr>
                <w:sz w:val="20"/>
              </w:rPr>
            </w:pPr>
          </w:p>
        </w:tc>
      </w:tr>
      <w:tr w:rsidR="005E295E" w:rsidRPr="00617EB8" w14:paraId="0AE84D3D" w14:textId="77777777" w:rsidTr="00617EB8">
        <w:tc>
          <w:tcPr>
            <w:tcW w:w="688" w:type="pct"/>
          </w:tcPr>
          <w:p w14:paraId="6C8EB669" w14:textId="77777777" w:rsidR="005E295E" w:rsidRPr="00617EB8" w:rsidRDefault="005E295E" w:rsidP="00C85DC9">
            <w:pPr>
              <w:spacing w:before="0" w:after="0"/>
              <w:ind w:firstLine="0"/>
              <w:rPr>
                <w:sz w:val="20"/>
              </w:rPr>
            </w:pPr>
          </w:p>
        </w:tc>
        <w:tc>
          <w:tcPr>
            <w:tcW w:w="827" w:type="pct"/>
            <w:gridSpan w:val="5"/>
          </w:tcPr>
          <w:p w14:paraId="39F8CD29" w14:textId="77777777" w:rsidR="005E295E" w:rsidRPr="00617EB8" w:rsidRDefault="005E295E" w:rsidP="00C85DC9">
            <w:pPr>
              <w:spacing w:before="0" w:after="0"/>
              <w:ind w:firstLine="0"/>
              <w:rPr>
                <w:sz w:val="20"/>
              </w:rPr>
            </w:pPr>
            <w:r w:rsidRPr="00617EB8">
              <w:rPr>
                <w:sz w:val="20"/>
                <w:lang w:val="en-US"/>
              </w:rPr>
              <w:t>address</w:t>
            </w:r>
          </w:p>
        </w:tc>
        <w:tc>
          <w:tcPr>
            <w:tcW w:w="400" w:type="pct"/>
            <w:gridSpan w:val="6"/>
          </w:tcPr>
          <w:p w14:paraId="18E370D8"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686CC4DD" w14:textId="77777777" w:rsidR="005E295E" w:rsidRPr="00617EB8" w:rsidRDefault="005E295E" w:rsidP="00C85DC9">
            <w:pPr>
              <w:spacing w:before="0" w:after="0"/>
              <w:ind w:firstLine="0"/>
              <w:jc w:val="center"/>
              <w:rPr>
                <w:sz w:val="20"/>
              </w:rPr>
            </w:pPr>
            <w:r w:rsidRPr="00617EB8">
              <w:rPr>
                <w:sz w:val="20"/>
                <w:lang w:val="en-US"/>
              </w:rPr>
              <w:t>T(1-2000)</w:t>
            </w:r>
          </w:p>
        </w:tc>
        <w:tc>
          <w:tcPr>
            <w:tcW w:w="1192" w:type="pct"/>
            <w:gridSpan w:val="4"/>
          </w:tcPr>
          <w:p w14:paraId="2FC94D8B" w14:textId="77777777" w:rsidR="005E295E" w:rsidRPr="00617EB8" w:rsidRDefault="005E295E" w:rsidP="00C85DC9">
            <w:pPr>
              <w:spacing w:before="0" w:after="0"/>
              <w:ind w:firstLine="0"/>
              <w:rPr>
                <w:sz w:val="20"/>
              </w:rPr>
            </w:pPr>
            <w:r w:rsidRPr="00617EB8">
              <w:rPr>
                <w:sz w:val="20"/>
              </w:rPr>
              <w:t>Адрес места нахождения</w:t>
            </w:r>
          </w:p>
        </w:tc>
        <w:tc>
          <w:tcPr>
            <w:tcW w:w="1360" w:type="pct"/>
          </w:tcPr>
          <w:p w14:paraId="58B09F9E" w14:textId="77777777" w:rsidR="005E295E" w:rsidRPr="00617EB8" w:rsidRDefault="005E295E" w:rsidP="00C85DC9">
            <w:pPr>
              <w:spacing w:before="0" w:after="0"/>
              <w:ind w:firstLine="0"/>
              <w:rPr>
                <w:sz w:val="20"/>
              </w:rPr>
            </w:pPr>
          </w:p>
        </w:tc>
      </w:tr>
      <w:tr w:rsidR="005E295E" w:rsidRPr="00617EB8" w14:paraId="34896B65" w14:textId="77777777" w:rsidTr="00617EB8">
        <w:tc>
          <w:tcPr>
            <w:tcW w:w="5000" w:type="pct"/>
            <w:gridSpan w:val="21"/>
            <w:hideMark/>
          </w:tcPr>
          <w:p w14:paraId="0CE7D2AA" w14:textId="77777777" w:rsidR="005E295E" w:rsidRPr="00617EB8" w:rsidRDefault="005E295E" w:rsidP="00C85DC9">
            <w:pPr>
              <w:spacing w:before="0" w:after="0"/>
              <w:ind w:firstLine="0"/>
              <w:jc w:val="center"/>
              <w:rPr>
                <w:b/>
                <w:sz w:val="20"/>
              </w:rPr>
            </w:pPr>
            <w:r w:rsidRPr="00617EB8">
              <w:rPr>
                <w:b/>
                <w:sz w:val="20"/>
              </w:rPr>
              <w:t>Физическое лицо иностранного государства</w:t>
            </w:r>
          </w:p>
        </w:tc>
      </w:tr>
      <w:tr w:rsidR="005E295E" w:rsidRPr="00617EB8" w14:paraId="7B55BF79" w14:textId="77777777" w:rsidTr="00617EB8">
        <w:tc>
          <w:tcPr>
            <w:tcW w:w="688" w:type="pct"/>
            <w:hideMark/>
          </w:tcPr>
          <w:p w14:paraId="16E9DEE8" w14:textId="77777777" w:rsidR="005E295E" w:rsidRPr="00617EB8" w:rsidRDefault="005E295E" w:rsidP="00C85DC9">
            <w:pPr>
              <w:spacing w:before="0" w:after="0"/>
              <w:ind w:firstLine="0"/>
              <w:rPr>
                <w:b/>
                <w:sz w:val="20"/>
              </w:rPr>
            </w:pPr>
            <w:r w:rsidRPr="00617EB8">
              <w:rPr>
                <w:b/>
                <w:sz w:val="20"/>
              </w:rPr>
              <w:t>individualPersonForeignState</w:t>
            </w:r>
          </w:p>
        </w:tc>
        <w:tc>
          <w:tcPr>
            <w:tcW w:w="914" w:type="pct"/>
            <w:gridSpan w:val="8"/>
            <w:hideMark/>
          </w:tcPr>
          <w:p w14:paraId="25191C43"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4F5DEFBC"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61C2DE61"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0BDA1C56" w14:textId="77777777" w:rsidR="005E295E" w:rsidRPr="00617EB8" w:rsidRDefault="005E295E" w:rsidP="00C85DC9">
            <w:pPr>
              <w:spacing w:before="0" w:after="0"/>
              <w:ind w:firstLine="0"/>
              <w:rPr>
                <w:sz w:val="20"/>
              </w:rPr>
            </w:pPr>
            <w:r w:rsidRPr="00617EB8">
              <w:rPr>
                <w:sz w:val="20"/>
              </w:rPr>
              <w:t> </w:t>
            </w:r>
          </w:p>
        </w:tc>
        <w:tc>
          <w:tcPr>
            <w:tcW w:w="1360" w:type="pct"/>
            <w:hideMark/>
          </w:tcPr>
          <w:p w14:paraId="497DD4B3" w14:textId="77777777" w:rsidR="005E295E" w:rsidRPr="00617EB8" w:rsidRDefault="005E295E" w:rsidP="00C85DC9">
            <w:pPr>
              <w:spacing w:before="0" w:after="0"/>
              <w:ind w:firstLine="0"/>
              <w:rPr>
                <w:sz w:val="20"/>
              </w:rPr>
            </w:pPr>
          </w:p>
        </w:tc>
      </w:tr>
      <w:tr w:rsidR="005E295E" w:rsidRPr="00617EB8" w14:paraId="5BE32C87" w14:textId="77777777" w:rsidTr="00617EB8">
        <w:tc>
          <w:tcPr>
            <w:tcW w:w="688" w:type="pct"/>
          </w:tcPr>
          <w:p w14:paraId="239F8D1B" w14:textId="77777777" w:rsidR="005E295E" w:rsidRPr="00617EB8" w:rsidRDefault="005E295E" w:rsidP="00C85DC9">
            <w:pPr>
              <w:spacing w:before="0" w:after="0"/>
              <w:ind w:firstLine="0"/>
              <w:rPr>
                <w:sz w:val="20"/>
              </w:rPr>
            </w:pPr>
          </w:p>
        </w:tc>
        <w:tc>
          <w:tcPr>
            <w:tcW w:w="914" w:type="pct"/>
            <w:gridSpan w:val="8"/>
          </w:tcPr>
          <w:p w14:paraId="3AF4F9EF" w14:textId="77777777" w:rsidR="005E295E" w:rsidRPr="00617EB8" w:rsidRDefault="005E295E" w:rsidP="00C85DC9">
            <w:pPr>
              <w:spacing w:before="0" w:after="0"/>
              <w:ind w:firstLine="0"/>
              <w:rPr>
                <w:sz w:val="20"/>
              </w:rPr>
            </w:pPr>
            <w:r w:rsidRPr="00617EB8">
              <w:rPr>
                <w:sz w:val="20"/>
              </w:rPr>
              <w:t xml:space="preserve">lastName </w:t>
            </w:r>
          </w:p>
        </w:tc>
        <w:tc>
          <w:tcPr>
            <w:tcW w:w="313" w:type="pct"/>
            <w:gridSpan w:val="3"/>
          </w:tcPr>
          <w:p w14:paraId="63251758"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20FD7CC9"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37A9017D" w14:textId="77777777" w:rsidR="005E295E" w:rsidRPr="00617EB8" w:rsidRDefault="005E295E" w:rsidP="00C85DC9">
            <w:pPr>
              <w:spacing w:before="0" w:after="0"/>
              <w:ind w:firstLine="0"/>
              <w:rPr>
                <w:sz w:val="20"/>
              </w:rPr>
            </w:pPr>
            <w:r w:rsidRPr="00617EB8">
              <w:rPr>
                <w:sz w:val="20"/>
              </w:rPr>
              <w:t>Фамилия</w:t>
            </w:r>
          </w:p>
        </w:tc>
        <w:tc>
          <w:tcPr>
            <w:tcW w:w="1360" w:type="pct"/>
          </w:tcPr>
          <w:p w14:paraId="69AAE369" w14:textId="77777777" w:rsidR="005E295E" w:rsidRPr="00617EB8" w:rsidRDefault="005E295E" w:rsidP="00C85DC9">
            <w:pPr>
              <w:spacing w:before="0" w:after="0"/>
              <w:ind w:firstLine="0"/>
              <w:rPr>
                <w:sz w:val="20"/>
              </w:rPr>
            </w:pPr>
          </w:p>
        </w:tc>
      </w:tr>
      <w:tr w:rsidR="005E295E" w:rsidRPr="00617EB8" w14:paraId="3F5962B4" w14:textId="77777777" w:rsidTr="00617EB8">
        <w:tc>
          <w:tcPr>
            <w:tcW w:w="688" w:type="pct"/>
          </w:tcPr>
          <w:p w14:paraId="35301AC6" w14:textId="77777777" w:rsidR="005E295E" w:rsidRPr="00617EB8" w:rsidRDefault="005E295E" w:rsidP="00C85DC9">
            <w:pPr>
              <w:spacing w:before="0" w:after="0"/>
              <w:ind w:firstLine="0"/>
              <w:rPr>
                <w:sz w:val="20"/>
              </w:rPr>
            </w:pPr>
          </w:p>
        </w:tc>
        <w:tc>
          <w:tcPr>
            <w:tcW w:w="914" w:type="pct"/>
            <w:gridSpan w:val="8"/>
          </w:tcPr>
          <w:p w14:paraId="117FEEB5" w14:textId="77777777" w:rsidR="005E295E" w:rsidRPr="00617EB8" w:rsidRDefault="005E295E" w:rsidP="00C85DC9">
            <w:pPr>
              <w:spacing w:before="0" w:after="0"/>
              <w:ind w:firstLine="0"/>
              <w:rPr>
                <w:sz w:val="20"/>
              </w:rPr>
            </w:pPr>
            <w:r w:rsidRPr="00617EB8">
              <w:rPr>
                <w:sz w:val="20"/>
              </w:rPr>
              <w:t xml:space="preserve">firstName </w:t>
            </w:r>
          </w:p>
        </w:tc>
        <w:tc>
          <w:tcPr>
            <w:tcW w:w="313" w:type="pct"/>
            <w:gridSpan w:val="3"/>
          </w:tcPr>
          <w:p w14:paraId="73F541E2"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22ED7AC8"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0B8C11EB" w14:textId="77777777" w:rsidR="005E295E" w:rsidRPr="00617EB8" w:rsidRDefault="005E295E" w:rsidP="00C85DC9">
            <w:pPr>
              <w:spacing w:before="0" w:after="0"/>
              <w:ind w:firstLine="0"/>
              <w:rPr>
                <w:sz w:val="20"/>
              </w:rPr>
            </w:pPr>
            <w:r w:rsidRPr="00617EB8">
              <w:rPr>
                <w:sz w:val="20"/>
              </w:rPr>
              <w:t>Имя</w:t>
            </w:r>
          </w:p>
        </w:tc>
        <w:tc>
          <w:tcPr>
            <w:tcW w:w="1360" w:type="pct"/>
          </w:tcPr>
          <w:p w14:paraId="17980DE2" w14:textId="77777777" w:rsidR="005E295E" w:rsidRPr="00617EB8" w:rsidRDefault="005E295E" w:rsidP="00C85DC9">
            <w:pPr>
              <w:spacing w:before="0" w:after="0"/>
              <w:ind w:firstLine="0"/>
              <w:rPr>
                <w:sz w:val="20"/>
              </w:rPr>
            </w:pPr>
          </w:p>
        </w:tc>
      </w:tr>
      <w:tr w:rsidR="005E295E" w:rsidRPr="00617EB8" w14:paraId="01FE78DD" w14:textId="77777777" w:rsidTr="00617EB8">
        <w:tc>
          <w:tcPr>
            <w:tcW w:w="688" w:type="pct"/>
          </w:tcPr>
          <w:p w14:paraId="632C77CB" w14:textId="77777777" w:rsidR="005E295E" w:rsidRPr="00617EB8" w:rsidRDefault="005E295E" w:rsidP="00C85DC9">
            <w:pPr>
              <w:spacing w:before="0" w:after="0"/>
              <w:ind w:firstLine="0"/>
              <w:rPr>
                <w:sz w:val="20"/>
              </w:rPr>
            </w:pPr>
          </w:p>
        </w:tc>
        <w:tc>
          <w:tcPr>
            <w:tcW w:w="914" w:type="pct"/>
            <w:gridSpan w:val="8"/>
          </w:tcPr>
          <w:p w14:paraId="3BFC8FDF" w14:textId="77777777" w:rsidR="005E295E" w:rsidRPr="00617EB8" w:rsidRDefault="005E295E" w:rsidP="00C85DC9">
            <w:pPr>
              <w:spacing w:before="0" w:after="0"/>
              <w:ind w:firstLine="0"/>
              <w:rPr>
                <w:sz w:val="20"/>
              </w:rPr>
            </w:pPr>
            <w:r w:rsidRPr="00617EB8">
              <w:rPr>
                <w:sz w:val="20"/>
              </w:rPr>
              <w:t xml:space="preserve">middleName </w:t>
            </w:r>
          </w:p>
        </w:tc>
        <w:tc>
          <w:tcPr>
            <w:tcW w:w="313" w:type="pct"/>
            <w:gridSpan w:val="3"/>
          </w:tcPr>
          <w:p w14:paraId="632831C8"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tcPr>
          <w:p w14:paraId="180AA258"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6B02D7E4" w14:textId="77777777" w:rsidR="005E295E" w:rsidRPr="00617EB8" w:rsidRDefault="005E295E" w:rsidP="00C85DC9">
            <w:pPr>
              <w:spacing w:before="0" w:after="0"/>
              <w:ind w:firstLine="0"/>
              <w:rPr>
                <w:sz w:val="20"/>
              </w:rPr>
            </w:pPr>
            <w:r w:rsidRPr="00617EB8">
              <w:rPr>
                <w:sz w:val="20"/>
              </w:rPr>
              <w:t>Отчество</w:t>
            </w:r>
          </w:p>
        </w:tc>
        <w:tc>
          <w:tcPr>
            <w:tcW w:w="1360" w:type="pct"/>
          </w:tcPr>
          <w:p w14:paraId="6721426F" w14:textId="77777777" w:rsidR="005E295E" w:rsidRPr="00617EB8" w:rsidRDefault="005E295E" w:rsidP="00C85DC9">
            <w:pPr>
              <w:spacing w:before="0" w:after="0"/>
              <w:ind w:firstLine="0"/>
              <w:rPr>
                <w:sz w:val="20"/>
              </w:rPr>
            </w:pPr>
          </w:p>
        </w:tc>
      </w:tr>
      <w:tr w:rsidR="005E295E" w:rsidRPr="00617EB8" w14:paraId="5A5D6C5D" w14:textId="77777777" w:rsidTr="00617EB8">
        <w:tc>
          <w:tcPr>
            <w:tcW w:w="688" w:type="pct"/>
          </w:tcPr>
          <w:p w14:paraId="1A6F7647" w14:textId="77777777" w:rsidR="005E295E" w:rsidRPr="00617EB8" w:rsidRDefault="005E295E" w:rsidP="00C85DC9">
            <w:pPr>
              <w:spacing w:before="0" w:after="0"/>
              <w:ind w:firstLine="0"/>
              <w:rPr>
                <w:sz w:val="20"/>
              </w:rPr>
            </w:pPr>
          </w:p>
        </w:tc>
        <w:tc>
          <w:tcPr>
            <w:tcW w:w="914" w:type="pct"/>
            <w:gridSpan w:val="8"/>
          </w:tcPr>
          <w:p w14:paraId="411939EB" w14:textId="77777777" w:rsidR="005E295E" w:rsidRPr="00617EB8" w:rsidRDefault="005E295E" w:rsidP="00C85DC9">
            <w:pPr>
              <w:spacing w:before="0" w:after="0"/>
              <w:ind w:firstLine="0"/>
              <w:rPr>
                <w:sz w:val="20"/>
              </w:rPr>
            </w:pPr>
            <w:r w:rsidRPr="00617EB8">
              <w:rPr>
                <w:sz w:val="20"/>
              </w:rPr>
              <w:t>lastName</w:t>
            </w:r>
            <w:r w:rsidRPr="00617EB8">
              <w:rPr>
                <w:sz w:val="20"/>
                <w:lang w:val="en-US"/>
              </w:rPr>
              <w:t>Lat</w:t>
            </w:r>
            <w:r w:rsidRPr="00617EB8">
              <w:rPr>
                <w:sz w:val="20"/>
              </w:rPr>
              <w:t xml:space="preserve"> </w:t>
            </w:r>
          </w:p>
        </w:tc>
        <w:tc>
          <w:tcPr>
            <w:tcW w:w="313" w:type="pct"/>
            <w:gridSpan w:val="3"/>
          </w:tcPr>
          <w:p w14:paraId="7FCFB8B8"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5EEE6E91"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7C1496F3" w14:textId="77777777" w:rsidR="005E295E" w:rsidRPr="00617EB8" w:rsidRDefault="005E295E" w:rsidP="00C85DC9">
            <w:pPr>
              <w:spacing w:before="0" w:after="0"/>
              <w:ind w:firstLine="0"/>
              <w:rPr>
                <w:sz w:val="20"/>
                <w:lang w:val="en-US"/>
              </w:rPr>
            </w:pPr>
            <w:r w:rsidRPr="00617EB8">
              <w:rPr>
                <w:sz w:val="20"/>
              </w:rPr>
              <w:t>Фамилия</w:t>
            </w:r>
            <w:r w:rsidRPr="00617EB8">
              <w:rPr>
                <w:sz w:val="20"/>
                <w:lang w:val="en-US"/>
              </w:rPr>
              <w:t xml:space="preserve"> (</w:t>
            </w:r>
            <w:r w:rsidRPr="00617EB8">
              <w:rPr>
                <w:sz w:val="20"/>
              </w:rPr>
              <w:t>латинскими буквами</w:t>
            </w:r>
            <w:r w:rsidRPr="00617EB8">
              <w:rPr>
                <w:sz w:val="20"/>
                <w:lang w:val="en-US"/>
              </w:rPr>
              <w:t>)</w:t>
            </w:r>
          </w:p>
        </w:tc>
        <w:tc>
          <w:tcPr>
            <w:tcW w:w="1360" w:type="pct"/>
          </w:tcPr>
          <w:p w14:paraId="3CEFE628" w14:textId="77777777" w:rsidR="005E295E" w:rsidRPr="00617EB8" w:rsidRDefault="005E295E" w:rsidP="00C85DC9">
            <w:pPr>
              <w:spacing w:before="0" w:after="0"/>
              <w:ind w:firstLine="0"/>
              <w:rPr>
                <w:sz w:val="20"/>
              </w:rPr>
            </w:pPr>
          </w:p>
        </w:tc>
      </w:tr>
      <w:tr w:rsidR="005E295E" w:rsidRPr="00617EB8" w14:paraId="5FE037E2" w14:textId="77777777" w:rsidTr="00617EB8">
        <w:tc>
          <w:tcPr>
            <w:tcW w:w="688" w:type="pct"/>
          </w:tcPr>
          <w:p w14:paraId="4D1311D6" w14:textId="77777777" w:rsidR="005E295E" w:rsidRPr="00617EB8" w:rsidRDefault="005E295E" w:rsidP="00C85DC9">
            <w:pPr>
              <w:spacing w:before="0" w:after="0"/>
              <w:ind w:firstLine="0"/>
              <w:rPr>
                <w:sz w:val="20"/>
              </w:rPr>
            </w:pPr>
          </w:p>
        </w:tc>
        <w:tc>
          <w:tcPr>
            <w:tcW w:w="914" w:type="pct"/>
            <w:gridSpan w:val="8"/>
          </w:tcPr>
          <w:p w14:paraId="6FA027B7" w14:textId="77777777" w:rsidR="005E295E" w:rsidRPr="00617EB8" w:rsidRDefault="005E295E" w:rsidP="00C85DC9">
            <w:pPr>
              <w:spacing w:before="0" w:after="0"/>
              <w:ind w:firstLine="0"/>
              <w:rPr>
                <w:sz w:val="20"/>
                <w:lang w:val="en-US"/>
              </w:rPr>
            </w:pPr>
            <w:r w:rsidRPr="00617EB8">
              <w:rPr>
                <w:sz w:val="20"/>
              </w:rPr>
              <w:t>firstName</w:t>
            </w:r>
            <w:r w:rsidRPr="00617EB8">
              <w:rPr>
                <w:sz w:val="20"/>
                <w:lang w:val="en-US"/>
              </w:rPr>
              <w:t>Lat</w:t>
            </w:r>
          </w:p>
        </w:tc>
        <w:tc>
          <w:tcPr>
            <w:tcW w:w="313" w:type="pct"/>
            <w:gridSpan w:val="3"/>
          </w:tcPr>
          <w:p w14:paraId="6E2083AD"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706868C6"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7088678B" w14:textId="77777777" w:rsidR="005E295E" w:rsidRPr="00617EB8" w:rsidRDefault="005E295E" w:rsidP="00C85DC9">
            <w:pPr>
              <w:spacing w:before="0" w:after="0"/>
              <w:ind w:firstLine="0"/>
              <w:rPr>
                <w:sz w:val="20"/>
              </w:rPr>
            </w:pPr>
            <w:r w:rsidRPr="00617EB8">
              <w:rPr>
                <w:sz w:val="20"/>
              </w:rPr>
              <w:t xml:space="preserve">Имя </w:t>
            </w:r>
            <w:r w:rsidRPr="00617EB8">
              <w:rPr>
                <w:sz w:val="20"/>
                <w:lang w:val="en-US"/>
              </w:rPr>
              <w:t>(</w:t>
            </w:r>
            <w:r w:rsidRPr="00617EB8">
              <w:rPr>
                <w:sz w:val="20"/>
              </w:rPr>
              <w:t>латинскими буквами</w:t>
            </w:r>
            <w:r w:rsidRPr="00617EB8">
              <w:rPr>
                <w:sz w:val="20"/>
                <w:lang w:val="en-US"/>
              </w:rPr>
              <w:t>)</w:t>
            </w:r>
          </w:p>
        </w:tc>
        <w:tc>
          <w:tcPr>
            <w:tcW w:w="1360" w:type="pct"/>
          </w:tcPr>
          <w:p w14:paraId="3BF923D3" w14:textId="77777777" w:rsidR="005E295E" w:rsidRPr="00617EB8" w:rsidRDefault="005E295E" w:rsidP="00C85DC9">
            <w:pPr>
              <w:spacing w:before="0" w:after="0"/>
              <w:ind w:firstLine="0"/>
              <w:rPr>
                <w:sz w:val="20"/>
              </w:rPr>
            </w:pPr>
          </w:p>
        </w:tc>
      </w:tr>
      <w:tr w:rsidR="005E295E" w:rsidRPr="00617EB8" w14:paraId="29D79C22" w14:textId="77777777" w:rsidTr="00617EB8">
        <w:tc>
          <w:tcPr>
            <w:tcW w:w="688" w:type="pct"/>
          </w:tcPr>
          <w:p w14:paraId="37CCB7F6" w14:textId="77777777" w:rsidR="005E295E" w:rsidRPr="00617EB8" w:rsidRDefault="005E295E" w:rsidP="00C85DC9">
            <w:pPr>
              <w:spacing w:before="0" w:after="0"/>
              <w:ind w:firstLine="0"/>
              <w:rPr>
                <w:sz w:val="20"/>
              </w:rPr>
            </w:pPr>
          </w:p>
        </w:tc>
        <w:tc>
          <w:tcPr>
            <w:tcW w:w="914" w:type="pct"/>
            <w:gridSpan w:val="8"/>
          </w:tcPr>
          <w:p w14:paraId="43BA308F" w14:textId="77777777" w:rsidR="005E295E" w:rsidRPr="00617EB8" w:rsidRDefault="005E295E" w:rsidP="00C85DC9">
            <w:pPr>
              <w:spacing w:before="0" w:after="0"/>
              <w:ind w:firstLine="0"/>
              <w:rPr>
                <w:sz w:val="20"/>
                <w:lang w:val="en-US"/>
              </w:rPr>
            </w:pPr>
            <w:r w:rsidRPr="00617EB8">
              <w:rPr>
                <w:sz w:val="20"/>
              </w:rPr>
              <w:t>middleName</w:t>
            </w:r>
            <w:r w:rsidRPr="00617EB8">
              <w:rPr>
                <w:sz w:val="20"/>
                <w:lang w:val="en-US"/>
              </w:rPr>
              <w:t>Lat</w:t>
            </w:r>
          </w:p>
        </w:tc>
        <w:tc>
          <w:tcPr>
            <w:tcW w:w="313" w:type="pct"/>
            <w:gridSpan w:val="3"/>
          </w:tcPr>
          <w:p w14:paraId="58E5AFC5"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tcPr>
          <w:p w14:paraId="7E94FFE4"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w:t>
            </w:r>
            <w:r w:rsidRPr="00617EB8">
              <w:rPr>
                <w:sz w:val="20"/>
              </w:rPr>
              <w:t>50)</w:t>
            </w:r>
          </w:p>
        </w:tc>
        <w:tc>
          <w:tcPr>
            <w:tcW w:w="1192" w:type="pct"/>
            <w:gridSpan w:val="4"/>
          </w:tcPr>
          <w:p w14:paraId="3529BA2D" w14:textId="77777777" w:rsidR="005E295E" w:rsidRPr="00617EB8" w:rsidRDefault="005E295E" w:rsidP="00C85DC9">
            <w:pPr>
              <w:spacing w:before="0" w:after="0"/>
              <w:ind w:firstLine="0"/>
              <w:rPr>
                <w:sz w:val="20"/>
              </w:rPr>
            </w:pPr>
            <w:r w:rsidRPr="00617EB8">
              <w:rPr>
                <w:sz w:val="20"/>
              </w:rPr>
              <w:t>Отчество</w:t>
            </w:r>
            <w:r w:rsidRPr="00617EB8">
              <w:rPr>
                <w:sz w:val="20"/>
                <w:lang w:val="en-US"/>
              </w:rPr>
              <w:t>(</w:t>
            </w:r>
            <w:r w:rsidRPr="00617EB8">
              <w:rPr>
                <w:sz w:val="20"/>
              </w:rPr>
              <w:t>латинскими буквами</w:t>
            </w:r>
            <w:r w:rsidRPr="00617EB8">
              <w:rPr>
                <w:sz w:val="20"/>
                <w:lang w:val="en-US"/>
              </w:rPr>
              <w:t>)</w:t>
            </w:r>
          </w:p>
        </w:tc>
        <w:tc>
          <w:tcPr>
            <w:tcW w:w="1360" w:type="pct"/>
          </w:tcPr>
          <w:p w14:paraId="1CD81CDA" w14:textId="77777777" w:rsidR="005E295E" w:rsidRPr="00617EB8" w:rsidRDefault="005E295E" w:rsidP="00C85DC9">
            <w:pPr>
              <w:spacing w:before="0" w:after="0"/>
              <w:ind w:firstLine="0"/>
              <w:rPr>
                <w:sz w:val="20"/>
              </w:rPr>
            </w:pPr>
          </w:p>
        </w:tc>
      </w:tr>
      <w:tr w:rsidR="005E295E" w:rsidRPr="00617EB8" w14:paraId="3E1F0108" w14:textId="77777777" w:rsidTr="00617EB8">
        <w:tc>
          <w:tcPr>
            <w:tcW w:w="688" w:type="pct"/>
          </w:tcPr>
          <w:p w14:paraId="4F8D7C06" w14:textId="77777777" w:rsidR="005E295E" w:rsidRPr="00617EB8" w:rsidRDefault="005E295E" w:rsidP="00C85DC9">
            <w:pPr>
              <w:spacing w:before="0" w:after="0"/>
              <w:ind w:firstLine="0"/>
              <w:rPr>
                <w:sz w:val="20"/>
              </w:rPr>
            </w:pPr>
          </w:p>
        </w:tc>
        <w:tc>
          <w:tcPr>
            <w:tcW w:w="914" w:type="pct"/>
            <w:gridSpan w:val="8"/>
          </w:tcPr>
          <w:p w14:paraId="01DBCA73" w14:textId="77777777" w:rsidR="005E295E" w:rsidRPr="00617EB8" w:rsidRDefault="005E295E" w:rsidP="00C85DC9">
            <w:pPr>
              <w:spacing w:before="0" w:after="0"/>
              <w:ind w:firstLine="0"/>
              <w:rPr>
                <w:sz w:val="20"/>
              </w:rPr>
            </w:pPr>
            <w:r w:rsidRPr="00617EB8">
              <w:rPr>
                <w:sz w:val="20"/>
                <w:lang w:val="en-US"/>
              </w:rPr>
              <w:t>INN</w:t>
            </w:r>
            <w:r w:rsidRPr="00617EB8">
              <w:rPr>
                <w:sz w:val="20"/>
              </w:rPr>
              <w:t xml:space="preserve"> </w:t>
            </w:r>
          </w:p>
        </w:tc>
        <w:tc>
          <w:tcPr>
            <w:tcW w:w="313" w:type="pct"/>
            <w:gridSpan w:val="3"/>
          </w:tcPr>
          <w:p w14:paraId="67F25034"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55FBBE19"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tcPr>
          <w:p w14:paraId="35B8A272" w14:textId="77777777" w:rsidR="005E295E" w:rsidRPr="00617EB8" w:rsidRDefault="005E295E" w:rsidP="00C85DC9">
            <w:pPr>
              <w:spacing w:before="0" w:after="0"/>
              <w:ind w:firstLine="0"/>
              <w:rPr>
                <w:sz w:val="20"/>
              </w:rPr>
            </w:pPr>
            <w:r w:rsidRPr="00617EB8">
              <w:rPr>
                <w:sz w:val="20"/>
              </w:rPr>
              <w:t>ИНН</w:t>
            </w:r>
          </w:p>
        </w:tc>
        <w:tc>
          <w:tcPr>
            <w:tcW w:w="1360" w:type="pct"/>
          </w:tcPr>
          <w:p w14:paraId="073CAF55" w14:textId="77777777" w:rsidR="005E295E" w:rsidRPr="00617EB8" w:rsidRDefault="005E295E"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5E295E" w:rsidRPr="00617EB8" w14:paraId="316AE875" w14:textId="77777777" w:rsidTr="00617EB8">
        <w:tc>
          <w:tcPr>
            <w:tcW w:w="688" w:type="pct"/>
          </w:tcPr>
          <w:p w14:paraId="46776FBD" w14:textId="77777777" w:rsidR="005E295E" w:rsidRPr="00617EB8" w:rsidRDefault="005E295E" w:rsidP="00C85DC9">
            <w:pPr>
              <w:spacing w:before="0" w:after="0"/>
              <w:ind w:firstLine="0"/>
              <w:rPr>
                <w:sz w:val="20"/>
              </w:rPr>
            </w:pPr>
          </w:p>
        </w:tc>
        <w:tc>
          <w:tcPr>
            <w:tcW w:w="914" w:type="pct"/>
            <w:gridSpan w:val="8"/>
          </w:tcPr>
          <w:p w14:paraId="6F068BB6" w14:textId="77777777" w:rsidR="005E295E" w:rsidRPr="00617EB8" w:rsidRDefault="005E295E" w:rsidP="00C85DC9">
            <w:pPr>
              <w:spacing w:before="0" w:after="0"/>
              <w:ind w:firstLine="0"/>
              <w:rPr>
                <w:sz w:val="20"/>
                <w:lang w:val="en-US"/>
              </w:rPr>
            </w:pPr>
            <w:r w:rsidRPr="00617EB8">
              <w:rPr>
                <w:sz w:val="20"/>
                <w:lang w:val="en-US"/>
              </w:rPr>
              <w:t>taxPayerCode</w:t>
            </w:r>
          </w:p>
        </w:tc>
        <w:tc>
          <w:tcPr>
            <w:tcW w:w="313" w:type="pct"/>
            <w:gridSpan w:val="3"/>
          </w:tcPr>
          <w:p w14:paraId="692AAE17"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tcPr>
          <w:p w14:paraId="256594A1"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100</w:t>
            </w:r>
            <w:r w:rsidRPr="00617EB8">
              <w:rPr>
                <w:sz w:val="20"/>
              </w:rPr>
              <w:t>)</w:t>
            </w:r>
          </w:p>
        </w:tc>
        <w:tc>
          <w:tcPr>
            <w:tcW w:w="1192" w:type="pct"/>
            <w:gridSpan w:val="4"/>
          </w:tcPr>
          <w:p w14:paraId="4503AA06" w14:textId="77777777" w:rsidR="005E295E" w:rsidRPr="00617EB8" w:rsidRDefault="005E295E" w:rsidP="00C85DC9">
            <w:pPr>
              <w:spacing w:before="0" w:after="0"/>
              <w:ind w:firstLine="0"/>
              <w:rPr>
                <w:sz w:val="20"/>
              </w:rPr>
            </w:pPr>
            <w:r w:rsidRPr="00617EB8">
              <w:rPr>
                <w:sz w:val="20"/>
              </w:rPr>
              <w:t>Код налогоплательщика в стране регистрации или его аналог</w:t>
            </w:r>
          </w:p>
        </w:tc>
        <w:tc>
          <w:tcPr>
            <w:tcW w:w="1360" w:type="pct"/>
          </w:tcPr>
          <w:p w14:paraId="389E713C" w14:textId="77777777" w:rsidR="005E295E" w:rsidRPr="00617EB8" w:rsidRDefault="005E295E" w:rsidP="00C85DC9">
            <w:pPr>
              <w:spacing w:before="0" w:after="0"/>
              <w:ind w:firstLine="0"/>
              <w:rPr>
                <w:sz w:val="20"/>
              </w:rPr>
            </w:pPr>
          </w:p>
        </w:tc>
      </w:tr>
      <w:tr w:rsidR="005E295E" w:rsidRPr="00617EB8" w14:paraId="44E58EBA" w14:textId="77777777" w:rsidTr="00617EB8">
        <w:tc>
          <w:tcPr>
            <w:tcW w:w="688" w:type="pct"/>
          </w:tcPr>
          <w:p w14:paraId="6D64AC4A" w14:textId="77777777" w:rsidR="005E295E" w:rsidRPr="00617EB8" w:rsidRDefault="005E295E" w:rsidP="00C85DC9">
            <w:pPr>
              <w:spacing w:before="0" w:after="0"/>
              <w:ind w:firstLine="0"/>
              <w:rPr>
                <w:sz w:val="20"/>
              </w:rPr>
            </w:pPr>
          </w:p>
        </w:tc>
        <w:tc>
          <w:tcPr>
            <w:tcW w:w="914" w:type="pct"/>
            <w:gridSpan w:val="8"/>
          </w:tcPr>
          <w:p w14:paraId="4A328047" w14:textId="77777777" w:rsidR="005E295E" w:rsidRPr="00617EB8" w:rsidRDefault="005E295E" w:rsidP="00C85DC9">
            <w:pPr>
              <w:spacing w:before="0" w:after="0"/>
              <w:ind w:firstLine="0"/>
              <w:rPr>
                <w:sz w:val="20"/>
                <w:lang w:val="en-US"/>
              </w:rPr>
            </w:pPr>
            <w:r w:rsidRPr="00617EB8">
              <w:rPr>
                <w:sz w:val="20"/>
                <w:lang w:val="en-US"/>
              </w:rPr>
              <w:t>country</w:t>
            </w:r>
          </w:p>
        </w:tc>
        <w:tc>
          <w:tcPr>
            <w:tcW w:w="313" w:type="pct"/>
            <w:gridSpan w:val="3"/>
          </w:tcPr>
          <w:p w14:paraId="0E700521"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tcPr>
          <w:p w14:paraId="7A817496"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5362A822" w14:textId="77777777" w:rsidR="005E295E" w:rsidRPr="00617EB8" w:rsidRDefault="005E295E" w:rsidP="00C85DC9">
            <w:pPr>
              <w:spacing w:before="0" w:after="0"/>
              <w:ind w:firstLine="0"/>
              <w:rPr>
                <w:sz w:val="20"/>
              </w:rPr>
            </w:pPr>
            <w:r w:rsidRPr="00617EB8">
              <w:rPr>
                <w:sz w:val="20"/>
              </w:rPr>
              <w:t>Страна регистрации</w:t>
            </w:r>
          </w:p>
        </w:tc>
        <w:tc>
          <w:tcPr>
            <w:tcW w:w="1360" w:type="pct"/>
          </w:tcPr>
          <w:p w14:paraId="0AD9141F" w14:textId="77777777" w:rsidR="005E295E" w:rsidRPr="00617EB8" w:rsidRDefault="005E295E" w:rsidP="00C85DC9">
            <w:pPr>
              <w:spacing w:before="0" w:after="0"/>
              <w:ind w:firstLine="0"/>
              <w:rPr>
                <w:sz w:val="20"/>
              </w:rPr>
            </w:pPr>
          </w:p>
        </w:tc>
      </w:tr>
      <w:tr w:rsidR="005E295E" w:rsidRPr="00617EB8" w14:paraId="2B310B4A" w14:textId="77777777" w:rsidTr="00617EB8">
        <w:tc>
          <w:tcPr>
            <w:tcW w:w="688" w:type="pct"/>
          </w:tcPr>
          <w:p w14:paraId="35A14884" w14:textId="77777777" w:rsidR="005E295E" w:rsidRPr="00617EB8" w:rsidRDefault="005E295E" w:rsidP="00C85DC9">
            <w:pPr>
              <w:spacing w:before="0" w:after="0"/>
              <w:ind w:firstLine="0"/>
              <w:rPr>
                <w:sz w:val="20"/>
              </w:rPr>
            </w:pPr>
          </w:p>
        </w:tc>
        <w:tc>
          <w:tcPr>
            <w:tcW w:w="914" w:type="pct"/>
            <w:gridSpan w:val="8"/>
          </w:tcPr>
          <w:p w14:paraId="0767CCB8" w14:textId="77777777" w:rsidR="005E295E" w:rsidRPr="00617EB8" w:rsidRDefault="005E295E" w:rsidP="00C85DC9">
            <w:pPr>
              <w:spacing w:before="0" w:after="0"/>
              <w:ind w:firstLine="0"/>
              <w:rPr>
                <w:sz w:val="20"/>
                <w:lang w:val="en-US"/>
              </w:rPr>
            </w:pPr>
            <w:r w:rsidRPr="00617EB8">
              <w:rPr>
                <w:sz w:val="20"/>
                <w:lang w:val="en-US"/>
              </w:rPr>
              <w:t>address</w:t>
            </w:r>
          </w:p>
        </w:tc>
        <w:tc>
          <w:tcPr>
            <w:tcW w:w="313" w:type="pct"/>
            <w:gridSpan w:val="3"/>
          </w:tcPr>
          <w:p w14:paraId="34255D60"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187BFE00" w14:textId="77777777" w:rsidR="005E295E" w:rsidRPr="00617EB8" w:rsidRDefault="005E295E" w:rsidP="00C85DC9">
            <w:pPr>
              <w:spacing w:before="0" w:after="0"/>
              <w:ind w:firstLine="0"/>
              <w:jc w:val="center"/>
              <w:rPr>
                <w:sz w:val="20"/>
              </w:rPr>
            </w:pPr>
            <w:r w:rsidRPr="00617EB8">
              <w:rPr>
                <w:sz w:val="20"/>
                <w:lang w:val="en-US"/>
              </w:rPr>
              <w:t>T(1-20</w:t>
            </w:r>
            <w:r w:rsidRPr="00617EB8">
              <w:rPr>
                <w:sz w:val="20"/>
              </w:rPr>
              <w:t>00</w:t>
            </w:r>
            <w:r w:rsidRPr="00617EB8">
              <w:rPr>
                <w:sz w:val="20"/>
                <w:lang w:val="en-US"/>
              </w:rPr>
              <w:t>)</w:t>
            </w:r>
          </w:p>
        </w:tc>
        <w:tc>
          <w:tcPr>
            <w:tcW w:w="1192" w:type="pct"/>
            <w:gridSpan w:val="4"/>
          </w:tcPr>
          <w:p w14:paraId="67CBFC79" w14:textId="77777777" w:rsidR="005E295E" w:rsidRPr="00617EB8" w:rsidRDefault="005E295E" w:rsidP="00C85DC9">
            <w:pPr>
              <w:spacing w:before="0" w:after="0"/>
              <w:ind w:firstLine="0"/>
              <w:rPr>
                <w:sz w:val="20"/>
              </w:rPr>
            </w:pPr>
            <w:r w:rsidRPr="00617EB8">
              <w:rPr>
                <w:sz w:val="20"/>
              </w:rPr>
              <w:t>Адрес места нахождения</w:t>
            </w:r>
          </w:p>
        </w:tc>
        <w:tc>
          <w:tcPr>
            <w:tcW w:w="1360" w:type="pct"/>
          </w:tcPr>
          <w:p w14:paraId="17A189D2" w14:textId="77777777" w:rsidR="005E295E" w:rsidRPr="00617EB8" w:rsidRDefault="005E295E" w:rsidP="00C85DC9">
            <w:pPr>
              <w:spacing w:before="0" w:after="0"/>
              <w:ind w:firstLine="0"/>
              <w:rPr>
                <w:sz w:val="20"/>
              </w:rPr>
            </w:pPr>
          </w:p>
        </w:tc>
      </w:tr>
      <w:tr w:rsidR="005E295E" w:rsidRPr="00617EB8" w14:paraId="549CB80F" w14:textId="77777777" w:rsidTr="00617EB8">
        <w:tc>
          <w:tcPr>
            <w:tcW w:w="5000" w:type="pct"/>
            <w:gridSpan w:val="21"/>
            <w:hideMark/>
          </w:tcPr>
          <w:p w14:paraId="138AF319" w14:textId="77777777" w:rsidR="005E295E" w:rsidRPr="00617EB8" w:rsidRDefault="005E295E" w:rsidP="00C85DC9">
            <w:pPr>
              <w:spacing w:before="0" w:after="0"/>
              <w:ind w:firstLine="0"/>
              <w:jc w:val="center"/>
              <w:rPr>
                <w:b/>
                <w:sz w:val="20"/>
              </w:rPr>
            </w:pPr>
            <w:r w:rsidRPr="00617EB8">
              <w:rPr>
                <w:b/>
                <w:sz w:val="20"/>
              </w:rPr>
              <w:t>Организационно-правовая форма организации в ОКОПФ</w:t>
            </w:r>
          </w:p>
        </w:tc>
      </w:tr>
      <w:tr w:rsidR="005E295E" w:rsidRPr="00617EB8" w14:paraId="795504AC" w14:textId="77777777" w:rsidTr="00617EB8">
        <w:tc>
          <w:tcPr>
            <w:tcW w:w="754" w:type="pct"/>
            <w:gridSpan w:val="3"/>
            <w:hideMark/>
          </w:tcPr>
          <w:p w14:paraId="1B4DF736" w14:textId="77777777" w:rsidR="005E295E" w:rsidRPr="00617EB8" w:rsidRDefault="005E295E" w:rsidP="00C85DC9">
            <w:pPr>
              <w:spacing w:before="0" w:after="0"/>
              <w:ind w:firstLine="0"/>
              <w:rPr>
                <w:sz w:val="20"/>
                <w:lang w:val="en-US"/>
              </w:rPr>
            </w:pPr>
            <w:r w:rsidRPr="00617EB8">
              <w:rPr>
                <w:b/>
                <w:bCs/>
                <w:sz w:val="20"/>
                <w:lang w:val="en-US"/>
              </w:rPr>
              <w:t>legalForm</w:t>
            </w:r>
          </w:p>
        </w:tc>
        <w:tc>
          <w:tcPr>
            <w:tcW w:w="848" w:type="pct"/>
            <w:gridSpan w:val="6"/>
            <w:hideMark/>
          </w:tcPr>
          <w:p w14:paraId="19118B57"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511B4F56"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1FBF8211"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10ED8844" w14:textId="77777777" w:rsidR="005E295E" w:rsidRPr="00617EB8" w:rsidRDefault="005E295E" w:rsidP="00C85DC9">
            <w:pPr>
              <w:spacing w:before="0" w:after="0"/>
              <w:ind w:firstLine="0"/>
              <w:rPr>
                <w:sz w:val="20"/>
              </w:rPr>
            </w:pPr>
            <w:r w:rsidRPr="00617EB8">
              <w:rPr>
                <w:sz w:val="20"/>
              </w:rPr>
              <w:t> </w:t>
            </w:r>
          </w:p>
        </w:tc>
        <w:tc>
          <w:tcPr>
            <w:tcW w:w="1360" w:type="pct"/>
            <w:hideMark/>
          </w:tcPr>
          <w:p w14:paraId="03915420"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18DE6D5" w14:textId="77777777" w:rsidTr="00617EB8">
        <w:tc>
          <w:tcPr>
            <w:tcW w:w="754" w:type="pct"/>
            <w:gridSpan w:val="3"/>
            <w:hideMark/>
          </w:tcPr>
          <w:p w14:paraId="4DA12B67" w14:textId="77777777" w:rsidR="005E295E" w:rsidRPr="00617EB8" w:rsidRDefault="005E295E" w:rsidP="00C85DC9">
            <w:pPr>
              <w:spacing w:before="0" w:after="0"/>
              <w:ind w:firstLine="0"/>
              <w:rPr>
                <w:sz w:val="20"/>
              </w:rPr>
            </w:pPr>
            <w:r w:rsidRPr="00617EB8">
              <w:rPr>
                <w:sz w:val="20"/>
              </w:rPr>
              <w:t> </w:t>
            </w:r>
          </w:p>
        </w:tc>
        <w:tc>
          <w:tcPr>
            <w:tcW w:w="848" w:type="pct"/>
            <w:gridSpan w:val="6"/>
            <w:hideMark/>
          </w:tcPr>
          <w:p w14:paraId="3B0ADE11" w14:textId="77777777" w:rsidR="005E295E" w:rsidRPr="00617EB8" w:rsidRDefault="005E295E" w:rsidP="00C85DC9">
            <w:pPr>
              <w:spacing w:before="0" w:after="0"/>
              <w:ind w:firstLine="0"/>
              <w:rPr>
                <w:sz w:val="20"/>
              </w:rPr>
            </w:pPr>
            <w:r w:rsidRPr="00617EB8">
              <w:rPr>
                <w:sz w:val="20"/>
                <w:lang w:val="en-US"/>
              </w:rPr>
              <w:t>c</w:t>
            </w:r>
            <w:r w:rsidRPr="00617EB8">
              <w:rPr>
                <w:sz w:val="20"/>
              </w:rPr>
              <w:t xml:space="preserve">ode </w:t>
            </w:r>
          </w:p>
        </w:tc>
        <w:tc>
          <w:tcPr>
            <w:tcW w:w="313" w:type="pct"/>
            <w:gridSpan w:val="3"/>
            <w:hideMark/>
          </w:tcPr>
          <w:p w14:paraId="2AF60F3D"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3CB36191" w14:textId="77777777" w:rsidR="005E295E" w:rsidRPr="00617EB8" w:rsidRDefault="005E295E" w:rsidP="00C85DC9">
            <w:pPr>
              <w:spacing w:before="0" w:after="0"/>
              <w:ind w:firstLine="0"/>
              <w:jc w:val="center"/>
              <w:rPr>
                <w:sz w:val="20"/>
              </w:rPr>
            </w:pPr>
            <w:r w:rsidRPr="00617EB8">
              <w:rPr>
                <w:sz w:val="20"/>
              </w:rPr>
              <w:t>T(1-5)</w:t>
            </w:r>
          </w:p>
        </w:tc>
        <w:tc>
          <w:tcPr>
            <w:tcW w:w="1192" w:type="pct"/>
            <w:gridSpan w:val="4"/>
            <w:hideMark/>
          </w:tcPr>
          <w:p w14:paraId="48B2B950" w14:textId="77777777" w:rsidR="005E295E" w:rsidRPr="00617EB8" w:rsidRDefault="005E295E" w:rsidP="00C85DC9">
            <w:pPr>
              <w:spacing w:before="0" w:after="0"/>
              <w:ind w:firstLine="0"/>
              <w:rPr>
                <w:sz w:val="20"/>
              </w:rPr>
            </w:pPr>
            <w:r w:rsidRPr="00617EB8">
              <w:rPr>
                <w:sz w:val="20"/>
              </w:rPr>
              <w:t>Код</w:t>
            </w:r>
          </w:p>
        </w:tc>
        <w:tc>
          <w:tcPr>
            <w:tcW w:w="1360" w:type="pct"/>
            <w:hideMark/>
          </w:tcPr>
          <w:p w14:paraId="0B7C1067"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232E0493" w14:textId="77777777" w:rsidTr="00617EB8">
        <w:tc>
          <w:tcPr>
            <w:tcW w:w="754" w:type="pct"/>
            <w:gridSpan w:val="3"/>
            <w:hideMark/>
          </w:tcPr>
          <w:p w14:paraId="2BDD41B0" w14:textId="77777777" w:rsidR="005E295E" w:rsidRPr="00617EB8" w:rsidRDefault="005E295E" w:rsidP="00C85DC9">
            <w:pPr>
              <w:spacing w:before="0" w:after="0"/>
              <w:ind w:firstLine="0"/>
              <w:rPr>
                <w:sz w:val="20"/>
              </w:rPr>
            </w:pPr>
            <w:r w:rsidRPr="00617EB8">
              <w:rPr>
                <w:sz w:val="20"/>
              </w:rPr>
              <w:t> </w:t>
            </w:r>
          </w:p>
        </w:tc>
        <w:tc>
          <w:tcPr>
            <w:tcW w:w="848" w:type="pct"/>
            <w:gridSpan w:val="6"/>
            <w:hideMark/>
          </w:tcPr>
          <w:p w14:paraId="622DBB47" w14:textId="77777777" w:rsidR="005E295E" w:rsidRPr="00617EB8" w:rsidRDefault="005E295E" w:rsidP="00C85DC9">
            <w:pPr>
              <w:spacing w:before="0" w:after="0"/>
              <w:ind w:firstLine="0"/>
              <w:rPr>
                <w:sz w:val="20"/>
              </w:rPr>
            </w:pPr>
            <w:r w:rsidRPr="00617EB8">
              <w:rPr>
                <w:sz w:val="20"/>
                <w:lang w:val="en-US"/>
              </w:rPr>
              <w:t>singularName</w:t>
            </w:r>
          </w:p>
        </w:tc>
        <w:tc>
          <w:tcPr>
            <w:tcW w:w="313" w:type="pct"/>
            <w:gridSpan w:val="3"/>
            <w:hideMark/>
          </w:tcPr>
          <w:p w14:paraId="0F76716E"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4DEA4C3F" w14:textId="77777777" w:rsidR="005E295E" w:rsidRPr="00617EB8" w:rsidRDefault="005E295E" w:rsidP="00C85DC9">
            <w:pPr>
              <w:spacing w:before="0" w:after="0"/>
              <w:ind w:firstLine="0"/>
              <w:jc w:val="center"/>
              <w:rPr>
                <w:sz w:val="20"/>
              </w:rPr>
            </w:pPr>
            <w:r w:rsidRPr="00617EB8">
              <w:rPr>
                <w:sz w:val="20"/>
              </w:rPr>
              <w:t>T(1-2</w:t>
            </w:r>
            <w:r w:rsidRPr="00617EB8">
              <w:rPr>
                <w:sz w:val="20"/>
                <w:lang w:val="en-US"/>
              </w:rPr>
              <w:t>0</w:t>
            </w:r>
            <w:r w:rsidRPr="00617EB8">
              <w:rPr>
                <w:sz w:val="20"/>
              </w:rPr>
              <w:t>00)</w:t>
            </w:r>
          </w:p>
        </w:tc>
        <w:tc>
          <w:tcPr>
            <w:tcW w:w="1192" w:type="pct"/>
            <w:gridSpan w:val="4"/>
            <w:hideMark/>
          </w:tcPr>
          <w:p w14:paraId="307BEB13" w14:textId="77777777" w:rsidR="005E295E" w:rsidRPr="00617EB8" w:rsidRDefault="005E295E" w:rsidP="00C85DC9">
            <w:pPr>
              <w:spacing w:before="0" w:after="0"/>
              <w:ind w:firstLine="0"/>
              <w:rPr>
                <w:sz w:val="20"/>
              </w:rPr>
            </w:pPr>
            <w:r w:rsidRPr="00617EB8">
              <w:rPr>
                <w:sz w:val="20"/>
              </w:rPr>
              <w:t>Наименование в единственном числе</w:t>
            </w:r>
          </w:p>
        </w:tc>
        <w:tc>
          <w:tcPr>
            <w:tcW w:w="1360" w:type="pct"/>
            <w:hideMark/>
          </w:tcPr>
          <w:p w14:paraId="1CF5F7BE"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4014DF4" w14:textId="77777777" w:rsidTr="00617EB8">
        <w:tc>
          <w:tcPr>
            <w:tcW w:w="5000" w:type="pct"/>
            <w:gridSpan w:val="21"/>
            <w:hideMark/>
          </w:tcPr>
          <w:p w14:paraId="377238FF" w14:textId="77777777" w:rsidR="005E295E" w:rsidRPr="00617EB8" w:rsidRDefault="005E295E" w:rsidP="00C85DC9">
            <w:pPr>
              <w:spacing w:before="0" w:after="0"/>
              <w:ind w:firstLine="0"/>
              <w:jc w:val="center"/>
              <w:rPr>
                <w:b/>
                <w:sz w:val="20"/>
              </w:rPr>
            </w:pPr>
            <w:r w:rsidRPr="00617EB8">
              <w:rPr>
                <w:b/>
                <w:sz w:val="20"/>
              </w:rPr>
              <w:t>Субъект РФ</w:t>
            </w:r>
          </w:p>
        </w:tc>
      </w:tr>
      <w:tr w:rsidR="005E295E" w:rsidRPr="00617EB8" w14:paraId="089E46B7" w14:textId="77777777" w:rsidTr="00617EB8">
        <w:tc>
          <w:tcPr>
            <w:tcW w:w="742" w:type="pct"/>
            <w:gridSpan w:val="2"/>
            <w:hideMark/>
          </w:tcPr>
          <w:p w14:paraId="31184FC6" w14:textId="77777777" w:rsidR="005E295E" w:rsidRPr="00617EB8" w:rsidRDefault="005E295E" w:rsidP="00C85DC9">
            <w:pPr>
              <w:spacing w:before="0" w:after="0"/>
              <w:ind w:firstLine="0"/>
              <w:rPr>
                <w:sz w:val="20"/>
                <w:lang w:val="en-US"/>
              </w:rPr>
            </w:pPr>
            <w:r w:rsidRPr="00617EB8">
              <w:rPr>
                <w:b/>
                <w:bCs/>
                <w:sz w:val="20"/>
                <w:lang w:val="en-US"/>
              </w:rPr>
              <w:t>subjectRF</w:t>
            </w:r>
          </w:p>
        </w:tc>
        <w:tc>
          <w:tcPr>
            <w:tcW w:w="860" w:type="pct"/>
            <w:gridSpan w:val="7"/>
            <w:hideMark/>
          </w:tcPr>
          <w:p w14:paraId="0CB9395F"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38DAAE34"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3859DFAD"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6AE6C111" w14:textId="77777777" w:rsidR="005E295E" w:rsidRPr="00617EB8" w:rsidRDefault="005E295E" w:rsidP="00C85DC9">
            <w:pPr>
              <w:spacing w:before="0" w:after="0"/>
              <w:ind w:firstLine="0"/>
              <w:rPr>
                <w:sz w:val="20"/>
              </w:rPr>
            </w:pPr>
            <w:r w:rsidRPr="00617EB8">
              <w:rPr>
                <w:sz w:val="20"/>
              </w:rPr>
              <w:t> </w:t>
            </w:r>
          </w:p>
        </w:tc>
        <w:tc>
          <w:tcPr>
            <w:tcW w:w="1360" w:type="pct"/>
            <w:hideMark/>
          </w:tcPr>
          <w:p w14:paraId="3189A57C"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67221F1" w14:textId="77777777" w:rsidTr="00617EB8">
        <w:tc>
          <w:tcPr>
            <w:tcW w:w="742" w:type="pct"/>
            <w:gridSpan w:val="2"/>
            <w:hideMark/>
          </w:tcPr>
          <w:p w14:paraId="3B0B8497"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43EA71D7" w14:textId="77777777" w:rsidR="005E295E" w:rsidRPr="00617EB8" w:rsidRDefault="005E295E" w:rsidP="00C85DC9">
            <w:pPr>
              <w:spacing w:before="0" w:after="0"/>
              <w:ind w:firstLine="0"/>
              <w:rPr>
                <w:sz w:val="20"/>
              </w:rPr>
            </w:pPr>
            <w:r w:rsidRPr="00617EB8">
              <w:rPr>
                <w:sz w:val="20"/>
                <w:lang w:val="en-US"/>
              </w:rPr>
              <w:t>c</w:t>
            </w:r>
            <w:r w:rsidRPr="00617EB8">
              <w:rPr>
                <w:sz w:val="20"/>
              </w:rPr>
              <w:t xml:space="preserve">ode </w:t>
            </w:r>
          </w:p>
        </w:tc>
        <w:tc>
          <w:tcPr>
            <w:tcW w:w="313" w:type="pct"/>
            <w:gridSpan w:val="3"/>
            <w:hideMark/>
          </w:tcPr>
          <w:p w14:paraId="141E2EE8"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64FA400A" w14:textId="77777777" w:rsidR="005E295E" w:rsidRPr="00617EB8" w:rsidRDefault="005E295E" w:rsidP="00C85DC9">
            <w:pPr>
              <w:spacing w:before="0" w:after="0"/>
              <w:ind w:firstLine="0"/>
              <w:jc w:val="center"/>
              <w:rPr>
                <w:sz w:val="20"/>
              </w:rPr>
            </w:pPr>
            <w:r w:rsidRPr="00617EB8">
              <w:rPr>
                <w:sz w:val="20"/>
              </w:rPr>
              <w:t>T(1-4)</w:t>
            </w:r>
          </w:p>
        </w:tc>
        <w:tc>
          <w:tcPr>
            <w:tcW w:w="1192" w:type="pct"/>
            <w:gridSpan w:val="4"/>
            <w:hideMark/>
          </w:tcPr>
          <w:p w14:paraId="6F779D97" w14:textId="77777777" w:rsidR="005E295E" w:rsidRPr="00617EB8" w:rsidRDefault="005E295E" w:rsidP="00C85DC9">
            <w:pPr>
              <w:spacing w:before="0" w:after="0"/>
              <w:ind w:firstLine="0"/>
              <w:rPr>
                <w:sz w:val="20"/>
              </w:rPr>
            </w:pPr>
            <w:r w:rsidRPr="00617EB8">
              <w:rPr>
                <w:sz w:val="20"/>
              </w:rPr>
              <w:t>Код субъекта</w:t>
            </w:r>
          </w:p>
        </w:tc>
        <w:tc>
          <w:tcPr>
            <w:tcW w:w="1360" w:type="pct"/>
            <w:hideMark/>
          </w:tcPr>
          <w:p w14:paraId="5AE5A184"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02621B8" w14:textId="77777777" w:rsidTr="00617EB8">
        <w:tc>
          <w:tcPr>
            <w:tcW w:w="742" w:type="pct"/>
            <w:gridSpan w:val="2"/>
            <w:hideMark/>
          </w:tcPr>
          <w:p w14:paraId="538CDDFC"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5E2CF8AB" w14:textId="77777777" w:rsidR="005E295E" w:rsidRPr="00617EB8" w:rsidRDefault="005E295E" w:rsidP="00C85DC9">
            <w:pPr>
              <w:spacing w:before="0" w:after="0"/>
              <w:ind w:firstLine="0"/>
              <w:rPr>
                <w:sz w:val="20"/>
              </w:rPr>
            </w:pPr>
            <w:r w:rsidRPr="00617EB8">
              <w:rPr>
                <w:sz w:val="20"/>
                <w:lang w:val="en-US"/>
              </w:rPr>
              <w:t>name</w:t>
            </w:r>
          </w:p>
        </w:tc>
        <w:tc>
          <w:tcPr>
            <w:tcW w:w="313" w:type="pct"/>
            <w:gridSpan w:val="3"/>
            <w:hideMark/>
          </w:tcPr>
          <w:p w14:paraId="7E4C9614"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5B2674ED" w14:textId="77777777" w:rsidR="005E295E" w:rsidRPr="00617EB8" w:rsidRDefault="005E295E" w:rsidP="00C85DC9">
            <w:pPr>
              <w:spacing w:before="0" w:after="0"/>
              <w:ind w:firstLine="0"/>
              <w:jc w:val="center"/>
              <w:rPr>
                <w:sz w:val="20"/>
              </w:rPr>
            </w:pPr>
            <w:r w:rsidRPr="00617EB8">
              <w:rPr>
                <w:sz w:val="20"/>
              </w:rPr>
              <w:t>T(1-100)</w:t>
            </w:r>
          </w:p>
        </w:tc>
        <w:tc>
          <w:tcPr>
            <w:tcW w:w="1192" w:type="pct"/>
            <w:gridSpan w:val="4"/>
            <w:hideMark/>
          </w:tcPr>
          <w:p w14:paraId="6D608515" w14:textId="77777777" w:rsidR="005E295E" w:rsidRPr="00617EB8" w:rsidRDefault="005E295E" w:rsidP="00C85DC9">
            <w:pPr>
              <w:spacing w:before="0" w:after="0"/>
              <w:ind w:firstLine="0"/>
              <w:rPr>
                <w:sz w:val="20"/>
              </w:rPr>
            </w:pPr>
            <w:r w:rsidRPr="00617EB8">
              <w:rPr>
                <w:sz w:val="20"/>
              </w:rPr>
              <w:t>Наименование</w:t>
            </w:r>
          </w:p>
        </w:tc>
        <w:tc>
          <w:tcPr>
            <w:tcW w:w="1360" w:type="pct"/>
            <w:hideMark/>
          </w:tcPr>
          <w:p w14:paraId="2ADE606E" w14:textId="77777777" w:rsidR="005E295E" w:rsidRPr="00617EB8" w:rsidRDefault="005E295E" w:rsidP="00C85DC9">
            <w:pPr>
              <w:spacing w:before="0" w:after="0"/>
              <w:ind w:firstLine="0"/>
              <w:rPr>
                <w:sz w:val="20"/>
              </w:rPr>
            </w:pPr>
            <w:r w:rsidRPr="00617EB8">
              <w:rPr>
                <w:sz w:val="20"/>
              </w:rPr>
              <w:t>Элемент заполняется только при передаче значений во внещние системы. При приеме игнорируется</w:t>
            </w:r>
          </w:p>
        </w:tc>
      </w:tr>
      <w:tr w:rsidR="005E295E" w:rsidRPr="00617EB8" w14:paraId="0CC94923" w14:textId="77777777" w:rsidTr="00617EB8">
        <w:tc>
          <w:tcPr>
            <w:tcW w:w="5000" w:type="pct"/>
            <w:gridSpan w:val="21"/>
            <w:hideMark/>
          </w:tcPr>
          <w:p w14:paraId="41E86DCE" w14:textId="77777777" w:rsidR="005E295E" w:rsidRPr="00617EB8" w:rsidRDefault="005E295E" w:rsidP="00C85DC9">
            <w:pPr>
              <w:spacing w:before="0" w:after="0"/>
              <w:ind w:firstLine="0"/>
              <w:jc w:val="center"/>
              <w:rPr>
                <w:b/>
                <w:sz w:val="20"/>
              </w:rPr>
            </w:pPr>
            <w:r w:rsidRPr="00617EB8">
              <w:rPr>
                <w:b/>
                <w:sz w:val="20"/>
              </w:rPr>
              <w:t>Ссылка  справочник ОКАТО</w:t>
            </w:r>
          </w:p>
        </w:tc>
      </w:tr>
      <w:tr w:rsidR="005E295E" w:rsidRPr="00617EB8" w14:paraId="252D425E" w14:textId="77777777" w:rsidTr="00617EB8">
        <w:tc>
          <w:tcPr>
            <w:tcW w:w="742" w:type="pct"/>
            <w:gridSpan w:val="2"/>
            <w:hideMark/>
          </w:tcPr>
          <w:p w14:paraId="21077A44" w14:textId="77777777" w:rsidR="005E295E" w:rsidRPr="00617EB8" w:rsidRDefault="005E295E" w:rsidP="00C85DC9">
            <w:pPr>
              <w:spacing w:before="0" w:after="0"/>
              <w:ind w:firstLine="0"/>
              <w:rPr>
                <w:sz w:val="20"/>
                <w:lang w:val="en-US"/>
              </w:rPr>
            </w:pPr>
            <w:r w:rsidRPr="00617EB8">
              <w:rPr>
                <w:b/>
                <w:bCs/>
                <w:sz w:val="20"/>
                <w:lang w:val="en-US"/>
              </w:rPr>
              <w:t>OKATO</w:t>
            </w:r>
          </w:p>
        </w:tc>
        <w:tc>
          <w:tcPr>
            <w:tcW w:w="860" w:type="pct"/>
            <w:gridSpan w:val="7"/>
            <w:hideMark/>
          </w:tcPr>
          <w:p w14:paraId="36EA3F2C"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538644DD"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610CAFDE"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3EC3D2D5" w14:textId="77777777" w:rsidR="005E295E" w:rsidRPr="00617EB8" w:rsidRDefault="005E295E" w:rsidP="00C85DC9">
            <w:pPr>
              <w:spacing w:before="0" w:after="0"/>
              <w:ind w:firstLine="0"/>
              <w:rPr>
                <w:sz w:val="20"/>
              </w:rPr>
            </w:pPr>
            <w:r w:rsidRPr="00617EB8">
              <w:rPr>
                <w:sz w:val="20"/>
              </w:rPr>
              <w:t> </w:t>
            </w:r>
          </w:p>
        </w:tc>
        <w:tc>
          <w:tcPr>
            <w:tcW w:w="1360" w:type="pct"/>
            <w:hideMark/>
          </w:tcPr>
          <w:p w14:paraId="797C0087"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6D3FA644" w14:textId="77777777" w:rsidTr="00617EB8">
        <w:tc>
          <w:tcPr>
            <w:tcW w:w="742" w:type="pct"/>
            <w:gridSpan w:val="2"/>
            <w:hideMark/>
          </w:tcPr>
          <w:p w14:paraId="5457C546"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4637DFF4" w14:textId="77777777" w:rsidR="005E295E" w:rsidRPr="00617EB8" w:rsidRDefault="005E295E" w:rsidP="00C85DC9">
            <w:pPr>
              <w:spacing w:before="0" w:after="0"/>
              <w:ind w:firstLine="0"/>
              <w:rPr>
                <w:sz w:val="20"/>
              </w:rPr>
            </w:pPr>
            <w:r w:rsidRPr="00617EB8">
              <w:rPr>
                <w:sz w:val="20"/>
                <w:lang w:val="en-US"/>
              </w:rPr>
              <w:t>c</w:t>
            </w:r>
            <w:r w:rsidRPr="00617EB8">
              <w:rPr>
                <w:sz w:val="20"/>
              </w:rPr>
              <w:t xml:space="preserve">ode </w:t>
            </w:r>
          </w:p>
        </w:tc>
        <w:tc>
          <w:tcPr>
            <w:tcW w:w="313" w:type="pct"/>
            <w:gridSpan w:val="3"/>
            <w:hideMark/>
          </w:tcPr>
          <w:p w14:paraId="68975F17"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1227F230"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11</w:t>
            </w:r>
            <w:r w:rsidRPr="00617EB8">
              <w:rPr>
                <w:sz w:val="20"/>
              </w:rPr>
              <w:t>)</w:t>
            </w:r>
          </w:p>
        </w:tc>
        <w:tc>
          <w:tcPr>
            <w:tcW w:w="1192" w:type="pct"/>
            <w:gridSpan w:val="4"/>
            <w:hideMark/>
          </w:tcPr>
          <w:p w14:paraId="2182E671" w14:textId="77777777" w:rsidR="005E295E" w:rsidRPr="00617EB8" w:rsidRDefault="005E295E" w:rsidP="00C85DC9">
            <w:pPr>
              <w:spacing w:before="0" w:after="0"/>
              <w:ind w:firstLine="0"/>
              <w:rPr>
                <w:sz w:val="20"/>
              </w:rPr>
            </w:pPr>
            <w:r w:rsidRPr="00617EB8">
              <w:rPr>
                <w:sz w:val="20"/>
              </w:rPr>
              <w:t>Код по ОКАТО</w:t>
            </w:r>
          </w:p>
        </w:tc>
        <w:tc>
          <w:tcPr>
            <w:tcW w:w="1360" w:type="pct"/>
            <w:hideMark/>
          </w:tcPr>
          <w:p w14:paraId="35CF5013"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4714637C" w14:textId="77777777" w:rsidTr="00617EB8">
        <w:tc>
          <w:tcPr>
            <w:tcW w:w="742" w:type="pct"/>
            <w:gridSpan w:val="2"/>
            <w:hideMark/>
          </w:tcPr>
          <w:p w14:paraId="3DDA75D7"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00E78B9B" w14:textId="77777777" w:rsidR="005E295E" w:rsidRPr="00617EB8" w:rsidRDefault="005E295E" w:rsidP="00C85DC9">
            <w:pPr>
              <w:spacing w:before="0" w:after="0"/>
              <w:ind w:firstLine="0"/>
              <w:rPr>
                <w:sz w:val="20"/>
              </w:rPr>
            </w:pPr>
            <w:r w:rsidRPr="00617EB8">
              <w:rPr>
                <w:sz w:val="20"/>
                <w:lang w:val="en-US"/>
              </w:rPr>
              <w:t>name</w:t>
            </w:r>
          </w:p>
        </w:tc>
        <w:tc>
          <w:tcPr>
            <w:tcW w:w="313" w:type="pct"/>
            <w:gridSpan w:val="3"/>
            <w:hideMark/>
          </w:tcPr>
          <w:p w14:paraId="4DE36C42"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28BD0D99"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20</w:t>
            </w:r>
            <w:r w:rsidRPr="00617EB8">
              <w:rPr>
                <w:sz w:val="20"/>
              </w:rPr>
              <w:t>00)</w:t>
            </w:r>
          </w:p>
        </w:tc>
        <w:tc>
          <w:tcPr>
            <w:tcW w:w="1192" w:type="pct"/>
            <w:gridSpan w:val="4"/>
            <w:hideMark/>
          </w:tcPr>
          <w:p w14:paraId="77BF81EB" w14:textId="77777777" w:rsidR="005E295E" w:rsidRPr="00617EB8" w:rsidRDefault="005E295E" w:rsidP="00C85DC9">
            <w:pPr>
              <w:spacing w:before="0" w:after="0"/>
              <w:ind w:firstLine="0"/>
              <w:rPr>
                <w:sz w:val="20"/>
              </w:rPr>
            </w:pPr>
            <w:r w:rsidRPr="00617EB8">
              <w:rPr>
                <w:sz w:val="20"/>
              </w:rPr>
              <w:t>Наименование</w:t>
            </w:r>
          </w:p>
        </w:tc>
        <w:tc>
          <w:tcPr>
            <w:tcW w:w="1360" w:type="pct"/>
            <w:hideMark/>
          </w:tcPr>
          <w:p w14:paraId="08E7FE53" w14:textId="77777777" w:rsidR="005E295E" w:rsidRPr="00617EB8" w:rsidRDefault="005E295E" w:rsidP="00C85DC9">
            <w:pPr>
              <w:spacing w:before="0" w:after="0"/>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5E295E" w:rsidRPr="00617EB8" w14:paraId="58686E40" w14:textId="77777777" w:rsidTr="00617EB8">
        <w:tc>
          <w:tcPr>
            <w:tcW w:w="5000" w:type="pct"/>
            <w:gridSpan w:val="21"/>
            <w:hideMark/>
          </w:tcPr>
          <w:p w14:paraId="743961C3" w14:textId="77777777" w:rsidR="005E295E" w:rsidRPr="00617EB8" w:rsidRDefault="005E295E" w:rsidP="00C85DC9">
            <w:pPr>
              <w:spacing w:before="0" w:after="0"/>
              <w:ind w:firstLine="0"/>
              <w:jc w:val="center"/>
              <w:rPr>
                <w:b/>
                <w:sz w:val="20"/>
              </w:rPr>
            </w:pPr>
            <w:r w:rsidRPr="00617EB8">
              <w:rPr>
                <w:b/>
                <w:sz w:val="20"/>
              </w:rPr>
              <w:t>Ссылка  справочник ОКТМО</w:t>
            </w:r>
          </w:p>
        </w:tc>
      </w:tr>
      <w:tr w:rsidR="005E295E" w:rsidRPr="00617EB8" w14:paraId="1C28A155" w14:textId="77777777" w:rsidTr="00617EB8">
        <w:tc>
          <w:tcPr>
            <w:tcW w:w="742" w:type="pct"/>
            <w:gridSpan w:val="2"/>
            <w:hideMark/>
          </w:tcPr>
          <w:p w14:paraId="395A6332" w14:textId="77777777" w:rsidR="005E295E" w:rsidRPr="00617EB8" w:rsidRDefault="005E295E" w:rsidP="00C85DC9">
            <w:pPr>
              <w:spacing w:before="0" w:after="0"/>
              <w:ind w:firstLine="0"/>
              <w:rPr>
                <w:sz w:val="20"/>
                <w:lang w:val="en-US"/>
              </w:rPr>
            </w:pPr>
            <w:r w:rsidRPr="00617EB8">
              <w:rPr>
                <w:b/>
                <w:bCs/>
                <w:sz w:val="20"/>
                <w:lang w:val="en-US"/>
              </w:rPr>
              <w:t>OKTMO</w:t>
            </w:r>
          </w:p>
        </w:tc>
        <w:tc>
          <w:tcPr>
            <w:tcW w:w="860" w:type="pct"/>
            <w:gridSpan w:val="7"/>
            <w:hideMark/>
          </w:tcPr>
          <w:p w14:paraId="5B9C35C0"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12C6F69F"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75EFEC81"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1050FA4A" w14:textId="77777777" w:rsidR="005E295E" w:rsidRPr="00617EB8" w:rsidRDefault="005E295E" w:rsidP="00C85DC9">
            <w:pPr>
              <w:spacing w:before="0" w:after="0"/>
              <w:ind w:firstLine="0"/>
              <w:rPr>
                <w:sz w:val="20"/>
              </w:rPr>
            </w:pPr>
            <w:r w:rsidRPr="00617EB8">
              <w:rPr>
                <w:sz w:val="20"/>
              </w:rPr>
              <w:t> </w:t>
            </w:r>
          </w:p>
        </w:tc>
        <w:tc>
          <w:tcPr>
            <w:tcW w:w="1360" w:type="pct"/>
            <w:hideMark/>
          </w:tcPr>
          <w:p w14:paraId="0D9EB23E"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0E3D9159" w14:textId="77777777" w:rsidTr="00617EB8">
        <w:tc>
          <w:tcPr>
            <w:tcW w:w="742" w:type="pct"/>
            <w:gridSpan w:val="2"/>
            <w:hideMark/>
          </w:tcPr>
          <w:p w14:paraId="5DC2052E"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774DA49A" w14:textId="77777777" w:rsidR="005E295E" w:rsidRPr="00617EB8" w:rsidRDefault="005E295E" w:rsidP="00C85DC9">
            <w:pPr>
              <w:spacing w:before="0" w:after="0"/>
              <w:ind w:firstLine="0"/>
              <w:rPr>
                <w:sz w:val="20"/>
              </w:rPr>
            </w:pPr>
            <w:r w:rsidRPr="00617EB8">
              <w:rPr>
                <w:sz w:val="20"/>
                <w:lang w:val="en-US"/>
              </w:rPr>
              <w:t>c</w:t>
            </w:r>
            <w:r w:rsidRPr="00617EB8">
              <w:rPr>
                <w:sz w:val="20"/>
              </w:rPr>
              <w:t xml:space="preserve">ode </w:t>
            </w:r>
          </w:p>
        </w:tc>
        <w:tc>
          <w:tcPr>
            <w:tcW w:w="313" w:type="pct"/>
            <w:gridSpan w:val="3"/>
            <w:hideMark/>
          </w:tcPr>
          <w:p w14:paraId="78B0A18D"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2B3296EF"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11</w:t>
            </w:r>
            <w:r w:rsidRPr="00617EB8">
              <w:rPr>
                <w:sz w:val="20"/>
              </w:rPr>
              <w:t>)</w:t>
            </w:r>
          </w:p>
        </w:tc>
        <w:tc>
          <w:tcPr>
            <w:tcW w:w="1192" w:type="pct"/>
            <w:gridSpan w:val="4"/>
            <w:hideMark/>
          </w:tcPr>
          <w:p w14:paraId="4ED51A47" w14:textId="77777777" w:rsidR="005E295E" w:rsidRPr="00617EB8" w:rsidRDefault="005E295E" w:rsidP="00C85DC9">
            <w:pPr>
              <w:spacing w:before="0" w:after="0"/>
              <w:ind w:firstLine="0"/>
              <w:rPr>
                <w:sz w:val="20"/>
              </w:rPr>
            </w:pPr>
            <w:r w:rsidRPr="00617EB8">
              <w:rPr>
                <w:sz w:val="20"/>
              </w:rPr>
              <w:t>Код по ОКТМО</w:t>
            </w:r>
          </w:p>
        </w:tc>
        <w:tc>
          <w:tcPr>
            <w:tcW w:w="1360" w:type="pct"/>
            <w:hideMark/>
          </w:tcPr>
          <w:p w14:paraId="605DEC42"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6ED9BC5" w14:textId="77777777" w:rsidTr="00617EB8">
        <w:tc>
          <w:tcPr>
            <w:tcW w:w="742" w:type="pct"/>
            <w:gridSpan w:val="2"/>
            <w:hideMark/>
          </w:tcPr>
          <w:p w14:paraId="6AFDAFFD" w14:textId="77777777" w:rsidR="005E295E" w:rsidRPr="00617EB8" w:rsidRDefault="005E295E" w:rsidP="00C85DC9">
            <w:pPr>
              <w:spacing w:before="0" w:after="0"/>
              <w:ind w:firstLine="0"/>
              <w:rPr>
                <w:sz w:val="20"/>
              </w:rPr>
            </w:pPr>
            <w:r w:rsidRPr="00617EB8">
              <w:rPr>
                <w:sz w:val="20"/>
              </w:rPr>
              <w:t> </w:t>
            </w:r>
          </w:p>
        </w:tc>
        <w:tc>
          <w:tcPr>
            <w:tcW w:w="860" w:type="pct"/>
            <w:gridSpan w:val="7"/>
            <w:hideMark/>
          </w:tcPr>
          <w:p w14:paraId="215560A4" w14:textId="77777777" w:rsidR="005E295E" w:rsidRPr="00617EB8" w:rsidRDefault="005E295E" w:rsidP="00C85DC9">
            <w:pPr>
              <w:spacing w:before="0" w:after="0"/>
              <w:ind w:firstLine="0"/>
              <w:rPr>
                <w:sz w:val="20"/>
              </w:rPr>
            </w:pPr>
            <w:r w:rsidRPr="00617EB8">
              <w:rPr>
                <w:sz w:val="20"/>
                <w:lang w:val="en-US"/>
              </w:rPr>
              <w:t>name</w:t>
            </w:r>
          </w:p>
        </w:tc>
        <w:tc>
          <w:tcPr>
            <w:tcW w:w="313" w:type="pct"/>
            <w:gridSpan w:val="3"/>
            <w:hideMark/>
          </w:tcPr>
          <w:p w14:paraId="6369446D"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5872E310" w14:textId="77777777" w:rsidR="005E295E" w:rsidRPr="00617EB8" w:rsidRDefault="005E295E" w:rsidP="00C85DC9">
            <w:pPr>
              <w:spacing w:before="0" w:after="0"/>
              <w:ind w:firstLine="0"/>
              <w:jc w:val="center"/>
              <w:rPr>
                <w:sz w:val="20"/>
              </w:rPr>
            </w:pPr>
            <w:r w:rsidRPr="00617EB8">
              <w:rPr>
                <w:sz w:val="20"/>
              </w:rPr>
              <w:t>T(1-</w:t>
            </w:r>
            <w:r w:rsidRPr="00617EB8">
              <w:rPr>
                <w:sz w:val="20"/>
                <w:lang w:val="en-US"/>
              </w:rPr>
              <w:t>20</w:t>
            </w:r>
            <w:r w:rsidRPr="00617EB8">
              <w:rPr>
                <w:sz w:val="20"/>
              </w:rPr>
              <w:t>00)</w:t>
            </w:r>
          </w:p>
        </w:tc>
        <w:tc>
          <w:tcPr>
            <w:tcW w:w="1192" w:type="pct"/>
            <w:gridSpan w:val="4"/>
            <w:hideMark/>
          </w:tcPr>
          <w:p w14:paraId="4A7DB201" w14:textId="77777777" w:rsidR="005E295E" w:rsidRPr="00617EB8" w:rsidRDefault="005E295E" w:rsidP="00C85DC9">
            <w:pPr>
              <w:spacing w:before="0" w:after="0"/>
              <w:ind w:firstLine="0"/>
              <w:rPr>
                <w:sz w:val="20"/>
              </w:rPr>
            </w:pPr>
            <w:r w:rsidRPr="00617EB8">
              <w:rPr>
                <w:sz w:val="20"/>
              </w:rPr>
              <w:t>Наименование</w:t>
            </w:r>
          </w:p>
        </w:tc>
        <w:tc>
          <w:tcPr>
            <w:tcW w:w="1360" w:type="pct"/>
            <w:hideMark/>
          </w:tcPr>
          <w:p w14:paraId="5322BE5B" w14:textId="77777777" w:rsidR="005E295E" w:rsidRPr="00617EB8" w:rsidRDefault="005E295E" w:rsidP="00C85DC9">
            <w:pPr>
              <w:spacing w:before="0" w:after="0"/>
              <w:ind w:firstLine="0"/>
              <w:rPr>
                <w:sz w:val="20"/>
              </w:rPr>
            </w:pPr>
            <w:r w:rsidRPr="00617EB8">
              <w:rPr>
                <w:sz w:val="20"/>
              </w:rPr>
              <w:t xml:space="preserve"> Элемент заполняется только при передаче значений во внещние системы. При приеме игнорируется</w:t>
            </w:r>
          </w:p>
        </w:tc>
      </w:tr>
      <w:tr w:rsidR="005E295E" w:rsidRPr="00617EB8" w14:paraId="3ADF7529" w14:textId="77777777" w:rsidTr="00617EB8">
        <w:tc>
          <w:tcPr>
            <w:tcW w:w="5000" w:type="pct"/>
            <w:gridSpan w:val="21"/>
            <w:hideMark/>
          </w:tcPr>
          <w:p w14:paraId="147DD84B" w14:textId="77777777" w:rsidR="005E295E" w:rsidRPr="00617EB8" w:rsidRDefault="005E295E" w:rsidP="00C85DC9">
            <w:pPr>
              <w:spacing w:before="0" w:after="0"/>
              <w:ind w:firstLine="0"/>
              <w:jc w:val="center"/>
              <w:rPr>
                <w:b/>
                <w:sz w:val="20"/>
              </w:rPr>
            </w:pPr>
            <w:r w:rsidRPr="00617EB8">
              <w:rPr>
                <w:b/>
                <w:sz w:val="20"/>
              </w:rPr>
              <w:t>Поставщик состоит на учете в налоговых органах на территории РФ</w:t>
            </w:r>
          </w:p>
        </w:tc>
      </w:tr>
      <w:tr w:rsidR="005E295E" w:rsidRPr="00617EB8" w14:paraId="493EFCD1" w14:textId="77777777" w:rsidTr="00617EB8">
        <w:tc>
          <w:tcPr>
            <w:tcW w:w="742" w:type="pct"/>
            <w:gridSpan w:val="2"/>
            <w:hideMark/>
          </w:tcPr>
          <w:p w14:paraId="299E7D6A" w14:textId="77777777" w:rsidR="005E295E" w:rsidRPr="00617EB8" w:rsidRDefault="005E295E" w:rsidP="00C85DC9">
            <w:pPr>
              <w:spacing w:before="0" w:after="0"/>
              <w:ind w:firstLine="0"/>
              <w:rPr>
                <w:b/>
                <w:sz w:val="20"/>
              </w:rPr>
            </w:pPr>
            <w:r w:rsidRPr="00617EB8">
              <w:rPr>
                <w:b/>
                <w:sz w:val="20"/>
              </w:rPr>
              <w:t>registerInRFTaxBodies</w:t>
            </w:r>
          </w:p>
        </w:tc>
        <w:tc>
          <w:tcPr>
            <w:tcW w:w="860" w:type="pct"/>
            <w:gridSpan w:val="7"/>
            <w:hideMark/>
          </w:tcPr>
          <w:p w14:paraId="403E04FA"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2651D0E0"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2BC6E3FD"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082526BF" w14:textId="77777777" w:rsidR="005E295E" w:rsidRPr="00617EB8" w:rsidRDefault="005E295E" w:rsidP="00C85DC9">
            <w:pPr>
              <w:spacing w:before="0" w:after="0"/>
              <w:ind w:firstLine="0"/>
              <w:rPr>
                <w:sz w:val="20"/>
              </w:rPr>
            </w:pPr>
            <w:r w:rsidRPr="00617EB8">
              <w:rPr>
                <w:sz w:val="20"/>
              </w:rPr>
              <w:t> </w:t>
            </w:r>
          </w:p>
        </w:tc>
        <w:tc>
          <w:tcPr>
            <w:tcW w:w="1360" w:type="pct"/>
            <w:hideMark/>
          </w:tcPr>
          <w:p w14:paraId="144C2BF4" w14:textId="77777777" w:rsidR="005E295E" w:rsidRPr="00617EB8" w:rsidRDefault="005E295E" w:rsidP="00C85DC9">
            <w:pPr>
              <w:spacing w:before="0" w:after="0"/>
              <w:ind w:firstLine="0"/>
              <w:rPr>
                <w:sz w:val="20"/>
              </w:rPr>
            </w:pPr>
          </w:p>
        </w:tc>
      </w:tr>
      <w:tr w:rsidR="005E295E" w:rsidRPr="00617EB8" w14:paraId="332FC17E" w14:textId="77777777" w:rsidTr="00617EB8">
        <w:tc>
          <w:tcPr>
            <w:tcW w:w="742" w:type="pct"/>
            <w:gridSpan w:val="2"/>
          </w:tcPr>
          <w:p w14:paraId="1075BB37" w14:textId="77777777" w:rsidR="005E295E" w:rsidRPr="00617EB8" w:rsidRDefault="005E295E" w:rsidP="00C85DC9">
            <w:pPr>
              <w:spacing w:before="0" w:after="0"/>
              <w:ind w:firstLine="0"/>
              <w:rPr>
                <w:sz w:val="20"/>
              </w:rPr>
            </w:pPr>
          </w:p>
        </w:tc>
        <w:tc>
          <w:tcPr>
            <w:tcW w:w="860" w:type="pct"/>
            <w:gridSpan w:val="7"/>
          </w:tcPr>
          <w:p w14:paraId="0F9BE5EE" w14:textId="77777777" w:rsidR="005E295E" w:rsidRPr="00617EB8" w:rsidRDefault="005E295E" w:rsidP="00C85DC9">
            <w:pPr>
              <w:spacing w:before="0" w:after="0"/>
              <w:ind w:firstLine="0"/>
              <w:rPr>
                <w:sz w:val="20"/>
              </w:rPr>
            </w:pPr>
            <w:r w:rsidRPr="00617EB8">
              <w:rPr>
                <w:sz w:val="20"/>
                <w:lang w:val="en-US"/>
              </w:rPr>
              <w:t>INN</w:t>
            </w:r>
            <w:r w:rsidRPr="00617EB8">
              <w:rPr>
                <w:sz w:val="20"/>
              </w:rPr>
              <w:t xml:space="preserve"> </w:t>
            </w:r>
          </w:p>
        </w:tc>
        <w:tc>
          <w:tcPr>
            <w:tcW w:w="313" w:type="pct"/>
            <w:gridSpan w:val="3"/>
          </w:tcPr>
          <w:p w14:paraId="6AD090BC"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5E4D5BC1"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tcPr>
          <w:p w14:paraId="58C5E4B0" w14:textId="77777777" w:rsidR="005E295E" w:rsidRPr="00617EB8" w:rsidRDefault="005E295E" w:rsidP="00C85DC9">
            <w:pPr>
              <w:spacing w:before="0" w:after="0"/>
              <w:ind w:firstLine="0"/>
              <w:rPr>
                <w:sz w:val="20"/>
              </w:rPr>
            </w:pPr>
            <w:r w:rsidRPr="00617EB8">
              <w:rPr>
                <w:sz w:val="20"/>
              </w:rPr>
              <w:t>ИНН</w:t>
            </w:r>
          </w:p>
        </w:tc>
        <w:tc>
          <w:tcPr>
            <w:tcW w:w="1360" w:type="pct"/>
          </w:tcPr>
          <w:p w14:paraId="3AE30B28" w14:textId="77777777" w:rsidR="005E295E" w:rsidRPr="00617EB8" w:rsidRDefault="005E295E" w:rsidP="00C85DC9">
            <w:pPr>
              <w:spacing w:before="0" w:after="0"/>
              <w:ind w:firstLine="0"/>
              <w:rPr>
                <w:sz w:val="20"/>
              </w:rPr>
            </w:pPr>
            <w:r w:rsidRPr="00617EB8">
              <w:rPr>
                <w:sz w:val="20"/>
              </w:rPr>
              <w:t>Шаблон значения: \d{1</w:t>
            </w:r>
            <w:r w:rsidRPr="00617EB8">
              <w:rPr>
                <w:sz w:val="20"/>
                <w:lang w:val="en-US"/>
              </w:rPr>
              <w:t>0</w:t>
            </w:r>
            <w:r w:rsidRPr="00617EB8">
              <w:rPr>
                <w:sz w:val="20"/>
              </w:rPr>
              <w:t>,12}</w:t>
            </w:r>
          </w:p>
        </w:tc>
      </w:tr>
      <w:tr w:rsidR="005E295E" w:rsidRPr="00617EB8" w14:paraId="18F1EBA8" w14:textId="77777777" w:rsidTr="00617EB8">
        <w:tc>
          <w:tcPr>
            <w:tcW w:w="742" w:type="pct"/>
            <w:gridSpan w:val="2"/>
          </w:tcPr>
          <w:p w14:paraId="4A1ECEF2" w14:textId="77777777" w:rsidR="005E295E" w:rsidRPr="00617EB8" w:rsidRDefault="005E295E" w:rsidP="00C85DC9">
            <w:pPr>
              <w:spacing w:before="0" w:after="0"/>
              <w:ind w:firstLine="0"/>
              <w:rPr>
                <w:sz w:val="20"/>
              </w:rPr>
            </w:pPr>
          </w:p>
        </w:tc>
        <w:tc>
          <w:tcPr>
            <w:tcW w:w="860" w:type="pct"/>
            <w:gridSpan w:val="7"/>
          </w:tcPr>
          <w:p w14:paraId="1AF60165" w14:textId="77777777" w:rsidR="005E295E" w:rsidRPr="00617EB8" w:rsidRDefault="005E295E" w:rsidP="00C85DC9">
            <w:pPr>
              <w:spacing w:before="0" w:after="0"/>
              <w:ind w:firstLine="0"/>
              <w:rPr>
                <w:sz w:val="20"/>
                <w:lang w:val="en-US"/>
              </w:rPr>
            </w:pPr>
            <w:r w:rsidRPr="00617EB8">
              <w:rPr>
                <w:sz w:val="20"/>
                <w:lang w:val="en-US"/>
              </w:rPr>
              <w:t>KPP</w:t>
            </w:r>
          </w:p>
        </w:tc>
        <w:tc>
          <w:tcPr>
            <w:tcW w:w="313" w:type="pct"/>
            <w:gridSpan w:val="3"/>
          </w:tcPr>
          <w:p w14:paraId="6AA02D3F"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1DF4B483" w14:textId="2910A9BF" w:rsidR="005E295E" w:rsidRPr="00617EB8" w:rsidRDefault="005E295E" w:rsidP="00C85DC9">
            <w:pPr>
              <w:spacing w:before="0" w:after="0"/>
              <w:ind w:firstLine="0"/>
              <w:jc w:val="center"/>
              <w:rPr>
                <w:sz w:val="20"/>
                <w:lang w:val="en-US"/>
              </w:rPr>
            </w:pPr>
            <w:r w:rsidRPr="00617EB8">
              <w:rPr>
                <w:sz w:val="20"/>
              </w:rPr>
              <w:t>T</w:t>
            </w:r>
            <w:r w:rsidR="00BE361D" w:rsidRPr="00617EB8">
              <w:rPr>
                <w:sz w:val="20"/>
                <w:lang w:val="en-US"/>
              </w:rPr>
              <w:t>(9)</w:t>
            </w:r>
          </w:p>
        </w:tc>
        <w:tc>
          <w:tcPr>
            <w:tcW w:w="1192" w:type="pct"/>
            <w:gridSpan w:val="4"/>
          </w:tcPr>
          <w:p w14:paraId="4FBDCB46" w14:textId="77777777" w:rsidR="005E295E" w:rsidRPr="00617EB8" w:rsidRDefault="005E295E" w:rsidP="00C85DC9">
            <w:pPr>
              <w:spacing w:before="0" w:after="0"/>
              <w:ind w:firstLine="0"/>
              <w:rPr>
                <w:sz w:val="20"/>
              </w:rPr>
            </w:pPr>
            <w:r w:rsidRPr="00617EB8">
              <w:rPr>
                <w:sz w:val="20"/>
              </w:rPr>
              <w:t>КПП</w:t>
            </w:r>
          </w:p>
        </w:tc>
        <w:tc>
          <w:tcPr>
            <w:tcW w:w="1360" w:type="pct"/>
          </w:tcPr>
          <w:p w14:paraId="3F2C136C" w14:textId="36810FCE" w:rsidR="005E295E" w:rsidRPr="00617EB8" w:rsidRDefault="005E295E" w:rsidP="00C85DC9">
            <w:pPr>
              <w:spacing w:before="0" w:after="0"/>
              <w:ind w:firstLine="0"/>
              <w:rPr>
                <w:sz w:val="20"/>
              </w:rPr>
            </w:pPr>
          </w:p>
        </w:tc>
      </w:tr>
      <w:tr w:rsidR="005E295E" w:rsidRPr="00617EB8" w14:paraId="56C1E180" w14:textId="77777777" w:rsidTr="00617EB8">
        <w:tc>
          <w:tcPr>
            <w:tcW w:w="742" w:type="pct"/>
            <w:gridSpan w:val="2"/>
          </w:tcPr>
          <w:p w14:paraId="13EA4235" w14:textId="77777777" w:rsidR="005E295E" w:rsidRPr="00617EB8" w:rsidRDefault="005E295E" w:rsidP="00C85DC9">
            <w:pPr>
              <w:spacing w:before="0" w:after="0"/>
              <w:ind w:firstLine="0"/>
              <w:rPr>
                <w:sz w:val="20"/>
              </w:rPr>
            </w:pPr>
          </w:p>
        </w:tc>
        <w:tc>
          <w:tcPr>
            <w:tcW w:w="860" w:type="pct"/>
            <w:gridSpan w:val="7"/>
          </w:tcPr>
          <w:p w14:paraId="1CFAAB3F" w14:textId="77777777" w:rsidR="005E295E" w:rsidRPr="00617EB8" w:rsidRDefault="005E295E" w:rsidP="00C85DC9">
            <w:pPr>
              <w:spacing w:before="0" w:after="0"/>
              <w:ind w:firstLine="0"/>
              <w:rPr>
                <w:sz w:val="20"/>
                <w:lang w:val="en-US"/>
              </w:rPr>
            </w:pPr>
            <w:r w:rsidRPr="00617EB8">
              <w:rPr>
                <w:sz w:val="20"/>
                <w:lang w:val="en-US"/>
              </w:rPr>
              <w:t>registrationDate</w:t>
            </w:r>
          </w:p>
        </w:tc>
        <w:tc>
          <w:tcPr>
            <w:tcW w:w="313" w:type="pct"/>
            <w:gridSpan w:val="3"/>
          </w:tcPr>
          <w:p w14:paraId="57884802"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223F5071" w14:textId="77777777" w:rsidR="005E295E" w:rsidRPr="00617EB8" w:rsidRDefault="005E295E" w:rsidP="00C85DC9">
            <w:pPr>
              <w:spacing w:before="0" w:after="0"/>
              <w:ind w:firstLine="0"/>
              <w:jc w:val="center"/>
              <w:rPr>
                <w:sz w:val="20"/>
              </w:rPr>
            </w:pPr>
            <w:r w:rsidRPr="00617EB8">
              <w:rPr>
                <w:sz w:val="20"/>
                <w:lang w:val="en-US"/>
              </w:rPr>
              <w:t>DT</w:t>
            </w:r>
          </w:p>
        </w:tc>
        <w:tc>
          <w:tcPr>
            <w:tcW w:w="1192" w:type="pct"/>
            <w:gridSpan w:val="4"/>
          </w:tcPr>
          <w:p w14:paraId="71FDBF1D" w14:textId="77777777" w:rsidR="005E295E" w:rsidRPr="00617EB8" w:rsidRDefault="005E295E" w:rsidP="00C85DC9">
            <w:pPr>
              <w:spacing w:before="0" w:after="0"/>
              <w:ind w:firstLine="0"/>
              <w:rPr>
                <w:sz w:val="20"/>
              </w:rPr>
            </w:pPr>
            <w:r w:rsidRPr="00617EB8">
              <w:rPr>
                <w:sz w:val="20"/>
              </w:rPr>
              <w:t>Дата постановки на учет в налоговом органе</w:t>
            </w:r>
          </w:p>
        </w:tc>
        <w:tc>
          <w:tcPr>
            <w:tcW w:w="1360" w:type="pct"/>
          </w:tcPr>
          <w:p w14:paraId="2E99A0FD" w14:textId="77777777" w:rsidR="005E295E" w:rsidRPr="00617EB8" w:rsidRDefault="005E295E" w:rsidP="00C85DC9">
            <w:pPr>
              <w:spacing w:before="0" w:after="0"/>
              <w:ind w:firstLine="0"/>
              <w:rPr>
                <w:sz w:val="20"/>
              </w:rPr>
            </w:pPr>
          </w:p>
        </w:tc>
      </w:tr>
      <w:tr w:rsidR="005E295E" w:rsidRPr="00617EB8" w14:paraId="5934B5E7" w14:textId="77777777" w:rsidTr="00617EB8">
        <w:tc>
          <w:tcPr>
            <w:tcW w:w="5000" w:type="pct"/>
            <w:gridSpan w:val="21"/>
            <w:hideMark/>
          </w:tcPr>
          <w:p w14:paraId="66F4D24D" w14:textId="77777777" w:rsidR="005E295E" w:rsidRPr="00617EB8" w:rsidRDefault="005E295E" w:rsidP="00C85DC9">
            <w:pPr>
              <w:spacing w:before="0" w:after="0"/>
              <w:ind w:firstLine="0"/>
              <w:jc w:val="center"/>
              <w:rPr>
                <w:sz w:val="20"/>
              </w:rPr>
            </w:pPr>
            <w:r w:rsidRPr="00617EB8">
              <w:rPr>
                <w:b/>
                <w:bCs/>
                <w:sz w:val="20"/>
              </w:rPr>
              <w:t>Страна регистрации</w:t>
            </w:r>
          </w:p>
        </w:tc>
      </w:tr>
      <w:tr w:rsidR="005E295E" w:rsidRPr="00617EB8" w14:paraId="4F82932A" w14:textId="77777777" w:rsidTr="00617EB8">
        <w:tc>
          <w:tcPr>
            <w:tcW w:w="754" w:type="pct"/>
            <w:gridSpan w:val="3"/>
            <w:hideMark/>
          </w:tcPr>
          <w:p w14:paraId="56334844" w14:textId="77777777" w:rsidR="005E295E" w:rsidRPr="00617EB8" w:rsidRDefault="005E295E" w:rsidP="00C85DC9">
            <w:pPr>
              <w:spacing w:before="0" w:after="0"/>
              <w:ind w:firstLine="0"/>
              <w:rPr>
                <w:sz w:val="20"/>
              </w:rPr>
            </w:pPr>
            <w:r w:rsidRPr="00617EB8">
              <w:rPr>
                <w:b/>
                <w:bCs/>
                <w:sz w:val="20"/>
              </w:rPr>
              <w:t>country</w:t>
            </w:r>
          </w:p>
        </w:tc>
        <w:tc>
          <w:tcPr>
            <w:tcW w:w="848" w:type="pct"/>
            <w:gridSpan w:val="6"/>
            <w:hideMark/>
          </w:tcPr>
          <w:p w14:paraId="08684162"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22A0F690"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141FC15D"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2149D877" w14:textId="77777777" w:rsidR="005E295E" w:rsidRPr="00617EB8" w:rsidRDefault="005E295E" w:rsidP="00C85DC9">
            <w:pPr>
              <w:spacing w:before="0" w:after="0"/>
              <w:ind w:firstLine="0"/>
              <w:rPr>
                <w:sz w:val="20"/>
              </w:rPr>
            </w:pPr>
            <w:r w:rsidRPr="00617EB8">
              <w:rPr>
                <w:sz w:val="20"/>
              </w:rPr>
              <w:t> </w:t>
            </w:r>
          </w:p>
        </w:tc>
        <w:tc>
          <w:tcPr>
            <w:tcW w:w="1360" w:type="pct"/>
            <w:hideMark/>
          </w:tcPr>
          <w:p w14:paraId="2902123E" w14:textId="77777777" w:rsidR="005E295E" w:rsidRPr="00617EB8" w:rsidRDefault="005E295E" w:rsidP="00C85DC9">
            <w:pPr>
              <w:spacing w:before="0" w:after="0"/>
              <w:ind w:firstLine="0"/>
              <w:rPr>
                <w:sz w:val="20"/>
              </w:rPr>
            </w:pPr>
            <w:r w:rsidRPr="00617EB8">
              <w:rPr>
                <w:sz w:val="20"/>
              </w:rPr>
              <w:t>Заполняется на основе справочника стран (nsiOksm)</w:t>
            </w:r>
          </w:p>
        </w:tc>
      </w:tr>
      <w:tr w:rsidR="005E295E" w:rsidRPr="00617EB8" w14:paraId="57BCFAF2" w14:textId="77777777" w:rsidTr="00617EB8">
        <w:tc>
          <w:tcPr>
            <w:tcW w:w="754" w:type="pct"/>
            <w:gridSpan w:val="3"/>
            <w:hideMark/>
          </w:tcPr>
          <w:p w14:paraId="5F548667" w14:textId="77777777" w:rsidR="005E295E" w:rsidRPr="00617EB8" w:rsidRDefault="005E295E" w:rsidP="00C85DC9">
            <w:pPr>
              <w:spacing w:before="0" w:after="0"/>
              <w:ind w:firstLine="0"/>
              <w:rPr>
                <w:sz w:val="20"/>
              </w:rPr>
            </w:pPr>
            <w:r w:rsidRPr="00617EB8">
              <w:rPr>
                <w:sz w:val="20"/>
              </w:rPr>
              <w:t> </w:t>
            </w:r>
          </w:p>
        </w:tc>
        <w:tc>
          <w:tcPr>
            <w:tcW w:w="848" w:type="pct"/>
            <w:gridSpan w:val="6"/>
            <w:hideMark/>
          </w:tcPr>
          <w:p w14:paraId="48B4F695" w14:textId="77777777" w:rsidR="005E295E" w:rsidRPr="00617EB8" w:rsidRDefault="005E295E" w:rsidP="00C85DC9">
            <w:pPr>
              <w:spacing w:before="0" w:after="0"/>
              <w:ind w:firstLine="0"/>
              <w:rPr>
                <w:sz w:val="20"/>
              </w:rPr>
            </w:pPr>
            <w:r w:rsidRPr="00617EB8">
              <w:rPr>
                <w:sz w:val="20"/>
              </w:rPr>
              <w:t xml:space="preserve">countryCode </w:t>
            </w:r>
          </w:p>
        </w:tc>
        <w:tc>
          <w:tcPr>
            <w:tcW w:w="313" w:type="pct"/>
            <w:gridSpan w:val="3"/>
            <w:hideMark/>
          </w:tcPr>
          <w:p w14:paraId="616491D0"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6A3AB0AD" w14:textId="77777777" w:rsidR="005E295E" w:rsidRPr="00617EB8" w:rsidRDefault="005E295E" w:rsidP="00C85DC9">
            <w:pPr>
              <w:spacing w:before="0" w:after="0"/>
              <w:ind w:firstLine="0"/>
              <w:jc w:val="center"/>
              <w:rPr>
                <w:sz w:val="20"/>
              </w:rPr>
            </w:pPr>
            <w:r w:rsidRPr="00617EB8">
              <w:rPr>
                <w:sz w:val="20"/>
              </w:rPr>
              <w:t>T(1-3)</w:t>
            </w:r>
          </w:p>
        </w:tc>
        <w:tc>
          <w:tcPr>
            <w:tcW w:w="1192" w:type="pct"/>
            <w:gridSpan w:val="4"/>
            <w:hideMark/>
          </w:tcPr>
          <w:p w14:paraId="6898CE10" w14:textId="77777777" w:rsidR="005E295E" w:rsidRPr="00617EB8" w:rsidRDefault="005E295E" w:rsidP="00C85DC9">
            <w:pPr>
              <w:spacing w:before="0" w:after="0"/>
              <w:ind w:firstLine="0"/>
              <w:rPr>
                <w:sz w:val="20"/>
              </w:rPr>
            </w:pPr>
            <w:r w:rsidRPr="00617EB8">
              <w:rPr>
                <w:sz w:val="20"/>
              </w:rPr>
              <w:t>Цифровой код страны</w:t>
            </w:r>
          </w:p>
        </w:tc>
        <w:tc>
          <w:tcPr>
            <w:tcW w:w="1360" w:type="pct"/>
            <w:hideMark/>
          </w:tcPr>
          <w:p w14:paraId="49262742"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1CDFA6D6" w14:textId="77777777" w:rsidTr="00617EB8">
        <w:tc>
          <w:tcPr>
            <w:tcW w:w="754" w:type="pct"/>
            <w:gridSpan w:val="3"/>
            <w:hideMark/>
          </w:tcPr>
          <w:p w14:paraId="07F40C4E" w14:textId="77777777" w:rsidR="005E295E" w:rsidRPr="00617EB8" w:rsidRDefault="005E295E" w:rsidP="00C85DC9">
            <w:pPr>
              <w:spacing w:before="0" w:after="0"/>
              <w:ind w:firstLine="0"/>
              <w:rPr>
                <w:sz w:val="20"/>
              </w:rPr>
            </w:pPr>
            <w:r w:rsidRPr="00617EB8">
              <w:rPr>
                <w:sz w:val="20"/>
              </w:rPr>
              <w:t> </w:t>
            </w:r>
          </w:p>
        </w:tc>
        <w:tc>
          <w:tcPr>
            <w:tcW w:w="848" w:type="pct"/>
            <w:gridSpan w:val="6"/>
            <w:hideMark/>
          </w:tcPr>
          <w:p w14:paraId="3888BF83" w14:textId="77777777" w:rsidR="005E295E" w:rsidRPr="00617EB8" w:rsidRDefault="005E295E" w:rsidP="00C85DC9">
            <w:pPr>
              <w:spacing w:before="0" w:after="0"/>
              <w:ind w:firstLine="0"/>
              <w:rPr>
                <w:sz w:val="20"/>
              </w:rPr>
            </w:pPr>
            <w:r w:rsidRPr="00617EB8">
              <w:rPr>
                <w:sz w:val="20"/>
              </w:rPr>
              <w:t xml:space="preserve">countryFullName </w:t>
            </w:r>
          </w:p>
        </w:tc>
        <w:tc>
          <w:tcPr>
            <w:tcW w:w="313" w:type="pct"/>
            <w:gridSpan w:val="3"/>
            <w:hideMark/>
          </w:tcPr>
          <w:p w14:paraId="7127E0C0"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21E60FA0" w14:textId="77777777" w:rsidR="005E295E" w:rsidRPr="00617EB8" w:rsidRDefault="005E295E" w:rsidP="00C85DC9">
            <w:pPr>
              <w:spacing w:before="0" w:after="0"/>
              <w:ind w:firstLine="0"/>
              <w:jc w:val="center"/>
              <w:rPr>
                <w:sz w:val="20"/>
              </w:rPr>
            </w:pPr>
            <w:r w:rsidRPr="00617EB8">
              <w:rPr>
                <w:sz w:val="20"/>
              </w:rPr>
              <w:t>T(1-200)</w:t>
            </w:r>
          </w:p>
        </w:tc>
        <w:tc>
          <w:tcPr>
            <w:tcW w:w="1192" w:type="pct"/>
            <w:gridSpan w:val="4"/>
            <w:hideMark/>
          </w:tcPr>
          <w:p w14:paraId="11F239EE" w14:textId="77777777" w:rsidR="005E295E" w:rsidRPr="00617EB8" w:rsidRDefault="005E295E" w:rsidP="00C85DC9">
            <w:pPr>
              <w:spacing w:before="0" w:after="0"/>
              <w:ind w:firstLine="0"/>
              <w:rPr>
                <w:sz w:val="20"/>
              </w:rPr>
            </w:pPr>
            <w:r w:rsidRPr="00617EB8">
              <w:rPr>
                <w:sz w:val="20"/>
              </w:rPr>
              <w:t>Полное наименование страны</w:t>
            </w:r>
          </w:p>
        </w:tc>
        <w:tc>
          <w:tcPr>
            <w:tcW w:w="1360" w:type="pct"/>
            <w:hideMark/>
          </w:tcPr>
          <w:p w14:paraId="14A519E8"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42BB3D25" w14:textId="77777777" w:rsidTr="00617EB8">
        <w:tc>
          <w:tcPr>
            <w:tcW w:w="5000" w:type="pct"/>
            <w:gridSpan w:val="21"/>
            <w:hideMark/>
          </w:tcPr>
          <w:p w14:paraId="4B101325" w14:textId="77777777" w:rsidR="005E295E" w:rsidRPr="00617EB8" w:rsidRDefault="005E295E" w:rsidP="00C85DC9">
            <w:pPr>
              <w:spacing w:before="0" w:after="0"/>
              <w:ind w:firstLine="0"/>
              <w:jc w:val="center"/>
              <w:rPr>
                <w:b/>
                <w:sz w:val="20"/>
              </w:rPr>
            </w:pPr>
            <w:r w:rsidRPr="00617EB8">
              <w:rPr>
                <w:b/>
                <w:sz w:val="20"/>
              </w:rPr>
              <w:t>Наличие у поставщика места пребывания на территории РФ</w:t>
            </w:r>
          </w:p>
        </w:tc>
      </w:tr>
      <w:tr w:rsidR="005E295E" w:rsidRPr="00617EB8" w14:paraId="117934D9" w14:textId="77777777" w:rsidTr="00617EB8">
        <w:tc>
          <w:tcPr>
            <w:tcW w:w="742" w:type="pct"/>
            <w:gridSpan w:val="2"/>
            <w:hideMark/>
          </w:tcPr>
          <w:p w14:paraId="242591F4" w14:textId="77777777" w:rsidR="005E295E" w:rsidRPr="00617EB8" w:rsidRDefault="005E295E" w:rsidP="00C85DC9">
            <w:pPr>
              <w:spacing w:before="0" w:after="0"/>
              <w:ind w:firstLine="0"/>
              <w:rPr>
                <w:b/>
                <w:sz w:val="20"/>
              </w:rPr>
            </w:pPr>
            <w:r w:rsidRPr="00617EB8">
              <w:rPr>
                <w:b/>
                <w:sz w:val="20"/>
              </w:rPr>
              <w:t>placeOfStayInRF</w:t>
            </w:r>
          </w:p>
        </w:tc>
        <w:tc>
          <w:tcPr>
            <w:tcW w:w="860" w:type="pct"/>
            <w:gridSpan w:val="7"/>
            <w:hideMark/>
          </w:tcPr>
          <w:p w14:paraId="505D0B7E" w14:textId="77777777" w:rsidR="005E295E" w:rsidRPr="00617EB8" w:rsidRDefault="005E295E" w:rsidP="00C85DC9">
            <w:pPr>
              <w:spacing w:before="0" w:after="0"/>
              <w:ind w:firstLine="0"/>
              <w:rPr>
                <w:sz w:val="20"/>
              </w:rPr>
            </w:pPr>
            <w:r w:rsidRPr="00617EB8">
              <w:rPr>
                <w:sz w:val="20"/>
              </w:rPr>
              <w:t> </w:t>
            </w:r>
          </w:p>
        </w:tc>
        <w:tc>
          <w:tcPr>
            <w:tcW w:w="313" w:type="pct"/>
            <w:gridSpan w:val="3"/>
            <w:hideMark/>
          </w:tcPr>
          <w:p w14:paraId="1C8EB00D"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29049CF2"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3105A890" w14:textId="77777777" w:rsidR="005E295E" w:rsidRPr="00617EB8" w:rsidRDefault="005E295E" w:rsidP="00C85DC9">
            <w:pPr>
              <w:spacing w:before="0" w:after="0"/>
              <w:ind w:firstLine="0"/>
              <w:rPr>
                <w:sz w:val="20"/>
              </w:rPr>
            </w:pPr>
            <w:r w:rsidRPr="00617EB8">
              <w:rPr>
                <w:sz w:val="20"/>
              </w:rPr>
              <w:t> </w:t>
            </w:r>
          </w:p>
        </w:tc>
        <w:tc>
          <w:tcPr>
            <w:tcW w:w="1360" w:type="pct"/>
            <w:hideMark/>
          </w:tcPr>
          <w:p w14:paraId="41205C14" w14:textId="77777777" w:rsidR="005E295E" w:rsidRPr="00617EB8" w:rsidRDefault="005E295E" w:rsidP="00C85DC9">
            <w:pPr>
              <w:spacing w:before="0" w:after="0"/>
              <w:ind w:firstLine="0"/>
              <w:rPr>
                <w:sz w:val="20"/>
              </w:rPr>
            </w:pPr>
          </w:p>
        </w:tc>
      </w:tr>
      <w:tr w:rsidR="005E295E" w:rsidRPr="00617EB8" w14:paraId="756C994E" w14:textId="77777777" w:rsidTr="00617EB8">
        <w:tc>
          <w:tcPr>
            <w:tcW w:w="742" w:type="pct"/>
            <w:gridSpan w:val="2"/>
          </w:tcPr>
          <w:p w14:paraId="71ED2A8B" w14:textId="77777777" w:rsidR="005E295E" w:rsidRPr="00617EB8" w:rsidRDefault="005E295E" w:rsidP="00C85DC9">
            <w:pPr>
              <w:spacing w:before="0" w:after="0"/>
              <w:ind w:firstLine="0"/>
              <w:rPr>
                <w:sz w:val="20"/>
              </w:rPr>
            </w:pPr>
          </w:p>
        </w:tc>
        <w:tc>
          <w:tcPr>
            <w:tcW w:w="860" w:type="pct"/>
            <w:gridSpan w:val="7"/>
          </w:tcPr>
          <w:p w14:paraId="3285FBCD" w14:textId="77777777" w:rsidR="005E295E" w:rsidRPr="00617EB8" w:rsidRDefault="005E295E" w:rsidP="00C85DC9">
            <w:pPr>
              <w:spacing w:before="0" w:after="0"/>
              <w:ind w:firstLine="0"/>
              <w:rPr>
                <w:sz w:val="20"/>
              </w:rPr>
            </w:pPr>
            <w:r w:rsidRPr="00617EB8">
              <w:rPr>
                <w:sz w:val="20"/>
                <w:lang w:val="en-US"/>
              </w:rPr>
              <w:t>subjectRF</w:t>
            </w:r>
          </w:p>
        </w:tc>
        <w:tc>
          <w:tcPr>
            <w:tcW w:w="313" w:type="pct"/>
            <w:gridSpan w:val="3"/>
          </w:tcPr>
          <w:p w14:paraId="5919B120"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49AD07AB"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0E0C0C4E" w14:textId="77777777" w:rsidR="005E295E" w:rsidRPr="00617EB8" w:rsidRDefault="005E295E" w:rsidP="00C85DC9">
            <w:pPr>
              <w:spacing w:before="0" w:after="0"/>
              <w:ind w:firstLine="0"/>
              <w:rPr>
                <w:sz w:val="20"/>
              </w:rPr>
            </w:pPr>
            <w:r w:rsidRPr="00617EB8">
              <w:rPr>
                <w:sz w:val="20"/>
              </w:rPr>
              <w:t>Ссылка на справочник «Субъекты РФ»</w:t>
            </w:r>
          </w:p>
        </w:tc>
        <w:tc>
          <w:tcPr>
            <w:tcW w:w="1360" w:type="pct"/>
          </w:tcPr>
          <w:p w14:paraId="7F40D65D" w14:textId="77777777" w:rsidR="005E295E" w:rsidRPr="00617EB8" w:rsidRDefault="005E295E" w:rsidP="00C85DC9">
            <w:pPr>
              <w:spacing w:before="0" w:after="0"/>
              <w:ind w:firstLine="0"/>
              <w:rPr>
                <w:sz w:val="20"/>
              </w:rPr>
            </w:pPr>
          </w:p>
        </w:tc>
      </w:tr>
      <w:tr w:rsidR="005E295E" w:rsidRPr="00617EB8" w14:paraId="5FA01A71" w14:textId="77777777" w:rsidTr="00617EB8">
        <w:tc>
          <w:tcPr>
            <w:tcW w:w="742" w:type="pct"/>
            <w:gridSpan w:val="2"/>
          </w:tcPr>
          <w:p w14:paraId="62423859" w14:textId="77777777" w:rsidR="005E295E" w:rsidRPr="00617EB8" w:rsidRDefault="005E295E" w:rsidP="00C85DC9">
            <w:pPr>
              <w:spacing w:before="0" w:after="0"/>
              <w:ind w:firstLine="0"/>
              <w:rPr>
                <w:sz w:val="20"/>
              </w:rPr>
            </w:pPr>
          </w:p>
        </w:tc>
        <w:tc>
          <w:tcPr>
            <w:tcW w:w="860" w:type="pct"/>
            <w:gridSpan w:val="7"/>
          </w:tcPr>
          <w:p w14:paraId="2178A7A5" w14:textId="77777777" w:rsidR="005E295E" w:rsidRPr="00617EB8" w:rsidRDefault="005E295E" w:rsidP="00C85DC9">
            <w:pPr>
              <w:spacing w:before="0" w:after="0"/>
              <w:ind w:firstLine="0"/>
              <w:rPr>
                <w:sz w:val="20"/>
              </w:rPr>
            </w:pPr>
            <w:r w:rsidRPr="00617EB8">
              <w:rPr>
                <w:sz w:val="20"/>
                <w:lang w:val="en-US"/>
              </w:rPr>
              <w:t>OKATO</w:t>
            </w:r>
          </w:p>
        </w:tc>
        <w:tc>
          <w:tcPr>
            <w:tcW w:w="313" w:type="pct"/>
            <w:gridSpan w:val="3"/>
          </w:tcPr>
          <w:p w14:paraId="2CC41B57"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7A59AD7F"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5D61D99F" w14:textId="77777777" w:rsidR="005E295E" w:rsidRPr="00617EB8" w:rsidRDefault="005E295E" w:rsidP="00C85DC9">
            <w:pPr>
              <w:spacing w:before="0" w:after="0"/>
              <w:ind w:firstLine="0"/>
              <w:rPr>
                <w:sz w:val="20"/>
              </w:rPr>
            </w:pPr>
            <w:r w:rsidRPr="00617EB8">
              <w:rPr>
                <w:sz w:val="20"/>
              </w:rPr>
              <w:t>Ссылка на справочник ОКАТО</w:t>
            </w:r>
          </w:p>
        </w:tc>
        <w:tc>
          <w:tcPr>
            <w:tcW w:w="1360" w:type="pct"/>
          </w:tcPr>
          <w:p w14:paraId="0DE6859A" w14:textId="77777777" w:rsidR="005E295E" w:rsidRPr="00617EB8" w:rsidRDefault="005E295E" w:rsidP="00C85DC9">
            <w:pPr>
              <w:spacing w:before="0" w:after="0"/>
              <w:ind w:firstLine="0"/>
              <w:rPr>
                <w:sz w:val="20"/>
              </w:rPr>
            </w:pPr>
          </w:p>
        </w:tc>
      </w:tr>
      <w:tr w:rsidR="005E295E" w:rsidRPr="00617EB8" w14:paraId="0642BF31" w14:textId="77777777" w:rsidTr="00617EB8">
        <w:tc>
          <w:tcPr>
            <w:tcW w:w="742" w:type="pct"/>
            <w:gridSpan w:val="2"/>
          </w:tcPr>
          <w:p w14:paraId="1C23556B" w14:textId="77777777" w:rsidR="005E295E" w:rsidRPr="00617EB8" w:rsidRDefault="005E295E" w:rsidP="00C85DC9">
            <w:pPr>
              <w:spacing w:before="0" w:after="0"/>
              <w:ind w:firstLine="0"/>
              <w:rPr>
                <w:sz w:val="20"/>
              </w:rPr>
            </w:pPr>
          </w:p>
        </w:tc>
        <w:tc>
          <w:tcPr>
            <w:tcW w:w="860" w:type="pct"/>
            <w:gridSpan w:val="7"/>
          </w:tcPr>
          <w:p w14:paraId="1290A0B9" w14:textId="77777777" w:rsidR="005E295E" w:rsidRPr="00617EB8" w:rsidRDefault="005E295E" w:rsidP="00C85DC9">
            <w:pPr>
              <w:spacing w:before="0" w:after="0"/>
              <w:ind w:firstLine="0"/>
              <w:rPr>
                <w:sz w:val="20"/>
              </w:rPr>
            </w:pPr>
            <w:r w:rsidRPr="00617EB8">
              <w:rPr>
                <w:sz w:val="20"/>
                <w:lang w:val="en-US"/>
              </w:rPr>
              <w:t>OKTMO</w:t>
            </w:r>
          </w:p>
        </w:tc>
        <w:tc>
          <w:tcPr>
            <w:tcW w:w="313" w:type="pct"/>
            <w:gridSpan w:val="3"/>
          </w:tcPr>
          <w:p w14:paraId="51728B2F"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325269D5"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1EB2EF77" w14:textId="77777777" w:rsidR="005E295E" w:rsidRPr="00617EB8" w:rsidRDefault="005E295E" w:rsidP="00C85DC9">
            <w:pPr>
              <w:spacing w:before="0" w:after="0"/>
              <w:ind w:firstLine="0"/>
              <w:rPr>
                <w:sz w:val="20"/>
              </w:rPr>
            </w:pPr>
            <w:r w:rsidRPr="00617EB8">
              <w:rPr>
                <w:sz w:val="20"/>
              </w:rPr>
              <w:t xml:space="preserve">Ссылка на справочник </w:t>
            </w:r>
            <w:r w:rsidRPr="00617EB8">
              <w:rPr>
                <w:sz w:val="20"/>
                <w:lang w:val="en-US"/>
              </w:rPr>
              <w:t>OKTMO</w:t>
            </w:r>
          </w:p>
        </w:tc>
        <w:tc>
          <w:tcPr>
            <w:tcW w:w="1360" w:type="pct"/>
          </w:tcPr>
          <w:p w14:paraId="51996EF6" w14:textId="77777777" w:rsidR="005E295E" w:rsidRPr="00617EB8" w:rsidRDefault="005E295E" w:rsidP="00C85DC9">
            <w:pPr>
              <w:spacing w:before="0" w:after="0"/>
              <w:ind w:firstLine="0"/>
              <w:rPr>
                <w:sz w:val="20"/>
              </w:rPr>
            </w:pPr>
          </w:p>
        </w:tc>
      </w:tr>
      <w:tr w:rsidR="005E295E" w:rsidRPr="00617EB8" w14:paraId="670DE9AF" w14:textId="77777777" w:rsidTr="00617EB8">
        <w:tc>
          <w:tcPr>
            <w:tcW w:w="742" w:type="pct"/>
            <w:gridSpan w:val="2"/>
          </w:tcPr>
          <w:p w14:paraId="49AD7CE3" w14:textId="77777777" w:rsidR="005E295E" w:rsidRPr="00617EB8" w:rsidRDefault="005E295E" w:rsidP="00C85DC9">
            <w:pPr>
              <w:spacing w:before="0" w:after="0"/>
              <w:ind w:firstLine="0"/>
              <w:rPr>
                <w:sz w:val="20"/>
              </w:rPr>
            </w:pPr>
          </w:p>
        </w:tc>
        <w:tc>
          <w:tcPr>
            <w:tcW w:w="860" w:type="pct"/>
            <w:gridSpan w:val="7"/>
          </w:tcPr>
          <w:p w14:paraId="1F9CF240" w14:textId="77777777" w:rsidR="005E295E" w:rsidRPr="00617EB8" w:rsidRDefault="005E295E" w:rsidP="00C85DC9">
            <w:pPr>
              <w:spacing w:before="0" w:after="0"/>
              <w:ind w:firstLine="0"/>
              <w:rPr>
                <w:sz w:val="20"/>
              </w:rPr>
            </w:pPr>
            <w:r w:rsidRPr="00617EB8">
              <w:rPr>
                <w:sz w:val="20"/>
                <w:lang w:val="en-US"/>
              </w:rPr>
              <w:t>address</w:t>
            </w:r>
          </w:p>
        </w:tc>
        <w:tc>
          <w:tcPr>
            <w:tcW w:w="313" w:type="pct"/>
            <w:gridSpan w:val="3"/>
          </w:tcPr>
          <w:p w14:paraId="6306364C" w14:textId="77777777" w:rsidR="005E295E" w:rsidRPr="00617EB8" w:rsidRDefault="005E295E" w:rsidP="00C85DC9">
            <w:pPr>
              <w:spacing w:before="0" w:after="0"/>
              <w:ind w:firstLine="0"/>
              <w:jc w:val="center"/>
              <w:rPr>
                <w:sz w:val="20"/>
              </w:rPr>
            </w:pPr>
            <w:r w:rsidRPr="00617EB8">
              <w:rPr>
                <w:sz w:val="20"/>
                <w:lang w:val="en-US"/>
              </w:rPr>
              <w:t>O</w:t>
            </w:r>
          </w:p>
        </w:tc>
        <w:tc>
          <w:tcPr>
            <w:tcW w:w="533" w:type="pct"/>
            <w:gridSpan w:val="4"/>
          </w:tcPr>
          <w:p w14:paraId="005DF288" w14:textId="77777777" w:rsidR="005E295E" w:rsidRPr="00617EB8" w:rsidRDefault="005E295E" w:rsidP="00C85DC9">
            <w:pPr>
              <w:spacing w:before="0" w:after="0"/>
              <w:ind w:firstLine="0"/>
              <w:jc w:val="center"/>
              <w:rPr>
                <w:sz w:val="20"/>
              </w:rPr>
            </w:pPr>
            <w:r w:rsidRPr="00617EB8">
              <w:rPr>
                <w:sz w:val="20"/>
                <w:lang w:val="en-US"/>
              </w:rPr>
              <w:t>T(1-2000)</w:t>
            </w:r>
          </w:p>
        </w:tc>
        <w:tc>
          <w:tcPr>
            <w:tcW w:w="1192" w:type="pct"/>
            <w:gridSpan w:val="4"/>
          </w:tcPr>
          <w:p w14:paraId="2F2DF49E" w14:textId="77777777" w:rsidR="005E295E" w:rsidRPr="00617EB8" w:rsidRDefault="005E295E" w:rsidP="00C85DC9">
            <w:pPr>
              <w:spacing w:before="0" w:after="0"/>
              <w:ind w:firstLine="0"/>
              <w:rPr>
                <w:sz w:val="20"/>
              </w:rPr>
            </w:pPr>
            <w:r w:rsidRPr="00617EB8">
              <w:rPr>
                <w:sz w:val="20"/>
              </w:rPr>
              <w:t>Адрес места нахождения</w:t>
            </w:r>
          </w:p>
        </w:tc>
        <w:tc>
          <w:tcPr>
            <w:tcW w:w="1360" w:type="pct"/>
          </w:tcPr>
          <w:p w14:paraId="110E277F" w14:textId="77777777" w:rsidR="005E295E" w:rsidRPr="00617EB8" w:rsidRDefault="005E295E" w:rsidP="00C85DC9">
            <w:pPr>
              <w:spacing w:before="0" w:after="0"/>
              <w:ind w:firstLine="0"/>
              <w:rPr>
                <w:sz w:val="20"/>
              </w:rPr>
            </w:pPr>
          </w:p>
        </w:tc>
      </w:tr>
      <w:tr w:rsidR="005E295E" w:rsidRPr="00617EB8" w14:paraId="4C6A7CA9" w14:textId="77777777" w:rsidTr="00617EB8">
        <w:tc>
          <w:tcPr>
            <w:tcW w:w="5000" w:type="pct"/>
            <w:gridSpan w:val="21"/>
            <w:hideMark/>
          </w:tcPr>
          <w:p w14:paraId="1BCAC168" w14:textId="5CAE0D03" w:rsidR="005E295E" w:rsidRPr="00617EB8" w:rsidRDefault="005E295E" w:rsidP="00C85DC9">
            <w:pPr>
              <w:spacing w:before="0" w:after="0"/>
              <w:ind w:firstLine="0"/>
              <w:jc w:val="center"/>
              <w:rPr>
                <w:sz w:val="20"/>
              </w:rPr>
            </w:pPr>
            <w:r w:rsidRPr="00617EB8">
              <w:rPr>
                <w:b/>
                <w:bCs/>
                <w:sz w:val="20"/>
              </w:rPr>
              <w:t xml:space="preserve">Информация о </w:t>
            </w:r>
            <w:r w:rsidR="004C69DE" w:rsidRPr="00617EB8">
              <w:rPr>
                <w:b/>
                <w:bCs/>
                <w:sz w:val="20"/>
              </w:rPr>
              <w:t>независимой</w:t>
            </w:r>
            <w:r w:rsidRPr="00617EB8">
              <w:rPr>
                <w:b/>
                <w:bCs/>
                <w:sz w:val="20"/>
              </w:rPr>
              <w:t xml:space="preserve"> гарантии</w:t>
            </w:r>
          </w:p>
        </w:tc>
      </w:tr>
      <w:tr w:rsidR="005E295E" w:rsidRPr="00617EB8" w14:paraId="5287E6D4" w14:textId="77777777" w:rsidTr="00617EB8">
        <w:tc>
          <w:tcPr>
            <w:tcW w:w="688" w:type="pct"/>
            <w:hideMark/>
          </w:tcPr>
          <w:p w14:paraId="2C3D3CFB" w14:textId="77777777" w:rsidR="005E295E" w:rsidRPr="00617EB8" w:rsidRDefault="005E295E" w:rsidP="00C85DC9">
            <w:pPr>
              <w:spacing w:before="0" w:after="0"/>
              <w:ind w:firstLine="0"/>
              <w:rPr>
                <w:sz w:val="20"/>
                <w:lang w:val="en-US"/>
              </w:rPr>
            </w:pPr>
            <w:r w:rsidRPr="00617EB8">
              <w:rPr>
                <w:b/>
                <w:bCs/>
                <w:sz w:val="20"/>
                <w:lang w:val="en-US"/>
              </w:rPr>
              <w:t>guarantee</w:t>
            </w:r>
          </w:p>
        </w:tc>
        <w:tc>
          <w:tcPr>
            <w:tcW w:w="827" w:type="pct"/>
            <w:gridSpan w:val="5"/>
            <w:hideMark/>
          </w:tcPr>
          <w:p w14:paraId="44593E01"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2EAC7785"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2971E3E9"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11413D23" w14:textId="77777777" w:rsidR="005E295E" w:rsidRPr="00617EB8" w:rsidRDefault="005E295E" w:rsidP="00C85DC9">
            <w:pPr>
              <w:spacing w:before="0" w:after="0"/>
              <w:ind w:firstLine="0"/>
              <w:rPr>
                <w:sz w:val="20"/>
              </w:rPr>
            </w:pPr>
            <w:r w:rsidRPr="00617EB8">
              <w:rPr>
                <w:sz w:val="20"/>
              </w:rPr>
              <w:t> </w:t>
            </w:r>
          </w:p>
        </w:tc>
        <w:tc>
          <w:tcPr>
            <w:tcW w:w="1360" w:type="pct"/>
            <w:hideMark/>
          </w:tcPr>
          <w:p w14:paraId="0ED312E0" w14:textId="77777777" w:rsidR="005E295E" w:rsidRPr="00617EB8" w:rsidRDefault="005E295E" w:rsidP="00C85DC9">
            <w:pPr>
              <w:spacing w:before="0" w:after="0"/>
              <w:ind w:firstLine="0"/>
              <w:rPr>
                <w:sz w:val="20"/>
              </w:rPr>
            </w:pPr>
          </w:p>
        </w:tc>
      </w:tr>
      <w:tr w:rsidR="005E295E" w:rsidRPr="00617EB8" w14:paraId="328192C2" w14:textId="77777777" w:rsidTr="00617EB8">
        <w:tc>
          <w:tcPr>
            <w:tcW w:w="688" w:type="pct"/>
            <w:vMerge w:val="restart"/>
          </w:tcPr>
          <w:p w14:paraId="42AF297C" w14:textId="77777777" w:rsidR="005E295E" w:rsidRPr="00617EB8" w:rsidRDefault="005E295E" w:rsidP="00C85DC9">
            <w:pPr>
              <w:spacing w:before="0" w:after="0"/>
              <w:ind w:firstLine="0"/>
              <w:rPr>
                <w:sz w:val="20"/>
              </w:rPr>
            </w:pPr>
            <w:r w:rsidRPr="00617EB8">
              <w:rPr>
                <w:sz w:val="20"/>
              </w:rPr>
              <w:t>Допустимо указание только одного элемента</w:t>
            </w:r>
          </w:p>
        </w:tc>
        <w:tc>
          <w:tcPr>
            <w:tcW w:w="827" w:type="pct"/>
            <w:gridSpan w:val="5"/>
          </w:tcPr>
          <w:p w14:paraId="54D7450D" w14:textId="77777777" w:rsidR="005E295E" w:rsidRPr="00617EB8" w:rsidRDefault="005E295E" w:rsidP="00C85DC9">
            <w:pPr>
              <w:spacing w:before="0" w:after="0"/>
              <w:ind w:firstLine="0"/>
              <w:rPr>
                <w:sz w:val="20"/>
                <w:lang w:val="en-US"/>
              </w:rPr>
            </w:pPr>
            <w:r w:rsidRPr="00617EB8">
              <w:rPr>
                <w:sz w:val="20"/>
                <w:lang w:val="en-US"/>
              </w:rPr>
              <w:t>purchaseRequestEnsure</w:t>
            </w:r>
          </w:p>
        </w:tc>
        <w:tc>
          <w:tcPr>
            <w:tcW w:w="400" w:type="pct"/>
            <w:gridSpan w:val="6"/>
          </w:tcPr>
          <w:p w14:paraId="6180D6BE"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26BB1AC1"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72FE2EE2" w14:textId="77777777" w:rsidR="005E295E" w:rsidRPr="00617EB8" w:rsidRDefault="005E295E" w:rsidP="00C85DC9">
            <w:pPr>
              <w:spacing w:before="0" w:after="0"/>
              <w:ind w:firstLine="0"/>
              <w:rPr>
                <w:sz w:val="20"/>
              </w:rPr>
            </w:pPr>
            <w:r w:rsidRPr="00617EB8">
              <w:rPr>
                <w:sz w:val="20"/>
              </w:rPr>
              <w:t>Обеспечение заявки в закупкe</w:t>
            </w:r>
          </w:p>
        </w:tc>
        <w:tc>
          <w:tcPr>
            <w:tcW w:w="1360" w:type="pct"/>
          </w:tcPr>
          <w:p w14:paraId="1C598CF7" w14:textId="77777777" w:rsidR="005E295E" w:rsidRPr="00617EB8" w:rsidRDefault="005E295E" w:rsidP="00C85DC9">
            <w:pPr>
              <w:spacing w:before="0" w:after="0"/>
              <w:ind w:firstLine="0"/>
              <w:rPr>
                <w:sz w:val="20"/>
              </w:rPr>
            </w:pPr>
          </w:p>
        </w:tc>
      </w:tr>
      <w:tr w:rsidR="005E295E" w:rsidRPr="00617EB8" w14:paraId="50208E37" w14:textId="77777777" w:rsidTr="00617EB8">
        <w:tc>
          <w:tcPr>
            <w:tcW w:w="688" w:type="pct"/>
            <w:vMerge/>
          </w:tcPr>
          <w:p w14:paraId="2FE7EAB4" w14:textId="77777777" w:rsidR="005E295E" w:rsidRPr="00617EB8" w:rsidRDefault="005E295E" w:rsidP="00C85DC9">
            <w:pPr>
              <w:spacing w:before="0" w:after="0"/>
              <w:ind w:firstLine="0"/>
              <w:rPr>
                <w:sz w:val="20"/>
              </w:rPr>
            </w:pPr>
          </w:p>
        </w:tc>
        <w:tc>
          <w:tcPr>
            <w:tcW w:w="827" w:type="pct"/>
            <w:gridSpan w:val="5"/>
          </w:tcPr>
          <w:p w14:paraId="6F23C724" w14:textId="77777777" w:rsidR="005E295E" w:rsidRPr="00617EB8" w:rsidRDefault="005E295E" w:rsidP="00C85DC9">
            <w:pPr>
              <w:spacing w:before="0" w:after="0"/>
              <w:ind w:firstLine="0"/>
              <w:rPr>
                <w:sz w:val="20"/>
                <w:lang w:val="en-US"/>
              </w:rPr>
            </w:pPr>
            <w:r w:rsidRPr="00617EB8">
              <w:rPr>
                <w:sz w:val="20"/>
                <w:lang w:val="en-US"/>
              </w:rPr>
              <w:t>contractExecution</w:t>
            </w:r>
          </w:p>
        </w:tc>
        <w:tc>
          <w:tcPr>
            <w:tcW w:w="400" w:type="pct"/>
            <w:gridSpan w:val="6"/>
          </w:tcPr>
          <w:p w14:paraId="4A9BA26B" w14:textId="77777777" w:rsidR="005E295E" w:rsidRPr="00617EB8" w:rsidRDefault="005E295E" w:rsidP="00C85DC9">
            <w:pPr>
              <w:spacing w:before="0" w:after="0"/>
              <w:ind w:firstLine="0"/>
              <w:jc w:val="center"/>
              <w:rPr>
                <w:sz w:val="20"/>
                <w:lang w:val="en-US"/>
              </w:rPr>
            </w:pPr>
            <w:r w:rsidRPr="00617EB8">
              <w:rPr>
                <w:sz w:val="20"/>
                <w:lang w:val="en-US"/>
              </w:rPr>
              <w:t>O</w:t>
            </w:r>
          </w:p>
        </w:tc>
        <w:tc>
          <w:tcPr>
            <w:tcW w:w="533" w:type="pct"/>
            <w:gridSpan w:val="4"/>
          </w:tcPr>
          <w:p w14:paraId="4FB2C3C1"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180C97A3" w14:textId="77777777" w:rsidR="005E295E" w:rsidRPr="00617EB8" w:rsidRDefault="005E295E" w:rsidP="00C85DC9">
            <w:pPr>
              <w:spacing w:before="0" w:after="0"/>
              <w:ind w:firstLine="0"/>
              <w:rPr>
                <w:sz w:val="20"/>
              </w:rPr>
            </w:pPr>
            <w:r w:rsidRPr="00617EB8">
              <w:rPr>
                <w:sz w:val="20"/>
              </w:rPr>
              <w:t>Обеспечение исполнения контракта</w:t>
            </w:r>
          </w:p>
        </w:tc>
        <w:tc>
          <w:tcPr>
            <w:tcW w:w="1360" w:type="pct"/>
          </w:tcPr>
          <w:p w14:paraId="3621F77F" w14:textId="77777777" w:rsidR="005E295E" w:rsidRPr="00617EB8" w:rsidRDefault="005E295E" w:rsidP="00C85DC9">
            <w:pPr>
              <w:spacing w:before="0" w:after="0"/>
              <w:ind w:firstLine="0"/>
              <w:rPr>
                <w:sz w:val="20"/>
              </w:rPr>
            </w:pPr>
          </w:p>
        </w:tc>
      </w:tr>
      <w:tr w:rsidR="005E295E" w:rsidRPr="00617EB8" w14:paraId="3290DC28" w14:textId="77777777" w:rsidTr="00617EB8">
        <w:tc>
          <w:tcPr>
            <w:tcW w:w="688" w:type="pct"/>
            <w:hideMark/>
          </w:tcPr>
          <w:p w14:paraId="0BFCADF9"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77AAE2B3" w14:textId="77777777" w:rsidR="005E295E" w:rsidRPr="00617EB8" w:rsidRDefault="005E295E" w:rsidP="00C85DC9">
            <w:pPr>
              <w:spacing w:before="0" w:after="0"/>
              <w:ind w:firstLine="0"/>
              <w:rPr>
                <w:sz w:val="20"/>
              </w:rPr>
            </w:pPr>
            <w:r w:rsidRPr="00617EB8">
              <w:rPr>
                <w:sz w:val="20"/>
                <w:lang w:val="en-US"/>
              </w:rPr>
              <w:t>customer</w:t>
            </w:r>
            <w:r w:rsidRPr="00617EB8">
              <w:rPr>
                <w:sz w:val="20"/>
              </w:rPr>
              <w:t xml:space="preserve"> </w:t>
            </w:r>
          </w:p>
        </w:tc>
        <w:tc>
          <w:tcPr>
            <w:tcW w:w="400" w:type="pct"/>
            <w:gridSpan w:val="6"/>
            <w:hideMark/>
          </w:tcPr>
          <w:p w14:paraId="71C7E489"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1C97512F"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hideMark/>
          </w:tcPr>
          <w:p w14:paraId="741243D3" w14:textId="77777777" w:rsidR="005E295E" w:rsidRPr="00617EB8" w:rsidRDefault="005E295E" w:rsidP="00C85DC9">
            <w:pPr>
              <w:spacing w:before="0" w:after="0"/>
              <w:ind w:firstLine="0"/>
              <w:rPr>
                <w:sz w:val="20"/>
              </w:rPr>
            </w:pPr>
            <w:r w:rsidRPr="00617EB8">
              <w:rPr>
                <w:sz w:val="20"/>
              </w:rPr>
              <w:t>Сведения о заказчике</w:t>
            </w:r>
          </w:p>
        </w:tc>
        <w:tc>
          <w:tcPr>
            <w:tcW w:w="1360" w:type="pct"/>
            <w:hideMark/>
          </w:tcPr>
          <w:p w14:paraId="7BC0E7FD" w14:textId="77777777" w:rsidR="005E295E" w:rsidRPr="00617EB8" w:rsidRDefault="005E295E" w:rsidP="00C85DC9">
            <w:pPr>
              <w:spacing w:before="0" w:after="0"/>
              <w:ind w:firstLine="0"/>
              <w:rPr>
                <w:sz w:val="20"/>
              </w:rPr>
            </w:pPr>
          </w:p>
        </w:tc>
      </w:tr>
      <w:tr w:rsidR="00D46E19" w:rsidRPr="00617EB8" w14:paraId="4D8F7A8B" w14:textId="77777777" w:rsidTr="00617EB8">
        <w:tc>
          <w:tcPr>
            <w:tcW w:w="688" w:type="pct"/>
            <w:hideMark/>
          </w:tcPr>
          <w:p w14:paraId="4657022C" w14:textId="77777777" w:rsidR="00D46E19" w:rsidRPr="00617EB8" w:rsidRDefault="00D46E19" w:rsidP="00C85DC9">
            <w:pPr>
              <w:spacing w:before="0" w:after="0"/>
              <w:ind w:firstLine="0"/>
              <w:rPr>
                <w:sz w:val="20"/>
              </w:rPr>
            </w:pPr>
            <w:r w:rsidRPr="00617EB8">
              <w:rPr>
                <w:sz w:val="20"/>
              </w:rPr>
              <w:t> </w:t>
            </w:r>
          </w:p>
        </w:tc>
        <w:tc>
          <w:tcPr>
            <w:tcW w:w="824" w:type="pct"/>
            <w:gridSpan w:val="4"/>
            <w:hideMark/>
          </w:tcPr>
          <w:p w14:paraId="12FB3EC9" w14:textId="77777777" w:rsidR="00D46E19" w:rsidRPr="00617EB8" w:rsidRDefault="00D46E19" w:rsidP="00C85DC9">
            <w:pPr>
              <w:spacing w:before="0" w:after="0"/>
              <w:ind w:firstLine="0"/>
              <w:rPr>
                <w:sz w:val="20"/>
              </w:rPr>
            </w:pPr>
            <w:r w:rsidRPr="00617EB8">
              <w:rPr>
                <w:sz w:val="20"/>
                <w:lang w:val="en-US"/>
              </w:rPr>
              <w:t>purchaseCodes</w:t>
            </w:r>
          </w:p>
        </w:tc>
        <w:tc>
          <w:tcPr>
            <w:tcW w:w="399" w:type="pct"/>
            <w:gridSpan w:val="6"/>
            <w:hideMark/>
          </w:tcPr>
          <w:p w14:paraId="4BA44E9B" w14:textId="77777777" w:rsidR="00D46E19" w:rsidRPr="00617EB8" w:rsidRDefault="00D46E19" w:rsidP="00C85DC9">
            <w:pPr>
              <w:spacing w:before="0" w:after="0"/>
              <w:ind w:firstLine="0"/>
              <w:jc w:val="center"/>
              <w:rPr>
                <w:sz w:val="20"/>
              </w:rPr>
            </w:pPr>
            <w:r w:rsidRPr="00617EB8">
              <w:rPr>
                <w:sz w:val="20"/>
              </w:rPr>
              <w:t>Н</w:t>
            </w:r>
          </w:p>
        </w:tc>
        <w:tc>
          <w:tcPr>
            <w:tcW w:w="533" w:type="pct"/>
            <w:gridSpan w:val="4"/>
            <w:hideMark/>
          </w:tcPr>
          <w:p w14:paraId="796862E0" w14:textId="77777777" w:rsidR="00D46E19" w:rsidRPr="00617EB8" w:rsidRDefault="00D46E19" w:rsidP="00C85DC9">
            <w:pPr>
              <w:spacing w:before="0" w:after="0"/>
              <w:ind w:firstLine="0"/>
              <w:jc w:val="center"/>
              <w:rPr>
                <w:sz w:val="20"/>
                <w:lang w:val="en-US"/>
              </w:rPr>
            </w:pPr>
            <w:r w:rsidRPr="00617EB8">
              <w:rPr>
                <w:sz w:val="20"/>
                <w:lang w:val="en-US"/>
              </w:rPr>
              <w:t>S</w:t>
            </w:r>
          </w:p>
        </w:tc>
        <w:tc>
          <w:tcPr>
            <w:tcW w:w="1181" w:type="pct"/>
            <w:gridSpan w:val="3"/>
            <w:hideMark/>
          </w:tcPr>
          <w:p w14:paraId="34A63206" w14:textId="77777777" w:rsidR="00D46E19" w:rsidRPr="00617EB8" w:rsidRDefault="00D46E19" w:rsidP="00C85DC9">
            <w:pPr>
              <w:spacing w:before="0" w:after="0"/>
              <w:ind w:firstLine="0"/>
              <w:rPr>
                <w:sz w:val="20"/>
              </w:rPr>
            </w:pPr>
            <w:r w:rsidRPr="00617EB8">
              <w:rPr>
                <w:sz w:val="20"/>
              </w:rPr>
              <w:t>Идентификационные коды закупкок (ИКЗ)</w:t>
            </w:r>
          </w:p>
        </w:tc>
        <w:tc>
          <w:tcPr>
            <w:tcW w:w="1375" w:type="pct"/>
            <w:gridSpan w:val="3"/>
            <w:hideMark/>
          </w:tcPr>
          <w:p w14:paraId="66D9D363" w14:textId="1C360721" w:rsidR="00D46E19" w:rsidRPr="00617EB8" w:rsidRDefault="00D46E19" w:rsidP="00C85DC9">
            <w:pPr>
              <w:spacing w:before="0" w:after="0"/>
              <w:ind w:firstLine="0"/>
              <w:rPr>
                <w:sz w:val="20"/>
              </w:rPr>
            </w:pPr>
            <w:r w:rsidRPr="00617EB8">
              <w:rPr>
                <w:sz w:val="20"/>
              </w:rPr>
              <w:t xml:space="preserve">Состав блока см. в описании документа «Информация о выданной </w:t>
            </w:r>
            <w:r w:rsidR="004C69DE" w:rsidRPr="00617EB8">
              <w:rPr>
                <w:sz w:val="20"/>
              </w:rPr>
              <w:t>независимой</w:t>
            </w:r>
            <w:r w:rsidRPr="00617EB8">
              <w:rPr>
                <w:sz w:val="20"/>
              </w:rPr>
              <w:t xml:space="preserve"> гарантии (изменение сведений)» (bankGuarantee)</w:t>
            </w:r>
          </w:p>
        </w:tc>
      </w:tr>
      <w:tr w:rsidR="005E295E" w:rsidRPr="00617EB8" w14:paraId="6FEBDAB5" w14:textId="77777777" w:rsidTr="00617EB8">
        <w:tc>
          <w:tcPr>
            <w:tcW w:w="688" w:type="pct"/>
            <w:hideMark/>
          </w:tcPr>
          <w:p w14:paraId="7A5ABF1F"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06630B3D" w14:textId="77777777" w:rsidR="005E295E" w:rsidRPr="00617EB8" w:rsidRDefault="005E295E" w:rsidP="00C85DC9">
            <w:pPr>
              <w:spacing w:before="0" w:after="0"/>
              <w:ind w:firstLine="0"/>
              <w:rPr>
                <w:sz w:val="20"/>
              </w:rPr>
            </w:pPr>
            <w:r w:rsidRPr="00617EB8">
              <w:rPr>
                <w:sz w:val="20"/>
                <w:lang w:val="en-US"/>
              </w:rPr>
              <w:t>guaranteeDate</w:t>
            </w:r>
          </w:p>
        </w:tc>
        <w:tc>
          <w:tcPr>
            <w:tcW w:w="400" w:type="pct"/>
            <w:gridSpan w:val="6"/>
            <w:hideMark/>
          </w:tcPr>
          <w:p w14:paraId="20B2EA1F"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0ACC5B44" w14:textId="77777777" w:rsidR="005E295E" w:rsidRPr="00617EB8" w:rsidRDefault="005E295E" w:rsidP="00C85DC9">
            <w:pPr>
              <w:spacing w:before="0" w:after="0"/>
              <w:ind w:firstLine="0"/>
              <w:jc w:val="center"/>
              <w:rPr>
                <w:sz w:val="20"/>
              </w:rPr>
            </w:pPr>
            <w:r w:rsidRPr="00617EB8">
              <w:rPr>
                <w:sz w:val="20"/>
                <w:lang w:val="en-US"/>
              </w:rPr>
              <w:t>DT</w:t>
            </w:r>
          </w:p>
        </w:tc>
        <w:tc>
          <w:tcPr>
            <w:tcW w:w="1192" w:type="pct"/>
            <w:gridSpan w:val="4"/>
            <w:hideMark/>
          </w:tcPr>
          <w:p w14:paraId="5CD5F56D" w14:textId="5FBC4B10" w:rsidR="005E295E" w:rsidRPr="00617EB8" w:rsidRDefault="005E295E" w:rsidP="00C85DC9">
            <w:pPr>
              <w:spacing w:before="0" w:after="0"/>
              <w:ind w:firstLine="0"/>
              <w:rPr>
                <w:sz w:val="20"/>
              </w:rPr>
            </w:pPr>
            <w:r w:rsidRPr="00617EB8">
              <w:rPr>
                <w:sz w:val="20"/>
              </w:rPr>
              <w:t xml:space="preserve">Дата </w:t>
            </w:r>
            <w:r w:rsidR="004C69DE" w:rsidRPr="00617EB8">
              <w:rPr>
                <w:sz w:val="20"/>
              </w:rPr>
              <w:t>независимой</w:t>
            </w:r>
            <w:r w:rsidRPr="00617EB8">
              <w:rPr>
                <w:sz w:val="20"/>
              </w:rPr>
              <w:t xml:space="preserve"> гарантии</w:t>
            </w:r>
          </w:p>
        </w:tc>
        <w:tc>
          <w:tcPr>
            <w:tcW w:w="1360" w:type="pct"/>
            <w:hideMark/>
          </w:tcPr>
          <w:p w14:paraId="17353981"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52355866" w14:textId="77777777" w:rsidTr="00617EB8">
        <w:tc>
          <w:tcPr>
            <w:tcW w:w="688" w:type="pct"/>
            <w:hideMark/>
          </w:tcPr>
          <w:p w14:paraId="46325195"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13709653" w14:textId="77777777" w:rsidR="005E295E" w:rsidRPr="00617EB8" w:rsidRDefault="005E295E" w:rsidP="00C85DC9">
            <w:pPr>
              <w:spacing w:before="0" w:after="0"/>
              <w:ind w:firstLine="0"/>
              <w:rPr>
                <w:sz w:val="20"/>
              </w:rPr>
            </w:pPr>
            <w:r w:rsidRPr="00617EB8">
              <w:rPr>
                <w:sz w:val="20"/>
                <w:lang w:val="en-US"/>
              </w:rPr>
              <w:t>guaranteeGrantDate</w:t>
            </w:r>
          </w:p>
        </w:tc>
        <w:tc>
          <w:tcPr>
            <w:tcW w:w="400" w:type="pct"/>
            <w:gridSpan w:val="6"/>
            <w:hideMark/>
          </w:tcPr>
          <w:p w14:paraId="6143B5C8"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7DA1AC5E" w14:textId="77777777" w:rsidR="005E295E" w:rsidRPr="00617EB8" w:rsidRDefault="005E295E" w:rsidP="00C85DC9">
            <w:pPr>
              <w:spacing w:before="0" w:after="0"/>
              <w:ind w:firstLine="0"/>
              <w:jc w:val="center"/>
              <w:rPr>
                <w:sz w:val="20"/>
              </w:rPr>
            </w:pPr>
            <w:r w:rsidRPr="00617EB8">
              <w:rPr>
                <w:sz w:val="20"/>
                <w:lang w:val="en-US"/>
              </w:rPr>
              <w:t>DT</w:t>
            </w:r>
          </w:p>
        </w:tc>
        <w:tc>
          <w:tcPr>
            <w:tcW w:w="1192" w:type="pct"/>
            <w:gridSpan w:val="4"/>
            <w:hideMark/>
          </w:tcPr>
          <w:p w14:paraId="3E5E95DF" w14:textId="559888FE" w:rsidR="005E295E" w:rsidRPr="00617EB8" w:rsidRDefault="005E295E" w:rsidP="00C85DC9">
            <w:pPr>
              <w:spacing w:before="0" w:after="0"/>
              <w:ind w:firstLine="0"/>
              <w:rPr>
                <w:sz w:val="20"/>
              </w:rPr>
            </w:pPr>
            <w:r w:rsidRPr="00617EB8">
              <w:rPr>
                <w:sz w:val="20"/>
              </w:rPr>
              <w:t xml:space="preserve">Дата предоставления </w:t>
            </w:r>
            <w:r w:rsidR="004C69DE" w:rsidRPr="00617EB8">
              <w:rPr>
                <w:sz w:val="20"/>
              </w:rPr>
              <w:t>независимой</w:t>
            </w:r>
            <w:r w:rsidRPr="00617EB8">
              <w:rPr>
                <w:sz w:val="20"/>
              </w:rPr>
              <w:t xml:space="preserve"> гарантии</w:t>
            </w:r>
          </w:p>
        </w:tc>
        <w:tc>
          <w:tcPr>
            <w:tcW w:w="1360" w:type="pct"/>
            <w:hideMark/>
          </w:tcPr>
          <w:p w14:paraId="4DA8724A" w14:textId="77777777" w:rsidR="005E295E" w:rsidRPr="00617EB8" w:rsidRDefault="005E295E" w:rsidP="00C85DC9">
            <w:pPr>
              <w:spacing w:before="0" w:after="0"/>
              <w:ind w:firstLine="0"/>
              <w:rPr>
                <w:sz w:val="20"/>
              </w:rPr>
            </w:pPr>
            <w:r w:rsidRPr="00617EB8">
              <w:rPr>
                <w:sz w:val="20"/>
              </w:rPr>
              <w:t xml:space="preserve"> </w:t>
            </w:r>
          </w:p>
        </w:tc>
      </w:tr>
      <w:tr w:rsidR="000D1069" w:rsidRPr="00617EB8" w14:paraId="5C16FDB8" w14:textId="77777777" w:rsidTr="00617EB8">
        <w:tc>
          <w:tcPr>
            <w:tcW w:w="688" w:type="pct"/>
            <w:hideMark/>
          </w:tcPr>
          <w:p w14:paraId="4234D4C9" w14:textId="77777777" w:rsidR="000D1069" w:rsidRPr="00617EB8" w:rsidRDefault="000D1069" w:rsidP="00C85DC9">
            <w:pPr>
              <w:spacing w:before="0" w:after="0"/>
              <w:ind w:firstLine="0"/>
              <w:rPr>
                <w:sz w:val="20"/>
              </w:rPr>
            </w:pPr>
            <w:r w:rsidRPr="00617EB8">
              <w:rPr>
                <w:sz w:val="20"/>
              </w:rPr>
              <w:t> </w:t>
            </w:r>
          </w:p>
        </w:tc>
        <w:tc>
          <w:tcPr>
            <w:tcW w:w="827" w:type="pct"/>
            <w:gridSpan w:val="5"/>
            <w:hideMark/>
          </w:tcPr>
          <w:p w14:paraId="7FD3FC41" w14:textId="77777777" w:rsidR="000D1069" w:rsidRPr="00617EB8" w:rsidRDefault="000D1069" w:rsidP="00C85DC9">
            <w:pPr>
              <w:spacing w:before="0" w:after="0"/>
              <w:ind w:firstLine="0"/>
              <w:rPr>
                <w:sz w:val="20"/>
              </w:rPr>
            </w:pPr>
            <w:r w:rsidRPr="00617EB8">
              <w:rPr>
                <w:sz w:val="20"/>
                <w:lang w:val="en-US"/>
              </w:rPr>
              <w:t>guaranteePublishDate</w:t>
            </w:r>
          </w:p>
        </w:tc>
        <w:tc>
          <w:tcPr>
            <w:tcW w:w="400" w:type="pct"/>
            <w:gridSpan w:val="6"/>
            <w:hideMark/>
          </w:tcPr>
          <w:p w14:paraId="028156A2" w14:textId="77777777" w:rsidR="000D1069" w:rsidRPr="00617EB8" w:rsidRDefault="000D1069" w:rsidP="00C85DC9">
            <w:pPr>
              <w:spacing w:before="0" w:after="0"/>
              <w:ind w:firstLine="0"/>
              <w:jc w:val="center"/>
              <w:rPr>
                <w:sz w:val="20"/>
              </w:rPr>
            </w:pPr>
            <w:r w:rsidRPr="00617EB8">
              <w:rPr>
                <w:sz w:val="20"/>
              </w:rPr>
              <w:t>Н</w:t>
            </w:r>
          </w:p>
        </w:tc>
        <w:tc>
          <w:tcPr>
            <w:tcW w:w="533" w:type="pct"/>
            <w:gridSpan w:val="4"/>
            <w:hideMark/>
          </w:tcPr>
          <w:p w14:paraId="36E5327C" w14:textId="77777777" w:rsidR="000D1069" w:rsidRPr="00617EB8" w:rsidRDefault="000D1069" w:rsidP="00C85DC9">
            <w:pPr>
              <w:spacing w:before="0" w:after="0"/>
              <w:ind w:firstLine="0"/>
              <w:jc w:val="center"/>
              <w:rPr>
                <w:sz w:val="20"/>
              </w:rPr>
            </w:pPr>
            <w:r w:rsidRPr="00617EB8">
              <w:rPr>
                <w:sz w:val="20"/>
                <w:lang w:val="en-US"/>
              </w:rPr>
              <w:t>DT</w:t>
            </w:r>
          </w:p>
        </w:tc>
        <w:tc>
          <w:tcPr>
            <w:tcW w:w="1182" w:type="pct"/>
            <w:gridSpan w:val="3"/>
            <w:hideMark/>
          </w:tcPr>
          <w:p w14:paraId="11CE8A48" w14:textId="57CC4C7E" w:rsidR="000D1069" w:rsidRPr="00617EB8" w:rsidRDefault="000D1069" w:rsidP="00C85DC9">
            <w:pPr>
              <w:spacing w:before="0" w:after="0"/>
              <w:ind w:firstLine="0"/>
              <w:rPr>
                <w:sz w:val="20"/>
              </w:rPr>
            </w:pPr>
            <w:r w:rsidRPr="00617EB8">
              <w:rPr>
                <w:sz w:val="20"/>
              </w:rPr>
              <w:t xml:space="preserve">Дата </w:t>
            </w:r>
            <w:r w:rsidR="00CB2130" w:rsidRPr="00617EB8">
              <w:rPr>
                <w:sz w:val="20"/>
              </w:rPr>
              <w:t xml:space="preserve">размещения </w:t>
            </w:r>
            <w:r w:rsidR="004C69DE" w:rsidRPr="00617EB8">
              <w:rPr>
                <w:sz w:val="20"/>
              </w:rPr>
              <w:t>независимой</w:t>
            </w:r>
            <w:r w:rsidRPr="00617EB8">
              <w:rPr>
                <w:sz w:val="20"/>
              </w:rPr>
              <w:t xml:space="preserve"> гарантии</w:t>
            </w:r>
          </w:p>
        </w:tc>
        <w:tc>
          <w:tcPr>
            <w:tcW w:w="1370" w:type="pct"/>
            <w:gridSpan w:val="2"/>
            <w:hideMark/>
          </w:tcPr>
          <w:p w14:paraId="3B9B9E5C" w14:textId="77777777" w:rsidR="000D1069" w:rsidRPr="00617EB8" w:rsidRDefault="000D1069" w:rsidP="00C85DC9">
            <w:pPr>
              <w:spacing w:before="0" w:after="0"/>
              <w:ind w:firstLine="0"/>
              <w:rPr>
                <w:sz w:val="20"/>
              </w:rPr>
            </w:pPr>
            <w:r w:rsidRPr="00617EB8">
              <w:rPr>
                <w:sz w:val="20"/>
              </w:rPr>
              <w:t xml:space="preserve"> </w:t>
            </w:r>
          </w:p>
        </w:tc>
      </w:tr>
      <w:tr w:rsidR="005E295E" w:rsidRPr="00617EB8" w14:paraId="75ECA4D5" w14:textId="77777777" w:rsidTr="00617EB8">
        <w:tc>
          <w:tcPr>
            <w:tcW w:w="688" w:type="pct"/>
            <w:hideMark/>
          </w:tcPr>
          <w:p w14:paraId="638D20E3"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38338A85" w14:textId="77777777" w:rsidR="005E295E" w:rsidRPr="00617EB8" w:rsidRDefault="005E295E" w:rsidP="00C85DC9">
            <w:pPr>
              <w:spacing w:before="0" w:after="0"/>
              <w:ind w:firstLine="0"/>
              <w:rPr>
                <w:sz w:val="20"/>
              </w:rPr>
            </w:pPr>
            <w:r w:rsidRPr="00617EB8">
              <w:rPr>
                <w:sz w:val="20"/>
                <w:lang w:val="en-US"/>
              </w:rPr>
              <w:t>guaranteeNumber</w:t>
            </w:r>
          </w:p>
        </w:tc>
        <w:tc>
          <w:tcPr>
            <w:tcW w:w="400" w:type="pct"/>
            <w:gridSpan w:val="6"/>
            <w:hideMark/>
          </w:tcPr>
          <w:p w14:paraId="2C55D2EE"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hideMark/>
          </w:tcPr>
          <w:p w14:paraId="7389BA4B" w14:textId="77777777" w:rsidR="005E295E" w:rsidRPr="00617EB8" w:rsidRDefault="005E295E" w:rsidP="00C85DC9">
            <w:pPr>
              <w:spacing w:before="0" w:after="0"/>
              <w:ind w:firstLine="0"/>
              <w:jc w:val="center"/>
              <w:rPr>
                <w:sz w:val="20"/>
              </w:rPr>
            </w:pPr>
            <w:r w:rsidRPr="00617EB8">
              <w:rPr>
                <w:sz w:val="20"/>
              </w:rPr>
              <w:t>T(1-100)</w:t>
            </w:r>
          </w:p>
        </w:tc>
        <w:tc>
          <w:tcPr>
            <w:tcW w:w="1192" w:type="pct"/>
            <w:gridSpan w:val="4"/>
            <w:hideMark/>
          </w:tcPr>
          <w:p w14:paraId="05BCB42E" w14:textId="539F5DE8" w:rsidR="005E295E" w:rsidRPr="00617EB8" w:rsidRDefault="005E295E" w:rsidP="00C85DC9">
            <w:pPr>
              <w:spacing w:before="0" w:after="0"/>
              <w:ind w:firstLine="0"/>
              <w:rPr>
                <w:sz w:val="20"/>
              </w:rPr>
            </w:pPr>
            <w:r w:rsidRPr="00617EB8">
              <w:rPr>
                <w:sz w:val="20"/>
              </w:rPr>
              <w:t xml:space="preserve">Номер </w:t>
            </w:r>
            <w:r w:rsidR="004C69DE" w:rsidRPr="00617EB8">
              <w:rPr>
                <w:sz w:val="20"/>
              </w:rPr>
              <w:t>независимой</w:t>
            </w:r>
            <w:r w:rsidRPr="00617EB8">
              <w:rPr>
                <w:sz w:val="20"/>
              </w:rPr>
              <w:t xml:space="preserve"> гарантии</w:t>
            </w:r>
          </w:p>
        </w:tc>
        <w:tc>
          <w:tcPr>
            <w:tcW w:w="1360" w:type="pct"/>
            <w:hideMark/>
          </w:tcPr>
          <w:p w14:paraId="3358EF9A" w14:textId="23E268D8" w:rsidR="005E295E" w:rsidRPr="00617EB8" w:rsidRDefault="005E295E" w:rsidP="00C85DC9">
            <w:pPr>
              <w:spacing w:before="0" w:after="0"/>
              <w:ind w:firstLine="0"/>
              <w:rPr>
                <w:sz w:val="20"/>
              </w:rPr>
            </w:pPr>
            <w:r w:rsidRPr="00617EB8">
              <w:rPr>
                <w:sz w:val="20"/>
              </w:rPr>
              <w:t xml:space="preserve"> Поле устарело, при приеме на РК </w:t>
            </w:r>
            <w:r w:rsidR="006E7F81" w:rsidRPr="00617EB8">
              <w:rPr>
                <w:sz w:val="20"/>
              </w:rPr>
              <w:t>РНГ</w:t>
            </w:r>
            <w:r w:rsidRPr="00617EB8">
              <w:rPr>
                <w:sz w:val="20"/>
              </w:rPr>
              <w:t xml:space="preserve"> содержимое игнорируется.</w:t>
            </w:r>
          </w:p>
        </w:tc>
      </w:tr>
      <w:tr w:rsidR="001C6406" w:rsidRPr="00617EB8" w14:paraId="4D50FD96" w14:textId="77777777" w:rsidTr="00617EB8">
        <w:tc>
          <w:tcPr>
            <w:tcW w:w="688" w:type="pct"/>
            <w:hideMark/>
          </w:tcPr>
          <w:p w14:paraId="2FDBD252" w14:textId="77777777" w:rsidR="001C6406" w:rsidRPr="00617EB8" w:rsidRDefault="001C6406" w:rsidP="00C85DC9">
            <w:pPr>
              <w:spacing w:before="0" w:after="0"/>
              <w:ind w:firstLine="0"/>
              <w:rPr>
                <w:sz w:val="20"/>
              </w:rPr>
            </w:pPr>
            <w:r w:rsidRPr="00617EB8">
              <w:rPr>
                <w:sz w:val="20"/>
              </w:rPr>
              <w:t> </w:t>
            </w:r>
          </w:p>
        </w:tc>
        <w:tc>
          <w:tcPr>
            <w:tcW w:w="827" w:type="pct"/>
            <w:gridSpan w:val="5"/>
            <w:hideMark/>
          </w:tcPr>
          <w:p w14:paraId="1F206E01" w14:textId="77777777" w:rsidR="001C6406" w:rsidRPr="00617EB8" w:rsidRDefault="001C6406" w:rsidP="00C85DC9">
            <w:pPr>
              <w:spacing w:before="0" w:after="0"/>
              <w:ind w:firstLine="0"/>
              <w:rPr>
                <w:sz w:val="20"/>
              </w:rPr>
            </w:pPr>
            <w:r w:rsidRPr="00617EB8">
              <w:rPr>
                <w:sz w:val="20"/>
              </w:rPr>
              <w:t>creditOrgNumber</w:t>
            </w:r>
          </w:p>
        </w:tc>
        <w:tc>
          <w:tcPr>
            <w:tcW w:w="400" w:type="pct"/>
            <w:gridSpan w:val="6"/>
            <w:hideMark/>
          </w:tcPr>
          <w:p w14:paraId="3A28EA84" w14:textId="77777777" w:rsidR="001C6406" w:rsidRPr="00617EB8" w:rsidRDefault="001C6406" w:rsidP="00C85DC9">
            <w:pPr>
              <w:spacing w:before="0" w:after="0"/>
              <w:ind w:firstLine="0"/>
              <w:jc w:val="center"/>
              <w:rPr>
                <w:sz w:val="20"/>
              </w:rPr>
            </w:pPr>
            <w:r w:rsidRPr="00617EB8">
              <w:rPr>
                <w:sz w:val="20"/>
              </w:rPr>
              <w:t>H</w:t>
            </w:r>
          </w:p>
        </w:tc>
        <w:tc>
          <w:tcPr>
            <w:tcW w:w="533" w:type="pct"/>
            <w:gridSpan w:val="4"/>
            <w:hideMark/>
          </w:tcPr>
          <w:p w14:paraId="4EB98EBD" w14:textId="77777777" w:rsidR="001C6406" w:rsidRPr="00617EB8" w:rsidRDefault="001C6406" w:rsidP="00C85DC9">
            <w:pPr>
              <w:spacing w:before="0" w:after="0"/>
              <w:ind w:firstLine="0"/>
              <w:jc w:val="center"/>
              <w:rPr>
                <w:sz w:val="20"/>
              </w:rPr>
            </w:pPr>
            <w:r w:rsidRPr="00617EB8">
              <w:rPr>
                <w:sz w:val="20"/>
              </w:rPr>
              <w:t>T(1-100)</w:t>
            </w:r>
          </w:p>
        </w:tc>
        <w:tc>
          <w:tcPr>
            <w:tcW w:w="1182" w:type="pct"/>
            <w:gridSpan w:val="3"/>
            <w:hideMark/>
          </w:tcPr>
          <w:p w14:paraId="3FA5B8C2" w14:textId="1C2DEAB4" w:rsidR="001C6406" w:rsidRPr="00617EB8" w:rsidRDefault="001C6406" w:rsidP="00C85DC9">
            <w:pPr>
              <w:spacing w:before="0" w:after="0"/>
              <w:ind w:firstLine="0"/>
              <w:rPr>
                <w:sz w:val="20"/>
              </w:rPr>
            </w:pPr>
            <w:r w:rsidRPr="00617EB8">
              <w:rPr>
                <w:sz w:val="20"/>
              </w:rPr>
              <w:t xml:space="preserve">Номер </w:t>
            </w:r>
            <w:r w:rsidR="004C69DE" w:rsidRPr="00617EB8">
              <w:rPr>
                <w:sz w:val="20"/>
              </w:rPr>
              <w:t>независимой</w:t>
            </w:r>
            <w:r w:rsidRPr="00617EB8">
              <w:rPr>
                <w:sz w:val="20"/>
              </w:rPr>
              <w:t xml:space="preserve"> гарантии, присвоенный </w:t>
            </w:r>
            <w:r w:rsidR="0075471E" w:rsidRPr="00617EB8">
              <w:rPr>
                <w:sz w:val="20"/>
              </w:rPr>
              <w:t>гарантом</w:t>
            </w:r>
          </w:p>
        </w:tc>
        <w:tc>
          <w:tcPr>
            <w:tcW w:w="1370" w:type="pct"/>
            <w:gridSpan w:val="2"/>
            <w:hideMark/>
          </w:tcPr>
          <w:p w14:paraId="53ADCAFC" w14:textId="2891ABDF" w:rsidR="001C6406" w:rsidRPr="00617EB8" w:rsidRDefault="001C6406"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содержимое игнорируется.</w:t>
            </w:r>
          </w:p>
        </w:tc>
      </w:tr>
      <w:tr w:rsidR="005E295E" w:rsidRPr="00617EB8" w14:paraId="15E95390" w14:textId="77777777" w:rsidTr="00617EB8">
        <w:tc>
          <w:tcPr>
            <w:tcW w:w="688" w:type="pct"/>
            <w:hideMark/>
          </w:tcPr>
          <w:p w14:paraId="127C80EF"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4D6B068C" w14:textId="77777777" w:rsidR="005E295E" w:rsidRPr="00617EB8" w:rsidRDefault="005E295E" w:rsidP="00C85DC9">
            <w:pPr>
              <w:spacing w:before="0" w:after="0"/>
              <w:ind w:firstLine="0"/>
              <w:rPr>
                <w:sz w:val="20"/>
              </w:rPr>
            </w:pPr>
            <w:r w:rsidRPr="00617EB8">
              <w:rPr>
                <w:sz w:val="20"/>
                <w:lang w:val="en-US"/>
              </w:rPr>
              <w:t>expiredDate</w:t>
            </w:r>
          </w:p>
        </w:tc>
        <w:tc>
          <w:tcPr>
            <w:tcW w:w="400" w:type="pct"/>
            <w:gridSpan w:val="6"/>
            <w:hideMark/>
          </w:tcPr>
          <w:p w14:paraId="1DE70BC4"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43BB2F0D" w14:textId="77777777" w:rsidR="005E295E" w:rsidRPr="00617EB8" w:rsidRDefault="005E295E" w:rsidP="00C85DC9">
            <w:pPr>
              <w:spacing w:before="0" w:after="0"/>
              <w:ind w:firstLine="0"/>
              <w:jc w:val="center"/>
              <w:rPr>
                <w:sz w:val="20"/>
              </w:rPr>
            </w:pPr>
            <w:r w:rsidRPr="00617EB8">
              <w:rPr>
                <w:sz w:val="20"/>
                <w:lang w:val="en-US"/>
              </w:rPr>
              <w:t>DT</w:t>
            </w:r>
          </w:p>
        </w:tc>
        <w:tc>
          <w:tcPr>
            <w:tcW w:w="1192" w:type="pct"/>
            <w:gridSpan w:val="4"/>
            <w:hideMark/>
          </w:tcPr>
          <w:p w14:paraId="7F08DF2F" w14:textId="777B517E" w:rsidR="005E295E" w:rsidRPr="00617EB8" w:rsidRDefault="005E295E" w:rsidP="00C85DC9">
            <w:pPr>
              <w:spacing w:before="0" w:after="0"/>
              <w:ind w:firstLine="0"/>
              <w:rPr>
                <w:sz w:val="20"/>
              </w:rPr>
            </w:pPr>
            <w:r w:rsidRPr="00617EB8">
              <w:rPr>
                <w:sz w:val="20"/>
              </w:rPr>
              <w:t xml:space="preserve">Дата окончания срока действия </w:t>
            </w:r>
            <w:r w:rsidR="004C69DE" w:rsidRPr="00617EB8">
              <w:rPr>
                <w:sz w:val="20"/>
              </w:rPr>
              <w:t>независимой</w:t>
            </w:r>
            <w:r w:rsidRPr="00617EB8">
              <w:rPr>
                <w:sz w:val="20"/>
              </w:rPr>
              <w:t xml:space="preserve"> гарантии</w:t>
            </w:r>
          </w:p>
        </w:tc>
        <w:tc>
          <w:tcPr>
            <w:tcW w:w="1360" w:type="pct"/>
            <w:hideMark/>
          </w:tcPr>
          <w:p w14:paraId="126709A2"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6558D5AA" w14:textId="77777777" w:rsidTr="00617EB8">
        <w:tc>
          <w:tcPr>
            <w:tcW w:w="688" w:type="pct"/>
            <w:hideMark/>
          </w:tcPr>
          <w:p w14:paraId="33376845" w14:textId="77777777" w:rsidR="005E295E" w:rsidRPr="00617EB8" w:rsidRDefault="005E295E" w:rsidP="00C85DC9">
            <w:pPr>
              <w:spacing w:before="0" w:after="0"/>
              <w:ind w:firstLine="0"/>
              <w:rPr>
                <w:sz w:val="20"/>
              </w:rPr>
            </w:pPr>
            <w:r w:rsidRPr="00617EB8">
              <w:rPr>
                <w:sz w:val="20"/>
              </w:rPr>
              <w:t> </w:t>
            </w:r>
          </w:p>
        </w:tc>
        <w:tc>
          <w:tcPr>
            <w:tcW w:w="827" w:type="pct"/>
            <w:gridSpan w:val="5"/>
          </w:tcPr>
          <w:p w14:paraId="6FA7F84E" w14:textId="77777777" w:rsidR="005E295E" w:rsidRPr="00617EB8" w:rsidRDefault="005E295E" w:rsidP="00C85DC9">
            <w:pPr>
              <w:spacing w:before="0" w:after="0"/>
              <w:ind w:firstLine="0"/>
              <w:rPr>
                <w:sz w:val="20"/>
              </w:rPr>
            </w:pPr>
            <w:r w:rsidRPr="00617EB8">
              <w:rPr>
                <w:sz w:val="20"/>
                <w:lang w:val="en-US"/>
              </w:rPr>
              <w:t>guaranteeAmount</w:t>
            </w:r>
          </w:p>
        </w:tc>
        <w:tc>
          <w:tcPr>
            <w:tcW w:w="400" w:type="pct"/>
            <w:gridSpan w:val="6"/>
          </w:tcPr>
          <w:p w14:paraId="19EDAEFE"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tcPr>
          <w:p w14:paraId="4E5EF3E7" w14:textId="77777777" w:rsidR="005E295E" w:rsidRPr="00617EB8" w:rsidRDefault="005E295E" w:rsidP="00C85DC9">
            <w:pPr>
              <w:spacing w:before="0" w:after="0"/>
              <w:ind w:firstLine="0"/>
              <w:jc w:val="center"/>
              <w:rPr>
                <w:sz w:val="20"/>
              </w:rPr>
            </w:pPr>
            <w:r w:rsidRPr="00617EB8">
              <w:rPr>
                <w:sz w:val="20"/>
              </w:rPr>
              <w:t>T(1-21)</w:t>
            </w:r>
          </w:p>
        </w:tc>
        <w:tc>
          <w:tcPr>
            <w:tcW w:w="1192" w:type="pct"/>
            <w:gridSpan w:val="4"/>
          </w:tcPr>
          <w:p w14:paraId="2BBFD683" w14:textId="77777777" w:rsidR="005E295E" w:rsidRPr="00617EB8" w:rsidRDefault="005E295E" w:rsidP="00C85DC9">
            <w:pPr>
              <w:spacing w:before="0" w:after="0"/>
              <w:ind w:firstLine="0"/>
              <w:rPr>
                <w:sz w:val="20"/>
              </w:rPr>
            </w:pPr>
            <w:r w:rsidRPr="00617EB8">
              <w:rPr>
                <w:sz w:val="20"/>
              </w:rPr>
              <w:t>Сумма</w:t>
            </w:r>
          </w:p>
        </w:tc>
        <w:tc>
          <w:tcPr>
            <w:tcW w:w="1360" w:type="pct"/>
          </w:tcPr>
          <w:p w14:paraId="79952126" w14:textId="77777777" w:rsidR="005E295E" w:rsidRPr="00617EB8" w:rsidRDefault="005E295E" w:rsidP="00C85DC9">
            <w:pPr>
              <w:spacing w:before="0" w:after="0"/>
              <w:ind w:firstLine="0"/>
              <w:rPr>
                <w:sz w:val="20"/>
              </w:rPr>
            </w:pPr>
            <w:r w:rsidRPr="00617EB8">
              <w:rPr>
                <w:sz w:val="20"/>
              </w:rPr>
              <w:t xml:space="preserve">Шаблон значения: </w:t>
            </w:r>
          </w:p>
          <w:p w14:paraId="6925AC88" w14:textId="77777777" w:rsidR="005E295E" w:rsidRPr="00617EB8" w:rsidRDefault="005E295E" w:rsidP="00C85DC9">
            <w:pPr>
              <w:spacing w:before="0" w:after="0"/>
              <w:ind w:firstLine="0"/>
              <w:rPr>
                <w:sz w:val="20"/>
              </w:rPr>
            </w:pPr>
            <w:r w:rsidRPr="00617EB8">
              <w:rPr>
                <w:sz w:val="20"/>
              </w:rPr>
              <w:t>(-)?\d+(\.\d{1,2})?</w:t>
            </w:r>
          </w:p>
        </w:tc>
      </w:tr>
      <w:tr w:rsidR="005E295E" w:rsidRPr="00617EB8" w14:paraId="4C1FFC5B" w14:textId="77777777" w:rsidTr="00617EB8">
        <w:tc>
          <w:tcPr>
            <w:tcW w:w="688" w:type="pct"/>
            <w:hideMark/>
          </w:tcPr>
          <w:p w14:paraId="1C09C90E" w14:textId="77777777" w:rsidR="005E295E" w:rsidRPr="00617EB8" w:rsidRDefault="005E295E" w:rsidP="00C85DC9">
            <w:pPr>
              <w:spacing w:before="0" w:after="0"/>
              <w:ind w:firstLine="0"/>
              <w:rPr>
                <w:sz w:val="20"/>
              </w:rPr>
            </w:pPr>
            <w:r w:rsidRPr="00617EB8">
              <w:rPr>
                <w:sz w:val="20"/>
              </w:rPr>
              <w:t> </w:t>
            </w:r>
          </w:p>
        </w:tc>
        <w:tc>
          <w:tcPr>
            <w:tcW w:w="827" w:type="pct"/>
            <w:gridSpan w:val="5"/>
          </w:tcPr>
          <w:p w14:paraId="3E72DFF3" w14:textId="77777777" w:rsidR="005E295E" w:rsidRPr="00617EB8" w:rsidRDefault="005E295E" w:rsidP="00C85DC9">
            <w:pPr>
              <w:spacing w:before="0" w:after="0"/>
              <w:ind w:firstLine="0"/>
              <w:rPr>
                <w:sz w:val="20"/>
              </w:rPr>
            </w:pPr>
            <w:r w:rsidRPr="00617EB8">
              <w:rPr>
                <w:sz w:val="20"/>
                <w:lang w:val="en-US"/>
              </w:rPr>
              <w:t>currency</w:t>
            </w:r>
            <w:r w:rsidRPr="00617EB8">
              <w:rPr>
                <w:sz w:val="20"/>
              </w:rPr>
              <w:t xml:space="preserve"> </w:t>
            </w:r>
          </w:p>
        </w:tc>
        <w:tc>
          <w:tcPr>
            <w:tcW w:w="400" w:type="pct"/>
            <w:gridSpan w:val="6"/>
          </w:tcPr>
          <w:p w14:paraId="58063A27"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tcPr>
          <w:p w14:paraId="01F1D1F3" w14:textId="77777777" w:rsidR="005E295E" w:rsidRPr="00617EB8" w:rsidRDefault="005E295E" w:rsidP="00C85DC9">
            <w:pPr>
              <w:spacing w:before="0" w:after="0"/>
              <w:ind w:firstLine="0"/>
              <w:jc w:val="center"/>
              <w:rPr>
                <w:sz w:val="20"/>
              </w:rPr>
            </w:pPr>
            <w:r w:rsidRPr="00617EB8">
              <w:rPr>
                <w:sz w:val="20"/>
                <w:lang w:val="en-US"/>
              </w:rPr>
              <w:t>S</w:t>
            </w:r>
          </w:p>
        </w:tc>
        <w:tc>
          <w:tcPr>
            <w:tcW w:w="1192" w:type="pct"/>
            <w:gridSpan w:val="4"/>
          </w:tcPr>
          <w:p w14:paraId="350FFA58" w14:textId="77777777" w:rsidR="005E295E" w:rsidRPr="00617EB8" w:rsidRDefault="005E295E" w:rsidP="00C85DC9">
            <w:pPr>
              <w:spacing w:before="0" w:after="0"/>
              <w:ind w:firstLine="0"/>
              <w:rPr>
                <w:sz w:val="20"/>
              </w:rPr>
            </w:pPr>
            <w:r w:rsidRPr="00617EB8">
              <w:rPr>
                <w:sz w:val="20"/>
              </w:rPr>
              <w:t>Валюта</w:t>
            </w:r>
          </w:p>
        </w:tc>
        <w:tc>
          <w:tcPr>
            <w:tcW w:w="1360" w:type="pct"/>
          </w:tcPr>
          <w:p w14:paraId="4103DC1C"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68ACAE4F" w14:textId="77777777" w:rsidTr="00617EB8">
        <w:tc>
          <w:tcPr>
            <w:tcW w:w="688" w:type="pct"/>
          </w:tcPr>
          <w:p w14:paraId="02211544" w14:textId="77777777" w:rsidR="005E295E" w:rsidRPr="00617EB8" w:rsidRDefault="005E295E" w:rsidP="00C85DC9">
            <w:pPr>
              <w:spacing w:before="0" w:after="0"/>
              <w:ind w:firstLine="0"/>
              <w:rPr>
                <w:sz w:val="20"/>
              </w:rPr>
            </w:pPr>
          </w:p>
        </w:tc>
        <w:tc>
          <w:tcPr>
            <w:tcW w:w="827" w:type="pct"/>
            <w:gridSpan w:val="5"/>
          </w:tcPr>
          <w:p w14:paraId="4A397BE3" w14:textId="77777777" w:rsidR="005E295E" w:rsidRPr="00617EB8" w:rsidRDefault="005E295E" w:rsidP="00C85DC9">
            <w:pPr>
              <w:spacing w:before="0" w:after="0"/>
              <w:ind w:firstLine="0"/>
              <w:rPr>
                <w:sz w:val="20"/>
              </w:rPr>
            </w:pPr>
            <w:r w:rsidRPr="00617EB8">
              <w:rPr>
                <w:sz w:val="20"/>
                <w:lang w:val="en-US"/>
              </w:rPr>
              <w:t>entryForceDate</w:t>
            </w:r>
          </w:p>
        </w:tc>
        <w:tc>
          <w:tcPr>
            <w:tcW w:w="400" w:type="pct"/>
            <w:gridSpan w:val="6"/>
          </w:tcPr>
          <w:p w14:paraId="1A52976D"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6D87E08D" w14:textId="77777777" w:rsidR="005E295E" w:rsidRPr="00617EB8" w:rsidRDefault="005E295E" w:rsidP="00C85DC9">
            <w:pPr>
              <w:spacing w:before="0" w:after="0"/>
              <w:ind w:firstLine="0"/>
              <w:jc w:val="center"/>
              <w:rPr>
                <w:sz w:val="20"/>
              </w:rPr>
            </w:pPr>
            <w:r w:rsidRPr="00617EB8">
              <w:rPr>
                <w:sz w:val="20"/>
                <w:lang w:val="en-US"/>
              </w:rPr>
              <w:t>DT</w:t>
            </w:r>
          </w:p>
        </w:tc>
        <w:tc>
          <w:tcPr>
            <w:tcW w:w="1192" w:type="pct"/>
            <w:gridSpan w:val="4"/>
          </w:tcPr>
          <w:p w14:paraId="10BE64A8" w14:textId="50F2338D" w:rsidR="005E295E" w:rsidRPr="00617EB8" w:rsidRDefault="005E295E" w:rsidP="00C85DC9">
            <w:pPr>
              <w:spacing w:before="0" w:after="0"/>
              <w:ind w:firstLine="0"/>
              <w:rPr>
                <w:sz w:val="20"/>
              </w:rPr>
            </w:pPr>
            <w:r w:rsidRPr="00617EB8">
              <w:rPr>
                <w:sz w:val="20"/>
              </w:rPr>
              <w:t xml:space="preserve">Дата вступления в силу </w:t>
            </w:r>
            <w:r w:rsidR="004C69DE" w:rsidRPr="00617EB8">
              <w:rPr>
                <w:sz w:val="20"/>
              </w:rPr>
              <w:t>независимой</w:t>
            </w:r>
            <w:r w:rsidRPr="00617EB8">
              <w:rPr>
                <w:sz w:val="20"/>
              </w:rPr>
              <w:t xml:space="preserve"> гарантии</w:t>
            </w:r>
          </w:p>
        </w:tc>
        <w:tc>
          <w:tcPr>
            <w:tcW w:w="1360" w:type="pct"/>
          </w:tcPr>
          <w:p w14:paraId="73283601" w14:textId="77777777" w:rsidR="005E295E" w:rsidRPr="00617EB8" w:rsidRDefault="005E295E" w:rsidP="00C85DC9">
            <w:pPr>
              <w:spacing w:before="0" w:after="0"/>
              <w:ind w:firstLine="0"/>
              <w:rPr>
                <w:sz w:val="20"/>
              </w:rPr>
            </w:pPr>
          </w:p>
        </w:tc>
      </w:tr>
      <w:tr w:rsidR="005E295E" w:rsidRPr="00617EB8" w14:paraId="2D156E24" w14:textId="77777777" w:rsidTr="00617EB8">
        <w:tc>
          <w:tcPr>
            <w:tcW w:w="688" w:type="pct"/>
          </w:tcPr>
          <w:p w14:paraId="43A806C2" w14:textId="77777777" w:rsidR="005E295E" w:rsidRPr="00617EB8" w:rsidRDefault="005E295E" w:rsidP="00C85DC9">
            <w:pPr>
              <w:spacing w:before="0" w:after="0"/>
              <w:ind w:firstLine="0"/>
              <w:rPr>
                <w:sz w:val="20"/>
              </w:rPr>
            </w:pPr>
          </w:p>
        </w:tc>
        <w:tc>
          <w:tcPr>
            <w:tcW w:w="827" w:type="pct"/>
            <w:gridSpan w:val="5"/>
          </w:tcPr>
          <w:p w14:paraId="20181632" w14:textId="77777777" w:rsidR="005E295E" w:rsidRPr="00617EB8" w:rsidRDefault="005E295E" w:rsidP="00C85DC9">
            <w:pPr>
              <w:spacing w:before="0" w:after="0"/>
              <w:ind w:firstLine="0"/>
              <w:rPr>
                <w:sz w:val="20"/>
              </w:rPr>
            </w:pPr>
            <w:r w:rsidRPr="00617EB8">
              <w:rPr>
                <w:sz w:val="20"/>
                <w:lang w:val="en-US"/>
              </w:rPr>
              <w:t>procedure</w:t>
            </w:r>
          </w:p>
        </w:tc>
        <w:tc>
          <w:tcPr>
            <w:tcW w:w="400" w:type="pct"/>
            <w:gridSpan w:val="6"/>
          </w:tcPr>
          <w:p w14:paraId="57184E36"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5A7D437C" w14:textId="77777777" w:rsidR="005E295E" w:rsidRPr="00617EB8" w:rsidRDefault="005E295E" w:rsidP="00C85DC9">
            <w:pPr>
              <w:spacing w:before="0" w:after="0"/>
              <w:ind w:firstLine="0"/>
              <w:jc w:val="center"/>
              <w:rPr>
                <w:sz w:val="20"/>
              </w:rPr>
            </w:pPr>
            <w:r w:rsidRPr="00617EB8">
              <w:rPr>
                <w:sz w:val="20"/>
                <w:lang w:val="en-US"/>
              </w:rPr>
              <w:t>T</w:t>
            </w:r>
            <w:r w:rsidRPr="00617EB8">
              <w:rPr>
                <w:sz w:val="20"/>
              </w:rPr>
              <w:t>(1-2000)</w:t>
            </w:r>
          </w:p>
        </w:tc>
        <w:tc>
          <w:tcPr>
            <w:tcW w:w="1192" w:type="pct"/>
            <w:gridSpan w:val="4"/>
          </w:tcPr>
          <w:p w14:paraId="1292CC08" w14:textId="76B08DE6" w:rsidR="005E295E" w:rsidRPr="00617EB8" w:rsidRDefault="005E295E" w:rsidP="00C85DC9">
            <w:pPr>
              <w:spacing w:before="0" w:after="0"/>
              <w:ind w:firstLine="0"/>
              <w:rPr>
                <w:sz w:val="20"/>
              </w:rPr>
            </w:pPr>
            <w:r w:rsidRPr="00617EB8">
              <w:rPr>
                <w:sz w:val="20"/>
              </w:rPr>
              <w:t xml:space="preserve">Порядок вступления в силу </w:t>
            </w:r>
            <w:r w:rsidR="004C69DE" w:rsidRPr="00617EB8">
              <w:rPr>
                <w:sz w:val="20"/>
              </w:rPr>
              <w:t>независимой</w:t>
            </w:r>
            <w:r w:rsidRPr="00617EB8">
              <w:rPr>
                <w:sz w:val="20"/>
              </w:rPr>
              <w:t xml:space="preserve"> гарантии</w:t>
            </w:r>
          </w:p>
        </w:tc>
        <w:tc>
          <w:tcPr>
            <w:tcW w:w="1360" w:type="pct"/>
          </w:tcPr>
          <w:p w14:paraId="24AA1C89" w14:textId="77777777" w:rsidR="005E295E" w:rsidRPr="00617EB8" w:rsidRDefault="005E295E" w:rsidP="00C85DC9">
            <w:pPr>
              <w:spacing w:before="0" w:after="0"/>
              <w:ind w:firstLine="0"/>
              <w:rPr>
                <w:sz w:val="20"/>
              </w:rPr>
            </w:pPr>
          </w:p>
        </w:tc>
      </w:tr>
      <w:tr w:rsidR="005E295E" w:rsidRPr="00617EB8" w14:paraId="1EE78771" w14:textId="77777777" w:rsidTr="00617EB8">
        <w:tc>
          <w:tcPr>
            <w:tcW w:w="688" w:type="pct"/>
          </w:tcPr>
          <w:p w14:paraId="2A2F21AA" w14:textId="77777777" w:rsidR="005E295E" w:rsidRPr="00617EB8" w:rsidRDefault="005E295E" w:rsidP="00C85DC9">
            <w:pPr>
              <w:spacing w:before="0" w:after="0"/>
              <w:ind w:firstLine="0"/>
              <w:rPr>
                <w:sz w:val="20"/>
              </w:rPr>
            </w:pPr>
          </w:p>
        </w:tc>
        <w:tc>
          <w:tcPr>
            <w:tcW w:w="827" w:type="pct"/>
            <w:gridSpan w:val="5"/>
          </w:tcPr>
          <w:p w14:paraId="6D2B2E47" w14:textId="77777777" w:rsidR="005E295E" w:rsidRPr="00617EB8" w:rsidRDefault="005E295E" w:rsidP="00C85DC9">
            <w:pPr>
              <w:spacing w:before="0" w:after="0"/>
              <w:ind w:firstLine="0"/>
              <w:rPr>
                <w:sz w:val="20"/>
              </w:rPr>
            </w:pPr>
            <w:r w:rsidRPr="00617EB8">
              <w:rPr>
                <w:sz w:val="20"/>
                <w:lang w:val="en-US"/>
              </w:rPr>
              <w:t>guaranteeAmountRUR</w:t>
            </w:r>
          </w:p>
        </w:tc>
        <w:tc>
          <w:tcPr>
            <w:tcW w:w="400" w:type="pct"/>
            <w:gridSpan w:val="6"/>
          </w:tcPr>
          <w:p w14:paraId="2C9B4A7D"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5C855814" w14:textId="77777777" w:rsidR="005E295E" w:rsidRPr="00617EB8" w:rsidRDefault="005E295E" w:rsidP="00C85DC9">
            <w:pPr>
              <w:spacing w:before="0" w:after="0"/>
              <w:ind w:firstLine="0"/>
              <w:jc w:val="center"/>
              <w:rPr>
                <w:sz w:val="20"/>
              </w:rPr>
            </w:pPr>
            <w:r w:rsidRPr="00617EB8">
              <w:rPr>
                <w:sz w:val="20"/>
              </w:rPr>
              <w:t>T(1-21)</w:t>
            </w:r>
          </w:p>
        </w:tc>
        <w:tc>
          <w:tcPr>
            <w:tcW w:w="1192" w:type="pct"/>
            <w:gridSpan w:val="4"/>
          </w:tcPr>
          <w:p w14:paraId="0290D9BA" w14:textId="77777777" w:rsidR="005E295E" w:rsidRPr="00617EB8" w:rsidRDefault="005E295E" w:rsidP="00C85DC9">
            <w:pPr>
              <w:spacing w:before="0" w:after="0"/>
              <w:ind w:firstLine="0"/>
              <w:rPr>
                <w:sz w:val="20"/>
              </w:rPr>
            </w:pPr>
            <w:r w:rsidRPr="00617EB8">
              <w:rPr>
                <w:sz w:val="20"/>
              </w:rPr>
              <w:t>Сумма в рублях</w:t>
            </w:r>
          </w:p>
        </w:tc>
        <w:tc>
          <w:tcPr>
            <w:tcW w:w="1360" w:type="pct"/>
          </w:tcPr>
          <w:p w14:paraId="09FD5B9D" w14:textId="77777777" w:rsidR="005E295E" w:rsidRPr="00617EB8" w:rsidRDefault="005E295E" w:rsidP="00C85DC9">
            <w:pPr>
              <w:spacing w:before="0" w:after="0"/>
              <w:ind w:firstLine="0"/>
              <w:rPr>
                <w:sz w:val="20"/>
              </w:rPr>
            </w:pPr>
            <w:r w:rsidRPr="00617EB8">
              <w:rPr>
                <w:sz w:val="20"/>
              </w:rPr>
              <w:t xml:space="preserve">Шаблон значения: </w:t>
            </w:r>
          </w:p>
          <w:p w14:paraId="57B03B80" w14:textId="77777777" w:rsidR="005E295E" w:rsidRPr="00617EB8" w:rsidRDefault="005E295E" w:rsidP="00C85DC9">
            <w:pPr>
              <w:spacing w:before="0" w:after="0"/>
              <w:ind w:firstLine="0"/>
              <w:rPr>
                <w:sz w:val="20"/>
              </w:rPr>
            </w:pPr>
            <w:r w:rsidRPr="00617EB8">
              <w:rPr>
                <w:sz w:val="20"/>
              </w:rPr>
              <w:t>(-)?\d+(\.\d{1,2})?</w:t>
            </w:r>
          </w:p>
        </w:tc>
      </w:tr>
      <w:tr w:rsidR="005E295E" w:rsidRPr="00617EB8" w14:paraId="1153C5A3" w14:textId="77777777" w:rsidTr="00617EB8">
        <w:tc>
          <w:tcPr>
            <w:tcW w:w="688" w:type="pct"/>
          </w:tcPr>
          <w:p w14:paraId="3343BE76" w14:textId="77777777" w:rsidR="005E295E" w:rsidRPr="00617EB8" w:rsidRDefault="005E295E" w:rsidP="00C85DC9">
            <w:pPr>
              <w:spacing w:before="0" w:after="0"/>
              <w:ind w:firstLine="0"/>
              <w:rPr>
                <w:sz w:val="20"/>
              </w:rPr>
            </w:pPr>
          </w:p>
        </w:tc>
        <w:tc>
          <w:tcPr>
            <w:tcW w:w="827" w:type="pct"/>
            <w:gridSpan w:val="5"/>
          </w:tcPr>
          <w:p w14:paraId="48EE887D" w14:textId="77777777" w:rsidR="005E295E" w:rsidRPr="00617EB8" w:rsidRDefault="005E295E" w:rsidP="00C85DC9">
            <w:pPr>
              <w:spacing w:before="0" w:after="0"/>
              <w:ind w:firstLine="0"/>
              <w:rPr>
                <w:sz w:val="20"/>
              </w:rPr>
            </w:pPr>
            <w:r w:rsidRPr="00617EB8">
              <w:rPr>
                <w:sz w:val="20"/>
              </w:rPr>
              <w:t>currencyRate</w:t>
            </w:r>
          </w:p>
        </w:tc>
        <w:tc>
          <w:tcPr>
            <w:tcW w:w="400" w:type="pct"/>
            <w:gridSpan w:val="6"/>
          </w:tcPr>
          <w:p w14:paraId="01F6F22A"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79B4E50F" w14:textId="77777777" w:rsidR="005E295E" w:rsidRPr="00617EB8" w:rsidRDefault="005E295E" w:rsidP="00C85DC9">
            <w:pPr>
              <w:spacing w:before="0" w:after="0"/>
              <w:ind w:firstLine="0"/>
              <w:jc w:val="center"/>
              <w:rPr>
                <w:sz w:val="20"/>
                <w:lang w:val="en-US"/>
              </w:rPr>
            </w:pPr>
            <w:r w:rsidRPr="00617EB8">
              <w:rPr>
                <w:sz w:val="20"/>
                <w:lang w:val="en-US"/>
              </w:rPr>
              <w:t>N</w:t>
            </w:r>
          </w:p>
        </w:tc>
        <w:tc>
          <w:tcPr>
            <w:tcW w:w="1192" w:type="pct"/>
            <w:gridSpan w:val="4"/>
          </w:tcPr>
          <w:p w14:paraId="2BC46C4F" w14:textId="77777777" w:rsidR="005E295E" w:rsidRPr="00617EB8" w:rsidRDefault="005E295E" w:rsidP="00C85DC9">
            <w:pPr>
              <w:spacing w:before="0" w:after="0"/>
              <w:ind w:firstLine="0"/>
              <w:rPr>
                <w:sz w:val="20"/>
              </w:rPr>
            </w:pPr>
            <w:r w:rsidRPr="00617EB8">
              <w:rPr>
                <w:sz w:val="20"/>
              </w:rPr>
              <w:t>Курс валюты по отношению к рублю</w:t>
            </w:r>
          </w:p>
        </w:tc>
        <w:tc>
          <w:tcPr>
            <w:tcW w:w="1360" w:type="pct"/>
          </w:tcPr>
          <w:p w14:paraId="297BE6D8" w14:textId="77777777" w:rsidR="005E295E" w:rsidRPr="00617EB8" w:rsidRDefault="005E295E" w:rsidP="00C85DC9">
            <w:pPr>
              <w:spacing w:before="0" w:after="0"/>
              <w:ind w:firstLine="0"/>
              <w:rPr>
                <w:sz w:val="20"/>
              </w:rPr>
            </w:pPr>
          </w:p>
        </w:tc>
      </w:tr>
      <w:tr w:rsidR="005E295E" w:rsidRPr="00617EB8" w14:paraId="697ADAE2" w14:textId="77777777" w:rsidTr="00617EB8">
        <w:tc>
          <w:tcPr>
            <w:tcW w:w="5000" w:type="pct"/>
            <w:gridSpan w:val="21"/>
            <w:hideMark/>
          </w:tcPr>
          <w:p w14:paraId="55D1B789" w14:textId="77777777" w:rsidR="005E295E" w:rsidRPr="00617EB8" w:rsidRDefault="005E295E" w:rsidP="00C85DC9">
            <w:pPr>
              <w:spacing w:before="0" w:after="0"/>
              <w:ind w:firstLine="0"/>
              <w:jc w:val="center"/>
              <w:rPr>
                <w:sz w:val="20"/>
              </w:rPr>
            </w:pPr>
            <w:r w:rsidRPr="00617EB8">
              <w:rPr>
                <w:b/>
                <w:bCs/>
                <w:sz w:val="20"/>
              </w:rPr>
              <w:t>Обеспечение заявки в закупке</w:t>
            </w:r>
          </w:p>
        </w:tc>
      </w:tr>
      <w:tr w:rsidR="005E295E" w:rsidRPr="00617EB8" w14:paraId="76AFE0F8" w14:textId="77777777" w:rsidTr="00617EB8">
        <w:tc>
          <w:tcPr>
            <w:tcW w:w="742" w:type="pct"/>
            <w:gridSpan w:val="2"/>
            <w:hideMark/>
          </w:tcPr>
          <w:p w14:paraId="292C0152" w14:textId="77777777" w:rsidR="005E295E" w:rsidRPr="00617EB8" w:rsidRDefault="005E295E" w:rsidP="00C85DC9">
            <w:pPr>
              <w:spacing w:before="0" w:after="0"/>
              <w:ind w:firstLine="0"/>
              <w:rPr>
                <w:sz w:val="20"/>
              </w:rPr>
            </w:pPr>
            <w:r w:rsidRPr="00617EB8">
              <w:rPr>
                <w:b/>
                <w:bCs/>
                <w:sz w:val="20"/>
                <w:lang w:val="en-US"/>
              </w:rPr>
              <w:t>purchaseRequestEnsure</w:t>
            </w:r>
          </w:p>
        </w:tc>
        <w:tc>
          <w:tcPr>
            <w:tcW w:w="847" w:type="pct"/>
            <w:gridSpan w:val="6"/>
            <w:hideMark/>
          </w:tcPr>
          <w:p w14:paraId="183B6BE0" w14:textId="77777777" w:rsidR="005E295E" w:rsidRPr="00617EB8" w:rsidRDefault="005E295E" w:rsidP="00C85DC9">
            <w:pPr>
              <w:spacing w:before="0" w:after="0"/>
              <w:ind w:firstLine="0"/>
              <w:rPr>
                <w:sz w:val="20"/>
              </w:rPr>
            </w:pPr>
            <w:r w:rsidRPr="00617EB8">
              <w:rPr>
                <w:sz w:val="20"/>
              </w:rPr>
              <w:t> </w:t>
            </w:r>
          </w:p>
        </w:tc>
        <w:tc>
          <w:tcPr>
            <w:tcW w:w="309" w:type="pct"/>
            <w:gridSpan w:val="2"/>
            <w:hideMark/>
          </w:tcPr>
          <w:p w14:paraId="3AA635FC" w14:textId="77777777" w:rsidR="005E295E" w:rsidRPr="00617EB8" w:rsidRDefault="005E295E" w:rsidP="00C85DC9">
            <w:pPr>
              <w:spacing w:before="0" w:after="0"/>
              <w:ind w:firstLine="0"/>
              <w:rPr>
                <w:sz w:val="20"/>
              </w:rPr>
            </w:pPr>
            <w:r w:rsidRPr="00617EB8">
              <w:rPr>
                <w:sz w:val="20"/>
              </w:rPr>
              <w:t> </w:t>
            </w:r>
          </w:p>
        </w:tc>
        <w:tc>
          <w:tcPr>
            <w:tcW w:w="537" w:type="pct"/>
            <w:gridSpan w:val="4"/>
            <w:hideMark/>
          </w:tcPr>
          <w:p w14:paraId="1571D493" w14:textId="77777777" w:rsidR="005E295E" w:rsidRPr="00617EB8" w:rsidRDefault="005E295E" w:rsidP="00C85DC9">
            <w:pPr>
              <w:spacing w:before="0" w:after="0"/>
              <w:ind w:firstLine="0"/>
              <w:rPr>
                <w:sz w:val="20"/>
              </w:rPr>
            </w:pPr>
            <w:r w:rsidRPr="00617EB8">
              <w:rPr>
                <w:sz w:val="20"/>
              </w:rPr>
              <w:t> </w:t>
            </w:r>
          </w:p>
        </w:tc>
        <w:tc>
          <w:tcPr>
            <w:tcW w:w="1178" w:type="pct"/>
            <w:gridSpan w:val="3"/>
            <w:hideMark/>
          </w:tcPr>
          <w:p w14:paraId="4AF4BE94" w14:textId="77777777" w:rsidR="005E295E" w:rsidRPr="00617EB8" w:rsidRDefault="005E295E" w:rsidP="00C85DC9">
            <w:pPr>
              <w:spacing w:before="0" w:after="0"/>
              <w:ind w:firstLine="0"/>
              <w:rPr>
                <w:sz w:val="20"/>
              </w:rPr>
            </w:pPr>
            <w:r w:rsidRPr="00617EB8">
              <w:rPr>
                <w:sz w:val="20"/>
              </w:rPr>
              <w:t> </w:t>
            </w:r>
          </w:p>
        </w:tc>
        <w:tc>
          <w:tcPr>
            <w:tcW w:w="1387" w:type="pct"/>
            <w:gridSpan w:val="4"/>
            <w:hideMark/>
          </w:tcPr>
          <w:p w14:paraId="2A400FEE"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2538768" w14:textId="77777777" w:rsidTr="00617EB8">
        <w:tc>
          <w:tcPr>
            <w:tcW w:w="742" w:type="pct"/>
            <w:gridSpan w:val="2"/>
            <w:vMerge w:val="restart"/>
            <w:hideMark/>
          </w:tcPr>
          <w:p w14:paraId="54567D2F" w14:textId="511F41B1" w:rsidR="005E295E" w:rsidRPr="00617EB8" w:rsidRDefault="005E295E" w:rsidP="00C85DC9">
            <w:pPr>
              <w:spacing w:before="0" w:after="0"/>
              <w:ind w:firstLine="0"/>
              <w:rPr>
                <w:sz w:val="20"/>
              </w:rPr>
            </w:pPr>
            <w:r w:rsidRPr="00617EB8">
              <w:rPr>
                <w:sz w:val="20"/>
              </w:rPr>
              <w:t>Допустимо указание только одного элемента</w:t>
            </w:r>
            <w:r w:rsidR="000B7BD5" w:rsidRPr="00617EB8">
              <w:rPr>
                <w:sz w:val="20"/>
              </w:rPr>
              <w:t>.</w:t>
            </w:r>
          </w:p>
          <w:p w14:paraId="3727FBF1" w14:textId="195EAE01" w:rsidR="000B7BD5" w:rsidRPr="00617EB8" w:rsidRDefault="000B7BD5" w:rsidP="00C85DC9">
            <w:pPr>
              <w:spacing w:before="0" w:after="0"/>
              <w:ind w:firstLine="0"/>
              <w:rPr>
                <w:sz w:val="20"/>
              </w:rPr>
            </w:pPr>
            <w:r w:rsidRPr="00617EB8">
              <w:rPr>
                <w:sz w:val="20"/>
              </w:rPr>
              <w:t>Необязательный блок</w:t>
            </w:r>
          </w:p>
          <w:p w14:paraId="150D4DEB" w14:textId="77777777" w:rsidR="005E295E" w:rsidRPr="00617EB8" w:rsidRDefault="005E295E" w:rsidP="00C85DC9">
            <w:pPr>
              <w:spacing w:before="0" w:after="0"/>
              <w:rPr>
                <w:sz w:val="20"/>
              </w:rPr>
            </w:pPr>
            <w:r w:rsidRPr="00617EB8">
              <w:rPr>
                <w:sz w:val="20"/>
              </w:rPr>
              <w:t> </w:t>
            </w:r>
          </w:p>
        </w:tc>
        <w:tc>
          <w:tcPr>
            <w:tcW w:w="847" w:type="pct"/>
            <w:gridSpan w:val="6"/>
            <w:hideMark/>
          </w:tcPr>
          <w:p w14:paraId="3A72DBAE" w14:textId="77777777" w:rsidR="005E295E" w:rsidRPr="00617EB8" w:rsidRDefault="005E295E" w:rsidP="00C85DC9">
            <w:pPr>
              <w:spacing w:before="0" w:after="0"/>
              <w:ind w:firstLine="0"/>
              <w:rPr>
                <w:sz w:val="20"/>
              </w:rPr>
            </w:pPr>
            <w:r w:rsidRPr="00617EB8">
              <w:rPr>
                <w:sz w:val="20"/>
                <w:lang w:val="en-US"/>
              </w:rPr>
              <w:t>purchase</w:t>
            </w:r>
            <w:r w:rsidRPr="00617EB8">
              <w:rPr>
                <w:sz w:val="20"/>
              </w:rPr>
              <w:t xml:space="preserve">Number </w:t>
            </w:r>
          </w:p>
        </w:tc>
        <w:tc>
          <w:tcPr>
            <w:tcW w:w="309" w:type="pct"/>
            <w:gridSpan w:val="2"/>
            <w:hideMark/>
          </w:tcPr>
          <w:p w14:paraId="63627B99" w14:textId="0209CCD3" w:rsidR="005E295E" w:rsidRPr="00617EB8" w:rsidRDefault="000B7BD5" w:rsidP="00C85DC9">
            <w:pPr>
              <w:spacing w:before="0" w:after="0"/>
              <w:ind w:firstLine="0"/>
              <w:jc w:val="center"/>
              <w:rPr>
                <w:sz w:val="20"/>
              </w:rPr>
            </w:pPr>
            <w:r w:rsidRPr="00617EB8">
              <w:rPr>
                <w:sz w:val="20"/>
              </w:rPr>
              <w:t>Н</w:t>
            </w:r>
          </w:p>
        </w:tc>
        <w:tc>
          <w:tcPr>
            <w:tcW w:w="537" w:type="pct"/>
            <w:gridSpan w:val="4"/>
            <w:hideMark/>
          </w:tcPr>
          <w:p w14:paraId="542C912B" w14:textId="77777777" w:rsidR="005E295E" w:rsidRPr="00617EB8" w:rsidRDefault="005E295E" w:rsidP="00C85DC9">
            <w:pPr>
              <w:spacing w:before="0" w:after="0"/>
              <w:ind w:firstLine="0"/>
              <w:jc w:val="center"/>
              <w:rPr>
                <w:sz w:val="20"/>
              </w:rPr>
            </w:pPr>
            <w:r w:rsidRPr="00617EB8">
              <w:rPr>
                <w:sz w:val="20"/>
              </w:rPr>
              <w:t>T</w:t>
            </w:r>
          </w:p>
        </w:tc>
        <w:tc>
          <w:tcPr>
            <w:tcW w:w="1178" w:type="pct"/>
            <w:gridSpan w:val="3"/>
            <w:hideMark/>
          </w:tcPr>
          <w:p w14:paraId="4CCA10BD" w14:textId="77777777" w:rsidR="005E295E" w:rsidRPr="00617EB8" w:rsidRDefault="005E295E" w:rsidP="00C85DC9">
            <w:pPr>
              <w:spacing w:before="0" w:after="0"/>
              <w:ind w:firstLine="0"/>
              <w:rPr>
                <w:sz w:val="20"/>
                <w:lang w:val="en-US"/>
              </w:rPr>
            </w:pPr>
            <w:r w:rsidRPr="00617EB8">
              <w:rPr>
                <w:sz w:val="20"/>
              </w:rPr>
              <w:t>Номер закупки</w:t>
            </w:r>
            <w:r w:rsidRPr="00617EB8">
              <w:rPr>
                <w:sz w:val="20"/>
                <w:lang w:val="en-US"/>
              </w:rPr>
              <w:t xml:space="preserve"> (44</w:t>
            </w:r>
            <w:r w:rsidRPr="00617EB8">
              <w:rPr>
                <w:sz w:val="20"/>
              </w:rPr>
              <w:t>ФЗ</w:t>
            </w:r>
            <w:r w:rsidRPr="00617EB8">
              <w:rPr>
                <w:sz w:val="20"/>
                <w:lang w:val="en-US"/>
              </w:rPr>
              <w:t>)</w:t>
            </w:r>
          </w:p>
        </w:tc>
        <w:tc>
          <w:tcPr>
            <w:tcW w:w="1387" w:type="pct"/>
            <w:gridSpan w:val="4"/>
            <w:hideMark/>
          </w:tcPr>
          <w:p w14:paraId="24F1FBBF" w14:textId="53621D38" w:rsidR="005E295E" w:rsidRPr="00617EB8" w:rsidRDefault="005E295E" w:rsidP="00C85DC9">
            <w:pPr>
              <w:spacing w:before="0" w:after="0"/>
              <w:ind w:firstLine="0"/>
              <w:rPr>
                <w:sz w:val="20"/>
              </w:rPr>
            </w:pPr>
            <w:r w:rsidRPr="00617EB8">
              <w:rPr>
                <w:sz w:val="20"/>
              </w:rPr>
              <w:t xml:space="preserve">Шаблон значения: \d{19} </w:t>
            </w:r>
          </w:p>
        </w:tc>
      </w:tr>
      <w:tr w:rsidR="005E295E" w:rsidRPr="00617EB8" w14:paraId="70380FEF" w14:textId="77777777" w:rsidTr="00617EB8">
        <w:tc>
          <w:tcPr>
            <w:tcW w:w="742" w:type="pct"/>
            <w:gridSpan w:val="2"/>
            <w:vMerge/>
            <w:hideMark/>
          </w:tcPr>
          <w:p w14:paraId="097E8364" w14:textId="77777777" w:rsidR="005E295E" w:rsidRPr="00617EB8" w:rsidRDefault="005E295E" w:rsidP="00C85DC9">
            <w:pPr>
              <w:spacing w:before="0" w:after="0"/>
              <w:ind w:firstLine="0"/>
              <w:rPr>
                <w:sz w:val="20"/>
              </w:rPr>
            </w:pPr>
          </w:p>
        </w:tc>
        <w:tc>
          <w:tcPr>
            <w:tcW w:w="847" w:type="pct"/>
            <w:gridSpan w:val="6"/>
            <w:hideMark/>
          </w:tcPr>
          <w:p w14:paraId="5583484D" w14:textId="77777777" w:rsidR="005E295E" w:rsidRPr="00617EB8" w:rsidRDefault="005E295E" w:rsidP="00C85DC9">
            <w:pPr>
              <w:spacing w:before="0" w:after="0"/>
              <w:ind w:firstLine="0"/>
              <w:rPr>
                <w:sz w:val="20"/>
              </w:rPr>
            </w:pPr>
            <w:r w:rsidRPr="00617EB8">
              <w:rPr>
                <w:sz w:val="20"/>
                <w:lang w:val="en-US"/>
              </w:rPr>
              <w:t>notification</w:t>
            </w:r>
            <w:r w:rsidRPr="00617EB8">
              <w:rPr>
                <w:sz w:val="20"/>
              </w:rPr>
              <w:t xml:space="preserve">Number </w:t>
            </w:r>
          </w:p>
        </w:tc>
        <w:tc>
          <w:tcPr>
            <w:tcW w:w="309" w:type="pct"/>
            <w:gridSpan w:val="2"/>
            <w:hideMark/>
          </w:tcPr>
          <w:p w14:paraId="28799BEC" w14:textId="4D037446" w:rsidR="005E295E" w:rsidRPr="00617EB8" w:rsidRDefault="000B7BD5" w:rsidP="00C85DC9">
            <w:pPr>
              <w:spacing w:before="0" w:after="0"/>
              <w:ind w:firstLine="0"/>
              <w:jc w:val="center"/>
              <w:rPr>
                <w:sz w:val="20"/>
              </w:rPr>
            </w:pPr>
            <w:r w:rsidRPr="00617EB8">
              <w:rPr>
                <w:sz w:val="20"/>
              </w:rPr>
              <w:t>Н</w:t>
            </w:r>
          </w:p>
        </w:tc>
        <w:tc>
          <w:tcPr>
            <w:tcW w:w="537" w:type="pct"/>
            <w:gridSpan w:val="4"/>
            <w:hideMark/>
          </w:tcPr>
          <w:p w14:paraId="5C5F806E" w14:textId="77777777" w:rsidR="005E295E" w:rsidRPr="00617EB8" w:rsidRDefault="005E295E" w:rsidP="00C85DC9">
            <w:pPr>
              <w:spacing w:before="0" w:after="0"/>
              <w:ind w:firstLine="0"/>
              <w:jc w:val="center"/>
              <w:rPr>
                <w:sz w:val="20"/>
              </w:rPr>
            </w:pPr>
            <w:r w:rsidRPr="00617EB8">
              <w:rPr>
                <w:sz w:val="20"/>
              </w:rPr>
              <w:t>T</w:t>
            </w:r>
          </w:p>
        </w:tc>
        <w:tc>
          <w:tcPr>
            <w:tcW w:w="1178" w:type="pct"/>
            <w:gridSpan w:val="3"/>
            <w:hideMark/>
          </w:tcPr>
          <w:p w14:paraId="56CED1AE" w14:textId="77777777" w:rsidR="005E295E" w:rsidRPr="00617EB8" w:rsidRDefault="005E295E" w:rsidP="00C85DC9">
            <w:pPr>
              <w:spacing w:before="0" w:after="0"/>
              <w:ind w:firstLine="0"/>
              <w:rPr>
                <w:sz w:val="20"/>
              </w:rPr>
            </w:pPr>
            <w:r w:rsidRPr="00617EB8">
              <w:rPr>
                <w:sz w:val="20"/>
              </w:rPr>
              <w:t>Реестровый номер извещения (94ФЗ)</w:t>
            </w:r>
          </w:p>
        </w:tc>
        <w:tc>
          <w:tcPr>
            <w:tcW w:w="1387" w:type="pct"/>
            <w:gridSpan w:val="4"/>
            <w:hideMark/>
          </w:tcPr>
          <w:p w14:paraId="22C810C5" w14:textId="2489BE9C" w:rsidR="005E295E" w:rsidRPr="00617EB8" w:rsidRDefault="005E295E" w:rsidP="00C85DC9">
            <w:pPr>
              <w:spacing w:before="0" w:after="0"/>
              <w:ind w:firstLine="0"/>
              <w:rPr>
                <w:sz w:val="20"/>
              </w:rPr>
            </w:pPr>
            <w:r w:rsidRPr="00617EB8">
              <w:rPr>
                <w:sz w:val="20"/>
              </w:rPr>
              <w:t xml:space="preserve">Шаблон значения: \d{19} </w:t>
            </w:r>
          </w:p>
        </w:tc>
      </w:tr>
      <w:tr w:rsidR="005E295E" w:rsidRPr="00617EB8" w14:paraId="09BBDF21" w14:textId="77777777" w:rsidTr="00617EB8">
        <w:tc>
          <w:tcPr>
            <w:tcW w:w="742" w:type="pct"/>
            <w:gridSpan w:val="2"/>
            <w:hideMark/>
          </w:tcPr>
          <w:p w14:paraId="31C830C5" w14:textId="77777777" w:rsidR="005E295E" w:rsidRPr="00617EB8" w:rsidRDefault="005E295E" w:rsidP="00C85DC9">
            <w:pPr>
              <w:spacing w:before="0" w:after="0"/>
              <w:ind w:firstLine="0"/>
              <w:rPr>
                <w:sz w:val="20"/>
              </w:rPr>
            </w:pPr>
            <w:r w:rsidRPr="00617EB8">
              <w:rPr>
                <w:sz w:val="20"/>
              </w:rPr>
              <w:t> </w:t>
            </w:r>
          </w:p>
        </w:tc>
        <w:tc>
          <w:tcPr>
            <w:tcW w:w="847" w:type="pct"/>
            <w:gridSpan w:val="6"/>
            <w:hideMark/>
          </w:tcPr>
          <w:p w14:paraId="6803D373" w14:textId="77777777" w:rsidR="005E295E" w:rsidRPr="00617EB8" w:rsidRDefault="005E295E" w:rsidP="00C85DC9">
            <w:pPr>
              <w:spacing w:before="0" w:after="0"/>
              <w:ind w:firstLine="0"/>
              <w:rPr>
                <w:sz w:val="20"/>
              </w:rPr>
            </w:pPr>
            <w:r w:rsidRPr="00617EB8">
              <w:rPr>
                <w:sz w:val="20"/>
              </w:rPr>
              <w:t xml:space="preserve">lotNumber </w:t>
            </w:r>
          </w:p>
        </w:tc>
        <w:tc>
          <w:tcPr>
            <w:tcW w:w="309" w:type="pct"/>
            <w:gridSpan w:val="2"/>
            <w:hideMark/>
          </w:tcPr>
          <w:p w14:paraId="75D3D377" w14:textId="18906F0F" w:rsidR="005E295E" w:rsidRPr="00617EB8" w:rsidRDefault="000B7BD5" w:rsidP="00C85DC9">
            <w:pPr>
              <w:spacing w:before="0" w:after="0"/>
              <w:ind w:firstLine="0"/>
              <w:jc w:val="center"/>
              <w:rPr>
                <w:sz w:val="20"/>
              </w:rPr>
            </w:pPr>
            <w:r w:rsidRPr="00617EB8">
              <w:rPr>
                <w:sz w:val="20"/>
              </w:rPr>
              <w:t>Н</w:t>
            </w:r>
          </w:p>
        </w:tc>
        <w:tc>
          <w:tcPr>
            <w:tcW w:w="537" w:type="pct"/>
            <w:gridSpan w:val="4"/>
            <w:hideMark/>
          </w:tcPr>
          <w:p w14:paraId="5A6483A0" w14:textId="77777777" w:rsidR="005E295E" w:rsidRPr="00617EB8" w:rsidRDefault="005E295E" w:rsidP="00C85DC9">
            <w:pPr>
              <w:spacing w:before="0" w:after="0"/>
              <w:ind w:firstLine="0"/>
              <w:jc w:val="center"/>
              <w:rPr>
                <w:sz w:val="20"/>
              </w:rPr>
            </w:pPr>
            <w:r w:rsidRPr="00617EB8">
              <w:rPr>
                <w:sz w:val="20"/>
              </w:rPr>
              <w:t>N</w:t>
            </w:r>
          </w:p>
        </w:tc>
        <w:tc>
          <w:tcPr>
            <w:tcW w:w="1178" w:type="pct"/>
            <w:gridSpan w:val="3"/>
            <w:hideMark/>
          </w:tcPr>
          <w:p w14:paraId="5D1A73A7" w14:textId="77777777" w:rsidR="005E295E" w:rsidRPr="00617EB8" w:rsidRDefault="005E295E" w:rsidP="00C85DC9">
            <w:pPr>
              <w:spacing w:before="0" w:after="0"/>
              <w:ind w:firstLine="0"/>
              <w:rPr>
                <w:sz w:val="20"/>
              </w:rPr>
            </w:pPr>
            <w:r w:rsidRPr="00617EB8">
              <w:rPr>
                <w:sz w:val="20"/>
              </w:rPr>
              <w:t>Порядковый номер лота</w:t>
            </w:r>
          </w:p>
        </w:tc>
        <w:tc>
          <w:tcPr>
            <w:tcW w:w="1387" w:type="pct"/>
            <w:gridSpan w:val="4"/>
            <w:hideMark/>
          </w:tcPr>
          <w:p w14:paraId="5AD3C866" w14:textId="6E409D0C" w:rsidR="005E295E" w:rsidRPr="00617EB8" w:rsidRDefault="005E295E"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контролируется, что лот с указанным номером должен присутствовать в закупке с номером, указанным в поле «Номер закупки»</w:t>
            </w:r>
          </w:p>
        </w:tc>
      </w:tr>
      <w:tr w:rsidR="005E295E" w:rsidRPr="00617EB8" w14:paraId="63FCDE6D" w14:textId="77777777" w:rsidTr="00617EB8">
        <w:tc>
          <w:tcPr>
            <w:tcW w:w="742" w:type="pct"/>
            <w:gridSpan w:val="2"/>
          </w:tcPr>
          <w:p w14:paraId="076BA1F3" w14:textId="77777777" w:rsidR="005E295E" w:rsidRPr="00617EB8" w:rsidRDefault="005E295E" w:rsidP="00C85DC9">
            <w:pPr>
              <w:spacing w:before="0" w:after="0"/>
              <w:ind w:firstLine="0"/>
              <w:rPr>
                <w:sz w:val="20"/>
              </w:rPr>
            </w:pPr>
          </w:p>
        </w:tc>
        <w:tc>
          <w:tcPr>
            <w:tcW w:w="847" w:type="pct"/>
            <w:gridSpan w:val="6"/>
          </w:tcPr>
          <w:p w14:paraId="47309A27" w14:textId="77777777" w:rsidR="005E295E" w:rsidRPr="00617EB8" w:rsidRDefault="005E295E" w:rsidP="00C85DC9">
            <w:pPr>
              <w:spacing w:before="0" w:after="0"/>
              <w:ind w:firstLine="0"/>
              <w:rPr>
                <w:sz w:val="20"/>
                <w:lang w:val="en-US"/>
              </w:rPr>
            </w:pPr>
            <w:r w:rsidRPr="00617EB8">
              <w:rPr>
                <w:sz w:val="20"/>
                <w:lang w:val="en-US"/>
              </w:rPr>
              <w:t>mLots</w:t>
            </w:r>
          </w:p>
        </w:tc>
        <w:tc>
          <w:tcPr>
            <w:tcW w:w="309" w:type="pct"/>
            <w:gridSpan w:val="2"/>
          </w:tcPr>
          <w:p w14:paraId="2E96B0D2" w14:textId="77777777" w:rsidR="005E295E" w:rsidRPr="00617EB8" w:rsidRDefault="005E295E" w:rsidP="00C85DC9">
            <w:pPr>
              <w:spacing w:before="0" w:after="0"/>
              <w:ind w:firstLine="0"/>
              <w:jc w:val="center"/>
              <w:rPr>
                <w:sz w:val="20"/>
                <w:lang w:val="en-US"/>
              </w:rPr>
            </w:pPr>
            <w:r w:rsidRPr="00617EB8">
              <w:rPr>
                <w:sz w:val="20"/>
                <w:lang w:val="en-US"/>
              </w:rPr>
              <w:t>H</w:t>
            </w:r>
          </w:p>
        </w:tc>
        <w:tc>
          <w:tcPr>
            <w:tcW w:w="537" w:type="pct"/>
            <w:gridSpan w:val="4"/>
          </w:tcPr>
          <w:p w14:paraId="660A3C48" w14:textId="77777777" w:rsidR="005E295E" w:rsidRPr="00617EB8" w:rsidRDefault="005E295E" w:rsidP="00C85DC9">
            <w:pPr>
              <w:spacing w:before="0" w:after="0"/>
              <w:ind w:firstLine="0"/>
              <w:jc w:val="center"/>
              <w:rPr>
                <w:sz w:val="20"/>
                <w:lang w:val="en-US"/>
              </w:rPr>
            </w:pPr>
            <w:r w:rsidRPr="00617EB8">
              <w:rPr>
                <w:sz w:val="20"/>
                <w:lang w:val="en-US"/>
              </w:rPr>
              <w:t>B</w:t>
            </w:r>
          </w:p>
        </w:tc>
        <w:tc>
          <w:tcPr>
            <w:tcW w:w="1178" w:type="pct"/>
            <w:gridSpan w:val="3"/>
          </w:tcPr>
          <w:p w14:paraId="31B787C0" w14:textId="77777777" w:rsidR="005E295E" w:rsidRPr="00617EB8" w:rsidRDefault="005E295E" w:rsidP="00C85DC9">
            <w:pPr>
              <w:spacing w:before="0" w:after="0"/>
              <w:ind w:firstLine="0"/>
              <w:rPr>
                <w:sz w:val="20"/>
              </w:rPr>
            </w:pPr>
            <w:r w:rsidRPr="00617EB8">
              <w:rPr>
                <w:sz w:val="20"/>
              </w:rPr>
              <w:t>Многолотовость</w:t>
            </w:r>
          </w:p>
        </w:tc>
        <w:tc>
          <w:tcPr>
            <w:tcW w:w="1387" w:type="pct"/>
            <w:gridSpan w:val="4"/>
          </w:tcPr>
          <w:p w14:paraId="68DF924F" w14:textId="77777777" w:rsidR="005E295E" w:rsidRPr="00617EB8" w:rsidRDefault="005E295E" w:rsidP="00C85DC9">
            <w:pPr>
              <w:spacing w:before="0" w:after="0"/>
              <w:ind w:firstLine="0"/>
              <w:rPr>
                <w:sz w:val="20"/>
              </w:rPr>
            </w:pPr>
            <w:r w:rsidRPr="00617EB8">
              <w:rPr>
                <w:sz w:val="20"/>
              </w:rPr>
              <w:t>При приеме игнорируется, заполняется при передаче</w:t>
            </w:r>
          </w:p>
        </w:tc>
      </w:tr>
      <w:tr w:rsidR="005E295E" w:rsidRPr="00617EB8" w14:paraId="5C909EE4" w14:textId="77777777" w:rsidTr="00617EB8">
        <w:tc>
          <w:tcPr>
            <w:tcW w:w="742" w:type="pct"/>
            <w:gridSpan w:val="2"/>
          </w:tcPr>
          <w:p w14:paraId="76EDF3DB" w14:textId="77777777" w:rsidR="005E295E" w:rsidRPr="00617EB8" w:rsidRDefault="005E295E" w:rsidP="00C85DC9">
            <w:pPr>
              <w:spacing w:before="0" w:after="0"/>
              <w:ind w:firstLine="0"/>
              <w:rPr>
                <w:sz w:val="20"/>
              </w:rPr>
            </w:pPr>
          </w:p>
        </w:tc>
        <w:tc>
          <w:tcPr>
            <w:tcW w:w="847" w:type="pct"/>
            <w:gridSpan w:val="6"/>
          </w:tcPr>
          <w:p w14:paraId="21B106DB" w14:textId="77777777" w:rsidR="005E295E" w:rsidRPr="00617EB8" w:rsidRDefault="005E295E" w:rsidP="00C85DC9">
            <w:pPr>
              <w:spacing w:before="0" w:after="0"/>
              <w:ind w:firstLine="0"/>
              <w:rPr>
                <w:sz w:val="20"/>
                <w:lang w:val="en-US"/>
              </w:rPr>
            </w:pPr>
            <w:r w:rsidRPr="00617EB8">
              <w:rPr>
                <w:sz w:val="20"/>
                <w:lang w:val="en-US"/>
              </w:rPr>
              <w:t>singleSupplier</w:t>
            </w:r>
          </w:p>
        </w:tc>
        <w:tc>
          <w:tcPr>
            <w:tcW w:w="309" w:type="pct"/>
            <w:gridSpan w:val="2"/>
          </w:tcPr>
          <w:p w14:paraId="1F60C16C" w14:textId="77777777" w:rsidR="005E295E" w:rsidRPr="00617EB8" w:rsidRDefault="005E295E" w:rsidP="00C85DC9">
            <w:pPr>
              <w:spacing w:before="0" w:after="0"/>
              <w:ind w:firstLine="0"/>
              <w:jc w:val="center"/>
              <w:rPr>
                <w:sz w:val="20"/>
                <w:lang w:val="en-US"/>
              </w:rPr>
            </w:pPr>
            <w:r w:rsidRPr="00617EB8">
              <w:rPr>
                <w:sz w:val="20"/>
                <w:lang w:val="en-US"/>
              </w:rPr>
              <w:t>H</w:t>
            </w:r>
          </w:p>
        </w:tc>
        <w:tc>
          <w:tcPr>
            <w:tcW w:w="537" w:type="pct"/>
            <w:gridSpan w:val="4"/>
          </w:tcPr>
          <w:p w14:paraId="5DE9191C" w14:textId="77777777" w:rsidR="005E295E" w:rsidRPr="00617EB8" w:rsidRDefault="005E295E" w:rsidP="00C85DC9">
            <w:pPr>
              <w:spacing w:before="0" w:after="0"/>
              <w:ind w:firstLine="0"/>
              <w:jc w:val="center"/>
              <w:rPr>
                <w:sz w:val="20"/>
                <w:lang w:val="en-US"/>
              </w:rPr>
            </w:pPr>
            <w:r w:rsidRPr="00617EB8">
              <w:rPr>
                <w:sz w:val="20"/>
                <w:lang w:val="en-US"/>
              </w:rPr>
              <w:t>B</w:t>
            </w:r>
          </w:p>
        </w:tc>
        <w:tc>
          <w:tcPr>
            <w:tcW w:w="1178" w:type="pct"/>
            <w:gridSpan w:val="3"/>
          </w:tcPr>
          <w:p w14:paraId="52752EF2" w14:textId="3FD5D629" w:rsidR="005E295E" w:rsidRPr="00617EB8" w:rsidRDefault="004C69DE" w:rsidP="00C85DC9">
            <w:pPr>
              <w:spacing w:before="0" w:after="0"/>
              <w:ind w:firstLine="0"/>
              <w:rPr>
                <w:sz w:val="20"/>
              </w:rPr>
            </w:pPr>
            <w:r w:rsidRPr="00617EB8">
              <w:rPr>
                <w:sz w:val="20"/>
              </w:rPr>
              <w:t>Независимая</w:t>
            </w:r>
            <w:r w:rsidR="005E295E" w:rsidRPr="00617EB8">
              <w:rPr>
                <w:sz w:val="20"/>
              </w:rPr>
              <w:t xml:space="preserve"> гарантия выдана в качестве обеспечения исполнения контракта, заключаемого с единственным поставщиком</w:t>
            </w:r>
          </w:p>
        </w:tc>
        <w:tc>
          <w:tcPr>
            <w:tcW w:w="1387" w:type="pct"/>
            <w:gridSpan w:val="4"/>
          </w:tcPr>
          <w:p w14:paraId="7496E9B4" w14:textId="77777777" w:rsidR="005E295E" w:rsidRPr="00617EB8" w:rsidRDefault="005E295E" w:rsidP="00C85DC9">
            <w:pPr>
              <w:spacing w:before="0" w:after="0"/>
              <w:ind w:firstLine="0"/>
              <w:rPr>
                <w:sz w:val="20"/>
              </w:rPr>
            </w:pPr>
            <w:r w:rsidRPr="00617EB8">
              <w:rPr>
                <w:sz w:val="20"/>
              </w:rPr>
              <w:t xml:space="preserve">В случае если в принимаемом пакете данное поле отсутствует или заполнено значением </w:t>
            </w:r>
            <w:r w:rsidRPr="00617EB8">
              <w:rPr>
                <w:sz w:val="20"/>
                <w:lang w:val="en-US"/>
              </w:rPr>
              <w:t>false</w:t>
            </w:r>
            <w:r w:rsidRPr="00617EB8">
              <w:rPr>
                <w:sz w:val="20"/>
              </w:rPr>
              <w:t>, считается знак не установлен, иначе, что установлен</w:t>
            </w:r>
          </w:p>
        </w:tc>
      </w:tr>
      <w:tr w:rsidR="005E295E" w:rsidRPr="00617EB8" w14:paraId="4CFBD1A7" w14:textId="77777777" w:rsidTr="00617EB8">
        <w:tc>
          <w:tcPr>
            <w:tcW w:w="5000" w:type="pct"/>
            <w:gridSpan w:val="21"/>
            <w:hideMark/>
          </w:tcPr>
          <w:p w14:paraId="332C7E73" w14:textId="77777777" w:rsidR="005E295E" w:rsidRPr="00617EB8" w:rsidRDefault="005E295E" w:rsidP="00C85DC9">
            <w:pPr>
              <w:spacing w:before="0" w:after="0"/>
              <w:ind w:firstLine="0"/>
              <w:jc w:val="center"/>
              <w:rPr>
                <w:sz w:val="20"/>
              </w:rPr>
            </w:pPr>
            <w:r w:rsidRPr="00617EB8">
              <w:rPr>
                <w:b/>
                <w:bCs/>
                <w:sz w:val="20"/>
              </w:rPr>
              <w:t>Обеспечение исполнения контракта</w:t>
            </w:r>
          </w:p>
        </w:tc>
      </w:tr>
      <w:tr w:rsidR="005E295E" w:rsidRPr="00617EB8" w14:paraId="013CFC78" w14:textId="77777777" w:rsidTr="00617EB8">
        <w:tc>
          <w:tcPr>
            <w:tcW w:w="688" w:type="pct"/>
            <w:hideMark/>
          </w:tcPr>
          <w:p w14:paraId="73A6BF45" w14:textId="77777777" w:rsidR="005E295E" w:rsidRPr="00617EB8" w:rsidRDefault="005E295E" w:rsidP="00C85DC9">
            <w:pPr>
              <w:spacing w:before="0" w:after="0"/>
              <w:ind w:firstLine="0"/>
              <w:rPr>
                <w:sz w:val="20"/>
              </w:rPr>
            </w:pPr>
            <w:r w:rsidRPr="00617EB8">
              <w:rPr>
                <w:b/>
                <w:bCs/>
                <w:sz w:val="20"/>
                <w:lang w:val="en-US"/>
              </w:rPr>
              <w:t xml:space="preserve">contractExecution </w:t>
            </w:r>
          </w:p>
        </w:tc>
        <w:tc>
          <w:tcPr>
            <w:tcW w:w="827" w:type="pct"/>
            <w:gridSpan w:val="5"/>
            <w:hideMark/>
          </w:tcPr>
          <w:p w14:paraId="5F049E78"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4F404AB8"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707F489C"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5E118BB8" w14:textId="77777777" w:rsidR="005E295E" w:rsidRPr="00617EB8" w:rsidRDefault="005E295E" w:rsidP="00C85DC9">
            <w:pPr>
              <w:spacing w:before="0" w:after="0"/>
              <w:ind w:firstLine="0"/>
              <w:rPr>
                <w:sz w:val="20"/>
              </w:rPr>
            </w:pPr>
            <w:r w:rsidRPr="00617EB8">
              <w:rPr>
                <w:sz w:val="20"/>
              </w:rPr>
              <w:t> </w:t>
            </w:r>
          </w:p>
        </w:tc>
        <w:tc>
          <w:tcPr>
            <w:tcW w:w="1360" w:type="pct"/>
            <w:hideMark/>
          </w:tcPr>
          <w:p w14:paraId="622A0635"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5772956A" w14:textId="77777777" w:rsidTr="00617EB8">
        <w:tc>
          <w:tcPr>
            <w:tcW w:w="688" w:type="pct"/>
            <w:hideMark/>
          </w:tcPr>
          <w:p w14:paraId="1BAE3993"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05E375CD" w14:textId="77777777" w:rsidR="005E295E" w:rsidRPr="00617EB8" w:rsidRDefault="005E295E" w:rsidP="00C85DC9">
            <w:pPr>
              <w:spacing w:before="0" w:after="0"/>
              <w:ind w:firstLine="0"/>
              <w:rPr>
                <w:sz w:val="20"/>
              </w:rPr>
            </w:pPr>
            <w:r w:rsidRPr="00617EB8">
              <w:rPr>
                <w:sz w:val="20"/>
                <w:lang w:val="en-US"/>
              </w:rPr>
              <w:t>regNum</w:t>
            </w:r>
          </w:p>
        </w:tc>
        <w:tc>
          <w:tcPr>
            <w:tcW w:w="400" w:type="pct"/>
            <w:gridSpan w:val="6"/>
            <w:hideMark/>
          </w:tcPr>
          <w:p w14:paraId="022AFDB3"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hideMark/>
          </w:tcPr>
          <w:p w14:paraId="46536B0B"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hideMark/>
          </w:tcPr>
          <w:p w14:paraId="093E713C" w14:textId="77777777" w:rsidR="005E295E" w:rsidRPr="00617EB8" w:rsidRDefault="005E295E" w:rsidP="00C85DC9">
            <w:pPr>
              <w:spacing w:before="0" w:after="0"/>
              <w:ind w:firstLine="0"/>
              <w:rPr>
                <w:sz w:val="20"/>
              </w:rPr>
            </w:pPr>
            <w:r w:rsidRPr="00617EB8">
              <w:rPr>
                <w:sz w:val="20"/>
              </w:rPr>
              <w:t>Номер реестровый записи сведений о контракте</w:t>
            </w:r>
          </w:p>
        </w:tc>
        <w:tc>
          <w:tcPr>
            <w:tcW w:w="1360" w:type="pct"/>
            <w:hideMark/>
          </w:tcPr>
          <w:p w14:paraId="3B8AD0A1" w14:textId="77777777" w:rsidR="005E295E" w:rsidRPr="00617EB8" w:rsidRDefault="005E295E" w:rsidP="00C85DC9">
            <w:pPr>
              <w:spacing w:before="0" w:after="0"/>
              <w:ind w:firstLine="0"/>
              <w:rPr>
                <w:sz w:val="20"/>
              </w:rPr>
            </w:pPr>
            <w:r w:rsidRPr="00617EB8">
              <w:rPr>
                <w:sz w:val="20"/>
              </w:rPr>
              <w:t xml:space="preserve">Шаблон значения: \d{19} </w:t>
            </w:r>
          </w:p>
        </w:tc>
      </w:tr>
      <w:tr w:rsidR="005E295E" w:rsidRPr="00617EB8" w14:paraId="39390D9D" w14:textId="77777777" w:rsidTr="00617EB8">
        <w:tc>
          <w:tcPr>
            <w:tcW w:w="688" w:type="pct"/>
            <w:hideMark/>
          </w:tcPr>
          <w:p w14:paraId="61DAF70C"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284464A6" w14:textId="77777777" w:rsidR="005E295E" w:rsidRPr="00617EB8" w:rsidRDefault="005E295E" w:rsidP="00C85DC9">
            <w:pPr>
              <w:spacing w:before="0" w:after="0"/>
              <w:ind w:firstLine="0"/>
              <w:rPr>
                <w:sz w:val="20"/>
              </w:rPr>
            </w:pPr>
            <w:r w:rsidRPr="00617EB8">
              <w:rPr>
                <w:sz w:val="20"/>
                <w:lang w:val="en-US"/>
              </w:rPr>
              <w:t>purchase</w:t>
            </w:r>
            <w:r w:rsidRPr="00617EB8">
              <w:rPr>
                <w:sz w:val="20"/>
              </w:rPr>
              <w:t xml:space="preserve">Number </w:t>
            </w:r>
          </w:p>
        </w:tc>
        <w:tc>
          <w:tcPr>
            <w:tcW w:w="400" w:type="pct"/>
            <w:gridSpan w:val="6"/>
            <w:hideMark/>
          </w:tcPr>
          <w:p w14:paraId="62D5ED40"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43FB8BE3"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hideMark/>
          </w:tcPr>
          <w:p w14:paraId="243262ED" w14:textId="77777777" w:rsidR="005E295E" w:rsidRPr="00617EB8" w:rsidRDefault="005E295E" w:rsidP="00C85DC9">
            <w:pPr>
              <w:spacing w:before="0" w:after="0"/>
              <w:ind w:firstLine="0"/>
              <w:rPr>
                <w:sz w:val="20"/>
              </w:rPr>
            </w:pPr>
            <w:r w:rsidRPr="00617EB8">
              <w:rPr>
                <w:sz w:val="20"/>
              </w:rPr>
              <w:t>Номер закупки</w:t>
            </w:r>
          </w:p>
        </w:tc>
        <w:tc>
          <w:tcPr>
            <w:tcW w:w="1360" w:type="pct"/>
            <w:hideMark/>
          </w:tcPr>
          <w:p w14:paraId="3C09E14F" w14:textId="77777777" w:rsidR="005E295E" w:rsidRPr="00617EB8" w:rsidRDefault="005E295E" w:rsidP="00C85DC9">
            <w:pPr>
              <w:spacing w:before="0" w:after="0"/>
              <w:ind w:firstLine="0"/>
              <w:rPr>
                <w:sz w:val="20"/>
              </w:rPr>
            </w:pPr>
            <w:r w:rsidRPr="00617EB8">
              <w:rPr>
                <w:sz w:val="20"/>
              </w:rPr>
              <w:t xml:space="preserve">Шаблон значения: \d{19} </w:t>
            </w:r>
          </w:p>
          <w:p w14:paraId="62156AEA" w14:textId="0985C607" w:rsidR="005E295E" w:rsidRPr="00617EB8" w:rsidRDefault="005E295E"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контролируется, что закупка удовлетворяет следующим условиям:</w:t>
            </w:r>
          </w:p>
          <w:p w14:paraId="6AB37D54" w14:textId="77777777" w:rsidR="005E295E" w:rsidRPr="00617EB8" w:rsidRDefault="005E295E" w:rsidP="00C85DC9">
            <w:pPr>
              <w:spacing w:before="0" w:after="0"/>
              <w:ind w:firstLine="0"/>
              <w:rPr>
                <w:sz w:val="20"/>
              </w:rPr>
            </w:pPr>
          </w:p>
          <w:p w14:paraId="02DBF60E" w14:textId="77777777" w:rsidR="005E295E" w:rsidRPr="00617EB8" w:rsidRDefault="005E295E" w:rsidP="00C85DC9">
            <w:pPr>
              <w:spacing w:before="0" w:after="0"/>
              <w:ind w:firstLine="0"/>
              <w:rPr>
                <w:sz w:val="20"/>
              </w:rPr>
            </w:pPr>
            <w:r w:rsidRPr="00617EB8">
              <w:rPr>
                <w:sz w:val="20"/>
              </w:rPr>
              <w:t>1) извещение об осуществлении закупки опубликовано и актуально;</w:t>
            </w:r>
          </w:p>
          <w:p w14:paraId="4B7B3833" w14:textId="77777777" w:rsidR="005E295E" w:rsidRPr="00617EB8" w:rsidRDefault="005E295E" w:rsidP="00C85DC9">
            <w:pPr>
              <w:spacing w:before="0" w:after="0"/>
              <w:ind w:firstLine="0"/>
              <w:rPr>
                <w:sz w:val="20"/>
              </w:rPr>
            </w:pPr>
            <w:r w:rsidRPr="00617EB8">
              <w:rPr>
                <w:sz w:val="20"/>
              </w:rPr>
              <w:t>2) отсутствуют действующие опубликованные версии извещения об отмене закупки;</w:t>
            </w:r>
          </w:p>
          <w:p w14:paraId="5127D073" w14:textId="77777777" w:rsidR="005E295E" w:rsidRPr="00617EB8" w:rsidRDefault="005E295E" w:rsidP="00C85DC9">
            <w:pPr>
              <w:spacing w:before="0" w:after="0"/>
              <w:ind w:firstLine="0"/>
              <w:rPr>
                <w:sz w:val="20"/>
              </w:rPr>
            </w:pPr>
            <w:r w:rsidRPr="00617EB8">
              <w:rPr>
                <w:sz w:val="20"/>
              </w:rPr>
              <w:t>3) отсутствуют действующие опубликованные версии протоколов;</w:t>
            </w:r>
          </w:p>
          <w:p w14:paraId="7F74A709" w14:textId="77777777" w:rsidR="005E295E" w:rsidRPr="00617EB8" w:rsidRDefault="005E295E" w:rsidP="00C85DC9">
            <w:pPr>
              <w:spacing w:before="0" w:after="0"/>
              <w:ind w:firstLine="0"/>
              <w:rPr>
                <w:sz w:val="20"/>
              </w:rPr>
            </w:pPr>
            <w:r w:rsidRPr="00617EB8">
              <w:rPr>
                <w:sz w:val="20"/>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617EB8" w14:paraId="020C0B1C" w14:textId="77777777" w:rsidTr="00617EB8">
        <w:tc>
          <w:tcPr>
            <w:tcW w:w="688" w:type="pct"/>
            <w:hideMark/>
          </w:tcPr>
          <w:p w14:paraId="5CCC17ED"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1CBEBB69" w14:textId="77777777" w:rsidR="005E295E" w:rsidRPr="00617EB8" w:rsidRDefault="005E295E" w:rsidP="00C85DC9">
            <w:pPr>
              <w:spacing w:before="0" w:after="0"/>
              <w:ind w:firstLine="0"/>
              <w:rPr>
                <w:sz w:val="20"/>
              </w:rPr>
            </w:pPr>
            <w:r w:rsidRPr="00617EB8">
              <w:rPr>
                <w:sz w:val="20"/>
              </w:rPr>
              <w:t xml:space="preserve">lotNumber </w:t>
            </w:r>
          </w:p>
        </w:tc>
        <w:tc>
          <w:tcPr>
            <w:tcW w:w="400" w:type="pct"/>
            <w:gridSpan w:val="6"/>
            <w:hideMark/>
          </w:tcPr>
          <w:p w14:paraId="5C287C97"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hideMark/>
          </w:tcPr>
          <w:p w14:paraId="184097B5" w14:textId="77777777" w:rsidR="005E295E" w:rsidRPr="00617EB8" w:rsidRDefault="005E295E" w:rsidP="00C85DC9">
            <w:pPr>
              <w:spacing w:before="0" w:after="0"/>
              <w:ind w:firstLine="0"/>
              <w:jc w:val="center"/>
              <w:rPr>
                <w:sz w:val="20"/>
              </w:rPr>
            </w:pPr>
            <w:r w:rsidRPr="00617EB8">
              <w:rPr>
                <w:sz w:val="20"/>
              </w:rPr>
              <w:t>N</w:t>
            </w:r>
          </w:p>
        </w:tc>
        <w:tc>
          <w:tcPr>
            <w:tcW w:w="1192" w:type="pct"/>
            <w:gridSpan w:val="4"/>
            <w:hideMark/>
          </w:tcPr>
          <w:p w14:paraId="0108AEFC" w14:textId="77777777" w:rsidR="005E295E" w:rsidRPr="00617EB8" w:rsidRDefault="005E295E" w:rsidP="00C85DC9">
            <w:pPr>
              <w:spacing w:before="0" w:after="0"/>
              <w:ind w:firstLine="0"/>
              <w:rPr>
                <w:sz w:val="20"/>
              </w:rPr>
            </w:pPr>
            <w:r w:rsidRPr="00617EB8">
              <w:rPr>
                <w:sz w:val="20"/>
              </w:rPr>
              <w:t>Порядковый номер лота</w:t>
            </w:r>
          </w:p>
        </w:tc>
        <w:tc>
          <w:tcPr>
            <w:tcW w:w="1360" w:type="pct"/>
            <w:hideMark/>
          </w:tcPr>
          <w:p w14:paraId="452D9DD0" w14:textId="6C0AB9EE" w:rsidR="005E295E" w:rsidRPr="00617EB8" w:rsidRDefault="005E295E" w:rsidP="00C85DC9">
            <w:pPr>
              <w:spacing w:before="0" w:after="0"/>
              <w:ind w:firstLine="0"/>
              <w:rPr>
                <w:sz w:val="20"/>
              </w:rPr>
            </w:pPr>
            <w:r w:rsidRPr="00617EB8">
              <w:rPr>
                <w:sz w:val="20"/>
              </w:rPr>
              <w:t xml:space="preserve">При приеме на РК </w:t>
            </w:r>
            <w:r w:rsidR="006E7F81" w:rsidRPr="00617EB8">
              <w:rPr>
                <w:sz w:val="20"/>
              </w:rPr>
              <w:t>РНГ</w:t>
            </w:r>
            <w:r w:rsidRPr="00617EB8">
              <w:rPr>
                <w:sz w:val="20"/>
              </w:rPr>
              <w:t xml:space="preserve"> контролируется, что лот с указанным номером должен присутствовать в закупке с номером, указанным в поле «Номер закупки»</w:t>
            </w:r>
          </w:p>
        </w:tc>
      </w:tr>
      <w:tr w:rsidR="005E295E" w:rsidRPr="00617EB8" w14:paraId="0B768A28" w14:textId="77777777" w:rsidTr="00617EB8">
        <w:tc>
          <w:tcPr>
            <w:tcW w:w="688" w:type="pct"/>
          </w:tcPr>
          <w:p w14:paraId="2312E83F" w14:textId="77777777" w:rsidR="005E295E" w:rsidRPr="00617EB8" w:rsidRDefault="005E295E" w:rsidP="00C85DC9">
            <w:pPr>
              <w:spacing w:before="0" w:after="0"/>
              <w:ind w:firstLine="0"/>
              <w:rPr>
                <w:sz w:val="20"/>
              </w:rPr>
            </w:pPr>
          </w:p>
        </w:tc>
        <w:tc>
          <w:tcPr>
            <w:tcW w:w="827" w:type="pct"/>
            <w:gridSpan w:val="5"/>
          </w:tcPr>
          <w:p w14:paraId="27647FC6" w14:textId="77777777" w:rsidR="005E295E" w:rsidRPr="00617EB8" w:rsidRDefault="005E295E" w:rsidP="00C85DC9">
            <w:pPr>
              <w:spacing w:before="0" w:after="0"/>
              <w:ind w:firstLine="0"/>
              <w:rPr>
                <w:sz w:val="20"/>
                <w:lang w:val="en-US"/>
              </w:rPr>
            </w:pPr>
            <w:r w:rsidRPr="00617EB8">
              <w:rPr>
                <w:sz w:val="20"/>
                <w:lang w:val="en-US"/>
              </w:rPr>
              <w:t>mLots</w:t>
            </w:r>
          </w:p>
        </w:tc>
        <w:tc>
          <w:tcPr>
            <w:tcW w:w="400" w:type="pct"/>
            <w:gridSpan w:val="6"/>
          </w:tcPr>
          <w:p w14:paraId="558692F7" w14:textId="77777777" w:rsidR="005E295E" w:rsidRPr="00617EB8" w:rsidRDefault="005E295E" w:rsidP="00C85DC9">
            <w:pPr>
              <w:spacing w:before="0" w:after="0"/>
              <w:ind w:firstLine="0"/>
              <w:jc w:val="center"/>
              <w:rPr>
                <w:sz w:val="20"/>
                <w:lang w:val="en-US"/>
              </w:rPr>
            </w:pPr>
            <w:r w:rsidRPr="00617EB8">
              <w:rPr>
                <w:sz w:val="20"/>
                <w:lang w:val="en-US"/>
              </w:rPr>
              <w:t>H</w:t>
            </w:r>
          </w:p>
        </w:tc>
        <w:tc>
          <w:tcPr>
            <w:tcW w:w="533" w:type="pct"/>
            <w:gridSpan w:val="4"/>
          </w:tcPr>
          <w:p w14:paraId="26C0E4E0" w14:textId="77777777" w:rsidR="005E295E" w:rsidRPr="00617EB8" w:rsidRDefault="005E295E" w:rsidP="00C85DC9">
            <w:pPr>
              <w:spacing w:before="0" w:after="0"/>
              <w:ind w:firstLine="0"/>
              <w:jc w:val="center"/>
              <w:rPr>
                <w:sz w:val="20"/>
                <w:lang w:val="en-US"/>
              </w:rPr>
            </w:pPr>
            <w:r w:rsidRPr="00617EB8">
              <w:rPr>
                <w:sz w:val="20"/>
                <w:lang w:val="en-US"/>
              </w:rPr>
              <w:t>B</w:t>
            </w:r>
          </w:p>
        </w:tc>
        <w:tc>
          <w:tcPr>
            <w:tcW w:w="1192" w:type="pct"/>
            <w:gridSpan w:val="4"/>
          </w:tcPr>
          <w:p w14:paraId="5119225E" w14:textId="77777777" w:rsidR="005E295E" w:rsidRPr="00617EB8" w:rsidRDefault="005E295E" w:rsidP="00C85DC9">
            <w:pPr>
              <w:spacing w:before="0" w:after="0"/>
              <w:ind w:firstLine="0"/>
              <w:rPr>
                <w:sz w:val="20"/>
              </w:rPr>
            </w:pPr>
            <w:r w:rsidRPr="00617EB8">
              <w:rPr>
                <w:sz w:val="20"/>
              </w:rPr>
              <w:t>Многолотовость</w:t>
            </w:r>
          </w:p>
        </w:tc>
        <w:tc>
          <w:tcPr>
            <w:tcW w:w="1360" w:type="pct"/>
          </w:tcPr>
          <w:p w14:paraId="4C484471" w14:textId="77777777" w:rsidR="005E295E" w:rsidRPr="00617EB8" w:rsidRDefault="005E295E" w:rsidP="00C85DC9">
            <w:pPr>
              <w:spacing w:before="0" w:after="0"/>
              <w:ind w:firstLine="0"/>
              <w:rPr>
                <w:sz w:val="20"/>
              </w:rPr>
            </w:pPr>
            <w:r w:rsidRPr="00617EB8">
              <w:rPr>
                <w:sz w:val="20"/>
              </w:rPr>
              <w:t>При приеме игнорируется, заполняется при передаче</w:t>
            </w:r>
          </w:p>
        </w:tc>
      </w:tr>
      <w:tr w:rsidR="005E295E" w:rsidRPr="00617EB8" w14:paraId="30DC268A" w14:textId="77777777" w:rsidTr="00617EB8">
        <w:tc>
          <w:tcPr>
            <w:tcW w:w="5000" w:type="pct"/>
            <w:gridSpan w:val="21"/>
            <w:hideMark/>
          </w:tcPr>
          <w:p w14:paraId="5D9ED19C" w14:textId="77777777" w:rsidR="005E295E" w:rsidRPr="00617EB8" w:rsidRDefault="005E295E" w:rsidP="00C85DC9">
            <w:pPr>
              <w:spacing w:before="0" w:after="0"/>
              <w:ind w:firstLine="0"/>
              <w:jc w:val="center"/>
              <w:rPr>
                <w:sz w:val="20"/>
              </w:rPr>
            </w:pPr>
            <w:r w:rsidRPr="00617EB8">
              <w:rPr>
                <w:b/>
                <w:bCs/>
                <w:sz w:val="20"/>
              </w:rPr>
              <w:t>Сведения о заказчике</w:t>
            </w:r>
          </w:p>
        </w:tc>
      </w:tr>
      <w:tr w:rsidR="005E295E" w:rsidRPr="00617EB8" w14:paraId="38E51027" w14:textId="77777777" w:rsidTr="00617EB8">
        <w:tc>
          <w:tcPr>
            <w:tcW w:w="688" w:type="pct"/>
            <w:hideMark/>
          </w:tcPr>
          <w:p w14:paraId="08BF3FF2" w14:textId="77777777" w:rsidR="005E295E" w:rsidRPr="00617EB8" w:rsidRDefault="005E295E" w:rsidP="00C85DC9">
            <w:pPr>
              <w:spacing w:before="0" w:after="0"/>
              <w:ind w:firstLine="0"/>
              <w:rPr>
                <w:sz w:val="20"/>
              </w:rPr>
            </w:pPr>
            <w:r w:rsidRPr="00617EB8">
              <w:rPr>
                <w:b/>
                <w:bCs/>
                <w:sz w:val="20"/>
              </w:rPr>
              <w:t>customer</w:t>
            </w:r>
          </w:p>
        </w:tc>
        <w:tc>
          <w:tcPr>
            <w:tcW w:w="827" w:type="pct"/>
            <w:gridSpan w:val="5"/>
            <w:hideMark/>
          </w:tcPr>
          <w:p w14:paraId="2C04E927"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53714686"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3BAB55DA"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37095780" w14:textId="77777777" w:rsidR="005E295E" w:rsidRPr="00617EB8" w:rsidRDefault="005E295E" w:rsidP="00C85DC9">
            <w:pPr>
              <w:spacing w:before="0" w:after="0"/>
              <w:ind w:firstLine="0"/>
              <w:rPr>
                <w:sz w:val="20"/>
              </w:rPr>
            </w:pPr>
            <w:r w:rsidRPr="00617EB8">
              <w:rPr>
                <w:sz w:val="20"/>
              </w:rPr>
              <w:t> </w:t>
            </w:r>
          </w:p>
        </w:tc>
        <w:tc>
          <w:tcPr>
            <w:tcW w:w="1360" w:type="pct"/>
            <w:hideMark/>
          </w:tcPr>
          <w:p w14:paraId="7C6E9207" w14:textId="77777777" w:rsidR="005E295E" w:rsidRPr="00617EB8" w:rsidRDefault="005E295E" w:rsidP="00C85DC9">
            <w:pPr>
              <w:spacing w:before="0" w:after="0"/>
              <w:ind w:firstLine="0"/>
              <w:rPr>
                <w:sz w:val="20"/>
              </w:rPr>
            </w:pPr>
            <w:r w:rsidRPr="00617EB8">
              <w:rPr>
                <w:sz w:val="20"/>
              </w:rPr>
              <w:t>Заполняется на основании Сводного перечня заказчиков (</w:t>
            </w:r>
            <w:r w:rsidRPr="00617EB8">
              <w:rPr>
                <w:sz w:val="20"/>
                <w:lang w:val="en-US"/>
              </w:rPr>
              <w:t>organization</w:t>
            </w:r>
            <w:r w:rsidRPr="00617EB8">
              <w:rPr>
                <w:sz w:val="20"/>
              </w:rPr>
              <w:t>).</w:t>
            </w:r>
          </w:p>
        </w:tc>
      </w:tr>
      <w:tr w:rsidR="005E295E" w:rsidRPr="00617EB8" w14:paraId="4C840517" w14:textId="77777777" w:rsidTr="00617EB8">
        <w:tc>
          <w:tcPr>
            <w:tcW w:w="688" w:type="pct"/>
            <w:hideMark/>
          </w:tcPr>
          <w:p w14:paraId="46A97A84"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6ECDE554" w14:textId="77777777" w:rsidR="005E295E" w:rsidRPr="00617EB8" w:rsidRDefault="005E295E" w:rsidP="00C85DC9">
            <w:pPr>
              <w:spacing w:before="0" w:after="0"/>
              <w:ind w:firstLine="0"/>
              <w:rPr>
                <w:sz w:val="20"/>
              </w:rPr>
            </w:pPr>
            <w:r w:rsidRPr="00617EB8">
              <w:rPr>
                <w:sz w:val="20"/>
              </w:rPr>
              <w:t xml:space="preserve">regNum </w:t>
            </w:r>
          </w:p>
        </w:tc>
        <w:tc>
          <w:tcPr>
            <w:tcW w:w="400" w:type="pct"/>
            <w:gridSpan w:val="6"/>
            <w:hideMark/>
          </w:tcPr>
          <w:p w14:paraId="6BE3BD60" w14:textId="77777777" w:rsidR="005E295E" w:rsidRPr="00617EB8" w:rsidRDefault="005E295E" w:rsidP="00C85DC9">
            <w:pPr>
              <w:spacing w:before="0" w:after="0"/>
              <w:ind w:firstLine="0"/>
              <w:jc w:val="center"/>
              <w:rPr>
                <w:sz w:val="20"/>
              </w:rPr>
            </w:pPr>
            <w:r w:rsidRPr="00617EB8">
              <w:rPr>
                <w:sz w:val="20"/>
              </w:rPr>
              <w:t>O</w:t>
            </w:r>
          </w:p>
        </w:tc>
        <w:tc>
          <w:tcPr>
            <w:tcW w:w="533" w:type="pct"/>
            <w:gridSpan w:val="4"/>
            <w:hideMark/>
          </w:tcPr>
          <w:p w14:paraId="1AE50171"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hideMark/>
          </w:tcPr>
          <w:p w14:paraId="5E74FF60" w14:textId="77777777" w:rsidR="005E295E" w:rsidRPr="00617EB8" w:rsidRDefault="005E295E" w:rsidP="00C85DC9">
            <w:pPr>
              <w:spacing w:before="0" w:after="0"/>
              <w:ind w:firstLine="0"/>
              <w:rPr>
                <w:sz w:val="20"/>
              </w:rPr>
            </w:pPr>
            <w:r w:rsidRPr="00617EB8">
              <w:rPr>
                <w:sz w:val="20"/>
              </w:rPr>
              <w:t>Код по СПЗ</w:t>
            </w:r>
          </w:p>
        </w:tc>
        <w:tc>
          <w:tcPr>
            <w:tcW w:w="1360" w:type="pct"/>
            <w:hideMark/>
          </w:tcPr>
          <w:p w14:paraId="4975EFF9" w14:textId="77777777" w:rsidR="005E295E" w:rsidRPr="00617EB8" w:rsidRDefault="005E295E" w:rsidP="00C85DC9">
            <w:pPr>
              <w:spacing w:before="0" w:after="0"/>
              <w:ind w:firstLine="0"/>
              <w:rPr>
                <w:sz w:val="20"/>
              </w:rPr>
            </w:pPr>
            <w:r w:rsidRPr="00617EB8">
              <w:rPr>
                <w:sz w:val="20"/>
              </w:rPr>
              <w:t xml:space="preserve">Шаблон значения: \d{11} </w:t>
            </w:r>
          </w:p>
        </w:tc>
      </w:tr>
      <w:tr w:rsidR="00933D24" w:rsidRPr="00617EB8" w14:paraId="25A11F3F" w14:textId="77777777" w:rsidTr="00617EB8">
        <w:tc>
          <w:tcPr>
            <w:tcW w:w="688" w:type="pct"/>
            <w:hideMark/>
          </w:tcPr>
          <w:p w14:paraId="47C7A916" w14:textId="77777777" w:rsidR="00933D24" w:rsidRPr="00617EB8" w:rsidRDefault="00933D24" w:rsidP="00C85DC9">
            <w:pPr>
              <w:spacing w:before="0" w:after="0"/>
              <w:ind w:firstLine="0"/>
              <w:rPr>
                <w:sz w:val="20"/>
              </w:rPr>
            </w:pPr>
            <w:r w:rsidRPr="00617EB8">
              <w:rPr>
                <w:sz w:val="20"/>
              </w:rPr>
              <w:t> </w:t>
            </w:r>
          </w:p>
        </w:tc>
        <w:tc>
          <w:tcPr>
            <w:tcW w:w="827" w:type="pct"/>
            <w:gridSpan w:val="5"/>
            <w:hideMark/>
          </w:tcPr>
          <w:p w14:paraId="51AE9133" w14:textId="77777777" w:rsidR="00933D24" w:rsidRPr="00617EB8" w:rsidRDefault="00933D24" w:rsidP="00C85DC9">
            <w:pPr>
              <w:spacing w:before="0" w:after="0"/>
              <w:ind w:firstLine="0"/>
              <w:rPr>
                <w:sz w:val="20"/>
              </w:rPr>
            </w:pPr>
            <w:r w:rsidRPr="00617EB8">
              <w:rPr>
                <w:sz w:val="20"/>
              </w:rPr>
              <w:t>consRegistryNum</w:t>
            </w:r>
          </w:p>
        </w:tc>
        <w:tc>
          <w:tcPr>
            <w:tcW w:w="396" w:type="pct"/>
            <w:gridSpan w:val="5"/>
            <w:hideMark/>
          </w:tcPr>
          <w:p w14:paraId="3105340F" w14:textId="1D67B559" w:rsidR="00933D24" w:rsidRPr="00617EB8" w:rsidRDefault="00933D24" w:rsidP="00C85DC9">
            <w:pPr>
              <w:spacing w:before="0" w:after="0"/>
              <w:ind w:firstLine="0"/>
              <w:jc w:val="center"/>
              <w:rPr>
                <w:sz w:val="20"/>
              </w:rPr>
            </w:pPr>
            <w:r w:rsidRPr="00617EB8">
              <w:rPr>
                <w:sz w:val="20"/>
              </w:rPr>
              <w:t>Н</w:t>
            </w:r>
          </w:p>
        </w:tc>
        <w:tc>
          <w:tcPr>
            <w:tcW w:w="533" w:type="pct"/>
            <w:gridSpan w:val="4"/>
            <w:hideMark/>
          </w:tcPr>
          <w:p w14:paraId="2FAAF7D2" w14:textId="77777777" w:rsidR="00933D24" w:rsidRPr="00617EB8" w:rsidRDefault="00933D24" w:rsidP="00C85DC9">
            <w:pPr>
              <w:spacing w:before="0" w:after="0"/>
              <w:ind w:firstLine="0"/>
              <w:jc w:val="center"/>
              <w:rPr>
                <w:sz w:val="20"/>
              </w:rPr>
            </w:pPr>
            <w:r w:rsidRPr="00617EB8">
              <w:rPr>
                <w:sz w:val="20"/>
              </w:rPr>
              <w:t>T</w:t>
            </w:r>
            <w:r w:rsidRPr="00617EB8">
              <w:rPr>
                <w:sz w:val="20"/>
                <w:lang w:val="en-US"/>
              </w:rPr>
              <w:t>(8)</w:t>
            </w:r>
          </w:p>
        </w:tc>
        <w:tc>
          <w:tcPr>
            <w:tcW w:w="1181" w:type="pct"/>
            <w:gridSpan w:val="3"/>
            <w:hideMark/>
          </w:tcPr>
          <w:p w14:paraId="4CF1FAFF" w14:textId="77777777" w:rsidR="00933D24" w:rsidRPr="00617EB8" w:rsidRDefault="00933D24" w:rsidP="00C85DC9">
            <w:pPr>
              <w:spacing w:before="0" w:after="0"/>
              <w:ind w:firstLine="0"/>
              <w:rPr>
                <w:sz w:val="20"/>
              </w:rPr>
            </w:pPr>
            <w:r w:rsidRPr="00617EB8">
              <w:rPr>
                <w:sz w:val="20"/>
              </w:rPr>
              <w:t>Код по Сводному реестру</w:t>
            </w:r>
          </w:p>
        </w:tc>
        <w:tc>
          <w:tcPr>
            <w:tcW w:w="1375" w:type="pct"/>
            <w:gridSpan w:val="3"/>
            <w:hideMark/>
          </w:tcPr>
          <w:p w14:paraId="7A36DBF4" w14:textId="6925E95A" w:rsidR="00933D24" w:rsidRPr="00617EB8" w:rsidRDefault="00933D24" w:rsidP="00C85DC9">
            <w:pPr>
              <w:spacing w:before="0" w:after="0"/>
              <w:ind w:firstLine="0"/>
              <w:rPr>
                <w:sz w:val="20"/>
              </w:rPr>
            </w:pPr>
            <w:r w:rsidRPr="00617EB8">
              <w:rPr>
                <w:sz w:val="20"/>
              </w:rPr>
              <w:t>Идентификация организации по коду Сводного реестра осуществляется, в случае если в поле «Код по СПЗ» указано значение «00000000000».</w:t>
            </w:r>
          </w:p>
        </w:tc>
      </w:tr>
      <w:tr w:rsidR="00933D24" w:rsidRPr="00617EB8" w14:paraId="32ED8003" w14:textId="77777777" w:rsidTr="00617EB8">
        <w:tc>
          <w:tcPr>
            <w:tcW w:w="688" w:type="pct"/>
            <w:hideMark/>
          </w:tcPr>
          <w:p w14:paraId="7FC410D4" w14:textId="77777777" w:rsidR="00933D24" w:rsidRPr="00617EB8" w:rsidRDefault="00933D24" w:rsidP="00C85DC9">
            <w:pPr>
              <w:spacing w:before="0" w:after="0"/>
              <w:ind w:firstLine="0"/>
              <w:rPr>
                <w:sz w:val="20"/>
              </w:rPr>
            </w:pPr>
            <w:r w:rsidRPr="00617EB8">
              <w:rPr>
                <w:sz w:val="20"/>
              </w:rPr>
              <w:t> </w:t>
            </w:r>
          </w:p>
        </w:tc>
        <w:tc>
          <w:tcPr>
            <w:tcW w:w="827" w:type="pct"/>
            <w:gridSpan w:val="5"/>
            <w:hideMark/>
          </w:tcPr>
          <w:p w14:paraId="1FC68E2D" w14:textId="77777777" w:rsidR="00933D24" w:rsidRPr="00617EB8" w:rsidRDefault="00933D24" w:rsidP="00C85DC9">
            <w:pPr>
              <w:spacing w:before="0" w:after="0"/>
              <w:ind w:firstLine="0"/>
              <w:rPr>
                <w:sz w:val="20"/>
              </w:rPr>
            </w:pPr>
            <w:r w:rsidRPr="00617EB8">
              <w:rPr>
                <w:sz w:val="20"/>
              </w:rPr>
              <w:t xml:space="preserve">fullName </w:t>
            </w:r>
          </w:p>
        </w:tc>
        <w:tc>
          <w:tcPr>
            <w:tcW w:w="400" w:type="pct"/>
            <w:gridSpan w:val="6"/>
            <w:hideMark/>
          </w:tcPr>
          <w:p w14:paraId="1F492340" w14:textId="77777777" w:rsidR="00933D24" w:rsidRPr="00617EB8" w:rsidRDefault="00933D24" w:rsidP="00C85DC9">
            <w:pPr>
              <w:spacing w:before="0" w:after="0"/>
              <w:ind w:firstLine="0"/>
              <w:jc w:val="center"/>
              <w:rPr>
                <w:sz w:val="20"/>
              </w:rPr>
            </w:pPr>
            <w:r w:rsidRPr="00617EB8">
              <w:rPr>
                <w:sz w:val="20"/>
              </w:rPr>
              <w:t>Н</w:t>
            </w:r>
          </w:p>
        </w:tc>
        <w:tc>
          <w:tcPr>
            <w:tcW w:w="533" w:type="pct"/>
            <w:gridSpan w:val="4"/>
            <w:hideMark/>
          </w:tcPr>
          <w:p w14:paraId="53DA0BFD" w14:textId="77777777" w:rsidR="00933D24" w:rsidRPr="00617EB8" w:rsidRDefault="00933D24" w:rsidP="00C85DC9">
            <w:pPr>
              <w:spacing w:before="0" w:after="0"/>
              <w:ind w:firstLine="0"/>
              <w:jc w:val="center"/>
              <w:rPr>
                <w:sz w:val="20"/>
              </w:rPr>
            </w:pPr>
            <w:r w:rsidRPr="00617EB8">
              <w:rPr>
                <w:sz w:val="20"/>
              </w:rPr>
              <w:t>T(1-2000)</w:t>
            </w:r>
          </w:p>
        </w:tc>
        <w:tc>
          <w:tcPr>
            <w:tcW w:w="1192" w:type="pct"/>
            <w:gridSpan w:val="4"/>
            <w:hideMark/>
          </w:tcPr>
          <w:p w14:paraId="6F0ADC86" w14:textId="77777777" w:rsidR="00933D24" w:rsidRPr="00617EB8" w:rsidRDefault="00933D24" w:rsidP="00C85DC9">
            <w:pPr>
              <w:spacing w:before="0" w:after="0"/>
              <w:ind w:firstLine="0"/>
              <w:rPr>
                <w:sz w:val="20"/>
              </w:rPr>
            </w:pPr>
            <w:r w:rsidRPr="00617EB8">
              <w:rPr>
                <w:sz w:val="20"/>
              </w:rPr>
              <w:t>Полное наименование</w:t>
            </w:r>
          </w:p>
        </w:tc>
        <w:tc>
          <w:tcPr>
            <w:tcW w:w="1360" w:type="pct"/>
            <w:hideMark/>
          </w:tcPr>
          <w:p w14:paraId="0EBAE4F0" w14:textId="06416349" w:rsidR="00933D24" w:rsidRPr="00617EB8" w:rsidRDefault="00933D24" w:rsidP="00C85DC9">
            <w:pPr>
              <w:spacing w:before="0" w:after="0"/>
              <w:ind w:firstLine="0"/>
              <w:rPr>
                <w:sz w:val="20"/>
              </w:rPr>
            </w:pPr>
            <w:r w:rsidRPr="00617EB8">
              <w:rPr>
                <w:sz w:val="20"/>
              </w:rPr>
              <w:t>Игнорируется при приеме. Заполняется автоматически значением по Коду по СПЗ/Коду по СвР из справочника организаций ЕИС</w:t>
            </w:r>
          </w:p>
        </w:tc>
      </w:tr>
      <w:tr w:rsidR="005E295E" w:rsidRPr="00617EB8" w14:paraId="15E299DC" w14:textId="77777777" w:rsidTr="00617EB8">
        <w:tc>
          <w:tcPr>
            <w:tcW w:w="688" w:type="pct"/>
          </w:tcPr>
          <w:p w14:paraId="5C54CF1A" w14:textId="77777777" w:rsidR="005E295E" w:rsidRPr="00617EB8" w:rsidRDefault="005E295E" w:rsidP="00C85DC9">
            <w:pPr>
              <w:spacing w:before="0" w:after="0"/>
              <w:ind w:firstLine="0"/>
              <w:rPr>
                <w:sz w:val="20"/>
              </w:rPr>
            </w:pPr>
          </w:p>
        </w:tc>
        <w:tc>
          <w:tcPr>
            <w:tcW w:w="827" w:type="pct"/>
            <w:gridSpan w:val="5"/>
          </w:tcPr>
          <w:p w14:paraId="3C99F462" w14:textId="77777777" w:rsidR="005E295E" w:rsidRPr="00617EB8" w:rsidRDefault="005E295E" w:rsidP="00C85DC9">
            <w:pPr>
              <w:spacing w:before="0" w:after="0"/>
              <w:ind w:firstLine="0"/>
              <w:rPr>
                <w:sz w:val="20"/>
              </w:rPr>
            </w:pPr>
            <w:r w:rsidRPr="00617EB8">
              <w:rPr>
                <w:sz w:val="20"/>
              </w:rPr>
              <w:t>postAddress</w:t>
            </w:r>
          </w:p>
        </w:tc>
        <w:tc>
          <w:tcPr>
            <w:tcW w:w="400" w:type="pct"/>
            <w:gridSpan w:val="6"/>
          </w:tcPr>
          <w:p w14:paraId="79412891"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53BE4221" w14:textId="77777777" w:rsidR="005E295E" w:rsidRPr="00617EB8" w:rsidRDefault="005E295E" w:rsidP="00C85DC9">
            <w:pPr>
              <w:spacing w:before="0" w:after="0"/>
              <w:ind w:firstLine="0"/>
              <w:jc w:val="center"/>
              <w:rPr>
                <w:sz w:val="20"/>
              </w:rPr>
            </w:pPr>
            <w:r w:rsidRPr="00617EB8">
              <w:rPr>
                <w:sz w:val="20"/>
                <w:lang w:val="en-US"/>
              </w:rPr>
              <w:t>T(1-2000)</w:t>
            </w:r>
          </w:p>
        </w:tc>
        <w:tc>
          <w:tcPr>
            <w:tcW w:w="1192" w:type="pct"/>
            <w:gridSpan w:val="4"/>
          </w:tcPr>
          <w:p w14:paraId="44FBC4C7" w14:textId="77777777" w:rsidR="005E295E" w:rsidRPr="00617EB8" w:rsidRDefault="005E295E" w:rsidP="00C85DC9">
            <w:pPr>
              <w:spacing w:before="0" w:after="0"/>
              <w:ind w:firstLine="0"/>
              <w:rPr>
                <w:sz w:val="20"/>
              </w:rPr>
            </w:pPr>
            <w:r w:rsidRPr="00617EB8">
              <w:rPr>
                <w:sz w:val="20"/>
              </w:rPr>
              <w:t>Почтовый адрес организации</w:t>
            </w:r>
          </w:p>
        </w:tc>
        <w:tc>
          <w:tcPr>
            <w:tcW w:w="1360" w:type="pct"/>
          </w:tcPr>
          <w:p w14:paraId="09B8E980"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65E3E85F" w14:textId="77777777" w:rsidTr="00617EB8">
        <w:tc>
          <w:tcPr>
            <w:tcW w:w="688" w:type="pct"/>
          </w:tcPr>
          <w:p w14:paraId="313555E7" w14:textId="77777777" w:rsidR="005E295E" w:rsidRPr="00617EB8" w:rsidRDefault="005E295E" w:rsidP="00C85DC9">
            <w:pPr>
              <w:spacing w:before="0" w:after="0"/>
              <w:ind w:firstLine="0"/>
              <w:rPr>
                <w:sz w:val="20"/>
              </w:rPr>
            </w:pPr>
          </w:p>
        </w:tc>
        <w:tc>
          <w:tcPr>
            <w:tcW w:w="827" w:type="pct"/>
            <w:gridSpan w:val="5"/>
          </w:tcPr>
          <w:p w14:paraId="662D559C" w14:textId="77777777" w:rsidR="005E295E" w:rsidRPr="00617EB8" w:rsidRDefault="005E295E" w:rsidP="00C85DC9">
            <w:pPr>
              <w:spacing w:before="0" w:after="0"/>
              <w:ind w:firstLine="0"/>
              <w:rPr>
                <w:sz w:val="20"/>
              </w:rPr>
            </w:pPr>
            <w:r w:rsidRPr="00617EB8">
              <w:rPr>
                <w:sz w:val="20"/>
              </w:rPr>
              <w:t>factAddress</w:t>
            </w:r>
          </w:p>
        </w:tc>
        <w:tc>
          <w:tcPr>
            <w:tcW w:w="400" w:type="pct"/>
            <w:gridSpan w:val="6"/>
          </w:tcPr>
          <w:p w14:paraId="743A2194"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752717C9" w14:textId="77777777" w:rsidR="005E295E" w:rsidRPr="00617EB8" w:rsidRDefault="005E295E" w:rsidP="00C85DC9">
            <w:pPr>
              <w:spacing w:before="0" w:after="0"/>
              <w:ind w:firstLine="0"/>
              <w:jc w:val="center"/>
              <w:rPr>
                <w:sz w:val="20"/>
              </w:rPr>
            </w:pPr>
            <w:r w:rsidRPr="00617EB8">
              <w:rPr>
                <w:sz w:val="20"/>
                <w:lang w:val="en-US"/>
              </w:rPr>
              <w:t>T</w:t>
            </w:r>
            <w:r w:rsidRPr="00617EB8">
              <w:rPr>
                <w:sz w:val="20"/>
              </w:rPr>
              <w:t>(1-2000)</w:t>
            </w:r>
          </w:p>
        </w:tc>
        <w:tc>
          <w:tcPr>
            <w:tcW w:w="1192" w:type="pct"/>
            <w:gridSpan w:val="4"/>
          </w:tcPr>
          <w:p w14:paraId="77C85EF2" w14:textId="77777777" w:rsidR="005E295E" w:rsidRPr="00617EB8" w:rsidRDefault="005E295E" w:rsidP="00C85DC9">
            <w:pPr>
              <w:spacing w:before="0" w:after="0"/>
              <w:ind w:firstLine="0"/>
              <w:rPr>
                <w:sz w:val="20"/>
              </w:rPr>
            </w:pPr>
            <w:r w:rsidRPr="00617EB8">
              <w:rPr>
                <w:sz w:val="20"/>
              </w:rPr>
              <w:t>Адрес местонахождения организации</w:t>
            </w:r>
          </w:p>
        </w:tc>
        <w:tc>
          <w:tcPr>
            <w:tcW w:w="1360" w:type="pct"/>
          </w:tcPr>
          <w:p w14:paraId="5CEF5D87"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509C580D" w14:textId="77777777" w:rsidTr="00617EB8">
        <w:tc>
          <w:tcPr>
            <w:tcW w:w="688" w:type="pct"/>
          </w:tcPr>
          <w:p w14:paraId="735666AA" w14:textId="77777777" w:rsidR="005E295E" w:rsidRPr="00617EB8" w:rsidRDefault="005E295E" w:rsidP="00C85DC9">
            <w:pPr>
              <w:spacing w:before="0" w:after="0"/>
              <w:ind w:firstLine="0"/>
              <w:rPr>
                <w:sz w:val="20"/>
              </w:rPr>
            </w:pPr>
          </w:p>
        </w:tc>
        <w:tc>
          <w:tcPr>
            <w:tcW w:w="827" w:type="pct"/>
            <w:gridSpan w:val="5"/>
          </w:tcPr>
          <w:p w14:paraId="54AD8603" w14:textId="77777777" w:rsidR="005E295E" w:rsidRPr="00617EB8" w:rsidRDefault="005E295E" w:rsidP="00C85DC9">
            <w:pPr>
              <w:spacing w:before="0" w:after="0"/>
              <w:ind w:firstLine="0"/>
              <w:rPr>
                <w:sz w:val="20"/>
              </w:rPr>
            </w:pPr>
            <w:r w:rsidRPr="00617EB8">
              <w:rPr>
                <w:sz w:val="20"/>
              </w:rPr>
              <w:t>INN</w:t>
            </w:r>
          </w:p>
        </w:tc>
        <w:tc>
          <w:tcPr>
            <w:tcW w:w="400" w:type="pct"/>
            <w:gridSpan w:val="6"/>
          </w:tcPr>
          <w:p w14:paraId="1FFAFD7B"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7ADB09BC" w14:textId="77777777" w:rsidR="005E295E" w:rsidRPr="00617EB8" w:rsidRDefault="005E295E" w:rsidP="00C85DC9">
            <w:pPr>
              <w:spacing w:before="0" w:after="0"/>
              <w:ind w:firstLine="0"/>
              <w:jc w:val="center"/>
              <w:rPr>
                <w:sz w:val="20"/>
              </w:rPr>
            </w:pPr>
            <w:r w:rsidRPr="00617EB8">
              <w:rPr>
                <w:sz w:val="20"/>
                <w:lang w:val="en-US"/>
              </w:rPr>
              <w:t>T</w:t>
            </w:r>
          </w:p>
        </w:tc>
        <w:tc>
          <w:tcPr>
            <w:tcW w:w="1192" w:type="pct"/>
            <w:gridSpan w:val="4"/>
          </w:tcPr>
          <w:p w14:paraId="40115806" w14:textId="77777777" w:rsidR="005E295E" w:rsidRPr="00617EB8" w:rsidRDefault="005E295E" w:rsidP="00C85DC9">
            <w:pPr>
              <w:spacing w:before="0" w:after="0"/>
              <w:ind w:firstLine="0"/>
              <w:rPr>
                <w:sz w:val="20"/>
              </w:rPr>
            </w:pPr>
            <w:r w:rsidRPr="00617EB8">
              <w:rPr>
                <w:sz w:val="20"/>
              </w:rPr>
              <w:t>ИНН организации</w:t>
            </w:r>
          </w:p>
        </w:tc>
        <w:tc>
          <w:tcPr>
            <w:tcW w:w="1360" w:type="pct"/>
          </w:tcPr>
          <w:p w14:paraId="746AB937" w14:textId="77777777" w:rsidR="005E295E" w:rsidRPr="00617EB8" w:rsidRDefault="005E295E" w:rsidP="00C85DC9">
            <w:pPr>
              <w:spacing w:before="0" w:after="0"/>
              <w:ind w:firstLine="0"/>
              <w:rPr>
                <w:sz w:val="20"/>
              </w:rPr>
            </w:pPr>
            <w:r w:rsidRPr="00617EB8">
              <w:rPr>
                <w:sz w:val="20"/>
              </w:rPr>
              <w:t>Шаблон значения: \d{10}</w:t>
            </w:r>
          </w:p>
          <w:p w14:paraId="3D50676B"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2ADF0303" w14:textId="77777777" w:rsidTr="00617EB8">
        <w:tc>
          <w:tcPr>
            <w:tcW w:w="688" w:type="pct"/>
          </w:tcPr>
          <w:p w14:paraId="18EABEF2" w14:textId="77777777" w:rsidR="005E295E" w:rsidRPr="00617EB8" w:rsidRDefault="005E295E" w:rsidP="00C85DC9">
            <w:pPr>
              <w:spacing w:before="0" w:after="0"/>
              <w:ind w:firstLine="0"/>
              <w:rPr>
                <w:sz w:val="20"/>
              </w:rPr>
            </w:pPr>
          </w:p>
        </w:tc>
        <w:tc>
          <w:tcPr>
            <w:tcW w:w="827" w:type="pct"/>
            <w:gridSpan w:val="5"/>
          </w:tcPr>
          <w:p w14:paraId="00AC03B0" w14:textId="77777777" w:rsidR="005E295E" w:rsidRPr="00617EB8" w:rsidRDefault="005E295E" w:rsidP="00C85DC9">
            <w:pPr>
              <w:spacing w:before="0" w:after="0"/>
              <w:ind w:firstLine="0"/>
              <w:rPr>
                <w:sz w:val="20"/>
              </w:rPr>
            </w:pPr>
            <w:r w:rsidRPr="00617EB8">
              <w:rPr>
                <w:sz w:val="20"/>
              </w:rPr>
              <w:t>KPP</w:t>
            </w:r>
          </w:p>
        </w:tc>
        <w:tc>
          <w:tcPr>
            <w:tcW w:w="400" w:type="pct"/>
            <w:gridSpan w:val="6"/>
          </w:tcPr>
          <w:p w14:paraId="62162C23" w14:textId="77777777" w:rsidR="005E295E" w:rsidRPr="00617EB8" w:rsidRDefault="005E295E" w:rsidP="00C85DC9">
            <w:pPr>
              <w:spacing w:before="0" w:after="0"/>
              <w:ind w:firstLine="0"/>
              <w:jc w:val="center"/>
              <w:rPr>
                <w:sz w:val="20"/>
              </w:rPr>
            </w:pPr>
            <w:r w:rsidRPr="00617EB8">
              <w:rPr>
                <w:sz w:val="20"/>
                <w:lang w:val="en-US"/>
              </w:rPr>
              <w:t>H</w:t>
            </w:r>
          </w:p>
        </w:tc>
        <w:tc>
          <w:tcPr>
            <w:tcW w:w="533" w:type="pct"/>
            <w:gridSpan w:val="4"/>
          </w:tcPr>
          <w:p w14:paraId="07A81336" w14:textId="0989D24B" w:rsidR="005E295E" w:rsidRPr="00617EB8" w:rsidRDefault="005E295E" w:rsidP="00C85DC9">
            <w:pPr>
              <w:spacing w:before="0" w:after="0"/>
              <w:ind w:firstLine="0"/>
              <w:jc w:val="center"/>
              <w:rPr>
                <w:sz w:val="20"/>
              </w:rPr>
            </w:pPr>
            <w:r w:rsidRPr="00617EB8">
              <w:rPr>
                <w:sz w:val="20"/>
                <w:lang w:val="en-US"/>
              </w:rPr>
              <w:t>T</w:t>
            </w:r>
            <w:r w:rsidR="00BE361D" w:rsidRPr="00617EB8">
              <w:rPr>
                <w:sz w:val="20"/>
                <w:lang w:val="en-US"/>
              </w:rPr>
              <w:t>(9)</w:t>
            </w:r>
          </w:p>
        </w:tc>
        <w:tc>
          <w:tcPr>
            <w:tcW w:w="1192" w:type="pct"/>
            <w:gridSpan w:val="4"/>
          </w:tcPr>
          <w:p w14:paraId="55F5AB0C" w14:textId="77777777" w:rsidR="005E295E" w:rsidRPr="00617EB8" w:rsidRDefault="005E295E" w:rsidP="00C85DC9">
            <w:pPr>
              <w:spacing w:before="0" w:after="0"/>
              <w:ind w:firstLine="0"/>
              <w:rPr>
                <w:sz w:val="20"/>
              </w:rPr>
            </w:pPr>
            <w:r w:rsidRPr="00617EB8">
              <w:rPr>
                <w:sz w:val="20"/>
              </w:rPr>
              <w:t>КПП организации</w:t>
            </w:r>
          </w:p>
        </w:tc>
        <w:tc>
          <w:tcPr>
            <w:tcW w:w="1360" w:type="pct"/>
          </w:tcPr>
          <w:p w14:paraId="12463800" w14:textId="77777777" w:rsidR="005E295E" w:rsidRPr="00617EB8" w:rsidRDefault="005E295E" w:rsidP="00C85DC9">
            <w:pPr>
              <w:spacing w:before="0" w:after="0"/>
              <w:ind w:firstLine="0"/>
              <w:rPr>
                <w:sz w:val="20"/>
              </w:rPr>
            </w:pPr>
            <w:r w:rsidRPr="00617EB8">
              <w:rPr>
                <w:sz w:val="20"/>
              </w:rPr>
              <w:t>При приеме игнорируется.</w:t>
            </w:r>
          </w:p>
        </w:tc>
      </w:tr>
      <w:tr w:rsidR="005E295E" w:rsidRPr="00617EB8" w14:paraId="5B27C04E" w14:textId="77777777" w:rsidTr="00617EB8">
        <w:tc>
          <w:tcPr>
            <w:tcW w:w="688" w:type="pct"/>
          </w:tcPr>
          <w:p w14:paraId="4883479B" w14:textId="77777777" w:rsidR="005E295E" w:rsidRPr="00617EB8" w:rsidRDefault="005E295E" w:rsidP="00C85DC9">
            <w:pPr>
              <w:spacing w:before="0" w:after="0"/>
              <w:ind w:firstLine="0"/>
              <w:rPr>
                <w:sz w:val="20"/>
              </w:rPr>
            </w:pPr>
          </w:p>
        </w:tc>
        <w:tc>
          <w:tcPr>
            <w:tcW w:w="827" w:type="pct"/>
            <w:gridSpan w:val="5"/>
          </w:tcPr>
          <w:p w14:paraId="6F5EE404" w14:textId="77777777" w:rsidR="005E295E" w:rsidRPr="00617EB8" w:rsidRDefault="005E295E" w:rsidP="00C85DC9">
            <w:pPr>
              <w:spacing w:before="0" w:after="0"/>
              <w:ind w:firstLine="0"/>
              <w:rPr>
                <w:sz w:val="20"/>
              </w:rPr>
            </w:pPr>
            <w:r w:rsidRPr="00617EB8">
              <w:rPr>
                <w:sz w:val="20"/>
              </w:rPr>
              <w:t>location</w:t>
            </w:r>
          </w:p>
        </w:tc>
        <w:tc>
          <w:tcPr>
            <w:tcW w:w="400" w:type="pct"/>
            <w:gridSpan w:val="6"/>
          </w:tcPr>
          <w:p w14:paraId="265E5E12"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0D4BB2AE" w14:textId="77777777" w:rsidR="005E295E" w:rsidRPr="00617EB8" w:rsidRDefault="005E295E" w:rsidP="00C85DC9">
            <w:pPr>
              <w:spacing w:before="0" w:after="0"/>
              <w:ind w:firstLine="0"/>
              <w:jc w:val="center"/>
              <w:rPr>
                <w:sz w:val="20"/>
              </w:rPr>
            </w:pPr>
            <w:r w:rsidRPr="00617EB8">
              <w:rPr>
                <w:sz w:val="20"/>
              </w:rPr>
              <w:t>T(1-2000)</w:t>
            </w:r>
          </w:p>
        </w:tc>
        <w:tc>
          <w:tcPr>
            <w:tcW w:w="1192" w:type="pct"/>
            <w:gridSpan w:val="4"/>
          </w:tcPr>
          <w:p w14:paraId="2C128465" w14:textId="77777777" w:rsidR="005E295E" w:rsidRPr="00617EB8" w:rsidRDefault="005E295E" w:rsidP="00C85DC9">
            <w:pPr>
              <w:spacing w:before="0" w:after="0"/>
              <w:ind w:firstLine="0"/>
              <w:rPr>
                <w:sz w:val="20"/>
              </w:rPr>
            </w:pPr>
            <w:r w:rsidRPr="00617EB8">
              <w:rPr>
                <w:sz w:val="20"/>
              </w:rPr>
              <w:t>Адрес места нахождения заказчика</w:t>
            </w:r>
          </w:p>
        </w:tc>
        <w:tc>
          <w:tcPr>
            <w:tcW w:w="1360" w:type="pct"/>
          </w:tcPr>
          <w:p w14:paraId="5D6DDF98"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0866EBA6" w14:textId="77777777" w:rsidTr="00617EB8">
        <w:tc>
          <w:tcPr>
            <w:tcW w:w="688" w:type="pct"/>
            <w:hideMark/>
          </w:tcPr>
          <w:p w14:paraId="1F09545E" w14:textId="77777777" w:rsidR="005E295E" w:rsidRPr="00617EB8" w:rsidRDefault="005E295E" w:rsidP="00C85DC9">
            <w:pPr>
              <w:spacing w:before="0" w:after="0"/>
              <w:ind w:firstLine="0"/>
              <w:rPr>
                <w:sz w:val="20"/>
              </w:rPr>
            </w:pPr>
            <w:r w:rsidRPr="00617EB8">
              <w:rPr>
                <w:sz w:val="20"/>
                <w:lang w:val="en-US"/>
              </w:rPr>
              <w:t> </w:t>
            </w:r>
          </w:p>
        </w:tc>
        <w:tc>
          <w:tcPr>
            <w:tcW w:w="827" w:type="pct"/>
            <w:gridSpan w:val="5"/>
            <w:hideMark/>
          </w:tcPr>
          <w:p w14:paraId="43F6606E" w14:textId="77777777" w:rsidR="005E295E" w:rsidRPr="00617EB8" w:rsidRDefault="005E295E" w:rsidP="00C85DC9">
            <w:pPr>
              <w:spacing w:before="0" w:after="0"/>
              <w:ind w:firstLine="0"/>
              <w:rPr>
                <w:sz w:val="20"/>
              </w:rPr>
            </w:pPr>
            <w:r w:rsidRPr="00617EB8">
              <w:rPr>
                <w:sz w:val="20"/>
                <w:lang w:val="en-US"/>
              </w:rPr>
              <w:t>legalForm</w:t>
            </w:r>
            <w:r w:rsidRPr="00617EB8">
              <w:rPr>
                <w:sz w:val="20"/>
              </w:rPr>
              <w:t xml:space="preserve"> </w:t>
            </w:r>
          </w:p>
        </w:tc>
        <w:tc>
          <w:tcPr>
            <w:tcW w:w="400" w:type="pct"/>
            <w:gridSpan w:val="6"/>
            <w:hideMark/>
          </w:tcPr>
          <w:p w14:paraId="5DDE4456"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32F0720E"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hideMark/>
          </w:tcPr>
          <w:p w14:paraId="4D54629E" w14:textId="77777777" w:rsidR="005E295E" w:rsidRPr="00617EB8" w:rsidRDefault="005E295E" w:rsidP="00C85DC9">
            <w:pPr>
              <w:spacing w:before="0" w:after="0"/>
              <w:ind w:firstLine="0"/>
              <w:rPr>
                <w:sz w:val="20"/>
              </w:rPr>
            </w:pPr>
            <w:r w:rsidRPr="00617EB8">
              <w:rPr>
                <w:sz w:val="20"/>
              </w:rPr>
              <w:t>Организационно-правовая форма организации в Общероссийском классификаторе организационно-правовых форм (ОКОПФ)</w:t>
            </w:r>
          </w:p>
        </w:tc>
        <w:tc>
          <w:tcPr>
            <w:tcW w:w="1360" w:type="pct"/>
            <w:hideMark/>
          </w:tcPr>
          <w:p w14:paraId="395837F1"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2B99481A" w14:textId="77777777" w:rsidTr="00617EB8">
        <w:tc>
          <w:tcPr>
            <w:tcW w:w="688" w:type="pct"/>
          </w:tcPr>
          <w:p w14:paraId="6F6B03A3" w14:textId="77777777" w:rsidR="005E295E" w:rsidRPr="00617EB8" w:rsidRDefault="005E295E" w:rsidP="00C85DC9">
            <w:pPr>
              <w:spacing w:before="0" w:after="0"/>
              <w:ind w:firstLine="0"/>
              <w:rPr>
                <w:sz w:val="20"/>
              </w:rPr>
            </w:pPr>
          </w:p>
        </w:tc>
        <w:tc>
          <w:tcPr>
            <w:tcW w:w="827" w:type="pct"/>
            <w:gridSpan w:val="5"/>
          </w:tcPr>
          <w:p w14:paraId="7777773A" w14:textId="77777777" w:rsidR="005E295E" w:rsidRPr="00617EB8" w:rsidRDefault="005E295E" w:rsidP="00C85DC9">
            <w:pPr>
              <w:spacing w:before="0" w:after="0"/>
              <w:ind w:firstLine="0"/>
              <w:rPr>
                <w:sz w:val="20"/>
                <w:lang w:val="en-US"/>
              </w:rPr>
            </w:pPr>
            <w:r w:rsidRPr="00617EB8">
              <w:rPr>
                <w:sz w:val="20"/>
                <w:lang w:val="en-US"/>
              </w:rPr>
              <w:t>subjectRF</w:t>
            </w:r>
          </w:p>
        </w:tc>
        <w:tc>
          <w:tcPr>
            <w:tcW w:w="400" w:type="pct"/>
            <w:gridSpan w:val="6"/>
          </w:tcPr>
          <w:p w14:paraId="3D25E561"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71DD9712"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5CF98FC3" w14:textId="77777777" w:rsidR="005E295E" w:rsidRPr="00617EB8" w:rsidRDefault="005E295E" w:rsidP="00C85DC9">
            <w:pPr>
              <w:spacing w:before="0" w:after="0"/>
              <w:ind w:firstLine="0"/>
              <w:rPr>
                <w:sz w:val="20"/>
              </w:rPr>
            </w:pPr>
            <w:r w:rsidRPr="00617EB8">
              <w:rPr>
                <w:sz w:val="20"/>
              </w:rPr>
              <w:t>Субъект РФ</w:t>
            </w:r>
          </w:p>
        </w:tc>
        <w:tc>
          <w:tcPr>
            <w:tcW w:w="1360" w:type="pct"/>
          </w:tcPr>
          <w:p w14:paraId="6D0D2033"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3BF9EB49" w14:textId="77777777" w:rsidTr="00617EB8">
        <w:tc>
          <w:tcPr>
            <w:tcW w:w="688" w:type="pct"/>
          </w:tcPr>
          <w:p w14:paraId="326FE5C9" w14:textId="77777777" w:rsidR="005E295E" w:rsidRPr="00617EB8" w:rsidRDefault="005E295E" w:rsidP="00C85DC9">
            <w:pPr>
              <w:spacing w:before="0" w:after="0"/>
              <w:ind w:firstLine="0"/>
              <w:rPr>
                <w:sz w:val="20"/>
              </w:rPr>
            </w:pPr>
          </w:p>
        </w:tc>
        <w:tc>
          <w:tcPr>
            <w:tcW w:w="827" w:type="pct"/>
            <w:gridSpan w:val="5"/>
          </w:tcPr>
          <w:p w14:paraId="09CF2FC8" w14:textId="77777777" w:rsidR="005E295E" w:rsidRPr="00617EB8" w:rsidRDefault="005E295E" w:rsidP="00C85DC9">
            <w:pPr>
              <w:spacing w:before="0" w:after="0"/>
              <w:ind w:firstLine="0"/>
              <w:rPr>
                <w:sz w:val="20"/>
                <w:lang w:val="en-US"/>
              </w:rPr>
            </w:pPr>
            <w:r w:rsidRPr="00617EB8">
              <w:rPr>
                <w:sz w:val="20"/>
                <w:lang w:val="en-US"/>
              </w:rPr>
              <w:t>OKTMO</w:t>
            </w:r>
          </w:p>
        </w:tc>
        <w:tc>
          <w:tcPr>
            <w:tcW w:w="400" w:type="pct"/>
            <w:gridSpan w:val="6"/>
          </w:tcPr>
          <w:p w14:paraId="6C68C460"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0A4283F9"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92" w:type="pct"/>
            <w:gridSpan w:val="4"/>
          </w:tcPr>
          <w:p w14:paraId="34CDACEB" w14:textId="77777777" w:rsidR="005E295E" w:rsidRPr="00617EB8" w:rsidRDefault="005E295E" w:rsidP="00C85DC9">
            <w:pPr>
              <w:spacing w:before="0" w:after="0"/>
              <w:ind w:firstLine="0"/>
              <w:rPr>
                <w:sz w:val="20"/>
                <w:lang w:val="en-US"/>
              </w:rPr>
            </w:pPr>
            <w:r w:rsidRPr="00617EB8">
              <w:rPr>
                <w:sz w:val="20"/>
                <w:lang w:val="en-US"/>
              </w:rPr>
              <w:t>OKTMO</w:t>
            </w:r>
          </w:p>
        </w:tc>
        <w:tc>
          <w:tcPr>
            <w:tcW w:w="1360" w:type="pct"/>
          </w:tcPr>
          <w:p w14:paraId="516F7575"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41B66CD8" w14:textId="77777777" w:rsidTr="00617EB8">
        <w:tc>
          <w:tcPr>
            <w:tcW w:w="688" w:type="pct"/>
          </w:tcPr>
          <w:p w14:paraId="7DC42AEE" w14:textId="77777777" w:rsidR="005E295E" w:rsidRPr="00617EB8" w:rsidRDefault="005E295E" w:rsidP="00C85DC9">
            <w:pPr>
              <w:spacing w:before="0" w:after="0"/>
              <w:ind w:firstLine="0"/>
              <w:rPr>
                <w:sz w:val="20"/>
              </w:rPr>
            </w:pPr>
          </w:p>
        </w:tc>
        <w:tc>
          <w:tcPr>
            <w:tcW w:w="827" w:type="pct"/>
            <w:gridSpan w:val="5"/>
          </w:tcPr>
          <w:p w14:paraId="69AFDD60" w14:textId="77777777" w:rsidR="005E295E" w:rsidRPr="00617EB8" w:rsidRDefault="005E295E" w:rsidP="00C85DC9">
            <w:pPr>
              <w:spacing w:before="0" w:after="0"/>
              <w:ind w:firstLine="0"/>
              <w:rPr>
                <w:sz w:val="20"/>
                <w:lang w:val="en-US"/>
              </w:rPr>
            </w:pPr>
            <w:r w:rsidRPr="00617EB8">
              <w:rPr>
                <w:sz w:val="20"/>
                <w:lang w:val="en-US"/>
              </w:rPr>
              <w:t>registrationDate</w:t>
            </w:r>
          </w:p>
        </w:tc>
        <w:tc>
          <w:tcPr>
            <w:tcW w:w="400" w:type="pct"/>
            <w:gridSpan w:val="6"/>
          </w:tcPr>
          <w:p w14:paraId="1ACCA1E4"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376B5E87" w14:textId="77777777" w:rsidR="005E295E" w:rsidRPr="00617EB8" w:rsidRDefault="005E295E" w:rsidP="00C85DC9">
            <w:pPr>
              <w:spacing w:before="0" w:after="0"/>
              <w:ind w:firstLine="0"/>
              <w:jc w:val="center"/>
              <w:rPr>
                <w:sz w:val="20"/>
                <w:lang w:val="en-US"/>
              </w:rPr>
            </w:pPr>
            <w:r w:rsidRPr="00617EB8">
              <w:rPr>
                <w:sz w:val="20"/>
                <w:lang w:val="en-US"/>
              </w:rPr>
              <w:t>DT</w:t>
            </w:r>
          </w:p>
        </w:tc>
        <w:tc>
          <w:tcPr>
            <w:tcW w:w="1192" w:type="pct"/>
            <w:gridSpan w:val="4"/>
          </w:tcPr>
          <w:p w14:paraId="2D162B73" w14:textId="77777777" w:rsidR="005E295E" w:rsidRPr="00617EB8" w:rsidRDefault="005E295E" w:rsidP="00C85DC9">
            <w:pPr>
              <w:spacing w:before="0" w:after="0"/>
              <w:ind w:firstLine="0"/>
              <w:rPr>
                <w:sz w:val="20"/>
              </w:rPr>
            </w:pPr>
            <w:r w:rsidRPr="00617EB8">
              <w:rPr>
                <w:sz w:val="20"/>
              </w:rPr>
              <w:t>Дата поставновки на учет в налоговом органе</w:t>
            </w:r>
          </w:p>
        </w:tc>
        <w:tc>
          <w:tcPr>
            <w:tcW w:w="1360" w:type="pct"/>
          </w:tcPr>
          <w:p w14:paraId="468D9C6A"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0D46BB19" w14:textId="77777777" w:rsidTr="00617EB8">
        <w:tc>
          <w:tcPr>
            <w:tcW w:w="688" w:type="pct"/>
          </w:tcPr>
          <w:p w14:paraId="0E7A683F" w14:textId="77777777" w:rsidR="005E295E" w:rsidRPr="00617EB8" w:rsidRDefault="005E295E" w:rsidP="00C85DC9">
            <w:pPr>
              <w:spacing w:before="0" w:after="0"/>
              <w:ind w:firstLine="0"/>
              <w:rPr>
                <w:sz w:val="20"/>
              </w:rPr>
            </w:pPr>
          </w:p>
        </w:tc>
        <w:tc>
          <w:tcPr>
            <w:tcW w:w="827" w:type="pct"/>
            <w:gridSpan w:val="5"/>
          </w:tcPr>
          <w:p w14:paraId="08FE0132" w14:textId="77777777" w:rsidR="005E295E" w:rsidRPr="00617EB8" w:rsidRDefault="005E295E" w:rsidP="00C85DC9">
            <w:pPr>
              <w:spacing w:before="0" w:after="0"/>
              <w:ind w:firstLine="0"/>
              <w:rPr>
                <w:sz w:val="20"/>
                <w:lang w:val="en-US"/>
              </w:rPr>
            </w:pPr>
            <w:r w:rsidRPr="00617EB8">
              <w:rPr>
                <w:sz w:val="20"/>
                <w:lang w:val="en-US"/>
              </w:rPr>
              <w:t>IKU</w:t>
            </w:r>
          </w:p>
        </w:tc>
        <w:tc>
          <w:tcPr>
            <w:tcW w:w="383" w:type="pct"/>
            <w:gridSpan w:val="4"/>
          </w:tcPr>
          <w:p w14:paraId="13809982" w14:textId="77777777" w:rsidR="005E295E" w:rsidRPr="00617EB8" w:rsidRDefault="005E295E" w:rsidP="00C85DC9">
            <w:pPr>
              <w:spacing w:before="0" w:after="0"/>
              <w:ind w:firstLine="0"/>
              <w:jc w:val="center"/>
              <w:rPr>
                <w:sz w:val="20"/>
              </w:rPr>
            </w:pPr>
            <w:r w:rsidRPr="00617EB8">
              <w:rPr>
                <w:sz w:val="20"/>
              </w:rPr>
              <w:t>Н</w:t>
            </w:r>
          </w:p>
        </w:tc>
        <w:tc>
          <w:tcPr>
            <w:tcW w:w="537" w:type="pct"/>
            <w:gridSpan w:val="4"/>
          </w:tcPr>
          <w:p w14:paraId="478DC87F" w14:textId="77777777" w:rsidR="005E295E" w:rsidRPr="00617EB8" w:rsidRDefault="005E295E" w:rsidP="00C85DC9">
            <w:pPr>
              <w:spacing w:before="0" w:after="0"/>
              <w:ind w:firstLine="0"/>
              <w:jc w:val="center"/>
              <w:rPr>
                <w:sz w:val="20"/>
              </w:rPr>
            </w:pPr>
            <w:r w:rsidRPr="00617EB8">
              <w:rPr>
                <w:sz w:val="20"/>
              </w:rPr>
              <w:t>Т(1-20)</w:t>
            </w:r>
          </w:p>
        </w:tc>
        <w:tc>
          <w:tcPr>
            <w:tcW w:w="1178" w:type="pct"/>
            <w:gridSpan w:val="3"/>
          </w:tcPr>
          <w:p w14:paraId="255199CA" w14:textId="77777777" w:rsidR="005E295E" w:rsidRPr="00617EB8" w:rsidRDefault="005E295E" w:rsidP="00C85DC9">
            <w:pPr>
              <w:spacing w:before="0" w:after="0"/>
              <w:ind w:firstLine="0"/>
              <w:rPr>
                <w:sz w:val="20"/>
              </w:rPr>
            </w:pPr>
            <w:r w:rsidRPr="00617EB8">
              <w:rPr>
                <w:sz w:val="20"/>
              </w:rPr>
              <w:t>Идентификационный код участника (ИКУ) организации</w:t>
            </w:r>
          </w:p>
        </w:tc>
        <w:tc>
          <w:tcPr>
            <w:tcW w:w="1387" w:type="pct"/>
            <w:gridSpan w:val="4"/>
          </w:tcPr>
          <w:p w14:paraId="46859234" w14:textId="77777777" w:rsidR="005E295E" w:rsidRPr="00617EB8" w:rsidRDefault="005E295E" w:rsidP="00C85DC9">
            <w:pPr>
              <w:spacing w:before="0" w:after="0"/>
              <w:ind w:firstLine="0"/>
              <w:rPr>
                <w:sz w:val="20"/>
              </w:rPr>
            </w:pPr>
            <w:r w:rsidRPr="00617EB8">
              <w:rPr>
                <w:sz w:val="20"/>
              </w:rPr>
              <w:t>Узел заполняется только при передаче значений во внещние системы. При приеме игнорируется.</w:t>
            </w:r>
          </w:p>
        </w:tc>
      </w:tr>
      <w:tr w:rsidR="005E295E" w:rsidRPr="00617EB8" w14:paraId="093B0CA9" w14:textId="77777777" w:rsidTr="00617EB8">
        <w:tc>
          <w:tcPr>
            <w:tcW w:w="5000" w:type="pct"/>
            <w:gridSpan w:val="21"/>
            <w:hideMark/>
          </w:tcPr>
          <w:p w14:paraId="6D845844" w14:textId="77777777" w:rsidR="005E295E" w:rsidRPr="00617EB8" w:rsidRDefault="005E295E" w:rsidP="00C85DC9">
            <w:pPr>
              <w:spacing w:before="0" w:after="0"/>
              <w:ind w:firstLine="0"/>
              <w:jc w:val="center"/>
              <w:rPr>
                <w:sz w:val="20"/>
              </w:rPr>
            </w:pPr>
            <w:r w:rsidRPr="00617EB8">
              <w:rPr>
                <w:b/>
                <w:bCs/>
                <w:sz w:val="20"/>
              </w:rPr>
              <w:t>Печатная форма документа</w:t>
            </w:r>
          </w:p>
        </w:tc>
      </w:tr>
      <w:tr w:rsidR="005E295E" w:rsidRPr="00617EB8" w14:paraId="6F54786D" w14:textId="77777777" w:rsidTr="00617EB8">
        <w:tc>
          <w:tcPr>
            <w:tcW w:w="688" w:type="pct"/>
            <w:hideMark/>
          </w:tcPr>
          <w:p w14:paraId="39616EB6" w14:textId="77777777" w:rsidR="005E295E" w:rsidRPr="00617EB8" w:rsidRDefault="005E295E" w:rsidP="00C85DC9">
            <w:pPr>
              <w:spacing w:before="0" w:after="0"/>
              <w:ind w:firstLine="0"/>
              <w:rPr>
                <w:sz w:val="20"/>
              </w:rPr>
            </w:pPr>
            <w:r w:rsidRPr="00617EB8">
              <w:rPr>
                <w:b/>
                <w:bCs/>
                <w:sz w:val="20"/>
              </w:rPr>
              <w:t>printForm</w:t>
            </w:r>
          </w:p>
        </w:tc>
        <w:tc>
          <w:tcPr>
            <w:tcW w:w="827" w:type="pct"/>
            <w:gridSpan w:val="5"/>
            <w:hideMark/>
          </w:tcPr>
          <w:p w14:paraId="69E1023F" w14:textId="77777777" w:rsidR="005E295E" w:rsidRPr="00617EB8" w:rsidRDefault="005E295E" w:rsidP="00C85DC9">
            <w:pPr>
              <w:spacing w:before="0" w:after="0"/>
              <w:ind w:firstLine="0"/>
              <w:rPr>
                <w:sz w:val="20"/>
                <w:lang w:val="en-US"/>
              </w:rPr>
            </w:pPr>
            <w:r w:rsidRPr="00617EB8">
              <w:rPr>
                <w:sz w:val="20"/>
              </w:rPr>
              <w:t> </w:t>
            </w:r>
          </w:p>
        </w:tc>
        <w:tc>
          <w:tcPr>
            <w:tcW w:w="400" w:type="pct"/>
            <w:gridSpan w:val="6"/>
            <w:hideMark/>
          </w:tcPr>
          <w:p w14:paraId="78202BAF"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0538E1FF"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7242AC0E" w14:textId="77777777" w:rsidR="005E295E" w:rsidRPr="00617EB8" w:rsidRDefault="005E295E" w:rsidP="00C85DC9">
            <w:pPr>
              <w:spacing w:before="0" w:after="0"/>
              <w:ind w:firstLine="0"/>
              <w:rPr>
                <w:sz w:val="20"/>
              </w:rPr>
            </w:pPr>
            <w:r w:rsidRPr="00617EB8">
              <w:rPr>
                <w:sz w:val="20"/>
              </w:rPr>
              <w:t> </w:t>
            </w:r>
          </w:p>
        </w:tc>
        <w:tc>
          <w:tcPr>
            <w:tcW w:w="1360" w:type="pct"/>
            <w:hideMark/>
          </w:tcPr>
          <w:p w14:paraId="02CF8CAD" w14:textId="77777777" w:rsidR="005E295E" w:rsidRPr="00617EB8" w:rsidRDefault="005E295E" w:rsidP="00C85DC9">
            <w:pPr>
              <w:spacing w:before="0" w:after="0"/>
              <w:ind w:firstLine="0"/>
              <w:rPr>
                <w:sz w:val="20"/>
              </w:rPr>
            </w:pPr>
          </w:p>
        </w:tc>
      </w:tr>
      <w:tr w:rsidR="005E295E" w:rsidRPr="00617EB8" w14:paraId="4DC8D695" w14:textId="77777777" w:rsidTr="00617EB8">
        <w:tc>
          <w:tcPr>
            <w:tcW w:w="688" w:type="pct"/>
          </w:tcPr>
          <w:p w14:paraId="169CD48E" w14:textId="77777777" w:rsidR="005E295E" w:rsidRPr="00617EB8" w:rsidRDefault="005E295E" w:rsidP="00C85DC9">
            <w:pPr>
              <w:spacing w:before="0" w:after="0"/>
              <w:ind w:firstLine="0"/>
              <w:rPr>
                <w:sz w:val="20"/>
              </w:rPr>
            </w:pPr>
          </w:p>
        </w:tc>
        <w:tc>
          <w:tcPr>
            <w:tcW w:w="827" w:type="pct"/>
            <w:gridSpan w:val="5"/>
          </w:tcPr>
          <w:p w14:paraId="199305A8" w14:textId="77777777" w:rsidR="005E295E" w:rsidRPr="00617EB8" w:rsidRDefault="005E295E" w:rsidP="00C85DC9">
            <w:pPr>
              <w:spacing w:before="0" w:after="0"/>
              <w:ind w:firstLine="0"/>
              <w:rPr>
                <w:sz w:val="20"/>
                <w:lang w:val="en-US"/>
              </w:rPr>
            </w:pPr>
            <w:r w:rsidRPr="00617EB8">
              <w:rPr>
                <w:sz w:val="20"/>
                <w:lang w:val="en-US"/>
              </w:rPr>
              <w:t>url</w:t>
            </w:r>
          </w:p>
        </w:tc>
        <w:tc>
          <w:tcPr>
            <w:tcW w:w="400" w:type="pct"/>
            <w:gridSpan w:val="6"/>
          </w:tcPr>
          <w:p w14:paraId="384CCF1B" w14:textId="77777777" w:rsidR="005E295E" w:rsidRPr="00617EB8" w:rsidRDefault="005E295E" w:rsidP="00C85DC9">
            <w:pPr>
              <w:spacing w:before="0" w:after="0"/>
              <w:ind w:firstLine="0"/>
              <w:jc w:val="center"/>
              <w:rPr>
                <w:sz w:val="20"/>
              </w:rPr>
            </w:pPr>
            <w:r w:rsidRPr="00617EB8">
              <w:rPr>
                <w:sz w:val="20"/>
              </w:rPr>
              <w:t>О</w:t>
            </w:r>
          </w:p>
        </w:tc>
        <w:tc>
          <w:tcPr>
            <w:tcW w:w="533" w:type="pct"/>
            <w:gridSpan w:val="4"/>
          </w:tcPr>
          <w:p w14:paraId="75B206D0" w14:textId="77777777" w:rsidR="005E295E" w:rsidRPr="00617EB8" w:rsidRDefault="005E295E" w:rsidP="00C85DC9">
            <w:pPr>
              <w:spacing w:before="0" w:after="0"/>
              <w:ind w:firstLine="0"/>
              <w:jc w:val="center"/>
              <w:rPr>
                <w:sz w:val="20"/>
                <w:lang w:val="en-US"/>
              </w:rPr>
            </w:pPr>
            <w:r w:rsidRPr="00617EB8">
              <w:rPr>
                <w:sz w:val="20"/>
              </w:rPr>
              <w:t>T(1-1024)</w:t>
            </w:r>
          </w:p>
        </w:tc>
        <w:tc>
          <w:tcPr>
            <w:tcW w:w="1192" w:type="pct"/>
            <w:gridSpan w:val="4"/>
          </w:tcPr>
          <w:p w14:paraId="49BC48C1" w14:textId="77777777" w:rsidR="005E295E" w:rsidRPr="00617EB8" w:rsidRDefault="005E295E" w:rsidP="00C85DC9">
            <w:pPr>
              <w:spacing w:before="0" w:after="0"/>
              <w:ind w:firstLine="0"/>
              <w:rPr>
                <w:sz w:val="20"/>
              </w:rPr>
            </w:pPr>
            <w:r w:rsidRPr="00617EB8">
              <w:rPr>
                <w:sz w:val="20"/>
              </w:rPr>
              <w:t>Ссылка для скачивания документа</w:t>
            </w:r>
          </w:p>
        </w:tc>
        <w:tc>
          <w:tcPr>
            <w:tcW w:w="1360" w:type="pct"/>
          </w:tcPr>
          <w:p w14:paraId="5740033B"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0AE83977" w14:textId="77777777" w:rsidTr="00617EB8">
        <w:tc>
          <w:tcPr>
            <w:tcW w:w="688" w:type="pct"/>
          </w:tcPr>
          <w:p w14:paraId="2CDCFE67" w14:textId="77777777" w:rsidR="005E295E" w:rsidRPr="00617EB8" w:rsidRDefault="005E295E" w:rsidP="00C85DC9">
            <w:pPr>
              <w:spacing w:before="0" w:after="0"/>
              <w:ind w:firstLine="0"/>
              <w:rPr>
                <w:sz w:val="20"/>
              </w:rPr>
            </w:pPr>
          </w:p>
        </w:tc>
        <w:tc>
          <w:tcPr>
            <w:tcW w:w="827" w:type="pct"/>
            <w:gridSpan w:val="5"/>
          </w:tcPr>
          <w:p w14:paraId="35187AF4" w14:textId="77777777" w:rsidR="005E295E" w:rsidRPr="00617EB8" w:rsidRDefault="005E295E" w:rsidP="00C85DC9">
            <w:pPr>
              <w:spacing w:before="0" w:after="0"/>
              <w:ind w:firstLine="0"/>
              <w:rPr>
                <w:sz w:val="20"/>
              </w:rPr>
            </w:pPr>
            <w:r w:rsidRPr="00617EB8">
              <w:rPr>
                <w:sz w:val="20"/>
                <w:lang w:val="en-US"/>
              </w:rPr>
              <w:t>signature</w:t>
            </w:r>
          </w:p>
        </w:tc>
        <w:tc>
          <w:tcPr>
            <w:tcW w:w="400" w:type="pct"/>
            <w:gridSpan w:val="6"/>
          </w:tcPr>
          <w:p w14:paraId="0731ABB3" w14:textId="77777777" w:rsidR="005E295E" w:rsidRPr="00617EB8" w:rsidRDefault="005E295E" w:rsidP="00C85DC9">
            <w:pPr>
              <w:spacing w:before="0" w:after="0"/>
              <w:ind w:firstLine="0"/>
              <w:jc w:val="center"/>
              <w:rPr>
                <w:sz w:val="20"/>
              </w:rPr>
            </w:pPr>
            <w:r w:rsidRPr="00617EB8">
              <w:rPr>
                <w:sz w:val="20"/>
              </w:rPr>
              <w:t>Н</w:t>
            </w:r>
          </w:p>
        </w:tc>
        <w:tc>
          <w:tcPr>
            <w:tcW w:w="533" w:type="pct"/>
            <w:gridSpan w:val="4"/>
          </w:tcPr>
          <w:p w14:paraId="1794A954" w14:textId="77777777" w:rsidR="005E295E" w:rsidRPr="00617EB8" w:rsidRDefault="005E295E" w:rsidP="00C85DC9">
            <w:pPr>
              <w:spacing w:before="0" w:after="0"/>
              <w:ind w:firstLine="0"/>
              <w:jc w:val="center"/>
              <w:rPr>
                <w:sz w:val="20"/>
              </w:rPr>
            </w:pPr>
            <w:r w:rsidRPr="00617EB8">
              <w:rPr>
                <w:sz w:val="20"/>
              </w:rPr>
              <w:t>S</w:t>
            </w:r>
          </w:p>
        </w:tc>
        <w:tc>
          <w:tcPr>
            <w:tcW w:w="1192" w:type="pct"/>
            <w:gridSpan w:val="4"/>
          </w:tcPr>
          <w:p w14:paraId="3D30B0F1" w14:textId="78753789" w:rsidR="005E295E" w:rsidRPr="00617EB8" w:rsidRDefault="00646866" w:rsidP="00C85DC9">
            <w:pPr>
              <w:spacing w:before="0" w:after="0"/>
              <w:ind w:firstLine="0"/>
              <w:rPr>
                <w:sz w:val="20"/>
              </w:rPr>
            </w:pPr>
            <w:r w:rsidRPr="00617EB8">
              <w:rPr>
                <w:sz w:val="20"/>
              </w:rPr>
              <w:t>Электронная подпись</w:t>
            </w:r>
          </w:p>
        </w:tc>
        <w:tc>
          <w:tcPr>
            <w:tcW w:w="1360" w:type="pct"/>
          </w:tcPr>
          <w:p w14:paraId="1000D496" w14:textId="77777777" w:rsidR="005E295E" w:rsidRPr="00617EB8" w:rsidRDefault="005E295E" w:rsidP="00C85DC9">
            <w:pPr>
              <w:spacing w:before="0" w:after="0"/>
              <w:ind w:firstLine="0"/>
              <w:rPr>
                <w:sz w:val="20"/>
              </w:rPr>
            </w:pPr>
          </w:p>
        </w:tc>
      </w:tr>
      <w:tr w:rsidR="005E295E" w:rsidRPr="00617EB8" w14:paraId="6C875B0F" w14:textId="77777777" w:rsidTr="00617EB8">
        <w:tc>
          <w:tcPr>
            <w:tcW w:w="688" w:type="pct"/>
            <w:hideMark/>
          </w:tcPr>
          <w:p w14:paraId="09F13BD6" w14:textId="77777777" w:rsidR="005E295E" w:rsidRPr="00617EB8" w:rsidRDefault="005E295E" w:rsidP="00C85DC9">
            <w:pPr>
              <w:spacing w:before="0" w:after="0"/>
              <w:ind w:firstLine="0"/>
              <w:rPr>
                <w:sz w:val="20"/>
              </w:rPr>
            </w:pPr>
            <w:r w:rsidRPr="00617EB8">
              <w:rPr>
                <w:b/>
                <w:bCs/>
                <w:sz w:val="20"/>
              </w:rPr>
              <w:t>signature</w:t>
            </w:r>
          </w:p>
        </w:tc>
        <w:tc>
          <w:tcPr>
            <w:tcW w:w="827" w:type="pct"/>
            <w:gridSpan w:val="5"/>
            <w:hideMark/>
          </w:tcPr>
          <w:p w14:paraId="06913DAA"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0CF749B9"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05D40312"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31867A3E" w14:textId="77777777" w:rsidR="005E295E" w:rsidRPr="00617EB8" w:rsidRDefault="005E295E" w:rsidP="00C85DC9">
            <w:pPr>
              <w:spacing w:before="0" w:after="0"/>
              <w:ind w:firstLine="0"/>
              <w:rPr>
                <w:sz w:val="20"/>
              </w:rPr>
            </w:pPr>
            <w:r w:rsidRPr="00617EB8">
              <w:rPr>
                <w:sz w:val="20"/>
              </w:rPr>
              <w:t> </w:t>
            </w:r>
          </w:p>
        </w:tc>
        <w:tc>
          <w:tcPr>
            <w:tcW w:w="1360" w:type="pct"/>
            <w:hideMark/>
          </w:tcPr>
          <w:p w14:paraId="0F0C78EA" w14:textId="77777777" w:rsidR="005E295E" w:rsidRPr="00617EB8" w:rsidRDefault="005E295E" w:rsidP="00C85DC9">
            <w:pPr>
              <w:spacing w:before="0" w:after="0"/>
              <w:ind w:firstLine="0"/>
              <w:rPr>
                <w:sz w:val="20"/>
              </w:rPr>
            </w:pPr>
            <w:r w:rsidRPr="00617EB8">
              <w:rPr>
                <w:sz w:val="20"/>
              </w:rPr>
              <w:t xml:space="preserve">base64Binary </w:t>
            </w:r>
          </w:p>
        </w:tc>
      </w:tr>
      <w:tr w:rsidR="005E295E" w:rsidRPr="00617EB8" w14:paraId="588AB121" w14:textId="77777777" w:rsidTr="00617EB8">
        <w:tc>
          <w:tcPr>
            <w:tcW w:w="688" w:type="pct"/>
            <w:hideMark/>
          </w:tcPr>
          <w:p w14:paraId="1FBD352E" w14:textId="77777777" w:rsidR="005E295E" w:rsidRPr="00617EB8" w:rsidRDefault="005E295E" w:rsidP="00C85DC9">
            <w:pPr>
              <w:spacing w:before="0" w:after="0"/>
              <w:ind w:firstLine="0"/>
              <w:rPr>
                <w:sz w:val="20"/>
              </w:rPr>
            </w:pPr>
            <w:r w:rsidRPr="00617EB8">
              <w:rPr>
                <w:sz w:val="20"/>
              </w:rPr>
              <w:t> </w:t>
            </w:r>
          </w:p>
        </w:tc>
        <w:tc>
          <w:tcPr>
            <w:tcW w:w="827" w:type="pct"/>
            <w:gridSpan w:val="5"/>
            <w:hideMark/>
          </w:tcPr>
          <w:p w14:paraId="38ADDA63" w14:textId="77777777" w:rsidR="005E295E" w:rsidRPr="00617EB8" w:rsidRDefault="005E295E" w:rsidP="00C85DC9">
            <w:pPr>
              <w:spacing w:before="0" w:after="0"/>
              <w:ind w:firstLine="0"/>
              <w:rPr>
                <w:sz w:val="20"/>
              </w:rPr>
            </w:pPr>
            <w:r w:rsidRPr="00617EB8">
              <w:rPr>
                <w:sz w:val="20"/>
              </w:rPr>
              <w:t xml:space="preserve">type </w:t>
            </w:r>
          </w:p>
        </w:tc>
        <w:tc>
          <w:tcPr>
            <w:tcW w:w="400" w:type="pct"/>
            <w:gridSpan w:val="6"/>
            <w:hideMark/>
          </w:tcPr>
          <w:p w14:paraId="009FD60B" w14:textId="77777777" w:rsidR="005E295E" w:rsidRPr="00617EB8" w:rsidRDefault="005E295E" w:rsidP="00C85DC9">
            <w:pPr>
              <w:spacing w:before="0" w:after="0"/>
              <w:ind w:firstLine="0"/>
              <w:jc w:val="center"/>
              <w:rPr>
                <w:sz w:val="20"/>
              </w:rPr>
            </w:pPr>
            <w:r w:rsidRPr="00617EB8">
              <w:rPr>
                <w:sz w:val="20"/>
              </w:rPr>
              <w:t>H</w:t>
            </w:r>
          </w:p>
        </w:tc>
        <w:tc>
          <w:tcPr>
            <w:tcW w:w="533" w:type="pct"/>
            <w:gridSpan w:val="4"/>
            <w:hideMark/>
          </w:tcPr>
          <w:p w14:paraId="0EE321D1" w14:textId="77777777" w:rsidR="005E295E" w:rsidRPr="00617EB8" w:rsidRDefault="005E295E" w:rsidP="00C85DC9">
            <w:pPr>
              <w:spacing w:before="0" w:after="0"/>
              <w:ind w:firstLine="0"/>
              <w:jc w:val="center"/>
              <w:rPr>
                <w:sz w:val="20"/>
              </w:rPr>
            </w:pPr>
            <w:r w:rsidRPr="00617EB8">
              <w:rPr>
                <w:sz w:val="20"/>
              </w:rPr>
              <w:t>T</w:t>
            </w:r>
          </w:p>
        </w:tc>
        <w:tc>
          <w:tcPr>
            <w:tcW w:w="1192" w:type="pct"/>
            <w:gridSpan w:val="4"/>
            <w:hideMark/>
          </w:tcPr>
          <w:p w14:paraId="3A94FCC9" w14:textId="7EE91456" w:rsidR="005E295E" w:rsidRPr="00617EB8" w:rsidRDefault="00646866" w:rsidP="00C85DC9">
            <w:pPr>
              <w:spacing w:before="0" w:after="0"/>
              <w:ind w:firstLine="0"/>
              <w:rPr>
                <w:sz w:val="20"/>
              </w:rPr>
            </w:pPr>
            <w:r w:rsidRPr="00617EB8">
              <w:rPr>
                <w:sz w:val="20"/>
              </w:rPr>
              <w:t>Тип электронной подписи</w:t>
            </w:r>
            <w:r w:rsidR="005E295E" w:rsidRPr="00617EB8">
              <w:rPr>
                <w:sz w:val="20"/>
              </w:rPr>
              <w:t>:</w:t>
            </w:r>
            <w:r w:rsidR="005E295E" w:rsidRPr="00617EB8">
              <w:rPr>
                <w:sz w:val="20"/>
              </w:rPr>
              <w:br/>
            </w:r>
            <w:r w:rsidR="005E295E" w:rsidRPr="00617EB8">
              <w:rPr>
                <w:sz w:val="20"/>
                <w:lang w:val="en-US"/>
              </w:rPr>
              <w:t>CAdES</w:t>
            </w:r>
            <w:r w:rsidR="005E295E" w:rsidRPr="00617EB8">
              <w:rPr>
                <w:sz w:val="20"/>
              </w:rPr>
              <w:t>-</w:t>
            </w:r>
            <w:r w:rsidR="005E295E" w:rsidRPr="00617EB8">
              <w:rPr>
                <w:sz w:val="20"/>
                <w:lang w:val="en-US"/>
              </w:rPr>
              <w:t>BES</w:t>
            </w:r>
            <w:r w:rsidR="005E295E" w:rsidRPr="00617EB8">
              <w:rPr>
                <w:sz w:val="20"/>
              </w:rPr>
              <w:t>;</w:t>
            </w:r>
            <w:r w:rsidR="005E295E" w:rsidRPr="00617EB8">
              <w:rPr>
                <w:sz w:val="20"/>
              </w:rPr>
              <w:br/>
            </w:r>
            <w:r w:rsidR="005E295E" w:rsidRPr="00617EB8">
              <w:rPr>
                <w:sz w:val="20"/>
                <w:lang w:val="en-US"/>
              </w:rPr>
              <w:t>CAdES</w:t>
            </w:r>
            <w:r w:rsidR="005E295E" w:rsidRPr="00617EB8">
              <w:rPr>
                <w:sz w:val="20"/>
              </w:rPr>
              <w:t>-</w:t>
            </w:r>
            <w:r w:rsidR="005E295E" w:rsidRPr="00617EB8">
              <w:rPr>
                <w:sz w:val="20"/>
                <w:lang w:val="en-US"/>
              </w:rPr>
              <w:t>A</w:t>
            </w:r>
          </w:p>
        </w:tc>
        <w:tc>
          <w:tcPr>
            <w:tcW w:w="1360" w:type="pct"/>
            <w:hideMark/>
          </w:tcPr>
          <w:p w14:paraId="00B2704C" w14:textId="77777777" w:rsidR="005E295E" w:rsidRPr="00617EB8" w:rsidRDefault="005E295E" w:rsidP="00C85DC9">
            <w:pPr>
              <w:spacing w:before="0" w:after="0"/>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r w:rsidR="007E0898" w:rsidRPr="00617EB8" w14:paraId="106ACB02" w14:textId="77777777" w:rsidTr="00617EB8">
        <w:tc>
          <w:tcPr>
            <w:tcW w:w="5000" w:type="pct"/>
            <w:gridSpan w:val="21"/>
            <w:hideMark/>
          </w:tcPr>
          <w:p w14:paraId="476BDF85" w14:textId="77777777" w:rsidR="007E0898" w:rsidRPr="00617EB8" w:rsidRDefault="007E0898" w:rsidP="00C85DC9">
            <w:pPr>
              <w:spacing w:before="0" w:after="0"/>
              <w:ind w:firstLine="0"/>
              <w:jc w:val="center"/>
              <w:rPr>
                <w:sz w:val="20"/>
              </w:rPr>
            </w:pPr>
            <w:r w:rsidRPr="00617EB8">
              <w:rPr>
                <w:b/>
                <w:bCs/>
                <w:sz w:val="20"/>
              </w:rPr>
              <w:t>Печатная форма документа, полученная из внешней системы</w:t>
            </w:r>
          </w:p>
        </w:tc>
      </w:tr>
      <w:tr w:rsidR="007E0898" w:rsidRPr="00617EB8" w14:paraId="13E5AD36" w14:textId="77777777" w:rsidTr="00617EB8">
        <w:tc>
          <w:tcPr>
            <w:tcW w:w="688" w:type="pct"/>
            <w:hideMark/>
          </w:tcPr>
          <w:p w14:paraId="6BFACF76" w14:textId="77777777" w:rsidR="007E0898" w:rsidRPr="00617EB8" w:rsidRDefault="007E0898" w:rsidP="00C85DC9">
            <w:pPr>
              <w:spacing w:before="0" w:after="0"/>
              <w:ind w:firstLine="0"/>
              <w:rPr>
                <w:sz w:val="20"/>
              </w:rPr>
            </w:pPr>
            <w:r w:rsidRPr="00617EB8">
              <w:rPr>
                <w:b/>
                <w:sz w:val="20"/>
                <w:lang w:val="en-US"/>
              </w:rPr>
              <w:t>extPrintForm</w:t>
            </w:r>
          </w:p>
        </w:tc>
        <w:tc>
          <w:tcPr>
            <w:tcW w:w="827" w:type="pct"/>
            <w:gridSpan w:val="5"/>
            <w:hideMark/>
          </w:tcPr>
          <w:p w14:paraId="0FF5C381" w14:textId="77777777" w:rsidR="007E0898" w:rsidRPr="00617EB8" w:rsidRDefault="007E0898" w:rsidP="00C85DC9">
            <w:pPr>
              <w:spacing w:before="0" w:after="0"/>
              <w:ind w:firstLine="0"/>
              <w:rPr>
                <w:sz w:val="20"/>
                <w:lang w:val="en-US"/>
              </w:rPr>
            </w:pPr>
            <w:r w:rsidRPr="00617EB8">
              <w:rPr>
                <w:sz w:val="20"/>
              </w:rPr>
              <w:t> </w:t>
            </w:r>
          </w:p>
        </w:tc>
        <w:tc>
          <w:tcPr>
            <w:tcW w:w="383" w:type="pct"/>
            <w:gridSpan w:val="4"/>
            <w:hideMark/>
          </w:tcPr>
          <w:p w14:paraId="6259D30D" w14:textId="77777777" w:rsidR="007E0898" w:rsidRPr="00617EB8" w:rsidRDefault="007E0898" w:rsidP="00C85DC9">
            <w:pPr>
              <w:spacing w:before="0" w:after="0"/>
              <w:ind w:firstLine="0"/>
              <w:rPr>
                <w:sz w:val="20"/>
              </w:rPr>
            </w:pPr>
            <w:r w:rsidRPr="00617EB8">
              <w:rPr>
                <w:sz w:val="20"/>
              </w:rPr>
              <w:t> </w:t>
            </w:r>
          </w:p>
        </w:tc>
        <w:tc>
          <w:tcPr>
            <w:tcW w:w="537" w:type="pct"/>
            <w:gridSpan w:val="4"/>
            <w:hideMark/>
          </w:tcPr>
          <w:p w14:paraId="2B02737D" w14:textId="77777777" w:rsidR="007E0898" w:rsidRPr="00617EB8" w:rsidRDefault="007E0898" w:rsidP="00C85DC9">
            <w:pPr>
              <w:spacing w:before="0" w:after="0"/>
              <w:ind w:firstLine="0"/>
              <w:rPr>
                <w:sz w:val="20"/>
              </w:rPr>
            </w:pPr>
            <w:r w:rsidRPr="00617EB8">
              <w:rPr>
                <w:sz w:val="20"/>
              </w:rPr>
              <w:t> </w:t>
            </w:r>
          </w:p>
        </w:tc>
        <w:tc>
          <w:tcPr>
            <w:tcW w:w="1205" w:type="pct"/>
            <w:gridSpan w:val="6"/>
            <w:hideMark/>
          </w:tcPr>
          <w:p w14:paraId="18154D1E" w14:textId="77777777" w:rsidR="007E0898" w:rsidRPr="00617EB8" w:rsidRDefault="007E0898" w:rsidP="00C85DC9">
            <w:pPr>
              <w:spacing w:before="0" w:after="0"/>
              <w:ind w:firstLine="0"/>
              <w:rPr>
                <w:sz w:val="20"/>
              </w:rPr>
            </w:pPr>
            <w:r w:rsidRPr="00617EB8">
              <w:rPr>
                <w:sz w:val="20"/>
              </w:rPr>
              <w:t> </w:t>
            </w:r>
          </w:p>
        </w:tc>
        <w:tc>
          <w:tcPr>
            <w:tcW w:w="1360" w:type="pct"/>
            <w:hideMark/>
          </w:tcPr>
          <w:p w14:paraId="043C2F0D" w14:textId="77777777" w:rsidR="007E0898" w:rsidRPr="00617EB8" w:rsidRDefault="007E0898" w:rsidP="00C85DC9">
            <w:pPr>
              <w:spacing w:before="0" w:after="0"/>
              <w:ind w:firstLine="0"/>
              <w:rPr>
                <w:sz w:val="20"/>
              </w:rPr>
            </w:pPr>
          </w:p>
        </w:tc>
      </w:tr>
      <w:tr w:rsidR="007E0898" w:rsidRPr="00617EB8" w14:paraId="63D8E8C0" w14:textId="77777777" w:rsidTr="00617EB8">
        <w:tc>
          <w:tcPr>
            <w:tcW w:w="688" w:type="pct"/>
            <w:vMerge w:val="restart"/>
          </w:tcPr>
          <w:p w14:paraId="6D32BFE4" w14:textId="77777777" w:rsidR="007E0898" w:rsidRPr="00617EB8" w:rsidRDefault="007E0898" w:rsidP="00C85DC9">
            <w:pPr>
              <w:spacing w:before="0" w:after="0"/>
              <w:ind w:firstLine="0"/>
              <w:rPr>
                <w:sz w:val="20"/>
              </w:rPr>
            </w:pPr>
            <w:r w:rsidRPr="00617EB8">
              <w:rPr>
                <w:sz w:val="20"/>
              </w:rPr>
              <w:t>Допустимо указание только одного элемента</w:t>
            </w:r>
          </w:p>
        </w:tc>
        <w:tc>
          <w:tcPr>
            <w:tcW w:w="827" w:type="pct"/>
            <w:gridSpan w:val="5"/>
          </w:tcPr>
          <w:p w14:paraId="4EF86E69" w14:textId="77777777" w:rsidR="007E0898" w:rsidRPr="00617EB8" w:rsidRDefault="007E0898" w:rsidP="00C85DC9">
            <w:pPr>
              <w:spacing w:before="0" w:after="0"/>
              <w:ind w:firstLine="0"/>
              <w:rPr>
                <w:sz w:val="20"/>
              </w:rPr>
            </w:pPr>
            <w:r w:rsidRPr="00617EB8">
              <w:rPr>
                <w:sz w:val="20"/>
              </w:rPr>
              <w:t>content</w:t>
            </w:r>
          </w:p>
        </w:tc>
        <w:tc>
          <w:tcPr>
            <w:tcW w:w="383" w:type="pct"/>
            <w:gridSpan w:val="4"/>
          </w:tcPr>
          <w:p w14:paraId="2BB0913B" w14:textId="77777777" w:rsidR="007E0898" w:rsidRPr="00617EB8" w:rsidRDefault="007E0898" w:rsidP="00C85DC9">
            <w:pPr>
              <w:spacing w:before="0" w:after="0"/>
              <w:ind w:firstLine="0"/>
              <w:jc w:val="center"/>
              <w:rPr>
                <w:sz w:val="20"/>
              </w:rPr>
            </w:pPr>
            <w:r w:rsidRPr="00617EB8">
              <w:rPr>
                <w:sz w:val="20"/>
              </w:rPr>
              <w:t>O</w:t>
            </w:r>
          </w:p>
        </w:tc>
        <w:tc>
          <w:tcPr>
            <w:tcW w:w="537" w:type="pct"/>
            <w:gridSpan w:val="4"/>
          </w:tcPr>
          <w:p w14:paraId="2FC04B2B" w14:textId="77777777" w:rsidR="007E0898" w:rsidRPr="00617EB8" w:rsidRDefault="007E0898" w:rsidP="00C85DC9">
            <w:pPr>
              <w:spacing w:before="0" w:after="0"/>
              <w:ind w:firstLine="0"/>
              <w:jc w:val="center"/>
              <w:rPr>
                <w:sz w:val="20"/>
              </w:rPr>
            </w:pPr>
            <w:r w:rsidRPr="00617EB8">
              <w:rPr>
                <w:sz w:val="20"/>
              </w:rPr>
              <w:t>T</w:t>
            </w:r>
          </w:p>
        </w:tc>
        <w:tc>
          <w:tcPr>
            <w:tcW w:w="1205" w:type="pct"/>
            <w:gridSpan w:val="6"/>
          </w:tcPr>
          <w:p w14:paraId="7F107613" w14:textId="77777777" w:rsidR="007E0898" w:rsidRPr="00617EB8" w:rsidRDefault="007E0898" w:rsidP="00C85DC9">
            <w:pPr>
              <w:spacing w:before="0" w:after="0"/>
              <w:ind w:firstLine="0"/>
              <w:rPr>
                <w:sz w:val="20"/>
                <w:lang w:val="en-US"/>
              </w:rPr>
            </w:pPr>
            <w:r w:rsidRPr="00617EB8">
              <w:rPr>
                <w:sz w:val="20"/>
              </w:rPr>
              <w:t>Содержимое файла печатной формы</w:t>
            </w:r>
          </w:p>
        </w:tc>
        <w:tc>
          <w:tcPr>
            <w:tcW w:w="1360" w:type="pct"/>
          </w:tcPr>
          <w:p w14:paraId="358EC5B7" w14:textId="77777777" w:rsidR="007E0898" w:rsidRPr="00617EB8" w:rsidRDefault="007E0898" w:rsidP="00C85DC9">
            <w:pPr>
              <w:spacing w:before="0" w:after="0"/>
              <w:rPr>
                <w:sz w:val="20"/>
              </w:rPr>
            </w:pPr>
            <w:r w:rsidRPr="00617EB8">
              <w:rPr>
                <w:sz w:val="20"/>
              </w:rPr>
              <w:t>base64Binary</w:t>
            </w:r>
          </w:p>
          <w:p w14:paraId="4143DF43" w14:textId="77777777" w:rsidR="007E0898" w:rsidRPr="00617EB8" w:rsidRDefault="007E0898" w:rsidP="00C85DC9">
            <w:pPr>
              <w:spacing w:before="0" w:after="0"/>
              <w:ind w:firstLine="0"/>
              <w:rPr>
                <w:sz w:val="20"/>
              </w:rPr>
            </w:pPr>
            <w:r w:rsidRPr="00617EB8">
              <w:rPr>
                <w:sz w:val="20"/>
              </w:rPr>
              <w:t>При приеме на ЕИС контролируется обязательность заполнения данного поля</w:t>
            </w:r>
          </w:p>
        </w:tc>
      </w:tr>
      <w:tr w:rsidR="007E0898" w:rsidRPr="00617EB8" w14:paraId="175B8591" w14:textId="77777777" w:rsidTr="00617EB8">
        <w:tc>
          <w:tcPr>
            <w:tcW w:w="688" w:type="pct"/>
            <w:vMerge/>
          </w:tcPr>
          <w:p w14:paraId="1365FEAC" w14:textId="77777777" w:rsidR="007E0898" w:rsidRPr="00617EB8" w:rsidRDefault="007E0898" w:rsidP="00C85DC9">
            <w:pPr>
              <w:spacing w:before="0" w:after="0"/>
              <w:ind w:firstLine="0"/>
              <w:rPr>
                <w:sz w:val="20"/>
              </w:rPr>
            </w:pPr>
          </w:p>
        </w:tc>
        <w:tc>
          <w:tcPr>
            <w:tcW w:w="827" w:type="pct"/>
            <w:gridSpan w:val="5"/>
          </w:tcPr>
          <w:p w14:paraId="4AE7B5B2" w14:textId="77777777" w:rsidR="007E0898" w:rsidRPr="00617EB8" w:rsidRDefault="007E0898" w:rsidP="00C85DC9">
            <w:pPr>
              <w:spacing w:before="0" w:after="0"/>
              <w:ind w:firstLine="0"/>
              <w:rPr>
                <w:sz w:val="20"/>
              </w:rPr>
            </w:pPr>
            <w:r w:rsidRPr="00617EB8">
              <w:rPr>
                <w:sz w:val="20"/>
              </w:rPr>
              <w:t>url</w:t>
            </w:r>
          </w:p>
        </w:tc>
        <w:tc>
          <w:tcPr>
            <w:tcW w:w="383" w:type="pct"/>
            <w:gridSpan w:val="4"/>
          </w:tcPr>
          <w:p w14:paraId="363243C2" w14:textId="77777777" w:rsidR="007E0898" w:rsidRPr="00617EB8" w:rsidRDefault="007E0898" w:rsidP="00C85DC9">
            <w:pPr>
              <w:spacing w:before="0" w:after="0"/>
              <w:ind w:firstLine="0"/>
              <w:jc w:val="center"/>
              <w:rPr>
                <w:sz w:val="20"/>
              </w:rPr>
            </w:pPr>
            <w:r w:rsidRPr="00617EB8">
              <w:rPr>
                <w:sz w:val="20"/>
              </w:rPr>
              <w:t>O</w:t>
            </w:r>
          </w:p>
        </w:tc>
        <w:tc>
          <w:tcPr>
            <w:tcW w:w="537" w:type="pct"/>
            <w:gridSpan w:val="4"/>
          </w:tcPr>
          <w:p w14:paraId="415E3800" w14:textId="77777777" w:rsidR="007E0898" w:rsidRPr="00617EB8" w:rsidRDefault="007E0898" w:rsidP="00C85DC9">
            <w:pPr>
              <w:spacing w:before="0" w:after="0"/>
              <w:ind w:firstLine="0"/>
              <w:jc w:val="center"/>
              <w:rPr>
                <w:sz w:val="20"/>
              </w:rPr>
            </w:pPr>
            <w:r w:rsidRPr="00617EB8">
              <w:rPr>
                <w:sz w:val="20"/>
              </w:rPr>
              <w:t>T(1-1024)</w:t>
            </w:r>
          </w:p>
        </w:tc>
        <w:tc>
          <w:tcPr>
            <w:tcW w:w="1205" w:type="pct"/>
            <w:gridSpan w:val="6"/>
          </w:tcPr>
          <w:p w14:paraId="56973FA0" w14:textId="77777777" w:rsidR="007E0898" w:rsidRPr="00617EB8" w:rsidRDefault="007E0898" w:rsidP="00C85DC9">
            <w:pPr>
              <w:spacing w:before="0" w:after="0"/>
              <w:ind w:firstLine="0"/>
              <w:rPr>
                <w:sz w:val="20"/>
                <w:lang w:val="en-US"/>
              </w:rPr>
            </w:pPr>
            <w:r w:rsidRPr="00617EB8">
              <w:rPr>
                <w:sz w:val="20"/>
              </w:rPr>
              <w:t>Ссылка для скачивания документа</w:t>
            </w:r>
          </w:p>
        </w:tc>
        <w:tc>
          <w:tcPr>
            <w:tcW w:w="1360" w:type="pct"/>
          </w:tcPr>
          <w:p w14:paraId="0370BEFC" w14:textId="77777777" w:rsidR="007E0898" w:rsidRPr="00617EB8" w:rsidRDefault="007E0898" w:rsidP="00C85DC9">
            <w:pPr>
              <w:spacing w:before="0" w:after="0"/>
              <w:ind w:firstLine="0"/>
              <w:rPr>
                <w:sz w:val="20"/>
              </w:rPr>
            </w:pPr>
            <w:r w:rsidRPr="00617EB8">
              <w:rPr>
                <w:sz w:val="20"/>
              </w:rPr>
              <w:t>Заполняется при передаче от ЕИС  документа</w:t>
            </w:r>
          </w:p>
        </w:tc>
      </w:tr>
      <w:tr w:rsidR="007E0898" w:rsidRPr="00617EB8" w14:paraId="1BE4FC56" w14:textId="77777777" w:rsidTr="00617EB8">
        <w:tc>
          <w:tcPr>
            <w:tcW w:w="688" w:type="pct"/>
          </w:tcPr>
          <w:p w14:paraId="5A85CA26" w14:textId="77777777" w:rsidR="007E0898" w:rsidRPr="00617EB8" w:rsidRDefault="007E0898" w:rsidP="00C85DC9">
            <w:pPr>
              <w:spacing w:before="0" w:after="0"/>
              <w:ind w:firstLine="0"/>
              <w:rPr>
                <w:sz w:val="20"/>
              </w:rPr>
            </w:pPr>
          </w:p>
        </w:tc>
        <w:tc>
          <w:tcPr>
            <w:tcW w:w="827" w:type="pct"/>
            <w:gridSpan w:val="5"/>
          </w:tcPr>
          <w:p w14:paraId="59A8FECD" w14:textId="77777777" w:rsidR="007E0898" w:rsidRPr="00617EB8" w:rsidRDefault="007E0898" w:rsidP="00C85DC9">
            <w:pPr>
              <w:spacing w:before="0" w:after="0"/>
              <w:ind w:firstLine="0"/>
              <w:rPr>
                <w:sz w:val="20"/>
              </w:rPr>
            </w:pPr>
            <w:r w:rsidRPr="00617EB8">
              <w:rPr>
                <w:sz w:val="20"/>
              </w:rPr>
              <w:t>signature</w:t>
            </w:r>
          </w:p>
        </w:tc>
        <w:tc>
          <w:tcPr>
            <w:tcW w:w="383" w:type="pct"/>
            <w:gridSpan w:val="4"/>
          </w:tcPr>
          <w:p w14:paraId="4343E6FF" w14:textId="77777777" w:rsidR="007E0898" w:rsidRPr="00617EB8" w:rsidRDefault="007E0898" w:rsidP="00C85DC9">
            <w:pPr>
              <w:spacing w:before="0" w:after="0"/>
              <w:ind w:firstLine="0"/>
              <w:jc w:val="center"/>
              <w:rPr>
                <w:sz w:val="20"/>
              </w:rPr>
            </w:pPr>
            <w:r w:rsidRPr="00617EB8">
              <w:rPr>
                <w:sz w:val="20"/>
              </w:rPr>
              <w:t>О</w:t>
            </w:r>
          </w:p>
        </w:tc>
        <w:tc>
          <w:tcPr>
            <w:tcW w:w="537" w:type="pct"/>
            <w:gridSpan w:val="4"/>
          </w:tcPr>
          <w:p w14:paraId="1F01AD64" w14:textId="77777777" w:rsidR="007E0898" w:rsidRPr="00617EB8" w:rsidRDefault="007E0898" w:rsidP="00C85DC9">
            <w:pPr>
              <w:spacing w:before="0" w:after="0"/>
              <w:ind w:firstLine="0"/>
              <w:jc w:val="center"/>
              <w:rPr>
                <w:sz w:val="20"/>
              </w:rPr>
            </w:pPr>
            <w:r w:rsidRPr="00617EB8">
              <w:rPr>
                <w:sz w:val="20"/>
              </w:rPr>
              <w:t>S</w:t>
            </w:r>
          </w:p>
        </w:tc>
        <w:tc>
          <w:tcPr>
            <w:tcW w:w="1205" w:type="pct"/>
            <w:gridSpan w:val="6"/>
          </w:tcPr>
          <w:p w14:paraId="1E658642" w14:textId="1807210C" w:rsidR="007E0898" w:rsidRPr="00617EB8" w:rsidRDefault="00646866" w:rsidP="00C85DC9">
            <w:pPr>
              <w:spacing w:before="0" w:after="0"/>
              <w:ind w:firstLine="0"/>
              <w:rPr>
                <w:sz w:val="20"/>
                <w:lang w:val="en-US"/>
              </w:rPr>
            </w:pPr>
            <w:r w:rsidRPr="00617EB8">
              <w:rPr>
                <w:sz w:val="20"/>
              </w:rPr>
              <w:t>Электронная подпись</w:t>
            </w:r>
            <w:r w:rsidR="007E0898" w:rsidRPr="00617EB8">
              <w:rPr>
                <w:sz w:val="20"/>
              </w:rPr>
              <w:t xml:space="preserve"> печатной формы</w:t>
            </w:r>
          </w:p>
        </w:tc>
        <w:tc>
          <w:tcPr>
            <w:tcW w:w="1360" w:type="pct"/>
          </w:tcPr>
          <w:p w14:paraId="37DC5CE8" w14:textId="77777777" w:rsidR="007E0898" w:rsidRPr="00617EB8" w:rsidRDefault="007E0898" w:rsidP="00C85DC9">
            <w:pPr>
              <w:spacing w:before="0" w:after="0"/>
              <w:ind w:firstLine="0"/>
              <w:rPr>
                <w:sz w:val="20"/>
              </w:rPr>
            </w:pPr>
          </w:p>
        </w:tc>
      </w:tr>
      <w:tr w:rsidR="007E0898" w:rsidRPr="00617EB8" w14:paraId="5D156AFB" w14:textId="77777777" w:rsidTr="00617EB8">
        <w:tc>
          <w:tcPr>
            <w:tcW w:w="688" w:type="pct"/>
          </w:tcPr>
          <w:p w14:paraId="3AB130BB" w14:textId="77777777" w:rsidR="007E0898" w:rsidRPr="00617EB8" w:rsidRDefault="007E0898" w:rsidP="00C85DC9">
            <w:pPr>
              <w:spacing w:before="0" w:after="0"/>
              <w:ind w:firstLine="0"/>
              <w:rPr>
                <w:sz w:val="20"/>
              </w:rPr>
            </w:pPr>
          </w:p>
        </w:tc>
        <w:tc>
          <w:tcPr>
            <w:tcW w:w="827" w:type="pct"/>
            <w:gridSpan w:val="5"/>
          </w:tcPr>
          <w:p w14:paraId="3AA74655" w14:textId="77777777" w:rsidR="007E0898" w:rsidRPr="00617EB8" w:rsidRDefault="007E0898" w:rsidP="00C85DC9">
            <w:pPr>
              <w:spacing w:before="0" w:after="0"/>
              <w:ind w:firstLine="0"/>
              <w:rPr>
                <w:sz w:val="20"/>
              </w:rPr>
            </w:pPr>
            <w:r w:rsidRPr="00617EB8">
              <w:rPr>
                <w:sz w:val="20"/>
              </w:rPr>
              <w:t>fileType</w:t>
            </w:r>
          </w:p>
        </w:tc>
        <w:tc>
          <w:tcPr>
            <w:tcW w:w="383" w:type="pct"/>
            <w:gridSpan w:val="4"/>
          </w:tcPr>
          <w:p w14:paraId="3E4200E6" w14:textId="77777777" w:rsidR="007E0898" w:rsidRPr="00617EB8" w:rsidRDefault="007E0898" w:rsidP="00C85DC9">
            <w:pPr>
              <w:spacing w:before="0" w:after="0"/>
              <w:ind w:firstLine="0"/>
              <w:jc w:val="center"/>
              <w:rPr>
                <w:sz w:val="20"/>
              </w:rPr>
            </w:pPr>
            <w:r w:rsidRPr="00617EB8">
              <w:rPr>
                <w:sz w:val="20"/>
              </w:rPr>
              <w:t>О</w:t>
            </w:r>
          </w:p>
        </w:tc>
        <w:tc>
          <w:tcPr>
            <w:tcW w:w="537" w:type="pct"/>
            <w:gridSpan w:val="4"/>
          </w:tcPr>
          <w:p w14:paraId="05293F1D" w14:textId="77777777" w:rsidR="007E0898" w:rsidRPr="00617EB8" w:rsidRDefault="007E0898" w:rsidP="00C85DC9">
            <w:pPr>
              <w:spacing w:before="0" w:after="0"/>
              <w:ind w:firstLine="0"/>
              <w:jc w:val="center"/>
              <w:rPr>
                <w:sz w:val="20"/>
              </w:rPr>
            </w:pPr>
            <w:r w:rsidRPr="00617EB8">
              <w:rPr>
                <w:sz w:val="20"/>
                <w:lang w:val="en-US"/>
              </w:rPr>
              <w:t>T</w:t>
            </w:r>
          </w:p>
        </w:tc>
        <w:tc>
          <w:tcPr>
            <w:tcW w:w="1205" w:type="pct"/>
            <w:gridSpan w:val="6"/>
          </w:tcPr>
          <w:p w14:paraId="1A6700EC" w14:textId="77777777" w:rsidR="007E0898" w:rsidRPr="00617EB8" w:rsidRDefault="007E0898" w:rsidP="00C85DC9">
            <w:pPr>
              <w:spacing w:before="0" w:after="0"/>
              <w:ind w:firstLine="0"/>
              <w:rPr>
                <w:sz w:val="20"/>
                <w:lang w:val="en-US"/>
              </w:rPr>
            </w:pPr>
            <w:r w:rsidRPr="00617EB8">
              <w:rPr>
                <w:sz w:val="20"/>
              </w:rPr>
              <w:t>Тип файла печатной формы</w:t>
            </w:r>
          </w:p>
        </w:tc>
        <w:tc>
          <w:tcPr>
            <w:tcW w:w="1360" w:type="pct"/>
          </w:tcPr>
          <w:p w14:paraId="7C9B18D9" w14:textId="77777777" w:rsidR="007E0898" w:rsidRPr="00617EB8" w:rsidRDefault="007E0898" w:rsidP="00C85DC9">
            <w:pPr>
              <w:spacing w:before="0" w:after="0"/>
              <w:ind w:firstLine="0"/>
              <w:rPr>
                <w:sz w:val="20"/>
              </w:rPr>
            </w:pPr>
            <w:r w:rsidRPr="00617EB8">
              <w:rPr>
                <w:sz w:val="20"/>
              </w:rPr>
              <w:t>Допустимые значения:</w:t>
            </w:r>
          </w:p>
          <w:p w14:paraId="65154919" w14:textId="77777777" w:rsidR="007E0898" w:rsidRPr="00617EB8" w:rsidRDefault="007E0898" w:rsidP="00C85DC9">
            <w:pPr>
              <w:spacing w:before="0" w:after="0"/>
              <w:ind w:firstLine="0"/>
              <w:rPr>
                <w:sz w:val="20"/>
              </w:rPr>
            </w:pPr>
            <w:r w:rsidRPr="00617EB8">
              <w:rPr>
                <w:sz w:val="20"/>
              </w:rPr>
              <w:t>pdf</w:t>
            </w:r>
          </w:p>
          <w:p w14:paraId="7CA21F1E" w14:textId="77777777" w:rsidR="007E0898" w:rsidRPr="00617EB8" w:rsidRDefault="007E0898" w:rsidP="00C85DC9">
            <w:pPr>
              <w:spacing w:before="0" w:after="0"/>
              <w:ind w:firstLine="0"/>
              <w:rPr>
                <w:sz w:val="20"/>
              </w:rPr>
            </w:pPr>
            <w:r w:rsidRPr="00617EB8">
              <w:rPr>
                <w:sz w:val="20"/>
              </w:rPr>
              <w:t>docx</w:t>
            </w:r>
          </w:p>
          <w:p w14:paraId="7290B656" w14:textId="77777777" w:rsidR="007E0898" w:rsidRPr="00617EB8" w:rsidRDefault="007E0898" w:rsidP="00C85DC9">
            <w:pPr>
              <w:spacing w:before="0" w:after="0"/>
              <w:ind w:firstLine="0"/>
              <w:rPr>
                <w:sz w:val="20"/>
              </w:rPr>
            </w:pPr>
            <w:r w:rsidRPr="00617EB8">
              <w:rPr>
                <w:sz w:val="20"/>
              </w:rPr>
              <w:t>doc</w:t>
            </w:r>
          </w:p>
          <w:p w14:paraId="34AFE56C" w14:textId="77777777" w:rsidR="007E0898" w:rsidRPr="00617EB8" w:rsidRDefault="007E0898" w:rsidP="00C85DC9">
            <w:pPr>
              <w:spacing w:before="0" w:after="0"/>
              <w:ind w:firstLine="0"/>
              <w:rPr>
                <w:sz w:val="20"/>
              </w:rPr>
            </w:pPr>
            <w:r w:rsidRPr="00617EB8">
              <w:rPr>
                <w:sz w:val="20"/>
              </w:rPr>
              <w:t>rtf</w:t>
            </w:r>
          </w:p>
          <w:p w14:paraId="5B013487" w14:textId="77777777" w:rsidR="007E0898" w:rsidRPr="00617EB8" w:rsidRDefault="007E0898" w:rsidP="00C85DC9">
            <w:pPr>
              <w:spacing w:before="0" w:after="0"/>
              <w:ind w:firstLine="0"/>
              <w:rPr>
                <w:sz w:val="20"/>
              </w:rPr>
            </w:pPr>
            <w:r w:rsidRPr="00617EB8">
              <w:rPr>
                <w:sz w:val="20"/>
              </w:rPr>
              <w:t>xls</w:t>
            </w:r>
          </w:p>
          <w:p w14:paraId="58490625" w14:textId="77777777" w:rsidR="007E0898" w:rsidRPr="00617EB8" w:rsidRDefault="007E0898" w:rsidP="00C85DC9">
            <w:pPr>
              <w:spacing w:before="0" w:after="0"/>
              <w:ind w:firstLine="0"/>
              <w:rPr>
                <w:sz w:val="20"/>
              </w:rPr>
            </w:pPr>
            <w:r w:rsidRPr="00617EB8">
              <w:rPr>
                <w:sz w:val="20"/>
              </w:rPr>
              <w:t>xlsx</w:t>
            </w:r>
          </w:p>
          <w:p w14:paraId="047D90E3" w14:textId="77777777" w:rsidR="007E0898" w:rsidRPr="00617EB8" w:rsidRDefault="007E0898" w:rsidP="00C85DC9">
            <w:pPr>
              <w:spacing w:before="0" w:after="0"/>
              <w:ind w:firstLine="0"/>
              <w:rPr>
                <w:sz w:val="20"/>
              </w:rPr>
            </w:pPr>
            <w:r w:rsidRPr="00617EB8">
              <w:rPr>
                <w:sz w:val="20"/>
              </w:rPr>
              <w:t>jpeg</w:t>
            </w:r>
          </w:p>
          <w:p w14:paraId="602C06F7" w14:textId="77777777" w:rsidR="007E0898" w:rsidRPr="00617EB8" w:rsidRDefault="007E0898" w:rsidP="00C85DC9">
            <w:pPr>
              <w:spacing w:before="0" w:after="0"/>
              <w:ind w:firstLine="0"/>
              <w:rPr>
                <w:sz w:val="20"/>
              </w:rPr>
            </w:pPr>
            <w:r w:rsidRPr="00617EB8">
              <w:rPr>
                <w:sz w:val="20"/>
              </w:rPr>
              <w:t>jpg</w:t>
            </w:r>
          </w:p>
          <w:p w14:paraId="14141BE8" w14:textId="77777777" w:rsidR="007E0898" w:rsidRPr="00617EB8" w:rsidRDefault="007E0898" w:rsidP="00C85DC9">
            <w:pPr>
              <w:spacing w:before="0" w:after="0"/>
              <w:ind w:firstLine="0"/>
              <w:rPr>
                <w:sz w:val="20"/>
              </w:rPr>
            </w:pPr>
            <w:r w:rsidRPr="00617EB8">
              <w:rPr>
                <w:sz w:val="20"/>
              </w:rPr>
              <w:t>bmp</w:t>
            </w:r>
          </w:p>
          <w:p w14:paraId="627F5584" w14:textId="77777777" w:rsidR="007E0898" w:rsidRPr="00617EB8" w:rsidRDefault="007E0898" w:rsidP="00C85DC9">
            <w:pPr>
              <w:spacing w:before="0" w:after="0"/>
              <w:ind w:firstLine="0"/>
              <w:rPr>
                <w:sz w:val="20"/>
              </w:rPr>
            </w:pPr>
            <w:r w:rsidRPr="00617EB8">
              <w:rPr>
                <w:sz w:val="20"/>
              </w:rPr>
              <w:t>tif</w:t>
            </w:r>
          </w:p>
          <w:p w14:paraId="4A0098AC" w14:textId="77777777" w:rsidR="007E0898" w:rsidRPr="00617EB8" w:rsidRDefault="007E0898" w:rsidP="00C85DC9">
            <w:pPr>
              <w:spacing w:before="0" w:after="0"/>
              <w:ind w:firstLine="0"/>
              <w:rPr>
                <w:sz w:val="20"/>
                <w:lang w:val="en-US"/>
              </w:rPr>
            </w:pPr>
            <w:r w:rsidRPr="00617EB8">
              <w:rPr>
                <w:sz w:val="20"/>
                <w:lang w:val="en-US"/>
              </w:rPr>
              <w:t>tiff</w:t>
            </w:r>
          </w:p>
          <w:p w14:paraId="13EDD1A8" w14:textId="77777777" w:rsidR="007E0898" w:rsidRPr="00617EB8" w:rsidRDefault="007E0898" w:rsidP="00C85DC9">
            <w:pPr>
              <w:spacing w:before="0" w:after="0"/>
              <w:ind w:firstLine="0"/>
              <w:rPr>
                <w:sz w:val="20"/>
                <w:lang w:val="en-US"/>
              </w:rPr>
            </w:pPr>
            <w:r w:rsidRPr="00617EB8">
              <w:rPr>
                <w:sz w:val="20"/>
                <w:lang w:val="en-US"/>
              </w:rPr>
              <w:t>txt</w:t>
            </w:r>
          </w:p>
          <w:p w14:paraId="2590E556" w14:textId="77777777" w:rsidR="007E0898" w:rsidRPr="00617EB8" w:rsidRDefault="007E0898" w:rsidP="00C85DC9">
            <w:pPr>
              <w:spacing w:before="0" w:after="0"/>
              <w:ind w:firstLine="0"/>
              <w:rPr>
                <w:sz w:val="20"/>
                <w:lang w:val="en-US"/>
              </w:rPr>
            </w:pPr>
            <w:r w:rsidRPr="00617EB8">
              <w:rPr>
                <w:sz w:val="20"/>
                <w:lang w:val="en-US"/>
              </w:rPr>
              <w:t>zip</w:t>
            </w:r>
          </w:p>
          <w:p w14:paraId="42BADCC6" w14:textId="77777777" w:rsidR="007E0898" w:rsidRPr="00617EB8" w:rsidRDefault="007E0898" w:rsidP="00C85DC9">
            <w:pPr>
              <w:spacing w:before="0" w:after="0"/>
              <w:ind w:firstLine="0"/>
              <w:rPr>
                <w:sz w:val="20"/>
                <w:lang w:val="en-US"/>
              </w:rPr>
            </w:pPr>
            <w:r w:rsidRPr="00617EB8">
              <w:rPr>
                <w:sz w:val="20"/>
                <w:lang w:val="en-US"/>
              </w:rPr>
              <w:t>rar</w:t>
            </w:r>
          </w:p>
          <w:p w14:paraId="15B46B2E" w14:textId="77777777" w:rsidR="007E0898" w:rsidRPr="00617EB8" w:rsidRDefault="007E0898" w:rsidP="00C85DC9">
            <w:pPr>
              <w:spacing w:before="0" w:after="0"/>
              <w:ind w:firstLine="0"/>
              <w:rPr>
                <w:sz w:val="20"/>
                <w:lang w:val="en-US"/>
              </w:rPr>
            </w:pPr>
            <w:r w:rsidRPr="00617EB8">
              <w:rPr>
                <w:sz w:val="20"/>
                <w:lang w:val="en-US"/>
              </w:rPr>
              <w:t>gif</w:t>
            </w:r>
          </w:p>
          <w:p w14:paraId="45806F9E" w14:textId="77777777" w:rsidR="007E0898" w:rsidRPr="00617EB8" w:rsidRDefault="007E0898" w:rsidP="00C85DC9">
            <w:pPr>
              <w:spacing w:before="0" w:after="0"/>
              <w:ind w:firstLine="0"/>
              <w:rPr>
                <w:sz w:val="20"/>
                <w:lang w:val="en-US"/>
              </w:rPr>
            </w:pPr>
            <w:r w:rsidRPr="00617EB8">
              <w:rPr>
                <w:sz w:val="20"/>
                <w:lang w:val="en-US"/>
              </w:rPr>
              <w:t>csv</w:t>
            </w:r>
          </w:p>
          <w:p w14:paraId="6B46EB2B" w14:textId="77777777" w:rsidR="007E0898" w:rsidRPr="00617EB8" w:rsidRDefault="007E0898" w:rsidP="00C85DC9">
            <w:pPr>
              <w:spacing w:before="0" w:after="0"/>
              <w:ind w:firstLine="0"/>
              <w:rPr>
                <w:sz w:val="20"/>
                <w:lang w:val="en-US"/>
              </w:rPr>
            </w:pPr>
            <w:r w:rsidRPr="00617EB8">
              <w:rPr>
                <w:sz w:val="20"/>
                <w:lang w:val="en-US"/>
              </w:rPr>
              <w:t>odp</w:t>
            </w:r>
          </w:p>
          <w:p w14:paraId="1AB8CA9B" w14:textId="77777777" w:rsidR="007E0898" w:rsidRPr="00617EB8" w:rsidRDefault="007E0898" w:rsidP="00C85DC9">
            <w:pPr>
              <w:spacing w:before="0" w:after="0"/>
              <w:ind w:firstLine="0"/>
              <w:rPr>
                <w:sz w:val="20"/>
                <w:lang w:val="en-US"/>
              </w:rPr>
            </w:pPr>
            <w:r w:rsidRPr="00617EB8">
              <w:rPr>
                <w:sz w:val="20"/>
                <w:lang w:val="en-US"/>
              </w:rPr>
              <w:t>odf</w:t>
            </w:r>
          </w:p>
          <w:p w14:paraId="3E416B0F" w14:textId="77777777" w:rsidR="007E0898" w:rsidRPr="00617EB8" w:rsidRDefault="007E0898" w:rsidP="00C85DC9">
            <w:pPr>
              <w:spacing w:before="0" w:after="0"/>
              <w:ind w:firstLine="0"/>
              <w:rPr>
                <w:sz w:val="20"/>
                <w:lang w:val="en-US"/>
              </w:rPr>
            </w:pPr>
            <w:r w:rsidRPr="00617EB8">
              <w:rPr>
                <w:sz w:val="20"/>
                <w:lang w:val="en-US"/>
              </w:rPr>
              <w:t>ods</w:t>
            </w:r>
          </w:p>
          <w:p w14:paraId="6EB4F49D" w14:textId="77777777" w:rsidR="007E0898" w:rsidRPr="00617EB8" w:rsidRDefault="007E0898" w:rsidP="00C85DC9">
            <w:pPr>
              <w:spacing w:before="0" w:after="0"/>
              <w:ind w:firstLine="0"/>
              <w:rPr>
                <w:sz w:val="20"/>
                <w:lang w:val="en-US"/>
              </w:rPr>
            </w:pPr>
            <w:r w:rsidRPr="00617EB8">
              <w:rPr>
                <w:sz w:val="20"/>
                <w:lang w:val="en-US"/>
              </w:rPr>
              <w:t>odt</w:t>
            </w:r>
          </w:p>
          <w:p w14:paraId="2F1926E5" w14:textId="77777777" w:rsidR="007E0898" w:rsidRPr="00617EB8" w:rsidRDefault="007E0898" w:rsidP="00C85DC9">
            <w:pPr>
              <w:spacing w:before="0" w:after="0"/>
              <w:ind w:firstLine="0"/>
              <w:rPr>
                <w:sz w:val="20"/>
                <w:lang w:val="en-US"/>
              </w:rPr>
            </w:pPr>
            <w:r w:rsidRPr="00617EB8">
              <w:rPr>
                <w:sz w:val="20"/>
                <w:lang w:val="en-US"/>
              </w:rPr>
              <w:t>sxc</w:t>
            </w:r>
          </w:p>
          <w:p w14:paraId="1160D4DA" w14:textId="77777777" w:rsidR="007E0898" w:rsidRPr="00617EB8" w:rsidRDefault="007E0898" w:rsidP="00C85DC9">
            <w:pPr>
              <w:spacing w:before="0" w:after="0"/>
              <w:ind w:firstLine="0"/>
              <w:rPr>
                <w:sz w:val="20"/>
                <w:lang w:val="en-US"/>
              </w:rPr>
            </w:pPr>
            <w:r w:rsidRPr="00617EB8">
              <w:rPr>
                <w:sz w:val="20"/>
                <w:lang w:val="en-US"/>
              </w:rPr>
              <w:t>sxw</w:t>
            </w:r>
          </w:p>
          <w:p w14:paraId="0F302BF2" w14:textId="77777777" w:rsidR="00893949" w:rsidRPr="00617EB8" w:rsidRDefault="00893949" w:rsidP="00C85DC9">
            <w:pPr>
              <w:spacing w:before="0" w:after="0"/>
              <w:ind w:firstLine="0"/>
              <w:rPr>
                <w:sz w:val="20"/>
                <w:lang w:val="en-US"/>
              </w:rPr>
            </w:pPr>
            <w:r w:rsidRPr="00617EB8">
              <w:rPr>
                <w:sz w:val="20"/>
                <w:lang w:val="en-US"/>
              </w:rPr>
              <w:t>xml</w:t>
            </w:r>
          </w:p>
          <w:p w14:paraId="61FC60AE" w14:textId="77777777" w:rsidR="005E3BF7" w:rsidRPr="00617EB8" w:rsidRDefault="005E3BF7" w:rsidP="00C85DC9">
            <w:pPr>
              <w:spacing w:before="0" w:after="0"/>
              <w:ind w:firstLine="0"/>
              <w:rPr>
                <w:sz w:val="20"/>
                <w:lang w:val="en-US"/>
              </w:rPr>
            </w:pPr>
            <w:r w:rsidRPr="00617EB8">
              <w:rPr>
                <w:sz w:val="20"/>
                <w:lang w:val="en-US"/>
              </w:rPr>
              <w:t>html</w:t>
            </w:r>
          </w:p>
          <w:p w14:paraId="2A15D12C" w14:textId="77777777" w:rsidR="005E3BF7" w:rsidRPr="00617EB8" w:rsidRDefault="005E3BF7" w:rsidP="00C85DC9">
            <w:pPr>
              <w:spacing w:before="0" w:after="0"/>
              <w:ind w:firstLine="0"/>
              <w:rPr>
                <w:sz w:val="20"/>
                <w:lang w:val="en-US"/>
              </w:rPr>
            </w:pPr>
            <w:r w:rsidRPr="00617EB8">
              <w:rPr>
                <w:sz w:val="20"/>
                <w:lang w:val="en-US"/>
              </w:rPr>
              <w:t>htm</w:t>
            </w:r>
          </w:p>
          <w:p w14:paraId="72F5DC68" w14:textId="22065649" w:rsidR="005E3BF7" w:rsidRPr="00617EB8" w:rsidRDefault="005E3BF7" w:rsidP="00C85DC9">
            <w:pPr>
              <w:spacing w:before="0" w:after="0"/>
              <w:ind w:firstLine="0"/>
              <w:rPr>
                <w:sz w:val="20"/>
                <w:lang w:val="en-US"/>
              </w:rPr>
            </w:pPr>
            <w:r w:rsidRPr="00617EB8">
              <w:rPr>
                <w:sz w:val="20"/>
                <w:lang w:val="en-US"/>
              </w:rPr>
              <w:t>7z</w:t>
            </w:r>
          </w:p>
        </w:tc>
      </w:tr>
      <w:tr w:rsidR="007E0898" w:rsidRPr="00617EB8" w14:paraId="6796F5C7" w14:textId="77777777" w:rsidTr="00617EB8">
        <w:tc>
          <w:tcPr>
            <w:tcW w:w="688" w:type="pct"/>
          </w:tcPr>
          <w:p w14:paraId="19B5F9ED" w14:textId="77777777" w:rsidR="007E0898" w:rsidRPr="00617EB8" w:rsidRDefault="007E0898" w:rsidP="00C85DC9">
            <w:pPr>
              <w:spacing w:before="0" w:after="0"/>
              <w:ind w:firstLine="0"/>
              <w:rPr>
                <w:sz w:val="20"/>
                <w:lang w:val="en-US"/>
              </w:rPr>
            </w:pPr>
          </w:p>
        </w:tc>
        <w:tc>
          <w:tcPr>
            <w:tcW w:w="827" w:type="pct"/>
            <w:gridSpan w:val="5"/>
          </w:tcPr>
          <w:p w14:paraId="7541AB4C" w14:textId="77777777" w:rsidR="007E0898" w:rsidRPr="00617EB8" w:rsidRDefault="007E0898" w:rsidP="00C85DC9">
            <w:pPr>
              <w:spacing w:before="0" w:after="0"/>
              <w:ind w:firstLine="0"/>
              <w:rPr>
                <w:sz w:val="20"/>
              </w:rPr>
            </w:pPr>
            <w:r w:rsidRPr="00617EB8">
              <w:rPr>
                <w:sz w:val="20"/>
              </w:rPr>
              <w:t>controlPersonalSignature</w:t>
            </w:r>
          </w:p>
        </w:tc>
        <w:tc>
          <w:tcPr>
            <w:tcW w:w="383" w:type="pct"/>
            <w:gridSpan w:val="4"/>
          </w:tcPr>
          <w:p w14:paraId="73557745" w14:textId="77777777" w:rsidR="007E0898" w:rsidRPr="00617EB8" w:rsidRDefault="007E0898" w:rsidP="00C85DC9">
            <w:pPr>
              <w:spacing w:before="0" w:after="0"/>
              <w:ind w:firstLine="0"/>
              <w:jc w:val="center"/>
              <w:rPr>
                <w:sz w:val="20"/>
              </w:rPr>
            </w:pPr>
            <w:r w:rsidRPr="00617EB8">
              <w:rPr>
                <w:sz w:val="20"/>
              </w:rPr>
              <w:t>Н</w:t>
            </w:r>
          </w:p>
        </w:tc>
        <w:tc>
          <w:tcPr>
            <w:tcW w:w="537" w:type="pct"/>
            <w:gridSpan w:val="4"/>
          </w:tcPr>
          <w:p w14:paraId="30CD8B3A" w14:textId="77777777" w:rsidR="007E0898" w:rsidRPr="00617EB8" w:rsidRDefault="007E0898" w:rsidP="00C85DC9">
            <w:pPr>
              <w:spacing w:before="0" w:after="0"/>
              <w:ind w:firstLine="0"/>
              <w:jc w:val="center"/>
              <w:rPr>
                <w:sz w:val="20"/>
              </w:rPr>
            </w:pPr>
            <w:r w:rsidRPr="00617EB8">
              <w:rPr>
                <w:sz w:val="20"/>
              </w:rPr>
              <w:t>S</w:t>
            </w:r>
          </w:p>
        </w:tc>
        <w:tc>
          <w:tcPr>
            <w:tcW w:w="1205" w:type="pct"/>
            <w:gridSpan w:val="6"/>
          </w:tcPr>
          <w:p w14:paraId="5862FEF8" w14:textId="57D91D0C" w:rsidR="007E0898" w:rsidRPr="00617EB8" w:rsidRDefault="00646866" w:rsidP="00C85DC9">
            <w:pPr>
              <w:spacing w:before="0" w:after="0"/>
              <w:ind w:firstLine="0"/>
              <w:rPr>
                <w:sz w:val="20"/>
              </w:rPr>
            </w:pPr>
            <w:r w:rsidRPr="00617EB8">
              <w:rPr>
                <w:sz w:val="20"/>
              </w:rPr>
              <w:t>Электронная подпись</w:t>
            </w:r>
            <w:r w:rsidR="007E0898" w:rsidRPr="00617EB8">
              <w:rPr>
                <w:sz w:val="20"/>
              </w:rPr>
              <w:t xml:space="preserve"> печатной формы лица, уполномоченного на проведение контроля в соответствии с ч.5 ст.99 закона №44-ФЗ</w:t>
            </w:r>
          </w:p>
        </w:tc>
        <w:tc>
          <w:tcPr>
            <w:tcW w:w="1360" w:type="pct"/>
          </w:tcPr>
          <w:p w14:paraId="68DC5432" w14:textId="77777777" w:rsidR="007E0898" w:rsidRPr="00617EB8" w:rsidRDefault="007E0898" w:rsidP="00C85DC9">
            <w:pPr>
              <w:spacing w:before="0" w:after="0"/>
              <w:ind w:firstLine="0"/>
              <w:rPr>
                <w:sz w:val="20"/>
              </w:rPr>
            </w:pPr>
            <w:r w:rsidRPr="00617EB8">
              <w:rPr>
                <w:sz w:val="20"/>
              </w:rPr>
              <w:t>Заполняется в случае, если на стороне внешней системы пройден контроль ст.99 закона №44-ФЗ</w:t>
            </w:r>
          </w:p>
        </w:tc>
      </w:tr>
      <w:tr w:rsidR="005E295E" w:rsidRPr="00617EB8" w14:paraId="1098F4A6" w14:textId="77777777" w:rsidTr="00617EB8">
        <w:tc>
          <w:tcPr>
            <w:tcW w:w="5000" w:type="pct"/>
            <w:gridSpan w:val="21"/>
            <w:hideMark/>
          </w:tcPr>
          <w:p w14:paraId="5BBA2E8E" w14:textId="7927A47D" w:rsidR="005E295E" w:rsidRPr="00617EB8" w:rsidRDefault="00DB7328" w:rsidP="00C85DC9">
            <w:pPr>
              <w:spacing w:before="0" w:after="0"/>
              <w:ind w:firstLine="0"/>
              <w:jc w:val="center"/>
              <w:rPr>
                <w:sz w:val="20"/>
              </w:rPr>
            </w:pPr>
            <w:r w:rsidRPr="00617EB8">
              <w:rPr>
                <w:b/>
                <w:bCs/>
                <w:sz w:val="20"/>
              </w:rPr>
              <w:t xml:space="preserve">Информация о возвращении </w:t>
            </w:r>
            <w:r w:rsidR="004C69DE" w:rsidRPr="00617EB8">
              <w:rPr>
                <w:b/>
                <w:bCs/>
                <w:sz w:val="20"/>
              </w:rPr>
              <w:t>независимой</w:t>
            </w:r>
            <w:r w:rsidRPr="00617EB8">
              <w:rPr>
                <w:b/>
                <w:bCs/>
                <w:sz w:val="20"/>
              </w:rPr>
              <w:t xml:space="preserve"> гарантии или уведомление об освобождении от обязательств по </w:t>
            </w:r>
            <w:r w:rsidR="004C69DE" w:rsidRPr="00617EB8">
              <w:rPr>
                <w:b/>
                <w:bCs/>
                <w:sz w:val="20"/>
              </w:rPr>
              <w:t>независимой</w:t>
            </w:r>
            <w:r w:rsidRPr="00617EB8">
              <w:rPr>
                <w:b/>
                <w:bCs/>
                <w:sz w:val="20"/>
              </w:rPr>
              <w:t xml:space="preserve"> гарантии</w:t>
            </w:r>
          </w:p>
        </w:tc>
      </w:tr>
      <w:tr w:rsidR="005E295E" w:rsidRPr="00617EB8" w14:paraId="6655EC5B" w14:textId="77777777" w:rsidTr="00617EB8">
        <w:tc>
          <w:tcPr>
            <w:tcW w:w="688" w:type="pct"/>
            <w:hideMark/>
          </w:tcPr>
          <w:p w14:paraId="56EE4FD5" w14:textId="7FC12F44" w:rsidR="005E295E" w:rsidRPr="00617EB8" w:rsidRDefault="00DB7328" w:rsidP="00C85DC9">
            <w:pPr>
              <w:spacing w:before="0" w:after="0"/>
              <w:ind w:firstLine="0"/>
              <w:rPr>
                <w:sz w:val="20"/>
              </w:rPr>
            </w:pPr>
            <w:r w:rsidRPr="00617EB8">
              <w:rPr>
                <w:b/>
                <w:bCs/>
                <w:sz w:val="20"/>
              </w:rPr>
              <w:t>guaranteeReturns</w:t>
            </w:r>
            <w:r w:rsidRPr="00617EB8">
              <w:rPr>
                <w:sz w:val="20"/>
              </w:rPr>
              <w:t xml:space="preserve"> </w:t>
            </w:r>
          </w:p>
        </w:tc>
        <w:tc>
          <w:tcPr>
            <w:tcW w:w="827" w:type="pct"/>
            <w:gridSpan w:val="5"/>
            <w:hideMark/>
          </w:tcPr>
          <w:p w14:paraId="0F797BD1" w14:textId="77777777" w:rsidR="005E295E" w:rsidRPr="00617EB8" w:rsidRDefault="005E295E" w:rsidP="00C85DC9">
            <w:pPr>
              <w:spacing w:before="0" w:after="0"/>
              <w:ind w:firstLine="0"/>
              <w:rPr>
                <w:sz w:val="20"/>
              </w:rPr>
            </w:pPr>
            <w:r w:rsidRPr="00617EB8">
              <w:rPr>
                <w:sz w:val="20"/>
              </w:rPr>
              <w:t> </w:t>
            </w:r>
          </w:p>
        </w:tc>
        <w:tc>
          <w:tcPr>
            <w:tcW w:w="400" w:type="pct"/>
            <w:gridSpan w:val="6"/>
            <w:hideMark/>
          </w:tcPr>
          <w:p w14:paraId="428FC7CF" w14:textId="77777777" w:rsidR="005E295E" w:rsidRPr="00617EB8" w:rsidRDefault="005E295E" w:rsidP="00C85DC9">
            <w:pPr>
              <w:spacing w:before="0" w:after="0"/>
              <w:ind w:firstLine="0"/>
              <w:rPr>
                <w:sz w:val="20"/>
              </w:rPr>
            </w:pPr>
            <w:r w:rsidRPr="00617EB8">
              <w:rPr>
                <w:sz w:val="20"/>
              </w:rPr>
              <w:t> </w:t>
            </w:r>
          </w:p>
        </w:tc>
        <w:tc>
          <w:tcPr>
            <w:tcW w:w="533" w:type="pct"/>
            <w:gridSpan w:val="4"/>
            <w:hideMark/>
          </w:tcPr>
          <w:p w14:paraId="20F12399" w14:textId="77777777" w:rsidR="005E295E" w:rsidRPr="00617EB8" w:rsidRDefault="005E295E" w:rsidP="00C85DC9">
            <w:pPr>
              <w:spacing w:before="0" w:after="0"/>
              <w:ind w:firstLine="0"/>
              <w:rPr>
                <w:sz w:val="20"/>
              </w:rPr>
            </w:pPr>
            <w:r w:rsidRPr="00617EB8">
              <w:rPr>
                <w:sz w:val="20"/>
              </w:rPr>
              <w:t> </w:t>
            </w:r>
          </w:p>
        </w:tc>
        <w:tc>
          <w:tcPr>
            <w:tcW w:w="1192" w:type="pct"/>
            <w:gridSpan w:val="4"/>
            <w:hideMark/>
          </w:tcPr>
          <w:p w14:paraId="5DEF5E6D" w14:textId="77777777" w:rsidR="005E295E" w:rsidRPr="00617EB8" w:rsidRDefault="005E295E" w:rsidP="00C85DC9">
            <w:pPr>
              <w:spacing w:before="0" w:after="0"/>
              <w:ind w:firstLine="0"/>
              <w:rPr>
                <w:sz w:val="20"/>
              </w:rPr>
            </w:pPr>
            <w:r w:rsidRPr="00617EB8">
              <w:rPr>
                <w:sz w:val="20"/>
              </w:rPr>
              <w:t> </w:t>
            </w:r>
          </w:p>
        </w:tc>
        <w:tc>
          <w:tcPr>
            <w:tcW w:w="1360" w:type="pct"/>
            <w:hideMark/>
          </w:tcPr>
          <w:p w14:paraId="43065E21"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3B252069" w14:textId="77777777" w:rsidTr="00617EB8">
        <w:tc>
          <w:tcPr>
            <w:tcW w:w="688" w:type="pct"/>
          </w:tcPr>
          <w:p w14:paraId="09594D22" w14:textId="78B48343" w:rsidR="005E295E" w:rsidRPr="00617EB8" w:rsidRDefault="00DB7328" w:rsidP="00C85DC9">
            <w:pPr>
              <w:spacing w:before="0" w:after="0"/>
              <w:ind w:firstLine="0"/>
              <w:rPr>
                <w:b/>
                <w:sz w:val="20"/>
              </w:rPr>
            </w:pPr>
            <w:r w:rsidRPr="00617EB8">
              <w:rPr>
                <w:b/>
                <w:sz w:val="20"/>
              </w:rPr>
              <w:t>guaranteeReturn</w:t>
            </w:r>
          </w:p>
        </w:tc>
        <w:tc>
          <w:tcPr>
            <w:tcW w:w="827" w:type="pct"/>
            <w:gridSpan w:val="5"/>
          </w:tcPr>
          <w:p w14:paraId="41F0BE4F" w14:textId="0DF86EE0" w:rsidR="005E295E" w:rsidRPr="00617EB8" w:rsidRDefault="005E295E" w:rsidP="00C85DC9">
            <w:pPr>
              <w:spacing w:before="0" w:after="0"/>
              <w:ind w:firstLine="0"/>
              <w:rPr>
                <w:sz w:val="20"/>
                <w:lang w:val="en-US"/>
              </w:rPr>
            </w:pPr>
          </w:p>
        </w:tc>
        <w:tc>
          <w:tcPr>
            <w:tcW w:w="400" w:type="pct"/>
            <w:gridSpan w:val="6"/>
          </w:tcPr>
          <w:p w14:paraId="4BC1B5F0" w14:textId="3DCA1E47" w:rsidR="005E295E" w:rsidRPr="00617EB8" w:rsidRDefault="005E295E" w:rsidP="00C85DC9">
            <w:pPr>
              <w:spacing w:before="0" w:after="0"/>
              <w:ind w:firstLine="0"/>
              <w:jc w:val="center"/>
              <w:rPr>
                <w:sz w:val="20"/>
              </w:rPr>
            </w:pPr>
          </w:p>
        </w:tc>
        <w:tc>
          <w:tcPr>
            <w:tcW w:w="533" w:type="pct"/>
            <w:gridSpan w:val="4"/>
          </w:tcPr>
          <w:p w14:paraId="616D9ED6" w14:textId="2D15F0F8" w:rsidR="005E295E" w:rsidRPr="00617EB8" w:rsidRDefault="005E295E" w:rsidP="00C85DC9">
            <w:pPr>
              <w:spacing w:before="0" w:after="0"/>
              <w:ind w:firstLine="0"/>
              <w:jc w:val="center"/>
              <w:rPr>
                <w:sz w:val="20"/>
              </w:rPr>
            </w:pPr>
          </w:p>
        </w:tc>
        <w:tc>
          <w:tcPr>
            <w:tcW w:w="1192" w:type="pct"/>
            <w:gridSpan w:val="4"/>
          </w:tcPr>
          <w:p w14:paraId="4573721A" w14:textId="255A0413" w:rsidR="005E295E" w:rsidRPr="00617EB8" w:rsidRDefault="005E295E" w:rsidP="00C85DC9">
            <w:pPr>
              <w:spacing w:before="0" w:after="0"/>
              <w:ind w:firstLine="0"/>
              <w:rPr>
                <w:sz w:val="20"/>
              </w:rPr>
            </w:pPr>
          </w:p>
        </w:tc>
        <w:tc>
          <w:tcPr>
            <w:tcW w:w="1360" w:type="pct"/>
          </w:tcPr>
          <w:p w14:paraId="78ED1AAC" w14:textId="401CA105" w:rsidR="005E295E" w:rsidRPr="00617EB8" w:rsidRDefault="00DB7328" w:rsidP="00C85DC9">
            <w:pPr>
              <w:spacing w:before="0" w:after="0"/>
              <w:ind w:firstLine="0"/>
              <w:rPr>
                <w:sz w:val="20"/>
              </w:rPr>
            </w:pPr>
            <w:r w:rsidRPr="00617EB8">
              <w:rPr>
                <w:sz w:val="20"/>
              </w:rPr>
              <w:t>Множественный элемент</w:t>
            </w:r>
          </w:p>
        </w:tc>
      </w:tr>
      <w:tr w:rsidR="00DB7328" w:rsidRPr="00617EB8" w14:paraId="3706591E" w14:textId="77777777" w:rsidTr="00617EB8">
        <w:tc>
          <w:tcPr>
            <w:tcW w:w="688" w:type="pct"/>
            <w:vMerge w:val="restart"/>
          </w:tcPr>
          <w:p w14:paraId="1A593397" w14:textId="57BC1EE5" w:rsidR="00DB7328" w:rsidRPr="00617EB8" w:rsidRDefault="00DB7328" w:rsidP="00C85DC9">
            <w:pPr>
              <w:spacing w:before="0" w:after="0"/>
              <w:ind w:firstLine="0"/>
              <w:rPr>
                <w:sz w:val="20"/>
              </w:rPr>
            </w:pPr>
            <w:r w:rsidRPr="00617EB8">
              <w:rPr>
                <w:sz w:val="20"/>
              </w:rPr>
              <w:t>Допстимо указание только одного элемента</w:t>
            </w:r>
          </w:p>
        </w:tc>
        <w:tc>
          <w:tcPr>
            <w:tcW w:w="827" w:type="pct"/>
            <w:gridSpan w:val="5"/>
          </w:tcPr>
          <w:p w14:paraId="6B1CDA5B" w14:textId="4D2D3A98" w:rsidR="00DB7328" w:rsidRPr="00617EB8" w:rsidRDefault="00DB7328" w:rsidP="00C85DC9">
            <w:pPr>
              <w:spacing w:before="0" w:after="0"/>
              <w:ind w:firstLine="0"/>
              <w:rPr>
                <w:sz w:val="20"/>
                <w:lang w:val="en-US"/>
              </w:rPr>
            </w:pPr>
            <w:r w:rsidRPr="00617EB8">
              <w:rPr>
                <w:sz w:val="20"/>
                <w:lang w:val="en-US"/>
              </w:rPr>
              <w:t>bankGuaranteeReturn</w:t>
            </w:r>
          </w:p>
        </w:tc>
        <w:tc>
          <w:tcPr>
            <w:tcW w:w="400" w:type="pct"/>
            <w:gridSpan w:val="6"/>
          </w:tcPr>
          <w:p w14:paraId="4CF1BF3B" w14:textId="7A599077" w:rsidR="00DB7328" w:rsidRPr="00617EB8" w:rsidRDefault="00DB7328" w:rsidP="00C85DC9">
            <w:pPr>
              <w:spacing w:before="0" w:after="0"/>
              <w:ind w:firstLine="0"/>
              <w:jc w:val="center"/>
              <w:rPr>
                <w:sz w:val="20"/>
              </w:rPr>
            </w:pPr>
            <w:r w:rsidRPr="00617EB8">
              <w:rPr>
                <w:sz w:val="20"/>
              </w:rPr>
              <w:t>О</w:t>
            </w:r>
          </w:p>
        </w:tc>
        <w:tc>
          <w:tcPr>
            <w:tcW w:w="533" w:type="pct"/>
            <w:gridSpan w:val="4"/>
          </w:tcPr>
          <w:p w14:paraId="7142231B" w14:textId="25F1B33C" w:rsidR="00DB7328" w:rsidRPr="00617EB8" w:rsidRDefault="00DB7328" w:rsidP="00C85DC9">
            <w:pPr>
              <w:spacing w:before="0" w:after="0"/>
              <w:ind w:firstLine="0"/>
              <w:jc w:val="center"/>
              <w:rPr>
                <w:sz w:val="20"/>
                <w:lang w:val="en-US"/>
              </w:rPr>
            </w:pPr>
            <w:r w:rsidRPr="00617EB8">
              <w:rPr>
                <w:sz w:val="20"/>
                <w:lang w:val="en-US"/>
              </w:rPr>
              <w:t>S</w:t>
            </w:r>
          </w:p>
        </w:tc>
        <w:tc>
          <w:tcPr>
            <w:tcW w:w="1192" w:type="pct"/>
            <w:gridSpan w:val="4"/>
          </w:tcPr>
          <w:p w14:paraId="1149B980" w14:textId="00DE39E3" w:rsidR="00DB7328" w:rsidRPr="00617EB8" w:rsidRDefault="00DB7328" w:rsidP="00C85DC9">
            <w:pPr>
              <w:spacing w:before="0" w:after="0"/>
              <w:ind w:firstLine="0"/>
              <w:rPr>
                <w:sz w:val="20"/>
              </w:rPr>
            </w:pPr>
            <w:r w:rsidRPr="00617EB8">
              <w:rPr>
                <w:sz w:val="20"/>
              </w:rPr>
              <w:t xml:space="preserve">Информация о возвращении заказчиком </w:t>
            </w:r>
            <w:r w:rsidR="004C69DE" w:rsidRPr="00617EB8">
              <w:rPr>
                <w:sz w:val="20"/>
              </w:rPr>
              <w:t>независимой</w:t>
            </w:r>
            <w:r w:rsidRPr="00617EB8">
              <w:rPr>
                <w:sz w:val="20"/>
              </w:rPr>
              <w:t xml:space="preserve"> гарантии гаранту</w:t>
            </w:r>
          </w:p>
        </w:tc>
        <w:tc>
          <w:tcPr>
            <w:tcW w:w="1360" w:type="pct"/>
          </w:tcPr>
          <w:p w14:paraId="545E0C2F" w14:textId="77777777" w:rsidR="00DB7328" w:rsidRPr="00617EB8" w:rsidRDefault="00DB7328" w:rsidP="00C85DC9">
            <w:pPr>
              <w:spacing w:before="0" w:after="0"/>
              <w:ind w:firstLine="0"/>
              <w:rPr>
                <w:sz w:val="20"/>
              </w:rPr>
            </w:pPr>
          </w:p>
        </w:tc>
      </w:tr>
      <w:tr w:rsidR="00DB7328" w:rsidRPr="00617EB8" w14:paraId="6F45C4A2" w14:textId="77777777" w:rsidTr="00617EB8">
        <w:tc>
          <w:tcPr>
            <w:tcW w:w="688" w:type="pct"/>
            <w:vMerge/>
          </w:tcPr>
          <w:p w14:paraId="099598E9" w14:textId="77777777" w:rsidR="00DB7328" w:rsidRPr="00617EB8" w:rsidRDefault="00DB7328" w:rsidP="00C85DC9">
            <w:pPr>
              <w:spacing w:before="0" w:after="0"/>
              <w:ind w:firstLine="0"/>
              <w:rPr>
                <w:sz w:val="20"/>
              </w:rPr>
            </w:pPr>
          </w:p>
        </w:tc>
        <w:tc>
          <w:tcPr>
            <w:tcW w:w="827" w:type="pct"/>
            <w:gridSpan w:val="5"/>
          </w:tcPr>
          <w:p w14:paraId="4B17E149" w14:textId="07271255" w:rsidR="00DB7328" w:rsidRPr="00617EB8" w:rsidRDefault="00DB7328" w:rsidP="00C85DC9">
            <w:pPr>
              <w:spacing w:before="0" w:after="0"/>
              <w:ind w:firstLine="0"/>
              <w:rPr>
                <w:sz w:val="20"/>
                <w:lang w:val="en-US"/>
              </w:rPr>
            </w:pPr>
            <w:r w:rsidRPr="00617EB8">
              <w:rPr>
                <w:sz w:val="20"/>
                <w:lang w:val="en-US"/>
              </w:rPr>
              <w:t>waiverNotice</w:t>
            </w:r>
          </w:p>
        </w:tc>
        <w:tc>
          <w:tcPr>
            <w:tcW w:w="400" w:type="pct"/>
            <w:gridSpan w:val="6"/>
          </w:tcPr>
          <w:p w14:paraId="6E2A81A9" w14:textId="590813F0" w:rsidR="00DB7328" w:rsidRPr="00617EB8" w:rsidRDefault="00DB7328" w:rsidP="00C85DC9">
            <w:pPr>
              <w:spacing w:before="0" w:after="0"/>
              <w:ind w:firstLine="0"/>
              <w:jc w:val="center"/>
              <w:rPr>
                <w:sz w:val="20"/>
              </w:rPr>
            </w:pPr>
            <w:r w:rsidRPr="00617EB8">
              <w:rPr>
                <w:sz w:val="20"/>
              </w:rPr>
              <w:t>О</w:t>
            </w:r>
          </w:p>
        </w:tc>
        <w:tc>
          <w:tcPr>
            <w:tcW w:w="533" w:type="pct"/>
            <w:gridSpan w:val="4"/>
          </w:tcPr>
          <w:p w14:paraId="6FBD2FEB" w14:textId="4475BE7E" w:rsidR="00DB7328" w:rsidRPr="00617EB8" w:rsidRDefault="00DB7328" w:rsidP="00C85DC9">
            <w:pPr>
              <w:spacing w:before="0" w:after="0"/>
              <w:ind w:firstLine="0"/>
              <w:jc w:val="center"/>
              <w:rPr>
                <w:sz w:val="20"/>
                <w:lang w:val="en-US"/>
              </w:rPr>
            </w:pPr>
            <w:r w:rsidRPr="00617EB8">
              <w:rPr>
                <w:sz w:val="20"/>
                <w:lang w:val="en-US"/>
              </w:rPr>
              <w:t>S</w:t>
            </w:r>
          </w:p>
        </w:tc>
        <w:tc>
          <w:tcPr>
            <w:tcW w:w="1192" w:type="pct"/>
            <w:gridSpan w:val="4"/>
          </w:tcPr>
          <w:p w14:paraId="47E4506B" w14:textId="685F7149" w:rsidR="00DB7328" w:rsidRPr="00617EB8" w:rsidRDefault="00DB7328" w:rsidP="00C85DC9">
            <w:pPr>
              <w:spacing w:before="0" w:after="0"/>
              <w:ind w:firstLine="0"/>
              <w:rPr>
                <w:sz w:val="20"/>
              </w:rPr>
            </w:pPr>
            <w:r w:rsidRPr="00617EB8">
              <w:rPr>
                <w:sz w:val="20"/>
              </w:rPr>
              <w:t xml:space="preserve">Информация об уведомлении, направленном заказчиком гаранту, об освобождении от обязательств по </w:t>
            </w:r>
            <w:r w:rsidR="004C69DE" w:rsidRPr="00617EB8">
              <w:rPr>
                <w:sz w:val="20"/>
              </w:rPr>
              <w:t>независимой</w:t>
            </w:r>
            <w:r w:rsidRPr="00617EB8">
              <w:rPr>
                <w:sz w:val="20"/>
              </w:rPr>
              <w:t xml:space="preserve"> гарантии</w:t>
            </w:r>
          </w:p>
        </w:tc>
        <w:tc>
          <w:tcPr>
            <w:tcW w:w="1360" w:type="pct"/>
          </w:tcPr>
          <w:p w14:paraId="1CEDF110" w14:textId="77777777" w:rsidR="00DB7328" w:rsidRPr="00617EB8" w:rsidRDefault="00DB7328" w:rsidP="00C85DC9">
            <w:pPr>
              <w:spacing w:before="0" w:after="0"/>
              <w:ind w:firstLine="0"/>
              <w:rPr>
                <w:sz w:val="20"/>
              </w:rPr>
            </w:pPr>
          </w:p>
        </w:tc>
      </w:tr>
      <w:tr w:rsidR="00DB7328" w:rsidRPr="00617EB8" w14:paraId="2CEEA8A2" w14:textId="77777777" w:rsidTr="00617EB8">
        <w:tc>
          <w:tcPr>
            <w:tcW w:w="5000" w:type="pct"/>
            <w:gridSpan w:val="21"/>
            <w:hideMark/>
          </w:tcPr>
          <w:p w14:paraId="187072BE" w14:textId="3089E3B9" w:rsidR="00DB7328" w:rsidRPr="00617EB8" w:rsidRDefault="00DB7328" w:rsidP="00C85DC9">
            <w:pPr>
              <w:spacing w:before="0" w:after="0"/>
              <w:ind w:firstLine="0"/>
              <w:jc w:val="center"/>
              <w:rPr>
                <w:b/>
                <w:bCs/>
                <w:sz w:val="20"/>
              </w:rPr>
            </w:pPr>
            <w:r w:rsidRPr="00617EB8">
              <w:rPr>
                <w:b/>
                <w:sz w:val="20"/>
              </w:rPr>
              <w:t xml:space="preserve">Информация о возвращении заказчиком </w:t>
            </w:r>
            <w:r w:rsidR="004C69DE" w:rsidRPr="00617EB8">
              <w:rPr>
                <w:b/>
                <w:sz w:val="20"/>
              </w:rPr>
              <w:t>независимой</w:t>
            </w:r>
            <w:r w:rsidRPr="00617EB8">
              <w:rPr>
                <w:b/>
                <w:sz w:val="20"/>
              </w:rPr>
              <w:t xml:space="preserve"> гарантии гаранту</w:t>
            </w:r>
          </w:p>
        </w:tc>
      </w:tr>
      <w:tr w:rsidR="00DB7328" w:rsidRPr="00617EB8" w14:paraId="5EC57D4C" w14:textId="77777777" w:rsidTr="00617EB8">
        <w:tc>
          <w:tcPr>
            <w:tcW w:w="688" w:type="pct"/>
            <w:hideMark/>
          </w:tcPr>
          <w:p w14:paraId="5AC81EE0" w14:textId="77777777" w:rsidR="00DB7328" w:rsidRPr="00617EB8" w:rsidRDefault="00DB7328" w:rsidP="00C85DC9">
            <w:pPr>
              <w:spacing w:before="0" w:after="0"/>
              <w:ind w:firstLine="0"/>
              <w:rPr>
                <w:b/>
                <w:sz w:val="20"/>
                <w:lang w:val="en-US"/>
              </w:rPr>
            </w:pPr>
            <w:r w:rsidRPr="00617EB8">
              <w:rPr>
                <w:b/>
                <w:sz w:val="20"/>
                <w:lang w:val="en-US"/>
              </w:rPr>
              <w:t>bankGuaranteeReturn</w:t>
            </w:r>
          </w:p>
        </w:tc>
        <w:tc>
          <w:tcPr>
            <w:tcW w:w="803" w:type="pct"/>
            <w:gridSpan w:val="3"/>
            <w:hideMark/>
          </w:tcPr>
          <w:p w14:paraId="4A5550EA" w14:textId="77777777" w:rsidR="00DB7328" w:rsidRPr="00617EB8" w:rsidRDefault="00DB7328" w:rsidP="00C85DC9">
            <w:pPr>
              <w:spacing w:before="0" w:after="0"/>
              <w:ind w:firstLine="0"/>
              <w:rPr>
                <w:sz w:val="20"/>
              </w:rPr>
            </w:pPr>
            <w:r w:rsidRPr="00617EB8">
              <w:rPr>
                <w:sz w:val="20"/>
              </w:rPr>
              <w:t> </w:t>
            </w:r>
          </w:p>
        </w:tc>
        <w:tc>
          <w:tcPr>
            <w:tcW w:w="407" w:type="pct"/>
            <w:gridSpan w:val="6"/>
            <w:hideMark/>
          </w:tcPr>
          <w:p w14:paraId="460DFD2B" w14:textId="77777777" w:rsidR="00DB7328" w:rsidRPr="00617EB8" w:rsidRDefault="00DB7328" w:rsidP="00C85DC9">
            <w:pPr>
              <w:spacing w:before="0" w:after="0"/>
              <w:ind w:firstLine="0"/>
              <w:rPr>
                <w:sz w:val="20"/>
              </w:rPr>
            </w:pPr>
            <w:r w:rsidRPr="00617EB8">
              <w:rPr>
                <w:sz w:val="20"/>
              </w:rPr>
              <w:t> </w:t>
            </w:r>
          </w:p>
        </w:tc>
        <w:tc>
          <w:tcPr>
            <w:tcW w:w="537" w:type="pct"/>
            <w:gridSpan w:val="4"/>
            <w:hideMark/>
          </w:tcPr>
          <w:p w14:paraId="21B6447F" w14:textId="77777777" w:rsidR="00DB7328" w:rsidRPr="00617EB8" w:rsidRDefault="00DB7328" w:rsidP="00C85DC9">
            <w:pPr>
              <w:spacing w:before="0" w:after="0"/>
              <w:ind w:firstLine="0"/>
              <w:rPr>
                <w:sz w:val="20"/>
              </w:rPr>
            </w:pPr>
            <w:r w:rsidRPr="00617EB8">
              <w:rPr>
                <w:sz w:val="20"/>
              </w:rPr>
              <w:t> </w:t>
            </w:r>
          </w:p>
        </w:tc>
        <w:tc>
          <w:tcPr>
            <w:tcW w:w="1205" w:type="pct"/>
            <w:gridSpan w:val="6"/>
            <w:hideMark/>
          </w:tcPr>
          <w:p w14:paraId="686E88DC" w14:textId="77777777" w:rsidR="00DB7328" w:rsidRPr="00617EB8" w:rsidRDefault="00DB7328" w:rsidP="00C85DC9">
            <w:pPr>
              <w:spacing w:before="0" w:after="0"/>
              <w:ind w:firstLine="0"/>
              <w:rPr>
                <w:sz w:val="20"/>
              </w:rPr>
            </w:pPr>
            <w:r w:rsidRPr="00617EB8">
              <w:rPr>
                <w:sz w:val="20"/>
              </w:rPr>
              <w:t> </w:t>
            </w:r>
          </w:p>
        </w:tc>
        <w:tc>
          <w:tcPr>
            <w:tcW w:w="1360" w:type="pct"/>
            <w:hideMark/>
          </w:tcPr>
          <w:p w14:paraId="7385601F" w14:textId="77777777" w:rsidR="00DB7328" w:rsidRPr="00617EB8" w:rsidRDefault="00DB7328" w:rsidP="00C85DC9">
            <w:pPr>
              <w:spacing w:before="0" w:after="0"/>
              <w:ind w:firstLine="0"/>
              <w:rPr>
                <w:sz w:val="20"/>
              </w:rPr>
            </w:pPr>
            <w:r w:rsidRPr="00617EB8">
              <w:rPr>
                <w:sz w:val="20"/>
              </w:rPr>
              <w:t xml:space="preserve"> </w:t>
            </w:r>
          </w:p>
        </w:tc>
      </w:tr>
      <w:tr w:rsidR="00DB7328" w:rsidRPr="00617EB8" w14:paraId="6927388C" w14:textId="77777777" w:rsidTr="00617EB8">
        <w:tc>
          <w:tcPr>
            <w:tcW w:w="688" w:type="pct"/>
          </w:tcPr>
          <w:p w14:paraId="5964A5FF" w14:textId="77777777" w:rsidR="00DB7328" w:rsidRPr="00617EB8" w:rsidRDefault="00DB7328" w:rsidP="00C85DC9">
            <w:pPr>
              <w:spacing w:before="0" w:after="0"/>
              <w:ind w:firstLine="0"/>
              <w:rPr>
                <w:sz w:val="20"/>
              </w:rPr>
            </w:pPr>
          </w:p>
        </w:tc>
        <w:tc>
          <w:tcPr>
            <w:tcW w:w="803" w:type="pct"/>
            <w:gridSpan w:val="3"/>
          </w:tcPr>
          <w:p w14:paraId="05411C3B" w14:textId="77777777" w:rsidR="00DB7328" w:rsidRPr="00617EB8" w:rsidRDefault="00DB7328" w:rsidP="00C85DC9">
            <w:pPr>
              <w:spacing w:before="0" w:after="0"/>
              <w:ind w:firstLine="0"/>
              <w:rPr>
                <w:sz w:val="20"/>
              </w:rPr>
            </w:pPr>
            <w:r w:rsidRPr="00617EB8">
              <w:rPr>
                <w:sz w:val="20"/>
              </w:rPr>
              <w:t>regNumber</w:t>
            </w:r>
          </w:p>
        </w:tc>
        <w:tc>
          <w:tcPr>
            <w:tcW w:w="407" w:type="pct"/>
            <w:gridSpan w:val="6"/>
          </w:tcPr>
          <w:p w14:paraId="2DE4A8D3" w14:textId="77777777" w:rsidR="00DB7328" w:rsidRPr="00617EB8" w:rsidRDefault="00DB7328" w:rsidP="00C85DC9">
            <w:pPr>
              <w:spacing w:before="0" w:after="0"/>
              <w:ind w:firstLine="0"/>
              <w:jc w:val="center"/>
              <w:rPr>
                <w:sz w:val="20"/>
              </w:rPr>
            </w:pPr>
            <w:r w:rsidRPr="00617EB8">
              <w:rPr>
                <w:sz w:val="20"/>
              </w:rPr>
              <w:t>Н</w:t>
            </w:r>
          </w:p>
        </w:tc>
        <w:tc>
          <w:tcPr>
            <w:tcW w:w="537" w:type="pct"/>
            <w:gridSpan w:val="4"/>
          </w:tcPr>
          <w:p w14:paraId="382D72A1" w14:textId="77777777" w:rsidR="00DB7328" w:rsidRPr="00617EB8" w:rsidRDefault="00DB7328" w:rsidP="00C85DC9">
            <w:pPr>
              <w:spacing w:before="0" w:after="0"/>
              <w:ind w:firstLine="0"/>
              <w:jc w:val="center"/>
              <w:rPr>
                <w:sz w:val="20"/>
              </w:rPr>
            </w:pPr>
            <w:r w:rsidRPr="00617EB8">
              <w:rPr>
                <w:sz w:val="20"/>
              </w:rPr>
              <w:t>Т(1-20)</w:t>
            </w:r>
          </w:p>
        </w:tc>
        <w:tc>
          <w:tcPr>
            <w:tcW w:w="1205" w:type="pct"/>
            <w:gridSpan w:val="6"/>
          </w:tcPr>
          <w:p w14:paraId="42936B5F" w14:textId="34F20C38" w:rsidR="00DB7328" w:rsidRPr="00617EB8" w:rsidRDefault="00DB7328" w:rsidP="00C85DC9">
            <w:pPr>
              <w:spacing w:before="0" w:after="0"/>
              <w:ind w:firstLine="0"/>
              <w:rPr>
                <w:sz w:val="20"/>
              </w:rPr>
            </w:pPr>
            <w:r w:rsidRPr="00617EB8">
              <w:rPr>
                <w:sz w:val="20"/>
              </w:rPr>
              <w:t xml:space="preserve">Номер реестровой записи </w:t>
            </w:r>
            <w:r w:rsidR="004C69DE" w:rsidRPr="00617EB8">
              <w:rPr>
                <w:sz w:val="20"/>
              </w:rPr>
              <w:t>независимой</w:t>
            </w:r>
            <w:r w:rsidRPr="00617EB8">
              <w:rPr>
                <w:sz w:val="20"/>
              </w:rPr>
              <w:t xml:space="preserve"> гарантии</w:t>
            </w:r>
          </w:p>
        </w:tc>
        <w:tc>
          <w:tcPr>
            <w:tcW w:w="1360" w:type="pct"/>
          </w:tcPr>
          <w:p w14:paraId="2C8AF008" w14:textId="220EA5DC" w:rsidR="00DB7328" w:rsidRPr="00617EB8" w:rsidRDefault="00B47DBB" w:rsidP="00C85DC9">
            <w:pPr>
              <w:spacing w:before="0" w:after="0"/>
              <w:ind w:firstLine="0"/>
              <w:rPr>
                <w:sz w:val="20"/>
              </w:rPr>
            </w:pPr>
            <w:r w:rsidRPr="00617EB8">
              <w:rPr>
                <w:sz w:val="20"/>
              </w:rPr>
              <w:t>Игнорируется при приеме, автоматически определяется и заполняется при передаче</w:t>
            </w:r>
          </w:p>
        </w:tc>
      </w:tr>
      <w:tr w:rsidR="00B47DBB" w:rsidRPr="00617EB8" w14:paraId="40F8C797" w14:textId="77777777" w:rsidTr="00617EB8">
        <w:tc>
          <w:tcPr>
            <w:tcW w:w="688" w:type="pct"/>
          </w:tcPr>
          <w:p w14:paraId="094A4BA9" w14:textId="77777777" w:rsidR="00B47DBB" w:rsidRPr="00617EB8" w:rsidRDefault="00B47DBB" w:rsidP="00C85DC9">
            <w:pPr>
              <w:spacing w:before="0" w:after="0"/>
              <w:ind w:firstLine="0"/>
              <w:rPr>
                <w:sz w:val="20"/>
              </w:rPr>
            </w:pPr>
          </w:p>
        </w:tc>
        <w:tc>
          <w:tcPr>
            <w:tcW w:w="803" w:type="pct"/>
            <w:gridSpan w:val="3"/>
          </w:tcPr>
          <w:p w14:paraId="02454BB8" w14:textId="4FC82B20" w:rsidR="00B47DBB" w:rsidRPr="00617EB8" w:rsidRDefault="00B47DBB" w:rsidP="00C85DC9">
            <w:pPr>
              <w:spacing w:before="0" w:after="0"/>
              <w:ind w:firstLine="0"/>
              <w:rPr>
                <w:sz w:val="20"/>
              </w:rPr>
            </w:pPr>
            <w:r w:rsidRPr="00617EB8">
              <w:rPr>
                <w:sz w:val="20"/>
              </w:rPr>
              <w:t>docNumber</w:t>
            </w:r>
          </w:p>
        </w:tc>
        <w:tc>
          <w:tcPr>
            <w:tcW w:w="407" w:type="pct"/>
            <w:gridSpan w:val="6"/>
          </w:tcPr>
          <w:p w14:paraId="37768399" w14:textId="51736AC9" w:rsidR="00B47DBB" w:rsidRPr="00617EB8" w:rsidRDefault="00B47DBB" w:rsidP="00C85DC9">
            <w:pPr>
              <w:spacing w:before="0" w:after="0"/>
              <w:ind w:firstLine="0"/>
              <w:jc w:val="center"/>
              <w:rPr>
                <w:sz w:val="20"/>
              </w:rPr>
            </w:pPr>
            <w:r w:rsidRPr="00617EB8">
              <w:rPr>
                <w:sz w:val="20"/>
              </w:rPr>
              <w:t>Н</w:t>
            </w:r>
          </w:p>
        </w:tc>
        <w:tc>
          <w:tcPr>
            <w:tcW w:w="537" w:type="pct"/>
            <w:gridSpan w:val="4"/>
          </w:tcPr>
          <w:p w14:paraId="58A34F70" w14:textId="513FDB25" w:rsidR="00B47DBB" w:rsidRPr="00617EB8" w:rsidRDefault="00B47DBB" w:rsidP="00C85DC9">
            <w:pPr>
              <w:spacing w:before="0" w:after="0"/>
              <w:ind w:firstLine="0"/>
              <w:jc w:val="center"/>
              <w:rPr>
                <w:sz w:val="20"/>
              </w:rPr>
            </w:pPr>
            <w:r w:rsidRPr="00617EB8">
              <w:rPr>
                <w:sz w:val="20"/>
              </w:rPr>
              <w:t>Т(1-2</w:t>
            </w:r>
            <w:r w:rsidR="00D77864" w:rsidRPr="00617EB8">
              <w:rPr>
                <w:sz w:val="20"/>
                <w:lang w:val="en-US"/>
              </w:rPr>
              <w:t>3</w:t>
            </w:r>
            <w:r w:rsidRPr="00617EB8">
              <w:rPr>
                <w:sz w:val="20"/>
              </w:rPr>
              <w:t>)</w:t>
            </w:r>
          </w:p>
        </w:tc>
        <w:tc>
          <w:tcPr>
            <w:tcW w:w="1205" w:type="pct"/>
            <w:gridSpan w:val="6"/>
          </w:tcPr>
          <w:p w14:paraId="0C2B57C7" w14:textId="44CB9C48" w:rsidR="00B47DBB" w:rsidRPr="00617EB8" w:rsidRDefault="00B47DBB" w:rsidP="00C85DC9">
            <w:pPr>
              <w:spacing w:before="0" w:after="0"/>
              <w:ind w:firstLine="0"/>
              <w:rPr>
                <w:sz w:val="20"/>
              </w:rPr>
            </w:pPr>
            <w:r w:rsidRPr="00617EB8">
              <w:rPr>
                <w:sz w:val="20"/>
              </w:rPr>
              <w:t xml:space="preserve">Номер документа реестровой записи </w:t>
            </w:r>
            <w:r w:rsidR="004C69DE" w:rsidRPr="00617EB8">
              <w:rPr>
                <w:sz w:val="20"/>
              </w:rPr>
              <w:t>независимой</w:t>
            </w:r>
            <w:r w:rsidRPr="00617EB8">
              <w:rPr>
                <w:sz w:val="20"/>
              </w:rPr>
              <w:t xml:space="preserve"> гарантии</w:t>
            </w:r>
          </w:p>
        </w:tc>
        <w:tc>
          <w:tcPr>
            <w:tcW w:w="1360" w:type="pct"/>
          </w:tcPr>
          <w:p w14:paraId="75D329D5" w14:textId="1C6DA2D4" w:rsidR="00B47DBB" w:rsidRPr="00617EB8" w:rsidRDefault="00B47DBB" w:rsidP="00C85DC9">
            <w:pPr>
              <w:spacing w:before="0" w:after="0"/>
              <w:ind w:firstLine="0"/>
              <w:rPr>
                <w:sz w:val="20"/>
              </w:rPr>
            </w:pPr>
            <w:r w:rsidRPr="00617EB8">
              <w:rPr>
                <w:sz w:val="20"/>
              </w:rPr>
              <w:t>Игнорируется при приеме, автоматически определяется и заполняется при передаче</w:t>
            </w:r>
          </w:p>
        </w:tc>
      </w:tr>
      <w:tr w:rsidR="00DB7328" w:rsidRPr="00617EB8" w14:paraId="20F94675" w14:textId="77777777" w:rsidTr="00617EB8">
        <w:tc>
          <w:tcPr>
            <w:tcW w:w="688" w:type="pct"/>
          </w:tcPr>
          <w:p w14:paraId="20B1444E" w14:textId="77777777" w:rsidR="00DB7328" w:rsidRPr="00617EB8" w:rsidRDefault="00DB7328" w:rsidP="00C85DC9">
            <w:pPr>
              <w:spacing w:before="0" w:after="0"/>
              <w:ind w:firstLine="0"/>
              <w:rPr>
                <w:sz w:val="20"/>
              </w:rPr>
            </w:pPr>
          </w:p>
        </w:tc>
        <w:tc>
          <w:tcPr>
            <w:tcW w:w="803" w:type="pct"/>
            <w:gridSpan w:val="3"/>
          </w:tcPr>
          <w:p w14:paraId="4B9617F6" w14:textId="77777777" w:rsidR="00DB7328" w:rsidRPr="00617EB8" w:rsidRDefault="00DB7328" w:rsidP="00C85DC9">
            <w:pPr>
              <w:spacing w:before="0" w:after="0"/>
              <w:ind w:firstLine="0"/>
              <w:rPr>
                <w:sz w:val="20"/>
              </w:rPr>
            </w:pPr>
            <w:r w:rsidRPr="00617EB8">
              <w:rPr>
                <w:sz w:val="20"/>
              </w:rPr>
              <w:t>returnDate</w:t>
            </w:r>
          </w:p>
        </w:tc>
        <w:tc>
          <w:tcPr>
            <w:tcW w:w="407" w:type="pct"/>
            <w:gridSpan w:val="6"/>
          </w:tcPr>
          <w:p w14:paraId="582217F9" w14:textId="77777777" w:rsidR="00DB7328" w:rsidRPr="00617EB8" w:rsidRDefault="00DB7328" w:rsidP="00C85DC9">
            <w:pPr>
              <w:spacing w:before="0" w:after="0"/>
              <w:ind w:firstLine="0"/>
              <w:jc w:val="center"/>
              <w:rPr>
                <w:sz w:val="20"/>
              </w:rPr>
            </w:pPr>
            <w:r w:rsidRPr="00617EB8">
              <w:rPr>
                <w:sz w:val="20"/>
              </w:rPr>
              <w:t>О</w:t>
            </w:r>
          </w:p>
        </w:tc>
        <w:tc>
          <w:tcPr>
            <w:tcW w:w="537" w:type="pct"/>
            <w:gridSpan w:val="4"/>
          </w:tcPr>
          <w:p w14:paraId="2EFEA2F8" w14:textId="77777777" w:rsidR="00DB7328" w:rsidRPr="00617EB8" w:rsidRDefault="00DB7328" w:rsidP="00C85DC9">
            <w:pPr>
              <w:spacing w:before="0" w:after="0"/>
              <w:ind w:firstLine="0"/>
              <w:jc w:val="center"/>
              <w:rPr>
                <w:sz w:val="20"/>
                <w:lang w:val="en-US"/>
              </w:rPr>
            </w:pPr>
            <w:r w:rsidRPr="00617EB8">
              <w:rPr>
                <w:sz w:val="20"/>
                <w:lang w:val="en-US"/>
              </w:rPr>
              <w:t>D</w:t>
            </w:r>
          </w:p>
        </w:tc>
        <w:tc>
          <w:tcPr>
            <w:tcW w:w="1205" w:type="pct"/>
            <w:gridSpan w:val="6"/>
          </w:tcPr>
          <w:p w14:paraId="79BED311" w14:textId="77777777" w:rsidR="00DB7328" w:rsidRPr="00617EB8" w:rsidRDefault="00DB7328" w:rsidP="00C85DC9">
            <w:pPr>
              <w:spacing w:before="0" w:after="0"/>
              <w:ind w:firstLine="0"/>
              <w:rPr>
                <w:sz w:val="20"/>
              </w:rPr>
            </w:pPr>
            <w:r w:rsidRPr="00617EB8">
              <w:rPr>
                <w:sz w:val="20"/>
              </w:rPr>
              <w:t>Дата возвращения</w:t>
            </w:r>
          </w:p>
        </w:tc>
        <w:tc>
          <w:tcPr>
            <w:tcW w:w="1360" w:type="pct"/>
          </w:tcPr>
          <w:p w14:paraId="28B41E40" w14:textId="77777777" w:rsidR="00DB7328" w:rsidRPr="00617EB8" w:rsidRDefault="00DB7328" w:rsidP="00C85DC9">
            <w:pPr>
              <w:spacing w:before="0" w:after="0"/>
              <w:ind w:firstLine="0"/>
              <w:rPr>
                <w:sz w:val="20"/>
              </w:rPr>
            </w:pPr>
          </w:p>
        </w:tc>
      </w:tr>
      <w:tr w:rsidR="00DB7328" w:rsidRPr="00617EB8" w14:paraId="232C765E" w14:textId="77777777" w:rsidTr="00617EB8">
        <w:tc>
          <w:tcPr>
            <w:tcW w:w="688" w:type="pct"/>
          </w:tcPr>
          <w:p w14:paraId="1610BBBE" w14:textId="77777777" w:rsidR="00DB7328" w:rsidRPr="00617EB8" w:rsidRDefault="00DB7328" w:rsidP="00C85DC9">
            <w:pPr>
              <w:spacing w:before="0" w:after="0"/>
              <w:ind w:firstLine="0"/>
              <w:rPr>
                <w:sz w:val="20"/>
              </w:rPr>
            </w:pPr>
          </w:p>
        </w:tc>
        <w:tc>
          <w:tcPr>
            <w:tcW w:w="803" w:type="pct"/>
            <w:gridSpan w:val="3"/>
          </w:tcPr>
          <w:p w14:paraId="1AFF1535" w14:textId="77777777" w:rsidR="00DB7328" w:rsidRPr="00617EB8" w:rsidRDefault="00DB7328" w:rsidP="00C85DC9">
            <w:pPr>
              <w:spacing w:before="0" w:after="0"/>
              <w:ind w:firstLine="0"/>
              <w:rPr>
                <w:sz w:val="20"/>
              </w:rPr>
            </w:pPr>
            <w:r w:rsidRPr="00617EB8">
              <w:rPr>
                <w:sz w:val="20"/>
              </w:rPr>
              <w:t>returnReason</w:t>
            </w:r>
          </w:p>
        </w:tc>
        <w:tc>
          <w:tcPr>
            <w:tcW w:w="407" w:type="pct"/>
            <w:gridSpan w:val="6"/>
          </w:tcPr>
          <w:p w14:paraId="46DD5A09" w14:textId="77777777" w:rsidR="00DB7328" w:rsidRPr="00617EB8" w:rsidRDefault="00DB7328" w:rsidP="00C85DC9">
            <w:pPr>
              <w:spacing w:before="0" w:after="0"/>
              <w:ind w:firstLine="0"/>
              <w:jc w:val="center"/>
              <w:rPr>
                <w:sz w:val="20"/>
              </w:rPr>
            </w:pPr>
            <w:r w:rsidRPr="00617EB8">
              <w:rPr>
                <w:sz w:val="20"/>
              </w:rPr>
              <w:t>О</w:t>
            </w:r>
          </w:p>
        </w:tc>
        <w:tc>
          <w:tcPr>
            <w:tcW w:w="537" w:type="pct"/>
            <w:gridSpan w:val="4"/>
          </w:tcPr>
          <w:p w14:paraId="34D3E58F" w14:textId="77777777" w:rsidR="00DB7328" w:rsidRPr="00617EB8" w:rsidRDefault="00DB7328" w:rsidP="00C85DC9">
            <w:pPr>
              <w:spacing w:before="0" w:after="0"/>
              <w:ind w:firstLine="0"/>
              <w:jc w:val="center"/>
              <w:rPr>
                <w:sz w:val="20"/>
              </w:rPr>
            </w:pPr>
            <w:r w:rsidRPr="00617EB8">
              <w:rPr>
                <w:sz w:val="20"/>
              </w:rPr>
              <w:t>Т(1-2000)</w:t>
            </w:r>
          </w:p>
        </w:tc>
        <w:tc>
          <w:tcPr>
            <w:tcW w:w="1205" w:type="pct"/>
            <w:gridSpan w:val="6"/>
          </w:tcPr>
          <w:p w14:paraId="401A7411" w14:textId="77777777" w:rsidR="00DB7328" w:rsidRPr="00617EB8" w:rsidRDefault="00DB7328" w:rsidP="00C85DC9">
            <w:pPr>
              <w:spacing w:before="0" w:after="0"/>
              <w:ind w:firstLine="0"/>
              <w:rPr>
                <w:sz w:val="20"/>
              </w:rPr>
            </w:pPr>
            <w:r w:rsidRPr="00617EB8">
              <w:rPr>
                <w:sz w:val="20"/>
              </w:rPr>
              <w:t>Причина возвращения</w:t>
            </w:r>
          </w:p>
        </w:tc>
        <w:tc>
          <w:tcPr>
            <w:tcW w:w="1360" w:type="pct"/>
          </w:tcPr>
          <w:p w14:paraId="51E39734" w14:textId="77777777" w:rsidR="00DB7328" w:rsidRPr="00617EB8" w:rsidRDefault="00DB7328" w:rsidP="00C85DC9">
            <w:pPr>
              <w:spacing w:before="0" w:after="0"/>
              <w:ind w:firstLine="0"/>
              <w:rPr>
                <w:sz w:val="20"/>
              </w:rPr>
            </w:pPr>
          </w:p>
        </w:tc>
      </w:tr>
      <w:tr w:rsidR="00B47DBB" w:rsidRPr="00617EB8" w14:paraId="4745480F" w14:textId="77777777" w:rsidTr="00617EB8">
        <w:tc>
          <w:tcPr>
            <w:tcW w:w="688" w:type="pct"/>
          </w:tcPr>
          <w:p w14:paraId="48C683D7" w14:textId="77777777" w:rsidR="00B47DBB" w:rsidRPr="00617EB8" w:rsidRDefault="00B47DBB" w:rsidP="00C85DC9">
            <w:pPr>
              <w:spacing w:before="0" w:after="0"/>
              <w:ind w:firstLine="0"/>
              <w:rPr>
                <w:sz w:val="20"/>
              </w:rPr>
            </w:pPr>
          </w:p>
        </w:tc>
        <w:tc>
          <w:tcPr>
            <w:tcW w:w="803" w:type="pct"/>
            <w:gridSpan w:val="3"/>
          </w:tcPr>
          <w:p w14:paraId="02BCBC81" w14:textId="7098B341" w:rsidR="00B47DBB" w:rsidRPr="00617EB8" w:rsidRDefault="00B47DBB" w:rsidP="00C85DC9">
            <w:pPr>
              <w:spacing w:before="0" w:after="0"/>
              <w:ind w:firstLine="0"/>
              <w:rPr>
                <w:sz w:val="20"/>
              </w:rPr>
            </w:pPr>
            <w:r w:rsidRPr="00617EB8">
              <w:rPr>
                <w:sz w:val="20"/>
              </w:rPr>
              <w:t>returnPublishDate</w:t>
            </w:r>
          </w:p>
        </w:tc>
        <w:tc>
          <w:tcPr>
            <w:tcW w:w="407" w:type="pct"/>
            <w:gridSpan w:val="6"/>
          </w:tcPr>
          <w:p w14:paraId="1D985BD6" w14:textId="77777777" w:rsidR="00B47DBB" w:rsidRPr="00617EB8" w:rsidRDefault="00B47DBB" w:rsidP="00C85DC9">
            <w:pPr>
              <w:spacing w:before="0" w:after="0"/>
              <w:ind w:firstLine="0"/>
              <w:jc w:val="center"/>
              <w:rPr>
                <w:sz w:val="20"/>
              </w:rPr>
            </w:pPr>
            <w:r w:rsidRPr="00617EB8">
              <w:rPr>
                <w:sz w:val="20"/>
              </w:rPr>
              <w:t>О</w:t>
            </w:r>
          </w:p>
        </w:tc>
        <w:tc>
          <w:tcPr>
            <w:tcW w:w="537" w:type="pct"/>
            <w:gridSpan w:val="4"/>
          </w:tcPr>
          <w:p w14:paraId="7907D258" w14:textId="7675770E" w:rsidR="00B47DBB" w:rsidRPr="00617EB8" w:rsidRDefault="00B47DBB" w:rsidP="00C85DC9">
            <w:pPr>
              <w:spacing w:before="0" w:after="0"/>
              <w:ind w:firstLine="0"/>
              <w:jc w:val="center"/>
              <w:rPr>
                <w:sz w:val="20"/>
              </w:rPr>
            </w:pPr>
            <w:r w:rsidRPr="00617EB8">
              <w:rPr>
                <w:sz w:val="20"/>
                <w:lang w:val="en-US"/>
              </w:rPr>
              <w:t>D</w:t>
            </w:r>
            <w:r w:rsidRPr="00617EB8">
              <w:rPr>
                <w:sz w:val="20"/>
              </w:rPr>
              <w:t>Т</w:t>
            </w:r>
          </w:p>
        </w:tc>
        <w:tc>
          <w:tcPr>
            <w:tcW w:w="1205" w:type="pct"/>
            <w:gridSpan w:val="6"/>
          </w:tcPr>
          <w:p w14:paraId="3C1D7441" w14:textId="0DD31417" w:rsidR="00B47DBB" w:rsidRPr="00617EB8" w:rsidRDefault="00B47DBB" w:rsidP="00C85DC9">
            <w:pPr>
              <w:spacing w:before="0" w:after="0"/>
              <w:ind w:firstLine="0"/>
              <w:rPr>
                <w:sz w:val="20"/>
              </w:rPr>
            </w:pPr>
            <w:r w:rsidRPr="00617EB8">
              <w:rPr>
                <w:sz w:val="20"/>
              </w:rPr>
              <w:t>Дата размещения информации</w:t>
            </w:r>
          </w:p>
        </w:tc>
        <w:tc>
          <w:tcPr>
            <w:tcW w:w="1360" w:type="pct"/>
          </w:tcPr>
          <w:p w14:paraId="5101A5DF" w14:textId="2D802D8F" w:rsidR="00B47DBB" w:rsidRPr="00617EB8" w:rsidRDefault="00B47DBB" w:rsidP="00C85DC9">
            <w:pPr>
              <w:spacing w:before="0" w:after="0"/>
              <w:ind w:firstLine="0"/>
              <w:rPr>
                <w:sz w:val="20"/>
              </w:rPr>
            </w:pPr>
            <w:r w:rsidRPr="00617EB8">
              <w:rPr>
                <w:sz w:val="20"/>
              </w:rPr>
              <w:t>Игнорируется при приеме, автоматически определяется и заполняется при передаче</w:t>
            </w:r>
          </w:p>
        </w:tc>
      </w:tr>
      <w:tr w:rsidR="00DB7328" w:rsidRPr="00617EB8" w14:paraId="6935315D" w14:textId="77777777" w:rsidTr="00617EB8">
        <w:tc>
          <w:tcPr>
            <w:tcW w:w="5000" w:type="pct"/>
            <w:gridSpan w:val="21"/>
            <w:hideMark/>
          </w:tcPr>
          <w:p w14:paraId="7BC5AAC5" w14:textId="52374B20" w:rsidR="00DB7328" w:rsidRPr="00617EB8" w:rsidRDefault="00DB7328" w:rsidP="00C85DC9">
            <w:pPr>
              <w:spacing w:before="0" w:after="0"/>
              <w:ind w:firstLine="0"/>
              <w:jc w:val="center"/>
              <w:rPr>
                <w:b/>
                <w:bCs/>
                <w:sz w:val="20"/>
              </w:rPr>
            </w:pPr>
            <w:r w:rsidRPr="00617EB8">
              <w:rPr>
                <w:b/>
                <w:sz w:val="20"/>
              </w:rPr>
              <w:t xml:space="preserve">Информация об уведомлении, направленном заказчиком гаранту, об освобождении от обязательств по </w:t>
            </w:r>
            <w:r w:rsidR="004C69DE" w:rsidRPr="00617EB8">
              <w:rPr>
                <w:b/>
                <w:sz w:val="20"/>
              </w:rPr>
              <w:t>независимой</w:t>
            </w:r>
            <w:r w:rsidRPr="00617EB8">
              <w:rPr>
                <w:b/>
                <w:sz w:val="20"/>
              </w:rPr>
              <w:t xml:space="preserve"> гарантии</w:t>
            </w:r>
          </w:p>
        </w:tc>
      </w:tr>
      <w:tr w:rsidR="00DB7328" w:rsidRPr="00617EB8" w14:paraId="30A5E38F" w14:textId="77777777" w:rsidTr="00617EB8">
        <w:tc>
          <w:tcPr>
            <w:tcW w:w="688" w:type="pct"/>
            <w:hideMark/>
          </w:tcPr>
          <w:p w14:paraId="38B3A8E8" w14:textId="77777777" w:rsidR="00DB7328" w:rsidRPr="00617EB8" w:rsidRDefault="00DB7328" w:rsidP="00C85DC9">
            <w:pPr>
              <w:spacing w:before="0" w:after="0"/>
              <w:ind w:firstLine="0"/>
              <w:rPr>
                <w:b/>
                <w:sz w:val="20"/>
                <w:lang w:val="en-US"/>
              </w:rPr>
            </w:pPr>
            <w:r w:rsidRPr="00617EB8">
              <w:rPr>
                <w:b/>
                <w:sz w:val="20"/>
                <w:lang w:val="en-US"/>
              </w:rPr>
              <w:t>waiverNotice</w:t>
            </w:r>
          </w:p>
        </w:tc>
        <w:tc>
          <w:tcPr>
            <w:tcW w:w="803" w:type="pct"/>
            <w:gridSpan w:val="3"/>
            <w:hideMark/>
          </w:tcPr>
          <w:p w14:paraId="5F63AA3D" w14:textId="77777777" w:rsidR="00DB7328" w:rsidRPr="00617EB8" w:rsidRDefault="00DB7328" w:rsidP="00C85DC9">
            <w:pPr>
              <w:spacing w:before="0" w:after="0"/>
              <w:ind w:firstLine="0"/>
              <w:rPr>
                <w:sz w:val="20"/>
              </w:rPr>
            </w:pPr>
            <w:r w:rsidRPr="00617EB8">
              <w:rPr>
                <w:sz w:val="20"/>
              </w:rPr>
              <w:t> </w:t>
            </w:r>
          </w:p>
        </w:tc>
        <w:tc>
          <w:tcPr>
            <w:tcW w:w="407" w:type="pct"/>
            <w:gridSpan w:val="6"/>
            <w:hideMark/>
          </w:tcPr>
          <w:p w14:paraId="0D86DDD3" w14:textId="77777777" w:rsidR="00DB7328" w:rsidRPr="00617EB8" w:rsidRDefault="00DB7328" w:rsidP="00C85DC9">
            <w:pPr>
              <w:spacing w:before="0" w:after="0"/>
              <w:ind w:firstLine="0"/>
              <w:rPr>
                <w:sz w:val="20"/>
              </w:rPr>
            </w:pPr>
            <w:r w:rsidRPr="00617EB8">
              <w:rPr>
                <w:sz w:val="20"/>
              </w:rPr>
              <w:t> </w:t>
            </w:r>
          </w:p>
        </w:tc>
        <w:tc>
          <w:tcPr>
            <w:tcW w:w="529" w:type="pct"/>
            <w:gridSpan w:val="3"/>
            <w:hideMark/>
          </w:tcPr>
          <w:p w14:paraId="09F89E34" w14:textId="77777777" w:rsidR="00DB7328" w:rsidRPr="00617EB8" w:rsidRDefault="00DB7328" w:rsidP="00C85DC9">
            <w:pPr>
              <w:spacing w:before="0" w:after="0"/>
              <w:ind w:firstLine="0"/>
              <w:rPr>
                <w:sz w:val="20"/>
              </w:rPr>
            </w:pPr>
            <w:r w:rsidRPr="00617EB8">
              <w:rPr>
                <w:sz w:val="20"/>
              </w:rPr>
              <w:t> </w:t>
            </w:r>
          </w:p>
        </w:tc>
        <w:tc>
          <w:tcPr>
            <w:tcW w:w="1213" w:type="pct"/>
            <w:gridSpan w:val="7"/>
            <w:hideMark/>
          </w:tcPr>
          <w:p w14:paraId="21D9ED5C" w14:textId="77777777" w:rsidR="00DB7328" w:rsidRPr="00617EB8" w:rsidRDefault="00DB7328" w:rsidP="00C85DC9">
            <w:pPr>
              <w:spacing w:before="0" w:after="0"/>
              <w:ind w:firstLine="0"/>
              <w:rPr>
                <w:sz w:val="20"/>
              </w:rPr>
            </w:pPr>
            <w:r w:rsidRPr="00617EB8">
              <w:rPr>
                <w:sz w:val="20"/>
              </w:rPr>
              <w:t> </w:t>
            </w:r>
          </w:p>
        </w:tc>
        <w:tc>
          <w:tcPr>
            <w:tcW w:w="1360" w:type="pct"/>
            <w:hideMark/>
          </w:tcPr>
          <w:p w14:paraId="4073AC4D" w14:textId="77777777" w:rsidR="00DB7328" w:rsidRPr="00617EB8" w:rsidRDefault="00DB7328" w:rsidP="00C85DC9">
            <w:pPr>
              <w:spacing w:before="0" w:after="0"/>
              <w:ind w:firstLine="0"/>
              <w:rPr>
                <w:sz w:val="20"/>
              </w:rPr>
            </w:pPr>
            <w:r w:rsidRPr="00617EB8">
              <w:rPr>
                <w:sz w:val="20"/>
              </w:rPr>
              <w:t xml:space="preserve"> </w:t>
            </w:r>
          </w:p>
        </w:tc>
      </w:tr>
      <w:tr w:rsidR="00DB7328" w:rsidRPr="00617EB8" w14:paraId="68AC7F9F" w14:textId="77777777" w:rsidTr="00617EB8">
        <w:tc>
          <w:tcPr>
            <w:tcW w:w="688" w:type="pct"/>
          </w:tcPr>
          <w:p w14:paraId="6717B9C4" w14:textId="77777777" w:rsidR="00DB7328" w:rsidRPr="00617EB8" w:rsidRDefault="00DB7328" w:rsidP="00C85DC9">
            <w:pPr>
              <w:spacing w:before="0" w:after="0"/>
              <w:ind w:firstLine="0"/>
              <w:rPr>
                <w:sz w:val="20"/>
              </w:rPr>
            </w:pPr>
          </w:p>
        </w:tc>
        <w:tc>
          <w:tcPr>
            <w:tcW w:w="803" w:type="pct"/>
            <w:gridSpan w:val="3"/>
          </w:tcPr>
          <w:p w14:paraId="143E85B9" w14:textId="77777777" w:rsidR="00DB7328" w:rsidRPr="00617EB8" w:rsidRDefault="00DB7328" w:rsidP="00C85DC9">
            <w:pPr>
              <w:spacing w:before="0" w:after="0"/>
              <w:ind w:firstLine="0"/>
              <w:rPr>
                <w:sz w:val="20"/>
              </w:rPr>
            </w:pPr>
            <w:r w:rsidRPr="00617EB8">
              <w:rPr>
                <w:sz w:val="20"/>
              </w:rPr>
              <w:t>regNumber</w:t>
            </w:r>
          </w:p>
        </w:tc>
        <w:tc>
          <w:tcPr>
            <w:tcW w:w="407" w:type="pct"/>
            <w:gridSpan w:val="6"/>
          </w:tcPr>
          <w:p w14:paraId="3D9CC4CD" w14:textId="77777777" w:rsidR="00DB7328" w:rsidRPr="00617EB8" w:rsidRDefault="00DB7328" w:rsidP="00C85DC9">
            <w:pPr>
              <w:spacing w:before="0" w:after="0"/>
              <w:ind w:firstLine="0"/>
              <w:jc w:val="center"/>
              <w:rPr>
                <w:sz w:val="20"/>
              </w:rPr>
            </w:pPr>
            <w:r w:rsidRPr="00617EB8">
              <w:rPr>
                <w:sz w:val="20"/>
              </w:rPr>
              <w:t>Н</w:t>
            </w:r>
          </w:p>
        </w:tc>
        <w:tc>
          <w:tcPr>
            <w:tcW w:w="529" w:type="pct"/>
            <w:gridSpan w:val="3"/>
          </w:tcPr>
          <w:p w14:paraId="4236C7F6" w14:textId="77777777" w:rsidR="00DB7328" w:rsidRPr="00617EB8" w:rsidRDefault="00DB7328" w:rsidP="00C85DC9">
            <w:pPr>
              <w:spacing w:before="0" w:after="0"/>
              <w:ind w:firstLine="0"/>
              <w:jc w:val="center"/>
              <w:rPr>
                <w:sz w:val="20"/>
              </w:rPr>
            </w:pPr>
            <w:r w:rsidRPr="00617EB8">
              <w:rPr>
                <w:sz w:val="20"/>
              </w:rPr>
              <w:t>Т(1-20)</w:t>
            </w:r>
          </w:p>
        </w:tc>
        <w:tc>
          <w:tcPr>
            <w:tcW w:w="1213" w:type="pct"/>
            <w:gridSpan w:val="7"/>
          </w:tcPr>
          <w:p w14:paraId="4AA1F9E4" w14:textId="2E49E3B7" w:rsidR="00DB7328" w:rsidRPr="00617EB8" w:rsidRDefault="00DB7328" w:rsidP="00C85DC9">
            <w:pPr>
              <w:spacing w:before="0" w:after="0"/>
              <w:ind w:firstLine="0"/>
              <w:rPr>
                <w:sz w:val="20"/>
              </w:rPr>
            </w:pPr>
            <w:r w:rsidRPr="00617EB8">
              <w:rPr>
                <w:sz w:val="20"/>
              </w:rPr>
              <w:t xml:space="preserve">Номер реестровой записи </w:t>
            </w:r>
            <w:r w:rsidR="004C69DE" w:rsidRPr="00617EB8">
              <w:rPr>
                <w:sz w:val="20"/>
              </w:rPr>
              <w:t>независимой</w:t>
            </w:r>
            <w:r w:rsidRPr="00617EB8">
              <w:rPr>
                <w:sz w:val="20"/>
              </w:rPr>
              <w:t xml:space="preserve"> гарантии</w:t>
            </w:r>
          </w:p>
        </w:tc>
        <w:tc>
          <w:tcPr>
            <w:tcW w:w="1360" w:type="pct"/>
          </w:tcPr>
          <w:p w14:paraId="42FC6B48" w14:textId="399749FB" w:rsidR="00DB7328" w:rsidRPr="00617EB8" w:rsidRDefault="00B47DBB" w:rsidP="00C85DC9">
            <w:pPr>
              <w:spacing w:before="0" w:after="0"/>
              <w:ind w:firstLine="0"/>
              <w:rPr>
                <w:sz w:val="20"/>
              </w:rPr>
            </w:pPr>
            <w:r w:rsidRPr="00617EB8">
              <w:rPr>
                <w:sz w:val="20"/>
              </w:rPr>
              <w:t>Игнорируется при приеме, автоматически определяется и заполняется при передаче</w:t>
            </w:r>
          </w:p>
        </w:tc>
      </w:tr>
      <w:tr w:rsidR="00B47DBB" w:rsidRPr="00617EB8" w14:paraId="4D5DA73E" w14:textId="77777777" w:rsidTr="00617EB8">
        <w:tc>
          <w:tcPr>
            <w:tcW w:w="688" w:type="pct"/>
          </w:tcPr>
          <w:p w14:paraId="7229EFD1" w14:textId="77777777" w:rsidR="00B47DBB" w:rsidRPr="00617EB8" w:rsidRDefault="00B47DBB" w:rsidP="00C85DC9">
            <w:pPr>
              <w:spacing w:before="0" w:after="0"/>
              <w:ind w:firstLine="0"/>
              <w:rPr>
                <w:sz w:val="20"/>
              </w:rPr>
            </w:pPr>
          </w:p>
        </w:tc>
        <w:tc>
          <w:tcPr>
            <w:tcW w:w="803" w:type="pct"/>
            <w:gridSpan w:val="3"/>
          </w:tcPr>
          <w:p w14:paraId="4DE22534" w14:textId="1505D13C" w:rsidR="00B47DBB" w:rsidRPr="00617EB8" w:rsidRDefault="00B47DBB" w:rsidP="00C85DC9">
            <w:pPr>
              <w:spacing w:before="0" w:after="0"/>
              <w:ind w:firstLine="0"/>
              <w:rPr>
                <w:sz w:val="20"/>
              </w:rPr>
            </w:pPr>
            <w:r w:rsidRPr="00617EB8">
              <w:rPr>
                <w:sz w:val="20"/>
              </w:rPr>
              <w:t>docNumber</w:t>
            </w:r>
          </w:p>
        </w:tc>
        <w:tc>
          <w:tcPr>
            <w:tcW w:w="407" w:type="pct"/>
            <w:gridSpan w:val="6"/>
          </w:tcPr>
          <w:p w14:paraId="77BA1487" w14:textId="65C9645A" w:rsidR="00B47DBB" w:rsidRPr="00617EB8" w:rsidRDefault="00B47DBB" w:rsidP="00C85DC9">
            <w:pPr>
              <w:spacing w:before="0" w:after="0"/>
              <w:ind w:firstLine="0"/>
              <w:jc w:val="center"/>
              <w:rPr>
                <w:sz w:val="20"/>
              </w:rPr>
            </w:pPr>
            <w:r w:rsidRPr="00617EB8">
              <w:rPr>
                <w:sz w:val="20"/>
              </w:rPr>
              <w:t>Н</w:t>
            </w:r>
          </w:p>
        </w:tc>
        <w:tc>
          <w:tcPr>
            <w:tcW w:w="529" w:type="pct"/>
            <w:gridSpan w:val="3"/>
          </w:tcPr>
          <w:p w14:paraId="38B27AAD" w14:textId="19C7042B" w:rsidR="00B47DBB" w:rsidRPr="00617EB8" w:rsidRDefault="00B47DBB" w:rsidP="00C85DC9">
            <w:pPr>
              <w:spacing w:before="0" w:after="0"/>
              <w:ind w:firstLine="0"/>
              <w:jc w:val="center"/>
              <w:rPr>
                <w:sz w:val="20"/>
              </w:rPr>
            </w:pPr>
            <w:r w:rsidRPr="00617EB8">
              <w:rPr>
                <w:sz w:val="20"/>
              </w:rPr>
              <w:t>Т(1-2</w:t>
            </w:r>
            <w:r w:rsidR="00D77864" w:rsidRPr="00617EB8">
              <w:rPr>
                <w:sz w:val="20"/>
                <w:lang w:val="en-US"/>
              </w:rPr>
              <w:t>3</w:t>
            </w:r>
            <w:r w:rsidRPr="00617EB8">
              <w:rPr>
                <w:sz w:val="20"/>
              </w:rPr>
              <w:t>)</w:t>
            </w:r>
          </w:p>
        </w:tc>
        <w:tc>
          <w:tcPr>
            <w:tcW w:w="1213" w:type="pct"/>
            <w:gridSpan w:val="7"/>
          </w:tcPr>
          <w:p w14:paraId="32190D99" w14:textId="63B1BC32" w:rsidR="00B47DBB" w:rsidRPr="00617EB8" w:rsidRDefault="00B47DBB" w:rsidP="00C85DC9">
            <w:pPr>
              <w:spacing w:before="0" w:after="0"/>
              <w:ind w:firstLine="0"/>
              <w:rPr>
                <w:sz w:val="20"/>
              </w:rPr>
            </w:pPr>
            <w:r w:rsidRPr="00617EB8">
              <w:rPr>
                <w:sz w:val="20"/>
              </w:rPr>
              <w:t xml:space="preserve">Номер документа реестровой записи </w:t>
            </w:r>
            <w:r w:rsidR="004C69DE" w:rsidRPr="00617EB8">
              <w:rPr>
                <w:sz w:val="20"/>
              </w:rPr>
              <w:t>независимой</w:t>
            </w:r>
            <w:r w:rsidRPr="00617EB8">
              <w:rPr>
                <w:sz w:val="20"/>
              </w:rPr>
              <w:t xml:space="preserve"> гарантии</w:t>
            </w:r>
          </w:p>
        </w:tc>
        <w:tc>
          <w:tcPr>
            <w:tcW w:w="1360" w:type="pct"/>
          </w:tcPr>
          <w:p w14:paraId="062B7CC1" w14:textId="0DA28EA5" w:rsidR="00B47DBB" w:rsidRPr="00617EB8" w:rsidRDefault="00B47DBB" w:rsidP="00C85DC9">
            <w:pPr>
              <w:spacing w:before="0" w:after="0"/>
              <w:ind w:firstLine="0"/>
              <w:rPr>
                <w:sz w:val="20"/>
              </w:rPr>
            </w:pPr>
            <w:r w:rsidRPr="00617EB8">
              <w:rPr>
                <w:sz w:val="20"/>
              </w:rPr>
              <w:t>Игнорируется при приеме, автоматически определяется и заполняется при передаче</w:t>
            </w:r>
          </w:p>
        </w:tc>
      </w:tr>
      <w:tr w:rsidR="00DB7328" w:rsidRPr="00617EB8" w14:paraId="514237C9" w14:textId="77777777" w:rsidTr="00617EB8">
        <w:tc>
          <w:tcPr>
            <w:tcW w:w="688" w:type="pct"/>
          </w:tcPr>
          <w:p w14:paraId="3CA8E821" w14:textId="77777777" w:rsidR="00DB7328" w:rsidRPr="00617EB8" w:rsidRDefault="00DB7328" w:rsidP="00C85DC9">
            <w:pPr>
              <w:spacing w:before="0" w:after="0"/>
              <w:ind w:firstLine="0"/>
              <w:rPr>
                <w:sz w:val="20"/>
              </w:rPr>
            </w:pPr>
          </w:p>
        </w:tc>
        <w:tc>
          <w:tcPr>
            <w:tcW w:w="803" w:type="pct"/>
            <w:gridSpan w:val="3"/>
          </w:tcPr>
          <w:p w14:paraId="36DE0D02" w14:textId="77777777" w:rsidR="00DB7328" w:rsidRPr="00617EB8" w:rsidRDefault="00DB7328" w:rsidP="00C85DC9">
            <w:pPr>
              <w:spacing w:before="0" w:after="0"/>
              <w:ind w:firstLine="0"/>
              <w:rPr>
                <w:sz w:val="20"/>
              </w:rPr>
            </w:pPr>
            <w:r w:rsidRPr="00617EB8">
              <w:rPr>
                <w:sz w:val="20"/>
                <w:lang w:val="en-US"/>
              </w:rPr>
              <w:t>notice</w:t>
            </w:r>
            <w:r w:rsidRPr="00617EB8">
              <w:rPr>
                <w:sz w:val="20"/>
              </w:rPr>
              <w:t>Date</w:t>
            </w:r>
          </w:p>
        </w:tc>
        <w:tc>
          <w:tcPr>
            <w:tcW w:w="407" w:type="pct"/>
            <w:gridSpan w:val="6"/>
          </w:tcPr>
          <w:p w14:paraId="7FA5E974" w14:textId="77777777" w:rsidR="00DB7328" w:rsidRPr="00617EB8" w:rsidRDefault="00DB7328" w:rsidP="00C85DC9">
            <w:pPr>
              <w:spacing w:before="0" w:after="0"/>
              <w:ind w:firstLine="0"/>
              <w:jc w:val="center"/>
              <w:rPr>
                <w:sz w:val="20"/>
              </w:rPr>
            </w:pPr>
            <w:r w:rsidRPr="00617EB8">
              <w:rPr>
                <w:sz w:val="20"/>
              </w:rPr>
              <w:t>О</w:t>
            </w:r>
          </w:p>
        </w:tc>
        <w:tc>
          <w:tcPr>
            <w:tcW w:w="529" w:type="pct"/>
            <w:gridSpan w:val="3"/>
          </w:tcPr>
          <w:p w14:paraId="1AF9FE47" w14:textId="77777777" w:rsidR="00DB7328" w:rsidRPr="00617EB8" w:rsidRDefault="00DB7328" w:rsidP="00C85DC9">
            <w:pPr>
              <w:spacing w:before="0" w:after="0"/>
              <w:ind w:firstLine="0"/>
              <w:jc w:val="center"/>
              <w:rPr>
                <w:sz w:val="20"/>
              </w:rPr>
            </w:pPr>
            <w:r w:rsidRPr="00617EB8">
              <w:rPr>
                <w:sz w:val="20"/>
                <w:lang w:val="en-US"/>
              </w:rPr>
              <w:t>D</w:t>
            </w:r>
          </w:p>
        </w:tc>
        <w:tc>
          <w:tcPr>
            <w:tcW w:w="1213" w:type="pct"/>
            <w:gridSpan w:val="7"/>
          </w:tcPr>
          <w:p w14:paraId="039CBC4B" w14:textId="77777777" w:rsidR="00DB7328" w:rsidRPr="00617EB8" w:rsidRDefault="00DB7328" w:rsidP="00C85DC9">
            <w:pPr>
              <w:spacing w:before="0" w:after="0"/>
              <w:ind w:firstLine="0"/>
              <w:rPr>
                <w:sz w:val="20"/>
              </w:rPr>
            </w:pPr>
            <w:r w:rsidRPr="00617EB8">
              <w:rPr>
                <w:sz w:val="20"/>
              </w:rPr>
              <w:t>Дата уведомления</w:t>
            </w:r>
          </w:p>
        </w:tc>
        <w:tc>
          <w:tcPr>
            <w:tcW w:w="1360" w:type="pct"/>
          </w:tcPr>
          <w:p w14:paraId="2EF03C33" w14:textId="45E64FA9" w:rsidR="00DB7328" w:rsidRPr="00617EB8" w:rsidRDefault="00B47DBB" w:rsidP="00C85DC9">
            <w:pPr>
              <w:spacing w:before="0" w:after="0"/>
              <w:ind w:firstLine="0"/>
              <w:rPr>
                <w:sz w:val="20"/>
              </w:rPr>
            </w:pPr>
            <w:r w:rsidRPr="00617EB8">
              <w:rPr>
                <w:sz w:val="20"/>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617EB8" w14:paraId="05C4B27D" w14:textId="77777777" w:rsidTr="00617EB8">
        <w:tc>
          <w:tcPr>
            <w:tcW w:w="688" w:type="pct"/>
          </w:tcPr>
          <w:p w14:paraId="7462E9E4" w14:textId="77777777" w:rsidR="00DB7328" w:rsidRPr="00617EB8" w:rsidRDefault="00DB7328" w:rsidP="00C85DC9">
            <w:pPr>
              <w:spacing w:before="0" w:after="0"/>
              <w:ind w:firstLine="0"/>
              <w:rPr>
                <w:sz w:val="20"/>
              </w:rPr>
            </w:pPr>
          </w:p>
        </w:tc>
        <w:tc>
          <w:tcPr>
            <w:tcW w:w="803" w:type="pct"/>
            <w:gridSpan w:val="3"/>
          </w:tcPr>
          <w:p w14:paraId="11B3C1CC" w14:textId="77777777" w:rsidR="00DB7328" w:rsidRPr="00617EB8" w:rsidRDefault="00DB7328" w:rsidP="00C85DC9">
            <w:pPr>
              <w:spacing w:before="0" w:after="0"/>
              <w:ind w:firstLine="0"/>
              <w:rPr>
                <w:sz w:val="20"/>
              </w:rPr>
            </w:pPr>
            <w:r w:rsidRPr="00617EB8">
              <w:rPr>
                <w:sz w:val="20"/>
              </w:rPr>
              <w:t>noticeNumber</w:t>
            </w:r>
          </w:p>
        </w:tc>
        <w:tc>
          <w:tcPr>
            <w:tcW w:w="407" w:type="pct"/>
            <w:gridSpan w:val="6"/>
          </w:tcPr>
          <w:p w14:paraId="381E6D3A" w14:textId="77777777" w:rsidR="00DB7328" w:rsidRPr="00617EB8" w:rsidRDefault="00DB7328" w:rsidP="00C85DC9">
            <w:pPr>
              <w:spacing w:before="0" w:after="0"/>
              <w:ind w:firstLine="0"/>
              <w:jc w:val="center"/>
              <w:rPr>
                <w:sz w:val="20"/>
              </w:rPr>
            </w:pPr>
            <w:r w:rsidRPr="00617EB8">
              <w:rPr>
                <w:sz w:val="20"/>
              </w:rPr>
              <w:t>О</w:t>
            </w:r>
          </w:p>
        </w:tc>
        <w:tc>
          <w:tcPr>
            <w:tcW w:w="529" w:type="pct"/>
            <w:gridSpan w:val="3"/>
          </w:tcPr>
          <w:p w14:paraId="025113CE" w14:textId="77777777" w:rsidR="00DB7328" w:rsidRPr="00617EB8" w:rsidRDefault="00DB7328" w:rsidP="00C85DC9">
            <w:pPr>
              <w:spacing w:before="0" w:after="0"/>
              <w:ind w:firstLine="0"/>
              <w:jc w:val="center"/>
              <w:rPr>
                <w:sz w:val="20"/>
              </w:rPr>
            </w:pPr>
            <w:r w:rsidRPr="00617EB8">
              <w:rPr>
                <w:sz w:val="20"/>
              </w:rPr>
              <w:t>Т(1-</w:t>
            </w:r>
            <w:r w:rsidRPr="00617EB8">
              <w:rPr>
                <w:sz w:val="20"/>
                <w:lang w:val="en-US"/>
              </w:rPr>
              <w:t>100</w:t>
            </w:r>
            <w:r w:rsidRPr="00617EB8">
              <w:rPr>
                <w:sz w:val="20"/>
              </w:rPr>
              <w:t>)</w:t>
            </w:r>
          </w:p>
        </w:tc>
        <w:tc>
          <w:tcPr>
            <w:tcW w:w="1213" w:type="pct"/>
            <w:gridSpan w:val="7"/>
          </w:tcPr>
          <w:p w14:paraId="7B716F1E" w14:textId="77777777" w:rsidR="00DB7328" w:rsidRPr="00617EB8" w:rsidRDefault="00DB7328" w:rsidP="00C85DC9">
            <w:pPr>
              <w:spacing w:before="0" w:after="0"/>
              <w:ind w:firstLine="0"/>
              <w:rPr>
                <w:sz w:val="20"/>
              </w:rPr>
            </w:pPr>
            <w:r w:rsidRPr="00617EB8">
              <w:rPr>
                <w:sz w:val="20"/>
              </w:rPr>
              <w:t>Номер уведомления</w:t>
            </w:r>
          </w:p>
        </w:tc>
        <w:tc>
          <w:tcPr>
            <w:tcW w:w="1360" w:type="pct"/>
          </w:tcPr>
          <w:p w14:paraId="49C0D553" w14:textId="77777777" w:rsidR="00DB7328" w:rsidRPr="00617EB8" w:rsidRDefault="00DB7328" w:rsidP="00C85DC9">
            <w:pPr>
              <w:spacing w:before="0" w:after="0"/>
              <w:ind w:firstLine="0"/>
              <w:rPr>
                <w:sz w:val="20"/>
              </w:rPr>
            </w:pPr>
          </w:p>
        </w:tc>
      </w:tr>
      <w:tr w:rsidR="00DB7328" w:rsidRPr="00617EB8" w14:paraId="02F6228E" w14:textId="77777777" w:rsidTr="00617EB8">
        <w:tc>
          <w:tcPr>
            <w:tcW w:w="688" w:type="pct"/>
          </w:tcPr>
          <w:p w14:paraId="66001703" w14:textId="77777777" w:rsidR="00DB7328" w:rsidRPr="00617EB8" w:rsidRDefault="00DB7328" w:rsidP="00C85DC9">
            <w:pPr>
              <w:spacing w:before="0" w:after="0"/>
              <w:ind w:firstLine="0"/>
              <w:rPr>
                <w:sz w:val="20"/>
              </w:rPr>
            </w:pPr>
          </w:p>
        </w:tc>
        <w:tc>
          <w:tcPr>
            <w:tcW w:w="803" w:type="pct"/>
            <w:gridSpan w:val="3"/>
          </w:tcPr>
          <w:p w14:paraId="2C7FB15F" w14:textId="77777777" w:rsidR="00DB7328" w:rsidRPr="00617EB8" w:rsidRDefault="00DB7328" w:rsidP="00C85DC9">
            <w:pPr>
              <w:spacing w:before="0" w:after="0"/>
              <w:ind w:firstLine="0"/>
              <w:rPr>
                <w:sz w:val="20"/>
              </w:rPr>
            </w:pPr>
            <w:r w:rsidRPr="00617EB8">
              <w:rPr>
                <w:sz w:val="20"/>
                <w:lang w:val="en-US"/>
              </w:rPr>
              <w:t>notice</w:t>
            </w:r>
            <w:r w:rsidRPr="00617EB8">
              <w:rPr>
                <w:sz w:val="20"/>
              </w:rPr>
              <w:t>Reason</w:t>
            </w:r>
          </w:p>
        </w:tc>
        <w:tc>
          <w:tcPr>
            <w:tcW w:w="407" w:type="pct"/>
            <w:gridSpan w:val="6"/>
          </w:tcPr>
          <w:p w14:paraId="39C456D7" w14:textId="77777777" w:rsidR="00DB7328" w:rsidRPr="00617EB8" w:rsidRDefault="00DB7328" w:rsidP="00C85DC9">
            <w:pPr>
              <w:spacing w:before="0" w:after="0"/>
              <w:ind w:firstLine="0"/>
              <w:jc w:val="center"/>
              <w:rPr>
                <w:sz w:val="20"/>
              </w:rPr>
            </w:pPr>
            <w:r w:rsidRPr="00617EB8">
              <w:rPr>
                <w:sz w:val="20"/>
              </w:rPr>
              <w:t>О</w:t>
            </w:r>
          </w:p>
        </w:tc>
        <w:tc>
          <w:tcPr>
            <w:tcW w:w="529" w:type="pct"/>
            <w:gridSpan w:val="3"/>
          </w:tcPr>
          <w:p w14:paraId="3C443AF7" w14:textId="77777777" w:rsidR="00DB7328" w:rsidRPr="00617EB8" w:rsidRDefault="00DB7328" w:rsidP="00C85DC9">
            <w:pPr>
              <w:spacing w:before="0" w:after="0"/>
              <w:ind w:firstLine="0"/>
              <w:jc w:val="center"/>
              <w:rPr>
                <w:sz w:val="20"/>
              </w:rPr>
            </w:pPr>
            <w:r w:rsidRPr="00617EB8">
              <w:rPr>
                <w:sz w:val="20"/>
              </w:rPr>
              <w:t>Т(1-2000)</w:t>
            </w:r>
          </w:p>
        </w:tc>
        <w:tc>
          <w:tcPr>
            <w:tcW w:w="1213" w:type="pct"/>
            <w:gridSpan w:val="7"/>
          </w:tcPr>
          <w:p w14:paraId="2096ECCD" w14:textId="77777777" w:rsidR="00DB7328" w:rsidRPr="00617EB8" w:rsidRDefault="00DB7328" w:rsidP="00C85DC9">
            <w:pPr>
              <w:spacing w:before="0" w:after="0"/>
              <w:ind w:firstLine="0"/>
              <w:rPr>
                <w:sz w:val="20"/>
              </w:rPr>
            </w:pPr>
            <w:r w:rsidRPr="00617EB8">
              <w:rPr>
                <w:sz w:val="20"/>
              </w:rPr>
              <w:t>Причина возвращения</w:t>
            </w:r>
          </w:p>
        </w:tc>
        <w:tc>
          <w:tcPr>
            <w:tcW w:w="1360" w:type="pct"/>
          </w:tcPr>
          <w:p w14:paraId="59072A7F" w14:textId="5F1FDAD4" w:rsidR="00DB7328" w:rsidRPr="00617EB8" w:rsidRDefault="00B47DBB" w:rsidP="00C85DC9">
            <w:pPr>
              <w:spacing w:before="0" w:after="0"/>
              <w:ind w:firstLine="0"/>
              <w:rPr>
                <w:sz w:val="20"/>
              </w:rPr>
            </w:pPr>
            <w:r w:rsidRPr="00617EB8">
              <w:rPr>
                <w:sz w:val="20"/>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617EB8" w14:paraId="1B2F158F" w14:textId="77777777" w:rsidTr="00617EB8">
        <w:tc>
          <w:tcPr>
            <w:tcW w:w="688" w:type="pct"/>
          </w:tcPr>
          <w:p w14:paraId="650F1E13" w14:textId="77777777" w:rsidR="00B47DBB" w:rsidRPr="00617EB8" w:rsidRDefault="00B47DBB" w:rsidP="00C85DC9">
            <w:pPr>
              <w:spacing w:before="0" w:after="0"/>
              <w:ind w:firstLine="0"/>
              <w:rPr>
                <w:sz w:val="20"/>
              </w:rPr>
            </w:pPr>
          </w:p>
        </w:tc>
        <w:tc>
          <w:tcPr>
            <w:tcW w:w="803" w:type="pct"/>
            <w:gridSpan w:val="3"/>
          </w:tcPr>
          <w:p w14:paraId="1001AF73" w14:textId="2F5F77FC" w:rsidR="00B47DBB" w:rsidRPr="00617EB8" w:rsidRDefault="00B47DBB" w:rsidP="00C85DC9">
            <w:pPr>
              <w:spacing w:before="0" w:after="0"/>
              <w:ind w:firstLine="0"/>
              <w:rPr>
                <w:sz w:val="20"/>
              </w:rPr>
            </w:pPr>
            <w:r w:rsidRPr="00617EB8">
              <w:rPr>
                <w:sz w:val="20"/>
              </w:rPr>
              <w:t>noticePublishDate</w:t>
            </w:r>
          </w:p>
        </w:tc>
        <w:tc>
          <w:tcPr>
            <w:tcW w:w="407" w:type="pct"/>
            <w:gridSpan w:val="6"/>
          </w:tcPr>
          <w:p w14:paraId="2BB47B83" w14:textId="6E890FAC" w:rsidR="00B47DBB" w:rsidRPr="00617EB8" w:rsidRDefault="00B47DBB" w:rsidP="00C85DC9">
            <w:pPr>
              <w:spacing w:before="0" w:after="0"/>
              <w:ind w:firstLine="0"/>
              <w:jc w:val="center"/>
              <w:rPr>
                <w:sz w:val="20"/>
              </w:rPr>
            </w:pPr>
            <w:r w:rsidRPr="00617EB8">
              <w:rPr>
                <w:sz w:val="20"/>
              </w:rPr>
              <w:t>О</w:t>
            </w:r>
          </w:p>
        </w:tc>
        <w:tc>
          <w:tcPr>
            <w:tcW w:w="529" w:type="pct"/>
            <w:gridSpan w:val="3"/>
          </w:tcPr>
          <w:p w14:paraId="45F314ED" w14:textId="1B2B3AF7" w:rsidR="00B47DBB" w:rsidRPr="00617EB8" w:rsidRDefault="00B47DBB" w:rsidP="00C85DC9">
            <w:pPr>
              <w:spacing w:before="0" w:after="0"/>
              <w:ind w:firstLine="0"/>
              <w:jc w:val="center"/>
              <w:rPr>
                <w:sz w:val="20"/>
              </w:rPr>
            </w:pPr>
            <w:r w:rsidRPr="00617EB8">
              <w:rPr>
                <w:sz w:val="20"/>
                <w:lang w:val="en-US"/>
              </w:rPr>
              <w:t>D</w:t>
            </w:r>
            <w:r w:rsidRPr="00617EB8">
              <w:rPr>
                <w:sz w:val="20"/>
              </w:rPr>
              <w:t>Т</w:t>
            </w:r>
          </w:p>
        </w:tc>
        <w:tc>
          <w:tcPr>
            <w:tcW w:w="1213" w:type="pct"/>
            <w:gridSpan w:val="7"/>
          </w:tcPr>
          <w:p w14:paraId="197694C1" w14:textId="1486BC8E" w:rsidR="00B47DBB" w:rsidRPr="00617EB8" w:rsidRDefault="00B47DBB" w:rsidP="00C85DC9">
            <w:pPr>
              <w:spacing w:before="0" w:after="0"/>
              <w:ind w:firstLine="0"/>
              <w:rPr>
                <w:sz w:val="20"/>
              </w:rPr>
            </w:pPr>
            <w:r w:rsidRPr="00617EB8">
              <w:rPr>
                <w:sz w:val="20"/>
              </w:rPr>
              <w:t>Дата размещения уведомления</w:t>
            </w:r>
          </w:p>
        </w:tc>
        <w:tc>
          <w:tcPr>
            <w:tcW w:w="1360" w:type="pct"/>
          </w:tcPr>
          <w:p w14:paraId="75355C9E" w14:textId="6158D033" w:rsidR="00B47DBB" w:rsidRPr="00617EB8" w:rsidRDefault="00B47DBB" w:rsidP="00C85DC9">
            <w:pPr>
              <w:spacing w:before="0" w:after="0"/>
              <w:ind w:firstLine="0"/>
              <w:rPr>
                <w:sz w:val="20"/>
              </w:rPr>
            </w:pPr>
            <w:r w:rsidRPr="00617EB8">
              <w:rPr>
                <w:sz w:val="20"/>
              </w:rPr>
              <w:t>Игнорируется при приеме, автоматически определяется и заполняется при передаче</w:t>
            </w:r>
          </w:p>
        </w:tc>
      </w:tr>
    </w:tbl>
    <w:p w14:paraId="6295622D" w14:textId="25D586D5" w:rsidR="005E295E" w:rsidRDefault="00DB7328" w:rsidP="009B3996">
      <w:pPr>
        <w:pStyle w:val="10"/>
      </w:pPr>
      <w:bookmarkStart w:id="62" w:name="_Toc441065305"/>
      <w:bookmarkStart w:id="63" w:name="_Toc132370628"/>
      <w:r w:rsidRPr="00DB7328">
        <w:t xml:space="preserve">Сведения о недействительности информации о возвращении </w:t>
      </w:r>
      <w:r w:rsidR="004C69DE">
        <w:t>независимой</w:t>
      </w:r>
      <w:r w:rsidRPr="00DB7328">
        <w:t xml:space="preserve"> гарантии или об освобождении от обязательств по </w:t>
      </w:r>
      <w:r w:rsidR="004C69DE">
        <w:t>независимой</w:t>
      </w:r>
      <w:r w:rsidRPr="00DB7328">
        <w:t xml:space="preserve"> гарантии</w:t>
      </w:r>
      <w:bookmarkEnd w:id="62"/>
      <w:bookmarkEnd w:id="63"/>
    </w:p>
    <w:p w14:paraId="378EC7BB"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_Ref62662218 \h </w:instrText>
      </w:r>
      <w:r>
        <w:fldChar w:fldCharType="separate"/>
      </w:r>
      <w:r>
        <w:t xml:space="preserve">Таблица </w:t>
      </w:r>
      <w:r>
        <w:rPr>
          <w:noProof/>
        </w:rPr>
        <w:t>12</w:t>
      </w:r>
      <w:r>
        <w:fldChar w:fldCharType="end"/>
      </w:r>
      <w:r>
        <w:t>).</w:t>
      </w:r>
    </w:p>
    <w:p w14:paraId="0BA24E48" w14:textId="134C4398" w:rsidR="00323FDF" w:rsidRPr="00323FDF" w:rsidRDefault="00323FDF" w:rsidP="00323FDF">
      <w:pPr>
        <w:pStyle w:val="affffffffb"/>
      </w:pPr>
      <w:bookmarkStart w:id="64" w:name="_Ref62662218"/>
      <w:bookmarkStart w:id="65" w:name="_Toc131789740"/>
      <w:bookmarkStart w:id="66" w:name="_Toc132370659"/>
      <w:r>
        <w:t xml:space="preserve">Таблица </w:t>
      </w:r>
      <w:fldSimple w:instr=" SEQ Таблица \* ARABIC ">
        <w:r>
          <w:rPr>
            <w:noProof/>
          </w:rPr>
          <w:t>12</w:t>
        </w:r>
      </w:fldSimple>
      <w:bookmarkEnd w:id="64"/>
      <w:r>
        <w:t xml:space="preserve">. </w:t>
      </w:r>
      <w:r w:rsidRPr="00DB7328">
        <w:t xml:space="preserve">Сведения о недействительности информации о возвращении </w:t>
      </w:r>
      <w:r>
        <w:t>независимой</w:t>
      </w:r>
      <w:r w:rsidRPr="00DB7328">
        <w:t xml:space="preserve"> гарантии или об освобождении от обязательств по </w:t>
      </w:r>
      <w:r>
        <w:t>независимой</w:t>
      </w:r>
      <w:r w:rsidRPr="00DB7328">
        <w:t xml:space="preserve"> гарантии</w:t>
      </w:r>
      <w:bookmarkEnd w:id="65"/>
      <w:bookmarkEnd w:id="66"/>
    </w:p>
    <w:tbl>
      <w:tblPr>
        <w:tblStyle w:val="OTRTable"/>
        <w:tblW w:w="5001" w:type="pct"/>
        <w:tblLayout w:type="fixed"/>
        <w:tblCellMar>
          <w:left w:w="28" w:type="dxa"/>
          <w:right w:w="28" w:type="dxa"/>
        </w:tblCellMar>
        <w:tblLook w:val="04A0" w:firstRow="1" w:lastRow="0" w:firstColumn="1" w:lastColumn="0" w:noHBand="0" w:noVBand="1"/>
      </w:tblPr>
      <w:tblGrid>
        <w:gridCol w:w="1329"/>
        <w:gridCol w:w="1579"/>
        <w:gridCol w:w="29"/>
        <w:gridCol w:w="6"/>
        <w:gridCol w:w="593"/>
        <w:gridCol w:w="140"/>
        <w:gridCol w:w="12"/>
        <w:gridCol w:w="1008"/>
        <w:gridCol w:w="10"/>
        <w:gridCol w:w="14"/>
        <w:gridCol w:w="2279"/>
        <w:gridCol w:w="8"/>
        <w:gridCol w:w="21"/>
        <w:gridCol w:w="2668"/>
      </w:tblGrid>
      <w:tr w:rsidR="005E295E" w:rsidRPr="00617EB8" w14:paraId="78ED153C" w14:textId="77777777" w:rsidTr="00617EB8">
        <w:trPr>
          <w:cnfStyle w:val="100000000000" w:firstRow="1" w:lastRow="0" w:firstColumn="0" w:lastColumn="0" w:oddVBand="0" w:evenVBand="0" w:oddHBand="0" w:evenHBand="0" w:firstRowFirstColumn="0" w:firstRowLastColumn="0" w:lastRowFirstColumn="0" w:lastRowLastColumn="0"/>
        </w:trPr>
        <w:tc>
          <w:tcPr>
            <w:tcW w:w="686" w:type="pct"/>
            <w:hideMark/>
          </w:tcPr>
          <w:p w14:paraId="17E444C6" w14:textId="77777777" w:rsidR="005E295E" w:rsidRPr="00617EB8" w:rsidRDefault="005E295E" w:rsidP="00C85DC9">
            <w:pPr>
              <w:spacing w:before="0" w:after="0"/>
              <w:ind w:firstLine="0"/>
              <w:rPr>
                <w:b/>
                <w:bCs/>
                <w:sz w:val="20"/>
              </w:rPr>
            </w:pPr>
            <w:r w:rsidRPr="00617EB8">
              <w:rPr>
                <w:b/>
                <w:bCs/>
                <w:sz w:val="20"/>
              </w:rPr>
              <w:t>Код элемента</w:t>
            </w:r>
          </w:p>
        </w:tc>
        <w:tc>
          <w:tcPr>
            <w:tcW w:w="832" w:type="pct"/>
            <w:gridSpan w:val="3"/>
            <w:hideMark/>
          </w:tcPr>
          <w:p w14:paraId="2B2F0D0A" w14:textId="77777777" w:rsidR="005E295E" w:rsidRPr="00617EB8" w:rsidRDefault="005E295E" w:rsidP="00C85DC9">
            <w:pPr>
              <w:spacing w:before="0" w:after="0"/>
              <w:ind w:firstLine="0"/>
              <w:rPr>
                <w:b/>
                <w:bCs/>
                <w:sz w:val="20"/>
              </w:rPr>
            </w:pPr>
            <w:r w:rsidRPr="00617EB8">
              <w:rPr>
                <w:b/>
                <w:bCs/>
                <w:sz w:val="20"/>
              </w:rPr>
              <w:t>Содерж. элемента</w:t>
            </w:r>
          </w:p>
        </w:tc>
        <w:tc>
          <w:tcPr>
            <w:tcW w:w="384" w:type="pct"/>
            <w:gridSpan w:val="3"/>
            <w:hideMark/>
          </w:tcPr>
          <w:p w14:paraId="4713F972" w14:textId="77777777" w:rsidR="005E295E" w:rsidRPr="00617EB8" w:rsidRDefault="005E295E" w:rsidP="00C85DC9">
            <w:pPr>
              <w:spacing w:before="0" w:after="0"/>
              <w:ind w:firstLine="0"/>
              <w:rPr>
                <w:b/>
                <w:bCs/>
                <w:sz w:val="20"/>
              </w:rPr>
            </w:pPr>
            <w:r w:rsidRPr="00617EB8">
              <w:rPr>
                <w:b/>
                <w:bCs/>
                <w:sz w:val="20"/>
              </w:rPr>
              <w:t>Тип</w:t>
            </w:r>
          </w:p>
        </w:tc>
        <w:tc>
          <w:tcPr>
            <w:tcW w:w="532" w:type="pct"/>
            <w:gridSpan w:val="3"/>
            <w:hideMark/>
          </w:tcPr>
          <w:p w14:paraId="645568D2" w14:textId="77777777" w:rsidR="005E295E" w:rsidRPr="00617EB8" w:rsidRDefault="005E295E" w:rsidP="00C85DC9">
            <w:pPr>
              <w:spacing w:before="0" w:after="0"/>
              <w:ind w:firstLine="0"/>
              <w:rPr>
                <w:b/>
                <w:bCs/>
                <w:sz w:val="20"/>
              </w:rPr>
            </w:pPr>
            <w:r w:rsidRPr="00617EB8">
              <w:rPr>
                <w:b/>
                <w:bCs/>
                <w:sz w:val="20"/>
              </w:rPr>
              <w:t>Формат</w:t>
            </w:r>
          </w:p>
        </w:tc>
        <w:tc>
          <w:tcPr>
            <w:tcW w:w="1179" w:type="pct"/>
            <w:gridSpan w:val="2"/>
            <w:hideMark/>
          </w:tcPr>
          <w:p w14:paraId="3BA33B66" w14:textId="77777777" w:rsidR="005E295E" w:rsidRPr="00617EB8" w:rsidRDefault="005E295E" w:rsidP="00C85DC9">
            <w:pPr>
              <w:spacing w:before="0" w:after="0"/>
              <w:ind w:firstLine="0"/>
              <w:rPr>
                <w:b/>
                <w:bCs/>
                <w:sz w:val="20"/>
              </w:rPr>
            </w:pPr>
            <w:r w:rsidRPr="00617EB8">
              <w:rPr>
                <w:b/>
                <w:bCs/>
                <w:sz w:val="20"/>
              </w:rPr>
              <w:t>Наименование</w:t>
            </w:r>
          </w:p>
        </w:tc>
        <w:tc>
          <w:tcPr>
            <w:tcW w:w="1387" w:type="pct"/>
            <w:gridSpan w:val="2"/>
            <w:hideMark/>
          </w:tcPr>
          <w:p w14:paraId="002A7C3E" w14:textId="77777777" w:rsidR="005E295E" w:rsidRPr="00617EB8" w:rsidRDefault="005E295E" w:rsidP="00C85DC9">
            <w:pPr>
              <w:spacing w:before="0" w:after="0"/>
              <w:ind w:firstLine="0"/>
              <w:rPr>
                <w:b/>
                <w:bCs/>
                <w:sz w:val="20"/>
              </w:rPr>
            </w:pPr>
            <w:r w:rsidRPr="00617EB8">
              <w:rPr>
                <w:b/>
                <w:bCs/>
                <w:sz w:val="20"/>
              </w:rPr>
              <w:t>Дополнительная информация</w:t>
            </w:r>
          </w:p>
        </w:tc>
      </w:tr>
      <w:tr w:rsidR="005E295E" w:rsidRPr="00617EB8" w14:paraId="5B9580DC" w14:textId="77777777" w:rsidTr="00617EB8">
        <w:tc>
          <w:tcPr>
            <w:tcW w:w="5000" w:type="pct"/>
            <w:gridSpan w:val="14"/>
            <w:hideMark/>
          </w:tcPr>
          <w:p w14:paraId="3A54A046" w14:textId="276F3E1C" w:rsidR="005E295E" w:rsidRPr="00617EB8" w:rsidRDefault="00DB7328" w:rsidP="00C85DC9">
            <w:pPr>
              <w:spacing w:before="0" w:after="0"/>
              <w:ind w:firstLine="0"/>
              <w:jc w:val="center"/>
              <w:rPr>
                <w:b/>
                <w:bCs/>
                <w:sz w:val="20"/>
              </w:rPr>
            </w:pPr>
            <w:r w:rsidRPr="00617EB8">
              <w:rPr>
                <w:b/>
                <w:bCs/>
                <w:sz w:val="20"/>
              </w:rPr>
              <w:t xml:space="preserve">Сведения о недействительности информации о возвращении </w:t>
            </w:r>
            <w:r w:rsidR="004C69DE" w:rsidRPr="00617EB8">
              <w:rPr>
                <w:b/>
                <w:bCs/>
                <w:sz w:val="20"/>
              </w:rPr>
              <w:t>независимой</w:t>
            </w:r>
            <w:r w:rsidRPr="00617EB8">
              <w:rPr>
                <w:b/>
                <w:bCs/>
                <w:sz w:val="20"/>
              </w:rPr>
              <w:t xml:space="preserve"> гарантии или об освобождении от обязательств по </w:t>
            </w:r>
            <w:r w:rsidR="004C69DE" w:rsidRPr="00617EB8">
              <w:rPr>
                <w:b/>
                <w:bCs/>
                <w:sz w:val="20"/>
              </w:rPr>
              <w:t>независимой</w:t>
            </w:r>
            <w:r w:rsidRPr="00617EB8">
              <w:rPr>
                <w:b/>
                <w:bCs/>
                <w:sz w:val="20"/>
              </w:rPr>
              <w:t xml:space="preserve"> гарантии</w:t>
            </w:r>
          </w:p>
        </w:tc>
      </w:tr>
      <w:tr w:rsidR="005E295E" w:rsidRPr="00617EB8" w14:paraId="3457B739" w14:textId="77777777" w:rsidTr="00617EB8">
        <w:tc>
          <w:tcPr>
            <w:tcW w:w="686" w:type="pct"/>
            <w:hideMark/>
          </w:tcPr>
          <w:p w14:paraId="117D5330" w14:textId="5FA937A5" w:rsidR="005E295E" w:rsidRPr="00617EB8" w:rsidRDefault="00DB7328" w:rsidP="00C85DC9">
            <w:pPr>
              <w:spacing w:before="0" w:after="0"/>
              <w:ind w:firstLine="0"/>
              <w:rPr>
                <w:sz w:val="20"/>
              </w:rPr>
            </w:pPr>
            <w:r w:rsidRPr="00617EB8">
              <w:rPr>
                <w:b/>
                <w:bCs/>
                <w:sz w:val="20"/>
              </w:rPr>
              <w:t>bankGuaranteeReturnInvalid</w:t>
            </w:r>
          </w:p>
        </w:tc>
        <w:tc>
          <w:tcPr>
            <w:tcW w:w="832" w:type="pct"/>
            <w:gridSpan w:val="3"/>
            <w:hideMark/>
          </w:tcPr>
          <w:p w14:paraId="0FED150F" w14:textId="77777777" w:rsidR="005E295E" w:rsidRPr="00617EB8" w:rsidRDefault="005E295E" w:rsidP="00C85DC9">
            <w:pPr>
              <w:spacing w:before="0" w:after="0"/>
              <w:ind w:firstLine="0"/>
              <w:rPr>
                <w:sz w:val="20"/>
              </w:rPr>
            </w:pPr>
            <w:r w:rsidRPr="00617EB8">
              <w:rPr>
                <w:sz w:val="20"/>
              </w:rPr>
              <w:t> </w:t>
            </w:r>
          </w:p>
        </w:tc>
        <w:tc>
          <w:tcPr>
            <w:tcW w:w="384" w:type="pct"/>
            <w:gridSpan w:val="3"/>
            <w:hideMark/>
          </w:tcPr>
          <w:p w14:paraId="154D91E8" w14:textId="77777777" w:rsidR="005E295E" w:rsidRPr="00617EB8" w:rsidRDefault="005E295E" w:rsidP="00C85DC9">
            <w:pPr>
              <w:spacing w:before="0" w:after="0"/>
              <w:ind w:firstLine="0"/>
              <w:rPr>
                <w:sz w:val="20"/>
              </w:rPr>
            </w:pPr>
            <w:r w:rsidRPr="00617EB8">
              <w:rPr>
                <w:sz w:val="20"/>
              </w:rPr>
              <w:t> </w:t>
            </w:r>
          </w:p>
        </w:tc>
        <w:tc>
          <w:tcPr>
            <w:tcW w:w="532" w:type="pct"/>
            <w:gridSpan w:val="3"/>
            <w:hideMark/>
          </w:tcPr>
          <w:p w14:paraId="5BE32043" w14:textId="77777777" w:rsidR="005E295E" w:rsidRPr="00617EB8" w:rsidRDefault="005E295E" w:rsidP="00C85DC9">
            <w:pPr>
              <w:spacing w:before="0" w:after="0"/>
              <w:ind w:firstLine="0"/>
              <w:rPr>
                <w:sz w:val="20"/>
              </w:rPr>
            </w:pPr>
            <w:r w:rsidRPr="00617EB8">
              <w:rPr>
                <w:sz w:val="20"/>
              </w:rPr>
              <w:t> </w:t>
            </w:r>
          </w:p>
        </w:tc>
        <w:tc>
          <w:tcPr>
            <w:tcW w:w="1179" w:type="pct"/>
            <w:gridSpan w:val="2"/>
            <w:hideMark/>
          </w:tcPr>
          <w:p w14:paraId="33597FE9" w14:textId="77777777" w:rsidR="005E295E" w:rsidRPr="00617EB8" w:rsidRDefault="005E295E" w:rsidP="00C85DC9">
            <w:pPr>
              <w:spacing w:before="0" w:after="0"/>
              <w:ind w:firstLine="0"/>
              <w:rPr>
                <w:sz w:val="20"/>
              </w:rPr>
            </w:pPr>
            <w:r w:rsidRPr="00617EB8">
              <w:rPr>
                <w:sz w:val="20"/>
              </w:rPr>
              <w:t> </w:t>
            </w:r>
          </w:p>
        </w:tc>
        <w:tc>
          <w:tcPr>
            <w:tcW w:w="1387" w:type="pct"/>
            <w:gridSpan w:val="2"/>
            <w:hideMark/>
          </w:tcPr>
          <w:p w14:paraId="0B8CD1C2"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9D8A809" w14:textId="77777777" w:rsidTr="00617EB8">
        <w:tc>
          <w:tcPr>
            <w:tcW w:w="686" w:type="pct"/>
            <w:hideMark/>
          </w:tcPr>
          <w:p w14:paraId="241CE4F1"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0387C639" w14:textId="77777777" w:rsidR="005E295E" w:rsidRPr="00617EB8" w:rsidRDefault="005E295E" w:rsidP="00C85DC9">
            <w:pPr>
              <w:spacing w:before="0" w:after="0"/>
              <w:ind w:firstLine="0"/>
              <w:rPr>
                <w:sz w:val="20"/>
                <w:lang w:val="en-US"/>
              </w:rPr>
            </w:pPr>
            <w:r w:rsidRPr="00617EB8">
              <w:rPr>
                <w:sz w:val="20"/>
                <w:lang w:val="en-US"/>
              </w:rPr>
              <w:t>schemeVersion</w:t>
            </w:r>
          </w:p>
        </w:tc>
        <w:tc>
          <w:tcPr>
            <w:tcW w:w="384" w:type="pct"/>
            <w:gridSpan w:val="3"/>
            <w:hideMark/>
          </w:tcPr>
          <w:p w14:paraId="0ACC35ED" w14:textId="77777777" w:rsidR="005E295E" w:rsidRPr="00617EB8" w:rsidRDefault="005E295E" w:rsidP="00C85DC9">
            <w:pPr>
              <w:spacing w:before="0" w:after="0"/>
              <w:ind w:firstLine="0"/>
              <w:jc w:val="center"/>
              <w:rPr>
                <w:sz w:val="20"/>
              </w:rPr>
            </w:pPr>
            <w:r w:rsidRPr="00617EB8">
              <w:rPr>
                <w:sz w:val="20"/>
              </w:rPr>
              <w:t>О</w:t>
            </w:r>
          </w:p>
        </w:tc>
        <w:tc>
          <w:tcPr>
            <w:tcW w:w="532" w:type="pct"/>
            <w:gridSpan w:val="3"/>
            <w:hideMark/>
          </w:tcPr>
          <w:p w14:paraId="573D87EF" w14:textId="77777777" w:rsidR="005E295E" w:rsidRPr="00617EB8" w:rsidRDefault="005E295E" w:rsidP="00C85DC9">
            <w:pPr>
              <w:spacing w:before="0" w:after="0"/>
              <w:ind w:firstLine="0"/>
              <w:jc w:val="center"/>
              <w:rPr>
                <w:sz w:val="20"/>
              </w:rPr>
            </w:pPr>
            <w:r w:rsidRPr="00617EB8">
              <w:rPr>
                <w:sz w:val="20"/>
              </w:rPr>
              <w:t>Т</w:t>
            </w:r>
          </w:p>
        </w:tc>
        <w:tc>
          <w:tcPr>
            <w:tcW w:w="1179" w:type="pct"/>
            <w:gridSpan w:val="2"/>
            <w:hideMark/>
          </w:tcPr>
          <w:p w14:paraId="6E94B68F" w14:textId="77777777" w:rsidR="005E295E" w:rsidRPr="00617EB8" w:rsidRDefault="005E295E" w:rsidP="00C85DC9">
            <w:pPr>
              <w:spacing w:before="0" w:after="0"/>
              <w:ind w:firstLine="0"/>
              <w:rPr>
                <w:sz w:val="20"/>
              </w:rPr>
            </w:pPr>
            <w:r w:rsidRPr="00617EB8">
              <w:rPr>
                <w:sz w:val="20"/>
              </w:rPr>
              <w:t>Атрибут. номер версии схемы элемента</w:t>
            </w:r>
          </w:p>
        </w:tc>
        <w:tc>
          <w:tcPr>
            <w:tcW w:w="1387" w:type="pct"/>
            <w:gridSpan w:val="2"/>
            <w:hideMark/>
          </w:tcPr>
          <w:p w14:paraId="5A2C8AE0" w14:textId="3217F213" w:rsidR="005E295E" w:rsidRPr="00617EB8" w:rsidRDefault="005E295E" w:rsidP="00C85DC9">
            <w:pPr>
              <w:spacing w:before="0" w:after="0"/>
              <w:ind w:firstLine="0"/>
              <w:rPr>
                <w:sz w:val="20"/>
              </w:rPr>
            </w:pPr>
            <w:r w:rsidRPr="00617EB8">
              <w:rPr>
                <w:sz w:val="20"/>
              </w:rPr>
              <w:t>Допустимые значения: 5.0,5.1</w:t>
            </w:r>
            <w:r w:rsidR="00C650B5" w:rsidRPr="00617EB8">
              <w:rPr>
                <w:sz w:val="20"/>
              </w:rPr>
              <w:t>,5.2,6.0,6.1,6.2,6.2.100,6.3</w:t>
            </w:r>
            <w:r w:rsidR="00D46E19" w:rsidRPr="00617EB8">
              <w:rPr>
                <w:sz w:val="20"/>
              </w:rPr>
              <w:t>,6.4</w:t>
            </w:r>
            <w:r w:rsidR="00292C38" w:rsidRPr="00617EB8">
              <w:rPr>
                <w:sz w:val="20"/>
              </w:rPr>
              <w:t>,7.0,7.1</w:t>
            </w:r>
            <w:r w:rsidR="00235D72" w:rsidRPr="00617EB8">
              <w:rPr>
                <w:sz w:val="20"/>
              </w:rPr>
              <w:t>,7.2,7.3</w:t>
            </w:r>
            <w:r w:rsidR="0085709E" w:rsidRPr="00617EB8">
              <w:rPr>
                <w:sz w:val="20"/>
              </w:rPr>
              <w:t>,8.0, 8.1, 8.2, 8.2.100</w:t>
            </w:r>
            <w:r w:rsidR="00AA2D47" w:rsidRPr="00617EB8">
              <w:rPr>
                <w:sz w:val="20"/>
              </w:rPr>
              <w:t>, 8.3</w:t>
            </w:r>
            <w:r w:rsidR="00D92447" w:rsidRPr="00617EB8">
              <w:rPr>
                <w:sz w:val="20"/>
              </w:rPr>
              <w:t>, 9.0, 9.1, 9.2, 9.3, 10.0</w:t>
            </w:r>
            <w:r w:rsidR="00375EE2" w:rsidRPr="00617EB8">
              <w:rPr>
                <w:sz w:val="20"/>
              </w:rPr>
              <w:t>, 10.1, 10.2, 10.2.310</w:t>
            </w:r>
            <w:r w:rsidR="00A52602" w:rsidRPr="00617EB8">
              <w:rPr>
                <w:sz w:val="20"/>
              </w:rPr>
              <w:t>, 10.3</w:t>
            </w:r>
            <w:r w:rsidR="00E97F5F" w:rsidRPr="00617EB8">
              <w:rPr>
                <w:sz w:val="20"/>
              </w:rPr>
              <w:t>, 11.0</w:t>
            </w:r>
            <w:r w:rsidR="00F34083" w:rsidRPr="00617EB8">
              <w:rPr>
                <w:sz w:val="20"/>
              </w:rPr>
              <w:t>, 11.1</w:t>
            </w:r>
            <w:r w:rsidR="005D6F03" w:rsidRPr="00617EB8">
              <w:rPr>
                <w:sz w:val="20"/>
              </w:rPr>
              <w:t>, 11.2</w:t>
            </w:r>
            <w:r w:rsidR="002306F9" w:rsidRPr="00617EB8">
              <w:rPr>
                <w:sz w:val="20"/>
              </w:rPr>
              <w:t>, 11.3</w:t>
            </w:r>
            <w:r w:rsidR="005F62AE" w:rsidRPr="00617EB8">
              <w:rPr>
                <w:sz w:val="20"/>
              </w:rPr>
              <w:t>, 12.0, 12.1</w:t>
            </w:r>
            <w:r w:rsidR="00D23C69" w:rsidRPr="00617EB8">
              <w:rPr>
                <w:sz w:val="20"/>
              </w:rPr>
              <w:t>, 12.2</w:t>
            </w:r>
            <w:r w:rsidR="00873FF9" w:rsidRPr="00617EB8">
              <w:rPr>
                <w:sz w:val="20"/>
              </w:rPr>
              <w:t>, 12.3</w:t>
            </w:r>
            <w:r w:rsidR="002C5FB1" w:rsidRPr="00617EB8">
              <w:rPr>
                <w:sz w:val="20"/>
              </w:rPr>
              <w:t>, 13.0</w:t>
            </w:r>
            <w:r w:rsidR="00D86192" w:rsidRPr="00617EB8">
              <w:rPr>
                <w:sz w:val="20"/>
              </w:rPr>
              <w:t>, 13.1</w:t>
            </w:r>
            <w:r w:rsidR="00E5592B">
              <w:rPr>
                <w:sz w:val="20"/>
              </w:rPr>
              <w:t>, 13.2</w:t>
            </w:r>
            <w:r w:rsidR="00870599">
              <w:rPr>
                <w:sz w:val="20"/>
              </w:rPr>
              <w:t>, 13.3</w:t>
            </w:r>
            <w:r w:rsidR="005C1D21">
              <w:rPr>
                <w:sz w:val="20"/>
              </w:rPr>
              <w:t>, 14.0</w:t>
            </w:r>
            <w:r w:rsidR="003A4B3D">
              <w:rPr>
                <w:sz w:val="20"/>
              </w:rPr>
              <w:t>, 14.1</w:t>
            </w:r>
            <w:r w:rsidR="00FD64CB">
              <w:rPr>
                <w:sz w:val="20"/>
              </w:rPr>
              <w:t>, 14.2</w:t>
            </w:r>
            <w:r w:rsidR="00367681">
              <w:rPr>
                <w:sz w:val="20"/>
              </w:rPr>
              <w:t>, 14.3, 15.0</w:t>
            </w:r>
          </w:p>
        </w:tc>
      </w:tr>
      <w:tr w:rsidR="005E295E" w:rsidRPr="00617EB8" w14:paraId="1CB6A7D8" w14:textId="77777777" w:rsidTr="00617EB8">
        <w:tc>
          <w:tcPr>
            <w:tcW w:w="686" w:type="pct"/>
            <w:hideMark/>
          </w:tcPr>
          <w:p w14:paraId="07B35A5B"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069E1CEB" w14:textId="77777777" w:rsidR="005E295E" w:rsidRPr="00617EB8" w:rsidRDefault="005E295E" w:rsidP="00C85DC9">
            <w:pPr>
              <w:spacing w:before="0" w:after="0"/>
              <w:ind w:firstLine="0"/>
              <w:rPr>
                <w:sz w:val="20"/>
              </w:rPr>
            </w:pPr>
            <w:r w:rsidRPr="00617EB8">
              <w:rPr>
                <w:sz w:val="20"/>
              </w:rPr>
              <w:t xml:space="preserve">id </w:t>
            </w:r>
          </w:p>
        </w:tc>
        <w:tc>
          <w:tcPr>
            <w:tcW w:w="384" w:type="pct"/>
            <w:gridSpan w:val="3"/>
            <w:hideMark/>
          </w:tcPr>
          <w:p w14:paraId="7AC81E43"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hideMark/>
          </w:tcPr>
          <w:p w14:paraId="6A3DE7B3" w14:textId="77777777" w:rsidR="005E295E" w:rsidRPr="00617EB8" w:rsidRDefault="005E295E" w:rsidP="00C85DC9">
            <w:pPr>
              <w:spacing w:before="0" w:after="0"/>
              <w:ind w:firstLine="0"/>
              <w:jc w:val="center"/>
              <w:rPr>
                <w:sz w:val="20"/>
              </w:rPr>
            </w:pPr>
            <w:r w:rsidRPr="00617EB8">
              <w:rPr>
                <w:sz w:val="20"/>
              </w:rPr>
              <w:t>N</w:t>
            </w:r>
          </w:p>
        </w:tc>
        <w:tc>
          <w:tcPr>
            <w:tcW w:w="1179" w:type="pct"/>
            <w:gridSpan w:val="2"/>
            <w:hideMark/>
          </w:tcPr>
          <w:p w14:paraId="63EEA580" w14:textId="71AE8652" w:rsidR="005E295E" w:rsidRPr="00617EB8" w:rsidRDefault="005E295E" w:rsidP="00C85DC9">
            <w:pPr>
              <w:spacing w:before="0" w:after="0"/>
              <w:ind w:firstLine="0"/>
              <w:rPr>
                <w:sz w:val="20"/>
              </w:rPr>
            </w:pPr>
            <w:r w:rsidRPr="00617EB8">
              <w:rPr>
                <w:sz w:val="20"/>
              </w:rPr>
              <w:t xml:space="preserve">Идентификатор документа в РК </w:t>
            </w:r>
            <w:r w:rsidR="006E7F81" w:rsidRPr="00617EB8">
              <w:rPr>
                <w:sz w:val="20"/>
              </w:rPr>
              <w:t>РНГ</w:t>
            </w:r>
          </w:p>
        </w:tc>
        <w:tc>
          <w:tcPr>
            <w:tcW w:w="1387" w:type="pct"/>
            <w:gridSpan w:val="2"/>
            <w:hideMark/>
          </w:tcPr>
          <w:p w14:paraId="7365ADF6" w14:textId="77777777" w:rsidR="006C0B10" w:rsidRPr="00617EB8" w:rsidRDefault="006C0B10" w:rsidP="00C85DC9">
            <w:pPr>
              <w:spacing w:before="0" w:after="0"/>
              <w:ind w:firstLine="0"/>
              <w:rPr>
                <w:sz w:val="20"/>
              </w:rPr>
            </w:pPr>
            <w:r w:rsidRPr="00617EB8">
              <w:rPr>
                <w:sz w:val="20"/>
              </w:rPr>
              <w:t xml:space="preserve">64-битное целое число. </w:t>
            </w:r>
          </w:p>
          <w:p w14:paraId="1ECFBA51" w14:textId="77777777" w:rsidR="006C0B10" w:rsidRPr="00617EB8" w:rsidRDefault="006C0B10" w:rsidP="00C85DC9">
            <w:pPr>
              <w:spacing w:before="0" w:after="0"/>
              <w:ind w:firstLine="0"/>
              <w:rPr>
                <w:sz w:val="20"/>
              </w:rPr>
            </w:pPr>
            <w:r w:rsidRPr="00617EB8">
              <w:rPr>
                <w:sz w:val="20"/>
              </w:rPr>
              <w:t>Внутренний идентификатор ЕИС.</w:t>
            </w:r>
          </w:p>
          <w:p w14:paraId="7CF9F847" w14:textId="222B8A52" w:rsidR="005E295E" w:rsidRPr="00617EB8" w:rsidRDefault="006C0B10" w:rsidP="00C85DC9">
            <w:pPr>
              <w:spacing w:before="0" w:after="0"/>
              <w:ind w:firstLine="0"/>
              <w:rPr>
                <w:sz w:val="20"/>
              </w:rPr>
            </w:pPr>
            <w:r w:rsidRPr="00617EB8">
              <w:rPr>
                <w:sz w:val="20"/>
              </w:rPr>
              <w:t>Обязателен для заполнения при приеме изменения проекта документа</w:t>
            </w:r>
          </w:p>
        </w:tc>
      </w:tr>
      <w:tr w:rsidR="005E295E" w:rsidRPr="00617EB8" w14:paraId="0FF89603" w14:textId="77777777" w:rsidTr="00617EB8">
        <w:tc>
          <w:tcPr>
            <w:tcW w:w="686" w:type="pct"/>
            <w:hideMark/>
          </w:tcPr>
          <w:p w14:paraId="2651BA19"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285D2681" w14:textId="77777777" w:rsidR="005E295E" w:rsidRPr="00617EB8" w:rsidRDefault="005E295E" w:rsidP="00C85DC9">
            <w:pPr>
              <w:spacing w:before="0" w:after="0"/>
              <w:ind w:firstLine="0"/>
              <w:rPr>
                <w:sz w:val="20"/>
              </w:rPr>
            </w:pPr>
            <w:r w:rsidRPr="00617EB8">
              <w:rPr>
                <w:sz w:val="20"/>
                <w:lang w:val="en-US"/>
              </w:rPr>
              <w:t>externalI</w:t>
            </w:r>
            <w:r w:rsidRPr="00617EB8">
              <w:rPr>
                <w:sz w:val="20"/>
              </w:rPr>
              <w:t xml:space="preserve">d </w:t>
            </w:r>
          </w:p>
        </w:tc>
        <w:tc>
          <w:tcPr>
            <w:tcW w:w="384" w:type="pct"/>
            <w:gridSpan w:val="3"/>
            <w:hideMark/>
          </w:tcPr>
          <w:p w14:paraId="189AD90A"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hideMark/>
          </w:tcPr>
          <w:p w14:paraId="078514A0" w14:textId="77777777" w:rsidR="005E295E" w:rsidRPr="00617EB8" w:rsidRDefault="005E295E" w:rsidP="00C85DC9">
            <w:pPr>
              <w:spacing w:before="0" w:after="0"/>
              <w:ind w:firstLine="0"/>
              <w:jc w:val="center"/>
              <w:rPr>
                <w:sz w:val="20"/>
                <w:lang w:val="en-US"/>
              </w:rPr>
            </w:pPr>
            <w:r w:rsidRPr="00617EB8">
              <w:rPr>
                <w:sz w:val="20"/>
                <w:lang w:val="en-US"/>
              </w:rPr>
              <w:t>T(1-40)</w:t>
            </w:r>
          </w:p>
        </w:tc>
        <w:tc>
          <w:tcPr>
            <w:tcW w:w="1179" w:type="pct"/>
            <w:gridSpan w:val="2"/>
            <w:hideMark/>
          </w:tcPr>
          <w:p w14:paraId="1774F640" w14:textId="77777777" w:rsidR="005E295E" w:rsidRPr="00617EB8" w:rsidRDefault="005E295E" w:rsidP="00C85DC9">
            <w:pPr>
              <w:spacing w:before="0" w:after="0"/>
              <w:ind w:firstLine="0"/>
              <w:rPr>
                <w:sz w:val="20"/>
              </w:rPr>
            </w:pPr>
            <w:r w:rsidRPr="00617EB8">
              <w:rPr>
                <w:sz w:val="20"/>
              </w:rPr>
              <w:t>Внешний идентификатор документа</w:t>
            </w:r>
          </w:p>
        </w:tc>
        <w:tc>
          <w:tcPr>
            <w:tcW w:w="1387" w:type="pct"/>
            <w:gridSpan w:val="2"/>
            <w:hideMark/>
          </w:tcPr>
          <w:p w14:paraId="72100707" w14:textId="77777777" w:rsidR="00524193" w:rsidRPr="00617EB8" w:rsidRDefault="00524193" w:rsidP="00C85DC9">
            <w:pPr>
              <w:spacing w:before="0" w:after="0"/>
              <w:ind w:firstLine="0"/>
              <w:rPr>
                <w:sz w:val="20"/>
              </w:rPr>
            </w:pPr>
            <w:r w:rsidRPr="00617EB8">
              <w:rPr>
                <w:sz w:val="20"/>
              </w:rPr>
              <w:t>Атрибут может быть заполнен во внешней системе для дополнительной идентификации проекта документа на своей стороне.</w:t>
            </w:r>
          </w:p>
          <w:p w14:paraId="7D17AA98" w14:textId="3BCDD60C" w:rsidR="005E295E" w:rsidRPr="00617EB8" w:rsidRDefault="00524193" w:rsidP="00C85DC9">
            <w:pPr>
              <w:spacing w:before="0" w:after="0"/>
              <w:ind w:firstLine="0"/>
              <w:rPr>
                <w:sz w:val="20"/>
              </w:rPr>
            </w:pPr>
            <w:r w:rsidRPr="00617EB8">
              <w:rPr>
                <w:sz w:val="20"/>
              </w:rPr>
              <w:t>При приеме контролируется уникальность номера в рамках организации, размещающей БГ</w:t>
            </w:r>
          </w:p>
        </w:tc>
      </w:tr>
      <w:tr w:rsidR="005E295E" w:rsidRPr="00617EB8" w14:paraId="1B1A0281" w14:textId="77777777" w:rsidTr="00617EB8">
        <w:tc>
          <w:tcPr>
            <w:tcW w:w="686" w:type="pct"/>
            <w:hideMark/>
          </w:tcPr>
          <w:p w14:paraId="4E9FB041"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5F398C2C" w14:textId="359961DA" w:rsidR="005E295E" w:rsidRPr="00617EB8" w:rsidRDefault="00DB7328" w:rsidP="00C85DC9">
            <w:pPr>
              <w:spacing w:before="0" w:after="0"/>
              <w:ind w:firstLine="0"/>
              <w:rPr>
                <w:sz w:val="20"/>
              </w:rPr>
            </w:pPr>
            <w:r w:rsidRPr="00617EB8">
              <w:rPr>
                <w:sz w:val="20"/>
              </w:rPr>
              <w:t>returnDocNumber</w:t>
            </w:r>
          </w:p>
        </w:tc>
        <w:tc>
          <w:tcPr>
            <w:tcW w:w="384" w:type="pct"/>
            <w:gridSpan w:val="3"/>
            <w:hideMark/>
          </w:tcPr>
          <w:p w14:paraId="3DC356AA" w14:textId="77777777" w:rsidR="005E295E" w:rsidRPr="00617EB8" w:rsidRDefault="005E295E" w:rsidP="00C85DC9">
            <w:pPr>
              <w:spacing w:before="0" w:after="0"/>
              <w:ind w:firstLine="0"/>
              <w:jc w:val="center"/>
              <w:rPr>
                <w:sz w:val="20"/>
              </w:rPr>
            </w:pPr>
            <w:r w:rsidRPr="00617EB8">
              <w:rPr>
                <w:sz w:val="20"/>
              </w:rPr>
              <w:t>О</w:t>
            </w:r>
          </w:p>
        </w:tc>
        <w:tc>
          <w:tcPr>
            <w:tcW w:w="532" w:type="pct"/>
            <w:gridSpan w:val="3"/>
            <w:hideMark/>
          </w:tcPr>
          <w:p w14:paraId="09E09A11" w14:textId="02F7A46A" w:rsidR="005E295E" w:rsidRPr="00617EB8" w:rsidRDefault="005E295E" w:rsidP="00C85DC9">
            <w:pPr>
              <w:spacing w:before="0" w:after="0"/>
              <w:ind w:firstLine="0"/>
              <w:jc w:val="center"/>
              <w:rPr>
                <w:sz w:val="20"/>
              </w:rPr>
            </w:pPr>
            <w:r w:rsidRPr="00617EB8">
              <w:rPr>
                <w:sz w:val="20"/>
              </w:rPr>
              <w:t>T(1-2</w:t>
            </w:r>
            <w:r w:rsidR="00D77864" w:rsidRPr="00617EB8">
              <w:rPr>
                <w:sz w:val="20"/>
                <w:lang w:val="en-US"/>
              </w:rPr>
              <w:t>3</w:t>
            </w:r>
            <w:r w:rsidRPr="00617EB8">
              <w:rPr>
                <w:sz w:val="20"/>
              </w:rPr>
              <w:t>)</w:t>
            </w:r>
          </w:p>
        </w:tc>
        <w:tc>
          <w:tcPr>
            <w:tcW w:w="1179" w:type="pct"/>
            <w:gridSpan w:val="2"/>
            <w:hideMark/>
          </w:tcPr>
          <w:p w14:paraId="08833DA5" w14:textId="4605E170" w:rsidR="005E295E" w:rsidRPr="00617EB8" w:rsidRDefault="00DB7328" w:rsidP="00C85DC9">
            <w:pPr>
              <w:spacing w:before="0" w:after="0"/>
              <w:ind w:firstLine="0"/>
              <w:rPr>
                <w:sz w:val="20"/>
              </w:rPr>
            </w:pPr>
            <w:r w:rsidRPr="00617EB8">
              <w:rPr>
                <w:sz w:val="20"/>
              </w:rPr>
              <w:t xml:space="preserve">Номер  информации о возвращении </w:t>
            </w:r>
            <w:r w:rsidR="004C69DE" w:rsidRPr="00617EB8">
              <w:rPr>
                <w:sz w:val="20"/>
              </w:rPr>
              <w:t>независимой</w:t>
            </w:r>
            <w:r w:rsidRPr="00617EB8">
              <w:rPr>
                <w:sz w:val="20"/>
              </w:rPr>
              <w:t xml:space="preserve"> гарантии или об освобождении от обязательств по </w:t>
            </w:r>
            <w:r w:rsidR="004C69DE" w:rsidRPr="00617EB8">
              <w:rPr>
                <w:sz w:val="20"/>
              </w:rPr>
              <w:t>независимой</w:t>
            </w:r>
            <w:r w:rsidRPr="00617EB8">
              <w:rPr>
                <w:sz w:val="20"/>
              </w:rPr>
              <w:t xml:space="preserve"> гарантии</w:t>
            </w:r>
          </w:p>
        </w:tc>
        <w:tc>
          <w:tcPr>
            <w:tcW w:w="1387" w:type="pct"/>
            <w:gridSpan w:val="2"/>
            <w:hideMark/>
          </w:tcPr>
          <w:p w14:paraId="2DE090A6" w14:textId="77777777" w:rsidR="005E295E" w:rsidRPr="00617EB8" w:rsidRDefault="005E295E" w:rsidP="00C85DC9">
            <w:pPr>
              <w:spacing w:before="0" w:after="0"/>
              <w:ind w:firstLine="0"/>
              <w:rPr>
                <w:sz w:val="20"/>
              </w:rPr>
            </w:pPr>
          </w:p>
        </w:tc>
      </w:tr>
      <w:tr w:rsidR="005E295E" w:rsidRPr="00617EB8" w14:paraId="21BBF12D" w14:textId="77777777" w:rsidTr="00617EB8">
        <w:tc>
          <w:tcPr>
            <w:tcW w:w="686" w:type="pct"/>
            <w:hideMark/>
          </w:tcPr>
          <w:p w14:paraId="4FDECC4E"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3150A414" w14:textId="77777777" w:rsidR="005E295E" w:rsidRPr="00617EB8" w:rsidRDefault="005E295E" w:rsidP="00C85DC9">
            <w:pPr>
              <w:spacing w:before="0" w:after="0"/>
              <w:ind w:firstLine="0"/>
              <w:rPr>
                <w:sz w:val="20"/>
              </w:rPr>
            </w:pPr>
            <w:r w:rsidRPr="00617EB8">
              <w:rPr>
                <w:sz w:val="20"/>
                <w:lang w:val="en-US"/>
              </w:rPr>
              <w:t>d</w:t>
            </w:r>
            <w:r w:rsidRPr="00617EB8">
              <w:rPr>
                <w:sz w:val="20"/>
              </w:rPr>
              <w:t>ocNumber</w:t>
            </w:r>
          </w:p>
        </w:tc>
        <w:tc>
          <w:tcPr>
            <w:tcW w:w="384" w:type="pct"/>
            <w:gridSpan w:val="3"/>
            <w:hideMark/>
          </w:tcPr>
          <w:p w14:paraId="7DB361A3" w14:textId="77777777" w:rsidR="005E295E" w:rsidRPr="00617EB8" w:rsidRDefault="005E295E" w:rsidP="00C85DC9">
            <w:pPr>
              <w:spacing w:before="0" w:after="0"/>
              <w:ind w:firstLine="0"/>
              <w:jc w:val="center"/>
              <w:rPr>
                <w:sz w:val="20"/>
              </w:rPr>
            </w:pPr>
            <w:r w:rsidRPr="00617EB8">
              <w:rPr>
                <w:sz w:val="20"/>
              </w:rPr>
              <w:t>О</w:t>
            </w:r>
          </w:p>
        </w:tc>
        <w:tc>
          <w:tcPr>
            <w:tcW w:w="532" w:type="pct"/>
            <w:gridSpan w:val="3"/>
            <w:hideMark/>
          </w:tcPr>
          <w:p w14:paraId="65B5AA44" w14:textId="3872ABFF" w:rsidR="005E295E" w:rsidRPr="00617EB8" w:rsidRDefault="005E295E" w:rsidP="00C85DC9">
            <w:pPr>
              <w:spacing w:before="0" w:after="0"/>
              <w:ind w:firstLine="0"/>
              <w:jc w:val="center"/>
              <w:rPr>
                <w:sz w:val="20"/>
              </w:rPr>
            </w:pPr>
            <w:r w:rsidRPr="00617EB8">
              <w:rPr>
                <w:sz w:val="20"/>
              </w:rPr>
              <w:t>T(1-</w:t>
            </w:r>
            <w:r w:rsidR="00D77864" w:rsidRPr="00617EB8">
              <w:rPr>
                <w:sz w:val="20"/>
              </w:rPr>
              <w:t>2</w:t>
            </w:r>
            <w:r w:rsidR="00D77864" w:rsidRPr="00617EB8">
              <w:rPr>
                <w:sz w:val="20"/>
                <w:lang w:val="en-US"/>
              </w:rPr>
              <w:t>3</w:t>
            </w:r>
            <w:r w:rsidRPr="00617EB8">
              <w:rPr>
                <w:sz w:val="20"/>
              </w:rPr>
              <w:t>)</w:t>
            </w:r>
          </w:p>
        </w:tc>
        <w:tc>
          <w:tcPr>
            <w:tcW w:w="1179" w:type="pct"/>
            <w:gridSpan w:val="2"/>
            <w:hideMark/>
          </w:tcPr>
          <w:p w14:paraId="0551DCE1" w14:textId="77777777" w:rsidR="005E295E" w:rsidRPr="00617EB8" w:rsidRDefault="005E295E" w:rsidP="00C85DC9">
            <w:pPr>
              <w:spacing w:before="0" w:after="0"/>
              <w:ind w:firstLine="0"/>
              <w:rPr>
                <w:sz w:val="20"/>
              </w:rPr>
            </w:pPr>
            <w:r w:rsidRPr="00617EB8">
              <w:rPr>
                <w:sz w:val="20"/>
              </w:rPr>
              <w:t>Номер сведений о недействительности</w:t>
            </w:r>
          </w:p>
        </w:tc>
        <w:tc>
          <w:tcPr>
            <w:tcW w:w="1387" w:type="pct"/>
            <w:gridSpan w:val="2"/>
            <w:hideMark/>
          </w:tcPr>
          <w:p w14:paraId="309365FA" w14:textId="77777777" w:rsidR="005E295E" w:rsidRPr="00617EB8" w:rsidRDefault="005E295E" w:rsidP="00C85DC9">
            <w:pPr>
              <w:spacing w:before="0" w:after="0"/>
              <w:ind w:firstLine="0"/>
              <w:rPr>
                <w:sz w:val="20"/>
              </w:rPr>
            </w:pPr>
          </w:p>
        </w:tc>
      </w:tr>
      <w:tr w:rsidR="005E295E" w:rsidRPr="00617EB8" w14:paraId="06E6DC44" w14:textId="77777777" w:rsidTr="00617EB8">
        <w:tc>
          <w:tcPr>
            <w:tcW w:w="686" w:type="pct"/>
            <w:hideMark/>
          </w:tcPr>
          <w:p w14:paraId="42201E85"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653F9F9E" w14:textId="77777777" w:rsidR="005E295E" w:rsidRPr="00617EB8" w:rsidRDefault="005E295E" w:rsidP="00C85DC9">
            <w:pPr>
              <w:spacing w:before="0" w:after="0"/>
              <w:ind w:firstLine="0"/>
              <w:rPr>
                <w:sz w:val="20"/>
              </w:rPr>
            </w:pPr>
            <w:r w:rsidRPr="00617EB8">
              <w:rPr>
                <w:sz w:val="20"/>
                <w:lang w:val="en-US"/>
              </w:rPr>
              <w:t>docP</w:t>
            </w:r>
            <w:r w:rsidRPr="00617EB8">
              <w:rPr>
                <w:sz w:val="20"/>
              </w:rPr>
              <w:t xml:space="preserve">ublishDate </w:t>
            </w:r>
          </w:p>
        </w:tc>
        <w:tc>
          <w:tcPr>
            <w:tcW w:w="384" w:type="pct"/>
            <w:gridSpan w:val="3"/>
            <w:hideMark/>
          </w:tcPr>
          <w:p w14:paraId="54DB5F4B"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hideMark/>
          </w:tcPr>
          <w:p w14:paraId="7EE3937D" w14:textId="77777777" w:rsidR="005E295E" w:rsidRPr="00617EB8" w:rsidRDefault="005E295E" w:rsidP="00C85DC9">
            <w:pPr>
              <w:spacing w:before="0" w:after="0"/>
              <w:ind w:firstLine="0"/>
              <w:jc w:val="center"/>
              <w:rPr>
                <w:sz w:val="20"/>
              </w:rPr>
            </w:pPr>
            <w:r w:rsidRPr="00617EB8">
              <w:rPr>
                <w:sz w:val="20"/>
              </w:rPr>
              <w:t>DT</w:t>
            </w:r>
          </w:p>
        </w:tc>
        <w:tc>
          <w:tcPr>
            <w:tcW w:w="1179" w:type="pct"/>
            <w:gridSpan w:val="2"/>
            <w:hideMark/>
          </w:tcPr>
          <w:p w14:paraId="7B9E1B0B" w14:textId="65432751" w:rsidR="005E295E" w:rsidRPr="00617EB8" w:rsidRDefault="00CB2130" w:rsidP="00C85DC9">
            <w:pPr>
              <w:spacing w:before="0" w:after="0"/>
              <w:ind w:firstLine="0"/>
              <w:rPr>
                <w:sz w:val="20"/>
              </w:rPr>
            </w:pPr>
            <w:r w:rsidRPr="00617EB8">
              <w:rPr>
                <w:sz w:val="20"/>
              </w:rPr>
              <w:t>Дата размещения документа</w:t>
            </w:r>
          </w:p>
        </w:tc>
        <w:tc>
          <w:tcPr>
            <w:tcW w:w="1387" w:type="pct"/>
            <w:gridSpan w:val="2"/>
            <w:hideMark/>
          </w:tcPr>
          <w:p w14:paraId="7B805FC4" w14:textId="6AA64DC4" w:rsidR="005E295E" w:rsidRPr="00617EB8" w:rsidRDefault="005E295E"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p>
        </w:tc>
      </w:tr>
      <w:tr w:rsidR="005E295E" w:rsidRPr="00617EB8" w14:paraId="76CE3465" w14:textId="77777777" w:rsidTr="00617EB8">
        <w:tc>
          <w:tcPr>
            <w:tcW w:w="686" w:type="pct"/>
            <w:hideMark/>
          </w:tcPr>
          <w:p w14:paraId="619CCC22"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57500D5E" w14:textId="23DEE976" w:rsidR="005E295E" w:rsidRPr="00617EB8" w:rsidRDefault="00A858B1" w:rsidP="00C85DC9">
            <w:pPr>
              <w:spacing w:before="0" w:after="0"/>
              <w:ind w:firstLine="0"/>
              <w:rPr>
                <w:sz w:val="20"/>
              </w:rPr>
            </w:pPr>
            <w:r w:rsidRPr="00617EB8">
              <w:rPr>
                <w:sz w:val="20"/>
                <w:lang w:val="en-US"/>
              </w:rPr>
              <w:t>bankGuaranteeReturnInfo</w:t>
            </w:r>
          </w:p>
        </w:tc>
        <w:tc>
          <w:tcPr>
            <w:tcW w:w="384" w:type="pct"/>
            <w:gridSpan w:val="3"/>
            <w:hideMark/>
          </w:tcPr>
          <w:p w14:paraId="351DA0E5" w14:textId="2C74EECA" w:rsidR="005E295E" w:rsidRPr="00617EB8" w:rsidRDefault="00475447" w:rsidP="00C85DC9">
            <w:pPr>
              <w:spacing w:before="0" w:after="0"/>
              <w:ind w:firstLine="0"/>
              <w:jc w:val="center"/>
              <w:rPr>
                <w:sz w:val="20"/>
              </w:rPr>
            </w:pPr>
            <w:r w:rsidRPr="00617EB8">
              <w:rPr>
                <w:sz w:val="20"/>
              </w:rPr>
              <w:t>Н</w:t>
            </w:r>
          </w:p>
        </w:tc>
        <w:tc>
          <w:tcPr>
            <w:tcW w:w="532" w:type="pct"/>
            <w:gridSpan w:val="3"/>
            <w:hideMark/>
          </w:tcPr>
          <w:p w14:paraId="4CB2518C" w14:textId="77777777" w:rsidR="005E295E" w:rsidRPr="00617EB8" w:rsidRDefault="005E295E" w:rsidP="00C85DC9">
            <w:pPr>
              <w:spacing w:before="0" w:after="0"/>
              <w:ind w:firstLine="0"/>
              <w:jc w:val="center"/>
              <w:rPr>
                <w:sz w:val="20"/>
              </w:rPr>
            </w:pPr>
            <w:r w:rsidRPr="00617EB8">
              <w:rPr>
                <w:sz w:val="20"/>
                <w:lang w:val="en-US"/>
              </w:rPr>
              <w:t>S</w:t>
            </w:r>
          </w:p>
        </w:tc>
        <w:tc>
          <w:tcPr>
            <w:tcW w:w="1179" w:type="pct"/>
            <w:gridSpan w:val="2"/>
            <w:hideMark/>
          </w:tcPr>
          <w:p w14:paraId="6FEF5853" w14:textId="388530C9" w:rsidR="005E295E" w:rsidRPr="00617EB8" w:rsidRDefault="00A858B1" w:rsidP="00C85DC9">
            <w:pPr>
              <w:spacing w:before="0" w:after="0"/>
              <w:ind w:firstLine="0"/>
              <w:rPr>
                <w:sz w:val="20"/>
              </w:rPr>
            </w:pPr>
            <w:r w:rsidRPr="00617EB8">
              <w:rPr>
                <w:sz w:val="20"/>
              </w:rPr>
              <w:t xml:space="preserve">Информация о возвращении </w:t>
            </w:r>
            <w:r w:rsidR="004C69DE" w:rsidRPr="00617EB8">
              <w:rPr>
                <w:sz w:val="20"/>
              </w:rPr>
              <w:t>независимой</w:t>
            </w:r>
            <w:r w:rsidRPr="00617EB8">
              <w:rPr>
                <w:sz w:val="20"/>
              </w:rPr>
              <w:t xml:space="preserve"> гарантии или об освобождении от обязательств по </w:t>
            </w:r>
            <w:r w:rsidR="004C69DE" w:rsidRPr="00617EB8">
              <w:rPr>
                <w:sz w:val="20"/>
              </w:rPr>
              <w:t>независимой</w:t>
            </w:r>
            <w:r w:rsidRPr="00617EB8">
              <w:rPr>
                <w:sz w:val="20"/>
              </w:rPr>
              <w:t xml:space="preserve"> гарантиии (для печатной формы)</w:t>
            </w:r>
          </w:p>
        </w:tc>
        <w:tc>
          <w:tcPr>
            <w:tcW w:w="1387" w:type="pct"/>
            <w:gridSpan w:val="2"/>
            <w:hideMark/>
          </w:tcPr>
          <w:p w14:paraId="4C1C5AA4" w14:textId="68AD512E" w:rsidR="005E295E" w:rsidRPr="00617EB8" w:rsidRDefault="005E295E" w:rsidP="00C85DC9">
            <w:pPr>
              <w:spacing w:before="0" w:after="0"/>
              <w:ind w:firstLine="0"/>
              <w:rPr>
                <w:sz w:val="20"/>
              </w:rPr>
            </w:pPr>
            <w:r w:rsidRPr="00617EB8">
              <w:rPr>
                <w:sz w:val="20"/>
              </w:rPr>
              <w:t xml:space="preserve">Содержимое элемента игнорируется при приеме, заполняется при выгрузке из РК </w:t>
            </w:r>
            <w:r w:rsidR="006E7F81" w:rsidRPr="00617EB8">
              <w:rPr>
                <w:sz w:val="20"/>
              </w:rPr>
              <w:t>РНГ</w:t>
            </w:r>
          </w:p>
        </w:tc>
      </w:tr>
      <w:tr w:rsidR="005E295E" w:rsidRPr="00617EB8" w14:paraId="262FE8BB" w14:textId="77777777" w:rsidTr="00617EB8">
        <w:tc>
          <w:tcPr>
            <w:tcW w:w="686" w:type="pct"/>
            <w:hideMark/>
          </w:tcPr>
          <w:p w14:paraId="5FBCF955"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6FB60845" w14:textId="77777777" w:rsidR="005E295E" w:rsidRPr="00617EB8" w:rsidRDefault="005E295E" w:rsidP="00C85DC9">
            <w:pPr>
              <w:spacing w:before="0" w:after="0"/>
              <w:ind w:firstLine="0"/>
              <w:rPr>
                <w:sz w:val="20"/>
              </w:rPr>
            </w:pPr>
            <w:r w:rsidRPr="00617EB8">
              <w:rPr>
                <w:sz w:val="20"/>
              </w:rPr>
              <w:t xml:space="preserve">href </w:t>
            </w:r>
          </w:p>
        </w:tc>
        <w:tc>
          <w:tcPr>
            <w:tcW w:w="384" w:type="pct"/>
            <w:gridSpan w:val="3"/>
            <w:hideMark/>
          </w:tcPr>
          <w:p w14:paraId="35682977"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hideMark/>
          </w:tcPr>
          <w:p w14:paraId="780B915E" w14:textId="77777777" w:rsidR="005E295E" w:rsidRPr="00617EB8" w:rsidRDefault="005E295E" w:rsidP="00C85DC9">
            <w:pPr>
              <w:spacing w:before="0" w:after="0"/>
              <w:ind w:firstLine="0"/>
              <w:jc w:val="center"/>
              <w:rPr>
                <w:sz w:val="20"/>
              </w:rPr>
            </w:pPr>
            <w:r w:rsidRPr="00617EB8">
              <w:rPr>
                <w:sz w:val="20"/>
              </w:rPr>
              <w:t>T(1-1024)</w:t>
            </w:r>
          </w:p>
        </w:tc>
        <w:tc>
          <w:tcPr>
            <w:tcW w:w="1179" w:type="pct"/>
            <w:gridSpan w:val="2"/>
            <w:hideMark/>
          </w:tcPr>
          <w:p w14:paraId="6ED4CCDD" w14:textId="77777777" w:rsidR="005E295E" w:rsidRPr="00617EB8" w:rsidRDefault="005E295E" w:rsidP="00C85DC9">
            <w:pPr>
              <w:spacing w:before="0" w:after="0"/>
              <w:ind w:firstLine="0"/>
              <w:rPr>
                <w:sz w:val="20"/>
              </w:rPr>
            </w:pPr>
            <w:r w:rsidRPr="00617EB8">
              <w:rPr>
                <w:sz w:val="20"/>
              </w:rPr>
              <w:t>Гиперссылка на опубликованный документ</w:t>
            </w:r>
          </w:p>
        </w:tc>
        <w:tc>
          <w:tcPr>
            <w:tcW w:w="1387" w:type="pct"/>
            <w:gridSpan w:val="2"/>
            <w:hideMark/>
          </w:tcPr>
          <w:p w14:paraId="74C434F1" w14:textId="5C103A76" w:rsidR="005E295E" w:rsidRPr="00617EB8" w:rsidRDefault="005E295E"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5E295E" w:rsidRPr="00617EB8" w14:paraId="25D85548" w14:textId="77777777" w:rsidTr="00617EB8">
        <w:tc>
          <w:tcPr>
            <w:tcW w:w="686" w:type="pct"/>
            <w:hideMark/>
          </w:tcPr>
          <w:p w14:paraId="1700060F"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76F522CC" w14:textId="77777777" w:rsidR="005E295E" w:rsidRPr="00617EB8" w:rsidRDefault="005E295E" w:rsidP="00C85DC9">
            <w:pPr>
              <w:spacing w:before="0" w:after="0"/>
              <w:ind w:firstLine="0"/>
              <w:rPr>
                <w:sz w:val="20"/>
              </w:rPr>
            </w:pPr>
            <w:r w:rsidRPr="00617EB8">
              <w:rPr>
                <w:sz w:val="20"/>
              </w:rPr>
              <w:t>printForm</w:t>
            </w:r>
          </w:p>
        </w:tc>
        <w:tc>
          <w:tcPr>
            <w:tcW w:w="384" w:type="pct"/>
            <w:gridSpan w:val="3"/>
            <w:hideMark/>
          </w:tcPr>
          <w:p w14:paraId="3544D28A"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hideMark/>
          </w:tcPr>
          <w:p w14:paraId="2C4DB74D" w14:textId="77777777" w:rsidR="005E295E" w:rsidRPr="00617EB8" w:rsidRDefault="005E295E" w:rsidP="00C85DC9">
            <w:pPr>
              <w:spacing w:before="0" w:after="0"/>
              <w:ind w:firstLine="0"/>
              <w:jc w:val="center"/>
              <w:rPr>
                <w:sz w:val="20"/>
              </w:rPr>
            </w:pPr>
            <w:r w:rsidRPr="00617EB8">
              <w:rPr>
                <w:sz w:val="20"/>
              </w:rPr>
              <w:t>S</w:t>
            </w:r>
          </w:p>
        </w:tc>
        <w:tc>
          <w:tcPr>
            <w:tcW w:w="1179" w:type="pct"/>
            <w:gridSpan w:val="2"/>
            <w:hideMark/>
          </w:tcPr>
          <w:p w14:paraId="3C7DBD2B" w14:textId="77777777" w:rsidR="005E295E" w:rsidRPr="00617EB8" w:rsidRDefault="005E295E" w:rsidP="00C85DC9">
            <w:pPr>
              <w:spacing w:before="0" w:after="0"/>
              <w:ind w:firstLine="0"/>
              <w:rPr>
                <w:sz w:val="20"/>
              </w:rPr>
            </w:pPr>
            <w:r w:rsidRPr="00617EB8">
              <w:rPr>
                <w:sz w:val="20"/>
              </w:rPr>
              <w:t>Печатная форма документа</w:t>
            </w:r>
          </w:p>
        </w:tc>
        <w:tc>
          <w:tcPr>
            <w:tcW w:w="1387" w:type="pct"/>
            <w:gridSpan w:val="2"/>
            <w:hideMark/>
          </w:tcPr>
          <w:p w14:paraId="3ECEFD4D" w14:textId="759F9828" w:rsidR="005E295E" w:rsidRPr="00617EB8" w:rsidRDefault="005E295E" w:rsidP="00C85DC9">
            <w:pPr>
              <w:spacing w:before="0" w:after="0"/>
              <w:ind w:firstLine="0"/>
              <w:rPr>
                <w:sz w:val="20"/>
              </w:rPr>
            </w:pPr>
            <w:r w:rsidRPr="00617EB8">
              <w:rPr>
                <w:sz w:val="20"/>
              </w:rPr>
              <w:t xml:space="preserve">Элемент обязателен для заполнения при выгрузке из РК </w:t>
            </w:r>
            <w:r w:rsidR="006E7F81" w:rsidRPr="00617EB8">
              <w:rPr>
                <w:sz w:val="20"/>
              </w:rPr>
              <w:t>РНГ</w:t>
            </w:r>
            <w:r w:rsidRPr="00617EB8">
              <w:rPr>
                <w:sz w:val="20"/>
              </w:rPr>
              <w:t>.</w:t>
            </w:r>
          </w:p>
        </w:tc>
      </w:tr>
      <w:tr w:rsidR="007E0898" w:rsidRPr="00617EB8" w14:paraId="3E3B2F92" w14:textId="77777777" w:rsidTr="00617EB8">
        <w:tc>
          <w:tcPr>
            <w:tcW w:w="686" w:type="pct"/>
            <w:hideMark/>
          </w:tcPr>
          <w:p w14:paraId="07E53851" w14:textId="77777777" w:rsidR="007E0898" w:rsidRPr="00617EB8" w:rsidRDefault="007E0898" w:rsidP="00C85DC9">
            <w:pPr>
              <w:spacing w:before="0" w:after="0"/>
              <w:ind w:firstLine="0"/>
              <w:rPr>
                <w:sz w:val="20"/>
              </w:rPr>
            </w:pPr>
            <w:r w:rsidRPr="00617EB8">
              <w:rPr>
                <w:sz w:val="20"/>
              </w:rPr>
              <w:t> </w:t>
            </w:r>
          </w:p>
        </w:tc>
        <w:tc>
          <w:tcPr>
            <w:tcW w:w="832" w:type="pct"/>
            <w:gridSpan w:val="3"/>
            <w:hideMark/>
          </w:tcPr>
          <w:p w14:paraId="7FAE25AF" w14:textId="77777777" w:rsidR="007E0898" w:rsidRPr="00617EB8" w:rsidRDefault="007E0898" w:rsidP="00C85DC9">
            <w:pPr>
              <w:spacing w:before="0" w:after="0"/>
              <w:ind w:firstLine="0"/>
              <w:rPr>
                <w:sz w:val="20"/>
              </w:rPr>
            </w:pPr>
            <w:r w:rsidRPr="00617EB8">
              <w:rPr>
                <w:sz w:val="20"/>
              </w:rPr>
              <w:t>extPrintForm</w:t>
            </w:r>
          </w:p>
        </w:tc>
        <w:tc>
          <w:tcPr>
            <w:tcW w:w="384" w:type="pct"/>
            <w:gridSpan w:val="3"/>
            <w:hideMark/>
          </w:tcPr>
          <w:p w14:paraId="56E8957F" w14:textId="77777777" w:rsidR="007E0898" w:rsidRPr="00617EB8" w:rsidRDefault="007E0898" w:rsidP="00C85DC9">
            <w:pPr>
              <w:spacing w:before="0" w:after="0"/>
              <w:ind w:firstLine="0"/>
              <w:jc w:val="center"/>
              <w:rPr>
                <w:sz w:val="20"/>
              </w:rPr>
            </w:pPr>
            <w:r w:rsidRPr="00617EB8">
              <w:rPr>
                <w:sz w:val="20"/>
              </w:rPr>
              <w:t>Н</w:t>
            </w:r>
          </w:p>
        </w:tc>
        <w:tc>
          <w:tcPr>
            <w:tcW w:w="532" w:type="pct"/>
            <w:gridSpan w:val="3"/>
            <w:hideMark/>
          </w:tcPr>
          <w:p w14:paraId="33BC0AC5" w14:textId="77777777" w:rsidR="007E0898" w:rsidRPr="00617EB8" w:rsidRDefault="007E0898" w:rsidP="00C85DC9">
            <w:pPr>
              <w:spacing w:before="0" w:after="0"/>
              <w:ind w:firstLine="0"/>
              <w:jc w:val="center"/>
              <w:rPr>
                <w:sz w:val="20"/>
              </w:rPr>
            </w:pPr>
            <w:r w:rsidRPr="00617EB8">
              <w:rPr>
                <w:sz w:val="20"/>
                <w:lang w:val="en-US"/>
              </w:rPr>
              <w:t>S</w:t>
            </w:r>
          </w:p>
        </w:tc>
        <w:tc>
          <w:tcPr>
            <w:tcW w:w="1179" w:type="pct"/>
            <w:gridSpan w:val="2"/>
            <w:hideMark/>
          </w:tcPr>
          <w:p w14:paraId="4FF5F50B" w14:textId="77777777" w:rsidR="007E0898" w:rsidRPr="00617EB8" w:rsidRDefault="007E0898" w:rsidP="00C85DC9">
            <w:pPr>
              <w:spacing w:before="0" w:after="0"/>
              <w:ind w:firstLine="0"/>
              <w:rPr>
                <w:sz w:val="20"/>
              </w:rPr>
            </w:pPr>
            <w:r w:rsidRPr="00617EB8">
              <w:rPr>
                <w:sz w:val="20"/>
              </w:rPr>
              <w:t>Печатная форма документа, полученная из внешней системы</w:t>
            </w:r>
          </w:p>
        </w:tc>
        <w:tc>
          <w:tcPr>
            <w:tcW w:w="1387" w:type="pct"/>
            <w:gridSpan w:val="2"/>
            <w:hideMark/>
          </w:tcPr>
          <w:p w14:paraId="29C679CB" w14:textId="069D27D4" w:rsidR="007E0898" w:rsidRPr="00617EB8" w:rsidRDefault="007E0898" w:rsidP="00C85DC9">
            <w:pPr>
              <w:spacing w:before="0" w:after="0"/>
              <w:ind w:firstLine="0"/>
              <w:rPr>
                <w:sz w:val="20"/>
              </w:rPr>
            </w:pPr>
            <w:r w:rsidRPr="00617EB8">
              <w:rPr>
                <w:sz w:val="20"/>
              </w:rPr>
              <w:t xml:space="preserve">Элемент обязателен для заполнения при передаче на РК </w:t>
            </w:r>
            <w:r w:rsidR="006E7F81" w:rsidRPr="00617EB8">
              <w:rPr>
                <w:sz w:val="20"/>
              </w:rPr>
              <w:t>РНГ</w:t>
            </w:r>
            <w:r w:rsidRPr="00617EB8">
              <w:rPr>
                <w:sz w:val="20"/>
              </w:rPr>
              <w:t xml:space="preserve"> в составе подписанного проекта для автоматического размещения</w:t>
            </w:r>
          </w:p>
        </w:tc>
      </w:tr>
      <w:tr w:rsidR="005E295E" w:rsidRPr="00617EB8" w14:paraId="0E50DEA7" w14:textId="77777777" w:rsidTr="00617EB8">
        <w:tc>
          <w:tcPr>
            <w:tcW w:w="686" w:type="pct"/>
          </w:tcPr>
          <w:p w14:paraId="774C6A9E" w14:textId="77777777" w:rsidR="005E295E" w:rsidRPr="00617EB8" w:rsidRDefault="005E295E" w:rsidP="00C85DC9">
            <w:pPr>
              <w:spacing w:before="0" w:after="0"/>
              <w:ind w:firstLine="0"/>
              <w:rPr>
                <w:sz w:val="20"/>
              </w:rPr>
            </w:pPr>
          </w:p>
        </w:tc>
        <w:tc>
          <w:tcPr>
            <w:tcW w:w="832" w:type="pct"/>
            <w:gridSpan w:val="3"/>
          </w:tcPr>
          <w:p w14:paraId="49A329D5" w14:textId="77777777" w:rsidR="005E295E" w:rsidRPr="00617EB8" w:rsidRDefault="005E295E" w:rsidP="00C85DC9">
            <w:pPr>
              <w:spacing w:before="0" w:after="0"/>
              <w:ind w:firstLine="0"/>
              <w:rPr>
                <w:sz w:val="20"/>
                <w:lang w:val="en-US"/>
              </w:rPr>
            </w:pPr>
            <w:r w:rsidRPr="00617EB8">
              <w:rPr>
                <w:sz w:val="20"/>
                <w:lang w:val="en-US"/>
              </w:rPr>
              <w:t>attachments</w:t>
            </w:r>
          </w:p>
        </w:tc>
        <w:tc>
          <w:tcPr>
            <w:tcW w:w="384" w:type="pct"/>
            <w:gridSpan w:val="3"/>
          </w:tcPr>
          <w:p w14:paraId="1388A294"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tcPr>
          <w:p w14:paraId="7BD1C534" w14:textId="77777777" w:rsidR="005E295E" w:rsidRPr="00617EB8" w:rsidRDefault="005E295E" w:rsidP="00C85DC9">
            <w:pPr>
              <w:spacing w:before="0" w:after="0"/>
              <w:ind w:firstLine="0"/>
              <w:jc w:val="center"/>
              <w:rPr>
                <w:sz w:val="20"/>
                <w:lang w:val="en-US"/>
              </w:rPr>
            </w:pPr>
            <w:r w:rsidRPr="00617EB8">
              <w:rPr>
                <w:sz w:val="20"/>
              </w:rPr>
              <w:t>S</w:t>
            </w:r>
          </w:p>
        </w:tc>
        <w:tc>
          <w:tcPr>
            <w:tcW w:w="1179" w:type="pct"/>
            <w:gridSpan w:val="2"/>
          </w:tcPr>
          <w:p w14:paraId="398759FF" w14:textId="77777777" w:rsidR="005E295E" w:rsidRPr="00617EB8" w:rsidRDefault="005E295E" w:rsidP="00C85DC9">
            <w:pPr>
              <w:spacing w:before="0" w:after="0"/>
              <w:ind w:firstLine="0"/>
              <w:rPr>
                <w:sz w:val="20"/>
              </w:rPr>
            </w:pPr>
            <w:r w:rsidRPr="00617EB8">
              <w:rPr>
                <w:sz w:val="20"/>
              </w:rPr>
              <w:t>Документы</w:t>
            </w:r>
          </w:p>
        </w:tc>
        <w:tc>
          <w:tcPr>
            <w:tcW w:w="1387" w:type="pct"/>
            <w:gridSpan w:val="2"/>
          </w:tcPr>
          <w:p w14:paraId="18945A17" w14:textId="77777777" w:rsidR="005E295E" w:rsidRPr="00617EB8" w:rsidRDefault="005E295E" w:rsidP="00C85DC9">
            <w:pPr>
              <w:spacing w:before="0" w:after="0"/>
              <w:ind w:firstLine="0"/>
              <w:rPr>
                <w:sz w:val="20"/>
              </w:rPr>
            </w:pPr>
          </w:p>
        </w:tc>
      </w:tr>
      <w:tr w:rsidR="005E295E" w:rsidRPr="00617EB8" w14:paraId="2F3F14E2" w14:textId="77777777" w:rsidTr="00617EB8">
        <w:tc>
          <w:tcPr>
            <w:tcW w:w="686" w:type="pct"/>
          </w:tcPr>
          <w:p w14:paraId="4F7A6C48" w14:textId="77777777" w:rsidR="005E295E" w:rsidRPr="00617EB8" w:rsidRDefault="005E295E" w:rsidP="00C85DC9">
            <w:pPr>
              <w:spacing w:before="0" w:after="0"/>
              <w:ind w:firstLine="0"/>
              <w:rPr>
                <w:sz w:val="20"/>
              </w:rPr>
            </w:pPr>
          </w:p>
        </w:tc>
        <w:tc>
          <w:tcPr>
            <w:tcW w:w="832" w:type="pct"/>
            <w:gridSpan w:val="3"/>
          </w:tcPr>
          <w:p w14:paraId="2698E82A" w14:textId="77777777" w:rsidR="005E295E" w:rsidRPr="00617EB8" w:rsidRDefault="005E295E" w:rsidP="00C85DC9">
            <w:pPr>
              <w:spacing w:before="0" w:after="0"/>
              <w:ind w:firstLine="0"/>
              <w:rPr>
                <w:sz w:val="20"/>
                <w:lang w:val="en-US"/>
              </w:rPr>
            </w:pPr>
            <w:r w:rsidRPr="00617EB8">
              <w:rPr>
                <w:sz w:val="20"/>
                <w:lang w:val="en-US"/>
              </w:rPr>
              <w:t>reason</w:t>
            </w:r>
          </w:p>
        </w:tc>
        <w:tc>
          <w:tcPr>
            <w:tcW w:w="384" w:type="pct"/>
            <w:gridSpan w:val="3"/>
          </w:tcPr>
          <w:p w14:paraId="530F5D36"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tcPr>
          <w:p w14:paraId="0F77C52D" w14:textId="77777777" w:rsidR="005E295E" w:rsidRPr="00617EB8" w:rsidRDefault="005E295E" w:rsidP="00C85DC9">
            <w:pPr>
              <w:spacing w:before="0" w:after="0"/>
              <w:ind w:firstLine="0"/>
              <w:jc w:val="center"/>
              <w:rPr>
                <w:sz w:val="20"/>
                <w:lang w:val="en-US"/>
              </w:rPr>
            </w:pPr>
            <w:r w:rsidRPr="00617EB8">
              <w:rPr>
                <w:sz w:val="20"/>
              </w:rPr>
              <w:t>S</w:t>
            </w:r>
          </w:p>
        </w:tc>
        <w:tc>
          <w:tcPr>
            <w:tcW w:w="1179" w:type="pct"/>
            <w:gridSpan w:val="2"/>
          </w:tcPr>
          <w:p w14:paraId="00D3F9B0" w14:textId="77777777" w:rsidR="005E295E" w:rsidRPr="00617EB8" w:rsidRDefault="005E295E" w:rsidP="00C85DC9">
            <w:pPr>
              <w:spacing w:before="0" w:after="0"/>
              <w:ind w:firstLine="0"/>
              <w:rPr>
                <w:sz w:val="20"/>
              </w:rPr>
            </w:pPr>
            <w:r w:rsidRPr="00617EB8">
              <w:rPr>
                <w:sz w:val="20"/>
              </w:rPr>
              <w:t>Причина недействительности</w:t>
            </w:r>
          </w:p>
        </w:tc>
        <w:tc>
          <w:tcPr>
            <w:tcW w:w="1387" w:type="pct"/>
            <w:gridSpan w:val="2"/>
          </w:tcPr>
          <w:p w14:paraId="5F1E7A1A" w14:textId="77777777" w:rsidR="005E295E" w:rsidRPr="00617EB8" w:rsidRDefault="005E295E" w:rsidP="00C85DC9">
            <w:pPr>
              <w:spacing w:before="0" w:after="0"/>
              <w:ind w:firstLine="0"/>
              <w:rPr>
                <w:sz w:val="20"/>
              </w:rPr>
            </w:pPr>
          </w:p>
        </w:tc>
      </w:tr>
      <w:tr w:rsidR="005E295E" w:rsidRPr="00617EB8" w14:paraId="7F7EAB27" w14:textId="77777777" w:rsidTr="00617EB8">
        <w:tc>
          <w:tcPr>
            <w:tcW w:w="5000" w:type="pct"/>
            <w:gridSpan w:val="14"/>
            <w:hideMark/>
          </w:tcPr>
          <w:p w14:paraId="2210F473" w14:textId="0A7B962D" w:rsidR="005E295E" w:rsidRPr="00617EB8" w:rsidRDefault="00475447" w:rsidP="00C85DC9">
            <w:pPr>
              <w:spacing w:before="0" w:after="0"/>
              <w:ind w:firstLine="0"/>
              <w:jc w:val="center"/>
              <w:rPr>
                <w:b/>
                <w:sz w:val="20"/>
              </w:rPr>
            </w:pPr>
            <w:r w:rsidRPr="00617EB8">
              <w:rPr>
                <w:b/>
                <w:sz w:val="20"/>
              </w:rPr>
              <w:t>Информация о возвращении независимой гарантии или об освобождении от обязательств по независимой гарантиии (для печатной формы)</w:t>
            </w:r>
          </w:p>
        </w:tc>
      </w:tr>
      <w:tr w:rsidR="005E295E" w:rsidRPr="00617EB8" w14:paraId="39320E1D" w14:textId="77777777" w:rsidTr="00617EB8">
        <w:tc>
          <w:tcPr>
            <w:tcW w:w="686" w:type="pct"/>
            <w:hideMark/>
          </w:tcPr>
          <w:p w14:paraId="3978ED08" w14:textId="50054A13" w:rsidR="005E295E" w:rsidRPr="00617EB8" w:rsidRDefault="00475447" w:rsidP="00C85DC9">
            <w:pPr>
              <w:spacing w:before="0" w:after="0"/>
              <w:ind w:firstLine="0"/>
              <w:rPr>
                <w:b/>
                <w:sz w:val="20"/>
              </w:rPr>
            </w:pPr>
            <w:r w:rsidRPr="00617EB8">
              <w:rPr>
                <w:b/>
                <w:bCs/>
                <w:sz w:val="20"/>
                <w:lang w:val="en-US"/>
              </w:rPr>
              <w:t>bankGuaranteeReturnInfo</w:t>
            </w:r>
          </w:p>
        </w:tc>
        <w:tc>
          <w:tcPr>
            <w:tcW w:w="832" w:type="pct"/>
            <w:gridSpan w:val="3"/>
            <w:hideMark/>
          </w:tcPr>
          <w:p w14:paraId="6F2A1B1A" w14:textId="77777777" w:rsidR="005E295E" w:rsidRPr="00617EB8" w:rsidRDefault="005E295E" w:rsidP="00C85DC9">
            <w:pPr>
              <w:spacing w:before="0" w:after="0"/>
              <w:ind w:firstLine="0"/>
              <w:rPr>
                <w:b/>
                <w:sz w:val="20"/>
              </w:rPr>
            </w:pPr>
            <w:r w:rsidRPr="00617EB8">
              <w:rPr>
                <w:b/>
                <w:sz w:val="20"/>
              </w:rPr>
              <w:t> </w:t>
            </w:r>
          </w:p>
        </w:tc>
        <w:tc>
          <w:tcPr>
            <w:tcW w:w="384" w:type="pct"/>
            <w:gridSpan w:val="3"/>
            <w:hideMark/>
          </w:tcPr>
          <w:p w14:paraId="3D5EB46C" w14:textId="77777777" w:rsidR="005E295E" w:rsidRPr="00617EB8" w:rsidRDefault="005E295E" w:rsidP="00C85DC9">
            <w:pPr>
              <w:spacing w:before="0" w:after="0"/>
              <w:ind w:firstLine="0"/>
              <w:rPr>
                <w:b/>
                <w:sz w:val="20"/>
              </w:rPr>
            </w:pPr>
            <w:r w:rsidRPr="00617EB8">
              <w:rPr>
                <w:b/>
                <w:sz w:val="20"/>
              </w:rPr>
              <w:t> </w:t>
            </w:r>
          </w:p>
        </w:tc>
        <w:tc>
          <w:tcPr>
            <w:tcW w:w="532" w:type="pct"/>
            <w:gridSpan w:val="3"/>
            <w:hideMark/>
          </w:tcPr>
          <w:p w14:paraId="753C765D" w14:textId="77777777" w:rsidR="005E295E" w:rsidRPr="00617EB8" w:rsidRDefault="005E295E" w:rsidP="00C85DC9">
            <w:pPr>
              <w:spacing w:before="0" w:after="0"/>
              <w:ind w:firstLine="0"/>
              <w:rPr>
                <w:b/>
                <w:sz w:val="20"/>
              </w:rPr>
            </w:pPr>
            <w:r w:rsidRPr="00617EB8">
              <w:rPr>
                <w:b/>
                <w:sz w:val="20"/>
              </w:rPr>
              <w:t> </w:t>
            </w:r>
          </w:p>
        </w:tc>
        <w:tc>
          <w:tcPr>
            <w:tcW w:w="1179" w:type="pct"/>
            <w:gridSpan w:val="2"/>
            <w:hideMark/>
          </w:tcPr>
          <w:p w14:paraId="2B95B38A" w14:textId="77777777" w:rsidR="005E295E" w:rsidRPr="00617EB8" w:rsidRDefault="005E295E" w:rsidP="00C85DC9">
            <w:pPr>
              <w:spacing w:before="0" w:after="0"/>
              <w:ind w:firstLine="0"/>
              <w:rPr>
                <w:b/>
                <w:sz w:val="20"/>
              </w:rPr>
            </w:pPr>
            <w:r w:rsidRPr="00617EB8">
              <w:rPr>
                <w:b/>
                <w:sz w:val="20"/>
              </w:rPr>
              <w:t> </w:t>
            </w:r>
          </w:p>
        </w:tc>
        <w:tc>
          <w:tcPr>
            <w:tcW w:w="1387" w:type="pct"/>
            <w:gridSpan w:val="2"/>
            <w:hideMark/>
          </w:tcPr>
          <w:p w14:paraId="2915823C" w14:textId="77777777" w:rsidR="005E295E" w:rsidRPr="00617EB8" w:rsidRDefault="005E295E" w:rsidP="00C85DC9">
            <w:pPr>
              <w:spacing w:before="0" w:after="0"/>
              <w:ind w:firstLine="0"/>
              <w:rPr>
                <w:b/>
                <w:sz w:val="20"/>
              </w:rPr>
            </w:pPr>
            <w:r w:rsidRPr="00617EB8">
              <w:rPr>
                <w:b/>
                <w:sz w:val="20"/>
              </w:rPr>
              <w:t xml:space="preserve"> </w:t>
            </w:r>
          </w:p>
        </w:tc>
      </w:tr>
      <w:tr w:rsidR="005E295E" w:rsidRPr="00617EB8" w14:paraId="231C2D65" w14:textId="77777777" w:rsidTr="00617EB8">
        <w:tc>
          <w:tcPr>
            <w:tcW w:w="686" w:type="pct"/>
          </w:tcPr>
          <w:p w14:paraId="505451F7" w14:textId="77777777" w:rsidR="005E295E" w:rsidRPr="00617EB8" w:rsidRDefault="005E295E" w:rsidP="00C85DC9">
            <w:pPr>
              <w:spacing w:before="0" w:after="0"/>
              <w:ind w:firstLine="0"/>
              <w:rPr>
                <w:sz w:val="20"/>
              </w:rPr>
            </w:pPr>
          </w:p>
        </w:tc>
        <w:tc>
          <w:tcPr>
            <w:tcW w:w="832" w:type="pct"/>
            <w:gridSpan w:val="3"/>
          </w:tcPr>
          <w:p w14:paraId="4DD94BFE" w14:textId="77777777" w:rsidR="005E295E" w:rsidRPr="00617EB8" w:rsidRDefault="005E295E" w:rsidP="00C85DC9">
            <w:pPr>
              <w:spacing w:before="0" w:after="0"/>
              <w:ind w:firstLine="0"/>
              <w:rPr>
                <w:sz w:val="20"/>
                <w:lang w:val="en-US"/>
              </w:rPr>
            </w:pPr>
            <w:r w:rsidRPr="00617EB8">
              <w:rPr>
                <w:sz w:val="20"/>
                <w:lang w:val="en-US"/>
              </w:rPr>
              <w:t>bank</w:t>
            </w:r>
          </w:p>
        </w:tc>
        <w:tc>
          <w:tcPr>
            <w:tcW w:w="384" w:type="pct"/>
            <w:gridSpan w:val="3"/>
          </w:tcPr>
          <w:p w14:paraId="24453241" w14:textId="77777777" w:rsidR="005E295E" w:rsidRPr="00617EB8" w:rsidRDefault="005E295E" w:rsidP="00C85DC9">
            <w:pPr>
              <w:spacing w:before="0" w:after="0"/>
              <w:ind w:firstLine="0"/>
              <w:jc w:val="center"/>
              <w:rPr>
                <w:sz w:val="20"/>
              </w:rPr>
            </w:pPr>
            <w:r w:rsidRPr="00617EB8">
              <w:rPr>
                <w:sz w:val="20"/>
              </w:rPr>
              <w:t>Н</w:t>
            </w:r>
          </w:p>
        </w:tc>
        <w:tc>
          <w:tcPr>
            <w:tcW w:w="532" w:type="pct"/>
            <w:gridSpan w:val="3"/>
          </w:tcPr>
          <w:p w14:paraId="0DA5BF6F"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79" w:type="pct"/>
            <w:gridSpan w:val="2"/>
          </w:tcPr>
          <w:p w14:paraId="2AADB44E" w14:textId="6235023D" w:rsidR="005E295E" w:rsidRPr="00617EB8" w:rsidRDefault="005E295E" w:rsidP="00C85DC9">
            <w:pPr>
              <w:spacing w:before="0" w:after="0"/>
              <w:ind w:firstLine="0"/>
              <w:rPr>
                <w:sz w:val="20"/>
              </w:rPr>
            </w:pPr>
            <w:r w:rsidRPr="00617EB8">
              <w:rPr>
                <w:sz w:val="20"/>
              </w:rPr>
              <w:t xml:space="preserve">Сведения о </w:t>
            </w:r>
            <w:r w:rsidR="008446F9" w:rsidRPr="00617EB8">
              <w:rPr>
                <w:sz w:val="20"/>
              </w:rPr>
              <w:t>гаранте</w:t>
            </w:r>
            <w:r w:rsidRPr="00617EB8">
              <w:rPr>
                <w:sz w:val="20"/>
              </w:rPr>
              <w:t>, выдавшем гарантию</w:t>
            </w:r>
          </w:p>
        </w:tc>
        <w:tc>
          <w:tcPr>
            <w:tcW w:w="1387" w:type="pct"/>
            <w:gridSpan w:val="2"/>
          </w:tcPr>
          <w:p w14:paraId="64EAE9E7" w14:textId="6E4CA9E1" w:rsidR="005E295E" w:rsidRPr="00617EB8" w:rsidRDefault="00DD7F1D" w:rsidP="00C85DC9">
            <w:pPr>
              <w:spacing w:before="0" w:after="0"/>
              <w:ind w:firstLine="0"/>
              <w:rPr>
                <w:sz w:val="20"/>
              </w:rPr>
            </w:pPr>
            <w:r w:rsidRPr="00617EB8">
              <w:rPr>
                <w:sz w:val="20"/>
              </w:rPr>
              <w:t>Состав блока см. выше</w:t>
            </w:r>
          </w:p>
        </w:tc>
      </w:tr>
      <w:tr w:rsidR="005E295E" w:rsidRPr="00617EB8" w14:paraId="72B67340" w14:textId="77777777" w:rsidTr="00617EB8">
        <w:tc>
          <w:tcPr>
            <w:tcW w:w="686" w:type="pct"/>
          </w:tcPr>
          <w:p w14:paraId="0B063371" w14:textId="77777777" w:rsidR="005E295E" w:rsidRPr="00617EB8" w:rsidRDefault="005E295E" w:rsidP="00C85DC9">
            <w:pPr>
              <w:spacing w:before="0" w:after="0"/>
              <w:ind w:firstLine="0"/>
              <w:rPr>
                <w:sz w:val="20"/>
              </w:rPr>
            </w:pPr>
          </w:p>
        </w:tc>
        <w:tc>
          <w:tcPr>
            <w:tcW w:w="832" w:type="pct"/>
            <w:gridSpan w:val="3"/>
          </w:tcPr>
          <w:p w14:paraId="07F02EED" w14:textId="14BE1F69" w:rsidR="005E295E" w:rsidRPr="00617EB8" w:rsidRDefault="00DD7F1D" w:rsidP="00C85DC9">
            <w:pPr>
              <w:spacing w:before="0" w:after="0"/>
              <w:ind w:firstLine="0"/>
              <w:rPr>
                <w:sz w:val="20"/>
              </w:rPr>
            </w:pPr>
            <w:r w:rsidRPr="00617EB8">
              <w:rPr>
                <w:sz w:val="20"/>
              </w:rPr>
              <w:t>supplierInfo</w:t>
            </w:r>
          </w:p>
        </w:tc>
        <w:tc>
          <w:tcPr>
            <w:tcW w:w="384" w:type="pct"/>
            <w:gridSpan w:val="3"/>
          </w:tcPr>
          <w:p w14:paraId="2444E868" w14:textId="77777777" w:rsidR="005E295E" w:rsidRPr="00617EB8" w:rsidRDefault="005E295E" w:rsidP="00C85DC9">
            <w:pPr>
              <w:spacing w:before="0" w:after="0"/>
              <w:ind w:firstLine="0"/>
              <w:jc w:val="center"/>
              <w:rPr>
                <w:sz w:val="20"/>
              </w:rPr>
            </w:pPr>
            <w:r w:rsidRPr="00617EB8">
              <w:rPr>
                <w:sz w:val="20"/>
              </w:rPr>
              <w:t>Н</w:t>
            </w:r>
          </w:p>
        </w:tc>
        <w:tc>
          <w:tcPr>
            <w:tcW w:w="532" w:type="pct"/>
            <w:gridSpan w:val="3"/>
          </w:tcPr>
          <w:p w14:paraId="02949B00"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79" w:type="pct"/>
            <w:gridSpan w:val="2"/>
          </w:tcPr>
          <w:p w14:paraId="1A0B11D7" w14:textId="2A613598" w:rsidR="005E295E" w:rsidRPr="00617EB8" w:rsidRDefault="00DD7F1D" w:rsidP="00C85DC9">
            <w:pPr>
              <w:spacing w:before="0" w:after="0"/>
              <w:ind w:firstLine="0"/>
              <w:rPr>
                <w:sz w:val="20"/>
              </w:rPr>
            </w:pPr>
            <w:r w:rsidRPr="00617EB8">
              <w:rPr>
                <w:sz w:val="20"/>
              </w:rPr>
              <w:t>Информация о поставщике (подрядчике, исполнителе)</w:t>
            </w:r>
          </w:p>
        </w:tc>
        <w:tc>
          <w:tcPr>
            <w:tcW w:w="1387" w:type="pct"/>
            <w:gridSpan w:val="2"/>
          </w:tcPr>
          <w:p w14:paraId="35B8197C" w14:textId="67E54322" w:rsidR="005E295E" w:rsidRPr="00617EB8" w:rsidRDefault="00DD7F1D" w:rsidP="00C85DC9">
            <w:pPr>
              <w:spacing w:before="0" w:after="0"/>
              <w:ind w:firstLine="0"/>
              <w:rPr>
                <w:sz w:val="20"/>
              </w:rPr>
            </w:pPr>
            <w:r w:rsidRPr="00617EB8">
              <w:rPr>
                <w:sz w:val="20"/>
              </w:rPr>
              <w:t>Состав блока см. выше</w:t>
            </w:r>
          </w:p>
        </w:tc>
      </w:tr>
      <w:tr w:rsidR="005E295E" w:rsidRPr="00617EB8" w14:paraId="4A841719" w14:textId="77777777" w:rsidTr="00617EB8">
        <w:tc>
          <w:tcPr>
            <w:tcW w:w="686" w:type="pct"/>
          </w:tcPr>
          <w:p w14:paraId="5C7049D8" w14:textId="77777777" w:rsidR="005E295E" w:rsidRPr="00617EB8" w:rsidRDefault="005E295E" w:rsidP="00C85DC9">
            <w:pPr>
              <w:spacing w:before="0" w:after="0"/>
              <w:ind w:firstLine="0"/>
              <w:rPr>
                <w:sz w:val="20"/>
              </w:rPr>
            </w:pPr>
          </w:p>
        </w:tc>
        <w:tc>
          <w:tcPr>
            <w:tcW w:w="832" w:type="pct"/>
            <w:gridSpan w:val="3"/>
          </w:tcPr>
          <w:p w14:paraId="5ACDDD60" w14:textId="77777777" w:rsidR="005E295E" w:rsidRPr="00617EB8" w:rsidRDefault="005E295E" w:rsidP="00C85DC9">
            <w:pPr>
              <w:spacing w:before="0" w:after="0"/>
              <w:ind w:firstLine="0"/>
              <w:rPr>
                <w:sz w:val="20"/>
              </w:rPr>
            </w:pPr>
            <w:r w:rsidRPr="00617EB8">
              <w:rPr>
                <w:sz w:val="20"/>
              </w:rPr>
              <w:t>guarantee</w:t>
            </w:r>
          </w:p>
        </w:tc>
        <w:tc>
          <w:tcPr>
            <w:tcW w:w="384" w:type="pct"/>
            <w:gridSpan w:val="3"/>
          </w:tcPr>
          <w:p w14:paraId="26B29A05" w14:textId="77777777" w:rsidR="005E295E" w:rsidRPr="00617EB8" w:rsidRDefault="005E295E" w:rsidP="00C85DC9">
            <w:pPr>
              <w:spacing w:before="0" w:after="0"/>
              <w:ind w:firstLine="0"/>
              <w:jc w:val="center"/>
              <w:rPr>
                <w:sz w:val="20"/>
              </w:rPr>
            </w:pPr>
            <w:r w:rsidRPr="00617EB8">
              <w:rPr>
                <w:sz w:val="20"/>
              </w:rPr>
              <w:t>Н</w:t>
            </w:r>
          </w:p>
        </w:tc>
        <w:tc>
          <w:tcPr>
            <w:tcW w:w="532" w:type="pct"/>
            <w:gridSpan w:val="3"/>
          </w:tcPr>
          <w:p w14:paraId="2CCB8C1B"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79" w:type="pct"/>
            <w:gridSpan w:val="2"/>
          </w:tcPr>
          <w:p w14:paraId="17CABCEE" w14:textId="762C37C0" w:rsidR="005E295E" w:rsidRPr="00617EB8" w:rsidRDefault="005E295E" w:rsidP="00C85DC9">
            <w:pPr>
              <w:spacing w:before="0" w:after="0"/>
              <w:ind w:firstLine="0"/>
              <w:rPr>
                <w:sz w:val="20"/>
              </w:rPr>
            </w:pPr>
            <w:r w:rsidRPr="00617EB8">
              <w:rPr>
                <w:sz w:val="20"/>
              </w:rPr>
              <w:t xml:space="preserve">Информация о </w:t>
            </w:r>
            <w:r w:rsidR="004C69DE" w:rsidRPr="00617EB8">
              <w:rPr>
                <w:sz w:val="20"/>
              </w:rPr>
              <w:t>независимой</w:t>
            </w:r>
            <w:r w:rsidRPr="00617EB8">
              <w:rPr>
                <w:sz w:val="20"/>
              </w:rPr>
              <w:t xml:space="preserve"> гарантии</w:t>
            </w:r>
          </w:p>
        </w:tc>
        <w:tc>
          <w:tcPr>
            <w:tcW w:w="1387" w:type="pct"/>
            <w:gridSpan w:val="2"/>
          </w:tcPr>
          <w:p w14:paraId="57BEB71F" w14:textId="614D53D4" w:rsidR="005E295E" w:rsidRPr="00617EB8" w:rsidRDefault="00DD7F1D" w:rsidP="00C85DC9">
            <w:pPr>
              <w:spacing w:before="0" w:after="0"/>
              <w:ind w:firstLine="0"/>
              <w:rPr>
                <w:sz w:val="20"/>
              </w:rPr>
            </w:pPr>
            <w:r w:rsidRPr="00617EB8">
              <w:rPr>
                <w:sz w:val="20"/>
              </w:rPr>
              <w:t>Состав блока см. выше</w:t>
            </w:r>
          </w:p>
        </w:tc>
      </w:tr>
      <w:tr w:rsidR="005E295E" w:rsidRPr="00617EB8" w14:paraId="60A420C7" w14:textId="77777777" w:rsidTr="00617EB8">
        <w:tc>
          <w:tcPr>
            <w:tcW w:w="686" w:type="pct"/>
          </w:tcPr>
          <w:p w14:paraId="4876F711" w14:textId="77777777" w:rsidR="005E295E" w:rsidRPr="00617EB8" w:rsidRDefault="005E295E" w:rsidP="00C85DC9">
            <w:pPr>
              <w:spacing w:before="0" w:after="0"/>
              <w:ind w:firstLine="0"/>
              <w:rPr>
                <w:sz w:val="20"/>
              </w:rPr>
            </w:pPr>
          </w:p>
        </w:tc>
        <w:tc>
          <w:tcPr>
            <w:tcW w:w="832" w:type="pct"/>
            <w:gridSpan w:val="3"/>
          </w:tcPr>
          <w:p w14:paraId="16F130FA" w14:textId="488E4B41" w:rsidR="005E295E" w:rsidRPr="00617EB8" w:rsidRDefault="00A858B1" w:rsidP="00C85DC9">
            <w:pPr>
              <w:spacing w:before="0" w:after="0"/>
              <w:ind w:firstLine="0"/>
              <w:rPr>
                <w:sz w:val="20"/>
              </w:rPr>
            </w:pPr>
            <w:r w:rsidRPr="00617EB8">
              <w:rPr>
                <w:sz w:val="20"/>
              </w:rPr>
              <w:t>guaranteeReturns</w:t>
            </w:r>
          </w:p>
        </w:tc>
        <w:tc>
          <w:tcPr>
            <w:tcW w:w="384" w:type="pct"/>
            <w:gridSpan w:val="3"/>
          </w:tcPr>
          <w:p w14:paraId="3DF0AC94" w14:textId="77777777" w:rsidR="005E295E" w:rsidRPr="00617EB8" w:rsidRDefault="005E295E" w:rsidP="00C85DC9">
            <w:pPr>
              <w:spacing w:before="0" w:after="0"/>
              <w:ind w:firstLine="0"/>
              <w:jc w:val="center"/>
              <w:rPr>
                <w:sz w:val="20"/>
              </w:rPr>
            </w:pPr>
            <w:r w:rsidRPr="00617EB8">
              <w:rPr>
                <w:sz w:val="20"/>
              </w:rPr>
              <w:t>Н</w:t>
            </w:r>
          </w:p>
        </w:tc>
        <w:tc>
          <w:tcPr>
            <w:tcW w:w="532" w:type="pct"/>
            <w:gridSpan w:val="3"/>
          </w:tcPr>
          <w:p w14:paraId="551987BA" w14:textId="77777777" w:rsidR="005E295E" w:rsidRPr="00617EB8" w:rsidRDefault="005E295E" w:rsidP="00C85DC9">
            <w:pPr>
              <w:spacing w:before="0" w:after="0"/>
              <w:ind w:firstLine="0"/>
              <w:jc w:val="center"/>
              <w:rPr>
                <w:sz w:val="20"/>
                <w:lang w:val="en-US"/>
              </w:rPr>
            </w:pPr>
            <w:r w:rsidRPr="00617EB8">
              <w:rPr>
                <w:sz w:val="20"/>
                <w:lang w:val="en-US"/>
              </w:rPr>
              <w:t>S</w:t>
            </w:r>
          </w:p>
        </w:tc>
        <w:tc>
          <w:tcPr>
            <w:tcW w:w="1179" w:type="pct"/>
            <w:gridSpan w:val="2"/>
          </w:tcPr>
          <w:p w14:paraId="4F78BBDE" w14:textId="2030C1F2" w:rsidR="005E295E" w:rsidRPr="00617EB8" w:rsidRDefault="00A858B1" w:rsidP="00C85DC9">
            <w:pPr>
              <w:spacing w:before="0" w:after="0"/>
              <w:ind w:firstLine="0"/>
              <w:rPr>
                <w:sz w:val="20"/>
              </w:rPr>
            </w:pPr>
            <w:r w:rsidRPr="00617EB8">
              <w:rPr>
                <w:sz w:val="20"/>
              </w:rPr>
              <w:t xml:space="preserve">Информация о возвращении </w:t>
            </w:r>
            <w:r w:rsidR="004C69DE" w:rsidRPr="00617EB8">
              <w:rPr>
                <w:sz w:val="20"/>
              </w:rPr>
              <w:t>независимой</w:t>
            </w:r>
            <w:r w:rsidRPr="00617EB8">
              <w:rPr>
                <w:sz w:val="20"/>
              </w:rPr>
              <w:t xml:space="preserve"> гарантии или уведомление об освобождении от обязательств по </w:t>
            </w:r>
            <w:r w:rsidR="004C69DE" w:rsidRPr="00617EB8">
              <w:rPr>
                <w:sz w:val="20"/>
              </w:rPr>
              <w:t>независимой</w:t>
            </w:r>
            <w:r w:rsidRPr="00617EB8">
              <w:rPr>
                <w:sz w:val="20"/>
              </w:rPr>
              <w:t xml:space="preserve"> гарантии</w:t>
            </w:r>
          </w:p>
        </w:tc>
        <w:tc>
          <w:tcPr>
            <w:tcW w:w="1387" w:type="pct"/>
            <w:gridSpan w:val="2"/>
          </w:tcPr>
          <w:p w14:paraId="65CC108F" w14:textId="068498C9" w:rsidR="005E295E" w:rsidRPr="00617EB8" w:rsidRDefault="00B47DBB" w:rsidP="00C85DC9">
            <w:pPr>
              <w:spacing w:before="0" w:after="0"/>
              <w:ind w:firstLine="0"/>
              <w:rPr>
                <w:sz w:val="20"/>
              </w:rPr>
            </w:pPr>
            <w:r w:rsidRPr="00617EB8">
              <w:rPr>
                <w:sz w:val="20"/>
              </w:rPr>
              <w:t xml:space="preserve">Состав блока см. выше в документе «Информация о возвращении </w:t>
            </w:r>
            <w:r w:rsidR="004C69DE" w:rsidRPr="00617EB8">
              <w:rPr>
                <w:sz w:val="20"/>
              </w:rPr>
              <w:t>независимой</w:t>
            </w:r>
            <w:r w:rsidRPr="00617EB8">
              <w:rPr>
                <w:sz w:val="20"/>
              </w:rPr>
              <w:t xml:space="preserve"> гарантии или об освобождении от обязательств по </w:t>
            </w:r>
            <w:r w:rsidR="004C69DE" w:rsidRPr="00617EB8">
              <w:rPr>
                <w:sz w:val="20"/>
              </w:rPr>
              <w:t>независимой</w:t>
            </w:r>
            <w:r w:rsidRPr="00617EB8">
              <w:rPr>
                <w:sz w:val="20"/>
              </w:rPr>
              <w:t xml:space="preserve"> гарантии;внесение изменений» (bankGuaranteeReturn)</w:t>
            </w:r>
          </w:p>
        </w:tc>
      </w:tr>
      <w:tr w:rsidR="005E295E" w:rsidRPr="00617EB8" w14:paraId="3EF2FF5B" w14:textId="77777777" w:rsidTr="00617EB8">
        <w:tc>
          <w:tcPr>
            <w:tcW w:w="5000" w:type="pct"/>
            <w:gridSpan w:val="14"/>
            <w:hideMark/>
          </w:tcPr>
          <w:p w14:paraId="138A628A" w14:textId="77777777" w:rsidR="005E295E" w:rsidRPr="00617EB8" w:rsidRDefault="005E295E" w:rsidP="00C85DC9">
            <w:pPr>
              <w:spacing w:before="0" w:after="0"/>
              <w:ind w:firstLine="0"/>
              <w:jc w:val="center"/>
              <w:rPr>
                <w:sz w:val="20"/>
              </w:rPr>
            </w:pPr>
            <w:r w:rsidRPr="00617EB8">
              <w:rPr>
                <w:b/>
                <w:bCs/>
                <w:sz w:val="20"/>
              </w:rPr>
              <w:t>Печатная форма документа</w:t>
            </w:r>
          </w:p>
        </w:tc>
      </w:tr>
      <w:tr w:rsidR="005E295E" w:rsidRPr="00617EB8" w14:paraId="7293BB5B" w14:textId="77777777" w:rsidTr="00617EB8">
        <w:tc>
          <w:tcPr>
            <w:tcW w:w="686" w:type="pct"/>
            <w:hideMark/>
          </w:tcPr>
          <w:p w14:paraId="0B3B1AE2" w14:textId="77777777" w:rsidR="005E295E" w:rsidRPr="00617EB8" w:rsidRDefault="005E295E" w:rsidP="00C85DC9">
            <w:pPr>
              <w:spacing w:before="0" w:after="0"/>
              <w:ind w:firstLine="0"/>
              <w:rPr>
                <w:sz w:val="20"/>
              </w:rPr>
            </w:pPr>
            <w:r w:rsidRPr="00617EB8">
              <w:rPr>
                <w:b/>
                <w:bCs/>
                <w:sz w:val="20"/>
              </w:rPr>
              <w:t>printForm</w:t>
            </w:r>
          </w:p>
        </w:tc>
        <w:tc>
          <w:tcPr>
            <w:tcW w:w="832" w:type="pct"/>
            <w:gridSpan w:val="3"/>
            <w:hideMark/>
          </w:tcPr>
          <w:p w14:paraId="7582F4E3" w14:textId="77777777" w:rsidR="005E295E" w:rsidRPr="00617EB8" w:rsidRDefault="005E295E" w:rsidP="00C85DC9">
            <w:pPr>
              <w:spacing w:before="0" w:after="0"/>
              <w:ind w:firstLine="0"/>
              <w:rPr>
                <w:sz w:val="20"/>
              </w:rPr>
            </w:pPr>
            <w:r w:rsidRPr="00617EB8">
              <w:rPr>
                <w:sz w:val="20"/>
              </w:rPr>
              <w:t> </w:t>
            </w:r>
          </w:p>
        </w:tc>
        <w:tc>
          <w:tcPr>
            <w:tcW w:w="384" w:type="pct"/>
            <w:gridSpan w:val="3"/>
            <w:hideMark/>
          </w:tcPr>
          <w:p w14:paraId="3BF9AFC9" w14:textId="77777777" w:rsidR="005E295E" w:rsidRPr="00617EB8" w:rsidRDefault="005E295E" w:rsidP="00C85DC9">
            <w:pPr>
              <w:spacing w:before="0" w:after="0"/>
              <w:ind w:firstLine="0"/>
              <w:rPr>
                <w:sz w:val="20"/>
              </w:rPr>
            </w:pPr>
            <w:r w:rsidRPr="00617EB8">
              <w:rPr>
                <w:sz w:val="20"/>
              </w:rPr>
              <w:t> </w:t>
            </w:r>
          </w:p>
        </w:tc>
        <w:tc>
          <w:tcPr>
            <w:tcW w:w="525" w:type="pct"/>
            <w:gridSpan w:val="2"/>
            <w:hideMark/>
          </w:tcPr>
          <w:p w14:paraId="74D98D81" w14:textId="77777777" w:rsidR="005E295E" w:rsidRPr="00617EB8" w:rsidRDefault="005E295E" w:rsidP="00C85DC9">
            <w:pPr>
              <w:spacing w:before="0" w:after="0"/>
              <w:ind w:firstLine="0"/>
              <w:rPr>
                <w:sz w:val="20"/>
              </w:rPr>
            </w:pPr>
            <w:r w:rsidRPr="00617EB8">
              <w:rPr>
                <w:sz w:val="20"/>
              </w:rPr>
              <w:t> </w:t>
            </w:r>
          </w:p>
        </w:tc>
        <w:tc>
          <w:tcPr>
            <w:tcW w:w="1182" w:type="pct"/>
            <w:gridSpan w:val="2"/>
            <w:hideMark/>
          </w:tcPr>
          <w:p w14:paraId="591685BF" w14:textId="77777777" w:rsidR="005E295E" w:rsidRPr="00617EB8" w:rsidRDefault="005E295E" w:rsidP="00C85DC9">
            <w:pPr>
              <w:spacing w:before="0" w:after="0"/>
              <w:ind w:firstLine="0"/>
              <w:rPr>
                <w:sz w:val="20"/>
              </w:rPr>
            </w:pPr>
            <w:r w:rsidRPr="00617EB8">
              <w:rPr>
                <w:sz w:val="20"/>
              </w:rPr>
              <w:t> </w:t>
            </w:r>
          </w:p>
        </w:tc>
        <w:tc>
          <w:tcPr>
            <w:tcW w:w="1392" w:type="pct"/>
            <w:gridSpan w:val="3"/>
            <w:hideMark/>
          </w:tcPr>
          <w:p w14:paraId="5015E234" w14:textId="77777777" w:rsidR="005E295E" w:rsidRPr="00617EB8" w:rsidRDefault="005E295E" w:rsidP="00C85DC9">
            <w:pPr>
              <w:spacing w:before="0" w:after="0"/>
              <w:ind w:firstLine="0"/>
              <w:rPr>
                <w:sz w:val="20"/>
              </w:rPr>
            </w:pPr>
          </w:p>
        </w:tc>
      </w:tr>
      <w:tr w:rsidR="005E295E" w:rsidRPr="00617EB8" w14:paraId="3F0F651D" w14:textId="77777777" w:rsidTr="00617EB8">
        <w:tc>
          <w:tcPr>
            <w:tcW w:w="686" w:type="pct"/>
          </w:tcPr>
          <w:p w14:paraId="2887836D" w14:textId="77777777" w:rsidR="005E295E" w:rsidRPr="00617EB8" w:rsidRDefault="005E295E" w:rsidP="00C85DC9">
            <w:pPr>
              <w:spacing w:before="0" w:after="0"/>
              <w:ind w:firstLine="0"/>
              <w:rPr>
                <w:sz w:val="20"/>
              </w:rPr>
            </w:pPr>
          </w:p>
        </w:tc>
        <w:tc>
          <w:tcPr>
            <w:tcW w:w="832" w:type="pct"/>
            <w:gridSpan w:val="3"/>
          </w:tcPr>
          <w:p w14:paraId="71C9BFB1" w14:textId="77777777" w:rsidR="005E295E" w:rsidRPr="00617EB8" w:rsidRDefault="005E295E" w:rsidP="00C85DC9">
            <w:pPr>
              <w:spacing w:before="0" w:after="0"/>
              <w:ind w:firstLine="0"/>
              <w:rPr>
                <w:sz w:val="20"/>
              </w:rPr>
            </w:pPr>
            <w:r w:rsidRPr="00617EB8">
              <w:rPr>
                <w:sz w:val="20"/>
                <w:lang w:val="en-US"/>
              </w:rPr>
              <w:t>url</w:t>
            </w:r>
          </w:p>
        </w:tc>
        <w:tc>
          <w:tcPr>
            <w:tcW w:w="384" w:type="pct"/>
            <w:gridSpan w:val="3"/>
          </w:tcPr>
          <w:p w14:paraId="63CBD3FF" w14:textId="77777777" w:rsidR="005E295E" w:rsidRPr="00617EB8" w:rsidRDefault="005E295E" w:rsidP="00C85DC9">
            <w:pPr>
              <w:spacing w:before="0" w:after="0"/>
              <w:ind w:firstLine="0"/>
              <w:jc w:val="center"/>
              <w:rPr>
                <w:sz w:val="20"/>
              </w:rPr>
            </w:pPr>
            <w:r w:rsidRPr="00617EB8">
              <w:rPr>
                <w:sz w:val="20"/>
              </w:rPr>
              <w:t>О</w:t>
            </w:r>
          </w:p>
        </w:tc>
        <w:tc>
          <w:tcPr>
            <w:tcW w:w="525" w:type="pct"/>
            <w:gridSpan w:val="2"/>
          </w:tcPr>
          <w:p w14:paraId="1D90D0A7" w14:textId="77777777" w:rsidR="005E295E" w:rsidRPr="00617EB8" w:rsidRDefault="005E295E" w:rsidP="00C85DC9">
            <w:pPr>
              <w:spacing w:before="0" w:after="0"/>
              <w:ind w:firstLine="0"/>
              <w:jc w:val="center"/>
              <w:rPr>
                <w:sz w:val="20"/>
              </w:rPr>
            </w:pPr>
            <w:r w:rsidRPr="00617EB8">
              <w:rPr>
                <w:sz w:val="20"/>
              </w:rPr>
              <w:t>T(1-1024)</w:t>
            </w:r>
          </w:p>
        </w:tc>
        <w:tc>
          <w:tcPr>
            <w:tcW w:w="1182" w:type="pct"/>
            <w:gridSpan w:val="2"/>
          </w:tcPr>
          <w:p w14:paraId="57A1698A" w14:textId="77777777" w:rsidR="005E295E" w:rsidRPr="00617EB8" w:rsidRDefault="005E295E" w:rsidP="00C85DC9">
            <w:pPr>
              <w:spacing w:before="0" w:after="0"/>
              <w:ind w:firstLine="0"/>
              <w:rPr>
                <w:sz w:val="20"/>
              </w:rPr>
            </w:pPr>
            <w:r w:rsidRPr="00617EB8">
              <w:rPr>
                <w:sz w:val="20"/>
              </w:rPr>
              <w:t>Ссылка для скачивания документа</w:t>
            </w:r>
          </w:p>
        </w:tc>
        <w:tc>
          <w:tcPr>
            <w:tcW w:w="1392" w:type="pct"/>
            <w:gridSpan w:val="3"/>
          </w:tcPr>
          <w:p w14:paraId="665AA8EC"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4FC2BF0" w14:textId="77777777" w:rsidTr="00617EB8">
        <w:tc>
          <w:tcPr>
            <w:tcW w:w="686" w:type="pct"/>
          </w:tcPr>
          <w:p w14:paraId="4CA6DB48" w14:textId="77777777" w:rsidR="005E295E" w:rsidRPr="00617EB8" w:rsidRDefault="005E295E" w:rsidP="00C85DC9">
            <w:pPr>
              <w:spacing w:before="0" w:after="0"/>
              <w:ind w:firstLine="0"/>
              <w:rPr>
                <w:sz w:val="20"/>
              </w:rPr>
            </w:pPr>
          </w:p>
        </w:tc>
        <w:tc>
          <w:tcPr>
            <w:tcW w:w="832" w:type="pct"/>
            <w:gridSpan w:val="3"/>
          </w:tcPr>
          <w:p w14:paraId="38373984" w14:textId="77777777" w:rsidR="005E295E" w:rsidRPr="00617EB8" w:rsidRDefault="005E295E" w:rsidP="00C85DC9">
            <w:pPr>
              <w:spacing w:before="0" w:after="0"/>
              <w:ind w:firstLine="0"/>
              <w:rPr>
                <w:sz w:val="20"/>
              </w:rPr>
            </w:pPr>
            <w:r w:rsidRPr="00617EB8">
              <w:rPr>
                <w:sz w:val="20"/>
                <w:lang w:val="en-US"/>
              </w:rPr>
              <w:t>signature</w:t>
            </w:r>
          </w:p>
        </w:tc>
        <w:tc>
          <w:tcPr>
            <w:tcW w:w="384" w:type="pct"/>
            <w:gridSpan w:val="3"/>
          </w:tcPr>
          <w:p w14:paraId="39A6470F" w14:textId="77777777" w:rsidR="005E295E" w:rsidRPr="00617EB8" w:rsidRDefault="005E295E" w:rsidP="00C85DC9">
            <w:pPr>
              <w:spacing w:before="0" w:after="0"/>
              <w:ind w:firstLine="0"/>
              <w:jc w:val="center"/>
              <w:rPr>
                <w:sz w:val="20"/>
              </w:rPr>
            </w:pPr>
            <w:r w:rsidRPr="00617EB8">
              <w:rPr>
                <w:sz w:val="20"/>
              </w:rPr>
              <w:t>Н</w:t>
            </w:r>
          </w:p>
        </w:tc>
        <w:tc>
          <w:tcPr>
            <w:tcW w:w="525" w:type="pct"/>
            <w:gridSpan w:val="2"/>
          </w:tcPr>
          <w:p w14:paraId="3B00D694" w14:textId="77777777" w:rsidR="005E295E" w:rsidRPr="00617EB8" w:rsidRDefault="005E295E" w:rsidP="00C85DC9">
            <w:pPr>
              <w:spacing w:before="0" w:after="0"/>
              <w:ind w:firstLine="0"/>
              <w:jc w:val="center"/>
              <w:rPr>
                <w:sz w:val="20"/>
              </w:rPr>
            </w:pPr>
            <w:r w:rsidRPr="00617EB8">
              <w:rPr>
                <w:sz w:val="20"/>
              </w:rPr>
              <w:t>S</w:t>
            </w:r>
          </w:p>
        </w:tc>
        <w:tc>
          <w:tcPr>
            <w:tcW w:w="1182" w:type="pct"/>
            <w:gridSpan w:val="2"/>
          </w:tcPr>
          <w:p w14:paraId="2A34B439" w14:textId="07245894" w:rsidR="005E295E" w:rsidRPr="00617EB8" w:rsidRDefault="00646866" w:rsidP="00C85DC9">
            <w:pPr>
              <w:spacing w:before="0" w:after="0"/>
              <w:ind w:firstLine="0"/>
              <w:rPr>
                <w:sz w:val="20"/>
              </w:rPr>
            </w:pPr>
            <w:r w:rsidRPr="00617EB8">
              <w:rPr>
                <w:sz w:val="20"/>
              </w:rPr>
              <w:t>Электронная подпись</w:t>
            </w:r>
          </w:p>
        </w:tc>
        <w:tc>
          <w:tcPr>
            <w:tcW w:w="1392" w:type="pct"/>
            <w:gridSpan w:val="3"/>
          </w:tcPr>
          <w:p w14:paraId="42F2BAFC" w14:textId="77777777" w:rsidR="005E295E" w:rsidRPr="00617EB8" w:rsidRDefault="005E295E" w:rsidP="00C85DC9">
            <w:pPr>
              <w:spacing w:before="0" w:after="0"/>
              <w:ind w:firstLine="0"/>
              <w:rPr>
                <w:sz w:val="20"/>
              </w:rPr>
            </w:pPr>
          </w:p>
        </w:tc>
      </w:tr>
      <w:tr w:rsidR="005E295E" w:rsidRPr="00617EB8" w14:paraId="54EE8B10" w14:textId="77777777" w:rsidTr="00617EB8">
        <w:tc>
          <w:tcPr>
            <w:tcW w:w="686" w:type="pct"/>
            <w:hideMark/>
          </w:tcPr>
          <w:p w14:paraId="092E8097" w14:textId="77777777" w:rsidR="005E295E" w:rsidRPr="00617EB8" w:rsidRDefault="005E295E" w:rsidP="00C85DC9">
            <w:pPr>
              <w:spacing w:before="0" w:after="0"/>
              <w:ind w:firstLine="0"/>
              <w:rPr>
                <w:sz w:val="20"/>
              </w:rPr>
            </w:pPr>
            <w:r w:rsidRPr="00617EB8">
              <w:rPr>
                <w:b/>
                <w:bCs/>
                <w:sz w:val="20"/>
              </w:rPr>
              <w:t>signature</w:t>
            </w:r>
          </w:p>
        </w:tc>
        <w:tc>
          <w:tcPr>
            <w:tcW w:w="832" w:type="pct"/>
            <w:gridSpan w:val="3"/>
            <w:hideMark/>
          </w:tcPr>
          <w:p w14:paraId="5807D1A2" w14:textId="77777777" w:rsidR="005E295E" w:rsidRPr="00617EB8" w:rsidRDefault="005E295E" w:rsidP="00C85DC9">
            <w:pPr>
              <w:spacing w:before="0" w:after="0"/>
              <w:ind w:firstLine="0"/>
              <w:rPr>
                <w:sz w:val="20"/>
              </w:rPr>
            </w:pPr>
            <w:r w:rsidRPr="00617EB8">
              <w:rPr>
                <w:sz w:val="20"/>
              </w:rPr>
              <w:t> </w:t>
            </w:r>
          </w:p>
        </w:tc>
        <w:tc>
          <w:tcPr>
            <w:tcW w:w="384" w:type="pct"/>
            <w:gridSpan w:val="3"/>
            <w:hideMark/>
          </w:tcPr>
          <w:p w14:paraId="3F021735" w14:textId="77777777" w:rsidR="005E295E" w:rsidRPr="00617EB8" w:rsidRDefault="005E295E" w:rsidP="00C85DC9">
            <w:pPr>
              <w:spacing w:before="0" w:after="0"/>
              <w:ind w:firstLine="0"/>
              <w:rPr>
                <w:sz w:val="20"/>
              </w:rPr>
            </w:pPr>
            <w:r w:rsidRPr="00617EB8">
              <w:rPr>
                <w:sz w:val="20"/>
              </w:rPr>
              <w:t> </w:t>
            </w:r>
          </w:p>
        </w:tc>
        <w:tc>
          <w:tcPr>
            <w:tcW w:w="525" w:type="pct"/>
            <w:gridSpan w:val="2"/>
            <w:hideMark/>
          </w:tcPr>
          <w:p w14:paraId="4E41208C" w14:textId="77777777" w:rsidR="005E295E" w:rsidRPr="00617EB8" w:rsidRDefault="005E295E" w:rsidP="00C85DC9">
            <w:pPr>
              <w:spacing w:before="0" w:after="0"/>
              <w:ind w:firstLine="0"/>
              <w:rPr>
                <w:sz w:val="20"/>
              </w:rPr>
            </w:pPr>
            <w:r w:rsidRPr="00617EB8">
              <w:rPr>
                <w:sz w:val="20"/>
              </w:rPr>
              <w:t> </w:t>
            </w:r>
          </w:p>
        </w:tc>
        <w:tc>
          <w:tcPr>
            <w:tcW w:w="1182" w:type="pct"/>
            <w:gridSpan w:val="2"/>
            <w:hideMark/>
          </w:tcPr>
          <w:p w14:paraId="338A81F6" w14:textId="77777777" w:rsidR="005E295E" w:rsidRPr="00617EB8" w:rsidRDefault="005E295E" w:rsidP="00C85DC9">
            <w:pPr>
              <w:spacing w:before="0" w:after="0"/>
              <w:ind w:firstLine="0"/>
              <w:rPr>
                <w:sz w:val="20"/>
              </w:rPr>
            </w:pPr>
            <w:r w:rsidRPr="00617EB8">
              <w:rPr>
                <w:sz w:val="20"/>
              </w:rPr>
              <w:t> </w:t>
            </w:r>
          </w:p>
        </w:tc>
        <w:tc>
          <w:tcPr>
            <w:tcW w:w="1392" w:type="pct"/>
            <w:gridSpan w:val="3"/>
            <w:hideMark/>
          </w:tcPr>
          <w:p w14:paraId="63A891CF" w14:textId="77777777" w:rsidR="005E295E" w:rsidRPr="00617EB8" w:rsidRDefault="005E295E" w:rsidP="00C85DC9">
            <w:pPr>
              <w:spacing w:before="0" w:after="0"/>
              <w:ind w:firstLine="0"/>
              <w:rPr>
                <w:sz w:val="20"/>
              </w:rPr>
            </w:pPr>
            <w:r w:rsidRPr="00617EB8">
              <w:rPr>
                <w:sz w:val="20"/>
              </w:rPr>
              <w:t xml:space="preserve">base64Binary </w:t>
            </w:r>
          </w:p>
        </w:tc>
      </w:tr>
      <w:tr w:rsidR="005E295E" w:rsidRPr="00617EB8" w14:paraId="3DECF83A" w14:textId="77777777" w:rsidTr="00617EB8">
        <w:tc>
          <w:tcPr>
            <w:tcW w:w="686" w:type="pct"/>
            <w:hideMark/>
          </w:tcPr>
          <w:p w14:paraId="5E59CEFC"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36668226" w14:textId="77777777" w:rsidR="005E295E" w:rsidRPr="00617EB8" w:rsidRDefault="005E295E" w:rsidP="00C85DC9">
            <w:pPr>
              <w:spacing w:before="0" w:after="0"/>
              <w:ind w:firstLine="0"/>
              <w:rPr>
                <w:sz w:val="20"/>
              </w:rPr>
            </w:pPr>
            <w:r w:rsidRPr="00617EB8">
              <w:rPr>
                <w:sz w:val="20"/>
              </w:rPr>
              <w:t xml:space="preserve">type </w:t>
            </w:r>
          </w:p>
        </w:tc>
        <w:tc>
          <w:tcPr>
            <w:tcW w:w="384" w:type="pct"/>
            <w:gridSpan w:val="3"/>
            <w:hideMark/>
          </w:tcPr>
          <w:p w14:paraId="159BB52A" w14:textId="77777777" w:rsidR="005E295E" w:rsidRPr="00617EB8" w:rsidRDefault="005E295E" w:rsidP="00C85DC9">
            <w:pPr>
              <w:spacing w:before="0" w:after="0"/>
              <w:ind w:firstLine="0"/>
              <w:jc w:val="center"/>
              <w:rPr>
                <w:sz w:val="20"/>
              </w:rPr>
            </w:pPr>
            <w:r w:rsidRPr="00617EB8">
              <w:rPr>
                <w:sz w:val="20"/>
              </w:rPr>
              <w:t>H</w:t>
            </w:r>
          </w:p>
        </w:tc>
        <w:tc>
          <w:tcPr>
            <w:tcW w:w="525" w:type="pct"/>
            <w:gridSpan w:val="2"/>
            <w:hideMark/>
          </w:tcPr>
          <w:p w14:paraId="1181B911" w14:textId="77777777" w:rsidR="005E295E" w:rsidRPr="00617EB8" w:rsidRDefault="005E295E" w:rsidP="00C85DC9">
            <w:pPr>
              <w:spacing w:before="0" w:after="0"/>
              <w:ind w:firstLine="0"/>
              <w:jc w:val="center"/>
              <w:rPr>
                <w:sz w:val="20"/>
              </w:rPr>
            </w:pPr>
            <w:r w:rsidRPr="00617EB8">
              <w:rPr>
                <w:sz w:val="20"/>
              </w:rPr>
              <w:t>T</w:t>
            </w:r>
          </w:p>
        </w:tc>
        <w:tc>
          <w:tcPr>
            <w:tcW w:w="1182" w:type="pct"/>
            <w:gridSpan w:val="2"/>
            <w:hideMark/>
          </w:tcPr>
          <w:p w14:paraId="38A58C7B" w14:textId="70638D81" w:rsidR="005E295E" w:rsidRPr="00617EB8" w:rsidRDefault="00646866" w:rsidP="00C85DC9">
            <w:pPr>
              <w:spacing w:before="0" w:after="0"/>
              <w:ind w:firstLine="0"/>
              <w:rPr>
                <w:sz w:val="20"/>
              </w:rPr>
            </w:pPr>
            <w:r w:rsidRPr="00617EB8">
              <w:rPr>
                <w:sz w:val="20"/>
              </w:rPr>
              <w:t>Тип электронной подписи</w:t>
            </w:r>
            <w:r w:rsidR="005E295E" w:rsidRPr="00617EB8">
              <w:rPr>
                <w:sz w:val="20"/>
              </w:rPr>
              <w:t>:</w:t>
            </w:r>
            <w:r w:rsidR="005E295E" w:rsidRPr="00617EB8">
              <w:rPr>
                <w:sz w:val="20"/>
              </w:rPr>
              <w:br/>
            </w:r>
            <w:r w:rsidR="005E295E" w:rsidRPr="00617EB8">
              <w:rPr>
                <w:sz w:val="20"/>
                <w:lang w:val="en-US"/>
              </w:rPr>
              <w:t>CAdES</w:t>
            </w:r>
            <w:r w:rsidR="005E295E" w:rsidRPr="00617EB8">
              <w:rPr>
                <w:sz w:val="20"/>
              </w:rPr>
              <w:t>-</w:t>
            </w:r>
            <w:r w:rsidR="005E295E" w:rsidRPr="00617EB8">
              <w:rPr>
                <w:sz w:val="20"/>
                <w:lang w:val="en-US"/>
              </w:rPr>
              <w:t>BES</w:t>
            </w:r>
            <w:r w:rsidR="005E295E" w:rsidRPr="00617EB8">
              <w:rPr>
                <w:sz w:val="20"/>
              </w:rPr>
              <w:t>;</w:t>
            </w:r>
            <w:r w:rsidR="005E295E" w:rsidRPr="00617EB8">
              <w:rPr>
                <w:sz w:val="20"/>
              </w:rPr>
              <w:br/>
            </w:r>
            <w:r w:rsidR="005E295E" w:rsidRPr="00617EB8">
              <w:rPr>
                <w:sz w:val="20"/>
                <w:lang w:val="en-US"/>
              </w:rPr>
              <w:t>CAdES</w:t>
            </w:r>
            <w:r w:rsidR="005E295E" w:rsidRPr="00617EB8">
              <w:rPr>
                <w:sz w:val="20"/>
              </w:rPr>
              <w:t>-</w:t>
            </w:r>
            <w:r w:rsidR="005E295E" w:rsidRPr="00617EB8">
              <w:rPr>
                <w:sz w:val="20"/>
                <w:lang w:val="en-US"/>
              </w:rPr>
              <w:t>A</w:t>
            </w:r>
          </w:p>
        </w:tc>
        <w:tc>
          <w:tcPr>
            <w:tcW w:w="1392" w:type="pct"/>
            <w:gridSpan w:val="3"/>
            <w:hideMark/>
          </w:tcPr>
          <w:p w14:paraId="420B1337" w14:textId="77777777" w:rsidR="005E295E" w:rsidRPr="00617EB8" w:rsidRDefault="005E295E" w:rsidP="00C85DC9">
            <w:pPr>
              <w:spacing w:before="0" w:after="0"/>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r w:rsidR="007E0898" w:rsidRPr="00617EB8" w14:paraId="6411510C" w14:textId="77777777" w:rsidTr="00617EB8">
        <w:tc>
          <w:tcPr>
            <w:tcW w:w="5000" w:type="pct"/>
            <w:gridSpan w:val="14"/>
            <w:hideMark/>
          </w:tcPr>
          <w:p w14:paraId="255FB78D" w14:textId="77777777" w:rsidR="007E0898" w:rsidRPr="00617EB8" w:rsidRDefault="007E0898" w:rsidP="00C85DC9">
            <w:pPr>
              <w:spacing w:before="0" w:after="0"/>
              <w:ind w:firstLine="0"/>
              <w:jc w:val="center"/>
              <w:rPr>
                <w:sz w:val="20"/>
              </w:rPr>
            </w:pPr>
            <w:r w:rsidRPr="00617EB8">
              <w:rPr>
                <w:b/>
                <w:bCs/>
                <w:sz w:val="20"/>
              </w:rPr>
              <w:t>Печатная форма документа, полученная из внешней системы</w:t>
            </w:r>
          </w:p>
        </w:tc>
      </w:tr>
      <w:tr w:rsidR="007E0898" w:rsidRPr="00617EB8" w14:paraId="328E1CC8" w14:textId="77777777" w:rsidTr="00617EB8">
        <w:tc>
          <w:tcPr>
            <w:tcW w:w="686" w:type="pct"/>
            <w:hideMark/>
          </w:tcPr>
          <w:p w14:paraId="075F1560" w14:textId="77777777" w:rsidR="007E0898" w:rsidRPr="00617EB8" w:rsidRDefault="007E0898" w:rsidP="00C85DC9">
            <w:pPr>
              <w:spacing w:before="0" w:after="0"/>
              <w:ind w:firstLine="0"/>
              <w:rPr>
                <w:sz w:val="20"/>
              </w:rPr>
            </w:pPr>
            <w:r w:rsidRPr="00617EB8">
              <w:rPr>
                <w:b/>
                <w:sz w:val="20"/>
                <w:lang w:val="en-US"/>
              </w:rPr>
              <w:t>extPrintForm</w:t>
            </w:r>
          </w:p>
        </w:tc>
        <w:tc>
          <w:tcPr>
            <w:tcW w:w="829" w:type="pct"/>
            <w:gridSpan w:val="2"/>
            <w:hideMark/>
          </w:tcPr>
          <w:p w14:paraId="65C3B972" w14:textId="77777777" w:rsidR="007E0898" w:rsidRPr="00617EB8" w:rsidRDefault="007E0898" w:rsidP="00C85DC9">
            <w:pPr>
              <w:spacing w:before="0" w:after="0"/>
              <w:ind w:firstLine="0"/>
              <w:rPr>
                <w:sz w:val="20"/>
                <w:lang w:val="en-US"/>
              </w:rPr>
            </w:pPr>
            <w:r w:rsidRPr="00617EB8">
              <w:rPr>
                <w:sz w:val="20"/>
              </w:rPr>
              <w:t> </w:t>
            </w:r>
          </w:p>
        </w:tc>
        <w:tc>
          <w:tcPr>
            <w:tcW w:w="381" w:type="pct"/>
            <w:gridSpan w:val="3"/>
            <w:hideMark/>
          </w:tcPr>
          <w:p w14:paraId="20AE45C0" w14:textId="77777777" w:rsidR="007E0898" w:rsidRPr="00617EB8" w:rsidRDefault="007E0898" w:rsidP="00C85DC9">
            <w:pPr>
              <w:spacing w:before="0" w:after="0"/>
              <w:ind w:firstLine="0"/>
              <w:rPr>
                <w:sz w:val="20"/>
              </w:rPr>
            </w:pPr>
            <w:r w:rsidRPr="00617EB8">
              <w:rPr>
                <w:sz w:val="20"/>
              </w:rPr>
              <w:t> </w:t>
            </w:r>
          </w:p>
        </w:tc>
        <w:tc>
          <w:tcPr>
            <w:tcW w:w="526" w:type="pct"/>
            <w:gridSpan w:val="2"/>
            <w:hideMark/>
          </w:tcPr>
          <w:p w14:paraId="58B6897A" w14:textId="77777777" w:rsidR="007E0898" w:rsidRPr="00617EB8" w:rsidRDefault="007E0898" w:rsidP="00C85DC9">
            <w:pPr>
              <w:spacing w:before="0" w:after="0"/>
              <w:ind w:firstLine="0"/>
              <w:rPr>
                <w:sz w:val="20"/>
              </w:rPr>
            </w:pPr>
            <w:r w:rsidRPr="00617EB8">
              <w:rPr>
                <w:sz w:val="20"/>
              </w:rPr>
              <w:t> </w:t>
            </w:r>
          </w:p>
        </w:tc>
        <w:tc>
          <w:tcPr>
            <w:tcW w:w="1202" w:type="pct"/>
            <w:gridSpan w:val="5"/>
            <w:hideMark/>
          </w:tcPr>
          <w:p w14:paraId="6DC4E608" w14:textId="77777777" w:rsidR="007E0898" w:rsidRPr="00617EB8" w:rsidRDefault="007E0898" w:rsidP="00C85DC9">
            <w:pPr>
              <w:spacing w:before="0" w:after="0"/>
              <w:ind w:firstLine="0"/>
              <w:rPr>
                <w:sz w:val="20"/>
              </w:rPr>
            </w:pPr>
            <w:r w:rsidRPr="00617EB8">
              <w:rPr>
                <w:sz w:val="20"/>
              </w:rPr>
              <w:t> </w:t>
            </w:r>
          </w:p>
        </w:tc>
        <w:tc>
          <w:tcPr>
            <w:tcW w:w="1376" w:type="pct"/>
            <w:hideMark/>
          </w:tcPr>
          <w:p w14:paraId="35B9C382" w14:textId="77777777" w:rsidR="007E0898" w:rsidRPr="00617EB8" w:rsidRDefault="007E0898" w:rsidP="00C85DC9">
            <w:pPr>
              <w:spacing w:before="0" w:after="0"/>
              <w:ind w:firstLine="0"/>
              <w:rPr>
                <w:sz w:val="20"/>
              </w:rPr>
            </w:pPr>
          </w:p>
        </w:tc>
      </w:tr>
      <w:tr w:rsidR="007E0898" w:rsidRPr="00617EB8" w14:paraId="2584B45C" w14:textId="77777777" w:rsidTr="00617EB8">
        <w:tc>
          <w:tcPr>
            <w:tcW w:w="686" w:type="pct"/>
            <w:vMerge w:val="restart"/>
          </w:tcPr>
          <w:p w14:paraId="10F2F43C" w14:textId="77777777" w:rsidR="007E0898" w:rsidRPr="00617EB8" w:rsidRDefault="007E0898" w:rsidP="00C85DC9">
            <w:pPr>
              <w:spacing w:before="0" w:after="0"/>
              <w:ind w:firstLine="0"/>
              <w:rPr>
                <w:sz w:val="20"/>
              </w:rPr>
            </w:pPr>
            <w:r w:rsidRPr="00617EB8">
              <w:rPr>
                <w:sz w:val="20"/>
              </w:rPr>
              <w:t>Допустимо указание только одного элемента</w:t>
            </w:r>
          </w:p>
        </w:tc>
        <w:tc>
          <w:tcPr>
            <w:tcW w:w="829" w:type="pct"/>
            <w:gridSpan w:val="2"/>
          </w:tcPr>
          <w:p w14:paraId="53905186" w14:textId="77777777" w:rsidR="007E0898" w:rsidRPr="00617EB8" w:rsidRDefault="007E0898" w:rsidP="00C85DC9">
            <w:pPr>
              <w:spacing w:before="0" w:after="0"/>
              <w:ind w:firstLine="0"/>
              <w:rPr>
                <w:sz w:val="20"/>
              </w:rPr>
            </w:pPr>
            <w:r w:rsidRPr="00617EB8">
              <w:rPr>
                <w:sz w:val="20"/>
              </w:rPr>
              <w:t>content</w:t>
            </w:r>
          </w:p>
        </w:tc>
        <w:tc>
          <w:tcPr>
            <w:tcW w:w="381" w:type="pct"/>
            <w:gridSpan w:val="3"/>
          </w:tcPr>
          <w:p w14:paraId="62947691" w14:textId="77777777" w:rsidR="007E0898" w:rsidRPr="00617EB8" w:rsidRDefault="007E0898" w:rsidP="00C85DC9">
            <w:pPr>
              <w:spacing w:before="0" w:after="0"/>
              <w:ind w:firstLine="0"/>
              <w:jc w:val="center"/>
              <w:rPr>
                <w:sz w:val="20"/>
              </w:rPr>
            </w:pPr>
            <w:r w:rsidRPr="00617EB8">
              <w:rPr>
                <w:sz w:val="20"/>
              </w:rPr>
              <w:t>O</w:t>
            </w:r>
          </w:p>
        </w:tc>
        <w:tc>
          <w:tcPr>
            <w:tcW w:w="526" w:type="pct"/>
            <w:gridSpan w:val="2"/>
          </w:tcPr>
          <w:p w14:paraId="7495804C" w14:textId="77777777" w:rsidR="007E0898" w:rsidRPr="00617EB8" w:rsidRDefault="007E0898" w:rsidP="00C85DC9">
            <w:pPr>
              <w:spacing w:before="0" w:after="0"/>
              <w:ind w:firstLine="0"/>
              <w:jc w:val="center"/>
              <w:rPr>
                <w:sz w:val="20"/>
              </w:rPr>
            </w:pPr>
            <w:r w:rsidRPr="00617EB8">
              <w:rPr>
                <w:sz w:val="20"/>
              </w:rPr>
              <w:t>T</w:t>
            </w:r>
          </w:p>
        </w:tc>
        <w:tc>
          <w:tcPr>
            <w:tcW w:w="1202" w:type="pct"/>
            <w:gridSpan w:val="5"/>
          </w:tcPr>
          <w:p w14:paraId="2667EBD5" w14:textId="77777777" w:rsidR="007E0898" w:rsidRPr="00617EB8" w:rsidRDefault="007E0898" w:rsidP="00C85DC9">
            <w:pPr>
              <w:spacing w:before="0" w:after="0"/>
              <w:ind w:firstLine="0"/>
              <w:rPr>
                <w:sz w:val="20"/>
                <w:lang w:val="en-US"/>
              </w:rPr>
            </w:pPr>
            <w:r w:rsidRPr="00617EB8">
              <w:rPr>
                <w:sz w:val="20"/>
              </w:rPr>
              <w:t>Содержимое файла печатной формы</w:t>
            </w:r>
          </w:p>
        </w:tc>
        <w:tc>
          <w:tcPr>
            <w:tcW w:w="1376" w:type="pct"/>
          </w:tcPr>
          <w:p w14:paraId="7BCF0665" w14:textId="77777777" w:rsidR="007E0898" w:rsidRPr="00617EB8" w:rsidRDefault="007E0898" w:rsidP="00C85DC9">
            <w:pPr>
              <w:spacing w:before="0" w:after="0"/>
              <w:ind w:firstLine="0"/>
              <w:rPr>
                <w:sz w:val="20"/>
              </w:rPr>
            </w:pPr>
            <w:r w:rsidRPr="00617EB8">
              <w:rPr>
                <w:sz w:val="20"/>
              </w:rPr>
              <w:t>base64Binary</w:t>
            </w:r>
          </w:p>
          <w:p w14:paraId="50353D7D" w14:textId="77777777" w:rsidR="007E0898" w:rsidRPr="00617EB8" w:rsidRDefault="007E0898" w:rsidP="00C85DC9">
            <w:pPr>
              <w:spacing w:before="0" w:after="0"/>
              <w:ind w:firstLine="0"/>
              <w:rPr>
                <w:sz w:val="20"/>
              </w:rPr>
            </w:pPr>
            <w:r w:rsidRPr="00617EB8">
              <w:rPr>
                <w:sz w:val="20"/>
              </w:rPr>
              <w:t>При приеме на ЕИС контролируется обязательность заполнения данного поля</w:t>
            </w:r>
          </w:p>
        </w:tc>
      </w:tr>
      <w:tr w:rsidR="007E0898" w:rsidRPr="00617EB8" w14:paraId="1715362E" w14:textId="77777777" w:rsidTr="00617EB8">
        <w:tc>
          <w:tcPr>
            <w:tcW w:w="686" w:type="pct"/>
            <w:vMerge/>
          </w:tcPr>
          <w:p w14:paraId="6F07FFFE" w14:textId="77777777" w:rsidR="007E0898" w:rsidRPr="00617EB8" w:rsidRDefault="007E0898" w:rsidP="00C85DC9">
            <w:pPr>
              <w:spacing w:before="0" w:after="0"/>
              <w:ind w:firstLine="0"/>
              <w:rPr>
                <w:sz w:val="20"/>
              </w:rPr>
            </w:pPr>
          </w:p>
        </w:tc>
        <w:tc>
          <w:tcPr>
            <w:tcW w:w="829" w:type="pct"/>
            <w:gridSpan w:val="2"/>
          </w:tcPr>
          <w:p w14:paraId="20F4938F" w14:textId="77777777" w:rsidR="007E0898" w:rsidRPr="00617EB8" w:rsidRDefault="007E0898" w:rsidP="00C85DC9">
            <w:pPr>
              <w:spacing w:before="0" w:after="0"/>
              <w:ind w:firstLine="0"/>
              <w:rPr>
                <w:sz w:val="20"/>
              </w:rPr>
            </w:pPr>
            <w:r w:rsidRPr="00617EB8">
              <w:rPr>
                <w:sz w:val="20"/>
              </w:rPr>
              <w:t>url</w:t>
            </w:r>
          </w:p>
        </w:tc>
        <w:tc>
          <w:tcPr>
            <w:tcW w:w="381" w:type="pct"/>
            <w:gridSpan w:val="3"/>
          </w:tcPr>
          <w:p w14:paraId="61CD9828" w14:textId="77777777" w:rsidR="007E0898" w:rsidRPr="00617EB8" w:rsidRDefault="007E0898" w:rsidP="00C85DC9">
            <w:pPr>
              <w:spacing w:before="0" w:after="0"/>
              <w:ind w:firstLine="0"/>
              <w:jc w:val="center"/>
              <w:rPr>
                <w:sz w:val="20"/>
              </w:rPr>
            </w:pPr>
            <w:r w:rsidRPr="00617EB8">
              <w:rPr>
                <w:sz w:val="20"/>
              </w:rPr>
              <w:t>O</w:t>
            </w:r>
          </w:p>
        </w:tc>
        <w:tc>
          <w:tcPr>
            <w:tcW w:w="526" w:type="pct"/>
            <w:gridSpan w:val="2"/>
          </w:tcPr>
          <w:p w14:paraId="2753341D" w14:textId="77777777" w:rsidR="007E0898" w:rsidRPr="00617EB8" w:rsidRDefault="007E0898" w:rsidP="00C85DC9">
            <w:pPr>
              <w:spacing w:before="0" w:after="0"/>
              <w:ind w:firstLine="0"/>
              <w:jc w:val="center"/>
              <w:rPr>
                <w:sz w:val="20"/>
              </w:rPr>
            </w:pPr>
            <w:r w:rsidRPr="00617EB8">
              <w:rPr>
                <w:sz w:val="20"/>
              </w:rPr>
              <w:t>T(1-1024)</w:t>
            </w:r>
          </w:p>
        </w:tc>
        <w:tc>
          <w:tcPr>
            <w:tcW w:w="1202" w:type="pct"/>
            <w:gridSpan w:val="5"/>
          </w:tcPr>
          <w:p w14:paraId="3E03007F" w14:textId="77777777" w:rsidR="007E0898" w:rsidRPr="00617EB8" w:rsidRDefault="007E0898" w:rsidP="00C85DC9">
            <w:pPr>
              <w:spacing w:before="0" w:after="0"/>
              <w:ind w:firstLine="0"/>
              <w:rPr>
                <w:sz w:val="20"/>
                <w:lang w:val="en-US"/>
              </w:rPr>
            </w:pPr>
            <w:r w:rsidRPr="00617EB8">
              <w:rPr>
                <w:sz w:val="20"/>
              </w:rPr>
              <w:t>Ссылка для скачивания документа</w:t>
            </w:r>
          </w:p>
        </w:tc>
        <w:tc>
          <w:tcPr>
            <w:tcW w:w="1376" w:type="pct"/>
          </w:tcPr>
          <w:p w14:paraId="1436D850" w14:textId="77777777" w:rsidR="007E0898" w:rsidRPr="00617EB8" w:rsidRDefault="007E0898" w:rsidP="00C85DC9">
            <w:pPr>
              <w:spacing w:before="0" w:after="0"/>
              <w:ind w:firstLine="0"/>
              <w:rPr>
                <w:sz w:val="20"/>
              </w:rPr>
            </w:pPr>
            <w:r w:rsidRPr="00617EB8">
              <w:rPr>
                <w:sz w:val="20"/>
              </w:rPr>
              <w:t>Заполняется при передаче от ЕИС  документа</w:t>
            </w:r>
          </w:p>
        </w:tc>
      </w:tr>
      <w:tr w:rsidR="007E0898" w:rsidRPr="00617EB8" w14:paraId="6EAE203D" w14:textId="77777777" w:rsidTr="00617EB8">
        <w:tc>
          <w:tcPr>
            <w:tcW w:w="686" w:type="pct"/>
          </w:tcPr>
          <w:p w14:paraId="6C93126A" w14:textId="77777777" w:rsidR="007E0898" w:rsidRPr="00617EB8" w:rsidRDefault="007E0898" w:rsidP="00C85DC9">
            <w:pPr>
              <w:spacing w:before="0" w:after="0"/>
              <w:ind w:firstLine="0"/>
              <w:rPr>
                <w:sz w:val="20"/>
              </w:rPr>
            </w:pPr>
          </w:p>
        </w:tc>
        <w:tc>
          <w:tcPr>
            <w:tcW w:w="829" w:type="pct"/>
            <w:gridSpan w:val="2"/>
          </w:tcPr>
          <w:p w14:paraId="61366E95" w14:textId="77777777" w:rsidR="007E0898" w:rsidRPr="00617EB8" w:rsidRDefault="007E0898" w:rsidP="00C85DC9">
            <w:pPr>
              <w:spacing w:before="0" w:after="0"/>
              <w:ind w:firstLine="0"/>
              <w:rPr>
                <w:sz w:val="20"/>
              </w:rPr>
            </w:pPr>
            <w:r w:rsidRPr="00617EB8">
              <w:rPr>
                <w:sz w:val="20"/>
              </w:rPr>
              <w:t>signature</w:t>
            </w:r>
          </w:p>
        </w:tc>
        <w:tc>
          <w:tcPr>
            <w:tcW w:w="381" w:type="pct"/>
            <w:gridSpan w:val="3"/>
          </w:tcPr>
          <w:p w14:paraId="003D477D" w14:textId="77777777" w:rsidR="007E0898" w:rsidRPr="00617EB8" w:rsidRDefault="007E0898" w:rsidP="00C85DC9">
            <w:pPr>
              <w:spacing w:before="0" w:after="0"/>
              <w:ind w:firstLine="0"/>
              <w:jc w:val="center"/>
              <w:rPr>
                <w:sz w:val="20"/>
              </w:rPr>
            </w:pPr>
            <w:r w:rsidRPr="00617EB8">
              <w:rPr>
                <w:sz w:val="20"/>
              </w:rPr>
              <w:t>О</w:t>
            </w:r>
          </w:p>
        </w:tc>
        <w:tc>
          <w:tcPr>
            <w:tcW w:w="526" w:type="pct"/>
            <w:gridSpan w:val="2"/>
          </w:tcPr>
          <w:p w14:paraId="49EC3577" w14:textId="77777777" w:rsidR="007E0898" w:rsidRPr="00617EB8" w:rsidRDefault="007E0898" w:rsidP="00C85DC9">
            <w:pPr>
              <w:spacing w:before="0" w:after="0"/>
              <w:ind w:firstLine="0"/>
              <w:jc w:val="center"/>
              <w:rPr>
                <w:sz w:val="20"/>
              </w:rPr>
            </w:pPr>
            <w:r w:rsidRPr="00617EB8">
              <w:rPr>
                <w:sz w:val="20"/>
              </w:rPr>
              <w:t>S</w:t>
            </w:r>
          </w:p>
        </w:tc>
        <w:tc>
          <w:tcPr>
            <w:tcW w:w="1202" w:type="pct"/>
            <w:gridSpan w:val="5"/>
          </w:tcPr>
          <w:p w14:paraId="05CBF2C6" w14:textId="7899600A" w:rsidR="007E0898" w:rsidRPr="00617EB8" w:rsidRDefault="00646866" w:rsidP="00C85DC9">
            <w:pPr>
              <w:spacing w:before="0" w:after="0"/>
              <w:ind w:firstLine="0"/>
              <w:rPr>
                <w:sz w:val="20"/>
                <w:lang w:val="en-US"/>
              </w:rPr>
            </w:pPr>
            <w:r w:rsidRPr="00617EB8">
              <w:rPr>
                <w:sz w:val="20"/>
              </w:rPr>
              <w:t>Электронная подпись</w:t>
            </w:r>
            <w:r w:rsidR="007E0898" w:rsidRPr="00617EB8">
              <w:rPr>
                <w:sz w:val="20"/>
              </w:rPr>
              <w:t xml:space="preserve"> печатной формы</w:t>
            </w:r>
          </w:p>
        </w:tc>
        <w:tc>
          <w:tcPr>
            <w:tcW w:w="1376" w:type="pct"/>
          </w:tcPr>
          <w:p w14:paraId="7C2D3DF0" w14:textId="77777777" w:rsidR="007E0898" w:rsidRPr="00617EB8" w:rsidRDefault="007E0898" w:rsidP="00C85DC9">
            <w:pPr>
              <w:spacing w:before="0" w:after="0"/>
              <w:ind w:firstLine="0"/>
              <w:rPr>
                <w:sz w:val="20"/>
              </w:rPr>
            </w:pPr>
          </w:p>
        </w:tc>
      </w:tr>
      <w:tr w:rsidR="007E0898" w:rsidRPr="00617EB8" w14:paraId="0977251D" w14:textId="77777777" w:rsidTr="00617EB8">
        <w:tc>
          <w:tcPr>
            <w:tcW w:w="686" w:type="pct"/>
          </w:tcPr>
          <w:p w14:paraId="2917AE56" w14:textId="77777777" w:rsidR="007E0898" w:rsidRPr="00617EB8" w:rsidRDefault="007E0898" w:rsidP="00C85DC9">
            <w:pPr>
              <w:spacing w:before="0" w:after="0"/>
              <w:ind w:firstLine="0"/>
              <w:rPr>
                <w:sz w:val="20"/>
              </w:rPr>
            </w:pPr>
          </w:p>
        </w:tc>
        <w:tc>
          <w:tcPr>
            <w:tcW w:w="829" w:type="pct"/>
            <w:gridSpan w:val="2"/>
          </w:tcPr>
          <w:p w14:paraId="0C87DB8F" w14:textId="77777777" w:rsidR="007E0898" w:rsidRPr="00617EB8" w:rsidRDefault="007E0898" w:rsidP="00C85DC9">
            <w:pPr>
              <w:spacing w:before="0" w:after="0"/>
              <w:ind w:firstLine="0"/>
              <w:rPr>
                <w:sz w:val="20"/>
              </w:rPr>
            </w:pPr>
            <w:r w:rsidRPr="00617EB8">
              <w:rPr>
                <w:sz w:val="20"/>
              </w:rPr>
              <w:t>fileType</w:t>
            </w:r>
          </w:p>
        </w:tc>
        <w:tc>
          <w:tcPr>
            <w:tcW w:w="381" w:type="pct"/>
            <w:gridSpan w:val="3"/>
          </w:tcPr>
          <w:p w14:paraId="52FEA6E9" w14:textId="77777777" w:rsidR="007E0898" w:rsidRPr="00617EB8" w:rsidRDefault="007E0898" w:rsidP="00C85DC9">
            <w:pPr>
              <w:spacing w:before="0" w:after="0"/>
              <w:ind w:firstLine="0"/>
              <w:jc w:val="center"/>
              <w:rPr>
                <w:sz w:val="20"/>
              </w:rPr>
            </w:pPr>
            <w:r w:rsidRPr="00617EB8">
              <w:rPr>
                <w:sz w:val="20"/>
              </w:rPr>
              <w:t>О</w:t>
            </w:r>
          </w:p>
        </w:tc>
        <w:tc>
          <w:tcPr>
            <w:tcW w:w="526" w:type="pct"/>
            <w:gridSpan w:val="2"/>
          </w:tcPr>
          <w:p w14:paraId="0E5607B2" w14:textId="77777777" w:rsidR="007E0898" w:rsidRPr="00617EB8" w:rsidRDefault="007E0898" w:rsidP="00C85DC9">
            <w:pPr>
              <w:spacing w:before="0" w:after="0"/>
              <w:ind w:firstLine="0"/>
              <w:jc w:val="center"/>
              <w:rPr>
                <w:sz w:val="20"/>
              </w:rPr>
            </w:pPr>
            <w:r w:rsidRPr="00617EB8">
              <w:rPr>
                <w:sz w:val="20"/>
                <w:lang w:val="en-US"/>
              </w:rPr>
              <w:t>T</w:t>
            </w:r>
          </w:p>
        </w:tc>
        <w:tc>
          <w:tcPr>
            <w:tcW w:w="1202" w:type="pct"/>
            <w:gridSpan w:val="5"/>
          </w:tcPr>
          <w:p w14:paraId="15720358" w14:textId="77777777" w:rsidR="007E0898" w:rsidRPr="00617EB8" w:rsidRDefault="007E0898" w:rsidP="00C85DC9">
            <w:pPr>
              <w:spacing w:before="0" w:after="0"/>
              <w:ind w:firstLine="0"/>
              <w:rPr>
                <w:sz w:val="20"/>
                <w:lang w:val="en-US"/>
              </w:rPr>
            </w:pPr>
            <w:r w:rsidRPr="00617EB8">
              <w:rPr>
                <w:sz w:val="20"/>
                <w:lang w:val="en-US"/>
              </w:rPr>
              <w:t>Тип файла печатной формы</w:t>
            </w:r>
          </w:p>
        </w:tc>
        <w:tc>
          <w:tcPr>
            <w:tcW w:w="1376" w:type="pct"/>
          </w:tcPr>
          <w:p w14:paraId="51F70BFA" w14:textId="77777777" w:rsidR="007E0898" w:rsidRPr="00617EB8" w:rsidRDefault="007E0898" w:rsidP="00C85DC9">
            <w:pPr>
              <w:spacing w:before="0" w:after="0"/>
              <w:ind w:firstLine="0"/>
              <w:rPr>
                <w:sz w:val="20"/>
              </w:rPr>
            </w:pPr>
            <w:r w:rsidRPr="00617EB8">
              <w:rPr>
                <w:sz w:val="20"/>
              </w:rPr>
              <w:t>Допустимые значения:</w:t>
            </w:r>
          </w:p>
          <w:p w14:paraId="0D935AD4" w14:textId="77777777" w:rsidR="007E0898" w:rsidRPr="00617EB8" w:rsidRDefault="007E0898" w:rsidP="00C85DC9">
            <w:pPr>
              <w:spacing w:before="0" w:after="0"/>
              <w:ind w:firstLine="0"/>
              <w:rPr>
                <w:sz w:val="20"/>
              </w:rPr>
            </w:pPr>
            <w:r w:rsidRPr="00617EB8">
              <w:rPr>
                <w:sz w:val="20"/>
                <w:lang w:val="en-US"/>
              </w:rPr>
              <w:t>pdf</w:t>
            </w:r>
          </w:p>
          <w:p w14:paraId="691024CB" w14:textId="77777777" w:rsidR="007E0898" w:rsidRPr="00617EB8" w:rsidRDefault="007E0898" w:rsidP="00C85DC9">
            <w:pPr>
              <w:spacing w:before="0" w:after="0"/>
              <w:ind w:firstLine="0"/>
              <w:rPr>
                <w:sz w:val="20"/>
              </w:rPr>
            </w:pPr>
            <w:r w:rsidRPr="00617EB8">
              <w:rPr>
                <w:sz w:val="20"/>
                <w:lang w:val="en-US"/>
              </w:rPr>
              <w:t>docx</w:t>
            </w:r>
          </w:p>
          <w:p w14:paraId="2B607F47" w14:textId="77777777" w:rsidR="007E0898" w:rsidRPr="00617EB8" w:rsidRDefault="007E0898" w:rsidP="00C85DC9">
            <w:pPr>
              <w:spacing w:before="0" w:after="0"/>
              <w:ind w:firstLine="0"/>
              <w:rPr>
                <w:sz w:val="20"/>
              </w:rPr>
            </w:pPr>
            <w:r w:rsidRPr="00617EB8">
              <w:rPr>
                <w:sz w:val="20"/>
                <w:lang w:val="en-US"/>
              </w:rPr>
              <w:t>doc</w:t>
            </w:r>
          </w:p>
          <w:p w14:paraId="2FFF801D" w14:textId="77777777" w:rsidR="007E0898" w:rsidRPr="00617EB8" w:rsidRDefault="007E0898" w:rsidP="00C85DC9">
            <w:pPr>
              <w:spacing w:before="0" w:after="0"/>
              <w:ind w:firstLine="0"/>
              <w:rPr>
                <w:sz w:val="20"/>
              </w:rPr>
            </w:pPr>
            <w:r w:rsidRPr="00617EB8">
              <w:rPr>
                <w:sz w:val="20"/>
                <w:lang w:val="en-US"/>
              </w:rPr>
              <w:t>rtf</w:t>
            </w:r>
          </w:p>
          <w:p w14:paraId="77E2B0A6" w14:textId="77777777" w:rsidR="007E0898" w:rsidRPr="00617EB8" w:rsidRDefault="007E0898" w:rsidP="00C85DC9">
            <w:pPr>
              <w:spacing w:before="0" w:after="0"/>
              <w:ind w:firstLine="0"/>
              <w:rPr>
                <w:sz w:val="20"/>
              </w:rPr>
            </w:pPr>
            <w:r w:rsidRPr="00617EB8">
              <w:rPr>
                <w:sz w:val="20"/>
                <w:lang w:val="en-US"/>
              </w:rPr>
              <w:t>xls</w:t>
            </w:r>
          </w:p>
          <w:p w14:paraId="4E9FC185" w14:textId="77777777" w:rsidR="007E0898" w:rsidRPr="00617EB8" w:rsidRDefault="007E0898" w:rsidP="00C85DC9">
            <w:pPr>
              <w:spacing w:before="0" w:after="0"/>
              <w:ind w:firstLine="0"/>
              <w:rPr>
                <w:sz w:val="20"/>
              </w:rPr>
            </w:pPr>
            <w:r w:rsidRPr="00617EB8">
              <w:rPr>
                <w:sz w:val="20"/>
                <w:lang w:val="en-US"/>
              </w:rPr>
              <w:t>xlsx</w:t>
            </w:r>
          </w:p>
          <w:p w14:paraId="61CFF6D6" w14:textId="77777777" w:rsidR="007E0898" w:rsidRPr="00617EB8" w:rsidRDefault="007E0898" w:rsidP="00C85DC9">
            <w:pPr>
              <w:spacing w:before="0" w:after="0"/>
              <w:ind w:firstLine="0"/>
              <w:rPr>
                <w:sz w:val="20"/>
              </w:rPr>
            </w:pPr>
            <w:r w:rsidRPr="00617EB8">
              <w:rPr>
                <w:sz w:val="20"/>
                <w:lang w:val="en-US"/>
              </w:rPr>
              <w:t>jpeg</w:t>
            </w:r>
          </w:p>
          <w:p w14:paraId="023D62B0" w14:textId="77777777" w:rsidR="007E0898" w:rsidRPr="00617EB8" w:rsidRDefault="007E0898" w:rsidP="00C85DC9">
            <w:pPr>
              <w:spacing w:before="0" w:after="0"/>
              <w:ind w:firstLine="0"/>
              <w:rPr>
                <w:sz w:val="20"/>
              </w:rPr>
            </w:pPr>
            <w:r w:rsidRPr="00617EB8">
              <w:rPr>
                <w:sz w:val="20"/>
                <w:lang w:val="en-US"/>
              </w:rPr>
              <w:t>jpg</w:t>
            </w:r>
          </w:p>
          <w:p w14:paraId="07FF9F7B" w14:textId="77777777" w:rsidR="007E0898" w:rsidRPr="00617EB8" w:rsidRDefault="007E0898" w:rsidP="00C85DC9">
            <w:pPr>
              <w:spacing w:before="0" w:after="0"/>
              <w:ind w:firstLine="0"/>
              <w:rPr>
                <w:sz w:val="20"/>
              </w:rPr>
            </w:pPr>
            <w:r w:rsidRPr="00617EB8">
              <w:rPr>
                <w:sz w:val="20"/>
                <w:lang w:val="en-US"/>
              </w:rPr>
              <w:t>bmp</w:t>
            </w:r>
          </w:p>
          <w:p w14:paraId="7495E53C" w14:textId="77777777" w:rsidR="007E0898" w:rsidRPr="00617EB8" w:rsidRDefault="007E0898" w:rsidP="00C85DC9">
            <w:pPr>
              <w:spacing w:before="0" w:after="0"/>
              <w:ind w:firstLine="0"/>
              <w:rPr>
                <w:sz w:val="20"/>
              </w:rPr>
            </w:pPr>
            <w:r w:rsidRPr="00617EB8">
              <w:rPr>
                <w:sz w:val="20"/>
                <w:lang w:val="en-US"/>
              </w:rPr>
              <w:t>tif</w:t>
            </w:r>
          </w:p>
          <w:p w14:paraId="35881E6E" w14:textId="77777777" w:rsidR="007E0898" w:rsidRPr="00617EB8" w:rsidRDefault="007E0898" w:rsidP="00C85DC9">
            <w:pPr>
              <w:spacing w:before="0" w:after="0"/>
              <w:ind w:firstLine="0"/>
              <w:rPr>
                <w:sz w:val="20"/>
                <w:lang w:val="en-US"/>
              </w:rPr>
            </w:pPr>
            <w:r w:rsidRPr="00617EB8">
              <w:rPr>
                <w:sz w:val="20"/>
                <w:lang w:val="en-US"/>
              </w:rPr>
              <w:t>tiff</w:t>
            </w:r>
          </w:p>
          <w:p w14:paraId="4204453E" w14:textId="77777777" w:rsidR="007E0898" w:rsidRPr="00617EB8" w:rsidRDefault="007E0898" w:rsidP="00C85DC9">
            <w:pPr>
              <w:spacing w:before="0" w:after="0"/>
              <w:ind w:firstLine="0"/>
              <w:rPr>
                <w:sz w:val="20"/>
                <w:lang w:val="en-US"/>
              </w:rPr>
            </w:pPr>
            <w:r w:rsidRPr="00617EB8">
              <w:rPr>
                <w:sz w:val="20"/>
                <w:lang w:val="en-US"/>
              </w:rPr>
              <w:t>txt</w:t>
            </w:r>
          </w:p>
          <w:p w14:paraId="38E128DA" w14:textId="77777777" w:rsidR="007E0898" w:rsidRPr="00617EB8" w:rsidRDefault="007E0898" w:rsidP="00C85DC9">
            <w:pPr>
              <w:spacing w:before="0" w:after="0"/>
              <w:ind w:firstLine="0"/>
              <w:rPr>
                <w:sz w:val="20"/>
                <w:lang w:val="en-US"/>
              </w:rPr>
            </w:pPr>
            <w:r w:rsidRPr="00617EB8">
              <w:rPr>
                <w:sz w:val="20"/>
                <w:lang w:val="en-US"/>
              </w:rPr>
              <w:t>zip</w:t>
            </w:r>
          </w:p>
          <w:p w14:paraId="30E8F80E" w14:textId="77777777" w:rsidR="007E0898" w:rsidRPr="00617EB8" w:rsidRDefault="007E0898" w:rsidP="00C85DC9">
            <w:pPr>
              <w:spacing w:before="0" w:after="0"/>
              <w:ind w:firstLine="0"/>
              <w:rPr>
                <w:sz w:val="20"/>
                <w:lang w:val="en-US"/>
              </w:rPr>
            </w:pPr>
            <w:r w:rsidRPr="00617EB8">
              <w:rPr>
                <w:sz w:val="20"/>
                <w:lang w:val="en-US"/>
              </w:rPr>
              <w:t>rar</w:t>
            </w:r>
          </w:p>
          <w:p w14:paraId="74810826" w14:textId="77777777" w:rsidR="007E0898" w:rsidRPr="00617EB8" w:rsidRDefault="007E0898" w:rsidP="00C85DC9">
            <w:pPr>
              <w:spacing w:before="0" w:after="0"/>
              <w:ind w:firstLine="0"/>
              <w:rPr>
                <w:sz w:val="20"/>
                <w:lang w:val="en-US"/>
              </w:rPr>
            </w:pPr>
            <w:r w:rsidRPr="00617EB8">
              <w:rPr>
                <w:sz w:val="20"/>
                <w:lang w:val="en-US"/>
              </w:rPr>
              <w:t>gif</w:t>
            </w:r>
          </w:p>
          <w:p w14:paraId="15229C8F" w14:textId="77777777" w:rsidR="007E0898" w:rsidRPr="00617EB8" w:rsidRDefault="007E0898" w:rsidP="00C85DC9">
            <w:pPr>
              <w:spacing w:before="0" w:after="0"/>
              <w:ind w:firstLine="0"/>
              <w:rPr>
                <w:sz w:val="20"/>
                <w:lang w:val="en-US"/>
              </w:rPr>
            </w:pPr>
            <w:r w:rsidRPr="00617EB8">
              <w:rPr>
                <w:sz w:val="20"/>
                <w:lang w:val="en-US"/>
              </w:rPr>
              <w:t>csv</w:t>
            </w:r>
          </w:p>
          <w:p w14:paraId="6BDCCC13" w14:textId="77777777" w:rsidR="007E0898" w:rsidRPr="00617EB8" w:rsidRDefault="007E0898" w:rsidP="00C85DC9">
            <w:pPr>
              <w:spacing w:before="0" w:after="0"/>
              <w:ind w:firstLine="0"/>
              <w:rPr>
                <w:sz w:val="20"/>
                <w:lang w:val="en-US"/>
              </w:rPr>
            </w:pPr>
            <w:r w:rsidRPr="00617EB8">
              <w:rPr>
                <w:sz w:val="20"/>
                <w:lang w:val="en-US"/>
              </w:rPr>
              <w:t>odp</w:t>
            </w:r>
          </w:p>
          <w:p w14:paraId="108DE29A" w14:textId="77777777" w:rsidR="007E0898" w:rsidRPr="00617EB8" w:rsidRDefault="007E0898" w:rsidP="00C85DC9">
            <w:pPr>
              <w:spacing w:before="0" w:after="0"/>
              <w:ind w:firstLine="0"/>
              <w:rPr>
                <w:sz w:val="20"/>
                <w:lang w:val="en-US"/>
              </w:rPr>
            </w:pPr>
            <w:r w:rsidRPr="00617EB8">
              <w:rPr>
                <w:sz w:val="20"/>
                <w:lang w:val="en-US"/>
              </w:rPr>
              <w:t>odf</w:t>
            </w:r>
          </w:p>
          <w:p w14:paraId="2E3ADE6D" w14:textId="77777777" w:rsidR="007E0898" w:rsidRPr="00617EB8" w:rsidRDefault="007E0898" w:rsidP="00C85DC9">
            <w:pPr>
              <w:spacing w:before="0" w:after="0"/>
              <w:ind w:firstLine="0"/>
              <w:rPr>
                <w:sz w:val="20"/>
                <w:lang w:val="en-US"/>
              </w:rPr>
            </w:pPr>
            <w:r w:rsidRPr="00617EB8">
              <w:rPr>
                <w:sz w:val="20"/>
                <w:lang w:val="en-US"/>
              </w:rPr>
              <w:t>ods</w:t>
            </w:r>
          </w:p>
          <w:p w14:paraId="2373C315" w14:textId="77777777" w:rsidR="007E0898" w:rsidRPr="00617EB8" w:rsidRDefault="007E0898" w:rsidP="00C85DC9">
            <w:pPr>
              <w:spacing w:before="0" w:after="0"/>
              <w:ind w:firstLine="0"/>
              <w:rPr>
                <w:sz w:val="20"/>
                <w:lang w:val="en-US"/>
              </w:rPr>
            </w:pPr>
            <w:r w:rsidRPr="00617EB8">
              <w:rPr>
                <w:sz w:val="20"/>
                <w:lang w:val="en-US"/>
              </w:rPr>
              <w:t>odt</w:t>
            </w:r>
          </w:p>
          <w:p w14:paraId="2B0FBB0C" w14:textId="77777777" w:rsidR="007E0898" w:rsidRPr="00617EB8" w:rsidRDefault="007E0898" w:rsidP="00C85DC9">
            <w:pPr>
              <w:spacing w:before="0" w:after="0"/>
              <w:ind w:firstLine="0"/>
              <w:rPr>
                <w:sz w:val="20"/>
                <w:lang w:val="en-US"/>
              </w:rPr>
            </w:pPr>
            <w:r w:rsidRPr="00617EB8">
              <w:rPr>
                <w:sz w:val="20"/>
                <w:lang w:val="en-US"/>
              </w:rPr>
              <w:t>sxc</w:t>
            </w:r>
          </w:p>
          <w:p w14:paraId="07A01FB6" w14:textId="77777777" w:rsidR="007E0898" w:rsidRPr="00617EB8" w:rsidRDefault="007E0898" w:rsidP="00C85DC9">
            <w:pPr>
              <w:spacing w:before="0" w:after="0"/>
              <w:ind w:firstLine="0"/>
              <w:rPr>
                <w:sz w:val="20"/>
                <w:lang w:val="en-US"/>
              </w:rPr>
            </w:pPr>
            <w:r w:rsidRPr="00617EB8">
              <w:rPr>
                <w:sz w:val="20"/>
                <w:lang w:val="en-US"/>
              </w:rPr>
              <w:t>sxw</w:t>
            </w:r>
          </w:p>
          <w:p w14:paraId="174CC54C" w14:textId="77777777" w:rsidR="00893949" w:rsidRPr="00617EB8" w:rsidRDefault="00893949" w:rsidP="00C85DC9">
            <w:pPr>
              <w:spacing w:before="0" w:after="0"/>
              <w:ind w:firstLine="0"/>
              <w:rPr>
                <w:sz w:val="20"/>
                <w:lang w:val="en-US"/>
              </w:rPr>
            </w:pPr>
            <w:r w:rsidRPr="00617EB8">
              <w:rPr>
                <w:sz w:val="20"/>
                <w:lang w:val="en-US"/>
              </w:rPr>
              <w:t>xml</w:t>
            </w:r>
          </w:p>
          <w:p w14:paraId="15F5CE90" w14:textId="77777777" w:rsidR="005E3BF7" w:rsidRPr="00617EB8" w:rsidRDefault="005E3BF7" w:rsidP="00C85DC9">
            <w:pPr>
              <w:spacing w:before="0" w:after="0"/>
              <w:ind w:firstLine="0"/>
              <w:rPr>
                <w:sz w:val="20"/>
                <w:lang w:val="en-US"/>
              </w:rPr>
            </w:pPr>
            <w:r w:rsidRPr="00617EB8">
              <w:rPr>
                <w:sz w:val="20"/>
                <w:lang w:val="en-US"/>
              </w:rPr>
              <w:t>html</w:t>
            </w:r>
          </w:p>
          <w:p w14:paraId="12023791" w14:textId="77777777" w:rsidR="005E3BF7" w:rsidRPr="00617EB8" w:rsidRDefault="005E3BF7" w:rsidP="00C85DC9">
            <w:pPr>
              <w:spacing w:before="0" w:after="0"/>
              <w:ind w:firstLine="0"/>
              <w:rPr>
                <w:sz w:val="20"/>
                <w:lang w:val="en-US"/>
              </w:rPr>
            </w:pPr>
            <w:r w:rsidRPr="00617EB8">
              <w:rPr>
                <w:sz w:val="20"/>
                <w:lang w:val="en-US"/>
              </w:rPr>
              <w:t>htm</w:t>
            </w:r>
          </w:p>
          <w:p w14:paraId="15877A9A" w14:textId="7A1A7390" w:rsidR="005E3BF7" w:rsidRPr="00617EB8" w:rsidRDefault="005E3BF7" w:rsidP="00C85DC9">
            <w:pPr>
              <w:spacing w:before="0" w:after="0"/>
              <w:ind w:firstLine="0"/>
              <w:rPr>
                <w:sz w:val="20"/>
                <w:lang w:val="en-US"/>
              </w:rPr>
            </w:pPr>
            <w:r w:rsidRPr="00617EB8">
              <w:rPr>
                <w:sz w:val="20"/>
                <w:lang w:val="en-US"/>
              </w:rPr>
              <w:t>7z</w:t>
            </w:r>
          </w:p>
        </w:tc>
      </w:tr>
      <w:tr w:rsidR="007E0898" w:rsidRPr="00617EB8" w14:paraId="211AF746" w14:textId="77777777" w:rsidTr="00617EB8">
        <w:tc>
          <w:tcPr>
            <w:tcW w:w="686" w:type="pct"/>
          </w:tcPr>
          <w:p w14:paraId="3AD781BB" w14:textId="77777777" w:rsidR="007E0898" w:rsidRPr="00617EB8" w:rsidRDefault="007E0898" w:rsidP="00C85DC9">
            <w:pPr>
              <w:spacing w:before="0" w:after="0"/>
              <w:ind w:firstLine="0"/>
              <w:rPr>
                <w:sz w:val="20"/>
                <w:lang w:val="en-US"/>
              </w:rPr>
            </w:pPr>
          </w:p>
        </w:tc>
        <w:tc>
          <w:tcPr>
            <w:tcW w:w="829" w:type="pct"/>
            <w:gridSpan w:val="2"/>
          </w:tcPr>
          <w:p w14:paraId="7898C59C" w14:textId="77777777" w:rsidR="007E0898" w:rsidRPr="00617EB8" w:rsidRDefault="007E0898" w:rsidP="00C85DC9">
            <w:pPr>
              <w:spacing w:before="0" w:after="0"/>
              <w:ind w:firstLine="0"/>
              <w:rPr>
                <w:sz w:val="20"/>
              </w:rPr>
            </w:pPr>
            <w:r w:rsidRPr="00617EB8">
              <w:rPr>
                <w:sz w:val="20"/>
              </w:rPr>
              <w:t>controlPersonalSignature</w:t>
            </w:r>
          </w:p>
        </w:tc>
        <w:tc>
          <w:tcPr>
            <w:tcW w:w="381" w:type="pct"/>
            <w:gridSpan w:val="3"/>
          </w:tcPr>
          <w:p w14:paraId="17E1FA58" w14:textId="77777777" w:rsidR="007E0898" w:rsidRPr="00617EB8" w:rsidRDefault="007E0898" w:rsidP="00C85DC9">
            <w:pPr>
              <w:spacing w:before="0" w:after="0"/>
              <w:ind w:firstLine="0"/>
              <w:jc w:val="center"/>
              <w:rPr>
                <w:sz w:val="20"/>
              </w:rPr>
            </w:pPr>
            <w:r w:rsidRPr="00617EB8">
              <w:rPr>
                <w:sz w:val="20"/>
              </w:rPr>
              <w:t>Н</w:t>
            </w:r>
          </w:p>
        </w:tc>
        <w:tc>
          <w:tcPr>
            <w:tcW w:w="526" w:type="pct"/>
            <w:gridSpan w:val="2"/>
          </w:tcPr>
          <w:p w14:paraId="534DC16F" w14:textId="77777777" w:rsidR="007E0898" w:rsidRPr="00617EB8" w:rsidRDefault="007E0898" w:rsidP="00C85DC9">
            <w:pPr>
              <w:spacing w:before="0" w:after="0"/>
              <w:ind w:firstLine="0"/>
              <w:jc w:val="center"/>
              <w:rPr>
                <w:sz w:val="20"/>
              </w:rPr>
            </w:pPr>
            <w:r w:rsidRPr="00617EB8">
              <w:rPr>
                <w:sz w:val="20"/>
              </w:rPr>
              <w:t>S</w:t>
            </w:r>
          </w:p>
        </w:tc>
        <w:tc>
          <w:tcPr>
            <w:tcW w:w="1202" w:type="pct"/>
            <w:gridSpan w:val="5"/>
          </w:tcPr>
          <w:p w14:paraId="69029364" w14:textId="1FF6C4C1" w:rsidR="007E0898" w:rsidRPr="00617EB8" w:rsidRDefault="00646866" w:rsidP="00C85DC9">
            <w:pPr>
              <w:spacing w:before="0" w:after="0"/>
              <w:ind w:firstLine="0"/>
              <w:rPr>
                <w:sz w:val="20"/>
              </w:rPr>
            </w:pPr>
            <w:r w:rsidRPr="00617EB8">
              <w:rPr>
                <w:sz w:val="20"/>
              </w:rPr>
              <w:t>Электронная подпись</w:t>
            </w:r>
            <w:r w:rsidR="007E0898" w:rsidRPr="00617EB8">
              <w:rPr>
                <w:sz w:val="20"/>
              </w:rPr>
              <w:t xml:space="preserve"> печатной формы лица, уполномоченного на проведение контроля в соответствии с ч.5 ст.99 закона №44-ФЗ</w:t>
            </w:r>
          </w:p>
        </w:tc>
        <w:tc>
          <w:tcPr>
            <w:tcW w:w="1376" w:type="pct"/>
          </w:tcPr>
          <w:p w14:paraId="22DD5BE4" w14:textId="77777777" w:rsidR="007E0898" w:rsidRPr="00617EB8" w:rsidRDefault="007E0898" w:rsidP="00C85DC9">
            <w:pPr>
              <w:spacing w:before="0" w:after="0"/>
              <w:ind w:firstLine="0"/>
              <w:rPr>
                <w:sz w:val="20"/>
              </w:rPr>
            </w:pPr>
            <w:r w:rsidRPr="00617EB8">
              <w:rPr>
                <w:sz w:val="20"/>
              </w:rPr>
              <w:t>Заполняется в случае, если на стороне внешней системы пройден контроль ст.99 закона №44-ФЗ</w:t>
            </w:r>
          </w:p>
        </w:tc>
      </w:tr>
      <w:tr w:rsidR="005E295E" w:rsidRPr="00617EB8" w14:paraId="27BBFEC0" w14:textId="77777777" w:rsidTr="00617EB8">
        <w:tc>
          <w:tcPr>
            <w:tcW w:w="5000" w:type="pct"/>
            <w:gridSpan w:val="14"/>
            <w:hideMark/>
          </w:tcPr>
          <w:p w14:paraId="7F77887C" w14:textId="77777777" w:rsidR="005E295E" w:rsidRPr="00617EB8" w:rsidRDefault="005E295E" w:rsidP="00C85DC9">
            <w:pPr>
              <w:spacing w:before="0" w:after="0"/>
              <w:ind w:firstLine="0"/>
              <w:jc w:val="center"/>
              <w:rPr>
                <w:sz w:val="20"/>
              </w:rPr>
            </w:pPr>
            <w:r w:rsidRPr="00617EB8">
              <w:rPr>
                <w:b/>
                <w:bCs/>
                <w:sz w:val="20"/>
              </w:rPr>
              <w:t>Документы</w:t>
            </w:r>
          </w:p>
        </w:tc>
      </w:tr>
      <w:tr w:rsidR="005E295E" w:rsidRPr="00617EB8" w14:paraId="57D0F645" w14:textId="77777777" w:rsidTr="00617EB8">
        <w:tc>
          <w:tcPr>
            <w:tcW w:w="686" w:type="pct"/>
            <w:hideMark/>
          </w:tcPr>
          <w:p w14:paraId="7228CF68" w14:textId="77777777" w:rsidR="005E295E" w:rsidRPr="00617EB8" w:rsidRDefault="005E295E" w:rsidP="00C85DC9">
            <w:pPr>
              <w:spacing w:before="0" w:after="0"/>
              <w:ind w:firstLine="0"/>
              <w:rPr>
                <w:sz w:val="20"/>
                <w:lang w:val="en-US"/>
              </w:rPr>
            </w:pPr>
            <w:r w:rsidRPr="00617EB8">
              <w:rPr>
                <w:b/>
                <w:bCs/>
                <w:sz w:val="20"/>
                <w:lang w:val="en-US"/>
              </w:rPr>
              <w:t>documents</w:t>
            </w:r>
          </w:p>
        </w:tc>
        <w:tc>
          <w:tcPr>
            <w:tcW w:w="814" w:type="pct"/>
            <w:hideMark/>
          </w:tcPr>
          <w:p w14:paraId="22A9C9CF" w14:textId="77777777" w:rsidR="005E295E" w:rsidRPr="00617EB8" w:rsidRDefault="005E295E" w:rsidP="00C85DC9">
            <w:pPr>
              <w:spacing w:before="0" w:after="0"/>
              <w:ind w:firstLine="0"/>
              <w:rPr>
                <w:sz w:val="20"/>
              </w:rPr>
            </w:pPr>
            <w:r w:rsidRPr="00617EB8">
              <w:rPr>
                <w:sz w:val="20"/>
              </w:rPr>
              <w:t> </w:t>
            </w:r>
          </w:p>
        </w:tc>
        <w:tc>
          <w:tcPr>
            <w:tcW w:w="402" w:type="pct"/>
            <w:gridSpan w:val="5"/>
            <w:hideMark/>
          </w:tcPr>
          <w:p w14:paraId="66AFDBCB" w14:textId="77777777" w:rsidR="005E295E" w:rsidRPr="00617EB8" w:rsidRDefault="005E295E" w:rsidP="00C85DC9">
            <w:pPr>
              <w:spacing w:before="0" w:after="0"/>
              <w:ind w:firstLine="0"/>
              <w:rPr>
                <w:sz w:val="20"/>
              </w:rPr>
            </w:pPr>
            <w:r w:rsidRPr="00617EB8">
              <w:rPr>
                <w:sz w:val="20"/>
              </w:rPr>
              <w:t> </w:t>
            </w:r>
          </w:p>
        </w:tc>
        <w:tc>
          <w:tcPr>
            <w:tcW w:w="532" w:type="pct"/>
            <w:gridSpan w:val="3"/>
            <w:hideMark/>
          </w:tcPr>
          <w:p w14:paraId="038FF389" w14:textId="77777777" w:rsidR="005E295E" w:rsidRPr="00617EB8" w:rsidRDefault="005E295E" w:rsidP="00C85DC9">
            <w:pPr>
              <w:spacing w:before="0" w:after="0"/>
              <w:ind w:firstLine="0"/>
              <w:rPr>
                <w:sz w:val="20"/>
              </w:rPr>
            </w:pPr>
            <w:r w:rsidRPr="00617EB8">
              <w:rPr>
                <w:sz w:val="20"/>
              </w:rPr>
              <w:t> </w:t>
            </w:r>
          </w:p>
        </w:tc>
        <w:tc>
          <w:tcPr>
            <w:tcW w:w="1179" w:type="pct"/>
            <w:gridSpan w:val="2"/>
            <w:hideMark/>
          </w:tcPr>
          <w:p w14:paraId="447E7AC1" w14:textId="77777777" w:rsidR="005E295E" w:rsidRPr="00617EB8" w:rsidRDefault="005E295E" w:rsidP="00C85DC9">
            <w:pPr>
              <w:spacing w:before="0" w:after="0"/>
              <w:ind w:firstLine="0"/>
              <w:rPr>
                <w:sz w:val="20"/>
              </w:rPr>
            </w:pPr>
            <w:r w:rsidRPr="00617EB8">
              <w:rPr>
                <w:sz w:val="20"/>
              </w:rPr>
              <w:t> </w:t>
            </w:r>
          </w:p>
        </w:tc>
        <w:tc>
          <w:tcPr>
            <w:tcW w:w="1387" w:type="pct"/>
            <w:gridSpan w:val="2"/>
            <w:hideMark/>
          </w:tcPr>
          <w:p w14:paraId="4338097E"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89BBFA8" w14:textId="77777777" w:rsidTr="00617EB8">
        <w:tc>
          <w:tcPr>
            <w:tcW w:w="686" w:type="pct"/>
            <w:hideMark/>
          </w:tcPr>
          <w:p w14:paraId="0684AA8F" w14:textId="77777777" w:rsidR="005E295E" w:rsidRPr="00617EB8" w:rsidRDefault="005E295E" w:rsidP="00C85DC9">
            <w:pPr>
              <w:spacing w:before="0" w:after="0"/>
              <w:ind w:firstLine="0"/>
              <w:rPr>
                <w:sz w:val="20"/>
              </w:rPr>
            </w:pPr>
            <w:r w:rsidRPr="00617EB8">
              <w:rPr>
                <w:sz w:val="20"/>
              </w:rPr>
              <w:t> </w:t>
            </w:r>
          </w:p>
        </w:tc>
        <w:tc>
          <w:tcPr>
            <w:tcW w:w="814" w:type="pct"/>
            <w:hideMark/>
          </w:tcPr>
          <w:p w14:paraId="2A8FDC3C" w14:textId="77777777" w:rsidR="005E295E" w:rsidRPr="00617EB8" w:rsidRDefault="005E295E" w:rsidP="00C85DC9">
            <w:pPr>
              <w:spacing w:before="0" w:after="0"/>
              <w:ind w:firstLine="0"/>
              <w:rPr>
                <w:sz w:val="20"/>
              </w:rPr>
            </w:pPr>
            <w:r w:rsidRPr="00617EB8">
              <w:rPr>
                <w:sz w:val="20"/>
                <w:lang w:val="en-US"/>
              </w:rPr>
              <w:t>attachment</w:t>
            </w:r>
          </w:p>
        </w:tc>
        <w:tc>
          <w:tcPr>
            <w:tcW w:w="402" w:type="pct"/>
            <w:gridSpan w:val="5"/>
            <w:hideMark/>
          </w:tcPr>
          <w:p w14:paraId="6C00AAAF" w14:textId="77777777" w:rsidR="005E295E" w:rsidRPr="00617EB8" w:rsidRDefault="005E295E" w:rsidP="00C85DC9">
            <w:pPr>
              <w:spacing w:before="0" w:after="0"/>
              <w:ind w:firstLine="0"/>
              <w:jc w:val="center"/>
              <w:rPr>
                <w:sz w:val="20"/>
              </w:rPr>
            </w:pPr>
            <w:r w:rsidRPr="00617EB8">
              <w:rPr>
                <w:sz w:val="20"/>
              </w:rPr>
              <w:t>O</w:t>
            </w:r>
          </w:p>
        </w:tc>
        <w:tc>
          <w:tcPr>
            <w:tcW w:w="532" w:type="pct"/>
            <w:gridSpan w:val="3"/>
            <w:hideMark/>
          </w:tcPr>
          <w:p w14:paraId="70A0E0F3" w14:textId="77777777" w:rsidR="005E295E" w:rsidRPr="00617EB8" w:rsidRDefault="005E295E" w:rsidP="00C85DC9">
            <w:pPr>
              <w:spacing w:before="0" w:after="0"/>
              <w:ind w:firstLine="0"/>
              <w:jc w:val="center"/>
              <w:rPr>
                <w:sz w:val="20"/>
              </w:rPr>
            </w:pPr>
            <w:r w:rsidRPr="00617EB8">
              <w:rPr>
                <w:sz w:val="20"/>
              </w:rPr>
              <w:t>S</w:t>
            </w:r>
          </w:p>
        </w:tc>
        <w:tc>
          <w:tcPr>
            <w:tcW w:w="1179" w:type="pct"/>
            <w:gridSpan w:val="2"/>
            <w:hideMark/>
          </w:tcPr>
          <w:p w14:paraId="66E2C156" w14:textId="77777777" w:rsidR="005E295E" w:rsidRPr="00617EB8" w:rsidRDefault="005E295E" w:rsidP="00C85DC9">
            <w:pPr>
              <w:spacing w:before="0" w:after="0"/>
              <w:ind w:firstLine="0"/>
              <w:rPr>
                <w:sz w:val="20"/>
              </w:rPr>
            </w:pPr>
            <w:r w:rsidRPr="00617EB8">
              <w:rPr>
                <w:sz w:val="20"/>
              </w:rPr>
              <w:t> </w:t>
            </w:r>
          </w:p>
        </w:tc>
        <w:tc>
          <w:tcPr>
            <w:tcW w:w="1387" w:type="pct"/>
            <w:gridSpan w:val="2"/>
            <w:hideMark/>
          </w:tcPr>
          <w:p w14:paraId="241FF236" w14:textId="77777777" w:rsidR="005E295E" w:rsidRPr="00617EB8" w:rsidRDefault="005E295E" w:rsidP="00C85DC9">
            <w:pPr>
              <w:spacing w:before="0" w:after="0"/>
              <w:ind w:firstLine="0"/>
              <w:rPr>
                <w:sz w:val="20"/>
              </w:rPr>
            </w:pPr>
            <w:r w:rsidRPr="00617EB8">
              <w:rPr>
                <w:sz w:val="20"/>
              </w:rPr>
              <w:t xml:space="preserve">Множественный элемент </w:t>
            </w:r>
          </w:p>
        </w:tc>
      </w:tr>
      <w:tr w:rsidR="005E295E" w:rsidRPr="00617EB8" w14:paraId="4E78C760" w14:textId="77777777" w:rsidTr="00617EB8">
        <w:tc>
          <w:tcPr>
            <w:tcW w:w="5000" w:type="pct"/>
            <w:gridSpan w:val="14"/>
            <w:hideMark/>
          </w:tcPr>
          <w:p w14:paraId="0A147929" w14:textId="77777777" w:rsidR="005E295E" w:rsidRPr="00617EB8" w:rsidRDefault="005E295E" w:rsidP="00C85DC9">
            <w:pPr>
              <w:spacing w:before="0" w:after="0"/>
              <w:ind w:firstLine="0"/>
              <w:jc w:val="center"/>
              <w:rPr>
                <w:sz w:val="20"/>
              </w:rPr>
            </w:pPr>
            <w:r w:rsidRPr="00617EB8">
              <w:rPr>
                <w:b/>
                <w:bCs/>
                <w:sz w:val="20"/>
              </w:rPr>
              <w:t>Информация о прикрепленном документе </w:t>
            </w:r>
          </w:p>
        </w:tc>
      </w:tr>
      <w:tr w:rsidR="005E295E" w:rsidRPr="00617EB8" w14:paraId="711C971C" w14:textId="77777777" w:rsidTr="00617EB8">
        <w:tc>
          <w:tcPr>
            <w:tcW w:w="686" w:type="pct"/>
            <w:hideMark/>
          </w:tcPr>
          <w:p w14:paraId="0A859189" w14:textId="77777777" w:rsidR="005E295E" w:rsidRPr="00617EB8" w:rsidRDefault="005E295E" w:rsidP="00C85DC9">
            <w:pPr>
              <w:spacing w:before="0" w:after="0"/>
              <w:ind w:firstLine="0"/>
              <w:rPr>
                <w:sz w:val="20"/>
                <w:lang w:val="en-US"/>
              </w:rPr>
            </w:pPr>
            <w:r w:rsidRPr="00617EB8">
              <w:rPr>
                <w:b/>
                <w:bCs/>
                <w:sz w:val="20"/>
                <w:lang w:val="en-US"/>
              </w:rPr>
              <w:t>attachment</w:t>
            </w:r>
          </w:p>
        </w:tc>
        <w:tc>
          <w:tcPr>
            <w:tcW w:w="814" w:type="pct"/>
            <w:hideMark/>
          </w:tcPr>
          <w:p w14:paraId="412CD836" w14:textId="77777777" w:rsidR="005E295E" w:rsidRPr="00617EB8" w:rsidRDefault="005E295E" w:rsidP="00C85DC9">
            <w:pPr>
              <w:spacing w:before="0" w:after="0"/>
              <w:ind w:firstLine="0"/>
              <w:rPr>
                <w:sz w:val="20"/>
              </w:rPr>
            </w:pPr>
            <w:r w:rsidRPr="00617EB8">
              <w:rPr>
                <w:sz w:val="20"/>
              </w:rPr>
              <w:t> </w:t>
            </w:r>
          </w:p>
        </w:tc>
        <w:tc>
          <w:tcPr>
            <w:tcW w:w="402" w:type="pct"/>
            <w:gridSpan w:val="5"/>
            <w:hideMark/>
          </w:tcPr>
          <w:p w14:paraId="706F663B" w14:textId="77777777" w:rsidR="005E295E" w:rsidRPr="00617EB8" w:rsidRDefault="005E295E" w:rsidP="00C85DC9">
            <w:pPr>
              <w:spacing w:before="0" w:after="0"/>
              <w:ind w:firstLine="0"/>
              <w:rPr>
                <w:sz w:val="20"/>
              </w:rPr>
            </w:pPr>
            <w:r w:rsidRPr="00617EB8">
              <w:rPr>
                <w:sz w:val="20"/>
              </w:rPr>
              <w:t> </w:t>
            </w:r>
          </w:p>
        </w:tc>
        <w:tc>
          <w:tcPr>
            <w:tcW w:w="532" w:type="pct"/>
            <w:gridSpan w:val="3"/>
            <w:hideMark/>
          </w:tcPr>
          <w:p w14:paraId="7CB1E4BC" w14:textId="77777777" w:rsidR="005E295E" w:rsidRPr="00617EB8" w:rsidRDefault="005E295E" w:rsidP="00C85DC9">
            <w:pPr>
              <w:spacing w:before="0" w:after="0"/>
              <w:ind w:firstLine="0"/>
              <w:rPr>
                <w:sz w:val="20"/>
              </w:rPr>
            </w:pPr>
            <w:r w:rsidRPr="00617EB8">
              <w:rPr>
                <w:sz w:val="20"/>
              </w:rPr>
              <w:t> </w:t>
            </w:r>
          </w:p>
        </w:tc>
        <w:tc>
          <w:tcPr>
            <w:tcW w:w="1179" w:type="pct"/>
            <w:gridSpan w:val="2"/>
            <w:hideMark/>
          </w:tcPr>
          <w:p w14:paraId="4FA0F183" w14:textId="77777777" w:rsidR="005E295E" w:rsidRPr="00617EB8" w:rsidRDefault="005E295E" w:rsidP="00C85DC9">
            <w:pPr>
              <w:spacing w:before="0" w:after="0"/>
              <w:ind w:firstLine="0"/>
              <w:rPr>
                <w:sz w:val="20"/>
              </w:rPr>
            </w:pPr>
            <w:r w:rsidRPr="00617EB8">
              <w:rPr>
                <w:sz w:val="20"/>
              </w:rPr>
              <w:t> </w:t>
            </w:r>
          </w:p>
        </w:tc>
        <w:tc>
          <w:tcPr>
            <w:tcW w:w="1387" w:type="pct"/>
            <w:gridSpan w:val="2"/>
            <w:hideMark/>
          </w:tcPr>
          <w:p w14:paraId="6C5E1A1C"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7133D42A" w14:textId="77777777" w:rsidTr="00617EB8">
        <w:tc>
          <w:tcPr>
            <w:tcW w:w="686" w:type="pct"/>
          </w:tcPr>
          <w:p w14:paraId="70DDFF6F" w14:textId="77777777" w:rsidR="005E295E" w:rsidRPr="00617EB8" w:rsidRDefault="005E295E" w:rsidP="00C85DC9">
            <w:pPr>
              <w:spacing w:before="0" w:after="0"/>
              <w:ind w:firstLine="0"/>
              <w:rPr>
                <w:sz w:val="20"/>
              </w:rPr>
            </w:pPr>
          </w:p>
        </w:tc>
        <w:tc>
          <w:tcPr>
            <w:tcW w:w="814" w:type="pct"/>
          </w:tcPr>
          <w:p w14:paraId="0F9D45AE" w14:textId="77777777" w:rsidR="005E295E" w:rsidRPr="00617EB8" w:rsidRDefault="005E295E" w:rsidP="00C85DC9">
            <w:pPr>
              <w:spacing w:before="0" w:after="0"/>
              <w:ind w:firstLine="0"/>
              <w:rPr>
                <w:sz w:val="20"/>
                <w:lang w:val="en-US"/>
              </w:rPr>
            </w:pPr>
            <w:r w:rsidRPr="00617EB8">
              <w:rPr>
                <w:sz w:val="20"/>
                <w:lang w:val="en-US"/>
              </w:rPr>
              <w:t>publishedContentId</w:t>
            </w:r>
          </w:p>
        </w:tc>
        <w:tc>
          <w:tcPr>
            <w:tcW w:w="402" w:type="pct"/>
            <w:gridSpan w:val="5"/>
          </w:tcPr>
          <w:p w14:paraId="1F86DD89" w14:textId="77777777" w:rsidR="005E295E" w:rsidRPr="00617EB8" w:rsidRDefault="005E295E" w:rsidP="00C85DC9">
            <w:pPr>
              <w:spacing w:before="0" w:after="0"/>
              <w:ind w:firstLine="0"/>
              <w:jc w:val="center"/>
              <w:rPr>
                <w:sz w:val="20"/>
                <w:lang w:val="en-US"/>
              </w:rPr>
            </w:pPr>
            <w:r w:rsidRPr="00617EB8">
              <w:rPr>
                <w:sz w:val="20"/>
                <w:lang w:val="en-US"/>
              </w:rPr>
              <w:t>H</w:t>
            </w:r>
          </w:p>
        </w:tc>
        <w:tc>
          <w:tcPr>
            <w:tcW w:w="532" w:type="pct"/>
            <w:gridSpan w:val="3"/>
          </w:tcPr>
          <w:p w14:paraId="13ED8286" w14:textId="20940927" w:rsidR="005E295E" w:rsidRPr="00617EB8" w:rsidRDefault="005E295E" w:rsidP="00C85DC9">
            <w:pPr>
              <w:spacing w:before="0" w:after="0"/>
              <w:ind w:firstLine="0"/>
              <w:jc w:val="center"/>
              <w:rPr>
                <w:sz w:val="20"/>
                <w:lang w:val="en-US"/>
              </w:rPr>
            </w:pPr>
            <w:r w:rsidRPr="00617EB8">
              <w:rPr>
                <w:sz w:val="20"/>
              </w:rPr>
              <w:t>T(</w:t>
            </w:r>
            <w:r w:rsidR="008C6895" w:rsidRPr="00617EB8">
              <w:rPr>
                <w:sz w:val="20"/>
              </w:rPr>
              <w:t>36</w:t>
            </w:r>
            <w:r w:rsidRPr="00617EB8">
              <w:rPr>
                <w:sz w:val="20"/>
              </w:rPr>
              <w:t>)</w:t>
            </w:r>
          </w:p>
        </w:tc>
        <w:tc>
          <w:tcPr>
            <w:tcW w:w="1179" w:type="pct"/>
            <w:gridSpan w:val="2"/>
          </w:tcPr>
          <w:p w14:paraId="19B51989" w14:textId="27E60C12" w:rsidR="005E295E" w:rsidRPr="00617EB8" w:rsidRDefault="005E295E" w:rsidP="00C85DC9">
            <w:pPr>
              <w:spacing w:before="0" w:after="0"/>
              <w:ind w:firstLine="0"/>
              <w:rPr>
                <w:sz w:val="20"/>
              </w:rPr>
            </w:pPr>
            <w:r w:rsidRPr="00617EB8">
              <w:rPr>
                <w:sz w:val="20"/>
              </w:rPr>
              <w:t xml:space="preserve">Уникальный идентификатор </w:t>
            </w:r>
            <w:r w:rsidR="00632D5C" w:rsidRPr="00617EB8">
              <w:rPr>
                <w:sz w:val="20"/>
              </w:rPr>
              <w:t>контента</w:t>
            </w:r>
            <w:r w:rsidRPr="00617EB8">
              <w:rPr>
                <w:sz w:val="20"/>
              </w:rPr>
              <w:t xml:space="preserve"> документа на РК </w:t>
            </w:r>
            <w:r w:rsidR="006E7F81" w:rsidRPr="00617EB8">
              <w:rPr>
                <w:sz w:val="20"/>
              </w:rPr>
              <w:t>РНГ</w:t>
            </w:r>
          </w:p>
        </w:tc>
        <w:tc>
          <w:tcPr>
            <w:tcW w:w="1387" w:type="pct"/>
            <w:gridSpan w:val="2"/>
          </w:tcPr>
          <w:p w14:paraId="53A161DA" w14:textId="77777777" w:rsidR="005E295E" w:rsidRPr="00617EB8" w:rsidRDefault="005E295E" w:rsidP="00C85DC9">
            <w:pPr>
              <w:spacing w:before="0" w:after="0"/>
              <w:ind w:firstLine="0"/>
              <w:rPr>
                <w:sz w:val="20"/>
              </w:rPr>
            </w:pPr>
          </w:p>
        </w:tc>
      </w:tr>
      <w:tr w:rsidR="005E295E" w:rsidRPr="00617EB8" w14:paraId="0D022DE8" w14:textId="77777777" w:rsidTr="00617EB8">
        <w:tc>
          <w:tcPr>
            <w:tcW w:w="686" w:type="pct"/>
            <w:hideMark/>
          </w:tcPr>
          <w:p w14:paraId="6C5F45A4" w14:textId="77777777" w:rsidR="005E295E" w:rsidRPr="00617EB8" w:rsidRDefault="005E295E" w:rsidP="00C85DC9">
            <w:pPr>
              <w:spacing w:before="0" w:after="0"/>
              <w:ind w:firstLine="0"/>
              <w:rPr>
                <w:sz w:val="20"/>
              </w:rPr>
            </w:pPr>
            <w:r w:rsidRPr="00617EB8">
              <w:rPr>
                <w:sz w:val="20"/>
              </w:rPr>
              <w:t> </w:t>
            </w:r>
          </w:p>
        </w:tc>
        <w:tc>
          <w:tcPr>
            <w:tcW w:w="814" w:type="pct"/>
            <w:hideMark/>
          </w:tcPr>
          <w:p w14:paraId="1DFFA47C" w14:textId="77777777" w:rsidR="005E295E" w:rsidRPr="00617EB8" w:rsidRDefault="005E295E" w:rsidP="00C85DC9">
            <w:pPr>
              <w:spacing w:before="0" w:after="0"/>
              <w:ind w:firstLine="0"/>
              <w:rPr>
                <w:sz w:val="20"/>
              </w:rPr>
            </w:pPr>
            <w:r w:rsidRPr="00617EB8">
              <w:rPr>
                <w:sz w:val="20"/>
              </w:rPr>
              <w:t xml:space="preserve">fileName </w:t>
            </w:r>
          </w:p>
        </w:tc>
        <w:tc>
          <w:tcPr>
            <w:tcW w:w="402" w:type="pct"/>
            <w:gridSpan w:val="5"/>
            <w:hideMark/>
          </w:tcPr>
          <w:p w14:paraId="7355DEEB" w14:textId="77777777" w:rsidR="005E295E" w:rsidRPr="00617EB8" w:rsidRDefault="005E295E" w:rsidP="00C85DC9">
            <w:pPr>
              <w:spacing w:before="0" w:after="0"/>
              <w:ind w:firstLine="0"/>
              <w:jc w:val="center"/>
              <w:rPr>
                <w:sz w:val="20"/>
              </w:rPr>
            </w:pPr>
            <w:r w:rsidRPr="00617EB8">
              <w:rPr>
                <w:sz w:val="20"/>
              </w:rPr>
              <w:t>O</w:t>
            </w:r>
          </w:p>
        </w:tc>
        <w:tc>
          <w:tcPr>
            <w:tcW w:w="532" w:type="pct"/>
            <w:gridSpan w:val="3"/>
            <w:hideMark/>
          </w:tcPr>
          <w:p w14:paraId="4055CE37" w14:textId="77777777" w:rsidR="005E295E" w:rsidRPr="00617EB8" w:rsidRDefault="005E295E" w:rsidP="00C85DC9">
            <w:pPr>
              <w:spacing w:before="0" w:after="0"/>
              <w:ind w:firstLine="0"/>
              <w:jc w:val="center"/>
              <w:rPr>
                <w:sz w:val="20"/>
              </w:rPr>
            </w:pPr>
            <w:r w:rsidRPr="00617EB8">
              <w:rPr>
                <w:sz w:val="20"/>
              </w:rPr>
              <w:t>T(1-1024)</w:t>
            </w:r>
          </w:p>
        </w:tc>
        <w:tc>
          <w:tcPr>
            <w:tcW w:w="1179" w:type="pct"/>
            <w:gridSpan w:val="2"/>
            <w:hideMark/>
          </w:tcPr>
          <w:p w14:paraId="36D4DC96" w14:textId="77777777" w:rsidR="005E295E" w:rsidRPr="00617EB8" w:rsidRDefault="005E295E" w:rsidP="00C85DC9">
            <w:pPr>
              <w:spacing w:before="0" w:after="0"/>
              <w:ind w:firstLine="0"/>
              <w:rPr>
                <w:sz w:val="20"/>
              </w:rPr>
            </w:pPr>
            <w:r w:rsidRPr="00617EB8">
              <w:rPr>
                <w:sz w:val="20"/>
              </w:rPr>
              <w:t>Имя файла</w:t>
            </w:r>
          </w:p>
        </w:tc>
        <w:tc>
          <w:tcPr>
            <w:tcW w:w="1387" w:type="pct"/>
            <w:gridSpan w:val="2"/>
            <w:hideMark/>
          </w:tcPr>
          <w:p w14:paraId="1F1F40B5"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01576EE0" w14:textId="77777777" w:rsidTr="00617EB8">
        <w:tc>
          <w:tcPr>
            <w:tcW w:w="686" w:type="pct"/>
            <w:hideMark/>
          </w:tcPr>
          <w:p w14:paraId="27A7E211" w14:textId="77777777" w:rsidR="005E295E" w:rsidRPr="00617EB8" w:rsidRDefault="005E295E" w:rsidP="00C85DC9">
            <w:pPr>
              <w:spacing w:before="0" w:after="0"/>
              <w:ind w:firstLine="0"/>
              <w:rPr>
                <w:sz w:val="20"/>
              </w:rPr>
            </w:pPr>
            <w:r w:rsidRPr="00617EB8">
              <w:rPr>
                <w:sz w:val="20"/>
              </w:rPr>
              <w:t> </w:t>
            </w:r>
          </w:p>
        </w:tc>
        <w:tc>
          <w:tcPr>
            <w:tcW w:w="814" w:type="pct"/>
            <w:hideMark/>
          </w:tcPr>
          <w:p w14:paraId="6E987646" w14:textId="77777777" w:rsidR="005E295E" w:rsidRPr="00617EB8" w:rsidRDefault="005E295E" w:rsidP="00C85DC9">
            <w:pPr>
              <w:spacing w:before="0" w:after="0"/>
              <w:ind w:firstLine="0"/>
              <w:rPr>
                <w:sz w:val="20"/>
              </w:rPr>
            </w:pPr>
            <w:r w:rsidRPr="00617EB8">
              <w:rPr>
                <w:sz w:val="20"/>
              </w:rPr>
              <w:t xml:space="preserve">docDescription </w:t>
            </w:r>
          </w:p>
        </w:tc>
        <w:tc>
          <w:tcPr>
            <w:tcW w:w="402" w:type="pct"/>
            <w:gridSpan w:val="5"/>
            <w:hideMark/>
          </w:tcPr>
          <w:p w14:paraId="69FE3BEF"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hideMark/>
          </w:tcPr>
          <w:p w14:paraId="594E3E3A" w14:textId="77777777" w:rsidR="005E295E" w:rsidRPr="00617EB8" w:rsidRDefault="005E295E" w:rsidP="00C85DC9">
            <w:pPr>
              <w:spacing w:before="0" w:after="0"/>
              <w:ind w:firstLine="0"/>
              <w:jc w:val="center"/>
              <w:rPr>
                <w:sz w:val="20"/>
              </w:rPr>
            </w:pPr>
            <w:r w:rsidRPr="00617EB8">
              <w:rPr>
                <w:sz w:val="20"/>
              </w:rPr>
              <w:t>T(1-1024)</w:t>
            </w:r>
          </w:p>
        </w:tc>
        <w:tc>
          <w:tcPr>
            <w:tcW w:w="1179" w:type="pct"/>
            <w:gridSpan w:val="2"/>
            <w:hideMark/>
          </w:tcPr>
          <w:p w14:paraId="29B62152" w14:textId="77777777" w:rsidR="005E295E" w:rsidRPr="00617EB8" w:rsidRDefault="005E295E" w:rsidP="00C85DC9">
            <w:pPr>
              <w:spacing w:before="0" w:after="0"/>
              <w:ind w:firstLine="0"/>
              <w:rPr>
                <w:sz w:val="20"/>
              </w:rPr>
            </w:pPr>
            <w:r w:rsidRPr="00617EB8">
              <w:rPr>
                <w:sz w:val="20"/>
              </w:rPr>
              <w:t>Описание прикрепляемого документа</w:t>
            </w:r>
          </w:p>
        </w:tc>
        <w:tc>
          <w:tcPr>
            <w:tcW w:w="1387" w:type="pct"/>
            <w:gridSpan w:val="2"/>
            <w:hideMark/>
          </w:tcPr>
          <w:p w14:paraId="4B290FFE"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4D711284" w14:textId="77777777" w:rsidTr="00617EB8">
        <w:tc>
          <w:tcPr>
            <w:tcW w:w="686" w:type="pct"/>
            <w:vMerge w:val="restart"/>
            <w:hideMark/>
          </w:tcPr>
          <w:p w14:paraId="1245348F" w14:textId="77777777" w:rsidR="005E295E" w:rsidRPr="00617EB8" w:rsidRDefault="005E295E" w:rsidP="00C85DC9">
            <w:pPr>
              <w:spacing w:before="0" w:after="0"/>
              <w:ind w:firstLine="0"/>
              <w:rPr>
                <w:sz w:val="20"/>
              </w:rPr>
            </w:pPr>
            <w:r w:rsidRPr="00617EB8">
              <w:rPr>
                <w:sz w:val="20"/>
              </w:rPr>
              <w:t>Допустимо указание только одного элемента</w:t>
            </w:r>
          </w:p>
        </w:tc>
        <w:tc>
          <w:tcPr>
            <w:tcW w:w="814" w:type="pct"/>
            <w:hideMark/>
          </w:tcPr>
          <w:p w14:paraId="03FE19BC" w14:textId="77777777" w:rsidR="005E295E" w:rsidRPr="00617EB8" w:rsidRDefault="005E295E" w:rsidP="00C85DC9">
            <w:pPr>
              <w:spacing w:before="0" w:after="0"/>
              <w:ind w:firstLine="0"/>
              <w:rPr>
                <w:sz w:val="20"/>
              </w:rPr>
            </w:pPr>
            <w:r w:rsidRPr="00617EB8">
              <w:rPr>
                <w:sz w:val="20"/>
              </w:rPr>
              <w:t xml:space="preserve">url </w:t>
            </w:r>
          </w:p>
        </w:tc>
        <w:tc>
          <w:tcPr>
            <w:tcW w:w="402" w:type="pct"/>
            <w:gridSpan w:val="5"/>
            <w:hideMark/>
          </w:tcPr>
          <w:p w14:paraId="462E00B9" w14:textId="77777777" w:rsidR="005E295E" w:rsidRPr="00617EB8" w:rsidRDefault="005E295E" w:rsidP="00C85DC9">
            <w:pPr>
              <w:spacing w:before="0" w:after="0"/>
              <w:ind w:firstLine="0"/>
              <w:jc w:val="center"/>
              <w:rPr>
                <w:sz w:val="20"/>
              </w:rPr>
            </w:pPr>
            <w:r w:rsidRPr="00617EB8">
              <w:rPr>
                <w:sz w:val="20"/>
              </w:rPr>
              <w:t>O</w:t>
            </w:r>
          </w:p>
        </w:tc>
        <w:tc>
          <w:tcPr>
            <w:tcW w:w="532" w:type="pct"/>
            <w:gridSpan w:val="3"/>
            <w:hideMark/>
          </w:tcPr>
          <w:p w14:paraId="6DDE9CF9" w14:textId="77777777" w:rsidR="005E295E" w:rsidRPr="00617EB8" w:rsidRDefault="005E295E" w:rsidP="00C85DC9">
            <w:pPr>
              <w:spacing w:before="0" w:after="0"/>
              <w:ind w:firstLine="0"/>
              <w:jc w:val="center"/>
              <w:rPr>
                <w:sz w:val="20"/>
              </w:rPr>
            </w:pPr>
            <w:r w:rsidRPr="00617EB8">
              <w:rPr>
                <w:sz w:val="20"/>
              </w:rPr>
              <w:t>T(1-1024)</w:t>
            </w:r>
          </w:p>
        </w:tc>
        <w:tc>
          <w:tcPr>
            <w:tcW w:w="1179" w:type="pct"/>
            <w:gridSpan w:val="2"/>
            <w:hideMark/>
          </w:tcPr>
          <w:p w14:paraId="1038E3F0" w14:textId="77777777" w:rsidR="005E295E" w:rsidRPr="00617EB8" w:rsidRDefault="005E295E" w:rsidP="00C85DC9">
            <w:pPr>
              <w:spacing w:before="0" w:after="0"/>
              <w:ind w:firstLine="0"/>
              <w:rPr>
                <w:sz w:val="20"/>
              </w:rPr>
            </w:pPr>
            <w:r w:rsidRPr="00617EB8">
              <w:rPr>
                <w:sz w:val="20"/>
              </w:rPr>
              <w:t>Ссылка для скачивания документа</w:t>
            </w:r>
          </w:p>
        </w:tc>
        <w:tc>
          <w:tcPr>
            <w:tcW w:w="1387" w:type="pct"/>
            <w:gridSpan w:val="2"/>
            <w:hideMark/>
          </w:tcPr>
          <w:p w14:paraId="718D1BD1"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4A005C1C" w14:textId="77777777" w:rsidTr="00617EB8">
        <w:tc>
          <w:tcPr>
            <w:tcW w:w="686" w:type="pct"/>
            <w:vMerge/>
            <w:hideMark/>
          </w:tcPr>
          <w:p w14:paraId="05E039E2" w14:textId="77777777" w:rsidR="005E295E" w:rsidRPr="00617EB8" w:rsidRDefault="005E295E" w:rsidP="00C85DC9">
            <w:pPr>
              <w:spacing w:before="0" w:after="0"/>
              <w:ind w:firstLine="0"/>
              <w:rPr>
                <w:sz w:val="20"/>
              </w:rPr>
            </w:pPr>
          </w:p>
        </w:tc>
        <w:tc>
          <w:tcPr>
            <w:tcW w:w="814" w:type="pct"/>
            <w:hideMark/>
          </w:tcPr>
          <w:p w14:paraId="0619441C" w14:textId="77777777" w:rsidR="005E295E" w:rsidRPr="00617EB8" w:rsidRDefault="005E295E" w:rsidP="00C85DC9">
            <w:pPr>
              <w:spacing w:before="0" w:after="0"/>
              <w:ind w:firstLine="0"/>
              <w:rPr>
                <w:sz w:val="20"/>
              </w:rPr>
            </w:pPr>
            <w:r w:rsidRPr="00617EB8">
              <w:rPr>
                <w:sz w:val="20"/>
                <w:lang w:val="en-US"/>
              </w:rPr>
              <w:t>contentId</w:t>
            </w:r>
          </w:p>
        </w:tc>
        <w:tc>
          <w:tcPr>
            <w:tcW w:w="402" w:type="pct"/>
            <w:gridSpan w:val="5"/>
            <w:hideMark/>
          </w:tcPr>
          <w:p w14:paraId="125691B5" w14:textId="77777777" w:rsidR="005E295E" w:rsidRPr="00617EB8" w:rsidRDefault="005E295E" w:rsidP="00C85DC9">
            <w:pPr>
              <w:spacing w:before="0" w:after="0"/>
              <w:ind w:firstLine="0"/>
              <w:jc w:val="center"/>
              <w:rPr>
                <w:sz w:val="20"/>
              </w:rPr>
            </w:pPr>
            <w:r w:rsidRPr="00617EB8">
              <w:rPr>
                <w:sz w:val="20"/>
              </w:rPr>
              <w:t>O</w:t>
            </w:r>
          </w:p>
        </w:tc>
        <w:tc>
          <w:tcPr>
            <w:tcW w:w="532" w:type="pct"/>
            <w:gridSpan w:val="3"/>
            <w:hideMark/>
          </w:tcPr>
          <w:p w14:paraId="1E2094B0" w14:textId="77777777" w:rsidR="005E295E" w:rsidRPr="00617EB8" w:rsidRDefault="005E295E" w:rsidP="00C85DC9">
            <w:pPr>
              <w:spacing w:before="0" w:after="0"/>
              <w:ind w:firstLine="0"/>
              <w:jc w:val="center"/>
              <w:rPr>
                <w:sz w:val="20"/>
                <w:lang w:val="en-US"/>
              </w:rPr>
            </w:pPr>
            <w:r w:rsidRPr="00617EB8">
              <w:rPr>
                <w:sz w:val="20"/>
                <w:lang w:val="en-US"/>
              </w:rPr>
              <w:t>T(32)</w:t>
            </w:r>
          </w:p>
        </w:tc>
        <w:tc>
          <w:tcPr>
            <w:tcW w:w="1179" w:type="pct"/>
            <w:gridSpan w:val="2"/>
            <w:hideMark/>
          </w:tcPr>
          <w:p w14:paraId="62F4E5CC" w14:textId="3F69D918" w:rsidR="005E295E" w:rsidRPr="00617EB8" w:rsidRDefault="005E295E" w:rsidP="00C85DC9">
            <w:pPr>
              <w:spacing w:before="0" w:after="0"/>
              <w:ind w:firstLine="0"/>
              <w:rPr>
                <w:sz w:val="20"/>
              </w:rPr>
            </w:pPr>
            <w:r w:rsidRPr="00617EB8">
              <w:rPr>
                <w:sz w:val="20"/>
              </w:rPr>
              <w:t xml:space="preserve">Уникальный идентификатор контента документа в РК </w:t>
            </w:r>
            <w:r w:rsidR="006E7F81" w:rsidRPr="00617EB8">
              <w:rPr>
                <w:sz w:val="20"/>
              </w:rPr>
              <w:t>РНГ</w:t>
            </w:r>
          </w:p>
        </w:tc>
        <w:tc>
          <w:tcPr>
            <w:tcW w:w="1387" w:type="pct"/>
            <w:gridSpan w:val="2"/>
            <w:hideMark/>
          </w:tcPr>
          <w:p w14:paraId="6820B659" w14:textId="429E1769" w:rsidR="005E295E" w:rsidRPr="00617EB8" w:rsidRDefault="005258D6" w:rsidP="00C85DC9">
            <w:pPr>
              <w:spacing w:before="0" w:after="0"/>
              <w:ind w:firstLine="0"/>
              <w:rPr>
                <w:sz w:val="20"/>
              </w:rPr>
            </w:pPr>
            <w:r w:rsidRPr="00617EB8">
              <w:rPr>
                <w:sz w:val="20"/>
              </w:rPr>
              <w:t>Поле contentId или content должно  быть заполнено при приеме в ЕИС документов от  внешних систем</w:t>
            </w:r>
          </w:p>
        </w:tc>
      </w:tr>
      <w:tr w:rsidR="005E295E" w:rsidRPr="00617EB8" w14:paraId="2F79CEB7" w14:textId="77777777" w:rsidTr="00617EB8">
        <w:tc>
          <w:tcPr>
            <w:tcW w:w="686" w:type="pct"/>
            <w:vMerge/>
          </w:tcPr>
          <w:p w14:paraId="0ADA679B" w14:textId="77777777" w:rsidR="005E295E" w:rsidRPr="00617EB8" w:rsidRDefault="005E295E" w:rsidP="00C85DC9">
            <w:pPr>
              <w:spacing w:before="0" w:after="0"/>
              <w:ind w:firstLine="0"/>
              <w:rPr>
                <w:sz w:val="20"/>
              </w:rPr>
            </w:pPr>
          </w:p>
        </w:tc>
        <w:tc>
          <w:tcPr>
            <w:tcW w:w="814" w:type="pct"/>
          </w:tcPr>
          <w:p w14:paraId="77C55915" w14:textId="77777777" w:rsidR="005E295E" w:rsidRPr="00617EB8" w:rsidRDefault="005E295E" w:rsidP="00C85DC9">
            <w:pPr>
              <w:spacing w:before="0" w:after="0"/>
              <w:ind w:firstLine="0"/>
              <w:rPr>
                <w:sz w:val="20"/>
                <w:lang w:val="en-US"/>
              </w:rPr>
            </w:pPr>
            <w:r w:rsidRPr="00617EB8">
              <w:rPr>
                <w:sz w:val="20"/>
              </w:rPr>
              <w:t xml:space="preserve">content </w:t>
            </w:r>
          </w:p>
        </w:tc>
        <w:tc>
          <w:tcPr>
            <w:tcW w:w="402" w:type="pct"/>
            <w:gridSpan w:val="5"/>
          </w:tcPr>
          <w:p w14:paraId="68F7682C" w14:textId="77777777" w:rsidR="005E295E" w:rsidRPr="00617EB8" w:rsidRDefault="005E295E" w:rsidP="00C85DC9">
            <w:pPr>
              <w:spacing w:before="0" w:after="0"/>
              <w:ind w:firstLine="0"/>
              <w:jc w:val="center"/>
              <w:rPr>
                <w:sz w:val="20"/>
                <w:lang w:val="en-US"/>
              </w:rPr>
            </w:pPr>
            <w:r w:rsidRPr="00617EB8">
              <w:rPr>
                <w:sz w:val="20"/>
              </w:rPr>
              <w:t>O</w:t>
            </w:r>
          </w:p>
        </w:tc>
        <w:tc>
          <w:tcPr>
            <w:tcW w:w="532" w:type="pct"/>
            <w:gridSpan w:val="3"/>
          </w:tcPr>
          <w:p w14:paraId="76644F40" w14:textId="77777777" w:rsidR="005E295E" w:rsidRPr="00617EB8" w:rsidRDefault="005E295E" w:rsidP="00C85DC9">
            <w:pPr>
              <w:spacing w:before="0" w:after="0"/>
              <w:ind w:firstLine="0"/>
              <w:jc w:val="center"/>
              <w:rPr>
                <w:sz w:val="20"/>
                <w:lang w:val="en-US"/>
              </w:rPr>
            </w:pPr>
            <w:r w:rsidRPr="00617EB8">
              <w:rPr>
                <w:sz w:val="20"/>
              </w:rPr>
              <w:t>T</w:t>
            </w:r>
          </w:p>
        </w:tc>
        <w:tc>
          <w:tcPr>
            <w:tcW w:w="1179" w:type="pct"/>
            <w:gridSpan w:val="2"/>
          </w:tcPr>
          <w:p w14:paraId="01414057" w14:textId="77777777" w:rsidR="005E295E" w:rsidRPr="00617EB8" w:rsidRDefault="005E295E" w:rsidP="00C85DC9">
            <w:pPr>
              <w:spacing w:before="0" w:after="0"/>
              <w:ind w:firstLine="0"/>
              <w:rPr>
                <w:sz w:val="20"/>
                <w:lang w:val="en-US"/>
              </w:rPr>
            </w:pPr>
            <w:r w:rsidRPr="00617EB8">
              <w:rPr>
                <w:sz w:val="20"/>
              </w:rPr>
              <w:t>Содержимое файла</w:t>
            </w:r>
          </w:p>
        </w:tc>
        <w:tc>
          <w:tcPr>
            <w:tcW w:w="1387" w:type="pct"/>
            <w:gridSpan w:val="2"/>
          </w:tcPr>
          <w:p w14:paraId="78ABFC4A" w14:textId="77777777" w:rsidR="005E295E" w:rsidRPr="00617EB8" w:rsidRDefault="005E295E" w:rsidP="00C85DC9">
            <w:pPr>
              <w:spacing w:before="0" w:after="0"/>
              <w:ind w:firstLine="0"/>
              <w:rPr>
                <w:sz w:val="20"/>
              </w:rPr>
            </w:pPr>
            <w:r w:rsidRPr="00617EB8">
              <w:rPr>
                <w:sz w:val="20"/>
              </w:rPr>
              <w:t>base64Binary</w:t>
            </w:r>
          </w:p>
          <w:p w14:paraId="3F4E0746" w14:textId="17C4DE38" w:rsidR="005258D6" w:rsidRPr="00617EB8" w:rsidRDefault="005258D6" w:rsidP="00C85DC9">
            <w:pPr>
              <w:spacing w:before="0" w:after="0"/>
              <w:ind w:firstLine="0"/>
              <w:rPr>
                <w:sz w:val="20"/>
              </w:rPr>
            </w:pPr>
            <w:r w:rsidRPr="00617EB8">
              <w:rPr>
                <w:sz w:val="20"/>
              </w:rPr>
              <w:t>Поле contentId или content должно  быть заполнено при приеме в ЕИС документов от  внешних систем</w:t>
            </w:r>
          </w:p>
        </w:tc>
      </w:tr>
      <w:tr w:rsidR="005E295E" w:rsidRPr="00617EB8" w14:paraId="1A4F6A24" w14:textId="77777777" w:rsidTr="00617EB8">
        <w:tc>
          <w:tcPr>
            <w:tcW w:w="686" w:type="pct"/>
            <w:hideMark/>
          </w:tcPr>
          <w:p w14:paraId="6EFC0FF4" w14:textId="77777777" w:rsidR="005E295E" w:rsidRPr="00617EB8" w:rsidRDefault="005E295E" w:rsidP="00C85DC9">
            <w:pPr>
              <w:spacing w:before="0" w:after="0"/>
              <w:ind w:firstLine="0"/>
              <w:rPr>
                <w:sz w:val="20"/>
              </w:rPr>
            </w:pPr>
            <w:r w:rsidRPr="00617EB8">
              <w:rPr>
                <w:sz w:val="20"/>
              </w:rPr>
              <w:t> </w:t>
            </w:r>
          </w:p>
        </w:tc>
        <w:tc>
          <w:tcPr>
            <w:tcW w:w="814" w:type="pct"/>
            <w:hideMark/>
          </w:tcPr>
          <w:p w14:paraId="56FCFCCC" w14:textId="77777777" w:rsidR="005E295E" w:rsidRPr="00617EB8" w:rsidRDefault="005E295E" w:rsidP="00C85DC9">
            <w:pPr>
              <w:spacing w:before="0" w:after="0"/>
              <w:ind w:firstLine="0"/>
              <w:rPr>
                <w:sz w:val="20"/>
              </w:rPr>
            </w:pPr>
            <w:r w:rsidRPr="00617EB8">
              <w:rPr>
                <w:sz w:val="20"/>
              </w:rPr>
              <w:t>cryptoSigns</w:t>
            </w:r>
          </w:p>
        </w:tc>
        <w:tc>
          <w:tcPr>
            <w:tcW w:w="402" w:type="pct"/>
            <w:gridSpan w:val="5"/>
            <w:hideMark/>
          </w:tcPr>
          <w:p w14:paraId="427B135F" w14:textId="77777777" w:rsidR="005E295E" w:rsidRPr="00617EB8" w:rsidRDefault="005E295E" w:rsidP="00C85DC9">
            <w:pPr>
              <w:spacing w:before="0" w:after="0"/>
              <w:ind w:firstLine="0"/>
              <w:jc w:val="center"/>
              <w:rPr>
                <w:sz w:val="20"/>
              </w:rPr>
            </w:pPr>
            <w:r w:rsidRPr="00617EB8">
              <w:rPr>
                <w:sz w:val="20"/>
              </w:rPr>
              <w:t>H</w:t>
            </w:r>
          </w:p>
        </w:tc>
        <w:tc>
          <w:tcPr>
            <w:tcW w:w="532" w:type="pct"/>
            <w:gridSpan w:val="3"/>
            <w:hideMark/>
          </w:tcPr>
          <w:p w14:paraId="06A3079F" w14:textId="77777777" w:rsidR="005E295E" w:rsidRPr="00617EB8" w:rsidRDefault="005E295E" w:rsidP="00C85DC9">
            <w:pPr>
              <w:spacing w:before="0" w:after="0"/>
              <w:ind w:firstLine="0"/>
              <w:jc w:val="center"/>
              <w:rPr>
                <w:sz w:val="20"/>
              </w:rPr>
            </w:pPr>
            <w:r w:rsidRPr="00617EB8">
              <w:rPr>
                <w:sz w:val="20"/>
              </w:rPr>
              <w:t>S</w:t>
            </w:r>
          </w:p>
        </w:tc>
        <w:tc>
          <w:tcPr>
            <w:tcW w:w="1179" w:type="pct"/>
            <w:gridSpan w:val="2"/>
            <w:hideMark/>
          </w:tcPr>
          <w:p w14:paraId="376805A6" w14:textId="2C13653A" w:rsidR="005E295E" w:rsidRPr="00617EB8" w:rsidRDefault="00646866" w:rsidP="00C85DC9">
            <w:pPr>
              <w:spacing w:before="0" w:after="0"/>
              <w:ind w:firstLine="0"/>
              <w:rPr>
                <w:sz w:val="20"/>
              </w:rPr>
            </w:pPr>
            <w:r w:rsidRPr="00617EB8">
              <w:rPr>
                <w:sz w:val="20"/>
              </w:rPr>
              <w:t>Электронная подпись</w:t>
            </w:r>
            <w:r w:rsidR="005E295E" w:rsidRPr="00617EB8">
              <w:rPr>
                <w:sz w:val="20"/>
              </w:rPr>
              <w:t xml:space="preserve"> документа</w:t>
            </w:r>
          </w:p>
        </w:tc>
        <w:tc>
          <w:tcPr>
            <w:tcW w:w="1387" w:type="pct"/>
            <w:gridSpan w:val="2"/>
            <w:hideMark/>
          </w:tcPr>
          <w:p w14:paraId="2CAD958F"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00346783" w14:textId="77777777" w:rsidTr="00617EB8">
        <w:tc>
          <w:tcPr>
            <w:tcW w:w="5000" w:type="pct"/>
            <w:gridSpan w:val="14"/>
            <w:hideMark/>
          </w:tcPr>
          <w:p w14:paraId="73A79CB9" w14:textId="673F8562" w:rsidR="005E295E" w:rsidRPr="00617EB8" w:rsidRDefault="00646866" w:rsidP="00C85DC9">
            <w:pPr>
              <w:spacing w:before="0" w:after="0"/>
              <w:ind w:firstLine="0"/>
              <w:jc w:val="center"/>
              <w:rPr>
                <w:sz w:val="20"/>
              </w:rPr>
            </w:pPr>
            <w:r w:rsidRPr="00617EB8">
              <w:rPr>
                <w:b/>
                <w:bCs/>
                <w:sz w:val="20"/>
              </w:rPr>
              <w:t>Электронная подпись</w:t>
            </w:r>
            <w:r w:rsidR="005E295E" w:rsidRPr="00617EB8">
              <w:rPr>
                <w:b/>
                <w:bCs/>
                <w:sz w:val="20"/>
              </w:rPr>
              <w:t xml:space="preserve"> документа</w:t>
            </w:r>
          </w:p>
        </w:tc>
      </w:tr>
      <w:tr w:rsidR="005E295E" w:rsidRPr="00617EB8" w14:paraId="3BC16712" w14:textId="77777777" w:rsidTr="00617EB8">
        <w:tc>
          <w:tcPr>
            <w:tcW w:w="686" w:type="pct"/>
            <w:hideMark/>
          </w:tcPr>
          <w:p w14:paraId="7573BB44" w14:textId="77777777" w:rsidR="005E295E" w:rsidRPr="00617EB8" w:rsidRDefault="005E295E" w:rsidP="00C85DC9">
            <w:pPr>
              <w:spacing w:before="0" w:after="0"/>
              <w:ind w:firstLine="0"/>
              <w:rPr>
                <w:sz w:val="20"/>
              </w:rPr>
            </w:pPr>
            <w:r w:rsidRPr="00617EB8">
              <w:rPr>
                <w:b/>
                <w:bCs/>
                <w:sz w:val="20"/>
              </w:rPr>
              <w:t>cryptoSigns</w:t>
            </w:r>
          </w:p>
        </w:tc>
        <w:tc>
          <w:tcPr>
            <w:tcW w:w="814" w:type="pct"/>
            <w:hideMark/>
          </w:tcPr>
          <w:p w14:paraId="73E42620" w14:textId="77777777" w:rsidR="005E295E" w:rsidRPr="00617EB8" w:rsidRDefault="005E295E" w:rsidP="00C85DC9">
            <w:pPr>
              <w:spacing w:before="0" w:after="0"/>
              <w:ind w:firstLine="0"/>
              <w:rPr>
                <w:sz w:val="20"/>
              </w:rPr>
            </w:pPr>
            <w:r w:rsidRPr="00617EB8">
              <w:rPr>
                <w:sz w:val="20"/>
              </w:rPr>
              <w:t> </w:t>
            </w:r>
          </w:p>
        </w:tc>
        <w:tc>
          <w:tcPr>
            <w:tcW w:w="324" w:type="pct"/>
            <w:gridSpan w:val="3"/>
            <w:hideMark/>
          </w:tcPr>
          <w:p w14:paraId="12977C9C" w14:textId="77777777" w:rsidR="005E295E" w:rsidRPr="00617EB8" w:rsidRDefault="005E295E" w:rsidP="00C85DC9">
            <w:pPr>
              <w:spacing w:before="0" w:after="0"/>
              <w:ind w:firstLine="0"/>
              <w:rPr>
                <w:sz w:val="20"/>
              </w:rPr>
            </w:pPr>
            <w:r w:rsidRPr="00617EB8">
              <w:rPr>
                <w:sz w:val="20"/>
              </w:rPr>
              <w:t> </w:t>
            </w:r>
          </w:p>
        </w:tc>
        <w:tc>
          <w:tcPr>
            <w:tcW w:w="609" w:type="pct"/>
            <w:gridSpan w:val="5"/>
            <w:hideMark/>
          </w:tcPr>
          <w:p w14:paraId="58941E33" w14:textId="77777777" w:rsidR="005E295E" w:rsidRPr="00617EB8" w:rsidRDefault="005E295E" w:rsidP="00C85DC9">
            <w:pPr>
              <w:spacing w:before="0" w:after="0"/>
              <w:ind w:firstLine="0"/>
              <w:rPr>
                <w:sz w:val="20"/>
              </w:rPr>
            </w:pPr>
            <w:r w:rsidRPr="00617EB8">
              <w:rPr>
                <w:sz w:val="20"/>
              </w:rPr>
              <w:t> </w:t>
            </w:r>
          </w:p>
        </w:tc>
        <w:tc>
          <w:tcPr>
            <w:tcW w:w="1179" w:type="pct"/>
            <w:gridSpan w:val="2"/>
            <w:hideMark/>
          </w:tcPr>
          <w:p w14:paraId="455766D7" w14:textId="77777777" w:rsidR="005E295E" w:rsidRPr="00617EB8" w:rsidRDefault="005E295E" w:rsidP="00C85DC9">
            <w:pPr>
              <w:spacing w:before="0" w:after="0"/>
              <w:ind w:firstLine="0"/>
              <w:rPr>
                <w:sz w:val="20"/>
              </w:rPr>
            </w:pPr>
            <w:r w:rsidRPr="00617EB8">
              <w:rPr>
                <w:sz w:val="20"/>
              </w:rPr>
              <w:t> </w:t>
            </w:r>
          </w:p>
        </w:tc>
        <w:tc>
          <w:tcPr>
            <w:tcW w:w="1387" w:type="pct"/>
            <w:gridSpan w:val="2"/>
            <w:hideMark/>
          </w:tcPr>
          <w:p w14:paraId="4511178D" w14:textId="77777777" w:rsidR="005E295E" w:rsidRPr="00617EB8" w:rsidRDefault="005E295E" w:rsidP="00C85DC9">
            <w:pPr>
              <w:spacing w:before="0" w:after="0"/>
              <w:ind w:firstLine="0"/>
              <w:rPr>
                <w:sz w:val="20"/>
              </w:rPr>
            </w:pPr>
            <w:r w:rsidRPr="00617EB8">
              <w:rPr>
                <w:sz w:val="20"/>
              </w:rPr>
              <w:t xml:space="preserve"> </w:t>
            </w:r>
          </w:p>
        </w:tc>
      </w:tr>
      <w:tr w:rsidR="005E295E" w:rsidRPr="00617EB8" w14:paraId="11418244" w14:textId="77777777" w:rsidTr="00617EB8">
        <w:tc>
          <w:tcPr>
            <w:tcW w:w="686" w:type="pct"/>
            <w:hideMark/>
          </w:tcPr>
          <w:p w14:paraId="059BF822" w14:textId="77777777" w:rsidR="005E295E" w:rsidRPr="00617EB8" w:rsidRDefault="005E295E" w:rsidP="00C85DC9">
            <w:pPr>
              <w:spacing w:before="0" w:after="0"/>
              <w:ind w:firstLine="0"/>
              <w:rPr>
                <w:sz w:val="20"/>
              </w:rPr>
            </w:pPr>
            <w:r w:rsidRPr="00617EB8">
              <w:rPr>
                <w:sz w:val="20"/>
              </w:rPr>
              <w:t> </w:t>
            </w:r>
          </w:p>
        </w:tc>
        <w:tc>
          <w:tcPr>
            <w:tcW w:w="814" w:type="pct"/>
            <w:hideMark/>
          </w:tcPr>
          <w:p w14:paraId="4B8AD49E" w14:textId="77777777" w:rsidR="005E295E" w:rsidRPr="00617EB8" w:rsidRDefault="005E295E" w:rsidP="00C85DC9">
            <w:pPr>
              <w:spacing w:before="0" w:after="0"/>
              <w:ind w:firstLine="0"/>
              <w:rPr>
                <w:sz w:val="20"/>
              </w:rPr>
            </w:pPr>
            <w:r w:rsidRPr="00617EB8">
              <w:rPr>
                <w:sz w:val="20"/>
              </w:rPr>
              <w:t>signature</w:t>
            </w:r>
          </w:p>
        </w:tc>
        <w:tc>
          <w:tcPr>
            <w:tcW w:w="324" w:type="pct"/>
            <w:gridSpan w:val="3"/>
            <w:hideMark/>
          </w:tcPr>
          <w:p w14:paraId="280B87F1" w14:textId="77777777" w:rsidR="005E295E" w:rsidRPr="00617EB8" w:rsidRDefault="005E295E" w:rsidP="00C85DC9">
            <w:pPr>
              <w:spacing w:before="0" w:after="0"/>
              <w:ind w:firstLine="0"/>
              <w:jc w:val="center"/>
              <w:rPr>
                <w:sz w:val="20"/>
              </w:rPr>
            </w:pPr>
            <w:r w:rsidRPr="00617EB8">
              <w:rPr>
                <w:sz w:val="20"/>
              </w:rPr>
              <w:t>O</w:t>
            </w:r>
          </w:p>
        </w:tc>
        <w:tc>
          <w:tcPr>
            <w:tcW w:w="609" w:type="pct"/>
            <w:gridSpan w:val="5"/>
            <w:hideMark/>
          </w:tcPr>
          <w:p w14:paraId="5D6AFA85" w14:textId="77777777" w:rsidR="005E295E" w:rsidRPr="00617EB8" w:rsidRDefault="005E295E" w:rsidP="00C85DC9">
            <w:pPr>
              <w:spacing w:before="0" w:after="0"/>
              <w:ind w:firstLine="0"/>
              <w:jc w:val="center"/>
              <w:rPr>
                <w:sz w:val="20"/>
              </w:rPr>
            </w:pPr>
            <w:r w:rsidRPr="00617EB8">
              <w:rPr>
                <w:sz w:val="20"/>
              </w:rPr>
              <w:t>S</w:t>
            </w:r>
          </w:p>
        </w:tc>
        <w:tc>
          <w:tcPr>
            <w:tcW w:w="1179" w:type="pct"/>
            <w:gridSpan w:val="2"/>
            <w:hideMark/>
          </w:tcPr>
          <w:p w14:paraId="6C19B594" w14:textId="3CCCA3FB" w:rsidR="005E295E" w:rsidRPr="00617EB8" w:rsidRDefault="00646866" w:rsidP="00C85DC9">
            <w:pPr>
              <w:spacing w:before="0" w:after="0"/>
              <w:ind w:firstLine="0"/>
              <w:rPr>
                <w:sz w:val="20"/>
              </w:rPr>
            </w:pPr>
            <w:r w:rsidRPr="00617EB8">
              <w:rPr>
                <w:sz w:val="20"/>
              </w:rPr>
              <w:t>Электронная подпись</w:t>
            </w:r>
          </w:p>
        </w:tc>
        <w:tc>
          <w:tcPr>
            <w:tcW w:w="1387" w:type="pct"/>
            <w:gridSpan w:val="2"/>
            <w:hideMark/>
          </w:tcPr>
          <w:p w14:paraId="3157D2DF" w14:textId="77777777" w:rsidR="005E295E" w:rsidRPr="00617EB8" w:rsidRDefault="005E295E" w:rsidP="00C85DC9">
            <w:pPr>
              <w:spacing w:before="0" w:after="0"/>
              <w:ind w:firstLine="0"/>
              <w:rPr>
                <w:sz w:val="20"/>
              </w:rPr>
            </w:pPr>
            <w:r w:rsidRPr="00617EB8">
              <w:rPr>
                <w:sz w:val="20"/>
              </w:rPr>
              <w:t xml:space="preserve">Множественный элемент </w:t>
            </w:r>
          </w:p>
        </w:tc>
      </w:tr>
      <w:tr w:rsidR="005E295E" w:rsidRPr="00617EB8" w14:paraId="41352A68" w14:textId="77777777" w:rsidTr="00617EB8">
        <w:tc>
          <w:tcPr>
            <w:tcW w:w="5000" w:type="pct"/>
            <w:gridSpan w:val="14"/>
            <w:hideMark/>
          </w:tcPr>
          <w:p w14:paraId="192F2899" w14:textId="66947EEC" w:rsidR="005E295E" w:rsidRPr="00617EB8" w:rsidRDefault="00646866" w:rsidP="00C85DC9">
            <w:pPr>
              <w:spacing w:before="0" w:after="0"/>
              <w:ind w:firstLine="0"/>
              <w:jc w:val="center"/>
              <w:rPr>
                <w:sz w:val="20"/>
              </w:rPr>
            </w:pPr>
            <w:r w:rsidRPr="00617EB8">
              <w:rPr>
                <w:b/>
                <w:bCs/>
                <w:sz w:val="20"/>
              </w:rPr>
              <w:t>Электронная подпись</w:t>
            </w:r>
          </w:p>
        </w:tc>
      </w:tr>
      <w:tr w:rsidR="005E295E" w:rsidRPr="00617EB8" w14:paraId="3ED8BF25" w14:textId="77777777" w:rsidTr="00617EB8">
        <w:tc>
          <w:tcPr>
            <w:tcW w:w="686" w:type="pct"/>
            <w:hideMark/>
          </w:tcPr>
          <w:p w14:paraId="2FA8B3CB" w14:textId="77777777" w:rsidR="005E295E" w:rsidRPr="00617EB8" w:rsidRDefault="005E295E" w:rsidP="00C85DC9">
            <w:pPr>
              <w:spacing w:before="0" w:after="0"/>
              <w:ind w:firstLine="0"/>
              <w:rPr>
                <w:sz w:val="20"/>
              </w:rPr>
            </w:pPr>
            <w:r w:rsidRPr="00617EB8">
              <w:rPr>
                <w:b/>
                <w:bCs/>
                <w:sz w:val="20"/>
              </w:rPr>
              <w:t>signature</w:t>
            </w:r>
          </w:p>
        </w:tc>
        <w:tc>
          <w:tcPr>
            <w:tcW w:w="832" w:type="pct"/>
            <w:gridSpan w:val="3"/>
            <w:hideMark/>
          </w:tcPr>
          <w:p w14:paraId="76064EAE" w14:textId="77777777" w:rsidR="005E295E" w:rsidRPr="00617EB8" w:rsidRDefault="005E295E" w:rsidP="00C85DC9">
            <w:pPr>
              <w:spacing w:before="0" w:after="0"/>
              <w:ind w:firstLine="0"/>
              <w:rPr>
                <w:sz w:val="20"/>
              </w:rPr>
            </w:pPr>
            <w:r w:rsidRPr="00617EB8">
              <w:rPr>
                <w:sz w:val="20"/>
              </w:rPr>
              <w:t> </w:t>
            </w:r>
          </w:p>
        </w:tc>
        <w:tc>
          <w:tcPr>
            <w:tcW w:w="378" w:type="pct"/>
            <w:gridSpan w:val="2"/>
            <w:hideMark/>
          </w:tcPr>
          <w:p w14:paraId="6B05648A" w14:textId="77777777" w:rsidR="005E295E" w:rsidRPr="00617EB8" w:rsidRDefault="005E295E" w:rsidP="00C85DC9">
            <w:pPr>
              <w:spacing w:before="0" w:after="0"/>
              <w:ind w:firstLine="0"/>
              <w:rPr>
                <w:sz w:val="20"/>
              </w:rPr>
            </w:pPr>
            <w:r w:rsidRPr="00617EB8">
              <w:rPr>
                <w:sz w:val="20"/>
              </w:rPr>
              <w:t> </w:t>
            </w:r>
          </w:p>
        </w:tc>
        <w:tc>
          <w:tcPr>
            <w:tcW w:w="537" w:type="pct"/>
            <w:gridSpan w:val="4"/>
            <w:hideMark/>
          </w:tcPr>
          <w:p w14:paraId="48EF0196" w14:textId="77777777" w:rsidR="005E295E" w:rsidRPr="00617EB8" w:rsidRDefault="005E295E" w:rsidP="00C85DC9">
            <w:pPr>
              <w:spacing w:before="0" w:after="0"/>
              <w:ind w:firstLine="0"/>
              <w:rPr>
                <w:sz w:val="20"/>
              </w:rPr>
            </w:pPr>
            <w:r w:rsidRPr="00617EB8">
              <w:rPr>
                <w:sz w:val="20"/>
              </w:rPr>
              <w:t> </w:t>
            </w:r>
          </w:p>
        </w:tc>
        <w:tc>
          <w:tcPr>
            <w:tcW w:w="1179" w:type="pct"/>
            <w:gridSpan w:val="2"/>
            <w:hideMark/>
          </w:tcPr>
          <w:p w14:paraId="141CB049" w14:textId="77777777" w:rsidR="005E295E" w:rsidRPr="00617EB8" w:rsidRDefault="005E295E" w:rsidP="00C85DC9">
            <w:pPr>
              <w:spacing w:before="0" w:after="0"/>
              <w:ind w:firstLine="0"/>
              <w:rPr>
                <w:sz w:val="20"/>
              </w:rPr>
            </w:pPr>
            <w:r w:rsidRPr="00617EB8">
              <w:rPr>
                <w:sz w:val="20"/>
              </w:rPr>
              <w:t> </w:t>
            </w:r>
          </w:p>
        </w:tc>
        <w:tc>
          <w:tcPr>
            <w:tcW w:w="1387" w:type="pct"/>
            <w:gridSpan w:val="2"/>
            <w:hideMark/>
          </w:tcPr>
          <w:p w14:paraId="2BA39D5D" w14:textId="77777777" w:rsidR="005E295E" w:rsidRPr="00617EB8" w:rsidRDefault="005E295E" w:rsidP="00C85DC9">
            <w:pPr>
              <w:spacing w:before="0" w:after="0"/>
              <w:ind w:firstLine="0"/>
              <w:rPr>
                <w:sz w:val="20"/>
              </w:rPr>
            </w:pPr>
            <w:r w:rsidRPr="00617EB8">
              <w:rPr>
                <w:sz w:val="20"/>
              </w:rPr>
              <w:t xml:space="preserve">base64Binary </w:t>
            </w:r>
          </w:p>
        </w:tc>
      </w:tr>
      <w:tr w:rsidR="005E295E" w:rsidRPr="00617EB8" w14:paraId="1ECD3487" w14:textId="77777777" w:rsidTr="00617EB8">
        <w:tc>
          <w:tcPr>
            <w:tcW w:w="686" w:type="pct"/>
            <w:hideMark/>
          </w:tcPr>
          <w:p w14:paraId="1C29B76D" w14:textId="77777777" w:rsidR="005E295E" w:rsidRPr="00617EB8" w:rsidRDefault="005E295E" w:rsidP="00C85DC9">
            <w:pPr>
              <w:spacing w:before="0" w:after="0"/>
              <w:ind w:firstLine="0"/>
              <w:rPr>
                <w:sz w:val="20"/>
              </w:rPr>
            </w:pPr>
            <w:r w:rsidRPr="00617EB8">
              <w:rPr>
                <w:sz w:val="20"/>
              </w:rPr>
              <w:t> </w:t>
            </w:r>
          </w:p>
        </w:tc>
        <w:tc>
          <w:tcPr>
            <w:tcW w:w="832" w:type="pct"/>
            <w:gridSpan w:val="3"/>
            <w:hideMark/>
          </w:tcPr>
          <w:p w14:paraId="076E80EE" w14:textId="77777777" w:rsidR="005E295E" w:rsidRPr="00617EB8" w:rsidRDefault="005E295E" w:rsidP="00C85DC9">
            <w:pPr>
              <w:spacing w:before="0" w:after="0"/>
              <w:ind w:firstLine="0"/>
              <w:rPr>
                <w:sz w:val="20"/>
              </w:rPr>
            </w:pPr>
            <w:r w:rsidRPr="00617EB8">
              <w:rPr>
                <w:sz w:val="20"/>
              </w:rPr>
              <w:t xml:space="preserve">type </w:t>
            </w:r>
          </w:p>
        </w:tc>
        <w:tc>
          <w:tcPr>
            <w:tcW w:w="378" w:type="pct"/>
            <w:gridSpan w:val="2"/>
            <w:hideMark/>
          </w:tcPr>
          <w:p w14:paraId="3554E402" w14:textId="77777777" w:rsidR="005E295E" w:rsidRPr="00617EB8" w:rsidRDefault="005E295E" w:rsidP="00C85DC9">
            <w:pPr>
              <w:spacing w:before="0" w:after="0"/>
              <w:ind w:firstLine="0"/>
              <w:jc w:val="center"/>
              <w:rPr>
                <w:sz w:val="20"/>
              </w:rPr>
            </w:pPr>
            <w:r w:rsidRPr="00617EB8">
              <w:rPr>
                <w:sz w:val="20"/>
              </w:rPr>
              <w:t>H</w:t>
            </w:r>
          </w:p>
        </w:tc>
        <w:tc>
          <w:tcPr>
            <w:tcW w:w="537" w:type="pct"/>
            <w:gridSpan w:val="4"/>
            <w:hideMark/>
          </w:tcPr>
          <w:p w14:paraId="14BBE763" w14:textId="77777777" w:rsidR="005E295E" w:rsidRPr="00617EB8" w:rsidRDefault="005E295E" w:rsidP="00C85DC9">
            <w:pPr>
              <w:spacing w:before="0" w:after="0"/>
              <w:ind w:firstLine="0"/>
              <w:jc w:val="center"/>
              <w:rPr>
                <w:sz w:val="20"/>
              </w:rPr>
            </w:pPr>
            <w:r w:rsidRPr="00617EB8">
              <w:rPr>
                <w:sz w:val="20"/>
              </w:rPr>
              <w:t>T</w:t>
            </w:r>
          </w:p>
        </w:tc>
        <w:tc>
          <w:tcPr>
            <w:tcW w:w="1179" w:type="pct"/>
            <w:gridSpan w:val="2"/>
            <w:hideMark/>
          </w:tcPr>
          <w:p w14:paraId="07A87F75" w14:textId="2EACC205" w:rsidR="005E295E" w:rsidRPr="00617EB8" w:rsidRDefault="00646866" w:rsidP="00C85DC9">
            <w:pPr>
              <w:spacing w:before="0" w:after="0"/>
              <w:ind w:firstLine="0"/>
              <w:rPr>
                <w:sz w:val="20"/>
              </w:rPr>
            </w:pPr>
            <w:r w:rsidRPr="00617EB8">
              <w:rPr>
                <w:sz w:val="20"/>
              </w:rPr>
              <w:t>Тип электронной подписи</w:t>
            </w:r>
            <w:r w:rsidR="005E295E" w:rsidRPr="00617EB8">
              <w:rPr>
                <w:sz w:val="20"/>
              </w:rPr>
              <w:t>:</w:t>
            </w:r>
            <w:r w:rsidR="005E295E" w:rsidRPr="00617EB8">
              <w:rPr>
                <w:sz w:val="20"/>
              </w:rPr>
              <w:br/>
            </w:r>
            <w:r w:rsidR="005E295E" w:rsidRPr="00617EB8">
              <w:rPr>
                <w:sz w:val="20"/>
                <w:lang w:val="en-US"/>
              </w:rPr>
              <w:t>CAdES</w:t>
            </w:r>
            <w:r w:rsidR="005E295E" w:rsidRPr="00617EB8">
              <w:rPr>
                <w:sz w:val="20"/>
              </w:rPr>
              <w:t>-</w:t>
            </w:r>
            <w:r w:rsidR="005E295E" w:rsidRPr="00617EB8">
              <w:rPr>
                <w:sz w:val="20"/>
                <w:lang w:val="en-US"/>
              </w:rPr>
              <w:t>BES</w:t>
            </w:r>
            <w:r w:rsidR="005E295E" w:rsidRPr="00617EB8">
              <w:rPr>
                <w:sz w:val="20"/>
              </w:rPr>
              <w:t>;</w:t>
            </w:r>
            <w:r w:rsidR="005E295E" w:rsidRPr="00617EB8">
              <w:rPr>
                <w:sz w:val="20"/>
              </w:rPr>
              <w:br/>
            </w:r>
            <w:r w:rsidR="005E295E" w:rsidRPr="00617EB8">
              <w:rPr>
                <w:sz w:val="20"/>
                <w:lang w:val="en-US"/>
              </w:rPr>
              <w:t>CAdES</w:t>
            </w:r>
            <w:r w:rsidR="005E295E" w:rsidRPr="00617EB8">
              <w:rPr>
                <w:sz w:val="20"/>
              </w:rPr>
              <w:t>-</w:t>
            </w:r>
            <w:r w:rsidR="005E295E" w:rsidRPr="00617EB8">
              <w:rPr>
                <w:sz w:val="20"/>
                <w:lang w:val="en-US"/>
              </w:rPr>
              <w:t>A</w:t>
            </w:r>
          </w:p>
        </w:tc>
        <w:tc>
          <w:tcPr>
            <w:tcW w:w="1387" w:type="pct"/>
            <w:gridSpan w:val="2"/>
            <w:hideMark/>
          </w:tcPr>
          <w:p w14:paraId="662E71B6" w14:textId="77777777" w:rsidR="005E295E" w:rsidRPr="00617EB8" w:rsidRDefault="005E295E" w:rsidP="00C85DC9">
            <w:pPr>
              <w:spacing w:before="0" w:after="0"/>
              <w:ind w:firstLine="0"/>
              <w:rPr>
                <w:sz w:val="20"/>
              </w:rPr>
            </w:pPr>
            <w:r w:rsidRPr="00617EB8">
              <w:rPr>
                <w:sz w:val="20"/>
              </w:rPr>
              <w:t xml:space="preserve">Допустимые значения: </w:t>
            </w:r>
            <w:r w:rsidRPr="00617EB8">
              <w:rPr>
                <w:sz w:val="20"/>
              </w:rPr>
              <w:br/>
              <w:t xml:space="preserve">CAdES-BES </w:t>
            </w:r>
            <w:r w:rsidRPr="00617EB8">
              <w:rPr>
                <w:sz w:val="20"/>
              </w:rPr>
              <w:br/>
              <w:t xml:space="preserve">CAdES-A </w:t>
            </w:r>
          </w:p>
        </w:tc>
      </w:tr>
    </w:tbl>
    <w:p w14:paraId="2E928814" w14:textId="6FC9DB6F" w:rsidR="000B2AEF" w:rsidRDefault="000B2AEF" w:rsidP="009B3996">
      <w:pPr>
        <w:pStyle w:val="10"/>
      </w:pPr>
      <w:bookmarkStart w:id="67" w:name="_Toc132370629"/>
      <w:bookmarkStart w:id="68" w:name="_Toc441065306"/>
      <w:r w:rsidRPr="005241A6">
        <w:t>Квитанция о доступности формирования документов электронного актирования по контракту</w:t>
      </w:r>
      <w:bookmarkEnd w:id="67"/>
    </w:p>
    <w:p w14:paraId="34647CFD" w14:textId="77777777" w:rsidR="00323FDF" w:rsidRPr="008B06CD" w:rsidRDefault="00323FDF" w:rsidP="00323FDF">
      <w:pPr>
        <w:pStyle w:val="aff3"/>
      </w:pPr>
      <w:r>
        <w:t>Структура документов приведена в таблице ниже (</w:t>
      </w:r>
      <w:r>
        <w:fldChar w:fldCharType="begin"/>
      </w:r>
      <w:r>
        <w:instrText xml:space="preserve"> REF _Ref62662358 \h </w:instrText>
      </w:r>
      <w:r>
        <w:fldChar w:fldCharType="separate"/>
      </w:r>
      <w:r>
        <w:t xml:space="preserve">Таблица </w:t>
      </w:r>
      <w:r>
        <w:rPr>
          <w:noProof/>
        </w:rPr>
        <w:t>13</w:t>
      </w:r>
      <w:r>
        <w:fldChar w:fldCharType="end"/>
      </w:r>
      <w:r>
        <w:t>).</w:t>
      </w:r>
    </w:p>
    <w:p w14:paraId="2DF41A86" w14:textId="304913AD" w:rsidR="00323FDF" w:rsidRPr="00323FDF" w:rsidRDefault="00323FDF" w:rsidP="00323FDF">
      <w:pPr>
        <w:pStyle w:val="affffffffb"/>
      </w:pPr>
      <w:bookmarkStart w:id="69" w:name="_Ref62662358"/>
      <w:bookmarkStart w:id="70" w:name="_Toc131789741"/>
      <w:bookmarkStart w:id="71" w:name="_Toc132370660"/>
      <w:r>
        <w:t xml:space="preserve">Таблица </w:t>
      </w:r>
      <w:fldSimple w:instr=" SEQ Таблица \* ARABIC ">
        <w:r>
          <w:rPr>
            <w:noProof/>
          </w:rPr>
          <w:t>13</w:t>
        </w:r>
      </w:fldSimple>
      <w:bookmarkEnd w:id="69"/>
      <w:r>
        <w:t xml:space="preserve">. </w:t>
      </w:r>
      <w:r w:rsidRPr="005241A6">
        <w:t>Квитанция о доступности формирования документов электронного актирования по контракту</w:t>
      </w:r>
      <w:bookmarkEnd w:id="70"/>
      <w:bookmarkEnd w:id="71"/>
    </w:p>
    <w:tbl>
      <w:tblPr>
        <w:tblStyle w:val="OTRTable"/>
        <w:tblW w:w="5001" w:type="pct"/>
        <w:jc w:val="center"/>
        <w:tblLayout w:type="fixed"/>
        <w:tblCellMar>
          <w:left w:w="28" w:type="dxa"/>
          <w:right w:w="28" w:type="dxa"/>
        </w:tblCellMar>
        <w:tblLook w:val="04A0" w:firstRow="1" w:lastRow="0" w:firstColumn="1" w:lastColumn="0" w:noHBand="0" w:noVBand="1"/>
      </w:tblPr>
      <w:tblGrid>
        <w:gridCol w:w="1330"/>
        <w:gridCol w:w="1613"/>
        <w:gridCol w:w="745"/>
        <w:gridCol w:w="1032"/>
        <w:gridCol w:w="2286"/>
        <w:gridCol w:w="2690"/>
      </w:tblGrid>
      <w:tr w:rsidR="009B3996" w:rsidRPr="009B3996" w14:paraId="161003A7" w14:textId="77777777" w:rsidTr="009B3996">
        <w:trPr>
          <w:cnfStyle w:val="100000000000" w:firstRow="1" w:lastRow="0" w:firstColumn="0" w:lastColumn="0" w:oddVBand="0" w:evenVBand="0" w:oddHBand="0" w:evenHBand="0" w:firstRowFirstColumn="0" w:firstRowLastColumn="0" w:lastRowFirstColumn="0" w:lastRowLastColumn="0"/>
          <w:trHeight w:val="227"/>
          <w:jc w:val="center"/>
        </w:trPr>
        <w:tc>
          <w:tcPr>
            <w:tcW w:w="686" w:type="pct"/>
            <w:hideMark/>
          </w:tcPr>
          <w:p w14:paraId="467B315F" w14:textId="77777777" w:rsidR="000B2AEF" w:rsidRPr="009B3996" w:rsidRDefault="000B2AEF" w:rsidP="00C85DC9">
            <w:pPr>
              <w:pStyle w:val="affffffff6"/>
              <w:spacing w:before="0" w:after="0"/>
              <w:rPr>
                <w:b/>
                <w:bCs w:val="0"/>
              </w:rPr>
            </w:pPr>
            <w:r w:rsidRPr="009B3996">
              <w:rPr>
                <w:b/>
                <w:bCs w:val="0"/>
              </w:rPr>
              <w:t>Код элемента</w:t>
            </w:r>
          </w:p>
        </w:tc>
        <w:tc>
          <w:tcPr>
            <w:tcW w:w="832" w:type="pct"/>
            <w:hideMark/>
          </w:tcPr>
          <w:p w14:paraId="7F21D5A3" w14:textId="77777777" w:rsidR="000B2AEF" w:rsidRPr="009B3996" w:rsidRDefault="000B2AEF" w:rsidP="00C85DC9">
            <w:pPr>
              <w:pStyle w:val="affffffff6"/>
              <w:spacing w:before="0" w:after="0"/>
              <w:rPr>
                <w:b/>
                <w:bCs w:val="0"/>
              </w:rPr>
            </w:pPr>
            <w:r w:rsidRPr="009B3996">
              <w:rPr>
                <w:b/>
                <w:bCs w:val="0"/>
              </w:rPr>
              <w:t>Содерж. элемента</w:t>
            </w:r>
          </w:p>
        </w:tc>
        <w:tc>
          <w:tcPr>
            <w:tcW w:w="384" w:type="pct"/>
            <w:hideMark/>
          </w:tcPr>
          <w:p w14:paraId="500DBD08" w14:textId="77777777" w:rsidR="000B2AEF" w:rsidRPr="009B3996" w:rsidRDefault="000B2AEF" w:rsidP="00C85DC9">
            <w:pPr>
              <w:pStyle w:val="affffffff6"/>
              <w:spacing w:before="0" w:after="0"/>
              <w:rPr>
                <w:b/>
                <w:bCs w:val="0"/>
              </w:rPr>
            </w:pPr>
            <w:r w:rsidRPr="009B3996">
              <w:rPr>
                <w:b/>
                <w:bCs w:val="0"/>
              </w:rPr>
              <w:t>Тип</w:t>
            </w:r>
          </w:p>
        </w:tc>
        <w:tc>
          <w:tcPr>
            <w:tcW w:w="532" w:type="pct"/>
            <w:hideMark/>
          </w:tcPr>
          <w:p w14:paraId="3A19CE9F" w14:textId="77777777" w:rsidR="000B2AEF" w:rsidRPr="009B3996" w:rsidRDefault="000B2AEF" w:rsidP="00C85DC9">
            <w:pPr>
              <w:pStyle w:val="affffffff6"/>
              <w:spacing w:before="0" w:after="0"/>
              <w:rPr>
                <w:b/>
                <w:bCs w:val="0"/>
              </w:rPr>
            </w:pPr>
            <w:r w:rsidRPr="009B3996">
              <w:rPr>
                <w:b/>
                <w:bCs w:val="0"/>
              </w:rPr>
              <w:t>Формат</w:t>
            </w:r>
          </w:p>
        </w:tc>
        <w:tc>
          <w:tcPr>
            <w:tcW w:w="1179" w:type="pct"/>
            <w:hideMark/>
          </w:tcPr>
          <w:p w14:paraId="0B188720" w14:textId="77777777" w:rsidR="000B2AEF" w:rsidRPr="009B3996" w:rsidRDefault="000B2AEF" w:rsidP="00C85DC9">
            <w:pPr>
              <w:pStyle w:val="affffffff6"/>
              <w:spacing w:before="0" w:after="0"/>
              <w:rPr>
                <w:b/>
                <w:bCs w:val="0"/>
              </w:rPr>
            </w:pPr>
            <w:r w:rsidRPr="009B3996">
              <w:rPr>
                <w:b/>
                <w:bCs w:val="0"/>
              </w:rPr>
              <w:t>Наименование</w:t>
            </w:r>
          </w:p>
        </w:tc>
        <w:tc>
          <w:tcPr>
            <w:tcW w:w="1387" w:type="pct"/>
            <w:hideMark/>
          </w:tcPr>
          <w:p w14:paraId="4704968A" w14:textId="77777777" w:rsidR="000B2AEF" w:rsidRPr="009B3996" w:rsidRDefault="000B2AEF" w:rsidP="00C85DC9">
            <w:pPr>
              <w:pStyle w:val="affffffff6"/>
              <w:spacing w:before="0" w:after="0"/>
              <w:rPr>
                <w:b/>
                <w:bCs w:val="0"/>
              </w:rPr>
            </w:pPr>
            <w:r w:rsidRPr="009B3996">
              <w:rPr>
                <w:b/>
                <w:bCs w:val="0"/>
              </w:rPr>
              <w:t>Дополнительная информация</w:t>
            </w:r>
          </w:p>
        </w:tc>
      </w:tr>
      <w:tr w:rsidR="000B2AEF" w:rsidRPr="009B3996" w14:paraId="74123FC4" w14:textId="77777777" w:rsidTr="009B3996">
        <w:trPr>
          <w:trHeight w:val="227"/>
          <w:jc w:val="center"/>
        </w:trPr>
        <w:tc>
          <w:tcPr>
            <w:tcW w:w="5000" w:type="pct"/>
            <w:gridSpan w:val="6"/>
            <w:hideMark/>
          </w:tcPr>
          <w:p w14:paraId="7F68D722" w14:textId="0E128F73" w:rsidR="000B2AEF" w:rsidRPr="009B3996" w:rsidRDefault="000B2AEF" w:rsidP="00C85DC9">
            <w:pPr>
              <w:pStyle w:val="affffffff6"/>
              <w:spacing w:before="0" w:after="0"/>
              <w:rPr>
                <w:b/>
                <w:bCs w:val="0"/>
              </w:rPr>
            </w:pPr>
            <w:r w:rsidRPr="009B3996">
              <w:rPr>
                <w:b/>
                <w:bCs w:val="0"/>
              </w:rPr>
              <w:t>Квитанция о доступности формирования документов электронного актирования по контракту</w:t>
            </w:r>
          </w:p>
        </w:tc>
      </w:tr>
      <w:tr w:rsidR="000B2AEF" w:rsidRPr="009B3996" w14:paraId="6F12A2C1" w14:textId="77777777" w:rsidTr="009B3996">
        <w:trPr>
          <w:trHeight w:val="227"/>
          <w:jc w:val="center"/>
        </w:trPr>
        <w:tc>
          <w:tcPr>
            <w:tcW w:w="686" w:type="pct"/>
            <w:hideMark/>
          </w:tcPr>
          <w:p w14:paraId="7B252B53" w14:textId="0EEDF0D5" w:rsidR="000B2AEF" w:rsidRPr="009B3996" w:rsidRDefault="000B2AEF" w:rsidP="00C85DC9">
            <w:pPr>
              <w:pStyle w:val="affffffff6"/>
              <w:spacing w:before="0" w:after="0"/>
              <w:rPr>
                <w:b/>
                <w:bCs w:val="0"/>
              </w:rPr>
            </w:pPr>
            <w:r w:rsidRPr="009B3996">
              <w:rPr>
                <w:b/>
                <w:bCs w:val="0"/>
              </w:rPr>
              <w:t>contractAvailableForElAct</w:t>
            </w:r>
          </w:p>
        </w:tc>
        <w:tc>
          <w:tcPr>
            <w:tcW w:w="832" w:type="pct"/>
            <w:hideMark/>
          </w:tcPr>
          <w:p w14:paraId="5BFC095C" w14:textId="77777777" w:rsidR="000B2AEF" w:rsidRPr="009B3996" w:rsidRDefault="000B2AEF" w:rsidP="00C85DC9">
            <w:pPr>
              <w:pStyle w:val="affffffff6"/>
              <w:spacing w:before="0" w:after="0"/>
            </w:pPr>
            <w:r w:rsidRPr="009B3996">
              <w:t> </w:t>
            </w:r>
          </w:p>
        </w:tc>
        <w:tc>
          <w:tcPr>
            <w:tcW w:w="384" w:type="pct"/>
            <w:hideMark/>
          </w:tcPr>
          <w:p w14:paraId="6EFFF226" w14:textId="77777777" w:rsidR="000B2AEF" w:rsidRPr="009B3996" w:rsidRDefault="000B2AEF" w:rsidP="00C85DC9">
            <w:pPr>
              <w:pStyle w:val="affffffff6"/>
              <w:spacing w:before="0" w:after="0"/>
            </w:pPr>
            <w:r w:rsidRPr="009B3996">
              <w:t> </w:t>
            </w:r>
          </w:p>
        </w:tc>
        <w:tc>
          <w:tcPr>
            <w:tcW w:w="532" w:type="pct"/>
            <w:hideMark/>
          </w:tcPr>
          <w:p w14:paraId="6BF992F0" w14:textId="77777777" w:rsidR="000B2AEF" w:rsidRPr="009B3996" w:rsidRDefault="000B2AEF" w:rsidP="00C85DC9">
            <w:pPr>
              <w:pStyle w:val="affffffff6"/>
              <w:spacing w:before="0" w:after="0"/>
            </w:pPr>
            <w:r w:rsidRPr="009B3996">
              <w:t> </w:t>
            </w:r>
          </w:p>
        </w:tc>
        <w:tc>
          <w:tcPr>
            <w:tcW w:w="1179" w:type="pct"/>
            <w:hideMark/>
          </w:tcPr>
          <w:p w14:paraId="6086FA32" w14:textId="77777777" w:rsidR="000B2AEF" w:rsidRPr="009B3996" w:rsidRDefault="000B2AEF" w:rsidP="00C85DC9">
            <w:pPr>
              <w:pStyle w:val="affffffff6"/>
              <w:spacing w:before="0" w:after="0"/>
              <w:jc w:val="left"/>
            </w:pPr>
            <w:r w:rsidRPr="009B3996">
              <w:t> </w:t>
            </w:r>
          </w:p>
        </w:tc>
        <w:tc>
          <w:tcPr>
            <w:tcW w:w="1387" w:type="pct"/>
            <w:hideMark/>
          </w:tcPr>
          <w:p w14:paraId="3539377E" w14:textId="77777777" w:rsidR="000B2AEF" w:rsidRPr="009B3996" w:rsidRDefault="000B2AEF" w:rsidP="00C85DC9">
            <w:pPr>
              <w:pStyle w:val="affffffff6"/>
              <w:spacing w:before="0" w:after="0"/>
              <w:jc w:val="left"/>
            </w:pPr>
            <w:r w:rsidRPr="009B3996">
              <w:t xml:space="preserve"> </w:t>
            </w:r>
          </w:p>
        </w:tc>
      </w:tr>
      <w:tr w:rsidR="000B2AEF" w:rsidRPr="009B3996" w14:paraId="457FDDA5" w14:textId="77777777" w:rsidTr="009B3996">
        <w:trPr>
          <w:trHeight w:val="227"/>
          <w:jc w:val="center"/>
        </w:trPr>
        <w:tc>
          <w:tcPr>
            <w:tcW w:w="686" w:type="pct"/>
            <w:hideMark/>
          </w:tcPr>
          <w:p w14:paraId="38FAB8FB" w14:textId="77777777" w:rsidR="000B2AEF" w:rsidRPr="009B3996" w:rsidRDefault="000B2AEF" w:rsidP="00C85DC9">
            <w:pPr>
              <w:pStyle w:val="affffffff6"/>
              <w:spacing w:before="0" w:after="0"/>
            </w:pPr>
            <w:r w:rsidRPr="009B3996">
              <w:t> </w:t>
            </w:r>
          </w:p>
        </w:tc>
        <w:tc>
          <w:tcPr>
            <w:tcW w:w="832" w:type="pct"/>
          </w:tcPr>
          <w:p w14:paraId="05973A32" w14:textId="093A8157" w:rsidR="000B2AEF" w:rsidRPr="009B3996" w:rsidRDefault="000B2AEF" w:rsidP="006C7AD7">
            <w:pPr>
              <w:pStyle w:val="affffffff6"/>
              <w:spacing w:before="0" w:after="0"/>
              <w:jc w:val="left"/>
              <w:rPr>
                <w:lang w:val="en-US"/>
              </w:rPr>
            </w:pPr>
            <w:r w:rsidRPr="009B3996">
              <w:rPr>
                <w:lang w:val="en-US"/>
              </w:rPr>
              <w:t>schemeVersion</w:t>
            </w:r>
          </w:p>
        </w:tc>
        <w:tc>
          <w:tcPr>
            <w:tcW w:w="384" w:type="pct"/>
          </w:tcPr>
          <w:p w14:paraId="15A04ECF" w14:textId="24809E81" w:rsidR="000B2AEF" w:rsidRPr="009B3996" w:rsidRDefault="000B2AEF" w:rsidP="00C85DC9">
            <w:pPr>
              <w:pStyle w:val="affffffff6"/>
              <w:spacing w:before="0" w:after="0"/>
            </w:pPr>
            <w:r w:rsidRPr="009B3996">
              <w:t>О</w:t>
            </w:r>
          </w:p>
        </w:tc>
        <w:tc>
          <w:tcPr>
            <w:tcW w:w="532" w:type="pct"/>
          </w:tcPr>
          <w:p w14:paraId="41FC08FB" w14:textId="754D81AB" w:rsidR="000B2AEF" w:rsidRPr="009B3996" w:rsidRDefault="000B2AEF" w:rsidP="00C85DC9">
            <w:pPr>
              <w:pStyle w:val="affffffff6"/>
              <w:spacing w:before="0" w:after="0"/>
            </w:pPr>
            <w:r w:rsidRPr="009B3996">
              <w:t>Т</w:t>
            </w:r>
          </w:p>
        </w:tc>
        <w:tc>
          <w:tcPr>
            <w:tcW w:w="1179" w:type="pct"/>
          </w:tcPr>
          <w:p w14:paraId="7CF15E58" w14:textId="39746FE9" w:rsidR="000B2AEF" w:rsidRPr="009B3996" w:rsidRDefault="000B2AEF" w:rsidP="00C85DC9">
            <w:pPr>
              <w:pStyle w:val="affffffff6"/>
              <w:spacing w:before="0" w:after="0"/>
              <w:jc w:val="left"/>
            </w:pPr>
            <w:r w:rsidRPr="009B3996">
              <w:t>Атрибут. Принимаемый номер версии схемы элемента</w:t>
            </w:r>
          </w:p>
        </w:tc>
        <w:tc>
          <w:tcPr>
            <w:tcW w:w="1387" w:type="pct"/>
          </w:tcPr>
          <w:p w14:paraId="42F621F9" w14:textId="77777777" w:rsidR="000B2AEF" w:rsidRPr="009B3996" w:rsidRDefault="000B2AEF" w:rsidP="00C85DC9">
            <w:pPr>
              <w:pStyle w:val="affffffff6"/>
              <w:spacing w:before="0" w:after="0"/>
              <w:jc w:val="left"/>
            </w:pPr>
            <w:r w:rsidRPr="009B3996">
              <w:t>Допустимые значения:</w:t>
            </w:r>
          </w:p>
          <w:p w14:paraId="52BD5C04" w14:textId="5BAEA0A3" w:rsidR="000B2AEF" w:rsidRPr="009B3996" w:rsidRDefault="00375EE2" w:rsidP="00C85DC9">
            <w:pPr>
              <w:pStyle w:val="affffffff6"/>
              <w:spacing w:before="0" w:after="0"/>
              <w:jc w:val="left"/>
            </w:pPr>
            <w:r w:rsidRPr="009B3996">
              <w:rPr>
                <w:lang w:val="en-US"/>
              </w:rPr>
              <w:t>10.</w:t>
            </w:r>
            <w:r w:rsidRPr="009B3996">
              <w:t>2.310</w:t>
            </w:r>
            <w:r w:rsidR="00A52602" w:rsidRPr="009B3996">
              <w:t>, 10.3</w:t>
            </w:r>
            <w:r w:rsidR="00E97F5F" w:rsidRPr="009B3996">
              <w:t>, 11.0</w:t>
            </w:r>
            <w:r w:rsidR="00F34083" w:rsidRPr="009B3996">
              <w:t>, 11.1</w:t>
            </w:r>
            <w:r w:rsidR="005D6F03" w:rsidRPr="009B3996">
              <w:t>, 11.2</w:t>
            </w:r>
            <w:r w:rsidR="002306F9" w:rsidRPr="009B3996">
              <w:t>, 11.3</w:t>
            </w:r>
            <w:r w:rsidR="005F62AE" w:rsidRPr="009B3996">
              <w:t>, 12.0, 12.1</w:t>
            </w:r>
            <w:r w:rsidR="00D23C69" w:rsidRPr="009B3996">
              <w:t>, 12.2</w:t>
            </w:r>
            <w:r w:rsidR="00873FF9" w:rsidRPr="009B3996">
              <w:t>, 12.3</w:t>
            </w:r>
            <w:r w:rsidR="002C5FB1" w:rsidRPr="009B3996">
              <w:t>, 13.0</w:t>
            </w:r>
            <w:r w:rsidR="00D86192" w:rsidRPr="009B3996">
              <w:t>, 13.1</w:t>
            </w:r>
            <w:r w:rsidR="00E5592B">
              <w:t>, 13.2</w:t>
            </w:r>
            <w:r w:rsidR="00870599">
              <w:t>, 13.3</w:t>
            </w:r>
            <w:r w:rsidR="005C1D21">
              <w:t>, 14.0</w:t>
            </w:r>
            <w:r w:rsidR="003A4B3D">
              <w:t>, 14.1</w:t>
            </w:r>
            <w:r w:rsidR="00FD64CB">
              <w:t>, 14.2</w:t>
            </w:r>
            <w:r w:rsidR="00367681">
              <w:t>, 14.3, 15.0</w:t>
            </w:r>
          </w:p>
        </w:tc>
      </w:tr>
      <w:tr w:rsidR="000B2AEF" w:rsidRPr="009B3996" w14:paraId="25F4BB0B" w14:textId="77777777" w:rsidTr="009B3996">
        <w:trPr>
          <w:trHeight w:val="227"/>
          <w:jc w:val="center"/>
        </w:trPr>
        <w:tc>
          <w:tcPr>
            <w:tcW w:w="686" w:type="pct"/>
            <w:hideMark/>
          </w:tcPr>
          <w:p w14:paraId="5566D4C3" w14:textId="77777777" w:rsidR="000B2AEF" w:rsidRPr="009B3996" w:rsidRDefault="000B2AEF" w:rsidP="00C85DC9">
            <w:pPr>
              <w:pStyle w:val="affffffff6"/>
              <w:spacing w:before="0" w:after="0"/>
            </w:pPr>
            <w:r w:rsidRPr="009B3996">
              <w:t> </w:t>
            </w:r>
          </w:p>
        </w:tc>
        <w:tc>
          <w:tcPr>
            <w:tcW w:w="832" w:type="pct"/>
          </w:tcPr>
          <w:p w14:paraId="64FD242A" w14:textId="586971ED" w:rsidR="000B2AEF" w:rsidRPr="009B3996" w:rsidRDefault="000B2AEF" w:rsidP="006C7AD7">
            <w:pPr>
              <w:pStyle w:val="affffffff6"/>
              <w:spacing w:before="0" w:after="0"/>
              <w:jc w:val="left"/>
            </w:pPr>
            <w:r w:rsidRPr="009B3996">
              <w:t>id</w:t>
            </w:r>
          </w:p>
        </w:tc>
        <w:tc>
          <w:tcPr>
            <w:tcW w:w="384" w:type="pct"/>
          </w:tcPr>
          <w:p w14:paraId="5E614B9A" w14:textId="60446D7C" w:rsidR="000B2AEF" w:rsidRPr="009B3996" w:rsidRDefault="000B2AEF" w:rsidP="00C85DC9">
            <w:pPr>
              <w:pStyle w:val="affffffff6"/>
              <w:spacing w:before="0" w:after="0"/>
            </w:pPr>
            <w:r w:rsidRPr="009B3996">
              <w:t>О</w:t>
            </w:r>
          </w:p>
        </w:tc>
        <w:tc>
          <w:tcPr>
            <w:tcW w:w="532" w:type="pct"/>
          </w:tcPr>
          <w:p w14:paraId="559E45CF" w14:textId="3C290676" w:rsidR="000B2AEF" w:rsidRPr="009B3996" w:rsidRDefault="000B2AEF" w:rsidP="00C85DC9">
            <w:pPr>
              <w:pStyle w:val="affffffff6"/>
              <w:spacing w:before="0" w:after="0"/>
            </w:pPr>
            <w:r w:rsidRPr="009B3996">
              <w:rPr>
                <w:lang w:val="en-US"/>
              </w:rPr>
              <w:t>N</w:t>
            </w:r>
          </w:p>
        </w:tc>
        <w:tc>
          <w:tcPr>
            <w:tcW w:w="1179" w:type="pct"/>
          </w:tcPr>
          <w:p w14:paraId="33E9017F" w14:textId="0CE9C399" w:rsidR="000B2AEF" w:rsidRPr="009B3996" w:rsidRDefault="000B2AEF" w:rsidP="00C85DC9">
            <w:pPr>
              <w:pStyle w:val="affffffff6"/>
              <w:spacing w:before="0" w:after="0"/>
              <w:jc w:val="left"/>
            </w:pPr>
            <w:r w:rsidRPr="009B3996">
              <w:t>Идентификатор документа</w:t>
            </w:r>
          </w:p>
        </w:tc>
        <w:tc>
          <w:tcPr>
            <w:tcW w:w="1387" w:type="pct"/>
          </w:tcPr>
          <w:p w14:paraId="430B6065" w14:textId="77777777" w:rsidR="00524193" w:rsidRPr="009B3996" w:rsidRDefault="00524193" w:rsidP="00C85DC9">
            <w:pPr>
              <w:pStyle w:val="affffffff6"/>
              <w:spacing w:before="0" w:after="0"/>
              <w:jc w:val="left"/>
            </w:pPr>
            <w:r w:rsidRPr="009B3996">
              <w:t xml:space="preserve">64-битное целое число. </w:t>
            </w:r>
          </w:p>
          <w:p w14:paraId="387CC740" w14:textId="6B144EA0" w:rsidR="000B2AEF" w:rsidRPr="009B3996" w:rsidRDefault="00524193" w:rsidP="00C85DC9">
            <w:pPr>
              <w:pStyle w:val="affffffff6"/>
              <w:spacing w:before="0" w:after="0"/>
              <w:jc w:val="left"/>
            </w:pPr>
            <w:r w:rsidRPr="009B3996">
              <w:t>Внутренний идентификатор ЕИС</w:t>
            </w:r>
          </w:p>
        </w:tc>
      </w:tr>
      <w:tr w:rsidR="000B2AEF" w:rsidRPr="009B3996" w14:paraId="1CB33F72" w14:textId="77777777" w:rsidTr="009B3996">
        <w:trPr>
          <w:trHeight w:val="227"/>
          <w:jc w:val="center"/>
        </w:trPr>
        <w:tc>
          <w:tcPr>
            <w:tcW w:w="686" w:type="pct"/>
            <w:hideMark/>
          </w:tcPr>
          <w:p w14:paraId="38B851D7" w14:textId="77777777" w:rsidR="000B2AEF" w:rsidRPr="009B3996" w:rsidRDefault="000B2AEF" w:rsidP="00C85DC9">
            <w:pPr>
              <w:pStyle w:val="affffffff6"/>
              <w:spacing w:before="0" w:after="0"/>
            </w:pPr>
            <w:r w:rsidRPr="009B3996">
              <w:t> </w:t>
            </w:r>
          </w:p>
        </w:tc>
        <w:tc>
          <w:tcPr>
            <w:tcW w:w="832" w:type="pct"/>
          </w:tcPr>
          <w:p w14:paraId="12286B77" w14:textId="7F01792E" w:rsidR="000B2AEF" w:rsidRPr="009B3996" w:rsidRDefault="000B2AEF" w:rsidP="006C7AD7">
            <w:pPr>
              <w:pStyle w:val="affffffff6"/>
              <w:spacing w:before="0" w:after="0"/>
              <w:jc w:val="left"/>
            </w:pPr>
            <w:r w:rsidRPr="009B3996">
              <w:t>regNum</w:t>
            </w:r>
          </w:p>
        </w:tc>
        <w:tc>
          <w:tcPr>
            <w:tcW w:w="384" w:type="pct"/>
          </w:tcPr>
          <w:p w14:paraId="33AF7D36" w14:textId="7692C72E" w:rsidR="000B2AEF" w:rsidRPr="009B3996" w:rsidRDefault="000B2AEF" w:rsidP="00C85DC9">
            <w:pPr>
              <w:pStyle w:val="affffffff6"/>
              <w:spacing w:before="0" w:after="0"/>
            </w:pPr>
            <w:r w:rsidRPr="009B3996">
              <w:t>О</w:t>
            </w:r>
          </w:p>
        </w:tc>
        <w:tc>
          <w:tcPr>
            <w:tcW w:w="532" w:type="pct"/>
          </w:tcPr>
          <w:p w14:paraId="6E63574F" w14:textId="77F01815" w:rsidR="000B2AEF" w:rsidRPr="009B3996" w:rsidRDefault="000B2AEF" w:rsidP="00C85DC9">
            <w:pPr>
              <w:pStyle w:val="affffffff6"/>
              <w:spacing w:before="0" w:after="0"/>
              <w:rPr>
                <w:lang w:val="en-US"/>
              </w:rPr>
            </w:pPr>
            <w:r w:rsidRPr="009B3996">
              <w:t>T(</w:t>
            </w:r>
            <w:r w:rsidRPr="009B3996">
              <w:rPr>
                <w:lang w:val="en-US"/>
              </w:rPr>
              <w:t>1-19</w:t>
            </w:r>
            <w:r w:rsidRPr="009B3996">
              <w:t>)</w:t>
            </w:r>
          </w:p>
        </w:tc>
        <w:tc>
          <w:tcPr>
            <w:tcW w:w="1179" w:type="pct"/>
          </w:tcPr>
          <w:p w14:paraId="7419519B" w14:textId="50D8DEE1" w:rsidR="000B2AEF" w:rsidRPr="009B3996" w:rsidRDefault="000B2AEF" w:rsidP="00C85DC9">
            <w:pPr>
              <w:pStyle w:val="affffffff6"/>
              <w:spacing w:before="0" w:after="0"/>
              <w:jc w:val="left"/>
            </w:pPr>
            <w:r w:rsidRPr="009B3996">
              <w:t>Номер реестровой записи контракта</w:t>
            </w:r>
          </w:p>
        </w:tc>
        <w:tc>
          <w:tcPr>
            <w:tcW w:w="1387" w:type="pct"/>
          </w:tcPr>
          <w:p w14:paraId="0A5C9455" w14:textId="225AA9B3" w:rsidR="000B2AEF" w:rsidRPr="009B3996" w:rsidRDefault="000B2AEF" w:rsidP="00C85DC9">
            <w:pPr>
              <w:pStyle w:val="affffffff6"/>
              <w:spacing w:before="0" w:after="0"/>
              <w:jc w:val="left"/>
            </w:pPr>
          </w:p>
        </w:tc>
      </w:tr>
      <w:tr w:rsidR="000B2AEF" w:rsidRPr="009B3996" w14:paraId="275B867E" w14:textId="77777777" w:rsidTr="009B3996">
        <w:trPr>
          <w:trHeight w:val="227"/>
          <w:jc w:val="center"/>
        </w:trPr>
        <w:tc>
          <w:tcPr>
            <w:tcW w:w="686" w:type="pct"/>
            <w:hideMark/>
          </w:tcPr>
          <w:p w14:paraId="2395C598" w14:textId="77777777" w:rsidR="000B2AEF" w:rsidRPr="009B3996" w:rsidRDefault="000B2AEF" w:rsidP="00C85DC9">
            <w:pPr>
              <w:pStyle w:val="affffffff6"/>
              <w:spacing w:before="0" w:after="0"/>
            </w:pPr>
            <w:r w:rsidRPr="009B3996">
              <w:t> </w:t>
            </w:r>
          </w:p>
        </w:tc>
        <w:tc>
          <w:tcPr>
            <w:tcW w:w="832" w:type="pct"/>
          </w:tcPr>
          <w:p w14:paraId="43CA0F24" w14:textId="2AEB4451" w:rsidR="000B2AEF" w:rsidRPr="009B3996" w:rsidRDefault="000B2AEF" w:rsidP="006C7AD7">
            <w:pPr>
              <w:pStyle w:val="affffffff6"/>
              <w:spacing w:before="0" w:after="0"/>
              <w:jc w:val="left"/>
            </w:pPr>
            <w:r w:rsidRPr="009B3996">
              <w:t>isAvailable</w:t>
            </w:r>
          </w:p>
        </w:tc>
        <w:tc>
          <w:tcPr>
            <w:tcW w:w="384" w:type="pct"/>
          </w:tcPr>
          <w:p w14:paraId="39B3B763" w14:textId="1EA8A474" w:rsidR="000B2AEF" w:rsidRPr="009B3996" w:rsidRDefault="000B2AEF" w:rsidP="00C85DC9">
            <w:pPr>
              <w:pStyle w:val="affffffff6"/>
              <w:spacing w:before="0" w:after="0"/>
            </w:pPr>
            <w:r w:rsidRPr="009B3996">
              <w:t>О</w:t>
            </w:r>
          </w:p>
        </w:tc>
        <w:tc>
          <w:tcPr>
            <w:tcW w:w="532" w:type="pct"/>
          </w:tcPr>
          <w:p w14:paraId="3E8F2C9A" w14:textId="46B9C57D" w:rsidR="000B2AEF" w:rsidRPr="009B3996" w:rsidRDefault="000B2AEF" w:rsidP="00C85DC9">
            <w:pPr>
              <w:pStyle w:val="affffffff6"/>
              <w:spacing w:before="0" w:after="0"/>
            </w:pPr>
            <w:r w:rsidRPr="009B3996">
              <w:rPr>
                <w:lang w:val="en-US"/>
              </w:rPr>
              <w:t>B</w:t>
            </w:r>
          </w:p>
        </w:tc>
        <w:tc>
          <w:tcPr>
            <w:tcW w:w="1179" w:type="pct"/>
          </w:tcPr>
          <w:p w14:paraId="15AEEF68" w14:textId="5FDA33F6" w:rsidR="000B2AEF" w:rsidRPr="009B3996" w:rsidRDefault="000B2AEF" w:rsidP="00C85DC9">
            <w:pPr>
              <w:pStyle w:val="affffffff6"/>
              <w:spacing w:before="0" w:after="0"/>
              <w:jc w:val="left"/>
            </w:pPr>
            <w:r w:rsidRPr="009B3996">
              <w:t>Признак предоставления доступа</w:t>
            </w:r>
          </w:p>
        </w:tc>
        <w:tc>
          <w:tcPr>
            <w:tcW w:w="1387" w:type="pct"/>
          </w:tcPr>
          <w:p w14:paraId="73232BFD" w14:textId="77777777" w:rsidR="000B2AEF" w:rsidRPr="009B3996" w:rsidRDefault="000B2AEF" w:rsidP="00C85DC9">
            <w:pPr>
              <w:pStyle w:val="affffffff6"/>
              <w:spacing w:before="0" w:after="0"/>
              <w:jc w:val="left"/>
            </w:pPr>
          </w:p>
        </w:tc>
      </w:tr>
      <w:tr w:rsidR="000B2AEF" w:rsidRPr="009B3996" w14:paraId="2A7A1F90" w14:textId="77777777" w:rsidTr="009B3996">
        <w:trPr>
          <w:trHeight w:val="227"/>
          <w:jc w:val="center"/>
        </w:trPr>
        <w:tc>
          <w:tcPr>
            <w:tcW w:w="686" w:type="pct"/>
          </w:tcPr>
          <w:p w14:paraId="3BB11D2D" w14:textId="77777777" w:rsidR="000B2AEF" w:rsidRPr="009B3996" w:rsidRDefault="000B2AEF" w:rsidP="00C85DC9">
            <w:pPr>
              <w:pStyle w:val="affffffff6"/>
              <w:spacing w:before="0" w:after="0"/>
            </w:pPr>
          </w:p>
        </w:tc>
        <w:tc>
          <w:tcPr>
            <w:tcW w:w="832" w:type="pct"/>
          </w:tcPr>
          <w:p w14:paraId="14B92AB5" w14:textId="51083F41" w:rsidR="000B2AEF" w:rsidRPr="009B3996" w:rsidRDefault="000B2AEF" w:rsidP="006C7AD7">
            <w:pPr>
              <w:pStyle w:val="affffffff6"/>
              <w:spacing w:before="0" w:after="0"/>
              <w:jc w:val="left"/>
            </w:pPr>
            <w:r w:rsidRPr="009B3996">
              <w:t>availableDT</w:t>
            </w:r>
          </w:p>
        </w:tc>
        <w:tc>
          <w:tcPr>
            <w:tcW w:w="384" w:type="pct"/>
          </w:tcPr>
          <w:p w14:paraId="1EA80FB0" w14:textId="446F871E" w:rsidR="000B2AEF" w:rsidRPr="009B3996" w:rsidRDefault="000B2AEF" w:rsidP="00C85DC9">
            <w:pPr>
              <w:pStyle w:val="affffffff6"/>
              <w:spacing w:before="0" w:after="0"/>
            </w:pPr>
            <w:r w:rsidRPr="009B3996">
              <w:t>О</w:t>
            </w:r>
          </w:p>
        </w:tc>
        <w:tc>
          <w:tcPr>
            <w:tcW w:w="532" w:type="pct"/>
          </w:tcPr>
          <w:p w14:paraId="306E93AD" w14:textId="059F4FF6" w:rsidR="000B2AEF" w:rsidRPr="009B3996" w:rsidRDefault="000B2AEF" w:rsidP="00C85DC9">
            <w:pPr>
              <w:pStyle w:val="affffffff6"/>
              <w:spacing w:before="0" w:after="0"/>
            </w:pPr>
            <w:r w:rsidRPr="009B3996">
              <w:rPr>
                <w:lang w:val="en-US"/>
              </w:rPr>
              <w:t>DT</w:t>
            </w:r>
          </w:p>
        </w:tc>
        <w:tc>
          <w:tcPr>
            <w:tcW w:w="1179" w:type="pct"/>
          </w:tcPr>
          <w:p w14:paraId="1D242B4B" w14:textId="4BCB3D79" w:rsidR="000B2AEF" w:rsidRPr="009B3996" w:rsidRDefault="000B2AEF" w:rsidP="00C85DC9">
            <w:pPr>
              <w:pStyle w:val="affffffff6"/>
              <w:spacing w:before="0" w:after="0"/>
              <w:jc w:val="left"/>
            </w:pPr>
            <w:r w:rsidRPr="009B3996">
              <w:t>Дата/время предоставления доступа</w:t>
            </w:r>
          </w:p>
        </w:tc>
        <w:tc>
          <w:tcPr>
            <w:tcW w:w="1387" w:type="pct"/>
          </w:tcPr>
          <w:p w14:paraId="0F9D8EC0" w14:textId="77777777" w:rsidR="000B2AEF" w:rsidRPr="009B3996" w:rsidRDefault="000B2AEF" w:rsidP="00C85DC9">
            <w:pPr>
              <w:pStyle w:val="affffffff6"/>
              <w:spacing w:before="0" w:after="0"/>
              <w:jc w:val="left"/>
            </w:pPr>
          </w:p>
        </w:tc>
      </w:tr>
      <w:bookmarkEnd w:id="42"/>
      <w:bookmarkEnd w:id="43"/>
      <w:bookmarkEnd w:id="68"/>
    </w:tbl>
    <w:p w14:paraId="76F217BF" w14:textId="37870B90" w:rsidR="00E337DF" w:rsidRDefault="00E337DF" w:rsidP="00E2150E">
      <w:pPr>
        <w:pStyle w:val="ListLevel2"/>
        <w:numPr>
          <w:ilvl w:val="0"/>
          <w:numId w:val="0"/>
        </w:numPr>
      </w:pPr>
    </w:p>
    <w:p w14:paraId="147C7DEE" w14:textId="47E7E1BA" w:rsidR="006C7AD7" w:rsidRDefault="006C7AD7" w:rsidP="006C7AD7">
      <w:pPr>
        <w:pStyle w:val="10"/>
      </w:pPr>
      <w:r w:rsidRPr="006C7AD7">
        <w:t>Информация об идентификаторах исполнения контракта</w:t>
      </w:r>
    </w:p>
    <w:p w14:paraId="06F7C358" w14:textId="77777777" w:rsidR="006C7AD7" w:rsidRPr="008B06CD" w:rsidRDefault="006C7AD7" w:rsidP="006C7AD7">
      <w:pPr>
        <w:pStyle w:val="aff3"/>
      </w:pPr>
      <w:r>
        <w:t>Структура документов приведена в таблице ниже (</w:t>
      </w:r>
      <w:r>
        <w:fldChar w:fldCharType="begin"/>
      </w:r>
      <w:r>
        <w:instrText xml:space="preserve"> REF _Ref62662358 \h </w:instrText>
      </w:r>
      <w:r>
        <w:fldChar w:fldCharType="separate"/>
      </w:r>
      <w:r>
        <w:t xml:space="preserve">Таблица </w:t>
      </w:r>
      <w:r>
        <w:rPr>
          <w:noProof/>
        </w:rPr>
        <w:t>13</w:t>
      </w:r>
      <w:r>
        <w:fldChar w:fldCharType="end"/>
      </w:r>
      <w:r>
        <w:t>).</w:t>
      </w:r>
    </w:p>
    <w:p w14:paraId="6A0DBD11" w14:textId="7D21AB1D" w:rsidR="006C7AD7" w:rsidRPr="00323FDF" w:rsidRDefault="006C7AD7" w:rsidP="006C7AD7">
      <w:pPr>
        <w:pStyle w:val="affffffffb"/>
      </w:pPr>
      <w:r>
        <w:t xml:space="preserve">Таблица </w:t>
      </w:r>
      <w:fldSimple w:instr=" SEQ Таблица \* ARABIC ">
        <w:r>
          <w:rPr>
            <w:noProof/>
          </w:rPr>
          <w:t>13</w:t>
        </w:r>
      </w:fldSimple>
      <w:r>
        <w:t xml:space="preserve">. </w:t>
      </w:r>
      <w:r w:rsidRPr="006C7AD7">
        <w:t>Информация об идентификаторах исполнения контракта</w:t>
      </w:r>
    </w:p>
    <w:tbl>
      <w:tblPr>
        <w:tblStyle w:val="OTRTable"/>
        <w:tblW w:w="5001" w:type="pct"/>
        <w:jc w:val="center"/>
        <w:tblLayout w:type="fixed"/>
        <w:tblCellMar>
          <w:left w:w="28" w:type="dxa"/>
          <w:right w:w="28" w:type="dxa"/>
        </w:tblCellMar>
        <w:tblLook w:val="04A0" w:firstRow="1" w:lastRow="0" w:firstColumn="1" w:lastColumn="0" w:noHBand="0" w:noVBand="1"/>
      </w:tblPr>
      <w:tblGrid>
        <w:gridCol w:w="1330"/>
        <w:gridCol w:w="1613"/>
        <w:gridCol w:w="745"/>
        <w:gridCol w:w="1032"/>
        <w:gridCol w:w="2286"/>
        <w:gridCol w:w="2690"/>
      </w:tblGrid>
      <w:tr w:rsidR="006C7AD7" w:rsidRPr="009B3996" w14:paraId="07BE4B12" w14:textId="77777777" w:rsidTr="006C7AD7">
        <w:trPr>
          <w:cnfStyle w:val="100000000000" w:firstRow="1" w:lastRow="0" w:firstColumn="0" w:lastColumn="0" w:oddVBand="0" w:evenVBand="0" w:oddHBand="0" w:evenHBand="0" w:firstRowFirstColumn="0" w:firstRowLastColumn="0" w:lastRowFirstColumn="0" w:lastRowLastColumn="0"/>
          <w:trHeight w:val="227"/>
          <w:jc w:val="center"/>
        </w:trPr>
        <w:tc>
          <w:tcPr>
            <w:tcW w:w="686" w:type="pct"/>
            <w:hideMark/>
          </w:tcPr>
          <w:p w14:paraId="2C1B1490" w14:textId="77777777" w:rsidR="006C7AD7" w:rsidRPr="009B3996" w:rsidRDefault="006C7AD7" w:rsidP="006C7AD7">
            <w:pPr>
              <w:pStyle w:val="affffffff6"/>
              <w:spacing w:before="0" w:after="0"/>
              <w:rPr>
                <w:b/>
                <w:bCs w:val="0"/>
              </w:rPr>
            </w:pPr>
            <w:r w:rsidRPr="009B3996">
              <w:rPr>
                <w:b/>
                <w:bCs w:val="0"/>
              </w:rPr>
              <w:t>Код элемента</w:t>
            </w:r>
          </w:p>
        </w:tc>
        <w:tc>
          <w:tcPr>
            <w:tcW w:w="832" w:type="pct"/>
            <w:hideMark/>
          </w:tcPr>
          <w:p w14:paraId="25F0948F" w14:textId="77777777" w:rsidR="006C7AD7" w:rsidRPr="009B3996" w:rsidRDefault="006C7AD7" w:rsidP="006C7AD7">
            <w:pPr>
              <w:pStyle w:val="affffffff6"/>
              <w:spacing w:before="0" w:after="0"/>
              <w:rPr>
                <w:b/>
                <w:bCs w:val="0"/>
              </w:rPr>
            </w:pPr>
            <w:r w:rsidRPr="009B3996">
              <w:rPr>
                <w:b/>
                <w:bCs w:val="0"/>
              </w:rPr>
              <w:t>Содерж. элемента</w:t>
            </w:r>
          </w:p>
        </w:tc>
        <w:tc>
          <w:tcPr>
            <w:tcW w:w="384" w:type="pct"/>
            <w:hideMark/>
          </w:tcPr>
          <w:p w14:paraId="197FE6ED" w14:textId="77777777" w:rsidR="006C7AD7" w:rsidRPr="009B3996" w:rsidRDefault="006C7AD7" w:rsidP="006C7AD7">
            <w:pPr>
              <w:pStyle w:val="affffffff6"/>
              <w:spacing w:before="0" w:after="0"/>
              <w:rPr>
                <w:b/>
                <w:bCs w:val="0"/>
              </w:rPr>
            </w:pPr>
            <w:r w:rsidRPr="009B3996">
              <w:rPr>
                <w:b/>
                <w:bCs w:val="0"/>
              </w:rPr>
              <w:t>Тип</w:t>
            </w:r>
          </w:p>
        </w:tc>
        <w:tc>
          <w:tcPr>
            <w:tcW w:w="532" w:type="pct"/>
            <w:hideMark/>
          </w:tcPr>
          <w:p w14:paraId="5ACAD5AF" w14:textId="77777777" w:rsidR="006C7AD7" w:rsidRPr="009B3996" w:rsidRDefault="006C7AD7" w:rsidP="006C7AD7">
            <w:pPr>
              <w:pStyle w:val="affffffff6"/>
              <w:spacing w:before="0" w:after="0"/>
              <w:rPr>
                <w:b/>
                <w:bCs w:val="0"/>
              </w:rPr>
            </w:pPr>
            <w:r w:rsidRPr="009B3996">
              <w:rPr>
                <w:b/>
                <w:bCs w:val="0"/>
              </w:rPr>
              <w:t>Формат</w:t>
            </w:r>
          </w:p>
        </w:tc>
        <w:tc>
          <w:tcPr>
            <w:tcW w:w="1179" w:type="pct"/>
            <w:hideMark/>
          </w:tcPr>
          <w:p w14:paraId="32746E45" w14:textId="77777777" w:rsidR="006C7AD7" w:rsidRPr="009B3996" w:rsidRDefault="006C7AD7" w:rsidP="006C7AD7">
            <w:pPr>
              <w:pStyle w:val="affffffff6"/>
              <w:spacing w:before="0" w:after="0"/>
              <w:rPr>
                <w:b/>
                <w:bCs w:val="0"/>
              </w:rPr>
            </w:pPr>
            <w:r w:rsidRPr="009B3996">
              <w:rPr>
                <w:b/>
                <w:bCs w:val="0"/>
              </w:rPr>
              <w:t>Наименование</w:t>
            </w:r>
          </w:p>
        </w:tc>
        <w:tc>
          <w:tcPr>
            <w:tcW w:w="1387" w:type="pct"/>
            <w:hideMark/>
          </w:tcPr>
          <w:p w14:paraId="37B722C9" w14:textId="77777777" w:rsidR="006C7AD7" w:rsidRPr="009B3996" w:rsidRDefault="006C7AD7" w:rsidP="006C7AD7">
            <w:pPr>
              <w:pStyle w:val="affffffff6"/>
              <w:spacing w:before="0" w:after="0"/>
              <w:rPr>
                <w:b/>
                <w:bCs w:val="0"/>
              </w:rPr>
            </w:pPr>
            <w:r w:rsidRPr="009B3996">
              <w:rPr>
                <w:b/>
                <w:bCs w:val="0"/>
              </w:rPr>
              <w:t>Дополнительная информация</w:t>
            </w:r>
          </w:p>
        </w:tc>
      </w:tr>
      <w:tr w:rsidR="006C7AD7" w:rsidRPr="009B3996" w14:paraId="3EF902FB" w14:textId="77777777" w:rsidTr="006C7AD7">
        <w:trPr>
          <w:trHeight w:val="227"/>
          <w:jc w:val="center"/>
        </w:trPr>
        <w:tc>
          <w:tcPr>
            <w:tcW w:w="5000" w:type="pct"/>
            <w:gridSpan w:val="6"/>
            <w:hideMark/>
          </w:tcPr>
          <w:p w14:paraId="2A52A10C" w14:textId="39D5496B" w:rsidR="006C7AD7" w:rsidRPr="009B3996" w:rsidRDefault="006C7AD7" w:rsidP="006C7AD7">
            <w:pPr>
              <w:pStyle w:val="affffffff6"/>
              <w:spacing w:before="0" w:after="0"/>
              <w:rPr>
                <w:b/>
                <w:bCs w:val="0"/>
              </w:rPr>
            </w:pPr>
            <w:r w:rsidRPr="006C7AD7">
              <w:rPr>
                <w:b/>
                <w:bCs w:val="0"/>
              </w:rPr>
              <w:t>Информация об идентификаторах исполнения контракта</w:t>
            </w:r>
          </w:p>
        </w:tc>
      </w:tr>
      <w:tr w:rsidR="006C7AD7" w:rsidRPr="009B3996" w14:paraId="1D0C0FE6" w14:textId="77777777" w:rsidTr="006C7AD7">
        <w:trPr>
          <w:trHeight w:val="227"/>
          <w:jc w:val="center"/>
        </w:trPr>
        <w:tc>
          <w:tcPr>
            <w:tcW w:w="686" w:type="pct"/>
            <w:hideMark/>
          </w:tcPr>
          <w:p w14:paraId="71F424CE" w14:textId="3EA9B9E6" w:rsidR="006C7AD7" w:rsidRPr="006C7AD7" w:rsidRDefault="006C7AD7" w:rsidP="006C7AD7">
            <w:pPr>
              <w:pStyle w:val="affffffff6"/>
              <w:spacing w:before="0" w:after="0"/>
              <w:jc w:val="left"/>
              <w:rPr>
                <w:b/>
                <w:bCs w:val="0"/>
                <w:lang w:val="en-US"/>
              </w:rPr>
            </w:pPr>
            <w:r w:rsidRPr="006C7AD7">
              <w:rPr>
                <w:b/>
                <w:bCs w:val="0"/>
              </w:rPr>
              <w:t>contractProcedureID</w:t>
            </w:r>
            <w:r>
              <w:rPr>
                <w:b/>
                <w:bCs w:val="0"/>
                <w:lang w:val="en-US"/>
              </w:rPr>
              <w:t>s</w:t>
            </w:r>
          </w:p>
        </w:tc>
        <w:tc>
          <w:tcPr>
            <w:tcW w:w="832" w:type="pct"/>
            <w:hideMark/>
          </w:tcPr>
          <w:p w14:paraId="3E34F9EF" w14:textId="77777777" w:rsidR="006C7AD7" w:rsidRPr="009B3996" w:rsidRDefault="006C7AD7" w:rsidP="006C7AD7">
            <w:pPr>
              <w:pStyle w:val="affffffff6"/>
              <w:spacing w:before="0" w:after="0"/>
            </w:pPr>
            <w:r w:rsidRPr="009B3996">
              <w:t> </w:t>
            </w:r>
          </w:p>
        </w:tc>
        <w:tc>
          <w:tcPr>
            <w:tcW w:w="384" w:type="pct"/>
            <w:hideMark/>
          </w:tcPr>
          <w:p w14:paraId="11650C7C" w14:textId="77777777" w:rsidR="006C7AD7" w:rsidRPr="009B3996" w:rsidRDefault="006C7AD7" w:rsidP="006C7AD7">
            <w:pPr>
              <w:pStyle w:val="affffffff6"/>
              <w:spacing w:before="0" w:after="0"/>
            </w:pPr>
            <w:r w:rsidRPr="009B3996">
              <w:t> </w:t>
            </w:r>
          </w:p>
        </w:tc>
        <w:tc>
          <w:tcPr>
            <w:tcW w:w="532" w:type="pct"/>
            <w:hideMark/>
          </w:tcPr>
          <w:p w14:paraId="6C9CAF89" w14:textId="77777777" w:rsidR="006C7AD7" w:rsidRPr="009B3996" w:rsidRDefault="006C7AD7" w:rsidP="006C7AD7">
            <w:pPr>
              <w:pStyle w:val="affffffff6"/>
              <w:spacing w:before="0" w:after="0"/>
            </w:pPr>
            <w:r w:rsidRPr="009B3996">
              <w:t> </w:t>
            </w:r>
          </w:p>
        </w:tc>
        <w:tc>
          <w:tcPr>
            <w:tcW w:w="1179" w:type="pct"/>
            <w:hideMark/>
          </w:tcPr>
          <w:p w14:paraId="52070757" w14:textId="77777777" w:rsidR="006C7AD7" w:rsidRPr="009B3996" w:rsidRDefault="006C7AD7" w:rsidP="006C7AD7">
            <w:pPr>
              <w:pStyle w:val="affffffff6"/>
              <w:spacing w:before="0" w:after="0"/>
              <w:jc w:val="left"/>
            </w:pPr>
            <w:r w:rsidRPr="009B3996">
              <w:t> </w:t>
            </w:r>
          </w:p>
        </w:tc>
        <w:tc>
          <w:tcPr>
            <w:tcW w:w="1387" w:type="pct"/>
            <w:hideMark/>
          </w:tcPr>
          <w:p w14:paraId="72B17616" w14:textId="77777777" w:rsidR="006C7AD7" w:rsidRPr="009B3996" w:rsidRDefault="006C7AD7" w:rsidP="006C7AD7">
            <w:pPr>
              <w:pStyle w:val="affffffff6"/>
              <w:spacing w:before="0" w:after="0"/>
              <w:jc w:val="left"/>
            </w:pPr>
            <w:r w:rsidRPr="009B3996">
              <w:t xml:space="preserve"> </w:t>
            </w:r>
          </w:p>
        </w:tc>
      </w:tr>
      <w:tr w:rsidR="006C7AD7" w:rsidRPr="009B3996" w14:paraId="178BED3B" w14:textId="77777777" w:rsidTr="006C7AD7">
        <w:trPr>
          <w:trHeight w:val="227"/>
          <w:jc w:val="center"/>
        </w:trPr>
        <w:tc>
          <w:tcPr>
            <w:tcW w:w="686" w:type="pct"/>
            <w:hideMark/>
          </w:tcPr>
          <w:p w14:paraId="72CA9F3A" w14:textId="77777777" w:rsidR="006C7AD7" w:rsidRPr="009B3996" w:rsidRDefault="006C7AD7" w:rsidP="006C7AD7">
            <w:pPr>
              <w:pStyle w:val="affffffff6"/>
              <w:spacing w:before="0" w:after="0"/>
            </w:pPr>
            <w:r w:rsidRPr="009B3996">
              <w:t> </w:t>
            </w:r>
          </w:p>
        </w:tc>
        <w:tc>
          <w:tcPr>
            <w:tcW w:w="832" w:type="pct"/>
          </w:tcPr>
          <w:p w14:paraId="624B6882" w14:textId="77777777" w:rsidR="006C7AD7" w:rsidRPr="009B3996" w:rsidRDefault="006C7AD7" w:rsidP="006C7AD7">
            <w:pPr>
              <w:pStyle w:val="affffffff6"/>
              <w:spacing w:before="0" w:after="0"/>
              <w:jc w:val="left"/>
              <w:rPr>
                <w:lang w:val="en-US"/>
              </w:rPr>
            </w:pPr>
            <w:r w:rsidRPr="009B3996">
              <w:rPr>
                <w:lang w:val="en-US"/>
              </w:rPr>
              <w:t>schemeVersion</w:t>
            </w:r>
          </w:p>
        </w:tc>
        <w:tc>
          <w:tcPr>
            <w:tcW w:w="384" w:type="pct"/>
          </w:tcPr>
          <w:p w14:paraId="01F5278F" w14:textId="77777777" w:rsidR="006C7AD7" w:rsidRPr="009B3996" w:rsidRDefault="006C7AD7" w:rsidP="006C7AD7">
            <w:pPr>
              <w:pStyle w:val="affffffff6"/>
              <w:spacing w:before="0" w:after="0"/>
            </w:pPr>
            <w:r w:rsidRPr="009B3996">
              <w:t>О</w:t>
            </w:r>
          </w:p>
        </w:tc>
        <w:tc>
          <w:tcPr>
            <w:tcW w:w="532" w:type="pct"/>
          </w:tcPr>
          <w:p w14:paraId="34FB54BE" w14:textId="77777777" w:rsidR="006C7AD7" w:rsidRPr="009B3996" w:rsidRDefault="006C7AD7" w:rsidP="006C7AD7">
            <w:pPr>
              <w:pStyle w:val="affffffff6"/>
              <w:spacing w:before="0" w:after="0"/>
            </w:pPr>
            <w:r w:rsidRPr="009B3996">
              <w:t>Т</w:t>
            </w:r>
          </w:p>
        </w:tc>
        <w:tc>
          <w:tcPr>
            <w:tcW w:w="1179" w:type="pct"/>
          </w:tcPr>
          <w:p w14:paraId="28EED4EB" w14:textId="77777777" w:rsidR="006C7AD7" w:rsidRPr="009B3996" w:rsidRDefault="006C7AD7" w:rsidP="006C7AD7">
            <w:pPr>
              <w:pStyle w:val="affffffff6"/>
              <w:spacing w:before="0" w:after="0"/>
              <w:jc w:val="left"/>
            </w:pPr>
            <w:r w:rsidRPr="009B3996">
              <w:t>Атрибут. Принимаемый номер версии схемы элемента</w:t>
            </w:r>
          </w:p>
        </w:tc>
        <w:tc>
          <w:tcPr>
            <w:tcW w:w="1387" w:type="pct"/>
          </w:tcPr>
          <w:p w14:paraId="6D6B0852" w14:textId="77777777" w:rsidR="006C7AD7" w:rsidRPr="009B3996" w:rsidRDefault="006C7AD7" w:rsidP="006C7AD7">
            <w:pPr>
              <w:pStyle w:val="affffffff6"/>
              <w:spacing w:before="0" w:after="0"/>
              <w:jc w:val="left"/>
            </w:pPr>
            <w:r w:rsidRPr="009B3996">
              <w:t>Допустимые значения:</w:t>
            </w:r>
          </w:p>
          <w:p w14:paraId="3E2B2089" w14:textId="5A5E7700" w:rsidR="006C7AD7" w:rsidRPr="009B3996" w:rsidRDefault="006C7AD7" w:rsidP="006C7AD7">
            <w:pPr>
              <w:pStyle w:val="affffffff6"/>
              <w:spacing w:before="0" w:after="0"/>
              <w:jc w:val="left"/>
            </w:pPr>
            <w:r w:rsidRPr="009B3996">
              <w:rPr>
                <w:lang w:val="en-US"/>
              </w:rPr>
              <w:t>10.</w:t>
            </w:r>
            <w:r w:rsidRPr="009B3996">
              <w:t>2.310, 10.3, 11.0, 11.1, 11.2, 11.3, 12.0, 12.1, 12.2, 12.3, 13.0, 13.1</w:t>
            </w:r>
            <w:r>
              <w:t>, 13.2, 13.3, 14.0</w:t>
            </w:r>
            <w:r w:rsidR="003A4B3D">
              <w:t>, 14.1</w:t>
            </w:r>
            <w:r w:rsidR="00FD64CB">
              <w:t>, 14.2</w:t>
            </w:r>
            <w:r w:rsidR="00367681">
              <w:t>, 14.3, 15.0</w:t>
            </w:r>
          </w:p>
        </w:tc>
      </w:tr>
      <w:tr w:rsidR="006C7AD7" w:rsidRPr="009B3996" w14:paraId="2F69A2A8" w14:textId="77777777" w:rsidTr="006C7AD7">
        <w:trPr>
          <w:trHeight w:val="227"/>
          <w:jc w:val="center"/>
        </w:trPr>
        <w:tc>
          <w:tcPr>
            <w:tcW w:w="686" w:type="pct"/>
            <w:hideMark/>
          </w:tcPr>
          <w:p w14:paraId="32AF3CB1" w14:textId="77777777" w:rsidR="006C7AD7" w:rsidRPr="009B3996" w:rsidRDefault="006C7AD7" w:rsidP="006C7AD7">
            <w:pPr>
              <w:pStyle w:val="affffffff6"/>
              <w:spacing w:before="0" w:after="0"/>
            </w:pPr>
            <w:r w:rsidRPr="009B3996">
              <w:t> </w:t>
            </w:r>
          </w:p>
        </w:tc>
        <w:tc>
          <w:tcPr>
            <w:tcW w:w="832" w:type="pct"/>
          </w:tcPr>
          <w:p w14:paraId="07B82314" w14:textId="77777777" w:rsidR="006C7AD7" w:rsidRPr="009B3996" w:rsidRDefault="006C7AD7" w:rsidP="006C7AD7">
            <w:pPr>
              <w:pStyle w:val="affffffff6"/>
              <w:spacing w:before="0" w:after="0"/>
              <w:jc w:val="left"/>
            </w:pPr>
            <w:r w:rsidRPr="009B3996">
              <w:t>regNum</w:t>
            </w:r>
          </w:p>
        </w:tc>
        <w:tc>
          <w:tcPr>
            <w:tcW w:w="384" w:type="pct"/>
          </w:tcPr>
          <w:p w14:paraId="3E266266" w14:textId="77777777" w:rsidR="006C7AD7" w:rsidRPr="009B3996" w:rsidRDefault="006C7AD7" w:rsidP="006C7AD7">
            <w:pPr>
              <w:pStyle w:val="affffffff6"/>
              <w:spacing w:before="0" w:after="0"/>
            </w:pPr>
            <w:r w:rsidRPr="009B3996">
              <w:t>О</w:t>
            </w:r>
          </w:p>
        </w:tc>
        <w:tc>
          <w:tcPr>
            <w:tcW w:w="532" w:type="pct"/>
          </w:tcPr>
          <w:p w14:paraId="6199BC5E" w14:textId="77777777" w:rsidR="006C7AD7" w:rsidRPr="009B3996" w:rsidRDefault="006C7AD7" w:rsidP="006C7AD7">
            <w:pPr>
              <w:pStyle w:val="affffffff6"/>
              <w:spacing w:before="0" w:after="0"/>
              <w:rPr>
                <w:lang w:val="en-US"/>
              </w:rPr>
            </w:pPr>
            <w:r w:rsidRPr="009B3996">
              <w:t>T(</w:t>
            </w:r>
            <w:r w:rsidRPr="009B3996">
              <w:rPr>
                <w:lang w:val="en-US"/>
              </w:rPr>
              <w:t>1-19</w:t>
            </w:r>
            <w:r w:rsidRPr="009B3996">
              <w:t>)</w:t>
            </w:r>
          </w:p>
        </w:tc>
        <w:tc>
          <w:tcPr>
            <w:tcW w:w="1179" w:type="pct"/>
          </w:tcPr>
          <w:p w14:paraId="61DC4FC4" w14:textId="60D32301" w:rsidR="006C7AD7" w:rsidRPr="009B3996" w:rsidRDefault="006C7AD7" w:rsidP="006C7AD7">
            <w:pPr>
              <w:pStyle w:val="affffffff6"/>
              <w:spacing w:before="0" w:after="0"/>
              <w:jc w:val="left"/>
            </w:pPr>
            <w:r w:rsidRPr="006C7AD7">
              <w:t>Номер реестровой записи государственного или муниципального контракта</w:t>
            </w:r>
          </w:p>
        </w:tc>
        <w:tc>
          <w:tcPr>
            <w:tcW w:w="1387" w:type="pct"/>
          </w:tcPr>
          <w:p w14:paraId="5BED0870" w14:textId="77777777" w:rsidR="006C7AD7" w:rsidRPr="009B3996" w:rsidRDefault="006C7AD7" w:rsidP="006C7AD7">
            <w:pPr>
              <w:pStyle w:val="affffffff6"/>
              <w:spacing w:before="0" w:after="0"/>
              <w:jc w:val="left"/>
            </w:pPr>
          </w:p>
        </w:tc>
      </w:tr>
      <w:tr w:rsidR="006C7AD7" w:rsidRPr="009B3996" w14:paraId="01A279B0" w14:textId="77777777" w:rsidTr="006C7AD7">
        <w:trPr>
          <w:trHeight w:val="227"/>
          <w:jc w:val="center"/>
        </w:trPr>
        <w:tc>
          <w:tcPr>
            <w:tcW w:w="686" w:type="pct"/>
          </w:tcPr>
          <w:p w14:paraId="7ABE20A1" w14:textId="77777777" w:rsidR="006C7AD7" w:rsidRPr="009B3996" w:rsidRDefault="006C7AD7" w:rsidP="006C7AD7">
            <w:pPr>
              <w:pStyle w:val="affffffff6"/>
              <w:spacing w:before="0" w:after="0"/>
            </w:pPr>
          </w:p>
        </w:tc>
        <w:tc>
          <w:tcPr>
            <w:tcW w:w="832" w:type="pct"/>
          </w:tcPr>
          <w:p w14:paraId="6AF6B261" w14:textId="294576EF" w:rsidR="006C7AD7" w:rsidRPr="009B3996" w:rsidRDefault="006C7AD7" w:rsidP="006C7AD7">
            <w:pPr>
              <w:pStyle w:val="affffffff6"/>
              <w:spacing w:before="0" w:after="0"/>
              <w:jc w:val="left"/>
            </w:pPr>
            <w:r w:rsidRPr="00786DB4">
              <w:rPr>
                <w:lang w:val="en-US"/>
              </w:rPr>
              <w:t>versionNumber</w:t>
            </w:r>
          </w:p>
        </w:tc>
        <w:tc>
          <w:tcPr>
            <w:tcW w:w="384" w:type="pct"/>
          </w:tcPr>
          <w:p w14:paraId="152610AD" w14:textId="68F06931" w:rsidR="006C7AD7" w:rsidRPr="009B3996" w:rsidRDefault="006C7AD7" w:rsidP="006C7AD7">
            <w:pPr>
              <w:pStyle w:val="affffffff6"/>
              <w:spacing w:before="0" w:after="0"/>
            </w:pPr>
            <w:r w:rsidRPr="00786DB4">
              <w:t>Н</w:t>
            </w:r>
          </w:p>
        </w:tc>
        <w:tc>
          <w:tcPr>
            <w:tcW w:w="532" w:type="pct"/>
          </w:tcPr>
          <w:p w14:paraId="705A83CD" w14:textId="6A0069BF" w:rsidR="006C7AD7" w:rsidRPr="009B3996" w:rsidRDefault="006C7AD7" w:rsidP="006C7AD7">
            <w:pPr>
              <w:pStyle w:val="affffffff6"/>
              <w:spacing w:before="0" w:after="0"/>
            </w:pPr>
            <w:r w:rsidRPr="00786DB4">
              <w:rPr>
                <w:lang w:val="en-US"/>
              </w:rPr>
              <w:t>N</w:t>
            </w:r>
          </w:p>
        </w:tc>
        <w:tc>
          <w:tcPr>
            <w:tcW w:w="1179" w:type="pct"/>
          </w:tcPr>
          <w:p w14:paraId="5B7F5033" w14:textId="2CE5A246" w:rsidR="006C7AD7" w:rsidRPr="009B3996" w:rsidRDefault="006C7AD7" w:rsidP="006C7AD7">
            <w:pPr>
              <w:pStyle w:val="affffffff6"/>
              <w:spacing w:before="0" w:after="0"/>
              <w:jc w:val="left"/>
            </w:pPr>
            <w:r w:rsidRPr="00786DB4">
              <w:t>Номер изменения</w:t>
            </w:r>
          </w:p>
        </w:tc>
        <w:tc>
          <w:tcPr>
            <w:tcW w:w="1387" w:type="pct"/>
          </w:tcPr>
          <w:p w14:paraId="3E3490C4" w14:textId="38840B64" w:rsidR="006C7AD7" w:rsidRPr="009B3996" w:rsidRDefault="006C7AD7" w:rsidP="006C7AD7">
            <w:pPr>
              <w:ind w:firstLine="0"/>
            </w:pPr>
            <w:r w:rsidRPr="00786DB4">
              <w:rPr>
                <w:sz w:val="20"/>
              </w:rPr>
              <w:t>32-битное целое число</w:t>
            </w:r>
          </w:p>
        </w:tc>
      </w:tr>
      <w:tr w:rsidR="006C7AD7" w:rsidRPr="009B3996" w14:paraId="2E0B1237" w14:textId="77777777" w:rsidTr="006C7AD7">
        <w:trPr>
          <w:trHeight w:val="227"/>
          <w:jc w:val="center"/>
        </w:trPr>
        <w:tc>
          <w:tcPr>
            <w:tcW w:w="686" w:type="pct"/>
          </w:tcPr>
          <w:p w14:paraId="105BCB95" w14:textId="77777777" w:rsidR="006C7AD7" w:rsidRPr="009B3996" w:rsidRDefault="006C7AD7" w:rsidP="006C7AD7">
            <w:pPr>
              <w:pStyle w:val="affffffff6"/>
              <w:spacing w:before="0" w:after="0"/>
            </w:pPr>
          </w:p>
        </w:tc>
        <w:tc>
          <w:tcPr>
            <w:tcW w:w="832" w:type="pct"/>
          </w:tcPr>
          <w:p w14:paraId="2C9DC46F" w14:textId="0EE8336F" w:rsidR="006C7AD7" w:rsidRPr="00786DB4" w:rsidRDefault="006C7AD7" w:rsidP="006C7AD7">
            <w:pPr>
              <w:pStyle w:val="affffffff6"/>
              <w:spacing w:before="0" w:after="0"/>
              <w:jc w:val="left"/>
              <w:rPr>
                <w:lang w:val="en-US"/>
              </w:rPr>
            </w:pPr>
            <w:r w:rsidRPr="006C7AD7">
              <w:rPr>
                <w:lang w:val="en-US"/>
              </w:rPr>
              <w:t>executions</w:t>
            </w:r>
          </w:p>
        </w:tc>
        <w:tc>
          <w:tcPr>
            <w:tcW w:w="384" w:type="pct"/>
          </w:tcPr>
          <w:p w14:paraId="3B859DBB" w14:textId="66A60409" w:rsidR="006C7AD7" w:rsidRPr="00786DB4" w:rsidRDefault="006C7AD7" w:rsidP="006C7AD7">
            <w:pPr>
              <w:pStyle w:val="affffffff6"/>
              <w:spacing w:before="0" w:after="0"/>
            </w:pPr>
            <w:r w:rsidRPr="00786DB4">
              <w:t>Н</w:t>
            </w:r>
          </w:p>
        </w:tc>
        <w:tc>
          <w:tcPr>
            <w:tcW w:w="532" w:type="pct"/>
          </w:tcPr>
          <w:p w14:paraId="1000ECBF" w14:textId="68A7F912" w:rsidR="006C7AD7" w:rsidRPr="00786DB4" w:rsidRDefault="006C7AD7" w:rsidP="006C7AD7">
            <w:pPr>
              <w:pStyle w:val="affffffff6"/>
              <w:spacing w:before="0" w:after="0"/>
              <w:rPr>
                <w:lang w:val="en-US"/>
              </w:rPr>
            </w:pPr>
            <w:r>
              <w:rPr>
                <w:lang w:val="en-US"/>
              </w:rPr>
              <w:t>S</w:t>
            </w:r>
          </w:p>
        </w:tc>
        <w:tc>
          <w:tcPr>
            <w:tcW w:w="1179" w:type="pct"/>
          </w:tcPr>
          <w:p w14:paraId="0E871EC0" w14:textId="7F8A3340" w:rsidR="006C7AD7" w:rsidRPr="00786DB4" w:rsidRDefault="006C7AD7" w:rsidP="006C7AD7">
            <w:pPr>
              <w:pStyle w:val="affffffff6"/>
              <w:spacing w:before="0" w:after="0"/>
              <w:jc w:val="left"/>
            </w:pPr>
            <w:r w:rsidRPr="006C7AD7">
              <w:t>Информация об исполнении</w:t>
            </w:r>
          </w:p>
        </w:tc>
        <w:tc>
          <w:tcPr>
            <w:tcW w:w="1387" w:type="pct"/>
          </w:tcPr>
          <w:p w14:paraId="70B36A8A" w14:textId="77777777" w:rsidR="006C7AD7" w:rsidRPr="00786DB4" w:rsidRDefault="006C7AD7" w:rsidP="006C7AD7">
            <w:pPr>
              <w:ind w:firstLine="0"/>
              <w:rPr>
                <w:sz w:val="20"/>
              </w:rPr>
            </w:pPr>
          </w:p>
        </w:tc>
      </w:tr>
      <w:tr w:rsidR="006C7AD7" w:rsidRPr="009B3996" w14:paraId="2942DB0C" w14:textId="77777777" w:rsidTr="006C7AD7">
        <w:trPr>
          <w:trHeight w:val="227"/>
          <w:jc w:val="center"/>
        </w:trPr>
        <w:tc>
          <w:tcPr>
            <w:tcW w:w="5000" w:type="pct"/>
            <w:gridSpan w:val="6"/>
            <w:hideMark/>
          </w:tcPr>
          <w:p w14:paraId="56F2520F" w14:textId="1A14E95B" w:rsidR="006C7AD7" w:rsidRPr="009B3996" w:rsidRDefault="006C7AD7" w:rsidP="006C7AD7">
            <w:pPr>
              <w:pStyle w:val="affffffff6"/>
              <w:spacing w:before="0" w:after="0"/>
              <w:rPr>
                <w:b/>
                <w:bCs w:val="0"/>
              </w:rPr>
            </w:pPr>
            <w:r w:rsidRPr="006C7AD7">
              <w:rPr>
                <w:b/>
                <w:bCs w:val="0"/>
              </w:rPr>
              <w:t>Информация об исполнении</w:t>
            </w:r>
          </w:p>
        </w:tc>
      </w:tr>
      <w:tr w:rsidR="006C7AD7" w:rsidRPr="009B3996" w14:paraId="1ED45AF0" w14:textId="77777777" w:rsidTr="006C7AD7">
        <w:trPr>
          <w:trHeight w:val="227"/>
          <w:jc w:val="center"/>
        </w:trPr>
        <w:tc>
          <w:tcPr>
            <w:tcW w:w="686" w:type="pct"/>
            <w:hideMark/>
          </w:tcPr>
          <w:p w14:paraId="04DA2DC9" w14:textId="756BD611" w:rsidR="006C7AD7" w:rsidRPr="006C7AD7" w:rsidRDefault="006C7AD7" w:rsidP="006C7AD7">
            <w:pPr>
              <w:pStyle w:val="affffffff6"/>
              <w:spacing w:before="0" w:after="0"/>
              <w:jc w:val="left"/>
              <w:rPr>
                <w:b/>
                <w:bCs w:val="0"/>
                <w:lang w:val="en-US"/>
              </w:rPr>
            </w:pPr>
            <w:r w:rsidRPr="006C7AD7">
              <w:rPr>
                <w:b/>
                <w:bCs w:val="0"/>
              </w:rPr>
              <w:t>executions</w:t>
            </w:r>
          </w:p>
        </w:tc>
        <w:tc>
          <w:tcPr>
            <w:tcW w:w="832" w:type="pct"/>
            <w:hideMark/>
          </w:tcPr>
          <w:p w14:paraId="411B2401" w14:textId="77777777" w:rsidR="006C7AD7" w:rsidRPr="009B3996" w:rsidRDefault="006C7AD7" w:rsidP="006C7AD7">
            <w:pPr>
              <w:pStyle w:val="affffffff6"/>
              <w:spacing w:before="0" w:after="0"/>
            </w:pPr>
            <w:r w:rsidRPr="009B3996">
              <w:t> </w:t>
            </w:r>
          </w:p>
        </w:tc>
        <w:tc>
          <w:tcPr>
            <w:tcW w:w="384" w:type="pct"/>
            <w:hideMark/>
          </w:tcPr>
          <w:p w14:paraId="494105BE" w14:textId="77777777" w:rsidR="006C7AD7" w:rsidRPr="009B3996" w:rsidRDefault="006C7AD7" w:rsidP="006C7AD7">
            <w:pPr>
              <w:pStyle w:val="affffffff6"/>
              <w:spacing w:before="0" w:after="0"/>
            </w:pPr>
            <w:r w:rsidRPr="009B3996">
              <w:t> </w:t>
            </w:r>
          </w:p>
        </w:tc>
        <w:tc>
          <w:tcPr>
            <w:tcW w:w="532" w:type="pct"/>
            <w:hideMark/>
          </w:tcPr>
          <w:p w14:paraId="5E861985" w14:textId="77777777" w:rsidR="006C7AD7" w:rsidRPr="009B3996" w:rsidRDefault="006C7AD7" w:rsidP="006C7AD7">
            <w:pPr>
              <w:pStyle w:val="affffffff6"/>
              <w:spacing w:before="0" w:after="0"/>
            </w:pPr>
            <w:r w:rsidRPr="009B3996">
              <w:t> </w:t>
            </w:r>
          </w:p>
        </w:tc>
        <w:tc>
          <w:tcPr>
            <w:tcW w:w="1179" w:type="pct"/>
            <w:hideMark/>
          </w:tcPr>
          <w:p w14:paraId="598DF8CD" w14:textId="77777777" w:rsidR="006C7AD7" w:rsidRPr="009B3996" w:rsidRDefault="006C7AD7" w:rsidP="006C7AD7">
            <w:pPr>
              <w:pStyle w:val="affffffff6"/>
              <w:spacing w:before="0" w:after="0"/>
              <w:jc w:val="left"/>
            </w:pPr>
            <w:r w:rsidRPr="009B3996">
              <w:t> </w:t>
            </w:r>
          </w:p>
        </w:tc>
        <w:tc>
          <w:tcPr>
            <w:tcW w:w="1387" w:type="pct"/>
            <w:hideMark/>
          </w:tcPr>
          <w:p w14:paraId="368EC97C" w14:textId="77777777" w:rsidR="006C7AD7" w:rsidRPr="009B3996" w:rsidRDefault="006C7AD7" w:rsidP="006C7AD7">
            <w:pPr>
              <w:pStyle w:val="affffffff6"/>
              <w:spacing w:before="0" w:after="0"/>
              <w:jc w:val="left"/>
            </w:pPr>
            <w:r w:rsidRPr="009B3996">
              <w:t xml:space="preserve"> </w:t>
            </w:r>
          </w:p>
        </w:tc>
      </w:tr>
      <w:tr w:rsidR="006C7AD7" w:rsidRPr="009B3996" w14:paraId="35B54D5A" w14:textId="77777777" w:rsidTr="006C7AD7">
        <w:trPr>
          <w:trHeight w:val="227"/>
          <w:jc w:val="center"/>
        </w:trPr>
        <w:tc>
          <w:tcPr>
            <w:tcW w:w="686" w:type="pct"/>
          </w:tcPr>
          <w:p w14:paraId="223CE388" w14:textId="77777777" w:rsidR="006C7AD7" w:rsidRPr="009B3996" w:rsidRDefault="006C7AD7" w:rsidP="006C7AD7">
            <w:pPr>
              <w:pStyle w:val="affffffff6"/>
              <w:spacing w:before="0" w:after="0"/>
            </w:pPr>
          </w:p>
        </w:tc>
        <w:tc>
          <w:tcPr>
            <w:tcW w:w="832" w:type="pct"/>
          </w:tcPr>
          <w:p w14:paraId="14F18CB6" w14:textId="0ABD0DED" w:rsidR="006C7AD7" w:rsidRPr="00786DB4" w:rsidRDefault="00005BE9" w:rsidP="006C7AD7">
            <w:pPr>
              <w:pStyle w:val="affffffff6"/>
              <w:spacing w:before="0" w:after="0"/>
              <w:jc w:val="left"/>
              <w:rPr>
                <w:lang w:val="en-US"/>
              </w:rPr>
            </w:pPr>
            <w:r w:rsidRPr="00005BE9">
              <w:rPr>
                <w:lang w:val="en-US"/>
              </w:rPr>
              <w:t>stage</w:t>
            </w:r>
          </w:p>
        </w:tc>
        <w:tc>
          <w:tcPr>
            <w:tcW w:w="384" w:type="pct"/>
          </w:tcPr>
          <w:p w14:paraId="11AFCD5B" w14:textId="2AC29B66" w:rsidR="006C7AD7" w:rsidRPr="00005BE9" w:rsidRDefault="00005BE9" w:rsidP="006C7AD7">
            <w:pPr>
              <w:pStyle w:val="affffffff6"/>
              <w:spacing w:before="0" w:after="0"/>
            </w:pPr>
            <w:r>
              <w:t>О</w:t>
            </w:r>
          </w:p>
        </w:tc>
        <w:tc>
          <w:tcPr>
            <w:tcW w:w="532" w:type="pct"/>
          </w:tcPr>
          <w:p w14:paraId="2065C81E" w14:textId="06D05C51" w:rsidR="006C7AD7" w:rsidRPr="00786DB4" w:rsidRDefault="00005BE9" w:rsidP="006C7AD7">
            <w:pPr>
              <w:pStyle w:val="affffffff6"/>
              <w:spacing w:before="0" w:after="0"/>
              <w:rPr>
                <w:lang w:val="en-US"/>
              </w:rPr>
            </w:pPr>
            <w:r>
              <w:rPr>
                <w:lang w:val="en-US"/>
              </w:rPr>
              <w:t>S</w:t>
            </w:r>
          </w:p>
        </w:tc>
        <w:tc>
          <w:tcPr>
            <w:tcW w:w="1179" w:type="pct"/>
          </w:tcPr>
          <w:p w14:paraId="7BBAF93E" w14:textId="681EACEA" w:rsidR="006C7AD7" w:rsidRPr="00786DB4" w:rsidRDefault="00005BE9" w:rsidP="006C7AD7">
            <w:pPr>
              <w:pStyle w:val="affffffff6"/>
              <w:spacing w:before="0" w:after="0"/>
              <w:jc w:val="left"/>
            </w:pPr>
            <w:r w:rsidRPr="00005BE9">
              <w:t>Этап контракта</w:t>
            </w:r>
          </w:p>
        </w:tc>
        <w:tc>
          <w:tcPr>
            <w:tcW w:w="1387" w:type="pct"/>
          </w:tcPr>
          <w:p w14:paraId="4EF8B144" w14:textId="77777777" w:rsidR="006C7AD7" w:rsidRPr="00786DB4" w:rsidRDefault="006C7AD7" w:rsidP="006C7AD7">
            <w:pPr>
              <w:ind w:firstLine="0"/>
              <w:rPr>
                <w:sz w:val="20"/>
              </w:rPr>
            </w:pPr>
          </w:p>
        </w:tc>
      </w:tr>
      <w:tr w:rsidR="00005BE9" w:rsidRPr="009B3996" w14:paraId="00DCEA49" w14:textId="77777777" w:rsidTr="006C7AD7">
        <w:trPr>
          <w:trHeight w:val="227"/>
          <w:jc w:val="center"/>
        </w:trPr>
        <w:tc>
          <w:tcPr>
            <w:tcW w:w="686" w:type="pct"/>
          </w:tcPr>
          <w:p w14:paraId="4E46CD28" w14:textId="77777777" w:rsidR="00005BE9" w:rsidRPr="009B3996" w:rsidRDefault="00005BE9" w:rsidP="00005BE9">
            <w:pPr>
              <w:pStyle w:val="affffffff6"/>
              <w:spacing w:before="0" w:after="0"/>
            </w:pPr>
          </w:p>
        </w:tc>
        <w:tc>
          <w:tcPr>
            <w:tcW w:w="832" w:type="pct"/>
          </w:tcPr>
          <w:p w14:paraId="0D39568B" w14:textId="10107174" w:rsidR="00005BE9" w:rsidRPr="00786DB4" w:rsidRDefault="00005BE9" w:rsidP="00005BE9">
            <w:pPr>
              <w:pStyle w:val="affffffff6"/>
              <w:spacing w:before="0" w:after="0"/>
              <w:jc w:val="left"/>
              <w:rPr>
                <w:lang w:val="en-US"/>
              </w:rPr>
            </w:pPr>
            <w:r w:rsidRPr="00005BE9">
              <w:rPr>
                <w:lang w:val="en-US"/>
              </w:rPr>
              <w:t>execution</w:t>
            </w:r>
          </w:p>
        </w:tc>
        <w:tc>
          <w:tcPr>
            <w:tcW w:w="384" w:type="pct"/>
          </w:tcPr>
          <w:p w14:paraId="6BB9D242" w14:textId="040BEDF6" w:rsidR="00005BE9" w:rsidRPr="00786DB4" w:rsidRDefault="00005BE9" w:rsidP="00005BE9">
            <w:pPr>
              <w:pStyle w:val="affffffff6"/>
              <w:spacing w:before="0" w:after="0"/>
            </w:pPr>
            <w:r>
              <w:t>О</w:t>
            </w:r>
          </w:p>
        </w:tc>
        <w:tc>
          <w:tcPr>
            <w:tcW w:w="532" w:type="pct"/>
          </w:tcPr>
          <w:p w14:paraId="52C41DEB" w14:textId="58B49C48" w:rsidR="00005BE9" w:rsidRPr="00786DB4" w:rsidRDefault="00005BE9" w:rsidP="00005BE9">
            <w:pPr>
              <w:pStyle w:val="affffffff6"/>
              <w:spacing w:before="0" w:after="0"/>
              <w:rPr>
                <w:lang w:val="en-US"/>
              </w:rPr>
            </w:pPr>
            <w:r>
              <w:rPr>
                <w:lang w:val="en-US"/>
              </w:rPr>
              <w:t>S</w:t>
            </w:r>
          </w:p>
        </w:tc>
        <w:tc>
          <w:tcPr>
            <w:tcW w:w="1179" w:type="pct"/>
          </w:tcPr>
          <w:p w14:paraId="48BCA899" w14:textId="371F22AE" w:rsidR="00005BE9" w:rsidRPr="00786DB4" w:rsidRDefault="00005BE9" w:rsidP="00005BE9">
            <w:pPr>
              <w:pStyle w:val="affffffff6"/>
              <w:spacing w:before="0" w:after="0"/>
              <w:jc w:val="left"/>
            </w:pPr>
            <w:r w:rsidRPr="00005BE9">
              <w:t>Детализация информации об исполнении контракта</w:t>
            </w:r>
          </w:p>
        </w:tc>
        <w:tc>
          <w:tcPr>
            <w:tcW w:w="1387" w:type="pct"/>
          </w:tcPr>
          <w:p w14:paraId="089CC276" w14:textId="06BA89B2" w:rsidR="00005BE9" w:rsidRPr="00005BE9" w:rsidRDefault="00005BE9" w:rsidP="00005BE9">
            <w:pPr>
              <w:ind w:firstLine="0"/>
              <w:rPr>
                <w:sz w:val="20"/>
              </w:rPr>
            </w:pPr>
            <w:r>
              <w:rPr>
                <w:sz w:val="20"/>
              </w:rPr>
              <w:t>Множественный элемент</w:t>
            </w:r>
          </w:p>
        </w:tc>
      </w:tr>
      <w:tr w:rsidR="00005BE9" w:rsidRPr="009B3996" w14:paraId="55C41377" w14:textId="77777777" w:rsidTr="00C7515D">
        <w:trPr>
          <w:trHeight w:val="227"/>
          <w:jc w:val="center"/>
        </w:trPr>
        <w:tc>
          <w:tcPr>
            <w:tcW w:w="5000" w:type="pct"/>
            <w:gridSpan w:val="6"/>
            <w:hideMark/>
          </w:tcPr>
          <w:p w14:paraId="0C207F66" w14:textId="0D593FB0" w:rsidR="00005BE9" w:rsidRPr="009B3996" w:rsidRDefault="00005BE9" w:rsidP="00C7515D">
            <w:pPr>
              <w:pStyle w:val="affffffff6"/>
              <w:spacing w:before="0" w:after="0"/>
              <w:rPr>
                <w:b/>
                <w:bCs w:val="0"/>
              </w:rPr>
            </w:pPr>
            <w:r w:rsidRPr="00005BE9">
              <w:rPr>
                <w:b/>
                <w:bCs w:val="0"/>
              </w:rPr>
              <w:t>Этап контракта</w:t>
            </w:r>
          </w:p>
        </w:tc>
      </w:tr>
      <w:tr w:rsidR="00005BE9" w:rsidRPr="009B3996" w14:paraId="3FE5FAF1" w14:textId="77777777" w:rsidTr="00C7515D">
        <w:trPr>
          <w:trHeight w:val="227"/>
          <w:jc w:val="center"/>
        </w:trPr>
        <w:tc>
          <w:tcPr>
            <w:tcW w:w="686" w:type="pct"/>
            <w:hideMark/>
          </w:tcPr>
          <w:p w14:paraId="5E2BAAE6" w14:textId="2CA9FDB3" w:rsidR="00005BE9" w:rsidRPr="006C7AD7" w:rsidRDefault="00005BE9" w:rsidP="00C7515D">
            <w:pPr>
              <w:pStyle w:val="affffffff6"/>
              <w:spacing w:before="0" w:after="0"/>
              <w:jc w:val="left"/>
              <w:rPr>
                <w:b/>
                <w:bCs w:val="0"/>
                <w:lang w:val="en-US"/>
              </w:rPr>
            </w:pPr>
            <w:r w:rsidRPr="00005BE9">
              <w:rPr>
                <w:b/>
                <w:bCs w:val="0"/>
              </w:rPr>
              <w:t>stage</w:t>
            </w:r>
          </w:p>
        </w:tc>
        <w:tc>
          <w:tcPr>
            <w:tcW w:w="832" w:type="pct"/>
            <w:hideMark/>
          </w:tcPr>
          <w:p w14:paraId="4C481E42" w14:textId="77777777" w:rsidR="00005BE9" w:rsidRPr="009B3996" w:rsidRDefault="00005BE9" w:rsidP="00C7515D">
            <w:pPr>
              <w:pStyle w:val="affffffff6"/>
              <w:spacing w:before="0" w:after="0"/>
            </w:pPr>
            <w:r w:rsidRPr="009B3996">
              <w:t> </w:t>
            </w:r>
          </w:p>
        </w:tc>
        <w:tc>
          <w:tcPr>
            <w:tcW w:w="384" w:type="pct"/>
            <w:hideMark/>
          </w:tcPr>
          <w:p w14:paraId="05BDA89D" w14:textId="77777777" w:rsidR="00005BE9" w:rsidRPr="009B3996" w:rsidRDefault="00005BE9" w:rsidP="00C7515D">
            <w:pPr>
              <w:pStyle w:val="affffffff6"/>
              <w:spacing w:before="0" w:after="0"/>
            </w:pPr>
            <w:r w:rsidRPr="009B3996">
              <w:t> </w:t>
            </w:r>
          </w:p>
        </w:tc>
        <w:tc>
          <w:tcPr>
            <w:tcW w:w="532" w:type="pct"/>
            <w:hideMark/>
          </w:tcPr>
          <w:p w14:paraId="57FA5252" w14:textId="77777777" w:rsidR="00005BE9" w:rsidRPr="009B3996" w:rsidRDefault="00005BE9" w:rsidP="00C7515D">
            <w:pPr>
              <w:pStyle w:val="affffffff6"/>
              <w:spacing w:before="0" w:after="0"/>
            </w:pPr>
            <w:r w:rsidRPr="009B3996">
              <w:t> </w:t>
            </w:r>
          </w:p>
        </w:tc>
        <w:tc>
          <w:tcPr>
            <w:tcW w:w="1179" w:type="pct"/>
            <w:hideMark/>
          </w:tcPr>
          <w:p w14:paraId="3934F1FA" w14:textId="77777777" w:rsidR="00005BE9" w:rsidRPr="009B3996" w:rsidRDefault="00005BE9" w:rsidP="00C7515D">
            <w:pPr>
              <w:pStyle w:val="affffffff6"/>
              <w:spacing w:before="0" w:after="0"/>
              <w:jc w:val="left"/>
            </w:pPr>
            <w:r w:rsidRPr="009B3996">
              <w:t> </w:t>
            </w:r>
          </w:p>
        </w:tc>
        <w:tc>
          <w:tcPr>
            <w:tcW w:w="1387" w:type="pct"/>
            <w:hideMark/>
          </w:tcPr>
          <w:p w14:paraId="3F33C3A9" w14:textId="77777777" w:rsidR="00005BE9" w:rsidRPr="009B3996" w:rsidRDefault="00005BE9" w:rsidP="00C7515D">
            <w:pPr>
              <w:pStyle w:val="affffffff6"/>
              <w:spacing w:before="0" w:after="0"/>
              <w:jc w:val="left"/>
            </w:pPr>
            <w:r w:rsidRPr="009B3996">
              <w:t xml:space="preserve"> </w:t>
            </w:r>
          </w:p>
        </w:tc>
      </w:tr>
      <w:tr w:rsidR="00005BE9" w:rsidRPr="009B3996" w14:paraId="78261F3B" w14:textId="77777777" w:rsidTr="00C7515D">
        <w:trPr>
          <w:trHeight w:val="227"/>
          <w:jc w:val="center"/>
        </w:trPr>
        <w:tc>
          <w:tcPr>
            <w:tcW w:w="686" w:type="pct"/>
          </w:tcPr>
          <w:p w14:paraId="74D8D381" w14:textId="77777777" w:rsidR="00005BE9" w:rsidRPr="009B3996" w:rsidRDefault="00005BE9" w:rsidP="00005BE9">
            <w:pPr>
              <w:pStyle w:val="affffffff6"/>
              <w:spacing w:before="0" w:after="0"/>
            </w:pPr>
          </w:p>
        </w:tc>
        <w:tc>
          <w:tcPr>
            <w:tcW w:w="832" w:type="pct"/>
          </w:tcPr>
          <w:p w14:paraId="3D36E18B" w14:textId="708C74F4" w:rsidR="00005BE9" w:rsidRPr="00786DB4" w:rsidRDefault="00005BE9" w:rsidP="00005BE9">
            <w:pPr>
              <w:pStyle w:val="affffffff6"/>
              <w:spacing w:before="0" w:after="0"/>
              <w:jc w:val="left"/>
              <w:rPr>
                <w:lang w:val="en-US"/>
              </w:rPr>
            </w:pPr>
            <w:r w:rsidRPr="00786DB4">
              <w:rPr>
                <w:lang w:val="en-US"/>
              </w:rPr>
              <w:t>sid</w:t>
            </w:r>
          </w:p>
        </w:tc>
        <w:tc>
          <w:tcPr>
            <w:tcW w:w="384" w:type="pct"/>
          </w:tcPr>
          <w:p w14:paraId="7D7757B3" w14:textId="483BDF0A" w:rsidR="00005BE9" w:rsidRPr="00005BE9" w:rsidRDefault="00005BE9" w:rsidP="00005BE9">
            <w:pPr>
              <w:pStyle w:val="affffffff6"/>
              <w:spacing w:before="0" w:after="0"/>
            </w:pPr>
            <w:r>
              <w:t>О</w:t>
            </w:r>
          </w:p>
        </w:tc>
        <w:tc>
          <w:tcPr>
            <w:tcW w:w="532" w:type="pct"/>
          </w:tcPr>
          <w:p w14:paraId="666C75CC" w14:textId="5FC617C4" w:rsidR="00005BE9" w:rsidRPr="00786DB4" w:rsidRDefault="00005BE9" w:rsidP="00005BE9">
            <w:pPr>
              <w:pStyle w:val="affffffff6"/>
              <w:spacing w:before="0" w:after="0"/>
              <w:rPr>
                <w:lang w:val="en-US"/>
              </w:rPr>
            </w:pPr>
            <w:r w:rsidRPr="00786DB4">
              <w:rPr>
                <w:lang w:val="en-US"/>
              </w:rPr>
              <w:t>N</w:t>
            </w:r>
          </w:p>
        </w:tc>
        <w:tc>
          <w:tcPr>
            <w:tcW w:w="1179" w:type="pct"/>
          </w:tcPr>
          <w:p w14:paraId="69EFF20B" w14:textId="5CC2291A" w:rsidR="00005BE9" w:rsidRPr="00786DB4" w:rsidRDefault="00005BE9" w:rsidP="00005BE9">
            <w:pPr>
              <w:pStyle w:val="affffffff6"/>
              <w:spacing w:before="0" w:after="0"/>
              <w:jc w:val="left"/>
            </w:pPr>
            <w:r w:rsidRPr="00786DB4">
              <w:t>Уникальный идентификатор этапа контракта в ЕИС</w:t>
            </w:r>
          </w:p>
        </w:tc>
        <w:tc>
          <w:tcPr>
            <w:tcW w:w="1387" w:type="pct"/>
          </w:tcPr>
          <w:p w14:paraId="35256F28" w14:textId="77777777" w:rsidR="00005BE9" w:rsidRPr="00786DB4" w:rsidRDefault="00005BE9" w:rsidP="00005BE9">
            <w:pPr>
              <w:ind w:firstLine="0"/>
              <w:rPr>
                <w:sz w:val="20"/>
              </w:rPr>
            </w:pPr>
          </w:p>
        </w:tc>
      </w:tr>
      <w:tr w:rsidR="00005BE9" w:rsidRPr="009B3996" w14:paraId="7D7154D9" w14:textId="77777777" w:rsidTr="006C7AD7">
        <w:trPr>
          <w:trHeight w:val="227"/>
          <w:jc w:val="center"/>
        </w:trPr>
        <w:tc>
          <w:tcPr>
            <w:tcW w:w="686" w:type="pct"/>
          </w:tcPr>
          <w:p w14:paraId="75C8569B" w14:textId="77777777" w:rsidR="00005BE9" w:rsidRPr="009B3996" w:rsidRDefault="00005BE9" w:rsidP="00005BE9">
            <w:pPr>
              <w:pStyle w:val="affffffff6"/>
              <w:spacing w:before="0" w:after="0"/>
            </w:pPr>
          </w:p>
        </w:tc>
        <w:tc>
          <w:tcPr>
            <w:tcW w:w="832" w:type="pct"/>
          </w:tcPr>
          <w:p w14:paraId="21AF730B" w14:textId="1FAFA3C3" w:rsidR="00005BE9" w:rsidRPr="00005BE9" w:rsidRDefault="00005BE9" w:rsidP="00005BE9">
            <w:pPr>
              <w:pStyle w:val="affffffff6"/>
              <w:spacing w:before="0" w:after="0"/>
              <w:jc w:val="left"/>
            </w:pPr>
            <w:r w:rsidRPr="00786DB4">
              <w:t>externalSid</w:t>
            </w:r>
          </w:p>
        </w:tc>
        <w:tc>
          <w:tcPr>
            <w:tcW w:w="384" w:type="pct"/>
          </w:tcPr>
          <w:p w14:paraId="62DD34DA" w14:textId="302A3719" w:rsidR="00005BE9" w:rsidRPr="00786DB4" w:rsidRDefault="00005BE9" w:rsidP="00005BE9">
            <w:pPr>
              <w:pStyle w:val="affffffff6"/>
              <w:spacing w:before="0" w:after="0"/>
            </w:pPr>
            <w:r>
              <w:t>Н</w:t>
            </w:r>
          </w:p>
        </w:tc>
        <w:tc>
          <w:tcPr>
            <w:tcW w:w="532" w:type="pct"/>
          </w:tcPr>
          <w:p w14:paraId="5B417073" w14:textId="5E9089F4" w:rsidR="00005BE9" w:rsidRPr="00005BE9" w:rsidRDefault="00005BE9" w:rsidP="00005BE9">
            <w:pPr>
              <w:pStyle w:val="affffffff6"/>
              <w:spacing w:before="0" w:after="0"/>
            </w:pPr>
            <w:r w:rsidRPr="00786DB4">
              <w:rPr>
                <w:lang w:val="en-US"/>
              </w:rPr>
              <w:t>T(1-40)</w:t>
            </w:r>
          </w:p>
        </w:tc>
        <w:tc>
          <w:tcPr>
            <w:tcW w:w="1179" w:type="pct"/>
          </w:tcPr>
          <w:p w14:paraId="7883E323" w14:textId="6A09479B" w:rsidR="00005BE9" w:rsidRPr="00786DB4" w:rsidRDefault="00005BE9" w:rsidP="00005BE9">
            <w:pPr>
              <w:pStyle w:val="affffffff6"/>
              <w:spacing w:before="0" w:after="0"/>
              <w:jc w:val="left"/>
            </w:pPr>
            <w:r w:rsidRPr="00786DB4">
              <w:t>Внешний идентификатор этапа</w:t>
            </w:r>
          </w:p>
        </w:tc>
        <w:tc>
          <w:tcPr>
            <w:tcW w:w="1387" w:type="pct"/>
          </w:tcPr>
          <w:p w14:paraId="76AD9D1D" w14:textId="77777777" w:rsidR="00005BE9" w:rsidRPr="00786DB4" w:rsidRDefault="00005BE9" w:rsidP="00005BE9">
            <w:pPr>
              <w:ind w:firstLine="0"/>
              <w:rPr>
                <w:sz w:val="20"/>
              </w:rPr>
            </w:pPr>
          </w:p>
        </w:tc>
      </w:tr>
      <w:tr w:rsidR="00005BE9" w:rsidRPr="009B3996" w14:paraId="158505F7" w14:textId="77777777" w:rsidTr="00C7515D">
        <w:trPr>
          <w:trHeight w:val="227"/>
          <w:jc w:val="center"/>
        </w:trPr>
        <w:tc>
          <w:tcPr>
            <w:tcW w:w="5000" w:type="pct"/>
            <w:gridSpan w:val="6"/>
            <w:hideMark/>
          </w:tcPr>
          <w:p w14:paraId="090EBD68" w14:textId="05BFCE2B" w:rsidR="00005BE9" w:rsidRPr="009B3996" w:rsidRDefault="00005BE9" w:rsidP="00C7515D">
            <w:pPr>
              <w:pStyle w:val="affffffff6"/>
              <w:spacing w:before="0" w:after="0"/>
              <w:rPr>
                <w:b/>
                <w:bCs w:val="0"/>
              </w:rPr>
            </w:pPr>
            <w:r w:rsidRPr="00005BE9">
              <w:rPr>
                <w:b/>
                <w:bCs w:val="0"/>
              </w:rPr>
              <w:t>Детализация информации об исполнении контракта</w:t>
            </w:r>
          </w:p>
        </w:tc>
      </w:tr>
      <w:tr w:rsidR="00005BE9" w:rsidRPr="009B3996" w14:paraId="74B51198" w14:textId="77777777" w:rsidTr="00C7515D">
        <w:trPr>
          <w:trHeight w:val="227"/>
          <w:jc w:val="center"/>
        </w:trPr>
        <w:tc>
          <w:tcPr>
            <w:tcW w:w="686" w:type="pct"/>
            <w:hideMark/>
          </w:tcPr>
          <w:p w14:paraId="2B429DA3" w14:textId="0350EFFA" w:rsidR="00005BE9" w:rsidRPr="006C7AD7" w:rsidRDefault="00005BE9" w:rsidP="00C7515D">
            <w:pPr>
              <w:pStyle w:val="affffffff6"/>
              <w:spacing w:before="0" w:after="0"/>
              <w:jc w:val="left"/>
              <w:rPr>
                <w:b/>
                <w:bCs w:val="0"/>
                <w:lang w:val="en-US"/>
              </w:rPr>
            </w:pPr>
            <w:r w:rsidRPr="00005BE9">
              <w:rPr>
                <w:b/>
                <w:bCs w:val="0"/>
              </w:rPr>
              <w:t>execution</w:t>
            </w:r>
          </w:p>
        </w:tc>
        <w:tc>
          <w:tcPr>
            <w:tcW w:w="832" w:type="pct"/>
            <w:hideMark/>
          </w:tcPr>
          <w:p w14:paraId="35A645F1" w14:textId="77777777" w:rsidR="00005BE9" w:rsidRPr="009B3996" w:rsidRDefault="00005BE9" w:rsidP="00C7515D">
            <w:pPr>
              <w:pStyle w:val="affffffff6"/>
              <w:spacing w:before="0" w:after="0"/>
            </w:pPr>
            <w:r w:rsidRPr="009B3996">
              <w:t> </w:t>
            </w:r>
          </w:p>
        </w:tc>
        <w:tc>
          <w:tcPr>
            <w:tcW w:w="384" w:type="pct"/>
            <w:hideMark/>
          </w:tcPr>
          <w:p w14:paraId="46D5EC37" w14:textId="77777777" w:rsidR="00005BE9" w:rsidRPr="009B3996" w:rsidRDefault="00005BE9" w:rsidP="00C7515D">
            <w:pPr>
              <w:pStyle w:val="affffffff6"/>
              <w:spacing w:before="0" w:after="0"/>
            </w:pPr>
            <w:r w:rsidRPr="009B3996">
              <w:t> </w:t>
            </w:r>
          </w:p>
        </w:tc>
        <w:tc>
          <w:tcPr>
            <w:tcW w:w="532" w:type="pct"/>
            <w:hideMark/>
          </w:tcPr>
          <w:p w14:paraId="17D3E6A1" w14:textId="77777777" w:rsidR="00005BE9" w:rsidRPr="009B3996" w:rsidRDefault="00005BE9" w:rsidP="00C7515D">
            <w:pPr>
              <w:pStyle w:val="affffffff6"/>
              <w:spacing w:before="0" w:after="0"/>
            </w:pPr>
            <w:r w:rsidRPr="009B3996">
              <w:t> </w:t>
            </w:r>
          </w:p>
        </w:tc>
        <w:tc>
          <w:tcPr>
            <w:tcW w:w="1179" w:type="pct"/>
            <w:hideMark/>
          </w:tcPr>
          <w:p w14:paraId="37437080" w14:textId="77777777" w:rsidR="00005BE9" w:rsidRPr="009B3996" w:rsidRDefault="00005BE9" w:rsidP="00C7515D">
            <w:pPr>
              <w:pStyle w:val="affffffff6"/>
              <w:spacing w:before="0" w:after="0"/>
              <w:jc w:val="left"/>
            </w:pPr>
            <w:r w:rsidRPr="009B3996">
              <w:t> </w:t>
            </w:r>
          </w:p>
        </w:tc>
        <w:tc>
          <w:tcPr>
            <w:tcW w:w="1387" w:type="pct"/>
            <w:hideMark/>
          </w:tcPr>
          <w:p w14:paraId="313FB950" w14:textId="77777777" w:rsidR="00005BE9" w:rsidRPr="009B3996" w:rsidRDefault="00005BE9" w:rsidP="00C7515D">
            <w:pPr>
              <w:pStyle w:val="affffffff6"/>
              <w:spacing w:before="0" w:after="0"/>
              <w:jc w:val="left"/>
            </w:pPr>
            <w:r w:rsidRPr="009B3996">
              <w:t xml:space="preserve"> </w:t>
            </w:r>
          </w:p>
        </w:tc>
      </w:tr>
      <w:tr w:rsidR="00005BE9" w:rsidRPr="009B3996" w14:paraId="7D91ECC9" w14:textId="77777777" w:rsidTr="006C7AD7">
        <w:trPr>
          <w:trHeight w:val="227"/>
          <w:jc w:val="center"/>
        </w:trPr>
        <w:tc>
          <w:tcPr>
            <w:tcW w:w="686" w:type="pct"/>
          </w:tcPr>
          <w:p w14:paraId="6758856D" w14:textId="77777777" w:rsidR="00005BE9" w:rsidRPr="009B3996" w:rsidRDefault="00005BE9" w:rsidP="00005BE9">
            <w:pPr>
              <w:pStyle w:val="affffffff6"/>
              <w:spacing w:before="0" w:after="0"/>
            </w:pPr>
          </w:p>
        </w:tc>
        <w:tc>
          <w:tcPr>
            <w:tcW w:w="832" w:type="pct"/>
          </w:tcPr>
          <w:p w14:paraId="4A03A6CD" w14:textId="73CFF6A1" w:rsidR="00005BE9" w:rsidRPr="00786DB4" w:rsidRDefault="00005BE9" w:rsidP="00005BE9">
            <w:pPr>
              <w:pStyle w:val="affffffff6"/>
              <w:spacing w:before="0" w:after="0"/>
              <w:jc w:val="left"/>
            </w:pPr>
            <w:r w:rsidRPr="00005BE9">
              <w:t>docAcceptance</w:t>
            </w:r>
          </w:p>
        </w:tc>
        <w:tc>
          <w:tcPr>
            <w:tcW w:w="384" w:type="pct"/>
          </w:tcPr>
          <w:p w14:paraId="0922D826" w14:textId="0C358271" w:rsidR="00005BE9" w:rsidRDefault="00005BE9" w:rsidP="00005BE9">
            <w:pPr>
              <w:pStyle w:val="affffffff6"/>
              <w:spacing w:before="0" w:after="0"/>
            </w:pPr>
            <w:r>
              <w:t>О</w:t>
            </w:r>
          </w:p>
        </w:tc>
        <w:tc>
          <w:tcPr>
            <w:tcW w:w="532" w:type="pct"/>
          </w:tcPr>
          <w:p w14:paraId="18CADCD5" w14:textId="7BD9D794" w:rsidR="00005BE9" w:rsidRPr="00786DB4" w:rsidRDefault="00005BE9" w:rsidP="00005BE9">
            <w:pPr>
              <w:pStyle w:val="affffffff6"/>
              <w:spacing w:before="0" w:after="0"/>
              <w:rPr>
                <w:lang w:val="en-US"/>
              </w:rPr>
            </w:pPr>
            <w:r>
              <w:rPr>
                <w:lang w:val="en-US"/>
              </w:rPr>
              <w:t>S</w:t>
            </w:r>
          </w:p>
        </w:tc>
        <w:tc>
          <w:tcPr>
            <w:tcW w:w="1179" w:type="pct"/>
          </w:tcPr>
          <w:p w14:paraId="3986A59B" w14:textId="42EC77E3" w:rsidR="00005BE9" w:rsidRPr="00786DB4" w:rsidRDefault="00005BE9" w:rsidP="00005BE9">
            <w:pPr>
              <w:pStyle w:val="affffffff6"/>
              <w:spacing w:before="0" w:after="0"/>
              <w:jc w:val="left"/>
            </w:pPr>
            <w:r w:rsidRPr="00005BE9">
              <w:t>Документ о приемке</w:t>
            </w:r>
          </w:p>
        </w:tc>
        <w:tc>
          <w:tcPr>
            <w:tcW w:w="1387" w:type="pct"/>
          </w:tcPr>
          <w:p w14:paraId="7D8BF70F" w14:textId="77777777" w:rsidR="00005BE9" w:rsidRPr="00786DB4" w:rsidRDefault="00005BE9" w:rsidP="00005BE9">
            <w:pPr>
              <w:ind w:firstLine="0"/>
              <w:rPr>
                <w:sz w:val="20"/>
              </w:rPr>
            </w:pPr>
          </w:p>
        </w:tc>
      </w:tr>
      <w:tr w:rsidR="00B544DE" w:rsidRPr="009B3996" w14:paraId="1D7DD7C1" w14:textId="77777777" w:rsidTr="00297BFC">
        <w:trPr>
          <w:trHeight w:val="227"/>
          <w:jc w:val="center"/>
        </w:trPr>
        <w:tc>
          <w:tcPr>
            <w:tcW w:w="686" w:type="pct"/>
          </w:tcPr>
          <w:p w14:paraId="508670AB" w14:textId="77777777" w:rsidR="00B544DE" w:rsidRPr="009B3996" w:rsidRDefault="00B544DE" w:rsidP="00297BFC">
            <w:pPr>
              <w:pStyle w:val="affffffff6"/>
              <w:spacing w:before="0" w:after="0"/>
            </w:pPr>
          </w:p>
        </w:tc>
        <w:tc>
          <w:tcPr>
            <w:tcW w:w="832" w:type="pct"/>
          </w:tcPr>
          <w:p w14:paraId="509D4396" w14:textId="77777777" w:rsidR="00B544DE" w:rsidRPr="00005BE9" w:rsidRDefault="00B544DE" w:rsidP="00297BFC">
            <w:pPr>
              <w:pStyle w:val="affffffff6"/>
              <w:spacing w:before="0" w:after="0"/>
              <w:jc w:val="left"/>
            </w:pPr>
            <w:r w:rsidRPr="00005BE9">
              <w:t>guidEDI</w:t>
            </w:r>
          </w:p>
        </w:tc>
        <w:tc>
          <w:tcPr>
            <w:tcW w:w="384" w:type="pct"/>
          </w:tcPr>
          <w:p w14:paraId="3C36A7CF" w14:textId="77777777" w:rsidR="00B544DE" w:rsidRPr="00786DB4" w:rsidRDefault="00B544DE" w:rsidP="00297BFC">
            <w:pPr>
              <w:pStyle w:val="affffffff6"/>
              <w:spacing w:before="0" w:after="0"/>
            </w:pPr>
            <w:r>
              <w:t>Н</w:t>
            </w:r>
          </w:p>
        </w:tc>
        <w:tc>
          <w:tcPr>
            <w:tcW w:w="532" w:type="pct"/>
          </w:tcPr>
          <w:p w14:paraId="17D093A2" w14:textId="77777777" w:rsidR="00B544DE" w:rsidRPr="00005BE9" w:rsidRDefault="00B544DE" w:rsidP="00297BFC">
            <w:pPr>
              <w:pStyle w:val="affffffff6"/>
              <w:spacing w:before="0" w:after="0"/>
            </w:pPr>
            <w:r w:rsidRPr="009B3996">
              <w:t>T(</w:t>
            </w:r>
            <w:r w:rsidRPr="009B3996">
              <w:rPr>
                <w:lang w:val="en-US"/>
              </w:rPr>
              <w:t>1-</w:t>
            </w:r>
            <w:r>
              <w:t>36</w:t>
            </w:r>
            <w:r w:rsidRPr="009B3996">
              <w:t>)</w:t>
            </w:r>
          </w:p>
        </w:tc>
        <w:tc>
          <w:tcPr>
            <w:tcW w:w="1179" w:type="pct"/>
          </w:tcPr>
          <w:p w14:paraId="37BC62C0" w14:textId="77777777" w:rsidR="00B544DE" w:rsidRPr="00786DB4" w:rsidRDefault="00B544DE" w:rsidP="00297BFC">
            <w:pPr>
              <w:pStyle w:val="affffffff6"/>
              <w:spacing w:before="0" w:after="0"/>
              <w:jc w:val="left"/>
            </w:pPr>
            <w:r w:rsidRPr="00005BE9">
              <w:t>GUID цепочки документов</w:t>
            </w:r>
          </w:p>
        </w:tc>
        <w:tc>
          <w:tcPr>
            <w:tcW w:w="1387" w:type="pct"/>
          </w:tcPr>
          <w:p w14:paraId="512542BB" w14:textId="77777777" w:rsidR="00B544DE" w:rsidRPr="00786DB4" w:rsidRDefault="00B544DE" w:rsidP="00297BFC">
            <w:pPr>
              <w:ind w:firstLine="0"/>
              <w:rPr>
                <w:sz w:val="20"/>
              </w:rPr>
            </w:pPr>
          </w:p>
        </w:tc>
      </w:tr>
      <w:tr w:rsidR="00005BE9" w:rsidRPr="00005BE9" w14:paraId="36B0B0B3" w14:textId="77777777" w:rsidTr="00C7515D">
        <w:trPr>
          <w:trHeight w:val="227"/>
          <w:jc w:val="center"/>
        </w:trPr>
        <w:tc>
          <w:tcPr>
            <w:tcW w:w="5000" w:type="pct"/>
            <w:gridSpan w:val="6"/>
            <w:hideMark/>
          </w:tcPr>
          <w:p w14:paraId="39F2E7BB" w14:textId="001F42DA" w:rsidR="00005BE9" w:rsidRPr="00005BE9" w:rsidRDefault="00005BE9" w:rsidP="00C7515D">
            <w:pPr>
              <w:pStyle w:val="affffffff6"/>
              <w:spacing w:before="0" w:after="0"/>
              <w:rPr>
                <w:b/>
                <w:bCs w:val="0"/>
              </w:rPr>
            </w:pPr>
            <w:r w:rsidRPr="00005BE9">
              <w:rPr>
                <w:b/>
              </w:rPr>
              <w:t>Документ о приемке</w:t>
            </w:r>
          </w:p>
        </w:tc>
      </w:tr>
      <w:tr w:rsidR="00005BE9" w:rsidRPr="00005BE9" w14:paraId="62FB424C" w14:textId="77777777" w:rsidTr="00C7515D">
        <w:trPr>
          <w:trHeight w:val="227"/>
          <w:jc w:val="center"/>
        </w:trPr>
        <w:tc>
          <w:tcPr>
            <w:tcW w:w="686" w:type="pct"/>
            <w:hideMark/>
          </w:tcPr>
          <w:p w14:paraId="33778C9C" w14:textId="68479BFE" w:rsidR="00005BE9" w:rsidRPr="00005BE9" w:rsidRDefault="00005BE9" w:rsidP="00C7515D">
            <w:pPr>
              <w:pStyle w:val="affffffff6"/>
              <w:spacing w:before="0" w:after="0"/>
              <w:jc w:val="left"/>
              <w:rPr>
                <w:b/>
                <w:bCs w:val="0"/>
                <w:lang w:val="en-US"/>
              </w:rPr>
            </w:pPr>
            <w:r w:rsidRPr="00005BE9">
              <w:rPr>
                <w:b/>
              </w:rPr>
              <w:t>docAcceptance</w:t>
            </w:r>
          </w:p>
        </w:tc>
        <w:tc>
          <w:tcPr>
            <w:tcW w:w="832" w:type="pct"/>
            <w:hideMark/>
          </w:tcPr>
          <w:p w14:paraId="0C59FE63" w14:textId="77777777" w:rsidR="00005BE9" w:rsidRPr="00005BE9" w:rsidRDefault="00005BE9" w:rsidP="00C7515D">
            <w:pPr>
              <w:pStyle w:val="affffffff6"/>
              <w:spacing w:before="0" w:after="0"/>
              <w:rPr>
                <w:b/>
              </w:rPr>
            </w:pPr>
            <w:r w:rsidRPr="00005BE9">
              <w:rPr>
                <w:b/>
              </w:rPr>
              <w:t> </w:t>
            </w:r>
          </w:p>
        </w:tc>
        <w:tc>
          <w:tcPr>
            <w:tcW w:w="384" w:type="pct"/>
            <w:hideMark/>
          </w:tcPr>
          <w:p w14:paraId="7380DAE7" w14:textId="77777777" w:rsidR="00005BE9" w:rsidRPr="00005BE9" w:rsidRDefault="00005BE9" w:rsidP="00C7515D">
            <w:pPr>
              <w:pStyle w:val="affffffff6"/>
              <w:spacing w:before="0" w:after="0"/>
              <w:rPr>
                <w:b/>
              </w:rPr>
            </w:pPr>
            <w:r w:rsidRPr="00005BE9">
              <w:rPr>
                <w:b/>
              </w:rPr>
              <w:t> </w:t>
            </w:r>
          </w:p>
        </w:tc>
        <w:tc>
          <w:tcPr>
            <w:tcW w:w="532" w:type="pct"/>
            <w:hideMark/>
          </w:tcPr>
          <w:p w14:paraId="315ABFF0" w14:textId="77777777" w:rsidR="00005BE9" w:rsidRPr="00005BE9" w:rsidRDefault="00005BE9" w:rsidP="00C7515D">
            <w:pPr>
              <w:pStyle w:val="affffffff6"/>
              <w:spacing w:before="0" w:after="0"/>
              <w:rPr>
                <w:b/>
              </w:rPr>
            </w:pPr>
            <w:r w:rsidRPr="00005BE9">
              <w:rPr>
                <w:b/>
              </w:rPr>
              <w:t> </w:t>
            </w:r>
          </w:p>
        </w:tc>
        <w:tc>
          <w:tcPr>
            <w:tcW w:w="1179" w:type="pct"/>
            <w:hideMark/>
          </w:tcPr>
          <w:p w14:paraId="018222F2" w14:textId="77777777" w:rsidR="00005BE9" w:rsidRPr="00005BE9" w:rsidRDefault="00005BE9" w:rsidP="00C7515D">
            <w:pPr>
              <w:pStyle w:val="affffffff6"/>
              <w:spacing w:before="0" w:after="0"/>
              <w:jc w:val="left"/>
              <w:rPr>
                <w:b/>
              </w:rPr>
            </w:pPr>
            <w:r w:rsidRPr="00005BE9">
              <w:rPr>
                <w:b/>
              </w:rPr>
              <w:t> </w:t>
            </w:r>
          </w:p>
        </w:tc>
        <w:tc>
          <w:tcPr>
            <w:tcW w:w="1387" w:type="pct"/>
            <w:hideMark/>
          </w:tcPr>
          <w:p w14:paraId="78835FB3" w14:textId="77777777" w:rsidR="00005BE9" w:rsidRPr="00005BE9" w:rsidRDefault="00005BE9" w:rsidP="00C7515D">
            <w:pPr>
              <w:pStyle w:val="affffffff6"/>
              <w:spacing w:before="0" w:after="0"/>
              <w:jc w:val="left"/>
              <w:rPr>
                <w:b/>
              </w:rPr>
            </w:pPr>
            <w:r w:rsidRPr="00005BE9">
              <w:rPr>
                <w:b/>
              </w:rPr>
              <w:t xml:space="preserve"> </w:t>
            </w:r>
          </w:p>
        </w:tc>
      </w:tr>
      <w:tr w:rsidR="00005BE9" w:rsidRPr="009B3996" w14:paraId="28C11E21" w14:textId="77777777" w:rsidTr="006C7AD7">
        <w:trPr>
          <w:trHeight w:val="227"/>
          <w:jc w:val="center"/>
        </w:trPr>
        <w:tc>
          <w:tcPr>
            <w:tcW w:w="686" w:type="pct"/>
          </w:tcPr>
          <w:p w14:paraId="26E5FDCD" w14:textId="77777777" w:rsidR="00005BE9" w:rsidRPr="009B3996" w:rsidRDefault="00005BE9" w:rsidP="00005BE9">
            <w:pPr>
              <w:pStyle w:val="affffffff6"/>
              <w:spacing w:before="0" w:after="0"/>
            </w:pPr>
          </w:p>
        </w:tc>
        <w:tc>
          <w:tcPr>
            <w:tcW w:w="832" w:type="pct"/>
          </w:tcPr>
          <w:p w14:paraId="604679A9" w14:textId="4EA54109" w:rsidR="00005BE9" w:rsidRPr="00786DB4" w:rsidRDefault="00005BE9" w:rsidP="00005BE9">
            <w:pPr>
              <w:pStyle w:val="affffffff6"/>
              <w:spacing w:before="0" w:after="0"/>
              <w:jc w:val="left"/>
            </w:pPr>
            <w:r w:rsidRPr="00786DB4">
              <w:rPr>
                <w:lang w:val="en-US"/>
              </w:rPr>
              <w:t>sid</w:t>
            </w:r>
          </w:p>
        </w:tc>
        <w:tc>
          <w:tcPr>
            <w:tcW w:w="384" w:type="pct"/>
          </w:tcPr>
          <w:p w14:paraId="0AB64095" w14:textId="34BCDFB2" w:rsidR="00005BE9" w:rsidRDefault="00005BE9" w:rsidP="00005BE9">
            <w:pPr>
              <w:pStyle w:val="affffffff6"/>
              <w:spacing w:before="0" w:after="0"/>
            </w:pPr>
            <w:r>
              <w:t>О</w:t>
            </w:r>
          </w:p>
        </w:tc>
        <w:tc>
          <w:tcPr>
            <w:tcW w:w="532" w:type="pct"/>
          </w:tcPr>
          <w:p w14:paraId="0CD85518" w14:textId="4CDE78F2" w:rsidR="00005BE9" w:rsidRPr="00786DB4" w:rsidRDefault="00005BE9" w:rsidP="00005BE9">
            <w:pPr>
              <w:pStyle w:val="affffffff6"/>
              <w:spacing w:before="0" w:after="0"/>
              <w:rPr>
                <w:lang w:val="en-US"/>
              </w:rPr>
            </w:pPr>
            <w:r w:rsidRPr="00786DB4">
              <w:rPr>
                <w:lang w:val="en-US"/>
              </w:rPr>
              <w:t>N</w:t>
            </w:r>
          </w:p>
        </w:tc>
        <w:tc>
          <w:tcPr>
            <w:tcW w:w="1179" w:type="pct"/>
          </w:tcPr>
          <w:p w14:paraId="62453FB3" w14:textId="380B1675" w:rsidR="00005BE9" w:rsidRPr="00786DB4" w:rsidRDefault="00005BE9" w:rsidP="00005BE9">
            <w:pPr>
              <w:pStyle w:val="affffffff6"/>
              <w:spacing w:before="0" w:after="0"/>
              <w:jc w:val="left"/>
            </w:pPr>
            <w:r w:rsidRPr="00786DB4">
              <w:t xml:space="preserve">Уникальный идентификатор </w:t>
            </w:r>
            <w:r>
              <w:t>документа</w:t>
            </w:r>
            <w:r w:rsidRPr="00786DB4">
              <w:t xml:space="preserve"> в ЕИС</w:t>
            </w:r>
          </w:p>
        </w:tc>
        <w:tc>
          <w:tcPr>
            <w:tcW w:w="1387" w:type="pct"/>
          </w:tcPr>
          <w:p w14:paraId="15A9A8E5" w14:textId="77777777" w:rsidR="00005BE9" w:rsidRPr="00786DB4" w:rsidRDefault="00005BE9" w:rsidP="00005BE9">
            <w:pPr>
              <w:ind w:firstLine="0"/>
              <w:rPr>
                <w:sz w:val="20"/>
              </w:rPr>
            </w:pPr>
          </w:p>
        </w:tc>
      </w:tr>
      <w:tr w:rsidR="00005BE9" w:rsidRPr="009B3996" w14:paraId="7AB91823" w14:textId="77777777" w:rsidTr="006C7AD7">
        <w:trPr>
          <w:trHeight w:val="227"/>
          <w:jc w:val="center"/>
        </w:trPr>
        <w:tc>
          <w:tcPr>
            <w:tcW w:w="686" w:type="pct"/>
          </w:tcPr>
          <w:p w14:paraId="4E735F84" w14:textId="77777777" w:rsidR="00005BE9" w:rsidRPr="009B3996" w:rsidRDefault="00005BE9" w:rsidP="00005BE9">
            <w:pPr>
              <w:pStyle w:val="affffffff6"/>
              <w:spacing w:before="0" w:after="0"/>
            </w:pPr>
          </w:p>
        </w:tc>
        <w:tc>
          <w:tcPr>
            <w:tcW w:w="832" w:type="pct"/>
          </w:tcPr>
          <w:p w14:paraId="3B242ADD" w14:textId="65885652" w:rsidR="00005BE9" w:rsidRPr="00786DB4" w:rsidRDefault="00005BE9" w:rsidP="00005BE9">
            <w:pPr>
              <w:pStyle w:val="affffffff6"/>
              <w:spacing w:before="0" w:after="0"/>
              <w:jc w:val="left"/>
            </w:pPr>
            <w:r w:rsidRPr="00786DB4">
              <w:t>externalSid</w:t>
            </w:r>
          </w:p>
        </w:tc>
        <w:tc>
          <w:tcPr>
            <w:tcW w:w="384" w:type="pct"/>
          </w:tcPr>
          <w:p w14:paraId="758D26F1" w14:textId="3A64764F" w:rsidR="00005BE9" w:rsidRDefault="00005BE9" w:rsidP="00005BE9">
            <w:pPr>
              <w:pStyle w:val="affffffff6"/>
              <w:spacing w:before="0" w:after="0"/>
            </w:pPr>
            <w:r>
              <w:t>Н</w:t>
            </w:r>
          </w:p>
        </w:tc>
        <w:tc>
          <w:tcPr>
            <w:tcW w:w="532" w:type="pct"/>
          </w:tcPr>
          <w:p w14:paraId="431BD068" w14:textId="3B1B8B78" w:rsidR="00005BE9" w:rsidRPr="00786DB4" w:rsidRDefault="00005BE9" w:rsidP="00005BE9">
            <w:pPr>
              <w:pStyle w:val="affffffff6"/>
              <w:spacing w:before="0" w:after="0"/>
              <w:rPr>
                <w:lang w:val="en-US"/>
              </w:rPr>
            </w:pPr>
            <w:r w:rsidRPr="00786DB4">
              <w:rPr>
                <w:lang w:val="en-US"/>
              </w:rPr>
              <w:t>T(1-40)</w:t>
            </w:r>
          </w:p>
        </w:tc>
        <w:tc>
          <w:tcPr>
            <w:tcW w:w="1179" w:type="pct"/>
          </w:tcPr>
          <w:p w14:paraId="1D16EC24" w14:textId="435ABCBC" w:rsidR="00005BE9" w:rsidRPr="00786DB4" w:rsidRDefault="00005BE9" w:rsidP="00005BE9">
            <w:pPr>
              <w:pStyle w:val="affffffff6"/>
              <w:spacing w:before="0" w:after="0"/>
              <w:jc w:val="left"/>
            </w:pPr>
            <w:r w:rsidRPr="00786DB4">
              <w:t xml:space="preserve">Внешний идентификатор </w:t>
            </w:r>
            <w:r>
              <w:t>документа</w:t>
            </w:r>
          </w:p>
        </w:tc>
        <w:tc>
          <w:tcPr>
            <w:tcW w:w="1387" w:type="pct"/>
          </w:tcPr>
          <w:p w14:paraId="136DEA10" w14:textId="77777777" w:rsidR="00005BE9" w:rsidRPr="00786DB4" w:rsidRDefault="00005BE9" w:rsidP="00005BE9">
            <w:pPr>
              <w:ind w:firstLine="0"/>
              <w:rPr>
                <w:sz w:val="20"/>
              </w:rPr>
            </w:pPr>
          </w:p>
        </w:tc>
      </w:tr>
    </w:tbl>
    <w:p w14:paraId="52D36FFF" w14:textId="77777777" w:rsidR="006C7AD7" w:rsidRPr="00CC7A40" w:rsidRDefault="006C7AD7" w:rsidP="00E2150E">
      <w:pPr>
        <w:pStyle w:val="ListLevel2"/>
        <w:numPr>
          <w:ilvl w:val="0"/>
          <w:numId w:val="0"/>
        </w:numPr>
      </w:pPr>
    </w:p>
    <w:sectPr w:rsidR="006C7AD7" w:rsidRPr="00CC7A40" w:rsidSect="00323FDF">
      <w:headerReference w:type="default" r:id="rId15"/>
      <w:pgSz w:w="11907" w:h="16840" w:code="9"/>
      <w:pgMar w:top="851" w:right="851" w:bottom="1418" w:left="1418" w:header="720" w:footer="720" w:gutter="0"/>
      <w:pgNumType w:start="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AAD25" w14:textId="77777777" w:rsidR="00A86B92" w:rsidRDefault="00A86B92">
      <w:pPr>
        <w:rPr>
          <w:rFonts w:ascii="MS Sans Serif" w:hAnsi="MS Sans Serif"/>
          <w:sz w:val="20"/>
        </w:rPr>
      </w:pPr>
      <w:r>
        <w:rPr>
          <w:rFonts w:ascii="MS Sans Serif" w:hAnsi="MS Sans Serif"/>
          <w:sz w:val="20"/>
        </w:rPr>
        <w:separator/>
      </w:r>
    </w:p>
    <w:p w14:paraId="08F14879" w14:textId="77777777" w:rsidR="00A86B92" w:rsidRDefault="00A86B92"/>
  </w:endnote>
  <w:endnote w:type="continuationSeparator" w:id="0">
    <w:p w14:paraId="6B59DC88" w14:textId="77777777" w:rsidR="00A86B92" w:rsidRDefault="00A86B92">
      <w:pPr>
        <w:rPr>
          <w:rFonts w:ascii="MS Sans Serif" w:hAnsi="MS Sans Serif"/>
          <w:sz w:val="20"/>
        </w:rPr>
      </w:pPr>
      <w:r>
        <w:rPr>
          <w:rFonts w:ascii="MS Sans Serif" w:hAnsi="MS Sans Serif"/>
          <w:sz w:val="20"/>
        </w:rPr>
        <w:continuationSeparator/>
      </w:r>
    </w:p>
    <w:p w14:paraId="716E4E94" w14:textId="77777777" w:rsidR="00A86B92" w:rsidRDefault="00A86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Sans Serif">
    <w:altName w:val="Arial"/>
    <w:panose1 w:val="00000000000000000000"/>
    <w:charset w:val="00"/>
    <w:family w:val="roman"/>
    <w:notTrueType/>
    <w:pitch w:val="default"/>
    <w:sig w:usb0="00000003" w:usb1="00000000" w:usb2="00000000" w:usb3="00000000" w:csb0="00000001" w:csb1="00000000"/>
  </w:font>
  <w:font w:name="Times New Roman Полужирный">
    <w:panose1 w:val="02020803070505020304"/>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F01C0" w14:textId="63896DF6" w:rsidR="001E3F6D" w:rsidRPr="00B554C2" w:rsidRDefault="001E3F6D" w:rsidP="00B554C2">
    <w:pPr>
      <w:pStyle w:val="afe"/>
      <w:ind w:firstLine="0"/>
      <w:jc w:val="center"/>
      <w:rPr>
        <w:rFonts w:ascii="Times New Roman" w:hAnsi="Times New Roman"/>
        <w:sz w:val="28"/>
        <w:szCs w:val="28"/>
      </w:rPr>
    </w:pPr>
    <w:r w:rsidRPr="00B554C2">
      <w:rPr>
        <w:rFonts w:ascii="Times New Roman" w:hAnsi="Times New Roman"/>
        <w:sz w:val="28"/>
        <w:szCs w:val="28"/>
      </w:rPr>
      <w:t>202</w:t>
    </w:r>
    <w:r>
      <w:rPr>
        <w:rFonts w:ascii="Times New Roman" w:hAnsi="Times New Roman"/>
        <w:sz w:val="28"/>
        <w:szCs w:val="28"/>
      </w:rPr>
      <w:t>4</w:t>
    </w:r>
    <w:r w:rsidRPr="00B554C2">
      <w:rPr>
        <w:rFonts w:ascii="Times New Roman" w:hAnsi="Times New Roman"/>
        <w:sz w:val="28"/>
        <w:szCs w:val="28"/>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93C95" w14:textId="77777777" w:rsidR="00A86B92" w:rsidRDefault="00A86B92">
      <w:pPr>
        <w:rPr>
          <w:rFonts w:ascii="MS Sans Serif" w:hAnsi="MS Sans Serif"/>
          <w:sz w:val="20"/>
        </w:rPr>
      </w:pPr>
      <w:r>
        <w:rPr>
          <w:rFonts w:ascii="MS Sans Serif" w:hAnsi="MS Sans Serif"/>
          <w:sz w:val="20"/>
        </w:rPr>
        <w:separator/>
      </w:r>
    </w:p>
    <w:p w14:paraId="7B65CF68" w14:textId="77777777" w:rsidR="00A86B92" w:rsidRDefault="00A86B92"/>
  </w:footnote>
  <w:footnote w:type="continuationSeparator" w:id="0">
    <w:p w14:paraId="2E3EF6D9" w14:textId="77777777" w:rsidR="00A86B92" w:rsidRDefault="00A86B92">
      <w:pPr>
        <w:rPr>
          <w:rFonts w:ascii="MS Sans Serif" w:hAnsi="MS Sans Serif"/>
          <w:sz w:val="20"/>
        </w:rPr>
      </w:pPr>
      <w:r>
        <w:rPr>
          <w:rFonts w:ascii="MS Sans Serif" w:hAnsi="MS Sans Serif"/>
          <w:sz w:val="20"/>
        </w:rPr>
        <w:continuationSeparator/>
      </w:r>
    </w:p>
    <w:p w14:paraId="4090AA04" w14:textId="77777777" w:rsidR="00A86B92" w:rsidRDefault="00A86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01957" w14:textId="77777777" w:rsidR="001E3F6D" w:rsidRPr="006E58E0" w:rsidRDefault="001E3F6D" w:rsidP="00562A57">
    <w:pPr>
      <w:pStyle w:val="afc"/>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28" w:type="dxa"/>
        <w:bottom w:w="57" w:type="dxa"/>
        <w:right w:w="28" w:type="dxa"/>
      </w:tblCellMar>
      <w:tblLook w:val="04A0" w:firstRow="1" w:lastRow="0" w:firstColumn="1" w:lastColumn="0" w:noHBand="0" w:noVBand="1"/>
    </w:tblPr>
    <w:tblGrid>
      <w:gridCol w:w="2511"/>
      <w:gridCol w:w="6070"/>
      <w:gridCol w:w="1113"/>
    </w:tblGrid>
    <w:tr w:rsidR="001E3F6D" w:rsidRPr="00B554C2" w14:paraId="4BA0CBA4" w14:textId="77777777" w:rsidTr="005C077C">
      <w:trPr>
        <w:trHeight w:val="233"/>
      </w:trPr>
      <w:tc>
        <w:tcPr>
          <w:tcW w:w="1295" w:type="pct"/>
          <w:shd w:val="clear" w:color="auto" w:fill="auto"/>
          <w:vAlign w:val="center"/>
        </w:tcPr>
        <w:p w14:paraId="285C1C27" w14:textId="77777777" w:rsidR="001E3F6D" w:rsidRPr="00B554C2" w:rsidRDefault="001E3F6D" w:rsidP="00B554C2">
          <w:pPr>
            <w:ind w:left="28" w:right="28" w:firstLine="0"/>
            <w:rPr>
              <w:rFonts w:ascii="+Times New Roman" w:hAnsi="+Times New Roman"/>
              <w:snapToGrid w:val="0"/>
              <w:color w:val="000000"/>
              <w:sz w:val="24"/>
            </w:rPr>
          </w:pPr>
          <w:r w:rsidRPr="00B554C2">
            <w:rPr>
              <w:rFonts w:ascii="+Times New Roman" w:hAnsi="+Times New Roman"/>
              <w:snapToGrid w:val="0"/>
              <w:color w:val="000000"/>
              <w:sz w:val="24"/>
            </w:rPr>
            <w:t>Наименование ИС:</w:t>
          </w:r>
        </w:p>
      </w:tc>
      <w:tc>
        <w:tcPr>
          <w:tcW w:w="3705" w:type="pct"/>
          <w:gridSpan w:val="2"/>
          <w:shd w:val="clear" w:color="auto" w:fill="auto"/>
          <w:vAlign w:val="center"/>
        </w:tcPr>
        <w:p w14:paraId="70B0D9CF" w14:textId="77777777" w:rsidR="001E3F6D" w:rsidRPr="00B554C2" w:rsidRDefault="001E3F6D" w:rsidP="00B554C2">
          <w:pPr>
            <w:ind w:left="28" w:right="28" w:firstLine="0"/>
            <w:rPr>
              <w:rFonts w:ascii="+Times New Roman" w:hAnsi="+Times New Roman"/>
              <w:snapToGrid w:val="0"/>
              <w:color w:val="000000"/>
              <w:sz w:val="24"/>
            </w:rPr>
          </w:pPr>
          <w:r w:rsidRPr="00B554C2">
            <w:rPr>
              <w:rFonts w:ascii="+Times New Roman" w:hAnsi="+Times New Roman"/>
              <w:snapToGrid w:val="0"/>
              <w:color w:val="000000"/>
              <w:sz w:val="24"/>
            </w:rPr>
            <w:t>Единая информационная система в сфере закупок</w:t>
          </w:r>
        </w:p>
      </w:tc>
    </w:tr>
    <w:tr w:rsidR="001E3F6D" w:rsidRPr="00B554C2" w14:paraId="24AA139A" w14:textId="77777777" w:rsidTr="005C077C">
      <w:trPr>
        <w:trHeight w:val="233"/>
      </w:trPr>
      <w:tc>
        <w:tcPr>
          <w:tcW w:w="1295" w:type="pct"/>
          <w:shd w:val="clear" w:color="auto" w:fill="auto"/>
          <w:vAlign w:val="center"/>
        </w:tcPr>
        <w:p w14:paraId="72B12CB7" w14:textId="77777777" w:rsidR="001E3F6D" w:rsidRPr="00B554C2" w:rsidRDefault="001E3F6D" w:rsidP="00B554C2">
          <w:pPr>
            <w:ind w:left="28" w:right="28" w:firstLine="0"/>
            <w:rPr>
              <w:rFonts w:ascii="+Times New Roman" w:hAnsi="+Times New Roman"/>
              <w:snapToGrid w:val="0"/>
              <w:color w:val="000000"/>
              <w:sz w:val="24"/>
            </w:rPr>
          </w:pPr>
          <w:r w:rsidRPr="00B554C2">
            <w:rPr>
              <w:rFonts w:ascii="+Times New Roman" w:hAnsi="+Times New Roman"/>
              <w:snapToGrid w:val="0"/>
              <w:color w:val="000000"/>
              <w:sz w:val="24"/>
            </w:rPr>
            <w:t>Название документа:</w:t>
          </w:r>
        </w:p>
      </w:tc>
      <w:tc>
        <w:tcPr>
          <w:tcW w:w="3705" w:type="pct"/>
          <w:gridSpan w:val="2"/>
          <w:shd w:val="clear" w:color="auto" w:fill="auto"/>
          <w:vAlign w:val="center"/>
        </w:tcPr>
        <w:p w14:paraId="120D5607" w14:textId="79EE5370" w:rsidR="001E3F6D" w:rsidRPr="00B554C2" w:rsidRDefault="001E3F6D" w:rsidP="00B554C2">
          <w:pPr>
            <w:ind w:left="28" w:right="28" w:firstLine="0"/>
            <w:rPr>
              <w:rFonts w:ascii="+Times New Roman" w:hAnsi="+Times New Roman"/>
              <w:snapToGrid w:val="0"/>
              <w:color w:val="000000"/>
              <w:sz w:val="24"/>
            </w:rPr>
          </w:pPr>
          <w:r w:rsidRPr="00B554C2">
            <w:rPr>
              <w:rFonts w:ascii="+Times New Roman" w:hAnsi="+Times New Roman"/>
              <w:snapToGrid w:val="0"/>
              <w:color w:val="000000"/>
              <w:sz w:val="24"/>
            </w:rPr>
            <w:t>Требования к форматам файлов. Приложение 1</w:t>
          </w:r>
          <w:r>
            <w:rPr>
              <w:rFonts w:ascii="+Times New Roman" w:hAnsi="+Times New Roman"/>
              <w:snapToGrid w:val="0"/>
              <w:color w:val="000000"/>
              <w:sz w:val="24"/>
            </w:rPr>
            <w:t>4</w:t>
          </w:r>
          <w:r w:rsidRPr="00B554C2">
            <w:rPr>
              <w:rFonts w:ascii="+Times New Roman" w:hAnsi="+Times New Roman"/>
              <w:snapToGrid w:val="0"/>
              <w:color w:val="000000"/>
              <w:sz w:val="24"/>
            </w:rPr>
            <w:t xml:space="preserve"> Структура XML-документов, передаваемых и принимаемых в части формирования сведений реестра контрактов и реестра независимых гарантий</w:t>
          </w:r>
        </w:p>
      </w:tc>
    </w:tr>
    <w:tr w:rsidR="001E3F6D" w:rsidRPr="00B554C2" w14:paraId="2462FE0D" w14:textId="77777777" w:rsidTr="005C077C">
      <w:trPr>
        <w:trHeight w:val="143"/>
      </w:trPr>
      <w:tc>
        <w:tcPr>
          <w:tcW w:w="1295" w:type="pct"/>
          <w:shd w:val="clear" w:color="auto" w:fill="auto"/>
          <w:vAlign w:val="center"/>
        </w:tcPr>
        <w:p w14:paraId="2BBEB23E" w14:textId="77777777" w:rsidR="001E3F6D" w:rsidRPr="00B554C2" w:rsidRDefault="001E3F6D" w:rsidP="00B554C2">
          <w:pPr>
            <w:ind w:left="28" w:right="28" w:firstLine="0"/>
            <w:rPr>
              <w:rFonts w:ascii="+Times New Roman" w:hAnsi="+Times New Roman"/>
              <w:snapToGrid w:val="0"/>
              <w:color w:val="000000"/>
              <w:sz w:val="24"/>
            </w:rPr>
          </w:pPr>
          <w:r w:rsidRPr="00B554C2">
            <w:rPr>
              <w:rFonts w:ascii="+Times New Roman" w:hAnsi="+Times New Roman"/>
              <w:snapToGrid w:val="0"/>
              <w:color w:val="000000"/>
              <w:sz w:val="24"/>
            </w:rPr>
            <w:t>Код документа:</w:t>
          </w:r>
        </w:p>
      </w:tc>
      <w:tc>
        <w:tcPr>
          <w:tcW w:w="3131" w:type="pct"/>
          <w:shd w:val="clear" w:color="auto" w:fill="auto"/>
          <w:vAlign w:val="center"/>
        </w:tcPr>
        <w:p w14:paraId="4DC8D04F" w14:textId="12208AAF" w:rsidR="001E3F6D" w:rsidRPr="00B554C2" w:rsidRDefault="001E3F6D" w:rsidP="00B554C2">
          <w:pPr>
            <w:ind w:left="28" w:right="28" w:firstLine="0"/>
            <w:rPr>
              <w:rFonts w:ascii="+Times New Roman" w:hAnsi="+Times New Roman"/>
              <w:snapToGrid w:val="0"/>
              <w:color w:val="000000"/>
              <w:sz w:val="24"/>
              <w:highlight w:val="yellow"/>
            </w:rPr>
          </w:pPr>
        </w:p>
      </w:tc>
      <w:tc>
        <w:tcPr>
          <w:tcW w:w="574" w:type="pct"/>
          <w:shd w:val="clear" w:color="auto" w:fill="auto"/>
          <w:vAlign w:val="center"/>
        </w:tcPr>
        <w:p w14:paraId="2BEC5419" w14:textId="77777777" w:rsidR="001E3F6D" w:rsidRPr="00B554C2" w:rsidRDefault="001E3F6D" w:rsidP="00B554C2">
          <w:pPr>
            <w:ind w:left="28" w:right="28" w:firstLine="0"/>
            <w:rPr>
              <w:rFonts w:ascii="+Times New Roman" w:hAnsi="+Times New Roman"/>
              <w:snapToGrid w:val="0"/>
              <w:color w:val="000000"/>
              <w:sz w:val="24"/>
            </w:rPr>
          </w:pPr>
          <w:r w:rsidRPr="00B554C2">
            <w:rPr>
              <w:rFonts w:ascii="+Times New Roman" w:hAnsi="+Times New Roman"/>
              <w:snapToGrid w:val="0"/>
              <w:color w:val="000000"/>
              <w:sz w:val="24"/>
            </w:rPr>
            <w:t xml:space="preserve">Стр. </w:t>
          </w:r>
          <w:r w:rsidRPr="00B554C2">
            <w:rPr>
              <w:rFonts w:ascii="+Times New Roman" w:hAnsi="+Times New Roman"/>
              <w:snapToGrid w:val="0"/>
              <w:color w:val="000000"/>
              <w:sz w:val="24"/>
            </w:rPr>
            <w:fldChar w:fldCharType="begin"/>
          </w:r>
          <w:r w:rsidRPr="00B554C2">
            <w:rPr>
              <w:rFonts w:ascii="+Times New Roman" w:hAnsi="+Times New Roman"/>
              <w:snapToGrid w:val="0"/>
              <w:color w:val="000000"/>
              <w:sz w:val="24"/>
            </w:rPr>
            <w:instrText xml:space="preserve"> PAGE   \* MERGEFORMAT </w:instrText>
          </w:r>
          <w:r w:rsidRPr="00B554C2">
            <w:rPr>
              <w:rFonts w:ascii="+Times New Roman" w:hAnsi="+Times New Roman"/>
              <w:snapToGrid w:val="0"/>
              <w:color w:val="000000"/>
              <w:sz w:val="24"/>
            </w:rPr>
            <w:fldChar w:fldCharType="separate"/>
          </w:r>
          <w:r w:rsidRPr="00B554C2">
            <w:rPr>
              <w:rFonts w:ascii="+Times New Roman" w:hAnsi="+Times New Roman"/>
              <w:noProof/>
              <w:snapToGrid w:val="0"/>
              <w:color w:val="000000"/>
              <w:sz w:val="24"/>
            </w:rPr>
            <w:t>2</w:t>
          </w:r>
          <w:r w:rsidRPr="00B554C2">
            <w:rPr>
              <w:rFonts w:ascii="+Times New Roman" w:hAnsi="+Times New Roman"/>
              <w:snapToGrid w:val="0"/>
              <w:color w:val="000000"/>
              <w:sz w:val="24"/>
            </w:rPr>
            <w:fldChar w:fldCharType="end"/>
          </w:r>
        </w:p>
      </w:tc>
    </w:tr>
  </w:tbl>
  <w:p w14:paraId="520BB9A5" w14:textId="77777777" w:rsidR="001E3F6D" w:rsidRPr="00323FDF" w:rsidRDefault="001E3F6D" w:rsidP="00323FDF">
    <w:pPr>
      <w:pStyle w:val="afc"/>
      <w:ind w:right="360" w:firstLine="0"/>
      <w:rPr>
        <w:rFonts w:asciiTheme="minorHAnsi" w:hAnsiTheme="minorHAnsi"/>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1"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3"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5"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6"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8"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9"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1" w15:restartNumberingAfterBreak="0">
    <w:nsid w:val="4A962FCA"/>
    <w:multiLevelType w:val="multilevel"/>
    <w:tmpl w:val="54D86318"/>
    <w:numStyleLink w:val="af"/>
  </w:abstractNum>
  <w:abstractNum w:abstractNumId="42"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3" w15:restartNumberingAfterBreak="0">
    <w:nsid w:val="4DA337F7"/>
    <w:multiLevelType w:val="multilevel"/>
    <w:tmpl w:val="54D86318"/>
    <w:styleLink w:val="af"/>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7"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8" w15:restartNumberingAfterBreak="0">
    <w:nsid w:val="57536690"/>
    <w:multiLevelType w:val="multilevel"/>
    <w:tmpl w:val="284E93D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49"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50" w15:restartNumberingAfterBreak="0">
    <w:nsid w:val="57AE098E"/>
    <w:multiLevelType w:val="multilevel"/>
    <w:tmpl w:val="51E2C172"/>
    <w:lvl w:ilvl="0">
      <w:start w:val="1"/>
      <w:numFmt w:val="decimal"/>
      <w:pStyle w:val="10"/>
      <w:lvlText w:val="%1"/>
      <w:lvlJc w:val="left"/>
      <w:pPr>
        <w:ind w:left="360" w:hanging="360"/>
      </w:pPr>
      <w:rPr>
        <w:rFonts w:ascii="Times New Roman" w:hAnsi="Times New Roman" w:hint="default"/>
        <w:b/>
        <w:i w:val="0"/>
        <w:sz w:val="36"/>
      </w:rPr>
    </w:lvl>
    <w:lvl w:ilvl="1">
      <w:start w:val="1"/>
      <w:numFmt w:val="decimal"/>
      <w:pStyle w:val="21"/>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2" w15:restartNumberingAfterBreak="0">
    <w:nsid w:val="5B506285"/>
    <w:multiLevelType w:val="multilevel"/>
    <w:tmpl w:val="6D7A5B08"/>
    <w:lvl w:ilvl="0">
      <w:start w:val="1"/>
      <w:numFmt w:val="decimal"/>
      <w:pStyle w:val="af2"/>
      <w:lvlText w:val="%1."/>
      <w:lvlJc w:val="left"/>
      <w:pPr>
        <w:tabs>
          <w:tab w:val="num" w:pos="992"/>
        </w:tabs>
        <w:ind w:left="992"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4"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5"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6" w15:restartNumberingAfterBreak="0">
    <w:nsid w:val="654A04B9"/>
    <w:multiLevelType w:val="singleLevel"/>
    <w:tmpl w:val="241C8E8C"/>
    <w:lvl w:ilvl="0">
      <w:start w:val="1"/>
      <w:numFmt w:val="bullet"/>
      <w:pStyle w:val="22"/>
      <w:lvlText w:val="•"/>
      <w:lvlJc w:val="left"/>
      <w:pPr>
        <w:ind w:left="1287" w:hanging="360"/>
      </w:pPr>
      <w:rPr>
        <w:rFonts w:ascii="Times New Roman" w:hAnsi="Times New Roman" w:cs="Times New Roman" w:hint="default"/>
      </w:rPr>
    </w:lvl>
  </w:abstractNum>
  <w:abstractNum w:abstractNumId="57"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8"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60"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61"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2" w15:restartNumberingAfterBreak="0">
    <w:nsid w:val="73555EE3"/>
    <w:multiLevelType w:val="hybridMultilevel"/>
    <w:tmpl w:val="32346C8A"/>
    <w:lvl w:ilvl="0" w:tplc="BEA45216">
      <w:start w:val="1"/>
      <w:numFmt w:val="bullet"/>
      <w:pStyle w:val="af3"/>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63" w15:restartNumberingAfterBreak="0">
    <w:nsid w:val="79A45462"/>
    <w:multiLevelType w:val="multilevel"/>
    <w:tmpl w:val="E7EC0AC6"/>
    <w:lvl w:ilvl="0">
      <w:start w:val="1"/>
      <w:numFmt w:val="decimal"/>
      <w:pStyle w:val="af4"/>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64" w15:restartNumberingAfterBreak="0">
    <w:nsid w:val="7B775E6A"/>
    <w:multiLevelType w:val="multilevel"/>
    <w:tmpl w:val="0FDAA3B4"/>
    <w:lvl w:ilvl="0">
      <w:start w:val="1"/>
      <w:numFmt w:val="decimal"/>
      <w:pStyle w:val="af5"/>
      <w:suff w:val="space"/>
      <w:lvlText w:val="%1."/>
      <w:lvlJc w:val="left"/>
      <w:pPr>
        <w:ind w:left="992" w:hanging="283"/>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1418" w:hanging="426"/>
      </w:pPr>
      <w:rPr>
        <w:rFonts w:hint="default"/>
      </w:rPr>
    </w:lvl>
    <w:lvl w:ilvl="2">
      <w:start w:val="1"/>
      <w:numFmt w:val="decimal"/>
      <w:suff w:val="space"/>
      <w:lvlText w:val="%1.%2.%3."/>
      <w:lvlJc w:val="left"/>
      <w:pPr>
        <w:ind w:left="1843" w:hanging="425"/>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1.%2.%3.%4."/>
      <w:lvlJc w:val="left"/>
      <w:pPr>
        <w:ind w:left="2410"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4.%5."/>
      <w:lvlJc w:val="left"/>
      <w:pPr>
        <w:ind w:left="2977"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decimal"/>
      <w:suff w:val="space"/>
      <w:lvlText w:val="%1.%2.%3.%4.%5.%6."/>
      <w:lvlJc w:val="left"/>
      <w:pPr>
        <w:ind w:left="3686" w:hanging="709"/>
      </w:pPr>
      <w:rPr>
        <w:rFonts w:hint="default"/>
      </w:rPr>
    </w:lvl>
    <w:lvl w:ilvl="6">
      <w:start w:val="1"/>
      <w:numFmt w:val="decimal"/>
      <w:suff w:val="space"/>
      <w:lvlText w:val="%1.%2.%3.%4.%5.%6.%7."/>
      <w:lvlJc w:val="left"/>
      <w:pPr>
        <w:ind w:left="4394" w:hanging="708"/>
      </w:pPr>
      <w:rPr>
        <w:rFonts w:hint="default"/>
      </w:rPr>
    </w:lvl>
    <w:lvl w:ilvl="7">
      <w:start w:val="1"/>
      <w:numFmt w:val="decimal"/>
      <w:suff w:val="space"/>
      <w:lvlText w:val="%1.%2.%3.%4.%5.%6.%7.%8."/>
      <w:lvlJc w:val="left"/>
      <w:pPr>
        <w:ind w:left="5245" w:hanging="851"/>
      </w:pPr>
      <w:rPr>
        <w:rFonts w:hint="default"/>
      </w:rPr>
    </w:lvl>
    <w:lvl w:ilvl="8">
      <w:start w:val="1"/>
      <w:numFmt w:val="decimal"/>
      <w:suff w:val="space"/>
      <w:lvlText w:val="%1.%2.%3.%4.%5.%6.%7.%8.%9."/>
      <w:lvlJc w:val="left"/>
      <w:pPr>
        <w:ind w:left="6095" w:hanging="850"/>
      </w:pPr>
      <w:rPr>
        <w:rFonts w:hint="default"/>
      </w:rPr>
    </w:lvl>
  </w:abstractNum>
  <w:abstractNum w:abstractNumId="65" w15:restartNumberingAfterBreak="0">
    <w:nsid w:val="7BBA6A06"/>
    <w:multiLevelType w:val="singleLevel"/>
    <w:tmpl w:val="C43A7464"/>
    <w:lvl w:ilvl="0">
      <w:start w:val="1"/>
      <w:numFmt w:val="decimal"/>
      <w:pStyle w:val="af6"/>
      <w:lvlText w:val="%1)"/>
      <w:lvlJc w:val="left"/>
      <w:pPr>
        <w:tabs>
          <w:tab w:val="num" w:pos="1418"/>
        </w:tabs>
        <w:ind w:left="1418" w:hanging="426"/>
      </w:pPr>
    </w:lvl>
  </w:abstractNum>
  <w:abstractNum w:abstractNumId="66"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7"/>
  </w:num>
  <w:num w:numId="5">
    <w:abstractNumId w:val="49"/>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1"/>
  </w:num>
  <w:num w:numId="16">
    <w:abstractNumId w:val="3"/>
  </w:num>
  <w:num w:numId="17">
    <w:abstractNumId w:val="36"/>
  </w:num>
  <w:num w:numId="18">
    <w:abstractNumId w:val="54"/>
  </w:num>
  <w:num w:numId="19">
    <w:abstractNumId w:val="55"/>
  </w:num>
  <w:num w:numId="20">
    <w:abstractNumId w:val="66"/>
  </w:num>
  <w:num w:numId="21">
    <w:abstractNumId w:val="44"/>
  </w:num>
  <w:num w:numId="22">
    <w:abstractNumId w:val="16"/>
  </w:num>
  <w:num w:numId="23">
    <w:abstractNumId w:val="45"/>
  </w:num>
  <w:num w:numId="24">
    <w:abstractNumId w:val="58"/>
  </w:num>
  <w:num w:numId="25">
    <w:abstractNumId w:val="13"/>
  </w:num>
  <w:num w:numId="26">
    <w:abstractNumId w:val="40"/>
  </w:num>
  <w:num w:numId="27">
    <w:abstractNumId w:val="8"/>
  </w:num>
  <w:num w:numId="28">
    <w:abstractNumId w:val="17"/>
  </w:num>
  <w:num w:numId="29">
    <w:abstractNumId w:val="37"/>
  </w:num>
  <w:num w:numId="30">
    <w:abstractNumId w:val="62"/>
  </w:num>
  <w:num w:numId="31">
    <w:abstractNumId w:val="23"/>
  </w:num>
  <w:num w:numId="32">
    <w:abstractNumId w:val="30"/>
  </w:num>
  <w:num w:numId="33">
    <w:abstractNumId w:val="59"/>
  </w:num>
  <w:num w:numId="34">
    <w:abstractNumId w:val="60"/>
  </w:num>
  <w:num w:numId="35">
    <w:abstractNumId w:val="24"/>
  </w:num>
  <w:num w:numId="36">
    <w:abstractNumId w:val="20"/>
  </w:num>
  <w:num w:numId="37">
    <w:abstractNumId w:val="35"/>
  </w:num>
  <w:num w:numId="38">
    <w:abstractNumId w:val="42"/>
  </w:num>
  <w:num w:numId="39">
    <w:abstractNumId w:val="46"/>
  </w:num>
  <w:num w:numId="40">
    <w:abstractNumId w:val="38"/>
  </w:num>
  <w:num w:numId="41">
    <w:abstractNumId w:val="39"/>
  </w:num>
  <w:num w:numId="42">
    <w:abstractNumId w:val="22"/>
  </w:num>
  <w:num w:numId="43">
    <w:abstractNumId w:val="18"/>
  </w:num>
  <w:num w:numId="44">
    <w:abstractNumId w:val="14"/>
  </w:num>
  <w:num w:numId="45">
    <w:abstractNumId w:val="61"/>
  </w:num>
  <w:num w:numId="46">
    <w:abstractNumId w:val="47"/>
  </w:num>
  <w:num w:numId="47">
    <w:abstractNumId w:val="53"/>
  </w:num>
  <w:num w:numId="48">
    <w:abstractNumId w:val="11"/>
  </w:num>
  <w:num w:numId="49">
    <w:abstractNumId w:val="34"/>
  </w:num>
  <w:num w:numId="50">
    <w:abstractNumId w:val="25"/>
  </w:num>
  <w:num w:numId="51">
    <w:abstractNumId w:val="51"/>
  </w:num>
  <w:num w:numId="52">
    <w:abstractNumId w:val="26"/>
  </w:num>
  <w:num w:numId="53">
    <w:abstractNumId w:val="43"/>
  </w:num>
  <w:num w:numId="54">
    <w:abstractNumId w:val="9"/>
  </w:num>
  <w:num w:numId="55">
    <w:abstractNumId w:val="32"/>
  </w:num>
  <w:num w:numId="56">
    <w:abstractNumId w:val="32"/>
  </w:num>
  <w:num w:numId="57">
    <w:abstractNumId w:val="41"/>
  </w:num>
  <w:num w:numId="58">
    <w:abstractNumId w:val="33"/>
  </w:num>
  <w:num w:numId="59">
    <w:abstractNumId w:val="7"/>
  </w:num>
  <w:num w:numId="60">
    <w:abstractNumId w:val="65"/>
  </w:num>
  <w:num w:numId="61">
    <w:abstractNumId w:val="63"/>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27"/>
  </w:num>
  <w:num w:numId="65">
    <w:abstractNumId w:val="29"/>
  </w:num>
  <w:num w:numId="66">
    <w:abstractNumId w:val="27"/>
  </w:num>
  <w:num w:numId="67">
    <w:abstractNumId w:val="50"/>
  </w:num>
  <w:num w:numId="68">
    <w:abstractNumId w:val="64"/>
  </w:num>
  <w:num w:numId="69">
    <w:abstractNumId w:val="48"/>
  </w:num>
  <w:num w:numId="70">
    <w:abstractNumId w:val="56"/>
  </w:num>
  <w:num w:numId="71">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403"/>
    <w:rsid w:val="00000C17"/>
    <w:rsid w:val="00000DBE"/>
    <w:rsid w:val="00000E29"/>
    <w:rsid w:val="00000EA6"/>
    <w:rsid w:val="000018D9"/>
    <w:rsid w:val="00001A3B"/>
    <w:rsid w:val="00002A35"/>
    <w:rsid w:val="00002E83"/>
    <w:rsid w:val="00003049"/>
    <w:rsid w:val="00003C98"/>
    <w:rsid w:val="00003CE2"/>
    <w:rsid w:val="00003F63"/>
    <w:rsid w:val="000045F0"/>
    <w:rsid w:val="00005094"/>
    <w:rsid w:val="00005302"/>
    <w:rsid w:val="00005BE9"/>
    <w:rsid w:val="000062AA"/>
    <w:rsid w:val="000066BD"/>
    <w:rsid w:val="00006A58"/>
    <w:rsid w:val="00006C59"/>
    <w:rsid w:val="00006DAF"/>
    <w:rsid w:val="0000746E"/>
    <w:rsid w:val="00007B6F"/>
    <w:rsid w:val="00007EF2"/>
    <w:rsid w:val="00007FEF"/>
    <w:rsid w:val="000109FF"/>
    <w:rsid w:val="00010AAA"/>
    <w:rsid w:val="00011762"/>
    <w:rsid w:val="0001196F"/>
    <w:rsid w:val="000122C0"/>
    <w:rsid w:val="00012598"/>
    <w:rsid w:val="00012716"/>
    <w:rsid w:val="000128D5"/>
    <w:rsid w:val="00012A1F"/>
    <w:rsid w:val="00013253"/>
    <w:rsid w:val="00013880"/>
    <w:rsid w:val="00013D3D"/>
    <w:rsid w:val="00013FC6"/>
    <w:rsid w:val="00014117"/>
    <w:rsid w:val="0001412D"/>
    <w:rsid w:val="000143FC"/>
    <w:rsid w:val="000144A8"/>
    <w:rsid w:val="00014656"/>
    <w:rsid w:val="00014F34"/>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101D"/>
    <w:rsid w:val="00032B22"/>
    <w:rsid w:val="00033B8D"/>
    <w:rsid w:val="00034354"/>
    <w:rsid w:val="000345B0"/>
    <w:rsid w:val="000347D0"/>
    <w:rsid w:val="00035073"/>
    <w:rsid w:val="00035108"/>
    <w:rsid w:val="0003555C"/>
    <w:rsid w:val="00035A66"/>
    <w:rsid w:val="00036E1C"/>
    <w:rsid w:val="00037F1D"/>
    <w:rsid w:val="000412CE"/>
    <w:rsid w:val="000416F5"/>
    <w:rsid w:val="000428E9"/>
    <w:rsid w:val="000429D8"/>
    <w:rsid w:val="00042B90"/>
    <w:rsid w:val="00042CC3"/>
    <w:rsid w:val="000439FC"/>
    <w:rsid w:val="000443B7"/>
    <w:rsid w:val="000449BD"/>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4E6"/>
    <w:rsid w:val="0005453D"/>
    <w:rsid w:val="00054AFD"/>
    <w:rsid w:val="00054F28"/>
    <w:rsid w:val="000553E6"/>
    <w:rsid w:val="0005565F"/>
    <w:rsid w:val="0005579F"/>
    <w:rsid w:val="00055A5D"/>
    <w:rsid w:val="00055C83"/>
    <w:rsid w:val="00055D02"/>
    <w:rsid w:val="00055D08"/>
    <w:rsid w:val="00055FDB"/>
    <w:rsid w:val="0005667F"/>
    <w:rsid w:val="00056894"/>
    <w:rsid w:val="000569FC"/>
    <w:rsid w:val="00056D14"/>
    <w:rsid w:val="00057ACF"/>
    <w:rsid w:val="00057DF0"/>
    <w:rsid w:val="00057F7B"/>
    <w:rsid w:val="00060381"/>
    <w:rsid w:val="0006072A"/>
    <w:rsid w:val="0006088C"/>
    <w:rsid w:val="000617C4"/>
    <w:rsid w:val="00061B3B"/>
    <w:rsid w:val="00061C78"/>
    <w:rsid w:val="000620BA"/>
    <w:rsid w:val="0006236F"/>
    <w:rsid w:val="000628E2"/>
    <w:rsid w:val="000628F4"/>
    <w:rsid w:val="00062923"/>
    <w:rsid w:val="00062FCA"/>
    <w:rsid w:val="00063831"/>
    <w:rsid w:val="000651BA"/>
    <w:rsid w:val="00065711"/>
    <w:rsid w:val="00065B8D"/>
    <w:rsid w:val="00066097"/>
    <w:rsid w:val="00066705"/>
    <w:rsid w:val="00066836"/>
    <w:rsid w:val="0006702A"/>
    <w:rsid w:val="00067B05"/>
    <w:rsid w:val="00067F72"/>
    <w:rsid w:val="00070848"/>
    <w:rsid w:val="00071A57"/>
    <w:rsid w:val="00071B6D"/>
    <w:rsid w:val="00073135"/>
    <w:rsid w:val="000735E7"/>
    <w:rsid w:val="00074019"/>
    <w:rsid w:val="0007572D"/>
    <w:rsid w:val="00076612"/>
    <w:rsid w:val="00076C28"/>
    <w:rsid w:val="00077070"/>
    <w:rsid w:val="0007784B"/>
    <w:rsid w:val="00080961"/>
    <w:rsid w:val="00080A62"/>
    <w:rsid w:val="00082E00"/>
    <w:rsid w:val="0008300D"/>
    <w:rsid w:val="00083247"/>
    <w:rsid w:val="00083829"/>
    <w:rsid w:val="00083C45"/>
    <w:rsid w:val="00083D60"/>
    <w:rsid w:val="00084035"/>
    <w:rsid w:val="000842B6"/>
    <w:rsid w:val="0008440B"/>
    <w:rsid w:val="000851B7"/>
    <w:rsid w:val="00085DA6"/>
    <w:rsid w:val="00086D69"/>
    <w:rsid w:val="000904EC"/>
    <w:rsid w:val="00090ECF"/>
    <w:rsid w:val="000913D4"/>
    <w:rsid w:val="00092343"/>
    <w:rsid w:val="000923B5"/>
    <w:rsid w:val="00092538"/>
    <w:rsid w:val="00093901"/>
    <w:rsid w:val="00093E03"/>
    <w:rsid w:val="00094154"/>
    <w:rsid w:val="00094A6B"/>
    <w:rsid w:val="00094A97"/>
    <w:rsid w:val="00096195"/>
    <w:rsid w:val="0009679E"/>
    <w:rsid w:val="00096F9A"/>
    <w:rsid w:val="00097204"/>
    <w:rsid w:val="00097377"/>
    <w:rsid w:val="00097487"/>
    <w:rsid w:val="00097676"/>
    <w:rsid w:val="000977BE"/>
    <w:rsid w:val="00097DB3"/>
    <w:rsid w:val="000A0624"/>
    <w:rsid w:val="000A0967"/>
    <w:rsid w:val="000A38DF"/>
    <w:rsid w:val="000A3C91"/>
    <w:rsid w:val="000A3E7B"/>
    <w:rsid w:val="000A48E1"/>
    <w:rsid w:val="000A4DEE"/>
    <w:rsid w:val="000A5A94"/>
    <w:rsid w:val="000A6141"/>
    <w:rsid w:val="000A659B"/>
    <w:rsid w:val="000A66B1"/>
    <w:rsid w:val="000A771E"/>
    <w:rsid w:val="000B0FDF"/>
    <w:rsid w:val="000B20B0"/>
    <w:rsid w:val="000B2398"/>
    <w:rsid w:val="000B2574"/>
    <w:rsid w:val="000B2AEF"/>
    <w:rsid w:val="000B3876"/>
    <w:rsid w:val="000B39D4"/>
    <w:rsid w:val="000B3EA5"/>
    <w:rsid w:val="000B4107"/>
    <w:rsid w:val="000B4711"/>
    <w:rsid w:val="000B49FF"/>
    <w:rsid w:val="000B4CBC"/>
    <w:rsid w:val="000B4D1B"/>
    <w:rsid w:val="000B5844"/>
    <w:rsid w:val="000B6793"/>
    <w:rsid w:val="000B6E82"/>
    <w:rsid w:val="000B7876"/>
    <w:rsid w:val="000B7BD5"/>
    <w:rsid w:val="000C005D"/>
    <w:rsid w:val="000C0104"/>
    <w:rsid w:val="000C04C3"/>
    <w:rsid w:val="000C0BEC"/>
    <w:rsid w:val="000C0C17"/>
    <w:rsid w:val="000C1EB5"/>
    <w:rsid w:val="000C26A4"/>
    <w:rsid w:val="000C2EE9"/>
    <w:rsid w:val="000C362A"/>
    <w:rsid w:val="000C3B74"/>
    <w:rsid w:val="000C438A"/>
    <w:rsid w:val="000C4505"/>
    <w:rsid w:val="000C4A7F"/>
    <w:rsid w:val="000C5C0A"/>
    <w:rsid w:val="000C5C26"/>
    <w:rsid w:val="000C5DAD"/>
    <w:rsid w:val="000C6CFE"/>
    <w:rsid w:val="000C6E96"/>
    <w:rsid w:val="000C72AA"/>
    <w:rsid w:val="000D077E"/>
    <w:rsid w:val="000D08C1"/>
    <w:rsid w:val="000D1069"/>
    <w:rsid w:val="000D188F"/>
    <w:rsid w:val="000D25C0"/>
    <w:rsid w:val="000D397D"/>
    <w:rsid w:val="000D4A13"/>
    <w:rsid w:val="000D4FFA"/>
    <w:rsid w:val="000D5480"/>
    <w:rsid w:val="000D5595"/>
    <w:rsid w:val="000D6245"/>
    <w:rsid w:val="000E0ABB"/>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065A"/>
    <w:rsid w:val="000F1B59"/>
    <w:rsid w:val="000F2821"/>
    <w:rsid w:val="000F297E"/>
    <w:rsid w:val="000F3A68"/>
    <w:rsid w:val="000F3BB9"/>
    <w:rsid w:val="000F44D0"/>
    <w:rsid w:val="000F476C"/>
    <w:rsid w:val="000F4DD7"/>
    <w:rsid w:val="000F5034"/>
    <w:rsid w:val="000F5708"/>
    <w:rsid w:val="000F5891"/>
    <w:rsid w:val="000F65FE"/>
    <w:rsid w:val="000F7538"/>
    <w:rsid w:val="000F7625"/>
    <w:rsid w:val="000F79F9"/>
    <w:rsid w:val="000F7CBC"/>
    <w:rsid w:val="000F7D50"/>
    <w:rsid w:val="000F7E16"/>
    <w:rsid w:val="001000DC"/>
    <w:rsid w:val="00100ED8"/>
    <w:rsid w:val="001011C7"/>
    <w:rsid w:val="001013EE"/>
    <w:rsid w:val="001014FA"/>
    <w:rsid w:val="00101AC2"/>
    <w:rsid w:val="00101B7E"/>
    <w:rsid w:val="001025F3"/>
    <w:rsid w:val="0010290D"/>
    <w:rsid w:val="00102F2A"/>
    <w:rsid w:val="00103BDD"/>
    <w:rsid w:val="00103DC6"/>
    <w:rsid w:val="00103DF6"/>
    <w:rsid w:val="001042CB"/>
    <w:rsid w:val="00104B12"/>
    <w:rsid w:val="00104D52"/>
    <w:rsid w:val="0010642F"/>
    <w:rsid w:val="00107E55"/>
    <w:rsid w:val="0011062B"/>
    <w:rsid w:val="0011087D"/>
    <w:rsid w:val="001109EB"/>
    <w:rsid w:val="00111120"/>
    <w:rsid w:val="00111611"/>
    <w:rsid w:val="00111ECD"/>
    <w:rsid w:val="00112D05"/>
    <w:rsid w:val="00112F33"/>
    <w:rsid w:val="001137AB"/>
    <w:rsid w:val="0011445B"/>
    <w:rsid w:val="0011502F"/>
    <w:rsid w:val="00116357"/>
    <w:rsid w:val="001164DE"/>
    <w:rsid w:val="00116832"/>
    <w:rsid w:val="001168A2"/>
    <w:rsid w:val="00116E48"/>
    <w:rsid w:val="00117782"/>
    <w:rsid w:val="00117807"/>
    <w:rsid w:val="00117E6C"/>
    <w:rsid w:val="0012020B"/>
    <w:rsid w:val="0012038F"/>
    <w:rsid w:val="00120BD7"/>
    <w:rsid w:val="00121DCA"/>
    <w:rsid w:val="00122D85"/>
    <w:rsid w:val="00123584"/>
    <w:rsid w:val="00123734"/>
    <w:rsid w:val="00123C1D"/>
    <w:rsid w:val="00124656"/>
    <w:rsid w:val="001248CF"/>
    <w:rsid w:val="00125A3B"/>
    <w:rsid w:val="00126B8B"/>
    <w:rsid w:val="00127152"/>
    <w:rsid w:val="00127B3C"/>
    <w:rsid w:val="00127BBD"/>
    <w:rsid w:val="00127C1B"/>
    <w:rsid w:val="00130285"/>
    <w:rsid w:val="00130B09"/>
    <w:rsid w:val="00130BAB"/>
    <w:rsid w:val="001317B3"/>
    <w:rsid w:val="00131A18"/>
    <w:rsid w:val="00131A31"/>
    <w:rsid w:val="00132991"/>
    <w:rsid w:val="00132A88"/>
    <w:rsid w:val="0013373E"/>
    <w:rsid w:val="00133933"/>
    <w:rsid w:val="00133AF6"/>
    <w:rsid w:val="001342AE"/>
    <w:rsid w:val="001354A4"/>
    <w:rsid w:val="00136388"/>
    <w:rsid w:val="00137454"/>
    <w:rsid w:val="00137C77"/>
    <w:rsid w:val="00137D81"/>
    <w:rsid w:val="00140209"/>
    <w:rsid w:val="001408BE"/>
    <w:rsid w:val="00140BB3"/>
    <w:rsid w:val="00140EEA"/>
    <w:rsid w:val="00141748"/>
    <w:rsid w:val="00142109"/>
    <w:rsid w:val="00142C22"/>
    <w:rsid w:val="0014352D"/>
    <w:rsid w:val="00143824"/>
    <w:rsid w:val="00143886"/>
    <w:rsid w:val="00144DA2"/>
    <w:rsid w:val="001453D8"/>
    <w:rsid w:val="00145544"/>
    <w:rsid w:val="00146277"/>
    <w:rsid w:val="0014650A"/>
    <w:rsid w:val="00146804"/>
    <w:rsid w:val="00146CC0"/>
    <w:rsid w:val="00146E65"/>
    <w:rsid w:val="0014731B"/>
    <w:rsid w:val="0014743A"/>
    <w:rsid w:val="0015040D"/>
    <w:rsid w:val="00150F8B"/>
    <w:rsid w:val="0015113B"/>
    <w:rsid w:val="00152500"/>
    <w:rsid w:val="00152D04"/>
    <w:rsid w:val="001536C6"/>
    <w:rsid w:val="001542C8"/>
    <w:rsid w:val="00154776"/>
    <w:rsid w:val="00154D3D"/>
    <w:rsid w:val="0015524A"/>
    <w:rsid w:val="00156683"/>
    <w:rsid w:val="00156AA0"/>
    <w:rsid w:val="00156DF6"/>
    <w:rsid w:val="0016066F"/>
    <w:rsid w:val="0016080B"/>
    <w:rsid w:val="00160B93"/>
    <w:rsid w:val="00161CFD"/>
    <w:rsid w:val="00161D92"/>
    <w:rsid w:val="0016287A"/>
    <w:rsid w:val="00162E8C"/>
    <w:rsid w:val="00163146"/>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5DD1"/>
    <w:rsid w:val="00176D13"/>
    <w:rsid w:val="00177007"/>
    <w:rsid w:val="0017700D"/>
    <w:rsid w:val="0017748A"/>
    <w:rsid w:val="00177717"/>
    <w:rsid w:val="00180083"/>
    <w:rsid w:val="001812A9"/>
    <w:rsid w:val="0018138E"/>
    <w:rsid w:val="001814DD"/>
    <w:rsid w:val="00181552"/>
    <w:rsid w:val="00181874"/>
    <w:rsid w:val="0018191D"/>
    <w:rsid w:val="00181F14"/>
    <w:rsid w:val="0018206D"/>
    <w:rsid w:val="001820F2"/>
    <w:rsid w:val="001823E0"/>
    <w:rsid w:val="00182EA9"/>
    <w:rsid w:val="001830B3"/>
    <w:rsid w:val="001835A6"/>
    <w:rsid w:val="0018368A"/>
    <w:rsid w:val="00183DBF"/>
    <w:rsid w:val="00184039"/>
    <w:rsid w:val="00184253"/>
    <w:rsid w:val="001844CC"/>
    <w:rsid w:val="00184D75"/>
    <w:rsid w:val="00184E3C"/>
    <w:rsid w:val="00185033"/>
    <w:rsid w:val="0018515B"/>
    <w:rsid w:val="0018528F"/>
    <w:rsid w:val="001853A7"/>
    <w:rsid w:val="00185DCD"/>
    <w:rsid w:val="00186292"/>
    <w:rsid w:val="00186B33"/>
    <w:rsid w:val="00186B3D"/>
    <w:rsid w:val="0018703A"/>
    <w:rsid w:val="001870B4"/>
    <w:rsid w:val="00187475"/>
    <w:rsid w:val="00187B48"/>
    <w:rsid w:val="0019019F"/>
    <w:rsid w:val="001903C7"/>
    <w:rsid w:val="00190CC2"/>
    <w:rsid w:val="00191F69"/>
    <w:rsid w:val="001923E1"/>
    <w:rsid w:val="00192E80"/>
    <w:rsid w:val="00192EBC"/>
    <w:rsid w:val="00192F24"/>
    <w:rsid w:val="00193C32"/>
    <w:rsid w:val="0019424E"/>
    <w:rsid w:val="001942A8"/>
    <w:rsid w:val="00196135"/>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2BA"/>
    <w:rsid w:val="001A4780"/>
    <w:rsid w:val="001A5392"/>
    <w:rsid w:val="001A5D66"/>
    <w:rsid w:val="001A60FE"/>
    <w:rsid w:val="001A612C"/>
    <w:rsid w:val="001A65D2"/>
    <w:rsid w:val="001A66B5"/>
    <w:rsid w:val="001A6E38"/>
    <w:rsid w:val="001A7838"/>
    <w:rsid w:val="001B06AF"/>
    <w:rsid w:val="001B0ADE"/>
    <w:rsid w:val="001B15CB"/>
    <w:rsid w:val="001B1F23"/>
    <w:rsid w:val="001B1F2C"/>
    <w:rsid w:val="001B2AC8"/>
    <w:rsid w:val="001B2C84"/>
    <w:rsid w:val="001B2CB4"/>
    <w:rsid w:val="001B300C"/>
    <w:rsid w:val="001B34A2"/>
    <w:rsid w:val="001B3C27"/>
    <w:rsid w:val="001B3C51"/>
    <w:rsid w:val="001B3DF5"/>
    <w:rsid w:val="001B3E36"/>
    <w:rsid w:val="001B41FA"/>
    <w:rsid w:val="001B47B0"/>
    <w:rsid w:val="001B532D"/>
    <w:rsid w:val="001B57AF"/>
    <w:rsid w:val="001B5F2C"/>
    <w:rsid w:val="001B6D2A"/>
    <w:rsid w:val="001C1102"/>
    <w:rsid w:val="001C1F80"/>
    <w:rsid w:val="001C208C"/>
    <w:rsid w:val="001C21FD"/>
    <w:rsid w:val="001C272E"/>
    <w:rsid w:val="001C2C4D"/>
    <w:rsid w:val="001C304E"/>
    <w:rsid w:val="001C33B9"/>
    <w:rsid w:val="001C384A"/>
    <w:rsid w:val="001C4F6B"/>
    <w:rsid w:val="001C4FD6"/>
    <w:rsid w:val="001C60DF"/>
    <w:rsid w:val="001C61DF"/>
    <w:rsid w:val="001C6406"/>
    <w:rsid w:val="001C6428"/>
    <w:rsid w:val="001C6B2B"/>
    <w:rsid w:val="001C794E"/>
    <w:rsid w:val="001D28A2"/>
    <w:rsid w:val="001D3FC7"/>
    <w:rsid w:val="001D411A"/>
    <w:rsid w:val="001D4A5F"/>
    <w:rsid w:val="001D4B23"/>
    <w:rsid w:val="001D58EE"/>
    <w:rsid w:val="001D5D37"/>
    <w:rsid w:val="001D5EBE"/>
    <w:rsid w:val="001D762C"/>
    <w:rsid w:val="001E0D66"/>
    <w:rsid w:val="001E136A"/>
    <w:rsid w:val="001E14B1"/>
    <w:rsid w:val="001E17F2"/>
    <w:rsid w:val="001E21AF"/>
    <w:rsid w:val="001E275A"/>
    <w:rsid w:val="001E2834"/>
    <w:rsid w:val="001E3242"/>
    <w:rsid w:val="001E393E"/>
    <w:rsid w:val="001E3F6D"/>
    <w:rsid w:val="001E44A1"/>
    <w:rsid w:val="001E4629"/>
    <w:rsid w:val="001E561A"/>
    <w:rsid w:val="001E5704"/>
    <w:rsid w:val="001E5A85"/>
    <w:rsid w:val="001E5EF7"/>
    <w:rsid w:val="001E78B6"/>
    <w:rsid w:val="001E7BDC"/>
    <w:rsid w:val="001E7ECD"/>
    <w:rsid w:val="001F08EE"/>
    <w:rsid w:val="001F0CFE"/>
    <w:rsid w:val="001F24B8"/>
    <w:rsid w:val="001F29FE"/>
    <w:rsid w:val="001F31CC"/>
    <w:rsid w:val="001F37CA"/>
    <w:rsid w:val="001F3ADD"/>
    <w:rsid w:val="001F3B5B"/>
    <w:rsid w:val="001F3F7D"/>
    <w:rsid w:val="001F4621"/>
    <w:rsid w:val="001F4BD6"/>
    <w:rsid w:val="001F561B"/>
    <w:rsid w:val="001F5EA9"/>
    <w:rsid w:val="001F5FF9"/>
    <w:rsid w:val="001F730B"/>
    <w:rsid w:val="001F7DB5"/>
    <w:rsid w:val="00200466"/>
    <w:rsid w:val="002007FD"/>
    <w:rsid w:val="00202B2E"/>
    <w:rsid w:val="00202B8B"/>
    <w:rsid w:val="00203511"/>
    <w:rsid w:val="00203930"/>
    <w:rsid w:val="00204187"/>
    <w:rsid w:val="00204940"/>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1DEB"/>
    <w:rsid w:val="002123AC"/>
    <w:rsid w:val="002124E9"/>
    <w:rsid w:val="00212D8A"/>
    <w:rsid w:val="002137C9"/>
    <w:rsid w:val="00213FAC"/>
    <w:rsid w:val="00214896"/>
    <w:rsid w:val="00214DF4"/>
    <w:rsid w:val="0021554A"/>
    <w:rsid w:val="002155DA"/>
    <w:rsid w:val="00215CCD"/>
    <w:rsid w:val="00215E98"/>
    <w:rsid w:val="00215FF4"/>
    <w:rsid w:val="00216970"/>
    <w:rsid w:val="00216D7B"/>
    <w:rsid w:val="0021758C"/>
    <w:rsid w:val="0021772A"/>
    <w:rsid w:val="00217D17"/>
    <w:rsid w:val="00217F13"/>
    <w:rsid w:val="0022014D"/>
    <w:rsid w:val="002202FA"/>
    <w:rsid w:val="00220655"/>
    <w:rsid w:val="0022099C"/>
    <w:rsid w:val="002212F6"/>
    <w:rsid w:val="0022162E"/>
    <w:rsid w:val="00221C50"/>
    <w:rsid w:val="00221FEE"/>
    <w:rsid w:val="002225E0"/>
    <w:rsid w:val="00223780"/>
    <w:rsid w:val="00223803"/>
    <w:rsid w:val="00223BCA"/>
    <w:rsid w:val="00223F72"/>
    <w:rsid w:val="0022474B"/>
    <w:rsid w:val="0022484F"/>
    <w:rsid w:val="00224EB8"/>
    <w:rsid w:val="00224F06"/>
    <w:rsid w:val="002258AB"/>
    <w:rsid w:val="00226219"/>
    <w:rsid w:val="00226C5B"/>
    <w:rsid w:val="00227686"/>
    <w:rsid w:val="002279A8"/>
    <w:rsid w:val="00230058"/>
    <w:rsid w:val="002306F9"/>
    <w:rsid w:val="002316B5"/>
    <w:rsid w:val="00231769"/>
    <w:rsid w:val="002325A3"/>
    <w:rsid w:val="002333D5"/>
    <w:rsid w:val="0023466D"/>
    <w:rsid w:val="002346C4"/>
    <w:rsid w:val="00234758"/>
    <w:rsid w:val="00234AAD"/>
    <w:rsid w:val="002357EA"/>
    <w:rsid w:val="00235902"/>
    <w:rsid w:val="00235A9B"/>
    <w:rsid w:val="00235D72"/>
    <w:rsid w:val="0023667D"/>
    <w:rsid w:val="0023670D"/>
    <w:rsid w:val="00236F55"/>
    <w:rsid w:val="002370B8"/>
    <w:rsid w:val="00237E4A"/>
    <w:rsid w:val="0024033C"/>
    <w:rsid w:val="002408CD"/>
    <w:rsid w:val="002408DD"/>
    <w:rsid w:val="00240B0D"/>
    <w:rsid w:val="002416CD"/>
    <w:rsid w:val="00241790"/>
    <w:rsid w:val="00241795"/>
    <w:rsid w:val="00241F71"/>
    <w:rsid w:val="00242185"/>
    <w:rsid w:val="00242583"/>
    <w:rsid w:val="00242ABD"/>
    <w:rsid w:val="002432BA"/>
    <w:rsid w:val="00243981"/>
    <w:rsid w:val="00243E59"/>
    <w:rsid w:val="00244098"/>
    <w:rsid w:val="00246567"/>
    <w:rsid w:val="00246818"/>
    <w:rsid w:val="002472C7"/>
    <w:rsid w:val="00250887"/>
    <w:rsid w:val="00250ED3"/>
    <w:rsid w:val="00251844"/>
    <w:rsid w:val="00252379"/>
    <w:rsid w:val="002538EF"/>
    <w:rsid w:val="00253C49"/>
    <w:rsid w:val="0025406D"/>
    <w:rsid w:val="00254403"/>
    <w:rsid w:val="00254514"/>
    <w:rsid w:val="00255684"/>
    <w:rsid w:val="002568B3"/>
    <w:rsid w:val="00260570"/>
    <w:rsid w:val="00260BD2"/>
    <w:rsid w:val="002615CB"/>
    <w:rsid w:val="00261A63"/>
    <w:rsid w:val="0026259F"/>
    <w:rsid w:val="00262B09"/>
    <w:rsid w:val="00263A32"/>
    <w:rsid w:val="00264A23"/>
    <w:rsid w:val="00264E6E"/>
    <w:rsid w:val="00264E8A"/>
    <w:rsid w:val="00265059"/>
    <w:rsid w:val="00265E0D"/>
    <w:rsid w:val="002666AF"/>
    <w:rsid w:val="00267197"/>
    <w:rsid w:val="002678B6"/>
    <w:rsid w:val="00267BFC"/>
    <w:rsid w:val="00272432"/>
    <w:rsid w:val="002729CF"/>
    <w:rsid w:val="00272ADD"/>
    <w:rsid w:val="00272F5B"/>
    <w:rsid w:val="00272FD7"/>
    <w:rsid w:val="0027314B"/>
    <w:rsid w:val="00273DD4"/>
    <w:rsid w:val="00274748"/>
    <w:rsid w:val="00275D00"/>
    <w:rsid w:val="00276F8A"/>
    <w:rsid w:val="002771CA"/>
    <w:rsid w:val="002808C6"/>
    <w:rsid w:val="00280943"/>
    <w:rsid w:val="0028098C"/>
    <w:rsid w:val="00280DF1"/>
    <w:rsid w:val="00281069"/>
    <w:rsid w:val="00281222"/>
    <w:rsid w:val="00281826"/>
    <w:rsid w:val="00283DEB"/>
    <w:rsid w:val="00284320"/>
    <w:rsid w:val="00284869"/>
    <w:rsid w:val="00285EAD"/>
    <w:rsid w:val="002868DF"/>
    <w:rsid w:val="00286E12"/>
    <w:rsid w:val="002873F0"/>
    <w:rsid w:val="00287E67"/>
    <w:rsid w:val="00287EA8"/>
    <w:rsid w:val="0029086A"/>
    <w:rsid w:val="00290C7F"/>
    <w:rsid w:val="00290DF7"/>
    <w:rsid w:val="00290DF8"/>
    <w:rsid w:val="00290EC6"/>
    <w:rsid w:val="002911B5"/>
    <w:rsid w:val="00291375"/>
    <w:rsid w:val="002913D7"/>
    <w:rsid w:val="00291BFA"/>
    <w:rsid w:val="00291CC2"/>
    <w:rsid w:val="002928FB"/>
    <w:rsid w:val="00292C38"/>
    <w:rsid w:val="00293920"/>
    <w:rsid w:val="00293A41"/>
    <w:rsid w:val="00293E3B"/>
    <w:rsid w:val="00294456"/>
    <w:rsid w:val="002947D3"/>
    <w:rsid w:val="00295022"/>
    <w:rsid w:val="00295B67"/>
    <w:rsid w:val="00295C32"/>
    <w:rsid w:val="00297BFC"/>
    <w:rsid w:val="00297E08"/>
    <w:rsid w:val="002A10C0"/>
    <w:rsid w:val="002A12BD"/>
    <w:rsid w:val="002A1E3D"/>
    <w:rsid w:val="002A244C"/>
    <w:rsid w:val="002A295F"/>
    <w:rsid w:val="002A2E42"/>
    <w:rsid w:val="002A3CF7"/>
    <w:rsid w:val="002A489A"/>
    <w:rsid w:val="002A4B2C"/>
    <w:rsid w:val="002A4F80"/>
    <w:rsid w:val="002A535C"/>
    <w:rsid w:val="002A5903"/>
    <w:rsid w:val="002A6129"/>
    <w:rsid w:val="002A7063"/>
    <w:rsid w:val="002A7A10"/>
    <w:rsid w:val="002A7B25"/>
    <w:rsid w:val="002B0AE1"/>
    <w:rsid w:val="002B133D"/>
    <w:rsid w:val="002B14C4"/>
    <w:rsid w:val="002B1633"/>
    <w:rsid w:val="002B17EF"/>
    <w:rsid w:val="002B1D57"/>
    <w:rsid w:val="002B1FA4"/>
    <w:rsid w:val="002B2AF8"/>
    <w:rsid w:val="002B31C4"/>
    <w:rsid w:val="002B3F80"/>
    <w:rsid w:val="002B48C5"/>
    <w:rsid w:val="002B4BD3"/>
    <w:rsid w:val="002B4F95"/>
    <w:rsid w:val="002B527C"/>
    <w:rsid w:val="002B6FE2"/>
    <w:rsid w:val="002B75B8"/>
    <w:rsid w:val="002B7930"/>
    <w:rsid w:val="002C0308"/>
    <w:rsid w:val="002C077C"/>
    <w:rsid w:val="002C0BB6"/>
    <w:rsid w:val="002C0C5E"/>
    <w:rsid w:val="002C165F"/>
    <w:rsid w:val="002C1852"/>
    <w:rsid w:val="002C1EB8"/>
    <w:rsid w:val="002C252C"/>
    <w:rsid w:val="002C2E2C"/>
    <w:rsid w:val="002C2FAC"/>
    <w:rsid w:val="002C5053"/>
    <w:rsid w:val="002C5A27"/>
    <w:rsid w:val="002C5AAD"/>
    <w:rsid w:val="002C5FB1"/>
    <w:rsid w:val="002C64D9"/>
    <w:rsid w:val="002C69EC"/>
    <w:rsid w:val="002C6C86"/>
    <w:rsid w:val="002C7154"/>
    <w:rsid w:val="002C71C4"/>
    <w:rsid w:val="002C78F8"/>
    <w:rsid w:val="002D0A7B"/>
    <w:rsid w:val="002D0D48"/>
    <w:rsid w:val="002D0E99"/>
    <w:rsid w:val="002D14C7"/>
    <w:rsid w:val="002D1BD5"/>
    <w:rsid w:val="002D1C93"/>
    <w:rsid w:val="002D2F3B"/>
    <w:rsid w:val="002D3436"/>
    <w:rsid w:val="002D34CD"/>
    <w:rsid w:val="002D36BE"/>
    <w:rsid w:val="002D3F53"/>
    <w:rsid w:val="002D448D"/>
    <w:rsid w:val="002D5AF6"/>
    <w:rsid w:val="002D6745"/>
    <w:rsid w:val="002D68E3"/>
    <w:rsid w:val="002D7903"/>
    <w:rsid w:val="002D7CA8"/>
    <w:rsid w:val="002D7E23"/>
    <w:rsid w:val="002D7E48"/>
    <w:rsid w:val="002D7FAD"/>
    <w:rsid w:val="002E1061"/>
    <w:rsid w:val="002E168C"/>
    <w:rsid w:val="002E1F84"/>
    <w:rsid w:val="002E2401"/>
    <w:rsid w:val="002E2962"/>
    <w:rsid w:val="002E3339"/>
    <w:rsid w:val="002E3373"/>
    <w:rsid w:val="002E34B2"/>
    <w:rsid w:val="002E3D93"/>
    <w:rsid w:val="002E784D"/>
    <w:rsid w:val="002E79B1"/>
    <w:rsid w:val="002E7C79"/>
    <w:rsid w:val="002F1169"/>
    <w:rsid w:val="002F1C36"/>
    <w:rsid w:val="002F1C8F"/>
    <w:rsid w:val="002F2993"/>
    <w:rsid w:val="002F2EDE"/>
    <w:rsid w:val="002F305B"/>
    <w:rsid w:val="002F3148"/>
    <w:rsid w:val="002F3BAB"/>
    <w:rsid w:val="002F462E"/>
    <w:rsid w:val="002F4DAA"/>
    <w:rsid w:val="002F52CF"/>
    <w:rsid w:val="002F5312"/>
    <w:rsid w:val="002F5343"/>
    <w:rsid w:val="002F5591"/>
    <w:rsid w:val="002F58DB"/>
    <w:rsid w:val="002F5F73"/>
    <w:rsid w:val="002F61E7"/>
    <w:rsid w:val="002F66C0"/>
    <w:rsid w:val="002F6D95"/>
    <w:rsid w:val="002F7E14"/>
    <w:rsid w:val="003006BF"/>
    <w:rsid w:val="0030078A"/>
    <w:rsid w:val="003007A2"/>
    <w:rsid w:val="00300DFF"/>
    <w:rsid w:val="003019E5"/>
    <w:rsid w:val="00302E00"/>
    <w:rsid w:val="00302E23"/>
    <w:rsid w:val="003036CB"/>
    <w:rsid w:val="003039E5"/>
    <w:rsid w:val="003046BC"/>
    <w:rsid w:val="00304CFA"/>
    <w:rsid w:val="00305665"/>
    <w:rsid w:val="00307480"/>
    <w:rsid w:val="00310DC8"/>
    <w:rsid w:val="00311370"/>
    <w:rsid w:val="003122C9"/>
    <w:rsid w:val="0031245C"/>
    <w:rsid w:val="00312D9D"/>
    <w:rsid w:val="0031332F"/>
    <w:rsid w:val="003135D1"/>
    <w:rsid w:val="00313699"/>
    <w:rsid w:val="003136EC"/>
    <w:rsid w:val="00313D6C"/>
    <w:rsid w:val="00313E87"/>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3A74"/>
    <w:rsid w:val="00323FDF"/>
    <w:rsid w:val="00324145"/>
    <w:rsid w:val="0032475B"/>
    <w:rsid w:val="003251A3"/>
    <w:rsid w:val="0032693A"/>
    <w:rsid w:val="003269AC"/>
    <w:rsid w:val="00327153"/>
    <w:rsid w:val="0032789E"/>
    <w:rsid w:val="00327E5E"/>
    <w:rsid w:val="00330782"/>
    <w:rsid w:val="00330DBB"/>
    <w:rsid w:val="003310DA"/>
    <w:rsid w:val="003316D7"/>
    <w:rsid w:val="00332638"/>
    <w:rsid w:val="003329D4"/>
    <w:rsid w:val="003337B7"/>
    <w:rsid w:val="003340F3"/>
    <w:rsid w:val="00334D54"/>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68A"/>
    <w:rsid w:val="0034577C"/>
    <w:rsid w:val="00345D1E"/>
    <w:rsid w:val="00345DD8"/>
    <w:rsid w:val="003467A3"/>
    <w:rsid w:val="00346C8C"/>
    <w:rsid w:val="0034753F"/>
    <w:rsid w:val="00351964"/>
    <w:rsid w:val="00351BAE"/>
    <w:rsid w:val="00351BEA"/>
    <w:rsid w:val="00351CF2"/>
    <w:rsid w:val="00352084"/>
    <w:rsid w:val="00352579"/>
    <w:rsid w:val="00352A3C"/>
    <w:rsid w:val="00352FE7"/>
    <w:rsid w:val="003532C2"/>
    <w:rsid w:val="003532E4"/>
    <w:rsid w:val="00354A71"/>
    <w:rsid w:val="00354AB4"/>
    <w:rsid w:val="00354C17"/>
    <w:rsid w:val="00354EDE"/>
    <w:rsid w:val="0035567F"/>
    <w:rsid w:val="00355732"/>
    <w:rsid w:val="003560FC"/>
    <w:rsid w:val="003561E5"/>
    <w:rsid w:val="0035654F"/>
    <w:rsid w:val="00357FC3"/>
    <w:rsid w:val="003602B5"/>
    <w:rsid w:val="00360D1D"/>
    <w:rsid w:val="0036141D"/>
    <w:rsid w:val="00361465"/>
    <w:rsid w:val="00361AAC"/>
    <w:rsid w:val="003625A8"/>
    <w:rsid w:val="00362AA3"/>
    <w:rsid w:val="003634BE"/>
    <w:rsid w:val="00363860"/>
    <w:rsid w:val="003639BC"/>
    <w:rsid w:val="003641C0"/>
    <w:rsid w:val="003657AB"/>
    <w:rsid w:val="00365B93"/>
    <w:rsid w:val="0036669D"/>
    <w:rsid w:val="00366AA2"/>
    <w:rsid w:val="00366D57"/>
    <w:rsid w:val="00367681"/>
    <w:rsid w:val="00367736"/>
    <w:rsid w:val="00367C1D"/>
    <w:rsid w:val="0037000D"/>
    <w:rsid w:val="00370CAF"/>
    <w:rsid w:val="00371D03"/>
    <w:rsid w:val="00371D18"/>
    <w:rsid w:val="00371E96"/>
    <w:rsid w:val="0037329B"/>
    <w:rsid w:val="003745AF"/>
    <w:rsid w:val="00374A33"/>
    <w:rsid w:val="00374A4C"/>
    <w:rsid w:val="00375029"/>
    <w:rsid w:val="00375D54"/>
    <w:rsid w:val="00375EE2"/>
    <w:rsid w:val="003761FD"/>
    <w:rsid w:val="00376F4B"/>
    <w:rsid w:val="00377019"/>
    <w:rsid w:val="0037753B"/>
    <w:rsid w:val="003775FA"/>
    <w:rsid w:val="00377630"/>
    <w:rsid w:val="00377A9A"/>
    <w:rsid w:val="00377B04"/>
    <w:rsid w:val="0038038B"/>
    <w:rsid w:val="003804BF"/>
    <w:rsid w:val="00380E0E"/>
    <w:rsid w:val="00380F17"/>
    <w:rsid w:val="00381366"/>
    <w:rsid w:val="003821C5"/>
    <w:rsid w:val="00382603"/>
    <w:rsid w:val="00382ED1"/>
    <w:rsid w:val="00382F55"/>
    <w:rsid w:val="00383310"/>
    <w:rsid w:val="003839A4"/>
    <w:rsid w:val="00383C46"/>
    <w:rsid w:val="0038471F"/>
    <w:rsid w:val="00384780"/>
    <w:rsid w:val="003854B8"/>
    <w:rsid w:val="0038592E"/>
    <w:rsid w:val="003864ED"/>
    <w:rsid w:val="00386D59"/>
    <w:rsid w:val="00387248"/>
    <w:rsid w:val="00387454"/>
    <w:rsid w:val="00390509"/>
    <w:rsid w:val="00390BDB"/>
    <w:rsid w:val="0039162E"/>
    <w:rsid w:val="0039190C"/>
    <w:rsid w:val="00391A5D"/>
    <w:rsid w:val="0039213D"/>
    <w:rsid w:val="00392264"/>
    <w:rsid w:val="003929C9"/>
    <w:rsid w:val="0039376B"/>
    <w:rsid w:val="00393FDA"/>
    <w:rsid w:val="003941A5"/>
    <w:rsid w:val="00394911"/>
    <w:rsid w:val="00394C23"/>
    <w:rsid w:val="0039566A"/>
    <w:rsid w:val="0039604B"/>
    <w:rsid w:val="0039623A"/>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B3D"/>
    <w:rsid w:val="003A4D73"/>
    <w:rsid w:val="003A5100"/>
    <w:rsid w:val="003A557F"/>
    <w:rsid w:val="003A5AFB"/>
    <w:rsid w:val="003A5F7F"/>
    <w:rsid w:val="003A7211"/>
    <w:rsid w:val="003A73E0"/>
    <w:rsid w:val="003B0262"/>
    <w:rsid w:val="003B056E"/>
    <w:rsid w:val="003B158D"/>
    <w:rsid w:val="003B1713"/>
    <w:rsid w:val="003B2049"/>
    <w:rsid w:val="003B21C8"/>
    <w:rsid w:val="003B279B"/>
    <w:rsid w:val="003B2852"/>
    <w:rsid w:val="003B29BD"/>
    <w:rsid w:val="003B570A"/>
    <w:rsid w:val="003B7244"/>
    <w:rsid w:val="003C00F8"/>
    <w:rsid w:val="003C07E3"/>
    <w:rsid w:val="003C094B"/>
    <w:rsid w:val="003C0C7C"/>
    <w:rsid w:val="003C0F47"/>
    <w:rsid w:val="003C2C21"/>
    <w:rsid w:val="003C2DF7"/>
    <w:rsid w:val="003C2FF6"/>
    <w:rsid w:val="003C3387"/>
    <w:rsid w:val="003C4239"/>
    <w:rsid w:val="003C48E3"/>
    <w:rsid w:val="003C4AEB"/>
    <w:rsid w:val="003C50C4"/>
    <w:rsid w:val="003C5171"/>
    <w:rsid w:val="003C5324"/>
    <w:rsid w:val="003C5B1B"/>
    <w:rsid w:val="003C5C9D"/>
    <w:rsid w:val="003C68E6"/>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4BFC"/>
    <w:rsid w:val="003D502B"/>
    <w:rsid w:val="003D5245"/>
    <w:rsid w:val="003D528B"/>
    <w:rsid w:val="003D5330"/>
    <w:rsid w:val="003D575A"/>
    <w:rsid w:val="003D62E4"/>
    <w:rsid w:val="003D6AD5"/>
    <w:rsid w:val="003D6C5C"/>
    <w:rsid w:val="003D72A5"/>
    <w:rsid w:val="003D72F3"/>
    <w:rsid w:val="003D7CCF"/>
    <w:rsid w:val="003E03E1"/>
    <w:rsid w:val="003E0F83"/>
    <w:rsid w:val="003E1684"/>
    <w:rsid w:val="003E1CF4"/>
    <w:rsid w:val="003E1DD8"/>
    <w:rsid w:val="003E2FAB"/>
    <w:rsid w:val="003E3000"/>
    <w:rsid w:val="003E3603"/>
    <w:rsid w:val="003E3903"/>
    <w:rsid w:val="003E4D78"/>
    <w:rsid w:val="003E60E4"/>
    <w:rsid w:val="003E6378"/>
    <w:rsid w:val="003E6622"/>
    <w:rsid w:val="003E6638"/>
    <w:rsid w:val="003E705D"/>
    <w:rsid w:val="003E7846"/>
    <w:rsid w:val="003E7953"/>
    <w:rsid w:val="003E7B68"/>
    <w:rsid w:val="003E7C04"/>
    <w:rsid w:val="003E7DD7"/>
    <w:rsid w:val="003F04DB"/>
    <w:rsid w:val="003F057D"/>
    <w:rsid w:val="003F193C"/>
    <w:rsid w:val="003F1FF3"/>
    <w:rsid w:val="003F20C8"/>
    <w:rsid w:val="003F222E"/>
    <w:rsid w:val="003F2506"/>
    <w:rsid w:val="003F2521"/>
    <w:rsid w:val="003F2611"/>
    <w:rsid w:val="003F3009"/>
    <w:rsid w:val="003F3076"/>
    <w:rsid w:val="003F3524"/>
    <w:rsid w:val="003F4A7A"/>
    <w:rsid w:val="003F5593"/>
    <w:rsid w:val="003F6826"/>
    <w:rsid w:val="003F6911"/>
    <w:rsid w:val="003F7067"/>
    <w:rsid w:val="003F72FB"/>
    <w:rsid w:val="003F7C32"/>
    <w:rsid w:val="003F7F6F"/>
    <w:rsid w:val="00400118"/>
    <w:rsid w:val="00401029"/>
    <w:rsid w:val="004011CF"/>
    <w:rsid w:val="00401841"/>
    <w:rsid w:val="00401F8D"/>
    <w:rsid w:val="0040274C"/>
    <w:rsid w:val="00402907"/>
    <w:rsid w:val="004029B8"/>
    <w:rsid w:val="00402D45"/>
    <w:rsid w:val="00402E8F"/>
    <w:rsid w:val="004037CB"/>
    <w:rsid w:val="004038B7"/>
    <w:rsid w:val="00403A6C"/>
    <w:rsid w:val="00404180"/>
    <w:rsid w:val="0040456E"/>
    <w:rsid w:val="00404C72"/>
    <w:rsid w:val="00404E95"/>
    <w:rsid w:val="004054D1"/>
    <w:rsid w:val="00405807"/>
    <w:rsid w:val="0040650C"/>
    <w:rsid w:val="00406A4A"/>
    <w:rsid w:val="00406E6C"/>
    <w:rsid w:val="00407761"/>
    <w:rsid w:val="00407CD8"/>
    <w:rsid w:val="00407E99"/>
    <w:rsid w:val="004100F5"/>
    <w:rsid w:val="00410672"/>
    <w:rsid w:val="00410A13"/>
    <w:rsid w:val="00411210"/>
    <w:rsid w:val="00411969"/>
    <w:rsid w:val="004120EC"/>
    <w:rsid w:val="00412231"/>
    <w:rsid w:val="004122F8"/>
    <w:rsid w:val="00413BFE"/>
    <w:rsid w:val="0041427A"/>
    <w:rsid w:val="0041439F"/>
    <w:rsid w:val="00414E5B"/>
    <w:rsid w:val="00415058"/>
    <w:rsid w:val="00415CE3"/>
    <w:rsid w:val="0041601B"/>
    <w:rsid w:val="004164DE"/>
    <w:rsid w:val="004179A3"/>
    <w:rsid w:val="00417DFC"/>
    <w:rsid w:val="004202A5"/>
    <w:rsid w:val="00420E2E"/>
    <w:rsid w:val="004210F8"/>
    <w:rsid w:val="0042508F"/>
    <w:rsid w:val="004251C4"/>
    <w:rsid w:val="004252E1"/>
    <w:rsid w:val="00425CF2"/>
    <w:rsid w:val="0042663A"/>
    <w:rsid w:val="00426855"/>
    <w:rsid w:val="00426B89"/>
    <w:rsid w:val="0042756B"/>
    <w:rsid w:val="0043017E"/>
    <w:rsid w:val="00430DAE"/>
    <w:rsid w:val="00431900"/>
    <w:rsid w:val="00431EC4"/>
    <w:rsid w:val="00432093"/>
    <w:rsid w:val="00432550"/>
    <w:rsid w:val="00432CC3"/>
    <w:rsid w:val="00432CE2"/>
    <w:rsid w:val="004330A2"/>
    <w:rsid w:val="0043330C"/>
    <w:rsid w:val="00433336"/>
    <w:rsid w:val="00433655"/>
    <w:rsid w:val="004339AF"/>
    <w:rsid w:val="00433F7A"/>
    <w:rsid w:val="0043457A"/>
    <w:rsid w:val="0043471E"/>
    <w:rsid w:val="00434EA5"/>
    <w:rsid w:val="00435009"/>
    <w:rsid w:val="00435591"/>
    <w:rsid w:val="00435723"/>
    <w:rsid w:val="00435725"/>
    <w:rsid w:val="00435CBC"/>
    <w:rsid w:val="00435E7F"/>
    <w:rsid w:val="004362D9"/>
    <w:rsid w:val="00436932"/>
    <w:rsid w:val="004371AA"/>
    <w:rsid w:val="00437569"/>
    <w:rsid w:val="004376E9"/>
    <w:rsid w:val="00440193"/>
    <w:rsid w:val="00440668"/>
    <w:rsid w:val="00440A5E"/>
    <w:rsid w:val="004410F6"/>
    <w:rsid w:val="00441279"/>
    <w:rsid w:val="004412F8"/>
    <w:rsid w:val="00441AF0"/>
    <w:rsid w:val="00442F63"/>
    <w:rsid w:val="004430EC"/>
    <w:rsid w:val="00444327"/>
    <w:rsid w:val="00444C32"/>
    <w:rsid w:val="004450BD"/>
    <w:rsid w:val="00445173"/>
    <w:rsid w:val="0044565F"/>
    <w:rsid w:val="00447C4D"/>
    <w:rsid w:val="00450578"/>
    <w:rsid w:val="004510F2"/>
    <w:rsid w:val="004516EC"/>
    <w:rsid w:val="00451D50"/>
    <w:rsid w:val="00451FC5"/>
    <w:rsid w:val="00452D5D"/>
    <w:rsid w:val="00452F36"/>
    <w:rsid w:val="004535FB"/>
    <w:rsid w:val="00453EAF"/>
    <w:rsid w:val="00454357"/>
    <w:rsid w:val="00454C99"/>
    <w:rsid w:val="004558D9"/>
    <w:rsid w:val="00455BBB"/>
    <w:rsid w:val="00455CAB"/>
    <w:rsid w:val="00456D43"/>
    <w:rsid w:val="00456E69"/>
    <w:rsid w:val="00456E8F"/>
    <w:rsid w:val="0045725B"/>
    <w:rsid w:val="0045748A"/>
    <w:rsid w:val="00457714"/>
    <w:rsid w:val="00457840"/>
    <w:rsid w:val="00457B89"/>
    <w:rsid w:val="004603D1"/>
    <w:rsid w:val="0046052B"/>
    <w:rsid w:val="00460C81"/>
    <w:rsid w:val="00460CE1"/>
    <w:rsid w:val="00461951"/>
    <w:rsid w:val="00461D1C"/>
    <w:rsid w:val="004626CD"/>
    <w:rsid w:val="0046285C"/>
    <w:rsid w:val="00462C9B"/>
    <w:rsid w:val="00463DBD"/>
    <w:rsid w:val="00463F38"/>
    <w:rsid w:val="004641AA"/>
    <w:rsid w:val="00464920"/>
    <w:rsid w:val="00464AB1"/>
    <w:rsid w:val="00465B05"/>
    <w:rsid w:val="00466781"/>
    <w:rsid w:val="004700FA"/>
    <w:rsid w:val="00470369"/>
    <w:rsid w:val="004706EB"/>
    <w:rsid w:val="0047143D"/>
    <w:rsid w:val="00472F77"/>
    <w:rsid w:val="004733DE"/>
    <w:rsid w:val="0047423E"/>
    <w:rsid w:val="004746DD"/>
    <w:rsid w:val="004748AA"/>
    <w:rsid w:val="00475447"/>
    <w:rsid w:val="00475FE5"/>
    <w:rsid w:val="00476F62"/>
    <w:rsid w:val="0047760B"/>
    <w:rsid w:val="004776E4"/>
    <w:rsid w:val="00477B0F"/>
    <w:rsid w:val="00480EC7"/>
    <w:rsid w:val="00481028"/>
    <w:rsid w:val="004813A1"/>
    <w:rsid w:val="00481580"/>
    <w:rsid w:val="00482F08"/>
    <w:rsid w:val="004830FA"/>
    <w:rsid w:val="0048337C"/>
    <w:rsid w:val="004834DD"/>
    <w:rsid w:val="00483E7A"/>
    <w:rsid w:val="00483FD5"/>
    <w:rsid w:val="00484FF1"/>
    <w:rsid w:val="00484FFD"/>
    <w:rsid w:val="004850A9"/>
    <w:rsid w:val="00485470"/>
    <w:rsid w:val="00485C9F"/>
    <w:rsid w:val="00486D62"/>
    <w:rsid w:val="00486E3E"/>
    <w:rsid w:val="0049067C"/>
    <w:rsid w:val="0049124E"/>
    <w:rsid w:val="00492227"/>
    <w:rsid w:val="00492778"/>
    <w:rsid w:val="00492D0C"/>
    <w:rsid w:val="004930A9"/>
    <w:rsid w:val="00493293"/>
    <w:rsid w:val="00493381"/>
    <w:rsid w:val="00493460"/>
    <w:rsid w:val="00494DD5"/>
    <w:rsid w:val="00495025"/>
    <w:rsid w:val="004950AA"/>
    <w:rsid w:val="004957C2"/>
    <w:rsid w:val="00495E28"/>
    <w:rsid w:val="004964F7"/>
    <w:rsid w:val="004971D0"/>
    <w:rsid w:val="00497965"/>
    <w:rsid w:val="00497A6A"/>
    <w:rsid w:val="00497F73"/>
    <w:rsid w:val="00497FB1"/>
    <w:rsid w:val="004A0263"/>
    <w:rsid w:val="004A047E"/>
    <w:rsid w:val="004A04EF"/>
    <w:rsid w:val="004A0805"/>
    <w:rsid w:val="004A22B3"/>
    <w:rsid w:val="004A2601"/>
    <w:rsid w:val="004A2730"/>
    <w:rsid w:val="004A2D73"/>
    <w:rsid w:val="004A3066"/>
    <w:rsid w:val="004A43D1"/>
    <w:rsid w:val="004A5601"/>
    <w:rsid w:val="004A5655"/>
    <w:rsid w:val="004A7353"/>
    <w:rsid w:val="004A7870"/>
    <w:rsid w:val="004B1DB3"/>
    <w:rsid w:val="004B22FF"/>
    <w:rsid w:val="004B2459"/>
    <w:rsid w:val="004B24B2"/>
    <w:rsid w:val="004B28FA"/>
    <w:rsid w:val="004B2B08"/>
    <w:rsid w:val="004B382D"/>
    <w:rsid w:val="004B3E76"/>
    <w:rsid w:val="004B465C"/>
    <w:rsid w:val="004B4F78"/>
    <w:rsid w:val="004B525B"/>
    <w:rsid w:val="004B52E8"/>
    <w:rsid w:val="004B55D6"/>
    <w:rsid w:val="004B568C"/>
    <w:rsid w:val="004B598E"/>
    <w:rsid w:val="004B6860"/>
    <w:rsid w:val="004C0839"/>
    <w:rsid w:val="004C09E5"/>
    <w:rsid w:val="004C0CE6"/>
    <w:rsid w:val="004C1350"/>
    <w:rsid w:val="004C13D6"/>
    <w:rsid w:val="004C14A9"/>
    <w:rsid w:val="004C1524"/>
    <w:rsid w:val="004C1C0A"/>
    <w:rsid w:val="004C1E22"/>
    <w:rsid w:val="004C282B"/>
    <w:rsid w:val="004C2FAB"/>
    <w:rsid w:val="004C3018"/>
    <w:rsid w:val="004C34F4"/>
    <w:rsid w:val="004C483B"/>
    <w:rsid w:val="004C49D9"/>
    <w:rsid w:val="004C536D"/>
    <w:rsid w:val="004C5628"/>
    <w:rsid w:val="004C5912"/>
    <w:rsid w:val="004C5B7B"/>
    <w:rsid w:val="004C60B5"/>
    <w:rsid w:val="004C62EA"/>
    <w:rsid w:val="004C62EF"/>
    <w:rsid w:val="004C6617"/>
    <w:rsid w:val="004C69DE"/>
    <w:rsid w:val="004C7130"/>
    <w:rsid w:val="004C787C"/>
    <w:rsid w:val="004C7FB6"/>
    <w:rsid w:val="004D0130"/>
    <w:rsid w:val="004D1371"/>
    <w:rsid w:val="004D1469"/>
    <w:rsid w:val="004D2442"/>
    <w:rsid w:val="004D28AD"/>
    <w:rsid w:val="004D437E"/>
    <w:rsid w:val="004D4B16"/>
    <w:rsid w:val="004D539D"/>
    <w:rsid w:val="004D59FD"/>
    <w:rsid w:val="004D7366"/>
    <w:rsid w:val="004D7DA2"/>
    <w:rsid w:val="004E09DE"/>
    <w:rsid w:val="004E13FA"/>
    <w:rsid w:val="004E148A"/>
    <w:rsid w:val="004E17D0"/>
    <w:rsid w:val="004E1873"/>
    <w:rsid w:val="004E1E4A"/>
    <w:rsid w:val="004E224C"/>
    <w:rsid w:val="004E28C7"/>
    <w:rsid w:val="004E31B9"/>
    <w:rsid w:val="004E366C"/>
    <w:rsid w:val="004E3B3F"/>
    <w:rsid w:val="004E4A9C"/>
    <w:rsid w:val="004E4BE0"/>
    <w:rsid w:val="004E4EEC"/>
    <w:rsid w:val="004E53B5"/>
    <w:rsid w:val="004E56B1"/>
    <w:rsid w:val="004E57BC"/>
    <w:rsid w:val="004E5970"/>
    <w:rsid w:val="004E5DD6"/>
    <w:rsid w:val="004E5F13"/>
    <w:rsid w:val="004E6F9C"/>
    <w:rsid w:val="004E7ECC"/>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1B06"/>
    <w:rsid w:val="005022E4"/>
    <w:rsid w:val="005023BB"/>
    <w:rsid w:val="005028A6"/>
    <w:rsid w:val="00503246"/>
    <w:rsid w:val="00503446"/>
    <w:rsid w:val="005036BF"/>
    <w:rsid w:val="00503B65"/>
    <w:rsid w:val="00503C6A"/>
    <w:rsid w:val="00504B8E"/>
    <w:rsid w:val="00504C3D"/>
    <w:rsid w:val="005053B8"/>
    <w:rsid w:val="005055F9"/>
    <w:rsid w:val="00506730"/>
    <w:rsid w:val="00506E86"/>
    <w:rsid w:val="00507FC7"/>
    <w:rsid w:val="00510105"/>
    <w:rsid w:val="0051039D"/>
    <w:rsid w:val="0051094C"/>
    <w:rsid w:val="0051095A"/>
    <w:rsid w:val="00511212"/>
    <w:rsid w:val="005117DF"/>
    <w:rsid w:val="00511C1C"/>
    <w:rsid w:val="00511F46"/>
    <w:rsid w:val="00512CB6"/>
    <w:rsid w:val="00513A6A"/>
    <w:rsid w:val="0051479E"/>
    <w:rsid w:val="005148C2"/>
    <w:rsid w:val="00515010"/>
    <w:rsid w:val="005158A5"/>
    <w:rsid w:val="00516245"/>
    <w:rsid w:val="00516414"/>
    <w:rsid w:val="00516F04"/>
    <w:rsid w:val="00517CC3"/>
    <w:rsid w:val="00517FB0"/>
    <w:rsid w:val="00520304"/>
    <w:rsid w:val="00520A52"/>
    <w:rsid w:val="00521F96"/>
    <w:rsid w:val="00522082"/>
    <w:rsid w:val="005231DB"/>
    <w:rsid w:val="005239F5"/>
    <w:rsid w:val="00524193"/>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58B"/>
    <w:rsid w:val="00530747"/>
    <w:rsid w:val="0053089D"/>
    <w:rsid w:val="005308A8"/>
    <w:rsid w:val="0053186C"/>
    <w:rsid w:val="00531AC7"/>
    <w:rsid w:val="00532064"/>
    <w:rsid w:val="0053366E"/>
    <w:rsid w:val="005340C4"/>
    <w:rsid w:val="005341FD"/>
    <w:rsid w:val="0053459D"/>
    <w:rsid w:val="00534942"/>
    <w:rsid w:val="0053526E"/>
    <w:rsid w:val="00536234"/>
    <w:rsid w:val="00536C78"/>
    <w:rsid w:val="00536F15"/>
    <w:rsid w:val="005370BE"/>
    <w:rsid w:val="0054061F"/>
    <w:rsid w:val="00541795"/>
    <w:rsid w:val="00542342"/>
    <w:rsid w:val="00543294"/>
    <w:rsid w:val="00543B1C"/>
    <w:rsid w:val="00543B4F"/>
    <w:rsid w:val="00544690"/>
    <w:rsid w:val="00544D67"/>
    <w:rsid w:val="00544FEF"/>
    <w:rsid w:val="005451E5"/>
    <w:rsid w:val="00546B6B"/>
    <w:rsid w:val="00547556"/>
    <w:rsid w:val="00547833"/>
    <w:rsid w:val="00547AFD"/>
    <w:rsid w:val="00547BE4"/>
    <w:rsid w:val="00547FB0"/>
    <w:rsid w:val="00550623"/>
    <w:rsid w:val="00550FCE"/>
    <w:rsid w:val="00551076"/>
    <w:rsid w:val="005511B0"/>
    <w:rsid w:val="005512CA"/>
    <w:rsid w:val="00551BEE"/>
    <w:rsid w:val="00551CAA"/>
    <w:rsid w:val="00551D9C"/>
    <w:rsid w:val="00552596"/>
    <w:rsid w:val="00552C07"/>
    <w:rsid w:val="00553131"/>
    <w:rsid w:val="00553C16"/>
    <w:rsid w:val="00553DDF"/>
    <w:rsid w:val="00554CF2"/>
    <w:rsid w:val="005553DA"/>
    <w:rsid w:val="00555890"/>
    <w:rsid w:val="00555E43"/>
    <w:rsid w:val="005566AC"/>
    <w:rsid w:val="00556933"/>
    <w:rsid w:val="00556E4C"/>
    <w:rsid w:val="005573AC"/>
    <w:rsid w:val="005576CF"/>
    <w:rsid w:val="005602A4"/>
    <w:rsid w:val="005609B3"/>
    <w:rsid w:val="00560FE1"/>
    <w:rsid w:val="00561012"/>
    <w:rsid w:val="00561387"/>
    <w:rsid w:val="005613C6"/>
    <w:rsid w:val="00561743"/>
    <w:rsid w:val="00561900"/>
    <w:rsid w:val="005629FC"/>
    <w:rsid w:val="00562A57"/>
    <w:rsid w:val="00562E0C"/>
    <w:rsid w:val="00562EAC"/>
    <w:rsid w:val="00563B4F"/>
    <w:rsid w:val="00563E0B"/>
    <w:rsid w:val="005641E2"/>
    <w:rsid w:val="0056468E"/>
    <w:rsid w:val="00564C3A"/>
    <w:rsid w:val="00564DBE"/>
    <w:rsid w:val="005654C9"/>
    <w:rsid w:val="005660C0"/>
    <w:rsid w:val="00566A54"/>
    <w:rsid w:val="00567AA9"/>
    <w:rsid w:val="00567FE2"/>
    <w:rsid w:val="005700E5"/>
    <w:rsid w:val="005712A3"/>
    <w:rsid w:val="0057133F"/>
    <w:rsid w:val="0057148C"/>
    <w:rsid w:val="005718FA"/>
    <w:rsid w:val="0057192A"/>
    <w:rsid w:val="00571ADA"/>
    <w:rsid w:val="00571B61"/>
    <w:rsid w:val="005724AA"/>
    <w:rsid w:val="005725A8"/>
    <w:rsid w:val="00572893"/>
    <w:rsid w:val="00572F7D"/>
    <w:rsid w:val="00573D71"/>
    <w:rsid w:val="00573E4C"/>
    <w:rsid w:val="00575CBB"/>
    <w:rsid w:val="00575DCB"/>
    <w:rsid w:val="00575F5E"/>
    <w:rsid w:val="00576B06"/>
    <w:rsid w:val="005770A5"/>
    <w:rsid w:val="00580F4B"/>
    <w:rsid w:val="00580F73"/>
    <w:rsid w:val="0058142E"/>
    <w:rsid w:val="0058165B"/>
    <w:rsid w:val="005821F6"/>
    <w:rsid w:val="00583787"/>
    <w:rsid w:val="0058510C"/>
    <w:rsid w:val="00585620"/>
    <w:rsid w:val="00585C6F"/>
    <w:rsid w:val="0058614A"/>
    <w:rsid w:val="0058705D"/>
    <w:rsid w:val="00587FC9"/>
    <w:rsid w:val="00590746"/>
    <w:rsid w:val="00590B20"/>
    <w:rsid w:val="0059167D"/>
    <w:rsid w:val="00591CD6"/>
    <w:rsid w:val="00591F3E"/>
    <w:rsid w:val="00592722"/>
    <w:rsid w:val="0059304C"/>
    <w:rsid w:val="0059339A"/>
    <w:rsid w:val="005935E8"/>
    <w:rsid w:val="005941F0"/>
    <w:rsid w:val="00594378"/>
    <w:rsid w:val="005946B5"/>
    <w:rsid w:val="00595491"/>
    <w:rsid w:val="00595C4E"/>
    <w:rsid w:val="00595CE7"/>
    <w:rsid w:val="005969F4"/>
    <w:rsid w:val="00596CFB"/>
    <w:rsid w:val="00596D6A"/>
    <w:rsid w:val="005972D3"/>
    <w:rsid w:val="00597BF6"/>
    <w:rsid w:val="005A0156"/>
    <w:rsid w:val="005A0683"/>
    <w:rsid w:val="005A0F71"/>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4C2"/>
    <w:rsid w:val="005B0760"/>
    <w:rsid w:val="005B0857"/>
    <w:rsid w:val="005B0A7A"/>
    <w:rsid w:val="005B0BF1"/>
    <w:rsid w:val="005B1202"/>
    <w:rsid w:val="005B164B"/>
    <w:rsid w:val="005B2652"/>
    <w:rsid w:val="005B26C3"/>
    <w:rsid w:val="005B310E"/>
    <w:rsid w:val="005B345B"/>
    <w:rsid w:val="005B3B54"/>
    <w:rsid w:val="005B46D7"/>
    <w:rsid w:val="005B4722"/>
    <w:rsid w:val="005B47CF"/>
    <w:rsid w:val="005B6998"/>
    <w:rsid w:val="005B6EA5"/>
    <w:rsid w:val="005B70FC"/>
    <w:rsid w:val="005C077C"/>
    <w:rsid w:val="005C0F2E"/>
    <w:rsid w:val="005C1CA3"/>
    <w:rsid w:val="005C1D21"/>
    <w:rsid w:val="005C1DEA"/>
    <w:rsid w:val="005C2079"/>
    <w:rsid w:val="005C2320"/>
    <w:rsid w:val="005C25E1"/>
    <w:rsid w:val="005C2A2C"/>
    <w:rsid w:val="005C2B69"/>
    <w:rsid w:val="005C2BC0"/>
    <w:rsid w:val="005C3414"/>
    <w:rsid w:val="005C4938"/>
    <w:rsid w:val="005C4C09"/>
    <w:rsid w:val="005C4F65"/>
    <w:rsid w:val="005C567B"/>
    <w:rsid w:val="005C6F36"/>
    <w:rsid w:val="005C7DC6"/>
    <w:rsid w:val="005D01A6"/>
    <w:rsid w:val="005D0A47"/>
    <w:rsid w:val="005D0ECE"/>
    <w:rsid w:val="005D1574"/>
    <w:rsid w:val="005D1A5D"/>
    <w:rsid w:val="005D21CB"/>
    <w:rsid w:val="005D22E4"/>
    <w:rsid w:val="005D2FB8"/>
    <w:rsid w:val="005D3342"/>
    <w:rsid w:val="005D4257"/>
    <w:rsid w:val="005D5B55"/>
    <w:rsid w:val="005D5C94"/>
    <w:rsid w:val="005D686C"/>
    <w:rsid w:val="005D6F03"/>
    <w:rsid w:val="005D7481"/>
    <w:rsid w:val="005D74F8"/>
    <w:rsid w:val="005D7A1C"/>
    <w:rsid w:val="005E0706"/>
    <w:rsid w:val="005E0709"/>
    <w:rsid w:val="005E090E"/>
    <w:rsid w:val="005E0A0A"/>
    <w:rsid w:val="005E13C5"/>
    <w:rsid w:val="005E1E9F"/>
    <w:rsid w:val="005E295E"/>
    <w:rsid w:val="005E2A87"/>
    <w:rsid w:val="005E3194"/>
    <w:rsid w:val="005E340B"/>
    <w:rsid w:val="005E3462"/>
    <w:rsid w:val="005E36EC"/>
    <w:rsid w:val="005E3B0E"/>
    <w:rsid w:val="005E3BF7"/>
    <w:rsid w:val="005E4312"/>
    <w:rsid w:val="005E516F"/>
    <w:rsid w:val="005E6403"/>
    <w:rsid w:val="005E64C5"/>
    <w:rsid w:val="005E7E59"/>
    <w:rsid w:val="005E7F63"/>
    <w:rsid w:val="005E7FBC"/>
    <w:rsid w:val="005F1063"/>
    <w:rsid w:val="005F16ED"/>
    <w:rsid w:val="005F173F"/>
    <w:rsid w:val="005F25BE"/>
    <w:rsid w:val="005F2622"/>
    <w:rsid w:val="005F2F2A"/>
    <w:rsid w:val="005F38A0"/>
    <w:rsid w:val="005F41B0"/>
    <w:rsid w:val="005F43F5"/>
    <w:rsid w:val="005F4DF4"/>
    <w:rsid w:val="005F51D7"/>
    <w:rsid w:val="005F5213"/>
    <w:rsid w:val="005F5464"/>
    <w:rsid w:val="005F6017"/>
    <w:rsid w:val="005F62AE"/>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4BCA"/>
    <w:rsid w:val="00605750"/>
    <w:rsid w:val="00605BF1"/>
    <w:rsid w:val="00605DAF"/>
    <w:rsid w:val="00605EFA"/>
    <w:rsid w:val="00606462"/>
    <w:rsid w:val="0060682E"/>
    <w:rsid w:val="00606ECB"/>
    <w:rsid w:val="006079C1"/>
    <w:rsid w:val="006114DD"/>
    <w:rsid w:val="00611A92"/>
    <w:rsid w:val="00612259"/>
    <w:rsid w:val="00613073"/>
    <w:rsid w:val="0061317D"/>
    <w:rsid w:val="0061351F"/>
    <w:rsid w:val="006136D6"/>
    <w:rsid w:val="006138B2"/>
    <w:rsid w:val="00613BB2"/>
    <w:rsid w:val="00613E29"/>
    <w:rsid w:val="0061594C"/>
    <w:rsid w:val="006159EC"/>
    <w:rsid w:val="0061684B"/>
    <w:rsid w:val="00616F79"/>
    <w:rsid w:val="00617086"/>
    <w:rsid w:val="006172DD"/>
    <w:rsid w:val="006176A7"/>
    <w:rsid w:val="006179F3"/>
    <w:rsid w:val="00617D10"/>
    <w:rsid w:val="00617EB8"/>
    <w:rsid w:val="0062063A"/>
    <w:rsid w:val="00620DCC"/>
    <w:rsid w:val="0062156B"/>
    <w:rsid w:val="0062176E"/>
    <w:rsid w:val="00621D71"/>
    <w:rsid w:val="00622BA3"/>
    <w:rsid w:val="0062349C"/>
    <w:rsid w:val="006237BE"/>
    <w:rsid w:val="006238ED"/>
    <w:rsid w:val="00624076"/>
    <w:rsid w:val="00624B13"/>
    <w:rsid w:val="0062521E"/>
    <w:rsid w:val="00625254"/>
    <w:rsid w:val="006252ED"/>
    <w:rsid w:val="00625C5F"/>
    <w:rsid w:val="006261C8"/>
    <w:rsid w:val="00627130"/>
    <w:rsid w:val="00627B72"/>
    <w:rsid w:val="00627FF6"/>
    <w:rsid w:val="006300AC"/>
    <w:rsid w:val="00630311"/>
    <w:rsid w:val="00630353"/>
    <w:rsid w:val="00630631"/>
    <w:rsid w:val="00630AD4"/>
    <w:rsid w:val="00630F92"/>
    <w:rsid w:val="00631091"/>
    <w:rsid w:val="0063131D"/>
    <w:rsid w:val="00631412"/>
    <w:rsid w:val="0063195C"/>
    <w:rsid w:val="0063198D"/>
    <w:rsid w:val="00632159"/>
    <w:rsid w:val="006322F3"/>
    <w:rsid w:val="006324A9"/>
    <w:rsid w:val="00632956"/>
    <w:rsid w:val="00632D5C"/>
    <w:rsid w:val="00633809"/>
    <w:rsid w:val="0063392B"/>
    <w:rsid w:val="006339B2"/>
    <w:rsid w:val="00633B1C"/>
    <w:rsid w:val="00634545"/>
    <w:rsid w:val="00634DB1"/>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2BE7"/>
    <w:rsid w:val="00644573"/>
    <w:rsid w:val="00644CBD"/>
    <w:rsid w:val="00644DC5"/>
    <w:rsid w:val="00645773"/>
    <w:rsid w:val="00646866"/>
    <w:rsid w:val="00646F8E"/>
    <w:rsid w:val="006476C3"/>
    <w:rsid w:val="0065017F"/>
    <w:rsid w:val="0065073E"/>
    <w:rsid w:val="00651B2A"/>
    <w:rsid w:val="00654069"/>
    <w:rsid w:val="0065406D"/>
    <w:rsid w:val="0065472E"/>
    <w:rsid w:val="00655412"/>
    <w:rsid w:val="0065577D"/>
    <w:rsid w:val="00655A3A"/>
    <w:rsid w:val="00655FB3"/>
    <w:rsid w:val="006569A6"/>
    <w:rsid w:val="00656AFD"/>
    <w:rsid w:val="00657389"/>
    <w:rsid w:val="00657AF6"/>
    <w:rsid w:val="00657E0D"/>
    <w:rsid w:val="00660443"/>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842"/>
    <w:rsid w:val="00666A68"/>
    <w:rsid w:val="00666F58"/>
    <w:rsid w:val="0067004C"/>
    <w:rsid w:val="006701AF"/>
    <w:rsid w:val="00671BD7"/>
    <w:rsid w:val="006729D2"/>
    <w:rsid w:val="00672C37"/>
    <w:rsid w:val="00672DE8"/>
    <w:rsid w:val="00673097"/>
    <w:rsid w:val="0067380C"/>
    <w:rsid w:val="00673DB4"/>
    <w:rsid w:val="00674682"/>
    <w:rsid w:val="00674BDA"/>
    <w:rsid w:val="006751F1"/>
    <w:rsid w:val="0067522A"/>
    <w:rsid w:val="00675499"/>
    <w:rsid w:val="00675755"/>
    <w:rsid w:val="00675F9B"/>
    <w:rsid w:val="006766E9"/>
    <w:rsid w:val="00676D5C"/>
    <w:rsid w:val="006804F4"/>
    <w:rsid w:val="00680A1E"/>
    <w:rsid w:val="00680E73"/>
    <w:rsid w:val="006815B7"/>
    <w:rsid w:val="00681FAA"/>
    <w:rsid w:val="00682580"/>
    <w:rsid w:val="00683454"/>
    <w:rsid w:val="006834D3"/>
    <w:rsid w:val="0068377A"/>
    <w:rsid w:val="0068421F"/>
    <w:rsid w:val="00684541"/>
    <w:rsid w:val="00685139"/>
    <w:rsid w:val="00686D52"/>
    <w:rsid w:val="00687408"/>
    <w:rsid w:val="0068740E"/>
    <w:rsid w:val="006876F3"/>
    <w:rsid w:val="006878AB"/>
    <w:rsid w:val="006905AF"/>
    <w:rsid w:val="00690A4F"/>
    <w:rsid w:val="0069131B"/>
    <w:rsid w:val="006916CC"/>
    <w:rsid w:val="0069177D"/>
    <w:rsid w:val="00692BB6"/>
    <w:rsid w:val="00692BF1"/>
    <w:rsid w:val="00693BCE"/>
    <w:rsid w:val="00693EDD"/>
    <w:rsid w:val="00694065"/>
    <w:rsid w:val="00694F1D"/>
    <w:rsid w:val="00694F40"/>
    <w:rsid w:val="0069606D"/>
    <w:rsid w:val="00696A99"/>
    <w:rsid w:val="006970B7"/>
    <w:rsid w:val="006A086A"/>
    <w:rsid w:val="006A0CE2"/>
    <w:rsid w:val="006A0CF2"/>
    <w:rsid w:val="006A108F"/>
    <w:rsid w:val="006A1515"/>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1157"/>
    <w:rsid w:val="006B1486"/>
    <w:rsid w:val="006B2193"/>
    <w:rsid w:val="006B2466"/>
    <w:rsid w:val="006B27B7"/>
    <w:rsid w:val="006B3405"/>
    <w:rsid w:val="006B36CD"/>
    <w:rsid w:val="006B4011"/>
    <w:rsid w:val="006B4357"/>
    <w:rsid w:val="006B4D89"/>
    <w:rsid w:val="006B52C5"/>
    <w:rsid w:val="006B571B"/>
    <w:rsid w:val="006B5A50"/>
    <w:rsid w:val="006B5BB9"/>
    <w:rsid w:val="006B5D6E"/>
    <w:rsid w:val="006B6708"/>
    <w:rsid w:val="006B6AB2"/>
    <w:rsid w:val="006C06EC"/>
    <w:rsid w:val="006C0870"/>
    <w:rsid w:val="006C0B10"/>
    <w:rsid w:val="006C0D6B"/>
    <w:rsid w:val="006C1106"/>
    <w:rsid w:val="006C1213"/>
    <w:rsid w:val="006C14B3"/>
    <w:rsid w:val="006C2F71"/>
    <w:rsid w:val="006C3757"/>
    <w:rsid w:val="006C3E6B"/>
    <w:rsid w:val="006C49C0"/>
    <w:rsid w:val="006C4BBF"/>
    <w:rsid w:val="006C52BA"/>
    <w:rsid w:val="006C5D41"/>
    <w:rsid w:val="006C5E82"/>
    <w:rsid w:val="006C6041"/>
    <w:rsid w:val="006C6181"/>
    <w:rsid w:val="006C6D44"/>
    <w:rsid w:val="006C7368"/>
    <w:rsid w:val="006C7AD7"/>
    <w:rsid w:val="006D01A5"/>
    <w:rsid w:val="006D062D"/>
    <w:rsid w:val="006D0779"/>
    <w:rsid w:val="006D1D67"/>
    <w:rsid w:val="006D1E99"/>
    <w:rsid w:val="006D324C"/>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7B7"/>
    <w:rsid w:val="006E28A8"/>
    <w:rsid w:val="006E2F3F"/>
    <w:rsid w:val="006E3039"/>
    <w:rsid w:val="006E4501"/>
    <w:rsid w:val="006E4AF9"/>
    <w:rsid w:val="006E5031"/>
    <w:rsid w:val="006E50FF"/>
    <w:rsid w:val="006E58E0"/>
    <w:rsid w:val="006E6276"/>
    <w:rsid w:val="006E63C7"/>
    <w:rsid w:val="006E6428"/>
    <w:rsid w:val="006E642D"/>
    <w:rsid w:val="006E6853"/>
    <w:rsid w:val="006E73A9"/>
    <w:rsid w:val="006E76BB"/>
    <w:rsid w:val="006E77AB"/>
    <w:rsid w:val="006E7E1E"/>
    <w:rsid w:val="006E7F5F"/>
    <w:rsid w:val="006E7F81"/>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B7A"/>
    <w:rsid w:val="00701D28"/>
    <w:rsid w:val="00702200"/>
    <w:rsid w:val="007034D2"/>
    <w:rsid w:val="00703AE1"/>
    <w:rsid w:val="00703D84"/>
    <w:rsid w:val="007049DD"/>
    <w:rsid w:val="00704D96"/>
    <w:rsid w:val="00704F2F"/>
    <w:rsid w:val="00705111"/>
    <w:rsid w:val="0070520F"/>
    <w:rsid w:val="007053AE"/>
    <w:rsid w:val="0070581F"/>
    <w:rsid w:val="007058E3"/>
    <w:rsid w:val="00705D52"/>
    <w:rsid w:val="007065D8"/>
    <w:rsid w:val="007066D8"/>
    <w:rsid w:val="0070747C"/>
    <w:rsid w:val="00707CFF"/>
    <w:rsid w:val="00710096"/>
    <w:rsid w:val="007100BD"/>
    <w:rsid w:val="00710713"/>
    <w:rsid w:val="00710940"/>
    <w:rsid w:val="00710949"/>
    <w:rsid w:val="00711BB3"/>
    <w:rsid w:val="00712135"/>
    <w:rsid w:val="007130E9"/>
    <w:rsid w:val="007131F6"/>
    <w:rsid w:val="00713318"/>
    <w:rsid w:val="00713850"/>
    <w:rsid w:val="007138DE"/>
    <w:rsid w:val="00713BA4"/>
    <w:rsid w:val="00713F22"/>
    <w:rsid w:val="007146CC"/>
    <w:rsid w:val="00714FCE"/>
    <w:rsid w:val="007151B3"/>
    <w:rsid w:val="007158E6"/>
    <w:rsid w:val="00715D1E"/>
    <w:rsid w:val="00715F08"/>
    <w:rsid w:val="007162CC"/>
    <w:rsid w:val="007169F7"/>
    <w:rsid w:val="00716DEB"/>
    <w:rsid w:val="00716E01"/>
    <w:rsid w:val="00716EC5"/>
    <w:rsid w:val="0071746A"/>
    <w:rsid w:val="0071796D"/>
    <w:rsid w:val="00717C1E"/>
    <w:rsid w:val="00717CD9"/>
    <w:rsid w:val="00721041"/>
    <w:rsid w:val="00721849"/>
    <w:rsid w:val="00723666"/>
    <w:rsid w:val="007236C9"/>
    <w:rsid w:val="0072406A"/>
    <w:rsid w:val="00724833"/>
    <w:rsid w:val="00724E9D"/>
    <w:rsid w:val="00725370"/>
    <w:rsid w:val="00725761"/>
    <w:rsid w:val="00726BA7"/>
    <w:rsid w:val="00726C9F"/>
    <w:rsid w:val="00726DFE"/>
    <w:rsid w:val="007274D7"/>
    <w:rsid w:val="007275EE"/>
    <w:rsid w:val="00727603"/>
    <w:rsid w:val="00727A08"/>
    <w:rsid w:val="00727CD6"/>
    <w:rsid w:val="00730D15"/>
    <w:rsid w:val="00730F55"/>
    <w:rsid w:val="0073149E"/>
    <w:rsid w:val="00731AFC"/>
    <w:rsid w:val="007320AC"/>
    <w:rsid w:val="007323B3"/>
    <w:rsid w:val="007325AA"/>
    <w:rsid w:val="007326D7"/>
    <w:rsid w:val="00732C6F"/>
    <w:rsid w:val="00732D54"/>
    <w:rsid w:val="0073369E"/>
    <w:rsid w:val="00733714"/>
    <w:rsid w:val="00733747"/>
    <w:rsid w:val="0073380D"/>
    <w:rsid w:val="00733821"/>
    <w:rsid w:val="0073426E"/>
    <w:rsid w:val="007354A1"/>
    <w:rsid w:val="0073589D"/>
    <w:rsid w:val="00736318"/>
    <w:rsid w:val="00736757"/>
    <w:rsid w:val="00740551"/>
    <w:rsid w:val="00740D50"/>
    <w:rsid w:val="00741BE3"/>
    <w:rsid w:val="00741D6C"/>
    <w:rsid w:val="007421A1"/>
    <w:rsid w:val="007422EE"/>
    <w:rsid w:val="007444F8"/>
    <w:rsid w:val="00744630"/>
    <w:rsid w:val="00744985"/>
    <w:rsid w:val="00744FAE"/>
    <w:rsid w:val="0074500F"/>
    <w:rsid w:val="007450F6"/>
    <w:rsid w:val="0074565F"/>
    <w:rsid w:val="00745E43"/>
    <w:rsid w:val="00746424"/>
    <w:rsid w:val="0074655A"/>
    <w:rsid w:val="00746D78"/>
    <w:rsid w:val="007502C3"/>
    <w:rsid w:val="00750E21"/>
    <w:rsid w:val="00750F1D"/>
    <w:rsid w:val="00750FE5"/>
    <w:rsid w:val="007511CE"/>
    <w:rsid w:val="00751969"/>
    <w:rsid w:val="00751AD3"/>
    <w:rsid w:val="00751DA2"/>
    <w:rsid w:val="00752343"/>
    <w:rsid w:val="00752A46"/>
    <w:rsid w:val="007539F1"/>
    <w:rsid w:val="00753CC3"/>
    <w:rsid w:val="00754027"/>
    <w:rsid w:val="00754609"/>
    <w:rsid w:val="0075471E"/>
    <w:rsid w:val="00754B8E"/>
    <w:rsid w:val="007556D9"/>
    <w:rsid w:val="007559A6"/>
    <w:rsid w:val="00755B7E"/>
    <w:rsid w:val="007563F0"/>
    <w:rsid w:val="0075777C"/>
    <w:rsid w:val="00757CED"/>
    <w:rsid w:val="007602A5"/>
    <w:rsid w:val="00760B56"/>
    <w:rsid w:val="00761826"/>
    <w:rsid w:val="0076207D"/>
    <w:rsid w:val="00763592"/>
    <w:rsid w:val="007636D5"/>
    <w:rsid w:val="00763B75"/>
    <w:rsid w:val="0076416F"/>
    <w:rsid w:val="00764B26"/>
    <w:rsid w:val="00764DBB"/>
    <w:rsid w:val="00767208"/>
    <w:rsid w:val="007703D0"/>
    <w:rsid w:val="00770474"/>
    <w:rsid w:val="007712F9"/>
    <w:rsid w:val="0077131C"/>
    <w:rsid w:val="00771352"/>
    <w:rsid w:val="00771754"/>
    <w:rsid w:val="007718BE"/>
    <w:rsid w:val="00772727"/>
    <w:rsid w:val="00773004"/>
    <w:rsid w:val="007736F9"/>
    <w:rsid w:val="00773AC4"/>
    <w:rsid w:val="007746F1"/>
    <w:rsid w:val="00774B00"/>
    <w:rsid w:val="00774B63"/>
    <w:rsid w:val="00774E94"/>
    <w:rsid w:val="00775CF8"/>
    <w:rsid w:val="00776E6A"/>
    <w:rsid w:val="00777E62"/>
    <w:rsid w:val="00780083"/>
    <w:rsid w:val="007816C4"/>
    <w:rsid w:val="00781BC1"/>
    <w:rsid w:val="00781E34"/>
    <w:rsid w:val="0078278E"/>
    <w:rsid w:val="00782E3F"/>
    <w:rsid w:val="0078385D"/>
    <w:rsid w:val="007843A6"/>
    <w:rsid w:val="007847C1"/>
    <w:rsid w:val="007848A5"/>
    <w:rsid w:val="00784A8A"/>
    <w:rsid w:val="00784B0F"/>
    <w:rsid w:val="0078566E"/>
    <w:rsid w:val="007868E8"/>
    <w:rsid w:val="00786DB4"/>
    <w:rsid w:val="007910EF"/>
    <w:rsid w:val="007915BD"/>
    <w:rsid w:val="00793086"/>
    <w:rsid w:val="007932D4"/>
    <w:rsid w:val="00793FB0"/>
    <w:rsid w:val="007945EC"/>
    <w:rsid w:val="00794656"/>
    <w:rsid w:val="00795536"/>
    <w:rsid w:val="0079560C"/>
    <w:rsid w:val="00795CDA"/>
    <w:rsid w:val="00796DF4"/>
    <w:rsid w:val="0079704E"/>
    <w:rsid w:val="00797390"/>
    <w:rsid w:val="00797432"/>
    <w:rsid w:val="00797908"/>
    <w:rsid w:val="007A033D"/>
    <w:rsid w:val="007A0620"/>
    <w:rsid w:val="007A12E4"/>
    <w:rsid w:val="007A1588"/>
    <w:rsid w:val="007A1D53"/>
    <w:rsid w:val="007A2324"/>
    <w:rsid w:val="007A4FA4"/>
    <w:rsid w:val="007A64B6"/>
    <w:rsid w:val="007A70F0"/>
    <w:rsid w:val="007A72C6"/>
    <w:rsid w:val="007A791B"/>
    <w:rsid w:val="007B037E"/>
    <w:rsid w:val="007B03AC"/>
    <w:rsid w:val="007B04A2"/>
    <w:rsid w:val="007B07B8"/>
    <w:rsid w:val="007B1117"/>
    <w:rsid w:val="007B2363"/>
    <w:rsid w:val="007B2774"/>
    <w:rsid w:val="007B29DB"/>
    <w:rsid w:val="007B2F80"/>
    <w:rsid w:val="007B30D2"/>
    <w:rsid w:val="007B3482"/>
    <w:rsid w:val="007B357D"/>
    <w:rsid w:val="007B35EA"/>
    <w:rsid w:val="007B3662"/>
    <w:rsid w:val="007B4107"/>
    <w:rsid w:val="007B41C5"/>
    <w:rsid w:val="007B4EF8"/>
    <w:rsid w:val="007B5EC7"/>
    <w:rsid w:val="007B5F87"/>
    <w:rsid w:val="007B6394"/>
    <w:rsid w:val="007B70F4"/>
    <w:rsid w:val="007C0183"/>
    <w:rsid w:val="007C02AC"/>
    <w:rsid w:val="007C042B"/>
    <w:rsid w:val="007C0572"/>
    <w:rsid w:val="007C07FB"/>
    <w:rsid w:val="007C0B21"/>
    <w:rsid w:val="007C185E"/>
    <w:rsid w:val="007C1F18"/>
    <w:rsid w:val="007C270B"/>
    <w:rsid w:val="007C3733"/>
    <w:rsid w:val="007C3D8D"/>
    <w:rsid w:val="007C571A"/>
    <w:rsid w:val="007C6BCC"/>
    <w:rsid w:val="007D1942"/>
    <w:rsid w:val="007D1B1B"/>
    <w:rsid w:val="007D2A48"/>
    <w:rsid w:val="007D2D02"/>
    <w:rsid w:val="007D3043"/>
    <w:rsid w:val="007D3A04"/>
    <w:rsid w:val="007D3DA1"/>
    <w:rsid w:val="007D3E47"/>
    <w:rsid w:val="007D45B2"/>
    <w:rsid w:val="007D4611"/>
    <w:rsid w:val="007D4B03"/>
    <w:rsid w:val="007D4F18"/>
    <w:rsid w:val="007D5502"/>
    <w:rsid w:val="007D59A9"/>
    <w:rsid w:val="007D60B5"/>
    <w:rsid w:val="007D64F2"/>
    <w:rsid w:val="007D693B"/>
    <w:rsid w:val="007D7AD1"/>
    <w:rsid w:val="007D7BA6"/>
    <w:rsid w:val="007E0411"/>
    <w:rsid w:val="007E06D5"/>
    <w:rsid w:val="007E0898"/>
    <w:rsid w:val="007E10F4"/>
    <w:rsid w:val="007E19D0"/>
    <w:rsid w:val="007E1A63"/>
    <w:rsid w:val="007E2390"/>
    <w:rsid w:val="007E250E"/>
    <w:rsid w:val="007E2907"/>
    <w:rsid w:val="007E2A62"/>
    <w:rsid w:val="007E347E"/>
    <w:rsid w:val="007E3580"/>
    <w:rsid w:val="007E361A"/>
    <w:rsid w:val="007E366C"/>
    <w:rsid w:val="007E4150"/>
    <w:rsid w:val="007E55FA"/>
    <w:rsid w:val="007E61CD"/>
    <w:rsid w:val="007E7672"/>
    <w:rsid w:val="007E78D6"/>
    <w:rsid w:val="007E799E"/>
    <w:rsid w:val="007E7C02"/>
    <w:rsid w:val="007E7C77"/>
    <w:rsid w:val="007F0D01"/>
    <w:rsid w:val="007F1107"/>
    <w:rsid w:val="007F2C5E"/>
    <w:rsid w:val="007F33A2"/>
    <w:rsid w:val="007F53BC"/>
    <w:rsid w:val="007F54EA"/>
    <w:rsid w:val="007F5687"/>
    <w:rsid w:val="007F6032"/>
    <w:rsid w:val="007F6EFB"/>
    <w:rsid w:val="007F70B2"/>
    <w:rsid w:val="007F72B0"/>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4DBE"/>
    <w:rsid w:val="008162A8"/>
    <w:rsid w:val="008173F6"/>
    <w:rsid w:val="008176AC"/>
    <w:rsid w:val="008176CE"/>
    <w:rsid w:val="00817D42"/>
    <w:rsid w:val="00820459"/>
    <w:rsid w:val="0082088E"/>
    <w:rsid w:val="00820F91"/>
    <w:rsid w:val="00821136"/>
    <w:rsid w:val="008221B0"/>
    <w:rsid w:val="00822559"/>
    <w:rsid w:val="00822749"/>
    <w:rsid w:val="00822F6D"/>
    <w:rsid w:val="00823537"/>
    <w:rsid w:val="0082441C"/>
    <w:rsid w:val="008249E7"/>
    <w:rsid w:val="00824F46"/>
    <w:rsid w:val="0082544D"/>
    <w:rsid w:val="00825D67"/>
    <w:rsid w:val="00825FBA"/>
    <w:rsid w:val="008265E5"/>
    <w:rsid w:val="00826935"/>
    <w:rsid w:val="008271DF"/>
    <w:rsid w:val="00830451"/>
    <w:rsid w:val="00831556"/>
    <w:rsid w:val="00832358"/>
    <w:rsid w:val="008323D1"/>
    <w:rsid w:val="00832A93"/>
    <w:rsid w:val="00832F5B"/>
    <w:rsid w:val="00834AC3"/>
    <w:rsid w:val="00834D7F"/>
    <w:rsid w:val="00835391"/>
    <w:rsid w:val="00835484"/>
    <w:rsid w:val="00835A2B"/>
    <w:rsid w:val="00835C3F"/>
    <w:rsid w:val="008360F5"/>
    <w:rsid w:val="00837933"/>
    <w:rsid w:val="00837AA3"/>
    <w:rsid w:val="00837BD1"/>
    <w:rsid w:val="0084021B"/>
    <w:rsid w:val="0084067E"/>
    <w:rsid w:val="0084084F"/>
    <w:rsid w:val="008416A4"/>
    <w:rsid w:val="00842FD6"/>
    <w:rsid w:val="00843971"/>
    <w:rsid w:val="00843D72"/>
    <w:rsid w:val="008446F9"/>
    <w:rsid w:val="0084480F"/>
    <w:rsid w:val="00846053"/>
    <w:rsid w:val="008468DB"/>
    <w:rsid w:val="00846C50"/>
    <w:rsid w:val="00847C67"/>
    <w:rsid w:val="008501B8"/>
    <w:rsid w:val="00850AD5"/>
    <w:rsid w:val="00850E33"/>
    <w:rsid w:val="00850E82"/>
    <w:rsid w:val="00851288"/>
    <w:rsid w:val="008515A6"/>
    <w:rsid w:val="008519B9"/>
    <w:rsid w:val="00852570"/>
    <w:rsid w:val="00852E60"/>
    <w:rsid w:val="00853037"/>
    <w:rsid w:val="0085333E"/>
    <w:rsid w:val="00853714"/>
    <w:rsid w:val="00853A1E"/>
    <w:rsid w:val="00853F37"/>
    <w:rsid w:val="00854213"/>
    <w:rsid w:val="008543B1"/>
    <w:rsid w:val="008544F4"/>
    <w:rsid w:val="0085471E"/>
    <w:rsid w:val="00854C68"/>
    <w:rsid w:val="0085515C"/>
    <w:rsid w:val="0085528B"/>
    <w:rsid w:val="00855483"/>
    <w:rsid w:val="00855E6D"/>
    <w:rsid w:val="008560DF"/>
    <w:rsid w:val="008564F3"/>
    <w:rsid w:val="0085709E"/>
    <w:rsid w:val="00857585"/>
    <w:rsid w:val="008578A6"/>
    <w:rsid w:val="00857925"/>
    <w:rsid w:val="008579C9"/>
    <w:rsid w:val="00857C9C"/>
    <w:rsid w:val="0086072A"/>
    <w:rsid w:val="0086088D"/>
    <w:rsid w:val="00862672"/>
    <w:rsid w:val="008626D1"/>
    <w:rsid w:val="00862772"/>
    <w:rsid w:val="00862CCC"/>
    <w:rsid w:val="00863373"/>
    <w:rsid w:val="00863E8F"/>
    <w:rsid w:val="00864BC7"/>
    <w:rsid w:val="0086504B"/>
    <w:rsid w:val="0086525D"/>
    <w:rsid w:val="0086593D"/>
    <w:rsid w:val="008659E2"/>
    <w:rsid w:val="00865D37"/>
    <w:rsid w:val="00866A11"/>
    <w:rsid w:val="008670B9"/>
    <w:rsid w:val="00867583"/>
    <w:rsid w:val="008678BE"/>
    <w:rsid w:val="00870599"/>
    <w:rsid w:val="00870C3B"/>
    <w:rsid w:val="008713BA"/>
    <w:rsid w:val="008715F3"/>
    <w:rsid w:val="008717B2"/>
    <w:rsid w:val="00871C7B"/>
    <w:rsid w:val="00872257"/>
    <w:rsid w:val="008722F4"/>
    <w:rsid w:val="008729F1"/>
    <w:rsid w:val="00872B87"/>
    <w:rsid w:val="008730F5"/>
    <w:rsid w:val="008732F7"/>
    <w:rsid w:val="00873FF9"/>
    <w:rsid w:val="008742C7"/>
    <w:rsid w:val="00875510"/>
    <w:rsid w:val="00875B1D"/>
    <w:rsid w:val="0087617C"/>
    <w:rsid w:val="00876EB9"/>
    <w:rsid w:val="008777D1"/>
    <w:rsid w:val="00877BBC"/>
    <w:rsid w:val="008800BE"/>
    <w:rsid w:val="008808E5"/>
    <w:rsid w:val="0088164B"/>
    <w:rsid w:val="00882818"/>
    <w:rsid w:val="00882F76"/>
    <w:rsid w:val="00883D70"/>
    <w:rsid w:val="008847B4"/>
    <w:rsid w:val="008847C5"/>
    <w:rsid w:val="008851A2"/>
    <w:rsid w:val="008855EA"/>
    <w:rsid w:val="0088581A"/>
    <w:rsid w:val="00886604"/>
    <w:rsid w:val="00886EC3"/>
    <w:rsid w:val="00887294"/>
    <w:rsid w:val="008877F9"/>
    <w:rsid w:val="00887947"/>
    <w:rsid w:val="00887C64"/>
    <w:rsid w:val="00887D13"/>
    <w:rsid w:val="0089009B"/>
    <w:rsid w:val="00890122"/>
    <w:rsid w:val="008902B5"/>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97D3A"/>
    <w:rsid w:val="008A01EC"/>
    <w:rsid w:val="008A26B9"/>
    <w:rsid w:val="008A2D71"/>
    <w:rsid w:val="008A2E55"/>
    <w:rsid w:val="008A3131"/>
    <w:rsid w:val="008A38FF"/>
    <w:rsid w:val="008A3AF0"/>
    <w:rsid w:val="008A3CD9"/>
    <w:rsid w:val="008A4856"/>
    <w:rsid w:val="008A4C17"/>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2F6D"/>
    <w:rsid w:val="008C3276"/>
    <w:rsid w:val="008C3322"/>
    <w:rsid w:val="008C3664"/>
    <w:rsid w:val="008C382D"/>
    <w:rsid w:val="008C431F"/>
    <w:rsid w:val="008C4386"/>
    <w:rsid w:val="008C456B"/>
    <w:rsid w:val="008C4BE1"/>
    <w:rsid w:val="008C5381"/>
    <w:rsid w:val="008C56AC"/>
    <w:rsid w:val="008C5857"/>
    <w:rsid w:val="008C6895"/>
    <w:rsid w:val="008C72F4"/>
    <w:rsid w:val="008C7398"/>
    <w:rsid w:val="008C7A82"/>
    <w:rsid w:val="008C7F93"/>
    <w:rsid w:val="008D0109"/>
    <w:rsid w:val="008D0339"/>
    <w:rsid w:val="008D0CAC"/>
    <w:rsid w:val="008D100A"/>
    <w:rsid w:val="008D2B5B"/>
    <w:rsid w:val="008D2E2A"/>
    <w:rsid w:val="008D3BDE"/>
    <w:rsid w:val="008D3CC8"/>
    <w:rsid w:val="008D425A"/>
    <w:rsid w:val="008D49C6"/>
    <w:rsid w:val="008D4D0E"/>
    <w:rsid w:val="008D5709"/>
    <w:rsid w:val="008D5BE4"/>
    <w:rsid w:val="008D66EE"/>
    <w:rsid w:val="008D670C"/>
    <w:rsid w:val="008D684A"/>
    <w:rsid w:val="008D69B9"/>
    <w:rsid w:val="008D7523"/>
    <w:rsid w:val="008D768B"/>
    <w:rsid w:val="008D7ADB"/>
    <w:rsid w:val="008D7B49"/>
    <w:rsid w:val="008D7CB8"/>
    <w:rsid w:val="008E0248"/>
    <w:rsid w:val="008E0F49"/>
    <w:rsid w:val="008E1488"/>
    <w:rsid w:val="008E1939"/>
    <w:rsid w:val="008E30C0"/>
    <w:rsid w:val="008E3774"/>
    <w:rsid w:val="008E3C9A"/>
    <w:rsid w:val="008E3DBC"/>
    <w:rsid w:val="008E419D"/>
    <w:rsid w:val="008E4A0F"/>
    <w:rsid w:val="008E54EC"/>
    <w:rsid w:val="008E56DE"/>
    <w:rsid w:val="008E586E"/>
    <w:rsid w:val="008E5DC9"/>
    <w:rsid w:val="008E69F5"/>
    <w:rsid w:val="008E6E52"/>
    <w:rsid w:val="008E73F7"/>
    <w:rsid w:val="008E7929"/>
    <w:rsid w:val="008E794D"/>
    <w:rsid w:val="008E7C29"/>
    <w:rsid w:val="008E7F2E"/>
    <w:rsid w:val="008F013B"/>
    <w:rsid w:val="008F1183"/>
    <w:rsid w:val="008F11F3"/>
    <w:rsid w:val="008F1202"/>
    <w:rsid w:val="008F1454"/>
    <w:rsid w:val="008F1C56"/>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07CC4"/>
    <w:rsid w:val="0091072E"/>
    <w:rsid w:val="00910738"/>
    <w:rsid w:val="00910842"/>
    <w:rsid w:val="00910F98"/>
    <w:rsid w:val="00911BB6"/>
    <w:rsid w:val="00911E37"/>
    <w:rsid w:val="00912085"/>
    <w:rsid w:val="00912591"/>
    <w:rsid w:val="00912742"/>
    <w:rsid w:val="00912D03"/>
    <w:rsid w:val="00912DBE"/>
    <w:rsid w:val="009130B2"/>
    <w:rsid w:val="00913EF2"/>
    <w:rsid w:val="00914068"/>
    <w:rsid w:val="009143F0"/>
    <w:rsid w:val="009145C7"/>
    <w:rsid w:val="00915191"/>
    <w:rsid w:val="00915678"/>
    <w:rsid w:val="0091570E"/>
    <w:rsid w:val="009168E7"/>
    <w:rsid w:val="00916DAA"/>
    <w:rsid w:val="00916DEC"/>
    <w:rsid w:val="00916F60"/>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27E4A"/>
    <w:rsid w:val="00931495"/>
    <w:rsid w:val="0093215D"/>
    <w:rsid w:val="009323DF"/>
    <w:rsid w:val="00932AD5"/>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2C9"/>
    <w:rsid w:val="0094144C"/>
    <w:rsid w:val="00942594"/>
    <w:rsid w:val="00942C0C"/>
    <w:rsid w:val="00942E44"/>
    <w:rsid w:val="00942FA7"/>
    <w:rsid w:val="00944AC2"/>
    <w:rsid w:val="00945384"/>
    <w:rsid w:val="00945874"/>
    <w:rsid w:val="009463A4"/>
    <w:rsid w:val="00946743"/>
    <w:rsid w:val="00946E32"/>
    <w:rsid w:val="009505D6"/>
    <w:rsid w:val="009512FC"/>
    <w:rsid w:val="00951941"/>
    <w:rsid w:val="00952304"/>
    <w:rsid w:val="00952336"/>
    <w:rsid w:val="00952C22"/>
    <w:rsid w:val="009537C1"/>
    <w:rsid w:val="009539D8"/>
    <w:rsid w:val="00953F1B"/>
    <w:rsid w:val="009545E1"/>
    <w:rsid w:val="0095490B"/>
    <w:rsid w:val="00954AD6"/>
    <w:rsid w:val="00954D08"/>
    <w:rsid w:val="0095577A"/>
    <w:rsid w:val="00955AF5"/>
    <w:rsid w:val="00955C84"/>
    <w:rsid w:val="00955CB4"/>
    <w:rsid w:val="009564E7"/>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1158"/>
    <w:rsid w:val="0097256D"/>
    <w:rsid w:val="00972A24"/>
    <w:rsid w:val="00973B36"/>
    <w:rsid w:val="009746BE"/>
    <w:rsid w:val="00974860"/>
    <w:rsid w:val="009750D6"/>
    <w:rsid w:val="00975416"/>
    <w:rsid w:val="009754B3"/>
    <w:rsid w:val="00976A38"/>
    <w:rsid w:val="00976A7B"/>
    <w:rsid w:val="009774A1"/>
    <w:rsid w:val="009776C7"/>
    <w:rsid w:val="00980355"/>
    <w:rsid w:val="009807A8"/>
    <w:rsid w:val="009809D6"/>
    <w:rsid w:val="00980BB1"/>
    <w:rsid w:val="00981207"/>
    <w:rsid w:val="00981664"/>
    <w:rsid w:val="00981901"/>
    <w:rsid w:val="00982501"/>
    <w:rsid w:val="00982E06"/>
    <w:rsid w:val="00983CDC"/>
    <w:rsid w:val="00983D88"/>
    <w:rsid w:val="00985543"/>
    <w:rsid w:val="00986233"/>
    <w:rsid w:val="00986E64"/>
    <w:rsid w:val="00986F02"/>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90"/>
    <w:rsid w:val="00994ADC"/>
    <w:rsid w:val="00994B57"/>
    <w:rsid w:val="00994D71"/>
    <w:rsid w:val="00995780"/>
    <w:rsid w:val="009968C5"/>
    <w:rsid w:val="00996A93"/>
    <w:rsid w:val="00996C54"/>
    <w:rsid w:val="00996FC5"/>
    <w:rsid w:val="009973CB"/>
    <w:rsid w:val="00997561"/>
    <w:rsid w:val="00997E45"/>
    <w:rsid w:val="009A01C1"/>
    <w:rsid w:val="009A0911"/>
    <w:rsid w:val="009A14A0"/>
    <w:rsid w:val="009A1B8C"/>
    <w:rsid w:val="009A3562"/>
    <w:rsid w:val="009A3647"/>
    <w:rsid w:val="009A364D"/>
    <w:rsid w:val="009A4887"/>
    <w:rsid w:val="009A4C4F"/>
    <w:rsid w:val="009A4D76"/>
    <w:rsid w:val="009A4E71"/>
    <w:rsid w:val="009A5157"/>
    <w:rsid w:val="009A5AA0"/>
    <w:rsid w:val="009A63E2"/>
    <w:rsid w:val="009A6E66"/>
    <w:rsid w:val="009A71FB"/>
    <w:rsid w:val="009A7765"/>
    <w:rsid w:val="009A7A50"/>
    <w:rsid w:val="009A7F22"/>
    <w:rsid w:val="009B0A15"/>
    <w:rsid w:val="009B2339"/>
    <w:rsid w:val="009B237F"/>
    <w:rsid w:val="009B2BF7"/>
    <w:rsid w:val="009B2E22"/>
    <w:rsid w:val="009B3413"/>
    <w:rsid w:val="009B362C"/>
    <w:rsid w:val="009B3686"/>
    <w:rsid w:val="009B3996"/>
    <w:rsid w:val="009B3C88"/>
    <w:rsid w:val="009B4001"/>
    <w:rsid w:val="009B42E2"/>
    <w:rsid w:val="009B4637"/>
    <w:rsid w:val="009B48DA"/>
    <w:rsid w:val="009B5361"/>
    <w:rsid w:val="009B5C0D"/>
    <w:rsid w:val="009B5F22"/>
    <w:rsid w:val="009B5FC2"/>
    <w:rsid w:val="009B77BE"/>
    <w:rsid w:val="009C0697"/>
    <w:rsid w:val="009C0F37"/>
    <w:rsid w:val="009C14BD"/>
    <w:rsid w:val="009C16F4"/>
    <w:rsid w:val="009C1A6B"/>
    <w:rsid w:val="009C1CBE"/>
    <w:rsid w:val="009C3756"/>
    <w:rsid w:val="009C3919"/>
    <w:rsid w:val="009C3A21"/>
    <w:rsid w:val="009C42BA"/>
    <w:rsid w:val="009C47EC"/>
    <w:rsid w:val="009C5083"/>
    <w:rsid w:val="009C54EE"/>
    <w:rsid w:val="009C5A6A"/>
    <w:rsid w:val="009C7CC8"/>
    <w:rsid w:val="009C7CDB"/>
    <w:rsid w:val="009D08C8"/>
    <w:rsid w:val="009D09FA"/>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4979"/>
    <w:rsid w:val="009E5403"/>
    <w:rsid w:val="009E54E3"/>
    <w:rsid w:val="009E5C13"/>
    <w:rsid w:val="009E691E"/>
    <w:rsid w:val="009E7B01"/>
    <w:rsid w:val="009E7CF1"/>
    <w:rsid w:val="009E7DDF"/>
    <w:rsid w:val="009F025F"/>
    <w:rsid w:val="009F07AF"/>
    <w:rsid w:val="009F0846"/>
    <w:rsid w:val="009F0923"/>
    <w:rsid w:val="009F0C05"/>
    <w:rsid w:val="009F118B"/>
    <w:rsid w:val="009F213B"/>
    <w:rsid w:val="009F2367"/>
    <w:rsid w:val="009F329D"/>
    <w:rsid w:val="009F4451"/>
    <w:rsid w:val="009F4834"/>
    <w:rsid w:val="009F4CE4"/>
    <w:rsid w:val="009F52EB"/>
    <w:rsid w:val="009F5ADB"/>
    <w:rsid w:val="009F6744"/>
    <w:rsid w:val="009F6DEF"/>
    <w:rsid w:val="009F782C"/>
    <w:rsid w:val="00A0072D"/>
    <w:rsid w:val="00A00B07"/>
    <w:rsid w:val="00A01C92"/>
    <w:rsid w:val="00A01F5B"/>
    <w:rsid w:val="00A02872"/>
    <w:rsid w:val="00A02E76"/>
    <w:rsid w:val="00A031DF"/>
    <w:rsid w:val="00A03DDF"/>
    <w:rsid w:val="00A03E3C"/>
    <w:rsid w:val="00A0404F"/>
    <w:rsid w:val="00A046B6"/>
    <w:rsid w:val="00A0561D"/>
    <w:rsid w:val="00A05660"/>
    <w:rsid w:val="00A079B1"/>
    <w:rsid w:val="00A07A76"/>
    <w:rsid w:val="00A07B87"/>
    <w:rsid w:val="00A07D09"/>
    <w:rsid w:val="00A07DAB"/>
    <w:rsid w:val="00A11397"/>
    <w:rsid w:val="00A11550"/>
    <w:rsid w:val="00A12C81"/>
    <w:rsid w:val="00A12DEA"/>
    <w:rsid w:val="00A145CC"/>
    <w:rsid w:val="00A154DD"/>
    <w:rsid w:val="00A1552C"/>
    <w:rsid w:val="00A157B3"/>
    <w:rsid w:val="00A159EE"/>
    <w:rsid w:val="00A16D32"/>
    <w:rsid w:val="00A1762A"/>
    <w:rsid w:val="00A17B4D"/>
    <w:rsid w:val="00A2009E"/>
    <w:rsid w:val="00A20F22"/>
    <w:rsid w:val="00A21141"/>
    <w:rsid w:val="00A21286"/>
    <w:rsid w:val="00A22B34"/>
    <w:rsid w:val="00A22D79"/>
    <w:rsid w:val="00A23827"/>
    <w:rsid w:val="00A2459D"/>
    <w:rsid w:val="00A24AFB"/>
    <w:rsid w:val="00A24FC3"/>
    <w:rsid w:val="00A2539A"/>
    <w:rsid w:val="00A261A7"/>
    <w:rsid w:val="00A26A9B"/>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8AF"/>
    <w:rsid w:val="00A37C0C"/>
    <w:rsid w:val="00A403B4"/>
    <w:rsid w:val="00A4081A"/>
    <w:rsid w:val="00A40D8D"/>
    <w:rsid w:val="00A41783"/>
    <w:rsid w:val="00A4285E"/>
    <w:rsid w:val="00A4304D"/>
    <w:rsid w:val="00A442B1"/>
    <w:rsid w:val="00A449A2"/>
    <w:rsid w:val="00A44E59"/>
    <w:rsid w:val="00A45FE5"/>
    <w:rsid w:val="00A46099"/>
    <w:rsid w:val="00A46EF2"/>
    <w:rsid w:val="00A46F54"/>
    <w:rsid w:val="00A47101"/>
    <w:rsid w:val="00A47E84"/>
    <w:rsid w:val="00A5057D"/>
    <w:rsid w:val="00A515B4"/>
    <w:rsid w:val="00A51815"/>
    <w:rsid w:val="00A51E00"/>
    <w:rsid w:val="00A52602"/>
    <w:rsid w:val="00A52A53"/>
    <w:rsid w:val="00A52C68"/>
    <w:rsid w:val="00A52D0A"/>
    <w:rsid w:val="00A53070"/>
    <w:rsid w:val="00A53311"/>
    <w:rsid w:val="00A534FC"/>
    <w:rsid w:val="00A53A98"/>
    <w:rsid w:val="00A540C0"/>
    <w:rsid w:val="00A544E0"/>
    <w:rsid w:val="00A54C41"/>
    <w:rsid w:val="00A54CB5"/>
    <w:rsid w:val="00A54E6F"/>
    <w:rsid w:val="00A551B2"/>
    <w:rsid w:val="00A552FA"/>
    <w:rsid w:val="00A55D57"/>
    <w:rsid w:val="00A57021"/>
    <w:rsid w:val="00A57779"/>
    <w:rsid w:val="00A610E7"/>
    <w:rsid w:val="00A618B4"/>
    <w:rsid w:val="00A62397"/>
    <w:rsid w:val="00A640A7"/>
    <w:rsid w:val="00A64197"/>
    <w:rsid w:val="00A6475F"/>
    <w:rsid w:val="00A64CAE"/>
    <w:rsid w:val="00A64CD0"/>
    <w:rsid w:val="00A653CC"/>
    <w:rsid w:val="00A6554A"/>
    <w:rsid w:val="00A65E28"/>
    <w:rsid w:val="00A65FFE"/>
    <w:rsid w:val="00A670B8"/>
    <w:rsid w:val="00A70CB8"/>
    <w:rsid w:val="00A71211"/>
    <w:rsid w:val="00A715BA"/>
    <w:rsid w:val="00A725D2"/>
    <w:rsid w:val="00A731F8"/>
    <w:rsid w:val="00A732BB"/>
    <w:rsid w:val="00A73562"/>
    <w:rsid w:val="00A736E9"/>
    <w:rsid w:val="00A73A93"/>
    <w:rsid w:val="00A73F71"/>
    <w:rsid w:val="00A740E7"/>
    <w:rsid w:val="00A7421B"/>
    <w:rsid w:val="00A742B4"/>
    <w:rsid w:val="00A748A0"/>
    <w:rsid w:val="00A75DAD"/>
    <w:rsid w:val="00A7601B"/>
    <w:rsid w:val="00A76A35"/>
    <w:rsid w:val="00A76AB3"/>
    <w:rsid w:val="00A7724A"/>
    <w:rsid w:val="00A80104"/>
    <w:rsid w:val="00A8025F"/>
    <w:rsid w:val="00A8051C"/>
    <w:rsid w:val="00A80B01"/>
    <w:rsid w:val="00A814F5"/>
    <w:rsid w:val="00A81F18"/>
    <w:rsid w:val="00A82056"/>
    <w:rsid w:val="00A83433"/>
    <w:rsid w:val="00A83BE7"/>
    <w:rsid w:val="00A83C09"/>
    <w:rsid w:val="00A84158"/>
    <w:rsid w:val="00A84D1A"/>
    <w:rsid w:val="00A85176"/>
    <w:rsid w:val="00A858B1"/>
    <w:rsid w:val="00A85AFF"/>
    <w:rsid w:val="00A86B92"/>
    <w:rsid w:val="00A86DF7"/>
    <w:rsid w:val="00A87444"/>
    <w:rsid w:val="00A87B20"/>
    <w:rsid w:val="00A90776"/>
    <w:rsid w:val="00A90A16"/>
    <w:rsid w:val="00A917EA"/>
    <w:rsid w:val="00A91E35"/>
    <w:rsid w:val="00A91F47"/>
    <w:rsid w:val="00A925B3"/>
    <w:rsid w:val="00A9260A"/>
    <w:rsid w:val="00A92774"/>
    <w:rsid w:val="00A92BC1"/>
    <w:rsid w:val="00A93B1B"/>
    <w:rsid w:val="00A93D33"/>
    <w:rsid w:val="00A941D7"/>
    <w:rsid w:val="00A94810"/>
    <w:rsid w:val="00A9487A"/>
    <w:rsid w:val="00A94F6F"/>
    <w:rsid w:val="00A969F9"/>
    <w:rsid w:val="00A96E60"/>
    <w:rsid w:val="00A97FFA"/>
    <w:rsid w:val="00AA1423"/>
    <w:rsid w:val="00AA14C9"/>
    <w:rsid w:val="00AA1A23"/>
    <w:rsid w:val="00AA2A21"/>
    <w:rsid w:val="00AA2D47"/>
    <w:rsid w:val="00AA3BDB"/>
    <w:rsid w:val="00AA3D36"/>
    <w:rsid w:val="00AA55C4"/>
    <w:rsid w:val="00AA69C3"/>
    <w:rsid w:val="00AA6D28"/>
    <w:rsid w:val="00AA6EEE"/>
    <w:rsid w:val="00AB043E"/>
    <w:rsid w:val="00AB08E4"/>
    <w:rsid w:val="00AB0BDF"/>
    <w:rsid w:val="00AB0C40"/>
    <w:rsid w:val="00AB1634"/>
    <w:rsid w:val="00AB174C"/>
    <w:rsid w:val="00AB1826"/>
    <w:rsid w:val="00AB2072"/>
    <w:rsid w:val="00AB22C0"/>
    <w:rsid w:val="00AB22F7"/>
    <w:rsid w:val="00AB281C"/>
    <w:rsid w:val="00AB2AA2"/>
    <w:rsid w:val="00AB2C6C"/>
    <w:rsid w:val="00AB2FB2"/>
    <w:rsid w:val="00AB363D"/>
    <w:rsid w:val="00AB39F0"/>
    <w:rsid w:val="00AB407B"/>
    <w:rsid w:val="00AB4508"/>
    <w:rsid w:val="00AB4E07"/>
    <w:rsid w:val="00AB55D4"/>
    <w:rsid w:val="00AB5F7E"/>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2709"/>
    <w:rsid w:val="00AD308D"/>
    <w:rsid w:val="00AD385B"/>
    <w:rsid w:val="00AD47FF"/>
    <w:rsid w:val="00AD59D3"/>
    <w:rsid w:val="00AD6058"/>
    <w:rsid w:val="00AD7391"/>
    <w:rsid w:val="00AD7489"/>
    <w:rsid w:val="00AD7508"/>
    <w:rsid w:val="00AE00A6"/>
    <w:rsid w:val="00AE03AF"/>
    <w:rsid w:val="00AE0410"/>
    <w:rsid w:val="00AE04BD"/>
    <w:rsid w:val="00AE07CE"/>
    <w:rsid w:val="00AE1853"/>
    <w:rsid w:val="00AE1A45"/>
    <w:rsid w:val="00AE235C"/>
    <w:rsid w:val="00AE2D31"/>
    <w:rsid w:val="00AE303B"/>
    <w:rsid w:val="00AE3A48"/>
    <w:rsid w:val="00AE420E"/>
    <w:rsid w:val="00AE4523"/>
    <w:rsid w:val="00AE4C06"/>
    <w:rsid w:val="00AE4F26"/>
    <w:rsid w:val="00AE707C"/>
    <w:rsid w:val="00AF0465"/>
    <w:rsid w:val="00AF0F55"/>
    <w:rsid w:val="00AF1197"/>
    <w:rsid w:val="00AF18E1"/>
    <w:rsid w:val="00AF1C61"/>
    <w:rsid w:val="00AF22A8"/>
    <w:rsid w:val="00AF249C"/>
    <w:rsid w:val="00AF28AF"/>
    <w:rsid w:val="00AF2DE1"/>
    <w:rsid w:val="00AF3BFF"/>
    <w:rsid w:val="00AF3E68"/>
    <w:rsid w:val="00AF412E"/>
    <w:rsid w:val="00AF4153"/>
    <w:rsid w:val="00AF56A9"/>
    <w:rsid w:val="00AF6737"/>
    <w:rsid w:val="00AF6F5F"/>
    <w:rsid w:val="00AF6F86"/>
    <w:rsid w:val="00AF705C"/>
    <w:rsid w:val="00AF70EB"/>
    <w:rsid w:val="00AF7BF8"/>
    <w:rsid w:val="00B004E8"/>
    <w:rsid w:val="00B00596"/>
    <w:rsid w:val="00B018BA"/>
    <w:rsid w:val="00B028F1"/>
    <w:rsid w:val="00B0298D"/>
    <w:rsid w:val="00B03096"/>
    <w:rsid w:val="00B0359A"/>
    <w:rsid w:val="00B03766"/>
    <w:rsid w:val="00B049CC"/>
    <w:rsid w:val="00B0520E"/>
    <w:rsid w:val="00B05B64"/>
    <w:rsid w:val="00B05CA5"/>
    <w:rsid w:val="00B05F30"/>
    <w:rsid w:val="00B06485"/>
    <w:rsid w:val="00B06891"/>
    <w:rsid w:val="00B06D02"/>
    <w:rsid w:val="00B0735F"/>
    <w:rsid w:val="00B07DCD"/>
    <w:rsid w:val="00B1022A"/>
    <w:rsid w:val="00B1059E"/>
    <w:rsid w:val="00B1060B"/>
    <w:rsid w:val="00B11841"/>
    <w:rsid w:val="00B11900"/>
    <w:rsid w:val="00B119F2"/>
    <w:rsid w:val="00B11E55"/>
    <w:rsid w:val="00B11EDF"/>
    <w:rsid w:val="00B127EA"/>
    <w:rsid w:val="00B1280F"/>
    <w:rsid w:val="00B13417"/>
    <w:rsid w:val="00B13F36"/>
    <w:rsid w:val="00B14719"/>
    <w:rsid w:val="00B14C60"/>
    <w:rsid w:val="00B15092"/>
    <w:rsid w:val="00B15329"/>
    <w:rsid w:val="00B15446"/>
    <w:rsid w:val="00B1545A"/>
    <w:rsid w:val="00B155C1"/>
    <w:rsid w:val="00B17125"/>
    <w:rsid w:val="00B2007C"/>
    <w:rsid w:val="00B21282"/>
    <w:rsid w:val="00B217AB"/>
    <w:rsid w:val="00B21ECD"/>
    <w:rsid w:val="00B2228B"/>
    <w:rsid w:val="00B2326A"/>
    <w:rsid w:val="00B23758"/>
    <w:rsid w:val="00B23E02"/>
    <w:rsid w:val="00B23FCA"/>
    <w:rsid w:val="00B23FFC"/>
    <w:rsid w:val="00B24AEE"/>
    <w:rsid w:val="00B254B0"/>
    <w:rsid w:val="00B262A2"/>
    <w:rsid w:val="00B2636E"/>
    <w:rsid w:val="00B266A1"/>
    <w:rsid w:val="00B268DA"/>
    <w:rsid w:val="00B26C96"/>
    <w:rsid w:val="00B31218"/>
    <w:rsid w:val="00B320B0"/>
    <w:rsid w:val="00B3256F"/>
    <w:rsid w:val="00B327B3"/>
    <w:rsid w:val="00B327C3"/>
    <w:rsid w:val="00B330AC"/>
    <w:rsid w:val="00B33A53"/>
    <w:rsid w:val="00B33E30"/>
    <w:rsid w:val="00B34477"/>
    <w:rsid w:val="00B34498"/>
    <w:rsid w:val="00B36F15"/>
    <w:rsid w:val="00B37638"/>
    <w:rsid w:val="00B37C6B"/>
    <w:rsid w:val="00B404AD"/>
    <w:rsid w:val="00B4083D"/>
    <w:rsid w:val="00B40DE4"/>
    <w:rsid w:val="00B4104D"/>
    <w:rsid w:val="00B41159"/>
    <w:rsid w:val="00B414C0"/>
    <w:rsid w:val="00B415B9"/>
    <w:rsid w:val="00B419A7"/>
    <w:rsid w:val="00B41E65"/>
    <w:rsid w:val="00B421CF"/>
    <w:rsid w:val="00B4266E"/>
    <w:rsid w:val="00B42A38"/>
    <w:rsid w:val="00B42E99"/>
    <w:rsid w:val="00B440FE"/>
    <w:rsid w:val="00B44556"/>
    <w:rsid w:val="00B445C0"/>
    <w:rsid w:val="00B44A38"/>
    <w:rsid w:val="00B45009"/>
    <w:rsid w:val="00B4506D"/>
    <w:rsid w:val="00B4612D"/>
    <w:rsid w:val="00B4678A"/>
    <w:rsid w:val="00B46D2D"/>
    <w:rsid w:val="00B46EFC"/>
    <w:rsid w:val="00B4709A"/>
    <w:rsid w:val="00B47DBB"/>
    <w:rsid w:val="00B50721"/>
    <w:rsid w:val="00B51841"/>
    <w:rsid w:val="00B51A09"/>
    <w:rsid w:val="00B53172"/>
    <w:rsid w:val="00B540E0"/>
    <w:rsid w:val="00B544DE"/>
    <w:rsid w:val="00B54648"/>
    <w:rsid w:val="00B54980"/>
    <w:rsid w:val="00B54E77"/>
    <w:rsid w:val="00B554C2"/>
    <w:rsid w:val="00B5571A"/>
    <w:rsid w:val="00B55842"/>
    <w:rsid w:val="00B55D0D"/>
    <w:rsid w:val="00B619A9"/>
    <w:rsid w:val="00B61FAC"/>
    <w:rsid w:val="00B63A1F"/>
    <w:rsid w:val="00B64B25"/>
    <w:rsid w:val="00B6556A"/>
    <w:rsid w:val="00B65646"/>
    <w:rsid w:val="00B65FC4"/>
    <w:rsid w:val="00B66744"/>
    <w:rsid w:val="00B66F15"/>
    <w:rsid w:val="00B67176"/>
    <w:rsid w:val="00B6742F"/>
    <w:rsid w:val="00B674C0"/>
    <w:rsid w:val="00B67539"/>
    <w:rsid w:val="00B70688"/>
    <w:rsid w:val="00B709D7"/>
    <w:rsid w:val="00B70BCD"/>
    <w:rsid w:val="00B716B5"/>
    <w:rsid w:val="00B7239C"/>
    <w:rsid w:val="00B723D4"/>
    <w:rsid w:val="00B72826"/>
    <w:rsid w:val="00B728C3"/>
    <w:rsid w:val="00B748C4"/>
    <w:rsid w:val="00B74CD1"/>
    <w:rsid w:val="00B75AEF"/>
    <w:rsid w:val="00B75B07"/>
    <w:rsid w:val="00B76C49"/>
    <w:rsid w:val="00B76E0D"/>
    <w:rsid w:val="00B770D3"/>
    <w:rsid w:val="00B7758A"/>
    <w:rsid w:val="00B77DE2"/>
    <w:rsid w:val="00B77DF6"/>
    <w:rsid w:val="00B80391"/>
    <w:rsid w:val="00B80BB7"/>
    <w:rsid w:val="00B81273"/>
    <w:rsid w:val="00B81D8A"/>
    <w:rsid w:val="00B81FBE"/>
    <w:rsid w:val="00B8200C"/>
    <w:rsid w:val="00B8416B"/>
    <w:rsid w:val="00B851C4"/>
    <w:rsid w:val="00B85291"/>
    <w:rsid w:val="00B858F3"/>
    <w:rsid w:val="00B85F18"/>
    <w:rsid w:val="00B8632E"/>
    <w:rsid w:val="00B8637B"/>
    <w:rsid w:val="00B8670C"/>
    <w:rsid w:val="00B87832"/>
    <w:rsid w:val="00B87D30"/>
    <w:rsid w:val="00B903F3"/>
    <w:rsid w:val="00B905A4"/>
    <w:rsid w:val="00B906C3"/>
    <w:rsid w:val="00B90856"/>
    <w:rsid w:val="00B90D60"/>
    <w:rsid w:val="00B913F8"/>
    <w:rsid w:val="00B91900"/>
    <w:rsid w:val="00B926EA"/>
    <w:rsid w:val="00B9360E"/>
    <w:rsid w:val="00B93F74"/>
    <w:rsid w:val="00B94023"/>
    <w:rsid w:val="00B95265"/>
    <w:rsid w:val="00B95622"/>
    <w:rsid w:val="00B960D3"/>
    <w:rsid w:val="00B96128"/>
    <w:rsid w:val="00B96383"/>
    <w:rsid w:val="00B96489"/>
    <w:rsid w:val="00B96922"/>
    <w:rsid w:val="00B96FD7"/>
    <w:rsid w:val="00B9711E"/>
    <w:rsid w:val="00B97297"/>
    <w:rsid w:val="00B972F0"/>
    <w:rsid w:val="00B97684"/>
    <w:rsid w:val="00B978B7"/>
    <w:rsid w:val="00BA1085"/>
    <w:rsid w:val="00BA1541"/>
    <w:rsid w:val="00BA18AC"/>
    <w:rsid w:val="00BA2112"/>
    <w:rsid w:val="00BA2648"/>
    <w:rsid w:val="00BA3319"/>
    <w:rsid w:val="00BA4027"/>
    <w:rsid w:val="00BA5486"/>
    <w:rsid w:val="00BA6579"/>
    <w:rsid w:val="00BA6AD7"/>
    <w:rsid w:val="00BB0117"/>
    <w:rsid w:val="00BB0124"/>
    <w:rsid w:val="00BB0657"/>
    <w:rsid w:val="00BB0D47"/>
    <w:rsid w:val="00BB108F"/>
    <w:rsid w:val="00BB1611"/>
    <w:rsid w:val="00BB309F"/>
    <w:rsid w:val="00BB4393"/>
    <w:rsid w:val="00BB4811"/>
    <w:rsid w:val="00BB4C46"/>
    <w:rsid w:val="00BB5948"/>
    <w:rsid w:val="00BB5C32"/>
    <w:rsid w:val="00BB5FA4"/>
    <w:rsid w:val="00BB6149"/>
    <w:rsid w:val="00BB6995"/>
    <w:rsid w:val="00BB6B06"/>
    <w:rsid w:val="00BB6C68"/>
    <w:rsid w:val="00BC000B"/>
    <w:rsid w:val="00BC1B78"/>
    <w:rsid w:val="00BC215B"/>
    <w:rsid w:val="00BC27D4"/>
    <w:rsid w:val="00BC330A"/>
    <w:rsid w:val="00BC3420"/>
    <w:rsid w:val="00BC4866"/>
    <w:rsid w:val="00BC556B"/>
    <w:rsid w:val="00BC626E"/>
    <w:rsid w:val="00BC69C8"/>
    <w:rsid w:val="00BC6FF6"/>
    <w:rsid w:val="00BC753E"/>
    <w:rsid w:val="00BC7686"/>
    <w:rsid w:val="00BC7F41"/>
    <w:rsid w:val="00BD0A3E"/>
    <w:rsid w:val="00BD39E5"/>
    <w:rsid w:val="00BD3F01"/>
    <w:rsid w:val="00BD4224"/>
    <w:rsid w:val="00BD45F1"/>
    <w:rsid w:val="00BD49E7"/>
    <w:rsid w:val="00BD52D5"/>
    <w:rsid w:val="00BD5C7A"/>
    <w:rsid w:val="00BD5EED"/>
    <w:rsid w:val="00BD65B2"/>
    <w:rsid w:val="00BD65F6"/>
    <w:rsid w:val="00BD66B0"/>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8D6"/>
    <w:rsid w:val="00BE5972"/>
    <w:rsid w:val="00BE5CFE"/>
    <w:rsid w:val="00BE60C5"/>
    <w:rsid w:val="00BE7216"/>
    <w:rsid w:val="00BE7763"/>
    <w:rsid w:val="00BF0664"/>
    <w:rsid w:val="00BF0DB9"/>
    <w:rsid w:val="00BF0F18"/>
    <w:rsid w:val="00BF0F79"/>
    <w:rsid w:val="00BF183A"/>
    <w:rsid w:val="00BF2B4A"/>
    <w:rsid w:val="00BF2EEA"/>
    <w:rsid w:val="00BF33B9"/>
    <w:rsid w:val="00BF39DE"/>
    <w:rsid w:val="00BF3ED4"/>
    <w:rsid w:val="00BF41FA"/>
    <w:rsid w:val="00BF42F1"/>
    <w:rsid w:val="00BF4FFA"/>
    <w:rsid w:val="00BF56C5"/>
    <w:rsid w:val="00BF684A"/>
    <w:rsid w:val="00BF6930"/>
    <w:rsid w:val="00BF759B"/>
    <w:rsid w:val="00BF75B6"/>
    <w:rsid w:val="00BF78D5"/>
    <w:rsid w:val="00BF79E5"/>
    <w:rsid w:val="00C007BD"/>
    <w:rsid w:val="00C00A22"/>
    <w:rsid w:val="00C00D6F"/>
    <w:rsid w:val="00C01B81"/>
    <w:rsid w:val="00C02299"/>
    <w:rsid w:val="00C02822"/>
    <w:rsid w:val="00C02926"/>
    <w:rsid w:val="00C02A0F"/>
    <w:rsid w:val="00C0446E"/>
    <w:rsid w:val="00C04650"/>
    <w:rsid w:val="00C04671"/>
    <w:rsid w:val="00C04830"/>
    <w:rsid w:val="00C04C38"/>
    <w:rsid w:val="00C04EC1"/>
    <w:rsid w:val="00C06CC8"/>
    <w:rsid w:val="00C06D8B"/>
    <w:rsid w:val="00C077EF"/>
    <w:rsid w:val="00C0787A"/>
    <w:rsid w:val="00C07D6B"/>
    <w:rsid w:val="00C07F85"/>
    <w:rsid w:val="00C100D8"/>
    <w:rsid w:val="00C1075E"/>
    <w:rsid w:val="00C1105D"/>
    <w:rsid w:val="00C111A6"/>
    <w:rsid w:val="00C1135D"/>
    <w:rsid w:val="00C13142"/>
    <w:rsid w:val="00C13872"/>
    <w:rsid w:val="00C139C4"/>
    <w:rsid w:val="00C1647C"/>
    <w:rsid w:val="00C1648F"/>
    <w:rsid w:val="00C169C1"/>
    <w:rsid w:val="00C171A3"/>
    <w:rsid w:val="00C1729F"/>
    <w:rsid w:val="00C177AF"/>
    <w:rsid w:val="00C17A89"/>
    <w:rsid w:val="00C17FAC"/>
    <w:rsid w:val="00C2022E"/>
    <w:rsid w:val="00C203B5"/>
    <w:rsid w:val="00C208C6"/>
    <w:rsid w:val="00C20F74"/>
    <w:rsid w:val="00C20F75"/>
    <w:rsid w:val="00C213F0"/>
    <w:rsid w:val="00C214A9"/>
    <w:rsid w:val="00C217F7"/>
    <w:rsid w:val="00C21941"/>
    <w:rsid w:val="00C21BAE"/>
    <w:rsid w:val="00C21C2E"/>
    <w:rsid w:val="00C21D26"/>
    <w:rsid w:val="00C22723"/>
    <w:rsid w:val="00C23375"/>
    <w:rsid w:val="00C23CA6"/>
    <w:rsid w:val="00C24000"/>
    <w:rsid w:val="00C2430A"/>
    <w:rsid w:val="00C24CFA"/>
    <w:rsid w:val="00C24DDB"/>
    <w:rsid w:val="00C251CD"/>
    <w:rsid w:val="00C26B42"/>
    <w:rsid w:val="00C27289"/>
    <w:rsid w:val="00C27516"/>
    <w:rsid w:val="00C277A5"/>
    <w:rsid w:val="00C27B9A"/>
    <w:rsid w:val="00C27BBD"/>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531E"/>
    <w:rsid w:val="00C36287"/>
    <w:rsid w:val="00C36446"/>
    <w:rsid w:val="00C37DD2"/>
    <w:rsid w:val="00C405DE"/>
    <w:rsid w:val="00C406DC"/>
    <w:rsid w:val="00C40B16"/>
    <w:rsid w:val="00C40CA9"/>
    <w:rsid w:val="00C41712"/>
    <w:rsid w:val="00C41936"/>
    <w:rsid w:val="00C41E21"/>
    <w:rsid w:val="00C4292C"/>
    <w:rsid w:val="00C42EC9"/>
    <w:rsid w:val="00C4357B"/>
    <w:rsid w:val="00C43FD8"/>
    <w:rsid w:val="00C44021"/>
    <w:rsid w:val="00C441E4"/>
    <w:rsid w:val="00C44539"/>
    <w:rsid w:val="00C450A3"/>
    <w:rsid w:val="00C454B9"/>
    <w:rsid w:val="00C45550"/>
    <w:rsid w:val="00C462D6"/>
    <w:rsid w:val="00C463BD"/>
    <w:rsid w:val="00C463F8"/>
    <w:rsid w:val="00C46D4D"/>
    <w:rsid w:val="00C47D96"/>
    <w:rsid w:val="00C50070"/>
    <w:rsid w:val="00C5064C"/>
    <w:rsid w:val="00C512C7"/>
    <w:rsid w:val="00C51A8E"/>
    <w:rsid w:val="00C538F4"/>
    <w:rsid w:val="00C53F7B"/>
    <w:rsid w:val="00C54087"/>
    <w:rsid w:val="00C54888"/>
    <w:rsid w:val="00C54C93"/>
    <w:rsid w:val="00C5543C"/>
    <w:rsid w:val="00C55636"/>
    <w:rsid w:val="00C55E71"/>
    <w:rsid w:val="00C562E8"/>
    <w:rsid w:val="00C56AC9"/>
    <w:rsid w:val="00C60B99"/>
    <w:rsid w:val="00C61829"/>
    <w:rsid w:val="00C625E7"/>
    <w:rsid w:val="00C626B6"/>
    <w:rsid w:val="00C629E7"/>
    <w:rsid w:val="00C6333B"/>
    <w:rsid w:val="00C63595"/>
    <w:rsid w:val="00C63826"/>
    <w:rsid w:val="00C63B98"/>
    <w:rsid w:val="00C650B5"/>
    <w:rsid w:val="00C657AB"/>
    <w:rsid w:val="00C6603C"/>
    <w:rsid w:val="00C663B6"/>
    <w:rsid w:val="00C66562"/>
    <w:rsid w:val="00C66CAC"/>
    <w:rsid w:val="00C67065"/>
    <w:rsid w:val="00C673E9"/>
    <w:rsid w:val="00C67CB0"/>
    <w:rsid w:val="00C67DCB"/>
    <w:rsid w:val="00C71384"/>
    <w:rsid w:val="00C7151B"/>
    <w:rsid w:val="00C71719"/>
    <w:rsid w:val="00C71C2E"/>
    <w:rsid w:val="00C73A98"/>
    <w:rsid w:val="00C7459C"/>
    <w:rsid w:val="00C7475F"/>
    <w:rsid w:val="00C747DD"/>
    <w:rsid w:val="00C74C54"/>
    <w:rsid w:val="00C7515D"/>
    <w:rsid w:val="00C759F8"/>
    <w:rsid w:val="00C75B15"/>
    <w:rsid w:val="00C76A09"/>
    <w:rsid w:val="00C76C13"/>
    <w:rsid w:val="00C76F7D"/>
    <w:rsid w:val="00C771BF"/>
    <w:rsid w:val="00C7767E"/>
    <w:rsid w:val="00C7786E"/>
    <w:rsid w:val="00C77D1A"/>
    <w:rsid w:val="00C809BB"/>
    <w:rsid w:val="00C809FD"/>
    <w:rsid w:val="00C81B88"/>
    <w:rsid w:val="00C825DF"/>
    <w:rsid w:val="00C8473C"/>
    <w:rsid w:val="00C85DC9"/>
    <w:rsid w:val="00C85F3B"/>
    <w:rsid w:val="00C868FC"/>
    <w:rsid w:val="00C86C55"/>
    <w:rsid w:val="00C90215"/>
    <w:rsid w:val="00C90B6E"/>
    <w:rsid w:val="00C9180A"/>
    <w:rsid w:val="00C91C64"/>
    <w:rsid w:val="00C91CAF"/>
    <w:rsid w:val="00C92D70"/>
    <w:rsid w:val="00C92E93"/>
    <w:rsid w:val="00C9399B"/>
    <w:rsid w:val="00C939F7"/>
    <w:rsid w:val="00C93EB3"/>
    <w:rsid w:val="00C94270"/>
    <w:rsid w:val="00C943E7"/>
    <w:rsid w:val="00C95556"/>
    <w:rsid w:val="00C957D1"/>
    <w:rsid w:val="00C9599B"/>
    <w:rsid w:val="00C959AA"/>
    <w:rsid w:val="00C95A91"/>
    <w:rsid w:val="00C95C56"/>
    <w:rsid w:val="00C95D72"/>
    <w:rsid w:val="00C968FB"/>
    <w:rsid w:val="00C96A66"/>
    <w:rsid w:val="00C9724A"/>
    <w:rsid w:val="00C9773A"/>
    <w:rsid w:val="00CA117E"/>
    <w:rsid w:val="00CA1450"/>
    <w:rsid w:val="00CA1D2A"/>
    <w:rsid w:val="00CA29F2"/>
    <w:rsid w:val="00CA2D65"/>
    <w:rsid w:val="00CA38E4"/>
    <w:rsid w:val="00CA38EB"/>
    <w:rsid w:val="00CA3F77"/>
    <w:rsid w:val="00CA4052"/>
    <w:rsid w:val="00CA4265"/>
    <w:rsid w:val="00CA4A3B"/>
    <w:rsid w:val="00CA6B3B"/>
    <w:rsid w:val="00CA7347"/>
    <w:rsid w:val="00CA7476"/>
    <w:rsid w:val="00CB03B5"/>
    <w:rsid w:val="00CB18D6"/>
    <w:rsid w:val="00CB1DEF"/>
    <w:rsid w:val="00CB2130"/>
    <w:rsid w:val="00CB3A37"/>
    <w:rsid w:val="00CB403B"/>
    <w:rsid w:val="00CB4085"/>
    <w:rsid w:val="00CB4D05"/>
    <w:rsid w:val="00CB4E9F"/>
    <w:rsid w:val="00CB502E"/>
    <w:rsid w:val="00CB548D"/>
    <w:rsid w:val="00CB5700"/>
    <w:rsid w:val="00CB57FF"/>
    <w:rsid w:val="00CB5FB9"/>
    <w:rsid w:val="00CB6C39"/>
    <w:rsid w:val="00CC00BC"/>
    <w:rsid w:val="00CC06A1"/>
    <w:rsid w:val="00CC09D2"/>
    <w:rsid w:val="00CC1399"/>
    <w:rsid w:val="00CC26A1"/>
    <w:rsid w:val="00CC353C"/>
    <w:rsid w:val="00CC3841"/>
    <w:rsid w:val="00CC3B99"/>
    <w:rsid w:val="00CC3D1D"/>
    <w:rsid w:val="00CC3DDC"/>
    <w:rsid w:val="00CC3E0C"/>
    <w:rsid w:val="00CC48EF"/>
    <w:rsid w:val="00CC4D9D"/>
    <w:rsid w:val="00CC5267"/>
    <w:rsid w:val="00CC6BB7"/>
    <w:rsid w:val="00CC7A40"/>
    <w:rsid w:val="00CC7A4B"/>
    <w:rsid w:val="00CC7EB0"/>
    <w:rsid w:val="00CD027D"/>
    <w:rsid w:val="00CD0C85"/>
    <w:rsid w:val="00CD1559"/>
    <w:rsid w:val="00CD1FDC"/>
    <w:rsid w:val="00CD2AFE"/>
    <w:rsid w:val="00CD36C4"/>
    <w:rsid w:val="00CD3F7A"/>
    <w:rsid w:val="00CD585D"/>
    <w:rsid w:val="00CD5B46"/>
    <w:rsid w:val="00CD5D08"/>
    <w:rsid w:val="00CD6026"/>
    <w:rsid w:val="00CD64DC"/>
    <w:rsid w:val="00CD67B9"/>
    <w:rsid w:val="00CD683E"/>
    <w:rsid w:val="00CD698F"/>
    <w:rsid w:val="00CD72A1"/>
    <w:rsid w:val="00CE0A31"/>
    <w:rsid w:val="00CE0D2C"/>
    <w:rsid w:val="00CE0E1D"/>
    <w:rsid w:val="00CE1281"/>
    <w:rsid w:val="00CE1801"/>
    <w:rsid w:val="00CE18DA"/>
    <w:rsid w:val="00CE1A14"/>
    <w:rsid w:val="00CE247E"/>
    <w:rsid w:val="00CE30D6"/>
    <w:rsid w:val="00CE357C"/>
    <w:rsid w:val="00CE4FCB"/>
    <w:rsid w:val="00CE5840"/>
    <w:rsid w:val="00CE6049"/>
    <w:rsid w:val="00CE64F2"/>
    <w:rsid w:val="00CE6995"/>
    <w:rsid w:val="00CE77FA"/>
    <w:rsid w:val="00CF00E3"/>
    <w:rsid w:val="00CF0110"/>
    <w:rsid w:val="00CF0674"/>
    <w:rsid w:val="00CF0778"/>
    <w:rsid w:val="00CF0F28"/>
    <w:rsid w:val="00CF1C08"/>
    <w:rsid w:val="00CF1C2E"/>
    <w:rsid w:val="00CF1F4C"/>
    <w:rsid w:val="00CF206E"/>
    <w:rsid w:val="00CF20AF"/>
    <w:rsid w:val="00CF2824"/>
    <w:rsid w:val="00CF2BAE"/>
    <w:rsid w:val="00CF2C4A"/>
    <w:rsid w:val="00CF2E7D"/>
    <w:rsid w:val="00CF2FDB"/>
    <w:rsid w:val="00CF412B"/>
    <w:rsid w:val="00CF42DC"/>
    <w:rsid w:val="00CF443D"/>
    <w:rsid w:val="00CF44F2"/>
    <w:rsid w:val="00CF4A5D"/>
    <w:rsid w:val="00CF4BCC"/>
    <w:rsid w:val="00CF6215"/>
    <w:rsid w:val="00CF6F4D"/>
    <w:rsid w:val="00D00907"/>
    <w:rsid w:val="00D0090D"/>
    <w:rsid w:val="00D00AED"/>
    <w:rsid w:val="00D015C3"/>
    <w:rsid w:val="00D01692"/>
    <w:rsid w:val="00D01CBF"/>
    <w:rsid w:val="00D02005"/>
    <w:rsid w:val="00D023A3"/>
    <w:rsid w:val="00D028C1"/>
    <w:rsid w:val="00D02BB1"/>
    <w:rsid w:val="00D02F2B"/>
    <w:rsid w:val="00D033D2"/>
    <w:rsid w:val="00D03592"/>
    <w:rsid w:val="00D03824"/>
    <w:rsid w:val="00D03EC5"/>
    <w:rsid w:val="00D044C5"/>
    <w:rsid w:val="00D04798"/>
    <w:rsid w:val="00D06422"/>
    <w:rsid w:val="00D06F43"/>
    <w:rsid w:val="00D11302"/>
    <w:rsid w:val="00D117C3"/>
    <w:rsid w:val="00D1197A"/>
    <w:rsid w:val="00D11A32"/>
    <w:rsid w:val="00D12961"/>
    <w:rsid w:val="00D12E80"/>
    <w:rsid w:val="00D13AEB"/>
    <w:rsid w:val="00D14114"/>
    <w:rsid w:val="00D14B04"/>
    <w:rsid w:val="00D14E03"/>
    <w:rsid w:val="00D15AB9"/>
    <w:rsid w:val="00D16B15"/>
    <w:rsid w:val="00D16E3B"/>
    <w:rsid w:val="00D177E6"/>
    <w:rsid w:val="00D17C34"/>
    <w:rsid w:val="00D213FB"/>
    <w:rsid w:val="00D21585"/>
    <w:rsid w:val="00D2169E"/>
    <w:rsid w:val="00D21935"/>
    <w:rsid w:val="00D225FE"/>
    <w:rsid w:val="00D230FA"/>
    <w:rsid w:val="00D2395F"/>
    <w:rsid w:val="00D239D3"/>
    <w:rsid w:val="00D23C69"/>
    <w:rsid w:val="00D23EFB"/>
    <w:rsid w:val="00D24643"/>
    <w:rsid w:val="00D2634A"/>
    <w:rsid w:val="00D26F08"/>
    <w:rsid w:val="00D270BD"/>
    <w:rsid w:val="00D2779E"/>
    <w:rsid w:val="00D27B88"/>
    <w:rsid w:val="00D27CE9"/>
    <w:rsid w:val="00D30306"/>
    <w:rsid w:val="00D30570"/>
    <w:rsid w:val="00D30917"/>
    <w:rsid w:val="00D31D1B"/>
    <w:rsid w:val="00D31E14"/>
    <w:rsid w:val="00D31E60"/>
    <w:rsid w:val="00D3258B"/>
    <w:rsid w:val="00D3263A"/>
    <w:rsid w:val="00D32785"/>
    <w:rsid w:val="00D32DD7"/>
    <w:rsid w:val="00D33BEE"/>
    <w:rsid w:val="00D34569"/>
    <w:rsid w:val="00D354D5"/>
    <w:rsid w:val="00D35EC2"/>
    <w:rsid w:val="00D35ECC"/>
    <w:rsid w:val="00D36BCB"/>
    <w:rsid w:val="00D3709C"/>
    <w:rsid w:val="00D37E0A"/>
    <w:rsid w:val="00D40175"/>
    <w:rsid w:val="00D40BEC"/>
    <w:rsid w:val="00D40DE5"/>
    <w:rsid w:val="00D41AE9"/>
    <w:rsid w:val="00D42BDA"/>
    <w:rsid w:val="00D42D00"/>
    <w:rsid w:val="00D42EF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737"/>
    <w:rsid w:val="00D51EAD"/>
    <w:rsid w:val="00D52192"/>
    <w:rsid w:val="00D525AA"/>
    <w:rsid w:val="00D5295D"/>
    <w:rsid w:val="00D52A3B"/>
    <w:rsid w:val="00D52E97"/>
    <w:rsid w:val="00D530F9"/>
    <w:rsid w:val="00D54040"/>
    <w:rsid w:val="00D54097"/>
    <w:rsid w:val="00D5516D"/>
    <w:rsid w:val="00D555BD"/>
    <w:rsid w:val="00D562DA"/>
    <w:rsid w:val="00D5655E"/>
    <w:rsid w:val="00D56F2C"/>
    <w:rsid w:val="00D572F9"/>
    <w:rsid w:val="00D57681"/>
    <w:rsid w:val="00D57C4A"/>
    <w:rsid w:val="00D57E49"/>
    <w:rsid w:val="00D602A2"/>
    <w:rsid w:val="00D61BDF"/>
    <w:rsid w:val="00D61C83"/>
    <w:rsid w:val="00D625C4"/>
    <w:rsid w:val="00D62B2E"/>
    <w:rsid w:val="00D62FD2"/>
    <w:rsid w:val="00D63259"/>
    <w:rsid w:val="00D637CC"/>
    <w:rsid w:val="00D64C34"/>
    <w:rsid w:val="00D65926"/>
    <w:rsid w:val="00D65C59"/>
    <w:rsid w:val="00D65E6D"/>
    <w:rsid w:val="00D669A9"/>
    <w:rsid w:val="00D678A3"/>
    <w:rsid w:val="00D67AA6"/>
    <w:rsid w:val="00D70134"/>
    <w:rsid w:val="00D70902"/>
    <w:rsid w:val="00D70936"/>
    <w:rsid w:val="00D7113D"/>
    <w:rsid w:val="00D716D3"/>
    <w:rsid w:val="00D72A77"/>
    <w:rsid w:val="00D7393D"/>
    <w:rsid w:val="00D7450C"/>
    <w:rsid w:val="00D754A0"/>
    <w:rsid w:val="00D755FA"/>
    <w:rsid w:val="00D77864"/>
    <w:rsid w:val="00D77DE2"/>
    <w:rsid w:val="00D8089D"/>
    <w:rsid w:val="00D80AB2"/>
    <w:rsid w:val="00D80B76"/>
    <w:rsid w:val="00D811D3"/>
    <w:rsid w:val="00D81CFD"/>
    <w:rsid w:val="00D8213D"/>
    <w:rsid w:val="00D829DD"/>
    <w:rsid w:val="00D82B2F"/>
    <w:rsid w:val="00D83386"/>
    <w:rsid w:val="00D8370B"/>
    <w:rsid w:val="00D83CAF"/>
    <w:rsid w:val="00D840C7"/>
    <w:rsid w:val="00D84101"/>
    <w:rsid w:val="00D843FE"/>
    <w:rsid w:val="00D84574"/>
    <w:rsid w:val="00D84853"/>
    <w:rsid w:val="00D85D31"/>
    <w:rsid w:val="00D86046"/>
    <w:rsid w:val="00D86192"/>
    <w:rsid w:val="00D90236"/>
    <w:rsid w:val="00D90C98"/>
    <w:rsid w:val="00D91203"/>
    <w:rsid w:val="00D9170C"/>
    <w:rsid w:val="00D91A6E"/>
    <w:rsid w:val="00D91BC5"/>
    <w:rsid w:val="00D91F08"/>
    <w:rsid w:val="00D92447"/>
    <w:rsid w:val="00D9244B"/>
    <w:rsid w:val="00D92EBB"/>
    <w:rsid w:val="00D93A0E"/>
    <w:rsid w:val="00D93AC0"/>
    <w:rsid w:val="00D93ED7"/>
    <w:rsid w:val="00D95C21"/>
    <w:rsid w:val="00D96C7D"/>
    <w:rsid w:val="00D96ED5"/>
    <w:rsid w:val="00D97475"/>
    <w:rsid w:val="00DA02AC"/>
    <w:rsid w:val="00DA1056"/>
    <w:rsid w:val="00DA1168"/>
    <w:rsid w:val="00DA16EA"/>
    <w:rsid w:val="00DA1C74"/>
    <w:rsid w:val="00DA210F"/>
    <w:rsid w:val="00DA2307"/>
    <w:rsid w:val="00DA23D8"/>
    <w:rsid w:val="00DA2F8A"/>
    <w:rsid w:val="00DA33F6"/>
    <w:rsid w:val="00DA35A1"/>
    <w:rsid w:val="00DA36AF"/>
    <w:rsid w:val="00DA38A0"/>
    <w:rsid w:val="00DA3BF8"/>
    <w:rsid w:val="00DA4B6A"/>
    <w:rsid w:val="00DA5020"/>
    <w:rsid w:val="00DA5B01"/>
    <w:rsid w:val="00DA6924"/>
    <w:rsid w:val="00DA6A14"/>
    <w:rsid w:val="00DA7560"/>
    <w:rsid w:val="00DA7774"/>
    <w:rsid w:val="00DA7E7A"/>
    <w:rsid w:val="00DB13E0"/>
    <w:rsid w:val="00DB296A"/>
    <w:rsid w:val="00DB3F43"/>
    <w:rsid w:val="00DB448A"/>
    <w:rsid w:val="00DB5781"/>
    <w:rsid w:val="00DB5AFF"/>
    <w:rsid w:val="00DB6785"/>
    <w:rsid w:val="00DB7328"/>
    <w:rsid w:val="00DB7FCE"/>
    <w:rsid w:val="00DC0536"/>
    <w:rsid w:val="00DC09C5"/>
    <w:rsid w:val="00DC0A5F"/>
    <w:rsid w:val="00DC0AC9"/>
    <w:rsid w:val="00DC1121"/>
    <w:rsid w:val="00DC143C"/>
    <w:rsid w:val="00DC1524"/>
    <w:rsid w:val="00DC16A7"/>
    <w:rsid w:val="00DC1BA4"/>
    <w:rsid w:val="00DC1D86"/>
    <w:rsid w:val="00DC219D"/>
    <w:rsid w:val="00DC2839"/>
    <w:rsid w:val="00DC3140"/>
    <w:rsid w:val="00DC4650"/>
    <w:rsid w:val="00DC4991"/>
    <w:rsid w:val="00DC4BD1"/>
    <w:rsid w:val="00DC4DB0"/>
    <w:rsid w:val="00DC4DB6"/>
    <w:rsid w:val="00DC5657"/>
    <w:rsid w:val="00DC5BDB"/>
    <w:rsid w:val="00DC69DC"/>
    <w:rsid w:val="00DC779B"/>
    <w:rsid w:val="00DD02B5"/>
    <w:rsid w:val="00DD0FDF"/>
    <w:rsid w:val="00DD174C"/>
    <w:rsid w:val="00DD22D0"/>
    <w:rsid w:val="00DD25F3"/>
    <w:rsid w:val="00DD3AB3"/>
    <w:rsid w:val="00DD3E7B"/>
    <w:rsid w:val="00DD4265"/>
    <w:rsid w:val="00DD4663"/>
    <w:rsid w:val="00DD4A77"/>
    <w:rsid w:val="00DD515E"/>
    <w:rsid w:val="00DD53F4"/>
    <w:rsid w:val="00DD6CEC"/>
    <w:rsid w:val="00DD70A0"/>
    <w:rsid w:val="00DD7F1D"/>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93A"/>
    <w:rsid w:val="00DF3FA2"/>
    <w:rsid w:val="00DF4546"/>
    <w:rsid w:val="00DF4E55"/>
    <w:rsid w:val="00DF4E87"/>
    <w:rsid w:val="00DF58A7"/>
    <w:rsid w:val="00DF64C1"/>
    <w:rsid w:val="00DF6B9F"/>
    <w:rsid w:val="00DF715F"/>
    <w:rsid w:val="00DF7252"/>
    <w:rsid w:val="00DF7410"/>
    <w:rsid w:val="00DF7820"/>
    <w:rsid w:val="00DF7FFA"/>
    <w:rsid w:val="00E00701"/>
    <w:rsid w:val="00E00B78"/>
    <w:rsid w:val="00E00D0E"/>
    <w:rsid w:val="00E01BFD"/>
    <w:rsid w:val="00E01F57"/>
    <w:rsid w:val="00E02950"/>
    <w:rsid w:val="00E0313D"/>
    <w:rsid w:val="00E0343A"/>
    <w:rsid w:val="00E04B71"/>
    <w:rsid w:val="00E0505B"/>
    <w:rsid w:val="00E05727"/>
    <w:rsid w:val="00E06CE9"/>
    <w:rsid w:val="00E06F48"/>
    <w:rsid w:val="00E070BA"/>
    <w:rsid w:val="00E071F3"/>
    <w:rsid w:val="00E076B5"/>
    <w:rsid w:val="00E07B6B"/>
    <w:rsid w:val="00E10622"/>
    <w:rsid w:val="00E10D4C"/>
    <w:rsid w:val="00E11697"/>
    <w:rsid w:val="00E11C7B"/>
    <w:rsid w:val="00E1214B"/>
    <w:rsid w:val="00E12585"/>
    <w:rsid w:val="00E1573F"/>
    <w:rsid w:val="00E15AFA"/>
    <w:rsid w:val="00E16268"/>
    <w:rsid w:val="00E164AD"/>
    <w:rsid w:val="00E16846"/>
    <w:rsid w:val="00E16D2D"/>
    <w:rsid w:val="00E16EA7"/>
    <w:rsid w:val="00E170DD"/>
    <w:rsid w:val="00E1756B"/>
    <w:rsid w:val="00E17F78"/>
    <w:rsid w:val="00E20240"/>
    <w:rsid w:val="00E20626"/>
    <w:rsid w:val="00E20B75"/>
    <w:rsid w:val="00E2117B"/>
    <w:rsid w:val="00E2150E"/>
    <w:rsid w:val="00E216E7"/>
    <w:rsid w:val="00E220A5"/>
    <w:rsid w:val="00E226F0"/>
    <w:rsid w:val="00E22741"/>
    <w:rsid w:val="00E22BA7"/>
    <w:rsid w:val="00E22FE6"/>
    <w:rsid w:val="00E23029"/>
    <w:rsid w:val="00E232BB"/>
    <w:rsid w:val="00E2334B"/>
    <w:rsid w:val="00E23AB2"/>
    <w:rsid w:val="00E23B10"/>
    <w:rsid w:val="00E23BCD"/>
    <w:rsid w:val="00E23EB3"/>
    <w:rsid w:val="00E24270"/>
    <w:rsid w:val="00E244BA"/>
    <w:rsid w:val="00E24896"/>
    <w:rsid w:val="00E259C8"/>
    <w:rsid w:val="00E25A17"/>
    <w:rsid w:val="00E26324"/>
    <w:rsid w:val="00E26F55"/>
    <w:rsid w:val="00E2732C"/>
    <w:rsid w:val="00E30853"/>
    <w:rsid w:val="00E30C7F"/>
    <w:rsid w:val="00E311A3"/>
    <w:rsid w:val="00E3124F"/>
    <w:rsid w:val="00E31527"/>
    <w:rsid w:val="00E323D0"/>
    <w:rsid w:val="00E32ABD"/>
    <w:rsid w:val="00E332E2"/>
    <w:rsid w:val="00E337DF"/>
    <w:rsid w:val="00E33BC3"/>
    <w:rsid w:val="00E33E3D"/>
    <w:rsid w:val="00E34420"/>
    <w:rsid w:val="00E349CA"/>
    <w:rsid w:val="00E35407"/>
    <w:rsid w:val="00E35D65"/>
    <w:rsid w:val="00E363EB"/>
    <w:rsid w:val="00E3762E"/>
    <w:rsid w:val="00E377BF"/>
    <w:rsid w:val="00E37909"/>
    <w:rsid w:val="00E37954"/>
    <w:rsid w:val="00E37983"/>
    <w:rsid w:val="00E37EC0"/>
    <w:rsid w:val="00E37EC7"/>
    <w:rsid w:val="00E40688"/>
    <w:rsid w:val="00E40B84"/>
    <w:rsid w:val="00E40CA4"/>
    <w:rsid w:val="00E40FBB"/>
    <w:rsid w:val="00E41258"/>
    <w:rsid w:val="00E412DC"/>
    <w:rsid w:val="00E41F7F"/>
    <w:rsid w:val="00E4213E"/>
    <w:rsid w:val="00E42407"/>
    <w:rsid w:val="00E44188"/>
    <w:rsid w:val="00E452C3"/>
    <w:rsid w:val="00E45768"/>
    <w:rsid w:val="00E457CC"/>
    <w:rsid w:val="00E45D76"/>
    <w:rsid w:val="00E45DBF"/>
    <w:rsid w:val="00E4635C"/>
    <w:rsid w:val="00E46938"/>
    <w:rsid w:val="00E50589"/>
    <w:rsid w:val="00E50907"/>
    <w:rsid w:val="00E50FDD"/>
    <w:rsid w:val="00E51055"/>
    <w:rsid w:val="00E51DD4"/>
    <w:rsid w:val="00E522B6"/>
    <w:rsid w:val="00E5293A"/>
    <w:rsid w:val="00E53671"/>
    <w:rsid w:val="00E53935"/>
    <w:rsid w:val="00E545A8"/>
    <w:rsid w:val="00E54606"/>
    <w:rsid w:val="00E54D18"/>
    <w:rsid w:val="00E557C9"/>
    <w:rsid w:val="00E558F9"/>
    <w:rsid w:val="00E5592B"/>
    <w:rsid w:val="00E55BE1"/>
    <w:rsid w:val="00E56309"/>
    <w:rsid w:val="00E5687A"/>
    <w:rsid w:val="00E56CE1"/>
    <w:rsid w:val="00E572A3"/>
    <w:rsid w:val="00E57FD9"/>
    <w:rsid w:val="00E605A7"/>
    <w:rsid w:val="00E60C3D"/>
    <w:rsid w:val="00E61C7B"/>
    <w:rsid w:val="00E622CF"/>
    <w:rsid w:val="00E644FF"/>
    <w:rsid w:val="00E649CA"/>
    <w:rsid w:val="00E65622"/>
    <w:rsid w:val="00E65CAF"/>
    <w:rsid w:val="00E65CD0"/>
    <w:rsid w:val="00E65DFF"/>
    <w:rsid w:val="00E6646F"/>
    <w:rsid w:val="00E6674B"/>
    <w:rsid w:val="00E67233"/>
    <w:rsid w:val="00E6730D"/>
    <w:rsid w:val="00E675A3"/>
    <w:rsid w:val="00E67A42"/>
    <w:rsid w:val="00E67BB1"/>
    <w:rsid w:val="00E67C31"/>
    <w:rsid w:val="00E67E4F"/>
    <w:rsid w:val="00E70CED"/>
    <w:rsid w:val="00E71E40"/>
    <w:rsid w:val="00E72469"/>
    <w:rsid w:val="00E72EEA"/>
    <w:rsid w:val="00E7362D"/>
    <w:rsid w:val="00E736D4"/>
    <w:rsid w:val="00E74C14"/>
    <w:rsid w:val="00E74DF5"/>
    <w:rsid w:val="00E7575C"/>
    <w:rsid w:val="00E75D9F"/>
    <w:rsid w:val="00E76370"/>
    <w:rsid w:val="00E76666"/>
    <w:rsid w:val="00E769F4"/>
    <w:rsid w:val="00E77984"/>
    <w:rsid w:val="00E77BE8"/>
    <w:rsid w:val="00E77CE7"/>
    <w:rsid w:val="00E77F0E"/>
    <w:rsid w:val="00E77F8D"/>
    <w:rsid w:val="00E801C4"/>
    <w:rsid w:val="00E81DCF"/>
    <w:rsid w:val="00E83346"/>
    <w:rsid w:val="00E834E7"/>
    <w:rsid w:val="00E83A56"/>
    <w:rsid w:val="00E83B9C"/>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97F5F"/>
    <w:rsid w:val="00EA11E7"/>
    <w:rsid w:val="00EA1992"/>
    <w:rsid w:val="00EA1F64"/>
    <w:rsid w:val="00EA2129"/>
    <w:rsid w:val="00EA2444"/>
    <w:rsid w:val="00EA2DC7"/>
    <w:rsid w:val="00EA40DA"/>
    <w:rsid w:val="00EA419F"/>
    <w:rsid w:val="00EA4A30"/>
    <w:rsid w:val="00EA4C59"/>
    <w:rsid w:val="00EA50A1"/>
    <w:rsid w:val="00EA51DC"/>
    <w:rsid w:val="00EA5D22"/>
    <w:rsid w:val="00EA5F0C"/>
    <w:rsid w:val="00EA6746"/>
    <w:rsid w:val="00EA745C"/>
    <w:rsid w:val="00EA789A"/>
    <w:rsid w:val="00EA79E3"/>
    <w:rsid w:val="00EA7DF3"/>
    <w:rsid w:val="00EB02EC"/>
    <w:rsid w:val="00EB0300"/>
    <w:rsid w:val="00EB13B1"/>
    <w:rsid w:val="00EB294C"/>
    <w:rsid w:val="00EB3302"/>
    <w:rsid w:val="00EB3392"/>
    <w:rsid w:val="00EB3DBF"/>
    <w:rsid w:val="00EB47D6"/>
    <w:rsid w:val="00EB4F79"/>
    <w:rsid w:val="00EB5859"/>
    <w:rsid w:val="00EB59C0"/>
    <w:rsid w:val="00EB5E81"/>
    <w:rsid w:val="00EB6333"/>
    <w:rsid w:val="00EB6A8D"/>
    <w:rsid w:val="00EB770A"/>
    <w:rsid w:val="00EC0124"/>
    <w:rsid w:val="00EC0B73"/>
    <w:rsid w:val="00EC0D6F"/>
    <w:rsid w:val="00EC1785"/>
    <w:rsid w:val="00EC23C3"/>
    <w:rsid w:val="00EC250C"/>
    <w:rsid w:val="00EC2517"/>
    <w:rsid w:val="00EC2952"/>
    <w:rsid w:val="00EC4AC4"/>
    <w:rsid w:val="00EC4D28"/>
    <w:rsid w:val="00EC4D57"/>
    <w:rsid w:val="00EC5A8F"/>
    <w:rsid w:val="00EC5F38"/>
    <w:rsid w:val="00EC6035"/>
    <w:rsid w:val="00EC67C9"/>
    <w:rsid w:val="00EC6F94"/>
    <w:rsid w:val="00EC78A9"/>
    <w:rsid w:val="00EC7CCB"/>
    <w:rsid w:val="00EC7D5C"/>
    <w:rsid w:val="00ED0266"/>
    <w:rsid w:val="00ED032D"/>
    <w:rsid w:val="00ED072F"/>
    <w:rsid w:val="00ED0749"/>
    <w:rsid w:val="00ED0C51"/>
    <w:rsid w:val="00ED105D"/>
    <w:rsid w:val="00ED1644"/>
    <w:rsid w:val="00ED1959"/>
    <w:rsid w:val="00ED1D32"/>
    <w:rsid w:val="00ED2761"/>
    <w:rsid w:val="00ED3CFE"/>
    <w:rsid w:val="00ED43B5"/>
    <w:rsid w:val="00ED454F"/>
    <w:rsid w:val="00ED5C7D"/>
    <w:rsid w:val="00ED6C17"/>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B8B"/>
    <w:rsid w:val="00EE7F6B"/>
    <w:rsid w:val="00EF0059"/>
    <w:rsid w:val="00EF037C"/>
    <w:rsid w:val="00EF0795"/>
    <w:rsid w:val="00EF0C16"/>
    <w:rsid w:val="00EF0C88"/>
    <w:rsid w:val="00EF2A7A"/>
    <w:rsid w:val="00EF2C24"/>
    <w:rsid w:val="00EF319A"/>
    <w:rsid w:val="00EF3356"/>
    <w:rsid w:val="00EF3DBE"/>
    <w:rsid w:val="00EF58CD"/>
    <w:rsid w:val="00EF5CB4"/>
    <w:rsid w:val="00EF5FC4"/>
    <w:rsid w:val="00EF6678"/>
    <w:rsid w:val="00EF73D9"/>
    <w:rsid w:val="00EF73DC"/>
    <w:rsid w:val="00EF78E9"/>
    <w:rsid w:val="00F00560"/>
    <w:rsid w:val="00F00B20"/>
    <w:rsid w:val="00F0266B"/>
    <w:rsid w:val="00F02855"/>
    <w:rsid w:val="00F029FA"/>
    <w:rsid w:val="00F02CF6"/>
    <w:rsid w:val="00F02D36"/>
    <w:rsid w:val="00F03144"/>
    <w:rsid w:val="00F03984"/>
    <w:rsid w:val="00F0428C"/>
    <w:rsid w:val="00F043D6"/>
    <w:rsid w:val="00F05F7C"/>
    <w:rsid w:val="00F0697E"/>
    <w:rsid w:val="00F07455"/>
    <w:rsid w:val="00F10512"/>
    <w:rsid w:val="00F10AB7"/>
    <w:rsid w:val="00F1109D"/>
    <w:rsid w:val="00F11139"/>
    <w:rsid w:val="00F115B0"/>
    <w:rsid w:val="00F1206E"/>
    <w:rsid w:val="00F12281"/>
    <w:rsid w:val="00F12C7F"/>
    <w:rsid w:val="00F1408D"/>
    <w:rsid w:val="00F14182"/>
    <w:rsid w:val="00F1487D"/>
    <w:rsid w:val="00F14C33"/>
    <w:rsid w:val="00F14ECC"/>
    <w:rsid w:val="00F15CD3"/>
    <w:rsid w:val="00F16666"/>
    <w:rsid w:val="00F1671D"/>
    <w:rsid w:val="00F16D30"/>
    <w:rsid w:val="00F17C6D"/>
    <w:rsid w:val="00F20071"/>
    <w:rsid w:val="00F21A39"/>
    <w:rsid w:val="00F21CA9"/>
    <w:rsid w:val="00F22CDD"/>
    <w:rsid w:val="00F22CFC"/>
    <w:rsid w:val="00F22F50"/>
    <w:rsid w:val="00F232D8"/>
    <w:rsid w:val="00F2380C"/>
    <w:rsid w:val="00F241B3"/>
    <w:rsid w:val="00F242A9"/>
    <w:rsid w:val="00F244D9"/>
    <w:rsid w:val="00F24804"/>
    <w:rsid w:val="00F24A4F"/>
    <w:rsid w:val="00F24A58"/>
    <w:rsid w:val="00F24C47"/>
    <w:rsid w:val="00F24CC7"/>
    <w:rsid w:val="00F258EE"/>
    <w:rsid w:val="00F25E97"/>
    <w:rsid w:val="00F26353"/>
    <w:rsid w:val="00F2745E"/>
    <w:rsid w:val="00F27DE9"/>
    <w:rsid w:val="00F27FAD"/>
    <w:rsid w:val="00F30C96"/>
    <w:rsid w:val="00F31488"/>
    <w:rsid w:val="00F322C9"/>
    <w:rsid w:val="00F328B6"/>
    <w:rsid w:val="00F3374A"/>
    <w:rsid w:val="00F33838"/>
    <w:rsid w:val="00F34083"/>
    <w:rsid w:val="00F34726"/>
    <w:rsid w:val="00F35073"/>
    <w:rsid w:val="00F3540C"/>
    <w:rsid w:val="00F35454"/>
    <w:rsid w:val="00F35D7A"/>
    <w:rsid w:val="00F35E3A"/>
    <w:rsid w:val="00F368CE"/>
    <w:rsid w:val="00F36BF6"/>
    <w:rsid w:val="00F36CB9"/>
    <w:rsid w:val="00F37DE4"/>
    <w:rsid w:val="00F4090B"/>
    <w:rsid w:val="00F420D3"/>
    <w:rsid w:val="00F423E6"/>
    <w:rsid w:val="00F42934"/>
    <w:rsid w:val="00F42DB7"/>
    <w:rsid w:val="00F43123"/>
    <w:rsid w:val="00F43CAE"/>
    <w:rsid w:val="00F44630"/>
    <w:rsid w:val="00F44BB6"/>
    <w:rsid w:val="00F45FC4"/>
    <w:rsid w:val="00F46A4D"/>
    <w:rsid w:val="00F46BFF"/>
    <w:rsid w:val="00F475A4"/>
    <w:rsid w:val="00F4770F"/>
    <w:rsid w:val="00F50B70"/>
    <w:rsid w:val="00F5158F"/>
    <w:rsid w:val="00F51CC1"/>
    <w:rsid w:val="00F528A4"/>
    <w:rsid w:val="00F532E3"/>
    <w:rsid w:val="00F53B21"/>
    <w:rsid w:val="00F53ECD"/>
    <w:rsid w:val="00F55065"/>
    <w:rsid w:val="00F55094"/>
    <w:rsid w:val="00F55878"/>
    <w:rsid w:val="00F559C9"/>
    <w:rsid w:val="00F56627"/>
    <w:rsid w:val="00F569CC"/>
    <w:rsid w:val="00F60844"/>
    <w:rsid w:val="00F615A8"/>
    <w:rsid w:val="00F6172C"/>
    <w:rsid w:val="00F61E8F"/>
    <w:rsid w:val="00F61EFB"/>
    <w:rsid w:val="00F621A3"/>
    <w:rsid w:val="00F6268B"/>
    <w:rsid w:val="00F633FA"/>
    <w:rsid w:val="00F645C5"/>
    <w:rsid w:val="00F64BFA"/>
    <w:rsid w:val="00F650E9"/>
    <w:rsid w:val="00F6637A"/>
    <w:rsid w:val="00F66560"/>
    <w:rsid w:val="00F66706"/>
    <w:rsid w:val="00F66B4F"/>
    <w:rsid w:val="00F670C0"/>
    <w:rsid w:val="00F67329"/>
    <w:rsid w:val="00F67A3C"/>
    <w:rsid w:val="00F70653"/>
    <w:rsid w:val="00F70882"/>
    <w:rsid w:val="00F7168F"/>
    <w:rsid w:val="00F71C18"/>
    <w:rsid w:val="00F71F49"/>
    <w:rsid w:val="00F73621"/>
    <w:rsid w:val="00F73D1F"/>
    <w:rsid w:val="00F74139"/>
    <w:rsid w:val="00F74211"/>
    <w:rsid w:val="00F74525"/>
    <w:rsid w:val="00F76A3E"/>
    <w:rsid w:val="00F76C80"/>
    <w:rsid w:val="00F77141"/>
    <w:rsid w:val="00F77E1E"/>
    <w:rsid w:val="00F802BB"/>
    <w:rsid w:val="00F802FD"/>
    <w:rsid w:val="00F80AC0"/>
    <w:rsid w:val="00F80D75"/>
    <w:rsid w:val="00F80EBC"/>
    <w:rsid w:val="00F820DD"/>
    <w:rsid w:val="00F82578"/>
    <w:rsid w:val="00F8276F"/>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0E90"/>
    <w:rsid w:val="00F919AC"/>
    <w:rsid w:val="00F92BFB"/>
    <w:rsid w:val="00F92C49"/>
    <w:rsid w:val="00F933AF"/>
    <w:rsid w:val="00F934BE"/>
    <w:rsid w:val="00F937A5"/>
    <w:rsid w:val="00F94028"/>
    <w:rsid w:val="00F942DE"/>
    <w:rsid w:val="00F957DF"/>
    <w:rsid w:val="00F96026"/>
    <w:rsid w:val="00F962E4"/>
    <w:rsid w:val="00F9647A"/>
    <w:rsid w:val="00F965A5"/>
    <w:rsid w:val="00F976C2"/>
    <w:rsid w:val="00F97B5B"/>
    <w:rsid w:val="00FA0089"/>
    <w:rsid w:val="00FA01F4"/>
    <w:rsid w:val="00FA0D71"/>
    <w:rsid w:val="00FA12A3"/>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5D5"/>
    <w:rsid w:val="00FA683B"/>
    <w:rsid w:val="00FA6910"/>
    <w:rsid w:val="00FA6A7D"/>
    <w:rsid w:val="00FA6C2A"/>
    <w:rsid w:val="00FA6D61"/>
    <w:rsid w:val="00FA72D8"/>
    <w:rsid w:val="00FA7631"/>
    <w:rsid w:val="00FB04CD"/>
    <w:rsid w:val="00FB1046"/>
    <w:rsid w:val="00FB1998"/>
    <w:rsid w:val="00FB1B0E"/>
    <w:rsid w:val="00FB1F45"/>
    <w:rsid w:val="00FB2720"/>
    <w:rsid w:val="00FB2D87"/>
    <w:rsid w:val="00FB321B"/>
    <w:rsid w:val="00FB344C"/>
    <w:rsid w:val="00FB349A"/>
    <w:rsid w:val="00FB3991"/>
    <w:rsid w:val="00FB3B9B"/>
    <w:rsid w:val="00FB424C"/>
    <w:rsid w:val="00FB4754"/>
    <w:rsid w:val="00FB479F"/>
    <w:rsid w:val="00FB4843"/>
    <w:rsid w:val="00FB6279"/>
    <w:rsid w:val="00FB69D5"/>
    <w:rsid w:val="00FB6ED5"/>
    <w:rsid w:val="00FB7C1D"/>
    <w:rsid w:val="00FC03BA"/>
    <w:rsid w:val="00FC0D3B"/>
    <w:rsid w:val="00FC1112"/>
    <w:rsid w:val="00FC21C4"/>
    <w:rsid w:val="00FC2764"/>
    <w:rsid w:val="00FC2CDF"/>
    <w:rsid w:val="00FC328B"/>
    <w:rsid w:val="00FC40A8"/>
    <w:rsid w:val="00FC4519"/>
    <w:rsid w:val="00FC464F"/>
    <w:rsid w:val="00FC49A4"/>
    <w:rsid w:val="00FC4C00"/>
    <w:rsid w:val="00FC4FB0"/>
    <w:rsid w:val="00FC50AC"/>
    <w:rsid w:val="00FC521B"/>
    <w:rsid w:val="00FC5761"/>
    <w:rsid w:val="00FC5F0F"/>
    <w:rsid w:val="00FC6BB3"/>
    <w:rsid w:val="00FC6E4B"/>
    <w:rsid w:val="00FD0032"/>
    <w:rsid w:val="00FD0432"/>
    <w:rsid w:val="00FD1A14"/>
    <w:rsid w:val="00FD1B04"/>
    <w:rsid w:val="00FD2FB3"/>
    <w:rsid w:val="00FD2FDF"/>
    <w:rsid w:val="00FD33EA"/>
    <w:rsid w:val="00FD3831"/>
    <w:rsid w:val="00FD38D4"/>
    <w:rsid w:val="00FD3BC6"/>
    <w:rsid w:val="00FD3EA8"/>
    <w:rsid w:val="00FD3F4D"/>
    <w:rsid w:val="00FD4BCC"/>
    <w:rsid w:val="00FD4D15"/>
    <w:rsid w:val="00FD4D2C"/>
    <w:rsid w:val="00FD64CB"/>
    <w:rsid w:val="00FD6574"/>
    <w:rsid w:val="00FD6695"/>
    <w:rsid w:val="00FD6B61"/>
    <w:rsid w:val="00FD6D5C"/>
    <w:rsid w:val="00FD7A92"/>
    <w:rsid w:val="00FD7B34"/>
    <w:rsid w:val="00FE069C"/>
    <w:rsid w:val="00FE0F1C"/>
    <w:rsid w:val="00FE1064"/>
    <w:rsid w:val="00FE25F4"/>
    <w:rsid w:val="00FE26DA"/>
    <w:rsid w:val="00FE2987"/>
    <w:rsid w:val="00FE4017"/>
    <w:rsid w:val="00FE4280"/>
    <w:rsid w:val="00FE51A5"/>
    <w:rsid w:val="00FE5796"/>
    <w:rsid w:val="00FE6B1E"/>
    <w:rsid w:val="00FE7792"/>
    <w:rsid w:val="00FE7ADF"/>
    <w:rsid w:val="00FF1B1C"/>
    <w:rsid w:val="00FF208B"/>
    <w:rsid w:val="00FF25EF"/>
    <w:rsid w:val="00FF2E6F"/>
    <w:rsid w:val="00FF31A0"/>
    <w:rsid w:val="00FF3AB0"/>
    <w:rsid w:val="00FF4B82"/>
    <w:rsid w:val="00FF4FC6"/>
    <w:rsid w:val="00FF5050"/>
    <w:rsid w:val="00FF53A5"/>
    <w:rsid w:val="00FF56A5"/>
    <w:rsid w:val="00FF58BD"/>
    <w:rsid w:val="00FF5B7F"/>
    <w:rsid w:val="00FF5C53"/>
    <w:rsid w:val="00FF5EEB"/>
    <w:rsid w:val="00FF6933"/>
    <w:rsid w:val="00FF712A"/>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qFormat/>
    <w:rsid w:val="00853714"/>
    <w:pPr>
      <w:spacing w:line="276" w:lineRule="auto"/>
      <w:ind w:firstLine="720"/>
    </w:pPr>
    <w:rPr>
      <w:sz w:val="28"/>
    </w:rPr>
  </w:style>
  <w:style w:type="paragraph" w:styleId="10">
    <w:name w:val="heading 1"/>
    <w:aliases w:val="ГОСТ Заголовок 1"/>
    <w:basedOn w:val="af7"/>
    <w:next w:val="af7"/>
    <w:link w:val="11"/>
    <w:qFormat/>
    <w:rsid w:val="009B3996"/>
    <w:pPr>
      <w:keepNext/>
      <w:pageBreakBefore/>
      <w:numPr>
        <w:numId w:val="67"/>
      </w:numPr>
      <w:tabs>
        <w:tab w:val="left" w:pos="567"/>
      </w:tabs>
      <w:spacing w:before="120" w:after="120"/>
      <w:outlineLvl w:val="0"/>
    </w:pPr>
    <w:rPr>
      <w:b/>
      <w:kern w:val="28"/>
      <w:sz w:val="36"/>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7"/>
    <w:link w:val="23"/>
    <w:qFormat/>
    <w:rsid w:val="00B155C1"/>
    <w:pPr>
      <w:pageBreakBefore w:val="0"/>
      <w:numPr>
        <w:ilvl w:val="1"/>
      </w:numPr>
      <w:tabs>
        <w:tab w:val="num" w:pos="709"/>
        <w:tab w:val="num" w:pos="1134"/>
      </w:tabs>
      <w:outlineLvl w:val="1"/>
    </w:pPr>
    <w:rPr>
      <w:caps/>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7"/>
    <w:link w:val="31"/>
    <w:qFormat/>
    <w:rsid w:val="00BF78D5"/>
    <w:pPr>
      <w:numPr>
        <w:ilvl w:val="2"/>
      </w:numPr>
      <w:tabs>
        <w:tab w:val="num" w:pos="709"/>
        <w:tab w:val="num" w:pos="1134"/>
      </w:tabs>
      <w:spacing w:after="240"/>
      <w:ind w:left="709" w:hanging="709"/>
      <w:outlineLvl w:val="2"/>
    </w:pPr>
  </w:style>
  <w:style w:type="paragraph" w:styleId="41">
    <w:name w:val="heading 4"/>
    <w:aliases w:val="H4,Заголовок 4 (Приложение)"/>
    <w:basedOn w:val="30"/>
    <w:next w:val="af7"/>
    <w:link w:val="42"/>
    <w:qFormat/>
    <w:rsid w:val="00F2745E"/>
    <w:pPr>
      <w:numPr>
        <w:ilvl w:val="3"/>
      </w:numPr>
      <w:tabs>
        <w:tab w:val="num" w:pos="709"/>
        <w:tab w:val="num" w:pos="1134"/>
        <w:tab w:val="left" w:pos="1560"/>
      </w:tabs>
      <w:ind w:left="709" w:hanging="709"/>
      <w:outlineLvl w:val="3"/>
    </w:pPr>
  </w:style>
  <w:style w:type="paragraph" w:styleId="51">
    <w:name w:val="heading 5"/>
    <w:basedOn w:val="41"/>
    <w:next w:val="af7"/>
    <w:link w:val="52"/>
    <w:qFormat/>
    <w:rsid w:val="007B70F4"/>
    <w:pPr>
      <w:numPr>
        <w:ilvl w:val="4"/>
      </w:numPr>
      <w:tabs>
        <w:tab w:val="clear" w:pos="1560"/>
        <w:tab w:val="num" w:pos="709"/>
        <w:tab w:val="num" w:pos="1134"/>
        <w:tab w:val="num" w:pos="1418"/>
        <w:tab w:val="left" w:pos="1701"/>
      </w:tabs>
      <w:ind w:left="709" w:hanging="709"/>
      <w:outlineLvl w:val="4"/>
    </w:pPr>
  </w:style>
  <w:style w:type="paragraph" w:styleId="6">
    <w:name w:val="heading 6"/>
    <w:basedOn w:val="af7"/>
    <w:next w:val="af7"/>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7"/>
    <w:next w:val="af7"/>
    <w:link w:val="70"/>
    <w:qFormat/>
    <w:rsid w:val="00A2539A"/>
    <w:pPr>
      <w:keepNext/>
      <w:tabs>
        <w:tab w:val="num" w:pos="1296"/>
      </w:tabs>
      <w:ind w:left="1296" w:right="-654" w:hanging="1296"/>
      <w:jc w:val="center"/>
      <w:outlineLvl w:val="6"/>
    </w:pPr>
    <w:rPr>
      <w:b/>
      <w:sz w:val="22"/>
    </w:rPr>
  </w:style>
  <w:style w:type="paragraph" w:styleId="8">
    <w:name w:val="heading 8"/>
    <w:basedOn w:val="af7"/>
    <w:next w:val="af7"/>
    <w:link w:val="80"/>
    <w:qFormat/>
    <w:rsid w:val="00A2539A"/>
    <w:pPr>
      <w:keepNext/>
      <w:tabs>
        <w:tab w:val="num" w:pos="1440"/>
      </w:tabs>
      <w:ind w:left="1440" w:hanging="1440"/>
      <w:jc w:val="both"/>
      <w:outlineLvl w:val="7"/>
    </w:pPr>
  </w:style>
  <w:style w:type="paragraph" w:styleId="9">
    <w:name w:val="heading 9"/>
    <w:basedOn w:val="af7"/>
    <w:next w:val="af7"/>
    <w:link w:val="90"/>
    <w:qFormat/>
    <w:rsid w:val="00A2539A"/>
    <w:pPr>
      <w:keepNext/>
      <w:tabs>
        <w:tab w:val="num" w:pos="1584"/>
      </w:tabs>
      <w:ind w:left="1584" w:hanging="1584"/>
      <w:outlineLvl w:val="8"/>
    </w:pPr>
    <w:rPr>
      <w:rFonts w:ascii="MS Sans Serif" w:hAnsi="MS Sans Serif"/>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customStyle="1" w:styleId="12">
    <w:name w:val="Основной текст с отступом1"/>
    <w:basedOn w:val="af7"/>
    <w:rsid w:val="00A2539A"/>
    <w:rPr>
      <w:rFonts w:ascii="Courier New" w:hAnsi="Courier New"/>
      <w:sz w:val="20"/>
    </w:rPr>
  </w:style>
  <w:style w:type="paragraph" w:styleId="afb">
    <w:name w:val="Block Text"/>
    <w:basedOn w:val="af7"/>
    <w:rsid w:val="00A2539A"/>
    <w:pPr>
      <w:ind w:left="720" w:right="1035"/>
    </w:pPr>
    <w:rPr>
      <w:rFonts w:ascii="Arial" w:hAnsi="Arial"/>
      <w:b/>
    </w:rPr>
  </w:style>
  <w:style w:type="paragraph" w:styleId="afc">
    <w:name w:val="header"/>
    <w:basedOn w:val="af7"/>
    <w:link w:val="afd"/>
    <w:uiPriority w:val="99"/>
    <w:rsid w:val="00A2539A"/>
    <w:pPr>
      <w:tabs>
        <w:tab w:val="center" w:pos="4153"/>
        <w:tab w:val="right" w:pos="8306"/>
      </w:tabs>
    </w:pPr>
    <w:rPr>
      <w:rFonts w:ascii="MS Sans Serif" w:hAnsi="MS Sans Serif"/>
      <w:sz w:val="20"/>
    </w:rPr>
  </w:style>
  <w:style w:type="paragraph" w:styleId="afe">
    <w:name w:val="footer"/>
    <w:basedOn w:val="af7"/>
    <w:link w:val="aff"/>
    <w:uiPriority w:val="99"/>
    <w:rsid w:val="00A2539A"/>
    <w:pPr>
      <w:tabs>
        <w:tab w:val="center" w:pos="4153"/>
        <w:tab w:val="right" w:pos="8306"/>
      </w:tabs>
    </w:pPr>
    <w:rPr>
      <w:rFonts w:ascii="MS Sans Serif" w:hAnsi="MS Sans Serif"/>
      <w:sz w:val="20"/>
    </w:rPr>
  </w:style>
  <w:style w:type="character" w:styleId="aff0">
    <w:name w:val="page number"/>
    <w:basedOn w:val="af8"/>
    <w:rsid w:val="00A2539A"/>
  </w:style>
  <w:style w:type="paragraph" w:styleId="13">
    <w:name w:val="toc 1"/>
    <w:basedOn w:val="af7"/>
    <w:next w:val="af7"/>
    <w:autoRedefine/>
    <w:uiPriority w:val="39"/>
    <w:rsid w:val="00C85DC9"/>
    <w:pPr>
      <w:tabs>
        <w:tab w:val="left" w:pos="720"/>
        <w:tab w:val="right" w:leader="dot" w:pos="9582"/>
      </w:tabs>
      <w:ind w:firstLine="0"/>
      <w:jc w:val="both"/>
    </w:pPr>
    <w:rPr>
      <w:rFonts w:ascii="Times New Roman Полужирный" w:hAnsi="Times New Roman Полужирный"/>
      <w:b/>
      <w:sz w:val="24"/>
      <w:szCs w:val="24"/>
    </w:rPr>
  </w:style>
  <w:style w:type="paragraph" w:styleId="24">
    <w:name w:val="toc 2"/>
    <w:basedOn w:val="af7"/>
    <w:next w:val="af7"/>
    <w:autoRedefine/>
    <w:uiPriority w:val="39"/>
    <w:rsid w:val="006E58E0"/>
    <w:pPr>
      <w:tabs>
        <w:tab w:val="left" w:pos="900"/>
        <w:tab w:val="right" w:leader="dot" w:pos="9356"/>
      </w:tabs>
      <w:ind w:left="1260" w:right="283" w:hanging="1020"/>
    </w:pPr>
    <w:rPr>
      <w:b/>
      <w:sz w:val="32"/>
      <w:szCs w:val="24"/>
    </w:rPr>
  </w:style>
  <w:style w:type="paragraph" w:styleId="32">
    <w:name w:val="toc 3"/>
    <w:basedOn w:val="af7"/>
    <w:next w:val="af7"/>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7"/>
    <w:next w:val="af7"/>
    <w:autoRedefine/>
    <w:uiPriority w:val="39"/>
    <w:rsid w:val="00A2539A"/>
    <w:pPr>
      <w:ind w:left="600"/>
    </w:pPr>
    <w:rPr>
      <w:sz w:val="18"/>
    </w:rPr>
  </w:style>
  <w:style w:type="paragraph" w:styleId="53">
    <w:name w:val="toc 5"/>
    <w:basedOn w:val="af7"/>
    <w:next w:val="af7"/>
    <w:autoRedefine/>
    <w:uiPriority w:val="39"/>
    <w:rsid w:val="00A2539A"/>
    <w:pPr>
      <w:ind w:left="800"/>
    </w:pPr>
    <w:rPr>
      <w:sz w:val="18"/>
    </w:rPr>
  </w:style>
  <w:style w:type="paragraph" w:styleId="61">
    <w:name w:val="toc 6"/>
    <w:basedOn w:val="af7"/>
    <w:next w:val="af7"/>
    <w:autoRedefine/>
    <w:uiPriority w:val="39"/>
    <w:rsid w:val="00A2539A"/>
    <w:pPr>
      <w:ind w:left="1000"/>
    </w:pPr>
    <w:rPr>
      <w:sz w:val="18"/>
    </w:rPr>
  </w:style>
  <w:style w:type="paragraph" w:styleId="71">
    <w:name w:val="toc 7"/>
    <w:basedOn w:val="af7"/>
    <w:next w:val="af7"/>
    <w:autoRedefine/>
    <w:uiPriority w:val="39"/>
    <w:rsid w:val="00A2539A"/>
    <w:pPr>
      <w:ind w:left="1200"/>
    </w:pPr>
    <w:rPr>
      <w:sz w:val="18"/>
    </w:rPr>
  </w:style>
  <w:style w:type="paragraph" w:styleId="81">
    <w:name w:val="toc 8"/>
    <w:basedOn w:val="af7"/>
    <w:next w:val="af7"/>
    <w:autoRedefine/>
    <w:uiPriority w:val="39"/>
    <w:rsid w:val="00A2539A"/>
    <w:pPr>
      <w:ind w:left="1400"/>
    </w:pPr>
    <w:rPr>
      <w:sz w:val="18"/>
    </w:rPr>
  </w:style>
  <w:style w:type="paragraph" w:styleId="91">
    <w:name w:val="toc 9"/>
    <w:basedOn w:val="af7"/>
    <w:next w:val="af7"/>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1">
    <w:name w:val="Plain Text"/>
    <w:basedOn w:val="af7"/>
    <w:link w:val="aff2"/>
    <w:rsid w:val="00A2539A"/>
    <w:rPr>
      <w:rFonts w:ascii="Courier New" w:hAnsi="Courier New"/>
      <w:sz w:val="20"/>
    </w:rPr>
  </w:style>
  <w:style w:type="paragraph" w:styleId="25">
    <w:name w:val="Body Text Indent 2"/>
    <w:basedOn w:val="af7"/>
    <w:link w:val="26"/>
    <w:rsid w:val="00A2539A"/>
    <w:pPr>
      <w:ind w:firstLine="426"/>
      <w:jc w:val="both"/>
    </w:pPr>
  </w:style>
  <w:style w:type="paragraph" w:customStyle="1" w:styleId="27">
    <w:name w:val="Стиль2"/>
    <w:basedOn w:val="af7"/>
    <w:rsid w:val="00A2539A"/>
  </w:style>
  <w:style w:type="paragraph" w:styleId="33">
    <w:name w:val="Body Text Indent 3"/>
    <w:basedOn w:val="af7"/>
    <w:link w:val="34"/>
    <w:rsid w:val="00A2539A"/>
    <w:pPr>
      <w:jc w:val="both"/>
    </w:pPr>
  </w:style>
  <w:style w:type="paragraph" w:styleId="aff3">
    <w:name w:val="Body Text"/>
    <w:aliases w:val="Основной текст♫,Основной 1,осн,Основной текст ♫,body text,Заг1,contents,Corps de texte,bt,body tesx,RFQ Text,RFQ,body text1,body text2,bt1,body text3,bt2,body text4,bt3,body text5,bt4,body text6,bt5,body text7,bt6,body text8,bt7"/>
    <w:link w:val="aff4"/>
    <w:qFormat/>
    <w:rsid w:val="009B3996"/>
    <w:pPr>
      <w:suppressAutoHyphens/>
      <w:spacing w:line="276" w:lineRule="auto"/>
      <w:ind w:firstLine="709"/>
      <w:jc w:val="both"/>
    </w:pPr>
    <w:rPr>
      <w:rFonts w:ascii="+Times New Roman" w:hAnsi="+Times New Roman"/>
      <w:snapToGrid w:val="0"/>
      <w:color w:val="000000"/>
      <w:sz w:val="24"/>
    </w:rPr>
  </w:style>
  <w:style w:type="paragraph" w:styleId="aff5">
    <w:name w:val="Body Text Indent"/>
    <w:basedOn w:val="af7"/>
    <w:link w:val="aff6"/>
    <w:rsid w:val="00A2539A"/>
  </w:style>
  <w:style w:type="paragraph" w:styleId="aff7">
    <w:name w:val="List"/>
    <w:basedOn w:val="af7"/>
    <w:rsid w:val="00A2539A"/>
    <w:pPr>
      <w:ind w:left="283" w:hanging="283"/>
    </w:pPr>
    <w:rPr>
      <w:rFonts w:ascii="MS Sans Serif" w:hAnsi="MS Sans Serif"/>
      <w:sz w:val="20"/>
    </w:rPr>
  </w:style>
  <w:style w:type="paragraph" w:styleId="28">
    <w:name w:val="List 2"/>
    <w:basedOn w:val="af7"/>
    <w:rsid w:val="00A2539A"/>
    <w:pPr>
      <w:ind w:left="566" w:hanging="283"/>
    </w:pPr>
    <w:rPr>
      <w:rFonts w:ascii="MS Sans Serif" w:hAnsi="MS Sans Serif"/>
      <w:sz w:val="20"/>
    </w:rPr>
  </w:style>
  <w:style w:type="paragraph" w:styleId="aff8">
    <w:name w:val="List Bullet"/>
    <w:aliases w:val="НОВ_Маркированный список,List Bullet 1,UL,Маркированный список 1"/>
    <w:basedOn w:val="af7"/>
    <w:autoRedefine/>
    <w:qFormat/>
    <w:rsid w:val="00A2539A"/>
    <w:pPr>
      <w:tabs>
        <w:tab w:val="num" w:pos="360"/>
      </w:tabs>
      <w:ind w:left="360" w:hanging="360"/>
    </w:pPr>
    <w:rPr>
      <w:rFonts w:ascii="MS Sans Serif" w:hAnsi="MS Sans Serif"/>
      <w:sz w:val="20"/>
    </w:rPr>
  </w:style>
  <w:style w:type="paragraph" w:styleId="29">
    <w:name w:val="List Bullet 2"/>
    <w:basedOn w:val="af7"/>
    <w:autoRedefine/>
    <w:rsid w:val="00A2539A"/>
    <w:pPr>
      <w:tabs>
        <w:tab w:val="num" w:pos="643"/>
      </w:tabs>
      <w:ind w:left="643" w:hanging="360"/>
    </w:pPr>
    <w:rPr>
      <w:rFonts w:ascii="MS Sans Serif" w:hAnsi="MS Sans Serif"/>
      <w:sz w:val="20"/>
    </w:rPr>
  </w:style>
  <w:style w:type="paragraph" w:styleId="35">
    <w:name w:val="List Bullet 3"/>
    <w:basedOn w:val="af7"/>
    <w:autoRedefine/>
    <w:rsid w:val="00A2539A"/>
    <w:pPr>
      <w:tabs>
        <w:tab w:val="num" w:pos="926"/>
      </w:tabs>
      <w:ind w:left="926" w:hanging="360"/>
    </w:pPr>
    <w:rPr>
      <w:rFonts w:ascii="MS Sans Serif" w:hAnsi="MS Sans Serif"/>
      <w:sz w:val="20"/>
    </w:rPr>
  </w:style>
  <w:style w:type="paragraph" w:styleId="aff9">
    <w:name w:val="Title"/>
    <w:basedOn w:val="af7"/>
    <w:link w:val="affa"/>
    <w:qFormat/>
    <w:rsid w:val="00A2539A"/>
    <w:pPr>
      <w:spacing w:before="240" w:after="60"/>
      <w:jc w:val="center"/>
      <w:outlineLvl w:val="0"/>
    </w:pPr>
    <w:rPr>
      <w:rFonts w:ascii="Arial" w:hAnsi="Arial"/>
      <w:b/>
      <w:kern w:val="28"/>
      <w:sz w:val="32"/>
    </w:rPr>
  </w:style>
  <w:style w:type="paragraph" w:styleId="affb">
    <w:name w:val="Subtitle"/>
    <w:basedOn w:val="af7"/>
    <w:link w:val="affc"/>
    <w:qFormat/>
    <w:rsid w:val="00A2539A"/>
    <w:pPr>
      <w:spacing w:after="60"/>
      <w:jc w:val="center"/>
      <w:outlineLvl w:val="1"/>
    </w:pPr>
    <w:rPr>
      <w:rFonts w:ascii="Arial" w:hAnsi="Arial"/>
    </w:rPr>
  </w:style>
  <w:style w:type="paragraph" w:styleId="affd">
    <w:name w:val="Document Map"/>
    <w:basedOn w:val="af7"/>
    <w:link w:val="affe"/>
    <w:semiHidden/>
    <w:rsid w:val="00A2539A"/>
    <w:pPr>
      <w:shd w:val="clear" w:color="auto" w:fill="000080"/>
    </w:pPr>
    <w:rPr>
      <w:rFonts w:ascii="Tahoma" w:hAnsi="Tahoma"/>
      <w:sz w:val="20"/>
    </w:rPr>
  </w:style>
  <w:style w:type="paragraph" w:styleId="15">
    <w:name w:val="index 1"/>
    <w:basedOn w:val="af7"/>
    <w:next w:val="af7"/>
    <w:autoRedefine/>
    <w:semiHidden/>
    <w:rsid w:val="00A2539A"/>
    <w:pPr>
      <w:ind w:left="200" w:hanging="200"/>
    </w:pPr>
    <w:rPr>
      <w:rFonts w:ascii="MS Sans Serif" w:hAnsi="MS Sans Serif"/>
      <w:sz w:val="20"/>
    </w:rPr>
  </w:style>
  <w:style w:type="paragraph" w:styleId="2a">
    <w:name w:val="index 2"/>
    <w:basedOn w:val="af7"/>
    <w:next w:val="af7"/>
    <w:autoRedefine/>
    <w:semiHidden/>
    <w:rsid w:val="00A2539A"/>
    <w:pPr>
      <w:ind w:left="400" w:hanging="200"/>
    </w:pPr>
    <w:rPr>
      <w:rFonts w:ascii="MS Sans Serif" w:hAnsi="MS Sans Serif"/>
      <w:sz w:val="20"/>
    </w:rPr>
  </w:style>
  <w:style w:type="paragraph" w:styleId="36">
    <w:name w:val="index 3"/>
    <w:basedOn w:val="af7"/>
    <w:next w:val="af7"/>
    <w:autoRedefine/>
    <w:semiHidden/>
    <w:rsid w:val="00A2539A"/>
    <w:pPr>
      <w:ind w:left="600" w:hanging="200"/>
    </w:pPr>
    <w:rPr>
      <w:rFonts w:ascii="MS Sans Serif" w:hAnsi="MS Sans Serif"/>
      <w:sz w:val="20"/>
    </w:rPr>
  </w:style>
  <w:style w:type="paragraph" w:styleId="44">
    <w:name w:val="index 4"/>
    <w:basedOn w:val="af7"/>
    <w:next w:val="af7"/>
    <w:autoRedefine/>
    <w:semiHidden/>
    <w:rsid w:val="00A2539A"/>
    <w:pPr>
      <w:ind w:left="800" w:hanging="200"/>
    </w:pPr>
    <w:rPr>
      <w:rFonts w:ascii="MS Sans Serif" w:hAnsi="MS Sans Serif"/>
      <w:sz w:val="20"/>
    </w:rPr>
  </w:style>
  <w:style w:type="paragraph" w:styleId="54">
    <w:name w:val="index 5"/>
    <w:basedOn w:val="af7"/>
    <w:next w:val="af7"/>
    <w:autoRedefine/>
    <w:semiHidden/>
    <w:rsid w:val="00A2539A"/>
    <w:pPr>
      <w:ind w:left="1000" w:hanging="200"/>
    </w:pPr>
    <w:rPr>
      <w:rFonts w:ascii="MS Sans Serif" w:hAnsi="MS Sans Serif"/>
      <w:sz w:val="20"/>
    </w:rPr>
  </w:style>
  <w:style w:type="paragraph" w:styleId="62">
    <w:name w:val="index 6"/>
    <w:basedOn w:val="af7"/>
    <w:next w:val="af7"/>
    <w:autoRedefine/>
    <w:semiHidden/>
    <w:rsid w:val="00A2539A"/>
    <w:pPr>
      <w:ind w:left="1200" w:hanging="200"/>
    </w:pPr>
    <w:rPr>
      <w:rFonts w:ascii="MS Sans Serif" w:hAnsi="MS Sans Serif"/>
      <w:sz w:val="20"/>
    </w:rPr>
  </w:style>
  <w:style w:type="paragraph" w:styleId="72">
    <w:name w:val="index 7"/>
    <w:basedOn w:val="af7"/>
    <w:next w:val="af7"/>
    <w:autoRedefine/>
    <w:semiHidden/>
    <w:rsid w:val="00A2539A"/>
    <w:pPr>
      <w:ind w:left="1400" w:hanging="200"/>
    </w:pPr>
    <w:rPr>
      <w:rFonts w:ascii="MS Sans Serif" w:hAnsi="MS Sans Serif"/>
      <w:sz w:val="20"/>
    </w:rPr>
  </w:style>
  <w:style w:type="paragraph" w:styleId="82">
    <w:name w:val="index 8"/>
    <w:basedOn w:val="af7"/>
    <w:next w:val="af7"/>
    <w:autoRedefine/>
    <w:semiHidden/>
    <w:rsid w:val="00A2539A"/>
    <w:pPr>
      <w:ind w:left="1600" w:hanging="200"/>
    </w:pPr>
    <w:rPr>
      <w:rFonts w:ascii="MS Sans Serif" w:hAnsi="MS Sans Serif"/>
      <w:sz w:val="20"/>
    </w:rPr>
  </w:style>
  <w:style w:type="paragraph" w:styleId="92">
    <w:name w:val="index 9"/>
    <w:basedOn w:val="af7"/>
    <w:next w:val="af7"/>
    <w:autoRedefine/>
    <w:semiHidden/>
    <w:rsid w:val="00A2539A"/>
    <w:pPr>
      <w:ind w:left="1800" w:hanging="200"/>
    </w:pPr>
    <w:rPr>
      <w:rFonts w:ascii="MS Sans Serif" w:hAnsi="MS Sans Serif"/>
      <w:sz w:val="20"/>
    </w:rPr>
  </w:style>
  <w:style w:type="paragraph" w:styleId="afff">
    <w:name w:val="index heading"/>
    <w:basedOn w:val="af7"/>
    <w:next w:val="15"/>
    <w:semiHidden/>
    <w:rsid w:val="00A2539A"/>
    <w:rPr>
      <w:rFonts w:ascii="MS Sans Serif" w:hAnsi="MS Sans Serif"/>
      <w:sz w:val="20"/>
    </w:rPr>
  </w:style>
  <w:style w:type="paragraph" w:styleId="37">
    <w:name w:val="Body Text 3"/>
    <w:basedOn w:val="af7"/>
    <w:link w:val="38"/>
    <w:rsid w:val="00A2539A"/>
    <w:pPr>
      <w:jc w:val="both"/>
    </w:pPr>
  </w:style>
  <w:style w:type="paragraph" w:customStyle="1" w:styleId="afff0">
    <w:name w:val="Стиль"/>
    <w:rsid w:val="00A2539A"/>
    <w:pPr>
      <w:ind w:firstLine="720"/>
      <w:jc w:val="both"/>
    </w:pPr>
    <w:rPr>
      <w:rFonts w:ascii="Arial" w:hAnsi="Arial"/>
    </w:rPr>
  </w:style>
  <w:style w:type="character" w:customStyle="1" w:styleId="afff1">
    <w:name w:val="Цветовое выделение"/>
    <w:rsid w:val="00A2539A"/>
    <w:rPr>
      <w:b/>
      <w:color w:val="000080"/>
      <w:sz w:val="20"/>
    </w:rPr>
  </w:style>
  <w:style w:type="character" w:customStyle="1" w:styleId="afff2">
    <w:name w:val="Гипертекстовая ссылка"/>
    <w:rsid w:val="00A2539A"/>
    <w:rPr>
      <w:b/>
      <w:color w:val="008000"/>
      <w:sz w:val="20"/>
      <w:u w:val="single"/>
    </w:rPr>
  </w:style>
  <w:style w:type="paragraph" w:customStyle="1" w:styleId="afff3">
    <w:name w:val="Заголовок статьи"/>
    <w:basedOn w:val="afff0"/>
    <w:next w:val="afff0"/>
    <w:rsid w:val="00A2539A"/>
    <w:pPr>
      <w:ind w:left="1612" w:hanging="892"/>
    </w:pPr>
  </w:style>
  <w:style w:type="paragraph" w:customStyle="1" w:styleId="afff4">
    <w:name w:val="Комментарий"/>
    <w:basedOn w:val="afff0"/>
    <w:next w:val="afff0"/>
    <w:rsid w:val="00A2539A"/>
    <w:pPr>
      <w:ind w:left="170" w:firstLine="0"/>
    </w:pPr>
    <w:rPr>
      <w:i/>
      <w:color w:val="800080"/>
    </w:rPr>
  </w:style>
  <w:style w:type="paragraph" w:customStyle="1" w:styleId="16">
    <w:name w:val="заголовок 1"/>
    <w:basedOn w:val="af7"/>
    <w:next w:val="af7"/>
    <w:rsid w:val="00A2539A"/>
    <w:pPr>
      <w:keepNext/>
      <w:widowControl w:val="0"/>
    </w:pPr>
  </w:style>
  <w:style w:type="character" w:styleId="afff5">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7"/>
    <w:rsid w:val="00A2539A"/>
    <w:pPr>
      <w:spacing w:before="60" w:after="60"/>
      <w:jc w:val="both"/>
    </w:pPr>
  </w:style>
  <w:style w:type="paragraph" w:customStyle="1" w:styleId="afff6">
    <w:name w:val="Маркированный список Тире"/>
    <w:basedOn w:val="af7"/>
    <w:rsid w:val="00A2539A"/>
    <w:pPr>
      <w:tabs>
        <w:tab w:val="num" w:pos="360"/>
        <w:tab w:val="num" w:pos="1418"/>
      </w:tabs>
      <w:spacing w:before="20"/>
      <w:ind w:left="1418" w:hanging="425"/>
      <w:jc w:val="both"/>
    </w:pPr>
    <w:rPr>
      <w:rFonts w:ascii="Arial" w:hAnsi="Arial"/>
      <w:sz w:val="20"/>
    </w:rPr>
  </w:style>
  <w:style w:type="paragraph" w:styleId="afff7">
    <w:name w:val="annotation text"/>
    <w:basedOn w:val="af7"/>
    <w:link w:val="afff8"/>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7"/>
    <w:rsid w:val="00A2539A"/>
    <w:rPr>
      <w:rFonts w:ascii="Tahoma" w:hAnsi="Tahoma"/>
      <w:sz w:val="16"/>
    </w:rPr>
  </w:style>
  <w:style w:type="paragraph" w:customStyle="1" w:styleId="tx">
    <w:name w:val="tx"/>
    <w:basedOn w:val="af7"/>
    <w:rsid w:val="00A2539A"/>
    <w:rPr>
      <w:b/>
    </w:rPr>
  </w:style>
  <w:style w:type="paragraph" w:styleId="afff9">
    <w:name w:val="annotation subject"/>
    <w:basedOn w:val="afff7"/>
    <w:next w:val="afff7"/>
    <w:link w:val="afffa"/>
    <w:rsid w:val="00103DF6"/>
    <w:pPr>
      <w:ind w:firstLine="567"/>
      <w:jc w:val="both"/>
    </w:pPr>
    <w:rPr>
      <w:b/>
      <w:bCs/>
      <w:lang w:eastAsia="en-US" w:bidi="en-US"/>
    </w:rPr>
  </w:style>
  <w:style w:type="character" w:customStyle="1" w:styleId="afff8">
    <w:name w:val="Текст примечания Знак"/>
    <w:basedOn w:val="af8"/>
    <w:link w:val="afff7"/>
    <w:rsid w:val="00103DF6"/>
  </w:style>
  <w:style w:type="character" w:customStyle="1" w:styleId="afffa">
    <w:name w:val="Тема примечания Знак"/>
    <w:link w:val="afff9"/>
    <w:rsid w:val="00103DF6"/>
    <w:rPr>
      <w:b/>
      <w:bCs/>
      <w:lang w:eastAsia="en-US" w:bidi="en-US"/>
    </w:rPr>
  </w:style>
  <w:style w:type="paragraph" w:customStyle="1" w:styleId="BulletList">
    <w:name w:val="Bullet List"/>
    <w:basedOn w:val="af7"/>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b">
    <w:name w:val="annotation reference"/>
    <w:rsid w:val="006E63C7"/>
    <w:rPr>
      <w:sz w:val="16"/>
      <w:szCs w:val="16"/>
    </w:rPr>
  </w:style>
  <w:style w:type="paragraph" w:styleId="afffc">
    <w:name w:val="Balloon Text"/>
    <w:basedOn w:val="af7"/>
    <w:link w:val="afffd"/>
    <w:rsid w:val="006E63C7"/>
    <w:rPr>
      <w:rFonts w:ascii="Tahoma" w:hAnsi="Tahoma" w:cs="Tahoma"/>
      <w:sz w:val="16"/>
      <w:szCs w:val="16"/>
    </w:rPr>
  </w:style>
  <w:style w:type="paragraph" w:customStyle="1" w:styleId="OTRTITULnew">
    <w:name w:val="OTR_TITUL_new"/>
    <w:basedOn w:val="af7"/>
    <w:semiHidden/>
    <w:rsid w:val="00051F36"/>
    <w:pPr>
      <w:spacing w:line="360" w:lineRule="auto"/>
      <w:jc w:val="center"/>
    </w:pPr>
    <w:rPr>
      <w:szCs w:val="28"/>
    </w:rPr>
  </w:style>
  <w:style w:type="paragraph" w:customStyle="1" w:styleId="OTRTITULNAME">
    <w:name w:val="OTR_TITUL_NAME"/>
    <w:basedOn w:val="af7"/>
    <w:semiHidden/>
    <w:rsid w:val="00051F36"/>
    <w:pPr>
      <w:spacing w:before="400" w:after="200"/>
      <w:contextualSpacing/>
      <w:jc w:val="center"/>
    </w:pPr>
    <w:rPr>
      <w:b/>
      <w:sz w:val="32"/>
      <w:szCs w:val="28"/>
    </w:rPr>
  </w:style>
  <w:style w:type="paragraph" w:customStyle="1" w:styleId="OTRTitulnamedoc">
    <w:name w:val="OTR_Titul_name_doc"/>
    <w:basedOn w:val="af7"/>
    <w:semiHidden/>
    <w:rsid w:val="00051F36"/>
    <w:pPr>
      <w:spacing w:before="200" w:after="400"/>
      <w:contextualSpacing/>
      <w:jc w:val="center"/>
    </w:pPr>
    <w:rPr>
      <w:b/>
      <w:sz w:val="32"/>
      <w:szCs w:val="28"/>
    </w:rPr>
  </w:style>
  <w:style w:type="character" w:customStyle="1" w:styleId="aff">
    <w:name w:val="Нижний колонтитул Знак"/>
    <w:link w:val="afe"/>
    <w:uiPriority w:val="99"/>
    <w:rsid w:val="00562A57"/>
    <w:rPr>
      <w:rFonts w:ascii="MS Sans Serif" w:hAnsi="MS Sans Serif"/>
    </w:rPr>
  </w:style>
  <w:style w:type="paragraph" w:styleId="afffe">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7"/>
    <w:next w:val="af7"/>
    <w:link w:val="18"/>
    <w:unhideWhenUsed/>
    <w:qFormat/>
    <w:rsid w:val="00180083"/>
    <w:pPr>
      <w:jc w:val="center"/>
    </w:pPr>
    <w:rPr>
      <w:b/>
      <w:bCs/>
      <w:szCs w:val="24"/>
    </w:rPr>
  </w:style>
  <w:style w:type="paragraph" w:customStyle="1" w:styleId="XML">
    <w:name w:val="XML"/>
    <w:basedOn w:val="af7"/>
    <w:link w:val="XML0"/>
    <w:qFormat/>
    <w:rsid w:val="00DF4E55"/>
    <w:pPr>
      <w:autoSpaceDE w:val="0"/>
      <w:autoSpaceDN w:val="0"/>
      <w:adjustRightInd w:val="0"/>
    </w:pPr>
    <w:rPr>
      <w:noProof/>
      <w:color w:val="008080"/>
      <w:sz w:val="18"/>
      <w:szCs w:val="18"/>
      <w:lang w:val="en-US"/>
    </w:rPr>
  </w:style>
  <w:style w:type="paragraph" w:styleId="affff">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f0">
    <w:name w:val="FollowedHyperlink"/>
    <w:rsid w:val="00716E01"/>
    <w:rPr>
      <w:color w:val="800080"/>
      <w:u w:val="single"/>
    </w:rPr>
  </w:style>
  <w:style w:type="paragraph" w:styleId="affff1">
    <w:name w:val="TOC Heading"/>
    <w:basedOn w:val="10"/>
    <w:next w:val="af7"/>
    <w:uiPriority w:val="39"/>
    <w:semiHidden/>
    <w:unhideWhenUsed/>
    <w:qFormat/>
    <w:rsid w:val="00B906C3"/>
    <w:pPr>
      <w:keepLines/>
      <w:spacing w:before="480" w:after="0"/>
      <w:ind w:left="0" w:firstLine="0"/>
      <w:outlineLvl w:val="9"/>
    </w:pPr>
    <w:rPr>
      <w:rFonts w:ascii="Cambria" w:hAnsi="Cambria"/>
      <w:bCs/>
      <w:caps/>
      <w:color w:val="365F91"/>
      <w:kern w:val="0"/>
      <w:szCs w:val="28"/>
    </w:rPr>
  </w:style>
  <w:style w:type="paragraph" w:customStyle="1" w:styleId="right">
    <w:name w:val="right"/>
    <w:basedOn w:val="af7"/>
    <w:rsid w:val="005C25E1"/>
    <w:pPr>
      <w:pBdr>
        <w:right w:val="single" w:sz="8" w:space="0" w:color="000000"/>
      </w:pBdr>
      <w:spacing w:beforeAutospacing="1" w:afterAutospacing="1"/>
    </w:pPr>
    <w:rPr>
      <w:szCs w:val="24"/>
    </w:rPr>
  </w:style>
  <w:style w:type="paragraph" w:customStyle="1" w:styleId="bottom">
    <w:name w:val="bottom"/>
    <w:basedOn w:val="af7"/>
    <w:rsid w:val="005C25E1"/>
    <w:pPr>
      <w:pBdr>
        <w:bottom w:val="single" w:sz="8" w:space="0" w:color="000000"/>
      </w:pBdr>
      <w:spacing w:beforeAutospacing="1" w:afterAutospacing="1"/>
    </w:pPr>
    <w:rPr>
      <w:szCs w:val="24"/>
    </w:rPr>
  </w:style>
  <w:style w:type="table" w:styleId="affff2">
    <w:name w:val="Table Grid"/>
    <w:basedOn w:val="af9"/>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a"/>
    <w:uiPriority w:val="99"/>
    <w:semiHidden/>
    <w:unhideWhenUsed/>
    <w:rsid w:val="004100F5"/>
  </w:style>
  <w:style w:type="numbering" w:customStyle="1" w:styleId="2b">
    <w:name w:val="Нет списка2"/>
    <w:next w:val="afa"/>
    <w:uiPriority w:val="99"/>
    <w:semiHidden/>
    <w:unhideWhenUsed/>
    <w:rsid w:val="00BF684A"/>
  </w:style>
  <w:style w:type="numbering" w:customStyle="1" w:styleId="39">
    <w:name w:val="Нет списка3"/>
    <w:next w:val="afa"/>
    <w:uiPriority w:val="99"/>
    <w:semiHidden/>
    <w:unhideWhenUsed/>
    <w:rsid w:val="00BF684A"/>
  </w:style>
  <w:style w:type="numbering" w:customStyle="1" w:styleId="45">
    <w:name w:val="Нет списка4"/>
    <w:next w:val="afa"/>
    <w:uiPriority w:val="99"/>
    <w:semiHidden/>
    <w:unhideWhenUsed/>
    <w:rsid w:val="00BF684A"/>
  </w:style>
  <w:style w:type="numbering" w:customStyle="1" w:styleId="55">
    <w:name w:val="Нет списка5"/>
    <w:next w:val="afa"/>
    <w:uiPriority w:val="99"/>
    <w:semiHidden/>
    <w:unhideWhenUsed/>
    <w:rsid w:val="00BF684A"/>
  </w:style>
  <w:style w:type="numbering" w:customStyle="1" w:styleId="63">
    <w:name w:val="Нет списка6"/>
    <w:next w:val="afa"/>
    <w:uiPriority w:val="99"/>
    <w:semiHidden/>
    <w:unhideWhenUsed/>
    <w:rsid w:val="00BF684A"/>
  </w:style>
  <w:style w:type="numbering" w:customStyle="1" w:styleId="73">
    <w:name w:val="Нет списка7"/>
    <w:next w:val="afa"/>
    <w:uiPriority w:val="99"/>
    <w:semiHidden/>
    <w:unhideWhenUsed/>
    <w:rsid w:val="00BF684A"/>
  </w:style>
  <w:style w:type="numbering" w:customStyle="1" w:styleId="83">
    <w:name w:val="Нет списка8"/>
    <w:next w:val="afa"/>
    <w:uiPriority w:val="99"/>
    <w:semiHidden/>
    <w:unhideWhenUsed/>
    <w:rsid w:val="00BF684A"/>
  </w:style>
  <w:style w:type="numbering" w:customStyle="1" w:styleId="93">
    <w:name w:val="Нет списка9"/>
    <w:next w:val="afa"/>
    <w:uiPriority w:val="99"/>
    <w:semiHidden/>
    <w:unhideWhenUsed/>
    <w:rsid w:val="00BF684A"/>
  </w:style>
  <w:style w:type="numbering" w:customStyle="1" w:styleId="100">
    <w:name w:val="Нет списка10"/>
    <w:next w:val="afa"/>
    <w:uiPriority w:val="99"/>
    <w:semiHidden/>
    <w:unhideWhenUsed/>
    <w:rsid w:val="00BF684A"/>
  </w:style>
  <w:style w:type="character" w:customStyle="1" w:styleId="11">
    <w:name w:val="Заголовок 1 Знак"/>
    <w:aliases w:val="ГОСТ Заголовок 1 Знак"/>
    <w:basedOn w:val="af8"/>
    <w:link w:val="10"/>
    <w:rsid w:val="009B3996"/>
    <w:rPr>
      <w:b/>
      <w:kern w:val="28"/>
      <w:sz w:val="36"/>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d">
    <w:name w:val="Верхний колонтитул Знак"/>
    <w:link w:val="afc"/>
    <w:uiPriority w:val="99"/>
    <w:rsid w:val="00597BF6"/>
    <w:rPr>
      <w:rFonts w:ascii="MS Sans Serif" w:hAnsi="MS Sans Serif"/>
    </w:rPr>
  </w:style>
  <w:style w:type="character" w:customStyle="1" w:styleId="aff2">
    <w:name w:val="Текст Знак"/>
    <w:link w:val="aff1"/>
    <w:rsid w:val="00597BF6"/>
    <w:rPr>
      <w:rFonts w:ascii="Courier New" w:hAnsi="Courier New"/>
    </w:rPr>
  </w:style>
  <w:style w:type="character" w:customStyle="1" w:styleId="26">
    <w:name w:val="Основной текст с отступом 2 Знак"/>
    <w:link w:val="25"/>
    <w:rsid w:val="00597BF6"/>
    <w:rPr>
      <w:sz w:val="24"/>
    </w:rPr>
  </w:style>
  <w:style w:type="character" w:customStyle="1" w:styleId="34">
    <w:name w:val="Основной текст с отступом 3 Знак"/>
    <w:link w:val="33"/>
    <w:rsid w:val="00597BF6"/>
    <w:rPr>
      <w:sz w:val="24"/>
    </w:rPr>
  </w:style>
  <w:style w:type="character" w:customStyle="1" w:styleId="aff4">
    <w:name w:val="Основной текст Знак"/>
    <w:aliases w:val="Основной текст♫ Знак,Основной 1 Знак,осн Знак,Основной текст ♫ Знак,body text Знак,Заг1 Знак,contents Знак,Corps de texte Знак,bt Знак,body tesx Знак,RFQ Text Знак,RFQ Знак,body text1 Знак,body text2 Знак,bt1 Знак,body text3 Знак"/>
    <w:link w:val="aff3"/>
    <w:rsid w:val="009B3996"/>
    <w:rPr>
      <w:rFonts w:ascii="+Times New Roman" w:hAnsi="+Times New Roman"/>
      <w:snapToGrid w:val="0"/>
      <w:color w:val="000000"/>
      <w:sz w:val="24"/>
    </w:rPr>
  </w:style>
  <w:style w:type="character" w:customStyle="1" w:styleId="aff6">
    <w:name w:val="Основной текст с отступом Знак"/>
    <w:link w:val="aff5"/>
    <w:rsid w:val="00597BF6"/>
    <w:rPr>
      <w:sz w:val="24"/>
    </w:rPr>
  </w:style>
  <w:style w:type="character" w:customStyle="1" w:styleId="affa">
    <w:name w:val="Заголовок Знак"/>
    <w:link w:val="aff9"/>
    <w:rsid w:val="00597BF6"/>
    <w:rPr>
      <w:rFonts w:ascii="Arial" w:hAnsi="Arial"/>
      <w:b/>
      <w:kern w:val="28"/>
      <w:sz w:val="32"/>
    </w:rPr>
  </w:style>
  <w:style w:type="character" w:customStyle="1" w:styleId="affc">
    <w:name w:val="Подзаголовок Знак"/>
    <w:link w:val="affb"/>
    <w:rsid w:val="00597BF6"/>
    <w:rPr>
      <w:rFonts w:ascii="Arial" w:hAnsi="Arial"/>
      <w:sz w:val="24"/>
    </w:rPr>
  </w:style>
  <w:style w:type="character" w:customStyle="1" w:styleId="affe">
    <w:name w:val="Схема документа Знак"/>
    <w:link w:val="affd"/>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d">
    <w:name w:val="Текст выноски Знак"/>
    <w:link w:val="afffc"/>
    <w:rsid w:val="00597BF6"/>
    <w:rPr>
      <w:rFonts w:ascii="Tahoma" w:hAnsi="Tahoma" w:cs="Tahoma"/>
      <w:sz w:val="16"/>
      <w:szCs w:val="16"/>
    </w:rPr>
  </w:style>
  <w:style w:type="numbering" w:customStyle="1" w:styleId="110">
    <w:name w:val="Нет списка11"/>
    <w:next w:val="afa"/>
    <w:uiPriority w:val="99"/>
    <w:semiHidden/>
    <w:unhideWhenUsed/>
    <w:rsid w:val="0092552F"/>
  </w:style>
  <w:style w:type="numbering" w:customStyle="1" w:styleId="120">
    <w:name w:val="Нет списка12"/>
    <w:next w:val="afa"/>
    <w:uiPriority w:val="99"/>
    <w:semiHidden/>
    <w:unhideWhenUsed/>
    <w:rsid w:val="00FB1B0E"/>
  </w:style>
  <w:style w:type="numbering" w:customStyle="1" w:styleId="130">
    <w:name w:val="Нет списка13"/>
    <w:next w:val="afa"/>
    <w:uiPriority w:val="99"/>
    <w:semiHidden/>
    <w:unhideWhenUsed/>
    <w:rsid w:val="00461D1C"/>
  </w:style>
  <w:style w:type="numbering" w:customStyle="1" w:styleId="140">
    <w:name w:val="Нет списка14"/>
    <w:next w:val="afa"/>
    <w:uiPriority w:val="99"/>
    <w:semiHidden/>
    <w:unhideWhenUsed/>
    <w:rsid w:val="00664155"/>
  </w:style>
  <w:style w:type="numbering" w:customStyle="1" w:styleId="150">
    <w:name w:val="Нет списка15"/>
    <w:next w:val="afa"/>
    <w:uiPriority w:val="99"/>
    <w:semiHidden/>
    <w:unhideWhenUsed/>
    <w:rsid w:val="000542FA"/>
  </w:style>
  <w:style w:type="numbering" w:customStyle="1" w:styleId="160">
    <w:name w:val="Нет списка16"/>
    <w:next w:val="afa"/>
    <w:uiPriority w:val="99"/>
    <w:semiHidden/>
    <w:unhideWhenUsed/>
    <w:rsid w:val="00D40DE5"/>
  </w:style>
  <w:style w:type="numbering" w:customStyle="1" w:styleId="170">
    <w:name w:val="Нет списка17"/>
    <w:next w:val="afa"/>
    <w:uiPriority w:val="99"/>
    <w:semiHidden/>
    <w:unhideWhenUsed/>
    <w:rsid w:val="00B674C0"/>
  </w:style>
  <w:style w:type="paragraph" w:customStyle="1" w:styleId="1400">
    <w:name w:val="Стиль 14 пт полужирный все прописные По центру Перед:  0 пт По..."/>
    <w:basedOn w:val="af7"/>
    <w:rsid w:val="00B155C1"/>
    <w:pPr>
      <w:pageBreakBefore/>
      <w:jc w:val="center"/>
    </w:pPr>
    <w:rPr>
      <w:b/>
      <w:bCs/>
      <w:caps/>
    </w:rPr>
  </w:style>
  <w:style w:type="paragraph" w:styleId="affff3">
    <w:name w:val="List Paragraph"/>
    <w:basedOn w:val="af7"/>
    <w:link w:val="affff4"/>
    <w:uiPriority w:val="34"/>
    <w:qFormat/>
    <w:rsid w:val="00202B2E"/>
    <w:pPr>
      <w:spacing w:after="200"/>
      <w:ind w:left="720"/>
      <w:contextualSpacing/>
      <w:jc w:val="both"/>
    </w:pPr>
    <w:rPr>
      <w:rFonts w:eastAsia="Calibri"/>
      <w:szCs w:val="22"/>
      <w:lang w:eastAsia="en-US"/>
    </w:rPr>
  </w:style>
  <w:style w:type="paragraph" w:styleId="HTML">
    <w:name w:val="HTML Preformatted"/>
    <w:basedOn w:val="af7"/>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3"/>
    <w:next w:val="aff3"/>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5">
    <w:name w:val="Основной"/>
    <w:basedOn w:val="af7"/>
    <w:semiHidden/>
    <w:rsid w:val="002060A7"/>
    <w:pPr>
      <w:ind w:firstLine="567"/>
      <w:jc w:val="both"/>
    </w:pPr>
  </w:style>
  <w:style w:type="paragraph" w:styleId="2c">
    <w:name w:val="Body Text 2"/>
    <w:basedOn w:val="af7"/>
    <w:link w:val="2d"/>
    <w:rsid w:val="002060A7"/>
    <w:pPr>
      <w:spacing w:after="120" w:line="480" w:lineRule="auto"/>
      <w:jc w:val="both"/>
    </w:pPr>
  </w:style>
  <w:style w:type="character" w:customStyle="1" w:styleId="2d">
    <w:name w:val="Основной текст 2 Знак"/>
    <w:link w:val="2c"/>
    <w:rsid w:val="002060A7"/>
    <w:rPr>
      <w:sz w:val="24"/>
    </w:rPr>
  </w:style>
  <w:style w:type="character" w:customStyle="1" w:styleId="OTRSymBoldItalic">
    <w:name w:val="OTR_Sym_Bold_Italic"/>
    <w:rsid w:val="002060A7"/>
    <w:rPr>
      <w:b/>
      <w:i/>
    </w:rPr>
  </w:style>
  <w:style w:type="character" w:styleId="affff6">
    <w:name w:val="Emphasis"/>
    <w:qFormat/>
    <w:rsid w:val="002060A7"/>
    <w:rPr>
      <w:i/>
      <w:iCs/>
    </w:rPr>
  </w:style>
  <w:style w:type="paragraph" w:styleId="a">
    <w:name w:val="List Number"/>
    <w:basedOn w:val="af7"/>
    <w:rsid w:val="002060A7"/>
    <w:pPr>
      <w:numPr>
        <w:numId w:val="8"/>
      </w:numPr>
      <w:jc w:val="both"/>
    </w:pPr>
  </w:style>
  <w:style w:type="paragraph" w:styleId="2">
    <w:name w:val="List Number 2"/>
    <w:basedOn w:val="af7"/>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7"/>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7">
    <w:name w:val="Надпись"/>
    <w:semiHidden/>
    <w:rsid w:val="002060A7"/>
    <w:rPr>
      <w:noProof/>
      <w:sz w:val="16"/>
    </w:rPr>
  </w:style>
  <w:style w:type="paragraph" w:customStyle="1" w:styleId="OTRHeaderRight">
    <w:name w:val="OTR_Header_Right"/>
    <w:basedOn w:val="af7"/>
    <w:semiHidden/>
    <w:rsid w:val="002060A7"/>
    <w:pPr>
      <w:jc w:val="both"/>
    </w:pPr>
    <w:rPr>
      <w:rFonts w:ascii="Arial" w:hAnsi="Arial"/>
      <w:b/>
      <w:sz w:val="20"/>
    </w:rPr>
  </w:style>
  <w:style w:type="paragraph" w:styleId="HTML1">
    <w:name w:val="HTML Address"/>
    <w:basedOn w:val="af7"/>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jc w:val="both"/>
    </w:pPr>
    <w:rPr>
      <w:caps/>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8">
    <w:name w:val="envelope address"/>
    <w:basedOn w:val="af7"/>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9"/>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9"/>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9"/>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9">
    <w:name w:val="Date"/>
    <w:basedOn w:val="af7"/>
    <w:next w:val="af7"/>
    <w:link w:val="affffa"/>
    <w:rsid w:val="002060A7"/>
    <w:pPr>
      <w:jc w:val="both"/>
    </w:pPr>
  </w:style>
  <w:style w:type="character" w:customStyle="1" w:styleId="affffa">
    <w:name w:val="Дата Знак"/>
    <w:link w:val="affff9"/>
    <w:rsid w:val="002060A7"/>
    <w:rPr>
      <w:sz w:val="24"/>
    </w:rPr>
  </w:style>
  <w:style w:type="paragraph" w:styleId="affffb">
    <w:name w:val="Note Heading"/>
    <w:basedOn w:val="af7"/>
    <w:next w:val="af7"/>
    <w:link w:val="affffc"/>
    <w:rsid w:val="002060A7"/>
    <w:pPr>
      <w:jc w:val="both"/>
    </w:pPr>
  </w:style>
  <w:style w:type="character" w:customStyle="1" w:styleId="affffc">
    <w:name w:val="Заголовок записки Знак"/>
    <w:link w:val="affffb"/>
    <w:rsid w:val="002060A7"/>
    <w:rPr>
      <w:sz w:val="24"/>
    </w:rPr>
  </w:style>
  <w:style w:type="table" w:styleId="affffd">
    <w:name w:val="Table Elegant"/>
    <w:basedOn w:val="af9"/>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9"/>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f9"/>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9"/>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lassic 2"/>
    <w:basedOn w:val="af9"/>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9"/>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9"/>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e">
    <w:name w:val="Body Text First Indent"/>
    <w:basedOn w:val="aff3"/>
    <w:link w:val="afffff"/>
    <w:rsid w:val="002060A7"/>
    <w:pPr>
      <w:spacing w:after="120"/>
      <w:ind w:firstLine="210"/>
      <w:jc w:val="left"/>
    </w:pPr>
  </w:style>
  <w:style w:type="character" w:customStyle="1" w:styleId="afffff">
    <w:name w:val="Красная строка Знак"/>
    <w:link w:val="affffe"/>
    <w:rsid w:val="002060A7"/>
    <w:rPr>
      <w:sz w:val="24"/>
    </w:rPr>
  </w:style>
  <w:style w:type="paragraph" w:styleId="2f0">
    <w:name w:val="Body Text First Indent 2"/>
    <w:basedOn w:val="aff5"/>
    <w:link w:val="2f1"/>
    <w:rsid w:val="002060A7"/>
    <w:pPr>
      <w:spacing w:after="120"/>
      <w:ind w:left="283" w:firstLine="210"/>
    </w:pPr>
    <w:rPr>
      <w:szCs w:val="24"/>
    </w:rPr>
  </w:style>
  <w:style w:type="character" w:customStyle="1" w:styleId="2f1">
    <w:name w:val="Красная строка 2 Знак"/>
    <w:link w:val="2f0"/>
    <w:rsid w:val="002060A7"/>
    <w:rPr>
      <w:sz w:val="24"/>
      <w:szCs w:val="24"/>
    </w:rPr>
  </w:style>
  <w:style w:type="paragraph" w:styleId="40">
    <w:name w:val="List Bullet 4"/>
    <w:basedOn w:val="af7"/>
    <w:rsid w:val="002060A7"/>
    <w:pPr>
      <w:numPr>
        <w:numId w:val="9"/>
      </w:numPr>
      <w:jc w:val="both"/>
    </w:pPr>
  </w:style>
  <w:style w:type="paragraph" w:styleId="50">
    <w:name w:val="List Bullet 5"/>
    <w:basedOn w:val="af7"/>
    <w:rsid w:val="002060A7"/>
    <w:pPr>
      <w:numPr>
        <w:numId w:val="10"/>
      </w:numPr>
      <w:jc w:val="both"/>
    </w:pPr>
  </w:style>
  <w:style w:type="character" w:styleId="afffff0">
    <w:name w:val="line number"/>
    <w:rsid w:val="002060A7"/>
  </w:style>
  <w:style w:type="paragraph" w:styleId="3">
    <w:name w:val="List Number 3"/>
    <w:basedOn w:val="af7"/>
    <w:rsid w:val="002060A7"/>
    <w:pPr>
      <w:numPr>
        <w:numId w:val="11"/>
      </w:numPr>
      <w:jc w:val="both"/>
    </w:pPr>
  </w:style>
  <w:style w:type="paragraph" w:styleId="4">
    <w:name w:val="List Number 4"/>
    <w:basedOn w:val="af7"/>
    <w:rsid w:val="002060A7"/>
    <w:pPr>
      <w:numPr>
        <w:numId w:val="12"/>
      </w:numPr>
      <w:jc w:val="both"/>
    </w:pPr>
  </w:style>
  <w:style w:type="paragraph" w:styleId="5">
    <w:name w:val="List Number 5"/>
    <w:basedOn w:val="af7"/>
    <w:rsid w:val="002060A7"/>
    <w:pPr>
      <w:numPr>
        <w:numId w:val="13"/>
      </w:numPr>
      <w:jc w:val="both"/>
    </w:pPr>
  </w:style>
  <w:style w:type="character" w:styleId="HTML6">
    <w:name w:val="HTML Sample"/>
    <w:rsid w:val="002060A7"/>
    <w:rPr>
      <w:rFonts w:ascii="Courier New" w:hAnsi="Courier New" w:cs="Courier New"/>
    </w:rPr>
  </w:style>
  <w:style w:type="paragraph" w:styleId="2f2">
    <w:name w:val="envelope return"/>
    <w:basedOn w:val="af7"/>
    <w:rsid w:val="002060A7"/>
    <w:pPr>
      <w:jc w:val="both"/>
    </w:pPr>
    <w:rPr>
      <w:rFonts w:ascii="Arial" w:hAnsi="Arial" w:cs="Arial"/>
      <w:sz w:val="20"/>
    </w:rPr>
  </w:style>
  <w:style w:type="table" w:styleId="1c">
    <w:name w:val="Table 3D effects 1"/>
    <w:basedOn w:val="af9"/>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f9"/>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9"/>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1">
    <w:name w:val="Normal (Web)"/>
    <w:basedOn w:val="af7"/>
    <w:uiPriority w:val="99"/>
    <w:rsid w:val="002060A7"/>
    <w:pPr>
      <w:jc w:val="both"/>
    </w:pPr>
  </w:style>
  <w:style w:type="paragraph" w:styleId="afffff2">
    <w:name w:val="Normal Indent"/>
    <w:basedOn w:val="af7"/>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3">
    <w:name w:val="Salutation"/>
    <w:basedOn w:val="af7"/>
    <w:next w:val="af7"/>
    <w:link w:val="afffff4"/>
    <w:rsid w:val="002060A7"/>
    <w:pPr>
      <w:jc w:val="both"/>
    </w:pPr>
  </w:style>
  <w:style w:type="character" w:customStyle="1" w:styleId="afffff4">
    <w:name w:val="Приветствие Знак"/>
    <w:link w:val="afffff3"/>
    <w:rsid w:val="002060A7"/>
    <w:rPr>
      <w:sz w:val="24"/>
    </w:rPr>
  </w:style>
  <w:style w:type="paragraph" w:styleId="afffff5">
    <w:name w:val="List Continue"/>
    <w:basedOn w:val="af7"/>
    <w:rsid w:val="002060A7"/>
    <w:pPr>
      <w:spacing w:after="120"/>
      <w:ind w:left="283"/>
      <w:jc w:val="both"/>
    </w:pPr>
  </w:style>
  <w:style w:type="paragraph" w:styleId="2f4">
    <w:name w:val="List Continue 2"/>
    <w:basedOn w:val="af7"/>
    <w:rsid w:val="002060A7"/>
    <w:pPr>
      <w:spacing w:after="120"/>
      <w:ind w:left="566"/>
      <w:jc w:val="both"/>
    </w:pPr>
  </w:style>
  <w:style w:type="paragraph" w:styleId="3c">
    <w:name w:val="List Continue 3"/>
    <w:basedOn w:val="af7"/>
    <w:rsid w:val="002060A7"/>
    <w:pPr>
      <w:spacing w:after="120"/>
      <w:ind w:left="849"/>
      <w:jc w:val="both"/>
    </w:pPr>
  </w:style>
  <w:style w:type="paragraph" w:styleId="47">
    <w:name w:val="List Continue 4"/>
    <w:basedOn w:val="af7"/>
    <w:rsid w:val="002060A7"/>
    <w:pPr>
      <w:spacing w:after="120"/>
      <w:ind w:left="1132"/>
      <w:jc w:val="both"/>
    </w:pPr>
  </w:style>
  <w:style w:type="paragraph" w:styleId="56">
    <w:name w:val="List Continue 5"/>
    <w:basedOn w:val="af7"/>
    <w:rsid w:val="002060A7"/>
    <w:pPr>
      <w:spacing w:after="120"/>
      <w:ind w:left="1415"/>
      <w:jc w:val="both"/>
    </w:pPr>
  </w:style>
  <w:style w:type="table" w:styleId="1d">
    <w:name w:val="Table Simple 1"/>
    <w:basedOn w:val="af9"/>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f9"/>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9"/>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6">
    <w:name w:val="Closing"/>
    <w:basedOn w:val="af7"/>
    <w:link w:val="afffff7"/>
    <w:rsid w:val="002060A7"/>
    <w:pPr>
      <w:ind w:left="4252"/>
      <w:jc w:val="both"/>
    </w:pPr>
  </w:style>
  <w:style w:type="character" w:customStyle="1" w:styleId="afffff7">
    <w:name w:val="Прощание Знак"/>
    <w:link w:val="afffff6"/>
    <w:rsid w:val="002060A7"/>
    <w:rPr>
      <w:sz w:val="24"/>
    </w:rPr>
  </w:style>
  <w:style w:type="table" w:styleId="1e">
    <w:name w:val="Table Grid 1"/>
    <w:basedOn w:val="af9"/>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f9"/>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9"/>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9"/>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9"/>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9"/>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9"/>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9"/>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Table Contemporary"/>
    <w:basedOn w:val="af9"/>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7"/>
    <w:rsid w:val="002060A7"/>
    <w:pPr>
      <w:ind w:left="849" w:hanging="283"/>
      <w:jc w:val="both"/>
    </w:pPr>
  </w:style>
  <w:style w:type="paragraph" w:styleId="49">
    <w:name w:val="List 4"/>
    <w:basedOn w:val="af7"/>
    <w:rsid w:val="002060A7"/>
    <w:pPr>
      <w:ind w:left="1132" w:hanging="283"/>
      <w:jc w:val="both"/>
    </w:pPr>
  </w:style>
  <w:style w:type="paragraph" w:styleId="58">
    <w:name w:val="List 5"/>
    <w:basedOn w:val="af7"/>
    <w:rsid w:val="002060A7"/>
    <w:pPr>
      <w:ind w:left="1415" w:hanging="283"/>
      <w:jc w:val="both"/>
    </w:pPr>
  </w:style>
  <w:style w:type="table" w:styleId="afffff9">
    <w:name w:val="Table Professional"/>
    <w:basedOn w:val="af9"/>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a"/>
    <w:rsid w:val="002060A7"/>
    <w:pPr>
      <w:numPr>
        <w:numId w:val="14"/>
      </w:numPr>
    </w:pPr>
  </w:style>
  <w:style w:type="table" w:styleId="1f">
    <w:name w:val="Table Columns 1"/>
    <w:basedOn w:val="af9"/>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Columns 2"/>
    <w:basedOn w:val="af9"/>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9"/>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9"/>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9"/>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a">
    <w:name w:val="Strong"/>
    <w:qFormat/>
    <w:rsid w:val="002060A7"/>
    <w:rPr>
      <w:b/>
      <w:bCs/>
    </w:rPr>
  </w:style>
  <w:style w:type="table" w:styleId="-10">
    <w:name w:val="Table List 1"/>
    <w:basedOn w:val="af9"/>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9"/>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9"/>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9"/>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9"/>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9"/>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9"/>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9"/>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b">
    <w:name w:val="Table Theme"/>
    <w:basedOn w:val="af9"/>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9"/>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8">
    <w:name w:val="Table Colorful 2"/>
    <w:basedOn w:val="af9"/>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9"/>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c">
    <w:name w:val="Message Header"/>
    <w:basedOn w:val="af7"/>
    <w:link w:val="afffffd"/>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d">
    <w:name w:val="Шапка Знак"/>
    <w:link w:val="afffffc"/>
    <w:rsid w:val="002060A7"/>
    <w:rPr>
      <w:rFonts w:ascii="Arial" w:hAnsi="Arial" w:cs="Arial"/>
      <w:sz w:val="24"/>
      <w:shd w:val="pct20" w:color="auto" w:fill="auto"/>
    </w:rPr>
  </w:style>
  <w:style w:type="paragraph" w:styleId="afffffe">
    <w:name w:val="E-mail Signature"/>
    <w:basedOn w:val="af7"/>
    <w:link w:val="affffff"/>
    <w:rsid w:val="002060A7"/>
    <w:pPr>
      <w:jc w:val="both"/>
    </w:pPr>
  </w:style>
  <w:style w:type="character" w:customStyle="1" w:styleId="affffff">
    <w:name w:val="Электронная подпись Знак"/>
    <w:link w:val="afffffe"/>
    <w:rsid w:val="002060A7"/>
    <w:rPr>
      <w:sz w:val="24"/>
    </w:rPr>
  </w:style>
  <w:style w:type="paragraph" w:styleId="affffff0">
    <w:name w:val="Signature"/>
    <w:basedOn w:val="af7"/>
    <w:link w:val="affffff1"/>
    <w:rsid w:val="002060A7"/>
    <w:pPr>
      <w:ind w:left="4252"/>
      <w:jc w:val="both"/>
    </w:pPr>
  </w:style>
  <w:style w:type="character" w:customStyle="1" w:styleId="affffff1">
    <w:name w:val="Подпись Знак"/>
    <w:link w:val="affffff0"/>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7"/>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7"/>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7"/>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7"/>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7"/>
    <w:semiHidden/>
    <w:rsid w:val="002060A7"/>
    <w:pPr>
      <w:spacing w:before="240" w:after="240"/>
      <w:contextualSpacing/>
      <w:jc w:val="center"/>
    </w:pPr>
    <w:rPr>
      <w:sz w:val="32"/>
      <w:szCs w:val="28"/>
    </w:rPr>
  </w:style>
  <w:style w:type="paragraph" w:customStyle="1" w:styleId="OTRTitulLU">
    <w:name w:val="OTR_Titul_LU"/>
    <w:basedOn w:val="af7"/>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num" w:pos="1134"/>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num" w:pos="1134"/>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7"/>
    <w:semiHidden/>
    <w:rsid w:val="002060A7"/>
    <w:pPr>
      <w:spacing w:before="120" w:after="240"/>
      <w:jc w:val="center"/>
    </w:pPr>
    <w:rPr>
      <w:b/>
      <w:bCs/>
      <w:sz w:val="20"/>
    </w:rPr>
  </w:style>
  <w:style w:type="paragraph" w:customStyle="1" w:styleId="OTRTitleDocName">
    <w:name w:val="OTR_Title_DocName"/>
    <w:basedOn w:val="af7"/>
    <w:semiHidden/>
    <w:rsid w:val="002060A7"/>
    <w:pPr>
      <w:spacing w:before="2880"/>
      <w:jc w:val="center"/>
    </w:pPr>
    <w:rPr>
      <w:b/>
      <w:bCs/>
      <w:caps/>
      <w:sz w:val="32"/>
    </w:rPr>
  </w:style>
  <w:style w:type="paragraph" w:customStyle="1" w:styleId="OTRTitleDate">
    <w:name w:val="OTR_Title_Date"/>
    <w:basedOn w:val="af7"/>
    <w:semiHidden/>
    <w:rsid w:val="002060A7"/>
    <w:pPr>
      <w:jc w:val="center"/>
    </w:pPr>
    <w:rPr>
      <w:sz w:val="16"/>
    </w:rPr>
  </w:style>
  <w:style w:type="paragraph" w:customStyle="1" w:styleId="OTRTitleStamp">
    <w:name w:val="OTR_Title_Stamp"/>
    <w:basedOn w:val="af7"/>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7"/>
    <w:semiHidden/>
    <w:rsid w:val="002060A7"/>
    <w:pPr>
      <w:keepNext/>
      <w:spacing w:before="160" w:after="2040"/>
      <w:jc w:val="center"/>
    </w:pPr>
    <w:rPr>
      <w:b/>
      <w:bCs/>
    </w:rPr>
  </w:style>
  <w:style w:type="numbering" w:styleId="1ai">
    <w:name w:val="Outline List 1"/>
    <w:basedOn w:val="afa"/>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7"/>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2">
    <w:name w:val="Знак"/>
    <w:basedOn w:val="af7"/>
    <w:next w:val="af7"/>
    <w:semiHidden/>
    <w:rsid w:val="002060A7"/>
    <w:pPr>
      <w:spacing w:after="160" w:line="240" w:lineRule="exact"/>
    </w:pPr>
    <w:rPr>
      <w:rFonts w:ascii="Arial" w:hAnsi="Arial" w:cs="Arial"/>
      <w:sz w:val="20"/>
      <w:lang w:val="en-US" w:eastAsia="en-US"/>
    </w:rPr>
  </w:style>
  <w:style w:type="paragraph" w:customStyle="1" w:styleId="affffff3">
    <w:name w:val="Знак Знак Знак Знак Знак Знак Знак Знак Знак Знак"/>
    <w:basedOn w:val="af7"/>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7"/>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9"/>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e"/>
    <w:rsid w:val="002060A7"/>
    <w:rPr>
      <w:b/>
      <w:bCs/>
      <w:sz w:val="24"/>
      <w:szCs w:val="24"/>
    </w:rPr>
  </w:style>
  <w:style w:type="character" w:customStyle="1" w:styleId="affffff4">
    <w:name w:val="Текст сноски Знак"/>
    <w:link w:val="affffff5"/>
    <w:rsid w:val="002060A7"/>
  </w:style>
  <w:style w:type="paragraph" w:customStyle="1" w:styleId="1f1">
    <w:name w:val="Абзац списка1"/>
    <w:basedOn w:val="af7"/>
    <w:rsid w:val="002060A7"/>
    <w:pPr>
      <w:ind w:left="720"/>
      <w:contextualSpacing/>
      <w:jc w:val="both"/>
    </w:pPr>
    <w:rPr>
      <w:rFonts w:eastAsia="Calibri"/>
      <w:szCs w:val="24"/>
      <w:lang w:val="en-US" w:eastAsia="en-US"/>
    </w:rPr>
  </w:style>
  <w:style w:type="paragraph" w:customStyle="1" w:styleId="ac">
    <w:name w:val="СценарийНью"/>
    <w:basedOn w:val="af7"/>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3">
    <w:name w:val="макрированный"/>
    <w:basedOn w:val="af7"/>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3"/>
    <w:rsid w:val="002060A7"/>
    <w:pPr>
      <w:numPr>
        <w:ilvl w:val="1"/>
      </w:numPr>
      <w:tabs>
        <w:tab w:val="num" w:pos="1296"/>
        <w:tab w:val="num" w:pos="1581"/>
      </w:tabs>
      <w:ind w:left="1429" w:hanging="576"/>
    </w:pPr>
  </w:style>
  <w:style w:type="paragraph" w:customStyle="1" w:styleId="1-">
    <w:name w:val="Перечисление 1-го уровня"/>
    <w:basedOn w:val="af7"/>
    <w:autoRedefine/>
    <w:qFormat/>
    <w:rsid w:val="009B3996"/>
    <w:pPr>
      <w:numPr>
        <w:numId w:val="69"/>
      </w:numPr>
      <w:jc w:val="both"/>
    </w:pPr>
    <w:rPr>
      <w:sz w:val="24"/>
      <w:szCs w:val="24"/>
    </w:rPr>
  </w:style>
  <w:style w:type="paragraph" w:customStyle="1" w:styleId="affffff6">
    <w:name w:val="Маркир список"/>
    <w:basedOn w:val="af7"/>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7"/>
    <w:qFormat/>
    <w:rsid w:val="002060A7"/>
    <w:pPr>
      <w:numPr>
        <w:ilvl w:val="1"/>
        <w:numId w:val="31"/>
      </w:numPr>
      <w:spacing w:line="360" w:lineRule="auto"/>
      <w:jc w:val="both"/>
    </w:pPr>
    <w:rPr>
      <w:szCs w:val="24"/>
    </w:rPr>
  </w:style>
  <w:style w:type="paragraph" w:customStyle="1" w:styleId="affffff7">
    <w:name w:val="Примечание"/>
    <w:basedOn w:val="af7"/>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a"/>
    <w:semiHidden/>
    <w:rsid w:val="002060A7"/>
    <w:pPr>
      <w:numPr>
        <w:numId w:val="15"/>
      </w:numPr>
    </w:pPr>
  </w:style>
  <w:style w:type="paragraph" w:customStyle="1" w:styleId="affffff8">
    <w:name w:val="Номер года"/>
    <w:basedOn w:val="af7"/>
    <w:semiHidden/>
    <w:rsid w:val="002060A7"/>
    <w:pPr>
      <w:autoSpaceDE w:val="0"/>
      <w:autoSpaceDN w:val="0"/>
      <w:adjustRightInd w:val="0"/>
      <w:spacing w:before="120" w:line="360" w:lineRule="auto"/>
      <w:jc w:val="center"/>
      <w:textAlignment w:val="baseline"/>
    </w:pPr>
  </w:style>
  <w:style w:type="paragraph" w:customStyle="1" w:styleId="affffff9">
    <w:name w:val="Титульный лист"/>
    <w:basedOn w:val="af7"/>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a">
    <w:name w:val="Абзац Обычный"/>
    <w:basedOn w:val="af7"/>
    <w:autoRedefine/>
    <w:semiHidden/>
    <w:rsid w:val="002060A7"/>
    <w:pPr>
      <w:spacing w:line="360" w:lineRule="auto"/>
      <w:ind w:firstLine="567"/>
      <w:jc w:val="both"/>
    </w:pPr>
  </w:style>
  <w:style w:type="paragraph" w:customStyle="1" w:styleId="Web">
    <w:name w:val="Обычный (Web)"/>
    <w:basedOn w:val="af7"/>
    <w:semiHidden/>
    <w:rsid w:val="002060A7"/>
    <w:pPr>
      <w:jc w:val="both"/>
    </w:pPr>
    <w:rPr>
      <w:rFonts w:ascii="Arial Unicode MS" w:eastAsia="Arial Unicode MS" w:hAnsi="Arial Unicode MS"/>
    </w:rPr>
  </w:style>
  <w:style w:type="paragraph" w:styleId="affffff5">
    <w:name w:val="footnote text"/>
    <w:basedOn w:val="af7"/>
    <w:link w:val="affffff4"/>
    <w:rsid w:val="002060A7"/>
    <w:pPr>
      <w:spacing w:line="360" w:lineRule="auto"/>
      <w:jc w:val="both"/>
    </w:pPr>
    <w:rPr>
      <w:sz w:val="20"/>
    </w:rPr>
  </w:style>
  <w:style w:type="character" w:customStyle="1" w:styleId="1f2">
    <w:name w:val="Текст сноски Знак1"/>
    <w:basedOn w:val="af8"/>
    <w:rsid w:val="002060A7"/>
  </w:style>
  <w:style w:type="character" w:styleId="affffffb">
    <w:name w:val="footnote reference"/>
    <w:rsid w:val="002060A7"/>
    <w:rPr>
      <w:vertAlign w:val="superscript"/>
    </w:rPr>
  </w:style>
  <w:style w:type="paragraph" w:customStyle="1" w:styleId="75">
    <w:name w:val="Абзац Обычный7"/>
    <w:basedOn w:val="af7"/>
    <w:autoRedefine/>
    <w:semiHidden/>
    <w:rsid w:val="002060A7"/>
    <w:pPr>
      <w:widowControl w:val="0"/>
      <w:spacing w:line="360" w:lineRule="auto"/>
      <w:ind w:firstLine="709"/>
      <w:jc w:val="both"/>
    </w:pPr>
  </w:style>
  <w:style w:type="paragraph" w:customStyle="1" w:styleId="85">
    <w:name w:val="Абзац Обычный8"/>
    <w:basedOn w:val="af7"/>
    <w:autoRedefine/>
    <w:semiHidden/>
    <w:rsid w:val="002060A7"/>
    <w:pPr>
      <w:widowControl w:val="0"/>
      <w:tabs>
        <w:tab w:val="left" w:pos="1985"/>
        <w:tab w:val="left" w:pos="2127"/>
      </w:tabs>
      <w:spacing w:line="360" w:lineRule="auto"/>
      <w:ind w:firstLine="709"/>
      <w:jc w:val="both"/>
    </w:pPr>
    <w:rPr>
      <w:bCs/>
    </w:rPr>
  </w:style>
  <w:style w:type="paragraph" w:customStyle="1" w:styleId="affffffc">
    <w:name w:val="Вариант мышь"/>
    <w:basedOn w:val="af7"/>
    <w:next w:val="af7"/>
    <w:semiHidden/>
    <w:rsid w:val="002060A7"/>
    <w:pPr>
      <w:keepNext/>
      <w:tabs>
        <w:tab w:val="num" w:pos="720"/>
        <w:tab w:val="left" w:pos="1134"/>
        <w:tab w:val="left" w:pos="1418"/>
      </w:tabs>
      <w:spacing w:before="60" w:after="60"/>
      <w:ind w:left="720" w:hanging="360"/>
      <w:jc w:val="both"/>
    </w:pPr>
    <w:rPr>
      <w:kern w:val="2"/>
    </w:rPr>
  </w:style>
  <w:style w:type="paragraph" w:customStyle="1" w:styleId="affffffd">
    <w:name w:val="Вариант клавиатура"/>
    <w:basedOn w:val="af7"/>
    <w:semiHidden/>
    <w:rsid w:val="002060A7"/>
    <w:pPr>
      <w:tabs>
        <w:tab w:val="num" w:pos="972"/>
        <w:tab w:val="left" w:pos="1134"/>
        <w:tab w:val="left" w:pos="1418"/>
      </w:tabs>
      <w:ind w:left="1134"/>
      <w:jc w:val="both"/>
    </w:pPr>
  </w:style>
  <w:style w:type="paragraph" w:customStyle="1" w:styleId="1f3">
    <w:name w:val="Абзац Обычный1"/>
    <w:basedOn w:val="af7"/>
    <w:autoRedefine/>
    <w:semiHidden/>
    <w:rsid w:val="002060A7"/>
    <w:pPr>
      <w:widowControl w:val="0"/>
      <w:spacing w:line="360" w:lineRule="auto"/>
      <w:ind w:firstLine="709"/>
      <w:jc w:val="both"/>
    </w:pPr>
  </w:style>
  <w:style w:type="paragraph" w:customStyle="1" w:styleId="5a">
    <w:name w:val="Абзац Обычный5"/>
    <w:basedOn w:val="af7"/>
    <w:autoRedefine/>
    <w:semiHidden/>
    <w:rsid w:val="002060A7"/>
    <w:pPr>
      <w:widowControl w:val="0"/>
      <w:spacing w:line="360" w:lineRule="auto"/>
      <w:ind w:firstLine="709"/>
      <w:jc w:val="both"/>
    </w:pPr>
  </w:style>
  <w:style w:type="paragraph" w:customStyle="1" w:styleId="2f9">
    <w:name w:val="Абзац Обычный2"/>
    <w:basedOn w:val="af7"/>
    <w:autoRedefine/>
    <w:semiHidden/>
    <w:rsid w:val="002060A7"/>
    <w:pPr>
      <w:widowControl w:val="0"/>
      <w:spacing w:line="360" w:lineRule="auto"/>
      <w:ind w:firstLine="709"/>
      <w:jc w:val="both"/>
    </w:pPr>
  </w:style>
  <w:style w:type="paragraph" w:customStyle="1" w:styleId="3f2">
    <w:name w:val="Абзац Обычный3"/>
    <w:basedOn w:val="af7"/>
    <w:autoRedefine/>
    <w:semiHidden/>
    <w:rsid w:val="002060A7"/>
    <w:pPr>
      <w:widowControl w:val="0"/>
      <w:spacing w:line="360" w:lineRule="auto"/>
      <w:ind w:firstLine="709"/>
      <w:jc w:val="both"/>
    </w:pPr>
  </w:style>
  <w:style w:type="paragraph" w:customStyle="1" w:styleId="4b">
    <w:name w:val="Абзац Обычный4"/>
    <w:basedOn w:val="af7"/>
    <w:autoRedefine/>
    <w:semiHidden/>
    <w:rsid w:val="002060A7"/>
    <w:pPr>
      <w:widowControl w:val="0"/>
      <w:spacing w:line="360" w:lineRule="auto"/>
      <w:ind w:firstLine="709"/>
      <w:jc w:val="both"/>
    </w:pPr>
  </w:style>
  <w:style w:type="paragraph" w:customStyle="1" w:styleId="65">
    <w:name w:val="Абзац Обычный6"/>
    <w:basedOn w:val="af7"/>
    <w:autoRedefine/>
    <w:semiHidden/>
    <w:rsid w:val="002060A7"/>
    <w:pPr>
      <w:widowControl w:val="0"/>
      <w:spacing w:line="360" w:lineRule="auto"/>
      <w:ind w:firstLine="709"/>
      <w:jc w:val="both"/>
    </w:pPr>
  </w:style>
  <w:style w:type="paragraph" w:customStyle="1" w:styleId="94">
    <w:name w:val="Абзац Обычный9"/>
    <w:basedOn w:val="af7"/>
    <w:autoRedefine/>
    <w:semiHidden/>
    <w:rsid w:val="002060A7"/>
    <w:pPr>
      <w:widowControl w:val="0"/>
      <w:spacing w:line="360" w:lineRule="auto"/>
      <w:ind w:firstLine="709"/>
      <w:jc w:val="both"/>
    </w:pPr>
  </w:style>
  <w:style w:type="paragraph" w:customStyle="1" w:styleId="affffffe">
    <w:name w:val="Таблица"/>
    <w:basedOn w:val="af7"/>
    <w:semiHidden/>
    <w:rsid w:val="002060A7"/>
    <w:pPr>
      <w:widowControl w:val="0"/>
      <w:suppressLineNumbers/>
      <w:suppressAutoHyphens/>
      <w:spacing w:before="80" w:after="40"/>
      <w:jc w:val="both"/>
    </w:pPr>
    <w:rPr>
      <w:sz w:val="22"/>
      <w:lang w:eastAsia="en-US"/>
    </w:rPr>
  </w:style>
  <w:style w:type="paragraph" w:customStyle="1" w:styleId="afffffff">
    <w:name w:val="Столбец"/>
    <w:basedOn w:val="af7"/>
    <w:semiHidden/>
    <w:rsid w:val="002060A7"/>
    <w:pPr>
      <w:widowControl w:val="0"/>
      <w:suppressLineNumbers/>
      <w:suppressAutoHyphens/>
      <w:spacing w:after="40"/>
      <w:jc w:val="center"/>
    </w:pPr>
    <w:rPr>
      <w:b/>
      <w:sz w:val="22"/>
      <w:lang w:eastAsia="en-US"/>
    </w:rPr>
  </w:style>
  <w:style w:type="paragraph" w:customStyle="1" w:styleId="afffffff0">
    <w:name w:val="Обычный текст"/>
    <w:basedOn w:val="af7"/>
    <w:rsid w:val="002060A7"/>
    <w:pPr>
      <w:spacing w:after="120" w:line="360" w:lineRule="auto"/>
      <w:ind w:firstLine="709"/>
      <w:jc w:val="both"/>
    </w:pPr>
  </w:style>
  <w:style w:type="paragraph" w:styleId="afffffff1">
    <w:name w:val="No Spacing"/>
    <w:uiPriority w:val="1"/>
    <w:qFormat/>
    <w:rsid w:val="00EB13B1"/>
    <w:rPr>
      <w:rFonts w:asciiTheme="minorHAnsi" w:eastAsiaTheme="minorHAnsi" w:hAnsiTheme="minorHAnsi" w:cstheme="minorBidi"/>
      <w:sz w:val="22"/>
      <w:szCs w:val="22"/>
      <w:lang w:eastAsia="en-US"/>
    </w:rPr>
  </w:style>
  <w:style w:type="paragraph" w:customStyle="1" w:styleId="afffffff2">
    <w:name w:val="Текст в таблице + курсив"/>
    <w:basedOn w:val="afffffff3"/>
    <w:rsid w:val="00DE4F8F"/>
    <w:rPr>
      <w:i/>
      <w:iCs/>
    </w:rPr>
  </w:style>
  <w:style w:type="paragraph" w:customStyle="1" w:styleId="afffffff4">
    <w:name w:val="УТВЕРЖДАЮ"/>
    <w:qFormat/>
    <w:rsid w:val="00DE4F8F"/>
    <w:pPr>
      <w:spacing w:line="360" w:lineRule="auto"/>
      <w:jc w:val="center"/>
    </w:pPr>
    <w:rPr>
      <w:b/>
      <w:bCs/>
      <w:caps/>
      <w:sz w:val="28"/>
      <w:szCs w:val="24"/>
      <w:lang w:eastAsia="en-US"/>
    </w:rPr>
  </w:style>
  <w:style w:type="paragraph" w:customStyle="1" w:styleId="afffffff5">
    <w:name w:val="Заголовок информационного элемента"/>
    <w:basedOn w:val="af7"/>
    <w:qFormat/>
    <w:rsid w:val="00DE4F8F"/>
    <w:pPr>
      <w:keepNext/>
      <w:pageBreakBefore/>
      <w:spacing w:line="288" w:lineRule="auto"/>
      <w:jc w:val="center"/>
    </w:pPr>
    <w:rPr>
      <w:b/>
      <w:sz w:val="32"/>
      <w:szCs w:val="24"/>
    </w:rPr>
  </w:style>
  <w:style w:type="paragraph" w:customStyle="1" w:styleId="afffffff6">
    <w:name w:val="Согласующая подпись"/>
    <w:basedOn w:val="af7"/>
    <w:qFormat/>
    <w:rsid w:val="00DE4F8F"/>
    <w:pPr>
      <w:widowControl w:val="0"/>
      <w:spacing w:line="288" w:lineRule="auto"/>
      <w:jc w:val="center"/>
    </w:pPr>
    <w:rPr>
      <w:rFonts w:eastAsia="Batang"/>
      <w:szCs w:val="24"/>
      <w:lang w:eastAsia="en-US"/>
    </w:rPr>
  </w:style>
  <w:style w:type="paragraph" w:customStyle="1" w:styleId="afffffff3">
    <w:name w:val="Текст в таблице"/>
    <w:basedOn w:val="af7"/>
    <w:link w:val="afffffff7"/>
    <w:uiPriority w:val="99"/>
    <w:qFormat/>
    <w:rsid w:val="00DE4F8F"/>
    <w:pPr>
      <w:jc w:val="both"/>
    </w:pPr>
    <w:rPr>
      <w:szCs w:val="24"/>
    </w:rPr>
  </w:style>
  <w:style w:type="paragraph" w:customStyle="1" w:styleId="afffffff8">
    <w:name w:val="Название колонки в таблице"/>
    <w:basedOn w:val="af7"/>
    <w:qFormat/>
    <w:rsid w:val="00DE4F8F"/>
    <w:pPr>
      <w:keepNext/>
      <w:spacing w:line="288" w:lineRule="auto"/>
      <w:jc w:val="center"/>
    </w:pPr>
    <w:rPr>
      <w:b/>
      <w:szCs w:val="24"/>
    </w:rPr>
  </w:style>
  <w:style w:type="paragraph" w:customStyle="1" w:styleId="141">
    <w:name w:val="По центру 14 Ж"/>
    <w:basedOn w:val="af7"/>
    <w:qFormat/>
    <w:rsid w:val="00DE4F8F"/>
    <w:pPr>
      <w:spacing w:line="288" w:lineRule="auto"/>
      <w:jc w:val="center"/>
    </w:pPr>
    <w:rPr>
      <w:b/>
      <w:szCs w:val="24"/>
    </w:rPr>
  </w:style>
  <w:style w:type="paragraph" w:customStyle="1" w:styleId="af1">
    <w:name w:val="Перечисление а)"/>
    <w:basedOn w:val="af7"/>
    <w:qFormat/>
    <w:rsid w:val="00DE4F8F"/>
    <w:pPr>
      <w:numPr>
        <w:numId w:val="39"/>
      </w:numPr>
      <w:spacing w:line="288" w:lineRule="auto"/>
      <w:jc w:val="both"/>
    </w:pPr>
    <w:rPr>
      <w:szCs w:val="24"/>
    </w:rPr>
  </w:style>
  <w:style w:type="paragraph" w:customStyle="1" w:styleId="afffffff9">
    <w:name w:val="Рисунок"/>
    <w:basedOn w:val="af7"/>
    <w:qFormat/>
    <w:rsid w:val="00DE4F8F"/>
    <w:pPr>
      <w:keepNext/>
      <w:spacing w:line="288" w:lineRule="auto"/>
      <w:jc w:val="center"/>
    </w:pPr>
    <w:rPr>
      <w:szCs w:val="24"/>
    </w:rPr>
  </w:style>
  <w:style w:type="paragraph" w:customStyle="1" w:styleId="afffffffa">
    <w:name w:val="Подпись к рисунку"/>
    <w:basedOn w:val="af7"/>
    <w:qFormat/>
    <w:rsid w:val="00DE4F8F"/>
    <w:pPr>
      <w:spacing w:line="288" w:lineRule="auto"/>
      <w:jc w:val="center"/>
    </w:pPr>
    <w:rPr>
      <w:szCs w:val="24"/>
    </w:rPr>
  </w:style>
  <w:style w:type="paragraph" w:customStyle="1" w:styleId="afffffffb">
    <w:name w:val="Подпись к таблице"/>
    <w:basedOn w:val="af7"/>
    <w:qFormat/>
    <w:rsid w:val="00DE4F8F"/>
    <w:pPr>
      <w:keepNext/>
      <w:spacing w:after="120" w:line="288" w:lineRule="auto"/>
    </w:pPr>
    <w:rPr>
      <w:szCs w:val="24"/>
    </w:rPr>
  </w:style>
  <w:style w:type="paragraph" w:customStyle="1" w:styleId="a1">
    <w:name w:val="Приложение"/>
    <w:basedOn w:val="af7"/>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7"/>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7"/>
    <w:qFormat/>
    <w:rsid w:val="00DE4F8F"/>
    <w:pPr>
      <w:numPr>
        <w:ilvl w:val="2"/>
        <w:numId w:val="36"/>
      </w:numPr>
      <w:spacing w:line="288" w:lineRule="auto"/>
      <w:jc w:val="center"/>
    </w:pPr>
    <w:rPr>
      <w:szCs w:val="24"/>
    </w:rPr>
  </w:style>
  <w:style w:type="paragraph" w:customStyle="1" w:styleId="a4">
    <w:name w:val="Таблица приложения"/>
    <w:basedOn w:val="afffffffb"/>
    <w:qFormat/>
    <w:rsid w:val="00DE4F8F"/>
    <w:pPr>
      <w:numPr>
        <w:ilvl w:val="3"/>
        <w:numId w:val="36"/>
      </w:numPr>
    </w:pPr>
    <w:rPr>
      <w:lang w:val="en-US"/>
    </w:rPr>
  </w:style>
  <w:style w:type="paragraph" w:customStyle="1" w:styleId="afffffffc">
    <w:name w:val="Текст в таблице полужирный"/>
    <w:basedOn w:val="afffffff3"/>
    <w:qFormat/>
    <w:rsid w:val="00DE4F8F"/>
    <w:rPr>
      <w:b/>
    </w:rPr>
  </w:style>
  <w:style w:type="paragraph" w:customStyle="1" w:styleId="afffffffd">
    <w:name w:val="Обычный курсив"/>
    <w:basedOn w:val="af7"/>
    <w:qFormat/>
    <w:rsid w:val="00DE4F8F"/>
    <w:pPr>
      <w:spacing w:line="288" w:lineRule="auto"/>
      <w:ind w:firstLine="709"/>
      <w:jc w:val="both"/>
    </w:pPr>
    <w:rPr>
      <w:i/>
      <w:szCs w:val="24"/>
    </w:rPr>
  </w:style>
  <w:style w:type="paragraph" w:customStyle="1" w:styleId="afffffffe">
    <w:name w:val="Обычный по центру"/>
    <w:basedOn w:val="af7"/>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3"/>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7"/>
    <w:rsid w:val="00DE4F8F"/>
    <w:pPr>
      <w:suppressAutoHyphens/>
      <w:spacing w:before="60" w:after="60" w:line="360" w:lineRule="auto"/>
      <w:jc w:val="both"/>
    </w:pPr>
  </w:style>
  <w:style w:type="character" w:customStyle="1" w:styleId="affff4">
    <w:name w:val="Абзац списка Знак"/>
    <w:link w:val="affff3"/>
    <w:uiPriority w:val="34"/>
    <w:rsid w:val="00DE4F8F"/>
    <w:rPr>
      <w:rFonts w:eastAsia="Calibri"/>
      <w:sz w:val="28"/>
      <w:szCs w:val="22"/>
      <w:lang w:eastAsia="en-US"/>
    </w:rPr>
  </w:style>
  <w:style w:type="character" w:customStyle="1" w:styleId="iceouttxt5">
    <w:name w:val="iceouttxt5"/>
    <w:basedOn w:val="af8"/>
    <w:rsid w:val="00DE4F8F"/>
    <w:rPr>
      <w:rFonts w:ascii="Arial" w:hAnsi="Arial" w:cs="Arial" w:hint="default"/>
      <w:color w:val="666666"/>
      <w:sz w:val="17"/>
      <w:szCs w:val="17"/>
    </w:rPr>
  </w:style>
  <w:style w:type="paragraph" w:styleId="affffffff">
    <w:name w:val="table of figures"/>
    <w:basedOn w:val="af7"/>
    <w:next w:val="af7"/>
    <w:uiPriority w:val="99"/>
    <w:rsid w:val="00323FDF"/>
    <w:pPr>
      <w:ind w:firstLine="0"/>
      <w:jc w:val="both"/>
    </w:pPr>
    <w:rPr>
      <w:sz w:val="24"/>
      <w:szCs w:val="24"/>
    </w:rPr>
  </w:style>
  <w:style w:type="character" w:customStyle="1" w:styleId="sectionheadertext">
    <w:name w:val="sectionheadertext"/>
    <w:basedOn w:val="af8"/>
    <w:rsid w:val="00DE4F8F"/>
  </w:style>
  <w:style w:type="paragraph" w:customStyle="1" w:styleId="NormalList">
    <w:name w:val="Normal List"/>
    <w:basedOn w:val="af7"/>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7"/>
    <w:rsid w:val="006E58E0"/>
    <w:pPr>
      <w:keepLines/>
      <w:spacing w:line="288" w:lineRule="auto"/>
      <w:ind w:firstLine="567"/>
      <w:jc w:val="both"/>
    </w:pPr>
  </w:style>
  <w:style w:type="numbering" w:customStyle="1" w:styleId="af">
    <w:name w:val="Мн_фк"/>
    <w:basedOn w:val="afa"/>
    <w:uiPriority w:val="99"/>
    <w:rsid w:val="00F67329"/>
    <w:pPr>
      <w:numPr>
        <w:numId w:val="53"/>
      </w:numPr>
    </w:pPr>
  </w:style>
  <w:style w:type="paragraph" w:customStyle="1" w:styleId="1">
    <w:name w:val="П_З1"/>
    <w:basedOn w:val="10"/>
    <w:link w:val="1f4"/>
    <w:qFormat/>
    <w:rsid w:val="00F67329"/>
    <w:pPr>
      <w:numPr>
        <w:numId w:val="54"/>
      </w:numPr>
      <w:outlineLvl w:val="1"/>
    </w:pPr>
  </w:style>
  <w:style w:type="character" w:customStyle="1" w:styleId="afffffff7">
    <w:name w:val="Текст в таблице Знак"/>
    <w:link w:val="afffffff3"/>
    <w:rsid w:val="00C2022E"/>
    <w:rPr>
      <w:sz w:val="28"/>
      <w:szCs w:val="24"/>
    </w:rPr>
  </w:style>
  <w:style w:type="character" w:customStyle="1" w:styleId="1f4">
    <w:name w:val="П_З1 Знак"/>
    <w:basedOn w:val="23"/>
    <w:link w:val="1"/>
    <w:rsid w:val="00F67329"/>
    <w:rPr>
      <w:b/>
      <w:caps/>
      <w:kern w:val="28"/>
      <w:sz w:val="32"/>
      <w:szCs w:val="32"/>
    </w:rPr>
  </w:style>
  <w:style w:type="paragraph" w:customStyle="1" w:styleId="affffffff0">
    <w:name w:val="З_без_н"/>
    <w:basedOn w:val="af7"/>
    <w:link w:val="affffffff1"/>
    <w:qFormat/>
    <w:rsid w:val="00934F36"/>
    <w:pPr>
      <w:pageBreakBefore/>
      <w:spacing w:after="120" w:line="240" w:lineRule="auto"/>
      <w:jc w:val="center"/>
      <w:outlineLvl w:val="0"/>
    </w:pPr>
    <w:rPr>
      <w:b/>
      <w:szCs w:val="28"/>
      <w:lang w:val="x-none" w:eastAsia="x-none"/>
    </w:rPr>
  </w:style>
  <w:style w:type="character" w:customStyle="1" w:styleId="affffffff1">
    <w:name w:val="З_без_н Знак"/>
    <w:basedOn w:val="af8"/>
    <w:link w:val="affffffff0"/>
    <w:rsid w:val="00934F36"/>
    <w:rPr>
      <w:b/>
      <w:sz w:val="28"/>
      <w:szCs w:val="28"/>
      <w:lang w:val="x-none" w:eastAsia="x-none"/>
    </w:rPr>
  </w:style>
  <w:style w:type="paragraph" w:customStyle="1" w:styleId="a8">
    <w:name w:val="__"/>
    <w:basedOn w:val="21"/>
    <w:link w:val="affffffff2"/>
    <w:qFormat/>
    <w:rsid w:val="00F67329"/>
    <w:pPr>
      <w:numPr>
        <w:ilvl w:val="2"/>
        <w:numId w:val="56"/>
      </w:numPr>
      <w:jc w:val="both"/>
      <w:outlineLvl w:val="2"/>
    </w:pPr>
    <w:rPr>
      <w:bCs/>
      <w:color w:val="000000"/>
      <w:kern w:val="32"/>
      <w:sz w:val="28"/>
      <w:szCs w:val="28"/>
      <w:lang w:eastAsia="en-US"/>
    </w:rPr>
  </w:style>
  <w:style w:type="character" w:customStyle="1" w:styleId="affffffff2">
    <w:name w:val="__ Знак"/>
    <w:link w:val="a8"/>
    <w:rsid w:val="00F67329"/>
    <w:rPr>
      <w:b/>
      <w:bCs/>
      <w:color w:val="000000"/>
      <w:kern w:val="32"/>
      <w:sz w:val="28"/>
      <w:szCs w:val="28"/>
      <w:lang w:eastAsia="en-US"/>
    </w:rPr>
  </w:style>
  <w:style w:type="paragraph" w:customStyle="1" w:styleId="a9">
    <w:name w:val="___"/>
    <w:basedOn w:val="41"/>
    <w:link w:val="affffffff3"/>
    <w:qFormat/>
    <w:rsid w:val="00F67329"/>
    <w:pPr>
      <w:numPr>
        <w:ilvl w:val="4"/>
        <w:numId w:val="56"/>
      </w:numPr>
      <w:tabs>
        <w:tab w:val="clear" w:pos="1560"/>
      </w:tabs>
      <w:spacing w:after="120"/>
      <w:jc w:val="both"/>
      <w:outlineLvl w:val="4"/>
    </w:pPr>
    <w:rPr>
      <w:bCs/>
      <w:color w:val="000000"/>
      <w:kern w:val="32"/>
      <w:sz w:val="28"/>
      <w:szCs w:val="28"/>
      <w:lang w:eastAsia="en-US"/>
    </w:rPr>
  </w:style>
  <w:style w:type="character" w:customStyle="1" w:styleId="affffffff3">
    <w:name w:val="___ Знак"/>
    <w:basedOn w:val="42"/>
    <w:link w:val="a9"/>
    <w:rsid w:val="00F67329"/>
    <w:rPr>
      <w:b/>
      <w:bCs/>
      <w:color w:val="000000"/>
      <w:kern w:val="32"/>
      <w:sz w:val="28"/>
      <w:szCs w:val="28"/>
      <w:lang w:eastAsia="en-US"/>
    </w:rPr>
  </w:style>
  <w:style w:type="numbering" w:customStyle="1" w:styleId="20">
    <w:name w:val="Мн_фк_2"/>
    <w:basedOn w:val="afa"/>
    <w:uiPriority w:val="99"/>
    <w:rsid w:val="00F67329"/>
    <w:pPr>
      <w:numPr>
        <w:numId w:val="55"/>
      </w:numPr>
    </w:pPr>
  </w:style>
  <w:style w:type="paragraph" w:customStyle="1" w:styleId="a0">
    <w:name w:val="Маркированный список ш♫"/>
    <w:link w:val="affffffff4"/>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4">
    <w:name w:val="Маркированный список ш♫ Знак"/>
    <w:basedOn w:val="af8"/>
    <w:link w:val="a0"/>
    <w:uiPriority w:val="7"/>
    <w:rsid w:val="0093407E"/>
    <w:rPr>
      <w:rFonts w:eastAsia="Calibri"/>
      <w:sz w:val="28"/>
      <w:szCs w:val="24"/>
    </w:rPr>
  </w:style>
  <w:style w:type="paragraph" w:customStyle="1" w:styleId="af6">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5">
    <w:name w:val="Заголовок без нумерации♫"/>
    <w:next w:val="aff3"/>
    <w:qFormat/>
    <w:rsid w:val="009B3996"/>
    <w:pPr>
      <w:keepNext/>
      <w:keepLines/>
      <w:pageBreakBefore/>
      <w:suppressAutoHyphens/>
      <w:spacing w:before="360" w:after="120" w:line="276" w:lineRule="auto"/>
      <w:contextualSpacing/>
      <w:outlineLvl w:val="0"/>
    </w:pPr>
    <w:rPr>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autoRedefine/>
    <w:qFormat/>
    <w:rsid w:val="009B3996"/>
    <w:pPr>
      <w:keepNext/>
      <w:keepLines/>
      <w:spacing w:line="276" w:lineRule="auto"/>
    </w:pPr>
    <w:rPr>
      <w:rFonts w:ascii="+Times New Roman" w:hAnsi="+Times New Roman" w:cs="Arial"/>
      <w:b/>
      <w:snapToGrid w:val="0"/>
      <w:color w:val="000000"/>
      <w:sz w:val="24"/>
    </w:rPr>
  </w:style>
  <w:style w:type="paragraph" w:customStyle="1" w:styleId="12-0">
    <w:name w:val="Таблица (12) - осн. текст"/>
    <w:basedOn w:val="af7"/>
    <w:qFormat/>
    <w:rsid w:val="0093407E"/>
    <w:pPr>
      <w:spacing w:before="60" w:after="60" w:line="240" w:lineRule="auto"/>
      <w:ind w:firstLine="0"/>
    </w:pPr>
    <w:rPr>
      <w:snapToGrid w:val="0"/>
      <w:color w:val="000000"/>
      <w:sz w:val="24"/>
    </w:rPr>
  </w:style>
  <w:style w:type="paragraph" w:customStyle="1" w:styleId="af4">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 w:type="paragraph" w:customStyle="1" w:styleId="affffffff6">
    <w:name w:val="Таблица ГОСТ"/>
    <w:basedOn w:val="af7"/>
    <w:qFormat/>
    <w:rsid w:val="009B3996"/>
    <w:pPr>
      <w:keepNext/>
      <w:widowControl w:val="0"/>
      <w:spacing w:before="60" w:after="60"/>
      <w:ind w:firstLine="0"/>
      <w:jc w:val="center"/>
    </w:pPr>
    <w:rPr>
      <w:bCs/>
      <w:sz w:val="20"/>
    </w:rPr>
  </w:style>
  <w:style w:type="paragraph" w:customStyle="1" w:styleId="affffffff7">
    <w:name w:val="Заголовок вне содержания♫"/>
    <w:next w:val="aff3"/>
    <w:qFormat/>
    <w:rsid w:val="009B3996"/>
    <w:pPr>
      <w:keepNext/>
      <w:keepLines/>
      <w:pageBreakBefore/>
      <w:suppressAutoHyphens/>
      <w:spacing w:before="360" w:after="120" w:line="276" w:lineRule="auto"/>
      <w:contextualSpacing/>
      <w:outlineLvl w:val="0"/>
    </w:pPr>
    <w:rPr>
      <w:b/>
      <w:bCs/>
      <w:snapToGrid w:val="0"/>
      <w:color w:val="000000"/>
      <w:sz w:val="36"/>
    </w:rPr>
  </w:style>
  <w:style w:type="paragraph" w:customStyle="1" w:styleId="af5">
    <w:name w:val="Нумерованный список ш♫"/>
    <w:uiPriority w:val="8"/>
    <w:qFormat/>
    <w:rsid w:val="009B3996"/>
    <w:pPr>
      <w:numPr>
        <w:numId w:val="68"/>
      </w:numPr>
      <w:suppressAutoHyphens/>
      <w:spacing w:before="120" w:after="120" w:line="276" w:lineRule="auto"/>
      <w:contextualSpacing/>
      <w:jc w:val="both"/>
    </w:pPr>
    <w:rPr>
      <w:rFonts w:ascii="+Times New Roman" w:hAnsi="+Times New Roman"/>
      <w:sz w:val="24"/>
      <w:szCs w:val="22"/>
      <w:lang w:eastAsia="en-US"/>
    </w:rPr>
  </w:style>
  <w:style w:type="paragraph" w:customStyle="1" w:styleId="22">
    <w:name w:val="С маркированный уровень 2♫"/>
    <w:uiPriority w:val="38"/>
    <w:qFormat/>
    <w:rsid w:val="009B3996"/>
    <w:pPr>
      <w:keepLines/>
      <w:numPr>
        <w:numId w:val="70"/>
      </w:numPr>
      <w:suppressAutoHyphens/>
      <w:spacing w:before="120" w:after="120" w:line="276" w:lineRule="auto"/>
      <w:contextualSpacing/>
      <w:jc w:val="both"/>
    </w:pPr>
    <w:rPr>
      <w:rFonts w:ascii="+Times New Roman" w:hAnsi="+Times New Roman"/>
      <w:snapToGrid w:val="0"/>
      <w:sz w:val="24"/>
    </w:rPr>
  </w:style>
  <w:style w:type="paragraph" w:customStyle="1" w:styleId="af2">
    <w:name w:val="С нумерованный (цифра с точкой)♫"/>
    <w:uiPriority w:val="33"/>
    <w:qFormat/>
    <w:rsid w:val="009B3996"/>
    <w:pPr>
      <w:keepLines/>
      <w:numPr>
        <w:numId w:val="71"/>
      </w:numPr>
      <w:suppressAutoHyphens/>
      <w:spacing w:before="120" w:after="120" w:line="276" w:lineRule="auto"/>
      <w:contextualSpacing/>
      <w:jc w:val="both"/>
    </w:pPr>
    <w:rPr>
      <w:snapToGrid w:val="0"/>
      <w:color w:val="000000"/>
      <w:sz w:val="24"/>
      <w:szCs w:val="28"/>
    </w:rPr>
  </w:style>
  <w:style w:type="paragraph" w:customStyle="1" w:styleId="12-1">
    <w:name w:val="Таблица (12) - осн. текст♫"/>
    <w:link w:val="12-2"/>
    <w:qFormat/>
    <w:rsid w:val="00B554C2"/>
    <w:pPr>
      <w:spacing w:line="276" w:lineRule="auto"/>
      <w:ind w:left="28" w:right="28"/>
    </w:pPr>
    <w:rPr>
      <w:rFonts w:ascii="+Times New Roman" w:hAnsi="+Times New Roman"/>
      <w:snapToGrid w:val="0"/>
      <w:color w:val="000000"/>
      <w:sz w:val="24"/>
    </w:rPr>
  </w:style>
  <w:style w:type="paragraph" w:customStyle="1" w:styleId="-0">
    <w:name w:val="Титульный лист - название документа"/>
    <w:basedOn w:val="af7"/>
    <w:link w:val="-9"/>
    <w:rsid w:val="00B554C2"/>
    <w:pPr>
      <w:spacing w:before="60" w:after="60" w:line="240" w:lineRule="auto"/>
      <w:ind w:firstLine="0"/>
      <w:jc w:val="center"/>
    </w:pPr>
    <w:rPr>
      <w:sz w:val="36"/>
    </w:rPr>
  </w:style>
  <w:style w:type="character" w:customStyle="1" w:styleId="-9">
    <w:name w:val="Титульный лист - название документа Знак"/>
    <w:link w:val="-0"/>
    <w:rsid w:val="00B554C2"/>
    <w:rPr>
      <w:sz w:val="36"/>
    </w:rPr>
  </w:style>
  <w:style w:type="paragraph" w:customStyle="1" w:styleId="affffffff8">
    <w:name w:val="Основной текст (центр/одинарный)"/>
    <w:basedOn w:val="aff3"/>
    <w:link w:val="affffffff9"/>
    <w:rsid w:val="00B554C2"/>
    <w:pPr>
      <w:spacing w:before="120" w:after="120" w:line="240" w:lineRule="auto"/>
      <w:ind w:firstLine="0"/>
      <w:jc w:val="center"/>
    </w:pPr>
    <w:rPr>
      <w:rFonts w:ascii="Times New Roman" w:hAnsi="Times New Roman"/>
    </w:rPr>
  </w:style>
  <w:style w:type="character" w:customStyle="1" w:styleId="affffffff9">
    <w:name w:val="Основной текст (центр/одинарный) Знак"/>
    <w:link w:val="affffffff8"/>
    <w:rsid w:val="00B554C2"/>
    <w:rPr>
      <w:snapToGrid w:val="0"/>
      <w:color w:val="000000"/>
      <w:sz w:val="24"/>
    </w:rPr>
  </w:style>
  <w:style w:type="paragraph" w:customStyle="1" w:styleId="affffffffa">
    <w:name w:val="Основной текст (без отступа)"/>
    <w:basedOn w:val="aff3"/>
    <w:rsid w:val="00B554C2"/>
    <w:pPr>
      <w:spacing w:before="120" w:after="120" w:line="240" w:lineRule="auto"/>
      <w:ind w:firstLine="0"/>
    </w:pPr>
    <w:rPr>
      <w:rFonts w:ascii="Times New Roman" w:hAnsi="Times New Roman"/>
    </w:rPr>
  </w:style>
  <w:style w:type="paragraph" w:customStyle="1" w:styleId="3f3">
    <w:name w:val="я_Технический стиль 3"/>
    <w:basedOn w:val="af7"/>
    <w:link w:val="3f4"/>
    <w:qFormat/>
    <w:rsid w:val="00B554C2"/>
    <w:pPr>
      <w:spacing w:line="240" w:lineRule="auto"/>
      <w:ind w:firstLine="0"/>
    </w:pPr>
    <w:rPr>
      <w:rFonts w:cs="Arial"/>
      <w:b/>
    </w:rPr>
  </w:style>
  <w:style w:type="character" w:customStyle="1" w:styleId="3f4">
    <w:name w:val="я_Технический стиль 3 Знак"/>
    <w:link w:val="3f3"/>
    <w:rsid w:val="00B554C2"/>
    <w:rPr>
      <w:rFonts w:cs="Arial"/>
      <w:b/>
      <w:sz w:val="28"/>
    </w:rPr>
  </w:style>
  <w:style w:type="character" w:customStyle="1" w:styleId="12-2">
    <w:name w:val="Таблица (12) - осн. текст♫ Знак"/>
    <w:link w:val="12-1"/>
    <w:locked/>
    <w:rsid w:val="00B554C2"/>
    <w:rPr>
      <w:rFonts w:ascii="+Times New Roman" w:hAnsi="+Times New Roman"/>
      <w:snapToGrid w:val="0"/>
      <w:color w:val="000000"/>
      <w:sz w:val="24"/>
    </w:rPr>
  </w:style>
  <w:style w:type="paragraph" w:customStyle="1" w:styleId="112">
    <w:name w:val="Стиль я_Технический стиль 1 + 12 пт"/>
    <w:basedOn w:val="af7"/>
    <w:rsid w:val="00B554C2"/>
    <w:pPr>
      <w:pBdr>
        <w:bottom w:val="single" w:sz="12" w:space="1" w:color="auto"/>
      </w:pBdr>
      <w:suppressAutoHyphens/>
      <w:spacing w:before="60" w:after="60" w:line="240" w:lineRule="auto"/>
      <w:ind w:left="142" w:right="140" w:firstLine="0"/>
      <w:jc w:val="center"/>
    </w:pPr>
    <w:rPr>
      <w:rFonts w:eastAsiaTheme="minorHAnsi" w:cs="Arial"/>
      <w:b/>
      <w:bCs/>
      <w:sz w:val="24"/>
      <w:szCs w:val="24"/>
      <w:lang w:eastAsia="en-US"/>
    </w:rPr>
  </w:style>
  <w:style w:type="paragraph" w:customStyle="1" w:styleId="Arial18">
    <w:name w:val="Стиль Основной текст (центр/одинарный) + Arial 18 пт полужирный"/>
    <w:basedOn w:val="affffffff8"/>
    <w:rsid w:val="00B554C2"/>
    <w:rPr>
      <w:b/>
      <w:bCs/>
      <w:sz w:val="36"/>
    </w:rPr>
  </w:style>
  <w:style w:type="table" w:customStyle="1" w:styleId="121">
    <w:name w:val="Таблица (12)♫"/>
    <w:basedOn w:val="af9"/>
    <w:rsid w:val="00323FDF"/>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cPr>
      <w:vAlign w:val="center"/>
    </w:tcPr>
    <w:tblStylePr w:type="firstRow">
      <w:pPr>
        <w:wordWrap/>
        <w:jc w:val="left"/>
      </w:pPr>
      <w:rPr>
        <w:rFonts w:ascii="Times New Roman" w:hAnsi="Times New Roman"/>
        <w:b w:val="0"/>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affffffffb">
    <w:name w:val="Таб наименование♫"/>
    <w:uiPriority w:val="25"/>
    <w:qFormat/>
    <w:rsid w:val="00323FDF"/>
    <w:pPr>
      <w:keepNext/>
      <w:keepLines/>
      <w:suppressAutoHyphens/>
      <w:spacing w:before="120" w:after="60" w:line="276" w:lineRule="auto"/>
    </w:pPr>
    <w:rPr>
      <w:rFonts w:ascii="+Times New Roman" w:hAnsi="+Times New Roman"/>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5.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6.xml><?xml version="1.0" encoding="utf-8"?>
<ds:datastoreItem xmlns:ds="http://schemas.openxmlformats.org/officeDocument/2006/customXml" ds:itemID="{C9A5518D-7027-469F-8B1E-1561F6F1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73111</Words>
  <Characters>416735</Characters>
  <Application>Microsoft Office Word</Application>
  <DocSecurity>0</DocSecurity>
  <Lines>3472</Lines>
  <Paragraphs>977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488869</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2024-10-30T08:33:00Z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